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4135" w:rsidRDefault="00F24135">
      <w:pPr>
        <w:pStyle w:val="a3"/>
        <w:ind w:left="0" w:firstLine="0"/>
        <w:jc w:val="left"/>
        <w:rPr>
          <w:sz w:val="36"/>
        </w:rPr>
      </w:pPr>
    </w:p>
    <w:p w:rsidR="005E5ACB" w:rsidRPr="005E5ACB" w:rsidRDefault="005E5ACB" w:rsidP="005E5ACB">
      <w:pPr>
        <w:spacing w:before="64" w:line="285" w:lineRule="auto"/>
        <w:ind w:left="114" w:right="19" w:firstLine="1"/>
        <w:jc w:val="center"/>
        <w:rPr>
          <w:sz w:val="24"/>
          <w:szCs w:val="24"/>
        </w:rPr>
      </w:pPr>
      <w:r w:rsidRPr="005E5ACB">
        <w:rPr>
          <w:sz w:val="24"/>
          <w:szCs w:val="24"/>
        </w:rPr>
        <w:t>Муниципальное автономное общеобразовательное учреждение</w:t>
      </w:r>
      <w:r w:rsidRPr="005E5ACB">
        <w:rPr>
          <w:spacing w:val="-23"/>
          <w:sz w:val="24"/>
          <w:szCs w:val="24"/>
        </w:rPr>
        <w:t xml:space="preserve"> </w:t>
      </w:r>
      <w:r w:rsidRPr="005E5ACB">
        <w:rPr>
          <w:sz w:val="24"/>
          <w:szCs w:val="24"/>
        </w:rPr>
        <w:t>средняя общеобразовательная</w:t>
      </w:r>
      <w:r w:rsidRPr="005E5ACB">
        <w:rPr>
          <w:spacing w:val="-8"/>
          <w:sz w:val="24"/>
          <w:szCs w:val="24"/>
        </w:rPr>
        <w:t xml:space="preserve"> </w:t>
      </w:r>
      <w:r w:rsidRPr="005E5ACB">
        <w:rPr>
          <w:sz w:val="24"/>
          <w:szCs w:val="24"/>
        </w:rPr>
        <w:t>школа</w:t>
      </w:r>
      <w:r w:rsidRPr="005E5ACB">
        <w:rPr>
          <w:spacing w:val="-6"/>
          <w:sz w:val="24"/>
          <w:szCs w:val="24"/>
        </w:rPr>
        <w:t xml:space="preserve"> </w:t>
      </w:r>
      <w:r w:rsidRPr="005E5ACB">
        <w:rPr>
          <w:sz w:val="24"/>
          <w:szCs w:val="24"/>
        </w:rPr>
        <w:t>села Красный Ключ муниципального района Нуримановский район Республики Башкортостан</w:t>
      </w:r>
    </w:p>
    <w:p w:rsidR="005E5ACB" w:rsidRPr="005E5ACB" w:rsidRDefault="005E5ACB" w:rsidP="005E5ACB">
      <w:pPr>
        <w:spacing w:before="130"/>
        <w:rPr>
          <w:b/>
          <w:sz w:val="24"/>
        </w:rPr>
      </w:pPr>
      <w:r w:rsidRPr="005E5ACB">
        <w:rPr>
          <w:noProof/>
          <w:lang w:eastAsia="ru-RU"/>
        </w:rPr>
        <mc:AlternateContent>
          <mc:Choice Requires="wps">
            <w:drawing>
              <wp:anchor distT="0" distB="0" distL="0" distR="0" simplePos="0" relativeHeight="487591936" behindDoc="1" locked="0" layoutInCell="1" allowOverlap="1" wp14:anchorId="66F2135A" wp14:editId="6FDD5775">
                <wp:simplePos x="0" y="0"/>
                <wp:positionH relativeFrom="page">
                  <wp:posOffset>1219200</wp:posOffset>
                </wp:positionH>
                <wp:positionV relativeFrom="paragraph">
                  <wp:posOffset>243840</wp:posOffset>
                </wp:positionV>
                <wp:extent cx="5410200" cy="1270"/>
                <wp:effectExtent l="9525" t="5715" r="9525" b="12065"/>
                <wp:wrapTopAndBottom/>
                <wp:docPr id="15" name="Полилиния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410200" cy="1270"/>
                        </a:xfrm>
                        <a:custGeom>
                          <a:avLst/>
                          <a:gdLst>
                            <a:gd name="T0" fmla="*/ 0 w 5410200"/>
                            <a:gd name="T1" fmla="*/ 0 h 1270"/>
                            <a:gd name="T2" fmla="*/ 5410200 w 5410200"/>
                            <a:gd name="T3" fmla="*/ 0 h 1270"/>
                          </a:gdLst>
                          <a:ahLst/>
                          <a:cxnLst>
                            <a:cxn ang="0">
                              <a:pos x="T0" y="T1"/>
                            </a:cxn>
                            <a:cxn ang="0">
                              <a:pos x="T2" y="T3"/>
                            </a:cxn>
                          </a:cxnLst>
                          <a:rect l="0" t="0" r="r" b="b"/>
                          <a:pathLst>
                            <a:path w="5410200" h="1270">
                              <a:moveTo>
                                <a:pt x="0" y="0"/>
                              </a:moveTo>
                              <a:lnTo>
                                <a:pt x="5410200" y="0"/>
                              </a:lnTo>
                            </a:path>
                          </a:pathLst>
                        </a:custGeom>
                        <a:noFill/>
                        <a:ln w="960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илиния 15" o:spid="_x0000_s1026" style="position:absolute;margin-left:96pt;margin-top:19.2pt;width:426pt;height:.1pt;z-index:-157245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5410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" path="m,l5410200,e" filled="f" strokeweight=".26669mm">
                <v:path arrowok="t" o:connecttype="custom" o:connectlocs="0,0;5410200,0" o:connectangles="0,0"/>
                <w10:wrap type="topAndBottom" anchorx="page"/>
              </v:shape>
            </w:pict>
          </mc:Fallback>
        </mc:AlternateContent>
      </w:r>
      <w:r w:rsidRPr="005E5ACB">
        <w:rPr>
          <w:b/>
          <w:color w:val="000008"/>
          <w:spacing w:val="15"/>
          <w:sz w:val="24"/>
        </w:rPr>
        <w:t>СОГЛАСОВАНО</w:t>
      </w:r>
      <w:r w:rsidRPr="005E5ACB">
        <w:rPr>
          <w:b/>
          <w:color w:val="000008"/>
          <w:spacing w:val="14"/>
          <w:sz w:val="24"/>
        </w:rPr>
        <w:t xml:space="preserve">                        ПРИНЯТО                     УТВЕРЖЕНО</w:t>
      </w:r>
    </w:p>
    <w:p w:rsidR="005E5ACB" w:rsidRPr="005E5ACB" w:rsidRDefault="005E5ACB" w:rsidP="005E5ACB">
      <w:pPr>
        <w:spacing w:before="44" w:line="276" w:lineRule="auto"/>
        <w:rPr>
          <w:color w:val="000008"/>
          <w:spacing w:val="13"/>
          <w:sz w:val="24"/>
          <w:szCs w:val="24"/>
        </w:rPr>
      </w:pPr>
      <w:r w:rsidRPr="005E5ACB">
        <w:rPr>
          <w:color w:val="000008"/>
          <w:sz w:val="24"/>
          <w:szCs w:val="24"/>
        </w:rPr>
        <w:t>на</w:t>
      </w:r>
      <w:r w:rsidRPr="005E5ACB">
        <w:rPr>
          <w:color w:val="000008"/>
          <w:spacing w:val="16"/>
          <w:sz w:val="24"/>
          <w:szCs w:val="24"/>
        </w:rPr>
        <w:t xml:space="preserve"> заседании </w:t>
      </w:r>
      <w:r w:rsidRPr="005E5ACB">
        <w:rPr>
          <w:color w:val="000008"/>
          <w:spacing w:val="17"/>
          <w:sz w:val="24"/>
          <w:szCs w:val="24"/>
        </w:rPr>
        <w:t>С</w:t>
      </w:r>
      <w:r w:rsidRPr="005E5ACB">
        <w:rPr>
          <w:color w:val="000008"/>
          <w:spacing w:val="13"/>
          <w:sz w:val="24"/>
          <w:szCs w:val="24"/>
        </w:rPr>
        <w:t xml:space="preserve">овета родителей   </w:t>
      </w:r>
      <w:r w:rsidRPr="005E5ACB">
        <w:rPr>
          <w:color w:val="000008"/>
          <w:sz w:val="24"/>
          <w:szCs w:val="24"/>
        </w:rPr>
        <w:t>на</w:t>
      </w:r>
      <w:r w:rsidRPr="005E5ACB">
        <w:rPr>
          <w:color w:val="000008"/>
          <w:spacing w:val="16"/>
          <w:sz w:val="24"/>
          <w:szCs w:val="24"/>
        </w:rPr>
        <w:t xml:space="preserve"> заседании                   Приказом </w:t>
      </w:r>
      <w:r w:rsidRPr="005E5ACB">
        <w:rPr>
          <w:color w:val="000008"/>
          <w:spacing w:val="17"/>
          <w:sz w:val="24"/>
          <w:szCs w:val="24"/>
        </w:rPr>
        <w:t>директора</w:t>
      </w:r>
    </w:p>
    <w:p w:rsidR="005E5ACB" w:rsidRPr="005E5ACB" w:rsidRDefault="005E5ACB" w:rsidP="005E5ACB">
      <w:pPr>
        <w:spacing w:before="44" w:line="276" w:lineRule="auto"/>
        <w:rPr>
          <w:color w:val="000008"/>
          <w:spacing w:val="14"/>
          <w:sz w:val="24"/>
          <w:szCs w:val="24"/>
        </w:rPr>
      </w:pPr>
      <w:r w:rsidRPr="005E5ACB">
        <w:rPr>
          <w:color w:val="000008"/>
          <w:spacing w:val="16"/>
          <w:sz w:val="24"/>
          <w:szCs w:val="24"/>
        </w:rPr>
        <w:t xml:space="preserve">Протокол </w:t>
      </w:r>
      <w:r w:rsidRPr="005E5ACB">
        <w:rPr>
          <w:color w:val="000008"/>
          <w:sz w:val="24"/>
          <w:szCs w:val="24"/>
        </w:rPr>
        <w:t>№</w:t>
      </w:r>
      <w:r w:rsidRPr="005E5ACB">
        <w:rPr>
          <w:color w:val="000008"/>
          <w:spacing w:val="40"/>
          <w:sz w:val="24"/>
          <w:szCs w:val="24"/>
        </w:rPr>
        <w:t xml:space="preserve"> </w:t>
      </w:r>
      <w:r w:rsidRPr="005E5ACB">
        <w:rPr>
          <w:color w:val="000008"/>
          <w:sz w:val="24"/>
          <w:szCs w:val="24"/>
        </w:rPr>
        <w:t>1</w:t>
      </w:r>
      <w:r w:rsidRPr="005E5ACB">
        <w:rPr>
          <w:color w:val="000008"/>
          <w:spacing w:val="40"/>
          <w:sz w:val="24"/>
          <w:szCs w:val="24"/>
        </w:rPr>
        <w:t xml:space="preserve"> </w:t>
      </w:r>
      <w:r w:rsidRPr="005E5ACB">
        <w:rPr>
          <w:color w:val="000008"/>
          <w:sz w:val="24"/>
          <w:szCs w:val="24"/>
        </w:rPr>
        <w:t>от</w:t>
      </w:r>
      <w:r w:rsidRPr="005E5ACB">
        <w:rPr>
          <w:color w:val="000008"/>
          <w:spacing w:val="18"/>
          <w:sz w:val="24"/>
          <w:szCs w:val="24"/>
        </w:rPr>
        <w:t xml:space="preserve">                       Педагогического </w:t>
      </w:r>
      <w:r w:rsidRPr="005E5ACB">
        <w:rPr>
          <w:color w:val="000008"/>
          <w:spacing w:val="13"/>
          <w:sz w:val="24"/>
          <w:szCs w:val="24"/>
        </w:rPr>
        <w:t>совета</w:t>
      </w:r>
      <w:r w:rsidRPr="005E5ACB">
        <w:rPr>
          <w:color w:val="000008"/>
          <w:spacing w:val="14"/>
          <w:sz w:val="24"/>
          <w:szCs w:val="24"/>
        </w:rPr>
        <w:t xml:space="preserve">  МАОУ СОШ            </w:t>
      </w:r>
    </w:p>
    <w:p w:rsidR="005E5ACB" w:rsidRPr="005E5ACB" w:rsidRDefault="005E5ACB" w:rsidP="005E5ACB">
      <w:pPr>
        <w:spacing w:before="44" w:line="276" w:lineRule="auto"/>
        <w:ind w:right="937"/>
        <w:rPr>
          <w:color w:val="000008"/>
          <w:spacing w:val="14"/>
          <w:sz w:val="24"/>
          <w:szCs w:val="24"/>
        </w:rPr>
      </w:pPr>
      <w:r w:rsidRPr="005E5ACB">
        <w:rPr>
          <w:color w:val="000008"/>
          <w:spacing w:val="9"/>
          <w:sz w:val="24"/>
          <w:szCs w:val="24"/>
        </w:rPr>
        <w:t>29</w:t>
      </w:r>
      <w:r w:rsidRPr="005E5ACB">
        <w:rPr>
          <w:color w:val="000008"/>
          <w:spacing w:val="-38"/>
          <w:sz w:val="24"/>
          <w:szCs w:val="24"/>
        </w:rPr>
        <w:t xml:space="preserve"> </w:t>
      </w:r>
      <w:r w:rsidRPr="005E5ACB">
        <w:rPr>
          <w:color w:val="000008"/>
          <w:spacing w:val="13"/>
          <w:sz w:val="24"/>
          <w:szCs w:val="24"/>
        </w:rPr>
        <w:t>.08.</w:t>
      </w:r>
      <w:r w:rsidRPr="005E5ACB">
        <w:rPr>
          <w:color w:val="000008"/>
          <w:spacing w:val="-37"/>
          <w:sz w:val="24"/>
          <w:szCs w:val="24"/>
        </w:rPr>
        <w:t xml:space="preserve"> </w:t>
      </w:r>
      <w:r w:rsidRPr="005E5ACB">
        <w:rPr>
          <w:color w:val="000008"/>
          <w:spacing w:val="15"/>
          <w:sz w:val="24"/>
          <w:szCs w:val="24"/>
        </w:rPr>
        <w:t>2025г.</w:t>
      </w:r>
      <w:r w:rsidRPr="005E5ACB">
        <w:rPr>
          <w:color w:val="000008"/>
          <w:spacing w:val="16"/>
          <w:sz w:val="24"/>
          <w:szCs w:val="24"/>
        </w:rPr>
        <w:t xml:space="preserve">                               Протокол </w:t>
      </w:r>
      <w:r w:rsidRPr="005E5ACB">
        <w:rPr>
          <w:color w:val="000008"/>
          <w:sz w:val="24"/>
          <w:szCs w:val="24"/>
        </w:rPr>
        <w:t>№</w:t>
      </w:r>
      <w:r w:rsidRPr="005E5ACB">
        <w:rPr>
          <w:color w:val="000008"/>
          <w:spacing w:val="40"/>
          <w:sz w:val="24"/>
          <w:szCs w:val="24"/>
        </w:rPr>
        <w:t xml:space="preserve"> </w:t>
      </w:r>
      <w:r w:rsidRPr="005E5ACB">
        <w:rPr>
          <w:color w:val="000008"/>
          <w:sz w:val="24"/>
          <w:szCs w:val="24"/>
        </w:rPr>
        <w:t>1</w:t>
      </w:r>
      <w:r w:rsidRPr="005E5ACB">
        <w:rPr>
          <w:color w:val="000008"/>
          <w:spacing w:val="14"/>
          <w:sz w:val="24"/>
          <w:szCs w:val="24"/>
        </w:rPr>
        <w:t xml:space="preserve">                  с. Красный Ключ</w:t>
      </w:r>
    </w:p>
    <w:p w:rsidR="005E5ACB" w:rsidRPr="005E5ACB" w:rsidRDefault="005E5ACB" w:rsidP="005E5ACB">
      <w:pPr>
        <w:spacing w:before="40"/>
        <w:ind w:left="1002"/>
        <w:rPr>
          <w:sz w:val="24"/>
          <w:szCs w:val="24"/>
        </w:rPr>
      </w:pPr>
      <w:r w:rsidRPr="005E5ACB">
        <w:rPr>
          <w:color w:val="000008"/>
          <w:sz w:val="24"/>
          <w:szCs w:val="24"/>
        </w:rPr>
        <w:t xml:space="preserve">                                               от</w:t>
      </w:r>
      <w:r w:rsidRPr="005E5ACB">
        <w:rPr>
          <w:color w:val="000008"/>
          <w:spacing w:val="48"/>
          <w:sz w:val="24"/>
          <w:szCs w:val="24"/>
        </w:rPr>
        <w:t xml:space="preserve"> </w:t>
      </w:r>
      <w:r w:rsidRPr="005E5ACB">
        <w:rPr>
          <w:color w:val="000008"/>
          <w:spacing w:val="9"/>
          <w:sz w:val="24"/>
          <w:szCs w:val="24"/>
        </w:rPr>
        <w:t>29</w:t>
      </w:r>
      <w:r w:rsidRPr="005E5ACB">
        <w:rPr>
          <w:color w:val="000008"/>
          <w:spacing w:val="-38"/>
          <w:sz w:val="24"/>
          <w:szCs w:val="24"/>
        </w:rPr>
        <w:t xml:space="preserve"> </w:t>
      </w:r>
      <w:r w:rsidRPr="005E5ACB">
        <w:rPr>
          <w:color w:val="000008"/>
          <w:spacing w:val="17"/>
          <w:sz w:val="24"/>
          <w:szCs w:val="24"/>
        </w:rPr>
        <w:t>.08.2025</w:t>
      </w:r>
      <w:r w:rsidRPr="005E5ACB">
        <w:rPr>
          <w:color w:val="000008"/>
          <w:spacing w:val="48"/>
          <w:sz w:val="24"/>
          <w:szCs w:val="24"/>
        </w:rPr>
        <w:t xml:space="preserve"> </w:t>
      </w:r>
      <w:r w:rsidRPr="005E5ACB">
        <w:rPr>
          <w:color w:val="000008"/>
          <w:spacing w:val="4"/>
          <w:sz w:val="24"/>
          <w:szCs w:val="24"/>
        </w:rPr>
        <w:t>г.</w:t>
      </w:r>
      <w:r w:rsidRPr="005E5ACB">
        <w:rPr>
          <w:color w:val="000008"/>
          <w:sz w:val="24"/>
          <w:szCs w:val="24"/>
        </w:rPr>
        <w:t xml:space="preserve">                  №</w:t>
      </w:r>
      <w:r w:rsidRPr="005E5ACB">
        <w:rPr>
          <w:color w:val="000008"/>
          <w:spacing w:val="46"/>
          <w:sz w:val="24"/>
          <w:szCs w:val="24"/>
        </w:rPr>
        <w:t xml:space="preserve"> </w:t>
      </w:r>
      <w:r w:rsidRPr="005E5ACB">
        <w:rPr>
          <w:color w:val="000008"/>
          <w:spacing w:val="11"/>
          <w:sz w:val="24"/>
          <w:szCs w:val="24"/>
        </w:rPr>
        <w:t>72</w:t>
      </w:r>
      <w:r w:rsidRPr="005E5ACB">
        <w:rPr>
          <w:color w:val="000008"/>
          <w:spacing w:val="52"/>
          <w:sz w:val="24"/>
          <w:szCs w:val="24"/>
        </w:rPr>
        <w:t xml:space="preserve"> </w:t>
      </w:r>
      <w:r w:rsidRPr="005E5ACB">
        <w:rPr>
          <w:color w:val="000008"/>
          <w:spacing w:val="-5"/>
          <w:sz w:val="24"/>
          <w:szCs w:val="24"/>
        </w:rPr>
        <w:t xml:space="preserve">от </w:t>
      </w:r>
      <w:r w:rsidRPr="005E5ACB">
        <w:rPr>
          <w:color w:val="000008"/>
          <w:spacing w:val="15"/>
          <w:sz w:val="24"/>
          <w:szCs w:val="24"/>
        </w:rPr>
        <w:t>29.08.</w:t>
      </w:r>
      <w:r w:rsidRPr="005E5ACB">
        <w:rPr>
          <w:color w:val="000008"/>
          <w:spacing w:val="-39"/>
          <w:sz w:val="24"/>
          <w:szCs w:val="24"/>
        </w:rPr>
        <w:t xml:space="preserve"> </w:t>
      </w:r>
      <w:r w:rsidRPr="005E5ACB">
        <w:rPr>
          <w:color w:val="000008"/>
          <w:spacing w:val="16"/>
          <w:sz w:val="24"/>
          <w:szCs w:val="24"/>
        </w:rPr>
        <w:t>2025</w:t>
      </w:r>
      <w:r w:rsidRPr="005E5ACB">
        <w:rPr>
          <w:color w:val="000008"/>
          <w:spacing w:val="40"/>
          <w:sz w:val="24"/>
          <w:szCs w:val="24"/>
        </w:rPr>
        <w:t xml:space="preserve"> </w:t>
      </w:r>
      <w:r w:rsidRPr="005E5ACB">
        <w:rPr>
          <w:color w:val="000008"/>
          <w:spacing w:val="5"/>
          <w:sz w:val="24"/>
          <w:szCs w:val="24"/>
        </w:rPr>
        <w:t>г.</w:t>
      </w:r>
    </w:p>
    <w:p w:rsidR="005E5ACB" w:rsidRPr="005E5ACB" w:rsidRDefault="005E5ACB" w:rsidP="005E5ACB">
      <w:pPr>
        <w:tabs>
          <w:tab w:val="left" w:pos="6874"/>
        </w:tabs>
        <w:rPr>
          <w:sz w:val="36"/>
          <w:szCs w:val="24"/>
        </w:rPr>
      </w:pPr>
      <w:r w:rsidRPr="005E5ACB">
        <w:rPr>
          <w:sz w:val="36"/>
          <w:szCs w:val="24"/>
        </w:rPr>
        <w:t xml:space="preserve">                                                                           ______</w:t>
      </w:r>
      <w:r w:rsidRPr="005E5ACB">
        <w:rPr>
          <w:sz w:val="24"/>
          <w:szCs w:val="24"/>
        </w:rPr>
        <w:t>Э.Р.Максютова</w:t>
      </w: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spacing w:before="4"/>
        <w:ind w:left="0" w:firstLine="0"/>
        <w:jc w:val="left"/>
        <w:rPr>
          <w:sz w:val="36"/>
        </w:rPr>
      </w:pPr>
    </w:p>
    <w:p w:rsidR="00F24135" w:rsidRDefault="005E5ACB">
      <w:pPr>
        <w:pStyle w:val="a4"/>
      </w:pPr>
      <w:r>
        <w:t>Адаптированная</w:t>
      </w:r>
      <w:r>
        <w:rPr>
          <w:spacing w:val="-13"/>
        </w:rPr>
        <w:t xml:space="preserve"> </w:t>
      </w:r>
      <w:r>
        <w:t>основная</w:t>
      </w:r>
      <w:r>
        <w:rPr>
          <w:spacing w:val="-7"/>
        </w:rPr>
        <w:t xml:space="preserve"> </w:t>
      </w:r>
      <w:r>
        <w:t>общеобразовательная</w:t>
      </w:r>
      <w:r>
        <w:rPr>
          <w:spacing w:val="-11"/>
        </w:rPr>
        <w:t xml:space="preserve"> </w:t>
      </w:r>
      <w:r>
        <w:t>программа основного общего образования для обучающихся</w:t>
      </w:r>
    </w:p>
    <w:p w:rsidR="00F24135" w:rsidRDefault="005E5ACB">
      <w:pPr>
        <w:pStyle w:val="a4"/>
        <w:ind w:left="1785" w:firstLine="0"/>
      </w:pPr>
      <w:r>
        <w:t>с</w:t>
      </w:r>
      <w:r>
        <w:rPr>
          <w:spacing w:val="-2"/>
        </w:rPr>
        <w:t xml:space="preserve"> </w:t>
      </w:r>
      <w:r>
        <w:t>задержкой</w:t>
      </w:r>
      <w:r>
        <w:rPr>
          <w:spacing w:val="-1"/>
        </w:rPr>
        <w:t xml:space="preserve"> </w:t>
      </w:r>
      <w:r>
        <w:t>психического</w:t>
      </w:r>
      <w:r>
        <w:rPr>
          <w:spacing w:val="-2"/>
        </w:rPr>
        <w:t xml:space="preserve"> </w:t>
      </w:r>
      <w:r>
        <w:t>развития</w:t>
      </w:r>
      <w:r>
        <w:rPr>
          <w:spacing w:val="-3"/>
        </w:rPr>
        <w:t xml:space="preserve"> </w:t>
      </w:r>
      <w:r>
        <w:t>(Вариант</w:t>
      </w:r>
      <w:r>
        <w:rPr>
          <w:spacing w:val="-2"/>
        </w:rPr>
        <w:t xml:space="preserve"> </w:t>
      </w:r>
      <w:r>
        <w:rPr>
          <w:spacing w:val="-5"/>
        </w:rPr>
        <w:t>7.)</w:t>
      </w:r>
    </w:p>
    <w:p w:rsidR="00F24135" w:rsidRDefault="00F24135">
      <w:pPr>
        <w:pStyle w:val="a3"/>
        <w:ind w:left="0" w:firstLine="0"/>
        <w:jc w:val="left"/>
        <w:rPr>
          <w:sz w:val="36"/>
        </w:rPr>
      </w:pPr>
    </w:p>
    <w:p w:rsidR="00F24135" w:rsidRDefault="005E5ACB" w:rsidP="005E5ACB">
      <w:pPr>
        <w:pStyle w:val="a3"/>
        <w:ind w:left="0" w:firstLine="0"/>
        <w:jc w:val="center"/>
        <w:rPr>
          <w:sz w:val="36"/>
        </w:rPr>
      </w:pPr>
      <w:r>
        <w:rPr>
          <w:sz w:val="36"/>
        </w:rPr>
        <w:t>Срок реализации 5 лет</w:t>
      </w: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Pr="005E5ACB" w:rsidRDefault="005E5ACB" w:rsidP="005E5ACB">
      <w:pPr>
        <w:pStyle w:val="a3"/>
        <w:ind w:left="0" w:firstLine="0"/>
        <w:jc w:val="center"/>
      </w:pPr>
      <w:r w:rsidRPr="005E5ACB">
        <w:t>Красный Ключ 2025</w:t>
      </w:r>
    </w:p>
    <w:p w:rsidR="00F24135" w:rsidRDefault="00F24135">
      <w:pPr>
        <w:pStyle w:val="a3"/>
        <w:ind w:left="0" w:firstLine="0"/>
        <w:jc w:val="left"/>
        <w:rPr>
          <w:sz w:val="36"/>
        </w:rPr>
      </w:pPr>
    </w:p>
    <w:p w:rsidR="00F24135" w:rsidRDefault="00F24135">
      <w:pPr>
        <w:pStyle w:val="a3"/>
        <w:ind w:left="0" w:firstLine="0"/>
        <w:jc w:val="left"/>
        <w:rPr>
          <w:sz w:val="36"/>
        </w:rPr>
      </w:pPr>
    </w:p>
    <w:p w:rsidR="00F24135" w:rsidRDefault="00F24135">
      <w:pPr>
        <w:pStyle w:val="2"/>
        <w:spacing w:line="240" w:lineRule="auto"/>
        <w:jc w:val="center"/>
        <w:sectPr w:rsidR="00F24135">
          <w:footerReference w:type="default" r:id="rId8"/>
          <w:type w:val="continuous"/>
          <w:pgSz w:w="11900" w:h="16820"/>
          <w:pgMar w:top="880" w:right="566" w:bottom="1160" w:left="992" w:header="0" w:footer="967" w:gutter="0"/>
          <w:cols w:space="720"/>
        </w:sectPr>
      </w:pPr>
    </w:p>
    <w:p w:rsidR="00F24135" w:rsidRDefault="005E5ACB">
      <w:pPr>
        <w:pStyle w:val="a3"/>
        <w:spacing w:before="64"/>
        <w:ind w:left="849" w:firstLine="0"/>
        <w:jc w:val="left"/>
      </w:pPr>
      <w:r>
        <w:rPr>
          <w:spacing w:val="-2"/>
        </w:rPr>
        <w:lastRenderedPageBreak/>
        <w:t>Оглавление</w:t>
      </w:r>
    </w:p>
    <w:sdt>
      <w:sdtPr>
        <w:id w:val="43342406"/>
        <w:docPartObj>
          <w:docPartGallery w:val="Table of Contents"/>
          <w:docPartUnique/>
        </w:docPartObj>
      </w:sdtPr>
      <w:sdtContent>
        <w:p w:rsidR="00F24135" w:rsidRDefault="005E5ACB">
          <w:pPr>
            <w:pStyle w:val="10"/>
            <w:tabs>
              <w:tab w:val="left" w:leader="underscore" w:pos="9947"/>
            </w:tabs>
            <w:spacing w:before="509"/>
          </w:pPr>
          <w:hyperlink w:anchor="_TOC_250017" w:history="1">
            <w:r>
              <w:t>Общие</w:t>
            </w:r>
            <w:r>
              <w:rPr>
                <w:spacing w:val="-1"/>
              </w:rPr>
              <w:t xml:space="preserve"> </w:t>
            </w:r>
            <w:r>
              <w:rPr>
                <w:spacing w:val="-2"/>
              </w:rPr>
              <w:t>положения</w:t>
            </w:r>
            <w:r>
              <w:tab/>
            </w:r>
            <w:r>
              <w:rPr>
                <w:spacing w:val="-10"/>
              </w:rPr>
              <w:t>3</w:t>
            </w:r>
          </w:hyperlink>
        </w:p>
        <w:p w:rsidR="00F24135" w:rsidRDefault="005E5ACB" w:rsidP="003E4757">
          <w:pPr>
            <w:pStyle w:val="10"/>
            <w:numPr>
              <w:ilvl w:val="0"/>
              <w:numId w:val="224"/>
            </w:numPr>
            <w:tabs>
              <w:tab w:val="left" w:pos="801"/>
              <w:tab w:val="left" w:leader="underscore" w:pos="9919"/>
            </w:tabs>
          </w:pPr>
          <w:r>
            <w:t>ЦЕЛЕВОЙ</w:t>
          </w:r>
          <w:r>
            <w:rPr>
              <w:spacing w:val="-8"/>
            </w:rPr>
            <w:t xml:space="preserve"> </w:t>
          </w:r>
          <w:r>
            <w:rPr>
              <w:spacing w:val="-2"/>
            </w:rPr>
            <w:t>РАЗДЕЛ</w:t>
          </w:r>
          <w:r>
            <w:tab/>
          </w:r>
          <w:r>
            <w:rPr>
              <w:spacing w:val="-10"/>
            </w:rPr>
            <w:t>4</w:t>
          </w:r>
        </w:p>
        <w:p w:rsidR="00F24135" w:rsidRDefault="005E5ACB" w:rsidP="003E4757">
          <w:pPr>
            <w:pStyle w:val="10"/>
            <w:numPr>
              <w:ilvl w:val="1"/>
              <w:numId w:val="224"/>
            </w:numPr>
            <w:tabs>
              <w:tab w:val="left" w:pos="801"/>
              <w:tab w:val="left" w:pos="9924"/>
            </w:tabs>
          </w:pPr>
          <w:r>
            <w:rPr>
              <w:noProof/>
              <w:lang w:eastAsia="ru-RU"/>
            </w:rPr>
            <mc:AlternateContent>
              <mc:Choice Requires="wps">
                <w:drawing>
                  <wp:anchor distT="0" distB="0" distL="0" distR="0" simplePos="0" relativeHeight="15728640" behindDoc="0" locked="0" layoutInCell="1" allowOverlap="1">
                    <wp:simplePos x="0" y="0"/>
                    <wp:positionH relativeFrom="page">
                      <wp:posOffset>2664586</wp:posOffset>
                    </wp:positionH>
                    <wp:positionV relativeFrom="paragraph">
                      <wp:posOffset>172364</wp:posOffset>
                    </wp:positionV>
                    <wp:extent cx="4267200" cy="1270"/>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267200" cy="1270"/>
                            </a:xfrm>
                            <a:custGeom>
                              <a:avLst/>
                              <a:gdLst/>
                              <a:ahLst/>
                              <a:cxnLst/>
                              <a:rect l="l" t="t" r="r" b="b"/>
                              <a:pathLst>
                                <a:path w="4267200">
                                  <a:moveTo>
                                    <a:pt x="0" y="0"/>
                                  </a:moveTo>
                                  <a:lnTo>
                                    <a:pt x="42672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line style="position:absolute;mso-position-horizontal-relative:page;mso-position-vertical-relative:paragraph;z-index:15728640" from="209.809998pt,13.571973pt" to="545.810029pt,13.571973pt" stroked="true" strokeweight=".487125pt" strokecolor="#000000">
                    <v:stroke dashstyle="solid"/>
                    <w10:wrap type="none"/>
                  </v:line>
                </w:pict>
              </mc:Fallback>
            </mc:AlternateContent>
          </w:r>
          <w:hyperlink w:anchor="_TOC_250016" w:history="1">
            <w:r>
              <w:t>Пояснительная</w:t>
            </w:r>
            <w:r>
              <w:rPr>
                <w:spacing w:val="-4"/>
              </w:rPr>
              <w:t xml:space="preserve"> </w:t>
            </w:r>
            <w:r>
              <w:rPr>
                <w:spacing w:val="-2"/>
              </w:rPr>
              <w:t>записка</w:t>
            </w:r>
            <w:r>
              <w:tab/>
            </w:r>
            <w:r>
              <w:rPr>
                <w:spacing w:val="-10"/>
              </w:rPr>
              <w:t>4</w:t>
            </w:r>
          </w:hyperlink>
        </w:p>
        <w:p w:rsidR="00F24135" w:rsidRDefault="005E5ACB" w:rsidP="003E4757">
          <w:pPr>
            <w:pStyle w:val="10"/>
            <w:numPr>
              <w:ilvl w:val="1"/>
              <w:numId w:val="224"/>
            </w:numPr>
            <w:tabs>
              <w:tab w:val="left" w:pos="801"/>
              <w:tab w:val="left" w:leader="underscore" w:pos="9917"/>
            </w:tabs>
          </w:pPr>
          <w:hyperlink w:anchor="_TOC_250015" w:history="1">
            <w:r>
              <w:t>Планируемые</w:t>
            </w:r>
            <w:r>
              <w:rPr>
                <w:spacing w:val="-7"/>
              </w:rPr>
              <w:t xml:space="preserve"> </w:t>
            </w:r>
            <w:r>
              <w:t>результаты освоения</w:t>
            </w:r>
            <w:r>
              <w:rPr>
                <w:spacing w:val="-3"/>
              </w:rPr>
              <w:t xml:space="preserve"> </w:t>
            </w:r>
            <w:r>
              <w:t>обучающимися</w:t>
            </w:r>
            <w:r>
              <w:rPr>
                <w:spacing w:val="-2"/>
              </w:rPr>
              <w:t xml:space="preserve"> </w:t>
            </w:r>
            <w:r>
              <w:t>АООП</w:t>
            </w:r>
            <w:r>
              <w:rPr>
                <w:spacing w:val="-3"/>
              </w:rPr>
              <w:t xml:space="preserve"> </w:t>
            </w:r>
            <w:r>
              <w:rPr>
                <w:spacing w:val="-5"/>
              </w:rPr>
              <w:t>ООО</w:t>
            </w:r>
            <w:r>
              <w:tab/>
            </w:r>
            <w:r>
              <w:rPr>
                <w:spacing w:val="-10"/>
              </w:rPr>
              <w:t>6</w:t>
            </w:r>
          </w:hyperlink>
        </w:p>
        <w:p w:rsidR="00F24135" w:rsidRDefault="005E5ACB" w:rsidP="003E4757">
          <w:pPr>
            <w:pStyle w:val="10"/>
            <w:numPr>
              <w:ilvl w:val="1"/>
              <w:numId w:val="224"/>
            </w:numPr>
            <w:tabs>
              <w:tab w:val="left" w:pos="741"/>
              <w:tab w:val="left" w:pos="9814"/>
            </w:tabs>
            <w:ind w:left="741" w:hanging="600"/>
          </w:pPr>
          <w:hyperlink w:anchor="_TOC_250014" w:history="1">
            <w:r>
              <w:t>Система</w:t>
            </w:r>
            <w:r>
              <w:rPr>
                <w:spacing w:val="-6"/>
              </w:rPr>
              <w:t xml:space="preserve"> </w:t>
            </w:r>
            <w:r>
              <w:t>оценки достижения</w:t>
            </w:r>
            <w:r>
              <w:rPr>
                <w:spacing w:val="-4"/>
              </w:rPr>
              <w:t xml:space="preserve"> </w:t>
            </w:r>
            <w:r>
              <w:t>планируемых</w:t>
            </w:r>
            <w:r>
              <w:rPr>
                <w:spacing w:val="-1"/>
              </w:rPr>
              <w:t xml:space="preserve"> </w:t>
            </w:r>
            <w:r>
              <w:t>результатов</w:t>
            </w:r>
            <w:r>
              <w:rPr>
                <w:spacing w:val="-2"/>
              </w:rPr>
              <w:t xml:space="preserve"> </w:t>
            </w:r>
            <w:r>
              <w:t>освоения</w:t>
            </w:r>
            <w:r>
              <w:rPr>
                <w:spacing w:val="-4"/>
              </w:rPr>
              <w:t xml:space="preserve"> </w:t>
            </w:r>
            <w:r>
              <w:t>АООП</w:t>
            </w:r>
            <w:r>
              <w:rPr>
                <w:spacing w:val="-5"/>
              </w:rPr>
              <w:t xml:space="preserve"> ООО</w:t>
            </w:r>
            <w:r>
              <w:rPr>
                <w:u w:val="single"/>
              </w:rPr>
              <w:tab/>
            </w:r>
            <w:r>
              <w:rPr>
                <w:spacing w:val="-5"/>
              </w:rPr>
              <w:t>24</w:t>
            </w:r>
          </w:hyperlink>
        </w:p>
        <w:p w:rsidR="00F24135" w:rsidRDefault="005E5ACB" w:rsidP="003E4757">
          <w:pPr>
            <w:pStyle w:val="10"/>
            <w:numPr>
              <w:ilvl w:val="0"/>
              <w:numId w:val="224"/>
            </w:numPr>
            <w:tabs>
              <w:tab w:val="left" w:pos="801"/>
              <w:tab w:val="left" w:leader="underscore" w:pos="9827"/>
            </w:tabs>
          </w:pPr>
          <w:hyperlink w:anchor="_TOC_250013" w:history="1">
            <w:r>
              <w:t>СОДЕРЖАТЕЛЬНЫЙ</w:t>
            </w:r>
            <w:r>
              <w:rPr>
                <w:spacing w:val="-12"/>
              </w:rPr>
              <w:t xml:space="preserve"> </w:t>
            </w:r>
            <w:r>
              <w:rPr>
                <w:spacing w:val="-2"/>
              </w:rPr>
              <w:t>РАЗДЕЛ</w:t>
            </w:r>
            <w:r>
              <w:tab/>
            </w:r>
            <w:r>
              <w:rPr>
                <w:spacing w:val="-5"/>
              </w:rPr>
              <w:t>29</w:t>
            </w:r>
          </w:hyperlink>
        </w:p>
        <w:p w:rsidR="00F24135" w:rsidRDefault="005E5ACB" w:rsidP="003E4757">
          <w:pPr>
            <w:pStyle w:val="10"/>
            <w:numPr>
              <w:ilvl w:val="1"/>
              <w:numId w:val="224"/>
            </w:numPr>
            <w:tabs>
              <w:tab w:val="left" w:pos="568"/>
              <w:tab w:val="left" w:leader="underscore" w:pos="9827"/>
            </w:tabs>
            <w:ind w:left="141" w:right="250" w:firstLine="0"/>
          </w:pPr>
          <w:hyperlink w:anchor="_TOC_250012" w:history="1">
            <w:r>
              <w:t>Рабочие</w:t>
            </w:r>
            <w:r>
              <w:rPr>
                <w:spacing w:val="-3"/>
              </w:rPr>
              <w:t xml:space="preserve"> </w:t>
            </w:r>
            <w:r>
              <w:t>программы</w:t>
            </w:r>
            <w:r>
              <w:rPr>
                <w:spacing w:val="-2"/>
              </w:rPr>
              <w:t xml:space="preserve"> </w:t>
            </w:r>
            <w:r>
              <w:t>учебных</w:t>
            </w:r>
            <w:r>
              <w:rPr>
                <w:spacing w:val="-4"/>
              </w:rPr>
              <w:t xml:space="preserve"> </w:t>
            </w:r>
            <w:r>
              <w:t>предметов,</w:t>
            </w:r>
            <w:r>
              <w:rPr>
                <w:spacing w:val="-2"/>
              </w:rPr>
              <w:t xml:space="preserve"> </w:t>
            </w:r>
            <w:r>
              <w:t>учебных</w:t>
            </w:r>
            <w:r>
              <w:rPr>
                <w:spacing w:val="-8"/>
              </w:rPr>
              <w:t xml:space="preserve"> </w:t>
            </w:r>
            <w:r>
              <w:t>курсов,</w:t>
            </w:r>
            <w:r>
              <w:rPr>
                <w:spacing w:val="-4"/>
              </w:rPr>
              <w:t xml:space="preserve"> </w:t>
            </w:r>
            <w:r>
              <w:t>курсов</w:t>
            </w:r>
            <w:r>
              <w:rPr>
                <w:spacing w:val="40"/>
              </w:rPr>
              <w:t xml:space="preserve"> </w:t>
            </w:r>
            <w:r>
              <w:t>внеурочной</w:t>
            </w:r>
            <w:r>
              <w:rPr>
                <w:spacing w:val="-1"/>
              </w:rPr>
              <w:t xml:space="preserve"> </w:t>
            </w:r>
            <w:r>
              <w:t xml:space="preserve">деятельности, учебных </w:t>
            </w:r>
            <w:r>
              <w:rPr>
                <w:spacing w:val="-2"/>
              </w:rPr>
              <w:t>модулей</w:t>
            </w:r>
            <w:r>
              <w:tab/>
            </w:r>
            <w:r>
              <w:rPr>
                <w:spacing w:val="-5"/>
              </w:rPr>
              <w:t>29</w:t>
            </w:r>
          </w:hyperlink>
        </w:p>
        <w:p w:rsidR="00F24135" w:rsidRDefault="005E5ACB" w:rsidP="003E4757">
          <w:pPr>
            <w:pStyle w:val="10"/>
            <w:numPr>
              <w:ilvl w:val="1"/>
              <w:numId w:val="224"/>
            </w:numPr>
            <w:tabs>
              <w:tab w:val="left" w:pos="801"/>
              <w:tab w:val="left" w:pos="9689"/>
            </w:tabs>
          </w:pPr>
          <w:hyperlink w:anchor="_TOC_250011" w:history="1">
            <w:r>
              <w:t>Программа формирования универсальных ученых действий у</w:t>
            </w:r>
            <w:r>
              <w:rPr>
                <w:spacing w:val="-4"/>
              </w:rPr>
              <w:t xml:space="preserve"> </w:t>
            </w:r>
            <w:r>
              <w:t>обучающихся</w:t>
            </w:r>
            <w:r>
              <w:rPr>
                <w:spacing w:val="50"/>
              </w:rPr>
              <w:t xml:space="preserve"> </w:t>
            </w:r>
            <w:r>
              <w:rPr>
                <w:u w:val="single"/>
              </w:rPr>
              <w:tab/>
            </w:r>
            <w:r>
              <w:rPr>
                <w:spacing w:val="-5"/>
              </w:rPr>
              <w:t>451</w:t>
            </w:r>
          </w:hyperlink>
        </w:p>
        <w:p w:rsidR="00F24135" w:rsidRDefault="005E5ACB" w:rsidP="003E4757">
          <w:pPr>
            <w:pStyle w:val="10"/>
            <w:numPr>
              <w:ilvl w:val="1"/>
              <w:numId w:val="224"/>
            </w:numPr>
            <w:tabs>
              <w:tab w:val="left" w:pos="801"/>
              <w:tab w:val="left" w:leader="underscore" w:pos="9707"/>
            </w:tabs>
          </w:pPr>
          <w:hyperlink w:anchor="_TOC_250010" w:history="1">
            <w:r>
              <w:t>Рабочая</w:t>
            </w:r>
            <w:r>
              <w:rPr>
                <w:spacing w:val="-2"/>
              </w:rPr>
              <w:t xml:space="preserve"> </w:t>
            </w:r>
            <w:r>
              <w:t xml:space="preserve">программа </w:t>
            </w:r>
            <w:r>
              <w:rPr>
                <w:spacing w:val="-2"/>
              </w:rPr>
              <w:t>воспитания</w:t>
            </w:r>
            <w:r>
              <w:tab/>
            </w:r>
            <w:r>
              <w:rPr>
                <w:spacing w:val="-5"/>
              </w:rPr>
              <w:t>479</w:t>
            </w:r>
          </w:hyperlink>
        </w:p>
        <w:p w:rsidR="00F24135" w:rsidRDefault="005E5ACB" w:rsidP="003E4757">
          <w:pPr>
            <w:pStyle w:val="10"/>
            <w:numPr>
              <w:ilvl w:val="1"/>
              <w:numId w:val="224"/>
            </w:numPr>
            <w:tabs>
              <w:tab w:val="left" w:pos="861"/>
              <w:tab w:val="left" w:leader="underscore" w:pos="9707"/>
            </w:tabs>
            <w:spacing w:before="1"/>
            <w:ind w:left="861" w:hanging="720"/>
          </w:pPr>
          <w:hyperlink w:anchor="_TOC_250009" w:history="1">
            <w:r>
              <w:t>Программа</w:t>
            </w:r>
            <w:r>
              <w:rPr>
                <w:spacing w:val="-8"/>
              </w:rPr>
              <w:t xml:space="preserve"> </w:t>
            </w:r>
            <w:r>
              <w:t>коррекционной</w:t>
            </w:r>
            <w:r>
              <w:rPr>
                <w:spacing w:val="-2"/>
              </w:rPr>
              <w:t xml:space="preserve"> работы</w:t>
            </w:r>
            <w:r>
              <w:tab/>
            </w:r>
            <w:r>
              <w:rPr>
                <w:spacing w:val="-5"/>
              </w:rPr>
              <w:t>479</w:t>
            </w:r>
          </w:hyperlink>
        </w:p>
        <w:p w:rsidR="00F24135" w:rsidRDefault="005E5ACB" w:rsidP="003E4757">
          <w:pPr>
            <w:pStyle w:val="10"/>
            <w:numPr>
              <w:ilvl w:val="0"/>
              <w:numId w:val="224"/>
            </w:numPr>
            <w:tabs>
              <w:tab w:val="left" w:pos="801"/>
              <w:tab w:val="left" w:leader="underscore" w:pos="9707"/>
            </w:tabs>
          </w:pPr>
          <w:hyperlink w:anchor="_TOC_250008" w:history="1">
            <w:r>
              <w:t>ОРГАНИЗАЦИОННЫЙ</w:t>
            </w:r>
            <w:r>
              <w:rPr>
                <w:spacing w:val="-14"/>
              </w:rPr>
              <w:t xml:space="preserve"> </w:t>
            </w:r>
            <w:r>
              <w:rPr>
                <w:spacing w:val="-2"/>
              </w:rPr>
              <w:t>РАЗДЕЛ</w:t>
            </w:r>
            <w:r>
              <w:tab/>
            </w:r>
            <w:r>
              <w:rPr>
                <w:spacing w:val="-5"/>
              </w:rPr>
              <w:t>489</w:t>
            </w:r>
          </w:hyperlink>
        </w:p>
        <w:p w:rsidR="00F24135" w:rsidRDefault="005E5ACB" w:rsidP="003E4757">
          <w:pPr>
            <w:pStyle w:val="10"/>
            <w:numPr>
              <w:ilvl w:val="1"/>
              <w:numId w:val="224"/>
            </w:numPr>
            <w:tabs>
              <w:tab w:val="left" w:pos="568"/>
              <w:tab w:val="left" w:leader="underscore" w:pos="9707"/>
            </w:tabs>
            <w:ind w:left="568" w:hanging="427"/>
          </w:pPr>
          <w:hyperlink w:anchor="_TOC_250007" w:history="1">
            <w:r>
              <w:t>Учебный</w:t>
            </w:r>
            <w:r>
              <w:rPr>
                <w:spacing w:val="-5"/>
              </w:rPr>
              <w:t xml:space="preserve"> </w:t>
            </w:r>
            <w:r>
              <w:rPr>
                <w:spacing w:val="-4"/>
              </w:rPr>
              <w:t>план</w:t>
            </w:r>
            <w:r>
              <w:tab/>
            </w:r>
            <w:r>
              <w:rPr>
                <w:spacing w:val="-5"/>
              </w:rPr>
              <w:t>489</w:t>
            </w:r>
          </w:hyperlink>
        </w:p>
        <w:p w:rsidR="00F24135" w:rsidRDefault="005E5ACB" w:rsidP="003E4757">
          <w:pPr>
            <w:pStyle w:val="10"/>
            <w:numPr>
              <w:ilvl w:val="1"/>
              <w:numId w:val="224"/>
            </w:numPr>
            <w:tabs>
              <w:tab w:val="left" w:pos="568"/>
              <w:tab w:val="left" w:leader="underscore" w:pos="9707"/>
            </w:tabs>
            <w:ind w:left="568" w:hanging="427"/>
          </w:pPr>
          <w:hyperlink w:anchor="_TOC_250006" w:history="1">
            <w:r>
              <w:t>Календарный</w:t>
            </w:r>
            <w:r>
              <w:rPr>
                <w:spacing w:val="-7"/>
              </w:rPr>
              <w:t xml:space="preserve"> </w:t>
            </w:r>
            <w:r>
              <w:t>учебный</w:t>
            </w:r>
            <w:r>
              <w:rPr>
                <w:spacing w:val="-9"/>
              </w:rPr>
              <w:t xml:space="preserve"> </w:t>
            </w:r>
            <w:r>
              <w:rPr>
                <w:spacing w:val="-2"/>
              </w:rPr>
              <w:t>график</w:t>
            </w:r>
            <w:r>
              <w:tab/>
            </w:r>
            <w:r>
              <w:rPr>
                <w:spacing w:val="-5"/>
              </w:rPr>
              <w:t>495</w:t>
            </w:r>
          </w:hyperlink>
        </w:p>
        <w:p w:rsidR="00F24135" w:rsidRDefault="005E5ACB" w:rsidP="003E4757">
          <w:pPr>
            <w:pStyle w:val="10"/>
            <w:numPr>
              <w:ilvl w:val="1"/>
              <w:numId w:val="224"/>
            </w:numPr>
            <w:tabs>
              <w:tab w:val="left" w:pos="568"/>
              <w:tab w:val="left" w:leader="underscore" w:pos="9707"/>
            </w:tabs>
            <w:ind w:left="568" w:hanging="427"/>
          </w:pPr>
          <w:hyperlink w:anchor="_TOC_250005" w:history="1">
            <w:r>
              <w:t>Календарный</w:t>
            </w:r>
            <w:r>
              <w:rPr>
                <w:spacing w:val="-8"/>
              </w:rPr>
              <w:t xml:space="preserve"> </w:t>
            </w:r>
            <w:r>
              <w:t>план</w:t>
            </w:r>
            <w:r>
              <w:rPr>
                <w:spacing w:val="-8"/>
              </w:rPr>
              <w:t xml:space="preserve"> </w:t>
            </w:r>
            <w:r>
              <w:t>воспитательной</w:t>
            </w:r>
            <w:r>
              <w:rPr>
                <w:spacing w:val="-9"/>
              </w:rPr>
              <w:t xml:space="preserve"> </w:t>
            </w:r>
            <w:r>
              <w:rPr>
                <w:spacing w:val="-2"/>
              </w:rPr>
              <w:t>работы.</w:t>
            </w:r>
            <w:r>
              <w:tab/>
            </w:r>
            <w:r>
              <w:rPr>
                <w:spacing w:val="-5"/>
              </w:rPr>
              <w:t>501</w:t>
            </w:r>
          </w:hyperlink>
        </w:p>
        <w:p w:rsidR="00F24135" w:rsidRDefault="005E5ACB" w:rsidP="003E4757">
          <w:pPr>
            <w:pStyle w:val="10"/>
            <w:numPr>
              <w:ilvl w:val="1"/>
              <w:numId w:val="224"/>
            </w:numPr>
            <w:tabs>
              <w:tab w:val="left" w:pos="568"/>
              <w:tab w:val="left" w:leader="underscore" w:pos="9707"/>
            </w:tabs>
            <w:ind w:left="141" w:right="267" w:firstLine="0"/>
          </w:pPr>
          <w:r>
            <w:t>Характеристика условий реализации адаптированнойосновной общеобразовательной программы основного общего образования</w:t>
          </w:r>
          <w:r>
            <w:tab/>
          </w:r>
          <w:r>
            <w:rPr>
              <w:spacing w:val="-4"/>
            </w:rPr>
            <w:t>518</w:t>
          </w:r>
        </w:p>
        <w:p w:rsidR="00F24135" w:rsidRDefault="005E5ACB" w:rsidP="003E4757">
          <w:pPr>
            <w:pStyle w:val="10"/>
            <w:numPr>
              <w:ilvl w:val="2"/>
              <w:numId w:val="224"/>
            </w:numPr>
            <w:tabs>
              <w:tab w:val="left" w:pos="621"/>
              <w:tab w:val="left" w:leader="underscore" w:pos="9707"/>
            </w:tabs>
            <w:ind w:right="267" w:firstLine="0"/>
          </w:pPr>
          <w:r>
            <w:t>Описание кадровых условий реализации адаптированной основной общеобразовательной программы основного общего образования</w:t>
          </w:r>
          <w:r>
            <w:tab/>
          </w:r>
          <w:r>
            <w:rPr>
              <w:spacing w:val="-4"/>
            </w:rPr>
            <w:t>519</w:t>
          </w:r>
        </w:p>
        <w:p w:rsidR="00F24135" w:rsidRDefault="005E5ACB" w:rsidP="003E4757">
          <w:pPr>
            <w:pStyle w:val="10"/>
            <w:numPr>
              <w:ilvl w:val="2"/>
              <w:numId w:val="223"/>
            </w:numPr>
            <w:tabs>
              <w:tab w:val="left" w:pos="741"/>
              <w:tab w:val="left" w:leader="underscore" w:pos="9707"/>
            </w:tabs>
            <w:ind w:right="267" w:firstLine="0"/>
          </w:pPr>
          <w:hyperlink w:anchor="_TOC_250004" w:history="1">
            <w:r>
              <w:t>Психолого-педагогические условия реализации адаптироованной основной образовательной программы</w:t>
            </w:r>
            <w:r>
              <w:tab/>
            </w:r>
            <w:r>
              <w:rPr>
                <w:spacing w:val="-4"/>
              </w:rPr>
              <w:t>521</w:t>
            </w:r>
          </w:hyperlink>
        </w:p>
        <w:p w:rsidR="00F24135" w:rsidRDefault="005E5ACB" w:rsidP="003E4757">
          <w:pPr>
            <w:pStyle w:val="10"/>
            <w:numPr>
              <w:ilvl w:val="2"/>
              <w:numId w:val="223"/>
            </w:numPr>
            <w:tabs>
              <w:tab w:val="left" w:pos="741"/>
              <w:tab w:val="left" w:leader="underscore" w:pos="9707"/>
            </w:tabs>
            <w:ind w:right="267" w:firstLine="0"/>
          </w:pPr>
          <w:hyperlink w:anchor="_TOC_250003" w:history="1">
            <w:r>
              <w:t>Финансовое обеспечение реализации адаптированной образовательной программы основного общего образования</w:t>
            </w:r>
            <w:r>
              <w:tab/>
            </w:r>
            <w:r>
              <w:rPr>
                <w:spacing w:val="-4"/>
              </w:rPr>
              <w:t>523</w:t>
            </w:r>
          </w:hyperlink>
        </w:p>
        <w:p w:rsidR="00F24135" w:rsidRDefault="005E5ACB" w:rsidP="003E4757">
          <w:pPr>
            <w:pStyle w:val="10"/>
            <w:numPr>
              <w:ilvl w:val="2"/>
              <w:numId w:val="223"/>
            </w:numPr>
            <w:tabs>
              <w:tab w:val="left" w:pos="741"/>
              <w:tab w:val="left" w:leader="underscore" w:pos="9707"/>
            </w:tabs>
            <w:spacing w:before="1"/>
            <w:ind w:right="239" w:firstLine="0"/>
          </w:pPr>
          <w:hyperlink w:anchor="_TOC_250002" w:history="1">
            <w:r>
              <w:t>Материально-технические</w:t>
            </w:r>
            <w:r>
              <w:rPr>
                <w:spacing w:val="-4"/>
              </w:rPr>
              <w:t xml:space="preserve"> </w:t>
            </w:r>
            <w:r>
              <w:t>условия</w:t>
            </w:r>
            <w:r>
              <w:rPr>
                <w:spacing w:val="-11"/>
              </w:rPr>
              <w:t xml:space="preserve"> </w:t>
            </w:r>
            <w:r>
              <w:t>реализации</w:t>
            </w:r>
            <w:r>
              <w:rPr>
                <w:spacing w:val="-6"/>
              </w:rPr>
              <w:t xml:space="preserve"> </w:t>
            </w:r>
            <w:r>
              <w:t>адаптированной</w:t>
            </w:r>
            <w:r>
              <w:rPr>
                <w:spacing w:val="-7"/>
              </w:rPr>
              <w:t xml:space="preserve"> </w:t>
            </w:r>
            <w:r>
              <w:t>основной</w:t>
            </w:r>
            <w:r>
              <w:rPr>
                <w:spacing w:val="-4"/>
              </w:rPr>
              <w:t xml:space="preserve"> </w:t>
            </w:r>
            <w:r>
              <w:t xml:space="preserve">образовательной </w:t>
            </w:r>
            <w:r>
              <w:rPr>
                <w:spacing w:val="-2"/>
              </w:rPr>
              <w:t>программы</w:t>
            </w:r>
            <w:r>
              <w:tab/>
            </w:r>
            <w:r>
              <w:rPr>
                <w:spacing w:val="-4"/>
              </w:rPr>
              <w:t>528</w:t>
            </w:r>
          </w:hyperlink>
        </w:p>
        <w:p w:rsidR="00F24135" w:rsidRDefault="005E5ACB" w:rsidP="003E4757">
          <w:pPr>
            <w:pStyle w:val="10"/>
            <w:numPr>
              <w:ilvl w:val="2"/>
              <w:numId w:val="223"/>
            </w:numPr>
            <w:tabs>
              <w:tab w:val="left" w:pos="741"/>
              <w:tab w:val="left" w:leader="underscore" w:pos="9707"/>
            </w:tabs>
            <w:ind w:right="267" w:firstLine="0"/>
          </w:pPr>
          <w:hyperlink w:anchor="_TOC_250001" w:history="1">
            <w:r>
              <w:t>Информационно-методические условия реализации адаптированной основной образовательной</w:t>
            </w:r>
            <w:r>
              <w:rPr>
                <w:spacing w:val="-12"/>
              </w:rPr>
              <w:t xml:space="preserve"> </w:t>
            </w:r>
            <w:r>
              <w:rPr>
                <w:spacing w:val="-2"/>
              </w:rPr>
              <w:t>программы</w:t>
            </w:r>
            <w:r>
              <w:tab/>
            </w:r>
            <w:r>
              <w:rPr>
                <w:spacing w:val="-5"/>
              </w:rPr>
              <w:t>531</w:t>
            </w:r>
          </w:hyperlink>
        </w:p>
        <w:p w:rsidR="00F24135" w:rsidRDefault="005E5ACB" w:rsidP="003E4757">
          <w:pPr>
            <w:pStyle w:val="10"/>
            <w:numPr>
              <w:ilvl w:val="1"/>
              <w:numId w:val="224"/>
            </w:numPr>
            <w:tabs>
              <w:tab w:val="left" w:pos="561"/>
              <w:tab w:val="left" w:leader="underscore" w:pos="9707"/>
            </w:tabs>
            <w:ind w:left="561" w:hanging="420"/>
          </w:pPr>
          <w:hyperlink w:anchor="_TOC_250000" w:history="1">
            <w:r>
              <w:t>Механизмы</w:t>
            </w:r>
            <w:r>
              <w:rPr>
                <w:spacing w:val="-2"/>
              </w:rPr>
              <w:t xml:space="preserve"> </w:t>
            </w:r>
            <w:r>
              <w:t>достижения</w:t>
            </w:r>
            <w:r>
              <w:rPr>
                <w:spacing w:val="-2"/>
              </w:rPr>
              <w:t xml:space="preserve"> </w:t>
            </w:r>
            <w:r>
              <w:t>целевых</w:t>
            </w:r>
            <w:r>
              <w:rPr>
                <w:spacing w:val="-2"/>
              </w:rPr>
              <w:t xml:space="preserve"> </w:t>
            </w:r>
            <w:r>
              <w:t>ориентиров</w:t>
            </w:r>
            <w:r>
              <w:rPr>
                <w:spacing w:val="-3"/>
              </w:rPr>
              <w:t xml:space="preserve"> </w:t>
            </w:r>
            <w:r>
              <w:t>в</w:t>
            </w:r>
            <w:r>
              <w:rPr>
                <w:spacing w:val="-3"/>
              </w:rPr>
              <w:t xml:space="preserve"> </w:t>
            </w:r>
            <w:r>
              <w:t>системе</w:t>
            </w:r>
            <w:r>
              <w:rPr>
                <w:spacing w:val="3"/>
              </w:rPr>
              <w:t xml:space="preserve"> </w:t>
            </w:r>
            <w:r>
              <w:rPr>
                <w:spacing w:val="-2"/>
              </w:rPr>
              <w:t>условий</w:t>
            </w:r>
            <w:r>
              <w:tab/>
            </w:r>
            <w:r>
              <w:rPr>
                <w:spacing w:val="-5"/>
              </w:rPr>
              <w:t>532</w:t>
            </w:r>
          </w:hyperlink>
        </w:p>
      </w:sdtContent>
    </w:sdt>
    <w:p w:rsidR="00F24135" w:rsidRDefault="005E5ACB">
      <w:pPr>
        <w:pStyle w:val="a3"/>
        <w:tabs>
          <w:tab w:val="left" w:pos="9690"/>
        </w:tabs>
        <w:ind w:firstLine="0"/>
        <w:jc w:val="left"/>
      </w:pPr>
      <w:r>
        <w:t>3</w:t>
      </w:r>
      <w:r>
        <w:rPr>
          <w:spacing w:val="-7"/>
        </w:rPr>
        <w:t xml:space="preserve"> </w:t>
      </w:r>
      <w:r>
        <w:t>6.</w:t>
      </w:r>
      <w:r>
        <w:rPr>
          <w:spacing w:val="-4"/>
        </w:rPr>
        <w:t xml:space="preserve"> </w:t>
      </w:r>
      <w:r>
        <w:t>Сетевой</w:t>
      </w:r>
      <w:r>
        <w:rPr>
          <w:spacing w:val="-2"/>
        </w:rPr>
        <w:t xml:space="preserve"> </w:t>
      </w:r>
      <w:r>
        <w:t>график</w:t>
      </w:r>
      <w:r>
        <w:rPr>
          <w:spacing w:val="-3"/>
        </w:rPr>
        <w:t xml:space="preserve"> </w:t>
      </w:r>
      <w:r>
        <w:t>(дорожная</w:t>
      </w:r>
      <w:r>
        <w:rPr>
          <w:spacing w:val="-3"/>
        </w:rPr>
        <w:t xml:space="preserve"> </w:t>
      </w:r>
      <w:r>
        <w:t>карта)</w:t>
      </w:r>
      <w:r>
        <w:rPr>
          <w:spacing w:val="-6"/>
        </w:rPr>
        <w:t xml:space="preserve"> </w:t>
      </w:r>
      <w:r>
        <w:t>по</w:t>
      </w:r>
      <w:r>
        <w:rPr>
          <w:spacing w:val="-3"/>
        </w:rPr>
        <w:t xml:space="preserve"> </w:t>
      </w:r>
      <w:r>
        <w:t>формированию</w:t>
      </w:r>
      <w:r>
        <w:rPr>
          <w:spacing w:val="-4"/>
        </w:rPr>
        <w:t xml:space="preserve"> </w:t>
      </w:r>
      <w:r>
        <w:t>необходимой</w:t>
      </w:r>
      <w:r>
        <w:rPr>
          <w:spacing w:val="-5"/>
        </w:rPr>
        <w:t xml:space="preserve"> </w:t>
      </w:r>
      <w:r>
        <w:t>системы</w:t>
      </w:r>
      <w:r>
        <w:rPr>
          <w:spacing w:val="1"/>
        </w:rPr>
        <w:t xml:space="preserve"> </w:t>
      </w:r>
      <w:r>
        <w:rPr>
          <w:spacing w:val="-2"/>
        </w:rPr>
        <w:t>условий</w:t>
      </w:r>
      <w:r>
        <w:rPr>
          <w:u w:val="single"/>
        </w:rPr>
        <w:tab/>
      </w:r>
      <w:r>
        <w:rPr>
          <w:spacing w:val="-5"/>
        </w:rPr>
        <w:t>532</w:t>
      </w:r>
    </w:p>
    <w:p w:rsidR="00F24135" w:rsidRDefault="00F24135">
      <w:pPr>
        <w:pStyle w:val="a3"/>
        <w:jc w:val="left"/>
        <w:sectPr w:rsidR="00F24135">
          <w:pgSz w:w="11900" w:h="16820"/>
          <w:pgMar w:top="1120" w:right="566" w:bottom="1240" w:left="992" w:header="0" w:footer="967" w:gutter="0"/>
          <w:cols w:space="720"/>
        </w:sectPr>
      </w:pPr>
    </w:p>
    <w:p w:rsidR="00F24135" w:rsidRDefault="005E5ACB">
      <w:pPr>
        <w:pStyle w:val="2"/>
        <w:spacing w:before="81" w:line="240" w:lineRule="auto"/>
        <w:ind w:left="719"/>
        <w:jc w:val="center"/>
        <w:rPr>
          <w:rFonts w:ascii="Cambria" w:hAnsi="Cambria"/>
        </w:rPr>
      </w:pPr>
      <w:bookmarkStart w:id="0" w:name="_TOC_250017"/>
      <w:r>
        <w:rPr>
          <w:rFonts w:ascii="Cambria" w:hAnsi="Cambria"/>
        </w:rPr>
        <w:lastRenderedPageBreak/>
        <w:t>Общие</w:t>
      </w:r>
      <w:r>
        <w:rPr>
          <w:rFonts w:ascii="Cambria" w:hAnsi="Cambria"/>
          <w:spacing w:val="1"/>
        </w:rPr>
        <w:t xml:space="preserve"> </w:t>
      </w:r>
      <w:bookmarkEnd w:id="0"/>
      <w:r>
        <w:rPr>
          <w:rFonts w:ascii="Cambria" w:hAnsi="Cambria"/>
          <w:spacing w:val="-2"/>
        </w:rPr>
        <w:t>положения</w:t>
      </w:r>
    </w:p>
    <w:p w:rsidR="00F24135" w:rsidRDefault="005E5ACB">
      <w:pPr>
        <w:pStyle w:val="a3"/>
        <w:spacing w:before="271"/>
        <w:ind w:right="125"/>
      </w:pPr>
      <w:r>
        <w:t>АООП ООО для обучающихся с задержкой психического развития (вариант 7) представляет собой образовательную программу, адаптированную для обучения, воспитания и социализации обучающихся с задержкой психического развития с учетом особенностей их психофизического развития, индивидуальных возможностей, особых образовательных потребностей, обеспечивающую коррекцию нарушений развития и социальную адаптацию.</w:t>
      </w:r>
    </w:p>
    <w:p w:rsidR="00F24135" w:rsidRDefault="005E5ACB">
      <w:pPr>
        <w:pStyle w:val="a3"/>
        <w:spacing w:line="274" w:lineRule="exact"/>
        <w:ind w:left="849" w:firstLine="0"/>
      </w:pPr>
      <w:r>
        <w:t>АООП</w:t>
      </w:r>
      <w:r>
        <w:rPr>
          <w:spacing w:val="-5"/>
        </w:rPr>
        <w:t xml:space="preserve"> </w:t>
      </w:r>
      <w:r>
        <w:t>разработана</w:t>
      </w:r>
      <w:r>
        <w:rPr>
          <w:spacing w:val="-4"/>
        </w:rPr>
        <w:t xml:space="preserve"> </w:t>
      </w:r>
      <w:r>
        <w:t>в</w:t>
      </w:r>
      <w:r>
        <w:rPr>
          <w:spacing w:val="-3"/>
        </w:rPr>
        <w:t xml:space="preserve"> </w:t>
      </w:r>
      <w:r>
        <w:t xml:space="preserve">соответствии </w:t>
      </w:r>
      <w:r>
        <w:rPr>
          <w:spacing w:val="-5"/>
        </w:rPr>
        <w:t>с:</w:t>
      </w:r>
    </w:p>
    <w:p w:rsidR="00F24135" w:rsidRDefault="005E5ACB" w:rsidP="003E4757">
      <w:pPr>
        <w:pStyle w:val="a5"/>
        <w:numPr>
          <w:ilvl w:val="0"/>
          <w:numId w:val="222"/>
        </w:numPr>
        <w:tabs>
          <w:tab w:val="left" w:pos="1133"/>
        </w:tabs>
        <w:spacing w:before="4" w:line="237" w:lineRule="auto"/>
        <w:ind w:right="126" w:firstLine="566"/>
      </w:pPr>
      <w:r>
        <w:t>Федеральным</w:t>
      </w:r>
      <w:r>
        <w:rPr>
          <w:spacing w:val="-12"/>
        </w:rPr>
        <w:t xml:space="preserve"> </w:t>
      </w:r>
      <w:r>
        <w:t>законом</w:t>
      </w:r>
      <w:r>
        <w:rPr>
          <w:spacing w:val="-11"/>
        </w:rPr>
        <w:t xml:space="preserve"> </w:t>
      </w:r>
      <w:r>
        <w:t>от</w:t>
      </w:r>
      <w:r>
        <w:rPr>
          <w:spacing w:val="-12"/>
        </w:rPr>
        <w:t xml:space="preserve"> </w:t>
      </w:r>
      <w:r>
        <w:t>8.08.2024</w:t>
      </w:r>
      <w:r>
        <w:rPr>
          <w:spacing w:val="-12"/>
        </w:rPr>
        <w:t xml:space="preserve"> </w:t>
      </w:r>
      <w:r>
        <w:t>№</w:t>
      </w:r>
      <w:r>
        <w:rPr>
          <w:spacing w:val="-8"/>
        </w:rPr>
        <w:t xml:space="preserve"> </w:t>
      </w:r>
      <w:r>
        <w:t>315-ФЗ</w:t>
      </w:r>
      <w:r>
        <w:rPr>
          <w:spacing w:val="-5"/>
        </w:rPr>
        <w:t xml:space="preserve"> </w:t>
      </w:r>
      <w:r>
        <w:t>«О</w:t>
      </w:r>
      <w:r>
        <w:rPr>
          <w:spacing w:val="-7"/>
        </w:rPr>
        <w:t xml:space="preserve"> </w:t>
      </w:r>
      <w:r>
        <w:t>внесении</w:t>
      </w:r>
      <w:r>
        <w:rPr>
          <w:spacing w:val="-6"/>
        </w:rPr>
        <w:t xml:space="preserve"> </w:t>
      </w:r>
      <w:r>
        <w:t>изменений</w:t>
      </w:r>
      <w:r>
        <w:rPr>
          <w:spacing w:val="-10"/>
        </w:rPr>
        <w:t xml:space="preserve"> </w:t>
      </w:r>
      <w:r>
        <w:t>в</w:t>
      </w:r>
      <w:r>
        <w:rPr>
          <w:spacing w:val="-10"/>
        </w:rPr>
        <w:t xml:space="preserve"> </w:t>
      </w:r>
      <w:r>
        <w:t>Федеральный</w:t>
      </w:r>
      <w:r>
        <w:rPr>
          <w:spacing w:val="-11"/>
        </w:rPr>
        <w:t xml:space="preserve"> </w:t>
      </w:r>
      <w:r>
        <w:t>закон</w:t>
      </w:r>
      <w:r>
        <w:rPr>
          <w:spacing w:val="-11"/>
        </w:rPr>
        <w:t xml:space="preserve"> </w:t>
      </w:r>
      <w:r>
        <w:t xml:space="preserve">«Об образовании в Российской Федерации» (с изменениями и дополнениями, вступившими в силу с </w:t>
      </w:r>
      <w:r>
        <w:rPr>
          <w:spacing w:val="-2"/>
        </w:rPr>
        <w:t>01.03.2025);</w:t>
      </w:r>
    </w:p>
    <w:p w:rsidR="00F24135" w:rsidRDefault="005E5ACB" w:rsidP="003E4757">
      <w:pPr>
        <w:pStyle w:val="a5"/>
        <w:numPr>
          <w:ilvl w:val="0"/>
          <w:numId w:val="222"/>
        </w:numPr>
        <w:tabs>
          <w:tab w:val="left" w:pos="1133"/>
        </w:tabs>
        <w:spacing w:before="4" w:line="237" w:lineRule="auto"/>
        <w:ind w:right="123" w:firstLine="566"/>
      </w:pPr>
      <w:r>
        <w:t>Федеральным законом от 29.12.2012 № 273-ФЗ (ред. от 25.12.2023) «Об образовании в Российской Федерации» (с изменениями и дополнениями, вступившими в силу с 01.05.2024);</w:t>
      </w:r>
    </w:p>
    <w:p w:rsidR="00F24135" w:rsidRDefault="005E5ACB" w:rsidP="003E4757">
      <w:pPr>
        <w:pStyle w:val="a5"/>
        <w:numPr>
          <w:ilvl w:val="0"/>
          <w:numId w:val="222"/>
        </w:numPr>
        <w:tabs>
          <w:tab w:val="left" w:pos="1134"/>
        </w:tabs>
        <w:spacing w:line="273" w:lineRule="exact"/>
        <w:ind w:left="1134" w:hanging="285"/>
      </w:pPr>
      <w:r>
        <w:t>Федеральныым</w:t>
      </w:r>
      <w:r>
        <w:rPr>
          <w:spacing w:val="1"/>
        </w:rPr>
        <w:t xml:space="preserve"> </w:t>
      </w:r>
      <w:r>
        <w:t>законом</w:t>
      </w:r>
      <w:r>
        <w:rPr>
          <w:spacing w:val="3"/>
        </w:rPr>
        <w:t xml:space="preserve"> </w:t>
      </w:r>
      <w:r>
        <w:t>от</w:t>
      </w:r>
      <w:r>
        <w:rPr>
          <w:spacing w:val="4"/>
        </w:rPr>
        <w:t xml:space="preserve"> </w:t>
      </w:r>
      <w:r>
        <w:t>19.12.2023</w:t>
      </w:r>
      <w:r>
        <w:rPr>
          <w:spacing w:val="2"/>
        </w:rPr>
        <w:t xml:space="preserve"> </w:t>
      </w:r>
      <w:r>
        <w:t>№</w:t>
      </w:r>
      <w:r>
        <w:rPr>
          <w:spacing w:val="6"/>
        </w:rPr>
        <w:t xml:space="preserve"> </w:t>
      </w:r>
      <w:r>
        <w:t>618-ФЗ</w:t>
      </w:r>
      <w:r>
        <w:rPr>
          <w:spacing w:val="6"/>
        </w:rPr>
        <w:t xml:space="preserve"> </w:t>
      </w:r>
      <w:r>
        <w:t>«О</w:t>
      </w:r>
      <w:r>
        <w:rPr>
          <w:spacing w:val="4"/>
        </w:rPr>
        <w:t xml:space="preserve"> </w:t>
      </w:r>
      <w:r>
        <w:t>внесении</w:t>
      </w:r>
      <w:r>
        <w:rPr>
          <w:spacing w:val="6"/>
        </w:rPr>
        <w:t xml:space="preserve"> </w:t>
      </w:r>
      <w:r>
        <w:t>изменений</w:t>
      </w:r>
      <w:r>
        <w:rPr>
          <w:spacing w:val="4"/>
        </w:rPr>
        <w:t xml:space="preserve"> </w:t>
      </w:r>
      <w:r>
        <w:t>в</w:t>
      </w:r>
      <w:r>
        <w:rPr>
          <w:spacing w:val="5"/>
        </w:rPr>
        <w:t xml:space="preserve"> </w:t>
      </w:r>
      <w:r>
        <w:t>Федеральный</w:t>
      </w:r>
      <w:r>
        <w:rPr>
          <w:spacing w:val="6"/>
        </w:rPr>
        <w:t xml:space="preserve"> </w:t>
      </w:r>
      <w:r>
        <w:rPr>
          <w:spacing w:val="-2"/>
        </w:rPr>
        <w:t>закон</w:t>
      </w:r>
    </w:p>
    <w:p w:rsidR="00F24135" w:rsidRDefault="005E5ACB">
      <w:pPr>
        <w:spacing w:line="250" w:lineRule="exact"/>
        <w:ind w:left="282"/>
        <w:jc w:val="both"/>
      </w:pPr>
      <w:r>
        <w:t>«Об</w:t>
      </w:r>
      <w:r>
        <w:rPr>
          <w:spacing w:val="-5"/>
        </w:rPr>
        <w:t xml:space="preserve"> </w:t>
      </w:r>
      <w:r>
        <w:t>образовании</w:t>
      </w:r>
      <w:r>
        <w:rPr>
          <w:spacing w:val="-9"/>
        </w:rPr>
        <w:t xml:space="preserve"> </w:t>
      </w:r>
      <w:r>
        <w:t>в</w:t>
      </w:r>
      <w:r>
        <w:rPr>
          <w:spacing w:val="-8"/>
        </w:rPr>
        <w:t xml:space="preserve"> </w:t>
      </w:r>
      <w:r>
        <w:t>Российской</w:t>
      </w:r>
      <w:r>
        <w:rPr>
          <w:spacing w:val="-6"/>
        </w:rPr>
        <w:t xml:space="preserve"> </w:t>
      </w:r>
      <w:r>
        <w:rPr>
          <w:spacing w:val="-2"/>
        </w:rPr>
        <w:t>Федерации»;</w:t>
      </w:r>
    </w:p>
    <w:p w:rsidR="00F24135" w:rsidRDefault="005E5ACB" w:rsidP="003E4757">
      <w:pPr>
        <w:pStyle w:val="a5"/>
        <w:numPr>
          <w:ilvl w:val="0"/>
          <w:numId w:val="222"/>
        </w:numPr>
        <w:tabs>
          <w:tab w:val="left" w:pos="1133"/>
        </w:tabs>
        <w:ind w:right="124" w:firstLine="566"/>
        <w:rPr>
          <w:sz w:val="24"/>
        </w:rPr>
      </w:pPr>
      <w:r>
        <w:rPr>
          <w:sz w:val="24"/>
        </w:rPr>
        <w:t xml:space="preserve">Федеральным государственным образовательным стандартом (далее - Стандарт) обучающихся с ограниченными возможностями здоровья (приказ Министерства образования и науки Российской Федерации от 19.12.2014г. №1598 «Об утверждении федерального государственного образовательного стандарта обучающихся с ограниченными возможностями </w:t>
      </w:r>
      <w:r>
        <w:rPr>
          <w:spacing w:val="-2"/>
          <w:sz w:val="24"/>
        </w:rPr>
        <w:t>здоровья)»;</w:t>
      </w:r>
    </w:p>
    <w:p w:rsidR="00F24135" w:rsidRDefault="005E5ACB" w:rsidP="003E4757">
      <w:pPr>
        <w:pStyle w:val="a5"/>
        <w:numPr>
          <w:ilvl w:val="0"/>
          <w:numId w:val="222"/>
        </w:numPr>
        <w:tabs>
          <w:tab w:val="left" w:pos="1133"/>
        </w:tabs>
        <w:ind w:right="125" w:firstLine="566"/>
        <w:rPr>
          <w:sz w:val="24"/>
        </w:rPr>
      </w:pPr>
      <w:r>
        <w:rPr>
          <w:sz w:val="24"/>
        </w:rPr>
        <w:t>Федеральным государственным образовательным стандартом, утвержденным приказом Министерства просвещения Российской Федерации от 31.05.2021г. №287 с изменениями и дополнениями (приказ Министерства просвещения Российской Федерации №1028 от 27.12.2023г.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 и среднего</w:t>
      </w:r>
      <w:r>
        <w:rPr>
          <w:spacing w:val="-15"/>
          <w:sz w:val="24"/>
        </w:rPr>
        <w:t xml:space="preserve"> </w:t>
      </w:r>
      <w:r>
        <w:rPr>
          <w:sz w:val="24"/>
        </w:rPr>
        <w:t>общего</w:t>
      </w:r>
      <w:r>
        <w:rPr>
          <w:spacing w:val="-15"/>
          <w:sz w:val="24"/>
        </w:rPr>
        <w:t xml:space="preserve"> </w:t>
      </w:r>
      <w:r>
        <w:rPr>
          <w:sz w:val="24"/>
        </w:rPr>
        <w:t>образования»,</w:t>
      </w:r>
      <w:r>
        <w:rPr>
          <w:spacing w:val="-15"/>
          <w:sz w:val="24"/>
        </w:rPr>
        <w:t xml:space="preserve"> </w:t>
      </w:r>
      <w:r>
        <w:rPr>
          <w:sz w:val="24"/>
        </w:rPr>
        <w:t>приказа</w:t>
      </w:r>
      <w:r>
        <w:rPr>
          <w:spacing w:val="-15"/>
          <w:sz w:val="24"/>
        </w:rPr>
        <w:t xml:space="preserve"> </w:t>
      </w:r>
      <w:r>
        <w:rPr>
          <w:sz w:val="24"/>
        </w:rPr>
        <w:t>Министерства</w:t>
      </w:r>
      <w:r>
        <w:rPr>
          <w:spacing w:val="-15"/>
          <w:sz w:val="24"/>
        </w:rPr>
        <w:t xml:space="preserve"> </w:t>
      </w:r>
      <w:r>
        <w:rPr>
          <w:sz w:val="24"/>
        </w:rPr>
        <w:t>просвещения</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№31 от</w:t>
      </w:r>
      <w:r>
        <w:rPr>
          <w:spacing w:val="-4"/>
          <w:sz w:val="24"/>
        </w:rPr>
        <w:t xml:space="preserve"> </w:t>
      </w:r>
      <w:r>
        <w:rPr>
          <w:sz w:val="24"/>
        </w:rPr>
        <w:t>22.01.2024г.</w:t>
      </w:r>
      <w:r>
        <w:rPr>
          <w:spacing w:val="-5"/>
          <w:sz w:val="24"/>
        </w:rPr>
        <w:t xml:space="preserve"> </w:t>
      </w:r>
      <w:r>
        <w:rPr>
          <w:sz w:val="24"/>
        </w:rPr>
        <w:t>«О</w:t>
      </w:r>
      <w:r>
        <w:rPr>
          <w:spacing w:val="-10"/>
          <w:sz w:val="24"/>
        </w:rPr>
        <w:t xml:space="preserve"> </w:t>
      </w:r>
      <w:r>
        <w:rPr>
          <w:sz w:val="24"/>
        </w:rPr>
        <w:t>внесении</w:t>
      </w:r>
      <w:r>
        <w:rPr>
          <w:spacing w:val="-8"/>
          <w:sz w:val="24"/>
        </w:rPr>
        <w:t xml:space="preserve"> </w:t>
      </w:r>
      <w:r>
        <w:rPr>
          <w:sz w:val="24"/>
        </w:rPr>
        <w:t>изменений</w:t>
      </w:r>
      <w:r>
        <w:rPr>
          <w:spacing w:val="-9"/>
          <w:sz w:val="24"/>
        </w:rPr>
        <w:t xml:space="preserve"> </w:t>
      </w:r>
      <w:r>
        <w:rPr>
          <w:sz w:val="24"/>
        </w:rPr>
        <w:t>в</w:t>
      </w:r>
      <w:r>
        <w:rPr>
          <w:spacing w:val="-10"/>
          <w:sz w:val="24"/>
        </w:rPr>
        <w:t xml:space="preserve"> </w:t>
      </w:r>
      <w:r>
        <w:rPr>
          <w:sz w:val="24"/>
        </w:rPr>
        <w:t>некоторые</w:t>
      </w:r>
      <w:r>
        <w:rPr>
          <w:spacing w:val="-10"/>
          <w:sz w:val="24"/>
        </w:rPr>
        <w:t xml:space="preserve"> </w:t>
      </w:r>
      <w:r>
        <w:rPr>
          <w:sz w:val="24"/>
        </w:rPr>
        <w:t>приказы</w:t>
      </w:r>
      <w:r>
        <w:rPr>
          <w:spacing w:val="-9"/>
          <w:sz w:val="24"/>
        </w:rPr>
        <w:t xml:space="preserve"> </w:t>
      </w:r>
      <w:r>
        <w:rPr>
          <w:sz w:val="24"/>
        </w:rPr>
        <w:t>Министерства</w:t>
      </w:r>
      <w:r>
        <w:rPr>
          <w:spacing w:val="-11"/>
          <w:sz w:val="24"/>
        </w:rPr>
        <w:t xml:space="preserve"> </w:t>
      </w:r>
      <w:r>
        <w:rPr>
          <w:sz w:val="24"/>
        </w:rPr>
        <w:t>образования</w:t>
      </w:r>
      <w:r>
        <w:rPr>
          <w:spacing w:val="-8"/>
          <w:sz w:val="24"/>
        </w:rPr>
        <w:t xml:space="preserve"> </w:t>
      </w:r>
      <w:r>
        <w:rPr>
          <w:sz w:val="24"/>
        </w:rPr>
        <w:t>и</w:t>
      </w:r>
      <w:r>
        <w:rPr>
          <w:spacing w:val="-11"/>
          <w:sz w:val="24"/>
        </w:rPr>
        <w:t xml:space="preserve"> </w:t>
      </w:r>
      <w:r>
        <w:rPr>
          <w:sz w:val="24"/>
        </w:rPr>
        <w:t>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 основного общего образования»);</w:t>
      </w:r>
    </w:p>
    <w:p w:rsidR="00F24135" w:rsidRDefault="005E5ACB" w:rsidP="003E4757">
      <w:pPr>
        <w:pStyle w:val="a5"/>
        <w:numPr>
          <w:ilvl w:val="0"/>
          <w:numId w:val="222"/>
        </w:numPr>
        <w:tabs>
          <w:tab w:val="left" w:pos="1134"/>
        </w:tabs>
        <w:ind w:left="1134" w:hanging="285"/>
        <w:rPr>
          <w:sz w:val="24"/>
        </w:rPr>
      </w:pPr>
      <w:r>
        <w:rPr>
          <w:sz w:val="24"/>
        </w:rPr>
        <w:t>Приказом</w:t>
      </w:r>
      <w:r>
        <w:rPr>
          <w:spacing w:val="43"/>
          <w:sz w:val="24"/>
        </w:rPr>
        <w:t xml:space="preserve"> </w:t>
      </w:r>
      <w:r>
        <w:rPr>
          <w:sz w:val="24"/>
        </w:rPr>
        <w:t>Министерства</w:t>
      </w:r>
      <w:r>
        <w:rPr>
          <w:spacing w:val="38"/>
          <w:sz w:val="24"/>
        </w:rPr>
        <w:t xml:space="preserve"> </w:t>
      </w:r>
      <w:r>
        <w:rPr>
          <w:sz w:val="24"/>
        </w:rPr>
        <w:t>просвещения</w:t>
      </w:r>
      <w:r>
        <w:rPr>
          <w:spacing w:val="42"/>
          <w:sz w:val="24"/>
        </w:rPr>
        <w:t xml:space="preserve"> </w:t>
      </w:r>
      <w:r>
        <w:rPr>
          <w:sz w:val="24"/>
        </w:rPr>
        <w:t>Российской</w:t>
      </w:r>
      <w:r>
        <w:rPr>
          <w:spacing w:val="44"/>
          <w:sz w:val="24"/>
        </w:rPr>
        <w:t xml:space="preserve"> </w:t>
      </w:r>
      <w:r>
        <w:rPr>
          <w:sz w:val="24"/>
        </w:rPr>
        <w:t>Федерации</w:t>
      </w:r>
      <w:r>
        <w:rPr>
          <w:spacing w:val="45"/>
          <w:sz w:val="24"/>
        </w:rPr>
        <w:t xml:space="preserve"> </w:t>
      </w:r>
      <w:r>
        <w:rPr>
          <w:sz w:val="24"/>
        </w:rPr>
        <w:t>№1025</w:t>
      </w:r>
      <w:r>
        <w:rPr>
          <w:spacing w:val="44"/>
          <w:sz w:val="24"/>
        </w:rPr>
        <w:t xml:space="preserve"> </w:t>
      </w:r>
      <w:r>
        <w:rPr>
          <w:sz w:val="24"/>
        </w:rPr>
        <w:t>от</w:t>
      </w:r>
      <w:r>
        <w:rPr>
          <w:spacing w:val="44"/>
          <w:sz w:val="24"/>
        </w:rPr>
        <w:t xml:space="preserve"> </w:t>
      </w:r>
      <w:r>
        <w:rPr>
          <w:spacing w:val="-2"/>
          <w:sz w:val="24"/>
        </w:rPr>
        <w:t>24.11.2025г.</w:t>
      </w:r>
    </w:p>
    <w:p w:rsidR="00F24135" w:rsidRDefault="005E5ACB">
      <w:pPr>
        <w:pStyle w:val="a3"/>
        <w:ind w:left="282" w:right="127" w:firstLine="0"/>
      </w:pPr>
      <w:r>
        <w:t>«Об утверждении федеральной адаптированной образовательной программы основного общего образования для обучающихся с ограниченными возможностями здоровья»,</w:t>
      </w:r>
    </w:p>
    <w:p w:rsidR="00F24135" w:rsidRDefault="005E5ACB" w:rsidP="003E4757">
      <w:pPr>
        <w:pStyle w:val="a5"/>
        <w:numPr>
          <w:ilvl w:val="0"/>
          <w:numId w:val="222"/>
        </w:numPr>
        <w:tabs>
          <w:tab w:val="left" w:pos="1133"/>
        </w:tabs>
        <w:ind w:right="128" w:firstLine="566"/>
        <w:rPr>
          <w:sz w:val="24"/>
        </w:rPr>
      </w:pPr>
      <w:r>
        <w:rPr>
          <w:sz w:val="24"/>
        </w:rPr>
        <w:t>Приказом Министерства просвещения Российской Федерации №467 от 18.06.2025г.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начального общего образования и</w:t>
      </w:r>
      <w:r>
        <w:rPr>
          <w:spacing w:val="40"/>
          <w:sz w:val="24"/>
        </w:rPr>
        <w:t xml:space="preserve"> </w:t>
      </w:r>
      <w:r>
        <w:rPr>
          <w:sz w:val="24"/>
        </w:rPr>
        <w:t>основного общего образования»,</w:t>
      </w:r>
    </w:p>
    <w:p w:rsidR="00F24135" w:rsidRDefault="005E5ACB" w:rsidP="003E4757">
      <w:pPr>
        <w:pStyle w:val="a5"/>
        <w:numPr>
          <w:ilvl w:val="0"/>
          <w:numId w:val="222"/>
        </w:numPr>
        <w:tabs>
          <w:tab w:val="left" w:pos="1133"/>
        </w:tabs>
        <w:ind w:right="126" w:firstLine="566"/>
        <w:rPr>
          <w:sz w:val="24"/>
        </w:rPr>
      </w:pPr>
      <w:r>
        <w:rPr>
          <w:sz w:val="24"/>
        </w:rPr>
        <w:t>Приказом от 19.02.2024 № 110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государственных образовательных стандартов основного общего образования»,</w:t>
      </w:r>
    </w:p>
    <w:p w:rsidR="00F24135" w:rsidRDefault="005E5ACB" w:rsidP="003E4757">
      <w:pPr>
        <w:pStyle w:val="a5"/>
        <w:numPr>
          <w:ilvl w:val="0"/>
          <w:numId w:val="222"/>
        </w:numPr>
        <w:tabs>
          <w:tab w:val="left" w:pos="1133"/>
        </w:tabs>
        <w:ind w:right="124" w:firstLine="566"/>
        <w:rPr>
          <w:sz w:val="24"/>
        </w:rPr>
      </w:pPr>
      <w:r>
        <w:rPr>
          <w:sz w:val="24"/>
        </w:rPr>
        <w:t>Приказом Министерства просвещения Российской Федерации №704 от 09.10.2024г. «О внесении изменений в некоторые приказы Министерства образования и науки Российской Федерации и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образования».</w:t>
      </w:r>
    </w:p>
    <w:p w:rsidR="00F24135" w:rsidRDefault="005E5ACB" w:rsidP="003E4757">
      <w:pPr>
        <w:pStyle w:val="a5"/>
        <w:numPr>
          <w:ilvl w:val="0"/>
          <w:numId w:val="222"/>
        </w:numPr>
        <w:tabs>
          <w:tab w:val="left" w:pos="1133"/>
        </w:tabs>
        <w:ind w:right="125" w:firstLine="566"/>
        <w:rPr>
          <w:sz w:val="24"/>
        </w:rPr>
      </w:pPr>
      <w:r>
        <w:rPr>
          <w:sz w:val="24"/>
        </w:rPr>
        <w:t>Федеральной образовательной программой основного общего образования, утвержденной приказом Министерства просвещения от 18.05.2023 №370 с изменениями и дополнениями (Приказ</w:t>
      </w:r>
      <w:r>
        <w:rPr>
          <w:spacing w:val="-1"/>
          <w:sz w:val="24"/>
        </w:rPr>
        <w:t xml:space="preserve"> </w:t>
      </w:r>
      <w:r>
        <w:rPr>
          <w:sz w:val="24"/>
        </w:rPr>
        <w:t>Министерства просвещения</w:t>
      </w:r>
      <w:r>
        <w:rPr>
          <w:spacing w:val="-1"/>
          <w:sz w:val="24"/>
        </w:rPr>
        <w:t xml:space="preserve"> </w:t>
      </w:r>
      <w:r>
        <w:rPr>
          <w:sz w:val="24"/>
        </w:rPr>
        <w:t>Российской Федерации №62 от 01.02.2024г.</w:t>
      </w:r>
    </w:p>
    <w:p w:rsidR="00F24135" w:rsidRDefault="005E5ACB">
      <w:pPr>
        <w:pStyle w:val="a3"/>
        <w:ind w:left="282" w:right="128" w:firstLine="0"/>
      </w:pPr>
      <w:r>
        <w:t>«О внесении изменений в некоторые приказы Министерства просвещения Российской Федерации,</w:t>
      </w:r>
      <w:r>
        <w:rPr>
          <w:spacing w:val="66"/>
        </w:rPr>
        <w:t xml:space="preserve">  </w:t>
      </w:r>
      <w:r>
        <w:t>касающиеся</w:t>
      </w:r>
      <w:r>
        <w:rPr>
          <w:spacing w:val="67"/>
        </w:rPr>
        <w:t xml:space="preserve">  </w:t>
      </w:r>
      <w:r>
        <w:t>федеральных</w:t>
      </w:r>
      <w:r>
        <w:rPr>
          <w:spacing w:val="68"/>
        </w:rPr>
        <w:t xml:space="preserve">  </w:t>
      </w:r>
      <w:r>
        <w:t>образовательных</w:t>
      </w:r>
      <w:r>
        <w:rPr>
          <w:spacing w:val="68"/>
        </w:rPr>
        <w:t xml:space="preserve">  </w:t>
      </w:r>
      <w:r>
        <w:t>программ</w:t>
      </w:r>
      <w:r>
        <w:rPr>
          <w:spacing w:val="66"/>
        </w:rPr>
        <w:t xml:space="preserve">  </w:t>
      </w:r>
      <w:r>
        <w:t>основного</w:t>
      </w:r>
      <w:r>
        <w:rPr>
          <w:spacing w:val="68"/>
        </w:rPr>
        <w:t xml:space="preserve">  </w:t>
      </w:r>
      <w:r>
        <w:t>общего</w:t>
      </w:r>
    </w:p>
    <w:p w:rsidR="00F24135" w:rsidRDefault="00F24135">
      <w:pPr>
        <w:pStyle w:val="a3"/>
        <w:sectPr w:rsidR="00F24135">
          <w:pgSz w:w="11900" w:h="16820"/>
          <w:pgMar w:top="880" w:right="566" w:bottom="1220" w:left="992" w:header="0" w:footer="967" w:gutter="0"/>
          <w:cols w:space="720"/>
        </w:sectPr>
      </w:pPr>
    </w:p>
    <w:p w:rsidR="00F24135" w:rsidRDefault="005E5ACB">
      <w:pPr>
        <w:pStyle w:val="a3"/>
        <w:spacing w:before="73"/>
        <w:ind w:left="282" w:right="126" w:firstLine="0"/>
      </w:pPr>
      <w:r>
        <w:lastRenderedPageBreak/>
        <w:t xml:space="preserve">образования и среднего общего образования», Приказ Министерства просвещения Российской Федерации №171 от 19.03.2024г. «О внесении изменений в некоторые приказы Министерства просвещения Российской Федерации, касающиеся федеральных образовательных программ начального общего образования, основного общего образования и среднего общего </w:t>
      </w:r>
      <w:r>
        <w:rPr>
          <w:spacing w:val="-2"/>
        </w:rPr>
        <w:t>образования»).</w:t>
      </w:r>
    </w:p>
    <w:p w:rsidR="00F24135" w:rsidRDefault="005E5ACB" w:rsidP="003E4757">
      <w:pPr>
        <w:pStyle w:val="a5"/>
        <w:numPr>
          <w:ilvl w:val="1"/>
          <w:numId w:val="222"/>
        </w:numPr>
        <w:tabs>
          <w:tab w:val="left" w:pos="1273"/>
        </w:tabs>
        <w:spacing w:before="1"/>
        <w:ind w:left="1273" w:hanging="280"/>
        <w:rPr>
          <w:sz w:val="24"/>
        </w:rPr>
      </w:pPr>
      <w:r>
        <w:rPr>
          <w:sz w:val="24"/>
        </w:rPr>
        <w:t>Также</w:t>
      </w:r>
      <w:r>
        <w:rPr>
          <w:spacing w:val="-8"/>
          <w:sz w:val="24"/>
        </w:rPr>
        <w:t xml:space="preserve"> </w:t>
      </w:r>
      <w:r>
        <w:rPr>
          <w:sz w:val="24"/>
        </w:rPr>
        <w:t>при</w:t>
      </w:r>
      <w:r>
        <w:rPr>
          <w:spacing w:val="-3"/>
          <w:sz w:val="24"/>
        </w:rPr>
        <w:t xml:space="preserve"> </w:t>
      </w:r>
      <w:r>
        <w:rPr>
          <w:sz w:val="24"/>
        </w:rPr>
        <w:t>реализации</w:t>
      </w:r>
      <w:r>
        <w:rPr>
          <w:spacing w:val="-5"/>
          <w:sz w:val="24"/>
        </w:rPr>
        <w:t xml:space="preserve"> </w:t>
      </w:r>
      <w:r>
        <w:rPr>
          <w:sz w:val="24"/>
        </w:rPr>
        <w:t>АООП</w:t>
      </w:r>
      <w:r>
        <w:rPr>
          <w:spacing w:val="-5"/>
          <w:sz w:val="24"/>
        </w:rPr>
        <w:t xml:space="preserve"> </w:t>
      </w:r>
      <w:r>
        <w:rPr>
          <w:sz w:val="24"/>
        </w:rPr>
        <w:t>ООО</w:t>
      </w:r>
      <w:r>
        <w:rPr>
          <w:spacing w:val="1"/>
          <w:sz w:val="24"/>
        </w:rPr>
        <w:t xml:space="preserve"> </w:t>
      </w:r>
      <w:r>
        <w:rPr>
          <w:sz w:val="24"/>
        </w:rPr>
        <w:t>учтены</w:t>
      </w:r>
      <w:r>
        <w:rPr>
          <w:spacing w:val="-3"/>
          <w:sz w:val="24"/>
        </w:rPr>
        <w:t xml:space="preserve"> </w:t>
      </w:r>
      <w:r>
        <w:rPr>
          <w:spacing w:val="-2"/>
          <w:sz w:val="24"/>
        </w:rPr>
        <w:t>требования</w:t>
      </w:r>
    </w:p>
    <w:p w:rsidR="00F24135" w:rsidRDefault="005E5ACB" w:rsidP="003E4757">
      <w:pPr>
        <w:pStyle w:val="a5"/>
        <w:numPr>
          <w:ilvl w:val="1"/>
          <w:numId w:val="222"/>
        </w:numPr>
        <w:tabs>
          <w:tab w:val="left" w:pos="1272"/>
        </w:tabs>
        <w:ind w:right="123" w:firstLine="568"/>
        <w:jc w:val="right"/>
        <w:rPr>
          <w:sz w:val="24"/>
        </w:rPr>
      </w:pPr>
      <w:r>
        <w:rPr>
          <w:sz w:val="24"/>
        </w:rPr>
        <w:t>Постановления Главного государственного санитарного врача</w:t>
      </w:r>
      <w:r>
        <w:rPr>
          <w:spacing w:val="-2"/>
          <w:sz w:val="24"/>
        </w:rPr>
        <w:t xml:space="preserve"> </w:t>
      </w:r>
      <w:r>
        <w:rPr>
          <w:sz w:val="24"/>
        </w:rPr>
        <w:t>РФ от 28 сентября 2020 г. N 28 "Об утверждении санитарных правил СП 2.4.3648-20 "Санитарно-эпидемиологические требования</w:t>
      </w:r>
      <w:r>
        <w:rPr>
          <w:spacing w:val="-15"/>
          <w:sz w:val="24"/>
        </w:rPr>
        <w:t xml:space="preserve"> </w:t>
      </w:r>
      <w:r>
        <w:rPr>
          <w:sz w:val="24"/>
        </w:rPr>
        <w:t>к</w:t>
      </w:r>
      <w:r>
        <w:rPr>
          <w:spacing w:val="-15"/>
          <w:sz w:val="24"/>
        </w:rPr>
        <w:t xml:space="preserve"> </w:t>
      </w:r>
      <w:r>
        <w:rPr>
          <w:sz w:val="24"/>
        </w:rPr>
        <w:t>организациям</w:t>
      </w:r>
      <w:r>
        <w:rPr>
          <w:spacing w:val="-17"/>
          <w:sz w:val="24"/>
        </w:rPr>
        <w:t xml:space="preserve"> </w:t>
      </w:r>
      <w:r>
        <w:rPr>
          <w:sz w:val="24"/>
        </w:rPr>
        <w:t>воспитания</w:t>
      </w:r>
      <w:r>
        <w:rPr>
          <w:spacing w:val="-17"/>
          <w:sz w:val="24"/>
        </w:rPr>
        <w:t xml:space="preserve"> </w:t>
      </w:r>
      <w:r>
        <w:rPr>
          <w:sz w:val="24"/>
        </w:rPr>
        <w:t>и</w:t>
      </w:r>
      <w:r>
        <w:rPr>
          <w:spacing w:val="-15"/>
          <w:sz w:val="24"/>
        </w:rPr>
        <w:t xml:space="preserve"> </w:t>
      </w:r>
      <w:r>
        <w:rPr>
          <w:sz w:val="24"/>
        </w:rPr>
        <w:t>обучения,</w:t>
      </w:r>
      <w:r>
        <w:rPr>
          <w:spacing w:val="-15"/>
          <w:sz w:val="24"/>
        </w:rPr>
        <w:t xml:space="preserve"> </w:t>
      </w:r>
      <w:r>
        <w:rPr>
          <w:sz w:val="24"/>
        </w:rPr>
        <w:t>отдыха</w:t>
      </w:r>
      <w:r>
        <w:rPr>
          <w:spacing w:val="-15"/>
          <w:sz w:val="24"/>
        </w:rPr>
        <w:t xml:space="preserve"> </w:t>
      </w:r>
      <w:r>
        <w:rPr>
          <w:sz w:val="24"/>
        </w:rPr>
        <w:t>и</w:t>
      </w:r>
      <w:r>
        <w:rPr>
          <w:spacing w:val="-14"/>
          <w:sz w:val="24"/>
        </w:rPr>
        <w:t xml:space="preserve"> </w:t>
      </w:r>
      <w:r>
        <w:rPr>
          <w:sz w:val="24"/>
        </w:rPr>
        <w:t>оздоровления</w:t>
      </w:r>
      <w:r>
        <w:rPr>
          <w:spacing w:val="-15"/>
          <w:sz w:val="24"/>
        </w:rPr>
        <w:t xml:space="preserve"> </w:t>
      </w:r>
      <w:r>
        <w:rPr>
          <w:sz w:val="24"/>
        </w:rPr>
        <w:t>детей</w:t>
      </w:r>
      <w:r>
        <w:rPr>
          <w:spacing w:val="-16"/>
          <w:sz w:val="24"/>
        </w:rPr>
        <w:t xml:space="preserve"> </w:t>
      </w:r>
      <w:r>
        <w:rPr>
          <w:sz w:val="24"/>
        </w:rPr>
        <w:t>и</w:t>
      </w:r>
      <w:r>
        <w:rPr>
          <w:spacing w:val="-14"/>
          <w:sz w:val="24"/>
        </w:rPr>
        <w:t xml:space="preserve"> </w:t>
      </w:r>
      <w:r>
        <w:rPr>
          <w:spacing w:val="-2"/>
          <w:sz w:val="24"/>
        </w:rPr>
        <w:t>молодежи"",</w:t>
      </w:r>
    </w:p>
    <w:p w:rsidR="00F24135" w:rsidRDefault="005E5ACB" w:rsidP="003E4757">
      <w:pPr>
        <w:pStyle w:val="a5"/>
        <w:numPr>
          <w:ilvl w:val="1"/>
          <w:numId w:val="222"/>
        </w:numPr>
        <w:tabs>
          <w:tab w:val="left" w:pos="1272"/>
        </w:tabs>
        <w:ind w:right="125" w:firstLine="568"/>
        <w:rPr>
          <w:sz w:val="24"/>
        </w:rPr>
      </w:pPr>
      <w:r>
        <w:rPr>
          <w:sz w:val="24"/>
        </w:rPr>
        <w:t>Постановления Главного государственного санитарного врача</w:t>
      </w:r>
      <w:r>
        <w:rPr>
          <w:spacing w:val="-1"/>
          <w:sz w:val="24"/>
        </w:rPr>
        <w:t xml:space="preserve"> </w:t>
      </w:r>
      <w:r>
        <w:rPr>
          <w:sz w:val="24"/>
        </w:rPr>
        <w:t>РФ от</w:t>
      </w:r>
      <w:r>
        <w:rPr>
          <w:spacing w:val="-3"/>
          <w:sz w:val="24"/>
        </w:rPr>
        <w:t xml:space="preserve"> </w:t>
      </w:r>
      <w:r>
        <w:rPr>
          <w:sz w:val="24"/>
        </w:rPr>
        <w:t>28 января 2021 г. N 2 "Об утверждении санитарных правил и норм СанПиН 1.2.3685-21 "Гигиенические нормативы и требования к обеспечению безопасности и (или) безвредности для человека факторов среды обитания".</w:t>
      </w:r>
    </w:p>
    <w:p w:rsidR="00F24135" w:rsidRDefault="00F24135">
      <w:pPr>
        <w:pStyle w:val="a3"/>
        <w:ind w:left="0" w:firstLine="0"/>
        <w:jc w:val="left"/>
      </w:pPr>
    </w:p>
    <w:p w:rsidR="00F24135" w:rsidRDefault="005E5ACB">
      <w:pPr>
        <w:pStyle w:val="a5"/>
        <w:numPr>
          <w:ilvl w:val="0"/>
          <w:numId w:val="1"/>
        </w:numPr>
        <w:tabs>
          <w:tab w:val="left" w:pos="3142"/>
        </w:tabs>
        <w:spacing w:line="252" w:lineRule="exact"/>
        <w:ind w:left="3142" w:hanging="164"/>
        <w:jc w:val="left"/>
        <w:rPr>
          <w:b/>
          <w:sz w:val="20"/>
        </w:rPr>
      </w:pPr>
      <w:r>
        <w:rPr>
          <w:b/>
        </w:rPr>
        <w:t>ЦЕЛЕВОЙ</w:t>
      </w:r>
      <w:r>
        <w:rPr>
          <w:b/>
          <w:spacing w:val="-7"/>
        </w:rPr>
        <w:t xml:space="preserve"> </w:t>
      </w:r>
      <w:r>
        <w:rPr>
          <w:b/>
          <w:spacing w:val="-2"/>
        </w:rPr>
        <w:t>РАЗДЕЛ</w:t>
      </w:r>
    </w:p>
    <w:p w:rsidR="00F24135" w:rsidRDefault="005E5ACB">
      <w:pPr>
        <w:pStyle w:val="2"/>
        <w:numPr>
          <w:ilvl w:val="1"/>
          <w:numId w:val="1"/>
        </w:numPr>
        <w:tabs>
          <w:tab w:val="left" w:pos="2627"/>
        </w:tabs>
        <w:spacing w:line="272" w:lineRule="exact"/>
        <w:ind w:left="2627" w:hanging="359"/>
        <w:jc w:val="both"/>
      </w:pPr>
      <w:bookmarkStart w:id="1" w:name="_TOC_250016"/>
      <w:r>
        <w:t xml:space="preserve">Пояснительная </w:t>
      </w:r>
      <w:bookmarkEnd w:id="1"/>
      <w:r>
        <w:rPr>
          <w:spacing w:val="-2"/>
        </w:rPr>
        <w:t>записка</w:t>
      </w:r>
    </w:p>
    <w:p w:rsidR="00F24135" w:rsidRDefault="005E5ACB">
      <w:pPr>
        <w:pStyle w:val="a3"/>
        <w:ind w:right="125"/>
      </w:pPr>
      <w:r>
        <w:t>АООП</w:t>
      </w:r>
      <w:r>
        <w:rPr>
          <w:spacing w:val="-11"/>
        </w:rPr>
        <w:t xml:space="preserve"> </w:t>
      </w:r>
      <w:r>
        <w:t>ООО</w:t>
      </w:r>
      <w:r>
        <w:rPr>
          <w:spacing w:val="-14"/>
        </w:rPr>
        <w:t xml:space="preserve"> </w:t>
      </w:r>
      <w:r>
        <w:t>для</w:t>
      </w:r>
      <w:r>
        <w:rPr>
          <w:spacing w:val="-10"/>
        </w:rPr>
        <w:t xml:space="preserve"> </w:t>
      </w:r>
      <w:r>
        <w:t>обучающихся</w:t>
      </w:r>
      <w:r>
        <w:rPr>
          <w:spacing w:val="-13"/>
        </w:rPr>
        <w:t xml:space="preserve"> </w:t>
      </w:r>
      <w:r>
        <w:t>с</w:t>
      </w:r>
      <w:r>
        <w:rPr>
          <w:spacing w:val="-15"/>
        </w:rPr>
        <w:t xml:space="preserve"> </w:t>
      </w:r>
      <w:r>
        <w:t>ЗПР</w:t>
      </w:r>
      <w:r>
        <w:rPr>
          <w:spacing w:val="-12"/>
        </w:rPr>
        <w:t xml:space="preserve"> </w:t>
      </w:r>
      <w:r>
        <w:t>предназначена</w:t>
      </w:r>
      <w:r>
        <w:rPr>
          <w:spacing w:val="-14"/>
        </w:rPr>
        <w:t xml:space="preserve"> </w:t>
      </w:r>
      <w:r>
        <w:t>для</w:t>
      </w:r>
      <w:r>
        <w:rPr>
          <w:spacing w:val="-10"/>
        </w:rPr>
        <w:t xml:space="preserve"> </w:t>
      </w:r>
      <w:r>
        <w:t>освоения</w:t>
      </w:r>
      <w:r>
        <w:rPr>
          <w:spacing w:val="-12"/>
        </w:rPr>
        <w:t xml:space="preserve"> </w:t>
      </w:r>
      <w:r>
        <w:t>обучающимися,</w:t>
      </w:r>
      <w:r>
        <w:rPr>
          <w:spacing w:val="-9"/>
        </w:rPr>
        <w:t xml:space="preserve"> </w:t>
      </w:r>
      <w:r>
        <w:t>успешно освоившими адаптированную основную общеобразовательную программу начального общего образования</w:t>
      </w:r>
      <w:r>
        <w:rPr>
          <w:spacing w:val="-2"/>
        </w:rPr>
        <w:t xml:space="preserve"> </w:t>
      </w:r>
      <w:r>
        <w:t>(АООП</w:t>
      </w:r>
      <w:r>
        <w:rPr>
          <w:spacing w:val="-2"/>
        </w:rPr>
        <w:t xml:space="preserve"> </w:t>
      </w:r>
      <w:r>
        <w:t>НОО)</w:t>
      </w:r>
      <w:r>
        <w:rPr>
          <w:spacing w:val="-4"/>
        </w:rPr>
        <w:t xml:space="preserve"> </w:t>
      </w:r>
      <w:r>
        <w:t>обучающихся с</w:t>
      </w:r>
      <w:r>
        <w:rPr>
          <w:spacing w:val="-4"/>
        </w:rPr>
        <w:t xml:space="preserve"> </w:t>
      </w:r>
      <w:r>
        <w:t>ЗПР</w:t>
      </w:r>
      <w:r>
        <w:rPr>
          <w:spacing w:val="-1"/>
        </w:rPr>
        <w:t xml:space="preserve"> </w:t>
      </w:r>
      <w:r>
        <w:t>(варианты</w:t>
      </w:r>
      <w:r>
        <w:rPr>
          <w:spacing w:val="-2"/>
        </w:rPr>
        <w:t xml:space="preserve"> </w:t>
      </w:r>
      <w:r>
        <w:t>7.1</w:t>
      </w:r>
      <w:r>
        <w:rPr>
          <w:spacing w:val="-3"/>
        </w:rPr>
        <w:t xml:space="preserve"> </w:t>
      </w:r>
      <w:r>
        <w:t>и</w:t>
      </w:r>
      <w:r>
        <w:rPr>
          <w:spacing w:val="-2"/>
        </w:rPr>
        <w:t xml:space="preserve"> </w:t>
      </w:r>
      <w:r>
        <w:t>7.2)</w:t>
      </w:r>
      <w:r>
        <w:rPr>
          <w:spacing w:val="-2"/>
        </w:rPr>
        <w:t xml:space="preserve"> </w:t>
      </w:r>
      <w:r>
        <w:t>в</w:t>
      </w:r>
      <w:r>
        <w:rPr>
          <w:spacing w:val="-2"/>
        </w:rPr>
        <w:t xml:space="preserve"> </w:t>
      </w:r>
      <w:r>
        <w:t>соответствии</w:t>
      </w:r>
      <w:r>
        <w:rPr>
          <w:spacing w:val="-2"/>
        </w:rPr>
        <w:t xml:space="preserve"> </w:t>
      </w:r>
      <w:r>
        <w:t>с</w:t>
      </w:r>
      <w:r>
        <w:rPr>
          <w:spacing w:val="-4"/>
        </w:rPr>
        <w:t xml:space="preserve"> </w:t>
      </w:r>
      <w:r>
        <w:t>ФГОС НОО обучающихся с ОВЗ, и при этом нуждающихся в пролонгации специальных образовательных условий на уровне основного общего образования.</w:t>
      </w:r>
    </w:p>
    <w:p w:rsidR="00F24135" w:rsidRDefault="005E5ACB">
      <w:pPr>
        <w:pStyle w:val="2"/>
        <w:spacing w:line="240" w:lineRule="auto"/>
        <w:rPr>
          <w:b w:val="0"/>
        </w:rPr>
      </w:pPr>
      <w:r>
        <w:t>Целями</w:t>
      </w:r>
      <w:r>
        <w:rPr>
          <w:spacing w:val="-4"/>
        </w:rPr>
        <w:t xml:space="preserve"> </w:t>
      </w:r>
      <w:r>
        <w:t>реализации АООП</w:t>
      </w:r>
      <w:r>
        <w:rPr>
          <w:spacing w:val="-4"/>
        </w:rPr>
        <w:t xml:space="preserve"> </w:t>
      </w:r>
      <w:r>
        <w:t>ООО</w:t>
      </w:r>
      <w:r>
        <w:rPr>
          <w:spacing w:val="-3"/>
        </w:rPr>
        <w:t xml:space="preserve"> </w:t>
      </w:r>
      <w:r>
        <w:t>для</w:t>
      </w:r>
      <w:r>
        <w:rPr>
          <w:spacing w:val="-1"/>
        </w:rPr>
        <w:t xml:space="preserve"> </w:t>
      </w:r>
      <w:r>
        <w:t>обучающихся</w:t>
      </w:r>
      <w:r>
        <w:rPr>
          <w:spacing w:val="-1"/>
        </w:rPr>
        <w:t xml:space="preserve"> </w:t>
      </w:r>
      <w:r>
        <w:t>с</w:t>
      </w:r>
      <w:r>
        <w:rPr>
          <w:spacing w:val="-2"/>
        </w:rPr>
        <w:t xml:space="preserve"> </w:t>
      </w:r>
      <w:r>
        <w:t xml:space="preserve">ЗПР </w:t>
      </w:r>
      <w:r>
        <w:rPr>
          <w:b w:val="0"/>
          <w:spacing w:val="-2"/>
        </w:rPr>
        <w:t>являются:</w:t>
      </w:r>
    </w:p>
    <w:p w:rsidR="00F24135" w:rsidRDefault="005E5ACB" w:rsidP="003E4757">
      <w:pPr>
        <w:pStyle w:val="a5"/>
        <w:numPr>
          <w:ilvl w:val="0"/>
          <w:numId w:val="221"/>
        </w:numPr>
        <w:tabs>
          <w:tab w:val="left" w:pos="1011"/>
        </w:tabs>
        <w:ind w:right="127" w:firstLine="708"/>
        <w:rPr>
          <w:sz w:val="24"/>
        </w:rPr>
      </w:pPr>
      <w:r>
        <w:rPr>
          <w:sz w:val="24"/>
        </w:rPr>
        <w:t>организация учебного процесса для обучающихся с ЗПР с учетом целей, содержания и планируемых результатов основного общего образования, отраженных в ФГОС ООО; создание условий для становления и формирования личности обучающегося;</w:t>
      </w:r>
    </w:p>
    <w:p w:rsidR="00F24135" w:rsidRDefault="005E5ACB" w:rsidP="003E4757">
      <w:pPr>
        <w:pStyle w:val="a5"/>
        <w:numPr>
          <w:ilvl w:val="0"/>
          <w:numId w:val="221"/>
        </w:numPr>
        <w:tabs>
          <w:tab w:val="left" w:pos="1011"/>
        </w:tabs>
        <w:ind w:right="124" w:firstLine="708"/>
        <w:rPr>
          <w:sz w:val="24"/>
        </w:rPr>
      </w:pPr>
      <w:r>
        <w:rPr>
          <w:sz w:val="24"/>
        </w:rPr>
        <w:t>организация деятельности педагогических работников образовательной организации по созданию индивидуальных программ и учебных планов для обучающихся с ЗПР.</w:t>
      </w:r>
    </w:p>
    <w:p w:rsidR="00F24135" w:rsidRDefault="005E5ACB">
      <w:pPr>
        <w:pStyle w:val="a3"/>
        <w:ind w:right="131" w:firstLine="768"/>
        <w:rPr>
          <w:b/>
        </w:rPr>
      </w:pPr>
      <w:r>
        <w:t xml:space="preserve">Достижение поставленных целей реализации АООП ООО для обучающихся с ЗПР предусматривает решение следующих </w:t>
      </w:r>
      <w:r>
        <w:rPr>
          <w:b/>
        </w:rPr>
        <w:t>основных задач:</w:t>
      </w:r>
    </w:p>
    <w:p w:rsidR="00F24135" w:rsidRDefault="005E5ACB" w:rsidP="003E4757">
      <w:pPr>
        <w:pStyle w:val="a5"/>
        <w:numPr>
          <w:ilvl w:val="0"/>
          <w:numId w:val="221"/>
        </w:numPr>
        <w:tabs>
          <w:tab w:val="left" w:pos="977"/>
        </w:tabs>
        <w:ind w:right="120" w:firstLine="708"/>
        <w:rPr>
          <w:sz w:val="24"/>
        </w:rPr>
      </w:pPr>
      <w:r>
        <w:rPr>
          <w:sz w:val="24"/>
        </w:rPr>
        <w:t>формирование</w:t>
      </w:r>
      <w:r>
        <w:rPr>
          <w:spacing w:val="-12"/>
          <w:sz w:val="24"/>
        </w:rPr>
        <w:t xml:space="preserve"> </w:t>
      </w:r>
      <w:r>
        <w:rPr>
          <w:sz w:val="24"/>
        </w:rPr>
        <w:t>у</w:t>
      </w:r>
      <w:r>
        <w:rPr>
          <w:spacing w:val="-15"/>
          <w:sz w:val="24"/>
        </w:rPr>
        <w:t xml:space="preserve"> </w:t>
      </w:r>
      <w:r>
        <w:rPr>
          <w:sz w:val="24"/>
        </w:rPr>
        <w:t>обучающихся</w:t>
      </w:r>
      <w:r>
        <w:rPr>
          <w:spacing w:val="-12"/>
          <w:sz w:val="24"/>
        </w:rPr>
        <w:t xml:space="preserve"> </w:t>
      </w:r>
      <w:r>
        <w:rPr>
          <w:sz w:val="24"/>
        </w:rPr>
        <w:t>нравственных</w:t>
      </w:r>
      <w:r>
        <w:rPr>
          <w:spacing w:val="-15"/>
          <w:sz w:val="24"/>
        </w:rPr>
        <w:t xml:space="preserve"> </w:t>
      </w:r>
      <w:r>
        <w:rPr>
          <w:sz w:val="24"/>
        </w:rPr>
        <w:t>убеждений,</w:t>
      </w:r>
      <w:r>
        <w:rPr>
          <w:spacing w:val="-12"/>
          <w:sz w:val="24"/>
        </w:rPr>
        <w:t xml:space="preserve"> </w:t>
      </w:r>
      <w:r>
        <w:rPr>
          <w:sz w:val="24"/>
        </w:rPr>
        <w:t>эстетического</w:t>
      </w:r>
      <w:r>
        <w:rPr>
          <w:spacing w:val="-14"/>
          <w:sz w:val="24"/>
        </w:rPr>
        <w:t xml:space="preserve"> </w:t>
      </w:r>
      <w:r>
        <w:rPr>
          <w:sz w:val="24"/>
        </w:rPr>
        <w:t>вкуса</w:t>
      </w:r>
      <w:r>
        <w:rPr>
          <w:spacing w:val="-15"/>
          <w:sz w:val="24"/>
        </w:rPr>
        <w:t xml:space="preserve"> </w:t>
      </w:r>
      <w:r>
        <w:rPr>
          <w:sz w:val="24"/>
        </w:rPr>
        <w:t>и</w:t>
      </w:r>
      <w:r>
        <w:rPr>
          <w:spacing w:val="-11"/>
          <w:sz w:val="24"/>
        </w:rPr>
        <w:t xml:space="preserve"> </w:t>
      </w:r>
      <w:r>
        <w:rPr>
          <w:sz w:val="24"/>
        </w:rPr>
        <w:t xml:space="preserve">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способностей к социальному </w:t>
      </w:r>
      <w:r>
        <w:rPr>
          <w:spacing w:val="-2"/>
          <w:sz w:val="24"/>
        </w:rPr>
        <w:t>самоопределению;</w:t>
      </w:r>
    </w:p>
    <w:p w:rsidR="00F24135" w:rsidRDefault="005E5ACB">
      <w:pPr>
        <w:pStyle w:val="a3"/>
        <w:ind w:right="128"/>
      </w:pPr>
      <w:r>
        <w:t>-обеспечение планируемых результатов по освоению обучающимся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w:t>
      </w:r>
    </w:p>
    <w:p w:rsidR="00F24135" w:rsidRDefault="005E5ACB" w:rsidP="003E4757">
      <w:pPr>
        <w:pStyle w:val="a5"/>
        <w:numPr>
          <w:ilvl w:val="0"/>
          <w:numId w:val="221"/>
        </w:numPr>
        <w:tabs>
          <w:tab w:val="left" w:pos="987"/>
        </w:tabs>
        <w:ind w:left="987" w:hanging="138"/>
        <w:rPr>
          <w:sz w:val="24"/>
        </w:rPr>
      </w:pPr>
      <w:r>
        <w:rPr>
          <w:sz w:val="24"/>
        </w:rPr>
        <w:t>преемственности</w:t>
      </w:r>
      <w:r>
        <w:rPr>
          <w:spacing w:val="-2"/>
          <w:sz w:val="24"/>
        </w:rPr>
        <w:t xml:space="preserve"> </w:t>
      </w:r>
      <w:r>
        <w:rPr>
          <w:sz w:val="24"/>
        </w:rPr>
        <w:t>начального</w:t>
      </w:r>
      <w:r>
        <w:rPr>
          <w:spacing w:val="-6"/>
          <w:sz w:val="24"/>
        </w:rPr>
        <w:t xml:space="preserve"> </w:t>
      </w:r>
      <w:r>
        <w:rPr>
          <w:sz w:val="24"/>
        </w:rPr>
        <w:t>общего,</w:t>
      </w:r>
      <w:r>
        <w:rPr>
          <w:spacing w:val="-5"/>
          <w:sz w:val="24"/>
        </w:rPr>
        <w:t xml:space="preserve"> </w:t>
      </w:r>
      <w:r>
        <w:rPr>
          <w:sz w:val="24"/>
        </w:rPr>
        <w:t>основного</w:t>
      </w:r>
      <w:r>
        <w:rPr>
          <w:spacing w:val="-6"/>
          <w:sz w:val="24"/>
        </w:rPr>
        <w:t xml:space="preserve"> </w:t>
      </w:r>
      <w:r>
        <w:rPr>
          <w:sz w:val="24"/>
        </w:rPr>
        <w:t>общего</w:t>
      </w:r>
      <w:r>
        <w:rPr>
          <w:spacing w:val="-5"/>
          <w:sz w:val="24"/>
        </w:rPr>
        <w:t xml:space="preserve"> </w:t>
      </w:r>
      <w:r>
        <w:rPr>
          <w:sz w:val="24"/>
        </w:rPr>
        <w:t>и</w:t>
      </w:r>
      <w:r>
        <w:rPr>
          <w:spacing w:val="-3"/>
          <w:sz w:val="24"/>
        </w:rPr>
        <w:t xml:space="preserve"> </w:t>
      </w:r>
      <w:r>
        <w:rPr>
          <w:sz w:val="24"/>
        </w:rPr>
        <w:t>среднего</w:t>
      </w:r>
      <w:r>
        <w:rPr>
          <w:spacing w:val="-9"/>
          <w:sz w:val="24"/>
        </w:rPr>
        <w:t xml:space="preserve"> </w:t>
      </w:r>
      <w:r>
        <w:rPr>
          <w:sz w:val="24"/>
        </w:rPr>
        <w:t>общего</w:t>
      </w:r>
      <w:r>
        <w:rPr>
          <w:spacing w:val="-4"/>
          <w:sz w:val="24"/>
        </w:rPr>
        <w:t xml:space="preserve"> </w:t>
      </w:r>
      <w:r>
        <w:rPr>
          <w:spacing w:val="-2"/>
          <w:sz w:val="24"/>
        </w:rPr>
        <w:t>образования;</w:t>
      </w:r>
    </w:p>
    <w:p w:rsidR="00F24135" w:rsidRDefault="005E5ACB" w:rsidP="003E4757">
      <w:pPr>
        <w:pStyle w:val="a5"/>
        <w:numPr>
          <w:ilvl w:val="0"/>
          <w:numId w:val="221"/>
        </w:numPr>
        <w:tabs>
          <w:tab w:val="left" w:pos="987"/>
        </w:tabs>
        <w:ind w:left="987" w:hanging="138"/>
        <w:rPr>
          <w:sz w:val="24"/>
        </w:rPr>
      </w:pPr>
      <w:r>
        <w:rPr>
          <w:sz w:val="24"/>
        </w:rPr>
        <w:t>достижение</w:t>
      </w:r>
      <w:r>
        <w:rPr>
          <w:spacing w:val="-9"/>
          <w:sz w:val="24"/>
        </w:rPr>
        <w:t xml:space="preserve"> </w:t>
      </w:r>
      <w:r>
        <w:rPr>
          <w:sz w:val="24"/>
        </w:rPr>
        <w:t>планируемых</w:t>
      </w:r>
      <w:r>
        <w:rPr>
          <w:spacing w:val="-1"/>
          <w:sz w:val="24"/>
        </w:rPr>
        <w:t xml:space="preserve"> </w:t>
      </w:r>
      <w:r>
        <w:rPr>
          <w:sz w:val="24"/>
        </w:rPr>
        <w:t>результатов</w:t>
      </w:r>
      <w:r>
        <w:rPr>
          <w:spacing w:val="-4"/>
          <w:sz w:val="24"/>
        </w:rPr>
        <w:t xml:space="preserve"> </w:t>
      </w:r>
      <w:r>
        <w:rPr>
          <w:sz w:val="24"/>
        </w:rPr>
        <w:t>освоения</w:t>
      </w:r>
      <w:r>
        <w:rPr>
          <w:spacing w:val="-1"/>
          <w:sz w:val="24"/>
        </w:rPr>
        <w:t xml:space="preserve"> </w:t>
      </w:r>
      <w:r>
        <w:rPr>
          <w:sz w:val="24"/>
        </w:rPr>
        <w:t>АООП</w:t>
      </w:r>
      <w:r>
        <w:rPr>
          <w:spacing w:val="-4"/>
          <w:sz w:val="24"/>
        </w:rPr>
        <w:t xml:space="preserve"> </w:t>
      </w:r>
      <w:r>
        <w:rPr>
          <w:sz w:val="24"/>
        </w:rPr>
        <w:t>ООО</w:t>
      </w:r>
      <w:r>
        <w:rPr>
          <w:spacing w:val="-4"/>
          <w:sz w:val="24"/>
        </w:rPr>
        <w:t xml:space="preserve"> </w:t>
      </w:r>
      <w:r>
        <w:rPr>
          <w:sz w:val="24"/>
        </w:rPr>
        <w:t>обучающимися с</w:t>
      </w:r>
      <w:r>
        <w:rPr>
          <w:spacing w:val="-3"/>
          <w:sz w:val="24"/>
        </w:rPr>
        <w:t xml:space="preserve"> </w:t>
      </w:r>
      <w:r>
        <w:rPr>
          <w:spacing w:val="-4"/>
          <w:sz w:val="24"/>
        </w:rPr>
        <w:t>ЗПР;</w:t>
      </w:r>
    </w:p>
    <w:p w:rsidR="00F24135" w:rsidRDefault="005E5ACB" w:rsidP="003E4757">
      <w:pPr>
        <w:pStyle w:val="a5"/>
        <w:numPr>
          <w:ilvl w:val="0"/>
          <w:numId w:val="221"/>
        </w:numPr>
        <w:tabs>
          <w:tab w:val="left" w:pos="987"/>
        </w:tabs>
        <w:ind w:left="987" w:hanging="138"/>
        <w:rPr>
          <w:sz w:val="24"/>
        </w:rPr>
      </w:pPr>
      <w:r>
        <w:rPr>
          <w:sz w:val="24"/>
        </w:rPr>
        <w:t>обеспечение</w:t>
      </w:r>
      <w:r>
        <w:rPr>
          <w:spacing w:val="-5"/>
          <w:sz w:val="24"/>
        </w:rPr>
        <w:t xml:space="preserve"> </w:t>
      </w:r>
      <w:r>
        <w:rPr>
          <w:sz w:val="24"/>
        </w:rPr>
        <w:t>доступности</w:t>
      </w:r>
      <w:r>
        <w:rPr>
          <w:spacing w:val="2"/>
          <w:sz w:val="24"/>
        </w:rPr>
        <w:t xml:space="preserve"> </w:t>
      </w:r>
      <w:r>
        <w:rPr>
          <w:sz w:val="24"/>
        </w:rPr>
        <w:t>получения</w:t>
      </w:r>
      <w:r>
        <w:rPr>
          <w:spacing w:val="-4"/>
          <w:sz w:val="24"/>
        </w:rPr>
        <w:t xml:space="preserve"> </w:t>
      </w:r>
      <w:r>
        <w:rPr>
          <w:sz w:val="24"/>
        </w:rPr>
        <w:t>качественного</w:t>
      </w:r>
      <w:r>
        <w:rPr>
          <w:spacing w:val="-2"/>
          <w:sz w:val="24"/>
        </w:rPr>
        <w:t xml:space="preserve"> </w:t>
      </w:r>
      <w:r>
        <w:rPr>
          <w:sz w:val="24"/>
        </w:rPr>
        <w:t>основного</w:t>
      </w:r>
      <w:r>
        <w:rPr>
          <w:spacing w:val="-3"/>
          <w:sz w:val="24"/>
        </w:rPr>
        <w:t xml:space="preserve"> </w:t>
      </w:r>
      <w:r>
        <w:rPr>
          <w:sz w:val="24"/>
        </w:rPr>
        <w:t>общего</w:t>
      </w:r>
      <w:r>
        <w:rPr>
          <w:spacing w:val="-6"/>
          <w:sz w:val="24"/>
        </w:rPr>
        <w:t xml:space="preserve"> </w:t>
      </w:r>
      <w:r>
        <w:rPr>
          <w:spacing w:val="-2"/>
          <w:sz w:val="24"/>
        </w:rPr>
        <w:t>образования;</w:t>
      </w:r>
    </w:p>
    <w:p w:rsidR="00F24135" w:rsidRDefault="005E5ACB" w:rsidP="003E4757">
      <w:pPr>
        <w:pStyle w:val="a5"/>
        <w:numPr>
          <w:ilvl w:val="0"/>
          <w:numId w:val="221"/>
        </w:numPr>
        <w:tabs>
          <w:tab w:val="left" w:pos="1061"/>
        </w:tabs>
        <w:ind w:right="125" w:firstLine="768"/>
        <w:rPr>
          <w:sz w:val="24"/>
        </w:rPr>
      </w:pPr>
      <w:r>
        <w:rPr>
          <w:sz w:val="24"/>
        </w:rPr>
        <w:t>установление требований к воспитанию обучающихся с ЗПР как части образовательной программы и соответствующему усилению воспитательного и социализирующего потенциала образовательной организации, инклюзивного подхода в образовании, обеспечению индивидуализированного психологопедагогического сопровождения каждого обучающегося с ЗПР на уровне основного общего образования;</w:t>
      </w:r>
    </w:p>
    <w:p w:rsidR="00F24135" w:rsidRDefault="005E5ACB">
      <w:pPr>
        <w:pStyle w:val="a3"/>
        <w:ind w:right="125"/>
      </w:pPr>
      <w:r>
        <w:t>-выявление и развитие способностей обучающихся с ЗПР, их интересов посредством включения их в деятельность клубов, секций, студий и кружков, включения в общественно полезную деятельность, в том числе с использованием возможностей образовательных организаций дополнительного образования;</w:t>
      </w:r>
    </w:p>
    <w:p w:rsidR="00F24135" w:rsidRDefault="005E5ACB">
      <w:pPr>
        <w:pStyle w:val="a3"/>
        <w:ind w:left="909" w:firstLine="0"/>
      </w:pPr>
      <w:r>
        <w:rPr>
          <w:spacing w:val="-2"/>
        </w:rPr>
        <w:t>-организация</w:t>
      </w:r>
      <w:r>
        <w:rPr>
          <w:spacing w:val="6"/>
        </w:rPr>
        <w:t xml:space="preserve"> </w:t>
      </w:r>
      <w:r>
        <w:rPr>
          <w:spacing w:val="-2"/>
        </w:rPr>
        <w:t>творческих</w:t>
      </w:r>
      <w:r>
        <w:rPr>
          <w:spacing w:val="6"/>
        </w:rPr>
        <w:t xml:space="preserve"> </w:t>
      </w:r>
      <w:r>
        <w:rPr>
          <w:spacing w:val="-2"/>
        </w:rPr>
        <w:t>конкурсов,</w:t>
      </w:r>
      <w:r>
        <w:rPr>
          <w:spacing w:val="6"/>
        </w:rPr>
        <w:t xml:space="preserve"> </w:t>
      </w:r>
      <w:r>
        <w:rPr>
          <w:spacing w:val="-2"/>
        </w:rPr>
        <w:t>проектной</w:t>
      </w:r>
      <w:r>
        <w:rPr>
          <w:spacing w:val="4"/>
        </w:rPr>
        <w:t xml:space="preserve"> </w:t>
      </w:r>
      <w:r>
        <w:rPr>
          <w:spacing w:val="-2"/>
        </w:rPr>
        <w:t>и</w:t>
      </w:r>
      <w:r>
        <w:rPr>
          <w:spacing w:val="11"/>
        </w:rPr>
        <w:t xml:space="preserve"> </w:t>
      </w:r>
      <w:r>
        <w:rPr>
          <w:spacing w:val="-2"/>
        </w:rPr>
        <w:t>учебно-исследовательской</w:t>
      </w:r>
      <w:r>
        <w:rPr>
          <w:spacing w:val="6"/>
        </w:rPr>
        <w:t xml:space="preserve"> </w:t>
      </w:r>
      <w:r>
        <w:rPr>
          <w:spacing w:val="-2"/>
        </w:rPr>
        <w:t>деятельности;</w:t>
      </w:r>
    </w:p>
    <w:p w:rsidR="00F24135" w:rsidRDefault="005E5ACB">
      <w:pPr>
        <w:pStyle w:val="a3"/>
        <w:ind w:right="131" w:firstLine="0"/>
      </w:pPr>
      <w: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F24135" w:rsidRDefault="00F24135">
      <w:pPr>
        <w:pStyle w:val="a3"/>
        <w:sectPr w:rsidR="00F24135">
          <w:pgSz w:w="11900" w:h="16820"/>
          <w:pgMar w:top="880" w:right="566" w:bottom="1160" w:left="992" w:header="0" w:footer="967" w:gutter="0"/>
          <w:cols w:space="720"/>
        </w:sectPr>
      </w:pPr>
    </w:p>
    <w:p w:rsidR="00F24135" w:rsidRDefault="005E5ACB">
      <w:pPr>
        <w:pStyle w:val="a3"/>
        <w:spacing w:before="73"/>
        <w:ind w:right="125"/>
      </w:pPr>
      <w:r>
        <w:lastRenderedPageBreak/>
        <w:t>-включение обучающихся в процессы познания и преобразования социальной среды (населенного пункта, района, города) для приобретения опыта реального управления и действия;</w:t>
      </w:r>
    </w:p>
    <w:p w:rsidR="00F24135" w:rsidRDefault="005E5ACB">
      <w:pPr>
        <w:pStyle w:val="a3"/>
        <w:spacing w:before="1"/>
        <w:ind w:right="124" w:firstLine="768"/>
      </w:pPr>
      <w:r>
        <w:t>-организация социального и учебно-исследовательского проектирования, профессиональной ориентации обучающихся при поддержке педагогических работников,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w:t>
      </w:r>
    </w:p>
    <w:p w:rsidR="00F24135" w:rsidRDefault="005E5ACB">
      <w:pPr>
        <w:pStyle w:val="a3"/>
        <w:ind w:right="126"/>
      </w:pPr>
      <w:r>
        <w:t>-создание условий для сохранения и укрепления физического, психологического и социального здоровья обучающихся, обеспечение их безопасности.</w:t>
      </w:r>
    </w:p>
    <w:p w:rsidR="00F24135" w:rsidRDefault="005E5ACB">
      <w:pPr>
        <w:ind w:left="849"/>
        <w:jc w:val="both"/>
        <w:rPr>
          <w:b/>
          <w:sz w:val="24"/>
        </w:rPr>
      </w:pPr>
      <w:r>
        <w:rPr>
          <w:sz w:val="24"/>
        </w:rPr>
        <w:t>АООП</w:t>
      </w:r>
      <w:r>
        <w:rPr>
          <w:spacing w:val="-3"/>
          <w:sz w:val="24"/>
        </w:rPr>
        <w:t xml:space="preserve"> </w:t>
      </w:r>
      <w:r>
        <w:rPr>
          <w:sz w:val="24"/>
        </w:rPr>
        <w:t>ООО для</w:t>
      </w:r>
      <w:r>
        <w:rPr>
          <w:spacing w:val="-1"/>
          <w:sz w:val="24"/>
        </w:rPr>
        <w:t xml:space="preserve"> </w:t>
      </w:r>
      <w:r>
        <w:rPr>
          <w:sz w:val="24"/>
        </w:rPr>
        <w:t>обучающихся с</w:t>
      </w:r>
      <w:r>
        <w:rPr>
          <w:spacing w:val="-2"/>
          <w:sz w:val="24"/>
        </w:rPr>
        <w:t xml:space="preserve"> </w:t>
      </w:r>
      <w:r>
        <w:rPr>
          <w:sz w:val="24"/>
        </w:rPr>
        <w:t>ЗПР</w:t>
      </w:r>
      <w:r>
        <w:rPr>
          <w:spacing w:val="1"/>
          <w:sz w:val="24"/>
        </w:rPr>
        <w:t xml:space="preserve"> </w:t>
      </w:r>
      <w:r>
        <w:rPr>
          <w:sz w:val="24"/>
        </w:rPr>
        <w:t>учитывает</w:t>
      </w:r>
      <w:r>
        <w:rPr>
          <w:spacing w:val="-5"/>
          <w:sz w:val="24"/>
        </w:rPr>
        <w:t xml:space="preserve"> </w:t>
      </w:r>
      <w:r>
        <w:rPr>
          <w:sz w:val="24"/>
        </w:rPr>
        <w:t>следующие</w:t>
      </w:r>
      <w:r>
        <w:rPr>
          <w:spacing w:val="1"/>
          <w:sz w:val="24"/>
        </w:rPr>
        <w:t xml:space="preserve"> </w:t>
      </w:r>
      <w:r>
        <w:rPr>
          <w:b/>
          <w:sz w:val="24"/>
        </w:rPr>
        <w:t>принципы</w:t>
      </w:r>
      <w:r>
        <w:rPr>
          <w:b/>
          <w:spacing w:val="-1"/>
          <w:sz w:val="24"/>
        </w:rPr>
        <w:t xml:space="preserve"> </w:t>
      </w:r>
      <w:r>
        <w:rPr>
          <w:b/>
          <w:sz w:val="24"/>
        </w:rPr>
        <w:t>и</w:t>
      </w:r>
      <w:r>
        <w:rPr>
          <w:b/>
          <w:spacing w:val="-1"/>
          <w:sz w:val="24"/>
        </w:rPr>
        <w:t xml:space="preserve"> </w:t>
      </w:r>
      <w:r>
        <w:rPr>
          <w:b/>
          <w:spacing w:val="-2"/>
          <w:sz w:val="24"/>
        </w:rPr>
        <w:t>подходы:</w:t>
      </w:r>
    </w:p>
    <w:p w:rsidR="00F24135" w:rsidRDefault="005E5ACB">
      <w:pPr>
        <w:pStyle w:val="a3"/>
        <w:ind w:right="123"/>
      </w:pPr>
      <w:r>
        <w:t>-принцип учета ФГОС ООО: ФАОП ООО базируется на требованиях, предъявляемых ФГОС ООО к целям, содержанию, планируемым результатам и условиям обучения на уровне основного общего образования;</w:t>
      </w:r>
    </w:p>
    <w:p w:rsidR="00F24135" w:rsidRDefault="005E5ACB">
      <w:pPr>
        <w:pStyle w:val="a3"/>
        <w:ind w:right="126" w:firstLine="768"/>
      </w:pPr>
      <w:r>
        <w:t>-принцип учета языка обучения: с учетом условий функционирования образовательной организации ФАОП ООО определяет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F24135" w:rsidRDefault="005E5ACB" w:rsidP="003E4757">
      <w:pPr>
        <w:pStyle w:val="a5"/>
        <w:numPr>
          <w:ilvl w:val="0"/>
          <w:numId w:val="221"/>
        </w:numPr>
        <w:tabs>
          <w:tab w:val="left" w:pos="1107"/>
        </w:tabs>
        <w:spacing w:before="1"/>
        <w:ind w:right="128" w:firstLine="708"/>
        <w:rPr>
          <w:sz w:val="24"/>
        </w:rPr>
      </w:pPr>
      <w:r>
        <w:rPr>
          <w:sz w:val="24"/>
        </w:rPr>
        <w:t>принцип учета ведущей деятельности обучающегося: АООП ООО обеспечивает конструирование учебного процесса в структуре учебной деятельности, предусматривает механизмы формирования всех</w:t>
      </w:r>
      <w:r>
        <w:rPr>
          <w:spacing w:val="-2"/>
          <w:sz w:val="24"/>
        </w:rPr>
        <w:t xml:space="preserve"> </w:t>
      </w:r>
      <w:r>
        <w:rPr>
          <w:sz w:val="24"/>
        </w:rPr>
        <w:t>компонентов учебной деятельности</w:t>
      </w:r>
      <w:r>
        <w:rPr>
          <w:spacing w:val="-2"/>
          <w:sz w:val="24"/>
        </w:rPr>
        <w:t xml:space="preserve"> </w:t>
      </w:r>
      <w:r>
        <w:rPr>
          <w:sz w:val="24"/>
        </w:rPr>
        <w:t>(мотив, цель, учебная задача, учебные операции, контроль и самоконтроль);</w:t>
      </w:r>
    </w:p>
    <w:p w:rsidR="00F24135" w:rsidRDefault="005E5ACB" w:rsidP="003E4757">
      <w:pPr>
        <w:pStyle w:val="a5"/>
        <w:numPr>
          <w:ilvl w:val="0"/>
          <w:numId w:val="221"/>
        </w:numPr>
        <w:tabs>
          <w:tab w:val="left" w:pos="1052"/>
        </w:tabs>
        <w:ind w:right="127" w:firstLine="708"/>
        <w:rPr>
          <w:sz w:val="24"/>
        </w:rPr>
      </w:pPr>
      <w:r>
        <w:rPr>
          <w:sz w:val="24"/>
        </w:rPr>
        <w:t>принцип индивидуализации обучения: АООП ООО предусматривает возможность и механизмы разработки индивидуальных программ и учебных планов для обучающихся с ЗПР с учетом мнения родителей (законных представителей) обучающегося;</w:t>
      </w:r>
    </w:p>
    <w:p w:rsidR="00F24135" w:rsidRDefault="005E5ACB" w:rsidP="003E4757">
      <w:pPr>
        <w:pStyle w:val="a5"/>
        <w:numPr>
          <w:ilvl w:val="0"/>
          <w:numId w:val="221"/>
        </w:numPr>
        <w:tabs>
          <w:tab w:val="left" w:pos="1208"/>
        </w:tabs>
        <w:ind w:right="126" w:firstLine="768"/>
        <w:rPr>
          <w:sz w:val="24"/>
        </w:rPr>
      </w:pPr>
      <w:r>
        <w:rPr>
          <w:sz w:val="24"/>
        </w:rPr>
        <w:t>системно-деятельностный подход, предполагающий ориентацию на результаты обучения, на развитие активной учебно-познавательной деятельности обучающегося на основе освоения универсальных учебных действий, познания и освоения мира личности, формирование его готовности к саморазвитию и непрерывному образованию;</w:t>
      </w:r>
    </w:p>
    <w:p w:rsidR="00F24135" w:rsidRDefault="005E5ACB" w:rsidP="003E4757">
      <w:pPr>
        <w:pStyle w:val="a5"/>
        <w:numPr>
          <w:ilvl w:val="0"/>
          <w:numId w:val="221"/>
        </w:numPr>
        <w:tabs>
          <w:tab w:val="left" w:pos="1145"/>
        </w:tabs>
        <w:ind w:right="125" w:firstLine="768"/>
        <w:rPr>
          <w:sz w:val="24"/>
        </w:rPr>
      </w:pPr>
      <w:r>
        <w:rPr>
          <w:sz w:val="24"/>
        </w:rPr>
        <w:t>принцип учета индивидуальных возрастных, психологических и физиологических особенностей обучающихся с ЗПР при построении образовательного процесса и определении образовательно-воспитательных целей и путей их достижения; -принцип обеспечения фундаментального характера образования, учета специфики изучаемых учебных предметов;</w:t>
      </w:r>
    </w:p>
    <w:p w:rsidR="00F24135" w:rsidRDefault="005E5ACB">
      <w:pPr>
        <w:pStyle w:val="a3"/>
        <w:spacing w:before="1"/>
        <w:ind w:right="126" w:firstLine="768"/>
      </w:pPr>
      <w:r>
        <w:t>-принцип</w:t>
      </w:r>
      <w:r>
        <w:rPr>
          <w:spacing w:val="-10"/>
        </w:rPr>
        <w:t xml:space="preserve"> </w:t>
      </w:r>
      <w:r>
        <w:t>интеграции</w:t>
      </w:r>
      <w:r>
        <w:rPr>
          <w:spacing w:val="-12"/>
        </w:rPr>
        <w:t xml:space="preserve"> </w:t>
      </w:r>
      <w:r>
        <w:t>обучения</w:t>
      </w:r>
      <w:r>
        <w:rPr>
          <w:spacing w:val="-10"/>
        </w:rPr>
        <w:t xml:space="preserve"> </w:t>
      </w:r>
      <w:r>
        <w:t>и</w:t>
      </w:r>
      <w:r>
        <w:rPr>
          <w:spacing w:val="-13"/>
        </w:rPr>
        <w:t xml:space="preserve"> </w:t>
      </w:r>
      <w:r>
        <w:t>воспитания:</w:t>
      </w:r>
      <w:r>
        <w:rPr>
          <w:spacing w:val="-14"/>
        </w:rPr>
        <w:t xml:space="preserve"> </w:t>
      </w:r>
      <w:r>
        <w:t>АООП</w:t>
      </w:r>
      <w:r>
        <w:rPr>
          <w:spacing w:val="-12"/>
        </w:rPr>
        <w:t xml:space="preserve"> </w:t>
      </w:r>
      <w:r>
        <w:t>ООО</w:t>
      </w:r>
      <w:r>
        <w:rPr>
          <w:spacing w:val="-12"/>
        </w:rPr>
        <w:t xml:space="preserve"> </w:t>
      </w:r>
      <w:r>
        <w:t>предусматривает</w:t>
      </w:r>
      <w:r>
        <w:rPr>
          <w:spacing w:val="-12"/>
        </w:rPr>
        <w:t xml:space="preserve"> </w:t>
      </w:r>
      <w:r>
        <w:t>связь</w:t>
      </w:r>
      <w:r>
        <w:rPr>
          <w:spacing w:val="-10"/>
        </w:rPr>
        <w:t xml:space="preserve"> </w:t>
      </w:r>
      <w:r>
        <w:t>урочной и внеурочной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F24135" w:rsidRDefault="005E5ACB">
      <w:pPr>
        <w:pStyle w:val="a3"/>
        <w:ind w:right="126"/>
      </w:pPr>
      <w: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w:t>
      </w:r>
    </w:p>
    <w:p w:rsidR="00F24135" w:rsidRDefault="005E5ACB">
      <w:pPr>
        <w:pStyle w:val="a3"/>
        <w:ind w:right="126"/>
      </w:pPr>
      <w:r>
        <w:t>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Гигиенических нормативов и Санитарно-эпидемиологических требований.</w:t>
      </w:r>
    </w:p>
    <w:p w:rsidR="00F24135" w:rsidRDefault="005E5ACB">
      <w:pPr>
        <w:ind w:left="141" w:right="130" w:firstLine="708"/>
        <w:jc w:val="both"/>
        <w:rPr>
          <w:sz w:val="24"/>
        </w:rPr>
      </w:pPr>
      <w:r>
        <w:rPr>
          <w:sz w:val="24"/>
        </w:rPr>
        <w:t xml:space="preserve">АООП ООО для обучающихся с ЗПР учитывает </w:t>
      </w:r>
      <w:r>
        <w:rPr>
          <w:b/>
          <w:sz w:val="24"/>
        </w:rPr>
        <w:t>возрастные и психологические особенности обучающихся с задержкой психического развития</w:t>
      </w:r>
      <w:r>
        <w:rPr>
          <w:sz w:val="24"/>
        </w:rPr>
        <w:t>.</w:t>
      </w:r>
    </w:p>
    <w:p w:rsidR="00F24135" w:rsidRDefault="005E5ACB">
      <w:pPr>
        <w:pStyle w:val="a3"/>
        <w:ind w:right="123"/>
      </w:pPr>
      <w:r>
        <w:t>Общими для всех обучающихся с ЗПР являются трудности произвольной саморегуляции, замедленный темп и неравномерное качество становления высших психических функций, мотивационных и когнитивных составляющих познавательной деятельности. Для значительной части обучающихся с ЗПР типичен дефицит не только познавательных, но и социально-перцептивных</w:t>
      </w:r>
      <w:r>
        <w:rPr>
          <w:spacing w:val="-15"/>
        </w:rPr>
        <w:t xml:space="preserve"> </w:t>
      </w:r>
      <w:r>
        <w:t>и</w:t>
      </w:r>
      <w:r>
        <w:rPr>
          <w:spacing w:val="-15"/>
        </w:rPr>
        <w:t xml:space="preserve"> </w:t>
      </w:r>
      <w:r>
        <w:t>коммуникативных</w:t>
      </w:r>
      <w:r>
        <w:rPr>
          <w:spacing w:val="-15"/>
        </w:rPr>
        <w:t xml:space="preserve"> </w:t>
      </w:r>
      <w:r>
        <w:t>способностей.</w:t>
      </w:r>
      <w:r>
        <w:rPr>
          <w:spacing w:val="-15"/>
        </w:rPr>
        <w:t xml:space="preserve"> </w:t>
      </w:r>
      <w:r>
        <w:t>При</w:t>
      </w:r>
      <w:r>
        <w:rPr>
          <w:spacing w:val="-15"/>
        </w:rPr>
        <w:t xml:space="preserve"> </w:t>
      </w:r>
      <w:r>
        <w:t>организации</w:t>
      </w:r>
      <w:r>
        <w:rPr>
          <w:spacing w:val="-14"/>
        </w:rPr>
        <w:t xml:space="preserve"> </w:t>
      </w:r>
      <w:r>
        <w:t>обучения</w:t>
      </w:r>
      <w:r>
        <w:rPr>
          <w:spacing w:val="-13"/>
        </w:rPr>
        <w:t xml:space="preserve"> </w:t>
      </w:r>
      <w:r>
        <w:t>на</w:t>
      </w:r>
      <w:r>
        <w:rPr>
          <w:spacing w:val="-10"/>
        </w:rPr>
        <w:t xml:space="preserve"> </w:t>
      </w:r>
      <w:r>
        <w:t>уровне</w:t>
      </w:r>
      <w:r>
        <w:rPr>
          <w:spacing w:val="-15"/>
        </w:rPr>
        <w:t xml:space="preserve"> </w:t>
      </w:r>
      <w:r>
        <w:t>основного общего образования следует учитывать особенности познавательного развития, эмоционально-волевой и личностной сферы обучающихся с ЗПР, специфику усвоения ими учебного материала.</w:t>
      </w:r>
    </w:p>
    <w:p w:rsidR="00F24135" w:rsidRDefault="005E5ACB">
      <w:pPr>
        <w:pStyle w:val="a3"/>
        <w:spacing w:before="1"/>
        <w:ind w:right="129"/>
      </w:pPr>
      <w:r>
        <w:t>АООП ООО для обучающихся с ЗПР определяет, что обучающиеся с задержкой психического</w:t>
      </w:r>
      <w:r>
        <w:rPr>
          <w:spacing w:val="51"/>
        </w:rPr>
        <w:t xml:space="preserve"> </w:t>
      </w:r>
      <w:r>
        <w:t>развития</w:t>
      </w:r>
      <w:r>
        <w:rPr>
          <w:spacing w:val="48"/>
        </w:rPr>
        <w:t xml:space="preserve"> </w:t>
      </w:r>
      <w:r>
        <w:t>получают</w:t>
      </w:r>
      <w:r>
        <w:rPr>
          <w:spacing w:val="55"/>
        </w:rPr>
        <w:t xml:space="preserve"> </w:t>
      </w:r>
      <w:r>
        <w:t>образование,</w:t>
      </w:r>
      <w:r>
        <w:rPr>
          <w:spacing w:val="50"/>
        </w:rPr>
        <w:t xml:space="preserve"> </w:t>
      </w:r>
      <w:r>
        <w:t>соответствующее</w:t>
      </w:r>
      <w:r>
        <w:rPr>
          <w:spacing w:val="47"/>
        </w:rPr>
        <w:t xml:space="preserve"> </w:t>
      </w:r>
      <w:r>
        <w:t>по</w:t>
      </w:r>
      <w:r>
        <w:rPr>
          <w:spacing w:val="55"/>
        </w:rPr>
        <w:t xml:space="preserve"> </w:t>
      </w:r>
      <w:r>
        <w:t>итоговым</w:t>
      </w:r>
      <w:r>
        <w:rPr>
          <w:spacing w:val="50"/>
        </w:rPr>
        <w:t xml:space="preserve"> </w:t>
      </w:r>
      <w:r>
        <w:t>достижениям</w:t>
      </w:r>
      <w:r>
        <w:rPr>
          <w:spacing w:val="48"/>
        </w:rPr>
        <w:t xml:space="preserve"> </w:t>
      </w:r>
      <w:r>
        <w:rPr>
          <w:spacing w:val="-10"/>
        </w:rPr>
        <w:t>к</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моменту завершения обучения, планируемым результатам основного общего образования нормативно развивающихся сверстников, и в те же сроки обучения (5-9 классы) при создании условий, учитывающих их особые образовательные потребности. При обоснованной необходимости для обучающихся с ЗПР, независимо от применяемых образовательных технологий, срок получения основного общего образования может быть увеличен, но не более, чем до шести лет. В этом случае обучение может быть организовано по индивидуальному учебному плану, разрабатываемому образовательной организацией самостоятельно, с учетом пролонгации года. Соответствующая корректировка вносится в рабочие программы учебных предметов, курсов, модулей.</w:t>
      </w:r>
    </w:p>
    <w:p w:rsidR="00F24135" w:rsidRDefault="005E5ACB">
      <w:pPr>
        <w:pStyle w:val="a3"/>
        <w:spacing w:before="1"/>
        <w:ind w:right="124"/>
      </w:pPr>
      <w:r>
        <w:t>Для обучающихся с ЗПР необходим дифференцированный подход к отбору содержания программ учебных предметов с учетом особых образовательных потребностей и возможностей обучающегося. Объем знаний и умений по учебным предметам несущественно сокращается за счет устранения избыточных по отношению к основному содержанию требований.</w:t>
      </w:r>
    </w:p>
    <w:p w:rsidR="00F24135" w:rsidRDefault="005E5ACB">
      <w:pPr>
        <w:pStyle w:val="a3"/>
        <w:ind w:right="128"/>
      </w:pPr>
      <w:r>
        <w:t>В целях удовлетворения образовательных потребностей и интересов обучающихся с ЗПР могут</w:t>
      </w:r>
      <w:r>
        <w:rPr>
          <w:spacing w:val="-6"/>
        </w:rPr>
        <w:t xml:space="preserve"> </w:t>
      </w:r>
      <w:r>
        <w:t>разрабатываться</w:t>
      </w:r>
      <w:r>
        <w:rPr>
          <w:spacing w:val="-3"/>
        </w:rPr>
        <w:t xml:space="preserve"> </w:t>
      </w:r>
      <w:r>
        <w:t>индивидуальные учебные</w:t>
      </w:r>
      <w:r>
        <w:rPr>
          <w:spacing w:val="-6"/>
        </w:rPr>
        <w:t xml:space="preserve"> </w:t>
      </w:r>
      <w:r>
        <w:t>планы</w:t>
      </w:r>
      <w:r>
        <w:rPr>
          <w:spacing w:val="-5"/>
        </w:rPr>
        <w:t xml:space="preserve"> </w:t>
      </w:r>
      <w:r>
        <w:t>в</w:t>
      </w:r>
      <w:r>
        <w:rPr>
          <w:spacing w:val="-6"/>
        </w:rPr>
        <w:t xml:space="preserve"> </w:t>
      </w:r>
      <w:r>
        <w:t>пределах</w:t>
      </w:r>
      <w:r>
        <w:rPr>
          <w:spacing w:val="-5"/>
        </w:rPr>
        <w:t xml:space="preserve"> </w:t>
      </w:r>
      <w:r>
        <w:t>осваиваемой</w:t>
      </w:r>
      <w:r>
        <w:rPr>
          <w:spacing w:val="-8"/>
        </w:rPr>
        <w:t xml:space="preserve"> </w:t>
      </w:r>
      <w:r>
        <w:t>образовательной программы</w:t>
      </w:r>
      <w:r>
        <w:rPr>
          <w:spacing w:val="-6"/>
        </w:rPr>
        <w:t xml:space="preserve"> </w:t>
      </w:r>
      <w:r>
        <w:t>основного</w:t>
      </w:r>
      <w:r>
        <w:rPr>
          <w:spacing w:val="-4"/>
        </w:rPr>
        <w:t xml:space="preserve"> </w:t>
      </w:r>
      <w:r>
        <w:t>общего</w:t>
      </w:r>
      <w:r>
        <w:rPr>
          <w:spacing w:val="-8"/>
        </w:rPr>
        <w:t xml:space="preserve"> </w:t>
      </w:r>
      <w:r>
        <w:t>образования</w:t>
      </w:r>
      <w:r>
        <w:rPr>
          <w:spacing w:val="-3"/>
        </w:rPr>
        <w:t xml:space="preserve"> </w:t>
      </w:r>
      <w:r>
        <w:t>в</w:t>
      </w:r>
      <w:r>
        <w:rPr>
          <w:spacing w:val="-9"/>
        </w:rPr>
        <w:t xml:space="preserve"> </w:t>
      </w:r>
      <w:r>
        <w:t>порядке,</w:t>
      </w:r>
      <w:r>
        <w:rPr>
          <w:spacing w:val="-4"/>
        </w:rPr>
        <w:t xml:space="preserve"> </w:t>
      </w:r>
      <w:r>
        <w:t>установленном</w:t>
      </w:r>
      <w:r>
        <w:rPr>
          <w:spacing w:val="-6"/>
        </w:rPr>
        <w:t xml:space="preserve"> </w:t>
      </w:r>
      <w:r>
        <w:t>локальными</w:t>
      </w:r>
      <w:r>
        <w:rPr>
          <w:spacing w:val="-6"/>
        </w:rPr>
        <w:t xml:space="preserve"> </w:t>
      </w:r>
      <w:r>
        <w:t>нормативными актами образовательной организации.</w:t>
      </w:r>
    </w:p>
    <w:p w:rsidR="00F24135" w:rsidRDefault="005E5ACB">
      <w:pPr>
        <w:pStyle w:val="2"/>
        <w:numPr>
          <w:ilvl w:val="1"/>
          <w:numId w:val="1"/>
        </w:numPr>
        <w:tabs>
          <w:tab w:val="left" w:pos="1559"/>
        </w:tabs>
        <w:spacing w:before="6"/>
        <w:ind w:left="1559" w:hanging="710"/>
        <w:jc w:val="both"/>
      </w:pPr>
      <w:bookmarkStart w:id="2" w:name="_TOC_250015"/>
      <w:r>
        <w:t>Планируемые</w:t>
      </w:r>
      <w:r>
        <w:rPr>
          <w:spacing w:val="-8"/>
        </w:rPr>
        <w:t xml:space="preserve"> </w:t>
      </w:r>
      <w:r>
        <w:t>результаты</w:t>
      </w:r>
      <w:r>
        <w:rPr>
          <w:spacing w:val="-2"/>
        </w:rPr>
        <w:t xml:space="preserve"> </w:t>
      </w:r>
      <w:r>
        <w:t>освоения</w:t>
      </w:r>
      <w:r>
        <w:rPr>
          <w:spacing w:val="-4"/>
        </w:rPr>
        <w:t xml:space="preserve"> </w:t>
      </w:r>
      <w:r>
        <w:t>обучающимися</w:t>
      </w:r>
      <w:r>
        <w:rPr>
          <w:spacing w:val="1"/>
        </w:rPr>
        <w:t xml:space="preserve"> </w:t>
      </w:r>
      <w:r>
        <w:t>АООП</w:t>
      </w:r>
      <w:r>
        <w:rPr>
          <w:spacing w:val="-3"/>
        </w:rPr>
        <w:t xml:space="preserve"> </w:t>
      </w:r>
      <w:bookmarkEnd w:id="2"/>
      <w:r>
        <w:rPr>
          <w:spacing w:val="-5"/>
        </w:rPr>
        <w:t>ООО</w:t>
      </w:r>
    </w:p>
    <w:p w:rsidR="00F24135" w:rsidRDefault="005E5ACB">
      <w:pPr>
        <w:pStyle w:val="a3"/>
        <w:ind w:right="129" w:firstLine="768"/>
      </w:pPr>
      <w:r>
        <w:t>Личностные, метапредметные и предметные результаты освоения обучающимися с задержкой</w:t>
      </w:r>
      <w:r>
        <w:rPr>
          <w:spacing w:val="-12"/>
        </w:rPr>
        <w:t xml:space="preserve"> </w:t>
      </w:r>
      <w:r>
        <w:t>психического</w:t>
      </w:r>
      <w:r>
        <w:rPr>
          <w:spacing w:val="-15"/>
        </w:rPr>
        <w:t xml:space="preserve"> </w:t>
      </w:r>
      <w:r>
        <w:t>развития</w:t>
      </w:r>
      <w:r>
        <w:rPr>
          <w:spacing w:val="-11"/>
        </w:rPr>
        <w:t xml:space="preserve"> </w:t>
      </w:r>
      <w:r>
        <w:t>АООП</w:t>
      </w:r>
      <w:r>
        <w:rPr>
          <w:spacing w:val="-14"/>
        </w:rPr>
        <w:t xml:space="preserve"> </w:t>
      </w:r>
      <w:r>
        <w:t>ООО</w:t>
      </w:r>
      <w:r>
        <w:rPr>
          <w:spacing w:val="-10"/>
        </w:rPr>
        <w:t xml:space="preserve"> </w:t>
      </w:r>
      <w:r>
        <w:t>для</w:t>
      </w:r>
      <w:r>
        <w:rPr>
          <w:spacing w:val="-13"/>
        </w:rPr>
        <w:t xml:space="preserve"> </w:t>
      </w:r>
      <w:r>
        <w:t>обучающихся</w:t>
      </w:r>
      <w:r>
        <w:rPr>
          <w:spacing w:val="-12"/>
        </w:rPr>
        <w:t xml:space="preserve"> </w:t>
      </w:r>
      <w:r>
        <w:t>с</w:t>
      </w:r>
      <w:r>
        <w:rPr>
          <w:spacing w:val="-14"/>
        </w:rPr>
        <w:t xml:space="preserve"> </w:t>
      </w:r>
      <w:r>
        <w:t>ЗПР</w:t>
      </w:r>
      <w:r>
        <w:rPr>
          <w:spacing w:val="-11"/>
        </w:rPr>
        <w:t xml:space="preserve"> </w:t>
      </w:r>
      <w:r>
        <w:t>(вариант</w:t>
      </w:r>
      <w:r>
        <w:rPr>
          <w:spacing w:val="-10"/>
        </w:rPr>
        <w:t xml:space="preserve"> </w:t>
      </w:r>
      <w:r>
        <w:t>7)</w:t>
      </w:r>
      <w:r>
        <w:rPr>
          <w:spacing w:val="-12"/>
        </w:rPr>
        <w:t xml:space="preserve"> </w:t>
      </w:r>
      <w:r>
        <w:t>соответствуют ФГОС ООО с учетом их особых образовательных потребностей.</w:t>
      </w:r>
    </w:p>
    <w:p w:rsidR="00F24135" w:rsidRDefault="005E5ACB">
      <w:pPr>
        <w:pStyle w:val="a3"/>
        <w:ind w:right="125"/>
      </w:pPr>
      <w:r>
        <w:t>При проектировании планируемых результатов реализуется индивидуально-дифференцированный подход как один из ведущих в процессе образования обучающихся с ЗПР. При</w:t>
      </w:r>
      <w:r>
        <w:rPr>
          <w:spacing w:val="-14"/>
        </w:rPr>
        <w:t xml:space="preserve"> </w:t>
      </w:r>
      <w:r>
        <w:t>проектировании</w:t>
      </w:r>
      <w:r>
        <w:rPr>
          <w:spacing w:val="-13"/>
        </w:rPr>
        <w:t xml:space="preserve"> </w:t>
      </w:r>
      <w:r>
        <w:t>планируемых</w:t>
      </w:r>
      <w:r>
        <w:rPr>
          <w:spacing w:val="-13"/>
        </w:rPr>
        <w:t xml:space="preserve"> </w:t>
      </w:r>
      <w:r>
        <w:t>предметных</w:t>
      </w:r>
      <w:r>
        <w:rPr>
          <w:spacing w:val="-15"/>
        </w:rPr>
        <w:t xml:space="preserve"> </w:t>
      </w:r>
      <w:r>
        <w:t>результатов</w:t>
      </w:r>
      <w:r>
        <w:rPr>
          <w:spacing w:val="-15"/>
        </w:rPr>
        <w:t xml:space="preserve"> </w:t>
      </w:r>
      <w:r>
        <w:t>по</w:t>
      </w:r>
      <w:r>
        <w:rPr>
          <w:spacing w:val="-13"/>
        </w:rPr>
        <w:t xml:space="preserve"> </w:t>
      </w:r>
      <w:r>
        <w:t>отдельным</w:t>
      </w:r>
      <w:r>
        <w:rPr>
          <w:spacing w:val="-15"/>
        </w:rPr>
        <w:t xml:space="preserve"> </w:t>
      </w:r>
      <w:r>
        <w:t>предметам</w:t>
      </w:r>
      <w:r>
        <w:rPr>
          <w:spacing w:val="-14"/>
        </w:rPr>
        <w:t xml:space="preserve"> </w:t>
      </w:r>
      <w:r>
        <w:t>необходимо учитывать особые образовательные потребности и возможности обучающихся с ЗПР.</w:t>
      </w:r>
    </w:p>
    <w:p w:rsidR="00F24135" w:rsidRDefault="005E5ACB">
      <w:pPr>
        <w:pStyle w:val="a3"/>
        <w:ind w:right="125"/>
      </w:pPr>
      <w:r>
        <w:t>Планируемые результаты освоения обучающимися с ЗПР АООП ООО дополняются результатами освоения ПКР:</w:t>
      </w:r>
    </w:p>
    <w:p w:rsidR="00F24135" w:rsidRDefault="005E5ACB" w:rsidP="003E4757">
      <w:pPr>
        <w:pStyle w:val="a5"/>
        <w:numPr>
          <w:ilvl w:val="0"/>
          <w:numId w:val="220"/>
        </w:numPr>
        <w:tabs>
          <w:tab w:val="left" w:pos="1281"/>
        </w:tabs>
        <w:ind w:right="124" w:firstLine="768"/>
        <w:jc w:val="both"/>
        <w:rPr>
          <w:sz w:val="24"/>
        </w:rPr>
      </w:pPr>
      <w:r>
        <w:rPr>
          <w:sz w:val="24"/>
        </w:rPr>
        <w:t>результатами достижения каждым обучающимся сформированности конкретных качеств личности с учетом социокультурных норм и правил, жизненных компетенций, способности к социальной адаптации в обществе, в том числе:</w:t>
      </w:r>
    </w:p>
    <w:p w:rsidR="005E5ACB" w:rsidRDefault="005E5ACB">
      <w:pPr>
        <w:pStyle w:val="a3"/>
        <w:ind w:right="125"/>
      </w:pPr>
      <w:r>
        <w:t>-сформированность социально значимых личностных качеств, включая ценностно-смысловые установки,</w:t>
      </w:r>
      <w:r>
        <w:rPr>
          <w:spacing w:val="-4"/>
        </w:rPr>
        <w:t xml:space="preserve"> </w:t>
      </w:r>
      <w:r>
        <w:t>отражающие</w:t>
      </w:r>
      <w:r>
        <w:rPr>
          <w:spacing w:val="-5"/>
        </w:rPr>
        <w:t xml:space="preserve"> </w:t>
      </w:r>
      <w:r>
        <w:t>гражданские</w:t>
      </w:r>
      <w:r>
        <w:rPr>
          <w:spacing w:val="-6"/>
        </w:rPr>
        <w:t xml:space="preserve"> </w:t>
      </w:r>
      <w:r>
        <w:t>позиции</w:t>
      </w:r>
      <w:r>
        <w:rPr>
          <w:spacing w:val="-2"/>
        </w:rPr>
        <w:t xml:space="preserve"> </w:t>
      </w:r>
      <w:r>
        <w:t>с</w:t>
      </w:r>
      <w:r>
        <w:rPr>
          <w:spacing w:val="-3"/>
        </w:rPr>
        <w:t xml:space="preserve"> </w:t>
      </w:r>
      <w:r>
        <w:t>учётом</w:t>
      </w:r>
      <w:r>
        <w:rPr>
          <w:spacing w:val="-8"/>
        </w:rPr>
        <w:t xml:space="preserve"> </w:t>
      </w:r>
      <w:r>
        <w:t>морально-нравственных</w:t>
      </w:r>
      <w:r>
        <w:rPr>
          <w:spacing w:val="-5"/>
        </w:rPr>
        <w:t xml:space="preserve"> </w:t>
      </w:r>
      <w:r>
        <w:t>норм и правил; правосознание, включая готовность к соблюдению прав и обязанностей гражданина Российской</w:t>
      </w:r>
      <w:r>
        <w:rPr>
          <w:spacing w:val="-9"/>
        </w:rPr>
        <w:t xml:space="preserve"> </w:t>
      </w:r>
      <w:r>
        <w:t>Федерации;</w:t>
      </w:r>
      <w:r>
        <w:rPr>
          <w:spacing w:val="-11"/>
        </w:rPr>
        <w:t xml:space="preserve"> </w:t>
      </w:r>
      <w:r>
        <w:t>социальные</w:t>
      </w:r>
      <w:r>
        <w:rPr>
          <w:spacing w:val="-11"/>
        </w:rPr>
        <w:t xml:space="preserve"> </w:t>
      </w:r>
      <w:r>
        <w:t>компетенции,</w:t>
      </w:r>
      <w:r>
        <w:rPr>
          <w:spacing w:val="-9"/>
        </w:rPr>
        <w:t xml:space="preserve"> </w:t>
      </w:r>
      <w:r>
        <w:t>включая,</w:t>
      </w:r>
      <w:r>
        <w:rPr>
          <w:spacing w:val="-9"/>
        </w:rPr>
        <w:t xml:space="preserve"> </w:t>
      </w:r>
      <w:r>
        <w:t>способность</w:t>
      </w:r>
      <w:r>
        <w:rPr>
          <w:spacing w:val="-12"/>
        </w:rPr>
        <w:t xml:space="preserve"> </w:t>
      </w:r>
      <w:r>
        <w:t>к</w:t>
      </w:r>
      <w:r>
        <w:rPr>
          <w:spacing w:val="-8"/>
        </w:rPr>
        <w:t xml:space="preserve"> </w:t>
      </w:r>
      <w:r>
        <w:t>осознанию</w:t>
      </w:r>
      <w:r>
        <w:rPr>
          <w:spacing w:val="-10"/>
        </w:rPr>
        <w:t xml:space="preserve"> </w:t>
      </w:r>
      <w:r>
        <w:t>российской идентичности в поликультурном социуме, значимость расширения социальных контактов, развития</w:t>
      </w:r>
      <w:r>
        <w:rPr>
          <w:spacing w:val="-11"/>
        </w:rPr>
        <w:t xml:space="preserve"> </w:t>
      </w:r>
      <w:r>
        <w:t>межличностных</w:t>
      </w:r>
      <w:r>
        <w:rPr>
          <w:spacing w:val="-14"/>
        </w:rPr>
        <w:t xml:space="preserve"> </w:t>
      </w:r>
      <w:r>
        <w:t>отношений</w:t>
      </w:r>
      <w:r>
        <w:rPr>
          <w:spacing w:val="-12"/>
        </w:rPr>
        <w:t xml:space="preserve"> </w:t>
      </w:r>
      <w:r>
        <w:t>при</w:t>
      </w:r>
      <w:r>
        <w:rPr>
          <w:spacing w:val="-13"/>
        </w:rPr>
        <w:t xml:space="preserve"> </w:t>
      </w:r>
      <w:r>
        <w:t>соблюдении</w:t>
      </w:r>
      <w:r>
        <w:rPr>
          <w:spacing w:val="-11"/>
        </w:rPr>
        <w:t xml:space="preserve"> </w:t>
      </w:r>
      <w:r>
        <w:t>социальных</w:t>
      </w:r>
      <w:r>
        <w:rPr>
          <w:spacing w:val="-14"/>
        </w:rPr>
        <w:t xml:space="preserve"> </w:t>
      </w:r>
      <w:r>
        <w:t>норм,</w:t>
      </w:r>
      <w:r>
        <w:rPr>
          <w:spacing w:val="-14"/>
        </w:rPr>
        <w:t xml:space="preserve"> </w:t>
      </w:r>
      <w:r>
        <w:t>правил</w:t>
      </w:r>
      <w:r>
        <w:rPr>
          <w:spacing w:val="-11"/>
        </w:rPr>
        <w:t xml:space="preserve"> </w:t>
      </w:r>
      <w:r>
        <w:t>поведения,</w:t>
      </w:r>
      <w:r>
        <w:rPr>
          <w:spacing w:val="-14"/>
        </w:rPr>
        <w:t xml:space="preserve"> </w:t>
      </w:r>
      <w:r>
        <w:t>ролей и форм взаимодействия</w:t>
      </w:r>
      <w:r>
        <w:rPr>
          <w:spacing w:val="-1"/>
        </w:rPr>
        <w:t xml:space="preserve"> </w:t>
      </w:r>
      <w:r>
        <w:t xml:space="preserve">в социуме; </w:t>
      </w:r>
    </w:p>
    <w:p w:rsidR="00F24135" w:rsidRDefault="005E5ACB">
      <w:pPr>
        <w:pStyle w:val="a3"/>
        <w:ind w:right="125"/>
      </w:pPr>
      <w:r>
        <w:t>-сформированность мотивации к качественному</w:t>
      </w:r>
      <w:r>
        <w:rPr>
          <w:spacing w:val="-3"/>
        </w:rPr>
        <w:t xml:space="preserve"> </w:t>
      </w:r>
      <w:r>
        <w:t>образованию и целенаправленной познавательной деятельности;</w:t>
      </w:r>
    </w:p>
    <w:p w:rsidR="00F24135" w:rsidRDefault="005E5ACB">
      <w:pPr>
        <w:pStyle w:val="a3"/>
        <w:ind w:right="130"/>
      </w:pPr>
      <w:r>
        <w:t>-освоение</w:t>
      </w:r>
      <w:r>
        <w:rPr>
          <w:spacing w:val="-6"/>
        </w:rPr>
        <w:t xml:space="preserve"> </w:t>
      </w:r>
      <w:r>
        <w:t>социальных</w:t>
      </w:r>
      <w:r>
        <w:rPr>
          <w:spacing w:val="-4"/>
        </w:rPr>
        <w:t xml:space="preserve"> </w:t>
      </w:r>
      <w:r>
        <w:t>норм,</w:t>
      </w:r>
      <w:r>
        <w:rPr>
          <w:spacing w:val="-4"/>
        </w:rPr>
        <w:t xml:space="preserve"> </w:t>
      </w:r>
      <w:r>
        <w:t>правил</w:t>
      </w:r>
      <w:r>
        <w:rPr>
          <w:spacing w:val="-6"/>
        </w:rPr>
        <w:t xml:space="preserve"> </w:t>
      </w:r>
      <w:r>
        <w:t>поведения,</w:t>
      </w:r>
      <w:r>
        <w:rPr>
          <w:spacing w:val="-4"/>
        </w:rPr>
        <w:t xml:space="preserve"> </w:t>
      </w:r>
      <w:r>
        <w:t>ролей</w:t>
      </w:r>
      <w:r>
        <w:rPr>
          <w:spacing w:val="-2"/>
        </w:rPr>
        <w:t xml:space="preserve"> </w:t>
      </w:r>
      <w:r>
        <w:t>и</w:t>
      </w:r>
      <w:r>
        <w:rPr>
          <w:spacing w:val="-6"/>
        </w:rPr>
        <w:t xml:space="preserve"> </w:t>
      </w:r>
      <w:r>
        <w:t>форм</w:t>
      </w:r>
      <w:r>
        <w:rPr>
          <w:spacing w:val="-3"/>
        </w:rPr>
        <w:t xml:space="preserve"> </w:t>
      </w:r>
      <w:r>
        <w:t>социальной</w:t>
      </w:r>
      <w:r>
        <w:rPr>
          <w:spacing w:val="-7"/>
        </w:rPr>
        <w:t xml:space="preserve"> </w:t>
      </w:r>
      <w:r>
        <w:t>жизни</w:t>
      </w:r>
      <w:r>
        <w:rPr>
          <w:spacing w:val="-3"/>
        </w:rPr>
        <w:t xml:space="preserve"> </w:t>
      </w:r>
      <w:r>
        <w:t>в</w:t>
      </w:r>
      <w:r>
        <w:rPr>
          <w:spacing w:val="-5"/>
        </w:rPr>
        <w:t xml:space="preserve"> </w:t>
      </w:r>
      <w:r>
        <w:t>группах и сообществах, включая взрослые и социальные сообщества;</w:t>
      </w:r>
    </w:p>
    <w:p w:rsidR="00F24135" w:rsidRDefault="005E5ACB">
      <w:pPr>
        <w:pStyle w:val="a3"/>
        <w:ind w:right="128"/>
      </w:pPr>
      <w:r>
        <w:t>-способность повышать уровень своей компетентности через практическую деятельность, в том числе умение учиться у других людей;</w:t>
      </w:r>
    </w:p>
    <w:p w:rsidR="00F24135" w:rsidRDefault="005E5ACB">
      <w:pPr>
        <w:pStyle w:val="a3"/>
        <w:ind w:right="125"/>
      </w:pPr>
      <w:r>
        <w:t>-формирование умений продуктивной коммуникации со сверстниками, детьми старшего и младшего возраста, взрослыми в ходе образовательной, общественно полезной, учебно-исследовательской, творческой и других видов деятельности;</w:t>
      </w:r>
    </w:p>
    <w:p w:rsidR="00F24135" w:rsidRDefault="005E5ACB">
      <w:pPr>
        <w:pStyle w:val="a3"/>
        <w:ind w:right="127"/>
      </w:pPr>
      <w:r>
        <w:t>-способность осознавать стрессовую ситуацию, оценивать происходящие изменения и их последствия;</w:t>
      </w:r>
      <w:r>
        <w:rPr>
          <w:spacing w:val="-10"/>
        </w:rPr>
        <w:t xml:space="preserve"> </w:t>
      </w:r>
      <w:r>
        <w:t>формулировать</w:t>
      </w:r>
      <w:r>
        <w:rPr>
          <w:spacing w:val="-3"/>
        </w:rPr>
        <w:t xml:space="preserve"> </w:t>
      </w:r>
      <w:r>
        <w:t>и</w:t>
      </w:r>
      <w:r>
        <w:rPr>
          <w:spacing w:val="-9"/>
        </w:rPr>
        <w:t xml:space="preserve"> </w:t>
      </w:r>
      <w:r>
        <w:t>оценивать</w:t>
      </w:r>
      <w:r>
        <w:rPr>
          <w:spacing w:val="-4"/>
        </w:rPr>
        <w:t xml:space="preserve"> </w:t>
      </w:r>
      <w:r>
        <w:t>риски,</w:t>
      </w:r>
      <w:r>
        <w:rPr>
          <w:spacing w:val="-10"/>
        </w:rPr>
        <w:t xml:space="preserve"> </w:t>
      </w:r>
      <w:r>
        <w:t>формировать</w:t>
      </w:r>
      <w:r>
        <w:rPr>
          <w:spacing w:val="-9"/>
        </w:rPr>
        <w:t xml:space="preserve"> </w:t>
      </w:r>
      <w:r>
        <w:t>опыт,</w:t>
      </w:r>
      <w:r>
        <w:rPr>
          <w:spacing w:val="-8"/>
        </w:rPr>
        <w:t xml:space="preserve"> </w:t>
      </w:r>
      <w:r>
        <w:t>уметь</w:t>
      </w:r>
      <w:r>
        <w:rPr>
          <w:spacing w:val="-7"/>
        </w:rPr>
        <w:t xml:space="preserve"> </w:t>
      </w:r>
      <w:r>
        <w:t>находить</w:t>
      </w:r>
      <w:r>
        <w:rPr>
          <w:spacing w:val="-7"/>
        </w:rPr>
        <w:t xml:space="preserve"> </w:t>
      </w:r>
      <w:r>
        <w:t>позитивное</w:t>
      </w:r>
      <w:r>
        <w:rPr>
          <w:spacing w:val="-6"/>
        </w:rPr>
        <w:t xml:space="preserve"> </w:t>
      </w:r>
      <w:r>
        <w:t>в произошедшей ситуации; быть готовым действовать в отсутствие гарантий успеха;</w:t>
      </w:r>
    </w:p>
    <w:p w:rsidR="00F24135" w:rsidRDefault="005E5ACB">
      <w:pPr>
        <w:pStyle w:val="a3"/>
        <w:ind w:right="123"/>
      </w:pPr>
      <w:r>
        <w:t>-способность</w:t>
      </w:r>
      <w:r>
        <w:rPr>
          <w:spacing w:val="-7"/>
        </w:rPr>
        <w:t xml:space="preserve"> </w:t>
      </w:r>
      <w:r>
        <w:t>обучающихся</w:t>
      </w:r>
      <w:r>
        <w:rPr>
          <w:spacing w:val="-7"/>
        </w:rPr>
        <w:t xml:space="preserve"> </w:t>
      </w:r>
      <w:r>
        <w:t>с</w:t>
      </w:r>
      <w:r>
        <w:rPr>
          <w:spacing w:val="-9"/>
        </w:rPr>
        <w:t xml:space="preserve"> </w:t>
      </w:r>
      <w:r>
        <w:t>ЗПР</w:t>
      </w:r>
      <w:r>
        <w:rPr>
          <w:spacing w:val="-7"/>
        </w:rPr>
        <w:t xml:space="preserve"> </w:t>
      </w:r>
      <w:r>
        <w:t>к</w:t>
      </w:r>
      <w:r>
        <w:rPr>
          <w:spacing w:val="-7"/>
        </w:rPr>
        <w:t xml:space="preserve"> </w:t>
      </w:r>
      <w:r>
        <w:t>осознанию</w:t>
      </w:r>
      <w:r>
        <w:rPr>
          <w:spacing w:val="-7"/>
        </w:rPr>
        <w:t xml:space="preserve"> </w:t>
      </w:r>
      <w:r>
        <w:t>своих</w:t>
      </w:r>
      <w:r>
        <w:rPr>
          <w:spacing w:val="-3"/>
        </w:rPr>
        <w:t xml:space="preserve"> </w:t>
      </w:r>
      <w:r>
        <w:t>дефицитов</w:t>
      </w:r>
      <w:r>
        <w:rPr>
          <w:spacing w:val="-4"/>
        </w:rPr>
        <w:t xml:space="preserve"> </w:t>
      </w:r>
      <w:r>
        <w:t>(в</w:t>
      </w:r>
      <w:r>
        <w:rPr>
          <w:spacing w:val="-9"/>
        </w:rPr>
        <w:t xml:space="preserve"> </w:t>
      </w:r>
      <w:r>
        <w:t>речевом,</w:t>
      </w:r>
      <w:r>
        <w:rPr>
          <w:spacing w:val="-7"/>
        </w:rPr>
        <w:t xml:space="preserve"> </w:t>
      </w:r>
      <w:r>
        <w:t xml:space="preserve">двигательном, коммуникативном, волевом развитии) и проявление стремления к их преодолению; -способность к саморазвитию и личностному самоопределению, умение ставить достижимые цели и строить </w:t>
      </w:r>
      <w:r>
        <w:lastRenderedPageBreak/>
        <w:t>реальные жизненные планы.</w:t>
      </w:r>
    </w:p>
    <w:p w:rsidR="00F24135" w:rsidRDefault="005E5ACB">
      <w:pPr>
        <w:pStyle w:val="a3"/>
        <w:spacing w:before="73"/>
        <w:ind w:right="125"/>
      </w:pPr>
      <w:r>
        <w:t>Значимым личностным результатом освоения АООП ООО для обучающихся с ЗПР, отражающим результаты освоения коррекционных курсов и Программы воспитания, является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 обеспечивающих адаптацию обучающегося с ЗПР к изменяющимся условиям социальной и природной среды;</w:t>
      </w:r>
    </w:p>
    <w:p w:rsidR="00F24135" w:rsidRDefault="005E5ACB" w:rsidP="003E4757">
      <w:pPr>
        <w:pStyle w:val="a5"/>
        <w:numPr>
          <w:ilvl w:val="0"/>
          <w:numId w:val="220"/>
        </w:numPr>
        <w:tabs>
          <w:tab w:val="left" w:pos="1106"/>
        </w:tabs>
        <w:spacing w:before="1"/>
        <w:ind w:left="1106" w:hanging="257"/>
        <w:jc w:val="both"/>
        <w:rPr>
          <w:sz w:val="24"/>
        </w:rPr>
      </w:pPr>
      <w:r>
        <w:rPr>
          <w:sz w:val="24"/>
        </w:rPr>
        <w:t>результатами</w:t>
      </w:r>
      <w:r>
        <w:rPr>
          <w:spacing w:val="-7"/>
          <w:sz w:val="24"/>
        </w:rPr>
        <w:t xml:space="preserve"> </w:t>
      </w:r>
      <w:r>
        <w:rPr>
          <w:sz w:val="24"/>
        </w:rPr>
        <w:t>овладения универсальными</w:t>
      </w:r>
      <w:r>
        <w:rPr>
          <w:spacing w:val="1"/>
          <w:sz w:val="24"/>
        </w:rPr>
        <w:t xml:space="preserve"> </w:t>
      </w:r>
      <w:r>
        <w:rPr>
          <w:sz w:val="24"/>
        </w:rPr>
        <w:t>учебными</w:t>
      </w:r>
      <w:r>
        <w:rPr>
          <w:spacing w:val="-5"/>
          <w:sz w:val="24"/>
        </w:rPr>
        <w:t xml:space="preserve"> </w:t>
      </w:r>
      <w:r>
        <w:rPr>
          <w:sz w:val="24"/>
        </w:rPr>
        <w:t>действиями,</w:t>
      </w:r>
      <w:r>
        <w:rPr>
          <w:spacing w:val="-5"/>
          <w:sz w:val="24"/>
        </w:rPr>
        <w:t xml:space="preserve"> </w:t>
      </w:r>
      <w:r>
        <w:rPr>
          <w:sz w:val="24"/>
        </w:rPr>
        <w:t>в</w:t>
      </w:r>
      <w:r>
        <w:rPr>
          <w:spacing w:val="-7"/>
          <w:sz w:val="24"/>
        </w:rPr>
        <w:t xml:space="preserve"> </w:t>
      </w:r>
      <w:r>
        <w:rPr>
          <w:sz w:val="24"/>
        </w:rPr>
        <w:t>том</w:t>
      </w:r>
      <w:r>
        <w:rPr>
          <w:spacing w:val="-8"/>
          <w:sz w:val="24"/>
        </w:rPr>
        <w:t xml:space="preserve"> </w:t>
      </w:r>
      <w:r>
        <w:rPr>
          <w:spacing w:val="-2"/>
          <w:sz w:val="24"/>
        </w:rPr>
        <w:t>числе:</w:t>
      </w:r>
    </w:p>
    <w:p w:rsidR="00F24135" w:rsidRDefault="005E5ACB">
      <w:pPr>
        <w:pStyle w:val="a3"/>
        <w:ind w:right="132"/>
      </w:pPr>
      <w:r>
        <w:t>-самостоятельным мотивированным определением цели образования, задач собственной учебной и познавательной деятельности;</w:t>
      </w:r>
    </w:p>
    <w:p w:rsidR="00F24135" w:rsidRDefault="005E5ACB">
      <w:pPr>
        <w:pStyle w:val="a3"/>
        <w:ind w:right="129"/>
      </w:pPr>
      <w:r>
        <w:t>-планированием путей достижения целей, выбора наиболее эффективных способов решения учебных, познавательных и задач, а также задач социальной практики;</w:t>
      </w:r>
    </w:p>
    <w:p w:rsidR="00F24135" w:rsidRDefault="005E5ACB">
      <w:pPr>
        <w:pStyle w:val="a3"/>
        <w:ind w:right="123"/>
      </w:pPr>
      <w:r>
        <w:t>-самостоятельным соотнесением собственных действий с планируемыми результатами, осуществлением самоконтроля и самооценки собственной деятельности и деятельности других обучающихся в процессе достижения результата, определением способов действий в рамках предложенных условий и требований; принятием решений и осуществления осознанного выбора в учебной и познавательной деятельности; корректированием собственных действий с учетом изменяющейся ситуации; оцениванием правильности выполнения учебной задачи, собственных возможностей её решения;</w:t>
      </w:r>
    </w:p>
    <w:p w:rsidR="00F24135" w:rsidRDefault="005E5ACB">
      <w:pPr>
        <w:pStyle w:val="a3"/>
        <w:spacing w:before="1"/>
        <w:ind w:left="849" w:firstLine="0"/>
      </w:pPr>
      <w:r>
        <w:t>-планированием</w:t>
      </w:r>
      <w:r>
        <w:rPr>
          <w:spacing w:val="-11"/>
        </w:rPr>
        <w:t xml:space="preserve"> </w:t>
      </w:r>
      <w:r>
        <w:t>и</w:t>
      </w:r>
      <w:r>
        <w:rPr>
          <w:spacing w:val="-6"/>
        </w:rPr>
        <w:t xml:space="preserve"> </w:t>
      </w:r>
      <w:r>
        <w:t>регуляцией</w:t>
      </w:r>
      <w:r>
        <w:rPr>
          <w:spacing w:val="-4"/>
        </w:rPr>
        <w:t xml:space="preserve"> </w:t>
      </w:r>
      <w:r>
        <w:t>собственной</w:t>
      </w:r>
      <w:r>
        <w:rPr>
          <w:spacing w:val="-7"/>
        </w:rPr>
        <w:t xml:space="preserve"> </w:t>
      </w:r>
      <w:r>
        <w:rPr>
          <w:spacing w:val="-2"/>
        </w:rPr>
        <w:t>деятельности;</w:t>
      </w:r>
    </w:p>
    <w:p w:rsidR="00F24135" w:rsidRDefault="005E5ACB">
      <w:pPr>
        <w:pStyle w:val="a3"/>
        <w:ind w:right="121"/>
      </w:pPr>
      <w:r>
        <w:t>-умением использовать смысловое чтение для извлечения, обобщения и систематизации информации из одного или нескольких источников с учетом поставленных целей, для решения учебных и познавательных задач;</w:t>
      </w:r>
    </w:p>
    <w:p w:rsidR="005E5ACB" w:rsidRDefault="005E5ACB">
      <w:pPr>
        <w:pStyle w:val="a3"/>
        <w:ind w:right="124" w:firstLine="768"/>
      </w:pPr>
      <w:r>
        <w:t>-умением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осуществлять логическое рассуждение, делать умозаключения (индуктивные, дедуктивные и по аналогии), формулировать</w:t>
      </w:r>
      <w:r>
        <w:rPr>
          <w:spacing w:val="-1"/>
        </w:rPr>
        <w:t xml:space="preserve"> </w:t>
      </w:r>
      <w:r>
        <w:t xml:space="preserve">выводы; -созданием, применением и преобразованием знаков и символов, моделей и схем для решения учебных и познавательных задач; </w:t>
      </w:r>
    </w:p>
    <w:p w:rsidR="00F24135" w:rsidRDefault="005E5ACB">
      <w:pPr>
        <w:pStyle w:val="a3"/>
        <w:ind w:right="124" w:firstLine="768"/>
      </w:pPr>
      <w:r>
        <w:t>-организацией учебного сотрудничества и совместной деятельности с педагогическим работником и сверстниками; осуществлением учебной и внеурочной деятельности индивидуально и в группе;</w:t>
      </w:r>
    </w:p>
    <w:p w:rsidR="00F24135" w:rsidRDefault="005E5ACB">
      <w:pPr>
        <w:pStyle w:val="a3"/>
        <w:spacing w:before="1"/>
        <w:ind w:right="128"/>
      </w:pPr>
      <w:r>
        <w:t>-соблюдением речевого этикета, в том числе реализация требований</w:t>
      </w:r>
      <w:r>
        <w:rPr>
          <w:spacing w:val="-3"/>
        </w:rPr>
        <w:t xml:space="preserve"> </w:t>
      </w:r>
      <w:r>
        <w:t>к культуре общения с учётом коммуникативной ситуации и речевых партнеров;</w:t>
      </w:r>
    </w:p>
    <w:p w:rsidR="00F24135" w:rsidRDefault="005E5ACB">
      <w:pPr>
        <w:pStyle w:val="a3"/>
        <w:ind w:right="125"/>
      </w:pPr>
      <w:r>
        <w:t>-использованием</w:t>
      </w:r>
      <w:r>
        <w:rPr>
          <w:spacing w:val="-1"/>
        </w:rPr>
        <w:t xml:space="preserve"> </w:t>
      </w:r>
      <w:r>
        <w:t xml:space="preserve">речевых средств в соответствии с задачей коммуникации для выражения своих чувств, мыслей и потребностей; -активным участием в диалоге (полилоге) при инициировании собственных высказываний, аргументации и доказательстве собственного </w:t>
      </w:r>
      <w:r>
        <w:rPr>
          <w:spacing w:val="-2"/>
        </w:rPr>
        <w:t>мнения;</w:t>
      </w:r>
    </w:p>
    <w:p w:rsidR="00F24135" w:rsidRDefault="005E5ACB">
      <w:pPr>
        <w:pStyle w:val="a3"/>
        <w:ind w:right="123"/>
      </w:pPr>
      <w:r>
        <w:t>-самостоятельным</w:t>
      </w:r>
      <w:r>
        <w:rPr>
          <w:spacing w:val="-4"/>
        </w:rPr>
        <w:t xml:space="preserve"> </w:t>
      </w:r>
      <w:r>
        <w:t>разрешением</w:t>
      </w:r>
      <w:r>
        <w:rPr>
          <w:spacing w:val="-5"/>
        </w:rPr>
        <w:t xml:space="preserve"> </w:t>
      </w:r>
      <w:r>
        <w:t>конфликтных</w:t>
      </w:r>
      <w:r>
        <w:rPr>
          <w:spacing w:val="-6"/>
        </w:rPr>
        <w:t xml:space="preserve"> </w:t>
      </w:r>
      <w:r>
        <w:t>ситуаций на</w:t>
      </w:r>
      <w:r>
        <w:rPr>
          <w:spacing w:val="-4"/>
        </w:rPr>
        <w:t xml:space="preserve"> </w:t>
      </w:r>
      <w:r>
        <w:t>основе</w:t>
      </w:r>
      <w:r>
        <w:rPr>
          <w:spacing w:val="-5"/>
        </w:rPr>
        <w:t xml:space="preserve"> </w:t>
      </w:r>
      <w:r>
        <w:t>согласования</w:t>
      </w:r>
      <w:r>
        <w:rPr>
          <w:spacing w:val="-2"/>
        </w:rPr>
        <w:t xml:space="preserve"> </w:t>
      </w:r>
      <w:r>
        <w:t>позиций</w:t>
      </w:r>
      <w:r>
        <w:rPr>
          <w:spacing w:val="-4"/>
        </w:rPr>
        <w:t xml:space="preserve"> </w:t>
      </w:r>
      <w:r>
        <w:t>и учёта интересов; формулированием, аргументацией и отстаиванием собственного мнения; - распознаванием невербальных средств общения, умением прогнозировать возможные конфликтные ситуации, смягчая конфликты;</w:t>
      </w:r>
    </w:p>
    <w:p w:rsidR="00F24135" w:rsidRDefault="005E5ACB">
      <w:pPr>
        <w:pStyle w:val="a3"/>
        <w:ind w:left="909" w:firstLine="0"/>
      </w:pPr>
      <w:r>
        <w:t>-владением</w:t>
      </w:r>
      <w:r>
        <w:rPr>
          <w:spacing w:val="-3"/>
        </w:rPr>
        <w:t xml:space="preserve"> </w:t>
      </w:r>
      <w:r>
        <w:t>устной</w:t>
      </w:r>
      <w:r>
        <w:rPr>
          <w:spacing w:val="-10"/>
        </w:rPr>
        <w:t xml:space="preserve"> </w:t>
      </w:r>
      <w:r>
        <w:t>и</w:t>
      </w:r>
      <w:r>
        <w:rPr>
          <w:spacing w:val="-4"/>
        </w:rPr>
        <w:t xml:space="preserve"> </w:t>
      </w:r>
      <w:r>
        <w:t>письменной</w:t>
      </w:r>
      <w:r>
        <w:rPr>
          <w:spacing w:val="-4"/>
        </w:rPr>
        <w:t xml:space="preserve"> </w:t>
      </w:r>
      <w:r>
        <w:t>речью,</w:t>
      </w:r>
      <w:r>
        <w:rPr>
          <w:spacing w:val="-5"/>
        </w:rPr>
        <w:t xml:space="preserve"> </w:t>
      </w:r>
      <w:r>
        <w:t>монологической</w:t>
      </w:r>
      <w:r>
        <w:rPr>
          <w:spacing w:val="-6"/>
        </w:rPr>
        <w:t xml:space="preserve"> </w:t>
      </w:r>
      <w:r>
        <w:t>контекстной</w:t>
      </w:r>
      <w:r>
        <w:rPr>
          <w:spacing w:val="-5"/>
        </w:rPr>
        <w:t xml:space="preserve"> </w:t>
      </w:r>
      <w:r>
        <w:rPr>
          <w:spacing w:val="-2"/>
        </w:rPr>
        <w:t>речью;</w:t>
      </w:r>
    </w:p>
    <w:p w:rsidR="00F24135" w:rsidRDefault="005E5ACB">
      <w:pPr>
        <w:pStyle w:val="a3"/>
        <w:ind w:left="849" w:firstLine="0"/>
      </w:pPr>
      <w:r>
        <w:t>-использованием</w:t>
      </w:r>
      <w:r>
        <w:rPr>
          <w:spacing w:val="-8"/>
        </w:rPr>
        <w:t xml:space="preserve"> </w:t>
      </w:r>
      <w:r>
        <w:t>информационно-коммуникационных</w:t>
      </w:r>
      <w:r>
        <w:rPr>
          <w:spacing w:val="-3"/>
        </w:rPr>
        <w:t xml:space="preserve"> </w:t>
      </w:r>
      <w:r>
        <w:rPr>
          <w:spacing w:val="-2"/>
        </w:rPr>
        <w:t>технологий;</w:t>
      </w:r>
    </w:p>
    <w:p w:rsidR="00F24135" w:rsidRDefault="005E5ACB">
      <w:pPr>
        <w:pStyle w:val="a3"/>
        <w:ind w:right="125" w:firstLine="768"/>
      </w:pPr>
      <w:r>
        <w:t>-экологическим мышлением, его применением в познавательной, коммуникативной, социальной практике и профессиональной ориентации;</w:t>
      </w:r>
    </w:p>
    <w:p w:rsidR="00F24135" w:rsidRDefault="005E5ACB" w:rsidP="003E4757">
      <w:pPr>
        <w:pStyle w:val="a5"/>
        <w:numPr>
          <w:ilvl w:val="0"/>
          <w:numId w:val="220"/>
        </w:numPr>
        <w:tabs>
          <w:tab w:val="left" w:pos="1214"/>
        </w:tabs>
        <w:ind w:right="129" w:firstLine="708"/>
        <w:jc w:val="both"/>
        <w:rPr>
          <w:sz w:val="24"/>
        </w:rPr>
      </w:pPr>
      <w:r>
        <w:rPr>
          <w:sz w:val="24"/>
        </w:rPr>
        <w:t>достижениями планируемых предметных результатов образования и результатов коррекционно-развивающих курсов по Программе коррекционной работы, в том числе:</w:t>
      </w:r>
    </w:p>
    <w:p w:rsidR="005E5ACB" w:rsidRDefault="005E5ACB">
      <w:pPr>
        <w:pStyle w:val="a3"/>
        <w:spacing w:before="1"/>
        <w:ind w:right="125"/>
      </w:pPr>
      <w:r>
        <w:t xml:space="preserve">-освоением в ходе изучения учебных предметов умений, специфических для данной предметной области, видов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w:t>
      </w:r>
    </w:p>
    <w:p w:rsidR="00F24135" w:rsidRDefault="005E5ACB">
      <w:pPr>
        <w:pStyle w:val="a3"/>
        <w:spacing w:before="1"/>
        <w:ind w:right="125"/>
      </w:pPr>
      <w:r>
        <w:lastRenderedPageBreak/>
        <w:t>-формированием и развитием научного типа мышления, научных представлений</w:t>
      </w:r>
      <w:r>
        <w:rPr>
          <w:spacing w:val="-2"/>
        </w:rPr>
        <w:t xml:space="preserve"> </w:t>
      </w:r>
      <w:r>
        <w:t>о</w:t>
      </w:r>
      <w:r>
        <w:rPr>
          <w:spacing w:val="-7"/>
        </w:rPr>
        <w:t xml:space="preserve"> </w:t>
      </w:r>
      <w:r>
        <w:t>ключевых</w:t>
      </w:r>
      <w:r>
        <w:rPr>
          <w:spacing w:val="-3"/>
        </w:rPr>
        <w:t xml:space="preserve"> </w:t>
      </w:r>
      <w:r>
        <w:t>теориях,</w:t>
      </w:r>
      <w:r>
        <w:rPr>
          <w:spacing w:val="-7"/>
        </w:rPr>
        <w:t xml:space="preserve"> </w:t>
      </w:r>
      <w:r>
        <w:t>типах</w:t>
      </w:r>
      <w:r>
        <w:rPr>
          <w:spacing w:val="-5"/>
        </w:rPr>
        <w:t xml:space="preserve"> </w:t>
      </w:r>
      <w:r>
        <w:t>и</w:t>
      </w:r>
      <w:r>
        <w:rPr>
          <w:spacing w:val="-3"/>
        </w:rPr>
        <w:t xml:space="preserve"> </w:t>
      </w:r>
      <w:r>
        <w:t>видах</w:t>
      </w:r>
      <w:r>
        <w:rPr>
          <w:spacing w:val="-4"/>
        </w:rPr>
        <w:t xml:space="preserve"> </w:t>
      </w:r>
      <w:r>
        <w:t>отношений,</w:t>
      </w:r>
      <w:r>
        <w:rPr>
          <w:spacing w:val="-4"/>
        </w:rPr>
        <w:t xml:space="preserve"> </w:t>
      </w:r>
      <w:r>
        <w:t>владение</w:t>
      </w:r>
      <w:r>
        <w:rPr>
          <w:spacing w:val="-4"/>
        </w:rPr>
        <w:t xml:space="preserve"> </w:t>
      </w:r>
      <w:r>
        <w:t>научной</w:t>
      </w:r>
      <w:r>
        <w:rPr>
          <w:spacing w:val="-4"/>
        </w:rPr>
        <w:t xml:space="preserve"> </w:t>
      </w:r>
      <w:r>
        <w:t>терминологией, ключевыми понятиями, методами и приемами;</w:t>
      </w:r>
    </w:p>
    <w:p w:rsidR="00F24135" w:rsidRDefault="005E5ACB">
      <w:pPr>
        <w:pStyle w:val="a3"/>
        <w:spacing w:before="73"/>
        <w:ind w:right="127" w:firstLine="768"/>
      </w:pPr>
      <w:r>
        <w:t>-освоением междисциплинарных учебных программ: "Формирование универсальных учебных действий", "Формирование ИКТ-компетентности обучающихся", "Основы учебно-исследовательской и</w:t>
      </w:r>
      <w:r>
        <w:rPr>
          <w:spacing w:val="-2"/>
        </w:rPr>
        <w:t xml:space="preserve"> </w:t>
      </w:r>
      <w:r>
        <w:t>проектной</w:t>
      </w:r>
      <w:r>
        <w:rPr>
          <w:spacing w:val="-1"/>
        </w:rPr>
        <w:t xml:space="preserve"> </w:t>
      </w:r>
      <w:r>
        <w:t>деятельности"; учебных программ</w:t>
      </w:r>
      <w:r>
        <w:rPr>
          <w:spacing w:val="-2"/>
        </w:rPr>
        <w:t xml:space="preserve"> </w:t>
      </w:r>
      <w:r>
        <w:t>по</w:t>
      </w:r>
      <w:r>
        <w:rPr>
          <w:spacing w:val="-4"/>
        </w:rPr>
        <w:t xml:space="preserve"> </w:t>
      </w:r>
      <w:r>
        <w:t>предметам</w:t>
      </w:r>
      <w:r>
        <w:rPr>
          <w:spacing w:val="-1"/>
        </w:rPr>
        <w:t xml:space="preserve"> </w:t>
      </w:r>
      <w:r>
        <w:t>учебного плана;</w:t>
      </w:r>
    </w:p>
    <w:p w:rsidR="00F24135" w:rsidRDefault="005E5ACB">
      <w:pPr>
        <w:pStyle w:val="a3"/>
        <w:tabs>
          <w:tab w:val="left" w:pos="1780"/>
          <w:tab w:val="left" w:pos="3148"/>
          <w:tab w:val="left" w:pos="4300"/>
          <w:tab w:val="left" w:pos="6098"/>
          <w:tab w:val="left" w:pos="7473"/>
          <w:tab w:val="left" w:pos="8748"/>
        </w:tabs>
        <w:spacing w:before="1"/>
        <w:ind w:right="126" w:firstLine="0"/>
        <w:jc w:val="right"/>
      </w:pPr>
      <w:r>
        <w:t>-применением</w:t>
      </w:r>
      <w:r>
        <w:rPr>
          <w:spacing w:val="80"/>
        </w:rPr>
        <w:t xml:space="preserve"> </w:t>
      </w:r>
      <w:r>
        <w:t>различных</w:t>
      </w:r>
      <w:r>
        <w:rPr>
          <w:spacing w:val="80"/>
        </w:rPr>
        <w:t xml:space="preserve"> </w:t>
      </w:r>
      <w:r>
        <w:t>способов</w:t>
      </w:r>
      <w:r>
        <w:rPr>
          <w:spacing w:val="79"/>
        </w:rPr>
        <w:t xml:space="preserve"> </w:t>
      </w:r>
      <w:r>
        <w:t>поиска</w:t>
      </w:r>
      <w:r>
        <w:rPr>
          <w:spacing w:val="80"/>
        </w:rPr>
        <w:t xml:space="preserve"> </w:t>
      </w:r>
      <w:r>
        <w:t>(в</w:t>
      </w:r>
      <w:r>
        <w:rPr>
          <w:spacing w:val="80"/>
        </w:rPr>
        <w:t xml:space="preserve"> </w:t>
      </w:r>
      <w:r>
        <w:t>справочных</w:t>
      </w:r>
      <w:r>
        <w:rPr>
          <w:spacing w:val="80"/>
        </w:rPr>
        <w:t xml:space="preserve"> </w:t>
      </w:r>
      <w:r>
        <w:t>источниках</w:t>
      </w:r>
      <w:r>
        <w:rPr>
          <w:spacing w:val="80"/>
        </w:rPr>
        <w:t xml:space="preserve"> </w:t>
      </w:r>
      <w:r>
        <w:t>и</w:t>
      </w:r>
      <w:r>
        <w:rPr>
          <w:spacing w:val="80"/>
        </w:rPr>
        <w:t xml:space="preserve"> </w:t>
      </w:r>
      <w:r>
        <w:t>в</w:t>
      </w:r>
      <w:r>
        <w:rPr>
          <w:spacing w:val="80"/>
        </w:rPr>
        <w:t xml:space="preserve"> </w:t>
      </w:r>
      <w:r>
        <w:t>сети</w:t>
      </w:r>
      <w:r>
        <w:rPr>
          <w:spacing w:val="80"/>
        </w:rPr>
        <w:t xml:space="preserve"> </w:t>
      </w:r>
      <w:r>
        <w:t>Интернет), обработки</w:t>
      </w:r>
      <w:r>
        <w:rPr>
          <w:spacing w:val="40"/>
        </w:rPr>
        <w:t xml:space="preserve"> </w:t>
      </w:r>
      <w:r>
        <w:t>и</w:t>
      </w:r>
      <w:r>
        <w:rPr>
          <w:spacing w:val="40"/>
        </w:rPr>
        <w:t xml:space="preserve"> </w:t>
      </w:r>
      <w:r>
        <w:t>передачи</w:t>
      </w:r>
      <w:r>
        <w:rPr>
          <w:spacing w:val="40"/>
        </w:rPr>
        <w:t xml:space="preserve"> </w:t>
      </w:r>
      <w:r>
        <w:t>информации</w:t>
      </w:r>
      <w:r>
        <w:rPr>
          <w:spacing w:val="40"/>
        </w:rPr>
        <w:t xml:space="preserve"> </w:t>
      </w:r>
      <w:r>
        <w:t>в</w:t>
      </w:r>
      <w:r>
        <w:rPr>
          <w:spacing w:val="40"/>
        </w:rPr>
        <w:t xml:space="preserve"> </w:t>
      </w:r>
      <w:r>
        <w:t>соответствии</w:t>
      </w:r>
      <w:r>
        <w:rPr>
          <w:spacing w:val="40"/>
        </w:rPr>
        <w:t xml:space="preserve"> </w:t>
      </w:r>
      <w:r>
        <w:t>с</w:t>
      </w:r>
      <w:r>
        <w:rPr>
          <w:spacing w:val="40"/>
        </w:rPr>
        <w:t xml:space="preserve"> </w:t>
      </w:r>
      <w:r>
        <w:t>коммуникативными</w:t>
      </w:r>
      <w:r>
        <w:rPr>
          <w:spacing w:val="40"/>
        </w:rPr>
        <w:t xml:space="preserve"> </w:t>
      </w:r>
      <w:r>
        <w:t>и</w:t>
      </w:r>
      <w:r>
        <w:rPr>
          <w:spacing w:val="40"/>
        </w:rPr>
        <w:t xml:space="preserve"> </w:t>
      </w:r>
      <w:r>
        <w:t>познавательными задачами, в</w:t>
      </w:r>
      <w:r>
        <w:rPr>
          <w:spacing w:val="-1"/>
        </w:rPr>
        <w:t xml:space="preserve"> </w:t>
      </w:r>
      <w:r>
        <w:t>том</w:t>
      </w:r>
      <w:r>
        <w:rPr>
          <w:spacing w:val="-1"/>
        </w:rPr>
        <w:t xml:space="preserve"> </w:t>
      </w:r>
      <w:r>
        <w:t>числе при</w:t>
      </w:r>
      <w:r>
        <w:rPr>
          <w:spacing w:val="-1"/>
        </w:rPr>
        <w:t xml:space="preserve"> </w:t>
      </w:r>
      <w:r>
        <w:t>подготовке</w:t>
      </w:r>
      <w:r>
        <w:rPr>
          <w:spacing w:val="-2"/>
        </w:rPr>
        <w:t xml:space="preserve"> </w:t>
      </w:r>
      <w:r>
        <w:t>презентаций для устных ответов</w:t>
      </w:r>
      <w:r>
        <w:rPr>
          <w:spacing w:val="-4"/>
        </w:rPr>
        <w:t xml:space="preserve"> </w:t>
      </w:r>
      <w:r>
        <w:t xml:space="preserve">(например, выступлений). </w:t>
      </w:r>
      <w:r>
        <w:rPr>
          <w:spacing w:val="-2"/>
        </w:rPr>
        <w:t>Планируемые</w:t>
      </w:r>
      <w:r>
        <w:tab/>
      </w:r>
      <w:r>
        <w:rPr>
          <w:spacing w:val="-2"/>
        </w:rPr>
        <w:t>результаты</w:t>
      </w:r>
      <w:r>
        <w:tab/>
      </w:r>
      <w:r>
        <w:rPr>
          <w:spacing w:val="-2"/>
        </w:rPr>
        <w:t>освоения</w:t>
      </w:r>
      <w:r>
        <w:tab/>
      </w:r>
      <w:r>
        <w:rPr>
          <w:spacing w:val="-2"/>
        </w:rPr>
        <w:t>обучающимися</w:t>
      </w:r>
      <w:r>
        <w:tab/>
      </w:r>
      <w:r>
        <w:rPr>
          <w:spacing w:val="-2"/>
        </w:rPr>
        <w:t>программы</w:t>
      </w:r>
      <w:r>
        <w:tab/>
      </w:r>
      <w:r>
        <w:rPr>
          <w:spacing w:val="-2"/>
        </w:rPr>
        <w:t>основного</w:t>
      </w:r>
      <w:r>
        <w:tab/>
      </w:r>
      <w:r>
        <w:rPr>
          <w:spacing w:val="-2"/>
        </w:rPr>
        <w:t xml:space="preserve">общего </w:t>
      </w:r>
      <w:r>
        <w:t>образования</w:t>
      </w:r>
      <w:r>
        <w:rPr>
          <w:spacing w:val="11"/>
        </w:rPr>
        <w:t xml:space="preserve"> </w:t>
      </w:r>
      <w:r>
        <w:t>обеспечивают</w:t>
      </w:r>
      <w:r>
        <w:rPr>
          <w:spacing w:val="14"/>
        </w:rPr>
        <w:t xml:space="preserve"> </w:t>
      </w:r>
      <w:r>
        <w:t>связь</w:t>
      </w:r>
      <w:r>
        <w:rPr>
          <w:spacing w:val="13"/>
        </w:rPr>
        <w:t xml:space="preserve"> </w:t>
      </w:r>
      <w:r>
        <w:t>между</w:t>
      </w:r>
      <w:r>
        <w:rPr>
          <w:spacing w:val="7"/>
        </w:rPr>
        <w:t xml:space="preserve"> </w:t>
      </w:r>
      <w:r>
        <w:t>требованиями</w:t>
      </w:r>
      <w:r>
        <w:rPr>
          <w:spacing w:val="15"/>
        </w:rPr>
        <w:t xml:space="preserve"> </w:t>
      </w:r>
      <w:r>
        <w:t>ФГОС,</w:t>
      </w:r>
      <w:r>
        <w:rPr>
          <w:spacing w:val="9"/>
        </w:rPr>
        <w:t xml:space="preserve"> </w:t>
      </w:r>
      <w:r>
        <w:t>образовательной</w:t>
      </w:r>
      <w:r>
        <w:rPr>
          <w:spacing w:val="13"/>
        </w:rPr>
        <w:t xml:space="preserve"> </w:t>
      </w:r>
      <w:r>
        <w:t>деятельностью</w:t>
      </w:r>
      <w:r>
        <w:rPr>
          <w:spacing w:val="6"/>
        </w:rPr>
        <w:t xml:space="preserve"> </w:t>
      </w:r>
      <w:r>
        <w:rPr>
          <w:spacing w:val="-10"/>
        </w:rPr>
        <w:t>и</w:t>
      </w:r>
    </w:p>
    <w:p w:rsidR="00F24135" w:rsidRDefault="005E5ACB">
      <w:pPr>
        <w:pStyle w:val="a3"/>
        <w:ind w:firstLine="0"/>
      </w:pPr>
      <w:r>
        <w:t>системой</w:t>
      </w:r>
      <w:r>
        <w:rPr>
          <w:spacing w:val="-4"/>
        </w:rPr>
        <w:t xml:space="preserve"> </w:t>
      </w:r>
      <w:r>
        <w:t>оценки</w:t>
      </w:r>
      <w:r>
        <w:rPr>
          <w:spacing w:val="1"/>
        </w:rPr>
        <w:t xml:space="preserve"> </w:t>
      </w:r>
      <w:r>
        <w:t>результатов</w:t>
      </w:r>
      <w:r>
        <w:rPr>
          <w:spacing w:val="-6"/>
        </w:rPr>
        <w:t xml:space="preserve"> </w:t>
      </w:r>
      <w:r>
        <w:t>освоения</w:t>
      </w:r>
      <w:r>
        <w:rPr>
          <w:spacing w:val="-3"/>
        </w:rPr>
        <w:t xml:space="preserve"> </w:t>
      </w:r>
      <w:r>
        <w:t>программы</w:t>
      </w:r>
      <w:r>
        <w:rPr>
          <w:spacing w:val="-5"/>
        </w:rPr>
        <w:t xml:space="preserve"> </w:t>
      </w:r>
      <w:r>
        <w:t>основного</w:t>
      </w:r>
      <w:r>
        <w:rPr>
          <w:spacing w:val="-2"/>
        </w:rPr>
        <w:t xml:space="preserve"> </w:t>
      </w:r>
      <w:r>
        <w:t>общего</w:t>
      </w:r>
      <w:r>
        <w:rPr>
          <w:spacing w:val="-1"/>
        </w:rPr>
        <w:t xml:space="preserve"> </w:t>
      </w:r>
      <w:r>
        <w:rPr>
          <w:spacing w:val="-2"/>
        </w:rPr>
        <w:t>образования.</w:t>
      </w:r>
    </w:p>
    <w:p w:rsidR="00F24135" w:rsidRDefault="005E5ACB">
      <w:pPr>
        <w:pStyle w:val="a3"/>
        <w:ind w:right="128"/>
      </w:pPr>
      <w:r>
        <w:t>Достижение планируемых результатов является целью при выборе средств обучения и воспитания, а также учебно-методической литературы.</w:t>
      </w:r>
    </w:p>
    <w:p w:rsidR="00F24135" w:rsidRDefault="005E5ACB">
      <w:pPr>
        <w:pStyle w:val="a3"/>
        <w:ind w:right="127"/>
      </w:pPr>
      <w:r>
        <w:t xml:space="preserve">После завершения обучения достижение обучающимися планируемых результатов освоения программы основного общего образования определяется государственной итоговой </w:t>
      </w:r>
      <w:r>
        <w:rPr>
          <w:spacing w:val="-2"/>
        </w:rPr>
        <w:t>аттестацией.</w:t>
      </w:r>
    </w:p>
    <w:p w:rsidR="00F24135" w:rsidRDefault="005E5ACB">
      <w:pPr>
        <w:pStyle w:val="a3"/>
        <w:spacing w:before="1"/>
        <w:ind w:right="126"/>
      </w:pPr>
      <w:r>
        <w:t>Обучающийся после завершения освоения основной образовательной программы основного общего образования должен достичь следующих результатов:</w:t>
      </w:r>
    </w:p>
    <w:p w:rsidR="00F24135" w:rsidRDefault="005E5ACB" w:rsidP="003E4757">
      <w:pPr>
        <w:pStyle w:val="a5"/>
        <w:numPr>
          <w:ilvl w:val="0"/>
          <w:numId w:val="219"/>
        </w:numPr>
        <w:tabs>
          <w:tab w:val="left" w:pos="1558"/>
        </w:tabs>
        <w:spacing w:before="1"/>
        <w:ind w:right="125" w:firstLine="708"/>
        <w:rPr>
          <w:sz w:val="24"/>
        </w:rPr>
      </w:pPr>
      <w:r>
        <w:rPr>
          <w:b/>
          <w:sz w:val="24"/>
        </w:rPr>
        <w:t xml:space="preserve">личностные результаты </w:t>
      </w:r>
      <w:r>
        <w:rPr>
          <w:sz w:val="24"/>
        </w:rPr>
        <w:t>(включающие осознание российской гражданской идентичности; готовность обучающихся к саморазвитию, самостоятельности и личностному самоопределению; ценность самостоятельности и инициативы;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24135" w:rsidRDefault="005E5ACB" w:rsidP="003E4757">
      <w:pPr>
        <w:pStyle w:val="a5"/>
        <w:numPr>
          <w:ilvl w:val="0"/>
          <w:numId w:val="219"/>
        </w:numPr>
        <w:tabs>
          <w:tab w:val="left" w:pos="1558"/>
        </w:tabs>
        <w:spacing w:before="2"/>
        <w:ind w:right="126" w:firstLine="708"/>
        <w:rPr>
          <w:sz w:val="24"/>
        </w:rPr>
      </w:pPr>
      <w:r>
        <w:rPr>
          <w:b/>
          <w:sz w:val="24"/>
        </w:rPr>
        <w:t xml:space="preserve">метапредметные результаты </w:t>
      </w:r>
      <w:r>
        <w:rPr>
          <w:sz w:val="24"/>
        </w:rPr>
        <w:t>(освоение обучающимися межпредметных понятий (используются в нескольких предметных областях и позволяют связывать знания из различных учебных предметов, учебных курсов (в том числе внеурочной деятельности), учебных модулей в целостную научную картину мира) и универсальные учебные действия (познавательные, коммуникативные, регулятивные); способность их использовать в учебной, познавательной и социальной практике; готовность к самостоятельному планированию и осуществлению учебной деятельности и организации учебного сотрудничества с педагогическими работниками и сверстниками, к участию в построении индивидуальной образовательной траектории; овладение навыками работы с информацией: восприятие и создание информационных текстов в различных форматах, в том числе цифровых, с учетом назначения информации и ее целевой аудитории),</w:t>
      </w:r>
    </w:p>
    <w:p w:rsidR="00F24135" w:rsidRDefault="005E5ACB" w:rsidP="003E4757">
      <w:pPr>
        <w:pStyle w:val="a5"/>
        <w:numPr>
          <w:ilvl w:val="0"/>
          <w:numId w:val="219"/>
        </w:numPr>
        <w:tabs>
          <w:tab w:val="left" w:pos="1558"/>
        </w:tabs>
        <w:ind w:right="125" w:firstLine="708"/>
        <w:rPr>
          <w:sz w:val="24"/>
        </w:rPr>
      </w:pPr>
      <w:r>
        <w:rPr>
          <w:sz w:val="24"/>
        </w:rPr>
        <w:t xml:space="preserve">а также </w:t>
      </w:r>
      <w:r>
        <w:rPr>
          <w:b/>
          <w:sz w:val="24"/>
        </w:rPr>
        <w:t xml:space="preserve">предметные результаты </w:t>
      </w:r>
      <w:r>
        <w:rPr>
          <w:sz w:val="24"/>
        </w:rPr>
        <w:t>(включающие освоение обучающимися в ходе изучения учебного предмета научных знаний, умений и способов действий, специфических для соответствующей предметной области; предпосылки научного типа мышления; виды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F24135" w:rsidRDefault="005E5ACB">
      <w:pPr>
        <w:pStyle w:val="a3"/>
        <w:ind w:right="125"/>
      </w:pPr>
      <w:r>
        <w:t>Планируемые</w:t>
      </w:r>
      <w:r>
        <w:rPr>
          <w:spacing w:val="-9"/>
        </w:rPr>
        <w:t xml:space="preserve"> </w:t>
      </w:r>
      <w:r>
        <w:t>результаты</w:t>
      </w:r>
      <w:r>
        <w:rPr>
          <w:spacing w:val="-8"/>
        </w:rPr>
        <w:t xml:space="preserve"> </w:t>
      </w:r>
      <w:r>
        <w:t>освоения</w:t>
      </w:r>
      <w:r>
        <w:rPr>
          <w:spacing w:val="-4"/>
        </w:rPr>
        <w:t xml:space="preserve"> </w:t>
      </w:r>
      <w:r>
        <w:t>программы</w:t>
      </w:r>
      <w:r>
        <w:rPr>
          <w:spacing w:val="-5"/>
        </w:rPr>
        <w:t xml:space="preserve"> </w:t>
      </w:r>
      <w:r>
        <w:t>являются</w:t>
      </w:r>
      <w:r>
        <w:rPr>
          <w:spacing w:val="-7"/>
        </w:rPr>
        <w:t xml:space="preserve"> </w:t>
      </w:r>
      <w:r>
        <w:t>содержательной</w:t>
      </w:r>
      <w:r>
        <w:rPr>
          <w:spacing w:val="-7"/>
        </w:rPr>
        <w:t xml:space="preserve"> </w:t>
      </w:r>
      <w:r>
        <w:t>и</w:t>
      </w:r>
      <w:r>
        <w:rPr>
          <w:spacing w:val="-6"/>
        </w:rPr>
        <w:t xml:space="preserve"> </w:t>
      </w:r>
      <w:r>
        <w:t>критериальной основой для разработки рабочих программ учебных предметов, учебных курсов, модулей в соответствии с учебным планом и курсов внеурочной деятельности в соответствии с планом внеурочной деятельности, а также рабочей программы воспитания, программы формирования универсальных учебных действий обучающихся, системы оценки качества освоения обучающимися программы основного общего образования.</w:t>
      </w:r>
    </w:p>
    <w:p w:rsidR="00F24135" w:rsidRDefault="005E5ACB">
      <w:pPr>
        <w:pStyle w:val="a3"/>
        <w:ind w:right="134"/>
      </w:pPr>
      <w:r>
        <w:t>Вышеуказанные программы должны содержать планируемые результаты освоения обучающимися программы основного общего образования:</w:t>
      </w:r>
    </w:p>
    <w:p w:rsidR="00F24135" w:rsidRDefault="005E5ACB" w:rsidP="003E4757">
      <w:pPr>
        <w:pStyle w:val="a5"/>
        <w:numPr>
          <w:ilvl w:val="0"/>
          <w:numId w:val="218"/>
        </w:numPr>
        <w:tabs>
          <w:tab w:val="left" w:pos="1225"/>
        </w:tabs>
        <w:ind w:right="127" w:firstLine="708"/>
        <w:jc w:val="both"/>
        <w:rPr>
          <w:b/>
          <w:sz w:val="24"/>
        </w:rPr>
      </w:pPr>
      <w:r>
        <w:rPr>
          <w:b/>
          <w:sz w:val="24"/>
        </w:rPr>
        <w:t xml:space="preserve">Личностные результаты </w:t>
      </w:r>
      <w:r>
        <w:rPr>
          <w:sz w:val="24"/>
        </w:rPr>
        <w:t>освоения программы основного общего образования достигаются</w:t>
      </w:r>
      <w:r>
        <w:rPr>
          <w:spacing w:val="-9"/>
          <w:sz w:val="24"/>
        </w:rPr>
        <w:t xml:space="preserve"> </w:t>
      </w:r>
      <w:r>
        <w:rPr>
          <w:sz w:val="24"/>
        </w:rPr>
        <w:t>в</w:t>
      </w:r>
      <w:r>
        <w:rPr>
          <w:spacing w:val="-10"/>
          <w:sz w:val="24"/>
        </w:rPr>
        <w:t xml:space="preserve"> </w:t>
      </w:r>
      <w:r>
        <w:rPr>
          <w:sz w:val="24"/>
        </w:rPr>
        <w:t>единстве</w:t>
      </w:r>
      <w:r>
        <w:rPr>
          <w:spacing w:val="-10"/>
          <w:sz w:val="24"/>
        </w:rPr>
        <w:t xml:space="preserve"> </w:t>
      </w:r>
      <w:r>
        <w:rPr>
          <w:sz w:val="24"/>
        </w:rPr>
        <w:t>учебной</w:t>
      </w:r>
      <w:r>
        <w:rPr>
          <w:spacing w:val="-8"/>
          <w:sz w:val="24"/>
        </w:rPr>
        <w:t xml:space="preserve"> </w:t>
      </w:r>
      <w:r>
        <w:rPr>
          <w:sz w:val="24"/>
        </w:rPr>
        <w:t>и</w:t>
      </w:r>
      <w:r>
        <w:rPr>
          <w:spacing w:val="-8"/>
          <w:sz w:val="24"/>
        </w:rPr>
        <w:t xml:space="preserve"> </w:t>
      </w:r>
      <w:r>
        <w:rPr>
          <w:sz w:val="24"/>
        </w:rPr>
        <w:t>воспитательной</w:t>
      </w:r>
      <w:r>
        <w:rPr>
          <w:spacing w:val="-10"/>
          <w:sz w:val="24"/>
        </w:rPr>
        <w:t xml:space="preserve"> </w:t>
      </w:r>
      <w:r>
        <w:rPr>
          <w:sz w:val="24"/>
        </w:rPr>
        <w:t>деятельности</w:t>
      </w:r>
      <w:r>
        <w:rPr>
          <w:spacing w:val="-11"/>
          <w:sz w:val="24"/>
        </w:rPr>
        <w:t xml:space="preserve"> </w:t>
      </w:r>
      <w:r>
        <w:rPr>
          <w:sz w:val="24"/>
        </w:rPr>
        <w:t>в</w:t>
      </w:r>
      <w:r>
        <w:rPr>
          <w:spacing w:val="-10"/>
          <w:sz w:val="24"/>
        </w:rPr>
        <w:t xml:space="preserve"> </w:t>
      </w:r>
      <w:r>
        <w:rPr>
          <w:sz w:val="24"/>
        </w:rPr>
        <w:t>соответствии</w:t>
      </w:r>
      <w:r>
        <w:rPr>
          <w:spacing w:val="-8"/>
          <w:sz w:val="24"/>
        </w:rPr>
        <w:t xml:space="preserve"> </w:t>
      </w:r>
      <w:r>
        <w:rPr>
          <w:sz w:val="24"/>
        </w:rPr>
        <w:t>с</w:t>
      </w:r>
      <w:r>
        <w:rPr>
          <w:spacing w:val="-10"/>
          <w:sz w:val="24"/>
        </w:rPr>
        <w:t xml:space="preserve"> </w:t>
      </w:r>
      <w:r>
        <w:rPr>
          <w:sz w:val="24"/>
        </w:rPr>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24135" w:rsidRDefault="005E5ACB" w:rsidP="005E5ACB">
      <w:pPr>
        <w:pStyle w:val="a3"/>
        <w:ind w:right="127"/>
      </w:pPr>
      <w:r>
        <w:lastRenderedPageBreak/>
        <w:t>Личностные результаты освоения программы основного общего образования должны отражать</w:t>
      </w:r>
      <w:r>
        <w:rPr>
          <w:spacing w:val="80"/>
          <w:w w:val="150"/>
        </w:rPr>
        <w:t xml:space="preserve"> </w:t>
      </w:r>
      <w:r>
        <w:t>готовность</w:t>
      </w:r>
      <w:r>
        <w:rPr>
          <w:spacing w:val="80"/>
          <w:w w:val="150"/>
        </w:rPr>
        <w:t xml:space="preserve"> </w:t>
      </w:r>
      <w:r>
        <w:t>обучающихся</w:t>
      </w:r>
      <w:r>
        <w:rPr>
          <w:spacing w:val="80"/>
          <w:w w:val="150"/>
        </w:rPr>
        <w:t xml:space="preserve"> </w:t>
      </w:r>
      <w:r>
        <w:t>руководствоваться</w:t>
      </w:r>
      <w:r>
        <w:rPr>
          <w:spacing w:val="80"/>
          <w:w w:val="150"/>
        </w:rPr>
        <w:t xml:space="preserve"> </w:t>
      </w:r>
      <w:r>
        <w:t>системой</w:t>
      </w:r>
      <w:r>
        <w:rPr>
          <w:spacing w:val="80"/>
          <w:w w:val="150"/>
        </w:rPr>
        <w:t xml:space="preserve"> </w:t>
      </w:r>
      <w:r>
        <w:t>позитивных</w:t>
      </w:r>
      <w:r>
        <w:rPr>
          <w:spacing w:val="80"/>
          <w:w w:val="150"/>
        </w:rPr>
        <w:t xml:space="preserve"> </w:t>
      </w:r>
      <w:r>
        <w:t>ценностных ориентаций и расширение опыта деятельности на ее основе и в процессе реализации основных</w:t>
      </w:r>
      <w:r>
        <w:rPr>
          <w:spacing w:val="80"/>
        </w:rPr>
        <w:t xml:space="preserve"> </w:t>
      </w:r>
      <w:r>
        <w:t>направлений воспитательной деятельности, в том числе в части:</w:t>
      </w:r>
    </w:p>
    <w:p w:rsidR="00F24135" w:rsidRDefault="005E5ACB" w:rsidP="003E4757">
      <w:pPr>
        <w:pStyle w:val="a5"/>
        <w:numPr>
          <w:ilvl w:val="1"/>
          <w:numId w:val="218"/>
        </w:numPr>
        <w:tabs>
          <w:tab w:val="left" w:pos="1559"/>
        </w:tabs>
        <w:spacing w:before="2"/>
        <w:ind w:left="1559" w:hanging="710"/>
        <w:jc w:val="left"/>
        <w:rPr>
          <w:sz w:val="24"/>
        </w:rPr>
      </w:pPr>
      <w:r>
        <w:rPr>
          <w:sz w:val="24"/>
        </w:rPr>
        <w:t xml:space="preserve">Гражданского </w:t>
      </w:r>
      <w:r>
        <w:rPr>
          <w:spacing w:val="-2"/>
          <w:sz w:val="24"/>
        </w:rPr>
        <w:t>воспитания,</w:t>
      </w:r>
    </w:p>
    <w:p w:rsidR="00F24135" w:rsidRDefault="005E5ACB" w:rsidP="003E4757">
      <w:pPr>
        <w:pStyle w:val="a5"/>
        <w:numPr>
          <w:ilvl w:val="1"/>
          <w:numId w:val="218"/>
        </w:numPr>
        <w:tabs>
          <w:tab w:val="left" w:pos="1559"/>
        </w:tabs>
        <w:spacing w:before="2" w:line="277" w:lineRule="exact"/>
        <w:ind w:left="1559" w:hanging="710"/>
        <w:jc w:val="left"/>
        <w:rPr>
          <w:sz w:val="24"/>
        </w:rPr>
      </w:pPr>
      <w:r>
        <w:rPr>
          <w:sz w:val="24"/>
        </w:rPr>
        <w:t xml:space="preserve">Патриотического </w:t>
      </w:r>
      <w:r>
        <w:rPr>
          <w:spacing w:val="-2"/>
          <w:sz w:val="24"/>
        </w:rPr>
        <w:t>воспитания,</w:t>
      </w:r>
    </w:p>
    <w:p w:rsidR="00F24135" w:rsidRDefault="005E5ACB" w:rsidP="003E4757">
      <w:pPr>
        <w:pStyle w:val="a5"/>
        <w:numPr>
          <w:ilvl w:val="1"/>
          <w:numId w:val="218"/>
        </w:numPr>
        <w:tabs>
          <w:tab w:val="left" w:pos="1559"/>
        </w:tabs>
        <w:spacing w:line="277" w:lineRule="exact"/>
        <w:ind w:left="1559" w:hanging="710"/>
        <w:jc w:val="left"/>
        <w:rPr>
          <w:sz w:val="24"/>
        </w:rPr>
      </w:pPr>
      <w:r>
        <w:rPr>
          <w:sz w:val="24"/>
        </w:rPr>
        <w:t>Духовно-нравственного</w:t>
      </w:r>
      <w:r>
        <w:rPr>
          <w:spacing w:val="-2"/>
          <w:sz w:val="24"/>
        </w:rPr>
        <w:t xml:space="preserve"> воспитания,</w:t>
      </w:r>
    </w:p>
    <w:p w:rsidR="00F24135" w:rsidRDefault="005E5ACB" w:rsidP="003E4757">
      <w:pPr>
        <w:pStyle w:val="a5"/>
        <w:numPr>
          <w:ilvl w:val="1"/>
          <w:numId w:val="218"/>
        </w:numPr>
        <w:tabs>
          <w:tab w:val="left" w:pos="1559"/>
        </w:tabs>
        <w:spacing w:before="1" w:line="277" w:lineRule="exact"/>
        <w:ind w:left="1559" w:hanging="710"/>
        <w:jc w:val="left"/>
        <w:rPr>
          <w:sz w:val="24"/>
        </w:rPr>
      </w:pPr>
      <w:r>
        <w:rPr>
          <w:sz w:val="24"/>
        </w:rPr>
        <w:t>Эстетического</w:t>
      </w:r>
      <w:r>
        <w:rPr>
          <w:spacing w:val="-1"/>
          <w:sz w:val="24"/>
        </w:rPr>
        <w:t xml:space="preserve"> </w:t>
      </w:r>
      <w:r>
        <w:rPr>
          <w:spacing w:val="-2"/>
          <w:sz w:val="24"/>
        </w:rPr>
        <w:t>воспитания,</w:t>
      </w:r>
    </w:p>
    <w:p w:rsidR="00F24135" w:rsidRDefault="005E5ACB" w:rsidP="003E4757">
      <w:pPr>
        <w:pStyle w:val="a5"/>
        <w:numPr>
          <w:ilvl w:val="1"/>
          <w:numId w:val="218"/>
        </w:numPr>
        <w:tabs>
          <w:tab w:val="left" w:pos="1559"/>
        </w:tabs>
        <w:spacing w:before="2" w:line="237" w:lineRule="auto"/>
        <w:ind w:right="125" w:firstLine="708"/>
        <w:jc w:val="left"/>
        <w:rPr>
          <w:sz w:val="24"/>
        </w:rPr>
      </w:pPr>
      <w:r>
        <w:rPr>
          <w:sz w:val="24"/>
        </w:rPr>
        <w:t>Физического</w:t>
      </w:r>
      <w:r>
        <w:rPr>
          <w:spacing w:val="40"/>
          <w:sz w:val="24"/>
        </w:rPr>
        <w:t xml:space="preserve"> </w:t>
      </w:r>
      <w:r>
        <w:rPr>
          <w:sz w:val="24"/>
        </w:rPr>
        <w:t>воспитания,</w:t>
      </w:r>
      <w:r>
        <w:rPr>
          <w:spacing w:val="40"/>
          <w:sz w:val="24"/>
        </w:rPr>
        <w:t xml:space="preserve"> </w:t>
      </w:r>
      <w:r>
        <w:rPr>
          <w:sz w:val="24"/>
        </w:rPr>
        <w:t>формирования</w:t>
      </w:r>
      <w:r>
        <w:rPr>
          <w:spacing w:val="40"/>
          <w:sz w:val="24"/>
        </w:rPr>
        <w:t xml:space="preserve"> </w:t>
      </w:r>
      <w:r>
        <w:rPr>
          <w:sz w:val="24"/>
        </w:rPr>
        <w:t>культуры</w:t>
      </w:r>
      <w:r>
        <w:rPr>
          <w:spacing w:val="40"/>
          <w:sz w:val="24"/>
        </w:rPr>
        <w:t xml:space="preserve"> </w:t>
      </w:r>
      <w:r>
        <w:rPr>
          <w:sz w:val="24"/>
        </w:rPr>
        <w:t>здоровья</w:t>
      </w:r>
      <w:r>
        <w:rPr>
          <w:spacing w:val="40"/>
          <w:sz w:val="24"/>
        </w:rPr>
        <w:t xml:space="preserve"> </w:t>
      </w:r>
      <w:r>
        <w:rPr>
          <w:sz w:val="24"/>
        </w:rPr>
        <w:t>и</w:t>
      </w:r>
      <w:r>
        <w:rPr>
          <w:spacing w:val="40"/>
          <w:sz w:val="24"/>
        </w:rPr>
        <w:t xml:space="preserve"> </w:t>
      </w:r>
      <w:r>
        <w:rPr>
          <w:sz w:val="24"/>
        </w:rPr>
        <w:t>эмоционального</w:t>
      </w:r>
      <w:r>
        <w:rPr>
          <w:spacing w:val="80"/>
          <w:sz w:val="24"/>
        </w:rPr>
        <w:t xml:space="preserve"> </w:t>
      </w:r>
      <w:r>
        <w:rPr>
          <w:spacing w:val="-2"/>
          <w:sz w:val="24"/>
        </w:rPr>
        <w:t>благополучия,</w:t>
      </w:r>
    </w:p>
    <w:p w:rsidR="00F24135" w:rsidRDefault="005E5ACB" w:rsidP="003E4757">
      <w:pPr>
        <w:pStyle w:val="a5"/>
        <w:numPr>
          <w:ilvl w:val="1"/>
          <w:numId w:val="218"/>
        </w:numPr>
        <w:tabs>
          <w:tab w:val="left" w:pos="1559"/>
        </w:tabs>
        <w:spacing w:before="2"/>
        <w:ind w:left="1559" w:hanging="710"/>
        <w:jc w:val="left"/>
        <w:rPr>
          <w:sz w:val="24"/>
        </w:rPr>
      </w:pPr>
      <w:r>
        <w:rPr>
          <w:sz w:val="24"/>
        </w:rPr>
        <w:t>Трудового</w:t>
      </w:r>
      <w:r>
        <w:rPr>
          <w:spacing w:val="-3"/>
          <w:sz w:val="24"/>
        </w:rPr>
        <w:t xml:space="preserve"> </w:t>
      </w:r>
      <w:r>
        <w:rPr>
          <w:spacing w:val="-2"/>
          <w:sz w:val="24"/>
        </w:rPr>
        <w:t>воспитания,</w:t>
      </w:r>
    </w:p>
    <w:p w:rsidR="00F24135" w:rsidRDefault="005E5ACB" w:rsidP="003E4757">
      <w:pPr>
        <w:pStyle w:val="a5"/>
        <w:numPr>
          <w:ilvl w:val="1"/>
          <w:numId w:val="218"/>
        </w:numPr>
        <w:tabs>
          <w:tab w:val="left" w:pos="1559"/>
        </w:tabs>
        <w:spacing w:before="1" w:line="277" w:lineRule="exact"/>
        <w:ind w:left="1559" w:hanging="710"/>
        <w:jc w:val="left"/>
        <w:rPr>
          <w:sz w:val="24"/>
        </w:rPr>
      </w:pPr>
      <w:r>
        <w:rPr>
          <w:sz w:val="24"/>
        </w:rPr>
        <w:t xml:space="preserve">Экологического </w:t>
      </w:r>
      <w:r>
        <w:rPr>
          <w:spacing w:val="-2"/>
          <w:sz w:val="24"/>
        </w:rPr>
        <w:t>воспитания,</w:t>
      </w:r>
    </w:p>
    <w:p w:rsidR="00F24135" w:rsidRDefault="005E5ACB" w:rsidP="003E4757">
      <w:pPr>
        <w:pStyle w:val="a5"/>
        <w:numPr>
          <w:ilvl w:val="1"/>
          <w:numId w:val="218"/>
        </w:numPr>
        <w:tabs>
          <w:tab w:val="left" w:pos="1559"/>
        </w:tabs>
        <w:spacing w:line="277" w:lineRule="exact"/>
        <w:ind w:left="1559" w:hanging="710"/>
        <w:jc w:val="left"/>
        <w:rPr>
          <w:sz w:val="24"/>
        </w:rPr>
      </w:pPr>
      <w:r>
        <w:rPr>
          <w:sz w:val="24"/>
        </w:rPr>
        <w:t>Ценности</w:t>
      </w:r>
      <w:r>
        <w:rPr>
          <w:spacing w:val="-6"/>
          <w:sz w:val="24"/>
        </w:rPr>
        <w:t xml:space="preserve"> </w:t>
      </w:r>
      <w:r>
        <w:rPr>
          <w:sz w:val="24"/>
        </w:rPr>
        <w:t>научного</w:t>
      </w:r>
      <w:r>
        <w:rPr>
          <w:spacing w:val="-4"/>
          <w:sz w:val="24"/>
        </w:rPr>
        <w:t xml:space="preserve"> </w:t>
      </w:r>
      <w:r>
        <w:rPr>
          <w:spacing w:val="-2"/>
          <w:sz w:val="24"/>
        </w:rPr>
        <w:t>познания.</w:t>
      </w:r>
    </w:p>
    <w:p w:rsidR="00F24135" w:rsidRDefault="005E5ACB">
      <w:pPr>
        <w:pStyle w:val="a3"/>
        <w:jc w:val="left"/>
      </w:pPr>
      <w:r>
        <w:t>Личностные</w:t>
      </w:r>
      <w:r>
        <w:rPr>
          <w:spacing w:val="40"/>
        </w:rPr>
        <w:t xml:space="preserve"> </w:t>
      </w:r>
      <w:r>
        <w:t>результаты,</w:t>
      </w:r>
      <w:r>
        <w:rPr>
          <w:spacing w:val="40"/>
        </w:rPr>
        <w:t xml:space="preserve"> </w:t>
      </w:r>
      <w:r>
        <w:t>обеспечивающие</w:t>
      </w:r>
      <w:r>
        <w:rPr>
          <w:spacing w:val="40"/>
        </w:rPr>
        <w:t xml:space="preserve"> </w:t>
      </w:r>
      <w:r>
        <w:t>адаптацию</w:t>
      </w:r>
      <w:r>
        <w:rPr>
          <w:spacing w:val="40"/>
        </w:rPr>
        <w:t xml:space="preserve"> </w:t>
      </w:r>
      <w:r>
        <w:t>обучающегося</w:t>
      </w:r>
      <w:r>
        <w:rPr>
          <w:spacing w:val="40"/>
        </w:rPr>
        <w:t xml:space="preserve"> </w:t>
      </w:r>
      <w:r>
        <w:t>к</w:t>
      </w:r>
      <w:r>
        <w:rPr>
          <w:spacing w:val="40"/>
        </w:rPr>
        <w:t xml:space="preserve"> </w:t>
      </w:r>
      <w:r>
        <w:t>изменяющимся условиям социальной и природной среды, включают:</w:t>
      </w:r>
    </w:p>
    <w:p w:rsidR="00F24135" w:rsidRDefault="005E5ACB" w:rsidP="003E4757">
      <w:pPr>
        <w:pStyle w:val="a5"/>
        <w:numPr>
          <w:ilvl w:val="1"/>
          <w:numId w:val="218"/>
        </w:numPr>
        <w:tabs>
          <w:tab w:val="left" w:pos="1558"/>
        </w:tabs>
        <w:spacing w:before="2"/>
        <w:ind w:right="124" w:firstLine="708"/>
        <w:rPr>
          <w:sz w:val="24"/>
        </w:rPr>
      </w:pPr>
      <w:r>
        <w:rPr>
          <w:sz w:val="24"/>
        </w:rPr>
        <w:t>освоение обучающимися социального опыта, основных социальных ролей, соответствующих</w:t>
      </w:r>
      <w:r>
        <w:rPr>
          <w:spacing w:val="-11"/>
          <w:sz w:val="24"/>
        </w:rPr>
        <w:t xml:space="preserve"> </w:t>
      </w:r>
      <w:r>
        <w:rPr>
          <w:sz w:val="24"/>
        </w:rPr>
        <w:t>ведущей</w:t>
      </w:r>
      <w:r>
        <w:rPr>
          <w:spacing w:val="-13"/>
          <w:sz w:val="24"/>
        </w:rPr>
        <w:t xml:space="preserve"> </w:t>
      </w:r>
      <w:r>
        <w:rPr>
          <w:sz w:val="24"/>
        </w:rPr>
        <w:t>деятельности</w:t>
      </w:r>
      <w:r>
        <w:rPr>
          <w:spacing w:val="-12"/>
          <w:sz w:val="24"/>
        </w:rPr>
        <w:t xml:space="preserve"> </w:t>
      </w:r>
      <w:r>
        <w:rPr>
          <w:sz w:val="24"/>
        </w:rPr>
        <w:t>возраста,</w:t>
      </w:r>
      <w:r>
        <w:rPr>
          <w:spacing w:val="-15"/>
          <w:sz w:val="24"/>
        </w:rPr>
        <w:t xml:space="preserve"> </w:t>
      </w:r>
      <w:r>
        <w:rPr>
          <w:sz w:val="24"/>
        </w:rPr>
        <w:t>норм</w:t>
      </w:r>
      <w:r>
        <w:rPr>
          <w:spacing w:val="-13"/>
          <w:sz w:val="24"/>
        </w:rPr>
        <w:t xml:space="preserve"> </w:t>
      </w:r>
      <w:r>
        <w:rPr>
          <w:sz w:val="24"/>
        </w:rPr>
        <w:t>и</w:t>
      </w:r>
      <w:r>
        <w:rPr>
          <w:spacing w:val="-13"/>
          <w:sz w:val="24"/>
        </w:rPr>
        <w:t xml:space="preserve"> </w:t>
      </w:r>
      <w:r>
        <w:rPr>
          <w:sz w:val="24"/>
        </w:rPr>
        <w:t>правил</w:t>
      </w:r>
      <w:r>
        <w:rPr>
          <w:spacing w:val="-15"/>
          <w:sz w:val="24"/>
        </w:rPr>
        <w:t xml:space="preserve"> </w:t>
      </w:r>
      <w:r>
        <w:rPr>
          <w:sz w:val="24"/>
        </w:rPr>
        <w:t>общественного</w:t>
      </w:r>
      <w:r>
        <w:rPr>
          <w:spacing w:val="-13"/>
          <w:sz w:val="24"/>
        </w:rPr>
        <w:t xml:space="preserve"> </w:t>
      </w:r>
      <w:r>
        <w:rPr>
          <w:sz w:val="24"/>
        </w:rPr>
        <w:t>поведения,</w:t>
      </w:r>
      <w:r>
        <w:rPr>
          <w:spacing w:val="-15"/>
          <w:sz w:val="24"/>
        </w:rPr>
        <w:t xml:space="preserve"> </w:t>
      </w:r>
      <w:r>
        <w:rPr>
          <w:sz w:val="24"/>
        </w:rPr>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24135" w:rsidRDefault="005E5ACB" w:rsidP="003E4757">
      <w:pPr>
        <w:pStyle w:val="a5"/>
        <w:numPr>
          <w:ilvl w:val="1"/>
          <w:numId w:val="218"/>
        </w:numPr>
        <w:tabs>
          <w:tab w:val="left" w:pos="1558"/>
        </w:tabs>
        <w:ind w:right="127" w:firstLine="708"/>
        <w:rPr>
          <w:sz w:val="24"/>
        </w:rPr>
      </w:pPr>
      <w:r>
        <w:rPr>
          <w:sz w:val="24"/>
        </w:rPr>
        <w:t>способность обучающихся во взаимодействии в условиях неопределенности, открытость опыту и знаниям других;</w:t>
      </w:r>
    </w:p>
    <w:p w:rsidR="00F24135" w:rsidRDefault="005E5ACB" w:rsidP="003E4757">
      <w:pPr>
        <w:pStyle w:val="a5"/>
        <w:numPr>
          <w:ilvl w:val="1"/>
          <w:numId w:val="218"/>
        </w:numPr>
        <w:tabs>
          <w:tab w:val="left" w:pos="1558"/>
        </w:tabs>
        <w:spacing w:before="1"/>
        <w:ind w:right="128" w:firstLine="708"/>
        <w:rPr>
          <w:sz w:val="24"/>
        </w:rPr>
      </w:pPr>
      <w:r>
        <w:rPr>
          <w:sz w:val="24"/>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24135" w:rsidRDefault="005E5ACB" w:rsidP="003E4757">
      <w:pPr>
        <w:pStyle w:val="a5"/>
        <w:numPr>
          <w:ilvl w:val="1"/>
          <w:numId w:val="218"/>
        </w:numPr>
        <w:tabs>
          <w:tab w:val="left" w:pos="1558"/>
        </w:tabs>
        <w:ind w:right="125" w:firstLine="708"/>
        <w:rPr>
          <w:sz w:val="24"/>
        </w:rPr>
      </w:pPr>
      <w:r>
        <w:rPr>
          <w:sz w:val="24"/>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F24135" w:rsidRDefault="005E5ACB" w:rsidP="003E4757">
      <w:pPr>
        <w:pStyle w:val="a5"/>
        <w:numPr>
          <w:ilvl w:val="1"/>
          <w:numId w:val="218"/>
        </w:numPr>
        <w:tabs>
          <w:tab w:val="left" w:pos="1558"/>
        </w:tabs>
        <w:ind w:right="123" w:firstLine="708"/>
        <w:rPr>
          <w:sz w:val="24"/>
        </w:rPr>
      </w:pPr>
      <w:r>
        <w:rPr>
          <w:sz w:val="24"/>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F24135" w:rsidRDefault="005E5ACB" w:rsidP="003E4757">
      <w:pPr>
        <w:pStyle w:val="a5"/>
        <w:numPr>
          <w:ilvl w:val="1"/>
          <w:numId w:val="218"/>
        </w:numPr>
        <w:tabs>
          <w:tab w:val="left" w:pos="1558"/>
        </w:tabs>
        <w:spacing w:line="277" w:lineRule="exact"/>
        <w:ind w:left="1558" w:hanging="709"/>
        <w:rPr>
          <w:sz w:val="24"/>
        </w:rPr>
      </w:pPr>
      <w:r>
        <w:rPr>
          <w:sz w:val="24"/>
        </w:rPr>
        <w:t>умение</w:t>
      </w:r>
      <w:r>
        <w:rPr>
          <w:spacing w:val="-6"/>
          <w:sz w:val="24"/>
        </w:rPr>
        <w:t xml:space="preserve"> </w:t>
      </w:r>
      <w:r>
        <w:rPr>
          <w:sz w:val="24"/>
        </w:rPr>
        <w:t>анализировать</w:t>
      </w:r>
      <w:r>
        <w:rPr>
          <w:spacing w:val="-4"/>
          <w:sz w:val="24"/>
        </w:rPr>
        <w:t xml:space="preserve"> </w:t>
      </w:r>
      <w:r>
        <w:rPr>
          <w:sz w:val="24"/>
        </w:rPr>
        <w:t>и</w:t>
      </w:r>
      <w:r>
        <w:rPr>
          <w:spacing w:val="-2"/>
          <w:sz w:val="24"/>
        </w:rPr>
        <w:t xml:space="preserve"> </w:t>
      </w:r>
      <w:r>
        <w:rPr>
          <w:sz w:val="24"/>
        </w:rPr>
        <w:t>выявлять</w:t>
      </w:r>
      <w:r>
        <w:rPr>
          <w:spacing w:val="-4"/>
          <w:sz w:val="24"/>
        </w:rPr>
        <w:t xml:space="preserve"> </w:t>
      </w:r>
      <w:r>
        <w:rPr>
          <w:sz w:val="24"/>
        </w:rPr>
        <w:t>взаимосвязи</w:t>
      </w:r>
      <w:r>
        <w:rPr>
          <w:spacing w:val="-4"/>
          <w:sz w:val="24"/>
        </w:rPr>
        <w:t xml:space="preserve"> </w:t>
      </w:r>
      <w:r>
        <w:rPr>
          <w:sz w:val="24"/>
        </w:rPr>
        <w:t>природы,</w:t>
      </w:r>
      <w:r>
        <w:rPr>
          <w:spacing w:val="-4"/>
          <w:sz w:val="24"/>
        </w:rPr>
        <w:t xml:space="preserve"> </w:t>
      </w:r>
      <w:r>
        <w:rPr>
          <w:sz w:val="24"/>
        </w:rPr>
        <w:t>общества</w:t>
      </w:r>
      <w:r>
        <w:rPr>
          <w:spacing w:val="-5"/>
          <w:sz w:val="24"/>
        </w:rPr>
        <w:t xml:space="preserve"> </w:t>
      </w:r>
      <w:r>
        <w:rPr>
          <w:sz w:val="24"/>
        </w:rPr>
        <w:t>и</w:t>
      </w:r>
      <w:r>
        <w:rPr>
          <w:spacing w:val="-2"/>
          <w:sz w:val="24"/>
        </w:rPr>
        <w:t xml:space="preserve"> экономики;</w:t>
      </w:r>
    </w:p>
    <w:p w:rsidR="00F24135" w:rsidRDefault="005E5ACB" w:rsidP="003E4757">
      <w:pPr>
        <w:pStyle w:val="a5"/>
        <w:numPr>
          <w:ilvl w:val="1"/>
          <w:numId w:val="218"/>
        </w:numPr>
        <w:tabs>
          <w:tab w:val="left" w:pos="1558"/>
        </w:tabs>
        <w:ind w:right="130" w:firstLine="708"/>
        <w:rPr>
          <w:sz w:val="24"/>
        </w:rPr>
      </w:pPr>
      <w:r>
        <w:rPr>
          <w:sz w:val="24"/>
        </w:rPr>
        <w:t>умение оценивать свои действия с учетом влияния на окружающую среду, достижений целей и преодоления вызовов, возможных глобальных последствий;</w:t>
      </w:r>
    </w:p>
    <w:p w:rsidR="00F24135" w:rsidRDefault="005E5ACB" w:rsidP="003E4757">
      <w:pPr>
        <w:pStyle w:val="a5"/>
        <w:numPr>
          <w:ilvl w:val="1"/>
          <w:numId w:val="218"/>
        </w:numPr>
        <w:tabs>
          <w:tab w:val="left" w:pos="1558"/>
        </w:tabs>
        <w:spacing w:before="3" w:line="237" w:lineRule="auto"/>
        <w:ind w:right="128" w:firstLine="708"/>
        <w:rPr>
          <w:sz w:val="24"/>
        </w:rPr>
      </w:pPr>
      <w:r>
        <w:rPr>
          <w:sz w:val="24"/>
        </w:rPr>
        <w:t>способность обучающихся осознавать стрессовую ситуацию, оценивать происходящие изменения и их последствия;</w:t>
      </w:r>
    </w:p>
    <w:p w:rsidR="00F24135" w:rsidRDefault="005E5ACB" w:rsidP="003E4757">
      <w:pPr>
        <w:pStyle w:val="a5"/>
        <w:numPr>
          <w:ilvl w:val="1"/>
          <w:numId w:val="218"/>
        </w:numPr>
        <w:tabs>
          <w:tab w:val="left" w:pos="1558"/>
        </w:tabs>
        <w:spacing w:before="2" w:line="277" w:lineRule="exact"/>
        <w:ind w:left="1558" w:hanging="709"/>
        <w:rPr>
          <w:sz w:val="24"/>
        </w:rPr>
      </w:pPr>
      <w:r>
        <w:rPr>
          <w:sz w:val="24"/>
        </w:rPr>
        <w:t>воспринимать</w:t>
      </w:r>
      <w:r>
        <w:rPr>
          <w:spacing w:val="-4"/>
          <w:sz w:val="24"/>
        </w:rPr>
        <w:t xml:space="preserve"> </w:t>
      </w:r>
      <w:r>
        <w:rPr>
          <w:sz w:val="24"/>
        </w:rPr>
        <w:t>стрессовую</w:t>
      </w:r>
      <w:r>
        <w:rPr>
          <w:spacing w:val="-7"/>
          <w:sz w:val="24"/>
        </w:rPr>
        <w:t xml:space="preserve"> </w:t>
      </w:r>
      <w:r>
        <w:rPr>
          <w:sz w:val="24"/>
        </w:rPr>
        <w:t>ситуацию</w:t>
      </w:r>
      <w:r>
        <w:rPr>
          <w:spacing w:val="-8"/>
          <w:sz w:val="24"/>
        </w:rPr>
        <w:t xml:space="preserve"> </w:t>
      </w:r>
      <w:r>
        <w:rPr>
          <w:sz w:val="24"/>
        </w:rPr>
        <w:t>как</w:t>
      </w:r>
      <w:r>
        <w:rPr>
          <w:spacing w:val="-5"/>
          <w:sz w:val="24"/>
        </w:rPr>
        <w:t xml:space="preserve"> </w:t>
      </w:r>
      <w:r>
        <w:rPr>
          <w:sz w:val="24"/>
        </w:rPr>
        <w:t>вызов,</w:t>
      </w:r>
      <w:r>
        <w:rPr>
          <w:spacing w:val="-6"/>
          <w:sz w:val="24"/>
        </w:rPr>
        <w:t xml:space="preserve"> </w:t>
      </w:r>
      <w:r>
        <w:rPr>
          <w:sz w:val="24"/>
        </w:rPr>
        <w:t>требующий</w:t>
      </w:r>
      <w:r>
        <w:rPr>
          <w:spacing w:val="-5"/>
          <w:sz w:val="24"/>
        </w:rPr>
        <w:t xml:space="preserve"> </w:t>
      </w:r>
      <w:r>
        <w:rPr>
          <w:spacing w:val="-2"/>
          <w:sz w:val="24"/>
        </w:rPr>
        <w:t>контрмер;</w:t>
      </w:r>
    </w:p>
    <w:p w:rsidR="00F24135" w:rsidRDefault="005E5ACB" w:rsidP="003E4757">
      <w:pPr>
        <w:pStyle w:val="a5"/>
        <w:numPr>
          <w:ilvl w:val="1"/>
          <w:numId w:val="218"/>
        </w:numPr>
        <w:tabs>
          <w:tab w:val="left" w:pos="1558"/>
        </w:tabs>
        <w:spacing w:line="277" w:lineRule="exact"/>
        <w:ind w:left="1558" w:hanging="709"/>
        <w:rPr>
          <w:sz w:val="24"/>
        </w:rPr>
      </w:pPr>
      <w:r>
        <w:rPr>
          <w:sz w:val="24"/>
        </w:rPr>
        <w:t>оценивать</w:t>
      </w:r>
      <w:r>
        <w:rPr>
          <w:spacing w:val="-4"/>
          <w:sz w:val="24"/>
        </w:rPr>
        <w:t xml:space="preserve"> </w:t>
      </w:r>
      <w:r>
        <w:rPr>
          <w:sz w:val="24"/>
        </w:rPr>
        <w:t>ситуацию</w:t>
      </w:r>
      <w:r>
        <w:rPr>
          <w:spacing w:val="-6"/>
          <w:sz w:val="24"/>
        </w:rPr>
        <w:t xml:space="preserve"> </w:t>
      </w:r>
      <w:r>
        <w:rPr>
          <w:sz w:val="24"/>
        </w:rPr>
        <w:t>стресса,</w:t>
      </w:r>
      <w:r>
        <w:rPr>
          <w:spacing w:val="-5"/>
          <w:sz w:val="24"/>
        </w:rPr>
        <w:t xml:space="preserve"> </w:t>
      </w:r>
      <w:r>
        <w:rPr>
          <w:sz w:val="24"/>
        </w:rPr>
        <w:t>корректировать</w:t>
      </w:r>
      <w:r>
        <w:rPr>
          <w:spacing w:val="-8"/>
          <w:sz w:val="24"/>
        </w:rPr>
        <w:t xml:space="preserve"> </w:t>
      </w:r>
      <w:r>
        <w:rPr>
          <w:sz w:val="24"/>
        </w:rPr>
        <w:t>принимаемые</w:t>
      </w:r>
      <w:r>
        <w:rPr>
          <w:spacing w:val="-4"/>
          <w:sz w:val="24"/>
        </w:rPr>
        <w:t xml:space="preserve"> </w:t>
      </w:r>
      <w:r>
        <w:rPr>
          <w:sz w:val="24"/>
        </w:rPr>
        <w:t>решения</w:t>
      </w:r>
      <w:r>
        <w:rPr>
          <w:spacing w:val="-4"/>
          <w:sz w:val="24"/>
        </w:rPr>
        <w:t xml:space="preserve"> </w:t>
      </w:r>
      <w:r>
        <w:rPr>
          <w:sz w:val="24"/>
        </w:rPr>
        <w:t>и</w:t>
      </w:r>
      <w:r>
        <w:rPr>
          <w:spacing w:val="-4"/>
          <w:sz w:val="24"/>
        </w:rPr>
        <w:t xml:space="preserve"> </w:t>
      </w:r>
      <w:r>
        <w:rPr>
          <w:spacing w:val="-2"/>
          <w:sz w:val="24"/>
        </w:rPr>
        <w:t>действия;</w:t>
      </w:r>
    </w:p>
    <w:p w:rsidR="00F24135" w:rsidRDefault="005E5ACB" w:rsidP="003E4757">
      <w:pPr>
        <w:pStyle w:val="a5"/>
        <w:numPr>
          <w:ilvl w:val="1"/>
          <w:numId w:val="218"/>
        </w:numPr>
        <w:tabs>
          <w:tab w:val="left" w:pos="1558"/>
        </w:tabs>
        <w:spacing w:before="4" w:line="237" w:lineRule="auto"/>
        <w:ind w:right="128" w:firstLine="708"/>
        <w:rPr>
          <w:sz w:val="24"/>
        </w:rPr>
      </w:pPr>
      <w:r>
        <w:rPr>
          <w:sz w:val="24"/>
        </w:rPr>
        <w:t>формулировать и оценивать риски и последствия, формировать опыт, уметь находить позитивное в произошедшей ситуации;</w:t>
      </w:r>
    </w:p>
    <w:p w:rsidR="00F24135" w:rsidRDefault="005E5ACB" w:rsidP="003E4757">
      <w:pPr>
        <w:pStyle w:val="a5"/>
        <w:numPr>
          <w:ilvl w:val="1"/>
          <w:numId w:val="218"/>
        </w:numPr>
        <w:tabs>
          <w:tab w:val="left" w:pos="1558"/>
        </w:tabs>
        <w:spacing w:before="2"/>
        <w:ind w:left="1558" w:hanging="709"/>
        <w:rPr>
          <w:sz w:val="24"/>
        </w:rPr>
      </w:pPr>
      <w:r>
        <w:rPr>
          <w:sz w:val="24"/>
        </w:rPr>
        <w:t>быть</w:t>
      </w:r>
      <w:r>
        <w:rPr>
          <w:spacing w:val="-5"/>
          <w:sz w:val="24"/>
        </w:rPr>
        <w:t xml:space="preserve"> </w:t>
      </w:r>
      <w:r>
        <w:rPr>
          <w:sz w:val="24"/>
        </w:rPr>
        <w:t>готовым</w:t>
      </w:r>
      <w:r>
        <w:rPr>
          <w:spacing w:val="-3"/>
          <w:sz w:val="24"/>
        </w:rPr>
        <w:t xml:space="preserve"> </w:t>
      </w:r>
      <w:r>
        <w:rPr>
          <w:sz w:val="24"/>
        </w:rPr>
        <w:t>действовать</w:t>
      </w:r>
      <w:r>
        <w:rPr>
          <w:spacing w:val="-4"/>
          <w:sz w:val="24"/>
        </w:rPr>
        <w:t xml:space="preserve"> </w:t>
      </w:r>
      <w:r>
        <w:rPr>
          <w:sz w:val="24"/>
        </w:rPr>
        <w:t>в</w:t>
      </w:r>
      <w:r>
        <w:rPr>
          <w:spacing w:val="-6"/>
          <w:sz w:val="24"/>
        </w:rPr>
        <w:t xml:space="preserve"> </w:t>
      </w:r>
      <w:r>
        <w:rPr>
          <w:sz w:val="24"/>
        </w:rPr>
        <w:t>отсутствие</w:t>
      </w:r>
      <w:r>
        <w:rPr>
          <w:spacing w:val="-7"/>
          <w:sz w:val="24"/>
        </w:rPr>
        <w:t xml:space="preserve"> </w:t>
      </w:r>
      <w:r>
        <w:rPr>
          <w:sz w:val="24"/>
        </w:rPr>
        <w:t>гарантий</w:t>
      </w:r>
      <w:r>
        <w:rPr>
          <w:spacing w:val="3"/>
          <w:sz w:val="24"/>
        </w:rPr>
        <w:t xml:space="preserve"> </w:t>
      </w:r>
      <w:r>
        <w:rPr>
          <w:spacing w:val="-2"/>
          <w:sz w:val="24"/>
        </w:rPr>
        <w:t>успеха.</w:t>
      </w:r>
    </w:p>
    <w:p w:rsidR="00F24135" w:rsidRDefault="005E5ACB" w:rsidP="003E4757">
      <w:pPr>
        <w:pStyle w:val="a5"/>
        <w:numPr>
          <w:ilvl w:val="0"/>
          <w:numId w:val="218"/>
        </w:numPr>
        <w:tabs>
          <w:tab w:val="left" w:pos="1150"/>
        </w:tabs>
        <w:ind w:right="128" w:firstLine="708"/>
        <w:jc w:val="both"/>
        <w:rPr>
          <w:b/>
          <w:sz w:val="24"/>
        </w:rPr>
      </w:pPr>
      <w:r>
        <w:rPr>
          <w:b/>
          <w:sz w:val="24"/>
        </w:rPr>
        <w:t xml:space="preserve">Метапредметные результаты </w:t>
      </w:r>
      <w:r>
        <w:rPr>
          <w:sz w:val="24"/>
        </w:rPr>
        <w:t xml:space="preserve">освоения программы основного общего образования </w:t>
      </w:r>
      <w:r>
        <w:rPr>
          <w:spacing w:val="-2"/>
          <w:sz w:val="24"/>
        </w:rPr>
        <w:t>отражают:</w:t>
      </w:r>
    </w:p>
    <w:p w:rsidR="00F24135" w:rsidRDefault="005E5ACB">
      <w:pPr>
        <w:ind w:left="849"/>
        <w:jc w:val="both"/>
        <w:rPr>
          <w:sz w:val="24"/>
        </w:rPr>
      </w:pPr>
      <w:r>
        <w:rPr>
          <w:sz w:val="24"/>
        </w:rPr>
        <w:t>Овладение</w:t>
      </w:r>
      <w:r>
        <w:rPr>
          <w:spacing w:val="-5"/>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b/>
          <w:sz w:val="24"/>
        </w:rPr>
        <w:t>познавательными</w:t>
      </w:r>
      <w:r>
        <w:rPr>
          <w:b/>
          <w:spacing w:val="-4"/>
          <w:sz w:val="24"/>
        </w:rPr>
        <w:t xml:space="preserve"> </w:t>
      </w:r>
      <w:r>
        <w:rPr>
          <w:spacing w:val="-2"/>
          <w:sz w:val="24"/>
        </w:rPr>
        <w:t>действиями:</w:t>
      </w:r>
    </w:p>
    <w:p w:rsidR="00F24135" w:rsidRDefault="005E5ACB" w:rsidP="003E4757">
      <w:pPr>
        <w:pStyle w:val="a5"/>
        <w:numPr>
          <w:ilvl w:val="0"/>
          <w:numId w:val="217"/>
        </w:numPr>
        <w:tabs>
          <w:tab w:val="left" w:pos="1107"/>
        </w:tabs>
        <w:ind w:left="1107" w:hanging="258"/>
        <w:rPr>
          <w:sz w:val="24"/>
        </w:rPr>
      </w:pPr>
      <w:r>
        <w:rPr>
          <w:sz w:val="24"/>
        </w:rPr>
        <w:t>базовые</w:t>
      </w:r>
      <w:r>
        <w:rPr>
          <w:spacing w:val="-2"/>
          <w:sz w:val="24"/>
        </w:rPr>
        <w:t xml:space="preserve"> </w:t>
      </w:r>
      <w:r>
        <w:rPr>
          <w:sz w:val="24"/>
        </w:rPr>
        <w:t>логические</w:t>
      </w:r>
      <w:r>
        <w:rPr>
          <w:spacing w:val="2"/>
          <w:sz w:val="24"/>
        </w:rPr>
        <w:t xml:space="preserve"> </w:t>
      </w:r>
      <w:r>
        <w:rPr>
          <w:spacing w:val="-2"/>
          <w:sz w:val="24"/>
        </w:rPr>
        <w:t>действия,</w:t>
      </w:r>
    </w:p>
    <w:p w:rsidR="00F24135" w:rsidRDefault="005E5ACB" w:rsidP="003E4757">
      <w:pPr>
        <w:pStyle w:val="a5"/>
        <w:numPr>
          <w:ilvl w:val="0"/>
          <w:numId w:val="217"/>
        </w:numPr>
        <w:tabs>
          <w:tab w:val="left" w:pos="1107"/>
        </w:tabs>
        <w:ind w:left="1107" w:hanging="258"/>
        <w:rPr>
          <w:sz w:val="24"/>
        </w:rPr>
      </w:pPr>
      <w:r>
        <w:rPr>
          <w:sz w:val="24"/>
        </w:rPr>
        <w:t>базовые</w:t>
      </w:r>
      <w:r>
        <w:rPr>
          <w:spacing w:val="-6"/>
          <w:sz w:val="24"/>
        </w:rPr>
        <w:t xml:space="preserve"> </w:t>
      </w:r>
      <w:r>
        <w:rPr>
          <w:sz w:val="24"/>
        </w:rPr>
        <w:t>исследовательские</w:t>
      </w:r>
      <w:r>
        <w:rPr>
          <w:spacing w:val="-1"/>
          <w:sz w:val="24"/>
        </w:rPr>
        <w:t xml:space="preserve"> </w:t>
      </w:r>
      <w:r>
        <w:rPr>
          <w:spacing w:val="-2"/>
          <w:sz w:val="24"/>
        </w:rPr>
        <w:t>действия,</w:t>
      </w:r>
    </w:p>
    <w:p w:rsidR="00F24135" w:rsidRDefault="005E5ACB" w:rsidP="003E4757">
      <w:pPr>
        <w:pStyle w:val="a5"/>
        <w:numPr>
          <w:ilvl w:val="0"/>
          <w:numId w:val="217"/>
        </w:numPr>
        <w:tabs>
          <w:tab w:val="left" w:pos="1106"/>
        </w:tabs>
        <w:ind w:left="1106" w:hanging="257"/>
        <w:rPr>
          <w:sz w:val="24"/>
        </w:rPr>
      </w:pPr>
      <w:r>
        <w:rPr>
          <w:sz w:val="24"/>
        </w:rPr>
        <w:t>работа</w:t>
      </w:r>
      <w:r>
        <w:rPr>
          <w:spacing w:val="-2"/>
          <w:sz w:val="24"/>
        </w:rPr>
        <w:t xml:space="preserve"> </w:t>
      </w:r>
      <w:r>
        <w:rPr>
          <w:sz w:val="24"/>
        </w:rPr>
        <w:t>с</w:t>
      </w:r>
      <w:r>
        <w:rPr>
          <w:spacing w:val="-3"/>
          <w:sz w:val="24"/>
        </w:rPr>
        <w:t xml:space="preserve"> </w:t>
      </w:r>
      <w:r>
        <w:rPr>
          <w:spacing w:val="-2"/>
          <w:sz w:val="24"/>
        </w:rPr>
        <w:t>информацией.</w:t>
      </w:r>
    </w:p>
    <w:p w:rsidR="00F24135" w:rsidRDefault="005E5ACB">
      <w:pPr>
        <w:pStyle w:val="a3"/>
        <w:jc w:val="left"/>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познавательных</w:t>
      </w:r>
      <w:r>
        <w:rPr>
          <w:spacing w:val="40"/>
        </w:rPr>
        <w:t xml:space="preserve"> </w:t>
      </w:r>
      <w:r>
        <w:t>действий</w:t>
      </w:r>
      <w:r>
        <w:rPr>
          <w:spacing w:val="40"/>
        </w:rPr>
        <w:t xml:space="preserve"> </w:t>
      </w:r>
      <w:r>
        <w:t>обеспечивает</w:t>
      </w:r>
      <w:r>
        <w:rPr>
          <w:spacing w:val="80"/>
        </w:rPr>
        <w:t xml:space="preserve"> </w:t>
      </w:r>
      <w:r>
        <w:t>сформированность когнитивных навыков у обучающихся.</w:t>
      </w:r>
    </w:p>
    <w:p w:rsidR="00F24135" w:rsidRDefault="005E5ACB">
      <w:pPr>
        <w:spacing w:before="1"/>
        <w:ind w:left="849"/>
        <w:rPr>
          <w:sz w:val="24"/>
        </w:rPr>
      </w:pPr>
      <w:r>
        <w:rPr>
          <w:sz w:val="24"/>
        </w:rPr>
        <w:t>Овладение</w:t>
      </w:r>
      <w:r>
        <w:rPr>
          <w:spacing w:val="-6"/>
          <w:sz w:val="24"/>
        </w:rPr>
        <w:t xml:space="preserve"> </w:t>
      </w:r>
      <w:r>
        <w:rPr>
          <w:sz w:val="24"/>
        </w:rPr>
        <w:t>универсальными</w:t>
      </w:r>
      <w:r>
        <w:rPr>
          <w:spacing w:val="-5"/>
          <w:sz w:val="24"/>
        </w:rPr>
        <w:t xml:space="preserve"> </w:t>
      </w:r>
      <w:r>
        <w:rPr>
          <w:sz w:val="24"/>
        </w:rPr>
        <w:t>учебными</w:t>
      </w:r>
      <w:r>
        <w:rPr>
          <w:spacing w:val="-8"/>
          <w:sz w:val="24"/>
        </w:rPr>
        <w:t xml:space="preserve"> </w:t>
      </w:r>
      <w:r>
        <w:rPr>
          <w:b/>
          <w:sz w:val="24"/>
        </w:rPr>
        <w:t>коммуникативными</w:t>
      </w:r>
      <w:r>
        <w:rPr>
          <w:b/>
          <w:spacing w:val="-5"/>
          <w:sz w:val="24"/>
        </w:rPr>
        <w:t xml:space="preserve"> </w:t>
      </w:r>
      <w:r>
        <w:rPr>
          <w:spacing w:val="-2"/>
          <w:sz w:val="24"/>
        </w:rPr>
        <w:t>действиями:</w:t>
      </w:r>
    </w:p>
    <w:p w:rsidR="00F24135" w:rsidRDefault="005E5ACB" w:rsidP="003E4757">
      <w:pPr>
        <w:pStyle w:val="a5"/>
        <w:numPr>
          <w:ilvl w:val="0"/>
          <w:numId w:val="216"/>
        </w:numPr>
        <w:tabs>
          <w:tab w:val="left" w:pos="1106"/>
        </w:tabs>
        <w:ind w:left="1106" w:hanging="257"/>
        <w:rPr>
          <w:sz w:val="24"/>
        </w:rPr>
      </w:pPr>
      <w:r>
        <w:rPr>
          <w:spacing w:val="-2"/>
          <w:sz w:val="24"/>
        </w:rPr>
        <w:lastRenderedPageBreak/>
        <w:t>общение,</w:t>
      </w:r>
    </w:p>
    <w:p w:rsidR="00F24135" w:rsidRDefault="005E5ACB" w:rsidP="003E4757">
      <w:pPr>
        <w:pStyle w:val="a5"/>
        <w:numPr>
          <w:ilvl w:val="0"/>
          <w:numId w:val="216"/>
        </w:numPr>
        <w:tabs>
          <w:tab w:val="left" w:pos="1106"/>
        </w:tabs>
        <w:spacing w:before="73"/>
        <w:ind w:left="1106" w:hanging="257"/>
        <w:rPr>
          <w:sz w:val="24"/>
        </w:rPr>
      </w:pPr>
      <w:r>
        <w:rPr>
          <w:sz w:val="24"/>
        </w:rPr>
        <w:t>совместная</w:t>
      </w:r>
      <w:r>
        <w:rPr>
          <w:spacing w:val="-3"/>
          <w:sz w:val="24"/>
        </w:rPr>
        <w:t xml:space="preserve"> </w:t>
      </w:r>
      <w:r>
        <w:rPr>
          <w:spacing w:val="-2"/>
          <w:sz w:val="24"/>
        </w:rPr>
        <w:t>деятельность,</w:t>
      </w:r>
    </w:p>
    <w:p w:rsidR="00F24135" w:rsidRDefault="005E5ACB">
      <w:pPr>
        <w:pStyle w:val="a3"/>
        <w:jc w:val="left"/>
      </w:pPr>
      <w:r>
        <w:t>Овладение</w:t>
      </w:r>
      <w:r>
        <w:rPr>
          <w:spacing w:val="40"/>
        </w:rPr>
        <w:t xml:space="preserve"> </w:t>
      </w:r>
      <w:r>
        <w:t>системой</w:t>
      </w:r>
      <w:r>
        <w:rPr>
          <w:spacing w:val="40"/>
        </w:rPr>
        <w:t xml:space="preserve"> </w:t>
      </w:r>
      <w:r>
        <w:t>универсальных</w:t>
      </w:r>
      <w:r>
        <w:rPr>
          <w:spacing w:val="40"/>
        </w:rPr>
        <w:t xml:space="preserve"> </w:t>
      </w:r>
      <w:r>
        <w:t>учебных</w:t>
      </w:r>
      <w:r>
        <w:rPr>
          <w:spacing w:val="40"/>
        </w:rPr>
        <w:t xml:space="preserve"> </w:t>
      </w:r>
      <w:r>
        <w:t>коммуникативных</w:t>
      </w:r>
      <w:r>
        <w:rPr>
          <w:spacing w:val="40"/>
        </w:rPr>
        <w:t xml:space="preserve"> </w:t>
      </w:r>
      <w:r>
        <w:t>действий</w:t>
      </w:r>
      <w:r>
        <w:rPr>
          <w:spacing w:val="40"/>
        </w:rPr>
        <w:t xml:space="preserve"> </w:t>
      </w:r>
      <w:r>
        <w:t>обеспечивает сформированность социальных навыков и эмоционального интеллекта обучающихся.</w:t>
      </w:r>
    </w:p>
    <w:p w:rsidR="00F24135" w:rsidRDefault="005E5ACB">
      <w:pPr>
        <w:spacing w:before="1"/>
        <w:ind w:left="849"/>
        <w:rPr>
          <w:sz w:val="24"/>
        </w:rPr>
      </w:pPr>
      <w:r>
        <w:rPr>
          <w:sz w:val="24"/>
        </w:rPr>
        <w:t>Овладение</w:t>
      </w:r>
      <w:r>
        <w:rPr>
          <w:spacing w:val="-5"/>
          <w:sz w:val="24"/>
        </w:rPr>
        <w:t xml:space="preserve"> </w:t>
      </w:r>
      <w:r>
        <w:rPr>
          <w:sz w:val="24"/>
        </w:rPr>
        <w:t>универсальными</w:t>
      </w:r>
      <w:r>
        <w:rPr>
          <w:spacing w:val="-4"/>
          <w:sz w:val="24"/>
        </w:rPr>
        <w:t xml:space="preserve"> </w:t>
      </w:r>
      <w:r>
        <w:rPr>
          <w:sz w:val="24"/>
        </w:rPr>
        <w:t>учебными</w:t>
      </w:r>
      <w:r>
        <w:rPr>
          <w:spacing w:val="-6"/>
          <w:sz w:val="24"/>
        </w:rPr>
        <w:t xml:space="preserve"> </w:t>
      </w:r>
      <w:r>
        <w:rPr>
          <w:b/>
          <w:sz w:val="24"/>
        </w:rPr>
        <w:t>регулятивными</w:t>
      </w:r>
      <w:r>
        <w:rPr>
          <w:b/>
          <w:spacing w:val="-4"/>
          <w:sz w:val="24"/>
        </w:rPr>
        <w:t xml:space="preserve"> </w:t>
      </w:r>
      <w:r>
        <w:rPr>
          <w:spacing w:val="-2"/>
          <w:sz w:val="24"/>
        </w:rPr>
        <w:t>действиями:</w:t>
      </w:r>
    </w:p>
    <w:p w:rsidR="00F24135" w:rsidRDefault="005E5ACB" w:rsidP="003E4757">
      <w:pPr>
        <w:pStyle w:val="a5"/>
        <w:numPr>
          <w:ilvl w:val="0"/>
          <w:numId w:val="215"/>
        </w:numPr>
        <w:tabs>
          <w:tab w:val="left" w:pos="1107"/>
        </w:tabs>
        <w:ind w:left="1107" w:hanging="258"/>
        <w:rPr>
          <w:sz w:val="24"/>
        </w:rPr>
      </w:pPr>
      <w:r>
        <w:rPr>
          <w:spacing w:val="-2"/>
          <w:sz w:val="24"/>
        </w:rPr>
        <w:t>самоорганизация,</w:t>
      </w:r>
    </w:p>
    <w:p w:rsidR="00F24135" w:rsidRDefault="005E5ACB" w:rsidP="003E4757">
      <w:pPr>
        <w:pStyle w:val="a5"/>
        <w:numPr>
          <w:ilvl w:val="0"/>
          <w:numId w:val="215"/>
        </w:numPr>
        <w:tabs>
          <w:tab w:val="left" w:pos="1106"/>
        </w:tabs>
        <w:ind w:left="1106" w:hanging="257"/>
        <w:rPr>
          <w:sz w:val="24"/>
        </w:rPr>
      </w:pPr>
      <w:r>
        <w:rPr>
          <w:spacing w:val="-2"/>
          <w:sz w:val="24"/>
        </w:rPr>
        <w:t>самоконтроль,</w:t>
      </w:r>
    </w:p>
    <w:p w:rsidR="00F24135" w:rsidRDefault="005E5ACB" w:rsidP="003E4757">
      <w:pPr>
        <w:pStyle w:val="a5"/>
        <w:numPr>
          <w:ilvl w:val="0"/>
          <w:numId w:val="215"/>
        </w:numPr>
        <w:tabs>
          <w:tab w:val="left" w:pos="1106"/>
        </w:tabs>
        <w:ind w:left="1106" w:hanging="257"/>
        <w:rPr>
          <w:sz w:val="24"/>
        </w:rPr>
      </w:pPr>
      <w:r>
        <w:rPr>
          <w:sz w:val="24"/>
        </w:rPr>
        <w:t>эмоциональный</w:t>
      </w:r>
      <w:r>
        <w:rPr>
          <w:spacing w:val="-4"/>
          <w:sz w:val="24"/>
        </w:rPr>
        <w:t xml:space="preserve"> </w:t>
      </w:r>
      <w:r>
        <w:rPr>
          <w:spacing w:val="-2"/>
          <w:sz w:val="24"/>
        </w:rPr>
        <w:t>интеллект,</w:t>
      </w:r>
    </w:p>
    <w:p w:rsidR="00F24135" w:rsidRDefault="005E5ACB" w:rsidP="003E4757">
      <w:pPr>
        <w:pStyle w:val="a5"/>
        <w:numPr>
          <w:ilvl w:val="0"/>
          <w:numId w:val="215"/>
        </w:numPr>
        <w:tabs>
          <w:tab w:val="left" w:pos="1106"/>
        </w:tabs>
        <w:ind w:left="1106" w:hanging="257"/>
        <w:rPr>
          <w:sz w:val="24"/>
        </w:rPr>
      </w:pPr>
      <w:r>
        <w:rPr>
          <w:sz w:val="24"/>
        </w:rPr>
        <w:t>принятие</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rsidR="00F24135" w:rsidRDefault="005E5ACB">
      <w:pPr>
        <w:pStyle w:val="a3"/>
        <w:ind w:right="123"/>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24135" w:rsidRDefault="005E5ACB" w:rsidP="003E4757">
      <w:pPr>
        <w:pStyle w:val="a5"/>
        <w:numPr>
          <w:ilvl w:val="0"/>
          <w:numId w:val="218"/>
        </w:numPr>
        <w:tabs>
          <w:tab w:val="left" w:pos="1225"/>
          <w:tab w:val="left" w:pos="1273"/>
          <w:tab w:val="left" w:pos="2548"/>
          <w:tab w:val="left" w:pos="4012"/>
          <w:tab w:val="left" w:pos="4979"/>
          <w:tab w:val="left" w:pos="6913"/>
        </w:tabs>
        <w:ind w:right="126" w:firstLine="708"/>
        <w:jc w:val="right"/>
        <w:rPr>
          <w:sz w:val="24"/>
        </w:rPr>
      </w:pPr>
      <w:r>
        <w:rPr>
          <w:b/>
          <w:sz w:val="24"/>
        </w:rPr>
        <w:t>Предметные</w:t>
      </w:r>
      <w:r>
        <w:rPr>
          <w:b/>
          <w:spacing w:val="80"/>
          <w:w w:val="150"/>
          <w:sz w:val="24"/>
        </w:rPr>
        <w:t xml:space="preserve"> </w:t>
      </w:r>
      <w:r>
        <w:rPr>
          <w:b/>
          <w:sz w:val="24"/>
        </w:rPr>
        <w:t>результаты</w:t>
      </w:r>
      <w:r>
        <w:rPr>
          <w:b/>
          <w:spacing w:val="80"/>
          <w:w w:val="150"/>
          <w:sz w:val="24"/>
        </w:rPr>
        <w:t xml:space="preserve"> </w:t>
      </w:r>
      <w:r>
        <w:rPr>
          <w:sz w:val="24"/>
        </w:rPr>
        <w:t>освоения</w:t>
      </w:r>
      <w:r>
        <w:rPr>
          <w:spacing w:val="80"/>
          <w:w w:val="150"/>
          <w:sz w:val="24"/>
        </w:rPr>
        <w:t xml:space="preserve"> </w:t>
      </w:r>
      <w:r>
        <w:rPr>
          <w:sz w:val="24"/>
        </w:rPr>
        <w:t>программы</w:t>
      </w:r>
      <w:r>
        <w:rPr>
          <w:spacing w:val="80"/>
          <w:w w:val="150"/>
          <w:sz w:val="24"/>
        </w:rPr>
        <w:t xml:space="preserve"> </w:t>
      </w:r>
      <w:r>
        <w:rPr>
          <w:sz w:val="24"/>
        </w:rPr>
        <w:t>основного</w:t>
      </w:r>
      <w:r>
        <w:rPr>
          <w:spacing w:val="80"/>
          <w:w w:val="150"/>
          <w:sz w:val="24"/>
        </w:rPr>
        <w:t xml:space="preserve"> </w:t>
      </w:r>
      <w:r>
        <w:rPr>
          <w:sz w:val="24"/>
        </w:rPr>
        <w:t>общего</w:t>
      </w:r>
      <w:r>
        <w:rPr>
          <w:spacing w:val="80"/>
          <w:w w:val="150"/>
          <w:sz w:val="24"/>
        </w:rPr>
        <w:t xml:space="preserve"> </w:t>
      </w:r>
      <w:r>
        <w:rPr>
          <w:sz w:val="24"/>
        </w:rPr>
        <w:t>образования ориентированы на применение знаний, умений и навыков обучающимися в учебных ситуациях и реальных</w:t>
      </w:r>
      <w:r>
        <w:rPr>
          <w:spacing w:val="-12"/>
          <w:sz w:val="24"/>
        </w:rPr>
        <w:t xml:space="preserve"> </w:t>
      </w:r>
      <w:r>
        <w:rPr>
          <w:sz w:val="24"/>
        </w:rPr>
        <w:t>жизненных</w:t>
      </w:r>
      <w:r>
        <w:rPr>
          <w:spacing w:val="-10"/>
          <w:sz w:val="24"/>
        </w:rPr>
        <w:t xml:space="preserve"> </w:t>
      </w:r>
      <w:r>
        <w:rPr>
          <w:sz w:val="24"/>
        </w:rPr>
        <w:t>условиях,</w:t>
      </w:r>
      <w:r>
        <w:rPr>
          <w:spacing w:val="-14"/>
          <w:sz w:val="24"/>
        </w:rPr>
        <w:t xml:space="preserve"> </w:t>
      </w:r>
      <w:r>
        <w:rPr>
          <w:sz w:val="24"/>
        </w:rPr>
        <w:t>а</w:t>
      </w:r>
      <w:r>
        <w:rPr>
          <w:spacing w:val="-15"/>
          <w:sz w:val="24"/>
        </w:rPr>
        <w:t xml:space="preserve"> </w:t>
      </w:r>
      <w:r>
        <w:rPr>
          <w:sz w:val="24"/>
        </w:rPr>
        <w:t>также</w:t>
      </w:r>
      <w:r>
        <w:rPr>
          <w:spacing w:val="-15"/>
          <w:sz w:val="24"/>
        </w:rPr>
        <w:t xml:space="preserve"> </w:t>
      </w:r>
      <w:r>
        <w:rPr>
          <w:sz w:val="24"/>
        </w:rPr>
        <w:t>на</w:t>
      </w:r>
      <w:r>
        <w:rPr>
          <w:spacing w:val="-8"/>
          <w:sz w:val="24"/>
        </w:rPr>
        <w:t xml:space="preserve"> </w:t>
      </w:r>
      <w:r>
        <w:rPr>
          <w:sz w:val="24"/>
        </w:rPr>
        <w:t>успешное</w:t>
      </w:r>
      <w:r>
        <w:rPr>
          <w:spacing w:val="-12"/>
          <w:sz w:val="24"/>
        </w:rPr>
        <w:t xml:space="preserve"> </w:t>
      </w:r>
      <w:r>
        <w:rPr>
          <w:sz w:val="24"/>
        </w:rPr>
        <w:t>обучение</w:t>
      </w:r>
      <w:r>
        <w:rPr>
          <w:spacing w:val="-14"/>
          <w:sz w:val="24"/>
        </w:rPr>
        <w:t xml:space="preserve"> </w:t>
      </w:r>
      <w:r>
        <w:rPr>
          <w:sz w:val="24"/>
        </w:rPr>
        <w:t>на</w:t>
      </w:r>
      <w:r>
        <w:rPr>
          <w:spacing w:val="-11"/>
          <w:sz w:val="24"/>
        </w:rPr>
        <w:t xml:space="preserve"> </w:t>
      </w:r>
      <w:r>
        <w:rPr>
          <w:sz w:val="24"/>
        </w:rPr>
        <w:t>следующем</w:t>
      </w:r>
      <w:r>
        <w:rPr>
          <w:spacing w:val="-5"/>
          <w:sz w:val="24"/>
        </w:rPr>
        <w:t xml:space="preserve"> </w:t>
      </w:r>
      <w:r>
        <w:rPr>
          <w:sz w:val="24"/>
        </w:rPr>
        <w:t>уровне</w:t>
      </w:r>
      <w:r>
        <w:rPr>
          <w:spacing w:val="-14"/>
          <w:sz w:val="24"/>
        </w:rPr>
        <w:t xml:space="preserve"> </w:t>
      </w:r>
      <w:r>
        <w:rPr>
          <w:sz w:val="24"/>
        </w:rPr>
        <w:t xml:space="preserve">образования. Основная образовательная программа основного общего образования ОО предусматривает </w:t>
      </w:r>
      <w:r>
        <w:rPr>
          <w:spacing w:val="-2"/>
          <w:sz w:val="24"/>
        </w:rPr>
        <w:t>изучение</w:t>
      </w:r>
      <w:r>
        <w:rPr>
          <w:sz w:val="24"/>
        </w:rPr>
        <w:tab/>
      </w:r>
      <w:r>
        <w:rPr>
          <w:sz w:val="24"/>
        </w:rPr>
        <w:tab/>
      </w:r>
      <w:r>
        <w:rPr>
          <w:spacing w:val="-2"/>
          <w:sz w:val="24"/>
        </w:rPr>
        <w:t>предметов</w:t>
      </w:r>
      <w:r>
        <w:rPr>
          <w:sz w:val="24"/>
        </w:rPr>
        <w:tab/>
        <w:t>на</w:t>
      </w:r>
      <w:r>
        <w:rPr>
          <w:spacing w:val="80"/>
          <w:sz w:val="24"/>
        </w:rPr>
        <w:t xml:space="preserve"> </w:t>
      </w:r>
      <w:r>
        <w:rPr>
          <w:sz w:val="24"/>
        </w:rPr>
        <w:t>базовом</w:t>
      </w:r>
      <w:r>
        <w:rPr>
          <w:sz w:val="24"/>
        </w:rPr>
        <w:tab/>
      </w:r>
      <w:r>
        <w:rPr>
          <w:spacing w:val="-2"/>
          <w:sz w:val="24"/>
        </w:rPr>
        <w:t>уровне.</w:t>
      </w:r>
      <w:r>
        <w:rPr>
          <w:sz w:val="24"/>
        </w:rPr>
        <w:tab/>
        <w:t>Для</w:t>
      </w:r>
      <w:r>
        <w:rPr>
          <w:spacing w:val="80"/>
          <w:sz w:val="24"/>
        </w:rPr>
        <w:t xml:space="preserve"> </w:t>
      </w:r>
      <w:r>
        <w:rPr>
          <w:sz w:val="24"/>
        </w:rPr>
        <w:t>разработки</w:t>
      </w:r>
      <w:r>
        <w:rPr>
          <w:sz w:val="24"/>
        </w:rPr>
        <w:tab/>
        <w:t>программ</w:t>
      </w:r>
      <w:r>
        <w:rPr>
          <w:spacing w:val="80"/>
          <w:sz w:val="24"/>
        </w:rPr>
        <w:t xml:space="preserve"> </w:t>
      </w:r>
      <w:r>
        <w:rPr>
          <w:sz w:val="24"/>
        </w:rPr>
        <w:t>за</w:t>
      </w:r>
      <w:r>
        <w:rPr>
          <w:spacing w:val="80"/>
          <w:sz w:val="24"/>
        </w:rPr>
        <w:t xml:space="preserve"> </w:t>
      </w:r>
      <w:r>
        <w:rPr>
          <w:sz w:val="24"/>
        </w:rPr>
        <w:t>основу</w:t>
      </w:r>
      <w:r>
        <w:rPr>
          <w:spacing w:val="80"/>
          <w:sz w:val="24"/>
        </w:rPr>
        <w:t xml:space="preserve"> </w:t>
      </w:r>
      <w:r>
        <w:rPr>
          <w:sz w:val="24"/>
        </w:rPr>
        <w:t>берутся нижеуказанные требования к предметным результатам, конкретизируются по классам изучения, учитель вправе использовать материалы примерных рабочих программ</w:t>
      </w:r>
      <w:r>
        <w:rPr>
          <w:spacing w:val="-4"/>
          <w:sz w:val="24"/>
        </w:rPr>
        <w:t xml:space="preserve"> </w:t>
      </w:r>
      <w:r>
        <w:rPr>
          <w:sz w:val="24"/>
        </w:rPr>
        <w:t>в соответствии с</w:t>
      </w:r>
      <w:r>
        <w:rPr>
          <w:spacing w:val="-1"/>
          <w:sz w:val="24"/>
        </w:rPr>
        <w:t xml:space="preserve"> </w:t>
      </w:r>
      <w:r>
        <w:rPr>
          <w:sz w:val="24"/>
        </w:rPr>
        <w:t>пунктом</w:t>
      </w:r>
    </w:p>
    <w:p w:rsidR="00F24135" w:rsidRDefault="005E5ACB">
      <w:pPr>
        <w:pStyle w:val="a3"/>
        <w:spacing w:before="1"/>
        <w:ind w:firstLine="0"/>
      </w:pPr>
      <w:r>
        <w:t>7.2.</w:t>
      </w:r>
      <w:r>
        <w:rPr>
          <w:spacing w:val="-5"/>
        </w:rPr>
        <w:t xml:space="preserve"> </w:t>
      </w:r>
      <w:r>
        <w:t>статьи</w:t>
      </w:r>
      <w:r>
        <w:rPr>
          <w:spacing w:val="-3"/>
        </w:rPr>
        <w:t xml:space="preserve"> </w:t>
      </w:r>
      <w:r>
        <w:t>12</w:t>
      </w:r>
      <w:r>
        <w:rPr>
          <w:spacing w:val="-5"/>
        </w:rPr>
        <w:t xml:space="preserve"> </w:t>
      </w:r>
      <w:r>
        <w:t>273-ФЗ</w:t>
      </w:r>
      <w:r>
        <w:rPr>
          <w:spacing w:val="2"/>
        </w:rPr>
        <w:t xml:space="preserve"> </w:t>
      </w:r>
      <w:r>
        <w:t>«Об</w:t>
      </w:r>
      <w:r>
        <w:rPr>
          <w:spacing w:val="-4"/>
        </w:rPr>
        <w:t xml:space="preserve"> </w:t>
      </w:r>
      <w:r>
        <w:t>образовании</w:t>
      </w:r>
      <w:r>
        <w:rPr>
          <w:spacing w:val="-2"/>
        </w:rPr>
        <w:t xml:space="preserve"> </w:t>
      </w:r>
      <w:r>
        <w:t>в</w:t>
      </w:r>
      <w:r>
        <w:rPr>
          <w:spacing w:val="-4"/>
        </w:rPr>
        <w:t xml:space="preserve"> </w:t>
      </w:r>
      <w:r>
        <w:t>Российской</w:t>
      </w:r>
      <w:r>
        <w:rPr>
          <w:spacing w:val="-1"/>
        </w:rPr>
        <w:t xml:space="preserve"> </w:t>
      </w:r>
      <w:r>
        <w:rPr>
          <w:spacing w:val="-2"/>
        </w:rPr>
        <w:t>Федерации».</w:t>
      </w:r>
    </w:p>
    <w:p w:rsidR="00F24135" w:rsidRDefault="005E5ACB">
      <w:pPr>
        <w:pStyle w:val="a3"/>
        <w:ind w:right="126"/>
      </w:pPr>
      <w:r>
        <w:t>При решении педагогического совета по запросам обучающихся и/или их родителей (законных представителей) обучения по программам углубленного уровня, в том числе по индивидуальным</w:t>
      </w:r>
      <w:r>
        <w:rPr>
          <w:spacing w:val="-5"/>
        </w:rPr>
        <w:t xml:space="preserve"> </w:t>
      </w:r>
      <w:r>
        <w:t>учебным</w:t>
      </w:r>
      <w:r>
        <w:rPr>
          <w:spacing w:val="-14"/>
        </w:rPr>
        <w:t xml:space="preserve"> </w:t>
      </w:r>
      <w:r>
        <w:t>планам,</w:t>
      </w:r>
      <w:r>
        <w:rPr>
          <w:spacing w:val="-9"/>
        </w:rPr>
        <w:t xml:space="preserve"> </w:t>
      </w:r>
      <w:r>
        <w:t>с</w:t>
      </w:r>
      <w:r>
        <w:rPr>
          <w:spacing w:val="-13"/>
        </w:rPr>
        <w:t xml:space="preserve"> </w:t>
      </w:r>
      <w:r>
        <w:t>использованием</w:t>
      </w:r>
      <w:r>
        <w:rPr>
          <w:spacing w:val="-12"/>
        </w:rPr>
        <w:t xml:space="preserve"> </w:t>
      </w:r>
      <w:r>
        <w:t>сетевой</w:t>
      </w:r>
      <w:r>
        <w:rPr>
          <w:spacing w:val="-10"/>
        </w:rPr>
        <w:t xml:space="preserve"> </w:t>
      </w:r>
      <w:r>
        <w:t>формы</w:t>
      </w:r>
      <w:r>
        <w:rPr>
          <w:spacing w:val="-9"/>
        </w:rPr>
        <w:t xml:space="preserve"> </w:t>
      </w:r>
      <w:r>
        <w:t>реализации</w:t>
      </w:r>
      <w:r>
        <w:rPr>
          <w:spacing w:val="-10"/>
        </w:rPr>
        <w:t xml:space="preserve"> </w:t>
      </w:r>
      <w:r>
        <w:t>образовательной программы, электронного обучения и дистанционных образовательных технологий и др. данный раздел дополняется требованиями к предметным результатам в соответствии с решением. Дополнения оформляются в виде приложений.</w:t>
      </w:r>
    </w:p>
    <w:p w:rsidR="00F24135" w:rsidRDefault="005E5ACB">
      <w:pPr>
        <w:ind w:left="141" w:right="127" w:firstLine="708"/>
        <w:jc w:val="both"/>
        <w:rPr>
          <w:sz w:val="24"/>
        </w:rPr>
      </w:pPr>
      <w:r>
        <w:rPr>
          <w:i/>
          <w:sz w:val="24"/>
        </w:rPr>
        <w:t xml:space="preserve">Данные предметные результаты служат основой для разработки программ учебных предметов, </w:t>
      </w:r>
      <w:r>
        <w:rPr>
          <w:sz w:val="24"/>
        </w:rPr>
        <w:t>учебных курсов, учебных</w:t>
      </w:r>
      <w:r>
        <w:rPr>
          <w:spacing w:val="40"/>
          <w:sz w:val="24"/>
        </w:rPr>
        <w:t xml:space="preserve"> </w:t>
      </w:r>
      <w:r>
        <w:rPr>
          <w:sz w:val="24"/>
        </w:rPr>
        <w:t>модулей, курсов внеурочной деятельности.</w:t>
      </w:r>
    </w:p>
    <w:p w:rsidR="00F24135" w:rsidRDefault="005E5ACB">
      <w:pPr>
        <w:pStyle w:val="a3"/>
        <w:ind w:right="127"/>
      </w:pPr>
      <w:r>
        <w:t>Предметные</w:t>
      </w:r>
      <w:r>
        <w:rPr>
          <w:spacing w:val="-15"/>
        </w:rPr>
        <w:t xml:space="preserve"> </w:t>
      </w:r>
      <w:r>
        <w:t>результаты</w:t>
      </w:r>
      <w:r>
        <w:rPr>
          <w:spacing w:val="-15"/>
        </w:rPr>
        <w:t xml:space="preserve"> </w:t>
      </w:r>
      <w:r>
        <w:t>освоения</w:t>
      </w:r>
      <w:r>
        <w:rPr>
          <w:spacing w:val="-15"/>
        </w:rPr>
        <w:t xml:space="preserve"> </w:t>
      </w:r>
      <w:r>
        <w:t>основной</w:t>
      </w:r>
      <w:r>
        <w:rPr>
          <w:spacing w:val="-15"/>
        </w:rPr>
        <w:t xml:space="preserve"> </w:t>
      </w:r>
      <w:r>
        <w:t>образовательной</w:t>
      </w:r>
      <w:r>
        <w:rPr>
          <w:spacing w:val="-15"/>
        </w:rPr>
        <w:t xml:space="preserve"> </w:t>
      </w:r>
      <w:r>
        <w:t>программы</w:t>
      </w:r>
      <w:r>
        <w:rPr>
          <w:spacing w:val="-15"/>
        </w:rPr>
        <w:t xml:space="preserve"> </w:t>
      </w:r>
      <w:r>
        <w:t>основного</w:t>
      </w:r>
      <w:r>
        <w:rPr>
          <w:spacing w:val="-15"/>
        </w:rPr>
        <w:t xml:space="preserve"> </w:t>
      </w:r>
      <w:r>
        <w:t>общего образования с учетом общих требований Стандарта и специфики изучаемых учебных предметов должны обеспечивать успешное обучение на следующем уровне общего образования.</w:t>
      </w:r>
    </w:p>
    <w:p w:rsidR="00F24135" w:rsidRDefault="005E5ACB">
      <w:pPr>
        <w:pStyle w:val="2"/>
        <w:spacing w:before="5"/>
      </w:pPr>
      <w:r>
        <w:t>Предметные</w:t>
      </w:r>
      <w:r>
        <w:rPr>
          <w:spacing w:val="-4"/>
        </w:rPr>
        <w:t xml:space="preserve"> </w:t>
      </w:r>
      <w:r>
        <w:t>результаты</w:t>
      </w:r>
      <w:r>
        <w:rPr>
          <w:spacing w:val="-4"/>
        </w:rPr>
        <w:t xml:space="preserve"> </w:t>
      </w:r>
      <w:r>
        <w:t>по</w:t>
      </w:r>
      <w:r>
        <w:rPr>
          <w:spacing w:val="-2"/>
        </w:rPr>
        <w:t xml:space="preserve"> </w:t>
      </w:r>
      <w:r>
        <w:t>учебному предмету</w:t>
      </w:r>
      <w:r>
        <w:rPr>
          <w:spacing w:val="-3"/>
        </w:rPr>
        <w:t xml:space="preserve"> </w:t>
      </w:r>
      <w:r>
        <w:t>«Русский</w:t>
      </w:r>
      <w:r>
        <w:rPr>
          <w:spacing w:val="-1"/>
        </w:rPr>
        <w:t xml:space="preserve"> </w:t>
      </w:r>
      <w:r>
        <w:rPr>
          <w:spacing w:val="-2"/>
        </w:rPr>
        <w:t>язык»:</w:t>
      </w:r>
    </w:p>
    <w:p w:rsidR="00F24135" w:rsidRDefault="005E5ACB">
      <w:pPr>
        <w:pStyle w:val="a5"/>
        <w:numPr>
          <w:ilvl w:val="0"/>
          <w:numId w:val="2"/>
        </w:numPr>
        <w:tabs>
          <w:tab w:val="left" w:pos="1196"/>
        </w:tabs>
        <w:ind w:right="125" w:firstLine="708"/>
        <w:jc w:val="both"/>
        <w:rPr>
          <w:sz w:val="24"/>
        </w:rPr>
      </w:pPr>
      <w:r>
        <w:rPr>
          <w:sz w:val="24"/>
        </w:rPr>
        <w:t>совершенствование различных видов устной и письменной речевой деятельности (говорения и аудирования,</w:t>
      </w:r>
      <w:r>
        <w:rPr>
          <w:spacing w:val="-1"/>
          <w:sz w:val="24"/>
        </w:rPr>
        <w:t xml:space="preserve"> </w:t>
      </w:r>
      <w:r>
        <w:rPr>
          <w:sz w:val="24"/>
        </w:rPr>
        <w:t>чтения</w:t>
      </w:r>
      <w:r>
        <w:rPr>
          <w:spacing w:val="-6"/>
          <w:sz w:val="24"/>
        </w:rPr>
        <w:t xml:space="preserve"> </w:t>
      </w:r>
      <w:r>
        <w:rPr>
          <w:sz w:val="24"/>
        </w:rPr>
        <w:t>и</w:t>
      </w:r>
      <w:r>
        <w:rPr>
          <w:spacing w:val="-2"/>
          <w:sz w:val="24"/>
        </w:rPr>
        <w:t xml:space="preserve"> </w:t>
      </w:r>
      <w:r>
        <w:rPr>
          <w:sz w:val="24"/>
        </w:rPr>
        <w:t>письма,</w:t>
      </w:r>
      <w:r>
        <w:rPr>
          <w:spacing w:val="-1"/>
          <w:sz w:val="24"/>
        </w:rPr>
        <w:t xml:space="preserve"> </w:t>
      </w:r>
      <w:r>
        <w:rPr>
          <w:sz w:val="24"/>
        </w:rPr>
        <w:t>общения</w:t>
      </w:r>
      <w:r>
        <w:rPr>
          <w:spacing w:val="-2"/>
          <w:sz w:val="24"/>
        </w:rPr>
        <w:t xml:space="preserve"> </w:t>
      </w:r>
      <w:r>
        <w:rPr>
          <w:sz w:val="24"/>
        </w:rPr>
        <w:t>при</w:t>
      </w:r>
      <w:r>
        <w:rPr>
          <w:spacing w:val="-3"/>
          <w:sz w:val="24"/>
        </w:rPr>
        <w:t xml:space="preserve"> </w:t>
      </w:r>
      <w:r>
        <w:rPr>
          <w:sz w:val="24"/>
        </w:rPr>
        <w:t>помощи современных средств</w:t>
      </w:r>
      <w:r>
        <w:rPr>
          <w:spacing w:val="-1"/>
          <w:sz w:val="24"/>
        </w:rPr>
        <w:t xml:space="preserve"> </w:t>
      </w:r>
      <w:r>
        <w:rPr>
          <w:sz w:val="24"/>
        </w:rPr>
        <w:t>устной</w:t>
      </w:r>
      <w:r>
        <w:rPr>
          <w:spacing w:val="-4"/>
          <w:sz w:val="24"/>
        </w:rPr>
        <w:t xml:space="preserve"> </w:t>
      </w:r>
      <w:r>
        <w:rPr>
          <w:sz w:val="24"/>
        </w:rPr>
        <w:t>и письменной коммуникации):</w:t>
      </w:r>
    </w:p>
    <w:p w:rsidR="00F24135" w:rsidRDefault="005E5ACB">
      <w:pPr>
        <w:pStyle w:val="a3"/>
        <w:ind w:right="126"/>
      </w:pPr>
      <w:r>
        <w:t>создание</w:t>
      </w:r>
      <w:r>
        <w:rPr>
          <w:spacing w:val="-7"/>
        </w:rPr>
        <w:t xml:space="preserve"> </w:t>
      </w:r>
      <w:r>
        <w:t>устных</w:t>
      </w:r>
      <w:r>
        <w:rPr>
          <w:spacing w:val="-8"/>
        </w:rPr>
        <w:t xml:space="preserve"> </w:t>
      </w:r>
      <w:r>
        <w:t>монологических</w:t>
      </w:r>
      <w:r>
        <w:rPr>
          <w:spacing w:val="-10"/>
        </w:rPr>
        <w:t xml:space="preserve"> </w:t>
      </w:r>
      <w:r>
        <w:t>высказываний</w:t>
      </w:r>
      <w:r>
        <w:rPr>
          <w:spacing w:val="-5"/>
        </w:rPr>
        <w:t xml:space="preserve"> </w:t>
      </w:r>
      <w:r>
        <w:t>разной</w:t>
      </w:r>
      <w:r>
        <w:rPr>
          <w:spacing w:val="-9"/>
        </w:rPr>
        <w:t xml:space="preserve"> </w:t>
      </w:r>
      <w:r>
        <w:t>коммуникативной</w:t>
      </w:r>
      <w:r>
        <w:rPr>
          <w:spacing w:val="-11"/>
        </w:rPr>
        <w:t xml:space="preserve"> </w:t>
      </w:r>
      <w:r>
        <w:t>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F24135" w:rsidRDefault="005E5ACB">
      <w:pPr>
        <w:pStyle w:val="a3"/>
        <w:ind w:right="126"/>
      </w:pPr>
      <w:r>
        <w:t xml:space="preserve">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w:t>
      </w:r>
      <w:r>
        <w:rPr>
          <w:spacing w:val="-2"/>
        </w:rPr>
        <w:t>выразительности;</w:t>
      </w:r>
    </w:p>
    <w:p w:rsidR="00F24135" w:rsidRDefault="005E5ACB">
      <w:pPr>
        <w:pStyle w:val="a3"/>
        <w:ind w:right="121"/>
      </w:pPr>
      <w:r>
        <w:t>овладение различными видами аудирования (с полным пониманием, с пониманием основного содержания, с выборочным извлечением информации);</w:t>
      </w:r>
    </w:p>
    <w:p w:rsidR="00F24135" w:rsidRDefault="005E5ACB">
      <w:pPr>
        <w:pStyle w:val="a3"/>
        <w:ind w:right="125"/>
      </w:pPr>
      <w:r>
        <w:t>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w:t>
      </w:r>
      <w:r>
        <w:rPr>
          <w:spacing w:val="-3"/>
        </w:rPr>
        <w:t xml:space="preserve"> </w:t>
      </w:r>
      <w:r>
        <w:t>языка,</w:t>
      </w:r>
      <w:r>
        <w:rPr>
          <w:spacing w:val="-9"/>
        </w:rPr>
        <w:t xml:space="preserve"> </w:t>
      </w:r>
      <w:r>
        <w:t>осуществление</w:t>
      </w:r>
      <w:r>
        <w:rPr>
          <w:spacing w:val="-9"/>
        </w:rPr>
        <w:t xml:space="preserve"> </w:t>
      </w:r>
      <w:r>
        <w:t>информационной</w:t>
      </w:r>
      <w:r>
        <w:rPr>
          <w:spacing w:val="-6"/>
        </w:rPr>
        <w:t xml:space="preserve"> </w:t>
      </w:r>
      <w:r>
        <w:t>переработки</w:t>
      </w:r>
      <w:r>
        <w:rPr>
          <w:spacing w:val="-5"/>
        </w:rPr>
        <w:t xml:space="preserve"> </w:t>
      </w:r>
      <w:r>
        <w:t>текста,</w:t>
      </w:r>
      <w:r>
        <w:rPr>
          <w:spacing w:val="-7"/>
        </w:rPr>
        <w:t xml:space="preserve"> </w:t>
      </w:r>
      <w:r>
        <w:t>передача</w:t>
      </w:r>
      <w:r>
        <w:rPr>
          <w:spacing w:val="-4"/>
        </w:rPr>
        <w:t xml:space="preserve"> </w:t>
      </w:r>
      <w:r>
        <w:t>его</w:t>
      </w:r>
      <w:r>
        <w:rPr>
          <w:spacing w:val="-7"/>
        </w:rPr>
        <w:t xml:space="preserve"> </w:t>
      </w:r>
      <w:r>
        <w:t>смысла в</w:t>
      </w:r>
      <w:r>
        <w:rPr>
          <w:spacing w:val="-3"/>
        </w:rPr>
        <w:t xml:space="preserve"> </w:t>
      </w:r>
      <w:r>
        <w:t>устной</w:t>
      </w:r>
      <w:r>
        <w:rPr>
          <w:spacing w:val="-5"/>
        </w:rPr>
        <w:t xml:space="preserve"> </w:t>
      </w:r>
      <w:r>
        <w:t>и</w:t>
      </w:r>
      <w:r>
        <w:rPr>
          <w:spacing w:val="-6"/>
        </w:rPr>
        <w:t xml:space="preserve"> </w:t>
      </w:r>
      <w:r>
        <w:t>письменной</w:t>
      </w:r>
      <w:r>
        <w:rPr>
          <w:spacing w:val="-6"/>
        </w:rPr>
        <w:t xml:space="preserve"> </w:t>
      </w:r>
      <w:r>
        <w:t>форме,</w:t>
      </w:r>
      <w:r>
        <w:rPr>
          <w:spacing w:val="-4"/>
        </w:rPr>
        <w:t xml:space="preserve"> </w:t>
      </w:r>
      <w:r>
        <w:t>а</w:t>
      </w:r>
      <w:r>
        <w:rPr>
          <w:spacing w:val="-5"/>
        </w:rPr>
        <w:t xml:space="preserve"> </w:t>
      </w:r>
      <w:r>
        <w:t>также</w:t>
      </w:r>
      <w:r>
        <w:rPr>
          <w:spacing w:val="-1"/>
        </w:rPr>
        <w:t xml:space="preserve"> </w:t>
      </w:r>
      <w:r>
        <w:t>умение</w:t>
      </w:r>
      <w:r>
        <w:rPr>
          <w:spacing w:val="-3"/>
        </w:rPr>
        <w:t xml:space="preserve"> </w:t>
      </w:r>
      <w:r>
        <w:t>характеризовать</w:t>
      </w:r>
      <w:r>
        <w:rPr>
          <w:spacing w:val="-3"/>
        </w:rPr>
        <w:t xml:space="preserve"> </w:t>
      </w:r>
      <w:r>
        <w:t>его</w:t>
      </w:r>
      <w:r>
        <w:rPr>
          <w:spacing w:val="-4"/>
        </w:rPr>
        <w:t xml:space="preserve"> </w:t>
      </w:r>
      <w:r>
        <w:t>с</w:t>
      </w:r>
      <w:r>
        <w:rPr>
          <w:spacing w:val="-5"/>
        </w:rPr>
        <w:t xml:space="preserve"> </w:t>
      </w:r>
      <w:r>
        <w:t>точки</w:t>
      </w:r>
      <w:r>
        <w:rPr>
          <w:spacing w:val="-5"/>
        </w:rPr>
        <w:t xml:space="preserve"> </w:t>
      </w:r>
      <w:r>
        <w:t>зрения</w:t>
      </w:r>
      <w:r>
        <w:rPr>
          <w:spacing w:val="-4"/>
        </w:rPr>
        <w:t xml:space="preserve"> </w:t>
      </w:r>
      <w:r>
        <w:t>единства</w:t>
      </w:r>
      <w:r>
        <w:rPr>
          <w:spacing w:val="-1"/>
        </w:rPr>
        <w:t xml:space="preserve"> </w:t>
      </w:r>
      <w:r>
        <w:t>темы, смысловой цельности, последовательности изложения;</w:t>
      </w:r>
    </w:p>
    <w:p w:rsidR="00F24135" w:rsidRDefault="005E5ACB">
      <w:pPr>
        <w:pStyle w:val="a3"/>
        <w:ind w:right="125"/>
      </w:pPr>
      <w:r>
        <w:t xml:space="preserve">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w:t>
      </w:r>
      <w:r>
        <w:lastRenderedPageBreak/>
        <w:t>оценивать</w:t>
      </w:r>
      <w:r>
        <w:rPr>
          <w:spacing w:val="58"/>
        </w:rPr>
        <w:t xml:space="preserve"> </w:t>
      </w:r>
      <w:r>
        <w:t>собственную</w:t>
      </w:r>
      <w:r>
        <w:rPr>
          <w:spacing w:val="55"/>
        </w:rPr>
        <w:t xml:space="preserve"> </w:t>
      </w:r>
      <w:r>
        <w:t>и</w:t>
      </w:r>
      <w:r>
        <w:rPr>
          <w:spacing w:val="57"/>
        </w:rPr>
        <w:t xml:space="preserve"> </w:t>
      </w:r>
      <w:r>
        <w:t>чужую</w:t>
      </w:r>
      <w:r>
        <w:rPr>
          <w:spacing w:val="57"/>
        </w:rPr>
        <w:t xml:space="preserve"> </w:t>
      </w:r>
      <w:r>
        <w:t>речь</w:t>
      </w:r>
      <w:r>
        <w:rPr>
          <w:spacing w:val="58"/>
        </w:rPr>
        <w:t xml:space="preserve"> </w:t>
      </w:r>
      <w:r>
        <w:t>с</w:t>
      </w:r>
      <w:r>
        <w:rPr>
          <w:spacing w:val="55"/>
        </w:rPr>
        <w:t xml:space="preserve"> </w:t>
      </w:r>
      <w:r>
        <w:t>точки</w:t>
      </w:r>
      <w:r>
        <w:rPr>
          <w:spacing w:val="59"/>
        </w:rPr>
        <w:t xml:space="preserve"> </w:t>
      </w:r>
      <w:r>
        <w:t>зрения</w:t>
      </w:r>
      <w:r>
        <w:rPr>
          <w:spacing w:val="57"/>
        </w:rPr>
        <w:t xml:space="preserve"> </w:t>
      </w:r>
      <w:r>
        <w:t>точного,</w:t>
      </w:r>
      <w:r>
        <w:rPr>
          <w:spacing w:val="58"/>
        </w:rPr>
        <w:t xml:space="preserve"> </w:t>
      </w:r>
      <w:r>
        <w:t>уместного</w:t>
      </w:r>
      <w:r>
        <w:rPr>
          <w:spacing w:val="56"/>
        </w:rPr>
        <w:t xml:space="preserve"> </w:t>
      </w:r>
      <w:r>
        <w:t>и</w:t>
      </w:r>
      <w:r>
        <w:rPr>
          <w:spacing w:val="58"/>
        </w:rPr>
        <w:t xml:space="preserve"> </w:t>
      </w:r>
      <w:r>
        <w:rPr>
          <w:spacing w:val="-2"/>
        </w:rPr>
        <w:t>выразительного</w:t>
      </w:r>
    </w:p>
    <w:p w:rsidR="00F24135" w:rsidRDefault="005E5ACB">
      <w:pPr>
        <w:pStyle w:val="a3"/>
        <w:spacing w:before="73"/>
        <w:ind w:firstLine="0"/>
        <w:jc w:val="left"/>
      </w:pPr>
      <w:r>
        <w:rPr>
          <w:spacing w:val="-2"/>
        </w:rPr>
        <w:t>словоупотребления;</w:t>
      </w:r>
    </w:p>
    <w:p w:rsidR="00F24135" w:rsidRDefault="005E5ACB">
      <w:pPr>
        <w:pStyle w:val="a3"/>
        <w:ind w:left="849" w:firstLine="0"/>
        <w:jc w:val="left"/>
      </w:pPr>
      <w:r>
        <w:t>выявление</w:t>
      </w:r>
      <w:r>
        <w:rPr>
          <w:spacing w:val="37"/>
        </w:rPr>
        <w:t xml:space="preserve"> </w:t>
      </w:r>
      <w:r>
        <w:t>основных</w:t>
      </w:r>
      <w:r>
        <w:rPr>
          <w:spacing w:val="43"/>
        </w:rPr>
        <w:t xml:space="preserve"> </w:t>
      </w:r>
      <w:r>
        <w:t>особенностей</w:t>
      </w:r>
      <w:r>
        <w:rPr>
          <w:spacing w:val="45"/>
        </w:rPr>
        <w:t xml:space="preserve"> </w:t>
      </w:r>
      <w:r>
        <w:t>устной</w:t>
      </w:r>
      <w:r>
        <w:rPr>
          <w:spacing w:val="43"/>
        </w:rPr>
        <w:t xml:space="preserve"> </w:t>
      </w:r>
      <w:r>
        <w:t>и</w:t>
      </w:r>
      <w:r>
        <w:rPr>
          <w:spacing w:val="39"/>
        </w:rPr>
        <w:t xml:space="preserve"> </w:t>
      </w:r>
      <w:r>
        <w:t>письменной</w:t>
      </w:r>
      <w:r>
        <w:rPr>
          <w:spacing w:val="42"/>
        </w:rPr>
        <w:t xml:space="preserve"> </w:t>
      </w:r>
      <w:r>
        <w:t>речи,</w:t>
      </w:r>
      <w:r>
        <w:rPr>
          <w:spacing w:val="41"/>
        </w:rPr>
        <w:t xml:space="preserve"> </w:t>
      </w:r>
      <w:r>
        <w:t>разговорной</w:t>
      </w:r>
      <w:r>
        <w:rPr>
          <w:spacing w:val="40"/>
        </w:rPr>
        <w:t xml:space="preserve"> </w:t>
      </w:r>
      <w:r>
        <w:t>и</w:t>
      </w:r>
      <w:r>
        <w:rPr>
          <w:spacing w:val="40"/>
        </w:rPr>
        <w:t xml:space="preserve"> </w:t>
      </w:r>
      <w:r>
        <w:rPr>
          <w:spacing w:val="-2"/>
        </w:rPr>
        <w:t>книжной</w:t>
      </w:r>
    </w:p>
    <w:p w:rsidR="00F24135" w:rsidRDefault="005E5ACB">
      <w:pPr>
        <w:pStyle w:val="a3"/>
        <w:spacing w:before="1"/>
        <w:ind w:firstLine="0"/>
        <w:jc w:val="left"/>
      </w:pPr>
      <w:r>
        <w:rPr>
          <w:spacing w:val="-2"/>
        </w:rPr>
        <w:t>речи;</w:t>
      </w:r>
    </w:p>
    <w:p w:rsidR="00F24135" w:rsidRDefault="005E5ACB">
      <w:pPr>
        <w:pStyle w:val="a3"/>
        <w:ind w:left="849" w:firstLine="0"/>
        <w:jc w:val="left"/>
      </w:pPr>
      <w:r>
        <w:rPr>
          <w:spacing w:val="-2"/>
        </w:rPr>
        <w:t>умение</w:t>
      </w:r>
      <w:r>
        <w:rPr>
          <w:spacing w:val="2"/>
        </w:rPr>
        <w:t xml:space="preserve"> </w:t>
      </w:r>
      <w:r>
        <w:rPr>
          <w:spacing w:val="-2"/>
        </w:rPr>
        <w:t>создавать</w:t>
      </w:r>
      <w:r>
        <w:rPr>
          <w:spacing w:val="2"/>
        </w:rPr>
        <w:t xml:space="preserve"> </w:t>
      </w:r>
      <w:r>
        <w:rPr>
          <w:spacing w:val="-2"/>
        </w:rPr>
        <w:t>различные</w:t>
      </w:r>
      <w:r>
        <w:t xml:space="preserve"> </w:t>
      </w:r>
      <w:r>
        <w:rPr>
          <w:spacing w:val="-2"/>
        </w:rPr>
        <w:t>текстовые высказывания</w:t>
      </w:r>
      <w:r>
        <w:rPr>
          <w:spacing w:val="-1"/>
        </w:rPr>
        <w:t xml:space="preserve"> </w:t>
      </w:r>
      <w:r>
        <w:rPr>
          <w:spacing w:val="-2"/>
        </w:rPr>
        <w:t>в соответствии с</w:t>
      </w:r>
      <w:r>
        <w:rPr>
          <w:spacing w:val="-1"/>
        </w:rPr>
        <w:t xml:space="preserve"> </w:t>
      </w:r>
      <w:r>
        <w:rPr>
          <w:spacing w:val="-2"/>
        </w:rPr>
        <w:t>поставленной</w:t>
      </w:r>
      <w:r>
        <w:t xml:space="preserve"> </w:t>
      </w:r>
      <w:r>
        <w:rPr>
          <w:spacing w:val="-2"/>
        </w:rPr>
        <w:t>целью</w:t>
      </w:r>
    </w:p>
    <w:p w:rsidR="00F24135" w:rsidRDefault="005E5ACB">
      <w:pPr>
        <w:pStyle w:val="a3"/>
        <w:ind w:right="131" w:firstLine="0"/>
      </w:pPr>
      <w:r>
        <w:t>и сферой общения (аргументированный ответ на вопрос, изложение, сочинение, аннотация, план (включая тезисный план), заявление, информационный запрос и другое);</w:t>
      </w:r>
    </w:p>
    <w:p w:rsidR="00F24135" w:rsidRDefault="005E5ACB">
      <w:pPr>
        <w:pStyle w:val="a5"/>
        <w:numPr>
          <w:ilvl w:val="0"/>
          <w:numId w:val="2"/>
        </w:numPr>
        <w:tabs>
          <w:tab w:val="left" w:pos="1178"/>
        </w:tabs>
        <w:ind w:right="125" w:firstLine="708"/>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F24135" w:rsidRDefault="005E5ACB">
      <w:pPr>
        <w:pStyle w:val="a3"/>
        <w:ind w:right="127"/>
      </w:pPr>
      <w:r>
        <w:t>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F24135" w:rsidRDefault="005E5ACB">
      <w:pPr>
        <w:pStyle w:val="a3"/>
        <w:ind w:left="849" w:firstLine="0"/>
      </w:pPr>
      <w:r>
        <w:t>соблюдение</w:t>
      </w:r>
      <w:r>
        <w:rPr>
          <w:spacing w:val="-2"/>
        </w:rPr>
        <w:t xml:space="preserve"> </w:t>
      </w:r>
      <w:r>
        <w:t>основных</w:t>
      </w:r>
      <w:r>
        <w:rPr>
          <w:spacing w:val="-4"/>
        </w:rPr>
        <w:t xml:space="preserve"> </w:t>
      </w:r>
      <w:r>
        <w:t>языковых</w:t>
      </w:r>
      <w:r>
        <w:rPr>
          <w:spacing w:val="-2"/>
        </w:rPr>
        <w:t xml:space="preserve"> </w:t>
      </w:r>
      <w:r>
        <w:t>норм</w:t>
      </w:r>
      <w:r>
        <w:rPr>
          <w:spacing w:val="-2"/>
        </w:rPr>
        <w:t xml:space="preserve"> </w:t>
      </w:r>
      <w:r>
        <w:t>в</w:t>
      </w:r>
      <w:r>
        <w:rPr>
          <w:spacing w:val="-1"/>
        </w:rPr>
        <w:t xml:space="preserve"> </w:t>
      </w:r>
      <w:r>
        <w:t>устной</w:t>
      </w:r>
      <w:r>
        <w:rPr>
          <w:spacing w:val="-2"/>
        </w:rPr>
        <w:t xml:space="preserve"> </w:t>
      </w:r>
      <w:r>
        <w:t>и</w:t>
      </w:r>
      <w:r>
        <w:rPr>
          <w:spacing w:val="-2"/>
        </w:rPr>
        <w:t xml:space="preserve"> </w:t>
      </w:r>
      <w:r>
        <w:t>письменной</w:t>
      </w:r>
      <w:r>
        <w:rPr>
          <w:spacing w:val="-2"/>
        </w:rPr>
        <w:t xml:space="preserve"> речи;</w:t>
      </w:r>
    </w:p>
    <w:p w:rsidR="00F24135" w:rsidRDefault="005E5ACB">
      <w:pPr>
        <w:pStyle w:val="a3"/>
        <w:ind w:right="126"/>
      </w:pPr>
      <w:r>
        <w:t>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F24135" w:rsidRDefault="005E5ACB">
      <w:pPr>
        <w:pStyle w:val="a5"/>
        <w:numPr>
          <w:ilvl w:val="0"/>
          <w:numId w:val="2"/>
        </w:numPr>
        <w:tabs>
          <w:tab w:val="left" w:pos="1106"/>
        </w:tabs>
        <w:spacing w:before="1"/>
        <w:ind w:left="849" w:right="125" w:firstLine="0"/>
        <w:rPr>
          <w:sz w:val="24"/>
        </w:rPr>
      </w:pPr>
      <w:r>
        <w:rPr>
          <w:sz w:val="24"/>
        </w:rPr>
        <w:t>использование коммуникативно-эстетических возможностей русского языка: распознавание</w:t>
      </w:r>
      <w:r>
        <w:rPr>
          <w:spacing w:val="80"/>
          <w:sz w:val="24"/>
        </w:rPr>
        <w:t xml:space="preserve"> </w:t>
      </w:r>
      <w:r>
        <w:rPr>
          <w:sz w:val="24"/>
        </w:rPr>
        <w:t>и</w:t>
      </w:r>
      <w:r>
        <w:rPr>
          <w:spacing w:val="80"/>
          <w:sz w:val="24"/>
        </w:rPr>
        <w:t xml:space="preserve"> </w:t>
      </w:r>
      <w:r>
        <w:rPr>
          <w:sz w:val="24"/>
        </w:rPr>
        <w:t>характеристика</w:t>
      </w:r>
      <w:r>
        <w:rPr>
          <w:spacing w:val="80"/>
          <w:sz w:val="24"/>
        </w:rPr>
        <w:t xml:space="preserve"> </w:t>
      </w:r>
      <w:r>
        <w:rPr>
          <w:sz w:val="24"/>
        </w:rPr>
        <w:t>основных</w:t>
      </w:r>
      <w:r>
        <w:rPr>
          <w:spacing w:val="80"/>
          <w:sz w:val="24"/>
        </w:rPr>
        <w:t xml:space="preserve"> </w:t>
      </w:r>
      <w:r>
        <w:rPr>
          <w:sz w:val="24"/>
        </w:rPr>
        <w:t>видов</w:t>
      </w:r>
      <w:r>
        <w:rPr>
          <w:spacing w:val="80"/>
          <w:sz w:val="24"/>
        </w:rPr>
        <w:t xml:space="preserve"> </w:t>
      </w:r>
      <w:r>
        <w:rPr>
          <w:sz w:val="24"/>
        </w:rPr>
        <w:t>выразительных</w:t>
      </w:r>
      <w:r>
        <w:rPr>
          <w:spacing w:val="80"/>
          <w:sz w:val="24"/>
        </w:rPr>
        <w:t xml:space="preserve"> </w:t>
      </w:r>
      <w:r>
        <w:rPr>
          <w:sz w:val="24"/>
        </w:rPr>
        <w:t>средств</w:t>
      </w:r>
      <w:r>
        <w:rPr>
          <w:spacing w:val="80"/>
          <w:sz w:val="24"/>
        </w:rPr>
        <w:t xml:space="preserve"> </w:t>
      </w:r>
      <w:r>
        <w:rPr>
          <w:sz w:val="24"/>
        </w:rPr>
        <w:t>фонетики,</w:t>
      </w:r>
    </w:p>
    <w:p w:rsidR="00F24135" w:rsidRDefault="005E5ACB">
      <w:pPr>
        <w:pStyle w:val="a3"/>
        <w:ind w:right="128" w:firstLine="0"/>
      </w:pPr>
      <w:r>
        <w:t>лексики и синтаксиса</w:t>
      </w:r>
      <w:r>
        <w:rPr>
          <w:spacing w:val="-2"/>
        </w:rPr>
        <w:t xml:space="preserve"> </w:t>
      </w:r>
      <w:r>
        <w:t>(звукопись, эпитет, метафора, развернутая и скрытая метафоры, гипербола, олицетворение,</w:t>
      </w:r>
      <w:r>
        <w:rPr>
          <w:spacing w:val="-15"/>
        </w:rPr>
        <w:t xml:space="preserve"> </w:t>
      </w:r>
      <w:r>
        <w:t>сравнение,</w:t>
      </w:r>
      <w:r>
        <w:rPr>
          <w:spacing w:val="-15"/>
        </w:rPr>
        <w:t xml:space="preserve"> </w:t>
      </w:r>
      <w:r>
        <w:t>сравнительный</w:t>
      </w:r>
      <w:r>
        <w:rPr>
          <w:spacing w:val="-15"/>
        </w:rPr>
        <w:t xml:space="preserve"> </w:t>
      </w:r>
      <w:r>
        <w:t>оборот,</w:t>
      </w:r>
      <w:r>
        <w:rPr>
          <w:spacing w:val="-15"/>
        </w:rPr>
        <w:t xml:space="preserve"> </w:t>
      </w:r>
      <w:r>
        <w:t>фразеологизм,</w:t>
      </w:r>
      <w:r>
        <w:rPr>
          <w:spacing w:val="-15"/>
        </w:rPr>
        <w:t xml:space="preserve"> </w:t>
      </w:r>
      <w:r>
        <w:t>синонимы,</w:t>
      </w:r>
      <w:r>
        <w:rPr>
          <w:spacing w:val="-15"/>
        </w:rPr>
        <w:t xml:space="preserve"> </w:t>
      </w:r>
      <w:r>
        <w:t>антонимы,</w:t>
      </w:r>
      <w:r>
        <w:rPr>
          <w:spacing w:val="-15"/>
        </w:rPr>
        <w:t xml:space="preserve"> </w:t>
      </w:r>
      <w:r>
        <w:t>омонимы) в речи;</w:t>
      </w:r>
    </w:p>
    <w:p w:rsidR="00F24135" w:rsidRDefault="005E5ACB">
      <w:pPr>
        <w:pStyle w:val="a3"/>
        <w:ind w:left="849" w:firstLine="0"/>
        <w:jc w:val="left"/>
      </w:pPr>
      <w:r>
        <w:t>уместное</w:t>
      </w:r>
      <w:r>
        <w:rPr>
          <w:spacing w:val="-4"/>
        </w:rPr>
        <w:t xml:space="preserve"> </w:t>
      </w:r>
      <w:r>
        <w:t>использование</w:t>
      </w:r>
      <w:r>
        <w:rPr>
          <w:spacing w:val="-3"/>
        </w:rPr>
        <w:t xml:space="preserve"> </w:t>
      </w:r>
      <w:r>
        <w:t>фразеологических оборотов</w:t>
      </w:r>
      <w:r>
        <w:rPr>
          <w:spacing w:val="-2"/>
        </w:rPr>
        <w:t xml:space="preserve"> </w:t>
      </w:r>
      <w:r>
        <w:t>в</w:t>
      </w:r>
      <w:r>
        <w:rPr>
          <w:spacing w:val="-3"/>
        </w:rPr>
        <w:t xml:space="preserve"> </w:t>
      </w:r>
      <w:r>
        <w:rPr>
          <w:spacing w:val="-2"/>
        </w:rPr>
        <w:t>речи;</w:t>
      </w:r>
    </w:p>
    <w:p w:rsidR="00F24135" w:rsidRDefault="005E5ACB">
      <w:pPr>
        <w:pStyle w:val="a3"/>
        <w:jc w:val="left"/>
      </w:pPr>
      <w:r>
        <w:t xml:space="preserve">корректное и оправданное употребление междометий для выражения эмоций, этикетных </w:t>
      </w:r>
      <w:r>
        <w:rPr>
          <w:spacing w:val="-2"/>
        </w:rPr>
        <w:t>формул;</w:t>
      </w:r>
    </w:p>
    <w:p w:rsidR="00F24135" w:rsidRDefault="005E5ACB">
      <w:pPr>
        <w:pStyle w:val="a3"/>
        <w:ind w:left="849" w:firstLine="0"/>
        <w:jc w:val="left"/>
      </w:pPr>
      <w:r>
        <w:t>использование</w:t>
      </w:r>
      <w:r>
        <w:rPr>
          <w:spacing w:val="-3"/>
        </w:rPr>
        <w:t xml:space="preserve"> </w:t>
      </w:r>
      <w:r>
        <w:t>в</w:t>
      </w:r>
      <w:r>
        <w:rPr>
          <w:spacing w:val="-2"/>
        </w:rPr>
        <w:t xml:space="preserve"> </w:t>
      </w:r>
      <w:r>
        <w:t>речи</w:t>
      </w:r>
      <w:r>
        <w:rPr>
          <w:spacing w:val="-2"/>
        </w:rPr>
        <w:t xml:space="preserve"> </w:t>
      </w:r>
      <w:r>
        <w:t>синонимичных</w:t>
      </w:r>
      <w:r>
        <w:rPr>
          <w:spacing w:val="-1"/>
        </w:rPr>
        <w:t xml:space="preserve"> </w:t>
      </w:r>
      <w:r>
        <w:t>имен</w:t>
      </w:r>
      <w:r>
        <w:rPr>
          <w:spacing w:val="-2"/>
        </w:rPr>
        <w:t xml:space="preserve"> </w:t>
      </w:r>
      <w:r>
        <w:t>прилагательных</w:t>
      </w:r>
      <w:r>
        <w:rPr>
          <w:spacing w:val="1"/>
        </w:rPr>
        <w:t xml:space="preserve"> </w:t>
      </w:r>
      <w:r>
        <w:t>в</w:t>
      </w:r>
      <w:r>
        <w:rPr>
          <w:spacing w:val="-2"/>
        </w:rPr>
        <w:t xml:space="preserve"> </w:t>
      </w:r>
      <w:r>
        <w:t>роли</w:t>
      </w:r>
      <w:r>
        <w:rPr>
          <w:spacing w:val="-1"/>
        </w:rPr>
        <w:t xml:space="preserve"> </w:t>
      </w:r>
      <w:r>
        <w:rPr>
          <w:spacing w:val="-2"/>
        </w:rPr>
        <w:t>эпитетов;</w:t>
      </w:r>
    </w:p>
    <w:p w:rsidR="00F24135" w:rsidRDefault="005E5ACB">
      <w:pPr>
        <w:pStyle w:val="a5"/>
        <w:numPr>
          <w:ilvl w:val="0"/>
          <w:numId w:val="2"/>
        </w:numPr>
        <w:tabs>
          <w:tab w:val="left" w:pos="1155"/>
        </w:tabs>
        <w:ind w:right="126" w:firstLine="708"/>
        <w:rPr>
          <w:sz w:val="24"/>
        </w:rPr>
      </w:pPr>
      <w:r>
        <w:rPr>
          <w:sz w:val="24"/>
        </w:rPr>
        <w:t>расширение</w:t>
      </w:r>
      <w:r>
        <w:rPr>
          <w:spacing w:val="40"/>
          <w:sz w:val="24"/>
        </w:rPr>
        <w:t xml:space="preserve"> </w:t>
      </w:r>
      <w:r>
        <w:rPr>
          <w:sz w:val="24"/>
        </w:rPr>
        <w:t>и</w:t>
      </w:r>
      <w:r>
        <w:rPr>
          <w:spacing w:val="40"/>
          <w:sz w:val="24"/>
        </w:rPr>
        <w:t xml:space="preserve"> </w:t>
      </w:r>
      <w:r>
        <w:rPr>
          <w:sz w:val="24"/>
        </w:rPr>
        <w:t>систематизация</w:t>
      </w:r>
      <w:r>
        <w:rPr>
          <w:spacing w:val="40"/>
          <w:sz w:val="24"/>
        </w:rPr>
        <w:t xml:space="preserve"> </w:t>
      </w:r>
      <w:r>
        <w:rPr>
          <w:sz w:val="24"/>
        </w:rPr>
        <w:t>научных</w:t>
      </w:r>
      <w:r>
        <w:rPr>
          <w:spacing w:val="40"/>
          <w:sz w:val="24"/>
        </w:rPr>
        <w:t xml:space="preserve"> </w:t>
      </w:r>
      <w:r>
        <w:rPr>
          <w:sz w:val="24"/>
        </w:rPr>
        <w:t>знаний</w:t>
      </w:r>
      <w:r>
        <w:rPr>
          <w:spacing w:val="40"/>
          <w:sz w:val="24"/>
        </w:rPr>
        <w:t xml:space="preserve"> </w:t>
      </w:r>
      <w:r>
        <w:rPr>
          <w:sz w:val="24"/>
        </w:rPr>
        <w:t>о</w:t>
      </w:r>
      <w:r>
        <w:rPr>
          <w:spacing w:val="40"/>
          <w:sz w:val="24"/>
        </w:rPr>
        <w:t xml:space="preserve"> </w:t>
      </w:r>
      <w:r>
        <w:rPr>
          <w:sz w:val="24"/>
        </w:rPr>
        <w:t>языке,</w:t>
      </w:r>
      <w:r>
        <w:rPr>
          <w:spacing w:val="40"/>
          <w:sz w:val="24"/>
        </w:rPr>
        <w:t xml:space="preserve"> </w:t>
      </w:r>
      <w:r>
        <w:rPr>
          <w:sz w:val="24"/>
        </w:rPr>
        <w:t>его</w:t>
      </w:r>
      <w:r>
        <w:rPr>
          <w:spacing w:val="40"/>
          <w:sz w:val="24"/>
        </w:rPr>
        <w:t xml:space="preserve"> </w:t>
      </w:r>
      <w:r>
        <w:rPr>
          <w:sz w:val="24"/>
        </w:rPr>
        <w:t>единицах</w:t>
      </w:r>
      <w:r>
        <w:rPr>
          <w:spacing w:val="40"/>
          <w:sz w:val="24"/>
        </w:rPr>
        <w:t xml:space="preserve"> </w:t>
      </w:r>
      <w:r>
        <w:rPr>
          <w:sz w:val="24"/>
        </w:rPr>
        <w:t>и</w:t>
      </w:r>
      <w:r>
        <w:rPr>
          <w:spacing w:val="40"/>
          <w:sz w:val="24"/>
        </w:rPr>
        <w:t xml:space="preserve"> </w:t>
      </w:r>
      <w:r>
        <w:rPr>
          <w:sz w:val="24"/>
        </w:rPr>
        <w:t>категориях; осознание взаимосвязи его уровней и единиц; освоение базовых понятий лингвистики:</w:t>
      </w:r>
    </w:p>
    <w:p w:rsidR="00F24135" w:rsidRDefault="005E5ACB">
      <w:pPr>
        <w:pStyle w:val="a3"/>
        <w:ind w:right="130"/>
      </w:pPr>
      <w:r>
        <w:t>идентификация самостоятельных (знаменательных) служебных частей речи и их форм по значению и основным грамматическим признакам;</w:t>
      </w:r>
    </w:p>
    <w:p w:rsidR="00F24135" w:rsidRDefault="005E5ACB">
      <w:pPr>
        <w:pStyle w:val="a3"/>
        <w:ind w:right="126"/>
      </w:pPr>
      <w:r>
        <w:t>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F24135" w:rsidRDefault="005E5ACB">
      <w:pPr>
        <w:pStyle w:val="a3"/>
        <w:spacing w:before="1"/>
        <w:ind w:left="849" w:firstLine="0"/>
        <w:jc w:val="left"/>
      </w:pPr>
      <w:r>
        <w:t>распознавание глаголов, причастий, деепричастий и их морфологических признаков; распознавание</w:t>
      </w:r>
      <w:r>
        <w:rPr>
          <w:spacing w:val="40"/>
        </w:rPr>
        <w:t xml:space="preserve"> </w:t>
      </w:r>
      <w:r>
        <w:t>предлогов,</w:t>
      </w:r>
      <w:r>
        <w:rPr>
          <w:spacing w:val="40"/>
        </w:rPr>
        <w:t xml:space="preserve"> </w:t>
      </w:r>
      <w:r>
        <w:t>частиц</w:t>
      </w:r>
      <w:r>
        <w:rPr>
          <w:spacing w:val="67"/>
        </w:rPr>
        <w:t xml:space="preserve"> </w:t>
      </w:r>
      <w:r>
        <w:t>и</w:t>
      </w:r>
      <w:r>
        <w:rPr>
          <w:spacing w:val="40"/>
        </w:rPr>
        <w:t xml:space="preserve"> </w:t>
      </w:r>
      <w:r>
        <w:t>союзов</w:t>
      </w:r>
      <w:r>
        <w:rPr>
          <w:spacing w:val="67"/>
        </w:rPr>
        <w:t xml:space="preserve"> </w:t>
      </w:r>
      <w:r>
        <w:t>разных</w:t>
      </w:r>
      <w:r>
        <w:rPr>
          <w:spacing w:val="70"/>
        </w:rPr>
        <w:t xml:space="preserve"> </w:t>
      </w:r>
      <w:r>
        <w:t>разрядов,</w:t>
      </w:r>
      <w:r>
        <w:rPr>
          <w:spacing w:val="40"/>
        </w:rPr>
        <w:t xml:space="preserve"> </w:t>
      </w:r>
      <w:r>
        <w:t>определение</w:t>
      </w:r>
      <w:r>
        <w:rPr>
          <w:spacing w:val="40"/>
        </w:rPr>
        <w:t xml:space="preserve"> </w:t>
      </w:r>
      <w:r>
        <w:t>смысловых</w:t>
      </w:r>
    </w:p>
    <w:p w:rsidR="00F24135" w:rsidRDefault="005E5ACB">
      <w:pPr>
        <w:pStyle w:val="a3"/>
        <w:ind w:firstLine="0"/>
        <w:jc w:val="left"/>
      </w:pPr>
      <w:r>
        <w:t>оттенков</w:t>
      </w:r>
      <w:r>
        <w:rPr>
          <w:spacing w:val="-5"/>
        </w:rPr>
        <w:t xml:space="preserve"> </w:t>
      </w:r>
      <w:r>
        <w:rPr>
          <w:spacing w:val="-2"/>
        </w:rPr>
        <w:t>частиц;</w:t>
      </w:r>
    </w:p>
    <w:p w:rsidR="00F24135" w:rsidRDefault="005E5ACB">
      <w:pPr>
        <w:pStyle w:val="a3"/>
        <w:ind w:right="126"/>
      </w:pPr>
      <w:r>
        <w:t xml:space="preserve">распознавание междометий разных разрядов, определение грамматических особенностей </w:t>
      </w:r>
      <w:r>
        <w:rPr>
          <w:spacing w:val="-2"/>
        </w:rPr>
        <w:t>междометий;</w:t>
      </w:r>
    </w:p>
    <w:p w:rsidR="00F24135" w:rsidRDefault="005E5ACB">
      <w:pPr>
        <w:pStyle w:val="a5"/>
        <w:numPr>
          <w:ilvl w:val="0"/>
          <w:numId w:val="2"/>
        </w:numPr>
        <w:tabs>
          <w:tab w:val="left" w:pos="1145"/>
        </w:tabs>
        <w:ind w:right="128" w:firstLine="708"/>
        <w:jc w:val="both"/>
        <w:rPr>
          <w:sz w:val="24"/>
        </w:rPr>
      </w:pPr>
      <w:r>
        <w:rPr>
          <w:sz w:val="24"/>
        </w:rPr>
        <w:t>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F24135" w:rsidRDefault="005E5ACB">
      <w:pPr>
        <w:pStyle w:val="a3"/>
        <w:ind w:right="125"/>
      </w:pPr>
      <w:r>
        <w:t>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F24135" w:rsidRDefault="005E5ACB">
      <w:pPr>
        <w:pStyle w:val="a3"/>
        <w:ind w:right="125"/>
      </w:pPr>
      <w:r>
        <w:t>проведение синтаксического анализа предложения, определение синтаксической роли самостоятельных частей речи в предложении;</w:t>
      </w:r>
    </w:p>
    <w:p w:rsidR="00F24135" w:rsidRDefault="005E5ACB">
      <w:pPr>
        <w:pStyle w:val="a3"/>
        <w:ind w:right="127"/>
      </w:pPr>
      <w:r>
        <w:t>анализ текста и распознавание основных признаков текста, умение выделять тему, основную</w:t>
      </w:r>
      <w:r>
        <w:rPr>
          <w:spacing w:val="-1"/>
        </w:rPr>
        <w:t xml:space="preserve"> </w:t>
      </w:r>
      <w:r>
        <w:t>мысль,</w:t>
      </w:r>
      <w:r>
        <w:rPr>
          <w:spacing w:val="-4"/>
        </w:rPr>
        <w:t xml:space="preserve"> </w:t>
      </w:r>
      <w:r>
        <w:t>ключевые</w:t>
      </w:r>
      <w:r>
        <w:rPr>
          <w:spacing w:val="-5"/>
        </w:rPr>
        <w:t xml:space="preserve"> </w:t>
      </w:r>
      <w:r>
        <w:t>слова,</w:t>
      </w:r>
      <w:r>
        <w:rPr>
          <w:spacing w:val="-2"/>
        </w:rPr>
        <w:t xml:space="preserve"> </w:t>
      </w:r>
      <w:r>
        <w:t>микротемы,</w:t>
      </w:r>
      <w:r>
        <w:rPr>
          <w:spacing w:val="-4"/>
        </w:rPr>
        <w:t xml:space="preserve"> </w:t>
      </w:r>
      <w:r>
        <w:t>разбивать</w:t>
      </w:r>
      <w:r>
        <w:rPr>
          <w:spacing w:val="-2"/>
        </w:rPr>
        <w:t xml:space="preserve"> </w:t>
      </w:r>
      <w:r>
        <w:t>текст</w:t>
      </w:r>
      <w:r>
        <w:rPr>
          <w:spacing w:val="-2"/>
        </w:rPr>
        <w:t xml:space="preserve"> </w:t>
      </w:r>
      <w:r>
        <w:t>на</w:t>
      </w:r>
      <w:r>
        <w:rPr>
          <w:spacing w:val="-4"/>
        </w:rPr>
        <w:t xml:space="preserve"> </w:t>
      </w:r>
      <w:r>
        <w:t>абзацы,</w:t>
      </w:r>
      <w:r>
        <w:rPr>
          <w:spacing w:val="-4"/>
        </w:rPr>
        <w:t xml:space="preserve"> </w:t>
      </w:r>
      <w:r>
        <w:t>знать</w:t>
      </w:r>
      <w:r>
        <w:rPr>
          <w:spacing w:val="-6"/>
        </w:rPr>
        <w:t xml:space="preserve"> </w:t>
      </w:r>
      <w:r>
        <w:t>композиционные элементы текста;</w:t>
      </w:r>
    </w:p>
    <w:p w:rsidR="00F24135" w:rsidRDefault="005E5ACB">
      <w:pPr>
        <w:pStyle w:val="a3"/>
        <w:ind w:left="849" w:firstLine="0"/>
      </w:pPr>
      <w:r>
        <w:t>определение</w:t>
      </w:r>
      <w:r>
        <w:rPr>
          <w:spacing w:val="-8"/>
        </w:rPr>
        <w:t xml:space="preserve"> </w:t>
      </w:r>
      <w:r>
        <w:t>звукового</w:t>
      </w:r>
      <w:r>
        <w:rPr>
          <w:spacing w:val="-3"/>
        </w:rPr>
        <w:t xml:space="preserve"> </w:t>
      </w:r>
      <w:r>
        <w:t>состава</w:t>
      </w:r>
      <w:r>
        <w:rPr>
          <w:spacing w:val="-4"/>
        </w:rPr>
        <w:t xml:space="preserve"> </w:t>
      </w:r>
      <w:r>
        <w:t>слова,</w:t>
      </w:r>
      <w:r>
        <w:rPr>
          <w:spacing w:val="-6"/>
        </w:rPr>
        <w:t xml:space="preserve"> </w:t>
      </w:r>
      <w:r>
        <w:t>правильное</w:t>
      </w:r>
      <w:r>
        <w:rPr>
          <w:spacing w:val="-4"/>
        </w:rPr>
        <w:t xml:space="preserve"> </w:t>
      </w:r>
      <w:r>
        <w:t>деление</w:t>
      </w:r>
      <w:r>
        <w:rPr>
          <w:spacing w:val="-6"/>
        </w:rPr>
        <w:t xml:space="preserve"> </w:t>
      </w:r>
      <w:r>
        <w:t>на</w:t>
      </w:r>
      <w:r>
        <w:rPr>
          <w:spacing w:val="-5"/>
        </w:rPr>
        <w:t xml:space="preserve"> </w:t>
      </w:r>
      <w:r>
        <w:t>слоги,</w:t>
      </w:r>
      <w:r>
        <w:rPr>
          <w:spacing w:val="-6"/>
        </w:rPr>
        <w:t xml:space="preserve"> </w:t>
      </w:r>
      <w:r>
        <w:t>характеристика</w:t>
      </w:r>
      <w:r>
        <w:rPr>
          <w:spacing w:val="-4"/>
        </w:rPr>
        <w:t xml:space="preserve"> </w:t>
      </w:r>
      <w:r>
        <w:rPr>
          <w:spacing w:val="-2"/>
        </w:rPr>
        <w:t>звуков</w:t>
      </w:r>
    </w:p>
    <w:p w:rsidR="00F24135" w:rsidRDefault="005E5ACB">
      <w:pPr>
        <w:pStyle w:val="a3"/>
        <w:spacing w:before="1"/>
        <w:ind w:firstLine="0"/>
        <w:jc w:val="left"/>
      </w:pPr>
      <w:r>
        <w:rPr>
          <w:spacing w:val="-2"/>
        </w:rPr>
        <w:t>слова;</w:t>
      </w:r>
    </w:p>
    <w:p w:rsidR="00F24135" w:rsidRDefault="005E5ACB">
      <w:pPr>
        <w:pStyle w:val="a3"/>
        <w:ind w:left="849" w:firstLine="0"/>
        <w:jc w:val="left"/>
      </w:pPr>
      <w:r>
        <w:t>определение</w:t>
      </w:r>
      <w:r>
        <w:rPr>
          <w:spacing w:val="-4"/>
        </w:rPr>
        <w:t xml:space="preserve"> </w:t>
      </w:r>
      <w:r>
        <w:t>лексического</w:t>
      </w:r>
      <w:r>
        <w:rPr>
          <w:spacing w:val="-4"/>
        </w:rPr>
        <w:t xml:space="preserve"> </w:t>
      </w:r>
      <w:r>
        <w:t>значения слова,</w:t>
      </w:r>
      <w:r>
        <w:rPr>
          <w:spacing w:val="-2"/>
        </w:rPr>
        <w:t xml:space="preserve"> </w:t>
      </w:r>
      <w:r>
        <w:t>значений</w:t>
      </w:r>
      <w:r>
        <w:rPr>
          <w:spacing w:val="-2"/>
        </w:rPr>
        <w:t xml:space="preserve"> </w:t>
      </w:r>
      <w:r>
        <w:t>многозначного</w:t>
      </w:r>
      <w:r>
        <w:rPr>
          <w:spacing w:val="-3"/>
        </w:rPr>
        <w:t xml:space="preserve"> </w:t>
      </w:r>
      <w:r>
        <w:t>слова,</w:t>
      </w:r>
      <w:r>
        <w:rPr>
          <w:spacing w:val="-2"/>
        </w:rPr>
        <w:t xml:space="preserve"> стилистической</w:t>
      </w:r>
    </w:p>
    <w:p w:rsidR="00F24135" w:rsidRDefault="005E5ACB">
      <w:pPr>
        <w:pStyle w:val="a3"/>
        <w:ind w:firstLine="0"/>
        <w:jc w:val="left"/>
      </w:pPr>
      <w:r>
        <w:t>окраски</w:t>
      </w:r>
      <w:r>
        <w:rPr>
          <w:spacing w:val="-2"/>
        </w:rPr>
        <w:t xml:space="preserve"> </w:t>
      </w:r>
      <w:r>
        <w:t>слова,</w:t>
      </w:r>
      <w:r>
        <w:rPr>
          <w:spacing w:val="-3"/>
        </w:rPr>
        <w:t xml:space="preserve"> </w:t>
      </w:r>
      <w:r>
        <w:t>сферы</w:t>
      </w:r>
      <w:r>
        <w:rPr>
          <w:spacing w:val="-1"/>
        </w:rPr>
        <w:t xml:space="preserve"> </w:t>
      </w:r>
      <w:r>
        <w:t>употребления,</w:t>
      </w:r>
      <w:r>
        <w:rPr>
          <w:spacing w:val="-6"/>
        </w:rPr>
        <w:t xml:space="preserve"> </w:t>
      </w:r>
      <w:r>
        <w:t>подбор</w:t>
      </w:r>
      <w:r>
        <w:rPr>
          <w:spacing w:val="-2"/>
        </w:rPr>
        <w:t xml:space="preserve"> </w:t>
      </w:r>
      <w:r>
        <w:t>синонимов,</w:t>
      </w:r>
      <w:r>
        <w:rPr>
          <w:spacing w:val="-2"/>
        </w:rPr>
        <w:t xml:space="preserve"> антонимов;</w:t>
      </w:r>
    </w:p>
    <w:p w:rsidR="00F24135" w:rsidRDefault="005E5ACB">
      <w:pPr>
        <w:pStyle w:val="a3"/>
        <w:tabs>
          <w:tab w:val="left" w:pos="2001"/>
          <w:tab w:val="left" w:pos="2901"/>
          <w:tab w:val="left" w:pos="3472"/>
          <w:tab w:val="left" w:pos="4773"/>
          <w:tab w:val="left" w:pos="5342"/>
          <w:tab w:val="left" w:pos="6372"/>
          <w:tab w:val="left" w:pos="7985"/>
          <w:tab w:val="left" w:pos="10075"/>
        </w:tabs>
        <w:ind w:right="130"/>
        <w:jc w:val="left"/>
      </w:pPr>
      <w:r>
        <w:rPr>
          <w:spacing w:val="-2"/>
        </w:rPr>
        <w:t>деление</w:t>
      </w:r>
      <w:r>
        <w:tab/>
      </w:r>
      <w:r>
        <w:rPr>
          <w:spacing w:val="-2"/>
        </w:rPr>
        <w:t>слова</w:t>
      </w:r>
      <w:r>
        <w:tab/>
      </w:r>
      <w:r>
        <w:rPr>
          <w:spacing w:val="-6"/>
        </w:rPr>
        <w:t>на</w:t>
      </w:r>
      <w:r>
        <w:tab/>
      </w:r>
      <w:r>
        <w:rPr>
          <w:spacing w:val="-2"/>
        </w:rPr>
        <w:t>морфемы</w:t>
      </w:r>
      <w:r>
        <w:tab/>
      </w:r>
      <w:r>
        <w:rPr>
          <w:spacing w:val="-6"/>
        </w:rPr>
        <w:t>на</w:t>
      </w:r>
      <w:r>
        <w:tab/>
      </w:r>
      <w:r>
        <w:rPr>
          <w:spacing w:val="-2"/>
        </w:rPr>
        <w:t>основе</w:t>
      </w:r>
      <w:r>
        <w:tab/>
      </w:r>
      <w:r>
        <w:rPr>
          <w:spacing w:val="-2"/>
        </w:rPr>
        <w:t>смыслового,</w:t>
      </w:r>
      <w:r>
        <w:tab/>
      </w:r>
      <w:r>
        <w:rPr>
          <w:spacing w:val="-2"/>
        </w:rPr>
        <w:t>грамматического</w:t>
      </w:r>
      <w:r>
        <w:tab/>
      </w:r>
      <w:r>
        <w:rPr>
          <w:spacing w:val="-10"/>
        </w:rPr>
        <w:t xml:space="preserve">и </w:t>
      </w:r>
      <w:r>
        <w:t>словообразовательного анализа слова;</w:t>
      </w:r>
    </w:p>
    <w:p w:rsidR="00F24135" w:rsidRDefault="005E5ACB" w:rsidP="005E5ACB">
      <w:pPr>
        <w:pStyle w:val="a3"/>
        <w:tabs>
          <w:tab w:val="left" w:pos="1806"/>
          <w:tab w:val="left" w:pos="3040"/>
          <w:tab w:val="left" w:pos="5577"/>
          <w:tab w:val="left" w:pos="5925"/>
          <w:tab w:val="left" w:pos="8094"/>
          <w:tab w:val="left" w:pos="9340"/>
        </w:tabs>
        <w:ind w:left="849" w:firstLine="0"/>
        <w:jc w:val="left"/>
      </w:pPr>
      <w:r>
        <w:rPr>
          <w:spacing w:val="-2"/>
        </w:rPr>
        <w:lastRenderedPageBreak/>
        <w:t>умение</w:t>
      </w:r>
      <w:r>
        <w:tab/>
      </w:r>
      <w:r>
        <w:rPr>
          <w:spacing w:val="-2"/>
        </w:rPr>
        <w:t>различать</w:t>
      </w:r>
      <w:r>
        <w:tab/>
      </w:r>
      <w:r>
        <w:rPr>
          <w:spacing w:val="-2"/>
        </w:rPr>
        <w:t>словообразовательные</w:t>
      </w:r>
      <w:r>
        <w:tab/>
      </w:r>
      <w:r>
        <w:rPr>
          <w:spacing w:val="-10"/>
        </w:rPr>
        <w:t>и</w:t>
      </w:r>
      <w:r>
        <w:tab/>
      </w:r>
      <w:r>
        <w:rPr>
          <w:spacing w:val="-2"/>
        </w:rPr>
        <w:t>формообразующие</w:t>
      </w:r>
      <w:r>
        <w:tab/>
      </w:r>
      <w:r>
        <w:rPr>
          <w:spacing w:val="-2"/>
        </w:rPr>
        <w:t>морфемы,</w:t>
      </w:r>
      <w:r>
        <w:tab/>
      </w:r>
      <w:r>
        <w:rPr>
          <w:spacing w:val="-2"/>
        </w:rPr>
        <w:t>способы словообразования;</w:t>
      </w:r>
    </w:p>
    <w:p w:rsidR="00F24135" w:rsidRDefault="005E5ACB">
      <w:pPr>
        <w:pStyle w:val="a3"/>
        <w:ind w:right="128"/>
      </w:pPr>
      <w:r>
        <w:t>проведение морфологического разбора самостоятельных и служебных частей речи; характеристика</w:t>
      </w:r>
      <w:r>
        <w:rPr>
          <w:spacing w:val="-14"/>
        </w:rPr>
        <w:t xml:space="preserve"> </w:t>
      </w:r>
      <w:r>
        <w:t>общего</w:t>
      </w:r>
      <w:r>
        <w:rPr>
          <w:spacing w:val="-15"/>
        </w:rPr>
        <w:t xml:space="preserve"> </w:t>
      </w:r>
      <w:r>
        <w:t>грамматического</w:t>
      </w:r>
      <w:r>
        <w:rPr>
          <w:spacing w:val="-15"/>
        </w:rPr>
        <w:t xml:space="preserve"> </w:t>
      </w:r>
      <w:r>
        <w:t>значения,</w:t>
      </w:r>
      <w:r>
        <w:rPr>
          <w:spacing w:val="-15"/>
        </w:rPr>
        <w:t xml:space="preserve"> </w:t>
      </w:r>
      <w:r>
        <w:t>морфологических</w:t>
      </w:r>
      <w:r>
        <w:rPr>
          <w:spacing w:val="-12"/>
        </w:rPr>
        <w:t xml:space="preserve"> </w:t>
      </w:r>
      <w:r>
        <w:t>признаков</w:t>
      </w:r>
      <w:r>
        <w:rPr>
          <w:spacing w:val="-13"/>
        </w:rPr>
        <w:t xml:space="preserve"> </w:t>
      </w:r>
      <w:r>
        <w:t>самостоятельных частей речи, определение их синтаксической функции;</w:t>
      </w:r>
    </w:p>
    <w:p w:rsidR="00F24135" w:rsidRDefault="005E5ACB">
      <w:pPr>
        <w:pStyle w:val="a3"/>
        <w:spacing w:before="1"/>
        <w:ind w:left="849" w:firstLine="0"/>
      </w:pPr>
      <w:r>
        <w:t>опознавание</w:t>
      </w:r>
      <w:r>
        <w:rPr>
          <w:spacing w:val="-5"/>
        </w:rPr>
        <w:t xml:space="preserve"> </w:t>
      </w:r>
      <w:r>
        <w:t>основных</w:t>
      </w:r>
      <w:r>
        <w:rPr>
          <w:spacing w:val="-4"/>
        </w:rPr>
        <w:t xml:space="preserve"> </w:t>
      </w:r>
      <w:r>
        <w:t>единиц</w:t>
      </w:r>
      <w:r>
        <w:rPr>
          <w:spacing w:val="1"/>
        </w:rPr>
        <w:t xml:space="preserve"> </w:t>
      </w:r>
      <w:r>
        <w:t>синтаксиса</w:t>
      </w:r>
      <w:r>
        <w:rPr>
          <w:spacing w:val="-5"/>
        </w:rPr>
        <w:t xml:space="preserve"> </w:t>
      </w:r>
      <w:r>
        <w:t>(словосочетание,</w:t>
      </w:r>
      <w:r>
        <w:rPr>
          <w:spacing w:val="-2"/>
        </w:rPr>
        <w:t xml:space="preserve"> </w:t>
      </w:r>
      <w:r>
        <w:t>предложение,</w:t>
      </w:r>
      <w:r>
        <w:rPr>
          <w:spacing w:val="-2"/>
        </w:rPr>
        <w:t xml:space="preserve"> текст);</w:t>
      </w:r>
    </w:p>
    <w:p w:rsidR="00F24135" w:rsidRDefault="005E5ACB">
      <w:pPr>
        <w:pStyle w:val="a3"/>
        <w:ind w:right="127"/>
      </w:pPr>
      <w:r>
        <w:t>умение выделять словосочетание в составе предложения, определение главного и зависимого слова в словосочетании, определение его вида;</w:t>
      </w:r>
    </w:p>
    <w:p w:rsidR="00F24135" w:rsidRDefault="005E5ACB">
      <w:pPr>
        <w:pStyle w:val="a3"/>
        <w:ind w:left="849" w:right="1124" w:firstLine="0"/>
      </w:pPr>
      <w:r>
        <w:t>определение</w:t>
      </w:r>
      <w:r>
        <w:rPr>
          <w:spacing w:val="-5"/>
        </w:rPr>
        <w:t xml:space="preserve"> </w:t>
      </w:r>
      <w:r>
        <w:t>вида</w:t>
      </w:r>
      <w:r>
        <w:rPr>
          <w:spacing w:val="-5"/>
        </w:rPr>
        <w:t xml:space="preserve"> </w:t>
      </w:r>
      <w:r>
        <w:t>предложения</w:t>
      </w:r>
      <w:r>
        <w:rPr>
          <w:spacing w:val="-3"/>
        </w:rPr>
        <w:t xml:space="preserve"> </w:t>
      </w:r>
      <w:r>
        <w:t>по</w:t>
      </w:r>
      <w:r>
        <w:rPr>
          <w:spacing w:val="-5"/>
        </w:rPr>
        <w:t xml:space="preserve"> </w:t>
      </w:r>
      <w:r>
        <w:t>цели</w:t>
      </w:r>
      <w:r>
        <w:rPr>
          <w:spacing w:val="-2"/>
        </w:rPr>
        <w:t xml:space="preserve"> </w:t>
      </w:r>
      <w:r>
        <w:t>высказывания</w:t>
      </w:r>
      <w:r>
        <w:rPr>
          <w:spacing w:val="-5"/>
        </w:rPr>
        <w:t xml:space="preserve"> </w:t>
      </w:r>
      <w:r>
        <w:t>и</w:t>
      </w:r>
      <w:r>
        <w:rPr>
          <w:spacing w:val="-3"/>
        </w:rPr>
        <w:t xml:space="preserve"> </w:t>
      </w:r>
      <w:r>
        <w:t>эмоциональной</w:t>
      </w:r>
      <w:r>
        <w:rPr>
          <w:spacing w:val="-5"/>
        </w:rPr>
        <w:t xml:space="preserve"> </w:t>
      </w:r>
      <w:r>
        <w:t>окраске; определение грамматической основы предложения;</w:t>
      </w:r>
    </w:p>
    <w:p w:rsidR="00F24135" w:rsidRDefault="005E5ACB">
      <w:pPr>
        <w:pStyle w:val="a3"/>
        <w:ind w:right="127"/>
      </w:pPr>
      <w:r>
        <w:t>распознавание распространенных и нераспространенных предложений, предложений осложненной и неосложненной структуры, полных и неполных;</w:t>
      </w:r>
    </w:p>
    <w:p w:rsidR="00F24135" w:rsidRDefault="005E5ACB">
      <w:pPr>
        <w:pStyle w:val="a3"/>
        <w:ind w:right="128"/>
      </w:pPr>
      <w:r>
        <w:t>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F24135" w:rsidRDefault="005E5ACB">
      <w:pPr>
        <w:pStyle w:val="a3"/>
        <w:ind w:right="128"/>
      </w:pPr>
      <w:r>
        <w:t>опознавание</w:t>
      </w:r>
      <w:r>
        <w:rPr>
          <w:spacing w:val="-11"/>
        </w:rPr>
        <w:t xml:space="preserve"> </w:t>
      </w:r>
      <w:r>
        <w:t>сложного</w:t>
      </w:r>
      <w:r>
        <w:rPr>
          <w:spacing w:val="-9"/>
        </w:rPr>
        <w:t xml:space="preserve"> </w:t>
      </w:r>
      <w:r>
        <w:t>предложения,</w:t>
      </w:r>
      <w:r>
        <w:rPr>
          <w:spacing w:val="-10"/>
        </w:rPr>
        <w:t xml:space="preserve"> </w:t>
      </w:r>
      <w:r>
        <w:t>типов</w:t>
      </w:r>
      <w:r>
        <w:rPr>
          <w:spacing w:val="-10"/>
        </w:rPr>
        <w:t xml:space="preserve"> </w:t>
      </w:r>
      <w:r>
        <w:t>сложного</w:t>
      </w:r>
      <w:r>
        <w:rPr>
          <w:spacing w:val="-10"/>
        </w:rPr>
        <w:t xml:space="preserve"> </w:t>
      </w:r>
      <w:r>
        <w:t>предложения,</w:t>
      </w:r>
      <w:r>
        <w:rPr>
          <w:spacing w:val="-10"/>
        </w:rPr>
        <w:t xml:space="preserve"> </w:t>
      </w:r>
      <w:r>
        <w:t>сложных</w:t>
      </w:r>
      <w:r>
        <w:rPr>
          <w:spacing w:val="-4"/>
        </w:rPr>
        <w:t xml:space="preserve"> </w:t>
      </w:r>
      <w:r>
        <w:t xml:space="preserve">предложений с различными видами связи, выделение средств синтаксической связи между частями сложного </w:t>
      </w:r>
      <w:r>
        <w:rPr>
          <w:spacing w:val="-2"/>
        </w:rPr>
        <w:t>предложения;</w:t>
      </w:r>
    </w:p>
    <w:p w:rsidR="00F24135" w:rsidRDefault="005E5ACB">
      <w:pPr>
        <w:pStyle w:val="a3"/>
        <w:spacing w:before="1"/>
        <w:ind w:right="126"/>
      </w:pPr>
      <w:r>
        <w:t>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F24135" w:rsidRDefault="005E5ACB">
      <w:pPr>
        <w:pStyle w:val="a3"/>
        <w:ind w:right="130"/>
      </w:pPr>
      <w:r>
        <w:t>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F24135" w:rsidRDefault="005E5ACB">
      <w:pPr>
        <w:pStyle w:val="a5"/>
        <w:numPr>
          <w:ilvl w:val="0"/>
          <w:numId w:val="2"/>
        </w:numPr>
        <w:tabs>
          <w:tab w:val="left" w:pos="1207"/>
        </w:tabs>
        <w:ind w:right="126" w:firstLine="708"/>
        <w:jc w:val="both"/>
        <w:rPr>
          <w:sz w:val="24"/>
        </w:rPr>
      </w:pPr>
      <w:r>
        <w:rPr>
          <w:sz w:val="24"/>
        </w:rPr>
        <w:t>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F24135" w:rsidRDefault="005E5ACB">
      <w:pPr>
        <w:pStyle w:val="a3"/>
        <w:ind w:right="127"/>
      </w:pPr>
      <w:r>
        <w:t>умение</w:t>
      </w:r>
      <w:r>
        <w:rPr>
          <w:spacing w:val="-15"/>
        </w:rPr>
        <w:t xml:space="preserve"> </w:t>
      </w:r>
      <w:r>
        <w:t>использовать</w:t>
      </w:r>
      <w:r>
        <w:rPr>
          <w:spacing w:val="-15"/>
        </w:rPr>
        <w:t xml:space="preserve"> </w:t>
      </w:r>
      <w:r>
        <w:t>словари,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мультимедийные,</w:t>
      </w:r>
      <w:r>
        <w:rPr>
          <w:spacing w:val="-15"/>
        </w:rPr>
        <w:t xml:space="preserve"> </w:t>
      </w:r>
      <w:r>
        <w:t>при</w:t>
      </w:r>
      <w:r>
        <w:rPr>
          <w:spacing w:val="-15"/>
        </w:rPr>
        <w:t xml:space="preserve"> </w:t>
      </w:r>
      <w:r>
        <w:t>решении</w:t>
      </w:r>
      <w:r>
        <w:rPr>
          <w:spacing w:val="-15"/>
        </w:rPr>
        <w:t xml:space="preserve"> </w:t>
      </w:r>
      <w:r>
        <w:t>задач</w:t>
      </w:r>
      <w:r>
        <w:rPr>
          <w:spacing w:val="-15"/>
        </w:rPr>
        <w:t xml:space="preserve"> </w:t>
      </w:r>
      <w:r>
        <w:t>построения устного</w:t>
      </w:r>
      <w:r>
        <w:rPr>
          <w:spacing w:val="-5"/>
        </w:rPr>
        <w:t xml:space="preserve"> </w:t>
      </w:r>
      <w:r>
        <w:t>и</w:t>
      </w:r>
      <w:r>
        <w:rPr>
          <w:spacing w:val="-6"/>
        </w:rPr>
        <w:t xml:space="preserve"> </w:t>
      </w:r>
      <w:r>
        <w:t>письменного</w:t>
      </w:r>
      <w:r>
        <w:rPr>
          <w:spacing w:val="-9"/>
        </w:rPr>
        <w:t xml:space="preserve"> </w:t>
      </w:r>
      <w:r>
        <w:t>речевого</w:t>
      </w:r>
      <w:r>
        <w:rPr>
          <w:spacing w:val="-10"/>
        </w:rPr>
        <w:t xml:space="preserve"> </w:t>
      </w:r>
      <w:r>
        <w:t>высказывания,</w:t>
      </w:r>
      <w:r>
        <w:rPr>
          <w:spacing w:val="-7"/>
        </w:rPr>
        <w:t xml:space="preserve"> </w:t>
      </w:r>
      <w:r>
        <w:t>осуществлять</w:t>
      </w:r>
      <w:r>
        <w:rPr>
          <w:spacing w:val="-7"/>
        </w:rPr>
        <w:t xml:space="preserve"> </w:t>
      </w:r>
      <w:r>
        <w:t>эффективный</w:t>
      </w:r>
      <w:r>
        <w:rPr>
          <w:spacing w:val="-5"/>
        </w:rPr>
        <w:t xml:space="preserve"> </w:t>
      </w:r>
      <w:r>
        <w:t>и</w:t>
      </w:r>
      <w:r>
        <w:rPr>
          <w:spacing w:val="-6"/>
        </w:rPr>
        <w:t xml:space="preserve"> </w:t>
      </w:r>
      <w:r>
        <w:t>оперативный</w:t>
      </w:r>
      <w:r>
        <w:rPr>
          <w:spacing w:val="-5"/>
        </w:rPr>
        <w:t xml:space="preserve"> </w:t>
      </w:r>
      <w:r>
        <w:t>поиск на основе знаний о назначении различных видов словарей, их строения и способах конструирования информационных запросов;</w:t>
      </w:r>
    </w:p>
    <w:p w:rsidR="00F24135" w:rsidRDefault="005E5ACB">
      <w:pPr>
        <w:pStyle w:val="a3"/>
        <w:ind w:right="124"/>
      </w:pPr>
      <w:r>
        <w:t>пользование толковыми словарями для извлечения необходимой информации, прежде всего</w:t>
      </w:r>
      <w:r>
        <w:rPr>
          <w:spacing w:val="-6"/>
        </w:rPr>
        <w:t xml:space="preserve"> </w:t>
      </w:r>
      <w:r>
        <w:t>-</w:t>
      </w:r>
      <w:r>
        <w:rPr>
          <w:spacing w:val="-8"/>
        </w:rPr>
        <w:t xml:space="preserve"> </w:t>
      </w:r>
      <w:r>
        <w:t>для</w:t>
      </w:r>
      <w:r>
        <w:rPr>
          <w:spacing w:val="-5"/>
        </w:rPr>
        <w:t xml:space="preserve"> </w:t>
      </w:r>
      <w:r>
        <w:t>определения</w:t>
      </w:r>
      <w:r>
        <w:rPr>
          <w:spacing w:val="-8"/>
        </w:rPr>
        <w:t xml:space="preserve"> </w:t>
      </w:r>
      <w:r>
        <w:t>лексического</w:t>
      </w:r>
      <w:r>
        <w:rPr>
          <w:spacing w:val="-4"/>
        </w:rPr>
        <w:t xml:space="preserve"> </w:t>
      </w:r>
      <w:r>
        <w:t>значения</w:t>
      </w:r>
      <w:r>
        <w:rPr>
          <w:spacing w:val="-5"/>
        </w:rPr>
        <w:t xml:space="preserve"> </w:t>
      </w:r>
      <w:r>
        <w:t>(прямого</w:t>
      </w:r>
      <w:r>
        <w:rPr>
          <w:spacing w:val="-5"/>
        </w:rPr>
        <w:t xml:space="preserve"> </w:t>
      </w:r>
      <w:r>
        <w:t>и</w:t>
      </w:r>
      <w:r>
        <w:rPr>
          <w:spacing w:val="-8"/>
        </w:rPr>
        <w:t xml:space="preserve"> </w:t>
      </w:r>
      <w:r>
        <w:t>переносного)</w:t>
      </w:r>
      <w:r>
        <w:rPr>
          <w:spacing w:val="-8"/>
        </w:rPr>
        <w:t xml:space="preserve"> </w:t>
      </w:r>
      <w:r>
        <w:t>слова,</w:t>
      </w:r>
      <w:r>
        <w:rPr>
          <w:spacing w:val="-7"/>
        </w:rPr>
        <w:t xml:space="preserve"> </w:t>
      </w:r>
      <w:r>
        <w:t>принадлежности</w:t>
      </w:r>
      <w:r>
        <w:rPr>
          <w:spacing w:val="-5"/>
        </w:rPr>
        <w:t xml:space="preserve"> </w:t>
      </w:r>
      <w:r>
        <w:t>к его группе однозначных или многозначных слов, определения прямого и переносного значения, особенностей употребления;</w:t>
      </w:r>
    </w:p>
    <w:p w:rsidR="00F24135" w:rsidRDefault="005E5ACB">
      <w:pPr>
        <w:pStyle w:val="a3"/>
        <w:spacing w:before="1"/>
        <w:ind w:right="129"/>
      </w:pPr>
      <w:r>
        <w:t>пользование орфоэпическими, орфографическими словарями для определения нормативного написания и произношения слова;</w:t>
      </w:r>
    </w:p>
    <w:p w:rsidR="00F24135" w:rsidRDefault="005E5ACB">
      <w:pPr>
        <w:pStyle w:val="a3"/>
        <w:ind w:right="132"/>
      </w:pPr>
      <w:r>
        <w:t>использование фразеологических словарей для определения значения и особенностей употребления фразеологизмов;</w:t>
      </w:r>
    </w:p>
    <w:p w:rsidR="00F24135" w:rsidRDefault="005E5ACB">
      <w:pPr>
        <w:pStyle w:val="a3"/>
        <w:ind w:right="130"/>
      </w:pPr>
      <w:r>
        <w:t>использование морфемных, словообразовательных, этимологических словарей для морфемного и словообразовательного анализа слов;</w:t>
      </w:r>
    </w:p>
    <w:p w:rsidR="00F24135" w:rsidRDefault="005E5ACB">
      <w:pPr>
        <w:pStyle w:val="a3"/>
        <w:ind w:left="849" w:firstLine="0"/>
      </w:pPr>
      <w:r>
        <w:t>использование</w:t>
      </w:r>
      <w:r>
        <w:rPr>
          <w:spacing w:val="-2"/>
        </w:rPr>
        <w:t xml:space="preserve"> </w:t>
      </w:r>
      <w:r>
        <w:t>словарей</w:t>
      </w:r>
      <w:r>
        <w:rPr>
          <w:spacing w:val="-2"/>
        </w:rPr>
        <w:t xml:space="preserve"> </w:t>
      </w:r>
      <w:r>
        <w:t>для</w:t>
      </w:r>
      <w:r>
        <w:rPr>
          <w:spacing w:val="-2"/>
        </w:rPr>
        <w:t xml:space="preserve"> </w:t>
      </w:r>
      <w:r>
        <w:t>подбора</w:t>
      </w:r>
      <w:r>
        <w:rPr>
          <w:spacing w:val="-4"/>
        </w:rPr>
        <w:t xml:space="preserve"> </w:t>
      </w:r>
      <w:r>
        <w:t>к</w:t>
      </w:r>
      <w:r>
        <w:rPr>
          <w:spacing w:val="-1"/>
        </w:rPr>
        <w:t xml:space="preserve"> </w:t>
      </w:r>
      <w:r>
        <w:t>словам</w:t>
      </w:r>
      <w:r>
        <w:rPr>
          <w:spacing w:val="-6"/>
        </w:rPr>
        <w:t xml:space="preserve"> </w:t>
      </w:r>
      <w:r>
        <w:t>синонимов,</w:t>
      </w:r>
      <w:r>
        <w:rPr>
          <w:spacing w:val="-1"/>
        </w:rPr>
        <w:t xml:space="preserve"> </w:t>
      </w:r>
      <w:r>
        <w:rPr>
          <w:spacing w:val="-2"/>
        </w:rPr>
        <w:t>антонимов;</w:t>
      </w:r>
    </w:p>
    <w:p w:rsidR="00F24135" w:rsidRDefault="005E5ACB">
      <w:pPr>
        <w:pStyle w:val="a5"/>
        <w:numPr>
          <w:ilvl w:val="0"/>
          <w:numId w:val="2"/>
        </w:numPr>
        <w:tabs>
          <w:tab w:val="left" w:pos="1130"/>
        </w:tabs>
        <w:ind w:right="124" w:firstLine="708"/>
        <w:jc w:val="both"/>
        <w:rPr>
          <w:sz w:val="24"/>
        </w:rPr>
      </w:pPr>
      <w:r>
        <w:rPr>
          <w:sz w:val="24"/>
        </w:rPr>
        <w:t>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w:t>
      </w:r>
      <w:r>
        <w:rPr>
          <w:spacing w:val="-3"/>
          <w:sz w:val="24"/>
        </w:rPr>
        <w:t xml:space="preserve"> </w:t>
      </w:r>
      <w:r>
        <w:rPr>
          <w:sz w:val="24"/>
        </w:rPr>
        <w:t>и</w:t>
      </w:r>
      <w:r>
        <w:rPr>
          <w:spacing w:val="-6"/>
          <w:sz w:val="24"/>
        </w:rPr>
        <w:t xml:space="preserve"> </w:t>
      </w:r>
      <w:r>
        <w:rPr>
          <w:sz w:val="24"/>
        </w:rPr>
        <w:t>письменных</w:t>
      </w:r>
      <w:r>
        <w:rPr>
          <w:spacing w:val="-7"/>
          <w:sz w:val="24"/>
        </w:rPr>
        <w:t xml:space="preserve"> </w:t>
      </w:r>
      <w:r>
        <w:rPr>
          <w:sz w:val="24"/>
        </w:rPr>
        <w:t>высказываний,</w:t>
      </w:r>
      <w:r>
        <w:rPr>
          <w:spacing w:val="-7"/>
          <w:sz w:val="24"/>
        </w:rPr>
        <w:t xml:space="preserve"> </w:t>
      </w:r>
      <w:r>
        <w:rPr>
          <w:sz w:val="24"/>
        </w:rPr>
        <w:t>стремление</w:t>
      </w:r>
      <w:r>
        <w:rPr>
          <w:spacing w:val="-6"/>
          <w:sz w:val="24"/>
        </w:rPr>
        <w:t xml:space="preserve"> </w:t>
      </w:r>
      <w:r>
        <w:rPr>
          <w:sz w:val="24"/>
        </w:rPr>
        <w:t>к</w:t>
      </w:r>
      <w:r>
        <w:rPr>
          <w:spacing w:val="-6"/>
          <w:sz w:val="24"/>
        </w:rPr>
        <w:t xml:space="preserve"> </w:t>
      </w:r>
      <w:r>
        <w:rPr>
          <w:sz w:val="24"/>
        </w:rPr>
        <w:t>речевому</w:t>
      </w:r>
      <w:r>
        <w:rPr>
          <w:spacing w:val="-6"/>
          <w:sz w:val="24"/>
        </w:rPr>
        <w:t xml:space="preserve"> </w:t>
      </w:r>
      <w:r>
        <w:rPr>
          <w:sz w:val="24"/>
        </w:rPr>
        <w:t>самосовершенствованию,</w:t>
      </w:r>
      <w:r>
        <w:rPr>
          <w:spacing w:val="-7"/>
          <w:sz w:val="24"/>
        </w:rPr>
        <w:t xml:space="preserve"> </w:t>
      </w:r>
      <w:r>
        <w:rPr>
          <w:sz w:val="24"/>
        </w:rPr>
        <w:t>овладение основными стилистическими ресурсами лексики и фразеологии языка:</w:t>
      </w:r>
    </w:p>
    <w:p w:rsidR="00F24135" w:rsidRDefault="005E5ACB">
      <w:pPr>
        <w:pStyle w:val="a3"/>
        <w:ind w:left="849" w:firstLine="0"/>
      </w:pPr>
      <w:r>
        <w:t>поиск</w:t>
      </w:r>
      <w:r>
        <w:rPr>
          <w:spacing w:val="-1"/>
        </w:rPr>
        <w:t xml:space="preserve"> </w:t>
      </w:r>
      <w:r>
        <w:t>орфограммы</w:t>
      </w:r>
      <w:r>
        <w:rPr>
          <w:spacing w:val="-4"/>
        </w:rPr>
        <w:t xml:space="preserve"> </w:t>
      </w:r>
      <w:r>
        <w:t>и</w:t>
      </w:r>
      <w:r>
        <w:rPr>
          <w:spacing w:val="-1"/>
        </w:rPr>
        <w:t xml:space="preserve"> </w:t>
      </w:r>
      <w:r>
        <w:t>применение</w:t>
      </w:r>
      <w:r>
        <w:rPr>
          <w:spacing w:val="-3"/>
        </w:rPr>
        <w:t xml:space="preserve"> </w:t>
      </w:r>
      <w:r>
        <w:t>правил написания слов</w:t>
      </w:r>
      <w:r>
        <w:rPr>
          <w:spacing w:val="-4"/>
        </w:rPr>
        <w:t xml:space="preserve"> </w:t>
      </w:r>
      <w:r>
        <w:t>с</w:t>
      </w:r>
      <w:r>
        <w:rPr>
          <w:spacing w:val="-2"/>
        </w:rPr>
        <w:t xml:space="preserve"> орфограммами;</w:t>
      </w:r>
    </w:p>
    <w:p w:rsidR="00F24135" w:rsidRDefault="005E5ACB">
      <w:pPr>
        <w:pStyle w:val="a3"/>
        <w:ind w:left="849" w:right="208" w:firstLine="0"/>
      </w:pPr>
      <w:r>
        <w:t>освоение</w:t>
      </w:r>
      <w:r>
        <w:rPr>
          <w:spacing w:val="-5"/>
        </w:rPr>
        <w:t xml:space="preserve"> </w:t>
      </w:r>
      <w:r>
        <w:t>правил</w:t>
      </w:r>
      <w:r>
        <w:rPr>
          <w:spacing w:val="-6"/>
        </w:rPr>
        <w:t xml:space="preserve"> </w:t>
      </w:r>
      <w:r>
        <w:t>правописания</w:t>
      </w:r>
      <w:r>
        <w:rPr>
          <w:spacing w:val="-1"/>
        </w:rPr>
        <w:t xml:space="preserve"> </w:t>
      </w:r>
      <w:r>
        <w:t>служебных частей</w:t>
      </w:r>
      <w:r>
        <w:rPr>
          <w:spacing w:val="-5"/>
        </w:rPr>
        <w:t xml:space="preserve"> </w:t>
      </w:r>
      <w:r>
        <w:t>речи</w:t>
      </w:r>
      <w:r>
        <w:rPr>
          <w:spacing w:val="-4"/>
        </w:rPr>
        <w:t xml:space="preserve"> </w:t>
      </w:r>
      <w:r>
        <w:t>и умения</w:t>
      </w:r>
      <w:r>
        <w:rPr>
          <w:spacing w:val="-6"/>
        </w:rPr>
        <w:t xml:space="preserve"> </w:t>
      </w:r>
      <w:r>
        <w:t>применять</w:t>
      </w:r>
      <w:r>
        <w:rPr>
          <w:spacing w:val="-2"/>
        </w:rPr>
        <w:t xml:space="preserve"> </w:t>
      </w:r>
      <w:r>
        <w:t>их</w:t>
      </w:r>
      <w:r>
        <w:rPr>
          <w:spacing w:val="-3"/>
        </w:rPr>
        <w:t xml:space="preserve"> </w:t>
      </w:r>
      <w:r>
        <w:t>на</w:t>
      </w:r>
      <w:r>
        <w:rPr>
          <w:spacing w:val="-4"/>
        </w:rPr>
        <w:t xml:space="preserve"> </w:t>
      </w:r>
      <w:r>
        <w:t>письме; применение правильного переноса слов;</w:t>
      </w:r>
    </w:p>
    <w:p w:rsidR="00F24135" w:rsidRDefault="005E5ACB">
      <w:pPr>
        <w:pStyle w:val="a3"/>
        <w:spacing w:before="1"/>
        <w:jc w:val="left"/>
      </w:pPr>
      <w:r>
        <w:t>применение</w:t>
      </w:r>
      <w:r>
        <w:rPr>
          <w:spacing w:val="30"/>
        </w:rPr>
        <w:t xml:space="preserve"> </w:t>
      </w:r>
      <w:r>
        <w:t>правил постановки</w:t>
      </w:r>
      <w:r>
        <w:rPr>
          <w:spacing w:val="28"/>
        </w:rPr>
        <w:t xml:space="preserve"> </w:t>
      </w:r>
      <w:r>
        <w:t>знаков препинания</w:t>
      </w:r>
      <w:r>
        <w:rPr>
          <w:spacing w:val="28"/>
        </w:rPr>
        <w:t xml:space="preserve"> </w:t>
      </w:r>
      <w:r>
        <w:t>в конце</w:t>
      </w:r>
      <w:r>
        <w:rPr>
          <w:spacing w:val="28"/>
        </w:rPr>
        <w:t xml:space="preserve"> </w:t>
      </w:r>
      <w:r>
        <w:t>предложения,</w:t>
      </w:r>
      <w:r>
        <w:rPr>
          <w:spacing w:val="28"/>
        </w:rPr>
        <w:t xml:space="preserve"> </w:t>
      </w:r>
      <w:r>
        <w:t>в простом</w:t>
      </w:r>
      <w:r>
        <w:rPr>
          <w:spacing w:val="28"/>
        </w:rPr>
        <w:t xml:space="preserve"> </w:t>
      </w:r>
      <w:r>
        <w:t>и</w:t>
      </w:r>
      <w:r>
        <w:rPr>
          <w:spacing w:val="29"/>
        </w:rPr>
        <w:t xml:space="preserve"> </w:t>
      </w:r>
      <w:r>
        <w:t>в сложном предложениях, при прямой речи, цитировании, диалоге;</w:t>
      </w:r>
    </w:p>
    <w:p w:rsidR="00F24135" w:rsidRDefault="005E5ACB">
      <w:pPr>
        <w:pStyle w:val="a3"/>
        <w:jc w:val="left"/>
      </w:pPr>
      <w:r>
        <w:t>соблюдение</w:t>
      </w:r>
      <w:r>
        <w:rPr>
          <w:spacing w:val="-15"/>
        </w:rPr>
        <w:t xml:space="preserve"> </w:t>
      </w:r>
      <w:r>
        <w:t>основных</w:t>
      </w:r>
      <w:r>
        <w:rPr>
          <w:spacing w:val="-15"/>
        </w:rPr>
        <w:t xml:space="preserve"> </w:t>
      </w:r>
      <w:r>
        <w:t>орфоэпических</w:t>
      </w:r>
      <w:r>
        <w:rPr>
          <w:spacing w:val="-15"/>
        </w:rPr>
        <w:t xml:space="preserve"> </w:t>
      </w:r>
      <w:r>
        <w:t>правил</w:t>
      </w:r>
      <w:r>
        <w:rPr>
          <w:spacing w:val="-15"/>
        </w:rPr>
        <w:t xml:space="preserve"> </w:t>
      </w:r>
      <w:r>
        <w:t>современного</w:t>
      </w:r>
      <w:r>
        <w:rPr>
          <w:spacing w:val="-14"/>
        </w:rPr>
        <w:t xml:space="preserve"> </w:t>
      </w:r>
      <w:r>
        <w:t>русского</w:t>
      </w:r>
      <w:r>
        <w:rPr>
          <w:spacing w:val="-13"/>
        </w:rPr>
        <w:t xml:space="preserve"> </w:t>
      </w:r>
      <w:r>
        <w:t>литературного</w:t>
      </w:r>
      <w:r>
        <w:rPr>
          <w:spacing w:val="-15"/>
        </w:rPr>
        <w:t xml:space="preserve"> </w:t>
      </w:r>
      <w:r>
        <w:t>языка, определение места ударения в слове в соответствии с акцентологическими нормами;</w:t>
      </w:r>
    </w:p>
    <w:p w:rsidR="00F24135" w:rsidRDefault="005E5ACB">
      <w:pPr>
        <w:pStyle w:val="a3"/>
        <w:ind w:left="849" w:firstLine="0"/>
        <w:jc w:val="left"/>
      </w:pPr>
      <w:r>
        <w:t>выявление</w:t>
      </w:r>
      <w:r>
        <w:rPr>
          <w:spacing w:val="23"/>
        </w:rPr>
        <w:t xml:space="preserve"> </w:t>
      </w:r>
      <w:r>
        <w:t>смыслового,</w:t>
      </w:r>
      <w:r>
        <w:rPr>
          <w:spacing w:val="28"/>
        </w:rPr>
        <w:t xml:space="preserve"> </w:t>
      </w:r>
      <w:r>
        <w:t>стилистического</w:t>
      </w:r>
      <w:r>
        <w:rPr>
          <w:spacing w:val="27"/>
        </w:rPr>
        <w:t xml:space="preserve"> </w:t>
      </w:r>
      <w:r>
        <w:t>различия</w:t>
      </w:r>
      <w:r>
        <w:rPr>
          <w:spacing w:val="28"/>
        </w:rPr>
        <w:t xml:space="preserve"> </w:t>
      </w:r>
      <w:r>
        <w:t>синонимов,</w:t>
      </w:r>
      <w:r>
        <w:rPr>
          <w:spacing w:val="28"/>
        </w:rPr>
        <w:t xml:space="preserve"> </w:t>
      </w:r>
      <w:r>
        <w:t>употребления</w:t>
      </w:r>
      <w:r>
        <w:rPr>
          <w:spacing w:val="26"/>
        </w:rPr>
        <w:t xml:space="preserve"> </w:t>
      </w:r>
      <w:r>
        <w:t>их</w:t>
      </w:r>
      <w:r>
        <w:rPr>
          <w:spacing w:val="27"/>
        </w:rPr>
        <w:t xml:space="preserve"> </w:t>
      </w:r>
      <w:r>
        <w:t>в</w:t>
      </w:r>
      <w:r>
        <w:rPr>
          <w:spacing w:val="25"/>
        </w:rPr>
        <w:t xml:space="preserve"> </w:t>
      </w:r>
      <w:r>
        <w:t>речи</w:t>
      </w:r>
      <w:r>
        <w:rPr>
          <w:spacing w:val="26"/>
        </w:rPr>
        <w:t xml:space="preserve"> </w:t>
      </w:r>
      <w:r>
        <w:rPr>
          <w:spacing w:val="-10"/>
        </w:rPr>
        <w:t>с</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учетом</w:t>
      </w:r>
      <w:r>
        <w:rPr>
          <w:spacing w:val="-5"/>
        </w:rPr>
        <w:t xml:space="preserve"> </w:t>
      </w:r>
      <w:r>
        <w:t>значения,</w:t>
      </w:r>
      <w:r>
        <w:rPr>
          <w:spacing w:val="-3"/>
        </w:rPr>
        <w:t xml:space="preserve"> </w:t>
      </w:r>
      <w:r>
        <w:t>смыслового</w:t>
      </w:r>
      <w:r>
        <w:rPr>
          <w:spacing w:val="-1"/>
        </w:rPr>
        <w:t xml:space="preserve"> </w:t>
      </w:r>
      <w:r>
        <w:t>различия,</w:t>
      </w:r>
      <w:r>
        <w:rPr>
          <w:spacing w:val="-3"/>
        </w:rPr>
        <w:t xml:space="preserve"> </w:t>
      </w:r>
      <w:r>
        <w:t>стилистической</w:t>
      </w:r>
      <w:r>
        <w:rPr>
          <w:spacing w:val="-2"/>
        </w:rPr>
        <w:t xml:space="preserve"> окраски;</w:t>
      </w:r>
    </w:p>
    <w:p w:rsidR="00F24135" w:rsidRDefault="005E5ACB">
      <w:pPr>
        <w:pStyle w:val="a3"/>
        <w:ind w:right="125"/>
      </w:pPr>
      <w:r>
        <w:t>нормативное изменение форм существительных, прилагательных, местоимений, числительных, глаголов;</w:t>
      </w:r>
    </w:p>
    <w:p w:rsidR="00F24135" w:rsidRDefault="005E5ACB">
      <w:pPr>
        <w:pStyle w:val="a3"/>
        <w:spacing w:before="1"/>
        <w:ind w:right="122"/>
      </w:pPr>
      <w:r>
        <w:t>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F24135" w:rsidRDefault="005E5ACB">
      <w:pPr>
        <w:pStyle w:val="a5"/>
        <w:numPr>
          <w:ilvl w:val="0"/>
          <w:numId w:val="2"/>
        </w:numPr>
        <w:tabs>
          <w:tab w:val="left" w:pos="1097"/>
        </w:tabs>
        <w:ind w:right="129" w:firstLine="708"/>
        <w:jc w:val="both"/>
        <w:rPr>
          <w:sz w:val="24"/>
        </w:rPr>
      </w:pPr>
      <w:r>
        <w:rPr>
          <w:sz w:val="24"/>
        </w:rPr>
        <w:t>для</w:t>
      </w:r>
      <w:r>
        <w:rPr>
          <w:spacing w:val="-14"/>
          <w:sz w:val="24"/>
        </w:rPr>
        <w:t xml:space="preserve"> </w:t>
      </w:r>
      <w:r>
        <w:rPr>
          <w:sz w:val="24"/>
        </w:rPr>
        <w:t>слепых,</w:t>
      </w:r>
      <w:r>
        <w:rPr>
          <w:spacing w:val="-14"/>
          <w:sz w:val="24"/>
        </w:rPr>
        <w:t xml:space="preserve"> </w:t>
      </w:r>
      <w:r>
        <w:rPr>
          <w:sz w:val="24"/>
        </w:rPr>
        <w:t>слабовидящих</w:t>
      </w:r>
      <w:r>
        <w:rPr>
          <w:spacing w:val="-12"/>
          <w:sz w:val="24"/>
        </w:rPr>
        <w:t xml:space="preserve"> </w:t>
      </w:r>
      <w:r>
        <w:rPr>
          <w:sz w:val="24"/>
        </w:rPr>
        <w:t>обучающихся</w:t>
      </w:r>
      <w:r>
        <w:rPr>
          <w:spacing w:val="-12"/>
          <w:sz w:val="24"/>
        </w:rPr>
        <w:t xml:space="preserve"> </w:t>
      </w:r>
      <w:r>
        <w:rPr>
          <w:sz w:val="24"/>
        </w:rPr>
        <w:t>-</w:t>
      </w:r>
      <w:r>
        <w:rPr>
          <w:spacing w:val="-15"/>
          <w:sz w:val="24"/>
        </w:rPr>
        <w:t xml:space="preserve"> </w:t>
      </w:r>
      <w:r>
        <w:rPr>
          <w:sz w:val="24"/>
        </w:rPr>
        <w:t>формирование</w:t>
      </w:r>
      <w:r>
        <w:rPr>
          <w:spacing w:val="-13"/>
          <w:sz w:val="24"/>
        </w:rPr>
        <w:t xml:space="preserve"> </w:t>
      </w:r>
      <w:r>
        <w:rPr>
          <w:sz w:val="24"/>
        </w:rPr>
        <w:t>навыков</w:t>
      </w:r>
      <w:r>
        <w:rPr>
          <w:spacing w:val="-14"/>
          <w:sz w:val="24"/>
        </w:rPr>
        <w:t xml:space="preserve"> </w:t>
      </w:r>
      <w:r>
        <w:rPr>
          <w:sz w:val="24"/>
        </w:rPr>
        <w:t>письма</w:t>
      </w:r>
      <w:r>
        <w:rPr>
          <w:spacing w:val="-14"/>
          <w:sz w:val="24"/>
        </w:rPr>
        <w:t xml:space="preserve"> </w:t>
      </w:r>
      <w:r>
        <w:rPr>
          <w:sz w:val="24"/>
        </w:rPr>
        <w:t>на</w:t>
      </w:r>
      <w:r>
        <w:rPr>
          <w:spacing w:val="-12"/>
          <w:sz w:val="24"/>
        </w:rPr>
        <w:t xml:space="preserve"> </w:t>
      </w:r>
      <w:r>
        <w:rPr>
          <w:sz w:val="24"/>
        </w:rPr>
        <w:t>устройстве, печатающим шрифтом Брайля;</w:t>
      </w:r>
    </w:p>
    <w:p w:rsidR="00F24135" w:rsidRDefault="005E5ACB">
      <w:pPr>
        <w:pStyle w:val="a5"/>
        <w:numPr>
          <w:ilvl w:val="0"/>
          <w:numId w:val="2"/>
        </w:numPr>
        <w:tabs>
          <w:tab w:val="left" w:pos="1116"/>
        </w:tabs>
        <w:ind w:right="124" w:firstLine="708"/>
        <w:jc w:val="both"/>
        <w:rPr>
          <w:sz w:val="24"/>
        </w:rPr>
      </w:pPr>
      <w:r>
        <w:rPr>
          <w:sz w:val="24"/>
        </w:rPr>
        <w:t>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F24135" w:rsidRDefault="005E5ACB">
      <w:pPr>
        <w:pStyle w:val="a5"/>
        <w:numPr>
          <w:ilvl w:val="0"/>
          <w:numId w:val="2"/>
        </w:numPr>
        <w:tabs>
          <w:tab w:val="left" w:pos="1226"/>
        </w:tabs>
        <w:ind w:left="1226" w:hanging="377"/>
        <w:jc w:val="both"/>
        <w:rPr>
          <w:sz w:val="24"/>
        </w:rPr>
      </w:pPr>
      <w:r>
        <w:rPr>
          <w:sz w:val="24"/>
        </w:rPr>
        <w:t>для</w:t>
      </w:r>
      <w:r>
        <w:rPr>
          <w:spacing w:val="-3"/>
          <w:sz w:val="24"/>
        </w:rPr>
        <w:t xml:space="preserve"> </w:t>
      </w:r>
      <w:r>
        <w:rPr>
          <w:sz w:val="24"/>
        </w:rPr>
        <w:t>обучающихся</w:t>
      </w:r>
      <w:r>
        <w:rPr>
          <w:spacing w:val="-2"/>
          <w:sz w:val="24"/>
        </w:rPr>
        <w:t xml:space="preserve"> </w:t>
      </w:r>
      <w:r>
        <w:rPr>
          <w:sz w:val="24"/>
        </w:rPr>
        <w:t>с</w:t>
      </w:r>
      <w:r>
        <w:rPr>
          <w:spacing w:val="-4"/>
          <w:sz w:val="24"/>
        </w:rPr>
        <w:t xml:space="preserve"> </w:t>
      </w:r>
      <w:r>
        <w:rPr>
          <w:sz w:val="24"/>
        </w:rPr>
        <w:t>расстройствами</w:t>
      </w:r>
      <w:r>
        <w:rPr>
          <w:spacing w:val="-4"/>
          <w:sz w:val="24"/>
        </w:rPr>
        <w:t xml:space="preserve"> </w:t>
      </w:r>
      <w:r>
        <w:rPr>
          <w:sz w:val="24"/>
        </w:rPr>
        <w:t>аутистического</w:t>
      </w:r>
      <w:r>
        <w:rPr>
          <w:spacing w:val="-1"/>
          <w:sz w:val="24"/>
        </w:rPr>
        <w:t xml:space="preserve"> </w:t>
      </w:r>
      <w:r>
        <w:rPr>
          <w:spacing w:val="-2"/>
          <w:sz w:val="24"/>
        </w:rPr>
        <w:t>спектра:</w:t>
      </w:r>
    </w:p>
    <w:p w:rsidR="00F24135" w:rsidRDefault="005E5ACB">
      <w:pPr>
        <w:pStyle w:val="a3"/>
        <w:tabs>
          <w:tab w:val="left" w:pos="3457"/>
          <w:tab w:val="left" w:pos="5447"/>
          <w:tab w:val="left" w:pos="6707"/>
          <w:tab w:val="left" w:pos="7732"/>
          <w:tab w:val="left" w:pos="9558"/>
        </w:tabs>
        <w:spacing w:before="1"/>
        <w:ind w:right="128"/>
        <w:jc w:val="left"/>
      </w:pPr>
      <w:r>
        <w:t>овладение</w:t>
      </w:r>
      <w:r>
        <w:rPr>
          <w:spacing w:val="80"/>
        </w:rPr>
        <w:t xml:space="preserve"> </w:t>
      </w:r>
      <w:r>
        <w:t>основными</w:t>
      </w:r>
      <w:r>
        <w:tab/>
      </w:r>
      <w:r>
        <w:rPr>
          <w:spacing w:val="-2"/>
        </w:rPr>
        <w:t>стилистическими</w:t>
      </w:r>
      <w:r>
        <w:tab/>
      </w:r>
      <w:r>
        <w:rPr>
          <w:spacing w:val="-2"/>
        </w:rPr>
        <w:t>ресурсами</w:t>
      </w:r>
      <w:r>
        <w:tab/>
      </w:r>
      <w:r>
        <w:rPr>
          <w:spacing w:val="-2"/>
        </w:rPr>
        <w:t>лексики</w:t>
      </w:r>
      <w:r>
        <w:tab/>
        <w:t>и</w:t>
      </w:r>
      <w:r>
        <w:rPr>
          <w:spacing w:val="80"/>
        </w:rPr>
        <w:t xml:space="preserve"> </w:t>
      </w:r>
      <w:r>
        <w:t>фразеологии</w:t>
      </w:r>
      <w:r>
        <w:tab/>
      </w:r>
      <w:r>
        <w:rPr>
          <w:spacing w:val="-2"/>
        </w:rPr>
        <w:t xml:space="preserve">языка, </w:t>
      </w:r>
      <w:r>
        <w:t>основными нормами литературного языка, нормами речевого этикета;</w:t>
      </w:r>
    </w:p>
    <w:p w:rsidR="00F24135" w:rsidRDefault="005E5ACB">
      <w:pPr>
        <w:pStyle w:val="a3"/>
        <w:tabs>
          <w:tab w:val="left" w:pos="5005"/>
          <w:tab w:val="left" w:pos="8250"/>
          <w:tab w:val="left" w:pos="8579"/>
        </w:tabs>
        <w:ind w:right="130"/>
        <w:jc w:val="left"/>
      </w:pPr>
      <w:r>
        <w:t>приобретение</w:t>
      </w:r>
      <w:r>
        <w:rPr>
          <w:spacing w:val="80"/>
        </w:rPr>
        <w:t xml:space="preserve"> </w:t>
      </w:r>
      <w:r>
        <w:t>опыта</w:t>
      </w:r>
      <w:r>
        <w:rPr>
          <w:spacing w:val="80"/>
        </w:rPr>
        <w:t xml:space="preserve"> </w:t>
      </w:r>
      <w:r>
        <w:t>использования</w:t>
      </w:r>
      <w:r>
        <w:tab/>
        <w:t>языковых</w:t>
      </w:r>
      <w:r>
        <w:rPr>
          <w:spacing w:val="80"/>
        </w:rPr>
        <w:t xml:space="preserve"> </w:t>
      </w:r>
      <w:r>
        <w:t>норм</w:t>
      </w:r>
      <w:r>
        <w:rPr>
          <w:spacing w:val="80"/>
        </w:rPr>
        <w:t xml:space="preserve"> </w:t>
      </w:r>
      <w:r>
        <w:t>в</w:t>
      </w:r>
      <w:r>
        <w:rPr>
          <w:spacing w:val="80"/>
        </w:rPr>
        <w:t xml:space="preserve"> </w:t>
      </w:r>
      <w:r>
        <w:t>речевой</w:t>
      </w:r>
      <w:r>
        <w:tab/>
      </w:r>
      <w:r>
        <w:rPr>
          <w:spacing w:val="-10"/>
        </w:rPr>
        <w:t>и</w:t>
      </w:r>
      <w:r>
        <w:tab/>
      </w:r>
      <w:r>
        <w:rPr>
          <w:spacing w:val="-2"/>
        </w:rPr>
        <w:t xml:space="preserve">альтернативной </w:t>
      </w:r>
      <w:r>
        <w:t>коммуникативной практике при создании устных, письменных, альтернативных высказываний;</w:t>
      </w:r>
    </w:p>
    <w:p w:rsidR="00F24135" w:rsidRDefault="005E5ACB">
      <w:pPr>
        <w:pStyle w:val="a3"/>
        <w:tabs>
          <w:tab w:val="left" w:pos="2236"/>
          <w:tab w:val="left" w:pos="2562"/>
          <w:tab w:val="left" w:pos="4127"/>
          <w:tab w:val="left" w:pos="5274"/>
          <w:tab w:val="left" w:pos="6784"/>
          <w:tab w:val="left" w:pos="7660"/>
          <w:tab w:val="left" w:pos="7998"/>
          <w:tab w:val="left" w:pos="9049"/>
        </w:tabs>
        <w:ind w:right="129"/>
        <w:jc w:val="left"/>
      </w:pPr>
      <w:r>
        <w:rPr>
          <w:spacing w:val="-2"/>
        </w:rPr>
        <w:t>стремление</w:t>
      </w:r>
      <w:r>
        <w:tab/>
      </w:r>
      <w:r>
        <w:rPr>
          <w:spacing w:val="-10"/>
        </w:rPr>
        <w:t>к</w:t>
      </w:r>
      <w:r>
        <w:tab/>
      </w:r>
      <w:r>
        <w:rPr>
          <w:spacing w:val="-2"/>
        </w:rPr>
        <w:t>возможности</w:t>
      </w:r>
      <w:r>
        <w:tab/>
      </w:r>
      <w:r>
        <w:rPr>
          <w:spacing w:val="-2"/>
        </w:rPr>
        <w:t>выразить</w:t>
      </w:r>
      <w:r>
        <w:tab/>
      </w:r>
      <w:r>
        <w:rPr>
          <w:spacing w:val="-2"/>
        </w:rPr>
        <w:t>собственные</w:t>
      </w:r>
      <w:r>
        <w:tab/>
      </w:r>
      <w:r>
        <w:rPr>
          <w:spacing w:val="-2"/>
        </w:rPr>
        <w:t>мысли</w:t>
      </w:r>
      <w:r>
        <w:tab/>
      </w:r>
      <w:r>
        <w:rPr>
          <w:spacing w:val="-10"/>
        </w:rPr>
        <w:t>и</w:t>
      </w:r>
      <w:r>
        <w:tab/>
      </w:r>
      <w:r>
        <w:rPr>
          <w:spacing w:val="-2"/>
        </w:rPr>
        <w:t>чувства,</w:t>
      </w:r>
      <w:r>
        <w:tab/>
      </w:r>
      <w:r>
        <w:rPr>
          <w:spacing w:val="-2"/>
        </w:rPr>
        <w:t xml:space="preserve">обозначить </w:t>
      </w:r>
      <w:r>
        <w:t>собственную позицию;</w:t>
      </w:r>
    </w:p>
    <w:p w:rsidR="00F24135" w:rsidRDefault="005E5ACB">
      <w:pPr>
        <w:pStyle w:val="a3"/>
        <w:ind w:left="849" w:firstLine="0"/>
        <w:jc w:val="left"/>
      </w:pPr>
      <w:r>
        <w:t>видение</w:t>
      </w:r>
      <w:r>
        <w:rPr>
          <w:spacing w:val="-7"/>
        </w:rPr>
        <w:t xml:space="preserve"> </w:t>
      </w:r>
      <w:r>
        <w:t>традиций</w:t>
      </w:r>
      <w:r>
        <w:rPr>
          <w:spacing w:val="-2"/>
        </w:rPr>
        <w:t xml:space="preserve"> </w:t>
      </w:r>
      <w:r>
        <w:t>и</w:t>
      </w:r>
      <w:r>
        <w:rPr>
          <w:spacing w:val="-1"/>
        </w:rPr>
        <w:t xml:space="preserve"> </w:t>
      </w:r>
      <w:r>
        <w:t>новаторства</w:t>
      </w:r>
      <w:r>
        <w:rPr>
          <w:spacing w:val="-3"/>
        </w:rPr>
        <w:t xml:space="preserve"> </w:t>
      </w:r>
      <w:r>
        <w:t>в</w:t>
      </w:r>
      <w:r>
        <w:rPr>
          <w:spacing w:val="-3"/>
        </w:rPr>
        <w:t xml:space="preserve"> </w:t>
      </w:r>
      <w:r>
        <w:rPr>
          <w:spacing w:val="-2"/>
        </w:rPr>
        <w:t>произведениях;</w:t>
      </w:r>
    </w:p>
    <w:p w:rsidR="00F24135" w:rsidRDefault="005E5ACB">
      <w:pPr>
        <w:pStyle w:val="a3"/>
        <w:jc w:val="left"/>
      </w:pPr>
      <w:r>
        <w:t>восприятие</w:t>
      </w:r>
      <w:r>
        <w:rPr>
          <w:spacing w:val="40"/>
        </w:rPr>
        <w:t xml:space="preserve"> </w:t>
      </w:r>
      <w:r>
        <w:t>художественной</w:t>
      </w:r>
      <w:r>
        <w:rPr>
          <w:spacing w:val="40"/>
        </w:rPr>
        <w:t xml:space="preserve"> </w:t>
      </w:r>
      <w:r>
        <w:t>действительности</w:t>
      </w:r>
      <w:r>
        <w:rPr>
          <w:spacing w:val="40"/>
        </w:rPr>
        <w:t xml:space="preserve"> </w:t>
      </w:r>
      <w:r>
        <w:t>как</w:t>
      </w:r>
      <w:r>
        <w:rPr>
          <w:spacing w:val="40"/>
        </w:rPr>
        <w:t xml:space="preserve"> </w:t>
      </w:r>
      <w:r>
        <w:t>выражение</w:t>
      </w:r>
      <w:r>
        <w:rPr>
          <w:spacing w:val="40"/>
        </w:rPr>
        <w:t xml:space="preserve"> </w:t>
      </w:r>
      <w:r>
        <w:t>мыслей</w:t>
      </w:r>
      <w:r>
        <w:rPr>
          <w:spacing w:val="40"/>
        </w:rPr>
        <w:t xml:space="preserve"> </w:t>
      </w:r>
      <w:r>
        <w:t>автора</w:t>
      </w:r>
      <w:r>
        <w:rPr>
          <w:spacing w:val="40"/>
        </w:rPr>
        <w:t xml:space="preserve"> </w:t>
      </w:r>
      <w:r>
        <w:t>о</w:t>
      </w:r>
      <w:r>
        <w:rPr>
          <w:spacing w:val="40"/>
        </w:rPr>
        <w:t xml:space="preserve"> </w:t>
      </w:r>
      <w:r>
        <w:t>мире</w:t>
      </w:r>
      <w:r>
        <w:rPr>
          <w:spacing w:val="40"/>
        </w:rPr>
        <w:t xml:space="preserve"> </w:t>
      </w:r>
      <w:r>
        <w:t xml:space="preserve">и </w:t>
      </w:r>
      <w:r>
        <w:rPr>
          <w:spacing w:val="-2"/>
        </w:rPr>
        <w:t>человеке.</w:t>
      </w:r>
    </w:p>
    <w:p w:rsidR="00F24135" w:rsidRDefault="005E5ACB">
      <w:pPr>
        <w:pStyle w:val="2"/>
        <w:spacing w:before="5"/>
        <w:jc w:val="left"/>
      </w:pPr>
      <w:r>
        <w:t>По учебному</w:t>
      </w:r>
      <w:r>
        <w:rPr>
          <w:spacing w:val="-2"/>
        </w:rPr>
        <w:t xml:space="preserve"> </w:t>
      </w:r>
      <w:r>
        <w:t xml:space="preserve">предмету </w:t>
      </w:r>
      <w:r>
        <w:rPr>
          <w:spacing w:val="-2"/>
        </w:rPr>
        <w:t>«Литература»:</w:t>
      </w:r>
    </w:p>
    <w:p w:rsidR="00F24135" w:rsidRDefault="005E5ACB" w:rsidP="003E4757">
      <w:pPr>
        <w:pStyle w:val="a5"/>
        <w:numPr>
          <w:ilvl w:val="0"/>
          <w:numId w:val="214"/>
        </w:numPr>
        <w:tabs>
          <w:tab w:val="left" w:pos="1111"/>
        </w:tabs>
        <w:ind w:right="125" w:firstLine="708"/>
        <w:jc w:val="both"/>
        <w:rPr>
          <w:sz w:val="24"/>
        </w:rPr>
      </w:pPr>
      <w:r>
        <w:rPr>
          <w:sz w:val="24"/>
        </w:rPr>
        <w:t>осознание значимости чтения</w:t>
      </w:r>
      <w:r>
        <w:rPr>
          <w:spacing w:val="-1"/>
          <w:sz w:val="24"/>
        </w:rPr>
        <w:t xml:space="preserve"> </w:t>
      </w:r>
      <w:r>
        <w:rPr>
          <w:sz w:val="24"/>
        </w:rPr>
        <w:t>и изучения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F24135" w:rsidRDefault="005E5ACB" w:rsidP="003E4757">
      <w:pPr>
        <w:pStyle w:val="a5"/>
        <w:numPr>
          <w:ilvl w:val="0"/>
          <w:numId w:val="214"/>
        </w:numPr>
        <w:tabs>
          <w:tab w:val="left" w:pos="1169"/>
        </w:tabs>
        <w:ind w:right="127" w:firstLine="708"/>
        <w:jc w:val="both"/>
        <w:rPr>
          <w:sz w:val="24"/>
        </w:rPr>
      </w:pPr>
      <w:r>
        <w:rPr>
          <w:sz w:val="24"/>
        </w:rPr>
        <w:t>понимание литературы как одной из основных национально-культурных ценностей народа, как особого способа познания жизни;</w:t>
      </w:r>
    </w:p>
    <w:p w:rsidR="00F24135" w:rsidRDefault="005E5ACB" w:rsidP="003E4757">
      <w:pPr>
        <w:pStyle w:val="a5"/>
        <w:numPr>
          <w:ilvl w:val="0"/>
          <w:numId w:val="214"/>
        </w:numPr>
        <w:tabs>
          <w:tab w:val="left" w:pos="1111"/>
        </w:tabs>
        <w:ind w:right="127" w:firstLine="708"/>
        <w:jc w:val="both"/>
        <w:rPr>
          <w:sz w:val="24"/>
        </w:rPr>
      </w:pPr>
      <w:r>
        <w:rPr>
          <w:sz w:val="24"/>
        </w:rPr>
        <w:t>обеспечение</w:t>
      </w:r>
      <w:r>
        <w:rPr>
          <w:spacing w:val="-2"/>
          <w:sz w:val="24"/>
        </w:rPr>
        <w:t xml:space="preserve"> </w:t>
      </w:r>
      <w:r>
        <w:rPr>
          <w:sz w:val="24"/>
        </w:rPr>
        <w:t>культурной</w:t>
      </w:r>
      <w:r>
        <w:rPr>
          <w:spacing w:val="-4"/>
          <w:sz w:val="24"/>
        </w:rPr>
        <w:t xml:space="preserve"> </w:t>
      </w:r>
      <w:r>
        <w:rPr>
          <w:sz w:val="24"/>
        </w:rPr>
        <w:t>самоидентификации,</w:t>
      </w:r>
      <w:r>
        <w:rPr>
          <w:spacing w:val="-3"/>
          <w:sz w:val="24"/>
        </w:rPr>
        <w:t xml:space="preserve"> </w:t>
      </w:r>
      <w:r>
        <w:rPr>
          <w:sz w:val="24"/>
        </w:rPr>
        <w:t>осознание</w:t>
      </w:r>
      <w:r>
        <w:rPr>
          <w:spacing w:val="-3"/>
          <w:sz w:val="24"/>
        </w:rPr>
        <w:t xml:space="preserve"> </w:t>
      </w:r>
      <w:r>
        <w:rPr>
          <w:sz w:val="24"/>
        </w:rPr>
        <w:t>коммуникативно-эстетических возможностей русского языка на основе изучения выдающихся произведений российской и мировой культуры;</w:t>
      </w:r>
    </w:p>
    <w:p w:rsidR="00F24135" w:rsidRDefault="005E5ACB" w:rsidP="003E4757">
      <w:pPr>
        <w:pStyle w:val="a5"/>
        <w:numPr>
          <w:ilvl w:val="0"/>
          <w:numId w:val="214"/>
        </w:numPr>
        <w:tabs>
          <w:tab w:val="left" w:pos="1145"/>
        </w:tabs>
        <w:ind w:right="122" w:firstLine="708"/>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24135" w:rsidRDefault="005E5ACB" w:rsidP="003E4757">
      <w:pPr>
        <w:pStyle w:val="a5"/>
        <w:numPr>
          <w:ilvl w:val="0"/>
          <w:numId w:val="214"/>
        </w:numPr>
        <w:tabs>
          <w:tab w:val="left" w:pos="1277"/>
        </w:tabs>
        <w:ind w:right="125" w:firstLine="708"/>
        <w:jc w:val="both"/>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rsidR="00F24135" w:rsidRDefault="005E5ACB" w:rsidP="003E4757">
      <w:pPr>
        <w:pStyle w:val="a5"/>
        <w:numPr>
          <w:ilvl w:val="0"/>
          <w:numId w:val="214"/>
        </w:numPr>
        <w:tabs>
          <w:tab w:val="left" w:pos="1092"/>
        </w:tabs>
        <w:ind w:right="122" w:firstLine="708"/>
        <w:jc w:val="both"/>
        <w:rPr>
          <w:sz w:val="24"/>
        </w:rPr>
      </w:pPr>
      <w:r>
        <w:rPr>
          <w:sz w:val="24"/>
        </w:rPr>
        <w:t>овладение</w:t>
      </w:r>
      <w:r>
        <w:rPr>
          <w:spacing w:val="-15"/>
          <w:sz w:val="24"/>
        </w:rPr>
        <w:t xml:space="preserve"> </w:t>
      </w:r>
      <w:r>
        <w:rPr>
          <w:sz w:val="24"/>
        </w:rPr>
        <w:t>процедурами</w:t>
      </w:r>
      <w:r>
        <w:rPr>
          <w:spacing w:val="-15"/>
          <w:sz w:val="24"/>
        </w:rPr>
        <w:t xml:space="preserve"> </w:t>
      </w:r>
      <w:r>
        <w:rPr>
          <w:sz w:val="24"/>
        </w:rPr>
        <w:t>смыслового</w:t>
      </w:r>
      <w:r>
        <w:rPr>
          <w:spacing w:val="-15"/>
          <w:sz w:val="24"/>
        </w:rPr>
        <w:t xml:space="preserve"> </w:t>
      </w:r>
      <w:r>
        <w:rPr>
          <w:sz w:val="24"/>
        </w:rPr>
        <w:t>и</w:t>
      </w:r>
      <w:r>
        <w:rPr>
          <w:spacing w:val="-15"/>
          <w:sz w:val="24"/>
        </w:rPr>
        <w:t xml:space="preserve"> </w:t>
      </w:r>
      <w:r>
        <w:rPr>
          <w:sz w:val="24"/>
        </w:rPr>
        <w:t>эстетического</w:t>
      </w:r>
      <w:r>
        <w:rPr>
          <w:spacing w:val="-15"/>
          <w:sz w:val="24"/>
        </w:rPr>
        <w:t xml:space="preserve"> </w:t>
      </w:r>
      <w:r>
        <w:rPr>
          <w:sz w:val="24"/>
        </w:rPr>
        <w:t>анализа</w:t>
      </w:r>
      <w:r>
        <w:rPr>
          <w:spacing w:val="-15"/>
          <w:sz w:val="24"/>
        </w:rPr>
        <w:t xml:space="preserve"> </w:t>
      </w:r>
      <w:r>
        <w:rPr>
          <w:sz w:val="24"/>
        </w:rPr>
        <w:t>текста</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понимания принципиальных отличий литературного художественного текста от научного, делового, публицистического и другого,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w:t>
      </w:r>
      <w:r>
        <w:rPr>
          <w:spacing w:val="-8"/>
          <w:sz w:val="24"/>
        </w:rPr>
        <w:t xml:space="preserve"> </w:t>
      </w:r>
      <w:r>
        <w:rPr>
          <w:sz w:val="24"/>
        </w:rPr>
        <w:t>в</w:t>
      </w:r>
      <w:r>
        <w:rPr>
          <w:spacing w:val="-9"/>
          <w:sz w:val="24"/>
        </w:rPr>
        <w:t xml:space="preserve"> </w:t>
      </w:r>
      <w:r>
        <w:rPr>
          <w:sz w:val="24"/>
        </w:rPr>
        <w:t>литературном</w:t>
      </w:r>
      <w:r>
        <w:rPr>
          <w:spacing w:val="-8"/>
          <w:sz w:val="24"/>
        </w:rPr>
        <w:t xml:space="preserve"> </w:t>
      </w:r>
      <w:r>
        <w:rPr>
          <w:sz w:val="24"/>
        </w:rPr>
        <w:t>произведении,</w:t>
      </w:r>
      <w:r>
        <w:rPr>
          <w:spacing w:val="-11"/>
          <w:sz w:val="24"/>
        </w:rPr>
        <w:t xml:space="preserve"> </w:t>
      </w:r>
      <w:r>
        <w:rPr>
          <w:sz w:val="24"/>
        </w:rPr>
        <w:t>на</w:t>
      </w:r>
      <w:r>
        <w:rPr>
          <w:spacing w:val="-10"/>
          <w:sz w:val="24"/>
        </w:rPr>
        <w:t xml:space="preserve"> </w:t>
      </w:r>
      <w:r>
        <w:rPr>
          <w:sz w:val="24"/>
        </w:rPr>
        <w:t>уровне</w:t>
      </w:r>
      <w:r>
        <w:rPr>
          <w:spacing w:val="-7"/>
          <w:sz w:val="24"/>
        </w:rPr>
        <w:t xml:space="preserve"> </w:t>
      </w:r>
      <w:r>
        <w:rPr>
          <w:sz w:val="24"/>
        </w:rPr>
        <w:t>не</w:t>
      </w:r>
      <w:r>
        <w:rPr>
          <w:spacing w:val="-8"/>
          <w:sz w:val="24"/>
        </w:rPr>
        <w:t xml:space="preserve"> </w:t>
      </w:r>
      <w:r>
        <w:rPr>
          <w:sz w:val="24"/>
        </w:rPr>
        <w:t>только</w:t>
      </w:r>
      <w:r>
        <w:rPr>
          <w:spacing w:val="-8"/>
          <w:sz w:val="24"/>
        </w:rPr>
        <w:t xml:space="preserve"> </w:t>
      </w:r>
      <w:r>
        <w:rPr>
          <w:sz w:val="24"/>
        </w:rPr>
        <w:t>эмоционального</w:t>
      </w:r>
      <w:r>
        <w:rPr>
          <w:spacing w:val="-7"/>
          <w:sz w:val="24"/>
        </w:rPr>
        <w:t xml:space="preserve"> </w:t>
      </w:r>
      <w:r>
        <w:rPr>
          <w:sz w:val="24"/>
        </w:rPr>
        <w:t>восприятия,</w:t>
      </w:r>
      <w:r>
        <w:rPr>
          <w:spacing w:val="-11"/>
          <w:sz w:val="24"/>
        </w:rPr>
        <w:t xml:space="preserve"> </w:t>
      </w:r>
      <w:r>
        <w:rPr>
          <w:sz w:val="24"/>
        </w:rPr>
        <w:t>но</w:t>
      </w:r>
      <w:r>
        <w:rPr>
          <w:spacing w:val="-8"/>
          <w:sz w:val="24"/>
        </w:rPr>
        <w:t xml:space="preserve"> </w:t>
      </w:r>
      <w:r>
        <w:rPr>
          <w:sz w:val="24"/>
        </w:rPr>
        <w:t>и интеллектуального осмысления.</w:t>
      </w:r>
    </w:p>
    <w:p w:rsidR="00F24135" w:rsidRDefault="005E5ACB">
      <w:pPr>
        <w:pStyle w:val="2"/>
        <w:spacing w:before="4" w:line="240" w:lineRule="auto"/>
        <w:ind w:left="141" w:right="127" w:firstLine="708"/>
      </w:pPr>
      <w:r>
        <w:t>По учебному предмету "Родной язык (язык народа Российской Федерации) и (или) государственный язык республики Российской Федерации":</w:t>
      </w:r>
    </w:p>
    <w:p w:rsidR="00F24135" w:rsidRDefault="005E5ACB" w:rsidP="003E4757">
      <w:pPr>
        <w:pStyle w:val="a5"/>
        <w:numPr>
          <w:ilvl w:val="0"/>
          <w:numId w:val="213"/>
        </w:numPr>
        <w:tabs>
          <w:tab w:val="left" w:pos="1169"/>
        </w:tabs>
        <w:ind w:right="125" w:firstLine="708"/>
        <w:jc w:val="both"/>
        <w:rPr>
          <w:sz w:val="24"/>
        </w:rPr>
      </w:pPr>
      <w:r>
        <w:rPr>
          <w:sz w:val="24"/>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F24135" w:rsidRDefault="005E5ACB" w:rsidP="003E4757">
      <w:pPr>
        <w:pStyle w:val="a5"/>
        <w:numPr>
          <w:ilvl w:val="0"/>
          <w:numId w:val="213"/>
        </w:numPr>
        <w:tabs>
          <w:tab w:val="left" w:pos="1179"/>
        </w:tabs>
        <w:ind w:right="125" w:firstLine="708"/>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213"/>
        </w:numPr>
        <w:tabs>
          <w:tab w:val="left" w:pos="1200"/>
        </w:tabs>
        <w:spacing w:before="73"/>
        <w:ind w:right="125" w:firstLine="708"/>
        <w:jc w:val="both"/>
        <w:rPr>
          <w:sz w:val="24"/>
        </w:rPr>
      </w:pPr>
      <w:r>
        <w:rPr>
          <w:sz w:val="24"/>
        </w:rPr>
        <w:lastRenderedPageBreak/>
        <w:t xml:space="preserve">использование коммуникативно-эстетических возможностей родного языка (языка народа Российской Федерации) и (или) государственного языка республики Российской </w:t>
      </w:r>
      <w:r>
        <w:rPr>
          <w:spacing w:val="-2"/>
          <w:sz w:val="24"/>
        </w:rPr>
        <w:t>Федерации;</w:t>
      </w:r>
    </w:p>
    <w:p w:rsidR="00F24135" w:rsidRDefault="005E5ACB" w:rsidP="003E4757">
      <w:pPr>
        <w:pStyle w:val="a5"/>
        <w:numPr>
          <w:ilvl w:val="0"/>
          <w:numId w:val="213"/>
        </w:numPr>
        <w:tabs>
          <w:tab w:val="left" w:pos="1095"/>
        </w:tabs>
        <w:spacing w:before="1"/>
        <w:ind w:right="126" w:firstLine="708"/>
        <w:jc w:val="both"/>
        <w:rPr>
          <w:sz w:val="24"/>
        </w:rPr>
      </w:pPr>
      <w:r>
        <w:rPr>
          <w:sz w:val="24"/>
        </w:rPr>
        <w:t>расширение</w:t>
      </w:r>
      <w:r>
        <w:rPr>
          <w:spacing w:val="-15"/>
          <w:sz w:val="24"/>
        </w:rPr>
        <w:t xml:space="preserve"> </w:t>
      </w:r>
      <w:r>
        <w:rPr>
          <w:sz w:val="24"/>
        </w:rPr>
        <w:t>и</w:t>
      </w:r>
      <w:r>
        <w:rPr>
          <w:spacing w:val="-15"/>
          <w:sz w:val="24"/>
        </w:rPr>
        <w:t xml:space="preserve"> </w:t>
      </w:r>
      <w:r>
        <w:rPr>
          <w:sz w:val="24"/>
        </w:rPr>
        <w:t>систематизация</w:t>
      </w:r>
      <w:r>
        <w:rPr>
          <w:spacing w:val="-14"/>
          <w:sz w:val="24"/>
        </w:rPr>
        <w:t xml:space="preserve"> </w:t>
      </w:r>
      <w:r>
        <w:rPr>
          <w:sz w:val="24"/>
        </w:rPr>
        <w:t>научных</w:t>
      </w:r>
      <w:r>
        <w:rPr>
          <w:spacing w:val="-14"/>
          <w:sz w:val="24"/>
        </w:rPr>
        <w:t xml:space="preserve"> </w:t>
      </w:r>
      <w:r>
        <w:rPr>
          <w:sz w:val="24"/>
        </w:rPr>
        <w:t>знаний</w:t>
      </w:r>
      <w:r>
        <w:rPr>
          <w:spacing w:val="-12"/>
          <w:sz w:val="24"/>
        </w:rPr>
        <w:t xml:space="preserve"> </w:t>
      </w:r>
      <w:r>
        <w:rPr>
          <w:sz w:val="24"/>
        </w:rPr>
        <w:t>о</w:t>
      </w:r>
      <w:r>
        <w:rPr>
          <w:spacing w:val="-14"/>
          <w:sz w:val="24"/>
        </w:rPr>
        <w:t xml:space="preserve"> </w:t>
      </w:r>
      <w:r>
        <w:rPr>
          <w:sz w:val="24"/>
        </w:rPr>
        <w:t>родном</w:t>
      </w:r>
      <w:r>
        <w:rPr>
          <w:spacing w:val="-14"/>
          <w:sz w:val="24"/>
        </w:rPr>
        <w:t xml:space="preserve"> </w:t>
      </w:r>
      <w:r>
        <w:rPr>
          <w:sz w:val="24"/>
        </w:rPr>
        <w:t>языке</w:t>
      </w:r>
      <w:r>
        <w:rPr>
          <w:spacing w:val="-15"/>
          <w:sz w:val="24"/>
        </w:rPr>
        <w:t xml:space="preserve"> </w:t>
      </w:r>
      <w:r>
        <w:rPr>
          <w:sz w:val="24"/>
        </w:rPr>
        <w:t>(языке</w:t>
      </w:r>
      <w:r>
        <w:rPr>
          <w:spacing w:val="-14"/>
          <w:sz w:val="24"/>
        </w:rPr>
        <w:t xml:space="preserve"> </w:t>
      </w:r>
      <w:r>
        <w:rPr>
          <w:sz w:val="24"/>
        </w:rPr>
        <w:t>народа</w:t>
      </w:r>
      <w:r>
        <w:rPr>
          <w:spacing w:val="-15"/>
          <w:sz w:val="24"/>
        </w:rPr>
        <w:t xml:space="preserve"> </w:t>
      </w:r>
      <w:r>
        <w:rPr>
          <w:sz w:val="24"/>
        </w:rPr>
        <w:t>Российской Федерации) и (или) государственном языке республики Российской Федерации, осознание взаимосвязи его уровней и единиц, освоение базовых понятий лингвистики, основных единиц и грамматических категорий языка;</w:t>
      </w:r>
    </w:p>
    <w:p w:rsidR="00F24135" w:rsidRDefault="005E5ACB" w:rsidP="003E4757">
      <w:pPr>
        <w:pStyle w:val="a5"/>
        <w:numPr>
          <w:ilvl w:val="0"/>
          <w:numId w:val="213"/>
        </w:numPr>
        <w:tabs>
          <w:tab w:val="left" w:pos="1157"/>
        </w:tabs>
        <w:ind w:right="124" w:firstLine="708"/>
        <w:jc w:val="both"/>
        <w:rPr>
          <w:sz w:val="24"/>
        </w:rPr>
      </w:pPr>
      <w:r>
        <w:rPr>
          <w:sz w:val="24"/>
        </w:rPr>
        <w:t>формирование навыков проведения различных видов анализа слова (фонетического, морфемного,</w:t>
      </w:r>
      <w:r>
        <w:rPr>
          <w:spacing w:val="-9"/>
          <w:sz w:val="24"/>
        </w:rPr>
        <w:t xml:space="preserve"> </w:t>
      </w:r>
      <w:r>
        <w:rPr>
          <w:sz w:val="24"/>
        </w:rPr>
        <w:t>словообразовательного,</w:t>
      </w:r>
      <w:r>
        <w:rPr>
          <w:spacing w:val="-9"/>
          <w:sz w:val="24"/>
        </w:rPr>
        <w:t xml:space="preserve"> </w:t>
      </w:r>
      <w:r>
        <w:rPr>
          <w:sz w:val="24"/>
        </w:rPr>
        <w:t>лексического,</w:t>
      </w:r>
      <w:r>
        <w:rPr>
          <w:spacing w:val="-9"/>
          <w:sz w:val="24"/>
        </w:rPr>
        <w:t xml:space="preserve"> </w:t>
      </w:r>
      <w:r>
        <w:rPr>
          <w:sz w:val="24"/>
        </w:rPr>
        <w:t>морфологического),</w:t>
      </w:r>
      <w:r>
        <w:rPr>
          <w:spacing w:val="-9"/>
          <w:sz w:val="24"/>
        </w:rPr>
        <w:t xml:space="preserve"> </w:t>
      </w:r>
      <w:r>
        <w:rPr>
          <w:sz w:val="24"/>
        </w:rPr>
        <w:t>синтаксического</w:t>
      </w:r>
      <w:r>
        <w:rPr>
          <w:spacing w:val="-10"/>
          <w:sz w:val="24"/>
        </w:rPr>
        <w:t xml:space="preserve"> </w:t>
      </w:r>
      <w:r>
        <w:rPr>
          <w:sz w:val="24"/>
        </w:rPr>
        <w:t>анализа словосочетания и предложения, а также многоаспектного анализа текста;</w:t>
      </w:r>
    </w:p>
    <w:p w:rsidR="00F24135" w:rsidRDefault="005E5ACB" w:rsidP="003E4757">
      <w:pPr>
        <w:pStyle w:val="a5"/>
        <w:numPr>
          <w:ilvl w:val="0"/>
          <w:numId w:val="213"/>
        </w:numPr>
        <w:tabs>
          <w:tab w:val="left" w:pos="1207"/>
        </w:tabs>
        <w:ind w:right="129" w:firstLine="708"/>
        <w:jc w:val="both"/>
        <w:rPr>
          <w:sz w:val="24"/>
        </w:rPr>
      </w:pPr>
      <w:r>
        <w:rPr>
          <w:sz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(языке народа Российской Федерации) и (или) государственном языке республики Российской Федерации адекватно ситуации и стилю общения;</w:t>
      </w:r>
    </w:p>
    <w:p w:rsidR="00F24135" w:rsidRDefault="005E5ACB" w:rsidP="003E4757">
      <w:pPr>
        <w:pStyle w:val="a5"/>
        <w:numPr>
          <w:ilvl w:val="0"/>
          <w:numId w:val="213"/>
        </w:numPr>
        <w:tabs>
          <w:tab w:val="left" w:pos="1095"/>
        </w:tabs>
        <w:spacing w:before="1"/>
        <w:ind w:right="125" w:firstLine="708"/>
        <w:jc w:val="both"/>
        <w:rPr>
          <w:sz w:val="24"/>
        </w:rPr>
      </w:pPr>
      <w:r>
        <w:rPr>
          <w:sz w:val="24"/>
        </w:rPr>
        <w:t>овладение</w:t>
      </w:r>
      <w:r>
        <w:rPr>
          <w:spacing w:val="-15"/>
          <w:sz w:val="24"/>
        </w:rPr>
        <w:t xml:space="preserve"> </w:t>
      </w:r>
      <w:r>
        <w:rPr>
          <w:sz w:val="24"/>
        </w:rPr>
        <w:t>основными</w:t>
      </w:r>
      <w:r>
        <w:rPr>
          <w:spacing w:val="-15"/>
          <w:sz w:val="24"/>
        </w:rPr>
        <w:t xml:space="preserve"> </w:t>
      </w:r>
      <w:r>
        <w:rPr>
          <w:sz w:val="24"/>
        </w:rPr>
        <w:t>стилистическими</w:t>
      </w:r>
      <w:r>
        <w:rPr>
          <w:spacing w:val="-15"/>
          <w:sz w:val="24"/>
        </w:rPr>
        <w:t xml:space="preserve"> </w:t>
      </w:r>
      <w:r>
        <w:rPr>
          <w:sz w:val="24"/>
        </w:rPr>
        <w:t>ресурсами</w:t>
      </w:r>
      <w:r>
        <w:rPr>
          <w:spacing w:val="-15"/>
          <w:sz w:val="24"/>
        </w:rPr>
        <w:t xml:space="preserve"> </w:t>
      </w:r>
      <w:r>
        <w:rPr>
          <w:sz w:val="24"/>
        </w:rPr>
        <w:t>лексики</w:t>
      </w:r>
      <w:r>
        <w:rPr>
          <w:spacing w:val="-15"/>
          <w:sz w:val="24"/>
        </w:rPr>
        <w:t xml:space="preserve"> </w:t>
      </w:r>
      <w:r>
        <w:rPr>
          <w:sz w:val="24"/>
        </w:rPr>
        <w:t>и</w:t>
      </w:r>
      <w:r>
        <w:rPr>
          <w:spacing w:val="-15"/>
          <w:sz w:val="24"/>
        </w:rPr>
        <w:t xml:space="preserve"> </w:t>
      </w:r>
      <w:r>
        <w:rPr>
          <w:sz w:val="24"/>
        </w:rPr>
        <w:t>фразеологии</w:t>
      </w:r>
      <w:r>
        <w:rPr>
          <w:spacing w:val="-15"/>
          <w:sz w:val="24"/>
        </w:rPr>
        <w:t xml:space="preserve"> </w:t>
      </w:r>
      <w:r>
        <w:rPr>
          <w:sz w:val="24"/>
        </w:rPr>
        <w:t>родного</w:t>
      </w:r>
      <w:r>
        <w:rPr>
          <w:spacing w:val="-15"/>
          <w:sz w:val="24"/>
        </w:rPr>
        <w:t xml:space="preserve"> </w:t>
      </w:r>
      <w:r>
        <w:rPr>
          <w:sz w:val="24"/>
        </w:rPr>
        <w:t>языка (языка народа Российской Федерации) и (или) государственного языка республики Российской Федерации, основными нормами родного языка (языка народа Российской Федерации) и (или) государственного языка республики Российской Федерации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F24135" w:rsidRDefault="005E5ACB" w:rsidP="003E4757">
      <w:pPr>
        <w:pStyle w:val="a5"/>
        <w:numPr>
          <w:ilvl w:val="0"/>
          <w:numId w:val="213"/>
        </w:numPr>
        <w:tabs>
          <w:tab w:val="left" w:pos="1107"/>
        </w:tabs>
        <w:ind w:left="1107" w:hanging="258"/>
        <w:jc w:val="both"/>
        <w:rPr>
          <w:sz w:val="24"/>
        </w:rPr>
      </w:pPr>
      <w:r>
        <w:rPr>
          <w:sz w:val="24"/>
        </w:rPr>
        <w:t>формирование</w:t>
      </w:r>
      <w:r>
        <w:rPr>
          <w:spacing w:val="-5"/>
          <w:sz w:val="24"/>
        </w:rPr>
        <w:t xml:space="preserve"> </w:t>
      </w:r>
      <w:r>
        <w:rPr>
          <w:sz w:val="24"/>
        </w:rPr>
        <w:t>ответственности</w:t>
      </w:r>
      <w:r>
        <w:rPr>
          <w:spacing w:val="-3"/>
          <w:sz w:val="24"/>
        </w:rPr>
        <w:t xml:space="preserve"> </w:t>
      </w:r>
      <w:r>
        <w:rPr>
          <w:sz w:val="24"/>
        </w:rPr>
        <w:t>за</w:t>
      </w:r>
      <w:r>
        <w:rPr>
          <w:spacing w:val="-5"/>
          <w:sz w:val="24"/>
        </w:rPr>
        <w:t xml:space="preserve"> </w:t>
      </w:r>
      <w:r>
        <w:rPr>
          <w:sz w:val="24"/>
        </w:rPr>
        <w:t>языковую</w:t>
      </w:r>
      <w:r>
        <w:rPr>
          <w:spacing w:val="-9"/>
          <w:sz w:val="24"/>
        </w:rPr>
        <w:t xml:space="preserve"> </w:t>
      </w:r>
      <w:r>
        <w:rPr>
          <w:sz w:val="24"/>
        </w:rPr>
        <w:t>культуру</w:t>
      </w:r>
      <w:r>
        <w:rPr>
          <w:spacing w:val="-7"/>
          <w:sz w:val="24"/>
        </w:rPr>
        <w:t xml:space="preserve"> </w:t>
      </w:r>
      <w:r>
        <w:rPr>
          <w:sz w:val="24"/>
        </w:rPr>
        <w:t>как</w:t>
      </w:r>
      <w:r>
        <w:rPr>
          <w:spacing w:val="-3"/>
          <w:sz w:val="24"/>
        </w:rPr>
        <w:t xml:space="preserve"> </w:t>
      </w:r>
      <w:r>
        <w:rPr>
          <w:sz w:val="24"/>
        </w:rPr>
        <w:t>общечеловеческую</w:t>
      </w:r>
      <w:r>
        <w:rPr>
          <w:spacing w:val="-6"/>
          <w:sz w:val="24"/>
        </w:rPr>
        <w:t xml:space="preserve"> </w:t>
      </w:r>
      <w:r>
        <w:rPr>
          <w:spacing w:val="-2"/>
          <w:sz w:val="24"/>
        </w:rPr>
        <w:t>ценность.</w:t>
      </w:r>
    </w:p>
    <w:p w:rsidR="00F24135" w:rsidRDefault="005E5ACB">
      <w:pPr>
        <w:pStyle w:val="2"/>
        <w:spacing w:before="5" w:line="240" w:lineRule="auto"/>
        <w:ind w:left="141" w:right="126" w:firstLine="708"/>
      </w:pPr>
      <w:r>
        <w:t xml:space="preserve">По учебному предмету "Родная литература (литература на языке народа Российской </w:t>
      </w:r>
      <w:r>
        <w:rPr>
          <w:spacing w:val="-2"/>
        </w:rPr>
        <w:t>Федерации)":</w:t>
      </w:r>
    </w:p>
    <w:p w:rsidR="00F24135" w:rsidRDefault="005E5ACB" w:rsidP="003E4757">
      <w:pPr>
        <w:pStyle w:val="a5"/>
        <w:numPr>
          <w:ilvl w:val="0"/>
          <w:numId w:val="212"/>
        </w:numPr>
        <w:tabs>
          <w:tab w:val="left" w:pos="1160"/>
        </w:tabs>
        <w:ind w:right="126" w:firstLine="708"/>
        <w:jc w:val="both"/>
        <w:rPr>
          <w:sz w:val="24"/>
        </w:rPr>
      </w:pPr>
      <w:r>
        <w:rPr>
          <w:sz w:val="24"/>
        </w:rPr>
        <w:t>осознание значимости чтения и изучения родной литературы (литературы на языке народа Российской Федерации) для своего дальнейшего развития, формирование потребности в систематическом</w:t>
      </w:r>
      <w:r>
        <w:rPr>
          <w:spacing w:val="-15"/>
          <w:sz w:val="24"/>
        </w:rPr>
        <w:t xml:space="preserve"> </w:t>
      </w:r>
      <w:r>
        <w:rPr>
          <w:sz w:val="24"/>
        </w:rPr>
        <w:t>чтении</w:t>
      </w:r>
      <w:r>
        <w:rPr>
          <w:spacing w:val="-15"/>
          <w:sz w:val="24"/>
        </w:rPr>
        <w:t xml:space="preserve"> </w:t>
      </w:r>
      <w:r>
        <w:rPr>
          <w:sz w:val="24"/>
        </w:rPr>
        <w:t>как</w:t>
      </w:r>
      <w:r>
        <w:rPr>
          <w:spacing w:val="-15"/>
          <w:sz w:val="24"/>
        </w:rPr>
        <w:t xml:space="preserve"> </w:t>
      </w:r>
      <w:r>
        <w:rPr>
          <w:sz w:val="24"/>
        </w:rPr>
        <w:t>средстве</w:t>
      </w:r>
      <w:r>
        <w:rPr>
          <w:spacing w:val="-15"/>
          <w:sz w:val="24"/>
        </w:rPr>
        <w:t xml:space="preserve"> </w:t>
      </w:r>
      <w:r>
        <w:rPr>
          <w:sz w:val="24"/>
        </w:rPr>
        <w:t>познания</w:t>
      </w:r>
      <w:r>
        <w:rPr>
          <w:spacing w:val="-15"/>
          <w:sz w:val="24"/>
        </w:rPr>
        <w:t xml:space="preserve"> </w:t>
      </w:r>
      <w:r>
        <w:rPr>
          <w:sz w:val="24"/>
        </w:rPr>
        <w:t>мира</w:t>
      </w:r>
      <w:r>
        <w:rPr>
          <w:spacing w:val="-14"/>
          <w:sz w:val="24"/>
        </w:rPr>
        <w:t xml:space="preserve"> </w:t>
      </w:r>
      <w:r>
        <w:rPr>
          <w:sz w:val="24"/>
        </w:rPr>
        <w:t>и</w:t>
      </w:r>
      <w:r>
        <w:rPr>
          <w:spacing w:val="-13"/>
          <w:sz w:val="24"/>
        </w:rPr>
        <w:t xml:space="preserve"> </w:t>
      </w:r>
      <w:r>
        <w:rPr>
          <w:sz w:val="24"/>
        </w:rPr>
        <w:t>себя</w:t>
      </w:r>
      <w:r>
        <w:rPr>
          <w:spacing w:val="-14"/>
          <w:sz w:val="24"/>
        </w:rPr>
        <w:t xml:space="preserve"> </w:t>
      </w:r>
      <w:r>
        <w:rPr>
          <w:sz w:val="24"/>
        </w:rPr>
        <w:t>в</w:t>
      </w:r>
      <w:r>
        <w:rPr>
          <w:spacing w:val="-15"/>
          <w:sz w:val="24"/>
        </w:rPr>
        <w:t xml:space="preserve"> </w:t>
      </w:r>
      <w:r>
        <w:rPr>
          <w:sz w:val="24"/>
        </w:rPr>
        <w:t>этом</w:t>
      </w:r>
      <w:r>
        <w:rPr>
          <w:spacing w:val="-15"/>
          <w:sz w:val="24"/>
        </w:rPr>
        <w:t xml:space="preserve"> </w:t>
      </w:r>
      <w:r>
        <w:rPr>
          <w:sz w:val="24"/>
        </w:rPr>
        <w:t>мире,</w:t>
      </w:r>
      <w:r>
        <w:rPr>
          <w:spacing w:val="-15"/>
          <w:sz w:val="24"/>
        </w:rPr>
        <w:t xml:space="preserve"> </w:t>
      </w:r>
      <w:r>
        <w:rPr>
          <w:sz w:val="24"/>
        </w:rPr>
        <w:t>гармонизации</w:t>
      </w:r>
      <w:r>
        <w:rPr>
          <w:spacing w:val="-14"/>
          <w:sz w:val="24"/>
        </w:rPr>
        <w:t xml:space="preserve"> </w:t>
      </w:r>
      <w:r>
        <w:rPr>
          <w:sz w:val="24"/>
        </w:rPr>
        <w:t>отношений человека и общества, многоаспектного диалога;</w:t>
      </w:r>
    </w:p>
    <w:p w:rsidR="00F24135" w:rsidRDefault="005E5ACB" w:rsidP="003E4757">
      <w:pPr>
        <w:pStyle w:val="a5"/>
        <w:numPr>
          <w:ilvl w:val="0"/>
          <w:numId w:val="212"/>
        </w:numPr>
        <w:tabs>
          <w:tab w:val="left" w:pos="1102"/>
        </w:tabs>
        <w:ind w:right="121" w:firstLine="708"/>
        <w:jc w:val="both"/>
        <w:rPr>
          <w:sz w:val="24"/>
        </w:rPr>
      </w:pPr>
      <w:r>
        <w:rPr>
          <w:sz w:val="24"/>
        </w:rPr>
        <w:t>понимание</w:t>
      </w:r>
      <w:r>
        <w:rPr>
          <w:spacing w:val="-10"/>
          <w:sz w:val="24"/>
        </w:rPr>
        <w:t xml:space="preserve"> </w:t>
      </w:r>
      <w:r>
        <w:rPr>
          <w:sz w:val="24"/>
        </w:rPr>
        <w:t>родной</w:t>
      </w:r>
      <w:r>
        <w:rPr>
          <w:spacing w:val="-10"/>
          <w:sz w:val="24"/>
        </w:rPr>
        <w:t xml:space="preserve"> </w:t>
      </w:r>
      <w:r>
        <w:rPr>
          <w:sz w:val="24"/>
        </w:rPr>
        <w:t>литературы</w:t>
      </w:r>
      <w:r>
        <w:rPr>
          <w:spacing w:val="-7"/>
          <w:sz w:val="24"/>
        </w:rPr>
        <w:t xml:space="preserve"> </w:t>
      </w:r>
      <w:r>
        <w:rPr>
          <w:sz w:val="24"/>
        </w:rPr>
        <w:t>(литературы</w:t>
      </w:r>
      <w:r>
        <w:rPr>
          <w:spacing w:val="-8"/>
          <w:sz w:val="24"/>
        </w:rPr>
        <w:t xml:space="preserve"> </w:t>
      </w:r>
      <w:r>
        <w:rPr>
          <w:sz w:val="24"/>
        </w:rPr>
        <w:t>на</w:t>
      </w:r>
      <w:r>
        <w:rPr>
          <w:spacing w:val="-9"/>
          <w:sz w:val="24"/>
        </w:rPr>
        <w:t xml:space="preserve"> </w:t>
      </w:r>
      <w:r>
        <w:rPr>
          <w:sz w:val="24"/>
        </w:rPr>
        <w:t>языке</w:t>
      </w:r>
      <w:r>
        <w:rPr>
          <w:spacing w:val="-10"/>
          <w:sz w:val="24"/>
        </w:rPr>
        <w:t xml:space="preserve"> </w:t>
      </w:r>
      <w:r>
        <w:rPr>
          <w:sz w:val="24"/>
        </w:rPr>
        <w:t>народа</w:t>
      </w:r>
      <w:r>
        <w:rPr>
          <w:spacing w:val="-11"/>
          <w:sz w:val="24"/>
        </w:rPr>
        <w:t xml:space="preserve"> </w:t>
      </w:r>
      <w:r>
        <w:rPr>
          <w:sz w:val="24"/>
        </w:rPr>
        <w:t>Российской</w:t>
      </w:r>
      <w:r>
        <w:rPr>
          <w:spacing w:val="-3"/>
          <w:sz w:val="24"/>
        </w:rPr>
        <w:t xml:space="preserve"> </w:t>
      </w:r>
      <w:r>
        <w:rPr>
          <w:sz w:val="24"/>
        </w:rPr>
        <w:t>Федерации)</w:t>
      </w:r>
      <w:r>
        <w:rPr>
          <w:spacing w:val="-9"/>
          <w:sz w:val="24"/>
        </w:rPr>
        <w:t xml:space="preserve"> </w:t>
      </w:r>
      <w:r>
        <w:rPr>
          <w:sz w:val="24"/>
        </w:rPr>
        <w:t xml:space="preserve">как одной из основных национально-культурных ценностей народа, как особого способа познания </w:t>
      </w:r>
      <w:r>
        <w:rPr>
          <w:spacing w:val="-2"/>
          <w:sz w:val="24"/>
        </w:rPr>
        <w:t>жизни;</w:t>
      </w:r>
    </w:p>
    <w:p w:rsidR="00F24135" w:rsidRDefault="005E5ACB" w:rsidP="003E4757">
      <w:pPr>
        <w:pStyle w:val="a5"/>
        <w:numPr>
          <w:ilvl w:val="0"/>
          <w:numId w:val="212"/>
        </w:numPr>
        <w:tabs>
          <w:tab w:val="left" w:pos="1111"/>
        </w:tabs>
        <w:ind w:right="123" w:firstLine="708"/>
        <w:jc w:val="both"/>
        <w:rPr>
          <w:sz w:val="24"/>
        </w:rPr>
      </w:pPr>
      <w:r>
        <w:rPr>
          <w:sz w:val="24"/>
        </w:rPr>
        <w:t>обеспечение</w:t>
      </w:r>
      <w:r>
        <w:rPr>
          <w:spacing w:val="-1"/>
          <w:sz w:val="24"/>
        </w:rPr>
        <w:t xml:space="preserve"> </w:t>
      </w:r>
      <w:r>
        <w:rPr>
          <w:sz w:val="24"/>
        </w:rPr>
        <w:t>культурной</w:t>
      </w:r>
      <w:r>
        <w:rPr>
          <w:spacing w:val="-3"/>
          <w:sz w:val="24"/>
        </w:rPr>
        <w:t xml:space="preserve"> </w:t>
      </w:r>
      <w:r>
        <w:rPr>
          <w:sz w:val="24"/>
        </w:rPr>
        <w:t>самоидентификации,</w:t>
      </w:r>
      <w:r>
        <w:rPr>
          <w:spacing w:val="-2"/>
          <w:sz w:val="24"/>
        </w:rPr>
        <w:t xml:space="preserve"> </w:t>
      </w:r>
      <w:r>
        <w:rPr>
          <w:sz w:val="24"/>
        </w:rPr>
        <w:t>осознание</w:t>
      </w:r>
      <w:r>
        <w:rPr>
          <w:spacing w:val="-2"/>
          <w:sz w:val="24"/>
        </w:rPr>
        <w:t xml:space="preserve"> </w:t>
      </w:r>
      <w:r>
        <w:rPr>
          <w:sz w:val="24"/>
        </w:rPr>
        <w:t>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 на основе изучения выдающихся произведений культуры своего народа, российской и мировой культуры;</w:t>
      </w:r>
    </w:p>
    <w:p w:rsidR="00F24135" w:rsidRDefault="005E5ACB" w:rsidP="003E4757">
      <w:pPr>
        <w:pStyle w:val="a5"/>
        <w:numPr>
          <w:ilvl w:val="0"/>
          <w:numId w:val="212"/>
        </w:numPr>
        <w:tabs>
          <w:tab w:val="left" w:pos="1145"/>
        </w:tabs>
        <w:ind w:right="123" w:firstLine="708"/>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24135" w:rsidRDefault="005E5ACB" w:rsidP="003E4757">
      <w:pPr>
        <w:pStyle w:val="a5"/>
        <w:numPr>
          <w:ilvl w:val="0"/>
          <w:numId w:val="212"/>
        </w:numPr>
        <w:tabs>
          <w:tab w:val="left" w:pos="1277"/>
        </w:tabs>
        <w:ind w:right="125" w:firstLine="708"/>
        <w:jc w:val="both"/>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rsidR="00F24135" w:rsidRDefault="005E5ACB" w:rsidP="003E4757">
      <w:pPr>
        <w:pStyle w:val="a5"/>
        <w:numPr>
          <w:ilvl w:val="0"/>
          <w:numId w:val="212"/>
        </w:numPr>
        <w:tabs>
          <w:tab w:val="left" w:pos="1092"/>
        </w:tabs>
        <w:ind w:right="125" w:firstLine="708"/>
        <w:jc w:val="both"/>
        <w:rPr>
          <w:sz w:val="24"/>
        </w:rPr>
      </w:pPr>
      <w:r>
        <w:rPr>
          <w:sz w:val="24"/>
        </w:rPr>
        <w:t>овладение</w:t>
      </w:r>
      <w:r>
        <w:rPr>
          <w:spacing w:val="-15"/>
          <w:sz w:val="24"/>
        </w:rPr>
        <w:t xml:space="preserve"> </w:t>
      </w:r>
      <w:r>
        <w:rPr>
          <w:sz w:val="24"/>
        </w:rPr>
        <w:t>процедурами</w:t>
      </w:r>
      <w:r>
        <w:rPr>
          <w:spacing w:val="-15"/>
          <w:sz w:val="24"/>
        </w:rPr>
        <w:t xml:space="preserve"> </w:t>
      </w:r>
      <w:r>
        <w:rPr>
          <w:sz w:val="24"/>
        </w:rPr>
        <w:t>смыслового</w:t>
      </w:r>
      <w:r>
        <w:rPr>
          <w:spacing w:val="-15"/>
          <w:sz w:val="24"/>
        </w:rPr>
        <w:t xml:space="preserve"> </w:t>
      </w:r>
      <w:r>
        <w:rPr>
          <w:sz w:val="24"/>
        </w:rPr>
        <w:t>и</w:t>
      </w:r>
      <w:r>
        <w:rPr>
          <w:spacing w:val="-15"/>
          <w:sz w:val="24"/>
        </w:rPr>
        <w:t xml:space="preserve"> </w:t>
      </w:r>
      <w:r>
        <w:rPr>
          <w:sz w:val="24"/>
        </w:rPr>
        <w:t>эстетического</w:t>
      </w:r>
      <w:r>
        <w:rPr>
          <w:spacing w:val="-15"/>
          <w:sz w:val="24"/>
        </w:rPr>
        <w:t xml:space="preserve"> </w:t>
      </w:r>
      <w:r>
        <w:rPr>
          <w:sz w:val="24"/>
        </w:rPr>
        <w:t>анализа</w:t>
      </w:r>
      <w:r>
        <w:rPr>
          <w:spacing w:val="-15"/>
          <w:sz w:val="24"/>
        </w:rPr>
        <w:t xml:space="preserve"> </w:t>
      </w:r>
      <w:r>
        <w:rPr>
          <w:sz w:val="24"/>
        </w:rPr>
        <w:t>текста</w:t>
      </w:r>
      <w:r>
        <w:rPr>
          <w:spacing w:val="-15"/>
          <w:sz w:val="24"/>
        </w:rPr>
        <w:t xml:space="preserve"> </w:t>
      </w:r>
      <w:r>
        <w:rPr>
          <w:sz w:val="24"/>
        </w:rPr>
        <w:t>на</w:t>
      </w:r>
      <w:r>
        <w:rPr>
          <w:spacing w:val="-15"/>
          <w:sz w:val="24"/>
        </w:rPr>
        <w:t xml:space="preserve"> </w:t>
      </w:r>
      <w:r>
        <w:rPr>
          <w:sz w:val="24"/>
        </w:rPr>
        <w:t>основе</w:t>
      </w:r>
      <w:r>
        <w:rPr>
          <w:spacing w:val="-15"/>
          <w:sz w:val="24"/>
        </w:rPr>
        <w:t xml:space="preserve"> </w:t>
      </w:r>
      <w:r>
        <w:rPr>
          <w:sz w:val="24"/>
        </w:rPr>
        <w:t>понимания принципиальных отличий литературного художественного текста от научного, делового, публицистического и другое,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w:t>
      </w:r>
      <w:r>
        <w:rPr>
          <w:spacing w:val="-8"/>
          <w:sz w:val="24"/>
        </w:rPr>
        <w:t xml:space="preserve"> </w:t>
      </w:r>
      <w:r>
        <w:rPr>
          <w:sz w:val="24"/>
        </w:rPr>
        <w:t>в</w:t>
      </w:r>
      <w:r>
        <w:rPr>
          <w:spacing w:val="-9"/>
          <w:sz w:val="24"/>
        </w:rPr>
        <w:t xml:space="preserve"> </w:t>
      </w:r>
      <w:r>
        <w:rPr>
          <w:sz w:val="24"/>
        </w:rPr>
        <w:t>литературном</w:t>
      </w:r>
      <w:r>
        <w:rPr>
          <w:spacing w:val="-7"/>
          <w:sz w:val="24"/>
        </w:rPr>
        <w:t xml:space="preserve"> </w:t>
      </w:r>
      <w:r>
        <w:rPr>
          <w:sz w:val="24"/>
        </w:rPr>
        <w:t>произведении,</w:t>
      </w:r>
      <w:r>
        <w:rPr>
          <w:spacing w:val="-11"/>
          <w:sz w:val="24"/>
        </w:rPr>
        <w:t xml:space="preserve"> </w:t>
      </w:r>
      <w:r>
        <w:rPr>
          <w:sz w:val="24"/>
        </w:rPr>
        <w:t>на</w:t>
      </w:r>
      <w:r>
        <w:rPr>
          <w:spacing w:val="-10"/>
          <w:sz w:val="24"/>
        </w:rPr>
        <w:t xml:space="preserve"> </w:t>
      </w:r>
      <w:r>
        <w:rPr>
          <w:sz w:val="24"/>
        </w:rPr>
        <w:t>уровне</w:t>
      </w:r>
      <w:r>
        <w:rPr>
          <w:spacing w:val="-7"/>
          <w:sz w:val="24"/>
        </w:rPr>
        <w:t xml:space="preserve"> </w:t>
      </w:r>
      <w:r>
        <w:rPr>
          <w:sz w:val="24"/>
        </w:rPr>
        <w:t>не</w:t>
      </w:r>
      <w:r>
        <w:rPr>
          <w:spacing w:val="-9"/>
          <w:sz w:val="24"/>
        </w:rPr>
        <w:t xml:space="preserve"> </w:t>
      </w:r>
      <w:r>
        <w:rPr>
          <w:sz w:val="24"/>
        </w:rPr>
        <w:t>только</w:t>
      </w:r>
      <w:r>
        <w:rPr>
          <w:spacing w:val="-10"/>
          <w:sz w:val="24"/>
        </w:rPr>
        <w:t xml:space="preserve"> </w:t>
      </w:r>
      <w:r>
        <w:rPr>
          <w:sz w:val="24"/>
        </w:rPr>
        <w:t>эмоционального</w:t>
      </w:r>
      <w:r>
        <w:rPr>
          <w:spacing w:val="-7"/>
          <w:sz w:val="24"/>
        </w:rPr>
        <w:t xml:space="preserve"> </w:t>
      </w:r>
      <w:r>
        <w:rPr>
          <w:sz w:val="24"/>
        </w:rPr>
        <w:t>восприятия,</w:t>
      </w:r>
      <w:r>
        <w:rPr>
          <w:spacing w:val="-11"/>
          <w:sz w:val="24"/>
        </w:rPr>
        <w:t xml:space="preserve"> </w:t>
      </w:r>
      <w:r>
        <w:rPr>
          <w:sz w:val="24"/>
        </w:rPr>
        <w:t>но</w:t>
      </w:r>
      <w:r>
        <w:rPr>
          <w:spacing w:val="-8"/>
          <w:sz w:val="24"/>
        </w:rPr>
        <w:t xml:space="preserve"> </w:t>
      </w:r>
      <w:r>
        <w:rPr>
          <w:sz w:val="24"/>
        </w:rPr>
        <w:t>и интеллектуального осмысления.</w:t>
      </w:r>
    </w:p>
    <w:p w:rsidR="00F24135" w:rsidRDefault="005E5ACB">
      <w:pPr>
        <w:pStyle w:val="2"/>
        <w:spacing w:before="1"/>
      </w:pPr>
      <w:r>
        <w:t>По</w:t>
      </w:r>
      <w:r>
        <w:rPr>
          <w:spacing w:val="-4"/>
        </w:rPr>
        <w:t xml:space="preserve"> </w:t>
      </w:r>
      <w:r>
        <w:t>учебному</w:t>
      </w:r>
      <w:r>
        <w:rPr>
          <w:spacing w:val="-3"/>
        </w:rPr>
        <w:t xml:space="preserve"> </w:t>
      </w:r>
      <w:r>
        <w:t>предмету</w:t>
      </w:r>
      <w:r>
        <w:rPr>
          <w:spacing w:val="-3"/>
        </w:rPr>
        <w:t xml:space="preserve"> </w:t>
      </w:r>
      <w:r>
        <w:t>"Иностранный</w:t>
      </w:r>
      <w:r>
        <w:rPr>
          <w:spacing w:val="-4"/>
        </w:rPr>
        <w:t xml:space="preserve"> </w:t>
      </w:r>
      <w:r>
        <w:rPr>
          <w:spacing w:val="-2"/>
        </w:rPr>
        <w:t>язык":</w:t>
      </w:r>
    </w:p>
    <w:p w:rsidR="00F24135" w:rsidRDefault="005E5ACB" w:rsidP="003E4757">
      <w:pPr>
        <w:pStyle w:val="a5"/>
        <w:numPr>
          <w:ilvl w:val="0"/>
          <w:numId w:val="211"/>
        </w:numPr>
        <w:tabs>
          <w:tab w:val="left" w:pos="1145"/>
        </w:tabs>
        <w:ind w:right="124" w:firstLine="708"/>
        <w:jc w:val="both"/>
        <w:rPr>
          <w:sz w:val="24"/>
        </w:rPr>
      </w:pPr>
      <w:r>
        <w:rPr>
          <w:sz w:val="24"/>
        </w:rPr>
        <w:t>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w:t>
      </w:r>
      <w:r>
        <w:rPr>
          <w:spacing w:val="18"/>
          <w:sz w:val="24"/>
        </w:rPr>
        <w:t xml:space="preserve"> </w:t>
      </w:r>
      <w:r>
        <w:rPr>
          <w:sz w:val="24"/>
        </w:rPr>
        <w:t>на</w:t>
      </w:r>
      <w:r>
        <w:rPr>
          <w:spacing w:val="17"/>
          <w:sz w:val="24"/>
        </w:rPr>
        <w:t xml:space="preserve"> </w:t>
      </w:r>
      <w:r>
        <w:rPr>
          <w:sz w:val="24"/>
        </w:rPr>
        <w:t>основе знакомства</w:t>
      </w:r>
      <w:r>
        <w:rPr>
          <w:spacing w:val="15"/>
          <w:sz w:val="24"/>
        </w:rPr>
        <w:t xml:space="preserve"> </w:t>
      </w:r>
      <w:r>
        <w:rPr>
          <w:sz w:val="24"/>
        </w:rPr>
        <w:t>с</w:t>
      </w:r>
      <w:r>
        <w:rPr>
          <w:spacing w:val="15"/>
          <w:sz w:val="24"/>
        </w:rPr>
        <w:t xml:space="preserve"> </w:t>
      </w:r>
      <w:r>
        <w:rPr>
          <w:sz w:val="24"/>
        </w:rPr>
        <w:t>жизнью своих</w:t>
      </w:r>
      <w:r>
        <w:rPr>
          <w:spacing w:val="18"/>
          <w:sz w:val="24"/>
        </w:rPr>
        <w:t xml:space="preserve"> </w:t>
      </w:r>
      <w:r>
        <w:rPr>
          <w:sz w:val="24"/>
        </w:rPr>
        <w:t>сверстников</w:t>
      </w:r>
      <w:r>
        <w:rPr>
          <w:spacing w:val="16"/>
          <w:sz w:val="24"/>
        </w:rPr>
        <w:t xml:space="preserve"> </w:t>
      </w:r>
      <w:r>
        <w:rPr>
          <w:sz w:val="24"/>
        </w:rPr>
        <w:t>в</w:t>
      </w:r>
      <w:r>
        <w:rPr>
          <w:spacing w:val="15"/>
          <w:sz w:val="24"/>
        </w:rPr>
        <w:t xml:space="preserve"> </w:t>
      </w:r>
      <w:r>
        <w:rPr>
          <w:sz w:val="24"/>
        </w:rPr>
        <w:t>других</w:t>
      </w:r>
      <w:r>
        <w:rPr>
          <w:spacing w:val="20"/>
          <w:sz w:val="24"/>
        </w:rPr>
        <w:t xml:space="preserve"> </w:t>
      </w:r>
      <w:r>
        <w:rPr>
          <w:sz w:val="24"/>
        </w:rPr>
        <w:t>странах,</w:t>
      </w:r>
      <w:r>
        <w:rPr>
          <w:spacing w:val="16"/>
          <w:sz w:val="24"/>
        </w:rPr>
        <w:t xml:space="preserve"> </w:t>
      </w:r>
      <w:r>
        <w:rPr>
          <w:sz w:val="24"/>
        </w:rPr>
        <w:t>с</w:t>
      </w:r>
      <w:r>
        <w:rPr>
          <w:spacing w:val="15"/>
          <w:sz w:val="24"/>
        </w:rPr>
        <w:t xml:space="preserve"> </w:t>
      </w:r>
      <w:r>
        <w:rPr>
          <w:sz w:val="24"/>
        </w:rPr>
        <w:t>образцами</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31" w:firstLine="0"/>
      </w:pPr>
      <w:r>
        <w:lastRenderedPageBreak/>
        <w:t>зарубежной литературы разных жанров, с учетом достигнутого обучающимися уровня иноязычной компетентности;</w:t>
      </w:r>
    </w:p>
    <w:p w:rsidR="00F24135" w:rsidRDefault="005E5ACB" w:rsidP="003E4757">
      <w:pPr>
        <w:pStyle w:val="a5"/>
        <w:numPr>
          <w:ilvl w:val="0"/>
          <w:numId w:val="211"/>
        </w:numPr>
        <w:tabs>
          <w:tab w:val="left" w:pos="1212"/>
        </w:tabs>
        <w:spacing w:before="1"/>
        <w:ind w:right="125" w:firstLine="708"/>
        <w:jc w:val="both"/>
        <w:rPr>
          <w:sz w:val="24"/>
        </w:rPr>
      </w:pPr>
      <w:r>
        <w:rPr>
          <w:sz w:val="24"/>
        </w:rPr>
        <w:t>формирование и совершенствование иноязычной коммуникативной компетенции; расширение и систематизация знаний о языке, расширение лингвистического кругозора и лексического запаса, дальнейшее овладение общей речевой культурой;</w:t>
      </w:r>
    </w:p>
    <w:p w:rsidR="00F24135" w:rsidRDefault="005E5ACB" w:rsidP="003E4757">
      <w:pPr>
        <w:pStyle w:val="a5"/>
        <w:numPr>
          <w:ilvl w:val="0"/>
          <w:numId w:val="211"/>
        </w:numPr>
        <w:tabs>
          <w:tab w:val="left" w:pos="1106"/>
        </w:tabs>
        <w:ind w:left="1106" w:hanging="257"/>
        <w:jc w:val="both"/>
        <w:rPr>
          <w:sz w:val="24"/>
        </w:rPr>
      </w:pPr>
      <w:r>
        <w:rPr>
          <w:sz w:val="24"/>
        </w:rPr>
        <w:t>достижение</w:t>
      </w:r>
      <w:r>
        <w:rPr>
          <w:spacing w:val="-5"/>
          <w:sz w:val="24"/>
        </w:rPr>
        <w:t xml:space="preserve"> </w:t>
      </w:r>
      <w:r>
        <w:rPr>
          <w:sz w:val="24"/>
        </w:rPr>
        <w:t>допорогового</w:t>
      </w:r>
      <w:r>
        <w:rPr>
          <w:spacing w:val="-3"/>
          <w:sz w:val="24"/>
        </w:rPr>
        <w:t xml:space="preserve"> </w:t>
      </w:r>
      <w:r>
        <w:rPr>
          <w:sz w:val="24"/>
        </w:rPr>
        <w:t>уровня</w:t>
      </w:r>
      <w:r>
        <w:rPr>
          <w:spacing w:val="-4"/>
          <w:sz w:val="24"/>
        </w:rPr>
        <w:t xml:space="preserve"> </w:t>
      </w:r>
      <w:r>
        <w:rPr>
          <w:sz w:val="24"/>
        </w:rPr>
        <w:t>иноязычной</w:t>
      </w:r>
      <w:r>
        <w:rPr>
          <w:spacing w:val="-3"/>
          <w:sz w:val="24"/>
        </w:rPr>
        <w:t xml:space="preserve"> </w:t>
      </w:r>
      <w:r>
        <w:rPr>
          <w:sz w:val="24"/>
        </w:rPr>
        <w:t>коммуникативной</w:t>
      </w:r>
      <w:r>
        <w:rPr>
          <w:spacing w:val="1"/>
          <w:sz w:val="24"/>
        </w:rPr>
        <w:t xml:space="preserve"> </w:t>
      </w:r>
      <w:r>
        <w:rPr>
          <w:spacing w:val="-2"/>
          <w:sz w:val="24"/>
        </w:rPr>
        <w:t>компетенции;</w:t>
      </w:r>
    </w:p>
    <w:p w:rsidR="00F24135" w:rsidRDefault="005E5ACB" w:rsidP="003E4757">
      <w:pPr>
        <w:pStyle w:val="a5"/>
        <w:numPr>
          <w:ilvl w:val="0"/>
          <w:numId w:val="211"/>
        </w:numPr>
        <w:tabs>
          <w:tab w:val="left" w:pos="1094"/>
        </w:tabs>
        <w:ind w:right="125" w:firstLine="708"/>
        <w:jc w:val="both"/>
        <w:rPr>
          <w:sz w:val="24"/>
        </w:rPr>
      </w:pPr>
      <w:r>
        <w:rPr>
          <w:sz w:val="24"/>
        </w:rPr>
        <w:t>создание</w:t>
      </w:r>
      <w:r>
        <w:rPr>
          <w:spacing w:val="-15"/>
          <w:sz w:val="24"/>
        </w:rPr>
        <w:t xml:space="preserve"> </w:t>
      </w:r>
      <w:r>
        <w:rPr>
          <w:sz w:val="24"/>
        </w:rPr>
        <w:t>основы</w:t>
      </w:r>
      <w:r>
        <w:rPr>
          <w:spacing w:val="-15"/>
          <w:sz w:val="24"/>
        </w:rPr>
        <w:t xml:space="preserve"> </w:t>
      </w:r>
      <w:r>
        <w:rPr>
          <w:sz w:val="24"/>
        </w:rPr>
        <w:t>для</w:t>
      </w:r>
      <w:r>
        <w:rPr>
          <w:spacing w:val="-15"/>
          <w:sz w:val="24"/>
        </w:rPr>
        <w:t xml:space="preserve"> </w:t>
      </w:r>
      <w:r>
        <w:rPr>
          <w:sz w:val="24"/>
        </w:rPr>
        <w:t>формирования</w:t>
      </w:r>
      <w:r>
        <w:rPr>
          <w:spacing w:val="-15"/>
          <w:sz w:val="24"/>
        </w:rPr>
        <w:t xml:space="preserve"> </w:t>
      </w:r>
      <w:r>
        <w:rPr>
          <w:sz w:val="24"/>
        </w:rPr>
        <w:t>интереса</w:t>
      </w:r>
      <w:r>
        <w:rPr>
          <w:spacing w:val="-15"/>
          <w:sz w:val="24"/>
        </w:rPr>
        <w:t xml:space="preserve"> </w:t>
      </w:r>
      <w:r>
        <w:rPr>
          <w:sz w:val="24"/>
        </w:rPr>
        <w:t>к</w:t>
      </w:r>
      <w:r>
        <w:rPr>
          <w:spacing w:val="-15"/>
          <w:sz w:val="24"/>
        </w:rPr>
        <w:t xml:space="preserve"> </w:t>
      </w:r>
      <w:r>
        <w:rPr>
          <w:sz w:val="24"/>
        </w:rPr>
        <w:t>совершенствованию</w:t>
      </w:r>
      <w:r>
        <w:rPr>
          <w:spacing w:val="-13"/>
          <w:sz w:val="24"/>
        </w:rPr>
        <w:t xml:space="preserve"> </w:t>
      </w:r>
      <w:r>
        <w:rPr>
          <w:sz w:val="24"/>
        </w:rPr>
        <w:t>достигнутого</w:t>
      </w:r>
      <w:r>
        <w:rPr>
          <w:spacing w:val="-9"/>
          <w:sz w:val="24"/>
        </w:rPr>
        <w:t xml:space="preserve"> </w:t>
      </w:r>
      <w:r>
        <w:rPr>
          <w:sz w:val="24"/>
        </w:rPr>
        <w:t>уровня владения</w:t>
      </w:r>
      <w:r>
        <w:rPr>
          <w:spacing w:val="-3"/>
          <w:sz w:val="24"/>
        </w:rPr>
        <w:t xml:space="preserve"> </w:t>
      </w:r>
      <w:r>
        <w:rPr>
          <w:sz w:val="24"/>
        </w:rPr>
        <w:t>изучаемым</w:t>
      </w:r>
      <w:r>
        <w:rPr>
          <w:spacing w:val="-5"/>
          <w:sz w:val="24"/>
        </w:rPr>
        <w:t xml:space="preserve"> </w:t>
      </w:r>
      <w:r>
        <w:rPr>
          <w:sz w:val="24"/>
        </w:rPr>
        <w:t>иностранным</w:t>
      </w:r>
      <w:r>
        <w:rPr>
          <w:spacing w:val="-2"/>
          <w:sz w:val="24"/>
        </w:rPr>
        <w:t xml:space="preserve"> </w:t>
      </w:r>
      <w:r>
        <w:rPr>
          <w:sz w:val="24"/>
        </w:rPr>
        <w:t>языком,</w:t>
      </w:r>
      <w:r>
        <w:rPr>
          <w:spacing w:val="-3"/>
          <w:sz w:val="24"/>
        </w:rPr>
        <w:t xml:space="preserve"> </w:t>
      </w:r>
      <w:r>
        <w:rPr>
          <w:sz w:val="24"/>
        </w:rPr>
        <w:t>в</w:t>
      </w:r>
      <w:r>
        <w:rPr>
          <w:spacing w:val="-6"/>
          <w:sz w:val="24"/>
        </w:rPr>
        <w:t xml:space="preserve"> </w:t>
      </w:r>
      <w:r>
        <w:rPr>
          <w:sz w:val="24"/>
        </w:rPr>
        <w:t>том</w:t>
      </w:r>
      <w:r>
        <w:rPr>
          <w:spacing w:val="-5"/>
          <w:sz w:val="24"/>
        </w:rPr>
        <w:t xml:space="preserve"> </w:t>
      </w:r>
      <w:r>
        <w:rPr>
          <w:sz w:val="24"/>
        </w:rPr>
        <w:t>числе</w:t>
      </w:r>
      <w:r>
        <w:rPr>
          <w:spacing w:val="-3"/>
          <w:sz w:val="24"/>
        </w:rPr>
        <w:t xml:space="preserve"> </w:t>
      </w:r>
      <w:r>
        <w:rPr>
          <w:sz w:val="24"/>
        </w:rPr>
        <w:t>на</w:t>
      </w:r>
      <w:r>
        <w:rPr>
          <w:spacing w:val="-3"/>
          <w:sz w:val="24"/>
        </w:rPr>
        <w:t xml:space="preserve"> </w:t>
      </w:r>
      <w:r>
        <w:rPr>
          <w:sz w:val="24"/>
        </w:rPr>
        <w:t>основе</w:t>
      </w:r>
      <w:r>
        <w:rPr>
          <w:spacing w:val="-5"/>
          <w:sz w:val="24"/>
        </w:rPr>
        <w:t xml:space="preserve"> </w:t>
      </w:r>
      <w:r>
        <w:rPr>
          <w:sz w:val="24"/>
        </w:rPr>
        <w:t>самонаблюдения</w:t>
      </w:r>
      <w:r>
        <w:rPr>
          <w:spacing w:val="-4"/>
          <w:sz w:val="24"/>
        </w:rPr>
        <w:t xml:space="preserve"> </w:t>
      </w:r>
      <w:r>
        <w:rPr>
          <w:sz w:val="24"/>
        </w:rPr>
        <w:t>и</w:t>
      </w:r>
      <w:r>
        <w:rPr>
          <w:spacing w:val="-5"/>
          <w:sz w:val="24"/>
        </w:rPr>
        <w:t xml:space="preserve"> </w:t>
      </w:r>
      <w:r>
        <w:rPr>
          <w:sz w:val="24"/>
        </w:rPr>
        <w:t>самооценки, к изучению второго (третьего) иностранного языка, к использованию иностранного языка как средства получения информации.</w:t>
      </w:r>
    </w:p>
    <w:p w:rsidR="00F24135" w:rsidRDefault="005E5ACB">
      <w:pPr>
        <w:ind w:left="849"/>
        <w:jc w:val="both"/>
        <w:rPr>
          <w:sz w:val="24"/>
        </w:rPr>
      </w:pPr>
      <w:r>
        <w:rPr>
          <w:b/>
          <w:sz w:val="24"/>
        </w:rPr>
        <w:t>По</w:t>
      </w:r>
      <w:r>
        <w:rPr>
          <w:b/>
          <w:spacing w:val="-10"/>
          <w:sz w:val="24"/>
        </w:rPr>
        <w:t xml:space="preserve"> </w:t>
      </w:r>
      <w:r>
        <w:rPr>
          <w:b/>
          <w:sz w:val="24"/>
        </w:rPr>
        <w:t>учебному</w:t>
      </w:r>
      <w:r>
        <w:rPr>
          <w:b/>
          <w:spacing w:val="-10"/>
          <w:sz w:val="24"/>
        </w:rPr>
        <w:t xml:space="preserve"> </w:t>
      </w:r>
      <w:r>
        <w:rPr>
          <w:b/>
          <w:sz w:val="24"/>
        </w:rPr>
        <w:t>предмету</w:t>
      </w:r>
      <w:r>
        <w:rPr>
          <w:b/>
          <w:spacing w:val="-9"/>
          <w:sz w:val="24"/>
        </w:rPr>
        <w:t xml:space="preserve"> </w:t>
      </w:r>
      <w:r>
        <w:rPr>
          <w:b/>
          <w:sz w:val="24"/>
        </w:rPr>
        <w:t>«Математика»</w:t>
      </w:r>
      <w:r>
        <w:rPr>
          <w:b/>
          <w:spacing w:val="-8"/>
          <w:sz w:val="24"/>
        </w:rPr>
        <w:t xml:space="preserve"> </w:t>
      </w:r>
      <w:r>
        <w:rPr>
          <w:sz w:val="24"/>
        </w:rPr>
        <w:t>(включая</w:t>
      </w:r>
      <w:r>
        <w:rPr>
          <w:spacing w:val="-6"/>
          <w:sz w:val="24"/>
        </w:rPr>
        <w:t xml:space="preserve"> </w:t>
      </w:r>
      <w:r>
        <w:rPr>
          <w:sz w:val="24"/>
        </w:rPr>
        <w:t>учебные</w:t>
      </w:r>
      <w:r>
        <w:rPr>
          <w:spacing w:val="-5"/>
          <w:sz w:val="24"/>
        </w:rPr>
        <w:t xml:space="preserve"> </w:t>
      </w:r>
      <w:r>
        <w:rPr>
          <w:sz w:val="24"/>
        </w:rPr>
        <w:t>курсы</w:t>
      </w:r>
      <w:r>
        <w:rPr>
          <w:spacing w:val="-4"/>
          <w:sz w:val="24"/>
        </w:rPr>
        <w:t xml:space="preserve"> </w:t>
      </w:r>
      <w:r>
        <w:rPr>
          <w:sz w:val="24"/>
        </w:rPr>
        <w:t>«Алгебра»,</w:t>
      </w:r>
      <w:r>
        <w:rPr>
          <w:spacing w:val="-4"/>
          <w:sz w:val="24"/>
        </w:rPr>
        <w:t xml:space="preserve"> </w:t>
      </w:r>
      <w:r>
        <w:rPr>
          <w:spacing w:val="-2"/>
          <w:sz w:val="24"/>
        </w:rPr>
        <w:t>«Геометрия»,</w:t>
      </w:r>
    </w:p>
    <w:p w:rsidR="00F24135" w:rsidRDefault="005E5ACB">
      <w:pPr>
        <w:pStyle w:val="a3"/>
        <w:ind w:firstLine="0"/>
      </w:pPr>
      <w:r>
        <w:t>«Вероятность</w:t>
      </w:r>
      <w:r>
        <w:rPr>
          <w:spacing w:val="-3"/>
        </w:rPr>
        <w:t xml:space="preserve"> </w:t>
      </w:r>
      <w:r>
        <w:t>и</w:t>
      </w:r>
      <w:r>
        <w:rPr>
          <w:spacing w:val="-1"/>
        </w:rPr>
        <w:t xml:space="preserve"> </w:t>
      </w:r>
      <w:r>
        <w:rPr>
          <w:spacing w:val="-2"/>
        </w:rPr>
        <w:t>статистика»):</w:t>
      </w:r>
    </w:p>
    <w:p w:rsidR="00F24135" w:rsidRDefault="005E5ACB" w:rsidP="003E4757">
      <w:pPr>
        <w:pStyle w:val="a5"/>
        <w:numPr>
          <w:ilvl w:val="0"/>
          <w:numId w:val="210"/>
        </w:numPr>
        <w:tabs>
          <w:tab w:val="left" w:pos="1107"/>
        </w:tabs>
        <w:ind w:left="1107" w:hanging="258"/>
        <w:jc w:val="both"/>
        <w:rPr>
          <w:sz w:val="24"/>
        </w:rPr>
      </w:pPr>
      <w:r>
        <w:rPr>
          <w:sz w:val="24"/>
        </w:rPr>
        <w:t>осознание</w:t>
      </w:r>
      <w:r>
        <w:rPr>
          <w:spacing w:val="-6"/>
          <w:sz w:val="24"/>
        </w:rPr>
        <w:t xml:space="preserve"> </w:t>
      </w:r>
      <w:r>
        <w:rPr>
          <w:sz w:val="24"/>
        </w:rPr>
        <w:t>значения</w:t>
      </w:r>
      <w:r>
        <w:rPr>
          <w:spacing w:val="-5"/>
          <w:sz w:val="24"/>
        </w:rPr>
        <w:t xml:space="preserve"> </w:t>
      </w:r>
      <w:r>
        <w:rPr>
          <w:sz w:val="24"/>
        </w:rPr>
        <w:t>математики</w:t>
      </w:r>
      <w:r>
        <w:rPr>
          <w:spacing w:val="-4"/>
          <w:sz w:val="24"/>
        </w:rPr>
        <w:t xml:space="preserve"> </w:t>
      </w:r>
      <w:r>
        <w:rPr>
          <w:sz w:val="24"/>
        </w:rPr>
        <w:t>в</w:t>
      </w:r>
      <w:r>
        <w:rPr>
          <w:spacing w:val="-4"/>
          <w:sz w:val="24"/>
        </w:rPr>
        <w:t xml:space="preserve"> </w:t>
      </w:r>
      <w:r>
        <w:rPr>
          <w:sz w:val="24"/>
        </w:rPr>
        <w:t>повседневной</w:t>
      </w:r>
      <w:r>
        <w:rPr>
          <w:spacing w:val="-4"/>
          <w:sz w:val="24"/>
        </w:rPr>
        <w:t xml:space="preserve"> </w:t>
      </w:r>
      <w:r>
        <w:rPr>
          <w:sz w:val="24"/>
        </w:rPr>
        <w:t>жизни</w:t>
      </w:r>
      <w:r>
        <w:rPr>
          <w:spacing w:val="-4"/>
          <w:sz w:val="24"/>
        </w:rPr>
        <w:t xml:space="preserve"> </w:t>
      </w:r>
      <w:r>
        <w:rPr>
          <w:spacing w:val="-2"/>
          <w:sz w:val="24"/>
        </w:rPr>
        <w:t>человека;</w:t>
      </w:r>
    </w:p>
    <w:p w:rsidR="00F24135" w:rsidRDefault="005E5ACB" w:rsidP="003E4757">
      <w:pPr>
        <w:pStyle w:val="a5"/>
        <w:numPr>
          <w:ilvl w:val="0"/>
          <w:numId w:val="210"/>
        </w:numPr>
        <w:tabs>
          <w:tab w:val="left" w:pos="1137"/>
        </w:tabs>
        <w:ind w:left="141" w:right="127" w:firstLine="708"/>
        <w:jc w:val="both"/>
        <w:rPr>
          <w:sz w:val="24"/>
        </w:rPr>
      </w:pPr>
      <w:r>
        <w:rPr>
          <w:sz w:val="24"/>
        </w:rPr>
        <w:t>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F24135" w:rsidRDefault="005E5ACB">
      <w:pPr>
        <w:pStyle w:val="a3"/>
        <w:spacing w:before="1"/>
        <w:ind w:left="849" w:firstLine="0"/>
      </w:pPr>
      <w:r>
        <w:t>осознание</w:t>
      </w:r>
      <w:r>
        <w:rPr>
          <w:spacing w:val="-3"/>
        </w:rPr>
        <w:t xml:space="preserve"> </w:t>
      </w:r>
      <w:r>
        <w:t>роли</w:t>
      </w:r>
      <w:r>
        <w:rPr>
          <w:spacing w:val="-4"/>
        </w:rPr>
        <w:t xml:space="preserve"> </w:t>
      </w:r>
      <w:r>
        <w:t>математики</w:t>
      </w:r>
      <w:r>
        <w:rPr>
          <w:spacing w:val="-4"/>
        </w:rPr>
        <w:t xml:space="preserve"> </w:t>
      </w:r>
      <w:r>
        <w:t>в</w:t>
      </w:r>
      <w:r>
        <w:rPr>
          <w:spacing w:val="-4"/>
        </w:rPr>
        <w:t xml:space="preserve"> </w:t>
      </w:r>
      <w:r>
        <w:t>развитии</w:t>
      </w:r>
      <w:r>
        <w:rPr>
          <w:spacing w:val="-3"/>
        </w:rPr>
        <w:t xml:space="preserve"> </w:t>
      </w:r>
      <w:r>
        <w:t>России</w:t>
      </w:r>
      <w:r>
        <w:rPr>
          <w:spacing w:val="-6"/>
        </w:rPr>
        <w:t xml:space="preserve"> </w:t>
      </w:r>
      <w:r>
        <w:t>и</w:t>
      </w:r>
      <w:r>
        <w:rPr>
          <w:spacing w:val="-2"/>
        </w:rPr>
        <w:t xml:space="preserve"> мира;</w:t>
      </w:r>
    </w:p>
    <w:p w:rsidR="00F24135" w:rsidRDefault="005E5ACB">
      <w:pPr>
        <w:pStyle w:val="a3"/>
        <w:ind w:right="127"/>
      </w:pPr>
      <w:r>
        <w:t>возможность привести примеры из отечественной и всемирной истории математических открытий и их авторов;</w:t>
      </w:r>
    </w:p>
    <w:p w:rsidR="00F24135" w:rsidRDefault="005E5ACB" w:rsidP="003E4757">
      <w:pPr>
        <w:pStyle w:val="a5"/>
        <w:numPr>
          <w:ilvl w:val="0"/>
          <w:numId w:val="210"/>
        </w:numPr>
        <w:tabs>
          <w:tab w:val="left" w:pos="1097"/>
        </w:tabs>
        <w:ind w:left="141" w:right="124" w:firstLine="708"/>
        <w:jc w:val="both"/>
        <w:rPr>
          <w:sz w:val="24"/>
        </w:rPr>
      </w:pPr>
      <w:r>
        <w:rPr>
          <w:sz w:val="24"/>
        </w:rPr>
        <w:t>развитие</w:t>
      </w:r>
      <w:r>
        <w:rPr>
          <w:spacing w:val="-14"/>
          <w:sz w:val="24"/>
        </w:rPr>
        <w:t xml:space="preserve"> </w:t>
      </w:r>
      <w:r>
        <w:rPr>
          <w:sz w:val="24"/>
        </w:rPr>
        <w:t>умений</w:t>
      </w:r>
      <w:r>
        <w:rPr>
          <w:spacing w:val="-10"/>
          <w:sz w:val="24"/>
        </w:rPr>
        <w:t xml:space="preserve"> </w:t>
      </w:r>
      <w:r>
        <w:rPr>
          <w:sz w:val="24"/>
        </w:rPr>
        <w:t>работать</w:t>
      </w:r>
      <w:r>
        <w:rPr>
          <w:spacing w:val="-15"/>
          <w:sz w:val="24"/>
        </w:rPr>
        <w:t xml:space="preserve"> </w:t>
      </w:r>
      <w:r>
        <w:rPr>
          <w:sz w:val="24"/>
        </w:rPr>
        <w:t>с</w:t>
      </w:r>
      <w:r>
        <w:rPr>
          <w:spacing w:val="-15"/>
          <w:sz w:val="24"/>
        </w:rPr>
        <w:t xml:space="preserve"> </w:t>
      </w:r>
      <w:r>
        <w:rPr>
          <w:sz w:val="24"/>
        </w:rPr>
        <w:t>учебным</w:t>
      </w:r>
      <w:r>
        <w:rPr>
          <w:spacing w:val="-15"/>
          <w:sz w:val="24"/>
        </w:rPr>
        <w:t xml:space="preserve"> </w:t>
      </w:r>
      <w:r>
        <w:rPr>
          <w:sz w:val="24"/>
        </w:rPr>
        <w:t>математическим</w:t>
      </w:r>
      <w:r>
        <w:rPr>
          <w:spacing w:val="-14"/>
          <w:sz w:val="24"/>
        </w:rPr>
        <w:t xml:space="preserve"> </w:t>
      </w:r>
      <w:r>
        <w:rPr>
          <w:sz w:val="24"/>
        </w:rPr>
        <w:t>текстом</w:t>
      </w:r>
      <w:r>
        <w:rPr>
          <w:spacing w:val="-14"/>
          <w:sz w:val="24"/>
        </w:rPr>
        <w:t xml:space="preserve"> </w:t>
      </w:r>
      <w:r>
        <w:rPr>
          <w:sz w:val="24"/>
        </w:rPr>
        <w:t>(анализировать,</w:t>
      </w:r>
      <w:r>
        <w:rPr>
          <w:spacing w:val="-15"/>
          <w:sz w:val="24"/>
        </w:rPr>
        <w:t xml:space="preserve"> </w:t>
      </w:r>
      <w:r>
        <w:rPr>
          <w:sz w:val="24"/>
        </w:rPr>
        <w:t>извлекать необходимую информацию), точно и грамотно выражать свои мысли с применением математической</w:t>
      </w:r>
      <w:r>
        <w:rPr>
          <w:spacing w:val="-2"/>
          <w:sz w:val="24"/>
        </w:rPr>
        <w:t xml:space="preserve"> </w:t>
      </w:r>
      <w:r>
        <w:rPr>
          <w:sz w:val="24"/>
        </w:rPr>
        <w:t>терминологии</w:t>
      </w:r>
      <w:r>
        <w:rPr>
          <w:spacing w:val="-3"/>
          <w:sz w:val="24"/>
        </w:rPr>
        <w:t xml:space="preserve"> </w:t>
      </w:r>
      <w:r>
        <w:rPr>
          <w:sz w:val="24"/>
        </w:rPr>
        <w:t>и</w:t>
      </w:r>
      <w:r>
        <w:rPr>
          <w:spacing w:val="-3"/>
          <w:sz w:val="24"/>
        </w:rPr>
        <w:t xml:space="preserve"> </w:t>
      </w:r>
      <w:r>
        <w:rPr>
          <w:sz w:val="24"/>
        </w:rPr>
        <w:t>символики,</w:t>
      </w:r>
      <w:r>
        <w:rPr>
          <w:spacing w:val="-6"/>
          <w:sz w:val="24"/>
        </w:rPr>
        <w:t xml:space="preserve"> </w:t>
      </w:r>
      <w:r>
        <w:rPr>
          <w:sz w:val="24"/>
        </w:rPr>
        <w:t>проводить</w:t>
      </w:r>
      <w:r>
        <w:rPr>
          <w:spacing w:val="-3"/>
          <w:sz w:val="24"/>
        </w:rPr>
        <w:t xml:space="preserve"> </w:t>
      </w:r>
      <w:r>
        <w:rPr>
          <w:sz w:val="24"/>
        </w:rPr>
        <w:t>классификации,</w:t>
      </w:r>
      <w:r>
        <w:rPr>
          <w:spacing w:val="-4"/>
          <w:sz w:val="24"/>
        </w:rPr>
        <w:t xml:space="preserve"> </w:t>
      </w:r>
      <w:r>
        <w:rPr>
          <w:sz w:val="24"/>
        </w:rPr>
        <w:t>логические</w:t>
      </w:r>
      <w:r>
        <w:rPr>
          <w:spacing w:val="-4"/>
          <w:sz w:val="24"/>
        </w:rPr>
        <w:t xml:space="preserve"> </w:t>
      </w:r>
      <w:r>
        <w:rPr>
          <w:sz w:val="24"/>
        </w:rPr>
        <w:t>обоснования, доказательства математических утверждений:</w:t>
      </w:r>
    </w:p>
    <w:p w:rsidR="00F24135" w:rsidRDefault="005E5ACB">
      <w:pPr>
        <w:pStyle w:val="a3"/>
        <w:ind w:right="125"/>
      </w:pPr>
      <w:r>
        <w:t>оперирование</w:t>
      </w:r>
      <w:r>
        <w:rPr>
          <w:spacing w:val="-15"/>
        </w:rPr>
        <w:t xml:space="preserve"> </w:t>
      </w:r>
      <w:r>
        <w:t>понятиями:</w:t>
      </w:r>
      <w:r>
        <w:rPr>
          <w:spacing w:val="-15"/>
        </w:rPr>
        <w:t xml:space="preserve"> </w:t>
      </w:r>
      <w:r>
        <w:t>множество,</w:t>
      </w:r>
      <w:r>
        <w:rPr>
          <w:spacing w:val="-15"/>
        </w:rPr>
        <w:t xml:space="preserve"> </w:t>
      </w:r>
      <w:r>
        <w:t>элемент</w:t>
      </w:r>
      <w:r>
        <w:rPr>
          <w:spacing w:val="-15"/>
        </w:rPr>
        <w:t xml:space="preserve"> </w:t>
      </w:r>
      <w:r>
        <w:t>множества,</w:t>
      </w:r>
      <w:r>
        <w:rPr>
          <w:spacing w:val="-15"/>
        </w:rPr>
        <w:t xml:space="preserve"> </w:t>
      </w:r>
      <w:r>
        <w:t>подмножество,</w:t>
      </w:r>
      <w:r>
        <w:rPr>
          <w:spacing w:val="-15"/>
        </w:rPr>
        <w:t xml:space="preserve"> </w:t>
      </w:r>
      <w:r>
        <w:t>принадлежность, нахождение пересечения, объединения подмножества в простейших ситуациях;</w:t>
      </w:r>
    </w:p>
    <w:p w:rsidR="00F24135" w:rsidRDefault="005E5ACB">
      <w:pPr>
        <w:pStyle w:val="a3"/>
        <w:ind w:left="849" w:firstLine="0"/>
      </w:pPr>
      <w:r>
        <w:t>решение</w:t>
      </w:r>
      <w:r>
        <w:rPr>
          <w:spacing w:val="-1"/>
        </w:rPr>
        <w:t xml:space="preserve"> </w:t>
      </w:r>
      <w:r>
        <w:t>сюжетных</w:t>
      </w:r>
      <w:r>
        <w:rPr>
          <w:spacing w:val="-1"/>
        </w:rPr>
        <w:t xml:space="preserve"> </w:t>
      </w:r>
      <w:r>
        <w:t>задач</w:t>
      </w:r>
      <w:r>
        <w:rPr>
          <w:spacing w:val="-4"/>
        </w:rPr>
        <w:t xml:space="preserve"> </w:t>
      </w:r>
      <w:r>
        <w:t>разных</w:t>
      </w:r>
      <w:r>
        <w:rPr>
          <w:spacing w:val="2"/>
        </w:rPr>
        <w:t xml:space="preserve"> </w:t>
      </w:r>
      <w:r>
        <w:t>типов</w:t>
      </w:r>
      <w:r>
        <w:rPr>
          <w:spacing w:val="-1"/>
        </w:rPr>
        <w:t xml:space="preserve"> </w:t>
      </w:r>
      <w:r>
        <w:t>на</w:t>
      </w:r>
      <w:r>
        <w:rPr>
          <w:spacing w:val="-2"/>
        </w:rPr>
        <w:t xml:space="preserve"> </w:t>
      </w:r>
      <w:r>
        <w:t>все</w:t>
      </w:r>
      <w:r>
        <w:rPr>
          <w:spacing w:val="-5"/>
        </w:rPr>
        <w:t xml:space="preserve"> </w:t>
      </w:r>
      <w:r>
        <w:t>арифметические</w:t>
      </w:r>
      <w:r>
        <w:rPr>
          <w:spacing w:val="-4"/>
        </w:rPr>
        <w:t xml:space="preserve"> </w:t>
      </w:r>
      <w:r>
        <w:rPr>
          <w:spacing w:val="-2"/>
        </w:rPr>
        <w:t>действия;</w:t>
      </w:r>
    </w:p>
    <w:p w:rsidR="00F24135" w:rsidRDefault="005E5ACB">
      <w:pPr>
        <w:pStyle w:val="a3"/>
        <w:ind w:right="131"/>
      </w:pPr>
      <w:r>
        <w:t>применение</w:t>
      </w:r>
      <w:r>
        <w:rPr>
          <w:spacing w:val="-6"/>
        </w:rPr>
        <w:t xml:space="preserve"> </w:t>
      </w:r>
      <w:r>
        <w:t>способа</w:t>
      </w:r>
      <w:r>
        <w:rPr>
          <w:spacing w:val="-7"/>
        </w:rPr>
        <w:t xml:space="preserve"> </w:t>
      </w:r>
      <w:r>
        <w:t>поиска</w:t>
      </w:r>
      <w:r>
        <w:rPr>
          <w:spacing w:val="-7"/>
        </w:rPr>
        <w:t xml:space="preserve"> </w:t>
      </w:r>
      <w:r>
        <w:t>решения</w:t>
      </w:r>
      <w:r>
        <w:rPr>
          <w:spacing w:val="-5"/>
        </w:rPr>
        <w:t xml:space="preserve"> </w:t>
      </w:r>
      <w:r>
        <w:t>задачи,</w:t>
      </w:r>
      <w:r>
        <w:rPr>
          <w:spacing w:val="-8"/>
        </w:rPr>
        <w:t xml:space="preserve"> </w:t>
      </w:r>
      <w:r>
        <w:t>в</w:t>
      </w:r>
      <w:r>
        <w:rPr>
          <w:spacing w:val="-8"/>
        </w:rPr>
        <w:t xml:space="preserve"> </w:t>
      </w:r>
      <w:r>
        <w:t>котором</w:t>
      </w:r>
      <w:r>
        <w:rPr>
          <w:spacing w:val="-4"/>
        </w:rPr>
        <w:t xml:space="preserve"> </w:t>
      </w:r>
      <w:r>
        <w:t>рассуждение</w:t>
      </w:r>
      <w:r>
        <w:rPr>
          <w:spacing w:val="-7"/>
        </w:rPr>
        <w:t xml:space="preserve"> </w:t>
      </w:r>
      <w:r>
        <w:t>строится</w:t>
      </w:r>
      <w:r>
        <w:rPr>
          <w:spacing w:val="-5"/>
        </w:rPr>
        <w:t xml:space="preserve"> </w:t>
      </w:r>
      <w:r>
        <w:t>от</w:t>
      </w:r>
      <w:r>
        <w:rPr>
          <w:spacing w:val="-4"/>
        </w:rPr>
        <w:t xml:space="preserve"> </w:t>
      </w:r>
      <w:r>
        <w:t>условия</w:t>
      </w:r>
      <w:r>
        <w:rPr>
          <w:spacing w:val="-6"/>
        </w:rPr>
        <w:t xml:space="preserve"> </w:t>
      </w:r>
      <w:r>
        <w:t>к требованию или от требования к условию;</w:t>
      </w:r>
    </w:p>
    <w:p w:rsidR="00F24135" w:rsidRDefault="005E5ACB">
      <w:pPr>
        <w:pStyle w:val="a3"/>
        <w:ind w:right="125"/>
      </w:pPr>
      <w:r>
        <w:t>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F24135" w:rsidRDefault="005E5ACB">
      <w:pPr>
        <w:pStyle w:val="a3"/>
        <w:spacing w:before="1"/>
        <w:ind w:right="124"/>
      </w:pPr>
      <w:r>
        <w:t xml:space="preserve">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w:t>
      </w:r>
      <w:r>
        <w:rPr>
          <w:spacing w:val="-2"/>
        </w:rPr>
        <w:t>величины;</w:t>
      </w:r>
    </w:p>
    <w:p w:rsidR="00F24135" w:rsidRDefault="005E5ACB">
      <w:pPr>
        <w:pStyle w:val="a3"/>
        <w:ind w:left="849" w:firstLine="0"/>
      </w:pPr>
      <w:r>
        <w:t>решение</w:t>
      </w:r>
      <w:r>
        <w:rPr>
          <w:spacing w:val="-2"/>
        </w:rPr>
        <w:t xml:space="preserve"> </w:t>
      </w:r>
      <w:r>
        <w:t>логических</w:t>
      </w:r>
      <w:r>
        <w:rPr>
          <w:spacing w:val="-2"/>
        </w:rPr>
        <w:t xml:space="preserve"> задач;</w:t>
      </w:r>
    </w:p>
    <w:p w:rsidR="00F24135" w:rsidRDefault="005E5ACB" w:rsidP="003E4757">
      <w:pPr>
        <w:pStyle w:val="a5"/>
        <w:numPr>
          <w:ilvl w:val="0"/>
          <w:numId w:val="210"/>
        </w:numPr>
        <w:tabs>
          <w:tab w:val="left" w:pos="1095"/>
        </w:tabs>
        <w:ind w:left="141" w:right="127" w:firstLine="708"/>
        <w:jc w:val="both"/>
        <w:rPr>
          <w:sz w:val="24"/>
        </w:rPr>
      </w:pPr>
      <w:r>
        <w:rPr>
          <w:sz w:val="24"/>
        </w:rPr>
        <w:t>развитие</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числе</w:t>
      </w:r>
      <w:r>
        <w:rPr>
          <w:spacing w:val="-15"/>
          <w:sz w:val="24"/>
        </w:rPr>
        <w:t xml:space="preserve"> </w:t>
      </w:r>
      <w:r>
        <w:rPr>
          <w:sz w:val="24"/>
        </w:rPr>
        <w:t>и</w:t>
      </w:r>
      <w:r>
        <w:rPr>
          <w:spacing w:val="-15"/>
          <w:sz w:val="24"/>
        </w:rPr>
        <w:t xml:space="preserve"> </w:t>
      </w:r>
      <w:r>
        <w:rPr>
          <w:sz w:val="24"/>
        </w:rPr>
        <w:t>числовых</w:t>
      </w:r>
      <w:r>
        <w:rPr>
          <w:spacing w:val="-15"/>
          <w:sz w:val="24"/>
        </w:rPr>
        <w:t xml:space="preserve"> </w:t>
      </w:r>
      <w:r>
        <w:rPr>
          <w:sz w:val="24"/>
        </w:rPr>
        <w:t>системах</w:t>
      </w:r>
      <w:r>
        <w:rPr>
          <w:spacing w:val="-15"/>
          <w:sz w:val="24"/>
        </w:rPr>
        <w:t xml:space="preserve"> </w:t>
      </w:r>
      <w:r>
        <w:rPr>
          <w:sz w:val="24"/>
        </w:rPr>
        <w:t>от</w:t>
      </w:r>
      <w:r>
        <w:rPr>
          <w:spacing w:val="-15"/>
          <w:sz w:val="24"/>
        </w:rPr>
        <w:t xml:space="preserve"> </w:t>
      </w:r>
      <w:r>
        <w:rPr>
          <w:sz w:val="24"/>
        </w:rPr>
        <w:t>натуральных</w:t>
      </w:r>
      <w:r>
        <w:rPr>
          <w:spacing w:val="-14"/>
          <w:sz w:val="24"/>
        </w:rPr>
        <w:t xml:space="preserve"> </w:t>
      </w:r>
      <w:r>
        <w:rPr>
          <w:sz w:val="24"/>
        </w:rPr>
        <w:t>до</w:t>
      </w:r>
      <w:r>
        <w:rPr>
          <w:spacing w:val="-14"/>
          <w:sz w:val="24"/>
        </w:rPr>
        <w:t xml:space="preserve"> </w:t>
      </w:r>
      <w:r>
        <w:rPr>
          <w:sz w:val="24"/>
        </w:rPr>
        <w:t>действительных чисел; овладение навыками устных, письменных, инструментальных вычислений:</w:t>
      </w:r>
    </w:p>
    <w:p w:rsidR="00F24135" w:rsidRDefault="005E5ACB">
      <w:pPr>
        <w:pStyle w:val="a3"/>
        <w:tabs>
          <w:tab w:val="left" w:pos="2488"/>
          <w:tab w:val="left" w:pos="3875"/>
          <w:tab w:val="left" w:pos="5353"/>
          <w:tab w:val="left" w:pos="6220"/>
          <w:tab w:val="left" w:pos="7012"/>
          <w:tab w:val="left" w:pos="7878"/>
          <w:tab w:val="left" w:pos="9553"/>
        </w:tabs>
        <w:ind w:right="128"/>
        <w:jc w:val="left"/>
      </w:pPr>
      <w:r>
        <w:rPr>
          <w:spacing w:val="-2"/>
        </w:rPr>
        <w:t>оперирование</w:t>
      </w:r>
      <w:r>
        <w:tab/>
      </w:r>
      <w:r>
        <w:rPr>
          <w:spacing w:val="-2"/>
        </w:rPr>
        <w:t>понятиями:</w:t>
      </w:r>
      <w:r>
        <w:tab/>
      </w:r>
      <w:r>
        <w:rPr>
          <w:spacing w:val="-2"/>
        </w:rPr>
        <w:t>натуральное</w:t>
      </w:r>
      <w:r>
        <w:tab/>
      </w:r>
      <w:r>
        <w:rPr>
          <w:spacing w:val="-2"/>
        </w:rPr>
        <w:t>число,</w:t>
      </w:r>
      <w:r>
        <w:tab/>
      </w:r>
      <w:r>
        <w:rPr>
          <w:spacing w:val="-2"/>
        </w:rPr>
        <w:t>целое</w:t>
      </w:r>
      <w:r>
        <w:tab/>
      </w:r>
      <w:r>
        <w:rPr>
          <w:spacing w:val="-2"/>
        </w:rPr>
        <w:t>число,</w:t>
      </w:r>
      <w:r>
        <w:tab/>
      </w:r>
      <w:r>
        <w:rPr>
          <w:spacing w:val="-2"/>
        </w:rPr>
        <w:t>обыкновенная</w:t>
      </w:r>
      <w:r>
        <w:tab/>
      </w:r>
      <w:r>
        <w:rPr>
          <w:spacing w:val="-2"/>
        </w:rPr>
        <w:t xml:space="preserve">дробь, </w:t>
      </w:r>
      <w:r>
        <w:t>десятичная дробь, смешанное число, рациональное число, иррациональное число;</w:t>
      </w:r>
    </w:p>
    <w:p w:rsidR="00F24135" w:rsidRDefault="005E5ACB">
      <w:pPr>
        <w:pStyle w:val="a3"/>
        <w:jc w:val="left"/>
      </w:pPr>
      <w:r>
        <w:t>использование</w:t>
      </w:r>
      <w:r>
        <w:rPr>
          <w:spacing w:val="80"/>
        </w:rPr>
        <w:t xml:space="preserve"> </w:t>
      </w:r>
      <w:r>
        <w:t>свойства</w:t>
      </w:r>
      <w:r>
        <w:rPr>
          <w:spacing w:val="80"/>
        </w:rPr>
        <w:t xml:space="preserve"> </w:t>
      </w:r>
      <w:r>
        <w:t>чисел</w:t>
      </w:r>
      <w:r>
        <w:rPr>
          <w:spacing w:val="80"/>
        </w:rPr>
        <w:t xml:space="preserve"> </w:t>
      </w:r>
      <w:r>
        <w:t>и</w:t>
      </w:r>
      <w:r>
        <w:rPr>
          <w:spacing w:val="80"/>
        </w:rPr>
        <w:t xml:space="preserve"> </w:t>
      </w:r>
      <w:r>
        <w:t>законов</w:t>
      </w:r>
      <w:r>
        <w:rPr>
          <w:spacing w:val="80"/>
        </w:rPr>
        <w:t xml:space="preserve"> </w:t>
      </w:r>
      <w:r>
        <w:t>арифметических</w:t>
      </w:r>
      <w:r>
        <w:rPr>
          <w:spacing w:val="80"/>
        </w:rPr>
        <w:t xml:space="preserve"> </w:t>
      </w:r>
      <w:r>
        <w:t>операций</w:t>
      </w:r>
      <w:r>
        <w:rPr>
          <w:spacing w:val="80"/>
        </w:rPr>
        <w:t xml:space="preserve"> </w:t>
      </w:r>
      <w:r>
        <w:t>с</w:t>
      </w:r>
      <w:r>
        <w:rPr>
          <w:spacing w:val="80"/>
        </w:rPr>
        <w:t xml:space="preserve"> </w:t>
      </w:r>
      <w:r>
        <w:t>числами</w:t>
      </w:r>
      <w:r>
        <w:rPr>
          <w:spacing w:val="80"/>
        </w:rPr>
        <w:t xml:space="preserve"> </w:t>
      </w:r>
      <w:r>
        <w:t>при выполнении вычислений;</w:t>
      </w:r>
    </w:p>
    <w:p w:rsidR="00F24135" w:rsidRDefault="005E5ACB">
      <w:pPr>
        <w:pStyle w:val="a3"/>
        <w:ind w:left="849" w:firstLine="0"/>
        <w:jc w:val="left"/>
      </w:pPr>
      <w:r>
        <w:rPr>
          <w:spacing w:val="-2"/>
        </w:rPr>
        <w:t>использование</w:t>
      </w:r>
      <w:r>
        <w:rPr>
          <w:spacing w:val="-9"/>
        </w:rPr>
        <w:t xml:space="preserve"> </w:t>
      </w:r>
      <w:r>
        <w:rPr>
          <w:spacing w:val="-2"/>
        </w:rPr>
        <w:t>признаков</w:t>
      </w:r>
      <w:r>
        <w:rPr>
          <w:spacing w:val="-9"/>
        </w:rPr>
        <w:t xml:space="preserve"> </w:t>
      </w:r>
      <w:r>
        <w:rPr>
          <w:spacing w:val="-2"/>
        </w:rPr>
        <w:t>делимости</w:t>
      </w:r>
      <w:r>
        <w:rPr>
          <w:spacing w:val="-7"/>
        </w:rPr>
        <w:t xml:space="preserve"> </w:t>
      </w:r>
      <w:r>
        <w:rPr>
          <w:spacing w:val="-2"/>
        </w:rPr>
        <w:t>на</w:t>
      </w:r>
      <w:r>
        <w:rPr>
          <w:spacing w:val="-5"/>
        </w:rPr>
        <w:t xml:space="preserve"> </w:t>
      </w:r>
      <w:r>
        <w:rPr>
          <w:spacing w:val="-2"/>
        </w:rPr>
        <w:t>2,</w:t>
      </w:r>
      <w:r>
        <w:rPr>
          <w:spacing w:val="-7"/>
        </w:rPr>
        <w:t xml:space="preserve"> </w:t>
      </w:r>
      <w:r>
        <w:rPr>
          <w:spacing w:val="-2"/>
        </w:rPr>
        <w:t>5,</w:t>
      </w:r>
      <w:r>
        <w:rPr>
          <w:spacing w:val="-7"/>
        </w:rPr>
        <w:t xml:space="preserve"> </w:t>
      </w:r>
      <w:r>
        <w:rPr>
          <w:spacing w:val="-2"/>
        </w:rPr>
        <w:t>3,</w:t>
      </w:r>
      <w:r>
        <w:rPr>
          <w:spacing w:val="-7"/>
        </w:rPr>
        <w:t xml:space="preserve"> </w:t>
      </w:r>
      <w:r>
        <w:rPr>
          <w:spacing w:val="-2"/>
        </w:rPr>
        <w:t>9,</w:t>
      </w:r>
      <w:r>
        <w:rPr>
          <w:spacing w:val="-7"/>
        </w:rPr>
        <w:t xml:space="preserve"> </w:t>
      </w:r>
      <w:r>
        <w:rPr>
          <w:spacing w:val="-2"/>
        </w:rPr>
        <w:t>10</w:t>
      </w:r>
      <w:r>
        <w:rPr>
          <w:spacing w:val="-10"/>
        </w:rPr>
        <w:t xml:space="preserve"> </w:t>
      </w:r>
      <w:r>
        <w:rPr>
          <w:spacing w:val="-2"/>
        </w:rPr>
        <w:t>при</w:t>
      </w:r>
      <w:r>
        <w:rPr>
          <w:spacing w:val="-4"/>
        </w:rPr>
        <w:t xml:space="preserve"> </w:t>
      </w:r>
      <w:r>
        <w:rPr>
          <w:spacing w:val="-2"/>
        </w:rPr>
        <w:t>выполнении</w:t>
      </w:r>
      <w:r>
        <w:rPr>
          <w:spacing w:val="-4"/>
        </w:rPr>
        <w:t xml:space="preserve"> </w:t>
      </w:r>
      <w:r>
        <w:rPr>
          <w:spacing w:val="-2"/>
        </w:rPr>
        <w:t>вычислений</w:t>
      </w:r>
      <w:r>
        <w:rPr>
          <w:spacing w:val="-3"/>
        </w:rPr>
        <w:t xml:space="preserve"> </w:t>
      </w:r>
      <w:r>
        <w:rPr>
          <w:spacing w:val="-2"/>
        </w:rPr>
        <w:t>и</w:t>
      </w:r>
      <w:r>
        <w:rPr>
          <w:spacing w:val="-7"/>
        </w:rPr>
        <w:t xml:space="preserve"> </w:t>
      </w:r>
      <w:r>
        <w:rPr>
          <w:spacing w:val="-2"/>
        </w:rPr>
        <w:t>решении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ind w:firstLine="0"/>
        <w:jc w:val="left"/>
      </w:pPr>
      <w:r>
        <w:rPr>
          <w:spacing w:val="-2"/>
        </w:rPr>
        <w:lastRenderedPageBreak/>
        <w:t>задач;</w:t>
      </w:r>
    </w:p>
    <w:p w:rsidR="00F24135" w:rsidRDefault="005E5ACB">
      <w:pPr>
        <w:pStyle w:val="a3"/>
        <w:ind w:left="0" w:firstLine="0"/>
        <w:jc w:val="left"/>
      </w:pPr>
      <w:r>
        <w:br w:type="column"/>
      </w:r>
    </w:p>
    <w:p w:rsidR="00F24135" w:rsidRDefault="005E5ACB">
      <w:pPr>
        <w:pStyle w:val="a3"/>
        <w:ind w:left="51" w:right="2406" w:firstLine="0"/>
        <w:jc w:val="left"/>
      </w:pPr>
      <w:r>
        <w:t>выполнение</w:t>
      </w:r>
      <w:r>
        <w:rPr>
          <w:spacing w:val="-6"/>
        </w:rPr>
        <w:t xml:space="preserve"> </w:t>
      </w:r>
      <w:r>
        <w:t>округления</w:t>
      </w:r>
      <w:r>
        <w:rPr>
          <w:spacing w:val="-4"/>
        </w:rPr>
        <w:t xml:space="preserve"> </w:t>
      </w:r>
      <w:r>
        <w:t>чисел</w:t>
      </w:r>
      <w:r>
        <w:rPr>
          <w:spacing w:val="-7"/>
        </w:rPr>
        <w:t xml:space="preserve"> </w:t>
      </w:r>
      <w:r>
        <w:t>в</w:t>
      </w:r>
      <w:r>
        <w:rPr>
          <w:spacing w:val="-7"/>
        </w:rPr>
        <w:t xml:space="preserve"> </w:t>
      </w:r>
      <w:r>
        <w:t>соответствии</w:t>
      </w:r>
      <w:r>
        <w:rPr>
          <w:spacing w:val="-6"/>
        </w:rPr>
        <w:t xml:space="preserve"> </w:t>
      </w:r>
      <w:r>
        <w:t>с</w:t>
      </w:r>
      <w:r>
        <w:rPr>
          <w:spacing w:val="-7"/>
        </w:rPr>
        <w:t xml:space="preserve"> </w:t>
      </w:r>
      <w:r>
        <w:t>правилами; сравнение чисел;</w:t>
      </w:r>
    </w:p>
    <w:p w:rsidR="00F24135" w:rsidRDefault="005E5ACB">
      <w:pPr>
        <w:pStyle w:val="a3"/>
        <w:ind w:left="51" w:firstLine="0"/>
        <w:jc w:val="left"/>
      </w:pPr>
      <w:r>
        <w:t>оценивание</w:t>
      </w:r>
      <w:r>
        <w:rPr>
          <w:spacing w:val="-8"/>
        </w:rPr>
        <w:t xml:space="preserve"> </w:t>
      </w:r>
      <w:r>
        <w:t>значения</w:t>
      </w:r>
      <w:r>
        <w:rPr>
          <w:spacing w:val="-3"/>
        </w:rPr>
        <w:t xml:space="preserve"> </w:t>
      </w:r>
      <w:r>
        <w:t>квадратного</w:t>
      </w:r>
      <w:r>
        <w:rPr>
          <w:spacing w:val="-3"/>
        </w:rPr>
        <w:t xml:space="preserve"> </w:t>
      </w:r>
      <w:r>
        <w:t>корня из</w:t>
      </w:r>
      <w:r>
        <w:rPr>
          <w:spacing w:val="-2"/>
        </w:rPr>
        <w:t xml:space="preserve"> </w:t>
      </w:r>
      <w:r>
        <w:t>положительного</w:t>
      </w:r>
      <w:r>
        <w:rPr>
          <w:spacing w:val="-3"/>
        </w:rPr>
        <w:t xml:space="preserve"> </w:t>
      </w:r>
      <w:r>
        <w:t>целого</w:t>
      </w:r>
      <w:r>
        <w:rPr>
          <w:spacing w:val="-2"/>
        </w:rPr>
        <w:t xml:space="preserve"> числа;</w:t>
      </w:r>
    </w:p>
    <w:p w:rsidR="00F24135" w:rsidRDefault="005E5ACB" w:rsidP="003E4757">
      <w:pPr>
        <w:pStyle w:val="a5"/>
        <w:numPr>
          <w:ilvl w:val="0"/>
          <w:numId w:val="210"/>
        </w:numPr>
        <w:tabs>
          <w:tab w:val="left" w:pos="435"/>
        </w:tabs>
        <w:ind w:left="435" w:hanging="384"/>
        <w:jc w:val="left"/>
        <w:rPr>
          <w:sz w:val="24"/>
        </w:rPr>
      </w:pPr>
      <w:r>
        <w:rPr>
          <w:sz w:val="24"/>
        </w:rPr>
        <w:t>овладение</w:t>
      </w:r>
      <w:r>
        <w:rPr>
          <w:spacing w:val="31"/>
          <w:sz w:val="24"/>
        </w:rPr>
        <w:t xml:space="preserve">  </w:t>
      </w:r>
      <w:r>
        <w:rPr>
          <w:sz w:val="24"/>
        </w:rPr>
        <w:t>символьным</w:t>
      </w:r>
      <w:r>
        <w:rPr>
          <w:spacing w:val="33"/>
          <w:sz w:val="24"/>
        </w:rPr>
        <w:t xml:space="preserve">  </w:t>
      </w:r>
      <w:r>
        <w:rPr>
          <w:sz w:val="24"/>
        </w:rPr>
        <w:t>языком</w:t>
      </w:r>
      <w:r>
        <w:rPr>
          <w:spacing w:val="33"/>
          <w:sz w:val="24"/>
        </w:rPr>
        <w:t xml:space="preserve">  </w:t>
      </w:r>
      <w:r>
        <w:rPr>
          <w:sz w:val="24"/>
        </w:rPr>
        <w:t>алгебры,</w:t>
      </w:r>
      <w:r>
        <w:rPr>
          <w:spacing w:val="32"/>
          <w:sz w:val="24"/>
        </w:rPr>
        <w:t xml:space="preserve">  </w:t>
      </w:r>
      <w:r>
        <w:rPr>
          <w:sz w:val="24"/>
        </w:rPr>
        <w:t>приемами</w:t>
      </w:r>
      <w:r>
        <w:rPr>
          <w:spacing w:val="32"/>
          <w:sz w:val="24"/>
        </w:rPr>
        <w:t xml:space="preserve">  </w:t>
      </w:r>
      <w:r>
        <w:rPr>
          <w:sz w:val="24"/>
        </w:rPr>
        <w:t>выполнения</w:t>
      </w:r>
      <w:r>
        <w:rPr>
          <w:spacing w:val="32"/>
          <w:sz w:val="24"/>
        </w:rPr>
        <w:t xml:space="preserve">  </w:t>
      </w:r>
      <w:r>
        <w:rPr>
          <w:spacing w:val="-2"/>
          <w:sz w:val="24"/>
        </w:rPr>
        <w:t>тождественных</w:t>
      </w:r>
    </w:p>
    <w:p w:rsidR="00F24135" w:rsidRDefault="00F24135">
      <w:pPr>
        <w:pStyle w:val="a5"/>
        <w:jc w:val="left"/>
        <w:rPr>
          <w:sz w:val="24"/>
        </w:rPr>
        <w:sectPr w:rsidR="00F24135">
          <w:type w:val="continuous"/>
          <w:pgSz w:w="11900" w:h="16820"/>
          <w:pgMar w:top="880" w:right="566" w:bottom="1160" w:left="992" w:header="0" w:footer="967" w:gutter="0"/>
          <w:cols w:num="2" w:space="720" w:equalWidth="0">
            <w:col w:w="758" w:space="40"/>
            <w:col w:w="9544"/>
          </w:cols>
        </w:sectPr>
      </w:pPr>
    </w:p>
    <w:p w:rsidR="00F24135" w:rsidRDefault="005E5ACB">
      <w:pPr>
        <w:pStyle w:val="a3"/>
        <w:ind w:right="124" w:firstLine="0"/>
      </w:pPr>
      <w:r>
        <w:lastRenderedPageBreak/>
        <w:t>преобразований выражений, решения уравнений, систем уравнений, неравенств и систем неравенств;</w:t>
      </w:r>
      <w:r>
        <w:rPr>
          <w:spacing w:val="-7"/>
        </w:rPr>
        <w:t xml:space="preserve"> </w:t>
      </w:r>
      <w:r>
        <w:t>умения</w:t>
      </w:r>
      <w:r>
        <w:rPr>
          <w:spacing w:val="-7"/>
        </w:rPr>
        <w:t xml:space="preserve"> </w:t>
      </w:r>
      <w:r>
        <w:t>моделировать</w:t>
      </w:r>
      <w:r>
        <w:rPr>
          <w:spacing w:val="-10"/>
        </w:rPr>
        <w:t xml:space="preserve"> </w:t>
      </w:r>
      <w:r>
        <w:t>реальные</w:t>
      </w:r>
      <w:r>
        <w:rPr>
          <w:spacing w:val="-11"/>
        </w:rPr>
        <w:t xml:space="preserve"> </w:t>
      </w:r>
      <w:r>
        <w:t>ситуации</w:t>
      </w:r>
      <w:r>
        <w:rPr>
          <w:spacing w:val="-9"/>
        </w:rPr>
        <w:t xml:space="preserve"> </w:t>
      </w:r>
      <w:r>
        <w:t>на</w:t>
      </w:r>
      <w:r>
        <w:rPr>
          <w:spacing w:val="-9"/>
        </w:rPr>
        <w:t xml:space="preserve"> </w:t>
      </w:r>
      <w:r>
        <w:t>языке</w:t>
      </w:r>
      <w:r>
        <w:rPr>
          <w:spacing w:val="-6"/>
        </w:rPr>
        <w:t xml:space="preserve"> </w:t>
      </w:r>
      <w:r>
        <w:t>алгебры,</w:t>
      </w:r>
      <w:r>
        <w:rPr>
          <w:spacing w:val="-10"/>
        </w:rPr>
        <w:t xml:space="preserve"> </w:t>
      </w:r>
      <w:r>
        <w:t>исследовать</w:t>
      </w:r>
      <w:r>
        <w:rPr>
          <w:spacing w:val="-11"/>
        </w:rPr>
        <w:t xml:space="preserve"> </w:t>
      </w:r>
      <w:r>
        <w:t>построенные модели с использованием аппарата алгебры, интерпретировать полученный результат:</w:t>
      </w:r>
    </w:p>
    <w:p w:rsidR="00F24135" w:rsidRDefault="005E5ACB">
      <w:pPr>
        <w:pStyle w:val="a3"/>
        <w:spacing w:before="1"/>
        <w:ind w:right="124"/>
      </w:pPr>
      <w:r>
        <w:t>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F24135" w:rsidRDefault="005E5ACB">
      <w:pPr>
        <w:pStyle w:val="a3"/>
        <w:ind w:right="130"/>
      </w:pPr>
      <w:r>
        <w:t>выполнение несложных преобразований целых, дробно рациональных выражений и выражений</w:t>
      </w:r>
      <w:r>
        <w:rPr>
          <w:spacing w:val="80"/>
        </w:rPr>
        <w:t xml:space="preserve"> </w:t>
      </w:r>
      <w:r>
        <w:t>с</w:t>
      </w:r>
      <w:r>
        <w:rPr>
          <w:spacing w:val="80"/>
        </w:rPr>
        <w:t xml:space="preserve"> </w:t>
      </w:r>
      <w:r>
        <w:t>квадратными</w:t>
      </w:r>
      <w:r>
        <w:rPr>
          <w:spacing w:val="80"/>
        </w:rPr>
        <w:t xml:space="preserve"> </w:t>
      </w:r>
      <w:r>
        <w:t>корнями;</w:t>
      </w:r>
      <w:r>
        <w:rPr>
          <w:spacing w:val="80"/>
        </w:rPr>
        <w:t xml:space="preserve"> </w:t>
      </w:r>
      <w:r>
        <w:t>раскрывать</w:t>
      </w:r>
      <w:r>
        <w:rPr>
          <w:spacing w:val="80"/>
        </w:rPr>
        <w:t xml:space="preserve"> </w:t>
      </w:r>
      <w:r>
        <w:t>скобки,</w:t>
      </w:r>
      <w:r>
        <w:rPr>
          <w:spacing w:val="80"/>
        </w:rPr>
        <w:t xml:space="preserve"> </w:t>
      </w:r>
      <w:r>
        <w:t>приводить</w:t>
      </w:r>
      <w:r>
        <w:rPr>
          <w:spacing w:val="80"/>
        </w:rPr>
        <w:t xml:space="preserve"> </w:t>
      </w:r>
      <w:r>
        <w:t>подобные</w:t>
      </w:r>
      <w:r>
        <w:rPr>
          <w:spacing w:val="77"/>
          <w:w w:val="150"/>
        </w:rPr>
        <w:t xml:space="preserve"> </w:t>
      </w:r>
      <w:r>
        <w:t>слагаемые,</w:t>
      </w:r>
    </w:p>
    <w:p w:rsidR="00F24135" w:rsidRDefault="00F24135">
      <w:pPr>
        <w:pStyle w:val="a3"/>
        <w:sectPr w:rsidR="00F24135">
          <w:type w:val="continuous"/>
          <w:pgSz w:w="11900" w:h="16820"/>
          <w:pgMar w:top="880" w:right="566" w:bottom="1160" w:left="992" w:header="0" w:footer="967" w:gutter="0"/>
          <w:cols w:space="720"/>
        </w:sectPr>
      </w:pPr>
    </w:p>
    <w:p w:rsidR="00F24135" w:rsidRDefault="005E5ACB">
      <w:pPr>
        <w:pStyle w:val="a3"/>
        <w:spacing w:before="73"/>
        <w:ind w:firstLine="0"/>
      </w:pPr>
      <w:r>
        <w:lastRenderedPageBreak/>
        <w:t>использовать</w:t>
      </w:r>
      <w:r>
        <w:rPr>
          <w:spacing w:val="-6"/>
        </w:rPr>
        <w:t xml:space="preserve"> </w:t>
      </w:r>
      <w:r>
        <w:t>формулы</w:t>
      </w:r>
      <w:r>
        <w:rPr>
          <w:spacing w:val="-2"/>
        </w:rPr>
        <w:t xml:space="preserve"> </w:t>
      </w:r>
      <w:r>
        <w:t>сокращенного</w:t>
      </w:r>
      <w:r>
        <w:rPr>
          <w:spacing w:val="-8"/>
        </w:rPr>
        <w:t xml:space="preserve"> </w:t>
      </w:r>
      <w:r>
        <w:rPr>
          <w:spacing w:val="-2"/>
        </w:rPr>
        <w:t>умножения;</w:t>
      </w:r>
    </w:p>
    <w:p w:rsidR="00F24135" w:rsidRDefault="005E5ACB">
      <w:pPr>
        <w:pStyle w:val="a3"/>
        <w:ind w:right="127"/>
      </w:pPr>
      <w:r>
        <w:t>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F24135" w:rsidRDefault="005E5ACB" w:rsidP="003E4757">
      <w:pPr>
        <w:pStyle w:val="a5"/>
        <w:numPr>
          <w:ilvl w:val="0"/>
          <w:numId w:val="210"/>
        </w:numPr>
        <w:tabs>
          <w:tab w:val="left" w:pos="1255"/>
        </w:tabs>
        <w:spacing w:before="1"/>
        <w:ind w:left="141" w:right="127" w:firstLine="708"/>
        <w:jc w:val="both"/>
        <w:rPr>
          <w:sz w:val="24"/>
        </w:rPr>
      </w:pPr>
      <w:r>
        <w:rPr>
          <w:sz w:val="24"/>
        </w:rPr>
        <w:t>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F24135" w:rsidRDefault="005E5ACB">
      <w:pPr>
        <w:pStyle w:val="a3"/>
        <w:ind w:right="126"/>
      </w:pPr>
      <w:r>
        <w:t xml:space="preserve">определение положения точки по ее координатам, координаты точки по ее положению на </w:t>
      </w:r>
      <w:r>
        <w:rPr>
          <w:spacing w:val="-2"/>
        </w:rPr>
        <w:t>плоскости;</w:t>
      </w:r>
    </w:p>
    <w:p w:rsidR="00F24135" w:rsidRDefault="005E5ACB">
      <w:pPr>
        <w:pStyle w:val="a3"/>
        <w:ind w:right="128"/>
      </w:pPr>
      <w:r>
        <w:t>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F24135" w:rsidRDefault="005E5ACB">
      <w:pPr>
        <w:pStyle w:val="a3"/>
        <w:ind w:left="849" w:firstLine="0"/>
      </w:pPr>
      <w:r>
        <w:t>построение</w:t>
      </w:r>
      <w:r>
        <w:rPr>
          <w:spacing w:val="-3"/>
        </w:rPr>
        <w:t xml:space="preserve"> </w:t>
      </w:r>
      <w:r>
        <w:t>графика</w:t>
      </w:r>
      <w:r>
        <w:rPr>
          <w:spacing w:val="-3"/>
        </w:rPr>
        <w:t xml:space="preserve"> </w:t>
      </w:r>
      <w:r>
        <w:t>линейной</w:t>
      </w:r>
      <w:r>
        <w:rPr>
          <w:spacing w:val="-3"/>
        </w:rPr>
        <w:t xml:space="preserve"> </w:t>
      </w:r>
      <w:r>
        <w:t>и</w:t>
      </w:r>
      <w:r>
        <w:rPr>
          <w:spacing w:val="-2"/>
        </w:rPr>
        <w:t xml:space="preserve"> </w:t>
      </w:r>
      <w:r>
        <w:t>квадратичной</w:t>
      </w:r>
      <w:r>
        <w:rPr>
          <w:spacing w:val="-4"/>
        </w:rPr>
        <w:t xml:space="preserve"> </w:t>
      </w:r>
      <w:r>
        <w:rPr>
          <w:spacing w:val="-2"/>
        </w:rPr>
        <w:t>функций;</w:t>
      </w:r>
    </w:p>
    <w:p w:rsidR="00F24135" w:rsidRDefault="005E5ACB">
      <w:pPr>
        <w:pStyle w:val="a3"/>
        <w:ind w:right="128"/>
      </w:pPr>
      <w:r>
        <w:t>оперирование на базовом уровне понятиями: последовательность, арифметическая прогрессия, геометрическая прогрессия;</w:t>
      </w:r>
    </w:p>
    <w:p w:rsidR="00F24135" w:rsidRDefault="005E5ACB">
      <w:pPr>
        <w:pStyle w:val="a3"/>
        <w:spacing w:before="1"/>
        <w:ind w:right="127"/>
      </w:pPr>
      <w:r>
        <w:t>использование свойств линейной и квадратичной функций и их графиков при решении задач из других учебных предметов;</w:t>
      </w:r>
    </w:p>
    <w:p w:rsidR="00F24135" w:rsidRDefault="005E5ACB" w:rsidP="003E4757">
      <w:pPr>
        <w:pStyle w:val="a5"/>
        <w:numPr>
          <w:ilvl w:val="0"/>
          <w:numId w:val="210"/>
        </w:numPr>
        <w:tabs>
          <w:tab w:val="left" w:pos="1154"/>
        </w:tabs>
        <w:ind w:left="141" w:right="126" w:firstLine="708"/>
        <w:jc w:val="both"/>
        <w:rPr>
          <w:sz w:val="24"/>
        </w:rPr>
      </w:pPr>
      <w:r>
        <w:rPr>
          <w:sz w:val="24"/>
        </w:rPr>
        <w:t>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F24135" w:rsidRDefault="005E5ACB">
      <w:pPr>
        <w:pStyle w:val="a3"/>
        <w:ind w:right="124"/>
      </w:pPr>
      <w:r>
        <w:t>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F24135" w:rsidRDefault="005E5ACB">
      <w:pPr>
        <w:pStyle w:val="a3"/>
        <w:ind w:right="131"/>
      </w:pPr>
      <w:r>
        <w:t>выполнение измерения длин, расстояний, величин углов с помощью инструментов для измерений длин и углов;</w:t>
      </w:r>
    </w:p>
    <w:p w:rsidR="00F24135" w:rsidRDefault="005E5ACB" w:rsidP="003E4757">
      <w:pPr>
        <w:pStyle w:val="a5"/>
        <w:numPr>
          <w:ilvl w:val="0"/>
          <w:numId w:val="210"/>
        </w:numPr>
        <w:tabs>
          <w:tab w:val="left" w:pos="1263"/>
        </w:tabs>
        <w:ind w:left="141" w:right="124" w:firstLine="708"/>
        <w:jc w:val="both"/>
        <w:rPr>
          <w:sz w:val="24"/>
        </w:rPr>
      </w:pPr>
      <w:r>
        <w:rPr>
          <w:sz w:val="24"/>
        </w:rPr>
        <w:t>формирование систематических знаний о плоских фигурах и их свойствах, представлений</w:t>
      </w:r>
      <w:r>
        <w:rPr>
          <w:spacing w:val="-8"/>
          <w:sz w:val="24"/>
        </w:rPr>
        <w:t xml:space="preserve"> </w:t>
      </w:r>
      <w:r>
        <w:rPr>
          <w:sz w:val="24"/>
        </w:rPr>
        <w:t>о</w:t>
      </w:r>
      <w:r>
        <w:rPr>
          <w:spacing w:val="-13"/>
          <w:sz w:val="24"/>
        </w:rPr>
        <w:t xml:space="preserve"> </w:t>
      </w:r>
      <w:r>
        <w:rPr>
          <w:sz w:val="24"/>
        </w:rPr>
        <w:t>простейших</w:t>
      </w:r>
      <w:r>
        <w:rPr>
          <w:spacing w:val="-10"/>
          <w:sz w:val="24"/>
        </w:rPr>
        <w:t xml:space="preserve"> </w:t>
      </w:r>
      <w:r>
        <w:rPr>
          <w:sz w:val="24"/>
        </w:rPr>
        <w:t>пространственных</w:t>
      </w:r>
      <w:r>
        <w:rPr>
          <w:spacing w:val="-11"/>
          <w:sz w:val="24"/>
        </w:rPr>
        <w:t xml:space="preserve"> </w:t>
      </w:r>
      <w:r>
        <w:rPr>
          <w:sz w:val="24"/>
        </w:rPr>
        <w:t>телах;</w:t>
      </w:r>
      <w:r>
        <w:rPr>
          <w:spacing w:val="-12"/>
          <w:sz w:val="24"/>
        </w:rPr>
        <w:t xml:space="preserve"> </w:t>
      </w:r>
      <w:r>
        <w:rPr>
          <w:sz w:val="24"/>
        </w:rPr>
        <w:t>развитие</w:t>
      </w:r>
      <w:r>
        <w:rPr>
          <w:spacing w:val="-9"/>
          <w:sz w:val="24"/>
        </w:rPr>
        <w:t xml:space="preserve"> </w:t>
      </w:r>
      <w:r>
        <w:rPr>
          <w:sz w:val="24"/>
        </w:rPr>
        <w:t>умений</w:t>
      </w:r>
      <w:r>
        <w:rPr>
          <w:spacing w:val="-5"/>
          <w:sz w:val="24"/>
        </w:rPr>
        <w:t xml:space="preserve"> </w:t>
      </w:r>
      <w:r>
        <w:rPr>
          <w:sz w:val="24"/>
        </w:rPr>
        <w:t>моделирования</w:t>
      </w:r>
      <w:r>
        <w:rPr>
          <w:spacing w:val="-11"/>
          <w:sz w:val="24"/>
        </w:rPr>
        <w:t xml:space="preserve"> </w:t>
      </w:r>
      <w:r>
        <w:rPr>
          <w:sz w:val="24"/>
        </w:rPr>
        <w:t xml:space="preserve">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w:t>
      </w:r>
      <w:r>
        <w:rPr>
          <w:spacing w:val="-2"/>
          <w:sz w:val="24"/>
        </w:rPr>
        <w:t>задач:</w:t>
      </w:r>
    </w:p>
    <w:p w:rsidR="00F24135" w:rsidRDefault="005E5ACB">
      <w:pPr>
        <w:pStyle w:val="a3"/>
        <w:spacing w:before="1"/>
        <w:jc w:val="left"/>
      </w:pPr>
      <w:r>
        <w:t>оперирование</w:t>
      </w:r>
      <w:r>
        <w:rPr>
          <w:spacing w:val="80"/>
          <w:w w:val="150"/>
        </w:rPr>
        <w:t xml:space="preserve"> </w:t>
      </w:r>
      <w:r>
        <w:t>на</w:t>
      </w:r>
      <w:r>
        <w:rPr>
          <w:spacing w:val="80"/>
          <w:w w:val="150"/>
        </w:rPr>
        <w:t xml:space="preserve"> </w:t>
      </w:r>
      <w:r>
        <w:t>базовом</w:t>
      </w:r>
      <w:r>
        <w:rPr>
          <w:spacing w:val="80"/>
          <w:w w:val="150"/>
        </w:rPr>
        <w:t xml:space="preserve"> </w:t>
      </w:r>
      <w:r>
        <w:t>уровне</w:t>
      </w:r>
      <w:r>
        <w:rPr>
          <w:spacing w:val="80"/>
          <w:w w:val="150"/>
        </w:rPr>
        <w:t xml:space="preserve"> </w:t>
      </w:r>
      <w:r>
        <w:t>понятиями:</w:t>
      </w:r>
      <w:r>
        <w:rPr>
          <w:spacing w:val="80"/>
          <w:w w:val="150"/>
        </w:rPr>
        <w:t xml:space="preserve"> </w:t>
      </w:r>
      <w:r>
        <w:t>равенство</w:t>
      </w:r>
      <w:r>
        <w:rPr>
          <w:spacing w:val="80"/>
          <w:w w:val="150"/>
        </w:rPr>
        <w:t xml:space="preserve"> </w:t>
      </w:r>
      <w:r>
        <w:t>фигур,</w:t>
      </w:r>
      <w:r>
        <w:rPr>
          <w:spacing w:val="80"/>
          <w:w w:val="150"/>
        </w:rPr>
        <w:t xml:space="preserve"> </w:t>
      </w:r>
      <w:r>
        <w:t>параллельность</w:t>
      </w:r>
      <w:r>
        <w:rPr>
          <w:spacing w:val="80"/>
          <w:w w:val="150"/>
        </w:rPr>
        <w:t xml:space="preserve"> </w:t>
      </w:r>
      <w:r>
        <w:t>и перпендикулярность прямых, углы между прямыми, перпендикуляр, наклонная, проекция;</w:t>
      </w:r>
    </w:p>
    <w:p w:rsidR="00F24135" w:rsidRDefault="005E5ACB">
      <w:pPr>
        <w:pStyle w:val="a3"/>
        <w:ind w:left="849" w:firstLine="0"/>
        <w:jc w:val="left"/>
      </w:pPr>
      <w:r>
        <w:t>проведение</w:t>
      </w:r>
      <w:r>
        <w:rPr>
          <w:spacing w:val="-4"/>
        </w:rPr>
        <w:t xml:space="preserve"> </w:t>
      </w:r>
      <w:r>
        <w:t>доказательств</w:t>
      </w:r>
      <w:r>
        <w:rPr>
          <w:spacing w:val="-4"/>
        </w:rPr>
        <w:t xml:space="preserve"> </w:t>
      </w:r>
      <w:r>
        <w:t>в</w:t>
      </w:r>
      <w:r>
        <w:rPr>
          <w:spacing w:val="-4"/>
        </w:rPr>
        <w:t xml:space="preserve"> </w:t>
      </w:r>
      <w:r>
        <w:rPr>
          <w:spacing w:val="-2"/>
        </w:rPr>
        <w:t>геометрии;</w:t>
      </w:r>
    </w:p>
    <w:p w:rsidR="00F24135" w:rsidRDefault="005E5ACB">
      <w:pPr>
        <w:pStyle w:val="a3"/>
        <w:jc w:val="left"/>
      </w:pPr>
      <w:r>
        <w:t>оперирование</w:t>
      </w:r>
      <w:r>
        <w:rPr>
          <w:spacing w:val="-15"/>
        </w:rPr>
        <w:t xml:space="preserve"> </w:t>
      </w:r>
      <w:r>
        <w:t>на</w:t>
      </w:r>
      <w:r>
        <w:rPr>
          <w:spacing w:val="-15"/>
        </w:rPr>
        <w:t xml:space="preserve"> </w:t>
      </w:r>
      <w:r>
        <w:t>базовом</w:t>
      </w:r>
      <w:r>
        <w:rPr>
          <w:spacing w:val="-15"/>
        </w:rPr>
        <w:t xml:space="preserve"> </w:t>
      </w:r>
      <w:r>
        <w:t>уровне</w:t>
      </w:r>
      <w:r>
        <w:rPr>
          <w:spacing w:val="-15"/>
        </w:rPr>
        <w:t xml:space="preserve"> </w:t>
      </w:r>
      <w:r>
        <w:t>понятиями:</w:t>
      </w:r>
      <w:r>
        <w:rPr>
          <w:spacing w:val="-14"/>
        </w:rPr>
        <w:t xml:space="preserve"> </w:t>
      </w:r>
      <w:r>
        <w:t>вектор,</w:t>
      </w:r>
      <w:r>
        <w:rPr>
          <w:spacing w:val="-14"/>
        </w:rPr>
        <w:t xml:space="preserve"> </w:t>
      </w:r>
      <w:r>
        <w:t>сумма</w:t>
      </w:r>
      <w:r>
        <w:rPr>
          <w:spacing w:val="-15"/>
        </w:rPr>
        <w:t xml:space="preserve"> </w:t>
      </w:r>
      <w:r>
        <w:t>векторов,</w:t>
      </w:r>
      <w:r>
        <w:rPr>
          <w:spacing w:val="-14"/>
        </w:rPr>
        <w:t xml:space="preserve"> </w:t>
      </w:r>
      <w:r>
        <w:t>произведение</w:t>
      </w:r>
      <w:r>
        <w:rPr>
          <w:spacing w:val="-15"/>
        </w:rPr>
        <w:t xml:space="preserve"> </w:t>
      </w:r>
      <w:r>
        <w:t>вектора на число, координаты на плоскости;</w:t>
      </w:r>
    </w:p>
    <w:p w:rsidR="00F24135" w:rsidRDefault="005E5ACB">
      <w:pPr>
        <w:pStyle w:val="a3"/>
        <w:jc w:val="left"/>
      </w:pPr>
      <w:r>
        <w:t>решение</w:t>
      </w:r>
      <w:r>
        <w:rPr>
          <w:spacing w:val="-15"/>
        </w:rPr>
        <w:t xml:space="preserve"> </w:t>
      </w:r>
      <w:r>
        <w:t>задач</w:t>
      </w:r>
      <w:r>
        <w:rPr>
          <w:spacing w:val="-11"/>
        </w:rPr>
        <w:t xml:space="preserve"> </w:t>
      </w:r>
      <w:r>
        <w:t>на</w:t>
      </w:r>
      <w:r>
        <w:rPr>
          <w:spacing w:val="-13"/>
        </w:rPr>
        <w:t xml:space="preserve"> </w:t>
      </w:r>
      <w:r>
        <w:t>нахождение</w:t>
      </w:r>
      <w:r>
        <w:rPr>
          <w:spacing w:val="-15"/>
        </w:rPr>
        <w:t xml:space="preserve"> </w:t>
      </w:r>
      <w:r>
        <w:t>геометрических</w:t>
      </w:r>
      <w:r>
        <w:rPr>
          <w:spacing w:val="-15"/>
        </w:rPr>
        <w:t xml:space="preserve"> </w:t>
      </w:r>
      <w:r>
        <w:t>величин</w:t>
      </w:r>
      <w:r>
        <w:rPr>
          <w:spacing w:val="-13"/>
        </w:rPr>
        <w:t xml:space="preserve"> </w:t>
      </w:r>
      <w:r>
        <w:t>(длина</w:t>
      </w:r>
      <w:r>
        <w:rPr>
          <w:spacing w:val="-12"/>
        </w:rPr>
        <w:t xml:space="preserve"> </w:t>
      </w:r>
      <w:r>
        <w:t>и</w:t>
      </w:r>
      <w:r>
        <w:rPr>
          <w:spacing w:val="-13"/>
        </w:rPr>
        <w:t xml:space="preserve"> </w:t>
      </w:r>
      <w:r>
        <w:t>расстояние,</w:t>
      </w:r>
      <w:r>
        <w:rPr>
          <w:spacing w:val="-14"/>
        </w:rPr>
        <w:t xml:space="preserve"> </w:t>
      </w:r>
      <w:r>
        <w:t>величина</w:t>
      </w:r>
      <w:r>
        <w:rPr>
          <w:spacing w:val="-11"/>
        </w:rPr>
        <w:t xml:space="preserve"> </w:t>
      </w:r>
      <w:r>
        <w:t>угла, площадь) по образцам или алгоритмам;</w:t>
      </w:r>
    </w:p>
    <w:p w:rsidR="00F24135" w:rsidRDefault="005E5ACB" w:rsidP="003E4757">
      <w:pPr>
        <w:pStyle w:val="a5"/>
        <w:numPr>
          <w:ilvl w:val="0"/>
          <w:numId w:val="210"/>
        </w:numPr>
        <w:tabs>
          <w:tab w:val="left" w:pos="1143"/>
        </w:tabs>
        <w:ind w:left="141" w:right="126" w:firstLine="708"/>
        <w:jc w:val="both"/>
        <w:rPr>
          <w:sz w:val="24"/>
        </w:rPr>
      </w:pPr>
      <w:r>
        <w:rPr>
          <w:sz w:val="24"/>
        </w:rPr>
        <w:t>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w:t>
      </w:r>
      <w:r>
        <w:rPr>
          <w:spacing w:val="-2"/>
          <w:sz w:val="24"/>
        </w:rPr>
        <w:t xml:space="preserve"> </w:t>
      </w:r>
      <w:r>
        <w:rPr>
          <w:sz w:val="24"/>
        </w:rPr>
        <w:t>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F24135" w:rsidRDefault="005E5ACB">
      <w:pPr>
        <w:pStyle w:val="a3"/>
        <w:ind w:right="133"/>
      </w:pPr>
      <w:r>
        <w:t xml:space="preserve">формирование представления о статистических характеристиках, вероятности случайного </w:t>
      </w:r>
      <w:r>
        <w:rPr>
          <w:spacing w:val="-2"/>
        </w:rPr>
        <w:t>события;</w:t>
      </w:r>
    </w:p>
    <w:p w:rsidR="00F24135" w:rsidRDefault="005E5ACB">
      <w:pPr>
        <w:pStyle w:val="a3"/>
        <w:spacing w:before="1"/>
        <w:ind w:left="849" w:firstLine="0"/>
      </w:pPr>
      <w:r>
        <w:t>решение</w:t>
      </w:r>
      <w:r>
        <w:rPr>
          <w:spacing w:val="-1"/>
        </w:rPr>
        <w:t xml:space="preserve"> </w:t>
      </w:r>
      <w:r>
        <w:t xml:space="preserve">простейших комбинаторных </w:t>
      </w:r>
      <w:r>
        <w:rPr>
          <w:spacing w:val="-2"/>
        </w:rPr>
        <w:t>задач;</w:t>
      </w:r>
    </w:p>
    <w:p w:rsidR="00F24135" w:rsidRDefault="005E5ACB">
      <w:pPr>
        <w:pStyle w:val="a3"/>
        <w:ind w:left="849" w:right="1931" w:firstLine="0"/>
      </w:pPr>
      <w:r>
        <w:t>определение</w:t>
      </w:r>
      <w:r>
        <w:rPr>
          <w:spacing w:val="-6"/>
        </w:rPr>
        <w:t xml:space="preserve"> </w:t>
      </w:r>
      <w:r>
        <w:t>основных</w:t>
      </w:r>
      <w:r>
        <w:rPr>
          <w:spacing w:val="-8"/>
        </w:rPr>
        <w:t xml:space="preserve"> </w:t>
      </w:r>
      <w:r>
        <w:t>статистических</w:t>
      </w:r>
      <w:r>
        <w:rPr>
          <w:spacing w:val="-7"/>
        </w:rPr>
        <w:t xml:space="preserve"> </w:t>
      </w:r>
      <w:r>
        <w:t>характеристик</w:t>
      </w:r>
      <w:r>
        <w:rPr>
          <w:spacing w:val="-5"/>
        </w:rPr>
        <w:t xml:space="preserve"> </w:t>
      </w:r>
      <w:r>
        <w:t>числовых</w:t>
      </w:r>
      <w:r>
        <w:rPr>
          <w:spacing w:val="-9"/>
        </w:rPr>
        <w:t xml:space="preserve"> </w:t>
      </w:r>
      <w:r>
        <w:t>наборов; оценивание и вычисление вероятности события в простейших случаях;</w:t>
      </w:r>
    </w:p>
    <w:p w:rsidR="00F24135" w:rsidRDefault="005E5ACB">
      <w:pPr>
        <w:pStyle w:val="a3"/>
        <w:ind w:right="127"/>
      </w:pPr>
      <w:r>
        <w:t>наличие</w:t>
      </w:r>
      <w:r>
        <w:rPr>
          <w:spacing w:val="-9"/>
        </w:rPr>
        <w:t xml:space="preserve"> </w:t>
      </w:r>
      <w:r>
        <w:t>представления</w:t>
      </w:r>
      <w:r>
        <w:rPr>
          <w:spacing w:val="-12"/>
        </w:rPr>
        <w:t xml:space="preserve"> </w:t>
      </w:r>
      <w:r>
        <w:t>о</w:t>
      </w:r>
      <w:r>
        <w:rPr>
          <w:spacing w:val="-10"/>
        </w:rPr>
        <w:t xml:space="preserve"> </w:t>
      </w:r>
      <w:r>
        <w:t>роли</w:t>
      </w:r>
      <w:r>
        <w:rPr>
          <w:spacing w:val="-9"/>
        </w:rPr>
        <w:t xml:space="preserve"> </w:t>
      </w:r>
      <w:r>
        <w:t>практически</w:t>
      </w:r>
      <w:r>
        <w:rPr>
          <w:spacing w:val="-5"/>
        </w:rPr>
        <w:t xml:space="preserve"> </w:t>
      </w:r>
      <w:r>
        <w:t>достоверных</w:t>
      </w:r>
      <w:r>
        <w:rPr>
          <w:spacing w:val="-7"/>
        </w:rPr>
        <w:t xml:space="preserve"> </w:t>
      </w:r>
      <w:r>
        <w:t>и</w:t>
      </w:r>
      <w:r>
        <w:rPr>
          <w:spacing w:val="-9"/>
        </w:rPr>
        <w:t xml:space="preserve"> </w:t>
      </w:r>
      <w:r>
        <w:t>маловероятных</w:t>
      </w:r>
      <w:r>
        <w:rPr>
          <w:spacing w:val="-5"/>
        </w:rPr>
        <w:t xml:space="preserve"> </w:t>
      </w:r>
      <w:r>
        <w:t>событий,</w:t>
      </w:r>
      <w:r>
        <w:rPr>
          <w:spacing w:val="-10"/>
        </w:rPr>
        <w:t xml:space="preserve"> </w:t>
      </w:r>
      <w:r>
        <w:t>о</w:t>
      </w:r>
      <w:r>
        <w:rPr>
          <w:spacing w:val="-10"/>
        </w:rPr>
        <w:t xml:space="preserve"> </w:t>
      </w:r>
      <w:r>
        <w:t>роли закона больших чисел в массовых явлениях;</w:t>
      </w:r>
    </w:p>
    <w:p w:rsidR="00F24135" w:rsidRDefault="005E5ACB">
      <w:pPr>
        <w:pStyle w:val="a3"/>
        <w:ind w:left="849" w:firstLine="0"/>
      </w:pPr>
      <w:r>
        <w:t>умение</w:t>
      </w:r>
      <w:r>
        <w:rPr>
          <w:spacing w:val="74"/>
        </w:rPr>
        <w:t xml:space="preserve"> </w:t>
      </w:r>
      <w:r>
        <w:t>сравнивать</w:t>
      </w:r>
      <w:r>
        <w:rPr>
          <w:spacing w:val="78"/>
        </w:rPr>
        <w:t xml:space="preserve"> </w:t>
      </w:r>
      <w:r>
        <w:t>основные</w:t>
      </w:r>
      <w:r>
        <w:rPr>
          <w:spacing w:val="74"/>
        </w:rPr>
        <w:t xml:space="preserve"> </w:t>
      </w:r>
      <w:r>
        <w:t>статистические</w:t>
      </w:r>
      <w:r>
        <w:rPr>
          <w:spacing w:val="75"/>
        </w:rPr>
        <w:t xml:space="preserve"> </w:t>
      </w:r>
      <w:r>
        <w:t>характеристики,</w:t>
      </w:r>
      <w:r>
        <w:rPr>
          <w:spacing w:val="74"/>
        </w:rPr>
        <w:t xml:space="preserve"> </w:t>
      </w:r>
      <w:r>
        <w:t>полученные</w:t>
      </w:r>
      <w:r>
        <w:rPr>
          <w:spacing w:val="73"/>
        </w:rPr>
        <w:t xml:space="preserve"> </w:t>
      </w:r>
      <w:r>
        <w:t>в</w:t>
      </w:r>
      <w:r>
        <w:rPr>
          <w:spacing w:val="75"/>
        </w:rPr>
        <w:t xml:space="preserve"> </w:t>
      </w:r>
      <w:r>
        <w:rPr>
          <w:spacing w:val="-2"/>
        </w:rPr>
        <w:t>процессе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решения</w:t>
      </w:r>
      <w:r>
        <w:rPr>
          <w:spacing w:val="-5"/>
        </w:rPr>
        <w:t xml:space="preserve"> </w:t>
      </w:r>
      <w:r>
        <w:t>прикладной</w:t>
      </w:r>
      <w:r>
        <w:rPr>
          <w:spacing w:val="-6"/>
        </w:rPr>
        <w:t xml:space="preserve"> </w:t>
      </w:r>
      <w:r>
        <w:t>задачи,</w:t>
      </w:r>
      <w:r>
        <w:rPr>
          <w:spacing w:val="-2"/>
        </w:rPr>
        <w:t xml:space="preserve"> </w:t>
      </w:r>
      <w:r>
        <w:t>изучения</w:t>
      </w:r>
      <w:r>
        <w:rPr>
          <w:spacing w:val="-2"/>
        </w:rPr>
        <w:t xml:space="preserve"> </w:t>
      </w:r>
      <w:r>
        <w:t>реального</w:t>
      </w:r>
      <w:r>
        <w:rPr>
          <w:spacing w:val="-2"/>
        </w:rPr>
        <w:t xml:space="preserve"> явления.</w:t>
      </w:r>
    </w:p>
    <w:p w:rsidR="00F24135" w:rsidRDefault="005E5ACB">
      <w:pPr>
        <w:pStyle w:val="2"/>
        <w:spacing w:line="240" w:lineRule="auto"/>
        <w:rPr>
          <w:b w:val="0"/>
        </w:rPr>
      </w:pPr>
      <w:r>
        <w:t>По учебному</w:t>
      </w:r>
      <w:r>
        <w:rPr>
          <w:spacing w:val="-3"/>
        </w:rPr>
        <w:t xml:space="preserve"> </w:t>
      </w:r>
      <w:r>
        <w:t>предмету</w:t>
      </w:r>
      <w:r>
        <w:rPr>
          <w:spacing w:val="-2"/>
        </w:rPr>
        <w:t xml:space="preserve"> «Информатика»</w:t>
      </w:r>
      <w:r>
        <w:rPr>
          <w:b w:val="0"/>
          <w:spacing w:val="-2"/>
        </w:rPr>
        <w:t>:</w:t>
      </w:r>
    </w:p>
    <w:p w:rsidR="00F24135" w:rsidRDefault="005E5ACB" w:rsidP="003E4757">
      <w:pPr>
        <w:pStyle w:val="a5"/>
        <w:numPr>
          <w:ilvl w:val="0"/>
          <w:numId w:val="209"/>
        </w:numPr>
        <w:tabs>
          <w:tab w:val="left" w:pos="1111"/>
        </w:tabs>
        <w:spacing w:before="1"/>
        <w:ind w:right="128" w:firstLine="708"/>
        <w:jc w:val="both"/>
        <w:rPr>
          <w:sz w:val="24"/>
        </w:rPr>
      </w:pPr>
      <w:r>
        <w:rPr>
          <w:sz w:val="24"/>
        </w:rPr>
        <w:t>развитие умений применять изученные понятия,</w:t>
      </w:r>
      <w:r>
        <w:rPr>
          <w:spacing w:val="-1"/>
          <w:sz w:val="24"/>
        </w:rPr>
        <w:t xml:space="preserve"> </w:t>
      </w:r>
      <w:r>
        <w:rPr>
          <w:sz w:val="24"/>
        </w:rPr>
        <w:t>результаты,</w:t>
      </w:r>
      <w:r>
        <w:rPr>
          <w:spacing w:val="-1"/>
          <w:sz w:val="24"/>
        </w:rPr>
        <w:t xml:space="preserve"> </w:t>
      </w:r>
      <w:r>
        <w:rPr>
          <w:sz w:val="24"/>
        </w:rPr>
        <w:t xml:space="preserve">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w:t>
      </w:r>
      <w:r>
        <w:rPr>
          <w:spacing w:val="-2"/>
          <w:sz w:val="24"/>
        </w:rPr>
        <w:t>расчетах:</w:t>
      </w:r>
    </w:p>
    <w:p w:rsidR="00F24135" w:rsidRDefault="005E5ACB">
      <w:pPr>
        <w:pStyle w:val="a3"/>
        <w:ind w:left="849" w:firstLine="0"/>
      </w:pPr>
      <w:r>
        <w:t>распознавание верных</w:t>
      </w:r>
      <w:r>
        <w:rPr>
          <w:spacing w:val="-1"/>
        </w:rPr>
        <w:t xml:space="preserve"> </w:t>
      </w:r>
      <w:r>
        <w:t>и</w:t>
      </w:r>
      <w:r>
        <w:rPr>
          <w:spacing w:val="1"/>
        </w:rPr>
        <w:t xml:space="preserve"> </w:t>
      </w:r>
      <w:r>
        <w:t>неверных</w:t>
      </w:r>
      <w:r>
        <w:rPr>
          <w:spacing w:val="1"/>
        </w:rPr>
        <w:t xml:space="preserve"> </w:t>
      </w:r>
      <w:r>
        <w:rPr>
          <w:spacing w:val="-2"/>
        </w:rPr>
        <w:t>высказываний;</w:t>
      </w:r>
    </w:p>
    <w:p w:rsidR="00F24135" w:rsidRDefault="005E5ACB">
      <w:pPr>
        <w:pStyle w:val="a3"/>
        <w:ind w:left="849" w:right="2165" w:firstLine="0"/>
      </w:pPr>
      <w:r>
        <w:t>оценивание</w:t>
      </w:r>
      <w:r>
        <w:rPr>
          <w:spacing w:val="-8"/>
        </w:rPr>
        <w:t xml:space="preserve"> </w:t>
      </w:r>
      <w:r>
        <w:t>результатов</w:t>
      </w:r>
      <w:r>
        <w:rPr>
          <w:spacing w:val="-4"/>
        </w:rPr>
        <w:t xml:space="preserve"> </w:t>
      </w:r>
      <w:r>
        <w:t>вычислений</w:t>
      </w:r>
      <w:r>
        <w:rPr>
          <w:spacing w:val="-4"/>
        </w:rPr>
        <w:t xml:space="preserve"> </w:t>
      </w:r>
      <w:r>
        <w:t>при</w:t>
      </w:r>
      <w:r>
        <w:rPr>
          <w:spacing w:val="-5"/>
        </w:rPr>
        <w:t xml:space="preserve"> </w:t>
      </w:r>
      <w:r>
        <w:t>решении</w:t>
      </w:r>
      <w:r>
        <w:rPr>
          <w:spacing w:val="-6"/>
        </w:rPr>
        <w:t xml:space="preserve"> </w:t>
      </w:r>
      <w:r>
        <w:t>практических</w:t>
      </w:r>
      <w:r>
        <w:rPr>
          <w:spacing w:val="-5"/>
        </w:rPr>
        <w:t xml:space="preserve"> </w:t>
      </w:r>
      <w:r>
        <w:t>задач; выполнение сравнения чисел в реальных ситуациях;</w:t>
      </w:r>
    </w:p>
    <w:p w:rsidR="00F24135" w:rsidRDefault="005E5ACB">
      <w:pPr>
        <w:pStyle w:val="a3"/>
        <w:jc w:val="left"/>
      </w:pPr>
      <w:r>
        <w:t>использование числовых выражений при решении практических задач и задач из других</w:t>
      </w:r>
      <w:r>
        <w:rPr>
          <w:spacing w:val="40"/>
        </w:rPr>
        <w:t xml:space="preserve"> </w:t>
      </w:r>
      <w:r>
        <w:t>учебных предметов;</w:t>
      </w:r>
    </w:p>
    <w:p w:rsidR="00F24135" w:rsidRDefault="005E5ACB">
      <w:pPr>
        <w:pStyle w:val="a3"/>
        <w:ind w:left="849" w:firstLine="0"/>
        <w:jc w:val="left"/>
      </w:pPr>
      <w:r>
        <w:t>решение</w:t>
      </w:r>
      <w:r>
        <w:rPr>
          <w:spacing w:val="-3"/>
        </w:rPr>
        <w:t xml:space="preserve"> </w:t>
      </w:r>
      <w:r>
        <w:t>практических</w:t>
      </w:r>
      <w:r>
        <w:rPr>
          <w:spacing w:val="-2"/>
        </w:rPr>
        <w:t xml:space="preserve"> </w:t>
      </w:r>
      <w:r>
        <w:t>задач</w:t>
      </w:r>
      <w:r>
        <w:rPr>
          <w:spacing w:val="-2"/>
        </w:rPr>
        <w:t xml:space="preserve"> </w:t>
      </w:r>
      <w:r>
        <w:t>с</w:t>
      </w:r>
      <w:r>
        <w:rPr>
          <w:spacing w:val="-4"/>
        </w:rPr>
        <w:t xml:space="preserve"> </w:t>
      </w:r>
      <w:r>
        <w:t>применением</w:t>
      </w:r>
      <w:r>
        <w:rPr>
          <w:spacing w:val="-1"/>
        </w:rPr>
        <w:t xml:space="preserve"> </w:t>
      </w:r>
      <w:r>
        <w:t>простейших</w:t>
      </w:r>
      <w:r>
        <w:rPr>
          <w:spacing w:val="2"/>
        </w:rPr>
        <w:t xml:space="preserve"> </w:t>
      </w:r>
      <w:r>
        <w:t>свойств</w:t>
      </w:r>
      <w:r>
        <w:rPr>
          <w:spacing w:val="-3"/>
        </w:rPr>
        <w:t xml:space="preserve"> </w:t>
      </w:r>
      <w:r>
        <w:rPr>
          <w:spacing w:val="-2"/>
        </w:rPr>
        <w:t>фигур;</w:t>
      </w:r>
    </w:p>
    <w:p w:rsidR="00F24135" w:rsidRDefault="005E5ACB">
      <w:pPr>
        <w:pStyle w:val="a3"/>
        <w:jc w:val="left"/>
      </w:pPr>
      <w:r>
        <w:t xml:space="preserve">выполнение простейших построений и измерений на местности, необходимых в реальной </w:t>
      </w:r>
      <w:r>
        <w:rPr>
          <w:spacing w:val="-2"/>
        </w:rPr>
        <w:t>жизни;</w:t>
      </w:r>
    </w:p>
    <w:p w:rsidR="00F24135" w:rsidRDefault="005E5ACB" w:rsidP="003E4757">
      <w:pPr>
        <w:pStyle w:val="a5"/>
        <w:numPr>
          <w:ilvl w:val="0"/>
          <w:numId w:val="209"/>
        </w:numPr>
        <w:tabs>
          <w:tab w:val="left" w:pos="1284"/>
        </w:tabs>
        <w:spacing w:before="1"/>
        <w:ind w:right="124" w:firstLine="708"/>
        <w:jc w:val="both"/>
        <w:rPr>
          <w:sz w:val="24"/>
        </w:rPr>
      </w:pPr>
      <w:r>
        <w:rPr>
          <w:sz w:val="24"/>
        </w:rPr>
        <w:t>формирование информационной и алгоритмической культуры; формирование представления о компьютере как универсальном устройстве обработки информации; развитие основных навыков и умений использования компьютерных устройств;</w:t>
      </w:r>
    </w:p>
    <w:p w:rsidR="00F24135" w:rsidRDefault="005E5ACB" w:rsidP="003E4757">
      <w:pPr>
        <w:pStyle w:val="a5"/>
        <w:numPr>
          <w:ilvl w:val="0"/>
          <w:numId w:val="209"/>
        </w:numPr>
        <w:tabs>
          <w:tab w:val="left" w:pos="1100"/>
        </w:tabs>
        <w:ind w:right="128" w:firstLine="708"/>
        <w:jc w:val="both"/>
        <w:rPr>
          <w:sz w:val="24"/>
        </w:rPr>
      </w:pPr>
      <w:r>
        <w:rPr>
          <w:sz w:val="24"/>
        </w:rPr>
        <w:t>формирование</w:t>
      </w:r>
      <w:r>
        <w:rPr>
          <w:spacing w:val="-12"/>
          <w:sz w:val="24"/>
        </w:rPr>
        <w:t xml:space="preserve"> </w:t>
      </w:r>
      <w:r>
        <w:rPr>
          <w:sz w:val="24"/>
        </w:rPr>
        <w:t>представления</w:t>
      </w:r>
      <w:r>
        <w:rPr>
          <w:spacing w:val="-10"/>
          <w:sz w:val="24"/>
        </w:rPr>
        <w:t xml:space="preserve"> </w:t>
      </w:r>
      <w:r>
        <w:rPr>
          <w:sz w:val="24"/>
        </w:rPr>
        <w:t>об</w:t>
      </w:r>
      <w:r>
        <w:rPr>
          <w:spacing w:val="-12"/>
          <w:sz w:val="24"/>
        </w:rPr>
        <w:t xml:space="preserve"> </w:t>
      </w:r>
      <w:r>
        <w:rPr>
          <w:sz w:val="24"/>
        </w:rPr>
        <w:t>основных</w:t>
      </w:r>
      <w:r>
        <w:rPr>
          <w:spacing w:val="-12"/>
          <w:sz w:val="24"/>
        </w:rPr>
        <w:t xml:space="preserve"> </w:t>
      </w:r>
      <w:r>
        <w:rPr>
          <w:sz w:val="24"/>
        </w:rPr>
        <w:t>изучаемых</w:t>
      </w:r>
      <w:r>
        <w:rPr>
          <w:spacing w:val="-10"/>
          <w:sz w:val="24"/>
        </w:rPr>
        <w:t xml:space="preserve"> </w:t>
      </w:r>
      <w:r>
        <w:rPr>
          <w:sz w:val="24"/>
        </w:rPr>
        <w:t>понятиях</w:t>
      </w:r>
      <w:r>
        <w:rPr>
          <w:spacing w:val="-13"/>
          <w:sz w:val="24"/>
        </w:rPr>
        <w:t xml:space="preserve"> </w:t>
      </w:r>
      <w:r>
        <w:rPr>
          <w:sz w:val="24"/>
        </w:rPr>
        <w:t>(информация,</w:t>
      </w:r>
      <w:r>
        <w:rPr>
          <w:spacing w:val="-13"/>
          <w:sz w:val="24"/>
        </w:rPr>
        <w:t xml:space="preserve"> </w:t>
      </w:r>
      <w:r>
        <w:rPr>
          <w:sz w:val="24"/>
        </w:rPr>
        <w:t>алгоритм, модель) и их свойствах;</w:t>
      </w:r>
    </w:p>
    <w:p w:rsidR="00F24135" w:rsidRDefault="005E5ACB" w:rsidP="003E4757">
      <w:pPr>
        <w:pStyle w:val="a5"/>
        <w:numPr>
          <w:ilvl w:val="0"/>
          <w:numId w:val="209"/>
        </w:numPr>
        <w:tabs>
          <w:tab w:val="left" w:pos="1296"/>
        </w:tabs>
        <w:ind w:right="126" w:firstLine="708"/>
        <w:jc w:val="both"/>
        <w:rPr>
          <w:sz w:val="24"/>
        </w:rPr>
      </w:pPr>
      <w:r>
        <w:rPr>
          <w:sz w:val="24"/>
        </w:rPr>
        <w:t>развитие алгоритмического мышления, необходимого для профессиональной деятельности в современном обществе; развитие умений составить и записать алгоритм для конкретного исполнителя; формирование знаний об алгоритмических конструкциях, логических значениях и операциях; знакомство с одним из языков программирования и основными алгоритмическими структурами - линейной, условной и циклической;</w:t>
      </w:r>
    </w:p>
    <w:p w:rsidR="00F24135" w:rsidRDefault="005E5ACB" w:rsidP="003E4757">
      <w:pPr>
        <w:pStyle w:val="a5"/>
        <w:numPr>
          <w:ilvl w:val="0"/>
          <w:numId w:val="209"/>
        </w:numPr>
        <w:tabs>
          <w:tab w:val="left" w:pos="1234"/>
        </w:tabs>
        <w:ind w:right="126" w:firstLine="708"/>
        <w:jc w:val="both"/>
        <w:rPr>
          <w:sz w:val="24"/>
        </w:rPr>
      </w:pPr>
      <w:r>
        <w:rPr>
          <w:sz w:val="24"/>
        </w:rPr>
        <w:t>формирование умений формализации и структурирования информации, умения выбирать</w:t>
      </w:r>
      <w:r>
        <w:rPr>
          <w:spacing w:val="-6"/>
          <w:sz w:val="24"/>
        </w:rPr>
        <w:t xml:space="preserve"> </w:t>
      </w:r>
      <w:r>
        <w:rPr>
          <w:sz w:val="24"/>
        </w:rPr>
        <w:t>способ</w:t>
      </w:r>
      <w:r>
        <w:rPr>
          <w:spacing w:val="-3"/>
          <w:sz w:val="24"/>
        </w:rPr>
        <w:t xml:space="preserve"> </w:t>
      </w:r>
      <w:r>
        <w:rPr>
          <w:sz w:val="24"/>
        </w:rPr>
        <w:t>представления</w:t>
      </w:r>
      <w:r>
        <w:rPr>
          <w:spacing w:val="-6"/>
          <w:sz w:val="24"/>
        </w:rPr>
        <w:t xml:space="preserve"> </w:t>
      </w:r>
      <w:r>
        <w:rPr>
          <w:sz w:val="24"/>
        </w:rPr>
        <w:t>данных</w:t>
      </w:r>
      <w:r>
        <w:rPr>
          <w:spacing w:val="-6"/>
          <w:sz w:val="24"/>
        </w:rPr>
        <w:t xml:space="preserve"> </w:t>
      </w:r>
      <w:r>
        <w:rPr>
          <w:sz w:val="24"/>
        </w:rPr>
        <w:t>в</w:t>
      </w:r>
      <w:r>
        <w:rPr>
          <w:spacing w:val="-7"/>
          <w:sz w:val="24"/>
        </w:rPr>
        <w:t xml:space="preserve"> </w:t>
      </w:r>
      <w:r>
        <w:rPr>
          <w:sz w:val="24"/>
        </w:rPr>
        <w:t>соответствии</w:t>
      </w:r>
      <w:r>
        <w:rPr>
          <w:spacing w:val="-2"/>
          <w:sz w:val="24"/>
        </w:rPr>
        <w:t xml:space="preserve"> </w:t>
      </w:r>
      <w:r>
        <w:rPr>
          <w:sz w:val="24"/>
        </w:rPr>
        <w:t>с</w:t>
      </w:r>
      <w:r>
        <w:rPr>
          <w:spacing w:val="-8"/>
          <w:sz w:val="24"/>
        </w:rPr>
        <w:t xml:space="preserve"> </w:t>
      </w:r>
      <w:r>
        <w:rPr>
          <w:sz w:val="24"/>
        </w:rPr>
        <w:t>поставленной задачей</w:t>
      </w:r>
      <w:r>
        <w:rPr>
          <w:spacing w:val="-6"/>
          <w:sz w:val="24"/>
        </w:rPr>
        <w:t xml:space="preserve"> </w:t>
      </w:r>
      <w:r>
        <w:rPr>
          <w:sz w:val="24"/>
        </w:rPr>
        <w:t>-</w:t>
      </w:r>
      <w:r>
        <w:rPr>
          <w:spacing w:val="-8"/>
          <w:sz w:val="24"/>
        </w:rPr>
        <w:t xml:space="preserve"> </w:t>
      </w:r>
      <w:r>
        <w:rPr>
          <w:sz w:val="24"/>
        </w:rPr>
        <w:t>таблицы,</w:t>
      </w:r>
      <w:r>
        <w:rPr>
          <w:spacing w:val="-7"/>
          <w:sz w:val="24"/>
        </w:rPr>
        <w:t xml:space="preserve"> </w:t>
      </w:r>
      <w:r>
        <w:rPr>
          <w:sz w:val="24"/>
        </w:rPr>
        <w:t xml:space="preserve">схемы, графики, диаграммы, с использованием соответствующих программных средств обработки </w:t>
      </w:r>
      <w:r>
        <w:rPr>
          <w:spacing w:val="-2"/>
          <w:sz w:val="24"/>
        </w:rPr>
        <w:t>данных;</w:t>
      </w:r>
    </w:p>
    <w:p w:rsidR="00F24135" w:rsidRDefault="005E5ACB" w:rsidP="003E4757">
      <w:pPr>
        <w:pStyle w:val="a5"/>
        <w:numPr>
          <w:ilvl w:val="0"/>
          <w:numId w:val="209"/>
        </w:numPr>
        <w:tabs>
          <w:tab w:val="left" w:pos="1116"/>
        </w:tabs>
        <w:ind w:right="125" w:firstLine="708"/>
        <w:jc w:val="both"/>
        <w:rPr>
          <w:sz w:val="24"/>
        </w:rPr>
      </w:pPr>
      <w:r>
        <w:rPr>
          <w:sz w:val="24"/>
        </w:rPr>
        <w:t>формирование навыков и умений безопасного и целесообразного поведения при работе с</w:t>
      </w:r>
      <w:r>
        <w:rPr>
          <w:spacing w:val="-5"/>
          <w:sz w:val="24"/>
        </w:rPr>
        <w:t xml:space="preserve"> </w:t>
      </w:r>
      <w:r>
        <w:rPr>
          <w:sz w:val="24"/>
        </w:rPr>
        <w:t>компьютерными</w:t>
      </w:r>
      <w:r>
        <w:rPr>
          <w:spacing w:val="-2"/>
          <w:sz w:val="24"/>
        </w:rPr>
        <w:t xml:space="preserve"> </w:t>
      </w:r>
      <w:r>
        <w:rPr>
          <w:sz w:val="24"/>
        </w:rPr>
        <w:t>программами</w:t>
      </w:r>
      <w:r>
        <w:rPr>
          <w:spacing w:val="-6"/>
          <w:sz w:val="24"/>
        </w:rPr>
        <w:t xml:space="preserve"> </w:t>
      </w:r>
      <w:r>
        <w:rPr>
          <w:sz w:val="24"/>
        </w:rPr>
        <w:t>и</w:t>
      </w:r>
      <w:r>
        <w:rPr>
          <w:spacing w:val="-3"/>
          <w:sz w:val="24"/>
        </w:rPr>
        <w:t xml:space="preserve"> </w:t>
      </w:r>
      <w:r>
        <w:rPr>
          <w:sz w:val="24"/>
        </w:rPr>
        <w:t>в</w:t>
      </w:r>
      <w:r>
        <w:rPr>
          <w:spacing w:val="-5"/>
          <w:sz w:val="24"/>
        </w:rPr>
        <w:t xml:space="preserve"> </w:t>
      </w:r>
      <w:r>
        <w:rPr>
          <w:sz w:val="24"/>
        </w:rPr>
        <w:t>Интернете,</w:t>
      </w:r>
      <w:r>
        <w:rPr>
          <w:spacing w:val="-2"/>
          <w:sz w:val="24"/>
        </w:rPr>
        <w:t xml:space="preserve"> </w:t>
      </w:r>
      <w:r>
        <w:rPr>
          <w:sz w:val="24"/>
        </w:rPr>
        <w:t>умения</w:t>
      </w:r>
      <w:r>
        <w:rPr>
          <w:spacing w:val="-7"/>
          <w:sz w:val="24"/>
        </w:rPr>
        <w:t xml:space="preserve"> </w:t>
      </w:r>
      <w:r>
        <w:rPr>
          <w:sz w:val="24"/>
        </w:rPr>
        <w:t>соблюдать</w:t>
      </w:r>
      <w:r>
        <w:rPr>
          <w:spacing w:val="-3"/>
          <w:sz w:val="24"/>
        </w:rPr>
        <w:t xml:space="preserve"> </w:t>
      </w:r>
      <w:r>
        <w:rPr>
          <w:sz w:val="24"/>
        </w:rPr>
        <w:t>нормы</w:t>
      </w:r>
      <w:r>
        <w:rPr>
          <w:spacing w:val="-7"/>
          <w:sz w:val="24"/>
        </w:rPr>
        <w:t xml:space="preserve"> </w:t>
      </w:r>
      <w:r>
        <w:rPr>
          <w:sz w:val="24"/>
        </w:rPr>
        <w:t>информационной</w:t>
      </w:r>
      <w:r>
        <w:rPr>
          <w:spacing w:val="-2"/>
          <w:sz w:val="24"/>
        </w:rPr>
        <w:t xml:space="preserve"> </w:t>
      </w:r>
      <w:r>
        <w:rPr>
          <w:sz w:val="24"/>
        </w:rPr>
        <w:t>этики и права;</w:t>
      </w:r>
    </w:p>
    <w:p w:rsidR="00F24135" w:rsidRDefault="005E5ACB" w:rsidP="003E4757">
      <w:pPr>
        <w:pStyle w:val="a5"/>
        <w:numPr>
          <w:ilvl w:val="0"/>
          <w:numId w:val="209"/>
        </w:numPr>
        <w:tabs>
          <w:tab w:val="left" w:pos="1107"/>
        </w:tabs>
        <w:spacing w:before="1"/>
        <w:ind w:left="1107" w:hanging="258"/>
        <w:jc w:val="both"/>
        <w:rPr>
          <w:sz w:val="24"/>
        </w:rPr>
      </w:pPr>
      <w:r>
        <w:rPr>
          <w:sz w:val="24"/>
        </w:rPr>
        <w:t>для</w:t>
      </w:r>
      <w:r>
        <w:rPr>
          <w:spacing w:val="-3"/>
          <w:sz w:val="24"/>
        </w:rPr>
        <w:t xml:space="preserve"> </w:t>
      </w:r>
      <w:r>
        <w:rPr>
          <w:sz w:val="24"/>
        </w:rPr>
        <w:t>слепых</w:t>
      </w:r>
      <w:r>
        <w:rPr>
          <w:spacing w:val="-2"/>
          <w:sz w:val="24"/>
        </w:rPr>
        <w:t xml:space="preserve"> </w:t>
      </w:r>
      <w:r>
        <w:rPr>
          <w:sz w:val="24"/>
        </w:rPr>
        <w:t>и</w:t>
      </w:r>
      <w:r>
        <w:rPr>
          <w:spacing w:val="-2"/>
          <w:sz w:val="24"/>
        </w:rPr>
        <w:t xml:space="preserve"> </w:t>
      </w:r>
      <w:r>
        <w:rPr>
          <w:sz w:val="24"/>
        </w:rPr>
        <w:t xml:space="preserve">слабовидящих </w:t>
      </w:r>
      <w:r>
        <w:rPr>
          <w:spacing w:val="-2"/>
          <w:sz w:val="24"/>
        </w:rPr>
        <w:t>обучающихся:</w:t>
      </w:r>
    </w:p>
    <w:p w:rsidR="00F24135" w:rsidRDefault="005E5ACB">
      <w:pPr>
        <w:pStyle w:val="a3"/>
        <w:ind w:right="125"/>
      </w:pPr>
      <w:r>
        <w:t>владение правилами записи математических формул и специальных знаков рельефно-точечной системы обозначений Л. Брайля;</w:t>
      </w:r>
    </w:p>
    <w:p w:rsidR="00F24135" w:rsidRDefault="005E5ACB">
      <w:pPr>
        <w:pStyle w:val="a3"/>
        <w:ind w:right="128"/>
      </w:pPr>
      <w:r>
        <w:t>владение тактильно-осязательным способом обследования и восприятия рельефных изображений предметов, контурных изображений геометрических фигур и других;</w:t>
      </w:r>
    </w:p>
    <w:p w:rsidR="00F24135" w:rsidRDefault="005E5ACB">
      <w:pPr>
        <w:pStyle w:val="a3"/>
        <w:ind w:right="125"/>
      </w:pPr>
      <w:r>
        <w:t>умение читать рельефные графики элементарных функций на координатной плоскости, применять специальные приспособления для рельефного черчения;</w:t>
      </w:r>
    </w:p>
    <w:p w:rsidR="00F24135" w:rsidRDefault="005E5ACB">
      <w:pPr>
        <w:pStyle w:val="a3"/>
        <w:ind w:right="129"/>
      </w:pPr>
      <w:r>
        <w:t>владение основным функционалом программы невизуального доступа к информации на экране ПК, умение использовать персональные электронные тифлотехнические средства информационно-коммуникационного доступа слепыми обучающимися;</w:t>
      </w:r>
    </w:p>
    <w:p w:rsidR="00F24135" w:rsidRDefault="005E5ACB" w:rsidP="003E4757">
      <w:pPr>
        <w:pStyle w:val="a5"/>
        <w:numPr>
          <w:ilvl w:val="0"/>
          <w:numId w:val="209"/>
        </w:numPr>
        <w:tabs>
          <w:tab w:val="left" w:pos="1284"/>
        </w:tabs>
        <w:ind w:right="126" w:firstLine="708"/>
        <w:jc w:val="both"/>
        <w:rPr>
          <w:sz w:val="24"/>
        </w:rPr>
      </w:pPr>
      <w:r>
        <w:rPr>
          <w:sz w:val="24"/>
        </w:rPr>
        <w:t>для обучающихся с нарушениями опорно-двигательного аппарата: 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w:t>
      </w:r>
      <w:r>
        <w:rPr>
          <w:spacing w:val="-4"/>
          <w:sz w:val="24"/>
        </w:rPr>
        <w:t xml:space="preserve"> </w:t>
      </w:r>
      <w:r>
        <w:rPr>
          <w:sz w:val="24"/>
        </w:rPr>
        <w:t>и</w:t>
      </w:r>
      <w:r>
        <w:rPr>
          <w:spacing w:val="-4"/>
          <w:sz w:val="24"/>
        </w:rPr>
        <w:t xml:space="preserve"> </w:t>
      </w:r>
      <w:r>
        <w:rPr>
          <w:sz w:val="24"/>
        </w:rPr>
        <w:t>сенсорных</w:t>
      </w:r>
      <w:r>
        <w:rPr>
          <w:spacing w:val="-6"/>
          <w:sz w:val="24"/>
        </w:rPr>
        <w:t xml:space="preserve"> </w:t>
      </w:r>
      <w:r>
        <w:rPr>
          <w:sz w:val="24"/>
        </w:rPr>
        <w:t>нарушений;</w:t>
      </w:r>
      <w:r>
        <w:rPr>
          <w:spacing w:val="-3"/>
          <w:sz w:val="24"/>
        </w:rPr>
        <w:t xml:space="preserve"> </w:t>
      </w:r>
      <w:r>
        <w:rPr>
          <w:sz w:val="24"/>
        </w:rPr>
        <w:t>умение</w:t>
      </w:r>
      <w:r>
        <w:rPr>
          <w:spacing w:val="-8"/>
          <w:sz w:val="24"/>
        </w:rPr>
        <w:t xml:space="preserve"> </w:t>
      </w:r>
      <w:r>
        <w:rPr>
          <w:sz w:val="24"/>
        </w:rPr>
        <w:t>использовать</w:t>
      </w:r>
      <w:r>
        <w:rPr>
          <w:spacing w:val="-4"/>
          <w:sz w:val="24"/>
        </w:rPr>
        <w:t xml:space="preserve"> </w:t>
      </w:r>
      <w:r>
        <w:rPr>
          <w:sz w:val="24"/>
        </w:rPr>
        <w:t>персональные</w:t>
      </w:r>
      <w:r>
        <w:rPr>
          <w:spacing w:val="-3"/>
          <w:sz w:val="24"/>
        </w:rPr>
        <w:t xml:space="preserve"> </w:t>
      </w:r>
      <w:r>
        <w:rPr>
          <w:sz w:val="24"/>
        </w:rPr>
        <w:t>вспомогательные средства доступа для людей с ограничениями жизнедеятельности (инвалидов);".</w:t>
      </w:r>
    </w:p>
    <w:p w:rsidR="00F24135" w:rsidRDefault="005E5ACB">
      <w:pPr>
        <w:pStyle w:val="2"/>
        <w:spacing w:before="5" w:line="240" w:lineRule="auto"/>
        <w:ind w:left="141" w:right="130" w:firstLine="708"/>
      </w:pPr>
      <w:r>
        <w:t>По</w:t>
      </w:r>
      <w:r>
        <w:rPr>
          <w:spacing w:val="-15"/>
        </w:rPr>
        <w:t xml:space="preserve"> </w:t>
      </w:r>
      <w:r>
        <w:t>учебному</w:t>
      </w:r>
      <w:r>
        <w:rPr>
          <w:spacing w:val="-15"/>
        </w:rPr>
        <w:t xml:space="preserve"> </w:t>
      </w:r>
      <w:r>
        <w:t>предмету</w:t>
      </w:r>
      <w:r>
        <w:rPr>
          <w:spacing w:val="-15"/>
        </w:rPr>
        <w:t xml:space="preserve"> </w:t>
      </w:r>
      <w:r>
        <w:t>"История"</w:t>
      </w:r>
      <w:r>
        <w:rPr>
          <w:spacing w:val="-15"/>
        </w:rPr>
        <w:t xml:space="preserve"> </w:t>
      </w:r>
      <w:r>
        <w:t>("История</w:t>
      </w:r>
      <w:r>
        <w:rPr>
          <w:spacing w:val="-15"/>
        </w:rPr>
        <w:t xml:space="preserve"> </w:t>
      </w:r>
      <w:r>
        <w:t>России",</w:t>
      </w:r>
      <w:r>
        <w:rPr>
          <w:spacing w:val="-15"/>
        </w:rPr>
        <w:t xml:space="preserve"> </w:t>
      </w:r>
      <w:r>
        <w:t>"Всеобщая</w:t>
      </w:r>
      <w:r>
        <w:rPr>
          <w:spacing w:val="-15"/>
        </w:rPr>
        <w:t xml:space="preserve"> </w:t>
      </w:r>
      <w:r>
        <w:t>история",</w:t>
      </w:r>
      <w:r>
        <w:rPr>
          <w:spacing w:val="-15"/>
        </w:rPr>
        <w:t xml:space="preserve"> </w:t>
      </w:r>
      <w:r>
        <w:t>"История нашего края"):</w:t>
      </w:r>
    </w:p>
    <w:p w:rsidR="00F24135" w:rsidRDefault="005E5ACB" w:rsidP="003E4757">
      <w:pPr>
        <w:pStyle w:val="a5"/>
        <w:numPr>
          <w:ilvl w:val="0"/>
          <w:numId w:val="208"/>
        </w:numPr>
        <w:tabs>
          <w:tab w:val="left" w:pos="1260"/>
        </w:tabs>
        <w:ind w:right="124" w:firstLine="708"/>
        <w:jc w:val="both"/>
        <w:rPr>
          <w:sz w:val="24"/>
        </w:rPr>
      </w:pPr>
      <w:r>
        <w:rPr>
          <w:sz w:val="24"/>
        </w:rPr>
        <w:t>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w:t>
      </w:r>
      <w:r>
        <w:rPr>
          <w:spacing w:val="2"/>
          <w:sz w:val="24"/>
        </w:rPr>
        <w:t xml:space="preserve"> </w:t>
      </w:r>
      <w:r>
        <w:rPr>
          <w:sz w:val="24"/>
        </w:rPr>
        <w:t>гуманистических</w:t>
      </w:r>
      <w:r>
        <w:rPr>
          <w:spacing w:val="5"/>
          <w:sz w:val="24"/>
        </w:rPr>
        <w:t xml:space="preserve"> </w:t>
      </w:r>
      <w:r>
        <w:rPr>
          <w:sz w:val="24"/>
        </w:rPr>
        <w:t>и</w:t>
      </w:r>
      <w:r>
        <w:rPr>
          <w:spacing w:val="6"/>
          <w:sz w:val="24"/>
        </w:rPr>
        <w:t xml:space="preserve"> </w:t>
      </w:r>
      <w:r>
        <w:rPr>
          <w:sz w:val="24"/>
        </w:rPr>
        <w:t>демократических</w:t>
      </w:r>
      <w:r>
        <w:rPr>
          <w:spacing w:val="5"/>
          <w:sz w:val="24"/>
        </w:rPr>
        <w:t xml:space="preserve"> </w:t>
      </w:r>
      <w:r>
        <w:rPr>
          <w:sz w:val="24"/>
        </w:rPr>
        <w:t>ценностей,</w:t>
      </w:r>
      <w:r>
        <w:rPr>
          <w:spacing w:val="5"/>
          <w:sz w:val="24"/>
        </w:rPr>
        <w:t xml:space="preserve"> </w:t>
      </w:r>
      <w:r>
        <w:rPr>
          <w:sz w:val="24"/>
        </w:rPr>
        <w:t>идей</w:t>
      </w:r>
      <w:r>
        <w:rPr>
          <w:spacing w:val="6"/>
          <w:sz w:val="24"/>
        </w:rPr>
        <w:t xml:space="preserve"> </w:t>
      </w:r>
      <w:r>
        <w:rPr>
          <w:sz w:val="24"/>
        </w:rPr>
        <w:t>мира</w:t>
      </w:r>
      <w:r>
        <w:rPr>
          <w:spacing w:val="7"/>
          <w:sz w:val="24"/>
        </w:rPr>
        <w:t xml:space="preserve"> </w:t>
      </w:r>
      <w:r>
        <w:rPr>
          <w:sz w:val="24"/>
        </w:rPr>
        <w:t>и</w:t>
      </w:r>
      <w:r>
        <w:rPr>
          <w:spacing w:val="6"/>
          <w:sz w:val="24"/>
        </w:rPr>
        <w:t xml:space="preserve"> </w:t>
      </w:r>
      <w:r>
        <w:rPr>
          <w:sz w:val="24"/>
        </w:rPr>
        <w:t>взаимопонимания</w:t>
      </w:r>
      <w:r>
        <w:rPr>
          <w:spacing w:val="7"/>
          <w:sz w:val="24"/>
        </w:rPr>
        <w:t xml:space="preserve"> </w:t>
      </w:r>
      <w:r>
        <w:rPr>
          <w:spacing w:val="-2"/>
          <w:sz w:val="24"/>
        </w:rPr>
        <w:t>между</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народами,</w:t>
      </w:r>
      <w:r>
        <w:rPr>
          <w:spacing w:val="-1"/>
        </w:rPr>
        <w:t xml:space="preserve"> </w:t>
      </w:r>
      <w:r>
        <w:t>людьми разных</w:t>
      </w:r>
      <w:r>
        <w:rPr>
          <w:spacing w:val="-2"/>
        </w:rPr>
        <w:t xml:space="preserve"> культур;</w:t>
      </w:r>
    </w:p>
    <w:p w:rsidR="00F24135" w:rsidRDefault="005E5ACB" w:rsidP="003E4757">
      <w:pPr>
        <w:pStyle w:val="a5"/>
        <w:numPr>
          <w:ilvl w:val="0"/>
          <w:numId w:val="208"/>
        </w:numPr>
        <w:tabs>
          <w:tab w:val="left" w:pos="1284"/>
        </w:tabs>
        <w:ind w:right="122" w:firstLine="708"/>
        <w:jc w:val="both"/>
        <w:rPr>
          <w:sz w:val="24"/>
        </w:rPr>
      </w:pPr>
      <w:r>
        <w:rPr>
          <w:sz w:val="24"/>
        </w:rPr>
        <w:t>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F24135" w:rsidRDefault="005E5ACB" w:rsidP="003E4757">
      <w:pPr>
        <w:pStyle w:val="a5"/>
        <w:numPr>
          <w:ilvl w:val="0"/>
          <w:numId w:val="208"/>
        </w:numPr>
        <w:tabs>
          <w:tab w:val="left" w:pos="1164"/>
        </w:tabs>
        <w:spacing w:before="1"/>
        <w:ind w:right="130" w:firstLine="708"/>
        <w:jc w:val="both"/>
        <w:rPr>
          <w:sz w:val="24"/>
        </w:rPr>
      </w:pPr>
      <w:r>
        <w:rPr>
          <w:sz w:val="24"/>
        </w:rPr>
        <w:t>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F24135" w:rsidRDefault="005E5ACB" w:rsidP="003E4757">
      <w:pPr>
        <w:pStyle w:val="a5"/>
        <w:numPr>
          <w:ilvl w:val="0"/>
          <w:numId w:val="208"/>
        </w:numPr>
        <w:tabs>
          <w:tab w:val="left" w:pos="1214"/>
        </w:tabs>
        <w:ind w:right="124" w:firstLine="708"/>
        <w:jc w:val="both"/>
        <w:rPr>
          <w:sz w:val="24"/>
        </w:rPr>
      </w:pPr>
      <w:r>
        <w:rPr>
          <w:sz w:val="24"/>
        </w:rPr>
        <w:t>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w:t>
      </w:r>
      <w:r>
        <w:rPr>
          <w:spacing w:val="-15"/>
          <w:sz w:val="24"/>
        </w:rPr>
        <w:t xml:space="preserve"> </w:t>
      </w:r>
      <w:r>
        <w:rPr>
          <w:sz w:val="24"/>
        </w:rPr>
        <w:t>современного</w:t>
      </w:r>
      <w:r>
        <w:rPr>
          <w:spacing w:val="-15"/>
          <w:sz w:val="24"/>
        </w:rPr>
        <w:t xml:space="preserve"> </w:t>
      </w:r>
      <w:r>
        <w:rPr>
          <w:sz w:val="24"/>
        </w:rPr>
        <w:t>общества</w:t>
      </w:r>
      <w:r>
        <w:rPr>
          <w:spacing w:val="-15"/>
          <w:sz w:val="24"/>
        </w:rPr>
        <w:t xml:space="preserve"> </w:t>
      </w:r>
      <w:r>
        <w:rPr>
          <w:sz w:val="24"/>
        </w:rPr>
        <w:t>на</w:t>
      </w:r>
      <w:r>
        <w:rPr>
          <w:spacing w:val="-13"/>
          <w:sz w:val="24"/>
        </w:rPr>
        <w:t xml:space="preserve"> </w:t>
      </w:r>
      <w:r>
        <w:rPr>
          <w:sz w:val="24"/>
        </w:rPr>
        <w:t>основе</w:t>
      </w:r>
      <w:r>
        <w:rPr>
          <w:spacing w:val="-15"/>
          <w:sz w:val="24"/>
        </w:rPr>
        <w:t xml:space="preserve"> </w:t>
      </w:r>
      <w:r>
        <w:rPr>
          <w:sz w:val="24"/>
        </w:rPr>
        <w:t>изучения</w:t>
      </w:r>
      <w:r>
        <w:rPr>
          <w:spacing w:val="-15"/>
          <w:sz w:val="24"/>
        </w:rPr>
        <w:t xml:space="preserve"> </w:t>
      </w:r>
      <w:r>
        <w:rPr>
          <w:sz w:val="24"/>
        </w:rPr>
        <w:t>исторического</w:t>
      </w:r>
      <w:r>
        <w:rPr>
          <w:spacing w:val="-15"/>
          <w:sz w:val="24"/>
        </w:rPr>
        <w:t xml:space="preserve"> </w:t>
      </w:r>
      <w:r>
        <w:rPr>
          <w:sz w:val="24"/>
        </w:rPr>
        <w:t>опыта</w:t>
      </w:r>
      <w:r>
        <w:rPr>
          <w:spacing w:val="-14"/>
          <w:sz w:val="24"/>
        </w:rPr>
        <w:t xml:space="preserve"> </w:t>
      </w:r>
      <w:r>
        <w:rPr>
          <w:sz w:val="24"/>
        </w:rPr>
        <w:t>России</w:t>
      </w:r>
      <w:r>
        <w:rPr>
          <w:spacing w:val="-13"/>
          <w:sz w:val="24"/>
        </w:rPr>
        <w:t xml:space="preserve"> </w:t>
      </w:r>
      <w:r>
        <w:rPr>
          <w:sz w:val="24"/>
        </w:rPr>
        <w:t>и</w:t>
      </w:r>
      <w:r>
        <w:rPr>
          <w:spacing w:val="-15"/>
          <w:sz w:val="24"/>
        </w:rPr>
        <w:t xml:space="preserve"> </w:t>
      </w:r>
      <w:r>
        <w:rPr>
          <w:sz w:val="24"/>
        </w:rPr>
        <w:t>человечества;</w:t>
      </w:r>
    </w:p>
    <w:p w:rsidR="00F24135" w:rsidRDefault="005E5ACB" w:rsidP="003E4757">
      <w:pPr>
        <w:pStyle w:val="a5"/>
        <w:numPr>
          <w:ilvl w:val="0"/>
          <w:numId w:val="208"/>
        </w:numPr>
        <w:tabs>
          <w:tab w:val="left" w:pos="1159"/>
        </w:tabs>
        <w:ind w:right="126" w:firstLine="708"/>
        <w:jc w:val="both"/>
        <w:rPr>
          <w:sz w:val="24"/>
        </w:rPr>
      </w:pPr>
      <w:r>
        <w:rPr>
          <w:sz w:val="24"/>
        </w:rPr>
        <w:t>развитие умений искать, анализировать, сопоставлять и оценивать содержащуюся в различных</w:t>
      </w:r>
      <w:r>
        <w:rPr>
          <w:spacing w:val="-15"/>
          <w:sz w:val="24"/>
        </w:rPr>
        <w:t xml:space="preserve"> </w:t>
      </w:r>
      <w:r>
        <w:rPr>
          <w:sz w:val="24"/>
        </w:rPr>
        <w:t>источниках</w:t>
      </w:r>
      <w:r>
        <w:rPr>
          <w:spacing w:val="-15"/>
          <w:sz w:val="24"/>
        </w:rPr>
        <w:t xml:space="preserve"> </w:t>
      </w:r>
      <w:r>
        <w:rPr>
          <w:sz w:val="24"/>
        </w:rPr>
        <w:t>информацию</w:t>
      </w:r>
      <w:r>
        <w:rPr>
          <w:spacing w:val="-12"/>
          <w:sz w:val="24"/>
        </w:rPr>
        <w:t xml:space="preserve"> </w:t>
      </w:r>
      <w:r>
        <w:rPr>
          <w:sz w:val="24"/>
        </w:rPr>
        <w:t>о</w:t>
      </w:r>
      <w:r>
        <w:rPr>
          <w:spacing w:val="-15"/>
          <w:sz w:val="24"/>
        </w:rPr>
        <w:t xml:space="preserve"> </w:t>
      </w:r>
      <w:r>
        <w:rPr>
          <w:sz w:val="24"/>
        </w:rPr>
        <w:t>событиях</w:t>
      </w:r>
      <w:r>
        <w:rPr>
          <w:spacing w:val="-15"/>
          <w:sz w:val="24"/>
        </w:rPr>
        <w:t xml:space="preserve"> </w:t>
      </w:r>
      <w:r>
        <w:rPr>
          <w:sz w:val="24"/>
        </w:rPr>
        <w:t>и</w:t>
      </w:r>
      <w:r>
        <w:rPr>
          <w:spacing w:val="-13"/>
          <w:sz w:val="24"/>
        </w:rPr>
        <w:t xml:space="preserve"> </w:t>
      </w:r>
      <w:r>
        <w:rPr>
          <w:sz w:val="24"/>
        </w:rPr>
        <w:t>явлениях</w:t>
      </w:r>
      <w:r>
        <w:rPr>
          <w:spacing w:val="-14"/>
          <w:sz w:val="24"/>
        </w:rPr>
        <w:t xml:space="preserve"> </w:t>
      </w:r>
      <w:r>
        <w:rPr>
          <w:sz w:val="24"/>
        </w:rPr>
        <w:t>прошлого</w:t>
      </w:r>
      <w:r>
        <w:rPr>
          <w:spacing w:val="-15"/>
          <w:sz w:val="24"/>
        </w:rPr>
        <w:t xml:space="preserve"> </w:t>
      </w:r>
      <w:r>
        <w:rPr>
          <w:sz w:val="24"/>
        </w:rPr>
        <w:t>и</w:t>
      </w:r>
      <w:r>
        <w:rPr>
          <w:spacing w:val="-13"/>
          <w:sz w:val="24"/>
        </w:rPr>
        <w:t xml:space="preserve"> </w:t>
      </w:r>
      <w:r>
        <w:rPr>
          <w:sz w:val="24"/>
        </w:rPr>
        <w:t>настоящего,</w:t>
      </w:r>
      <w:r>
        <w:rPr>
          <w:spacing w:val="-14"/>
          <w:sz w:val="24"/>
        </w:rPr>
        <w:t xml:space="preserve"> </w:t>
      </w:r>
      <w:r>
        <w:rPr>
          <w:sz w:val="24"/>
        </w:rPr>
        <w:t>способностей определять и аргументировать свое отношение к ней;</w:t>
      </w:r>
    </w:p>
    <w:p w:rsidR="00F24135" w:rsidRDefault="005E5ACB" w:rsidP="003E4757">
      <w:pPr>
        <w:pStyle w:val="a5"/>
        <w:numPr>
          <w:ilvl w:val="0"/>
          <w:numId w:val="208"/>
        </w:numPr>
        <w:tabs>
          <w:tab w:val="left" w:pos="1112"/>
        </w:tabs>
        <w:spacing w:before="1"/>
        <w:ind w:right="126" w:firstLine="708"/>
        <w:jc w:val="both"/>
        <w:rPr>
          <w:sz w:val="24"/>
        </w:rPr>
      </w:pPr>
      <w:r>
        <w:rPr>
          <w:sz w:val="24"/>
        </w:rPr>
        <w:t>воспитание уважения к историческому</w:t>
      </w:r>
      <w:r>
        <w:rPr>
          <w:spacing w:val="-2"/>
          <w:sz w:val="24"/>
        </w:rPr>
        <w:t xml:space="preserve"> </w:t>
      </w:r>
      <w:r>
        <w:rPr>
          <w:sz w:val="24"/>
        </w:rPr>
        <w:t>наследию народов России;</w:t>
      </w:r>
      <w:r>
        <w:rPr>
          <w:spacing w:val="-2"/>
          <w:sz w:val="24"/>
        </w:rPr>
        <w:t xml:space="preserve"> </w:t>
      </w:r>
      <w:r>
        <w:rPr>
          <w:sz w:val="24"/>
        </w:rPr>
        <w:t>восприятие</w:t>
      </w:r>
      <w:r>
        <w:rPr>
          <w:spacing w:val="-2"/>
          <w:sz w:val="24"/>
        </w:rPr>
        <w:t xml:space="preserve"> </w:t>
      </w:r>
      <w:r>
        <w:rPr>
          <w:sz w:val="24"/>
        </w:rPr>
        <w:t>традиций исторического диалога, сложившихся в поликультурном, полиэтничном и многоконфессиональном российском государстве.</w:t>
      </w:r>
    </w:p>
    <w:p w:rsidR="00F24135" w:rsidRDefault="005E5ACB">
      <w:pPr>
        <w:pStyle w:val="2"/>
        <w:spacing w:before="5"/>
      </w:pPr>
      <w:r>
        <w:t>По учебному</w:t>
      </w:r>
      <w:r>
        <w:rPr>
          <w:spacing w:val="-2"/>
        </w:rPr>
        <w:t xml:space="preserve"> </w:t>
      </w:r>
      <w:r>
        <w:t xml:space="preserve">предмету </w:t>
      </w:r>
      <w:r>
        <w:rPr>
          <w:spacing w:val="-2"/>
        </w:rPr>
        <w:t>«Обществознание»:</w:t>
      </w:r>
    </w:p>
    <w:p w:rsidR="00F24135" w:rsidRDefault="005E5ACB" w:rsidP="003E4757">
      <w:pPr>
        <w:pStyle w:val="a5"/>
        <w:numPr>
          <w:ilvl w:val="0"/>
          <w:numId w:val="207"/>
        </w:numPr>
        <w:tabs>
          <w:tab w:val="left" w:pos="1186"/>
        </w:tabs>
        <w:ind w:right="125" w:firstLine="708"/>
        <w:jc w:val="both"/>
        <w:rPr>
          <w:sz w:val="24"/>
        </w:rPr>
      </w:pPr>
      <w:r>
        <w:rPr>
          <w:sz w:val="24"/>
        </w:rPr>
        <w:t>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F24135" w:rsidRDefault="005E5ACB" w:rsidP="003E4757">
      <w:pPr>
        <w:pStyle w:val="a5"/>
        <w:numPr>
          <w:ilvl w:val="0"/>
          <w:numId w:val="207"/>
        </w:numPr>
        <w:tabs>
          <w:tab w:val="left" w:pos="1123"/>
        </w:tabs>
        <w:ind w:right="128" w:firstLine="708"/>
        <w:jc w:val="both"/>
        <w:rPr>
          <w:sz w:val="24"/>
        </w:rPr>
      </w:pPr>
      <w:r>
        <w:rPr>
          <w:sz w:val="24"/>
        </w:rPr>
        <w:t>понимание основных принципов жизни общества, основ современных научных теорий общественного развития;</w:t>
      </w:r>
    </w:p>
    <w:p w:rsidR="00F24135" w:rsidRDefault="005E5ACB" w:rsidP="003E4757">
      <w:pPr>
        <w:pStyle w:val="a5"/>
        <w:numPr>
          <w:ilvl w:val="0"/>
          <w:numId w:val="207"/>
        </w:numPr>
        <w:tabs>
          <w:tab w:val="left" w:pos="1114"/>
        </w:tabs>
        <w:ind w:right="125" w:firstLine="708"/>
        <w:jc w:val="both"/>
        <w:rPr>
          <w:sz w:val="24"/>
        </w:rPr>
      </w:pPr>
      <w:r>
        <w:rPr>
          <w:sz w:val="24"/>
        </w:rPr>
        <w:t>приобретение</w:t>
      </w:r>
      <w:r>
        <w:rPr>
          <w:spacing w:val="-1"/>
          <w:sz w:val="24"/>
        </w:rPr>
        <w:t xml:space="preserve"> </w:t>
      </w:r>
      <w:r>
        <w:rPr>
          <w:sz w:val="24"/>
        </w:rPr>
        <w:t>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F24135" w:rsidRDefault="005E5ACB" w:rsidP="003E4757">
      <w:pPr>
        <w:pStyle w:val="a5"/>
        <w:numPr>
          <w:ilvl w:val="0"/>
          <w:numId w:val="207"/>
        </w:numPr>
        <w:tabs>
          <w:tab w:val="left" w:pos="1217"/>
        </w:tabs>
        <w:ind w:right="126" w:firstLine="708"/>
        <w:jc w:val="both"/>
        <w:rPr>
          <w:sz w:val="24"/>
        </w:rPr>
      </w:pPr>
      <w:r>
        <w:rPr>
          <w:sz w:val="24"/>
        </w:rPr>
        <w:t>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F24135" w:rsidRDefault="005E5ACB" w:rsidP="003E4757">
      <w:pPr>
        <w:pStyle w:val="a5"/>
        <w:numPr>
          <w:ilvl w:val="0"/>
          <w:numId w:val="207"/>
        </w:numPr>
        <w:tabs>
          <w:tab w:val="left" w:pos="1106"/>
        </w:tabs>
        <w:ind w:right="125" w:firstLine="708"/>
        <w:jc w:val="both"/>
        <w:rPr>
          <w:sz w:val="24"/>
        </w:rPr>
      </w:pPr>
      <w:r>
        <w:rPr>
          <w:sz w:val="24"/>
        </w:rPr>
        <w:t>освоение</w:t>
      </w:r>
      <w:r>
        <w:rPr>
          <w:spacing w:val="-5"/>
          <w:sz w:val="24"/>
        </w:rPr>
        <w:t xml:space="preserve"> </w:t>
      </w:r>
      <w:r>
        <w:rPr>
          <w:sz w:val="24"/>
        </w:rPr>
        <w:t>приемов</w:t>
      </w:r>
      <w:r>
        <w:rPr>
          <w:spacing w:val="-4"/>
          <w:sz w:val="24"/>
        </w:rPr>
        <w:t xml:space="preserve"> </w:t>
      </w:r>
      <w:r>
        <w:rPr>
          <w:sz w:val="24"/>
        </w:rPr>
        <w:t>работы</w:t>
      </w:r>
      <w:r>
        <w:rPr>
          <w:spacing w:val="-3"/>
          <w:sz w:val="24"/>
        </w:rPr>
        <w:t xml:space="preserve"> </w:t>
      </w:r>
      <w:r>
        <w:rPr>
          <w:sz w:val="24"/>
        </w:rPr>
        <w:t>с</w:t>
      </w:r>
      <w:r>
        <w:rPr>
          <w:spacing w:val="-4"/>
          <w:sz w:val="24"/>
        </w:rPr>
        <w:t xml:space="preserve"> </w:t>
      </w:r>
      <w:r>
        <w:rPr>
          <w:sz w:val="24"/>
        </w:rPr>
        <w:t>социально</w:t>
      </w:r>
      <w:r>
        <w:rPr>
          <w:spacing w:val="-6"/>
          <w:sz w:val="24"/>
        </w:rPr>
        <w:t xml:space="preserve"> </w:t>
      </w:r>
      <w:r>
        <w:rPr>
          <w:sz w:val="24"/>
        </w:rPr>
        <w:t>значимой</w:t>
      </w:r>
      <w:r>
        <w:rPr>
          <w:spacing w:val="-4"/>
          <w:sz w:val="24"/>
        </w:rPr>
        <w:t xml:space="preserve"> </w:t>
      </w:r>
      <w:r>
        <w:rPr>
          <w:sz w:val="24"/>
        </w:rPr>
        <w:t>информацией,</w:t>
      </w:r>
      <w:r>
        <w:rPr>
          <w:spacing w:val="-6"/>
          <w:sz w:val="24"/>
        </w:rPr>
        <w:t xml:space="preserve"> </w:t>
      </w:r>
      <w:r>
        <w:rPr>
          <w:sz w:val="24"/>
        </w:rPr>
        <w:t>ее</w:t>
      </w:r>
      <w:r>
        <w:rPr>
          <w:spacing w:val="-5"/>
          <w:sz w:val="24"/>
        </w:rPr>
        <w:t xml:space="preserve"> </w:t>
      </w:r>
      <w:r>
        <w:rPr>
          <w:sz w:val="24"/>
        </w:rPr>
        <w:t>осмысление;</w:t>
      </w:r>
      <w:r>
        <w:rPr>
          <w:spacing w:val="-4"/>
          <w:sz w:val="24"/>
        </w:rPr>
        <w:t xml:space="preserve"> </w:t>
      </w:r>
      <w:r>
        <w:rPr>
          <w:sz w:val="24"/>
        </w:rPr>
        <w:t>развитие способностей обучающихся делать необходимые выводы и давать обоснованные оценки социальным событиям и процессам;</w:t>
      </w:r>
    </w:p>
    <w:p w:rsidR="00F24135" w:rsidRDefault="005E5ACB" w:rsidP="003E4757">
      <w:pPr>
        <w:pStyle w:val="a5"/>
        <w:numPr>
          <w:ilvl w:val="0"/>
          <w:numId w:val="207"/>
        </w:numPr>
        <w:tabs>
          <w:tab w:val="left" w:pos="1111"/>
        </w:tabs>
        <w:ind w:right="126" w:firstLine="708"/>
        <w:jc w:val="both"/>
        <w:rPr>
          <w:sz w:val="24"/>
        </w:rPr>
      </w:pPr>
      <w:r>
        <w:rPr>
          <w:sz w:val="24"/>
        </w:rPr>
        <w:t>развитие социального кругозора и формирование познавательного</w:t>
      </w:r>
      <w:r>
        <w:rPr>
          <w:spacing w:val="-3"/>
          <w:sz w:val="24"/>
        </w:rPr>
        <w:t xml:space="preserve"> </w:t>
      </w:r>
      <w:r>
        <w:rPr>
          <w:sz w:val="24"/>
        </w:rPr>
        <w:t>интереса</w:t>
      </w:r>
      <w:r>
        <w:rPr>
          <w:spacing w:val="-4"/>
          <w:sz w:val="24"/>
        </w:rPr>
        <w:t xml:space="preserve"> </w:t>
      </w:r>
      <w:r>
        <w:rPr>
          <w:sz w:val="24"/>
        </w:rPr>
        <w:t>к изучению общественных дисциплин.</w:t>
      </w:r>
    </w:p>
    <w:p w:rsidR="00F24135" w:rsidRDefault="005E5ACB">
      <w:pPr>
        <w:pStyle w:val="2"/>
        <w:spacing w:before="4"/>
      </w:pPr>
      <w:r>
        <w:t>По учебному</w:t>
      </w:r>
      <w:r>
        <w:rPr>
          <w:spacing w:val="-2"/>
        </w:rPr>
        <w:t xml:space="preserve"> </w:t>
      </w:r>
      <w:r>
        <w:t xml:space="preserve">предмету </w:t>
      </w:r>
      <w:r>
        <w:rPr>
          <w:spacing w:val="-2"/>
        </w:rPr>
        <w:t>«География»:</w:t>
      </w:r>
    </w:p>
    <w:p w:rsidR="00F24135" w:rsidRDefault="005E5ACB" w:rsidP="003E4757">
      <w:pPr>
        <w:pStyle w:val="a5"/>
        <w:numPr>
          <w:ilvl w:val="0"/>
          <w:numId w:val="206"/>
        </w:numPr>
        <w:tabs>
          <w:tab w:val="left" w:pos="1140"/>
        </w:tabs>
        <w:ind w:right="124" w:firstLine="708"/>
        <w:jc w:val="both"/>
        <w:rPr>
          <w:sz w:val="24"/>
        </w:rPr>
      </w:pPr>
      <w:r>
        <w:rPr>
          <w:sz w:val="24"/>
        </w:rPr>
        <w:t>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F24135" w:rsidRDefault="005E5ACB" w:rsidP="003E4757">
      <w:pPr>
        <w:pStyle w:val="a5"/>
        <w:numPr>
          <w:ilvl w:val="0"/>
          <w:numId w:val="206"/>
        </w:numPr>
        <w:tabs>
          <w:tab w:val="left" w:pos="1138"/>
        </w:tabs>
        <w:ind w:right="129" w:firstLine="708"/>
        <w:jc w:val="both"/>
        <w:rPr>
          <w:sz w:val="24"/>
        </w:rPr>
      </w:pPr>
      <w:r>
        <w:rPr>
          <w:sz w:val="24"/>
        </w:rPr>
        <w:t>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F24135" w:rsidRDefault="005E5ACB" w:rsidP="003E4757">
      <w:pPr>
        <w:pStyle w:val="a5"/>
        <w:numPr>
          <w:ilvl w:val="0"/>
          <w:numId w:val="206"/>
        </w:numPr>
        <w:tabs>
          <w:tab w:val="left" w:pos="1097"/>
        </w:tabs>
        <w:ind w:right="125" w:firstLine="708"/>
        <w:jc w:val="both"/>
        <w:rPr>
          <w:sz w:val="24"/>
        </w:rPr>
      </w:pPr>
      <w:r>
        <w:rPr>
          <w:sz w:val="24"/>
        </w:rPr>
        <w:t>формирование</w:t>
      </w:r>
      <w:r>
        <w:rPr>
          <w:spacing w:val="-14"/>
          <w:sz w:val="24"/>
        </w:rPr>
        <w:t xml:space="preserve"> </w:t>
      </w:r>
      <w:r>
        <w:rPr>
          <w:sz w:val="24"/>
        </w:rPr>
        <w:t>представлений</w:t>
      </w:r>
      <w:r>
        <w:rPr>
          <w:spacing w:val="-11"/>
          <w:sz w:val="24"/>
        </w:rPr>
        <w:t xml:space="preserve"> </w:t>
      </w:r>
      <w:r>
        <w:rPr>
          <w:sz w:val="24"/>
        </w:rPr>
        <w:t>и</w:t>
      </w:r>
      <w:r>
        <w:rPr>
          <w:spacing w:val="-13"/>
          <w:sz w:val="24"/>
        </w:rPr>
        <w:t xml:space="preserve"> </w:t>
      </w:r>
      <w:r>
        <w:rPr>
          <w:sz w:val="24"/>
        </w:rPr>
        <w:t>основополагающих</w:t>
      </w:r>
      <w:r>
        <w:rPr>
          <w:spacing w:val="-13"/>
          <w:sz w:val="24"/>
        </w:rPr>
        <w:t xml:space="preserve"> </w:t>
      </w:r>
      <w:r>
        <w:rPr>
          <w:sz w:val="24"/>
        </w:rPr>
        <w:t>теоретических</w:t>
      </w:r>
      <w:r>
        <w:rPr>
          <w:spacing w:val="-14"/>
          <w:sz w:val="24"/>
        </w:rPr>
        <w:t xml:space="preserve"> </w:t>
      </w:r>
      <w:r>
        <w:rPr>
          <w:sz w:val="24"/>
        </w:rPr>
        <w:t>знаний</w:t>
      </w:r>
      <w:r>
        <w:rPr>
          <w:spacing w:val="-11"/>
          <w:sz w:val="24"/>
        </w:rPr>
        <w:t xml:space="preserve"> </w:t>
      </w:r>
      <w:r>
        <w:rPr>
          <w:sz w:val="24"/>
        </w:rPr>
        <w:t>о</w:t>
      </w:r>
      <w:r>
        <w:rPr>
          <w:spacing w:val="-14"/>
          <w:sz w:val="24"/>
        </w:rPr>
        <w:t xml:space="preserve"> </w:t>
      </w:r>
      <w:r>
        <w:rPr>
          <w:sz w:val="24"/>
        </w:rPr>
        <w:t>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F24135" w:rsidRDefault="005E5ACB" w:rsidP="003E4757">
      <w:pPr>
        <w:pStyle w:val="a5"/>
        <w:numPr>
          <w:ilvl w:val="0"/>
          <w:numId w:val="206"/>
        </w:numPr>
        <w:tabs>
          <w:tab w:val="left" w:pos="1229"/>
        </w:tabs>
        <w:ind w:left="1229" w:hanging="380"/>
        <w:jc w:val="both"/>
        <w:rPr>
          <w:sz w:val="24"/>
        </w:rPr>
      </w:pPr>
      <w:r>
        <w:rPr>
          <w:sz w:val="24"/>
        </w:rPr>
        <w:t>овладение</w:t>
      </w:r>
      <w:r>
        <w:rPr>
          <w:spacing w:val="27"/>
          <w:sz w:val="24"/>
        </w:rPr>
        <w:t xml:space="preserve">  </w:t>
      </w:r>
      <w:r>
        <w:rPr>
          <w:sz w:val="24"/>
        </w:rPr>
        <w:t>элементарными</w:t>
      </w:r>
      <w:r>
        <w:rPr>
          <w:spacing w:val="29"/>
          <w:sz w:val="24"/>
        </w:rPr>
        <w:t xml:space="preserve">  </w:t>
      </w:r>
      <w:r>
        <w:rPr>
          <w:sz w:val="24"/>
        </w:rPr>
        <w:t>практическими</w:t>
      </w:r>
      <w:r>
        <w:rPr>
          <w:spacing w:val="30"/>
          <w:sz w:val="24"/>
        </w:rPr>
        <w:t xml:space="preserve">  </w:t>
      </w:r>
      <w:r>
        <w:rPr>
          <w:sz w:val="24"/>
        </w:rPr>
        <w:t>умениями</w:t>
      </w:r>
      <w:r>
        <w:rPr>
          <w:spacing w:val="28"/>
          <w:sz w:val="24"/>
        </w:rPr>
        <w:t xml:space="preserve">  </w:t>
      </w:r>
      <w:r>
        <w:rPr>
          <w:sz w:val="24"/>
        </w:rPr>
        <w:t>использования</w:t>
      </w:r>
      <w:r>
        <w:rPr>
          <w:spacing w:val="27"/>
          <w:sz w:val="24"/>
        </w:rPr>
        <w:t xml:space="preserve">  </w:t>
      </w:r>
      <w:r>
        <w:rPr>
          <w:sz w:val="24"/>
        </w:rPr>
        <w:t>приборов</w:t>
      </w:r>
      <w:r>
        <w:rPr>
          <w:spacing w:val="26"/>
          <w:sz w:val="24"/>
        </w:rPr>
        <w:t xml:space="preserve">  </w:t>
      </w:r>
      <w:r>
        <w:rPr>
          <w:spacing w:val="-10"/>
          <w:sz w:val="24"/>
        </w:rPr>
        <w:t>и</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F24135" w:rsidRDefault="005E5ACB" w:rsidP="003E4757">
      <w:pPr>
        <w:pStyle w:val="a5"/>
        <w:numPr>
          <w:ilvl w:val="0"/>
          <w:numId w:val="206"/>
        </w:numPr>
        <w:tabs>
          <w:tab w:val="left" w:pos="1145"/>
        </w:tabs>
        <w:spacing w:before="1"/>
        <w:ind w:right="124" w:firstLine="708"/>
        <w:jc w:val="both"/>
        <w:rPr>
          <w:sz w:val="24"/>
        </w:rPr>
      </w:pPr>
      <w:r>
        <w:rPr>
          <w:sz w:val="24"/>
        </w:rPr>
        <w:t>овладение основами картографической грамотности и использования географической карты как одного из языков международного общения;</w:t>
      </w:r>
    </w:p>
    <w:p w:rsidR="00F24135" w:rsidRDefault="005E5ACB" w:rsidP="003E4757">
      <w:pPr>
        <w:pStyle w:val="a5"/>
        <w:numPr>
          <w:ilvl w:val="0"/>
          <w:numId w:val="206"/>
        </w:numPr>
        <w:tabs>
          <w:tab w:val="left" w:pos="1291"/>
        </w:tabs>
        <w:ind w:right="131" w:firstLine="708"/>
        <w:jc w:val="both"/>
        <w:rPr>
          <w:sz w:val="24"/>
        </w:rPr>
      </w:pPr>
      <w:r>
        <w:rPr>
          <w:sz w:val="24"/>
        </w:rPr>
        <w:t>овладение основными навыками нахождения, использования и презентации географической информации;</w:t>
      </w:r>
    </w:p>
    <w:p w:rsidR="00F24135" w:rsidRDefault="005E5ACB" w:rsidP="003E4757">
      <w:pPr>
        <w:pStyle w:val="a5"/>
        <w:numPr>
          <w:ilvl w:val="0"/>
          <w:numId w:val="206"/>
        </w:numPr>
        <w:tabs>
          <w:tab w:val="left" w:pos="1109"/>
        </w:tabs>
        <w:ind w:right="124" w:firstLine="708"/>
        <w:jc w:val="both"/>
        <w:rPr>
          <w:sz w:val="24"/>
        </w:rPr>
      </w:pPr>
      <w:r>
        <w:rPr>
          <w:sz w:val="24"/>
        </w:rPr>
        <w:t>формирование</w:t>
      </w:r>
      <w:r>
        <w:rPr>
          <w:spacing w:val="-3"/>
          <w:sz w:val="24"/>
        </w:rPr>
        <w:t xml:space="preserve"> </w:t>
      </w:r>
      <w:r>
        <w:rPr>
          <w:sz w:val="24"/>
        </w:rPr>
        <w:t>умений и</w:t>
      </w:r>
      <w:r>
        <w:rPr>
          <w:spacing w:val="-4"/>
          <w:sz w:val="24"/>
        </w:rPr>
        <w:t xml:space="preserve"> </w:t>
      </w:r>
      <w:r>
        <w:rPr>
          <w:sz w:val="24"/>
        </w:rPr>
        <w:t>навыков</w:t>
      </w:r>
      <w:r>
        <w:rPr>
          <w:spacing w:val="-3"/>
          <w:sz w:val="24"/>
        </w:rPr>
        <w:t xml:space="preserve"> </w:t>
      </w:r>
      <w:r>
        <w:rPr>
          <w:sz w:val="24"/>
        </w:rPr>
        <w:t>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F24135" w:rsidRDefault="005E5ACB" w:rsidP="003E4757">
      <w:pPr>
        <w:pStyle w:val="a5"/>
        <w:numPr>
          <w:ilvl w:val="0"/>
          <w:numId w:val="206"/>
        </w:numPr>
        <w:tabs>
          <w:tab w:val="left" w:pos="1224"/>
        </w:tabs>
        <w:ind w:right="126" w:firstLine="708"/>
        <w:jc w:val="both"/>
        <w:rPr>
          <w:sz w:val="24"/>
        </w:rPr>
      </w:pPr>
      <w:r>
        <w:rPr>
          <w:sz w:val="24"/>
        </w:rPr>
        <w:t>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F24135" w:rsidRDefault="005E5ACB">
      <w:pPr>
        <w:pStyle w:val="2"/>
        <w:spacing w:before="1" w:line="240" w:lineRule="auto"/>
        <w:rPr>
          <w:b w:val="0"/>
        </w:rPr>
      </w:pPr>
      <w:r>
        <w:t>По учебному</w:t>
      </w:r>
      <w:r>
        <w:rPr>
          <w:spacing w:val="-2"/>
        </w:rPr>
        <w:t xml:space="preserve"> </w:t>
      </w:r>
      <w:r>
        <w:t xml:space="preserve">предмету </w:t>
      </w:r>
      <w:r>
        <w:rPr>
          <w:spacing w:val="-2"/>
        </w:rPr>
        <w:t>«Физика»</w:t>
      </w:r>
      <w:r>
        <w:rPr>
          <w:b w:val="0"/>
          <w:spacing w:val="-2"/>
        </w:rPr>
        <w:t>:</w:t>
      </w:r>
    </w:p>
    <w:p w:rsidR="00F24135" w:rsidRDefault="005E5ACB" w:rsidP="003E4757">
      <w:pPr>
        <w:pStyle w:val="a5"/>
        <w:numPr>
          <w:ilvl w:val="0"/>
          <w:numId w:val="205"/>
        </w:numPr>
        <w:tabs>
          <w:tab w:val="left" w:pos="1111"/>
        </w:tabs>
        <w:ind w:right="128" w:firstLine="708"/>
        <w:jc w:val="both"/>
        <w:rPr>
          <w:sz w:val="24"/>
        </w:rPr>
      </w:pPr>
      <w:r>
        <w:rPr>
          <w:sz w:val="24"/>
        </w:rPr>
        <w:t>формирование представлений о</w:t>
      </w:r>
      <w:r>
        <w:rPr>
          <w:spacing w:val="-1"/>
          <w:sz w:val="24"/>
        </w:rPr>
        <w:t xml:space="preserve"> </w:t>
      </w:r>
      <w:r>
        <w:rPr>
          <w:sz w:val="24"/>
        </w:rPr>
        <w:t>закономерной связи и</w:t>
      </w:r>
      <w:r>
        <w:rPr>
          <w:spacing w:val="-2"/>
          <w:sz w:val="24"/>
        </w:rPr>
        <w:t xml:space="preserve"> </w:t>
      </w:r>
      <w:r>
        <w:rPr>
          <w:sz w:val="24"/>
        </w:rPr>
        <w:t>познаваемости явлений природы, об объективности научного знания; о системообразующей роли физики для развития других естественных</w:t>
      </w:r>
      <w:r>
        <w:rPr>
          <w:spacing w:val="-15"/>
          <w:sz w:val="24"/>
        </w:rPr>
        <w:t xml:space="preserve"> </w:t>
      </w:r>
      <w:r>
        <w:rPr>
          <w:sz w:val="24"/>
        </w:rPr>
        <w:t>наук,</w:t>
      </w:r>
      <w:r>
        <w:rPr>
          <w:spacing w:val="-14"/>
          <w:sz w:val="24"/>
        </w:rPr>
        <w:t xml:space="preserve"> </w:t>
      </w:r>
      <w:r>
        <w:rPr>
          <w:sz w:val="24"/>
        </w:rPr>
        <w:t>техники</w:t>
      </w:r>
      <w:r>
        <w:rPr>
          <w:spacing w:val="-15"/>
          <w:sz w:val="24"/>
        </w:rPr>
        <w:t xml:space="preserve"> </w:t>
      </w:r>
      <w:r>
        <w:rPr>
          <w:sz w:val="24"/>
        </w:rPr>
        <w:t>и</w:t>
      </w:r>
      <w:r>
        <w:rPr>
          <w:spacing w:val="-13"/>
          <w:sz w:val="24"/>
        </w:rPr>
        <w:t xml:space="preserve"> </w:t>
      </w:r>
      <w:r>
        <w:rPr>
          <w:sz w:val="24"/>
        </w:rPr>
        <w:t>технологий;</w:t>
      </w:r>
      <w:r>
        <w:rPr>
          <w:spacing w:val="-15"/>
          <w:sz w:val="24"/>
        </w:rPr>
        <w:t xml:space="preserve"> </w:t>
      </w:r>
      <w:r>
        <w:rPr>
          <w:sz w:val="24"/>
        </w:rPr>
        <w:t>научного</w:t>
      </w:r>
      <w:r>
        <w:rPr>
          <w:spacing w:val="-15"/>
          <w:sz w:val="24"/>
        </w:rPr>
        <w:t xml:space="preserve"> </w:t>
      </w:r>
      <w:r>
        <w:rPr>
          <w:sz w:val="24"/>
        </w:rPr>
        <w:t>мировоззрения</w:t>
      </w:r>
      <w:r>
        <w:rPr>
          <w:spacing w:val="-15"/>
          <w:sz w:val="24"/>
        </w:rPr>
        <w:t xml:space="preserve"> </w:t>
      </w:r>
      <w:r>
        <w:rPr>
          <w:sz w:val="24"/>
        </w:rPr>
        <w:t>как</w:t>
      </w:r>
      <w:r>
        <w:rPr>
          <w:spacing w:val="-12"/>
          <w:sz w:val="24"/>
        </w:rPr>
        <w:t xml:space="preserve"> </w:t>
      </w:r>
      <w:r>
        <w:rPr>
          <w:sz w:val="24"/>
        </w:rPr>
        <w:t>результата</w:t>
      </w:r>
      <w:r>
        <w:rPr>
          <w:spacing w:val="-14"/>
          <w:sz w:val="24"/>
        </w:rPr>
        <w:t xml:space="preserve"> </w:t>
      </w:r>
      <w:r>
        <w:rPr>
          <w:sz w:val="24"/>
        </w:rPr>
        <w:t>изучения</w:t>
      </w:r>
      <w:r>
        <w:rPr>
          <w:spacing w:val="-11"/>
          <w:sz w:val="24"/>
        </w:rPr>
        <w:t xml:space="preserve"> </w:t>
      </w:r>
      <w:r>
        <w:rPr>
          <w:sz w:val="24"/>
        </w:rPr>
        <w:t>основ строения материи и фундаментальных законов физики;</w:t>
      </w:r>
    </w:p>
    <w:p w:rsidR="00F24135" w:rsidRDefault="005E5ACB" w:rsidP="003E4757">
      <w:pPr>
        <w:pStyle w:val="a5"/>
        <w:numPr>
          <w:ilvl w:val="0"/>
          <w:numId w:val="205"/>
        </w:numPr>
        <w:tabs>
          <w:tab w:val="left" w:pos="1094"/>
        </w:tabs>
        <w:ind w:right="123" w:firstLine="708"/>
        <w:jc w:val="both"/>
        <w:rPr>
          <w:sz w:val="24"/>
        </w:rPr>
      </w:pPr>
      <w:r>
        <w:rPr>
          <w:sz w:val="24"/>
        </w:rPr>
        <w:t>формирование</w:t>
      </w:r>
      <w:r>
        <w:rPr>
          <w:spacing w:val="-15"/>
          <w:sz w:val="24"/>
        </w:rPr>
        <w:t xml:space="preserve"> </w:t>
      </w:r>
      <w:r>
        <w:rPr>
          <w:sz w:val="24"/>
        </w:rPr>
        <w:t>первоначальных</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физической</w:t>
      </w:r>
      <w:r>
        <w:rPr>
          <w:spacing w:val="-15"/>
          <w:sz w:val="24"/>
        </w:rPr>
        <w:t xml:space="preserve"> </w:t>
      </w:r>
      <w:r>
        <w:rPr>
          <w:sz w:val="24"/>
        </w:rPr>
        <w:t>сущности</w:t>
      </w:r>
      <w:r>
        <w:rPr>
          <w:spacing w:val="-15"/>
          <w:sz w:val="24"/>
        </w:rPr>
        <w:t xml:space="preserve"> </w:t>
      </w:r>
      <w:r>
        <w:rPr>
          <w:sz w:val="24"/>
        </w:rPr>
        <w:t>явлений</w:t>
      </w:r>
      <w:r>
        <w:rPr>
          <w:spacing w:val="-15"/>
          <w:sz w:val="24"/>
        </w:rPr>
        <w:t xml:space="preserve"> </w:t>
      </w:r>
      <w:r>
        <w:rPr>
          <w:sz w:val="24"/>
        </w:rPr>
        <w:t>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F24135" w:rsidRDefault="005E5ACB" w:rsidP="003E4757">
      <w:pPr>
        <w:pStyle w:val="a5"/>
        <w:numPr>
          <w:ilvl w:val="0"/>
          <w:numId w:val="205"/>
        </w:numPr>
        <w:tabs>
          <w:tab w:val="left" w:pos="1133"/>
        </w:tabs>
        <w:ind w:right="123" w:firstLine="708"/>
        <w:jc w:val="both"/>
        <w:rPr>
          <w:sz w:val="24"/>
        </w:rPr>
      </w:pPr>
      <w:r>
        <w:rPr>
          <w:sz w:val="24"/>
        </w:rPr>
        <w:t>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F24135" w:rsidRDefault="005E5ACB" w:rsidP="003E4757">
      <w:pPr>
        <w:pStyle w:val="a5"/>
        <w:numPr>
          <w:ilvl w:val="0"/>
          <w:numId w:val="205"/>
        </w:numPr>
        <w:tabs>
          <w:tab w:val="left" w:pos="1152"/>
        </w:tabs>
        <w:spacing w:before="1"/>
        <w:ind w:right="127" w:firstLine="708"/>
        <w:jc w:val="both"/>
        <w:rPr>
          <w:sz w:val="24"/>
        </w:rPr>
      </w:pPr>
      <w:r>
        <w:rPr>
          <w:sz w:val="24"/>
        </w:rPr>
        <w:t xml:space="preserve">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w:t>
      </w:r>
      <w:r>
        <w:rPr>
          <w:spacing w:val="-2"/>
          <w:sz w:val="24"/>
        </w:rPr>
        <w:t>катастроф;</w:t>
      </w:r>
    </w:p>
    <w:p w:rsidR="00F24135" w:rsidRDefault="005E5ACB" w:rsidP="003E4757">
      <w:pPr>
        <w:pStyle w:val="a5"/>
        <w:numPr>
          <w:ilvl w:val="0"/>
          <w:numId w:val="205"/>
        </w:numPr>
        <w:tabs>
          <w:tab w:val="left" w:pos="1253"/>
        </w:tabs>
        <w:ind w:right="125" w:firstLine="708"/>
        <w:jc w:val="both"/>
        <w:rPr>
          <w:sz w:val="24"/>
        </w:rPr>
      </w:pPr>
      <w:r>
        <w:rPr>
          <w:sz w:val="24"/>
        </w:rPr>
        <w:t>осознание необходимости применения достижений физики и технологий для рационального природопользования;</w:t>
      </w:r>
    </w:p>
    <w:p w:rsidR="00F24135" w:rsidRDefault="005E5ACB" w:rsidP="003E4757">
      <w:pPr>
        <w:pStyle w:val="a5"/>
        <w:numPr>
          <w:ilvl w:val="0"/>
          <w:numId w:val="205"/>
        </w:numPr>
        <w:tabs>
          <w:tab w:val="left" w:pos="1232"/>
        </w:tabs>
        <w:ind w:right="125" w:firstLine="708"/>
        <w:jc w:val="both"/>
        <w:rPr>
          <w:sz w:val="24"/>
        </w:rPr>
      </w:pPr>
      <w:r>
        <w:rPr>
          <w:sz w:val="24"/>
        </w:rPr>
        <w:t>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w:t>
      </w:r>
      <w:r>
        <w:rPr>
          <w:spacing w:val="-10"/>
          <w:sz w:val="24"/>
        </w:rPr>
        <w:t xml:space="preserve"> </w:t>
      </w:r>
      <w:r>
        <w:rPr>
          <w:sz w:val="24"/>
        </w:rPr>
        <w:t>ионизирующих</w:t>
      </w:r>
      <w:r>
        <w:rPr>
          <w:spacing w:val="-12"/>
          <w:sz w:val="24"/>
        </w:rPr>
        <w:t xml:space="preserve"> </w:t>
      </w:r>
      <w:r>
        <w:rPr>
          <w:sz w:val="24"/>
        </w:rPr>
        <w:t>излучений</w:t>
      </w:r>
      <w:r>
        <w:rPr>
          <w:spacing w:val="-11"/>
          <w:sz w:val="24"/>
        </w:rPr>
        <w:t xml:space="preserve"> </w:t>
      </w:r>
      <w:r>
        <w:rPr>
          <w:sz w:val="24"/>
        </w:rPr>
        <w:t>во</w:t>
      </w:r>
      <w:r>
        <w:rPr>
          <w:spacing w:val="-13"/>
          <w:sz w:val="24"/>
        </w:rPr>
        <w:t xml:space="preserve"> </w:t>
      </w:r>
      <w:r>
        <w:rPr>
          <w:sz w:val="24"/>
        </w:rPr>
        <w:t>избежание</w:t>
      </w:r>
      <w:r>
        <w:rPr>
          <w:spacing w:val="-10"/>
          <w:sz w:val="24"/>
        </w:rPr>
        <w:t xml:space="preserve"> </w:t>
      </w:r>
      <w:r>
        <w:rPr>
          <w:sz w:val="24"/>
        </w:rPr>
        <w:t>их</w:t>
      </w:r>
      <w:r>
        <w:rPr>
          <w:spacing w:val="-12"/>
          <w:sz w:val="24"/>
        </w:rPr>
        <w:t xml:space="preserve"> </w:t>
      </w:r>
      <w:r>
        <w:rPr>
          <w:sz w:val="24"/>
        </w:rPr>
        <w:t>вредного</w:t>
      </w:r>
      <w:r>
        <w:rPr>
          <w:spacing w:val="-12"/>
          <w:sz w:val="24"/>
        </w:rPr>
        <w:t xml:space="preserve"> </w:t>
      </w:r>
      <w:r>
        <w:rPr>
          <w:sz w:val="24"/>
        </w:rPr>
        <w:t>воздействия</w:t>
      </w:r>
      <w:r>
        <w:rPr>
          <w:spacing w:val="-15"/>
          <w:sz w:val="24"/>
        </w:rPr>
        <w:t xml:space="preserve"> </w:t>
      </w:r>
      <w:r>
        <w:rPr>
          <w:sz w:val="24"/>
        </w:rPr>
        <w:t>на</w:t>
      </w:r>
      <w:r>
        <w:rPr>
          <w:spacing w:val="-13"/>
          <w:sz w:val="24"/>
        </w:rPr>
        <w:t xml:space="preserve"> </w:t>
      </w:r>
      <w:r>
        <w:rPr>
          <w:sz w:val="24"/>
        </w:rPr>
        <w:t>окружающую среду и организм человека;</w:t>
      </w:r>
    </w:p>
    <w:p w:rsidR="00F24135" w:rsidRDefault="005E5ACB" w:rsidP="003E4757">
      <w:pPr>
        <w:pStyle w:val="a5"/>
        <w:numPr>
          <w:ilvl w:val="0"/>
          <w:numId w:val="205"/>
        </w:numPr>
        <w:tabs>
          <w:tab w:val="left" w:pos="1162"/>
        </w:tabs>
        <w:ind w:right="124" w:firstLine="708"/>
        <w:jc w:val="both"/>
        <w:rPr>
          <w:sz w:val="24"/>
        </w:rPr>
      </w:pPr>
      <w:r>
        <w:rPr>
          <w:sz w:val="24"/>
        </w:rPr>
        <w:t>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F24135" w:rsidRDefault="005E5ACB" w:rsidP="003E4757">
      <w:pPr>
        <w:pStyle w:val="a5"/>
        <w:numPr>
          <w:ilvl w:val="0"/>
          <w:numId w:val="205"/>
        </w:numPr>
        <w:tabs>
          <w:tab w:val="left" w:pos="1121"/>
        </w:tabs>
        <w:ind w:right="131" w:firstLine="708"/>
        <w:jc w:val="both"/>
        <w:rPr>
          <w:sz w:val="24"/>
        </w:rPr>
      </w:pPr>
      <w:r>
        <w:rPr>
          <w:sz w:val="24"/>
        </w:rPr>
        <w:t>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F24135" w:rsidRDefault="005E5ACB" w:rsidP="003E4757">
      <w:pPr>
        <w:pStyle w:val="a5"/>
        <w:numPr>
          <w:ilvl w:val="0"/>
          <w:numId w:val="205"/>
        </w:numPr>
        <w:tabs>
          <w:tab w:val="left" w:pos="1157"/>
        </w:tabs>
        <w:ind w:right="122" w:firstLine="708"/>
        <w:jc w:val="both"/>
        <w:rPr>
          <w:sz w:val="24"/>
        </w:rPr>
      </w:pPr>
      <w:r>
        <w:rPr>
          <w:sz w:val="24"/>
        </w:rPr>
        <w:t>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F24135" w:rsidRDefault="005E5ACB" w:rsidP="003E4757">
      <w:pPr>
        <w:pStyle w:val="a5"/>
        <w:numPr>
          <w:ilvl w:val="0"/>
          <w:numId w:val="205"/>
        </w:numPr>
        <w:tabs>
          <w:tab w:val="left" w:pos="1265"/>
        </w:tabs>
        <w:spacing w:before="1"/>
        <w:ind w:right="125" w:firstLine="708"/>
        <w:jc w:val="both"/>
        <w:rPr>
          <w:sz w:val="24"/>
        </w:rPr>
      </w:pPr>
      <w:r>
        <w:rPr>
          <w:sz w:val="24"/>
        </w:rPr>
        <w:t>для обучающихся с ограниченными возможностями здоровья, для инвалидов, детей инвалидов: владение доступными методами самостоятельного планирования и проведения физических</w:t>
      </w:r>
      <w:r>
        <w:rPr>
          <w:spacing w:val="80"/>
          <w:w w:val="150"/>
          <w:sz w:val="24"/>
        </w:rPr>
        <w:t xml:space="preserve"> </w:t>
      </w:r>
      <w:r>
        <w:rPr>
          <w:sz w:val="24"/>
        </w:rPr>
        <w:t>экспериментов,</w:t>
      </w:r>
      <w:r>
        <w:rPr>
          <w:spacing w:val="80"/>
          <w:w w:val="150"/>
          <w:sz w:val="24"/>
        </w:rPr>
        <w:t xml:space="preserve"> </w:t>
      </w:r>
      <w:r>
        <w:rPr>
          <w:sz w:val="24"/>
        </w:rPr>
        <w:t>описания</w:t>
      </w:r>
      <w:r>
        <w:rPr>
          <w:spacing w:val="80"/>
          <w:w w:val="150"/>
          <w:sz w:val="24"/>
        </w:rPr>
        <w:t xml:space="preserve"> </w:t>
      </w:r>
      <w:r>
        <w:rPr>
          <w:sz w:val="24"/>
        </w:rPr>
        <w:t>и</w:t>
      </w:r>
      <w:r>
        <w:rPr>
          <w:spacing w:val="80"/>
          <w:w w:val="150"/>
          <w:sz w:val="24"/>
        </w:rPr>
        <w:t xml:space="preserve"> </w:t>
      </w:r>
      <w:r>
        <w:rPr>
          <w:sz w:val="24"/>
        </w:rPr>
        <w:t>анализа</w:t>
      </w:r>
      <w:r>
        <w:rPr>
          <w:spacing w:val="80"/>
          <w:w w:val="150"/>
          <w:sz w:val="24"/>
        </w:rPr>
        <w:t xml:space="preserve"> </w:t>
      </w:r>
      <w:r>
        <w:rPr>
          <w:sz w:val="24"/>
        </w:rPr>
        <w:t>полученной</w:t>
      </w:r>
      <w:r>
        <w:rPr>
          <w:spacing w:val="80"/>
          <w:w w:val="150"/>
          <w:sz w:val="24"/>
        </w:rPr>
        <w:t xml:space="preserve"> </w:t>
      </w:r>
      <w:r>
        <w:rPr>
          <w:sz w:val="24"/>
        </w:rPr>
        <w:t>измерительной</w:t>
      </w:r>
      <w:r>
        <w:rPr>
          <w:spacing w:val="80"/>
          <w:w w:val="150"/>
          <w:sz w:val="24"/>
        </w:rPr>
        <w:t xml:space="preserve"> </w:t>
      </w:r>
      <w:r>
        <w:rPr>
          <w:sz w:val="24"/>
        </w:rPr>
        <w:t>информации,</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определения</w:t>
      </w:r>
      <w:r>
        <w:rPr>
          <w:spacing w:val="-4"/>
        </w:rPr>
        <w:t xml:space="preserve"> </w:t>
      </w:r>
      <w:r>
        <w:t>достоверности</w:t>
      </w:r>
      <w:r>
        <w:rPr>
          <w:spacing w:val="-2"/>
        </w:rPr>
        <w:t xml:space="preserve"> </w:t>
      </w:r>
      <w:r>
        <w:t>полученного</w:t>
      </w:r>
      <w:r>
        <w:rPr>
          <w:spacing w:val="-3"/>
        </w:rPr>
        <w:t xml:space="preserve"> </w:t>
      </w:r>
      <w:r>
        <w:rPr>
          <w:spacing w:val="-2"/>
        </w:rPr>
        <w:t>результата;</w:t>
      </w:r>
    </w:p>
    <w:p w:rsidR="00F24135" w:rsidRDefault="005E5ACB" w:rsidP="003E4757">
      <w:pPr>
        <w:pStyle w:val="a5"/>
        <w:numPr>
          <w:ilvl w:val="0"/>
          <w:numId w:val="205"/>
        </w:numPr>
        <w:tabs>
          <w:tab w:val="left" w:pos="1267"/>
        </w:tabs>
        <w:ind w:right="126" w:firstLine="708"/>
        <w:jc w:val="both"/>
        <w:rPr>
          <w:sz w:val="24"/>
        </w:rPr>
      </w:pPr>
      <w:r>
        <w:rPr>
          <w:sz w:val="24"/>
        </w:rPr>
        <w:t>для слепых и слабовидящих обучающихся: владение правилами записи физических формул рельефно-точечной системы обозначений Л. Брайля.</w:t>
      </w:r>
    </w:p>
    <w:p w:rsidR="00F24135" w:rsidRDefault="005E5ACB">
      <w:pPr>
        <w:pStyle w:val="2"/>
        <w:spacing w:before="1" w:line="240" w:lineRule="auto"/>
        <w:rPr>
          <w:b w:val="0"/>
        </w:rPr>
      </w:pPr>
      <w:r>
        <w:t>По учебному</w:t>
      </w:r>
      <w:r>
        <w:rPr>
          <w:spacing w:val="-2"/>
        </w:rPr>
        <w:t xml:space="preserve"> </w:t>
      </w:r>
      <w:r>
        <w:t xml:space="preserve">предмету </w:t>
      </w:r>
      <w:r>
        <w:rPr>
          <w:spacing w:val="-2"/>
        </w:rPr>
        <w:t>«Химия»</w:t>
      </w:r>
      <w:r>
        <w:rPr>
          <w:b w:val="0"/>
          <w:spacing w:val="-2"/>
        </w:rPr>
        <w:t>:</w:t>
      </w:r>
    </w:p>
    <w:p w:rsidR="00F24135" w:rsidRDefault="005E5ACB" w:rsidP="003E4757">
      <w:pPr>
        <w:pStyle w:val="a5"/>
        <w:numPr>
          <w:ilvl w:val="0"/>
          <w:numId w:val="204"/>
        </w:numPr>
        <w:tabs>
          <w:tab w:val="left" w:pos="1145"/>
        </w:tabs>
        <w:ind w:right="122" w:firstLine="708"/>
        <w:jc w:val="both"/>
        <w:rPr>
          <w:sz w:val="24"/>
        </w:rPr>
      </w:pPr>
      <w:r>
        <w:rPr>
          <w:sz w:val="24"/>
        </w:rPr>
        <w:t>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F24135" w:rsidRDefault="005E5ACB" w:rsidP="003E4757">
      <w:pPr>
        <w:pStyle w:val="a5"/>
        <w:numPr>
          <w:ilvl w:val="0"/>
          <w:numId w:val="204"/>
        </w:numPr>
        <w:tabs>
          <w:tab w:val="left" w:pos="1116"/>
        </w:tabs>
        <w:ind w:right="128" w:firstLine="708"/>
        <w:jc w:val="both"/>
        <w:rPr>
          <w:sz w:val="24"/>
        </w:rPr>
      </w:pPr>
      <w:r>
        <w:rPr>
          <w:sz w:val="24"/>
        </w:rPr>
        <w:t xml:space="preserve">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w:t>
      </w:r>
      <w:r>
        <w:rPr>
          <w:spacing w:val="-2"/>
          <w:sz w:val="24"/>
        </w:rPr>
        <w:t>мира;</w:t>
      </w:r>
    </w:p>
    <w:p w:rsidR="00F24135" w:rsidRDefault="005E5ACB" w:rsidP="003E4757">
      <w:pPr>
        <w:pStyle w:val="a5"/>
        <w:numPr>
          <w:ilvl w:val="0"/>
          <w:numId w:val="204"/>
        </w:numPr>
        <w:tabs>
          <w:tab w:val="left" w:pos="1257"/>
        </w:tabs>
        <w:ind w:right="126" w:firstLine="708"/>
        <w:jc w:val="both"/>
        <w:rPr>
          <w:sz w:val="24"/>
        </w:rPr>
      </w:pPr>
      <w:r>
        <w:rPr>
          <w:sz w:val="24"/>
        </w:rPr>
        <w:t xml:space="preserve">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w:t>
      </w:r>
      <w:r>
        <w:rPr>
          <w:spacing w:val="-2"/>
          <w:sz w:val="24"/>
        </w:rPr>
        <w:t>среды;</w:t>
      </w:r>
    </w:p>
    <w:p w:rsidR="00F24135" w:rsidRDefault="005E5ACB" w:rsidP="003E4757">
      <w:pPr>
        <w:pStyle w:val="a5"/>
        <w:numPr>
          <w:ilvl w:val="0"/>
          <w:numId w:val="204"/>
        </w:numPr>
        <w:tabs>
          <w:tab w:val="left" w:pos="1100"/>
        </w:tabs>
        <w:spacing w:before="1"/>
        <w:ind w:right="127" w:firstLine="708"/>
        <w:jc w:val="both"/>
        <w:rPr>
          <w:sz w:val="24"/>
        </w:rPr>
      </w:pPr>
      <w:r>
        <w:rPr>
          <w:sz w:val="24"/>
        </w:rPr>
        <w:t>формирование</w:t>
      </w:r>
      <w:r>
        <w:rPr>
          <w:spacing w:val="-11"/>
          <w:sz w:val="24"/>
        </w:rPr>
        <w:t xml:space="preserve"> </w:t>
      </w:r>
      <w:r>
        <w:rPr>
          <w:sz w:val="24"/>
        </w:rPr>
        <w:t>умений</w:t>
      </w:r>
      <w:r>
        <w:rPr>
          <w:spacing w:val="-7"/>
          <w:sz w:val="24"/>
        </w:rPr>
        <w:t xml:space="preserve"> </w:t>
      </w:r>
      <w:r>
        <w:rPr>
          <w:sz w:val="24"/>
        </w:rPr>
        <w:t>устанавливать</w:t>
      </w:r>
      <w:r>
        <w:rPr>
          <w:spacing w:val="-13"/>
          <w:sz w:val="24"/>
        </w:rPr>
        <w:t xml:space="preserve"> </w:t>
      </w:r>
      <w:r>
        <w:rPr>
          <w:sz w:val="24"/>
        </w:rPr>
        <w:t>связи</w:t>
      </w:r>
      <w:r>
        <w:rPr>
          <w:spacing w:val="-13"/>
          <w:sz w:val="24"/>
        </w:rPr>
        <w:t xml:space="preserve"> </w:t>
      </w:r>
      <w:r>
        <w:rPr>
          <w:sz w:val="24"/>
        </w:rPr>
        <w:t>между</w:t>
      </w:r>
      <w:r>
        <w:rPr>
          <w:spacing w:val="-15"/>
          <w:sz w:val="24"/>
        </w:rPr>
        <w:t xml:space="preserve"> </w:t>
      </w:r>
      <w:r>
        <w:rPr>
          <w:sz w:val="24"/>
        </w:rPr>
        <w:t>реально</w:t>
      </w:r>
      <w:r>
        <w:rPr>
          <w:spacing w:val="-13"/>
          <w:sz w:val="24"/>
        </w:rPr>
        <w:t xml:space="preserve"> </w:t>
      </w:r>
      <w:r>
        <w:rPr>
          <w:sz w:val="24"/>
        </w:rPr>
        <w:t>наблюдаемыми</w:t>
      </w:r>
      <w:r>
        <w:rPr>
          <w:spacing w:val="-12"/>
          <w:sz w:val="24"/>
        </w:rPr>
        <w:t xml:space="preserve"> </w:t>
      </w:r>
      <w:r>
        <w:rPr>
          <w:sz w:val="24"/>
        </w:rPr>
        <w:t>химическими явлениями и процессами, происходящими в микромире, объяснять причины многообразия веществ,</w:t>
      </w:r>
      <w:r>
        <w:rPr>
          <w:spacing w:val="-3"/>
          <w:sz w:val="24"/>
        </w:rPr>
        <w:t xml:space="preserve"> </w:t>
      </w:r>
      <w:r>
        <w:rPr>
          <w:sz w:val="24"/>
        </w:rPr>
        <w:t>зависимость</w:t>
      </w:r>
      <w:r>
        <w:rPr>
          <w:spacing w:val="-5"/>
          <w:sz w:val="24"/>
        </w:rPr>
        <w:t xml:space="preserve"> </w:t>
      </w:r>
      <w:r>
        <w:rPr>
          <w:sz w:val="24"/>
        </w:rPr>
        <w:t>их</w:t>
      </w:r>
      <w:r>
        <w:rPr>
          <w:spacing w:val="-1"/>
          <w:sz w:val="24"/>
        </w:rPr>
        <w:t xml:space="preserve"> </w:t>
      </w:r>
      <w:r>
        <w:rPr>
          <w:sz w:val="24"/>
        </w:rPr>
        <w:t>свойств</w:t>
      </w:r>
      <w:r>
        <w:rPr>
          <w:spacing w:val="-7"/>
          <w:sz w:val="24"/>
        </w:rPr>
        <w:t xml:space="preserve"> </w:t>
      </w:r>
      <w:r>
        <w:rPr>
          <w:sz w:val="24"/>
        </w:rPr>
        <w:t>от</w:t>
      </w:r>
      <w:r>
        <w:rPr>
          <w:spacing w:val="-4"/>
          <w:sz w:val="24"/>
        </w:rPr>
        <w:t xml:space="preserve"> </w:t>
      </w:r>
      <w:r>
        <w:rPr>
          <w:sz w:val="24"/>
        </w:rPr>
        <w:t>состава</w:t>
      </w:r>
      <w:r>
        <w:rPr>
          <w:spacing w:val="-7"/>
          <w:sz w:val="24"/>
        </w:rPr>
        <w:t xml:space="preserve"> </w:t>
      </w:r>
      <w:r>
        <w:rPr>
          <w:sz w:val="24"/>
        </w:rPr>
        <w:t>и</w:t>
      </w:r>
      <w:r>
        <w:rPr>
          <w:spacing w:val="-2"/>
          <w:sz w:val="24"/>
        </w:rPr>
        <w:t xml:space="preserve"> </w:t>
      </w:r>
      <w:r>
        <w:rPr>
          <w:sz w:val="24"/>
        </w:rPr>
        <w:t>строения,</w:t>
      </w:r>
      <w:r>
        <w:rPr>
          <w:spacing w:val="-6"/>
          <w:sz w:val="24"/>
        </w:rPr>
        <w:t xml:space="preserve"> </w:t>
      </w:r>
      <w:r>
        <w:rPr>
          <w:sz w:val="24"/>
        </w:rPr>
        <w:t>а</w:t>
      </w:r>
      <w:r>
        <w:rPr>
          <w:spacing w:val="-7"/>
          <w:sz w:val="24"/>
        </w:rPr>
        <w:t xml:space="preserve"> </w:t>
      </w:r>
      <w:r>
        <w:rPr>
          <w:sz w:val="24"/>
        </w:rPr>
        <w:t>также</w:t>
      </w:r>
      <w:r>
        <w:rPr>
          <w:spacing w:val="-3"/>
          <w:sz w:val="24"/>
        </w:rPr>
        <w:t xml:space="preserve"> </w:t>
      </w:r>
      <w:r>
        <w:rPr>
          <w:sz w:val="24"/>
        </w:rPr>
        <w:t>зависимость</w:t>
      </w:r>
      <w:r>
        <w:rPr>
          <w:spacing w:val="-5"/>
          <w:sz w:val="24"/>
        </w:rPr>
        <w:t xml:space="preserve"> </w:t>
      </w:r>
      <w:r>
        <w:rPr>
          <w:sz w:val="24"/>
        </w:rPr>
        <w:t>применения</w:t>
      </w:r>
      <w:r>
        <w:rPr>
          <w:spacing w:val="-3"/>
          <w:sz w:val="24"/>
        </w:rPr>
        <w:t xml:space="preserve"> </w:t>
      </w:r>
      <w:r>
        <w:rPr>
          <w:sz w:val="24"/>
        </w:rPr>
        <w:t>веществ от их свойств;</w:t>
      </w:r>
    </w:p>
    <w:p w:rsidR="00F24135" w:rsidRDefault="005E5ACB" w:rsidP="003E4757">
      <w:pPr>
        <w:pStyle w:val="a5"/>
        <w:numPr>
          <w:ilvl w:val="0"/>
          <w:numId w:val="204"/>
        </w:numPr>
        <w:tabs>
          <w:tab w:val="left" w:pos="1119"/>
        </w:tabs>
        <w:ind w:right="122" w:firstLine="708"/>
        <w:jc w:val="both"/>
        <w:rPr>
          <w:sz w:val="24"/>
        </w:rPr>
      </w:pPr>
      <w:r>
        <w:rPr>
          <w:sz w:val="24"/>
        </w:rPr>
        <w:t>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F24135" w:rsidRDefault="005E5ACB" w:rsidP="003E4757">
      <w:pPr>
        <w:pStyle w:val="a5"/>
        <w:numPr>
          <w:ilvl w:val="0"/>
          <w:numId w:val="204"/>
        </w:numPr>
        <w:tabs>
          <w:tab w:val="left" w:pos="1143"/>
        </w:tabs>
        <w:ind w:right="134" w:firstLine="708"/>
        <w:jc w:val="both"/>
        <w:rPr>
          <w:sz w:val="24"/>
        </w:rPr>
      </w:pPr>
      <w:r>
        <w:rPr>
          <w:sz w:val="24"/>
        </w:rPr>
        <w:t>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F24135" w:rsidRDefault="005E5ACB" w:rsidP="003E4757">
      <w:pPr>
        <w:pStyle w:val="a5"/>
        <w:numPr>
          <w:ilvl w:val="0"/>
          <w:numId w:val="204"/>
        </w:numPr>
        <w:tabs>
          <w:tab w:val="left" w:pos="1159"/>
        </w:tabs>
        <w:ind w:right="126" w:firstLine="708"/>
        <w:jc w:val="both"/>
        <w:rPr>
          <w:sz w:val="24"/>
        </w:rPr>
      </w:pPr>
      <w:r>
        <w:rPr>
          <w:sz w:val="24"/>
        </w:rPr>
        <w:t>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F24135" w:rsidRDefault="005E5ACB" w:rsidP="003E4757">
      <w:pPr>
        <w:pStyle w:val="a5"/>
        <w:numPr>
          <w:ilvl w:val="0"/>
          <w:numId w:val="204"/>
        </w:numPr>
        <w:tabs>
          <w:tab w:val="left" w:pos="1157"/>
        </w:tabs>
        <w:ind w:right="129" w:firstLine="708"/>
        <w:jc w:val="both"/>
        <w:rPr>
          <w:sz w:val="24"/>
        </w:rPr>
      </w:pPr>
      <w:r>
        <w:rPr>
          <w:sz w:val="24"/>
        </w:rPr>
        <w:t xml:space="preserve">для обучающихся с ограниченными возможностями здоровья, для инвалидов, детей инвалидов: владение основными доступными методами научного познания, используемыми в </w:t>
      </w:r>
      <w:r>
        <w:rPr>
          <w:spacing w:val="-2"/>
          <w:sz w:val="24"/>
        </w:rPr>
        <w:t>химии.</w:t>
      </w:r>
    </w:p>
    <w:p w:rsidR="00F24135" w:rsidRDefault="005E5ACB">
      <w:pPr>
        <w:pStyle w:val="2"/>
        <w:spacing w:before="1" w:line="240" w:lineRule="auto"/>
        <w:rPr>
          <w:b w:val="0"/>
        </w:rPr>
      </w:pPr>
      <w:r>
        <w:t>По учебному</w:t>
      </w:r>
      <w:r>
        <w:rPr>
          <w:spacing w:val="-2"/>
        </w:rPr>
        <w:t xml:space="preserve"> </w:t>
      </w:r>
      <w:r>
        <w:t xml:space="preserve">предмету </w:t>
      </w:r>
      <w:r>
        <w:rPr>
          <w:spacing w:val="-2"/>
        </w:rPr>
        <w:t>«Биология»</w:t>
      </w:r>
      <w:r>
        <w:rPr>
          <w:b w:val="0"/>
          <w:spacing w:val="-2"/>
        </w:rPr>
        <w:t>:</w:t>
      </w:r>
    </w:p>
    <w:p w:rsidR="00F24135" w:rsidRDefault="005E5ACB" w:rsidP="003E4757">
      <w:pPr>
        <w:pStyle w:val="a5"/>
        <w:numPr>
          <w:ilvl w:val="0"/>
          <w:numId w:val="203"/>
        </w:numPr>
        <w:tabs>
          <w:tab w:val="left" w:pos="1104"/>
        </w:tabs>
        <w:ind w:right="125" w:firstLine="708"/>
        <w:jc w:val="both"/>
        <w:rPr>
          <w:sz w:val="24"/>
        </w:rPr>
      </w:pPr>
      <w:r>
        <w:rPr>
          <w:sz w:val="24"/>
        </w:rPr>
        <w:t>формирование</w:t>
      </w:r>
      <w:r>
        <w:rPr>
          <w:spacing w:val="-3"/>
          <w:sz w:val="24"/>
        </w:rPr>
        <w:t xml:space="preserve"> </w:t>
      </w:r>
      <w:r>
        <w:rPr>
          <w:sz w:val="24"/>
        </w:rPr>
        <w:t>системы</w:t>
      </w:r>
      <w:r>
        <w:rPr>
          <w:spacing w:val="-9"/>
          <w:sz w:val="24"/>
        </w:rPr>
        <w:t xml:space="preserve"> </w:t>
      </w:r>
      <w:r>
        <w:rPr>
          <w:sz w:val="24"/>
        </w:rPr>
        <w:t>научных</w:t>
      </w:r>
      <w:r>
        <w:rPr>
          <w:spacing w:val="-7"/>
          <w:sz w:val="24"/>
        </w:rPr>
        <w:t xml:space="preserve"> </w:t>
      </w:r>
      <w:r>
        <w:rPr>
          <w:sz w:val="24"/>
        </w:rPr>
        <w:t>знаний</w:t>
      </w:r>
      <w:r>
        <w:rPr>
          <w:spacing w:val="-4"/>
          <w:sz w:val="24"/>
        </w:rPr>
        <w:t xml:space="preserve"> </w:t>
      </w:r>
      <w:r>
        <w:rPr>
          <w:sz w:val="24"/>
        </w:rPr>
        <w:t>о</w:t>
      </w:r>
      <w:r>
        <w:rPr>
          <w:spacing w:val="-7"/>
          <w:sz w:val="24"/>
        </w:rPr>
        <w:t xml:space="preserve"> </w:t>
      </w:r>
      <w:r>
        <w:rPr>
          <w:sz w:val="24"/>
        </w:rPr>
        <w:t>живой</w:t>
      </w:r>
      <w:r>
        <w:rPr>
          <w:spacing w:val="-4"/>
          <w:sz w:val="24"/>
        </w:rPr>
        <w:t xml:space="preserve"> </w:t>
      </w:r>
      <w:r>
        <w:rPr>
          <w:sz w:val="24"/>
        </w:rPr>
        <w:t>природе,</w:t>
      </w:r>
      <w:r>
        <w:rPr>
          <w:spacing w:val="-7"/>
          <w:sz w:val="24"/>
        </w:rPr>
        <w:t xml:space="preserve"> </w:t>
      </w:r>
      <w:r>
        <w:rPr>
          <w:sz w:val="24"/>
        </w:rPr>
        <w:t>закономерностях</w:t>
      </w:r>
      <w:r>
        <w:rPr>
          <w:spacing w:val="-3"/>
          <w:sz w:val="24"/>
        </w:rPr>
        <w:t xml:space="preserve"> </w:t>
      </w:r>
      <w:r>
        <w:rPr>
          <w:sz w:val="24"/>
        </w:rPr>
        <w:t>ее</w:t>
      </w:r>
      <w:r>
        <w:rPr>
          <w:spacing w:val="-8"/>
          <w:sz w:val="24"/>
        </w:rPr>
        <w:t xml:space="preserve"> </w:t>
      </w:r>
      <w:r>
        <w:rPr>
          <w:sz w:val="24"/>
        </w:rPr>
        <w:t xml:space="preserve">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w:t>
      </w:r>
      <w:r>
        <w:rPr>
          <w:spacing w:val="-2"/>
          <w:sz w:val="24"/>
        </w:rPr>
        <w:t>мира;</w:t>
      </w:r>
    </w:p>
    <w:p w:rsidR="00F24135" w:rsidRDefault="005E5ACB" w:rsidP="003E4757">
      <w:pPr>
        <w:pStyle w:val="a5"/>
        <w:numPr>
          <w:ilvl w:val="0"/>
          <w:numId w:val="203"/>
        </w:numPr>
        <w:tabs>
          <w:tab w:val="left" w:pos="1135"/>
        </w:tabs>
        <w:ind w:right="126" w:firstLine="708"/>
        <w:jc w:val="both"/>
        <w:rPr>
          <w:sz w:val="24"/>
        </w:rPr>
      </w:pPr>
      <w:r>
        <w:rPr>
          <w:sz w:val="24"/>
        </w:rPr>
        <w:t>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F24135" w:rsidRDefault="005E5ACB" w:rsidP="003E4757">
      <w:pPr>
        <w:pStyle w:val="a5"/>
        <w:numPr>
          <w:ilvl w:val="0"/>
          <w:numId w:val="203"/>
        </w:numPr>
        <w:tabs>
          <w:tab w:val="left" w:pos="1210"/>
        </w:tabs>
        <w:ind w:right="124" w:firstLine="708"/>
        <w:jc w:val="both"/>
        <w:rPr>
          <w:sz w:val="24"/>
        </w:rPr>
      </w:pPr>
      <w:r>
        <w:rPr>
          <w:sz w:val="24"/>
        </w:rPr>
        <w:t>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F24135" w:rsidRDefault="005E5ACB" w:rsidP="003E4757">
      <w:pPr>
        <w:pStyle w:val="a5"/>
        <w:numPr>
          <w:ilvl w:val="0"/>
          <w:numId w:val="203"/>
        </w:numPr>
        <w:tabs>
          <w:tab w:val="left" w:pos="1133"/>
        </w:tabs>
        <w:ind w:right="124" w:firstLine="708"/>
        <w:jc w:val="both"/>
        <w:rPr>
          <w:sz w:val="24"/>
        </w:rPr>
      </w:pPr>
      <w:r>
        <w:rPr>
          <w:sz w:val="24"/>
        </w:rPr>
        <w:t>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w:t>
      </w:r>
      <w:r>
        <w:rPr>
          <w:spacing w:val="-1"/>
          <w:sz w:val="24"/>
        </w:rPr>
        <w:t xml:space="preserve"> </w:t>
      </w:r>
      <w:r>
        <w:rPr>
          <w:sz w:val="24"/>
        </w:rPr>
        <w:t>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F24135" w:rsidRDefault="005E5ACB" w:rsidP="003E4757">
      <w:pPr>
        <w:pStyle w:val="a5"/>
        <w:numPr>
          <w:ilvl w:val="0"/>
          <w:numId w:val="203"/>
        </w:numPr>
        <w:tabs>
          <w:tab w:val="left" w:pos="1179"/>
        </w:tabs>
        <w:spacing w:before="1"/>
        <w:ind w:right="125" w:firstLine="708"/>
        <w:jc w:val="both"/>
        <w:rPr>
          <w:sz w:val="24"/>
        </w:rPr>
      </w:pPr>
      <w:r>
        <w:rPr>
          <w:sz w:val="24"/>
        </w:rPr>
        <w:t>формирование представлений о значении биологических наук в решении проблем необходимости</w:t>
      </w:r>
      <w:r>
        <w:rPr>
          <w:spacing w:val="-4"/>
          <w:sz w:val="24"/>
        </w:rPr>
        <w:t xml:space="preserve"> </w:t>
      </w:r>
      <w:r>
        <w:rPr>
          <w:sz w:val="24"/>
        </w:rPr>
        <w:t>рационального</w:t>
      </w:r>
      <w:r>
        <w:rPr>
          <w:spacing w:val="-8"/>
          <w:sz w:val="24"/>
        </w:rPr>
        <w:t xml:space="preserve"> </w:t>
      </w:r>
      <w:r>
        <w:rPr>
          <w:sz w:val="24"/>
        </w:rPr>
        <w:t>природопользования</w:t>
      </w:r>
      <w:r>
        <w:rPr>
          <w:spacing w:val="-3"/>
          <w:sz w:val="24"/>
        </w:rPr>
        <w:t xml:space="preserve"> </w:t>
      </w:r>
      <w:r>
        <w:rPr>
          <w:sz w:val="24"/>
        </w:rPr>
        <w:t>защиты</w:t>
      </w:r>
      <w:r>
        <w:rPr>
          <w:spacing w:val="-10"/>
          <w:sz w:val="24"/>
        </w:rPr>
        <w:t xml:space="preserve"> </w:t>
      </w:r>
      <w:r>
        <w:rPr>
          <w:sz w:val="24"/>
        </w:rPr>
        <w:t>здоровья</w:t>
      </w:r>
      <w:r>
        <w:rPr>
          <w:spacing w:val="-11"/>
          <w:sz w:val="24"/>
        </w:rPr>
        <w:t xml:space="preserve"> </w:t>
      </w:r>
      <w:r>
        <w:rPr>
          <w:sz w:val="24"/>
        </w:rPr>
        <w:t>людей</w:t>
      </w:r>
      <w:r>
        <w:rPr>
          <w:spacing w:val="-7"/>
          <w:sz w:val="24"/>
        </w:rPr>
        <w:t xml:space="preserve"> </w:t>
      </w:r>
      <w:r>
        <w:rPr>
          <w:sz w:val="24"/>
        </w:rPr>
        <w:t>в</w:t>
      </w:r>
      <w:r>
        <w:rPr>
          <w:spacing w:val="-5"/>
          <w:sz w:val="24"/>
        </w:rPr>
        <w:t xml:space="preserve"> </w:t>
      </w:r>
      <w:r>
        <w:rPr>
          <w:sz w:val="24"/>
        </w:rPr>
        <w:t>условиях</w:t>
      </w:r>
      <w:r>
        <w:rPr>
          <w:spacing w:val="-6"/>
          <w:sz w:val="24"/>
        </w:rPr>
        <w:t xml:space="preserve"> </w:t>
      </w:r>
      <w:r>
        <w:rPr>
          <w:sz w:val="24"/>
        </w:rPr>
        <w:t>быстрого изменения экологического качества окружающей среды;</w:t>
      </w:r>
    </w:p>
    <w:p w:rsidR="00F24135" w:rsidRDefault="005E5ACB" w:rsidP="003E4757">
      <w:pPr>
        <w:pStyle w:val="a5"/>
        <w:numPr>
          <w:ilvl w:val="0"/>
          <w:numId w:val="203"/>
        </w:numPr>
        <w:tabs>
          <w:tab w:val="left" w:pos="1106"/>
        </w:tabs>
        <w:ind w:right="129" w:firstLine="708"/>
        <w:jc w:val="both"/>
        <w:rPr>
          <w:sz w:val="24"/>
        </w:rPr>
      </w:pPr>
      <w:r>
        <w:rPr>
          <w:sz w:val="24"/>
        </w:rPr>
        <w:t>освоение</w:t>
      </w:r>
      <w:r>
        <w:rPr>
          <w:spacing w:val="-2"/>
          <w:sz w:val="24"/>
        </w:rPr>
        <w:t xml:space="preserve"> </w:t>
      </w:r>
      <w:r>
        <w:rPr>
          <w:sz w:val="24"/>
        </w:rPr>
        <w:t>приемов</w:t>
      </w:r>
      <w:r>
        <w:rPr>
          <w:spacing w:val="-6"/>
          <w:sz w:val="24"/>
        </w:rPr>
        <w:t xml:space="preserve"> </w:t>
      </w:r>
      <w:r>
        <w:rPr>
          <w:sz w:val="24"/>
        </w:rPr>
        <w:t>оказания</w:t>
      </w:r>
      <w:r>
        <w:rPr>
          <w:spacing w:val="-4"/>
          <w:sz w:val="24"/>
        </w:rPr>
        <w:t xml:space="preserve"> </w:t>
      </w:r>
      <w:r>
        <w:rPr>
          <w:sz w:val="24"/>
        </w:rPr>
        <w:t>первой</w:t>
      </w:r>
      <w:r>
        <w:rPr>
          <w:spacing w:val="-2"/>
          <w:sz w:val="24"/>
        </w:rPr>
        <w:t xml:space="preserve"> </w:t>
      </w:r>
      <w:r>
        <w:rPr>
          <w:sz w:val="24"/>
        </w:rPr>
        <w:t>помощи,</w:t>
      </w:r>
      <w:r>
        <w:rPr>
          <w:spacing w:val="-6"/>
          <w:sz w:val="24"/>
        </w:rPr>
        <w:t xml:space="preserve"> </w:t>
      </w:r>
      <w:r>
        <w:rPr>
          <w:sz w:val="24"/>
        </w:rPr>
        <w:t>рациональной организации</w:t>
      </w:r>
      <w:r>
        <w:rPr>
          <w:spacing w:val="-3"/>
          <w:sz w:val="24"/>
        </w:rPr>
        <w:t xml:space="preserve"> </w:t>
      </w:r>
      <w:r>
        <w:rPr>
          <w:sz w:val="24"/>
        </w:rPr>
        <w:t>труда</w:t>
      </w:r>
      <w:r>
        <w:rPr>
          <w:spacing w:val="-4"/>
          <w:sz w:val="24"/>
        </w:rPr>
        <w:t xml:space="preserve"> </w:t>
      </w:r>
      <w:r>
        <w:rPr>
          <w:sz w:val="24"/>
        </w:rPr>
        <w:t>и</w:t>
      </w:r>
      <w:r>
        <w:rPr>
          <w:spacing w:val="-2"/>
          <w:sz w:val="24"/>
        </w:rPr>
        <w:t xml:space="preserve"> </w:t>
      </w:r>
      <w:r>
        <w:rPr>
          <w:sz w:val="24"/>
        </w:rPr>
        <w:t>отдыха, выращивания и размножения культурных растений и домашних животных, ухода за ними.</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2"/>
        <w:spacing w:before="73" w:line="240" w:lineRule="auto"/>
        <w:rPr>
          <w:b w:val="0"/>
        </w:rPr>
      </w:pPr>
      <w:r>
        <w:lastRenderedPageBreak/>
        <w:t>По учебному</w:t>
      </w:r>
      <w:r>
        <w:rPr>
          <w:spacing w:val="-2"/>
        </w:rPr>
        <w:t xml:space="preserve"> </w:t>
      </w:r>
      <w:r>
        <w:t>предмету</w:t>
      </w:r>
      <w:r>
        <w:rPr>
          <w:spacing w:val="-1"/>
        </w:rPr>
        <w:t xml:space="preserve"> </w:t>
      </w:r>
      <w:r>
        <w:t>«Изобразительное</w:t>
      </w:r>
      <w:r>
        <w:rPr>
          <w:spacing w:val="2"/>
        </w:rPr>
        <w:t xml:space="preserve"> </w:t>
      </w:r>
      <w:r>
        <w:rPr>
          <w:spacing w:val="-2"/>
        </w:rPr>
        <w:t>искусство</w:t>
      </w:r>
      <w:r>
        <w:rPr>
          <w:b w:val="0"/>
          <w:spacing w:val="-2"/>
        </w:rPr>
        <w:t>»:</w:t>
      </w:r>
    </w:p>
    <w:p w:rsidR="00F24135" w:rsidRDefault="005E5ACB" w:rsidP="003E4757">
      <w:pPr>
        <w:pStyle w:val="a5"/>
        <w:numPr>
          <w:ilvl w:val="0"/>
          <w:numId w:val="202"/>
        </w:numPr>
        <w:tabs>
          <w:tab w:val="left" w:pos="1176"/>
        </w:tabs>
        <w:ind w:right="119" w:firstLine="708"/>
        <w:jc w:val="both"/>
        <w:rPr>
          <w:sz w:val="24"/>
        </w:rPr>
      </w:pPr>
      <w:r>
        <w:rPr>
          <w:sz w:val="24"/>
        </w:rPr>
        <w:t>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F24135" w:rsidRDefault="005E5ACB" w:rsidP="003E4757">
      <w:pPr>
        <w:pStyle w:val="a5"/>
        <w:numPr>
          <w:ilvl w:val="0"/>
          <w:numId w:val="202"/>
        </w:numPr>
        <w:tabs>
          <w:tab w:val="left" w:pos="1294"/>
        </w:tabs>
        <w:spacing w:before="1"/>
        <w:ind w:right="125" w:firstLine="708"/>
        <w:jc w:val="both"/>
        <w:rPr>
          <w:sz w:val="24"/>
        </w:rPr>
      </w:pPr>
      <w:r>
        <w:rPr>
          <w:sz w:val="24"/>
        </w:rPr>
        <w:t>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F24135" w:rsidRDefault="005E5ACB" w:rsidP="003E4757">
      <w:pPr>
        <w:pStyle w:val="a5"/>
        <w:numPr>
          <w:ilvl w:val="0"/>
          <w:numId w:val="202"/>
        </w:numPr>
        <w:tabs>
          <w:tab w:val="left" w:pos="1099"/>
        </w:tabs>
        <w:ind w:right="125" w:firstLine="708"/>
        <w:jc w:val="both"/>
        <w:rPr>
          <w:sz w:val="24"/>
        </w:rPr>
      </w:pPr>
      <w:r>
        <w:rPr>
          <w:sz w:val="24"/>
        </w:rPr>
        <w:t>освоение</w:t>
      </w:r>
      <w:r>
        <w:rPr>
          <w:spacing w:val="-10"/>
          <w:sz w:val="24"/>
        </w:rPr>
        <w:t xml:space="preserve"> </w:t>
      </w:r>
      <w:r>
        <w:rPr>
          <w:sz w:val="24"/>
        </w:rPr>
        <w:t>художественной</w:t>
      </w:r>
      <w:r>
        <w:rPr>
          <w:spacing w:val="-11"/>
          <w:sz w:val="24"/>
        </w:rPr>
        <w:t xml:space="preserve"> </w:t>
      </w:r>
      <w:r>
        <w:rPr>
          <w:sz w:val="24"/>
        </w:rPr>
        <w:t>культуры</w:t>
      </w:r>
      <w:r>
        <w:rPr>
          <w:spacing w:val="-12"/>
          <w:sz w:val="24"/>
        </w:rPr>
        <w:t xml:space="preserve"> </w:t>
      </w:r>
      <w:r>
        <w:rPr>
          <w:sz w:val="24"/>
        </w:rPr>
        <w:t>во</w:t>
      </w:r>
      <w:r>
        <w:rPr>
          <w:spacing w:val="-12"/>
          <w:sz w:val="24"/>
        </w:rPr>
        <w:t xml:space="preserve"> </w:t>
      </w:r>
      <w:r>
        <w:rPr>
          <w:sz w:val="24"/>
        </w:rPr>
        <w:t>всем</w:t>
      </w:r>
      <w:r>
        <w:rPr>
          <w:spacing w:val="-9"/>
          <w:sz w:val="24"/>
        </w:rPr>
        <w:t xml:space="preserve"> </w:t>
      </w:r>
      <w:r>
        <w:rPr>
          <w:sz w:val="24"/>
        </w:rPr>
        <w:t>многообразии</w:t>
      </w:r>
      <w:r>
        <w:rPr>
          <w:spacing w:val="-10"/>
          <w:sz w:val="24"/>
        </w:rPr>
        <w:t xml:space="preserve"> </w:t>
      </w:r>
      <w:r>
        <w:rPr>
          <w:sz w:val="24"/>
        </w:rPr>
        <w:t>ее</w:t>
      </w:r>
      <w:r>
        <w:rPr>
          <w:spacing w:val="-13"/>
          <w:sz w:val="24"/>
        </w:rPr>
        <w:t xml:space="preserve"> </w:t>
      </w:r>
      <w:r>
        <w:rPr>
          <w:sz w:val="24"/>
        </w:rPr>
        <w:t>видов,</w:t>
      </w:r>
      <w:r>
        <w:rPr>
          <w:spacing w:val="-12"/>
          <w:sz w:val="24"/>
        </w:rPr>
        <w:t xml:space="preserve"> </w:t>
      </w:r>
      <w:r>
        <w:rPr>
          <w:sz w:val="24"/>
        </w:rPr>
        <w:t>жанров</w:t>
      </w:r>
      <w:r>
        <w:rPr>
          <w:spacing w:val="-10"/>
          <w:sz w:val="24"/>
        </w:rPr>
        <w:t xml:space="preserve"> </w:t>
      </w:r>
      <w:r>
        <w:rPr>
          <w:sz w:val="24"/>
        </w:rPr>
        <w:t>и</w:t>
      </w:r>
      <w:r>
        <w:rPr>
          <w:spacing w:val="-11"/>
          <w:sz w:val="24"/>
        </w:rPr>
        <w:t xml:space="preserve"> </w:t>
      </w:r>
      <w:r>
        <w:rPr>
          <w:sz w:val="24"/>
        </w:rPr>
        <w:t>стилей</w:t>
      </w:r>
      <w:r>
        <w:rPr>
          <w:spacing w:val="-10"/>
          <w:sz w:val="24"/>
        </w:rPr>
        <w:t xml:space="preserve"> </w:t>
      </w:r>
      <w:r>
        <w:rPr>
          <w:sz w:val="24"/>
        </w:rPr>
        <w:t>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F24135" w:rsidRDefault="005E5ACB" w:rsidP="003E4757">
      <w:pPr>
        <w:pStyle w:val="a5"/>
        <w:numPr>
          <w:ilvl w:val="0"/>
          <w:numId w:val="202"/>
        </w:numPr>
        <w:tabs>
          <w:tab w:val="left" w:pos="1106"/>
        </w:tabs>
        <w:ind w:right="127" w:firstLine="708"/>
        <w:jc w:val="both"/>
        <w:rPr>
          <w:sz w:val="24"/>
        </w:rPr>
      </w:pPr>
      <w:r>
        <w:rPr>
          <w:sz w:val="24"/>
        </w:rPr>
        <w:t>воспитание уважения</w:t>
      </w:r>
      <w:r>
        <w:rPr>
          <w:spacing w:val="-4"/>
          <w:sz w:val="24"/>
        </w:rPr>
        <w:t xml:space="preserve"> </w:t>
      </w:r>
      <w:r>
        <w:rPr>
          <w:sz w:val="24"/>
        </w:rPr>
        <w:t>к</w:t>
      </w:r>
      <w:r>
        <w:rPr>
          <w:spacing w:val="-3"/>
          <w:sz w:val="24"/>
        </w:rPr>
        <w:t xml:space="preserve"> </w:t>
      </w:r>
      <w:r>
        <w:rPr>
          <w:sz w:val="24"/>
        </w:rPr>
        <w:t>истории</w:t>
      </w:r>
      <w:r>
        <w:rPr>
          <w:spacing w:val="-2"/>
          <w:sz w:val="24"/>
        </w:rPr>
        <w:t xml:space="preserve"> </w:t>
      </w:r>
      <w:r>
        <w:rPr>
          <w:sz w:val="24"/>
        </w:rPr>
        <w:t>культуры</w:t>
      </w:r>
      <w:r>
        <w:rPr>
          <w:spacing w:val="-3"/>
          <w:sz w:val="24"/>
        </w:rPr>
        <w:t xml:space="preserve"> </w:t>
      </w:r>
      <w:r>
        <w:rPr>
          <w:sz w:val="24"/>
        </w:rPr>
        <w:t>своего</w:t>
      </w:r>
      <w:r>
        <w:rPr>
          <w:spacing w:val="-4"/>
          <w:sz w:val="24"/>
        </w:rPr>
        <w:t xml:space="preserve"> </w:t>
      </w:r>
      <w:r>
        <w:rPr>
          <w:sz w:val="24"/>
        </w:rPr>
        <w:t>Отечества,</w:t>
      </w:r>
      <w:r>
        <w:rPr>
          <w:spacing w:val="-4"/>
          <w:sz w:val="24"/>
        </w:rPr>
        <w:t xml:space="preserve"> </w:t>
      </w:r>
      <w:r>
        <w:rPr>
          <w:sz w:val="24"/>
        </w:rPr>
        <w:t>выраженной</w:t>
      </w:r>
      <w:r>
        <w:rPr>
          <w:spacing w:val="-3"/>
          <w:sz w:val="24"/>
        </w:rPr>
        <w:t xml:space="preserve"> </w:t>
      </w:r>
      <w:r>
        <w:rPr>
          <w:sz w:val="24"/>
        </w:rPr>
        <w:t>в</w:t>
      </w:r>
      <w:r>
        <w:rPr>
          <w:spacing w:val="-5"/>
          <w:sz w:val="24"/>
        </w:rPr>
        <w:t xml:space="preserve"> </w:t>
      </w:r>
      <w:r>
        <w:rPr>
          <w:sz w:val="24"/>
        </w:rPr>
        <w:t>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24135" w:rsidRDefault="005E5ACB" w:rsidP="003E4757">
      <w:pPr>
        <w:pStyle w:val="a5"/>
        <w:numPr>
          <w:ilvl w:val="0"/>
          <w:numId w:val="202"/>
        </w:numPr>
        <w:tabs>
          <w:tab w:val="left" w:pos="1191"/>
        </w:tabs>
        <w:spacing w:before="1"/>
        <w:ind w:right="127" w:firstLine="708"/>
        <w:jc w:val="both"/>
        <w:rPr>
          <w:sz w:val="24"/>
        </w:rPr>
      </w:pPr>
      <w:r>
        <w:rPr>
          <w:sz w:val="24"/>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F24135" w:rsidRDefault="005E5ACB" w:rsidP="003E4757">
      <w:pPr>
        <w:pStyle w:val="a5"/>
        <w:numPr>
          <w:ilvl w:val="0"/>
          <w:numId w:val="202"/>
        </w:numPr>
        <w:tabs>
          <w:tab w:val="left" w:pos="1150"/>
        </w:tabs>
        <w:ind w:right="127" w:firstLine="708"/>
        <w:jc w:val="both"/>
        <w:rPr>
          <w:sz w:val="24"/>
        </w:rPr>
      </w:pPr>
      <w:r>
        <w:rPr>
          <w:sz w:val="24"/>
        </w:rPr>
        <w:t>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F24135" w:rsidRDefault="005E5ACB" w:rsidP="003E4757">
      <w:pPr>
        <w:pStyle w:val="a5"/>
        <w:numPr>
          <w:ilvl w:val="0"/>
          <w:numId w:val="202"/>
        </w:numPr>
        <w:tabs>
          <w:tab w:val="left" w:pos="1203"/>
        </w:tabs>
        <w:ind w:right="127" w:firstLine="708"/>
        <w:jc w:val="both"/>
        <w:rPr>
          <w:sz w:val="24"/>
        </w:rPr>
      </w:pPr>
      <w:r>
        <w:rPr>
          <w:sz w:val="24"/>
        </w:rPr>
        <w:t>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F24135" w:rsidRDefault="005E5ACB">
      <w:pPr>
        <w:pStyle w:val="2"/>
        <w:spacing w:before="5"/>
      </w:pPr>
      <w:r>
        <w:t>По учебному</w:t>
      </w:r>
      <w:r>
        <w:rPr>
          <w:spacing w:val="-2"/>
        </w:rPr>
        <w:t xml:space="preserve"> </w:t>
      </w:r>
      <w:r>
        <w:t xml:space="preserve">предмету </w:t>
      </w:r>
      <w:r>
        <w:rPr>
          <w:spacing w:val="-2"/>
        </w:rPr>
        <w:t>«Музыка»:</w:t>
      </w:r>
    </w:p>
    <w:p w:rsidR="00F24135" w:rsidRDefault="005E5ACB" w:rsidP="003E4757">
      <w:pPr>
        <w:pStyle w:val="a5"/>
        <w:numPr>
          <w:ilvl w:val="0"/>
          <w:numId w:val="201"/>
        </w:numPr>
        <w:tabs>
          <w:tab w:val="left" w:pos="1123"/>
        </w:tabs>
        <w:ind w:right="124" w:firstLine="708"/>
        <w:jc w:val="both"/>
        <w:rPr>
          <w:sz w:val="24"/>
        </w:rPr>
      </w:pPr>
      <w:r>
        <w:rPr>
          <w:sz w:val="24"/>
        </w:rPr>
        <w:t>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w:t>
      </w:r>
      <w:r>
        <w:rPr>
          <w:spacing w:val="-1"/>
          <w:sz w:val="24"/>
        </w:rPr>
        <w:t xml:space="preserve"> </w:t>
      </w:r>
      <w:r>
        <w:rPr>
          <w:sz w:val="24"/>
        </w:rPr>
        <w:t>досуга</w:t>
      </w:r>
      <w:r>
        <w:rPr>
          <w:spacing w:val="-2"/>
          <w:sz w:val="24"/>
        </w:rPr>
        <w:t xml:space="preserve"> </w:t>
      </w:r>
      <w:r>
        <w:rPr>
          <w:sz w:val="24"/>
        </w:rPr>
        <w:t>на основе</w:t>
      </w:r>
      <w:r>
        <w:rPr>
          <w:spacing w:val="-4"/>
          <w:sz w:val="24"/>
        </w:rPr>
        <w:t xml:space="preserve"> </w:t>
      </w:r>
      <w:r>
        <w:rPr>
          <w:sz w:val="24"/>
        </w:rPr>
        <w:t>осознания роли</w:t>
      </w:r>
      <w:r>
        <w:rPr>
          <w:spacing w:val="-1"/>
          <w:sz w:val="24"/>
        </w:rPr>
        <w:t xml:space="preserve"> </w:t>
      </w:r>
      <w:r>
        <w:rPr>
          <w:sz w:val="24"/>
        </w:rPr>
        <w:t>музыки</w:t>
      </w:r>
      <w:r>
        <w:rPr>
          <w:spacing w:val="-3"/>
          <w:sz w:val="24"/>
        </w:rPr>
        <w:t xml:space="preserve"> </w:t>
      </w:r>
      <w:r>
        <w:rPr>
          <w:sz w:val="24"/>
        </w:rPr>
        <w:t>в</w:t>
      </w:r>
      <w:r>
        <w:rPr>
          <w:spacing w:val="-3"/>
          <w:sz w:val="24"/>
        </w:rPr>
        <w:t xml:space="preserve"> </w:t>
      </w:r>
      <w:r>
        <w:rPr>
          <w:sz w:val="24"/>
        </w:rPr>
        <w:t>жизни</w:t>
      </w:r>
      <w:r>
        <w:rPr>
          <w:spacing w:val="-3"/>
          <w:sz w:val="24"/>
        </w:rPr>
        <w:t xml:space="preserve"> </w:t>
      </w:r>
      <w:r>
        <w:rPr>
          <w:sz w:val="24"/>
        </w:rPr>
        <w:t>отдельного</w:t>
      </w:r>
      <w:r>
        <w:rPr>
          <w:spacing w:val="-2"/>
          <w:sz w:val="24"/>
        </w:rPr>
        <w:t xml:space="preserve"> </w:t>
      </w:r>
      <w:r>
        <w:rPr>
          <w:sz w:val="24"/>
        </w:rPr>
        <w:t>человека</w:t>
      </w:r>
      <w:r>
        <w:rPr>
          <w:spacing w:val="-3"/>
          <w:sz w:val="24"/>
        </w:rPr>
        <w:t xml:space="preserve"> </w:t>
      </w:r>
      <w:r>
        <w:rPr>
          <w:sz w:val="24"/>
        </w:rPr>
        <w:t>и</w:t>
      </w:r>
      <w:r>
        <w:rPr>
          <w:spacing w:val="-1"/>
          <w:sz w:val="24"/>
        </w:rPr>
        <w:t xml:space="preserve"> </w:t>
      </w:r>
      <w:r>
        <w:rPr>
          <w:sz w:val="24"/>
        </w:rPr>
        <w:t>общества, в развитии мировой культуры;</w:t>
      </w:r>
    </w:p>
    <w:p w:rsidR="00F24135" w:rsidRDefault="005E5ACB" w:rsidP="003E4757">
      <w:pPr>
        <w:pStyle w:val="a5"/>
        <w:numPr>
          <w:ilvl w:val="0"/>
          <w:numId w:val="201"/>
        </w:numPr>
        <w:tabs>
          <w:tab w:val="left" w:pos="1207"/>
        </w:tabs>
        <w:ind w:right="124" w:firstLine="708"/>
        <w:jc w:val="both"/>
        <w:rPr>
          <w:sz w:val="24"/>
        </w:rPr>
      </w:pPr>
      <w:r>
        <w:rPr>
          <w:sz w:val="24"/>
        </w:rPr>
        <w:t>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F24135" w:rsidRDefault="005E5ACB" w:rsidP="003E4757">
      <w:pPr>
        <w:pStyle w:val="a5"/>
        <w:numPr>
          <w:ilvl w:val="0"/>
          <w:numId w:val="201"/>
        </w:numPr>
        <w:tabs>
          <w:tab w:val="left" w:pos="1272"/>
        </w:tabs>
        <w:ind w:right="125" w:firstLine="708"/>
        <w:jc w:val="both"/>
        <w:rPr>
          <w:sz w:val="24"/>
        </w:rPr>
      </w:pPr>
      <w:r>
        <w:rPr>
          <w:sz w:val="24"/>
        </w:rPr>
        <w:t>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F24135" w:rsidRDefault="005E5ACB" w:rsidP="003E4757">
      <w:pPr>
        <w:pStyle w:val="a5"/>
        <w:numPr>
          <w:ilvl w:val="0"/>
          <w:numId w:val="201"/>
        </w:numPr>
        <w:tabs>
          <w:tab w:val="left" w:pos="1147"/>
        </w:tabs>
        <w:ind w:right="130" w:firstLine="708"/>
        <w:jc w:val="both"/>
        <w:rPr>
          <w:sz w:val="24"/>
        </w:rPr>
      </w:pPr>
      <w:r>
        <w:rPr>
          <w:sz w:val="24"/>
        </w:rPr>
        <w:t>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F24135" w:rsidRDefault="005E5ACB" w:rsidP="003E4757">
      <w:pPr>
        <w:pStyle w:val="a5"/>
        <w:numPr>
          <w:ilvl w:val="0"/>
          <w:numId w:val="201"/>
        </w:numPr>
        <w:tabs>
          <w:tab w:val="left" w:pos="1123"/>
        </w:tabs>
        <w:ind w:right="126" w:firstLine="708"/>
        <w:jc w:val="both"/>
        <w:rPr>
          <w:sz w:val="24"/>
        </w:rPr>
      </w:pPr>
      <w:r>
        <w:rPr>
          <w:sz w:val="24"/>
        </w:rPr>
        <w:t>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F24135" w:rsidRDefault="005E5ACB" w:rsidP="003E4757">
      <w:pPr>
        <w:pStyle w:val="a5"/>
        <w:numPr>
          <w:ilvl w:val="0"/>
          <w:numId w:val="201"/>
        </w:numPr>
        <w:tabs>
          <w:tab w:val="left" w:pos="1296"/>
        </w:tabs>
        <w:ind w:right="124" w:firstLine="708"/>
        <w:jc w:val="both"/>
        <w:rPr>
          <w:sz w:val="24"/>
        </w:rPr>
      </w:pPr>
      <w:r>
        <w:rPr>
          <w:sz w:val="24"/>
        </w:rPr>
        <w:t>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w:t>
      </w:r>
      <w:r>
        <w:rPr>
          <w:spacing w:val="-9"/>
          <w:sz w:val="24"/>
        </w:rPr>
        <w:t xml:space="preserve"> </w:t>
      </w:r>
      <w:r>
        <w:rPr>
          <w:sz w:val="24"/>
        </w:rPr>
        <w:t>и</w:t>
      </w:r>
      <w:r>
        <w:rPr>
          <w:spacing w:val="-9"/>
          <w:sz w:val="24"/>
        </w:rPr>
        <w:t xml:space="preserve"> </w:t>
      </w:r>
      <w:r>
        <w:rPr>
          <w:sz w:val="24"/>
        </w:rPr>
        <w:t>ключевыми</w:t>
      </w:r>
      <w:r>
        <w:rPr>
          <w:spacing w:val="-7"/>
          <w:sz w:val="24"/>
        </w:rPr>
        <w:t xml:space="preserve"> </w:t>
      </w:r>
      <w:r>
        <w:rPr>
          <w:sz w:val="24"/>
        </w:rPr>
        <w:t>понятиями</w:t>
      </w:r>
      <w:r>
        <w:rPr>
          <w:spacing w:val="-12"/>
          <w:sz w:val="24"/>
        </w:rPr>
        <w:t xml:space="preserve"> </w:t>
      </w:r>
      <w:r>
        <w:rPr>
          <w:sz w:val="24"/>
        </w:rPr>
        <w:t>музыкального</w:t>
      </w:r>
      <w:r>
        <w:rPr>
          <w:spacing w:val="-8"/>
          <w:sz w:val="24"/>
        </w:rPr>
        <w:t xml:space="preserve"> </w:t>
      </w:r>
      <w:r>
        <w:rPr>
          <w:sz w:val="24"/>
        </w:rPr>
        <w:t>искусства,</w:t>
      </w:r>
      <w:r>
        <w:rPr>
          <w:spacing w:val="-10"/>
          <w:sz w:val="24"/>
        </w:rPr>
        <w:t xml:space="preserve"> </w:t>
      </w:r>
      <w:r>
        <w:rPr>
          <w:sz w:val="24"/>
        </w:rPr>
        <w:t>элементарной</w:t>
      </w:r>
      <w:r>
        <w:rPr>
          <w:spacing w:val="-9"/>
          <w:sz w:val="24"/>
        </w:rPr>
        <w:t xml:space="preserve"> </w:t>
      </w:r>
      <w:r>
        <w:rPr>
          <w:sz w:val="24"/>
        </w:rPr>
        <w:t>нотной</w:t>
      </w:r>
      <w:r>
        <w:rPr>
          <w:spacing w:val="-5"/>
          <w:sz w:val="24"/>
        </w:rPr>
        <w:t xml:space="preserve"> </w:t>
      </w:r>
      <w:r>
        <w:rPr>
          <w:sz w:val="24"/>
        </w:rPr>
        <w:t>грамотой в рамках изучаемого курса.</w:t>
      </w:r>
    </w:p>
    <w:p w:rsidR="00F24135" w:rsidRDefault="005E5ACB">
      <w:pPr>
        <w:pStyle w:val="2"/>
        <w:spacing w:line="240" w:lineRule="auto"/>
        <w:rPr>
          <w:b w:val="0"/>
        </w:rPr>
      </w:pPr>
      <w:r>
        <w:t>Предметные</w:t>
      </w:r>
      <w:r>
        <w:rPr>
          <w:spacing w:val="-7"/>
        </w:rPr>
        <w:t xml:space="preserve"> </w:t>
      </w:r>
      <w:r>
        <w:t>результаты</w:t>
      </w:r>
      <w:r>
        <w:rPr>
          <w:spacing w:val="-3"/>
        </w:rPr>
        <w:t xml:space="preserve"> </w:t>
      </w:r>
      <w:r>
        <w:t>по</w:t>
      </w:r>
      <w:r>
        <w:rPr>
          <w:spacing w:val="-1"/>
        </w:rPr>
        <w:t xml:space="preserve"> </w:t>
      </w:r>
      <w:r>
        <w:t>учебному</w:t>
      </w:r>
      <w:r>
        <w:rPr>
          <w:spacing w:val="-4"/>
        </w:rPr>
        <w:t xml:space="preserve"> </w:t>
      </w:r>
      <w:r>
        <w:t>предмету</w:t>
      </w:r>
      <w:r>
        <w:rPr>
          <w:spacing w:val="-2"/>
        </w:rPr>
        <w:t xml:space="preserve"> </w:t>
      </w:r>
      <w:r>
        <w:t>«Труд</w:t>
      </w:r>
      <w:r>
        <w:rPr>
          <w:spacing w:val="-2"/>
        </w:rPr>
        <w:t xml:space="preserve"> (технология)»</w:t>
      </w:r>
      <w:r>
        <w:rPr>
          <w:b w:val="0"/>
          <w:spacing w:val="-2"/>
        </w:rPr>
        <w:t>:</w:t>
      </w:r>
    </w:p>
    <w:p w:rsidR="00F24135" w:rsidRDefault="005E5ACB" w:rsidP="003E4757">
      <w:pPr>
        <w:pStyle w:val="a5"/>
        <w:numPr>
          <w:ilvl w:val="0"/>
          <w:numId w:val="200"/>
        </w:numPr>
        <w:tabs>
          <w:tab w:val="left" w:pos="1221"/>
        </w:tabs>
        <w:ind w:left="1221" w:hanging="372"/>
        <w:jc w:val="both"/>
        <w:rPr>
          <w:sz w:val="24"/>
        </w:rPr>
      </w:pPr>
      <w:r>
        <w:rPr>
          <w:sz w:val="24"/>
        </w:rPr>
        <w:t>осознание</w:t>
      </w:r>
      <w:r>
        <w:rPr>
          <w:spacing w:val="27"/>
          <w:sz w:val="24"/>
        </w:rPr>
        <w:t xml:space="preserve">  </w:t>
      </w:r>
      <w:r>
        <w:rPr>
          <w:sz w:val="24"/>
        </w:rPr>
        <w:t>роли</w:t>
      </w:r>
      <w:r>
        <w:rPr>
          <w:spacing w:val="27"/>
          <w:sz w:val="24"/>
        </w:rPr>
        <w:t xml:space="preserve">  </w:t>
      </w:r>
      <w:r>
        <w:rPr>
          <w:sz w:val="24"/>
        </w:rPr>
        <w:t>техники</w:t>
      </w:r>
      <w:r>
        <w:rPr>
          <w:spacing w:val="26"/>
          <w:sz w:val="24"/>
        </w:rPr>
        <w:t xml:space="preserve">  </w:t>
      </w:r>
      <w:r>
        <w:rPr>
          <w:sz w:val="24"/>
        </w:rPr>
        <w:t>и</w:t>
      </w:r>
      <w:r>
        <w:rPr>
          <w:spacing w:val="28"/>
          <w:sz w:val="24"/>
        </w:rPr>
        <w:t xml:space="preserve">  </w:t>
      </w:r>
      <w:r>
        <w:rPr>
          <w:sz w:val="24"/>
        </w:rPr>
        <w:t>технологий</w:t>
      </w:r>
      <w:r>
        <w:rPr>
          <w:spacing w:val="26"/>
          <w:sz w:val="24"/>
        </w:rPr>
        <w:t xml:space="preserve">  </w:t>
      </w:r>
      <w:r>
        <w:rPr>
          <w:sz w:val="24"/>
        </w:rPr>
        <w:t>для</w:t>
      </w:r>
      <w:r>
        <w:rPr>
          <w:spacing w:val="27"/>
          <w:sz w:val="24"/>
        </w:rPr>
        <w:t xml:space="preserve">  </w:t>
      </w:r>
      <w:r>
        <w:rPr>
          <w:sz w:val="24"/>
        </w:rPr>
        <w:t>прогрессивного</w:t>
      </w:r>
      <w:r>
        <w:rPr>
          <w:spacing w:val="28"/>
          <w:sz w:val="24"/>
        </w:rPr>
        <w:t xml:space="preserve">  </w:t>
      </w:r>
      <w:r>
        <w:rPr>
          <w:sz w:val="24"/>
        </w:rPr>
        <w:t>развития</w:t>
      </w:r>
      <w:r>
        <w:rPr>
          <w:spacing w:val="26"/>
          <w:sz w:val="24"/>
        </w:rPr>
        <w:t xml:space="preserve">  </w:t>
      </w:r>
      <w:r>
        <w:rPr>
          <w:spacing w:val="-2"/>
          <w:sz w:val="24"/>
        </w:rPr>
        <w:t>общества;</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F24135" w:rsidRDefault="005E5ACB" w:rsidP="003E4757">
      <w:pPr>
        <w:pStyle w:val="a5"/>
        <w:numPr>
          <w:ilvl w:val="0"/>
          <w:numId w:val="200"/>
        </w:numPr>
        <w:tabs>
          <w:tab w:val="left" w:pos="1169"/>
        </w:tabs>
        <w:spacing w:before="1"/>
        <w:ind w:left="141" w:right="124" w:firstLine="708"/>
        <w:jc w:val="both"/>
        <w:rPr>
          <w:sz w:val="24"/>
        </w:rPr>
      </w:pPr>
      <w:r>
        <w:rPr>
          <w:sz w:val="24"/>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F24135" w:rsidRDefault="005E5ACB" w:rsidP="003E4757">
      <w:pPr>
        <w:pStyle w:val="a5"/>
        <w:numPr>
          <w:ilvl w:val="0"/>
          <w:numId w:val="200"/>
        </w:numPr>
        <w:tabs>
          <w:tab w:val="left" w:pos="1128"/>
        </w:tabs>
        <w:ind w:left="141" w:right="128" w:firstLine="708"/>
        <w:jc w:val="both"/>
        <w:rPr>
          <w:sz w:val="24"/>
        </w:rPr>
      </w:pPr>
      <w:r>
        <w:rPr>
          <w:sz w:val="24"/>
        </w:rPr>
        <w:t>овладение средствами и формами графического отображения объектов или процессов, правилами выполнения графической документации;</w:t>
      </w:r>
    </w:p>
    <w:p w:rsidR="00F24135" w:rsidRDefault="005E5ACB" w:rsidP="003E4757">
      <w:pPr>
        <w:pStyle w:val="a5"/>
        <w:numPr>
          <w:ilvl w:val="0"/>
          <w:numId w:val="200"/>
        </w:numPr>
        <w:tabs>
          <w:tab w:val="left" w:pos="1095"/>
        </w:tabs>
        <w:ind w:left="141" w:right="131" w:firstLine="708"/>
        <w:jc w:val="both"/>
        <w:rPr>
          <w:sz w:val="24"/>
        </w:rPr>
      </w:pPr>
      <w:r>
        <w:rPr>
          <w:sz w:val="24"/>
        </w:rPr>
        <w:t>формирование</w:t>
      </w:r>
      <w:r>
        <w:rPr>
          <w:spacing w:val="-15"/>
          <w:sz w:val="24"/>
        </w:rPr>
        <w:t xml:space="preserve"> </w:t>
      </w:r>
      <w:r>
        <w:rPr>
          <w:sz w:val="24"/>
        </w:rPr>
        <w:t>умений</w:t>
      </w:r>
      <w:r>
        <w:rPr>
          <w:spacing w:val="-15"/>
          <w:sz w:val="24"/>
        </w:rPr>
        <w:t xml:space="preserve"> </w:t>
      </w:r>
      <w:r>
        <w:rPr>
          <w:sz w:val="24"/>
        </w:rPr>
        <w:t>устанавливать</w:t>
      </w:r>
      <w:r>
        <w:rPr>
          <w:spacing w:val="-15"/>
          <w:sz w:val="24"/>
        </w:rPr>
        <w:t xml:space="preserve"> </w:t>
      </w:r>
      <w:r>
        <w:rPr>
          <w:sz w:val="24"/>
        </w:rPr>
        <w:t>взаимосвязь</w:t>
      </w:r>
      <w:r>
        <w:rPr>
          <w:spacing w:val="-15"/>
          <w:sz w:val="24"/>
        </w:rPr>
        <w:t xml:space="preserve"> </w:t>
      </w:r>
      <w:r>
        <w:rPr>
          <w:sz w:val="24"/>
        </w:rPr>
        <w:t>знаний</w:t>
      </w:r>
      <w:r>
        <w:rPr>
          <w:spacing w:val="-15"/>
          <w:sz w:val="24"/>
        </w:rPr>
        <w:t xml:space="preserve"> </w:t>
      </w:r>
      <w:r>
        <w:rPr>
          <w:sz w:val="24"/>
        </w:rPr>
        <w:t>по</w:t>
      </w:r>
      <w:r>
        <w:rPr>
          <w:spacing w:val="-15"/>
          <w:sz w:val="24"/>
        </w:rPr>
        <w:t xml:space="preserve"> </w:t>
      </w:r>
      <w:r>
        <w:rPr>
          <w:sz w:val="24"/>
        </w:rPr>
        <w:t>разным</w:t>
      </w:r>
      <w:r>
        <w:rPr>
          <w:spacing w:val="-15"/>
          <w:sz w:val="24"/>
        </w:rPr>
        <w:t xml:space="preserve"> </w:t>
      </w:r>
      <w:r>
        <w:rPr>
          <w:sz w:val="24"/>
        </w:rPr>
        <w:t>учебным</w:t>
      </w:r>
      <w:r>
        <w:rPr>
          <w:spacing w:val="-15"/>
          <w:sz w:val="24"/>
        </w:rPr>
        <w:t xml:space="preserve"> </w:t>
      </w:r>
      <w:r>
        <w:rPr>
          <w:sz w:val="24"/>
        </w:rPr>
        <w:t>предметам для решения прикладных учебных задач;</w:t>
      </w:r>
    </w:p>
    <w:p w:rsidR="00F24135" w:rsidRDefault="005E5ACB" w:rsidP="003E4757">
      <w:pPr>
        <w:pStyle w:val="a5"/>
        <w:numPr>
          <w:ilvl w:val="0"/>
          <w:numId w:val="200"/>
        </w:numPr>
        <w:tabs>
          <w:tab w:val="left" w:pos="1097"/>
        </w:tabs>
        <w:ind w:left="141" w:right="127" w:firstLine="708"/>
        <w:jc w:val="both"/>
        <w:rPr>
          <w:sz w:val="24"/>
        </w:rPr>
      </w:pPr>
      <w:r>
        <w:rPr>
          <w:sz w:val="24"/>
        </w:rPr>
        <w:t>развитие</w:t>
      </w:r>
      <w:r>
        <w:rPr>
          <w:spacing w:val="-15"/>
          <w:sz w:val="24"/>
        </w:rPr>
        <w:t xml:space="preserve"> </w:t>
      </w:r>
      <w:r>
        <w:rPr>
          <w:sz w:val="24"/>
        </w:rPr>
        <w:t>умений</w:t>
      </w:r>
      <w:r>
        <w:rPr>
          <w:spacing w:val="-14"/>
          <w:sz w:val="24"/>
        </w:rPr>
        <w:t xml:space="preserve"> </w:t>
      </w:r>
      <w:r>
        <w:rPr>
          <w:sz w:val="24"/>
        </w:rPr>
        <w:t>применять</w:t>
      </w:r>
      <w:r>
        <w:rPr>
          <w:spacing w:val="-14"/>
          <w:sz w:val="24"/>
        </w:rPr>
        <w:t xml:space="preserve"> </w:t>
      </w:r>
      <w:r>
        <w:rPr>
          <w:sz w:val="24"/>
        </w:rPr>
        <w:t>технологии</w:t>
      </w:r>
      <w:r>
        <w:rPr>
          <w:spacing w:val="-15"/>
          <w:sz w:val="24"/>
        </w:rPr>
        <w:t xml:space="preserve"> </w:t>
      </w:r>
      <w:r>
        <w:rPr>
          <w:sz w:val="24"/>
        </w:rPr>
        <w:t>представления,</w:t>
      </w:r>
      <w:r>
        <w:rPr>
          <w:spacing w:val="-15"/>
          <w:sz w:val="24"/>
        </w:rPr>
        <w:t xml:space="preserve"> </w:t>
      </w:r>
      <w:r>
        <w:rPr>
          <w:sz w:val="24"/>
        </w:rPr>
        <w:t>преобразования</w:t>
      </w:r>
      <w:r>
        <w:rPr>
          <w:spacing w:val="-15"/>
          <w:sz w:val="24"/>
        </w:rPr>
        <w:t xml:space="preserve"> </w:t>
      </w:r>
      <w:r>
        <w:rPr>
          <w:sz w:val="24"/>
        </w:rPr>
        <w:t>и</w:t>
      </w:r>
      <w:r>
        <w:rPr>
          <w:spacing w:val="-15"/>
          <w:sz w:val="24"/>
        </w:rPr>
        <w:t xml:space="preserve"> </w:t>
      </w:r>
      <w:r>
        <w:rPr>
          <w:sz w:val="24"/>
        </w:rPr>
        <w:t>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F24135" w:rsidRDefault="005E5ACB" w:rsidP="003E4757">
      <w:pPr>
        <w:pStyle w:val="a5"/>
        <w:numPr>
          <w:ilvl w:val="0"/>
          <w:numId w:val="200"/>
        </w:numPr>
        <w:tabs>
          <w:tab w:val="left" w:pos="1092"/>
        </w:tabs>
        <w:ind w:left="141" w:right="125" w:firstLine="708"/>
        <w:jc w:val="both"/>
        <w:rPr>
          <w:sz w:val="24"/>
        </w:rPr>
      </w:pPr>
      <w:r>
        <w:rPr>
          <w:sz w:val="24"/>
        </w:rPr>
        <w:t>формирование</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мире</w:t>
      </w:r>
      <w:r>
        <w:rPr>
          <w:spacing w:val="-15"/>
          <w:sz w:val="24"/>
        </w:rPr>
        <w:t xml:space="preserve"> </w:t>
      </w:r>
      <w:r>
        <w:rPr>
          <w:sz w:val="24"/>
        </w:rPr>
        <w:t>профессий,</w:t>
      </w:r>
      <w:r>
        <w:rPr>
          <w:spacing w:val="-15"/>
          <w:sz w:val="24"/>
        </w:rPr>
        <w:t xml:space="preserve"> </w:t>
      </w:r>
      <w:r>
        <w:rPr>
          <w:sz w:val="24"/>
        </w:rPr>
        <w:t>связанных</w:t>
      </w:r>
      <w:r>
        <w:rPr>
          <w:spacing w:val="-15"/>
          <w:sz w:val="24"/>
        </w:rPr>
        <w:t xml:space="preserve"> </w:t>
      </w:r>
      <w:r>
        <w:rPr>
          <w:sz w:val="24"/>
        </w:rPr>
        <w:t>с</w:t>
      </w:r>
      <w:r>
        <w:rPr>
          <w:spacing w:val="-15"/>
          <w:sz w:val="24"/>
        </w:rPr>
        <w:t xml:space="preserve"> </w:t>
      </w:r>
      <w:r>
        <w:rPr>
          <w:sz w:val="24"/>
        </w:rPr>
        <w:t>изучаемыми</w:t>
      </w:r>
      <w:r>
        <w:rPr>
          <w:spacing w:val="-15"/>
          <w:sz w:val="24"/>
        </w:rPr>
        <w:t xml:space="preserve"> </w:t>
      </w:r>
      <w:r>
        <w:rPr>
          <w:sz w:val="24"/>
        </w:rPr>
        <w:t>технологиями, их востребованности на рынке труда.</w:t>
      </w:r>
    </w:p>
    <w:p w:rsidR="00F24135" w:rsidRDefault="005E5ACB">
      <w:pPr>
        <w:pStyle w:val="2"/>
        <w:spacing w:before="6"/>
      </w:pPr>
      <w:r>
        <w:t>По учебному</w:t>
      </w:r>
      <w:r>
        <w:rPr>
          <w:spacing w:val="-2"/>
        </w:rPr>
        <w:t xml:space="preserve"> </w:t>
      </w:r>
      <w:r>
        <w:t>предмету «Физическая</w:t>
      </w:r>
      <w:r>
        <w:rPr>
          <w:spacing w:val="-1"/>
        </w:rPr>
        <w:t xml:space="preserve"> </w:t>
      </w:r>
      <w:r>
        <w:rPr>
          <w:spacing w:val="-2"/>
        </w:rPr>
        <w:t>культура»:</w:t>
      </w:r>
    </w:p>
    <w:p w:rsidR="00F24135" w:rsidRDefault="005E5ACB" w:rsidP="003E4757">
      <w:pPr>
        <w:pStyle w:val="a5"/>
        <w:numPr>
          <w:ilvl w:val="0"/>
          <w:numId w:val="199"/>
        </w:numPr>
        <w:tabs>
          <w:tab w:val="left" w:pos="1107"/>
        </w:tabs>
        <w:ind w:right="130" w:firstLine="708"/>
        <w:jc w:val="both"/>
        <w:rPr>
          <w:sz w:val="24"/>
        </w:rPr>
      </w:pPr>
      <w:r>
        <w:rPr>
          <w:sz w:val="24"/>
        </w:rPr>
        <w:t>понимание</w:t>
      </w:r>
      <w:r>
        <w:rPr>
          <w:spacing w:val="-1"/>
          <w:sz w:val="24"/>
        </w:rPr>
        <w:t xml:space="preserve"> </w:t>
      </w:r>
      <w:r>
        <w:rPr>
          <w:sz w:val="24"/>
        </w:rPr>
        <w:t>роли</w:t>
      </w:r>
      <w:r>
        <w:rPr>
          <w:spacing w:val="-5"/>
          <w:sz w:val="24"/>
        </w:rPr>
        <w:t xml:space="preserve"> </w:t>
      </w:r>
      <w:r>
        <w:rPr>
          <w:sz w:val="24"/>
        </w:rPr>
        <w:t>и</w:t>
      </w:r>
      <w:r>
        <w:rPr>
          <w:spacing w:val="-3"/>
          <w:sz w:val="24"/>
        </w:rPr>
        <w:t xml:space="preserve"> </w:t>
      </w:r>
      <w:r>
        <w:rPr>
          <w:sz w:val="24"/>
        </w:rPr>
        <w:t>значения</w:t>
      </w:r>
      <w:r>
        <w:rPr>
          <w:spacing w:val="-3"/>
          <w:sz w:val="24"/>
        </w:rPr>
        <w:t xml:space="preserve"> </w:t>
      </w:r>
      <w:r>
        <w:rPr>
          <w:sz w:val="24"/>
        </w:rPr>
        <w:t>физической</w:t>
      </w:r>
      <w:r>
        <w:rPr>
          <w:spacing w:val="-7"/>
          <w:sz w:val="24"/>
        </w:rPr>
        <w:t xml:space="preserve"> </w:t>
      </w:r>
      <w:r>
        <w:rPr>
          <w:sz w:val="24"/>
        </w:rPr>
        <w:t>культуры</w:t>
      </w:r>
      <w:r>
        <w:rPr>
          <w:spacing w:val="-1"/>
          <w:sz w:val="24"/>
        </w:rPr>
        <w:t xml:space="preserve"> </w:t>
      </w:r>
      <w:r>
        <w:rPr>
          <w:sz w:val="24"/>
        </w:rPr>
        <w:t>в</w:t>
      </w:r>
      <w:r>
        <w:rPr>
          <w:spacing w:val="-5"/>
          <w:sz w:val="24"/>
        </w:rPr>
        <w:t xml:space="preserve"> </w:t>
      </w:r>
      <w:r>
        <w:rPr>
          <w:sz w:val="24"/>
        </w:rPr>
        <w:t>формировании</w:t>
      </w:r>
      <w:r>
        <w:rPr>
          <w:spacing w:val="-5"/>
          <w:sz w:val="24"/>
        </w:rPr>
        <w:t xml:space="preserve"> </w:t>
      </w:r>
      <w:r>
        <w:rPr>
          <w:sz w:val="24"/>
        </w:rPr>
        <w:t>личностных</w:t>
      </w:r>
      <w:r>
        <w:rPr>
          <w:spacing w:val="-3"/>
          <w:sz w:val="24"/>
        </w:rPr>
        <w:t xml:space="preserve"> </w:t>
      </w:r>
      <w:r>
        <w:rPr>
          <w:sz w:val="24"/>
        </w:rPr>
        <w:t xml:space="preserve">качеств, в активном включении в здоровый образ жизни, укреплении и сохранении индивидуального </w:t>
      </w:r>
      <w:r>
        <w:rPr>
          <w:spacing w:val="-2"/>
          <w:sz w:val="24"/>
        </w:rPr>
        <w:t>здоровья;</w:t>
      </w:r>
    </w:p>
    <w:p w:rsidR="00F24135" w:rsidRDefault="005E5ACB" w:rsidP="003E4757">
      <w:pPr>
        <w:pStyle w:val="a5"/>
        <w:numPr>
          <w:ilvl w:val="0"/>
          <w:numId w:val="199"/>
        </w:numPr>
        <w:tabs>
          <w:tab w:val="left" w:pos="1092"/>
        </w:tabs>
        <w:ind w:right="121" w:firstLine="708"/>
        <w:jc w:val="both"/>
        <w:rPr>
          <w:sz w:val="24"/>
        </w:rPr>
      </w:pPr>
      <w:r>
        <w:rPr>
          <w:sz w:val="24"/>
        </w:rPr>
        <w:t>овладение</w:t>
      </w:r>
      <w:r>
        <w:rPr>
          <w:spacing w:val="-15"/>
          <w:sz w:val="24"/>
        </w:rPr>
        <w:t xml:space="preserve"> </w:t>
      </w:r>
      <w:r>
        <w:rPr>
          <w:sz w:val="24"/>
        </w:rPr>
        <w:t>системой</w:t>
      </w:r>
      <w:r>
        <w:rPr>
          <w:spacing w:val="-15"/>
          <w:sz w:val="24"/>
        </w:rPr>
        <w:t xml:space="preserve"> </w:t>
      </w:r>
      <w:r>
        <w:rPr>
          <w:sz w:val="24"/>
        </w:rPr>
        <w:t>знаний</w:t>
      </w:r>
      <w:r>
        <w:rPr>
          <w:spacing w:val="-15"/>
          <w:sz w:val="24"/>
        </w:rPr>
        <w:t xml:space="preserve"> </w:t>
      </w:r>
      <w:r>
        <w:rPr>
          <w:sz w:val="24"/>
        </w:rPr>
        <w:t>о</w:t>
      </w:r>
      <w:r>
        <w:rPr>
          <w:spacing w:val="-15"/>
          <w:sz w:val="24"/>
        </w:rPr>
        <w:t xml:space="preserve"> </w:t>
      </w:r>
      <w:r>
        <w:rPr>
          <w:sz w:val="24"/>
        </w:rPr>
        <w:t>физическом</w:t>
      </w:r>
      <w:r>
        <w:rPr>
          <w:spacing w:val="-15"/>
          <w:sz w:val="24"/>
        </w:rPr>
        <w:t xml:space="preserve"> </w:t>
      </w:r>
      <w:r>
        <w:rPr>
          <w:sz w:val="24"/>
        </w:rPr>
        <w:t>совершенствовании</w:t>
      </w:r>
      <w:r>
        <w:rPr>
          <w:spacing w:val="-15"/>
          <w:sz w:val="24"/>
        </w:rPr>
        <w:t xml:space="preserve"> </w:t>
      </w:r>
      <w:r>
        <w:rPr>
          <w:sz w:val="24"/>
        </w:rPr>
        <w:t>человека,</w:t>
      </w:r>
      <w:r>
        <w:rPr>
          <w:spacing w:val="-15"/>
          <w:sz w:val="24"/>
        </w:rPr>
        <w:t xml:space="preserve"> </w:t>
      </w:r>
      <w:r>
        <w:rPr>
          <w:sz w:val="24"/>
        </w:rPr>
        <w:t>создание</w:t>
      </w:r>
      <w:r>
        <w:rPr>
          <w:spacing w:val="-15"/>
          <w:sz w:val="24"/>
        </w:rPr>
        <w:t xml:space="preserve"> </w:t>
      </w:r>
      <w:r>
        <w:rPr>
          <w:sz w:val="24"/>
        </w:rPr>
        <w:t>основы для</w:t>
      </w:r>
      <w:r>
        <w:rPr>
          <w:spacing w:val="-12"/>
          <w:sz w:val="24"/>
        </w:rPr>
        <w:t xml:space="preserve"> </w:t>
      </w:r>
      <w:r>
        <w:rPr>
          <w:sz w:val="24"/>
        </w:rPr>
        <w:t>формирования</w:t>
      </w:r>
      <w:r>
        <w:rPr>
          <w:spacing w:val="-8"/>
          <w:sz w:val="24"/>
        </w:rPr>
        <w:t xml:space="preserve"> </w:t>
      </w:r>
      <w:r>
        <w:rPr>
          <w:sz w:val="24"/>
        </w:rPr>
        <w:t>интереса</w:t>
      </w:r>
      <w:r>
        <w:rPr>
          <w:spacing w:val="-11"/>
          <w:sz w:val="24"/>
        </w:rPr>
        <w:t xml:space="preserve"> </w:t>
      </w:r>
      <w:r>
        <w:rPr>
          <w:sz w:val="24"/>
        </w:rPr>
        <w:t>к</w:t>
      </w:r>
      <w:r>
        <w:rPr>
          <w:spacing w:val="-9"/>
          <w:sz w:val="24"/>
        </w:rPr>
        <w:t xml:space="preserve"> </w:t>
      </w:r>
      <w:r>
        <w:rPr>
          <w:sz w:val="24"/>
        </w:rPr>
        <w:t>расширению</w:t>
      </w:r>
      <w:r>
        <w:rPr>
          <w:spacing w:val="-8"/>
          <w:sz w:val="24"/>
        </w:rPr>
        <w:t xml:space="preserve"> </w:t>
      </w:r>
      <w:r>
        <w:rPr>
          <w:sz w:val="24"/>
        </w:rPr>
        <w:t>и</w:t>
      </w:r>
      <w:r>
        <w:rPr>
          <w:spacing w:val="-6"/>
          <w:sz w:val="24"/>
        </w:rPr>
        <w:t xml:space="preserve"> </w:t>
      </w:r>
      <w:r>
        <w:rPr>
          <w:sz w:val="24"/>
        </w:rPr>
        <w:t>углублению</w:t>
      </w:r>
      <w:r>
        <w:rPr>
          <w:spacing w:val="-12"/>
          <w:sz w:val="24"/>
        </w:rPr>
        <w:t xml:space="preserve"> </w:t>
      </w:r>
      <w:r>
        <w:rPr>
          <w:sz w:val="24"/>
        </w:rPr>
        <w:t>знаний</w:t>
      </w:r>
      <w:r>
        <w:rPr>
          <w:spacing w:val="-5"/>
          <w:sz w:val="24"/>
        </w:rPr>
        <w:t xml:space="preserve"> </w:t>
      </w:r>
      <w:r>
        <w:rPr>
          <w:sz w:val="24"/>
        </w:rPr>
        <w:t>по</w:t>
      </w:r>
      <w:r>
        <w:rPr>
          <w:spacing w:val="-10"/>
          <w:sz w:val="24"/>
        </w:rPr>
        <w:t xml:space="preserve"> </w:t>
      </w:r>
      <w:r>
        <w:rPr>
          <w:sz w:val="24"/>
        </w:rPr>
        <w:t>истории</w:t>
      </w:r>
      <w:r>
        <w:rPr>
          <w:spacing w:val="-6"/>
          <w:sz w:val="24"/>
        </w:rPr>
        <w:t xml:space="preserve"> </w:t>
      </w:r>
      <w:r>
        <w:rPr>
          <w:sz w:val="24"/>
        </w:rPr>
        <w:t>развития</w:t>
      </w:r>
      <w:r>
        <w:rPr>
          <w:spacing w:val="-9"/>
          <w:sz w:val="24"/>
        </w:rPr>
        <w:t xml:space="preserve"> </w:t>
      </w:r>
      <w:r>
        <w:rPr>
          <w:sz w:val="24"/>
        </w:rPr>
        <w:t>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F24135" w:rsidRDefault="005E5ACB" w:rsidP="003E4757">
      <w:pPr>
        <w:pStyle w:val="a5"/>
        <w:numPr>
          <w:ilvl w:val="0"/>
          <w:numId w:val="199"/>
        </w:numPr>
        <w:tabs>
          <w:tab w:val="left" w:pos="1296"/>
        </w:tabs>
        <w:ind w:right="124" w:firstLine="708"/>
        <w:jc w:val="both"/>
        <w:rPr>
          <w:sz w:val="24"/>
        </w:rPr>
      </w:pPr>
      <w:r>
        <w:rPr>
          <w:sz w:val="24"/>
        </w:rPr>
        <w:t>приобретение опыта организации самостоятельных систематических занятий физической</w:t>
      </w:r>
      <w:r>
        <w:rPr>
          <w:spacing w:val="-15"/>
          <w:sz w:val="24"/>
        </w:rPr>
        <w:t xml:space="preserve"> </w:t>
      </w:r>
      <w:r>
        <w:rPr>
          <w:sz w:val="24"/>
        </w:rPr>
        <w:t>культурой</w:t>
      </w:r>
      <w:r>
        <w:rPr>
          <w:spacing w:val="-15"/>
          <w:sz w:val="24"/>
        </w:rPr>
        <w:t xml:space="preserve"> </w:t>
      </w:r>
      <w:r>
        <w:rPr>
          <w:sz w:val="24"/>
        </w:rPr>
        <w:t>с</w:t>
      </w:r>
      <w:r>
        <w:rPr>
          <w:spacing w:val="-15"/>
          <w:sz w:val="24"/>
        </w:rPr>
        <w:t xml:space="preserve"> </w:t>
      </w:r>
      <w:r>
        <w:rPr>
          <w:sz w:val="24"/>
        </w:rPr>
        <w:t>соблюдением</w:t>
      </w:r>
      <w:r>
        <w:rPr>
          <w:spacing w:val="-15"/>
          <w:sz w:val="24"/>
        </w:rPr>
        <w:t xml:space="preserve"> </w:t>
      </w:r>
      <w:r>
        <w:rPr>
          <w:sz w:val="24"/>
        </w:rPr>
        <w:t>правил</w:t>
      </w:r>
      <w:r>
        <w:rPr>
          <w:spacing w:val="-15"/>
          <w:sz w:val="24"/>
        </w:rPr>
        <w:t xml:space="preserve"> </w:t>
      </w:r>
      <w:r>
        <w:rPr>
          <w:sz w:val="24"/>
        </w:rPr>
        <w:t>техники</w:t>
      </w:r>
      <w:r>
        <w:rPr>
          <w:spacing w:val="-15"/>
          <w:sz w:val="24"/>
        </w:rPr>
        <w:t xml:space="preserve"> </w:t>
      </w:r>
      <w:r>
        <w:rPr>
          <w:sz w:val="24"/>
        </w:rPr>
        <w:t>безопасности</w:t>
      </w:r>
      <w:r>
        <w:rPr>
          <w:spacing w:val="-15"/>
          <w:sz w:val="24"/>
        </w:rPr>
        <w:t xml:space="preserve"> </w:t>
      </w:r>
      <w:r>
        <w:rPr>
          <w:sz w:val="24"/>
        </w:rPr>
        <w:t>и</w:t>
      </w:r>
      <w:r>
        <w:rPr>
          <w:spacing w:val="-15"/>
          <w:sz w:val="24"/>
        </w:rPr>
        <w:t xml:space="preserve"> </w:t>
      </w:r>
      <w:r>
        <w:rPr>
          <w:sz w:val="24"/>
        </w:rPr>
        <w:t>профилактики</w:t>
      </w:r>
      <w:r>
        <w:rPr>
          <w:spacing w:val="-15"/>
          <w:sz w:val="24"/>
        </w:rPr>
        <w:t xml:space="preserve"> </w:t>
      </w:r>
      <w:r>
        <w:rPr>
          <w:sz w:val="24"/>
        </w:rPr>
        <w:t>травматизма; освоение умения оказывать</w:t>
      </w:r>
      <w:r>
        <w:rPr>
          <w:spacing w:val="-3"/>
          <w:sz w:val="24"/>
        </w:rPr>
        <w:t xml:space="preserve"> </w:t>
      </w:r>
      <w:r>
        <w:rPr>
          <w:sz w:val="24"/>
        </w:rPr>
        <w:t>первую</w:t>
      </w:r>
      <w:r>
        <w:rPr>
          <w:spacing w:val="-3"/>
          <w:sz w:val="24"/>
        </w:rPr>
        <w:t xml:space="preserve"> </w:t>
      </w:r>
      <w:r>
        <w:rPr>
          <w:sz w:val="24"/>
        </w:rPr>
        <w:t>доврачебную</w:t>
      </w:r>
      <w:r>
        <w:rPr>
          <w:spacing w:val="-4"/>
          <w:sz w:val="24"/>
        </w:rPr>
        <w:t xml:space="preserve"> </w:t>
      </w:r>
      <w:r>
        <w:rPr>
          <w:sz w:val="24"/>
        </w:rPr>
        <w:t>помощь при</w:t>
      </w:r>
      <w:r>
        <w:rPr>
          <w:spacing w:val="-4"/>
          <w:sz w:val="24"/>
        </w:rPr>
        <w:t xml:space="preserve"> </w:t>
      </w:r>
      <w:r>
        <w:rPr>
          <w:sz w:val="24"/>
        </w:rPr>
        <w:t>легких</w:t>
      </w:r>
      <w:r>
        <w:rPr>
          <w:spacing w:val="-3"/>
          <w:sz w:val="24"/>
        </w:rPr>
        <w:t xml:space="preserve"> </w:t>
      </w:r>
      <w:r>
        <w:rPr>
          <w:sz w:val="24"/>
        </w:rPr>
        <w:t>травмах;</w:t>
      </w:r>
      <w:r>
        <w:rPr>
          <w:spacing w:val="-2"/>
          <w:sz w:val="24"/>
        </w:rPr>
        <w:t xml:space="preserve"> </w:t>
      </w:r>
      <w:r>
        <w:rPr>
          <w:sz w:val="24"/>
        </w:rPr>
        <w:t>обогащение</w:t>
      </w:r>
      <w:r>
        <w:rPr>
          <w:spacing w:val="-3"/>
          <w:sz w:val="24"/>
        </w:rPr>
        <w:t xml:space="preserve"> </w:t>
      </w:r>
      <w:r>
        <w:rPr>
          <w:sz w:val="24"/>
        </w:rPr>
        <w:t>опыта совместной деятельности в организации и проведении занятий физической культурой, форм активного отдыха и досуга;</w:t>
      </w:r>
    </w:p>
    <w:p w:rsidR="00F24135" w:rsidRDefault="005E5ACB" w:rsidP="003E4757">
      <w:pPr>
        <w:pStyle w:val="a5"/>
        <w:numPr>
          <w:ilvl w:val="0"/>
          <w:numId w:val="199"/>
        </w:numPr>
        <w:tabs>
          <w:tab w:val="left" w:pos="1160"/>
        </w:tabs>
        <w:ind w:right="126" w:firstLine="708"/>
        <w:jc w:val="both"/>
        <w:rPr>
          <w:sz w:val="24"/>
        </w:rPr>
      </w:pPr>
      <w:r>
        <w:rPr>
          <w:sz w:val="24"/>
        </w:rPr>
        <w:t>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w:t>
      </w:r>
      <w:r>
        <w:rPr>
          <w:spacing w:val="-1"/>
          <w:sz w:val="24"/>
        </w:rPr>
        <w:t xml:space="preserve"> </w:t>
      </w:r>
      <w:r>
        <w:rPr>
          <w:sz w:val="24"/>
        </w:rPr>
        <w:t>физических</w:t>
      </w:r>
      <w:r>
        <w:rPr>
          <w:spacing w:val="-1"/>
          <w:sz w:val="24"/>
        </w:rPr>
        <w:t xml:space="preserve"> </w:t>
      </w:r>
      <w:r>
        <w:rPr>
          <w:sz w:val="24"/>
        </w:rPr>
        <w:t>нагрузок</w:t>
      </w:r>
      <w:r>
        <w:rPr>
          <w:spacing w:val="-5"/>
          <w:sz w:val="24"/>
        </w:rPr>
        <w:t xml:space="preserve"> </w:t>
      </w:r>
      <w:r>
        <w:rPr>
          <w:sz w:val="24"/>
        </w:rPr>
        <w:t>и</w:t>
      </w:r>
      <w:r>
        <w:rPr>
          <w:spacing w:val="-3"/>
          <w:sz w:val="24"/>
        </w:rPr>
        <w:t xml:space="preserve"> </w:t>
      </w:r>
      <w:r>
        <w:rPr>
          <w:sz w:val="24"/>
        </w:rPr>
        <w:t>функциональных</w:t>
      </w:r>
      <w:r>
        <w:rPr>
          <w:spacing w:val="-2"/>
          <w:sz w:val="24"/>
        </w:rPr>
        <w:t xml:space="preserve"> </w:t>
      </w:r>
      <w:r>
        <w:rPr>
          <w:sz w:val="24"/>
        </w:rPr>
        <w:t>проб,</w:t>
      </w:r>
      <w:r>
        <w:rPr>
          <w:spacing w:val="-4"/>
          <w:sz w:val="24"/>
        </w:rPr>
        <w:t xml:space="preserve"> </w:t>
      </w:r>
      <w:r>
        <w:rPr>
          <w:sz w:val="24"/>
        </w:rPr>
        <w:t>определять</w:t>
      </w:r>
      <w:r>
        <w:rPr>
          <w:spacing w:val="-3"/>
          <w:sz w:val="24"/>
        </w:rPr>
        <w:t xml:space="preserve"> </w:t>
      </w:r>
      <w:r>
        <w:rPr>
          <w:sz w:val="24"/>
        </w:rPr>
        <w:t>индивидуальные</w:t>
      </w:r>
      <w:r>
        <w:rPr>
          <w:spacing w:val="-7"/>
          <w:sz w:val="24"/>
        </w:rPr>
        <w:t xml:space="preserve"> </w:t>
      </w:r>
      <w:r>
        <w:rPr>
          <w:sz w:val="24"/>
        </w:rPr>
        <w:t>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F24135" w:rsidRDefault="005E5ACB" w:rsidP="003E4757">
      <w:pPr>
        <w:pStyle w:val="a5"/>
        <w:numPr>
          <w:ilvl w:val="0"/>
          <w:numId w:val="199"/>
        </w:numPr>
        <w:tabs>
          <w:tab w:val="left" w:pos="1154"/>
        </w:tabs>
        <w:ind w:right="125" w:firstLine="708"/>
        <w:jc w:val="both"/>
        <w:rPr>
          <w:sz w:val="24"/>
        </w:rPr>
      </w:pPr>
      <w:r>
        <w:rPr>
          <w:sz w:val="24"/>
        </w:rPr>
        <w:t>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w:t>
      </w:r>
      <w:r>
        <w:rPr>
          <w:spacing w:val="-13"/>
          <w:sz w:val="24"/>
        </w:rPr>
        <w:t xml:space="preserve"> </w:t>
      </w:r>
      <w:r>
        <w:rPr>
          <w:sz w:val="24"/>
        </w:rPr>
        <w:t>функциональных</w:t>
      </w:r>
      <w:r>
        <w:rPr>
          <w:spacing w:val="-11"/>
          <w:sz w:val="24"/>
        </w:rPr>
        <w:t xml:space="preserve"> </w:t>
      </w:r>
      <w:r>
        <w:rPr>
          <w:sz w:val="24"/>
        </w:rPr>
        <w:t>возможностей</w:t>
      </w:r>
      <w:r>
        <w:rPr>
          <w:spacing w:val="-12"/>
          <w:sz w:val="24"/>
        </w:rPr>
        <w:t xml:space="preserve"> </w:t>
      </w:r>
      <w:r>
        <w:rPr>
          <w:sz w:val="24"/>
        </w:rPr>
        <w:t>основных</w:t>
      </w:r>
      <w:r>
        <w:rPr>
          <w:spacing w:val="-12"/>
          <w:sz w:val="24"/>
        </w:rPr>
        <w:t xml:space="preserve"> </w:t>
      </w:r>
      <w:r>
        <w:rPr>
          <w:sz w:val="24"/>
        </w:rPr>
        <w:t>систем</w:t>
      </w:r>
      <w:r>
        <w:rPr>
          <w:spacing w:val="-15"/>
          <w:sz w:val="24"/>
        </w:rPr>
        <w:t xml:space="preserve"> </w:t>
      </w:r>
      <w:r>
        <w:rPr>
          <w:sz w:val="24"/>
        </w:rPr>
        <w:t>организма,</w:t>
      </w:r>
      <w:r>
        <w:rPr>
          <w:spacing w:val="-13"/>
          <w:sz w:val="24"/>
        </w:rPr>
        <w:t xml:space="preserve"> </w:t>
      </w:r>
      <w:r>
        <w:rPr>
          <w:sz w:val="24"/>
        </w:rPr>
        <w:t>в</w:t>
      </w:r>
      <w:r>
        <w:rPr>
          <w:spacing w:val="-14"/>
          <w:sz w:val="24"/>
        </w:rPr>
        <w:t xml:space="preserve"> </w:t>
      </w:r>
      <w:r>
        <w:rPr>
          <w:sz w:val="24"/>
        </w:rPr>
        <w:t>том</w:t>
      </w:r>
      <w:r>
        <w:rPr>
          <w:spacing w:val="-11"/>
          <w:sz w:val="24"/>
        </w:rPr>
        <w:t xml:space="preserve"> </w:t>
      </w:r>
      <w:r>
        <w:rPr>
          <w:sz w:val="24"/>
        </w:rPr>
        <w:t>числе</w:t>
      </w:r>
      <w:r>
        <w:rPr>
          <w:spacing w:val="-14"/>
          <w:sz w:val="24"/>
        </w:rPr>
        <w:t xml:space="preserve"> </w:t>
      </w:r>
      <w:r>
        <w:rPr>
          <w:sz w:val="24"/>
        </w:rPr>
        <w:t>в</w:t>
      </w:r>
      <w:r>
        <w:rPr>
          <w:spacing w:val="-14"/>
          <w:sz w:val="24"/>
        </w:rPr>
        <w:t xml:space="preserve"> </w:t>
      </w:r>
      <w:r>
        <w:rPr>
          <w:sz w:val="24"/>
        </w:rPr>
        <w:t>подготовке к выполнению</w:t>
      </w:r>
      <w:r>
        <w:rPr>
          <w:spacing w:val="-2"/>
          <w:sz w:val="24"/>
        </w:rPr>
        <w:t xml:space="preserve"> </w:t>
      </w:r>
      <w:r>
        <w:rPr>
          <w:sz w:val="24"/>
        </w:rPr>
        <w:t>нормативов Всероссийского</w:t>
      </w:r>
      <w:r>
        <w:rPr>
          <w:spacing w:val="-2"/>
          <w:sz w:val="24"/>
        </w:rPr>
        <w:t xml:space="preserve"> </w:t>
      </w:r>
      <w:r>
        <w:rPr>
          <w:sz w:val="24"/>
        </w:rPr>
        <w:t>физкультурно-спортивного комплекса</w:t>
      </w:r>
      <w:r>
        <w:rPr>
          <w:spacing w:val="-6"/>
          <w:sz w:val="24"/>
        </w:rPr>
        <w:t xml:space="preserve"> </w:t>
      </w:r>
      <w:r>
        <w:rPr>
          <w:sz w:val="24"/>
        </w:rPr>
        <w:t>"Готов</w:t>
      </w:r>
      <w:r>
        <w:rPr>
          <w:spacing w:val="-1"/>
          <w:sz w:val="24"/>
        </w:rPr>
        <w:t xml:space="preserve"> </w:t>
      </w:r>
      <w:r>
        <w:rPr>
          <w:sz w:val="24"/>
        </w:rPr>
        <w:t>к труду и обороне" (ГТО);</w:t>
      </w:r>
    </w:p>
    <w:p w:rsidR="00F24135" w:rsidRDefault="005E5ACB" w:rsidP="003E4757">
      <w:pPr>
        <w:pStyle w:val="a5"/>
        <w:numPr>
          <w:ilvl w:val="0"/>
          <w:numId w:val="199"/>
        </w:numPr>
        <w:tabs>
          <w:tab w:val="left" w:pos="1107"/>
        </w:tabs>
        <w:ind w:left="1107" w:hanging="258"/>
        <w:jc w:val="both"/>
        <w:rPr>
          <w:sz w:val="24"/>
        </w:rPr>
      </w:pPr>
      <w:r>
        <w:rPr>
          <w:sz w:val="24"/>
        </w:rPr>
        <w:t>для слепых</w:t>
      </w:r>
      <w:r>
        <w:rPr>
          <w:spacing w:val="1"/>
          <w:sz w:val="24"/>
        </w:rPr>
        <w:t xml:space="preserve"> </w:t>
      </w:r>
      <w:r>
        <w:rPr>
          <w:sz w:val="24"/>
        </w:rPr>
        <w:t>и</w:t>
      </w:r>
      <w:r>
        <w:rPr>
          <w:spacing w:val="1"/>
          <w:sz w:val="24"/>
        </w:rPr>
        <w:t xml:space="preserve"> </w:t>
      </w:r>
      <w:r>
        <w:rPr>
          <w:sz w:val="24"/>
        </w:rPr>
        <w:t xml:space="preserve">слабовидящих </w:t>
      </w:r>
      <w:r>
        <w:rPr>
          <w:spacing w:val="-2"/>
          <w:sz w:val="24"/>
        </w:rPr>
        <w:t>обучающихся:</w:t>
      </w:r>
    </w:p>
    <w:p w:rsidR="00F24135" w:rsidRDefault="005E5ACB">
      <w:pPr>
        <w:pStyle w:val="a3"/>
        <w:ind w:right="129"/>
      </w:pPr>
      <w:r>
        <w:t>формирование</w:t>
      </w:r>
      <w:r>
        <w:rPr>
          <w:spacing w:val="-14"/>
        </w:rPr>
        <w:t xml:space="preserve"> </w:t>
      </w:r>
      <w:r>
        <w:t>приемов</w:t>
      </w:r>
      <w:r>
        <w:rPr>
          <w:spacing w:val="-12"/>
        </w:rPr>
        <w:t xml:space="preserve"> </w:t>
      </w:r>
      <w:r>
        <w:t>осязательного</w:t>
      </w:r>
      <w:r>
        <w:rPr>
          <w:spacing w:val="-13"/>
        </w:rPr>
        <w:t xml:space="preserve"> </w:t>
      </w:r>
      <w:r>
        <w:t>и</w:t>
      </w:r>
      <w:r>
        <w:rPr>
          <w:spacing w:val="-13"/>
        </w:rPr>
        <w:t xml:space="preserve"> </w:t>
      </w:r>
      <w:r>
        <w:t>слухового</w:t>
      </w:r>
      <w:r>
        <w:rPr>
          <w:spacing w:val="-13"/>
        </w:rPr>
        <w:t xml:space="preserve"> </w:t>
      </w:r>
      <w:r>
        <w:t>самоконтроля</w:t>
      </w:r>
      <w:r>
        <w:rPr>
          <w:spacing w:val="-11"/>
        </w:rPr>
        <w:t xml:space="preserve"> </w:t>
      </w:r>
      <w:r>
        <w:t>в</w:t>
      </w:r>
      <w:r>
        <w:rPr>
          <w:spacing w:val="-15"/>
        </w:rPr>
        <w:t xml:space="preserve"> </w:t>
      </w:r>
      <w:r>
        <w:t>процессе</w:t>
      </w:r>
      <w:r>
        <w:rPr>
          <w:spacing w:val="-12"/>
        </w:rPr>
        <w:t xml:space="preserve"> </w:t>
      </w:r>
      <w:r>
        <w:t>формирования трудовых действий;</w:t>
      </w:r>
    </w:p>
    <w:p w:rsidR="00F24135" w:rsidRDefault="005E5ACB">
      <w:pPr>
        <w:pStyle w:val="a3"/>
        <w:ind w:right="127"/>
      </w:pPr>
      <w:r>
        <w:t>формирование представлений о современных бытовых тифлотехнических средствах, приборах и их применении в повседневной жизни;</w:t>
      </w:r>
    </w:p>
    <w:p w:rsidR="00F24135" w:rsidRDefault="00F24135">
      <w:pPr>
        <w:pStyle w:val="a3"/>
        <w:sectPr w:rsidR="00F24135">
          <w:pgSz w:w="11900" w:h="16820"/>
          <w:pgMar w:top="880" w:right="566" w:bottom="1240" w:left="992" w:header="0" w:footer="967" w:gutter="0"/>
          <w:cols w:space="720"/>
        </w:sectPr>
      </w:pPr>
    </w:p>
    <w:p w:rsidR="00F24135" w:rsidRDefault="005E5ACB" w:rsidP="003E4757">
      <w:pPr>
        <w:pStyle w:val="a5"/>
        <w:numPr>
          <w:ilvl w:val="0"/>
          <w:numId w:val="199"/>
        </w:numPr>
        <w:tabs>
          <w:tab w:val="left" w:pos="1106"/>
        </w:tabs>
        <w:spacing w:before="73"/>
        <w:ind w:left="1106" w:hanging="257"/>
        <w:jc w:val="both"/>
        <w:rPr>
          <w:sz w:val="24"/>
        </w:rPr>
      </w:pPr>
      <w:r>
        <w:rPr>
          <w:sz w:val="24"/>
        </w:rPr>
        <w:lastRenderedPageBreak/>
        <w:t>для</w:t>
      </w:r>
      <w:r>
        <w:rPr>
          <w:spacing w:val="-2"/>
          <w:sz w:val="24"/>
        </w:rPr>
        <w:t xml:space="preserve"> </w:t>
      </w:r>
      <w:r>
        <w:rPr>
          <w:sz w:val="24"/>
        </w:rPr>
        <w:t>обучающихся</w:t>
      </w:r>
      <w:r>
        <w:rPr>
          <w:spacing w:val="-1"/>
          <w:sz w:val="24"/>
        </w:rPr>
        <w:t xml:space="preserve"> </w:t>
      </w:r>
      <w:r>
        <w:rPr>
          <w:sz w:val="24"/>
        </w:rPr>
        <w:t>с</w:t>
      </w:r>
      <w:r>
        <w:rPr>
          <w:spacing w:val="-2"/>
          <w:sz w:val="24"/>
        </w:rPr>
        <w:t xml:space="preserve"> </w:t>
      </w:r>
      <w:r>
        <w:rPr>
          <w:sz w:val="24"/>
        </w:rPr>
        <w:t>нарушениями</w:t>
      </w:r>
      <w:r>
        <w:rPr>
          <w:spacing w:val="-1"/>
          <w:sz w:val="24"/>
        </w:rPr>
        <w:t xml:space="preserve"> </w:t>
      </w:r>
      <w:r>
        <w:rPr>
          <w:sz w:val="24"/>
        </w:rPr>
        <w:t>опорно-двигательного</w:t>
      </w:r>
      <w:r>
        <w:rPr>
          <w:spacing w:val="-2"/>
          <w:sz w:val="24"/>
        </w:rPr>
        <w:t xml:space="preserve"> аппарата:</w:t>
      </w:r>
    </w:p>
    <w:p w:rsidR="00F24135" w:rsidRDefault="005E5ACB">
      <w:pPr>
        <w:pStyle w:val="a3"/>
        <w:ind w:right="125"/>
      </w:pPr>
      <w:r>
        <w:t>владение специальными компьютерными средствами представления и анализа данных и умение использовать персональные вспомогательные средства доступа с учетом двигательных, речедвигательных</w:t>
      </w:r>
      <w:r>
        <w:rPr>
          <w:spacing w:val="-4"/>
        </w:rPr>
        <w:t xml:space="preserve"> </w:t>
      </w:r>
      <w:r>
        <w:t>и</w:t>
      </w:r>
      <w:r>
        <w:rPr>
          <w:spacing w:val="-4"/>
        </w:rPr>
        <w:t xml:space="preserve"> </w:t>
      </w:r>
      <w:r>
        <w:t>сенсорных</w:t>
      </w:r>
      <w:r>
        <w:rPr>
          <w:spacing w:val="-6"/>
        </w:rPr>
        <w:t xml:space="preserve"> </w:t>
      </w:r>
      <w:r>
        <w:t>нарушений;</w:t>
      </w:r>
      <w:r>
        <w:rPr>
          <w:spacing w:val="-3"/>
        </w:rPr>
        <w:t xml:space="preserve"> </w:t>
      </w:r>
      <w:r>
        <w:t>умение</w:t>
      </w:r>
      <w:r>
        <w:rPr>
          <w:spacing w:val="-8"/>
        </w:rPr>
        <w:t xml:space="preserve"> </w:t>
      </w:r>
      <w:r>
        <w:t>использовать</w:t>
      </w:r>
      <w:r>
        <w:rPr>
          <w:spacing w:val="-4"/>
        </w:rPr>
        <w:t xml:space="preserve"> </w:t>
      </w:r>
      <w:r>
        <w:t>персональные</w:t>
      </w:r>
      <w:r>
        <w:rPr>
          <w:spacing w:val="-3"/>
        </w:rPr>
        <w:t xml:space="preserve"> </w:t>
      </w:r>
      <w:r>
        <w:t>вспомогательные средства доступа для людей с ограничениями жизнедеятельности (инвалидов);</w:t>
      </w:r>
    </w:p>
    <w:p w:rsidR="00F24135" w:rsidRDefault="005E5ACB">
      <w:pPr>
        <w:pStyle w:val="a3"/>
        <w:spacing w:before="1"/>
        <w:ind w:right="127"/>
      </w:pPr>
      <w:r>
        <w:t>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F24135" w:rsidRDefault="005E5ACB">
      <w:pPr>
        <w:pStyle w:val="a3"/>
        <w:ind w:right="123"/>
      </w:pPr>
      <w:r>
        <w:t>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F24135" w:rsidRDefault="005E5ACB">
      <w:pPr>
        <w:pStyle w:val="a3"/>
        <w:ind w:right="127"/>
      </w:pPr>
      <w:r>
        <w:t>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F24135" w:rsidRDefault="005E5ACB">
      <w:pPr>
        <w:pStyle w:val="a3"/>
        <w:ind w:right="126"/>
      </w:pPr>
      <w:r>
        <w:t>умение ориентироваться</w:t>
      </w:r>
      <w:r>
        <w:rPr>
          <w:spacing w:val="-2"/>
        </w:rPr>
        <w:t xml:space="preserve"> </w:t>
      </w:r>
      <w:r>
        <w:t>с</w:t>
      </w:r>
      <w:r>
        <w:rPr>
          <w:spacing w:val="-2"/>
        </w:rPr>
        <w:t xml:space="preserve"> </w:t>
      </w:r>
      <w:r>
        <w:t>помощью</w:t>
      </w:r>
      <w:r>
        <w:rPr>
          <w:spacing w:val="-3"/>
        </w:rPr>
        <w:t xml:space="preserve"> </w:t>
      </w:r>
      <w:r>
        <w:t>сохранных</w:t>
      </w:r>
      <w:r>
        <w:rPr>
          <w:spacing w:val="-1"/>
        </w:rPr>
        <w:t xml:space="preserve"> </w:t>
      </w:r>
      <w:r>
        <w:t>анализаторов и безопасно передвигаться</w:t>
      </w:r>
      <w:r>
        <w:rPr>
          <w:spacing w:val="-2"/>
        </w:rPr>
        <w:t xml:space="preserve"> </w:t>
      </w:r>
      <w:r>
        <w:t xml:space="preserve">в пространстве с использованием при самостоятельном передвижении ортопедических </w:t>
      </w:r>
      <w:r>
        <w:rPr>
          <w:spacing w:val="-2"/>
        </w:rPr>
        <w:t>приспособлений."</w:t>
      </w:r>
    </w:p>
    <w:p w:rsidR="00F24135" w:rsidRDefault="005E5ACB">
      <w:pPr>
        <w:pStyle w:val="2"/>
        <w:spacing w:before="6" w:line="240" w:lineRule="auto"/>
        <w:ind w:left="141" w:right="129" w:firstLine="708"/>
      </w:pPr>
      <w:r>
        <w:t xml:space="preserve">Предметные результаты по учебному предмету «Основы безопасности и защиты </w:t>
      </w:r>
      <w:r>
        <w:rPr>
          <w:spacing w:val="-2"/>
        </w:rPr>
        <w:t>Родины»:</w:t>
      </w:r>
    </w:p>
    <w:p w:rsidR="00F24135" w:rsidRDefault="005E5ACB" w:rsidP="003E4757">
      <w:pPr>
        <w:pStyle w:val="a5"/>
        <w:numPr>
          <w:ilvl w:val="0"/>
          <w:numId w:val="198"/>
        </w:numPr>
        <w:tabs>
          <w:tab w:val="left" w:pos="1197"/>
        </w:tabs>
        <w:ind w:right="122" w:firstLine="708"/>
        <w:jc w:val="both"/>
        <w:rPr>
          <w:sz w:val="24"/>
        </w:rPr>
      </w:pPr>
      <w:r>
        <w:rPr>
          <w:sz w:val="24"/>
        </w:rPr>
        <w:t>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w:t>
      </w:r>
      <w:r>
        <w:rPr>
          <w:spacing w:val="-9"/>
          <w:sz w:val="24"/>
        </w:rPr>
        <w:t xml:space="preserve"> </w:t>
      </w:r>
      <w:r>
        <w:rPr>
          <w:sz w:val="24"/>
        </w:rPr>
        <w:t>безопасного</w:t>
      </w:r>
      <w:r>
        <w:rPr>
          <w:spacing w:val="-13"/>
          <w:sz w:val="24"/>
        </w:rPr>
        <w:t xml:space="preserve"> </w:t>
      </w:r>
      <w:r>
        <w:rPr>
          <w:sz w:val="24"/>
        </w:rPr>
        <w:t>поведения</w:t>
      </w:r>
      <w:r>
        <w:rPr>
          <w:spacing w:val="-10"/>
          <w:sz w:val="24"/>
        </w:rPr>
        <w:t xml:space="preserve"> </w:t>
      </w:r>
      <w:r>
        <w:rPr>
          <w:sz w:val="24"/>
        </w:rPr>
        <w:t>в</w:t>
      </w:r>
      <w:r>
        <w:rPr>
          <w:spacing w:val="-10"/>
          <w:sz w:val="24"/>
        </w:rPr>
        <w:t xml:space="preserve"> </w:t>
      </w:r>
      <w:r>
        <w:rPr>
          <w:sz w:val="24"/>
        </w:rPr>
        <w:t>условиях</w:t>
      </w:r>
      <w:r>
        <w:rPr>
          <w:spacing w:val="-7"/>
          <w:sz w:val="24"/>
        </w:rPr>
        <w:t xml:space="preserve"> </w:t>
      </w:r>
      <w:r>
        <w:rPr>
          <w:sz w:val="24"/>
        </w:rPr>
        <w:t>чрезвычайных</w:t>
      </w:r>
      <w:r>
        <w:rPr>
          <w:spacing w:val="-10"/>
          <w:sz w:val="24"/>
        </w:rPr>
        <w:t xml:space="preserve"> </w:t>
      </w:r>
      <w:r>
        <w:rPr>
          <w:sz w:val="24"/>
        </w:rPr>
        <w:t>ситуаций</w:t>
      </w:r>
      <w:r>
        <w:rPr>
          <w:spacing w:val="-10"/>
          <w:sz w:val="24"/>
        </w:rPr>
        <w:t xml:space="preserve"> </w:t>
      </w:r>
      <w:r>
        <w:rPr>
          <w:sz w:val="24"/>
        </w:rPr>
        <w:t>природного,</w:t>
      </w:r>
      <w:r>
        <w:rPr>
          <w:spacing w:val="-12"/>
          <w:sz w:val="24"/>
        </w:rPr>
        <w:t xml:space="preserve"> </w:t>
      </w:r>
      <w:r>
        <w:rPr>
          <w:sz w:val="24"/>
        </w:rPr>
        <w:t>техногенного и социального характера;</w:t>
      </w:r>
    </w:p>
    <w:p w:rsidR="00F24135" w:rsidRDefault="005E5ACB" w:rsidP="003E4757">
      <w:pPr>
        <w:pStyle w:val="a5"/>
        <w:numPr>
          <w:ilvl w:val="0"/>
          <w:numId w:val="198"/>
        </w:numPr>
        <w:tabs>
          <w:tab w:val="left" w:pos="1106"/>
        </w:tabs>
        <w:ind w:left="1106" w:hanging="257"/>
        <w:jc w:val="both"/>
        <w:rPr>
          <w:sz w:val="24"/>
        </w:rPr>
      </w:pPr>
      <w:r>
        <w:rPr>
          <w:sz w:val="24"/>
        </w:rPr>
        <w:t>формирование</w:t>
      </w:r>
      <w:r>
        <w:rPr>
          <w:spacing w:val="-3"/>
          <w:sz w:val="24"/>
        </w:rPr>
        <w:t xml:space="preserve"> </w:t>
      </w:r>
      <w:r>
        <w:rPr>
          <w:sz w:val="24"/>
        </w:rPr>
        <w:t>убеждения</w:t>
      </w:r>
      <w:r>
        <w:rPr>
          <w:spacing w:val="-5"/>
          <w:sz w:val="24"/>
        </w:rPr>
        <w:t xml:space="preserve"> </w:t>
      </w:r>
      <w:r>
        <w:rPr>
          <w:sz w:val="24"/>
        </w:rPr>
        <w:t>в</w:t>
      </w:r>
      <w:r>
        <w:rPr>
          <w:spacing w:val="-6"/>
          <w:sz w:val="24"/>
        </w:rPr>
        <w:t xml:space="preserve"> </w:t>
      </w:r>
      <w:r>
        <w:rPr>
          <w:sz w:val="24"/>
        </w:rPr>
        <w:t>необходимости</w:t>
      </w:r>
      <w:r>
        <w:rPr>
          <w:spacing w:val="-5"/>
          <w:sz w:val="24"/>
        </w:rPr>
        <w:t xml:space="preserve"> </w:t>
      </w:r>
      <w:r>
        <w:rPr>
          <w:sz w:val="24"/>
        </w:rPr>
        <w:t>безопасного</w:t>
      </w:r>
      <w:r>
        <w:rPr>
          <w:spacing w:val="-2"/>
          <w:sz w:val="24"/>
        </w:rPr>
        <w:t xml:space="preserve"> </w:t>
      </w:r>
      <w:r>
        <w:rPr>
          <w:sz w:val="24"/>
        </w:rPr>
        <w:t>и</w:t>
      </w:r>
      <w:r>
        <w:rPr>
          <w:spacing w:val="-3"/>
          <w:sz w:val="24"/>
        </w:rPr>
        <w:t xml:space="preserve"> </w:t>
      </w:r>
      <w:r>
        <w:rPr>
          <w:sz w:val="24"/>
        </w:rPr>
        <w:t>здорового</w:t>
      </w:r>
      <w:r>
        <w:rPr>
          <w:spacing w:val="-10"/>
          <w:sz w:val="24"/>
        </w:rPr>
        <w:t xml:space="preserve"> </w:t>
      </w:r>
      <w:r>
        <w:rPr>
          <w:sz w:val="24"/>
        </w:rPr>
        <w:t>образа</w:t>
      </w:r>
      <w:r>
        <w:rPr>
          <w:spacing w:val="-4"/>
          <w:sz w:val="24"/>
        </w:rPr>
        <w:t xml:space="preserve"> </w:t>
      </w:r>
      <w:r>
        <w:rPr>
          <w:spacing w:val="-2"/>
          <w:sz w:val="24"/>
        </w:rPr>
        <w:t>жизни;</w:t>
      </w:r>
    </w:p>
    <w:p w:rsidR="00F24135" w:rsidRDefault="005E5ACB" w:rsidP="003E4757">
      <w:pPr>
        <w:pStyle w:val="a5"/>
        <w:numPr>
          <w:ilvl w:val="0"/>
          <w:numId w:val="198"/>
        </w:numPr>
        <w:tabs>
          <w:tab w:val="left" w:pos="1150"/>
        </w:tabs>
        <w:ind w:right="130" w:firstLine="708"/>
        <w:jc w:val="both"/>
        <w:rPr>
          <w:sz w:val="24"/>
        </w:rPr>
      </w:pPr>
      <w:r>
        <w:rPr>
          <w:sz w:val="24"/>
        </w:rPr>
        <w:t>понимание личной и общественной значимости современной культуры безопасности жизнедеятельности и защиты Родины;</w:t>
      </w:r>
    </w:p>
    <w:p w:rsidR="00F24135" w:rsidRDefault="005E5ACB" w:rsidP="003E4757">
      <w:pPr>
        <w:pStyle w:val="a5"/>
        <w:numPr>
          <w:ilvl w:val="0"/>
          <w:numId w:val="198"/>
        </w:numPr>
        <w:tabs>
          <w:tab w:val="left" w:pos="1233"/>
        </w:tabs>
        <w:ind w:right="127" w:firstLine="708"/>
        <w:jc w:val="both"/>
        <w:rPr>
          <w:sz w:val="24"/>
        </w:rPr>
      </w:pPr>
      <w:r>
        <w:rPr>
          <w:sz w:val="24"/>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F24135" w:rsidRDefault="005E5ACB" w:rsidP="003E4757">
      <w:pPr>
        <w:pStyle w:val="a5"/>
        <w:numPr>
          <w:ilvl w:val="0"/>
          <w:numId w:val="198"/>
        </w:numPr>
        <w:tabs>
          <w:tab w:val="left" w:pos="1107"/>
        </w:tabs>
        <w:ind w:left="1107" w:hanging="258"/>
        <w:jc w:val="both"/>
        <w:rPr>
          <w:sz w:val="24"/>
        </w:rPr>
      </w:pPr>
      <w:r>
        <w:rPr>
          <w:sz w:val="24"/>
        </w:rPr>
        <w:t>понимание</w:t>
      </w:r>
      <w:r>
        <w:rPr>
          <w:spacing w:val="-7"/>
          <w:sz w:val="24"/>
        </w:rPr>
        <w:t xml:space="preserve"> </w:t>
      </w:r>
      <w:r>
        <w:rPr>
          <w:sz w:val="24"/>
        </w:rPr>
        <w:t>необходимости</w:t>
      </w:r>
      <w:r>
        <w:rPr>
          <w:spacing w:val="-4"/>
          <w:sz w:val="24"/>
        </w:rPr>
        <w:t xml:space="preserve"> </w:t>
      </w:r>
      <w:r>
        <w:rPr>
          <w:sz w:val="24"/>
        </w:rPr>
        <w:t>подготовки</w:t>
      </w:r>
      <w:r>
        <w:rPr>
          <w:spacing w:val="-3"/>
          <w:sz w:val="24"/>
        </w:rPr>
        <w:t xml:space="preserve"> </w:t>
      </w:r>
      <w:r>
        <w:rPr>
          <w:sz w:val="24"/>
        </w:rPr>
        <w:t>граждан</w:t>
      </w:r>
      <w:r>
        <w:rPr>
          <w:spacing w:val="-2"/>
          <w:sz w:val="24"/>
        </w:rPr>
        <w:t xml:space="preserve"> </w:t>
      </w:r>
      <w:r>
        <w:rPr>
          <w:sz w:val="24"/>
        </w:rPr>
        <w:t>к</w:t>
      </w:r>
      <w:r>
        <w:rPr>
          <w:spacing w:val="-4"/>
          <w:sz w:val="24"/>
        </w:rPr>
        <w:t xml:space="preserve"> </w:t>
      </w:r>
      <w:r>
        <w:rPr>
          <w:sz w:val="24"/>
        </w:rPr>
        <w:t>защите</w:t>
      </w:r>
      <w:r>
        <w:rPr>
          <w:spacing w:val="-3"/>
          <w:sz w:val="24"/>
        </w:rPr>
        <w:t xml:space="preserve"> </w:t>
      </w:r>
      <w:r>
        <w:rPr>
          <w:spacing w:val="-2"/>
          <w:sz w:val="24"/>
        </w:rPr>
        <w:t>Отечества;</w:t>
      </w:r>
    </w:p>
    <w:p w:rsidR="00F24135" w:rsidRDefault="005E5ACB" w:rsidP="003E4757">
      <w:pPr>
        <w:pStyle w:val="a5"/>
        <w:numPr>
          <w:ilvl w:val="0"/>
          <w:numId w:val="198"/>
        </w:numPr>
        <w:tabs>
          <w:tab w:val="left" w:pos="1198"/>
        </w:tabs>
        <w:ind w:right="132" w:firstLine="708"/>
        <w:jc w:val="both"/>
        <w:rPr>
          <w:sz w:val="24"/>
        </w:rPr>
      </w:pPr>
      <w:r>
        <w:rPr>
          <w:sz w:val="24"/>
        </w:rPr>
        <w:t>формирование установки на здоровый образ жизни, исключающий употребление алкоголя, наркотиков, курение и нанесение иного вреда здоровью;</w:t>
      </w:r>
    </w:p>
    <w:p w:rsidR="00F24135" w:rsidRDefault="005E5ACB" w:rsidP="003E4757">
      <w:pPr>
        <w:pStyle w:val="a5"/>
        <w:numPr>
          <w:ilvl w:val="0"/>
          <w:numId w:val="198"/>
        </w:numPr>
        <w:tabs>
          <w:tab w:val="left" w:pos="1106"/>
        </w:tabs>
        <w:ind w:left="1106" w:hanging="257"/>
        <w:jc w:val="both"/>
        <w:rPr>
          <w:sz w:val="24"/>
        </w:rPr>
      </w:pPr>
      <w:r>
        <w:rPr>
          <w:sz w:val="24"/>
        </w:rPr>
        <w:t>формирование</w:t>
      </w:r>
      <w:r>
        <w:rPr>
          <w:spacing w:val="-11"/>
          <w:sz w:val="24"/>
        </w:rPr>
        <w:t xml:space="preserve"> </w:t>
      </w:r>
      <w:r>
        <w:rPr>
          <w:sz w:val="24"/>
        </w:rPr>
        <w:t>антиэкстремистской</w:t>
      </w:r>
      <w:r>
        <w:rPr>
          <w:spacing w:val="-9"/>
          <w:sz w:val="24"/>
        </w:rPr>
        <w:t xml:space="preserve"> </w:t>
      </w:r>
      <w:r>
        <w:rPr>
          <w:sz w:val="24"/>
        </w:rPr>
        <w:t>и</w:t>
      </w:r>
      <w:r>
        <w:rPr>
          <w:spacing w:val="-8"/>
          <w:sz w:val="24"/>
        </w:rPr>
        <w:t xml:space="preserve"> </w:t>
      </w:r>
      <w:r>
        <w:rPr>
          <w:sz w:val="24"/>
        </w:rPr>
        <w:t>антитеррористической</w:t>
      </w:r>
      <w:r>
        <w:rPr>
          <w:spacing w:val="-10"/>
          <w:sz w:val="24"/>
        </w:rPr>
        <w:t xml:space="preserve"> </w:t>
      </w:r>
      <w:r>
        <w:rPr>
          <w:sz w:val="24"/>
        </w:rPr>
        <w:t>личностной</w:t>
      </w:r>
      <w:r>
        <w:rPr>
          <w:spacing w:val="-9"/>
          <w:sz w:val="24"/>
        </w:rPr>
        <w:t xml:space="preserve"> </w:t>
      </w:r>
      <w:r>
        <w:rPr>
          <w:spacing w:val="-2"/>
          <w:sz w:val="24"/>
        </w:rPr>
        <w:t>позиции;</w:t>
      </w:r>
    </w:p>
    <w:p w:rsidR="00F24135" w:rsidRDefault="005E5ACB" w:rsidP="003E4757">
      <w:pPr>
        <w:pStyle w:val="a5"/>
        <w:numPr>
          <w:ilvl w:val="0"/>
          <w:numId w:val="198"/>
        </w:numPr>
        <w:tabs>
          <w:tab w:val="left" w:pos="1109"/>
        </w:tabs>
        <w:ind w:right="125" w:firstLine="708"/>
        <w:jc w:val="both"/>
        <w:rPr>
          <w:sz w:val="24"/>
        </w:rPr>
      </w:pPr>
      <w:r>
        <w:rPr>
          <w:sz w:val="24"/>
        </w:rPr>
        <w:t>понимание необходимости сохранения</w:t>
      </w:r>
      <w:r>
        <w:rPr>
          <w:spacing w:val="-3"/>
          <w:sz w:val="24"/>
        </w:rPr>
        <w:t xml:space="preserve"> </w:t>
      </w:r>
      <w:r>
        <w:rPr>
          <w:sz w:val="24"/>
        </w:rPr>
        <w:t>природы и окружающей</w:t>
      </w:r>
      <w:r>
        <w:rPr>
          <w:spacing w:val="-1"/>
          <w:sz w:val="24"/>
        </w:rPr>
        <w:t xml:space="preserve"> </w:t>
      </w:r>
      <w:r>
        <w:rPr>
          <w:sz w:val="24"/>
        </w:rPr>
        <w:t>среды</w:t>
      </w:r>
      <w:r>
        <w:rPr>
          <w:spacing w:val="-1"/>
          <w:sz w:val="24"/>
        </w:rPr>
        <w:t xml:space="preserve"> </w:t>
      </w:r>
      <w:r>
        <w:rPr>
          <w:sz w:val="24"/>
        </w:rPr>
        <w:t>для</w:t>
      </w:r>
      <w:r>
        <w:rPr>
          <w:spacing w:val="-1"/>
          <w:sz w:val="24"/>
        </w:rPr>
        <w:t xml:space="preserve"> </w:t>
      </w:r>
      <w:r>
        <w:rPr>
          <w:sz w:val="24"/>
        </w:rPr>
        <w:t>полноценной жизни человека;</w:t>
      </w:r>
    </w:p>
    <w:p w:rsidR="00F24135" w:rsidRDefault="005E5ACB" w:rsidP="003E4757">
      <w:pPr>
        <w:pStyle w:val="a5"/>
        <w:numPr>
          <w:ilvl w:val="0"/>
          <w:numId w:val="198"/>
        </w:numPr>
        <w:tabs>
          <w:tab w:val="left" w:pos="1185"/>
        </w:tabs>
        <w:ind w:right="126" w:firstLine="708"/>
        <w:jc w:val="both"/>
        <w:rPr>
          <w:sz w:val="24"/>
        </w:rPr>
      </w:pPr>
      <w:r>
        <w:rPr>
          <w:sz w:val="24"/>
        </w:rPr>
        <w:t>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F24135" w:rsidRDefault="005E5ACB" w:rsidP="003E4757">
      <w:pPr>
        <w:pStyle w:val="a5"/>
        <w:numPr>
          <w:ilvl w:val="0"/>
          <w:numId w:val="198"/>
        </w:numPr>
        <w:tabs>
          <w:tab w:val="left" w:pos="1294"/>
        </w:tabs>
        <w:ind w:right="130" w:firstLine="708"/>
        <w:jc w:val="both"/>
        <w:rPr>
          <w:sz w:val="24"/>
        </w:rPr>
      </w:pPr>
      <w:r>
        <w:rPr>
          <w:sz w:val="24"/>
        </w:rPr>
        <w:t>знание и умение применять меры безопасности и правила поведения в условиях опасных и чрезвычайных ситуаций;</w:t>
      </w:r>
    </w:p>
    <w:p w:rsidR="00F24135" w:rsidRDefault="005E5ACB" w:rsidP="003E4757">
      <w:pPr>
        <w:pStyle w:val="a5"/>
        <w:numPr>
          <w:ilvl w:val="0"/>
          <w:numId w:val="198"/>
        </w:numPr>
        <w:tabs>
          <w:tab w:val="left" w:pos="1228"/>
        </w:tabs>
        <w:ind w:left="1228" w:hanging="379"/>
        <w:jc w:val="both"/>
        <w:rPr>
          <w:sz w:val="24"/>
        </w:rPr>
      </w:pPr>
      <w:r>
        <w:rPr>
          <w:sz w:val="24"/>
        </w:rPr>
        <w:t>умение</w:t>
      </w:r>
      <w:r>
        <w:rPr>
          <w:spacing w:val="-8"/>
          <w:sz w:val="24"/>
        </w:rPr>
        <w:t xml:space="preserve"> </w:t>
      </w:r>
      <w:r>
        <w:rPr>
          <w:sz w:val="24"/>
        </w:rPr>
        <w:t>оказывать</w:t>
      </w:r>
      <w:r>
        <w:rPr>
          <w:spacing w:val="-4"/>
          <w:sz w:val="24"/>
        </w:rPr>
        <w:t xml:space="preserve"> </w:t>
      </w:r>
      <w:r>
        <w:rPr>
          <w:sz w:val="24"/>
        </w:rPr>
        <w:t>первую</w:t>
      </w:r>
      <w:r>
        <w:rPr>
          <w:spacing w:val="-4"/>
          <w:sz w:val="24"/>
        </w:rPr>
        <w:t xml:space="preserve"> </w:t>
      </w:r>
      <w:r>
        <w:rPr>
          <w:sz w:val="24"/>
        </w:rPr>
        <w:t>помощь</w:t>
      </w:r>
      <w:r>
        <w:rPr>
          <w:spacing w:val="-4"/>
          <w:sz w:val="24"/>
        </w:rPr>
        <w:t xml:space="preserve"> </w:t>
      </w:r>
      <w:r>
        <w:rPr>
          <w:spacing w:val="-2"/>
          <w:sz w:val="24"/>
        </w:rPr>
        <w:t>пострадавшим;</w:t>
      </w:r>
    </w:p>
    <w:p w:rsidR="00F24135" w:rsidRDefault="005E5ACB" w:rsidP="003E4757">
      <w:pPr>
        <w:pStyle w:val="a5"/>
        <w:numPr>
          <w:ilvl w:val="0"/>
          <w:numId w:val="198"/>
        </w:numPr>
        <w:tabs>
          <w:tab w:val="left" w:pos="1265"/>
        </w:tabs>
        <w:ind w:right="126" w:firstLine="708"/>
        <w:jc w:val="both"/>
        <w:rPr>
          <w:sz w:val="24"/>
        </w:rPr>
      </w:pPr>
      <w:r>
        <w:rPr>
          <w:sz w:val="24"/>
        </w:rPr>
        <w:t>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F24135" w:rsidRDefault="005E5ACB" w:rsidP="003E4757">
      <w:pPr>
        <w:pStyle w:val="a5"/>
        <w:numPr>
          <w:ilvl w:val="0"/>
          <w:numId w:val="198"/>
        </w:numPr>
        <w:tabs>
          <w:tab w:val="left" w:pos="1263"/>
        </w:tabs>
        <w:ind w:right="131" w:firstLine="708"/>
        <w:jc w:val="both"/>
        <w:rPr>
          <w:sz w:val="24"/>
        </w:rPr>
      </w:pPr>
      <w:r>
        <w:rPr>
          <w:sz w:val="24"/>
        </w:rPr>
        <w:t>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F24135" w:rsidRDefault="005E5ACB" w:rsidP="003E4757">
      <w:pPr>
        <w:pStyle w:val="a5"/>
        <w:numPr>
          <w:ilvl w:val="0"/>
          <w:numId w:val="198"/>
        </w:numPr>
        <w:tabs>
          <w:tab w:val="left" w:pos="1238"/>
        </w:tabs>
        <w:ind w:right="127" w:firstLine="708"/>
        <w:jc w:val="both"/>
        <w:rPr>
          <w:sz w:val="24"/>
        </w:rPr>
      </w:pPr>
      <w:r>
        <w:rPr>
          <w:sz w:val="24"/>
        </w:rPr>
        <w:t>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F24135" w:rsidRDefault="005E5ACB">
      <w:pPr>
        <w:pStyle w:val="2"/>
        <w:numPr>
          <w:ilvl w:val="1"/>
          <w:numId w:val="1"/>
        </w:numPr>
        <w:tabs>
          <w:tab w:val="left" w:pos="1268"/>
        </w:tabs>
        <w:spacing w:before="1"/>
        <w:ind w:left="1268" w:hanging="419"/>
        <w:jc w:val="both"/>
      </w:pPr>
      <w:bookmarkStart w:id="3" w:name="_TOC_250014"/>
      <w:r>
        <w:t>Система</w:t>
      </w:r>
      <w:r>
        <w:rPr>
          <w:spacing w:val="-4"/>
        </w:rPr>
        <w:t xml:space="preserve"> </w:t>
      </w:r>
      <w:r>
        <w:t>оценки</w:t>
      </w:r>
      <w:r>
        <w:rPr>
          <w:spacing w:val="-2"/>
        </w:rPr>
        <w:t xml:space="preserve"> </w:t>
      </w:r>
      <w:r>
        <w:t>достижения</w:t>
      </w:r>
      <w:r>
        <w:rPr>
          <w:spacing w:val="-4"/>
        </w:rPr>
        <w:t xml:space="preserve"> </w:t>
      </w:r>
      <w:r>
        <w:t>планируемых</w:t>
      </w:r>
      <w:r>
        <w:rPr>
          <w:spacing w:val="-3"/>
        </w:rPr>
        <w:t xml:space="preserve"> </w:t>
      </w:r>
      <w:r>
        <w:t>результатов</w:t>
      </w:r>
      <w:r>
        <w:rPr>
          <w:spacing w:val="2"/>
        </w:rPr>
        <w:t xml:space="preserve"> </w:t>
      </w:r>
      <w:r>
        <w:t>освоения</w:t>
      </w:r>
      <w:r>
        <w:rPr>
          <w:spacing w:val="-1"/>
        </w:rPr>
        <w:t xml:space="preserve"> </w:t>
      </w:r>
      <w:r>
        <w:t>АООП</w:t>
      </w:r>
      <w:r>
        <w:rPr>
          <w:spacing w:val="-1"/>
        </w:rPr>
        <w:t xml:space="preserve"> </w:t>
      </w:r>
      <w:bookmarkEnd w:id="3"/>
      <w:r>
        <w:rPr>
          <w:spacing w:val="-4"/>
        </w:rPr>
        <w:t>ООО.</w:t>
      </w:r>
    </w:p>
    <w:p w:rsidR="00F24135" w:rsidRDefault="005E5ACB">
      <w:pPr>
        <w:pStyle w:val="a3"/>
        <w:ind w:right="126"/>
      </w:pPr>
      <w:r>
        <w:t>Система оценки призвана способствовать поддержанию единства всей системы образования,</w:t>
      </w:r>
      <w:r>
        <w:rPr>
          <w:spacing w:val="-1"/>
        </w:rPr>
        <w:t xml:space="preserve"> </w:t>
      </w:r>
      <w:r>
        <w:t>обеспечению</w:t>
      </w:r>
      <w:r>
        <w:rPr>
          <w:spacing w:val="-1"/>
        </w:rPr>
        <w:t xml:space="preserve"> </w:t>
      </w:r>
      <w:r>
        <w:t>преемственности в</w:t>
      </w:r>
      <w:r>
        <w:rPr>
          <w:spacing w:val="-2"/>
        </w:rPr>
        <w:t xml:space="preserve"> </w:t>
      </w:r>
      <w:r>
        <w:t>системе</w:t>
      </w:r>
      <w:r>
        <w:rPr>
          <w:spacing w:val="-4"/>
        </w:rPr>
        <w:t xml:space="preserve"> </w:t>
      </w:r>
      <w:r>
        <w:t>непрерывного образования.</w:t>
      </w:r>
      <w:r>
        <w:rPr>
          <w:spacing w:val="-1"/>
        </w:rPr>
        <w:t xml:space="preserve"> </w:t>
      </w:r>
      <w:r>
        <w:t>Ее</w:t>
      </w:r>
      <w:r>
        <w:rPr>
          <w:spacing w:val="-2"/>
        </w:rPr>
        <w:t xml:space="preserve"> </w:t>
      </w:r>
      <w:r>
        <w:t>основными функциями являются: ориентация образовательного процесса на достижение планируемых результатов</w:t>
      </w:r>
      <w:r>
        <w:rPr>
          <w:spacing w:val="25"/>
        </w:rPr>
        <w:t xml:space="preserve">  </w:t>
      </w:r>
      <w:r>
        <w:t>освоения</w:t>
      </w:r>
      <w:r>
        <w:rPr>
          <w:spacing w:val="25"/>
        </w:rPr>
        <w:t xml:space="preserve">  </w:t>
      </w:r>
      <w:r>
        <w:t>АООП</w:t>
      </w:r>
      <w:r>
        <w:rPr>
          <w:spacing w:val="26"/>
        </w:rPr>
        <w:t xml:space="preserve">  </w:t>
      </w:r>
      <w:r>
        <w:t>ООО</w:t>
      </w:r>
      <w:r>
        <w:rPr>
          <w:spacing w:val="26"/>
        </w:rPr>
        <w:t xml:space="preserve">  </w:t>
      </w:r>
      <w:r>
        <w:t>для</w:t>
      </w:r>
      <w:r>
        <w:rPr>
          <w:spacing w:val="26"/>
        </w:rPr>
        <w:t xml:space="preserve">  </w:t>
      </w:r>
      <w:r>
        <w:t>обучающихся</w:t>
      </w:r>
      <w:r>
        <w:rPr>
          <w:spacing w:val="25"/>
        </w:rPr>
        <w:t xml:space="preserve">  </w:t>
      </w:r>
      <w:r>
        <w:t>с</w:t>
      </w:r>
      <w:r>
        <w:rPr>
          <w:spacing w:val="25"/>
        </w:rPr>
        <w:t xml:space="preserve">  </w:t>
      </w:r>
      <w:r>
        <w:t>ЗПР</w:t>
      </w:r>
      <w:r>
        <w:rPr>
          <w:spacing w:val="28"/>
        </w:rPr>
        <w:t xml:space="preserve">  </w:t>
      </w:r>
      <w:r>
        <w:t>(вариант</w:t>
      </w:r>
      <w:r>
        <w:rPr>
          <w:spacing w:val="28"/>
        </w:rPr>
        <w:t xml:space="preserve">  </w:t>
      </w:r>
      <w:r>
        <w:t>7)</w:t>
      </w:r>
      <w:r>
        <w:rPr>
          <w:spacing w:val="25"/>
        </w:rPr>
        <w:t xml:space="preserve">  </w:t>
      </w:r>
      <w:r>
        <w:t>и</w:t>
      </w:r>
      <w:r>
        <w:rPr>
          <w:spacing w:val="26"/>
        </w:rPr>
        <w:t xml:space="preserve">  </w:t>
      </w:r>
      <w:r>
        <w:rPr>
          <w:spacing w:val="-2"/>
        </w:rPr>
        <w:t>обеспечение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 xml:space="preserve">эффективной обратной связи, позволяющей осуществлять управление образовательным </w:t>
      </w:r>
      <w:r>
        <w:rPr>
          <w:spacing w:val="-2"/>
        </w:rPr>
        <w:t>процессом.</w:t>
      </w:r>
    </w:p>
    <w:p w:rsidR="00F24135" w:rsidRDefault="005E5ACB">
      <w:pPr>
        <w:pStyle w:val="a3"/>
        <w:spacing w:before="1"/>
        <w:ind w:right="130"/>
      </w:pPr>
      <w:r>
        <w:t>При</w:t>
      </w:r>
      <w:r>
        <w:rPr>
          <w:spacing w:val="-6"/>
        </w:rPr>
        <w:t xml:space="preserve"> </w:t>
      </w:r>
      <w:r>
        <w:t>организации</w:t>
      </w:r>
      <w:r>
        <w:rPr>
          <w:spacing w:val="-5"/>
        </w:rPr>
        <w:t xml:space="preserve"> </w:t>
      </w:r>
      <w:r>
        <w:t>оценочных</w:t>
      </w:r>
      <w:r>
        <w:rPr>
          <w:spacing w:val="-4"/>
        </w:rPr>
        <w:t xml:space="preserve"> </w:t>
      </w:r>
      <w:r>
        <w:t>процедур</w:t>
      </w:r>
      <w:r>
        <w:rPr>
          <w:spacing w:val="-5"/>
        </w:rPr>
        <w:t xml:space="preserve"> </w:t>
      </w:r>
      <w:r>
        <w:t>для</w:t>
      </w:r>
      <w:r>
        <w:rPr>
          <w:spacing w:val="-6"/>
        </w:rPr>
        <w:t xml:space="preserve"> </w:t>
      </w:r>
      <w:r>
        <w:t>обучающихся</w:t>
      </w:r>
      <w:r>
        <w:rPr>
          <w:spacing w:val="-6"/>
        </w:rPr>
        <w:t xml:space="preserve"> </w:t>
      </w:r>
      <w:r>
        <w:t>в</w:t>
      </w:r>
      <w:r>
        <w:rPr>
          <w:spacing w:val="-7"/>
        </w:rPr>
        <w:t xml:space="preserve"> </w:t>
      </w:r>
      <w:r>
        <w:t>соответствии</w:t>
      </w:r>
      <w:r>
        <w:rPr>
          <w:spacing w:val="-6"/>
        </w:rPr>
        <w:t xml:space="preserve"> </w:t>
      </w:r>
      <w:r>
        <w:t>с</w:t>
      </w:r>
      <w:r>
        <w:rPr>
          <w:spacing w:val="-8"/>
        </w:rPr>
        <w:t xml:space="preserve"> </w:t>
      </w:r>
      <w:r>
        <w:t>АООП</w:t>
      </w:r>
      <w:r>
        <w:rPr>
          <w:spacing w:val="-7"/>
        </w:rPr>
        <w:t xml:space="preserve"> </w:t>
      </w:r>
      <w:r>
        <w:t>ООО</w:t>
      </w:r>
      <w:r>
        <w:rPr>
          <w:spacing w:val="-7"/>
        </w:rPr>
        <w:t xml:space="preserve"> </w:t>
      </w:r>
      <w:r>
        <w:t>для обучающихся</w:t>
      </w:r>
      <w:r>
        <w:rPr>
          <w:spacing w:val="-7"/>
        </w:rPr>
        <w:t xml:space="preserve"> </w:t>
      </w:r>
      <w:r>
        <w:t>с</w:t>
      </w:r>
      <w:r>
        <w:rPr>
          <w:spacing w:val="-10"/>
        </w:rPr>
        <w:t xml:space="preserve"> </w:t>
      </w:r>
      <w:r>
        <w:t>ЗПР</w:t>
      </w:r>
      <w:r>
        <w:rPr>
          <w:spacing w:val="-8"/>
        </w:rPr>
        <w:t xml:space="preserve"> </w:t>
      </w:r>
      <w:r>
        <w:t>создаются</w:t>
      </w:r>
      <w:r>
        <w:rPr>
          <w:spacing w:val="-7"/>
        </w:rPr>
        <w:t xml:space="preserve"> </w:t>
      </w:r>
      <w:r>
        <w:t>специальные</w:t>
      </w:r>
      <w:r>
        <w:rPr>
          <w:spacing w:val="-5"/>
        </w:rPr>
        <w:t xml:space="preserve"> </w:t>
      </w:r>
      <w:r>
        <w:t>условия,</w:t>
      </w:r>
      <w:r>
        <w:rPr>
          <w:spacing w:val="-9"/>
        </w:rPr>
        <w:t xml:space="preserve"> </w:t>
      </w:r>
      <w:r>
        <w:t>обусловленные</w:t>
      </w:r>
      <w:r>
        <w:rPr>
          <w:spacing w:val="-8"/>
        </w:rPr>
        <w:t xml:space="preserve"> </w:t>
      </w:r>
      <w:r>
        <w:t>особыми</w:t>
      </w:r>
      <w:r>
        <w:rPr>
          <w:spacing w:val="-7"/>
        </w:rPr>
        <w:t xml:space="preserve"> </w:t>
      </w:r>
      <w:r>
        <w:t>образовательными потребностями обучающихся с ЗПР и спецификой нарушения. Данные условия могут включать:</w:t>
      </w:r>
    </w:p>
    <w:p w:rsidR="00F24135" w:rsidRDefault="005E5ACB">
      <w:pPr>
        <w:pStyle w:val="a3"/>
        <w:ind w:right="126" w:firstLine="768"/>
      </w:pPr>
      <w:r>
        <w:t>-особую форму организации текущего контроля успеваемости и промежуточной аттестации (в малой группе, индивидуальную) с учетом особых образовательных потребностей и индивидуальных особенностей обучающихся с ЗПР;</w:t>
      </w:r>
    </w:p>
    <w:p w:rsidR="00F24135" w:rsidRDefault="005E5ACB">
      <w:pPr>
        <w:pStyle w:val="a3"/>
        <w:ind w:right="133"/>
      </w:pPr>
      <w:r>
        <w:t xml:space="preserve">-присутствие мотивационного этапа, способствующего психологическому настрою на </w:t>
      </w:r>
      <w:r>
        <w:rPr>
          <w:spacing w:val="-2"/>
        </w:rPr>
        <w:t>работу;</w:t>
      </w:r>
    </w:p>
    <w:p w:rsidR="00F24135" w:rsidRDefault="005E5ACB">
      <w:pPr>
        <w:pStyle w:val="a3"/>
        <w:ind w:right="125"/>
      </w:pPr>
      <w:r>
        <w:t>-организующую помощь педагогического работника в рационализации распределения времени, отводимого на выполнение работы;</w:t>
      </w:r>
    </w:p>
    <w:p w:rsidR="00F24135" w:rsidRDefault="005E5ACB">
      <w:pPr>
        <w:pStyle w:val="a3"/>
        <w:ind w:right="124"/>
      </w:pPr>
      <w:r>
        <w:t>-предоставление возможности использования справочной информации, разного рода визуальной поддержки (опорные схемы, алгоритмы учебных действий, смысловые опоры в виде ключевых слов, плана, образца) при самостоятельном применении;</w:t>
      </w:r>
    </w:p>
    <w:p w:rsidR="00F24135" w:rsidRDefault="005E5ACB">
      <w:pPr>
        <w:pStyle w:val="a3"/>
        <w:spacing w:before="1"/>
        <w:ind w:right="120"/>
      </w:pPr>
      <w:r>
        <w:t>-гибкость</w:t>
      </w:r>
      <w:r>
        <w:rPr>
          <w:spacing w:val="-15"/>
        </w:rPr>
        <w:t xml:space="preserve"> </w:t>
      </w:r>
      <w:r>
        <w:t>подхода</w:t>
      </w:r>
      <w:r>
        <w:rPr>
          <w:spacing w:val="-15"/>
        </w:rPr>
        <w:t xml:space="preserve"> </w:t>
      </w:r>
      <w:r>
        <w:t>к</w:t>
      </w:r>
      <w:r>
        <w:rPr>
          <w:spacing w:val="-15"/>
        </w:rPr>
        <w:t xml:space="preserve"> </w:t>
      </w:r>
      <w:r>
        <w:t>выбору</w:t>
      </w:r>
      <w:r>
        <w:rPr>
          <w:spacing w:val="-15"/>
        </w:rPr>
        <w:t xml:space="preserve"> </w:t>
      </w:r>
      <w:r>
        <w:t>формы</w:t>
      </w:r>
      <w:r>
        <w:rPr>
          <w:spacing w:val="-15"/>
        </w:rPr>
        <w:t xml:space="preserve"> </w:t>
      </w:r>
      <w:r>
        <w:t>и</w:t>
      </w:r>
      <w:r>
        <w:rPr>
          <w:spacing w:val="-15"/>
        </w:rPr>
        <w:t xml:space="preserve"> </w:t>
      </w:r>
      <w:r>
        <w:t>вида</w:t>
      </w:r>
      <w:r>
        <w:rPr>
          <w:spacing w:val="-15"/>
        </w:rPr>
        <w:t xml:space="preserve"> </w:t>
      </w:r>
      <w:r>
        <w:t>диагностического</w:t>
      </w:r>
      <w:r>
        <w:rPr>
          <w:spacing w:val="-15"/>
        </w:rPr>
        <w:t xml:space="preserve"> </w:t>
      </w:r>
      <w:r>
        <w:t>инструментария</w:t>
      </w:r>
      <w:r>
        <w:rPr>
          <w:spacing w:val="-15"/>
        </w:rPr>
        <w:t xml:space="preserve"> </w:t>
      </w:r>
      <w:r>
        <w:t>и</w:t>
      </w:r>
      <w:r>
        <w:rPr>
          <w:spacing w:val="-15"/>
        </w:rPr>
        <w:t xml:space="preserve"> </w:t>
      </w:r>
      <w:r>
        <w:t>контрольно-измерительных материалов с учетом особых образовательных потребностей и индивидуальных возможностей обучающегося с ЗПР;</w:t>
      </w:r>
    </w:p>
    <w:p w:rsidR="00F24135" w:rsidRDefault="005E5ACB">
      <w:pPr>
        <w:pStyle w:val="a3"/>
        <w:ind w:right="125"/>
      </w:pPr>
      <w:r>
        <w:t>-большую вариативность оценочных процедур, методов оценки и состава инструментария оценивания,</w:t>
      </w:r>
      <w:r>
        <w:rPr>
          <w:spacing w:val="-8"/>
        </w:rPr>
        <w:t xml:space="preserve"> </w:t>
      </w:r>
      <w:r>
        <w:t>позволяющую</w:t>
      </w:r>
      <w:r>
        <w:rPr>
          <w:spacing w:val="-7"/>
        </w:rPr>
        <w:t xml:space="preserve"> </w:t>
      </w:r>
      <w:r>
        <w:t>определить</w:t>
      </w:r>
      <w:r>
        <w:rPr>
          <w:spacing w:val="-3"/>
        </w:rPr>
        <w:t xml:space="preserve"> </w:t>
      </w:r>
      <w:r>
        <w:t>образовательный</w:t>
      </w:r>
      <w:r>
        <w:rPr>
          <w:spacing w:val="-2"/>
        </w:rPr>
        <w:t xml:space="preserve"> </w:t>
      </w:r>
      <w:r>
        <w:t>результат</w:t>
      </w:r>
      <w:r>
        <w:rPr>
          <w:spacing w:val="-3"/>
        </w:rPr>
        <w:t xml:space="preserve"> </w:t>
      </w:r>
      <w:r>
        <w:t>каждого</w:t>
      </w:r>
      <w:r>
        <w:rPr>
          <w:spacing w:val="-5"/>
        </w:rPr>
        <w:t xml:space="preserve"> </w:t>
      </w:r>
      <w:r>
        <w:t>обучающегося</w:t>
      </w:r>
      <w:r>
        <w:rPr>
          <w:spacing w:val="-5"/>
        </w:rPr>
        <w:t xml:space="preserve"> </w:t>
      </w:r>
      <w:r>
        <w:t>с</w:t>
      </w:r>
      <w:r>
        <w:rPr>
          <w:spacing w:val="-4"/>
        </w:rPr>
        <w:t xml:space="preserve"> </w:t>
      </w:r>
      <w:r>
        <w:t>ЗПР;</w:t>
      </w:r>
    </w:p>
    <w:p w:rsidR="00F24135" w:rsidRDefault="005E5ACB">
      <w:pPr>
        <w:pStyle w:val="a3"/>
        <w:ind w:right="126"/>
      </w:pPr>
      <w:r>
        <w:t>-адаптацию инструкции с учетом особых образовательных потребностей и индивидуальных трудностей обучающихся с ЗПР (в частности, упрощение формулировок по грамматическому и семантическому оформлению, особое построение инструкции, отражающей этапность выполнения задания);</w:t>
      </w:r>
    </w:p>
    <w:p w:rsidR="00F24135" w:rsidRDefault="005E5ACB">
      <w:pPr>
        <w:pStyle w:val="a3"/>
        <w:ind w:right="120" w:firstLine="768"/>
      </w:pPr>
      <w:r>
        <w:t>-отслеживание</w:t>
      </w:r>
      <w:r>
        <w:rPr>
          <w:spacing w:val="-13"/>
        </w:rPr>
        <w:t xml:space="preserve"> </w:t>
      </w:r>
      <w:r>
        <w:t>действий</w:t>
      </w:r>
      <w:r>
        <w:rPr>
          <w:spacing w:val="-11"/>
        </w:rPr>
        <w:t xml:space="preserve"> </w:t>
      </w:r>
      <w:r>
        <w:t>обучающегося</w:t>
      </w:r>
      <w:r>
        <w:rPr>
          <w:spacing w:val="-14"/>
        </w:rPr>
        <w:t xml:space="preserve"> </w:t>
      </w:r>
      <w:r>
        <w:t>с</w:t>
      </w:r>
      <w:r>
        <w:rPr>
          <w:spacing w:val="-14"/>
        </w:rPr>
        <w:t xml:space="preserve"> </w:t>
      </w:r>
      <w:r>
        <w:t>ЗПР</w:t>
      </w:r>
      <w:r>
        <w:rPr>
          <w:spacing w:val="-9"/>
        </w:rPr>
        <w:t xml:space="preserve"> </w:t>
      </w:r>
      <w:r>
        <w:t>для</w:t>
      </w:r>
      <w:r>
        <w:rPr>
          <w:spacing w:val="-11"/>
        </w:rPr>
        <w:t xml:space="preserve"> </w:t>
      </w:r>
      <w:r>
        <w:t>оценки</w:t>
      </w:r>
      <w:r>
        <w:rPr>
          <w:spacing w:val="-14"/>
        </w:rPr>
        <w:t xml:space="preserve"> </w:t>
      </w:r>
      <w:r>
        <w:t>понимания</w:t>
      </w:r>
      <w:r>
        <w:rPr>
          <w:spacing w:val="-14"/>
        </w:rPr>
        <w:t xml:space="preserve"> </w:t>
      </w:r>
      <w:r>
        <w:t>им</w:t>
      </w:r>
      <w:r>
        <w:rPr>
          <w:spacing w:val="-12"/>
        </w:rPr>
        <w:t xml:space="preserve"> </w:t>
      </w:r>
      <w:r>
        <w:t>инструкции</w:t>
      </w:r>
      <w:r>
        <w:rPr>
          <w:spacing w:val="-14"/>
        </w:rPr>
        <w:t xml:space="preserve"> </w:t>
      </w:r>
      <w:r>
        <w:t>и,</w:t>
      </w:r>
      <w:r>
        <w:rPr>
          <w:spacing w:val="-15"/>
        </w:rPr>
        <w:t xml:space="preserve"> </w:t>
      </w:r>
      <w:r>
        <w:t>при необходимости, ее уточнение; -увеличение времени на выполнение заданий; -возможность организации короткого перерыва при нарастании в поведении обучающегося проявлений утомления, истощения.</w:t>
      </w:r>
    </w:p>
    <w:p w:rsidR="00F24135" w:rsidRDefault="005E5ACB">
      <w:pPr>
        <w:pStyle w:val="a3"/>
        <w:ind w:right="122"/>
      </w:pPr>
      <w:r>
        <w:t>Объем и содержание рекомендуемых специальных условий проведения диагностических мероприятий определяется психолого-педагогическим консилиумом образовательной организации и вносится в специальный раздел индивидуального образовательного маршрута, доводится до сведения педагогических работников, родителей (законных представителей), администрации в соответствие с установленными правилами образовательной организации.</w:t>
      </w:r>
    </w:p>
    <w:p w:rsidR="00F24135" w:rsidRDefault="005E5ACB">
      <w:pPr>
        <w:pStyle w:val="a3"/>
        <w:spacing w:before="1"/>
        <w:ind w:right="133" w:firstLine="768"/>
      </w:pPr>
      <w:r>
        <w:t>Основными направлениями и целями оценочной деятельности в образовательной организации являются:</w:t>
      </w:r>
    </w:p>
    <w:p w:rsidR="00F24135" w:rsidRDefault="005E5ACB">
      <w:pPr>
        <w:pStyle w:val="a3"/>
        <w:ind w:right="124"/>
      </w:pPr>
      <w: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 оценка результатов деятельности педагогических работников как основа аттестационных процедур;</w:t>
      </w:r>
    </w:p>
    <w:p w:rsidR="00F24135" w:rsidRDefault="005E5ACB">
      <w:pPr>
        <w:pStyle w:val="a3"/>
        <w:ind w:right="129"/>
      </w:pPr>
      <w:r>
        <w:t>-оценка результатов деятельности образовательной организации как основа аккредитационных процедур.</w:t>
      </w:r>
    </w:p>
    <w:p w:rsidR="00F24135" w:rsidRDefault="005E5ACB">
      <w:pPr>
        <w:pStyle w:val="a3"/>
        <w:ind w:right="128"/>
      </w:pPr>
      <w:r>
        <w:t>Основным</w:t>
      </w:r>
      <w:r>
        <w:rPr>
          <w:spacing w:val="-15"/>
        </w:rPr>
        <w:t xml:space="preserve"> </w:t>
      </w:r>
      <w:r>
        <w:t>объектом</w:t>
      </w:r>
      <w:r>
        <w:rPr>
          <w:spacing w:val="-15"/>
        </w:rPr>
        <w:t xml:space="preserve"> </w:t>
      </w:r>
      <w:r>
        <w:t>системы</w:t>
      </w:r>
      <w:r>
        <w:rPr>
          <w:spacing w:val="-15"/>
        </w:rPr>
        <w:t xml:space="preserve"> </w:t>
      </w:r>
      <w:r>
        <w:t>оценки,</w:t>
      </w:r>
      <w:r>
        <w:rPr>
          <w:spacing w:val="-15"/>
        </w:rPr>
        <w:t xml:space="preserve"> </w:t>
      </w:r>
      <w:r>
        <w:t>ее</w:t>
      </w:r>
      <w:r>
        <w:rPr>
          <w:spacing w:val="-15"/>
        </w:rPr>
        <w:t xml:space="preserve"> </w:t>
      </w:r>
      <w:r>
        <w:t>содержательной</w:t>
      </w:r>
      <w:r>
        <w:rPr>
          <w:spacing w:val="-15"/>
        </w:rPr>
        <w:t xml:space="preserve"> </w:t>
      </w:r>
      <w:r>
        <w:t>и</w:t>
      </w:r>
      <w:r>
        <w:rPr>
          <w:spacing w:val="-15"/>
        </w:rPr>
        <w:t xml:space="preserve"> </w:t>
      </w:r>
      <w:r>
        <w:t>критериальной</w:t>
      </w:r>
      <w:r>
        <w:rPr>
          <w:spacing w:val="-15"/>
        </w:rPr>
        <w:t xml:space="preserve"> </w:t>
      </w:r>
      <w:r>
        <w:t>базой</w:t>
      </w:r>
      <w:r>
        <w:rPr>
          <w:spacing w:val="-15"/>
        </w:rPr>
        <w:t xml:space="preserve"> </w:t>
      </w:r>
      <w:r>
        <w:t>выступают требования ФГОС ООО, которые конкретизируются в планируемых результатах освоения обучающимися АООП ООО для обучающихся с ЗПР.</w:t>
      </w:r>
    </w:p>
    <w:p w:rsidR="00F24135" w:rsidRDefault="005E5ACB">
      <w:pPr>
        <w:pStyle w:val="a3"/>
        <w:ind w:left="849" w:right="1475" w:firstLine="0"/>
        <w:jc w:val="left"/>
      </w:pPr>
      <w:r>
        <w:t>Система</w:t>
      </w:r>
      <w:r>
        <w:rPr>
          <w:spacing w:val="-6"/>
        </w:rPr>
        <w:t xml:space="preserve"> </w:t>
      </w:r>
      <w:r>
        <w:t>оценки</w:t>
      </w:r>
      <w:r>
        <w:rPr>
          <w:spacing w:val="-2"/>
        </w:rPr>
        <w:t xml:space="preserve"> </w:t>
      </w:r>
      <w:r>
        <w:t>включает</w:t>
      </w:r>
      <w:r>
        <w:rPr>
          <w:spacing w:val="-7"/>
        </w:rPr>
        <w:t xml:space="preserve"> </w:t>
      </w:r>
      <w:r>
        <w:t>процедуры</w:t>
      </w:r>
      <w:r>
        <w:rPr>
          <w:spacing w:val="-6"/>
        </w:rPr>
        <w:t xml:space="preserve"> </w:t>
      </w:r>
      <w:r>
        <w:t>внутренней</w:t>
      </w:r>
      <w:r>
        <w:rPr>
          <w:spacing w:val="-4"/>
        </w:rPr>
        <w:t xml:space="preserve"> </w:t>
      </w:r>
      <w:r>
        <w:t>и</w:t>
      </w:r>
      <w:r>
        <w:rPr>
          <w:spacing w:val="-3"/>
        </w:rPr>
        <w:t xml:space="preserve"> </w:t>
      </w:r>
      <w:r>
        <w:t>внешней</w:t>
      </w:r>
      <w:r>
        <w:rPr>
          <w:spacing w:val="-3"/>
        </w:rPr>
        <w:t xml:space="preserve"> </w:t>
      </w:r>
      <w:r>
        <w:t>оценки. Внутренняя оценка включает:</w:t>
      </w:r>
    </w:p>
    <w:p w:rsidR="00F24135" w:rsidRDefault="005E5ACB">
      <w:pPr>
        <w:pStyle w:val="a3"/>
        <w:spacing w:before="1"/>
        <w:ind w:left="849" w:firstLine="0"/>
        <w:jc w:val="left"/>
      </w:pPr>
      <w:r>
        <w:t>-стартовую</w:t>
      </w:r>
      <w:r>
        <w:rPr>
          <w:spacing w:val="-7"/>
        </w:rPr>
        <w:t xml:space="preserve"> </w:t>
      </w:r>
      <w:r>
        <w:t>диагностику;</w:t>
      </w:r>
      <w:r>
        <w:rPr>
          <w:spacing w:val="-3"/>
        </w:rPr>
        <w:t xml:space="preserve"> </w:t>
      </w:r>
      <w:r>
        <w:t>текущую</w:t>
      </w:r>
      <w:r>
        <w:rPr>
          <w:spacing w:val="-10"/>
        </w:rPr>
        <w:t xml:space="preserve"> </w:t>
      </w:r>
      <w:r>
        <w:t>и</w:t>
      </w:r>
      <w:r>
        <w:rPr>
          <w:spacing w:val="-3"/>
        </w:rPr>
        <w:t xml:space="preserve"> </w:t>
      </w:r>
      <w:r>
        <w:t>тематическую</w:t>
      </w:r>
      <w:r>
        <w:rPr>
          <w:spacing w:val="-5"/>
        </w:rPr>
        <w:t xml:space="preserve"> </w:t>
      </w:r>
      <w:r>
        <w:rPr>
          <w:spacing w:val="-2"/>
        </w:rPr>
        <w:t>оценку;</w:t>
      </w:r>
    </w:p>
    <w:p w:rsidR="00F24135" w:rsidRDefault="005E5ACB">
      <w:pPr>
        <w:pStyle w:val="a3"/>
        <w:ind w:left="849" w:firstLine="0"/>
        <w:jc w:val="left"/>
      </w:pPr>
      <w:r>
        <w:t>-психолого-педагогическое</w:t>
      </w:r>
      <w:r>
        <w:rPr>
          <w:spacing w:val="-5"/>
        </w:rPr>
        <w:t xml:space="preserve"> </w:t>
      </w:r>
      <w:r>
        <w:rPr>
          <w:spacing w:val="-2"/>
        </w:rPr>
        <w:t>наблюдение;</w:t>
      </w:r>
    </w:p>
    <w:p w:rsidR="00F24135" w:rsidRDefault="005E5ACB">
      <w:pPr>
        <w:pStyle w:val="a3"/>
        <w:ind w:left="849" w:right="1475" w:firstLine="0"/>
        <w:jc w:val="left"/>
      </w:pPr>
      <w:r>
        <w:t>-внутренний</w:t>
      </w:r>
      <w:r>
        <w:rPr>
          <w:spacing w:val="-4"/>
        </w:rPr>
        <w:t xml:space="preserve"> </w:t>
      </w:r>
      <w:r>
        <w:t>мониторинг</w:t>
      </w:r>
      <w:r>
        <w:rPr>
          <w:spacing w:val="-11"/>
        </w:rPr>
        <w:t xml:space="preserve"> </w:t>
      </w:r>
      <w:r>
        <w:t>образовательных</w:t>
      </w:r>
      <w:r>
        <w:rPr>
          <w:spacing w:val="-10"/>
        </w:rPr>
        <w:t xml:space="preserve"> </w:t>
      </w:r>
      <w:r>
        <w:t>достижений</w:t>
      </w:r>
      <w:r>
        <w:rPr>
          <w:spacing w:val="-6"/>
        </w:rPr>
        <w:t xml:space="preserve"> </w:t>
      </w:r>
      <w:r>
        <w:t>обучающихся. Внешняя оценка включает:</w:t>
      </w:r>
    </w:p>
    <w:p w:rsidR="00F24135" w:rsidRDefault="005E5ACB">
      <w:pPr>
        <w:pStyle w:val="a3"/>
        <w:ind w:left="849" w:firstLine="0"/>
        <w:jc w:val="left"/>
      </w:pPr>
      <w:r>
        <w:t>-независимую</w:t>
      </w:r>
      <w:r>
        <w:rPr>
          <w:spacing w:val="-5"/>
        </w:rPr>
        <w:t xml:space="preserve"> </w:t>
      </w:r>
      <w:r>
        <w:t>оценку</w:t>
      </w:r>
      <w:r>
        <w:rPr>
          <w:spacing w:val="-6"/>
        </w:rPr>
        <w:t xml:space="preserve"> </w:t>
      </w:r>
      <w:r>
        <w:t>качества</w:t>
      </w:r>
      <w:r>
        <w:rPr>
          <w:spacing w:val="-5"/>
        </w:rPr>
        <w:t xml:space="preserve"> </w:t>
      </w:r>
      <w:r>
        <w:rPr>
          <w:spacing w:val="-2"/>
        </w:rPr>
        <w:t>образования;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7"/>
        <w:jc w:val="right"/>
      </w:pPr>
      <w:r>
        <w:lastRenderedPageBreak/>
        <w:t>-мониторинговые исследования муниципального, регионального и федерального уровней. В</w:t>
      </w:r>
      <w:r>
        <w:rPr>
          <w:spacing w:val="40"/>
        </w:rPr>
        <w:t xml:space="preserve"> </w:t>
      </w:r>
      <w:r>
        <w:t>соответствии</w:t>
      </w:r>
      <w:r>
        <w:rPr>
          <w:spacing w:val="40"/>
        </w:rPr>
        <w:t xml:space="preserve"> </w:t>
      </w:r>
      <w:r>
        <w:t>с</w:t>
      </w:r>
      <w:r>
        <w:rPr>
          <w:spacing w:val="40"/>
        </w:rPr>
        <w:t xml:space="preserve"> </w:t>
      </w:r>
      <w:r>
        <w:t>ФГОС</w:t>
      </w:r>
      <w:r>
        <w:rPr>
          <w:spacing w:val="40"/>
        </w:rPr>
        <w:t xml:space="preserve"> </w:t>
      </w:r>
      <w:r>
        <w:t>ООО</w:t>
      </w:r>
      <w:r>
        <w:rPr>
          <w:spacing w:val="40"/>
        </w:rPr>
        <w:t xml:space="preserve"> </w:t>
      </w:r>
      <w:r>
        <w:t>система</w:t>
      </w:r>
      <w:r>
        <w:rPr>
          <w:spacing w:val="40"/>
        </w:rPr>
        <w:t xml:space="preserve"> </w:t>
      </w:r>
      <w:r>
        <w:t>оценки</w:t>
      </w:r>
      <w:r>
        <w:rPr>
          <w:spacing w:val="40"/>
        </w:rPr>
        <w:t xml:space="preserve"> </w:t>
      </w:r>
      <w:r>
        <w:t>образовательной</w:t>
      </w:r>
      <w:r>
        <w:rPr>
          <w:spacing w:val="40"/>
        </w:rPr>
        <w:t xml:space="preserve"> </w:t>
      </w:r>
      <w:r>
        <w:t>организации</w:t>
      </w:r>
      <w:r>
        <w:rPr>
          <w:spacing w:val="40"/>
        </w:rPr>
        <w:t xml:space="preserve"> </w:t>
      </w:r>
      <w:r>
        <w:t>реализует системно-деятельностный,</w:t>
      </w:r>
      <w:r>
        <w:rPr>
          <w:spacing w:val="23"/>
        </w:rPr>
        <w:t xml:space="preserve">  </w:t>
      </w:r>
      <w:r>
        <w:t>уровневый</w:t>
      </w:r>
      <w:r>
        <w:rPr>
          <w:spacing w:val="26"/>
        </w:rPr>
        <w:t xml:space="preserve">  </w:t>
      </w:r>
      <w:r>
        <w:t>и</w:t>
      </w:r>
      <w:r>
        <w:rPr>
          <w:spacing w:val="26"/>
        </w:rPr>
        <w:t xml:space="preserve">  </w:t>
      </w:r>
      <w:r>
        <w:t>комплексный</w:t>
      </w:r>
      <w:r>
        <w:rPr>
          <w:spacing w:val="77"/>
          <w:w w:val="150"/>
        </w:rPr>
        <w:t xml:space="preserve"> </w:t>
      </w:r>
      <w:r>
        <w:t>подходы</w:t>
      </w:r>
      <w:r>
        <w:rPr>
          <w:spacing w:val="78"/>
          <w:w w:val="150"/>
        </w:rPr>
        <w:t xml:space="preserve"> </w:t>
      </w:r>
      <w:r>
        <w:t>к</w:t>
      </w:r>
      <w:r>
        <w:rPr>
          <w:spacing w:val="25"/>
        </w:rPr>
        <w:t xml:space="preserve">  </w:t>
      </w:r>
      <w:r>
        <w:t>оценке</w:t>
      </w:r>
      <w:r>
        <w:rPr>
          <w:spacing w:val="80"/>
          <w:w w:val="150"/>
        </w:rPr>
        <w:t xml:space="preserve"> </w:t>
      </w:r>
      <w:r>
        <w:rPr>
          <w:spacing w:val="-2"/>
        </w:rPr>
        <w:t>образовательных</w:t>
      </w:r>
    </w:p>
    <w:p w:rsidR="00F24135" w:rsidRDefault="005E5ACB">
      <w:pPr>
        <w:pStyle w:val="a3"/>
        <w:spacing w:before="1"/>
        <w:ind w:firstLine="0"/>
        <w:jc w:val="left"/>
      </w:pPr>
      <w:r>
        <w:rPr>
          <w:spacing w:val="-2"/>
        </w:rPr>
        <w:t>достижений.</w:t>
      </w:r>
    </w:p>
    <w:p w:rsidR="00F24135" w:rsidRDefault="005E5ACB">
      <w:pPr>
        <w:pStyle w:val="a3"/>
        <w:ind w:right="123" w:firstLine="768"/>
      </w:pPr>
      <w:r>
        <w:t>Системно-деятельностный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F24135" w:rsidRDefault="005E5ACB">
      <w:pPr>
        <w:pStyle w:val="a3"/>
        <w:ind w:right="127" w:firstLine="768"/>
      </w:pPr>
      <w:r>
        <w:t>Уровневый подход служит важнейшей основой для организации индивидуальной работы с</w:t>
      </w:r>
      <w:r>
        <w:rPr>
          <w:spacing w:val="-12"/>
        </w:rPr>
        <w:t xml:space="preserve"> </w:t>
      </w:r>
      <w:r>
        <w:t>обучающимися.</w:t>
      </w:r>
      <w:r>
        <w:rPr>
          <w:spacing w:val="-11"/>
        </w:rPr>
        <w:t xml:space="preserve"> </w:t>
      </w:r>
      <w:r>
        <w:t>Он</w:t>
      </w:r>
      <w:r>
        <w:rPr>
          <w:spacing w:val="-9"/>
        </w:rPr>
        <w:t xml:space="preserve"> </w:t>
      </w:r>
      <w:r>
        <w:t>реализуется</w:t>
      </w:r>
      <w:r>
        <w:rPr>
          <w:spacing w:val="-14"/>
        </w:rPr>
        <w:t xml:space="preserve"> </w:t>
      </w:r>
      <w:r>
        <w:t>как</w:t>
      </w:r>
      <w:r>
        <w:rPr>
          <w:spacing w:val="-8"/>
        </w:rPr>
        <w:t xml:space="preserve"> </w:t>
      </w:r>
      <w:r>
        <w:t>по</w:t>
      </w:r>
      <w:r>
        <w:rPr>
          <w:spacing w:val="-11"/>
        </w:rPr>
        <w:t xml:space="preserve"> </w:t>
      </w:r>
      <w:r>
        <w:t>отношению</w:t>
      </w:r>
      <w:r>
        <w:rPr>
          <w:spacing w:val="-11"/>
        </w:rPr>
        <w:t xml:space="preserve"> </w:t>
      </w:r>
      <w:r>
        <w:t>к</w:t>
      </w:r>
      <w:r>
        <w:rPr>
          <w:spacing w:val="-10"/>
        </w:rPr>
        <w:t xml:space="preserve"> </w:t>
      </w:r>
      <w:r>
        <w:t>содержанию</w:t>
      </w:r>
      <w:r>
        <w:rPr>
          <w:spacing w:val="-13"/>
        </w:rPr>
        <w:t xml:space="preserve"> </w:t>
      </w:r>
      <w:r>
        <w:t>оценки,</w:t>
      </w:r>
      <w:r>
        <w:rPr>
          <w:spacing w:val="-13"/>
        </w:rPr>
        <w:t xml:space="preserve"> </w:t>
      </w:r>
      <w:r>
        <w:t>так</w:t>
      </w:r>
      <w:r>
        <w:rPr>
          <w:spacing w:val="-10"/>
        </w:rPr>
        <w:t xml:space="preserve"> </w:t>
      </w:r>
      <w:r>
        <w:t>и</w:t>
      </w:r>
      <w:r>
        <w:rPr>
          <w:spacing w:val="-12"/>
        </w:rPr>
        <w:t xml:space="preserve"> </w:t>
      </w:r>
      <w:r>
        <w:t>к</w:t>
      </w:r>
      <w:r>
        <w:rPr>
          <w:spacing w:val="-12"/>
        </w:rPr>
        <w:t xml:space="preserve"> </w:t>
      </w:r>
      <w:r>
        <w:t>представлению и интерпретации результатов измерений.</w:t>
      </w:r>
    </w:p>
    <w:p w:rsidR="00F24135" w:rsidRDefault="005E5ACB">
      <w:pPr>
        <w:pStyle w:val="a3"/>
        <w:ind w:right="125"/>
      </w:pPr>
      <w:r>
        <w:t xml:space="preserve">Уровневый подход 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Овладение базовым уровнем является границей, отделяющей знание от незнания, выступает достаточным для продолжения обучения и усвоения последующего учебного </w:t>
      </w:r>
      <w:r>
        <w:rPr>
          <w:spacing w:val="-2"/>
        </w:rPr>
        <w:t>материала.</w:t>
      </w:r>
    </w:p>
    <w:p w:rsidR="00F24135" w:rsidRDefault="005E5ACB">
      <w:pPr>
        <w:pStyle w:val="a3"/>
        <w:spacing w:before="1"/>
        <w:ind w:left="849" w:firstLine="0"/>
      </w:pPr>
      <w:r>
        <w:t>Комплексный</w:t>
      </w:r>
      <w:r>
        <w:rPr>
          <w:spacing w:val="-2"/>
        </w:rPr>
        <w:t xml:space="preserve"> </w:t>
      </w:r>
      <w:r>
        <w:t>подход</w:t>
      </w:r>
      <w:r>
        <w:rPr>
          <w:spacing w:val="-3"/>
        </w:rPr>
        <w:t xml:space="preserve"> </w:t>
      </w:r>
      <w:r>
        <w:t>к</w:t>
      </w:r>
      <w:r>
        <w:rPr>
          <w:spacing w:val="-5"/>
        </w:rPr>
        <w:t xml:space="preserve"> </w:t>
      </w:r>
      <w:r>
        <w:t>оценке</w:t>
      </w:r>
      <w:r>
        <w:rPr>
          <w:spacing w:val="-3"/>
        </w:rPr>
        <w:t xml:space="preserve"> </w:t>
      </w:r>
      <w:r>
        <w:t>образовательных</w:t>
      </w:r>
      <w:r>
        <w:rPr>
          <w:spacing w:val="-3"/>
        </w:rPr>
        <w:t xml:space="preserve"> </w:t>
      </w:r>
      <w:r>
        <w:t>достижений</w:t>
      </w:r>
      <w:r>
        <w:rPr>
          <w:spacing w:val="-3"/>
        </w:rPr>
        <w:t xml:space="preserve"> </w:t>
      </w:r>
      <w:r>
        <w:t>реализуется</w:t>
      </w:r>
      <w:r>
        <w:rPr>
          <w:spacing w:val="-5"/>
        </w:rPr>
        <w:t xml:space="preserve"> </w:t>
      </w:r>
      <w:r>
        <w:rPr>
          <w:spacing w:val="-2"/>
        </w:rPr>
        <w:t>через:</w:t>
      </w:r>
    </w:p>
    <w:p w:rsidR="00F24135" w:rsidRDefault="005E5ACB">
      <w:pPr>
        <w:pStyle w:val="a3"/>
        <w:ind w:left="909" w:firstLine="0"/>
      </w:pPr>
      <w:r>
        <w:t>-оценку</w:t>
      </w:r>
      <w:r>
        <w:rPr>
          <w:spacing w:val="-12"/>
        </w:rPr>
        <w:t xml:space="preserve"> </w:t>
      </w:r>
      <w:r>
        <w:t>предметных</w:t>
      </w:r>
      <w:r>
        <w:rPr>
          <w:spacing w:val="3"/>
        </w:rPr>
        <w:t xml:space="preserve"> </w:t>
      </w:r>
      <w:r>
        <w:t>и</w:t>
      </w:r>
      <w:r>
        <w:rPr>
          <w:spacing w:val="-4"/>
        </w:rPr>
        <w:t xml:space="preserve"> </w:t>
      </w:r>
      <w:r>
        <w:t>метапредметных</w:t>
      </w:r>
      <w:r>
        <w:rPr>
          <w:spacing w:val="1"/>
        </w:rPr>
        <w:t xml:space="preserve"> </w:t>
      </w:r>
      <w:r>
        <w:rPr>
          <w:spacing w:val="-2"/>
        </w:rPr>
        <w:t>результатов;</w:t>
      </w:r>
    </w:p>
    <w:p w:rsidR="00F24135" w:rsidRDefault="005E5ACB">
      <w:pPr>
        <w:pStyle w:val="a3"/>
        <w:ind w:right="125"/>
      </w:pPr>
      <w:r>
        <w:t xml:space="preserve">-использование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использования контекстной информации (об особенностях обучающихся, условиях и процессе обучения и другое) для интерпретации полученных результатов в целях управления качеством </w:t>
      </w:r>
      <w:r>
        <w:rPr>
          <w:spacing w:val="-2"/>
        </w:rPr>
        <w:t>образования;</w:t>
      </w:r>
    </w:p>
    <w:p w:rsidR="00F24135" w:rsidRDefault="005E5ACB">
      <w:pPr>
        <w:pStyle w:val="a3"/>
        <w:ind w:right="126" w:firstLine="768"/>
      </w:pPr>
      <w:r>
        <w:t>-использование</w:t>
      </w:r>
      <w:r>
        <w:rPr>
          <w:spacing w:val="-15"/>
        </w:rPr>
        <w:t xml:space="preserve"> </w:t>
      </w:r>
      <w:r>
        <w:t>разнообразных</w:t>
      </w:r>
      <w:r>
        <w:rPr>
          <w:spacing w:val="-10"/>
        </w:rPr>
        <w:t xml:space="preserve"> </w:t>
      </w:r>
      <w:r>
        <w:t>методов</w:t>
      </w:r>
      <w:r>
        <w:rPr>
          <w:spacing w:val="-14"/>
        </w:rPr>
        <w:t xml:space="preserve"> </w:t>
      </w:r>
      <w:r>
        <w:t>и</w:t>
      </w:r>
      <w:r>
        <w:rPr>
          <w:spacing w:val="-12"/>
        </w:rPr>
        <w:t xml:space="preserve"> </w:t>
      </w:r>
      <w:r>
        <w:t>форм</w:t>
      </w:r>
      <w:r>
        <w:rPr>
          <w:spacing w:val="-13"/>
        </w:rPr>
        <w:t xml:space="preserve"> </w:t>
      </w:r>
      <w:r>
        <w:t>оценки,</w:t>
      </w:r>
      <w:r>
        <w:rPr>
          <w:spacing w:val="-13"/>
        </w:rPr>
        <w:t xml:space="preserve"> </w:t>
      </w:r>
      <w:r>
        <w:t>взаимно</w:t>
      </w:r>
      <w:r>
        <w:rPr>
          <w:spacing w:val="-12"/>
        </w:rPr>
        <w:t xml:space="preserve"> </w:t>
      </w:r>
      <w:r>
        <w:t>дополняющих</w:t>
      </w:r>
      <w:r>
        <w:rPr>
          <w:spacing w:val="-11"/>
        </w:rPr>
        <w:t xml:space="preserve"> </w:t>
      </w:r>
      <w:r>
        <w:t>друг</w:t>
      </w:r>
      <w:r>
        <w:rPr>
          <w:spacing w:val="-13"/>
        </w:rPr>
        <w:t xml:space="preserve"> </w:t>
      </w:r>
      <w:r>
        <w:t>друга: стандартизированных устных и письменных работ, проектов, практических (в том числе исследовательских) и творческих работ;</w:t>
      </w:r>
    </w:p>
    <w:p w:rsidR="00F24135" w:rsidRDefault="005E5ACB">
      <w:pPr>
        <w:pStyle w:val="a3"/>
        <w:spacing w:before="1"/>
        <w:ind w:right="126"/>
      </w:pPr>
      <w: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F24135" w:rsidRDefault="005E5ACB">
      <w:pPr>
        <w:pStyle w:val="a3"/>
        <w:ind w:right="125"/>
      </w:pPr>
      <w:r>
        <w:t xml:space="preserve">-использование мониторинга динамических показателей освоения умений и знаний, в том числе формируемых с использованием информационнокоммуникационных (цифровых) </w:t>
      </w:r>
      <w:r>
        <w:rPr>
          <w:spacing w:val="-2"/>
        </w:rPr>
        <w:t>технологий.</w:t>
      </w:r>
    </w:p>
    <w:p w:rsidR="00F24135" w:rsidRDefault="005E5ACB">
      <w:pPr>
        <w:pStyle w:val="a3"/>
        <w:ind w:right="122" w:firstLine="768"/>
      </w:pPr>
      <w:r>
        <w:rPr>
          <w:b/>
        </w:rPr>
        <w:t xml:space="preserve">Оценка личностных результатов </w:t>
      </w:r>
      <w:r>
        <w:t>обучающихся осуществляется через оценку достижения планируемых результатов освоения образовательной программы, которые устанавливаются требованиями ФГОС ООО.</w:t>
      </w:r>
    </w:p>
    <w:p w:rsidR="00F24135" w:rsidRDefault="005E5ACB">
      <w:pPr>
        <w:pStyle w:val="a3"/>
        <w:ind w:right="131"/>
      </w:pPr>
      <w:r>
        <w:t>Формирование личностных результатов обеспечивается в ходе реализации всех компонентов образовательной деятельности, включая внеурочную деятельность.</w:t>
      </w:r>
    </w:p>
    <w:p w:rsidR="00F24135" w:rsidRDefault="005E5ACB">
      <w:pPr>
        <w:pStyle w:val="a3"/>
        <w:ind w:right="125" w:firstLine="768"/>
      </w:pPr>
      <w:r>
        <w:t>Во внутреннем мониторинге возможна оценка</w:t>
      </w:r>
      <w:r>
        <w:rPr>
          <w:spacing w:val="-2"/>
        </w:rPr>
        <w:t xml:space="preserve"> </w:t>
      </w:r>
      <w:r>
        <w:t>сформированности отдельных личностных результатов, проявляющихся в соблюдении норм и правил поведения, принятых в образовательной организации; участии в общественной жизни образовательной организации, ближайшего социального окружения, Российской Федерации, общественно-полезной деятельности; ответственности за результаты обучения; способности делать осознанный выбор своей образовательной траектории, в том числе выбор профессии; ценностносмысловых установках обучающихся, формируемых средствами учебных предметов.</w:t>
      </w:r>
    </w:p>
    <w:p w:rsidR="00F24135" w:rsidRDefault="005E5ACB">
      <w:pPr>
        <w:pStyle w:val="a3"/>
        <w:spacing w:before="1"/>
        <w:ind w:right="130" w:firstLine="768"/>
      </w:pPr>
      <w:r>
        <w:t>Результаты,</w:t>
      </w:r>
      <w:r>
        <w:rPr>
          <w:spacing w:val="-13"/>
        </w:rPr>
        <w:t xml:space="preserve"> </w:t>
      </w:r>
      <w:r>
        <w:t>полученные</w:t>
      </w:r>
      <w:r>
        <w:rPr>
          <w:spacing w:val="-11"/>
        </w:rPr>
        <w:t xml:space="preserve"> </w:t>
      </w:r>
      <w:r>
        <w:t>в</w:t>
      </w:r>
      <w:r>
        <w:rPr>
          <w:spacing w:val="-13"/>
        </w:rPr>
        <w:t xml:space="preserve"> </w:t>
      </w:r>
      <w:r>
        <w:t>ходе</w:t>
      </w:r>
      <w:r>
        <w:rPr>
          <w:spacing w:val="-13"/>
        </w:rPr>
        <w:t xml:space="preserve"> </w:t>
      </w:r>
      <w:r>
        <w:t>как</w:t>
      </w:r>
      <w:r>
        <w:rPr>
          <w:spacing w:val="-11"/>
        </w:rPr>
        <w:t xml:space="preserve"> </w:t>
      </w:r>
      <w:r>
        <w:t>внешних,</w:t>
      </w:r>
      <w:r>
        <w:rPr>
          <w:spacing w:val="-15"/>
        </w:rPr>
        <w:t xml:space="preserve"> </w:t>
      </w:r>
      <w:r>
        <w:t>так</w:t>
      </w:r>
      <w:r>
        <w:rPr>
          <w:spacing w:val="-11"/>
        </w:rPr>
        <w:t xml:space="preserve"> </w:t>
      </w:r>
      <w:r>
        <w:t>и</w:t>
      </w:r>
      <w:r>
        <w:rPr>
          <w:spacing w:val="-14"/>
        </w:rPr>
        <w:t xml:space="preserve"> </w:t>
      </w:r>
      <w:r>
        <w:t>внутренних</w:t>
      </w:r>
      <w:r>
        <w:rPr>
          <w:spacing w:val="-9"/>
        </w:rPr>
        <w:t xml:space="preserve"> </w:t>
      </w:r>
      <w:r>
        <w:t>мониторингов,</w:t>
      </w:r>
      <w:r>
        <w:rPr>
          <w:spacing w:val="-13"/>
        </w:rPr>
        <w:t xml:space="preserve"> </w:t>
      </w:r>
      <w:r>
        <w:t>допускается использовать только в виде агрегированных (усредненных, анонимных) данных.</w:t>
      </w:r>
    </w:p>
    <w:p w:rsidR="00F24135" w:rsidRDefault="005E5ACB">
      <w:pPr>
        <w:pStyle w:val="a3"/>
        <w:ind w:right="127"/>
      </w:pPr>
      <w:r>
        <w:rPr>
          <w:b/>
        </w:rPr>
        <w:t xml:space="preserve">Оценка метапредметных результатов </w:t>
      </w:r>
      <w:r>
        <w:t>представляет собой оценку достижения планируемых результатов освоения АООП ООО для обучающихся с ЗПР, которые отражают совокупность познавательных, коммуникативных и регулятивных универсальных учебных действий, а также систему междисциплинарных (межпредметных) понятий.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1"/>
      </w:pPr>
      <w:r>
        <w:lastRenderedPageBreak/>
        <w:t>Формирование метапредметных результатов обеспечивается комплексом освоения программ учебных предметов и внеурочной деятельности. Основным объектом оценки метапредметных результатов является овладение:</w:t>
      </w:r>
    </w:p>
    <w:p w:rsidR="00F24135" w:rsidRDefault="005E5ACB">
      <w:pPr>
        <w:pStyle w:val="a3"/>
        <w:spacing w:before="1"/>
        <w:ind w:right="126" w:firstLine="768"/>
      </w:pPr>
      <w:r>
        <w:t>-познавательными универсальными учебными действиями (замещение, моделирование, кодирование и декодирование информации, логические операции, включая общие приемы решения задач);</w:t>
      </w:r>
    </w:p>
    <w:p w:rsidR="00F24135" w:rsidRDefault="005E5ACB">
      <w:pPr>
        <w:pStyle w:val="a3"/>
        <w:ind w:right="124"/>
      </w:pPr>
      <w:r>
        <w:t>-коммуникативными универсальными учебными действиями (приобретение умения учитывать позицию собеседника, организовывать и осуществлять сотрудничество, взаимодействие с педагогическими работниками и со сверстниками, адекватно передавать информацию и отображать предметное содержание и условия деятельности,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w:t>
      </w:r>
    </w:p>
    <w:p w:rsidR="00F24135" w:rsidRDefault="005E5ACB">
      <w:pPr>
        <w:pStyle w:val="a3"/>
        <w:ind w:right="121"/>
      </w:pPr>
      <w:r>
        <w:t>-регулятивными универсальными учебными действиями (способность принимать и сохранять учебную цель и задачу, планировать ее реализацию, контролировать и оценивать свои действия,</w:t>
      </w:r>
      <w:r>
        <w:rPr>
          <w:spacing w:val="-7"/>
        </w:rPr>
        <w:t xml:space="preserve"> </w:t>
      </w:r>
      <w:r>
        <w:t>вносить</w:t>
      </w:r>
      <w:r>
        <w:rPr>
          <w:spacing w:val="-7"/>
        </w:rPr>
        <w:t xml:space="preserve"> </w:t>
      </w:r>
      <w:r>
        <w:t>соответствующие</w:t>
      </w:r>
      <w:r>
        <w:rPr>
          <w:spacing w:val="-6"/>
        </w:rPr>
        <w:t xml:space="preserve"> </w:t>
      </w:r>
      <w:r>
        <w:t>коррективы</w:t>
      </w:r>
      <w:r>
        <w:rPr>
          <w:spacing w:val="-5"/>
        </w:rPr>
        <w:t xml:space="preserve"> </w:t>
      </w:r>
      <w:r>
        <w:t>в</w:t>
      </w:r>
      <w:r>
        <w:rPr>
          <w:spacing w:val="-7"/>
        </w:rPr>
        <w:t xml:space="preserve"> </w:t>
      </w:r>
      <w:r>
        <w:t>их</w:t>
      </w:r>
      <w:r>
        <w:rPr>
          <w:spacing w:val="-2"/>
        </w:rPr>
        <w:t xml:space="preserve"> </w:t>
      </w:r>
      <w:r>
        <w:t>выполнение,</w:t>
      </w:r>
      <w:r>
        <w:rPr>
          <w:spacing w:val="-7"/>
        </w:rPr>
        <w:t xml:space="preserve"> </w:t>
      </w:r>
      <w:r>
        <w:t>ставить</w:t>
      </w:r>
      <w:r>
        <w:rPr>
          <w:spacing w:val="-2"/>
        </w:rPr>
        <w:t xml:space="preserve"> </w:t>
      </w:r>
      <w:r>
        <w:t>новые</w:t>
      </w:r>
      <w:r>
        <w:rPr>
          <w:spacing w:val="-2"/>
        </w:rPr>
        <w:t xml:space="preserve"> </w:t>
      </w:r>
      <w:r>
        <w:t>учебные</w:t>
      </w:r>
      <w:r>
        <w:rPr>
          <w:spacing w:val="-11"/>
        </w:rPr>
        <w:t xml:space="preserve"> </w:t>
      </w:r>
      <w:r>
        <w:t>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F24135" w:rsidRDefault="005E5ACB">
      <w:pPr>
        <w:pStyle w:val="a3"/>
        <w:spacing w:before="1"/>
        <w:ind w:right="126"/>
      </w:pPr>
      <w:r>
        <w:t>Оценка достижения метапредметных результатов осуществляется администрацией образовательной организации в ходе внутреннего мониторинга. Содержание и периодичность внутреннего мониторинга устанавливается решением педагогического совета образовательной организации. Инструментарий строится на межпредметной основе и может включать диагностические</w:t>
      </w:r>
      <w:r>
        <w:rPr>
          <w:spacing w:val="-9"/>
        </w:rPr>
        <w:t xml:space="preserve"> </w:t>
      </w:r>
      <w:r>
        <w:t>материалы</w:t>
      </w:r>
      <w:r>
        <w:rPr>
          <w:spacing w:val="-9"/>
        </w:rPr>
        <w:t xml:space="preserve"> </w:t>
      </w:r>
      <w:r>
        <w:t>по</w:t>
      </w:r>
      <w:r>
        <w:rPr>
          <w:spacing w:val="-8"/>
        </w:rPr>
        <w:t xml:space="preserve"> </w:t>
      </w:r>
      <w:r>
        <w:t>оценке</w:t>
      </w:r>
      <w:r>
        <w:rPr>
          <w:spacing w:val="-7"/>
        </w:rPr>
        <w:t xml:space="preserve"> </w:t>
      </w:r>
      <w:r>
        <w:t>читательской</w:t>
      </w:r>
      <w:r>
        <w:rPr>
          <w:spacing w:val="-7"/>
        </w:rPr>
        <w:t xml:space="preserve"> </w:t>
      </w:r>
      <w:r>
        <w:t>и</w:t>
      </w:r>
      <w:r>
        <w:rPr>
          <w:spacing w:val="-8"/>
        </w:rPr>
        <w:t xml:space="preserve"> </w:t>
      </w:r>
      <w:r>
        <w:t>цифровой</w:t>
      </w:r>
      <w:r>
        <w:rPr>
          <w:spacing w:val="-6"/>
        </w:rPr>
        <w:t xml:space="preserve"> </w:t>
      </w:r>
      <w:r>
        <w:t>грамотности,</w:t>
      </w:r>
      <w:r>
        <w:rPr>
          <w:spacing w:val="-9"/>
        </w:rPr>
        <w:t xml:space="preserve"> </w:t>
      </w:r>
      <w:r>
        <w:t>сформированности регулятивных, коммуникативных и познавательных универсальных учебных действий.</w:t>
      </w:r>
    </w:p>
    <w:p w:rsidR="00F24135" w:rsidRDefault="005E5ACB">
      <w:pPr>
        <w:pStyle w:val="a3"/>
        <w:ind w:right="123"/>
      </w:pPr>
      <w:r>
        <w:t>Оценка формирования сферы жизненной (социальной) компетенции может проходить на основе метода экспертных оценок. Рекомендуемые формы оценки:</w:t>
      </w:r>
    </w:p>
    <w:p w:rsidR="00F24135" w:rsidRDefault="005E5ACB">
      <w:pPr>
        <w:pStyle w:val="a3"/>
        <w:ind w:right="125" w:firstLine="768"/>
      </w:pPr>
      <w:r>
        <w:t>-для</w:t>
      </w:r>
      <w:r>
        <w:rPr>
          <w:spacing w:val="-3"/>
        </w:rPr>
        <w:t xml:space="preserve"> </w:t>
      </w:r>
      <w:r>
        <w:t>проверки</w:t>
      </w:r>
      <w:r>
        <w:rPr>
          <w:spacing w:val="-3"/>
        </w:rPr>
        <w:t xml:space="preserve"> </w:t>
      </w:r>
      <w:r>
        <w:t>читательской</w:t>
      </w:r>
      <w:r>
        <w:rPr>
          <w:spacing w:val="-3"/>
        </w:rPr>
        <w:t xml:space="preserve"> </w:t>
      </w:r>
      <w:r>
        <w:t>грамотности</w:t>
      </w:r>
      <w:r>
        <w:rPr>
          <w:spacing w:val="-1"/>
        </w:rPr>
        <w:t xml:space="preserve"> </w:t>
      </w:r>
      <w:r>
        <w:t>-</w:t>
      </w:r>
      <w:r>
        <w:rPr>
          <w:spacing w:val="-4"/>
        </w:rPr>
        <w:t xml:space="preserve"> </w:t>
      </w:r>
      <w:r>
        <w:t>письменная</w:t>
      </w:r>
      <w:r>
        <w:rPr>
          <w:spacing w:val="-4"/>
        </w:rPr>
        <w:t xml:space="preserve"> </w:t>
      </w:r>
      <w:r>
        <w:t>работа</w:t>
      </w:r>
      <w:r>
        <w:rPr>
          <w:spacing w:val="-2"/>
        </w:rPr>
        <w:t xml:space="preserve"> </w:t>
      </w:r>
      <w:r>
        <w:t>на</w:t>
      </w:r>
      <w:r>
        <w:rPr>
          <w:spacing w:val="-3"/>
        </w:rPr>
        <w:t xml:space="preserve"> </w:t>
      </w:r>
      <w:r>
        <w:t>межпредметной</w:t>
      </w:r>
      <w:r>
        <w:rPr>
          <w:spacing w:val="-4"/>
        </w:rPr>
        <w:t xml:space="preserve"> </w:t>
      </w:r>
      <w:r>
        <w:t>основе</w:t>
      </w:r>
      <w:r>
        <w:rPr>
          <w:spacing w:val="-5"/>
        </w:rPr>
        <w:t xml:space="preserve"> </w:t>
      </w:r>
      <w:r>
        <w:t>с учетом особых образовательных потребностей обучающихся с ЗПР;</w:t>
      </w:r>
    </w:p>
    <w:p w:rsidR="00F24135" w:rsidRDefault="005E5ACB">
      <w:pPr>
        <w:pStyle w:val="a3"/>
        <w:ind w:right="129"/>
      </w:pPr>
      <w:r>
        <w:t>-для проверки цифровой грамотности - практическая работа в сочетании с письменной (компьютеризованной) частью;</w:t>
      </w:r>
    </w:p>
    <w:p w:rsidR="00F24135" w:rsidRDefault="005E5ACB">
      <w:pPr>
        <w:pStyle w:val="a3"/>
        <w:spacing w:before="1"/>
        <w:ind w:right="123" w:firstLine="768"/>
      </w:pPr>
      <w:r>
        <w:t>-для проверки сформированности регулятивных, коммуникативных и познавательных универсальных учебных действий - экспертная оценка процесса и результатов выполнения групповых и (или) индивидуальных учебных проектов.</w:t>
      </w:r>
    </w:p>
    <w:p w:rsidR="00F24135" w:rsidRDefault="005E5ACB">
      <w:pPr>
        <w:pStyle w:val="a3"/>
        <w:ind w:right="129"/>
      </w:pPr>
      <w:r>
        <w:t>Каждый</w:t>
      </w:r>
      <w:r>
        <w:rPr>
          <w:spacing w:val="-2"/>
        </w:rPr>
        <w:t xml:space="preserve"> </w:t>
      </w:r>
      <w:r>
        <w:t>из</w:t>
      </w:r>
      <w:r>
        <w:rPr>
          <w:spacing w:val="-3"/>
        </w:rPr>
        <w:t xml:space="preserve"> </w:t>
      </w:r>
      <w:r>
        <w:t>перечисленных видов</w:t>
      </w:r>
      <w:r>
        <w:rPr>
          <w:spacing w:val="-5"/>
        </w:rPr>
        <w:t xml:space="preserve"> </w:t>
      </w:r>
      <w:r>
        <w:t>диагностики</w:t>
      </w:r>
      <w:r>
        <w:rPr>
          <w:spacing w:val="-5"/>
        </w:rPr>
        <w:t xml:space="preserve"> </w:t>
      </w:r>
      <w:r>
        <w:t>проводится</w:t>
      </w:r>
      <w:r>
        <w:rPr>
          <w:spacing w:val="-3"/>
        </w:rPr>
        <w:t xml:space="preserve"> </w:t>
      </w:r>
      <w:r>
        <w:t>с</w:t>
      </w:r>
      <w:r>
        <w:rPr>
          <w:spacing w:val="-5"/>
        </w:rPr>
        <w:t xml:space="preserve"> </w:t>
      </w:r>
      <w:r>
        <w:t>периодичностью</w:t>
      </w:r>
      <w:r>
        <w:rPr>
          <w:spacing w:val="-3"/>
        </w:rPr>
        <w:t xml:space="preserve"> </w:t>
      </w:r>
      <w:r>
        <w:t>не</w:t>
      </w:r>
      <w:r>
        <w:rPr>
          <w:spacing w:val="-5"/>
        </w:rPr>
        <w:t xml:space="preserve"> </w:t>
      </w:r>
      <w:r>
        <w:t>менее</w:t>
      </w:r>
      <w:r>
        <w:rPr>
          <w:spacing w:val="-5"/>
        </w:rPr>
        <w:t xml:space="preserve"> </w:t>
      </w:r>
      <w:r>
        <w:t>чем один</w:t>
      </w:r>
      <w:r>
        <w:rPr>
          <w:spacing w:val="-15"/>
        </w:rPr>
        <w:t xml:space="preserve"> </w:t>
      </w:r>
      <w:r>
        <w:t>раз</w:t>
      </w:r>
      <w:r>
        <w:rPr>
          <w:spacing w:val="-15"/>
        </w:rPr>
        <w:t xml:space="preserve"> </w:t>
      </w:r>
      <w:r>
        <w:t>в</w:t>
      </w:r>
      <w:r>
        <w:rPr>
          <w:spacing w:val="-15"/>
        </w:rPr>
        <w:t xml:space="preserve"> </w:t>
      </w:r>
      <w:r>
        <w:t>два</w:t>
      </w:r>
      <w:r>
        <w:rPr>
          <w:spacing w:val="-15"/>
        </w:rPr>
        <w:t xml:space="preserve"> </w:t>
      </w:r>
      <w:r>
        <w:t>года.</w:t>
      </w:r>
      <w:r>
        <w:rPr>
          <w:spacing w:val="-15"/>
        </w:rPr>
        <w:t xml:space="preserve"> </w:t>
      </w:r>
      <w:r>
        <w:t>Оценка</w:t>
      </w:r>
      <w:r>
        <w:rPr>
          <w:spacing w:val="-15"/>
        </w:rPr>
        <w:t xml:space="preserve"> </w:t>
      </w:r>
      <w:r>
        <w:t>достижения</w:t>
      </w:r>
      <w:r>
        <w:rPr>
          <w:spacing w:val="-15"/>
        </w:rPr>
        <w:t xml:space="preserve"> </w:t>
      </w:r>
      <w:r>
        <w:t>метапредметных</w:t>
      </w:r>
      <w:r>
        <w:rPr>
          <w:spacing w:val="-15"/>
        </w:rPr>
        <w:t xml:space="preserve"> </w:t>
      </w:r>
      <w:r>
        <w:t>результатов</w:t>
      </w:r>
      <w:r>
        <w:rPr>
          <w:spacing w:val="-15"/>
        </w:rPr>
        <w:t xml:space="preserve"> </w:t>
      </w:r>
      <w:r>
        <w:t>обучающегося</w:t>
      </w:r>
      <w:r>
        <w:rPr>
          <w:spacing w:val="-15"/>
        </w:rPr>
        <w:t xml:space="preserve"> </w:t>
      </w:r>
      <w:r>
        <w:t>с</w:t>
      </w:r>
      <w:r>
        <w:rPr>
          <w:spacing w:val="-15"/>
        </w:rPr>
        <w:t xml:space="preserve"> </w:t>
      </w:r>
      <w:r>
        <w:t>ЗПР</w:t>
      </w:r>
      <w:r>
        <w:rPr>
          <w:spacing w:val="-15"/>
        </w:rPr>
        <w:t xml:space="preserve"> </w:t>
      </w:r>
      <w:r>
        <w:t>должна быть направлена, прежде всего, на получение информации об индивидуальном прогрессе обучающегося в достижении образовательных результатов. Важно также обеспечить индивидуализацию этапности освоения метапредметных результатов в связи с особенностями развития обучающегося с ЗПР.</w:t>
      </w:r>
    </w:p>
    <w:p w:rsidR="00F24135" w:rsidRDefault="005E5ACB">
      <w:pPr>
        <w:pStyle w:val="a3"/>
        <w:ind w:right="123"/>
      </w:pPr>
      <w:r>
        <w:t>Групповые и (или) индивидуальные учебные проекты (далее - проект) выполняются обучающимся в рамках одного из учебных предметов или на межпредметной основе с целью продемонстрировать свои достижения в самостоятельном освоении содержания избранных областей знаний и (или)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 другие). Выбор темы проекта осуществляется обучающимися. Результатом проекта является одна из следующих работ:</w:t>
      </w:r>
    </w:p>
    <w:p w:rsidR="00F24135" w:rsidRDefault="005E5ACB">
      <w:pPr>
        <w:pStyle w:val="a3"/>
        <w:spacing w:before="1"/>
        <w:ind w:right="130" w:firstLine="768"/>
      </w:pPr>
      <w:r>
        <w:t>-письменная работа (эссе, реферат, аналитические материалы, обзорные материалы, отчеты о проведенных исследованиях, стендовый доклад и другие);</w:t>
      </w:r>
    </w:p>
    <w:p w:rsidR="00F24135" w:rsidRDefault="005E5ACB">
      <w:pPr>
        <w:pStyle w:val="a3"/>
        <w:ind w:right="125"/>
      </w:pPr>
      <w:r>
        <w:t>-художественная творческая работа (в области литературы, музыки, изобразительного искусства),</w:t>
      </w:r>
      <w:r>
        <w:rPr>
          <w:spacing w:val="-15"/>
        </w:rPr>
        <w:t xml:space="preserve"> </w:t>
      </w:r>
      <w:r>
        <w:t>представленная</w:t>
      </w:r>
      <w:r>
        <w:rPr>
          <w:spacing w:val="-15"/>
        </w:rPr>
        <w:t xml:space="preserve"> </w:t>
      </w:r>
      <w:r>
        <w:t>в</w:t>
      </w:r>
      <w:r>
        <w:rPr>
          <w:spacing w:val="-15"/>
        </w:rPr>
        <w:t xml:space="preserve"> </w:t>
      </w:r>
      <w:r>
        <w:t>виде</w:t>
      </w:r>
      <w:r>
        <w:rPr>
          <w:spacing w:val="-15"/>
        </w:rPr>
        <w:t xml:space="preserve"> </w:t>
      </w:r>
      <w:r>
        <w:t>прозаического</w:t>
      </w:r>
      <w:r>
        <w:rPr>
          <w:spacing w:val="-15"/>
        </w:rPr>
        <w:t xml:space="preserve"> </w:t>
      </w:r>
      <w:r>
        <w:t>или</w:t>
      </w:r>
      <w:r>
        <w:rPr>
          <w:spacing w:val="-15"/>
        </w:rPr>
        <w:t xml:space="preserve"> </w:t>
      </w:r>
      <w:r>
        <w:t>стихотворного</w:t>
      </w:r>
      <w:r>
        <w:rPr>
          <w:spacing w:val="-15"/>
        </w:rPr>
        <w:t xml:space="preserve"> </w:t>
      </w:r>
      <w:r>
        <w:t>произведения,</w:t>
      </w:r>
      <w:r>
        <w:rPr>
          <w:spacing w:val="-15"/>
        </w:rPr>
        <w:t xml:space="preserve"> </w:t>
      </w:r>
      <w:r>
        <w:t>инсценировки, художественной декламации, исполнения музыкального произведения, компьютерной анимации и других;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-материальный</w:t>
      </w:r>
      <w:r>
        <w:rPr>
          <w:spacing w:val="-5"/>
        </w:rPr>
        <w:t xml:space="preserve"> </w:t>
      </w:r>
      <w:r>
        <w:t>объект,</w:t>
      </w:r>
      <w:r>
        <w:rPr>
          <w:spacing w:val="-8"/>
        </w:rPr>
        <w:t xml:space="preserve"> </w:t>
      </w:r>
      <w:r>
        <w:t>макет,</w:t>
      </w:r>
      <w:r>
        <w:rPr>
          <w:spacing w:val="-5"/>
        </w:rPr>
        <w:t xml:space="preserve"> </w:t>
      </w:r>
      <w:r>
        <w:t>иное</w:t>
      </w:r>
      <w:r>
        <w:rPr>
          <w:spacing w:val="-4"/>
        </w:rPr>
        <w:t xml:space="preserve"> </w:t>
      </w:r>
      <w:r>
        <w:t>конструкторское</w:t>
      </w:r>
      <w:r>
        <w:rPr>
          <w:spacing w:val="-5"/>
        </w:rPr>
        <w:t xml:space="preserve"> </w:t>
      </w:r>
      <w:r>
        <w:rPr>
          <w:spacing w:val="-2"/>
        </w:rPr>
        <w:t>изделие;</w:t>
      </w:r>
    </w:p>
    <w:p w:rsidR="00F24135" w:rsidRDefault="005E5ACB">
      <w:pPr>
        <w:pStyle w:val="a3"/>
        <w:ind w:left="849" w:firstLine="0"/>
      </w:pPr>
      <w:r>
        <w:t>-отчетные</w:t>
      </w:r>
      <w:r>
        <w:rPr>
          <w:spacing w:val="-6"/>
        </w:rPr>
        <w:t xml:space="preserve"> </w:t>
      </w:r>
      <w:r>
        <w:t>материалы</w:t>
      </w:r>
      <w:r>
        <w:rPr>
          <w:spacing w:val="-3"/>
        </w:rPr>
        <w:t xml:space="preserve"> </w:t>
      </w:r>
      <w:r>
        <w:t>по</w:t>
      </w:r>
      <w:r>
        <w:rPr>
          <w:spacing w:val="3"/>
        </w:rPr>
        <w:t xml:space="preserve"> </w:t>
      </w:r>
      <w:r>
        <w:t>социальному</w:t>
      </w:r>
      <w:r>
        <w:rPr>
          <w:spacing w:val="-8"/>
        </w:rPr>
        <w:t xml:space="preserve"> </w:t>
      </w:r>
      <w:r>
        <w:rPr>
          <w:spacing w:val="-2"/>
        </w:rPr>
        <w:t>проекту.</w:t>
      </w:r>
    </w:p>
    <w:p w:rsidR="00F24135" w:rsidRDefault="005E5ACB">
      <w:pPr>
        <w:pStyle w:val="a3"/>
        <w:spacing w:before="1"/>
        <w:ind w:right="129"/>
      </w:pPr>
      <w:r>
        <w:t>Требования к организации проектной деятельности, к содержанию и направленности проекта разрабатываются образовательной организацией с учетом особых образовательных потребностей обучающихся с ЗПР.</w:t>
      </w:r>
    </w:p>
    <w:p w:rsidR="00F24135" w:rsidRDefault="005E5ACB">
      <w:pPr>
        <w:pStyle w:val="a3"/>
        <w:ind w:left="849" w:firstLine="0"/>
      </w:pPr>
      <w:r>
        <w:t>Проект</w:t>
      </w:r>
      <w:r>
        <w:rPr>
          <w:spacing w:val="-4"/>
        </w:rPr>
        <w:t xml:space="preserve"> </w:t>
      </w:r>
      <w:r>
        <w:t>оценивается</w:t>
      </w:r>
      <w:r>
        <w:rPr>
          <w:spacing w:val="-2"/>
        </w:rPr>
        <w:t xml:space="preserve"> </w:t>
      </w:r>
      <w:r>
        <w:t>по</w:t>
      </w:r>
      <w:r>
        <w:rPr>
          <w:spacing w:val="-4"/>
        </w:rPr>
        <w:t xml:space="preserve"> </w:t>
      </w:r>
      <w:r>
        <w:t>следующим</w:t>
      </w:r>
      <w:r>
        <w:rPr>
          <w:spacing w:val="1"/>
        </w:rPr>
        <w:t xml:space="preserve"> </w:t>
      </w:r>
      <w:r>
        <w:rPr>
          <w:spacing w:val="-2"/>
        </w:rPr>
        <w:t>критериям:</w:t>
      </w:r>
    </w:p>
    <w:p w:rsidR="00F24135" w:rsidRDefault="005E5ACB">
      <w:pPr>
        <w:pStyle w:val="a3"/>
        <w:ind w:right="126" w:firstLine="768"/>
      </w:pPr>
      <w:r>
        <w:t>-сформированность познавательных универсальных учебных действий: способность к самостоятельному</w:t>
      </w:r>
      <w:r>
        <w:rPr>
          <w:spacing w:val="-15"/>
        </w:rPr>
        <w:t xml:space="preserve"> </w:t>
      </w:r>
      <w:r>
        <w:t>приобретению</w:t>
      </w:r>
      <w:r>
        <w:rPr>
          <w:spacing w:val="-15"/>
        </w:rPr>
        <w:t xml:space="preserve"> </w:t>
      </w:r>
      <w:r>
        <w:t>знаний</w:t>
      </w:r>
      <w:r>
        <w:rPr>
          <w:spacing w:val="-15"/>
        </w:rPr>
        <w:t xml:space="preserve"> </w:t>
      </w:r>
      <w:r>
        <w:t>и</w:t>
      </w:r>
      <w:r>
        <w:rPr>
          <w:spacing w:val="-15"/>
        </w:rPr>
        <w:t xml:space="preserve"> </w:t>
      </w:r>
      <w:r>
        <w:t>решению</w:t>
      </w:r>
      <w:r>
        <w:rPr>
          <w:spacing w:val="-15"/>
        </w:rPr>
        <w:t xml:space="preserve"> </w:t>
      </w:r>
      <w:r>
        <w:t>проблем,</w:t>
      </w:r>
      <w:r>
        <w:rPr>
          <w:spacing w:val="-15"/>
        </w:rPr>
        <w:t xml:space="preserve"> </w:t>
      </w:r>
      <w:r>
        <w:t>проявляющаяся</w:t>
      </w:r>
      <w:r>
        <w:rPr>
          <w:spacing w:val="-15"/>
        </w:rPr>
        <w:t xml:space="preserve"> </w:t>
      </w:r>
      <w:r>
        <w:t>в</w:t>
      </w:r>
      <w:r>
        <w:rPr>
          <w:spacing w:val="-12"/>
        </w:rPr>
        <w:t xml:space="preserve"> </w:t>
      </w:r>
      <w:r>
        <w:t>умении</w:t>
      </w:r>
      <w:r>
        <w:rPr>
          <w:spacing w:val="-15"/>
        </w:rPr>
        <w:t xml:space="preserve"> </w:t>
      </w:r>
      <w:r>
        <w:t>поставить проблему и выбрать адекватные способы ее решения, включая поиск и обработку информации, формулировку выводов и (или) обоснование и реализацию принятого решения, обоснование и создание модели, прогноза, макета, объекта, творческого решения и других;</w:t>
      </w:r>
    </w:p>
    <w:p w:rsidR="00F24135" w:rsidRDefault="005E5ACB">
      <w:pPr>
        <w:pStyle w:val="a3"/>
        <w:ind w:right="126"/>
      </w:pPr>
      <w:r>
        <w:t>-сформированность</w:t>
      </w:r>
      <w:r>
        <w:rPr>
          <w:spacing w:val="-13"/>
        </w:rPr>
        <w:t xml:space="preserve"> </w:t>
      </w:r>
      <w:r>
        <w:t>предметных</w:t>
      </w:r>
      <w:r>
        <w:rPr>
          <w:spacing w:val="-15"/>
        </w:rPr>
        <w:t xml:space="preserve"> </w:t>
      </w:r>
      <w:r>
        <w:t>знаний</w:t>
      </w:r>
      <w:r>
        <w:rPr>
          <w:spacing w:val="-15"/>
        </w:rPr>
        <w:t xml:space="preserve"> </w:t>
      </w:r>
      <w:r>
        <w:t>и</w:t>
      </w:r>
      <w:r>
        <w:rPr>
          <w:spacing w:val="-14"/>
        </w:rPr>
        <w:t xml:space="preserve"> </w:t>
      </w:r>
      <w:r>
        <w:t>способов</w:t>
      </w:r>
      <w:r>
        <w:rPr>
          <w:spacing w:val="-15"/>
        </w:rPr>
        <w:t xml:space="preserve"> </w:t>
      </w:r>
      <w:r>
        <w:t>действий:</w:t>
      </w:r>
      <w:r>
        <w:rPr>
          <w:spacing w:val="-12"/>
        </w:rPr>
        <w:t xml:space="preserve"> </w:t>
      </w:r>
      <w:r>
        <w:t>умение</w:t>
      </w:r>
      <w:r>
        <w:rPr>
          <w:spacing w:val="-13"/>
        </w:rPr>
        <w:t xml:space="preserve"> </w:t>
      </w:r>
      <w:r>
        <w:t>раскрыть</w:t>
      </w:r>
      <w:r>
        <w:rPr>
          <w:spacing w:val="-15"/>
        </w:rPr>
        <w:t xml:space="preserve"> </w:t>
      </w:r>
      <w:r>
        <w:t>содержание работы, грамотно и обоснованно в соответствии с рассматриваемой проблемой или темой использовать имеющиеся знания и способы действий;</w:t>
      </w:r>
    </w:p>
    <w:p w:rsidR="00F24135" w:rsidRDefault="005E5ACB">
      <w:pPr>
        <w:pStyle w:val="a3"/>
        <w:spacing w:before="1"/>
        <w:ind w:right="123" w:firstLine="768"/>
      </w:pPr>
      <w:r>
        <w:t>-сформированность регулятивных универсальных учебных действий: умение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24135" w:rsidRDefault="005E5ACB">
      <w:pPr>
        <w:pStyle w:val="a3"/>
        <w:ind w:right="127" w:firstLine="768"/>
      </w:pPr>
      <w:r>
        <w:t>-сформированность коммуникативных универсальных учебных действий: умение ясно изложить и оформить выполненную работу, представить ее результаты, аргументированно ответить на вопросы.</w:t>
      </w:r>
    </w:p>
    <w:p w:rsidR="00F24135" w:rsidRDefault="005E5ACB">
      <w:pPr>
        <w:pStyle w:val="a3"/>
        <w:ind w:right="126"/>
      </w:pPr>
      <w:r>
        <w:t>Предметные</w:t>
      </w:r>
      <w:r>
        <w:rPr>
          <w:spacing w:val="-15"/>
        </w:rPr>
        <w:t xml:space="preserve"> </w:t>
      </w:r>
      <w:r>
        <w:t>результаты</w:t>
      </w:r>
      <w:r>
        <w:rPr>
          <w:spacing w:val="-15"/>
        </w:rPr>
        <w:t xml:space="preserve"> </w:t>
      </w:r>
      <w:r>
        <w:t>освоения</w:t>
      </w:r>
      <w:r>
        <w:rPr>
          <w:spacing w:val="-15"/>
        </w:rPr>
        <w:t xml:space="preserve"> </w:t>
      </w:r>
      <w:r>
        <w:t>АООП</w:t>
      </w:r>
      <w:r>
        <w:rPr>
          <w:spacing w:val="-15"/>
        </w:rPr>
        <w:t xml:space="preserve"> </w:t>
      </w:r>
      <w:r>
        <w:t>ООО</w:t>
      </w:r>
      <w:r>
        <w:rPr>
          <w:spacing w:val="-15"/>
        </w:rPr>
        <w:t xml:space="preserve"> </w:t>
      </w:r>
      <w:r>
        <w:t>для</w:t>
      </w:r>
      <w:r>
        <w:rPr>
          <w:spacing w:val="-15"/>
        </w:rPr>
        <w:t xml:space="preserve"> </w:t>
      </w:r>
      <w:r>
        <w:t>обучающихся</w:t>
      </w:r>
      <w:r>
        <w:rPr>
          <w:spacing w:val="-15"/>
        </w:rPr>
        <w:t xml:space="preserve"> </w:t>
      </w:r>
      <w:r>
        <w:t>с</w:t>
      </w:r>
      <w:r>
        <w:rPr>
          <w:spacing w:val="-15"/>
        </w:rPr>
        <w:t xml:space="preserve"> </w:t>
      </w:r>
      <w:r>
        <w:t>ЗПР</w:t>
      </w:r>
      <w:r>
        <w:rPr>
          <w:spacing w:val="-15"/>
        </w:rPr>
        <w:t xml:space="preserve"> </w:t>
      </w:r>
      <w:r>
        <w:t>(вариант</w:t>
      </w:r>
      <w:r>
        <w:rPr>
          <w:spacing w:val="-15"/>
        </w:rPr>
        <w:t xml:space="preserve"> </w:t>
      </w:r>
      <w:r>
        <w:t>7)</w:t>
      </w:r>
      <w:r>
        <w:rPr>
          <w:spacing w:val="-15"/>
        </w:rPr>
        <w:t xml:space="preserve"> </w:t>
      </w:r>
      <w:r>
        <w:t>с</w:t>
      </w:r>
      <w:r>
        <w:rPr>
          <w:spacing w:val="-15"/>
        </w:rPr>
        <w:t xml:space="preserve"> </w:t>
      </w:r>
      <w:r>
        <w:t>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 Оценка предметных результатов представляет собой оценку достижения обучающимися планируемых результатов по отдельным учебным предметам. Основным предметом оценки является способность к решению учебнопознавательных и учебно-практических задач, основанных на изучаемом учебном материале,</w:t>
      </w:r>
      <w:r>
        <w:rPr>
          <w:spacing w:val="-4"/>
        </w:rPr>
        <w:t xml:space="preserve"> </w:t>
      </w:r>
      <w:r>
        <w:t>с</w:t>
      </w:r>
      <w:r>
        <w:rPr>
          <w:spacing w:val="-8"/>
        </w:rPr>
        <w:t xml:space="preserve"> </w:t>
      </w:r>
      <w:r>
        <w:t>использованием</w:t>
      </w:r>
      <w:r>
        <w:rPr>
          <w:spacing w:val="-8"/>
        </w:rPr>
        <w:t xml:space="preserve"> </w:t>
      </w:r>
      <w:r>
        <w:t>способов</w:t>
      </w:r>
      <w:r>
        <w:rPr>
          <w:spacing w:val="-4"/>
        </w:rPr>
        <w:t xml:space="preserve"> </w:t>
      </w:r>
      <w:r>
        <w:t>действий,</w:t>
      </w:r>
      <w:r>
        <w:rPr>
          <w:spacing w:val="-7"/>
        </w:rPr>
        <w:t xml:space="preserve"> </w:t>
      </w:r>
      <w:r>
        <w:t>релевантных</w:t>
      </w:r>
      <w:r>
        <w:rPr>
          <w:spacing w:val="-5"/>
        </w:rPr>
        <w:t xml:space="preserve"> </w:t>
      </w:r>
      <w:r>
        <w:t>содержанию</w:t>
      </w:r>
      <w:r>
        <w:rPr>
          <w:spacing w:val="-3"/>
        </w:rPr>
        <w:t xml:space="preserve"> </w:t>
      </w:r>
      <w:r>
        <w:t>учебных</w:t>
      </w:r>
      <w:r>
        <w:rPr>
          <w:spacing w:val="-3"/>
        </w:rPr>
        <w:t xml:space="preserve"> </w:t>
      </w:r>
      <w:r>
        <w:t>предметов,</w:t>
      </w:r>
      <w:r>
        <w:rPr>
          <w:spacing w:val="-7"/>
        </w:rPr>
        <w:t xml:space="preserve"> </w:t>
      </w:r>
      <w:r>
        <w:t>в том</w:t>
      </w:r>
      <w:r>
        <w:rPr>
          <w:spacing w:val="-10"/>
        </w:rPr>
        <w:t xml:space="preserve"> </w:t>
      </w:r>
      <w:r>
        <w:t>числе</w:t>
      </w:r>
      <w:r>
        <w:rPr>
          <w:spacing w:val="-12"/>
        </w:rPr>
        <w:t xml:space="preserve"> </w:t>
      </w:r>
      <w:r>
        <w:t>метапредметных</w:t>
      </w:r>
      <w:r>
        <w:rPr>
          <w:spacing w:val="-9"/>
        </w:rPr>
        <w:t xml:space="preserve"> </w:t>
      </w:r>
      <w:r>
        <w:t>(познавательных,</w:t>
      </w:r>
      <w:r>
        <w:rPr>
          <w:spacing w:val="-12"/>
        </w:rPr>
        <w:t xml:space="preserve"> </w:t>
      </w:r>
      <w:r>
        <w:t>регулятивных,</w:t>
      </w:r>
      <w:r>
        <w:rPr>
          <w:spacing w:val="-12"/>
        </w:rPr>
        <w:t xml:space="preserve"> </w:t>
      </w:r>
      <w:r>
        <w:t>коммуникативных)</w:t>
      </w:r>
      <w:r>
        <w:rPr>
          <w:spacing w:val="-12"/>
        </w:rPr>
        <w:t xml:space="preserve"> </w:t>
      </w:r>
      <w:r>
        <w:t>действий,</w:t>
      </w:r>
      <w:r>
        <w:rPr>
          <w:spacing w:val="-12"/>
        </w:rPr>
        <w:t xml:space="preserve"> </w:t>
      </w:r>
      <w:r>
        <w:t>а</w:t>
      </w:r>
      <w:r>
        <w:rPr>
          <w:spacing w:val="-12"/>
        </w:rPr>
        <w:t xml:space="preserve"> </w:t>
      </w:r>
      <w:r>
        <w:t>также компетентностей, релевантных соответствующим направлениям функциональной грамотности, с учетом особых образовательных потребностей обучающихся с ЗПР.</w:t>
      </w:r>
    </w:p>
    <w:p w:rsidR="00F24135" w:rsidRDefault="005E5ACB">
      <w:pPr>
        <w:pStyle w:val="a3"/>
        <w:spacing w:before="1"/>
        <w:ind w:right="125"/>
      </w:pPr>
      <w:r>
        <w:rPr>
          <w:b/>
        </w:rPr>
        <w:t xml:space="preserve">Для оценки предметных результатов </w:t>
      </w:r>
      <w:r>
        <w:t>используются критерии: знание и понимание, применение,</w:t>
      </w:r>
      <w:r>
        <w:rPr>
          <w:spacing w:val="-7"/>
        </w:rPr>
        <w:t xml:space="preserve"> </w:t>
      </w:r>
      <w:r>
        <w:t>функциональность.</w:t>
      </w:r>
      <w:r>
        <w:rPr>
          <w:spacing w:val="-7"/>
        </w:rPr>
        <w:t xml:space="preserve"> </w:t>
      </w:r>
      <w:r>
        <w:t>Обобщенный</w:t>
      </w:r>
      <w:r>
        <w:rPr>
          <w:spacing w:val="-9"/>
        </w:rPr>
        <w:t xml:space="preserve"> </w:t>
      </w:r>
      <w:r>
        <w:t>критерий</w:t>
      </w:r>
      <w:r>
        <w:rPr>
          <w:spacing w:val="-1"/>
        </w:rPr>
        <w:t xml:space="preserve"> </w:t>
      </w:r>
      <w:r>
        <w:t>"знание</w:t>
      </w:r>
      <w:r>
        <w:rPr>
          <w:spacing w:val="-12"/>
        </w:rPr>
        <w:t xml:space="preserve"> </w:t>
      </w:r>
      <w:r>
        <w:t>и</w:t>
      </w:r>
      <w:r>
        <w:rPr>
          <w:spacing w:val="-6"/>
        </w:rPr>
        <w:t xml:space="preserve"> </w:t>
      </w:r>
      <w:r>
        <w:t>понимание"</w:t>
      </w:r>
      <w:r>
        <w:rPr>
          <w:spacing w:val="-9"/>
        </w:rPr>
        <w:t xml:space="preserve"> </w:t>
      </w:r>
      <w:r>
        <w:t>включает</w:t>
      </w:r>
      <w:r>
        <w:rPr>
          <w:spacing w:val="-1"/>
        </w:rPr>
        <w:t xml:space="preserve"> </w:t>
      </w:r>
      <w:r>
        <w:t>знание</w:t>
      </w:r>
      <w:r>
        <w:rPr>
          <w:spacing w:val="-4"/>
        </w:rPr>
        <w:t xml:space="preserve"> </w:t>
      </w:r>
      <w:r>
        <w:t>и понимание роли изучаемой области знания и (или) вида деятельности в различных контекстах, знание</w:t>
      </w:r>
      <w:r>
        <w:rPr>
          <w:spacing w:val="-1"/>
        </w:rPr>
        <w:t xml:space="preserve"> </w:t>
      </w:r>
      <w:r>
        <w:t>и понимание терминологии, понятий</w:t>
      </w:r>
      <w:r>
        <w:rPr>
          <w:spacing w:val="-1"/>
        </w:rPr>
        <w:t xml:space="preserve"> </w:t>
      </w:r>
      <w:r>
        <w:t>и идей, а также процедурных знаний</w:t>
      </w:r>
      <w:r>
        <w:rPr>
          <w:spacing w:val="-1"/>
        </w:rPr>
        <w:t xml:space="preserve"> </w:t>
      </w:r>
      <w:r>
        <w:t>или алгоритмо.</w:t>
      </w:r>
    </w:p>
    <w:p w:rsidR="00F24135" w:rsidRDefault="005E5ACB">
      <w:pPr>
        <w:pStyle w:val="a3"/>
        <w:ind w:left="909" w:firstLine="0"/>
      </w:pPr>
      <w:r>
        <w:t>Обобщенный</w:t>
      </w:r>
      <w:r>
        <w:rPr>
          <w:spacing w:val="-4"/>
        </w:rPr>
        <w:t xml:space="preserve"> </w:t>
      </w:r>
      <w:r>
        <w:t>критерий</w:t>
      </w:r>
      <w:r>
        <w:rPr>
          <w:spacing w:val="-8"/>
        </w:rPr>
        <w:t xml:space="preserve"> </w:t>
      </w:r>
      <w:r>
        <w:t>"применение"</w:t>
      </w:r>
      <w:r>
        <w:rPr>
          <w:spacing w:val="-7"/>
        </w:rPr>
        <w:t xml:space="preserve"> </w:t>
      </w:r>
      <w:r>
        <w:rPr>
          <w:spacing w:val="-2"/>
        </w:rPr>
        <w:t>включает:</w:t>
      </w:r>
    </w:p>
    <w:p w:rsidR="00F24135" w:rsidRDefault="005E5ACB">
      <w:pPr>
        <w:pStyle w:val="a3"/>
        <w:ind w:right="126"/>
      </w:pPr>
      <w:r>
        <w:t>-использование изучаемого материала при решении учебных задач, различающихся сложностью предметного содержания, сочетанием универсальных познавательных действий и операций, степенью проработанности в учебном процессе;</w:t>
      </w:r>
    </w:p>
    <w:p w:rsidR="00F24135" w:rsidRDefault="005E5ACB">
      <w:pPr>
        <w:pStyle w:val="a3"/>
        <w:ind w:right="123"/>
      </w:pPr>
      <w:r>
        <w:t>-использование специфических для предмета способов действий и видов деятельности по получению нового знания, его интерпретации, применению и преобразованию при решении учебных задач или проблем, в том числе в ходе поисковой деятельности, учебно-исследовательской и учебно-проектной деятельности.</w:t>
      </w:r>
    </w:p>
    <w:p w:rsidR="00F24135" w:rsidRDefault="005E5ACB">
      <w:pPr>
        <w:pStyle w:val="a3"/>
        <w:ind w:right="125"/>
      </w:pPr>
      <w:r>
        <w:t>Обобщенный критерий "функциональность" включает осознанное использование приобретенных знаний и способов действий при решении внеучебных проблем, различающихся сложностью предметного содержания, читательских умений, контекста, а также сочетанием когнитивных операций. Оценка функциональной грамотности направлена на выявление способности обучающихся применять предметные знания и умения во внеучебной ситуации, в реальной жизни. Оценка предметных результатов осуществляется педагогическим работником в ходе процедур текущего, тематического, промежуточного и итогового контроля.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 xml:space="preserve">Особенности оценки по отдельному учебному предмету фиксируются в приложении к АООП ООО. Описание оценки предметных результатов по отдельному учебному предмету </w:t>
      </w:r>
      <w:r>
        <w:rPr>
          <w:spacing w:val="-2"/>
        </w:rPr>
        <w:t>включает:</w:t>
      </w:r>
    </w:p>
    <w:p w:rsidR="00F24135" w:rsidRDefault="005E5ACB">
      <w:pPr>
        <w:pStyle w:val="a3"/>
        <w:spacing w:before="1"/>
        <w:ind w:right="128" w:firstLine="768"/>
      </w:pPr>
      <w: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F24135" w:rsidRDefault="005E5ACB">
      <w:pPr>
        <w:pStyle w:val="a3"/>
        <w:ind w:right="125"/>
      </w:pPr>
      <w: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F24135" w:rsidRDefault="005E5ACB">
      <w:pPr>
        <w:pStyle w:val="a3"/>
        <w:ind w:left="849" w:firstLine="0"/>
      </w:pPr>
      <w:r>
        <w:t>-график</w:t>
      </w:r>
      <w:r>
        <w:rPr>
          <w:spacing w:val="-1"/>
        </w:rPr>
        <w:t xml:space="preserve"> </w:t>
      </w:r>
      <w:r>
        <w:t>контрольных</w:t>
      </w:r>
      <w:r>
        <w:rPr>
          <w:spacing w:val="-1"/>
        </w:rPr>
        <w:t xml:space="preserve"> </w:t>
      </w:r>
      <w:r>
        <w:rPr>
          <w:spacing w:val="-2"/>
        </w:rPr>
        <w:t>мероприятий.</w:t>
      </w:r>
    </w:p>
    <w:p w:rsidR="00F24135" w:rsidRDefault="005E5ACB">
      <w:pPr>
        <w:pStyle w:val="a3"/>
        <w:ind w:right="122"/>
      </w:pPr>
      <w:r>
        <w:t>Стартовая</w:t>
      </w:r>
      <w:r>
        <w:rPr>
          <w:spacing w:val="-5"/>
        </w:rPr>
        <w:t xml:space="preserve"> </w:t>
      </w:r>
      <w:r>
        <w:t>диагностика</w:t>
      </w:r>
      <w:r>
        <w:rPr>
          <w:spacing w:val="-7"/>
        </w:rPr>
        <w:t xml:space="preserve"> </w:t>
      </w:r>
      <w:r>
        <w:t>проводится</w:t>
      </w:r>
      <w:r>
        <w:rPr>
          <w:spacing w:val="-3"/>
        </w:rPr>
        <w:t xml:space="preserve"> </w:t>
      </w:r>
      <w:r>
        <w:t>администрацией</w:t>
      </w:r>
      <w:r>
        <w:rPr>
          <w:spacing w:val="-3"/>
        </w:rPr>
        <w:t xml:space="preserve"> </w:t>
      </w:r>
      <w:r>
        <w:t>образовательной</w:t>
      </w:r>
      <w:r>
        <w:rPr>
          <w:spacing w:val="-6"/>
        </w:rPr>
        <w:t xml:space="preserve"> </w:t>
      </w:r>
      <w:r>
        <w:t>организации</w:t>
      </w:r>
      <w:r>
        <w:rPr>
          <w:spacing w:val="-4"/>
        </w:rPr>
        <w:t xml:space="preserve"> </w:t>
      </w:r>
      <w:r>
        <w:t>с</w:t>
      </w:r>
      <w:r>
        <w:rPr>
          <w:spacing w:val="-8"/>
        </w:rPr>
        <w:t xml:space="preserve"> </w:t>
      </w:r>
      <w:r>
        <w:t>целью оценки готовности к обучению на уровне основного общего</w:t>
      </w:r>
      <w:r>
        <w:rPr>
          <w:spacing w:val="-1"/>
        </w:rPr>
        <w:t xml:space="preserve"> </w:t>
      </w:r>
      <w:r>
        <w:t>образования. Стартовая</w:t>
      </w:r>
      <w:r>
        <w:rPr>
          <w:spacing w:val="-2"/>
        </w:rPr>
        <w:t xml:space="preserve"> </w:t>
      </w:r>
      <w:r>
        <w:t>диагностика проводится</w:t>
      </w:r>
      <w:r>
        <w:rPr>
          <w:spacing w:val="-1"/>
        </w:rPr>
        <w:t xml:space="preserve"> </w:t>
      </w:r>
      <w:r>
        <w:t>в</w:t>
      </w:r>
      <w:r>
        <w:rPr>
          <w:spacing w:val="-3"/>
        </w:rPr>
        <w:t xml:space="preserve"> </w:t>
      </w:r>
      <w:r>
        <w:t>начале</w:t>
      </w:r>
      <w:r>
        <w:rPr>
          <w:spacing w:val="-4"/>
        </w:rPr>
        <w:t xml:space="preserve"> </w:t>
      </w:r>
      <w:r>
        <w:t>5</w:t>
      </w:r>
      <w:r>
        <w:rPr>
          <w:spacing w:val="-2"/>
        </w:rPr>
        <w:t xml:space="preserve"> </w:t>
      </w:r>
      <w:r>
        <w:t>класса</w:t>
      </w:r>
      <w:r>
        <w:rPr>
          <w:spacing w:val="-1"/>
        </w:rPr>
        <w:t xml:space="preserve"> </w:t>
      </w:r>
      <w:r>
        <w:t>(первого</w:t>
      </w:r>
      <w:r>
        <w:rPr>
          <w:spacing w:val="-1"/>
        </w:rPr>
        <w:t xml:space="preserve"> </w:t>
      </w:r>
      <w:r>
        <w:t>года</w:t>
      </w:r>
      <w:r>
        <w:rPr>
          <w:spacing w:val="-1"/>
        </w:rPr>
        <w:t xml:space="preserve"> </w:t>
      </w:r>
      <w:r>
        <w:t>обучения</w:t>
      </w:r>
      <w:r>
        <w:rPr>
          <w:spacing w:val="-3"/>
        </w:rPr>
        <w:t xml:space="preserve"> </w:t>
      </w:r>
      <w:r>
        <w:t>на уровне</w:t>
      </w:r>
      <w:r>
        <w:rPr>
          <w:spacing w:val="-7"/>
        </w:rPr>
        <w:t xml:space="preserve"> </w:t>
      </w:r>
      <w:r>
        <w:t>основного общего</w:t>
      </w:r>
      <w:r>
        <w:rPr>
          <w:spacing w:val="-2"/>
        </w:rPr>
        <w:t xml:space="preserve"> </w:t>
      </w:r>
      <w:r>
        <w:t>образования)</w:t>
      </w:r>
      <w:r>
        <w:rPr>
          <w:spacing w:val="-3"/>
        </w:rPr>
        <w:t xml:space="preserve"> </w:t>
      </w:r>
      <w:r>
        <w:t>и выступает как основа (точка отсчета) для оценки динамики образовательных достижений обучающихся с ЗПР.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w:t>
      </w:r>
      <w:r>
        <w:rPr>
          <w:spacing w:val="-15"/>
        </w:rPr>
        <w:t xml:space="preserve"> </w:t>
      </w:r>
      <w:r>
        <w:t>познавательными</w:t>
      </w:r>
      <w:r>
        <w:rPr>
          <w:spacing w:val="-15"/>
        </w:rPr>
        <w:t xml:space="preserve"> </w:t>
      </w:r>
      <w:r>
        <w:t>средствами,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средствами</w:t>
      </w:r>
      <w:r>
        <w:rPr>
          <w:spacing w:val="-15"/>
        </w:rPr>
        <w:t xml:space="preserve"> </w:t>
      </w:r>
      <w:r>
        <w:t>работы</w:t>
      </w:r>
      <w:r>
        <w:rPr>
          <w:spacing w:val="-15"/>
        </w:rPr>
        <w:t xml:space="preserve"> </w:t>
      </w:r>
      <w:r>
        <w:t>с</w:t>
      </w:r>
      <w:r>
        <w:rPr>
          <w:spacing w:val="-15"/>
        </w:rPr>
        <w:t xml:space="preserve"> </w:t>
      </w:r>
      <w:r>
        <w:t>информацией,</w:t>
      </w:r>
      <w:r>
        <w:rPr>
          <w:spacing w:val="-15"/>
        </w:rPr>
        <w:t xml:space="preserve"> </w:t>
      </w:r>
      <w:r>
        <w:t>знаково-символическими средствами, логическими операциями. Стартовая диагностика проводится педагогическими работниками с целью оценки готовности к изучению отдельных предметов. Результаты</w:t>
      </w:r>
      <w:r>
        <w:rPr>
          <w:spacing w:val="-3"/>
        </w:rPr>
        <w:t xml:space="preserve"> </w:t>
      </w:r>
      <w:r>
        <w:t>стартовой</w:t>
      </w:r>
      <w:r>
        <w:rPr>
          <w:spacing w:val="-4"/>
        </w:rPr>
        <w:t xml:space="preserve"> </w:t>
      </w:r>
      <w:r>
        <w:t>диагностики</w:t>
      </w:r>
      <w:r>
        <w:rPr>
          <w:spacing w:val="-4"/>
        </w:rPr>
        <w:t xml:space="preserve"> </w:t>
      </w:r>
      <w:r>
        <w:t>являются</w:t>
      </w:r>
      <w:r>
        <w:rPr>
          <w:spacing w:val="-4"/>
        </w:rPr>
        <w:t xml:space="preserve"> </w:t>
      </w:r>
      <w:r>
        <w:t>основанием</w:t>
      </w:r>
      <w:r>
        <w:rPr>
          <w:spacing w:val="-8"/>
        </w:rPr>
        <w:t xml:space="preserve"> </w:t>
      </w:r>
      <w:r>
        <w:t>для</w:t>
      </w:r>
      <w:r>
        <w:rPr>
          <w:spacing w:val="-4"/>
        </w:rPr>
        <w:t xml:space="preserve"> </w:t>
      </w:r>
      <w:r>
        <w:t>корректировки учебных</w:t>
      </w:r>
      <w:r>
        <w:rPr>
          <w:spacing w:val="-2"/>
        </w:rPr>
        <w:t xml:space="preserve"> </w:t>
      </w:r>
      <w:r>
        <w:t>программ</w:t>
      </w:r>
      <w:r>
        <w:rPr>
          <w:spacing w:val="-6"/>
        </w:rPr>
        <w:t xml:space="preserve"> </w:t>
      </w:r>
      <w:r>
        <w:t>и индивидуализации учебного процесса.</w:t>
      </w:r>
    </w:p>
    <w:p w:rsidR="00F24135" w:rsidRDefault="005E5ACB">
      <w:pPr>
        <w:pStyle w:val="a3"/>
        <w:spacing w:before="1"/>
        <w:ind w:right="124"/>
      </w:pPr>
      <w:r>
        <w:t>Текущая оценка представляет собой процедуру оценки индивидуального продвижения обучающегося с ЗПР в освоении программы учебного предмета. 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педагогическим работником и обучающимся существующих проблем в обучении. Объектом текущей оценки являются тематические планируемые результаты, этапы освоения которых</w:t>
      </w:r>
      <w:r>
        <w:rPr>
          <w:spacing w:val="-1"/>
        </w:rPr>
        <w:t xml:space="preserve"> </w:t>
      </w:r>
      <w:r>
        <w:t>зафиксированы</w:t>
      </w:r>
      <w:r>
        <w:rPr>
          <w:spacing w:val="-6"/>
        </w:rPr>
        <w:t xml:space="preserve"> </w:t>
      </w:r>
      <w:r>
        <w:t>в тематическом</w:t>
      </w:r>
      <w:r>
        <w:rPr>
          <w:spacing w:val="-5"/>
        </w:rPr>
        <w:t xml:space="preserve"> </w:t>
      </w:r>
      <w:r>
        <w:t>планировании</w:t>
      </w:r>
      <w:r>
        <w:rPr>
          <w:spacing w:val="-2"/>
        </w:rPr>
        <w:t xml:space="preserve"> </w:t>
      </w:r>
      <w:r>
        <w:t>по учебному предмету. В</w:t>
      </w:r>
      <w:r>
        <w:rPr>
          <w:spacing w:val="-1"/>
        </w:rPr>
        <w:t xml:space="preserve"> </w:t>
      </w:r>
      <w:r>
        <w:t>текущей</w:t>
      </w:r>
      <w:r>
        <w:rPr>
          <w:spacing w:val="-1"/>
        </w:rPr>
        <w:t xml:space="preserve"> </w:t>
      </w:r>
      <w:r>
        <w:t>оценке используются</w:t>
      </w:r>
      <w:r>
        <w:rPr>
          <w:spacing w:val="-3"/>
        </w:rPr>
        <w:t xml:space="preserve"> </w:t>
      </w:r>
      <w:r>
        <w:t>различные</w:t>
      </w:r>
      <w:r>
        <w:rPr>
          <w:spacing w:val="-4"/>
        </w:rPr>
        <w:t xml:space="preserve"> </w:t>
      </w:r>
      <w:r>
        <w:t>формы</w:t>
      </w:r>
      <w:r>
        <w:rPr>
          <w:spacing w:val="-4"/>
        </w:rPr>
        <w:t xml:space="preserve"> </w:t>
      </w:r>
      <w:r>
        <w:t>и</w:t>
      </w:r>
      <w:r>
        <w:rPr>
          <w:spacing w:val="-3"/>
        </w:rPr>
        <w:t xml:space="preserve"> </w:t>
      </w:r>
      <w:r>
        <w:t>методы</w:t>
      </w:r>
      <w:r>
        <w:rPr>
          <w:spacing w:val="-4"/>
        </w:rPr>
        <w:t xml:space="preserve"> </w:t>
      </w:r>
      <w:r>
        <w:t>проверки</w:t>
      </w:r>
      <w:r>
        <w:rPr>
          <w:spacing w:val="-4"/>
        </w:rPr>
        <w:t xml:space="preserve"> </w:t>
      </w:r>
      <w:r>
        <w:t>(устные</w:t>
      </w:r>
      <w:r>
        <w:rPr>
          <w:spacing w:val="-6"/>
        </w:rPr>
        <w:t xml:space="preserve"> </w:t>
      </w:r>
      <w:r>
        <w:t>и</w:t>
      </w:r>
      <w:r>
        <w:rPr>
          <w:spacing w:val="-3"/>
        </w:rPr>
        <w:t xml:space="preserve"> </w:t>
      </w:r>
      <w:r>
        <w:t>письменные</w:t>
      </w:r>
      <w:r>
        <w:rPr>
          <w:spacing w:val="-6"/>
        </w:rPr>
        <w:t xml:space="preserve"> </w:t>
      </w:r>
      <w:r>
        <w:t>опросы,</w:t>
      </w:r>
      <w:r>
        <w:rPr>
          <w:spacing w:val="-4"/>
        </w:rPr>
        <w:t xml:space="preserve"> </w:t>
      </w:r>
      <w:r>
        <w:t>практические работы, творческие работы, индивидуальные и групповые формы, само- и взаимооценка, рефлексия, листы продвижения и другие) с учетом особенностей учебного предмета. Результаты текущей оценки являются основой для индивидуализации учебного процесса.</w:t>
      </w:r>
    </w:p>
    <w:p w:rsidR="00F24135" w:rsidRDefault="005E5ACB">
      <w:pPr>
        <w:pStyle w:val="a3"/>
        <w:spacing w:before="1"/>
        <w:ind w:right="125"/>
      </w:pPr>
      <w:r>
        <w:t>Тематическая оценка представляет собой процедуру оценки уровня достижения тематических планируемых результатов по учебному предмету. Внутренний мониторинг представляет собой следующие процедуры:</w:t>
      </w:r>
    </w:p>
    <w:p w:rsidR="00F24135" w:rsidRDefault="005E5ACB">
      <w:pPr>
        <w:pStyle w:val="a3"/>
        <w:ind w:right="126" w:firstLine="768"/>
      </w:pPr>
      <w:r>
        <w:t xml:space="preserve">-стартовая диагностика; -оценка уровня достижения предметных и метапредметных </w:t>
      </w:r>
      <w:r>
        <w:rPr>
          <w:spacing w:val="-2"/>
        </w:rPr>
        <w:t>результатов;</w:t>
      </w:r>
    </w:p>
    <w:p w:rsidR="00F24135" w:rsidRDefault="005E5ACB">
      <w:pPr>
        <w:pStyle w:val="a3"/>
        <w:ind w:left="849" w:firstLine="0"/>
      </w:pPr>
      <w:r>
        <w:t>-оценка</w:t>
      </w:r>
      <w:r>
        <w:rPr>
          <w:spacing w:val="-3"/>
        </w:rPr>
        <w:t xml:space="preserve"> </w:t>
      </w:r>
      <w:r>
        <w:t>уровня</w:t>
      </w:r>
      <w:r>
        <w:rPr>
          <w:spacing w:val="-6"/>
        </w:rPr>
        <w:t xml:space="preserve"> </w:t>
      </w:r>
      <w:r>
        <w:t>функциональной</w:t>
      </w:r>
      <w:r>
        <w:rPr>
          <w:spacing w:val="-3"/>
        </w:rPr>
        <w:t xml:space="preserve"> </w:t>
      </w:r>
      <w:r>
        <w:rPr>
          <w:spacing w:val="-2"/>
        </w:rPr>
        <w:t>грамотности;</w:t>
      </w:r>
    </w:p>
    <w:p w:rsidR="00F24135" w:rsidRDefault="005E5ACB">
      <w:pPr>
        <w:pStyle w:val="a3"/>
        <w:ind w:right="125" w:firstLine="768"/>
      </w:pPr>
      <w:r>
        <w:t>-оценка уровня профессионального мастерства педагогического работника, осуществляемого</w:t>
      </w:r>
      <w:r>
        <w:rPr>
          <w:spacing w:val="-8"/>
        </w:rPr>
        <w:t xml:space="preserve"> </w:t>
      </w:r>
      <w:r>
        <w:t>на</w:t>
      </w:r>
      <w:r>
        <w:rPr>
          <w:spacing w:val="-10"/>
        </w:rPr>
        <w:t xml:space="preserve"> </w:t>
      </w:r>
      <w:r>
        <w:t>основе</w:t>
      </w:r>
      <w:r>
        <w:rPr>
          <w:spacing w:val="-10"/>
        </w:rPr>
        <w:t xml:space="preserve"> </w:t>
      </w:r>
      <w:r>
        <w:t>выполнения</w:t>
      </w:r>
      <w:r>
        <w:rPr>
          <w:spacing w:val="-7"/>
        </w:rPr>
        <w:t xml:space="preserve"> </w:t>
      </w:r>
      <w:r>
        <w:t>обучающимися</w:t>
      </w:r>
      <w:r>
        <w:rPr>
          <w:spacing w:val="-6"/>
        </w:rPr>
        <w:t xml:space="preserve"> </w:t>
      </w:r>
      <w:r>
        <w:t>проверочных</w:t>
      </w:r>
      <w:r>
        <w:rPr>
          <w:spacing w:val="-7"/>
        </w:rPr>
        <w:t xml:space="preserve"> </w:t>
      </w:r>
      <w:r>
        <w:t>работ,</w:t>
      </w:r>
      <w:r>
        <w:rPr>
          <w:spacing w:val="-10"/>
        </w:rPr>
        <w:t xml:space="preserve"> </w:t>
      </w:r>
      <w:r>
        <w:t>анализа</w:t>
      </w:r>
      <w:r>
        <w:rPr>
          <w:spacing w:val="-10"/>
        </w:rPr>
        <w:t xml:space="preserve"> </w:t>
      </w:r>
      <w:r>
        <w:t xml:space="preserve">посещенных уроков, анализа качества учебных заданий, предлагаемых педагогическим работником </w:t>
      </w:r>
      <w:r>
        <w:rPr>
          <w:spacing w:val="-2"/>
        </w:rPr>
        <w:t>обучающимся.</w:t>
      </w:r>
    </w:p>
    <w:p w:rsidR="00F24135" w:rsidRDefault="005E5ACB">
      <w:pPr>
        <w:pStyle w:val="a3"/>
        <w:ind w:right="126"/>
      </w:pPr>
      <w:r>
        <w:t>Содержание и периодичность внутреннего мониторинга устанавливается решением педагогического совета образовательной организации. Результаты внутреннего мониторинга являются основанием</w:t>
      </w:r>
      <w:r>
        <w:rPr>
          <w:spacing w:val="-1"/>
        </w:rPr>
        <w:t xml:space="preserve"> </w:t>
      </w:r>
      <w:r>
        <w:t>подготовки рекомендаций</w:t>
      </w:r>
      <w:r>
        <w:rPr>
          <w:spacing w:val="-2"/>
        </w:rPr>
        <w:t xml:space="preserve"> </w:t>
      </w:r>
      <w:r>
        <w:t>для текущей коррекции учебного процесса</w:t>
      </w:r>
      <w:r>
        <w:rPr>
          <w:spacing w:val="-1"/>
        </w:rPr>
        <w:t xml:space="preserve"> </w:t>
      </w:r>
      <w:r>
        <w:t>и его индивидуализации и (или) для повышения квалификации педагогического работника.</w:t>
      </w:r>
    </w:p>
    <w:p w:rsidR="00F24135" w:rsidRDefault="005E5ACB">
      <w:pPr>
        <w:pStyle w:val="a3"/>
        <w:ind w:right="130"/>
      </w:pPr>
      <w:r>
        <w:t>Система оценки достижения обучающимися с ЗПР планируемых результатов освоения ФАОП</w:t>
      </w:r>
      <w:r>
        <w:rPr>
          <w:spacing w:val="-15"/>
        </w:rPr>
        <w:t xml:space="preserve"> </w:t>
      </w:r>
      <w:r>
        <w:t>ООО</w:t>
      </w:r>
      <w:r>
        <w:rPr>
          <w:spacing w:val="-15"/>
        </w:rPr>
        <w:t xml:space="preserve"> </w:t>
      </w:r>
      <w:r>
        <w:t>для</w:t>
      </w:r>
      <w:r>
        <w:rPr>
          <w:spacing w:val="-15"/>
        </w:rPr>
        <w:t xml:space="preserve"> </w:t>
      </w:r>
      <w:r>
        <w:t>обучающихся</w:t>
      </w:r>
      <w:r>
        <w:rPr>
          <w:spacing w:val="-13"/>
        </w:rPr>
        <w:t xml:space="preserve"> </w:t>
      </w:r>
      <w:r>
        <w:t>с</w:t>
      </w:r>
      <w:r>
        <w:rPr>
          <w:spacing w:val="-15"/>
        </w:rPr>
        <w:t xml:space="preserve"> </w:t>
      </w:r>
      <w:r>
        <w:t>ЗПР</w:t>
      </w:r>
      <w:r>
        <w:rPr>
          <w:spacing w:val="-13"/>
        </w:rPr>
        <w:t xml:space="preserve"> </w:t>
      </w:r>
      <w:r>
        <w:t>должна</w:t>
      </w:r>
      <w:r>
        <w:rPr>
          <w:spacing w:val="-15"/>
        </w:rPr>
        <w:t xml:space="preserve"> </w:t>
      </w:r>
      <w:r>
        <w:t>предусматривать</w:t>
      </w:r>
      <w:r>
        <w:rPr>
          <w:spacing w:val="-10"/>
        </w:rPr>
        <w:t xml:space="preserve"> </w:t>
      </w:r>
      <w:r>
        <w:t>оценку</w:t>
      </w:r>
      <w:r>
        <w:rPr>
          <w:spacing w:val="-15"/>
        </w:rPr>
        <w:t xml:space="preserve"> </w:t>
      </w:r>
      <w:r>
        <w:t>достижения</w:t>
      </w:r>
      <w:r>
        <w:rPr>
          <w:spacing w:val="-12"/>
        </w:rPr>
        <w:t xml:space="preserve"> </w:t>
      </w:r>
      <w:r>
        <w:t>обучающимися с ЗПР планируемых результатов освоения ПКР</w:t>
      </w:r>
    </w:p>
    <w:p w:rsidR="00F24135" w:rsidRDefault="005E5ACB">
      <w:pPr>
        <w:spacing w:before="1"/>
        <w:ind w:left="141" w:right="124" w:firstLine="768"/>
        <w:jc w:val="both"/>
        <w:rPr>
          <w:sz w:val="24"/>
        </w:rPr>
      </w:pPr>
      <w:r>
        <w:rPr>
          <w:b/>
          <w:sz w:val="24"/>
        </w:rPr>
        <w:t xml:space="preserve">Оценка достижений по Программе коррекционной работы </w:t>
      </w:r>
      <w:r>
        <w:rPr>
          <w:sz w:val="24"/>
        </w:rPr>
        <w:t>имеет дифференцированный характер, в связи с чем может определяться индивидуальными программами развития обучающихся с ЗПР.</w:t>
      </w:r>
    </w:p>
    <w:p w:rsidR="00F24135" w:rsidRDefault="005E5ACB">
      <w:pPr>
        <w:pStyle w:val="a3"/>
        <w:ind w:left="849" w:firstLine="0"/>
      </w:pPr>
      <w:r>
        <w:t>Мониторинг</w:t>
      </w:r>
      <w:r>
        <w:rPr>
          <w:spacing w:val="-6"/>
        </w:rPr>
        <w:t xml:space="preserve"> </w:t>
      </w:r>
      <w:r>
        <w:t>достижения</w:t>
      </w:r>
      <w:r>
        <w:rPr>
          <w:spacing w:val="-5"/>
        </w:rPr>
        <w:t xml:space="preserve"> </w:t>
      </w:r>
      <w:r>
        <w:t>обучающимися</w:t>
      </w:r>
      <w:r>
        <w:rPr>
          <w:spacing w:val="-8"/>
        </w:rPr>
        <w:t xml:space="preserve"> </w:t>
      </w:r>
      <w:r>
        <w:t>планируемых</w:t>
      </w:r>
      <w:r>
        <w:rPr>
          <w:spacing w:val="-6"/>
        </w:rPr>
        <w:t xml:space="preserve"> </w:t>
      </w:r>
      <w:r>
        <w:t>результатов</w:t>
      </w:r>
      <w:r>
        <w:rPr>
          <w:spacing w:val="-7"/>
        </w:rPr>
        <w:t xml:space="preserve"> </w:t>
      </w:r>
      <w:r>
        <w:t>ПКР</w:t>
      </w:r>
      <w:r>
        <w:rPr>
          <w:spacing w:val="-3"/>
        </w:rPr>
        <w:t xml:space="preserve"> </w:t>
      </w:r>
      <w:r>
        <w:rPr>
          <w:spacing w:val="-2"/>
        </w:rPr>
        <w:t>предполагает:</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-проведение</w:t>
      </w:r>
      <w:r>
        <w:rPr>
          <w:spacing w:val="-15"/>
        </w:rPr>
        <w:t xml:space="preserve"> </w:t>
      </w:r>
      <w:r>
        <w:t>специализированного</w:t>
      </w:r>
      <w:r>
        <w:rPr>
          <w:spacing w:val="-15"/>
        </w:rPr>
        <w:t xml:space="preserve"> </w:t>
      </w:r>
      <w:r>
        <w:t>комплексного</w:t>
      </w:r>
      <w:r>
        <w:rPr>
          <w:spacing w:val="-15"/>
        </w:rPr>
        <w:t xml:space="preserve"> </w:t>
      </w:r>
      <w:r>
        <w:t>психолого-педагогического</w:t>
      </w:r>
      <w:r>
        <w:rPr>
          <w:spacing w:val="-15"/>
        </w:rPr>
        <w:t xml:space="preserve"> </w:t>
      </w:r>
      <w:r>
        <w:t>обследования каждого</w:t>
      </w:r>
      <w:r>
        <w:rPr>
          <w:spacing w:val="-3"/>
        </w:rPr>
        <w:t xml:space="preserve"> </w:t>
      </w:r>
      <w:r>
        <w:t>обучающегося</w:t>
      </w:r>
      <w:r>
        <w:rPr>
          <w:spacing w:val="-3"/>
        </w:rPr>
        <w:t xml:space="preserve"> </w:t>
      </w:r>
      <w:r>
        <w:t>с</w:t>
      </w:r>
      <w:r>
        <w:rPr>
          <w:spacing w:val="-7"/>
        </w:rPr>
        <w:t xml:space="preserve"> </w:t>
      </w:r>
      <w:r>
        <w:t>ЗПР,</w:t>
      </w:r>
      <w:r>
        <w:rPr>
          <w:spacing w:val="-6"/>
        </w:rPr>
        <w:t xml:space="preserve"> </w:t>
      </w:r>
      <w:r>
        <w:t>в</w:t>
      </w:r>
      <w:r>
        <w:rPr>
          <w:spacing w:val="-6"/>
        </w:rPr>
        <w:t xml:space="preserve"> </w:t>
      </w:r>
      <w:r>
        <w:t>том</w:t>
      </w:r>
      <w:r>
        <w:rPr>
          <w:spacing w:val="-6"/>
        </w:rPr>
        <w:t xml:space="preserve"> </w:t>
      </w:r>
      <w:r>
        <w:t>числе</w:t>
      </w:r>
      <w:r>
        <w:rPr>
          <w:spacing w:val="-7"/>
        </w:rPr>
        <w:t xml:space="preserve"> </w:t>
      </w:r>
      <w:r>
        <w:t>показателей</w:t>
      </w:r>
      <w:r>
        <w:rPr>
          <w:spacing w:val="-4"/>
        </w:rPr>
        <w:t xml:space="preserve"> </w:t>
      </w:r>
      <w:r>
        <w:t>развития</w:t>
      </w:r>
      <w:r>
        <w:rPr>
          <w:spacing w:val="-3"/>
        </w:rPr>
        <w:t xml:space="preserve"> </w:t>
      </w:r>
      <w:r>
        <w:t>познавательной,</w:t>
      </w:r>
      <w:r>
        <w:rPr>
          <w:spacing w:val="-6"/>
        </w:rPr>
        <w:t xml:space="preserve"> </w:t>
      </w:r>
      <w:r>
        <w:t>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w:t>
      </w:r>
      <w:r>
        <w:rPr>
          <w:spacing w:val="-15"/>
        </w:rPr>
        <w:t xml:space="preserve"> </w:t>
      </w:r>
      <w:r>
        <w:t>переходе</w:t>
      </w:r>
      <w:r>
        <w:rPr>
          <w:spacing w:val="-15"/>
        </w:rPr>
        <w:t xml:space="preserve"> </w:t>
      </w:r>
      <w:r>
        <w:t>на</w:t>
      </w:r>
      <w:r>
        <w:rPr>
          <w:spacing w:val="-15"/>
        </w:rPr>
        <w:t xml:space="preserve"> </w:t>
      </w:r>
      <w:r>
        <w:t>уровень</w:t>
      </w:r>
      <w:r>
        <w:rPr>
          <w:spacing w:val="-15"/>
        </w:rPr>
        <w:t xml:space="preserve"> </w:t>
      </w:r>
      <w:r>
        <w:t>основного</w:t>
      </w:r>
      <w:r>
        <w:rPr>
          <w:spacing w:val="-15"/>
        </w:rPr>
        <w:t xml:space="preserve"> </w:t>
      </w:r>
      <w:r>
        <w:t>общего</w:t>
      </w:r>
      <w:r>
        <w:rPr>
          <w:spacing w:val="-14"/>
        </w:rPr>
        <w:t xml:space="preserve"> </w:t>
      </w:r>
      <w:r>
        <w:t>образования</w:t>
      </w:r>
      <w:r>
        <w:rPr>
          <w:spacing w:val="-12"/>
        </w:rPr>
        <w:t xml:space="preserve"> </w:t>
      </w:r>
      <w:r>
        <w:t>(стартовая</w:t>
      </w:r>
      <w:r>
        <w:rPr>
          <w:spacing w:val="-15"/>
        </w:rPr>
        <w:t xml:space="preserve"> </w:t>
      </w:r>
      <w:r>
        <w:t>диагностика</w:t>
      </w:r>
      <w:r>
        <w:rPr>
          <w:spacing w:val="-15"/>
        </w:rPr>
        <w:t xml:space="preserve"> </w:t>
      </w:r>
      <w:r>
        <w:t>в</w:t>
      </w:r>
      <w:r>
        <w:rPr>
          <w:spacing w:val="-15"/>
        </w:rPr>
        <w:t xml:space="preserve"> </w:t>
      </w:r>
      <w:r>
        <w:t>начале</w:t>
      </w:r>
      <w:r>
        <w:rPr>
          <w:spacing w:val="-15"/>
        </w:rPr>
        <w:t xml:space="preserve"> </w:t>
      </w:r>
      <w:r>
        <w:t>обучения в пятом классе), а также не реже одного раза в полугодие;</w:t>
      </w:r>
    </w:p>
    <w:p w:rsidR="00F24135" w:rsidRDefault="005E5ACB">
      <w:pPr>
        <w:pStyle w:val="a3"/>
        <w:spacing w:before="1"/>
        <w:ind w:right="125" w:firstLine="768"/>
      </w:pPr>
      <w:r>
        <w:t>-систематическое осуществление психолого-педагогических наблюдений в у учебной и внеурочной деятельности;</w:t>
      </w:r>
    </w:p>
    <w:p w:rsidR="00F24135" w:rsidRDefault="005E5ACB">
      <w:pPr>
        <w:pStyle w:val="a3"/>
        <w:ind w:right="125"/>
      </w:pPr>
      <w:r>
        <w:t>-проведение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w:t>
      </w:r>
    </w:p>
    <w:p w:rsidR="00F24135" w:rsidRDefault="005E5ACB">
      <w:pPr>
        <w:pStyle w:val="a3"/>
        <w:ind w:right="126"/>
      </w:pPr>
      <w:r>
        <w:t>-изучение мнения о социокультурном развитии обучающихся педагогических работников и родителей (законных представителей) (проводится при переходе на уровень основного общего образования, а также не реже одного раза в полугодие).</w:t>
      </w:r>
    </w:p>
    <w:p w:rsidR="00F24135" w:rsidRDefault="005E5ACB">
      <w:pPr>
        <w:pStyle w:val="a3"/>
        <w:ind w:right="123"/>
      </w:pPr>
      <w:r>
        <w:t>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 Для оценки результатов освоения обучающимися с ЗПР ПКР, в том числе расширения сферы жизненной компетенции, используется метод экспертной оценки, который представляет собой процедуру оценки результатов на основе мнений группы специалистов (экспертов) и родителей обучающегося. Данная процедура осуществляется на заседаниях психолого-педагогического консилиума и объединяет всех участников образовательного процесса, сопровождающих обучающегося с ЗПР. Результаты освоения обучающимися с ЗПР ПКР не выносятся на итоговую оценку. Решение о достижении обучающимися планируемых результатов ПКР принимает психолого-педагогический консилиум образовательной организации на основе анализа материалов комплексного изучения каждого обучающегося, разрабатывает рекомендации для дальнейшего обучения.</w:t>
      </w:r>
    </w:p>
    <w:p w:rsidR="00F24135" w:rsidRDefault="00F24135">
      <w:pPr>
        <w:pStyle w:val="a3"/>
        <w:spacing w:before="6"/>
        <w:ind w:left="0" w:firstLine="0"/>
        <w:jc w:val="left"/>
      </w:pPr>
    </w:p>
    <w:p w:rsidR="00F24135" w:rsidRDefault="005E5ACB">
      <w:pPr>
        <w:pStyle w:val="2"/>
        <w:numPr>
          <w:ilvl w:val="0"/>
          <w:numId w:val="1"/>
        </w:numPr>
        <w:tabs>
          <w:tab w:val="left" w:pos="4123"/>
        </w:tabs>
        <w:spacing w:line="240" w:lineRule="auto"/>
        <w:ind w:left="4123" w:hanging="710"/>
        <w:jc w:val="left"/>
      </w:pPr>
      <w:bookmarkStart w:id="4" w:name="_TOC_250013"/>
      <w:r>
        <w:t xml:space="preserve">СОДЕРЖАТЕЛЬНЫЙ </w:t>
      </w:r>
      <w:bookmarkEnd w:id="4"/>
      <w:r>
        <w:rPr>
          <w:spacing w:val="-2"/>
        </w:rPr>
        <w:t>РАЗДЕЛ</w:t>
      </w:r>
    </w:p>
    <w:p w:rsidR="00F24135" w:rsidRDefault="005E5ACB">
      <w:pPr>
        <w:pStyle w:val="2"/>
        <w:numPr>
          <w:ilvl w:val="1"/>
          <w:numId w:val="1"/>
        </w:numPr>
        <w:tabs>
          <w:tab w:val="left" w:pos="849"/>
        </w:tabs>
        <w:spacing w:line="240" w:lineRule="auto"/>
        <w:ind w:left="141" w:right="130" w:firstLine="0"/>
        <w:jc w:val="both"/>
      </w:pPr>
      <w:bookmarkStart w:id="5" w:name="_TOC_250012"/>
      <w:r>
        <w:t>Рабочие программы учебных предметов, учебных курсов, курсов</w:t>
      </w:r>
      <w:r>
        <w:rPr>
          <w:spacing w:val="40"/>
        </w:rPr>
        <w:t xml:space="preserve"> </w:t>
      </w:r>
      <w:bookmarkEnd w:id="5"/>
      <w:r>
        <w:t>внеурочной деятельности, учебных модулей</w:t>
      </w:r>
    </w:p>
    <w:p w:rsidR="00F24135" w:rsidRDefault="005E5ACB">
      <w:pPr>
        <w:pStyle w:val="a3"/>
        <w:ind w:right="124"/>
      </w:pPr>
      <w:r>
        <w:t>Рабочие программы учебных предметов, учебных курсов (в том числе внеурочной деятельности), учебных модулей являются приложением к адаптированной образовательной программе основного общего образования.</w:t>
      </w:r>
    </w:p>
    <w:p w:rsidR="00F24135" w:rsidRDefault="005E5ACB">
      <w:pPr>
        <w:pStyle w:val="2"/>
      </w:pPr>
      <w:r>
        <w:t>Рабочая</w:t>
      </w:r>
      <w:r>
        <w:rPr>
          <w:spacing w:val="-5"/>
        </w:rPr>
        <w:t xml:space="preserve"> </w:t>
      </w:r>
      <w:r>
        <w:t>программа</w:t>
      </w:r>
      <w:r>
        <w:rPr>
          <w:spacing w:val="-3"/>
        </w:rPr>
        <w:t xml:space="preserve"> </w:t>
      </w:r>
      <w:r>
        <w:t>по</w:t>
      </w:r>
      <w:r>
        <w:rPr>
          <w:spacing w:val="-2"/>
        </w:rPr>
        <w:t xml:space="preserve"> </w:t>
      </w:r>
      <w:r>
        <w:t>учебному</w:t>
      </w:r>
      <w:r>
        <w:rPr>
          <w:spacing w:val="-4"/>
        </w:rPr>
        <w:t xml:space="preserve"> </w:t>
      </w:r>
      <w:r>
        <w:t>предмету</w:t>
      </w:r>
      <w:r>
        <w:rPr>
          <w:spacing w:val="-1"/>
        </w:rPr>
        <w:t xml:space="preserve"> </w:t>
      </w:r>
      <w:r>
        <w:t>«Русский</w:t>
      </w:r>
      <w:r>
        <w:rPr>
          <w:spacing w:val="-2"/>
        </w:rPr>
        <w:t xml:space="preserve"> язык»</w:t>
      </w:r>
    </w:p>
    <w:p w:rsidR="00F24135" w:rsidRDefault="005E5ACB">
      <w:pPr>
        <w:pStyle w:val="a3"/>
        <w:ind w:right="123"/>
      </w:pPr>
      <w:r>
        <w:t>В</w:t>
      </w:r>
      <w:r>
        <w:rPr>
          <w:spacing w:val="-12"/>
        </w:rPr>
        <w:t xml:space="preserve"> </w:t>
      </w:r>
      <w:r>
        <w:t>соответствии</w:t>
      </w:r>
      <w:r>
        <w:rPr>
          <w:spacing w:val="-10"/>
        </w:rPr>
        <w:t xml:space="preserve"> </w:t>
      </w:r>
      <w:r>
        <w:t>с</w:t>
      </w:r>
      <w:r>
        <w:rPr>
          <w:spacing w:val="-12"/>
        </w:rPr>
        <w:t xml:space="preserve"> </w:t>
      </w:r>
      <w:r>
        <w:t>ФГОС</w:t>
      </w:r>
      <w:r>
        <w:rPr>
          <w:spacing w:val="-6"/>
        </w:rPr>
        <w:t xml:space="preserve"> </w:t>
      </w:r>
      <w:r>
        <w:t>ООО</w:t>
      </w:r>
      <w:r>
        <w:rPr>
          <w:spacing w:val="-6"/>
        </w:rPr>
        <w:t xml:space="preserve"> </w:t>
      </w:r>
      <w:r>
        <w:t>учебный</w:t>
      </w:r>
      <w:r>
        <w:rPr>
          <w:spacing w:val="-10"/>
        </w:rPr>
        <w:t xml:space="preserve"> </w:t>
      </w:r>
      <w:r>
        <w:t>предмет</w:t>
      </w:r>
      <w:r>
        <w:rPr>
          <w:spacing w:val="-9"/>
        </w:rPr>
        <w:t xml:space="preserve"> </w:t>
      </w:r>
      <w:r>
        <w:t>"Русский</w:t>
      </w:r>
      <w:r>
        <w:rPr>
          <w:spacing w:val="-8"/>
        </w:rPr>
        <w:t xml:space="preserve"> </w:t>
      </w:r>
      <w:r>
        <w:t>язык"</w:t>
      </w:r>
      <w:r>
        <w:rPr>
          <w:spacing w:val="37"/>
        </w:rPr>
        <w:t xml:space="preserve"> </w:t>
      </w:r>
      <w:r>
        <w:t>является</w:t>
      </w:r>
      <w:r>
        <w:rPr>
          <w:spacing w:val="-12"/>
        </w:rPr>
        <w:t xml:space="preserve"> </w:t>
      </w:r>
      <w:r>
        <w:t>обязательным</w:t>
      </w:r>
      <w:r>
        <w:rPr>
          <w:spacing w:val="-10"/>
        </w:rPr>
        <w:t xml:space="preserve"> </w:t>
      </w:r>
      <w:r>
        <w:t xml:space="preserve">для изучения. Общее число часов, рекомендованных для изучения русского языка, - 714 часов: в 5 классе - 170 часов (5 часов в неделю), в 6 классе - 204 часа (6 часов в неделю), в 7 классе - 136 часов (4 часа в неделю), в 8 классе - 102 часа (3 часа в неделю), в 9 классе - 102 часа (3 часа в </w:t>
      </w:r>
      <w:r>
        <w:rPr>
          <w:spacing w:val="-2"/>
        </w:rPr>
        <w:t>неделю).</w:t>
      </w:r>
    </w:p>
    <w:p w:rsidR="00F24135" w:rsidRDefault="005E5ACB">
      <w:pPr>
        <w:pStyle w:val="a3"/>
        <w:ind w:right="126"/>
      </w:pPr>
      <w:r>
        <w:t>Общее количество часов, рекомендованное для изучения русского языка по варианту N 4 федерального</w:t>
      </w:r>
      <w:r>
        <w:rPr>
          <w:spacing w:val="-5"/>
        </w:rPr>
        <w:t xml:space="preserve"> </w:t>
      </w:r>
      <w:r>
        <w:t>учебного</w:t>
      </w:r>
      <w:r>
        <w:rPr>
          <w:spacing w:val="-7"/>
        </w:rPr>
        <w:t xml:space="preserve"> </w:t>
      </w:r>
      <w:r>
        <w:t>плана</w:t>
      </w:r>
      <w:r>
        <w:rPr>
          <w:spacing w:val="-11"/>
        </w:rPr>
        <w:t xml:space="preserve"> </w:t>
      </w:r>
      <w:r>
        <w:t>-</w:t>
      </w:r>
      <w:r>
        <w:rPr>
          <w:spacing w:val="-8"/>
        </w:rPr>
        <w:t xml:space="preserve"> </w:t>
      </w:r>
      <w:r>
        <w:t>680</w:t>
      </w:r>
      <w:r>
        <w:rPr>
          <w:spacing w:val="-6"/>
        </w:rPr>
        <w:t xml:space="preserve"> </w:t>
      </w:r>
      <w:r>
        <w:t>часов</w:t>
      </w:r>
      <w:r>
        <w:rPr>
          <w:spacing w:val="-10"/>
        </w:rPr>
        <w:t xml:space="preserve"> </w:t>
      </w:r>
      <w:r>
        <w:t>в</w:t>
      </w:r>
      <w:r>
        <w:rPr>
          <w:spacing w:val="-8"/>
        </w:rPr>
        <w:t xml:space="preserve"> </w:t>
      </w:r>
      <w:r>
        <w:t>5</w:t>
      </w:r>
      <w:r>
        <w:rPr>
          <w:spacing w:val="-7"/>
        </w:rPr>
        <w:t xml:space="preserve"> </w:t>
      </w:r>
      <w:r>
        <w:t>классе</w:t>
      </w:r>
      <w:r>
        <w:rPr>
          <w:spacing w:val="-5"/>
        </w:rPr>
        <w:t xml:space="preserve"> </w:t>
      </w:r>
      <w:r>
        <w:t>-</w:t>
      </w:r>
      <w:r>
        <w:rPr>
          <w:spacing w:val="-8"/>
        </w:rPr>
        <w:t xml:space="preserve"> </w:t>
      </w:r>
      <w:r>
        <w:t>170</w:t>
      </w:r>
      <w:r>
        <w:rPr>
          <w:spacing w:val="-6"/>
        </w:rPr>
        <w:t xml:space="preserve"> </w:t>
      </w:r>
      <w:r>
        <w:t>часов</w:t>
      </w:r>
      <w:r>
        <w:rPr>
          <w:spacing w:val="-7"/>
        </w:rPr>
        <w:t xml:space="preserve"> </w:t>
      </w:r>
      <w:r>
        <w:t>(5</w:t>
      </w:r>
      <w:r>
        <w:rPr>
          <w:spacing w:val="-6"/>
        </w:rPr>
        <w:t xml:space="preserve"> </w:t>
      </w:r>
      <w:r>
        <w:t>часов</w:t>
      </w:r>
      <w:r>
        <w:rPr>
          <w:spacing w:val="-5"/>
        </w:rPr>
        <w:t xml:space="preserve"> </w:t>
      </w:r>
      <w:r>
        <w:t>в</w:t>
      </w:r>
      <w:r>
        <w:rPr>
          <w:spacing w:val="-8"/>
        </w:rPr>
        <w:t xml:space="preserve"> </w:t>
      </w:r>
      <w:r>
        <w:t>неделю),</w:t>
      </w:r>
      <w:r>
        <w:rPr>
          <w:spacing w:val="-8"/>
        </w:rPr>
        <w:t xml:space="preserve"> </w:t>
      </w:r>
      <w:r>
        <w:t>в</w:t>
      </w:r>
      <w:r>
        <w:rPr>
          <w:spacing w:val="-9"/>
        </w:rPr>
        <w:t xml:space="preserve"> </w:t>
      </w:r>
      <w:r>
        <w:t>6</w:t>
      </w:r>
      <w:r>
        <w:rPr>
          <w:spacing w:val="-7"/>
        </w:rPr>
        <w:t xml:space="preserve"> </w:t>
      </w:r>
      <w:r>
        <w:t>классе</w:t>
      </w:r>
      <w:r>
        <w:rPr>
          <w:spacing w:val="-7"/>
        </w:rPr>
        <w:t xml:space="preserve"> </w:t>
      </w:r>
      <w:r>
        <w:t>-</w:t>
      </w:r>
      <w:r>
        <w:rPr>
          <w:spacing w:val="-6"/>
        </w:rPr>
        <w:t xml:space="preserve"> </w:t>
      </w:r>
      <w:r>
        <w:t>170 часов (5 часов в неделю), в 7 классе 136 часов (4 часа в неделю), в 8 классе - 102 часа (3 часа в неделю), в 9 классе - 102 часа (3 часа в неделю).</w:t>
      </w:r>
    </w:p>
    <w:p w:rsidR="00F24135" w:rsidRDefault="005E5ACB">
      <w:pPr>
        <w:pStyle w:val="a3"/>
        <w:ind w:right="123"/>
      </w:pPr>
      <w:r>
        <w:t>Общее число часов, рекомендованных для изучения русского языка по варианту 5 федерального</w:t>
      </w:r>
      <w:r>
        <w:rPr>
          <w:spacing w:val="-1"/>
        </w:rPr>
        <w:t xml:space="preserve"> </w:t>
      </w:r>
      <w:r>
        <w:t>учебного плана -</w:t>
      </w:r>
      <w:r>
        <w:rPr>
          <w:spacing w:val="-3"/>
        </w:rPr>
        <w:t xml:space="preserve"> </w:t>
      </w:r>
      <w:r>
        <w:t>540</w:t>
      </w:r>
      <w:r>
        <w:rPr>
          <w:spacing w:val="-3"/>
        </w:rPr>
        <w:t xml:space="preserve"> </w:t>
      </w:r>
      <w:r>
        <w:t>(4</w:t>
      </w:r>
      <w:r>
        <w:rPr>
          <w:spacing w:val="-2"/>
        </w:rPr>
        <w:t xml:space="preserve"> </w:t>
      </w:r>
      <w:r>
        <w:t>часа</w:t>
      </w:r>
      <w:r>
        <w:rPr>
          <w:spacing w:val="-5"/>
        </w:rPr>
        <w:t xml:space="preserve"> </w:t>
      </w:r>
      <w:r>
        <w:t>в</w:t>
      </w:r>
      <w:r>
        <w:rPr>
          <w:spacing w:val="-3"/>
        </w:rPr>
        <w:t xml:space="preserve"> </w:t>
      </w:r>
      <w:r>
        <w:t>неделю</w:t>
      </w:r>
      <w:r>
        <w:rPr>
          <w:spacing w:val="-3"/>
        </w:rPr>
        <w:t xml:space="preserve"> </w:t>
      </w:r>
      <w:r>
        <w:t>в</w:t>
      </w:r>
      <w:r>
        <w:rPr>
          <w:spacing w:val="-3"/>
        </w:rPr>
        <w:t xml:space="preserve"> </w:t>
      </w:r>
      <w:r>
        <w:t>каждом</w:t>
      </w:r>
      <w:r>
        <w:rPr>
          <w:spacing w:val="-3"/>
        </w:rPr>
        <w:t xml:space="preserve"> </w:t>
      </w:r>
      <w:r>
        <w:t>классе):</w:t>
      </w:r>
      <w:r>
        <w:rPr>
          <w:spacing w:val="-1"/>
        </w:rPr>
        <w:t xml:space="preserve"> </w:t>
      </w:r>
      <w:r>
        <w:t>в</w:t>
      </w:r>
      <w:r>
        <w:rPr>
          <w:spacing w:val="-3"/>
        </w:rPr>
        <w:t xml:space="preserve"> </w:t>
      </w:r>
      <w:r>
        <w:t>1</w:t>
      </w:r>
      <w:r>
        <w:rPr>
          <w:spacing w:val="-3"/>
        </w:rPr>
        <w:t xml:space="preserve"> </w:t>
      </w:r>
      <w:r>
        <w:t>классе</w:t>
      </w:r>
      <w:r>
        <w:rPr>
          <w:spacing w:val="-4"/>
        </w:rPr>
        <w:t xml:space="preserve"> </w:t>
      </w:r>
      <w:r>
        <w:t>-</w:t>
      </w:r>
      <w:r>
        <w:rPr>
          <w:spacing w:val="-3"/>
        </w:rPr>
        <w:t xml:space="preserve"> </w:t>
      </w:r>
      <w:r>
        <w:t>132</w:t>
      </w:r>
      <w:r>
        <w:rPr>
          <w:spacing w:val="-3"/>
        </w:rPr>
        <w:t xml:space="preserve"> </w:t>
      </w:r>
      <w:r>
        <w:t>часа,</w:t>
      </w:r>
      <w:r>
        <w:rPr>
          <w:spacing w:val="-3"/>
        </w:rPr>
        <w:t xml:space="preserve"> </w:t>
      </w:r>
      <w:r>
        <w:t>во</w:t>
      </w:r>
      <w:r>
        <w:rPr>
          <w:spacing w:val="-2"/>
        </w:rPr>
        <w:t xml:space="preserve"> </w:t>
      </w:r>
      <w:r>
        <w:t>2</w:t>
      </w:r>
      <w:r>
        <w:rPr>
          <w:spacing w:val="-3"/>
        </w:rPr>
        <w:t xml:space="preserve"> </w:t>
      </w:r>
      <w:r>
        <w:t>- 4 классах - по 136 часов.</w:t>
      </w:r>
    </w:p>
    <w:p w:rsidR="00F24135" w:rsidRDefault="005E5ACB">
      <w:pPr>
        <w:pStyle w:val="a3"/>
        <w:ind w:right="125"/>
      </w:pPr>
      <w:r>
        <w:t xml:space="preserve">Пояснительная записка отражает общие цели и задачи изучения русского языка, место в структуре учебного плана, а также подходы к отбору содержания, к определению планируемых </w:t>
      </w:r>
      <w:r>
        <w:rPr>
          <w:spacing w:val="-2"/>
        </w:rPr>
        <w:t>результатов.</w:t>
      </w:r>
    </w:p>
    <w:p w:rsidR="00F24135" w:rsidRDefault="005E5ACB">
      <w:pPr>
        <w:pStyle w:val="a3"/>
        <w:ind w:right="130"/>
      </w:pPr>
      <w:r>
        <w:t>Содержание обучения раскрывает содержательные линии, которые предлагаются для обязательного изучения в каждом классе на уровне основного общего образования.</w:t>
      </w:r>
    </w:p>
    <w:p w:rsidR="00F24135" w:rsidRDefault="005E5ACB">
      <w:pPr>
        <w:pStyle w:val="a3"/>
        <w:ind w:left="849" w:firstLine="0"/>
      </w:pPr>
      <w:r>
        <w:t>Планируемые</w:t>
      </w:r>
      <w:r>
        <w:rPr>
          <w:spacing w:val="3"/>
        </w:rPr>
        <w:t xml:space="preserve"> </w:t>
      </w:r>
      <w:r>
        <w:t>результаты</w:t>
      </w:r>
      <w:r>
        <w:rPr>
          <w:spacing w:val="9"/>
        </w:rPr>
        <w:t xml:space="preserve"> </w:t>
      </w:r>
      <w:r>
        <w:t>освоения</w:t>
      </w:r>
      <w:r>
        <w:rPr>
          <w:spacing w:val="10"/>
        </w:rPr>
        <w:t xml:space="preserve"> </w:t>
      </w:r>
      <w:r>
        <w:t>программы</w:t>
      </w:r>
      <w:r>
        <w:rPr>
          <w:spacing w:val="5"/>
        </w:rPr>
        <w:t xml:space="preserve"> </w:t>
      </w:r>
      <w:r>
        <w:t>по</w:t>
      </w:r>
      <w:r>
        <w:rPr>
          <w:spacing w:val="10"/>
        </w:rPr>
        <w:t xml:space="preserve"> </w:t>
      </w:r>
      <w:r>
        <w:t>русскому</w:t>
      </w:r>
      <w:r>
        <w:rPr>
          <w:spacing w:val="2"/>
        </w:rPr>
        <w:t xml:space="preserve"> </w:t>
      </w:r>
      <w:r>
        <w:t>языку</w:t>
      </w:r>
      <w:r>
        <w:rPr>
          <w:spacing w:val="3"/>
        </w:rPr>
        <w:t xml:space="preserve"> </w:t>
      </w:r>
      <w:r>
        <w:t>включают</w:t>
      </w:r>
      <w:r>
        <w:rPr>
          <w:spacing w:val="11"/>
        </w:rPr>
        <w:t xml:space="preserve"> </w:t>
      </w:r>
      <w:r>
        <w:rPr>
          <w:spacing w:val="-2"/>
        </w:rPr>
        <w:t>личностные,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метапредметные</w:t>
      </w:r>
      <w:r>
        <w:rPr>
          <w:spacing w:val="-3"/>
        </w:rPr>
        <w:t xml:space="preserve"> </w:t>
      </w:r>
      <w:r>
        <w:t>результаты за весь период</w:t>
      </w:r>
      <w:r>
        <w:rPr>
          <w:spacing w:val="-1"/>
        </w:rPr>
        <w:t xml:space="preserve"> </w:t>
      </w:r>
      <w:r>
        <w:t>обучения на уровне основного общего образования, а также предметные достижения обучающегося за каждый год обучения.</w:t>
      </w:r>
    </w:p>
    <w:p w:rsidR="00F24135" w:rsidRDefault="005E5ACB">
      <w:pPr>
        <w:pStyle w:val="a3"/>
        <w:spacing w:before="1"/>
        <w:ind w:left="849" w:firstLine="0"/>
      </w:pPr>
      <w:r>
        <w:t>Пояснительная</w:t>
      </w:r>
      <w:r>
        <w:rPr>
          <w:spacing w:val="1"/>
        </w:rPr>
        <w:t xml:space="preserve"> </w:t>
      </w:r>
      <w:r>
        <w:rPr>
          <w:spacing w:val="-2"/>
        </w:rPr>
        <w:t>записка.</w:t>
      </w:r>
    </w:p>
    <w:p w:rsidR="00F24135" w:rsidRDefault="005E5ACB">
      <w:pPr>
        <w:pStyle w:val="a3"/>
        <w:ind w:right="125"/>
      </w:pPr>
      <w:r>
        <w:t>Программа по русскому языку на уровне основного общего образования разработана с целью</w:t>
      </w:r>
      <w:r>
        <w:rPr>
          <w:spacing w:val="-9"/>
        </w:rPr>
        <w:t xml:space="preserve"> </w:t>
      </w:r>
      <w:r>
        <w:t>оказания</w:t>
      </w:r>
      <w:r>
        <w:rPr>
          <w:spacing w:val="-9"/>
        </w:rPr>
        <w:t xml:space="preserve"> </w:t>
      </w:r>
      <w:r>
        <w:t>методической</w:t>
      </w:r>
      <w:r>
        <w:rPr>
          <w:spacing w:val="-8"/>
        </w:rPr>
        <w:t xml:space="preserve"> </w:t>
      </w:r>
      <w:r>
        <w:t>помощи</w:t>
      </w:r>
      <w:r>
        <w:rPr>
          <w:spacing w:val="-8"/>
        </w:rPr>
        <w:t xml:space="preserve"> </w:t>
      </w:r>
      <w:r>
        <w:t>учителю</w:t>
      </w:r>
      <w:r>
        <w:rPr>
          <w:spacing w:val="-9"/>
        </w:rPr>
        <w:t xml:space="preserve"> </w:t>
      </w:r>
      <w:r>
        <w:t>русского</w:t>
      </w:r>
      <w:r>
        <w:rPr>
          <w:spacing w:val="-11"/>
        </w:rPr>
        <w:t xml:space="preserve"> </w:t>
      </w:r>
      <w:r>
        <w:t>языка</w:t>
      </w:r>
      <w:r>
        <w:rPr>
          <w:spacing w:val="-11"/>
        </w:rPr>
        <w:t xml:space="preserve"> </w:t>
      </w:r>
      <w:r>
        <w:t>в</w:t>
      </w:r>
      <w:r>
        <w:rPr>
          <w:spacing w:val="-10"/>
        </w:rPr>
        <w:t xml:space="preserve"> </w:t>
      </w:r>
      <w:r>
        <w:t>создании</w:t>
      </w:r>
      <w:r>
        <w:rPr>
          <w:spacing w:val="-7"/>
        </w:rPr>
        <w:t xml:space="preserve"> </w:t>
      </w:r>
      <w:r>
        <w:t>рабочей</w:t>
      </w:r>
      <w:r>
        <w:rPr>
          <w:spacing w:val="-11"/>
        </w:rPr>
        <w:t xml:space="preserve"> </w:t>
      </w:r>
      <w:r>
        <w:t>программы</w:t>
      </w:r>
      <w:r>
        <w:rPr>
          <w:spacing w:val="-12"/>
        </w:rPr>
        <w:t xml:space="preserve"> </w:t>
      </w:r>
      <w:r>
        <w:t>по учебному предмету, ориентированной на современные тенденции в системе образования и активные методики обучения.</w:t>
      </w:r>
    </w:p>
    <w:p w:rsidR="00F24135" w:rsidRDefault="005E5ACB">
      <w:pPr>
        <w:pStyle w:val="a3"/>
        <w:ind w:left="849" w:firstLine="0"/>
      </w:pPr>
      <w:r>
        <w:t>Программа</w:t>
      </w:r>
      <w:r>
        <w:rPr>
          <w:spacing w:val="-2"/>
        </w:rPr>
        <w:t xml:space="preserve"> </w:t>
      </w:r>
      <w:r>
        <w:t>по</w:t>
      </w:r>
      <w:r>
        <w:rPr>
          <w:spacing w:val="2"/>
        </w:rPr>
        <w:t xml:space="preserve"> </w:t>
      </w:r>
      <w:r>
        <w:t>русскому</w:t>
      </w:r>
      <w:r>
        <w:rPr>
          <w:spacing w:val="-2"/>
        </w:rPr>
        <w:t xml:space="preserve"> </w:t>
      </w:r>
      <w:r>
        <w:t>языку</w:t>
      </w:r>
      <w:r>
        <w:rPr>
          <w:spacing w:val="-4"/>
        </w:rPr>
        <w:t xml:space="preserve"> </w:t>
      </w:r>
      <w:r>
        <w:t>позволит</w:t>
      </w:r>
      <w:r>
        <w:rPr>
          <w:spacing w:val="7"/>
        </w:rPr>
        <w:t xml:space="preserve"> </w:t>
      </w:r>
      <w:r>
        <w:rPr>
          <w:spacing w:val="-2"/>
        </w:rPr>
        <w:t>учителю:</w:t>
      </w:r>
    </w:p>
    <w:p w:rsidR="00F24135" w:rsidRDefault="005E5ACB">
      <w:pPr>
        <w:pStyle w:val="a3"/>
        <w:ind w:right="127"/>
      </w:pPr>
      <w:r>
        <w:t>реализовать</w:t>
      </w:r>
      <w:r>
        <w:rPr>
          <w:spacing w:val="-7"/>
        </w:rPr>
        <w:t xml:space="preserve"> </w:t>
      </w:r>
      <w:r>
        <w:t>в</w:t>
      </w:r>
      <w:r>
        <w:rPr>
          <w:spacing w:val="-8"/>
        </w:rPr>
        <w:t xml:space="preserve"> </w:t>
      </w:r>
      <w:r>
        <w:t>процессе</w:t>
      </w:r>
      <w:r>
        <w:rPr>
          <w:spacing w:val="-4"/>
        </w:rPr>
        <w:t xml:space="preserve"> </w:t>
      </w:r>
      <w:r>
        <w:t>преподавания</w:t>
      </w:r>
      <w:r>
        <w:rPr>
          <w:spacing w:val="-6"/>
        </w:rPr>
        <w:t xml:space="preserve"> </w:t>
      </w:r>
      <w:r>
        <w:t>русского</w:t>
      </w:r>
      <w:r>
        <w:rPr>
          <w:spacing w:val="-2"/>
        </w:rPr>
        <w:t xml:space="preserve"> </w:t>
      </w:r>
      <w:r>
        <w:t>языка</w:t>
      </w:r>
      <w:r>
        <w:rPr>
          <w:spacing w:val="-7"/>
        </w:rPr>
        <w:t xml:space="preserve"> </w:t>
      </w:r>
      <w:r>
        <w:t>современные</w:t>
      </w:r>
      <w:r>
        <w:rPr>
          <w:spacing w:val="-7"/>
        </w:rPr>
        <w:t xml:space="preserve"> </w:t>
      </w:r>
      <w:r>
        <w:t>подходы</w:t>
      </w:r>
      <w:r>
        <w:rPr>
          <w:spacing w:val="-4"/>
        </w:rPr>
        <w:t xml:space="preserve"> </w:t>
      </w:r>
      <w:r>
        <w:t>к</w:t>
      </w:r>
      <w:r>
        <w:rPr>
          <w:spacing w:val="-7"/>
        </w:rPr>
        <w:t xml:space="preserve"> </w:t>
      </w:r>
      <w:r>
        <w:t xml:space="preserve">достижению личностных, метапредметных и предметных результатов обучения, сформулированных в ФГОС </w:t>
      </w:r>
      <w:r>
        <w:rPr>
          <w:spacing w:val="-4"/>
        </w:rPr>
        <w:t>ООО;</w:t>
      </w:r>
    </w:p>
    <w:p w:rsidR="00F24135" w:rsidRDefault="005E5ACB">
      <w:pPr>
        <w:pStyle w:val="a3"/>
        <w:ind w:right="129"/>
      </w:pPr>
      <w:r>
        <w:t>определить и структурировать планируемые результаты обучения и содержание русского языка по годам обучения в соответствии с ФГОС ООО;</w:t>
      </w:r>
    </w:p>
    <w:p w:rsidR="00F24135" w:rsidRDefault="005E5ACB">
      <w:pPr>
        <w:pStyle w:val="a3"/>
        <w:ind w:right="126"/>
      </w:pPr>
      <w:r>
        <w:t xml:space="preserve">разработать календарно-тематическое планирование с учётом особенностей конкретного </w:t>
      </w:r>
      <w:r>
        <w:rPr>
          <w:spacing w:val="-2"/>
        </w:rPr>
        <w:t>класса.</w:t>
      </w:r>
    </w:p>
    <w:p w:rsidR="00F24135" w:rsidRDefault="005E5ACB">
      <w:pPr>
        <w:pStyle w:val="a3"/>
        <w:spacing w:before="1"/>
        <w:ind w:right="122"/>
      </w:pPr>
      <w:r>
        <w:t>Русский язык - государственный язык Российской Федерации, язык межнационального общения</w:t>
      </w:r>
      <w:r>
        <w:rPr>
          <w:spacing w:val="-5"/>
        </w:rPr>
        <w:t xml:space="preserve"> </w:t>
      </w:r>
      <w:r>
        <w:t>народов</w:t>
      </w:r>
      <w:r>
        <w:rPr>
          <w:spacing w:val="-5"/>
        </w:rPr>
        <w:t xml:space="preserve"> </w:t>
      </w:r>
      <w:r>
        <w:t>России,</w:t>
      </w:r>
      <w:r>
        <w:rPr>
          <w:spacing w:val="-3"/>
        </w:rPr>
        <w:t xml:space="preserve"> </w:t>
      </w:r>
      <w:r>
        <w:t>национальный</w:t>
      </w:r>
      <w:r>
        <w:rPr>
          <w:spacing w:val="-2"/>
        </w:rPr>
        <w:t xml:space="preserve"> </w:t>
      </w:r>
      <w:r>
        <w:t>язык</w:t>
      </w:r>
      <w:r>
        <w:rPr>
          <w:spacing w:val="-6"/>
        </w:rPr>
        <w:t xml:space="preserve"> </w:t>
      </w:r>
      <w:r>
        <w:t>русского</w:t>
      </w:r>
      <w:r>
        <w:rPr>
          <w:spacing w:val="-2"/>
        </w:rPr>
        <w:t xml:space="preserve"> </w:t>
      </w:r>
      <w:r>
        <w:t>народа.</w:t>
      </w:r>
      <w:r>
        <w:rPr>
          <w:spacing w:val="-3"/>
        </w:rPr>
        <w:t xml:space="preserve"> </w:t>
      </w:r>
      <w:r>
        <w:t>Как</w:t>
      </w:r>
      <w:r>
        <w:rPr>
          <w:spacing w:val="-3"/>
        </w:rPr>
        <w:t xml:space="preserve"> </w:t>
      </w:r>
      <w:r>
        <w:t>государственный</w:t>
      </w:r>
      <w:r>
        <w:rPr>
          <w:spacing w:val="-5"/>
        </w:rPr>
        <w:t xml:space="preserve"> </w:t>
      </w:r>
      <w:r>
        <w:t>язык</w:t>
      </w:r>
      <w:r>
        <w:rPr>
          <w:spacing w:val="-5"/>
        </w:rPr>
        <w:t xml:space="preserve"> </w:t>
      </w:r>
      <w:r>
        <w:t>и</w:t>
      </w:r>
      <w:r>
        <w:rPr>
          <w:spacing w:val="-2"/>
        </w:rPr>
        <w:t xml:space="preserve"> </w:t>
      </w:r>
      <w:r>
        <w:t xml:space="preserve">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w:t>
      </w:r>
      <w:r>
        <w:rPr>
          <w:spacing w:val="-2"/>
        </w:rPr>
        <w:t>консолидации.</w:t>
      </w:r>
    </w:p>
    <w:p w:rsidR="00F24135" w:rsidRDefault="005E5ACB">
      <w:pPr>
        <w:pStyle w:val="a3"/>
        <w:ind w:right="124"/>
      </w:pPr>
      <w:r>
        <w:t>Высокая функциональная значимость русского языка и выполнение им функций государственного языка и языка межнационального общения важны для каждого жителя России, независимо от места его проживания и этнической принадлежности. Знание русского языка и владение им в разных</w:t>
      </w:r>
      <w:r>
        <w:rPr>
          <w:spacing w:val="-2"/>
        </w:rPr>
        <w:t xml:space="preserve"> </w:t>
      </w:r>
      <w:r>
        <w:t>формах его существования и функциональных разновидностях, понимание его стилистических особенностей и выразительных возможностей, умение правильно и эффективно использовать русский язык в различных сферах и ситуациях общения определяют успешность социализации личности и возможности её самореализации в различных жизненно важных для человека областях.</w:t>
      </w:r>
    </w:p>
    <w:p w:rsidR="00F24135" w:rsidRDefault="005E5ACB">
      <w:pPr>
        <w:pStyle w:val="a3"/>
        <w:ind w:right="125"/>
      </w:pPr>
      <w:r>
        <w:t>Русский</w:t>
      </w:r>
      <w:r>
        <w:rPr>
          <w:spacing w:val="-12"/>
        </w:rPr>
        <w:t xml:space="preserve"> </w:t>
      </w:r>
      <w:r>
        <w:t>язык,</w:t>
      </w:r>
      <w:r>
        <w:rPr>
          <w:spacing w:val="-12"/>
        </w:rPr>
        <w:t xml:space="preserve"> </w:t>
      </w:r>
      <w:r>
        <w:t>выполняя</w:t>
      </w:r>
      <w:r>
        <w:rPr>
          <w:spacing w:val="-15"/>
        </w:rPr>
        <w:t xml:space="preserve"> </w:t>
      </w:r>
      <w:r>
        <w:t>свои</w:t>
      </w:r>
      <w:r>
        <w:rPr>
          <w:spacing w:val="-12"/>
        </w:rPr>
        <w:t xml:space="preserve"> </w:t>
      </w:r>
      <w:r>
        <w:t>базовые</w:t>
      </w:r>
      <w:r>
        <w:rPr>
          <w:spacing w:val="-15"/>
        </w:rPr>
        <w:t xml:space="preserve"> </w:t>
      </w:r>
      <w:r>
        <w:t>функции</w:t>
      </w:r>
      <w:r>
        <w:rPr>
          <w:spacing w:val="-9"/>
        </w:rPr>
        <w:t xml:space="preserve"> </w:t>
      </w:r>
      <w:r>
        <w:t>общения</w:t>
      </w:r>
      <w:r>
        <w:rPr>
          <w:spacing w:val="-10"/>
        </w:rPr>
        <w:t xml:space="preserve"> </w:t>
      </w:r>
      <w:r>
        <w:t>и</w:t>
      </w:r>
      <w:r>
        <w:rPr>
          <w:spacing w:val="-11"/>
        </w:rPr>
        <w:t xml:space="preserve"> </w:t>
      </w:r>
      <w:r>
        <w:t>выражения</w:t>
      </w:r>
      <w:r>
        <w:rPr>
          <w:spacing w:val="-13"/>
        </w:rPr>
        <w:t xml:space="preserve"> </w:t>
      </w:r>
      <w:r>
        <w:t>мысли,</w:t>
      </w:r>
      <w:r>
        <w:rPr>
          <w:spacing w:val="-12"/>
        </w:rPr>
        <w:t xml:space="preserve"> </w:t>
      </w:r>
      <w:r>
        <w:t>обеспечивает межличностное и социальное взаимодействие людей, участвует в формировании сознания, самосознания и мировоззрения личности, является важнейшим средством хранения и передачи информации, культурных традиций, истории русского и других народов России.</w:t>
      </w:r>
    </w:p>
    <w:p w:rsidR="00F24135" w:rsidRDefault="005E5ACB">
      <w:pPr>
        <w:pStyle w:val="a3"/>
        <w:tabs>
          <w:tab w:val="left" w:pos="1849"/>
          <w:tab w:val="left" w:pos="3249"/>
          <w:tab w:val="left" w:pos="4230"/>
          <w:tab w:val="left" w:pos="4609"/>
          <w:tab w:val="left" w:pos="5105"/>
          <w:tab w:val="left" w:pos="6258"/>
          <w:tab w:val="left" w:pos="7367"/>
          <w:tab w:val="left" w:pos="9364"/>
        </w:tabs>
        <w:spacing w:before="1"/>
        <w:ind w:right="127"/>
        <w:jc w:val="left"/>
      </w:pPr>
      <w:r>
        <w:t>Обучение русскому языку направлено на совершенствование нравственной</w:t>
      </w:r>
      <w:r>
        <w:rPr>
          <w:spacing w:val="-9"/>
        </w:rPr>
        <w:t xml:space="preserve"> </w:t>
      </w:r>
      <w:r>
        <w:t>и коммуникативной культуры обучающегося,</w:t>
      </w:r>
      <w:r>
        <w:tab/>
        <w:t>развитие</w:t>
      </w:r>
      <w:r>
        <w:rPr>
          <w:spacing w:val="80"/>
        </w:rPr>
        <w:t xml:space="preserve"> </w:t>
      </w:r>
      <w:r>
        <w:t>его</w:t>
      </w:r>
      <w:r>
        <w:rPr>
          <w:spacing w:val="80"/>
        </w:rPr>
        <w:t xml:space="preserve"> </w:t>
      </w:r>
      <w:r>
        <w:t>интеллектуальных</w:t>
      </w:r>
      <w:r>
        <w:rPr>
          <w:spacing w:val="80"/>
        </w:rPr>
        <w:t xml:space="preserve"> </w:t>
      </w:r>
      <w:r>
        <w:t>и</w:t>
      </w:r>
      <w:r>
        <w:rPr>
          <w:spacing w:val="80"/>
        </w:rPr>
        <w:t xml:space="preserve"> </w:t>
      </w:r>
      <w:r>
        <w:t xml:space="preserve">творческих </w:t>
      </w:r>
      <w:r>
        <w:rPr>
          <w:spacing w:val="-2"/>
        </w:rPr>
        <w:t>способностей,</w:t>
      </w:r>
      <w:r>
        <w:tab/>
      </w:r>
      <w:r>
        <w:rPr>
          <w:spacing w:val="-2"/>
        </w:rPr>
        <w:t>мышления,</w:t>
      </w:r>
      <w:r>
        <w:tab/>
      </w:r>
      <w:r>
        <w:rPr>
          <w:spacing w:val="-2"/>
        </w:rPr>
        <w:t>памяти</w:t>
      </w:r>
      <w:r>
        <w:tab/>
      </w:r>
      <w:r>
        <w:rPr>
          <w:spacing w:val="-10"/>
        </w:rPr>
        <w:t>и</w:t>
      </w:r>
      <w:r>
        <w:tab/>
      </w:r>
      <w:r>
        <w:rPr>
          <w:spacing w:val="-2"/>
        </w:rPr>
        <w:t>воображения,</w:t>
      </w:r>
      <w:r>
        <w:tab/>
      </w:r>
      <w:r>
        <w:rPr>
          <w:spacing w:val="-2"/>
        </w:rPr>
        <w:t>навыков</w:t>
      </w:r>
      <w:r>
        <w:tab/>
      </w:r>
      <w:r>
        <w:rPr>
          <w:spacing w:val="-2"/>
        </w:rPr>
        <w:t>самостоятельной</w:t>
      </w:r>
      <w:r>
        <w:tab/>
      </w:r>
      <w:r>
        <w:rPr>
          <w:spacing w:val="-2"/>
        </w:rPr>
        <w:t xml:space="preserve">учебной </w:t>
      </w:r>
      <w:r>
        <w:t>деятельности, самообразования.</w:t>
      </w:r>
    </w:p>
    <w:p w:rsidR="00F24135" w:rsidRDefault="005E5ACB">
      <w:pPr>
        <w:pStyle w:val="a3"/>
        <w:ind w:right="124"/>
      </w:pPr>
      <w:r>
        <w:t>Содержание программы по русскому языку ориентировано также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rsidR="00F24135" w:rsidRDefault="005E5ACB">
      <w:pPr>
        <w:pStyle w:val="a3"/>
        <w:ind w:left="849" w:right="1475" w:firstLine="0"/>
        <w:jc w:val="left"/>
      </w:pPr>
      <w:r>
        <w:t>Изучение русского языка направлено на достижение следующих целей: осознание</w:t>
      </w:r>
      <w:r>
        <w:rPr>
          <w:spacing w:val="-6"/>
        </w:rPr>
        <w:t xml:space="preserve"> </w:t>
      </w:r>
      <w:r>
        <w:t>и</w:t>
      </w:r>
      <w:r>
        <w:rPr>
          <w:spacing w:val="-9"/>
        </w:rPr>
        <w:t xml:space="preserve"> </w:t>
      </w:r>
      <w:r>
        <w:t>проявление</w:t>
      </w:r>
      <w:r>
        <w:rPr>
          <w:spacing w:val="-5"/>
        </w:rPr>
        <w:t xml:space="preserve"> </w:t>
      </w:r>
      <w:r>
        <w:t>общероссийской</w:t>
      </w:r>
      <w:r>
        <w:rPr>
          <w:spacing w:val="-6"/>
        </w:rPr>
        <w:t xml:space="preserve"> </w:t>
      </w:r>
      <w:r>
        <w:t>гражданственности,</w:t>
      </w:r>
      <w:r>
        <w:rPr>
          <w:spacing w:val="-7"/>
        </w:rPr>
        <w:t xml:space="preserve"> </w:t>
      </w:r>
      <w:r>
        <w:t>патриотизма,</w:t>
      </w:r>
    </w:p>
    <w:p w:rsidR="00F24135" w:rsidRDefault="005E5ACB">
      <w:pPr>
        <w:pStyle w:val="a3"/>
        <w:ind w:right="124"/>
      </w:pPr>
      <w:r>
        <w:t>уважения к русскому языку как государственному языку Российской Федерации и языку межнационального</w:t>
      </w:r>
      <w:r>
        <w:rPr>
          <w:spacing w:val="-9"/>
        </w:rPr>
        <w:t xml:space="preserve"> </w:t>
      </w:r>
      <w:r>
        <w:t>общения;</w:t>
      </w:r>
      <w:r>
        <w:rPr>
          <w:spacing w:val="-12"/>
        </w:rPr>
        <w:t xml:space="preserve"> </w:t>
      </w:r>
      <w:r>
        <w:t>проявление</w:t>
      </w:r>
      <w:r>
        <w:rPr>
          <w:spacing w:val="-15"/>
        </w:rPr>
        <w:t xml:space="preserve"> </w:t>
      </w:r>
      <w:r>
        <w:t>сознательного</w:t>
      </w:r>
      <w:r>
        <w:rPr>
          <w:spacing w:val="-12"/>
        </w:rPr>
        <w:t xml:space="preserve"> </w:t>
      </w:r>
      <w:r>
        <w:t>отношения</w:t>
      </w:r>
      <w:r>
        <w:rPr>
          <w:spacing w:val="-11"/>
        </w:rPr>
        <w:t xml:space="preserve"> </w:t>
      </w:r>
      <w:r>
        <w:t>к</w:t>
      </w:r>
      <w:r>
        <w:rPr>
          <w:spacing w:val="-11"/>
        </w:rPr>
        <w:t xml:space="preserve"> </w:t>
      </w:r>
      <w:r>
        <w:t>языку</w:t>
      </w:r>
      <w:r>
        <w:rPr>
          <w:spacing w:val="-15"/>
        </w:rPr>
        <w:t xml:space="preserve"> </w:t>
      </w:r>
      <w:r>
        <w:t>как</w:t>
      </w:r>
      <w:r>
        <w:rPr>
          <w:spacing w:val="-12"/>
        </w:rPr>
        <w:t xml:space="preserve"> </w:t>
      </w:r>
      <w:r>
        <w:t>к</w:t>
      </w:r>
      <w:r>
        <w:rPr>
          <w:spacing w:val="-11"/>
        </w:rPr>
        <w:t xml:space="preserve"> </w:t>
      </w:r>
      <w:r>
        <w:t>общероссийской ценности, форме выражения и хранения духовного богатства русского и других народов России, как к средству общения и получения знаний в разных сферах человеческой деятельности, проявление уважения к общероссийской и русской культуре, к культуре и языкам всех народов Российской Федерации;</w:t>
      </w:r>
    </w:p>
    <w:p w:rsidR="00F24135" w:rsidRDefault="005E5ACB">
      <w:pPr>
        <w:pStyle w:val="a3"/>
        <w:spacing w:before="1"/>
        <w:ind w:right="127"/>
      </w:pPr>
      <w:r>
        <w:t>овладение русским языком как инструментом личностного развития, инструментом формирования социальных взаимоотношений, инструментом преобразования мира;</w:t>
      </w:r>
    </w:p>
    <w:p w:rsidR="00F24135" w:rsidRDefault="005E5ACB">
      <w:pPr>
        <w:pStyle w:val="a3"/>
        <w:ind w:right="127"/>
      </w:pPr>
      <w:r>
        <w:t>овладение знаниями о русском языке, его устройстве и закономерностях функционирования,</w:t>
      </w:r>
      <w:r>
        <w:rPr>
          <w:spacing w:val="-5"/>
        </w:rPr>
        <w:t xml:space="preserve"> </w:t>
      </w:r>
      <w:r>
        <w:t>о</w:t>
      </w:r>
      <w:r>
        <w:rPr>
          <w:spacing w:val="-4"/>
        </w:rPr>
        <w:t xml:space="preserve"> </w:t>
      </w:r>
      <w:r>
        <w:t>стилистических</w:t>
      </w:r>
      <w:r>
        <w:rPr>
          <w:spacing w:val="-4"/>
        </w:rPr>
        <w:t xml:space="preserve"> </w:t>
      </w:r>
      <w:r>
        <w:t>ресурсах русского</w:t>
      </w:r>
      <w:r>
        <w:rPr>
          <w:spacing w:val="-1"/>
        </w:rPr>
        <w:t xml:space="preserve"> </w:t>
      </w:r>
      <w:r>
        <w:t>языка;</w:t>
      </w:r>
      <w:r>
        <w:rPr>
          <w:spacing w:val="-4"/>
        </w:rPr>
        <w:t xml:space="preserve"> </w:t>
      </w:r>
      <w:r>
        <w:t>практическое</w:t>
      </w:r>
      <w:r>
        <w:rPr>
          <w:spacing w:val="-4"/>
        </w:rPr>
        <w:t xml:space="preserve"> </w:t>
      </w:r>
      <w:r>
        <w:t>овладение</w:t>
      </w:r>
      <w:r>
        <w:rPr>
          <w:spacing w:val="-2"/>
        </w:rPr>
        <w:t xml:space="preserve"> нормами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русского литературного языка и речевого этикета; обогащение активного и потенциального словарного запаса и использование в собственной речевой практике разнообразных грамматических средств; совершенствование орфографической и пунктуационной грамотности; воспитание стремления к речевому самосовершенствованию;</w:t>
      </w:r>
    </w:p>
    <w:p w:rsidR="00F24135" w:rsidRDefault="005E5ACB">
      <w:pPr>
        <w:pStyle w:val="a3"/>
        <w:spacing w:before="1"/>
        <w:ind w:right="121"/>
      </w:pPr>
      <w:r>
        <w:t>совершенствование речевой деятельности, коммуникативных умений, обеспечивающих эффективное</w:t>
      </w:r>
      <w:r>
        <w:rPr>
          <w:spacing w:val="-15"/>
        </w:rPr>
        <w:t xml:space="preserve"> </w:t>
      </w:r>
      <w:r>
        <w:t>взаимодействие</w:t>
      </w:r>
      <w:r>
        <w:rPr>
          <w:spacing w:val="-15"/>
        </w:rPr>
        <w:t xml:space="preserve"> </w:t>
      </w:r>
      <w:r>
        <w:t>с</w:t>
      </w:r>
      <w:r>
        <w:rPr>
          <w:spacing w:val="-15"/>
        </w:rPr>
        <w:t xml:space="preserve"> </w:t>
      </w:r>
      <w:r>
        <w:t>окружающими</w:t>
      </w:r>
      <w:r>
        <w:rPr>
          <w:spacing w:val="-15"/>
        </w:rPr>
        <w:t xml:space="preserve"> </w:t>
      </w:r>
      <w:r>
        <w:t>людьми</w:t>
      </w:r>
      <w:r>
        <w:rPr>
          <w:spacing w:val="-15"/>
        </w:rPr>
        <w:t xml:space="preserve"> </w:t>
      </w:r>
      <w:r>
        <w:t>в</w:t>
      </w:r>
      <w:r>
        <w:rPr>
          <w:spacing w:val="-15"/>
        </w:rPr>
        <w:t xml:space="preserve"> </w:t>
      </w:r>
      <w:r>
        <w:t>ситуациях</w:t>
      </w:r>
      <w:r>
        <w:rPr>
          <w:spacing w:val="-15"/>
        </w:rPr>
        <w:t xml:space="preserve"> </w:t>
      </w:r>
      <w:r>
        <w:t>формального</w:t>
      </w:r>
      <w:r>
        <w:rPr>
          <w:spacing w:val="-15"/>
        </w:rPr>
        <w:t xml:space="preserve"> </w:t>
      </w:r>
      <w:r>
        <w:t>и</w:t>
      </w:r>
      <w:r>
        <w:rPr>
          <w:spacing w:val="-15"/>
        </w:rPr>
        <w:t xml:space="preserve"> </w:t>
      </w:r>
      <w:r>
        <w:t>неформального межличностного</w:t>
      </w:r>
      <w:r>
        <w:rPr>
          <w:spacing w:val="-15"/>
        </w:rPr>
        <w:t xml:space="preserve"> </w:t>
      </w:r>
      <w:r>
        <w:t>и</w:t>
      </w:r>
      <w:r>
        <w:rPr>
          <w:spacing w:val="-15"/>
        </w:rPr>
        <w:t xml:space="preserve"> </w:t>
      </w:r>
      <w:r>
        <w:t>межкультурного</w:t>
      </w:r>
      <w:r>
        <w:rPr>
          <w:spacing w:val="-15"/>
        </w:rPr>
        <w:t xml:space="preserve"> </w:t>
      </w:r>
      <w:r>
        <w:t>общения,</w:t>
      </w:r>
      <w:r>
        <w:rPr>
          <w:spacing w:val="-15"/>
        </w:rPr>
        <w:t xml:space="preserve"> </w:t>
      </w:r>
      <w:r>
        <w:t>овладение</w:t>
      </w:r>
      <w:r>
        <w:rPr>
          <w:spacing w:val="-15"/>
        </w:rPr>
        <w:t xml:space="preserve"> </w:t>
      </w:r>
      <w:r>
        <w:t>русским</w:t>
      </w:r>
      <w:r>
        <w:rPr>
          <w:spacing w:val="-15"/>
        </w:rPr>
        <w:t xml:space="preserve"> </w:t>
      </w:r>
      <w:r>
        <w:t>языком</w:t>
      </w:r>
      <w:r>
        <w:rPr>
          <w:spacing w:val="-15"/>
        </w:rPr>
        <w:t xml:space="preserve"> </w:t>
      </w:r>
      <w:r>
        <w:t>как</w:t>
      </w:r>
      <w:r>
        <w:rPr>
          <w:spacing w:val="-15"/>
        </w:rPr>
        <w:t xml:space="preserve"> </w:t>
      </w:r>
      <w:r>
        <w:t>средством</w:t>
      </w:r>
      <w:r>
        <w:rPr>
          <w:spacing w:val="-15"/>
        </w:rPr>
        <w:t xml:space="preserve"> </w:t>
      </w:r>
      <w:r>
        <w:t>получения различной информации, в том числе знаний по разным учебным предметам;</w:t>
      </w:r>
    </w:p>
    <w:p w:rsidR="00F24135" w:rsidRDefault="005E5ACB">
      <w:pPr>
        <w:pStyle w:val="a3"/>
        <w:ind w:right="125"/>
      </w:pPr>
      <w:r>
        <w:t>совершенствование мыслительной деятельности, развитие универсальных интеллектуальных умений сравнения, анализа, синтеза, абстрагирования, обобщения, классификации, установления определённых закономерностей и правил, конкретизации в процессе изучения русского языка;</w:t>
      </w:r>
    </w:p>
    <w:p w:rsidR="00F24135" w:rsidRDefault="005E5ACB">
      <w:pPr>
        <w:pStyle w:val="a3"/>
        <w:ind w:right="124"/>
      </w:pPr>
      <w:r>
        <w:t>развитие функциональной грамотности в части формирования умений осуществлять информационный поиск, извлекать и преобразовывать необходимую информацию, интерпретировать, понимать и использовать тексты разных форматов (сплошной, несплошной текст, инфографика и другие), осваивать стратегии и тактики информационно-смысловой переработки текста, способы понимания текста, его назначения, общего смысла, коммуникативного намерения автора, логической структуры, роли языковых средств.</w:t>
      </w:r>
    </w:p>
    <w:p w:rsidR="00F24135" w:rsidRDefault="005E5ACB">
      <w:pPr>
        <w:pStyle w:val="a3"/>
        <w:spacing w:before="1"/>
        <w:ind w:right="128"/>
      </w:pPr>
      <w:r>
        <w:t>В соответствии с ФГОС ООО учебный предмет «Русский язык» входит в предметную область «Русский язык</w:t>
      </w:r>
      <w:r>
        <w:rPr>
          <w:spacing w:val="-1"/>
        </w:rPr>
        <w:t xml:space="preserve"> </w:t>
      </w:r>
      <w:r>
        <w:t>и</w:t>
      </w:r>
      <w:r>
        <w:rPr>
          <w:spacing w:val="-1"/>
        </w:rPr>
        <w:t xml:space="preserve"> </w:t>
      </w:r>
      <w:r>
        <w:t>литература»</w:t>
      </w:r>
      <w:r>
        <w:rPr>
          <w:spacing w:val="-7"/>
        </w:rPr>
        <w:t xml:space="preserve"> </w:t>
      </w:r>
      <w:r>
        <w:t>и является</w:t>
      </w:r>
      <w:r>
        <w:rPr>
          <w:spacing w:val="-7"/>
        </w:rPr>
        <w:t xml:space="preserve"> </w:t>
      </w:r>
      <w:r>
        <w:t>обязательным</w:t>
      </w:r>
      <w:r>
        <w:rPr>
          <w:spacing w:val="-1"/>
        </w:rPr>
        <w:t xml:space="preserve"> </w:t>
      </w:r>
      <w:r>
        <w:t>для</w:t>
      </w:r>
      <w:r>
        <w:rPr>
          <w:spacing w:val="-2"/>
        </w:rPr>
        <w:t xml:space="preserve"> </w:t>
      </w:r>
      <w:r>
        <w:t>изучения.</w:t>
      </w:r>
      <w:r>
        <w:rPr>
          <w:spacing w:val="-2"/>
        </w:rPr>
        <w:t xml:space="preserve"> </w:t>
      </w:r>
      <w:r>
        <w:t>Общее</w:t>
      </w:r>
      <w:r>
        <w:rPr>
          <w:spacing w:val="-5"/>
        </w:rPr>
        <w:t xml:space="preserve"> </w:t>
      </w:r>
      <w:r>
        <w:t>число часов, рекомендованных для изучения русского языка, - 714 часов: в 5 классе - 170 часов (5 часов в неделю),</w:t>
      </w:r>
      <w:r>
        <w:rPr>
          <w:spacing w:val="-8"/>
        </w:rPr>
        <w:t xml:space="preserve"> </w:t>
      </w:r>
      <w:r>
        <w:t>в</w:t>
      </w:r>
      <w:r>
        <w:rPr>
          <w:spacing w:val="-11"/>
        </w:rPr>
        <w:t xml:space="preserve"> </w:t>
      </w:r>
      <w:r>
        <w:t>6</w:t>
      </w:r>
      <w:r>
        <w:rPr>
          <w:spacing w:val="-4"/>
        </w:rPr>
        <w:t xml:space="preserve"> </w:t>
      </w:r>
      <w:r>
        <w:t>классе</w:t>
      </w:r>
      <w:r>
        <w:rPr>
          <w:spacing w:val="-4"/>
        </w:rPr>
        <w:t xml:space="preserve"> </w:t>
      </w:r>
      <w:r>
        <w:t>-</w:t>
      </w:r>
      <w:r>
        <w:rPr>
          <w:spacing w:val="-7"/>
        </w:rPr>
        <w:t xml:space="preserve"> </w:t>
      </w:r>
      <w:r>
        <w:t>204</w:t>
      </w:r>
      <w:r>
        <w:rPr>
          <w:spacing w:val="-5"/>
        </w:rPr>
        <w:t xml:space="preserve"> </w:t>
      </w:r>
      <w:r>
        <w:t>часа</w:t>
      </w:r>
      <w:r>
        <w:rPr>
          <w:spacing w:val="-6"/>
        </w:rPr>
        <w:t xml:space="preserve"> </w:t>
      </w:r>
      <w:r>
        <w:t>(6</w:t>
      </w:r>
      <w:r>
        <w:rPr>
          <w:spacing w:val="-6"/>
        </w:rPr>
        <w:t xml:space="preserve"> </w:t>
      </w:r>
      <w:r>
        <w:t>часов</w:t>
      </w:r>
      <w:r>
        <w:rPr>
          <w:spacing w:val="-6"/>
        </w:rPr>
        <w:t xml:space="preserve"> </w:t>
      </w:r>
      <w:r>
        <w:t>в</w:t>
      </w:r>
      <w:r>
        <w:rPr>
          <w:spacing w:val="-5"/>
        </w:rPr>
        <w:t xml:space="preserve"> </w:t>
      </w:r>
      <w:r>
        <w:t>неделю),</w:t>
      </w:r>
      <w:r>
        <w:rPr>
          <w:spacing w:val="-8"/>
        </w:rPr>
        <w:t xml:space="preserve"> </w:t>
      </w:r>
      <w:r>
        <w:t>в</w:t>
      </w:r>
      <w:r>
        <w:rPr>
          <w:spacing w:val="-8"/>
        </w:rPr>
        <w:t xml:space="preserve"> </w:t>
      </w:r>
      <w:r>
        <w:t>7</w:t>
      </w:r>
      <w:r>
        <w:rPr>
          <w:spacing w:val="-8"/>
        </w:rPr>
        <w:t xml:space="preserve"> </w:t>
      </w:r>
      <w:r>
        <w:t>классе</w:t>
      </w:r>
      <w:r>
        <w:rPr>
          <w:spacing w:val="-8"/>
        </w:rPr>
        <w:t xml:space="preserve"> </w:t>
      </w:r>
      <w:r>
        <w:t>136</w:t>
      </w:r>
      <w:r>
        <w:rPr>
          <w:spacing w:val="-3"/>
        </w:rPr>
        <w:t xml:space="preserve"> </w:t>
      </w:r>
      <w:r>
        <w:t>часов</w:t>
      </w:r>
      <w:r>
        <w:rPr>
          <w:spacing w:val="-3"/>
        </w:rPr>
        <w:t xml:space="preserve"> </w:t>
      </w:r>
      <w:r>
        <w:t>(4</w:t>
      </w:r>
      <w:r>
        <w:rPr>
          <w:spacing w:val="-8"/>
        </w:rPr>
        <w:t xml:space="preserve"> </w:t>
      </w:r>
      <w:r>
        <w:t>часа</w:t>
      </w:r>
      <w:r>
        <w:rPr>
          <w:spacing w:val="-5"/>
        </w:rPr>
        <w:t xml:space="preserve"> </w:t>
      </w:r>
      <w:r>
        <w:t>в</w:t>
      </w:r>
      <w:r>
        <w:rPr>
          <w:spacing w:val="-8"/>
        </w:rPr>
        <w:t xml:space="preserve"> </w:t>
      </w:r>
      <w:r>
        <w:t>неделю),</w:t>
      </w:r>
      <w:r>
        <w:rPr>
          <w:spacing w:val="-6"/>
        </w:rPr>
        <w:t xml:space="preserve"> </w:t>
      </w:r>
      <w:r>
        <w:t>в</w:t>
      </w:r>
      <w:r>
        <w:rPr>
          <w:spacing w:val="-10"/>
        </w:rPr>
        <w:t xml:space="preserve"> </w:t>
      </w:r>
      <w:r>
        <w:t>8</w:t>
      </w:r>
      <w:r>
        <w:rPr>
          <w:spacing w:val="-5"/>
        </w:rPr>
        <w:t xml:space="preserve"> </w:t>
      </w:r>
      <w:r>
        <w:t>классе</w:t>
      </w:r>
    </w:p>
    <w:p w:rsidR="00F24135" w:rsidRDefault="005E5ACB">
      <w:pPr>
        <w:pStyle w:val="a3"/>
        <w:ind w:firstLine="0"/>
      </w:pPr>
      <w:r>
        <w:t>-</w:t>
      </w:r>
      <w:r>
        <w:rPr>
          <w:spacing w:val="-5"/>
        </w:rPr>
        <w:t xml:space="preserve"> </w:t>
      </w:r>
      <w:r>
        <w:t>102</w:t>
      </w:r>
      <w:r>
        <w:rPr>
          <w:spacing w:val="-1"/>
        </w:rPr>
        <w:t xml:space="preserve"> </w:t>
      </w:r>
      <w:r>
        <w:t>часа</w:t>
      </w:r>
      <w:r>
        <w:rPr>
          <w:spacing w:val="-2"/>
        </w:rPr>
        <w:t xml:space="preserve"> </w:t>
      </w:r>
      <w:r>
        <w:t>(3</w:t>
      </w:r>
      <w:r>
        <w:rPr>
          <w:spacing w:val="-2"/>
        </w:rPr>
        <w:t xml:space="preserve"> </w:t>
      </w:r>
      <w:r>
        <w:t>часа в</w:t>
      </w:r>
      <w:r>
        <w:rPr>
          <w:spacing w:val="-3"/>
        </w:rPr>
        <w:t xml:space="preserve"> </w:t>
      </w:r>
      <w:r>
        <w:t>неделю),</w:t>
      </w:r>
      <w:r>
        <w:rPr>
          <w:spacing w:val="-2"/>
        </w:rPr>
        <w:t xml:space="preserve"> </w:t>
      </w:r>
      <w:r>
        <w:t>в</w:t>
      </w:r>
      <w:r>
        <w:rPr>
          <w:spacing w:val="-2"/>
        </w:rPr>
        <w:t xml:space="preserve"> </w:t>
      </w:r>
      <w:r>
        <w:t>9</w:t>
      </w:r>
      <w:r>
        <w:rPr>
          <w:spacing w:val="-1"/>
        </w:rPr>
        <w:t xml:space="preserve"> </w:t>
      </w:r>
      <w:r>
        <w:t>классе -</w:t>
      </w:r>
      <w:r>
        <w:rPr>
          <w:spacing w:val="-3"/>
        </w:rPr>
        <w:t xml:space="preserve"> </w:t>
      </w:r>
      <w:r>
        <w:t>102</w:t>
      </w:r>
      <w:r>
        <w:rPr>
          <w:spacing w:val="-1"/>
        </w:rPr>
        <w:t xml:space="preserve"> </w:t>
      </w:r>
      <w:r>
        <w:t>часа</w:t>
      </w:r>
      <w:r>
        <w:rPr>
          <w:spacing w:val="-2"/>
        </w:rPr>
        <w:t xml:space="preserve"> </w:t>
      </w:r>
      <w:r>
        <w:t>(3</w:t>
      </w:r>
      <w:r>
        <w:rPr>
          <w:spacing w:val="1"/>
        </w:rPr>
        <w:t xml:space="preserve"> </w:t>
      </w:r>
      <w:r>
        <w:t>часа</w:t>
      </w:r>
      <w:r>
        <w:rPr>
          <w:spacing w:val="-3"/>
        </w:rPr>
        <w:t xml:space="preserve"> </w:t>
      </w:r>
      <w:r>
        <w:t>в</w:t>
      </w:r>
      <w:r>
        <w:rPr>
          <w:spacing w:val="-2"/>
        </w:rPr>
        <w:t xml:space="preserve"> неделю).</w:t>
      </w:r>
    </w:p>
    <w:p w:rsidR="00F24135" w:rsidRDefault="005E5ACB">
      <w:pPr>
        <w:pStyle w:val="a3"/>
        <w:ind w:left="849" w:right="5845" w:firstLine="0"/>
        <w:jc w:val="left"/>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Общие сведения о языке.</w:t>
      </w:r>
    </w:p>
    <w:p w:rsidR="00F24135" w:rsidRDefault="005E5ACB">
      <w:pPr>
        <w:pStyle w:val="a3"/>
        <w:ind w:left="849" w:right="1475" w:firstLine="0"/>
        <w:jc w:val="left"/>
      </w:pPr>
      <w:r>
        <w:t>Богатство</w:t>
      </w:r>
      <w:r>
        <w:rPr>
          <w:spacing w:val="-6"/>
        </w:rPr>
        <w:t xml:space="preserve"> </w:t>
      </w:r>
      <w:r>
        <w:t>и</w:t>
      </w:r>
      <w:r>
        <w:rPr>
          <w:spacing w:val="-4"/>
        </w:rPr>
        <w:t xml:space="preserve"> </w:t>
      </w:r>
      <w:r>
        <w:t>выразительность</w:t>
      </w:r>
      <w:r>
        <w:rPr>
          <w:spacing w:val="-2"/>
        </w:rPr>
        <w:t xml:space="preserve"> </w:t>
      </w:r>
      <w:r>
        <w:t>русского</w:t>
      </w:r>
      <w:r>
        <w:rPr>
          <w:spacing w:val="-5"/>
        </w:rPr>
        <w:t xml:space="preserve"> </w:t>
      </w:r>
      <w:r>
        <w:t>языка.</w:t>
      </w:r>
      <w:r>
        <w:rPr>
          <w:spacing w:val="-5"/>
        </w:rPr>
        <w:t xml:space="preserve"> </w:t>
      </w:r>
      <w:r>
        <w:t>Лингвистика</w:t>
      </w:r>
      <w:r>
        <w:rPr>
          <w:spacing w:val="-4"/>
        </w:rPr>
        <w:t xml:space="preserve"> </w:t>
      </w:r>
      <w:r>
        <w:t>как</w:t>
      </w:r>
      <w:r>
        <w:rPr>
          <w:spacing w:val="-6"/>
        </w:rPr>
        <w:t xml:space="preserve"> </w:t>
      </w:r>
      <w:r>
        <w:t>наука о</w:t>
      </w:r>
      <w:r>
        <w:rPr>
          <w:spacing w:val="-5"/>
        </w:rPr>
        <w:t xml:space="preserve"> </w:t>
      </w:r>
      <w:r>
        <w:t>языке. Основные разделы лингвистики.</w:t>
      </w:r>
    </w:p>
    <w:p w:rsidR="00F24135" w:rsidRDefault="005E5ACB">
      <w:pPr>
        <w:pStyle w:val="a3"/>
        <w:ind w:left="849" w:firstLine="0"/>
        <w:jc w:val="left"/>
      </w:pPr>
      <w:r>
        <w:t>Язык</w:t>
      </w:r>
      <w:r>
        <w:rPr>
          <w:spacing w:val="2"/>
        </w:rPr>
        <w:t xml:space="preserve"> </w:t>
      </w:r>
      <w:r>
        <w:t>и</w:t>
      </w:r>
      <w:r>
        <w:rPr>
          <w:spacing w:val="1"/>
        </w:rPr>
        <w:t xml:space="preserve"> </w:t>
      </w:r>
      <w:r>
        <w:rPr>
          <w:spacing w:val="-2"/>
        </w:rPr>
        <w:t>речь.</w:t>
      </w:r>
    </w:p>
    <w:p w:rsidR="00F24135" w:rsidRDefault="005E5ACB">
      <w:pPr>
        <w:pStyle w:val="a3"/>
        <w:ind w:left="849" w:right="599" w:firstLine="0"/>
        <w:jc w:val="left"/>
      </w:pPr>
      <w:r>
        <w:t>Язык и речь. Речь устная и письменная, монологическая и диалогическая, полилог. Виды</w:t>
      </w:r>
      <w:r>
        <w:rPr>
          <w:spacing w:val="-4"/>
        </w:rPr>
        <w:t xml:space="preserve"> </w:t>
      </w:r>
      <w:r>
        <w:t>речевой</w:t>
      </w:r>
      <w:r>
        <w:rPr>
          <w:spacing w:val="-4"/>
        </w:rPr>
        <w:t xml:space="preserve"> </w:t>
      </w:r>
      <w:r>
        <w:t>деятельности</w:t>
      </w:r>
      <w:r>
        <w:rPr>
          <w:spacing w:val="-3"/>
        </w:rPr>
        <w:t xml:space="preserve"> </w:t>
      </w:r>
      <w:r>
        <w:t>(говорение,</w:t>
      </w:r>
      <w:r>
        <w:rPr>
          <w:spacing w:val="-4"/>
        </w:rPr>
        <w:t xml:space="preserve"> </w:t>
      </w:r>
      <w:r>
        <w:t>слушание,</w:t>
      </w:r>
      <w:r>
        <w:rPr>
          <w:spacing w:val="-4"/>
        </w:rPr>
        <w:t xml:space="preserve"> </w:t>
      </w:r>
      <w:r>
        <w:t>чтение,</w:t>
      </w:r>
      <w:r>
        <w:rPr>
          <w:spacing w:val="-4"/>
        </w:rPr>
        <w:t xml:space="preserve"> </w:t>
      </w:r>
      <w:r>
        <w:t>письмо),</w:t>
      </w:r>
      <w:r>
        <w:rPr>
          <w:spacing w:val="-5"/>
        </w:rPr>
        <w:t xml:space="preserve"> </w:t>
      </w:r>
      <w:r>
        <w:t>их</w:t>
      </w:r>
      <w:r>
        <w:rPr>
          <w:spacing w:val="-3"/>
        </w:rPr>
        <w:t xml:space="preserve"> </w:t>
      </w:r>
      <w:r>
        <w:t>особенности.</w:t>
      </w:r>
    </w:p>
    <w:p w:rsidR="00F24135" w:rsidRDefault="005E5ACB">
      <w:pPr>
        <w:pStyle w:val="a3"/>
        <w:spacing w:before="1"/>
        <w:ind w:right="127"/>
        <w:jc w:val="left"/>
      </w:pPr>
      <w:r>
        <w:t>Создание</w:t>
      </w:r>
      <w:r>
        <w:rPr>
          <w:spacing w:val="-15"/>
        </w:rPr>
        <w:t xml:space="preserve"> </w:t>
      </w:r>
      <w:r>
        <w:t>устных</w:t>
      </w:r>
      <w:r>
        <w:rPr>
          <w:spacing w:val="-15"/>
        </w:rPr>
        <w:t xml:space="preserve"> </w:t>
      </w:r>
      <w:r>
        <w:t>монологических</w:t>
      </w:r>
      <w:r>
        <w:rPr>
          <w:spacing w:val="-15"/>
        </w:rPr>
        <w:t xml:space="preserve"> </w:t>
      </w:r>
      <w:r>
        <w:t>высказываний</w:t>
      </w:r>
      <w:r>
        <w:rPr>
          <w:spacing w:val="-15"/>
        </w:rPr>
        <w:t xml:space="preserve"> </w:t>
      </w:r>
      <w:r>
        <w:t>на</w:t>
      </w:r>
      <w:r>
        <w:rPr>
          <w:spacing w:val="-15"/>
        </w:rPr>
        <w:t xml:space="preserve"> </w:t>
      </w:r>
      <w:r>
        <w:t>основе</w:t>
      </w:r>
      <w:r>
        <w:rPr>
          <w:spacing w:val="-15"/>
        </w:rPr>
        <w:t xml:space="preserve"> </w:t>
      </w:r>
      <w:r>
        <w:t>жизненных</w:t>
      </w:r>
      <w:r>
        <w:rPr>
          <w:spacing w:val="-15"/>
        </w:rPr>
        <w:t xml:space="preserve"> </w:t>
      </w:r>
      <w:r>
        <w:t>наблюдений,</w:t>
      </w:r>
      <w:r>
        <w:rPr>
          <w:spacing w:val="-15"/>
        </w:rPr>
        <w:t xml:space="preserve"> </w:t>
      </w:r>
      <w:r>
        <w:t>чтения научно-учебной, художественной и научно-популярной литературы.</w:t>
      </w:r>
    </w:p>
    <w:p w:rsidR="00F24135" w:rsidRDefault="005E5ACB">
      <w:pPr>
        <w:pStyle w:val="a3"/>
        <w:jc w:val="left"/>
      </w:pPr>
      <w:r>
        <w:t>Устный</w:t>
      </w:r>
      <w:r>
        <w:rPr>
          <w:spacing w:val="-1"/>
        </w:rPr>
        <w:t xml:space="preserve"> </w:t>
      </w:r>
      <w:r>
        <w:t>пересказ</w:t>
      </w:r>
      <w:r>
        <w:rPr>
          <w:spacing w:val="-4"/>
        </w:rPr>
        <w:t xml:space="preserve"> </w:t>
      </w:r>
      <w:r>
        <w:t>прочитанного</w:t>
      </w:r>
      <w:r>
        <w:rPr>
          <w:spacing w:val="-3"/>
        </w:rPr>
        <w:t xml:space="preserve"> </w:t>
      </w:r>
      <w:r>
        <w:t>или</w:t>
      </w:r>
      <w:r>
        <w:rPr>
          <w:spacing w:val="-2"/>
        </w:rPr>
        <w:t xml:space="preserve"> </w:t>
      </w:r>
      <w:r>
        <w:t>прослушанного</w:t>
      </w:r>
      <w:r>
        <w:rPr>
          <w:spacing w:val="-6"/>
        </w:rPr>
        <w:t xml:space="preserve"> </w:t>
      </w:r>
      <w:r>
        <w:t>текста,</w:t>
      </w:r>
      <w:r>
        <w:rPr>
          <w:spacing w:val="-3"/>
        </w:rPr>
        <w:t xml:space="preserve"> </w:t>
      </w:r>
      <w:r>
        <w:t>в</w:t>
      </w:r>
      <w:r>
        <w:rPr>
          <w:spacing w:val="-4"/>
        </w:rPr>
        <w:t xml:space="preserve"> </w:t>
      </w:r>
      <w:r>
        <w:t>том числе</w:t>
      </w:r>
      <w:r>
        <w:rPr>
          <w:spacing w:val="-3"/>
        </w:rPr>
        <w:t xml:space="preserve"> </w:t>
      </w:r>
      <w:r>
        <w:t>с</w:t>
      </w:r>
      <w:r>
        <w:rPr>
          <w:spacing w:val="-4"/>
        </w:rPr>
        <w:t xml:space="preserve"> </w:t>
      </w:r>
      <w:r>
        <w:t>изменением</w:t>
      </w:r>
      <w:r>
        <w:rPr>
          <w:spacing w:val="-2"/>
        </w:rPr>
        <w:t xml:space="preserve"> </w:t>
      </w:r>
      <w:r>
        <w:t xml:space="preserve">лица </w:t>
      </w:r>
      <w:r>
        <w:rPr>
          <w:spacing w:val="-2"/>
        </w:rPr>
        <w:t>рассказчика.</w:t>
      </w:r>
    </w:p>
    <w:p w:rsidR="00F24135" w:rsidRDefault="005E5ACB">
      <w:pPr>
        <w:pStyle w:val="a3"/>
        <w:jc w:val="left"/>
      </w:pPr>
      <w:r>
        <w:t>Участие</w:t>
      </w:r>
      <w:r>
        <w:rPr>
          <w:spacing w:val="40"/>
        </w:rPr>
        <w:t xml:space="preserve"> </w:t>
      </w:r>
      <w:r>
        <w:t>в</w:t>
      </w:r>
      <w:r>
        <w:rPr>
          <w:spacing w:val="40"/>
        </w:rPr>
        <w:t xml:space="preserve"> </w:t>
      </w:r>
      <w:r>
        <w:t>диалоге</w:t>
      </w:r>
      <w:r>
        <w:rPr>
          <w:spacing w:val="40"/>
        </w:rPr>
        <w:t xml:space="preserve"> </w:t>
      </w:r>
      <w:r>
        <w:t>на</w:t>
      </w:r>
      <w:r>
        <w:rPr>
          <w:spacing w:val="40"/>
        </w:rPr>
        <w:t xml:space="preserve"> </w:t>
      </w:r>
      <w:r>
        <w:t>лингвистические</w:t>
      </w:r>
      <w:r>
        <w:rPr>
          <w:spacing w:val="40"/>
        </w:rPr>
        <w:t xml:space="preserve"> </w:t>
      </w:r>
      <w:r>
        <w:t>темы</w:t>
      </w:r>
      <w:r>
        <w:rPr>
          <w:spacing w:val="40"/>
        </w:rPr>
        <w:t xml:space="preserve"> </w:t>
      </w:r>
      <w:r>
        <w:t>(в</w:t>
      </w:r>
      <w:r>
        <w:rPr>
          <w:spacing w:val="40"/>
        </w:rPr>
        <w:t xml:space="preserve"> </w:t>
      </w:r>
      <w:r>
        <w:t>рамках</w:t>
      </w:r>
      <w:r>
        <w:rPr>
          <w:spacing w:val="40"/>
        </w:rPr>
        <w:t xml:space="preserve"> </w:t>
      </w:r>
      <w:r>
        <w:t>изученного)</w:t>
      </w:r>
      <w:r>
        <w:rPr>
          <w:spacing w:val="40"/>
        </w:rPr>
        <w:t xml:space="preserve"> </w:t>
      </w:r>
      <w:r>
        <w:t>и</w:t>
      </w:r>
      <w:r>
        <w:rPr>
          <w:spacing w:val="40"/>
        </w:rPr>
        <w:t xml:space="preserve"> </w:t>
      </w:r>
      <w:r>
        <w:t>темы</w:t>
      </w:r>
      <w:r>
        <w:rPr>
          <w:spacing w:val="40"/>
        </w:rPr>
        <w:t xml:space="preserve"> </w:t>
      </w:r>
      <w:r>
        <w:t>на</w:t>
      </w:r>
      <w:r>
        <w:rPr>
          <w:spacing w:val="40"/>
        </w:rPr>
        <w:t xml:space="preserve"> </w:t>
      </w:r>
      <w:r>
        <w:t>основе жизненных наблюдений.</w:t>
      </w:r>
    </w:p>
    <w:p w:rsidR="00F24135" w:rsidRDefault="005E5ACB">
      <w:pPr>
        <w:pStyle w:val="a3"/>
        <w:ind w:left="849" w:firstLine="0"/>
        <w:jc w:val="left"/>
      </w:pPr>
      <w:r>
        <w:t>Речевые</w:t>
      </w:r>
      <w:r>
        <w:rPr>
          <w:spacing w:val="-5"/>
        </w:rPr>
        <w:t xml:space="preserve"> </w:t>
      </w:r>
      <w:r>
        <w:t>формулы</w:t>
      </w:r>
      <w:r>
        <w:rPr>
          <w:spacing w:val="-2"/>
        </w:rPr>
        <w:t xml:space="preserve"> </w:t>
      </w:r>
      <w:r>
        <w:t>приветствия,</w:t>
      </w:r>
      <w:r>
        <w:rPr>
          <w:spacing w:val="-1"/>
        </w:rPr>
        <w:t xml:space="preserve"> </w:t>
      </w:r>
      <w:r>
        <w:t>прощания,</w:t>
      </w:r>
      <w:r>
        <w:rPr>
          <w:spacing w:val="-4"/>
        </w:rPr>
        <w:t xml:space="preserve"> </w:t>
      </w:r>
      <w:r>
        <w:t xml:space="preserve">просьбы, </w:t>
      </w:r>
      <w:r>
        <w:rPr>
          <w:spacing w:val="-2"/>
        </w:rPr>
        <w:t>благодарности.</w:t>
      </w:r>
    </w:p>
    <w:p w:rsidR="00F24135" w:rsidRDefault="005E5ACB">
      <w:pPr>
        <w:pStyle w:val="a3"/>
        <w:jc w:val="left"/>
      </w:pPr>
      <w:r>
        <w:t>Сочинения</w:t>
      </w:r>
      <w:r>
        <w:rPr>
          <w:spacing w:val="80"/>
        </w:rPr>
        <w:t xml:space="preserve"> </w:t>
      </w:r>
      <w:r>
        <w:t>различных</w:t>
      </w:r>
      <w:r>
        <w:rPr>
          <w:spacing w:val="80"/>
        </w:rPr>
        <w:t xml:space="preserve"> </w:t>
      </w:r>
      <w:r>
        <w:t>видов</w:t>
      </w:r>
      <w:r>
        <w:rPr>
          <w:spacing w:val="80"/>
        </w:rPr>
        <w:t xml:space="preserve"> </w:t>
      </w:r>
      <w:r>
        <w:t>с</w:t>
      </w:r>
      <w:r>
        <w:rPr>
          <w:spacing w:val="80"/>
        </w:rPr>
        <w:t xml:space="preserve"> </w:t>
      </w:r>
      <w:r>
        <w:t>использованием</w:t>
      </w:r>
      <w:r>
        <w:rPr>
          <w:spacing w:val="80"/>
        </w:rPr>
        <w:t xml:space="preserve"> </w:t>
      </w:r>
      <w:r>
        <w:t>жизненного</w:t>
      </w:r>
      <w:r>
        <w:rPr>
          <w:spacing w:val="80"/>
        </w:rPr>
        <w:t xml:space="preserve"> </w:t>
      </w:r>
      <w:r>
        <w:t>и</w:t>
      </w:r>
      <w:r>
        <w:rPr>
          <w:spacing w:val="80"/>
        </w:rPr>
        <w:t xml:space="preserve"> </w:t>
      </w:r>
      <w:r>
        <w:t>читательского</w:t>
      </w:r>
      <w:r>
        <w:rPr>
          <w:spacing w:val="80"/>
        </w:rPr>
        <w:t xml:space="preserve"> </w:t>
      </w:r>
      <w:r>
        <w:t>опыта, сюжетной картины (в том числе сочинения-миниатюры).</w:t>
      </w:r>
    </w:p>
    <w:p w:rsidR="00F24135" w:rsidRDefault="005E5ACB">
      <w:pPr>
        <w:pStyle w:val="a3"/>
        <w:jc w:val="left"/>
      </w:pPr>
      <w:r>
        <w:t>Виды</w:t>
      </w:r>
      <w:r>
        <w:rPr>
          <w:spacing w:val="32"/>
        </w:rPr>
        <w:t xml:space="preserve"> </w:t>
      </w:r>
      <w:r>
        <w:t>аудирования:</w:t>
      </w:r>
      <w:r>
        <w:rPr>
          <w:spacing w:val="30"/>
        </w:rPr>
        <w:t xml:space="preserve"> </w:t>
      </w:r>
      <w:r>
        <w:t>выборочное,</w:t>
      </w:r>
      <w:r>
        <w:rPr>
          <w:spacing w:val="30"/>
        </w:rPr>
        <w:t xml:space="preserve"> </w:t>
      </w:r>
      <w:r>
        <w:t>ознакомительное,</w:t>
      </w:r>
      <w:r>
        <w:rPr>
          <w:spacing w:val="30"/>
        </w:rPr>
        <w:t xml:space="preserve"> </w:t>
      </w:r>
      <w:r>
        <w:t>детальное.</w:t>
      </w:r>
      <w:r>
        <w:rPr>
          <w:spacing w:val="30"/>
        </w:rPr>
        <w:t xml:space="preserve"> </w:t>
      </w:r>
      <w:r>
        <w:t>Виды</w:t>
      </w:r>
      <w:r>
        <w:rPr>
          <w:spacing w:val="30"/>
        </w:rPr>
        <w:t xml:space="preserve"> </w:t>
      </w:r>
      <w:r>
        <w:t>чтения:</w:t>
      </w:r>
      <w:r>
        <w:rPr>
          <w:spacing w:val="29"/>
        </w:rPr>
        <w:t xml:space="preserve"> </w:t>
      </w:r>
      <w:r>
        <w:t>изучающее, ознакомительное, просмотровое, поисковое.</w:t>
      </w:r>
    </w:p>
    <w:p w:rsidR="00F24135" w:rsidRDefault="005E5ACB">
      <w:pPr>
        <w:pStyle w:val="a3"/>
        <w:ind w:left="849" w:firstLine="0"/>
        <w:jc w:val="left"/>
      </w:pPr>
      <w:r>
        <w:rPr>
          <w:spacing w:val="-2"/>
        </w:rPr>
        <w:t>Текст.</w:t>
      </w:r>
    </w:p>
    <w:p w:rsidR="00F24135" w:rsidRDefault="005E5ACB">
      <w:pPr>
        <w:pStyle w:val="a3"/>
        <w:ind w:left="849" w:firstLine="0"/>
        <w:jc w:val="left"/>
      </w:pPr>
      <w:r>
        <w:t>Текст</w:t>
      </w:r>
      <w:r>
        <w:rPr>
          <w:spacing w:val="-12"/>
        </w:rPr>
        <w:t xml:space="preserve"> </w:t>
      </w:r>
      <w:r>
        <w:t>и</w:t>
      </w:r>
      <w:r>
        <w:rPr>
          <w:spacing w:val="-11"/>
        </w:rPr>
        <w:t xml:space="preserve"> </w:t>
      </w:r>
      <w:r>
        <w:t>его</w:t>
      </w:r>
      <w:r>
        <w:rPr>
          <w:spacing w:val="-12"/>
        </w:rPr>
        <w:t xml:space="preserve"> </w:t>
      </w:r>
      <w:r>
        <w:t>основные</w:t>
      </w:r>
      <w:r>
        <w:rPr>
          <w:spacing w:val="-13"/>
        </w:rPr>
        <w:t xml:space="preserve"> </w:t>
      </w:r>
      <w:r>
        <w:t>признаки.</w:t>
      </w:r>
      <w:r>
        <w:rPr>
          <w:spacing w:val="-12"/>
        </w:rPr>
        <w:t xml:space="preserve"> </w:t>
      </w:r>
      <w:r>
        <w:t>Тема</w:t>
      </w:r>
      <w:r>
        <w:rPr>
          <w:spacing w:val="-13"/>
        </w:rPr>
        <w:t xml:space="preserve"> </w:t>
      </w:r>
      <w:r>
        <w:t>и</w:t>
      </w:r>
      <w:r>
        <w:rPr>
          <w:spacing w:val="-11"/>
        </w:rPr>
        <w:t xml:space="preserve"> </w:t>
      </w:r>
      <w:r>
        <w:t>главная</w:t>
      </w:r>
      <w:r>
        <w:rPr>
          <w:spacing w:val="-10"/>
        </w:rPr>
        <w:t xml:space="preserve"> </w:t>
      </w:r>
      <w:r>
        <w:t>мысль</w:t>
      </w:r>
      <w:r>
        <w:rPr>
          <w:spacing w:val="-11"/>
        </w:rPr>
        <w:t xml:space="preserve"> </w:t>
      </w:r>
      <w:r>
        <w:t>текста.</w:t>
      </w:r>
      <w:r>
        <w:rPr>
          <w:spacing w:val="-12"/>
        </w:rPr>
        <w:t xml:space="preserve"> </w:t>
      </w:r>
      <w:r>
        <w:t>Микротема</w:t>
      </w:r>
      <w:r>
        <w:rPr>
          <w:spacing w:val="-14"/>
        </w:rPr>
        <w:t xml:space="preserve"> </w:t>
      </w:r>
      <w:r>
        <w:t>текста.</w:t>
      </w:r>
      <w:r>
        <w:rPr>
          <w:spacing w:val="-11"/>
        </w:rPr>
        <w:t xml:space="preserve"> </w:t>
      </w:r>
      <w:r>
        <w:rPr>
          <w:spacing w:val="-2"/>
        </w:rPr>
        <w:t>Ключевые</w:t>
      </w:r>
    </w:p>
    <w:p w:rsidR="00F24135" w:rsidRDefault="005E5ACB">
      <w:pPr>
        <w:pStyle w:val="a3"/>
        <w:ind w:firstLine="0"/>
        <w:jc w:val="left"/>
      </w:pPr>
      <w:r>
        <w:rPr>
          <w:spacing w:val="-2"/>
        </w:rPr>
        <w:t>слова.</w:t>
      </w:r>
    </w:p>
    <w:p w:rsidR="00F24135" w:rsidRDefault="005E5ACB">
      <w:pPr>
        <w:pStyle w:val="a3"/>
        <w:tabs>
          <w:tab w:val="left" w:pos="3924"/>
          <w:tab w:val="left" w:pos="4653"/>
          <w:tab w:val="left" w:pos="5398"/>
          <w:tab w:val="left" w:pos="6614"/>
          <w:tab w:val="left" w:pos="8372"/>
          <w:tab w:val="left" w:pos="9958"/>
        </w:tabs>
        <w:ind w:left="849" w:firstLine="0"/>
        <w:jc w:val="left"/>
      </w:pPr>
      <w:r>
        <w:rPr>
          <w:spacing w:val="-2"/>
        </w:rPr>
        <w:t>Функционально-смысловые</w:t>
      </w:r>
      <w:r>
        <w:tab/>
      </w:r>
      <w:r>
        <w:rPr>
          <w:spacing w:val="-4"/>
        </w:rPr>
        <w:t>типы</w:t>
      </w:r>
      <w:r>
        <w:tab/>
      </w:r>
      <w:r>
        <w:rPr>
          <w:spacing w:val="-2"/>
        </w:rPr>
        <w:t>речи:</w:t>
      </w:r>
      <w:r>
        <w:tab/>
      </w:r>
      <w:r>
        <w:rPr>
          <w:spacing w:val="-2"/>
        </w:rPr>
        <w:t>описание,</w:t>
      </w:r>
      <w:r>
        <w:tab/>
      </w:r>
      <w:r>
        <w:rPr>
          <w:spacing w:val="-2"/>
        </w:rPr>
        <w:t>повествование,</w:t>
      </w:r>
      <w:r>
        <w:tab/>
      </w:r>
      <w:r>
        <w:rPr>
          <w:spacing w:val="-2"/>
        </w:rPr>
        <w:t>рассуждение;</w:t>
      </w:r>
      <w:r>
        <w:tab/>
      </w:r>
      <w:r>
        <w:rPr>
          <w:spacing w:val="-5"/>
        </w:rPr>
        <w:t>их</w:t>
      </w:r>
    </w:p>
    <w:p w:rsidR="00F24135" w:rsidRDefault="005E5ACB">
      <w:pPr>
        <w:pStyle w:val="a3"/>
        <w:ind w:firstLine="0"/>
        <w:jc w:val="left"/>
      </w:pPr>
      <w:r>
        <w:rPr>
          <w:spacing w:val="-2"/>
        </w:rPr>
        <w:t>особенности.</w:t>
      </w:r>
    </w:p>
    <w:p w:rsidR="00F24135" w:rsidRDefault="005E5ACB">
      <w:pPr>
        <w:pStyle w:val="a3"/>
        <w:spacing w:before="1"/>
        <w:ind w:right="125"/>
        <w:jc w:val="left"/>
      </w:pPr>
      <w:r>
        <w:t>Композиционная</w:t>
      </w:r>
      <w:r>
        <w:rPr>
          <w:spacing w:val="-12"/>
        </w:rPr>
        <w:t xml:space="preserve"> </w:t>
      </w:r>
      <w:r>
        <w:t>структура</w:t>
      </w:r>
      <w:r>
        <w:rPr>
          <w:spacing w:val="-8"/>
        </w:rPr>
        <w:t xml:space="preserve"> </w:t>
      </w:r>
      <w:r>
        <w:t>текста.</w:t>
      </w:r>
      <w:r>
        <w:rPr>
          <w:spacing w:val="-11"/>
        </w:rPr>
        <w:t xml:space="preserve"> </w:t>
      </w:r>
      <w:r>
        <w:t>Абзац</w:t>
      </w:r>
      <w:r>
        <w:rPr>
          <w:spacing w:val="-7"/>
        </w:rPr>
        <w:t xml:space="preserve"> </w:t>
      </w:r>
      <w:r>
        <w:t>как</w:t>
      </w:r>
      <w:r>
        <w:rPr>
          <w:spacing w:val="-8"/>
        </w:rPr>
        <w:t xml:space="preserve"> </w:t>
      </w:r>
      <w:r>
        <w:t>средство</w:t>
      </w:r>
      <w:r>
        <w:rPr>
          <w:spacing w:val="-9"/>
        </w:rPr>
        <w:t xml:space="preserve"> </w:t>
      </w:r>
      <w:r>
        <w:t>членения</w:t>
      </w:r>
      <w:r>
        <w:rPr>
          <w:spacing w:val="-10"/>
        </w:rPr>
        <w:t xml:space="preserve"> </w:t>
      </w:r>
      <w:r>
        <w:t>текста</w:t>
      </w:r>
      <w:r>
        <w:rPr>
          <w:spacing w:val="-9"/>
        </w:rPr>
        <w:t xml:space="preserve"> </w:t>
      </w:r>
      <w:r>
        <w:t>на</w:t>
      </w:r>
      <w:r>
        <w:rPr>
          <w:spacing w:val="-9"/>
        </w:rPr>
        <w:t xml:space="preserve"> </w:t>
      </w:r>
      <w:r>
        <w:t>композиционно-смысловые части.</w:t>
      </w:r>
    </w:p>
    <w:p w:rsidR="00F24135" w:rsidRDefault="005E5ACB">
      <w:pPr>
        <w:pStyle w:val="a3"/>
        <w:jc w:val="left"/>
      </w:pPr>
      <w:r>
        <w:t>Средства</w:t>
      </w:r>
      <w:r>
        <w:rPr>
          <w:spacing w:val="80"/>
        </w:rPr>
        <w:t xml:space="preserve"> </w:t>
      </w:r>
      <w:r>
        <w:t>связи</w:t>
      </w:r>
      <w:r>
        <w:rPr>
          <w:spacing w:val="80"/>
        </w:rPr>
        <w:t xml:space="preserve"> </w:t>
      </w:r>
      <w:r>
        <w:t>предложений</w:t>
      </w:r>
      <w:r>
        <w:rPr>
          <w:spacing w:val="80"/>
        </w:rPr>
        <w:t xml:space="preserve"> </w:t>
      </w:r>
      <w:r>
        <w:t>и</w:t>
      </w:r>
      <w:r>
        <w:rPr>
          <w:spacing w:val="80"/>
        </w:rPr>
        <w:t xml:space="preserve"> </w:t>
      </w:r>
      <w:r>
        <w:t>частей</w:t>
      </w:r>
      <w:r>
        <w:rPr>
          <w:spacing w:val="80"/>
        </w:rPr>
        <w:t xml:space="preserve"> </w:t>
      </w:r>
      <w:r>
        <w:t>текста:</w:t>
      </w:r>
      <w:r>
        <w:rPr>
          <w:spacing w:val="80"/>
        </w:rPr>
        <w:t xml:space="preserve"> </w:t>
      </w:r>
      <w:r>
        <w:t>формы</w:t>
      </w:r>
      <w:r>
        <w:rPr>
          <w:spacing w:val="80"/>
        </w:rPr>
        <w:t xml:space="preserve"> </w:t>
      </w:r>
      <w:r>
        <w:t>слова,</w:t>
      </w:r>
      <w:r>
        <w:rPr>
          <w:spacing w:val="80"/>
        </w:rPr>
        <w:t xml:space="preserve"> </w:t>
      </w:r>
      <w:r>
        <w:t>однокоренные</w:t>
      </w:r>
      <w:r>
        <w:rPr>
          <w:spacing w:val="80"/>
        </w:rPr>
        <w:t xml:space="preserve"> </w:t>
      </w:r>
      <w:r>
        <w:t>слова,</w:t>
      </w:r>
      <w:r>
        <w:rPr>
          <w:spacing w:val="40"/>
        </w:rPr>
        <w:t xml:space="preserve"> </w:t>
      </w:r>
      <w:r>
        <w:t>синонимы, антонимы, личные местоимения, повтор слова.</w:t>
      </w:r>
    </w:p>
    <w:p w:rsidR="00F24135" w:rsidRDefault="005E5ACB">
      <w:pPr>
        <w:pStyle w:val="a3"/>
        <w:ind w:left="849" w:firstLine="0"/>
        <w:jc w:val="left"/>
      </w:pPr>
      <w:r>
        <w:t>Повествование</w:t>
      </w:r>
      <w:r>
        <w:rPr>
          <w:spacing w:val="-2"/>
        </w:rPr>
        <w:t xml:space="preserve"> </w:t>
      </w:r>
      <w:r>
        <w:t>как тип</w:t>
      </w:r>
      <w:r>
        <w:rPr>
          <w:spacing w:val="-1"/>
        </w:rPr>
        <w:t xml:space="preserve"> </w:t>
      </w:r>
      <w:r>
        <w:t>речи.</w:t>
      </w:r>
      <w:r>
        <w:rPr>
          <w:spacing w:val="-1"/>
        </w:rPr>
        <w:t xml:space="preserve"> </w:t>
      </w:r>
      <w:r>
        <w:rPr>
          <w:spacing w:val="-2"/>
        </w:rPr>
        <w:t>Рассказ.</w:t>
      </w:r>
    </w:p>
    <w:p w:rsidR="00F24135" w:rsidRDefault="005E5ACB">
      <w:pPr>
        <w:pStyle w:val="a3"/>
        <w:ind w:left="849" w:firstLine="0"/>
        <w:jc w:val="left"/>
      </w:pPr>
      <w:r>
        <w:t>Смысловой</w:t>
      </w:r>
      <w:r>
        <w:rPr>
          <w:spacing w:val="62"/>
          <w:w w:val="150"/>
        </w:rPr>
        <w:t xml:space="preserve"> </w:t>
      </w:r>
      <w:r>
        <w:t>анализ</w:t>
      </w:r>
      <w:r>
        <w:rPr>
          <w:spacing w:val="64"/>
          <w:w w:val="150"/>
        </w:rPr>
        <w:t xml:space="preserve"> </w:t>
      </w:r>
      <w:r>
        <w:t>текста:</w:t>
      </w:r>
      <w:r>
        <w:rPr>
          <w:spacing w:val="63"/>
          <w:w w:val="150"/>
        </w:rPr>
        <w:t xml:space="preserve"> </w:t>
      </w:r>
      <w:r>
        <w:t>его</w:t>
      </w:r>
      <w:r>
        <w:rPr>
          <w:spacing w:val="63"/>
          <w:w w:val="150"/>
        </w:rPr>
        <w:t xml:space="preserve"> </w:t>
      </w:r>
      <w:r>
        <w:t>композиционных</w:t>
      </w:r>
      <w:r>
        <w:rPr>
          <w:spacing w:val="62"/>
          <w:w w:val="150"/>
        </w:rPr>
        <w:t xml:space="preserve"> </w:t>
      </w:r>
      <w:r>
        <w:t>особенностей,</w:t>
      </w:r>
      <w:r>
        <w:rPr>
          <w:spacing w:val="62"/>
          <w:w w:val="150"/>
        </w:rPr>
        <w:t xml:space="preserve"> </w:t>
      </w:r>
      <w:r>
        <w:t>микротем</w:t>
      </w:r>
      <w:r>
        <w:rPr>
          <w:spacing w:val="63"/>
          <w:w w:val="150"/>
        </w:rPr>
        <w:t xml:space="preserve"> </w:t>
      </w:r>
      <w:r>
        <w:t>и</w:t>
      </w:r>
      <w:r>
        <w:rPr>
          <w:spacing w:val="65"/>
          <w:w w:val="150"/>
        </w:rPr>
        <w:t xml:space="preserve"> </w:t>
      </w:r>
      <w:r>
        <w:rPr>
          <w:spacing w:val="-2"/>
        </w:rPr>
        <w:t>абзацев,</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tabs>
          <w:tab w:val="left" w:pos="1319"/>
          <w:tab w:val="left" w:pos="1691"/>
          <w:tab w:val="left" w:pos="2713"/>
          <w:tab w:val="left" w:pos="3510"/>
          <w:tab w:val="left" w:pos="5125"/>
          <w:tab w:val="left" w:pos="5481"/>
          <w:tab w:val="left" w:pos="6436"/>
          <w:tab w:val="left" w:pos="8188"/>
          <w:tab w:val="left" w:pos="9429"/>
        </w:tabs>
        <w:spacing w:before="73"/>
        <w:ind w:right="129" w:firstLine="0"/>
        <w:jc w:val="left"/>
      </w:pPr>
      <w:r>
        <w:rPr>
          <w:spacing w:val="-2"/>
        </w:rPr>
        <w:lastRenderedPageBreak/>
        <w:t>способов</w:t>
      </w:r>
      <w:r>
        <w:tab/>
      </w:r>
      <w:r>
        <w:rPr>
          <w:spacing w:val="-10"/>
        </w:rPr>
        <w:t>и</w:t>
      </w:r>
      <w:r>
        <w:tab/>
      </w:r>
      <w:r>
        <w:rPr>
          <w:spacing w:val="-2"/>
        </w:rPr>
        <w:t>средств</w:t>
      </w:r>
      <w:r>
        <w:tab/>
      </w:r>
      <w:r>
        <w:rPr>
          <w:spacing w:val="-2"/>
        </w:rPr>
        <w:t>связи</w:t>
      </w:r>
      <w:r>
        <w:tab/>
      </w:r>
      <w:r>
        <w:rPr>
          <w:spacing w:val="-2"/>
        </w:rPr>
        <w:t>предложений</w:t>
      </w:r>
      <w:r>
        <w:tab/>
      </w:r>
      <w:r>
        <w:rPr>
          <w:spacing w:val="-10"/>
        </w:rPr>
        <w:t>в</w:t>
      </w:r>
      <w:r>
        <w:tab/>
      </w:r>
      <w:r>
        <w:rPr>
          <w:spacing w:val="-2"/>
        </w:rPr>
        <w:t>тексте;</w:t>
      </w:r>
      <w:r>
        <w:tab/>
      </w:r>
      <w:r>
        <w:rPr>
          <w:spacing w:val="-2"/>
        </w:rPr>
        <w:t>использование</w:t>
      </w:r>
      <w:r>
        <w:tab/>
      </w:r>
      <w:r>
        <w:rPr>
          <w:spacing w:val="-2"/>
        </w:rPr>
        <w:t>языковых</w:t>
      </w:r>
      <w:r>
        <w:tab/>
      </w:r>
      <w:r>
        <w:rPr>
          <w:spacing w:val="-2"/>
        </w:rPr>
        <w:t xml:space="preserve">средств </w:t>
      </w:r>
      <w:r>
        <w:t>выразительности (в рамках изученного).</w:t>
      </w:r>
    </w:p>
    <w:p w:rsidR="00F24135" w:rsidRDefault="005E5ACB">
      <w:pPr>
        <w:pStyle w:val="a3"/>
        <w:spacing w:before="1"/>
        <w:jc w:val="left"/>
      </w:pPr>
      <w:r>
        <w:t>Подробное,</w:t>
      </w:r>
      <w:r>
        <w:rPr>
          <w:spacing w:val="-15"/>
        </w:rPr>
        <w:t xml:space="preserve"> </w:t>
      </w:r>
      <w:r>
        <w:t>выборочное</w:t>
      </w:r>
      <w:r>
        <w:rPr>
          <w:spacing w:val="-15"/>
        </w:rPr>
        <w:t xml:space="preserve"> </w:t>
      </w:r>
      <w:r>
        <w:t>и</w:t>
      </w:r>
      <w:r>
        <w:rPr>
          <w:spacing w:val="-15"/>
        </w:rPr>
        <w:t xml:space="preserve"> </w:t>
      </w:r>
      <w:r>
        <w:t>сжатое</w:t>
      </w:r>
      <w:r>
        <w:rPr>
          <w:spacing w:val="-15"/>
        </w:rPr>
        <w:t xml:space="preserve"> </w:t>
      </w:r>
      <w:r>
        <w:t>изложение</w:t>
      </w:r>
      <w:r>
        <w:rPr>
          <w:spacing w:val="-15"/>
        </w:rPr>
        <w:t xml:space="preserve"> </w:t>
      </w:r>
      <w:r>
        <w:t>содержания</w:t>
      </w:r>
      <w:r>
        <w:rPr>
          <w:spacing w:val="-15"/>
        </w:rPr>
        <w:t xml:space="preserve"> </w:t>
      </w:r>
      <w:r>
        <w:t>прочитанного</w:t>
      </w:r>
      <w:r>
        <w:rPr>
          <w:spacing w:val="-15"/>
        </w:rPr>
        <w:t xml:space="preserve"> </w:t>
      </w:r>
      <w:r>
        <w:t>или</w:t>
      </w:r>
      <w:r>
        <w:rPr>
          <w:spacing w:val="-15"/>
        </w:rPr>
        <w:t xml:space="preserve"> </w:t>
      </w:r>
      <w:r>
        <w:t>прослушанного текста. Изложение содержания текста с изменением лица рассказчика.</w:t>
      </w:r>
    </w:p>
    <w:p w:rsidR="00F24135" w:rsidRDefault="005E5ACB">
      <w:pPr>
        <w:pStyle w:val="a3"/>
        <w:ind w:left="849" w:right="1475" w:firstLine="0"/>
        <w:jc w:val="left"/>
      </w:pPr>
      <w:r>
        <w:t>Информационная</w:t>
      </w:r>
      <w:r>
        <w:rPr>
          <w:spacing w:val="-5"/>
        </w:rPr>
        <w:t xml:space="preserve"> </w:t>
      </w:r>
      <w:r>
        <w:t>переработка</w:t>
      </w:r>
      <w:r>
        <w:rPr>
          <w:spacing w:val="-6"/>
        </w:rPr>
        <w:t xml:space="preserve"> </w:t>
      </w:r>
      <w:r>
        <w:t>текста:</w:t>
      </w:r>
      <w:r>
        <w:rPr>
          <w:spacing w:val="-5"/>
        </w:rPr>
        <w:t xml:space="preserve"> </w:t>
      </w:r>
      <w:r>
        <w:t>простой</w:t>
      </w:r>
      <w:r>
        <w:rPr>
          <w:spacing w:val="-6"/>
        </w:rPr>
        <w:t xml:space="preserve"> </w:t>
      </w:r>
      <w:r>
        <w:t>и</w:t>
      </w:r>
      <w:r>
        <w:rPr>
          <w:spacing w:val="-4"/>
        </w:rPr>
        <w:t xml:space="preserve"> </w:t>
      </w:r>
      <w:r>
        <w:t>сложный</w:t>
      </w:r>
      <w:r>
        <w:rPr>
          <w:spacing w:val="-4"/>
        </w:rPr>
        <w:t xml:space="preserve"> </w:t>
      </w:r>
      <w:r>
        <w:t>план</w:t>
      </w:r>
      <w:r>
        <w:rPr>
          <w:spacing w:val="-5"/>
        </w:rPr>
        <w:t xml:space="preserve"> </w:t>
      </w:r>
      <w:r>
        <w:t>текста. Функциональные разновидности языка.</w:t>
      </w:r>
    </w:p>
    <w:p w:rsidR="00F24135" w:rsidRDefault="005E5ACB">
      <w:pPr>
        <w:pStyle w:val="a3"/>
        <w:jc w:val="left"/>
      </w:pPr>
      <w:r>
        <w:t>Общее</w:t>
      </w:r>
      <w:r>
        <w:rPr>
          <w:spacing w:val="40"/>
        </w:rPr>
        <w:t xml:space="preserve"> </w:t>
      </w:r>
      <w:r>
        <w:t>представление</w:t>
      </w:r>
      <w:r>
        <w:rPr>
          <w:spacing w:val="40"/>
        </w:rPr>
        <w:t xml:space="preserve"> </w:t>
      </w:r>
      <w:r>
        <w:t>о</w:t>
      </w:r>
      <w:r>
        <w:rPr>
          <w:spacing w:val="40"/>
        </w:rPr>
        <w:t xml:space="preserve"> </w:t>
      </w:r>
      <w:r>
        <w:t>функциональных</w:t>
      </w:r>
      <w:r>
        <w:rPr>
          <w:spacing w:val="40"/>
        </w:rPr>
        <w:t xml:space="preserve"> </w:t>
      </w:r>
      <w:r>
        <w:t>разновидностях</w:t>
      </w:r>
      <w:r>
        <w:rPr>
          <w:spacing w:val="40"/>
        </w:rPr>
        <w:t xml:space="preserve"> </w:t>
      </w:r>
      <w:r>
        <w:t>языка</w:t>
      </w:r>
      <w:r>
        <w:rPr>
          <w:spacing w:val="40"/>
        </w:rPr>
        <w:t xml:space="preserve"> </w:t>
      </w:r>
      <w:r>
        <w:t>(о</w:t>
      </w:r>
      <w:r>
        <w:rPr>
          <w:spacing w:val="40"/>
        </w:rPr>
        <w:t xml:space="preserve"> </w:t>
      </w:r>
      <w:r>
        <w:t>разговорной</w:t>
      </w:r>
      <w:r>
        <w:rPr>
          <w:spacing w:val="40"/>
        </w:rPr>
        <w:t xml:space="preserve"> </w:t>
      </w:r>
      <w:r>
        <w:t>речи,</w:t>
      </w:r>
      <w:r>
        <w:rPr>
          <w:spacing w:val="40"/>
        </w:rPr>
        <w:t xml:space="preserve"> </w:t>
      </w:r>
      <w:r>
        <w:t>функциональных стилях, языке художественной литературы).</w:t>
      </w:r>
    </w:p>
    <w:p w:rsidR="00F24135" w:rsidRDefault="005E5ACB">
      <w:pPr>
        <w:pStyle w:val="a3"/>
        <w:ind w:left="849" w:firstLine="0"/>
        <w:jc w:val="left"/>
      </w:pPr>
      <w:r>
        <w:t>Система</w:t>
      </w:r>
      <w:r>
        <w:rPr>
          <w:spacing w:val="-2"/>
        </w:rPr>
        <w:t xml:space="preserve"> языка.</w:t>
      </w:r>
    </w:p>
    <w:p w:rsidR="00F24135" w:rsidRDefault="005E5ACB">
      <w:pPr>
        <w:pStyle w:val="a3"/>
        <w:ind w:left="849" w:firstLine="0"/>
        <w:jc w:val="left"/>
      </w:pPr>
      <w:r>
        <w:t>Фонетика.</w:t>
      </w:r>
      <w:r>
        <w:rPr>
          <w:spacing w:val="-2"/>
        </w:rPr>
        <w:t xml:space="preserve"> </w:t>
      </w:r>
      <w:r>
        <w:t>Графика.</w:t>
      </w:r>
      <w:r>
        <w:rPr>
          <w:spacing w:val="-2"/>
        </w:rPr>
        <w:t xml:space="preserve"> Орфоэпия.</w:t>
      </w:r>
    </w:p>
    <w:p w:rsidR="00F24135" w:rsidRDefault="005E5ACB">
      <w:pPr>
        <w:pStyle w:val="a3"/>
        <w:ind w:left="849" w:firstLine="0"/>
        <w:jc w:val="left"/>
      </w:pPr>
      <w:r>
        <w:t>Фонетика</w:t>
      </w:r>
      <w:r>
        <w:rPr>
          <w:spacing w:val="-2"/>
        </w:rPr>
        <w:t xml:space="preserve"> </w:t>
      </w:r>
      <w:r>
        <w:t>и</w:t>
      </w:r>
      <w:r>
        <w:rPr>
          <w:spacing w:val="1"/>
        </w:rPr>
        <w:t xml:space="preserve"> </w:t>
      </w:r>
      <w:r>
        <w:t>графика</w:t>
      </w:r>
      <w:r>
        <w:rPr>
          <w:spacing w:val="-2"/>
        </w:rPr>
        <w:t xml:space="preserve"> </w:t>
      </w:r>
      <w:r>
        <w:t>как</w:t>
      </w:r>
      <w:r>
        <w:rPr>
          <w:spacing w:val="-2"/>
        </w:rPr>
        <w:t xml:space="preserve"> </w:t>
      </w:r>
      <w:r>
        <w:t>разделы</w:t>
      </w:r>
      <w:r>
        <w:rPr>
          <w:spacing w:val="-4"/>
        </w:rPr>
        <w:t xml:space="preserve"> </w:t>
      </w:r>
      <w:r>
        <w:rPr>
          <w:spacing w:val="-2"/>
        </w:rPr>
        <w:t>лингвистики.</w:t>
      </w:r>
    </w:p>
    <w:p w:rsidR="00F24135" w:rsidRDefault="005E5ACB">
      <w:pPr>
        <w:pStyle w:val="a3"/>
        <w:ind w:left="849" w:right="3285" w:firstLine="0"/>
        <w:jc w:val="left"/>
      </w:pPr>
      <w:r>
        <w:t>Звук</w:t>
      </w:r>
      <w:r>
        <w:rPr>
          <w:spacing w:val="-9"/>
        </w:rPr>
        <w:t xml:space="preserve"> </w:t>
      </w:r>
      <w:r>
        <w:t>как</w:t>
      </w:r>
      <w:r>
        <w:rPr>
          <w:spacing w:val="-5"/>
        </w:rPr>
        <w:t xml:space="preserve"> </w:t>
      </w:r>
      <w:r>
        <w:t>единица</w:t>
      </w:r>
      <w:r>
        <w:rPr>
          <w:spacing w:val="-5"/>
        </w:rPr>
        <w:t xml:space="preserve"> </w:t>
      </w:r>
      <w:r>
        <w:t>языка.</w:t>
      </w:r>
      <w:r>
        <w:rPr>
          <w:spacing w:val="-6"/>
        </w:rPr>
        <w:t xml:space="preserve"> </w:t>
      </w:r>
      <w:r>
        <w:t>Смыслоразличительная</w:t>
      </w:r>
      <w:r>
        <w:rPr>
          <w:spacing w:val="-7"/>
        </w:rPr>
        <w:t xml:space="preserve"> </w:t>
      </w:r>
      <w:r>
        <w:t>роль</w:t>
      </w:r>
      <w:r>
        <w:rPr>
          <w:spacing w:val="-5"/>
        </w:rPr>
        <w:t xml:space="preserve"> </w:t>
      </w:r>
      <w:r>
        <w:t>звука. Система гласных звуков.</w:t>
      </w:r>
    </w:p>
    <w:p w:rsidR="00F24135" w:rsidRDefault="005E5ACB">
      <w:pPr>
        <w:pStyle w:val="a3"/>
        <w:ind w:left="849" w:firstLine="0"/>
        <w:jc w:val="left"/>
      </w:pPr>
      <w:r>
        <w:t>Система</w:t>
      </w:r>
      <w:r>
        <w:rPr>
          <w:spacing w:val="-4"/>
        </w:rPr>
        <w:t xml:space="preserve"> </w:t>
      </w:r>
      <w:r>
        <w:t>согласных</w:t>
      </w:r>
      <w:r>
        <w:rPr>
          <w:spacing w:val="2"/>
        </w:rPr>
        <w:t xml:space="preserve"> </w:t>
      </w:r>
      <w:r>
        <w:rPr>
          <w:spacing w:val="-2"/>
        </w:rPr>
        <w:t>звуков.</w:t>
      </w:r>
    </w:p>
    <w:p w:rsidR="00F24135" w:rsidRDefault="005E5ACB">
      <w:pPr>
        <w:pStyle w:val="a3"/>
        <w:spacing w:before="1"/>
        <w:ind w:left="849" w:firstLine="0"/>
        <w:jc w:val="left"/>
      </w:pPr>
      <w:r>
        <w:t>Изменение</w:t>
      </w:r>
      <w:r>
        <w:rPr>
          <w:spacing w:val="-4"/>
        </w:rPr>
        <w:t xml:space="preserve"> </w:t>
      </w:r>
      <w:r>
        <w:t>звуков</w:t>
      </w:r>
      <w:r>
        <w:rPr>
          <w:spacing w:val="-2"/>
        </w:rPr>
        <w:t xml:space="preserve"> </w:t>
      </w:r>
      <w:r>
        <w:t>в</w:t>
      </w:r>
      <w:r>
        <w:rPr>
          <w:spacing w:val="-5"/>
        </w:rPr>
        <w:t xml:space="preserve"> </w:t>
      </w:r>
      <w:r>
        <w:t>речевом</w:t>
      </w:r>
      <w:r>
        <w:rPr>
          <w:spacing w:val="-6"/>
        </w:rPr>
        <w:t xml:space="preserve"> </w:t>
      </w:r>
      <w:r>
        <w:t>потоке.</w:t>
      </w:r>
      <w:r>
        <w:rPr>
          <w:spacing w:val="-4"/>
        </w:rPr>
        <w:t xml:space="preserve"> </w:t>
      </w:r>
      <w:r>
        <w:t>Элементы</w:t>
      </w:r>
      <w:r>
        <w:rPr>
          <w:spacing w:val="-2"/>
        </w:rPr>
        <w:t xml:space="preserve"> </w:t>
      </w:r>
      <w:r>
        <w:t>фонетической</w:t>
      </w:r>
      <w:r>
        <w:rPr>
          <w:spacing w:val="-2"/>
        </w:rPr>
        <w:t xml:space="preserve"> </w:t>
      </w:r>
      <w:r>
        <w:t>транскрипции.</w:t>
      </w:r>
      <w:r>
        <w:rPr>
          <w:spacing w:val="-6"/>
        </w:rPr>
        <w:t xml:space="preserve"> </w:t>
      </w:r>
      <w:r>
        <w:rPr>
          <w:spacing w:val="-2"/>
        </w:rPr>
        <w:t>Слог.</w:t>
      </w:r>
    </w:p>
    <w:p w:rsidR="00F24135" w:rsidRDefault="005E5ACB">
      <w:pPr>
        <w:pStyle w:val="a3"/>
        <w:ind w:firstLine="0"/>
        <w:jc w:val="left"/>
      </w:pPr>
      <w:r>
        <w:t>Ударение. Свойства</w:t>
      </w:r>
      <w:r>
        <w:rPr>
          <w:spacing w:val="-1"/>
        </w:rPr>
        <w:t xml:space="preserve"> </w:t>
      </w:r>
      <w:r>
        <w:t>русского</w:t>
      </w:r>
      <w:r>
        <w:rPr>
          <w:spacing w:val="1"/>
        </w:rPr>
        <w:t xml:space="preserve"> </w:t>
      </w:r>
      <w:r>
        <w:rPr>
          <w:spacing w:val="-2"/>
        </w:rPr>
        <w:t>ударения.</w:t>
      </w:r>
    </w:p>
    <w:p w:rsidR="00F24135" w:rsidRDefault="005E5ACB">
      <w:pPr>
        <w:pStyle w:val="a3"/>
        <w:ind w:left="849" w:right="5845" w:firstLine="0"/>
        <w:jc w:val="left"/>
      </w:pPr>
      <w:r>
        <w:t>Соотношение</w:t>
      </w:r>
      <w:r>
        <w:rPr>
          <w:spacing w:val="-13"/>
        </w:rPr>
        <w:t xml:space="preserve"> </w:t>
      </w:r>
      <w:r>
        <w:t>звуков</w:t>
      </w:r>
      <w:r>
        <w:rPr>
          <w:spacing w:val="-12"/>
        </w:rPr>
        <w:t xml:space="preserve"> </w:t>
      </w:r>
      <w:r>
        <w:t>и</w:t>
      </w:r>
      <w:r>
        <w:rPr>
          <w:spacing w:val="-10"/>
        </w:rPr>
        <w:t xml:space="preserve"> </w:t>
      </w:r>
      <w:r>
        <w:t>букв. Фонетический</w:t>
      </w:r>
      <w:r>
        <w:rPr>
          <w:spacing w:val="-3"/>
        </w:rPr>
        <w:t xml:space="preserve"> </w:t>
      </w:r>
      <w:r>
        <w:t>анализ</w:t>
      </w:r>
      <w:r>
        <w:rPr>
          <w:spacing w:val="-6"/>
        </w:rPr>
        <w:t xml:space="preserve"> </w:t>
      </w:r>
      <w:r>
        <w:rPr>
          <w:spacing w:val="-2"/>
        </w:rPr>
        <w:t>слова.</w:t>
      </w:r>
    </w:p>
    <w:p w:rsidR="00F24135" w:rsidRDefault="005E5ACB">
      <w:pPr>
        <w:pStyle w:val="a3"/>
        <w:ind w:left="849" w:right="4508" w:firstLine="0"/>
        <w:jc w:val="left"/>
      </w:pPr>
      <w:r>
        <w:t>Способы</w:t>
      </w:r>
      <w:r>
        <w:rPr>
          <w:spacing w:val="-9"/>
        </w:rPr>
        <w:t xml:space="preserve"> </w:t>
      </w:r>
      <w:r>
        <w:t>обозначения</w:t>
      </w:r>
      <w:r>
        <w:rPr>
          <w:spacing w:val="-8"/>
        </w:rPr>
        <w:t xml:space="preserve"> </w:t>
      </w:r>
      <w:r>
        <w:t>[й’],</w:t>
      </w:r>
      <w:r>
        <w:rPr>
          <w:spacing w:val="-8"/>
        </w:rPr>
        <w:t xml:space="preserve"> </w:t>
      </w:r>
      <w:r>
        <w:t>мягкости</w:t>
      </w:r>
      <w:r>
        <w:rPr>
          <w:spacing w:val="-8"/>
        </w:rPr>
        <w:t xml:space="preserve"> </w:t>
      </w:r>
      <w:r>
        <w:t>согласных. Основные выразительные средства фонетики.</w:t>
      </w:r>
    </w:p>
    <w:p w:rsidR="00F24135" w:rsidRDefault="005E5ACB">
      <w:pPr>
        <w:pStyle w:val="a3"/>
        <w:ind w:left="849" w:firstLine="0"/>
        <w:jc w:val="left"/>
      </w:pPr>
      <w:r>
        <w:t>Прописные</w:t>
      </w:r>
      <w:r>
        <w:rPr>
          <w:spacing w:val="-3"/>
        </w:rPr>
        <w:t xml:space="preserve"> </w:t>
      </w:r>
      <w:r>
        <w:t>и</w:t>
      </w:r>
      <w:r>
        <w:rPr>
          <w:spacing w:val="-1"/>
        </w:rPr>
        <w:t xml:space="preserve"> </w:t>
      </w:r>
      <w:r>
        <w:t>строчные</w:t>
      </w:r>
      <w:r>
        <w:rPr>
          <w:spacing w:val="-2"/>
        </w:rPr>
        <w:t xml:space="preserve"> буквы.</w:t>
      </w:r>
    </w:p>
    <w:p w:rsidR="00F24135" w:rsidRDefault="005E5ACB">
      <w:pPr>
        <w:pStyle w:val="a3"/>
        <w:ind w:left="849" w:right="3285" w:firstLine="0"/>
        <w:jc w:val="left"/>
      </w:pPr>
      <w:r>
        <w:t>Интонация,</w:t>
      </w:r>
      <w:r>
        <w:rPr>
          <w:spacing w:val="-6"/>
        </w:rPr>
        <w:t xml:space="preserve"> </w:t>
      </w:r>
      <w:r>
        <w:t>её</w:t>
      </w:r>
      <w:r>
        <w:rPr>
          <w:spacing w:val="-8"/>
        </w:rPr>
        <w:t xml:space="preserve"> </w:t>
      </w:r>
      <w:r>
        <w:t>функции.</w:t>
      </w:r>
      <w:r>
        <w:rPr>
          <w:spacing w:val="-6"/>
        </w:rPr>
        <w:t xml:space="preserve"> </w:t>
      </w:r>
      <w:r>
        <w:t>Основные</w:t>
      </w:r>
      <w:r>
        <w:rPr>
          <w:spacing w:val="-8"/>
        </w:rPr>
        <w:t xml:space="preserve"> </w:t>
      </w:r>
      <w:r>
        <w:t>элементы</w:t>
      </w:r>
      <w:r>
        <w:rPr>
          <w:spacing w:val="-3"/>
        </w:rPr>
        <w:t xml:space="preserve"> </w:t>
      </w:r>
      <w:r>
        <w:t xml:space="preserve">интонации. </w:t>
      </w:r>
      <w:r>
        <w:rPr>
          <w:spacing w:val="-2"/>
        </w:rPr>
        <w:t>Орфография.</w:t>
      </w:r>
    </w:p>
    <w:p w:rsidR="00F24135" w:rsidRDefault="005E5ACB">
      <w:pPr>
        <w:pStyle w:val="a3"/>
        <w:ind w:left="849" w:firstLine="0"/>
        <w:jc w:val="left"/>
      </w:pPr>
      <w:r>
        <w:t>Орфография как</w:t>
      </w:r>
      <w:r>
        <w:rPr>
          <w:spacing w:val="-1"/>
        </w:rPr>
        <w:t xml:space="preserve"> </w:t>
      </w:r>
      <w:r>
        <w:t>раздел</w:t>
      </w:r>
      <w:r>
        <w:rPr>
          <w:spacing w:val="-3"/>
        </w:rPr>
        <w:t xml:space="preserve"> </w:t>
      </w:r>
      <w:r>
        <w:rPr>
          <w:spacing w:val="-2"/>
        </w:rPr>
        <w:t>лингвистики.</w:t>
      </w:r>
    </w:p>
    <w:p w:rsidR="00F24135" w:rsidRDefault="005E5ACB">
      <w:pPr>
        <w:pStyle w:val="a3"/>
        <w:ind w:left="849" w:right="1475" w:firstLine="0"/>
        <w:jc w:val="left"/>
      </w:pPr>
      <w:r>
        <w:t>Понятие</w:t>
      </w:r>
      <w:r>
        <w:rPr>
          <w:spacing w:val="-4"/>
        </w:rPr>
        <w:t xml:space="preserve"> </w:t>
      </w:r>
      <w:r>
        <w:t>«орфограмма».</w:t>
      </w:r>
      <w:r>
        <w:rPr>
          <w:spacing w:val="-9"/>
        </w:rPr>
        <w:t xml:space="preserve"> </w:t>
      </w:r>
      <w:r>
        <w:t>Буквенные</w:t>
      </w:r>
      <w:r>
        <w:rPr>
          <w:spacing w:val="-8"/>
        </w:rPr>
        <w:t xml:space="preserve"> </w:t>
      </w:r>
      <w:r>
        <w:t>и</w:t>
      </w:r>
      <w:r>
        <w:rPr>
          <w:spacing w:val="-7"/>
        </w:rPr>
        <w:t xml:space="preserve"> </w:t>
      </w:r>
      <w:r>
        <w:t>небуквенные</w:t>
      </w:r>
      <w:r>
        <w:rPr>
          <w:spacing w:val="-8"/>
        </w:rPr>
        <w:t xml:space="preserve"> </w:t>
      </w:r>
      <w:r>
        <w:t>орфограммы. Правописание разделительных ъ и ь.</w:t>
      </w:r>
    </w:p>
    <w:p w:rsidR="00F24135" w:rsidRDefault="005E5ACB">
      <w:pPr>
        <w:pStyle w:val="a3"/>
        <w:ind w:left="849" w:firstLine="0"/>
        <w:jc w:val="left"/>
      </w:pPr>
      <w:r>
        <w:rPr>
          <w:spacing w:val="-2"/>
        </w:rPr>
        <w:t>Лексикология.</w:t>
      </w:r>
    </w:p>
    <w:p w:rsidR="00F24135" w:rsidRDefault="005E5ACB">
      <w:pPr>
        <w:pStyle w:val="a3"/>
        <w:ind w:left="849" w:firstLine="0"/>
        <w:jc w:val="left"/>
      </w:pPr>
      <w:r>
        <w:t>Лексикология как</w:t>
      </w:r>
      <w:r>
        <w:rPr>
          <w:spacing w:val="-1"/>
        </w:rPr>
        <w:t xml:space="preserve"> </w:t>
      </w:r>
      <w:r>
        <w:t>раздел</w:t>
      </w:r>
      <w:r>
        <w:rPr>
          <w:spacing w:val="-3"/>
        </w:rPr>
        <w:t xml:space="preserve"> </w:t>
      </w:r>
      <w:r>
        <w:rPr>
          <w:spacing w:val="-2"/>
        </w:rPr>
        <w:t>лингвистики.</w:t>
      </w:r>
    </w:p>
    <w:p w:rsidR="00F24135" w:rsidRDefault="005E5ACB">
      <w:pPr>
        <w:pStyle w:val="a3"/>
        <w:jc w:val="left"/>
      </w:pPr>
      <w:r>
        <w:t>Основные способы толкования лексического значения слова (подбор однокоренных слов; подбор синонимов и антонимов);</w:t>
      </w:r>
    </w:p>
    <w:p w:rsidR="00F24135" w:rsidRDefault="005E5ACB">
      <w:pPr>
        <w:pStyle w:val="a3"/>
        <w:spacing w:before="1"/>
        <w:jc w:val="left"/>
      </w:pPr>
      <w:r>
        <w:t>основные</w:t>
      </w:r>
      <w:r>
        <w:rPr>
          <w:spacing w:val="40"/>
        </w:rPr>
        <w:t xml:space="preserve"> </w:t>
      </w:r>
      <w:r>
        <w:t>способы</w:t>
      </w:r>
      <w:r>
        <w:rPr>
          <w:spacing w:val="40"/>
        </w:rPr>
        <w:t xml:space="preserve"> </w:t>
      </w:r>
      <w:r>
        <w:t>разъяснения</w:t>
      </w:r>
      <w:r>
        <w:rPr>
          <w:spacing w:val="40"/>
        </w:rPr>
        <w:t xml:space="preserve"> </w:t>
      </w:r>
      <w:r>
        <w:t>значения</w:t>
      </w:r>
      <w:r>
        <w:rPr>
          <w:spacing w:val="40"/>
        </w:rPr>
        <w:t xml:space="preserve"> </w:t>
      </w:r>
      <w:r>
        <w:t>слова</w:t>
      </w:r>
      <w:r>
        <w:rPr>
          <w:spacing w:val="40"/>
        </w:rPr>
        <w:t xml:space="preserve"> </w:t>
      </w:r>
      <w:r>
        <w:t>(по</w:t>
      </w:r>
      <w:r>
        <w:rPr>
          <w:spacing w:val="40"/>
        </w:rPr>
        <w:t xml:space="preserve"> </w:t>
      </w:r>
      <w:r>
        <w:t>контексту,</w:t>
      </w:r>
      <w:r>
        <w:rPr>
          <w:spacing w:val="40"/>
        </w:rPr>
        <w:t xml:space="preserve"> </w:t>
      </w:r>
      <w:r>
        <w:t>с</w:t>
      </w:r>
      <w:r>
        <w:rPr>
          <w:spacing w:val="40"/>
        </w:rPr>
        <w:t xml:space="preserve"> </w:t>
      </w:r>
      <w:r>
        <w:t>помощью</w:t>
      </w:r>
      <w:r>
        <w:rPr>
          <w:spacing w:val="40"/>
        </w:rPr>
        <w:t xml:space="preserve"> </w:t>
      </w:r>
      <w:r>
        <w:t>толкового</w:t>
      </w:r>
      <w:r>
        <w:rPr>
          <w:spacing w:val="80"/>
        </w:rPr>
        <w:t xml:space="preserve"> </w:t>
      </w:r>
      <w:r>
        <w:rPr>
          <w:spacing w:val="-2"/>
        </w:rPr>
        <w:t>словаря).</w:t>
      </w:r>
    </w:p>
    <w:p w:rsidR="00F24135" w:rsidRDefault="005E5ACB">
      <w:pPr>
        <w:pStyle w:val="a3"/>
        <w:jc w:val="left"/>
      </w:pPr>
      <w:r>
        <w:t>Слова однозначные и многозначные. Прямое и переносное значения слова. Тематические группы слов. Обозначение родовых и видовых понятий.</w:t>
      </w:r>
    </w:p>
    <w:p w:rsidR="00F24135" w:rsidRDefault="005E5ACB">
      <w:pPr>
        <w:pStyle w:val="a3"/>
        <w:ind w:left="849" w:firstLine="0"/>
        <w:jc w:val="left"/>
      </w:pPr>
      <w:r>
        <w:t>Синонимы.</w:t>
      </w:r>
      <w:r>
        <w:rPr>
          <w:spacing w:val="-3"/>
        </w:rPr>
        <w:t xml:space="preserve"> </w:t>
      </w:r>
      <w:r>
        <w:t>Антонимы.</w:t>
      </w:r>
      <w:r>
        <w:rPr>
          <w:spacing w:val="-5"/>
        </w:rPr>
        <w:t xml:space="preserve"> </w:t>
      </w:r>
      <w:r>
        <w:t>Омонимы.</w:t>
      </w:r>
      <w:r>
        <w:rPr>
          <w:spacing w:val="-2"/>
        </w:rPr>
        <w:t xml:space="preserve"> Паронимы.</w:t>
      </w:r>
    </w:p>
    <w:p w:rsidR="00F24135" w:rsidRDefault="005E5ACB">
      <w:pPr>
        <w:pStyle w:val="a3"/>
        <w:jc w:val="left"/>
      </w:pPr>
      <w:r>
        <w:t>Разные</w:t>
      </w:r>
      <w:r>
        <w:rPr>
          <w:spacing w:val="37"/>
        </w:rPr>
        <w:t xml:space="preserve"> </w:t>
      </w:r>
      <w:r>
        <w:t>виды</w:t>
      </w:r>
      <w:r>
        <w:rPr>
          <w:spacing w:val="38"/>
        </w:rPr>
        <w:t xml:space="preserve"> </w:t>
      </w:r>
      <w:r>
        <w:t>лексических</w:t>
      </w:r>
      <w:r>
        <w:rPr>
          <w:spacing w:val="40"/>
        </w:rPr>
        <w:t xml:space="preserve"> </w:t>
      </w:r>
      <w:r>
        <w:t>словарей</w:t>
      </w:r>
      <w:r>
        <w:rPr>
          <w:spacing w:val="40"/>
        </w:rPr>
        <w:t xml:space="preserve"> </w:t>
      </w:r>
      <w:r>
        <w:t>(толковый</w:t>
      </w:r>
      <w:r>
        <w:rPr>
          <w:spacing w:val="37"/>
        </w:rPr>
        <w:t xml:space="preserve"> </w:t>
      </w:r>
      <w:r>
        <w:t>словарь,</w:t>
      </w:r>
      <w:r>
        <w:rPr>
          <w:spacing w:val="37"/>
        </w:rPr>
        <w:t xml:space="preserve"> </w:t>
      </w:r>
      <w:r>
        <w:t>словари</w:t>
      </w:r>
      <w:r>
        <w:rPr>
          <w:spacing w:val="38"/>
        </w:rPr>
        <w:t xml:space="preserve"> </w:t>
      </w:r>
      <w:r>
        <w:t>синонимов,</w:t>
      </w:r>
      <w:r>
        <w:rPr>
          <w:spacing w:val="37"/>
        </w:rPr>
        <w:t xml:space="preserve"> </w:t>
      </w:r>
      <w:r>
        <w:t>антонимов, омонимов, паронимов) и их роль в овладении словарным богатством родного языка.</w:t>
      </w:r>
    </w:p>
    <w:p w:rsidR="00F24135" w:rsidRDefault="005E5ACB">
      <w:pPr>
        <w:pStyle w:val="a3"/>
        <w:ind w:left="849" w:right="3285" w:firstLine="0"/>
        <w:jc w:val="left"/>
      </w:pPr>
      <w:r>
        <w:t>Лексический</w:t>
      </w:r>
      <w:r>
        <w:rPr>
          <w:spacing w:val="-5"/>
        </w:rPr>
        <w:t xml:space="preserve"> </w:t>
      </w:r>
      <w:r>
        <w:t>анализ</w:t>
      </w:r>
      <w:r>
        <w:rPr>
          <w:spacing w:val="-7"/>
        </w:rPr>
        <w:t xml:space="preserve"> </w:t>
      </w:r>
      <w:r>
        <w:t>слов</w:t>
      </w:r>
      <w:r>
        <w:rPr>
          <w:spacing w:val="-9"/>
        </w:rPr>
        <w:t xml:space="preserve"> </w:t>
      </w:r>
      <w:r>
        <w:t>(в</w:t>
      </w:r>
      <w:r>
        <w:rPr>
          <w:spacing w:val="-7"/>
        </w:rPr>
        <w:t xml:space="preserve"> </w:t>
      </w:r>
      <w:r>
        <w:t>рамках</w:t>
      </w:r>
      <w:r>
        <w:rPr>
          <w:spacing w:val="-7"/>
        </w:rPr>
        <w:t xml:space="preserve"> </w:t>
      </w:r>
      <w:r>
        <w:t>изученного). Морфемика. Орфография.</w:t>
      </w:r>
    </w:p>
    <w:p w:rsidR="00F24135" w:rsidRDefault="005E5ACB">
      <w:pPr>
        <w:pStyle w:val="a3"/>
        <w:ind w:left="849" w:firstLine="0"/>
        <w:jc w:val="left"/>
      </w:pPr>
      <w:r>
        <w:t>Морфемика как раздел</w:t>
      </w:r>
      <w:r>
        <w:rPr>
          <w:spacing w:val="-1"/>
        </w:rPr>
        <w:t xml:space="preserve"> </w:t>
      </w:r>
      <w:r>
        <w:rPr>
          <w:spacing w:val="-2"/>
        </w:rPr>
        <w:t>лингвистики.</w:t>
      </w:r>
    </w:p>
    <w:p w:rsidR="00F24135" w:rsidRDefault="005E5ACB">
      <w:pPr>
        <w:pStyle w:val="a3"/>
        <w:jc w:val="left"/>
      </w:pPr>
      <w:r>
        <w:t>Морфема</w:t>
      </w:r>
      <w:r>
        <w:rPr>
          <w:spacing w:val="-2"/>
        </w:rPr>
        <w:t xml:space="preserve"> </w:t>
      </w:r>
      <w:r>
        <w:t>как минимальная значимая единица</w:t>
      </w:r>
      <w:r>
        <w:rPr>
          <w:spacing w:val="-4"/>
        </w:rPr>
        <w:t xml:space="preserve"> </w:t>
      </w:r>
      <w:r>
        <w:t>языка. Основа слова. Виды морфем (корень, приставка, суффикс, окончание).</w:t>
      </w:r>
    </w:p>
    <w:p w:rsidR="00F24135" w:rsidRDefault="005E5ACB">
      <w:pPr>
        <w:pStyle w:val="a3"/>
        <w:ind w:left="849" w:firstLine="0"/>
        <w:jc w:val="left"/>
      </w:pPr>
      <w:r>
        <w:t>Чередование</w:t>
      </w:r>
      <w:r>
        <w:rPr>
          <w:spacing w:val="-4"/>
        </w:rPr>
        <w:t xml:space="preserve"> </w:t>
      </w:r>
      <w:r>
        <w:t>звуков</w:t>
      </w:r>
      <w:r>
        <w:rPr>
          <w:spacing w:val="-2"/>
        </w:rPr>
        <w:t xml:space="preserve"> </w:t>
      </w:r>
      <w:r>
        <w:t>в</w:t>
      </w:r>
      <w:r>
        <w:rPr>
          <w:spacing w:val="-3"/>
        </w:rPr>
        <w:t xml:space="preserve"> </w:t>
      </w:r>
      <w:r>
        <w:t>морфемах</w:t>
      </w:r>
      <w:r>
        <w:rPr>
          <w:spacing w:val="-1"/>
        </w:rPr>
        <w:t xml:space="preserve"> </w:t>
      </w:r>
      <w:r>
        <w:t>(в</w:t>
      </w:r>
      <w:r>
        <w:rPr>
          <w:spacing w:val="-5"/>
        </w:rPr>
        <w:t xml:space="preserve"> </w:t>
      </w:r>
      <w:r>
        <w:t>том</w:t>
      </w:r>
      <w:r>
        <w:rPr>
          <w:spacing w:val="-3"/>
        </w:rPr>
        <w:t xml:space="preserve"> </w:t>
      </w:r>
      <w:r>
        <w:t>числе</w:t>
      </w:r>
      <w:r>
        <w:rPr>
          <w:spacing w:val="-4"/>
        </w:rPr>
        <w:t xml:space="preserve"> </w:t>
      </w:r>
      <w:r>
        <w:t>чередование</w:t>
      </w:r>
      <w:r>
        <w:rPr>
          <w:spacing w:val="-5"/>
        </w:rPr>
        <w:t xml:space="preserve"> </w:t>
      </w:r>
      <w:r>
        <w:t>гласных с</w:t>
      </w:r>
      <w:r>
        <w:rPr>
          <w:spacing w:val="-5"/>
        </w:rPr>
        <w:t xml:space="preserve"> </w:t>
      </w:r>
      <w:r>
        <w:t>нулём</w:t>
      </w:r>
      <w:r>
        <w:rPr>
          <w:spacing w:val="-3"/>
        </w:rPr>
        <w:t xml:space="preserve"> </w:t>
      </w:r>
      <w:r>
        <w:t>звука). Морфемный анализ слов.</w:t>
      </w:r>
    </w:p>
    <w:p w:rsidR="00F24135" w:rsidRDefault="005E5ACB">
      <w:pPr>
        <w:pStyle w:val="a3"/>
        <w:ind w:left="849" w:firstLine="0"/>
        <w:jc w:val="left"/>
      </w:pPr>
      <w:r>
        <w:t>Уместное</w:t>
      </w:r>
      <w:r>
        <w:rPr>
          <w:spacing w:val="-5"/>
        </w:rPr>
        <w:t xml:space="preserve"> </w:t>
      </w:r>
      <w:r>
        <w:t>использование</w:t>
      </w:r>
      <w:r>
        <w:rPr>
          <w:spacing w:val="-4"/>
        </w:rPr>
        <w:t xml:space="preserve"> </w:t>
      </w:r>
      <w:r>
        <w:t>слов</w:t>
      </w:r>
      <w:r>
        <w:rPr>
          <w:spacing w:val="-4"/>
        </w:rPr>
        <w:t xml:space="preserve"> </w:t>
      </w:r>
      <w:r>
        <w:t>с</w:t>
      </w:r>
      <w:r>
        <w:rPr>
          <w:spacing w:val="-5"/>
        </w:rPr>
        <w:t xml:space="preserve"> </w:t>
      </w:r>
      <w:r>
        <w:t>суффиксами</w:t>
      </w:r>
      <w:r>
        <w:rPr>
          <w:spacing w:val="-4"/>
        </w:rPr>
        <w:t xml:space="preserve"> </w:t>
      </w:r>
      <w:r>
        <w:t>оценки</w:t>
      </w:r>
      <w:r>
        <w:rPr>
          <w:spacing w:val="2"/>
        </w:rPr>
        <w:t xml:space="preserve"> </w:t>
      </w:r>
      <w:r>
        <w:t>в</w:t>
      </w:r>
      <w:r>
        <w:rPr>
          <w:spacing w:val="-5"/>
        </w:rPr>
        <w:t xml:space="preserve"> </w:t>
      </w:r>
      <w:r>
        <w:t>собственной</w:t>
      </w:r>
      <w:r>
        <w:rPr>
          <w:spacing w:val="-5"/>
        </w:rPr>
        <w:t xml:space="preserve"> </w:t>
      </w:r>
      <w:r>
        <w:rPr>
          <w:spacing w:val="-2"/>
        </w:rPr>
        <w:t>речи.</w:t>
      </w:r>
    </w:p>
    <w:p w:rsidR="00F24135" w:rsidRDefault="005E5ACB">
      <w:pPr>
        <w:pStyle w:val="a3"/>
        <w:jc w:val="left"/>
      </w:pPr>
      <w:r>
        <w:t>Правописание</w:t>
      </w:r>
      <w:r>
        <w:rPr>
          <w:spacing w:val="-9"/>
        </w:rPr>
        <w:t xml:space="preserve"> </w:t>
      </w:r>
      <w:r>
        <w:t>корней</w:t>
      </w:r>
      <w:r>
        <w:rPr>
          <w:spacing w:val="-9"/>
        </w:rPr>
        <w:t xml:space="preserve"> </w:t>
      </w:r>
      <w:r>
        <w:t>с</w:t>
      </w:r>
      <w:r>
        <w:rPr>
          <w:spacing w:val="-10"/>
        </w:rPr>
        <w:t xml:space="preserve"> </w:t>
      </w:r>
      <w:r>
        <w:t>безударными</w:t>
      </w:r>
      <w:r>
        <w:rPr>
          <w:spacing w:val="-6"/>
        </w:rPr>
        <w:t xml:space="preserve"> </w:t>
      </w:r>
      <w:r>
        <w:t>проверяемыми,</w:t>
      </w:r>
      <w:r>
        <w:rPr>
          <w:spacing w:val="-9"/>
        </w:rPr>
        <w:t xml:space="preserve"> </w:t>
      </w:r>
      <w:r>
        <w:t>непроверяемыми</w:t>
      </w:r>
      <w:r>
        <w:rPr>
          <w:spacing w:val="-8"/>
        </w:rPr>
        <w:t xml:space="preserve"> </w:t>
      </w:r>
      <w:r>
        <w:t>гласными</w:t>
      </w:r>
      <w:r>
        <w:rPr>
          <w:spacing w:val="-5"/>
        </w:rPr>
        <w:t xml:space="preserve"> </w:t>
      </w:r>
      <w:r>
        <w:t>(в</w:t>
      </w:r>
      <w:r>
        <w:rPr>
          <w:spacing w:val="-9"/>
        </w:rPr>
        <w:t xml:space="preserve"> </w:t>
      </w:r>
      <w:r>
        <w:t xml:space="preserve">рамках </w:t>
      </w:r>
      <w:r>
        <w:rPr>
          <w:spacing w:val="-2"/>
        </w:rPr>
        <w:t>изученного).</w:t>
      </w:r>
    </w:p>
    <w:p w:rsidR="00F24135" w:rsidRDefault="005E5ACB">
      <w:pPr>
        <w:pStyle w:val="a3"/>
        <w:spacing w:before="1"/>
        <w:jc w:val="left"/>
      </w:pPr>
      <w:r>
        <w:t>Правописание</w:t>
      </w:r>
      <w:r>
        <w:rPr>
          <w:spacing w:val="-15"/>
        </w:rPr>
        <w:t xml:space="preserve"> </w:t>
      </w:r>
      <w:r>
        <w:t>корней</w:t>
      </w:r>
      <w:r>
        <w:rPr>
          <w:spacing w:val="-15"/>
        </w:rPr>
        <w:t xml:space="preserve"> </w:t>
      </w:r>
      <w:r>
        <w:t>с</w:t>
      </w:r>
      <w:r>
        <w:rPr>
          <w:spacing w:val="-15"/>
        </w:rPr>
        <w:t xml:space="preserve"> </w:t>
      </w:r>
      <w:r>
        <w:t>проверяемыми,</w:t>
      </w:r>
      <w:r>
        <w:rPr>
          <w:spacing w:val="-15"/>
        </w:rPr>
        <w:t xml:space="preserve"> </w:t>
      </w:r>
      <w:r>
        <w:t>непроверяемыми,</w:t>
      </w:r>
      <w:r>
        <w:rPr>
          <w:spacing w:val="-15"/>
        </w:rPr>
        <w:t xml:space="preserve"> </w:t>
      </w:r>
      <w:r>
        <w:t>непроизносимыми</w:t>
      </w:r>
      <w:r>
        <w:rPr>
          <w:spacing w:val="-15"/>
        </w:rPr>
        <w:t xml:space="preserve"> </w:t>
      </w:r>
      <w:r>
        <w:t>согласными</w:t>
      </w:r>
      <w:r>
        <w:rPr>
          <w:spacing w:val="-15"/>
        </w:rPr>
        <w:t xml:space="preserve"> </w:t>
      </w:r>
      <w:r>
        <w:t>(в рамках изученного).</w:t>
      </w:r>
    </w:p>
    <w:p w:rsidR="00F24135" w:rsidRDefault="005E5ACB">
      <w:pPr>
        <w:pStyle w:val="a3"/>
        <w:ind w:left="849" w:firstLine="0"/>
        <w:jc w:val="left"/>
      </w:pPr>
      <w:r>
        <w:t>Правописание</w:t>
      </w:r>
      <w:r>
        <w:rPr>
          <w:spacing w:val="-1"/>
        </w:rPr>
        <w:t xml:space="preserve"> </w:t>
      </w:r>
      <w:r>
        <w:t>ё</w:t>
      </w:r>
      <w:r>
        <w:rPr>
          <w:spacing w:val="-1"/>
        </w:rPr>
        <w:t xml:space="preserve"> </w:t>
      </w:r>
      <w:r>
        <w:t>-</w:t>
      </w:r>
      <w:r>
        <w:rPr>
          <w:spacing w:val="-1"/>
        </w:rPr>
        <w:t xml:space="preserve"> </w:t>
      </w:r>
      <w:r>
        <w:t>о</w:t>
      </w:r>
      <w:r>
        <w:rPr>
          <w:spacing w:val="1"/>
        </w:rPr>
        <w:t xml:space="preserve"> </w:t>
      </w:r>
      <w:r>
        <w:t>после</w:t>
      </w:r>
      <w:r>
        <w:rPr>
          <w:spacing w:val="1"/>
        </w:rPr>
        <w:t xml:space="preserve"> </w:t>
      </w:r>
      <w:r>
        <w:t>шипящих</w:t>
      </w:r>
      <w:r>
        <w:rPr>
          <w:spacing w:val="-1"/>
        </w:rPr>
        <w:t xml:space="preserve"> </w:t>
      </w:r>
      <w:r>
        <w:t>в</w:t>
      </w:r>
      <w:r>
        <w:rPr>
          <w:spacing w:val="-1"/>
        </w:rPr>
        <w:t xml:space="preserve"> </w:t>
      </w:r>
      <w:r>
        <w:t>корне</w:t>
      </w:r>
      <w:r>
        <w:rPr>
          <w:spacing w:val="-1"/>
        </w:rPr>
        <w:t xml:space="preserve"> </w:t>
      </w:r>
      <w:r>
        <w:rPr>
          <w:spacing w:val="-2"/>
        </w:rPr>
        <w:t>слова.</w:t>
      </w:r>
    </w:p>
    <w:p w:rsidR="00F24135" w:rsidRDefault="005E5ACB">
      <w:pPr>
        <w:pStyle w:val="a3"/>
        <w:ind w:left="849" w:firstLine="0"/>
        <w:jc w:val="left"/>
      </w:pPr>
      <w:r>
        <w:t>Правописание</w:t>
      </w:r>
      <w:r>
        <w:rPr>
          <w:spacing w:val="-4"/>
        </w:rPr>
        <w:t xml:space="preserve"> </w:t>
      </w:r>
      <w:r>
        <w:t>неизменяемых при</w:t>
      </w:r>
      <w:r>
        <w:rPr>
          <w:spacing w:val="-3"/>
        </w:rPr>
        <w:t xml:space="preserve"> </w:t>
      </w:r>
      <w:r>
        <w:t>письме</w:t>
      </w:r>
      <w:r>
        <w:rPr>
          <w:spacing w:val="-1"/>
        </w:rPr>
        <w:t xml:space="preserve"> </w:t>
      </w:r>
      <w:r>
        <w:t>приставок</w:t>
      </w:r>
      <w:r>
        <w:rPr>
          <w:spacing w:val="-2"/>
        </w:rPr>
        <w:t xml:space="preserve"> </w:t>
      </w:r>
      <w:r>
        <w:t>и</w:t>
      </w:r>
      <w:r>
        <w:rPr>
          <w:spacing w:val="1"/>
        </w:rPr>
        <w:t xml:space="preserve"> </w:t>
      </w:r>
      <w:r>
        <w:t>приставок</w:t>
      </w:r>
      <w:r>
        <w:rPr>
          <w:spacing w:val="-3"/>
        </w:rPr>
        <w:t xml:space="preserve"> </w:t>
      </w:r>
      <w:r>
        <w:t>на -з</w:t>
      </w:r>
      <w:r>
        <w:rPr>
          <w:spacing w:val="1"/>
        </w:rPr>
        <w:t xml:space="preserve"> </w:t>
      </w:r>
      <w:r>
        <w:t>(-</w:t>
      </w:r>
      <w:r>
        <w:rPr>
          <w:spacing w:val="-5"/>
        </w:rPr>
        <w:t>с).</w:t>
      </w:r>
    </w:p>
    <w:p w:rsidR="00F24135" w:rsidRDefault="005E5ACB">
      <w:pPr>
        <w:pStyle w:val="a3"/>
        <w:ind w:left="849" w:firstLine="0"/>
        <w:jc w:val="left"/>
      </w:pPr>
      <w:r>
        <w:t>Правописание</w:t>
      </w:r>
      <w:r>
        <w:rPr>
          <w:spacing w:val="-1"/>
        </w:rPr>
        <w:t xml:space="preserve"> </w:t>
      </w:r>
      <w:r>
        <w:t>ы -</w:t>
      </w:r>
      <w:r>
        <w:rPr>
          <w:spacing w:val="-1"/>
        </w:rPr>
        <w:t xml:space="preserve"> </w:t>
      </w:r>
      <w:r>
        <w:t>и</w:t>
      </w:r>
      <w:r>
        <w:rPr>
          <w:spacing w:val="1"/>
        </w:rPr>
        <w:t xml:space="preserve"> </w:t>
      </w:r>
      <w:r>
        <w:t>после</w:t>
      </w:r>
      <w:r>
        <w:rPr>
          <w:spacing w:val="-1"/>
        </w:rPr>
        <w:t xml:space="preserve"> </w:t>
      </w:r>
      <w:r>
        <w:rPr>
          <w:spacing w:val="-2"/>
        </w:rPr>
        <w:t>приставок.</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Правописание</w:t>
      </w:r>
      <w:r>
        <w:rPr>
          <w:spacing w:val="-1"/>
        </w:rPr>
        <w:t xml:space="preserve"> </w:t>
      </w:r>
      <w:r>
        <w:t>ы -</w:t>
      </w:r>
      <w:r>
        <w:rPr>
          <w:spacing w:val="-1"/>
        </w:rPr>
        <w:t xml:space="preserve"> </w:t>
      </w:r>
      <w:r>
        <w:t>и</w:t>
      </w:r>
      <w:r>
        <w:rPr>
          <w:spacing w:val="1"/>
        </w:rPr>
        <w:t xml:space="preserve"> </w:t>
      </w:r>
      <w:r>
        <w:t>после</w:t>
      </w:r>
      <w:r>
        <w:rPr>
          <w:spacing w:val="-1"/>
        </w:rPr>
        <w:t xml:space="preserve"> </w:t>
      </w:r>
      <w:r>
        <w:rPr>
          <w:spacing w:val="-5"/>
        </w:rPr>
        <w:t>ц.</w:t>
      </w:r>
    </w:p>
    <w:p w:rsidR="00F24135" w:rsidRDefault="005E5ACB">
      <w:pPr>
        <w:pStyle w:val="a3"/>
        <w:ind w:left="849" w:right="3285" w:firstLine="0"/>
        <w:jc w:val="left"/>
      </w:pPr>
      <w:r>
        <w:t>Орфографический</w:t>
      </w:r>
      <w:r>
        <w:rPr>
          <w:spacing w:val="-6"/>
        </w:rPr>
        <w:t xml:space="preserve"> </w:t>
      </w:r>
      <w:r>
        <w:t>анализ</w:t>
      </w:r>
      <w:r>
        <w:rPr>
          <w:spacing w:val="-6"/>
        </w:rPr>
        <w:t xml:space="preserve"> </w:t>
      </w:r>
      <w:r>
        <w:t>слова</w:t>
      </w:r>
      <w:r>
        <w:rPr>
          <w:spacing w:val="-8"/>
        </w:rPr>
        <w:t xml:space="preserve"> </w:t>
      </w:r>
      <w:r>
        <w:t>(в</w:t>
      </w:r>
      <w:r>
        <w:rPr>
          <w:spacing w:val="-8"/>
        </w:rPr>
        <w:t xml:space="preserve"> </w:t>
      </w:r>
      <w:r>
        <w:t>рамках</w:t>
      </w:r>
      <w:r>
        <w:rPr>
          <w:spacing w:val="-7"/>
        </w:rPr>
        <w:t xml:space="preserve"> </w:t>
      </w:r>
      <w:r>
        <w:t>изученного). Морфология. Культура речи. Орфография.</w:t>
      </w:r>
    </w:p>
    <w:p w:rsidR="00F24135" w:rsidRDefault="005E5ACB">
      <w:pPr>
        <w:pStyle w:val="a3"/>
        <w:spacing w:before="1"/>
        <w:ind w:left="849" w:right="2002" w:firstLine="0"/>
        <w:jc w:val="left"/>
      </w:pPr>
      <w:r>
        <w:t>Морфология</w:t>
      </w:r>
      <w:r>
        <w:rPr>
          <w:spacing w:val="-5"/>
        </w:rPr>
        <w:t xml:space="preserve"> </w:t>
      </w:r>
      <w:r>
        <w:t>как</w:t>
      </w:r>
      <w:r>
        <w:rPr>
          <w:spacing w:val="-5"/>
        </w:rPr>
        <w:t xml:space="preserve"> </w:t>
      </w:r>
      <w:r>
        <w:t>раздел</w:t>
      </w:r>
      <w:r>
        <w:rPr>
          <w:spacing w:val="-8"/>
        </w:rPr>
        <w:t xml:space="preserve"> </w:t>
      </w:r>
      <w:r>
        <w:t>грамматики.</w:t>
      </w:r>
      <w:r>
        <w:rPr>
          <w:spacing w:val="-6"/>
        </w:rPr>
        <w:t xml:space="preserve"> </w:t>
      </w:r>
      <w:r>
        <w:t>Грамматическое</w:t>
      </w:r>
      <w:r>
        <w:rPr>
          <w:spacing w:val="-9"/>
        </w:rPr>
        <w:t xml:space="preserve"> </w:t>
      </w:r>
      <w:r>
        <w:t>значение</w:t>
      </w:r>
      <w:r>
        <w:rPr>
          <w:spacing w:val="-6"/>
        </w:rPr>
        <w:t xml:space="preserve"> </w:t>
      </w:r>
      <w:r>
        <w:t>слова. Части речи как лексико-грамматические разряды слов.</w:t>
      </w:r>
    </w:p>
    <w:p w:rsidR="00F24135" w:rsidRDefault="005E5ACB">
      <w:pPr>
        <w:pStyle w:val="a3"/>
        <w:ind w:left="849" w:right="1475" w:firstLine="0"/>
        <w:jc w:val="left"/>
      </w:pPr>
      <w:r>
        <w:t>Система</w:t>
      </w:r>
      <w:r>
        <w:rPr>
          <w:spacing w:val="-2"/>
        </w:rPr>
        <w:t xml:space="preserve"> </w:t>
      </w:r>
      <w:r>
        <w:t>частей</w:t>
      </w:r>
      <w:r>
        <w:rPr>
          <w:spacing w:val="-6"/>
        </w:rPr>
        <w:t xml:space="preserve"> </w:t>
      </w:r>
      <w:r>
        <w:t>речи</w:t>
      </w:r>
      <w:r>
        <w:rPr>
          <w:spacing w:val="-2"/>
        </w:rPr>
        <w:t xml:space="preserve"> </w:t>
      </w:r>
      <w:r>
        <w:t>в</w:t>
      </w:r>
      <w:r>
        <w:rPr>
          <w:spacing w:val="-2"/>
        </w:rPr>
        <w:t xml:space="preserve"> </w:t>
      </w:r>
      <w:r>
        <w:t>русском</w:t>
      </w:r>
      <w:r>
        <w:rPr>
          <w:spacing w:val="-5"/>
        </w:rPr>
        <w:t xml:space="preserve"> </w:t>
      </w:r>
      <w:r>
        <w:t>языке.</w:t>
      </w:r>
      <w:r>
        <w:rPr>
          <w:spacing w:val="-3"/>
        </w:rPr>
        <w:t xml:space="preserve"> </w:t>
      </w:r>
      <w:r>
        <w:t>Самостоятельные</w:t>
      </w:r>
      <w:r>
        <w:rPr>
          <w:spacing w:val="-7"/>
        </w:rPr>
        <w:t xml:space="preserve"> </w:t>
      </w:r>
      <w:r>
        <w:t>и</w:t>
      </w:r>
      <w:r>
        <w:rPr>
          <w:spacing w:val="-2"/>
        </w:rPr>
        <w:t xml:space="preserve"> </w:t>
      </w:r>
      <w:r>
        <w:t>служебные</w:t>
      </w:r>
      <w:r>
        <w:rPr>
          <w:spacing w:val="-4"/>
        </w:rPr>
        <w:t xml:space="preserve"> </w:t>
      </w:r>
      <w:r>
        <w:t xml:space="preserve">части </w:t>
      </w:r>
      <w:r>
        <w:rPr>
          <w:spacing w:val="-2"/>
        </w:rPr>
        <w:t>речи.</w:t>
      </w:r>
    </w:p>
    <w:p w:rsidR="00F24135" w:rsidRDefault="005E5ACB">
      <w:pPr>
        <w:pStyle w:val="a3"/>
        <w:ind w:left="849" w:firstLine="0"/>
        <w:jc w:val="left"/>
      </w:pPr>
      <w:r>
        <w:t>Имя</w:t>
      </w:r>
      <w:r>
        <w:rPr>
          <w:spacing w:val="-2"/>
        </w:rPr>
        <w:t xml:space="preserve"> существительное.</w:t>
      </w:r>
    </w:p>
    <w:p w:rsidR="00F24135" w:rsidRDefault="005E5ACB">
      <w:pPr>
        <w:pStyle w:val="a3"/>
        <w:ind w:right="127"/>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w:t>
      </w:r>
      <w:r>
        <w:rPr>
          <w:spacing w:val="-2"/>
        </w:rPr>
        <w:t>речи.</w:t>
      </w:r>
    </w:p>
    <w:p w:rsidR="00F24135" w:rsidRDefault="005E5ACB">
      <w:pPr>
        <w:pStyle w:val="a3"/>
        <w:ind w:right="129"/>
      </w:pPr>
      <w: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w:t>
      </w:r>
      <w:r>
        <w:rPr>
          <w:spacing w:val="-2"/>
        </w:rPr>
        <w:t>неодушевлённые.</w:t>
      </w:r>
    </w:p>
    <w:p w:rsidR="00F24135" w:rsidRDefault="005E5ACB">
      <w:pPr>
        <w:pStyle w:val="a3"/>
        <w:spacing w:before="1"/>
        <w:ind w:left="849" w:right="4940" w:firstLine="0"/>
      </w:pPr>
      <w:r>
        <w:t>Род,</w:t>
      </w:r>
      <w:r>
        <w:rPr>
          <w:spacing w:val="-8"/>
        </w:rPr>
        <w:t xml:space="preserve"> </w:t>
      </w:r>
      <w:r>
        <w:t>число,</w:t>
      </w:r>
      <w:r>
        <w:rPr>
          <w:spacing w:val="-8"/>
        </w:rPr>
        <w:t xml:space="preserve"> </w:t>
      </w:r>
      <w:r>
        <w:t>падеж</w:t>
      </w:r>
      <w:r>
        <w:rPr>
          <w:spacing w:val="-9"/>
        </w:rPr>
        <w:t xml:space="preserve"> </w:t>
      </w:r>
      <w:r>
        <w:t>имени</w:t>
      </w:r>
      <w:r>
        <w:rPr>
          <w:spacing w:val="-8"/>
        </w:rPr>
        <w:t xml:space="preserve"> </w:t>
      </w:r>
      <w:r>
        <w:t>существительного. Имена существительные общего рода.</w:t>
      </w:r>
    </w:p>
    <w:p w:rsidR="00F24135" w:rsidRDefault="005E5ACB">
      <w:pPr>
        <w:pStyle w:val="a3"/>
        <w:tabs>
          <w:tab w:val="left" w:pos="1785"/>
          <w:tab w:val="left" w:pos="3925"/>
          <w:tab w:val="left" w:pos="5183"/>
          <w:tab w:val="left" w:pos="6120"/>
          <w:tab w:val="left" w:pos="7085"/>
          <w:tab w:val="left" w:pos="8870"/>
          <w:tab w:val="left" w:pos="9518"/>
        </w:tabs>
        <w:ind w:right="122"/>
        <w:jc w:val="left"/>
      </w:pPr>
      <w:r>
        <w:rPr>
          <w:spacing w:val="-2"/>
        </w:rPr>
        <w:t>Имена</w:t>
      </w:r>
      <w:r>
        <w:tab/>
      </w:r>
      <w:r>
        <w:rPr>
          <w:spacing w:val="-2"/>
        </w:rPr>
        <w:t>существительные,</w:t>
      </w:r>
      <w:r>
        <w:tab/>
      </w:r>
      <w:r>
        <w:rPr>
          <w:spacing w:val="-2"/>
        </w:rPr>
        <w:t>имеющие</w:t>
      </w:r>
      <w:r>
        <w:tab/>
      </w:r>
      <w:r>
        <w:rPr>
          <w:spacing w:val="-2"/>
        </w:rPr>
        <w:t>форму</w:t>
      </w:r>
      <w:r>
        <w:tab/>
      </w:r>
      <w:r>
        <w:rPr>
          <w:spacing w:val="-2"/>
        </w:rPr>
        <w:t>только</w:t>
      </w:r>
      <w:r>
        <w:tab/>
      </w:r>
      <w:r>
        <w:rPr>
          <w:spacing w:val="-2"/>
        </w:rPr>
        <w:t>единственного</w:t>
      </w:r>
      <w:r>
        <w:tab/>
      </w:r>
      <w:r>
        <w:rPr>
          <w:spacing w:val="-4"/>
        </w:rPr>
        <w:t>или</w:t>
      </w:r>
      <w:r>
        <w:tab/>
      </w:r>
      <w:r>
        <w:rPr>
          <w:spacing w:val="-2"/>
        </w:rPr>
        <w:t xml:space="preserve">только </w:t>
      </w:r>
      <w:r>
        <w:t>множественного числа.</w:t>
      </w:r>
    </w:p>
    <w:p w:rsidR="00F24135" w:rsidRDefault="005E5ACB">
      <w:pPr>
        <w:pStyle w:val="a3"/>
        <w:ind w:left="849" w:firstLine="0"/>
        <w:jc w:val="left"/>
      </w:pPr>
      <w:r>
        <w:t>Типы</w:t>
      </w:r>
      <w:r>
        <w:rPr>
          <w:spacing w:val="79"/>
          <w:w w:val="150"/>
        </w:rPr>
        <w:t xml:space="preserve"> </w:t>
      </w:r>
      <w:r>
        <w:t>склонения</w:t>
      </w:r>
      <w:r>
        <w:rPr>
          <w:spacing w:val="25"/>
        </w:rPr>
        <w:t xml:space="preserve">  </w:t>
      </w:r>
      <w:r>
        <w:t>имён</w:t>
      </w:r>
      <w:r>
        <w:rPr>
          <w:spacing w:val="25"/>
        </w:rPr>
        <w:t xml:space="preserve">  </w:t>
      </w:r>
      <w:r>
        <w:t>существительных.</w:t>
      </w:r>
      <w:r>
        <w:rPr>
          <w:spacing w:val="76"/>
          <w:w w:val="150"/>
        </w:rPr>
        <w:t xml:space="preserve"> </w:t>
      </w:r>
      <w:r>
        <w:t>Разносклоняемые</w:t>
      </w:r>
      <w:r>
        <w:rPr>
          <w:spacing w:val="76"/>
          <w:w w:val="150"/>
        </w:rPr>
        <w:t xml:space="preserve"> </w:t>
      </w:r>
      <w:r>
        <w:t>имена</w:t>
      </w:r>
      <w:r>
        <w:rPr>
          <w:spacing w:val="25"/>
        </w:rPr>
        <w:t xml:space="preserve">  </w:t>
      </w:r>
      <w:r>
        <w:rPr>
          <w:spacing w:val="-2"/>
        </w:rPr>
        <w:t>существительные.</w:t>
      </w:r>
    </w:p>
    <w:p w:rsidR="00F24135" w:rsidRDefault="005E5ACB">
      <w:pPr>
        <w:pStyle w:val="a3"/>
        <w:ind w:firstLine="0"/>
        <w:jc w:val="left"/>
      </w:pPr>
      <w:r>
        <w:t>Несклоняемые</w:t>
      </w:r>
      <w:r>
        <w:rPr>
          <w:spacing w:val="-4"/>
        </w:rPr>
        <w:t xml:space="preserve"> </w:t>
      </w:r>
      <w:r>
        <w:t>имена</w:t>
      </w:r>
      <w:r>
        <w:rPr>
          <w:spacing w:val="1"/>
        </w:rPr>
        <w:t xml:space="preserve"> </w:t>
      </w:r>
      <w:r>
        <w:rPr>
          <w:spacing w:val="-2"/>
        </w:rPr>
        <w:t>существительные.</w:t>
      </w:r>
    </w:p>
    <w:p w:rsidR="00F24135" w:rsidRDefault="005E5ACB">
      <w:pPr>
        <w:pStyle w:val="a3"/>
        <w:tabs>
          <w:tab w:val="left" w:pos="2987"/>
          <w:tab w:val="left" w:pos="3904"/>
          <w:tab w:val="left" w:pos="4655"/>
          <w:tab w:val="left" w:pos="6772"/>
          <w:tab w:val="left" w:pos="7732"/>
          <w:tab w:val="left" w:pos="9525"/>
        </w:tabs>
        <w:ind w:right="128"/>
        <w:jc w:val="left"/>
      </w:pPr>
      <w:r>
        <w:rPr>
          <w:spacing w:val="-2"/>
        </w:rPr>
        <w:t>Морфологический</w:t>
      </w:r>
      <w:r>
        <w:tab/>
      </w:r>
      <w:r>
        <w:rPr>
          <w:spacing w:val="-2"/>
        </w:rPr>
        <w:t>анализ</w:t>
      </w:r>
      <w:r>
        <w:tab/>
      </w:r>
      <w:r>
        <w:rPr>
          <w:spacing w:val="-4"/>
        </w:rPr>
        <w:t>имён</w:t>
      </w:r>
      <w:r>
        <w:tab/>
      </w:r>
      <w:r>
        <w:rPr>
          <w:spacing w:val="-2"/>
        </w:rPr>
        <w:t>существительных.</w:t>
      </w:r>
      <w:r>
        <w:tab/>
      </w:r>
      <w:r>
        <w:rPr>
          <w:spacing w:val="-2"/>
        </w:rPr>
        <w:t>Нормы</w:t>
      </w:r>
      <w:r>
        <w:tab/>
      </w:r>
      <w:r>
        <w:rPr>
          <w:spacing w:val="-2"/>
        </w:rPr>
        <w:t>произношения,</w:t>
      </w:r>
      <w:r>
        <w:tab/>
      </w:r>
      <w:r>
        <w:rPr>
          <w:spacing w:val="-2"/>
        </w:rPr>
        <w:t xml:space="preserve">нормы </w:t>
      </w:r>
      <w:r>
        <w:t>постановки ударения, нормы словоизменения имён существительных (в рамках изученного).</w:t>
      </w:r>
    </w:p>
    <w:p w:rsidR="00F24135" w:rsidRDefault="005E5ACB">
      <w:pPr>
        <w:pStyle w:val="a3"/>
        <w:jc w:val="left"/>
      </w:pPr>
      <w:r>
        <w:t>Правописание</w:t>
      </w:r>
      <w:r>
        <w:rPr>
          <w:spacing w:val="80"/>
        </w:rPr>
        <w:t xml:space="preserve"> </w:t>
      </w:r>
      <w:r>
        <w:t>собственных</w:t>
      </w:r>
      <w:r>
        <w:rPr>
          <w:spacing w:val="80"/>
        </w:rPr>
        <w:t xml:space="preserve"> </w:t>
      </w:r>
      <w:r>
        <w:t>имён</w:t>
      </w:r>
      <w:r>
        <w:rPr>
          <w:spacing w:val="80"/>
        </w:rPr>
        <w:t xml:space="preserve"> </w:t>
      </w:r>
      <w:r>
        <w:t>существительных.</w:t>
      </w:r>
      <w:r>
        <w:rPr>
          <w:spacing w:val="80"/>
        </w:rPr>
        <w:t xml:space="preserve"> </w:t>
      </w:r>
      <w:r>
        <w:t>Правописание</w:t>
      </w:r>
      <w:r>
        <w:rPr>
          <w:spacing w:val="80"/>
        </w:rPr>
        <w:t xml:space="preserve"> </w:t>
      </w:r>
      <w:r>
        <w:t>ь</w:t>
      </w:r>
      <w:r>
        <w:rPr>
          <w:spacing w:val="80"/>
        </w:rPr>
        <w:t xml:space="preserve"> </w:t>
      </w:r>
      <w:r>
        <w:t>на</w:t>
      </w:r>
      <w:r>
        <w:rPr>
          <w:spacing w:val="80"/>
        </w:rPr>
        <w:t xml:space="preserve"> </w:t>
      </w:r>
      <w:r>
        <w:t>конце</w:t>
      </w:r>
      <w:r>
        <w:rPr>
          <w:spacing w:val="80"/>
        </w:rPr>
        <w:t xml:space="preserve"> </w:t>
      </w:r>
      <w:r>
        <w:t>имён существительных после шипящих.</w:t>
      </w:r>
    </w:p>
    <w:p w:rsidR="00F24135" w:rsidRDefault="005E5ACB">
      <w:pPr>
        <w:pStyle w:val="a3"/>
        <w:jc w:val="left"/>
      </w:pPr>
      <w:r>
        <w:t>Правописание</w:t>
      </w:r>
      <w:r>
        <w:rPr>
          <w:spacing w:val="-7"/>
        </w:rPr>
        <w:t xml:space="preserve"> </w:t>
      </w:r>
      <w:r>
        <w:t>безударных окончаний</w:t>
      </w:r>
      <w:r>
        <w:rPr>
          <w:spacing w:val="-4"/>
        </w:rPr>
        <w:t xml:space="preserve"> </w:t>
      </w:r>
      <w:r>
        <w:t>имён</w:t>
      </w:r>
      <w:r>
        <w:rPr>
          <w:spacing w:val="-3"/>
        </w:rPr>
        <w:t xml:space="preserve"> </w:t>
      </w:r>
      <w:r>
        <w:t>существительных.</w:t>
      </w:r>
      <w:r>
        <w:rPr>
          <w:spacing w:val="-9"/>
        </w:rPr>
        <w:t xml:space="preserve"> </w:t>
      </w:r>
      <w:r>
        <w:t>Правописание</w:t>
      </w:r>
      <w:r>
        <w:rPr>
          <w:spacing w:val="-7"/>
        </w:rPr>
        <w:t xml:space="preserve"> </w:t>
      </w:r>
      <w:r>
        <w:t>о</w:t>
      </w:r>
      <w:r>
        <w:rPr>
          <w:spacing w:val="-5"/>
        </w:rPr>
        <w:t xml:space="preserve"> </w:t>
      </w:r>
      <w:r>
        <w:t>-</w:t>
      </w:r>
      <w:r>
        <w:rPr>
          <w:spacing w:val="-8"/>
        </w:rPr>
        <w:t xml:space="preserve"> </w:t>
      </w:r>
      <w:r>
        <w:t>е</w:t>
      </w:r>
      <w:r>
        <w:rPr>
          <w:spacing w:val="-6"/>
        </w:rPr>
        <w:t xml:space="preserve"> </w:t>
      </w:r>
      <w:r>
        <w:t>(ё)</w:t>
      </w:r>
      <w:r>
        <w:rPr>
          <w:spacing w:val="-8"/>
        </w:rPr>
        <w:t xml:space="preserve"> </w:t>
      </w:r>
      <w:r>
        <w:t>после шипящих и ц в суффиксах и окончаниях имён существительных.</w:t>
      </w:r>
    </w:p>
    <w:p w:rsidR="00F24135" w:rsidRDefault="005E5ACB">
      <w:pPr>
        <w:pStyle w:val="a3"/>
        <w:tabs>
          <w:tab w:val="left" w:leader="hyphen" w:pos="6554"/>
        </w:tabs>
        <w:ind w:left="849" w:firstLine="0"/>
        <w:jc w:val="left"/>
      </w:pPr>
      <w:r>
        <w:t>Правописание</w:t>
      </w:r>
      <w:r>
        <w:rPr>
          <w:spacing w:val="-7"/>
        </w:rPr>
        <w:t xml:space="preserve"> </w:t>
      </w:r>
      <w:r>
        <w:t>суффиксов</w:t>
      </w:r>
      <w:r>
        <w:rPr>
          <w:spacing w:val="-3"/>
        </w:rPr>
        <w:t xml:space="preserve"> </w:t>
      </w:r>
      <w:r>
        <w:t>-чик</w:t>
      </w:r>
      <w:r>
        <w:rPr>
          <w:spacing w:val="6"/>
        </w:rPr>
        <w:t xml:space="preserve"> </w:t>
      </w:r>
      <w:r>
        <w:t>-----------</w:t>
      </w:r>
      <w:r>
        <w:rPr>
          <w:spacing w:val="-13"/>
        </w:rPr>
        <w:t xml:space="preserve"> </w:t>
      </w:r>
      <w:r>
        <w:t>щик-;</w:t>
      </w:r>
      <w:r>
        <w:rPr>
          <w:spacing w:val="-3"/>
        </w:rPr>
        <w:t xml:space="preserve"> </w:t>
      </w:r>
      <w:r>
        <w:t>-</w:t>
      </w:r>
      <w:r>
        <w:rPr>
          <w:spacing w:val="-5"/>
        </w:rPr>
        <w:t>ек</w:t>
      </w:r>
      <w:r>
        <w:tab/>
        <w:t>ик-</w:t>
      </w:r>
      <w:r>
        <w:rPr>
          <w:spacing w:val="-4"/>
        </w:rPr>
        <w:t xml:space="preserve"> </w:t>
      </w:r>
      <w:r>
        <w:t>(-чик-</w:t>
      </w:r>
      <w:r>
        <w:rPr>
          <w:spacing w:val="-10"/>
        </w:rPr>
        <w:t>)</w:t>
      </w:r>
    </w:p>
    <w:p w:rsidR="00F24135" w:rsidRDefault="005E5ACB">
      <w:pPr>
        <w:pStyle w:val="a3"/>
        <w:ind w:left="849" w:firstLine="0"/>
        <w:jc w:val="left"/>
      </w:pPr>
      <w:r>
        <w:t>имён</w:t>
      </w:r>
      <w:r>
        <w:rPr>
          <w:spacing w:val="-3"/>
        </w:rPr>
        <w:t xml:space="preserve"> </w:t>
      </w:r>
      <w:r>
        <w:rPr>
          <w:spacing w:val="-2"/>
        </w:rPr>
        <w:t>существительных.</w:t>
      </w:r>
    </w:p>
    <w:p w:rsidR="00F24135" w:rsidRDefault="005E5ACB">
      <w:pPr>
        <w:pStyle w:val="a3"/>
        <w:tabs>
          <w:tab w:val="left" w:leader="hyphen" w:pos="7112"/>
        </w:tabs>
        <w:ind w:left="849" w:firstLine="0"/>
        <w:jc w:val="left"/>
      </w:pPr>
      <w:r>
        <w:t>Правописание</w:t>
      </w:r>
      <w:r>
        <w:rPr>
          <w:spacing w:val="-3"/>
        </w:rPr>
        <w:t xml:space="preserve"> </w:t>
      </w:r>
      <w:r>
        <w:t>корней</w:t>
      </w:r>
      <w:r>
        <w:rPr>
          <w:spacing w:val="-1"/>
        </w:rPr>
        <w:t xml:space="preserve"> </w:t>
      </w:r>
      <w:r>
        <w:t>с</w:t>
      </w:r>
      <w:r>
        <w:rPr>
          <w:spacing w:val="-5"/>
        </w:rPr>
        <w:t xml:space="preserve"> </w:t>
      </w:r>
      <w:r>
        <w:t>чередованием</w:t>
      </w:r>
      <w:r>
        <w:rPr>
          <w:spacing w:val="-1"/>
        </w:rPr>
        <w:t xml:space="preserve"> </w:t>
      </w:r>
      <w:r>
        <w:t>а</w:t>
      </w:r>
      <w:r>
        <w:rPr>
          <w:spacing w:val="-4"/>
        </w:rPr>
        <w:t xml:space="preserve"> </w:t>
      </w:r>
      <w:r>
        <w:t>// о:</w:t>
      </w:r>
      <w:r>
        <w:rPr>
          <w:spacing w:val="-1"/>
        </w:rPr>
        <w:t xml:space="preserve"> </w:t>
      </w:r>
      <w:r>
        <w:t>-</w:t>
      </w:r>
      <w:r>
        <w:rPr>
          <w:spacing w:val="-5"/>
        </w:rPr>
        <w:t>лаг</w:t>
      </w:r>
      <w:r>
        <w:tab/>
      </w:r>
      <w:r>
        <w:rPr>
          <w:spacing w:val="-2"/>
        </w:rPr>
        <w:t>лож-</w:t>
      </w:r>
      <w:r>
        <w:rPr>
          <w:spacing w:val="-10"/>
        </w:rPr>
        <w:t>;</w:t>
      </w:r>
    </w:p>
    <w:p w:rsidR="00F24135" w:rsidRDefault="005E5ACB">
      <w:pPr>
        <w:pStyle w:val="a3"/>
        <w:tabs>
          <w:tab w:val="left" w:leader="hyphen" w:pos="6005"/>
        </w:tabs>
        <w:spacing w:before="1"/>
        <w:ind w:left="849" w:firstLine="0"/>
        <w:jc w:val="left"/>
      </w:pPr>
      <w:r>
        <w:t>-раст------</w:t>
      </w:r>
      <w:r>
        <w:rPr>
          <w:spacing w:val="-12"/>
        </w:rPr>
        <w:t xml:space="preserve"> </w:t>
      </w:r>
      <w:r>
        <w:t>ращ------</w:t>
      </w:r>
      <w:r>
        <w:rPr>
          <w:spacing w:val="5"/>
        </w:rPr>
        <w:t xml:space="preserve"> </w:t>
      </w:r>
      <w:r>
        <w:t>рос-;</w:t>
      </w:r>
      <w:r>
        <w:rPr>
          <w:spacing w:val="4"/>
        </w:rPr>
        <w:t xml:space="preserve"> </w:t>
      </w:r>
      <w:r>
        <w:t>-гар-------</w:t>
      </w:r>
      <w:r>
        <w:rPr>
          <w:spacing w:val="5"/>
        </w:rPr>
        <w:t xml:space="preserve"> </w:t>
      </w:r>
      <w:r>
        <w:t>гор-,</w:t>
      </w:r>
      <w:r>
        <w:rPr>
          <w:spacing w:val="5"/>
        </w:rPr>
        <w:t xml:space="preserve"> </w:t>
      </w:r>
      <w:r>
        <w:t>-</w:t>
      </w:r>
      <w:r>
        <w:rPr>
          <w:spacing w:val="-5"/>
        </w:rPr>
        <w:t>зар</w:t>
      </w:r>
      <w:r>
        <w:tab/>
      </w:r>
      <w:r>
        <w:rPr>
          <w:spacing w:val="-2"/>
        </w:rPr>
        <w:t>зор-</w:t>
      </w:r>
      <w:r>
        <w:rPr>
          <w:spacing w:val="-10"/>
        </w:rPr>
        <w:t>;</w:t>
      </w:r>
    </w:p>
    <w:p w:rsidR="00F24135" w:rsidRDefault="005E5ACB">
      <w:pPr>
        <w:pStyle w:val="a3"/>
        <w:tabs>
          <w:tab w:val="left" w:leader="hyphen" w:pos="3864"/>
        </w:tabs>
        <w:ind w:left="849" w:firstLine="0"/>
        <w:jc w:val="left"/>
      </w:pPr>
      <w:r>
        <w:t>-клан</w:t>
      </w:r>
      <w:r>
        <w:rPr>
          <w:spacing w:val="-3"/>
        </w:rPr>
        <w:t xml:space="preserve"> </w:t>
      </w:r>
      <w:r>
        <w:t>------клон-,</w:t>
      </w:r>
      <w:r>
        <w:rPr>
          <w:spacing w:val="-3"/>
        </w:rPr>
        <w:t xml:space="preserve"> </w:t>
      </w:r>
      <w:r>
        <w:t>-</w:t>
      </w:r>
      <w:r>
        <w:rPr>
          <w:spacing w:val="-4"/>
        </w:rPr>
        <w:t>скак</w:t>
      </w:r>
      <w:r>
        <w:tab/>
      </w:r>
      <w:r>
        <w:rPr>
          <w:spacing w:val="-2"/>
        </w:rPr>
        <w:t>скоч-</w:t>
      </w:r>
      <w:r>
        <w:rPr>
          <w:spacing w:val="-10"/>
        </w:rPr>
        <w:t>.</w:t>
      </w:r>
    </w:p>
    <w:p w:rsidR="00F24135" w:rsidRDefault="005E5ACB">
      <w:pPr>
        <w:pStyle w:val="a3"/>
        <w:ind w:left="849" w:right="2002" w:firstLine="0"/>
        <w:jc w:val="left"/>
      </w:pPr>
      <w:r>
        <w:t>Слитное и раздельное написание не с именами существительными. Орфографический</w:t>
      </w:r>
      <w:r>
        <w:rPr>
          <w:spacing w:val="-5"/>
        </w:rPr>
        <w:t xml:space="preserve"> </w:t>
      </w:r>
      <w:r>
        <w:t>анализ</w:t>
      </w:r>
      <w:r>
        <w:rPr>
          <w:spacing w:val="-5"/>
        </w:rPr>
        <w:t xml:space="preserve"> </w:t>
      </w:r>
      <w:r>
        <w:t>имён</w:t>
      </w:r>
      <w:r>
        <w:rPr>
          <w:spacing w:val="-8"/>
        </w:rPr>
        <w:t xml:space="preserve"> </w:t>
      </w:r>
      <w:r>
        <w:t>существительных</w:t>
      </w:r>
      <w:r>
        <w:rPr>
          <w:spacing w:val="-7"/>
        </w:rPr>
        <w:t xml:space="preserve"> </w:t>
      </w:r>
      <w:r>
        <w:t>(в</w:t>
      </w:r>
      <w:r>
        <w:rPr>
          <w:spacing w:val="-7"/>
        </w:rPr>
        <w:t xml:space="preserve"> </w:t>
      </w:r>
      <w:r>
        <w:t>рамках</w:t>
      </w:r>
      <w:r>
        <w:rPr>
          <w:spacing w:val="-6"/>
        </w:rPr>
        <w:t xml:space="preserve"> </w:t>
      </w:r>
      <w:r>
        <w:t>изученного). Имя прилагательное.</w:t>
      </w:r>
    </w:p>
    <w:p w:rsidR="00F24135" w:rsidRDefault="005E5ACB">
      <w:pPr>
        <w:pStyle w:val="a3"/>
        <w:jc w:val="left"/>
      </w:pPr>
      <w:r>
        <w:t>Имя</w:t>
      </w:r>
      <w:r>
        <w:rPr>
          <w:spacing w:val="30"/>
        </w:rPr>
        <w:t xml:space="preserve"> </w:t>
      </w:r>
      <w:r>
        <w:t>прилагательное</w:t>
      </w:r>
      <w:r>
        <w:rPr>
          <w:spacing w:val="31"/>
        </w:rPr>
        <w:t xml:space="preserve"> </w:t>
      </w:r>
      <w:r>
        <w:t>как</w:t>
      </w:r>
      <w:r>
        <w:rPr>
          <w:spacing w:val="32"/>
        </w:rPr>
        <w:t xml:space="preserve"> </w:t>
      </w:r>
      <w:r>
        <w:t>часть</w:t>
      </w:r>
      <w:r>
        <w:rPr>
          <w:spacing w:val="32"/>
        </w:rPr>
        <w:t xml:space="preserve"> </w:t>
      </w:r>
      <w:r>
        <w:t>речи.</w:t>
      </w:r>
      <w:r>
        <w:rPr>
          <w:spacing w:val="29"/>
        </w:rPr>
        <w:t xml:space="preserve"> </w:t>
      </w:r>
      <w:r>
        <w:t>Общее</w:t>
      </w:r>
      <w:r>
        <w:rPr>
          <w:spacing w:val="29"/>
        </w:rPr>
        <w:t xml:space="preserve"> </w:t>
      </w:r>
      <w:r>
        <w:t>грамматическое</w:t>
      </w:r>
      <w:r>
        <w:rPr>
          <w:spacing w:val="30"/>
        </w:rPr>
        <w:t xml:space="preserve"> </w:t>
      </w:r>
      <w:r>
        <w:t>значение,</w:t>
      </w:r>
      <w:r>
        <w:rPr>
          <w:spacing w:val="29"/>
        </w:rPr>
        <w:t xml:space="preserve"> </w:t>
      </w:r>
      <w:r>
        <w:t>морфологические признаки</w:t>
      </w:r>
      <w:r>
        <w:rPr>
          <w:spacing w:val="-6"/>
        </w:rPr>
        <w:t xml:space="preserve"> </w:t>
      </w:r>
      <w:r>
        <w:t>и</w:t>
      </w:r>
      <w:r>
        <w:rPr>
          <w:spacing w:val="-5"/>
        </w:rPr>
        <w:t xml:space="preserve"> </w:t>
      </w:r>
      <w:r>
        <w:t>синтаксические</w:t>
      </w:r>
      <w:r>
        <w:rPr>
          <w:spacing w:val="-5"/>
        </w:rPr>
        <w:t xml:space="preserve"> </w:t>
      </w:r>
      <w:r>
        <w:t>функции</w:t>
      </w:r>
      <w:r>
        <w:rPr>
          <w:spacing w:val="-4"/>
        </w:rPr>
        <w:t xml:space="preserve"> </w:t>
      </w:r>
      <w:r>
        <w:t>имени</w:t>
      </w:r>
      <w:r>
        <w:rPr>
          <w:spacing w:val="-10"/>
        </w:rPr>
        <w:t xml:space="preserve"> </w:t>
      </w:r>
      <w:r>
        <w:t>прилагательного.</w:t>
      </w:r>
      <w:r>
        <w:rPr>
          <w:spacing w:val="-6"/>
        </w:rPr>
        <w:t xml:space="preserve"> </w:t>
      </w:r>
      <w:r>
        <w:t>Роль</w:t>
      </w:r>
      <w:r>
        <w:rPr>
          <w:spacing w:val="-7"/>
        </w:rPr>
        <w:t xml:space="preserve"> </w:t>
      </w:r>
      <w:r>
        <w:t>имени</w:t>
      </w:r>
      <w:r>
        <w:rPr>
          <w:spacing w:val="-7"/>
        </w:rPr>
        <w:t xml:space="preserve"> </w:t>
      </w:r>
      <w:r>
        <w:t>прилагательного</w:t>
      </w:r>
      <w:r>
        <w:rPr>
          <w:spacing w:val="-6"/>
        </w:rPr>
        <w:t xml:space="preserve"> </w:t>
      </w:r>
      <w:r>
        <w:t>в</w:t>
      </w:r>
      <w:r>
        <w:rPr>
          <w:spacing w:val="-7"/>
        </w:rPr>
        <w:t xml:space="preserve"> </w:t>
      </w:r>
      <w:r>
        <w:rPr>
          <w:spacing w:val="-2"/>
        </w:rPr>
        <w:t>речи.</w:t>
      </w:r>
    </w:p>
    <w:p w:rsidR="00F24135" w:rsidRDefault="005E5ACB">
      <w:pPr>
        <w:pStyle w:val="a3"/>
        <w:ind w:left="849" w:right="1475" w:firstLine="0"/>
        <w:jc w:val="left"/>
      </w:pPr>
      <w:r>
        <w:t>Имена</w:t>
      </w:r>
      <w:r>
        <w:rPr>
          <w:spacing w:val="-8"/>
        </w:rPr>
        <w:t xml:space="preserve"> </w:t>
      </w:r>
      <w:r>
        <w:t>прилагательные</w:t>
      </w:r>
      <w:r>
        <w:rPr>
          <w:spacing w:val="-5"/>
        </w:rPr>
        <w:t xml:space="preserve"> </w:t>
      </w:r>
      <w:r>
        <w:t>полные</w:t>
      </w:r>
      <w:r>
        <w:rPr>
          <w:spacing w:val="-4"/>
        </w:rPr>
        <w:t xml:space="preserve"> </w:t>
      </w:r>
      <w:r>
        <w:t>и</w:t>
      </w:r>
      <w:r>
        <w:rPr>
          <w:spacing w:val="-4"/>
        </w:rPr>
        <w:t xml:space="preserve"> </w:t>
      </w:r>
      <w:r>
        <w:t>краткие,</w:t>
      </w:r>
      <w:r>
        <w:rPr>
          <w:spacing w:val="-5"/>
        </w:rPr>
        <w:t xml:space="preserve"> </w:t>
      </w:r>
      <w:r>
        <w:t>их</w:t>
      </w:r>
      <w:r>
        <w:rPr>
          <w:spacing w:val="-4"/>
        </w:rPr>
        <w:t xml:space="preserve"> </w:t>
      </w:r>
      <w:r>
        <w:t>синтаксические</w:t>
      </w:r>
      <w:r>
        <w:rPr>
          <w:spacing w:val="-7"/>
        </w:rPr>
        <w:t xml:space="preserve"> </w:t>
      </w:r>
      <w:r>
        <w:t>функции. Склонение имён прилагательных.</w:t>
      </w:r>
    </w:p>
    <w:p w:rsidR="00F24135" w:rsidRDefault="005E5ACB">
      <w:pPr>
        <w:pStyle w:val="a3"/>
        <w:ind w:left="849" w:firstLine="0"/>
        <w:jc w:val="left"/>
      </w:pPr>
      <w:r>
        <w:t>Морфологический</w:t>
      </w:r>
      <w:r>
        <w:rPr>
          <w:spacing w:val="-4"/>
        </w:rPr>
        <w:t xml:space="preserve"> </w:t>
      </w:r>
      <w:r>
        <w:t>анализ</w:t>
      </w:r>
      <w:r>
        <w:rPr>
          <w:spacing w:val="-4"/>
        </w:rPr>
        <w:t xml:space="preserve"> </w:t>
      </w:r>
      <w:r>
        <w:t>имён</w:t>
      </w:r>
      <w:r>
        <w:rPr>
          <w:spacing w:val="-5"/>
        </w:rPr>
        <w:t xml:space="preserve"> </w:t>
      </w:r>
      <w:r>
        <w:t>прилагательных</w:t>
      </w:r>
      <w:r>
        <w:rPr>
          <w:spacing w:val="-4"/>
        </w:rPr>
        <w:t xml:space="preserve"> </w:t>
      </w:r>
      <w:r>
        <w:t>(в</w:t>
      </w:r>
      <w:r>
        <w:rPr>
          <w:spacing w:val="-6"/>
        </w:rPr>
        <w:t xml:space="preserve"> </w:t>
      </w:r>
      <w:r>
        <w:t>рамках</w:t>
      </w:r>
      <w:r>
        <w:rPr>
          <w:spacing w:val="-1"/>
        </w:rPr>
        <w:t xml:space="preserve"> </w:t>
      </w:r>
      <w:r>
        <w:rPr>
          <w:spacing w:val="-2"/>
        </w:rPr>
        <w:t>изученного).</w:t>
      </w:r>
    </w:p>
    <w:p w:rsidR="00F24135" w:rsidRDefault="005E5ACB">
      <w:pPr>
        <w:pStyle w:val="a3"/>
        <w:jc w:val="left"/>
      </w:pPr>
      <w:r>
        <w:t>Нормы</w:t>
      </w:r>
      <w:r>
        <w:rPr>
          <w:spacing w:val="40"/>
        </w:rPr>
        <w:t xml:space="preserve"> </w:t>
      </w:r>
      <w:r>
        <w:t>словоизменения,</w:t>
      </w:r>
      <w:r>
        <w:rPr>
          <w:spacing w:val="40"/>
        </w:rPr>
        <w:t xml:space="preserve"> </w:t>
      </w:r>
      <w:r>
        <w:t>произношения</w:t>
      </w:r>
      <w:r>
        <w:rPr>
          <w:spacing w:val="40"/>
        </w:rPr>
        <w:t xml:space="preserve"> </w:t>
      </w:r>
      <w:r>
        <w:t>имён</w:t>
      </w:r>
      <w:r>
        <w:rPr>
          <w:spacing w:val="40"/>
        </w:rPr>
        <w:t xml:space="preserve"> </w:t>
      </w:r>
      <w:r>
        <w:t>прилагательных,</w:t>
      </w:r>
      <w:r>
        <w:rPr>
          <w:spacing w:val="40"/>
        </w:rPr>
        <w:t xml:space="preserve"> </w:t>
      </w:r>
      <w:r>
        <w:t>постановки</w:t>
      </w:r>
      <w:r>
        <w:rPr>
          <w:spacing w:val="40"/>
        </w:rPr>
        <w:t xml:space="preserve"> </w:t>
      </w:r>
      <w:r>
        <w:t>ударения</w:t>
      </w:r>
      <w:r>
        <w:rPr>
          <w:spacing w:val="40"/>
        </w:rPr>
        <w:t xml:space="preserve"> </w:t>
      </w:r>
      <w:r>
        <w:t>(в рамках изученного).</w:t>
      </w:r>
    </w:p>
    <w:p w:rsidR="00F24135" w:rsidRDefault="005E5ACB">
      <w:pPr>
        <w:pStyle w:val="a3"/>
        <w:jc w:val="left"/>
      </w:pPr>
      <w:r>
        <w:t>Правописание</w:t>
      </w:r>
      <w:r>
        <w:rPr>
          <w:spacing w:val="40"/>
        </w:rPr>
        <w:t xml:space="preserve"> </w:t>
      </w:r>
      <w:r>
        <w:t>безударных</w:t>
      </w:r>
      <w:r>
        <w:rPr>
          <w:spacing w:val="40"/>
        </w:rPr>
        <w:t xml:space="preserve"> </w:t>
      </w:r>
      <w:r>
        <w:t>окончаний</w:t>
      </w:r>
      <w:r>
        <w:rPr>
          <w:spacing w:val="40"/>
        </w:rPr>
        <w:t xml:space="preserve"> </w:t>
      </w:r>
      <w:r>
        <w:t>имён</w:t>
      </w:r>
      <w:r>
        <w:rPr>
          <w:spacing w:val="40"/>
        </w:rPr>
        <w:t xml:space="preserve"> </w:t>
      </w:r>
      <w:r>
        <w:t>прилагательных.</w:t>
      </w:r>
      <w:r>
        <w:rPr>
          <w:spacing w:val="40"/>
        </w:rPr>
        <w:t xml:space="preserve"> </w:t>
      </w:r>
      <w:r>
        <w:t>Правописание</w:t>
      </w:r>
      <w:r>
        <w:rPr>
          <w:spacing w:val="40"/>
        </w:rPr>
        <w:t xml:space="preserve"> </w:t>
      </w:r>
      <w:r>
        <w:t>о</w:t>
      </w:r>
      <w:r>
        <w:rPr>
          <w:spacing w:val="40"/>
        </w:rPr>
        <w:t xml:space="preserve"> </w:t>
      </w:r>
      <w:r>
        <w:t>-</w:t>
      </w:r>
      <w:r>
        <w:rPr>
          <w:spacing w:val="40"/>
        </w:rPr>
        <w:t xml:space="preserve"> </w:t>
      </w:r>
      <w:r>
        <w:t>е</w:t>
      </w:r>
      <w:r>
        <w:rPr>
          <w:spacing w:val="40"/>
        </w:rPr>
        <w:t xml:space="preserve"> </w:t>
      </w:r>
      <w:r>
        <w:t>после шипящих и ц в суффиксах и окончаниях имён прилагательных.</w:t>
      </w:r>
    </w:p>
    <w:p w:rsidR="00F24135" w:rsidRDefault="005E5ACB">
      <w:pPr>
        <w:pStyle w:val="a3"/>
        <w:ind w:left="849" w:right="1475" w:firstLine="0"/>
        <w:jc w:val="left"/>
      </w:pPr>
      <w:r>
        <w:t>Правописание</w:t>
      </w:r>
      <w:r>
        <w:rPr>
          <w:spacing w:val="-5"/>
        </w:rPr>
        <w:t xml:space="preserve"> </w:t>
      </w:r>
      <w:r>
        <w:t>кратких</w:t>
      </w:r>
      <w:r>
        <w:rPr>
          <w:spacing w:val="-4"/>
        </w:rPr>
        <w:t xml:space="preserve"> </w:t>
      </w:r>
      <w:r>
        <w:t>форм</w:t>
      </w:r>
      <w:r>
        <w:rPr>
          <w:spacing w:val="-3"/>
        </w:rPr>
        <w:t xml:space="preserve"> </w:t>
      </w:r>
      <w:r>
        <w:t>имён</w:t>
      </w:r>
      <w:r>
        <w:rPr>
          <w:spacing w:val="-2"/>
        </w:rPr>
        <w:t xml:space="preserve"> </w:t>
      </w:r>
      <w:r>
        <w:t>прилагательных</w:t>
      </w:r>
      <w:r>
        <w:rPr>
          <w:spacing w:val="-1"/>
        </w:rPr>
        <w:t xml:space="preserve"> </w:t>
      </w:r>
      <w:r>
        <w:t>с</w:t>
      </w:r>
      <w:r>
        <w:rPr>
          <w:spacing w:val="-5"/>
        </w:rPr>
        <w:t xml:space="preserve"> </w:t>
      </w:r>
      <w:r>
        <w:t>основой</w:t>
      </w:r>
      <w:r>
        <w:rPr>
          <w:spacing w:val="-6"/>
        </w:rPr>
        <w:t xml:space="preserve"> </w:t>
      </w:r>
      <w:r>
        <w:t>на</w:t>
      </w:r>
      <w:r>
        <w:rPr>
          <w:spacing w:val="-5"/>
        </w:rPr>
        <w:t xml:space="preserve"> </w:t>
      </w:r>
      <w:r>
        <w:t>шипящий. Слитное и раздельное написание не с именами прилагательными.</w:t>
      </w:r>
    </w:p>
    <w:p w:rsidR="00F24135" w:rsidRDefault="005E5ACB">
      <w:pPr>
        <w:pStyle w:val="a3"/>
        <w:ind w:left="849" w:right="1475" w:firstLine="0"/>
        <w:jc w:val="left"/>
      </w:pPr>
      <w:r>
        <w:t>Орфографический</w:t>
      </w:r>
      <w:r>
        <w:rPr>
          <w:spacing w:val="-5"/>
        </w:rPr>
        <w:t xml:space="preserve"> </w:t>
      </w:r>
      <w:r>
        <w:t>анализ</w:t>
      </w:r>
      <w:r>
        <w:rPr>
          <w:spacing w:val="-5"/>
        </w:rPr>
        <w:t xml:space="preserve"> </w:t>
      </w:r>
      <w:r>
        <w:t>имён</w:t>
      </w:r>
      <w:r>
        <w:rPr>
          <w:spacing w:val="-10"/>
        </w:rPr>
        <w:t xml:space="preserve"> </w:t>
      </w:r>
      <w:r>
        <w:t>прилагательных</w:t>
      </w:r>
      <w:r>
        <w:rPr>
          <w:spacing w:val="-5"/>
        </w:rPr>
        <w:t xml:space="preserve"> </w:t>
      </w:r>
      <w:r>
        <w:t>(в</w:t>
      </w:r>
      <w:r>
        <w:rPr>
          <w:spacing w:val="-7"/>
        </w:rPr>
        <w:t xml:space="preserve"> </w:t>
      </w:r>
      <w:r>
        <w:t>рамках</w:t>
      </w:r>
      <w:r>
        <w:rPr>
          <w:spacing w:val="-3"/>
        </w:rPr>
        <w:t xml:space="preserve"> </w:t>
      </w:r>
      <w:r>
        <w:t xml:space="preserve">изученного). </w:t>
      </w:r>
      <w:r>
        <w:rPr>
          <w:spacing w:val="-2"/>
        </w:rPr>
        <w:t>Глагол.</w:t>
      </w:r>
    </w:p>
    <w:p w:rsidR="00F24135" w:rsidRDefault="005E5ACB">
      <w:pPr>
        <w:pStyle w:val="a3"/>
        <w:spacing w:before="1"/>
        <w:jc w:val="left"/>
      </w:pPr>
      <w:r>
        <w:t>Глагол</w:t>
      </w:r>
      <w:r>
        <w:rPr>
          <w:spacing w:val="40"/>
        </w:rPr>
        <w:t xml:space="preserve"> </w:t>
      </w:r>
      <w:r>
        <w:t>как</w:t>
      </w:r>
      <w:r>
        <w:rPr>
          <w:spacing w:val="40"/>
        </w:rPr>
        <w:t xml:space="preserve"> </w:t>
      </w:r>
      <w:r>
        <w:t>часть</w:t>
      </w:r>
      <w:r>
        <w:rPr>
          <w:spacing w:val="40"/>
        </w:rPr>
        <w:t xml:space="preserve"> </w:t>
      </w:r>
      <w:r>
        <w:t>речи.</w:t>
      </w:r>
      <w:r>
        <w:rPr>
          <w:spacing w:val="40"/>
        </w:rPr>
        <w:t xml:space="preserve"> </w:t>
      </w:r>
      <w:r>
        <w:t>Общее</w:t>
      </w:r>
      <w:r>
        <w:rPr>
          <w:spacing w:val="40"/>
        </w:rPr>
        <w:t xml:space="preserve"> </w:t>
      </w:r>
      <w:r>
        <w:t>грамматическое</w:t>
      </w:r>
      <w:r>
        <w:rPr>
          <w:spacing w:val="40"/>
        </w:rPr>
        <w:t xml:space="preserve"> </w:t>
      </w:r>
      <w:r>
        <w:t>значение,</w:t>
      </w:r>
      <w:r>
        <w:rPr>
          <w:spacing w:val="40"/>
        </w:rPr>
        <w:t xml:space="preserve"> </w:t>
      </w:r>
      <w:r>
        <w:t>морфологические</w:t>
      </w:r>
      <w:r>
        <w:rPr>
          <w:spacing w:val="40"/>
        </w:rPr>
        <w:t xml:space="preserve"> </w:t>
      </w:r>
      <w:r>
        <w:t>признаки</w:t>
      </w:r>
      <w:r>
        <w:rPr>
          <w:spacing w:val="40"/>
        </w:rPr>
        <w:t xml:space="preserve"> </w:t>
      </w:r>
      <w:r>
        <w:t>и синтаксические функции глагола.</w:t>
      </w:r>
    </w:p>
    <w:p w:rsidR="00F24135" w:rsidRDefault="005E5ACB">
      <w:pPr>
        <w:pStyle w:val="a3"/>
        <w:ind w:left="849" w:firstLine="0"/>
        <w:jc w:val="left"/>
      </w:pPr>
      <w:r>
        <w:t>Роль</w:t>
      </w:r>
      <w:r>
        <w:rPr>
          <w:spacing w:val="-2"/>
        </w:rPr>
        <w:t xml:space="preserve"> </w:t>
      </w:r>
      <w:r>
        <w:t>глагола</w:t>
      </w:r>
      <w:r>
        <w:rPr>
          <w:spacing w:val="-6"/>
        </w:rPr>
        <w:t xml:space="preserve"> </w:t>
      </w:r>
      <w:r>
        <w:t>в</w:t>
      </w:r>
      <w:r>
        <w:rPr>
          <w:spacing w:val="-4"/>
        </w:rPr>
        <w:t xml:space="preserve"> </w:t>
      </w:r>
      <w:r>
        <w:t>словосочетании</w:t>
      </w:r>
      <w:r>
        <w:rPr>
          <w:spacing w:val="-2"/>
        </w:rPr>
        <w:t xml:space="preserve"> </w:t>
      </w:r>
      <w:r>
        <w:t>и</w:t>
      </w:r>
      <w:r>
        <w:rPr>
          <w:spacing w:val="-5"/>
        </w:rPr>
        <w:t xml:space="preserve"> </w:t>
      </w:r>
      <w:r>
        <w:t>предложении,</w:t>
      </w:r>
      <w:r>
        <w:rPr>
          <w:spacing w:val="-4"/>
        </w:rPr>
        <w:t xml:space="preserve"> </w:t>
      </w:r>
      <w:r>
        <w:t>в</w:t>
      </w:r>
      <w:r>
        <w:rPr>
          <w:spacing w:val="-4"/>
        </w:rPr>
        <w:t xml:space="preserve"> </w:t>
      </w:r>
      <w:r>
        <w:rPr>
          <w:spacing w:val="-2"/>
        </w:rPr>
        <w:t>речи.</w:t>
      </w:r>
    </w:p>
    <w:p w:rsidR="00F24135" w:rsidRDefault="005E5ACB">
      <w:pPr>
        <w:pStyle w:val="a3"/>
        <w:ind w:left="849" w:firstLine="0"/>
        <w:jc w:val="left"/>
      </w:pPr>
      <w:r>
        <w:t>Глаголы</w:t>
      </w:r>
      <w:r>
        <w:rPr>
          <w:spacing w:val="-2"/>
        </w:rPr>
        <w:t xml:space="preserve"> </w:t>
      </w:r>
      <w:r>
        <w:t>совершенного и несовершенного</w:t>
      </w:r>
      <w:r>
        <w:rPr>
          <w:spacing w:val="-2"/>
        </w:rPr>
        <w:t xml:space="preserve"> </w:t>
      </w:r>
      <w:r>
        <w:t>вида,</w:t>
      </w:r>
      <w:r>
        <w:rPr>
          <w:spacing w:val="-1"/>
        </w:rPr>
        <w:t xml:space="preserve"> </w:t>
      </w:r>
      <w:r>
        <w:t>возвратные</w:t>
      </w:r>
      <w:r>
        <w:rPr>
          <w:spacing w:val="-1"/>
        </w:rPr>
        <w:t xml:space="preserve"> </w:t>
      </w:r>
      <w:r>
        <w:t xml:space="preserve">и </w:t>
      </w:r>
      <w:r>
        <w:rPr>
          <w:spacing w:val="-2"/>
        </w:rPr>
        <w:t>невозвратные.</w:t>
      </w:r>
    </w:p>
    <w:p w:rsidR="00F24135" w:rsidRDefault="005E5ACB">
      <w:pPr>
        <w:pStyle w:val="a3"/>
        <w:ind w:left="849" w:firstLine="0"/>
        <w:jc w:val="left"/>
      </w:pPr>
      <w:r>
        <w:t>Инфинитив</w:t>
      </w:r>
      <w:r>
        <w:rPr>
          <w:spacing w:val="52"/>
          <w:w w:val="150"/>
        </w:rPr>
        <w:t xml:space="preserve"> </w:t>
      </w:r>
      <w:r>
        <w:t>и</w:t>
      </w:r>
      <w:r>
        <w:rPr>
          <w:spacing w:val="53"/>
          <w:w w:val="150"/>
        </w:rPr>
        <w:t xml:space="preserve"> </w:t>
      </w:r>
      <w:r>
        <w:t>его</w:t>
      </w:r>
      <w:r>
        <w:rPr>
          <w:spacing w:val="52"/>
          <w:w w:val="150"/>
        </w:rPr>
        <w:t xml:space="preserve"> </w:t>
      </w:r>
      <w:r>
        <w:t>грамматические</w:t>
      </w:r>
      <w:r>
        <w:rPr>
          <w:spacing w:val="53"/>
          <w:w w:val="150"/>
        </w:rPr>
        <w:t xml:space="preserve"> </w:t>
      </w:r>
      <w:r>
        <w:t>свойства.</w:t>
      </w:r>
      <w:r>
        <w:rPr>
          <w:spacing w:val="54"/>
          <w:w w:val="150"/>
        </w:rPr>
        <w:t xml:space="preserve"> </w:t>
      </w:r>
      <w:r>
        <w:t>Основа</w:t>
      </w:r>
      <w:r>
        <w:rPr>
          <w:spacing w:val="52"/>
          <w:w w:val="150"/>
        </w:rPr>
        <w:t xml:space="preserve"> </w:t>
      </w:r>
      <w:r>
        <w:t>инфинитива,</w:t>
      </w:r>
      <w:r>
        <w:rPr>
          <w:spacing w:val="52"/>
          <w:w w:val="150"/>
        </w:rPr>
        <w:t xml:space="preserve"> </w:t>
      </w:r>
      <w:r>
        <w:t>основа</w:t>
      </w:r>
      <w:r>
        <w:rPr>
          <w:spacing w:val="50"/>
          <w:w w:val="150"/>
        </w:rPr>
        <w:t xml:space="preserve"> </w:t>
      </w:r>
      <w:r>
        <w:rPr>
          <w:spacing w:val="-2"/>
        </w:rPr>
        <w:t>настоящего</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(будущего</w:t>
      </w:r>
      <w:r>
        <w:rPr>
          <w:spacing w:val="-4"/>
        </w:rPr>
        <w:t xml:space="preserve"> </w:t>
      </w:r>
      <w:r>
        <w:t>простого)</w:t>
      </w:r>
      <w:r>
        <w:rPr>
          <w:spacing w:val="-3"/>
        </w:rPr>
        <w:t xml:space="preserve"> </w:t>
      </w:r>
      <w:r>
        <w:t>времени</w:t>
      </w:r>
      <w:r>
        <w:rPr>
          <w:spacing w:val="1"/>
        </w:rPr>
        <w:t xml:space="preserve"> </w:t>
      </w:r>
      <w:r>
        <w:rPr>
          <w:spacing w:val="-2"/>
        </w:rPr>
        <w:t>глагола.</w:t>
      </w:r>
    </w:p>
    <w:p w:rsidR="00F24135" w:rsidRDefault="005E5ACB">
      <w:pPr>
        <w:pStyle w:val="a3"/>
        <w:ind w:left="849" w:firstLine="0"/>
        <w:jc w:val="left"/>
      </w:pPr>
      <w:r>
        <w:t>Спряжение</w:t>
      </w:r>
      <w:r>
        <w:rPr>
          <w:spacing w:val="1"/>
        </w:rPr>
        <w:t xml:space="preserve"> </w:t>
      </w:r>
      <w:r>
        <w:rPr>
          <w:spacing w:val="-2"/>
        </w:rPr>
        <w:t>глагола.</w:t>
      </w:r>
    </w:p>
    <w:p w:rsidR="00F24135" w:rsidRDefault="005E5ACB">
      <w:pPr>
        <w:pStyle w:val="a3"/>
        <w:spacing w:before="1"/>
        <w:ind w:left="849" w:firstLine="0"/>
        <w:jc w:val="left"/>
      </w:pPr>
      <w:r>
        <w:t>Морфологический</w:t>
      </w:r>
      <w:r>
        <w:rPr>
          <w:spacing w:val="-4"/>
        </w:rPr>
        <w:t xml:space="preserve"> </w:t>
      </w:r>
      <w:r>
        <w:t>анализ</w:t>
      </w:r>
      <w:r>
        <w:rPr>
          <w:spacing w:val="-6"/>
        </w:rPr>
        <w:t xml:space="preserve"> </w:t>
      </w:r>
      <w:r>
        <w:t>глаголов</w:t>
      </w:r>
      <w:r>
        <w:rPr>
          <w:spacing w:val="-8"/>
        </w:rPr>
        <w:t xml:space="preserve"> </w:t>
      </w:r>
      <w:r>
        <w:t>(в</w:t>
      </w:r>
      <w:r>
        <w:rPr>
          <w:spacing w:val="-7"/>
        </w:rPr>
        <w:t xml:space="preserve"> </w:t>
      </w:r>
      <w:r>
        <w:t>рамках</w:t>
      </w:r>
      <w:r>
        <w:rPr>
          <w:spacing w:val="-3"/>
        </w:rPr>
        <w:t xml:space="preserve"> </w:t>
      </w:r>
      <w:r>
        <w:rPr>
          <w:spacing w:val="-2"/>
        </w:rPr>
        <w:t>изученного).</w:t>
      </w:r>
    </w:p>
    <w:p w:rsidR="00F24135" w:rsidRDefault="005E5ACB">
      <w:pPr>
        <w:pStyle w:val="a3"/>
        <w:jc w:val="left"/>
      </w:pPr>
      <w:r>
        <w:t>Нормы</w:t>
      </w:r>
      <w:r>
        <w:rPr>
          <w:spacing w:val="35"/>
        </w:rPr>
        <w:t xml:space="preserve"> </w:t>
      </w:r>
      <w:r>
        <w:t>словоизменения</w:t>
      </w:r>
      <w:r>
        <w:rPr>
          <w:spacing w:val="37"/>
        </w:rPr>
        <w:t xml:space="preserve"> </w:t>
      </w:r>
      <w:r>
        <w:t>глаголов,</w:t>
      </w:r>
      <w:r>
        <w:rPr>
          <w:spacing w:val="35"/>
        </w:rPr>
        <w:t xml:space="preserve"> </w:t>
      </w:r>
      <w:r>
        <w:t>постановки</w:t>
      </w:r>
      <w:r>
        <w:rPr>
          <w:spacing w:val="40"/>
        </w:rPr>
        <w:t xml:space="preserve"> </w:t>
      </w:r>
      <w:r>
        <w:t>ударения</w:t>
      </w:r>
      <w:r>
        <w:rPr>
          <w:spacing w:val="39"/>
        </w:rPr>
        <w:t xml:space="preserve"> </w:t>
      </w:r>
      <w:r>
        <w:t>в</w:t>
      </w:r>
      <w:r>
        <w:rPr>
          <w:spacing w:val="35"/>
        </w:rPr>
        <w:t xml:space="preserve"> </w:t>
      </w:r>
      <w:r>
        <w:t>глагольных</w:t>
      </w:r>
      <w:r>
        <w:rPr>
          <w:spacing w:val="39"/>
        </w:rPr>
        <w:t xml:space="preserve"> </w:t>
      </w:r>
      <w:r>
        <w:t>формах</w:t>
      </w:r>
      <w:r>
        <w:rPr>
          <w:spacing w:val="39"/>
        </w:rPr>
        <w:t xml:space="preserve"> </w:t>
      </w:r>
      <w:r>
        <w:t>(в</w:t>
      </w:r>
      <w:r>
        <w:rPr>
          <w:spacing w:val="35"/>
        </w:rPr>
        <w:t xml:space="preserve"> </w:t>
      </w:r>
      <w:r>
        <w:t xml:space="preserve">рамках </w:t>
      </w:r>
      <w:r>
        <w:rPr>
          <w:spacing w:val="-2"/>
        </w:rPr>
        <w:t>изученного).</w:t>
      </w:r>
    </w:p>
    <w:p w:rsidR="00F24135" w:rsidRDefault="005E5ACB">
      <w:pPr>
        <w:pStyle w:val="a3"/>
        <w:tabs>
          <w:tab w:val="left" w:leader="hyphen" w:pos="7515"/>
        </w:tabs>
        <w:ind w:left="849" w:firstLine="0"/>
        <w:jc w:val="left"/>
      </w:pPr>
      <w:r>
        <w:t>Правописание</w:t>
      </w:r>
      <w:r>
        <w:rPr>
          <w:spacing w:val="-3"/>
        </w:rPr>
        <w:t xml:space="preserve"> </w:t>
      </w:r>
      <w:r>
        <w:t>корней с</w:t>
      </w:r>
      <w:r>
        <w:rPr>
          <w:spacing w:val="-6"/>
        </w:rPr>
        <w:t xml:space="preserve"> </w:t>
      </w:r>
      <w:r>
        <w:t>чередованием е</w:t>
      </w:r>
      <w:r>
        <w:rPr>
          <w:spacing w:val="-3"/>
        </w:rPr>
        <w:t xml:space="preserve"> </w:t>
      </w:r>
      <w:r>
        <w:t>//</w:t>
      </w:r>
      <w:r>
        <w:rPr>
          <w:spacing w:val="-1"/>
        </w:rPr>
        <w:t xml:space="preserve"> </w:t>
      </w:r>
      <w:r>
        <w:t>и:</w:t>
      </w:r>
      <w:r>
        <w:rPr>
          <w:spacing w:val="-2"/>
        </w:rPr>
        <w:t xml:space="preserve"> </w:t>
      </w:r>
      <w:r>
        <w:t>-бер-бир-,</w:t>
      </w:r>
      <w:r>
        <w:rPr>
          <w:spacing w:val="-1"/>
        </w:rPr>
        <w:t xml:space="preserve"> </w:t>
      </w:r>
      <w:r>
        <w:t>-</w:t>
      </w:r>
      <w:r>
        <w:rPr>
          <w:spacing w:val="-2"/>
        </w:rPr>
        <w:t>блеет</w:t>
      </w:r>
      <w:r>
        <w:tab/>
      </w:r>
      <w:r>
        <w:rPr>
          <w:spacing w:val="-2"/>
        </w:rPr>
        <w:t>блист-</w:t>
      </w:r>
      <w:r>
        <w:rPr>
          <w:spacing w:val="-10"/>
        </w:rPr>
        <w:t>,</w:t>
      </w:r>
    </w:p>
    <w:p w:rsidR="00F24135" w:rsidRDefault="005E5ACB">
      <w:pPr>
        <w:pStyle w:val="a3"/>
        <w:ind w:left="849" w:firstLine="0"/>
        <w:jc w:val="left"/>
      </w:pPr>
      <w:r>
        <w:t>-дер-дир-,</w:t>
      </w:r>
      <w:r>
        <w:rPr>
          <w:spacing w:val="-8"/>
        </w:rPr>
        <w:t xml:space="preserve"> </w:t>
      </w:r>
      <w:r>
        <w:t>-жег-жиг-,</w:t>
      </w:r>
      <w:r>
        <w:rPr>
          <w:spacing w:val="-5"/>
        </w:rPr>
        <w:t xml:space="preserve"> </w:t>
      </w:r>
      <w:r>
        <w:t>-мер-мир-,</w:t>
      </w:r>
      <w:r>
        <w:rPr>
          <w:spacing w:val="-6"/>
        </w:rPr>
        <w:t xml:space="preserve"> </w:t>
      </w:r>
      <w:r>
        <w:t>-пер-пир-,</w:t>
      </w:r>
      <w:r>
        <w:rPr>
          <w:spacing w:val="-5"/>
        </w:rPr>
        <w:t xml:space="preserve"> </w:t>
      </w:r>
      <w:r>
        <w:t>-стел-стил-,</w:t>
      </w:r>
      <w:r>
        <w:rPr>
          <w:spacing w:val="-5"/>
        </w:rPr>
        <w:t xml:space="preserve"> </w:t>
      </w:r>
      <w:r>
        <w:t>-тер-тир-</w:t>
      </w:r>
      <w:r>
        <w:rPr>
          <w:spacing w:val="-10"/>
        </w:rPr>
        <w:t>.</w:t>
      </w:r>
    </w:p>
    <w:p w:rsidR="00F24135" w:rsidRDefault="005E5ACB">
      <w:pPr>
        <w:pStyle w:val="a3"/>
        <w:jc w:val="left"/>
      </w:pPr>
      <w:r>
        <w:t>Использование ь как показателя грамматической формы в инфинитиве, в форме 2-го лица единственного числа после шипящих.</w:t>
      </w:r>
    </w:p>
    <w:p w:rsidR="00F24135" w:rsidRDefault="005E5ACB">
      <w:pPr>
        <w:pStyle w:val="a3"/>
        <w:tabs>
          <w:tab w:val="left" w:leader="hyphen" w:pos="7844"/>
        </w:tabs>
        <w:ind w:left="849" w:firstLine="0"/>
        <w:jc w:val="left"/>
      </w:pPr>
      <w:r>
        <w:t>Правописание</w:t>
      </w:r>
      <w:r>
        <w:rPr>
          <w:spacing w:val="-4"/>
        </w:rPr>
        <w:t xml:space="preserve"> </w:t>
      </w:r>
      <w:r>
        <w:t>-тся</w:t>
      </w:r>
      <w:r>
        <w:rPr>
          <w:spacing w:val="-3"/>
        </w:rPr>
        <w:t xml:space="preserve"> </w:t>
      </w:r>
      <w:r>
        <w:t>и</w:t>
      </w:r>
      <w:r>
        <w:rPr>
          <w:spacing w:val="-2"/>
        </w:rPr>
        <w:t xml:space="preserve"> </w:t>
      </w:r>
      <w:r>
        <w:t>-ться</w:t>
      </w:r>
      <w:r>
        <w:rPr>
          <w:spacing w:val="-2"/>
        </w:rPr>
        <w:t xml:space="preserve"> </w:t>
      </w:r>
      <w:r>
        <w:t>в</w:t>
      </w:r>
      <w:r>
        <w:rPr>
          <w:spacing w:val="-2"/>
        </w:rPr>
        <w:t xml:space="preserve"> </w:t>
      </w:r>
      <w:r>
        <w:t>глаголах,</w:t>
      </w:r>
      <w:r>
        <w:rPr>
          <w:spacing w:val="-3"/>
        </w:rPr>
        <w:t xml:space="preserve"> </w:t>
      </w:r>
      <w:r>
        <w:t>суффиксов</w:t>
      </w:r>
      <w:r>
        <w:rPr>
          <w:spacing w:val="-2"/>
        </w:rPr>
        <w:t xml:space="preserve"> </w:t>
      </w:r>
      <w:r>
        <w:t>–ова-ева-,</w:t>
      </w:r>
      <w:r>
        <w:rPr>
          <w:spacing w:val="-2"/>
        </w:rPr>
        <w:t xml:space="preserve"> </w:t>
      </w:r>
      <w:r>
        <w:t>-</w:t>
      </w:r>
      <w:r>
        <w:rPr>
          <w:spacing w:val="-5"/>
        </w:rPr>
        <w:t>ыва</w:t>
      </w:r>
      <w:r>
        <w:tab/>
      </w:r>
      <w:r>
        <w:rPr>
          <w:spacing w:val="-2"/>
        </w:rPr>
        <w:t>ива-</w:t>
      </w:r>
      <w:r>
        <w:rPr>
          <w:spacing w:val="-10"/>
        </w:rPr>
        <w:t>.</w:t>
      </w:r>
    </w:p>
    <w:p w:rsidR="00F24135" w:rsidRDefault="005E5ACB">
      <w:pPr>
        <w:pStyle w:val="a3"/>
        <w:ind w:left="849" w:firstLine="0"/>
        <w:jc w:val="left"/>
      </w:pPr>
      <w:r>
        <w:t>Правописание</w:t>
      </w:r>
      <w:r>
        <w:rPr>
          <w:spacing w:val="-6"/>
        </w:rPr>
        <w:t xml:space="preserve"> </w:t>
      </w:r>
      <w:r>
        <w:t>безударных</w:t>
      </w:r>
      <w:r>
        <w:rPr>
          <w:spacing w:val="2"/>
        </w:rPr>
        <w:t xml:space="preserve"> </w:t>
      </w:r>
      <w:r>
        <w:t>личных</w:t>
      </w:r>
      <w:r>
        <w:rPr>
          <w:spacing w:val="-2"/>
        </w:rPr>
        <w:t xml:space="preserve"> </w:t>
      </w:r>
      <w:r>
        <w:t>окончаний</w:t>
      </w:r>
      <w:r>
        <w:rPr>
          <w:spacing w:val="1"/>
        </w:rPr>
        <w:t xml:space="preserve"> </w:t>
      </w:r>
      <w:r>
        <w:rPr>
          <w:spacing w:val="-2"/>
        </w:rPr>
        <w:t>глагола.</w:t>
      </w:r>
    </w:p>
    <w:p w:rsidR="00F24135" w:rsidRDefault="005E5ACB">
      <w:pPr>
        <w:pStyle w:val="a3"/>
        <w:ind w:left="849" w:firstLine="0"/>
        <w:jc w:val="left"/>
      </w:pPr>
      <w:r>
        <w:t>Правописание</w:t>
      </w:r>
      <w:r>
        <w:rPr>
          <w:spacing w:val="-5"/>
        </w:rPr>
        <w:t xml:space="preserve"> </w:t>
      </w:r>
      <w:r>
        <w:t>гласной</w:t>
      </w:r>
      <w:r>
        <w:rPr>
          <w:spacing w:val="-4"/>
        </w:rPr>
        <w:t xml:space="preserve"> </w:t>
      </w:r>
      <w:r>
        <w:t>перед</w:t>
      </w:r>
      <w:r>
        <w:rPr>
          <w:spacing w:val="-7"/>
        </w:rPr>
        <w:t xml:space="preserve"> </w:t>
      </w:r>
      <w:r>
        <w:t>суффиксом</w:t>
      </w:r>
      <w:r>
        <w:rPr>
          <w:spacing w:val="-5"/>
        </w:rPr>
        <w:t xml:space="preserve"> </w:t>
      </w:r>
      <w:r>
        <w:t>-л-</w:t>
      </w:r>
      <w:r>
        <w:rPr>
          <w:spacing w:val="-3"/>
        </w:rPr>
        <w:t xml:space="preserve"> </w:t>
      </w:r>
      <w:r>
        <w:t>в</w:t>
      </w:r>
      <w:r>
        <w:rPr>
          <w:spacing w:val="-3"/>
        </w:rPr>
        <w:t xml:space="preserve"> </w:t>
      </w:r>
      <w:r>
        <w:t>формах</w:t>
      </w:r>
      <w:r>
        <w:rPr>
          <w:spacing w:val="-2"/>
        </w:rPr>
        <w:t xml:space="preserve"> </w:t>
      </w:r>
      <w:r>
        <w:t>прошедшего</w:t>
      </w:r>
      <w:r>
        <w:rPr>
          <w:spacing w:val="-3"/>
        </w:rPr>
        <w:t xml:space="preserve"> </w:t>
      </w:r>
      <w:r>
        <w:t>времени</w:t>
      </w:r>
      <w:r>
        <w:rPr>
          <w:spacing w:val="-4"/>
        </w:rPr>
        <w:t xml:space="preserve"> </w:t>
      </w:r>
      <w:r>
        <w:t>глагола. Слитное и раздельное написание не с глаголами.</w:t>
      </w:r>
    </w:p>
    <w:p w:rsidR="00F24135" w:rsidRDefault="005E5ACB">
      <w:pPr>
        <w:pStyle w:val="a3"/>
        <w:ind w:left="849" w:right="3285" w:firstLine="0"/>
        <w:jc w:val="left"/>
      </w:pPr>
      <w:r>
        <w:t>Орфографический</w:t>
      </w:r>
      <w:r>
        <w:rPr>
          <w:spacing w:val="-7"/>
        </w:rPr>
        <w:t xml:space="preserve"> </w:t>
      </w:r>
      <w:r>
        <w:t>анализ</w:t>
      </w:r>
      <w:r>
        <w:rPr>
          <w:spacing w:val="-7"/>
        </w:rPr>
        <w:t xml:space="preserve"> </w:t>
      </w:r>
      <w:r>
        <w:t>глаголов</w:t>
      </w:r>
      <w:r>
        <w:rPr>
          <w:spacing w:val="-9"/>
        </w:rPr>
        <w:t xml:space="preserve"> </w:t>
      </w:r>
      <w:r>
        <w:t>(в</w:t>
      </w:r>
      <w:r>
        <w:rPr>
          <w:spacing w:val="-8"/>
        </w:rPr>
        <w:t xml:space="preserve"> </w:t>
      </w:r>
      <w:r>
        <w:t>рамках</w:t>
      </w:r>
      <w:r>
        <w:rPr>
          <w:spacing w:val="-5"/>
        </w:rPr>
        <w:t xml:space="preserve"> </w:t>
      </w:r>
      <w:r>
        <w:t>изученного). Синтаксис. Культура речи. Пунктуация.</w:t>
      </w:r>
    </w:p>
    <w:p w:rsidR="00F24135" w:rsidRDefault="005E5ACB">
      <w:pPr>
        <w:pStyle w:val="a3"/>
        <w:spacing w:before="1"/>
        <w:ind w:right="129"/>
      </w:pPr>
      <w:r>
        <w:t xml:space="preserve">Синтаксис как раздел грамматики. Словосочетание и предложение как единицы </w:t>
      </w:r>
      <w:r>
        <w:rPr>
          <w:spacing w:val="-2"/>
        </w:rPr>
        <w:t>синтаксиса.</w:t>
      </w:r>
    </w:p>
    <w:p w:rsidR="00F24135" w:rsidRDefault="005E5ACB">
      <w:pPr>
        <w:pStyle w:val="a3"/>
        <w:ind w:right="127"/>
      </w:pPr>
      <w:r>
        <w:t xml:space="preserve">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w:t>
      </w:r>
      <w:r>
        <w:rPr>
          <w:spacing w:val="-2"/>
        </w:rPr>
        <w:t>словосочетании.</w:t>
      </w:r>
    </w:p>
    <w:p w:rsidR="00F24135" w:rsidRDefault="005E5ACB">
      <w:pPr>
        <w:pStyle w:val="a3"/>
        <w:ind w:left="849" w:firstLine="0"/>
      </w:pPr>
      <w:r>
        <w:t>Синтаксический</w:t>
      </w:r>
      <w:r>
        <w:rPr>
          <w:spacing w:val="-5"/>
        </w:rPr>
        <w:t xml:space="preserve"> </w:t>
      </w:r>
      <w:r>
        <w:t>анализ</w:t>
      </w:r>
      <w:r>
        <w:rPr>
          <w:spacing w:val="-9"/>
        </w:rPr>
        <w:t xml:space="preserve"> </w:t>
      </w:r>
      <w:r>
        <w:rPr>
          <w:spacing w:val="-2"/>
        </w:rPr>
        <w:t>словосочетания.</w:t>
      </w:r>
    </w:p>
    <w:p w:rsidR="00F24135" w:rsidRDefault="005E5ACB">
      <w:pPr>
        <w:pStyle w:val="a3"/>
        <w:ind w:right="125"/>
      </w:pPr>
      <w:r>
        <w:t>Предложение</w:t>
      </w:r>
      <w:r>
        <w:rPr>
          <w:spacing w:val="-1"/>
        </w:rPr>
        <w:t xml:space="preserve"> </w:t>
      </w:r>
      <w:r>
        <w:t>и его признаки.</w:t>
      </w:r>
      <w:r>
        <w:rPr>
          <w:spacing w:val="-2"/>
        </w:rPr>
        <w:t xml:space="preserve"> </w:t>
      </w:r>
      <w:r>
        <w:t>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w:t>
      </w:r>
    </w:p>
    <w:p w:rsidR="00F24135" w:rsidRDefault="005E5ACB">
      <w:pPr>
        <w:pStyle w:val="a3"/>
        <w:ind w:right="124"/>
      </w:pPr>
      <w:r>
        <w:t>Главные члены предложения (грамматическая основа). Подлежащее и способы его выражения: именем существительным или местоимением в именительном падеже, сочетанием имени</w:t>
      </w:r>
      <w:r>
        <w:rPr>
          <w:spacing w:val="-7"/>
        </w:rPr>
        <w:t xml:space="preserve"> </w:t>
      </w:r>
      <w:r>
        <w:t>существительного</w:t>
      </w:r>
      <w:r>
        <w:rPr>
          <w:spacing w:val="-6"/>
        </w:rPr>
        <w:t xml:space="preserve"> </w:t>
      </w:r>
      <w:r>
        <w:t>в</w:t>
      </w:r>
      <w:r>
        <w:rPr>
          <w:spacing w:val="-10"/>
        </w:rPr>
        <w:t xml:space="preserve"> </w:t>
      </w:r>
      <w:r>
        <w:t>форме</w:t>
      </w:r>
      <w:r>
        <w:rPr>
          <w:spacing w:val="-11"/>
        </w:rPr>
        <w:t xml:space="preserve"> </w:t>
      </w:r>
      <w:r>
        <w:t>именительного</w:t>
      </w:r>
      <w:r>
        <w:rPr>
          <w:spacing w:val="-10"/>
        </w:rPr>
        <w:t xml:space="preserve"> </w:t>
      </w:r>
      <w:r>
        <w:t>падежа</w:t>
      </w:r>
      <w:r>
        <w:rPr>
          <w:spacing w:val="-11"/>
        </w:rPr>
        <w:t xml:space="preserve"> </w:t>
      </w:r>
      <w:r>
        <w:t>с</w:t>
      </w:r>
      <w:r>
        <w:rPr>
          <w:spacing w:val="-10"/>
        </w:rPr>
        <w:t xml:space="preserve"> </w:t>
      </w:r>
      <w:r>
        <w:t>существительным</w:t>
      </w:r>
      <w:r>
        <w:rPr>
          <w:spacing w:val="-10"/>
        </w:rPr>
        <w:t xml:space="preserve"> </w:t>
      </w:r>
      <w:r>
        <w:t>или</w:t>
      </w:r>
      <w:r>
        <w:rPr>
          <w:spacing w:val="-7"/>
        </w:rPr>
        <w:t xml:space="preserve"> </w:t>
      </w:r>
      <w:r>
        <w:t>местоимением</w:t>
      </w:r>
      <w:r>
        <w:rPr>
          <w:spacing w:val="-7"/>
        </w:rPr>
        <w:t xml:space="preserve"> </w:t>
      </w:r>
      <w:r>
        <w:t>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способы его выражения: глаголом, именем существительным, именем прилагательным.</w:t>
      </w:r>
    </w:p>
    <w:p w:rsidR="00F24135" w:rsidRDefault="005E5ACB">
      <w:pPr>
        <w:pStyle w:val="a3"/>
        <w:spacing w:before="1"/>
        <w:ind w:left="849" w:firstLine="0"/>
      </w:pPr>
      <w:r>
        <w:t>Тире между</w:t>
      </w:r>
      <w:r>
        <w:rPr>
          <w:spacing w:val="-5"/>
        </w:rPr>
        <w:t xml:space="preserve"> </w:t>
      </w:r>
      <w:r>
        <w:t>подлежащим</w:t>
      </w:r>
      <w:r>
        <w:rPr>
          <w:spacing w:val="2"/>
        </w:rPr>
        <w:t xml:space="preserve"> </w:t>
      </w:r>
      <w:r>
        <w:t>и</w:t>
      </w:r>
      <w:r>
        <w:rPr>
          <w:spacing w:val="1"/>
        </w:rPr>
        <w:t xml:space="preserve"> </w:t>
      </w:r>
      <w:r>
        <w:rPr>
          <w:spacing w:val="-2"/>
        </w:rPr>
        <w:t>сказуемым.</w:t>
      </w:r>
    </w:p>
    <w:p w:rsidR="00F24135" w:rsidRDefault="005E5ACB">
      <w:pPr>
        <w:pStyle w:val="a3"/>
        <w:ind w:left="849" w:firstLine="0"/>
      </w:pPr>
      <w:r>
        <w:t>Предложения</w:t>
      </w:r>
      <w:r>
        <w:rPr>
          <w:spacing w:val="-2"/>
        </w:rPr>
        <w:t xml:space="preserve"> </w:t>
      </w:r>
      <w:r>
        <w:t>распространённые</w:t>
      </w:r>
      <w:r>
        <w:rPr>
          <w:spacing w:val="-2"/>
        </w:rPr>
        <w:t xml:space="preserve"> </w:t>
      </w:r>
      <w:r>
        <w:t>и</w:t>
      </w:r>
      <w:r>
        <w:rPr>
          <w:spacing w:val="1"/>
        </w:rPr>
        <w:t xml:space="preserve"> </w:t>
      </w:r>
      <w:r>
        <w:rPr>
          <w:spacing w:val="-2"/>
        </w:rPr>
        <w:t>нераспространённые.</w:t>
      </w:r>
    </w:p>
    <w:p w:rsidR="00F24135" w:rsidRDefault="005E5ACB">
      <w:pPr>
        <w:pStyle w:val="a3"/>
        <w:tabs>
          <w:tab w:val="left" w:pos="6036"/>
          <w:tab w:val="left" w:pos="8938"/>
        </w:tabs>
        <w:ind w:right="124"/>
      </w:pPr>
      <w:r>
        <w:t>Второстепенные члены предложения:</w:t>
      </w:r>
      <w:r>
        <w:tab/>
      </w:r>
      <w:r>
        <w:rPr>
          <w:spacing w:val="-2"/>
        </w:rPr>
        <w:t>определение,</w:t>
      </w:r>
      <w:r>
        <w:tab/>
      </w:r>
      <w:r>
        <w:rPr>
          <w:spacing w:val="-2"/>
        </w:rPr>
        <w:t xml:space="preserve">дополнение, </w:t>
      </w:r>
      <w:r>
        <w:t>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F24135" w:rsidRDefault="005E5ACB">
      <w:pPr>
        <w:pStyle w:val="a3"/>
        <w:ind w:right="126"/>
      </w:pPr>
      <w:r>
        <w:t>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и, союзами а, но, однако, зато, да (в значении и), да</w:t>
      </w:r>
      <w:r>
        <w:rPr>
          <w:spacing w:val="-2"/>
        </w:rPr>
        <w:t xml:space="preserve"> </w:t>
      </w:r>
      <w:r>
        <w:t>(в значении но). Предложения с обобщающим словом при однородных членах.</w:t>
      </w:r>
    </w:p>
    <w:p w:rsidR="00F24135" w:rsidRDefault="005E5ACB">
      <w:pPr>
        <w:pStyle w:val="a3"/>
        <w:ind w:right="131"/>
      </w:pPr>
      <w:r>
        <w:t xml:space="preserve">Предложения с обращением, особенности интонации. Обращение и средства его </w:t>
      </w:r>
      <w:r>
        <w:rPr>
          <w:spacing w:val="-2"/>
        </w:rPr>
        <w:t>выражения.</w:t>
      </w:r>
    </w:p>
    <w:p w:rsidR="00F24135" w:rsidRDefault="005E5ACB">
      <w:pPr>
        <w:pStyle w:val="a3"/>
        <w:tabs>
          <w:tab w:val="left" w:pos="2817"/>
          <w:tab w:val="left" w:pos="4309"/>
          <w:tab w:val="left" w:pos="5982"/>
          <w:tab w:val="left" w:pos="7624"/>
          <w:tab w:val="left" w:pos="9285"/>
        </w:tabs>
        <w:ind w:left="849" w:right="128" w:firstLine="0"/>
        <w:jc w:val="left"/>
      </w:pPr>
      <w:r>
        <w:t>Синтаксический анализ простого и простого осложнённого предложений.</w:t>
      </w:r>
      <w:r>
        <w:rPr>
          <w:spacing w:val="80"/>
        </w:rPr>
        <w:t xml:space="preserve"> </w:t>
      </w:r>
      <w:r>
        <w:rPr>
          <w:spacing w:val="-2"/>
        </w:rPr>
        <w:t>Пунктуационное</w:t>
      </w:r>
      <w:r>
        <w:tab/>
      </w:r>
      <w:r>
        <w:rPr>
          <w:spacing w:val="-2"/>
        </w:rPr>
        <w:t>оформление</w:t>
      </w:r>
      <w:r>
        <w:tab/>
      </w:r>
      <w:r>
        <w:rPr>
          <w:spacing w:val="-2"/>
        </w:rPr>
        <w:t>предложений,</w:t>
      </w:r>
      <w:r>
        <w:tab/>
      </w:r>
      <w:r>
        <w:rPr>
          <w:spacing w:val="-2"/>
        </w:rPr>
        <w:t>осложнённых</w:t>
      </w:r>
      <w:r>
        <w:tab/>
      </w:r>
      <w:r>
        <w:rPr>
          <w:spacing w:val="-2"/>
        </w:rPr>
        <w:t>однородными</w:t>
      </w:r>
      <w:r>
        <w:tab/>
      </w:r>
      <w:r>
        <w:rPr>
          <w:spacing w:val="-2"/>
        </w:rPr>
        <w:t>членами,</w:t>
      </w:r>
    </w:p>
    <w:p w:rsidR="00F24135" w:rsidRDefault="005E5ACB">
      <w:pPr>
        <w:pStyle w:val="a3"/>
        <w:ind w:firstLine="0"/>
        <w:jc w:val="left"/>
      </w:pPr>
      <w:r>
        <w:t>связанными</w:t>
      </w:r>
      <w:r>
        <w:rPr>
          <w:spacing w:val="-7"/>
        </w:rPr>
        <w:t xml:space="preserve"> </w:t>
      </w:r>
      <w:r>
        <w:t>бессоюзной</w:t>
      </w:r>
      <w:r>
        <w:rPr>
          <w:spacing w:val="-9"/>
        </w:rPr>
        <w:t xml:space="preserve"> </w:t>
      </w:r>
      <w:r>
        <w:t>связью,</w:t>
      </w:r>
      <w:r>
        <w:rPr>
          <w:spacing w:val="-8"/>
        </w:rPr>
        <w:t xml:space="preserve"> </w:t>
      </w:r>
      <w:r>
        <w:t>одиночным</w:t>
      </w:r>
      <w:r>
        <w:rPr>
          <w:spacing w:val="-8"/>
        </w:rPr>
        <w:t xml:space="preserve"> </w:t>
      </w:r>
      <w:r>
        <w:t>союзом</w:t>
      </w:r>
      <w:r>
        <w:rPr>
          <w:spacing w:val="-6"/>
        </w:rPr>
        <w:t xml:space="preserve"> </w:t>
      </w:r>
      <w:r>
        <w:t>и,</w:t>
      </w:r>
      <w:r>
        <w:rPr>
          <w:spacing w:val="-8"/>
        </w:rPr>
        <w:t xml:space="preserve"> </w:t>
      </w:r>
      <w:r>
        <w:t>союзами</w:t>
      </w:r>
      <w:r>
        <w:rPr>
          <w:spacing w:val="-5"/>
        </w:rPr>
        <w:t xml:space="preserve"> </w:t>
      </w:r>
      <w:r>
        <w:t>а,</w:t>
      </w:r>
      <w:r>
        <w:rPr>
          <w:spacing w:val="-8"/>
        </w:rPr>
        <w:t xml:space="preserve"> </w:t>
      </w:r>
      <w:r>
        <w:t>но,</w:t>
      </w:r>
      <w:r>
        <w:rPr>
          <w:spacing w:val="-10"/>
        </w:rPr>
        <w:t xml:space="preserve"> </w:t>
      </w:r>
      <w:r>
        <w:t>однако,</w:t>
      </w:r>
      <w:r>
        <w:rPr>
          <w:spacing w:val="-8"/>
        </w:rPr>
        <w:t xml:space="preserve"> </w:t>
      </w:r>
      <w:r>
        <w:t>зато,</w:t>
      </w:r>
      <w:r>
        <w:rPr>
          <w:spacing w:val="-8"/>
        </w:rPr>
        <w:t xml:space="preserve"> </w:t>
      </w:r>
      <w:r>
        <w:t>да</w:t>
      </w:r>
      <w:r>
        <w:rPr>
          <w:spacing w:val="-9"/>
        </w:rPr>
        <w:t xml:space="preserve"> </w:t>
      </w:r>
      <w:r>
        <w:t>(в</w:t>
      </w:r>
      <w:r>
        <w:rPr>
          <w:spacing w:val="-9"/>
        </w:rPr>
        <w:t xml:space="preserve"> </w:t>
      </w:r>
      <w:r>
        <w:t>значении и), да (в значении но).</w:t>
      </w:r>
    </w:p>
    <w:p w:rsidR="00F24135" w:rsidRDefault="005E5ACB">
      <w:pPr>
        <w:pStyle w:val="a3"/>
        <w:spacing w:before="1"/>
        <w:ind w:right="128"/>
      </w:pPr>
      <w:r>
        <w:t>Предложения</w:t>
      </w:r>
      <w:r>
        <w:rPr>
          <w:spacing w:val="-4"/>
        </w:rPr>
        <w:t xml:space="preserve"> </w:t>
      </w:r>
      <w:r>
        <w:t>простые</w:t>
      </w:r>
      <w:r>
        <w:rPr>
          <w:spacing w:val="-5"/>
        </w:rPr>
        <w:t xml:space="preserve"> </w:t>
      </w:r>
      <w:r>
        <w:t>и</w:t>
      </w:r>
      <w:r>
        <w:rPr>
          <w:spacing w:val="-3"/>
        </w:rPr>
        <w:t xml:space="preserve"> </w:t>
      </w:r>
      <w:r>
        <w:t>сложные.</w:t>
      </w:r>
      <w:r>
        <w:rPr>
          <w:spacing w:val="-4"/>
        </w:rPr>
        <w:t xml:space="preserve"> </w:t>
      </w:r>
      <w:r>
        <w:t>Сложные</w:t>
      </w:r>
      <w:r>
        <w:rPr>
          <w:spacing w:val="-6"/>
        </w:rPr>
        <w:t xml:space="preserve"> </w:t>
      </w:r>
      <w:r>
        <w:t>предложения</w:t>
      </w:r>
      <w:r>
        <w:rPr>
          <w:spacing w:val="-5"/>
        </w:rPr>
        <w:t xml:space="preserve"> </w:t>
      </w:r>
      <w:r>
        <w:t>с</w:t>
      </w:r>
      <w:r>
        <w:rPr>
          <w:spacing w:val="-5"/>
        </w:rPr>
        <w:t xml:space="preserve"> </w:t>
      </w:r>
      <w:r>
        <w:t>бессоюзной</w:t>
      </w:r>
      <w:r>
        <w:rPr>
          <w:spacing w:val="-5"/>
        </w:rPr>
        <w:t xml:space="preserve"> </w:t>
      </w:r>
      <w:r>
        <w:t>и</w:t>
      </w:r>
      <w:r>
        <w:rPr>
          <w:spacing w:val="-6"/>
        </w:rPr>
        <w:t xml:space="preserve"> </w:t>
      </w:r>
      <w:r>
        <w:t>союзной</w:t>
      </w:r>
      <w:r>
        <w:rPr>
          <w:spacing w:val="-3"/>
        </w:rPr>
        <w:t xml:space="preserve"> </w:t>
      </w:r>
      <w:r>
        <w:t xml:space="preserve">связью. Предложения сложносочинённые и сложноподчинённые (общее представление, практическое </w:t>
      </w:r>
      <w:r>
        <w:rPr>
          <w:spacing w:val="-2"/>
        </w:rPr>
        <w:t>усвоение).</w:t>
      </w:r>
    </w:p>
    <w:p w:rsidR="00F24135" w:rsidRDefault="005E5ACB">
      <w:pPr>
        <w:pStyle w:val="a3"/>
        <w:ind w:right="128"/>
      </w:pPr>
      <w:r>
        <w:t>Пунктуационное оформление сложных предложений, состоящих из частей, связанных бессоюзной связью и союзами и, но, а, однако, зато, да.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Предложения</w:t>
      </w:r>
      <w:r>
        <w:rPr>
          <w:spacing w:val="-2"/>
        </w:rPr>
        <w:t xml:space="preserve"> </w:t>
      </w:r>
      <w:r>
        <w:t>с</w:t>
      </w:r>
      <w:r>
        <w:rPr>
          <w:spacing w:val="-3"/>
        </w:rPr>
        <w:t xml:space="preserve"> </w:t>
      </w:r>
      <w:r>
        <w:t xml:space="preserve">прямой </w:t>
      </w:r>
      <w:r>
        <w:rPr>
          <w:spacing w:val="-2"/>
        </w:rPr>
        <w:t>речью.</w:t>
      </w:r>
    </w:p>
    <w:p w:rsidR="00F24135" w:rsidRDefault="005E5ACB">
      <w:pPr>
        <w:pStyle w:val="a3"/>
        <w:ind w:left="849" w:right="2936" w:firstLine="0"/>
        <w:jc w:val="left"/>
      </w:pPr>
      <w:r>
        <w:t>Пунктуационное</w:t>
      </w:r>
      <w:r>
        <w:rPr>
          <w:spacing w:val="-7"/>
        </w:rPr>
        <w:t xml:space="preserve"> </w:t>
      </w:r>
      <w:r>
        <w:t>оформление</w:t>
      </w:r>
      <w:r>
        <w:rPr>
          <w:spacing w:val="-6"/>
        </w:rPr>
        <w:t xml:space="preserve"> </w:t>
      </w:r>
      <w:r>
        <w:t>предложений</w:t>
      </w:r>
      <w:r>
        <w:rPr>
          <w:spacing w:val="-3"/>
        </w:rPr>
        <w:t xml:space="preserve"> </w:t>
      </w:r>
      <w:r>
        <w:t>с</w:t>
      </w:r>
      <w:r>
        <w:rPr>
          <w:spacing w:val="-10"/>
        </w:rPr>
        <w:t xml:space="preserve"> </w:t>
      </w:r>
      <w:r>
        <w:t>прямой</w:t>
      </w:r>
      <w:r>
        <w:rPr>
          <w:spacing w:val="-7"/>
        </w:rPr>
        <w:t xml:space="preserve"> </w:t>
      </w:r>
      <w:r>
        <w:t xml:space="preserve">речью. </w:t>
      </w:r>
      <w:r>
        <w:rPr>
          <w:spacing w:val="-2"/>
        </w:rPr>
        <w:t>Диалог.</w:t>
      </w:r>
    </w:p>
    <w:p w:rsidR="00F24135" w:rsidRDefault="005E5ACB">
      <w:pPr>
        <w:pStyle w:val="a3"/>
        <w:spacing w:before="1"/>
        <w:ind w:left="849" w:right="3285" w:firstLine="0"/>
        <w:jc w:val="left"/>
      </w:pPr>
      <w:r>
        <w:t>Пунктуационное</w:t>
      </w:r>
      <w:r>
        <w:rPr>
          <w:spacing w:val="-10"/>
        </w:rPr>
        <w:t xml:space="preserve"> </w:t>
      </w:r>
      <w:r>
        <w:t>оформление</w:t>
      </w:r>
      <w:r>
        <w:rPr>
          <w:spacing w:val="-9"/>
        </w:rPr>
        <w:t xml:space="preserve"> </w:t>
      </w:r>
      <w:r>
        <w:t>диалога</w:t>
      </w:r>
      <w:r>
        <w:rPr>
          <w:spacing w:val="-9"/>
        </w:rPr>
        <w:t xml:space="preserve"> </w:t>
      </w:r>
      <w:r>
        <w:t>при</w:t>
      </w:r>
      <w:r>
        <w:rPr>
          <w:spacing w:val="-6"/>
        </w:rPr>
        <w:t xml:space="preserve"> </w:t>
      </w:r>
      <w:r>
        <w:t>письме. Пунктуация как раздел лингвистики.</w:t>
      </w:r>
    </w:p>
    <w:p w:rsidR="00F24135" w:rsidRDefault="005E5ACB">
      <w:pPr>
        <w:pStyle w:val="a3"/>
        <w:ind w:left="849" w:right="2002" w:firstLine="0"/>
        <w:jc w:val="left"/>
      </w:pPr>
      <w:r>
        <w:t>Пунктуационный</w:t>
      </w:r>
      <w:r>
        <w:rPr>
          <w:spacing w:val="-6"/>
        </w:rPr>
        <w:t xml:space="preserve"> </w:t>
      </w:r>
      <w:r>
        <w:t>анализ</w:t>
      </w:r>
      <w:r>
        <w:rPr>
          <w:spacing w:val="-8"/>
        </w:rPr>
        <w:t xml:space="preserve"> </w:t>
      </w:r>
      <w:r>
        <w:t>предложения</w:t>
      </w:r>
      <w:r>
        <w:rPr>
          <w:spacing w:val="-5"/>
        </w:rPr>
        <w:t xml:space="preserve"> </w:t>
      </w:r>
      <w:r>
        <w:t>(в</w:t>
      </w:r>
      <w:r>
        <w:rPr>
          <w:spacing w:val="-8"/>
        </w:rPr>
        <w:t xml:space="preserve"> </w:t>
      </w:r>
      <w:r>
        <w:t>рамках</w:t>
      </w:r>
      <w:r>
        <w:rPr>
          <w:spacing w:val="-7"/>
        </w:rPr>
        <w:t xml:space="preserve"> </w:t>
      </w:r>
      <w:r>
        <w:t>изученного). Содержание обучения в 6 классе.</w:t>
      </w:r>
    </w:p>
    <w:p w:rsidR="00F24135" w:rsidRDefault="005E5ACB">
      <w:pPr>
        <w:pStyle w:val="a3"/>
        <w:ind w:left="849" w:firstLine="0"/>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F24135" w:rsidRDefault="005E5ACB">
      <w:pPr>
        <w:pStyle w:val="a3"/>
        <w:jc w:val="left"/>
      </w:pPr>
      <w:r>
        <w:t xml:space="preserve">Русский язык - государственный язык Российской Федерации и язык межнационального </w:t>
      </w:r>
      <w:r>
        <w:rPr>
          <w:spacing w:val="-2"/>
        </w:rPr>
        <w:t>общения.</w:t>
      </w:r>
    </w:p>
    <w:p w:rsidR="00F24135" w:rsidRDefault="005E5ACB">
      <w:pPr>
        <w:pStyle w:val="a3"/>
        <w:ind w:left="849" w:right="5845" w:firstLine="0"/>
        <w:jc w:val="left"/>
      </w:pPr>
      <w:r>
        <w:t>Понятие</w:t>
      </w:r>
      <w:r>
        <w:rPr>
          <w:spacing w:val="-10"/>
        </w:rPr>
        <w:t xml:space="preserve"> </w:t>
      </w:r>
      <w:r>
        <w:t>о</w:t>
      </w:r>
      <w:r>
        <w:rPr>
          <w:spacing w:val="-11"/>
        </w:rPr>
        <w:t xml:space="preserve"> </w:t>
      </w:r>
      <w:r>
        <w:t>литературном</w:t>
      </w:r>
      <w:r>
        <w:rPr>
          <w:spacing w:val="-12"/>
        </w:rPr>
        <w:t xml:space="preserve"> </w:t>
      </w:r>
      <w:r>
        <w:t>языке. Язык и речь.</w:t>
      </w:r>
    </w:p>
    <w:p w:rsidR="00F24135" w:rsidRDefault="005E5ACB">
      <w:pPr>
        <w:pStyle w:val="a3"/>
        <w:tabs>
          <w:tab w:val="left" w:pos="3155"/>
          <w:tab w:val="left" w:pos="5944"/>
          <w:tab w:val="left" w:pos="8561"/>
          <w:tab w:val="left" w:pos="9975"/>
        </w:tabs>
        <w:ind w:right="126"/>
        <w:jc w:val="left"/>
      </w:pPr>
      <w:r>
        <w:rPr>
          <w:spacing w:val="-2"/>
        </w:rPr>
        <w:t>Монолог-описание,</w:t>
      </w:r>
      <w:r>
        <w:tab/>
      </w:r>
      <w:r>
        <w:rPr>
          <w:spacing w:val="-2"/>
        </w:rPr>
        <w:t>монолог-повествование,</w:t>
      </w:r>
      <w:r>
        <w:tab/>
      </w:r>
      <w:r>
        <w:rPr>
          <w:spacing w:val="-2"/>
        </w:rPr>
        <w:t>монолог-рассуждение;</w:t>
      </w:r>
      <w:r>
        <w:tab/>
      </w:r>
      <w:r>
        <w:rPr>
          <w:spacing w:val="-2"/>
        </w:rPr>
        <w:t>сообщение</w:t>
      </w:r>
      <w:r>
        <w:tab/>
      </w:r>
      <w:r>
        <w:rPr>
          <w:spacing w:val="-6"/>
        </w:rPr>
        <w:t xml:space="preserve">на </w:t>
      </w:r>
      <w:r>
        <w:t>лингвистическую тему.</w:t>
      </w:r>
    </w:p>
    <w:p w:rsidR="00F24135" w:rsidRDefault="005E5ACB">
      <w:pPr>
        <w:pStyle w:val="a3"/>
        <w:spacing w:before="1"/>
        <w:ind w:left="849" w:right="3285" w:firstLine="0"/>
        <w:jc w:val="left"/>
      </w:pPr>
      <w:r>
        <w:t>Виды</w:t>
      </w:r>
      <w:r>
        <w:rPr>
          <w:spacing w:val="-6"/>
        </w:rPr>
        <w:t xml:space="preserve"> </w:t>
      </w:r>
      <w:r>
        <w:t>диалога:</w:t>
      </w:r>
      <w:r>
        <w:rPr>
          <w:spacing w:val="-6"/>
        </w:rPr>
        <w:t xml:space="preserve"> </w:t>
      </w:r>
      <w:r>
        <w:t>побуждение</w:t>
      </w:r>
      <w:r>
        <w:rPr>
          <w:spacing w:val="-5"/>
        </w:rPr>
        <w:t xml:space="preserve"> </w:t>
      </w:r>
      <w:r>
        <w:t>к</w:t>
      </w:r>
      <w:r>
        <w:rPr>
          <w:spacing w:val="-5"/>
        </w:rPr>
        <w:t xml:space="preserve"> </w:t>
      </w:r>
      <w:r>
        <w:t>действию,</w:t>
      </w:r>
      <w:r>
        <w:rPr>
          <w:spacing w:val="-6"/>
        </w:rPr>
        <w:t xml:space="preserve"> </w:t>
      </w:r>
      <w:r>
        <w:t>обмен</w:t>
      </w:r>
      <w:r>
        <w:rPr>
          <w:spacing w:val="-7"/>
        </w:rPr>
        <w:t xml:space="preserve"> </w:t>
      </w:r>
      <w:r>
        <w:t xml:space="preserve">мнениями. </w:t>
      </w:r>
      <w:r>
        <w:rPr>
          <w:spacing w:val="-2"/>
        </w:rPr>
        <w:t>Текст.</w:t>
      </w:r>
    </w:p>
    <w:p w:rsidR="00F24135" w:rsidRDefault="005E5ACB">
      <w:pPr>
        <w:pStyle w:val="a3"/>
        <w:ind w:right="130"/>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24135" w:rsidRDefault="005E5ACB">
      <w:pPr>
        <w:pStyle w:val="a3"/>
        <w:ind w:right="128"/>
      </w:pPr>
      <w: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F24135" w:rsidRDefault="005E5ACB">
      <w:pPr>
        <w:pStyle w:val="a3"/>
        <w:ind w:left="849" w:right="6170" w:firstLine="0"/>
        <w:jc w:val="left"/>
      </w:pPr>
      <w:r>
        <w:t>Описание как тип речи. Описание</w:t>
      </w:r>
      <w:r>
        <w:rPr>
          <w:spacing w:val="-15"/>
        </w:rPr>
        <w:t xml:space="preserve"> </w:t>
      </w:r>
      <w:r>
        <w:t>внешности</w:t>
      </w:r>
      <w:r>
        <w:rPr>
          <w:spacing w:val="-15"/>
        </w:rPr>
        <w:t xml:space="preserve"> </w:t>
      </w:r>
      <w:r>
        <w:t>человека. Описание помещения.</w:t>
      </w:r>
    </w:p>
    <w:p w:rsidR="00F24135" w:rsidRDefault="005E5ACB">
      <w:pPr>
        <w:pStyle w:val="a3"/>
        <w:ind w:left="849" w:right="6561" w:firstLine="0"/>
        <w:jc w:val="left"/>
      </w:pPr>
      <w:r>
        <w:t>Описание природы. Описание</w:t>
      </w:r>
      <w:r>
        <w:rPr>
          <w:spacing w:val="-15"/>
        </w:rPr>
        <w:t xml:space="preserve"> </w:t>
      </w:r>
      <w:r>
        <w:t>местности. Описание действий.</w:t>
      </w:r>
    </w:p>
    <w:p w:rsidR="00F24135" w:rsidRDefault="005E5ACB">
      <w:pPr>
        <w:pStyle w:val="a3"/>
        <w:ind w:left="849" w:firstLine="0"/>
        <w:jc w:val="left"/>
      </w:pPr>
      <w:r>
        <w:t>Функциональные</w:t>
      </w:r>
      <w:r>
        <w:rPr>
          <w:spacing w:val="-6"/>
        </w:rPr>
        <w:t xml:space="preserve"> </w:t>
      </w:r>
      <w:r>
        <w:t>разновидности</w:t>
      </w:r>
      <w:r>
        <w:rPr>
          <w:spacing w:val="-4"/>
        </w:rPr>
        <w:t xml:space="preserve"> </w:t>
      </w:r>
      <w:r>
        <w:rPr>
          <w:spacing w:val="-2"/>
        </w:rPr>
        <w:t>языка.</w:t>
      </w:r>
    </w:p>
    <w:p w:rsidR="00F24135" w:rsidRDefault="005E5ACB">
      <w:pPr>
        <w:pStyle w:val="a3"/>
        <w:ind w:left="849" w:firstLine="0"/>
        <w:jc w:val="left"/>
      </w:pPr>
      <w:r>
        <w:t>Официально-деловой</w:t>
      </w:r>
      <w:r>
        <w:rPr>
          <w:spacing w:val="55"/>
          <w:w w:val="150"/>
        </w:rPr>
        <w:t xml:space="preserve"> </w:t>
      </w:r>
      <w:r>
        <w:t>стиль.</w:t>
      </w:r>
      <w:r>
        <w:rPr>
          <w:spacing w:val="60"/>
          <w:w w:val="150"/>
        </w:rPr>
        <w:t xml:space="preserve"> </w:t>
      </w:r>
      <w:r>
        <w:t>Заявление.</w:t>
      </w:r>
      <w:r>
        <w:rPr>
          <w:spacing w:val="60"/>
          <w:w w:val="150"/>
        </w:rPr>
        <w:t xml:space="preserve"> </w:t>
      </w:r>
      <w:r>
        <w:t>Расписка.</w:t>
      </w:r>
      <w:r>
        <w:rPr>
          <w:spacing w:val="59"/>
          <w:w w:val="150"/>
        </w:rPr>
        <w:t xml:space="preserve"> </w:t>
      </w:r>
      <w:r>
        <w:t>Научный</w:t>
      </w:r>
      <w:r>
        <w:rPr>
          <w:spacing w:val="65"/>
          <w:w w:val="150"/>
        </w:rPr>
        <w:t xml:space="preserve"> </w:t>
      </w:r>
      <w:r>
        <w:t>стиль.</w:t>
      </w:r>
      <w:r>
        <w:rPr>
          <w:spacing w:val="60"/>
          <w:w w:val="150"/>
        </w:rPr>
        <w:t xml:space="preserve"> </w:t>
      </w:r>
      <w:r>
        <w:t>Словарная</w:t>
      </w:r>
      <w:r>
        <w:rPr>
          <w:spacing w:val="60"/>
          <w:w w:val="150"/>
        </w:rPr>
        <w:t xml:space="preserve"> </w:t>
      </w:r>
      <w:r>
        <w:rPr>
          <w:spacing w:val="-2"/>
        </w:rPr>
        <w:t>статья.</w:t>
      </w:r>
    </w:p>
    <w:p w:rsidR="00F24135" w:rsidRDefault="005E5ACB">
      <w:pPr>
        <w:pStyle w:val="a3"/>
        <w:spacing w:before="1"/>
        <w:ind w:firstLine="0"/>
        <w:jc w:val="left"/>
      </w:pPr>
      <w:r>
        <w:t>Научное</w:t>
      </w:r>
      <w:r>
        <w:rPr>
          <w:spacing w:val="-3"/>
        </w:rPr>
        <w:t xml:space="preserve"> </w:t>
      </w:r>
      <w:r>
        <w:rPr>
          <w:spacing w:val="-2"/>
        </w:rPr>
        <w:t>сообщение.</w:t>
      </w:r>
    </w:p>
    <w:p w:rsidR="00F24135" w:rsidRDefault="005E5ACB">
      <w:pPr>
        <w:pStyle w:val="a3"/>
        <w:ind w:left="849" w:right="6375" w:firstLine="0"/>
        <w:jc w:val="left"/>
      </w:pPr>
      <w:r>
        <w:t>Система языка.</w:t>
      </w:r>
      <w:r>
        <w:rPr>
          <w:spacing w:val="40"/>
        </w:rPr>
        <w:t xml:space="preserve"> </w:t>
      </w:r>
      <w:r>
        <w:t>Лексикология.</w:t>
      </w:r>
      <w:r>
        <w:rPr>
          <w:spacing w:val="-15"/>
        </w:rPr>
        <w:t xml:space="preserve"> </w:t>
      </w:r>
      <w:r>
        <w:t>Культура</w:t>
      </w:r>
      <w:r>
        <w:rPr>
          <w:spacing w:val="-15"/>
        </w:rPr>
        <w:t xml:space="preserve"> </w:t>
      </w:r>
      <w:r>
        <w:t>речи.</w:t>
      </w:r>
    </w:p>
    <w:p w:rsidR="00F24135" w:rsidRDefault="005E5ACB">
      <w:pPr>
        <w:pStyle w:val="a3"/>
        <w:jc w:val="left"/>
      </w:pPr>
      <w:r>
        <w:t>Лексика</w:t>
      </w:r>
      <w:r>
        <w:rPr>
          <w:spacing w:val="80"/>
          <w:w w:val="150"/>
        </w:rPr>
        <w:t xml:space="preserve"> </w:t>
      </w:r>
      <w:r>
        <w:t>русского</w:t>
      </w:r>
      <w:r>
        <w:rPr>
          <w:spacing w:val="80"/>
          <w:w w:val="150"/>
        </w:rPr>
        <w:t xml:space="preserve"> </w:t>
      </w:r>
      <w:r>
        <w:t>языка</w:t>
      </w:r>
      <w:r>
        <w:rPr>
          <w:spacing w:val="80"/>
          <w:w w:val="150"/>
        </w:rPr>
        <w:t xml:space="preserve"> </w:t>
      </w:r>
      <w:r>
        <w:t>с</w:t>
      </w:r>
      <w:r>
        <w:rPr>
          <w:spacing w:val="80"/>
          <w:w w:val="150"/>
        </w:rPr>
        <w:t xml:space="preserve"> </w:t>
      </w:r>
      <w:r>
        <w:t>точки</w:t>
      </w:r>
      <w:r>
        <w:rPr>
          <w:spacing w:val="80"/>
          <w:w w:val="150"/>
        </w:rPr>
        <w:t xml:space="preserve"> </w:t>
      </w:r>
      <w:r>
        <w:t>зрения</w:t>
      </w:r>
      <w:r>
        <w:rPr>
          <w:spacing w:val="80"/>
          <w:w w:val="150"/>
        </w:rPr>
        <w:t xml:space="preserve"> </w:t>
      </w:r>
      <w:r>
        <w:t>её</w:t>
      </w:r>
      <w:r>
        <w:rPr>
          <w:spacing w:val="80"/>
          <w:w w:val="150"/>
        </w:rPr>
        <w:t xml:space="preserve"> </w:t>
      </w:r>
      <w:r>
        <w:t>происхождения:</w:t>
      </w:r>
      <w:r>
        <w:rPr>
          <w:spacing w:val="80"/>
          <w:w w:val="150"/>
        </w:rPr>
        <w:t xml:space="preserve"> </w:t>
      </w:r>
      <w:r>
        <w:t>исконно</w:t>
      </w:r>
      <w:r>
        <w:rPr>
          <w:spacing w:val="80"/>
          <w:w w:val="150"/>
        </w:rPr>
        <w:t xml:space="preserve"> </w:t>
      </w:r>
      <w:r>
        <w:t>русские</w:t>
      </w:r>
      <w:r>
        <w:rPr>
          <w:spacing w:val="80"/>
          <w:w w:val="150"/>
        </w:rPr>
        <w:t xml:space="preserve"> </w:t>
      </w:r>
      <w:r>
        <w:t>и</w:t>
      </w:r>
      <w:r>
        <w:rPr>
          <w:spacing w:val="40"/>
        </w:rPr>
        <w:t xml:space="preserve"> </w:t>
      </w:r>
      <w:r>
        <w:t>заимствованные слова.</w:t>
      </w:r>
    </w:p>
    <w:p w:rsidR="00F24135" w:rsidRDefault="005E5ACB">
      <w:pPr>
        <w:pStyle w:val="a3"/>
        <w:jc w:val="left"/>
      </w:pPr>
      <w:r>
        <w:t>Лексика</w:t>
      </w:r>
      <w:r>
        <w:rPr>
          <w:spacing w:val="-5"/>
        </w:rPr>
        <w:t xml:space="preserve"> </w:t>
      </w:r>
      <w:r>
        <w:t>русского</w:t>
      </w:r>
      <w:r>
        <w:rPr>
          <w:spacing w:val="-2"/>
        </w:rPr>
        <w:t xml:space="preserve"> </w:t>
      </w:r>
      <w:r>
        <w:t>языка</w:t>
      </w:r>
      <w:r>
        <w:rPr>
          <w:spacing w:val="-10"/>
        </w:rPr>
        <w:t xml:space="preserve"> </w:t>
      </w:r>
      <w:r>
        <w:t>с</w:t>
      </w:r>
      <w:r>
        <w:rPr>
          <w:spacing w:val="-7"/>
        </w:rPr>
        <w:t xml:space="preserve"> </w:t>
      </w:r>
      <w:r>
        <w:t>точки</w:t>
      </w:r>
      <w:r>
        <w:rPr>
          <w:spacing w:val="-4"/>
        </w:rPr>
        <w:t xml:space="preserve"> </w:t>
      </w:r>
      <w:r>
        <w:t>зрения</w:t>
      </w:r>
      <w:r>
        <w:rPr>
          <w:spacing w:val="-3"/>
        </w:rPr>
        <w:t xml:space="preserve"> </w:t>
      </w:r>
      <w:r>
        <w:t>принадлежности</w:t>
      </w:r>
      <w:r>
        <w:rPr>
          <w:spacing w:val="-4"/>
        </w:rPr>
        <w:t xml:space="preserve"> </w:t>
      </w:r>
      <w:r>
        <w:t>к</w:t>
      </w:r>
      <w:r>
        <w:rPr>
          <w:spacing w:val="-5"/>
        </w:rPr>
        <w:t xml:space="preserve"> </w:t>
      </w:r>
      <w:r>
        <w:t>активному</w:t>
      </w:r>
      <w:r>
        <w:rPr>
          <w:spacing w:val="-6"/>
        </w:rPr>
        <w:t xml:space="preserve"> </w:t>
      </w:r>
      <w:r>
        <w:t>и</w:t>
      </w:r>
      <w:r>
        <w:rPr>
          <w:spacing w:val="-5"/>
        </w:rPr>
        <w:t xml:space="preserve"> </w:t>
      </w:r>
      <w:r>
        <w:t>пассивному</w:t>
      </w:r>
      <w:r>
        <w:rPr>
          <w:spacing w:val="-8"/>
        </w:rPr>
        <w:t xml:space="preserve"> </w:t>
      </w:r>
      <w:r>
        <w:t>запасу: неологизмы, устаревшие слова (историзмы и архаизмы).</w:t>
      </w:r>
    </w:p>
    <w:p w:rsidR="00F24135" w:rsidRDefault="005E5ACB">
      <w:pPr>
        <w:pStyle w:val="a3"/>
        <w:tabs>
          <w:tab w:val="left" w:pos="4630"/>
          <w:tab w:val="left" w:pos="6278"/>
          <w:tab w:val="left" w:pos="8528"/>
        </w:tabs>
        <w:ind w:left="849" w:right="323" w:firstLine="0"/>
      </w:pPr>
      <w:r>
        <w:t>Лексика русского языка с точки</w:t>
      </w:r>
      <w:r>
        <w:tab/>
      </w:r>
      <w:r>
        <w:tab/>
        <w:t>зрения сферы</w:t>
      </w:r>
      <w:r>
        <w:tab/>
      </w:r>
      <w:r>
        <w:rPr>
          <w:spacing w:val="-2"/>
        </w:rPr>
        <w:t xml:space="preserve">употребления: </w:t>
      </w:r>
      <w:r>
        <w:t>общеупотребительная лексика</w:t>
      </w:r>
      <w:r>
        <w:tab/>
        <w:t>и</w:t>
      </w:r>
      <w:r>
        <w:rPr>
          <w:spacing w:val="40"/>
        </w:rPr>
        <w:t xml:space="preserve">  </w:t>
      </w:r>
      <w:r>
        <w:t>лексика ограниченного</w:t>
      </w:r>
      <w:r>
        <w:tab/>
      </w:r>
      <w:r>
        <w:rPr>
          <w:spacing w:val="-2"/>
        </w:rPr>
        <w:t xml:space="preserve">употребления </w:t>
      </w:r>
      <w:r>
        <w:t>(диалектизмы, термины, профессионализмы, жаргонизмы).</w:t>
      </w:r>
    </w:p>
    <w:p w:rsidR="00F24135" w:rsidRDefault="005E5ACB">
      <w:pPr>
        <w:pStyle w:val="a3"/>
        <w:ind w:right="130"/>
        <w:jc w:val="left"/>
      </w:pPr>
      <w:r>
        <w:t>Стилистические</w:t>
      </w:r>
      <w:r>
        <w:rPr>
          <w:spacing w:val="-5"/>
        </w:rPr>
        <w:t xml:space="preserve"> </w:t>
      </w:r>
      <w:r>
        <w:t>пласты</w:t>
      </w:r>
      <w:r>
        <w:rPr>
          <w:spacing w:val="-6"/>
        </w:rPr>
        <w:t xml:space="preserve"> </w:t>
      </w:r>
      <w:r>
        <w:t>лексики:</w:t>
      </w:r>
      <w:r>
        <w:rPr>
          <w:spacing w:val="-5"/>
        </w:rPr>
        <w:t xml:space="preserve"> </w:t>
      </w:r>
      <w:r>
        <w:t>стилистически</w:t>
      </w:r>
      <w:r>
        <w:rPr>
          <w:spacing w:val="-4"/>
        </w:rPr>
        <w:t xml:space="preserve"> </w:t>
      </w:r>
      <w:r>
        <w:t>нейтральная,</w:t>
      </w:r>
      <w:r>
        <w:rPr>
          <w:spacing w:val="-5"/>
        </w:rPr>
        <w:t xml:space="preserve"> </w:t>
      </w:r>
      <w:r>
        <w:t>высокая</w:t>
      </w:r>
      <w:r>
        <w:rPr>
          <w:spacing w:val="-7"/>
        </w:rPr>
        <w:t xml:space="preserve"> </w:t>
      </w:r>
      <w:r>
        <w:t>и</w:t>
      </w:r>
      <w:r>
        <w:rPr>
          <w:spacing w:val="-4"/>
        </w:rPr>
        <w:t xml:space="preserve"> </w:t>
      </w:r>
      <w:r>
        <w:t xml:space="preserve">сниженная </w:t>
      </w:r>
      <w:r>
        <w:rPr>
          <w:spacing w:val="-2"/>
        </w:rPr>
        <w:t>лексика.</w:t>
      </w:r>
    </w:p>
    <w:p w:rsidR="00F24135" w:rsidRDefault="005E5ACB">
      <w:pPr>
        <w:pStyle w:val="a3"/>
        <w:ind w:left="849" w:firstLine="0"/>
        <w:jc w:val="left"/>
      </w:pPr>
      <w:r>
        <w:t>Лексический</w:t>
      </w:r>
      <w:r>
        <w:rPr>
          <w:spacing w:val="-4"/>
        </w:rPr>
        <w:t xml:space="preserve"> </w:t>
      </w:r>
      <w:r>
        <w:t>анализ</w:t>
      </w:r>
      <w:r>
        <w:rPr>
          <w:spacing w:val="-4"/>
        </w:rPr>
        <w:t xml:space="preserve"> </w:t>
      </w:r>
      <w:r>
        <w:rPr>
          <w:spacing w:val="-2"/>
        </w:rPr>
        <w:t>слов.</w:t>
      </w:r>
    </w:p>
    <w:p w:rsidR="00F24135" w:rsidRDefault="005E5ACB">
      <w:pPr>
        <w:pStyle w:val="a3"/>
        <w:ind w:right="130"/>
        <w:jc w:val="left"/>
      </w:pPr>
      <w:r>
        <w:t>Фразеологизмы.</w:t>
      </w:r>
      <w:r>
        <w:rPr>
          <w:spacing w:val="-5"/>
        </w:rPr>
        <w:t xml:space="preserve"> </w:t>
      </w:r>
      <w:r>
        <w:t>Их</w:t>
      </w:r>
      <w:r>
        <w:rPr>
          <w:spacing w:val="-5"/>
        </w:rPr>
        <w:t xml:space="preserve"> </w:t>
      </w:r>
      <w:r>
        <w:t>признаки</w:t>
      </w:r>
      <w:r>
        <w:rPr>
          <w:spacing w:val="-4"/>
        </w:rPr>
        <w:t xml:space="preserve"> </w:t>
      </w:r>
      <w:r>
        <w:t>и</w:t>
      </w:r>
      <w:r>
        <w:rPr>
          <w:spacing w:val="-7"/>
        </w:rPr>
        <w:t xml:space="preserve"> </w:t>
      </w:r>
      <w:r>
        <w:t>значение.</w:t>
      </w:r>
      <w:r>
        <w:rPr>
          <w:spacing w:val="-5"/>
        </w:rPr>
        <w:t xml:space="preserve"> </w:t>
      </w:r>
      <w:r>
        <w:t>Употребление</w:t>
      </w:r>
      <w:r>
        <w:rPr>
          <w:spacing w:val="-8"/>
        </w:rPr>
        <w:t xml:space="preserve"> </w:t>
      </w:r>
      <w:r>
        <w:t>лексических</w:t>
      </w:r>
      <w:r>
        <w:rPr>
          <w:spacing w:val="-5"/>
        </w:rPr>
        <w:t xml:space="preserve"> </w:t>
      </w:r>
      <w:r>
        <w:t>средств</w:t>
      </w:r>
      <w:r>
        <w:rPr>
          <w:spacing w:val="-2"/>
        </w:rPr>
        <w:t xml:space="preserve"> </w:t>
      </w:r>
      <w:r>
        <w:t>в соответствии с ситуацией общения.</w:t>
      </w:r>
    </w:p>
    <w:p w:rsidR="00F24135" w:rsidRDefault="005E5ACB">
      <w:pPr>
        <w:pStyle w:val="a3"/>
        <w:jc w:val="left"/>
      </w:pPr>
      <w:r>
        <w:t>Оценка</w:t>
      </w:r>
      <w:r>
        <w:rPr>
          <w:spacing w:val="-4"/>
        </w:rPr>
        <w:t xml:space="preserve"> </w:t>
      </w:r>
      <w:r>
        <w:t>своей</w:t>
      </w:r>
      <w:r>
        <w:rPr>
          <w:spacing w:val="-4"/>
        </w:rPr>
        <w:t xml:space="preserve"> </w:t>
      </w:r>
      <w:r>
        <w:t>и</w:t>
      </w:r>
      <w:r>
        <w:rPr>
          <w:spacing w:val="-1"/>
        </w:rPr>
        <w:t xml:space="preserve"> </w:t>
      </w:r>
      <w:r>
        <w:t>чужой</w:t>
      </w:r>
      <w:r>
        <w:rPr>
          <w:spacing w:val="-2"/>
        </w:rPr>
        <w:t xml:space="preserve"> </w:t>
      </w:r>
      <w:r>
        <w:t>речи</w:t>
      </w:r>
      <w:r>
        <w:rPr>
          <w:spacing w:val="-4"/>
        </w:rPr>
        <w:t xml:space="preserve"> </w:t>
      </w:r>
      <w:r>
        <w:t>с</w:t>
      </w:r>
      <w:r>
        <w:rPr>
          <w:spacing w:val="-3"/>
        </w:rPr>
        <w:t xml:space="preserve"> </w:t>
      </w:r>
      <w:r>
        <w:t>точки</w:t>
      </w:r>
      <w:r>
        <w:rPr>
          <w:spacing w:val="-2"/>
        </w:rPr>
        <w:t xml:space="preserve"> </w:t>
      </w:r>
      <w:r>
        <w:t>зрения</w:t>
      </w:r>
      <w:r>
        <w:rPr>
          <w:spacing w:val="-4"/>
        </w:rPr>
        <w:t xml:space="preserve"> </w:t>
      </w:r>
      <w:r>
        <w:t>точного, уместного</w:t>
      </w:r>
      <w:r>
        <w:rPr>
          <w:spacing w:val="-6"/>
        </w:rPr>
        <w:t xml:space="preserve"> </w:t>
      </w:r>
      <w:r>
        <w:t>и</w:t>
      </w:r>
      <w:r>
        <w:rPr>
          <w:spacing w:val="-1"/>
        </w:rPr>
        <w:t xml:space="preserve"> </w:t>
      </w:r>
      <w:r>
        <w:t xml:space="preserve">выразительного </w:t>
      </w:r>
      <w:r>
        <w:rPr>
          <w:spacing w:val="-2"/>
        </w:rPr>
        <w:t>словоупотребления.</w:t>
      </w:r>
    </w:p>
    <w:p w:rsidR="00F24135" w:rsidRDefault="005E5ACB">
      <w:pPr>
        <w:pStyle w:val="a3"/>
        <w:spacing w:before="1"/>
        <w:ind w:left="849" w:right="4508" w:firstLine="0"/>
        <w:jc w:val="left"/>
      </w:pPr>
      <w:r>
        <w:t>Эпитеты,</w:t>
      </w:r>
      <w:r>
        <w:rPr>
          <w:spacing w:val="-15"/>
        </w:rPr>
        <w:t xml:space="preserve"> </w:t>
      </w:r>
      <w:r>
        <w:t>метафоры,</w:t>
      </w:r>
      <w:r>
        <w:rPr>
          <w:spacing w:val="-15"/>
        </w:rPr>
        <w:t xml:space="preserve"> </w:t>
      </w:r>
      <w:r>
        <w:t>олицетворения. Лексические словари.</w:t>
      </w:r>
    </w:p>
    <w:p w:rsidR="00F24135" w:rsidRDefault="005E5ACB">
      <w:pPr>
        <w:pStyle w:val="a3"/>
        <w:ind w:left="849" w:firstLine="0"/>
        <w:jc w:val="left"/>
      </w:pPr>
      <w:r>
        <w:t>Словообразование.</w:t>
      </w:r>
      <w:r>
        <w:rPr>
          <w:spacing w:val="-4"/>
        </w:rPr>
        <w:t xml:space="preserve"> </w:t>
      </w:r>
      <w:r>
        <w:t>Культура</w:t>
      </w:r>
      <w:r>
        <w:rPr>
          <w:spacing w:val="-4"/>
        </w:rPr>
        <w:t xml:space="preserve"> </w:t>
      </w:r>
      <w:r>
        <w:t>речи.</w:t>
      </w:r>
      <w:r>
        <w:rPr>
          <w:spacing w:val="-4"/>
        </w:rPr>
        <w:t xml:space="preserve"> </w:t>
      </w:r>
      <w:r>
        <w:rPr>
          <w:spacing w:val="-2"/>
        </w:rPr>
        <w:t>Орфография.</w:t>
      </w:r>
    </w:p>
    <w:p w:rsidR="00F24135" w:rsidRDefault="005E5ACB">
      <w:pPr>
        <w:pStyle w:val="a3"/>
        <w:ind w:left="849" w:firstLine="0"/>
        <w:jc w:val="left"/>
      </w:pPr>
      <w:r>
        <w:t>Формообразующие</w:t>
      </w:r>
      <w:r>
        <w:rPr>
          <w:spacing w:val="-6"/>
        </w:rPr>
        <w:t xml:space="preserve"> </w:t>
      </w:r>
      <w:r>
        <w:t>и словообразующие</w:t>
      </w:r>
      <w:r>
        <w:rPr>
          <w:spacing w:val="1"/>
        </w:rPr>
        <w:t xml:space="preserve"> </w:t>
      </w:r>
      <w:r>
        <w:t>морфемы.</w:t>
      </w:r>
      <w:r>
        <w:rPr>
          <w:spacing w:val="-1"/>
        </w:rPr>
        <w:t xml:space="preserve"> </w:t>
      </w:r>
      <w:r>
        <w:t xml:space="preserve">Производящая </w:t>
      </w:r>
      <w:r>
        <w:rPr>
          <w:spacing w:val="-2"/>
        </w:rPr>
        <w:t>основа.</w:t>
      </w:r>
    </w:p>
    <w:p w:rsidR="00F24135" w:rsidRDefault="005E5ACB">
      <w:pPr>
        <w:pStyle w:val="a3"/>
        <w:ind w:right="126"/>
        <w:jc w:val="left"/>
      </w:pPr>
      <w:r>
        <w:t>Основные</w:t>
      </w:r>
      <w:r>
        <w:rPr>
          <w:spacing w:val="40"/>
        </w:rPr>
        <w:t xml:space="preserve"> </w:t>
      </w:r>
      <w:r>
        <w:t>способы</w:t>
      </w:r>
      <w:r>
        <w:rPr>
          <w:spacing w:val="40"/>
        </w:rPr>
        <w:t xml:space="preserve"> </w:t>
      </w:r>
      <w:r>
        <w:t>образования</w:t>
      </w:r>
      <w:r>
        <w:rPr>
          <w:spacing w:val="40"/>
        </w:rPr>
        <w:t xml:space="preserve"> </w:t>
      </w:r>
      <w:r>
        <w:t>слов</w:t>
      </w:r>
      <w:r>
        <w:rPr>
          <w:spacing w:val="40"/>
        </w:rPr>
        <w:t xml:space="preserve"> </w:t>
      </w:r>
      <w:r>
        <w:t>в</w:t>
      </w:r>
      <w:r>
        <w:rPr>
          <w:spacing w:val="40"/>
        </w:rPr>
        <w:t xml:space="preserve"> </w:t>
      </w:r>
      <w:r>
        <w:t>русском</w:t>
      </w:r>
      <w:r>
        <w:rPr>
          <w:spacing w:val="40"/>
        </w:rPr>
        <w:t xml:space="preserve"> </w:t>
      </w:r>
      <w:r>
        <w:t>языке</w:t>
      </w:r>
      <w:r>
        <w:rPr>
          <w:spacing w:val="40"/>
        </w:rPr>
        <w:t xml:space="preserve"> </w:t>
      </w:r>
      <w:r>
        <w:t>(приставочный,</w:t>
      </w:r>
      <w:r>
        <w:rPr>
          <w:spacing w:val="40"/>
        </w:rPr>
        <w:t xml:space="preserve"> </w:t>
      </w:r>
      <w:r>
        <w:t>суффиксальный, приставочно-суффиксальный,</w:t>
      </w:r>
      <w:r>
        <w:rPr>
          <w:spacing w:val="-6"/>
        </w:rPr>
        <w:t xml:space="preserve"> </w:t>
      </w:r>
      <w:r>
        <w:t>бессуффиксный,</w:t>
      </w:r>
      <w:r>
        <w:rPr>
          <w:spacing w:val="-6"/>
        </w:rPr>
        <w:t xml:space="preserve"> </w:t>
      </w:r>
      <w:r>
        <w:t>сложение,</w:t>
      </w:r>
      <w:r>
        <w:rPr>
          <w:spacing w:val="-5"/>
        </w:rPr>
        <w:t xml:space="preserve"> </w:t>
      </w:r>
      <w:r>
        <w:t>переход</w:t>
      </w:r>
      <w:r>
        <w:rPr>
          <w:spacing w:val="-4"/>
        </w:rPr>
        <w:t xml:space="preserve"> </w:t>
      </w:r>
      <w:r>
        <w:t>из</w:t>
      </w:r>
      <w:r>
        <w:rPr>
          <w:spacing w:val="-4"/>
        </w:rPr>
        <w:t xml:space="preserve"> </w:t>
      </w:r>
      <w:r>
        <w:t>одной</w:t>
      </w:r>
      <w:r>
        <w:rPr>
          <w:spacing w:val="-3"/>
        </w:rPr>
        <w:t xml:space="preserve"> </w:t>
      </w:r>
      <w:r>
        <w:t>части</w:t>
      </w:r>
      <w:r>
        <w:rPr>
          <w:spacing w:val="-6"/>
        </w:rPr>
        <w:t xml:space="preserve"> </w:t>
      </w:r>
      <w:r>
        <w:t>речи</w:t>
      </w:r>
      <w:r>
        <w:rPr>
          <w:spacing w:val="-3"/>
        </w:rPr>
        <w:t xml:space="preserve"> </w:t>
      </w:r>
      <w:r>
        <w:t>в</w:t>
      </w:r>
      <w:r>
        <w:rPr>
          <w:spacing w:val="-5"/>
        </w:rPr>
        <w:t xml:space="preserve"> </w:t>
      </w:r>
      <w:r>
        <w:rPr>
          <w:spacing w:val="-2"/>
        </w:rPr>
        <w:t>другую).</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Понятие</w:t>
      </w:r>
      <w:r>
        <w:rPr>
          <w:spacing w:val="-2"/>
        </w:rPr>
        <w:t xml:space="preserve"> </w:t>
      </w:r>
      <w:r>
        <w:t>об</w:t>
      </w:r>
      <w:r>
        <w:rPr>
          <w:spacing w:val="-3"/>
        </w:rPr>
        <w:t xml:space="preserve"> </w:t>
      </w:r>
      <w:r>
        <w:t>этимологии</w:t>
      </w:r>
      <w:r>
        <w:rPr>
          <w:spacing w:val="-3"/>
        </w:rPr>
        <w:t xml:space="preserve"> </w:t>
      </w:r>
      <w:r>
        <w:t>(общее</w:t>
      </w:r>
      <w:r>
        <w:rPr>
          <w:spacing w:val="-4"/>
        </w:rPr>
        <w:t xml:space="preserve"> </w:t>
      </w:r>
      <w:r>
        <w:rPr>
          <w:spacing w:val="-2"/>
        </w:rPr>
        <w:t>представление).</w:t>
      </w:r>
    </w:p>
    <w:p w:rsidR="00F24135" w:rsidRDefault="005E5ACB">
      <w:pPr>
        <w:pStyle w:val="a3"/>
        <w:jc w:val="left"/>
      </w:pPr>
      <w:r>
        <w:t>Морфемный</w:t>
      </w:r>
      <w:r>
        <w:rPr>
          <w:spacing w:val="-4"/>
        </w:rPr>
        <w:t xml:space="preserve"> </w:t>
      </w:r>
      <w:r>
        <w:t>и</w:t>
      </w:r>
      <w:r>
        <w:rPr>
          <w:spacing w:val="-4"/>
        </w:rPr>
        <w:t xml:space="preserve"> </w:t>
      </w:r>
      <w:r>
        <w:t>словообразовательный</w:t>
      </w:r>
      <w:r>
        <w:rPr>
          <w:spacing w:val="-4"/>
        </w:rPr>
        <w:t xml:space="preserve"> </w:t>
      </w:r>
      <w:r>
        <w:t>анализ</w:t>
      </w:r>
      <w:r>
        <w:rPr>
          <w:spacing w:val="-6"/>
        </w:rPr>
        <w:t xml:space="preserve"> </w:t>
      </w:r>
      <w:r>
        <w:t>слов.</w:t>
      </w:r>
      <w:r>
        <w:rPr>
          <w:spacing w:val="-5"/>
        </w:rPr>
        <w:t xml:space="preserve"> </w:t>
      </w:r>
      <w:r>
        <w:t>Правописание</w:t>
      </w:r>
      <w:r>
        <w:rPr>
          <w:spacing w:val="-2"/>
        </w:rPr>
        <w:t xml:space="preserve"> </w:t>
      </w:r>
      <w:r>
        <w:t>сложных</w:t>
      </w:r>
      <w:r>
        <w:rPr>
          <w:spacing w:val="-6"/>
        </w:rPr>
        <w:t xml:space="preserve"> </w:t>
      </w:r>
      <w:r>
        <w:t>и сложносокращённых слов.</w:t>
      </w:r>
    </w:p>
    <w:p w:rsidR="00F24135" w:rsidRDefault="005E5ACB">
      <w:pPr>
        <w:pStyle w:val="a3"/>
        <w:spacing w:before="1"/>
        <w:ind w:left="849" w:right="1803" w:firstLine="0"/>
        <w:jc w:val="left"/>
      </w:pPr>
      <w:r>
        <w:t>Правописания</w:t>
      </w:r>
      <w:r>
        <w:rPr>
          <w:spacing w:val="-4"/>
        </w:rPr>
        <w:t xml:space="preserve"> </w:t>
      </w:r>
      <w:r>
        <w:t>корня</w:t>
      </w:r>
      <w:r>
        <w:rPr>
          <w:spacing w:val="-4"/>
        </w:rPr>
        <w:t xml:space="preserve"> </w:t>
      </w:r>
      <w:r>
        <w:t>–кас-кос-</w:t>
      </w:r>
      <w:r>
        <w:rPr>
          <w:spacing w:val="-3"/>
        </w:rPr>
        <w:t xml:space="preserve"> </w:t>
      </w:r>
      <w:r>
        <w:t>с</w:t>
      </w:r>
      <w:r>
        <w:rPr>
          <w:spacing w:val="-5"/>
        </w:rPr>
        <w:t xml:space="preserve"> </w:t>
      </w:r>
      <w:r>
        <w:t>чередованием</w:t>
      </w:r>
      <w:r>
        <w:rPr>
          <w:spacing w:val="-3"/>
        </w:rPr>
        <w:t xml:space="preserve"> </w:t>
      </w:r>
      <w:r>
        <w:t>а</w:t>
      </w:r>
      <w:r>
        <w:rPr>
          <w:spacing w:val="-6"/>
        </w:rPr>
        <w:t xml:space="preserve"> </w:t>
      </w:r>
      <w:r>
        <w:t>//</w:t>
      </w:r>
      <w:r>
        <w:rPr>
          <w:spacing w:val="-2"/>
        </w:rPr>
        <w:t xml:space="preserve"> </w:t>
      </w:r>
      <w:r>
        <w:t>о,</w:t>
      </w:r>
      <w:r>
        <w:rPr>
          <w:spacing w:val="-4"/>
        </w:rPr>
        <w:t xml:space="preserve"> </w:t>
      </w:r>
      <w:r>
        <w:t>гласных в</w:t>
      </w:r>
      <w:r>
        <w:rPr>
          <w:spacing w:val="-5"/>
        </w:rPr>
        <w:t xml:space="preserve"> </w:t>
      </w:r>
      <w:r>
        <w:t>приставках пре- и при-.</w:t>
      </w:r>
    </w:p>
    <w:p w:rsidR="00F24135" w:rsidRDefault="005E5ACB">
      <w:pPr>
        <w:pStyle w:val="a3"/>
        <w:ind w:left="849" w:right="3285" w:firstLine="0"/>
        <w:jc w:val="left"/>
      </w:pPr>
      <w:r>
        <w:t>Орфографический</w:t>
      </w:r>
      <w:r>
        <w:rPr>
          <w:spacing w:val="-5"/>
        </w:rPr>
        <w:t xml:space="preserve"> </w:t>
      </w:r>
      <w:r>
        <w:t>анализ</w:t>
      </w:r>
      <w:r>
        <w:rPr>
          <w:spacing w:val="-5"/>
        </w:rPr>
        <w:t xml:space="preserve"> </w:t>
      </w:r>
      <w:r>
        <w:t>слов</w:t>
      </w:r>
      <w:r>
        <w:rPr>
          <w:spacing w:val="-9"/>
        </w:rPr>
        <w:t xml:space="preserve"> </w:t>
      </w:r>
      <w:r>
        <w:t>(в</w:t>
      </w:r>
      <w:r>
        <w:rPr>
          <w:spacing w:val="-7"/>
        </w:rPr>
        <w:t xml:space="preserve"> </w:t>
      </w:r>
      <w:r>
        <w:t>рамках</w:t>
      </w:r>
      <w:r>
        <w:rPr>
          <w:spacing w:val="-6"/>
        </w:rPr>
        <w:t xml:space="preserve"> </w:t>
      </w:r>
      <w:r>
        <w:t>изученного). Морфология. Культура речи. Орфография.</w:t>
      </w:r>
    </w:p>
    <w:p w:rsidR="00F24135" w:rsidRDefault="005E5ACB">
      <w:pPr>
        <w:pStyle w:val="a3"/>
        <w:ind w:left="849" w:right="5845" w:firstLine="0"/>
        <w:jc w:val="left"/>
      </w:pPr>
      <w:r>
        <w:t>Имя существительное. Особенности</w:t>
      </w:r>
      <w:r>
        <w:rPr>
          <w:spacing w:val="-15"/>
        </w:rPr>
        <w:t xml:space="preserve"> </w:t>
      </w:r>
      <w:r>
        <w:t>словообразования.</w:t>
      </w:r>
    </w:p>
    <w:p w:rsidR="00F24135" w:rsidRDefault="005E5ACB">
      <w:pPr>
        <w:pStyle w:val="a3"/>
        <w:jc w:val="left"/>
      </w:pPr>
      <w:r>
        <w:t>Нормы</w:t>
      </w:r>
      <w:r>
        <w:rPr>
          <w:spacing w:val="-6"/>
        </w:rPr>
        <w:t xml:space="preserve"> </w:t>
      </w:r>
      <w:r>
        <w:t>произношения</w:t>
      </w:r>
      <w:r>
        <w:rPr>
          <w:spacing w:val="-7"/>
        </w:rPr>
        <w:t xml:space="preserve"> </w:t>
      </w:r>
      <w:r>
        <w:t>имён</w:t>
      </w:r>
      <w:r>
        <w:rPr>
          <w:spacing w:val="-5"/>
        </w:rPr>
        <w:t xml:space="preserve"> </w:t>
      </w:r>
      <w:r>
        <w:t>существительных,</w:t>
      </w:r>
      <w:r>
        <w:rPr>
          <w:spacing w:val="-5"/>
        </w:rPr>
        <w:t xml:space="preserve"> </w:t>
      </w:r>
      <w:r>
        <w:t>нормы</w:t>
      </w:r>
      <w:r>
        <w:rPr>
          <w:spacing w:val="-6"/>
        </w:rPr>
        <w:t xml:space="preserve"> </w:t>
      </w:r>
      <w:r>
        <w:t>постановки ударения</w:t>
      </w:r>
      <w:r>
        <w:rPr>
          <w:spacing w:val="-2"/>
        </w:rPr>
        <w:t xml:space="preserve"> </w:t>
      </w:r>
      <w:r>
        <w:t>(в</w:t>
      </w:r>
      <w:r>
        <w:rPr>
          <w:spacing w:val="-6"/>
        </w:rPr>
        <w:t xml:space="preserve"> </w:t>
      </w:r>
      <w:r>
        <w:t xml:space="preserve">рамках </w:t>
      </w:r>
      <w:r>
        <w:rPr>
          <w:spacing w:val="-2"/>
        </w:rPr>
        <w:t>изученного).</w:t>
      </w:r>
    </w:p>
    <w:p w:rsidR="00F24135" w:rsidRDefault="005E5ACB">
      <w:pPr>
        <w:pStyle w:val="a3"/>
        <w:ind w:left="849" w:right="3285" w:firstLine="0"/>
        <w:jc w:val="left"/>
      </w:pPr>
      <w:r>
        <w:t>Нормы словоизменения имён существительных. Морфологический</w:t>
      </w:r>
      <w:r>
        <w:rPr>
          <w:spacing w:val="-8"/>
        </w:rPr>
        <w:t xml:space="preserve"> </w:t>
      </w:r>
      <w:r>
        <w:t>анализ</w:t>
      </w:r>
      <w:r>
        <w:rPr>
          <w:spacing w:val="-12"/>
        </w:rPr>
        <w:t xml:space="preserve"> </w:t>
      </w:r>
      <w:r>
        <w:t>имён</w:t>
      </w:r>
      <w:r>
        <w:rPr>
          <w:spacing w:val="-13"/>
        </w:rPr>
        <w:t xml:space="preserve"> </w:t>
      </w:r>
      <w:r>
        <w:t>существительных.</w:t>
      </w:r>
    </w:p>
    <w:p w:rsidR="00F24135" w:rsidRDefault="005E5ACB">
      <w:pPr>
        <w:pStyle w:val="a3"/>
        <w:ind w:left="849" w:right="2002" w:firstLine="0"/>
        <w:jc w:val="left"/>
      </w:pPr>
      <w:r>
        <w:t>Правила слитного и дефисного написания пол- и полу- со словами. Орфографический</w:t>
      </w:r>
      <w:r>
        <w:rPr>
          <w:spacing w:val="-7"/>
        </w:rPr>
        <w:t xml:space="preserve"> </w:t>
      </w:r>
      <w:r>
        <w:t>анализ</w:t>
      </w:r>
      <w:r>
        <w:rPr>
          <w:spacing w:val="-6"/>
        </w:rPr>
        <w:t xml:space="preserve"> </w:t>
      </w:r>
      <w:r>
        <w:t>имён</w:t>
      </w:r>
      <w:r>
        <w:rPr>
          <w:spacing w:val="-6"/>
        </w:rPr>
        <w:t xml:space="preserve"> </w:t>
      </w:r>
      <w:r>
        <w:t>существительных</w:t>
      </w:r>
      <w:r>
        <w:rPr>
          <w:spacing w:val="-5"/>
        </w:rPr>
        <w:t xml:space="preserve"> </w:t>
      </w:r>
      <w:r>
        <w:t>(в</w:t>
      </w:r>
      <w:r>
        <w:rPr>
          <w:spacing w:val="-8"/>
        </w:rPr>
        <w:t xml:space="preserve"> </w:t>
      </w:r>
      <w:r>
        <w:t>рамках</w:t>
      </w:r>
      <w:r>
        <w:rPr>
          <w:spacing w:val="-5"/>
        </w:rPr>
        <w:t xml:space="preserve"> </w:t>
      </w:r>
      <w:r>
        <w:t>изученного). Имя прилагательное.</w:t>
      </w:r>
    </w:p>
    <w:p w:rsidR="00F24135" w:rsidRDefault="005E5ACB">
      <w:pPr>
        <w:pStyle w:val="a3"/>
        <w:spacing w:before="1"/>
        <w:ind w:left="849" w:right="1475" w:firstLine="0"/>
        <w:jc w:val="left"/>
      </w:pPr>
      <w:r>
        <w:t>Качественные,</w:t>
      </w:r>
      <w:r>
        <w:rPr>
          <w:spacing w:val="-6"/>
        </w:rPr>
        <w:t xml:space="preserve"> </w:t>
      </w:r>
      <w:r>
        <w:t>относительные</w:t>
      </w:r>
      <w:r>
        <w:rPr>
          <w:spacing w:val="-8"/>
        </w:rPr>
        <w:t xml:space="preserve"> </w:t>
      </w:r>
      <w:r>
        <w:t>и</w:t>
      </w:r>
      <w:r>
        <w:rPr>
          <w:spacing w:val="-5"/>
        </w:rPr>
        <w:t xml:space="preserve"> </w:t>
      </w:r>
      <w:r>
        <w:t>притяжательные</w:t>
      </w:r>
      <w:r>
        <w:rPr>
          <w:spacing w:val="-9"/>
        </w:rPr>
        <w:t xml:space="preserve"> </w:t>
      </w:r>
      <w:r>
        <w:t>имена</w:t>
      </w:r>
      <w:r>
        <w:rPr>
          <w:spacing w:val="-7"/>
        </w:rPr>
        <w:t xml:space="preserve"> </w:t>
      </w:r>
      <w:r>
        <w:t>прилагательные. Степени сравнения качественных имён прилагательных.</w:t>
      </w:r>
    </w:p>
    <w:p w:rsidR="00F24135" w:rsidRDefault="005E5ACB">
      <w:pPr>
        <w:pStyle w:val="a3"/>
        <w:ind w:left="849" w:right="3445" w:firstLine="0"/>
        <w:jc w:val="left"/>
      </w:pPr>
      <w:r>
        <w:t>Словообразование имён прилагательных. Морфологический анализ имён прилагательных. Правописание н и нн в именах прилагательных. Правописание</w:t>
      </w:r>
      <w:r>
        <w:rPr>
          <w:spacing w:val="-5"/>
        </w:rPr>
        <w:t xml:space="preserve"> </w:t>
      </w:r>
      <w:r>
        <w:t>суффиксов</w:t>
      </w:r>
      <w:r>
        <w:rPr>
          <w:spacing w:val="-4"/>
        </w:rPr>
        <w:t xml:space="preserve"> </w:t>
      </w:r>
      <w:r>
        <w:t>-к-</w:t>
      </w:r>
      <w:r>
        <w:rPr>
          <w:spacing w:val="-5"/>
        </w:rPr>
        <w:t xml:space="preserve"> </w:t>
      </w:r>
      <w:r>
        <w:t>и</w:t>
      </w:r>
      <w:r>
        <w:rPr>
          <w:spacing w:val="-4"/>
        </w:rPr>
        <w:t xml:space="preserve"> </w:t>
      </w:r>
      <w:r>
        <w:t>-ск-</w:t>
      </w:r>
      <w:r>
        <w:rPr>
          <w:spacing w:val="-5"/>
        </w:rPr>
        <w:t xml:space="preserve"> </w:t>
      </w:r>
      <w:r>
        <w:t>имён</w:t>
      </w:r>
      <w:r>
        <w:rPr>
          <w:spacing w:val="-5"/>
        </w:rPr>
        <w:t xml:space="preserve"> </w:t>
      </w:r>
      <w:r>
        <w:t>прилагательных. Правописание сложных имён прилагательных.</w:t>
      </w:r>
    </w:p>
    <w:p w:rsidR="00F24135" w:rsidRDefault="005E5ACB">
      <w:pPr>
        <w:pStyle w:val="a3"/>
        <w:ind w:left="849" w:firstLine="0"/>
        <w:jc w:val="left"/>
      </w:pPr>
      <w:r>
        <w:t>Нормы</w:t>
      </w:r>
      <w:r>
        <w:rPr>
          <w:spacing w:val="-5"/>
        </w:rPr>
        <w:t xml:space="preserve"> </w:t>
      </w:r>
      <w:r>
        <w:t>произношения</w:t>
      </w:r>
      <w:r>
        <w:rPr>
          <w:spacing w:val="-4"/>
        </w:rPr>
        <w:t xml:space="preserve"> </w:t>
      </w:r>
      <w:r>
        <w:t>имён</w:t>
      </w:r>
      <w:r>
        <w:rPr>
          <w:spacing w:val="-3"/>
        </w:rPr>
        <w:t xml:space="preserve"> </w:t>
      </w:r>
      <w:r>
        <w:t>прилагательных,</w:t>
      </w:r>
      <w:r>
        <w:rPr>
          <w:spacing w:val="-8"/>
        </w:rPr>
        <w:t xml:space="preserve"> </w:t>
      </w:r>
      <w:r>
        <w:t>нормы</w:t>
      </w:r>
      <w:r>
        <w:rPr>
          <w:spacing w:val="-1"/>
        </w:rPr>
        <w:t xml:space="preserve"> </w:t>
      </w:r>
      <w:r>
        <w:t>ударения</w:t>
      </w:r>
      <w:r>
        <w:rPr>
          <w:spacing w:val="-8"/>
        </w:rPr>
        <w:t xml:space="preserve"> </w:t>
      </w:r>
      <w:r>
        <w:t>(в</w:t>
      </w:r>
      <w:r>
        <w:rPr>
          <w:spacing w:val="-6"/>
        </w:rPr>
        <w:t xml:space="preserve"> </w:t>
      </w:r>
      <w:r>
        <w:t>рамках</w:t>
      </w:r>
      <w:r>
        <w:rPr>
          <w:spacing w:val="-2"/>
        </w:rPr>
        <w:t xml:space="preserve"> </w:t>
      </w:r>
      <w:r>
        <w:t>изученного). Орфографический анализ имени прилагательного (в рамках изученного).</w:t>
      </w:r>
    </w:p>
    <w:p w:rsidR="00F24135" w:rsidRDefault="005E5ACB">
      <w:pPr>
        <w:pStyle w:val="a3"/>
        <w:ind w:left="849" w:firstLine="0"/>
        <w:jc w:val="left"/>
      </w:pPr>
      <w:r>
        <w:t>Имя</w:t>
      </w:r>
      <w:r>
        <w:rPr>
          <w:spacing w:val="-3"/>
        </w:rPr>
        <w:t xml:space="preserve"> </w:t>
      </w:r>
      <w:r>
        <w:rPr>
          <w:spacing w:val="-2"/>
        </w:rPr>
        <w:t>числительное.</w:t>
      </w:r>
    </w:p>
    <w:p w:rsidR="00F24135" w:rsidRDefault="005E5ACB">
      <w:pPr>
        <w:pStyle w:val="a3"/>
        <w:jc w:val="left"/>
      </w:pPr>
      <w:r>
        <w:t>Общее</w:t>
      </w:r>
      <w:r>
        <w:rPr>
          <w:spacing w:val="40"/>
        </w:rPr>
        <w:t xml:space="preserve"> </w:t>
      </w:r>
      <w:r>
        <w:t>грамматическое</w:t>
      </w:r>
      <w:r>
        <w:rPr>
          <w:spacing w:val="40"/>
        </w:rPr>
        <w:t xml:space="preserve"> </w:t>
      </w:r>
      <w:r>
        <w:t>значение</w:t>
      </w:r>
      <w:r>
        <w:rPr>
          <w:spacing w:val="40"/>
        </w:rPr>
        <w:t xml:space="preserve"> </w:t>
      </w:r>
      <w:r>
        <w:t>имени</w:t>
      </w:r>
      <w:r>
        <w:rPr>
          <w:spacing w:val="40"/>
        </w:rPr>
        <w:t xml:space="preserve"> </w:t>
      </w:r>
      <w:r>
        <w:t>числительного.</w:t>
      </w:r>
      <w:r>
        <w:rPr>
          <w:spacing w:val="40"/>
        </w:rPr>
        <w:t xml:space="preserve"> </w:t>
      </w:r>
      <w:r>
        <w:t>Синтаксические</w:t>
      </w:r>
      <w:r>
        <w:rPr>
          <w:spacing w:val="40"/>
        </w:rPr>
        <w:t xml:space="preserve"> </w:t>
      </w:r>
      <w:r>
        <w:t>функции</w:t>
      </w:r>
      <w:r>
        <w:rPr>
          <w:spacing w:val="40"/>
        </w:rPr>
        <w:t xml:space="preserve"> </w:t>
      </w:r>
      <w:r>
        <w:t xml:space="preserve">имён </w:t>
      </w:r>
      <w:r>
        <w:rPr>
          <w:spacing w:val="-2"/>
        </w:rPr>
        <w:t>числительных.</w:t>
      </w:r>
    </w:p>
    <w:p w:rsidR="00F24135" w:rsidRDefault="005E5ACB">
      <w:pPr>
        <w:pStyle w:val="a3"/>
        <w:tabs>
          <w:tab w:val="left" w:pos="1965"/>
          <w:tab w:val="left" w:pos="2747"/>
          <w:tab w:val="left" w:pos="4465"/>
          <w:tab w:val="left" w:pos="4979"/>
          <w:tab w:val="left" w:pos="6304"/>
          <w:tab w:val="left" w:pos="8239"/>
          <w:tab w:val="left" w:pos="9265"/>
        </w:tabs>
        <w:ind w:right="128"/>
        <w:jc w:val="left"/>
      </w:pPr>
      <w:r>
        <w:rPr>
          <w:spacing w:val="-2"/>
        </w:rPr>
        <w:t>Разряды</w:t>
      </w:r>
      <w:r>
        <w:tab/>
      </w:r>
      <w:r>
        <w:rPr>
          <w:spacing w:val="-4"/>
        </w:rPr>
        <w:t>имён</w:t>
      </w:r>
      <w:r>
        <w:tab/>
      </w:r>
      <w:r>
        <w:rPr>
          <w:spacing w:val="-2"/>
        </w:rPr>
        <w:t>числительных</w:t>
      </w:r>
      <w:r>
        <w:tab/>
      </w:r>
      <w:r>
        <w:rPr>
          <w:spacing w:val="-6"/>
        </w:rPr>
        <w:t>по</w:t>
      </w:r>
      <w:r>
        <w:tab/>
      </w:r>
      <w:r>
        <w:rPr>
          <w:spacing w:val="-2"/>
        </w:rPr>
        <w:t>значению:</w:t>
      </w:r>
      <w:r>
        <w:tab/>
      </w:r>
      <w:r>
        <w:rPr>
          <w:spacing w:val="-2"/>
        </w:rPr>
        <w:t>количественные</w:t>
      </w:r>
      <w:r>
        <w:tab/>
      </w:r>
      <w:r>
        <w:rPr>
          <w:spacing w:val="-2"/>
        </w:rPr>
        <w:t>(целые,</w:t>
      </w:r>
      <w:r>
        <w:tab/>
      </w:r>
      <w:r>
        <w:rPr>
          <w:spacing w:val="-2"/>
        </w:rPr>
        <w:t xml:space="preserve">дробные, </w:t>
      </w:r>
      <w:r>
        <w:t>собирательные), порядковые числительные.</w:t>
      </w:r>
    </w:p>
    <w:p w:rsidR="00F24135" w:rsidRDefault="005E5ACB">
      <w:pPr>
        <w:pStyle w:val="a3"/>
        <w:spacing w:before="1"/>
        <w:ind w:left="849" w:firstLine="0"/>
        <w:jc w:val="left"/>
      </w:pPr>
      <w:r>
        <w:t>Разряды</w:t>
      </w:r>
      <w:r>
        <w:rPr>
          <w:spacing w:val="-5"/>
        </w:rPr>
        <w:t xml:space="preserve"> </w:t>
      </w:r>
      <w:r>
        <w:t>имён</w:t>
      </w:r>
      <w:r>
        <w:rPr>
          <w:spacing w:val="-3"/>
        </w:rPr>
        <w:t xml:space="preserve"> </w:t>
      </w:r>
      <w:r>
        <w:t>числительных</w:t>
      </w:r>
      <w:r>
        <w:rPr>
          <w:spacing w:val="-5"/>
        </w:rPr>
        <w:t xml:space="preserve"> </w:t>
      </w:r>
      <w:r>
        <w:t>по</w:t>
      </w:r>
      <w:r>
        <w:rPr>
          <w:spacing w:val="-4"/>
        </w:rPr>
        <w:t xml:space="preserve"> </w:t>
      </w:r>
      <w:r>
        <w:t>строению:</w:t>
      </w:r>
      <w:r>
        <w:rPr>
          <w:spacing w:val="-7"/>
        </w:rPr>
        <w:t xml:space="preserve"> </w:t>
      </w:r>
      <w:r>
        <w:t>простые,</w:t>
      </w:r>
      <w:r>
        <w:rPr>
          <w:spacing w:val="-5"/>
        </w:rPr>
        <w:t xml:space="preserve"> </w:t>
      </w:r>
      <w:r>
        <w:t>сложные,</w:t>
      </w:r>
      <w:r>
        <w:rPr>
          <w:spacing w:val="-3"/>
        </w:rPr>
        <w:t xml:space="preserve"> </w:t>
      </w:r>
      <w:r>
        <w:t>составные</w:t>
      </w:r>
      <w:r>
        <w:rPr>
          <w:spacing w:val="-6"/>
        </w:rPr>
        <w:t xml:space="preserve"> </w:t>
      </w:r>
      <w:r>
        <w:t>числительные. Словообразование имён числительных.</w:t>
      </w:r>
    </w:p>
    <w:p w:rsidR="00F24135" w:rsidRDefault="005E5ACB">
      <w:pPr>
        <w:pStyle w:val="a3"/>
        <w:ind w:left="849" w:right="2002" w:firstLine="0"/>
        <w:jc w:val="left"/>
      </w:pPr>
      <w:r>
        <w:t>Склонение</w:t>
      </w:r>
      <w:r>
        <w:rPr>
          <w:spacing w:val="-7"/>
        </w:rPr>
        <w:t xml:space="preserve"> </w:t>
      </w:r>
      <w:r>
        <w:t>количественных</w:t>
      </w:r>
      <w:r>
        <w:rPr>
          <w:spacing w:val="-9"/>
        </w:rPr>
        <w:t xml:space="preserve"> </w:t>
      </w:r>
      <w:r>
        <w:t>и</w:t>
      </w:r>
      <w:r>
        <w:rPr>
          <w:spacing w:val="-6"/>
        </w:rPr>
        <w:t xml:space="preserve"> </w:t>
      </w:r>
      <w:r>
        <w:t>порядковых</w:t>
      </w:r>
      <w:r>
        <w:rPr>
          <w:spacing w:val="-8"/>
        </w:rPr>
        <w:t xml:space="preserve"> </w:t>
      </w:r>
      <w:r>
        <w:t>имён</w:t>
      </w:r>
      <w:r>
        <w:rPr>
          <w:spacing w:val="-4"/>
        </w:rPr>
        <w:t xml:space="preserve"> </w:t>
      </w:r>
      <w:r>
        <w:t>числительных. Правильное образование форм имён числительных.</w:t>
      </w:r>
    </w:p>
    <w:p w:rsidR="00F24135" w:rsidRDefault="005E5ACB">
      <w:pPr>
        <w:pStyle w:val="a3"/>
        <w:ind w:left="849" w:right="1475" w:firstLine="0"/>
        <w:jc w:val="left"/>
      </w:pPr>
      <w:r>
        <w:t>Правильное</w:t>
      </w:r>
      <w:r>
        <w:rPr>
          <w:spacing w:val="-6"/>
        </w:rPr>
        <w:t xml:space="preserve"> </w:t>
      </w:r>
      <w:r>
        <w:t>употребление</w:t>
      </w:r>
      <w:r>
        <w:rPr>
          <w:spacing w:val="-10"/>
        </w:rPr>
        <w:t xml:space="preserve"> </w:t>
      </w:r>
      <w:r>
        <w:t>собирательных</w:t>
      </w:r>
      <w:r>
        <w:rPr>
          <w:spacing w:val="-10"/>
        </w:rPr>
        <w:t xml:space="preserve"> </w:t>
      </w:r>
      <w:r>
        <w:t>имён</w:t>
      </w:r>
      <w:r>
        <w:rPr>
          <w:spacing w:val="-8"/>
        </w:rPr>
        <w:t xml:space="preserve"> </w:t>
      </w:r>
      <w:r>
        <w:t>числительных. Морфологический анализ имён числительных.</w:t>
      </w:r>
    </w:p>
    <w:p w:rsidR="00F24135" w:rsidRDefault="005E5ACB">
      <w:pPr>
        <w:pStyle w:val="a3"/>
        <w:ind w:right="123"/>
      </w:pPr>
      <w:r>
        <w:t>Правила правописания имён числительных: написание ь в именах числительных; написание двойных согласных; слитное, раздельное, дефисное написание</w:t>
      </w:r>
      <w:r>
        <w:rPr>
          <w:spacing w:val="-1"/>
        </w:rPr>
        <w:t xml:space="preserve"> </w:t>
      </w:r>
      <w:r>
        <w:t>числительных;</w:t>
      </w:r>
      <w:r>
        <w:rPr>
          <w:spacing w:val="-2"/>
        </w:rPr>
        <w:t xml:space="preserve"> </w:t>
      </w:r>
      <w:r>
        <w:t>правила правописания окончаний числительных.</w:t>
      </w:r>
    </w:p>
    <w:p w:rsidR="00F24135" w:rsidRDefault="005E5ACB">
      <w:pPr>
        <w:pStyle w:val="a3"/>
        <w:ind w:left="849" w:right="1475" w:firstLine="0"/>
        <w:jc w:val="left"/>
      </w:pPr>
      <w:r>
        <w:t>Орфографический</w:t>
      </w:r>
      <w:r>
        <w:rPr>
          <w:spacing w:val="-5"/>
        </w:rPr>
        <w:t xml:space="preserve"> </w:t>
      </w:r>
      <w:r>
        <w:t>анализ</w:t>
      </w:r>
      <w:r>
        <w:rPr>
          <w:spacing w:val="-5"/>
        </w:rPr>
        <w:t xml:space="preserve"> </w:t>
      </w:r>
      <w:r>
        <w:t>имён</w:t>
      </w:r>
      <w:r>
        <w:rPr>
          <w:spacing w:val="-4"/>
        </w:rPr>
        <w:t xml:space="preserve"> </w:t>
      </w:r>
      <w:r>
        <w:t>числительных</w:t>
      </w:r>
      <w:r>
        <w:rPr>
          <w:spacing w:val="-6"/>
        </w:rPr>
        <w:t xml:space="preserve"> </w:t>
      </w:r>
      <w:r>
        <w:t>(в</w:t>
      </w:r>
      <w:r>
        <w:rPr>
          <w:spacing w:val="-7"/>
        </w:rPr>
        <w:t xml:space="preserve"> </w:t>
      </w:r>
      <w:r>
        <w:t>рамках</w:t>
      </w:r>
      <w:r>
        <w:rPr>
          <w:spacing w:val="-6"/>
        </w:rPr>
        <w:t xml:space="preserve"> </w:t>
      </w:r>
      <w:r>
        <w:t xml:space="preserve">изученного). </w:t>
      </w:r>
      <w:r>
        <w:rPr>
          <w:spacing w:val="-2"/>
        </w:rPr>
        <w:t>Местоимение.</w:t>
      </w:r>
    </w:p>
    <w:p w:rsidR="00F24135" w:rsidRDefault="005E5ACB">
      <w:pPr>
        <w:pStyle w:val="a3"/>
        <w:ind w:left="849" w:firstLine="0"/>
        <w:jc w:val="left"/>
      </w:pPr>
      <w:r>
        <w:t>Общее</w:t>
      </w:r>
      <w:r>
        <w:rPr>
          <w:spacing w:val="56"/>
        </w:rPr>
        <w:t xml:space="preserve"> </w:t>
      </w:r>
      <w:r>
        <w:t>грамматическое</w:t>
      </w:r>
      <w:r>
        <w:rPr>
          <w:spacing w:val="56"/>
        </w:rPr>
        <w:t xml:space="preserve"> </w:t>
      </w:r>
      <w:r>
        <w:t>значение</w:t>
      </w:r>
      <w:r>
        <w:rPr>
          <w:spacing w:val="56"/>
        </w:rPr>
        <w:t xml:space="preserve"> </w:t>
      </w:r>
      <w:r>
        <w:t>местоимения.</w:t>
      </w:r>
      <w:r>
        <w:rPr>
          <w:spacing w:val="55"/>
        </w:rPr>
        <w:t xml:space="preserve"> </w:t>
      </w:r>
      <w:r>
        <w:t>Синтаксические</w:t>
      </w:r>
      <w:r>
        <w:rPr>
          <w:spacing w:val="55"/>
        </w:rPr>
        <w:t xml:space="preserve"> </w:t>
      </w:r>
      <w:r>
        <w:t>функции</w:t>
      </w:r>
      <w:r>
        <w:rPr>
          <w:spacing w:val="54"/>
        </w:rPr>
        <w:t xml:space="preserve"> </w:t>
      </w:r>
      <w:r>
        <w:rPr>
          <w:spacing w:val="-2"/>
        </w:rPr>
        <w:t>местоимений.</w:t>
      </w:r>
    </w:p>
    <w:p w:rsidR="00F24135" w:rsidRDefault="005E5ACB">
      <w:pPr>
        <w:pStyle w:val="a3"/>
        <w:ind w:firstLine="0"/>
        <w:jc w:val="left"/>
      </w:pPr>
      <w:r>
        <w:t>Роль</w:t>
      </w:r>
      <w:r>
        <w:rPr>
          <w:spacing w:val="-4"/>
        </w:rPr>
        <w:t xml:space="preserve"> </w:t>
      </w:r>
      <w:r>
        <w:t>местоимений</w:t>
      </w:r>
      <w:r>
        <w:rPr>
          <w:spacing w:val="-2"/>
        </w:rPr>
        <w:t xml:space="preserve"> </w:t>
      </w:r>
      <w:r>
        <w:t>в</w:t>
      </w:r>
      <w:r>
        <w:rPr>
          <w:spacing w:val="-4"/>
        </w:rPr>
        <w:t xml:space="preserve"> </w:t>
      </w:r>
      <w:r>
        <w:rPr>
          <w:spacing w:val="-2"/>
        </w:rPr>
        <w:t>речи.</w:t>
      </w:r>
    </w:p>
    <w:p w:rsidR="00F24135" w:rsidRDefault="005E5ACB">
      <w:pPr>
        <w:pStyle w:val="a3"/>
        <w:ind w:left="849" w:right="599" w:firstLine="0"/>
        <w:jc w:val="left"/>
      </w:pPr>
      <w:r>
        <w:t>Разряды местоимений: личные, возвратное, вопросительные, относительные, указательные,</w:t>
      </w:r>
      <w:r>
        <w:rPr>
          <w:spacing w:val="-8"/>
        </w:rPr>
        <w:t xml:space="preserve"> </w:t>
      </w:r>
      <w:r>
        <w:t>притяжательные,</w:t>
      </w:r>
      <w:r>
        <w:rPr>
          <w:spacing w:val="-8"/>
        </w:rPr>
        <w:t xml:space="preserve"> </w:t>
      </w:r>
      <w:r>
        <w:t>неопределённые,</w:t>
      </w:r>
      <w:r>
        <w:rPr>
          <w:spacing w:val="-8"/>
        </w:rPr>
        <w:t xml:space="preserve"> </w:t>
      </w:r>
      <w:r>
        <w:t>отрицательные,</w:t>
      </w:r>
      <w:r>
        <w:rPr>
          <w:spacing w:val="-8"/>
        </w:rPr>
        <w:t xml:space="preserve"> </w:t>
      </w:r>
      <w:r>
        <w:t>определительные. Склонение местоимений.</w:t>
      </w:r>
    </w:p>
    <w:p w:rsidR="00F24135" w:rsidRDefault="005E5ACB">
      <w:pPr>
        <w:pStyle w:val="a3"/>
        <w:spacing w:before="1"/>
        <w:ind w:left="849" w:right="4508" w:firstLine="0"/>
        <w:jc w:val="left"/>
      </w:pPr>
      <w:r>
        <w:t>Словообразование местоимений. Морфологический</w:t>
      </w:r>
      <w:r>
        <w:rPr>
          <w:spacing w:val="-14"/>
        </w:rPr>
        <w:t xml:space="preserve"> </w:t>
      </w:r>
      <w:r>
        <w:t>анализ</w:t>
      </w:r>
      <w:r>
        <w:rPr>
          <w:spacing w:val="-15"/>
        </w:rPr>
        <w:t xml:space="preserve"> </w:t>
      </w:r>
      <w:r>
        <w:t>местоимений.</w:t>
      </w:r>
    </w:p>
    <w:p w:rsidR="00F24135" w:rsidRDefault="005E5ACB">
      <w:pPr>
        <w:pStyle w:val="a3"/>
        <w:ind w:right="128"/>
      </w:pPr>
      <w:r>
        <w:t>Употребление местоимений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jc w:val="left"/>
      </w:pPr>
      <w:r>
        <w:lastRenderedPageBreak/>
        <w:t>Правила</w:t>
      </w:r>
      <w:r>
        <w:rPr>
          <w:spacing w:val="40"/>
        </w:rPr>
        <w:t xml:space="preserve"> </w:t>
      </w:r>
      <w:r>
        <w:t>правописания</w:t>
      </w:r>
      <w:r>
        <w:rPr>
          <w:spacing w:val="40"/>
        </w:rPr>
        <w:t xml:space="preserve"> </w:t>
      </w:r>
      <w:r>
        <w:t>местоимений:</w:t>
      </w:r>
      <w:r>
        <w:rPr>
          <w:spacing w:val="40"/>
        </w:rPr>
        <w:t xml:space="preserve"> </w:t>
      </w:r>
      <w:r>
        <w:t>правописание</w:t>
      </w:r>
      <w:r>
        <w:rPr>
          <w:spacing w:val="40"/>
        </w:rPr>
        <w:t xml:space="preserve"> </w:t>
      </w:r>
      <w:r>
        <w:t>местоимений</w:t>
      </w:r>
      <w:r>
        <w:rPr>
          <w:spacing w:val="40"/>
        </w:rPr>
        <w:t xml:space="preserve"> </w:t>
      </w:r>
      <w:r>
        <w:t>с</w:t>
      </w:r>
      <w:r>
        <w:rPr>
          <w:spacing w:val="40"/>
        </w:rPr>
        <w:t xml:space="preserve"> </w:t>
      </w:r>
      <w:r>
        <w:t>не</w:t>
      </w:r>
      <w:r>
        <w:rPr>
          <w:spacing w:val="40"/>
        </w:rPr>
        <w:t xml:space="preserve"> </w:t>
      </w:r>
      <w:r>
        <w:t>и</w:t>
      </w:r>
      <w:r>
        <w:rPr>
          <w:spacing w:val="40"/>
        </w:rPr>
        <w:t xml:space="preserve"> </w:t>
      </w:r>
      <w:r>
        <w:t>ни;</w:t>
      </w:r>
      <w:r>
        <w:rPr>
          <w:spacing w:val="40"/>
        </w:rPr>
        <w:t xml:space="preserve"> </w:t>
      </w:r>
      <w:r>
        <w:t>слитное,</w:t>
      </w:r>
      <w:r>
        <w:rPr>
          <w:spacing w:val="40"/>
        </w:rPr>
        <w:t xml:space="preserve"> </w:t>
      </w:r>
      <w:r>
        <w:t>раздельное и дефисное написание местоимений.</w:t>
      </w:r>
    </w:p>
    <w:p w:rsidR="00F24135" w:rsidRDefault="005E5ACB">
      <w:pPr>
        <w:pStyle w:val="a3"/>
        <w:spacing w:before="1"/>
        <w:ind w:left="849" w:right="2936" w:firstLine="0"/>
        <w:jc w:val="left"/>
      </w:pPr>
      <w:r>
        <w:t>Орфографический</w:t>
      </w:r>
      <w:r>
        <w:rPr>
          <w:spacing w:val="-7"/>
        </w:rPr>
        <w:t xml:space="preserve"> </w:t>
      </w:r>
      <w:r>
        <w:t>анализ</w:t>
      </w:r>
      <w:r>
        <w:rPr>
          <w:spacing w:val="-7"/>
        </w:rPr>
        <w:t xml:space="preserve"> </w:t>
      </w:r>
      <w:r>
        <w:t>местоимений</w:t>
      </w:r>
      <w:r>
        <w:rPr>
          <w:spacing w:val="-7"/>
        </w:rPr>
        <w:t xml:space="preserve"> </w:t>
      </w:r>
      <w:r>
        <w:t>(в</w:t>
      </w:r>
      <w:r>
        <w:rPr>
          <w:spacing w:val="-8"/>
        </w:rPr>
        <w:t xml:space="preserve"> </w:t>
      </w:r>
      <w:r>
        <w:t>рамках</w:t>
      </w:r>
      <w:r>
        <w:rPr>
          <w:spacing w:val="-7"/>
        </w:rPr>
        <w:t xml:space="preserve"> </w:t>
      </w:r>
      <w:r>
        <w:t xml:space="preserve">изученного). </w:t>
      </w:r>
      <w:r>
        <w:rPr>
          <w:spacing w:val="-2"/>
        </w:rPr>
        <w:t>Глагол.</w:t>
      </w:r>
    </w:p>
    <w:p w:rsidR="00F24135" w:rsidRDefault="005E5ACB">
      <w:pPr>
        <w:pStyle w:val="a3"/>
        <w:ind w:left="849" w:right="4508" w:firstLine="0"/>
        <w:jc w:val="left"/>
      </w:pPr>
      <w:r>
        <w:t>Переходные</w:t>
      </w:r>
      <w:r>
        <w:rPr>
          <w:spacing w:val="-12"/>
        </w:rPr>
        <w:t xml:space="preserve"> </w:t>
      </w:r>
      <w:r>
        <w:t>и</w:t>
      </w:r>
      <w:r>
        <w:rPr>
          <w:spacing w:val="-10"/>
        </w:rPr>
        <w:t xml:space="preserve"> </w:t>
      </w:r>
      <w:r>
        <w:t>непереходные</w:t>
      </w:r>
      <w:r>
        <w:rPr>
          <w:spacing w:val="-12"/>
        </w:rPr>
        <w:t xml:space="preserve"> </w:t>
      </w:r>
      <w:r>
        <w:t>глаголы. Разноспрягаемые глаголы.</w:t>
      </w:r>
    </w:p>
    <w:p w:rsidR="00F24135" w:rsidRDefault="005E5ACB">
      <w:pPr>
        <w:pStyle w:val="a3"/>
        <w:ind w:left="849" w:firstLine="0"/>
        <w:jc w:val="left"/>
      </w:pPr>
      <w:r>
        <w:t>Безличные</w:t>
      </w:r>
      <w:r>
        <w:rPr>
          <w:spacing w:val="-9"/>
        </w:rPr>
        <w:t xml:space="preserve"> </w:t>
      </w:r>
      <w:r>
        <w:t>глаголы.</w:t>
      </w:r>
      <w:r>
        <w:rPr>
          <w:spacing w:val="-2"/>
        </w:rPr>
        <w:t xml:space="preserve"> </w:t>
      </w:r>
      <w:r>
        <w:t>Использование</w:t>
      </w:r>
      <w:r>
        <w:rPr>
          <w:spacing w:val="-5"/>
        </w:rPr>
        <w:t xml:space="preserve"> </w:t>
      </w:r>
      <w:r>
        <w:t>личных</w:t>
      </w:r>
      <w:r>
        <w:rPr>
          <w:spacing w:val="1"/>
        </w:rPr>
        <w:t xml:space="preserve"> </w:t>
      </w:r>
      <w:r>
        <w:t>глаголов</w:t>
      </w:r>
      <w:r>
        <w:rPr>
          <w:spacing w:val="-6"/>
        </w:rPr>
        <w:t xml:space="preserve"> </w:t>
      </w:r>
      <w:r>
        <w:t>в</w:t>
      </w:r>
      <w:r>
        <w:rPr>
          <w:spacing w:val="-3"/>
        </w:rPr>
        <w:t xml:space="preserve"> </w:t>
      </w:r>
      <w:r>
        <w:t>безличном</w:t>
      </w:r>
      <w:r>
        <w:rPr>
          <w:spacing w:val="-4"/>
        </w:rPr>
        <w:t xml:space="preserve"> </w:t>
      </w:r>
      <w:r>
        <w:rPr>
          <w:spacing w:val="-2"/>
        </w:rPr>
        <w:t>значении.</w:t>
      </w:r>
    </w:p>
    <w:p w:rsidR="00F24135" w:rsidRDefault="005E5ACB">
      <w:pPr>
        <w:pStyle w:val="a3"/>
        <w:ind w:right="126"/>
      </w:pPr>
      <w:r>
        <w:t>Изъявительное, условное и повелительное наклонения глагола. Нормы ударения в глагольных формах (в рамках изученного). Нормы словоизменения глаголов. Видо-временная соотнесённость глагольных форм в тексте.</w:t>
      </w:r>
    </w:p>
    <w:p w:rsidR="00F24135" w:rsidRDefault="005E5ACB">
      <w:pPr>
        <w:pStyle w:val="a3"/>
        <w:ind w:left="849" w:firstLine="0"/>
      </w:pPr>
      <w:r>
        <w:t>Морфологический</w:t>
      </w:r>
      <w:r>
        <w:rPr>
          <w:spacing w:val="-5"/>
        </w:rPr>
        <w:t xml:space="preserve"> </w:t>
      </w:r>
      <w:r>
        <w:t>анализ</w:t>
      </w:r>
      <w:r>
        <w:rPr>
          <w:spacing w:val="-7"/>
        </w:rPr>
        <w:t xml:space="preserve"> </w:t>
      </w:r>
      <w:r>
        <w:rPr>
          <w:spacing w:val="-2"/>
        </w:rPr>
        <w:t>глаголов.</w:t>
      </w:r>
    </w:p>
    <w:p w:rsidR="00F24135" w:rsidRDefault="005E5ACB">
      <w:pPr>
        <w:pStyle w:val="a3"/>
        <w:ind w:right="128"/>
      </w:pPr>
      <w:r>
        <w:t xml:space="preserve">Использование ь как показателя грамматической формы в повелительном наклонении </w:t>
      </w:r>
      <w:r>
        <w:rPr>
          <w:spacing w:val="-2"/>
        </w:rPr>
        <w:t>глагола.</w:t>
      </w:r>
    </w:p>
    <w:p w:rsidR="00F24135" w:rsidRDefault="005E5ACB">
      <w:pPr>
        <w:pStyle w:val="a3"/>
        <w:ind w:left="849" w:right="3285" w:firstLine="0"/>
        <w:jc w:val="left"/>
      </w:pPr>
      <w:r>
        <w:t>Орфографический</w:t>
      </w:r>
      <w:r>
        <w:rPr>
          <w:spacing w:val="-7"/>
        </w:rPr>
        <w:t xml:space="preserve"> </w:t>
      </w:r>
      <w:r>
        <w:t>анализ</w:t>
      </w:r>
      <w:r>
        <w:rPr>
          <w:spacing w:val="-7"/>
        </w:rPr>
        <w:t xml:space="preserve"> </w:t>
      </w:r>
      <w:r>
        <w:t>глаголов</w:t>
      </w:r>
      <w:r>
        <w:rPr>
          <w:spacing w:val="-9"/>
        </w:rPr>
        <w:t xml:space="preserve"> </w:t>
      </w:r>
      <w:r>
        <w:t>(в</w:t>
      </w:r>
      <w:r>
        <w:rPr>
          <w:spacing w:val="-8"/>
        </w:rPr>
        <w:t xml:space="preserve"> </w:t>
      </w:r>
      <w:r>
        <w:t>рамках</w:t>
      </w:r>
      <w:r>
        <w:rPr>
          <w:spacing w:val="-5"/>
        </w:rPr>
        <w:t xml:space="preserve"> </w:t>
      </w:r>
      <w:r>
        <w:t>изученного). Содержание обучения в 7 классе.</w:t>
      </w:r>
    </w:p>
    <w:p w:rsidR="00F24135" w:rsidRDefault="005E5ACB">
      <w:pPr>
        <w:pStyle w:val="a3"/>
        <w:spacing w:before="1"/>
        <w:ind w:left="849" w:firstLine="0"/>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F24135" w:rsidRDefault="005E5ACB">
      <w:pPr>
        <w:pStyle w:val="a3"/>
        <w:ind w:left="849" w:firstLine="0"/>
        <w:jc w:val="left"/>
      </w:pPr>
      <w:r>
        <w:t>Русский</w:t>
      </w:r>
      <w:r>
        <w:rPr>
          <w:spacing w:val="-1"/>
        </w:rPr>
        <w:t xml:space="preserve"> </w:t>
      </w:r>
      <w:r>
        <w:t>язык</w:t>
      </w:r>
      <w:r>
        <w:rPr>
          <w:spacing w:val="-2"/>
        </w:rPr>
        <w:t xml:space="preserve"> </w:t>
      </w:r>
      <w:r>
        <w:t>как</w:t>
      </w:r>
      <w:r>
        <w:rPr>
          <w:spacing w:val="-6"/>
        </w:rPr>
        <w:t xml:space="preserve"> </w:t>
      </w:r>
      <w:r>
        <w:t>развивающееся</w:t>
      </w:r>
      <w:r>
        <w:rPr>
          <w:spacing w:val="-4"/>
        </w:rPr>
        <w:t xml:space="preserve"> </w:t>
      </w:r>
      <w:r>
        <w:t>явление.</w:t>
      </w:r>
      <w:r>
        <w:rPr>
          <w:spacing w:val="-4"/>
        </w:rPr>
        <w:t xml:space="preserve"> </w:t>
      </w:r>
      <w:r>
        <w:t>Взаимосвязь</w:t>
      </w:r>
      <w:r>
        <w:rPr>
          <w:spacing w:val="-2"/>
        </w:rPr>
        <w:t xml:space="preserve"> </w:t>
      </w:r>
      <w:r>
        <w:t>языка,</w:t>
      </w:r>
      <w:r>
        <w:rPr>
          <w:spacing w:val="-7"/>
        </w:rPr>
        <w:t xml:space="preserve"> </w:t>
      </w:r>
      <w:r>
        <w:t>культуры</w:t>
      </w:r>
      <w:r>
        <w:rPr>
          <w:spacing w:val="-4"/>
        </w:rPr>
        <w:t xml:space="preserve"> </w:t>
      </w:r>
      <w:r>
        <w:t>и</w:t>
      </w:r>
      <w:r>
        <w:rPr>
          <w:spacing w:val="-3"/>
        </w:rPr>
        <w:t xml:space="preserve"> </w:t>
      </w:r>
      <w:r>
        <w:t>истории</w:t>
      </w:r>
      <w:r>
        <w:rPr>
          <w:spacing w:val="-6"/>
        </w:rPr>
        <w:t xml:space="preserve"> </w:t>
      </w:r>
      <w:r>
        <w:t>народа. Язык и речь.</w:t>
      </w:r>
    </w:p>
    <w:p w:rsidR="00F24135" w:rsidRDefault="005E5ACB">
      <w:pPr>
        <w:pStyle w:val="a3"/>
        <w:ind w:left="849" w:firstLine="0"/>
        <w:jc w:val="left"/>
      </w:pPr>
      <w:r>
        <w:t>Монолог-описание,</w:t>
      </w:r>
      <w:r>
        <w:rPr>
          <w:spacing w:val="-10"/>
        </w:rPr>
        <w:t xml:space="preserve"> </w:t>
      </w:r>
      <w:r>
        <w:t>монолог-рассуждение,</w:t>
      </w:r>
      <w:r>
        <w:rPr>
          <w:spacing w:val="-7"/>
        </w:rPr>
        <w:t xml:space="preserve"> </w:t>
      </w:r>
      <w:r>
        <w:t>монолог-</w:t>
      </w:r>
      <w:r>
        <w:rPr>
          <w:spacing w:val="-2"/>
        </w:rPr>
        <w:t>повествование.</w:t>
      </w:r>
    </w:p>
    <w:p w:rsidR="00F24135" w:rsidRDefault="005E5ACB">
      <w:pPr>
        <w:pStyle w:val="a3"/>
        <w:ind w:left="849" w:right="599" w:firstLine="0"/>
        <w:jc w:val="left"/>
      </w:pPr>
      <w:r>
        <w:t>Виды</w:t>
      </w:r>
      <w:r>
        <w:rPr>
          <w:spacing w:val="-4"/>
        </w:rPr>
        <w:t xml:space="preserve"> </w:t>
      </w:r>
      <w:r>
        <w:t>диалога:</w:t>
      </w:r>
      <w:r>
        <w:rPr>
          <w:spacing w:val="-4"/>
        </w:rPr>
        <w:t xml:space="preserve"> </w:t>
      </w:r>
      <w:r>
        <w:t>побуждение</w:t>
      </w:r>
      <w:r>
        <w:rPr>
          <w:spacing w:val="-3"/>
        </w:rPr>
        <w:t xml:space="preserve"> </w:t>
      </w:r>
      <w:r>
        <w:t>к</w:t>
      </w:r>
      <w:r>
        <w:rPr>
          <w:spacing w:val="-3"/>
        </w:rPr>
        <w:t xml:space="preserve"> </w:t>
      </w:r>
      <w:r>
        <w:t>действию,</w:t>
      </w:r>
      <w:r>
        <w:rPr>
          <w:spacing w:val="-4"/>
        </w:rPr>
        <w:t xml:space="preserve"> </w:t>
      </w:r>
      <w:r>
        <w:t>обмен</w:t>
      </w:r>
      <w:r>
        <w:rPr>
          <w:spacing w:val="-5"/>
        </w:rPr>
        <w:t xml:space="preserve"> </w:t>
      </w:r>
      <w:r>
        <w:t>мнениями,</w:t>
      </w:r>
      <w:r>
        <w:rPr>
          <w:spacing w:val="-4"/>
        </w:rPr>
        <w:t xml:space="preserve"> </w:t>
      </w:r>
      <w:r>
        <w:t>запрос</w:t>
      </w:r>
      <w:r>
        <w:rPr>
          <w:spacing w:val="-7"/>
        </w:rPr>
        <w:t xml:space="preserve"> </w:t>
      </w:r>
      <w:r>
        <w:t>информации, сообщение информации.</w:t>
      </w:r>
    </w:p>
    <w:p w:rsidR="00F24135" w:rsidRDefault="005E5ACB">
      <w:pPr>
        <w:pStyle w:val="a3"/>
        <w:ind w:left="849" w:firstLine="0"/>
        <w:jc w:val="left"/>
      </w:pPr>
      <w:r>
        <w:rPr>
          <w:spacing w:val="-2"/>
        </w:rPr>
        <w:t>Текст.</w:t>
      </w:r>
    </w:p>
    <w:p w:rsidR="00F24135" w:rsidRDefault="005E5ACB">
      <w:pPr>
        <w:pStyle w:val="a3"/>
        <w:ind w:left="849" w:firstLine="0"/>
        <w:jc w:val="left"/>
      </w:pPr>
      <w:r>
        <w:t>Текст</w:t>
      </w:r>
      <w:r>
        <w:rPr>
          <w:spacing w:val="-3"/>
        </w:rPr>
        <w:t xml:space="preserve"> </w:t>
      </w:r>
      <w:r>
        <w:t>как</w:t>
      </w:r>
      <w:r>
        <w:rPr>
          <w:spacing w:val="-2"/>
        </w:rPr>
        <w:t xml:space="preserve"> </w:t>
      </w:r>
      <w:r>
        <w:t>речевое</w:t>
      </w:r>
      <w:r>
        <w:rPr>
          <w:spacing w:val="-4"/>
        </w:rPr>
        <w:t xml:space="preserve"> </w:t>
      </w:r>
      <w:r>
        <w:t>произведение.</w:t>
      </w:r>
      <w:r>
        <w:rPr>
          <w:spacing w:val="-3"/>
        </w:rPr>
        <w:t xml:space="preserve"> </w:t>
      </w:r>
      <w:r>
        <w:t>Основные</w:t>
      </w:r>
      <w:r>
        <w:rPr>
          <w:spacing w:val="-5"/>
        </w:rPr>
        <w:t xml:space="preserve"> </w:t>
      </w:r>
      <w:r>
        <w:t>признаки</w:t>
      </w:r>
      <w:r>
        <w:rPr>
          <w:spacing w:val="-1"/>
        </w:rPr>
        <w:t xml:space="preserve"> </w:t>
      </w:r>
      <w:r>
        <w:t>текста</w:t>
      </w:r>
      <w:r>
        <w:rPr>
          <w:spacing w:val="-6"/>
        </w:rPr>
        <w:t xml:space="preserve"> </w:t>
      </w:r>
      <w:r>
        <w:rPr>
          <w:spacing w:val="-2"/>
        </w:rPr>
        <w:t>(обобщение).</w:t>
      </w:r>
    </w:p>
    <w:p w:rsidR="00F24135" w:rsidRDefault="005E5ACB">
      <w:pPr>
        <w:pStyle w:val="a3"/>
        <w:ind w:left="849" w:firstLine="0"/>
        <w:jc w:val="left"/>
      </w:pPr>
      <w:r>
        <w:t>Структура</w:t>
      </w:r>
      <w:r>
        <w:rPr>
          <w:spacing w:val="-5"/>
        </w:rPr>
        <w:t xml:space="preserve"> </w:t>
      </w:r>
      <w:r>
        <w:t>текста.</w:t>
      </w:r>
      <w:r>
        <w:rPr>
          <w:spacing w:val="-3"/>
        </w:rPr>
        <w:t xml:space="preserve"> </w:t>
      </w:r>
      <w:r>
        <w:rPr>
          <w:spacing w:val="-2"/>
        </w:rPr>
        <w:t>Абзац.</w:t>
      </w:r>
    </w:p>
    <w:p w:rsidR="00F24135" w:rsidRDefault="005E5ACB">
      <w:pPr>
        <w:pStyle w:val="a3"/>
        <w:tabs>
          <w:tab w:val="left" w:pos="2862"/>
          <w:tab w:val="left" w:pos="4326"/>
          <w:tab w:val="left" w:pos="5245"/>
          <w:tab w:val="left" w:pos="5937"/>
          <w:tab w:val="left" w:pos="6791"/>
          <w:tab w:val="left" w:pos="7962"/>
          <w:tab w:val="left" w:pos="9167"/>
        </w:tabs>
        <w:ind w:right="125"/>
        <w:jc w:val="left"/>
      </w:pPr>
      <w:r>
        <w:rPr>
          <w:spacing w:val="-2"/>
        </w:rPr>
        <w:t>Информационная</w:t>
      </w:r>
      <w:r>
        <w:tab/>
      </w:r>
      <w:r>
        <w:rPr>
          <w:spacing w:val="-2"/>
        </w:rPr>
        <w:t>переработка</w:t>
      </w:r>
      <w:r>
        <w:tab/>
      </w:r>
      <w:r>
        <w:rPr>
          <w:spacing w:val="-2"/>
        </w:rPr>
        <w:t>текста:</w:t>
      </w:r>
      <w:r>
        <w:tab/>
      </w:r>
      <w:r>
        <w:rPr>
          <w:spacing w:val="-4"/>
        </w:rPr>
        <w:t>план</w:t>
      </w:r>
      <w:r>
        <w:tab/>
      </w:r>
      <w:r>
        <w:rPr>
          <w:spacing w:val="-2"/>
        </w:rPr>
        <w:t>текста</w:t>
      </w:r>
      <w:r>
        <w:tab/>
      </w:r>
      <w:r>
        <w:rPr>
          <w:spacing w:val="-2"/>
        </w:rPr>
        <w:t>(простой,</w:t>
      </w:r>
      <w:r>
        <w:tab/>
      </w:r>
      <w:r>
        <w:rPr>
          <w:spacing w:val="-2"/>
        </w:rPr>
        <w:t>сложный;</w:t>
      </w:r>
      <w:r>
        <w:tab/>
      </w:r>
      <w:r>
        <w:rPr>
          <w:spacing w:val="-2"/>
        </w:rPr>
        <w:t xml:space="preserve">назывной, </w:t>
      </w:r>
      <w:r>
        <w:t>вопросный, тезисный); главная и второстепенная информация текста.</w:t>
      </w:r>
    </w:p>
    <w:p w:rsidR="00F24135" w:rsidRDefault="005E5ACB">
      <w:pPr>
        <w:pStyle w:val="a3"/>
        <w:ind w:left="849" w:firstLine="0"/>
        <w:jc w:val="left"/>
      </w:pPr>
      <w:r>
        <w:t>Способы</w:t>
      </w:r>
      <w:r>
        <w:rPr>
          <w:spacing w:val="-3"/>
        </w:rPr>
        <w:t xml:space="preserve"> </w:t>
      </w:r>
      <w:r>
        <w:t>и</w:t>
      </w:r>
      <w:r>
        <w:rPr>
          <w:spacing w:val="-2"/>
        </w:rPr>
        <w:t xml:space="preserve"> </w:t>
      </w:r>
      <w:r>
        <w:t>средства</w:t>
      </w:r>
      <w:r>
        <w:rPr>
          <w:spacing w:val="-6"/>
        </w:rPr>
        <w:t xml:space="preserve"> </w:t>
      </w:r>
      <w:r>
        <w:t>связи предложений</w:t>
      </w:r>
      <w:r>
        <w:rPr>
          <w:spacing w:val="-1"/>
        </w:rPr>
        <w:t xml:space="preserve"> </w:t>
      </w:r>
      <w:r>
        <w:t>в</w:t>
      </w:r>
      <w:r>
        <w:rPr>
          <w:spacing w:val="-4"/>
        </w:rPr>
        <w:t xml:space="preserve"> </w:t>
      </w:r>
      <w:r>
        <w:t>тексте</w:t>
      </w:r>
      <w:r>
        <w:rPr>
          <w:spacing w:val="-3"/>
        </w:rPr>
        <w:t xml:space="preserve"> </w:t>
      </w:r>
      <w:r>
        <w:rPr>
          <w:spacing w:val="-2"/>
        </w:rPr>
        <w:t>(обобщение).</w:t>
      </w:r>
    </w:p>
    <w:p w:rsidR="00F24135" w:rsidRDefault="005E5ACB">
      <w:pPr>
        <w:pStyle w:val="a3"/>
        <w:tabs>
          <w:tab w:val="left" w:pos="2245"/>
          <w:tab w:val="left" w:pos="3493"/>
          <w:tab w:val="left" w:pos="5608"/>
          <w:tab w:val="left" w:pos="6083"/>
          <w:tab w:val="left" w:pos="7158"/>
          <w:tab w:val="left" w:pos="8949"/>
        </w:tabs>
        <w:ind w:right="131"/>
        <w:jc w:val="left"/>
      </w:pPr>
      <w:r>
        <w:rPr>
          <w:spacing w:val="-2"/>
        </w:rPr>
        <w:t>Языковые</w:t>
      </w:r>
      <w:r>
        <w:tab/>
      </w:r>
      <w:r>
        <w:rPr>
          <w:spacing w:val="-2"/>
        </w:rPr>
        <w:t>средства</w:t>
      </w:r>
      <w:r>
        <w:tab/>
      </w:r>
      <w:r>
        <w:rPr>
          <w:spacing w:val="-2"/>
        </w:rPr>
        <w:t>выразительности</w:t>
      </w:r>
      <w:r>
        <w:tab/>
      </w:r>
      <w:r>
        <w:rPr>
          <w:spacing w:val="-10"/>
        </w:rPr>
        <w:t>в</w:t>
      </w:r>
      <w:r>
        <w:tab/>
      </w:r>
      <w:r>
        <w:rPr>
          <w:spacing w:val="-2"/>
        </w:rPr>
        <w:t>тексте:</w:t>
      </w:r>
      <w:r>
        <w:tab/>
      </w:r>
      <w:r>
        <w:rPr>
          <w:spacing w:val="-2"/>
        </w:rPr>
        <w:t>фонетические</w:t>
      </w:r>
      <w:r>
        <w:tab/>
      </w:r>
      <w:r>
        <w:rPr>
          <w:spacing w:val="-2"/>
        </w:rPr>
        <w:t xml:space="preserve">(звукопись), </w:t>
      </w:r>
      <w:r>
        <w:t>словообразовательные, лексические (обобщение).</w:t>
      </w:r>
    </w:p>
    <w:p w:rsidR="00F24135" w:rsidRDefault="005E5ACB">
      <w:pPr>
        <w:pStyle w:val="a3"/>
        <w:spacing w:before="1"/>
        <w:ind w:left="849" w:right="3285" w:firstLine="0"/>
        <w:jc w:val="left"/>
      </w:pPr>
      <w:r>
        <w:t>Рассуждение</w:t>
      </w:r>
      <w:r>
        <w:rPr>
          <w:spacing w:val="-10"/>
        </w:rPr>
        <w:t xml:space="preserve"> </w:t>
      </w:r>
      <w:r>
        <w:t>как</w:t>
      </w:r>
      <w:r>
        <w:rPr>
          <w:spacing w:val="-9"/>
        </w:rPr>
        <w:t xml:space="preserve"> </w:t>
      </w:r>
      <w:r>
        <w:t>функционально-смысловой</w:t>
      </w:r>
      <w:r>
        <w:rPr>
          <w:spacing w:val="-7"/>
        </w:rPr>
        <w:t xml:space="preserve"> </w:t>
      </w:r>
      <w:r>
        <w:t>тип</w:t>
      </w:r>
      <w:r>
        <w:rPr>
          <w:spacing w:val="-6"/>
        </w:rPr>
        <w:t xml:space="preserve"> </w:t>
      </w:r>
      <w:r>
        <w:t>речи. Структурные особенности текста-рассуждения.</w:t>
      </w:r>
    </w:p>
    <w:p w:rsidR="00F24135" w:rsidRDefault="005E5ACB">
      <w:pPr>
        <w:pStyle w:val="a3"/>
        <w:ind w:right="129"/>
      </w:pPr>
      <w: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F24135" w:rsidRDefault="005E5ACB">
      <w:pPr>
        <w:pStyle w:val="a3"/>
        <w:ind w:left="849" w:firstLine="0"/>
      </w:pPr>
      <w:r>
        <w:t>Функциональные</w:t>
      </w:r>
      <w:r>
        <w:rPr>
          <w:spacing w:val="-6"/>
        </w:rPr>
        <w:t xml:space="preserve"> </w:t>
      </w:r>
      <w:r>
        <w:t>разновидности</w:t>
      </w:r>
      <w:r>
        <w:rPr>
          <w:spacing w:val="-4"/>
        </w:rPr>
        <w:t xml:space="preserve"> </w:t>
      </w:r>
      <w:r>
        <w:rPr>
          <w:spacing w:val="-2"/>
        </w:rPr>
        <w:t>языка.</w:t>
      </w:r>
    </w:p>
    <w:p w:rsidR="00F24135" w:rsidRDefault="005E5ACB">
      <w:pPr>
        <w:pStyle w:val="a3"/>
        <w:ind w:right="131"/>
      </w:pPr>
      <w: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F24135" w:rsidRDefault="005E5ACB">
      <w:pPr>
        <w:pStyle w:val="a3"/>
        <w:ind w:left="849" w:right="599" w:firstLine="0"/>
        <w:jc w:val="left"/>
      </w:pPr>
      <w:r>
        <w:t>Публицистический</w:t>
      </w:r>
      <w:r>
        <w:rPr>
          <w:spacing w:val="-2"/>
        </w:rPr>
        <w:t xml:space="preserve"> </w:t>
      </w:r>
      <w:r>
        <w:t>стиль.</w:t>
      </w:r>
      <w:r>
        <w:rPr>
          <w:spacing w:val="-5"/>
        </w:rPr>
        <w:t xml:space="preserve"> </w:t>
      </w:r>
      <w:r>
        <w:t>Сфера</w:t>
      </w:r>
      <w:r>
        <w:rPr>
          <w:spacing w:val="-6"/>
        </w:rPr>
        <w:t xml:space="preserve"> </w:t>
      </w:r>
      <w:r>
        <w:t>употребления,</w:t>
      </w:r>
      <w:r>
        <w:rPr>
          <w:spacing w:val="-5"/>
        </w:rPr>
        <w:t xml:space="preserve"> </w:t>
      </w:r>
      <w:r>
        <w:t>функции,</w:t>
      </w:r>
      <w:r>
        <w:rPr>
          <w:spacing w:val="-5"/>
        </w:rPr>
        <w:t xml:space="preserve"> </w:t>
      </w:r>
      <w:r>
        <w:t>языковые</w:t>
      </w:r>
      <w:r>
        <w:rPr>
          <w:spacing w:val="-8"/>
        </w:rPr>
        <w:t xml:space="preserve"> </w:t>
      </w:r>
      <w:r>
        <w:t>особенности. Жанры публицистического стиля (репортаж, заметка, интервью).</w:t>
      </w:r>
    </w:p>
    <w:p w:rsidR="00F24135" w:rsidRDefault="005E5ACB">
      <w:pPr>
        <w:pStyle w:val="a3"/>
        <w:ind w:left="849" w:right="128" w:firstLine="0"/>
        <w:jc w:val="left"/>
      </w:pPr>
      <w:r>
        <w:t>Употребление языковых средств выразительности в текстах публицистического стиля. Официально-деловой</w:t>
      </w:r>
      <w:r>
        <w:rPr>
          <w:spacing w:val="80"/>
          <w:w w:val="150"/>
        </w:rPr>
        <w:t xml:space="preserve"> </w:t>
      </w:r>
      <w:r>
        <w:t>стиль.</w:t>
      </w:r>
      <w:r>
        <w:rPr>
          <w:spacing w:val="80"/>
          <w:w w:val="150"/>
        </w:rPr>
        <w:t xml:space="preserve"> </w:t>
      </w:r>
      <w:r>
        <w:t>Сфера</w:t>
      </w:r>
      <w:r>
        <w:rPr>
          <w:spacing w:val="80"/>
          <w:w w:val="150"/>
        </w:rPr>
        <w:t xml:space="preserve"> </w:t>
      </w:r>
      <w:r>
        <w:t>употребления,</w:t>
      </w:r>
      <w:r>
        <w:rPr>
          <w:spacing w:val="80"/>
          <w:w w:val="150"/>
        </w:rPr>
        <w:t xml:space="preserve"> </w:t>
      </w:r>
      <w:r>
        <w:t>функции,</w:t>
      </w:r>
      <w:r>
        <w:rPr>
          <w:spacing w:val="80"/>
          <w:w w:val="150"/>
        </w:rPr>
        <w:t xml:space="preserve"> </w:t>
      </w:r>
      <w:r>
        <w:t>языковые</w:t>
      </w:r>
      <w:r>
        <w:rPr>
          <w:spacing w:val="80"/>
          <w:w w:val="150"/>
        </w:rPr>
        <w:t xml:space="preserve"> </w:t>
      </w:r>
      <w:r>
        <w:t>особенности.</w:t>
      </w:r>
    </w:p>
    <w:p w:rsidR="00F24135" w:rsidRDefault="005E5ACB">
      <w:pPr>
        <w:pStyle w:val="a3"/>
        <w:ind w:firstLine="0"/>
        <w:jc w:val="left"/>
      </w:pPr>
      <w:r>
        <w:rPr>
          <w:spacing w:val="-2"/>
        </w:rPr>
        <w:t>Инструкция.</w:t>
      </w:r>
    </w:p>
    <w:p w:rsidR="00F24135" w:rsidRDefault="005E5ACB">
      <w:pPr>
        <w:pStyle w:val="a3"/>
        <w:ind w:left="849" w:firstLine="0"/>
        <w:jc w:val="left"/>
      </w:pPr>
      <w:r>
        <w:t>Система</w:t>
      </w:r>
      <w:r>
        <w:rPr>
          <w:spacing w:val="-2"/>
        </w:rPr>
        <w:t xml:space="preserve"> языка.</w:t>
      </w:r>
    </w:p>
    <w:p w:rsidR="00F24135" w:rsidRDefault="005E5ACB">
      <w:pPr>
        <w:pStyle w:val="a3"/>
        <w:ind w:left="849" w:right="4101" w:firstLine="0"/>
        <w:jc w:val="left"/>
      </w:pPr>
      <w:r>
        <w:t>Морфология. Культура речи. Орфография. Морфология</w:t>
      </w:r>
      <w:r>
        <w:rPr>
          <w:spacing w:val="-6"/>
        </w:rPr>
        <w:t xml:space="preserve"> </w:t>
      </w:r>
      <w:r>
        <w:t>как</w:t>
      </w:r>
      <w:r>
        <w:rPr>
          <w:spacing w:val="-4"/>
        </w:rPr>
        <w:t xml:space="preserve"> </w:t>
      </w:r>
      <w:r>
        <w:t>раздел</w:t>
      </w:r>
      <w:r>
        <w:rPr>
          <w:spacing w:val="-8"/>
        </w:rPr>
        <w:t xml:space="preserve"> </w:t>
      </w:r>
      <w:r>
        <w:t>науки</w:t>
      </w:r>
      <w:r>
        <w:rPr>
          <w:spacing w:val="-3"/>
        </w:rPr>
        <w:t xml:space="preserve"> </w:t>
      </w:r>
      <w:r>
        <w:t>о</w:t>
      </w:r>
      <w:r>
        <w:rPr>
          <w:spacing w:val="-5"/>
        </w:rPr>
        <w:t xml:space="preserve"> </w:t>
      </w:r>
      <w:r>
        <w:t>языке</w:t>
      </w:r>
      <w:r>
        <w:rPr>
          <w:spacing w:val="-9"/>
        </w:rPr>
        <w:t xml:space="preserve"> </w:t>
      </w:r>
      <w:r>
        <w:t xml:space="preserve">(обобщение). </w:t>
      </w:r>
      <w:r>
        <w:rPr>
          <w:spacing w:val="-2"/>
        </w:rPr>
        <w:t>Причастие.</w:t>
      </w:r>
    </w:p>
    <w:p w:rsidR="00F24135" w:rsidRDefault="005E5ACB">
      <w:pPr>
        <w:pStyle w:val="a3"/>
        <w:spacing w:before="1"/>
        <w:ind w:left="849" w:right="1155" w:firstLine="0"/>
        <w:jc w:val="left"/>
      </w:pPr>
      <w:r>
        <w:t>Причастие как особая форма глагола. Признаки глагола и имени прилагательного в причастии. Синтаксические функции причастия, роль в речи. Причастный</w:t>
      </w:r>
      <w:r>
        <w:rPr>
          <w:spacing w:val="-4"/>
        </w:rPr>
        <w:t xml:space="preserve"> </w:t>
      </w:r>
      <w:r>
        <w:t>оборот.</w:t>
      </w:r>
      <w:r>
        <w:rPr>
          <w:spacing w:val="-5"/>
        </w:rPr>
        <w:t xml:space="preserve"> </w:t>
      </w:r>
      <w:r>
        <w:t>Знаки</w:t>
      </w:r>
      <w:r>
        <w:rPr>
          <w:spacing w:val="-4"/>
        </w:rPr>
        <w:t xml:space="preserve"> </w:t>
      </w:r>
      <w:r>
        <w:t>препинания</w:t>
      </w:r>
      <w:r>
        <w:rPr>
          <w:spacing w:val="-5"/>
        </w:rPr>
        <w:t xml:space="preserve"> </w:t>
      </w:r>
      <w:r>
        <w:t>в</w:t>
      </w:r>
      <w:r>
        <w:rPr>
          <w:spacing w:val="-5"/>
        </w:rPr>
        <w:t xml:space="preserve"> </w:t>
      </w:r>
      <w:r>
        <w:t>предложениях</w:t>
      </w:r>
      <w:r>
        <w:rPr>
          <w:spacing w:val="-4"/>
        </w:rPr>
        <w:t xml:space="preserve"> </w:t>
      </w:r>
      <w:r>
        <w:t>с</w:t>
      </w:r>
      <w:r>
        <w:rPr>
          <w:spacing w:val="-8"/>
        </w:rPr>
        <w:t xml:space="preserve"> </w:t>
      </w:r>
      <w:r>
        <w:t>причастным</w:t>
      </w:r>
      <w:r>
        <w:rPr>
          <w:spacing w:val="-1"/>
        </w:rPr>
        <w:t xml:space="preserve"> </w:t>
      </w:r>
      <w:r>
        <w:t>оборотом. Действительные и страдательные причастия.</w:t>
      </w:r>
    </w:p>
    <w:p w:rsidR="00F24135" w:rsidRDefault="005E5ACB">
      <w:pPr>
        <w:pStyle w:val="a3"/>
        <w:ind w:left="849" w:firstLine="0"/>
        <w:jc w:val="left"/>
      </w:pPr>
      <w:r>
        <w:t>Полные</w:t>
      </w:r>
      <w:r>
        <w:rPr>
          <w:spacing w:val="-2"/>
        </w:rPr>
        <w:t xml:space="preserve"> </w:t>
      </w:r>
      <w:r>
        <w:t>и</w:t>
      </w:r>
      <w:r>
        <w:rPr>
          <w:spacing w:val="-1"/>
        </w:rPr>
        <w:t xml:space="preserve"> </w:t>
      </w:r>
      <w:r>
        <w:t>краткие</w:t>
      </w:r>
      <w:r>
        <w:rPr>
          <w:spacing w:val="-2"/>
        </w:rPr>
        <w:t xml:space="preserve"> </w:t>
      </w:r>
      <w:r>
        <w:t>формы</w:t>
      </w:r>
      <w:r>
        <w:rPr>
          <w:spacing w:val="-3"/>
        </w:rPr>
        <w:t xml:space="preserve"> </w:t>
      </w:r>
      <w:r>
        <w:t xml:space="preserve">страдательных </w:t>
      </w:r>
      <w:r>
        <w:rPr>
          <w:spacing w:val="-2"/>
        </w:rPr>
        <w:t>причастий.</w:t>
      </w:r>
    </w:p>
    <w:p w:rsidR="00F24135" w:rsidRDefault="005E5ACB">
      <w:pPr>
        <w:pStyle w:val="a3"/>
        <w:ind w:left="849" w:firstLine="0"/>
        <w:jc w:val="left"/>
      </w:pPr>
      <w:r>
        <w:t>Причастия</w:t>
      </w:r>
      <w:r>
        <w:rPr>
          <w:spacing w:val="54"/>
          <w:w w:val="150"/>
        </w:rPr>
        <w:t xml:space="preserve"> </w:t>
      </w:r>
      <w:r>
        <w:t>настоящего</w:t>
      </w:r>
      <w:r>
        <w:rPr>
          <w:spacing w:val="54"/>
          <w:w w:val="150"/>
        </w:rPr>
        <w:t xml:space="preserve"> </w:t>
      </w:r>
      <w:r>
        <w:t>и</w:t>
      </w:r>
      <w:r>
        <w:rPr>
          <w:spacing w:val="56"/>
          <w:w w:val="150"/>
        </w:rPr>
        <w:t xml:space="preserve"> </w:t>
      </w:r>
      <w:r>
        <w:t>прошедшего</w:t>
      </w:r>
      <w:r>
        <w:rPr>
          <w:spacing w:val="54"/>
          <w:w w:val="150"/>
        </w:rPr>
        <w:t xml:space="preserve"> </w:t>
      </w:r>
      <w:r>
        <w:t>времени.</w:t>
      </w:r>
      <w:r>
        <w:rPr>
          <w:spacing w:val="55"/>
          <w:w w:val="150"/>
        </w:rPr>
        <w:t xml:space="preserve"> </w:t>
      </w:r>
      <w:r>
        <w:t>Склонение</w:t>
      </w:r>
      <w:r>
        <w:rPr>
          <w:spacing w:val="53"/>
          <w:w w:val="150"/>
        </w:rPr>
        <w:t xml:space="preserve"> </w:t>
      </w:r>
      <w:r>
        <w:t>причастий.</w:t>
      </w:r>
      <w:r>
        <w:rPr>
          <w:spacing w:val="55"/>
          <w:w w:val="150"/>
        </w:rPr>
        <w:t xml:space="preserve"> </w:t>
      </w:r>
      <w:r>
        <w:rPr>
          <w:spacing w:val="-2"/>
        </w:rPr>
        <w:t>Правописание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3" w:firstLine="0"/>
        <w:jc w:val="left"/>
      </w:pPr>
      <w:r>
        <w:lastRenderedPageBreak/>
        <w:t>падежных</w:t>
      </w:r>
      <w:r>
        <w:rPr>
          <w:spacing w:val="40"/>
        </w:rPr>
        <w:t xml:space="preserve"> </w:t>
      </w:r>
      <w:r>
        <w:t>окончаний</w:t>
      </w:r>
      <w:r>
        <w:rPr>
          <w:spacing w:val="40"/>
        </w:rPr>
        <w:t xml:space="preserve"> </w:t>
      </w:r>
      <w:r>
        <w:t>причастий.</w:t>
      </w:r>
      <w:r>
        <w:rPr>
          <w:spacing w:val="40"/>
        </w:rPr>
        <w:t xml:space="preserve"> </w:t>
      </w:r>
      <w:r>
        <w:t>Созвучные</w:t>
      </w:r>
      <w:r>
        <w:rPr>
          <w:spacing w:val="40"/>
        </w:rPr>
        <w:t xml:space="preserve"> </w:t>
      </w:r>
      <w:r>
        <w:t>причастия</w:t>
      </w:r>
      <w:r>
        <w:rPr>
          <w:spacing w:val="40"/>
        </w:rPr>
        <w:t xml:space="preserve"> </w:t>
      </w:r>
      <w:r>
        <w:t>и</w:t>
      </w:r>
      <w:r>
        <w:rPr>
          <w:spacing w:val="40"/>
        </w:rPr>
        <w:t xml:space="preserve"> </w:t>
      </w:r>
      <w:r>
        <w:t>имена</w:t>
      </w:r>
      <w:r>
        <w:rPr>
          <w:spacing w:val="40"/>
        </w:rPr>
        <w:t xml:space="preserve"> </w:t>
      </w:r>
      <w:r>
        <w:t>прилагательные</w:t>
      </w:r>
      <w:r>
        <w:rPr>
          <w:spacing w:val="40"/>
        </w:rPr>
        <w:t xml:space="preserve"> </w:t>
      </w:r>
      <w:r>
        <w:t>(висящий</w:t>
      </w:r>
      <w:r>
        <w:rPr>
          <w:spacing w:val="40"/>
        </w:rPr>
        <w:t xml:space="preserve"> </w:t>
      </w:r>
      <w:r>
        <w:t>— висячий, горящий — горячий). Ударение в некоторых формах причастий.</w:t>
      </w:r>
    </w:p>
    <w:p w:rsidR="00F24135" w:rsidRDefault="005E5ACB">
      <w:pPr>
        <w:pStyle w:val="a3"/>
        <w:spacing w:before="1"/>
        <w:ind w:left="849" w:firstLine="0"/>
        <w:jc w:val="left"/>
      </w:pPr>
      <w:r>
        <w:t>Морфологический</w:t>
      </w:r>
      <w:r>
        <w:rPr>
          <w:spacing w:val="-5"/>
        </w:rPr>
        <w:t xml:space="preserve"> </w:t>
      </w:r>
      <w:r>
        <w:t>анализ</w:t>
      </w:r>
      <w:r>
        <w:rPr>
          <w:spacing w:val="-7"/>
        </w:rPr>
        <w:t xml:space="preserve"> </w:t>
      </w:r>
      <w:r>
        <w:rPr>
          <w:spacing w:val="-2"/>
        </w:rPr>
        <w:t>причастий.</w:t>
      </w:r>
    </w:p>
    <w:p w:rsidR="00F24135" w:rsidRDefault="005E5ACB">
      <w:pPr>
        <w:pStyle w:val="a3"/>
        <w:jc w:val="left"/>
      </w:pPr>
      <w:r>
        <w:t>Правописание</w:t>
      </w:r>
      <w:r>
        <w:rPr>
          <w:spacing w:val="80"/>
        </w:rPr>
        <w:t xml:space="preserve"> </w:t>
      </w:r>
      <w:r>
        <w:t>гласных</w:t>
      </w:r>
      <w:r>
        <w:rPr>
          <w:spacing w:val="80"/>
        </w:rPr>
        <w:t xml:space="preserve"> </w:t>
      </w:r>
      <w:r>
        <w:t>в</w:t>
      </w:r>
      <w:r>
        <w:rPr>
          <w:spacing w:val="80"/>
        </w:rPr>
        <w:t xml:space="preserve"> </w:t>
      </w:r>
      <w:r>
        <w:t>суффиксах</w:t>
      </w:r>
      <w:r>
        <w:rPr>
          <w:spacing w:val="80"/>
        </w:rPr>
        <w:t xml:space="preserve"> </w:t>
      </w:r>
      <w:r>
        <w:t>причастий.</w:t>
      </w:r>
      <w:r>
        <w:rPr>
          <w:spacing w:val="80"/>
        </w:rPr>
        <w:t xml:space="preserve"> </w:t>
      </w:r>
      <w:r>
        <w:t>Правописание</w:t>
      </w:r>
      <w:r>
        <w:rPr>
          <w:spacing w:val="80"/>
        </w:rPr>
        <w:t xml:space="preserve"> </w:t>
      </w:r>
      <w:r>
        <w:t>н</w:t>
      </w:r>
      <w:r>
        <w:rPr>
          <w:spacing w:val="80"/>
        </w:rPr>
        <w:t xml:space="preserve"> </w:t>
      </w:r>
      <w:r>
        <w:t>и</w:t>
      </w:r>
      <w:r>
        <w:rPr>
          <w:spacing w:val="80"/>
        </w:rPr>
        <w:t xml:space="preserve"> </w:t>
      </w:r>
      <w:r>
        <w:t>нн</w:t>
      </w:r>
      <w:r>
        <w:rPr>
          <w:spacing w:val="80"/>
        </w:rPr>
        <w:t xml:space="preserve"> </w:t>
      </w:r>
      <w:r>
        <w:t>в</w:t>
      </w:r>
      <w:r>
        <w:rPr>
          <w:spacing w:val="80"/>
        </w:rPr>
        <w:t xml:space="preserve"> </w:t>
      </w:r>
      <w:r>
        <w:t>суффиксах причастий и отглагольных имён прилагательных.</w:t>
      </w:r>
    </w:p>
    <w:p w:rsidR="00F24135" w:rsidRDefault="005E5ACB">
      <w:pPr>
        <w:pStyle w:val="a3"/>
        <w:ind w:left="849" w:right="3285" w:firstLine="0"/>
        <w:jc w:val="left"/>
      </w:pPr>
      <w:r>
        <w:t>Слитное и раздельное написание не с причастиями. Орфографический</w:t>
      </w:r>
      <w:r>
        <w:rPr>
          <w:spacing w:val="-6"/>
        </w:rPr>
        <w:t xml:space="preserve"> </w:t>
      </w:r>
      <w:r>
        <w:t>анализ</w:t>
      </w:r>
      <w:r>
        <w:rPr>
          <w:spacing w:val="-6"/>
        </w:rPr>
        <w:t xml:space="preserve"> </w:t>
      </w:r>
      <w:r>
        <w:t>причастий</w:t>
      </w:r>
      <w:r>
        <w:rPr>
          <w:spacing w:val="-4"/>
        </w:rPr>
        <w:t xml:space="preserve"> </w:t>
      </w:r>
      <w:r>
        <w:t>(в</w:t>
      </w:r>
      <w:r>
        <w:rPr>
          <w:spacing w:val="-8"/>
        </w:rPr>
        <w:t xml:space="preserve"> </w:t>
      </w:r>
      <w:r>
        <w:t>рамках</w:t>
      </w:r>
      <w:r>
        <w:rPr>
          <w:spacing w:val="-9"/>
        </w:rPr>
        <w:t xml:space="preserve"> </w:t>
      </w:r>
      <w:r>
        <w:t>изученного).</w:t>
      </w:r>
    </w:p>
    <w:p w:rsidR="00F24135" w:rsidRDefault="005E5ACB">
      <w:pPr>
        <w:pStyle w:val="a3"/>
        <w:jc w:val="left"/>
      </w:pPr>
      <w:r>
        <w:t>Синтаксический</w:t>
      </w:r>
      <w:r>
        <w:rPr>
          <w:spacing w:val="-10"/>
        </w:rPr>
        <w:t xml:space="preserve"> </w:t>
      </w:r>
      <w:r>
        <w:t>и</w:t>
      </w:r>
      <w:r>
        <w:rPr>
          <w:spacing w:val="-14"/>
        </w:rPr>
        <w:t xml:space="preserve"> </w:t>
      </w:r>
      <w:r>
        <w:t>пунктуационный</w:t>
      </w:r>
      <w:r>
        <w:rPr>
          <w:spacing w:val="-12"/>
        </w:rPr>
        <w:t xml:space="preserve"> </w:t>
      </w:r>
      <w:r>
        <w:t>анализ</w:t>
      </w:r>
      <w:r>
        <w:rPr>
          <w:spacing w:val="-8"/>
        </w:rPr>
        <w:t xml:space="preserve"> </w:t>
      </w:r>
      <w:r>
        <w:t>предложений</w:t>
      </w:r>
      <w:r>
        <w:rPr>
          <w:spacing w:val="-12"/>
        </w:rPr>
        <w:t xml:space="preserve"> </w:t>
      </w:r>
      <w:r>
        <w:t>с</w:t>
      </w:r>
      <w:r>
        <w:rPr>
          <w:spacing w:val="-14"/>
        </w:rPr>
        <w:t xml:space="preserve"> </w:t>
      </w:r>
      <w:r>
        <w:t>причастным</w:t>
      </w:r>
      <w:r>
        <w:rPr>
          <w:spacing w:val="-15"/>
        </w:rPr>
        <w:t xml:space="preserve"> </w:t>
      </w:r>
      <w:r>
        <w:t>оборотом</w:t>
      </w:r>
      <w:r>
        <w:rPr>
          <w:spacing w:val="-12"/>
        </w:rPr>
        <w:t xml:space="preserve"> </w:t>
      </w:r>
      <w:r>
        <w:t>(в</w:t>
      </w:r>
      <w:r>
        <w:rPr>
          <w:spacing w:val="-13"/>
        </w:rPr>
        <w:t xml:space="preserve"> </w:t>
      </w:r>
      <w:r>
        <w:t xml:space="preserve">рамках </w:t>
      </w:r>
      <w:r>
        <w:rPr>
          <w:spacing w:val="-2"/>
        </w:rPr>
        <w:t>изученного).</w:t>
      </w:r>
    </w:p>
    <w:p w:rsidR="00F24135" w:rsidRDefault="005E5ACB">
      <w:pPr>
        <w:pStyle w:val="a3"/>
        <w:ind w:left="849" w:firstLine="0"/>
        <w:jc w:val="left"/>
      </w:pPr>
      <w:r>
        <w:rPr>
          <w:spacing w:val="-2"/>
        </w:rPr>
        <w:t>Деепричастие.</w:t>
      </w:r>
    </w:p>
    <w:p w:rsidR="00F24135" w:rsidRDefault="005E5ACB">
      <w:pPr>
        <w:pStyle w:val="a3"/>
        <w:ind w:left="849" w:firstLine="0"/>
        <w:jc w:val="left"/>
      </w:pPr>
      <w:r>
        <w:t>Деепричастие</w:t>
      </w:r>
      <w:r>
        <w:rPr>
          <w:spacing w:val="47"/>
        </w:rPr>
        <w:t xml:space="preserve"> </w:t>
      </w:r>
      <w:r>
        <w:t>как</w:t>
      </w:r>
      <w:r>
        <w:rPr>
          <w:spacing w:val="51"/>
        </w:rPr>
        <w:t xml:space="preserve"> </w:t>
      </w:r>
      <w:r>
        <w:t>особая</w:t>
      </w:r>
      <w:r>
        <w:rPr>
          <w:spacing w:val="50"/>
        </w:rPr>
        <w:t xml:space="preserve"> </w:t>
      </w:r>
      <w:r>
        <w:t>форма</w:t>
      </w:r>
      <w:r>
        <w:rPr>
          <w:spacing w:val="50"/>
        </w:rPr>
        <w:t xml:space="preserve"> </w:t>
      </w:r>
      <w:r>
        <w:t>глагола.</w:t>
      </w:r>
      <w:r>
        <w:rPr>
          <w:spacing w:val="49"/>
        </w:rPr>
        <w:t xml:space="preserve"> </w:t>
      </w:r>
      <w:r>
        <w:t>Признаки</w:t>
      </w:r>
      <w:r>
        <w:rPr>
          <w:spacing w:val="52"/>
        </w:rPr>
        <w:t xml:space="preserve"> </w:t>
      </w:r>
      <w:r>
        <w:t>глагола</w:t>
      </w:r>
      <w:r>
        <w:rPr>
          <w:spacing w:val="50"/>
        </w:rPr>
        <w:t xml:space="preserve"> </w:t>
      </w:r>
      <w:r>
        <w:t>и</w:t>
      </w:r>
      <w:r>
        <w:rPr>
          <w:spacing w:val="49"/>
        </w:rPr>
        <w:t xml:space="preserve"> </w:t>
      </w:r>
      <w:r>
        <w:t>наречия</w:t>
      </w:r>
      <w:r>
        <w:rPr>
          <w:spacing w:val="51"/>
        </w:rPr>
        <w:t xml:space="preserve"> </w:t>
      </w:r>
      <w:r>
        <w:t>в</w:t>
      </w:r>
      <w:r>
        <w:rPr>
          <w:spacing w:val="50"/>
        </w:rPr>
        <w:t xml:space="preserve"> </w:t>
      </w:r>
      <w:r>
        <w:rPr>
          <w:spacing w:val="-2"/>
        </w:rPr>
        <w:t>деепричастии.</w:t>
      </w:r>
    </w:p>
    <w:p w:rsidR="00F24135" w:rsidRDefault="005E5ACB">
      <w:pPr>
        <w:pStyle w:val="a3"/>
        <w:ind w:firstLine="0"/>
        <w:jc w:val="left"/>
      </w:pPr>
      <w:r>
        <w:t>Синтаксическая</w:t>
      </w:r>
      <w:r>
        <w:rPr>
          <w:spacing w:val="-4"/>
        </w:rPr>
        <w:t xml:space="preserve"> </w:t>
      </w:r>
      <w:r>
        <w:t>функция</w:t>
      </w:r>
      <w:r>
        <w:rPr>
          <w:spacing w:val="1"/>
        </w:rPr>
        <w:t xml:space="preserve"> </w:t>
      </w:r>
      <w:r>
        <w:t>деепричастия, роль</w:t>
      </w:r>
      <w:r>
        <w:rPr>
          <w:spacing w:val="1"/>
        </w:rPr>
        <w:t xml:space="preserve"> </w:t>
      </w:r>
      <w:r>
        <w:t>в</w:t>
      </w:r>
      <w:r>
        <w:rPr>
          <w:spacing w:val="-3"/>
        </w:rPr>
        <w:t xml:space="preserve"> </w:t>
      </w:r>
      <w:r>
        <w:rPr>
          <w:spacing w:val="-2"/>
        </w:rPr>
        <w:t>речи.</w:t>
      </w:r>
    </w:p>
    <w:p w:rsidR="00F24135" w:rsidRDefault="005E5ACB">
      <w:pPr>
        <w:pStyle w:val="a3"/>
        <w:ind w:right="129"/>
      </w:pPr>
      <w:r>
        <w:t>Деепричастный оборот. Знаки препинания в предложениях с одиночным деепричастием и деепричастным</w:t>
      </w:r>
      <w:r>
        <w:rPr>
          <w:spacing w:val="-11"/>
        </w:rPr>
        <w:t xml:space="preserve"> </w:t>
      </w:r>
      <w:r>
        <w:t>оборотом.</w:t>
      </w:r>
      <w:r>
        <w:rPr>
          <w:spacing w:val="-9"/>
        </w:rPr>
        <w:t xml:space="preserve"> </w:t>
      </w:r>
      <w:r>
        <w:t>Правильное</w:t>
      </w:r>
      <w:r>
        <w:rPr>
          <w:spacing w:val="-10"/>
        </w:rPr>
        <w:t xml:space="preserve"> </w:t>
      </w:r>
      <w:r>
        <w:t>построение</w:t>
      </w:r>
      <w:r>
        <w:rPr>
          <w:spacing w:val="-8"/>
        </w:rPr>
        <w:t xml:space="preserve"> </w:t>
      </w:r>
      <w:r>
        <w:t>предложений</w:t>
      </w:r>
      <w:r>
        <w:rPr>
          <w:spacing w:val="-7"/>
        </w:rPr>
        <w:t xml:space="preserve"> </w:t>
      </w:r>
      <w:r>
        <w:t>с</w:t>
      </w:r>
      <w:r>
        <w:rPr>
          <w:spacing w:val="-10"/>
        </w:rPr>
        <w:t xml:space="preserve"> </w:t>
      </w:r>
      <w:r>
        <w:t>одиночными</w:t>
      </w:r>
      <w:r>
        <w:rPr>
          <w:spacing w:val="-7"/>
        </w:rPr>
        <w:t xml:space="preserve"> </w:t>
      </w:r>
      <w:r>
        <w:t>деепричастиями</w:t>
      </w:r>
      <w:r>
        <w:rPr>
          <w:spacing w:val="-5"/>
        </w:rPr>
        <w:t xml:space="preserve"> </w:t>
      </w:r>
      <w:r>
        <w:t>и деепричастными оборотами.</w:t>
      </w:r>
    </w:p>
    <w:p w:rsidR="00F24135" w:rsidRDefault="005E5ACB">
      <w:pPr>
        <w:pStyle w:val="a3"/>
        <w:spacing w:before="1"/>
        <w:ind w:right="127"/>
      </w:pPr>
      <w:r>
        <w:t xml:space="preserve">Деепричастия совершенного и несовершенного вида. Постановка ударения в </w:t>
      </w:r>
      <w:r>
        <w:rPr>
          <w:spacing w:val="-2"/>
        </w:rPr>
        <w:t>деепричастиях.</w:t>
      </w:r>
    </w:p>
    <w:p w:rsidR="00F24135" w:rsidRDefault="005E5ACB">
      <w:pPr>
        <w:pStyle w:val="a3"/>
        <w:ind w:left="849" w:firstLine="0"/>
      </w:pPr>
      <w:r>
        <w:t>Морфологический</w:t>
      </w:r>
      <w:r>
        <w:rPr>
          <w:spacing w:val="-5"/>
        </w:rPr>
        <w:t xml:space="preserve"> </w:t>
      </w:r>
      <w:r>
        <w:t>анализ</w:t>
      </w:r>
      <w:r>
        <w:rPr>
          <w:spacing w:val="-7"/>
        </w:rPr>
        <w:t xml:space="preserve"> </w:t>
      </w:r>
      <w:r>
        <w:rPr>
          <w:spacing w:val="-2"/>
        </w:rPr>
        <w:t>деепричастий.</w:t>
      </w:r>
    </w:p>
    <w:p w:rsidR="00F24135" w:rsidRDefault="005E5ACB">
      <w:pPr>
        <w:pStyle w:val="a3"/>
        <w:ind w:right="127"/>
      </w:pPr>
      <w:r>
        <w:t xml:space="preserve">Правописание гласных в суффиксах деепричастий. Слитное и раздельное написание не с </w:t>
      </w:r>
      <w:r>
        <w:rPr>
          <w:spacing w:val="-2"/>
        </w:rPr>
        <w:t>деепричастиями.</w:t>
      </w:r>
    </w:p>
    <w:p w:rsidR="00F24135" w:rsidRDefault="005E5ACB">
      <w:pPr>
        <w:pStyle w:val="a3"/>
        <w:ind w:left="849" w:firstLine="0"/>
      </w:pPr>
      <w:r>
        <w:t>Орфографический</w:t>
      </w:r>
      <w:r>
        <w:rPr>
          <w:spacing w:val="-7"/>
        </w:rPr>
        <w:t xml:space="preserve"> </w:t>
      </w:r>
      <w:r>
        <w:t>анализ</w:t>
      </w:r>
      <w:r>
        <w:rPr>
          <w:spacing w:val="-4"/>
        </w:rPr>
        <w:t xml:space="preserve"> </w:t>
      </w:r>
      <w:r>
        <w:t>деепричастий</w:t>
      </w:r>
      <w:r>
        <w:rPr>
          <w:spacing w:val="-8"/>
        </w:rPr>
        <w:t xml:space="preserve"> </w:t>
      </w:r>
      <w:r>
        <w:t>(в</w:t>
      </w:r>
      <w:r>
        <w:rPr>
          <w:spacing w:val="-6"/>
        </w:rPr>
        <w:t xml:space="preserve"> </w:t>
      </w:r>
      <w:r>
        <w:t>рамках</w:t>
      </w:r>
      <w:r>
        <w:rPr>
          <w:spacing w:val="-2"/>
        </w:rPr>
        <w:t xml:space="preserve"> изученного).</w:t>
      </w:r>
    </w:p>
    <w:p w:rsidR="00F24135" w:rsidRDefault="005E5ACB">
      <w:pPr>
        <w:pStyle w:val="a3"/>
        <w:ind w:right="131"/>
      </w:pPr>
      <w:r>
        <w:t>Синтаксический и пунктуационный анализ предложений с деепричастным оборотом (в рамках изученного).</w:t>
      </w:r>
    </w:p>
    <w:p w:rsidR="00F24135" w:rsidRDefault="005E5ACB">
      <w:pPr>
        <w:pStyle w:val="a3"/>
        <w:ind w:left="849" w:firstLine="0"/>
        <w:jc w:val="left"/>
      </w:pPr>
      <w:r>
        <w:rPr>
          <w:spacing w:val="-2"/>
        </w:rPr>
        <w:t>Наречие.</w:t>
      </w:r>
    </w:p>
    <w:p w:rsidR="00F24135" w:rsidRDefault="005E5ACB">
      <w:pPr>
        <w:pStyle w:val="a3"/>
        <w:ind w:right="126"/>
        <w:jc w:val="right"/>
      </w:pPr>
      <w:r>
        <w:t>Общее грамматическое значение наречий. Синтаксические свойства наречий. Роль в речи. Разряды наречий по значению. Простая и составная формы сравнительной и превосходной степеней</w:t>
      </w:r>
      <w:r>
        <w:rPr>
          <w:spacing w:val="58"/>
        </w:rPr>
        <w:t xml:space="preserve"> </w:t>
      </w:r>
      <w:r>
        <w:t>сравнения</w:t>
      </w:r>
      <w:r>
        <w:rPr>
          <w:spacing w:val="55"/>
        </w:rPr>
        <w:t xml:space="preserve"> </w:t>
      </w:r>
      <w:r>
        <w:t>наречий.</w:t>
      </w:r>
      <w:r>
        <w:rPr>
          <w:spacing w:val="54"/>
        </w:rPr>
        <w:t xml:space="preserve"> </w:t>
      </w:r>
      <w:r>
        <w:t>Нормы</w:t>
      </w:r>
      <w:r>
        <w:rPr>
          <w:spacing w:val="55"/>
        </w:rPr>
        <w:t xml:space="preserve"> </w:t>
      </w:r>
      <w:r>
        <w:t>постановки</w:t>
      </w:r>
      <w:r>
        <w:rPr>
          <w:spacing w:val="58"/>
        </w:rPr>
        <w:t xml:space="preserve"> </w:t>
      </w:r>
      <w:r>
        <w:t>ударения</w:t>
      </w:r>
      <w:r>
        <w:rPr>
          <w:spacing w:val="58"/>
        </w:rPr>
        <w:t xml:space="preserve"> </w:t>
      </w:r>
      <w:r>
        <w:t>в</w:t>
      </w:r>
      <w:r>
        <w:rPr>
          <w:spacing w:val="54"/>
        </w:rPr>
        <w:t xml:space="preserve"> </w:t>
      </w:r>
      <w:r>
        <w:t>наречиях,</w:t>
      </w:r>
      <w:r>
        <w:rPr>
          <w:spacing w:val="53"/>
        </w:rPr>
        <w:t xml:space="preserve"> </w:t>
      </w:r>
      <w:r>
        <w:t>нормы</w:t>
      </w:r>
      <w:r>
        <w:rPr>
          <w:spacing w:val="57"/>
        </w:rPr>
        <w:t xml:space="preserve"> </w:t>
      </w:r>
      <w:r>
        <w:rPr>
          <w:spacing w:val="-2"/>
        </w:rPr>
        <w:t>произношения</w:t>
      </w:r>
    </w:p>
    <w:p w:rsidR="00F24135" w:rsidRDefault="005E5ACB">
      <w:pPr>
        <w:pStyle w:val="a3"/>
        <w:ind w:firstLine="0"/>
        <w:jc w:val="left"/>
      </w:pPr>
      <w:r>
        <w:t>наречий.</w:t>
      </w:r>
      <w:r>
        <w:rPr>
          <w:spacing w:val="-5"/>
        </w:rPr>
        <w:t xml:space="preserve"> </w:t>
      </w:r>
      <w:r>
        <w:t>Нормы</w:t>
      </w:r>
      <w:r>
        <w:rPr>
          <w:spacing w:val="-3"/>
        </w:rPr>
        <w:t xml:space="preserve"> </w:t>
      </w:r>
      <w:r>
        <w:t>образования</w:t>
      </w:r>
      <w:r>
        <w:rPr>
          <w:spacing w:val="-1"/>
        </w:rPr>
        <w:t xml:space="preserve"> </w:t>
      </w:r>
      <w:r>
        <w:t>степеней</w:t>
      </w:r>
      <w:r>
        <w:rPr>
          <w:spacing w:val="-3"/>
        </w:rPr>
        <w:t xml:space="preserve"> </w:t>
      </w:r>
      <w:r>
        <w:t>сравнения</w:t>
      </w:r>
      <w:r>
        <w:rPr>
          <w:spacing w:val="-2"/>
        </w:rPr>
        <w:t xml:space="preserve"> наречий.</w:t>
      </w:r>
    </w:p>
    <w:p w:rsidR="00F24135" w:rsidRDefault="005E5ACB">
      <w:pPr>
        <w:pStyle w:val="a3"/>
        <w:ind w:left="849" w:right="5845" w:firstLine="0"/>
        <w:jc w:val="left"/>
      </w:pPr>
      <w:r>
        <w:t>Словообразование наречий. Морфологический</w:t>
      </w:r>
      <w:r>
        <w:rPr>
          <w:spacing w:val="-15"/>
        </w:rPr>
        <w:t xml:space="preserve"> </w:t>
      </w:r>
      <w:r>
        <w:t>анализ</w:t>
      </w:r>
      <w:r>
        <w:rPr>
          <w:spacing w:val="-15"/>
        </w:rPr>
        <w:t xml:space="preserve"> </w:t>
      </w:r>
      <w:r>
        <w:t>наречий.</w:t>
      </w:r>
    </w:p>
    <w:p w:rsidR="00F24135" w:rsidRDefault="005E5ACB">
      <w:pPr>
        <w:pStyle w:val="a3"/>
        <w:tabs>
          <w:tab w:val="left" w:pos="8605"/>
        </w:tabs>
        <w:spacing w:before="1"/>
        <w:ind w:right="122"/>
      </w:pPr>
      <w:r>
        <w:t>Правописание наречий: слитное, раздельное, дефисное написание; слитное и раздельное написание</w:t>
      </w:r>
      <w:r>
        <w:rPr>
          <w:spacing w:val="-3"/>
        </w:rPr>
        <w:t xml:space="preserve"> </w:t>
      </w:r>
      <w:r>
        <w:t>не</w:t>
      </w:r>
      <w:r>
        <w:rPr>
          <w:spacing w:val="-3"/>
        </w:rPr>
        <w:t xml:space="preserve"> </w:t>
      </w:r>
      <w:r>
        <w:t>с</w:t>
      </w:r>
      <w:r>
        <w:rPr>
          <w:spacing w:val="-3"/>
        </w:rPr>
        <w:t xml:space="preserve"> </w:t>
      </w:r>
      <w:r>
        <w:t>наречиями;</w:t>
      </w:r>
      <w:r>
        <w:rPr>
          <w:spacing w:val="-2"/>
        </w:rPr>
        <w:t xml:space="preserve"> </w:t>
      </w:r>
      <w:r>
        <w:t>н</w:t>
      </w:r>
      <w:r>
        <w:rPr>
          <w:spacing w:val="-4"/>
        </w:rPr>
        <w:t xml:space="preserve"> </w:t>
      </w:r>
      <w:r>
        <w:t>и</w:t>
      </w:r>
      <w:r>
        <w:rPr>
          <w:spacing w:val="-4"/>
        </w:rPr>
        <w:t xml:space="preserve"> </w:t>
      </w:r>
      <w:r>
        <w:t>нн</w:t>
      </w:r>
      <w:r>
        <w:rPr>
          <w:spacing w:val="-4"/>
        </w:rPr>
        <w:t xml:space="preserve"> </w:t>
      </w:r>
      <w:r>
        <w:t>в</w:t>
      </w:r>
      <w:r>
        <w:rPr>
          <w:spacing w:val="-3"/>
        </w:rPr>
        <w:t xml:space="preserve"> </w:t>
      </w:r>
      <w:r>
        <w:t>наречиях на</w:t>
      </w:r>
      <w:r>
        <w:rPr>
          <w:spacing w:val="-5"/>
        </w:rPr>
        <w:t xml:space="preserve"> </w:t>
      </w:r>
      <w:r>
        <w:t>-о</w:t>
      </w:r>
      <w:r>
        <w:rPr>
          <w:spacing w:val="-2"/>
        </w:rPr>
        <w:t xml:space="preserve"> </w:t>
      </w:r>
      <w:r>
        <w:t>(-е);</w:t>
      </w:r>
      <w:r>
        <w:rPr>
          <w:spacing w:val="-3"/>
        </w:rPr>
        <w:t xml:space="preserve"> </w:t>
      </w:r>
      <w:r>
        <w:t>правописание</w:t>
      </w:r>
      <w:r>
        <w:rPr>
          <w:spacing w:val="-1"/>
        </w:rPr>
        <w:t xml:space="preserve"> </w:t>
      </w:r>
      <w:r>
        <w:t>суффиксов</w:t>
      </w:r>
      <w:r>
        <w:rPr>
          <w:spacing w:val="-3"/>
        </w:rPr>
        <w:t xml:space="preserve"> </w:t>
      </w:r>
      <w:r>
        <w:t>-а</w:t>
      </w:r>
      <w:r>
        <w:rPr>
          <w:spacing w:val="-3"/>
        </w:rPr>
        <w:t xml:space="preserve"> </w:t>
      </w:r>
      <w:r>
        <w:t>и</w:t>
      </w:r>
      <w:r>
        <w:rPr>
          <w:spacing w:val="-1"/>
        </w:rPr>
        <w:t xml:space="preserve"> </w:t>
      </w:r>
      <w:r>
        <w:t>-о</w:t>
      </w:r>
      <w:r>
        <w:rPr>
          <w:spacing w:val="-2"/>
        </w:rPr>
        <w:t xml:space="preserve"> </w:t>
      </w:r>
      <w:r>
        <w:t>наречий</w:t>
      </w:r>
      <w:r>
        <w:rPr>
          <w:spacing w:val="-1"/>
        </w:rPr>
        <w:t xml:space="preserve"> </w:t>
      </w:r>
      <w:r>
        <w:t>с приставками из-, до-, с-,</w:t>
      </w:r>
      <w:r>
        <w:tab/>
        <w:t>в-, на-, за-;</w:t>
      </w:r>
    </w:p>
    <w:p w:rsidR="00F24135" w:rsidRDefault="005E5ACB">
      <w:pPr>
        <w:pStyle w:val="a3"/>
        <w:ind w:right="125"/>
      </w:pPr>
      <w:r>
        <w:t>употребление</w:t>
      </w:r>
      <w:r>
        <w:rPr>
          <w:spacing w:val="-1"/>
        </w:rPr>
        <w:t xml:space="preserve"> </w:t>
      </w:r>
      <w:r>
        <w:t>ь</w:t>
      </w:r>
      <w:r>
        <w:rPr>
          <w:spacing w:val="-3"/>
        </w:rPr>
        <w:t xml:space="preserve"> </w:t>
      </w:r>
      <w:r>
        <w:t>после</w:t>
      </w:r>
      <w:r>
        <w:rPr>
          <w:spacing w:val="-2"/>
        </w:rPr>
        <w:t xml:space="preserve"> </w:t>
      </w:r>
      <w:r>
        <w:t>шипящих</w:t>
      </w:r>
      <w:r>
        <w:rPr>
          <w:spacing w:val="-2"/>
        </w:rPr>
        <w:t xml:space="preserve"> </w:t>
      </w:r>
      <w:r>
        <w:t>на</w:t>
      </w:r>
      <w:r>
        <w:rPr>
          <w:spacing w:val="-3"/>
        </w:rPr>
        <w:t xml:space="preserve"> </w:t>
      </w:r>
      <w:r>
        <w:t>конце наречий;</w:t>
      </w:r>
      <w:r>
        <w:rPr>
          <w:spacing w:val="-1"/>
        </w:rPr>
        <w:t xml:space="preserve"> </w:t>
      </w:r>
      <w:r>
        <w:t>правописание</w:t>
      </w:r>
      <w:r>
        <w:rPr>
          <w:spacing w:val="-2"/>
        </w:rPr>
        <w:t xml:space="preserve"> </w:t>
      </w:r>
      <w:r>
        <w:t>суффиксов</w:t>
      </w:r>
      <w:r>
        <w:rPr>
          <w:spacing w:val="-5"/>
        </w:rPr>
        <w:t xml:space="preserve"> </w:t>
      </w:r>
      <w:r>
        <w:t>наречий -о</w:t>
      </w:r>
      <w:r>
        <w:rPr>
          <w:spacing w:val="-3"/>
        </w:rPr>
        <w:t xml:space="preserve"> </w:t>
      </w:r>
      <w:r>
        <w:t>и - е после шипящих.</w:t>
      </w:r>
    </w:p>
    <w:p w:rsidR="00F24135" w:rsidRDefault="005E5ACB">
      <w:pPr>
        <w:pStyle w:val="a3"/>
        <w:ind w:left="849" w:right="3285" w:firstLine="0"/>
        <w:jc w:val="left"/>
      </w:pPr>
      <w:r>
        <w:t>Орфографический</w:t>
      </w:r>
      <w:r>
        <w:rPr>
          <w:spacing w:val="-6"/>
        </w:rPr>
        <w:t xml:space="preserve"> </w:t>
      </w:r>
      <w:r>
        <w:t>анализ</w:t>
      </w:r>
      <w:r>
        <w:rPr>
          <w:spacing w:val="-6"/>
        </w:rPr>
        <w:t xml:space="preserve"> </w:t>
      </w:r>
      <w:r>
        <w:t>наречий</w:t>
      </w:r>
      <w:r>
        <w:rPr>
          <w:spacing w:val="-6"/>
        </w:rPr>
        <w:t xml:space="preserve"> </w:t>
      </w:r>
      <w:r>
        <w:t>(в</w:t>
      </w:r>
      <w:r>
        <w:rPr>
          <w:spacing w:val="-8"/>
        </w:rPr>
        <w:t xml:space="preserve"> </w:t>
      </w:r>
      <w:r>
        <w:t>рамках</w:t>
      </w:r>
      <w:r>
        <w:rPr>
          <w:spacing w:val="-9"/>
        </w:rPr>
        <w:t xml:space="preserve"> </w:t>
      </w:r>
      <w:r>
        <w:t>изученного). Слова категории состояния.</w:t>
      </w:r>
    </w:p>
    <w:p w:rsidR="00F24135" w:rsidRDefault="005E5ACB">
      <w:pPr>
        <w:pStyle w:val="a3"/>
        <w:ind w:left="849" w:firstLine="0"/>
        <w:jc w:val="left"/>
      </w:pPr>
      <w:r>
        <w:t>Вопрос</w:t>
      </w:r>
      <w:r>
        <w:rPr>
          <w:spacing w:val="-5"/>
        </w:rPr>
        <w:t xml:space="preserve"> </w:t>
      </w:r>
      <w:r>
        <w:t>о</w:t>
      </w:r>
      <w:r>
        <w:rPr>
          <w:spacing w:val="-3"/>
        </w:rPr>
        <w:t xml:space="preserve"> </w:t>
      </w:r>
      <w:r>
        <w:t>словах</w:t>
      </w:r>
      <w:r>
        <w:rPr>
          <w:spacing w:val="-2"/>
        </w:rPr>
        <w:t xml:space="preserve"> </w:t>
      </w:r>
      <w:r>
        <w:t>категории</w:t>
      </w:r>
      <w:r>
        <w:rPr>
          <w:spacing w:val="-1"/>
        </w:rPr>
        <w:t xml:space="preserve"> </w:t>
      </w:r>
      <w:r>
        <w:t>состояния</w:t>
      </w:r>
      <w:r>
        <w:rPr>
          <w:spacing w:val="-2"/>
        </w:rPr>
        <w:t xml:space="preserve"> </w:t>
      </w:r>
      <w:r>
        <w:t>в</w:t>
      </w:r>
      <w:r>
        <w:rPr>
          <w:spacing w:val="-4"/>
        </w:rPr>
        <w:t xml:space="preserve"> </w:t>
      </w:r>
      <w:r>
        <w:t>системе</w:t>
      </w:r>
      <w:r>
        <w:rPr>
          <w:spacing w:val="-9"/>
        </w:rPr>
        <w:t xml:space="preserve"> </w:t>
      </w:r>
      <w:r>
        <w:t>частей</w:t>
      </w:r>
      <w:r>
        <w:rPr>
          <w:spacing w:val="1"/>
        </w:rPr>
        <w:t xml:space="preserve"> </w:t>
      </w:r>
      <w:r>
        <w:rPr>
          <w:spacing w:val="-2"/>
        </w:rPr>
        <w:t>речи.</w:t>
      </w:r>
    </w:p>
    <w:p w:rsidR="00F24135" w:rsidRDefault="005E5ACB">
      <w:pPr>
        <w:pStyle w:val="a3"/>
        <w:jc w:val="left"/>
      </w:pPr>
      <w:r>
        <w:t>Общее</w:t>
      </w:r>
      <w:r>
        <w:rPr>
          <w:spacing w:val="29"/>
        </w:rPr>
        <w:t xml:space="preserve"> </w:t>
      </w:r>
      <w:r>
        <w:t>грамматическое</w:t>
      </w:r>
      <w:r>
        <w:rPr>
          <w:spacing w:val="32"/>
        </w:rPr>
        <w:t xml:space="preserve"> </w:t>
      </w:r>
      <w:r>
        <w:t>значение,</w:t>
      </w:r>
      <w:r>
        <w:rPr>
          <w:spacing w:val="29"/>
        </w:rPr>
        <w:t xml:space="preserve"> </w:t>
      </w:r>
      <w:r>
        <w:t>морфологические</w:t>
      </w:r>
      <w:r>
        <w:rPr>
          <w:spacing w:val="30"/>
        </w:rPr>
        <w:t xml:space="preserve"> </w:t>
      </w:r>
      <w:r>
        <w:t>признаки и</w:t>
      </w:r>
      <w:r>
        <w:rPr>
          <w:spacing w:val="30"/>
        </w:rPr>
        <w:t xml:space="preserve"> </w:t>
      </w:r>
      <w:r>
        <w:t>синтаксическая функция слов категории состояния. Роль слов категории состояния в речи.</w:t>
      </w:r>
    </w:p>
    <w:p w:rsidR="00F24135" w:rsidRDefault="005E5ACB">
      <w:pPr>
        <w:pStyle w:val="a3"/>
        <w:ind w:left="849" w:firstLine="0"/>
        <w:jc w:val="left"/>
      </w:pPr>
      <w:r>
        <w:t>Служебные</w:t>
      </w:r>
      <w:r>
        <w:rPr>
          <w:spacing w:val="-5"/>
        </w:rPr>
        <w:t xml:space="preserve"> </w:t>
      </w:r>
      <w:r>
        <w:t>части</w:t>
      </w:r>
      <w:r>
        <w:rPr>
          <w:spacing w:val="-1"/>
        </w:rPr>
        <w:t xml:space="preserve"> </w:t>
      </w:r>
      <w:r>
        <w:rPr>
          <w:spacing w:val="-4"/>
        </w:rPr>
        <w:t>речи.</w:t>
      </w:r>
    </w:p>
    <w:p w:rsidR="00F24135" w:rsidRDefault="005E5ACB">
      <w:pPr>
        <w:pStyle w:val="a3"/>
        <w:jc w:val="left"/>
      </w:pPr>
      <w:r>
        <w:t xml:space="preserve">Общая характеристика служебных частей речи. Отличие самостоятельных частей речи от </w:t>
      </w:r>
      <w:r>
        <w:rPr>
          <w:spacing w:val="-2"/>
        </w:rPr>
        <w:t>служебных.</w:t>
      </w:r>
    </w:p>
    <w:p w:rsidR="00F24135" w:rsidRDefault="005E5ACB">
      <w:pPr>
        <w:pStyle w:val="a3"/>
        <w:ind w:left="849" w:firstLine="0"/>
        <w:jc w:val="left"/>
      </w:pPr>
      <w:r>
        <w:rPr>
          <w:spacing w:val="-2"/>
        </w:rPr>
        <w:t>Предлог.</w:t>
      </w:r>
    </w:p>
    <w:p w:rsidR="00F24135" w:rsidRDefault="005E5ACB">
      <w:pPr>
        <w:pStyle w:val="a3"/>
        <w:ind w:left="849" w:firstLine="0"/>
        <w:jc w:val="left"/>
      </w:pPr>
      <w:r>
        <w:t>Предлог</w:t>
      </w:r>
      <w:r>
        <w:rPr>
          <w:spacing w:val="-3"/>
        </w:rPr>
        <w:t xml:space="preserve"> </w:t>
      </w:r>
      <w:r>
        <w:t>как</w:t>
      </w:r>
      <w:r>
        <w:rPr>
          <w:spacing w:val="-1"/>
        </w:rPr>
        <w:t xml:space="preserve"> </w:t>
      </w:r>
      <w:r>
        <w:t>служебная</w:t>
      </w:r>
      <w:r>
        <w:rPr>
          <w:spacing w:val="-2"/>
        </w:rPr>
        <w:t xml:space="preserve"> </w:t>
      </w:r>
      <w:r>
        <w:t>часть</w:t>
      </w:r>
      <w:r>
        <w:rPr>
          <w:spacing w:val="-1"/>
        </w:rPr>
        <w:t xml:space="preserve"> </w:t>
      </w:r>
      <w:r>
        <w:t>речи.</w:t>
      </w:r>
      <w:r>
        <w:rPr>
          <w:spacing w:val="-3"/>
        </w:rPr>
        <w:t xml:space="preserve"> </w:t>
      </w:r>
      <w:r>
        <w:t>Грамматические</w:t>
      </w:r>
      <w:r>
        <w:rPr>
          <w:spacing w:val="-3"/>
        </w:rPr>
        <w:t xml:space="preserve"> </w:t>
      </w:r>
      <w:r>
        <w:t>функции</w:t>
      </w:r>
      <w:r>
        <w:rPr>
          <w:spacing w:val="-1"/>
        </w:rPr>
        <w:t xml:space="preserve"> </w:t>
      </w:r>
      <w:r>
        <w:rPr>
          <w:spacing w:val="-2"/>
        </w:rPr>
        <w:t>предлогов.</w:t>
      </w:r>
    </w:p>
    <w:p w:rsidR="00F24135" w:rsidRDefault="005E5ACB">
      <w:pPr>
        <w:pStyle w:val="a3"/>
        <w:jc w:val="left"/>
      </w:pPr>
      <w:r>
        <w:t>Разряды предлогов по происхождению: предлоги производные и непроизводные. Разряды предлогов по строению: предлоги простые и составные.</w:t>
      </w:r>
    </w:p>
    <w:p w:rsidR="00F24135" w:rsidRDefault="005E5ACB">
      <w:pPr>
        <w:pStyle w:val="a3"/>
        <w:spacing w:before="1"/>
        <w:ind w:left="849" w:firstLine="0"/>
        <w:jc w:val="left"/>
      </w:pPr>
      <w:r>
        <w:t>Морфологический</w:t>
      </w:r>
      <w:r>
        <w:rPr>
          <w:spacing w:val="-5"/>
        </w:rPr>
        <w:t xml:space="preserve"> </w:t>
      </w:r>
      <w:r>
        <w:t>анализ</w:t>
      </w:r>
      <w:r>
        <w:rPr>
          <w:spacing w:val="-7"/>
        </w:rPr>
        <w:t xml:space="preserve"> </w:t>
      </w:r>
      <w:r>
        <w:rPr>
          <w:spacing w:val="-2"/>
        </w:rPr>
        <w:t>предлогов.</w:t>
      </w:r>
    </w:p>
    <w:p w:rsidR="00F24135" w:rsidRDefault="005E5ACB">
      <w:pPr>
        <w:pStyle w:val="a3"/>
        <w:ind w:right="125"/>
      </w:pPr>
      <w:r>
        <w:t>Нормы употребления имён существительных и местоимений с предлогами. Правильное использование предлогов из-с, в-на. Правильное образование предложно-падежных форм с предлогами по, благодаря, согласно, вопреки, наперерез.</w:t>
      </w:r>
    </w:p>
    <w:p w:rsidR="00F24135" w:rsidRDefault="005E5ACB">
      <w:pPr>
        <w:pStyle w:val="a3"/>
        <w:ind w:left="849" w:firstLine="0"/>
      </w:pPr>
      <w:r>
        <w:t>Правописание</w:t>
      </w:r>
      <w:r>
        <w:rPr>
          <w:spacing w:val="-4"/>
        </w:rPr>
        <w:t xml:space="preserve"> </w:t>
      </w:r>
      <w:r>
        <w:t>производных</w:t>
      </w:r>
      <w:r>
        <w:rPr>
          <w:spacing w:val="-1"/>
        </w:rPr>
        <w:t xml:space="preserve"> </w:t>
      </w:r>
      <w:r>
        <w:rPr>
          <w:spacing w:val="-2"/>
        </w:rPr>
        <w:t>предлогов.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rPr>
          <w:spacing w:val="-2"/>
        </w:rPr>
        <w:lastRenderedPageBreak/>
        <w:t>Союз.</w:t>
      </w:r>
    </w:p>
    <w:p w:rsidR="00F24135" w:rsidRDefault="005E5ACB">
      <w:pPr>
        <w:pStyle w:val="a3"/>
        <w:ind w:right="130"/>
        <w:jc w:val="left"/>
      </w:pPr>
      <w:r>
        <w:t>Союз</w:t>
      </w:r>
      <w:r>
        <w:rPr>
          <w:spacing w:val="-7"/>
        </w:rPr>
        <w:t xml:space="preserve"> </w:t>
      </w:r>
      <w:r>
        <w:t>как</w:t>
      </w:r>
      <w:r>
        <w:rPr>
          <w:spacing w:val="-6"/>
        </w:rPr>
        <w:t xml:space="preserve"> </w:t>
      </w:r>
      <w:r>
        <w:t>служебная</w:t>
      </w:r>
      <w:r>
        <w:rPr>
          <w:spacing w:val="-3"/>
        </w:rPr>
        <w:t xml:space="preserve"> </w:t>
      </w:r>
      <w:r>
        <w:t>часть</w:t>
      </w:r>
      <w:r>
        <w:rPr>
          <w:spacing w:val="-8"/>
        </w:rPr>
        <w:t xml:space="preserve"> </w:t>
      </w:r>
      <w:r>
        <w:t>речи.</w:t>
      </w:r>
      <w:r>
        <w:rPr>
          <w:spacing w:val="-9"/>
        </w:rPr>
        <w:t xml:space="preserve"> </w:t>
      </w:r>
      <w:r>
        <w:t>Союз</w:t>
      </w:r>
      <w:r>
        <w:rPr>
          <w:spacing w:val="-8"/>
        </w:rPr>
        <w:t xml:space="preserve"> </w:t>
      </w:r>
      <w:r>
        <w:t>как</w:t>
      </w:r>
      <w:r>
        <w:rPr>
          <w:spacing w:val="-6"/>
        </w:rPr>
        <w:t xml:space="preserve"> </w:t>
      </w:r>
      <w:r>
        <w:t>средство</w:t>
      </w:r>
      <w:r>
        <w:rPr>
          <w:spacing w:val="-8"/>
        </w:rPr>
        <w:t xml:space="preserve"> </w:t>
      </w:r>
      <w:r>
        <w:t>связи</w:t>
      </w:r>
      <w:r>
        <w:rPr>
          <w:spacing w:val="-8"/>
        </w:rPr>
        <w:t xml:space="preserve"> </w:t>
      </w:r>
      <w:r>
        <w:t>однородных</w:t>
      </w:r>
      <w:r>
        <w:rPr>
          <w:spacing w:val="-7"/>
        </w:rPr>
        <w:t xml:space="preserve"> </w:t>
      </w:r>
      <w:r>
        <w:t>членов</w:t>
      </w:r>
      <w:r>
        <w:rPr>
          <w:spacing w:val="-10"/>
        </w:rPr>
        <w:t xml:space="preserve"> </w:t>
      </w:r>
      <w:r>
        <w:t>предложения и частей сложного предложения.</w:t>
      </w:r>
    </w:p>
    <w:p w:rsidR="00F24135" w:rsidRDefault="005E5ACB">
      <w:pPr>
        <w:pStyle w:val="a3"/>
        <w:spacing w:before="1"/>
        <w:ind w:right="129"/>
      </w:pPr>
      <w: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F24135" w:rsidRDefault="005E5ACB">
      <w:pPr>
        <w:pStyle w:val="a3"/>
        <w:ind w:left="849" w:right="5981" w:firstLine="0"/>
      </w:pPr>
      <w:r>
        <w:t>Морфологический</w:t>
      </w:r>
      <w:r>
        <w:rPr>
          <w:spacing w:val="-15"/>
        </w:rPr>
        <w:t xml:space="preserve"> </w:t>
      </w:r>
      <w:r>
        <w:t>анализ</w:t>
      </w:r>
      <w:r>
        <w:rPr>
          <w:spacing w:val="-15"/>
        </w:rPr>
        <w:t xml:space="preserve"> </w:t>
      </w:r>
      <w:r>
        <w:t>союзов. Правописание союзов.</w:t>
      </w:r>
    </w:p>
    <w:p w:rsidR="00F24135" w:rsidRDefault="005E5ACB">
      <w:pPr>
        <w:pStyle w:val="a3"/>
        <w:ind w:right="128"/>
      </w:pPr>
      <w:r>
        <w:t xml:space="preserve">Знаки препинания в сложных союзных предложениях (в рамках изученного). Знаки препинания в предложениях с союзом и, связывающим однородные члены и части сложного </w:t>
      </w:r>
      <w:r>
        <w:rPr>
          <w:spacing w:val="-2"/>
        </w:rPr>
        <w:t>предложения.</w:t>
      </w:r>
    </w:p>
    <w:p w:rsidR="00F24135" w:rsidRDefault="005E5ACB">
      <w:pPr>
        <w:pStyle w:val="a3"/>
        <w:ind w:left="849" w:firstLine="0"/>
        <w:jc w:val="left"/>
      </w:pPr>
      <w:r>
        <w:rPr>
          <w:spacing w:val="-2"/>
        </w:rPr>
        <w:t>Частица.</w:t>
      </w:r>
    </w:p>
    <w:p w:rsidR="00F24135" w:rsidRDefault="005E5ACB">
      <w:pPr>
        <w:pStyle w:val="a3"/>
        <w:ind w:right="125"/>
      </w:pPr>
      <w:r>
        <w:t>Частица</w:t>
      </w:r>
      <w:r>
        <w:rPr>
          <w:spacing w:val="-1"/>
        </w:rPr>
        <w:t xml:space="preserve"> </w:t>
      </w:r>
      <w:r>
        <w:t>как</w:t>
      </w:r>
      <w:r>
        <w:rPr>
          <w:spacing w:val="-2"/>
        </w:rPr>
        <w:t xml:space="preserve"> </w:t>
      </w:r>
      <w:r>
        <w:t>служебная часть речи.</w:t>
      </w:r>
      <w:r>
        <w:rPr>
          <w:spacing w:val="-1"/>
        </w:rPr>
        <w:t xml:space="preserve"> </w:t>
      </w:r>
      <w:r>
        <w:t>Роль частиц</w:t>
      </w:r>
      <w:r>
        <w:rPr>
          <w:spacing w:val="-3"/>
        </w:rPr>
        <w:t xml:space="preserve"> </w:t>
      </w:r>
      <w:r>
        <w:t>в</w:t>
      </w:r>
      <w:r>
        <w:rPr>
          <w:spacing w:val="-2"/>
        </w:rPr>
        <w:t xml:space="preserve"> </w:t>
      </w:r>
      <w:r>
        <w:t>передаче</w:t>
      </w:r>
      <w:r>
        <w:rPr>
          <w:spacing w:val="-4"/>
        </w:rPr>
        <w:t xml:space="preserve"> </w:t>
      </w:r>
      <w:r>
        <w:t>различных</w:t>
      </w:r>
      <w:r>
        <w:rPr>
          <w:spacing w:val="-1"/>
        </w:rPr>
        <w:t xml:space="preserve"> </w:t>
      </w:r>
      <w:r>
        <w:t>оттенков значения</w:t>
      </w:r>
      <w:r>
        <w:rPr>
          <w:spacing w:val="-1"/>
        </w:rPr>
        <w:t xml:space="preserve"> </w:t>
      </w:r>
      <w:r>
        <w:t>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w:t>
      </w:r>
    </w:p>
    <w:p w:rsidR="00F24135" w:rsidRDefault="005E5ACB">
      <w:pPr>
        <w:pStyle w:val="a3"/>
        <w:spacing w:before="1"/>
        <w:ind w:right="128"/>
      </w:pPr>
      <w:r>
        <w:t xml:space="preserve">Разряды частиц по значению и употреблению: формообразующие, отрицательные, </w:t>
      </w:r>
      <w:r>
        <w:rPr>
          <w:spacing w:val="-2"/>
        </w:rPr>
        <w:t>модальные.</w:t>
      </w:r>
    </w:p>
    <w:p w:rsidR="00F24135" w:rsidRDefault="005E5ACB">
      <w:pPr>
        <w:pStyle w:val="a3"/>
        <w:ind w:left="849" w:firstLine="0"/>
      </w:pPr>
      <w:r>
        <w:t>Морфологический</w:t>
      </w:r>
      <w:r>
        <w:rPr>
          <w:spacing w:val="-5"/>
        </w:rPr>
        <w:t xml:space="preserve"> </w:t>
      </w:r>
      <w:r>
        <w:t>анализ</w:t>
      </w:r>
      <w:r>
        <w:rPr>
          <w:spacing w:val="-7"/>
        </w:rPr>
        <w:t xml:space="preserve"> </w:t>
      </w:r>
      <w:r>
        <w:rPr>
          <w:spacing w:val="-2"/>
        </w:rPr>
        <w:t>частиц.</w:t>
      </w:r>
    </w:p>
    <w:p w:rsidR="00F24135" w:rsidRDefault="005E5ACB">
      <w:pPr>
        <w:pStyle w:val="a3"/>
        <w:ind w:right="125"/>
      </w:pPr>
      <w:r>
        <w:t>Смысловые различия частиц не и ни. Использование частиц не и ни в письменной речи. Различение приставки не- и частицы не. Слитное и раздельное написание не с разными частями речи (обобщение). Правописание частиц бы, ли, же с другими словами. Дефисное написание частиц -то, -таки, -ка.</w:t>
      </w:r>
    </w:p>
    <w:p w:rsidR="00F24135" w:rsidRDefault="005E5ACB">
      <w:pPr>
        <w:pStyle w:val="a3"/>
        <w:ind w:left="849" w:right="4952" w:firstLine="0"/>
      </w:pPr>
      <w:r>
        <w:t>Междометия</w:t>
      </w:r>
      <w:r>
        <w:rPr>
          <w:spacing w:val="-12"/>
        </w:rPr>
        <w:t xml:space="preserve"> </w:t>
      </w:r>
      <w:r>
        <w:t>и</w:t>
      </w:r>
      <w:r>
        <w:rPr>
          <w:spacing w:val="-11"/>
        </w:rPr>
        <w:t xml:space="preserve"> </w:t>
      </w:r>
      <w:r>
        <w:t>звукоподражательные</w:t>
      </w:r>
      <w:r>
        <w:rPr>
          <w:spacing w:val="-13"/>
        </w:rPr>
        <w:t xml:space="preserve"> </w:t>
      </w:r>
      <w:r>
        <w:t>слова. Междометия как особая группа слов.</w:t>
      </w:r>
    </w:p>
    <w:p w:rsidR="00F24135" w:rsidRDefault="005E5ACB">
      <w:pPr>
        <w:pStyle w:val="a3"/>
        <w:ind w:right="127"/>
      </w:pPr>
      <w:r>
        <w:t>Разряды междометий по значению (выражающие чувства, побуждающие к действию, этикетные междометия); междометия производные и непроизводные.</w:t>
      </w:r>
    </w:p>
    <w:p w:rsidR="00F24135" w:rsidRDefault="005E5ACB">
      <w:pPr>
        <w:pStyle w:val="a3"/>
        <w:ind w:left="849" w:right="5429" w:firstLine="0"/>
      </w:pPr>
      <w:r>
        <w:t>Морфологический</w:t>
      </w:r>
      <w:r>
        <w:rPr>
          <w:spacing w:val="-15"/>
        </w:rPr>
        <w:t xml:space="preserve"> </w:t>
      </w:r>
      <w:r>
        <w:t>анализ</w:t>
      </w:r>
      <w:r>
        <w:rPr>
          <w:spacing w:val="-15"/>
        </w:rPr>
        <w:t xml:space="preserve"> </w:t>
      </w:r>
      <w:r>
        <w:t>междометий. Звукоподражательные слова.</w:t>
      </w:r>
    </w:p>
    <w:p w:rsidR="00F24135" w:rsidRDefault="005E5ACB">
      <w:pPr>
        <w:pStyle w:val="a3"/>
        <w:spacing w:before="1"/>
        <w:ind w:right="124"/>
      </w:pPr>
      <w:r>
        <w:t>Использование</w:t>
      </w:r>
      <w:r>
        <w:rPr>
          <w:spacing w:val="-9"/>
        </w:rPr>
        <w:t xml:space="preserve"> </w:t>
      </w:r>
      <w:r>
        <w:t>междометий</w:t>
      </w:r>
      <w:r>
        <w:rPr>
          <w:spacing w:val="-3"/>
        </w:rPr>
        <w:t xml:space="preserve"> </w:t>
      </w:r>
      <w:r>
        <w:t>и</w:t>
      </w:r>
      <w:r>
        <w:rPr>
          <w:spacing w:val="-12"/>
        </w:rPr>
        <w:t xml:space="preserve"> </w:t>
      </w:r>
      <w:r>
        <w:t>звукоподражательных</w:t>
      </w:r>
      <w:r>
        <w:rPr>
          <w:spacing w:val="-9"/>
        </w:rPr>
        <w:t xml:space="preserve"> </w:t>
      </w:r>
      <w:r>
        <w:t>слов</w:t>
      </w:r>
      <w:r>
        <w:rPr>
          <w:spacing w:val="-10"/>
        </w:rPr>
        <w:t xml:space="preserve"> </w:t>
      </w:r>
      <w:r>
        <w:t>в</w:t>
      </w:r>
      <w:r>
        <w:rPr>
          <w:spacing w:val="-11"/>
        </w:rPr>
        <w:t xml:space="preserve"> </w:t>
      </w:r>
      <w:r>
        <w:t>разговорной</w:t>
      </w:r>
      <w:r>
        <w:rPr>
          <w:spacing w:val="-6"/>
        </w:rPr>
        <w:t xml:space="preserve"> </w:t>
      </w:r>
      <w:r>
        <w:t>и</w:t>
      </w:r>
      <w:r>
        <w:rPr>
          <w:spacing w:val="-12"/>
        </w:rPr>
        <w:t xml:space="preserve"> </w:t>
      </w:r>
      <w:r>
        <w:t>художественной речи</w:t>
      </w:r>
      <w:r>
        <w:rPr>
          <w:spacing w:val="-15"/>
        </w:rPr>
        <w:t xml:space="preserve"> </w:t>
      </w:r>
      <w:r>
        <w:t>как</w:t>
      </w:r>
      <w:r>
        <w:rPr>
          <w:spacing w:val="-15"/>
        </w:rPr>
        <w:t xml:space="preserve"> </w:t>
      </w:r>
      <w:r>
        <w:t>средства</w:t>
      </w:r>
      <w:r>
        <w:rPr>
          <w:spacing w:val="-15"/>
        </w:rPr>
        <w:t xml:space="preserve"> </w:t>
      </w:r>
      <w:r>
        <w:t>создания</w:t>
      </w:r>
      <w:r>
        <w:rPr>
          <w:spacing w:val="-15"/>
        </w:rPr>
        <w:t xml:space="preserve"> </w:t>
      </w:r>
      <w:r>
        <w:t>экспрессии.</w:t>
      </w:r>
      <w:r>
        <w:rPr>
          <w:spacing w:val="-15"/>
        </w:rPr>
        <w:t xml:space="preserve"> </w:t>
      </w:r>
      <w:r>
        <w:t>Интонационное</w:t>
      </w:r>
      <w:r>
        <w:rPr>
          <w:spacing w:val="-15"/>
        </w:rPr>
        <w:t xml:space="preserve"> </w:t>
      </w:r>
      <w:r>
        <w:t>и</w:t>
      </w:r>
      <w:r>
        <w:rPr>
          <w:spacing w:val="-15"/>
        </w:rPr>
        <w:t xml:space="preserve"> </w:t>
      </w:r>
      <w:r>
        <w:t>пунктуационное</w:t>
      </w:r>
      <w:r>
        <w:rPr>
          <w:spacing w:val="-15"/>
        </w:rPr>
        <w:t xml:space="preserve"> </w:t>
      </w:r>
      <w:r>
        <w:t>выделение</w:t>
      </w:r>
      <w:r>
        <w:rPr>
          <w:spacing w:val="-15"/>
        </w:rPr>
        <w:t xml:space="preserve"> </w:t>
      </w:r>
      <w:r>
        <w:t>междометий и звукоподражательных слов в предложении.</w:t>
      </w:r>
    </w:p>
    <w:p w:rsidR="00F24135" w:rsidRDefault="005E5ACB">
      <w:pPr>
        <w:pStyle w:val="a3"/>
        <w:ind w:right="127"/>
      </w:pPr>
      <w:r>
        <w:t>Омонимия слов разных частей речи. Грамматическая омонимия. Использование грамматических омонимов в речи.</w:t>
      </w:r>
    </w:p>
    <w:p w:rsidR="00F24135" w:rsidRDefault="005E5ACB">
      <w:pPr>
        <w:pStyle w:val="a3"/>
        <w:ind w:left="849" w:right="5845" w:firstLine="0"/>
        <w:jc w:val="left"/>
      </w:pPr>
      <w:r>
        <w:t>Содержание</w:t>
      </w:r>
      <w:r>
        <w:rPr>
          <w:spacing w:val="-10"/>
        </w:rPr>
        <w:t xml:space="preserve"> </w:t>
      </w:r>
      <w:r>
        <w:t>обучения</w:t>
      </w:r>
      <w:r>
        <w:rPr>
          <w:spacing w:val="-8"/>
        </w:rPr>
        <w:t xml:space="preserve"> </w:t>
      </w:r>
      <w:r>
        <w:t>в</w:t>
      </w:r>
      <w:r>
        <w:rPr>
          <w:spacing w:val="-8"/>
        </w:rPr>
        <w:t xml:space="preserve"> </w:t>
      </w:r>
      <w:r>
        <w:t>8</w:t>
      </w:r>
      <w:r>
        <w:rPr>
          <w:spacing w:val="-9"/>
        </w:rPr>
        <w:t xml:space="preserve"> </w:t>
      </w:r>
      <w:r>
        <w:t>классе. Общие сведения о языке.</w:t>
      </w:r>
    </w:p>
    <w:p w:rsidR="00F24135" w:rsidRDefault="005E5ACB">
      <w:pPr>
        <w:pStyle w:val="a3"/>
        <w:ind w:left="849" w:right="4101" w:firstLine="0"/>
        <w:jc w:val="left"/>
      </w:pPr>
      <w:r>
        <w:t>Русский</w:t>
      </w:r>
      <w:r>
        <w:rPr>
          <w:spacing w:val="-5"/>
        </w:rPr>
        <w:t xml:space="preserve"> </w:t>
      </w:r>
      <w:r>
        <w:t>язык</w:t>
      </w:r>
      <w:r>
        <w:rPr>
          <w:spacing w:val="-6"/>
        </w:rPr>
        <w:t xml:space="preserve"> </w:t>
      </w:r>
      <w:r>
        <w:t>в</w:t>
      </w:r>
      <w:r>
        <w:rPr>
          <w:spacing w:val="-6"/>
        </w:rPr>
        <w:t xml:space="preserve"> </w:t>
      </w:r>
      <w:r>
        <w:t>кругу</w:t>
      </w:r>
      <w:r>
        <w:rPr>
          <w:spacing w:val="-10"/>
        </w:rPr>
        <w:t xml:space="preserve"> </w:t>
      </w:r>
      <w:r>
        <w:t>других</w:t>
      </w:r>
      <w:r>
        <w:rPr>
          <w:spacing w:val="-3"/>
        </w:rPr>
        <w:t xml:space="preserve"> </w:t>
      </w:r>
      <w:r>
        <w:t>славянских</w:t>
      </w:r>
      <w:r>
        <w:rPr>
          <w:spacing w:val="-5"/>
        </w:rPr>
        <w:t xml:space="preserve"> </w:t>
      </w:r>
      <w:r>
        <w:t>языков. Язык и речь.</w:t>
      </w:r>
    </w:p>
    <w:p w:rsidR="00F24135" w:rsidRDefault="005E5ACB">
      <w:pPr>
        <w:pStyle w:val="a3"/>
        <w:tabs>
          <w:tab w:val="left" w:pos="3138"/>
          <w:tab w:val="left" w:pos="5726"/>
          <w:tab w:val="left" w:pos="8503"/>
          <w:tab w:val="left" w:pos="10099"/>
        </w:tabs>
        <w:ind w:right="128"/>
        <w:jc w:val="left"/>
      </w:pPr>
      <w:r>
        <w:rPr>
          <w:spacing w:val="-2"/>
        </w:rPr>
        <w:t>Монолог-описание,</w:t>
      </w:r>
      <w:r>
        <w:tab/>
      </w:r>
      <w:r>
        <w:rPr>
          <w:spacing w:val="-2"/>
        </w:rPr>
        <w:t>монолог-рассуждение,</w:t>
      </w:r>
      <w:r>
        <w:tab/>
      </w:r>
      <w:r>
        <w:rPr>
          <w:spacing w:val="-2"/>
        </w:rPr>
        <w:t>монолог-повествование;</w:t>
      </w:r>
      <w:r>
        <w:tab/>
      </w:r>
      <w:r>
        <w:rPr>
          <w:spacing w:val="-2"/>
        </w:rPr>
        <w:t>выступление</w:t>
      </w:r>
      <w:r>
        <w:tab/>
      </w:r>
      <w:r>
        <w:rPr>
          <w:spacing w:val="-10"/>
        </w:rPr>
        <w:t xml:space="preserve">с </w:t>
      </w:r>
      <w:r>
        <w:t>научным сообщением.</w:t>
      </w:r>
    </w:p>
    <w:p w:rsidR="00F24135" w:rsidRDefault="005E5ACB">
      <w:pPr>
        <w:pStyle w:val="a3"/>
        <w:ind w:left="849" w:right="8101" w:firstLine="0"/>
        <w:jc w:val="left"/>
      </w:pPr>
      <w:r>
        <w:rPr>
          <w:spacing w:val="-2"/>
        </w:rPr>
        <w:t>Диалог. Текст.</w:t>
      </w:r>
    </w:p>
    <w:p w:rsidR="00F24135" w:rsidRDefault="005E5ACB">
      <w:pPr>
        <w:pStyle w:val="a3"/>
        <w:ind w:left="849" w:firstLine="0"/>
        <w:jc w:val="left"/>
      </w:pPr>
      <w:r>
        <w:t>Текст</w:t>
      </w:r>
      <w:r>
        <w:rPr>
          <w:spacing w:val="-1"/>
        </w:rPr>
        <w:t xml:space="preserve"> </w:t>
      </w:r>
      <w:r>
        <w:t>и</w:t>
      </w:r>
      <w:r>
        <w:rPr>
          <w:spacing w:val="1"/>
        </w:rPr>
        <w:t xml:space="preserve"> </w:t>
      </w:r>
      <w:r>
        <w:t>его</w:t>
      </w:r>
      <w:r>
        <w:rPr>
          <w:spacing w:val="-1"/>
        </w:rPr>
        <w:t xml:space="preserve"> </w:t>
      </w:r>
      <w:r>
        <w:t>основные</w:t>
      </w:r>
      <w:r>
        <w:rPr>
          <w:spacing w:val="-1"/>
        </w:rPr>
        <w:t xml:space="preserve"> </w:t>
      </w:r>
      <w:r>
        <w:rPr>
          <w:spacing w:val="-2"/>
        </w:rPr>
        <w:t>признаки.</w:t>
      </w:r>
    </w:p>
    <w:p w:rsidR="00F24135" w:rsidRDefault="005E5ACB">
      <w:pPr>
        <w:pStyle w:val="a3"/>
        <w:tabs>
          <w:tab w:val="left" w:pos="2483"/>
          <w:tab w:val="left" w:pos="5623"/>
          <w:tab w:val="left" w:pos="6508"/>
          <w:tab w:val="left" w:pos="7274"/>
          <w:tab w:val="left" w:pos="9194"/>
        </w:tabs>
        <w:ind w:right="125"/>
        <w:jc w:val="left"/>
      </w:pPr>
      <w:r>
        <w:rPr>
          <w:spacing w:val="-2"/>
        </w:rPr>
        <w:t>Особенности</w:t>
      </w:r>
      <w:r>
        <w:tab/>
      </w:r>
      <w:r>
        <w:rPr>
          <w:spacing w:val="-2"/>
        </w:rPr>
        <w:t>функционально-смысловых</w:t>
      </w:r>
      <w:r>
        <w:tab/>
      </w:r>
      <w:r>
        <w:rPr>
          <w:spacing w:val="-2"/>
        </w:rPr>
        <w:t>типов</w:t>
      </w:r>
      <w:r>
        <w:tab/>
      </w:r>
      <w:r>
        <w:rPr>
          <w:spacing w:val="-4"/>
        </w:rPr>
        <w:t>речи</w:t>
      </w:r>
      <w:r>
        <w:tab/>
      </w:r>
      <w:r>
        <w:rPr>
          <w:spacing w:val="-2"/>
        </w:rPr>
        <w:t>(повествование,</w:t>
      </w:r>
      <w:r>
        <w:tab/>
      </w:r>
      <w:r>
        <w:rPr>
          <w:spacing w:val="-2"/>
        </w:rPr>
        <w:t>описание, рассуждение).</w:t>
      </w:r>
    </w:p>
    <w:p w:rsidR="00F24135" w:rsidRDefault="005E5ACB">
      <w:pPr>
        <w:pStyle w:val="a3"/>
        <w:jc w:val="left"/>
      </w:pPr>
      <w: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F24135" w:rsidRDefault="005E5ACB">
      <w:pPr>
        <w:pStyle w:val="a3"/>
        <w:spacing w:before="1"/>
        <w:ind w:left="849" w:firstLine="0"/>
        <w:jc w:val="left"/>
      </w:pPr>
      <w:r>
        <w:t>Функциональные</w:t>
      </w:r>
      <w:r>
        <w:rPr>
          <w:spacing w:val="-6"/>
        </w:rPr>
        <w:t xml:space="preserve"> </w:t>
      </w:r>
      <w:r>
        <w:t>разновидности</w:t>
      </w:r>
      <w:r>
        <w:rPr>
          <w:spacing w:val="-3"/>
        </w:rPr>
        <w:t xml:space="preserve"> </w:t>
      </w:r>
      <w:r>
        <w:rPr>
          <w:spacing w:val="-2"/>
        </w:rPr>
        <w:t>языка.</w:t>
      </w:r>
    </w:p>
    <w:p w:rsidR="00F24135" w:rsidRDefault="005E5ACB">
      <w:pPr>
        <w:pStyle w:val="a3"/>
        <w:ind w:left="849" w:right="130" w:firstLine="0"/>
        <w:jc w:val="left"/>
      </w:pPr>
      <w:r>
        <w:t>Официально-деловой стиль. Сфера употребления, функции, языковые особенности. Жанры</w:t>
      </w:r>
      <w:r>
        <w:rPr>
          <w:spacing w:val="32"/>
        </w:rPr>
        <w:t xml:space="preserve"> </w:t>
      </w:r>
      <w:r>
        <w:t>официально-делового</w:t>
      </w:r>
      <w:r>
        <w:rPr>
          <w:spacing w:val="33"/>
        </w:rPr>
        <w:t xml:space="preserve"> </w:t>
      </w:r>
      <w:r>
        <w:t>стиля</w:t>
      </w:r>
      <w:r>
        <w:rPr>
          <w:spacing w:val="34"/>
        </w:rPr>
        <w:t xml:space="preserve"> </w:t>
      </w:r>
      <w:r>
        <w:t>(заявление,</w:t>
      </w:r>
      <w:r>
        <w:rPr>
          <w:spacing w:val="31"/>
        </w:rPr>
        <w:t xml:space="preserve"> </w:t>
      </w:r>
      <w:r>
        <w:t>объяснительная</w:t>
      </w:r>
      <w:r>
        <w:rPr>
          <w:spacing w:val="32"/>
        </w:rPr>
        <w:t xml:space="preserve"> </w:t>
      </w:r>
      <w:r>
        <w:t>записка,</w:t>
      </w:r>
      <w:r>
        <w:rPr>
          <w:spacing w:val="31"/>
        </w:rPr>
        <w:t xml:space="preserve"> </w:t>
      </w:r>
      <w:r>
        <w:t>автобиография,</w:t>
      </w:r>
    </w:p>
    <w:p w:rsidR="00F24135" w:rsidRDefault="005E5ACB">
      <w:pPr>
        <w:pStyle w:val="a3"/>
        <w:ind w:firstLine="0"/>
        <w:jc w:val="left"/>
      </w:pPr>
      <w:r>
        <w:rPr>
          <w:spacing w:val="-2"/>
        </w:rPr>
        <w:t>характеристика).</w:t>
      </w:r>
    </w:p>
    <w:p w:rsidR="00F24135" w:rsidRDefault="005E5ACB">
      <w:pPr>
        <w:pStyle w:val="a3"/>
        <w:ind w:left="849" w:firstLine="0"/>
        <w:jc w:val="left"/>
      </w:pPr>
      <w:r>
        <w:t>Научный</w:t>
      </w:r>
      <w:r>
        <w:rPr>
          <w:spacing w:val="-4"/>
        </w:rPr>
        <w:t xml:space="preserve"> </w:t>
      </w:r>
      <w:r>
        <w:t>стиль.</w:t>
      </w:r>
      <w:r>
        <w:rPr>
          <w:spacing w:val="-3"/>
        </w:rPr>
        <w:t xml:space="preserve"> </w:t>
      </w:r>
      <w:r>
        <w:t>Сфера</w:t>
      </w:r>
      <w:r>
        <w:rPr>
          <w:spacing w:val="-5"/>
        </w:rPr>
        <w:t xml:space="preserve"> </w:t>
      </w:r>
      <w:r>
        <w:t>употребления,</w:t>
      </w:r>
      <w:r>
        <w:rPr>
          <w:spacing w:val="-3"/>
        </w:rPr>
        <w:t xml:space="preserve"> </w:t>
      </w:r>
      <w:r>
        <w:t>функции,</w:t>
      </w:r>
      <w:r>
        <w:rPr>
          <w:spacing w:val="-3"/>
        </w:rPr>
        <w:t xml:space="preserve"> </w:t>
      </w:r>
      <w:r>
        <w:t>языковые</w:t>
      </w:r>
      <w:r>
        <w:rPr>
          <w:spacing w:val="-6"/>
        </w:rPr>
        <w:t xml:space="preserve"> </w:t>
      </w:r>
      <w:r>
        <w:rPr>
          <w:spacing w:val="-2"/>
        </w:rPr>
        <w:t>особенности.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Жанры</w:t>
      </w:r>
      <w:r>
        <w:rPr>
          <w:spacing w:val="80"/>
        </w:rPr>
        <w:t xml:space="preserve"> </w:t>
      </w:r>
      <w:r>
        <w:t>научного</w:t>
      </w:r>
      <w:r>
        <w:rPr>
          <w:spacing w:val="80"/>
        </w:rPr>
        <w:t xml:space="preserve"> </w:t>
      </w:r>
      <w:r>
        <w:t>стиля</w:t>
      </w:r>
      <w:r>
        <w:rPr>
          <w:spacing w:val="80"/>
        </w:rPr>
        <w:t xml:space="preserve"> </w:t>
      </w:r>
      <w:r>
        <w:t>(реферат,</w:t>
      </w:r>
      <w:r>
        <w:rPr>
          <w:spacing w:val="80"/>
        </w:rPr>
        <w:t xml:space="preserve"> </w:t>
      </w:r>
      <w:r>
        <w:t>доклад</w:t>
      </w:r>
      <w:r>
        <w:rPr>
          <w:spacing w:val="80"/>
        </w:rPr>
        <w:t xml:space="preserve"> </w:t>
      </w:r>
      <w:r>
        <w:t>на</w:t>
      </w:r>
      <w:r>
        <w:rPr>
          <w:spacing w:val="80"/>
        </w:rPr>
        <w:t xml:space="preserve"> </w:t>
      </w:r>
      <w:r>
        <w:t>научную</w:t>
      </w:r>
      <w:r>
        <w:rPr>
          <w:spacing w:val="80"/>
        </w:rPr>
        <w:t xml:space="preserve"> </w:t>
      </w:r>
      <w:r>
        <w:t>тему).</w:t>
      </w:r>
      <w:r>
        <w:rPr>
          <w:spacing w:val="80"/>
        </w:rPr>
        <w:t xml:space="preserve"> </w:t>
      </w:r>
      <w:r>
        <w:t>Сочетание</w:t>
      </w:r>
      <w:r>
        <w:rPr>
          <w:spacing w:val="80"/>
        </w:rPr>
        <w:t xml:space="preserve"> </w:t>
      </w:r>
      <w:r>
        <w:t>различных</w:t>
      </w:r>
      <w:r>
        <w:rPr>
          <w:spacing w:val="40"/>
        </w:rPr>
        <w:t xml:space="preserve"> </w:t>
      </w:r>
      <w:r>
        <w:t>функциональных разновидностей языка в тексте, средства связи предложений в тексте.</w:t>
      </w:r>
    </w:p>
    <w:p w:rsidR="00F24135" w:rsidRDefault="005E5ACB">
      <w:pPr>
        <w:pStyle w:val="a3"/>
        <w:spacing w:before="1"/>
        <w:ind w:left="849" w:firstLine="0"/>
        <w:jc w:val="left"/>
      </w:pPr>
      <w:r>
        <w:t>Система</w:t>
      </w:r>
      <w:r>
        <w:rPr>
          <w:spacing w:val="-2"/>
        </w:rPr>
        <w:t xml:space="preserve"> языка.</w:t>
      </w:r>
    </w:p>
    <w:p w:rsidR="00F24135" w:rsidRDefault="005E5ACB">
      <w:pPr>
        <w:pStyle w:val="a3"/>
        <w:ind w:left="849" w:right="4508" w:firstLine="0"/>
        <w:jc w:val="left"/>
      </w:pPr>
      <w:r>
        <w:t>Синтаксис.</w:t>
      </w:r>
      <w:r>
        <w:rPr>
          <w:spacing w:val="-12"/>
        </w:rPr>
        <w:t xml:space="preserve"> </w:t>
      </w:r>
      <w:r>
        <w:t>Культура</w:t>
      </w:r>
      <w:r>
        <w:rPr>
          <w:spacing w:val="-12"/>
        </w:rPr>
        <w:t xml:space="preserve"> </w:t>
      </w:r>
      <w:r>
        <w:t>речи.</w:t>
      </w:r>
      <w:r>
        <w:rPr>
          <w:spacing w:val="-12"/>
        </w:rPr>
        <w:t xml:space="preserve"> </w:t>
      </w:r>
      <w:r>
        <w:t>Пунктуация. Синтаксис как раздел лингвистики.</w:t>
      </w:r>
    </w:p>
    <w:p w:rsidR="00F24135" w:rsidRDefault="005E5ACB">
      <w:pPr>
        <w:pStyle w:val="a3"/>
        <w:ind w:left="849" w:right="3285" w:firstLine="0"/>
        <w:jc w:val="left"/>
      </w:pPr>
      <w:r>
        <w:t>Словосочетание</w:t>
      </w:r>
      <w:r>
        <w:rPr>
          <w:spacing w:val="-6"/>
        </w:rPr>
        <w:t xml:space="preserve"> </w:t>
      </w:r>
      <w:r>
        <w:t>и</w:t>
      </w:r>
      <w:r>
        <w:rPr>
          <w:spacing w:val="-6"/>
        </w:rPr>
        <w:t xml:space="preserve"> </w:t>
      </w:r>
      <w:r>
        <w:t>предложение</w:t>
      </w:r>
      <w:r>
        <w:rPr>
          <w:spacing w:val="-7"/>
        </w:rPr>
        <w:t xml:space="preserve"> </w:t>
      </w:r>
      <w:r>
        <w:t>как</w:t>
      </w:r>
      <w:r>
        <w:rPr>
          <w:spacing w:val="-6"/>
        </w:rPr>
        <w:t xml:space="preserve"> </w:t>
      </w:r>
      <w:r>
        <w:t>единицы</w:t>
      </w:r>
      <w:r>
        <w:rPr>
          <w:spacing w:val="-7"/>
        </w:rPr>
        <w:t xml:space="preserve"> </w:t>
      </w:r>
      <w:r>
        <w:t>синтаксиса. Пунктуация. Функции знаков препинания.</w:t>
      </w:r>
    </w:p>
    <w:p w:rsidR="00F24135" w:rsidRDefault="005E5ACB">
      <w:pPr>
        <w:pStyle w:val="a3"/>
        <w:ind w:left="849" w:firstLine="0"/>
        <w:jc w:val="left"/>
      </w:pPr>
      <w:r>
        <w:rPr>
          <w:spacing w:val="-2"/>
        </w:rPr>
        <w:t>Словосочетание.</w:t>
      </w:r>
    </w:p>
    <w:p w:rsidR="00F24135" w:rsidRDefault="005E5ACB">
      <w:pPr>
        <w:pStyle w:val="a3"/>
        <w:ind w:left="849" w:firstLine="0"/>
        <w:jc w:val="left"/>
      </w:pPr>
      <w:r>
        <w:t>Основные</w:t>
      </w:r>
      <w:r>
        <w:rPr>
          <w:spacing w:val="-4"/>
        </w:rPr>
        <w:t xml:space="preserve"> </w:t>
      </w:r>
      <w:r>
        <w:t>признаки</w:t>
      </w:r>
      <w:r>
        <w:rPr>
          <w:spacing w:val="1"/>
        </w:rPr>
        <w:t xml:space="preserve"> </w:t>
      </w:r>
      <w:r>
        <w:rPr>
          <w:spacing w:val="-2"/>
        </w:rPr>
        <w:t>словосочетания.</w:t>
      </w:r>
    </w:p>
    <w:p w:rsidR="00F24135" w:rsidRDefault="005E5ACB">
      <w:pPr>
        <w:pStyle w:val="a3"/>
        <w:ind w:right="130"/>
        <w:jc w:val="left"/>
      </w:pPr>
      <w:r>
        <w:t>Виды</w:t>
      </w:r>
      <w:r>
        <w:rPr>
          <w:spacing w:val="-5"/>
        </w:rPr>
        <w:t xml:space="preserve"> </w:t>
      </w:r>
      <w:r>
        <w:t>словосочетаний</w:t>
      </w:r>
      <w:r>
        <w:rPr>
          <w:spacing w:val="-3"/>
        </w:rPr>
        <w:t xml:space="preserve"> </w:t>
      </w:r>
      <w:r>
        <w:t>по</w:t>
      </w:r>
      <w:r>
        <w:rPr>
          <w:spacing w:val="-6"/>
        </w:rPr>
        <w:t xml:space="preserve"> </w:t>
      </w:r>
      <w:r>
        <w:t>морфологическим</w:t>
      </w:r>
      <w:r>
        <w:rPr>
          <w:spacing w:val="-6"/>
        </w:rPr>
        <w:t xml:space="preserve"> </w:t>
      </w:r>
      <w:r>
        <w:t>свойствам</w:t>
      </w:r>
      <w:r>
        <w:rPr>
          <w:spacing w:val="-6"/>
        </w:rPr>
        <w:t xml:space="preserve"> </w:t>
      </w:r>
      <w:r>
        <w:t>главного</w:t>
      </w:r>
      <w:r>
        <w:rPr>
          <w:spacing w:val="-6"/>
        </w:rPr>
        <w:t xml:space="preserve"> </w:t>
      </w:r>
      <w:r>
        <w:t>слова:</w:t>
      </w:r>
      <w:r>
        <w:rPr>
          <w:spacing w:val="-3"/>
        </w:rPr>
        <w:t xml:space="preserve"> </w:t>
      </w:r>
      <w:r>
        <w:t>глагольные, именные, наречные.</w:t>
      </w:r>
    </w:p>
    <w:p w:rsidR="00F24135" w:rsidRDefault="005E5ACB">
      <w:pPr>
        <w:pStyle w:val="a3"/>
        <w:ind w:right="130"/>
        <w:jc w:val="left"/>
      </w:pPr>
      <w:r>
        <w:t>Типы</w:t>
      </w:r>
      <w:r>
        <w:rPr>
          <w:spacing w:val="-7"/>
        </w:rPr>
        <w:t xml:space="preserve"> </w:t>
      </w:r>
      <w:r>
        <w:t>подчинительной</w:t>
      </w:r>
      <w:r>
        <w:rPr>
          <w:spacing w:val="-6"/>
        </w:rPr>
        <w:t xml:space="preserve"> </w:t>
      </w:r>
      <w:r>
        <w:t>связи</w:t>
      </w:r>
      <w:r>
        <w:rPr>
          <w:spacing w:val="-4"/>
        </w:rPr>
        <w:t xml:space="preserve"> </w:t>
      </w:r>
      <w:r>
        <w:t>слов</w:t>
      </w:r>
      <w:r>
        <w:rPr>
          <w:spacing w:val="-6"/>
        </w:rPr>
        <w:t xml:space="preserve"> </w:t>
      </w:r>
      <w:r>
        <w:t>в</w:t>
      </w:r>
      <w:r>
        <w:rPr>
          <w:spacing w:val="-5"/>
        </w:rPr>
        <w:t xml:space="preserve"> </w:t>
      </w:r>
      <w:r>
        <w:t>словосочетании:</w:t>
      </w:r>
      <w:r>
        <w:rPr>
          <w:spacing w:val="-5"/>
        </w:rPr>
        <w:t xml:space="preserve"> </w:t>
      </w:r>
      <w:r>
        <w:t>согласование,</w:t>
      </w:r>
      <w:r>
        <w:rPr>
          <w:spacing w:val="-3"/>
        </w:rPr>
        <w:t xml:space="preserve"> </w:t>
      </w:r>
      <w:r>
        <w:t xml:space="preserve">управление, </w:t>
      </w:r>
      <w:r>
        <w:rPr>
          <w:spacing w:val="-2"/>
        </w:rPr>
        <w:t>примыкание.</w:t>
      </w:r>
    </w:p>
    <w:p w:rsidR="00F24135" w:rsidRDefault="005E5ACB">
      <w:pPr>
        <w:pStyle w:val="a3"/>
        <w:ind w:left="849" w:firstLine="0"/>
        <w:jc w:val="left"/>
      </w:pPr>
      <w:r>
        <w:t>Синтаксический</w:t>
      </w:r>
      <w:r>
        <w:rPr>
          <w:spacing w:val="-5"/>
        </w:rPr>
        <w:t xml:space="preserve"> </w:t>
      </w:r>
      <w:r>
        <w:t>анализ</w:t>
      </w:r>
      <w:r>
        <w:rPr>
          <w:spacing w:val="-9"/>
        </w:rPr>
        <w:t xml:space="preserve"> </w:t>
      </w:r>
      <w:r>
        <w:rPr>
          <w:spacing w:val="-2"/>
        </w:rPr>
        <w:t>словосочетаний.</w:t>
      </w:r>
    </w:p>
    <w:p w:rsidR="00F24135" w:rsidRDefault="005E5ACB">
      <w:pPr>
        <w:pStyle w:val="a3"/>
        <w:spacing w:before="1"/>
        <w:ind w:left="849" w:firstLine="0"/>
        <w:jc w:val="left"/>
      </w:pPr>
      <w:r>
        <w:t>Грамматическая</w:t>
      </w:r>
      <w:r>
        <w:rPr>
          <w:spacing w:val="-4"/>
        </w:rPr>
        <w:t xml:space="preserve"> </w:t>
      </w:r>
      <w:r>
        <w:t>синонимия</w:t>
      </w:r>
      <w:r>
        <w:rPr>
          <w:spacing w:val="-7"/>
        </w:rPr>
        <w:t xml:space="preserve"> </w:t>
      </w:r>
      <w:r>
        <w:t>словосочетаний.</w:t>
      </w:r>
      <w:r>
        <w:rPr>
          <w:spacing w:val="-8"/>
        </w:rPr>
        <w:t xml:space="preserve"> </w:t>
      </w:r>
      <w:r>
        <w:t>Нормы</w:t>
      </w:r>
      <w:r>
        <w:rPr>
          <w:spacing w:val="-8"/>
        </w:rPr>
        <w:t xml:space="preserve"> </w:t>
      </w:r>
      <w:r>
        <w:t>построения</w:t>
      </w:r>
      <w:r>
        <w:rPr>
          <w:spacing w:val="-6"/>
        </w:rPr>
        <w:t xml:space="preserve"> </w:t>
      </w:r>
      <w:r>
        <w:t xml:space="preserve">словосочетаний. </w:t>
      </w:r>
      <w:r>
        <w:rPr>
          <w:spacing w:val="-2"/>
        </w:rPr>
        <w:t>Предложение.</w:t>
      </w:r>
    </w:p>
    <w:p w:rsidR="00F24135" w:rsidRDefault="005E5ACB">
      <w:pPr>
        <w:pStyle w:val="a3"/>
        <w:jc w:val="left"/>
      </w:pPr>
      <w:r>
        <w:t>Предложение.</w:t>
      </w:r>
      <w:r>
        <w:rPr>
          <w:spacing w:val="-6"/>
        </w:rPr>
        <w:t xml:space="preserve"> </w:t>
      </w:r>
      <w:r>
        <w:t>Основные</w:t>
      </w:r>
      <w:r>
        <w:rPr>
          <w:spacing w:val="-8"/>
        </w:rPr>
        <w:t xml:space="preserve"> </w:t>
      </w:r>
      <w:r>
        <w:t>признаки</w:t>
      </w:r>
      <w:r>
        <w:rPr>
          <w:spacing w:val="-5"/>
        </w:rPr>
        <w:t xml:space="preserve"> </w:t>
      </w:r>
      <w:r>
        <w:t>предложения:</w:t>
      </w:r>
      <w:r>
        <w:rPr>
          <w:spacing w:val="-6"/>
        </w:rPr>
        <w:t xml:space="preserve"> </w:t>
      </w:r>
      <w:r>
        <w:t>смысловая</w:t>
      </w:r>
      <w:r>
        <w:rPr>
          <w:spacing w:val="-4"/>
        </w:rPr>
        <w:t xml:space="preserve"> </w:t>
      </w:r>
      <w:r>
        <w:t>и</w:t>
      </w:r>
      <w:r>
        <w:rPr>
          <w:spacing w:val="-5"/>
        </w:rPr>
        <w:t xml:space="preserve"> </w:t>
      </w:r>
      <w:r>
        <w:t>интонационная законченность, грамматическая оформленность.</w:t>
      </w:r>
    </w:p>
    <w:p w:rsidR="00F24135" w:rsidRDefault="005E5ACB">
      <w:pPr>
        <w:pStyle w:val="a3"/>
        <w:ind w:right="125"/>
      </w:pPr>
      <w:r>
        <w:t>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w:t>
      </w:r>
    </w:p>
    <w:p w:rsidR="00F24135" w:rsidRDefault="005E5ACB">
      <w:pPr>
        <w:pStyle w:val="a3"/>
        <w:ind w:left="849" w:firstLine="0"/>
      </w:pPr>
      <w:r>
        <w:t>Употребление</w:t>
      </w:r>
      <w:r>
        <w:rPr>
          <w:spacing w:val="-2"/>
        </w:rPr>
        <w:t xml:space="preserve"> </w:t>
      </w:r>
      <w:r>
        <w:t>языковых форм</w:t>
      </w:r>
      <w:r>
        <w:rPr>
          <w:spacing w:val="-2"/>
        </w:rPr>
        <w:t xml:space="preserve"> </w:t>
      </w:r>
      <w:r>
        <w:t>выражения</w:t>
      </w:r>
      <w:r>
        <w:rPr>
          <w:spacing w:val="1"/>
        </w:rPr>
        <w:t xml:space="preserve"> </w:t>
      </w:r>
      <w:r>
        <w:t>побуждения</w:t>
      </w:r>
      <w:r>
        <w:rPr>
          <w:spacing w:val="-4"/>
        </w:rPr>
        <w:t xml:space="preserve"> </w:t>
      </w:r>
      <w:r>
        <w:t>в</w:t>
      </w:r>
      <w:r>
        <w:rPr>
          <w:spacing w:val="-2"/>
        </w:rPr>
        <w:t xml:space="preserve"> </w:t>
      </w:r>
      <w:r>
        <w:t>побудительных</w:t>
      </w:r>
      <w:r>
        <w:rPr>
          <w:spacing w:val="3"/>
        </w:rPr>
        <w:t xml:space="preserve"> </w:t>
      </w:r>
      <w:r>
        <w:rPr>
          <w:spacing w:val="-2"/>
        </w:rPr>
        <w:t>предложениях.</w:t>
      </w:r>
    </w:p>
    <w:p w:rsidR="00F24135" w:rsidRDefault="005E5ACB">
      <w:pPr>
        <w:pStyle w:val="a3"/>
        <w:ind w:right="352"/>
      </w:pPr>
      <w:r>
        <w:t>Средства</w:t>
      </w:r>
      <w:r>
        <w:rPr>
          <w:spacing w:val="-3"/>
        </w:rPr>
        <w:t xml:space="preserve"> </w:t>
      </w:r>
      <w:r>
        <w:t>оформления</w:t>
      </w:r>
      <w:r>
        <w:rPr>
          <w:spacing w:val="-3"/>
        </w:rPr>
        <w:t xml:space="preserve"> </w:t>
      </w:r>
      <w:r>
        <w:t>предложения</w:t>
      </w:r>
      <w:r>
        <w:rPr>
          <w:spacing w:val="-3"/>
        </w:rPr>
        <w:t xml:space="preserve"> </w:t>
      </w:r>
      <w:r>
        <w:t>в</w:t>
      </w:r>
      <w:r>
        <w:rPr>
          <w:spacing w:val="-3"/>
        </w:rPr>
        <w:t xml:space="preserve"> </w:t>
      </w:r>
      <w:r>
        <w:t>устной и</w:t>
      </w:r>
      <w:r>
        <w:rPr>
          <w:spacing w:val="-3"/>
        </w:rPr>
        <w:t xml:space="preserve"> </w:t>
      </w:r>
      <w:r>
        <w:t>письменной</w:t>
      </w:r>
      <w:r>
        <w:rPr>
          <w:spacing w:val="-7"/>
        </w:rPr>
        <w:t xml:space="preserve"> </w:t>
      </w:r>
      <w:r>
        <w:t>речи</w:t>
      </w:r>
      <w:r>
        <w:rPr>
          <w:spacing w:val="-4"/>
        </w:rPr>
        <w:t xml:space="preserve"> </w:t>
      </w:r>
      <w:r>
        <w:t>(интонация,</w:t>
      </w:r>
      <w:r>
        <w:rPr>
          <w:spacing w:val="-4"/>
        </w:rPr>
        <w:t xml:space="preserve"> </w:t>
      </w:r>
      <w:r>
        <w:t>логическое ударение, знаки препинания).</w:t>
      </w:r>
    </w:p>
    <w:p w:rsidR="00F24135" w:rsidRDefault="005E5ACB">
      <w:pPr>
        <w:pStyle w:val="a3"/>
        <w:ind w:left="849" w:firstLine="0"/>
      </w:pPr>
      <w:r>
        <w:t>Виды</w:t>
      </w:r>
      <w:r>
        <w:rPr>
          <w:spacing w:val="-6"/>
        </w:rPr>
        <w:t xml:space="preserve"> </w:t>
      </w:r>
      <w:r>
        <w:t>предложений по</w:t>
      </w:r>
      <w:r>
        <w:rPr>
          <w:spacing w:val="-5"/>
        </w:rPr>
        <w:t xml:space="preserve"> </w:t>
      </w:r>
      <w:r>
        <w:t>количеству</w:t>
      </w:r>
      <w:r>
        <w:rPr>
          <w:spacing w:val="-7"/>
        </w:rPr>
        <w:t xml:space="preserve"> </w:t>
      </w:r>
      <w:r>
        <w:t>грамматических основ</w:t>
      </w:r>
      <w:r>
        <w:rPr>
          <w:spacing w:val="-4"/>
        </w:rPr>
        <w:t xml:space="preserve"> </w:t>
      </w:r>
      <w:r>
        <w:t>(простые,</w:t>
      </w:r>
      <w:r>
        <w:rPr>
          <w:spacing w:val="-3"/>
        </w:rPr>
        <w:t xml:space="preserve"> </w:t>
      </w:r>
      <w:r>
        <w:rPr>
          <w:spacing w:val="-2"/>
        </w:rPr>
        <w:t>сложные).</w:t>
      </w:r>
    </w:p>
    <w:p w:rsidR="00F24135" w:rsidRDefault="005E5ACB">
      <w:pPr>
        <w:pStyle w:val="a3"/>
        <w:ind w:left="849" w:right="250" w:firstLine="0"/>
      </w:pPr>
      <w:r>
        <w:t>Виды</w:t>
      </w:r>
      <w:r>
        <w:rPr>
          <w:spacing w:val="-8"/>
        </w:rPr>
        <w:t xml:space="preserve"> </w:t>
      </w:r>
      <w:r>
        <w:t>простых</w:t>
      </w:r>
      <w:r>
        <w:rPr>
          <w:spacing w:val="-3"/>
        </w:rPr>
        <w:t xml:space="preserve"> </w:t>
      </w:r>
      <w:r>
        <w:t>предложений</w:t>
      </w:r>
      <w:r>
        <w:rPr>
          <w:spacing w:val="-5"/>
        </w:rPr>
        <w:t xml:space="preserve"> </w:t>
      </w:r>
      <w:r>
        <w:t>по</w:t>
      </w:r>
      <w:r>
        <w:rPr>
          <w:spacing w:val="-4"/>
        </w:rPr>
        <w:t xml:space="preserve"> </w:t>
      </w:r>
      <w:r>
        <w:t>наличию</w:t>
      </w:r>
      <w:r>
        <w:rPr>
          <w:spacing w:val="-5"/>
        </w:rPr>
        <w:t xml:space="preserve"> </w:t>
      </w:r>
      <w:r>
        <w:t>главных</w:t>
      </w:r>
      <w:r>
        <w:rPr>
          <w:spacing w:val="-3"/>
        </w:rPr>
        <w:t xml:space="preserve"> </w:t>
      </w:r>
      <w:r>
        <w:t>членов</w:t>
      </w:r>
      <w:r>
        <w:rPr>
          <w:spacing w:val="-4"/>
        </w:rPr>
        <w:t xml:space="preserve"> </w:t>
      </w:r>
      <w:r>
        <w:t>(двусоставные,</w:t>
      </w:r>
      <w:r>
        <w:rPr>
          <w:spacing w:val="-5"/>
        </w:rPr>
        <w:t xml:space="preserve"> </w:t>
      </w:r>
      <w:r>
        <w:t>односоставные). Виды предложений по наличию второстепенных членов (распространённые,</w:t>
      </w:r>
    </w:p>
    <w:p w:rsidR="00F24135" w:rsidRDefault="005E5ACB">
      <w:pPr>
        <w:pStyle w:val="a3"/>
        <w:ind w:firstLine="0"/>
        <w:jc w:val="left"/>
      </w:pPr>
      <w:r>
        <w:rPr>
          <w:spacing w:val="-2"/>
        </w:rPr>
        <w:t>нераспространённые).</w:t>
      </w:r>
    </w:p>
    <w:p w:rsidR="00F24135" w:rsidRDefault="005E5ACB">
      <w:pPr>
        <w:pStyle w:val="a3"/>
        <w:ind w:left="849" w:firstLine="0"/>
        <w:jc w:val="left"/>
      </w:pPr>
      <w:r>
        <w:t>Предложения полные</w:t>
      </w:r>
      <w:r>
        <w:rPr>
          <w:spacing w:val="1"/>
        </w:rPr>
        <w:t xml:space="preserve"> </w:t>
      </w:r>
      <w:r>
        <w:t>и</w:t>
      </w:r>
      <w:r>
        <w:rPr>
          <w:spacing w:val="-2"/>
        </w:rPr>
        <w:t xml:space="preserve"> неполные.</w:t>
      </w:r>
    </w:p>
    <w:p w:rsidR="00F24135" w:rsidRDefault="005E5ACB">
      <w:pPr>
        <w:pStyle w:val="a3"/>
        <w:spacing w:before="1"/>
        <w:jc w:val="left"/>
      </w:pPr>
      <w:r>
        <w:t>Употребление неполных предложений в диалогической речи, соблюдение в устной речи</w:t>
      </w:r>
      <w:r>
        <w:rPr>
          <w:spacing w:val="40"/>
        </w:rPr>
        <w:t xml:space="preserve"> </w:t>
      </w:r>
      <w:r>
        <w:t>интонации неполного предложения.</w:t>
      </w:r>
    </w:p>
    <w:p w:rsidR="00F24135" w:rsidRDefault="005E5ACB">
      <w:pPr>
        <w:pStyle w:val="a3"/>
        <w:jc w:val="left"/>
      </w:pPr>
      <w:r>
        <w:t>Грамматические,</w:t>
      </w:r>
      <w:r>
        <w:rPr>
          <w:spacing w:val="-12"/>
        </w:rPr>
        <w:t xml:space="preserve"> </w:t>
      </w:r>
      <w:r>
        <w:t>интонационные</w:t>
      </w:r>
      <w:r>
        <w:rPr>
          <w:spacing w:val="-11"/>
        </w:rPr>
        <w:t xml:space="preserve"> </w:t>
      </w:r>
      <w:r>
        <w:t>и</w:t>
      </w:r>
      <w:r>
        <w:rPr>
          <w:spacing w:val="-11"/>
        </w:rPr>
        <w:t xml:space="preserve"> </w:t>
      </w:r>
      <w:r>
        <w:t>пунктуационные</w:t>
      </w:r>
      <w:r>
        <w:rPr>
          <w:spacing w:val="-8"/>
        </w:rPr>
        <w:t xml:space="preserve"> </w:t>
      </w:r>
      <w:r>
        <w:t>особенности</w:t>
      </w:r>
      <w:r>
        <w:rPr>
          <w:spacing w:val="-10"/>
        </w:rPr>
        <w:t xml:space="preserve"> </w:t>
      </w:r>
      <w:r>
        <w:t>предложений</w:t>
      </w:r>
      <w:r>
        <w:rPr>
          <w:spacing w:val="-8"/>
        </w:rPr>
        <w:t xml:space="preserve"> </w:t>
      </w:r>
      <w:r>
        <w:t>со</w:t>
      </w:r>
      <w:r>
        <w:rPr>
          <w:spacing w:val="-12"/>
        </w:rPr>
        <w:t xml:space="preserve"> </w:t>
      </w:r>
      <w:r>
        <w:t>словами да, нет.</w:t>
      </w:r>
    </w:p>
    <w:p w:rsidR="00F24135" w:rsidRDefault="005E5ACB">
      <w:pPr>
        <w:pStyle w:val="a3"/>
        <w:ind w:left="849" w:right="1475" w:firstLine="0"/>
        <w:jc w:val="left"/>
      </w:pPr>
      <w:r>
        <w:t>Нормы</w:t>
      </w:r>
      <w:r>
        <w:rPr>
          <w:spacing w:val="-9"/>
        </w:rPr>
        <w:t xml:space="preserve"> </w:t>
      </w:r>
      <w:r>
        <w:t>построения</w:t>
      </w:r>
      <w:r>
        <w:rPr>
          <w:spacing w:val="-3"/>
        </w:rPr>
        <w:t xml:space="preserve"> </w:t>
      </w:r>
      <w:r>
        <w:t>простого</w:t>
      </w:r>
      <w:r>
        <w:rPr>
          <w:spacing w:val="-7"/>
        </w:rPr>
        <w:t xml:space="preserve"> </w:t>
      </w:r>
      <w:r>
        <w:t>предложения,</w:t>
      </w:r>
      <w:r>
        <w:rPr>
          <w:spacing w:val="-5"/>
        </w:rPr>
        <w:t xml:space="preserve"> </w:t>
      </w:r>
      <w:r>
        <w:t>использования</w:t>
      </w:r>
      <w:r>
        <w:rPr>
          <w:spacing w:val="-6"/>
        </w:rPr>
        <w:t xml:space="preserve"> </w:t>
      </w:r>
      <w:r>
        <w:t>инверсии. Двусоставное предложение.</w:t>
      </w:r>
    </w:p>
    <w:p w:rsidR="00F24135" w:rsidRDefault="005E5ACB">
      <w:pPr>
        <w:pStyle w:val="a3"/>
        <w:ind w:left="849" w:firstLine="0"/>
        <w:jc w:val="left"/>
      </w:pPr>
      <w:r>
        <w:t>Главные</w:t>
      </w:r>
      <w:r>
        <w:rPr>
          <w:spacing w:val="-3"/>
        </w:rPr>
        <w:t xml:space="preserve"> </w:t>
      </w:r>
      <w:r>
        <w:t>члены</w:t>
      </w:r>
      <w:r>
        <w:rPr>
          <w:spacing w:val="-3"/>
        </w:rPr>
        <w:t xml:space="preserve"> </w:t>
      </w:r>
      <w:r>
        <w:rPr>
          <w:spacing w:val="-2"/>
        </w:rPr>
        <w:t>предложения.</w:t>
      </w:r>
    </w:p>
    <w:p w:rsidR="00F24135" w:rsidRDefault="005E5ACB">
      <w:pPr>
        <w:pStyle w:val="a3"/>
        <w:ind w:left="849" w:right="3285" w:firstLine="0"/>
        <w:jc w:val="left"/>
      </w:pPr>
      <w:r>
        <w:t>Подлежащее</w:t>
      </w:r>
      <w:r>
        <w:rPr>
          <w:spacing w:val="-8"/>
        </w:rPr>
        <w:t xml:space="preserve"> </w:t>
      </w:r>
      <w:r>
        <w:t>и</w:t>
      </w:r>
      <w:r>
        <w:rPr>
          <w:spacing w:val="-5"/>
        </w:rPr>
        <w:t xml:space="preserve"> </w:t>
      </w:r>
      <w:r>
        <w:t>сказуемое</w:t>
      </w:r>
      <w:r>
        <w:rPr>
          <w:spacing w:val="-7"/>
        </w:rPr>
        <w:t xml:space="preserve"> </w:t>
      </w:r>
      <w:r>
        <w:t>как</w:t>
      </w:r>
      <w:r>
        <w:rPr>
          <w:spacing w:val="-5"/>
        </w:rPr>
        <w:t xml:space="preserve"> </w:t>
      </w:r>
      <w:r>
        <w:t>главные</w:t>
      </w:r>
      <w:r>
        <w:rPr>
          <w:spacing w:val="-5"/>
        </w:rPr>
        <w:t xml:space="preserve"> </w:t>
      </w:r>
      <w:r>
        <w:t>члены</w:t>
      </w:r>
      <w:r>
        <w:rPr>
          <w:spacing w:val="-7"/>
        </w:rPr>
        <w:t xml:space="preserve"> </w:t>
      </w:r>
      <w:r>
        <w:t>предложения. Способы выражения подлежащего.</w:t>
      </w:r>
    </w:p>
    <w:p w:rsidR="00F24135" w:rsidRDefault="005E5ACB">
      <w:pPr>
        <w:pStyle w:val="a3"/>
        <w:ind w:right="132"/>
      </w:pPr>
      <w:r>
        <w:t>Виды</w:t>
      </w:r>
      <w:r>
        <w:rPr>
          <w:spacing w:val="-15"/>
        </w:rPr>
        <w:t xml:space="preserve"> </w:t>
      </w:r>
      <w:r>
        <w:t>сказуемого</w:t>
      </w:r>
      <w:r>
        <w:rPr>
          <w:spacing w:val="-15"/>
        </w:rPr>
        <w:t xml:space="preserve"> </w:t>
      </w:r>
      <w:r>
        <w:t>(простое</w:t>
      </w:r>
      <w:r>
        <w:rPr>
          <w:spacing w:val="-15"/>
        </w:rPr>
        <w:t xml:space="preserve"> </w:t>
      </w:r>
      <w:r>
        <w:t>глагольное,</w:t>
      </w:r>
      <w:r>
        <w:rPr>
          <w:spacing w:val="-15"/>
        </w:rPr>
        <w:t xml:space="preserve"> </w:t>
      </w:r>
      <w:r>
        <w:t>составное</w:t>
      </w:r>
      <w:r>
        <w:rPr>
          <w:spacing w:val="-15"/>
        </w:rPr>
        <w:t xml:space="preserve"> </w:t>
      </w:r>
      <w:r>
        <w:t>глагольное,</w:t>
      </w:r>
      <w:r>
        <w:rPr>
          <w:spacing w:val="-15"/>
        </w:rPr>
        <w:t xml:space="preserve"> </w:t>
      </w:r>
      <w:r>
        <w:t>составное</w:t>
      </w:r>
      <w:r>
        <w:rPr>
          <w:spacing w:val="-15"/>
        </w:rPr>
        <w:t xml:space="preserve"> </w:t>
      </w:r>
      <w:r>
        <w:t>именное)</w:t>
      </w:r>
      <w:r>
        <w:rPr>
          <w:spacing w:val="-15"/>
        </w:rPr>
        <w:t xml:space="preserve"> </w:t>
      </w:r>
      <w:r>
        <w:t>и</w:t>
      </w:r>
      <w:r>
        <w:rPr>
          <w:spacing w:val="-15"/>
        </w:rPr>
        <w:t xml:space="preserve"> </w:t>
      </w:r>
      <w:r>
        <w:t>способы его выражения.</w:t>
      </w:r>
    </w:p>
    <w:p w:rsidR="00F24135" w:rsidRDefault="005E5ACB">
      <w:pPr>
        <w:pStyle w:val="a3"/>
        <w:ind w:left="849" w:firstLine="0"/>
      </w:pPr>
      <w:r>
        <w:t>Тире между</w:t>
      </w:r>
      <w:r>
        <w:rPr>
          <w:spacing w:val="-3"/>
        </w:rPr>
        <w:t xml:space="preserve"> </w:t>
      </w:r>
      <w:r>
        <w:t>подлежащим</w:t>
      </w:r>
      <w:r>
        <w:rPr>
          <w:spacing w:val="1"/>
        </w:rPr>
        <w:t xml:space="preserve"> </w:t>
      </w:r>
      <w:r>
        <w:t>и</w:t>
      </w:r>
      <w:r>
        <w:rPr>
          <w:spacing w:val="1"/>
        </w:rPr>
        <w:t xml:space="preserve"> </w:t>
      </w:r>
      <w:r>
        <w:rPr>
          <w:spacing w:val="-2"/>
        </w:rPr>
        <w:t>сказуемым.</w:t>
      </w:r>
    </w:p>
    <w:p w:rsidR="00F24135" w:rsidRDefault="005E5ACB">
      <w:pPr>
        <w:pStyle w:val="a3"/>
        <w:ind w:right="126"/>
      </w:pPr>
      <w:r>
        <w:t xml:space="preserve">Нормы согласования сказуемого с подлежащим, выраженным словосочетанием, сложносокращёнными словами, словами большинство - меньшинство, количественными </w:t>
      </w:r>
      <w:r>
        <w:rPr>
          <w:spacing w:val="-2"/>
        </w:rPr>
        <w:t>сочетаниями.</w:t>
      </w:r>
    </w:p>
    <w:p w:rsidR="00F24135" w:rsidRDefault="005E5ACB">
      <w:pPr>
        <w:pStyle w:val="a3"/>
        <w:ind w:left="849" w:right="4508" w:firstLine="0"/>
        <w:jc w:val="left"/>
      </w:pPr>
      <w:r>
        <w:t>Второстепенные члены предложения. Второстепенные</w:t>
      </w:r>
      <w:r>
        <w:rPr>
          <w:spacing w:val="-10"/>
        </w:rPr>
        <w:t xml:space="preserve"> </w:t>
      </w:r>
      <w:r>
        <w:t>члены</w:t>
      </w:r>
      <w:r>
        <w:rPr>
          <w:spacing w:val="-6"/>
        </w:rPr>
        <w:t xml:space="preserve"> </w:t>
      </w:r>
      <w:r>
        <w:t>предложения,</w:t>
      </w:r>
      <w:r>
        <w:rPr>
          <w:spacing w:val="-9"/>
        </w:rPr>
        <w:t xml:space="preserve"> </w:t>
      </w:r>
      <w:r>
        <w:t>их</w:t>
      </w:r>
      <w:r>
        <w:rPr>
          <w:spacing w:val="-8"/>
        </w:rPr>
        <w:t xml:space="preserve"> </w:t>
      </w:r>
      <w:r>
        <w:t>виды.</w:t>
      </w:r>
    </w:p>
    <w:p w:rsidR="00F24135" w:rsidRDefault="005E5ACB">
      <w:pPr>
        <w:pStyle w:val="a3"/>
        <w:spacing w:before="1"/>
        <w:jc w:val="left"/>
      </w:pPr>
      <w:r>
        <w:t>Определение</w:t>
      </w:r>
      <w:r>
        <w:rPr>
          <w:spacing w:val="80"/>
        </w:rPr>
        <w:t xml:space="preserve"> </w:t>
      </w:r>
      <w:r>
        <w:t>как</w:t>
      </w:r>
      <w:r>
        <w:rPr>
          <w:spacing w:val="80"/>
        </w:rPr>
        <w:t xml:space="preserve"> </w:t>
      </w:r>
      <w:r>
        <w:t>второстепенный</w:t>
      </w:r>
      <w:r>
        <w:rPr>
          <w:spacing w:val="80"/>
        </w:rPr>
        <w:t xml:space="preserve"> </w:t>
      </w:r>
      <w:r>
        <w:t>член</w:t>
      </w:r>
      <w:r>
        <w:rPr>
          <w:spacing w:val="80"/>
        </w:rPr>
        <w:t xml:space="preserve"> </w:t>
      </w:r>
      <w:r>
        <w:t>предложения.</w:t>
      </w:r>
      <w:r>
        <w:rPr>
          <w:spacing w:val="80"/>
        </w:rPr>
        <w:t xml:space="preserve"> </w:t>
      </w:r>
      <w:r>
        <w:t>Определения</w:t>
      </w:r>
      <w:r>
        <w:rPr>
          <w:spacing w:val="80"/>
        </w:rPr>
        <w:t xml:space="preserve"> </w:t>
      </w:r>
      <w:r>
        <w:t>согласованные</w:t>
      </w:r>
      <w:r>
        <w:rPr>
          <w:spacing w:val="80"/>
        </w:rPr>
        <w:t xml:space="preserve"> </w:t>
      </w:r>
      <w:r>
        <w:t xml:space="preserve">и </w:t>
      </w:r>
      <w:r>
        <w:rPr>
          <w:spacing w:val="-2"/>
        </w:rPr>
        <w:t>несогласованные.</w:t>
      </w:r>
    </w:p>
    <w:p w:rsidR="00F24135" w:rsidRDefault="005E5ACB">
      <w:pPr>
        <w:pStyle w:val="a3"/>
        <w:jc w:val="left"/>
      </w:pPr>
      <w:r>
        <w:t>Приложение</w:t>
      </w:r>
      <w:r>
        <w:rPr>
          <w:spacing w:val="80"/>
          <w:w w:val="150"/>
        </w:rPr>
        <w:t xml:space="preserve"> </w:t>
      </w:r>
      <w:r>
        <w:t>как</w:t>
      </w:r>
      <w:r>
        <w:rPr>
          <w:spacing w:val="80"/>
          <w:w w:val="150"/>
        </w:rPr>
        <w:t xml:space="preserve"> </w:t>
      </w:r>
      <w:r>
        <w:t>особый</w:t>
      </w:r>
      <w:r>
        <w:rPr>
          <w:spacing w:val="80"/>
          <w:w w:val="150"/>
        </w:rPr>
        <w:t xml:space="preserve"> </w:t>
      </w:r>
      <w:r>
        <w:t>вид</w:t>
      </w:r>
      <w:r>
        <w:rPr>
          <w:spacing w:val="80"/>
          <w:w w:val="150"/>
        </w:rPr>
        <w:t xml:space="preserve"> </w:t>
      </w:r>
      <w:r>
        <w:t>определения.</w:t>
      </w:r>
      <w:r>
        <w:rPr>
          <w:spacing w:val="80"/>
          <w:w w:val="150"/>
        </w:rPr>
        <w:t xml:space="preserve"> </w:t>
      </w:r>
      <w:r>
        <w:t>Дополнение</w:t>
      </w:r>
      <w:r>
        <w:rPr>
          <w:spacing w:val="80"/>
          <w:w w:val="150"/>
        </w:rPr>
        <w:t xml:space="preserve"> </w:t>
      </w:r>
      <w:r>
        <w:t>как</w:t>
      </w:r>
      <w:r>
        <w:rPr>
          <w:spacing w:val="80"/>
          <w:w w:val="150"/>
        </w:rPr>
        <w:t xml:space="preserve"> </w:t>
      </w:r>
      <w:r>
        <w:t>второстепенный</w:t>
      </w:r>
      <w:r>
        <w:rPr>
          <w:spacing w:val="80"/>
          <w:w w:val="150"/>
        </w:rPr>
        <w:t xml:space="preserve"> </w:t>
      </w:r>
      <w:r>
        <w:t>член предложения. Дополнения прямые и косвенные.</w:t>
      </w:r>
    </w:p>
    <w:p w:rsidR="00F24135" w:rsidRDefault="005E5ACB">
      <w:pPr>
        <w:pStyle w:val="a3"/>
        <w:jc w:val="left"/>
      </w:pPr>
      <w:r>
        <w:t>Обстоятельство</w:t>
      </w:r>
      <w:r>
        <w:rPr>
          <w:spacing w:val="80"/>
        </w:rPr>
        <w:t xml:space="preserve"> </w:t>
      </w:r>
      <w:r>
        <w:t>как</w:t>
      </w:r>
      <w:r>
        <w:rPr>
          <w:spacing w:val="80"/>
        </w:rPr>
        <w:t xml:space="preserve"> </w:t>
      </w:r>
      <w:r>
        <w:t>второстепенный</w:t>
      </w:r>
      <w:r>
        <w:rPr>
          <w:spacing w:val="80"/>
        </w:rPr>
        <w:t xml:space="preserve"> </w:t>
      </w:r>
      <w:r>
        <w:t>член</w:t>
      </w:r>
      <w:r>
        <w:rPr>
          <w:spacing w:val="80"/>
        </w:rPr>
        <w:t xml:space="preserve"> </w:t>
      </w:r>
      <w:r>
        <w:t>предложения.</w:t>
      </w:r>
      <w:r>
        <w:rPr>
          <w:spacing w:val="80"/>
        </w:rPr>
        <w:t xml:space="preserve"> </w:t>
      </w:r>
      <w:r>
        <w:t>Виды</w:t>
      </w:r>
      <w:r>
        <w:rPr>
          <w:spacing w:val="80"/>
        </w:rPr>
        <w:t xml:space="preserve"> </w:t>
      </w:r>
      <w:r>
        <w:t>обстоятельств</w:t>
      </w:r>
      <w:r>
        <w:rPr>
          <w:spacing w:val="80"/>
        </w:rPr>
        <w:t xml:space="preserve"> </w:t>
      </w:r>
      <w:r>
        <w:t>(места, времени, причины, цели, образа действия, меры и степени, условия, уступки).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Односоставные</w:t>
      </w:r>
      <w:r>
        <w:rPr>
          <w:spacing w:val="-3"/>
        </w:rPr>
        <w:t xml:space="preserve"> </w:t>
      </w:r>
      <w:r>
        <w:rPr>
          <w:spacing w:val="-2"/>
        </w:rPr>
        <w:t>предложения.</w:t>
      </w:r>
    </w:p>
    <w:p w:rsidR="00F24135" w:rsidRDefault="005E5ACB">
      <w:pPr>
        <w:pStyle w:val="a3"/>
        <w:ind w:left="849" w:right="2002" w:firstLine="0"/>
        <w:jc w:val="left"/>
      </w:pPr>
      <w:r>
        <w:t>Односоставные предложения, их грамматические признаки. Грамматические</w:t>
      </w:r>
      <w:r>
        <w:rPr>
          <w:spacing w:val="-8"/>
        </w:rPr>
        <w:t xml:space="preserve"> </w:t>
      </w:r>
      <w:r>
        <w:t>различия</w:t>
      </w:r>
      <w:r>
        <w:rPr>
          <w:spacing w:val="-8"/>
        </w:rPr>
        <w:t xml:space="preserve"> </w:t>
      </w:r>
      <w:r>
        <w:t>односоставных</w:t>
      </w:r>
      <w:r>
        <w:rPr>
          <w:spacing w:val="-8"/>
        </w:rPr>
        <w:t xml:space="preserve"> </w:t>
      </w:r>
      <w:r>
        <w:t>предложений</w:t>
      </w:r>
      <w:r>
        <w:rPr>
          <w:spacing w:val="-6"/>
        </w:rPr>
        <w:t xml:space="preserve"> </w:t>
      </w:r>
      <w:r>
        <w:t>и</w:t>
      </w:r>
      <w:r>
        <w:rPr>
          <w:spacing w:val="-6"/>
        </w:rPr>
        <w:t xml:space="preserve"> </w:t>
      </w:r>
      <w:r>
        <w:t>двусоставных неполных предложений.</w:t>
      </w:r>
    </w:p>
    <w:p w:rsidR="00F24135" w:rsidRDefault="005E5ACB">
      <w:pPr>
        <w:pStyle w:val="a3"/>
        <w:spacing w:before="1"/>
        <w:ind w:right="125"/>
        <w:jc w:val="left"/>
      </w:pPr>
      <w:r>
        <w:t>Виды</w:t>
      </w:r>
      <w:r>
        <w:rPr>
          <w:spacing w:val="80"/>
        </w:rPr>
        <w:t xml:space="preserve"> </w:t>
      </w:r>
      <w:r>
        <w:t>односоставных</w:t>
      </w:r>
      <w:r>
        <w:rPr>
          <w:spacing w:val="80"/>
        </w:rPr>
        <w:t xml:space="preserve"> </w:t>
      </w:r>
      <w:r>
        <w:t>предложений:</w:t>
      </w:r>
      <w:r>
        <w:rPr>
          <w:spacing w:val="80"/>
        </w:rPr>
        <w:t xml:space="preserve"> </w:t>
      </w:r>
      <w:r>
        <w:t>назывные,</w:t>
      </w:r>
      <w:r>
        <w:rPr>
          <w:spacing w:val="80"/>
        </w:rPr>
        <w:t xml:space="preserve"> </w:t>
      </w:r>
      <w:r>
        <w:t>определённо-личные,</w:t>
      </w:r>
      <w:r>
        <w:rPr>
          <w:spacing w:val="80"/>
        </w:rPr>
        <w:t xml:space="preserve"> </w:t>
      </w:r>
      <w:r>
        <w:t>неопределённо-личные, обобщённо-личные, безличные предложения.</w:t>
      </w:r>
    </w:p>
    <w:p w:rsidR="00F24135" w:rsidRDefault="005E5ACB">
      <w:pPr>
        <w:pStyle w:val="a3"/>
        <w:ind w:left="849" w:right="1475" w:firstLine="0"/>
        <w:jc w:val="left"/>
      </w:pPr>
      <w:r>
        <w:t>Синтаксическая</w:t>
      </w:r>
      <w:r>
        <w:rPr>
          <w:spacing w:val="-8"/>
        </w:rPr>
        <w:t xml:space="preserve"> </w:t>
      </w:r>
      <w:r>
        <w:t>синонимия</w:t>
      </w:r>
      <w:r>
        <w:rPr>
          <w:spacing w:val="-6"/>
        </w:rPr>
        <w:t xml:space="preserve"> </w:t>
      </w:r>
      <w:r>
        <w:t>односоставных</w:t>
      </w:r>
      <w:r>
        <w:rPr>
          <w:spacing w:val="-5"/>
        </w:rPr>
        <w:t xml:space="preserve"> </w:t>
      </w:r>
      <w:r>
        <w:t>и</w:t>
      </w:r>
      <w:r>
        <w:rPr>
          <w:spacing w:val="-8"/>
        </w:rPr>
        <w:t xml:space="preserve"> </w:t>
      </w:r>
      <w:r>
        <w:t>двусоставных</w:t>
      </w:r>
      <w:r>
        <w:rPr>
          <w:spacing w:val="-5"/>
        </w:rPr>
        <w:t xml:space="preserve"> </w:t>
      </w:r>
      <w:r>
        <w:t>предложений. Употребление односоставных предложений в речи.</w:t>
      </w:r>
    </w:p>
    <w:p w:rsidR="00F24135" w:rsidRDefault="005E5ACB">
      <w:pPr>
        <w:pStyle w:val="a3"/>
        <w:ind w:left="849" w:right="4508" w:firstLine="0"/>
        <w:jc w:val="left"/>
      </w:pPr>
      <w:r>
        <w:t>Простое осложнённое предложение. Предложения</w:t>
      </w:r>
      <w:r>
        <w:rPr>
          <w:spacing w:val="-10"/>
        </w:rPr>
        <w:t xml:space="preserve"> </w:t>
      </w:r>
      <w:r>
        <w:t>с</w:t>
      </w:r>
      <w:r>
        <w:rPr>
          <w:spacing w:val="-11"/>
        </w:rPr>
        <w:t xml:space="preserve"> </w:t>
      </w:r>
      <w:r>
        <w:t>однородными</w:t>
      </w:r>
      <w:r>
        <w:rPr>
          <w:spacing w:val="-12"/>
        </w:rPr>
        <w:t xml:space="preserve"> </w:t>
      </w:r>
      <w:r>
        <w:t>членами.</w:t>
      </w:r>
    </w:p>
    <w:p w:rsidR="00F24135" w:rsidRDefault="005E5ACB">
      <w:pPr>
        <w:pStyle w:val="a3"/>
        <w:ind w:left="849" w:right="2991" w:firstLine="0"/>
      </w:pPr>
      <w:r>
        <w:t>Однородные</w:t>
      </w:r>
      <w:r>
        <w:rPr>
          <w:spacing w:val="-2"/>
        </w:rPr>
        <w:t xml:space="preserve"> </w:t>
      </w:r>
      <w:r>
        <w:t>члены</w:t>
      </w:r>
      <w:r>
        <w:rPr>
          <w:spacing w:val="-3"/>
        </w:rPr>
        <w:t xml:space="preserve"> </w:t>
      </w:r>
      <w:r>
        <w:t>предложения,</w:t>
      </w:r>
      <w:r>
        <w:rPr>
          <w:spacing w:val="-2"/>
        </w:rPr>
        <w:t xml:space="preserve"> </w:t>
      </w:r>
      <w:r>
        <w:t>их</w:t>
      </w:r>
      <w:r>
        <w:rPr>
          <w:spacing w:val="-3"/>
        </w:rPr>
        <w:t xml:space="preserve"> </w:t>
      </w:r>
      <w:r>
        <w:t>признаки,</w:t>
      </w:r>
      <w:r>
        <w:rPr>
          <w:spacing w:val="-5"/>
        </w:rPr>
        <w:t xml:space="preserve"> </w:t>
      </w:r>
      <w:r>
        <w:t>средства связи. Союзная</w:t>
      </w:r>
      <w:r>
        <w:rPr>
          <w:spacing w:val="-5"/>
        </w:rPr>
        <w:t xml:space="preserve"> </w:t>
      </w:r>
      <w:r>
        <w:t>и</w:t>
      </w:r>
      <w:r>
        <w:rPr>
          <w:spacing w:val="-4"/>
        </w:rPr>
        <w:t xml:space="preserve"> </w:t>
      </w:r>
      <w:r>
        <w:t>бессоюзная</w:t>
      </w:r>
      <w:r>
        <w:rPr>
          <w:spacing w:val="-6"/>
        </w:rPr>
        <w:t xml:space="preserve"> </w:t>
      </w:r>
      <w:r>
        <w:t>связь</w:t>
      </w:r>
      <w:r>
        <w:rPr>
          <w:spacing w:val="-5"/>
        </w:rPr>
        <w:t xml:space="preserve"> </w:t>
      </w:r>
      <w:r>
        <w:t>однородных</w:t>
      </w:r>
      <w:r>
        <w:rPr>
          <w:spacing w:val="-6"/>
        </w:rPr>
        <w:t xml:space="preserve"> </w:t>
      </w:r>
      <w:r>
        <w:t>членов</w:t>
      </w:r>
      <w:r>
        <w:rPr>
          <w:spacing w:val="-7"/>
        </w:rPr>
        <w:t xml:space="preserve"> </w:t>
      </w:r>
      <w:r>
        <w:t>предложения. Однородные и неоднородные определения.</w:t>
      </w:r>
    </w:p>
    <w:p w:rsidR="00F24135" w:rsidRDefault="005E5ACB">
      <w:pPr>
        <w:pStyle w:val="a3"/>
        <w:ind w:left="849" w:firstLine="0"/>
      </w:pPr>
      <w:r>
        <w:t>Предложения</w:t>
      </w:r>
      <w:r>
        <w:rPr>
          <w:spacing w:val="-5"/>
        </w:rPr>
        <w:t xml:space="preserve"> </w:t>
      </w:r>
      <w:r>
        <w:t>с</w:t>
      </w:r>
      <w:r>
        <w:rPr>
          <w:spacing w:val="-4"/>
        </w:rPr>
        <w:t xml:space="preserve"> </w:t>
      </w:r>
      <w:r>
        <w:t>обобщающими</w:t>
      </w:r>
      <w:r>
        <w:rPr>
          <w:spacing w:val="-2"/>
        </w:rPr>
        <w:t xml:space="preserve"> </w:t>
      </w:r>
      <w:r>
        <w:t>словами</w:t>
      </w:r>
      <w:r>
        <w:rPr>
          <w:spacing w:val="-4"/>
        </w:rPr>
        <w:t xml:space="preserve"> </w:t>
      </w:r>
      <w:r>
        <w:t>при</w:t>
      </w:r>
      <w:r>
        <w:rPr>
          <w:spacing w:val="-1"/>
        </w:rPr>
        <w:t xml:space="preserve"> </w:t>
      </w:r>
      <w:r>
        <w:t>однородных</w:t>
      </w:r>
      <w:r>
        <w:rPr>
          <w:spacing w:val="-3"/>
        </w:rPr>
        <w:t xml:space="preserve"> </w:t>
      </w:r>
      <w:r>
        <w:rPr>
          <w:spacing w:val="-2"/>
        </w:rPr>
        <w:t>членах.</w:t>
      </w:r>
    </w:p>
    <w:p w:rsidR="00F24135" w:rsidRDefault="005E5ACB">
      <w:pPr>
        <w:pStyle w:val="a3"/>
        <w:spacing w:before="1"/>
        <w:ind w:right="129"/>
      </w:pPr>
      <w:r>
        <w:t>Нормы</w:t>
      </w:r>
      <w:r>
        <w:rPr>
          <w:spacing w:val="-9"/>
        </w:rPr>
        <w:t xml:space="preserve"> </w:t>
      </w:r>
      <w:r>
        <w:t>построения</w:t>
      </w:r>
      <w:r>
        <w:rPr>
          <w:spacing w:val="-7"/>
        </w:rPr>
        <w:t xml:space="preserve"> </w:t>
      </w:r>
      <w:r>
        <w:t>предложений</w:t>
      </w:r>
      <w:r>
        <w:rPr>
          <w:spacing w:val="-4"/>
        </w:rPr>
        <w:t xml:space="preserve"> </w:t>
      </w:r>
      <w:r>
        <w:t>с</w:t>
      </w:r>
      <w:r>
        <w:rPr>
          <w:spacing w:val="-9"/>
        </w:rPr>
        <w:t xml:space="preserve"> </w:t>
      </w:r>
      <w:r>
        <w:t>однородными</w:t>
      </w:r>
      <w:r>
        <w:rPr>
          <w:spacing w:val="-5"/>
        </w:rPr>
        <w:t xml:space="preserve"> </w:t>
      </w:r>
      <w:r>
        <w:t>членами,</w:t>
      </w:r>
      <w:r>
        <w:rPr>
          <w:spacing w:val="-8"/>
        </w:rPr>
        <w:t xml:space="preserve"> </w:t>
      </w:r>
      <w:r>
        <w:t>связанными</w:t>
      </w:r>
      <w:r>
        <w:rPr>
          <w:spacing w:val="-6"/>
        </w:rPr>
        <w:t xml:space="preserve"> </w:t>
      </w:r>
      <w:r>
        <w:t>двойными</w:t>
      </w:r>
      <w:r>
        <w:rPr>
          <w:spacing w:val="-8"/>
        </w:rPr>
        <w:t xml:space="preserve"> </w:t>
      </w:r>
      <w:r>
        <w:t>союзами не только... но и, как.. .так и.</w:t>
      </w:r>
    </w:p>
    <w:p w:rsidR="00F24135" w:rsidRDefault="005E5ACB">
      <w:pPr>
        <w:pStyle w:val="a3"/>
        <w:ind w:right="126"/>
      </w:pPr>
      <w:r>
        <w:t>Правила постановки знаков препинания в предложениях с однородными членами, связанными попарно, с помощью повторяющихся союзов (и... и, или... или, либо... либо, ни...ни, то... то).</w:t>
      </w:r>
    </w:p>
    <w:p w:rsidR="00F24135" w:rsidRDefault="005E5ACB">
      <w:pPr>
        <w:pStyle w:val="a3"/>
        <w:ind w:right="129"/>
      </w:pPr>
      <w:r>
        <w:t>Правила постановки знаков препинания в предложениях с обобщающими словами при однородных членах.</w:t>
      </w:r>
    </w:p>
    <w:p w:rsidR="00F24135" w:rsidRDefault="005E5ACB">
      <w:pPr>
        <w:pStyle w:val="a3"/>
        <w:ind w:left="849" w:right="339" w:firstLine="0"/>
      </w:pPr>
      <w:r>
        <w:t>Правила</w:t>
      </w:r>
      <w:r>
        <w:rPr>
          <w:spacing w:val="-2"/>
        </w:rPr>
        <w:t xml:space="preserve"> </w:t>
      </w:r>
      <w:r>
        <w:t>постановки знаков</w:t>
      </w:r>
      <w:r>
        <w:rPr>
          <w:spacing w:val="-4"/>
        </w:rPr>
        <w:t xml:space="preserve"> </w:t>
      </w:r>
      <w:r>
        <w:t>препинания</w:t>
      </w:r>
      <w:r>
        <w:rPr>
          <w:spacing w:val="-4"/>
        </w:rPr>
        <w:t xml:space="preserve"> </w:t>
      </w:r>
      <w:r>
        <w:t>в</w:t>
      </w:r>
      <w:r>
        <w:rPr>
          <w:spacing w:val="-4"/>
        </w:rPr>
        <w:t xml:space="preserve"> </w:t>
      </w:r>
      <w:r>
        <w:t>простом</w:t>
      </w:r>
      <w:r>
        <w:rPr>
          <w:spacing w:val="-6"/>
        </w:rPr>
        <w:t xml:space="preserve"> </w:t>
      </w:r>
      <w:r>
        <w:t>и</w:t>
      </w:r>
      <w:r>
        <w:rPr>
          <w:spacing w:val="-2"/>
        </w:rPr>
        <w:t xml:space="preserve"> </w:t>
      </w:r>
      <w:r>
        <w:t>сложном</w:t>
      </w:r>
      <w:r>
        <w:rPr>
          <w:spacing w:val="-4"/>
        </w:rPr>
        <w:t xml:space="preserve"> </w:t>
      </w:r>
      <w:r>
        <w:t>предложениях с</w:t>
      </w:r>
      <w:r>
        <w:rPr>
          <w:spacing w:val="-4"/>
        </w:rPr>
        <w:t xml:space="preserve"> </w:t>
      </w:r>
      <w:r>
        <w:t>союзом</w:t>
      </w:r>
      <w:r>
        <w:rPr>
          <w:spacing w:val="-6"/>
        </w:rPr>
        <w:t xml:space="preserve"> </w:t>
      </w:r>
      <w:r>
        <w:t>и. Предложения с обособленными членами.</w:t>
      </w:r>
    </w:p>
    <w:p w:rsidR="00F24135" w:rsidRDefault="005E5ACB">
      <w:pPr>
        <w:pStyle w:val="a3"/>
        <w:ind w:right="128"/>
      </w:pPr>
      <w:r>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F24135" w:rsidRDefault="005E5ACB">
      <w:pPr>
        <w:pStyle w:val="a3"/>
        <w:ind w:left="849" w:firstLine="0"/>
        <w:jc w:val="left"/>
      </w:pPr>
      <w:r>
        <w:t>Уточняющие члены предложения, пояснительные и присоединительные конструкции. Правила</w:t>
      </w:r>
      <w:r>
        <w:rPr>
          <w:spacing w:val="40"/>
        </w:rPr>
        <w:t xml:space="preserve"> </w:t>
      </w:r>
      <w:r>
        <w:t>постановки</w:t>
      </w:r>
      <w:r>
        <w:rPr>
          <w:spacing w:val="40"/>
        </w:rPr>
        <w:t xml:space="preserve"> </w:t>
      </w:r>
      <w:r>
        <w:t>знаков</w:t>
      </w:r>
      <w:r>
        <w:rPr>
          <w:spacing w:val="40"/>
        </w:rPr>
        <w:t xml:space="preserve"> </w:t>
      </w:r>
      <w:r>
        <w:t>препинания</w:t>
      </w:r>
      <w:r>
        <w:rPr>
          <w:spacing w:val="40"/>
        </w:rPr>
        <w:t xml:space="preserve"> </w:t>
      </w:r>
      <w:r>
        <w:t>в</w:t>
      </w:r>
      <w:r>
        <w:rPr>
          <w:spacing w:val="40"/>
        </w:rPr>
        <w:t xml:space="preserve"> </w:t>
      </w:r>
      <w:r>
        <w:t>предложениях</w:t>
      </w:r>
      <w:r>
        <w:rPr>
          <w:spacing w:val="40"/>
        </w:rPr>
        <w:t xml:space="preserve"> </w:t>
      </w:r>
      <w:r>
        <w:t>со</w:t>
      </w:r>
      <w:r>
        <w:rPr>
          <w:spacing w:val="40"/>
        </w:rPr>
        <w:t xml:space="preserve"> </w:t>
      </w:r>
      <w:r>
        <w:t>сравнительным</w:t>
      </w:r>
      <w:r>
        <w:rPr>
          <w:spacing w:val="40"/>
        </w:rPr>
        <w:t xml:space="preserve"> </w:t>
      </w:r>
      <w:r>
        <w:t>оборотом;</w:t>
      </w:r>
    </w:p>
    <w:p w:rsidR="00F24135" w:rsidRDefault="005E5ACB">
      <w:pPr>
        <w:pStyle w:val="a3"/>
        <w:ind w:right="125" w:firstLine="0"/>
      </w:pPr>
      <w:r>
        <w:t xml:space="preserve">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w:t>
      </w:r>
      <w:r>
        <w:rPr>
          <w:spacing w:val="-2"/>
        </w:rPr>
        <w:t>конструкций.</w:t>
      </w:r>
    </w:p>
    <w:p w:rsidR="00F24135" w:rsidRDefault="005E5ACB">
      <w:pPr>
        <w:pStyle w:val="a3"/>
        <w:spacing w:before="1"/>
        <w:ind w:left="849" w:firstLine="0"/>
        <w:jc w:val="left"/>
      </w:pPr>
      <w:r>
        <w:t>Предложения</w:t>
      </w:r>
      <w:r>
        <w:rPr>
          <w:spacing w:val="-6"/>
        </w:rPr>
        <w:t xml:space="preserve"> </w:t>
      </w:r>
      <w:r>
        <w:t>с</w:t>
      </w:r>
      <w:r>
        <w:rPr>
          <w:spacing w:val="-4"/>
        </w:rPr>
        <w:t xml:space="preserve"> </w:t>
      </w:r>
      <w:r>
        <w:t>обращениями,</w:t>
      </w:r>
      <w:r>
        <w:rPr>
          <w:spacing w:val="-4"/>
        </w:rPr>
        <w:t xml:space="preserve"> </w:t>
      </w:r>
      <w:r>
        <w:t>вводными</w:t>
      </w:r>
      <w:r>
        <w:rPr>
          <w:spacing w:val="-5"/>
        </w:rPr>
        <w:t xml:space="preserve"> </w:t>
      </w:r>
      <w:r>
        <w:t>и</w:t>
      </w:r>
      <w:r>
        <w:rPr>
          <w:spacing w:val="-3"/>
        </w:rPr>
        <w:t xml:space="preserve"> </w:t>
      </w:r>
      <w:r>
        <w:t>вставными</w:t>
      </w:r>
      <w:r>
        <w:rPr>
          <w:spacing w:val="-4"/>
        </w:rPr>
        <w:t xml:space="preserve"> </w:t>
      </w:r>
      <w:r>
        <w:rPr>
          <w:spacing w:val="-2"/>
        </w:rPr>
        <w:t>конструкциями.</w:t>
      </w:r>
    </w:p>
    <w:p w:rsidR="00F24135" w:rsidRDefault="005E5ACB">
      <w:pPr>
        <w:pStyle w:val="a3"/>
        <w:ind w:left="849" w:right="2936" w:firstLine="0"/>
        <w:jc w:val="left"/>
      </w:pPr>
      <w:r>
        <w:t>Обращение.</w:t>
      </w:r>
      <w:r>
        <w:rPr>
          <w:spacing w:val="-9"/>
        </w:rPr>
        <w:t xml:space="preserve"> </w:t>
      </w:r>
      <w:r>
        <w:t>Основные</w:t>
      </w:r>
      <w:r>
        <w:rPr>
          <w:spacing w:val="-8"/>
        </w:rPr>
        <w:t xml:space="preserve"> </w:t>
      </w:r>
      <w:r>
        <w:t>функции</w:t>
      </w:r>
      <w:r>
        <w:rPr>
          <w:spacing w:val="-5"/>
        </w:rPr>
        <w:t xml:space="preserve"> </w:t>
      </w:r>
      <w:r>
        <w:t>обращения.</w:t>
      </w:r>
      <w:r>
        <w:rPr>
          <w:spacing w:val="-9"/>
        </w:rPr>
        <w:t xml:space="preserve"> </w:t>
      </w:r>
      <w:r>
        <w:t>Распространённое и нераспространённое обращение.</w:t>
      </w:r>
    </w:p>
    <w:p w:rsidR="00F24135" w:rsidRDefault="005E5ACB">
      <w:pPr>
        <w:pStyle w:val="a3"/>
        <w:ind w:left="849" w:firstLine="0"/>
        <w:jc w:val="left"/>
      </w:pPr>
      <w:r>
        <w:t>Вводные</w:t>
      </w:r>
      <w:r>
        <w:rPr>
          <w:spacing w:val="-3"/>
        </w:rPr>
        <w:t xml:space="preserve"> </w:t>
      </w:r>
      <w:r>
        <w:rPr>
          <w:spacing w:val="-2"/>
        </w:rPr>
        <w:t>конструкции.</w:t>
      </w:r>
    </w:p>
    <w:p w:rsidR="00F24135" w:rsidRDefault="005E5ACB">
      <w:pPr>
        <w:pStyle w:val="a3"/>
        <w:ind w:right="125"/>
      </w:pPr>
      <w:r>
        <w:t>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w:t>
      </w:r>
    </w:p>
    <w:p w:rsidR="00F24135" w:rsidRDefault="005E5ACB">
      <w:pPr>
        <w:pStyle w:val="a3"/>
        <w:ind w:left="849" w:firstLine="0"/>
      </w:pPr>
      <w:r>
        <w:t>Вставные</w:t>
      </w:r>
      <w:r>
        <w:rPr>
          <w:spacing w:val="-6"/>
        </w:rPr>
        <w:t xml:space="preserve"> </w:t>
      </w:r>
      <w:r>
        <w:rPr>
          <w:spacing w:val="-2"/>
        </w:rPr>
        <w:t>конструкции.</w:t>
      </w:r>
    </w:p>
    <w:p w:rsidR="00F24135" w:rsidRDefault="005E5ACB">
      <w:pPr>
        <w:pStyle w:val="a3"/>
        <w:ind w:left="849" w:firstLine="0"/>
      </w:pPr>
      <w:r>
        <w:t>Омонимия</w:t>
      </w:r>
      <w:r>
        <w:rPr>
          <w:spacing w:val="-5"/>
        </w:rPr>
        <w:t xml:space="preserve"> </w:t>
      </w:r>
      <w:r>
        <w:t>членов</w:t>
      </w:r>
      <w:r>
        <w:rPr>
          <w:spacing w:val="-4"/>
        </w:rPr>
        <w:t xml:space="preserve"> </w:t>
      </w:r>
      <w:r>
        <w:t>предложения</w:t>
      </w:r>
      <w:r>
        <w:rPr>
          <w:spacing w:val="-4"/>
        </w:rPr>
        <w:t xml:space="preserve"> </w:t>
      </w:r>
      <w:r>
        <w:t>и</w:t>
      </w:r>
      <w:r>
        <w:rPr>
          <w:spacing w:val="-1"/>
        </w:rPr>
        <w:t xml:space="preserve"> </w:t>
      </w:r>
      <w:r>
        <w:t>вводных</w:t>
      </w:r>
      <w:r>
        <w:rPr>
          <w:spacing w:val="-4"/>
        </w:rPr>
        <w:t xml:space="preserve"> </w:t>
      </w:r>
      <w:r>
        <w:t>слов,</w:t>
      </w:r>
      <w:r>
        <w:rPr>
          <w:spacing w:val="-3"/>
        </w:rPr>
        <w:t xml:space="preserve"> </w:t>
      </w:r>
      <w:r>
        <w:t>словосочетаний</w:t>
      </w:r>
      <w:r>
        <w:rPr>
          <w:spacing w:val="3"/>
        </w:rPr>
        <w:t xml:space="preserve"> </w:t>
      </w:r>
      <w:r>
        <w:t>и</w:t>
      </w:r>
      <w:r>
        <w:rPr>
          <w:spacing w:val="-1"/>
        </w:rPr>
        <w:t xml:space="preserve"> </w:t>
      </w:r>
      <w:r>
        <w:rPr>
          <w:spacing w:val="-2"/>
        </w:rPr>
        <w:t>предложений.</w:t>
      </w:r>
    </w:p>
    <w:p w:rsidR="00F24135" w:rsidRDefault="005E5ACB">
      <w:pPr>
        <w:pStyle w:val="a3"/>
        <w:tabs>
          <w:tab w:val="left" w:pos="5225"/>
        </w:tabs>
        <w:ind w:left="2378" w:right="127" w:hanging="1530"/>
      </w:pPr>
      <w:r>
        <w:t xml:space="preserve">Нормы построения предложений с вводными словами и предложениями, вставными </w:t>
      </w:r>
      <w:r>
        <w:rPr>
          <w:spacing w:val="-2"/>
        </w:rPr>
        <w:t>конструкциями,</w:t>
      </w:r>
      <w:r>
        <w:tab/>
        <w:t>обращениями (распространёнными</w:t>
      </w:r>
    </w:p>
    <w:p w:rsidR="00F24135" w:rsidRDefault="005E5ACB">
      <w:pPr>
        <w:pStyle w:val="a3"/>
        <w:ind w:left="849" w:firstLine="0"/>
      </w:pPr>
      <w:r>
        <w:t>и</w:t>
      </w:r>
      <w:r>
        <w:rPr>
          <w:spacing w:val="-9"/>
        </w:rPr>
        <w:t xml:space="preserve"> </w:t>
      </w:r>
      <w:r>
        <w:t>нераспространёнными),</w:t>
      </w:r>
      <w:r>
        <w:rPr>
          <w:spacing w:val="-8"/>
        </w:rPr>
        <w:t xml:space="preserve"> </w:t>
      </w:r>
      <w:r>
        <w:rPr>
          <w:spacing w:val="-2"/>
        </w:rPr>
        <w:t>междометиями.</w:t>
      </w:r>
    </w:p>
    <w:p w:rsidR="00F24135" w:rsidRDefault="005E5ACB">
      <w:pPr>
        <w:pStyle w:val="a3"/>
        <w:ind w:right="125"/>
      </w:pPr>
      <w:r>
        <w:t>Правила постановки знаков препинания в предложениях с вводными и вставными конструкциями, обращениями и междометиями.</w:t>
      </w:r>
    </w:p>
    <w:p w:rsidR="00F24135" w:rsidRDefault="005E5ACB">
      <w:pPr>
        <w:pStyle w:val="a3"/>
        <w:ind w:left="849" w:right="1475" w:firstLine="0"/>
        <w:jc w:val="left"/>
      </w:pPr>
      <w:r>
        <w:t>Синтаксический</w:t>
      </w:r>
      <w:r>
        <w:rPr>
          <w:spacing w:val="-4"/>
        </w:rPr>
        <w:t xml:space="preserve"> </w:t>
      </w:r>
      <w:r>
        <w:t>и</w:t>
      </w:r>
      <w:r>
        <w:rPr>
          <w:spacing w:val="-8"/>
        </w:rPr>
        <w:t xml:space="preserve"> </w:t>
      </w:r>
      <w:r>
        <w:t>пунктуационный</w:t>
      </w:r>
      <w:r>
        <w:rPr>
          <w:spacing w:val="-7"/>
        </w:rPr>
        <w:t xml:space="preserve"> </w:t>
      </w:r>
      <w:r>
        <w:t>анализ</w:t>
      </w:r>
      <w:r>
        <w:rPr>
          <w:spacing w:val="-7"/>
        </w:rPr>
        <w:t xml:space="preserve"> </w:t>
      </w:r>
      <w:r>
        <w:t>простых</w:t>
      </w:r>
      <w:r>
        <w:rPr>
          <w:spacing w:val="-6"/>
        </w:rPr>
        <w:t xml:space="preserve"> </w:t>
      </w:r>
      <w:r>
        <w:t>предложений. Содержание обучения в 9 классе.</w:t>
      </w:r>
    </w:p>
    <w:p w:rsidR="00F24135" w:rsidRDefault="005E5ACB">
      <w:pPr>
        <w:pStyle w:val="a3"/>
        <w:spacing w:before="1"/>
        <w:ind w:left="849" w:firstLine="0"/>
        <w:jc w:val="left"/>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F24135" w:rsidRDefault="005E5ACB">
      <w:pPr>
        <w:pStyle w:val="a3"/>
        <w:ind w:left="849" w:right="1475" w:firstLine="0"/>
        <w:jc w:val="left"/>
      </w:pPr>
      <w:r>
        <w:t>Роль</w:t>
      </w:r>
      <w:r>
        <w:rPr>
          <w:spacing w:val="-2"/>
        </w:rPr>
        <w:t xml:space="preserve"> </w:t>
      </w:r>
      <w:r>
        <w:t>русского</w:t>
      </w:r>
      <w:r>
        <w:rPr>
          <w:spacing w:val="-3"/>
        </w:rPr>
        <w:t xml:space="preserve"> </w:t>
      </w:r>
      <w:r>
        <w:t>языка</w:t>
      </w:r>
      <w:r>
        <w:rPr>
          <w:spacing w:val="-4"/>
        </w:rPr>
        <w:t xml:space="preserve"> </w:t>
      </w:r>
      <w:r>
        <w:t>в</w:t>
      </w:r>
      <w:r>
        <w:rPr>
          <w:spacing w:val="-5"/>
        </w:rPr>
        <w:t xml:space="preserve"> </w:t>
      </w:r>
      <w:r>
        <w:t>Российской</w:t>
      </w:r>
      <w:r>
        <w:rPr>
          <w:spacing w:val="-3"/>
        </w:rPr>
        <w:t xml:space="preserve"> </w:t>
      </w:r>
      <w:r>
        <w:t>Федерации.</w:t>
      </w:r>
      <w:r>
        <w:rPr>
          <w:spacing w:val="-7"/>
        </w:rPr>
        <w:t xml:space="preserve"> </w:t>
      </w:r>
      <w:r>
        <w:t>Русский</w:t>
      </w:r>
      <w:r>
        <w:rPr>
          <w:spacing w:val="-3"/>
        </w:rPr>
        <w:t xml:space="preserve"> </w:t>
      </w:r>
      <w:r>
        <w:t>язык</w:t>
      </w:r>
      <w:r>
        <w:rPr>
          <w:spacing w:val="-2"/>
        </w:rPr>
        <w:t xml:space="preserve"> </w:t>
      </w:r>
      <w:r>
        <w:t>в</w:t>
      </w:r>
      <w:r>
        <w:rPr>
          <w:spacing w:val="-5"/>
        </w:rPr>
        <w:t xml:space="preserve"> </w:t>
      </w:r>
      <w:r>
        <w:t xml:space="preserve">современном </w:t>
      </w:r>
      <w:r>
        <w:rPr>
          <w:spacing w:val="-2"/>
        </w:rPr>
        <w:t>мире.</w:t>
      </w:r>
    </w:p>
    <w:p w:rsidR="00F24135" w:rsidRDefault="005E5ACB">
      <w:pPr>
        <w:pStyle w:val="a3"/>
        <w:ind w:left="849" w:firstLine="0"/>
        <w:jc w:val="left"/>
      </w:pPr>
      <w:r>
        <w:t>Язык</w:t>
      </w:r>
      <w:r>
        <w:rPr>
          <w:spacing w:val="2"/>
        </w:rPr>
        <w:t xml:space="preserve"> </w:t>
      </w:r>
      <w:r>
        <w:t>и</w:t>
      </w:r>
      <w:r>
        <w:rPr>
          <w:spacing w:val="1"/>
        </w:rPr>
        <w:t xml:space="preserve"> </w:t>
      </w:r>
      <w:r>
        <w:rPr>
          <w:spacing w:val="-2"/>
        </w:rPr>
        <w:t>речь.</w:t>
      </w:r>
    </w:p>
    <w:p w:rsidR="00F24135" w:rsidRDefault="005E5ACB">
      <w:pPr>
        <w:pStyle w:val="a3"/>
        <w:ind w:left="849" w:firstLine="0"/>
        <w:jc w:val="left"/>
      </w:pPr>
      <w:r>
        <w:t>Речь</w:t>
      </w:r>
      <w:r>
        <w:rPr>
          <w:spacing w:val="-2"/>
        </w:rPr>
        <w:t xml:space="preserve"> </w:t>
      </w:r>
      <w:r>
        <w:t>устная</w:t>
      </w:r>
      <w:r>
        <w:rPr>
          <w:spacing w:val="-5"/>
        </w:rPr>
        <w:t xml:space="preserve"> </w:t>
      </w:r>
      <w:r>
        <w:t>и</w:t>
      </w:r>
      <w:r>
        <w:rPr>
          <w:spacing w:val="1"/>
        </w:rPr>
        <w:t xml:space="preserve"> </w:t>
      </w:r>
      <w:r>
        <w:t>письменная, монологическая</w:t>
      </w:r>
      <w:r>
        <w:rPr>
          <w:spacing w:val="-2"/>
        </w:rPr>
        <w:t xml:space="preserve"> </w:t>
      </w:r>
      <w:r>
        <w:t>и</w:t>
      </w:r>
      <w:r>
        <w:rPr>
          <w:spacing w:val="1"/>
        </w:rPr>
        <w:t xml:space="preserve"> </w:t>
      </w:r>
      <w:r>
        <w:t xml:space="preserve">диалогическая, полилог </w:t>
      </w:r>
      <w:r>
        <w:rPr>
          <w:spacing w:val="-2"/>
        </w:rPr>
        <w:t>(повторение).</w:t>
      </w:r>
    </w:p>
    <w:p w:rsidR="00F24135" w:rsidRDefault="005E5ACB">
      <w:pPr>
        <w:pStyle w:val="a3"/>
        <w:ind w:left="849" w:firstLine="0"/>
        <w:jc w:val="left"/>
      </w:pPr>
      <w:r>
        <w:t>Виды</w:t>
      </w:r>
      <w:r>
        <w:rPr>
          <w:spacing w:val="-6"/>
        </w:rPr>
        <w:t xml:space="preserve"> </w:t>
      </w:r>
      <w:r>
        <w:t>речевой</w:t>
      </w:r>
      <w:r>
        <w:rPr>
          <w:spacing w:val="-2"/>
        </w:rPr>
        <w:t xml:space="preserve"> </w:t>
      </w:r>
      <w:r>
        <w:t>деятельности:</w:t>
      </w:r>
      <w:r>
        <w:rPr>
          <w:spacing w:val="-5"/>
        </w:rPr>
        <w:t xml:space="preserve"> </w:t>
      </w:r>
      <w:r>
        <w:t>говорение,</w:t>
      </w:r>
      <w:r>
        <w:rPr>
          <w:spacing w:val="-4"/>
        </w:rPr>
        <w:t xml:space="preserve"> </w:t>
      </w:r>
      <w:r>
        <w:t>письмо,</w:t>
      </w:r>
      <w:r>
        <w:rPr>
          <w:spacing w:val="-5"/>
        </w:rPr>
        <w:t xml:space="preserve"> </w:t>
      </w:r>
      <w:r>
        <w:t>аудирование,</w:t>
      </w:r>
      <w:r>
        <w:rPr>
          <w:spacing w:val="-4"/>
        </w:rPr>
        <w:t xml:space="preserve"> </w:t>
      </w:r>
      <w:r>
        <w:t>чтение</w:t>
      </w:r>
      <w:r>
        <w:rPr>
          <w:spacing w:val="-3"/>
        </w:rPr>
        <w:t xml:space="preserve"> </w:t>
      </w:r>
      <w:r>
        <w:rPr>
          <w:spacing w:val="-2"/>
        </w:rPr>
        <w:t>(повторение).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Виды</w:t>
      </w:r>
      <w:r>
        <w:rPr>
          <w:spacing w:val="-5"/>
        </w:rPr>
        <w:t xml:space="preserve"> </w:t>
      </w:r>
      <w:r>
        <w:t>аудирования:</w:t>
      </w:r>
      <w:r>
        <w:rPr>
          <w:spacing w:val="-2"/>
        </w:rPr>
        <w:t xml:space="preserve"> </w:t>
      </w:r>
      <w:r>
        <w:t>выборочное,</w:t>
      </w:r>
      <w:r>
        <w:rPr>
          <w:spacing w:val="-2"/>
        </w:rPr>
        <w:t xml:space="preserve"> </w:t>
      </w:r>
      <w:r>
        <w:t>ознакомительное,</w:t>
      </w:r>
      <w:r>
        <w:rPr>
          <w:spacing w:val="-1"/>
        </w:rPr>
        <w:t xml:space="preserve"> </w:t>
      </w:r>
      <w:r>
        <w:rPr>
          <w:spacing w:val="-2"/>
        </w:rPr>
        <w:t>детальное.</w:t>
      </w:r>
    </w:p>
    <w:p w:rsidR="00F24135" w:rsidRDefault="005E5ACB">
      <w:pPr>
        <w:pStyle w:val="a3"/>
        <w:ind w:left="849" w:firstLine="0"/>
      </w:pPr>
      <w:r>
        <w:t>Виды</w:t>
      </w:r>
      <w:r>
        <w:rPr>
          <w:spacing w:val="-6"/>
        </w:rPr>
        <w:t xml:space="preserve"> </w:t>
      </w:r>
      <w:r>
        <w:t>чтения:</w:t>
      </w:r>
      <w:r>
        <w:rPr>
          <w:spacing w:val="-6"/>
        </w:rPr>
        <w:t xml:space="preserve"> </w:t>
      </w:r>
      <w:r>
        <w:t>изучающее,</w:t>
      </w:r>
      <w:r>
        <w:rPr>
          <w:spacing w:val="-6"/>
        </w:rPr>
        <w:t xml:space="preserve"> </w:t>
      </w:r>
      <w:r>
        <w:t>ознакомительное,</w:t>
      </w:r>
      <w:r>
        <w:rPr>
          <w:spacing w:val="-6"/>
        </w:rPr>
        <w:t xml:space="preserve"> </w:t>
      </w:r>
      <w:r>
        <w:t>просмотровое,</w:t>
      </w:r>
      <w:r>
        <w:rPr>
          <w:spacing w:val="-5"/>
        </w:rPr>
        <w:t xml:space="preserve"> </w:t>
      </w:r>
      <w:r>
        <w:rPr>
          <w:spacing w:val="-2"/>
        </w:rPr>
        <w:t>поисковое.</w:t>
      </w:r>
    </w:p>
    <w:p w:rsidR="00F24135" w:rsidRDefault="005E5ACB">
      <w:pPr>
        <w:pStyle w:val="a3"/>
        <w:spacing w:before="1"/>
        <w:ind w:right="126"/>
      </w:pPr>
      <w:r>
        <w:t>Создание</w:t>
      </w:r>
      <w:r>
        <w:rPr>
          <w:spacing w:val="-6"/>
        </w:rPr>
        <w:t xml:space="preserve"> </w:t>
      </w:r>
      <w:r>
        <w:t>устных</w:t>
      </w:r>
      <w:r>
        <w:rPr>
          <w:spacing w:val="-5"/>
        </w:rPr>
        <w:t xml:space="preserve"> </w:t>
      </w:r>
      <w:r>
        <w:t>и</w:t>
      </w:r>
      <w:r>
        <w:rPr>
          <w:spacing w:val="-7"/>
        </w:rPr>
        <w:t xml:space="preserve"> </w:t>
      </w:r>
      <w:r>
        <w:t>письменных</w:t>
      </w:r>
      <w:r>
        <w:rPr>
          <w:spacing w:val="-5"/>
        </w:rPr>
        <w:t xml:space="preserve"> </w:t>
      </w:r>
      <w:r>
        <w:t>высказываний</w:t>
      </w:r>
      <w:r>
        <w:rPr>
          <w:spacing w:val="-11"/>
        </w:rPr>
        <w:t xml:space="preserve"> </w:t>
      </w:r>
      <w:r>
        <w:t>разной</w:t>
      </w:r>
      <w:r>
        <w:rPr>
          <w:spacing w:val="-5"/>
        </w:rPr>
        <w:t xml:space="preserve"> </w:t>
      </w:r>
      <w:r>
        <w:t>коммуникативной</w:t>
      </w:r>
      <w:r>
        <w:rPr>
          <w:spacing w:val="-5"/>
        </w:rPr>
        <w:t xml:space="preserve"> </w:t>
      </w:r>
      <w:r>
        <w:t>направленности</w:t>
      </w:r>
      <w:r>
        <w:rPr>
          <w:spacing w:val="-5"/>
        </w:rPr>
        <w:t xml:space="preserve"> </w:t>
      </w:r>
      <w:r>
        <w:t>в зависимости от темы и условий общения с использованием жизненного и читательского опыта, иллюстраций, фотографий, сюжетной картины (в том числе сочинения-миниатюры).</w:t>
      </w:r>
    </w:p>
    <w:p w:rsidR="00F24135" w:rsidRDefault="005E5ACB">
      <w:pPr>
        <w:pStyle w:val="a3"/>
        <w:ind w:left="849" w:right="1430" w:firstLine="0"/>
      </w:pPr>
      <w:r>
        <w:t>Подробное,</w:t>
      </w:r>
      <w:r>
        <w:rPr>
          <w:spacing w:val="-6"/>
        </w:rPr>
        <w:t xml:space="preserve"> </w:t>
      </w:r>
      <w:r>
        <w:t>сжатое,</w:t>
      </w:r>
      <w:r>
        <w:rPr>
          <w:spacing w:val="-6"/>
        </w:rPr>
        <w:t xml:space="preserve"> </w:t>
      </w:r>
      <w:r>
        <w:t>выборочное</w:t>
      </w:r>
      <w:r>
        <w:rPr>
          <w:spacing w:val="-6"/>
        </w:rPr>
        <w:t xml:space="preserve"> </w:t>
      </w:r>
      <w:r>
        <w:t>изложение</w:t>
      </w:r>
      <w:r>
        <w:rPr>
          <w:spacing w:val="-6"/>
        </w:rPr>
        <w:t xml:space="preserve"> </w:t>
      </w:r>
      <w:r>
        <w:t>прочитанного</w:t>
      </w:r>
      <w:r>
        <w:rPr>
          <w:spacing w:val="-5"/>
        </w:rPr>
        <w:t xml:space="preserve"> </w:t>
      </w:r>
      <w:r>
        <w:t>или</w:t>
      </w:r>
      <w:r>
        <w:rPr>
          <w:spacing w:val="-8"/>
        </w:rPr>
        <w:t xml:space="preserve"> </w:t>
      </w:r>
      <w:r>
        <w:t xml:space="preserve">прослушанного </w:t>
      </w:r>
      <w:r>
        <w:rPr>
          <w:spacing w:val="-2"/>
        </w:rPr>
        <w:t>текста.</w:t>
      </w:r>
    </w:p>
    <w:p w:rsidR="00F24135" w:rsidRDefault="005E5ACB">
      <w:pPr>
        <w:pStyle w:val="a3"/>
        <w:ind w:right="129"/>
      </w:pPr>
      <w:r>
        <w:t>Соблюдение</w:t>
      </w:r>
      <w:r>
        <w:rPr>
          <w:spacing w:val="-15"/>
        </w:rPr>
        <w:t xml:space="preserve"> </w:t>
      </w:r>
      <w:r>
        <w:t>орфоэпических,</w:t>
      </w:r>
      <w:r>
        <w:rPr>
          <w:spacing w:val="-15"/>
        </w:rPr>
        <w:t xml:space="preserve"> </w:t>
      </w:r>
      <w:r>
        <w:t>лексических,</w:t>
      </w:r>
      <w:r>
        <w:rPr>
          <w:spacing w:val="-15"/>
        </w:rPr>
        <w:t xml:space="preserve"> </w:t>
      </w:r>
      <w:r>
        <w:t>грамматических,</w:t>
      </w:r>
      <w:r>
        <w:rPr>
          <w:spacing w:val="-15"/>
        </w:rPr>
        <w:t xml:space="preserve"> </w:t>
      </w:r>
      <w:r>
        <w:t>стилистических</w:t>
      </w:r>
      <w:r>
        <w:rPr>
          <w:spacing w:val="-12"/>
        </w:rPr>
        <w:t xml:space="preserve"> </w:t>
      </w:r>
      <w:r>
        <w:t>норм</w:t>
      </w:r>
      <w:r>
        <w:rPr>
          <w:spacing w:val="-15"/>
        </w:rPr>
        <w:t xml:space="preserve"> </w:t>
      </w:r>
      <w:r>
        <w:t>русского литературного языка; орфографических, пунктуационных правил в речевой практике при создании устных и письменных высказываний.</w:t>
      </w:r>
    </w:p>
    <w:p w:rsidR="00F24135" w:rsidRDefault="005E5ACB">
      <w:pPr>
        <w:pStyle w:val="a3"/>
        <w:ind w:left="849" w:right="129" w:firstLine="0"/>
      </w:pPr>
      <w:r>
        <w:t>Приёмы</w:t>
      </w:r>
      <w:r>
        <w:rPr>
          <w:spacing w:val="-7"/>
        </w:rPr>
        <w:t xml:space="preserve"> </w:t>
      </w:r>
      <w:r>
        <w:t>работы</w:t>
      </w:r>
      <w:r>
        <w:rPr>
          <w:spacing w:val="-7"/>
        </w:rPr>
        <w:t xml:space="preserve"> </w:t>
      </w:r>
      <w:r>
        <w:t>с</w:t>
      </w:r>
      <w:r>
        <w:rPr>
          <w:spacing w:val="-5"/>
        </w:rPr>
        <w:t xml:space="preserve"> </w:t>
      </w:r>
      <w:r>
        <w:t>учебной</w:t>
      </w:r>
      <w:r>
        <w:rPr>
          <w:spacing w:val="-7"/>
        </w:rPr>
        <w:t xml:space="preserve"> </w:t>
      </w:r>
      <w:r>
        <w:t>книгой,</w:t>
      </w:r>
      <w:r>
        <w:rPr>
          <w:spacing w:val="-8"/>
        </w:rPr>
        <w:t xml:space="preserve"> </w:t>
      </w:r>
      <w:r>
        <w:t>лингвистическими</w:t>
      </w:r>
      <w:r>
        <w:rPr>
          <w:spacing w:val="-7"/>
        </w:rPr>
        <w:t xml:space="preserve"> </w:t>
      </w:r>
      <w:r>
        <w:t>словарями,</w:t>
      </w:r>
      <w:r>
        <w:rPr>
          <w:spacing w:val="-8"/>
        </w:rPr>
        <w:t xml:space="preserve"> </w:t>
      </w:r>
      <w:r>
        <w:t>справочной</w:t>
      </w:r>
      <w:r>
        <w:rPr>
          <w:spacing w:val="-5"/>
        </w:rPr>
        <w:t xml:space="preserve"> </w:t>
      </w:r>
      <w:r>
        <w:t xml:space="preserve">литературой. </w:t>
      </w:r>
      <w:r>
        <w:rPr>
          <w:spacing w:val="-2"/>
        </w:rPr>
        <w:t>Текст.</w:t>
      </w:r>
    </w:p>
    <w:p w:rsidR="00F24135" w:rsidRDefault="005E5ACB">
      <w:pPr>
        <w:pStyle w:val="a3"/>
        <w:ind w:right="129"/>
      </w:pPr>
      <w:r>
        <w:t>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w:t>
      </w:r>
    </w:p>
    <w:p w:rsidR="00F24135" w:rsidRDefault="005E5ACB">
      <w:pPr>
        <w:pStyle w:val="a3"/>
        <w:spacing w:before="1"/>
        <w:ind w:right="126"/>
      </w:pPr>
      <w:r>
        <w:t>Особенности употребления языковых средств выразительности в</w:t>
      </w:r>
      <w:r>
        <w:rPr>
          <w:spacing w:val="-1"/>
        </w:rPr>
        <w:t xml:space="preserve"> </w:t>
      </w:r>
      <w:r>
        <w:t>текстах,</w:t>
      </w:r>
      <w:r>
        <w:rPr>
          <w:spacing w:val="-1"/>
        </w:rPr>
        <w:t xml:space="preserve"> </w:t>
      </w:r>
      <w:r>
        <w:t>принадлежащих к различным функционально-смысловым типам речи.</w:t>
      </w:r>
    </w:p>
    <w:p w:rsidR="00F24135" w:rsidRDefault="005E5ACB">
      <w:pPr>
        <w:pStyle w:val="a3"/>
        <w:ind w:left="849" w:right="5400" w:firstLine="0"/>
      </w:pPr>
      <w:r>
        <w:t>Информационная переработка текста. Функциональные</w:t>
      </w:r>
      <w:r>
        <w:rPr>
          <w:spacing w:val="-6"/>
        </w:rPr>
        <w:t xml:space="preserve"> </w:t>
      </w:r>
      <w:r>
        <w:t>разновидности</w:t>
      </w:r>
      <w:r>
        <w:rPr>
          <w:spacing w:val="-4"/>
        </w:rPr>
        <w:t xml:space="preserve"> </w:t>
      </w:r>
      <w:r>
        <w:rPr>
          <w:spacing w:val="-2"/>
        </w:rPr>
        <w:t>языка.</w:t>
      </w:r>
    </w:p>
    <w:p w:rsidR="00F24135" w:rsidRDefault="005E5ACB">
      <w:pPr>
        <w:pStyle w:val="a3"/>
        <w:ind w:right="126"/>
      </w:pPr>
      <w:r>
        <w:t>Функциональные разновидности современного русского языка: разговорная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F24135" w:rsidRDefault="005E5ACB">
      <w:pPr>
        <w:pStyle w:val="a3"/>
        <w:ind w:right="128"/>
      </w:pPr>
      <w:r>
        <w:t xml:space="preserve">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w:t>
      </w:r>
      <w:r>
        <w:rPr>
          <w:spacing w:val="-2"/>
        </w:rPr>
        <w:t>рецензия.</w:t>
      </w:r>
    </w:p>
    <w:p w:rsidR="00F24135" w:rsidRDefault="005E5ACB">
      <w:pPr>
        <w:pStyle w:val="a3"/>
        <w:ind w:right="123"/>
      </w:pPr>
      <w:r>
        <w:t>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w:t>
      </w:r>
    </w:p>
    <w:p w:rsidR="00F24135" w:rsidRDefault="005E5ACB">
      <w:pPr>
        <w:pStyle w:val="a3"/>
        <w:ind w:right="124"/>
      </w:pPr>
      <w:r>
        <w:t>Основные изобразительно-выразительные средства русского языка, их использование в речи (метафора, эпитет, сравнение, гипербола, олицетворение и другие).</w:t>
      </w:r>
    </w:p>
    <w:p w:rsidR="00F24135" w:rsidRDefault="005E5ACB">
      <w:pPr>
        <w:pStyle w:val="a3"/>
        <w:spacing w:before="1"/>
        <w:ind w:left="849" w:right="4508" w:firstLine="0"/>
        <w:jc w:val="left"/>
      </w:pPr>
      <w:r>
        <w:t>Синтаксис.</w:t>
      </w:r>
      <w:r>
        <w:rPr>
          <w:spacing w:val="-12"/>
        </w:rPr>
        <w:t xml:space="preserve"> </w:t>
      </w:r>
      <w:r>
        <w:t>Культура</w:t>
      </w:r>
      <w:r>
        <w:rPr>
          <w:spacing w:val="-12"/>
        </w:rPr>
        <w:t xml:space="preserve"> </w:t>
      </w:r>
      <w:r>
        <w:t>речи.</w:t>
      </w:r>
      <w:r>
        <w:rPr>
          <w:spacing w:val="-12"/>
        </w:rPr>
        <w:t xml:space="preserve"> </w:t>
      </w:r>
      <w:r>
        <w:t>Пунктуация. Сложное предложение.</w:t>
      </w:r>
    </w:p>
    <w:p w:rsidR="00F24135" w:rsidRDefault="005E5ACB">
      <w:pPr>
        <w:pStyle w:val="a3"/>
        <w:ind w:left="849" w:firstLine="0"/>
        <w:jc w:val="left"/>
      </w:pPr>
      <w:r>
        <w:t>Понятие</w:t>
      </w:r>
      <w:r>
        <w:rPr>
          <w:spacing w:val="-2"/>
        </w:rPr>
        <w:t xml:space="preserve"> </w:t>
      </w:r>
      <w:r>
        <w:t>о</w:t>
      </w:r>
      <w:r>
        <w:rPr>
          <w:spacing w:val="-3"/>
        </w:rPr>
        <w:t xml:space="preserve"> </w:t>
      </w:r>
      <w:r>
        <w:t>сложном</w:t>
      </w:r>
      <w:r>
        <w:rPr>
          <w:spacing w:val="-3"/>
        </w:rPr>
        <w:t xml:space="preserve"> </w:t>
      </w:r>
      <w:r>
        <w:t>предложении</w:t>
      </w:r>
      <w:r>
        <w:rPr>
          <w:spacing w:val="-1"/>
        </w:rPr>
        <w:t xml:space="preserve"> </w:t>
      </w:r>
      <w:r>
        <w:rPr>
          <w:spacing w:val="-2"/>
        </w:rPr>
        <w:t>(повторение).</w:t>
      </w:r>
    </w:p>
    <w:p w:rsidR="00F24135" w:rsidRDefault="005E5ACB">
      <w:pPr>
        <w:pStyle w:val="a3"/>
        <w:ind w:left="849" w:firstLine="0"/>
        <w:jc w:val="left"/>
      </w:pPr>
      <w:r>
        <w:t>Классификация</w:t>
      </w:r>
      <w:r>
        <w:rPr>
          <w:spacing w:val="3"/>
        </w:rPr>
        <w:t xml:space="preserve"> </w:t>
      </w:r>
      <w:r>
        <w:t>сложных</w:t>
      </w:r>
      <w:r>
        <w:rPr>
          <w:spacing w:val="-1"/>
        </w:rPr>
        <w:t xml:space="preserve"> </w:t>
      </w:r>
      <w:r>
        <w:rPr>
          <w:spacing w:val="-2"/>
        </w:rPr>
        <w:t>предложений.</w:t>
      </w:r>
    </w:p>
    <w:p w:rsidR="00F24135" w:rsidRDefault="005E5ACB">
      <w:pPr>
        <w:pStyle w:val="a3"/>
        <w:ind w:left="849" w:firstLine="0"/>
        <w:jc w:val="left"/>
      </w:pPr>
      <w:r>
        <w:t>Смысловое,</w:t>
      </w:r>
      <w:r>
        <w:rPr>
          <w:spacing w:val="-5"/>
        </w:rPr>
        <w:t xml:space="preserve"> </w:t>
      </w:r>
      <w:r>
        <w:t>структурное</w:t>
      </w:r>
      <w:r>
        <w:rPr>
          <w:spacing w:val="-8"/>
        </w:rPr>
        <w:t xml:space="preserve"> </w:t>
      </w:r>
      <w:r>
        <w:t>и</w:t>
      </w:r>
      <w:r>
        <w:rPr>
          <w:spacing w:val="-4"/>
        </w:rPr>
        <w:t xml:space="preserve"> </w:t>
      </w:r>
      <w:r>
        <w:t>интонационное</w:t>
      </w:r>
      <w:r>
        <w:rPr>
          <w:spacing w:val="-4"/>
        </w:rPr>
        <w:t xml:space="preserve"> </w:t>
      </w:r>
      <w:r>
        <w:t>единство</w:t>
      </w:r>
      <w:r>
        <w:rPr>
          <w:spacing w:val="-6"/>
        </w:rPr>
        <w:t xml:space="preserve"> </w:t>
      </w:r>
      <w:r>
        <w:t>частей</w:t>
      </w:r>
      <w:r>
        <w:rPr>
          <w:spacing w:val="-4"/>
        </w:rPr>
        <w:t xml:space="preserve"> </w:t>
      </w:r>
      <w:r>
        <w:t>сложного</w:t>
      </w:r>
      <w:r>
        <w:rPr>
          <w:spacing w:val="-5"/>
        </w:rPr>
        <w:t xml:space="preserve"> </w:t>
      </w:r>
      <w:r>
        <w:t>предложения. Сложносочинённое предложение.</w:t>
      </w:r>
    </w:p>
    <w:p w:rsidR="00F24135" w:rsidRDefault="005E5ACB">
      <w:pPr>
        <w:pStyle w:val="a3"/>
        <w:ind w:left="849" w:firstLine="0"/>
        <w:jc w:val="left"/>
      </w:pPr>
      <w:r>
        <w:t>Понятие</w:t>
      </w:r>
      <w:r>
        <w:rPr>
          <w:spacing w:val="-2"/>
        </w:rPr>
        <w:t xml:space="preserve"> </w:t>
      </w:r>
      <w:r>
        <w:t>о</w:t>
      </w:r>
      <w:r>
        <w:rPr>
          <w:spacing w:val="-2"/>
        </w:rPr>
        <w:t xml:space="preserve"> </w:t>
      </w:r>
      <w:r>
        <w:t>сложносочинённом</w:t>
      </w:r>
      <w:r>
        <w:rPr>
          <w:spacing w:val="-5"/>
        </w:rPr>
        <w:t xml:space="preserve"> </w:t>
      </w:r>
      <w:r>
        <w:t>предложении,</w:t>
      </w:r>
      <w:r>
        <w:rPr>
          <w:spacing w:val="-2"/>
        </w:rPr>
        <w:t xml:space="preserve"> </w:t>
      </w:r>
      <w:r>
        <w:t>его</w:t>
      </w:r>
      <w:r>
        <w:rPr>
          <w:spacing w:val="-2"/>
        </w:rPr>
        <w:t xml:space="preserve"> строении.</w:t>
      </w:r>
    </w:p>
    <w:p w:rsidR="00F24135" w:rsidRDefault="005E5ACB">
      <w:pPr>
        <w:pStyle w:val="a3"/>
        <w:jc w:val="left"/>
      </w:pPr>
      <w:r>
        <w:t>Виды</w:t>
      </w:r>
      <w:r>
        <w:rPr>
          <w:spacing w:val="80"/>
        </w:rPr>
        <w:t xml:space="preserve"> </w:t>
      </w:r>
      <w:r>
        <w:t>сложносочинённых</w:t>
      </w:r>
      <w:r>
        <w:rPr>
          <w:spacing w:val="80"/>
        </w:rPr>
        <w:t xml:space="preserve"> </w:t>
      </w:r>
      <w:r>
        <w:t>предложений.</w:t>
      </w:r>
      <w:r>
        <w:rPr>
          <w:spacing w:val="80"/>
        </w:rPr>
        <w:t xml:space="preserve"> </w:t>
      </w:r>
      <w:r>
        <w:t>Средства</w:t>
      </w:r>
      <w:r>
        <w:rPr>
          <w:spacing w:val="80"/>
        </w:rPr>
        <w:t xml:space="preserve"> </w:t>
      </w:r>
      <w:r>
        <w:t>связи</w:t>
      </w:r>
      <w:r>
        <w:rPr>
          <w:spacing w:val="80"/>
        </w:rPr>
        <w:t xml:space="preserve"> </w:t>
      </w:r>
      <w:r>
        <w:t>частей</w:t>
      </w:r>
      <w:r>
        <w:rPr>
          <w:spacing w:val="80"/>
        </w:rPr>
        <w:t xml:space="preserve"> </w:t>
      </w:r>
      <w:r>
        <w:t>сложносочинённого</w:t>
      </w:r>
      <w:r>
        <w:rPr>
          <w:spacing w:val="40"/>
        </w:rPr>
        <w:t xml:space="preserve"> </w:t>
      </w:r>
      <w:r>
        <w:rPr>
          <w:spacing w:val="-2"/>
        </w:rPr>
        <w:t>предложения.</w:t>
      </w:r>
    </w:p>
    <w:p w:rsidR="00F24135" w:rsidRDefault="005E5ACB">
      <w:pPr>
        <w:pStyle w:val="a3"/>
        <w:jc w:val="left"/>
      </w:pPr>
      <w:r>
        <w:t>Интонационные</w:t>
      </w:r>
      <w:r>
        <w:rPr>
          <w:spacing w:val="40"/>
        </w:rPr>
        <w:t xml:space="preserve"> </w:t>
      </w:r>
      <w:r>
        <w:t>особенности</w:t>
      </w:r>
      <w:r>
        <w:rPr>
          <w:spacing w:val="40"/>
        </w:rPr>
        <w:t xml:space="preserve"> </w:t>
      </w:r>
      <w:r>
        <w:t>сложносочинённых</w:t>
      </w:r>
      <w:r>
        <w:rPr>
          <w:spacing w:val="40"/>
        </w:rPr>
        <w:t xml:space="preserve"> </w:t>
      </w:r>
      <w:r>
        <w:t>предложений</w:t>
      </w:r>
      <w:r>
        <w:rPr>
          <w:spacing w:val="40"/>
        </w:rPr>
        <w:t xml:space="preserve"> </w:t>
      </w:r>
      <w:r>
        <w:t>с</w:t>
      </w:r>
      <w:r>
        <w:rPr>
          <w:spacing w:val="40"/>
        </w:rPr>
        <w:t xml:space="preserve"> </w:t>
      </w:r>
      <w:r>
        <w:t>разными</w:t>
      </w:r>
      <w:r>
        <w:rPr>
          <w:spacing w:val="40"/>
        </w:rPr>
        <w:t xml:space="preserve"> </w:t>
      </w:r>
      <w:r>
        <w:t>смысловыми отношениями между частями.</w:t>
      </w:r>
    </w:p>
    <w:p w:rsidR="00F24135" w:rsidRDefault="005E5ACB">
      <w:pPr>
        <w:pStyle w:val="a3"/>
        <w:jc w:val="left"/>
      </w:pPr>
      <w:r>
        <w:t>Употребление</w:t>
      </w:r>
      <w:r>
        <w:rPr>
          <w:spacing w:val="80"/>
        </w:rPr>
        <w:t xml:space="preserve"> </w:t>
      </w:r>
      <w:r>
        <w:t>сложносочинённых</w:t>
      </w:r>
      <w:r>
        <w:rPr>
          <w:spacing w:val="80"/>
        </w:rPr>
        <w:t xml:space="preserve"> </w:t>
      </w:r>
      <w:r>
        <w:t>предложений</w:t>
      </w:r>
      <w:r>
        <w:rPr>
          <w:spacing w:val="80"/>
        </w:rPr>
        <w:t xml:space="preserve"> </w:t>
      </w:r>
      <w:r>
        <w:t>в</w:t>
      </w:r>
      <w:r>
        <w:rPr>
          <w:spacing w:val="80"/>
        </w:rPr>
        <w:t xml:space="preserve"> </w:t>
      </w:r>
      <w:r>
        <w:t>речи.</w:t>
      </w:r>
      <w:r>
        <w:rPr>
          <w:spacing w:val="80"/>
        </w:rPr>
        <w:t xml:space="preserve"> </w:t>
      </w:r>
      <w:r>
        <w:t>Грамматическая</w:t>
      </w:r>
      <w:r>
        <w:rPr>
          <w:spacing w:val="80"/>
        </w:rPr>
        <w:t xml:space="preserve"> </w:t>
      </w:r>
      <w:r>
        <w:t>синонимия сложносочинённых предложений и простых предложений с однородными членами.</w:t>
      </w:r>
    </w:p>
    <w:p w:rsidR="00F24135" w:rsidRDefault="005E5ACB">
      <w:pPr>
        <w:pStyle w:val="a3"/>
        <w:tabs>
          <w:tab w:val="left" w:pos="1789"/>
          <w:tab w:val="left" w:pos="3181"/>
          <w:tab w:val="left" w:pos="5461"/>
          <w:tab w:val="left" w:pos="7101"/>
          <w:tab w:val="left" w:pos="8137"/>
          <w:tab w:val="left" w:pos="9527"/>
        </w:tabs>
        <w:ind w:right="127"/>
        <w:jc w:val="left"/>
      </w:pPr>
      <w:r>
        <w:rPr>
          <w:spacing w:val="-2"/>
        </w:rPr>
        <w:t>Нормы</w:t>
      </w:r>
      <w:r>
        <w:tab/>
      </w:r>
      <w:r>
        <w:rPr>
          <w:spacing w:val="-2"/>
        </w:rPr>
        <w:t>построения</w:t>
      </w:r>
      <w:r>
        <w:tab/>
      </w:r>
      <w:r>
        <w:rPr>
          <w:spacing w:val="-2"/>
        </w:rPr>
        <w:t>сложносочинённого</w:t>
      </w:r>
      <w:r>
        <w:tab/>
      </w:r>
      <w:r>
        <w:rPr>
          <w:spacing w:val="-2"/>
        </w:rPr>
        <w:t>предложения;</w:t>
      </w:r>
      <w:r>
        <w:tab/>
      </w:r>
      <w:r>
        <w:rPr>
          <w:spacing w:val="-2"/>
        </w:rPr>
        <w:t>правила</w:t>
      </w:r>
      <w:r>
        <w:tab/>
      </w:r>
      <w:r>
        <w:rPr>
          <w:spacing w:val="-2"/>
        </w:rPr>
        <w:t>постановки</w:t>
      </w:r>
      <w:r>
        <w:tab/>
      </w:r>
      <w:r>
        <w:rPr>
          <w:spacing w:val="-2"/>
        </w:rPr>
        <w:t xml:space="preserve">знаков </w:t>
      </w:r>
      <w:r>
        <w:t>препинания в сложных предложениях.</w:t>
      </w:r>
    </w:p>
    <w:p w:rsidR="00F24135" w:rsidRDefault="005E5ACB">
      <w:pPr>
        <w:pStyle w:val="a3"/>
        <w:ind w:left="849" w:firstLine="0"/>
        <w:jc w:val="left"/>
      </w:pPr>
      <w:r>
        <w:t>Синтаксический</w:t>
      </w:r>
      <w:r>
        <w:rPr>
          <w:spacing w:val="-6"/>
        </w:rPr>
        <w:t xml:space="preserve"> </w:t>
      </w:r>
      <w:r>
        <w:t>и</w:t>
      </w:r>
      <w:r>
        <w:rPr>
          <w:spacing w:val="-9"/>
        </w:rPr>
        <w:t xml:space="preserve"> </w:t>
      </w:r>
      <w:r>
        <w:t>пунктуационный</w:t>
      </w:r>
      <w:r>
        <w:rPr>
          <w:spacing w:val="-5"/>
        </w:rPr>
        <w:t xml:space="preserve"> </w:t>
      </w:r>
      <w:r>
        <w:t>анализ</w:t>
      </w:r>
      <w:r>
        <w:rPr>
          <w:spacing w:val="-4"/>
        </w:rPr>
        <w:t xml:space="preserve"> </w:t>
      </w:r>
      <w:r>
        <w:t>сложносочинённых</w:t>
      </w:r>
      <w:r>
        <w:rPr>
          <w:spacing w:val="-8"/>
        </w:rPr>
        <w:t xml:space="preserve"> </w:t>
      </w:r>
      <w:r>
        <w:t>предложений. Сложноподчинённое предложение.</w:t>
      </w:r>
    </w:p>
    <w:p w:rsidR="00F24135" w:rsidRDefault="005E5ACB">
      <w:pPr>
        <w:pStyle w:val="a3"/>
        <w:spacing w:before="1"/>
        <w:ind w:left="849" w:firstLine="0"/>
        <w:jc w:val="left"/>
      </w:pPr>
      <w:r>
        <w:t>Понятие</w:t>
      </w:r>
      <w:r>
        <w:rPr>
          <w:spacing w:val="-3"/>
        </w:rPr>
        <w:t xml:space="preserve"> </w:t>
      </w:r>
      <w:r>
        <w:t>о</w:t>
      </w:r>
      <w:r>
        <w:rPr>
          <w:spacing w:val="-2"/>
        </w:rPr>
        <w:t xml:space="preserve"> </w:t>
      </w:r>
      <w:r>
        <w:t>сложноподчинённом</w:t>
      </w:r>
      <w:r>
        <w:rPr>
          <w:spacing w:val="-3"/>
        </w:rPr>
        <w:t xml:space="preserve"> </w:t>
      </w:r>
      <w:r>
        <w:t>предложении.</w:t>
      </w:r>
      <w:r>
        <w:rPr>
          <w:spacing w:val="-5"/>
        </w:rPr>
        <w:t xml:space="preserve"> </w:t>
      </w:r>
      <w:r>
        <w:t>Главная</w:t>
      </w:r>
      <w:r>
        <w:rPr>
          <w:spacing w:val="-3"/>
        </w:rPr>
        <w:t xml:space="preserve"> </w:t>
      </w:r>
      <w:r>
        <w:t>и придаточная</w:t>
      </w:r>
      <w:r>
        <w:rPr>
          <w:spacing w:val="-3"/>
        </w:rPr>
        <w:t xml:space="preserve"> </w:t>
      </w:r>
      <w:r>
        <w:t>части</w:t>
      </w:r>
      <w:r>
        <w:rPr>
          <w:spacing w:val="2"/>
        </w:rPr>
        <w:t xml:space="preserve"> </w:t>
      </w:r>
      <w:r>
        <w:rPr>
          <w:spacing w:val="-2"/>
        </w:rPr>
        <w:t>предложения.</w:t>
      </w:r>
    </w:p>
    <w:p w:rsidR="00F24135" w:rsidRDefault="005E5ACB">
      <w:pPr>
        <w:pStyle w:val="a3"/>
        <w:ind w:right="984"/>
      </w:pPr>
      <w:r>
        <w:t>Союзы</w:t>
      </w:r>
      <w:r>
        <w:rPr>
          <w:spacing w:val="-3"/>
        </w:rPr>
        <w:t xml:space="preserve"> </w:t>
      </w:r>
      <w:r>
        <w:t>и</w:t>
      </w:r>
      <w:r>
        <w:rPr>
          <w:spacing w:val="-2"/>
        </w:rPr>
        <w:t xml:space="preserve"> </w:t>
      </w:r>
      <w:r>
        <w:t>союзные</w:t>
      </w:r>
      <w:r>
        <w:rPr>
          <w:spacing w:val="-5"/>
        </w:rPr>
        <w:t xml:space="preserve"> </w:t>
      </w:r>
      <w:r>
        <w:t>слова.</w:t>
      </w:r>
      <w:r>
        <w:rPr>
          <w:spacing w:val="-3"/>
        </w:rPr>
        <w:t xml:space="preserve"> </w:t>
      </w:r>
      <w:r>
        <w:t>Различия</w:t>
      </w:r>
      <w:r>
        <w:rPr>
          <w:spacing w:val="-4"/>
        </w:rPr>
        <w:t xml:space="preserve"> </w:t>
      </w:r>
      <w:r>
        <w:t>подчинительных</w:t>
      </w:r>
      <w:r>
        <w:rPr>
          <w:spacing w:val="-3"/>
        </w:rPr>
        <w:t xml:space="preserve"> </w:t>
      </w:r>
      <w:r>
        <w:t>союзов</w:t>
      </w:r>
      <w:r>
        <w:rPr>
          <w:spacing w:val="-5"/>
        </w:rPr>
        <w:t xml:space="preserve"> </w:t>
      </w:r>
      <w:r>
        <w:t>и</w:t>
      </w:r>
      <w:r>
        <w:rPr>
          <w:spacing w:val="-2"/>
        </w:rPr>
        <w:t xml:space="preserve"> </w:t>
      </w:r>
      <w:r>
        <w:t>союзных</w:t>
      </w:r>
      <w:r>
        <w:rPr>
          <w:spacing w:val="-4"/>
        </w:rPr>
        <w:t xml:space="preserve"> </w:t>
      </w:r>
      <w:r>
        <w:t>слов.</w:t>
      </w:r>
      <w:r>
        <w:rPr>
          <w:spacing w:val="-3"/>
        </w:rPr>
        <w:t xml:space="preserve"> </w:t>
      </w:r>
      <w:r>
        <w:t>Виды сложноподчинённых</w:t>
      </w:r>
      <w:r>
        <w:rPr>
          <w:spacing w:val="-3"/>
        </w:rPr>
        <w:t xml:space="preserve"> </w:t>
      </w:r>
      <w:r>
        <w:t>предложений</w:t>
      </w:r>
      <w:r>
        <w:rPr>
          <w:spacing w:val="-3"/>
        </w:rPr>
        <w:t xml:space="preserve"> </w:t>
      </w:r>
      <w:r>
        <w:t>по</w:t>
      </w:r>
      <w:r>
        <w:rPr>
          <w:spacing w:val="-5"/>
        </w:rPr>
        <w:t xml:space="preserve"> </w:t>
      </w:r>
      <w:r>
        <w:t>характеру</w:t>
      </w:r>
      <w:r>
        <w:rPr>
          <w:spacing w:val="-7"/>
        </w:rPr>
        <w:t xml:space="preserve"> </w:t>
      </w:r>
      <w:r>
        <w:t>смысловых отношений между</w:t>
      </w:r>
      <w:r>
        <w:rPr>
          <w:spacing w:val="-7"/>
        </w:rPr>
        <w:t xml:space="preserve"> </w:t>
      </w:r>
      <w:r>
        <w:t>главной</w:t>
      </w:r>
      <w:r>
        <w:rPr>
          <w:spacing w:val="-2"/>
        </w:rPr>
        <w:t xml:space="preserve"> </w:t>
      </w:r>
      <w:r>
        <w:t>и придаточной частями, структуре, синтаксическим средствам связи.</w:t>
      </w:r>
    </w:p>
    <w:p w:rsidR="00F24135" w:rsidRDefault="005E5ACB">
      <w:pPr>
        <w:pStyle w:val="a3"/>
        <w:ind w:left="849" w:firstLine="0"/>
      </w:pPr>
      <w:r>
        <w:t>Грамматическая</w:t>
      </w:r>
      <w:r>
        <w:rPr>
          <w:spacing w:val="18"/>
        </w:rPr>
        <w:t xml:space="preserve"> </w:t>
      </w:r>
      <w:r>
        <w:t>синонимия</w:t>
      </w:r>
      <w:r>
        <w:rPr>
          <w:spacing w:val="14"/>
        </w:rPr>
        <w:t xml:space="preserve"> </w:t>
      </w:r>
      <w:r>
        <w:t>сложноподчинённых</w:t>
      </w:r>
      <w:r>
        <w:rPr>
          <w:spacing w:val="13"/>
        </w:rPr>
        <w:t xml:space="preserve"> </w:t>
      </w:r>
      <w:r>
        <w:t>предложений</w:t>
      </w:r>
      <w:r>
        <w:rPr>
          <w:spacing w:val="14"/>
        </w:rPr>
        <w:t xml:space="preserve"> </w:t>
      </w:r>
      <w:r>
        <w:t>и</w:t>
      </w:r>
      <w:r>
        <w:rPr>
          <w:spacing w:val="12"/>
        </w:rPr>
        <w:t xml:space="preserve"> </w:t>
      </w:r>
      <w:r>
        <w:t>простых</w:t>
      </w:r>
      <w:r>
        <w:rPr>
          <w:spacing w:val="16"/>
        </w:rPr>
        <w:t xml:space="preserve"> </w:t>
      </w:r>
      <w:r>
        <w:t>предложений</w:t>
      </w:r>
      <w:r>
        <w:rPr>
          <w:spacing w:val="15"/>
        </w:rPr>
        <w:t xml:space="preserve"> </w:t>
      </w:r>
      <w:r>
        <w:rPr>
          <w:spacing w:val="-10"/>
        </w:rPr>
        <w:t>с</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обособленными</w:t>
      </w:r>
      <w:r>
        <w:rPr>
          <w:spacing w:val="-11"/>
        </w:rPr>
        <w:t xml:space="preserve"> </w:t>
      </w:r>
      <w:r>
        <w:rPr>
          <w:spacing w:val="-2"/>
        </w:rPr>
        <w:t>членами.</w:t>
      </w:r>
    </w:p>
    <w:p w:rsidR="00F24135" w:rsidRDefault="005E5ACB">
      <w:pPr>
        <w:pStyle w:val="a3"/>
        <w:tabs>
          <w:tab w:val="left" w:pos="3582"/>
          <w:tab w:val="left" w:pos="5476"/>
          <w:tab w:val="left" w:pos="6121"/>
          <w:tab w:val="left" w:pos="8183"/>
        </w:tabs>
        <w:ind w:left="849" w:firstLine="0"/>
        <w:jc w:val="left"/>
      </w:pPr>
      <w:r>
        <w:rPr>
          <w:spacing w:val="-2"/>
        </w:rPr>
        <w:t>Сложноподчинённые</w:t>
      </w:r>
      <w:r>
        <w:tab/>
      </w:r>
      <w:r>
        <w:rPr>
          <w:spacing w:val="-2"/>
        </w:rPr>
        <w:t>предложения</w:t>
      </w:r>
      <w:r>
        <w:tab/>
      </w:r>
      <w:r>
        <w:rPr>
          <w:spacing w:val="-10"/>
        </w:rPr>
        <w:t>с</w:t>
      </w:r>
      <w:r>
        <w:tab/>
      </w:r>
      <w:r>
        <w:rPr>
          <w:spacing w:val="-2"/>
        </w:rPr>
        <w:t>придаточными</w:t>
      </w:r>
      <w:r>
        <w:tab/>
      </w:r>
      <w:r>
        <w:rPr>
          <w:spacing w:val="-2"/>
        </w:rPr>
        <w:t>определительными.</w:t>
      </w:r>
    </w:p>
    <w:p w:rsidR="00F24135" w:rsidRDefault="005E5ACB">
      <w:pPr>
        <w:pStyle w:val="a3"/>
        <w:spacing w:before="1"/>
        <w:ind w:firstLine="0"/>
        <w:jc w:val="left"/>
      </w:pPr>
      <w:r>
        <w:t>Сложноподчинённые</w:t>
      </w:r>
      <w:r>
        <w:rPr>
          <w:spacing w:val="-6"/>
        </w:rPr>
        <w:t xml:space="preserve"> </w:t>
      </w:r>
      <w:r>
        <w:t>предложения</w:t>
      </w:r>
      <w:r>
        <w:rPr>
          <w:spacing w:val="-1"/>
        </w:rPr>
        <w:t xml:space="preserve"> </w:t>
      </w:r>
      <w:r>
        <w:t>с</w:t>
      </w:r>
      <w:r>
        <w:rPr>
          <w:spacing w:val="-4"/>
        </w:rPr>
        <w:t xml:space="preserve"> </w:t>
      </w:r>
      <w:r>
        <w:t>придаточными</w:t>
      </w:r>
      <w:r>
        <w:rPr>
          <w:spacing w:val="-2"/>
        </w:rPr>
        <w:t xml:space="preserve"> изъяснительными.</w:t>
      </w:r>
    </w:p>
    <w:p w:rsidR="00F24135" w:rsidRDefault="005E5ACB">
      <w:pPr>
        <w:pStyle w:val="a3"/>
        <w:ind w:left="849" w:firstLine="0"/>
        <w:jc w:val="left"/>
      </w:pPr>
      <w:r>
        <w:t>Сложноподчинённые</w:t>
      </w:r>
      <w:r>
        <w:rPr>
          <w:spacing w:val="-9"/>
        </w:rPr>
        <w:t xml:space="preserve"> </w:t>
      </w:r>
      <w:r>
        <w:t>предложения</w:t>
      </w:r>
      <w:r>
        <w:rPr>
          <w:spacing w:val="-6"/>
        </w:rPr>
        <w:t xml:space="preserve"> </w:t>
      </w:r>
      <w:r>
        <w:t>с</w:t>
      </w:r>
      <w:r>
        <w:rPr>
          <w:spacing w:val="-9"/>
        </w:rPr>
        <w:t xml:space="preserve"> </w:t>
      </w:r>
      <w:r>
        <w:t>придаточными</w:t>
      </w:r>
      <w:r>
        <w:rPr>
          <w:spacing w:val="-5"/>
        </w:rPr>
        <w:t xml:space="preserve"> </w:t>
      </w:r>
      <w:r>
        <w:t>обстоятельственными. Сложноподчинённые предложения с придаточными места, времени.</w:t>
      </w:r>
    </w:p>
    <w:p w:rsidR="00F24135" w:rsidRDefault="005E5ACB">
      <w:pPr>
        <w:pStyle w:val="a3"/>
        <w:ind w:left="849" w:firstLine="0"/>
        <w:jc w:val="left"/>
      </w:pPr>
      <w:r>
        <w:t>Сложноподчинённыепредложения</w:t>
      </w:r>
      <w:r>
        <w:rPr>
          <w:spacing w:val="-4"/>
        </w:rPr>
        <w:t xml:space="preserve"> </w:t>
      </w:r>
      <w:r>
        <w:t>с</w:t>
      </w:r>
      <w:r>
        <w:rPr>
          <w:spacing w:val="-6"/>
        </w:rPr>
        <w:t xml:space="preserve"> </w:t>
      </w:r>
      <w:r>
        <w:t>придаточными</w:t>
      </w:r>
      <w:r>
        <w:rPr>
          <w:spacing w:val="-5"/>
        </w:rPr>
        <w:t xml:space="preserve"> </w:t>
      </w:r>
      <w:r>
        <w:t>причины,</w:t>
      </w:r>
      <w:r>
        <w:rPr>
          <w:spacing w:val="-5"/>
        </w:rPr>
        <w:t xml:space="preserve"> </w:t>
      </w:r>
      <w:r>
        <w:t>цели</w:t>
      </w:r>
      <w:r>
        <w:rPr>
          <w:spacing w:val="-8"/>
        </w:rPr>
        <w:t xml:space="preserve"> </w:t>
      </w:r>
      <w:r>
        <w:t>и</w:t>
      </w:r>
      <w:r>
        <w:rPr>
          <w:spacing w:val="-4"/>
        </w:rPr>
        <w:t xml:space="preserve"> </w:t>
      </w:r>
      <w:r>
        <w:t>следствия. Сложноподчинённые предложения с придаточными условия, уступки.</w:t>
      </w:r>
    </w:p>
    <w:p w:rsidR="00F24135" w:rsidRDefault="005E5ACB">
      <w:pPr>
        <w:pStyle w:val="a3"/>
        <w:ind w:right="127"/>
      </w:pPr>
      <w:r>
        <w:t xml:space="preserve">Сложноподчинённые предложения с придаточными образа действия, меры и степени и </w:t>
      </w:r>
      <w:r>
        <w:rPr>
          <w:spacing w:val="-2"/>
        </w:rPr>
        <w:t>сравнительными.</w:t>
      </w:r>
    </w:p>
    <w:p w:rsidR="00F24135" w:rsidRDefault="005E5ACB">
      <w:pPr>
        <w:pStyle w:val="a3"/>
        <w:ind w:right="128"/>
      </w:pPr>
      <w:r>
        <w:t>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чтобы, союзными словами какой, который.</w:t>
      </w:r>
    </w:p>
    <w:p w:rsidR="00F24135" w:rsidRDefault="005E5ACB">
      <w:pPr>
        <w:pStyle w:val="a3"/>
        <w:ind w:left="849" w:right="128" w:firstLine="0"/>
      </w:pPr>
      <w:r>
        <w:t>Типичные грамматические ошибки при построении сложноподчинённых предложений. Сложноподчинённые</w:t>
      </w:r>
      <w:r>
        <w:rPr>
          <w:spacing w:val="54"/>
          <w:w w:val="150"/>
        </w:rPr>
        <w:t xml:space="preserve">  </w:t>
      </w:r>
      <w:r>
        <w:t>предложения</w:t>
      </w:r>
      <w:r>
        <w:rPr>
          <w:spacing w:val="55"/>
          <w:w w:val="150"/>
        </w:rPr>
        <w:t xml:space="preserve">  </w:t>
      </w:r>
      <w:r>
        <w:t>с</w:t>
      </w:r>
      <w:r>
        <w:rPr>
          <w:spacing w:val="54"/>
          <w:w w:val="150"/>
        </w:rPr>
        <w:t xml:space="preserve">  </w:t>
      </w:r>
      <w:r>
        <w:t>несколькими</w:t>
      </w:r>
      <w:r>
        <w:rPr>
          <w:spacing w:val="54"/>
          <w:w w:val="150"/>
        </w:rPr>
        <w:t xml:space="preserve">  </w:t>
      </w:r>
      <w:r>
        <w:t>придаточными.</w:t>
      </w:r>
      <w:r>
        <w:rPr>
          <w:spacing w:val="54"/>
          <w:w w:val="150"/>
        </w:rPr>
        <w:t xml:space="preserve">  </w:t>
      </w:r>
      <w:r>
        <w:rPr>
          <w:spacing w:val="-2"/>
        </w:rPr>
        <w:t>Однородное,</w:t>
      </w:r>
    </w:p>
    <w:p w:rsidR="00F24135" w:rsidRDefault="005E5ACB">
      <w:pPr>
        <w:pStyle w:val="a3"/>
        <w:spacing w:before="1"/>
        <w:ind w:firstLine="0"/>
      </w:pPr>
      <w:r>
        <w:t>неоднородное</w:t>
      </w:r>
      <w:r>
        <w:rPr>
          <w:spacing w:val="-2"/>
        </w:rPr>
        <w:t xml:space="preserve"> </w:t>
      </w:r>
      <w:r>
        <w:t>и</w:t>
      </w:r>
      <w:r>
        <w:rPr>
          <w:spacing w:val="-3"/>
        </w:rPr>
        <w:t xml:space="preserve"> </w:t>
      </w:r>
      <w:r>
        <w:t>последовательное</w:t>
      </w:r>
      <w:r>
        <w:rPr>
          <w:spacing w:val="-2"/>
        </w:rPr>
        <w:t xml:space="preserve"> </w:t>
      </w:r>
      <w:r>
        <w:t>подчинение</w:t>
      </w:r>
      <w:r>
        <w:rPr>
          <w:spacing w:val="-1"/>
        </w:rPr>
        <w:t xml:space="preserve"> </w:t>
      </w:r>
      <w:r>
        <w:t>придаточных</w:t>
      </w:r>
      <w:r>
        <w:rPr>
          <w:spacing w:val="2"/>
        </w:rPr>
        <w:t xml:space="preserve"> </w:t>
      </w:r>
      <w:r>
        <w:rPr>
          <w:spacing w:val="-2"/>
        </w:rPr>
        <w:t>частей.</w:t>
      </w:r>
    </w:p>
    <w:p w:rsidR="00F24135" w:rsidRDefault="005E5ACB">
      <w:pPr>
        <w:pStyle w:val="a3"/>
        <w:ind w:left="849" w:right="1346" w:firstLine="0"/>
      </w:pPr>
      <w:r>
        <w:t>Правила постановки знаков</w:t>
      </w:r>
      <w:r>
        <w:rPr>
          <w:spacing w:val="-1"/>
        </w:rPr>
        <w:t xml:space="preserve"> </w:t>
      </w:r>
      <w:r>
        <w:t>препинания в сложноподчинённых предложениях. Синтаксический</w:t>
      </w:r>
      <w:r>
        <w:rPr>
          <w:spacing w:val="-4"/>
        </w:rPr>
        <w:t xml:space="preserve"> </w:t>
      </w:r>
      <w:r>
        <w:t>и</w:t>
      </w:r>
      <w:r>
        <w:rPr>
          <w:spacing w:val="-8"/>
        </w:rPr>
        <w:t xml:space="preserve"> </w:t>
      </w:r>
      <w:r>
        <w:t>пунктуационный</w:t>
      </w:r>
      <w:r>
        <w:rPr>
          <w:spacing w:val="-7"/>
        </w:rPr>
        <w:t xml:space="preserve"> </w:t>
      </w:r>
      <w:r>
        <w:t>анализ</w:t>
      </w:r>
      <w:r>
        <w:rPr>
          <w:spacing w:val="-6"/>
        </w:rPr>
        <w:t xml:space="preserve"> </w:t>
      </w:r>
      <w:r>
        <w:t>сложноподчинённых</w:t>
      </w:r>
      <w:r>
        <w:rPr>
          <w:spacing w:val="-7"/>
        </w:rPr>
        <w:t xml:space="preserve"> </w:t>
      </w:r>
      <w:r>
        <w:t>предложений. Бессоюзное сложное предложение.</w:t>
      </w:r>
    </w:p>
    <w:p w:rsidR="00F24135" w:rsidRDefault="005E5ACB">
      <w:pPr>
        <w:pStyle w:val="a3"/>
        <w:ind w:left="849" w:firstLine="0"/>
      </w:pPr>
      <w:r>
        <w:t>Понятие</w:t>
      </w:r>
      <w:r>
        <w:rPr>
          <w:spacing w:val="1"/>
        </w:rPr>
        <w:t xml:space="preserve"> </w:t>
      </w:r>
      <w:r>
        <w:t>о бессоюзном</w:t>
      </w:r>
      <w:r>
        <w:rPr>
          <w:spacing w:val="-3"/>
        </w:rPr>
        <w:t xml:space="preserve"> </w:t>
      </w:r>
      <w:r>
        <w:t>сложном</w:t>
      </w:r>
      <w:r>
        <w:rPr>
          <w:spacing w:val="-1"/>
        </w:rPr>
        <w:t xml:space="preserve"> </w:t>
      </w:r>
      <w:r>
        <w:rPr>
          <w:spacing w:val="-2"/>
        </w:rPr>
        <w:t>предложении.</w:t>
      </w:r>
    </w:p>
    <w:p w:rsidR="00F24135" w:rsidRDefault="005E5ACB">
      <w:pPr>
        <w:pStyle w:val="a3"/>
        <w:ind w:right="126"/>
      </w:pPr>
      <w:r>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w:t>
      </w:r>
      <w:r>
        <w:rPr>
          <w:spacing w:val="-2"/>
        </w:rPr>
        <w:t>предложений.</w:t>
      </w:r>
    </w:p>
    <w:p w:rsidR="00F24135" w:rsidRDefault="005E5ACB">
      <w:pPr>
        <w:pStyle w:val="a3"/>
        <w:ind w:right="126"/>
      </w:pPr>
      <w:r>
        <w:t>Бессоюзные сложные предложения со значением перечисления. Запятая и точка с запятой в бессоюзном сложном предложении.</w:t>
      </w:r>
    </w:p>
    <w:p w:rsidR="00F24135" w:rsidRDefault="005E5ACB">
      <w:pPr>
        <w:pStyle w:val="a3"/>
        <w:ind w:left="849" w:firstLine="0"/>
      </w:pPr>
      <w:r>
        <w:t>Бессоюзные</w:t>
      </w:r>
      <w:r>
        <w:rPr>
          <w:spacing w:val="76"/>
          <w:w w:val="150"/>
        </w:rPr>
        <w:t xml:space="preserve"> </w:t>
      </w:r>
      <w:r>
        <w:t>сложные</w:t>
      </w:r>
      <w:r>
        <w:rPr>
          <w:spacing w:val="76"/>
          <w:w w:val="150"/>
        </w:rPr>
        <w:t xml:space="preserve"> </w:t>
      </w:r>
      <w:r>
        <w:t>предложения</w:t>
      </w:r>
      <w:r>
        <w:rPr>
          <w:spacing w:val="77"/>
          <w:w w:val="150"/>
        </w:rPr>
        <w:t xml:space="preserve"> </w:t>
      </w:r>
      <w:r>
        <w:t>со</w:t>
      </w:r>
      <w:r>
        <w:rPr>
          <w:spacing w:val="77"/>
          <w:w w:val="150"/>
        </w:rPr>
        <w:t xml:space="preserve"> </w:t>
      </w:r>
      <w:r>
        <w:t>значением</w:t>
      </w:r>
      <w:r>
        <w:rPr>
          <w:spacing w:val="75"/>
          <w:w w:val="150"/>
        </w:rPr>
        <w:t xml:space="preserve"> </w:t>
      </w:r>
      <w:r>
        <w:t>причины,</w:t>
      </w:r>
      <w:r>
        <w:rPr>
          <w:spacing w:val="78"/>
          <w:w w:val="150"/>
        </w:rPr>
        <w:t xml:space="preserve"> </w:t>
      </w:r>
      <w:r>
        <w:t>пояснения,</w:t>
      </w:r>
      <w:r>
        <w:rPr>
          <w:spacing w:val="78"/>
          <w:w w:val="150"/>
        </w:rPr>
        <w:t xml:space="preserve"> </w:t>
      </w:r>
      <w:r>
        <w:rPr>
          <w:spacing w:val="-2"/>
        </w:rPr>
        <w:t>дополнения.</w:t>
      </w:r>
    </w:p>
    <w:p w:rsidR="00F24135" w:rsidRDefault="005E5ACB">
      <w:pPr>
        <w:pStyle w:val="a3"/>
        <w:ind w:firstLine="0"/>
      </w:pPr>
      <w:r>
        <w:t>Двоеточие</w:t>
      </w:r>
      <w:r>
        <w:rPr>
          <w:spacing w:val="-2"/>
        </w:rPr>
        <w:t xml:space="preserve"> </w:t>
      </w:r>
      <w:r>
        <w:t>в</w:t>
      </w:r>
      <w:r>
        <w:rPr>
          <w:spacing w:val="-1"/>
        </w:rPr>
        <w:t xml:space="preserve"> </w:t>
      </w:r>
      <w:r>
        <w:t>бессоюзном</w:t>
      </w:r>
      <w:r>
        <w:rPr>
          <w:spacing w:val="-3"/>
        </w:rPr>
        <w:t xml:space="preserve"> </w:t>
      </w:r>
      <w:r>
        <w:t>сложном</w:t>
      </w:r>
      <w:r>
        <w:rPr>
          <w:spacing w:val="-4"/>
        </w:rPr>
        <w:t xml:space="preserve"> </w:t>
      </w:r>
      <w:r>
        <w:rPr>
          <w:spacing w:val="-2"/>
        </w:rPr>
        <w:t>предложении.</w:t>
      </w:r>
    </w:p>
    <w:p w:rsidR="00F24135" w:rsidRDefault="005E5ACB">
      <w:pPr>
        <w:pStyle w:val="a3"/>
        <w:ind w:right="129"/>
      </w:pPr>
      <w:r>
        <w:t>Бессоюзные сложные</w:t>
      </w:r>
      <w:r>
        <w:rPr>
          <w:spacing w:val="-1"/>
        </w:rPr>
        <w:t xml:space="preserve"> </w:t>
      </w:r>
      <w:r>
        <w:t>предложения со значением</w:t>
      </w:r>
      <w:r>
        <w:rPr>
          <w:spacing w:val="-2"/>
        </w:rPr>
        <w:t xml:space="preserve"> </w:t>
      </w:r>
      <w:r>
        <w:t>противопоставления, времени, условия и следствия, сравнения. Тире в бессоюзном сложном предложении.</w:t>
      </w:r>
    </w:p>
    <w:p w:rsidR="00F24135" w:rsidRDefault="005E5ACB">
      <w:pPr>
        <w:pStyle w:val="a3"/>
        <w:spacing w:before="1"/>
        <w:ind w:left="849" w:firstLine="0"/>
      </w:pPr>
      <w:r>
        <w:t>Синтаксический</w:t>
      </w:r>
      <w:r>
        <w:rPr>
          <w:spacing w:val="-4"/>
        </w:rPr>
        <w:t xml:space="preserve"> </w:t>
      </w:r>
      <w:r>
        <w:t>и</w:t>
      </w:r>
      <w:r>
        <w:rPr>
          <w:spacing w:val="-5"/>
        </w:rPr>
        <w:t xml:space="preserve"> </w:t>
      </w:r>
      <w:r>
        <w:t>пунктуационный</w:t>
      </w:r>
      <w:r>
        <w:rPr>
          <w:spacing w:val="-4"/>
        </w:rPr>
        <w:t xml:space="preserve"> </w:t>
      </w:r>
      <w:r>
        <w:t>анализ</w:t>
      </w:r>
      <w:r>
        <w:rPr>
          <w:spacing w:val="-3"/>
        </w:rPr>
        <w:t xml:space="preserve"> </w:t>
      </w:r>
      <w:r>
        <w:t>бессоюзных</w:t>
      </w:r>
      <w:r>
        <w:rPr>
          <w:spacing w:val="-3"/>
        </w:rPr>
        <w:t xml:space="preserve"> </w:t>
      </w:r>
      <w:r>
        <w:t>сложных</w:t>
      </w:r>
      <w:r>
        <w:rPr>
          <w:spacing w:val="-4"/>
        </w:rPr>
        <w:t xml:space="preserve"> </w:t>
      </w:r>
      <w:r>
        <w:rPr>
          <w:spacing w:val="-2"/>
        </w:rPr>
        <w:t>предложений.</w:t>
      </w:r>
    </w:p>
    <w:p w:rsidR="00F24135" w:rsidRDefault="005E5ACB">
      <w:pPr>
        <w:pStyle w:val="a3"/>
        <w:ind w:left="849" w:right="2784" w:firstLine="0"/>
      </w:pPr>
      <w:r>
        <w:t>Сложные</w:t>
      </w:r>
      <w:r>
        <w:rPr>
          <w:spacing w:val="-6"/>
        </w:rPr>
        <w:t xml:space="preserve"> </w:t>
      </w:r>
      <w:r>
        <w:t>предложения</w:t>
      </w:r>
      <w:r>
        <w:rPr>
          <w:spacing w:val="-7"/>
        </w:rPr>
        <w:t xml:space="preserve"> </w:t>
      </w:r>
      <w:r>
        <w:t>с</w:t>
      </w:r>
      <w:r>
        <w:rPr>
          <w:spacing w:val="-7"/>
        </w:rPr>
        <w:t xml:space="preserve"> </w:t>
      </w:r>
      <w:r>
        <w:t>разными</w:t>
      </w:r>
      <w:r>
        <w:rPr>
          <w:spacing w:val="-2"/>
        </w:rPr>
        <w:t xml:space="preserve"> </w:t>
      </w:r>
      <w:r>
        <w:t>видами</w:t>
      </w:r>
      <w:r>
        <w:rPr>
          <w:spacing w:val="-6"/>
        </w:rPr>
        <w:t xml:space="preserve"> </w:t>
      </w:r>
      <w:r>
        <w:t>союзной</w:t>
      </w:r>
      <w:r>
        <w:rPr>
          <w:spacing w:val="-5"/>
        </w:rPr>
        <w:t xml:space="preserve"> </w:t>
      </w:r>
      <w:r>
        <w:t>и</w:t>
      </w:r>
      <w:r>
        <w:rPr>
          <w:spacing w:val="-8"/>
        </w:rPr>
        <w:t xml:space="preserve"> </w:t>
      </w:r>
      <w:r>
        <w:t xml:space="preserve">бессоюзной </w:t>
      </w:r>
      <w:r>
        <w:rPr>
          <w:spacing w:val="-2"/>
        </w:rPr>
        <w:t>связи.</w:t>
      </w:r>
    </w:p>
    <w:p w:rsidR="00F24135" w:rsidRDefault="005E5ACB">
      <w:pPr>
        <w:pStyle w:val="a3"/>
        <w:ind w:left="849" w:firstLine="0"/>
      </w:pPr>
      <w:r>
        <w:t>Типы</w:t>
      </w:r>
      <w:r>
        <w:rPr>
          <w:spacing w:val="-4"/>
        </w:rPr>
        <w:t xml:space="preserve"> </w:t>
      </w:r>
      <w:r>
        <w:t>сложных</w:t>
      </w:r>
      <w:r>
        <w:rPr>
          <w:spacing w:val="-4"/>
        </w:rPr>
        <w:t xml:space="preserve"> </w:t>
      </w:r>
      <w:r>
        <w:t>предложений</w:t>
      </w:r>
      <w:r>
        <w:rPr>
          <w:spacing w:val="-3"/>
        </w:rPr>
        <w:t xml:space="preserve"> </w:t>
      </w:r>
      <w:r>
        <w:t>с</w:t>
      </w:r>
      <w:r>
        <w:rPr>
          <w:spacing w:val="-5"/>
        </w:rPr>
        <w:t xml:space="preserve"> </w:t>
      </w:r>
      <w:r>
        <w:t>разными</w:t>
      </w:r>
      <w:r>
        <w:rPr>
          <w:spacing w:val="-2"/>
        </w:rPr>
        <w:t xml:space="preserve"> </w:t>
      </w:r>
      <w:r>
        <w:t>видами</w:t>
      </w:r>
      <w:r>
        <w:rPr>
          <w:spacing w:val="-5"/>
        </w:rPr>
        <w:t xml:space="preserve"> </w:t>
      </w:r>
      <w:r>
        <w:rPr>
          <w:spacing w:val="-2"/>
        </w:rPr>
        <w:t>связи.</w:t>
      </w:r>
    </w:p>
    <w:p w:rsidR="00F24135" w:rsidRDefault="005E5ACB">
      <w:pPr>
        <w:pStyle w:val="a3"/>
        <w:ind w:right="131"/>
      </w:pPr>
      <w:r>
        <w:t>Синтаксический и пунктуационный анализ сложных предложений с разными видами союзной и бессоюзной связи.</w:t>
      </w:r>
    </w:p>
    <w:p w:rsidR="00F24135" w:rsidRDefault="005E5ACB">
      <w:pPr>
        <w:pStyle w:val="a3"/>
        <w:ind w:left="849" w:firstLine="0"/>
      </w:pPr>
      <w:r>
        <w:t>Прямая</w:t>
      </w:r>
      <w:r>
        <w:rPr>
          <w:spacing w:val="-4"/>
        </w:rPr>
        <w:t xml:space="preserve"> </w:t>
      </w:r>
      <w:r>
        <w:t>и косвенная</w:t>
      </w:r>
      <w:r>
        <w:rPr>
          <w:spacing w:val="-2"/>
        </w:rPr>
        <w:t xml:space="preserve"> речь.</w:t>
      </w:r>
    </w:p>
    <w:p w:rsidR="00F24135" w:rsidRDefault="005E5ACB">
      <w:pPr>
        <w:pStyle w:val="a3"/>
        <w:ind w:left="849" w:right="1109" w:firstLine="0"/>
      </w:pPr>
      <w:r>
        <w:t>Прямая</w:t>
      </w:r>
      <w:r>
        <w:rPr>
          <w:spacing w:val="-6"/>
        </w:rPr>
        <w:t xml:space="preserve"> </w:t>
      </w:r>
      <w:r>
        <w:t>и</w:t>
      </w:r>
      <w:r>
        <w:rPr>
          <w:spacing w:val="-3"/>
        </w:rPr>
        <w:t xml:space="preserve"> </w:t>
      </w:r>
      <w:r>
        <w:t>косвенная</w:t>
      </w:r>
      <w:r>
        <w:rPr>
          <w:spacing w:val="-4"/>
        </w:rPr>
        <w:t xml:space="preserve"> </w:t>
      </w:r>
      <w:r>
        <w:t>речь.</w:t>
      </w:r>
      <w:r>
        <w:rPr>
          <w:spacing w:val="-3"/>
        </w:rPr>
        <w:t xml:space="preserve"> </w:t>
      </w:r>
      <w:r>
        <w:t>Синонимия</w:t>
      </w:r>
      <w:r>
        <w:rPr>
          <w:spacing w:val="-3"/>
        </w:rPr>
        <w:t xml:space="preserve"> </w:t>
      </w:r>
      <w:r>
        <w:t>предложений с</w:t>
      </w:r>
      <w:r>
        <w:rPr>
          <w:spacing w:val="-4"/>
        </w:rPr>
        <w:t xml:space="preserve"> </w:t>
      </w:r>
      <w:r>
        <w:t>прямой</w:t>
      </w:r>
      <w:r>
        <w:rPr>
          <w:spacing w:val="-4"/>
        </w:rPr>
        <w:t xml:space="preserve"> </w:t>
      </w:r>
      <w:r>
        <w:t>и</w:t>
      </w:r>
      <w:r>
        <w:rPr>
          <w:spacing w:val="-3"/>
        </w:rPr>
        <w:t xml:space="preserve"> </w:t>
      </w:r>
      <w:r>
        <w:t>косвенной</w:t>
      </w:r>
      <w:r>
        <w:rPr>
          <w:spacing w:val="-2"/>
        </w:rPr>
        <w:t xml:space="preserve"> </w:t>
      </w:r>
      <w:r>
        <w:t>речью. Цитирование. Способы включения цитат в высказывание.</w:t>
      </w:r>
    </w:p>
    <w:p w:rsidR="00F24135" w:rsidRDefault="005E5ACB">
      <w:pPr>
        <w:pStyle w:val="a3"/>
        <w:ind w:right="125"/>
      </w:pPr>
      <w:r>
        <w:t>Нормы построения</w:t>
      </w:r>
      <w:r>
        <w:rPr>
          <w:spacing w:val="-2"/>
        </w:rPr>
        <w:t xml:space="preserve"> </w:t>
      </w:r>
      <w:r>
        <w:t>предложений с</w:t>
      </w:r>
      <w:r>
        <w:rPr>
          <w:spacing w:val="-1"/>
        </w:rPr>
        <w:t xml:space="preserve"> </w:t>
      </w:r>
      <w:r>
        <w:t>прямой</w:t>
      </w:r>
      <w:r>
        <w:rPr>
          <w:spacing w:val="-2"/>
        </w:rPr>
        <w:t xml:space="preserve"> </w:t>
      </w:r>
      <w:r>
        <w:t>и косвенной речью; правила</w:t>
      </w:r>
      <w:r>
        <w:rPr>
          <w:spacing w:val="-1"/>
        </w:rPr>
        <w:t xml:space="preserve"> </w:t>
      </w:r>
      <w:r>
        <w:t>постановки знаков препинания в предложениях с косвенной речью, с прямой речью, при цитировании.</w:t>
      </w:r>
    </w:p>
    <w:p w:rsidR="00F24135" w:rsidRDefault="005E5ACB">
      <w:pPr>
        <w:pStyle w:val="a3"/>
        <w:ind w:left="849" w:firstLine="0"/>
      </w:pPr>
      <w:r>
        <w:t>Применение</w:t>
      </w:r>
      <w:r>
        <w:rPr>
          <w:spacing w:val="-1"/>
        </w:rPr>
        <w:t xml:space="preserve"> </w:t>
      </w:r>
      <w:r>
        <w:t>знаний</w:t>
      </w:r>
      <w:r>
        <w:rPr>
          <w:spacing w:val="-1"/>
        </w:rPr>
        <w:t xml:space="preserve"> </w:t>
      </w:r>
      <w:r>
        <w:t>по</w:t>
      </w:r>
      <w:r>
        <w:rPr>
          <w:spacing w:val="-3"/>
        </w:rPr>
        <w:t xml:space="preserve"> </w:t>
      </w:r>
      <w:r>
        <w:t>синтаксису</w:t>
      </w:r>
      <w:r>
        <w:rPr>
          <w:spacing w:val="-5"/>
        </w:rPr>
        <w:t xml:space="preserve"> </w:t>
      </w:r>
      <w:r>
        <w:t>и пунктуации</w:t>
      </w:r>
      <w:r>
        <w:rPr>
          <w:spacing w:val="2"/>
        </w:rPr>
        <w:t xml:space="preserve"> </w:t>
      </w:r>
      <w:r>
        <w:t>в</w:t>
      </w:r>
      <w:r>
        <w:rPr>
          <w:spacing w:val="-2"/>
        </w:rPr>
        <w:t xml:space="preserve"> </w:t>
      </w:r>
      <w:r>
        <w:t>практике</w:t>
      </w:r>
      <w:r>
        <w:rPr>
          <w:spacing w:val="-2"/>
        </w:rPr>
        <w:t xml:space="preserve"> правописания.</w:t>
      </w:r>
    </w:p>
    <w:p w:rsidR="00F24135" w:rsidRDefault="005E5ACB">
      <w:pPr>
        <w:pStyle w:val="a3"/>
        <w:ind w:right="131"/>
      </w:pPr>
      <w:r>
        <w:t>Планируемые результаты освоения программы по русскому языку на уровне основного общего образования.</w:t>
      </w:r>
    </w:p>
    <w:p w:rsidR="00F24135" w:rsidRDefault="005E5ACB">
      <w:pPr>
        <w:pStyle w:val="a3"/>
        <w:ind w:right="127"/>
      </w:pPr>
      <w:r>
        <w:t>Личностные результаты освоения программы по русскому языку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24135" w:rsidRDefault="005E5ACB">
      <w:pPr>
        <w:pStyle w:val="a3"/>
        <w:spacing w:before="1"/>
        <w:ind w:right="123"/>
      </w:pPr>
      <w:r>
        <w:t>В результате изучения русского языка на уровне основного общего образования у обучающегося будут сформированы следующие личностные результаты:</w:t>
      </w:r>
    </w:p>
    <w:p w:rsidR="00F24135" w:rsidRDefault="005E5ACB">
      <w:pPr>
        <w:pStyle w:val="a3"/>
        <w:ind w:left="849" w:firstLine="0"/>
      </w:pPr>
      <w:r>
        <w:t>гражданского</w:t>
      </w:r>
      <w:r>
        <w:rPr>
          <w:spacing w:val="-1"/>
        </w:rPr>
        <w:t xml:space="preserve"> </w:t>
      </w:r>
      <w:r>
        <w:rPr>
          <w:spacing w:val="-2"/>
        </w:rPr>
        <w:t>воспитания: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готовность</w:t>
      </w:r>
      <w:r>
        <w:rPr>
          <w:spacing w:val="-7"/>
        </w:rPr>
        <w:t xml:space="preserve"> </w:t>
      </w:r>
      <w:r>
        <w:t>к</w:t>
      </w:r>
      <w:r>
        <w:rPr>
          <w:spacing w:val="-8"/>
        </w:rPr>
        <w:t xml:space="preserve"> </w:t>
      </w:r>
      <w:r>
        <w:t>выполнению</w:t>
      </w:r>
      <w:r>
        <w:rPr>
          <w:spacing w:val="-8"/>
        </w:rPr>
        <w:t xml:space="preserve"> </w:t>
      </w:r>
      <w:r>
        <w:t>обязанностей</w:t>
      </w:r>
      <w:r>
        <w:rPr>
          <w:spacing w:val="-4"/>
        </w:rPr>
        <w:t xml:space="preserve"> </w:t>
      </w:r>
      <w:r>
        <w:t>гражданина</w:t>
      </w:r>
      <w:r>
        <w:rPr>
          <w:spacing w:val="-5"/>
        </w:rPr>
        <w:t xml:space="preserve"> </w:t>
      </w:r>
      <w:r>
        <w:t>и</w:t>
      </w:r>
      <w:r>
        <w:rPr>
          <w:spacing w:val="-8"/>
        </w:rPr>
        <w:t xml:space="preserve"> </w:t>
      </w:r>
      <w:r>
        <w:t>реализации</w:t>
      </w:r>
      <w:r>
        <w:rPr>
          <w:spacing w:val="-8"/>
        </w:rPr>
        <w:t xml:space="preserve"> </w:t>
      </w:r>
      <w:r>
        <w:t>его</w:t>
      </w:r>
      <w:r>
        <w:rPr>
          <w:spacing w:val="-8"/>
        </w:rPr>
        <w:t xml:space="preserve"> </w:t>
      </w:r>
      <w:r>
        <w:t>прав,</w:t>
      </w:r>
      <w:r>
        <w:rPr>
          <w:spacing w:val="-7"/>
        </w:rPr>
        <w:t xml:space="preserve"> </w:t>
      </w:r>
      <w:r>
        <w:t>уважение</w:t>
      </w:r>
      <w:r>
        <w:rPr>
          <w:spacing w:val="-11"/>
        </w:rPr>
        <w:t xml:space="preserve"> </w:t>
      </w:r>
      <w:r>
        <w:t>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w:t>
      </w:r>
    </w:p>
    <w:p w:rsidR="00F24135" w:rsidRDefault="005E5ACB">
      <w:pPr>
        <w:pStyle w:val="a3"/>
        <w:spacing w:before="1"/>
        <w:ind w:right="127"/>
      </w:pPr>
      <w:r>
        <w:t>неприятие любых форм экстремизма, дискриминации; понимание роли различных социальных институтов в жизни человека;</w:t>
      </w:r>
    </w:p>
    <w:p w:rsidR="00F24135" w:rsidRDefault="005E5ACB">
      <w:pPr>
        <w:pStyle w:val="a3"/>
        <w:ind w:right="123"/>
      </w:pPr>
      <w: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w:t>
      </w:r>
      <w:r>
        <w:rPr>
          <w:spacing w:val="-1"/>
        </w:rPr>
        <w:t xml:space="preserve"> </w:t>
      </w:r>
      <w:r>
        <w:t>на</w:t>
      </w:r>
      <w:r>
        <w:rPr>
          <w:spacing w:val="-7"/>
        </w:rPr>
        <w:t xml:space="preserve"> </w:t>
      </w:r>
      <w:r>
        <w:t>русском</w:t>
      </w:r>
      <w:r>
        <w:rPr>
          <w:spacing w:val="-2"/>
        </w:rPr>
        <w:t xml:space="preserve"> </w:t>
      </w:r>
      <w:r>
        <w:t>языке;</w:t>
      </w:r>
      <w:r>
        <w:rPr>
          <w:spacing w:val="-3"/>
        </w:rPr>
        <w:t xml:space="preserve"> </w:t>
      </w:r>
      <w:r>
        <w:t>готовность</w:t>
      </w:r>
      <w:r>
        <w:rPr>
          <w:spacing w:val="-5"/>
        </w:rPr>
        <w:t xml:space="preserve"> </w:t>
      </w:r>
      <w:r>
        <w:t>к</w:t>
      </w:r>
      <w:r>
        <w:rPr>
          <w:spacing w:val="-2"/>
        </w:rPr>
        <w:t xml:space="preserve"> </w:t>
      </w:r>
      <w:r>
        <w:t>разнообразной</w:t>
      </w:r>
      <w:r>
        <w:rPr>
          <w:spacing w:val="-4"/>
        </w:rPr>
        <w:t xml:space="preserve"> </w:t>
      </w:r>
      <w:r>
        <w:t>совместной</w:t>
      </w:r>
      <w:r>
        <w:rPr>
          <w:spacing w:val="-4"/>
        </w:rPr>
        <w:t xml:space="preserve"> </w:t>
      </w:r>
      <w:r>
        <w:t>деятельности,</w:t>
      </w:r>
      <w:r>
        <w:rPr>
          <w:spacing w:val="-3"/>
        </w:rPr>
        <w:t xml:space="preserve"> </w:t>
      </w:r>
      <w:r>
        <w:t>стремление к взаимопониманию и взаимопомощи, активное участие в самоуправлении в образовательной организации;</w:t>
      </w:r>
      <w:r>
        <w:rPr>
          <w:spacing w:val="-6"/>
        </w:rPr>
        <w:t xml:space="preserve"> </w:t>
      </w:r>
      <w:r>
        <w:t>готовность</w:t>
      </w:r>
      <w:r>
        <w:rPr>
          <w:spacing w:val="-5"/>
        </w:rPr>
        <w:t xml:space="preserve"> </w:t>
      </w:r>
      <w:r>
        <w:t>к</w:t>
      </w:r>
      <w:r>
        <w:rPr>
          <w:spacing w:val="-1"/>
        </w:rPr>
        <w:t xml:space="preserve"> </w:t>
      </w:r>
      <w:r>
        <w:t>участию</w:t>
      </w:r>
      <w:r>
        <w:rPr>
          <w:spacing w:val="-4"/>
        </w:rPr>
        <w:t xml:space="preserve"> </w:t>
      </w:r>
      <w:r>
        <w:t>в</w:t>
      </w:r>
      <w:r>
        <w:rPr>
          <w:spacing w:val="-5"/>
        </w:rPr>
        <w:t xml:space="preserve"> </w:t>
      </w:r>
      <w:r>
        <w:t>гуманитарной</w:t>
      </w:r>
      <w:r>
        <w:rPr>
          <w:spacing w:val="-3"/>
        </w:rPr>
        <w:t xml:space="preserve"> </w:t>
      </w:r>
      <w:r>
        <w:t>деятельности</w:t>
      </w:r>
      <w:r>
        <w:rPr>
          <w:spacing w:val="-4"/>
        </w:rPr>
        <w:t xml:space="preserve"> </w:t>
      </w:r>
      <w:r>
        <w:t>(помощь</w:t>
      </w:r>
      <w:r>
        <w:rPr>
          <w:spacing w:val="-4"/>
        </w:rPr>
        <w:t xml:space="preserve"> </w:t>
      </w:r>
      <w:r>
        <w:t>людям,</w:t>
      </w:r>
      <w:r>
        <w:rPr>
          <w:spacing w:val="-4"/>
        </w:rPr>
        <w:t xml:space="preserve"> </w:t>
      </w:r>
      <w:r>
        <w:t>нуждающимся в ней; волонтёрство);</w:t>
      </w:r>
    </w:p>
    <w:p w:rsidR="00F24135" w:rsidRDefault="005E5ACB">
      <w:pPr>
        <w:pStyle w:val="a3"/>
        <w:ind w:left="849" w:firstLine="0"/>
      </w:pPr>
      <w:r>
        <w:t xml:space="preserve">патриотического </w:t>
      </w:r>
      <w:r>
        <w:rPr>
          <w:spacing w:val="-2"/>
        </w:rPr>
        <w:t>воспитания:</w:t>
      </w:r>
    </w:p>
    <w:p w:rsidR="00F24135" w:rsidRDefault="005E5ACB">
      <w:pPr>
        <w:pStyle w:val="a3"/>
        <w:tabs>
          <w:tab w:val="left" w:pos="7222"/>
        </w:tabs>
        <w:spacing w:before="1"/>
        <w:ind w:right="123"/>
      </w:pPr>
      <w: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w:t>
      </w:r>
      <w:r>
        <w:rPr>
          <w:spacing w:val="-15"/>
        </w:rPr>
        <w:t xml:space="preserve"> </w:t>
      </w:r>
      <w:r>
        <w:t>Федерации</w:t>
      </w:r>
      <w:r>
        <w:rPr>
          <w:spacing w:val="-15"/>
        </w:rPr>
        <w:t xml:space="preserve"> </w:t>
      </w:r>
      <w:r>
        <w:t>и</w:t>
      </w:r>
      <w:r>
        <w:rPr>
          <w:spacing w:val="-13"/>
        </w:rPr>
        <w:t xml:space="preserve"> </w:t>
      </w:r>
      <w:r>
        <w:t>языка</w:t>
      </w:r>
      <w:r>
        <w:rPr>
          <w:spacing w:val="-12"/>
        </w:rPr>
        <w:t xml:space="preserve"> </w:t>
      </w:r>
      <w:r>
        <w:t>межнационального</w:t>
      </w:r>
      <w:r>
        <w:rPr>
          <w:spacing w:val="-15"/>
        </w:rPr>
        <w:t xml:space="preserve"> </w:t>
      </w:r>
      <w:r>
        <w:t>общения</w:t>
      </w:r>
      <w:r>
        <w:rPr>
          <w:spacing w:val="-15"/>
        </w:rPr>
        <w:t xml:space="preserve"> </w:t>
      </w:r>
      <w:r>
        <w:t>народов</w:t>
      </w:r>
      <w:r>
        <w:rPr>
          <w:spacing w:val="-12"/>
        </w:rPr>
        <w:t xml:space="preserve"> </w:t>
      </w:r>
      <w:r>
        <w:t>России,</w:t>
      </w:r>
      <w:r>
        <w:rPr>
          <w:spacing w:val="-14"/>
        </w:rPr>
        <w:t xml:space="preserve"> </w:t>
      </w:r>
      <w:r>
        <w:t>проявление</w:t>
      </w:r>
      <w:r>
        <w:rPr>
          <w:spacing w:val="-15"/>
        </w:rPr>
        <w:t xml:space="preserve"> </w:t>
      </w:r>
      <w:r>
        <w:t>интереса к познанию русского языка, к истории и культуре Российской Федерации, культуре своего края, народов</w:t>
      </w:r>
      <w:r>
        <w:rPr>
          <w:spacing w:val="-6"/>
        </w:rPr>
        <w:t xml:space="preserve"> </w:t>
      </w:r>
      <w:r>
        <w:t>России,</w:t>
      </w:r>
      <w:r>
        <w:rPr>
          <w:spacing w:val="-8"/>
        </w:rPr>
        <w:t xml:space="preserve"> </w:t>
      </w:r>
      <w:r>
        <w:t>ценностное</w:t>
      </w:r>
      <w:r>
        <w:rPr>
          <w:spacing w:val="-6"/>
        </w:rPr>
        <w:t xml:space="preserve"> </w:t>
      </w:r>
      <w:r>
        <w:t>отношение</w:t>
      </w:r>
      <w:r>
        <w:rPr>
          <w:spacing w:val="-3"/>
        </w:rPr>
        <w:t xml:space="preserve"> </w:t>
      </w:r>
      <w:r>
        <w:t>к</w:t>
      </w:r>
      <w:r>
        <w:rPr>
          <w:spacing w:val="-7"/>
        </w:rPr>
        <w:t xml:space="preserve"> </w:t>
      </w:r>
      <w:r>
        <w:t>русскому</w:t>
      </w:r>
      <w:r>
        <w:rPr>
          <w:spacing w:val="-10"/>
        </w:rPr>
        <w:t xml:space="preserve"> </w:t>
      </w:r>
      <w:r>
        <w:t>языку,</w:t>
      </w:r>
      <w:r>
        <w:rPr>
          <w:spacing w:val="-6"/>
        </w:rPr>
        <w:t xml:space="preserve"> </w:t>
      </w:r>
      <w:r>
        <w:t>к</w:t>
      </w:r>
      <w:r>
        <w:rPr>
          <w:spacing w:val="-5"/>
        </w:rPr>
        <w:t xml:space="preserve"> </w:t>
      </w:r>
      <w:r>
        <w:t>достижениям</w:t>
      </w:r>
      <w:r>
        <w:rPr>
          <w:spacing w:val="-7"/>
        </w:rPr>
        <w:t xml:space="preserve"> </w:t>
      </w:r>
      <w:r>
        <w:t>своей</w:t>
      </w:r>
      <w:r>
        <w:rPr>
          <w:spacing w:val="-7"/>
        </w:rPr>
        <w:t xml:space="preserve"> </w:t>
      </w:r>
      <w:r>
        <w:t>Родины</w:t>
      </w:r>
      <w:r>
        <w:rPr>
          <w:spacing w:val="-1"/>
        </w:rPr>
        <w:t xml:space="preserve"> </w:t>
      </w:r>
      <w:r>
        <w:t>-</w:t>
      </w:r>
      <w:r>
        <w:rPr>
          <w:spacing w:val="-8"/>
        </w:rPr>
        <w:t xml:space="preserve"> </w:t>
      </w:r>
      <w:r>
        <w:t>России, к</w:t>
      </w:r>
      <w:r>
        <w:rPr>
          <w:spacing w:val="-7"/>
        </w:rPr>
        <w:t xml:space="preserve"> </w:t>
      </w:r>
      <w:r>
        <w:t>науке,</w:t>
      </w:r>
      <w:r>
        <w:rPr>
          <w:spacing w:val="-8"/>
        </w:rPr>
        <w:t xml:space="preserve"> </w:t>
      </w:r>
      <w:r>
        <w:t>искусству,</w:t>
      </w:r>
      <w:r>
        <w:rPr>
          <w:spacing w:val="-8"/>
        </w:rPr>
        <w:t xml:space="preserve"> </w:t>
      </w:r>
      <w:r>
        <w:t>боевым</w:t>
      </w:r>
      <w:r>
        <w:rPr>
          <w:spacing w:val="-7"/>
        </w:rPr>
        <w:t xml:space="preserve"> </w:t>
      </w:r>
      <w:r>
        <w:t>подвигам</w:t>
      </w:r>
      <w:r>
        <w:rPr>
          <w:spacing w:val="-5"/>
        </w:rPr>
        <w:t xml:space="preserve"> </w:t>
      </w:r>
      <w:r>
        <w:t>и</w:t>
      </w:r>
      <w:r>
        <w:rPr>
          <w:spacing w:val="-7"/>
        </w:rPr>
        <w:t xml:space="preserve"> </w:t>
      </w:r>
      <w:r>
        <w:t>трудовым</w:t>
      </w:r>
      <w:r>
        <w:rPr>
          <w:spacing w:val="-6"/>
        </w:rPr>
        <w:t xml:space="preserve"> </w:t>
      </w:r>
      <w:r>
        <w:t>достижениям</w:t>
      </w:r>
      <w:r>
        <w:rPr>
          <w:spacing w:val="-7"/>
        </w:rPr>
        <w:t xml:space="preserve"> </w:t>
      </w:r>
      <w:r>
        <w:t>народа,</w:t>
      </w:r>
      <w:r>
        <w:rPr>
          <w:spacing w:val="-8"/>
        </w:rPr>
        <w:t xml:space="preserve"> </w:t>
      </w:r>
      <w:r>
        <w:t>в</w:t>
      </w:r>
      <w:r>
        <w:rPr>
          <w:spacing w:val="-9"/>
        </w:rPr>
        <w:t xml:space="preserve"> </w:t>
      </w:r>
      <w:r>
        <w:t>том</w:t>
      </w:r>
      <w:r>
        <w:rPr>
          <w:spacing w:val="-5"/>
        </w:rPr>
        <w:t xml:space="preserve"> </w:t>
      </w:r>
      <w:r>
        <w:t>числе</w:t>
      </w:r>
      <w:r>
        <w:rPr>
          <w:spacing w:val="-8"/>
        </w:rPr>
        <w:t xml:space="preserve"> </w:t>
      </w:r>
      <w:r>
        <w:t>отражённым</w:t>
      </w:r>
      <w:r>
        <w:rPr>
          <w:spacing w:val="-6"/>
        </w:rPr>
        <w:t xml:space="preserve"> </w:t>
      </w:r>
      <w:r>
        <w:t>в художественных произведениях, уважение к символам России, государственным праздникам, историческому и</w:t>
      </w:r>
      <w:r>
        <w:tab/>
        <w:t>природному наследию</w:t>
      </w:r>
    </w:p>
    <w:p w:rsidR="00F24135" w:rsidRDefault="005E5ACB">
      <w:pPr>
        <w:pStyle w:val="a3"/>
        <w:ind w:left="849" w:right="1773" w:firstLine="0"/>
      </w:pPr>
      <w:r>
        <w:t>и</w:t>
      </w:r>
      <w:r>
        <w:rPr>
          <w:spacing w:val="-4"/>
        </w:rPr>
        <w:t xml:space="preserve"> </w:t>
      </w:r>
      <w:r>
        <w:t>памятникам,</w:t>
      </w:r>
      <w:r>
        <w:rPr>
          <w:spacing w:val="-5"/>
        </w:rPr>
        <w:t xml:space="preserve"> </w:t>
      </w:r>
      <w:r>
        <w:t>традициям</w:t>
      </w:r>
      <w:r>
        <w:rPr>
          <w:spacing w:val="-4"/>
        </w:rPr>
        <w:t xml:space="preserve"> </w:t>
      </w:r>
      <w:r>
        <w:t>разных</w:t>
      </w:r>
      <w:r>
        <w:rPr>
          <w:spacing w:val="-5"/>
        </w:rPr>
        <w:t xml:space="preserve"> </w:t>
      </w:r>
      <w:r>
        <w:t>народов,</w:t>
      </w:r>
      <w:r>
        <w:rPr>
          <w:spacing w:val="-5"/>
        </w:rPr>
        <w:t xml:space="preserve"> </w:t>
      </w:r>
      <w:r>
        <w:t>проживающих</w:t>
      </w:r>
      <w:r>
        <w:rPr>
          <w:spacing w:val="-5"/>
        </w:rPr>
        <w:t xml:space="preserve"> </w:t>
      </w:r>
      <w:r>
        <w:t>в</w:t>
      </w:r>
      <w:r>
        <w:rPr>
          <w:spacing w:val="-4"/>
        </w:rPr>
        <w:t xml:space="preserve"> </w:t>
      </w:r>
      <w:r>
        <w:t>родной</w:t>
      </w:r>
      <w:r>
        <w:rPr>
          <w:spacing w:val="-3"/>
        </w:rPr>
        <w:t xml:space="preserve"> </w:t>
      </w:r>
      <w:r>
        <w:t>стране; духовно-нравственного воспитания:</w:t>
      </w:r>
    </w:p>
    <w:p w:rsidR="00F24135" w:rsidRDefault="005E5ACB">
      <w:pPr>
        <w:pStyle w:val="a3"/>
        <w:ind w:right="127"/>
      </w:pPr>
      <w:r>
        <w:t>ориентация</w:t>
      </w:r>
      <w:r>
        <w:rPr>
          <w:spacing w:val="-15"/>
        </w:rPr>
        <w:t xml:space="preserve"> </w:t>
      </w:r>
      <w:r>
        <w:t>на</w:t>
      </w:r>
      <w:r>
        <w:rPr>
          <w:spacing w:val="-15"/>
        </w:rPr>
        <w:t xml:space="preserve"> </w:t>
      </w:r>
      <w:r>
        <w:t>моральные</w:t>
      </w:r>
      <w:r>
        <w:rPr>
          <w:spacing w:val="-15"/>
        </w:rPr>
        <w:t xml:space="preserve"> </w:t>
      </w:r>
      <w:r>
        <w:t>ценности</w:t>
      </w:r>
      <w:r>
        <w:rPr>
          <w:spacing w:val="-15"/>
        </w:rPr>
        <w:t xml:space="preserve"> </w:t>
      </w:r>
      <w:r>
        <w:t>и</w:t>
      </w:r>
      <w:r>
        <w:rPr>
          <w:spacing w:val="-15"/>
        </w:rPr>
        <w:t xml:space="preserve"> </w:t>
      </w:r>
      <w:r>
        <w:t>нормы</w:t>
      </w:r>
      <w:r>
        <w:rPr>
          <w:spacing w:val="-15"/>
        </w:rPr>
        <w:t xml:space="preserve"> </w:t>
      </w:r>
      <w:r>
        <w:t>в</w:t>
      </w:r>
      <w:r>
        <w:rPr>
          <w:spacing w:val="-15"/>
        </w:rPr>
        <w:t xml:space="preserve"> </w:t>
      </w:r>
      <w:r>
        <w:t>ситуациях</w:t>
      </w:r>
      <w:r>
        <w:rPr>
          <w:spacing w:val="-15"/>
        </w:rPr>
        <w:t xml:space="preserve"> </w:t>
      </w:r>
      <w:r>
        <w:t>нравственного</w:t>
      </w:r>
      <w:r>
        <w:rPr>
          <w:spacing w:val="-15"/>
        </w:rPr>
        <w:t xml:space="preserve"> </w:t>
      </w:r>
      <w:r>
        <w:t>выбора,</w:t>
      </w:r>
      <w:r>
        <w:rPr>
          <w:spacing w:val="-15"/>
        </w:rPr>
        <w:t xml:space="preserve"> </w:t>
      </w:r>
      <w:r>
        <w:t>готовность оценивать</w:t>
      </w:r>
      <w:r>
        <w:rPr>
          <w:spacing w:val="-3"/>
        </w:rPr>
        <w:t xml:space="preserve"> </w:t>
      </w:r>
      <w:r>
        <w:t>своё</w:t>
      </w:r>
      <w:r>
        <w:rPr>
          <w:spacing w:val="-5"/>
        </w:rPr>
        <w:t xml:space="preserve"> </w:t>
      </w:r>
      <w:r>
        <w:t>поведение,</w:t>
      </w:r>
      <w:r>
        <w:rPr>
          <w:spacing w:val="-3"/>
        </w:rPr>
        <w:t xml:space="preserve"> </w:t>
      </w:r>
      <w:r>
        <w:t>в</w:t>
      </w:r>
      <w:r>
        <w:rPr>
          <w:spacing w:val="-4"/>
        </w:rPr>
        <w:t xml:space="preserve"> </w:t>
      </w:r>
      <w:r>
        <w:t>том</w:t>
      </w:r>
      <w:r>
        <w:rPr>
          <w:spacing w:val="-4"/>
        </w:rPr>
        <w:t xml:space="preserve"> </w:t>
      </w:r>
      <w:r>
        <w:t>числе</w:t>
      </w:r>
      <w:r>
        <w:rPr>
          <w:spacing w:val="-3"/>
        </w:rPr>
        <w:t xml:space="preserve"> </w:t>
      </w:r>
      <w:r>
        <w:t>речевое,</w:t>
      </w:r>
      <w:r>
        <w:rPr>
          <w:spacing w:val="-3"/>
        </w:rPr>
        <w:t xml:space="preserve"> </w:t>
      </w:r>
      <w:r>
        <w:t>и</w:t>
      </w:r>
      <w:r>
        <w:rPr>
          <w:spacing w:val="-5"/>
        </w:rPr>
        <w:t xml:space="preserve"> </w:t>
      </w:r>
      <w:r>
        <w:t>поступки,</w:t>
      </w:r>
      <w:r>
        <w:rPr>
          <w:spacing w:val="-3"/>
        </w:rPr>
        <w:t xml:space="preserve"> </w:t>
      </w:r>
      <w:r>
        <w:t>а</w:t>
      </w:r>
      <w:r>
        <w:rPr>
          <w:spacing w:val="-4"/>
        </w:rPr>
        <w:t xml:space="preserve"> </w:t>
      </w:r>
      <w:r>
        <w:t>также</w:t>
      </w:r>
      <w:r>
        <w:rPr>
          <w:spacing w:val="-2"/>
        </w:rPr>
        <w:t xml:space="preserve"> </w:t>
      </w:r>
      <w:r>
        <w:t>поведение</w:t>
      </w:r>
      <w:r>
        <w:rPr>
          <w:spacing w:val="-6"/>
        </w:rPr>
        <w:t xml:space="preserve"> </w:t>
      </w:r>
      <w:r>
        <w:t>и</w:t>
      </w:r>
      <w:r>
        <w:rPr>
          <w:spacing w:val="-2"/>
        </w:rPr>
        <w:t xml:space="preserve"> </w:t>
      </w:r>
      <w:r>
        <w:t>поступки</w:t>
      </w:r>
      <w:r>
        <w:rPr>
          <w:spacing w:val="-2"/>
        </w:rPr>
        <w:t xml:space="preserve"> </w:t>
      </w:r>
      <w:r>
        <w:t>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24135" w:rsidRDefault="005E5ACB">
      <w:pPr>
        <w:pStyle w:val="a3"/>
        <w:spacing w:before="1"/>
        <w:ind w:left="849" w:firstLine="0"/>
      </w:pPr>
      <w:r>
        <w:t>эстетического</w:t>
      </w:r>
      <w:r>
        <w:rPr>
          <w:spacing w:val="-1"/>
        </w:rPr>
        <w:t xml:space="preserve"> </w:t>
      </w:r>
      <w:r>
        <w:rPr>
          <w:spacing w:val="-2"/>
        </w:rPr>
        <w:t>воспитания:</w:t>
      </w:r>
    </w:p>
    <w:p w:rsidR="00F24135" w:rsidRDefault="005E5ACB">
      <w:pPr>
        <w:pStyle w:val="a3"/>
        <w:ind w:right="124"/>
      </w:pPr>
      <w:r>
        <w:t>восприимчивость к разным видам искусства, традициям и творчеству своего и других народов,</w:t>
      </w:r>
      <w:r>
        <w:rPr>
          <w:spacing w:val="-15"/>
        </w:rPr>
        <w:t xml:space="preserve"> </w:t>
      </w:r>
      <w:r>
        <w:t>понимание</w:t>
      </w:r>
      <w:r>
        <w:rPr>
          <w:spacing w:val="-15"/>
        </w:rPr>
        <w:t xml:space="preserve"> </w:t>
      </w:r>
      <w:r>
        <w:t>эмоционального</w:t>
      </w:r>
      <w:r>
        <w:rPr>
          <w:spacing w:val="-15"/>
        </w:rPr>
        <w:t xml:space="preserve"> </w:t>
      </w:r>
      <w:r>
        <w:t>воздействия</w:t>
      </w:r>
      <w:r>
        <w:rPr>
          <w:spacing w:val="-15"/>
        </w:rPr>
        <w:t xml:space="preserve"> </w:t>
      </w:r>
      <w:r>
        <w:t>искусства,</w:t>
      </w:r>
      <w:r>
        <w:rPr>
          <w:spacing w:val="-15"/>
        </w:rPr>
        <w:t xml:space="preserve"> </w:t>
      </w:r>
      <w:r>
        <w:t>осознание</w:t>
      </w:r>
      <w:r>
        <w:rPr>
          <w:spacing w:val="-15"/>
        </w:rPr>
        <w:t xml:space="preserve"> </w:t>
      </w:r>
      <w:r>
        <w:t>важности</w:t>
      </w:r>
      <w:r>
        <w:rPr>
          <w:spacing w:val="-15"/>
        </w:rPr>
        <w:t xml:space="preserve"> </w:t>
      </w:r>
      <w:r>
        <w:t>художественной культуры как средства коммуникации и самовыражения;</w:t>
      </w:r>
    </w:p>
    <w:p w:rsidR="00F24135" w:rsidRDefault="005E5ACB">
      <w:pPr>
        <w:pStyle w:val="a3"/>
        <w:ind w:right="126"/>
      </w:pPr>
      <w:r>
        <w:t>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F24135" w:rsidRDefault="005E5ACB">
      <w:pPr>
        <w:pStyle w:val="a3"/>
        <w:ind w:right="130"/>
      </w:pPr>
      <w:r>
        <w:t xml:space="preserve">физического воспитания, формирования культуры здоровья и эмоционального </w:t>
      </w:r>
      <w:r>
        <w:rPr>
          <w:spacing w:val="-2"/>
        </w:rPr>
        <w:t>благополучия:</w:t>
      </w:r>
    </w:p>
    <w:p w:rsidR="00F24135" w:rsidRDefault="005E5ACB">
      <w:pPr>
        <w:pStyle w:val="a3"/>
        <w:ind w:right="123"/>
      </w:pPr>
      <w:r>
        <w:t>осознание ценности жизни с использованием собственного жизненного и читательского опыта, ответственного отношения к своему здоровью и установки на здоровый образ жизни (здоровое питание, соблюдение гигиенических правил, рациональный режим занятий и отдыха, регулярная физическая активность);</w:t>
      </w:r>
    </w:p>
    <w:p w:rsidR="00F24135" w:rsidRDefault="005E5ACB">
      <w:pPr>
        <w:pStyle w:val="a3"/>
        <w:ind w:right="125"/>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информационно-коммуникационной сети «Интернет» (далее - Интернет) в образовательном процессе;</w:t>
      </w:r>
    </w:p>
    <w:p w:rsidR="00F24135" w:rsidRDefault="005E5ACB">
      <w:pPr>
        <w:pStyle w:val="a3"/>
        <w:spacing w:before="1"/>
        <w:ind w:right="126"/>
      </w:pPr>
      <w:r>
        <w:t>способность адаптироваться к стрессовым ситуациям и меняющимся социальным, информационным</w:t>
      </w:r>
      <w:r>
        <w:rPr>
          <w:spacing w:val="-3"/>
        </w:rPr>
        <w:t xml:space="preserve"> </w:t>
      </w:r>
      <w:r>
        <w:t>и</w:t>
      </w:r>
      <w:r>
        <w:rPr>
          <w:spacing w:val="-3"/>
        </w:rPr>
        <w:t xml:space="preserve"> </w:t>
      </w:r>
      <w:r>
        <w:t>природным условиям,</w:t>
      </w:r>
      <w:r>
        <w:rPr>
          <w:spacing w:val="-2"/>
        </w:rPr>
        <w:t xml:space="preserve"> </w:t>
      </w:r>
      <w:r>
        <w:t>в</w:t>
      </w:r>
      <w:r>
        <w:rPr>
          <w:spacing w:val="-5"/>
        </w:rPr>
        <w:t xml:space="preserve"> </w:t>
      </w:r>
      <w:r>
        <w:t>том</w:t>
      </w:r>
      <w:r>
        <w:rPr>
          <w:spacing w:val="-2"/>
        </w:rPr>
        <w:t xml:space="preserve"> </w:t>
      </w:r>
      <w:r>
        <w:t>числе</w:t>
      </w:r>
      <w:r>
        <w:rPr>
          <w:spacing w:val="-5"/>
        </w:rPr>
        <w:t xml:space="preserve"> </w:t>
      </w:r>
      <w:r>
        <w:t>осмысляя</w:t>
      </w:r>
      <w:r>
        <w:rPr>
          <w:spacing w:val="-1"/>
        </w:rPr>
        <w:t xml:space="preserve"> </w:t>
      </w:r>
      <w:r>
        <w:t>собственный</w:t>
      </w:r>
      <w:r>
        <w:rPr>
          <w:spacing w:val="-4"/>
        </w:rPr>
        <w:t xml:space="preserve"> </w:t>
      </w:r>
      <w:r>
        <w:t>опыт</w:t>
      </w:r>
      <w:r>
        <w:rPr>
          <w:spacing w:val="-2"/>
        </w:rPr>
        <w:t xml:space="preserve"> </w:t>
      </w:r>
      <w:r>
        <w:t>и</w:t>
      </w:r>
      <w:r>
        <w:rPr>
          <w:spacing w:val="-3"/>
        </w:rPr>
        <w:t xml:space="preserve"> </w:t>
      </w:r>
      <w:r>
        <w:t>выстраивая дальнейшие цели;</w:t>
      </w:r>
    </w:p>
    <w:p w:rsidR="00F24135" w:rsidRDefault="005E5ACB">
      <w:pPr>
        <w:pStyle w:val="a3"/>
        <w:ind w:left="849" w:firstLine="0"/>
      </w:pPr>
      <w:r>
        <w:t>умение</w:t>
      </w:r>
      <w:r>
        <w:rPr>
          <w:spacing w:val="-2"/>
        </w:rPr>
        <w:t xml:space="preserve"> </w:t>
      </w:r>
      <w:r>
        <w:t>принимать</w:t>
      </w:r>
      <w:r>
        <w:rPr>
          <w:spacing w:val="-2"/>
        </w:rPr>
        <w:t xml:space="preserve"> </w:t>
      </w:r>
      <w:r>
        <w:t>себя</w:t>
      </w:r>
      <w:r>
        <w:rPr>
          <w:spacing w:val="-3"/>
        </w:rPr>
        <w:t xml:space="preserve"> </w:t>
      </w:r>
      <w:r>
        <w:t>и других,</w:t>
      </w:r>
      <w:r>
        <w:rPr>
          <w:spacing w:val="-2"/>
        </w:rPr>
        <w:t xml:space="preserve"> </w:t>
      </w:r>
      <w:r>
        <w:t>не</w:t>
      </w:r>
      <w:r>
        <w:rPr>
          <w:spacing w:val="-2"/>
        </w:rPr>
        <w:t xml:space="preserve"> осуждая;</w:t>
      </w:r>
    </w:p>
    <w:p w:rsidR="00F24135" w:rsidRDefault="005E5ACB">
      <w:pPr>
        <w:pStyle w:val="a3"/>
        <w:ind w:right="125"/>
      </w:pPr>
      <w:r>
        <w:t>умение осознавать своё эмоциональное состояние и эмоциональное состояние других, использовать</w:t>
      </w:r>
      <w:r>
        <w:rPr>
          <w:spacing w:val="60"/>
        </w:rPr>
        <w:t xml:space="preserve"> </w:t>
      </w:r>
      <w:r>
        <w:t>языковые</w:t>
      </w:r>
      <w:r>
        <w:rPr>
          <w:spacing w:val="40"/>
        </w:rPr>
        <w:t xml:space="preserve"> </w:t>
      </w:r>
      <w:r>
        <w:t>средства</w:t>
      </w:r>
      <w:r>
        <w:rPr>
          <w:spacing w:val="60"/>
        </w:rPr>
        <w:t xml:space="preserve"> </w:t>
      </w:r>
      <w:r>
        <w:t>для</w:t>
      </w:r>
      <w:r>
        <w:rPr>
          <w:spacing w:val="59"/>
        </w:rPr>
        <w:t xml:space="preserve"> </w:t>
      </w:r>
      <w:r>
        <w:t>выражения</w:t>
      </w:r>
      <w:r>
        <w:rPr>
          <w:spacing w:val="60"/>
        </w:rPr>
        <w:t xml:space="preserve"> </w:t>
      </w:r>
      <w:r>
        <w:t>своего</w:t>
      </w:r>
      <w:r>
        <w:rPr>
          <w:spacing w:val="58"/>
        </w:rPr>
        <w:t xml:space="preserve"> </w:t>
      </w:r>
      <w:r>
        <w:t>состояния,</w:t>
      </w:r>
      <w:r>
        <w:rPr>
          <w:spacing w:val="58"/>
        </w:rPr>
        <w:t xml:space="preserve"> </w:t>
      </w:r>
      <w:r>
        <w:t>в</w:t>
      </w:r>
      <w:r>
        <w:rPr>
          <w:spacing w:val="40"/>
        </w:rPr>
        <w:t xml:space="preserve"> </w:t>
      </w:r>
      <w:r>
        <w:t>том</w:t>
      </w:r>
      <w:r>
        <w:rPr>
          <w:spacing w:val="59"/>
        </w:rPr>
        <w:t xml:space="preserve"> </w:t>
      </w:r>
      <w:r>
        <w:t>числе</w:t>
      </w:r>
      <w:r>
        <w:rPr>
          <w:spacing w:val="59"/>
        </w:rPr>
        <w:t xml:space="preserve"> </w:t>
      </w:r>
      <w:r>
        <w:t>опираясь</w:t>
      </w:r>
      <w:r>
        <w:rPr>
          <w:spacing w:val="59"/>
        </w:rPr>
        <w:t xml:space="preserve"> </w:t>
      </w:r>
      <w:r>
        <w:t>на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F24135" w:rsidRDefault="005E5ACB">
      <w:pPr>
        <w:pStyle w:val="a3"/>
        <w:spacing w:before="1"/>
        <w:ind w:left="849" w:firstLine="0"/>
      </w:pPr>
      <w:r>
        <w:t>трудового</w:t>
      </w:r>
      <w:r>
        <w:rPr>
          <w:spacing w:val="-2"/>
        </w:rPr>
        <w:t xml:space="preserve"> воспитания:</w:t>
      </w:r>
    </w:p>
    <w:p w:rsidR="00F24135" w:rsidRDefault="005E5ACB">
      <w:pPr>
        <w:pStyle w:val="a3"/>
        <w:ind w:right="126"/>
      </w:pPr>
      <w:r>
        <w:t>установка на активное участие в решении практических задач (в рамках семьи, общеобравательной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24135" w:rsidRDefault="005E5ACB">
      <w:pPr>
        <w:pStyle w:val="a3"/>
        <w:ind w:right="123"/>
      </w:pPr>
      <w: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24135" w:rsidRDefault="005E5ACB">
      <w:pPr>
        <w:pStyle w:val="a3"/>
        <w:ind w:left="849" w:right="4705" w:firstLine="0"/>
      </w:pPr>
      <w:r>
        <w:t>умение</w:t>
      </w:r>
      <w:r>
        <w:rPr>
          <w:spacing w:val="-5"/>
        </w:rPr>
        <w:t xml:space="preserve"> </w:t>
      </w:r>
      <w:r>
        <w:t>рассказать</w:t>
      </w:r>
      <w:r>
        <w:rPr>
          <w:spacing w:val="-9"/>
        </w:rPr>
        <w:t xml:space="preserve"> </w:t>
      </w:r>
      <w:r>
        <w:t>о</w:t>
      </w:r>
      <w:r>
        <w:rPr>
          <w:spacing w:val="-6"/>
        </w:rPr>
        <w:t xml:space="preserve"> </w:t>
      </w:r>
      <w:r>
        <w:t>своих</w:t>
      </w:r>
      <w:r>
        <w:rPr>
          <w:spacing w:val="-5"/>
        </w:rPr>
        <w:t xml:space="preserve"> </w:t>
      </w:r>
      <w:r>
        <w:t>планах</w:t>
      </w:r>
      <w:r>
        <w:rPr>
          <w:spacing w:val="-6"/>
        </w:rPr>
        <w:t xml:space="preserve"> </w:t>
      </w:r>
      <w:r>
        <w:t>на</w:t>
      </w:r>
      <w:r>
        <w:rPr>
          <w:spacing w:val="-6"/>
        </w:rPr>
        <w:t xml:space="preserve"> </w:t>
      </w:r>
      <w:r>
        <w:t>будущее; экологического воспитания:</w:t>
      </w:r>
    </w:p>
    <w:p w:rsidR="00F24135" w:rsidRDefault="005E5ACB">
      <w:pPr>
        <w:pStyle w:val="a3"/>
        <w:spacing w:before="1"/>
        <w:ind w:right="126"/>
      </w:pPr>
      <w:r>
        <w:t>ориентация</w:t>
      </w:r>
      <w:r>
        <w:rPr>
          <w:spacing w:val="-15"/>
        </w:rPr>
        <w:t xml:space="preserve"> </w:t>
      </w:r>
      <w:r>
        <w:t>на</w:t>
      </w:r>
      <w:r>
        <w:rPr>
          <w:spacing w:val="-15"/>
        </w:rPr>
        <w:t xml:space="preserve"> </w:t>
      </w:r>
      <w:r>
        <w:t>применение</w:t>
      </w:r>
      <w:r>
        <w:rPr>
          <w:spacing w:val="-15"/>
        </w:rPr>
        <w:t xml:space="preserve"> </w:t>
      </w:r>
      <w:r>
        <w:t>знаний</w:t>
      </w:r>
      <w:r>
        <w:rPr>
          <w:spacing w:val="-15"/>
        </w:rPr>
        <w:t xml:space="preserve"> </w:t>
      </w:r>
      <w:r>
        <w:t>из</w:t>
      </w:r>
      <w:r>
        <w:rPr>
          <w:spacing w:val="-15"/>
        </w:rPr>
        <w:t xml:space="preserve"> </w:t>
      </w:r>
      <w:r>
        <w:t>области</w:t>
      </w:r>
      <w:r>
        <w:rPr>
          <w:spacing w:val="-15"/>
        </w:rPr>
        <w:t xml:space="preserve"> </w:t>
      </w:r>
      <w:r>
        <w:t>социальных</w:t>
      </w:r>
      <w:r>
        <w:rPr>
          <w:spacing w:val="-15"/>
        </w:rPr>
        <w:t xml:space="preserve"> </w:t>
      </w:r>
      <w:r>
        <w:t>и</w:t>
      </w:r>
      <w:r>
        <w:rPr>
          <w:spacing w:val="-15"/>
        </w:rPr>
        <w:t xml:space="preserve"> </w:t>
      </w:r>
      <w:r>
        <w:t>естественных</w:t>
      </w:r>
      <w:r>
        <w:rPr>
          <w:spacing w:val="-15"/>
        </w:rPr>
        <w:t xml:space="preserve"> </w:t>
      </w:r>
      <w:r>
        <w:t>наук</w:t>
      </w:r>
      <w:r>
        <w:rPr>
          <w:spacing w:val="-15"/>
        </w:rPr>
        <w:t xml:space="preserve"> </w:t>
      </w:r>
      <w:r>
        <w:t>для</w:t>
      </w:r>
      <w:r>
        <w:rPr>
          <w:spacing w:val="-15"/>
        </w:rPr>
        <w:t xml:space="preserve"> </w:t>
      </w:r>
      <w:r>
        <w:t>решения задач</w:t>
      </w:r>
      <w:r>
        <w:rPr>
          <w:spacing w:val="-15"/>
        </w:rPr>
        <w:t xml:space="preserve"> </w:t>
      </w:r>
      <w:r>
        <w:t>в</w:t>
      </w:r>
      <w:r>
        <w:rPr>
          <w:spacing w:val="-15"/>
        </w:rPr>
        <w:t xml:space="preserve"> </w:t>
      </w:r>
      <w:r>
        <w:t>области</w:t>
      </w:r>
      <w:r>
        <w:rPr>
          <w:spacing w:val="-15"/>
        </w:rPr>
        <w:t xml:space="preserve"> </w:t>
      </w:r>
      <w:r>
        <w:t>окружающей</w:t>
      </w:r>
      <w:r>
        <w:rPr>
          <w:spacing w:val="-15"/>
        </w:rPr>
        <w:t xml:space="preserve"> </w:t>
      </w:r>
      <w:r>
        <w:t>среды,</w:t>
      </w:r>
      <w:r>
        <w:rPr>
          <w:spacing w:val="-15"/>
        </w:rPr>
        <w:t xml:space="preserve"> </w:t>
      </w:r>
      <w:r>
        <w:t>планирования</w:t>
      </w:r>
      <w:r>
        <w:rPr>
          <w:spacing w:val="-15"/>
        </w:rPr>
        <w:t xml:space="preserve"> </w:t>
      </w:r>
      <w:r>
        <w:t>поступков</w:t>
      </w:r>
      <w:r>
        <w:rPr>
          <w:spacing w:val="-15"/>
        </w:rPr>
        <w:t xml:space="preserve"> </w:t>
      </w:r>
      <w:r>
        <w:t>и</w:t>
      </w:r>
      <w:r>
        <w:rPr>
          <w:spacing w:val="-15"/>
        </w:rPr>
        <w:t xml:space="preserve"> </w:t>
      </w:r>
      <w:r>
        <w:t>оценки</w:t>
      </w:r>
      <w:r>
        <w:rPr>
          <w:spacing w:val="-15"/>
        </w:rPr>
        <w:t xml:space="preserve"> </w:t>
      </w:r>
      <w:r>
        <w:t>их</w:t>
      </w:r>
      <w:r>
        <w:rPr>
          <w:spacing w:val="-15"/>
        </w:rPr>
        <w:t xml:space="preserve"> </w:t>
      </w:r>
      <w:r>
        <w:t>возможных</w:t>
      </w:r>
      <w:r>
        <w:rPr>
          <w:spacing w:val="-15"/>
        </w:rPr>
        <w:t xml:space="preserve"> </w:t>
      </w:r>
      <w:r>
        <w:t xml:space="preserve">последствий для окружающей среды, умение точно, логично выражать свою точку зрения на экологические </w:t>
      </w:r>
      <w:r>
        <w:rPr>
          <w:spacing w:val="-2"/>
        </w:rPr>
        <w:t>проблемы;</w:t>
      </w:r>
    </w:p>
    <w:p w:rsidR="00F24135" w:rsidRDefault="005E5ACB">
      <w:pPr>
        <w:pStyle w:val="a3"/>
        <w:ind w:right="124"/>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w:t>
      </w:r>
      <w:r>
        <w:rPr>
          <w:spacing w:val="-11"/>
        </w:rPr>
        <w:t xml:space="preserve"> </w:t>
      </w:r>
      <w:r>
        <w:t>поднимающими</w:t>
      </w:r>
      <w:r>
        <w:rPr>
          <w:spacing w:val="-10"/>
        </w:rPr>
        <w:t xml:space="preserve"> </w:t>
      </w:r>
      <w:r>
        <w:t>экологические</w:t>
      </w:r>
      <w:r>
        <w:rPr>
          <w:spacing w:val="-12"/>
        </w:rPr>
        <w:t xml:space="preserve"> </w:t>
      </w:r>
      <w:r>
        <w:t>проблемы,</w:t>
      </w:r>
      <w:r>
        <w:rPr>
          <w:spacing w:val="-11"/>
        </w:rPr>
        <w:t xml:space="preserve"> </w:t>
      </w:r>
      <w:r>
        <w:t>осознание</w:t>
      </w:r>
      <w:r>
        <w:rPr>
          <w:spacing w:val="-11"/>
        </w:rPr>
        <w:t xml:space="preserve"> </w:t>
      </w:r>
      <w:r>
        <w:t>своей</w:t>
      </w:r>
      <w:r>
        <w:rPr>
          <w:spacing w:val="-12"/>
        </w:rPr>
        <w:t xml:space="preserve"> </w:t>
      </w:r>
      <w:r>
        <w:t>роли</w:t>
      </w:r>
      <w:r>
        <w:rPr>
          <w:spacing w:val="-10"/>
        </w:rPr>
        <w:t xml:space="preserve"> </w:t>
      </w:r>
      <w:r>
        <w:t>как</w:t>
      </w:r>
      <w:r>
        <w:rPr>
          <w:spacing w:val="-11"/>
        </w:rPr>
        <w:t xml:space="preserve"> </w:t>
      </w:r>
      <w:r>
        <w:t>гражданина и</w:t>
      </w:r>
      <w:r>
        <w:rPr>
          <w:spacing w:val="-15"/>
        </w:rPr>
        <w:t xml:space="preserve"> </w:t>
      </w:r>
      <w:r>
        <w:t>потребителя</w:t>
      </w:r>
      <w:r>
        <w:rPr>
          <w:spacing w:val="-15"/>
        </w:rPr>
        <w:t xml:space="preserve"> </w:t>
      </w:r>
      <w:r>
        <w:t>в</w:t>
      </w:r>
      <w:r>
        <w:rPr>
          <w:spacing w:val="-15"/>
        </w:rPr>
        <w:t xml:space="preserve"> </w:t>
      </w:r>
      <w:r>
        <w:t>условиях</w:t>
      </w:r>
      <w:r>
        <w:rPr>
          <w:spacing w:val="-15"/>
        </w:rPr>
        <w:t xml:space="preserve"> </w:t>
      </w:r>
      <w:r>
        <w:t>взаимосвязи</w:t>
      </w:r>
      <w:r>
        <w:rPr>
          <w:spacing w:val="-15"/>
        </w:rPr>
        <w:t xml:space="preserve"> </w:t>
      </w:r>
      <w:r>
        <w:t>природной,</w:t>
      </w:r>
      <w:r>
        <w:rPr>
          <w:spacing w:val="-15"/>
        </w:rPr>
        <w:t xml:space="preserve"> </w:t>
      </w:r>
      <w:r>
        <w:t>технологической</w:t>
      </w:r>
      <w:r>
        <w:rPr>
          <w:spacing w:val="-15"/>
        </w:rPr>
        <w:t xml:space="preserve"> </w:t>
      </w:r>
      <w:r>
        <w:t>и</w:t>
      </w:r>
      <w:r>
        <w:rPr>
          <w:spacing w:val="-15"/>
        </w:rPr>
        <w:t xml:space="preserve"> </w:t>
      </w:r>
      <w:r>
        <w:t>социальной</w:t>
      </w:r>
      <w:r>
        <w:rPr>
          <w:spacing w:val="-15"/>
        </w:rPr>
        <w:t xml:space="preserve"> </w:t>
      </w:r>
      <w:r>
        <w:t>сред,</w:t>
      </w:r>
      <w:r>
        <w:rPr>
          <w:spacing w:val="-15"/>
        </w:rPr>
        <w:t xml:space="preserve"> </w:t>
      </w:r>
      <w:r>
        <w:t>готовность к участию в практической деятельности экологической направленности;</w:t>
      </w:r>
    </w:p>
    <w:p w:rsidR="00F24135" w:rsidRDefault="005E5ACB">
      <w:pPr>
        <w:pStyle w:val="a3"/>
        <w:ind w:left="849" w:firstLine="0"/>
      </w:pPr>
      <w:r>
        <w:t>ценности</w:t>
      </w:r>
      <w:r>
        <w:rPr>
          <w:spacing w:val="-5"/>
        </w:rPr>
        <w:t xml:space="preserve"> </w:t>
      </w:r>
      <w:r>
        <w:t>научного</w:t>
      </w:r>
      <w:r>
        <w:rPr>
          <w:spacing w:val="-5"/>
        </w:rPr>
        <w:t xml:space="preserve"> </w:t>
      </w:r>
      <w:r>
        <w:rPr>
          <w:spacing w:val="-2"/>
        </w:rPr>
        <w:t>познания:</w:t>
      </w:r>
    </w:p>
    <w:p w:rsidR="00F24135" w:rsidRDefault="005E5ACB">
      <w:pPr>
        <w:pStyle w:val="a3"/>
        <w:ind w:right="126"/>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установка на осмысление опыта, наблюдений, поступков и стремление</w:t>
      </w:r>
      <w:r>
        <w:rPr>
          <w:spacing w:val="-11"/>
        </w:rPr>
        <w:t xml:space="preserve"> </w:t>
      </w:r>
      <w:r>
        <w:t>совершенствовать</w:t>
      </w:r>
      <w:r>
        <w:rPr>
          <w:spacing w:val="-8"/>
        </w:rPr>
        <w:t xml:space="preserve"> </w:t>
      </w:r>
      <w:r>
        <w:t>пути</w:t>
      </w:r>
      <w:r>
        <w:rPr>
          <w:spacing w:val="-3"/>
        </w:rPr>
        <w:t xml:space="preserve"> </w:t>
      </w:r>
      <w:r>
        <w:t>достижения</w:t>
      </w:r>
      <w:r>
        <w:rPr>
          <w:spacing w:val="-6"/>
        </w:rPr>
        <w:t xml:space="preserve"> </w:t>
      </w:r>
      <w:r>
        <w:t>индивидуального</w:t>
      </w:r>
      <w:r>
        <w:rPr>
          <w:spacing w:val="-6"/>
        </w:rPr>
        <w:t xml:space="preserve"> </w:t>
      </w:r>
      <w:r>
        <w:t>и</w:t>
      </w:r>
      <w:r>
        <w:rPr>
          <w:spacing w:val="-7"/>
        </w:rPr>
        <w:t xml:space="preserve"> </w:t>
      </w:r>
      <w:r>
        <w:t>коллективного</w:t>
      </w:r>
      <w:r>
        <w:rPr>
          <w:spacing w:val="-3"/>
        </w:rPr>
        <w:t xml:space="preserve"> </w:t>
      </w:r>
      <w:r>
        <w:rPr>
          <w:spacing w:val="-2"/>
        </w:rPr>
        <w:t>благополучия;</w:t>
      </w:r>
    </w:p>
    <w:p w:rsidR="00F24135" w:rsidRDefault="005E5ACB">
      <w:pPr>
        <w:pStyle w:val="a3"/>
        <w:spacing w:before="1"/>
        <w:ind w:left="849" w:firstLine="0"/>
        <w:jc w:val="left"/>
      </w:pPr>
      <w:r>
        <w:t>адаптации обучающегося к изменяющимся условиям социальной и природной среды: освоение</w:t>
      </w:r>
      <w:r>
        <w:rPr>
          <w:spacing w:val="7"/>
        </w:rPr>
        <w:t xml:space="preserve"> </w:t>
      </w:r>
      <w:r>
        <w:t>обучающимися</w:t>
      </w:r>
      <w:r>
        <w:rPr>
          <w:spacing w:val="9"/>
        </w:rPr>
        <w:t xml:space="preserve"> </w:t>
      </w:r>
      <w:r>
        <w:t>социального</w:t>
      </w:r>
      <w:r>
        <w:rPr>
          <w:spacing w:val="11"/>
        </w:rPr>
        <w:t xml:space="preserve"> </w:t>
      </w:r>
      <w:r>
        <w:t>опыта,</w:t>
      </w:r>
      <w:r>
        <w:rPr>
          <w:spacing w:val="9"/>
        </w:rPr>
        <w:t xml:space="preserve"> </w:t>
      </w:r>
      <w:r>
        <w:t>основных</w:t>
      </w:r>
      <w:r>
        <w:rPr>
          <w:spacing w:val="11"/>
        </w:rPr>
        <w:t xml:space="preserve"> </w:t>
      </w:r>
      <w:r>
        <w:t>социальных</w:t>
      </w:r>
      <w:r>
        <w:rPr>
          <w:spacing w:val="9"/>
        </w:rPr>
        <w:t xml:space="preserve"> </w:t>
      </w:r>
      <w:r>
        <w:t>ролей,</w:t>
      </w:r>
      <w:r>
        <w:rPr>
          <w:spacing w:val="8"/>
        </w:rPr>
        <w:t xml:space="preserve"> </w:t>
      </w:r>
      <w:r>
        <w:t>норм</w:t>
      </w:r>
      <w:r>
        <w:rPr>
          <w:spacing w:val="9"/>
        </w:rPr>
        <w:t xml:space="preserve"> </w:t>
      </w:r>
      <w:r>
        <w:t>и</w:t>
      </w:r>
      <w:r>
        <w:rPr>
          <w:spacing w:val="10"/>
        </w:rPr>
        <w:t xml:space="preserve"> </w:t>
      </w:r>
      <w:r>
        <w:rPr>
          <w:spacing w:val="-2"/>
        </w:rPr>
        <w:t>правил</w:t>
      </w:r>
    </w:p>
    <w:p w:rsidR="00F24135" w:rsidRDefault="005E5ACB">
      <w:pPr>
        <w:pStyle w:val="a3"/>
        <w:ind w:right="128" w:firstLine="0"/>
      </w:pPr>
      <w:r>
        <w:t>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24135" w:rsidRDefault="005E5ACB">
      <w:pPr>
        <w:pStyle w:val="a3"/>
        <w:tabs>
          <w:tab w:val="left" w:pos="5470"/>
        </w:tabs>
        <w:ind w:right="123"/>
        <w:jc w:val="left"/>
      </w:pPr>
      <w:r>
        <w:t>потребность</w:t>
      </w:r>
      <w:r>
        <w:rPr>
          <w:spacing w:val="-15"/>
        </w:rPr>
        <w:t xml:space="preserve"> </w:t>
      </w:r>
      <w:r>
        <w:t>во</w:t>
      </w:r>
      <w:r>
        <w:rPr>
          <w:spacing w:val="-15"/>
        </w:rPr>
        <w:t xml:space="preserve"> </w:t>
      </w:r>
      <w:r>
        <w:t>взаимодействии</w:t>
      </w:r>
      <w:r>
        <w:rPr>
          <w:spacing w:val="-15"/>
        </w:rPr>
        <w:t xml:space="preserve"> </w:t>
      </w:r>
      <w:r>
        <w:t>в</w:t>
      </w:r>
      <w:r>
        <w:rPr>
          <w:spacing w:val="-15"/>
        </w:rPr>
        <w:t xml:space="preserve"> </w:t>
      </w:r>
      <w:r>
        <w:t>условиях</w:t>
      </w:r>
      <w:r>
        <w:rPr>
          <w:spacing w:val="-15"/>
        </w:rPr>
        <w:t xml:space="preserve"> </w:t>
      </w:r>
      <w:r>
        <w:t>неопределенности,</w:t>
      </w:r>
      <w:r>
        <w:rPr>
          <w:spacing w:val="-15"/>
        </w:rPr>
        <w:t xml:space="preserve"> </w:t>
      </w:r>
      <w:r>
        <w:t>открытость</w:t>
      </w:r>
      <w:r>
        <w:rPr>
          <w:spacing w:val="-15"/>
        </w:rPr>
        <w:t xml:space="preserve"> </w:t>
      </w:r>
      <w:r>
        <w:t>опыту</w:t>
      </w:r>
      <w:r>
        <w:rPr>
          <w:spacing w:val="-21"/>
        </w:rPr>
        <w:t xml:space="preserve"> </w:t>
      </w:r>
      <w:r>
        <w:t>и</w:t>
      </w:r>
      <w:r>
        <w:rPr>
          <w:spacing w:val="-15"/>
        </w:rPr>
        <w:t xml:space="preserve"> </w:t>
      </w:r>
      <w:r>
        <w:t>знаниям других,</w:t>
      </w:r>
      <w:r>
        <w:rPr>
          <w:spacing w:val="40"/>
        </w:rPr>
        <w:t xml:space="preserve"> </w:t>
      </w:r>
      <w:r>
        <w:t>потребность</w:t>
      </w:r>
      <w:r>
        <w:rPr>
          <w:spacing w:val="77"/>
        </w:rPr>
        <w:t xml:space="preserve"> </w:t>
      </w:r>
      <w:r>
        <w:t>в</w:t>
      </w:r>
      <w:r>
        <w:rPr>
          <w:spacing w:val="40"/>
        </w:rPr>
        <w:t xml:space="preserve"> </w:t>
      </w:r>
      <w:r>
        <w:t>действии</w:t>
      </w:r>
      <w:r>
        <w:rPr>
          <w:spacing w:val="76"/>
        </w:rPr>
        <w:t xml:space="preserve"> </w:t>
      </w:r>
      <w:r>
        <w:t>в</w:t>
      </w:r>
      <w:r>
        <w:rPr>
          <w:spacing w:val="78"/>
        </w:rPr>
        <w:t xml:space="preserve"> </w:t>
      </w:r>
      <w:r>
        <w:t>условиях</w:t>
      </w:r>
      <w:r>
        <w:rPr>
          <w:spacing w:val="76"/>
        </w:rPr>
        <w:t xml:space="preserve"> </w:t>
      </w:r>
      <w:r>
        <w:t>неопределённости,</w:t>
      </w:r>
      <w:r>
        <w:rPr>
          <w:spacing w:val="40"/>
        </w:rPr>
        <w:t xml:space="preserve"> </w:t>
      </w:r>
      <w:r>
        <w:t>в</w:t>
      </w:r>
      <w:r>
        <w:rPr>
          <w:spacing w:val="40"/>
        </w:rPr>
        <w:t xml:space="preserve"> </w:t>
      </w:r>
      <w:r>
        <w:t>повышении</w:t>
      </w:r>
      <w:r>
        <w:rPr>
          <w:spacing w:val="79"/>
        </w:rPr>
        <w:t xml:space="preserve"> </w:t>
      </w:r>
      <w:r>
        <w:t>уровня</w:t>
      </w:r>
      <w:r>
        <w:rPr>
          <w:spacing w:val="40"/>
        </w:rPr>
        <w:t xml:space="preserve"> </w:t>
      </w:r>
      <w:r>
        <w:t>своей компетентности через практическую деятельность, в том числе умение учиться у других людей, получать</w:t>
      </w:r>
      <w:r>
        <w:rPr>
          <w:spacing w:val="40"/>
        </w:rPr>
        <w:t xml:space="preserve"> </w:t>
      </w:r>
      <w:r>
        <w:t>в</w:t>
      </w:r>
      <w:r>
        <w:rPr>
          <w:spacing w:val="40"/>
        </w:rPr>
        <w:t xml:space="preserve"> </w:t>
      </w:r>
      <w:r>
        <w:t>совместной</w:t>
      </w:r>
      <w:r>
        <w:rPr>
          <w:spacing w:val="40"/>
        </w:rPr>
        <w:t xml:space="preserve"> </w:t>
      </w:r>
      <w:r>
        <w:t>деятельности</w:t>
      </w:r>
      <w:r>
        <w:rPr>
          <w:spacing w:val="40"/>
        </w:rPr>
        <w:t xml:space="preserve"> </w:t>
      </w:r>
      <w:r>
        <w:t>новые</w:t>
      </w:r>
      <w:r>
        <w:rPr>
          <w:spacing w:val="40"/>
        </w:rPr>
        <w:t xml:space="preserve"> </w:t>
      </w:r>
      <w:r>
        <w:t>знания,</w:t>
      </w:r>
      <w:r>
        <w:rPr>
          <w:spacing w:val="40"/>
        </w:rPr>
        <w:t xml:space="preserve"> </w:t>
      </w:r>
      <w:r>
        <w:t>навыки</w:t>
      </w:r>
      <w:r>
        <w:rPr>
          <w:spacing w:val="40"/>
        </w:rPr>
        <w:t xml:space="preserve"> </w:t>
      </w:r>
      <w:r>
        <w:t>и</w:t>
      </w:r>
      <w:r>
        <w:rPr>
          <w:spacing w:val="40"/>
        </w:rPr>
        <w:t xml:space="preserve"> </w:t>
      </w:r>
      <w:r>
        <w:t>компетенции</w:t>
      </w:r>
      <w:r>
        <w:rPr>
          <w:spacing w:val="40"/>
        </w:rPr>
        <w:t xml:space="preserve"> </w:t>
      </w:r>
      <w:r>
        <w:t>из</w:t>
      </w:r>
      <w:r>
        <w:rPr>
          <w:spacing w:val="40"/>
        </w:rPr>
        <w:t xml:space="preserve"> </w:t>
      </w:r>
      <w:r>
        <w:t>опыта</w:t>
      </w:r>
      <w:r>
        <w:rPr>
          <w:spacing w:val="40"/>
        </w:rPr>
        <w:t xml:space="preserve"> </w:t>
      </w:r>
      <w:r>
        <w:t>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w:t>
      </w:r>
      <w:r>
        <w:rPr>
          <w:spacing w:val="40"/>
        </w:rPr>
        <w:t xml:space="preserve"> </w:t>
      </w:r>
      <w:r>
        <w:t>умение оперироватьосновными</w:t>
      </w:r>
      <w:r>
        <w:rPr>
          <w:spacing w:val="80"/>
        </w:rPr>
        <w:t xml:space="preserve"> </w:t>
      </w:r>
      <w:r>
        <w:t>понятиями,</w:t>
      </w:r>
      <w:r>
        <w:rPr>
          <w:spacing w:val="80"/>
        </w:rPr>
        <w:t xml:space="preserve"> </w:t>
      </w:r>
      <w:r>
        <w:t>терминами</w:t>
      </w:r>
      <w:r>
        <w:tab/>
        <w:t>и</w:t>
      </w:r>
      <w:r>
        <w:rPr>
          <w:spacing w:val="80"/>
        </w:rPr>
        <w:t xml:space="preserve"> </w:t>
      </w:r>
      <w:r>
        <w:t>представлениями</w:t>
      </w:r>
      <w:r>
        <w:rPr>
          <w:spacing w:val="80"/>
        </w:rPr>
        <w:t xml:space="preserve"> </w:t>
      </w:r>
      <w:r>
        <w:t>в</w:t>
      </w:r>
      <w:r>
        <w:rPr>
          <w:spacing w:val="80"/>
        </w:rPr>
        <w:t xml:space="preserve"> </w:t>
      </w:r>
      <w:r>
        <w:t>области</w:t>
      </w:r>
      <w:r>
        <w:rPr>
          <w:spacing w:val="80"/>
        </w:rPr>
        <w:t xml:space="preserve"> </w:t>
      </w:r>
      <w:r>
        <w:t>концепции устойчивого развития, анализировать и выявлять взаимосвязь природы, общества и экономики, оценивать</w:t>
      </w:r>
      <w:r>
        <w:rPr>
          <w:spacing w:val="80"/>
        </w:rPr>
        <w:t xml:space="preserve"> </w:t>
      </w:r>
      <w:r>
        <w:t>свои</w:t>
      </w:r>
      <w:r>
        <w:rPr>
          <w:spacing w:val="80"/>
        </w:rPr>
        <w:t xml:space="preserve"> </w:t>
      </w:r>
      <w:r>
        <w:t>действия</w:t>
      </w:r>
      <w:r>
        <w:rPr>
          <w:spacing w:val="80"/>
        </w:rPr>
        <w:t xml:space="preserve"> </w:t>
      </w:r>
      <w:r>
        <w:t>с</w:t>
      </w:r>
      <w:r>
        <w:rPr>
          <w:spacing w:val="80"/>
        </w:rPr>
        <w:t xml:space="preserve"> </w:t>
      </w:r>
      <w:r>
        <w:t>учётом</w:t>
      </w:r>
      <w:r>
        <w:rPr>
          <w:spacing w:val="80"/>
        </w:rPr>
        <w:t xml:space="preserve"> </w:t>
      </w:r>
      <w:r>
        <w:t>влияния</w:t>
      </w:r>
      <w:r>
        <w:rPr>
          <w:spacing w:val="80"/>
        </w:rPr>
        <w:t xml:space="preserve"> </w:t>
      </w:r>
      <w:r>
        <w:t>на</w:t>
      </w:r>
      <w:r>
        <w:rPr>
          <w:spacing w:val="80"/>
        </w:rPr>
        <w:t xml:space="preserve"> </w:t>
      </w:r>
      <w:r>
        <w:t>окружающую</w:t>
      </w:r>
      <w:r>
        <w:rPr>
          <w:spacing w:val="80"/>
        </w:rPr>
        <w:t xml:space="preserve"> </w:t>
      </w:r>
      <w:r>
        <w:t>среду,</w:t>
      </w:r>
      <w:r>
        <w:rPr>
          <w:spacing w:val="80"/>
        </w:rPr>
        <w:t xml:space="preserve"> </w:t>
      </w:r>
      <w:r>
        <w:t>достижения</w:t>
      </w:r>
      <w:r>
        <w:rPr>
          <w:spacing w:val="80"/>
        </w:rPr>
        <w:t xml:space="preserve"> </w:t>
      </w:r>
      <w:r>
        <w:t>целей</w:t>
      </w:r>
      <w:r>
        <w:rPr>
          <w:spacing w:val="80"/>
        </w:rPr>
        <w:t xml:space="preserve"> </w:t>
      </w:r>
      <w:r>
        <w:t>и преодоления вызовов, возможных глобальных последствий;</w:t>
      </w:r>
    </w:p>
    <w:p w:rsidR="00F24135" w:rsidRDefault="005E5ACB">
      <w:pPr>
        <w:pStyle w:val="a3"/>
        <w:spacing w:before="1"/>
        <w:ind w:right="123"/>
      </w:pPr>
      <w:r>
        <w:t>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w:t>
      </w:r>
      <w:r>
        <w:rPr>
          <w:spacing w:val="-15"/>
        </w:rPr>
        <w:t xml:space="preserve"> </w:t>
      </w:r>
      <w:r>
        <w:t>решения</w:t>
      </w:r>
      <w:r>
        <w:rPr>
          <w:spacing w:val="-15"/>
        </w:rPr>
        <w:t xml:space="preserve"> </w:t>
      </w:r>
      <w:r>
        <w:t>и</w:t>
      </w:r>
      <w:r>
        <w:rPr>
          <w:spacing w:val="-15"/>
        </w:rPr>
        <w:t xml:space="preserve"> </w:t>
      </w:r>
      <w:r>
        <w:t>действия;</w:t>
      </w:r>
      <w:r>
        <w:rPr>
          <w:spacing w:val="-15"/>
        </w:rPr>
        <w:t xml:space="preserve"> </w:t>
      </w:r>
      <w:r>
        <w:t>формулировать</w:t>
      </w:r>
      <w:r>
        <w:rPr>
          <w:spacing w:val="-15"/>
        </w:rPr>
        <w:t xml:space="preserve"> </w:t>
      </w:r>
      <w:r>
        <w:t>и</w:t>
      </w:r>
      <w:r>
        <w:rPr>
          <w:spacing w:val="-15"/>
        </w:rPr>
        <w:t xml:space="preserve"> </w:t>
      </w:r>
      <w:r>
        <w:t>оценивать</w:t>
      </w:r>
      <w:r>
        <w:rPr>
          <w:spacing w:val="-15"/>
        </w:rPr>
        <w:t xml:space="preserve"> </w:t>
      </w:r>
      <w:r>
        <w:t>риски</w:t>
      </w:r>
      <w:r>
        <w:rPr>
          <w:spacing w:val="-15"/>
        </w:rPr>
        <w:t xml:space="preserve"> </w:t>
      </w:r>
      <w:r>
        <w:t>и</w:t>
      </w:r>
      <w:r>
        <w:rPr>
          <w:spacing w:val="-15"/>
        </w:rPr>
        <w:t xml:space="preserve"> </w:t>
      </w:r>
      <w:r>
        <w:t>последствия,</w:t>
      </w:r>
      <w:r>
        <w:rPr>
          <w:spacing w:val="-15"/>
        </w:rPr>
        <w:t xml:space="preserve"> </w:t>
      </w:r>
      <w:r>
        <w:t>формировать опыт,</w:t>
      </w:r>
      <w:r>
        <w:rPr>
          <w:spacing w:val="40"/>
        </w:rPr>
        <w:t xml:space="preserve"> </w:t>
      </w:r>
      <w:r>
        <w:t>находить</w:t>
      </w:r>
      <w:r>
        <w:rPr>
          <w:spacing w:val="38"/>
        </w:rPr>
        <w:t xml:space="preserve"> </w:t>
      </w:r>
      <w:r>
        <w:t>позитивное</w:t>
      </w:r>
      <w:r>
        <w:rPr>
          <w:spacing w:val="40"/>
        </w:rPr>
        <w:t xml:space="preserve"> </w:t>
      </w:r>
      <w:r>
        <w:t>в</w:t>
      </w:r>
      <w:r>
        <w:rPr>
          <w:spacing w:val="39"/>
        </w:rPr>
        <w:t xml:space="preserve"> </w:t>
      </w:r>
      <w:r>
        <w:t>сложившейся</w:t>
      </w:r>
      <w:r>
        <w:rPr>
          <w:spacing w:val="39"/>
        </w:rPr>
        <w:t xml:space="preserve"> </w:t>
      </w:r>
      <w:r>
        <w:t>ситуации,</w:t>
      </w:r>
      <w:r>
        <w:rPr>
          <w:spacing w:val="40"/>
        </w:rPr>
        <w:t xml:space="preserve"> </w:t>
      </w:r>
      <w:r>
        <w:t>быть</w:t>
      </w:r>
      <w:r>
        <w:rPr>
          <w:spacing w:val="40"/>
        </w:rPr>
        <w:t xml:space="preserve"> </w:t>
      </w:r>
      <w:r>
        <w:t>готовым</w:t>
      </w:r>
      <w:r>
        <w:rPr>
          <w:spacing w:val="39"/>
        </w:rPr>
        <w:t xml:space="preserve"> </w:t>
      </w:r>
      <w:r>
        <w:t>действовать</w:t>
      </w:r>
      <w:r>
        <w:rPr>
          <w:spacing w:val="40"/>
        </w:rPr>
        <w:t xml:space="preserve"> </w:t>
      </w:r>
      <w:r>
        <w:t>в</w:t>
      </w:r>
      <w:r>
        <w:rPr>
          <w:spacing w:val="39"/>
        </w:rPr>
        <w:t xml:space="preserve"> </w:t>
      </w:r>
      <w:r>
        <w:t>отсутствие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гарантий</w:t>
      </w:r>
      <w:r>
        <w:rPr>
          <w:spacing w:val="-3"/>
        </w:rPr>
        <w:t xml:space="preserve"> </w:t>
      </w:r>
      <w:r>
        <w:rPr>
          <w:spacing w:val="-2"/>
        </w:rPr>
        <w:t>успеха.</w:t>
      </w:r>
    </w:p>
    <w:p w:rsidR="00F24135" w:rsidRDefault="005E5ACB">
      <w:pPr>
        <w:pStyle w:val="a3"/>
        <w:ind w:right="122"/>
      </w:pPr>
      <w:r>
        <w:t>В результате изучения русского языка на уровне основного общего образования у обучающегося будут сформированы следующие метапредметные результаты: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24135" w:rsidRDefault="005E5ACB">
      <w:pPr>
        <w:pStyle w:val="a3"/>
        <w:spacing w:before="1"/>
        <w:ind w:right="132"/>
      </w:pPr>
      <w:r>
        <w:t>У обучающегося будут сформированы следующие базовые логические действия как часть познавательных универсальных учебных действий:</w:t>
      </w:r>
    </w:p>
    <w:p w:rsidR="00F24135" w:rsidRDefault="005E5ACB">
      <w:pPr>
        <w:pStyle w:val="a3"/>
        <w:ind w:right="125"/>
      </w:pPr>
      <w:r>
        <w:t>выявлять и характеризовать существенные признаки языковых единиц, языковых явлений и процессов;</w:t>
      </w:r>
    </w:p>
    <w:p w:rsidR="00F24135" w:rsidRDefault="005E5ACB">
      <w:pPr>
        <w:pStyle w:val="a3"/>
        <w:ind w:right="124"/>
      </w:pPr>
      <w: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F24135" w:rsidRDefault="005E5ACB">
      <w:pPr>
        <w:pStyle w:val="a3"/>
        <w:ind w:right="126"/>
      </w:pPr>
      <w: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F24135" w:rsidRDefault="005E5ACB">
      <w:pPr>
        <w:pStyle w:val="a3"/>
        <w:spacing w:before="1"/>
        <w:ind w:right="134"/>
      </w:pPr>
      <w:r>
        <w:t xml:space="preserve">выявлять дефицит информации текста, необходимой для решения поставленной учебной </w:t>
      </w:r>
      <w:r>
        <w:rPr>
          <w:spacing w:val="-2"/>
        </w:rPr>
        <w:t>задачи;</w:t>
      </w:r>
    </w:p>
    <w:p w:rsidR="00F24135" w:rsidRDefault="005E5ACB">
      <w:pPr>
        <w:pStyle w:val="a3"/>
        <w:ind w:right="124"/>
      </w:pPr>
      <w:r>
        <w:t>выявлять причинно-следственные связи при изучении языковых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24135" w:rsidRDefault="005E5ACB">
      <w:pPr>
        <w:pStyle w:val="a3"/>
        <w:ind w:right="125"/>
      </w:pPr>
      <w:r>
        <w:t>самостоятельно выбирать способ решения учебной задачи при работе с разными типами текстов,</w:t>
      </w:r>
      <w:r>
        <w:rPr>
          <w:spacing w:val="-15"/>
        </w:rPr>
        <w:t xml:space="preserve"> </w:t>
      </w:r>
      <w:r>
        <w:t>разными</w:t>
      </w:r>
      <w:r>
        <w:rPr>
          <w:spacing w:val="-14"/>
        </w:rPr>
        <w:t xml:space="preserve"> </w:t>
      </w:r>
      <w:r>
        <w:t>единицами</w:t>
      </w:r>
      <w:r>
        <w:rPr>
          <w:spacing w:val="-14"/>
        </w:rPr>
        <w:t xml:space="preserve"> </w:t>
      </w:r>
      <w:r>
        <w:t>языка,</w:t>
      </w:r>
      <w:r>
        <w:rPr>
          <w:spacing w:val="-14"/>
        </w:rPr>
        <w:t xml:space="preserve"> </w:t>
      </w:r>
      <w:r>
        <w:t>сравнивая</w:t>
      </w:r>
      <w:r>
        <w:rPr>
          <w:spacing w:val="-15"/>
        </w:rPr>
        <w:t xml:space="preserve"> </w:t>
      </w:r>
      <w:r>
        <w:t>варианты</w:t>
      </w:r>
      <w:r>
        <w:rPr>
          <w:spacing w:val="-15"/>
        </w:rPr>
        <w:t xml:space="preserve"> </w:t>
      </w:r>
      <w:r>
        <w:t>решения</w:t>
      </w:r>
      <w:r>
        <w:rPr>
          <w:spacing w:val="-14"/>
        </w:rPr>
        <w:t xml:space="preserve"> </w:t>
      </w:r>
      <w:r>
        <w:t>и</w:t>
      </w:r>
      <w:r>
        <w:rPr>
          <w:spacing w:val="-14"/>
        </w:rPr>
        <w:t xml:space="preserve"> </w:t>
      </w:r>
      <w:r>
        <w:t>выбирая</w:t>
      </w:r>
      <w:r>
        <w:rPr>
          <w:spacing w:val="-15"/>
        </w:rPr>
        <w:t xml:space="preserve"> </w:t>
      </w:r>
      <w:r>
        <w:t>оптимальный</w:t>
      </w:r>
      <w:r>
        <w:rPr>
          <w:spacing w:val="-14"/>
        </w:rPr>
        <w:t xml:space="preserve"> </w:t>
      </w:r>
      <w:r>
        <w:t>вариант с учётом самостоятельно выделенных критериев.</w:t>
      </w:r>
    </w:p>
    <w:p w:rsidR="00F24135" w:rsidRDefault="005E5ACB">
      <w:pPr>
        <w:pStyle w:val="a3"/>
        <w:ind w:right="129"/>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познавательных универсальных учебных действий:</w:t>
      </w:r>
    </w:p>
    <w:p w:rsidR="00F24135" w:rsidRDefault="005E5ACB">
      <w:pPr>
        <w:pStyle w:val="a3"/>
        <w:ind w:right="126"/>
      </w:pPr>
      <w:r>
        <w:t xml:space="preserve">использовать вопросы как исследовательский инструмент познания в языковом </w:t>
      </w:r>
      <w:r>
        <w:rPr>
          <w:spacing w:val="-2"/>
        </w:rPr>
        <w:t>образовании;</w:t>
      </w:r>
    </w:p>
    <w:p w:rsidR="00F24135" w:rsidRDefault="005E5ACB">
      <w:pPr>
        <w:pStyle w:val="a3"/>
        <w:ind w:right="129"/>
      </w:pPr>
      <w: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24135" w:rsidRDefault="005E5ACB">
      <w:pPr>
        <w:pStyle w:val="a3"/>
        <w:ind w:right="126"/>
      </w:pPr>
      <w:r>
        <w:t>формировать гипотезу об истинности собственных суждений и суждений других, аргументировать свою позицию, мнение;</w:t>
      </w:r>
    </w:p>
    <w:p w:rsidR="00F24135" w:rsidRDefault="005E5ACB">
      <w:pPr>
        <w:pStyle w:val="a3"/>
        <w:spacing w:before="1"/>
        <w:ind w:left="849" w:firstLine="0"/>
      </w:pPr>
      <w:r>
        <w:t>составлять</w:t>
      </w:r>
      <w:r>
        <w:rPr>
          <w:spacing w:val="-2"/>
        </w:rPr>
        <w:t xml:space="preserve"> </w:t>
      </w:r>
      <w:r>
        <w:t>алгоритм</w:t>
      </w:r>
      <w:r>
        <w:rPr>
          <w:spacing w:val="-4"/>
        </w:rPr>
        <w:t xml:space="preserve"> </w:t>
      </w:r>
      <w:r>
        <w:t>действий</w:t>
      </w:r>
      <w:r>
        <w:rPr>
          <w:spacing w:val="-4"/>
        </w:rPr>
        <w:t xml:space="preserve"> </w:t>
      </w:r>
      <w:r>
        <w:t>и</w:t>
      </w:r>
      <w:r>
        <w:rPr>
          <w:spacing w:val="-3"/>
        </w:rPr>
        <w:t xml:space="preserve"> </w:t>
      </w:r>
      <w:r>
        <w:t>использовать</w:t>
      </w:r>
      <w:r>
        <w:rPr>
          <w:spacing w:val="-5"/>
        </w:rPr>
        <w:t xml:space="preserve"> </w:t>
      </w:r>
      <w:r>
        <w:t>его</w:t>
      </w:r>
      <w:r>
        <w:rPr>
          <w:spacing w:val="-4"/>
        </w:rPr>
        <w:t xml:space="preserve"> </w:t>
      </w:r>
      <w:r>
        <w:t>для</w:t>
      </w:r>
      <w:r>
        <w:rPr>
          <w:spacing w:val="-3"/>
        </w:rPr>
        <w:t xml:space="preserve"> </w:t>
      </w:r>
      <w:r>
        <w:t>решения</w:t>
      </w:r>
      <w:r>
        <w:rPr>
          <w:spacing w:val="-2"/>
        </w:rPr>
        <w:t xml:space="preserve"> </w:t>
      </w:r>
      <w:r>
        <w:t>учебных</w:t>
      </w:r>
      <w:r>
        <w:rPr>
          <w:spacing w:val="-2"/>
        </w:rPr>
        <w:t xml:space="preserve"> задач;</w:t>
      </w:r>
    </w:p>
    <w:p w:rsidR="00F24135" w:rsidRDefault="005E5ACB">
      <w:pPr>
        <w:pStyle w:val="a3"/>
        <w:ind w:right="125"/>
      </w:pPr>
      <w:r>
        <w:t>проводить по самостоятельно составленному плану небольшое исследование по установлению особенностей языковых единиц, процессов, причинно- следственных связей и зависимостей объектов между собой;</w:t>
      </w:r>
    </w:p>
    <w:p w:rsidR="00F24135" w:rsidRDefault="005E5ACB">
      <w:pPr>
        <w:pStyle w:val="a3"/>
        <w:ind w:right="127"/>
      </w:pPr>
      <w:r>
        <w:t>оценивать на применимость и достоверность информацию, полученную в ходе лингвистического исследования (эксперимента);</w:t>
      </w:r>
    </w:p>
    <w:p w:rsidR="00F24135" w:rsidRDefault="005E5ACB">
      <w:pPr>
        <w:pStyle w:val="a3"/>
        <w:ind w:right="128"/>
      </w:pPr>
      <w:r>
        <w:t>самостоятельно формулировать обобщения и выводы по результатам проведённого наблюдения,</w:t>
      </w:r>
      <w:r>
        <w:rPr>
          <w:spacing w:val="-9"/>
        </w:rPr>
        <w:t xml:space="preserve"> </w:t>
      </w:r>
      <w:r>
        <w:t>исследования,</w:t>
      </w:r>
      <w:r>
        <w:rPr>
          <w:spacing w:val="-9"/>
        </w:rPr>
        <w:t xml:space="preserve"> </w:t>
      </w:r>
      <w:r>
        <w:t>владеть</w:t>
      </w:r>
      <w:r>
        <w:rPr>
          <w:spacing w:val="-8"/>
        </w:rPr>
        <w:t xml:space="preserve"> </w:t>
      </w:r>
      <w:r>
        <w:t>инструментами</w:t>
      </w:r>
      <w:r>
        <w:rPr>
          <w:spacing w:val="-6"/>
        </w:rPr>
        <w:t xml:space="preserve"> </w:t>
      </w:r>
      <w:r>
        <w:t>оценки</w:t>
      </w:r>
      <w:r>
        <w:rPr>
          <w:spacing w:val="-6"/>
        </w:rPr>
        <w:t xml:space="preserve"> </w:t>
      </w:r>
      <w:r>
        <w:t>достоверности</w:t>
      </w:r>
      <w:r>
        <w:rPr>
          <w:spacing w:val="-8"/>
        </w:rPr>
        <w:t xml:space="preserve"> </w:t>
      </w:r>
      <w:r>
        <w:t>полученных</w:t>
      </w:r>
      <w:r>
        <w:rPr>
          <w:spacing w:val="-6"/>
        </w:rPr>
        <w:t xml:space="preserve"> </w:t>
      </w:r>
      <w:r>
        <w:t>выводов</w:t>
      </w:r>
      <w:r>
        <w:rPr>
          <w:spacing w:val="-11"/>
        </w:rPr>
        <w:t xml:space="preserve"> </w:t>
      </w:r>
      <w:r>
        <w:t xml:space="preserve">и </w:t>
      </w:r>
      <w:r>
        <w:rPr>
          <w:spacing w:val="-2"/>
        </w:rPr>
        <w:t>обобщений;</w:t>
      </w:r>
    </w:p>
    <w:p w:rsidR="00F24135" w:rsidRDefault="005E5ACB">
      <w:pPr>
        <w:pStyle w:val="a3"/>
        <w:ind w:right="126"/>
      </w:pPr>
      <w: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24135" w:rsidRDefault="005E5ACB">
      <w:pPr>
        <w:pStyle w:val="a3"/>
        <w:ind w:right="129"/>
      </w:pPr>
      <w:r>
        <w:t>У обучающегося будут сформированы умения работать с информацией как часть познавательных универсальных учебных действий:</w:t>
      </w:r>
    </w:p>
    <w:p w:rsidR="00F24135" w:rsidRDefault="005E5ACB">
      <w:pPr>
        <w:pStyle w:val="a3"/>
        <w:ind w:right="127"/>
      </w:pPr>
      <w:r>
        <w:t>применять различные методы, инструменты</w:t>
      </w:r>
      <w:r>
        <w:rPr>
          <w:spacing w:val="-2"/>
        </w:rPr>
        <w:t xml:space="preserve"> </w:t>
      </w:r>
      <w:r>
        <w:t>и запросы при поиске и отборе информации с учётом предложенной учебной задачи и заданных критериев;</w:t>
      </w:r>
    </w:p>
    <w:p w:rsidR="00F24135" w:rsidRDefault="005E5ACB">
      <w:pPr>
        <w:pStyle w:val="a3"/>
        <w:spacing w:before="1"/>
        <w:ind w:right="125"/>
      </w:pPr>
      <w:r>
        <w:t>выбирать, анализировать, интерпретировать, обобщать и систематизировать информацию, представленную в текстах, таблицах, схемах;</w:t>
      </w:r>
    </w:p>
    <w:p w:rsidR="00F24135" w:rsidRDefault="005E5ACB">
      <w:pPr>
        <w:pStyle w:val="a3"/>
        <w:ind w:right="126"/>
      </w:pPr>
      <w: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F24135" w:rsidRDefault="005E5ACB">
      <w:pPr>
        <w:pStyle w:val="a3"/>
        <w:ind w:left="849" w:firstLine="0"/>
      </w:pPr>
      <w:r>
        <w:t>использовать</w:t>
      </w:r>
      <w:r>
        <w:rPr>
          <w:spacing w:val="-12"/>
        </w:rPr>
        <w:t xml:space="preserve"> </w:t>
      </w:r>
      <w:r>
        <w:t>смысловое</w:t>
      </w:r>
      <w:r>
        <w:rPr>
          <w:spacing w:val="-11"/>
        </w:rPr>
        <w:t xml:space="preserve"> </w:t>
      </w:r>
      <w:r>
        <w:t>чтение</w:t>
      </w:r>
      <w:r>
        <w:rPr>
          <w:spacing w:val="-12"/>
        </w:rPr>
        <w:t xml:space="preserve"> </w:t>
      </w:r>
      <w:r>
        <w:t>для</w:t>
      </w:r>
      <w:r>
        <w:rPr>
          <w:spacing w:val="-11"/>
        </w:rPr>
        <w:t xml:space="preserve"> </w:t>
      </w:r>
      <w:r>
        <w:t>извлечения,</w:t>
      </w:r>
      <w:r>
        <w:rPr>
          <w:spacing w:val="-13"/>
        </w:rPr>
        <w:t xml:space="preserve"> </w:t>
      </w:r>
      <w:r>
        <w:t>обобщения</w:t>
      </w:r>
      <w:r>
        <w:rPr>
          <w:spacing w:val="-8"/>
        </w:rPr>
        <w:t xml:space="preserve"> </w:t>
      </w:r>
      <w:r>
        <w:t>и</w:t>
      </w:r>
      <w:r>
        <w:rPr>
          <w:spacing w:val="-12"/>
        </w:rPr>
        <w:t xml:space="preserve"> </w:t>
      </w:r>
      <w:r>
        <w:t>систематизации</w:t>
      </w:r>
      <w:r>
        <w:rPr>
          <w:spacing w:val="-13"/>
        </w:rPr>
        <w:t xml:space="preserve"> </w:t>
      </w:r>
      <w:r>
        <w:rPr>
          <w:spacing w:val="-2"/>
        </w:rPr>
        <w:t>информации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из</w:t>
      </w:r>
      <w:r>
        <w:rPr>
          <w:spacing w:val="-2"/>
        </w:rPr>
        <w:t xml:space="preserve"> </w:t>
      </w:r>
      <w:r>
        <w:t>одного</w:t>
      </w:r>
      <w:r>
        <w:rPr>
          <w:spacing w:val="-5"/>
        </w:rPr>
        <w:t xml:space="preserve"> </w:t>
      </w:r>
      <w:r>
        <w:t>или</w:t>
      </w:r>
      <w:r>
        <w:rPr>
          <w:spacing w:val="-2"/>
        </w:rPr>
        <w:t xml:space="preserve"> </w:t>
      </w:r>
      <w:r>
        <w:t>нескольких</w:t>
      </w:r>
      <w:r>
        <w:rPr>
          <w:spacing w:val="-4"/>
        </w:rPr>
        <w:t xml:space="preserve"> </w:t>
      </w:r>
      <w:r>
        <w:t>источников</w:t>
      </w:r>
      <w:r>
        <w:rPr>
          <w:spacing w:val="-1"/>
        </w:rPr>
        <w:t xml:space="preserve"> </w:t>
      </w:r>
      <w:r>
        <w:t>с</w:t>
      </w:r>
      <w:r>
        <w:rPr>
          <w:spacing w:val="-1"/>
        </w:rPr>
        <w:t xml:space="preserve"> </w:t>
      </w:r>
      <w:r>
        <w:t>учётом</w:t>
      </w:r>
      <w:r>
        <w:rPr>
          <w:spacing w:val="-2"/>
        </w:rPr>
        <w:t xml:space="preserve"> </w:t>
      </w:r>
      <w:r>
        <w:t>поставленных</w:t>
      </w:r>
      <w:r>
        <w:rPr>
          <w:spacing w:val="-2"/>
        </w:rPr>
        <w:t xml:space="preserve"> целей;</w:t>
      </w:r>
    </w:p>
    <w:p w:rsidR="00F24135" w:rsidRDefault="005E5ACB">
      <w:pPr>
        <w:pStyle w:val="a3"/>
        <w:ind w:right="130"/>
      </w:pPr>
      <w:r>
        <w:t>находить сходные аргументы (подтверждающие или опровергающие одну и ту же идею, версию) в различных информационных источниках;</w:t>
      </w:r>
    </w:p>
    <w:p w:rsidR="00F24135" w:rsidRDefault="005E5ACB">
      <w:pPr>
        <w:pStyle w:val="a3"/>
        <w:tabs>
          <w:tab w:val="left" w:pos="1405"/>
          <w:tab w:val="left" w:pos="2670"/>
          <w:tab w:val="left" w:pos="2824"/>
          <w:tab w:val="left" w:pos="3844"/>
          <w:tab w:val="left" w:pos="4338"/>
          <w:tab w:val="left" w:pos="4804"/>
          <w:tab w:val="left" w:pos="5445"/>
          <w:tab w:val="left" w:pos="6169"/>
          <w:tab w:val="left" w:pos="6316"/>
          <w:tab w:val="left" w:pos="7948"/>
          <w:tab w:val="left" w:pos="8025"/>
          <w:tab w:val="left" w:pos="9119"/>
          <w:tab w:val="left" w:pos="9531"/>
        </w:tabs>
        <w:spacing w:before="1"/>
        <w:ind w:right="125"/>
        <w:jc w:val="right"/>
      </w:pPr>
      <w:r>
        <w:rPr>
          <w:spacing w:val="-2"/>
        </w:rPr>
        <w:t>самостоятельно</w:t>
      </w:r>
      <w:r>
        <w:tab/>
      </w:r>
      <w:r>
        <w:rPr>
          <w:spacing w:val="-2"/>
        </w:rPr>
        <w:t>выбирать</w:t>
      </w:r>
      <w:r>
        <w:tab/>
      </w:r>
      <w:r>
        <w:rPr>
          <w:spacing w:val="-2"/>
        </w:rPr>
        <w:t>оптимальную</w:t>
      </w:r>
      <w:r>
        <w:tab/>
      </w:r>
      <w:r>
        <w:rPr>
          <w:spacing w:val="-2"/>
        </w:rPr>
        <w:t>форму</w:t>
      </w:r>
      <w:r>
        <w:tab/>
      </w:r>
      <w:r>
        <w:tab/>
      </w:r>
      <w:r>
        <w:rPr>
          <w:spacing w:val="-2"/>
        </w:rPr>
        <w:t>представления</w:t>
      </w:r>
      <w:r>
        <w:tab/>
      </w:r>
      <w:r>
        <w:tab/>
      </w:r>
      <w:r>
        <w:rPr>
          <w:spacing w:val="-2"/>
        </w:rPr>
        <w:t>информации</w:t>
      </w:r>
      <w:r>
        <w:tab/>
      </w:r>
      <w:r>
        <w:rPr>
          <w:spacing w:val="-2"/>
        </w:rPr>
        <w:t xml:space="preserve">(текст, </w:t>
      </w:r>
      <w:r>
        <w:t>презентация,</w:t>
      </w:r>
      <w:r>
        <w:rPr>
          <w:spacing w:val="80"/>
        </w:rPr>
        <w:t xml:space="preserve"> </w:t>
      </w:r>
      <w:r>
        <w:t>таблица,</w:t>
      </w:r>
      <w:r>
        <w:rPr>
          <w:spacing w:val="80"/>
        </w:rPr>
        <w:t xml:space="preserve"> </w:t>
      </w:r>
      <w:r>
        <w:t>схема)</w:t>
      </w:r>
      <w:r>
        <w:rPr>
          <w:spacing w:val="80"/>
        </w:rPr>
        <w:t xml:space="preserve"> </w:t>
      </w:r>
      <w:r>
        <w:t>и</w:t>
      </w:r>
      <w:r>
        <w:rPr>
          <w:spacing w:val="80"/>
        </w:rPr>
        <w:t xml:space="preserve"> </w:t>
      </w:r>
      <w:r>
        <w:t>иллюстрировать</w:t>
      </w:r>
      <w:r>
        <w:rPr>
          <w:spacing w:val="80"/>
        </w:rPr>
        <w:t xml:space="preserve"> </w:t>
      </w:r>
      <w:r>
        <w:t>решаемые</w:t>
      </w:r>
      <w:r>
        <w:rPr>
          <w:spacing w:val="80"/>
        </w:rPr>
        <w:t xml:space="preserve"> </w:t>
      </w:r>
      <w:r>
        <w:t>задачи</w:t>
      </w:r>
      <w:r>
        <w:rPr>
          <w:spacing w:val="80"/>
        </w:rPr>
        <w:t xml:space="preserve"> </w:t>
      </w:r>
      <w:r>
        <w:t>несложными</w:t>
      </w:r>
      <w:r>
        <w:rPr>
          <w:spacing w:val="80"/>
        </w:rPr>
        <w:t xml:space="preserve"> </w:t>
      </w:r>
      <w:r>
        <w:t>схемами,</w:t>
      </w:r>
      <w:r>
        <w:rPr>
          <w:spacing w:val="40"/>
        </w:rPr>
        <w:t xml:space="preserve"> </w:t>
      </w:r>
      <w:r>
        <w:t>диаграммами, иной графикой и их комбинациями</w:t>
      </w:r>
      <w:r>
        <w:rPr>
          <w:spacing w:val="-2"/>
        </w:rPr>
        <w:t xml:space="preserve"> </w:t>
      </w:r>
      <w:r>
        <w:t xml:space="preserve">в зависимости от коммуникативной установки; </w:t>
      </w:r>
      <w:r>
        <w:rPr>
          <w:spacing w:val="-2"/>
        </w:rPr>
        <w:t>оценивать</w:t>
      </w:r>
      <w:r>
        <w:tab/>
      </w:r>
      <w:r>
        <w:rPr>
          <w:spacing w:val="-2"/>
        </w:rPr>
        <w:t>надёжность</w:t>
      </w:r>
      <w:r>
        <w:tab/>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или</w:t>
      </w:r>
    </w:p>
    <w:p w:rsidR="00F24135" w:rsidRDefault="005E5ACB">
      <w:pPr>
        <w:pStyle w:val="a3"/>
        <w:ind w:firstLine="0"/>
      </w:pPr>
      <w:r>
        <w:t>сформулированным</w:t>
      </w:r>
      <w:r>
        <w:rPr>
          <w:spacing w:val="-8"/>
        </w:rPr>
        <w:t xml:space="preserve"> </w:t>
      </w:r>
      <w:r>
        <w:rPr>
          <w:spacing w:val="-2"/>
        </w:rPr>
        <w:t>самостоятельно;</w:t>
      </w:r>
    </w:p>
    <w:p w:rsidR="00F24135" w:rsidRDefault="005E5ACB">
      <w:pPr>
        <w:pStyle w:val="a3"/>
        <w:ind w:left="849" w:firstLine="0"/>
      </w:pPr>
      <w:r>
        <w:t>эффективно</w:t>
      </w:r>
      <w:r>
        <w:rPr>
          <w:spacing w:val="-6"/>
        </w:rPr>
        <w:t xml:space="preserve"> </w:t>
      </w:r>
      <w:r>
        <w:t>запоминать</w:t>
      </w:r>
      <w:r>
        <w:rPr>
          <w:spacing w:val="-9"/>
        </w:rPr>
        <w:t xml:space="preserve"> </w:t>
      </w:r>
      <w:r>
        <w:t>и</w:t>
      </w:r>
      <w:r>
        <w:rPr>
          <w:spacing w:val="-6"/>
        </w:rPr>
        <w:t xml:space="preserve"> </w:t>
      </w:r>
      <w:r>
        <w:t>систематизировать</w:t>
      </w:r>
      <w:r>
        <w:rPr>
          <w:spacing w:val="-10"/>
        </w:rPr>
        <w:t xml:space="preserve"> </w:t>
      </w:r>
      <w:r>
        <w:rPr>
          <w:spacing w:val="-2"/>
        </w:rPr>
        <w:t>информацию.</w:t>
      </w:r>
    </w:p>
    <w:p w:rsidR="00F24135" w:rsidRDefault="005E5ACB">
      <w:pPr>
        <w:pStyle w:val="a3"/>
        <w:ind w:right="129"/>
      </w:pPr>
      <w:r>
        <w:t>У обучающегося будут сформированы умения общения как часть коммуникативных универсальных учебных действий:</w:t>
      </w:r>
    </w:p>
    <w:p w:rsidR="00F24135" w:rsidRDefault="005E5ACB">
      <w:pPr>
        <w:pStyle w:val="a3"/>
        <w:ind w:right="126"/>
      </w:pPr>
      <w:r>
        <w:t>воспринимать</w:t>
      </w:r>
      <w:r>
        <w:rPr>
          <w:spacing w:val="-8"/>
        </w:rPr>
        <w:t xml:space="preserve"> </w:t>
      </w:r>
      <w:r>
        <w:t>и</w:t>
      </w:r>
      <w:r>
        <w:rPr>
          <w:spacing w:val="-6"/>
        </w:rPr>
        <w:t xml:space="preserve"> </w:t>
      </w:r>
      <w:r>
        <w:t>формулировать</w:t>
      </w:r>
      <w:r>
        <w:rPr>
          <w:spacing w:val="-3"/>
        </w:rPr>
        <w:t xml:space="preserve"> </w:t>
      </w:r>
      <w:r>
        <w:t>суждения,</w:t>
      </w:r>
      <w:r>
        <w:rPr>
          <w:spacing w:val="-4"/>
        </w:rPr>
        <w:t xml:space="preserve"> </w:t>
      </w:r>
      <w:r>
        <w:t>выражать</w:t>
      </w:r>
      <w:r>
        <w:rPr>
          <w:spacing w:val="-6"/>
        </w:rPr>
        <w:t xml:space="preserve"> </w:t>
      </w:r>
      <w:r>
        <w:t>эмоции</w:t>
      </w:r>
      <w:r>
        <w:rPr>
          <w:spacing w:val="-4"/>
        </w:rPr>
        <w:t xml:space="preserve"> </w:t>
      </w:r>
      <w:r>
        <w:t>в</w:t>
      </w:r>
      <w:r>
        <w:rPr>
          <w:spacing w:val="-5"/>
        </w:rPr>
        <w:t xml:space="preserve"> </w:t>
      </w:r>
      <w:r>
        <w:t>соответствии</w:t>
      </w:r>
      <w:r>
        <w:rPr>
          <w:spacing w:val="-3"/>
        </w:rPr>
        <w:t xml:space="preserve"> </w:t>
      </w:r>
      <w:r>
        <w:t>с</w:t>
      </w:r>
      <w:r>
        <w:rPr>
          <w:spacing w:val="-3"/>
        </w:rPr>
        <w:t xml:space="preserve"> </w:t>
      </w:r>
      <w:r>
        <w:t>условиями</w:t>
      </w:r>
      <w:r>
        <w:rPr>
          <w:spacing w:val="-4"/>
        </w:rPr>
        <w:t xml:space="preserve"> </w:t>
      </w:r>
      <w:r>
        <w:t>и целями общения; выражать себя (свою точку зрения) в диалогах и дискуссиях, в устной монологической речи и в письменных текстах;</w:t>
      </w:r>
    </w:p>
    <w:p w:rsidR="00F24135" w:rsidRDefault="005E5ACB">
      <w:pPr>
        <w:pStyle w:val="a3"/>
        <w:spacing w:before="1"/>
        <w:ind w:left="849" w:right="130" w:firstLine="0"/>
        <w:jc w:val="left"/>
      </w:pPr>
      <w:r>
        <w:t>распознавать невербальные средства общения, понимать значение социальных знаков; знать</w:t>
      </w:r>
      <w:r>
        <w:rPr>
          <w:spacing w:val="26"/>
        </w:rPr>
        <w:t xml:space="preserve"> </w:t>
      </w:r>
      <w:r>
        <w:t>и</w:t>
      </w:r>
      <w:r>
        <w:rPr>
          <w:spacing w:val="27"/>
        </w:rPr>
        <w:t xml:space="preserve"> </w:t>
      </w:r>
      <w:r>
        <w:t>распознавать</w:t>
      </w:r>
      <w:r>
        <w:rPr>
          <w:spacing w:val="24"/>
        </w:rPr>
        <w:t xml:space="preserve"> </w:t>
      </w:r>
      <w:r>
        <w:t>предпосылки</w:t>
      </w:r>
      <w:r>
        <w:rPr>
          <w:spacing w:val="26"/>
        </w:rPr>
        <w:t xml:space="preserve"> </w:t>
      </w:r>
      <w:r>
        <w:t>конфликтных</w:t>
      </w:r>
      <w:r>
        <w:rPr>
          <w:spacing w:val="27"/>
        </w:rPr>
        <w:t xml:space="preserve"> </w:t>
      </w:r>
      <w:r>
        <w:t>ситуаций</w:t>
      </w:r>
      <w:r>
        <w:rPr>
          <w:spacing w:val="29"/>
        </w:rPr>
        <w:t xml:space="preserve"> </w:t>
      </w:r>
      <w:r>
        <w:t>и</w:t>
      </w:r>
      <w:r>
        <w:rPr>
          <w:spacing w:val="27"/>
        </w:rPr>
        <w:t xml:space="preserve"> </w:t>
      </w:r>
      <w:r>
        <w:t>смягчать</w:t>
      </w:r>
      <w:r>
        <w:rPr>
          <w:spacing w:val="27"/>
        </w:rPr>
        <w:t xml:space="preserve"> </w:t>
      </w:r>
      <w:r>
        <w:t>конфликты,</w:t>
      </w:r>
      <w:r>
        <w:rPr>
          <w:spacing w:val="26"/>
        </w:rPr>
        <w:t xml:space="preserve"> </w:t>
      </w:r>
      <w:r>
        <w:t>вести</w:t>
      </w:r>
    </w:p>
    <w:p w:rsidR="00F24135" w:rsidRDefault="005E5ACB">
      <w:pPr>
        <w:pStyle w:val="a3"/>
        <w:ind w:firstLine="0"/>
        <w:jc w:val="left"/>
      </w:pPr>
      <w:r>
        <w:rPr>
          <w:spacing w:val="-2"/>
        </w:rPr>
        <w:t>переговоры;</w:t>
      </w:r>
    </w:p>
    <w:p w:rsidR="00F24135" w:rsidRDefault="005E5ACB">
      <w:pPr>
        <w:pStyle w:val="a3"/>
        <w:ind w:right="125"/>
      </w:pPr>
      <w:r>
        <w:t>понимать намерения других, проявлять уважительное отношение к собеседнику и в корректной форме формулировать свои возражения;</w:t>
      </w:r>
    </w:p>
    <w:p w:rsidR="00F24135" w:rsidRDefault="005E5ACB">
      <w:pPr>
        <w:pStyle w:val="a3"/>
        <w:ind w:right="131"/>
      </w:pPr>
      <w:r>
        <w:t>в ходе диалога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24135" w:rsidRDefault="005E5ACB">
      <w:pPr>
        <w:pStyle w:val="a3"/>
        <w:ind w:right="127"/>
      </w:pPr>
      <w:r>
        <w:t>сопоставлять свои суждения с суждениями других участников диалога, обнаруживать различие и сходство позиций;</w:t>
      </w:r>
    </w:p>
    <w:p w:rsidR="00F24135" w:rsidRDefault="005E5ACB">
      <w:pPr>
        <w:pStyle w:val="a3"/>
        <w:ind w:right="128"/>
      </w:pPr>
      <w:r>
        <w:t>публично представлять результаты проведённого языкового анализа, выполненного лингвистического эксперимента, исследования, проекта;</w:t>
      </w:r>
    </w:p>
    <w:p w:rsidR="00F24135" w:rsidRDefault="005E5ACB">
      <w:pPr>
        <w:pStyle w:val="a3"/>
        <w:ind w:right="126"/>
      </w:pPr>
      <w:r>
        <w:t>самостоятельно выбирать формат</w:t>
      </w:r>
      <w:r>
        <w:rPr>
          <w:spacing w:val="-3"/>
        </w:rPr>
        <w:t xml:space="preserve"> </w:t>
      </w:r>
      <w:r>
        <w:t>выступления с учётом цели</w:t>
      </w:r>
      <w:r>
        <w:rPr>
          <w:spacing w:val="-4"/>
        </w:rPr>
        <w:t xml:space="preserve"> </w:t>
      </w:r>
      <w:r>
        <w:t>презентации</w:t>
      </w:r>
      <w:r>
        <w:rPr>
          <w:spacing w:val="-4"/>
        </w:rPr>
        <w:t xml:space="preserve"> </w:t>
      </w:r>
      <w:r>
        <w:t>и</w:t>
      </w:r>
      <w:r>
        <w:rPr>
          <w:spacing w:val="-2"/>
        </w:rPr>
        <w:t xml:space="preserve"> </w:t>
      </w:r>
      <w:r>
        <w:t>особенностей аудитории и в соответствии с ним составлять устные и письменные тексты с использованием иллюстративного материала.</w:t>
      </w:r>
    </w:p>
    <w:p w:rsidR="00F24135" w:rsidRDefault="005E5ACB">
      <w:pPr>
        <w:pStyle w:val="a3"/>
        <w:ind w:right="130"/>
      </w:pPr>
      <w:r>
        <w:t>У обучающегося будут сформированы умения самоорганизации как части регулятивных универсальных учебных действий:</w:t>
      </w:r>
    </w:p>
    <w:p w:rsidR="00F24135" w:rsidRDefault="005E5ACB">
      <w:pPr>
        <w:pStyle w:val="a3"/>
        <w:spacing w:before="1"/>
        <w:ind w:right="130"/>
        <w:jc w:val="left"/>
      </w:pPr>
      <w:r>
        <w:t>выявлять</w:t>
      </w:r>
      <w:r>
        <w:rPr>
          <w:spacing w:val="-3"/>
        </w:rPr>
        <w:t xml:space="preserve"> </w:t>
      </w:r>
      <w:r>
        <w:t>проблемы</w:t>
      </w:r>
      <w:r>
        <w:rPr>
          <w:spacing w:val="-4"/>
        </w:rPr>
        <w:t xml:space="preserve"> </w:t>
      </w:r>
      <w:r>
        <w:t>для</w:t>
      </w:r>
      <w:r>
        <w:rPr>
          <w:spacing w:val="-4"/>
        </w:rPr>
        <w:t xml:space="preserve"> </w:t>
      </w:r>
      <w:r>
        <w:t>решения</w:t>
      </w:r>
      <w:r>
        <w:rPr>
          <w:spacing w:val="-3"/>
        </w:rPr>
        <w:t xml:space="preserve"> </w:t>
      </w:r>
      <w:r>
        <w:t>в</w:t>
      </w:r>
      <w:r>
        <w:rPr>
          <w:spacing w:val="-2"/>
        </w:rPr>
        <w:t xml:space="preserve"> </w:t>
      </w:r>
      <w:r>
        <w:t>учебных</w:t>
      </w:r>
      <w:r>
        <w:rPr>
          <w:spacing w:val="-4"/>
        </w:rPr>
        <w:t xml:space="preserve"> </w:t>
      </w:r>
      <w:r>
        <w:t>и</w:t>
      </w:r>
      <w:r>
        <w:rPr>
          <w:spacing w:val="-5"/>
        </w:rPr>
        <w:t xml:space="preserve"> </w:t>
      </w:r>
      <w:r>
        <w:t>жизненных ситуациях;</w:t>
      </w:r>
      <w:r>
        <w:rPr>
          <w:spacing w:val="-5"/>
        </w:rPr>
        <w:t xml:space="preserve"> </w:t>
      </w:r>
      <w:r>
        <w:t>ориентироваться</w:t>
      </w:r>
      <w:r>
        <w:rPr>
          <w:spacing w:val="-1"/>
        </w:rPr>
        <w:t xml:space="preserve"> </w:t>
      </w:r>
      <w:r>
        <w:t>в различных подходах к принятию решений (индивидуальное, принятие решения в группе, принятие решения группой);</w:t>
      </w:r>
    </w:p>
    <w:p w:rsidR="00F24135" w:rsidRDefault="005E5ACB">
      <w:pPr>
        <w:pStyle w:val="a3"/>
        <w:ind w:right="12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24135" w:rsidRDefault="005E5ACB">
      <w:pPr>
        <w:pStyle w:val="a3"/>
        <w:ind w:right="128"/>
      </w:pPr>
      <w:r>
        <w:t xml:space="preserve">самостоятельно составлять план действий, вносить необходимые коррективы в ходе его </w:t>
      </w:r>
      <w:r>
        <w:rPr>
          <w:spacing w:val="-2"/>
        </w:rPr>
        <w:t>реализации;</w:t>
      </w:r>
    </w:p>
    <w:p w:rsidR="00F24135" w:rsidRDefault="005E5ACB">
      <w:pPr>
        <w:pStyle w:val="a3"/>
        <w:ind w:left="849" w:firstLine="0"/>
      </w:pPr>
      <w:r>
        <w:t>проводить</w:t>
      </w:r>
      <w:r>
        <w:rPr>
          <w:spacing w:val="-6"/>
        </w:rPr>
        <w:t xml:space="preserve"> </w:t>
      </w:r>
      <w:r>
        <w:t>выбор</w:t>
      </w:r>
      <w:r>
        <w:rPr>
          <w:spacing w:val="-3"/>
        </w:rPr>
        <w:t xml:space="preserve"> </w:t>
      </w:r>
      <w:r>
        <w:t>и</w:t>
      </w:r>
      <w:r>
        <w:rPr>
          <w:spacing w:val="-4"/>
        </w:rPr>
        <w:t xml:space="preserve"> </w:t>
      </w:r>
      <w:r>
        <w:t>брать</w:t>
      </w:r>
      <w:r>
        <w:rPr>
          <w:spacing w:val="-3"/>
        </w:rPr>
        <w:t xml:space="preserve"> </w:t>
      </w:r>
      <w:r>
        <w:t>ответственность</w:t>
      </w:r>
      <w:r>
        <w:rPr>
          <w:spacing w:val="-9"/>
        </w:rPr>
        <w:t xml:space="preserve"> </w:t>
      </w:r>
      <w:r>
        <w:t>за</w:t>
      </w:r>
      <w:r>
        <w:rPr>
          <w:spacing w:val="-4"/>
        </w:rPr>
        <w:t xml:space="preserve"> </w:t>
      </w:r>
      <w:r>
        <w:rPr>
          <w:spacing w:val="-2"/>
        </w:rPr>
        <w:t>решение.</w:t>
      </w:r>
    </w:p>
    <w:p w:rsidR="00F24135" w:rsidRDefault="005E5ACB">
      <w:pPr>
        <w:pStyle w:val="a3"/>
        <w:ind w:right="127"/>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F24135" w:rsidRDefault="005E5ACB">
      <w:pPr>
        <w:pStyle w:val="a3"/>
        <w:ind w:right="126"/>
      </w:pPr>
      <w:r>
        <w:t xml:space="preserve">владеть разными способами самоконтроля (в том числе речевого), самомотивации и </w:t>
      </w:r>
      <w:r>
        <w:rPr>
          <w:spacing w:val="-2"/>
        </w:rPr>
        <w:t>рефлексии;</w:t>
      </w:r>
    </w:p>
    <w:p w:rsidR="00F24135" w:rsidRDefault="005E5ACB">
      <w:pPr>
        <w:pStyle w:val="a3"/>
        <w:ind w:left="849" w:firstLine="0"/>
      </w:pPr>
      <w:r>
        <w:t>давать</w:t>
      </w:r>
      <w:r>
        <w:rPr>
          <w:spacing w:val="-4"/>
        </w:rPr>
        <w:t xml:space="preserve"> </w:t>
      </w:r>
      <w:r>
        <w:t>оценку</w:t>
      </w:r>
      <w:r>
        <w:rPr>
          <w:spacing w:val="-6"/>
        </w:rPr>
        <w:t xml:space="preserve"> </w:t>
      </w:r>
      <w:r>
        <w:t>учебной ситуации</w:t>
      </w:r>
      <w:r>
        <w:rPr>
          <w:spacing w:val="-3"/>
        </w:rPr>
        <w:t xml:space="preserve"> </w:t>
      </w:r>
      <w:r>
        <w:t>и</w:t>
      </w:r>
      <w:r>
        <w:rPr>
          <w:spacing w:val="-2"/>
        </w:rPr>
        <w:t xml:space="preserve"> </w:t>
      </w:r>
      <w:r>
        <w:t>предлагать</w:t>
      </w:r>
      <w:r>
        <w:rPr>
          <w:spacing w:val="-5"/>
        </w:rPr>
        <w:t xml:space="preserve"> </w:t>
      </w:r>
      <w:r>
        <w:t>план</w:t>
      </w:r>
      <w:r>
        <w:rPr>
          <w:spacing w:val="-2"/>
        </w:rPr>
        <w:t xml:space="preserve"> </w:t>
      </w:r>
      <w:r>
        <w:t>её</w:t>
      </w:r>
      <w:r>
        <w:rPr>
          <w:spacing w:val="-5"/>
        </w:rPr>
        <w:t xml:space="preserve"> </w:t>
      </w:r>
      <w:r>
        <w:rPr>
          <w:spacing w:val="-2"/>
        </w:rPr>
        <w:t>изменения;</w:t>
      </w:r>
    </w:p>
    <w:p w:rsidR="00F24135" w:rsidRDefault="005E5ACB">
      <w:pPr>
        <w:pStyle w:val="a3"/>
        <w:ind w:right="131"/>
      </w:pPr>
      <w:r>
        <w:t>предвидеть трудности, которые могут возникнуть при решении учебной задачи, и адаптировать решение к меняющимся обстоятельствам;</w:t>
      </w:r>
    </w:p>
    <w:p w:rsidR="00F24135" w:rsidRDefault="005E5ACB">
      <w:pPr>
        <w:pStyle w:val="a3"/>
        <w:spacing w:before="1"/>
        <w:ind w:right="124"/>
      </w:pPr>
      <w:r>
        <w:t>объяснять причины достижения (недостижения) результата деятельности; понимать причины</w:t>
      </w:r>
      <w:r>
        <w:rPr>
          <w:spacing w:val="-6"/>
        </w:rPr>
        <w:t xml:space="preserve"> </w:t>
      </w:r>
      <w:r>
        <w:t>коммуникативных</w:t>
      </w:r>
      <w:r>
        <w:rPr>
          <w:spacing w:val="-6"/>
        </w:rPr>
        <w:t xml:space="preserve"> </w:t>
      </w:r>
      <w:r>
        <w:t>неудач</w:t>
      </w:r>
      <w:r>
        <w:rPr>
          <w:spacing w:val="-9"/>
        </w:rPr>
        <w:t xml:space="preserve"> </w:t>
      </w:r>
      <w:r>
        <w:t>и</w:t>
      </w:r>
      <w:r>
        <w:rPr>
          <w:spacing w:val="-6"/>
        </w:rPr>
        <w:t xml:space="preserve"> </w:t>
      </w:r>
      <w:r>
        <w:t>предупреждать</w:t>
      </w:r>
      <w:r>
        <w:rPr>
          <w:spacing w:val="-7"/>
        </w:rPr>
        <w:t xml:space="preserve"> </w:t>
      </w:r>
      <w:r>
        <w:t>их,</w:t>
      </w:r>
      <w:r>
        <w:rPr>
          <w:spacing w:val="-7"/>
        </w:rPr>
        <w:t xml:space="preserve"> </w:t>
      </w:r>
      <w:r>
        <w:t>давать</w:t>
      </w:r>
      <w:r>
        <w:rPr>
          <w:spacing w:val="-9"/>
        </w:rPr>
        <w:t xml:space="preserve"> </w:t>
      </w:r>
      <w:r>
        <w:t>оценку</w:t>
      </w:r>
      <w:r>
        <w:rPr>
          <w:spacing w:val="-10"/>
        </w:rPr>
        <w:t xml:space="preserve"> </w:t>
      </w:r>
      <w:r>
        <w:t>приобретённому</w:t>
      </w:r>
      <w:r>
        <w:rPr>
          <w:spacing w:val="-7"/>
        </w:rPr>
        <w:t xml:space="preserve"> </w:t>
      </w:r>
      <w:r>
        <w:t>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24135" w:rsidRDefault="005E5ACB">
      <w:pPr>
        <w:pStyle w:val="a3"/>
        <w:ind w:left="849" w:firstLine="0"/>
      </w:pPr>
      <w:r>
        <w:t>развивать</w:t>
      </w:r>
      <w:r>
        <w:rPr>
          <w:spacing w:val="-6"/>
        </w:rPr>
        <w:t xml:space="preserve"> </w:t>
      </w:r>
      <w:r>
        <w:t>способность</w:t>
      </w:r>
      <w:r>
        <w:rPr>
          <w:spacing w:val="-8"/>
        </w:rPr>
        <w:t xml:space="preserve"> </w:t>
      </w:r>
      <w:r>
        <w:t>управлять</w:t>
      </w:r>
      <w:r>
        <w:rPr>
          <w:spacing w:val="-6"/>
        </w:rPr>
        <w:t xml:space="preserve"> </w:t>
      </w:r>
      <w:r>
        <w:t>собственными</w:t>
      </w:r>
      <w:r>
        <w:rPr>
          <w:spacing w:val="-5"/>
        </w:rPr>
        <w:t xml:space="preserve"> </w:t>
      </w:r>
      <w:r>
        <w:t>эмоциями</w:t>
      </w:r>
      <w:r>
        <w:rPr>
          <w:spacing w:val="-11"/>
        </w:rPr>
        <w:t xml:space="preserve"> </w:t>
      </w:r>
      <w:r>
        <w:t>и</w:t>
      </w:r>
      <w:r>
        <w:rPr>
          <w:spacing w:val="-6"/>
        </w:rPr>
        <w:t xml:space="preserve"> </w:t>
      </w:r>
      <w:r>
        <w:t>эмоциями</w:t>
      </w:r>
      <w:r>
        <w:rPr>
          <w:spacing w:val="-6"/>
        </w:rPr>
        <w:t xml:space="preserve"> </w:t>
      </w:r>
      <w:r>
        <w:rPr>
          <w:spacing w:val="-2"/>
        </w:rPr>
        <w:t>других;</w:t>
      </w:r>
    </w:p>
    <w:p w:rsidR="00F24135" w:rsidRDefault="005E5ACB">
      <w:pPr>
        <w:pStyle w:val="a3"/>
        <w:ind w:left="849" w:firstLine="0"/>
      </w:pPr>
      <w:r>
        <w:t>выявлять</w:t>
      </w:r>
      <w:r>
        <w:rPr>
          <w:spacing w:val="79"/>
        </w:rPr>
        <w:t xml:space="preserve"> </w:t>
      </w:r>
      <w:r>
        <w:t>и</w:t>
      </w:r>
      <w:r>
        <w:rPr>
          <w:spacing w:val="50"/>
          <w:w w:val="150"/>
        </w:rPr>
        <w:t xml:space="preserve"> </w:t>
      </w:r>
      <w:r>
        <w:t>анализировать</w:t>
      </w:r>
      <w:r>
        <w:rPr>
          <w:spacing w:val="50"/>
          <w:w w:val="150"/>
        </w:rPr>
        <w:t xml:space="preserve"> </w:t>
      </w:r>
      <w:r>
        <w:t>причины</w:t>
      </w:r>
      <w:r>
        <w:rPr>
          <w:spacing w:val="75"/>
        </w:rPr>
        <w:t xml:space="preserve"> </w:t>
      </w:r>
      <w:r>
        <w:t>эмоций;</w:t>
      </w:r>
      <w:r>
        <w:rPr>
          <w:spacing w:val="50"/>
          <w:w w:val="150"/>
        </w:rPr>
        <w:t xml:space="preserve"> </w:t>
      </w:r>
      <w:r>
        <w:t>понимать</w:t>
      </w:r>
      <w:r>
        <w:rPr>
          <w:spacing w:val="79"/>
        </w:rPr>
        <w:t xml:space="preserve"> </w:t>
      </w:r>
      <w:r>
        <w:t>мотивы</w:t>
      </w:r>
      <w:r>
        <w:rPr>
          <w:spacing w:val="79"/>
        </w:rPr>
        <w:t xml:space="preserve"> </w:t>
      </w:r>
      <w:r>
        <w:t>и</w:t>
      </w:r>
      <w:r>
        <w:rPr>
          <w:spacing w:val="78"/>
        </w:rPr>
        <w:t xml:space="preserve"> </w:t>
      </w:r>
      <w:r>
        <w:t>намерения</w:t>
      </w:r>
      <w:r>
        <w:rPr>
          <w:spacing w:val="79"/>
        </w:rPr>
        <w:t xml:space="preserve"> </w:t>
      </w:r>
      <w:r>
        <w:rPr>
          <w:spacing w:val="-2"/>
        </w:rPr>
        <w:t>другого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hanging="708"/>
        <w:jc w:val="left"/>
      </w:pPr>
      <w:r>
        <w:lastRenderedPageBreak/>
        <w:t>человека,</w:t>
      </w:r>
      <w:r>
        <w:rPr>
          <w:spacing w:val="-3"/>
        </w:rPr>
        <w:t xml:space="preserve"> </w:t>
      </w:r>
      <w:r>
        <w:t>анализируя</w:t>
      </w:r>
      <w:r>
        <w:rPr>
          <w:spacing w:val="-5"/>
        </w:rPr>
        <w:t xml:space="preserve"> </w:t>
      </w:r>
      <w:r>
        <w:t>речевую</w:t>
      </w:r>
      <w:r>
        <w:rPr>
          <w:spacing w:val="-5"/>
        </w:rPr>
        <w:t xml:space="preserve"> </w:t>
      </w:r>
      <w:r>
        <w:t>ситуацию;</w:t>
      </w:r>
      <w:r>
        <w:rPr>
          <w:spacing w:val="-5"/>
        </w:rPr>
        <w:t xml:space="preserve"> </w:t>
      </w:r>
      <w:r>
        <w:t>регулировать</w:t>
      </w:r>
      <w:r>
        <w:rPr>
          <w:spacing w:val="-4"/>
        </w:rPr>
        <w:t xml:space="preserve"> </w:t>
      </w:r>
      <w:r>
        <w:t>способ</w:t>
      </w:r>
      <w:r>
        <w:rPr>
          <w:spacing w:val="-4"/>
        </w:rPr>
        <w:t xml:space="preserve"> </w:t>
      </w:r>
      <w:r>
        <w:t>выражения</w:t>
      </w:r>
      <w:r>
        <w:rPr>
          <w:spacing w:val="-6"/>
        </w:rPr>
        <w:t xml:space="preserve"> </w:t>
      </w:r>
      <w:r>
        <w:t>собственных</w:t>
      </w:r>
      <w:r>
        <w:rPr>
          <w:spacing w:val="-3"/>
        </w:rPr>
        <w:t xml:space="preserve"> </w:t>
      </w:r>
      <w:r>
        <w:t>эмоций; осознанно относиться к другому человеку и его мнению;</w:t>
      </w:r>
    </w:p>
    <w:p w:rsidR="00F24135" w:rsidRDefault="005E5ACB">
      <w:pPr>
        <w:pStyle w:val="a3"/>
        <w:spacing w:before="1"/>
        <w:ind w:left="849" w:right="4744" w:firstLine="0"/>
        <w:jc w:val="left"/>
      </w:pPr>
      <w:r>
        <w:t>признавать</w:t>
      </w:r>
      <w:r>
        <w:rPr>
          <w:spacing w:val="-6"/>
        </w:rPr>
        <w:t xml:space="preserve"> </w:t>
      </w:r>
      <w:r>
        <w:t>своё</w:t>
      </w:r>
      <w:r>
        <w:rPr>
          <w:spacing w:val="-8"/>
        </w:rPr>
        <w:t xml:space="preserve"> </w:t>
      </w:r>
      <w:r>
        <w:t>и</w:t>
      </w:r>
      <w:r>
        <w:rPr>
          <w:spacing w:val="-6"/>
        </w:rPr>
        <w:t xml:space="preserve"> </w:t>
      </w:r>
      <w:r>
        <w:t>чужое</w:t>
      </w:r>
      <w:r>
        <w:rPr>
          <w:spacing w:val="-8"/>
        </w:rPr>
        <w:t xml:space="preserve"> </w:t>
      </w:r>
      <w:r>
        <w:t>право</w:t>
      </w:r>
      <w:r>
        <w:rPr>
          <w:spacing w:val="-6"/>
        </w:rPr>
        <w:t xml:space="preserve"> </w:t>
      </w:r>
      <w:r>
        <w:t>на</w:t>
      </w:r>
      <w:r>
        <w:rPr>
          <w:spacing w:val="-7"/>
        </w:rPr>
        <w:t xml:space="preserve"> </w:t>
      </w:r>
      <w:r>
        <w:t>ошибку; принимать себя и других, не осуждая; проявлять открытость;</w:t>
      </w:r>
    </w:p>
    <w:p w:rsidR="00F24135" w:rsidRDefault="005E5ACB">
      <w:pPr>
        <w:pStyle w:val="a3"/>
        <w:ind w:left="849" w:firstLine="0"/>
        <w:jc w:val="left"/>
      </w:pPr>
      <w:r>
        <w:t>осознавать</w:t>
      </w:r>
      <w:r>
        <w:rPr>
          <w:spacing w:val="-9"/>
        </w:rPr>
        <w:t xml:space="preserve"> </w:t>
      </w:r>
      <w:r>
        <w:t>невозможность</w:t>
      </w:r>
      <w:r>
        <w:rPr>
          <w:spacing w:val="-9"/>
        </w:rPr>
        <w:t xml:space="preserve"> </w:t>
      </w:r>
      <w:r>
        <w:t>контролировать</w:t>
      </w:r>
      <w:r>
        <w:rPr>
          <w:spacing w:val="-6"/>
        </w:rPr>
        <w:t xml:space="preserve"> </w:t>
      </w:r>
      <w:r>
        <w:t>всё</w:t>
      </w:r>
      <w:r>
        <w:rPr>
          <w:spacing w:val="-11"/>
        </w:rPr>
        <w:t xml:space="preserve"> </w:t>
      </w:r>
      <w:r>
        <w:rPr>
          <w:spacing w:val="-2"/>
        </w:rPr>
        <w:t>вокруг.</w:t>
      </w:r>
    </w:p>
    <w:p w:rsidR="00F24135" w:rsidRDefault="005E5ACB">
      <w:pPr>
        <w:pStyle w:val="a3"/>
        <w:ind w:left="849" w:firstLine="0"/>
        <w:jc w:val="left"/>
      </w:pPr>
      <w:r>
        <w:t>У</w:t>
      </w:r>
      <w:r>
        <w:rPr>
          <w:spacing w:val="-5"/>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t>умения совместной</w:t>
      </w:r>
      <w:r>
        <w:rPr>
          <w:spacing w:val="-4"/>
        </w:rPr>
        <w:t xml:space="preserve"> </w:t>
      </w:r>
      <w:r>
        <w:rPr>
          <w:spacing w:val="-2"/>
        </w:rPr>
        <w:t>деятельности:</w:t>
      </w:r>
    </w:p>
    <w:p w:rsidR="00F24135" w:rsidRDefault="005E5ACB">
      <w:pPr>
        <w:pStyle w:val="a3"/>
        <w:ind w:right="125"/>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2"/>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проблемы, обосновывать необходимость применения групповых форм взаимодействия при решении поставленной задачи;</w:t>
      </w:r>
    </w:p>
    <w:p w:rsidR="00F24135" w:rsidRDefault="005E5ACB">
      <w:pPr>
        <w:pStyle w:val="a3"/>
        <w:ind w:right="130"/>
      </w:pPr>
      <w:r>
        <w:t>принимать цель совместной деятельности, коллективно строить действия по её достижению: распределять роли, договариваться, обсуждать процесс</w:t>
      </w:r>
    </w:p>
    <w:p w:rsidR="00F24135" w:rsidRDefault="005E5ACB">
      <w:pPr>
        <w:pStyle w:val="a3"/>
        <w:ind w:left="849" w:firstLine="0"/>
      </w:pPr>
      <w:r>
        <w:t>и</w:t>
      </w:r>
      <w:r>
        <w:rPr>
          <w:spacing w:val="-4"/>
        </w:rPr>
        <w:t xml:space="preserve"> </w:t>
      </w:r>
      <w:r>
        <w:t>результат</w:t>
      </w:r>
      <w:r>
        <w:rPr>
          <w:spacing w:val="-5"/>
        </w:rPr>
        <w:t xml:space="preserve"> </w:t>
      </w:r>
      <w:r>
        <w:t>совместной</w:t>
      </w:r>
      <w:r>
        <w:rPr>
          <w:spacing w:val="-3"/>
        </w:rPr>
        <w:t xml:space="preserve"> </w:t>
      </w:r>
      <w:r>
        <w:rPr>
          <w:spacing w:val="-2"/>
        </w:rPr>
        <w:t>работы;</w:t>
      </w:r>
    </w:p>
    <w:p w:rsidR="00F24135" w:rsidRDefault="005E5ACB">
      <w:pPr>
        <w:pStyle w:val="a3"/>
        <w:ind w:right="125"/>
      </w:pPr>
      <w:r>
        <w:t>обобщать мнения нескольких человек, проявлять готовность руководить, выполнять поручения, подчиняться;</w:t>
      </w:r>
    </w:p>
    <w:p w:rsidR="00F24135" w:rsidRDefault="005E5ACB">
      <w:pPr>
        <w:pStyle w:val="a3"/>
        <w:spacing w:before="1"/>
        <w:ind w:right="125"/>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66"/>
        </w:rPr>
        <w:t xml:space="preserve"> </w:t>
      </w:r>
      <w:r>
        <w:t>команды,</w:t>
      </w:r>
      <w:r>
        <w:rPr>
          <w:spacing w:val="68"/>
        </w:rPr>
        <w:t xml:space="preserve"> </w:t>
      </w:r>
      <w:r>
        <w:t>участвовать</w:t>
      </w:r>
      <w:r>
        <w:rPr>
          <w:spacing w:val="69"/>
        </w:rPr>
        <w:t xml:space="preserve"> </w:t>
      </w:r>
      <w:r>
        <w:t>в</w:t>
      </w:r>
      <w:r>
        <w:rPr>
          <w:spacing w:val="66"/>
        </w:rPr>
        <w:t xml:space="preserve"> </w:t>
      </w:r>
      <w:r>
        <w:t>групповых</w:t>
      </w:r>
      <w:r>
        <w:rPr>
          <w:spacing w:val="68"/>
        </w:rPr>
        <w:t xml:space="preserve"> </w:t>
      </w:r>
      <w:r>
        <w:t>формах</w:t>
      </w:r>
      <w:r>
        <w:rPr>
          <w:spacing w:val="69"/>
        </w:rPr>
        <w:t xml:space="preserve"> </w:t>
      </w:r>
      <w:r>
        <w:t>работы</w:t>
      </w:r>
      <w:r>
        <w:rPr>
          <w:spacing w:val="70"/>
        </w:rPr>
        <w:t xml:space="preserve"> </w:t>
      </w:r>
      <w:r>
        <w:t>(обсуждения,</w:t>
      </w:r>
      <w:r>
        <w:rPr>
          <w:spacing w:val="67"/>
        </w:rPr>
        <w:t xml:space="preserve"> </w:t>
      </w:r>
      <w:r>
        <w:t>обмен</w:t>
      </w:r>
      <w:r>
        <w:rPr>
          <w:spacing w:val="68"/>
        </w:rPr>
        <w:t xml:space="preserve"> </w:t>
      </w:r>
      <w:r>
        <w:t>мнениями,</w:t>
      </w:r>
    </w:p>
    <w:p w:rsidR="00F24135" w:rsidRDefault="005E5ACB">
      <w:pPr>
        <w:pStyle w:val="a3"/>
        <w:ind w:firstLine="0"/>
      </w:pPr>
      <w:r>
        <w:t>«мозговой</w:t>
      </w:r>
      <w:r>
        <w:rPr>
          <w:spacing w:val="-1"/>
        </w:rPr>
        <w:t xml:space="preserve"> </w:t>
      </w:r>
      <w:r>
        <w:t>штурм»</w:t>
      </w:r>
      <w:r>
        <w:rPr>
          <w:spacing w:val="-10"/>
        </w:rPr>
        <w:t xml:space="preserve"> </w:t>
      </w:r>
      <w:r>
        <w:t>и</w:t>
      </w:r>
      <w:r>
        <w:rPr>
          <w:spacing w:val="-2"/>
        </w:rPr>
        <w:t xml:space="preserve"> другие);</w:t>
      </w:r>
    </w:p>
    <w:p w:rsidR="00F24135" w:rsidRDefault="005E5ACB">
      <w:pPr>
        <w:pStyle w:val="a3"/>
        <w:ind w:right="128"/>
      </w:pPr>
      <w: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F24135" w:rsidRDefault="005E5ACB">
      <w:pPr>
        <w:pStyle w:val="a3"/>
        <w:ind w:right="12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24135" w:rsidRDefault="005E5ACB">
      <w:pPr>
        <w:pStyle w:val="a3"/>
        <w:ind w:right="130"/>
      </w:pPr>
      <w:r>
        <w:t>К</w:t>
      </w:r>
      <w:r>
        <w:rPr>
          <w:spacing w:val="-3"/>
        </w:rPr>
        <w:t xml:space="preserve"> </w:t>
      </w:r>
      <w:r>
        <w:t>концу</w:t>
      </w:r>
      <w:r>
        <w:rPr>
          <w:spacing w:val="-9"/>
        </w:rPr>
        <w:t xml:space="preserve"> </w:t>
      </w:r>
      <w:r>
        <w:t>обучения в</w:t>
      </w:r>
      <w:r>
        <w:rPr>
          <w:spacing w:val="-4"/>
        </w:rPr>
        <w:t xml:space="preserve"> </w:t>
      </w:r>
      <w:r>
        <w:t>5</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русскому языку.</w:t>
      </w:r>
    </w:p>
    <w:p w:rsidR="00F24135" w:rsidRDefault="005E5ACB">
      <w:pPr>
        <w:pStyle w:val="a3"/>
        <w:ind w:left="849" w:firstLine="0"/>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F24135" w:rsidRDefault="005E5ACB">
      <w:pPr>
        <w:pStyle w:val="a3"/>
        <w:ind w:right="128"/>
      </w:pPr>
      <w:r>
        <w:t>Осознавать богатство и выразительность русского языка, приводить примеры, свидетельствующие об этом.</w:t>
      </w:r>
    </w:p>
    <w:p w:rsidR="00F24135" w:rsidRDefault="005E5ACB">
      <w:pPr>
        <w:pStyle w:val="a3"/>
        <w:spacing w:before="1"/>
        <w:ind w:right="130"/>
      </w:pPr>
      <w:r>
        <w:t>Знать основные разделы лингвистики, основные единицы языка и речи (звук, морфема, слово, словосочетание, предложение).</w:t>
      </w:r>
    </w:p>
    <w:p w:rsidR="00F24135" w:rsidRDefault="005E5ACB">
      <w:pPr>
        <w:pStyle w:val="a3"/>
        <w:ind w:left="849" w:firstLine="0"/>
      </w:pPr>
      <w:r>
        <w:t>Язык</w:t>
      </w:r>
      <w:r>
        <w:rPr>
          <w:spacing w:val="2"/>
        </w:rPr>
        <w:t xml:space="preserve"> </w:t>
      </w:r>
      <w:r>
        <w:t>и</w:t>
      </w:r>
      <w:r>
        <w:rPr>
          <w:spacing w:val="1"/>
        </w:rPr>
        <w:t xml:space="preserve"> </w:t>
      </w:r>
      <w:r>
        <w:rPr>
          <w:spacing w:val="-2"/>
        </w:rPr>
        <w:t>речь.</w:t>
      </w:r>
    </w:p>
    <w:p w:rsidR="00F24135" w:rsidRDefault="005E5ACB">
      <w:pPr>
        <w:pStyle w:val="a3"/>
        <w:ind w:right="125"/>
      </w:pPr>
      <w: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F24135" w:rsidRDefault="005E5ACB">
      <w:pPr>
        <w:pStyle w:val="a3"/>
        <w:ind w:right="123"/>
      </w:pPr>
      <w: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w:t>
      </w:r>
      <w:r>
        <w:rPr>
          <w:spacing w:val="-2"/>
        </w:rPr>
        <w:t>литературы.</w:t>
      </w:r>
    </w:p>
    <w:p w:rsidR="00F24135" w:rsidRDefault="005E5ACB">
      <w:pPr>
        <w:pStyle w:val="a3"/>
        <w:ind w:right="129"/>
      </w:pPr>
      <w:r>
        <w:t>Участвовать в</w:t>
      </w:r>
      <w:r>
        <w:rPr>
          <w:spacing w:val="-1"/>
        </w:rPr>
        <w:t xml:space="preserve"> </w:t>
      </w:r>
      <w:r>
        <w:t>диалоге</w:t>
      </w:r>
      <w:r>
        <w:rPr>
          <w:spacing w:val="-1"/>
        </w:rPr>
        <w:t xml:space="preserve"> </w:t>
      </w:r>
      <w:r>
        <w:t>на</w:t>
      </w:r>
      <w:r>
        <w:rPr>
          <w:spacing w:val="-2"/>
        </w:rPr>
        <w:t xml:space="preserve"> </w:t>
      </w:r>
      <w:r>
        <w:t>лингвистические</w:t>
      </w:r>
      <w:r>
        <w:rPr>
          <w:spacing w:val="-4"/>
        </w:rPr>
        <w:t xml:space="preserve"> </w:t>
      </w:r>
      <w:r>
        <w:t>темы</w:t>
      </w:r>
      <w:r>
        <w:rPr>
          <w:spacing w:val="-3"/>
        </w:rPr>
        <w:t xml:space="preserve"> </w:t>
      </w:r>
      <w:r>
        <w:t>(в</w:t>
      </w:r>
      <w:r>
        <w:rPr>
          <w:spacing w:val="-1"/>
        </w:rPr>
        <w:t xml:space="preserve"> </w:t>
      </w:r>
      <w:r>
        <w:t>рамках изученного)</w:t>
      </w:r>
      <w:r>
        <w:rPr>
          <w:spacing w:val="-3"/>
        </w:rPr>
        <w:t xml:space="preserve"> </w:t>
      </w:r>
      <w:r>
        <w:t>и</w:t>
      </w:r>
      <w:r>
        <w:rPr>
          <w:spacing w:val="-1"/>
        </w:rPr>
        <w:t xml:space="preserve"> </w:t>
      </w:r>
      <w:r>
        <w:t>в</w:t>
      </w:r>
      <w:r>
        <w:rPr>
          <w:spacing w:val="-3"/>
        </w:rPr>
        <w:t xml:space="preserve"> </w:t>
      </w:r>
      <w:r>
        <w:t>диалоге</w:t>
      </w:r>
      <w:r>
        <w:rPr>
          <w:spacing w:val="-1"/>
        </w:rPr>
        <w:t xml:space="preserve"> </w:t>
      </w:r>
      <w:r>
        <w:t>и</w:t>
      </w:r>
      <w:r>
        <w:rPr>
          <w:spacing w:val="-2"/>
        </w:rPr>
        <w:t xml:space="preserve"> </w:t>
      </w:r>
      <w:r>
        <w:t>(или) полилоге на основе жизненных наблюдений объёмом не менее 3 реплик.</w:t>
      </w:r>
    </w:p>
    <w:p w:rsidR="00F24135" w:rsidRDefault="005E5ACB">
      <w:pPr>
        <w:pStyle w:val="a3"/>
        <w:ind w:right="125"/>
      </w:pPr>
      <w: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F24135" w:rsidRDefault="005E5ACB">
      <w:pPr>
        <w:pStyle w:val="a3"/>
        <w:ind w:right="130"/>
      </w:pPr>
      <w:r>
        <w:t xml:space="preserve">Владеть различными видами чтения: просмотровым, ознакомительным, изучающим, </w:t>
      </w:r>
      <w:r>
        <w:rPr>
          <w:spacing w:val="-2"/>
        </w:rPr>
        <w:t>поисковым.</w:t>
      </w:r>
    </w:p>
    <w:p w:rsidR="00F24135" w:rsidRDefault="005E5ACB">
      <w:pPr>
        <w:pStyle w:val="a3"/>
        <w:ind w:left="849" w:firstLine="0"/>
      </w:pPr>
      <w:r>
        <w:t>Устно</w:t>
      </w:r>
      <w:r>
        <w:rPr>
          <w:spacing w:val="-5"/>
        </w:rPr>
        <w:t xml:space="preserve"> </w:t>
      </w:r>
      <w:r>
        <w:t>пересказывать</w:t>
      </w:r>
      <w:r>
        <w:rPr>
          <w:spacing w:val="-4"/>
        </w:rPr>
        <w:t xml:space="preserve"> </w:t>
      </w:r>
      <w:r>
        <w:t>прочитанный</w:t>
      </w:r>
      <w:r>
        <w:rPr>
          <w:spacing w:val="-3"/>
        </w:rPr>
        <w:t xml:space="preserve"> </w:t>
      </w:r>
      <w:r>
        <w:t>или</w:t>
      </w:r>
      <w:r>
        <w:rPr>
          <w:spacing w:val="-5"/>
        </w:rPr>
        <w:t xml:space="preserve"> </w:t>
      </w:r>
      <w:r>
        <w:t>прослушанный</w:t>
      </w:r>
      <w:r>
        <w:rPr>
          <w:spacing w:val="-3"/>
        </w:rPr>
        <w:t xml:space="preserve"> </w:t>
      </w:r>
      <w:r>
        <w:t>текст</w:t>
      </w:r>
      <w:r>
        <w:rPr>
          <w:spacing w:val="-3"/>
        </w:rPr>
        <w:t xml:space="preserve"> </w:t>
      </w:r>
      <w:r>
        <w:t>объёмом</w:t>
      </w:r>
      <w:r>
        <w:rPr>
          <w:spacing w:val="-5"/>
        </w:rPr>
        <w:t xml:space="preserve"> </w:t>
      </w:r>
      <w:r>
        <w:t>не</w:t>
      </w:r>
      <w:r>
        <w:rPr>
          <w:spacing w:val="-4"/>
        </w:rPr>
        <w:t xml:space="preserve"> </w:t>
      </w:r>
      <w:r>
        <w:t>менее</w:t>
      </w:r>
      <w:r>
        <w:rPr>
          <w:spacing w:val="-5"/>
        </w:rPr>
        <w:t xml:space="preserve"> </w:t>
      </w:r>
      <w:r>
        <w:t xml:space="preserve">100 </w:t>
      </w:r>
      <w:r>
        <w:rPr>
          <w:spacing w:val="-2"/>
        </w:rPr>
        <w:t>слов.</w:t>
      </w:r>
    </w:p>
    <w:p w:rsidR="00F24135" w:rsidRDefault="005E5ACB">
      <w:pPr>
        <w:pStyle w:val="a3"/>
        <w:spacing w:before="1"/>
        <w:ind w:right="124"/>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w:t>
      </w:r>
      <w:r>
        <w:rPr>
          <w:spacing w:val="-9"/>
        </w:rPr>
        <w:t xml:space="preserve"> </w:t>
      </w:r>
      <w:r>
        <w:t>формулировать</w:t>
      </w:r>
      <w:r>
        <w:rPr>
          <w:spacing w:val="-6"/>
        </w:rPr>
        <w:t xml:space="preserve"> </w:t>
      </w:r>
      <w:r>
        <w:t>тему</w:t>
      </w:r>
      <w:r>
        <w:rPr>
          <w:spacing w:val="-15"/>
        </w:rPr>
        <w:t xml:space="preserve"> </w:t>
      </w:r>
      <w:r>
        <w:t>и</w:t>
      </w:r>
      <w:r>
        <w:rPr>
          <w:spacing w:val="-8"/>
        </w:rPr>
        <w:t xml:space="preserve"> </w:t>
      </w:r>
      <w:r>
        <w:t>главную</w:t>
      </w:r>
      <w:r>
        <w:rPr>
          <w:spacing w:val="-8"/>
        </w:rPr>
        <w:t xml:space="preserve"> </w:t>
      </w:r>
      <w:r>
        <w:t>мысль</w:t>
      </w:r>
      <w:r>
        <w:rPr>
          <w:spacing w:val="-6"/>
        </w:rPr>
        <w:t xml:space="preserve"> </w:t>
      </w:r>
      <w:r>
        <w:t>текста,</w:t>
      </w:r>
      <w:r>
        <w:rPr>
          <w:spacing w:val="-9"/>
        </w:rPr>
        <w:t xml:space="preserve"> </w:t>
      </w:r>
      <w:r>
        <w:t>формулировать</w:t>
      </w:r>
      <w:r>
        <w:rPr>
          <w:spacing w:val="-6"/>
        </w:rPr>
        <w:t xml:space="preserve"> </w:t>
      </w:r>
      <w:r>
        <w:t>вопросы</w:t>
      </w:r>
      <w:r>
        <w:rPr>
          <w:spacing w:val="-13"/>
        </w:rPr>
        <w:t xml:space="preserve"> </w:t>
      </w:r>
      <w:r>
        <w:t>по</w:t>
      </w:r>
      <w:r>
        <w:rPr>
          <w:spacing w:val="-9"/>
        </w:rPr>
        <w:t xml:space="preserve"> </w:t>
      </w:r>
      <w:r>
        <w:t>содержанию текста</w:t>
      </w:r>
      <w:r>
        <w:rPr>
          <w:spacing w:val="-15"/>
        </w:rPr>
        <w:t xml:space="preserve"> </w:t>
      </w:r>
      <w:r>
        <w:t>и</w:t>
      </w:r>
      <w:r>
        <w:rPr>
          <w:spacing w:val="-15"/>
        </w:rPr>
        <w:t xml:space="preserve"> </w:t>
      </w:r>
      <w:r>
        <w:t>отвечать</w:t>
      </w:r>
      <w:r>
        <w:rPr>
          <w:spacing w:val="-15"/>
        </w:rPr>
        <w:t xml:space="preserve"> </w:t>
      </w:r>
      <w:r>
        <w:t>на</w:t>
      </w:r>
      <w:r>
        <w:rPr>
          <w:spacing w:val="-15"/>
        </w:rPr>
        <w:t xml:space="preserve"> </w:t>
      </w:r>
      <w:r>
        <w:t>них,</w:t>
      </w:r>
      <w:r>
        <w:rPr>
          <w:spacing w:val="-15"/>
        </w:rPr>
        <w:t xml:space="preserve"> </w:t>
      </w:r>
      <w:r>
        <w:t>подробно</w:t>
      </w:r>
      <w:r>
        <w:rPr>
          <w:spacing w:val="-15"/>
        </w:rPr>
        <w:t xml:space="preserve"> </w:t>
      </w:r>
      <w:r>
        <w:t>и</w:t>
      </w:r>
      <w:r>
        <w:rPr>
          <w:spacing w:val="-15"/>
        </w:rPr>
        <w:t xml:space="preserve"> </w:t>
      </w:r>
      <w:r>
        <w:t>сжато</w:t>
      </w:r>
      <w:r>
        <w:rPr>
          <w:spacing w:val="-15"/>
        </w:rPr>
        <w:t xml:space="preserve"> </w:t>
      </w:r>
      <w:r>
        <w:t>передавать</w:t>
      </w:r>
      <w:r>
        <w:rPr>
          <w:spacing w:val="-15"/>
        </w:rPr>
        <w:t xml:space="preserve"> </w:t>
      </w:r>
      <w:r>
        <w:t>в</w:t>
      </w:r>
      <w:r>
        <w:rPr>
          <w:spacing w:val="-15"/>
        </w:rPr>
        <w:t xml:space="preserve"> </w:t>
      </w:r>
      <w:r>
        <w:t>письменной</w:t>
      </w:r>
      <w:r>
        <w:rPr>
          <w:spacing w:val="-13"/>
        </w:rPr>
        <w:t xml:space="preserve"> </w:t>
      </w:r>
      <w:r>
        <w:t>форме</w:t>
      </w:r>
      <w:r>
        <w:rPr>
          <w:spacing w:val="-15"/>
        </w:rPr>
        <w:t xml:space="preserve"> </w:t>
      </w:r>
      <w:r>
        <w:t>содержание</w:t>
      </w:r>
      <w:r>
        <w:rPr>
          <w:spacing w:val="-15"/>
        </w:rPr>
        <w:t xml:space="preserve"> </w:t>
      </w:r>
      <w:r>
        <w:t>исходного текста (для подробного</w:t>
      </w:r>
      <w:r>
        <w:rPr>
          <w:spacing w:val="-2"/>
        </w:rPr>
        <w:t xml:space="preserve"> </w:t>
      </w:r>
      <w:r>
        <w:t>изложения объём</w:t>
      </w:r>
      <w:r>
        <w:rPr>
          <w:spacing w:val="-1"/>
        </w:rPr>
        <w:t xml:space="preserve"> </w:t>
      </w:r>
      <w:r>
        <w:t>исходного текста должен составлять не менее</w:t>
      </w:r>
      <w:r>
        <w:rPr>
          <w:spacing w:val="-5"/>
        </w:rPr>
        <w:t xml:space="preserve"> </w:t>
      </w:r>
      <w:r>
        <w:t>100 слов; для сжатого изложения - не менее 110 слов).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pPr>
      <w:r>
        <w:lastRenderedPageBreak/>
        <w:t>Осуществлять</w:t>
      </w:r>
      <w:r>
        <w:rPr>
          <w:spacing w:val="-15"/>
        </w:rPr>
        <w:t xml:space="preserve"> </w:t>
      </w:r>
      <w:r>
        <w:t>выбор</w:t>
      </w:r>
      <w:r>
        <w:rPr>
          <w:spacing w:val="-15"/>
        </w:rPr>
        <w:t xml:space="preserve"> </w:t>
      </w:r>
      <w:r>
        <w:t>языковых</w:t>
      </w:r>
      <w:r>
        <w:rPr>
          <w:spacing w:val="-15"/>
        </w:rPr>
        <w:t xml:space="preserve"> </w:t>
      </w:r>
      <w:r>
        <w:t>средств</w:t>
      </w:r>
      <w:r>
        <w:rPr>
          <w:spacing w:val="-15"/>
        </w:rPr>
        <w:t xml:space="preserve"> </w:t>
      </w:r>
      <w:r>
        <w:t>для</w:t>
      </w:r>
      <w:r>
        <w:rPr>
          <w:spacing w:val="-14"/>
        </w:rPr>
        <w:t xml:space="preserve"> </w:t>
      </w:r>
      <w:r>
        <w:t>создания</w:t>
      </w:r>
      <w:r>
        <w:rPr>
          <w:spacing w:val="-14"/>
        </w:rPr>
        <w:t xml:space="preserve"> </w:t>
      </w:r>
      <w:r>
        <w:t>высказывания</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целью, темой и коммуникативным замыслом.</w:t>
      </w:r>
    </w:p>
    <w:p w:rsidR="00F24135" w:rsidRDefault="005E5ACB">
      <w:pPr>
        <w:pStyle w:val="a3"/>
        <w:spacing w:before="1"/>
        <w:ind w:right="125"/>
      </w:pPr>
      <w:r>
        <w:t>Соблюдать</w:t>
      </w:r>
      <w:r>
        <w:rPr>
          <w:spacing w:val="-3"/>
        </w:rPr>
        <w:t xml:space="preserve"> </w:t>
      </w:r>
      <w:r>
        <w:t>при</w:t>
      </w:r>
      <w:r>
        <w:rPr>
          <w:spacing w:val="-6"/>
        </w:rPr>
        <w:t xml:space="preserve"> </w:t>
      </w:r>
      <w:r>
        <w:t>письме</w:t>
      </w:r>
      <w:r>
        <w:rPr>
          <w:spacing w:val="-8"/>
        </w:rPr>
        <w:t xml:space="preserve"> </w:t>
      </w:r>
      <w:r>
        <w:t>нормы</w:t>
      </w:r>
      <w:r>
        <w:rPr>
          <w:spacing w:val="-6"/>
        </w:rPr>
        <w:t xml:space="preserve"> </w:t>
      </w:r>
      <w:r>
        <w:t>современного</w:t>
      </w:r>
      <w:r>
        <w:rPr>
          <w:spacing w:val="-5"/>
        </w:rPr>
        <w:t xml:space="preserve"> </w:t>
      </w:r>
      <w:r>
        <w:t>русского</w:t>
      </w:r>
      <w:r>
        <w:rPr>
          <w:spacing w:val="-1"/>
        </w:rPr>
        <w:t xml:space="preserve"> </w:t>
      </w:r>
      <w:r>
        <w:t>литературного языка,</w:t>
      </w:r>
      <w:r>
        <w:rPr>
          <w:spacing w:val="-6"/>
        </w:rPr>
        <w:t xml:space="preserve"> </w:t>
      </w:r>
      <w:r>
        <w:t>в</w:t>
      </w:r>
      <w:r>
        <w:rPr>
          <w:spacing w:val="-6"/>
        </w:rPr>
        <w:t xml:space="preserve"> </w:t>
      </w:r>
      <w:r>
        <w:t>том</w:t>
      </w:r>
      <w:r>
        <w:rPr>
          <w:spacing w:val="-6"/>
        </w:rPr>
        <w:t xml:space="preserve"> </w:t>
      </w:r>
      <w:r>
        <w:t>числе</w:t>
      </w:r>
      <w:r>
        <w:rPr>
          <w:spacing w:val="-5"/>
        </w:rPr>
        <w:t xml:space="preserve"> </w:t>
      </w:r>
      <w:r>
        <w:t>во время</w:t>
      </w:r>
      <w:r>
        <w:rPr>
          <w:spacing w:val="-15"/>
        </w:rPr>
        <w:t xml:space="preserve"> </w:t>
      </w:r>
      <w:r>
        <w:t>списывания</w:t>
      </w:r>
      <w:r>
        <w:rPr>
          <w:spacing w:val="-15"/>
        </w:rPr>
        <w:t xml:space="preserve"> </w:t>
      </w:r>
      <w:r>
        <w:t>текста</w:t>
      </w:r>
      <w:r>
        <w:rPr>
          <w:spacing w:val="-15"/>
        </w:rPr>
        <w:t xml:space="preserve"> </w:t>
      </w:r>
      <w:r>
        <w:t>объёмом</w:t>
      </w:r>
      <w:r>
        <w:rPr>
          <w:spacing w:val="-13"/>
        </w:rPr>
        <w:t xml:space="preserve"> </w:t>
      </w:r>
      <w:r>
        <w:t>90-100</w:t>
      </w:r>
      <w:r>
        <w:rPr>
          <w:spacing w:val="-14"/>
        </w:rPr>
        <w:t xml:space="preserve"> </w:t>
      </w:r>
      <w:r>
        <w:t>слов,</w:t>
      </w:r>
      <w:r>
        <w:rPr>
          <w:spacing w:val="-14"/>
        </w:rPr>
        <w:t xml:space="preserve"> </w:t>
      </w:r>
      <w:r>
        <w:t>словарного</w:t>
      </w:r>
      <w:r>
        <w:rPr>
          <w:spacing w:val="-15"/>
        </w:rPr>
        <w:t xml:space="preserve"> </w:t>
      </w:r>
      <w:r>
        <w:t>диктанта</w:t>
      </w:r>
      <w:r>
        <w:rPr>
          <w:spacing w:val="-15"/>
        </w:rPr>
        <w:t xml:space="preserve"> </w:t>
      </w:r>
      <w:r>
        <w:t>объёмом</w:t>
      </w:r>
      <w:r>
        <w:rPr>
          <w:spacing w:val="-15"/>
        </w:rPr>
        <w:t xml:space="preserve"> </w:t>
      </w:r>
      <w:r>
        <w:t>15-20</w:t>
      </w:r>
      <w:r>
        <w:rPr>
          <w:spacing w:val="-14"/>
        </w:rPr>
        <w:t xml:space="preserve"> </w:t>
      </w:r>
      <w:r>
        <w:t>слов;</w:t>
      </w:r>
      <w:r>
        <w:rPr>
          <w:spacing w:val="-15"/>
        </w:rPr>
        <w:t xml:space="preserve"> </w:t>
      </w:r>
      <w:r>
        <w:t>диктанта на основе связного текста объёмом 90-100 слов, составленного с учётом ранее изученных правил правописания</w:t>
      </w:r>
      <w:r>
        <w:rPr>
          <w:spacing w:val="-14"/>
        </w:rPr>
        <w:t xml:space="preserve"> </w:t>
      </w:r>
      <w:r>
        <w:t>(в</w:t>
      </w:r>
      <w:r>
        <w:rPr>
          <w:spacing w:val="-15"/>
        </w:rPr>
        <w:t xml:space="preserve"> </w:t>
      </w:r>
      <w:r>
        <w:t>том</w:t>
      </w:r>
      <w:r>
        <w:rPr>
          <w:spacing w:val="-13"/>
        </w:rPr>
        <w:t xml:space="preserve"> </w:t>
      </w:r>
      <w:r>
        <w:t>числе</w:t>
      </w:r>
      <w:r>
        <w:rPr>
          <w:spacing w:val="-15"/>
        </w:rPr>
        <w:t xml:space="preserve"> </w:t>
      </w:r>
      <w:r>
        <w:t>содержащего</w:t>
      </w:r>
      <w:r>
        <w:rPr>
          <w:spacing w:val="-12"/>
        </w:rPr>
        <w:t xml:space="preserve"> </w:t>
      </w:r>
      <w:r>
        <w:t>изученные</w:t>
      </w:r>
      <w:r>
        <w:rPr>
          <w:spacing w:val="-13"/>
        </w:rPr>
        <w:t xml:space="preserve"> </w:t>
      </w:r>
      <w:r>
        <w:t>в</w:t>
      </w:r>
      <w:r>
        <w:rPr>
          <w:spacing w:val="-15"/>
        </w:rPr>
        <w:t xml:space="preserve"> </w:t>
      </w:r>
      <w:r>
        <w:t>течение</w:t>
      </w:r>
      <w:r>
        <w:rPr>
          <w:spacing w:val="-14"/>
        </w:rPr>
        <w:t xml:space="preserve"> </w:t>
      </w:r>
      <w:r>
        <w:t>первого</w:t>
      </w:r>
      <w:r>
        <w:rPr>
          <w:spacing w:val="-12"/>
        </w:rPr>
        <w:t xml:space="preserve"> </w:t>
      </w:r>
      <w:r>
        <w:t>года</w:t>
      </w:r>
      <w:r>
        <w:rPr>
          <w:spacing w:val="-13"/>
        </w:rPr>
        <w:t xml:space="preserve"> </w:t>
      </w:r>
      <w:r>
        <w:t>обучения</w:t>
      </w:r>
      <w:r>
        <w:rPr>
          <w:spacing w:val="-12"/>
        </w:rPr>
        <w:t xml:space="preserve"> </w:t>
      </w:r>
      <w:r>
        <w:t>орфограммы, пунктограммы и слова с непроверяемыми написаниями), пользоваться разными видами лексических словарей; соблюдать в устной речи и при письме правила речевого этикета.</w:t>
      </w:r>
    </w:p>
    <w:p w:rsidR="00F24135" w:rsidRDefault="005E5ACB">
      <w:pPr>
        <w:pStyle w:val="a3"/>
        <w:ind w:left="849" w:firstLine="0"/>
        <w:jc w:val="left"/>
      </w:pPr>
      <w:r>
        <w:rPr>
          <w:spacing w:val="-2"/>
        </w:rPr>
        <w:t>Текст.</w:t>
      </w:r>
    </w:p>
    <w:p w:rsidR="00F24135" w:rsidRDefault="005E5ACB">
      <w:pPr>
        <w:pStyle w:val="a3"/>
        <w:ind w:right="127"/>
      </w:pPr>
      <w:r>
        <w:t>Распознавать основные признаки текста, делить текст на композиционносмысловые части (абзацы);</w:t>
      </w:r>
      <w:r>
        <w:rPr>
          <w:spacing w:val="-2"/>
        </w:rPr>
        <w:t xml:space="preserve"> </w:t>
      </w:r>
      <w:r>
        <w:t>распознавать</w:t>
      </w:r>
      <w:r>
        <w:rPr>
          <w:spacing w:val="-3"/>
        </w:rPr>
        <w:t xml:space="preserve"> </w:t>
      </w:r>
      <w:r>
        <w:t>средства связи предложений</w:t>
      </w:r>
      <w:r>
        <w:rPr>
          <w:spacing w:val="-3"/>
        </w:rPr>
        <w:t xml:space="preserve"> </w:t>
      </w:r>
      <w:r>
        <w:t>и</w:t>
      </w:r>
      <w:r>
        <w:rPr>
          <w:spacing w:val="-1"/>
        </w:rPr>
        <w:t xml:space="preserve"> </w:t>
      </w:r>
      <w:r>
        <w:t>частей</w:t>
      </w:r>
      <w:r>
        <w:rPr>
          <w:spacing w:val="-1"/>
        </w:rPr>
        <w:t xml:space="preserve"> </w:t>
      </w:r>
      <w:r>
        <w:t>текста</w:t>
      </w:r>
      <w:r>
        <w:rPr>
          <w:spacing w:val="-1"/>
        </w:rPr>
        <w:t xml:space="preserve"> </w:t>
      </w:r>
      <w:r>
        <w:t>(формы</w:t>
      </w:r>
      <w:r>
        <w:rPr>
          <w:spacing w:val="-3"/>
        </w:rPr>
        <w:t xml:space="preserve"> </w:t>
      </w:r>
      <w:r>
        <w:t>слова,</w:t>
      </w:r>
      <w:r>
        <w:rPr>
          <w:spacing w:val="-2"/>
        </w:rPr>
        <w:t xml:space="preserve"> </w:t>
      </w:r>
      <w:r>
        <w:t>однокоренные слова, синонимы, антонимы, личные местоимения, повтор слова), применять эти знания при создании собственного текста (устного и письменного).</w:t>
      </w:r>
    </w:p>
    <w:p w:rsidR="00F24135" w:rsidRDefault="005E5ACB">
      <w:pPr>
        <w:pStyle w:val="a3"/>
        <w:ind w:right="131"/>
      </w:pPr>
      <w:r>
        <w:t>Проводить смысловой анализ текста, его композиционных особенностей, определять количество микротем и абзацев.</w:t>
      </w:r>
    </w:p>
    <w:p w:rsidR="00F24135" w:rsidRDefault="005E5ACB">
      <w:pPr>
        <w:pStyle w:val="a3"/>
        <w:spacing w:before="1"/>
        <w:ind w:right="129"/>
      </w:pPr>
      <w:r>
        <w:t>Характеризовать текст с точки зрения его соответствия основным признакам (наличие темы, главной мысли, грамматической связи предложений, цельности иотносительной</w:t>
      </w:r>
    </w:p>
    <w:p w:rsidR="00F24135" w:rsidRDefault="005E5ACB">
      <w:pPr>
        <w:pStyle w:val="a3"/>
        <w:tabs>
          <w:tab w:val="left" w:pos="4939"/>
          <w:tab w:val="left" w:pos="7551"/>
        </w:tabs>
        <w:ind w:left="849" w:right="685" w:hanging="317"/>
      </w:pPr>
      <w:r>
        <w:t>законченности),</w:t>
      </w:r>
      <w:r>
        <w:rPr>
          <w:spacing w:val="80"/>
        </w:rPr>
        <w:t xml:space="preserve">  </w:t>
      </w:r>
      <w:r>
        <w:t>с</w:t>
      </w:r>
      <w:r>
        <w:tab/>
        <w:t>точки зрения</w:t>
      </w:r>
      <w:r>
        <w:tab/>
        <w:t>его</w:t>
      </w:r>
      <w:r>
        <w:rPr>
          <w:spacing w:val="-15"/>
        </w:rPr>
        <w:t xml:space="preserve"> </w:t>
      </w:r>
      <w:r>
        <w:t>принадлежности к функционально-смысловому типу речи.</w:t>
      </w:r>
    </w:p>
    <w:p w:rsidR="00F24135" w:rsidRDefault="005E5ACB">
      <w:pPr>
        <w:pStyle w:val="a3"/>
        <w:ind w:right="123"/>
      </w:pPr>
      <w: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F24135" w:rsidRDefault="005E5ACB">
      <w:pPr>
        <w:pStyle w:val="a3"/>
        <w:ind w:left="849" w:firstLine="0"/>
      </w:pPr>
      <w:r>
        <w:t>Применять</w:t>
      </w:r>
      <w:r>
        <w:rPr>
          <w:spacing w:val="-3"/>
        </w:rPr>
        <w:t xml:space="preserve"> </w:t>
      </w:r>
      <w:r>
        <w:t>знание</w:t>
      </w:r>
      <w:r>
        <w:rPr>
          <w:spacing w:val="-4"/>
        </w:rPr>
        <w:t xml:space="preserve"> </w:t>
      </w:r>
      <w:r>
        <w:t>основных</w:t>
      </w:r>
      <w:r>
        <w:rPr>
          <w:spacing w:val="-3"/>
        </w:rPr>
        <w:t xml:space="preserve"> </w:t>
      </w:r>
      <w:r>
        <w:t>признаков</w:t>
      </w:r>
      <w:r>
        <w:rPr>
          <w:spacing w:val="-1"/>
        </w:rPr>
        <w:t xml:space="preserve"> </w:t>
      </w:r>
      <w:r>
        <w:t>текста</w:t>
      </w:r>
      <w:r>
        <w:rPr>
          <w:spacing w:val="-5"/>
        </w:rPr>
        <w:t xml:space="preserve"> </w:t>
      </w:r>
      <w:r>
        <w:t>(повествование)</w:t>
      </w:r>
      <w:r>
        <w:rPr>
          <w:spacing w:val="-5"/>
        </w:rPr>
        <w:t xml:space="preserve"> </w:t>
      </w:r>
      <w:r>
        <w:t>в</w:t>
      </w:r>
      <w:r>
        <w:rPr>
          <w:spacing w:val="-4"/>
        </w:rPr>
        <w:t xml:space="preserve"> </w:t>
      </w:r>
      <w:r>
        <w:t>практике</w:t>
      </w:r>
      <w:r>
        <w:rPr>
          <w:spacing w:val="-3"/>
        </w:rPr>
        <w:t xml:space="preserve"> </w:t>
      </w:r>
      <w:r>
        <w:t>его</w:t>
      </w:r>
      <w:r>
        <w:rPr>
          <w:spacing w:val="-3"/>
        </w:rPr>
        <w:t xml:space="preserve"> </w:t>
      </w:r>
      <w:r>
        <w:rPr>
          <w:spacing w:val="-2"/>
        </w:rPr>
        <w:t>создания.</w:t>
      </w:r>
    </w:p>
    <w:p w:rsidR="00F24135" w:rsidRDefault="005E5ACB">
      <w:pPr>
        <w:pStyle w:val="a3"/>
        <w:ind w:left="849" w:firstLine="0"/>
      </w:pPr>
      <w:r>
        <w:t>Создавать тексты-повествования</w:t>
      </w:r>
      <w:r>
        <w:rPr>
          <w:spacing w:val="-2"/>
        </w:rPr>
        <w:t xml:space="preserve"> </w:t>
      </w:r>
      <w:r>
        <w:t>с</w:t>
      </w:r>
      <w:r>
        <w:rPr>
          <w:spacing w:val="-2"/>
        </w:rPr>
        <w:t xml:space="preserve"> </w:t>
      </w:r>
      <w:r>
        <w:t>использованием</w:t>
      </w:r>
      <w:r>
        <w:rPr>
          <w:spacing w:val="-1"/>
        </w:rPr>
        <w:t xml:space="preserve"> </w:t>
      </w:r>
      <w:r>
        <w:t>жизненного</w:t>
      </w:r>
      <w:r>
        <w:rPr>
          <w:spacing w:val="2"/>
        </w:rPr>
        <w:t xml:space="preserve"> </w:t>
      </w:r>
      <w:r>
        <w:t>и</w:t>
      </w:r>
      <w:r>
        <w:rPr>
          <w:spacing w:val="56"/>
        </w:rPr>
        <w:t xml:space="preserve">   </w:t>
      </w:r>
      <w:r>
        <w:rPr>
          <w:spacing w:val="-2"/>
        </w:rPr>
        <w:t>читательского</w:t>
      </w:r>
    </w:p>
    <w:p w:rsidR="00F24135" w:rsidRDefault="005E5ACB">
      <w:pPr>
        <w:pStyle w:val="a3"/>
        <w:ind w:right="123" w:firstLine="391"/>
      </w:pPr>
      <w:r>
        <w:t>опыта;</w:t>
      </w:r>
      <w:r>
        <w:rPr>
          <w:spacing w:val="-1"/>
        </w:rPr>
        <w:t xml:space="preserve"> </w:t>
      </w:r>
      <w:r>
        <w:t>тексты</w:t>
      </w:r>
      <w:r>
        <w:rPr>
          <w:spacing w:val="80"/>
          <w:w w:val="150"/>
        </w:rPr>
        <w:t xml:space="preserve">  </w:t>
      </w:r>
      <w:r>
        <w:t>с</w:t>
      </w:r>
      <w:r>
        <w:rPr>
          <w:spacing w:val="-2"/>
        </w:rPr>
        <w:t xml:space="preserve"> </w:t>
      </w:r>
      <w:r>
        <w:t>использованием</w:t>
      </w:r>
      <w:r>
        <w:rPr>
          <w:spacing w:val="80"/>
        </w:rPr>
        <w:t xml:space="preserve">  </w:t>
      </w:r>
      <w:r>
        <w:t>сюжетной</w:t>
      </w:r>
      <w:r>
        <w:rPr>
          <w:spacing w:val="80"/>
        </w:rPr>
        <w:t xml:space="preserve"> </w:t>
      </w:r>
      <w:r>
        <w:t>картины</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сочинения-миниатюры объёмом 3 и более предложений, сочинения объёмом не менее 70 слов).</w:t>
      </w:r>
    </w:p>
    <w:p w:rsidR="00F24135" w:rsidRDefault="005E5ACB">
      <w:pPr>
        <w:pStyle w:val="a3"/>
        <w:ind w:right="132"/>
      </w:pPr>
      <w:r>
        <w:t>Восстанавливать деформированный текст, осуществлять</w:t>
      </w:r>
      <w:r>
        <w:rPr>
          <w:spacing w:val="-1"/>
        </w:rPr>
        <w:t xml:space="preserve"> </w:t>
      </w:r>
      <w:r>
        <w:t>корректировку</w:t>
      </w:r>
      <w:r>
        <w:rPr>
          <w:spacing w:val="-2"/>
        </w:rPr>
        <w:t xml:space="preserve"> </w:t>
      </w:r>
      <w:r>
        <w:t>восстановленного текста с использованием образца.</w:t>
      </w:r>
    </w:p>
    <w:p w:rsidR="00F24135" w:rsidRDefault="005E5ACB">
      <w:pPr>
        <w:pStyle w:val="a3"/>
        <w:ind w:right="124"/>
      </w:pPr>
      <w:r>
        <w:t>Владеть умениями информационной переработки прослушанного и прочитанного научно-учебного,</w:t>
      </w:r>
      <w:r>
        <w:rPr>
          <w:spacing w:val="-4"/>
        </w:rPr>
        <w:t xml:space="preserve"> </w:t>
      </w:r>
      <w:r>
        <w:t>художественного</w:t>
      </w:r>
      <w:r>
        <w:rPr>
          <w:spacing w:val="-3"/>
        </w:rPr>
        <w:t xml:space="preserve"> </w:t>
      </w:r>
      <w:r>
        <w:t>и</w:t>
      </w:r>
      <w:r>
        <w:rPr>
          <w:spacing w:val="-6"/>
        </w:rPr>
        <w:t xml:space="preserve"> </w:t>
      </w:r>
      <w:r>
        <w:t>научно-популярного</w:t>
      </w:r>
      <w:r>
        <w:rPr>
          <w:spacing w:val="-4"/>
        </w:rPr>
        <w:t xml:space="preserve"> </w:t>
      </w:r>
      <w:r>
        <w:t>текстов:</w:t>
      </w:r>
      <w:r>
        <w:rPr>
          <w:spacing w:val="-4"/>
        </w:rPr>
        <w:t xml:space="preserve"> </w:t>
      </w:r>
      <w:r>
        <w:t>составлять</w:t>
      </w:r>
      <w:r>
        <w:rPr>
          <w:spacing w:val="-4"/>
        </w:rPr>
        <w:t xml:space="preserve"> </w:t>
      </w:r>
      <w:r>
        <w:t>план</w:t>
      </w:r>
      <w:r>
        <w:rPr>
          <w:spacing w:val="-5"/>
        </w:rPr>
        <w:t xml:space="preserve"> </w:t>
      </w:r>
      <w:r>
        <w:t>(простой,</w:t>
      </w:r>
      <w:r>
        <w:rPr>
          <w:spacing w:val="-7"/>
        </w:rPr>
        <w:t xml:space="preserve"> </w:t>
      </w:r>
      <w:r>
        <w:t>сложный)</w:t>
      </w:r>
      <w:r>
        <w:rPr>
          <w:spacing w:val="-5"/>
        </w:rPr>
        <w:t xml:space="preserve"> </w:t>
      </w:r>
      <w:r>
        <w:t>с целью</w:t>
      </w:r>
      <w:r>
        <w:rPr>
          <w:spacing w:val="-15"/>
        </w:rPr>
        <w:t xml:space="preserve"> </w:t>
      </w:r>
      <w:r>
        <w:t>дальнейшего</w:t>
      </w:r>
      <w:r>
        <w:rPr>
          <w:spacing w:val="-15"/>
        </w:rPr>
        <w:t xml:space="preserve"> </w:t>
      </w:r>
      <w:r>
        <w:t>воспроизведения</w:t>
      </w:r>
      <w:r>
        <w:rPr>
          <w:spacing w:val="-15"/>
        </w:rPr>
        <w:t xml:space="preserve"> </w:t>
      </w:r>
      <w:r>
        <w:t>содержания</w:t>
      </w:r>
      <w:r>
        <w:rPr>
          <w:spacing w:val="-15"/>
        </w:rPr>
        <w:t xml:space="preserve"> </w:t>
      </w:r>
      <w:r>
        <w:t>текста</w:t>
      </w:r>
      <w:r>
        <w:rPr>
          <w:spacing w:val="-15"/>
        </w:rPr>
        <w:t xml:space="preserve"> </w:t>
      </w:r>
      <w:r>
        <w:t>в</w:t>
      </w:r>
      <w:r>
        <w:rPr>
          <w:spacing w:val="-15"/>
        </w:rPr>
        <w:t xml:space="preserve"> </w:t>
      </w:r>
      <w:r>
        <w:t>устной</w:t>
      </w:r>
      <w:r>
        <w:rPr>
          <w:spacing w:val="-15"/>
        </w:rPr>
        <w:t xml:space="preserve"> </w:t>
      </w:r>
      <w:r>
        <w:t>и</w:t>
      </w:r>
      <w:r>
        <w:rPr>
          <w:spacing w:val="-15"/>
        </w:rPr>
        <w:t xml:space="preserve"> </w:t>
      </w:r>
      <w:r>
        <w:t>письменной</w:t>
      </w:r>
      <w:r>
        <w:rPr>
          <w:spacing w:val="-15"/>
        </w:rPr>
        <w:t xml:space="preserve"> </w:t>
      </w:r>
      <w:r>
        <w:t>форме,</w:t>
      </w:r>
      <w:r>
        <w:rPr>
          <w:spacing w:val="-15"/>
        </w:rPr>
        <w:t xml:space="preserve"> </w:t>
      </w:r>
      <w:r>
        <w:t>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24135" w:rsidRDefault="005E5ACB">
      <w:pPr>
        <w:pStyle w:val="a3"/>
        <w:spacing w:before="1"/>
        <w:ind w:right="124"/>
      </w:pPr>
      <w:r>
        <w:t>Представлять</w:t>
      </w:r>
      <w:r>
        <w:rPr>
          <w:spacing w:val="-15"/>
        </w:rPr>
        <w:t xml:space="preserve"> </w:t>
      </w:r>
      <w:r>
        <w:t>сообщение</w:t>
      </w:r>
      <w:r>
        <w:rPr>
          <w:spacing w:val="-15"/>
        </w:rPr>
        <w:t xml:space="preserve"> </w:t>
      </w:r>
      <w:r>
        <w:t>на</w:t>
      </w:r>
      <w:r>
        <w:rPr>
          <w:spacing w:val="-15"/>
        </w:rPr>
        <w:t xml:space="preserve"> </w:t>
      </w:r>
      <w:r>
        <w:t>заданную</w:t>
      </w:r>
      <w:r>
        <w:rPr>
          <w:spacing w:val="-15"/>
        </w:rPr>
        <w:t xml:space="preserve"> </w:t>
      </w:r>
      <w:r>
        <w:t>тему</w:t>
      </w:r>
      <w:r>
        <w:rPr>
          <w:spacing w:val="-15"/>
        </w:rPr>
        <w:t xml:space="preserve"> </w:t>
      </w:r>
      <w:r>
        <w:t>в</w:t>
      </w:r>
      <w:r>
        <w:rPr>
          <w:spacing w:val="-15"/>
        </w:rPr>
        <w:t xml:space="preserve"> </w:t>
      </w:r>
      <w:r>
        <w:t>виде</w:t>
      </w:r>
      <w:r>
        <w:rPr>
          <w:spacing w:val="-15"/>
        </w:rPr>
        <w:t xml:space="preserve"> </w:t>
      </w:r>
      <w:r>
        <w:t>презентации.</w:t>
      </w:r>
      <w:r>
        <w:rPr>
          <w:spacing w:val="-15"/>
        </w:rPr>
        <w:t xml:space="preserve"> </w:t>
      </w:r>
      <w:r>
        <w:t>Редактировать</w:t>
      </w:r>
      <w:r>
        <w:rPr>
          <w:spacing w:val="-15"/>
        </w:rPr>
        <w:t xml:space="preserve"> </w:t>
      </w:r>
      <w:r>
        <w:t>собственные (созданные</w:t>
      </w:r>
      <w:r>
        <w:rPr>
          <w:spacing w:val="-15"/>
        </w:rPr>
        <w:t xml:space="preserve"> </w:t>
      </w:r>
      <w:r>
        <w:t>другими</w:t>
      </w:r>
      <w:r>
        <w:rPr>
          <w:spacing w:val="-15"/>
        </w:rPr>
        <w:t xml:space="preserve"> </w:t>
      </w:r>
      <w:r>
        <w:t>обучающимися)</w:t>
      </w:r>
      <w:r>
        <w:rPr>
          <w:spacing w:val="-15"/>
        </w:rPr>
        <w:t xml:space="preserve"> </w:t>
      </w:r>
      <w:r>
        <w:t>тексты</w:t>
      </w:r>
      <w:r>
        <w:rPr>
          <w:spacing w:val="-15"/>
        </w:rPr>
        <w:t xml:space="preserve"> </w:t>
      </w:r>
      <w:r>
        <w:t>с</w:t>
      </w:r>
      <w:r>
        <w:rPr>
          <w:spacing w:val="-14"/>
        </w:rPr>
        <w:t xml:space="preserve"> </w:t>
      </w:r>
      <w:r>
        <w:t>целью</w:t>
      </w:r>
      <w:r>
        <w:rPr>
          <w:spacing w:val="-11"/>
        </w:rPr>
        <w:t xml:space="preserve"> </w:t>
      </w:r>
      <w:r>
        <w:t>совершенствования</w:t>
      </w:r>
      <w:r>
        <w:rPr>
          <w:spacing w:val="-15"/>
        </w:rPr>
        <w:t xml:space="preserve"> </w:t>
      </w:r>
      <w:r>
        <w:t>их</w:t>
      </w:r>
      <w:r>
        <w:rPr>
          <w:spacing w:val="-15"/>
        </w:rPr>
        <w:t xml:space="preserve"> </w:t>
      </w:r>
      <w:r>
        <w:t>содержания</w:t>
      </w:r>
      <w:r>
        <w:rPr>
          <w:spacing w:val="-15"/>
        </w:rPr>
        <w:t xml:space="preserve"> </w:t>
      </w:r>
      <w:r>
        <w:t xml:space="preserve">(проверка фактического материала, начальный логический анализ текста - целостность, связность, </w:t>
      </w:r>
      <w:r>
        <w:rPr>
          <w:spacing w:val="-2"/>
        </w:rPr>
        <w:t>информативность).</w:t>
      </w:r>
    </w:p>
    <w:p w:rsidR="00F24135" w:rsidRDefault="005E5ACB">
      <w:pPr>
        <w:pStyle w:val="a3"/>
        <w:ind w:left="849" w:firstLine="0"/>
      </w:pPr>
      <w:r>
        <w:t>Функциональные</w:t>
      </w:r>
      <w:r>
        <w:rPr>
          <w:spacing w:val="-6"/>
        </w:rPr>
        <w:t xml:space="preserve"> </w:t>
      </w:r>
      <w:r>
        <w:t>разновидности</w:t>
      </w:r>
      <w:r>
        <w:rPr>
          <w:spacing w:val="-4"/>
        </w:rPr>
        <w:t xml:space="preserve"> </w:t>
      </w:r>
      <w:r>
        <w:rPr>
          <w:spacing w:val="-2"/>
        </w:rPr>
        <w:t>языка.</w:t>
      </w:r>
    </w:p>
    <w:p w:rsidR="00F24135" w:rsidRDefault="005E5ACB">
      <w:pPr>
        <w:pStyle w:val="a3"/>
        <w:ind w:right="124"/>
      </w:pPr>
      <w:r>
        <w:t>Иметь общее представление об особенностях разговорной речи, функциональных стилей, языка художественной литературы.</w:t>
      </w:r>
    </w:p>
    <w:p w:rsidR="00F24135" w:rsidRDefault="005E5ACB">
      <w:pPr>
        <w:pStyle w:val="a3"/>
        <w:ind w:left="849" w:firstLine="0"/>
      </w:pPr>
      <w:r>
        <w:t>Система</w:t>
      </w:r>
      <w:r>
        <w:rPr>
          <w:spacing w:val="-2"/>
        </w:rPr>
        <w:t xml:space="preserve"> языка.</w:t>
      </w:r>
    </w:p>
    <w:p w:rsidR="00F24135" w:rsidRDefault="005E5ACB">
      <w:pPr>
        <w:pStyle w:val="a3"/>
        <w:ind w:left="849" w:firstLine="0"/>
      </w:pPr>
      <w:r>
        <w:t>Фонетика.</w:t>
      </w:r>
      <w:r>
        <w:rPr>
          <w:spacing w:val="-2"/>
        </w:rPr>
        <w:t xml:space="preserve"> </w:t>
      </w:r>
      <w:r>
        <w:t>Графика.</w:t>
      </w:r>
      <w:r>
        <w:rPr>
          <w:spacing w:val="-2"/>
        </w:rPr>
        <w:t xml:space="preserve"> Орфоэпия.</w:t>
      </w:r>
    </w:p>
    <w:p w:rsidR="00F24135" w:rsidRDefault="005E5ACB">
      <w:pPr>
        <w:pStyle w:val="a3"/>
        <w:ind w:right="128"/>
      </w:pPr>
      <w:r>
        <w:t>Характеризовать звуки; понимать различие между звуком и буквой, характеризовать систему звуков.</w:t>
      </w:r>
    </w:p>
    <w:p w:rsidR="00F24135" w:rsidRDefault="005E5ACB">
      <w:pPr>
        <w:pStyle w:val="a3"/>
        <w:ind w:left="849" w:firstLine="0"/>
      </w:pPr>
      <w:r>
        <w:t>Проводить</w:t>
      </w:r>
      <w:r>
        <w:rPr>
          <w:spacing w:val="-5"/>
        </w:rPr>
        <w:t xml:space="preserve"> </w:t>
      </w:r>
      <w:r>
        <w:t>фонетический</w:t>
      </w:r>
      <w:r>
        <w:rPr>
          <w:spacing w:val="-5"/>
        </w:rPr>
        <w:t xml:space="preserve"> </w:t>
      </w:r>
      <w:r>
        <w:t>анализ</w:t>
      </w:r>
      <w:r>
        <w:rPr>
          <w:spacing w:val="-7"/>
        </w:rPr>
        <w:t xml:space="preserve"> </w:t>
      </w:r>
      <w:r>
        <w:rPr>
          <w:spacing w:val="-2"/>
        </w:rPr>
        <w:t>слов.</w:t>
      </w:r>
    </w:p>
    <w:p w:rsidR="00F24135" w:rsidRDefault="005E5ACB">
      <w:pPr>
        <w:pStyle w:val="a3"/>
        <w:spacing w:before="1"/>
        <w:ind w:right="126"/>
      </w:pPr>
      <w:r>
        <w:t>Использовать знания по фонетике, графике и орфоэпии в практике произношения и правописания слов.</w:t>
      </w:r>
    </w:p>
    <w:p w:rsidR="00F24135" w:rsidRDefault="005E5ACB">
      <w:pPr>
        <w:pStyle w:val="a3"/>
        <w:ind w:left="849" w:firstLine="0"/>
        <w:jc w:val="left"/>
      </w:pPr>
      <w:r>
        <w:rPr>
          <w:spacing w:val="-2"/>
        </w:rPr>
        <w:t>Орфография.</w:t>
      </w:r>
    </w:p>
    <w:p w:rsidR="00F24135" w:rsidRDefault="005E5ACB">
      <w:pPr>
        <w:pStyle w:val="a3"/>
        <w:jc w:val="left"/>
      </w:pPr>
      <w:r>
        <w:t>Оперировать понятием «орфограмма»</w:t>
      </w:r>
      <w:r>
        <w:rPr>
          <w:spacing w:val="-1"/>
        </w:rPr>
        <w:t xml:space="preserve"> </w:t>
      </w:r>
      <w:r>
        <w:t>и различать буквенные и небуквенные орфограммы при проведении орфографического анализа слова.</w:t>
      </w:r>
    </w:p>
    <w:p w:rsidR="00F24135" w:rsidRDefault="005E5ACB">
      <w:pPr>
        <w:pStyle w:val="a3"/>
        <w:ind w:left="849" w:firstLine="0"/>
        <w:jc w:val="left"/>
      </w:pPr>
      <w:r>
        <w:t>Распознавать</w:t>
      </w:r>
      <w:r>
        <w:rPr>
          <w:spacing w:val="-6"/>
        </w:rPr>
        <w:t xml:space="preserve"> </w:t>
      </w:r>
      <w:r>
        <w:t>изученные</w:t>
      </w:r>
      <w:r>
        <w:rPr>
          <w:spacing w:val="-7"/>
        </w:rPr>
        <w:t xml:space="preserve"> </w:t>
      </w:r>
      <w:r>
        <w:rPr>
          <w:spacing w:val="-2"/>
        </w:rPr>
        <w:t>орфограммы.</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8"/>
        <w:jc w:val="left"/>
      </w:pPr>
      <w:r>
        <w:lastRenderedPageBreak/>
        <w:t>Применять</w:t>
      </w:r>
      <w:r>
        <w:rPr>
          <w:spacing w:val="-5"/>
        </w:rPr>
        <w:t xml:space="preserve"> </w:t>
      </w:r>
      <w:r>
        <w:t>знания</w:t>
      </w:r>
      <w:r>
        <w:rPr>
          <w:spacing w:val="-4"/>
        </w:rPr>
        <w:t xml:space="preserve"> </w:t>
      </w:r>
      <w:r>
        <w:t>по</w:t>
      </w:r>
      <w:r>
        <w:rPr>
          <w:spacing w:val="-7"/>
        </w:rPr>
        <w:t xml:space="preserve"> </w:t>
      </w:r>
      <w:r>
        <w:t>орфографии</w:t>
      </w:r>
      <w:r>
        <w:rPr>
          <w:spacing w:val="-5"/>
        </w:rPr>
        <w:t xml:space="preserve"> </w:t>
      </w:r>
      <w:r>
        <w:t>в</w:t>
      </w:r>
      <w:r>
        <w:rPr>
          <w:spacing w:val="-8"/>
        </w:rPr>
        <w:t xml:space="preserve"> </w:t>
      </w:r>
      <w:r>
        <w:t>практике</w:t>
      </w:r>
      <w:r>
        <w:rPr>
          <w:spacing w:val="-7"/>
        </w:rPr>
        <w:t xml:space="preserve"> </w:t>
      </w:r>
      <w:r>
        <w:t>правописания</w:t>
      </w:r>
      <w:r>
        <w:rPr>
          <w:spacing w:val="-4"/>
        </w:rPr>
        <w:t xml:space="preserve"> </w:t>
      </w:r>
      <w:r>
        <w:t>(в</w:t>
      </w:r>
      <w:r>
        <w:rPr>
          <w:spacing w:val="-8"/>
        </w:rPr>
        <w:t xml:space="preserve"> </w:t>
      </w:r>
      <w:r>
        <w:t>том</w:t>
      </w:r>
      <w:r>
        <w:rPr>
          <w:spacing w:val="-7"/>
        </w:rPr>
        <w:t xml:space="preserve"> </w:t>
      </w:r>
      <w:r>
        <w:t>числе</w:t>
      </w:r>
      <w:r>
        <w:rPr>
          <w:spacing w:val="-9"/>
        </w:rPr>
        <w:t xml:space="preserve"> </w:t>
      </w:r>
      <w:r>
        <w:t>применять</w:t>
      </w:r>
      <w:r>
        <w:rPr>
          <w:spacing w:val="-4"/>
        </w:rPr>
        <w:t xml:space="preserve"> </w:t>
      </w:r>
      <w:r>
        <w:t>знание о правописании разделительных ъ и ь).</w:t>
      </w:r>
    </w:p>
    <w:p w:rsidR="00F24135" w:rsidRDefault="005E5ACB">
      <w:pPr>
        <w:pStyle w:val="a3"/>
        <w:spacing w:before="1"/>
        <w:ind w:left="849" w:firstLine="0"/>
        <w:jc w:val="left"/>
      </w:pPr>
      <w:r>
        <w:rPr>
          <w:spacing w:val="-2"/>
        </w:rPr>
        <w:t>Лексикология.</w:t>
      </w:r>
    </w:p>
    <w:p w:rsidR="00F24135" w:rsidRDefault="005E5ACB">
      <w:pPr>
        <w:pStyle w:val="a3"/>
        <w:ind w:right="128"/>
      </w:pPr>
      <w:r>
        <w:t>Объяснять лексическое значение слова разными способами (подбор однокоренных слов; подбор</w:t>
      </w:r>
      <w:r>
        <w:rPr>
          <w:spacing w:val="-2"/>
        </w:rPr>
        <w:t xml:space="preserve"> </w:t>
      </w:r>
      <w:r>
        <w:t>синонимов</w:t>
      </w:r>
      <w:r>
        <w:rPr>
          <w:spacing w:val="-3"/>
        </w:rPr>
        <w:t xml:space="preserve"> </w:t>
      </w:r>
      <w:r>
        <w:t>и</w:t>
      </w:r>
      <w:r>
        <w:rPr>
          <w:spacing w:val="-2"/>
        </w:rPr>
        <w:t xml:space="preserve"> </w:t>
      </w:r>
      <w:r>
        <w:t>антонимов,</w:t>
      </w:r>
      <w:r>
        <w:rPr>
          <w:spacing w:val="-3"/>
        </w:rPr>
        <w:t xml:space="preserve"> </w:t>
      </w:r>
      <w:r>
        <w:t>определение</w:t>
      </w:r>
      <w:r>
        <w:rPr>
          <w:spacing w:val="-4"/>
        </w:rPr>
        <w:t xml:space="preserve"> </w:t>
      </w:r>
      <w:r>
        <w:t>значения</w:t>
      </w:r>
      <w:r>
        <w:rPr>
          <w:spacing w:val="-4"/>
        </w:rPr>
        <w:t xml:space="preserve"> </w:t>
      </w:r>
      <w:r>
        <w:t>слова</w:t>
      </w:r>
      <w:r>
        <w:rPr>
          <w:spacing w:val="-5"/>
        </w:rPr>
        <w:t xml:space="preserve"> </w:t>
      </w:r>
      <w:r>
        <w:t>по</w:t>
      </w:r>
      <w:r>
        <w:rPr>
          <w:spacing w:val="-3"/>
        </w:rPr>
        <w:t xml:space="preserve"> </w:t>
      </w:r>
      <w:r>
        <w:t>контексту,</w:t>
      </w:r>
      <w:r>
        <w:rPr>
          <w:spacing w:val="-3"/>
        </w:rPr>
        <w:t xml:space="preserve"> </w:t>
      </w:r>
      <w:r>
        <w:t>с</w:t>
      </w:r>
      <w:r>
        <w:rPr>
          <w:spacing w:val="-2"/>
        </w:rPr>
        <w:t xml:space="preserve"> </w:t>
      </w:r>
      <w:r>
        <w:t>помощью</w:t>
      </w:r>
      <w:r>
        <w:rPr>
          <w:spacing w:val="-4"/>
        </w:rPr>
        <w:t xml:space="preserve"> </w:t>
      </w:r>
      <w:r>
        <w:t xml:space="preserve">толкового </w:t>
      </w:r>
      <w:r>
        <w:rPr>
          <w:spacing w:val="-2"/>
        </w:rPr>
        <w:t>словаря).</w:t>
      </w:r>
    </w:p>
    <w:p w:rsidR="00F24135" w:rsidRDefault="005E5ACB">
      <w:pPr>
        <w:pStyle w:val="a3"/>
        <w:ind w:left="849" w:firstLine="0"/>
      </w:pPr>
      <w:r>
        <w:t>Распознавать</w:t>
      </w:r>
      <w:r>
        <w:rPr>
          <w:spacing w:val="-9"/>
        </w:rPr>
        <w:t xml:space="preserve"> </w:t>
      </w:r>
      <w:r>
        <w:t>однозначные</w:t>
      </w:r>
      <w:r>
        <w:rPr>
          <w:spacing w:val="-14"/>
        </w:rPr>
        <w:t xml:space="preserve"> </w:t>
      </w:r>
      <w:r>
        <w:t>и</w:t>
      </w:r>
      <w:r>
        <w:rPr>
          <w:spacing w:val="-10"/>
        </w:rPr>
        <w:t xml:space="preserve"> </w:t>
      </w:r>
      <w:r>
        <w:t>многозначные</w:t>
      </w:r>
      <w:r>
        <w:rPr>
          <w:spacing w:val="-12"/>
        </w:rPr>
        <w:t xml:space="preserve"> </w:t>
      </w:r>
      <w:r>
        <w:t>слова,</w:t>
      </w:r>
      <w:r>
        <w:rPr>
          <w:spacing w:val="-11"/>
        </w:rPr>
        <w:t xml:space="preserve"> </w:t>
      </w:r>
      <w:r>
        <w:t>различать</w:t>
      </w:r>
      <w:r>
        <w:rPr>
          <w:spacing w:val="-9"/>
        </w:rPr>
        <w:t xml:space="preserve"> </w:t>
      </w:r>
      <w:r>
        <w:t>прямое</w:t>
      </w:r>
      <w:r>
        <w:rPr>
          <w:spacing w:val="-10"/>
        </w:rPr>
        <w:t xml:space="preserve"> </w:t>
      </w:r>
      <w:r>
        <w:t>и</w:t>
      </w:r>
      <w:r>
        <w:rPr>
          <w:spacing w:val="-12"/>
        </w:rPr>
        <w:t xml:space="preserve"> </w:t>
      </w:r>
      <w:r>
        <w:t>переносное</w:t>
      </w:r>
      <w:r>
        <w:rPr>
          <w:spacing w:val="-10"/>
        </w:rPr>
        <w:t xml:space="preserve"> </w:t>
      </w:r>
      <w:r>
        <w:rPr>
          <w:spacing w:val="-2"/>
        </w:rPr>
        <w:t>значения</w:t>
      </w:r>
    </w:p>
    <w:p w:rsidR="00F24135" w:rsidRDefault="005E5ACB">
      <w:pPr>
        <w:pStyle w:val="a3"/>
        <w:ind w:firstLine="0"/>
        <w:jc w:val="left"/>
      </w:pPr>
      <w:r>
        <w:rPr>
          <w:spacing w:val="-2"/>
        </w:rPr>
        <w:t>слова.</w:t>
      </w:r>
    </w:p>
    <w:p w:rsidR="00F24135" w:rsidRDefault="005E5ACB">
      <w:pPr>
        <w:pStyle w:val="a3"/>
        <w:ind w:left="849" w:firstLine="0"/>
        <w:jc w:val="left"/>
      </w:pPr>
      <w:r>
        <w:t>Распознавать</w:t>
      </w:r>
      <w:r>
        <w:rPr>
          <w:spacing w:val="10"/>
        </w:rPr>
        <w:t xml:space="preserve"> </w:t>
      </w:r>
      <w:r>
        <w:t>синонимы,</w:t>
      </w:r>
      <w:r>
        <w:rPr>
          <w:spacing w:val="9"/>
        </w:rPr>
        <w:t xml:space="preserve"> </w:t>
      </w:r>
      <w:r>
        <w:t>антонимы,</w:t>
      </w:r>
      <w:r>
        <w:rPr>
          <w:spacing w:val="9"/>
        </w:rPr>
        <w:t xml:space="preserve"> </w:t>
      </w:r>
      <w:r>
        <w:t>омонимы;</w:t>
      </w:r>
      <w:r>
        <w:rPr>
          <w:spacing w:val="9"/>
        </w:rPr>
        <w:t xml:space="preserve"> </w:t>
      </w:r>
      <w:r>
        <w:t>различать</w:t>
      </w:r>
      <w:r>
        <w:rPr>
          <w:spacing w:val="10"/>
        </w:rPr>
        <w:t xml:space="preserve"> </w:t>
      </w:r>
      <w:r>
        <w:t>многозначные</w:t>
      </w:r>
      <w:r>
        <w:rPr>
          <w:spacing w:val="4"/>
        </w:rPr>
        <w:t xml:space="preserve"> </w:t>
      </w:r>
      <w:r>
        <w:t>слова</w:t>
      </w:r>
      <w:r>
        <w:rPr>
          <w:spacing w:val="7"/>
        </w:rPr>
        <w:t xml:space="preserve"> </w:t>
      </w:r>
      <w:r>
        <w:t>и</w:t>
      </w:r>
      <w:r>
        <w:rPr>
          <w:spacing w:val="10"/>
        </w:rPr>
        <w:t xml:space="preserve"> </w:t>
      </w:r>
      <w:r>
        <w:rPr>
          <w:spacing w:val="-2"/>
        </w:rPr>
        <w:t>омонимы,</w:t>
      </w:r>
    </w:p>
    <w:p w:rsidR="00F24135" w:rsidRDefault="005E5ACB">
      <w:pPr>
        <w:pStyle w:val="a3"/>
        <w:ind w:firstLine="0"/>
        <w:jc w:val="left"/>
      </w:pPr>
      <w:r>
        <w:t>правильно</w:t>
      </w:r>
      <w:r>
        <w:rPr>
          <w:spacing w:val="-6"/>
        </w:rPr>
        <w:t xml:space="preserve"> </w:t>
      </w:r>
      <w:r>
        <w:t>употреблять</w:t>
      </w:r>
      <w:r>
        <w:rPr>
          <w:spacing w:val="-8"/>
        </w:rPr>
        <w:t xml:space="preserve"> </w:t>
      </w:r>
      <w:r>
        <w:t>слова-</w:t>
      </w:r>
      <w:r>
        <w:rPr>
          <w:spacing w:val="-2"/>
        </w:rPr>
        <w:t>паронимы.</w:t>
      </w:r>
    </w:p>
    <w:p w:rsidR="00F24135" w:rsidRDefault="005E5ACB">
      <w:pPr>
        <w:pStyle w:val="a3"/>
        <w:ind w:left="849" w:right="1475" w:firstLine="0"/>
        <w:jc w:val="left"/>
      </w:pPr>
      <w:r>
        <w:t>Характеризовать</w:t>
      </w:r>
      <w:r>
        <w:rPr>
          <w:spacing w:val="-4"/>
        </w:rPr>
        <w:t xml:space="preserve"> </w:t>
      </w:r>
      <w:r>
        <w:t>тематические</w:t>
      </w:r>
      <w:r>
        <w:rPr>
          <w:spacing w:val="-7"/>
        </w:rPr>
        <w:t xml:space="preserve"> </w:t>
      </w:r>
      <w:r>
        <w:t>группы</w:t>
      </w:r>
      <w:r>
        <w:rPr>
          <w:spacing w:val="-6"/>
        </w:rPr>
        <w:t xml:space="preserve"> </w:t>
      </w:r>
      <w:r>
        <w:t>слов,</w:t>
      </w:r>
      <w:r>
        <w:rPr>
          <w:spacing w:val="-5"/>
        </w:rPr>
        <w:t xml:space="preserve"> </w:t>
      </w:r>
      <w:r>
        <w:t>родовые</w:t>
      </w:r>
      <w:r>
        <w:rPr>
          <w:spacing w:val="-5"/>
        </w:rPr>
        <w:t xml:space="preserve"> </w:t>
      </w:r>
      <w:r>
        <w:t>и</w:t>
      </w:r>
      <w:r>
        <w:rPr>
          <w:spacing w:val="-4"/>
        </w:rPr>
        <w:t xml:space="preserve"> </w:t>
      </w:r>
      <w:r>
        <w:t>видовые</w:t>
      </w:r>
      <w:r>
        <w:rPr>
          <w:spacing w:val="-4"/>
        </w:rPr>
        <w:t xml:space="preserve"> </w:t>
      </w:r>
      <w:r>
        <w:t>понятия. Проводить лексический анализ слов (в рамках изученного).</w:t>
      </w:r>
    </w:p>
    <w:p w:rsidR="00F24135" w:rsidRDefault="005E5ACB">
      <w:pPr>
        <w:pStyle w:val="a3"/>
        <w:jc w:val="left"/>
      </w:pPr>
      <w:r>
        <w:t>Пользоваться</w:t>
      </w:r>
      <w:r>
        <w:rPr>
          <w:spacing w:val="80"/>
        </w:rPr>
        <w:t xml:space="preserve"> </w:t>
      </w:r>
      <w:r>
        <w:t>лексическими</w:t>
      </w:r>
      <w:r>
        <w:rPr>
          <w:spacing w:val="80"/>
        </w:rPr>
        <w:t xml:space="preserve"> </w:t>
      </w:r>
      <w:r>
        <w:t>словарями</w:t>
      </w:r>
      <w:r>
        <w:rPr>
          <w:spacing w:val="80"/>
        </w:rPr>
        <w:t xml:space="preserve"> </w:t>
      </w:r>
      <w:r>
        <w:t>(толковым</w:t>
      </w:r>
      <w:r>
        <w:rPr>
          <w:spacing w:val="80"/>
        </w:rPr>
        <w:t xml:space="preserve"> </w:t>
      </w:r>
      <w:r>
        <w:t>словарём,</w:t>
      </w:r>
      <w:r>
        <w:rPr>
          <w:spacing w:val="80"/>
        </w:rPr>
        <w:t xml:space="preserve"> </w:t>
      </w:r>
      <w:r>
        <w:t>словарями</w:t>
      </w:r>
      <w:r>
        <w:rPr>
          <w:spacing w:val="80"/>
        </w:rPr>
        <w:t xml:space="preserve"> </w:t>
      </w:r>
      <w:r>
        <w:t>синонимов,</w:t>
      </w:r>
      <w:r>
        <w:rPr>
          <w:spacing w:val="40"/>
        </w:rPr>
        <w:t xml:space="preserve"> </w:t>
      </w:r>
      <w:r>
        <w:t>антонимов, омонимов, паронимов).</w:t>
      </w:r>
    </w:p>
    <w:p w:rsidR="00F24135" w:rsidRDefault="005E5ACB">
      <w:pPr>
        <w:pStyle w:val="a3"/>
        <w:spacing w:before="1"/>
        <w:ind w:left="849" w:firstLine="0"/>
        <w:jc w:val="left"/>
      </w:pPr>
      <w:r>
        <w:t>Морфемика.</w:t>
      </w:r>
      <w:r>
        <w:rPr>
          <w:spacing w:val="-4"/>
        </w:rPr>
        <w:t xml:space="preserve"> </w:t>
      </w:r>
      <w:r>
        <w:rPr>
          <w:spacing w:val="-2"/>
        </w:rPr>
        <w:t>Орфография.</w:t>
      </w:r>
    </w:p>
    <w:p w:rsidR="00F24135" w:rsidRDefault="005E5ACB">
      <w:pPr>
        <w:pStyle w:val="a3"/>
        <w:ind w:left="849" w:firstLine="0"/>
        <w:jc w:val="left"/>
      </w:pPr>
      <w:r>
        <w:t>Характеризовать</w:t>
      </w:r>
      <w:r>
        <w:rPr>
          <w:spacing w:val="-4"/>
        </w:rPr>
        <w:t xml:space="preserve"> </w:t>
      </w:r>
      <w:r>
        <w:t>морфему</w:t>
      </w:r>
      <w:r>
        <w:rPr>
          <w:spacing w:val="-9"/>
        </w:rPr>
        <w:t xml:space="preserve"> </w:t>
      </w:r>
      <w:r>
        <w:t>как</w:t>
      </w:r>
      <w:r>
        <w:rPr>
          <w:spacing w:val="-4"/>
        </w:rPr>
        <w:t xml:space="preserve"> </w:t>
      </w:r>
      <w:r>
        <w:t>минимальную</w:t>
      </w:r>
      <w:r>
        <w:rPr>
          <w:spacing w:val="-2"/>
        </w:rPr>
        <w:t xml:space="preserve"> </w:t>
      </w:r>
      <w:r>
        <w:t>значимую</w:t>
      </w:r>
      <w:r>
        <w:rPr>
          <w:spacing w:val="-7"/>
        </w:rPr>
        <w:t xml:space="preserve"> </w:t>
      </w:r>
      <w:r>
        <w:t>единицу</w:t>
      </w:r>
      <w:r>
        <w:rPr>
          <w:spacing w:val="-9"/>
        </w:rPr>
        <w:t xml:space="preserve"> </w:t>
      </w:r>
      <w:r>
        <w:rPr>
          <w:spacing w:val="-2"/>
        </w:rPr>
        <w:t>языка.</w:t>
      </w:r>
    </w:p>
    <w:p w:rsidR="00F24135" w:rsidRDefault="005E5ACB">
      <w:pPr>
        <w:pStyle w:val="a3"/>
        <w:ind w:left="849" w:firstLine="0"/>
        <w:jc w:val="left"/>
      </w:pPr>
      <w:r>
        <w:t>Распознавать</w:t>
      </w:r>
      <w:r>
        <w:rPr>
          <w:spacing w:val="1"/>
        </w:rPr>
        <w:t xml:space="preserve"> </w:t>
      </w:r>
      <w:r>
        <w:t>морфемы</w:t>
      </w:r>
      <w:r>
        <w:rPr>
          <w:spacing w:val="-1"/>
        </w:rPr>
        <w:t xml:space="preserve"> </w:t>
      </w:r>
      <w:r>
        <w:t>в</w:t>
      </w:r>
      <w:r>
        <w:rPr>
          <w:spacing w:val="1"/>
        </w:rPr>
        <w:t xml:space="preserve"> </w:t>
      </w:r>
      <w:r>
        <w:t>слове (корень,</w:t>
      </w:r>
      <w:r>
        <w:rPr>
          <w:spacing w:val="2"/>
        </w:rPr>
        <w:t xml:space="preserve"> </w:t>
      </w:r>
      <w:r>
        <w:t>приставку,</w:t>
      </w:r>
      <w:r>
        <w:rPr>
          <w:spacing w:val="1"/>
        </w:rPr>
        <w:t xml:space="preserve"> </w:t>
      </w:r>
      <w:r>
        <w:t>суффикс,</w:t>
      </w:r>
      <w:r>
        <w:rPr>
          <w:spacing w:val="1"/>
        </w:rPr>
        <w:t xml:space="preserve"> </w:t>
      </w:r>
      <w:r>
        <w:t>окончание), выделять</w:t>
      </w:r>
      <w:r>
        <w:rPr>
          <w:spacing w:val="-1"/>
        </w:rPr>
        <w:t xml:space="preserve"> </w:t>
      </w:r>
      <w:r>
        <w:rPr>
          <w:spacing w:val="-2"/>
        </w:rPr>
        <w:t>основу</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ind w:firstLine="0"/>
        <w:jc w:val="left"/>
      </w:pPr>
      <w:r>
        <w:rPr>
          <w:spacing w:val="-2"/>
        </w:rPr>
        <w:lastRenderedPageBreak/>
        <w:t>слова.</w:t>
      </w:r>
    </w:p>
    <w:p w:rsidR="00F24135" w:rsidRDefault="005E5ACB">
      <w:pPr>
        <w:pStyle w:val="a3"/>
        <w:ind w:left="0" w:firstLine="0"/>
        <w:jc w:val="left"/>
      </w:pPr>
      <w:r>
        <w:br w:type="column"/>
      </w:r>
    </w:p>
    <w:p w:rsidR="00F24135" w:rsidRDefault="005E5ACB">
      <w:pPr>
        <w:pStyle w:val="a3"/>
        <w:ind w:left="44" w:firstLine="0"/>
        <w:jc w:val="left"/>
      </w:pPr>
      <w:r>
        <w:t>Находить</w:t>
      </w:r>
      <w:r>
        <w:rPr>
          <w:spacing w:val="-15"/>
        </w:rPr>
        <w:t xml:space="preserve"> </w:t>
      </w:r>
      <w:r>
        <w:t>чередование</w:t>
      </w:r>
      <w:r>
        <w:rPr>
          <w:spacing w:val="-15"/>
        </w:rPr>
        <w:t xml:space="preserve"> </w:t>
      </w:r>
      <w:r>
        <w:t>звуков</w:t>
      </w:r>
      <w:r>
        <w:rPr>
          <w:spacing w:val="-15"/>
        </w:rPr>
        <w:t xml:space="preserve"> </w:t>
      </w:r>
      <w:r>
        <w:t>в</w:t>
      </w:r>
      <w:r>
        <w:rPr>
          <w:spacing w:val="-15"/>
        </w:rPr>
        <w:t xml:space="preserve"> </w:t>
      </w:r>
      <w:r>
        <w:t>морфемах</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чередование</w:t>
      </w:r>
      <w:r>
        <w:rPr>
          <w:spacing w:val="-15"/>
        </w:rPr>
        <w:t xml:space="preserve"> </w:t>
      </w:r>
      <w:r>
        <w:t>гласных</w:t>
      </w:r>
      <w:r>
        <w:rPr>
          <w:spacing w:val="-15"/>
        </w:rPr>
        <w:t xml:space="preserve"> </w:t>
      </w:r>
      <w:r>
        <w:t>с</w:t>
      </w:r>
      <w:r>
        <w:rPr>
          <w:spacing w:val="-15"/>
        </w:rPr>
        <w:t xml:space="preserve"> </w:t>
      </w:r>
      <w:r>
        <w:t>нулём</w:t>
      </w:r>
      <w:r>
        <w:rPr>
          <w:spacing w:val="-15"/>
        </w:rPr>
        <w:t xml:space="preserve"> </w:t>
      </w:r>
      <w:r>
        <w:t>звука). Проводить морфемный анализ слов.</w:t>
      </w:r>
    </w:p>
    <w:p w:rsidR="00F24135" w:rsidRDefault="005E5ACB">
      <w:pPr>
        <w:pStyle w:val="a3"/>
        <w:ind w:left="44" w:firstLine="0"/>
        <w:jc w:val="left"/>
      </w:pPr>
      <w:r>
        <w:t>Применять</w:t>
      </w:r>
      <w:r>
        <w:rPr>
          <w:spacing w:val="1"/>
        </w:rPr>
        <w:t xml:space="preserve"> </w:t>
      </w:r>
      <w:r>
        <w:t>знания</w:t>
      </w:r>
      <w:r>
        <w:rPr>
          <w:spacing w:val="3"/>
        </w:rPr>
        <w:t xml:space="preserve"> </w:t>
      </w:r>
      <w:r>
        <w:t>по</w:t>
      </w:r>
      <w:r>
        <w:rPr>
          <w:spacing w:val="2"/>
        </w:rPr>
        <w:t xml:space="preserve"> </w:t>
      </w:r>
      <w:r>
        <w:t>морфемике при</w:t>
      </w:r>
      <w:r>
        <w:rPr>
          <w:spacing w:val="2"/>
        </w:rPr>
        <w:t xml:space="preserve"> </w:t>
      </w:r>
      <w:r>
        <w:t>выполнении языкового</w:t>
      </w:r>
      <w:r>
        <w:rPr>
          <w:spacing w:val="1"/>
        </w:rPr>
        <w:t xml:space="preserve"> </w:t>
      </w:r>
      <w:r>
        <w:t>анализа</w:t>
      </w:r>
      <w:r>
        <w:rPr>
          <w:spacing w:val="2"/>
        </w:rPr>
        <w:t xml:space="preserve"> </w:t>
      </w:r>
      <w:r>
        <w:t>различных видов</w:t>
      </w:r>
      <w:r>
        <w:rPr>
          <w:spacing w:val="-2"/>
        </w:rPr>
        <w:t xml:space="preserve"> </w:t>
      </w:r>
      <w:r>
        <w:t>и</w:t>
      </w:r>
      <w:r>
        <w:rPr>
          <w:spacing w:val="3"/>
        </w:rPr>
        <w:t xml:space="preserve"> </w:t>
      </w:r>
      <w:r>
        <w:rPr>
          <w:spacing w:val="-10"/>
        </w:rPr>
        <w:t>в</w:t>
      </w:r>
    </w:p>
    <w:p w:rsidR="00F24135" w:rsidRDefault="00F24135">
      <w:pPr>
        <w:pStyle w:val="a3"/>
        <w:jc w:val="left"/>
        <w:sectPr w:rsidR="00F24135">
          <w:type w:val="continuous"/>
          <w:pgSz w:w="11900" w:h="16820"/>
          <w:pgMar w:top="880" w:right="566" w:bottom="1160" w:left="992" w:header="0" w:footer="967" w:gutter="0"/>
          <w:cols w:num="2" w:space="720" w:equalWidth="0">
            <w:col w:w="766" w:space="40"/>
            <w:col w:w="9536"/>
          </w:cols>
        </w:sectPr>
      </w:pPr>
    </w:p>
    <w:p w:rsidR="00F24135" w:rsidRDefault="005E5ACB">
      <w:pPr>
        <w:pStyle w:val="a3"/>
        <w:ind w:right="126" w:firstLine="0"/>
      </w:pPr>
      <w:r>
        <w:lastRenderedPageBreak/>
        <w:t>практике правописания неизменяемых приставок и приставок на -з (-с); ы - и после приставок, корней с безударными проверяемыми, непроверяемыми, чередующимися гласными (в рамках изученного),</w:t>
      </w:r>
      <w:r>
        <w:rPr>
          <w:spacing w:val="-3"/>
        </w:rPr>
        <w:t xml:space="preserve"> </w:t>
      </w:r>
      <w:r>
        <w:t>корней</w:t>
      </w:r>
      <w:r>
        <w:rPr>
          <w:spacing w:val="-1"/>
        </w:rPr>
        <w:t xml:space="preserve"> </w:t>
      </w:r>
      <w:r>
        <w:t>с</w:t>
      </w:r>
      <w:r>
        <w:rPr>
          <w:spacing w:val="-5"/>
        </w:rPr>
        <w:t xml:space="preserve"> </w:t>
      </w:r>
      <w:r>
        <w:t>проверяемыми,</w:t>
      </w:r>
      <w:r>
        <w:rPr>
          <w:spacing w:val="-3"/>
        </w:rPr>
        <w:t xml:space="preserve"> </w:t>
      </w:r>
      <w:r>
        <w:t>непроверяемыми,</w:t>
      </w:r>
      <w:r>
        <w:rPr>
          <w:spacing w:val="-3"/>
        </w:rPr>
        <w:t xml:space="preserve"> </w:t>
      </w:r>
      <w:r>
        <w:t>непроизносимыми согласными</w:t>
      </w:r>
      <w:r>
        <w:rPr>
          <w:spacing w:val="-2"/>
        </w:rPr>
        <w:t xml:space="preserve"> </w:t>
      </w:r>
      <w:r>
        <w:t>(в</w:t>
      </w:r>
      <w:r>
        <w:rPr>
          <w:spacing w:val="-4"/>
        </w:rPr>
        <w:t xml:space="preserve"> </w:t>
      </w:r>
      <w:r>
        <w:t>рамках изученного), ё - о после шипящих в корне слова, ы - и после ц.</w:t>
      </w:r>
    </w:p>
    <w:p w:rsidR="00F24135" w:rsidRDefault="005E5ACB">
      <w:pPr>
        <w:pStyle w:val="a3"/>
        <w:ind w:left="849" w:right="2002" w:firstLine="0"/>
        <w:jc w:val="left"/>
      </w:pPr>
      <w:r>
        <w:t>Проводить орфографический анализ слов (в рамках изученного). Уместно</w:t>
      </w:r>
      <w:r>
        <w:rPr>
          <w:spacing w:val="-5"/>
        </w:rPr>
        <w:t xml:space="preserve"> </w:t>
      </w:r>
      <w:r>
        <w:t>использовать</w:t>
      </w:r>
      <w:r>
        <w:rPr>
          <w:spacing w:val="-5"/>
        </w:rPr>
        <w:t xml:space="preserve"> </w:t>
      </w:r>
      <w:r>
        <w:t>слова</w:t>
      </w:r>
      <w:r>
        <w:rPr>
          <w:spacing w:val="-7"/>
        </w:rPr>
        <w:t xml:space="preserve"> </w:t>
      </w:r>
      <w:r>
        <w:t>с</w:t>
      </w:r>
      <w:r>
        <w:rPr>
          <w:spacing w:val="-3"/>
        </w:rPr>
        <w:t xml:space="preserve"> </w:t>
      </w:r>
      <w:r>
        <w:t>суффиксами</w:t>
      </w:r>
      <w:r>
        <w:rPr>
          <w:spacing w:val="-5"/>
        </w:rPr>
        <w:t xml:space="preserve"> </w:t>
      </w:r>
      <w:r>
        <w:t>оценки</w:t>
      </w:r>
      <w:r>
        <w:rPr>
          <w:spacing w:val="-4"/>
        </w:rPr>
        <w:t xml:space="preserve"> </w:t>
      </w:r>
      <w:r>
        <w:t>в</w:t>
      </w:r>
      <w:r>
        <w:rPr>
          <w:spacing w:val="-5"/>
        </w:rPr>
        <w:t xml:space="preserve"> </w:t>
      </w:r>
      <w:r>
        <w:t>собственной</w:t>
      </w:r>
      <w:r>
        <w:rPr>
          <w:spacing w:val="-3"/>
        </w:rPr>
        <w:t xml:space="preserve"> </w:t>
      </w:r>
      <w:r>
        <w:t>речи. Морфология. Культура речи. Орфография.</w:t>
      </w:r>
    </w:p>
    <w:p w:rsidR="00F24135" w:rsidRDefault="005E5ACB">
      <w:pPr>
        <w:pStyle w:val="a3"/>
        <w:ind w:right="127"/>
      </w:pPr>
      <w: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F24135" w:rsidRDefault="005E5ACB">
      <w:pPr>
        <w:pStyle w:val="a3"/>
        <w:spacing w:before="1"/>
        <w:ind w:left="849" w:firstLine="0"/>
      </w:pPr>
      <w:r>
        <w:t>Распознавать</w:t>
      </w:r>
      <w:r>
        <w:rPr>
          <w:spacing w:val="-5"/>
        </w:rPr>
        <w:t xml:space="preserve"> </w:t>
      </w:r>
      <w:r>
        <w:t>имена</w:t>
      </w:r>
      <w:r>
        <w:rPr>
          <w:spacing w:val="-3"/>
        </w:rPr>
        <w:t xml:space="preserve"> </w:t>
      </w:r>
      <w:r>
        <w:t>существительные,</w:t>
      </w:r>
      <w:r>
        <w:rPr>
          <w:spacing w:val="-4"/>
        </w:rPr>
        <w:t xml:space="preserve"> </w:t>
      </w:r>
      <w:r>
        <w:t>имена</w:t>
      </w:r>
      <w:r>
        <w:rPr>
          <w:spacing w:val="-3"/>
        </w:rPr>
        <w:t xml:space="preserve"> </w:t>
      </w:r>
      <w:r>
        <w:t>прилагательные,</w:t>
      </w:r>
      <w:r>
        <w:rPr>
          <w:spacing w:val="-4"/>
        </w:rPr>
        <w:t xml:space="preserve"> </w:t>
      </w:r>
      <w:r>
        <w:rPr>
          <w:spacing w:val="-2"/>
        </w:rPr>
        <w:t>глаголы.</w:t>
      </w:r>
    </w:p>
    <w:p w:rsidR="00F24135" w:rsidRDefault="005E5ACB">
      <w:pPr>
        <w:pStyle w:val="a3"/>
        <w:ind w:right="128"/>
      </w:pPr>
      <w:r>
        <w:t>Проводить</w:t>
      </w:r>
      <w:r>
        <w:rPr>
          <w:spacing w:val="-2"/>
        </w:rPr>
        <w:t xml:space="preserve"> </w:t>
      </w:r>
      <w:r>
        <w:t>морфологический</w:t>
      </w:r>
      <w:r>
        <w:rPr>
          <w:spacing w:val="-1"/>
        </w:rPr>
        <w:t xml:space="preserve"> </w:t>
      </w:r>
      <w:r>
        <w:t>анализ</w:t>
      </w:r>
      <w:r>
        <w:rPr>
          <w:spacing w:val="-5"/>
        </w:rPr>
        <w:t xml:space="preserve"> </w:t>
      </w:r>
      <w:r>
        <w:t>имён</w:t>
      </w:r>
      <w:r>
        <w:rPr>
          <w:spacing w:val="-3"/>
        </w:rPr>
        <w:t xml:space="preserve"> </w:t>
      </w:r>
      <w:r>
        <w:t>существительных,</w:t>
      </w:r>
      <w:r>
        <w:rPr>
          <w:spacing w:val="-4"/>
        </w:rPr>
        <w:t xml:space="preserve"> </w:t>
      </w:r>
      <w:r>
        <w:t>частичный</w:t>
      </w:r>
      <w:r>
        <w:rPr>
          <w:spacing w:val="-5"/>
        </w:rPr>
        <w:t xml:space="preserve"> </w:t>
      </w:r>
      <w:r>
        <w:t>морфологический анализ имён прилагательных, глаголов.</w:t>
      </w:r>
    </w:p>
    <w:p w:rsidR="00F24135" w:rsidRDefault="005E5ACB">
      <w:pPr>
        <w:pStyle w:val="a3"/>
        <w:ind w:right="128"/>
      </w:pPr>
      <w:r>
        <w:t>Проводить орфографический анализ имён существительных, имён прилагательных, глаголов (в рамках изученного).</w:t>
      </w:r>
    </w:p>
    <w:p w:rsidR="00F24135" w:rsidRDefault="005E5ACB">
      <w:pPr>
        <w:pStyle w:val="a3"/>
        <w:ind w:right="129"/>
      </w:pPr>
      <w:r>
        <w:t>Применять знания по морфологии при выполнении языкового анализа различных видов и в речевой практике.</w:t>
      </w:r>
    </w:p>
    <w:p w:rsidR="00F24135" w:rsidRDefault="005E5ACB">
      <w:pPr>
        <w:pStyle w:val="a3"/>
        <w:ind w:left="849" w:firstLine="0"/>
      </w:pPr>
      <w:r>
        <w:t>Имя</w:t>
      </w:r>
      <w:r>
        <w:rPr>
          <w:spacing w:val="-2"/>
        </w:rPr>
        <w:t xml:space="preserve"> существительное.</w:t>
      </w:r>
    </w:p>
    <w:p w:rsidR="00F24135" w:rsidRDefault="005E5ACB">
      <w:pPr>
        <w:pStyle w:val="a3"/>
        <w:ind w:right="125"/>
      </w:pPr>
      <w:r>
        <w:t>Определять</w:t>
      </w:r>
      <w:r>
        <w:rPr>
          <w:spacing w:val="-10"/>
        </w:rPr>
        <w:t xml:space="preserve"> </w:t>
      </w:r>
      <w:r>
        <w:t>общее</w:t>
      </w:r>
      <w:r>
        <w:rPr>
          <w:spacing w:val="-10"/>
        </w:rPr>
        <w:t xml:space="preserve"> </w:t>
      </w:r>
      <w:r>
        <w:t>грамматическое</w:t>
      </w:r>
      <w:r>
        <w:rPr>
          <w:spacing w:val="-12"/>
        </w:rPr>
        <w:t xml:space="preserve"> </w:t>
      </w:r>
      <w:r>
        <w:t>значение,</w:t>
      </w:r>
      <w:r>
        <w:rPr>
          <w:spacing w:val="-11"/>
        </w:rPr>
        <w:t xml:space="preserve"> </w:t>
      </w:r>
      <w:r>
        <w:t>морфологические</w:t>
      </w:r>
      <w:r>
        <w:rPr>
          <w:spacing w:val="-12"/>
        </w:rPr>
        <w:t xml:space="preserve"> </w:t>
      </w:r>
      <w:r>
        <w:t>признаки</w:t>
      </w:r>
      <w:r>
        <w:rPr>
          <w:spacing w:val="-7"/>
        </w:rPr>
        <w:t xml:space="preserve"> </w:t>
      </w:r>
      <w:r>
        <w:t>и</w:t>
      </w:r>
      <w:r>
        <w:rPr>
          <w:spacing w:val="-10"/>
        </w:rPr>
        <w:t xml:space="preserve"> </w:t>
      </w:r>
      <w:r>
        <w:t>синтаксические функции имени существительного, объяснять его роль в речи.</w:t>
      </w:r>
    </w:p>
    <w:p w:rsidR="00F24135" w:rsidRDefault="005E5ACB">
      <w:pPr>
        <w:pStyle w:val="a3"/>
        <w:ind w:left="849" w:firstLine="0"/>
      </w:pPr>
      <w:r>
        <w:t>Определять</w:t>
      </w:r>
      <w:r>
        <w:rPr>
          <w:spacing w:val="-6"/>
        </w:rPr>
        <w:t xml:space="preserve"> </w:t>
      </w:r>
      <w:r>
        <w:t>лексико-грамматические</w:t>
      </w:r>
      <w:r>
        <w:rPr>
          <w:spacing w:val="-7"/>
        </w:rPr>
        <w:t xml:space="preserve"> </w:t>
      </w:r>
      <w:r>
        <w:t>разряды</w:t>
      </w:r>
      <w:r>
        <w:rPr>
          <w:spacing w:val="-5"/>
        </w:rPr>
        <w:t xml:space="preserve"> </w:t>
      </w:r>
      <w:r>
        <w:t>имён</w:t>
      </w:r>
      <w:r>
        <w:rPr>
          <w:spacing w:val="-4"/>
        </w:rPr>
        <w:t xml:space="preserve"> </w:t>
      </w:r>
      <w:r>
        <w:rPr>
          <w:spacing w:val="-2"/>
        </w:rPr>
        <w:t>существительных.</w:t>
      </w:r>
    </w:p>
    <w:p w:rsidR="00F24135" w:rsidRDefault="005E5ACB">
      <w:pPr>
        <w:pStyle w:val="a3"/>
        <w:ind w:right="126"/>
      </w:pPr>
      <w:r>
        <w:t>Различать типы склонения имён существительных, выявлять разносклоняемые и несклоняемые имена существительные.</w:t>
      </w:r>
    </w:p>
    <w:p w:rsidR="00F24135" w:rsidRDefault="005E5ACB">
      <w:pPr>
        <w:pStyle w:val="a3"/>
        <w:ind w:left="849" w:firstLine="0"/>
      </w:pPr>
      <w:r>
        <w:t>Проводить</w:t>
      </w:r>
      <w:r>
        <w:rPr>
          <w:spacing w:val="-6"/>
        </w:rPr>
        <w:t xml:space="preserve"> </w:t>
      </w:r>
      <w:r>
        <w:t>морфологический</w:t>
      </w:r>
      <w:r>
        <w:rPr>
          <w:spacing w:val="-6"/>
        </w:rPr>
        <w:t xml:space="preserve"> </w:t>
      </w:r>
      <w:r>
        <w:t>анализ</w:t>
      </w:r>
      <w:r>
        <w:rPr>
          <w:spacing w:val="-6"/>
        </w:rPr>
        <w:t xml:space="preserve"> </w:t>
      </w:r>
      <w:r>
        <w:t>имён</w:t>
      </w:r>
      <w:r>
        <w:rPr>
          <w:spacing w:val="-6"/>
        </w:rPr>
        <w:t xml:space="preserve"> </w:t>
      </w:r>
      <w:r>
        <w:rPr>
          <w:spacing w:val="-2"/>
        </w:rPr>
        <w:t>существительных.</w:t>
      </w:r>
    </w:p>
    <w:p w:rsidR="00F24135" w:rsidRDefault="005E5ACB">
      <w:pPr>
        <w:pStyle w:val="a3"/>
        <w:ind w:right="125"/>
      </w:pPr>
      <w:r>
        <w:t>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w:t>
      </w:r>
    </w:p>
    <w:p w:rsidR="00F24135" w:rsidRDefault="005E5ACB">
      <w:pPr>
        <w:pStyle w:val="a3"/>
        <w:spacing w:before="1"/>
        <w:ind w:right="127"/>
      </w:pPr>
      <w:r>
        <w:t>Соблюдать</w:t>
      </w:r>
      <w:r>
        <w:rPr>
          <w:spacing w:val="-1"/>
        </w:rPr>
        <w:t xml:space="preserve"> </w:t>
      </w:r>
      <w:r>
        <w:t>правила</w:t>
      </w:r>
      <w:r>
        <w:rPr>
          <w:spacing w:val="-1"/>
        </w:rPr>
        <w:t xml:space="preserve"> </w:t>
      </w:r>
      <w:r>
        <w:t>правописания имён существительных:</w:t>
      </w:r>
      <w:r>
        <w:rPr>
          <w:spacing w:val="-1"/>
        </w:rPr>
        <w:t xml:space="preserve"> </w:t>
      </w:r>
      <w:r>
        <w:t>безударных</w:t>
      </w:r>
      <w:r>
        <w:rPr>
          <w:spacing w:val="-2"/>
        </w:rPr>
        <w:t xml:space="preserve"> </w:t>
      </w:r>
      <w:r>
        <w:t>окончаний,</w:t>
      </w:r>
      <w:r>
        <w:rPr>
          <w:spacing w:val="-1"/>
        </w:rPr>
        <w:t xml:space="preserve"> </w:t>
      </w:r>
      <w:r>
        <w:t>о -</w:t>
      </w:r>
      <w:r>
        <w:rPr>
          <w:spacing w:val="-2"/>
        </w:rPr>
        <w:t xml:space="preserve"> </w:t>
      </w:r>
      <w:r>
        <w:t>е</w:t>
      </w:r>
      <w:r>
        <w:rPr>
          <w:spacing w:val="-4"/>
        </w:rPr>
        <w:t xml:space="preserve"> </w:t>
      </w:r>
      <w:r>
        <w:t>(ё) после шипящих и ц в суффиксах и окончаниях, суффиксов -чик-</w:t>
      </w:r>
    </w:p>
    <w:p w:rsidR="00F24135" w:rsidRDefault="005E5ACB">
      <w:pPr>
        <w:pStyle w:val="a3"/>
        <w:ind w:left="849" w:right="2002" w:firstLine="0"/>
        <w:jc w:val="left"/>
      </w:pPr>
      <w:r>
        <w:t>-щик-,</w:t>
      </w:r>
      <w:r>
        <w:rPr>
          <w:spacing w:val="-3"/>
        </w:rPr>
        <w:t xml:space="preserve"> </w:t>
      </w:r>
      <w:r>
        <w:t>-ек-ик-</w:t>
      </w:r>
      <w:r>
        <w:rPr>
          <w:spacing w:val="-4"/>
        </w:rPr>
        <w:t xml:space="preserve"> </w:t>
      </w:r>
      <w:r>
        <w:t>(-чик-),</w:t>
      </w:r>
      <w:r>
        <w:rPr>
          <w:spacing w:val="-4"/>
        </w:rPr>
        <w:t xml:space="preserve"> </w:t>
      </w:r>
      <w:r>
        <w:t>корней</w:t>
      </w:r>
      <w:r>
        <w:rPr>
          <w:spacing w:val="-2"/>
        </w:rPr>
        <w:t xml:space="preserve"> </w:t>
      </w:r>
      <w:r>
        <w:t>с</w:t>
      </w:r>
      <w:r>
        <w:rPr>
          <w:spacing w:val="-4"/>
        </w:rPr>
        <w:t xml:space="preserve"> </w:t>
      </w:r>
      <w:r>
        <w:t>чередованием</w:t>
      </w:r>
      <w:r>
        <w:rPr>
          <w:spacing w:val="-5"/>
        </w:rPr>
        <w:t xml:space="preserve"> </w:t>
      </w:r>
      <w:r>
        <w:t>а</w:t>
      </w:r>
      <w:r>
        <w:rPr>
          <w:spacing w:val="-3"/>
        </w:rPr>
        <w:t xml:space="preserve"> </w:t>
      </w:r>
      <w:r>
        <w:t>(о):</w:t>
      </w:r>
      <w:r>
        <w:rPr>
          <w:spacing w:val="-3"/>
        </w:rPr>
        <w:t xml:space="preserve"> </w:t>
      </w:r>
      <w:r>
        <w:t>-лаг-лож-;</w:t>
      </w:r>
      <w:r>
        <w:rPr>
          <w:spacing w:val="-3"/>
        </w:rPr>
        <w:t xml:space="preserve"> </w:t>
      </w:r>
      <w:r>
        <w:t>-раст-ращ-рос-, -гар-гор-, -зар-зор-, -клан-клон-, -скак-скоч-, употребления</w:t>
      </w:r>
    </w:p>
    <w:p w:rsidR="00F24135" w:rsidRDefault="005E5ACB">
      <w:pPr>
        <w:pStyle w:val="a3"/>
        <w:ind w:left="849" w:firstLine="0"/>
        <w:jc w:val="left"/>
      </w:pPr>
      <w:r>
        <w:t>(неупотребления)</w:t>
      </w:r>
      <w:r>
        <w:rPr>
          <w:spacing w:val="-9"/>
        </w:rPr>
        <w:t xml:space="preserve"> </w:t>
      </w:r>
      <w:r>
        <w:t>ь</w:t>
      </w:r>
      <w:r>
        <w:rPr>
          <w:spacing w:val="-5"/>
        </w:rPr>
        <w:t xml:space="preserve"> </w:t>
      </w:r>
      <w:r>
        <w:t>на</w:t>
      </w:r>
      <w:r>
        <w:rPr>
          <w:spacing w:val="-5"/>
        </w:rPr>
        <w:t xml:space="preserve"> </w:t>
      </w:r>
      <w:r>
        <w:t>конце</w:t>
      </w:r>
      <w:r>
        <w:rPr>
          <w:spacing w:val="-4"/>
        </w:rPr>
        <w:t xml:space="preserve"> </w:t>
      </w:r>
      <w:r>
        <w:t>имён</w:t>
      </w:r>
      <w:r>
        <w:rPr>
          <w:spacing w:val="-3"/>
        </w:rPr>
        <w:t xml:space="preserve"> </w:t>
      </w:r>
      <w:r>
        <w:t>существительных</w:t>
      </w:r>
      <w:r>
        <w:rPr>
          <w:spacing w:val="-6"/>
        </w:rPr>
        <w:t xml:space="preserve"> </w:t>
      </w:r>
      <w:r>
        <w:t>после</w:t>
      </w:r>
      <w:r>
        <w:rPr>
          <w:spacing w:val="-4"/>
        </w:rPr>
        <w:t xml:space="preserve"> </w:t>
      </w:r>
      <w:r>
        <w:t>шипящих;</w:t>
      </w:r>
      <w:r>
        <w:rPr>
          <w:spacing w:val="-5"/>
        </w:rPr>
        <w:t xml:space="preserve"> </w:t>
      </w:r>
      <w:r>
        <w:t>слитное</w:t>
      </w:r>
      <w:r>
        <w:rPr>
          <w:spacing w:val="-4"/>
        </w:rPr>
        <w:t xml:space="preserve"> </w:t>
      </w:r>
      <w:r>
        <w:t>и</w:t>
      </w:r>
      <w:r>
        <w:rPr>
          <w:spacing w:val="-5"/>
        </w:rPr>
        <w:t xml:space="preserve"> </w:t>
      </w:r>
      <w:r>
        <w:rPr>
          <w:spacing w:val="-2"/>
        </w:rPr>
        <w:t>раздельное</w:t>
      </w:r>
    </w:p>
    <w:p w:rsidR="00F24135" w:rsidRDefault="00F24135">
      <w:pPr>
        <w:pStyle w:val="a3"/>
        <w:jc w:val="left"/>
        <w:sectPr w:rsidR="00F24135">
          <w:type w:val="continuous"/>
          <w:pgSz w:w="11900" w:h="16820"/>
          <w:pgMar w:top="880" w:right="566" w:bottom="1160" w:left="992" w:header="0" w:footer="967" w:gutter="0"/>
          <w:cols w:space="720"/>
        </w:sectPr>
      </w:pPr>
    </w:p>
    <w:p w:rsidR="00F24135" w:rsidRDefault="005E5ACB">
      <w:pPr>
        <w:pStyle w:val="a3"/>
        <w:spacing w:before="73"/>
        <w:ind w:firstLine="0"/>
      </w:pPr>
      <w:r>
        <w:lastRenderedPageBreak/>
        <w:t>написание</w:t>
      </w:r>
      <w:r>
        <w:rPr>
          <w:spacing w:val="-4"/>
        </w:rPr>
        <w:t xml:space="preserve"> </w:t>
      </w:r>
      <w:r>
        <w:t>не</w:t>
      </w:r>
      <w:r>
        <w:rPr>
          <w:spacing w:val="-3"/>
        </w:rPr>
        <w:t xml:space="preserve"> </w:t>
      </w:r>
      <w:r>
        <w:t>с</w:t>
      </w:r>
      <w:r>
        <w:rPr>
          <w:spacing w:val="-4"/>
        </w:rPr>
        <w:t xml:space="preserve"> </w:t>
      </w:r>
      <w:r>
        <w:t>именами</w:t>
      </w:r>
      <w:r>
        <w:rPr>
          <w:spacing w:val="-3"/>
        </w:rPr>
        <w:t xml:space="preserve"> </w:t>
      </w:r>
      <w:r>
        <w:t>существительными;</w:t>
      </w:r>
      <w:r>
        <w:rPr>
          <w:spacing w:val="-3"/>
        </w:rPr>
        <w:t xml:space="preserve"> </w:t>
      </w:r>
      <w:r>
        <w:t>правописание</w:t>
      </w:r>
      <w:r>
        <w:rPr>
          <w:spacing w:val="-5"/>
        </w:rPr>
        <w:t xml:space="preserve"> </w:t>
      </w:r>
      <w:r>
        <w:t xml:space="preserve">собственных имён </w:t>
      </w:r>
      <w:r>
        <w:rPr>
          <w:spacing w:val="-2"/>
        </w:rPr>
        <w:t>существительных.</w:t>
      </w:r>
    </w:p>
    <w:p w:rsidR="00F24135" w:rsidRDefault="005E5ACB">
      <w:pPr>
        <w:pStyle w:val="a3"/>
        <w:ind w:left="849" w:firstLine="0"/>
      </w:pPr>
      <w:r>
        <w:t>Имя</w:t>
      </w:r>
      <w:r>
        <w:rPr>
          <w:spacing w:val="-2"/>
        </w:rPr>
        <w:t xml:space="preserve"> прилагательное.</w:t>
      </w:r>
    </w:p>
    <w:p w:rsidR="00F24135" w:rsidRDefault="005E5ACB">
      <w:pPr>
        <w:pStyle w:val="a3"/>
        <w:spacing w:before="1"/>
        <w:ind w:right="125"/>
      </w:pPr>
      <w:r>
        <w:t>Определять</w:t>
      </w:r>
      <w:r>
        <w:rPr>
          <w:spacing w:val="-11"/>
        </w:rPr>
        <w:t xml:space="preserve"> </w:t>
      </w:r>
      <w:r>
        <w:t>общее</w:t>
      </w:r>
      <w:r>
        <w:rPr>
          <w:spacing w:val="-11"/>
        </w:rPr>
        <w:t xml:space="preserve"> </w:t>
      </w:r>
      <w:r>
        <w:t>грамматическое</w:t>
      </w:r>
      <w:r>
        <w:rPr>
          <w:spacing w:val="-10"/>
        </w:rPr>
        <w:t xml:space="preserve"> </w:t>
      </w:r>
      <w:r>
        <w:t>значение,</w:t>
      </w:r>
      <w:r>
        <w:rPr>
          <w:spacing w:val="-12"/>
        </w:rPr>
        <w:t xml:space="preserve"> </w:t>
      </w:r>
      <w:r>
        <w:t>морфологические</w:t>
      </w:r>
      <w:r>
        <w:rPr>
          <w:spacing w:val="-13"/>
        </w:rPr>
        <w:t xml:space="preserve"> </w:t>
      </w:r>
      <w:r>
        <w:t>признаки</w:t>
      </w:r>
      <w:r>
        <w:rPr>
          <w:spacing w:val="-8"/>
        </w:rPr>
        <w:t xml:space="preserve"> </w:t>
      </w:r>
      <w:r>
        <w:t>и</w:t>
      </w:r>
      <w:r>
        <w:rPr>
          <w:spacing w:val="-11"/>
        </w:rPr>
        <w:t xml:space="preserve"> </w:t>
      </w:r>
      <w:r>
        <w:t>синтаксические функции</w:t>
      </w:r>
      <w:r>
        <w:rPr>
          <w:spacing w:val="-2"/>
        </w:rPr>
        <w:t xml:space="preserve"> </w:t>
      </w:r>
      <w:r>
        <w:t>имени</w:t>
      </w:r>
      <w:r>
        <w:rPr>
          <w:spacing w:val="-3"/>
        </w:rPr>
        <w:t xml:space="preserve"> </w:t>
      </w:r>
      <w:r>
        <w:t>прилагательного,</w:t>
      </w:r>
      <w:r>
        <w:rPr>
          <w:spacing w:val="-1"/>
        </w:rPr>
        <w:t xml:space="preserve"> </w:t>
      </w:r>
      <w:r>
        <w:t>объяснять его</w:t>
      </w:r>
      <w:r>
        <w:rPr>
          <w:spacing w:val="-2"/>
        </w:rPr>
        <w:t xml:space="preserve"> </w:t>
      </w:r>
      <w:r>
        <w:t>роль в</w:t>
      </w:r>
      <w:r>
        <w:rPr>
          <w:spacing w:val="-2"/>
        </w:rPr>
        <w:t xml:space="preserve"> </w:t>
      </w:r>
      <w:r>
        <w:t>речи;</w:t>
      </w:r>
      <w:r>
        <w:rPr>
          <w:spacing w:val="-1"/>
        </w:rPr>
        <w:t xml:space="preserve"> </w:t>
      </w:r>
      <w:r>
        <w:t>различать</w:t>
      </w:r>
      <w:r>
        <w:rPr>
          <w:spacing w:val="-2"/>
        </w:rPr>
        <w:t xml:space="preserve"> </w:t>
      </w:r>
      <w:r>
        <w:t>полную и краткую</w:t>
      </w:r>
      <w:r>
        <w:rPr>
          <w:spacing w:val="-1"/>
        </w:rPr>
        <w:t xml:space="preserve"> </w:t>
      </w:r>
      <w:r>
        <w:t>формы имён прилагательных.</w:t>
      </w:r>
    </w:p>
    <w:p w:rsidR="00F24135" w:rsidRDefault="005E5ACB">
      <w:pPr>
        <w:pStyle w:val="a3"/>
        <w:ind w:right="130"/>
      </w:pPr>
      <w:r>
        <w:t xml:space="preserve">Проводить частичный морфологический анализ имён прилагательных (в рамках </w:t>
      </w:r>
      <w:r>
        <w:rPr>
          <w:spacing w:val="-2"/>
        </w:rPr>
        <w:t>изученного).</w:t>
      </w:r>
    </w:p>
    <w:p w:rsidR="00F24135" w:rsidRDefault="005E5ACB">
      <w:pPr>
        <w:pStyle w:val="a3"/>
        <w:ind w:right="126"/>
      </w:pPr>
      <w:r>
        <w:t>Соблюдать</w:t>
      </w:r>
      <w:r>
        <w:rPr>
          <w:spacing w:val="-15"/>
        </w:rPr>
        <w:t xml:space="preserve"> </w:t>
      </w:r>
      <w:r>
        <w:t>нормы</w:t>
      </w:r>
      <w:r>
        <w:rPr>
          <w:spacing w:val="-13"/>
        </w:rPr>
        <w:t xml:space="preserve"> </w:t>
      </w:r>
      <w:r>
        <w:t>словоизменения,</w:t>
      </w:r>
      <w:r>
        <w:rPr>
          <w:spacing w:val="-13"/>
        </w:rPr>
        <w:t xml:space="preserve"> </w:t>
      </w:r>
      <w:r>
        <w:t>произношения</w:t>
      </w:r>
      <w:r>
        <w:rPr>
          <w:spacing w:val="-12"/>
        </w:rPr>
        <w:t xml:space="preserve"> </w:t>
      </w:r>
      <w:r>
        <w:t>имён</w:t>
      </w:r>
      <w:r>
        <w:rPr>
          <w:spacing w:val="-12"/>
        </w:rPr>
        <w:t xml:space="preserve"> </w:t>
      </w:r>
      <w:r>
        <w:t>прилагательных,</w:t>
      </w:r>
      <w:r>
        <w:rPr>
          <w:spacing w:val="-13"/>
        </w:rPr>
        <w:t xml:space="preserve"> </w:t>
      </w:r>
      <w:r>
        <w:t>постановки</w:t>
      </w:r>
      <w:r>
        <w:rPr>
          <w:spacing w:val="-12"/>
        </w:rPr>
        <w:t xml:space="preserve"> </w:t>
      </w:r>
      <w:r>
        <w:t>в</w:t>
      </w:r>
      <w:r>
        <w:rPr>
          <w:spacing w:val="-14"/>
        </w:rPr>
        <w:t xml:space="preserve"> </w:t>
      </w:r>
      <w:r>
        <w:t>них ударения (в рамках изученного).</w:t>
      </w:r>
    </w:p>
    <w:p w:rsidR="00F24135" w:rsidRDefault="005E5ACB">
      <w:pPr>
        <w:pStyle w:val="a3"/>
        <w:ind w:right="125"/>
      </w:pPr>
      <w:r>
        <w:t>Соблюдать</w:t>
      </w:r>
      <w:r>
        <w:rPr>
          <w:spacing w:val="-15"/>
        </w:rPr>
        <w:t xml:space="preserve"> </w:t>
      </w:r>
      <w:r>
        <w:t>правила</w:t>
      </w:r>
      <w:r>
        <w:rPr>
          <w:spacing w:val="-15"/>
        </w:rPr>
        <w:t xml:space="preserve"> </w:t>
      </w:r>
      <w:r>
        <w:t>правописания</w:t>
      </w:r>
      <w:r>
        <w:rPr>
          <w:spacing w:val="-15"/>
        </w:rPr>
        <w:t xml:space="preserve"> </w:t>
      </w:r>
      <w:r>
        <w:t>имён</w:t>
      </w:r>
      <w:r>
        <w:rPr>
          <w:spacing w:val="-15"/>
        </w:rPr>
        <w:t xml:space="preserve"> </w:t>
      </w:r>
      <w:r>
        <w:t>прилагательных:</w:t>
      </w:r>
      <w:r>
        <w:rPr>
          <w:spacing w:val="-15"/>
        </w:rPr>
        <w:t xml:space="preserve"> </w:t>
      </w:r>
      <w:r>
        <w:t>безударных</w:t>
      </w:r>
      <w:r>
        <w:rPr>
          <w:spacing w:val="-15"/>
        </w:rPr>
        <w:t xml:space="preserve"> </w:t>
      </w:r>
      <w:r>
        <w:t>окончаний,</w:t>
      </w:r>
      <w:r>
        <w:rPr>
          <w:spacing w:val="-15"/>
        </w:rPr>
        <w:t xml:space="preserve"> </w:t>
      </w:r>
      <w:r>
        <w:t>о</w:t>
      </w:r>
      <w:r>
        <w:rPr>
          <w:spacing w:val="-15"/>
        </w:rPr>
        <w:t xml:space="preserve"> </w:t>
      </w:r>
      <w:r>
        <w:t>-</w:t>
      </w:r>
      <w:r>
        <w:rPr>
          <w:spacing w:val="-15"/>
        </w:rPr>
        <w:t xml:space="preserve"> </w:t>
      </w:r>
      <w:r>
        <w:t>е</w:t>
      </w:r>
      <w:r>
        <w:rPr>
          <w:spacing w:val="-15"/>
        </w:rPr>
        <w:t xml:space="preserve"> </w:t>
      </w:r>
      <w:r>
        <w:t>после шипящих и ц в суффиксах и окончаниях; кратких форм имён прилагательных с основой на шипящие; правила слитного и раздельного написания не с именами прилагательными.</w:t>
      </w:r>
    </w:p>
    <w:p w:rsidR="00F24135" w:rsidRDefault="005E5ACB">
      <w:pPr>
        <w:pStyle w:val="a3"/>
        <w:ind w:left="849" w:firstLine="0"/>
        <w:jc w:val="left"/>
      </w:pPr>
      <w:r>
        <w:rPr>
          <w:spacing w:val="-2"/>
        </w:rPr>
        <w:t>Глагол.</w:t>
      </w:r>
    </w:p>
    <w:p w:rsidR="00F24135" w:rsidRDefault="005E5ACB">
      <w:pPr>
        <w:pStyle w:val="a3"/>
        <w:jc w:val="left"/>
      </w:pPr>
      <w:r>
        <w:t>Определять</w:t>
      </w:r>
      <w:r>
        <w:rPr>
          <w:spacing w:val="-11"/>
        </w:rPr>
        <w:t xml:space="preserve"> </w:t>
      </w:r>
      <w:r>
        <w:t>общее</w:t>
      </w:r>
      <w:r>
        <w:rPr>
          <w:spacing w:val="-10"/>
        </w:rPr>
        <w:t xml:space="preserve"> </w:t>
      </w:r>
      <w:r>
        <w:t>грамматическое</w:t>
      </w:r>
      <w:r>
        <w:rPr>
          <w:spacing w:val="-11"/>
        </w:rPr>
        <w:t xml:space="preserve"> </w:t>
      </w:r>
      <w:r>
        <w:t>значение,</w:t>
      </w:r>
      <w:r>
        <w:rPr>
          <w:spacing w:val="-12"/>
        </w:rPr>
        <w:t xml:space="preserve"> </w:t>
      </w:r>
      <w:r>
        <w:t>морфологические</w:t>
      </w:r>
      <w:r>
        <w:rPr>
          <w:spacing w:val="-13"/>
        </w:rPr>
        <w:t xml:space="preserve"> </w:t>
      </w:r>
      <w:r>
        <w:t>признаки</w:t>
      </w:r>
      <w:r>
        <w:rPr>
          <w:spacing w:val="-8"/>
        </w:rPr>
        <w:t xml:space="preserve"> </w:t>
      </w:r>
      <w:r>
        <w:t>и</w:t>
      </w:r>
      <w:r>
        <w:rPr>
          <w:spacing w:val="-11"/>
        </w:rPr>
        <w:t xml:space="preserve"> </w:t>
      </w:r>
      <w:r>
        <w:t>синтаксические функции глагола; объяснять его роль в словосочетании и предложении, а также в речи.</w:t>
      </w:r>
    </w:p>
    <w:p w:rsidR="00F24135" w:rsidRDefault="005E5ACB">
      <w:pPr>
        <w:pStyle w:val="a3"/>
        <w:tabs>
          <w:tab w:val="left" w:pos="2020"/>
          <w:tab w:val="left" w:pos="3877"/>
          <w:tab w:val="left" w:pos="6434"/>
          <w:tab w:val="left" w:pos="8385"/>
          <w:tab w:val="left" w:pos="9373"/>
        </w:tabs>
        <w:spacing w:before="1"/>
        <w:ind w:left="849" w:right="130" w:firstLine="0"/>
        <w:jc w:val="left"/>
      </w:pPr>
      <w:r>
        <w:t xml:space="preserve">Различать глаголы совершенного и несовершенного вида, возвратные и невозвратные. </w:t>
      </w:r>
      <w:r>
        <w:rPr>
          <w:spacing w:val="-2"/>
        </w:rPr>
        <w:t>Называть</w:t>
      </w:r>
      <w:r>
        <w:tab/>
      </w:r>
      <w:r>
        <w:rPr>
          <w:spacing w:val="-2"/>
        </w:rPr>
        <w:t>грамматические</w:t>
      </w:r>
      <w:r>
        <w:tab/>
        <w:t>свойства</w:t>
      </w:r>
      <w:r>
        <w:rPr>
          <w:spacing w:val="80"/>
        </w:rPr>
        <w:t xml:space="preserve"> </w:t>
      </w:r>
      <w:r>
        <w:t>инфинитива</w:t>
      </w:r>
      <w:r>
        <w:tab/>
      </w:r>
      <w:r>
        <w:rPr>
          <w:spacing w:val="-2"/>
        </w:rPr>
        <w:t>(неопределённой</w:t>
      </w:r>
      <w:r>
        <w:tab/>
      </w:r>
      <w:r>
        <w:rPr>
          <w:spacing w:val="-2"/>
        </w:rPr>
        <w:t>формы)</w:t>
      </w:r>
      <w:r>
        <w:tab/>
      </w:r>
      <w:r>
        <w:rPr>
          <w:spacing w:val="-2"/>
        </w:rPr>
        <w:t>глагола,</w:t>
      </w:r>
    </w:p>
    <w:p w:rsidR="00F24135" w:rsidRDefault="005E5ACB">
      <w:pPr>
        <w:pStyle w:val="a3"/>
        <w:ind w:firstLine="0"/>
        <w:jc w:val="left"/>
      </w:pPr>
      <w:r>
        <w:t>выделять</w:t>
      </w:r>
      <w:r>
        <w:rPr>
          <w:spacing w:val="-4"/>
        </w:rPr>
        <w:t xml:space="preserve"> </w:t>
      </w:r>
      <w:r>
        <w:t>его</w:t>
      </w:r>
      <w:r>
        <w:rPr>
          <w:spacing w:val="-3"/>
        </w:rPr>
        <w:t xml:space="preserve"> </w:t>
      </w:r>
      <w:r>
        <w:t>основу,</w:t>
      </w:r>
      <w:r>
        <w:rPr>
          <w:spacing w:val="-2"/>
        </w:rPr>
        <w:t xml:space="preserve"> </w:t>
      </w:r>
      <w:r>
        <w:t>выделять</w:t>
      </w:r>
      <w:r>
        <w:rPr>
          <w:spacing w:val="-3"/>
        </w:rPr>
        <w:t xml:space="preserve"> </w:t>
      </w:r>
      <w:r>
        <w:t>основу</w:t>
      </w:r>
      <w:r>
        <w:rPr>
          <w:spacing w:val="-5"/>
        </w:rPr>
        <w:t xml:space="preserve"> </w:t>
      </w:r>
      <w:r>
        <w:t>настоящего</w:t>
      </w:r>
      <w:r>
        <w:rPr>
          <w:spacing w:val="-2"/>
        </w:rPr>
        <w:t xml:space="preserve"> </w:t>
      </w:r>
      <w:r>
        <w:t>(будущего</w:t>
      </w:r>
      <w:r>
        <w:rPr>
          <w:spacing w:val="-1"/>
        </w:rPr>
        <w:t xml:space="preserve"> </w:t>
      </w:r>
      <w:r>
        <w:t>простого)</w:t>
      </w:r>
      <w:r>
        <w:rPr>
          <w:spacing w:val="-4"/>
        </w:rPr>
        <w:t xml:space="preserve"> </w:t>
      </w:r>
      <w:r>
        <w:t>времени</w:t>
      </w:r>
      <w:r>
        <w:rPr>
          <w:spacing w:val="1"/>
        </w:rPr>
        <w:t xml:space="preserve"> </w:t>
      </w:r>
      <w:r>
        <w:rPr>
          <w:spacing w:val="-2"/>
        </w:rPr>
        <w:t>глагола.</w:t>
      </w:r>
    </w:p>
    <w:p w:rsidR="00F24135" w:rsidRDefault="005E5ACB">
      <w:pPr>
        <w:pStyle w:val="a3"/>
        <w:ind w:left="849" w:firstLine="0"/>
        <w:jc w:val="left"/>
      </w:pPr>
      <w:r>
        <w:t>Определять</w:t>
      </w:r>
      <w:r>
        <w:rPr>
          <w:spacing w:val="-5"/>
        </w:rPr>
        <w:t xml:space="preserve"> </w:t>
      </w:r>
      <w:r>
        <w:t>спряжение</w:t>
      </w:r>
      <w:r>
        <w:rPr>
          <w:spacing w:val="-8"/>
        </w:rPr>
        <w:t xml:space="preserve"> </w:t>
      </w:r>
      <w:r>
        <w:t>глагола,</w:t>
      </w:r>
      <w:r>
        <w:rPr>
          <w:spacing w:val="-5"/>
        </w:rPr>
        <w:t xml:space="preserve"> </w:t>
      </w:r>
      <w:r>
        <w:t>спрягать</w:t>
      </w:r>
      <w:r>
        <w:rPr>
          <w:spacing w:val="-1"/>
        </w:rPr>
        <w:t xml:space="preserve"> </w:t>
      </w:r>
      <w:r>
        <w:rPr>
          <w:spacing w:val="-2"/>
        </w:rPr>
        <w:t>глаголы.</w:t>
      </w:r>
    </w:p>
    <w:p w:rsidR="00F24135" w:rsidRDefault="005E5ACB">
      <w:pPr>
        <w:pStyle w:val="a3"/>
        <w:ind w:left="849" w:firstLine="0"/>
        <w:jc w:val="left"/>
      </w:pPr>
      <w:r>
        <w:t>Проводить</w:t>
      </w:r>
      <w:r>
        <w:rPr>
          <w:spacing w:val="-5"/>
        </w:rPr>
        <w:t xml:space="preserve"> </w:t>
      </w:r>
      <w:r>
        <w:t>частичный</w:t>
      </w:r>
      <w:r>
        <w:rPr>
          <w:spacing w:val="-7"/>
        </w:rPr>
        <w:t xml:space="preserve"> </w:t>
      </w:r>
      <w:r>
        <w:t>морфологический</w:t>
      </w:r>
      <w:r>
        <w:rPr>
          <w:spacing w:val="-2"/>
        </w:rPr>
        <w:t xml:space="preserve"> </w:t>
      </w:r>
      <w:r>
        <w:t>анализ</w:t>
      </w:r>
      <w:r>
        <w:rPr>
          <w:spacing w:val="-6"/>
        </w:rPr>
        <w:t xml:space="preserve"> </w:t>
      </w:r>
      <w:r>
        <w:t>глаголов</w:t>
      </w:r>
      <w:r>
        <w:rPr>
          <w:spacing w:val="-8"/>
        </w:rPr>
        <w:t xml:space="preserve"> </w:t>
      </w:r>
      <w:r>
        <w:t>(в</w:t>
      </w:r>
      <w:r>
        <w:rPr>
          <w:spacing w:val="-6"/>
        </w:rPr>
        <w:t xml:space="preserve"> </w:t>
      </w:r>
      <w:r>
        <w:t>рамках</w:t>
      </w:r>
      <w:r>
        <w:rPr>
          <w:spacing w:val="-4"/>
        </w:rPr>
        <w:t xml:space="preserve"> </w:t>
      </w:r>
      <w:r>
        <w:rPr>
          <w:spacing w:val="-2"/>
        </w:rPr>
        <w:t>изученного).</w:t>
      </w:r>
    </w:p>
    <w:p w:rsidR="00F24135" w:rsidRDefault="005E5ACB">
      <w:pPr>
        <w:pStyle w:val="a3"/>
        <w:ind w:right="127"/>
      </w:pPr>
      <w:r>
        <w:t>Соблюдать</w:t>
      </w:r>
      <w:r>
        <w:rPr>
          <w:spacing w:val="-4"/>
        </w:rPr>
        <w:t xml:space="preserve"> </w:t>
      </w:r>
      <w:r>
        <w:t>нормы</w:t>
      </w:r>
      <w:r>
        <w:rPr>
          <w:spacing w:val="-5"/>
        </w:rPr>
        <w:t xml:space="preserve"> </w:t>
      </w:r>
      <w:r>
        <w:t>словоизменения</w:t>
      </w:r>
      <w:r>
        <w:rPr>
          <w:spacing w:val="-5"/>
        </w:rPr>
        <w:t xml:space="preserve"> </w:t>
      </w:r>
      <w:r>
        <w:t>глаголов,</w:t>
      </w:r>
      <w:r>
        <w:rPr>
          <w:spacing w:val="-4"/>
        </w:rPr>
        <w:t xml:space="preserve"> </w:t>
      </w:r>
      <w:r>
        <w:t>постановки</w:t>
      </w:r>
      <w:r>
        <w:rPr>
          <w:spacing w:val="-2"/>
        </w:rPr>
        <w:t xml:space="preserve"> </w:t>
      </w:r>
      <w:r>
        <w:t>ударения</w:t>
      </w:r>
      <w:r>
        <w:rPr>
          <w:spacing w:val="-3"/>
        </w:rPr>
        <w:t xml:space="preserve"> </w:t>
      </w:r>
      <w:r>
        <w:t>в</w:t>
      </w:r>
      <w:r>
        <w:rPr>
          <w:spacing w:val="-5"/>
        </w:rPr>
        <w:t xml:space="preserve"> </w:t>
      </w:r>
      <w:r>
        <w:t>глагольных</w:t>
      </w:r>
      <w:r>
        <w:rPr>
          <w:spacing w:val="-6"/>
        </w:rPr>
        <w:t xml:space="preserve"> </w:t>
      </w:r>
      <w:r>
        <w:t>формах</w:t>
      </w:r>
      <w:r>
        <w:rPr>
          <w:spacing w:val="-6"/>
        </w:rPr>
        <w:t xml:space="preserve"> </w:t>
      </w:r>
      <w:r>
        <w:t>(в рамках изученного).</w:t>
      </w:r>
    </w:p>
    <w:p w:rsidR="00F24135" w:rsidRDefault="005E5ACB">
      <w:pPr>
        <w:pStyle w:val="a3"/>
        <w:ind w:right="125"/>
      </w:pPr>
      <w:r>
        <w:t>Соблюдать правила правописания глаголов: корней с чередованием е (и), использования ь после шипящих как показателя грамматической формы в инфинитиве, в форме 2-го лица единственного числа, -тся и -ться в глаголах;</w:t>
      </w:r>
    </w:p>
    <w:p w:rsidR="00F24135" w:rsidRDefault="005E5ACB">
      <w:pPr>
        <w:pStyle w:val="a3"/>
        <w:ind w:left="849" w:firstLine="0"/>
      </w:pPr>
      <w:r>
        <w:t>суффиксов</w:t>
      </w:r>
      <w:r>
        <w:rPr>
          <w:spacing w:val="-5"/>
        </w:rPr>
        <w:t xml:space="preserve"> </w:t>
      </w:r>
      <w:r>
        <w:t>–ова-ева-,</w:t>
      </w:r>
      <w:r>
        <w:rPr>
          <w:spacing w:val="-4"/>
        </w:rPr>
        <w:t xml:space="preserve"> </w:t>
      </w:r>
      <w:r>
        <w:t>-ыва-ива-,</w:t>
      </w:r>
      <w:r>
        <w:rPr>
          <w:spacing w:val="-5"/>
        </w:rPr>
        <w:t xml:space="preserve"> </w:t>
      </w:r>
      <w:r>
        <w:t>личных</w:t>
      </w:r>
      <w:r>
        <w:rPr>
          <w:spacing w:val="-2"/>
        </w:rPr>
        <w:t xml:space="preserve"> </w:t>
      </w:r>
      <w:r>
        <w:t>окончаний</w:t>
      </w:r>
      <w:r>
        <w:rPr>
          <w:spacing w:val="-4"/>
        </w:rPr>
        <w:t xml:space="preserve"> </w:t>
      </w:r>
      <w:r>
        <w:t>глагола,</w:t>
      </w:r>
      <w:r>
        <w:rPr>
          <w:spacing w:val="-4"/>
        </w:rPr>
        <w:t xml:space="preserve"> </w:t>
      </w:r>
      <w:r>
        <w:t>гласной</w:t>
      </w:r>
      <w:r>
        <w:rPr>
          <w:spacing w:val="-1"/>
        </w:rPr>
        <w:t xml:space="preserve"> </w:t>
      </w:r>
      <w:r>
        <w:rPr>
          <w:spacing w:val="-2"/>
        </w:rPr>
        <w:t>перед</w:t>
      </w:r>
    </w:p>
    <w:p w:rsidR="00F24135" w:rsidRDefault="005E5ACB">
      <w:pPr>
        <w:pStyle w:val="a3"/>
        <w:ind w:right="125"/>
      </w:pPr>
      <w:r>
        <w:t>суффиксом -л- в формах прошедшего времени глагола, слитного и раздельного написания не с глаголами.</w:t>
      </w:r>
    </w:p>
    <w:p w:rsidR="00F24135" w:rsidRDefault="005E5ACB">
      <w:pPr>
        <w:pStyle w:val="a3"/>
        <w:ind w:left="849" w:firstLine="0"/>
      </w:pPr>
      <w:r>
        <w:t>Синтаксис.</w:t>
      </w:r>
      <w:r>
        <w:rPr>
          <w:spacing w:val="-4"/>
        </w:rPr>
        <w:t xml:space="preserve"> </w:t>
      </w:r>
      <w:r>
        <w:t>Культура</w:t>
      </w:r>
      <w:r>
        <w:rPr>
          <w:spacing w:val="-4"/>
        </w:rPr>
        <w:t xml:space="preserve"> </w:t>
      </w:r>
      <w:r>
        <w:t>речи.</w:t>
      </w:r>
      <w:r>
        <w:rPr>
          <w:spacing w:val="-3"/>
        </w:rPr>
        <w:t xml:space="preserve"> </w:t>
      </w:r>
      <w:r>
        <w:rPr>
          <w:spacing w:val="-2"/>
        </w:rPr>
        <w:t>Пунктуация.</w:t>
      </w:r>
    </w:p>
    <w:p w:rsidR="00F24135" w:rsidRDefault="005E5ACB">
      <w:pPr>
        <w:pStyle w:val="a3"/>
        <w:spacing w:before="1"/>
        <w:ind w:right="124"/>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w:t>
      </w:r>
      <w:r>
        <w:rPr>
          <w:spacing w:val="-2"/>
        </w:rPr>
        <w:t>практике.</w:t>
      </w:r>
    </w:p>
    <w:p w:rsidR="00F24135" w:rsidRDefault="005E5ACB">
      <w:pPr>
        <w:pStyle w:val="a3"/>
        <w:tabs>
          <w:tab w:val="left" w:pos="1629"/>
          <w:tab w:val="left" w:pos="1667"/>
          <w:tab w:val="left" w:pos="2032"/>
          <w:tab w:val="left" w:pos="2171"/>
          <w:tab w:val="left" w:pos="2687"/>
          <w:tab w:val="left" w:pos="2963"/>
          <w:tab w:val="left" w:pos="3004"/>
          <w:tab w:val="left" w:pos="3193"/>
          <w:tab w:val="left" w:pos="3556"/>
          <w:tab w:val="left" w:pos="4110"/>
          <w:tab w:val="left" w:pos="4284"/>
          <w:tab w:val="left" w:pos="5162"/>
          <w:tab w:val="left" w:pos="5445"/>
          <w:tab w:val="left" w:pos="5512"/>
          <w:tab w:val="left" w:pos="5889"/>
          <w:tab w:val="left" w:pos="5999"/>
          <w:tab w:val="left" w:pos="6316"/>
          <w:tab w:val="left" w:pos="6622"/>
          <w:tab w:val="left" w:pos="7507"/>
          <w:tab w:val="left" w:pos="7681"/>
          <w:tab w:val="left" w:pos="7969"/>
          <w:tab w:val="left" w:pos="8004"/>
          <w:tab w:val="left" w:pos="8351"/>
          <w:tab w:val="left" w:pos="8762"/>
          <w:tab w:val="left" w:pos="9068"/>
          <w:tab w:val="left" w:pos="9374"/>
        </w:tabs>
        <w:ind w:right="125"/>
        <w:jc w:val="right"/>
      </w:pPr>
      <w:r>
        <w:t>Распознавать</w:t>
      </w:r>
      <w:r>
        <w:rPr>
          <w:spacing w:val="37"/>
        </w:rPr>
        <w:t xml:space="preserve"> </w:t>
      </w:r>
      <w:r>
        <w:t>словосочетания</w:t>
      </w:r>
      <w:r>
        <w:rPr>
          <w:spacing w:val="35"/>
        </w:rPr>
        <w:t xml:space="preserve"> </w:t>
      </w:r>
      <w:r>
        <w:t>по</w:t>
      </w:r>
      <w:r>
        <w:rPr>
          <w:spacing w:val="34"/>
        </w:rPr>
        <w:t xml:space="preserve"> </w:t>
      </w:r>
      <w:r>
        <w:t>морфологическим</w:t>
      </w:r>
      <w:r>
        <w:rPr>
          <w:spacing w:val="35"/>
        </w:rPr>
        <w:t xml:space="preserve"> </w:t>
      </w:r>
      <w:r>
        <w:t>свойствам</w:t>
      </w:r>
      <w:r>
        <w:rPr>
          <w:spacing w:val="35"/>
        </w:rPr>
        <w:t xml:space="preserve"> </w:t>
      </w:r>
      <w:r>
        <w:t>главного</w:t>
      </w:r>
      <w:r>
        <w:rPr>
          <w:spacing w:val="38"/>
        </w:rPr>
        <w:t xml:space="preserve"> </w:t>
      </w:r>
      <w:r>
        <w:t>слова</w:t>
      </w:r>
      <w:r>
        <w:rPr>
          <w:spacing w:val="34"/>
        </w:rPr>
        <w:t xml:space="preserve"> </w:t>
      </w:r>
      <w:r>
        <w:t xml:space="preserve">(именные, </w:t>
      </w:r>
      <w:r>
        <w:rPr>
          <w:spacing w:val="-2"/>
        </w:rPr>
        <w:t>глагольные,</w:t>
      </w:r>
      <w:r>
        <w:tab/>
      </w:r>
      <w:r>
        <w:rPr>
          <w:spacing w:val="-2"/>
        </w:rPr>
        <w:t>наречные),</w:t>
      </w:r>
      <w:r>
        <w:tab/>
      </w:r>
      <w:r>
        <w:tab/>
      </w:r>
      <w:r>
        <w:rPr>
          <w:spacing w:val="-2"/>
        </w:rPr>
        <w:t>простые</w:t>
      </w:r>
      <w:r>
        <w:tab/>
      </w:r>
      <w:r>
        <w:rPr>
          <w:spacing w:val="-2"/>
        </w:rPr>
        <w:t>неосложнённые</w:t>
      </w:r>
      <w:r>
        <w:tab/>
      </w:r>
      <w:r>
        <w:tab/>
      </w:r>
      <w:r>
        <w:rPr>
          <w:spacing w:val="-2"/>
        </w:rPr>
        <w:t>предложения;</w:t>
      </w:r>
      <w:r>
        <w:tab/>
      </w:r>
      <w:r>
        <w:tab/>
      </w:r>
      <w:r>
        <w:rPr>
          <w:spacing w:val="-2"/>
        </w:rPr>
        <w:t>простые</w:t>
      </w:r>
      <w:r>
        <w:tab/>
      </w:r>
      <w:r>
        <w:rPr>
          <w:spacing w:val="-35"/>
        </w:rPr>
        <w:t xml:space="preserve"> </w:t>
      </w:r>
      <w:r>
        <w:t>предложения, осложнённые</w:t>
      </w:r>
      <w:r>
        <w:rPr>
          <w:spacing w:val="80"/>
          <w:w w:val="150"/>
        </w:rPr>
        <w:t xml:space="preserve"> </w:t>
      </w:r>
      <w:r>
        <w:t>однородными</w:t>
      </w:r>
      <w:r>
        <w:rPr>
          <w:spacing w:val="80"/>
          <w:w w:val="150"/>
        </w:rPr>
        <w:t xml:space="preserve"> </w:t>
      </w:r>
      <w:r>
        <w:t>членами,</w:t>
      </w:r>
      <w:r>
        <w:rPr>
          <w:spacing w:val="80"/>
          <w:w w:val="150"/>
        </w:rPr>
        <w:t xml:space="preserve"> </w:t>
      </w:r>
      <w:r>
        <w:t>включая</w:t>
      </w:r>
      <w:r>
        <w:rPr>
          <w:spacing w:val="80"/>
        </w:rPr>
        <w:t xml:space="preserve"> </w:t>
      </w:r>
      <w:r>
        <w:t>предложения</w:t>
      </w:r>
      <w:r>
        <w:rPr>
          <w:spacing w:val="80"/>
          <w:w w:val="150"/>
        </w:rPr>
        <w:t xml:space="preserve"> </w:t>
      </w:r>
      <w:r>
        <w:t>с</w:t>
      </w:r>
      <w:r>
        <w:rPr>
          <w:spacing w:val="80"/>
        </w:rPr>
        <w:t xml:space="preserve"> </w:t>
      </w:r>
      <w:r>
        <w:t>обобщающим</w:t>
      </w:r>
      <w:r>
        <w:rPr>
          <w:spacing w:val="80"/>
          <w:w w:val="150"/>
        </w:rPr>
        <w:t xml:space="preserve"> </w:t>
      </w:r>
      <w:r>
        <w:t>словом</w:t>
      </w:r>
      <w:r>
        <w:rPr>
          <w:spacing w:val="80"/>
          <w:w w:val="150"/>
        </w:rPr>
        <w:t xml:space="preserve"> </w:t>
      </w:r>
      <w:r>
        <w:t xml:space="preserve">при </w:t>
      </w:r>
      <w:r>
        <w:rPr>
          <w:spacing w:val="-2"/>
        </w:rPr>
        <w:t>однородных</w:t>
      </w:r>
      <w:r>
        <w:tab/>
      </w:r>
      <w:r>
        <w:tab/>
      </w:r>
      <w:r>
        <w:rPr>
          <w:spacing w:val="-2"/>
        </w:rPr>
        <w:t>членах,</w:t>
      </w:r>
      <w:r>
        <w:tab/>
      </w:r>
      <w:r>
        <w:rPr>
          <w:spacing w:val="-2"/>
        </w:rPr>
        <w:t>обращением,</w:t>
      </w:r>
      <w:r>
        <w:tab/>
      </w:r>
      <w:r>
        <w:tab/>
      </w:r>
      <w:r>
        <w:rPr>
          <w:spacing w:val="-2"/>
        </w:rPr>
        <w:t>распознавать</w:t>
      </w:r>
      <w:r>
        <w:tab/>
      </w:r>
      <w:r>
        <w:rPr>
          <w:spacing w:val="-2"/>
        </w:rPr>
        <w:t>предложения</w:t>
      </w:r>
      <w:r>
        <w:tab/>
      </w:r>
      <w:r>
        <w:rPr>
          <w:spacing w:val="-6"/>
        </w:rPr>
        <w:t>по</w:t>
      </w:r>
      <w:r>
        <w:tab/>
      </w:r>
      <w:r>
        <w:tab/>
      </w:r>
      <w:r>
        <w:rPr>
          <w:spacing w:val="-49"/>
        </w:rPr>
        <w:t xml:space="preserve"> </w:t>
      </w:r>
      <w:r>
        <w:t>цели</w:t>
      </w:r>
      <w:r>
        <w:tab/>
      </w:r>
      <w:r>
        <w:rPr>
          <w:spacing w:val="-2"/>
        </w:rPr>
        <w:t xml:space="preserve">высказывания </w:t>
      </w:r>
      <w:r>
        <w:t>(повествовательные,</w:t>
      </w:r>
      <w:r>
        <w:rPr>
          <w:spacing w:val="-15"/>
        </w:rPr>
        <w:t xml:space="preserve"> </w:t>
      </w:r>
      <w:r>
        <w:t>побудительные,</w:t>
      </w:r>
      <w:r>
        <w:rPr>
          <w:spacing w:val="-15"/>
        </w:rPr>
        <w:t xml:space="preserve"> </w:t>
      </w:r>
      <w:r>
        <w:t>вопросительные),</w:t>
      </w:r>
      <w:r>
        <w:rPr>
          <w:spacing w:val="-15"/>
        </w:rPr>
        <w:t xml:space="preserve"> </w:t>
      </w:r>
      <w:r>
        <w:t>эмоциональной</w:t>
      </w:r>
      <w:r>
        <w:rPr>
          <w:spacing w:val="-15"/>
        </w:rPr>
        <w:t xml:space="preserve"> </w:t>
      </w:r>
      <w:r>
        <w:t>окраске</w:t>
      </w:r>
      <w:r>
        <w:rPr>
          <w:spacing w:val="-8"/>
        </w:rPr>
        <w:t xml:space="preserve"> </w:t>
      </w:r>
      <w:r>
        <w:t>(восклицательные и</w:t>
      </w:r>
      <w:r>
        <w:rPr>
          <w:spacing w:val="80"/>
        </w:rPr>
        <w:t xml:space="preserve"> </w:t>
      </w:r>
      <w:r>
        <w:t>невосклицательные),</w:t>
      </w:r>
      <w:r>
        <w:rPr>
          <w:spacing w:val="80"/>
        </w:rPr>
        <w:t xml:space="preserve"> </w:t>
      </w:r>
      <w:r>
        <w:t>количеству</w:t>
      </w:r>
      <w:r>
        <w:rPr>
          <w:spacing w:val="80"/>
        </w:rPr>
        <w:t xml:space="preserve"> </w:t>
      </w:r>
      <w:r>
        <w:t>грамматических</w:t>
      </w:r>
      <w:r>
        <w:rPr>
          <w:spacing w:val="80"/>
        </w:rPr>
        <w:t xml:space="preserve"> </w:t>
      </w:r>
      <w:r>
        <w:t>основ</w:t>
      </w:r>
      <w:r>
        <w:rPr>
          <w:spacing w:val="80"/>
        </w:rPr>
        <w:t xml:space="preserve"> </w:t>
      </w:r>
      <w:r>
        <w:t>(простые</w:t>
      </w:r>
      <w:r>
        <w:rPr>
          <w:spacing w:val="80"/>
        </w:rPr>
        <w:t xml:space="preserve"> </w:t>
      </w:r>
      <w:r>
        <w:t>и</w:t>
      </w:r>
      <w:r>
        <w:rPr>
          <w:spacing w:val="80"/>
        </w:rPr>
        <w:t xml:space="preserve"> </w:t>
      </w:r>
      <w:r>
        <w:t>сложные),</w:t>
      </w:r>
      <w:r>
        <w:rPr>
          <w:spacing w:val="80"/>
        </w:rPr>
        <w:t xml:space="preserve"> </w:t>
      </w:r>
      <w:r>
        <w:t xml:space="preserve">наличию </w:t>
      </w:r>
      <w:r>
        <w:rPr>
          <w:spacing w:val="-2"/>
        </w:rPr>
        <w:t>второстепенных</w:t>
      </w:r>
      <w:r>
        <w:tab/>
      </w:r>
      <w:r>
        <w:rPr>
          <w:spacing w:val="-2"/>
        </w:rPr>
        <w:t>членов</w:t>
      </w:r>
      <w:r>
        <w:tab/>
      </w:r>
      <w:r>
        <w:rPr>
          <w:spacing w:val="-2"/>
        </w:rPr>
        <w:t>(распространённые</w:t>
      </w:r>
      <w:r>
        <w:tab/>
      </w:r>
      <w:r>
        <w:rPr>
          <w:spacing w:val="-10"/>
        </w:rPr>
        <w:t>и</w:t>
      </w:r>
      <w:r>
        <w:tab/>
      </w:r>
      <w:r>
        <w:tab/>
      </w:r>
      <w:r>
        <w:rPr>
          <w:spacing w:val="-2"/>
        </w:rPr>
        <w:t>нераспространённые),</w:t>
      </w:r>
      <w:r>
        <w:tab/>
      </w:r>
      <w:r>
        <w:tab/>
      </w:r>
      <w:r>
        <w:rPr>
          <w:spacing w:val="-2"/>
        </w:rPr>
        <w:t>определять</w:t>
      </w:r>
      <w:r>
        <w:tab/>
      </w:r>
      <w:r>
        <w:rPr>
          <w:spacing w:val="-2"/>
        </w:rPr>
        <w:t>главные (грамматическую</w:t>
      </w:r>
      <w:r>
        <w:tab/>
      </w:r>
      <w:r>
        <w:tab/>
      </w:r>
      <w:r>
        <w:rPr>
          <w:spacing w:val="-2"/>
        </w:rPr>
        <w:t>основу)</w:t>
      </w:r>
      <w:r>
        <w:tab/>
      </w:r>
      <w:r>
        <w:tab/>
      </w:r>
      <w:r>
        <w:tab/>
      </w:r>
      <w:r>
        <w:rPr>
          <w:spacing w:val="-10"/>
        </w:rPr>
        <w:t>и</w:t>
      </w:r>
      <w:r>
        <w:tab/>
      </w:r>
      <w:r>
        <w:rPr>
          <w:spacing w:val="-2"/>
        </w:rPr>
        <w:t>второстепенные</w:t>
      </w:r>
      <w:r>
        <w:tab/>
      </w:r>
      <w:r>
        <w:rPr>
          <w:spacing w:val="-2"/>
        </w:rPr>
        <w:t>члены</w:t>
      </w:r>
      <w:r>
        <w:tab/>
      </w:r>
      <w:r>
        <w:rPr>
          <w:spacing w:val="-2"/>
        </w:rPr>
        <w:t>предложения,</w:t>
      </w:r>
      <w:r>
        <w:tab/>
      </w:r>
      <w:r>
        <w:rPr>
          <w:spacing w:val="-2"/>
        </w:rPr>
        <w:t>способы</w:t>
      </w:r>
      <w:r>
        <w:tab/>
      </w:r>
      <w:r>
        <w:rPr>
          <w:spacing w:val="-2"/>
        </w:rPr>
        <w:t xml:space="preserve">выражения </w:t>
      </w:r>
      <w:r>
        <w:t>подлежащего (именем существительным или</w:t>
      </w:r>
      <w:r>
        <w:tab/>
      </w:r>
      <w:r>
        <w:tab/>
      </w:r>
      <w:r>
        <w:tab/>
      </w:r>
      <w:r>
        <w:tab/>
      </w:r>
      <w:r>
        <w:tab/>
      </w:r>
      <w:r>
        <w:tab/>
      </w:r>
      <w:r>
        <w:tab/>
      </w:r>
      <w:r>
        <w:rPr>
          <w:spacing w:val="-2"/>
        </w:rPr>
        <w:t>местоимением</w:t>
      </w:r>
      <w:r>
        <w:tab/>
      </w:r>
      <w:r>
        <w:rPr>
          <w:spacing w:val="-10"/>
        </w:rPr>
        <w:t>в</w:t>
      </w:r>
    </w:p>
    <w:p w:rsidR="00F24135" w:rsidRDefault="005E5ACB">
      <w:pPr>
        <w:pStyle w:val="a3"/>
        <w:ind w:right="124" w:firstLine="0"/>
      </w:pPr>
      <w:r>
        <w:t>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типичные средства выражения второстепенных членов предложения (в рамках изученного).</w:t>
      </w:r>
    </w:p>
    <w:p w:rsidR="00F24135" w:rsidRDefault="005E5ACB">
      <w:pPr>
        <w:pStyle w:val="a3"/>
        <w:spacing w:before="1"/>
        <w:ind w:right="124"/>
      </w:pPr>
      <w:r>
        <w:t>Соблюдать при</w:t>
      </w:r>
      <w:r>
        <w:rPr>
          <w:spacing w:val="-1"/>
        </w:rPr>
        <w:t xml:space="preserve"> </w:t>
      </w:r>
      <w:r>
        <w:t>письме</w:t>
      </w:r>
      <w:r>
        <w:rPr>
          <w:spacing w:val="-1"/>
        </w:rPr>
        <w:t xml:space="preserve"> </w:t>
      </w:r>
      <w:r>
        <w:t>пунктуационные</w:t>
      </w:r>
      <w:r>
        <w:rPr>
          <w:spacing w:val="-1"/>
        </w:rPr>
        <w:t xml:space="preserve"> </w:t>
      </w:r>
      <w:r>
        <w:t>правила при постановке тире</w:t>
      </w:r>
      <w:r>
        <w:rPr>
          <w:spacing w:val="-4"/>
        </w:rPr>
        <w:t xml:space="preserve"> </w:t>
      </w:r>
      <w:r>
        <w:t>между</w:t>
      </w:r>
      <w:r>
        <w:rPr>
          <w:spacing w:val="-4"/>
        </w:rPr>
        <w:t xml:space="preserve"> </w:t>
      </w:r>
      <w:r>
        <w:t>подлежащим и сказуемым, выборе знаков препинания в предложениях с однородными членами, связанными бессоюзной связью, одиночным союзом и, союзами а, но, однако, зато, да (в значении и), да (в значении но); с обобщающим словом при однородных членах; с обращением, в предложениях с</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прямой речью, в сложных предложениях, состоящих из частей, связанных бессоюзной связью и союзами и, но, а, однако, зато, да; оформлять при письме диалог.</w:t>
      </w:r>
    </w:p>
    <w:p w:rsidR="00F24135" w:rsidRDefault="005E5ACB">
      <w:pPr>
        <w:pStyle w:val="a3"/>
        <w:spacing w:before="1"/>
        <w:ind w:left="849" w:firstLine="0"/>
      </w:pPr>
      <w:r>
        <w:t>Проводить</w:t>
      </w:r>
      <w:r>
        <w:rPr>
          <w:spacing w:val="-3"/>
        </w:rPr>
        <w:t xml:space="preserve"> </w:t>
      </w:r>
      <w:r>
        <w:t>пунктуационный</w:t>
      </w:r>
      <w:r>
        <w:rPr>
          <w:spacing w:val="-3"/>
        </w:rPr>
        <w:t xml:space="preserve"> </w:t>
      </w:r>
      <w:r>
        <w:t>анализ</w:t>
      </w:r>
      <w:r>
        <w:rPr>
          <w:spacing w:val="-3"/>
        </w:rPr>
        <w:t xml:space="preserve"> </w:t>
      </w:r>
      <w:r>
        <w:t>предложения</w:t>
      </w:r>
      <w:r>
        <w:rPr>
          <w:spacing w:val="-4"/>
        </w:rPr>
        <w:t xml:space="preserve"> </w:t>
      </w:r>
      <w:r>
        <w:t>(в</w:t>
      </w:r>
      <w:r>
        <w:rPr>
          <w:spacing w:val="-3"/>
        </w:rPr>
        <w:t xml:space="preserve"> </w:t>
      </w:r>
      <w:r>
        <w:t>рамках</w:t>
      </w:r>
      <w:r>
        <w:rPr>
          <w:spacing w:val="-2"/>
        </w:rPr>
        <w:t xml:space="preserve"> изученного).</w:t>
      </w:r>
    </w:p>
    <w:p w:rsidR="00F24135" w:rsidRDefault="005E5ACB">
      <w:pPr>
        <w:pStyle w:val="a3"/>
        <w:ind w:right="130"/>
      </w:pPr>
      <w:r>
        <w:t>К</w:t>
      </w:r>
      <w:r>
        <w:rPr>
          <w:spacing w:val="-3"/>
        </w:rPr>
        <w:t xml:space="preserve"> </w:t>
      </w:r>
      <w:r>
        <w:t>концу</w:t>
      </w:r>
      <w:r>
        <w:rPr>
          <w:spacing w:val="-9"/>
        </w:rPr>
        <w:t xml:space="preserve"> </w:t>
      </w:r>
      <w:r>
        <w:t>обучения в</w:t>
      </w:r>
      <w:r>
        <w:rPr>
          <w:spacing w:val="-4"/>
        </w:rPr>
        <w:t xml:space="preserve"> </w:t>
      </w:r>
      <w:r>
        <w:t>6</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русскому языку:</w:t>
      </w:r>
    </w:p>
    <w:p w:rsidR="00F24135" w:rsidRDefault="005E5ACB">
      <w:pPr>
        <w:pStyle w:val="a3"/>
        <w:ind w:left="849" w:firstLine="0"/>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F24135" w:rsidRDefault="005E5ACB">
      <w:pPr>
        <w:pStyle w:val="a3"/>
        <w:ind w:right="124"/>
      </w:pPr>
      <w: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w:t>
      </w:r>
      <w:r>
        <w:rPr>
          <w:spacing w:val="-15"/>
        </w:rPr>
        <w:t xml:space="preserve"> </w:t>
      </w:r>
      <w:r>
        <w:t>как</w:t>
      </w:r>
      <w:r>
        <w:rPr>
          <w:spacing w:val="-15"/>
        </w:rPr>
        <w:t xml:space="preserve"> </w:t>
      </w:r>
      <w:r>
        <w:t>государственного</w:t>
      </w:r>
      <w:r>
        <w:rPr>
          <w:spacing w:val="-15"/>
        </w:rPr>
        <w:t xml:space="preserve"> </w:t>
      </w:r>
      <w:r>
        <w:t>языка</w:t>
      </w:r>
      <w:r>
        <w:rPr>
          <w:spacing w:val="-15"/>
        </w:rPr>
        <w:t xml:space="preserve"> </w:t>
      </w:r>
      <w:r>
        <w:t>Российской</w:t>
      </w:r>
      <w:r>
        <w:rPr>
          <w:spacing w:val="-15"/>
        </w:rPr>
        <w:t xml:space="preserve"> </w:t>
      </w:r>
      <w:r>
        <w:t>Федерации</w:t>
      </w:r>
      <w:r>
        <w:rPr>
          <w:spacing w:val="-15"/>
        </w:rPr>
        <w:t xml:space="preserve"> </w:t>
      </w:r>
      <w:r>
        <w:t>и</w:t>
      </w:r>
      <w:r>
        <w:rPr>
          <w:spacing w:val="-15"/>
        </w:rPr>
        <w:t xml:space="preserve"> </w:t>
      </w:r>
      <w:r>
        <w:t>как</w:t>
      </w:r>
      <w:r>
        <w:rPr>
          <w:spacing w:val="-15"/>
        </w:rPr>
        <w:t xml:space="preserve"> </w:t>
      </w:r>
      <w:r>
        <w:t>языка</w:t>
      </w:r>
      <w:r>
        <w:rPr>
          <w:spacing w:val="-15"/>
        </w:rPr>
        <w:t xml:space="preserve"> </w:t>
      </w:r>
      <w:r>
        <w:t>межнационального</w:t>
      </w:r>
      <w:r>
        <w:rPr>
          <w:spacing w:val="-15"/>
        </w:rPr>
        <w:t xml:space="preserve"> </w:t>
      </w:r>
      <w:r>
        <w:t>общения (в рамках изученного).</w:t>
      </w:r>
    </w:p>
    <w:p w:rsidR="00F24135" w:rsidRDefault="005E5ACB">
      <w:pPr>
        <w:pStyle w:val="a3"/>
        <w:ind w:left="849" w:right="3999" w:firstLine="0"/>
      </w:pPr>
      <w:r>
        <w:t>Иметь</w:t>
      </w:r>
      <w:r>
        <w:rPr>
          <w:spacing w:val="-7"/>
        </w:rPr>
        <w:t xml:space="preserve"> </w:t>
      </w:r>
      <w:r>
        <w:t>представление</w:t>
      </w:r>
      <w:r>
        <w:rPr>
          <w:spacing w:val="-7"/>
        </w:rPr>
        <w:t xml:space="preserve"> </w:t>
      </w:r>
      <w:r>
        <w:t>о</w:t>
      </w:r>
      <w:r>
        <w:rPr>
          <w:spacing w:val="-6"/>
        </w:rPr>
        <w:t xml:space="preserve"> </w:t>
      </w:r>
      <w:r>
        <w:t>русском</w:t>
      </w:r>
      <w:r>
        <w:rPr>
          <w:spacing w:val="-7"/>
        </w:rPr>
        <w:t xml:space="preserve"> </w:t>
      </w:r>
      <w:r>
        <w:t>литературном</w:t>
      </w:r>
      <w:r>
        <w:rPr>
          <w:spacing w:val="-6"/>
        </w:rPr>
        <w:t xml:space="preserve"> </w:t>
      </w:r>
      <w:r>
        <w:t>языке. Язык и речь.</w:t>
      </w:r>
    </w:p>
    <w:p w:rsidR="00F24135" w:rsidRDefault="005E5ACB">
      <w:pPr>
        <w:pStyle w:val="a3"/>
        <w:ind w:right="123"/>
      </w:pPr>
      <w: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F24135" w:rsidRDefault="005E5ACB">
      <w:pPr>
        <w:pStyle w:val="a3"/>
        <w:spacing w:before="1"/>
        <w:ind w:right="127"/>
      </w:pPr>
      <w:r>
        <w:t xml:space="preserve">Участвовать в диалоге (побуждение к действию, обмен мнениями) объёмом не менее 4 </w:t>
      </w:r>
      <w:r>
        <w:rPr>
          <w:spacing w:val="-2"/>
        </w:rPr>
        <w:t>реплик.</w:t>
      </w:r>
    </w:p>
    <w:p w:rsidR="00F24135" w:rsidRDefault="005E5ACB">
      <w:pPr>
        <w:pStyle w:val="a3"/>
        <w:ind w:right="121"/>
      </w:pPr>
      <w:r>
        <w:t>Владеть различными видами аудирования: выборочным, ознакомительным, детальным научно-учебных и художественных текстов различных функциональносмысловых типов речи.</w:t>
      </w:r>
    </w:p>
    <w:p w:rsidR="00F24135" w:rsidRDefault="005E5ACB">
      <w:pPr>
        <w:pStyle w:val="a3"/>
        <w:ind w:right="130"/>
      </w:pPr>
      <w:r>
        <w:t xml:space="preserve">Владеть различными видами чтения: просмотровым, ознакомительным, изучающим, </w:t>
      </w:r>
      <w:r>
        <w:rPr>
          <w:spacing w:val="-2"/>
        </w:rPr>
        <w:t>поисковым.</w:t>
      </w:r>
    </w:p>
    <w:p w:rsidR="00F24135" w:rsidRDefault="005E5ACB">
      <w:pPr>
        <w:pStyle w:val="a3"/>
        <w:ind w:left="849" w:firstLine="0"/>
      </w:pPr>
      <w:r>
        <w:t>Устно</w:t>
      </w:r>
      <w:r>
        <w:rPr>
          <w:spacing w:val="-4"/>
        </w:rPr>
        <w:t xml:space="preserve"> </w:t>
      </w:r>
      <w:r>
        <w:t>пересказывать</w:t>
      </w:r>
      <w:r>
        <w:rPr>
          <w:spacing w:val="-6"/>
        </w:rPr>
        <w:t xml:space="preserve"> </w:t>
      </w:r>
      <w:r>
        <w:t>прочитанный</w:t>
      </w:r>
      <w:r>
        <w:rPr>
          <w:spacing w:val="-5"/>
        </w:rPr>
        <w:t xml:space="preserve"> </w:t>
      </w:r>
      <w:r>
        <w:t>или</w:t>
      </w:r>
      <w:r>
        <w:rPr>
          <w:spacing w:val="-4"/>
        </w:rPr>
        <w:t xml:space="preserve"> </w:t>
      </w:r>
      <w:r>
        <w:t>прослушанный</w:t>
      </w:r>
      <w:r>
        <w:rPr>
          <w:spacing w:val="-1"/>
        </w:rPr>
        <w:t xml:space="preserve"> </w:t>
      </w:r>
      <w:r>
        <w:t>текст</w:t>
      </w:r>
      <w:r>
        <w:rPr>
          <w:spacing w:val="-3"/>
        </w:rPr>
        <w:t xml:space="preserve"> </w:t>
      </w:r>
      <w:r>
        <w:t>объёмом</w:t>
      </w:r>
      <w:r>
        <w:rPr>
          <w:spacing w:val="-6"/>
        </w:rPr>
        <w:t xml:space="preserve"> </w:t>
      </w:r>
      <w:r>
        <w:t>не</w:t>
      </w:r>
      <w:r>
        <w:rPr>
          <w:spacing w:val="-5"/>
        </w:rPr>
        <w:t xml:space="preserve"> </w:t>
      </w:r>
      <w:r>
        <w:t>менее</w:t>
      </w:r>
      <w:r>
        <w:rPr>
          <w:spacing w:val="-8"/>
        </w:rPr>
        <w:t xml:space="preserve"> </w:t>
      </w:r>
      <w:r>
        <w:t>110</w:t>
      </w:r>
      <w:r>
        <w:rPr>
          <w:spacing w:val="-1"/>
        </w:rPr>
        <w:t xml:space="preserve"> </w:t>
      </w:r>
      <w:r>
        <w:rPr>
          <w:spacing w:val="-2"/>
        </w:rPr>
        <w:t>слов.</w:t>
      </w:r>
    </w:p>
    <w:p w:rsidR="00F24135" w:rsidRDefault="005E5ACB">
      <w:pPr>
        <w:pStyle w:val="a3"/>
        <w:ind w:right="126"/>
      </w:pPr>
      <w: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F24135" w:rsidRDefault="005E5ACB">
      <w:pPr>
        <w:pStyle w:val="a3"/>
        <w:spacing w:before="1"/>
        <w:ind w:right="125"/>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rsidR="00F24135" w:rsidRDefault="005E5ACB">
      <w:pPr>
        <w:pStyle w:val="a3"/>
        <w:ind w:right="125"/>
      </w:pPr>
      <w:r>
        <w:t>Соблюдать</w:t>
      </w:r>
      <w:r>
        <w:rPr>
          <w:spacing w:val="-15"/>
        </w:rPr>
        <w:t xml:space="preserve"> </w:t>
      </w:r>
      <w:r>
        <w:t>в</w:t>
      </w:r>
      <w:r>
        <w:rPr>
          <w:spacing w:val="-15"/>
        </w:rPr>
        <w:t xml:space="preserve"> </w:t>
      </w:r>
      <w:r>
        <w:t>устной</w:t>
      </w:r>
      <w:r>
        <w:rPr>
          <w:spacing w:val="-15"/>
        </w:rPr>
        <w:t xml:space="preserve"> </w:t>
      </w:r>
      <w:r>
        <w:t>речи</w:t>
      </w:r>
      <w:r>
        <w:rPr>
          <w:spacing w:val="-15"/>
        </w:rPr>
        <w:t xml:space="preserve"> </w:t>
      </w:r>
      <w:r>
        <w:t>и</w:t>
      </w:r>
      <w:r>
        <w:rPr>
          <w:spacing w:val="-15"/>
        </w:rPr>
        <w:t xml:space="preserve"> </w:t>
      </w:r>
      <w:r>
        <w:t>при</w:t>
      </w:r>
      <w:r>
        <w:rPr>
          <w:spacing w:val="-15"/>
        </w:rPr>
        <w:t xml:space="preserve"> </w:t>
      </w:r>
      <w:r>
        <w:t>письме</w:t>
      </w:r>
      <w:r>
        <w:rPr>
          <w:spacing w:val="-15"/>
        </w:rPr>
        <w:t xml:space="preserve"> </w:t>
      </w:r>
      <w:r>
        <w:t>нормы</w:t>
      </w:r>
      <w:r>
        <w:rPr>
          <w:spacing w:val="-15"/>
        </w:rPr>
        <w:t xml:space="preserve"> </w:t>
      </w:r>
      <w:r>
        <w:t>современного</w:t>
      </w:r>
      <w:r>
        <w:rPr>
          <w:spacing w:val="-15"/>
        </w:rPr>
        <w:t xml:space="preserve"> </w:t>
      </w:r>
      <w:r>
        <w:t>русского</w:t>
      </w:r>
      <w:r>
        <w:rPr>
          <w:spacing w:val="-15"/>
        </w:rPr>
        <w:t xml:space="preserve"> </w:t>
      </w:r>
      <w:r>
        <w:t>литературного</w:t>
      </w:r>
      <w:r>
        <w:rPr>
          <w:spacing w:val="-15"/>
        </w:rPr>
        <w:t xml:space="preserve"> </w:t>
      </w:r>
      <w:r>
        <w:t>языка, в</w:t>
      </w:r>
      <w:r>
        <w:rPr>
          <w:spacing w:val="-3"/>
        </w:rPr>
        <w:t xml:space="preserve"> </w:t>
      </w:r>
      <w:r>
        <w:t>том</w:t>
      </w:r>
      <w:r>
        <w:rPr>
          <w:spacing w:val="-2"/>
        </w:rPr>
        <w:t xml:space="preserve"> </w:t>
      </w:r>
      <w:r>
        <w:t>числе</w:t>
      </w:r>
      <w:r>
        <w:rPr>
          <w:spacing w:val="-1"/>
        </w:rPr>
        <w:t xml:space="preserve"> </w:t>
      </w:r>
      <w:r>
        <w:t>во</w:t>
      </w:r>
      <w:r>
        <w:rPr>
          <w:spacing w:val="-3"/>
        </w:rPr>
        <w:t xml:space="preserve"> </w:t>
      </w:r>
      <w:r>
        <w:t>время списывания текста</w:t>
      </w:r>
      <w:r>
        <w:rPr>
          <w:spacing w:val="-3"/>
        </w:rPr>
        <w:t xml:space="preserve"> </w:t>
      </w:r>
      <w:r>
        <w:t>объёмом</w:t>
      </w:r>
      <w:r>
        <w:rPr>
          <w:spacing w:val="-2"/>
        </w:rPr>
        <w:t xml:space="preserve"> </w:t>
      </w:r>
      <w:r>
        <w:t>100-110 слов,</w:t>
      </w:r>
      <w:r>
        <w:rPr>
          <w:spacing w:val="-2"/>
        </w:rPr>
        <w:t xml:space="preserve"> </w:t>
      </w:r>
      <w:r>
        <w:t>словарного</w:t>
      </w:r>
      <w:r>
        <w:rPr>
          <w:spacing w:val="-3"/>
        </w:rPr>
        <w:t xml:space="preserve"> </w:t>
      </w:r>
      <w:r>
        <w:t>диктанта</w:t>
      </w:r>
      <w:r>
        <w:rPr>
          <w:spacing w:val="-6"/>
        </w:rPr>
        <w:t xml:space="preserve"> </w:t>
      </w:r>
      <w:r>
        <w:t>объёмом</w:t>
      </w:r>
      <w:r>
        <w:rPr>
          <w:spacing w:val="-4"/>
        </w:rPr>
        <w:t xml:space="preserve"> </w:t>
      </w:r>
      <w:r>
        <w:t>20-25 слов, диктанта</w:t>
      </w:r>
      <w:r>
        <w:rPr>
          <w:spacing w:val="-1"/>
        </w:rPr>
        <w:t xml:space="preserve"> </w:t>
      </w:r>
      <w:r>
        <w:t>на основе связного текста объёмом</w:t>
      </w:r>
      <w:r>
        <w:rPr>
          <w:spacing w:val="-4"/>
        </w:rPr>
        <w:t xml:space="preserve"> </w:t>
      </w:r>
      <w:r>
        <w:t>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при письме правила речевого этикета.</w:t>
      </w:r>
    </w:p>
    <w:p w:rsidR="00F24135" w:rsidRDefault="005E5ACB">
      <w:pPr>
        <w:pStyle w:val="a3"/>
        <w:ind w:left="849" w:firstLine="0"/>
        <w:jc w:val="left"/>
      </w:pPr>
      <w:r>
        <w:rPr>
          <w:spacing w:val="-2"/>
        </w:rPr>
        <w:t>Текст.</w:t>
      </w:r>
    </w:p>
    <w:p w:rsidR="00F24135" w:rsidRDefault="005E5ACB">
      <w:pPr>
        <w:pStyle w:val="a3"/>
        <w:jc w:val="left"/>
      </w:pPr>
      <w:r>
        <w:t>Анализировать</w:t>
      </w:r>
      <w:r>
        <w:rPr>
          <w:spacing w:val="-3"/>
        </w:rPr>
        <w:t xml:space="preserve"> </w:t>
      </w:r>
      <w:r>
        <w:t>текст</w:t>
      </w:r>
      <w:r>
        <w:rPr>
          <w:spacing w:val="-2"/>
        </w:rPr>
        <w:t xml:space="preserve"> </w:t>
      </w:r>
      <w:r>
        <w:t>с</w:t>
      </w:r>
      <w:r>
        <w:rPr>
          <w:spacing w:val="-8"/>
        </w:rPr>
        <w:t xml:space="preserve"> </w:t>
      </w:r>
      <w:r>
        <w:t>точки</w:t>
      </w:r>
      <w:r>
        <w:rPr>
          <w:spacing w:val="-3"/>
        </w:rPr>
        <w:t xml:space="preserve"> </w:t>
      </w:r>
      <w:r>
        <w:t>зрения</w:t>
      </w:r>
      <w:r>
        <w:rPr>
          <w:spacing w:val="-2"/>
        </w:rPr>
        <w:t xml:space="preserve"> </w:t>
      </w:r>
      <w:r>
        <w:t>его</w:t>
      </w:r>
      <w:r>
        <w:rPr>
          <w:spacing w:val="-4"/>
        </w:rPr>
        <w:t xml:space="preserve"> </w:t>
      </w:r>
      <w:r>
        <w:t>соответствия</w:t>
      </w:r>
      <w:r>
        <w:rPr>
          <w:spacing w:val="-5"/>
        </w:rPr>
        <w:t xml:space="preserve"> </w:t>
      </w:r>
      <w:r>
        <w:t>основным</w:t>
      </w:r>
      <w:r>
        <w:rPr>
          <w:spacing w:val="-5"/>
        </w:rPr>
        <w:t xml:space="preserve"> </w:t>
      </w:r>
      <w:r>
        <w:t>признакам,</w:t>
      </w:r>
      <w:r>
        <w:rPr>
          <w:spacing w:val="-4"/>
        </w:rPr>
        <w:t xml:space="preserve"> </w:t>
      </w:r>
      <w:r>
        <w:t>с</w:t>
      </w:r>
      <w:r>
        <w:rPr>
          <w:spacing w:val="-5"/>
        </w:rPr>
        <w:t xml:space="preserve"> </w:t>
      </w:r>
      <w:r>
        <w:t>точки</w:t>
      </w:r>
      <w:r>
        <w:rPr>
          <w:spacing w:val="-2"/>
        </w:rPr>
        <w:t xml:space="preserve"> </w:t>
      </w:r>
      <w:r>
        <w:t>зрения его принадлежности к функционально-смысловому типу речи.</w:t>
      </w:r>
    </w:p>
    <w:p w:rsidR="00F24135" w:rsidRDefault="005E5ACB">
      <w:pPr>
        <w:pStyle w:val="a3"/>
        <w:ind w:left="849" w:right="130" w:firstLine="0"/>
        <w:jc w:val="left"/>
      </w:pPr>
      <w:r>
        <w:t>Характеризовать тексты различных функционально-смысловых типов речи; характеризовать</w:t>
      </w:r>
      <w:r>
        <w:rPr>
          <w:spacing w:val="40"/>
        </w:rPr>
        <w:t xml:space="preserve"> </w:t>
      </w:r>
      <w:r>
        <w:t>особенности</w:t>
      </w:r>
      <w:r>
        <w:rPr>
          <w:spacing w:val="40"/>
        </w:rPr>
        <w:t xml:space="preserve"> </w:t>
      </w:r>
      <w:r>
        <w:t>описания</w:t>
      </w:r>
      <w:r>
        <w:rPr>
          <w:spacing w:val="40"/>
        </w:rPr>
        <w:t xml:space="preserve"> </w:t>
      </w:r>
      <w:r>
        <w:t>как</w:t>
      </w:r>
      <w:r>
        <w:rPr>
          <w:spacing w:val="40"/>
        </w:rPr>
        <w:t xml:space="preserve"> </w:t>
      </w:r>
      <w:r>
        <w:t>типа</w:t>
      </w:r>
      <w:r>
        <w:rPr>
          <w:spacing w:val="40"/>
        </w:rPr>
        <w:t xml:space="preserve"> </w:t>
      </w:r>
      <w:r>
        <w:t>речи</w:t>
      </w:r>
      <w:r>
        <w:rPr>
          <w:spacing w:val="67"/>
        </w:rPr>
        <w:t xml:space="preserve"> </w:t>
      </w:r>
      <w:r>
        <w:t>(описание</w:t>
      </w:r>
      <w:r>
        <w:rPr>
          <w:spacing w:val="40"/>
        </w:rPr>
        <w:t xml:space="preserve"> </w:t>
      </w:r>
      <w:r>
        <w:t>внешности</w:t>
      </w:r>
      <w:r>
        <w:rPr>
          <w:spacing w:val="40"/>
        </w:rPr>
        <w:t xml:space="preserve"> </w:t>
      </w:r>
      <w:r>
        <w:t>человека,</w:t>
      </w:r>
    </w:p>
    <w:p w:rsidR="00F24135" w:rsidRDefault="005E5ACB">
      <w:pPr>
        <w:pStyle w:val="a3"/>
        <w:ind w:firstLine="0"/>
        <w:jc w:val="left"/>
      </w:pPr>
      <w:r>
        <w:t>помещения,</w:t>
      </w:r>
      <w:r>
        <w:rPr>
          <w:spacing w:val="-2"/>
        </w:rPr>
        <w:t xml:space="preserve"> </w:t>
      </w:r>
      <w:r>
        <w:t>природы,</w:t>
      </w:r>
      <w:r>
        <w:rPr>
          <w:spacing w:val="-5"/>
        </w:rPr>
        <w:t xml:space="preserve"> </w:t>
      </w:r>
      <w:r>
        <w:t>местности,</w:t>
      </w:r>
      <w:r>
        <w:rPr>
          <w:spacing w:val="-1"/>
        </w:rPr>
        <w:t xml:space="preserve"> </w:t>
      </w:r>
      <w:r>
        <w:rPr>
          <w:spacing w:val="-2"/>
        </w:rPr>
        <w:t>действий).</w:t>
      </w:r>
    </w:p>
    <w:p w:rsidR="00F24135" w:rsidRDefault="005E5ACB">
      <w:pPr>
        <w:pStyle w:val="a3"/>
        <w:spacing w:before="1"/>
        <w:ind w:right="125"/>
      </w:pPr>
      <w:r>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F24135" w:rsidRDefault="005E5ACB">
      <w:pPr>
        <w:pStyle w:val="a3"/>
        <w:ind w:right="127"/>
      </w:pPr>
      <w: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F24135" w:rsidRDefault="005E5ACB">
      <w:pPr>
        <w:pStyle w:val="a3"/>
        <w:ind w:left="849" w:firstLine="0"/>
      </w:pPr>
      <w:r>
        <w:t>Проводить</w:t>
      </w:r>
      <w:r>
        <w:rPr>
          <w:spacing w:val="53"/>
          <w:w w:val="150"/>
        </w:rPr>
        <w:t xml:space="preserve"> </w:t>
      </w:r>
      <w:r>
        <w:t>смысловой</w:t>
      </w:r>
      <w:r>
        <w:rPr>
          <w:spacing w:val="53"/>
          <w:w w:val="150"/>
        </w:rPr>
        <w:t xml:space="preserve"> </w:t>
      </w:r>
      <w:r>
        <w:t>анализ</w:t>
      </w:r>
      <w:r>
        <w:rPr>
          <w:spacing w:val="53"/>
          <w:w w:val="150"/>
        </w:rPr>
        <w:t xml:space="preserve"> </w:t>
      </w:r>
      <w:r>
        <w:t>текста,</w:t>
      </w:r>
      <w:r>
        <w:rPr>
          <w:spacing w:val="51"/>
          <w:w w:val="150"/>
        </w:rPr>
        <w:t xml:space="preserve"> </w:t>
      </w:r>
      <w:r>
        <w:t>его</w:t>
      </w:r>
      <w:r>
        <w:rPr>
          <w:spacing w:val="51"/>
          <w:w w:val="150"/>
        </w:rPr>
        <w:t xml:space="preserve"> </w:t>
      </w:r>
      <w:r>
        <w:t>композиционных</w:t>
      </w:r>
      <w:r>
        <w:rPr>
          <w:spacing w:val="52"/>
          <w:w w:val="150"/>
        </w:rPr>
        <w:t xml:space="preserve"> </w:t>
      </w:r>
      <w:r>
        <w:t>особенностей,</w:t>
      </w:r>
      <w:r>
        <w:rPr>
          <w:spacing w:val="52"/>
          <w:w w:val="150"/>
        </w:rPr>
        <w:t xml:space="preserve"> </w:t>
      </w:r>
      <w:r>
        <w:rPr>
          <w:spacing w:val="-2"/>
        </w:rPr>
        <w:t>определять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количество микротем и</w:t>
      </w:r>
      <w:r>
        <w:rPr>
          <w:spacing w:val="-2"/>
        </w:rPr>
        <w:t xml:space="preserve"> абзацев.</w:t>
      </w:r>
    </w:p>
    <w:p w:rsidR="00F24135" w:rsidRDefault="005E5ACB">
      <w:pPr>
        <w:pStyle w:val="a3"/>
        <w:ind w:right="121"/>
      </w:pPr>
      <w:r>
        <w:t>Создавать тексты различных функционально-смысловых типов речи (повествование, описание внешности человека, помещения, природы, местности, действий) с использованием жизненного и читательского опыта, произведений искусства (в том числе сочинения-миниатюры объёмом</w:t>
      </w:r>
      <w:r>
        <w:rPr>
          <w:spacing w:val="-3"/>
        </w:rPr>
        <w:t xml:space="preserve"> </w:t>
      </w:r>
      <w:r>
        <w:t>5</w:t>
      </w:r>
      <w:r>
        <w:rPr>
          <w:spacing w:val="-13"/>
        </w:rPr>
        <w:t xml:space="preserve"> </w:t>
      </w:r>
      <w:r>
        <w:t>и</w:t>
      </w:r>
      <w:r>
        <w:rPr>
          <w:spacing w:val="-7"/>
        </w:rPr>
        <w:t xml:space="preserve"> </w:t>
      </w:r>
      <w:r>
        <w:t>более</w:t>
      </w:r>
      <w:r>
        <w:rPr>
          <w:spacing w:val="-8"/>
        </w:rPr>
        <w:t xml:space="preserve"> </w:t>
      </w:r>
      <w:r>
        <w:t>предложений;</w:t>
      </w:r>
      <w:r>
        <w:rPr>
          <w:spacing w:val="-10"/>
        </w:rPr>
        <w:t xml:space="preserve"> </w:t>
      </w:r>
      <w:r>
        <w:t>сочинения</w:t>
      </w:r>
      <w:r>
        <w:rPr>
          <w:spacing w:val="-9"/>
        </w:rPr>
        <w:t xml:space="preserve"> </w:t>
      </w:r>
      <w:r>
        <w:t>объёмом</w:t>
      </w:r>
      <w:r>
        <w:rPr>
          <w:spacing w:val="-9"/>
        </w:rPr>
        <w:t xml:space="preserve"> </w:t>
      </w:r>
      <w:r>
        <w:t>не</w:t>
      </w:r>
      <w:r>
        <w:rPr>
          <w:spacing w:val="-8"/>
        </w:rPr>
        <w:t xml:space="preserve"> </w:t>
      </w:r>
      <w:r>
        <w:t>менее</w:t>
      </w:r>
      <w:r>
        <w:rPr>
          <w:spacing w:val="-10"/>
        </w:rPr>
        <w:t xml:space="preserve"> </w:t>
      </w:r>
      <w:r>
        <w:t>100</w:t>
      </w:r>
      <w:r>
        <w:rPr>
          <w:spacing w:val="-8"/>
        </w:rPr>
        <w:t xml:space="preserve"> </w:t>
      </w:r>
      <w:r>
        <w:t>слов</w:t>
      </w:r>
      <w:r>
        <w:rPr>
          <w:spacing w:val="-9"/>
        </w:rPr>
        <w:t xml:space="preserve"> </w:t>
      </w:r>
      <w:r>
        <w:t>с</w:t>
      </w:r>
      <w:r>
        <w:rPr>
          <w:spacing w:val="-7"/>
        </w:rPr>
        <w:t xml:space="preserve"> </w:t>
      </w:r>
      <w:r>
        <w:t>учётом</w:t>
      </w:r>
      <w:r>
        <w:rPr>
          <w:spacing w:val="-6"/>
        </w:rPr>
        <w:t xml:space="preserve"> </w:t>
      </w:r>
      <w:r>
        <w:t>функциональной разновидности и жанра сочинения, характера темы).</w:t>
      </w:r>
    </w:p>
    <w:p w:rsidR="00F24135" w:rsidRDefault="005E5ACB">
      <w:pPr>
        <w:pStyle w:val="a3"/>
        <w:spacing w:before="1"/>
        <w:ind w:right="125"/>
      </w:pPr>
      <w:r>
        <w:t>Работать с текстом: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w:t>
      </w:r>
      <w:r>
        <w:rPr>
          <w:spacing w:val="-11"/>
        </w:rPr>
        <w:t xml:space="preserve"> </w:t>
      </w:r>
      <w:r>
        <w:t>выделять</w:t>
      </w:r>
      <w:r>
        <w:rPr>
          <w:spacing w:val="-7"/>
        </w:rPr>
        <w:t xml:space="preserve"> </w:t>
      </w:r>
      <w:r>
        <w:t>главную</w:t>
      </w:r>
      <w:r>
        <w:rPr>
          <w:spacing w:val="-12"/>
        </w:rPr>
        <w:t xml:space="preserve"> </w:t>
      </w:r>
      <w:r>
        <w:t>и</w:t>
      </w:r>
      <w:r>
        <w:rPr>
          <w:spacing w:val="-10"/>
        </w:rPr>
        <w:t xml:space="preserve"> </w:t>
      </w:r>
      <w:r>
        <w:t>второстепенную</w:t>
      </w:r>
      <w:r>
        <w:rPr>
          <w:spacing w:val="-9"/>
        </w:rPr>
        <w:t xml:space="preserve"> </w:t>
      </w:r>
      <w:r>
        <w:t>информацию</w:t>
      </w:r>
      <w:r>
        <w:rPr>
          <w:spacing w:val="-7"/>
        </w:rPr>
        <w:t xml:space="preserve"> </w:t>
      </w:r>
      <w:r>
        <w:t>в</w:t>
      </w:r>
      <w:r>
        <w:rPr>
          <w:spacing w:val="-11"/>
        </w:rPr>
        <w:t xml:space="preserve"> </w:t>
      </w:r>
      <w:r>
        <w:t>прослушанном</w:t>
      </w:r>
      <w:r>
        <w:rPr>
          <w:spacing w:val="-10"/>
        </w:rPr>
        <w:t xml:space="preserve"> </w:t>
      </w:r>
      <w:r>
        <w:t>и</w:t>
      </w:r>
      <w:r>
        <w:rPr>
          <w:spacing w:val="-10"/>
        </w:rPr>
        <w:t xml:space="preserve"> </w:t>
      </w:r>
      <w:r>
        <w:t>прочитанном</w:t>
      </w:r>
      <w:r>
        <w:rPr>
          <w:spacing w:val="-10"/>
        </w:rPr>
        <w:t xml:space="preserve"> </w:t>
      </w:r>
      <w:r>
        <w:t>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24135" w:rsidRDefault="005E5ACB">
      <w:pPr>
        <w:pStyle w:val="a3"/>
        <w:ind w:right="124"/>
      </w:pPr>
      <w:r>
        <w:t>Представлять сообщение на заданную тему</w:t>
      </w:r>
      <w:r>
        <w:rPr>
          <w:spacing w:val="-2"/>
        </w:rPr>
        <w:t xml:space="preserve"> </w:t>
      </w:r>
      <w:r>
        <w:t>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24135" w:rsidRDefault="005E5ACB">
      <w:pPr>
        <w:pStyle w:val="a3"/>
        <w:spacing w:before="1"/>
        <w:ind w:right="129"/>
      </w:pPr>
      <w:r>
        <w:t>Редактировать собственные тексты с использованием</w:t>
      </w:r>
      <w:r>
        <w:rPr>
          <w:spacing w:val="-1"/>
        </w:rPr>
        <w:t xml:space="preserve"> </w:t>
      </w:r>
      <w:r>
        <w:t>знаний норм современного русского литературного языка.</w:t>
      </w:r>
    </w:p>
    <w:p w:rsidR="00F24135" w:rsidRDefault="005E5ACB">
      <w:pPr>
        <w:pStyle w:val="a3"/>
        <w:ind w:left="849" w:firstLine="0"/>
      </w:pPr>
      <w:r>
        <w:t>Функциональные</w:t>
      </w:r>
      <w:r>
        <w:rPr>
          <w:spacing w:val="-6"/>
        </w:rPr>
        <w:t xml:space="preserve"> </w:t>
      </w:r>
      <w:r>
        <w:t>разновидности</w:t>
      </w:r>
      <w:r>
        <w:rPr>
          <w:spacing w:val="-4"/>
        </w:rPr>
        <w:t xml:space="preserve"> </w:t>
      </w:r>
      <w:r>
        <w:rPr>
          <w:spacing w:val="-2"/>
        </w:rPr>
        <w:t>языка.</w:t>
      </w:r>
    </w:p>
    <w:p w:rsidR="00F24135" w:rsidRDefault="005E5ACB">
      <w:pPr>
        <w:pStyle w:val="a3"/>
        <w:ind w:right="127"/>
      </w:pPr>
      <w: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w:t>
      </w:r>
    </w:p>
    <w:p w:rsidR="00F24135" w:rsidRDefault="005E5ACB">
      <w:pPr>
        <w:pStyle w:val="a3"/>
        <w:ind w:left="849" w:firstLine="0"/>
      </w:pPr>
      <w:r>
        <w:t>и</w:t>
      </w:r>
      <w:r>
        <w:rPr>
          <w:spacing w:val="-1"/>
        </w:rPr>
        <w:t xml:space="preserve"> </w:t>
      </w:r>
      <w:r>
        <w:t>жанров</w:t>
      </w:r>
      <w:r>
        <w:rPr>
          <w:spacing w:val="-2"/>
        </w:rPr>
        <w:t xml:space="preserve"> </w:t>
      </w:r>
      <w:r>
        <w:t>(рассказ;</w:t>
      </w:r>
      <w:r>
        <w:rPr>
          <w:spacing w:val="-2"/>
        </w:rPr>
        <w:t xml:space="preserve"> </w:t>
      </w:r>
      <w:r>
        <w:t>заявление,</w:t>
      </w:r>
      <w:r>
        <w:rPr>
          <w:spacing w:val="-1"/>
        </w:rPr>
        <w:t xml:space="preserve"> </w:t>
      </w:r>
      <w:r>
        <w:t>расписка;</w:t>
      </w:r>
      <w:r>
        <w:rPr>
          <w:spacing w:val="-1"/>
        </w:rPr>
        <w:t xml:space="preserve"> </w:t>
      </w:r>
      <w:r>
        <w:t>словарная</w:t>
      </w:r>
      <w:r>
        <w:rPr>
          <w:spacing w:val="-2"/>
        </w:rPr>
        <w:t xml:space="preserve"> </w:t>
      </w:r>
      <w:r>
        <w:t>статья,</w:t>
      </w:r>
      <w:r>
        <w:rPr>
          <w:spacing w:val="-1"/>
        </w:rPr>
        <w:t xml:space="preserve"> </w:t>
      </w:r>
      <w:r>
        <w:t>научное</w:t>
      </w:r>
      <w:r>
        <w:rPr>
          <w:spacing w:val="-6"/>
        </w:rPr>
        <w:t xml:space="preserve"> </w:t>
      </w:r>
      <w:r>
        <w:rPr>
          <w:spacing w:val="-2"/>
        </w:rPr>
        <w:t>сообщение).</w:t>
      </w:r>
    </w:p>
    <w:p w:rsidR="00F24135" w:rsidRDefault="005E5ACB">
      <w:pPr>
        <w:pStyle w:val="a3"/>
        <w:ind w:right="127"/>
      </w:pPr>
      <w:r>
        <w:t>Применять знания об официально-деловом и научном стиле при выполнении языкового анализа различных видов и в речевой практике.</w:t>
      </w:r>
    </w:p>
    <w:p w:rsidR="00F24135" w:rsidRDefault="005E5ACB">
      <w:pPr>
        <w:pStyle w:val="a3"/>
        <w:ind w:left="849" w:right="6375" w:firstLine="0"/>
        <w:jc w:val="left"/>
      </w:pPr>
      <w:r>
        <w:t>Система языка.</w:t>
      </w:r>
      <w:r>
        <w:rPr>
          <w:spacing w:val="40"/>
        </w:rPr>
        <w:t xml:space="preserve"> </w:t>
      </w:r>
      <w:r>
        <w:t>Лексикология.</w:t>
      </w:r>
      <w:r>
        <w:rPr>
          <w:spacing w:val="-15"/>
        </w:rPr>
        <w:t xml:space="preserve"> </w:t>
      </w:r>
      <w:r>
        <w:t>Культура</w:t>
      </w:r>
      <w:r>
        <w:rPr>
          <w:spacing w:val="-15"/>
        </w:rPr>
        <w:t xml:space="preserve"> </w:t>
      </w:r>
      <w:r>
        <w:t>речи.</w:t>
      </w:r>
    </w:p>
    <w:p w:rsidR="00F24135" w:rsidRDefault="005E5ACB">
      <w:pPr>
        <w:pStyle w:val="a3"/>
        <w:ind w:right="124"/>
      </w:pPr>
      <w: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w:t>
      </w:r>
      <w:r>
        <w:rPr>
          <w:spacing w:val="-3"/>
        </w:rPr>
        <w:t xml:space="preserve"> </w:t>
      </w:r>
      <w:r>
        <w:t>устаревшие</w:t>
      </w:r>
      <w:r>
        <w:rPr>
          <w:spacing w:val="-7"/>
        </w:rPr>
        <w:t xml:space="preserve"> </w:t>
      </w:r>
      <w:r>
        <w:t>слова</w:t>
      </w:r>
      <w:r>
        <w:rPr>
          <w:spacing w:val="-2"/>
        </w:rPr>
        <w:t xml:space="preserve"> </w:t>
      </w:r>
      <w:r>
        <w:t>(историзмы</w:t>
      </w:r>
      <w:r>
        <w:rPr>
          <w:spacing w:val="-4"/>
        </w:rPr>
        <w:t xml:space="preserve"> </w:t>
      </w:r>
      <w:r>
        <w:t>и</w:t>
      </w:r>
      <w:r>
        <w:rPr>
          <w:spacing w:val="-5"/>
        </w:rPr>
        <w:t xml:space="preserve"> </w:t>
      </w:r>
      <w:r>
        <w:t>архаизмы),</w:t>
      </w:r>
      <w:r>
        <w:rPr>
          <w:spacing w:val="-6"/>
        </w:rPr>
        <w:t xml:space="preserve"> </w:t>
      </w:r>
      <w:r>
        <w:t>различать</w:t>
      </w:r>
      <w:r>
        <w:rPr>
          <w:spacing w:val="-4"/>
        </w:rPr>
        <w:t xml:space="preserve"> </w:t>
      </w:r>
      <w:r>
        <w:t>слова</w:t>
      </w:r>
      <w:r>
        <w:rPr>
          <w:spacing w:val="-6"/>
        </w:rPr>
        <w:t xml:space="preserve"> </w:t>
      </w:r>
      <w:r>
        <w:t>с</w:t>
      </w:r>
      <w:r>
        <w:rPr>
          <w:spacing w:val="-7"/>
        </w:rPr>
        <w:t xml:space="preserve"> </w:t>
      </w:r>
      <w:r>
        <w:t>точки</w:t>
      </w:r>
      <w:r>
        <w:rPr>
          <w:spacing w:val="-2"/>
        </w:rPr>
        <w:t xml:space="preserve"> </w:t>
      </w:r>
      <w:r>
        <w:t>зрения</w:t>
      </w:r>
      <w:r>
        <w:rPr>
          <w:spacing w:val="-6"/>
        </w:rPr>
        <w:t xml:space="preserve"> </w:t>
      </w:r>
      <w:r>
        <w:t>сферы</w:t>
      </w:r>
      <w:r>
        <w:rPr>
          <w:spacing w:val="-6"/>
        </w:rPr>
        <w:t xml:space="preserve"> </w:t>
      </w:r>
      <w:r>
        <w:t>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 Проводить лексический анализ слов.</w:t>
      </w:r>
    </w:p>
    <w:p w:rsidR="00F24135" w:rsidRDefault="005E5ACB">
      <w:pPr>
        <w:pStyle w:val="a3"/>
        <w:spacing w:before="1"/>
        <w:ind w:right="123"/>
      </w:pPr>
      <w:r>
        <w:t>Распознавать</w:t>
      </w:r>
      <w:r>
        <w:rPr>
          <w:spacing w:val="-5"/>
        </w:rPr>
        <w:t xml:space="preserve"> </w:t>
      </w:r>
      <w:r>
        <w:t>эпитеты,</w:t>
      </w:r>
      <w:r>
        <w:rPr>
          <w:spacing w:val="-7"/>
        </w:rPr>
        <w:t xml:space="preserve"> </w:t>
      </w:r>
      <w:r>
        <w:t>метафоры,</w:t>
      </w:r>
      <w:r>
        <w:rPr>
          <w:spacing w:val="-7"/>
        </w:rPr>
        <w:t xml:space="preserve"> </w:t>
      </w:r>
      <w:r>
        <w:t>олицетворения,</w:t>
      </w:r>
      <w:r>
        <w:rPr>
          <w:spacing w:val="-7"/>
        </w:rPr>
        <w:t xml:space="preserve"> </w:t>
      </w:r>
      <w:r>
        <w:t>понимать</w:t>
      </w:r>
      <w:r>
        <w:rPr>
          <w:spacing w:val="-6"/>
        </w:rPr>
        <w:t xml:space="preserve"> </w:t>
      </w:r>
      <w:r>
        <w:t>их</w:t>
      </w:r>
      <w:r>
        <w:rPr>
          <w:spacing w:val="-6"/>
        </w:rPr>
        <w:t xml:space="preserve"> </w:t>
      </w:r>
      <w:r>
        <w:t>основное</w:t>
      </w:r>
      <w:r>
        <w:rPr>
          <w:spacing w:val="-6"/>
        </w:rPr>
        <w:t xml:space="preserve"> </w:t>
      </w:r>
      <w:r>
        <w:t xml:space="preserve">коммуникативное назначение в художественном тексте и использовать в речи с целью повышения её богатства и </w:t>
      </w:r>
      <w:r>
        <w:rPr>
          <w:spacing w:val="-2"/>
        </w:rPr>
        <w:t>выразительности.</w:t>
      </w:r>
    </w:p>
    <w:p w:rsidR="00F24135" w:rsidRDefault="005E5ACB">
      <w:pPr>
        <w:pStyle w:val="a3"/>
        <w:ind w:right="128"/>
      </w:pPr>
      <w:r>
        <w:t>Распознавать в тексте фразеологизмы, определять их значения; характеризовать ситуацию употребления фразеологизма.</w:t>
      </w:r>
    </w:p>
    <w:p w:rsidR="00F24135" w:rsidRDefault="005E5ACB">
      <w:pPr>
        <w:pStyle w:val="a3"/>
        <w:ind w:right="123"/>
      </w:pPr>
      <w:r>
        <w:t xml:space="preserve">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w:t>
      </w:r>
      <w:r>
        <w:rPr>
          <w:spacing w:val="-2"/>
        </w:rPr>
        <w:t>словари.</w:t>
      </w:r>
    </w:p>
    <w:p w:rsidR="00F24135" w:rsidRDefault="005E5ACB">
      <w:pPr>
        <w:pStyle w:val="a3"/>
        <w:ind w:left="849" w:firstLine="0"/>
      </w:pPr>
      <w:r>
        <w:t>Словообразование.</w:t>
      </w:r>
      <w:r>
        <w:rPr>
          <w:spacing w:val="-4"/>
        </w:rPr>
        <w:t xml:space="preserve"> </w:t>
      </w:r>
      <w:r>
        <w:t>Культура</w:t>
      </w:r>
      <w:r>
        <w:rPr>
          <w:spacing w:val="-4"/>
        </w:rPr>
        <w:t xml:space="preserve"> </w:t>
      </w:r>
      <w:r>
        <w:t>речи.</w:t>
      </w:r>
      <w:r>
        <w:rPr>
          <w:spacing w:val="-4"/>
        </w:rPr>
        <w:t xml:space="preserve"> </w:t>
      </w:r>
      <w:r>
        <w:rPr>
          <w:spacing w:val="-2"/>
        </w:rPr>
        <w:t>Орфография.</w:t>
      </w:r>
    </w:p>
    <w:p w:rsidR="00F24135" w:rsidRDefault="005E5ACB">
      <w:pPr>
        <w:pStyle w:val="a3"/>
        <w:ind w:right="133"/>
      </w:pPr>
      <w:r>
        <w:t>Распознавать формообразующие и словообразующие морфемы в слове; выделять производящую основу.</w:t>
      </w:r>
    </w:p>
    <w:p w:rsidR="00F24135" w:rsidRDefault="005E5ACB">
      <w:pPr>
        <w:pStyle w:val="a3"/>
        <w:ind w:right="125"/>
      </w:pPr>
      <w: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F24135" w:rsidRDefault="005E5ACB">
      <w:pPr>
        <w:pStyle w:val="a3"/>
        <w:spacing w:before="1"/>
        <w:ind w:right="127"/>
      </w:pPr>
      <w:r>
        <w:t>Соблюдать нормы словообразования имён прилагательных. Распознавать изученные орфограммы; проводить орфографический анализ слов, применять знания по орфографии в практике правописания.</w:t>
      </w:r>
    </w:p>
    <w:p w:rsidR="00F24135" w:rsidRDefault="005E5ACB">
      <w:pPr>
        <w:pStyle w:val="a3"/>
        <w:ind w:right="125"/>
      </w:pPr>
      <w:r>
        <w:t>Соблюдать правила правописания сложных и сложносокращённых слов, правила правописания корня -кас- - -кос- с чередованием а (о), гласных в приставках пре- и при-.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Морфология.</w:t>
      </w:r>
      <w:r>
        <w:rPr>
          <w:spacing w:val="-5"/>
        </w:rPr>
        <w:t xml:space="preserve"> </w:t>
      </w:r>
      <w:r>
        <w:t>Культура</w:t>
      </w:r>
      <w:r>
        <w:rPr>
          <w:spacing w:val="-2"/>
        </w:rPr>
        <w:t xml:space="preserve"> </w:t>
      </w:r>
      <w:r>
        <w:t>речи.</w:t>
      </w:r>
      <w:r>
        <w:rPr>
          <w:spacing w:val="-2"/>
        </w:rPr>
        <w:t xml:space="preserve"> Орфография.</w:t>
      </w:r>
    </w:p>
    <w:p w:rsidR="00F24135" w:rsidRDefault="005E5ACB">
      <w:pPr>
        <w:pStyle w:val="a3"/>
        <w:ind w:left="849" w:right="1155" w:firstLine="0"/>
        <w:jc w:val="left"/>
      </w:pPr>
      <w:r>
        <w:t>Характеризовать особенности словообразования имён существительных. Соблюдать</w:t>
      </w:r>
      <w:r>
        <w:rPr>
          <w:spacing w:val="-3"/>
        </w:rPr>
        <w:t xml:space="preserve"> </w:t>
      </w:r>
      <w:r>
        <w:t>правила</w:t>
      </w:r>
      <w:r>
        <w:rPr>
          <w:spacing w:val="-4"/>
        </w:rPr>
        <w:t xml:space="preserve"> </w:t>
      </w:r>
      <w:r>
        <w:t>слитного</w:t>
      </w:r>
      <w:r>
        <w:rPr>
          <w:spacing w:val="-2"/>
        </w:rPr>
        <w:t xml:space="preserve"> </w:t>
      </w:r>
      <w:r>
        <w:t>и</w:t>
      </w:r>
      <w:r>
        <w:rPr>
          <w:spacing w:val="-2"/>
        </w:rPr>
        <w:t xml:space="preserve"> </w:t>
      </w:r>
      <w:r>
        <w:t>дефисного</w:t>
      </w:r>
      <w:r>
        <w:rPr>
          <w:spacing w:val="-5"/>
        </w:rPr>
        <w:t xml:space="preserve"> </w:t>
      </w:r>
      <w:r>
        <w:t>написания</w:t>
      </w:r>
      <w:r>
        <w:rPr>
          <w:spacing w:val="-3"/>
        </w:rPr>
        <w:t xml:space="preserve"> </w:t>
      </w:r>
      <w:r>
        <w:t>пол-</w:t>
      </w:r>
      <w:r>
        <w:rPr>
          <w:spacing w:val="-4"/>
        </w:rPr>
        <w:t xml:space="preserve"> </w:t>
      </w:r>
      <w:r>
        <w:t>и</w:t>
      </w:r>
      <w:r>
        <w:rPr>
          <w:spacing w:val="-5"/>
        </w:rPr>
        <w:t xml:space="preserve"> </w:t>
      </w:r>
      <w:r>
        <w:t>полу-</w:t>
      </w:r>
      <w:r>
        <w:rPr>
          <w:spacing w:val="-2"/>
        </w:rPr>
        <w:t xml:space="preserve"> </w:t>
      </w:r>
      <w:r>
        <w:t>со</w:t>
      </w:r>
      <w:r>
        <w:rPr>
          <w:spacing w:val="-2"/>
        </w:rPr>
        <w:t xml:space="preserve"> </w:t>
      </w:r>
      <w:r>
        <w:t>словами.</w:t>
      </w:r>
    </w:p>
    <w:p w:rsidR="00F24135" w:rsidRDefault="005E5ACB">
      <w:pPr>
        <w:pStyle w:val="a3"/>
        <w:spacing w:before="1"/>
        <w:ind w:right="124"/>
      </w:pPr>
      <w:r>
        <w:t>Соблюдать нормы произношения, постановки ударения (в рамках изученного), словоизменения имён существительных.</w:t>
      </w:r>
    </w:p>
    <w:p w:rsidR="00F24135" w:rsidRDefault="005E5ACB">
      <w:pPr>
        <w:pStyle w:val="a3"/>
        <w:ind w:right="129"/>
      </w:pPr>
      <w:r>
        <w:t>Различать</w:t>
      </w:r>
      <w:r>
        <w:rPr>
          <w:spacing w:val="-12"/>
        </w:rPr>
        <w:t xml:space="preserve"> </w:t>
      </w:r>
      <w:r>
        <w:t>качественные,</w:t>
      </w:r>
      <w:r>
        <w:rPr>
          <w:spacing w:val="-15"/>
        </w:rPr>
        <w:t xml:space="preserve"> </w:t>
      </w:r>
      <w:r>
        <w:t>относительные</w:t>
      </w:r>
      <w:r>
        <w:rPr>
          <w:spacing w:val="-15"/>
        </w:rPr>
        <w:t xml:space="preserve"> </w:t>
      </w:r>
      <w:r>
        <w:t>и</w:t>
      </w:r>
      <w:r>
        <w:rPr>
          <w:spacing w:val="-15"/>
        </w:rPr>
        <w:t xml:space="preserve"> </w:t>
      </w:r>
      <w:r>
        <w:t>притяжательные</w:t>
      </w:r>
      <w:r>
        <w:rPr>
          <w:spacing w:val="-15"/>
        </w:rPr>
        <w:t xml:space="preserve"> </w:t>
      </w:r>
      <w:r>
        <w:t>имена</w:t>
      </w:r>
      <w:r>
        <w:rPr>
          <w:spacing w:val="-15"/>
        </w:rPr>
        <w:t xml:space="preserve"> </w:t>
      </w:r>
      <w:r>
        <w:t>прилагательные,</w:t>
      </w:r>
      <w:r>
        <w:rPr>
          <w:spacing w:val="-15"/>
        </w:rPr>
        <w:t xml:space="preserve"> </w:t>
      </w:r>
      <w:r>
        <w:t>степени сравнения качественных имён прилагательных.</w:t>
      </w:r>
    </w:p>
    <w:p w:rsidR="00F24135" w:rsidRDefault="005E5ACB">
      <w:pPr>
        <w:pStyle w:val="a3"/>
        <w:ind w:right="126"/>
      </w:pPr>
      <w:r>
        <w:t>Соблюдать нормы словообразования имён прилагательных, нормы произношения имён прилагательных,</w:t>
      </w:r>
      <w:r>
        <w:rPr>
          <w:spacing w:val="-7"/>
        </w:rPr>
        <w:t xml:space="preserve"> </w:t>
      </w:r>
      <w:r>
        <w:t>нормы</w:t>
      </w:r>
      <w:r>
        <w:rPr>
          <w:spacing w:val="-3"/>
        </w:rPr>
        <w:t xml:space="preserve"> </w:t>
      </w:r>
      <w:r>
        <w:t>ударения</w:t>
      </w:r>
      <w:r>
        <w:rPr>
          <w:spacing w:val="-3"/>
        </w:rPr>
        <w:t xml:space="preserve"> </w:t>
      </w:r>
      <w:r>
        <w:t>(в</w:t>
      </w:r>
      <w:r>
        <w:rPr>
          <w:spacing w:val="-7"/>
        </w:rPr>
        <w:t xml:space="preserve"> </w:t>
      </w:r>
      <w:r>
        <w:t>рамках</w:t>
      </w:r>
      <w:r>
        <w:rPr>
          <w:spacing w:val="-2"/>
        </w:rPr>
        <w:t xml:space="preserve"> </w:t>
      </w:r>
      <w:r>
        <w:t>изученного);</w:t>
      </w:r>
      <w:r>
        <w:rPr>
          <w:spacing w:val="-7"/>
        </w:rPr>
        <w:t xml:space="preserve"> </w:t>
      </w:r>
      <w:r>
        <w:t>соблюдать правила</w:t>
      </w:r>
      <w:r>
        <w:rPr>
          <w:spacing w:val="-7"/>
        </w:rPr>
        <w:t xml:space="preserve"> </w:t>
      </w:r>
      <w:r>
        <w:t>правописания</w:t>
      </w:r>
      <w:r>
        <w:rPr>
          <w:spacing w:val="-4"/>
        </w:rPr>
        <w:t xml:space="preserve"> </w:t>
      </w:r>
      <w:r>
        <w:t>н</w:t>
      </w:r>
      <w:r>
        <w:rPr>
          <w:spacing w:val="-6"/>
        </w:rPr>
        <w:t xml:space="preserve"> </w:t>
      </w:r>
      <w:r>
        <w:t>и</w:t>
      </w:r>
      <w:r>
        <w:rPr>
          <w:spacing w:val="-6"/>
        </w:rPr>
        <w:t xml:space="preserve"> </w:t>
      </w:r>
      <w:r>
        <w:t xml:space="preserve">нн в именах прилагательных, суффиксов -к- и -ск- имён прилагательных, сложных имён </w:t>
      </w:r>
      <w:r>
        <w:rPr>
          <w:spacing w:val="-2"/>
        </w:rPr>
        <w:t>прилагательных.</w:t>
      </w:r>
    </w:p>
    <w:p w:rsidR="00F24135" w:rsidRDefault="005E5ACB">
      <w:pPr>
        <w:pStyle w:val="a3"/>
        <w:ind w:right="128"/>
      </w:pPr>
      <w: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F24135" w:rsidRDefault="005E5ACB">
      <w:pPr>
        <w:pStyle w:val="a3"/>
        <w:ind w:right="131"/>
      </w:pPr>
      <w:r>
        <w:t>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w:t>
      </w:r>
    </w:p>
    <w:p w:rsidR="00F24135" w:rsidRDefault="005E5ACB">
      <w:pPr>
        <w:pStyle w:val="a3"/>
        <w:spacing w:before="1"/>
        <w:ind w:right="121"/>
      </w:pPr>
      <w:r>
        <w:t>Правильно употреблять собирательные имена числительные, соблюдать правила правописания имён числительных, в том числе написание ь в именах числительных, написание двойных согласных; слитное, раздельное, дефисное написание числительных, правила правописания окончаний числительных.</w:t>
      </w:r>
    </w:p>
    <w:p w:rsidR="00F24135" w:rsidRDefault="005E5ACB">
      <w:pPr>
        <w:pStyle w:val="a3"/>
        <w:ind w:right="125"/>
      </w:pPr>
      <w:r>
        <w:t>Распознавать</w:t>
      </w:r>
      <w:r>
        <w:rPr>
          <w:spacing w:val="-15"/>
        </w:rPr>
        <w:t xml:space="preserve"> </w:t>
      </w:r>
      <w:r>
        <w:t>местоимения;</w:t>
      </w:r>
      <w:r>
        <w:rPr>
          <w:spacing w:val="-15"/>
        </w:rPr>
        <w:t xml:space="preserve"> </w:t>
      </w:r>
      <w:r>
        <w:t>определять</w:t>
      </w:r>
      <w:r>
        <w:rPr>
          <w:spacing w:val="-15"/>
        </w:rPr>
        <w:t xml:space="preserve"> </w:t>
      </w:r>
      <w:r>
        <w:t>общее</w:t>
      </w:r>
      <w:r>
        <w:rPr>
          <w:spacing w:val="-15"/>
        </w:rPr>
        <w:t xml:space="preserve"> </w:t>
      </w:r>
      <w:r>
        <w:t>грамматическое</w:t>
      </w:r>
      <w:r>
        <w:rPr>
          <w:spacing w:val="-15"/>
        </w:rPr>
        <w:t xml:space="preserve"> </w:t>
      </w:r>
      <w:r>
        <w:t>значение;</w:t>
      </w:r>
      <w:r>
        <w:rPr>
          <w:spacing w:val="-15"/>
        </w:rPr>
        <w:t xml:space="preserve"> </w:t>
      </w:r>
      <w:r>
        <w:t>различать</w:t>
      </w:r>
      <w:r>
        <w:rPr>
          <w:spacing w:val="-15"/>
        </w:rPr>
        <w:t xml:space="preserve"> </w:t>
      </w:r>
      <w:r>
        <w:t>разряды местоимений, склонять местоимения; характеризовать особенности их склонения, словообразования, синтаксических функций, роли в речи.</w:t>
      </w:r>
    </w:p>
    <w:p w:rsidR="00F24135" w:rsidRDefault="005E5ACB">
      <w:pPr>
        <w:pStyle w:val="a3"/>
        <w:ind w:right="129"/>
      </w:pPr>
      <w:r>
        <w:t>Правильно употреблять местоимения в соответствии с требованиями русского речевого этикета, в</w:t>
      </w:r>
      <w:r>
        <w:rPr>
          <w:spacing w:val="-1"/>
        </w:rPr>
        <w:t xml:space="preserve"> </w:t>
      </w:r>
      <w:r>
        <w:t>том числе местоимения 3-го лица</w:t>
      </w:r>
      <w:r>
        <w:rPr>
          <w:spacing w:val="-1"/>
        </w:rPr>
        <w:t xml:space="preserve"> </w:t>
      </w:r>
      <w:r>
        <w:t>в</w:t>
      </w:r>
      <w:r>
        <w:rPr>
          <w:spacing w:val="-1"/>
        </w:rPr>
        <w:t xml:space="preserve"> </w:t>
      </w:r>
      <w:r>
        <w:t>соответствии со смыслом предшествующего</w:t>
      </w:r>
      <w:r>
        <w:rPr>
          <w:spacing w:val="-6"/>
        </w:rPr>
        <w:t xml:space="preserve"> </w:t>
      </w:r>
      <w:r>
        <w:t>текста (устранение двусмысленности, неточности); соблюдать правила правописания местоимений с не и ни, слитного, раздельного и дефисного написания местоимений.</w:t>
      </w:r>
    </w:p>
    <w:p w:rsidR="00F24135" w:rsidRDefault="005E5ACB">
      <w:pPr>
        <w:pStyle w:val="a3"/>
        <w:ind w:right="127"/>
      </w:pPr>
      <w:r>
        <w:t>Распознавать переходные и непереходные глаголы, разноспрягаемые глаголы; определять наклонение</w:t>
      </w:r>
      <w:r>
        <w:rPr>
          <w:spacing w:val="-1"/>
        </w:rPr>
        <w:t xml:space="preserve"> </w:t>
      </w:r>
      <w:r>
        <w:t>глагола,</w:t>
      </w:r>
      <w:r>
        <w:rPr>
          <w:spacing w:val="-1"/>
        </w:rPr>
        <w:t xml:space="preserve"> </w:t>
      </w:r>
      <w:r>
        <w:t>значение глаголов в изъявительном, условном</w:t>
      </w:r>
      <w:r>
        <w:rPr>
          <w:spacing w:val="-2"/>
        </w:rPr>
        <w:t xml:space="preserve"> </w:t>
      </w:r>
      <w:r>
        <w:t>и повелительном</w:t>
      </w:r>
      <w:r>
        <w:rPr>
          <w:spacing w:val="-3"/>
        </w:rPr>
        <w:t xml:space="preserve"> </w:t>
      </w:r>
      <w:r>
        <w:t>наклонении; различать безличные и личные глаголы, использовать личные глаголы в безличном значении.</w:t>
      </w:r>
    </w:p>
    <w:p w:rsidR="00F24135" w:rsidRDefault="005E5ACB">
      <w:pPr>
        <w:pStyle w:val="a3"/>
        <w:spacing w:before="1"/>
        <w:ind w:left="849" w:firstLine="0"/>
      </w:pPr>
      <w:r>
        <w:t>Соблюдать</w:t>
      </w:r>
      <w:r>
        <w:rPr>
          <w:spacing w:val="-2"/>
        </w:rPr>
        <w:t xml:space="preserve"> </w:t>
      </w:r>
      <w:r>
        <w:t>правила</w:t>
      </w:r>
      <w:r>
        <w:rPr>
          <w:spacing w:val="-3"/>
        </w:rPr>
        <w:t xml:space="preserve"> </w:t>
      </w:r>
      <w:r>
        <w:t>правописания</w:t>
      </w:r>
      <w:r>
        <w:rPr>
          <w:spacing w:val="1"/>
        </w:rPr>
        <w:t xml:space="preserve"> </w:t>
      </w:r>
      <w:r>
        <w:t>ь</w:t>
      </w:r>
      <w:r>
        <w:rPr>
          <w:spacing w:val="-2"/>
        </w:rPr>
        <w:t xml:space="preserve"> </w:t>
      </w:r>
      <w:r>
        <w:t>в</w:t>
      </w:r>
      <w:r>
        <w:rPr>
          <w:spacing w:val="-3"/>
        </w:rPr>
        <w:t xml:space="preserve"> </w:t>
      </w:r>
      <w:r>
        <w:t>формах</w:t>
      </w:r>
      <w:r>
        <w:rPr>
          <w:spacing w:val="2"/>
        </w:rPr>
        <w:t xml:space="preserve"> </w:t>
      </w:r>
      <w:r>
        <w:t>глагола</w:t>
      </w:r>
      <w:r>
        <w:rPr>
          <w:spacing w:val="-7"/>
        </w:rPr>
        <w:t xml:space="preserve"> </w:t>
      </w:r>
      <w:r>
        <w:t>повелительного</w:t>
      </w:r>
      <w:r>
        <w:rPr>
          <w:spacing w:val="-1"/>
        </w:rPr>
        <w:t xml:space="preserve"> </w:t>
      </w:r>
      <w:r>
        <w:rPr>
          <w:spacing w:val="-2"/>
        </w:rPr>
        <w:t>наклонения.</w:t>
      </w:r>
    </w:p>
    <w:p w:rsidR="00F24135" w:rsidRDefault="005E5ACB">
      <w:pPr>
        <w:pStyle w:val="a3"/>
        <w:ind w:left="849" w:firstLine="0"/>
      </w:pPr>
      <w:r>
        <w:t>Проводить</w:t>
      </w:r>
      <w:r>
        <w:rPr>
          <w:spacing w:val="79"/>
        </w:rPr>
        <w:t xml:space="preserve">    </w:t>
      </w:r>
      <w:r>
        <w:t>морфологический</w:t>
      </w:r>
      <w:r>
        <w:rPr>
          <w:spacing w:val="1"/>
        </w:rPr>
        <w:t xml:space="preserve"> </w:t>
      </w:r>
      <w:r>
        <w:t>анализ</w:t>
      </w:r>
      <w:r>
        <w:rPr>
          <w:spacing w:val="-3"/>
        </w:rPr>
        <w:t xml:space="preserve"> </w:t>
      </w:r>
      <w:r>
        <w:t>имён</w:t>
      </w:r>
      <w:r>
        <w:rPr>
          <w:spacing w:val="-4"/>
        </w:rPr>
        <w:t xml:space="preserve"> </w:t>
      </w:r>
      <w:r>
        <w:t>прилагательных,</w:t>
      </w:r>
      <w:r>
        <w:rPr>
          <w:spacing w:val="-1"/>
        </w:rPr>
        <w:t xml:space="preserve"> </w:t>
      </w:r>
      <w:r>
        <w:rPr>
          <w:spacing w:val="-4"/>
        </w:rPr>
        <w:t>имён</w:t>
      </w:r>
    </w:p>
    <w:p w:rsidR="00F24135" w:rsidRDefault="005E5ACB">
      <w:pPr>
        <w:pStyle w:val="a3"/>
        <w:ind w:right="124"/>
      </w:pPr>
      <w:r>
        <w:t>числительных, местоимений, глаголов; применять знания</w:t>
      </w:r>
      <w:r>
        <w:rPr>
          <w:spacing w:val="-1"/>
        </w:rPr>
        <w:t xml:space="preserve"> </w:t>
      </w:r>
      <w:r>
        <w:t>по морфологии при выполнении языкового анализа различных видов и в речевой практике.</w:t>
      </w:r>
    </w:p>
    <w:p w:rsidR="00F24135" w:rsidRDefault="005E5ACB">
      <w:pPr>
        <w:pStyle w:val="a3"/>
        <w:ind w:right="131"/>
      </w:pPr>
      <w:r>
        <w:t>Проводить фонетический анализ слов; использовать знания по фонетике и графике в практике произношения и правописания слов.</w:t>
      </w:r>
    </w:p>
    <w:p w:rsidR="00F24135" w:rsidRDefault="005E5ACB">
      <w:pPr>
        <w:pStyle w:val="a3"/>
        <w:ind w:right="129"/>
      </w:pPr>
      <w:r>
        <w:t>Распознавать</w:t>
      </w:r>
      <w:r>
        <w:rPr>
          <w:spacing w:val="-15"/>
        </w:rPr>
        <w:t xml:space="preserve"> </w:t>
      </w:r>
      <w:r>
        <w:t>изученные</w:t>
      </w:r>
      <w:r>
        <w:rPr>
          <w:spacing w:val="-15"/>
        </w:rPr>
        <w:t xml:space="preserve"> </w:t>
      </w:r>
      <w:r>
        <w:t>орфограммы,</w:t>
      </w:r>
      <w:r>
        <w:rPr>
          <w:spacing w:val="-15"/>
        </w:rPr>
        <w:t xml:space="preserve"> </w:t>
      </w:r>
      <w:r>
        <w:t>проводить</w:t>
      </w:r>
      <w:r>
        <w:rPr>
          <w:spacing w:val="-15"/>
        </w:rPr>
        <w:t xml:space="preserve"> </w:t>
      </w:r>
      <w:r>
        <w:t>орфографический</w:t>
      </w:r>
      <w:r>
        <w:rPr>
          <w:spacing w:val="-15"/>
        </w:rPr>
        <w:t xml:space="preserve"> </w:t>
      </w:r>
      <w:r>
        <w:t>анализ</w:t>
      </w:r>
      <w:r>
        <w:rPr>
          <w:spacing w:val="-15"/>
        </w:rPr>
        <w:t xml:space="preserve"> </w:t>
      </w:r>
      <w:r>
        <w:t>слов,</w:t>
      </w:r>
      <w:r>
        <w:rPr>
          <w:spacing w:val="-15"/>
        </w:rPr>
        <w:t xml:space="preserve"> </w:t>
      </w:r>
      <w:r>
        <w:t>применять знания по орфографии в практике правописания.</w:t>
      </w:r>
    </w:p>
    <w:p w:rsidR="00F24135" w:rsidRDefault="005E5ACB">
      <w:pPr>
        <w:pStyle w:val="a3"/>
        <w:ind w:left="849" w:firstLine="0"/>
      </w:pPr>
      <w:r>
        <w:t>Проводить</w:t>
      </w:r>
      <w:r>
        <w:rPr>
          <w:spacing w:val="77"/>
        </w:rPr>
        <w:t xml:space="preserve">    </w:t>
      </w:r>
      <w:r>
        <w:t>синтаксический анализ</w:t>
      </w:r>
      <w:r>
        <w:rPr>
          <w:spacing w:val="-5"/>
        </w:rPr>
        <w:t xml:space="preserve"> </w:t>
      </w:r>
      <w:r>
        <w:t>словосочетаний,</w:t>
      </w:r>
      <w:r>
        <w:rPr>
          <w:spacing w:val="-2"/>
        </w:rPr>
        <w:t xml:space="preserve"> синтаксический</w:t>
      </w:r>
    </w:p>
    <w:p w:rsidR="00F24135" w:rsidRDefault="005E5ACB">
      <w:pPr>
        <w:pStyle w:val="a3"/>
        <w:ind w:right="124"/>
      </w:pPr>
      <w:r>
        <w:t xml:space="preserve">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w:t>
      </w:r>
      <w:r>
        <w:rPr>
          <w:spacing w:val="-2"/>
        </w:rPr>
        <w:t>практике.</w:t>
      </w:r>
    </w:p>
    <w:p w:rsidR="00F24135" w:rsidRDefault="005E5ACB">
      <w:pPr>
        <w:pStyle w:val="a3"/>
        <w:ind w:right="130"/>
      </w:pPr>
      <w:r>
        <w:t>К</w:t>
      </w:r>
      <w:r>
        <w:rPr>
          <w:spacing w:val="-3"/>
        </w:rPr>
        <w:t xml:space="preserve"> </w:t>
      </w:r>
      <w:r>
        <w:t>концу</w:t>
      </w:r>
      <w:r>
        <w:rPr>
          <w:spacing w:val="-9"/>
        </w:rPr>
        <w:t xml:space="preserve"> </w:t>
      </w:r>
      <w:r>
        <w:t>обучения в</w:t>
      </w:r>
      <w:r>
        <w:rPr>
          <w:spacing w:val="-4"/>
        </w:rPr>
        <w:t xml:space="preserve"> </w:t>
      </w:r>
      <w:r>
        <w:t>7</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русскому языку:</w:t>
      </w:r>
    </w:p>
    <w:p w:rsidR="00F24135" w:rsidRDefault="005E5ACB">
      <w:pPr>
        <w:pStyle w:val="a3"/>
        <w:ind w:left="849" w:firstLine="0"/>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F24135" w:rsidRDefault="005E5ACB">
      <w:pPr>
        <w:pStyle w:val="a3"/>
        <w:ind w:right="130"/>
      </w:pPr>
      <w:r>
        <w:t>Иметь представление</w:t>
      </w:r>
      <w:r>
        <w:rPr>
          <w:spacing w:val="-1"/>
        </w:rPr>
        <w:t xml:space="preserve"> </w:t>
      </w:r>
      <w:r>
        <w:t>о языке как развивающемся</w:t>
      </w:r>
      <w:r>
        <w:rPr>
          <w:spacing w:val="-3"/>
        </w:rPr>
        <w:t xml:space="preserve"> </w:t>
      </w:r>
      <w:r>
        <w:t>явлении. Осознавать взаимосвязь языка, культуры и истории народа (приводить примеры).</w:t>
      </w:r>
    </w:p>
    <w:p w:rsidR="00F24135" w:rsidRDefault="005E5ACB">
      <w:pPr>
        <w:pStyle w:val="a3"/>
        <w:spacing w:before="1"/>
        <w:ind w:left="849" w:firstLine="0"/>
      </w:pPr>
      <w:r>
        <w:t>Язык</w:t>
      </w:r>
      <w:r>
        <w:rPr>
          <w:spacing w:val="2"/>
        </w:rPr>
        <w:t xml:space="preserve"> </w:t>
      </w:r>
      <w:r>
        <w:t>и</w:t>
      </w:r>
      <w:r>
        <w:rPr>
          <w:spacing w:val="1"/>
        </w:rPr>
        <w:t xml:space="preserve"> </w:t>
      </w:r>
      <w:r>
        <w:rPr>
          <w:spacing w:val="-2"/>
        </w:rPr>
        <w:t>речь.</w:t>
      </w:r>
    </w:p>
    <w:p w:rsidR="00F24135" w:rsidRDefault="005E5ACB">
      <w:pPr>
        <w:pStyle w:val="a3"/>
        <w:ind w:right="125"/>
      </w:pPr>
      <w: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F24135" w:rsidRDefault="005E5ACB">
      <w:pPr>
        <w:pStyle w:val="a3"/>
        <w:ind w:left="849" w:firstLine="0"/>
      </w:pPr>
      <w:r>
        <w:t>Участвовать</w:t>
      </w:r>
      <w:r>
        <w:rPr>
          <w:spacing w:val="19"/>
        </w:rPr>
        <w:t xml:space="preserve"> </w:t>
      </w:r>
      <w:r>
        <w:t>в</w:t>
      </w:r>
      <w:r>
        <w:rPr>
          <w:spacing w:val="14"/>
        </w:rPr>
        <w:t xml:space="preserve"> </w:t>
      </w:r>
      <w:r>
        <w:t>диалоге</w:t>
      </w:r>
      <w:r>
        <w:rPr>
          <w:spacing w:val="16"/>
        </w:rPr>
        <w:t xml:space="preserve"> </w:t>
      </w:r>
      <w:r>
        <w:t>на</w:t>
      </w:r>
      <w:r>
        <w:rPr>
          <w:spacing w:val="15"/>
        </w:rPr>
        <w:t xml:space="preserve"> </w:t>
      </w:r>
      <w:r>
        <w:t>лингвистические</w:t>
      </w:r>
      <w:r>
        <w:rPr>
          <w:spacing w:val="14"/>
        </w:rPr>
        <w:t xml:space="preserve"> </w:t>
      </w:r>
      <w:r>
        <w:t>темы</w:t>
      </w:r>
      <w:r>
        <w:rPr>
          <w:spacing w:val="18"/>
        </w:rPr>
        <w:t xml:space="preserve"> </w:t>
      </w:r>
      <w:r>
        <w:t>(в</w:t>
      </w:r>
      <w:r>
        <w:rPr>
          <w:spacing w:val="15"/>
        </w:rPr>
        <w:t xml:space="preserve"> </w:t>
      </w:r>
      <w:r>
        <w:t>рамках</w:t>
      </w:r>
      <w:r>
        <w:rPr>
          <w:spacing w:val="18"/>
        </w:rPr>
        <w:t xml:space="preserve"> </w:t>
      </w:r>
      <w:r>
        <w:t>изученного)</w:t>
      </w:r>
      <w:r>
        <w:rPr>
          <w:spacing w:val="14"/>
        </w:rPr>
        <w:t xml:space="preserve"> </w:t>
      </w:r>
      <w:r>
        <w:t>и</w:t>
      </w:r>
      <w:r>
        <w:rPr>
          <w:spacing w:val="15"/>
        </w:rPr>
        <w:t xml:space="preserve"> </w:t>
      </w:r>
      <w:r>
        <w:t>темы</w:t>
      </w:r>
      <w:r>
        <w:rPr>
          <w:spacing w:val="16"/>
        </w:rPr>
        <w:t xml:space="preserve"> </w:t>
      </w:r>
      <w:r>
        <w:t>на</w:t>
      </w:r>
      <w:r>
        <w:rPr>
          <w:spacing w:val="16"/>
        </w:rPr>
        <w:t xml:space="preserve"> </w:t>
      </w:r>
      <w:r>
        <w:rPr>
          <w:spacing w:val="-2"/>
        </w:rPr>
        <w:t>основе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жизненных</w:t>
      </w:r>
      <w:r>
        <w:rPr>
          <w:spacing w:val="-3"/>
        </w:rPr>
        <w:t xml:space="preserve"> </w:t>
      </w:r>
      <w:r>
        <w:t>наблюдений</w:t>
      </w:r>
      <w:r>
        <w:rPr>
          <w:spacing w:val="-3"/>
        </w:rPr>
        <w:t xml:space="preserve"> </w:t>
      </w:r>
      <w:r>
        <w:t>объёмом</w:t>
      </w:r>
      <w:r>
        <w:rPr>
          <w:spacing w:val="-3"/>
        </w:rPr>
        <w:t xml:space="preserve"> </w:t>
      </w:r>
      <w:r>
        <w:t>не</w:t>
      </w:r>
      <w:r>
        <w:rPr>
          <w:spacing w:val="-2"/>
        </w:rPr>
        <w:t xml:space="preserve"> </w:t>
      </w:r>
      <w:r>
        <w:t>менее</w:t>
      </w:r>
      <w:r>
        <w:rPr>
          <w:spacing w:val="-5"/>
        </w:rPr>
        <w:t xml:space="preserve"> </w:t>
      </w:r>
      <w:r>
        <w:t>5</w:t>
      </w:r>
      <w:r>
        <w:rPr>
          <w:spacing w:val="-1"/>
        </w:rPr>
        <w:t xml:space="preserve"> </w:t>
      </w:r>
      <w:r>
        <w:rPr>
          <w:spacing w:val="-2"/>
        </w:rPr>
        <w:t>реплик.</w:t>
      </w:r>
    </w:p>
    <w:p w:rsidR="00F24135" w:rsidRDefault="005E5ACB">
      <w:pPr>
        <w:pStyle w:val="a3"/>
        <w:ind w:right="128"/>
      </w:pPr>
      <w:r>
        <w:t xml:space="preserve">Владеть различными видами диалога: диалог - запрос информации, диалог - сообщение </w:t>
      </w:r>
      <w:r>
        <w:rPr>
          <w:spacing w:val="-2"/>
        </w:rPr>
        <w:t>информации.</w:t>
      </w:r>
    </w:p>
    <w:p w:rsidR="00F24135" w:rsidRDefault="005E5ACB">
      <w:pPr>
        <w:pStyle w:val="a3"/>
        <w:spacing w:before="1"/>
        <w:ind w:right="127"/>
      </w:pPr>
      <w: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F24135" w:rsidRDefault="005E5ACB">
      <w:pPr>
        <w:pStyle w:val="a3"/>
        <w:ind w:right="130"/>
      </w:pPr>
      <w:r>
        <w:t xml:space="preserve">Владеть различными видами чтения: просмотровым, ознакомительным, изучающим, </w:t>
      </w:r>
      <w:r>
        <w:rPr>
          <w:spacing w:val="-2"/>
        </w:rPr>
        <w:t>поисковым.</w:t>
      </w:r>
    </w:p>
    <w:p w:rsidR="00F24135" w:rsidRDefault="005E5ACB">
      <w:pPr>
        <w:pStyle w:val="a3"/>
        <w:ind w:left="849" w:firstLine="0"/>
      </w:pPr>
      <w:r>
        <w:t>Устно</w:t>
      </w:r>
      <w:r>
        <w:rPr>
          <w:spacing w:val="-2"/>
        </w:rPr>
        <w:t xml:space="preserve"> </w:t>
      </w:r>
      <w:r>
        <w:t>пересказывать</w:t>
      </w:r>
      <w:r>
        <w:rPr>
          <w:spacing w:val="-4"/>
        </w:rPr>
        <w:t xml:space="preserve"> </w:t>
      </w:r>
      <w:r>
        <w:t>прослушанный</w:t>
      </w:r>
      <w:r>
        <w:rPr>
          <w:spacing w:val="-4"/>
        </w:rPr>
        <w:t xml:space="preserve"> </w:t>
      </w:r>
      <w:r>
        <w:t>или</w:t>
      </w:r>
      <w:r>
        <w:rPr>
          <w:spacing w:val="-3"/>
        </w:rPr>
        <w:t xml:space="preserve"> </w:t>
      </w:r>
      <w:r>
        <w:t>прочитанный</w:t>
      </w:r>
      <w:r>
        <w:rPr>
          <w:spacing w:val="-4"/>
        </w:rPr>
        <w:t xml:space="preserve"> </w:t>
      </w:r>
      <w:r>
        <w:t>текст</w:t>
      </w:r>
      <w:r>
        <w:rPr>
          <w:spacing w:val="-2"/>
        </w:rPr>
        <w:t xml:space="preserve"> </w:t>
      </w:r>
      <w:r>
        <w:t>объёмом</w:t>
      </w:r>
      <w:r>
        <w:rPr>
          <w:spacing w:val="-6"/>
        </w:rPr>
        <w:t xml:space="preserve"> </w:t>
      </w:r>
      <w:r>
        <w:t>не</w:t>
      </w:r>
      <w:r>
        <w:rPr>
          <w:spacing w:val="-4"/>
        </w:rPr>
        <w:t xml:space="preserve"> </w:t>
      </w:r>
      <w:r>
        <w:t>менее</w:t>
      </w:r>
      <w:r>
        <w:rPr>
          <w:spacing w:val="-7"/>
        </w:rPr>
        <w:t xml:space="preserve"> </w:t>
      </w:r>
      <w:r>
        <w:t>120</w:t>
      </w:r>
      <w:r>
        <w:rPr>
          <w:spacing w:val="-2"/>
        </w:rPr>
        <w:t xml:space="preserve"> слов.</w:t>
      </w:r>
    </w:p>
    <w:p w:rsidR="00F24135" w:rsidRDefault="005E5ACB">
      <w:pPr>
        <w:pStyle w:val="a3"/>
        <w:ind w:right="124"/>
      </w:pPr>
      <w:r>
        <w:t>Понимать содержание прослушанных и прочитанных публицистических текстов (рассуждение-доказательство,</w:t>
      </w:r>
      <w:r>
        <w:rPr>
          <w:spacing w:val="-3"/>
        </w:rPr>
        <w:t xml:space="preserve"> </w:t>
      </w:r>
      <w:r>
        <w:t>рассуждение-объяснение,</w:t>
      </w:r>
      <w:r>
        <w:rPr>
          <w:spacing w:val="-3"/>
        </w:rPr>
        <w:t xml:space="preserve"> </w:t>
      </w:r>
      <w:r>
        <w:t>рассуждение-</w:t>
      </w:r>
      <w:r>
        <w:rPr>
          <w:spacing w:val="-3"/>
        </w:rPr>
        <w:t xml:space="preserve"> </w:t>
      </w:r>
      <w:r>
        <w:t>размышление)</w:t>
      </w:r>
      <w:r>
        <w:rPr>
          <w:spacing w:val="-3"/>
        </w:rPr>
        <w:t xml:space="preserve"> </w:t>
      </w:r>
      <w:r>
        <w:t>объёмом</w:t>
      </w:r>
      <w:r>
        <w:rPr>
          <w:spacing w:val="-1"/>
        </w:rPr>
        <w:t xml:space="preserve"> </w:t>
      </w:r>
      <w:r>
        <w:t>не менее</w:t>
      </w:r>
      <w:r>
        <w:rPr>
          <w:spacing w:val="-4"/>
        </w:rPr>
        <w:t xml:space="preserve"> </w:t>
      </w:r>
      <w:r>
        <w:t>230 слов: устно</w:t>
      </w:r>
      <w:r>
        <w:rPr>
          <w:spacing w:val="-1"/>
        </w:rPr>
        <w:t xml:space="preserve"> </w:t>
      </w:r>
      <w:r>
        <w:t>и письменно формулировать тему</w:t>
      </w:r>
      <w:r>
        <w:rPr>
          <w:spacing w:val="-3"/>
        </w:rPr>
        <w:t xml:space="preserve"> </w:t>
      </w:r>
      <w:r>
        <w:t>и главную</w:t>
      </w:r>
      <w:r>
        <w:rPr>
          <w:spacing w:val="-5"/>
        </w:rPr>
        <w:t xml:space="preserve"> </w:t>
      </w:r>
      <w:r>
        <w:t>мысль текста,</w:t>
      </w:r>
      <w:r>
        <w:rPr>
          <w:spacing w:val="-1"/>
        </w:rPr>
        <w:t xml:space="preserve"> </w:t>
      </w:r>
      <w:r>
        <w:t>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w:t>
      </w:r>
      <w:r>
        <w:rPr>
          <w:spacing w:val="-5"/>
        </w:rPr>
        <w:t xml:space="preserve"> </w:t>
      </w:r>
      <w:r>
        <w:t>изложения</w:t>
      </w:r>
      <w:r>
        <w:rPr>
          <w:spacing w:val="-9"/>
        </w:rPr>
        <w:t xml:space="preserve"> </w:t>
      </w:r>
      <w:r>
        <w:t>объём</w:t>
      </w:r>
      <w:r>
        <w:rPr>
          <w:spacing w:val="-7"/>
        </w:rPr>
        <w:t xml:space="preserve"> </w:t>
      </w:r>
      <w:r>
        <w:t>исходного</w:t>
      </w:r>
      <w:r>
        <w:rPr>
          <w:spacing w:val="-4"/>
        </w:rPr>
        <w:t xml:space="preserve"> </w:t>
      </w:r>
      <w:r>
        <w:t>текста</w:t>
      </w:r>
      <w:r>
        <w:rPr>
          <w:spacing w:val="-6"/>
        </w:rPr>
        <w:t xml:space="preserve"> </w:t>
      </w:r>
      <w:r>
        <w:t>должен</w:t>
      </w:r>
      <w:r>
        <w:rPr>
          <w:spacing w:val="-5"/>
        </w:rPr>
        <w:t xml:space="preserve"> </w:t>
      </w:r>
      <w:r>
        <w:t>составлять</w:t>
      </w:r>
      <w:r>
        <w:rPr>
          <w:spacing w:val="-6"/>
        </w:rPr>
        <w:t xml:space="preserve"> </w:t>
      </w:r>
      <w:r>
        <w:t>не</w:t>
      </w:r>
      <w:r>
        <w:rPr>
          <w:spacing w:val="-5"/>
        </w:rPr>
        <w:t xml:space="preserve"> </w:t>
      </w:r>
      <w:r>
        <w:t>менее</w:t>
      </w:r>
      <w:r>
        <w:rPr>
          <w:spacing w:val="-11"/>
        </w:rPr>
        <w:t xml:space="preserve"> </w:t>
      </w:r>
      <w:r>
        <w:t>180</w:t>
      </w:r>
      <w:r>
        <w:rPr>
          <w:spacing w:val="-4"/>
        </w:rPr>
        <w:t xml:space="preserve"> </w:t>
      </w:r>
      <w:r>
        <w:t>слов,</w:t>
      </w:r>
      <w:r>
        <w:rPr>
          <w:spacing w:val="-6"/>
        </w:rPr>
        <w:t xml:space="preserve"> </w:t>
      </w:r>
      <w:r>
        <w:t>для</w:t>
      </w:r>
      <w:r>
        <w:rPr>
          <w:spacing w:val="-7"/>
        </w:rPr>
        <w:t xml:space="preserve"> </w:t>
      </w:r>
      <w:r>
        <w:t>сжатого и выборочного изложения - не менее 200 слов).</w:t>
      </w:r>
    </w:p>
    <w:p w:rsidR="00F24135" w:rsidRDefault="005E5ACB">
      <w:pPr>
        <w:pStyle w:val="a3"/>
        <w:spacing w:before="1"/>
        <w:ind w:right="128"/>
      </w:pPr>
      <w:r>
        <w:t>Осуществлять</w:t>
      </w:r>
      <w:r>
        <w:rPr>
          <w:spacing w:val="-15"/>
        </w:rPr>
        <w:t xml:space="preserve"> </w:t>
      </w:r>
      <w:r>
        <w:t>выбор</w:t>
      </w:r>
      <w:r>
        <w:rPr>
          <w:spacing w:val="-15"/>
        </w:rPr>
        <w:t xml:space="preserve"> </w:t>
      </w:r>
      <w:r>
        <w:t>языковых</w:t>
      </w:r>
      <w:r>
        <w:rPr>
          <w:spacing w:val="-14"/>
        </w:rPr>
        <w:t xml:space="preserve"> </w:t>
      </w:r>
      <w:r>
        <w:t>средств</w:t>
      </w:r>
      <w:r>
        <w:rPr>
          <w:spacing w:val="-15"/>
        </w:rPr>
        <w:t xml:space="preserve"> </w:t>
      </w:r>
      <w:r>
        <w:t>для</w:t>
      </w:r>
      <w:r>
        <w:rPr>
          <w:spacing w:val="-15"/>
        </w:rPr>
        <w:t xml:space="preserve"> </w:t>
      </w:r>
      <w:r>
        <w:t>создания</w:t>
      </w:r>
      <w:r>
        <w:rPr>
          <w:spacing w:val="-15"/>
        </w:rPr>
        <w:t xml:space="preserve"> </w:t>
      </w:r>
      <w:r>
        <w:t>высказывания</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целью, темой и коммуникативным замыслом.</w:t>
      </w:r>
    </w:p>
    <w:p w:rsidR="00F24135" w:rsidRDefault="005E5ACB">
      <w:pPr>
        <w:pStyle w:val="a3"/>
        <w:ind w:right="124"/>
      </w:pPr>
      <w:r>
        <w:t>Соблюдать</w:t>
      </w:r>
      <w:r>
        <w:rPr>
          <w:spacing w:val="-15"/>
        </w:rPr>
        <w:t xml:space="preserve"> </w:t>
      </w:r>
      <w:r>
        <w:t>в</w:t>
      </w:r>
      <w:r>
        <w:rPr>
          <w:spacing w:val="-15"/>
        </w:rPr>
        <w:t xml:space="preserve"> </w:t>
      </w:r>
      <w:r>
        <w:t>устной</w:t>
      </w:r>
      <w:r>
        <w:rPr>
          <w:spacing w:val="-15"/>
        </w:rPr>
        <w:t xml:space="preserve"> </w:t>
      </w:r>
      <w:r>
        <w:t>речи</w:t>
      </w:r>
      <w:r>
        <w:rPr>
          <w:spacing w:val="-15"/>
        </w:rPr>
        <w:t xml:space="preserve"> </w:t>
      </w:r>
      <w:r>
        <w:t>и</w:t>
      </w:r>
      <w:r>
        <w:rPr>
          <w:spacing w:val="-15"/>
        </w:rPr>
        <w:t xml:space="preserve"> </w:t>
      </w:r>
      <w:r>
        <w:t>при</w:t>
      </w:r>
      <w:r>
        <w:rPr>
          <w:spacing w:val="-15"/>
        </w:rPr>
        <w:t xml:space="preserve"> </w:t>
      </w:r>
      <w:r>
        <w:t>письме</w:t>
      </w:r>
      <w:r>
        <w:rPr>
          <w:spacing w:val="-15"/>
        </w:rPr>
        <w:t xml:space="preserve"> </w:t>
      </w:r>
      <w:r>
        <w:t>нормы</w:t>
      </w:r>
      <w:r>
        <w:rPr>
          <w:spacing w:val="-15"/>
        </w:rPr>
        <w:t xml:space="preserve"> </w:t>
      </w:r>
      <w:r>
        <w:t>современного</w:t>
      </w:r>
      <w:r>
        <w:rPr>
          <w:spacing w:val="-15"/>
        </w:rPr>
        <w:t xml:space="preserve"> </w:t>
      </w:r>
      <w:r>
        <w:t>русского</w:t>
      </w:r>
      <w:r>
        <w:rPr>
          <w:spacing w:val="-15"/>
        </w:rPr>
        <w:t xml:space="preserve"> </w:t>
      </w:r>
      <w:r>
        <w:t>литературного</w:t>
      </w:r>
      <w:r>
        <w:rPr>
          <w:spacing w:val="-15"/>
        </w:rPr>
        <w:t xml:space="preserve"> </w:t>
      </w:r>
      <w:r>
        <w:t>языка, в</w:t>
      </w:r>
      <w:r>
        <w:rPr>
          <w:spacing w:val="-2"/>
        </w:rPr>
        <w:t xml:space="preserve"> </w:t>
      </w:r>
      <w:r>
        <w:t>том</w:t>
      </w:r>
      <w:r>
        <w:rPr>
          <w:spacing w:val="-2"/>
        </w:rPr>
        <w:t xml:space="preserve"> </w:t>
      </w:r>
      <w:r>
        <w:t>числе во</w:t>
      </w:r>
      <w:r>
        <w:rPr>
          <w:spacing w:val="-2"/>
        </w:rPr>
        <w:t xml:space="preserve"> </w:t>
      </w:r>
      <w:r>
        <w:t>время списывания</w:t>
      </w:r>
      <w:r>
        <w:rPr>
          <w:spacing w:val="-5"/>
        </w:rPr>
        <w:t xml:space="preserve"> </w:t>
      </w:r>
      <w:r>
        <w:t>текста</w:t>
      </w:r>
      <w:r>
        <w:rPr>
          <w:spacing w:val="-2"/>
        </w:rPr>
        <w:t xml:space="preserve"> </w:t>
      </w:r>
      <w:r>
        <w:t>объёмом</w:t>
      </w:r>
      <w:r>
        <w:rPr>
          <w:spacing w:val="-1"/>
        </w:rPr>
        <w:t xml:space="preserve"> </w:t>
      </w:r>
      <w:r>
        <w:t>110-120 слов,</w:t>
      </w:r>
      <w:r>
        <w:rPr>
          <w:spacing w:val="-1"/>
        </w:rPr>
        <w:t xml:space="preserve"> </w:t>
      </w:r>
      <w:r>
        <w:t>словарного</w:t>
      </w:r>
      <w:r>
        <w:rPr>
          <w:spacing w:val="-2"/>
        </w:rPr>
        <w:t xml:space="preserve"> </w:t>
      </w:r>
      <w:r>
        <w:t>диктанта</w:t>
      </w:r>
      <w:r>
        <w:rPr>
          <w:spacing w:val="-5"/>
        </w:rPr>
        <w:t xml:space="preserve"> </w:t>
      </w:r>
      <w:r>
        <w:t>объёмом</w:t>
      </w:r>
      <w:r>
        <w:rPr>
          <w:spacing w:val="-3"/>
        </w:rPr>
        <w:t xml:space="preserve"> </w:t>
      </w:r>
      <w:r>
        <w:t>25-30 слов, диктанта</w:t>
      </w:r>
      <w:r>
        <w:rPr>
          <w:spacing w:val="-1"/>
        </w:rPr>
        <w:t xml:space="preserve"> </w:t>
      </w:r>
      <w:r>
        <w:t>на основе связного текста объёмом</w:t>
      </w:r>
      <w:r>
        <w:rPr>
          <w:spacing w:val="-4"/>
        </w:rPr>
        <w:t xml:space="preserve"> </w:t>
      </w:r>
      <w:r>
        <w:t>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при письме правила речевого этикета.</w:t>
      </w:r>
    </w:p>
    <w:p w:rsidR="00F24135" w:rsidRDefault="005E5ACB">
      <w:pPr>
        <w:pStyle w:val="a3"/>
        <w:ind w:left="849" w:firstLine="0"/>
        <w:jc w:val="left"/>
      </w:pPr>
      <w:r>
        <w:rPr>
          <w:spacing w:val="-2"/>
        </w:rPr>
        <w:t>Текст.</w:t>
      </w:r>
    </w:p>
    <w:p w:rsidR="00F24135" w:rsidRDefault="005E5ACB">
      <w:pPr>
        <w:pStyle w:val="a3"/>
        <w:ind w:right="127"/>
      </w:pPr>
      <w: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F24135" w:rsidRDefault="005E5ACB">
      <w:pPr>
        <w:pStyle w:val="a3"/>
        <w:ind w:right="132"/>
      </w:pPr>
      <w:r>
        <w:t>Проводить смысловой анализ текста, его композиционных особенностей, определять количество микротем и абзацев.</w:t>
      </w:r>
    </w:p>
    <w:p w:rsidR="00F24135" w:rsidRDefault="005E5ACB">
      <w:pPr>
        <w:pStyle w:val="a3"/>
        <w:spacing w:before="1"/>
        <w:ind w:left="849" w:firstLine="0"/>
      </w:pPr>
      <w:r>
        <w:t>Выявлять</w:t>
      </w:r>
      <w:r>
        <w:rPr>
          <w:spacing w:val="1"/>
        </w:rPr>
        <w:t xml:space="preserve"> </w:t>
      </w:r>
      <w:r>
        <w:t>лексические</w:t>
      </w:r>
      <w:r>
        <w:rPr>
          <w:spacing w:val="-1"/>
        </w:rPr>
        <w:t xml:space="preserve"> </w:t>
      </w:r>
      <w:r>
        <w:t>и</w:t>
      </w:r>
      <w:r>
        <w:rPr>
          <w:spacing w:val="-1"/>
        </w:rPr>
        <w:t xml:space="preserve"> </w:t>
      </w:r>
      <w:r>
        <w:t>грамматические</w:t>
      </w:r>
      <w:r>
        <w:rPr>
          <w:spacing w:val="-5"/>
        </w:rPr>
        <w:t xml:space="preserve"> </w:t>
      </w:r>
      <w:r>
        <w:t>средства</w:t>
      </w:r>
      <w:r>
        <w:rPr>
          <w:spacing w:val="-4"/>
        </w:rPr>
        <w:t xml:space="preserve"> </w:t>
      </w:r>
      <w:r>
        <w:t>связи</w:t>
      </w:r>
      <w:r>
        <w:rPr>
          <w:spacing w:val="-1"/>
        </w:rPr>
        <w:t xml:space="preserve"> </w:t>
      </w:r>
      <w:r>
        <w:t>предложений и</w:t>
      </w:r>
      <w:r>
        <w:rPr>
          <w:spacing w:val="-1"/>
        </w:rPr>
        <w:t xml:space="preserve"> </w:t>
      </w:r>
      <w:r>
        <w:t>частей</w:t>
      </w:r>
      <w:r>
        <w:rPr>
          <w:spacing w:val="1"/>
        </w:rPr>
        <w:t xml:space="preserve"> </w:t>
      </w:r>
      <w:r>
        <w:rPr>
          <w:spacing w:val="-2"/>
        </w:rPr>
        <w:t>текста.</w:t>
      </w:r>
    </w:p>
    <w:p w:rsidR="00F24135" w:rsidRDefault="005E5ACB">
      <w:pPr>
        <w:pStyle w:val="a3"/>
        <w:ind w:right="121"/>
      </w:pPr>
      <w:r>
        <w:t>Создавать тексты различных функционально-смысловых типов речи с использованием жизненного и читательского опыта, произведений искусства (в том числе сочинения-миниатюры объёмом 6 и более предложений, сочинения объёмом не менее 150 слов с учётом стиля и жанра сочинения, характера темы).</w:t>
      </w:r>
    </w:p>
    <w:p w:rsidR="00F24135" w:rsidRDefault="005E5ACB">
      <w:pPr>
        <w:pStyle w:val="a3"/>
        <w:ind w:right="125"/>
      </w:pPr>
      <w:r>
        <w:t>Работать с текстом: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24135" w:rsidRDefault="005E5ACB">
      <w:pPr>
        <w:pStyle w:val="a3"/>
        <w:ind w:left="849" w:firstLine="0"/>
      </w:pPr>
      <w:r>
        <w:t>Представлять</w:t>
      </w:r>
      <w:r>
        <w:rPr>
          <w:spacing w:val="-1"/>
        </w:rPr>
        <w:t xml:space="preserve"> </w:t>
      </w:r>
      <w:r>
        <w:t>сообщение</w:t>
      </w:r>
      <w:r>
        <w:rPr>
          <w:spacing w:val="-2"/>
        </w:rPr>
        <w:t xml:space="preserve"> </w:t>
      </w:r>
      <w:r>
        <w:t>на</w:t>
      </w:r>
      <w:r>
        <w:rPr>
          <w:spacing w:val="-3"/>
        </w:rPr>
        <w:t xml:space="preserve"> </w:t>
      </w:r>
      <w:r>
        <w:t>заданную</w:t>
      </w:r>
      <w:r>
        <w:rPr>
          <w:spacing w:val="-4"/>
        </w:rPr>
        <w:t xml:space="preserve"> </w:t>
      </w:r>
      <w:r>
        <w:t>тему</w:t>
      </w:r>
      <w:r>
        <w:rPr>
          <w:spacing w:val="-9"/>
        </w:rPr>
        <w:t xml:space="preserve"> </w:t>
      </w:r>
      <w:r>
        <w:t>в</w:t>
      </w:r>
      <w:r>
        <w:rPr>
          <w:spacing w:val="-2"/>
        </w:rPr>
        <w:t xml:space="preserve"> </w:t>
      </w:r>
      <w:r>
        <w:t>виде</w:t>
      </w:r>
      <w:r>
        <w:rPr>
          <w:spacing w:val="-1"/>
        </w:rPr>
        <w:t xml:space="preserve"> </w:t>
      </w:r>
      <w:r>
        <w:rPr>
          <w:spacing w:val="-2"/>
        </w:rPr>
        <w:t>презентации.</w:t>
      </w:r>
    </w:p>
    <w:p w:rsidR="00F24135" w:rsidRDefault="005E5ACB">
      <w:pPr>
        <w:pStyle w:val="a3"/>
        <w:ind w:right="128"/>
      </w:pPr>
      <w:r>
        <w:t>Представлять содержание научно-учебного текста в виде таблицы, схемы; представлять содержание таблицы, схемы в виде текста.</w:t>
      </w:r>
    </w:p>
    <w:p w:rsidR="00F24135" w:rsidRDefault="005E5ACB">
      <w:pPr>
        <w:pStyle w:val="a3"/>
        <w:ind w:right="129"/>
      </w:pPr>
      <w:r>
        <w:t>Редактировать</w:t>
      </w:r>
      <w:r>
        <w:rPr>
          <w:spacing w:val="-15"/>
        </w:rPr>
        <w:t xml:space="preserve"> </w:t>
      </w:r>
      <w:r>
        <w:t>тексты:</w:t>
      </w:r>
      <w:r>
        <w:rPr>
          <w:spacing w:val="-15"/>
        </w:rPr>
        <w:t xml:space="preserve"> </w:t>
      </w:r>
      <w:r>
        <w:t>сопоставлять</w:t>
      </w:r>
      <w:r>
        <w:rPr>
          <w:spacing w:val="-15"/>
        </w:rPr>
        <w:t xml:space="preserve"> </w:t>
      </w:r>
      <w:r>
        <w:t>исходный</w:t>
      </w:r>
      <w:r>
        <w:rPr>
          <w:spacing w:val="-15"/>
        </w:rPr>
        <w:t xml:space="preserve"> </w:t>
      </w:r>
      <w:r>
        <w:t>и</w:t>
      </w:r>
      <w:r>
        <w:rPr>
          <w:spacing w:val="-15"/>
        </w:rPr>
        <w:t xml:space="preserve"> </w:t>
      </w:r>
      <w:r>
        <w:t>отредактированный</w:t>
      </w:r>
      <w:r>
        <w:rPr>
          <w:spacing w:val="-15"/>
        </w:rPr>
        <w:t xml:space="preserve"> </w:t>
      </w:r>
      <w:r>
        <w:t>тексты,</w:t>
      </w:r>
      <w:r>
        <w:rPr>
          <w:spacing w:val="-15"/>
        </w:rPr>
        <w:t xml:space="preserve"> </w:t>
      </w:r>
      <w:r>
        <w:t>редактировать собственные</w:t>
      </w:r>
      <w:r>
        <w:rPr>
          <w:spacing w:val="-15"/>
        </w:rPr>
        <w:t xml:space="preserve"> </w:t>
      </w:r>
      <w:r>
        <w:t>тексты</w:t>
      </w:r>
      <w:r>
        <w:rPr>
          <w:spacing w:val="-15"/>
        </w:rPr>
        <w:t xml:space="preserve"> </w:t>
      </w:r>
      <w:r>
        <w:t>с</w:t>
      </w:r>
      <w:r>
        <w:rPr>
          <w:spacing w:val="-15"/>
        </w:rPr>
        <w:t xml:space="preserve"> </w:t>
      </w:r>
      <w:r>
        <w:t>целью</w:t>
      </w:r>
      <w:r>
        <w:rPr>
          <w:spacing w:val="-15"/>
        </w:rPr>
        <w:t xml:space="preserve"> </w:t>
      </w:r>
      <w:r>
        <w:t>совершенствования</w:t>
      </w:r>
      <w:r>
        <w:rPr>
          <w:spacing w:val="-15"/>
        </w:rPr>
        <w:t xml:space="preserve"> </w:t>
      </w:r>
      <w:r>
        <w:t>их</w:t>
      </w:r>
      <w:r>
        <w:rPr>
          <w:spacing w:val="-15"/>
        </w:rPr>
        <w:t xml:space="preserve"> </w:t>
      </w:r>
      <w:r>
        <w:t>содержания</w:t>
      </w:r>
      <w:r>
        <w:rPr>
          <w:spacing w:val="-15"/>
        </w:rPr>
        <w:t xml:space="preserve"> </w:t>
      </w:r>
      <w:r>
        <w:t>и</w:t>
      </w:r>
      <w:r>
        <w:rPr>
          <w:spacing w:val="-15"/>
        </w:rPr>
        <w:t xml:space="preserve"> </w:t>
      </w:r>
      <w:r>
        <w:t>формы</w:t>
      </w:r>
      <w:r>
        <w:rPr>
          <w:spacing w:val="-15"/>
        </w:rPr>
        <w:t xml:space="preserve"> </w:t>
      </w:r>
      <w:r>
        <w:t>с</w:t>
      </w:r>
      <w:r>
        <w:rPr>
          <w:spacing w:val="-15"/>
        </w:rPr>
        <w:t xml:space="preserve"> </w:t>
      </w:r>
      <w:r>
        <w:t>использованием</w:t>
      </w:r>
      <w:r>
        <w:rPr>
          <w:spacing w:val="-15"/>
        </w:rPr>
        <w:t xml:space="preserve"> </w:t>
      </w:r>
      <w:r>
        <w:t>знаний норм современного русского литературного языка.</w:t>
      </w:r>
    </w:p>
    <w:p w:rsidR="00F24135" w:rsidRDefault="005E5ACB">
      <w:pPr>
        <w:pStyle w:val="a3"/>
        <w:spacing w:before="1"/>
        <w:ind w:left="849" w:firstLine="0"/>
      </w:pPr>
      <w:r>
        <w:t>Функциональные</w:t>
      </w:r>
      <w:r>
        <w:rPr>
          <w:spacing w:val="-6"/>
        </w:rPr>
        <w:t xml:space="preserve"> </w:t>
      </w:r>
      <w:r>
        <w:t>разновидности</w:t>
      </w:r>
      <w:r>
        <w:rPr>
          <w:spacing w:val="-4"/>
        </w:rPr>
        <w:t xml:space="preserve"> </w:t>
      </w:r>
      <w:r>
        <w:rPr>
          <w:spacing w:val="-2"/>
        </w:rPr>
        <w:t>языка.</w:t>
      </w:r>
    </w:p>
    <w:p w:rsidR="00F24135" w:rsidRDefault="005E5ACB">
      <w:pPr>
        <w:pStyle w:val="a3"/>
        <w:ind w:right="129"/>
      </w:pPr>
      <w:r>
        <w:t>Характеризовать функциональные разновидности языка: разговорную речь и функциональные стили (научный, публицистический, официально-деловой), язык</w:t>
      </w:r>
    </w:p>
    <w:p w:rsidR="00F24135" w:rsidRDefault="005E5ACB">
      <w:pPr>
        <w:pStyle w:val="a3"/>
        <w:ind w:left="849" w:firstLine="0"/>
      </w:pPr>
      <w:r>
        <w:t>художественной</w:t>
      </w:r>
      <w:r>
        <w:rPr>
          <w:spacing w:val="-11"/>
        </w:rPr>
        <w:t xml:space="preserve"> </w:t>
      </w:r>
      <w:r>
        <w:rPr>
          <w:spacing w:val="-2"/>
        </w:rPr>
        <w:t>литературы.</w:t>
      </w:r>
    </w:p>
    <w:p w:rsidR="00F24135" w:rsidRDefault="005E5ACB">
      <w:pPr>
        <w:pStyle w:val="a3"/>
        <w:ind w:right="125"/>
      </w:pPr>
      <w:r>
        <w:t>Характеризовать особенности</w:t>
      </w:r>
      <w:r>
        <w:rPr>
          <w:spacing w:val="-1"/>
        </w:rPr>
        <w:t xml:space="preserve"> </w:t>
      </w:r>
      <w:r>
        <w:t>публицистического</w:t>
      </w:r>
      <w:r>
        <w:rPr>
          <w:spacing w:val="-1"/>
        </w:rPr>
        <w:t xml:space="preserve"> </w:t>
      </w:r>
      <w:r>
        <w:t>стиля (в</w:t>
      </w:r>
      <w:r>
        <w:rPr>
          <w:spacing w:val="-1"/>
        </w:rPr>
        <w:t xml:space="preserve"> </w:t>
      </w:r>
      <w:r>
        <w:t>том числе сферу употребления, функции),</w:t>
      </w:r>
      <w:r>
        <w:rPr>
          <w:spacing w:val="5"/>
        </w:rPr>
        <w:t xml:space="preserve"> </w:t>
      </w:r>
      <w:r>
        <w:t>употребления</w:t>
      </w:r>
      <w:r>
        <w:rPr>
          <w:spacing w:val="8"/>
        </w:rPr>
        <w:t xml:space="preserve"> </w:t>
      </w:r>
      <w:r>
        <w:t>языковых</w:t>
      </w:r>
      <w:r>
        <w:rPr>
          <w:spacing w:val="10"/>
        </w:rPr>
        <w:t xml:space="preserve"> </w:t>
      </w:r>
      <w:r>
        <w:t>средств</w:t>
      </w:r>
      <w:r>
        <w:rPr>
          <w:spacing w:val="5"/>
        </w:rPr>
        <w:t xml:space="preserve"> </w:t>
      </w:r>
      <w:r>
        <w:t>выразительности</w:t>
      </w:r>
      <w:r>
        <w:rPr>
          <w:spacing w:val="7"/>
        </w:rPr>
        <w:t xml:space="preserve"> </w:t>
      </w:r>
      <w:r>
        <w:t>в</w:t>
      </w:r>
      <w:r>
        <w:rPr>
          <w:spacing w:val="7"/>
        </w:rPr>
        <w:t xml:space="preserve"> </w:t>
      </w:r>
      <w:r>
        <w:t>текстах</w:t>
      </w:r>
      <w:r>
        <w:rPr>
          <w:spacing w:val="9"/>
        </w:rPr>
        <w:t xml:space="preserve"> </w:t>
      </w:r>
      <w:r>
        <w:t>публицистического</w:t>
      </w:r>
      <w:r>
        <w:rPr>
          <w:spacing w:val="6"/>
        </w:rPr>
        <w:t xml:space="preserve"> </w:t>
      </w:r>
      <w:r>
        <w:rPr>
          <w:spacing w:val="-2"/>
        </w:rPr>
        <w:t>стиля,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 xml:space="preserve">нормы построения текстов публицистического стиля, особенности жанров (интервью, репортаж, </w:t>
      </w:r>
      <w:r>
        <w:rPr>
          <w:spacing w:val="-2"/>
        </w:rPr>
        <w:t>заметка).</w:t>
      </w:r>
    </w:p>
    <w:p w:rsidR="00F24135" w:rsidRDefault="005E5ACB">
      <w:pPr>
        <w:pStyle w:val="a3"/>
        <w:spacing w:before="1"/>
        <w:ind w:right="124"/>
      </w:pPr>
      <w:r>
        <w:t>Создавать тексты публицистического стиля в жанре репортажа, заметки, интервью; оформлять деловые бумаги (инструкция).</w:t>
      </w:r>
    </w:p>
    <w:p w:rsidR="00F24135" w:rsidRDefault="005E5ACB">
      <w:pPr>
        <w:pStyle w:val="a3"/>
        <w:ind w:left="849" w:firstLine="0"/>
      </w:pPr>
      <w:r>
        <w:t>Владеть</w:t>
      </w:r>
      <w:r>
        <w:rPr>
          <w:spacing w:val="-9"/>
        </w:rPr>
        <w:t xml:space="preserve"> </w:t>
      </w:r>
      <w:r>
        <w:t>нормами</w:t>
      </w:r>
      <w:r>
        <w:rPr>
          <w:spacing w:val="-4"/>
        </w:rPr>
        <w:t xml:space="preserve"> </w:t>
      </w:r>
      <w:r>
        <w:t>построения</w:t>
      </w:r>
      <w:r>
        <w:rPr>
          <w:spacing w:val="-3"/>
        </w:rPr>
        <w:t xml:space="preserve"> </w:t>
      </w:r>
      <w:r>
        <w:t>текстов</w:t>
      </w:r>
      <w:r>
        <w:rPr>
          <w:spacing w:val="-4"/>
        </w:rPr>
        <w:t xml:space="preserve"> </w:t>
      </w:r>
      <w:r>
        <w:t>публицистического</w:t>
      </w:r>
      <w:r>
        <w:rPr>
          <w:spacing w:val="-4"/>
        </w:rPr>
        <w:t xml:space="preserve"> </w:t>
      </w:r>
      <w:r>
        <w:rPr>
          <w:spacing w:val="-2"/>
        </w:rPr>
        <w:t>стиля.</w:t>
      </w:r>
    </w:p>
    <w:p w:rsidR="00F24135" w:rsidRDefault="005E5ACB">
      <w:pPr>
        <w:pStyle w:val="a3"/>
        <w:ind w:right="128"/>
      </w:pPr>
      <w: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F24135" w:rsidRDefault="005E5ACB">
      <w:pPr>
        <w:pStyle w:val="a3"/>
        <w:ind w:right="124"/>
      </w:pPr>
      <w:r>
        <w:t>Применять знания о функциональных разновидностях языка при выполнении языкового анализа различных видов и в речевой практике.</w:t>
      </w:r>
    </w:p>
    <w:p w:rsidR="00F24135" w:rsidRDefault="005E5ACB">
      <w:pPr>
        <w:pStyle w:val="a3"/>
        <w:ind w:left="849" w:firstLine="0"/>
      </w:pPr>
      <w:r>
        <w:t>Система</w:t>
      </w:r>
      <w:r>
        <w:rPr>
          <w:spacing w:val="-2"/>
        </w:rPr>
        <w:t xml:space="preserve"> языка.</w:t>
      </w:r>
    </w:p>
    <w:p w:rsidR="00F24135" w:rsidRDefault="005E5ACB">
      <w:pPr>
        <w:pStyle w:val="a3"/>
        <w:ind w:right="125"/>
      </w:pPr>
      <w:r>
        <w:t>Распознавать</w:t>
      </w:r>
      <w:r>
        <w:rPr>
          <w:spacing w:val="-15"/>
        </w:rPr>
        <w:t xml:space="preserve"> </w:t>
      </w:r>
      <w:r>
        <w:t>изученные</w:t>
      </w:r>
      <w:r>
        <w:rPr>
          <w:spacing w:val="-15"/>
        </w:rPr>
        <w:t xml:space="preserve"> </w:t>
      </w:r>
      <w:r>
        <w:t>орфограммы;</w:t>
      </w:r>
      <w:r>
        <w:rPr>
          <w:spacing w:val="-15"/>
        </w:rPr>
        <w:t xml:space="preserve"> </w:t>
      </w:r>
      <w:r>
        <w:t>проводить</w:t>
      </w:r>
      <w:r>
        <w:rPr>
          <w:spacing w:val="-15"/>
        </w:rPr>
        <w:t xml:space="preserve"> </w:t>
      </w:r>
      <w:r>
        <w:t>орфографический</w:t>
      </w:r>
      <w:r>
        <w:rPr>
          <w:spacing w:val="-15"/>
        </w:rPr>
        <w:t xml:space="preserve"> </w:t>
      </w:r>
      <w:r>
        <w:t>анализ</w:t>
      </w:r>
      <w:r>
        <w:rPr>
          <w:spacing w:val="-15"/>
        </w:rPr>
        <w:t xml:space="preserve"> </w:t>
      </w:r>
      <w:r>
        <w:t>слов,</w:t>
      </w:r>
      <w:r>
        <w:rPr>
          <w:spacing w:val="-15"/>
        </w:rPr>
        <w:t xml:space="preserve"> </w:t>
      </w:r>
      <w:r>
        <w:t>применять знания по орфографии в практике правописания.</w:t>
      </w:r>
    </w:p>
    <w:p w:rsidR="00F24135" w:rsidRDefault="005E5ACB">
      <w:pPr>
        <w:pStyle w:val="a3"/>
        <w:ind w:right="126"/>
      </w:pPr>
      <w:r>
        <w:t>Использовать знания по морфемике и словообразованию при выполнении языкового анализа различных видов и в практике правописания.</w:t>
      </w:r>
    </w:p>
    <w:p w:rsidR="00F24135" w:rsidRDefault="005E5ACB">
      <w:pPr>
        <w:pStyle w:val="a3"/>
        <w:spacing w:before="1"/>
        <w:ind w:right="130"/>
      </w:pPr>
      <w:r>
        <w:t>Объяснять</w:t>
      </w:r>
      <w:r>
        <w:rPr>
          <w:spacing w:val="-12"/>
        </w:rPr>
        <w:t xml:space="preserve"> </w:t>
      </w:r>
      <w:r>
        <w:t>значения</w:t>
      </w:r>
      <w:r>
        <w:rPr>
          <w:spacing w:val="-12"/>
        </w:rPr>
        <w:t xml:space="preserve"> </w:t>
      </w:r>
      <w:r>
        <w:t>фразеологизмов,</w:t>
      </w:r>
      <w:r>
        <w:rPr>
          <w:spacing w:val="-12"/>
        </w:rPr>
        <w:t xml:space="preserve"> </w:t>
      </w:r>
      <w:r>
        <w:t>пословиц</w:t>
      </w:r>
      <w:r>
        <w:rPr>
          <w:spacing w:val="-14"/>
        </w:rPr>
        <w:t xml:space="preserve"> </w:t>
      </w:r>
      <w:r>
        <w:t>и</w:t>
      </w:r>
      <w:r>
        <w:rPr>
          <w:spacing w:val="-13"/>
        </w:rPr>
        <w:t xml:space="preserve"> </w:t>
      </w:r>
      <w:r>
        <w:t>поговорок,</w:t>
      </w:r>
      <w:r>
        <w:rPr>
          <w:spacing w:val="-12"/>
        </w:rPr>
        <w:t xml:space="preserve"> </w:t>
      </w:r>
      <w:r>
        <w:t>афоризмов,</w:t>
      </w:r>
      <w:r>
        <w:rPr>
          <w:spacing w:val="-12"/>
        </w:rPr>
        <w:t xml:space="preserve"> </w:t>
      </w:r>
      <w:r>
        <w:t>крылатых</w:t>
      </w:r>
      <w:r>
        <w:rPr>
          <w:spacing w:val="-12"/>
        </w:rPr>
        <w:t xml:space="preserve"> </w:t>
      </w:r>
      <w:r>
        <w:t>слов</w:t>
      </w:r>
      <w:r>
        <w:rPr>
          <w:spacing w:val="-14"/>
        </w:rPr>
        <w:t xml:space="preserve"> </w:t>
      </w:r>
      <w:r>
        <w:t>(на основе изученного), в том числе с использованием фразеологических словарей русского языка.</w:t>
      </w:r>
    </w:p>
    <w:p w:rsidR="00F24135" w:rsidRDefault="005E5ACB">
      <w:pPr>
        <w:pStyle w:val="a3"/>
        <w:ind w:right="128"/>
      </w:pPr>
      <w:r>
        <w:t xml:space="preserve">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w:t>
      </w:r>
      <w:r>
        <w:rPr>
          <w:spacing w:val="-2"/>
        </w:rPr>
        <w:t>выразительности.</w:t>
      </w:r>
    </w:p>
    <w:p w:rsidR="00F24135" w:rsidRDefault="005E5ACB">
      <w:pPr>
        <w:pStyle w:val="a3"/>
        <w:ind w:right="130"/>
      </w:pPr>
      <w:r>
        <w:t>Характеризовать</w:t>
      </w:r>
      <w:r>
        <w:rPr>
          <w:spacing w:val="-8"/>
        </w:rPr>
        <w:t xml:space="preserve"> </w:t>
      </w:r>
      <w:r>
        <w:t>слово</w:t>
      </w:r>
      <w:r>
        <w:rPr>
          <w:spacing w:val="-4"/>
        </w:rPr>
        <w:t xml:space="preserve"> </w:t>
      </w:r>
      <w:r>
        <w:t>с</w:t>
      </w:r>
      <w:r>
        <w:rPr>
          <w:spacing w:val="-10"/>
        </w:rPr>
        <w:t xml:space="preserve"> </w:t>
      </w:r>
      <w:r>
        <w:t>точки</w:t>
      </w:r>
      <w:r>
        <w:rPr>
          <w:spacing w:val="-7"/>
        </w:rPr>
        <w:t xml:space="preserve"> </w:t>
      </w:r>
      <w:r>
        <w:t>зрения</w:t>
      </w:r>
      <w:r>
        <w:rPr>
          <w:spacing w:val="-7"/>
        </w:rPr>
        <w:t xml:space="preserve"> </w:t>
      </w:r>
      <w:r>
        <w:t>сферы</w:t>
      </w:r>
      <w:r>
        <w:rPr>
          <w:spacing w:val="-11"/>
        </w:rPr>
        <w:t xml:space="preserve"> </w:t>
      </w:r>
      <w:r>
        <w:t>его</w:t>
      </w:r>
      <w:r>
        <w:rPr>
          <w:spacing w:val="-5"/>
        </w:rPr>
        <w:t xml:space="preserve"> </w:t>
      </w:r>
      <w:r>
        <w:t>употребления,</w:t>
      </w:r>
      <w:r>
        <w:rPr>
          <w:spacing w:val="-9"/>
        </w:rPr>
        <w:t xml:space="preserve"> </w:t>
      </w:r>
      <w:r>
        <w:t>происхождения,</w:t>
      </w:r>
      <w:r>
        <w:rPr>
          <w:spacing w:val="-9"/>
        </w:rPr>
        <w:t xml:space="preserve"> </w:t>
      </w:r>
      <w:r>
        <w:t>активного и пассивного запаса и стилистической окраски; проводить лексический анализ слов, применять знания</w:t>
      </w:r>
      <w:r>
        <w:rPr>
          <w:spacing w:val="-14"/>
        </w:rPr>
        <w:t xml:space="preserve"> </w:t>
      </w:r>
      <w:r>
        <w:t>по</w:t>
      </w:r>
      <w:r>
        <w:rPr>
          <w:spacing w:val="-11"/>
        </w:rPr>
        <w:t xml:space="preserve"> </w:t>
      </w:r>
      <w:r>
        <w:t>лексике</w:t>
      </w:r>
      <w:r>
        <w:rPr>
          <w:spacing w:val="-15"/>
        </w:rPr>
        <w:t xml:space="preserve"> </w:t>
      </w:r>
      <w:r>
        <w:t>и</w:t>
      </w:r>
      <w:r>
        <w:rPr>
          <w:spacing w:val="-12"/>
        </w:rPr>
        <w:t xml:space="preserve"> </w:t>
      </w:r>
      <w:r>
        <w:t>фразеологии</w:t>
      </w:r>
      <w:r>
        <w:rPr>
          <w:spacing w:val="-13"/>
        </w:rPr>
        <w:t xml:space="preserve"> </w:t>
      </w:r>
      <w:r>
        <w:t>при</w:t>
      </w:r>
      <w:r>
        <w:rPr>
          <w:spacing w:val="-11"/>
        </w:rPr>
        <w:t xml:space="preserve"> </w:t>
      </w:r>
      <w:r>
        <w:t>выполнении</w:t>
      </w:r>
      <w:r>
        <w:rPr>
          <w:spacing w:val="-13"/>
        </w:rPr>
        <w:t xml:space="preserve"> </w:t>
      </w:r>
      <w:r>
        <w:t>языкового</w:t>
      </w:r>
      <w:r>
        <w:rPr>
          <w:spacing w:val="-12"/>
        </w:rPr>
        <w:t xml:space="preserve"> </w:t>
      </w:r>
      <w:r>
        <w:t>анализа</w:t>
      </w:r>
      <w:r>
        <w:rPr>
          <w:spacing w:val="-15"/>
        </w:rPr>
        <w:t xml:space="preserve"> </w:t>
      </w:r>
      <w:r>
        <w:t>различных</w:t>
      </w:r>
      <w:r>
        <w:rPr>
          <w:spacing w:val="-11"/>
        </w:rPr>
        <w:t xml:space="preserve"> </w:t>
      </w:r>
      <w:r>
        <w:t>видов</w:t>
      </w:r>
      <w:r>
        <w:rPr>
          <w:spacing w:val="-15"/>
        </w:rPr>
        <w:t xml:space="preserve"> </w:t>
      </w:r>
      <w:r>
        <w:t>и</w:t>
      </w:r>
      <w:r>
        <w:rPr>
          <w:spacing w:val="-12"/>
        </w:rPr>
        <w:t xml:space="preserve"> </w:t>
      </w:r>
      <w:r>
        <w:t>в</w:t>
      </w:r>
      <w:r>
        <w:rPr>
          <w:spacing w:val="-14"/>
        </w:rPr>
        <w:t xml:space="preserve"> </w:t>
      </w:r>
      <w:r>
        <w:t xml:space="preserve">речевой </w:t>
      </w:r>
      <w:r>
        <w:rPr>
          <w:spacing w:val="-2"/>
        </w:rPr>
        <w:t>практике.</w:t>
      </w:r>
    </w:p>
    <w:p w:rsidR="00F24135" w:rsidRDefault="005E5ACB">
      <w:pPr>
        <w:pStyle w:val="a3"/>
        <w:ind w:right="131"/>
      </w:pPr>
      <w: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F24135" w:rsidRDefault="005E5ACB">
      <w:pPr>
        <w:pStyle w:val="a3"/>
        <w:ind w:left="849" w:right="1824" w:firstLine="0"/>
      </w:pPr>
      <w:r>
        <w:t>Использовать</w:t>
      </w:r>
      <w:r>
        <w:rPr>
          <w:spacing w:val="-3"/>
        </w:rPr>
        <w:t xml:space="preserve"> </w:t>
      </w:r>
      <w:r>
        <w:t>грамматические</w:t>
      </w:r>
      <w:r>
        <w:rPr>
          <w:spacing w:val="-9"/>
        </w:rPr>
        <w:t xml:space="preserve"> </w:t>
      </w:r>
      <w:r>
        <w:t>словари</w:t>
      </w:r>
      <w:r>
        <w:rPr>
          <w:spacing w:val="-3"/>
        </w:rPr>
        <w:t xml:space="preserve"> </w:t>
      </w:r>
      <w:r>
        <w:t>и</w:t>
      </w:r>
      <w:r>
        <w:rPr>
          <w:spacing w:val="-4"/>
        </w:rPr>
        <w:t xml:space="preserve"> </w:t>
      </w:r>
      <w:r>
        <w:t>справочники</w:t>
      </w:r>
      <w:r>
        <w:rPr>
          <w:spacing w:val="-3"/>
        </w:rPr>
        <w:t xml:space="preserve"> </w:t>
      </w:r>
      <w:r>
        <w:t>в</w:t>
      </w:r>
      <w:r>
        <w:rPr>
          <w:spacing w:val="-6"/>
        </w:rPr>
        <w:t xml:space="preserve"> </w:t>
      </w:r>
      <w:r>
        <w:t>речевой</w:t>
      </w:r>
      <w:r>
        <w:rPr>
          <w:spacing w:val="-4"/>
        </w:rPr>
        <w:t xml:space="preserve"> </w:t>
      </w:r>
      <w:r>
        <w:t>практике. Морфология. Культура речи. Орфография.</w:t>
      </w:r>
    </w:p>
    <w:p w:rsidR="00F24135" w:rsidRDefault="005E5ACB">
      <w:pPr>
        <w:pStyle w:val="a3"/>
        <w:ind w:right="122"/>
      </w:pPr>
      <w: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определять общее грамматическое значение, морфологические признаки, синтаксические </w:t>
      </w:r>
      <w:r>
        <w:rPr>
          <w:spacing w:val="-2"/>
        </w:rPr>
        <w:t>функции.</w:t>
      </w:r>
    </w:p>
    <w:p w:rsidR="00F24135" w:rsidRDefault="005E5ACB">
      <w:pPr>
        <w:pStyle w:val="a3"/>
        <w:spacing w:before="1"/>
        <w:ind w:left="849" w:firstLine="0"/>
        <w:jc w:val="left"/>
      </w:pPr>
      <w:r>
        <w:rPr>
          <w:spacing w:val="-2"/>
        </w:rPr>
        <w:t>Причастие.</w:t>
      </w:r>
    </w:p>
    <w:p w:rsidR="00F24135" w:rsidRDefault="005E5ACB">
      <w:pPr>
        <w:pStyle w:val="a3"/>
        <w:jc w:val="left"/>
      </w:pPr>
      <w:r>
        <w:t>Характеризовать</w:t>
      </w:r>
      <w:r>
        <w:rPr>
          <w:spacing w:val="40"/>
        </w:rPr>
        <w:t xml:space="preserve"> </w:t>
      </w:r>
      <w:r>
        <w:t>причастие</w:t>
      </w:r>
      <w:r>
        <w:rPr>
          <w:spacing w:val="40"/>
        </w:rPr>
        <w:t xml:space="preserve"> </w:t>
      </w:r>
      <w:r>
        <w:t>как</w:t>
      </w:r>
      <w:r>
        <w:rPr>
          <w:spacing w:val="40"/>
        </w:rPr>
        <w:t xml:space="preserve"> </w:t>
      </w:r>
      <w:r>
        <w:t>особую</w:t>
      </w:r>
      <w:r>
        <w:rPr>
          <w:spacing w:val="40"/>
        </w:rPr>
        <w:t xml:space="preserve"> </w:t>
      </w:r>
      <w:r>
        <w:t>форму</w:t>
      </w:r>
      <w:r>
        <w:rPr>
          <w:spacing w:val="40"/>
        </w:rPr>
        <w:t xml:space="preserve"> </w:t>
      </w:r>
      <w:r>
        <w:t>глагола,</w:t>
      </w:r>
      <w:r>
        <w:rPr>
          <w:spacing w:val="40"/>
        </w:rPr>
        <w:t xml:space="preserve"> </w:t>
      </w:r>
      <w:r>
        <w:t>определять</w:t>
      </w:r>
      <w:r>
        <w:rPr>
          <w:spacing w:val="40"/>
        </w:rPr>
        <w:t xml:space="preserve"> </w:t>
      </w:r>
      <w:r>
        <w:t>признаки</w:t>
      </w:r>
      <w:r>
        <w:rPr>
          <w:spacing w:val="40"/>
        </w:rPr>
        <w:t xml:space="preserve"> </w:t>
      </w:r>
      <w:r>
        <w:t>глагола</w:t>
      </w:r>
      <w:r>
        <w:rPr>
          <w:spacing w:val="40"/>
        </w:rPr>
        <w:t xml:space="preserve"> </w:t>
      </w:r>
      <w:r>
        <w:t>и имени прилагательного в причастии; определять синтаксические функции причастия.</w:t>
      </w:r>
    </w:p>
    <w:p w:rsidR="00F24135" w:rsidRDefault="005E5ACB">
      <w:pPr>
        <w:pStyle w:val="a3"/>
        <w:ind w:right="124"/>
      </w:pPr>
      <w: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F24135" w:rsidRDefault="005E5ACB">
      <w:pPr>
        <w:pStyle w:val="a3"/>
        <w:ind w:right="131"/>
      </w:pPr>
      <w:r>
        <w:t>Проводить</w:t>
      </w:r>
      <w:r>
        <w:rPr>
          <w:spacing w:val="-10"/>
        </w:rPr>
        <w:t xml:space="preserve"> </w:t>
      </w:r>
      <w:r>
        <w:t>морфологический,</w:t>
      </w:r>
      <w:r>
        <w:rPr>
          <w:spacing w:val="-12"/>
        </w:rPr>
        <w:t xml:space="preserve"> </w:t>
      </w:r>
      <w:r>
        <w:t>орфографический</w:t>
      </w:r>
      <w:r>
        <w:rPr>
          <w:spacing w:val="-12"/>
        </w:rPr>
        <w:t xml:space="preserve"> </w:t>
      </w:r>
      <w:r>
        <w:t>анализ</w:t>
      </w:r>
      <w:r>
        <w:rPr>
          <w:spacing w:val="-15"/>
        </w:rPr>
        <w:t xml:space="preserve"> </w:t>
      </w:r>
      <w:r>
        <w:t>причастий,</w:t>
      </w:r>
      <w:r>
        <w:rPr>
          <w:spacing w:val="-14"/>
        </w:rPr>
        <w:t xml:space="preserve"> </w:t>
      </w:r>
      <w:r>
        <w:t>применять</w:t>
      </w:r>
      <w:r>
        <w:rPr>
          <w:spacing w:val="-10"/>
        </w:rPr>
        <w:t xml:space="preserve"> </w:t>
      </w:r>
      <w:r>
        <w:t>это</w:t>
      </w:r>
      <w:r>
        <w:rPr>
          <w:spacing w:val="-9"/>
        </w:rPr>
        <w:t xml:space="preserve"> </w:t>
      </w:r>
      <w:r>
        <w:t>умение</w:t>
      </w:r>
      <w:r>
        <w:rPr>
          <w:spacing w:val="-11"/>
        </w:rPr>
        <w:t xml:space="preserve"> </w:t>
      </w:r>
      <w:r>
        <w:t>в речевой практике.</w:t>
      </w:r>
    </w:p>
    <w:p w:rsidR="00F24135" w:rsidRDefault="005E5ACB">
      <w:pPr>
        <w:pStyle w:val="a3"/>
        <w:ind w:right="128"/>
      </w:pPr>
      <w:r>
        <w:t>Составлять словосочетания с причастием в роли зависимого слова, конструировать причастные обороты.</w:t>
      </w:r>
    </w:p>
    <w:p w:rsidR="00F24135" w:rsidRDefault="005E5ACB">
      <w:pPr>
        <w:pStyle w:val="a3"/>
        <w:ind w:right="124"/>
      </w:pPr>
      <w:r>
        <w:t>Уместно использовать причастия в речи, различать созвучные причастия и имена прилагательные (висящий - висячий, горящий - горячий). Правильно ставить ударение в некоторых формах причастий, применять правила правописания падежных окончаний и суффиксов причастий; н и нн в причастиях и отглагольных именах прилагательных, написания гласной перед суффиксом -вш- действительных причастий прошедшего времени, перед суффиксом -нн- страдательных причастий прошедшего времени, написания не с причастиями.</w:t>
      </w:r>
    </w:p>
    <w:p w:rsidR="00F24135" w:rsidRDefault="005E5ACB">
      <w:pPr>
        <w:pStyle w:val="a3"/>
        <w:spacing w:before="1"/>
        <w:ind w:left="849" w:firstLine="0"/>
      </w:pPr>
      <w:r>
        <w:t>Правильно</w:t>
      </w:r>
      <w:r>
        <w:rPr>
          <w:spacing w:val="-1"/>
        </w:rPr>
        <w:t xml:space="preserve"> </w:t>
      </w:r>
      <w:r>
        <w:t>расставлять</w:t>
      </w:r>
      <w:r>
        <w:rPr>
          <w:spacing w:val="-3"/>
        </w:rPr>
        <w:t xml:space="preserve"> </w:t>
      </w:r>
      <w:r>
        <w:t>знаки</w:t>
      </w:r>
      <w:r>
        <w:rPr>
          <w:spacing w:val="-2"/>
        </w:rPr>
        <w:t xml:space="preserve"> </w:t>
      </w:r>
      <w:r>
        <w:t>препинания</w:t>
      </w:r>
      <w:r>
        <w:rPr>
          <w:spacing w:val="-2"/>
        </w:rPr>
        <w:t xml:space="preserve"> </w:t>
      </w:r>
      <w:r>
        <w:t>в</w:t>
      </w:r>
      <w:r>
        <w:rPr>
          <w:spacing w:val="-2"/>
        </w:rPr>
        <w:t xml:space="preserve"> </w:t>
      </w:r>
      <w:r>
        <w:t>предложениях с</w:t>
      </w:r>
      <w:r>
        <w:rPr>
          <w:spacing w:val="-2"/>
        </w:rPr>
        <w:t xml:space="preserve"> </w:t>
      </w:r>
      <w:r>
        <w:t>причастным</w:t>
      </w:r>
      <w:r>
        <w:rPr>
          <w:spacing w:val="-4"/>
        </w:rPr>
        <w:t xml:space="preserve"> </w:t>
      </w:r>
      <w:r>
        <w:rPr>
          <w:spacing w:val="-2"/>
        </w:rPr>
        <w:t>оборотом.</w:t>
      </w:r>
    </w:p>
    <w:p w:rsidR="00F24135" w:rsidRDefault="005E5ACB">
      <w:pPr>
        <w:pStyle w:val="a3"/>
        <w:ind w:right="128"/>
      </w:pPr>
      <w:r>
        <w:t>Проводить синтаксический и пунктуационный анализ предложений с причастным оборотом (в рамках изученного).</w:t>
      </w:r>
    </w:p>
    <w:p w:rsidR="00F24135" w:rsidRDefault="005E5ACB">
      <w:pPr>
        <w:pStyle w:val="a3"/>
        <w:ind w:left="849" w:firstLine="0"/>
        <w:jc w:val="left"/>
      </w:pPr>
      <w:r>
        <w:rPr>
          <w:spacing w:val="-2"/>
        </w:rPr>
        <w:t>Деепричастие.</w:t>
      </w:r>
    </w:p>
    <w:p w:rsidR="00F24135" w:rsidRDefault="005E5ACB">
      <w:pPr>
        <w:pStyle w:val="a3"/>
        <w:ind w:left="849" w:firstLine="0"/>
        <w:jc w:val="left"/>
      </w:pPr>
      <w:r>
        <w:t>Характеризовать</w:t>
      </w:r>
      <w:r>
        <w:rPr>
          <w:spacing w:val="-3"/>
        </w:rPr>
        <w:t xml:space="preserve"> </w:t>
      </w:r>
      <w:r>
        <w:t>деепричастие</w:t>
      </w:r>
      <w:r>
        <w:rPr>
          <w:spacing w:val="-6"/>
        </w:rPr>
        <w:t xml:space="preserve"> </w:t>
      </w:r>
      <w:r>
        <w:t>как</w:t>
      </w:r>
      <w:r>
        <w:rPr>
          <w:spacing w:val="-3"/>
        </w:rPr>
        <w:t xml:space="preserve"> </w:t>
      </w:r>
      <w:r>
        <w:t>особую</w:t>
      </w:r>
      <w:r>
        <w:rPr>
          <w:spacing w:val="-5"/>
        </w:rPr>
        <w:t xml:space="preserve"> </w:t>
      </w:r>
      <w:r>
        <w:t>форму</w:t>
      </w:r>
      <w:r>
        <w:rPr>
          <w:spacing w:val="-7"/>
        </w:rPr>
        <w:t xml:space="preserve"> </w:t>
      </w:r>
      <w:r>
        <w:rPr>
          <w:spacing w:val="-2"/>
        </w:rPr>
        <w:t>глагола.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Определять</w:t>
      </w:r>
      <w:r>
        <w:rPr>
          <w:spacing w:val="80"/>
        </w:rPr>
        <w:t xml:space="preserve"> </w:t>
      </w:r>
      <w:r>
        <w:t>признаки</w:t>
      </w:r>
      <w:r>
        <w:rPr>
          <w:spacing w:val="80"/>
        </w:rPr>
        <w:t xml:space="preserve"> </w:t>
      </w:r>
      <w:r>
        <w:t>глагола</w:t>
      </w:r>
      <w:r>
        <w:rPr>
          <w:spacing w:val="80"/>
        </w:rPr>
        <w:t xml:space="preserve"> </w:t>
      </w:r>
      <w:r>
        <w:t>и</w:t>
      </w:r>
      <w:r>
        <w:rPr>
          <w:spacing w:val="80"/>
        </w:rPr>
        <w:t xml:space="preserve"> </w:t>
      </w:r>
      <w:r>
        <w:t>наречия</w:t>
      </w:r>
      <w:r>
        <w:rPr>
          <w:spacing w:val="80"/>
        </w:rPr>
        <w:t xml:space="preserve"> </w:t>
      </w:r>
      <w:r>
        <w:t>в</w:t>
      </w:r>
      <w:r>
        <w:rPr>
          <w:spacing w:val="80"/>
        </w:rPr>
        <w:t xml:space="preserve"> </w:t>
      </w:r>
      <w:r>
        <w:t>деепричастии,</w:t>
      </w:r>
      <w:r>
        <w:rPr>
          <w:spacing w:val="80"/>
        </w:rPr>
        <w:t xml:space="preserve"> </w:t>
      </w:r>
      <w:r>
        <w:t>синтаксическую</w:t>
      </w:r>
      <w:r>
        <w:rPr>
          <w:spacing w:val="80"/>
        </w:rPr>
        <w:t xml:space="preserve"> </w:t>
      </w:r>
      <w:r>
        <w:t xml:space="preserve">функцию </w:t>
      </w:r>
      <w:r>
        <w:rPr>
          <w:spacing w:val="-2"/>
        </w:rPr>
        <w:t>деепричастия.</w:t>
      </w:r>
    </w:p>
    <w:p w:rsidR="00F24135" w:rsidRDefault="005E5ACB">
      <w:pPr>
        <w:pStyle w:val="a3"/>
        <w:spacing w:before="1"/>
        <w:ind w:left="849" w:firstLine="0"/>
        <w:jc w:val="left"/>
      </w:pPr>
      <w:r>
        <w:t>Распознавать</w:t>
      </w:r>
      <w:r>
        <w:rPr>
          <w:spacing w:val="-3"/>
        </w:rPr>
        <w:t xml:space="preserve"> </w:t>
      </w:r>
      <w:r>
        <w:t>деепричастия</w:t>
      </w:r>
      <w:r>
        <w:rPr>
          <w:spacing w:val="-2"/>
        </w:rPr>
        <w:t xml:space="preserve"> </w:t>
      </w:r>
      <w:r>
        <w:t>совершенного</w:t>
      </w:r>
      <w:r>
        <w:rPr>
          <w:spacing w:val="-3"/>
        </w:rPr>
        <w:t xml:space="preserve"> </w:t>
      </w:r>
      <w:r>
        <w:t>и</w:t>
      </w:r>
      <w:r>
        <w:rPr>
          <w:spacing w:val="-1"/>
        </w:rPr>
        <w:t xml:space="preserve"> </w:t>
      </w:r>
      <w:r>
        <w:t>несовершенного</w:t>
      </w:r>
      <w:r>
        <w:rPr>
          <w:spacing w:val="-3"/>
        </w:rPr>
        <w:t xml:space="preserve"> </w:t>
      </w:r>
      <w:r>
        <w:rPr>
          <w:spacing w:val="-2"/>
        </w:rPr>
        <w:t>вида.</w:t>
      </w:r>
    </w:p>
    <w:p w:rsidR="00F24135" w:rsidRDefault="005E5ACB">
      <w:pPr>
        <w:pStyle w:val="a3"/>
        <w:jc w:val="left"/>
      </w:pPr>
      <w:r>
        <w:t>Проводить</w:t>
      </w:r>
      <w:r>
        <w:rPr>
          <w:spacing w:val="80"/>
        </w:rPr>
        <w:t xml:space="preserve"> </w:t>
      </w:r>
      <w:r>
        <w:t>морфологический,</w:t>
      </w:r>
      <w:r>
        <w:rPr>
          <w:spacing w:val="80"/>
        </w:rPr>
        <w:t xml:space="preserve"> </w:t>
      </w:r>
      <w:r>
        <w:t>орфографический</w:t>
      </w:r>
      <w:r>
        <w:rPr>
          <w:spacing w:val="80"/>
        </w:rPr>
        <w:t xml:space="preserve"> </w:t>
      </w:r>
      <w:r>
        <w:t>анализ</w:t>
      </w:r>
      <w:r>
        <w:rPr>
          <w:spacing w:val="80"/>
        </w:rPr>
        <w:t xml:space="preserve"> </w:t>
      </w:r>
      <w:r>
        <w:t>деепричастий,</w:t>
      </w:r>
      <w:r>
        <w:rPr>
          <w:spacing w:val="80"/>
        </w:rPr>
        <w:t xml:space="preserve"> </w:t>
      </w:r>
      <w:r>
        <w:t>применять</w:t>
      </w:r>
      <w:r>
        <w:rPr>
          <w:spacing w:val="80"/>
        </w:rPr>
        <w:t xml:space="preserve"> </w:t>
      </w:r>
      <w:r>
        <w:t>это умение в речевой практике.</w:t>
      </w:r>
    </w:p>
    <w:p w:rsidR="00F24135" w:rsidRDefault="005E5ACB">
      <w:pPr>
        <w:pStyle w:val="a3"/>
        <w:ind w:left="849" w:firstLine="0"/>
        <w:jc w:val="left"/>
      </w:pPr>
      <w:r>
        <w:t>Конструировать</w:t>
      </w:r>
      <w:r>
        <w:rPr>
          <w:spacing w:val="-2"/>
        </w:rPr>
        <w:t xml:space="preserve"> </w:t>
      </w:r>
      <w:r>
        <w:t>деепричастный</w:t>
      </w:r>
      <w:r>
        <w:rPr>
          <w:spacing w:val="-5"/>
        </w:rPr>
        <w:t xml:space="preserve"> </w:t>
      </w:r>
      <w:r>
        <w:t>оборот,</w:t>
      </w:r>
      <w:r>
        <w:rPr>
          <w:spacing w:val="-6"/>
        </w:rPr>
        <w:t xml:space="preserve"> </w:t>
      </w:r>
      <w:r>
        <w:t>определять</w:t>
      </w:r>
      <w:r>
        <w:rPr>
          <w:spacing w:val="-4"/>
        </w:rPr>
        <w:t xml:space="preserve"> </w:t>
      </w:r>
      <w:r>
        <w:t>роль</w:t>
      </w:r>
      <w:r>
        <w:rPr>
          <w:spacing w:val="-4"/>
        </w:rPr>
        <w:t xml:space="preserve"> </w:t>
      </w:r>
      <w:r>
        <w:t>деепричастия</w:t>
      </w:r>
      <w:r>
        <w:rPr>
          <w:spacing w:val="-4"/>
        </w:rPr>
        <w:t xml:space="preserve"> </w:t>
      </w:r>
      <w:r>
        <w:t>в</w:t>
      </w:r>
      <w:r>
        <w:rPr>
          <w:spacing w:val="-7"/>
        </w:rPr>
        <w:t xml:space="preserve"> </w:t>
      </w:r>
      <w:r>
        <w:t>предложении. Уместно использовать деепричастия в речи.</w:t>
      </w:r>
    </w:p>
    <w:p w:rsidR="00F24135" w:rsidRDefault="005E5ACB">
      <w:pPr>
        <w:pStyle w:val="a3"/>
        <w:ind w:left="849" w:firstLine="0"/>
        <w:jc w:val="left"/>
      </w:pPr>
      <w:r>
        <w:t>Правильно</w:t>
      </w:r>
      <w:r>
        <w:rPr>
          <w:spacing w:val="-5"/>
        </w:rPr>
        <w:t xml:space="preserve"> </w:t>
      </w:r>
      <w:r>
        <w:t>ставить</w:t>
      </w:r>
      <w:r>
        <w:rPr>
          <w:spacing w:val="-1"/>
        </w:rPr>
        <w:t xml:space="preserve"> </w:t>
      </w:r>
      <w:r>
        <w:t>ударение</w:t>
      </w:r>
      <w:r>
        <w:rPr>
          <w:spacing w:val="-1"/>
        </w:rPr>
        <w:t xml:space="preserve"> </w:t>
      </w:r>
      <w:r>
        <w:t>в</w:t>
      </w:r>
      <w:r>
        <w:rPr>
          <w:spacing w:val="-4"/>
        </w:rPr>
        <w:t xml:space="preserve"> </w:t>
      </w:r>
      <w:r>
        <w:rPr>
          <w:spacing w:val="-2"/>
        </w:rPr>
        <w:t>деепричастиях.</w:t>
      </w:r>
    </w:p>
    <w:p w:rsidR="00F24135" w:rsidRDefault="005E5ACB">
      <w:pPr>
        <w:pStyle w:val="a3"/>
        <w:jc w:val="left"/>
      </w:pPr>
      <w:r>
        <w:t>Применять</w:t>
      </w:r>
      <w:r>
        <w:rPr>
          <w:spacing w:val="38"/>
        </w:rPr>
        <w:t xml:space="preserve"> </w:t>
      </w:r>
      <w:r>
        <w:t>правила</w:t>
      </w:r>
      <w:r>
        <w:rPr>
          <w:spacing w:val="36"/>
        </w:rPr>
        <w:t xml:space="preserve"> </w:t>
      </w:r>
      <w:r>
        <w:t>написания</w:t>
      </w:r>
      <w:r>
        <w:rPr>
          <w:spacing w:val="39"/>
        </w:rPr>
        <w:t xml:space="preserve"> </w:t>
      </w:r>
      <w:r>
        <w:t>гласных</w:t>
      </w:r>
      <w:r>
        <w:rPr>
          <w:spacing w:val="39"/>
        </w:rPr>
        <w:t xml:space="preserve"> </w:t>
      </w:r>
      <w:r>
        <w:t>в</w:t>
      </w:r>
      <w:r>
        <w:rPr>
          <w:spacing w:val="36"/>
        </w:rPr>
        <w:t xml:space="preserve"> </w:t>
      </w:r>
      <w:r>
        <w:t>суффиксах</w:t>
      </w:r>
      <w:r>
        <w:rPr>
          <w:spacing w:val="37"/>
        </w:rPr>
        <w:t xml:space="preserve"> </w:t>
      </w:r>
      <w:r>
        <w:t>деепричастий,</w:t>
      </w:r>
      <w:r>
        <w:rPr>
          <w:spacing w:val="36"/>
        </w:rPr>
        <w:t xml:space="preserve"> </w:t>
      </w:r>
      <w:r>
        <w:t>правила</w:t>
      </w:r>
      <w:r>
        <w:rPr>
          <w:spacing w:val="36"/>
        </w:rPr>
        <w:t xml:space="preserve"> </w:t>
      </w:r>
      <w:r>
        <w:t>слитного</w:t>
      </w:r>
      <w:r>
        <w:rPr>
          <w:spacing w:val="39"/>
        </w:rPr>
        <w:t xml:space="preserve"> </w:t>
      </w:r>
      <w:r>
        <w:t>и раздельного написания не с деепричастиями.</w:t>
      </w:r>
    </w:p>
    <w:p w:rsidR="00F24135" w:rsidRDefault="005E5ACB">
      <w:pPr>
        <w:pStyle w:val="a3"/>
        <w:jc w:val="left"/>
      </w:pPr>
      <w:r>
        <w:t>Правильно</w:t>
      </w:r>
      <w:r>
        <w:rPr>
          <w:spacing w:val="80"/>
        </w:rPr>
        <w:t xml:space="preserve"> </w:t>
      </w:r>
      <w:r>
        <w:t>строить</w:t>
      </w:r>
      <w:r>
        <w:rPr>
          <w:spacing w:val="80"/>
        </w:rPr>
        <w:t xml:space="preserve"> </w:t>
      </w:r>
      <w:r>
        <w:t>предложения</w:t>
      </w:r>
      <w:r>
        <w:rPr>
          <w:spacing w:val="80"/>
        </w:rPr>
        <w:t xml:space="preserve"> </w:t>
      </w:r>
      <w:r>
        <w:t>с</w:t>
      </w:r>
      <w:r>
        <w:rPr>
          <w:spacing w:val="80"/>
        </w:rPr>
        <w:t xml:space="preserve"> </w:t>
      </w:r>
      <w:r>
        <w:t>одиночными</w:t>
      </w:r>
      <w:r>
        <w:rPr>
          <w:spacing w:val="80"/>
        </w:rPr>
        <w:t xml:space="preserve"> </w:t>
      </w:r>
      <w:r>
        <w:t>деепричастиями</w:t>
      </w:r>
      <w:r>
        <w:rPr>
          <w:spacing w:val="80"/>
        </w:rPr>
        <w:t xml:space="preserve"> </w:t>
      </w:r>
      <w:r>
        <w:t>и</w:t>
      </w:r>
      <w:r>
        <w:rPr>
          <w:spacing w:val="80"/>
        </w:rPr>
        <w:t xml:space="preserve"> </w:t>
      </w:r>
      <w:r>
        <w:t xml:space="preserve">деепричастными </w:t>
      </w:r>
      <w:r>
        <w:rPr>
          <w:spacing w:val="-2"/>
        </w:rPr>
        <w:t>оборотами.</w:t>
      </w:r>
    </w:p>
    <w:p w:rsidR="00F24135" w:rsidRDefault="005E5ACB">
      <w:pPr>
        <w:pStyle w:val="a3"/>
        <w:jc w:val="left"/>
      </w:pPr>
      <w:r>
        <w:t>Правильно расставлять знаки препинания в предложениях с одиночным деепричастием и деепричастным оборотом.</w:t>
      </w:r>
    </w:p>
    <w:p w:rsidR="00F24135" w:rsidRDefault="005E5ACB">
      <w:pPr>
        <w:pStyle w:val="a3"/>
        <w:tabs>
          <w:tab w:val="left" w:pos="2161"/>
          <w:tab w:val="left" w:pos="3993"/>
          <w:tab w:val="left" w:pos="6265"/>
          <w:tab w:val="left" w:pos="8721"/>
        </w:tabs>
        <w:spacing w:before="1"/>
        <w:ind w:right="130"/>
        <w:jc w:val="left"/>
      </w:pPr>
      <w:r>
        <w:rPr>
          <w:spacing w:val="-2"/>
        </w:rPr>
        <w:t>Проводить</w:t>
      </w:r>
      <w:r>
        <w:tab/>
      </w:r>
      <w:r>
        <w:rPr>
          <w:spacing w:val="-2"/>
        </w:rPr>
        <w:t>синтаксический</w:t>
      </w:r>
      <w:r>
        <w:tab/>
        <w:t>и</w:t>
      </w:r>
      <w:r>
        <w:rPr>
          <w:spacing w:val="80"/>
        </w:rPr>
        <w:t xml:space="preserve"> </w:t>
      </w:r>
      <w:r>
        <w:t>пунктуационный</w:t>
      </w:r>
      <w:r>
        <w:tab/>
        <w:t>анализ</w:t>
      </w:r>
      <w:r>
        <w:rPr>
          <w:spacing w:val="80"/>
        </w:rPr>
        <w:t xml:space="preserve"> </w:t>
      </w:r>
      <w:r>
        <w:t>предложений</w:t>
      </w:r>
      <w:r>
        <w:tab/>
        <w:t>с</w:t>
      </w:r>
      <w:r>
        <w:rPr>
          <w:spacing w:val="80"/>
        </w:rPr>
        <w:t xml:space="preserve"> </w:t>
      </w:r>
      <w:r>
        <w:t>одиночным деепричастием и деепричастным оборотом (в рамках изученного).</w:t>
      </w:r>
    </w:p>
    <w:p w:rsidR="00F24135" w:rsidRDefault="005E5ACB">
      <w:pPr>
        <w:pStyle w:val="a3"/>
        <w:ind w:left="849" w:firstLine="0"/>
        <w:jc w:val="left"/>
      </w:pPr>
      <w:r>
        <w:rPr>
          <w:spacing w:val="-2"/>
        </w:rPr>
        <w:t>Наречие.</w:t>
      </w:r>
    </w:p>
    <w:p w:rsidR="00F24135" w:rsidRDefault="005E5ACB">
      <w:pPr>
        <w:pStyle w:val="a3"/>
        <w:ind w:right="125"/>
      </w:pPr>
      <w: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F24135" w:rsidRDefault="005E5ACB">
      <w:pPr>
        <w:pStyle w:val="a3"/>
        <w:ind w:right="130"/>
      </w:pPr>
      <w:r>
        <w:t>Проводить морфологический, орфографический анализ наречий (в рамках изученного), применять это умение в речевой практике.</w:t>
      </w:r>
    </w:p>
    <w:p w:rsidR="00F24135" w:rsidRDefault="005E5ACB">
      <w:pPr>
        <w:pStyle w:val="a3"/>
        <w:ind w:right="125"/>
      </w:pPr>
      <w:r>
        <w:t>Соблюдать нормы образования степеней сравнения наречий, произношения наречий, постановки в них ударения.</w:t>
      </w:r>
    </w:p>
    <w:p w:rsidR="00F24135" w:rsidRDefault="005E5ACB">
      <w:pPr>
        <w:pStyle w:val="a3"/>
        <w:ind w:right="123"/>
      </w:pPr>
      <w:r>
        <w:t>Применять правила слитного, раздельного и дефисного написания наречий, написания н и нн в наречиях на -о и -е; написания суффиксов -а и -о наречий с приставками из-, до-, с-, в-, на-, за-,</w:t>
      </w:r>
      <w:r>
        <w:rPr>
          <w:spacing w:val="-7"/>
        </w:rPr>
        <w:t xml:space="preserve"> </w:t>
      </w:r>
      <w:r>
        <w:t>употребления</w:t>
      </w:r>
      <w:r>
        <w:rPr>
          <w:spacing w:val="-4"/>
        </w:rPr>
        <w:t xml:space="preserve"> </w:t>
      </w:r>
      <w:r>
        <w:t>ь</w:t>
      </w:r>
      <w:r>
        <w:rPr>
          <w:spacing w:val="-8"/>
        </w:rPr>
        <w:t xml:space="preserve"> </w:t>
      </w:r>
      <w:r>
        <w:t>на</w:t>
      </w:r>
      <w:r>
        <w:rPr>
          <w:spacing w:val="-8"/>
        </w:rPr>
        <w:t xml:space="preserve"> </w:t>
      </w:r>
      <w:r>
        <w:t>конце</w:t>
      </w:r>
      <w:r>
        <w:rPr>
          <w:spacing w:val="-6"/>
        </w:rPr>
        <w:t xml:space="preserve"> </w:t>
      </w:r>
      <w:r>
        <w:t>наречий</w:t>
      </w:r>
      <w:r>
        <w:rPr>
          <w:spacing w:val="-11"/>
        </w:rPr>
        <w:t xml:space="preserve"> </w:t>
      </w:r>
      <w:r>
        <w:t>после</w:t>
      </w:r>
      <w:r>
        <w:rPr>
          <w:spacing w:val="-10"/>
        </w:rPr>
        <w:t xml:space="preserve"> </w:t>
      </w:r>
      <w:r>
        <w:t>шипящих,</w:t>
      </w:r>
      <w:r>
        <w:rPr>
          <w:spacing w:val="-12"/>
        </w:rPr>
        <w:t xml:space="preserve"> </w:t>
      </w:r>
      <w:r>
        <w:t>написания</w:t>
      </w:r>
      <w:r>
        <w:rPr>
          <w:spacing w:val="-6"/>
        </w:rPr>
        <w:t xml:space="preserve"> </w:t>
      </w:r>
      <w:r>
        <w:t>суффиксов</w:t>
      </w:r>
      <w:r>
        <w:rPr>
          <w:spacing w:val="-8"/>
        </w:rPr>
        <w:t xml:space="preserve"> </w:t>
      </w:r>
      <w:r>
        <w:t>наречий -о</w:t>
      </w:r>
      <w:r>
        <w:rPr>
          <w:spacing w:val="-9"/>
        </w:rPr>
        <w:t xml:space="preserve"> </w:t>
      </w:r>
      <w:r>
        <w:t>и</w:t>
      </w:r>
      <w:r>
        <w:rPr>
          <w:spacing w:val="-8"/>
        </w:rPr>
        <w:t xml:space="preserve"> </w:t>
      </w:r>
      <w:r>
        <w:t>-е</w:t>
      </w:r>
      <w:r>
        <w:rPr>
          <w:spacing w:val="-10"/>
        </w:rPr>
        <w:t xml:space="preserve"> </w:t>
      </w:r>
      <w:r>
        <w:t>после шипящих; написания е и и в приставках не- и ни- наречий; слитного и раздельного написания</w:t>
      </w:r>
    </w:p>
    <w:p w:rsidR="00F24135" w:rsidRDefault="005E5ACB">
      <w:pPr>
        <w:pStyle w:val="a3"/>
        <w:ind w:left="849" w:firstLine="0"/>
      </w:pPr>
      <w:r>
        <w:t>не</w:t>
      </w:r>
      <w:r>
        <w:rPr>
          <w:spacing w:val="-2"/>
        </w:rPr>
        <w:t xml:space="preserve"> </w:t>
      </w:r>
      <w:r>
        <w:t>с</w:t>
      </w:r>
      <w:r>
        <w:rPr>
          <w:spacing w:val="-1"/>
        </w:rPr>
        <w:t xml:space="preserve"> </w:t>
      </w:r>
      <w:r>
        <w:rPr>
          <w:spacing w:val="-2"/>
        </w:rPr>
        <w:t>наречиями.</w:t>
      </w:r>
    </w:p>
    <w:p w:rsidR="00F24135" w:rsidRDefault="005E5ACB">
      <w:pPr>
        <w:pStyle w:val="a3"/>
        <w:spacing w:before="1"/>
        <w:ind w:left="849" w:firstLine="0"/>
      </w:pPr>
      <w:r>
        <w:t>Слова</w:t>
      </w:r>
      <w:r>
        <w:rPr>
          <w:spacing w:val="-5"/>
        </w:rPr>
        <w:t xml:space="preserve"> </w:t>
      </w:r>
      <w:r>
        <w:t>категории</w:t>
      </w:r>
      <w:r>
        <w:rPr>
          <w:spacing w:val="-2"/>
        </w:rPr>
        <w:t xml:space="preserve"> состояния.</w:t>
      </w:r>
    </w:p>
    <w:p w:rsidR="00F24135" w:rsidRDefault="005E5ACB">
      <w:pPr>
        <w:pStyle w:val="a3"/>
        <w:ind w:right="128"/>
      </w:pPr>
      <w: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F24135" w:rsidRDefault="005E5ACB">
      <w:pPr>
        <w:pStyle w:val="a3"/>
        <w:ind w:left="849" w:firstLine="0"/>
      </w:pPr>
      <w:r>
        <w:t>Служебные</w:t>
      </w:r>
      <w:r>
        <w:rPr>
          <w:spacing w:val="-5"/>
        </w:rPr>
        <w:t xml:space="preserve"> </w:t>
      </w:r>
      <w:r>
        <w:t>части</w:t>
      </w:r>
      <w:r>
        <w:rPr>
          <w:spacing w:val="-1"/>
        </w:rPr>
        <w:t xml:space="preserve"> </w:t>
      </w:r>
      <w:r>
        <w:rPr>
          <w:spacing w:val="-4"/>
        </w:rPr>
        <w:t>речи.</w:t>
      </w:r>
    </w:p>
    <w:p w:rsidR="00F24135" w:rsidRDefault="005E5ACB">
      <w:pPr>
        <w:pStyle w:val="a3"/>
        <w:ind w:right="125"/>
      </w:pPr>
      <w:r>
        <w:t>Давать общую характеристику служебных частей речи, объяснять их отличия от самостоятельных частей речи.</w:t>
      </w:r>
    </w:p>
    <w:p w:rsidR="00F24135" w:rsidRDefault="005E5ACB">
      <w:pPr>
        <w:pStyle w:val="a3"/>
        <w:ind w:left="849" w:firstLine="0"/>
        <w:jc w:val="left"/>
      </w:pPr>
      <w:r>
        <w:rPr>
          <w:spacing w:val="-2"/>
        </w:rPr>
        <w:t>Предлог.</w:t>
      </w:r>
    </w:p>
    <w:p w:rsidR="00F24135" w:rsidRDefault="005E5ACB">
      <w:pPr>
        <w:pStyle w:val="a3"/>
        <w:tabs>
          <w:tab w:val="left" w:pos="2797"/>
          <w:tab w:val="left" w:pos="3829"/>
          <w:tab w:val="left" w:pos="4386"/>
          <w:tab w:val="left" w:pos="5771"/>
          <w:tab w:val="left" w:pos="6534"/>
          <w:tab w:val="left" w:pos="7288"/>
          <w:tab w:val="left" w:pos="8517"/>
          <w:tab w:val="left" w:pos="10077"/>
        </w:tabs>
        <w:ind w:right="129"/>
        <w:jc w:val="left"/>
      </w:pPr>
      <w:r>
        <w:rPr>
          <w:spacing w:val="-2"/>
        </w:rPr>
        <w:t>Характеризовать</w:t>
      </w:r>
      <w:r>
        <w:tab/>
      </w:r>
      <w:r>
        <w:rPr>
          <w:spacing w:val="-2"/>
        </w:rPr>
        <w:t>предлог</w:t>
      </w:r>
      <w:r>
        <w:tab/>
      </w:r>
      <w:r>
        <w:rPr>
          <w:spacing w:val="-4"/>
        </w:rPr>
        <w:t>как</w:t>
      </w:r>
      <w:r>
        <w:tab/>
      </w:r>
      <w:r>
        <w:rPr>
          <w:spacing w:val="-2"/>
        </w:rPr>
        <w:t>служебную</w:t>
      </w:r>
      <w:r>
        <w:tab/>
      </w:r>
      <w:r>
        <w:rPr>
          <w:spacing w:val="-2"/>
        </w:rPr>
        <w:t>часть</w:t>
      </w:r>
      <w:r>
        <w:tab/>
      </w:r>
      <w:r>
        <w:rPr>
          <w:spacing w:val="-2"/>
        </w:rPr>
        <w:t>речи,</w:t>
      </w:r>
      <w:r>
        <w:tab/>
      </w:r>
      <w:r>
        <w:rPr>
          <w:spacing w:val="-2"/>
        </w:rPr>
        <w:t>различать</w:t>
      </w:r>
      <w:r>
        <w:tab/>
      </w:r>
      <w:r>
        <w:rPr>
          <w:spacing w:val="-2"/>
        </w:rPr>
        <w:t>производные</w:t>
      </w:r>
      <w:r>
        <w:tab/>
      </w:r>
      <w:r>
        <w:rPr>
          <w:spacing w:val="-10"/>
        </w:rPr>
        <w:t xml:space="preserve">и </w:t>
      </w:r>
      <w:r>
        <w:t>непроизводные предлоги, простые и составные предлоги.</w:t>
      </w:r>
    </w:p>
    <w:p w:rsidR="00F24135" w:rsidRDefault="005E5ACB">
      <w:pPr>
        <w:pStyle w:val="a3"/>
        <w:jc w:val="left"/>
      </w:pPr>
      <w:r>
        <w:t>Употреблять</w:t>
      </w:r>
      <w:r>
        <w:rPr>
          <w:spacing w:val="80"/>
        </w:rPr>
        <w:t xml:space="preserve"> </w:t>
      </w:r>
      <w:r>
        <w:t>предлоги</w:t>
      </w:r>
      <w:r>
        <w:rPr>
          <w:spacing w:val="80"/>
        </w:rPr>
        <w:t xml:space="preserve"> </w:t>
      </w:r>
      <w:r>
        <w:t>в</w:t>
      </w:r>
      <w:r>
        <w:rPr>
          <w:spacing w:val="80"/>
        </w:rPr>
        <w:t xml:space="preserve"> </w:t>
      </w:r>
      <w:r>
        <w:t>речи</w:t>
      </w:r>
      <w:r>
        <w:rPr>
          <w:spacing w:val="80"/>
        </w:rPr>
        <w:t xml:space="preserve"> </w:t>
      </w:r>
      <w:r>
        <w:t>в</w:t>
      </w:r>
      <w:r>
        <w:rPr>
          <w:spacing w:val="80"/>
        </w:rPr>
        <w:t xml:space="preserve"> </w:t>
      </w:r>
      <w:r>
        <w:t>соответствии</w:t>
      </w:r>
      <w:r>
        <w:rPr>
          <w:spacing w:val="80"/>
        </w:rPr>
        <w:t xml:space="preserve"> </w:t>
      </w:r>
      <w:r>
        <w:t>с</w:t>
      </w:r>
      <w:r>
        <w:rPr>
          <w:spacing w:val="80"/>
        </w:rPr>
        <w:t xml:space="preserve"> </w:t>
      </w:r>
      <w:r>
        <w:t>их</w:t>
      </w:r>
      <w:r>
        <w:rPr>
          <w:spacing w:val="80"/>
        </w:rPr>
        <w:t xml:space="preserve"> </w:t>
      </w:r>
      <w:r>
        <w:t>значением</w:t>
      </w:r>
      <w:r>
        <w:rPr>
          <w:spacing w:val="80"/>
        </w:rPr>
        <w:t xml:space="preserve"> </w:t>
      </w:r>
      <w:r>
        <w:t>и</w:t>
      </w:r>
      <w:r>
        <w:rPr>
          <w:spacing w:val="80"/>
        </w:rPr>
        <w:t xml:space="preserve"> </w:t>
      </w:r>
      <w:r>
        <w:t>стилистическими</w:t>
      </w:r>
      <w:r>
        <w:rPr>
          <w:spacing w:val="80"/>
        </w:rPr>
        <w:t xml:space="preserve"> </w:t>
      </w:r>
      <w:r>
        <w:t>особенностями, соблюдать правила правописания производных предлогов.</w:t>
      </w:r>
    </w:p>
    <w:p w:rsidR="00F24135" w:rsidRDefault="005E5ACB">
      <w:pPr>
        <w:pStyle w:val="a3"/>
        <w:ind w:right="125"/>
        <w:jc w:val="right"/>
      </w:pPr>
      <w:r>
        <w:t>Соблюдать</w:t>
      </w:r>
      <w:r>
        <w:rPr>
          <w:spacing w:val="40"/>
        </w:rPr>
        <w:t xml:space="preserve"> </w:t>
      </w:r>
      <w:r>
        <w:t>нормы</w:t>
      </w:r>
      <w:r>
        <w:rPr>
          <w:spacing w:val="40"/>
        </w:rPr>
        <w:t xml:space="preserve"> </w:t>
      </w:r>
      <w:r>
        <w:t>употребления</w:t>
      </w:r>
      <w:r>
        <w:rPr>
          <w:spacing w:val="40"/>
        </w:rPr>
        <w:t xml:space="preserve"> </w:t>
      </w:r>
      <w:r>
        <w:t>имён</w:t>
      </w:r>
      <w:r>
        <w:rPr>
          <w:spacing w:val="40"/>
        </w:rPr>
        <w:t xml:space="preserve"> </w:t>
      </w:r>
      <w:r>
        <w:t>существительных</w:t>
      </w:r>
      <w:r>
        <w:rPr>
          <w:spacing w:val="40"/>
        </w:rPr>
        <w:t xml:space="preserve"> </w:t>
      </w:r>
      <w:r>
        <w:t>и</w:t>
      </w:r>
      <w:r>
        <w:rPr>
          <w:spacing w:val="40"/>
        </w:rPr>
        <w:t xml:space="preserve"> </w:t>
      </w:r>
      <w:r>
        <w:t>местоимений</w:t>
      </w:r>
      <w:r>
        <w:rPr>
          <w:spacing w:val="40"/>
        </w:rPr>
        <w:t xml:space="preserve"> </w:t>
      </w:r>
      <w:r>
        <w:t>с</w:t>
      </w:r>
      <w:r>
        <w:rPr>
          <w:spacing w:val="40"/>
        </w:rPr>
        <w:t xml:space="preserve"> </w:t>
      </w:r>
      <w:r>
        <w:t>предлогами, предлогов из - с, в - на в составе словосочетаний, правила правописания производных предлогов.</w:t>
      </w:r>
    </w:p>
    <w:p w:rsidR="00F24135" w:rsidRDefault="005E5ACB">
      <w:pPr>
        <w:pStyle w:val="a3"/>
        <w:jc w:val="left"/>
      </w:pPr>
      <w:r>
        <w:t>Проводить</w:t>
      </w:r>
      <w:r>
        <w:rPr>
          <w:spacing w:val="38"/>
        </w:rPr>
        <w:t xml:space="preserve"> </w:t>
      </w:r>
      <w:r>
        <w:t>морфологический</w:t>
      </w:r>
      <w:r>
        <w:rPr>
          <w:spacing w:val="40"/>
        </w:rPr>
        <w:t xml:space="preserve"> </w:t>
      </w:r>
      <w:r>
        <w:t>анализ</w:t>
      </w:r>
      <w:r>
        <w:rPr>
          <w:spacing w:val="38"/>
        </w:rPr>
        <w:t xml:space="preserve"> </w:t>
      </w:r>
      <w:r>
        <w:t>предлогов,</w:t>
      </w:r>
      <w:r>
        <w:rPr>
          <w:spacing w:val="36"/>
        </w:rPr>
        <w:t xml:space="preserve"> </w:t>
      </w:r>
      <w:r>
        <w:t>применять</w:t>
      </w:r>
      <w:r>
        <w:rPr>
          <w:spacing w:val="34"/>
        </w:rPr>
        <w:t xml:space="preserve"> </w:t>
      </w:r>
      <w:r>
        <w:t>это</w:t>
      </w:r>
      <w:r>
        <w:rPr>
          <w:spacing w:val="38"/>
        </w:rPr>
        <w:t xml:space="preserve"> </w:t>
      </w:r>
      <w:r>
        <w:t>умение</w:t>
      </w:r>
      <w:r>
        <w:rPr>
          <w:spacing w:val="35"/>
        </w:rPr>
        <w:t xml:space="preserve"> </w:t>
      </w:r>
      <w:r>
        <w:t>при</w:t>
      </w:r>
      <w:r>
        <w:rPr>
          <w:spacing w:val="37"/>
        </w:rPr>
        <w:t xml:space="preserve"> </w:t>
      </w:r>
      <w:r>
        <w:t>выполнении языкового анализа различных видов и в речевой практике.</w:t>
      </w:r>
    </w:p>
    <w:p w:rsidR="00F24135" w:rsidRDefault="005E5ACB">
      <w:pPr>
        <w:pStyle w:val="a3"/>
        <w:ind w:left="849" w:firstLine="0"/>
        <w:jc w:val="left"/>
      </w:pPr>
      <w:r>
        <w:rPr>
          <w:spacing w:val="-2"/>
        </w:rPr>
        <w:t>Союз.</w:t>
      </w:r>
    </w:p>
    <w:p w:rsidR="00F24135" w:rsidRDefault="005E5ACB">
      <w:pPr>
        <w:pStyle w:val="a3"/>
        <w:ind w:right="123"/>
      </w:pPr>
      <w: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F24135" w:rsidRDefault="005E5ACB">
      <w:pPr>
        <w:pStyle w:val="a3"/>
        <w:spacing w:before="1"/>
        <w:ind w:right="127"/>
      </w:pPr>
      <w:r>
        <w:t>Употреблять союзы в речи в соответствии с их значением и стилистическими особенностями, соблюдать правила правописания союзов, постановки знаков препинания в сложных союзных предложениях, постановки знаков препинания в предложениях с союзом и.</w:t>
      </w:r>
    </w:p>
    <w:p w:rsidR="00F24135" w:rsidRDefault="005E5ACB">
      <w:pPr>
        <w:pStyle w:val="a3"/>
        <w:ind w:left="849" w:firstLine="0"/>
      </w:pPr>
      <w:r>
        <w:t>Проводить</w:t>
      </w:r>
      <w:r>
        <w:rPr>
          <w:spacing w:val="-4"/>
        </w:rPr>
        <w:t xml:space="preserve"> </w:t>
      </w:r>
      <w:r>
        <w:t>морфологический</w:t>
      </w:r>
      <w:r>
        <w:rPr>
          <w:spacing w:val="-5"/>
        </w:rPr>
        <w:t xml:space="preserve"> </w:t>
      </w:r>
      <w:r>
        <w:t>анализ</w:t>
      </w:r>
      <w:r>
        <w:rPr>
          <w:spacing w:val="-4"/>
        </w:rPr>
        <w:t xml:space="preserve"> </w:t>
      </w:r>
      <w:r>
        <w:t>союзов,</w:t>
      </w:r>
      <w:r>
        <w:rPr>
          <w:spacing w:val="-6"/>
        </w:rPr>
        <w:t xml:space="preserve"> </w:t>
      </w:r>
      <w:r>
        <w:t>применять</w:t>
      </w:r>
      <w:r>
        <w:rPr>
          <w:spacing w:val="-4"/>
        </w:rPr>
        <w:t xml:space="preserve"> </w:t>
      </w:r>
      <w:r>
        <w:t>это</w:t>
      </w:r>
      <w:r>
        <w:rPr>
          <w:spacing w:val="-3"/>
        </w:rPr>
        <w:t xml:space="preserve"> </w:t>
      </w:r>
      <w:r>
        <w:t>умение</w:t>
      </w:r>
      <w:r>
        <w:rPr>
          <w:spacing w:val="-10"/>
        </w:rPr>
        <w:t xml:space="preserve"> </w:t>
      </w:r>
      <w:r>
        <w:t>в</w:t>
      </w:r>
      <w:r>
        <w:rPr>
          <w:spacing w:val="-4"/>
        </w:rPr>
        <w:t xml:space="preserve"> </w:t>
      </w:r>
      <w:r>
        <w:t>речевой</w:t>
      </w:r>
      <w:r>
        <w:rPr>
          <w:spacing w:val="-7"/>
        </w:rPr>
        <w:t xml:space="preserve"> </w:t>
      </w:r>
      <w:r>
        <w:rPr>
          <w:spacing w:val="-2"/>
        </w:rPr>
        <w:t>практике.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rPr>
          <w:spacing w:val="-2"/>
        </w:rPr>
        <w:lastRenderedPageBreak/>
        <w:t>Частица.</w:t>
      </w:r>
    </w:p>
    <w:p w:rsidR="00F24135" w:rsidRDefault="005E5ACB">
      <w:pPr>
        <w:pStyle w:val="a3"/>
        <w:ind w:right="127"/>
      </w:pPr>
      <w:r>
        <w:t xml:space="preserve">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w:t>
      </w:r>
      <w:r>
        <w:rPr>
          <w:spacing w:val="-2"/>
        </w:rPr>
        <w:t>частицами.</w:t>
      </w:r>
    </w:p>
    <w:p w:rsidR="00F24135" w:rsidRDefault="005E5ACB">
      <w:pPr>
        <w:pStyle w:val="a3"/>
        <w:spacing w:before="1"/>
        <w:ind w:right="126"/>
      </w:pPr>
      <w:r>
        <w:t>Употреблять частицы в речи в соответствии с их значением и стилистической окраской; соблюдать правила правописания частиц.</w:t>
      </w:r>
    </w:p>
    <w:p w:rsidR="00F24135" w:rsidRDefault="005E5ACB">
      <w:pPr>
        <w:pStyle w:val="a3"/>
        <w:ind w:left="849" w:right="476" w:firstLine="0"/>
      </w:pPr>
      <w:r>
        <w:t>Проводить</w:t>
      </w:r>
      <w:r>
        <w:rPr>
          <w:spacing w:val="-2"/>
        </w:rPr>
        <w:t xml:space="preserve"> </w:t>
      </w:r>
      <w:r>
        <w:t>морфологический</w:t>
      </w:r>
      <w:r>
        <w:rPr>
          <w:spacing w:val="-4"/>
        </w:rPr>
        <w:t xml:space="preserve"> </w:t>
      </w:r>
      <w:r>
        <w:t>анализ</w:t>
      </w:r>
      <w:r>
        <w:rPr>
          <w:spacing w:val="-3"/>
        </w:rPr>
        <w:t xml:space="preserve"> </w:t>
      </w:r>
      <w:r>
        <w:t>частиц,</w:t>
      </w:r>
      <w:r>
        <w:rPr>
          <w:spacing w:val="-4"/>
        </w:rPr>
        <w:t xml:space="preserve"> </w:t>
      </w:r>
      <w:r>
        <w:t>применять</w:t>
      </w:r>
      <w:r>
        <w:rPr>
          <w:spacing w:val="-3"/>
        </w:rPr>
        <w:t xml:space="preserve"> </w:t>
      </w:r>
      <w:r>
        <w:t>это</w:t>
      </w:r>
      <w:r>
        <w:rPr>
          <w:spacing w:val="-2"/>
        </w:rPr>
        <w:t xml:space="preserve"> </w:t>
      </w:r>
      <w:r>
        <w:t>умение</w:t>
      </w:r>
      <w:r>
        <w:rPr>
          <w:spacing w:val="-9"/>
        </w:rPr>
        <w:t xml:space="preserve"> </w:t>
      </w:r>
      <w:r>
        <w:t>в</w:t>
      </w:r>
      <w:r>
        <w:rPr>
          <w:spacing w:val="-5"/>
        </w:rPr>
        <w:t xml:space="preserve"> </w:t>
      </w:r>
      <w:r>
        <w:t>речевой</w:t>
      </w:r>
      <w:r>
        <w:rPr>
          <w:spacing w:val="-4"/>
        </w:rPr>
        <w:t xml:space="preserve"> </w:t>
      </w:r>
      <w:r>
        <w:t>практике. Междометия и звукоподражательные слова.</w:t>
      </w:r>
    </w:p>
    <w:p w:rsidR="00F24135" w:rsidRDefault="005E5ACB">
      <w:pPr>
        <w:pStyle w:val="a3"/>
        <w:tabs>
          <w:tab w:val="left" w:pos="1569"/>
          <w:tab w:val="left" w:pos="2975"/>
          <w:tab w:val="left" w:pos="3818"/>
          <w:tab w:val="left" w:pos="5476"/>
          <w:tab w:val="left" w:pos="5961"/>
          <w:tab w:val="left" w:pos="6866"/>
          <w:tab w:val="left" w:pos="8918"/>
        </w:tabs>
        <w:ind w:right="128"/>
        <w:jc w:val="right"/>
      </w:pPr>
      <w:r>
        <w:t xml:space="preserve">Характеризовать междометия как особую группу слов, различать группы междометий по </w:t>
      </w:r>
      <w:r>
        <w:rPr>
          <w:spacing w:val="-2"/>
        </w:rPr>
        <w:t>значению,</w:t>
      </w:r>
      <w:r>
        <w:tab/>
      </w:r>
      <w:r>
        <w:rPr>
          <w:spacing w:val="-2"/>
        </w:rPr>
        <w:t>объяснять</w:t>
      </w:r>
      <w:r>
        <w:tab/>
      </w:r>
      <w:r>
        <w:rPr>
          <w:spacing w:val="-4"/>
        </w:rPr>
        <w:t>роль</w:t>
      </w:r>
      <w:r>
        <w:tab/>
      </w:r>
      <w:r>
        <w:rPr>
          <w:spacing w:val="-2"/>
        </w:rPr>
        <w:t>междометий</w:t>
      </w:r>
      <w:r>
        <w:tab/>
      </w:r>
      <w:r>
        <w:rPr>
          <w:spacing w:val="-10"/>
        </w:rPr>
        <w:t>в</w:t>
      </w:r>
      <w:r>
        <w:tab/>
      </w:r>
      <w:r>
        <w:rPr>
          <w:spacing w:val="-2"/>
        </w:rPr>
        <w:t>речи,</w:t>
      </w:r>
      <w:r>
        <w:tab/>
      </w:r>
      <w:r>
        <w:rPr>
          <w:spacing w:val="-2"/>
        </w:rPr>
        <w:t>характеризовать</w:t>
      </w:r>
      <w:r>
        <w:tab/>
      </w:r>
      <w:r>
        <w:rPr>
          <w:spacing w:val="-2"/>
        </w:rPr>
        <w:t xml:space="preserve">особенности </w:t>
      </w:r>
      <w:r>
        <w:t>звукоподражательных слов</w:t>
      </w:r>
      <w:r>
        <w:rPr>
          <w:spacing w:val="-6"/>
        </w:rPr>
        <w:t xml:space="preserve"> </w:t>
      </w:r>
      <w:r>
        <w:t>и</w:t>
      </w:r>
      <w:r>
        <w:rPr>
          <w:spacing w:val="-2"/>
        </w:rPr>
        <w:t xml:space="preserve"> </w:t>
      </w:r>
      <w:r>
        <w:t>их употребление</w:t>
      </w:r>
      <w:r>
        <w:rPr>
          <w:spacing w:val="-2"/>
        </w:rPr>
        <w:t xml:space="preserve"> </w:t>
      </w:r>
      <w:r>
        <w:t>в</w:t>
      </w:r>
      <w:r>
        <w:rPr>
          <w:spacing w:val="-4"/>
        </w:rPr>
        <w:t xml:space="preserve"> </w:t>
      </w:r>
      <w:r>
        <w:t>разговорной</w:t>
      </w:r>
      <w:r>
        <w:rPr>
          <w:spacing w:val="-1"/>
        </w:rPr>
        <w:t xml:space="preserve"> </w:t>
      </w:r>
      <w:r>
        <w:t>речи,</w:t>
      </w:r>
      <w:r>
        <w:rPr>
          <w:spacing w:val="-3"/>
        </w:rPr>
        <w:t xml:space="preserve"> </w:t>
      </w:r>
      <w:r>
        <w:t>в</w:t>
      </w:r>
      <w:r>
        <w:rPr>
          <w:spacing w:val="-4"/>
        </w:rPr>
        <w:t xml:space="preserve"> </w:t>
      </w:r>
      <w:r>
        <w:t>художественной</w:t>
      </w:r>
      <w:r>
        <w:rPr>
          <w:spacing w:val="-2"/>
        </w:rPr>
        <w:t xml:space="preserve"> </w:t>
      </w:r>
      <w:r>
        <w:t>литературе.</w:t>
      </w:r>
    </w:p>
    <w:p w:rsidR="00F24135" w:rsidRDefault="005E5ACB">
      <w:pPr>
        <w:pStyle w:val="a3"/>
        <w:ind w:right="128"/>
      </w:pPr>
      <w:r>
        <w:t xml:space="preserve">Проводить морфологический анализ междометий, применять это умение в речевой </w:t>
      </w:r>
      <w:r>
        <w:rPr>
          <w:spacing w:val="-2"/>
        </w:rPr>
        <w:t>практике.</w:t>
      </w:r>
    </w:p>
    <w:p w:rsidR="00F24135" w:rsidRDefault="005E5ACB">
      <w:pPr>
        <w:pStyle w:val="a3"/>
        <w:spacing w:before="1"/>
        <w:ind w:left="849" w:right="1077" w:firstLine="0"/>
      </w:pPr>
      <w:r>
        <w:t>Соблюдать</w:t>
      </w:r>
      <w:r>
        <w:rPr>
          <w:spacing w:val="-5"/>
        </w:rPr>
        <w:t xml:space="preserve"> </w:t>
      </w:r>
      <w:r>
        <w:t>пунктуационные</w:t>
      </w:r>
      <w:r>
        <w:rPr>
          <w:spacing w:val="-8"/>
        </w:rPr>
        <w:t xml:space="preserve"> </w:t>
      </w:r>
      <w:r>
        <w:t>правила</w:t>
      </w:r>
      <w:r>
        <w:rPr>
          <w:spacing w:val="-6"/>
        </w:rPr>
        <w:t xml:space="preserve"> </w:t>
      </w:r>
      <w:r>
        <w:t>оформления</w:t>
      </w:r>
      <w:r>
        <w:rPr>
          <w:spacing w:val="-4"/>
        </w:rPr>
        <w:t xml:space="preserve"> </w:t>
      </w:r>
      <w:r>
        <w:t>предложений</w:t>
      </w:r>
      <w:r>
        <w:rPr>
          <w:spacing w:val="-4"/>
        </w:rPr>
        <w:t xml:space="preserve"> </w:t>
      </w:r>
      <w:r>
        <w:t>с</w:t>
      </w:r>
      <w:r>
        <w:rPr>
          <w:spacing w:val="-6"/>
        </w:rPr>
        <w:t xml:space="preserve"> </w:t>
      </w:r>
      <w:r>
        <w:t>междометиями. Различать грамматические омонимы.</w:t>
      </w:r>
    </w:p>
    <w:p w:rsidR="00F24135" w:rsidRDefault="005E5ACB">
      <w:pPr>
        <w:pStyle w:val="a3"/>
        <w:ind w:right="130"/>
      </w:pPr>
      <w:r>
        <w:t>К</w:t>
      </w:r>
      <w:r>
        <w:rPr>
          <w:spacing w:val="-3"/>
        </w:rPr>
        <w:t xml:space="preserve"> </w:t>
      </w:r>
      <w:r>
        <w:t>концу</w:t>
      </w:r>
      <w:r>
        <w:rPr>
          <w:spacing w:val="-9"/>
        </w:rPr>
        <w:t xml:space="preserve"> </w:t>
      </w:r>
      <w:r>
        <w:t>обучения в</w:t>
      </w:r>
      <w:r>
        <w:rPr>
          <w:spacing w:val="-4"/>
        </w:rPr>
        <w:t xml:space="preserve"> </w:t>
      </w:r>
      <w:r>
        <w:t>8</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русскому языку:</w:t>
      </w:r>
    </w:p>
    <w:p w:rsidR="00F24135" w:rsidRDefault="005E5ACB">
      <w:pPr>
        <w:pStyle w:val="a3"/>
        <w:ind w:left="849" w:firstLine="0"/>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F24135" w:rsidRDefault="005E5ACB">
      <w:pPr>
        <w:pStyle w:val="a3"/>
        <w:ind w:left="849" w:right="2112" w:firstLine="0"/>
      </w:pPr>
      <w:r>
        <w:t>Иметь</w:t>
      </w:r>
      <w:r>
        <w:rPr>
          <w:spacing w:val="-3"/>
        </w:rPr>
        <w:t xml:space="preserve"> </w:t>
      </w:r>
      <w:r>
        <w:t>представление</w:t>
      </w:r>
      <w:r>
        <w:rPr>
          <w:spacing w:val="-5"/>
        </w:rPr>
        <w:t xml:space="preserve"> </w:t>
      </w:r>
      <w:r>
        <w:t>о</w:t>
      </w:r>
      <w:r>
        <w:rPr>
          <w:spacing w:val="-4"/>
        </w:rPr>
        <w:t xml:space="preserve"> </w:t>
      </w:r>
      <w:r>
        <w:t>русском</w:t>
      </w:r>
      <w:r>
        <w:rPr>
          <w:spacing w:val="-2"/>
        </w:rPr>
        <w:t xml:space="preserve"> </w:t>
      </w:r>
      <w:r>
        <w:t>языке</w:t>
      </w:r>
      <w:r>
        <w:rPr>
          <w:spacing w:val="-6"/>
        </w:rPr>
        <w:t xml:space="preserve"> </w:t>
      </w:r>
      <w:r>
        <w:t>как</w:t>
      </w:r>
      <w:r>
        <w:rPr>
          <w:spacing w:val="-4"/>
        </w:rPr>
        <w:t xml:space="preserve"> </w:t>
      </w:r>
      <w:r>
        <w:t>одном</w:t>
      </w:r>
      <w:r>
        <w:rPr>
          <w:spacing w:val="-6"/>
        </w:rPr>
        <w:t xml:space="preserve"> </w:t>
      </w:r>
      <w:r>
        <w:t>из</w:t>
      </w:r>
      <w:r>
        <w:rPr>
          <w:spacing w:val="-3"/>
        </w:rPr>
        <w:t xml:space="preserve"> </w:t>
      </w:r>
      <w:r>
        <w:t>славянских</w:t>
      </w:r>
      <w:r>
        <w:rPr>
          <w:spacing w:val="-4"/>
        </w:rPr>
        <w:t xml:space="preserve"> </w:t>
      </w:r>
      <w:r>
        <w:t>языков. Язык и речь.</w:t>
      </w:r>
    </w:p>
    <w:p w:rsidR="00F24135" w:rsidRDefault="005E5ACB">
      <w:pPr>
        <w:pStyle w:val="a3"/>
        <w:ind w:right="124"/>
      </w:pPr>
      <w: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F24135" w:rsidRDefault="005E5ACB">
      <w:pPr>
        <w:pStyle w:val="a3"/>
        <w:ind w:right="129"/>
      </w:pPr>
      <w:r>
        <w:t>Участвовать в диалоге на лингвистические темы (в рамках изученного) и темы на основе жизненных наблюдений (объём не менее 6 реплик).</w:t>
      </w:r>
    </w:p>
    <w:p w:rsidR="00F24135" w:rsidRDefault="005E5ACB">
      <w:pPr>
        <w:pStyle w:val="a3"/>
        <w:ind w:right="120"/>
      </w:pPr>
      <w:r>
        <w:t>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функционально-смысловых типов речи.</w:t>
      </w:r>
    </w:p>
    <w:p w:rsidR="00F24135" w:rsidRDefault="005E5ACB">
      <w:pPr>
        <w:pStyle w:val="a3"/>
        <w:spacing w:before="1"/>
        <w:ind w:right="130"/>
      </w:pPr>
      <w:r>
        <w:t xml:space="preserve">Владеть различными видами чтения: просмотровым, ознакомительным, изучающим, </w:t>
      </w:r>
      <w:r>
        <w:rPr>
          <w:spacing w:val="-2"/>
        </w:rPr>
        <w:t>поисковым.</w:t>
      </w:r>
    </w:p>
    <w:p w:rsidR="00F24135" w:rsidRDefault="005E5ACB">
      <w:pPr>
        <w:pStyle w:val="a3"/>
        <w:ind w:left="849" w:right="124" w:firstLine="0"/>
      </w:pPr>
      <w:r>
        <w:t>Устно пересказывать прочитанный или прослушанный текст объёмом не менее 140 слов. Понимать</w:t>
      </w:r>
      <w:r>
        <w:rPr>
          <w:spacing w:val="29"/>
        </w:rPr>
        <w:t xml:space="preserve"> </w:t>
      </w:r>
      <w:r>
        <w:t>содержание</w:t>
      </w:r>
      <w:r>
        <w:rPr>
          <w:spacing w:val="29"/>
        </w:rPr>
        <w:t xml:space="preserve"> </w:t>
      </w:r>
      <w:r>
        <w:t>прослушанных</w:t>
      </w:r>
      <w:r>
        <w:rPr>
          <w:spacing w:val="35"/>
        </w:rPr>
        <w:t xml:space="preserve"> </w:t>
      </w:r>
      <w:r>
        <w:t>и</w:t>
      </w:r>
      <w:r>
        <w:rPr>
          <w:spacing w:val="31"/>
        </w:rPr>
        <w:t xml:space="preserve"> </w:t>
      </w:r>
      <w:r>
        <w:t>прочитанных</w:t>
      </w:r>
      <w:r>
        <w:rPr>
          <w:spacing w:val="32"/>
        </w:rPr>
        <w:t xml:space="preserve"> </w:t>
      </w:r>
      <w:r>
        <w:t>научно-учебных,</w:t>
      </w:r>
      <w:r>
        <w:rPr>
          <w:spacing w:val="31"/>
        </w:rPr>
        <w:t xml:space="preserve"> </w:t>
      </w:r>
      <w:r>
        <w:rPr>
          <w:spacing w:val="-2"/>
        </w:rPr>
        <w:t>художественных,</w:t>
      </w:r>
    </w:p>
    <w:p w:rsidR="00F24135" w:rsidRDefault="005E5ACB">
      <w:pPr>
        <w:pStyle w:val="a3"/>
        <w:ind w:right="124" w:firstLine="0"/>
      </w:pPr>
      <w:r>
        <w:t>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 смысловых типов речи (для подробного изложения объём исходного текста</w:t>
      </w:r>
      <w:r>
        <w:rPr>
          <w:spacing w:val="-12"/>
        </w:rPr>
        <w:t xml:space="preserve"> </w:t>
      </w:r>
      <w:r>
        <w:t>должен</w:t>
      </w:r>
      <w:r>
        <w:rPr>
          <w:spacing w:val="-7"/>
        </w:rPr>
        <w:t xml:space="preserve"> </w:t>
      </w:r>
      <w:r>
        <w:t>составлять</w:t>
      </w:r>
      <w:r>
        <w:rPr>
          <w:spacing w:val="-8"/>
        </w:rPr>
        <w:t xml:space="preserve"> </w:t>
      </w:r>
      <w:r>
        <w:t>не</w:t>
      </w:r>
      <w:r>
        <w:rPr>
          <w:spacing w:val="-9"/>
        </w:rPr>
        <w:t xml:space="preserve"> </w:t>
      </w:r>
      <w:r>
        <w:t>менее</w:t>
      </w:r>
      <w:r>
        <w:rPr>
          <w:spacing w:val="-10"/>
        </w:rPr>
        <w:t xml:space="preserve"> </w:t>
      </w:r>
      <w:r>
        <w:t>230</w:t>
      </w:r>
      <w:r>
        <w:rPr>
          <w:spacing w:val="-9"/>
        </w:rPr>
        <w:t xml:space="preserve"> </w:t>
      </w:r>
      <w:r>
        <w:t>слов,</w:t>
      </w:r>
      <w:r>
        <w:rPr>
          <w:spacing w:val="-9"/>
        </w:rPr>
        <w:t xml:space="preserve"> </w:t>
      </w:r>
      <w:r>
        <w:t>для</w:t>
      </w:r>
      <w:r>
        <w:rPr>
          <w:spacing w:val="-8"/>
        </w:rPr>
        <w:t xml:space="preserve"> </w:t>
      </w:r>
      <w:r>
        <w:t>сжатого</w:t>
      </w:r>
      <w:r>
        <w:rPr>
          <w:spacing w:val="-8"/>
        </w:rPr>
        <w:t xml:space="preserve"> </w:t>
      </w:r>
      <w:r>
        <w:t>и</w:t>
      </w:r>
      <w:r>
        <w:rPr>
          <w:spacing w:val="-8"/>
        </w:rPr>
        <w:t xml:space="preserve"> </w:t>
      </w:r>
      <w:r>
        <w:t>выборочного</w:t>
      </w:r>
      <w:r>
        <w:rPr>
          <w:spacing w:val="-7"/>
        </w:rPr>
        <w:t xml:space="preserve"> </w:t>
      </w:r>
      <w:r>
        <w:t>изложения</w:t>
      </w:r>
      <w:r>
        <w:rPr>
          <w:spacing w:val="-6"/>
        </w:rPr>
        <w:t xml:space="preserve"> </w:t>
      </w:r>
      <w:r>
        <w:t>-</w:t>
      </w:r>
      <w:r>
        <w:rPr>
          <w:spacing w:val="-11"/>
        </w:rPr>
        <w:t xml:space="preserve"> </w:t>
      </w:r>
      <w:r>
        <w:t>не</w:t>
      </w:r>
      <w:r>
        <w:rPr>
          <w:spacing w:val="-8"/>
        </w:rPr>
        <w:t xml:space="preserve"> </w:t>
      </w:r>
      <w:r>
        <w:t>менее</w:t>
      </w:r>
      <w:r>
        <w:rPr>
          <w:spacing w:val="-4"/>
        </w:rPr>
        <w:t xml:space="preserve"> </w:t>
      </w:r>
      <w:r>
        <w:t xml:space="preserve">260 </w:t>
      </w:r>
      <w:r>
        <w:rPr>
          <w:spacing w:val="-2"/>
        </w:rPr>
        <w:t>слов).</w:t>
      </w:r>
    </w:p>
    <w:p w:rsidR="00F24135" w:rsidRDefault="005E5ACB">
      <w:pPr>
        <w:pStyle w:val="a3"/>
        <w:ind w:right="128"/>
      </w:pPr>
      <w:r>
        <w:t>Осуществлять</w:t>
      </w:r>
      <w:r>
        <w:rPr>
          <w:spacing w:val="-15"/>
        </w:rPr>
        <w:t xml:space="preserve"> </w:t>
      </w:r>
      <w:r>
        <w:t>выбор</w:t>
      </w:r>
      <w:r>
        <w:rPr>
          <w:spacing w:val="-15"/>
        </w:rPr>
        <w:t xml:space="preserve"> </w:t>
      </w:r>
      <w:r>
        <w:t>языковых</w:t>
      </w:r>
      <w:r>
        <w:rPr>
          <w:spacing w:val="-15"/>
        </w:rPr>
        <w:t xml:space="preserve"> </w:t>
      </w:r>
      <w:r>
        <w:t>средств</w:t>
      </w:r>
      <w:r>
        <w:rPr>
          <w:spacing w:val="-15"/>
        </w:rPr>
        <w:t xml:space="preserve"> </w:t>
      </w:r>
      <w:r>
        <w:t>для</w:t>
      </w:r>
      <w:r>
        <w:rPr>
          <w:spacing w:val="-15"/>
        </w:rPr>
        <w:t xml:space="preserve"> </w:t>
      </w:r>
      <w:r>
        <w:t>создания</w:t>
      </w:r>
      <w:r>
        <w:rPr>
          <w:spacing w:val="-14"/>
        </w:rPr>
        <w:t xml:space="preserve"> </w:t>
      </w:r>
      <w:r>
        <w:t>высказывания</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целью, темой и коммуникативным замыслом.</w:t>
      </w:r>
    </w:p>
    <w:p w:rsidR="00F24135" w:rsidRDefault="005E5ACB">
      <w:pPr>
        <w:pStyle w:val="a3"/>
        <w:ind w:right="127"/>
      </w:pPr>
      <w:r>
        <w:t>Соблюдать</w:t>
      </w:r>
      <w:r>
        <w:rPr>
          <w:spacing w:val="-15"/>
        </w:rPr>
        <w:t xml:space="preserve"> </w:t>
      </w:r>
      <w:r>
        <w:t>в</w:t>
      </w:r>
      <w:r>
        <w:rPr>
          <w:spacing w:val="-15"/>
        </w:rPr>
        <w:t xml:space="preserve"> </w:t>
      </w:r>
      <w:r>
        <w:t>устной</w:t>
      </w:r>
      <w:r>
        <w:rPr>
          <w:spacing w:val="-15"/>
        </w:rPr>
        <w:t xml:space="preserve"> </w:t>
      </w:r>
      <w:r>
        <w:t>речи</w:t>
      </w:r>
      <w:r>
        <w:rPr>
          <w:spacing w:val="-15"/>
        </w:rPr>
        <w:t xml:space="preserve"> </w:t>
      </w:r>
      <w:r>
        <w:t>и</w:t>
      </w:r>
      <w:r>
        <w:rPr>
          <w:spacing w:val="-15"/>
        </w:rPr>
        <w:t xml:space="preserve"> </w:t>
      </w:r>
      <w:r>
        <w:t>при</w:t>
      </w:r>
      <w:r>
        <w:rPr>
          <w:spacing w:val="-15"/>
        </w:rPr>
        <w:t xml:space="preserve"> </w:t>
      </w:r>
      <w:r>
        <w:t>письме</w:t>
      </w:r>
      <w:r>
        <w:rPr>
          <w:spacing w:val="-15"/>
        </w:rPr>
        <w:t xml:space="preserve"> </w:t>
      </w:r>
      <w:r>
        <w:t>нормы</w:t>
      </w:r>
      <w:r>
        <w:rPr>
          <w:spacing w:val="-15"/>
        </w:rPr>
        <w:t xml:space="preserve"> </w:t>
      </w:r>
      <w:r>
        <w:t>современного</w:t>
      </w:r>
      <w:r>
        <w:rPr>
          <w:spacing w:val="-15"/>
        </w:rPr>
        <w:t xml:space="preserve"> </w:t>
      </w:r>
      <w:r>
        <w:t>русского</w:t>
      </w:r>
      <w:r>
        <w:rPr>
          <w:spacing w:val="-15"/>
        </w:rPr>
        <w:t xml:space="preserve"> </w:t>
      </w:r>
      <w:r>
        <w:t>литературного</w:t>
      </w:r>
      <w:r>
        <w:rPr>
          <w:spacing w:val="-15"/>
        </w:rPr>
        <w:t xml:space="preserve"> </w:t>
      </w:r>
      <w:r>
        <w:t>языка, в</w:t>
      </w:r>
      <w:r>
        <w:rPr>
          <w:spacing w:val="-2"/>
        </w:rPr>
        <w:t xml:space="preserve"> </w:t>
      </w:r>
      <w:r>
        <w:t>том</w:t>
      </w:r>
      <w:r>
        <w:rPr>
          <w:spacing w:val="-2"/>
        </w:rPr>
        <w:t xml:space="preserve"> </w:t>
      </w:r>
      <w:r>
        <w:t>числе во</w:t>
      </w:r>
      <w:r>
        <w:rPr>
          <w:spacing w:val="-2"/>
        </w:rPr>
        <w:t xml:space="preserve"> </w:t>
      </w:r>
      <w:r>
        <w:t>время списывания</w:t>
      </w:r>
      <w:r>
        <w:rPr>
          <w:spacing w:val="-5"/>
        </w:rPr>
        <w:t xml:space="preserve"> </w:t>
      </w:r>
      <w:r>
        <w:t>текста</w:t>
      </w:r>
      <w:r>
        <w:rPr>
          <w:spacing w:val="-2"/>
        </w:rPr>
        <w:t xml:space="preserve"> </w:t>
      </w:r>
      <w:r>
        <w:t>объёмом</w:t>
      </w:r>
      <w:r>
        <w:rPr>
          <w:spacing w:val="-1"/>
        </w:rPr>
        <w:t xml:space="preserve"> </w:t>
      </w:r>
      <w:r>
        <w:t>120-140 слов,</w:t>
      </w:r>
      <w:r>
        <w:rPr>
          <w:spacing w:val="-1"/>
        </w:rPr>
        <w:t xml:space="preserve"> </w:t>
      </w:r>
      <w:r>
        <w:t>словарного</w:t>
      </w:r>
      <w:r>
        <w:rPr>
          <w:spacing w:val="-2"/>
        </w:rPr>
        <w:t xml:space="preserve"> </w:t>
      </w:r>
      <w:r>
        <w:t>диктанта</w:t>
      </w:r>
      <w:r>
        <w:rPr>
          <w:spacing w:val="-5"/>
        </w:rPr>
        <w:t xml:space="preserve"> </w:t>
      </w:r>
      <w:r>
        <w:t>объёмом</w:t>
      </w:r>
      <w:r>
        <w:rPr>
          <w:spacing w:val="-3"/>
        </w:rPr>
        <w:t xml:space="preserve"> </w:t>
      </w:r>
      <w:r>
        <w:t>30-35 слов, диктанта</w:t>
      </w:r>
      <w:r>
        <w:rPr>
          <w:spacing w:val="-1"/>
        </w:rPr>
        <w:t xml:space="preserve"> </w:t>
      </w:r>
      <w:r>
        <w:t>на основе связного текста объёмом</w:t>
      </w:r>
      <w:r>
        <w:rPr>
          <w:spacing w:val="-4"/>
        </w:rPr>
        <w:t xml:space="preserve"> </w:t>
      </w:r>
      <w:r>
        <w:t>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w:t>
      </w:r>
      <w:r>
        <w:rPr>
          <w:spacing w:val="-5"/>
        </w:rPr>
        <w:t xml:space="preserve"> </w:t>
      </w:r>
      <w:r>
        <w:t>норм</w:t>
      </w:r>
      <w:r>
        <w:rPr>
          <w:spacing w:val="-9"/>
        </w:rPr>
        <w:t xml:space="preserve"> </w:t>
      </w:r>
      <w:r>
        <w:t>речевого</w:t>
      </w:r>
      <w:r>
        <w:rPr>
          <w:spacing w:val="-3"/>
        </w:rPr>
        <w:t xml:space="preserve"> </w:t>
      </w:r>
      <w:r>
        <w:t>этикета,</w:t>
      </w:r>
      <w:r>
        <w:rPr>
          <w:spacing w:val="-3"/>
        </w:rPr>
        <w:t xml:space="preserve"> </w:t>
      </w:r>
      <w:r>
        <w:t>соблюдать</w:t>
      </w:r>
      <w:r>
        <w:rPr>
          <w:spacing w:val="-3"/>
        </w:rPr>
        <w:t xml:space="preserve"> </w:t>
      </w:r>
      <w:r>
        <w:t>в</w:t>
      </w:r>
      <w:r>
        <w:rPr>
          <w:spacing w:val="-3"/>
        </w:rPr>
        <w:t xml:space="preserve"> </w:t>
      </w:r>
      <w:r>
        <w:t>устной</w:t>
      </w:r>
      <w:r>
        <w:rPr>
          <w:spacing w:val="-3"/>
        </w:rPr>
        <w:t xml:space="preserve"> </w:t>
      </w:r>
      <w:r>
        <w:t>речи</w:t>
      </w:r>
      <w:r>
        <w:rPr>
          <w:spacing w:val="-3"/>
        </w:rPr>
        <w:t xml:space="preserve"> </w:t>
      </w:r>
      <w:r>
        <w:t>и</w:t>
      </w:r>
      <w:r>
        <w:rPr>
          <w:spacing w:val="-7"/>
        </w:rPr>
        <w:t xml:space="preserve"> </w:t>
      </w:r>
      <w:r>
        <w:t>при</w:t>
      </w:r>
      <w:r>
        <w:rPr>
          <w:spacing w:val="-3"/>
        </w:rPr>
        <w:t xml:space="preserve"> </w:t>
      </w:r>
      <w:r>
        <w:t>письме</w:t>
      </w:r>
      <w:r>
        <w:rPr>
          <w:spacing w:val="-3"/>
        </w:rPr>
        <w:t xml:space="preserve"> </w:t>
      </w:r>
      <w:r>
        <w:t>правила</w:t>
      </w:r>
      <w:r>
        <w:rPr>
          <w:spacing w:val="-4"/>
        </w:rPr>
        <w:t xml:space="preserve"> </w:t>
      </w:r>
      <w:r>
        <w:t>русского речевого этикета.</w:t>
      </w:r>
    </w:p>
    <w:p w:rsidR="00F24135" w:rsidRDefault="005E5ACB">
      <w:pPr>
        <w:pStyle w:val="a3"/>
        <w:spacing w:before="1"/>
        <w:ind w:left="849" w:firstLine="0"/>
        <w:jc w:val="left"/>
      </w:pPr>
      <w:r>
        <w:rPr>
          <w:spacing w:val="-2"/>
        </w:rPr>
        <w:t>Текст.</w:t>
      </w:r>
    </w:p>
    <w:p w:rsidR="00F24135" w:rsidRDefault="005E5ACB">
      <w:pPr>
        <w:pStyle w:val="a3"/>
        <w:ind w:left="849" w:firstLine="0"/>
        <w:jc w:val="left"/>
      </w:pPr>
      <w:r>
        <w:t>Анализировать текст</w:t>
      </w:r>
      <w:r>
        <w:rPr>
          <w:spacing w:val="-4"/>
        </w:rPr>
        <w:t xml:space="preserve"> </w:t>
      </w:r>
      <w:r>
        <w:t>с</w:t>
      </w:r>
      <w:r>
        <w:rPr>
          <w:spacing w:val="-1"/>
        </w:rPr>
        <w:t xml:space="preserve"> </w:t>
      </w:r>
      <w:r>
        <w:t>точки зрения</w:t>
      </w:r>
      <w:r>
        <w:rPr>
          <w:spacing w:val="-2"/>
        </w:rPr>
        <w:t xml:space="preserve"> </w:t>
      </w:r>
      <w:r>
        <w:t>его</w:t>
      </w:r>
      <w:r>
        <w:rPr>
          <w:spacing w:val="-2"/>
        </w:rPr>
        <w:t xml:space="preserve"> </w:t>
      </w:r>
      <w:r>
        <w:t>соответствия</w:t>
      </w:r>
      <w:r>
        <w:rPr>
          <w:spacing w:val="-1"/>
        </w:rPr>
        <w:t xml:space="preserve"> </w:t>
      </w:r>
      <w:r>
        <w:t>основным</w:t>
      </w:r>
      <w:r>
        <w:rPr>
          <w:spacing w:val="-4"/>
        </w:rPr>
        <w:t xml:space="preserve"> </w:t>
      </w:r>
      <w:r>
        <w:t>признакам:</w:t>
      </w:r>
      <w:r>
        <w:rPr>
          <w:spacing w:val="-2"/>
        </w:rPr>
        <w:t xml:space="preserve"> </w:t>
      </w:r>
      <w:r>
        <w:t xml:space="preserve">наличия </w:t>
      </w:r>
      <w:r>
        <w:rPr>
          <w:spacing w:val="-2"/>
        </w:rPr>
        <w:t>темы,</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4" w:firstLine="0"/>
        <w:jc w:val="right"/>
      </w:pPr>
      <w:r>
        <w:lastRenderedPageBreak/>
        <w:t>главной мысли, грамматической связи предложений, цельности и относительной законченности, указывать</w:t>
      </w:r>
      <w:r>
        <w:rPr>
          <w:spacing w:val="-12"/>
        </w:rPr>
        <w:t xml:space="preserve"> </w:t>
      </w:r>
      <w:r>
        <w:t>способы</w:t>
      </w:r>
      <w:r>
        <w:rPr>
          <w:spacing w:val="-11"/>
        </w:rPr>
        <w:t xml:space="preserve"> </w:t>
      </w:r>
      <w:r>
        <w:t>и</w:t>
      </w:r>
      <w:r>
        <w:rPr>
          <w:spacing w:val="-11"/>
        </w:rPr>
        <w:t xml:space="preserve"> </w:t>
      </w:r>
      <w:r>
        <w:t>средства</w:t>
      </w:r>
      <w:r>
        <w:rPr>
          <w:spacing w:val="-11"/>
        </w:rPr>
        <w:t xml:space="preserve"> </w:t>
      </w:r>
      <w:r>
        <w:t>связи</w:t>
      </w:r>
      <w:r>
        <w:rPr>
          <w:spacing w:val="-8"/>
        </w:rPr>
        <w:t xml:space="preserve"> </w:t>
      </w:r>
      <w:r>
        <w:t>предложений</w:t>
      </w:r>
      <w:r>
        <w:rPr>
          <w:spacing w:val="-10"/>
        </w:rPr>
        <w:t xml:space="preserve"> </w:t>
      </w:r>
      <w:r>
        <w:t>в</w:t>
      </w:r>
      <w:r>
        <w:rPr>
          <w:spacing w:val="-13"/>
        </w:rPr>
        <w:t xml:space="preserve"> </w:t>
      </w:r>
      <w:r>
        <w:t>тексте,</w:t>
      </w:r>
      <w:r>
        <w:rPr>
          <w:spacing w:val="-12"/>
        </w:rPr>
        <w:t xml:space="preserve"> </w:t>
      </w:r>
      <w:r>
        <w:t>анализировать</w:t>
      </w:r>
      <w:r>
        <w:rPr>
          <w:spacing w:val="-10"/>
        </w:rPr>
        <w:t xml:space="preserve"> </w:t>
      </w:r>
      <w:r>
        <w:t>текст</w:t>
      </w:r>
      <w:r>
        <w:rPr>
          <w:spacing w:val="-11"/>
        </w:rPr>
        <w:t xml:space="preserve"> </w:t>
      </w:r>
      <w:r>
        <w:t>с</w:t>
      </w:r>
      <w:r>
        <w:rPr>
          <w:spacing w:val="-13"/>
        </w:rPr>
        <w:t xml:space="preserve"> </w:t>
      </w:r>
      <w:r>
        <w:t>точки</w:t>
      </w:r>
      <w:r>
        <w:rPr>
          <w:spacing w:val="-10"/>
        </w:rPr>
        <w:t xml:space="preserve"> </w:t>
      </w:r>
      <w:r>
        <w:t>зрения</w:t>
      </w:r>
      <w:r>
        <w:rPr>
          <w:spacing w:val="-12"/>
        </w:rPr>
        <w:t xml:space="preserve"> </w:t>
      </w:r>
      <w:r>
        <w:t>его принадлежности</w:t>
      </w:r>
      <w:r>
        <w:rPr>
          <w:spacing w:val="40"/>
        </w:rPr>
        <w:t xml:space="preserve"> </w:t>
      </w:r>
      <w:r>
        <w:t>к</w:t>
      </w:r>
      <w:r>
        <w:rPr>
          <w:spacing w:val="40"/>
        </w:rPr>
        <w:t xml:space="preserve"> </w:t>
      </w:r>
      <w:r>
        <w:t>функциональносмысловому</w:t>
      </w:r>
      <w:r>
        <w:rPr>
          <w:spacing w:val="40"/>
        </w:rPr>
        <w:t xml:space="preserve"> </w:t>
      </w:r>
      <w:r>
        <w:t>типу</w:t>
      </w:r>
      <w:r>
        <w:rPr>
          <w:spacing w:val="40"/>
        </w:rPr>
        <w:t xml:space="preserve"> </w:t>
      </w:r>
      <w:r>
        <w:t>речи,</w:t>
      </w:r>
      <w:r>
        <w:rPr>
          <w:spacing w:val="40"/>
        </w:rPr>
        <w:t xml:space="preserve"> </w:t>
      </w:r>
      <w:r>
        <w:t>анализировать</w:t>
      </w:r>
      <w:r>
        <w:rPr>
          <w:spacing w:val="40"/>
        </w:rPr>
        <w:t xml:space="preserve"> </w:t>
      </w:r>
      <w:r>
        <w:t>языковые</w:t>
      </w:r>
      <w:r>
        <w:rPr>
          <w:spacing w:val="40"/>
        </w:rPr>
        <w:t xml:space="preserve"> </w:t>
      </w:r>
      <w:r>
        <w:t>средства</w:t>
      </w:r>
      <w:r>
        <w:rPr>
          <w:spacing w:val="40"/>
        </w:rPr>
        <w:t xml:space="preserve"> </w:t>
      </w:r>
      <w:r>
        <w:t>выразительности</w:t>
      </w:r>
      <w:r>
        <w:rPr>
          <w:spacing w:val="-9"/>
        </w:rPr>
        <w:t xml:space="preserve"> </w:t>
      </w:r>
      <w:r>
        <w:t>в</w:t>
      </w:r>
      <w:r>
        <w:rPr>
          <w:spacing w:val="-13"/>
        </w:rPr>
        <w:t xml:space="preserve"> </w:t>
      </w:r>
      <w:r>
        <w:t>тексте</w:t>
      </w:r>
      <w:r>
        <w:rPr>
          <w:spacing w:val="-8"/>
        </w:rPr>
        <w:t xml:space="preserve"> </w:t>
      </w:r>
      <w:r>
        <w:t>(фонетические,</w:t>
      </w:r>
      <w:r>
        <w:rPr>
          <w:spacing w:val="-13"/>
        </w:rPr>
        <w:t xml:space="preserve"> </w:t>
      </w:r>
      <w:r>
        <w:t>словообразовательные,</w:t>
      </w:r>
      <w:r>
        <w:rPr>
          <w:spacing w:val="-13"/>
        </w:rPr>
        <w:t xml:space="preserve"> </w:t>
      </w:r>
      <w:r>
        <w:t>лексические,</w:t>
      </w:r>
      <w:r>
        <w:rPr>
          <w:spacing w:val="-13"/>
        </w:rPr>
        <w:t xml:space="preserve"> </w:t>
      </w:r>
      <w:r>
        <w:t>морфологические). Распознавать тексты разных функционально-смысловых типов речи; анализировать тексты разных функциональных</w:t>
      </w:r>
      <w:r>
        <w:rPr>
          <w:spacing w:val="1"/>
        </w:rPr>
        <w:t xml:space="preserve"> </w:t>
      </w:r>
      <w:r>
        <w:t>разновидностей</w:t>
      </w:r>
      <w:r>
        <w:rPr>
          <w:spacing w:val="1"/>
        </w:rPr>
        <w:t xml:space="preserve"> </w:t>
      </w:r>
      <w:r>
        <w:t>языка</w:t>
      </w:r>
      <w:r>
        <w:rPr>
          <w:spacing w:val="-2"/>
        </w:rPr>
        <w:t xml:space="preserve"> </w:t>
      </w:r>
      <w:r>
        <w:t>и</w:t>
      </w:r>
      <w:r>
        <w:rPr>
          <w:spacing w:val="2"/>
        </w:rPr>
        <w:t xml:space="preserve"> </w:t>
      </w:r>
      <w:r>
        <w:t>жанров,</w:t>
      </w:r>
      <w:r>
        <w:rPr>
          <w:spacing w:val="1"/>
        </w:rPr>
        <w:t xml:space="preserve"> </w:t>
      </w:r>
      <w:r>
        <w:t>применять</w:t>
      </w:r>
      <w:r>
        <w:rPr>
          <w:spacing w:val="-1"/>
        </w:rPr>
        <w:t xml:space="preserve"> </w:t>
      </w:r>
      <w:r>
        <w:t>эти</w:t>
      </w:r>
      <w:r>
        <w:rPr>
          <w:spacing w:val="-1"/>
        </w:rPr>
        <w:t xml:space="preserve"> </w:t>
      </w:r>
      <w:r>
        <w:t>знания при</w:t>
      </w:r>
      <w:r>
        <w:rPr>
          <w:spacing w:val="2"/>
        </w:rPr>
        <w:t xml:space="preserve"> </w:t>
      </w:r>
      <w:r>
        <w:rPr>
          <w:spacing w:val="-2"/>
        </w:rPr>
        <w:t>выполнении</w:t>
      </w:r>
    </w:p>
    <w:p w:rsidR="00F24135" w:rsidRDefault="005E5ACB">
      <w:pPr>
        <w:pStyle w:val="a3"/>
        <w:spacing w:before="1"/>
        <w:ind w:firstLine="0"/>
      </w:pPr>
      <w:r>
        <w:t>языкового</w:t>
      </w:r>
      <w:r>
        <w:rPr>
          <w:spacing w:val="-5"/>
        </w:rPr>
        <w:t xml:space="preserve"> </w:t>
      </w:r>
      <w:r>
        <w:t>анализа</w:t>
      </w:r>
      <w:r>
        <w:rPr>
          <w:spacing w:val="-4"/>
        </w:rPr>
        <w:t xml:space="preserve"> </w:t>
      </w:r>
      <w:r>
        <w:t>различных</w:t>
      </w:r>
      <w:r>
        <w:rPr>
          <w:spacing w:val="-1"/>
        </w:rPr>
        <w:t xml:space="preserve"> </w:t>
      </w:r>
      <w:r>
        <w:t>видов</w:t>
      </w:r>
      <w:r>
        <w:rPr>
          <w:spacing w:val="-3"/>
        </w:rPr>
        <w:t xml:space="preserve"> </w:t>
      </w:r>
      <w:r>
        <w:t>и</w:t>
      </w:r>
      <w:r>
        <w:rPr>
          <w:spacing w:val="-1"/>
        </w:rPr>
        <w:t xml:space="preserve"> </w:t>
      </w:r>
      <w:r>
        <w:t>в</w:t>
      </w:r>
      <w:r>
        <w:rPr>
          <w:spacing w:val="-2"/>
        </w:rPr>
        <w:t xml:space="preserve"> </w:t>
      </w:r>
      <w:r>
        <w:t xml:space="preserve">речевой </w:t>
      </w:r>
      <w:r>
        <w:rPr>
          <w:spacing w:val="-2"/>
        </w:rPr>
        <w:t>практике.</w:t>
      </w:r>
    </w:p>
    <w:p w:rsidR="00F24135" w:rsidRDefault="005E5ACB">
      <w:pPr>
        <w:pStyle w:val="a3"/>
        <w:ind w:right="123"/>
      </w:pPr>
      <w:r>
        <w:t>Создавать тексты различных функционально-смысловых типов речи с использованием жизненного</w:t>
      </w:r>
      <w:r>
        <w:rPr>
          <w:spacing w:val="-15"/>
        </w:rPr>
        <w:t xml:space="preserve"> </w:t>
      </w:r>
      <w:r>
        <w:t>и</w:t>
      </w:r>
      <w:r>
        <w:rPr>
          <w:spacing w:val="-15"/>
        </w:rPr>
        <w:t xml:space="preserve"> </w:t>
      </w:r>
      <w:r>
        <w:t>читательского</w:t>
      </w:r>
      <w:r>
        <w:rPr>
          <w:spacing w:val="-15"/>
        </w:rPr>
        <w:t xml:space="preserve"> </w:t>
      </w:r>
      <w:r>
        <w:t>опыта,</w:t>
      </w:r>
      <w:r>
        <w:rPr>
          <w:spacing w:val="-15"/>
        </w:rPr>
        <w:t xml:space="preserve"> </w:t>
      </w:r>
      <w:r>
        <w:t>тексты</w:t>
      </w:r>
      <w:r>
        <w:rPr>
          <w:spacing w:val="-15"/>
        </w:rPr>
        <w:t xml:space="preserve"> </w:t>
      </w:r>
      <w:r>
        <w:t>с</w:t>
      </w:r>
      <w:r>
        <w:rPr>
          <w:spacing w:val="-15"/>
        </w:rPr>
        <w:t xml:space="preserve"> </w:t>
      </w:r>
      <w:r>
        <w:t>использованием</w:t>
      </w:r>
      <w:r>
        <w:rPr>
          <w:spacing w:val="-15"/>
        </w:rPr>
        <w:t xml:space="preserve"> </w:t>
      </w:r>
      <w:r>
        <w:t>произведений</w:t>
      </w:r>
      <w:r>
        <w:rPr>
          <w:spacing w:val="-15"/>
        </w:rPr>
        <w:t xml:space="preserve"> </w:t>
      </w:r>
      <w:r>
        <w:t>искусства</w:t>
      </w:r>
      <w:r>
        <w:rPr>
          <w:spacing w:val="-15"/>
        </w:rPr>
        <w:t xml:space="preserve"> </w:t>
      </w:r>
      <w:r>
        <w:t>(в</w:t>
      </w:r>
      <w:r>
        <w:rPr>
          <w:spacing w:val="-15"/>
        </w:rPr>
        <w:t xml:space="preserve"> </w:t>
      </w:r>
      <w:r>
        <w:t>том</w:t>
      </w:r>
      <w:r>
        <w:rPr>
          <w:spacing w:val="-15"/>
        </w:rPr>
        <w:t xml:space="preserve"> </w:t>
      </w:r>
      <w:r>
        <w:t>числе сочинения-миниатюры объёмом 7 и более предложений, сочинения объёмом не менее 200 слов с учётом стиля и жанра сочинения, характера темы).</w:t>
      </w:r>
    </w:p>
    <w:p w:rsidR="00F24135" w:rsidRDefault="005E5ACB">
      <w:pPr>
        <w:pStyle w:val="a3"/>
        <w:ind w:right="127"/>
      </w:pPr>
      <w:r>
        <w:t>Работать с текстом: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24135" w:rsidRDefault="005E5ACB">
      <w:pPr>
        <w:pStyle w:val="a3"/>
        <w:spacing w:before="1"/>
        <w:ind w:left="849" w:firstLine="0"/>
      </w:pPr>
      <w:r>
        <w:t>Представлять</w:t>
      </w:r>
      <w:r>
        <w:rPr>
          <w:spacing w:val="-1"/>
        </w:rPr>
        <w:t xml:space="preserve"> </w:t>
      </w:r>
      <w:r>
        <w:t>сообщение</w:t>
      </w:r>
      <w:r>
        <w:rPr>
          <w:spacing w:val="-2"/>
        </w:rPr>
        <w:t xml:space="preserve"> </w:t>
      </w:r>
      <w:r>
        <w:t>на</w:t>
      </w:r>
      <w:r>
        <w:rPr>
          <w:spacing w:val="-3"/>
        </w:rPr>
        <w:t xml:space="preserve"> </w:t>
      </w:r>
      <w:r>
        <w:t>заданную</w:t>
      </w:r>
      <w:r>
        <w:rPr>
          <w:spacing w:val="-4"/>
        </w:rPr>
        <w:t xml:space="preserve"> </w:t>
      </w:r>
      <w:r>
        <w:t>тему</w:t>
      </w:r>
      <w:r>
        <w:rPr>
          <w:spacing w:val="-9"/>
        </w:rPr>
        <w:t xml:space="preserve"> </w:t>
      </w:r>
      <w:r>
        <w:t>в</w:t>
      </w:r>
      <w:r>
        <w:rPr>
          <w:spacing w:val="-2"/>
        </w:rPr>
        <w:t xml:space="preserve"> </w:t>
      </w:r>
      <w:r>
        <w:t>виде</w:t>
      </w:r>
      <w:r>
        <w:rPr>
          <w:spacing w:val="-1"/>
        </w:rPr>
        <w:t xml:space="preserve"> </w:t>
      </w:r>
      <w:r>
        <w:rPr>
          <w:spacing w:val="-2"/>
        </w:rPr>
        <w:t>презентации.</w:t>
      </w:r>
    </w:p>
    <w:p w:rsidR="00F24135" w:rsidRDefault="005E5ACB">
      <w:pPr>
        <w:pStyle w:val="a3"/>
        <w:ind w:right="124"/>
      </w:pPr>
      <w:r>
        <w:t>Представлять</w:t>
      </w:r>
      <w:r>
        <w:rPr>
          <w:spacing w:val="-15"/>
        </w:rPr>
        <w:t xml:space="preserve"> </w:t>
      </w:r>
      <w:r>
        <w:t>содержание</w:t>
      </w:r>
      <w:r>
        <w:rPr>
          <w:spacing w:val="-15"/>
        </w:rPr>
        <w:t xml:space="preserve"> </w:t>
      </w:r>
      <w:r>
        <w:t>прослушанного</w:t>
      </w:r>
      <w:r>
        <w:rPr>
          <w:spacing w:val="-15"/>
        </w:rPr>
        <w:t xml:space="preserve"> </w:t>
      </w:r>
      <w:r>
        <w:t>или</w:t>
      </w:r>
      <w:r>
        <w:rPr>
          <w:spacing w:val="-15"/>
        </w:rPr>
        <w:t xml:space="preserve"> </w:t>
      </w:r>
      <w:r>
        <w:t>прочитанного</w:t>
      </w:r>
      <w:r>
        <w:rPr>
          <w:spacing w:val="-15"/>
        </w:rPr>
        <w:t xml:space="preserve"> </w:t>
      </w:r>
      <w:r>
        <w:t>научно-учебного</w:t>
      </w:r>
      <w:r>
        <w:rPr>
          <w:spacing w:val="-15"/>
        </w:rPr>
        <w:t xml:space="preserve"> </w:t>
      </w:r>
      <w:r>
        <w:t>текста</w:t>
      </w:r>
      <w:r>
        <w:rPr>
          <w:spacing w:val="-15"/>
        </w:rPr>
        <w:t xml:space="preserve"> </w:t>
      </w:r>
      <w:r>
        <w:t>в</w:t>
      </w:r>
      <w:r>
        <w:rPr>
          <w:spacing w:val="-15"/>
        </w:rPr>
        <w:t xml:space="preserve"> </w:t>
      </w:r>
      <w:r>
        <w:t>виде таблицы, схемы, представлять содержание таблицы, схемы в виде текста.</w:t>
      </w:r>
    </w:p>
    <w:p w:rsidR="00F24135" w:rsidRDefault="005E5ACB">
      <w:pPr>
        <w:pStyle w:val="a3"/>
        <w:ind w:right="125"/>
      </w:pPr>
      <w:r>
        <w:t>Редактировать тексты: собственные и (или) созданные другими обучающимися тексты с целью</w:t>
      </w:r>
      <w:r>
        <w:rPr>
          <w:spacing w:val="-4"/>
        </w:rPr>
        <w:t xml:space="preserve"> </w:t>
      </w:r>
      <w:r>
        <w:t>совершенствования</w:t>
      </w:r>
      <w:r>
        <w:rPr>
          <w:spacing w:val="-6"/>
        </w:rPr>
        <w:t xml:space="preserve"> </w:t>
      </w:r>
      <w:r>
        <w:t>их</w:t>
      </w:r>
      <w:r>
        <w:rPr>
          <w:spacing w:val="-6"/>
        </w:rPr>
        <w:t xml:space="preserve"> </w:t>
      </w:r>
      <w:r>
        <w:t>содержания</w:t>
      </w:r>
      <w:r>
        <w:rPr>
          <w:spacing w:val="-6"/>
        </w:rPr>
        <w:t xml:space="preserve"> </w:t>
      </w:r>
      <w:r>
        <w:t>и</w:t>
      </w:r>
      <w:r>
        <w:rPr>
          <w:spacing w:val="-7"/>
        </w:rPr>
        <w:t xml:space="preserve"> </w:t>
      </w:r>
      <w:r>
        <w:t>формы,</w:t>
      </w:r>
      <w:r>
        <w:rPr>
          <w:spacing w:val="-8"/>
        </w:rPr>
        <w:t xml:space="preserve"> </w:t>
      </w:r>
      <w:r>
        <w:t>сопоставлять</w:t>
      </w:r>
      <w:r>
        <w:rPr>
          <w:spacing w:val="-7"/>
        </w:rPr>
        <w:t xml:space="preserve"> </w:t>
      </w:r>
      <w:r>
        <w:t>исходный</w:t>
      </w:r>
      <w:r>
        <w:rPr>
          <w:spacing w:val="-8"/>
        </w:rPr>
        <w:t xml:space="preserve"> </w:t>
      </w:r>
      <w:r>
        <w:t>и</w:t>
      </w:r>
      <w:r>
        <w:rPr>
          <w:spacing w:val="-7"/>
        </w:rPr>
        <w:t xml:space="preserve"> </w:t>
      </w:r>
      <w:r>
        <w:t xml:space="preserve">отредактированный </w:t>
      </w:r>
      <w:r>
        <w:rPr>
          <w:spacing w:val="-2"/>
        </w:rPr>
        <w:t>тексты.</w:t>
      </w:r>
    </w:p>
    <w:p w:rsidR="00F24135" w:rsidRDefault="005E5ACB">
      <w:pPr>
        <w:pStyle w:val="a3"/>
        <w:ind w:left="849" w:firstLine="0"/>
      </w:pPr>
      <w:r>
        <w:t>Функциональные</w:t>
      </w:r>
      <w:r>
        <w:rPr>
          <w:spacing w:val="-6"/>
        </w:rPr>
        <w:t xml:space="preserve"> </w:t>
      </w:r>
      <w:r>
        <w:t>разновидности</w:t>
      </w:r>
      <w:r>
        <w:rPr>
          <w:spacing w:val="-4"/>
        </w:rPr>
        <w:t xml:space="preserve"> </w:t>
      </w:r>
      <w:r>
        <w:rPr>
          <w:spacing w:val="-2"/>
        </w:rPr>
        <w:t>языка.</w:t>
      </w:r>
    </w:p>
    <w:p w:rsidR="00F24135" w:rsidRDefault="005E5ACB">
      <w:pPr>
        <w:pStyle w:val="a3"/>
        <w:ind w:right="127"/>
      </w:pPr>
      <w: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F24135" w:rsidRDefault="005E5ACB">
      <w:pPr>
        <w:pStyle w:val="a3"/>
        <w:ind w:right="131"/>
      </w:pPr>
      <w:r>
        <w:t>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rsidR="00F24135" w:rsidRDefault="005E5ACB">
      <w:pPr>
        <w:pStyle w:val="a3"/>
        <w:ind w:right="128"/>
      </w:pPr>
      <w:r>
        <w:t>Осуществлять</w:t>
      </w:r>
      <w:r>
        <w:rPr>
          <w:spacing w:val="-15"/>
        </w:rPr>
        <w:t xml:space="preserve"> </w:t>
      </w:r>
      <w:r>
        <w:t>выбор</w:t>
      </w:r>
      <w:r>
        <w:rPr>
          <w:spacing w:val="-15"/>
        </w:rPr>
        <w:t xml:space="preserve"> </w:t>
      </w:r>
      <w:r>
        <w:t>языковых</w:t>
      </w:r>
      <w:r>
        <w:rPr>
          <w:spacing w:val="-15"/>
        </w:rPr>
        <w:t xml:space="preserve"> </w:t>
      </w:r>
      <w:r>
        <w:t>средств</w:t>
      </w:r>
      <w:r>
        <w:rPr>
          <w:spacing w:val="-15"/>
        </w:rPr>
        <w:t xml:space="preserve"> </w:t>
      </w:r>
      <w:r>
        <w:t>для</w:t>
      </w:r>
      <w:r>
        <w:rPr>
          <w:spacing w:val="-15"/>
        </w:rPr>
        <w:t xml:space="preserve"> </w:t>
      </w:r>
      <w:r>
        <w:t>создания</w:t>
      </w:r>
      <w:r>
        <w:rPr>
          <w:spacing w:val="-14"/>
        </w:rPr>
        <w:t xml:space="preserve"> </w:t>
      </w:r>
      <w:r>
        <w:t>высказывания</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целью, темой и коммуникативным замыслом.</w:t>
      </w:r>
    </w:p>
    <w:p w:rsidR="00F24135" w:rsidRDefault="005E5ACB">
      <w:pPr>
        <w:pStyle w:val="a3"/>
        <w:spacing w:before="1"/>
        <w:ind w:left="849" w:firstLine="0"/>
      </w:pPr>
      <w:r>
        <w:t>Система</w:t>
      </w:r>
      <w:r>
        <w:rPr>
          <w:spacing w:val="-2"/>
        </w:rPr>
        <w:t xml:space="preserve"> языка.</w:t>
      </w:r>
    </w:p>
    <w:p w:rsidR="00F24135" w:rsidRDefault="005E5ACB">
      <w:pPr>
        <w:pStyle w:val="a3"/>
        <w:ind w:left="849" w:firstLine="0"/>
      </w:pPr>
      <w:r>
        <w:t>Синтаксис.</w:t>
      </w:r>
      <w:r>
        <w:rPr>
          <w:spacing w:val="-4"/>
        </w:rPr>
        <w:t xml:space="preserve"> </w:t>
      </w:r>
      <w:r>
        <w:t>Культура</w:t>
      </w:r>
      <w:r>
        <w:rPr>
          <w:spacing w:val="-4"/>
        </w:rPr>
        <w:t xml:space="preserve"> </w:t>
      </w:r>
      <w:r>
        <w:t>речи.</w:t>
      </w:r>
      <w:r>
        <w:rPr>
          <w:spacing w:val="-3"/>
        </w:rPr>
        <w:t xml:space="preserve"> </w:t>
      </w:r>
      <w:r>
        <w:rPr>
          <w:spacing w:val="-2"/>
        </w:rPr>
        <w:t>Пунктуация.</w:t>
      </w:r>
    </w:p>
    <w:p w:rsidR="00F24135" w:rsidRDefault="005E5ACB">
      <w:pPr>
        <w:pStyle w:val="a3"/>
        <w:ind w:right="129"/>
      </w:pPr>
      <w:r>
        <w:t>Иметь представление</w:t>
      </w:r>
      <w:r>
        <w:rPr>
          <w:spacing w:val="-2"/>
        </w:rPr>
        <w:t xml:space="preserve"> </w:t>
      </w:r>
      <w:r>
        <w:t>о синтаксисе как разделе</w:t>
      </w:r>
      <w:r>
        <w:rPr>
          <w:spacing w:val="-2"/>
        </w:rPr>
        <w:t xml:space="preserve"> </w:t>
      </w:r>
      <w:r>
        <w:t>лингвистики,</w:t>
      </w:r>
      <w:r>
        <w:rPr>
          <w:spacing w:val="-1"/>
        </w:rPr>
        <w:t xml:space="preserve"> </w:t>
      </w:r>
      <w:r>
        <w:t>распознавать словосочетание и предложение как единицы синтаксиса.</w:t>
      </w:r>
    </w:p>
    <w:p w:rsidR="00F24135" w:rsidRDefault="005E5ACB">
      <w:pPr>
        <w:pStyle w:val="a3"/>
        <w:ind w:left="849" w:right="5417" w:firstLine="0"/>
      </w:pPr>
      <w:r>
        <w:t>Различать</w:t>
      </w:r>
      <w:r>
        <w:rPr>
          <w:spacing w:val="-9"/>
        </w:rPr>
        <w:t xml:space="preserve"> </w:t>
      </w:r>
      <w:r>
        <w:t>функции</w:t>
      </w:r>
      <w:r>
        <w:rPr>
          <w:spacing w:val="-10"/>
        </w:rPr>
        <w:t xml:space="preserve"> </w:t>
      </w:r>
      <w:r>
        <w:t>знаков</w:t>
      </w:r>
      <w:r>
        <w:rPr>
          <w:spacing w:val="-11"/>
        </w:rPr>
        <w:t xml:space="preserve"> </w:t>
      </w:r>
      <w:r>
        <w:t xml:space="preserve">препинания. </w:t>
      </w:r>
      <w:r>
        <w:rPr>
          <w:spacing w:val="-2"/>
        </w:rPr>
        <w:t>Словосочетание.</w:t>
      </w:r>
    </w:p>
    <w:p w:rsidR="00F24135" w:rsidRDefault="005E5ACB">
      <w:pPr>
        <w:pStyle w:val="a3"/>
        <w:ind w:right="127"/>
      </w:pPr>
      <w: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F24135" w:rsidRDefault="005E5ACB">
      <w:pPr>
        <w:pStyle w:val="a3"/>
        <w:ind w:left="849" w:right="4625" w:firstLine="0"/>
      </w:pPr>
      <w:r>
        <w:t>Применять</w:t>
      </w:r>
      <w:r>
        <w:rPr>
          <w:spacing w:val="-10"/>
        </w:rPr>
        <w:t xml:space="preserve"> </w:t>
      </w:r>
      <w:r>
        <w:t>нормы</w:t>
      </w:r>
      <w:r>
        <w:rPr>
          <w:spacing w:val="-14"/>
        </w:rPr>
        <w:t xml:space="preserve"> </w:t>
      </w:r>
      <w:r>
        <w:t>построения</w:t>
      </w:r>
      <w:r>
        <w:rPr>
          <w:spacing w:val="-9"/>
        </w:rPr>
        <w:t xml:space="preserve"> </w:t>
      </w:r>
      <w:r>
        <w:t xml:space="preserve">словосочетаний. </w:t>
      </w:r>
      <w:r>
        <w:rPr>
          <w:spacing w:val="-2"/>
        </w:rPr>
        <w:t>Предложение.</w:t>
      </w:r>
    </w:p>
    <w:p w:rsidR="00F24135" w:rsidRDefault="005E5ACB">
      <w:pPr>
        <w:pStyle w:val="a3"/>
        <w:ind w:right="125"/>
      </w:pPr>
      <w: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F24135" w:rsidRDefault="005E5ACB">
      <w:pPr>
        <w:pStyle w:val="a3"/>
        <w:ind w:right="126"/>
      </w:pPr>
      <w: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F24135" w:rsidRDefault="005E5ACB">
      <w:pPr>
        <w:pStyle w:val="a3"/>
        <w:spacing w:before="1"/>
        <w:ind w:right="125"/>
      </w:pPr>
      <w:r>
        <w:t>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большинство - меньшинство, количественными сочетаниями, применять правила постановки тире между подлежащим и сказуемым.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pPr>
      <w:r>
        <w:lastRenderedPageBreak/>
        <w:t>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w:t>
      </w:r>
    </w:p>
    <w:p w:rsidR="00F24135" w:rsidRDefault="005E5ACB">
      <w:pPr>
        <w:pStyle w:val="a3"/>
        <w:spacing w:before="1"/>
        <w:ind w:right="126"/>
      </w:pPr>
      <w:r>
        <w:t xml:space="preserve">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w:t>
      </w:r>
      <w:r>
        <w:rPr>
          <w:spacing w:val="-2"/>
        </w:rPr>
        <w:t>обстоятельств).</w:t>
      </w:r>
    </w:p>
    <w:p w:rsidR="00F24135" w:rsidRDefault="005E5ACB">
      <w:pPr>
        <w:pStyle w:val="a3"/>
        <w:ind w:right="123"/>
      </w:pPr>
      <w:r>
        <w:t>Распознавать</w:t>
      </w:r>
      <w:r>
        <w:rPr>
          <w:spacing w:val="-14"/>
        </w:rPr>
        <w:t xml:space="preserve"> </w:t>
      </w:r>
      <w:r>
        <w:t>односоставные</w:t>
      </w:r>
      <w:r>
        <w:rPr>
          <w:spacing w:val="-15"/>
        </w:rPr>
        <w:t xml:space="preserve"> </w:t>
      </w:r>
      <w:r>
        <w:t>предложения,</w:t>
      </w:r>
      <w:r>
        <w:rPr>
          <w:spacing w:val="-15"/>
        </w:rPr>
        <w:t xml:space="preserve"> </w:t>
      </w:r>
      <w:r>
        <w:t>их</w:t>
      </w:r>
      <w:r>
        <w:rPr>
          <w:spacing w:val="-13"/>
        </w:rPr>
        <w:t xml:space="preserve"> </w:t>
      </w:r>
      <w:r>
        <w:t>грамматические</w:t>
      </w:r>
      <w:r>
        <w:rPr>
          <w:spacing w:val="-14"/>
        </w:rPr>
        <w:t xml:space="preserve"> </w:t>
      </w:r>
      <w:r>
        <w:t>признаки,</w:t>
      </w:r>
      <w:r>
        <w:rPr>
          <w:spacing w:val="-15"/>
        </w:rPr>
        <w:t xml:space="preserve"> </w:t>
      </w:r>
      <w:r>
        <w:t>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w:t>
      </w:r>
      <w:r>
        <w:rPr>
          <w:spacing w:val="-9"/>
        </w:rPr>
        <w:t xml:space="preserve"> </w:t>
      </w:r>
      <w:r>
        <w:t>синонимию</w:t>
      </w:r>
      <w:r>
        <w:rPr>
          <w:spacing w:val="-10"/>
        </w:rPr>
        <w:t xml:space="preserve"> </w:t>
      </w:r>
      <w:r>
        <w:t>односоставных</w:t>
      </w:r>
      <w:r>
        <w:rPr>
          <w:spacing w:val="-9"/>
        </w:rPr>
        <w:t xml:space="preserve"> </w:t>
      </w:r>
      <w:r>
        <w:t>и</w:t>
      </w:r>
      <w:r>
        <w:rPr>
          <w:spacing w:val="-14"/>
        </w:rPr>
        <w:t xml:space="preserve"> </w:t>
      </w:r>
      <w:r>
        <w:t>двусоставных</w:t>
      </w:r>
      <w:r>
        <w:rPr>
          <w:spacing w:val="-12"/>
        </w:rPr>
        <w:t xml:space="preserve"> </w:t>
      </w:r>
      <w:r>
        <w:t>предложений;</w:t>
      </w:r>
      <w:r>
        <w:rPr>
          <w:spacing w:val="-15"/>
        </w:rPr>
        <w:t xml:space="preserve"> </w:t>
      </w:r>
      <w:r>
        <w:t>понимать</w:t>
      </w:r>
      <w:r>
        <w:rPr>
          <w:spacing w:val="-11"/>
        </w:rPr>
        <w:t xml:space="preserve"> </w:t>
      </w:r>
      <w:r>
        <w:t>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да, нет.</w:t>
      </w:r>
    </w:p>
    <w:p w:rsidR="00F24135" w:rsidRDefault="005E5ACB">
      <w:pPr>
        <w:pStyle w:val="a3"/>
        <w:spacing w:before="1"/>
        <w:ind w:right="123"/>
      </w:pPr>
      <w:r>
        <w:t>Характеризовать</w:t>
      </w:r>
      <w:r>
        <w:rPr>
          <w:spacing w:val="-2"/>
        </w:rPr>
        <w:t xml:space="preserve"> </w:t>
      </w:r>
      <w:r>
        <w:t>признаки</w:t>
      </w:r>
      <w:r>
        <w:rPr>
          <w:spacing w:val="-2"/>
        </w:rPr>
        <w:t xml:space="preserve"> </w:t>
      </w:r>
      <w:r>
        <w:t>однородных</w:t>
      </w:r>
      <w:r>
        <w:rPr>
          <w:spacing w:val="-2"/>
        </w:rPr>
        <w:t xml:space="preserve"> </w:t>
      </w:r>
      <w:r>
        <w:t>членов</w:t>
      </w:r>
      <w:r>
        <w:rPr>
          <w:spacing w:val="-8"/>
        </w:rPr>
        <w:t xml:space="preserve"> </w:t>
      </w:r>
      <w:r>
        <w:t>предложения,</w:t>
      </w:r>
      <w:r>
        <w:rPr>
          <w:spacing w:val="-3"/>
        </w:rPr>
        <w:t xml:space="preserve"> </w:t>
      </w:r>
      <w:r>
        <w:t>средства</w:t>
      </w:r>
      <w:r>
        <w:rPr>
          <w:spacing w:val="-5"/>
        </w:rPr>
        <w:t xml:space="preserve"> </w:t>
      </w:r>
      <w:r>
        <w:t>их связи</w:t>
      </w:r>
      <w:r>
        <w:rPr>
          <w:spacing w:val="-4"/>
        </w:rPr>
        <w:t xml:space="preserve"> </w:t>
      </w:r>
      <w:r>
        <w:t>(союзная</w:t>
      </w:r>
      <w:r>
        <w:rPr>
          <w:spacing w:val="-5"/>
        </w:rPr>
        <w:t xml:space="preserve"> </w:t>
      </w:r>
      <w:r>
        <w:t>и бессоюзная связь), различать однородные и неоднородные определения; находить обобщающие слова</w:t>
      </w:r>
      <w:r>
        <w:rPr>
          <w:spacing w:val="-14"/>
        </w:rPr>
        <w:t xml:space="preserve"> </w:t>
      </w:r>
      <w:r>
        <w:t>при</w:t>
      </w:r>
      <w:r>
        <w:rPr>
          <w:spacing w:val="-11"/>
        </w:rPr>
        <w:t xml:space="preserve"> </w:t>
      </w:r>
      <w:r>
        <w:t>однородных</w:t>
      </w:r>
      <w:r>
        <w:rPr>
          <w:spacing w:val="-12"/>
        </w:rPr>
        <w:t xml:space="preserve"> </w:t>
      </w:r>
      <w:r>
        <w:t>членах,</w:t>
      </w:r>
      <w:r>
        <w:rPr>
          <w:spacing w:val="-14"/>
        </w:rPr>
        <w:t xml:space="preserve"> </w:t>
      </w:r>
      <w:r>
        <w:t>понимать</w:t>
      </w:r>
      <w:r>
        <w:rPr>
          <w:spacing w:val="-13"/>
        </w:rPr>
        <w:t xml:space="preserve"> </w:t>
      </w:r>
      <w:r>
        <w:t>особенности</w:t>
      </w:r>
      <w:r>
        <w:rPr>
          <w:spacing w:val="-10"/>
        </w:rPr>
        <w:t xml:space="preserve"> </w:t>
      </w:r>
      <w:r>
        <w:t>употребления</w:t>
      </w:r>
      <w:r>
        <w:rPr>
          <w:spacing w:val="-11"/>
        </w:rPr>
        <w:t xml:space="preserve"> </w:t>
      </w:r>
      <w:r>
        <w:t>в</w:t>
      </w:r>
      <w:r>
        <w:rPr>
          <w:spacing w:val="-12"/>
        </w:rPr>
        <w:t xml:space="preserve"> </w:t>
      </w:r>
      <w:r>
        <w:t>речи</w:t>
      </w:r>
      <w:r>
        <w:rPr>
          <w:spacing w:val="-13"/>
        </w:rPr>
        <w:t xml:space="preserve"> </w:t>
      </w:r>
      <w:r>
        <w:t>сочетаний</w:t>
      </w:r>
      <w:r>
        <w:rPr>
          <w:spacing w:val="-11"/>
        </w:rPr>
        <w:t xml:space="preserve"> </w:t>
      </w:r>
      <w:r>
        <w:t>однородных членов разных типов.</w:t>
      </w:r>
    </w:p>
    <w:p w:rsidR="00F24135" w:rsidRDefault="005E5ACB">
      <w:pPr>
        <w:pStyle w:val="a3"/>
        <w:ind w:right="129"/>
      </w:pPr>
      <w:r>
        <w:t>Применять нормы построения предложений с однородными членами, связанными двойными союзами не только... но и, как... так и.</w:t>
      </w:r>
    </w:p>
    <w:p w:rsidR="00F24135" w:rsidRDefault="005E5ACB">
      <w:pPr>
        <w:pStyle w:val="a3"/>
        <w:ind w:right="125"/>
      </w:pPr>
      <w:r>
        <w:t>Применять правила постановки знаков препинания в предложениях с однородными членами,</w:t>
      </w:r>
      <w:r>
        <w:rPr>
          <w:spacing w:val="-2"/>
        </w:rPr>
        <w:t xml:space="preserve"> </w:t>
      </w:r>
      <w:r>
        <w:t>связанными</w:t>
      </w:r>
      <w:r>
        <w:rPr>
          <w:spacing w:val="-1"/>
        </w:rPr>
        <w:t xml:space="preserve"> </w:t>
      </w:r>
      <w:r>
        <w:t>попарно,</w:t>
      </w:r>
      <w:r>
        <w:rPr>
          <w:spacing w:val="-2"/>
        </w:rPr>
        <w:t xml:space="preserve"> </w:t>
      </w:r>
      <w:r>
        <w:t>с</w:t>
      </w:r>
      <w:r>
        <w:rPr>
          <w:spacing w:val="-3"/>
        </w:rPr>
        <w:t xml:space="preserve"> </w:t>
      </w:r>
      <w:r>
        <w:t>помощью</w:t>
      </w:r>
      <w:r>
        <w:rPr>
          <w:spacing w:val="-1"/>
        </w:rPr>
        <w:t xml:space="preserve"> </w:t>
      </w:r>
      <w:r>
        <w:t>повторяющихся</w:t>
      </w:r>
      <w:r>
        <w:rPr>
          <w:spacing w:val="-4"/>
        </w:rPr>
        <w:t xml:space="preserve"> </w:t>
      </w:r>
      <w:r>
        <w:t>союзов</w:t>
      </w:r>
      <w:r>
        <w:rPr>
          <w:spacing w:val="-2"/>
        </w:rPr>
        <w:t xml:space="preserve"> </w:t>
      </w:r>
      <w:r>
        <w:t>(и...</w:t>
      </w:r>
      <w:r>
        <w:rPr>
          <w:spacing w:val="-2"/>
        </w:rPr>
        <w:t xml:space="preserve"> </w:t>
      </w:r>
      <w:r>
        <w:t>и,</w:t>
      </w:r>
      <w:r>
        <w:rPr>
          <w:spacing w:val="-2"/>
        </w:rPr>
        <w:t xml:space="preserve"> </w:t>
      </w:r>
      <w:r>
        <w:t>или...</w:t>
      </w:r>
      <w:r>
        <w:rPr>
          <w:spacing w:val="-2"/>
        </w:rPr>
        <w:t xml:space="preserve"> </w:t>
      </w:r>
      <w:r>
        <w:t>или,</w:t>
      </w:r>
      <w:r>
        <w:rPr>
          <w:spacing w:val="-2"/>
        </w:rPr>
        <w:t xml:space="preserve"> </w:t>
      </w:r>
      <w:r>
        <w:t>либо...</w:t>
      </w:r>
      <w:r>
        <w:rPr>
          <w:spacing w:val="-2"/>
        </w:rPr>
        <w:t xml:space="preserve"> </w:t>
      </w:r>
      <w:r>
        <w:t>либо, ни... ни, то... то); правила постановки знаков препинания в предложениях с обобщающим словом при однородных членах.</w:t>
      </w:r>
    </w:p>
    <w:p w:rsidR="00F24135" w:rsidRDefault="005E5ACB">
      <w:pPr>
        <w:pStyle w:val="a3"/>
        <w:ind w:right="125"/>
      </w:pPr>
      <w:r>
        <w:t>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w:t>
      </w:r>
    </w:p>
    <w:p w:rsidR="00F24135" w:rsidRDefault="005E5ACB">
      <w:pPr>
        <w:pStyle w:val="a3"/>
        <w:spacing w:before="1"/>
        <w:ind w:right="125"/>
      </w:pPr>
      <w:r>
        <w:t>Различать виды обособленных членов предложения, применять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правила постановки знаков препинания в предложениях со сравнительным оборотом, правила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правила постановки знаков препинания в предложениях с вводными и вставными конструкциями, обращениями и междометиями.</w:t>
      </w:r>
    </w:p>
    <w:p w:rsidR="00F24135" w:rsidRDefault="005E5ACB">
      <w:pPr>
        <w:pStyle w:val="a3"/>
        <w:ind w:right="125"/>
      </w:pPr>
      <w:r>
        <w:t>Различать группы</w:t>
      </w:r>
      <w:r>
        <w:rPr>
          <w:spacing w:val="-2"/>
        </w:rPr>
        <w:t xml:space="preserve"> </w:t>
      </w:r>
      <w:r>
        <w:t>вводных слов</w:t>
      </w:r>
      <w:r>
        <w:rPr>
          <w:spacing w:val="-2"/>
        </w:rPr>
        <w:t xml:space="preserve"> </w:t>
      </w:r>
      <w:r>
        <w:t>по</w:t>
      </w:r>
      <w:r>
        <w:rPr>
          <w:spacing w:val="-2"/>
        </w:rPr>
        <w:t xml:space="preserve"> </w:t>
      </w:r>
      <w:r>
        <w:t>значению,</w:t>
      </w:r>
      <w:r>
        <w:rPr>
          <w:spacing w:val="-2"/>
        </w:rPr>
        <w:t xml:space="preserve"> </w:t>
      </w:r>
      <w:r>
        <w:t>различать вводные</w:t>
      </w:r>
      <w:r>
        <w:rPr>
          <w:spacing w:val="-2"/>
        </w:rPr>
        <w:t xml:space="preserve"> </w:t>
      </w:r>
      <w:r>
        <w:t>предложения и вставные конструкции, понимать особенности употребления предложений с вводными словами, вводными предложениями</w:t>
      </w:r>
      <w:r>
        <w:rPr>
          <w:spacing w:val="-3"/>
        </w:rPr>
        <w:t xml:space="preserve"> </w:t>
      </w:r>
      <w:r>
        <w:t>и</w:t>
      </w:r>
      <w:r>
        <w:rPr>
          <w:spacing w:val="-5"/>
        </w:rPr>
        <w:t xml:space="preserve"> </w:t>
      </w:r>
      <w:r>
        <w:t>вставными</w:t>
      </w:r>
      <w:r>
        <w:rPr>
          <w:spacing w:val="-3"/>
        </w:rPr>
        <w:t xml:space="preserve"> </w:t>
      </w:r>
      <w:r>
        <w:t>конструкциями,</w:t>
      </w:r>
      <w:r>
        <w:rPr>
          <w:spacing w:val="-6"/>
        </w:rPr>
        <w:t xml:space="preserve"> </w:t>
      </w:r>
      <w:r>
        <w:t>обращениями</w:t>
      </w:r>
      <w:r>
        <w:rPr>
          <w:spacing w:val="-2"/>
        </w:rPr>
        <w:t xml:space="preserve"> </w:t>
      </w:r>
      <w:r>
        <w:t>и</w:t>
      </w:r>
      <w:r>
        <w:rPr>
          <w:spacing w:val="-5"/>
        </w:rPr>
        <w:t xml:space="preserve"> </w:t>
      </w:r>
      <w:r>
        <w:t>междометиями</w:t>
      </w:r>
      <w:r>
        <w:rPr>
          <w:spacing w:val="-4"/>
        </w:rPr>
        <w:t xml:space="preserve"> </w:t>
      </w:r>
      <w:r>
        <w:t>в</w:t>
      </w:r>
      <w:r>
        <w:rPr>
          <w:spacing w:val="-6"/>
        </w:rPr>
        <w:t xml:space="preserve"> </w:t>
      </w:r>
      <w:r>
        <w:t>речи,</w:t>
      </w:r>
      <w:r>
        <w:rPr>
          <w:spacing w:val="-6"/>
        </w:rPr>
        <w:t xml:space="preserve"> </w:t>
      </w:r>
      <w:r>
        <w:t>понимать</w:t>
      </w:r>
      <w:r>
        <w:rPr>
          <w:spacing w:val="-7"/>
        </w:rPr>
        <w:t xml:space="preserve"> </w:t>
      </w:r>
      <w:r>
        <w:t xml:space="preserve">их функции, выявлять омонимию членов предложения и вводных слов, словосочетаний и </w:t>
      </w:r>
      <w:r>
        <w:rPr>
          <w:spacing w:val="-2"/>
        </w:rPr>
        <w:t>предложений.</w:t>
      </w:r>
    </w:p>
    <w:p w:rsidR="00F24135" w:rsidRDefault="005E5ACB">
      <w:pPr>
        <w:pStyle w:val="a3"/>
        <w:ind w:right="124"/>
      </w:pPr>
      <w:r>
        <w:t xml:space="preserve">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w:t>
      </w:r>
      <w:r>
        <w:rPr>
          <w:spacing w:val="-2"/>
        </w:rPr>
        <w:t>междометиями.</w:t>
      </w:r>
    </w:p>
    <w:p w:rsidR="00F24135" w:rsidRDefault="005E5ACB">
      <w:pPr>
        <w:pStyle w:val="a3"/>
        <w:ind w:left="849" w:firstLine="0"/>
      </w:pPr>
      <w:r>
        <w:t>Распознавать</w:t>
      </w:r>
      <w:r>
        <w:rPr>
          <w:spacing w:val="-3"/>
        </w:rPr>
        <w:t xml:space="preserve"> </w:t>
      </w:r>
      <w:r>
        <w:t>сложные</w:t>
      </w:r>
      <w:r>
        <w:rPr>
          <w:spacing w:val="-8"/>
        </w:rPr>
        <w:t xml:space="preserve"> </w:t>
      </w:r>
      <w:r>
        <w:t>предложения,</w:t>
      </w:r>
      <w:r>
        <w:rPr>
          <w:spacing w:val="-3"/>
        </w:rPr>
        <w:t xml:space="preserve"> </w:t>
      </w:r>
      <w:r>
        <w:t>конструкции с</w:t>
      </w:r>
      <w:r>
        <w:rPr>
          <w:spacing w:val="-4"/>
        </w:rPr>
        <w:t xml:space="preserve"> </w:t>
      </w:r>
      <w:r>
        <w:t>чужой</w:t>
      </w:r>
      <w:r>
        <w:rPr>
          <w:spacing w:val="-2"/>
        </w:rPr>
        <w:t xml:space="preserve"> </w:t>
      </w:r>
      <w:r>
        <w:t>речью</w:t>
      </w:r>
      <w:r>
        <w:rPr>
          <w:spacing w:val="-2"/>
        </w:rPr>
        <w:t xml:space="preserve"> </w:t>
      </w:r>
      <w:r>
        <w:t>(в</w:t>
      </w:r>
      <w:r>
        <w:rPr>
          <w:spacing w:val="-4"/>
        </w:rPr>
        <w:t xml:space="preserve"> </w:t>
      </w:r>
      <w:r>
        <w:t>рамках</w:t>
      </w:r>
      <w:r>
        <w:rPr>
          <w:spacing w:val="-2"/>
        </w:rPr>
        <w:t xml:space="preserve"> изученного).</w:t>
      </w:r>
    </w:p>
    <w:p w:rsidR="00F24135" w:rsidRDefault="005E5ACB">
      <w:pPr>
        <w:pStyle w:val="a3"/>
        <w:spacing w:before="1"/>
        <w:ind w:right="123"/>
      </w:pPr>
      <w: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F24135" w:rsidRDefault="005E5ACB">
      <w:pPr>
        <w:pStyle w:val="a3"/>
        <w:ind w:right="126"/>
      </w:pPr>
      <w:r>
        <w:t>К</w:t>
      </w:r>
      <w:r>
        <w:rPr>
          <w:spacing w:val="-3"/>
        </w:rPr>
        <w:t xml:space="preserve"> </w:t>
      </w:r>
      <w:r>
        <w:t>концу</w:t>
      </w:r>
      <w:r>
        <w:rPr>
          <w:spacing w:val="-9"/>
        </w:rPr>
        <w:t xml:space="preserve"> </w:t>
      </w:r>
      <w:r>
        <w:t>обучения в</w:t>
      </w:r>
      <w:r>
        <w:rPr>
          <w:spacing w:val="-4"/>
        </w:rPr>
        <w:t xml:space="preserve"> </w:t>
      </w:r>
      <w:r>
        <w:t>9</w:t>
      </w:r>
      <w:r>
        <w:rPr>
          <w:spacing w:val="-3"/>
        </w:rPr>
        <w:t xml:space="preserve"> </w:t>
      </w:r>
      <w:r>
        <w:t>классе</w:t>
      </w:r>
      <w:r>
        <w:rPr>
          <w:spacing w:val="-4"/>
        </w:rPr>
        <w:t xml:space="preserve"> </w:t>
      </w:r>
      <w:r>
        <w:t>обучающийся получит</w:t>
      </w:r>
      <w:r>
        <w:rPr>
          <w:spacing w:val="-6"/>
        </w:rPr>
        <w:t xml:space="preserve"> </w:t>
      </w:r>
      <w:r>
        <w:t>следующие</w:t>
      </w:r>
      <w:r>
        <w:rPr>
          <w:spacing w:val="-1"/>
        </w:rPr>
        <w:t xml:space="preserve"> </w:t>
      </w:r>
      <w:r>
        <w:t>предметные</w:t>
      </w:r>
      <w:r>
        <w:rPr>
          <w:spacing w:val="-6"/>
        </w:rPr>
        <w:t xml:space="preserve"> </w:t>
      </w:r>
      <w:r>
        <w:t>результаты</w:t>
      </w:r>
      <w:r>
        <w:rPr>
          <w:spacing w:val="-5"/>
        </w:rPr>
        <w:t xml:space="preserve"> </w:t>
      </w:r>
      <w:r>
        <w:t>по отдельным темам программы по русскому языку:</w:t>
      </w:r>
    </w:p>
    <w:p w:rsidR="00F24135" w:rsidRDefault="005E5ACB">
      <w:pPr>
        <w:pStyle w:val="a3"/>
        <w:ind w:left="849" w:firstLine="0"/>
      </w:pPr>
      <w:r>
        <w:t>Общие</w:t>
      </w:r>
      <w:r>
        <w:rPr>
          <w:spacing w:val="-3"/>
        </w:rPr>
        <w:t xml:space="preserve"> </w:t>
      </w:r>
      <w:r>
        <w:t>сведения</w:t>
      </w:r>
      <w:r>
        <w:rPr>
          <w:spacing w:val="-2"/>
        </w:rPr>
        <w:t xml:space="preserve"> </w:t>
      </w:r>
      <w:r>
        <w:t>о</w:t>
      </w:r>
      <w:r>
        <w:rPr>
          <w:spacing w:val="-1"/>
        </w:rPr>
        <w:t xml:space="preserve"> </w:t>
      </w:r>
      <w:r>
        <w:rPr>
          <w:spacing w:val="-2"/>
        </w:rPr>
        <w:t>языке.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pPr>
      <w:r>
        <w:lastRenderedPageBreak/>
        <w:t>Осознавать роль русского языка в жизни человека, государства, общества; понимать внутренние и внешние функции русского языка и рассказать о них.</w:t>
      </w:r>
    </w:p>
    <w:p w:rsidR="00F24135" w:rsidRDefault="005E5ACB">
      <w:pPr>
        <w:pStyle w:val="a3"/>
        <w:spacing w:before="1"/>
        <w:ind w:left="849" w:firstLine="0"/>
      </w:pPr>
      <w:r>
        <w:t>Язык</w:t>
      </w:r>
      <w:r>
        <w:rPr>
          <w:spacing w:val="2"/>
        </w:rPr>
        <w:t xml:space="preserve"> </w:t>
      </w:r>
      <w:r>
        <w:t>и</w:t>
      </w:r>
      <w:r>
        <w:rPr>
          <w:spacing w:val="1"/>
        </w:rPr>
        <w:t xml:space="preserve"> </w:t>
      </w:r>
      <w:r>
        <w:rPr>
          <w:spacing w:val="-2"/>
        </w:rPr>
        <w:t>речь.</w:t>
      </w:r>
    </w:p>
    <w:p w:rsidR="00F24135" w:rsidRDefault="005E5ACB">
      <w:pPr>
        <w:pStyle w:val="a3"/>
        <w:tabs>
          <w:tab w:val="left" w:pos="8249"/>
        </w:tabs>
        <w:ind w:right="130"/>
      </w:pPr>
      <w:r>
        <w:t>Создавать устные монологические высказывания объёмом не менее 80 слов на основе наблюдений, личных впечатлений, чтения</w:t>
      </w:r>
      <w:r>
        <w:tab/>
      </w:r>
      <w:r>
        <w:rPr>
          <w:spacing w:val="-2"/>
        </w:rPr>
        <w:t>научно-учебной,</w:t>
      </w:r>
    </w:p>
    <w:p w:rsidR="00F24135" w:rsidRDefault="005E5ACB">
      <w:pPr>
        <w:pStyle w:val="a3"/>
        <w:ind w:right="125"/>
      </w:pPr>
      <w:r>
        <w:t>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F24135" w:rsidRDefault="005E5ACB">
      <w:pPr>
        <w:pStyle w:val="a3"/>
        <w:ind w:right="126"/>
      </w:pPr>
      <w:r>
        <w:t>Участвовать в</w:t>
      </w:r>
      <w:r>
        <w:rPr>
          <w:spacing w:val="-2"/>
        </w:rPr>
        <w:t xml:space="preserve"> </w:t>
      </w:r>
      <w:r>
        <w:t>диалогическом</w:t>
      </w:r>
      <w:r>
        <w:rPr>
          <w:spacing w:val="-4"/>
        </w:rPr>
        <w:t xml:space="preserve"> </w:t>
      </w:r>
      <w:r>
        <w:t>и полилогическом</w:t>
      </w:r>
      <w:r>
        <w:rPr>
          <w:spacing w:val="-6"/>
        </w:rPr>
        <w:t xml:space="preserve"> </w:t>
      </w:r>
      <w:r>
        <w:t>общении (побуждение к действию,</w:t>
      </w:r>
      <w:r>
        <w:rPr>
          <w:spacing w:val="-1"/>
        </w:rPr>
        <w:t xml:space="preserve"> </w:t>
      </w:r>
      <w:r>
        <w:t>обмен мнениями, запрос информации, сообщение информации) на бытовые, научно-учебные (в том числе лингвистические) темы (объём не менее 6 реплик).</w:t>
      </w:r>
    </w:p>
    <w:p w:rsidR="00F24135" w:rsidRDefault="005E5ACB">
      <w:pPr>
        <w:pStyle w:val="a3"/>
        <w:ind w:right="120"/>
      </w:pPr>
      <w: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F24135" w:rsidRDefault="005E5ACB">
      <w:pPr>
        <w:pStyle w:val="a3"/>
        <w:ind w:right="130"/>
      </w:pPr>
      <w:r>
        <w:t xml:space="preserve">Владеть различными видами чтения: просмотровым, ознакомительным, изучающим, </w:t>
      </w:r>
      <w:r>
        <w:rPr>
          <w:spacing w:val="-2"/>
        </w:rPr>
        <w:t>поисковым.</w:t>
      </w:r>
    </w:p>
    <w:p w:rsidR="00F24135" w:rsidRDefault="005E5ACB">
      <w:pPr>
        <w:pStyle w:val="a3"/>
        <w:spacing w:before="1"/>
        <w:ind w:left="849" w:right="128" w:firstLine="0"/>
      </w:pPr>
      <w:r>
        <w:t>Устно пересказывать прочитанный или прослушанный текст объёмом не менее 150 слов. Осуществлять</w:t>
      </w:r>
      <w:r>
        <w:rPr>
          <w:spacing w:val="-15"/>
        </w:rPr>
        <w:t xml:space="preserve"> </w:t>
      </w:r>
      <w:r>
        <w:t>выбор</w:t>
      </w:r>
      <w:r>
        <w:rPr>
          <w:spacing w:val="-15"/>
        </w:rPr>
        <w:t xml:space="preserve"> </w:t>
      </w:r>
      <w:r>
        <w:t>языковых</w:t>
      </w:r>
      <w:r>
        <w:rPr>
          <w:spacing w:val="-15"/>
        </w:rPr>
        <w:t xml:space="preserve"> </w:t>
      </w:r>
      <w:r>
        <w:t>средств</w:t>
      </w:r>
      <w:r>
        <w:rPr>
          <w:spacing w:val="-15"/>
        </w:rPr>
        <w:t xml:space="preserve"> </w:t>
      </w:r>
      <w:r>
        <w:t>для</w:t>
      </w:r>
      <w:r>
        <w:rPr>
          <w:spacing w:val="-15"/>
        </w:rPr>
        <w:t xml:space="preserve"> </w:t>
      </w:r>
      <w:r>
        <w:t>создания</w:t>
      </w:r>
      <w:r>
        <w:rPr>
          <w:spacing w:val="-14"/>
        </w:rPr>
        <w:t xml:space="preserve"> </w:t>
      </w:r>
      <w:r>
        <w:t>высказывания</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целью,</w:t>
      </w:r>
    </w:p>
    <w:p w:rsidR="00F24135" w:rsidRDefault="005E5ACB">
      <w:pPr>
        <w:pStyle w:val="a3"/>
        <w:ind w:firstLine="0"/>
      </w:pPr>
      <w:r>
        <w:t>темой</w:t>
      </w:r>
      <w:r>
        <w:rPr>
          <w:spacing w:val="-3"/>
        </w:rPr>
        <w:t xml:space="preserve"> </w:t>
      </w:r>
      <w:r>
        <w:t>и</w:t>
      </w:r>
      <w:r>
        <w:rPr>
          <w:spacing w:val="-1"/>
        </w:rPr>
        <w:t xml:space="preserve"> </w:t>
      </w:r>
      <w:r>
        <w:t>коммуникативным</w:t>
      </w:r>
      <w:r>
        <w:rPr>
          <w:spacing w:val="-3"/>
        </w:rPr>
        <w:t xml:space="preserve"> </w:t>
      </w:r>
      <w:r>
        <w:rPr>
          <w:spacing w:val="-2"/>
        </w:rPr>
        <w:t>замыслом.</w:t>
      </w:r>
    </w:p>
    <w:p w:rsidR="00F24135" w:rsidRDefault="005E5ACB">
      <w:pPr>
        <w:pStyle w:val="a3"/>
        <w:ind w:right="127"/>
      </w:pPr>
      <w:r>
        <w:t>Соблюдать</w:t>
      </w:r>
      <w:r>
        <w:rPr>
          <w:spacing w:val="-15"/>
        </w:rPr>
        <w:t xml:space="preserve"> </w:t>
      </w:r>
      <w:r>
        <w:t>в</w:t>
      </w:r>
      <w:r>
        <w:rPr>
          <w:spacing w:val="-15"/>
        </w:rPr>
        <w:t xml:space="preserve"> </w:t>
      </w:r>
      <w:r>
        <w:t>устной</w:t>
      </w:r>
      <w:r>
        <w:rPr>
          <w:spacing w:val="-15"/>
        </w:rPr>
        <w:t xml:space="preserve"> </w:t>
      </w:r>
      <w:r>
        <w:t>речи</w:t>
      </w:r>
      <w:r>
        <w:rPr>
          <w:spacing w:val="-15"/>
        </w:rPr>
        <w:t xml:space="preserve"> </w:t>
      </w:r>
      <w:r>
        <w:t>и</w:t>
      </w:r>
      <w:r>
        <w:rPr>
          <w:spacing w:val="-15"/>
        </w:rPr>
        <w:t xml:space="preserve"> </w:t>
      </w:r>
      <w:r>
        <w:t>при</w:t>
      </w:r>
      <w:r>
        <w:rPr>
          <w:spacing w:val="-15"/>
        </w:rPr>
        <w:t xml:space="preserve"> </w:t>
      </w:r>
      <w:r>
        <w:t>письме</w:t>
      </w:r>
      <w:r>
        <w:rPr>
          <w:spacing w:val="-15"/>
        </w:rPr>
        <w:t xml:space="preserve"> </w:t>
      </w:r>
      <w:r>
        <w:t>нормы</w:t>
      </w:r>
      <w:r>
        <w:rPr>
          <w:spacing w:val="-15"/>
        </w:rPr>
        <w:t xml:space="preserve"> </w:t>
      </w:r>
      <w:r>
        <w:t>современного</w:t>
      </w:r>
      <w:r>
        <w:rPr>
          <w:spacing w:val="-15"/>
        </w:rPr>
        <w:t xml:space="preserve"> </w:t>
      </w:r>
      <w:r>
        <w:t>русского</w:t>
      </w:r>
      <w:r>
        <w:rPr>
          <w:spacing w:val="-15"/>
        </w:rPr>
        <w:t xml:space="preserve"> </w:t>
      </w:r>
      <w:r>
        <w:t>литературного</w:t>
      </w:r>
      <w:r>
        <w:rPr>
          <w:spacing w:val="-15"/>
        </w:rPr>
        <w:t xml:space="preserve"> </w:t>
      </w:r>
      <w:r>
        <w:t>языка, в</w:t>
      </w:r>
      <w:r>
        <w:rPr>
          <w:spacing w:val="-2"/>
        </w:rPr>
        <w:t xml:space="preserve"> </w:t>
      </w:r>
      <w:r>
        <w:t>том</w:t>
      </w:r>
      <w:r>
        <w:rPr>
          <w:spacing w:val="-2"/>
        </w:rPr>
        <w:t xml:space="preserve"> </w:t>
      </w:r>
      <w:r>
        <w:t>числе во</w:t>
      </w:r>
      <w:r>
        <w:rPr>
          <w:spacing w:val="-2"/>
        </w:rPr>
        <w:t xml:space="preserve"> </w:t>
      </w:r>
      <w:r>
        <w:t>время списывания</w:t>
      </w:r>
      <w:r>
        <w:rPr>
          <w:spacing w:val="-5"/>
        </w:rPr>
        <w:t xml:space="preserve"> </w:t>
      </w:r>
      <w:r>
        <w:t>текста</w:t>
      </w:r>
      <w:r>
        <w:rPr>
          <w:spacing w:val="-2"/>
        </w:rPr>
        <w:t xml:space="preserve"> </w:t>
      </w:r>
      <w:r>
        <w:t>объёмом</w:t>
      </w:r>
      <w:r>
        <w:rPr>
          <w:spacing w:val="-1"/>
        </w:rPr>
        <w:t xml:space="preserve"> </w:t>
      </w:r>
      <w:r>
        <w:t>140-160 слов,</w:t>
      </w:r>
      <w:r>
        <w:rPr>
          <w:spacing w:val="-1"/>
        </w:rPr>
        <w:t xml:space="preserve"> </w:t>
      </w:r>
      <w:r>
        <w:t>словарного</w:t>
      </w:r>
      <w:r>
        <w:rPr>
          <w:spacing w:val="-2"/>
        </w:rPr>
        <w:t xml:space="preserve"> </w:t>
      </w:r>
      <w:r>
        <w:t>диктанта</w:t>
      </w:r>
      <w:r>
        <w:rPr>
          <w:spacing w:val="-5"/>
        </w:rPr>
        <w:t xml:space="preserve"> </w:t>
      </w:r>
      <w:r>
        <w:t>объёмом</w:t>
      </w:r>
      <w:r>
        <w:rPr>
          <w:spacing w:val="-3"/>
        </w:rPr>
        <w:t xml:space="preserve"> </w:t>
      </w:r>
      <w:r>
        <w:t>35-40 слов, диктанта</w:t>
      </w:r>
      <w:r>
        <w:rPr>
          <w:spacing w:val="-1"/>
        </w:rPr>
        <w:t xml:space="preserve"> </w:t>
      </w:r>
      <w:r>
        <w:t>на основе связного текста объёмом</w:t>
      </w:r>
      <w:r>
        <w:rPr>
          <w:spacing w:val="-4"/>
        </w:rPr>
        <w:t xml:space="preserve"> </w:t>
      </w:r>
      <w:r>
        <w:t>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F24135" w:rsidRDefault="005E5ACB">
      <w:pPr>
        <w:pStyle w:val="a3"/>
        <w:ind w:left="849" w:firstLine="0"/>
        <w:jc w:val="left"/>
      </w:pPr>
      <w:r>
        <w:rPr>
          <w:spacing w:val="-2"/>
        </w:rPr>
        <w:t>Текст.</w:t>
      </w:r>
    </w:p>
    <w:p w:rsidR="00F24135" w:rsidRDefault="005E5ACB">
      <w:pPr>
        <w:pStyle w:val="a3"/>
        <w:jc w:val="left"/>
      </w:pPr>
      <w:r>
        <w:t>Анализировать</w:t>
      </w:r>
      <w:r>
        <w:rPr>
          <w:spacing w:val="40"/>
        </w:rPr>
        <w:t xml:space="preserve"> </w:t>
      </w:r>
      <w:r>
        <w:t>текст:</w:t>
      </w:r>
      <w:r>
        <w:rPr>
          <w:spacing w:val="40"/>
        </w:rPr>
        <w:t xml:space="preserve"> </w:t>
      </w:r>
      <w:r>
        <w:t>определять</w:t>
      </w:r>
      <w:r>
        <w:rPr>
          <w:spacing w:val="40"/>
        </w:rPr>
        <w:t xml:space="preserve"> </w:t>
      </w:r>
      <w:r>
        <w:t>тему</w:t>
      </w:r>
      <w:r>
        <w:rPr>
          <w:spacing w:val="40"/>
        </w:rPr>
        <w:t xml:space="preserve"> </w:t>
      </w:r>
      <w:r>
        <w:t>и</w:t>
      </w:r>
      <w:r>
        <w:rPr>
          <w:spacing w:val="40"/>
        </w:rPr>
        <w:t xml:space="preserve"> </w:t>
      </w:r>
      <w:r>
        <w:t>главную</w:t>
      </w:r>
      <w:r>
        <w:rPr>
          <w:spacing w:val="40"/>
        </w:rPr>
        <w:t xml:space="preserve"> </w:t>
      </w:r>
      <w:r>
        <w:t>мысль</w:t>
      </w:r>
      <w:r>
        <w:rPr>
          <w:spacing w:val="40"/>
        </w:rPr>
        <w:t xml:space="preserve"> </w:t>
      </w:r>
      <w:r>
        <w:t>текста,</w:t>
      </w:r>
      <w:r>
        <w:rPr>
          <w:spacing w:val="40"/>
        </w:rPr>
        <w:t xml:space="preserve"> </w:t>
      </w:r>
      <w:r>
        <w:t>подбирать</w:t>
      </w:r>
      <w:r>
        <w:rPr>
          <w:spacing w:val="40"/>
        </w:rPr>
        <w:t xml:space="preserve"> </w:t>
      </w:r>
      <w:r>
        <w:t>заголовок, отражающий тему или главную мысль текста.</w:t>
      </w:r>
    </w:p>
    <w:p w:rsidR="00F24135" w:rsidRDefault="005E5ACB">
      <w:pPr>
        <w:pStyle w:val="a3"/>
        <w:ind w:left="849" w:right="1475" w:firstLine="0"/>
        <w:jc w:val="left"/>
      </w:pPr>
      <w:r>
        <w:t>Устанавливать</w:t>
      </w:r>
      <w:r>
        <w:rPr>
          <w:spacing w:val="-4"/>
        </w:rPr>
        <w:t xml:space="preserve"> </w:t>
      </w:r>
      <w:r>
        <w:t>принадлежность</w:t>
      </w:r>
      <w:r>
        <w:rPr>
          <w:spacing w:val="-3"/>
        </w:rPr>
        <w:t xml:space="preserve"> </w:t>
      </w:r>
      <w:r>
        <w:t>текста</w:t>
      </w:r>
      <w:r>
        <w:rPr>
          <w:spacing w:val="-5"/>
        </w:rPr>
        <w:t xml:space="preserve"> </w:t>
      </w:r>
      <w:r>
        <w:t>к</w:t>
      </w:r>
      <w:r>
        <w:rPr>
          <w:spacing w:val="-3"/>
        </w:rPr>
        <w:t xml:space="preserve"> </w:t>
      </w:r>
      <w:r>
        <w:t>функционально-смысловому</w:t>
      </w:r>
      <w:r>
        <w:rPr>
          <w:spacing w:val="-7"/>
        </w:rPr>
        <w:t xml:space="preserve"> </w:t>
      </w:r>
      <w:r>
        <w:t xml:space="preserve">типу </w:t>
      </w:r>
      <w:r>
        <w:rPr>
          <w:spacing w:val="-2"/>
        </w:rPr>
        <w:t>речи.</w:t>
      </w:r>
    </w:p>
    <w:p w:rsidR="00F24135" w:rsidRDefault="005E5ACB">
      <w:pPr>
        <w:pStyle w:val="a3"/>
        <w:ind w:left="849" w:right="2676" w:firstLine="0"/>
        <w:jc w:val="left"/>
      </w:pPr>
      <w:r>
        <w:t>Находить</w:t>
      </w:r>
      <w:r>
        <w:rPr>
          <w:spacing w:val="-4"/>
        </w:rPr>
        <w:t xml:space="preserve"> </w:t>
      </w:r>
      <w:r>
        <w:t>в</w:t>
      </w:r>
      <w:r>
        <w:rPr>
          <w:spacing w:val="-6"/>
        </w:rPr>
        <w:t xml:space="preserve"> </w:t>
      </w:r>
      <w:r>
        <w:t>тексте</w:t>
      </w:r>
      <w:r>
        <w:rPr>
          <w:spacing w:val="-6"/>
        </w:rPr>
        <w:t xml:space="preserve"> </w:t>
      </w:r>
      <w:r>
        <w:t>типовые</w:t>
      </w:r>
      <w:r>
        <w:rPr>
          <w:spacing w:val="-9"/>
        </w:rPr>
        <w:t xml:space="preserve"> </w:t>
      </w:r>
      <w:r>
        <w:t>фрагменты -</w:t>
      </w:r>
      <w:r>
        <w:rPr>
          <w:spacing w:val="-6"/>
        </w:rPr>
        <w:t xml:space="preserve"> </w:t>
      </w:r>
      <w:r>
        <w:t>описание,</w:t>
      </w:r>
      <w:r>
        <w:rPr>
          <w:spacing w:val="-5"/>
        </w:rPr>
        <w:t xml:space="preserve"> </w:t>
      </w:r>
      <w:r>
        <w:t>повествование, рассуждение-доказательство, оценочные высказывания.</w:t>
      </w:r>
    </w:p>
    <w:p w:rsidR="00F24135" w:rsidRDefault="005E5ACB">
      <w:pPr>
        <w:pStyle w:val="a3"/>
        <w:spacing w:before="1"/>
        <w:ind w:left="849" w:firstLine="0"/>
        <w:jc w:val="left"/>
      </w:pPr>
      <w:r>
        <w:t>Прогнозировать</w:t>
      </w:r>
      <w:r>
        <w:rPr>
          <w:spacing w:val="-1"/>
        </w:rPr>
        <w:t xml:space="preserve"> </w:t>
      </w:r>
      <w:r>
        <w:t>содержание</w:t>
      </w:r>
      <w:r>
        <w:rPr>
          <w:spacing w:val="-8"/>
        </w:rPr>
        <w:t xml:space="preserve"> </w:t>
      </w:r>
      <w:r>
        <w:t>текста</w:t>
      </w:r>
      <w:r>
        <w:rPr>
          <w:spacing w:val="-4"/>
        </w:rPr>
        <w:t xml:space="preserve"> </w:t>
      </w:r>
      <w:r>
        <w:t>по</w:t>
      </w:r>
      <w:r>
        <w:rPr>
          <w:spacing w:val="-2"/>
        </w:rPr>
        <w:t xml:space="preserve"> </w:t>
      </w:r>
      <w:r>
        <w:t>заголовку,</w:t>
      </w:r>
      <w:r>
        <w:rPr>
          <w:spacing w:val="-3"/>
        </w:rPr>
        <w:t xml:space="preserve"> </w:t>
      </w:r>
      <w:r>
        <w:t>ключевым</w:t>
      </w:r>
      <w:r>
        <w:rPr>
          <w:spacing w:val="-3"/>
        </w:rPr>
        <w:t xml:space="preserve"> </w:t>
      </w:r>
      <w:r>
        <w:t>словам,</w:t>
      </w:r>
      <w:r>
        <w:rPr>
          <w:spacing w:val="-2"/>
        </w:rPr>
        <w:t xml:space="preserve"> </w:t>
      </w:r>
      <w:r>
        <w:t>зачину</w:t>
      </w:r>
      <w:r>
        <w:rPr>
          <w:spacing w:val="-8"/>
        </w:rPr>
        <w:t xml:space="preserve"> </w:t>
      </w:r>
      <w:r>
        <w:t>или</w:t>
      </w:r>
      <w:r>
        <w:rPr>
          <w:spacing w:val="-2"/>
        </w:rPr>
        <w:t xml:space="preserve"> </w:t>
      </w:r>
      <w:r>
        <w:t>концовке. Выявлять отличительные признаки текстов разных жанров.</w:t>
      </w:r>
    </w:p>
    <w:p w:rsidR="00F24135" w:rsidRDefault="005E5ACB">
      <w:pPr>
        <w:pStyle w:val="a3"/>
        <w:ind w:right="130"/>
      </w:pPr>
      <w:r>
        <w:t>Создавать высказывание на основе текста: выражать своё отношение к прочитанному или прослушанному в устной и письменной форме.</w:t>
      </w:r>
    </w:p>
    <w:p w:rsidR="00F24135" w:rsidRDefault="005E5ACB">
      <w:pPr>
        <w:pStyle w:val="a3"/>
        <w:ind w:right="124"/>
      </w:pPr>
      <w:r>
        <w:t>Создавать тексты с использованием жизненного и читательского опыта, произведений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сочинения объёмом не менее 250 слов с учётом стиля и жанра сочинения, характера темы.</w:t>
      </w:r>
    </w:p>
    <w:p w:rsidR="00F24135" w:rsidRDefault="005E5ACB">
      <w:pPr>
        <w:pStyle w:val="a3"/>
        <w:ind w:right="128"/>
      </w:pPr>
      <w:r>
        <w:t>Работать с текстом: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F24135" w:rsidRDefault="005E5ACB">
      <w:pPr>
        <w:pStyle w:val="a3"/>
        <w:ind w:right="125"/>
      </w:pPr>
      <w:r>
        <w:t>Представлять сообщение на заданную тему в виде презентации, 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F24135" w:rsidRDefault="005E5ACB">
      <w:pPr>
        <w:pStyle w:val="a3"/>
        <w:ind w:right="125"/>
      </w:pPr>
      <w:r>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F24135" w:rsidRDefault="005E5ACB">
      <w:pPr>
        <w:pStyle w:val="a3"/>
        <w:spacing w:before="1"/>
        <w:ind w:right="125"/>
      </w:pPr>
      <w:r>
        <w:t>Редактировать собственные и (или) 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Функциональные</w:t>
      </w:r>
      <w:r>
        <w:rPr>
          <w:spacing w:val="-10"/>
        </w:rPr>
        <w:t xml:space="preserve"> </w:t>
      </w:r>
      <w:r>
        <w:t>разновидности</w:t>
      </w:r>
      <w:r>
        <w:rPr>
          <w:spacing w:val="-5"/>
        </w:rPr>
        <w:t xml:space="preserve"> </w:t>
      </w:r>
      <w:r>
        <w:rPr>
          <w:spacing w:val="-2"/>
        </w:rPr>
        <w:t>языка.</w:t>
      </w:r>
    </w:p>
    <w:p w:rsidR="00F24135" w:rsidRDefault="005E5ACB">
      <w:pPr>
        <w:pStyle w:val="a3"/>
        <w:ind w:right="127"/>
      </w:pPr>
      <w: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w:t>
      </w:r>
    </w:p>
    <w:p w:rsidR="00F24135" w:rsidRDefault="005E5ACB">
      <w:pPr>
        <w:pStyle w:val="a3"/>
        <w:spacing w:before="1"/>
        <w:ind w:left="849" w:firstLine="0"/>
        <w:jc w:val="left"/>
      </w:pPr>
      <w:r>
        <w:rPr>
          <w:spacing w:val="-2"/>
        </w:rPr>
        <w:t>произведении.</w:t>
      </w:r>
    </w:p>
    <w:p w:rsidR="00F24135" w:rsidRDefault="005E5ACB">
      <w:pPr>
        <w:pStyle w:val="a3"/>
        <w:ind w:right="126"/>
      </w:pPr>
      <w: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w:t>
      </w:r>
      <w:r>
        <w:rPr>
          <w:spacing w:val="-10"/>
        </w:rPr>
        <w:t xml:space="preserve"> </w:t>
      </w:r>
      <w:r>
        <w:t>в</w:t>
      </w:r>
      <w:r>
        <w:rPr>
          <w:spacing w:val="-12"/>
        </w:rPr>
        <w:t xml:space="preserve"> </w:t>
      </w:r>
      <w:r>
        <w:t>текстах,</w:t>
      </w:r>
      <w:r>
        <w:rPr>
          <w:spacing w:val="-12"/>
        </w:rPr>
        <w:t xml:space="preserve"> </w:t>
      </w:r>
      <w:r>
        <w:t>принадлежащих</w:t>
      </w:r>
      <w:r>
        <w:rPr>
          <w:spacing w:val="-12"/>
        </w:rPr>
        <w:t xml:space="preserve"> </w:t>
      </w:r>
      <w:r>
        <w:t>к</w:t>
      </w:r>
      <w:r>
        <w:rPr>
          <w:spacing w:val="-13"/>
        </w:rPr>
        <w:t xml:space="preserve"> </w:t>
      </w:r>
      <w:r>
        <w:t>различным</w:t>
      </w:r>
      <w:r>
        <w:rPr>
          <w:spacing w:val="-11"/>
        </w:rPr>
        <w:t xml:space="preserve"> </w:t>
      </w:r>
      <w:r>
        <w:t>функционально-смысловым</w:t>
      </w:r>
      <w:r>
        <w:rPr>
          <w:spacing w:val="-12"/>
        </w:rPr>
        <w:t xml:space="preserve"> </w:t>
      </w:r>
      <w:r>
        <w:t>типам</w:t>
      </w:r>
      <w:r>
        <w:rPr>
          <w:spacing w:val="-11"/>
        </w:rPr>
        <w:t xml:space="preserve"> </w:t>
      </w:r>
      <w:r>
        <w:t>речи, функциональным разновидностям языка.</w:t>
      </w:r>
    </w:p>
    <w:p w:rsidR="00F24135" w:rsidRDefault="005E5ACB">
      <w:pPr>
        <w:pStyle w:val="a3"/>
        <w:ind w:right="124"/>
      </w:pPr>
      <w: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F24135" w:rsidRDefault="005E5ACB">
      <w:pPr>
        <w:pStyle w:val="a3"/>
        <w:ind w:right="128"/>
      </w:pPr>
      <w:r>
        <w:t>Составлять тезисы, конспект, писать рецензию, реферат,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F24135" w:rsidRDefault="005E5ACB">
      <w:pPr>
        <w:pStyle w:val="a3"/>
        <w:spacing w:before="1"/>
        <w:ind w:right="124"/>
      </w:pPr>
      <w: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F24135" w:rsidRDefault="005E5ACB">
      <w:pPr>
        <w:pStyle w:val="a3"/>
        <w:ind w:left="849" w:right="3285" w:firstLine="0"/>
        <w:jc w:val="left"/>
      </w:pPr>
      <w:r>
        <w:t>Система</w:t>
      </w:r>
      <w:r>
        <w:rPr>
          <w:spacing w:val="-10"/>
        </w:rPr>
        <w:t xml:space="preserve"> </w:t>
      </w:r>
      <w:r>
        <w:t>языка.</w:t>
      </w:r>
      <w:r>
        <w:rPr>
          <w:spacing w:val="-6"/>
        </w:rPr>
        <w:t xml:space="preserve"> </w:t>
      </w:r>
      <w:r>
        <w:t>Синтаксис.</w:t>
      </w:r>
      <w:r>
        <w:rPr>
          <w:spacing w:val="-6"/>
        </w:rPr>
        <w:t xml:space="preserve"> </w:t>
      </w:r>
      <w:r>
        <w:t>Культура</w:t>
      </w:r>
      <w:r>
        <w:rPr>
          <w:spacing w:val="-7"/>
        </w:rPr>
        <w:t xml:space="preserve"> </w:t>
      </w:r>
      <w:r>
        <w:t>речи.</w:t>
      </w:r>
      <w:r>
        <w:rPr>
          <w:spacing w:val="-6"/>
        </w:rPr>
        <w:t xml:space="preserve"> </w:t>
      </w:r>
      <w:r>
        <w:t>Пунктуация. Сложносочинённое предложение.</w:t>
      </w:r>
    </w:p>
    <w:p w:rsidR="00F24135" w:rsidRDefault="005E5ACB">
      <w:pPr>
        <w:pStyle w:val="a3"/>
        <w:ind w:left="849" w:firstLine="0"/>
        <w:jc w:val="left"/>
      </w:pPr>
      <w:r>
        <w:t>Выявлять</w:t>
      </w:r>
      <w:r>
        <w:rPr>
          <w:spacing w:val="-14"/>
        </w:rPr>
        <w:t xml:space="preserve"> </w:t>
      </w:r>
      <w:r>
        <w:t>основные</w:t>
      </w:r>
      <w:r>
        <w:rPr>
          <w:spacing w:val="-12"/>
        </w:rPr>
        <w:t xml:space="preserve"> </w:t>
      </w:r>
      <w:r>
        <w:t>средства</w:t>
      </w:r>
      <w:r>
        <w:rPr>
          <w:spacing w:val="-9"/>
        </w:rPr>
        <w:t xml:space="preserve"> </w:t>
      </w:r>
      <w:r>
        <w:t>синтаксической</w:t>
      </w:r>
      <w:r>
        <w:rPr>
          <w:spacing w:val="-9"/>
        </w:rPr>
        <w:t xml:space="preserve"> </w:t>
      </w:r>
      <w:r>
        <w:t>связи</w:t>
      </w:r>
      <w:r>
        <w:rPr>
          <w:spacing w:val="-4"/>
        </w:rPr>
        <w:t xml:space="preserve"> </w:t>
      </w:r>
      <w:r>
        <w:t>между</w:t>
      </w:r>
      <w:r>
        <w:rPr>
          <w:spacing w:val="-13"/>
        </w:rPr>
        <w:t xml:space="preserve"> </w:t>
      </w:r>
      <w:r>
        <w:t>частями</w:t>
      </w:r>
      <w:r>
        <w:rPr>
          <w:spacing w:val="-7"/>
        </w:rPr>
        <w:t xml:space="preserve"> </w:t>
      </w:r>
      <w:r>
        <w:t>сложного</w:t>
      </w:r>
      <w:r>
        <w:rPr>
          <w:spacing w:val="-8"/>
        </w:rPr>
        <w:t xml:space="preserve"> </w:t>
      </w:r>
      <w:r>
        <w:rPr>
          <w:spacing w:val="-2"/>
        </w:rPr>
        <w:t>предложения.</w:t>
      </w:r>
    </w:p>
    <w:p w:rsidR="00F24135" w:rsidRDefault="005E5ACB">
      <w:pPr>
        <w:pStyle w:val="a3"/>
        <w:ind w:right="125"/>
      </w:pPr>
      <w:r>
        <w:t>Распознавать сложные предложения с разными видами связи, бессоюзные и союзные предложения (сложносочинённые и сложноподчинённые).</w:t>
      </w:r>
    </w:p>
    <w:p w:rsidR="00F24135" w:rsidRDefault="005E5ACB">
      <w:pPr>
        <w:pStyle w:val="a3"/>
        <w:ind w:right="131"/>
      </w:pPr>
      <w:r>
        <w:t>Характеризовать</w:t>
      </w:r>
      <w:r>
        <w:rPr>
          <w:spacing w:val="-10"/>
        </w:rPr>
        <w:t xml:space="preserve"> </w:t>
      </w:r>
      <w:r>
        <w:t>сложносочинённое</w:t>
      </w:r>
      <w:r>
        <w:rPr>
          <w:spacing w:val="-10"/>
        </w:rPr>
        <w:t xml:space="preserve"> </w:t>
      </w:r>
      <w:r>
        <w:t>предложение,</w:t>
      </w:r>
      <w:r>
        <w:rPr>
          <w:spacing w:val="-10"/>
        </w:rPr>
        <w:t xml:space="preserve"> </w:t>
      </w:r>
      <w:r>
        <w:t>его</w:t>
      </w:r>
      <w:r>
        <w:rPr>
          <w:spacing w:val="-11"/>
        </w:rPr>
        <w:t xml:space="preserve"> </w:t>
      </w:r>
      <w:r>
        <w:t>строение,</w:t>
      </w:r>
      <w:r>
        <w:rPr>
          <w:spacing w:val="-10"/>
        </w:rPr>
        <w:t xml:space="preserve"> </w:t>
      </w:r>
      <w:r>
        <w:t>смысловое,</w:t>
      </w:r>
      <w:r>
        <w:rPr>
          <w:spacing w:val="-11"/>
        </w:rPr>
        <w:t xml:space="preserve"> </w:t>
      </w:r>
      <w:r>
        <w:t>структурное</w:t>
      </w:r>
      <w:r>
        <w:rPr>
          <w:spacing w:val="-8"/>
        </w:rPr>
        <w:t xml:space="preserve"> </w:t>
      </w:r>
      <w:r>
        <w:t>и интонационное единство частей сложного предложения.</w:t>
      </w:r>
    </w:p>
    <w:p w:rsidR="00F24135" w:rsidRDefault="005E5ACB">
      <w:pPr>
        <w:pStyle w:val="a3"/>
        <w:ind w:right="127"/>
      </w:pPr>
      <w:r>
        <w:t>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w:t>
      </w:r>
    </w:p>
    <w:p w:rsidR="00F24135" w:rsidRDefault="005E5ACB">
      <w:pPr>
        <w:pStyle w:val="a3"/>
        <w:spacing w:before="1"/>
        <w:ind w:left="849" w:right="1361" w:firstLine="0"/>
      </w:pPr>
      <w:r>
        <w:t>Понимать</w:t>
      </w:r>
      <w:r>
        <w:rPr>
          <w:spacing w:val="-4"/>
        </w:rPr>
        <w:t xml:space="preserve"> </w:t>
      </w:r>
      <w:r>
        <w:t>особенности</w:t>
      </w:r>
      <w:r>
        <w:rPr>
          <w:spacing w:val="-6"/>
        </w:rPr>
        <w:t xml:space="preserve"> </w:t>
      </w:r>
      <w:r>
        <w:t>употребления</w:t>
      </w:r>
      <w:r>
        <w:rPr>
          <w:spacing w:val="-5"/>
        </w:rPr>
        <w:t xml:space="preserve"> </w:t>
      </w:r>
      <w:r>
        <w:t>сложносочинённых</w:t>
      </w:r>
      <w:r>
        <w:rPr>
          <w:spacing w:val="-9"/>
        </w:rPr>
        <w:t xml:space="preserve"> </w:t>
      </w:r>
      <w:r>
        <w:t>предложений</w:t>
      </w:r>
      <w:r>
        <w:rPr>
          <w:spacing w:val="-4"/>
        </w:rPr>
        <w:t xml:space="preserve"> </w:t>
      </w:r>
      <w:r>
        <w:t>в</w:t>
      </w:r>
      <w:r>
        <w:rPr>
          <w:spacing w:val="-6"/>
        </w:rPr>
        <w:t xml:space="preserve"> </w:t>
      </w:r>
      <w:r>
        <w:t>речи. Соблюдать основные нормы построения сложносочинённого предложения.</w:t>
      </w:r>
    </w:p>
    <w:p w:rsidR="00F24135" w:rsidRDefault="005E5ACB">
      <w:pPr>
        <w:pStyle w:val="a3"/>
        <w:ind w:right="126"/>
      </w:pPr>
      <w:r>
        <w:t>Понимать</w:t>
      </w:r>
      <w:r>
        <w:rPr>
          <w:spacing w:val="-15"/>
        </w:rPr>
        <w:t xml:space="preserve"> </w:t>
      </w:r>
      <w:r>
        <w:t>явления</w:t>
      </w:r>
      <w:r>
        <w:rPr>
          <w:spacing w:val="-15"/>
        </w:rPr>
        <w:t xml:space="preserve"> </w:t>
      </w:r>
      <w:r>
        <w:t>грамматической</w:t>
      </w:r>
      <w:r>
        <w:rPr>
          <w:spacing w:val="-15"/>
        </w:rPr>
        <w:t xml:space="preserve"> </w:t>
      </w:r>
      <w:r>
        <w:t>синонимии</w:t>
      </w:r>
      <w:r>
        <w:rPr>
          <w:spacing w:val="-15"/>
        </w:rPr>
        <w:t xml:space="preserve"> </w:t>
      </w:r>
      <w:r>
        <w:t>сложносочинённых</w:t>
      </w:r>
      <w:r>
        <w:rPr>
          <w:spacing w:val="-15"/>
        </w:rPr>
        <w:t xml:space="preserve"> </w:t>
      </w:r>
      <w:r>
        <w:t>предложений</w:t>
      </w:r>
      <w:r>
        <w:rPr>
          <w:spacing w:val="-15"/>
        </w:rPr>
        <w:t xml:space="preserve"> </w:t>
      </w:r>
      <w:r>
        <w:t>и</w:t>
      </w:r>
      <w:r>
        <w:rPr>
          <w:spacing w:val="-15"/>
        </w:rPr>
        <w:t xml:space="preserve"> </w:t>
      </w:r>
      <w:r>
        <w:t>простых предложений с однородными членами, использовать соответствующие конструкции в речи.</w:t>
      </w:r>
    </w:p>
    <w:p w:rsidR="00F24135" w:rsidRDefault="005E5ACB">
      <w:pPr>
        <w:pStyle w:val="a3"/>
        <w:ind w:left="849" w:right="373" w:firstLine="0"/>
      </w:pPr>
      <w:r>
        <w:t>Проводить</w:t>
      </w:r>
      <w:r>
        <w:rPr>
          <w:spacing w:val="-4"/>
        </w:rPr>
        <w:t xml:space="preserve"> </w:t>
      </w:r>
      <w:r>
        <w:t>синтаксический</w:t>
      </w:r>
      <w:r>
        <w:rPr>
          <w:spacing w:val="-7"/>
        </w:rPr>
        <w:t xml:space="preserve"> </w:t>
      </w:r>
      <w:r>
        <w:t>и</w:t>
      </w:r>
      <w:r>
        <w:rPr>
          <w:spacing w:val="-4"/>
        </w:rPr>
        <w:t xml:space="preserve"> </w:t>
      </w:r>
      <w:r>
        <w:t>пунктуационный</w:t>
      </w:r>
      <w:r>
        <w:rPr>
          <w:spacing w:val="-7"/>
        </w:rPr>
        <w:t xml:space="preserve"> </w:t>
      </w:r>
      <w:r>
        <w:t>анализ</w:t>
      </w:r>
      <w:r>
        <w:rPr>
          <w:spacing w:val="-4"/>
        </w:rPr>
        <w:t xml:space="preserve"> </w:t>
      </w:r>
      <w:r>
        <w:t>сложносочинённых</w:t>
      </w:r>
      <w:r>
        <w:rPr>
          <w:spacing w:val="-6"/>
        </w:rPr>
        <w:t xml:space="preserve"> </w:t>
      </w:r>
      <w:r>
        <w:t>предложений. Применять</w:t>
      </w:r>
      <w:r>
        <w:rPr>
          <w:spacing w:val="-3"/>
        </w:rPr>
        <w:t xml:space="preserve"> </w:t>
      </w:r>
      <w:r>
        <w:t>правила</w:t>
      </w:r>
      <w:r>
        <w:rPr>
          <w:spacing w:val="-5"/>
        </w:rPr>
        <w:t xml:space="preserve"> </w:t>
      </w:r>
      <w:r>
        <w:t>постановки</w:t>
      </w:r>
      <w:r>
        <w:rPr>
          <w:spacing w:val="-6"/>
        </w:rPr>
        <w:t xml:space="preserve"> </w:t>
      </w:r>
      <w:r>
        <w:t>знаков препинания</w:t>
      </w:r>
      <w:r>
        <w:rPr>
          <w:spacing w:val="-4"/>
        </w:rPr>
        <w:t xml:space="preserve"> </w:t>
      </w:r>
      <w:r>
        <w:t>в</w:t>
      </w:r>
      <w:r>
        <w:rPr>
          <w:spacing w:val="-5"/>
        </w:rPr>
        <w:t xml:space="preserve"> </w:t>
      </w:r>
      <w:r>
        <w:t>сложносочинённых</w:t>
      </w:r>
      <w:r>
        <w:rPr>
          <w:spacing w:val="-3"/>
        </w:rPr>
        <w:t xml:space="preserve"> </w:t>
      </w:r>
      <w:r>
        <w:t>предложениях. Сложноподчинённое предложение.</w:t>
      </w:r>
    </w:p>
    <w:p w:rsidR="00F24135" w:rsidRDefault="005E5ACB">
      <w:pPr>
        <w:pStyle w:val="a3"/>
        <w:ind w:right="130"/>
      </w:pPr>
      <w:r>
        <w:t>Распознавать сложноподчинённые предложения, выделять главную и придаточную части предложения, средства связи частей сложноподчинённого предложения.</w:t>
      </w:r>
    </w:p>
    <w:p w:rsidR="00F24135" w:rsidRDefault="005E5ACB">
      <w:pPr>
        <w:pStyle w:val="a3"/>
        <w:ind w:left="849" w:firstLine="0"/>
      </w:pPr>
      <w:r>
        <w:t>Различать</w:t>
      </w:r>
      <w:r>
        <w:rPr>
          <w:spacing w:val="-2"/>
        </w:rPr>
        <w:t xml:space="preserve"> </w:t>
      </w:r>
      <w:r>
        <w:t>подчинительные</w:t>
      </w:r>
      <w:r>
        <w:rPr>
          <w:spacing w:val="-3"/>
        </w:rPr>
        <w:t xml:space="preserve"> </w:t>
      </w:r>
      <w:r>
        <w:t>союзы</w:t>
      </w:r>
      <w:r>
        <w:rPr>
          <w:spacing w:val="-2"/>
        </w:rPr>
        <w:t xml:space="preserve"> </w:t>
      </w:r>
      <w:r>
        <w:t>и</w:t>
      </w:r>
      <w:r>
        <w:rPr>
          <w:spacing w:val="-1"/>
        </w:rPr>
        <w:t xml:space="preserve"> </w:t>
      </w:r>
      <w:r>
        <w:t>союзные</w:t>
      </w:r>
      <w:r>
        <w:rPr>
          <w:spacing w:val="-3"/>
        </w:rPr>
        <w:t xml:space="preserve"> </w:t>
      </w:r>
      <w:r>
        <w:rPr>
          <w:spacing w:val="-2"/>
        </w:rPr>
        <w:t>слова.</w:t>
      </w:r>
    </w:p>
    <w:p w:rsidR="00F24135" w:rsidRDefault="005E5ACB">
      <w:pPr>
        <w:pStyle w:val="a3"/>
        <w:ind w:right="128"/>
      </w:pPr>
      <w:r>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F24135" w:rsidRDefault="005E5ACB">
      <w:pPr>
        <w:pStyle w:val="a3"/>
        <w:ind w:right="125"/>
      </w:pPr>
      <w: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F24135" w:rsidRDefault="005E5ACB">
      <w:pPr>
        <w:pStyle w:val="a3"/>
        <w:spacing w:before="1"/>
        <w:ind w:right="126"/>
        <w:jc w:val="right"/>
      </w:pPr>
      <w:r>
        <w:t>Выявлять</w:t>
      </w:r>
      <w:r>
        <w:rPr>
          <w:spacing w:val="-11"/>
        </w:rPr>
        <w:t xml:space="preserve"> </w:t>
      </w:r>
      <w:r>
        <w:t>однородное,</w:t>
      </w:r>
      <w:r>
        <w:rPr>
          <w:spacing w:val="-11"/>
        </w:rPr>
        <w:t xml:space="preserve"> </w:t>
      </w:r>
      <w:r>
        <w:t>неоднородное</w:t>
      </w:r>
      <w:r>
        <w:rPr>
          <w:spacing w:val="-9"/>
        </w:rPr>
        <w:t xml:space="preserve"> </w:t>
      </w:r>
      <w:r>
        <w:t>и</w:t>
      </w:r>
      <w:r>
        <w:rPr>
          <w:spacing w:val="-10"/>
        </w:rPr>
        <w:t xml:space="preserve"> </w:t>
      </w:r>
      <w:r>
        <w:t>последовательное</w:t>
      </w:r>
      <w:r>
        <w:rPr>
          <w:spacing w:val="-12"/>
        </w:rPr>
        <w:t xml:space="preserve"> </w:t>
      </w:r>
      <w:r>
        <w:t>подчинение</w:t>
      </w:r>
      <w:r>
        <w:rPr>
          <w:spacing w:val="-14"/>
        </w:rPr>
        <w:t xml:space="preserve"> </w:t>
      </w:r>
      <w:r>
        <w:t>придаточных</w:t>
      </w:r>
      <w:r>
        <w:rPr>
          <w:spacing w:val="-8"/>
        </w:rPr>
        <w:t xml:space="preserve"> </w:t>
      </w:r>
      <w:r>
        <w:t>частей. Понимать</w:t>
      </w:r>
      <w:r>
        <w:rPr>
          <w:spacing w:val="80"/>
        </w:rPr>
        <w:t xml:space="preserve"> </w:t>
      </w:r>
      <w:r>
        <w:t>явления</w:t>
      </w:r>
      <w:r>
        <w:rPr>
          <w:spacing w:val="80"/>
        </w:rPr>
        <w:t xml:space="preserve"> </w:t>
      </w:r>
      <w:r>
        <w:t>грамматической</w:t>
      </w:r>
      <w:r>
        <w:rPr>
          <w:spacing w:val="80"/>
        </w:rPr>
        <w:t xml:space="preserve"> </w:t>
      </w:r>
      <w:r>
        <w:t>синонимии</w:t>
      </w:r>
      <w:r>
        <w:rPr>
          <w:spacing w:val="80"/>
        </w:rPr>
        <w:t xml:space="preserve"> </w:t>
      </w:r>
      <w:r>
        <w:t>сложноподчинённых</w:t>
      </w:r>
      <w:r>
        <w:rPr>
          <w:spacing w:val="80"/>
        </w:rPr>
        <w:t xml:space="preserve"> </w:t>
      </w:r>
      <w:r>
        <w:t>предложений</w:t>
      </w:r>
      <w:r>
        <w:rPr>
          <w:spacing w:val="80"/>
        </w:rPr>
        <w:t xml:space="preserve"> </w:t>
      </w:r>
      <w:r>
        <w:t>и</w:t>
      </w:r>
      <w:r>
        <w:rPr>
          <w:spacing w:val="80"/>
        </w:rPr>
        <w:t xml:space="preserve"> </w:t>
      </w:r>
      <w:r>
        <w:t>простых</w:t>
      </w:r>
      <w:r>
        <w:rPr>
          <w:spacing w:val="4"/>
        </w:rPr>
        <w:t xml:space="preserve"> </w:t>
      </w:r>
      <w:r>
        <w:t>предложений</w:t>
      </w:r>
      <w:r>
        <w:rPr>
          <w:spacing w:val="1"/>
        </w:rPr>
        <w:t xml:space="preserve"> </w:t>
      </w:r>
      <w:r>
        <w:t>с</w:t>
      </w:r>
      <w:r>
        <w:rPr>
          <w:spacing w:val="1"/>
        </w:rPr>
        <w:t xml:space="preserve"> </w:t>
      </w:r>
      <w:r>
        <w:t>обособленными</w:t>
      </w:r>
      <w:r>
        <w:rPr>
          <w:spacing w:val="4"/>
        </w:rPr>
        <w:t xml:space="preserve"> </w:t>
      </w:r>
      <w:r>
        <w:t>членами,</w:t>
      </w:r>
      <w:r>
        <w:rPr>
          <w:spacing w:val="2"/>
        </w:rPr>
        <w:t xml:space="preserve"> </w:t>
      </w:r>
      <w:r>
        <w:t>использовать</w:t>
      </w:r>
      <w:r>
        <w:rPr>
          <w:spacing w:val="5"/>
        </w:rPr>
        <w:t xml:space="preserve"> </w:t>
      </w:r>
      <w:r>
        <w:t>соответствующие</w:t>
      </w:r>
      <w:r>
        <w:rPr>
          <w:spacing w:val="3"/>
        </w:rPr>
        <w:t xml:space="preserve"> </w:t>
      </w:r>
      <w:r>
        <w:t>конструкции</w:t>
      </w:r>
      <w:r>
        <w:rPr>
          <w:spacing w:val="2"/>
        </w:rPr>
        <w:t xml:space="preserve"> </w:t>
      </w:r>
      <w:r>
        <w:rPr>
          <w:spacing w:val="-10"/>
        </w:rPr>
        <w:t>в</w:t>
      </w:r>
    </w:p>
    <w:p w:rsidR="00F24135" w:rsidRDefault="005E5ACB">
      <w:pPr>
        <w:pStyle w:val="a3"/>
        <w:ind w:firstLine="0"/>
        <w:jc w:val="left"/>
      </w:pPr>
      <w:r>
        <w:rPr>
          <w:spacing w:val="-2"/>
        </w:rPr>
        <w:t>речи.</w:t>
      </w:r>
    </w:p>
    <w:p w:rsidR="00F24135" w:rsidRDefault="005E5ACB">
      <w:pPr>
        <w:pStyle w:val="a3"/>
        <w:ind w:left="849" w:firstLine="0"/>
        <w:jc w:val="left"/>
      </w:pPr>
      <w:r>
        <w:t>Соблюдать основные</w:t>
      </w:r>
      <w:r>
        <w:rPr>
          <w:spacing w:val="-6"/>
        </w:rPr>
        <w:t xml:space="preserve"> </w:t>
      </w:r>
      <w:r>
        <w:t>нормы</w:t>
      </w:r>
      <w:r>
        <w:rPr>
          <w:spacing w:val="-3"/>
        </w:rPr>
        <w:t xml:space="preserve"> </w:t>
      </w:r>
      <w:r>
        <w:t>построения сложноподчинённого</w:t>
      </w:r>
      <w:r>
        <w:rPr>
          <w:spacing w:val="-6"/>
        </w:rPr>
        <w:t xml:space="preserve"> </w:t>
      </w:r>
      <w:r>
        <w:rPr>
          <w:spacing w:val="-2"/>
        </w:rPr>
        <w:t>предложения.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151" w:firstLine="0"/>
        <w:jc w:val="left"/>
      </w:pPr>
      <w:r>
        <w:lastRenderedPageBreak/>
        <w:t>Понимать особенности употребления сложноподчинённых предложений в речи. Проводить</w:t>
      </w:r>
      <w:r>
        <w:rPr>
          <w:spacing w:val="-3"/>
        </w:rPr>
        <w:t xml:space="preserve"> </w:t>
      </w:r>
      <w:r>
        <w:t>синтаксический</w:t>
      </w:r>
      <w:r>
        <w:rPr>
          <w:spacing w:val="-7"/>
        </w:rPr>
        <w:t xml:space="preserve"> </w:t>
      </w:r>
      <w:r>
        <w:t>и</w:t>
      </w:r>
      <w:r>
        <w:rPr>
          <w:spacing w:val="-4"/>
        </w:rPr>
        <w:t xml:space="preserve"> </w:t>
      </w:r>
      <w:r>
        <w:t>пунктуационный</w:t>
      </w:r>
      <w:r>
        <w:rPr>
          <w:spacing w:val="-7"/>
        </w:rPr>
        <w:t xml:space="preserve"> </w:t>
      </w:r>
      <w:r>
        <w:t>анализ</w:t>
      </w:r>
      <w:r>
        <w:rPr>
          <w:spacing w:val="-4"/>
        </w:rPr>
        <w:t xml:space="preserve"> </w:t>
      </w:r>
      <w:r>
        <w:t>сложноподчинённых</w:t>
      </w:r>
      <w:r>
        <w:rPr>
          <w:spacing w:val="-6"/>
        </w:rPr>
        <w:t xml:space="preserve"> </w:t>
      </w:r>
      <w:r>
        <w:t>предложений.</w:t>
      </w:r>
    </w:p>
    <w:p w:rsidR="00F24135" w:rsidRDefault="005E5ACB">
      <w:pPr>
        <w:pStyle w:val="a3"/>
        <w:spacing w:before="1"/>
        <w:ind w:left="849" w:right="2676" w:firstLine="0"/>
        <w:jc w:val="left"/>
      </w:pPr>
      <w:r>
        <w:t>Применять</w:t>
      </w:r>
      <w:r>
        <w:rPr>
          <w:spacing w:val="-7"/>
        </w:rPr>
        <w:t xml:space="preserve"> </w:t>
      </w:r>
      <w:r>
        <w:t>нормы</w:t>
      </w:r>
      <w:r>
        <w:rPr>
          <w:spacing w:val="-10"/>
        </w:rPr>
        <w:t xml:space="preserve"> </w:t>
      </w:r>
      <w:r>
        <w:t>построения</w:t>
      </w:r>
      <w:r>
        <w:rPr>
          <w:spacing w:val="-9"/>
        </w:rPr>
        <w:t xml:space="preserve"> </w:t>
      </w:r>
      <w:r>
        <w:t>сложноподчинённых</w:t>
      </w:r>
      <w:r>
        <w:rPr>
          <w:spacing w:val="-7"/>
        </w:rPr>
        <w:t xml:space="preserve"> </w:t>
      </w:r>
      <w:r>
        <w:t>предложений и правила постановки знаков препинания в них.</w:t>
      </w:r>
    </w:p>
    <w:p w:rsidR="00F24135" w:rsidRDefault="005E5ACB">
      <w:pPr>
        <w:pStyle w:val="a3"/>
        <w:ind w:left="849" w:firstLine="0"/>
        <w:jc w:val="left"/>
      </w:pPr>
      <w:r>
        <w:t>Бессоюзное сложное</w:t>
      </w:r>
      <w:r>
        <w:rPr>
          <w:spacing w:val="-1"/>
        </w:rPr>
        <w:t xml:space="preserve"> </w:t>
      </w:r>
      <w:r>
        <w:rPr>
          <w:spacing w:val="-2"/>
        </w:rPr>
        <w:t>предложение.</w:t>
      </w:r>
    </w:p>
    <w:p w:rsidR="00F24135" w:rsidRDefault="005E5ACB">
      <w:pPr>
        <w:pStyle w:val="a3"/>
        <w:tabs>
          <w:tab w:val="left" w:pos="2843"/>
          <w:tab w:val="left" w:pos="4247"/>
          <w:tab w:val="left" w:pos="5644"/>
          <w:tab w:val="left" w:pos="6570"/>
          <w:tab w:val="left" w:pos="7662"/>
          <w:tab w:val="left" w:pos="9229"/>
        </w:tabs>
        <w:ind w:right="125"/>
        <w:jc w:val="left"/>
      </w:pPr>
      <w:r>
        <w:rPr>
          <w:spacing w:val="-2"/>
        </w:rPr>
        <w:t>Характеризовать</w:t>
      </w:r>
      <w:r>
        <w:tab/>
      </w:r>
      <w:r>
        <w:rPr>
          <w:spacing w:val="-2"/>
        </w:rPr>
        <w:t>смысловые</w:t>
      </w:r>
      <w:r>
        <w:tab/>
      </w:r>
      <w:r>
        <w:rPr>
          <w:spacing w:val="-2"/>
        </w:rPr>
        <w:t>отношения</w:t>
      </w:r>
      <w:r>
        <w:tab/>
      </w:r>
      <w:r>
        <w:rPr>
          <w:spacing w:val="-2"/>
        </w:rPr>
        <w:t>между</w:t>
      </w:r>
      <w:r>
        <w:tab/>
      </w:r>
      <w:r>
        <w:rPr>
          <w:spacing w:val="-2"/>
        </w:rPr>
        <w:t>частями</w:t>
      </w:r>
      <w:r>
        <w:tab/>
      </w:r>
      <w:r>
        <w:rPr>
          <w:spacing w:val="-2"/>
        </w:rPr>
        <w:t>бессоюзного</w:t>
      </w:r>
      <w:r>
        <w:tab/>
      </w:r>
      <w:r>
        <w:rPr>
          <w:spacing w:val="-2"/>
        </w:rPr>
        <w:t xml:space="preserve">сложного </w:t>
      </w:r>
      <w:r>
        <w:t>предложения, интонационное и пунктуационное выражение этих отношений.</w:t>
      </w:r>
    </w:p>
    <w:p w:rsidR="00F24135" w:rsidRDefault="005E5ACB">
      <w:pPr>
        <w:pStyle w:val="a3"/>
        <w:tabs>
          <w:tab w:val="left" w:pos="2236"/>
          <w:tab w:val="left" w:pos="3457"/>
          <w:tab w:val="left" w:pos="5349"/>
          <w:tab w:val="left" w:pos="6270"/>
          <w:tab w:val="left" w:pos="7686"/>
          <w:tab w:val="left" w:pos="9229"/>
        </w:tabs>
        <w:ind w:right="125"/>
        <w:jc w:val="left"/>
      </w:pPr>
      <w:r>
        <w:rPr>
          <w:spacing w:val="-2"/>
        </w:rPr>
        <w:t>Соблюдать</w:t>
      </w:r>
      <w:r>
        <w:tab/>
      </w:r>
      <w:r>
        <w:rPr>
          <w:spacing w:val="-2"/>
        </w:rPr>
        <w:t>основные</w:t>
      </w:r>
      <w:r>
        <w:tab/>
      </w:r>
      <w:r>
        <w:rPr>
          <w:spacing w:val="-2"/>
        </w:rPr>
        <w:t>грамматические</w:t>
      </w:r>
      <w:r>
        <w:tab/>
      </w:r>
      <w:r>
        <w:rPr>
          <w:spacing w:val="-2"/>
        </w:rPr>
        <w:t>нормы</w:t>
      </w:r>
      <w:r>
        <w:tab/>
      </w:r>
      <w:r>
        <w:rPr>
          <w:spacing w:val="-2"/>
        </w:rPr>
        <w:t>построения</w:t>
      </w:r>
      <w:r>
        <w:tab/>
      </w:r>
      <w:r>
        <w:rPr>
          <w:spacing w:val="-2"/>
        </w:rPr>
        <w:t>бессоюзного</w:t>
      </w:r>
      <w:r>
        <w:tab/>
      </w:r>
      <w:r>
        <w:rPr>
          <w:spacing w:val="-2"/>
        </w:rPr>
        <w:t>сложного предложения.</w:t>
      </w:r>
    </w:p>
    <w:p w:rsidR="00F24135" w:rsidRDefault="005E5ACB">
      <w:pPr>
        <w:pStyle w:val="a3"/>
        <w:ind w:left="849" w:right="130" w:firstLine="0"/>
        <w:jc w:val="left"/>
      </w:pPr>
      <w:r>
        <w:t>Понимать особенности употребления бессоюзных сложных предложений в речи. Проводить синтаксический</w:t>
      </w:r>
      <w:r>
        <w:rPr>
          <w:spacing w:val="-2"/>
        </w:rPr>
        <w:t xml:space="preserve"> </w:t>
      </w:r>
      <w:r>
        <w:t>и пунктуационный</w:t>
      </w:r>
      <w:r>
        <w:rPr>
          <w:spacing w:val="-4"/>
        </w:rPr>
        <w:t xml:space="preserve"> </w:t>
      </w:r>
      <w:r>
        <w:t>анализ бессоюзных сложных</w:t>
      </w:r>
      <w:r>
        <w:rPr>
          <w:spacing w:val="-1"/>
        </w:rPr>
        <w:t xml:space="preserve"> </w:t>
      </w:r>
      <w:r>
        <w:t>предложений.</w:t>
      </w:r>
    </w:p>
    <w:p w:rsidR="00F24135" w:rsidRDefault="005E5ACB">
      <w:pPr>
        <w:pStyle w:val="a3"/>
        <w:ind w:right="125"/>
      </w:pPr>
      <w: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правила постановки знаков препинания в бессоюзных сложных предложениях.</w:t>
      </w:r>
    </w:p>
    <w:p w:rsidR="00F24135" w:rsidRDefault="005E5ACB">
      <w:pPr>
        <w:pStyle w:val="a3"/>
        <w:spacing w:before="1"/>
        <w:ind w:left="849" w:right="2676" w:firstLine="0"/>
        <w:jc w:val="left"/>
      </w:pPr>
      <w:r>
        <w:t>Сложные</w:t>
      </w:r>
      <w:r>
        <w:rPr>
          <w:spacing w:val="-8"/>
        </w:rPr>
        <w:t xml:space="preserve"> </w:t>
      </w:r>
      <w:r>
        <w:t>предложения</w:t>
      </w:r>
      <w:r>
        <w:rPr>
          <w:spacing w:val="-6"/>
        </w:rPr>
        <w:t xml:space="preserve"> </w:t>
      </w:r>
      <w:r>
        <w:t>с</w:t>
      </w:r>
      <w:r>
        <w:rPr>
          <w:spacing w:val="-6"/>
        </w:rPr>
        <w:t xml:space="preserve"> </w:t>
      </w:r>
      <w:r>
        <w:t>разными</w:t>
      </w:r>
      <w:r>
        <w:rPr>
          <w:spacing w:val="-2"/>
        </w:rPr>
        <w:t xml:space="preserve"> </w:t>
      </w:r>
      <w:r>
        <w:t>видами</w:t>
      </w:r>
      <w:r>
        <w:rPr>
          <w:spacing w:val="-3"/>
        </w:rPr>
        <w:t xml:space="preserve"> </w:t>
      </w:r>
      <w:r>
        <w:t>союзной</w:t>
      </w:r>
      <w:r>
        <w:rPr>
          <w:spacing w:val="-2"/>
        </w:rPr>
        <w:t xml:space="preserve"> </w:t>
      </w:r>
      <w:r>
        <w:t>и</w:t>
      </w:r>
      <w:r>
        <w:rPr>
          <w:spacing w:val="-7"/>
        </w:rPr>
        <w:t xml:space="preserve"> </w:t>
      </w:r>
      <w:r>
        <w:t xml:space="preserve">бессоюзной </w:t>
      </w:r>
      <w:r>
        <w:rPr>
          <w:spacing w:val="-2"/>
        </w:rPr>
        <w:t>связи.</w:t>
      </w:r>
    </w:p>
    <w:p w:rsidR="00F24135" w:rsidRDefault="005E5ACB">
      <w:pPr>
        <w:pStyle w:val="a3"/>
        <w:ind w:left="849" w:firstLine="0"/>
        <w:jc w:val="left"/>
      </w:pPr>
      <w:r>
        <w:t>Распознавать</w:t>
      </w:r>
      <w:r>
        <w:rPr>
          <w:spacing w:val="-3"/>
        </w:rPr>
        <w:t xml:space="preserve"> </w:t>
      </w:r>
      <w:r>
        <w:t>типы</w:t>
      </w:r>
      <w:r>
        <w:rPr>
          <w:spacing w:val="-5"/>
        </w:rPr>
        <w:t xml:space="preserve"> </w:t>
      </w:r>
      <w:r>
        <w:t>сложных</w:t>
      </w:r>
      <w:r>
        <w:rPr>
          <w:spacing w:val="-7"/>
        </w:rPr>
        <w:t xml:space="preserve"> </w:t>
      </w:r>
      <w:r>
        <w:t>предложений</w:t>
      </w:r>
      <w:r>
        <w:rPr>
          <w:spacing w:val="-2"/>
        </w:rPr>
        <w:t xml:space="preserve"> </w:t>
      </w:r>
      <w:r>
        <w:t>с</w:t>
      </w:r>
      <w:r>
        <w:rPr>
          <w:spacing w:val="-5"/>
        </w:rPr>
        <w:t xml:space="preserve"> </w:t>
      </w:r>
      <w:r>
        <w:t>разными</w:t>
      </w:r>
      <w:r>
        <w:rPr>
          <w:spacing w:val="-6"/>
        </w:rPr>
        <w:t xml:space="preserve"> </w:t>
      </w:r>
      <w:r>
        <w:t>видами</w:t>
      </w:r>
      <w:r>
        <w:rPr>
          <w:spacing w:val="-4"/>
        </w:rPr>
        <w:t xml:space="preserve"> </w:t>
      </w:r>
      <w:r>
        <w:rPr>
          <w:spacing w:val="-2"/>
        </w:rPr>
        <w:t>связи.</w:t>
      </w:r>
    </w:p>
    <w:p w:rsidR="00F24135" w:rsidRDefault="005E5ACB">
      <w:pPr>
        <w:pStyle w:val="a3"/>
        <w:ind w:left="849" w:firstLine="0"/>
        <w:jc w:val="left"/>
      </w:pPr>
      <w:r>
        <w:t>Соблюдать</w:t>
      </w:r>
      <w:r>
        <w:rPr>
          <w:spacing w:val="-1"/>
        </w:rPr>
        <w:t xml:space="preserve"> </w:t>
      </w:r>
      <w:r>
        <w:t>основные</w:t>
      </w:r>
      <w:r>
        <w:rPr>
          <w:spacing w:val="-7"/>
        </w:rPr>
        <w:t xml:space="preserve"> </w:t>
      </w:r>
      <w:r>
        <w:t>нормы</w:t>
      </w:r>
      <w:r>
        <w:rPr>
          <w:spacing w:val="-4"/>
        </w:rPr>
        <w:t xml:space="preserve"> </w:t>
      </w:r>
      <w:r>
        <w:t>построения</w:t>
      </w:r>
      <w:r>
        <w:rPr>
          <w:spacing w:val="-2"/>
        </w:rPr>
        <w:t xml:space="preserve"> </w:t>
      </w:r>
      <w:r>
        <w:t>сложных</w:t>
      </w:r>
      <w:r>
        <w:rPr>
          <w:spacing w:val="-4"/>
        </w:rPr>
        <w:t xml:space="preserve"> </w:t>
      </w:r>
      <w:r>
        <w:t>предложений</w:t>
      </w:r>
      <w:r>
        <w:rPr>
          <w:spacing w:val="-3"/>
        </w:rPr>
        <w:t xml:space="preserve"> </w:t>
      </w:r>
      <w:r>
        <w:t>с</w:t>
      </w:r>
      <w:r>
        <w:rPr>
          <w:spacing w:val="-4"/>
        </w:rPr>
        <w:t xml:space="preserve"> </w:t>
      </w:r>
      <w:r>
        <w:t>разными</w:t>
      </w:r>
      <w:r>
        <w:rPr>
          <w:spacing w:val="-3"/>
        </w:rPr>
        <w:t xml:space="preserve"> </w:t>
      </w:r>
      <w:r>
        <w:t>видами</w:t>
      </w:r>
      <w:r>
        <w:rPr>
          <w:spacing w:val="-4"/>
        </w:rPr>
        <w:t xml:space="preserve"> </w:t>
      </w:r>
      <w:r>
        <w:t>связи. Употреблять сложные предложения с разными видами связи в речи.</w:t>
      </w:r>
    </w:p>
    <w:p w:rsidR="00F24135" w:rsidRDefault="005E5ACB">
      <w:pPr>
        <w:pStyle w:val="a3"/>
        <w:jc w:val="left"/>
      </w:pPr>
      <w:r>
        <w:t>Проводить</w:t>
      </w:r>
      <w:r>
        <w:rPr>
          <w:spacing w:val="30"/>
        </w:rPr>
        <w:t xml:space="preserve"> </w:t>
      </w:r>
      <w:r>
        <w:t>синтаксический</w:t>
      </w:r>
      <w:r>
        <w:rPr>
          <w:spacing w:val="30"/>
        </w:rPr>
        <w:t xml:space="preserve"> </w:t>
      </w:r>
      <w:r>
        <w:t>и</w:t>
      </w:r>
      <w:r>
        <w:rPr>
          <w:spacing w:val="30"/>
        </w:rPr>
        <w:t xml:space="preserve"> </w:t>
      </w:r>
      <w:r>
        <w:t>пунктуационный</w:t>
      </w:r>
      <w:r>
        <w:rPr>
          <w:spacing w:val="30"/>
        </w:rPr>
        <w:t xml:space="preserve"> </w:t>
      </w:r>
      <w:r>
        <w:t>анализ</w:t>
      </w:r>
      <w:r>
        <w:rPr>
          <w:spacing w:val="31"/>
        </w:rPr>
        <w:t xml:space="preserve"> </w:t>
      </w:r>
      <w:r>
        <w:t>сложных</w:t>
      </w:r>
      <w:r>
        <w:rPr>
          <w:spacing w:val="29"/>
        </w:rPr>
        <w:t xml:space="preserve"> </w:t>
      </w:r>
      <w:r>
        <w:t>предложений</w:t>
      </w:r>
      <w:r>
        <w:rPr>
          <w:spacing w:val="33"/>
        </w:rPr>
        <w:t xml:space="preserve"> </w:t>
      </w:r>
      <w:r>
        <w:t>с разными видами связи.</w:t>
      </w:r>
    </w:p>
    <w:p w:rsidR="00F24135" w:rsidRDefault="005E5ACB">
      <w:pPr>
        <w:pStyle w:val="a3"/>
        <w:jc w:val="left"/>
      </w:pPr>
      <w:r>
        <w:t>Применять</w:t>
      </w:r>
      <w:r>
        <w:rPr>
          <w:spacing w:val="29"/>
        </w:rPr>
        <w:t xml:space="preserve"> </w:t>
      </w:r>
      <w:r>
        <w:t>правила постановки знаков препинания</w:t>
      </w:r>
      <w:r>
        <w:rPr>
          <w:spacing w:val="29"/>
        </w:rPr>
        <w:t xml:space="preserve"> </w:t>
      </w:r>
      <w:r>
        <w:t>в сложных предложениях с разными видами связи.</w:t>
      </w:r>
    </w:p>
    <w:p w:rsidR="00F24135" w:rsidRDefault="005E5ACB">
      <w:pPr>
        <w:pStyle w:val="a3"/>
        <w:ind w:left="849" w:firstLine="0"/>
        <w:jc w:val="left"/>
      </w:pPr>
      <w:r>
        <w:t>Прямая</w:t>
      </w:r>
      <w:r>
        <w:rPr>
          <w:spacing w:val="-5"/>
        </w:rPr>
        <w:t xml:space="preserve"> </w:t>
      </w:r>
      <w:r>
        <w:t>и</w:t>
      </w:r>
      <w:r>
        <w:rPr>
          <w:spacing w:val="-1"/>
        </w:rPr>
        <w:t xml:space="preserve"> </w:t>
      </w:r>
      <w:r>
        <w:t>косвенная</w:t>
      </w:r>
      <w:r>
        <w:rPr>
          <w:spacing w:val="-2"/>
        </w:rPr>
        <w:t xml:space="preserve"> речь.</w:t>
      </w:r>
    </w:p>
    <w:p w:rsidR="00F24135" w:rsidRDefault="005E5ACB">
      <w:pPr>
        <w:pStyle w:val="a3"/>
        <w:jc w:val="left"/>
      </w:pPr>
      <w:r>
        <w:t>Распознавать прямую</w:t>
      </w:r>
      <w:r>
        <w:rPr>
          <w:spacing w:val="30"/>
        </w:rPr>
        <w:t xml:space="preserve"> </w:t>
      </w:r>
      <w:r>
        <w:t>и косвенную речь; выявлять синонимию предложений</w:t>
      </w:r>
      <w:r>
        <w:rPr>
          <w:spacing w:val="30"/>
        </w:rPr>
        <w:t xml:space="preserve"> </w:t>
      </w:r>
      <w:r>
        <w:t>с прямой и косвенной речью.</w:t>
      </w:r>
    </w:p>
    <w:p w:rsidR="00F24135" w:rsidRDefault="005E5ACB">
      <w:pPr>
        <w:pStyle w:val="a3"/>
        <w:ind w:left="849" w:firstLine="0"/>
        <w:jc w:val="left"/>
      </w:pPr>
      <w:r>
        <w:t>Цитировать</w:t>
      </w:r>
      <w:r>
        <w:rPr>
          <w:spacing w:val="-5"/>
        </w:rPr>
        <w:t xml:space="preserve"> </w:t>
      </w:r>
      <w:r>
        <w:t>и</w:t>
      </w:r>
      <w:r>
        <w:rPr>
          <w:spacing w:val="-2"/>
        </w:rPr>
        <w:t xml:space="preserve"> </w:t>
      </w:r>
      <w:r>
        <w:t>применять</w:t>
      </w:r>
      <w:r>
        <w:rPr>
          <w:spacing w:val="-5"/>
        </w:rPr>
        <w:t xml:space="preserve"> </w:t>
      </w:r>
      <w:r>
        <w:t>разные</w:t>
      </w:r>
      <w:r>
        <w:rPr>
          <w:spacing w:val="-4"/>
        </w:rPr>
        <w:t xml:space="preserve"> </w:t>
      </w:r>
      <w:r>
        <w:t>способы</w:t>
      </w:r>
      <w:r>
        <w:rPr>
          <w:spacing w:val="-2"/>
        </w:rPr>
        <w:t xml:space="preserve"> </w:t>
      </w:r>
      <w:r>
        <w:t>включения</w:t>
      </w:r>
      <w:r>
        <w:rPr>
          <w:spacing w:val="-4"/>
        </w:rPr>
        <w:t xml:space="preserve"> </w:t>
      </w:r>
      <w:r>
        <w:t>цитат</w:t>
      </w:r>
      <w:r>
        <w:rPr>
          <w:spacing w:val="-3"/>
        </w:rPr>
        <w:t xml:space="preserve"> </w:t>
      </w:r>
      <w:r>
        <w:t>в</w:t>
      </w:r>
      <w:r>
        <w:rPr>
          <w:spacing w:val="-3"/>
        </w:rPr>
        <w:t xml:space="preserve"> </w:t>
      </w:r>
      <w:r>
        <w:rPr>
          <w:spacing w:val="-2"/>
        </w:rPr>
        <w:t>высказывание.</w:t>
      </w:r>
    </w:p>
    <w:p w:rsidR="00F24135" w:rsidRDefault="005E5ACB">
      <w:pPr>
        <w:pStyle w:val="a3"/>
        <w:jc w:val="left"/>
      </w:pPr>
      <w:r>
        <w:t>Соблюдать основные нормы построения предложений с прямой и косвенной речью, при</w:t>
      </w:r>
      <w:r>
        <w:rPr>
          <w:spacing w:val="40"/>
        </w:rPr>
        <w:t xml:space="preserve"> </w:t>
      </w:r>
      <w:r>
        <w:rPr>
          <w:spacing w:val="-2"/>
        </w:rPr>
        <w:t>цитировании.</w:t>
      </w:r>
    </w:p>
    <w:p w:rsidR="00F24135" w:rsidRDefault="005E5ACB">
      <w:pPr>
        <w:pStyle w:val="a3"/>
        <w:spacing w:before="1"/>
        <w:jc w:val="left"/>
      </w:pPr>
      <w:r>
        <w:t>Применять правила</w:t>
      </w:r>
      <w:r>
        <w:rPr>
          <w:spacing w:val="-4"/>
        </w:rPr>
        <w:t xml:space="preserve"> </w:t>
      </w:r>
      <w:r>
        <w:t>постановки знаков</w:t>
      </w:r>
      <w:r>
        <w:rPr>
          <w:spacing w:val="-2"/>
        </w:rPr>
        <w:t xml:space="preserve"> </w:t>
      </w:r>
      <w:r>
        <w:t>препинан</w:t>
      </w:r>
      <w:r>
        <w:rPr>
          <w:spacing w:val="-1"/>
        </w:rPr>
        <w:t xml:space="preserve"> </w:t>
      </w:r>
      <w:r>
        <w:t>ия в</w:t>
      </w:r>
      <w:r>
        <w:rPr>
          <w:spacing w:val="-2"/>
        </w:rPr>
        <w:t xml:space="preserve"> </w:t>
      </w:r>
      <w:r>
        <w:t>предложениях</w:t>
      </w:r>
      <w:r>
        <w:rPr>
          <w:spacing w:val="-2"/>
        </w:rPr>
        <w:t xml:space="preserve"> </w:t>
      </w:r>
      <w:r>
        <w:t>с</w:t>
      </w:r>
      <w:r>
        <w:rPr>
          <w:spacing w:val="-4"/>
        </w:rPr>
        <w:t xml:space="preserve"> </w:t>
      </w:r>
      <w:r>
        <w:t>прямой</w:t>
      </w:r>
      <w:r>
        <w:rPr>
          <w:spacing w:val="-2"/>
        </w:rPr>
        <w:t xml:space="preserve"> </w:t>
      </w:r>
      <w:r>
        <w:t>и косвенной речью, при цитировании.</w:t>
      </w:r>
    </w:p>
    <w:p w:rsidR="00F24135" w:rsidRDefault="005E5ACB">
      <w:pPr>
        <w:pStyle w:val="2"/>
        <w:spacing w:before="4" w:line="240" w:lineRule="auto"/>
        <w:ind w:left="141" w:firstLine="708"/>
        <w:jc w:val="left"/>
      </w:pPr>
      <w:r>
        <w:t>Рабочая</w:t>
      </w:r>
      <w:r>
        <w:rPr>
          <w:spacing w:val="33"/>
        </w:rPr>
        <w:t xml:space="preserve"> </w:t>
      </w:r>
      <w:r>
        <w:t>программа</w:t>
      </w:r>
      <w:r>
        <w:rPr>
          <w:spacing w:val="32"/>
        </w:rPr>
        <w:t xml:space="preserve"> </w:t>
      </w:r>
      <w:r>
        <w:t>по</w:t>
      </w:r>
      <w:r>
        <w:rPr>
          <w:spacing w:val="36"/>
        </w:rPr>
        <w:t xml:space="preserve"> </w:t>
      </w:r>
      <w:r>
        <w:t>учебному</w:t>
      </w:r>
      <w:r>
        <w:rPr>
          <w:spacing w:val="30"/>
        </w:rPr>
        <w:t xml:space="preserve"> </w:t>
      </w:r>
      <w:r>
        <w:t>предмету</w:t>
      </w:r>
      <w:r>
        <w:rPr>
          <w:spacing w:val="37"/>
        </w:rPr>
        <w:t xml:space="preserve"> </w:t>
      </w:r>
      <w:r>
        <w:t>«Родной</w:t>
      </w:r>
      <w:r>
        <w:rPr>
          <w:spacing w:val="33"/>
        </w:rPr>
        <w:t xml:space="preserve"> </w:t>
      </w:r>
      <w:r>
        <w:t>язык (язык</w:t>
      </w:r>
      <w:r>
        <w:rPr>
          <w:spacing w:val="35"/>
        </w:rPr>
        <w:t xml:space="preserve"> </w:t>
      </w:r>
      <w:r>
        <w:t>народа</w:t>
      </w:r>
      <w:r>
        <w:rPr>
          <w:spacing w:val="33"/>
        </w:rPr>
        <w:t xml:space="preserve"> </w:t>
      </w:r>
      <w:r>
        <w:t>Российской Федерации) и (или) государственный язык республики Российской Федерации».</w:t>
      </w:r>
    </w:p>
    <w:p w:rsidR="00F24135" w:rsidRDefault="005E5ACB">
      <w:pPr>
        <w:pStyle w:val="a3"/>
        <w:ind w:right="123"/>
      </w:pPr>
      <w:r>
        <w:t>Программа учебного</w:t>
      </w:r>
      <w:r>
        <w:rPr>
          <w:spacing w:val="-1"/>
        </w:rPr>
        <w:t xml:space="preserve"> </w:t>
      </w:r>
      <w:r>
        <w:t>предмета «Родной</w:t>
      </w:r>
      <w:r>
        <w:rPr>
          <w:spacing w:val="-3"/>
        </w:rPr>
        <w:t xml:space="preserve"> </w:t>
      </w:r>
      <w:r>
        <w:t>язык (язык</w:t>
      </w:r>
      <w:r>
        <w:rPr>
          <w:spacing w:val="-2"/>
        </w:rPr>
        <w:t xml:space="preserve"> </w:t>
      </w:r>
      <w:r>
        <w:t>народа</w:t>
      </w:r>
      <w:r>
        <w:rPr>
          <w:spacing w:val="-2"/>
        </w:rPr>
        <w:t xml:space="preserve"> </w:t>
      </w:r>
      <w:r>
        <w:t>Российской</w:t>
      </w:r>
      <w:r>
        <w:rPr>
          <w:spacing w:val="-1"/>
        </w:rPr>
        <w:t xml:space="preserve"> </w:t>
      </w:r>
      <w:r>
        <w:t>Федерации)</w:t>
      </w:r>
      <w:r>
        <w:rPr>
          <w:spacing w:val="-2"/>
        </w:rPr>
        <w:t xml:space="preserve"> </w:t>
      </w:r>
      <w:r>
        <w:t>и</w:t>
      </w:r>
      <w:r>
        <w:rPr>
          <w:spacing w:val="-1"/>
        </w:rPr>
        <w:t xml:space="preserve"> </w:t>
      </w:r>
      <w:r>
        <w:t>(или) государственный</w:t>
      </w:r>
      <w:r>
        <w:rPr>
          <w:spacing w:val="-4"/>
        </w:rPr>
        <w:t xml:space="preserve"> </w:t>
      </w:r>
      <w:r>
        <w:t>язык</w:t>
      </w:r>
      <w:r>
        <w:rPr>
          <w:spacing w:val="-6"/>
        </w:rPr>
        <w:t xml:space="preserve"> </w:t>
      </w:r>
      <w:r>
        <w:t>республики</w:t>
      </w:r>
      <w:r>
        <w:rPr>
          <w:spacing w:val="-4"/>
        </w:rPr>
        <w:t xml:space="preserve"> </w:t>
      </w:r>
      <w:r>
        <w:t>Российской</w:t>
      </w:r>
      <w:r>
        <w:rPr>
          <w:spacing w:val="-6"/>
        </w:rPr>
        <w:t xml:space="preserve"> </w:t>
      </w:r>
      <w:r>
        <w:t>Федерации»</w:t>
      </w:r>
      <w:r>
        <w:rPr>
          <w:spacing w:val="-15"/>
        </w:rPr>
        <w:t xml:space="preserve"> </w:t>
      </w:r>
      <w:r>
        <w:t>разработана</w:t>
      </w:r>
      <w:r>
        <w:rPr>
          <w:spacing w:val="-6"/>
        </w:rPr>
        <w:t xml:space="preserve"> </w:t>
      </w:r>
      <w:r>
        <w:t>для</w:t>
      </w:r>
      <w:r>
        <w:rPr>
          <w:spacing w:val="-9"/>
        </w:rPr>
        <w:t xml:space="preserve"> </w:t>
      </w:r>
      <w:r>
        <w:t>функционирующих</w:t>
      </w:r>
      <w:r>
        <w:rPr>
          <w:spacing w:val="-6"/>
        </w:rPr>
        <w:t xml:space="preserve"> </w:t>
      </w:r>
      <w:r>
        <w:t>в субъектах Российской Федерации образовательных организаций, реализующих наряду с обязательным курсом русского языка изучение русского языка как родного языка обучающихся. Содержание</w:t>
      </w:r>
      <w:r>
        <w:rPr>
          <w:spacing w:val="-8"/>
        </w:rPr>
        <w:t xml:space="preserve"> </w:t>
      </w:r>
      <w:r>
        <w:t>программы</w:t>
      </w:r>
      <w:r>
        <w:rPr>
          <w:spacing w:val="-6"/>
        </w:rPr>
        <w:t xml:space="preserve"> </w:t>
      </w:r>
      <w:r>
        <w:t>ориентировано</w:t>
      </w:r>
      <w:r>
        <w:rPr>
          <w:spacing w:val="-11"/>
        </w:rPr>
        <w:t xml:space="preserve"> </w:t>
      </w:r>
      <w:r>
        <w:t>на</w:t>
      </w:r>
      <w:r>
        <w:rPr>
          <w:spacing w:val="-8"/>
        </w:rPr>
        <w:t xml:space="preserve"> </w:t>
      </w:r>
      <w:r>
        <w:t>сопровождение</w:t>
      </w:r>
      <w:r>
        <w:rPr>
          <w:spacing w:val="-8"/>
        </w:rPr>
        <w:t xml:space="preserve"> </w:t>
      </w:r>
      <w:r>
        <w:t>и</w:t>
      </w:r>
      <w:r>
        <w:rPr>
          <w:spacing w:val="-10"/>
        </w:rPr>
        <w:t xml:space="preserve"> </w:t>
      </w:r>
      <w:r>
        <w:t>поддержку</w:t>
      </w:r>
      <w:r>
        <w:rPr>
          <w:spacing w:val="-11"/>
        </w:rPr>
        <w:t xml:space="preserve"> </w:t>
      </w:r>
      <w:r>
        <w:t>основного</w:t>
      </w:r>
      <w:r>
        <w:rPr>
          <w:spacing w:val="-7"/>
        </w:rPr>
        <w:t xml:space="preserve"> </w:t>
      </w:r>
      <w:r>
        <w:t>курса</w:t>
      </w:r>
      <w:r>
        <w:rPr>
          <w:spacing w:val="-12"/>
        </w:rPr>
        <w:t xml:space="preserve"> </w:t>
      </w:r>
      <w:r>
        <w:t>русского языка, обязательного для изучения во всех школах Российской Федерации, и направлено на достижение результатов освоения основной образовательной программы основного общего образования по русскому языку, заданных соответствующим федеральным государственным образовательным</w:t>
      </w:r>
      <w:r>
        <w:rPr>
          <w:spacing w:val="-7"/>
        </w:rPr>
        <w:t xml:space="preserve"> </w:t>
      </w:r>
      <w:r>
        <w:t>стандартом.</w:t>
      </w:r>
      <w:r>
        <w:rPr>
          <w:spacing w:val="-7"/>
        </w:rPr>
        <w:t xml:space="preserve"> </w:t>
      </w:r>
      <w:r>
        <w:t>В</w:t>
      </w:r>
      <w:r>
        <w:rPr>
          <w:spacing w:val="-9"/>
        </w:rPr>
        <w:t xml:space="preserve"> </w:t>
      </w:r>
      <w:r>
        <w:t>то</w:t>
      </w:r>
      <w:r>
        <w:rPr>
          <w:spacing w:val="-6"/>
        </w:rPr>
        <w:t xml:space="preserve"> </w:t>
      </w:r>
      <w:r>
        <w:t>же</w:t>
      </w:r>
      <w:r>
        <w:rPr>
          <w:spacing w:val="-8"/>
        </w:rPr>
        <w:t xml:space="preserve"> </w:t>
      </w:r>
      <w:r>
        <w:t>время</w:t>
      </w:r>
      <w:r>
        <w:rPr>
          <w:spacing w:val="-7"/>
        </w:rPr>
        <w:t xml:space="preserve"> </w:t>
      </w:r>
      <w:r>
        <w:t>цели</w:t>
      </w:r>
      <w:r>
        <w:rPr>
          <w:spacing w:val="-1"/>
        </w:rPr>
        <w:t xml:space="preserve"> </w:t>
      </w:r>
      <w:r>
        <w:t>курса</w:t>
      </w:r>
      <w:r>
        <w:rPr>
          <w:spacing w:val="-6"/>
        </w:rPr>
        <w:t xml:space="preserve"> </w:t>
      </w:r>
      <w:r>
        <w:t>русского</w:t>
      </w:r>
      <w:r>
        <w:rPr>
          <w:spacing w:val="-2"/>
        </w:rPr>
        <w:t xml:space="preserve"> </w:t>
      </w:r>
      <w:r>
        <w:t>языка</w:t>
      </w:r>
      <w:r>
        <w:rPr>
          <w:spacing w:val="-6"/>
        </w:rPr>
        <w:t xml:space="preserve"> </w:t>
      </w:r>
      <w:r>
        <w:t>в</w:t>
      </w:r>
      <w:r>
        <w:rPr>
          <w:spacing w:val="-7"/>
        </w:rPr>
        <w:t xml:space="preserve"> </w:t>
      </w:r>
      <w:r>
        <w:t>рамках</w:t>
      </w:r>
      <w:r>
        <w:rPr>
          <w:spacing w:val="-4"/>
        </w:rPr>
        <w:t xml:space="preserve"> </w:t>
      </w:r>
      <w:r>
        <w:t>образовательной области «Родной язык (язык народа Российской Федерации) и (или) государственный язык республики</w:t>
      </w:r>
      <w:r>
        <w:rPr>
          <w:spacing w:val="-7"/>
        </w:rPr>
        <w:t xml:space="preserve"> </w:t>
      </w:r>
      <w:r>
        <w:t>Российской</w:t>
      </w:r>
      <w:r>
        <w:rPr>
          <w:spacing w:val="-8"/>
        </w:rPr>
        <w:t xml:space="preserve"> </w:t>
      </w:r>
      <w:r>
        <w:t>Федерации»</w:t>
      </w:r>
      <w:r>
        <w:rPr>
          <w:spacing w:val="-15"/>
        </w:rPr>
        <w:t xml:space="preserve"> </w:t>
      </w:r>
      <w:r>
        <w:t>имеют</w:t>
      </w:r>
      <w:r>
        <w:rPr>
          <w:spacing w:val="-7"/>
        </w:rPr>
        <w:t xml:space="preserve"> </w:t>
      </w:r>
      <w:r>
        <w:t>свою</w:t>
      </w:r>
      <w:r>
        <w:rPr>
          <w:spacing w:val="-4"/>
        </w:rPr>
        <w:t xml:space="preserve"> </w:t>
      </w:r>
      <w:r>
        <w:t>специфику,</w:t>
      </w:r>
      <w:r>
        <w:rPr>
          <w:spacing w:val="-8"/>
        </w:rPr>
        <w:t xml:space="preserve"> </w:t>
      </w:r>
      <w:r>
        <w:t>обусловленную</w:t>
      </w:r>
      <w:r>
        <w:rPr>
          <w:spacing w:val="-7"/>
        </w:rPr>
        <w:t xml:space="preserve"> </w:t>
      </w:r>
      <w:r>
        <w:t>дополнительным</w:t>
      </w:r>
      <w:r>
        <w:rPr>
          <w:spacing w:val="-10"/>
        </w:rPr>
        <w:t xml:space="preserve"> </w:t>
      </w:r>
      <w:r>
        <w:t>по своему</w:t>
      </w:r>
      <w:r>
        <w:rPr>
          <w:spacing w:val="-8"/>
        </w:rPr>
        <w:t xml:space="preserve"> </w:t>
      </w:r>
      <w:r>
        <w:t>содержанию</w:t>
      </w:r>
      <w:r>
        <w:rPr>
          <w:spacing w:val="-6"/>
        </w:rPr>
        <w:t xml:space="preserve"> </w:t>
      </w:r>
      <w:r>
        <w:t>характером</w:t>
      </w:r>
      <w:r>
        <w:rPr>
          <w:spacing w:val="-7"/>
        </w:rPr>
        <w:t xml:space="preserve"> </w:t>
      </w:r>
      <w:r>
        <w:t>курса,</w:t>
      </w:r>
      <w:r>
        <w:rPr>
          <w:spacing w:val="-7"/>
        </w:rPr>
        <w:t xml:space="preserve"> </w:t>
      </w:r>
      <w:r>
        <w:t>а</w:t>
      </w:r>
      <w:r>
        <w:rPr>
          <w:spacing w:val="-8"/>
        </w:rPr>
        <w:t xml:space="preserve"> </w:t>
      </w:r>
      <w:r>
        <w:t>также</w:t>
      </w:r>
      <w:r>
        <w:rPr>
          <w:spacing w:val="-3"/>
        </w:rPr>
        <w:t xml:space="preserve"> </w:t>
      </w:r>
      <w:r>
        <w:t>особенностями</w:t>
      </w:r>
      <w:r>
        <w:rPr>
          <w:spacing w:val="-5"/>
        </w:rPr>
        <w:t xml:space="preserve"> </w:t>
      </w:r>
      <w:r>
        <w:t>функционирования</w:t>
      </w:r>
      <w:r>
        <w:rPr>
          <w:spacing w:val="-7"/>
        </w:rPr>
        <w:t xml:space="preserve"> </w:t>
      </w:r>
      <w:r>
        <w:t>русского</w:t>
      </w:r>
      <w:r>
        <w:rPr>
          <w:spacing w:val="-1"/>
        </w:rPr>
        <w:t xml:space="preserve"> </w:t>
      </w:r>
      <w:r>
        <w:t>языка в разных регионах Российской Федерации.</w:t>
      </w:r>
    </w:p>
    <w:p w:rsidR="00F24135" w:rsidRDefault="005E5ACB">
      <w:pPr>
        <w:pStyle w:val="a3"/>
        <w:ind w:left="849" w:firstLine="0"/>
        <w:rPr>
          <w:b/>
        </w:rPr>
      </w:pPr>
      <w:r>
        <w:t>В</w:t>
      </w:r>
      <w:r>
        <w:rPr>
          <w:spacing w:val="-7"/>
        </w:rPr>
        <w:t xml:space="preserve"> </w:t>
      </w:r>
      <w:r>
        <w:t>соответствии</w:t>
      </w:r>
      <w:r>
        <w:rPr>
          <w:spacing w:val="3"/>
        </w:rPr>
        <w:t xml:space="preserve"> </w:t>
      </w:r>
      <w:r>
        <w:t>с</w:t>
      </w:r>
      <w:r>
        <w:rPr>
          <w:spacing w:val="-4"/>
        </w:rPr>
        <w:t xml:space="preserve"> </w:t>
      </w:r>
      <w:r>
        <w:t>этим</w:t>
      </w:r>
      <w:r>
        <w:rPr>
          <w:spacing w:val="-3"/>
        </w:rPr>
        <w:t xml:space="preserve"> </w:t>
      </w:r>
      <w:r>
        <w:t>в</w:t>
      </w:r>
      <w:r>
        <w:rPr>
          <w:spacing w:val="-4"/>
        </w:rPr>
        <w:t xml:space="preserve"> </w:t>
      </w:r>
      <w:r>
        <w:t>курсе</w:t>
      </w:r>
      <w:r>
        <w:rPr>
          <w:spacing w:val="-4"/>
        </w:rPr>
        <w:t xml:space="preserve"> </w:t>
      </w:r>
      <w:r>
        <w:t>русского родного</w:t>
      </w:r>
      <w:r>
        <w:rPr>
          <w:spacing w:val="-2"/>
        </w:rPr>
        <w:t xml:space="preserve"> </w:t>
      </w:r>
      <w:r>
        <w:t>языка</w:t>
      </w:r>
      <w:r>
        <w:rPr>
          <w:spacing w:val="-2"/>
        </w:rPr>
        <w:t xml:space="preserve"> </w:t>
      </w:r>
      <w:r>
        <w:t>актуализируются</w:t>
      </w:r>
      <w:r>
        <w:rPr>
          <w:spacing w:val="-4"/>
        </w:rPr>
        <w:t xml:space="preserve"> </w:t>
      </w:r>
      <w:r>
        <w:t>следующие</w:t>
      </w:r>
      <w:r>
        <w:rPr>
          <w:spacing w:val="2"/>
        </w:rPr>
        <w:t xml:space="preserve"> </w:t>
      </w:r>
      <w:r>
        <w:rPr>
          <w:b/>
          <w:spacing w:val="-2"/>
        </w:rPr>
        <w:t>цели:</w:t>
      </w:r>
    </w:p>
    <w:p w:rsidR="00F24135" w:rsidRDefault="005E5ACB" w:rsidP="003E4757">
      <w:pPr>
        <w:pStyle w:val="a5"/>
        <w:numPr>
          <w:ilvl w:val="0"/>
          <w:numId w:val="197"/>
        </w:numPr>
        <w:tabs>
          <w:tab w:val="left" w:pos="1016"/>
        </w:tabs>
        <w:ind w:right="123" w:firstLine="708"/>
        <w:rPr>
          <w:sz w:val="24"/>
        </w:rPr>
      </w:pPr>
      <w:r>
        <w:rPr>
          <w:sz w:val="24"/>
        </w:rPr>
        <w:t>воспитание гражданина и патриота; формирование представления о русском языке как духовной, нравственной и культурной ценности народа; осознание национального своеобразия русского языка; формирование познавательного интереса, любви, уважительного отношения к русскому языку, а через него – к родной культуре; воспитание ответственного отношения к сохранению</w:t>
      </w:r>
      <w:r>
        <w:rPr>
          <w:spacing w:val="73"/>
          <w:sz w:val="24"/>
        </w:rPr>
        <w:t xml:space="preserve"> </w:t>
      </w:r>
      <w:r>
        <w:rPr>
          <w:sz w:val="24"/>
        </w:rPr>
        <w:t>и</w:t>
      </w:r>
      <w:r>
        <w:rPr>
          <w:spacing w:val="72"/>
          <w:sz w:val="24"/>
        </w:rPr>
        <w:t xml:space="preserve"> </w:t>
      </w:r>
      <w:r>
        <w:rPr>
          <w:sz w:val="24"/>
        </w:rPr>
        <w:t>развитию</w:t>
      </w:r>
      <w:r>
        <w:rPr>
          <w:spacing w:val="71"/>
          <w:sz w:val="24"/>
        </w:rPr>
        <w:t xml:space="preserve"> </w:t>
      </w:r>
      <w:r>
        <w:rPr>
          <w:sz w:val="24"/>
        </w:rPr>
        <w:t>родного</w:t>
      </w:r>
      <w:r>
        <w:rPr>
          <w:spacing w:val="73"/>
          <w:sz w:val="24"/>
        </w:rPr>
        <w:t xml:space="preserve"> </w:t>
      </w:r>
      <w:r>
        <w:rPr>
          <w:sz w:val="24"/>
        </w:rPr>
        <w:t>языка,</w:t>
      </w:r>
      <w:r>
        <w:rPr>
          <w:spacing w:val="72"/>
          <w:sz w:val="24"/>
        </w:rPr>
        <w:t xml:space="preserve"> </w:t>
      </w:r>
      <w:r>
        <w:rPr>
          <w:sz w:val="24"/>
        </w:rPr>
        <w:t>формирование</w:t>
      </w:r>
      <w:r>
        <w:rPr>
          <w:spacing w:val="70"/>
          <w:sz w:val="24"/>
        </w:rPr>
        <w:t xml:space="preserve"> </w:t>
      </w:r>
      <w:r>
        <w:rPr>
          <w:sz w:val="24"/>
        </w:rPr>
        <w:t>волонтёрской</w:t>
      </w:r>
      <w:r>
        <w:rPr>
          <w:spacing w:val="72"/>
          <w:sz w:val="24"/>
        </w:rPr>
        <w:t xml:space="preserve"> </w:t>
      </w:r>
      <w:r>
        <w:rPr>
          <w:sz w:val="24"/>
        </w:rPr>
        <w:t>позиции</w:t>
      </w:r>
      <w:r>
        <w:rPr>
          <w:spacing w:val="72"/>
          <w:sz w:val="24"/>
        </w:rPr>
        <w:t xml:space="preserve"> </w:t>
      </w:r>
      <w:r>
        <w:rPr>
          <w:sz w:val="24"/>
        </w:rPr>
        <w:t>в</w:t>
      </w:r>
      <w:r>
        <w:rPr>
          <w:spacing w:val="71"/>
          <w:sz w:val="24"/>
        </w:rPr>
        <w:t xml:space="preserve"> </w:t>
      </w:r>
      <w:r>
        <w:rPr>
          <w:sz w:val="24"/>
        </w:rPr>
        <w:t>отношении</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популяризации родного языка; воспитание уважительного отношения к культурам и языкам народов России; овладение культурой межнационального общения;</w:t>
      </w:r>
    </w:p>
    <w:p w:rsidR="00F24135" w:rsidRDefault="005E5ACB" w:rsidP="003E4757">
      <w:pPr>
        <w:pStyle w:val="a5"/>
        <w:numPr>
          <w:ilvl w:val="0"/>
          <w:numId w:val="197"/>
        </w:numPr>
        <w:tabs>
          <w:tab w:val="left" w:pos="1097"/>
        </w:tabs>
        <w:spacing w:before="1"/>
        <w:ind w:right="124" w:firstLine="708"/>
        <w:rPr>
          <w:sz w:val="24"/>
        </w:rPr>
      </w:pPr>
      <w:r>
        <w:rPr>
          <w:sz w:val="24"/>
        </w:rPr>
        <w:t>совершенствование коммуникативных умений и культуры речи, обеспечивающих свободное владение русским литературным языком в разных сферах и ситуациях его использования;</w:t>
      </w:r>
      <w:r>
        <w:rPr>
          <w:spacing w:val="-1"/>
          <w:sz w:val="24"/>
        </w:rPr>
        <w:t xml:space="preserve"> </w:t>
      </w:r>
      <w:r>
        <w:rPr>
          <w:sz w:val="24"/>
        </w:rPr>
        <w:t>обогащение</w:t>
      </w:r>
      <w:r>
        <w:rPr>
          <w:spacing w:val="-2"/>
          <w:sz w:val="24"/>
        </w:rPr>
        <w:t xml:space="preserve"> </w:t>
      </w:r>
      <w:r>
        <w:rPr>
          <w:sz w:val="24"/>
        </w:rPr>
        <w:t>словарного</w:t>
      </w:r>
      <w:r>
        <w:rPr>
          <w:spacing w:val="-2"/>
          <w:sz w:val="24"/>
        </w:rPr>
        <w:t xml:space="preserve"> </w:t>
      </w:r>
      <w:r>
        <w:rPr>
          <w:sz w:val="24"/>
        </w:rPr>
        <w:t>запаса и грамматического</w:t>
      </w:r>
      <w:r>
        <w:rPr>
          <w:spacing w:val="-2"/>
          <w:sz w:val="24"/>
        </w:rPr>
        <w:t xml:space="preserve"> </w:t>
      </w:r>
      <w:r>
        <w:rPr>
          <w:sz w:val="24"/>
        </w:rPr>
        <w:t>строя</w:t>
      </w:r>
      <w:r>
        <w:rPr>
          <w:spacing w:val="-1"/>
          <w:sz w:val="24"/>
        </w:rPr>
        <w:t xml:space="preserve"> </w:t>
      </w:r>
      <w:r>
        <w:rPr>
          <w:sz w:val="24"/>
        </w:rPr>
        <w:t>речи учащихся;</w:t>
      </w:r>
      <w:r>
        <w:rPr>
          <w:spacing w:val="-1"/>
          <w:sz w:val="24"/>
        </w:rPr>
        <w:t xml:space="preserve"> </w:t>
      </w:r>
      <w:r>
        <w:rPr>
          <w:sz w:val="24"/>
        </w:rPr>
        <w:t>развитие готовности и способности к речевому взаимодействию и взаимопониманию, потребности в речевом самосовершенствовании;</w:t>
      </w:r>
    </w:p>
    <w:p w:rsidR="00F24135" w:rsidRDefault="005E5ACB" w:rsidP="003E4757">
      <w:pPr>
        <w:pStyle w:val="a5"/>
        <w:numPr>
          <w:ilvl w:val="0"/>
          <w:numId w:val="197"/>
        </w:numPr>
        <w:tabs>
          <w:tab w:val="left" w:pos="987"/>
        </w:tabs>
        <w:ind w:right="124" w:firstLine="708"/>
        <w:rPr>
          <w:sz w:val="24"/>
        </w:rPr>
      </w:pPr>
      <w:r>
        <w:rPr>
          <w:sz w:val="24"/>
        </w:rPr>
        <w:t>расширение</w:t>
      </w:r>
      <w:r>
        <w:rPr>
          <w:spacing w:val="-4"/>
          <w:sz w:val="24"/>
        </w:rPr>
        <w:t xml:space="preserve"> </w:t>
      </w:r>
      <w:r>
        <w:rPr>
          <w:sz w:val="24"/>
        </w:rPr>
        <w:t>знаний о</w:t>
      </w:r>
      <w:r>
        <w:rPr>
          <w:spacing w:val="-6"/>
          <w:sz w:val="24"/>
        </w:rPr>
        <w:t xml:space="preserve"> </w:t>
      </w:r>
      <w:r>
        <w:rPr>
          <w:sz w:val="24"/>
        </w:rPr>
        <w:t>таких явлениях</w:t>
      </w:r>
      <w:r>
        <w:rPr>
          <w:spacing w:val="-2"/>
          <w:sz w:val="24"/>
        </w:rPr>
        <w:t xml:space="preserve"> </w:t>
      </w:r>
      <w:r>
        <w:rPr>
          <w:sz w:val="24"/>
        </w:rPr>
        <w:t>и</w:t>
      </w:r>
      <w:r>
        <w:rPr>
          <w:spacing w:val="-5"/>
          <w:sz w:val="24"/>
        </w:rPr>
        <w:t xml:space="preserve"> </w:t>
      </w:r>
      <w:r>
        <w:rPr>
          <w:sz w:val="24"/>
        </w:rPr>
        <w:t>категориях современного</w:t>
      </w:r>
      <w:r>
        <w:rPr>
          <w:spacing w:val="-5"/>
          <w:sz w:val="24"/>
        </w:rPr>
        <w:t xml:space="preserve"> </w:t>
      </w:r>
      <w:r>
        <w:rPr>
          <w:sz w:val="24"/>
        </w:rPr>
        <w:t>русского</w:t>
      </w:r>
      <w:r>
        <w:rPr>
          <w:spacing w:val="-4"/>
          <w:sz w:val="24"/>
        </w:rPr>
        <w:t xml:space="preserve"> </w:t>
      </w:r>
      <w:r>
        <w:rPr>
          <w:sz w:val="24"/>
        </w:rPr>
        <w:t>литературного языка, которые обеспечивают его нормативное, уместное, этичное использование в различных сферах и ситуациях общения; о стилистических ресурсах русского языка; об основных нормах русского литературного языка; о национальной специфике русского языка и языковых единицах, прежде</w:t>
      </w:r>
      <w:r>
        <w:rPr>
          <w:spacing w:val="-2"/>
          <w:sz w:val="24"/>
        </w:rPr>
        <w:t xml:space="preserve"> </w:t>
      </w:r>
      <w:r>
        <w:rPr>
          <w:sz w:val="24"/>
        </w:rPr>
        <w:t>всего</w:t>
      </w:r>
      <w:r>
        <w:rPr>
          <w:spacing w:val="-4"/>
          <w:sz w:val="24"/>
        </w:rPr>
        <w:t xml:space="preserve"> </w:t>
      </w:r>
      <w:r>
        <w:rPr>
          <w:sz w:val="24"/>
        </w:rPr>
        <w:t>о</w:t>
      </w:r>
      <w:r>
        <w:rPr>
          <w:spacing w:val="-3"/>
          <w:sz w:val="24"/>
        </w:rPr>
        <w:t xml:space="preserve"> </w:t>
      </w:r>
      <w:r>
        <w:rPr>
          <w:sz w:val="24"/>
        </w:rPr>
        <w:t>лексике</w:t>
      </w:r>
      <w:r>
        <w:rPr>
          <w:spacing w:val="-2"/>
          <w:sz w:val="24"/>
        </w:rPr>
        <w:t xml:space="preserve"> </w:t>
      </w:r>
      <w:r>
        <w:rPr>
          <w:sz w:val="24"/>
        </w:rPr>
        <w:t>и</w:t>
      </w:r>
      <w:r>
        <w:rPr>
          <w:spacing w:val="-2"/>
          <w:sz w:val="24"/>
        </w:rPr>
        <w:t xml:space="preserve"> </w:t>
      </w:r>
      <w:r>
        <w:rPr>
          <w:sz w:val="24"/>
        </w:rPr>
        <w:t>фразеологии</w:t>
      </w:r>
      <w:r>
        <w:rPr>
          <w:spacing w:val="-1"/>
          <w:sz w:val="24"/>
        </w:rPr>
        <w:t xml:space="preserve"> </w:t>
      </w:r>
      <w:r>
        <w:rPr>
          <w:sz w:val="24"/>
        </w:rPr>
        <w:t>с</w:t>
      </w:r>
      <w:r>
        <w:rPr>
          <w:spacing w:val="-7"/>
          <w:sz w:val="24"/>
        </w:rPr>
        <w:t xml:space="preserve"> </w:t>
      </w:r>
      <w:r>
        <w:rPr>
          <w:sz w:val="24"/>
        </w:rPr>
        <w:t>национально-культурной</w:t>
      </w:r>
      <w:r>
        <w:rPr>
          <w:spacing w:val="-1"/>
          <w:sz w:val="24"/>
        </w:rPr>
        <w:t xml:space="preserve"> </w:t>
      </w:r>
      <w:r>
        <w:rPr>
          <w:sz w:val="24"/>
        </w:rPr>
        <w:t>семантикой;</w:t>
      </w:r>
      <w:r>
        <w:rPr>
          <w:spacing w:val="-3"/>
          <w:sz w:val="24"/>
        </w:rPr>
        <w:t xml:space="preserve"> </w:t>
      </w:r>
      <w:r>
        <w:rPr>
          <w:sz w:val="24"/>
        </w:rPr>
        <w:t>о</w:t>
      </w:r>
      <w:r>
        <w:rPr>
          <w:spacing w:val="-3"/>
          <w:sz w:val="24"/>
        </w:rPr>
        <w:t xml:space="preserve"> </w:t>
      </w:r>
      <w:r>
        <w:rPr>
          <w:sz w:val="24"/>
        </w:rPr>
        <w:t>русском</w:t>
      </w:r>
      <w:r>
        <w:rPr>
          <w:spacing w:val="-6"/>
          <w:sz w:val="24"/>
        </w:rPr>
        <w:t xml:space="preserve"> </w:t>
      </w:r>
      <w:r>
        <w:rPr>
          <w:sz w:val="24"/>
        </w:rPr>
        <w:t xml:space="preserve">речевом </w:t>
      </w:r>
      <w:r>
        <w:rPr>
          <w:spacing w:val="-2"/>
          <w:sz w:val="24"/>
        </w:rPr>
        <w:t>этикете;</w:t>
      </w:r>
    </w:p>
    <w:p w:rsidR="00F24135" w:rsidRDefault="005E5ACB" w:rsidP="003E4757">
      <w:pPr>
        <w:pStyle w:val="a5"/>
        <w:numPr>
          <w:ilvl w:val="0"/>
          <w:numId w:val="197"/>
        </w:numPr>
        <w:tabs>
          <w:tab w:val="left" w:pos="1073"/>
        </w:tabs>
        <w:ind w:right="125" w:firstLine="708"/>
        <w:rPr>
          <w:sz w:val="24"/>
        </w:rPr>
      </w:pPr>
      <w:r>
        <w:rPr>
          <w:sz w:val="24"/>
        </w:rPr>
        <w:t>совершенствование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rsidR="00F24135" w:rsidRDefault="005E5ACB" w:rsidP="003E4757">
      <w:pPr>
        <w:pStyle w:val="a5"/>
        <w:numPr>
          <w:ilvl w:val="0"/>
          <w:numId w:val="197"/>
        </w:numPr>
        <w:tabs>
          <w:tab w:val="left" w:pos="972"/>
        </w:tabs>
        <w:spacing w:before="1"/>
        <w:ind w:right="128" w:firstLine="708"/>
        <w:rPr>
          <w:sz w:val="24"/>
        </w:rPr>
      </w:pPr>
      <w:r>
        <w:rPr>
          <w:sz w:val="24"/>
        </w:rPr>
        <w:t>развитие</w:t>
      </w:r>
      <w:r>
        <w:rPr>
          <w:spacing w:val="-15"/>
          <w:sz w:val="24"/>
        </w:rPr>
        <w:t xml:space="preserve"> </w:t>
      </w:r>
      <w:r>
        <w:rPr>
          <w:sz w:val="24"/>
        </w:rPr>
        <w:t>проектного</w:t>
      </w:r>
      <w:r>
        <w:rPr>
          <w:spacing w:val="-15"/>
          <w:sz w:val="24"/>
        </w:rPr>
        <w:t xml:space="preserve"> </w:t>
      </w:r>
      <w:r>
        <w:rPr>
          <w:sz w:val="24"/>
        </w:rPr>
        <w:t>и</w:t>
      </w:r>
      <w:r>
        <w:rPr>
          <w:spacing w:val="-15"/>
          <w:sz w:val="24"/>
        </w:rPr>
        <w:t xml:space="preserve"> </w:t>
      </w:r>
      <w:r>
        <w:rPr>
          <w:sz w:val="24"/>
        </w:rPr>
        <w:t>исследовательского</w:t>
      </w:r>
      <w:r>
        <w:rPr>
          <w:spacing w:val="-15"/>
          <w:sz w:val="24"/>
        </w:rPr>
        <w:t xml:space="preserve"> </w:t>
      </w:r>
      <w:r>
        <w:rPr>
          <w:sz w:val="24"/>
        </w:rPr>
        <w:t>мышления,</w:t>
      </w:r>
      <w:r>
        <w:rPr>
          <w:spacing w:val="-15"/>
          <w:sz w:val="24"/>
        </w:rPr>
        <w:t xml:space="preserve"> </w:t>
      </w:r>
      <w:r>
        <w:rPr>
          <w:sz w:val="24"/>
        </w:rPr>
        <w:t>приобретение</w:t>
      </w:r>
      <w:r>
        <w:rPr>
          <w:spacing w:val="-15"/>
          <w:sz w:val="24"/>
        </w:rPr>
        <w:t xml:space="preserve"> </w:t>
      </w:r>
      <w:r>
        <w:rPr>
          <w:sz w:val="24"/>
        </w:rPr>
        <w:t>практического</w:t>
      </w:r>
      <w:r>
        <w:rPr>
          <w:spacing w:val="-15"/>
          <w:sz w:val="24"/>
        </w:rPr>
        <w:t xml:space="preserve"> </w:t>
      </w:r>
      <w:r>
        <w:rPr>
          <w:sz w:val="24"/>
        </w:rPr>
        <w:t xml:space="preserve">опыта исследовательской работы по русскому языку, воспитание самостоятельности в приобретении </w:t>
      </w:r>
      <w:r>
        <w:rPr>
          <w:spacing w:val="-2"/>
          <w:sz w:val="24"/>
        </w:rPr>
        <w:t>знаний.</w:t>
      </w:r>
    </w:p>
    <w:p w:rsidR="00F24135" w:rsidRDefault="005E5ACB">
      <w:pPr>
        <w:pStyle w:val="a3"/>
        <w:ind w:right="123"/>
      </w:pPr>
      <w:r>
        <w:t>Содержание курса «Родной язык (язык народа Российской Федерации) и (или) государственный язык республики Российской Федерации» направлено на удовлетворение потребности обучающихся в изучении родного языка как инструмента познания национальной культуры и самореализации в ней. Учебный предмет «Родной язык (язык народа Российской Федерации)</w:t>
      </w:r>
      <w:r>
        <w:rPr>
          <w:spacing w:val="-7"/>
        </w:rPr>
        <w:t xml:space="preserve"> </w:t>
      </w:r>
      <w:r>
        <w:t>и</w:t>
      </w:r>
      <w:r>
        <w:rPr>
          <w:spacing w:val="-1"/>
        </w:rPr>
        <w:t xml:space="preserve"> </w:t>
      </w:r>
      <w:r>
        <w:t>(или)</w:t>
      </w:r>
      <w:r>
        <w:rPr>
          <w:spacing w:val="-7"/>
        </w:rPr>
        <w:t xml:space="preserve"> </w:t>
      </w:r>
      <w:r>
        <w:t>государственный</w:t>
      </w:r>
      <w:r>
        <w:rPr>
          <w:spacing w:val="-5"/>
        </w:rPr>
        <w:t xml:space="preserve"> </w:t>
      </w:r>
      <w:r>
        <w:t>язык</w:t>
      </w:r>
      <w:r>
        <w:rPr>
          <w:spacing w:val="-8"/>
        </w:rPr>
        <w:t xml:space="preserve"> </w:t>
      </w:r>
      <w:r>
        <w:t>республики</w:t>
      </w:r>
      <w:r>
        <w:rPr>
          <w:spacing w:val="-7"/>
        </w:rPr>
        <w:t xml:space="preserve"> </w:t>
      </w:r>
      <w:r>
        <w:t>Российской</w:t>
      </w:r>
      <w:r>
        <w:rPr>
          <w:spacing w:val="-3"/>
        </w:rPr>
        <w:t xml:space="preserve"> </w:t>
      </w:r>
      <w:r>
        <w:t>Федерации»</w:t>
      </w:r>
      <w:r>
        <w:rPr>
          <w:spacing w:val="-15"/>
        </w:rPr>
        <w:t xml:space="preserve"> </w:t>
      </w:r>
      <w:r>
        <w:t>не ущемляет</w:t>
      </w:r>
      <w:r>
        <w:rPr>
          <w:spacing w:val="-7"/>
        </w:rPr>
        <w:t xml:space="preserve"> </w:t>
      </w:r>
      <w:r>
        <w:t>прав тех обучающихся, кто изучает иные (не русский) родные языки. Поэтому учебное время, отведённое на изучение данной дисциплины, не может рассматриваться как время для углублённого</w:t>
      </w:r>
      <w:r>
        <w:rPr>
          <w:spacing w:val="-9"/>
        </w:rPr>
        <w:t xml:space="preserve"> </w:t>
      </w:r>
      <w:r>
        <w:t>изучения</w:t>
      </w:r>
      <w:r>
        <w:rPr>
          <w:spacing w:val="-6"/>
        </w:rPr>
        <w:t xml:space="preserve"> </w:t>
      </w:r>
      <w:r>
        <w:t>основного</w:t>
      </w:r>
      <w:r>
        <w:rPr>
          <w:spacing w:val="-7"/>
        </w:rPr>
        <w:t xml:space="preserve"> </w:t>
      </w:r>
      <w:r>
        <w:t>курса</w:t>
      </w:r>
      <w:r>
        <w:rPr>
          <w:spacing w:val="-6"/>
        </w:rPr>
        <w:t xml:space="preserve"> </w:t>
      </w:r>
      <w:r>
        <w:t>«Русский</w:t>
      </w:r>
      <w:r>
        <w:rPr>
          <w:spacing w:val="-7"/>
        </w:rPr>
        <w:t xml:space="preserve"> </w:t>
      </w:r>
      <w:r>
        <w:t>язык».</w:t>
      </w:r>
      <w:r>
        <w:rPr>
          <w:spacing w:val="-12"/>
        </w:rPr>
        <w:t xml:space="preserve"> </w:t>
      </w:r>
      <w:r>
        <w:t>В</w:t>
      </w:r>
      <w:r>
        <w:rPr>
          <w:spacing w:val="-13"/>
        </w:rPr>
        <w:t xml:space="preserve"> </w:t>
      </w:r>
      <w:r>
        <w:t>содержании</w:t>
      </w:r>
      <w:r>
        <w:rPr>
          <w:spacing w:val="-8"/>
        </w:rPr>
        <w:t xml:space="preserve"> </w:t>
      </w:r>
      <w:r>
        <w:t>курса</w:t>
      </w:r>
      <w:r>
        <w:rPr>
          <w:spacing w:val="-5"/>
        </w:rPr>
        <w:t xml:space="preserve"> </w:t>
      </w:r>
      <w:r>
        <w:t>«Родной</w:t>
      </w:r>
      <w:r>
        <w:rPr>
          <w:spacing w:val="-8"/>
        </w:rPr>
        <w:t xml:space="preserve"> </w:t>
      </w:r>
      <w:r>
        <w:t>язык</w:t>
      </w:r>
      <w:r>
        <w:rPr>
          <w:spacing w:val="-14"/>
        </w:rPr>
        <w:t xml:space="preserve"> </w:t>
      </w:r>
      <w:r>
        <w:t>(язык народа Российской Федерации) и (или) государственный язык республики Российской Федерации»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стороны существования языка: к многообразным связям русского языка с цивилизацией и культурой, государством и обществом.</w:t>
      </w:r>
    </w:p>
    <w:p w:rsidR="00F24135" w:rsidRDefault="005E5ACB">
      <w:pPr>
        <w:pStyle w:val="a3"/>
        <w:spacing w:before="1"/>
        <w:ind w:right="123"/>
      </w:pPr>
      <w:r>
        <w:t>Программа</w:t>
      </w:r>
      <w:r>
        <w:rPr>
          <w:spacing w:val="40"/>
        </w:rPr>
        <w:t xml:space="preserve"> </w:t>
      </w:r>
      <w:r>
        <w:t>учебного предмета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 Важнейшими задачами курса являются приобщение обучающихся к фактам русской языковой истории в связи с историей русского народа; формирование представлений школьников о сходстве и различиях русского и других языков в контексте богатства и своеобразия языков, национальных традиций и культур народов России и мира; расширение представлений о русской языковой картине мира, о национальном языке как базе общезначимых нравственно-интеллектуальных ценностей, поведенческих стереотипов и т. п., что способствует воспитанию патриотического чувства, гражданственности, национального самосознания и уважения к языкам и культурам других народов нашей страны и мира. Содержание курса направлено на формирование представлений о языке как живом, развивающемся явлении, о диалектическом противоречии подвижности и стабильности как одной из основных характеристик литературного языка, что способствует преодолению</w:t>
      </w:r>
      <w:r>
        <w:rPr>
          <w:spacing w:val="-8"/>
        </w:rPr>
        <w:t xml:space="preserve"> </w:t>
      </w:r>
      <w:r>
        <w:t>языкового</w:t>
      </w:r>
      <w:r>
        <w:rPr>
          <w:spacing w:val="-12"/>
        </w:rPr>
        <w:t xml:space="preserve"> </w:t>
      </w:r>
      <w:r>
        <w:t>нигилизма</w:t>
      </w:r>
      <w:r>
        <w:rPr>
          <w:spacing w:val="-12"/>
        </w:rPr>
        <w:t xml:space="preserve"> </w:t>
      </w:r>
      <w:r>
        <w:t>учащихся,</w:t>
      </w:r>
      <w:r>
        <w:rPr>
          <w:spacing w:val="-11"/>
        </w:rPr>
        <w:t xml:space="preserve"> </w:t>
      </w:r>
      <w:r>
        <w:t>пониманию</w:t>
      </w:r>
      <w:r>
        <w:rPr>
          <w:spacing w:val="-9"/>
        </w:rPr>
        <w:t xml:space="preserve"> </w:t>
      </w:r>
      <w:r>
        <w:t>важнейших</w:t>
      </w:r>
      <w:r>
        <w:rPr>
          <w:spacing w:val="-12"/>
        </w:rPr>
        <w:t xml:space="preserve"> </w:t>
      </w:r>
      <w:r>
        <w:t>социокультурных</w:t>
      </w:r>
      <w:r>
        <w:rPr>
          <w:spacing w:val="-10"/>
        </w:rPr>
        <w:t xml:space="preserve"> </w:t>
      </w:r>
      <w:r>
        <w:t>функций языковой кодификации. Программой предусматривается расширение и углубление межпредметного взаимодействия в обучении русскому родному языку не только в филологических</w:t>
      </w:r>
      <w:r>
        <w:rPr>
          <w:spacing w:val="-15"/>
        </w:rPr>
        <w:t xml:space="preserve"> </w:t>
      </w:r>
      <w:r>
        <w:t>предметных</w:t>
      </w:r>
      <w:r>
        <w:rPr>
          <w:spacing w:val="-15"/>
        </w:rPr>
        <w:t xml:space="preserve"> </w:t>
      </w:r>
      <w:r>
        <w:t>областях,</w:t>
      </w:r>
      <w:r>
        <w:rPr>
          <w:spacing w:val="-15"/>
        </w:rPr>
        <w:t xml:space="preserve"> </w:t>
      </w:r>
      <w:r>
        <w:t>но</w:t>
      </w:r>
      <w:r>
        <w:rPr>
          <w:spacing w:val="-15"/>
        </w:rPr>
        <w:t xml:space="preserve"> </w:t>
      </w:r>
      <w:r>
        <w:t>и</w:t>
      </w:r>
      <w:r>
        <w:rPr>
          <w:spacing w:val="-15"/>
        </w:rPr>
        <w:t xml:space="preserve"> </w:t>
      </w:r>
      <w:r>
        <w:t>во</w:t>
      </w:r>
      <w:r>
        <w:rPr>
          <w:spacing w:val="-15"/>
        </w:rPr>
        <w:t xml:space="preserve"> </w:t>
      </w:r>
      <w:r>
        <w:t>всём</w:t>
      </w:r>
      <w:r>
        <w:rPr>
          <w:spacing w:val="-15"/>
        </w:rPr>
        <w:t xml:space="preserve"> </w:t>
      </w:r>
      <w:r>
        <w:t>комплексе</w:t>
      </w:r>
      <w:r>
        <w:rPr>
          <w:spacing w:val="-15"/>
        </w:rPr>
        <w:t xml:space="preserve"> </w:t>
      </w:r>
      <w:r>
        <w:t>изучаемых</w:t>
      </w:r>
      <w:r>
        <w:rPr>
          <w:spacing w:val="-15"/>
        </w:rPr>
        <w:t xml:space="preserve"> </w:t>
      </w:r>
      <w:r>
        <w:t>дисциплин</w:t>
      </w:r>
      <w:r>
        <w:rPr>
          <w:spacing w:val="-15"/>
        </w:rPr>
        <w:t xml:space="preserve"> </w:t>
      </w:r>
      <w:r>
        <w:t>естественно-научного и гуманитарного циклов.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Основные содержательные</w:t>
      </w:r>
      <w:r>
        <w:rPr>
          <w:spacing w:val="40"/>
        </w:rPr>
        <w:t xml:space="preserve"> </w:t>
      </w:r>
      <w:r>
        <w:t>линии настоящей программы (блоки программы) соотносятся</w:t>
      </w:r>
      <w:r>
        <w:rPr>
          <w:spacing w:val="40"/>
        </w:rPr>
        <w:t xml:space="preserve"> </w:t>
      </w:r>
      <w:r>
        <w:t>с основными содержательными линиями основного курса русского языка, но не дублируют их и имеют преимущественно практико-ориентированный характер. В соответствии с этим в программе выделяются следующие блоки.</w:t>
      </w:r>
    </w:p>
    <w:p w:rsidR="00F24135" w:rsidRDefault="005E5ACB">
      <w:pPr>
        <w:pStyle w:val="a3"/>
        <w:spacing w:before="1"/>
        <w:ind w:right="124"/>
      </w:pPr>
      <w:r>
        <w:t xml:space="preserve">В первом блоке </w:t>
      </w:r>
      <w:r>
        <w:rPr>
          <w:b/>
        </w:rPr>
        <w:t xml:space="preserve">«Язык и культура» </w:t>
      </w:r>
      <w:r>
        <w:t>представлено содержание, изучение которого позволит раскрыть взаимосвязь языка и истории, языка и материальной и духовной культуры русского народа, национальнокультурную специфику русского языка, обеспечит овладение нормами русского речевого этикета в различных сферах общения, выявление общего и специфического в языках и культурах русского и других народов России и мира, овладение культурой межнационального общения</w:t>
      </w:r>
    </w:p>
    <w:p w:rsidR="00F24135" w:rsidRDefault="005E5ACB">
      <w:pPr>
        <w:pStyle w:val="a3"/>
        <w:ind w:right="124"/>
      </w:pPr>
      <w:r>
        <w:t>Второй</w:t>
      </w:r>
      <w:r>
        <w:rPr>
          <w:spacing w:val="-11"/>
        </w:rPr>
        <w:t xml:space="preserve"> </w:t>
      </w:r>
      <w:r>
        <w:t>блок</w:t>
      </w:r>
      <w:r>
        <w:rPr>
          <w:spacing w:val="-10"/>
        </w:rPr>
        <w:t xml:space="preserve"> </w:t>
      </w:r>
      <w:r>
        <w:rPr>
          <w:b/>
        </w:rPr>
        <w:t>«Культура</w:t>
      </w:r>
      <w:r>
        <w:rPr>
          <w:b/>
          <w:spacing w:val="-12"/>
        </w:rPr>
        <w:t xml:space="preserve"> </w:t>
      </w:r>
      <w:r>
        <w:rPr>
          <w:b/>
        </w:rPr>
        <w:t>речи»</w:t>
      </w:r>
      <w:r>
        <w:rPr>
          <w:b/>
          <w:spacing w:val="-11"/>
        </w:rPr>
        <w:t xml:space="preserve"> </w:t>
      </w:r>
      <w:r>
        <w:t>ориентирован</w:t>
      </w:r>
      <w:r>
        <w:rPr>
          <w:spacing w:val="-13"/>
        </w:rPr>
        <w:t xml:space="preserve"> </w:t>
      </w:r>
      <w:r>
        <w:t>на</w:t>
      </w:r>
      <w:r>
        <w:rPr>
          <w:spacing w:val="-12"/>
        </w:rPr>
        <w:t xml:space="preserve"> </w:t>
      </w:r>
      <w:r>
        <w:t>формирование</w:t>
      </w:r>
      <w:r>
        <w:rPr>
          <w:spacing w:val="-9"/>
        </w:rPr>
        <w:t xml:space="preserve"> </w:t>
      </w:r>
      <w:r>
        <w:t>у</w:t>
      </w:r>
      <w:r>
        <w:rPr>
          <w:spacing w:val="-14"/>
        </w:rPr>
        <w:t xml:space="preserve"> </w:t>
      </w:r>
      <w:r>
        <w:t>учащихся</w:t>
      </w:r>
      <w:r>
        <w:rPr>
          <w:spacing w:val="-7"/>
        </w:rPr>
        <w:t xml:space="preserve"> </w:t>
      </w:r>
      <w:r>
        <w:t>ответственного и осознанного отношения к использованию русского языка во всех сферах жизни, повышение речевой</w:t>
      </w:r>
      <w:r>
        <w:rPr>
          <w:spacing w:val="-4"/>
        </w:rPr>
        <w:t xml:space="preserve"> </w:t>
      </w:r>
      <w:r>
        <w:t>культуры</w:t>
      </w:r>
      <w:r>
        <w:rPr>
          <w:spacing w:val="-2"/>
        </w:rPr>
        <w:t xml:space="preserve"> </w:t>
      </w:r>
      <w:r>
        <w:t>подрастающего</w:t>
      </w:r>
      <w:r>
        <w:rPr>
          <w:spacing w:val="-5"/>
        </w:rPr>
        <w:t xml:space="preserve"> </w:t>
      </w:r>
      <w:r>
        <w:t>поколения,</w:t>
      </w:r>
      <w:r>
        <w:rPr>
          <w:spacing w:val="-7"/>
        </w:rPr>
        <w:t xml:space="preserve"> </w:t>
      </w:r>
      <w:r>
        <w:t>практическое</w:t>
      </w:r>
      <w:r>
        <w:rPr>
          <w:spacing w:val="-5"/>
        </w:rPr>
        <w:t xml:space="preserve"> </w:t>
      </w:r>
      <w:r>
        <w:t>овладение</w:t>
      </w:r>
      <w:r>
        <w:rPr>
          <w:spacing w:val="-5"/>
        </w:rPr>
        <w:t xml:space="preserve"> </w:t>
      </w:r>
      <w:r>
        <w:t>культурой</w:t>
      </w:r>
      <w:r>
        <w:rPr>
          <w:spacing w:val="-5"/>
        </w:rPr>
        <w:t xml:space="preserve"> </w:t>
      </w:r>
      <w:r>
        <w:t>речи</w:t>
      </w:r>
      <w:r>
        <w:rPr>
          <w:spacing w:val="-5"/>
        </w:rPr>
        <w:t xml:space="preserve"> </w:t>
      </w:r>
      <w:r>
        <w:t>(навыками сознательного использования норм современного русского литературного языка для создания правильной речи и конструирования речевых высказываний в устной и письменной форме с учётом требований уместности, точности, логичности, чистоты, богатства и выразительности); а также</w:t>
      </w:r>
      <w:r>
        <w:rPr>
          <w:spacing w:val="-3"/>
        </w:rPr>
        <w:t xml:space="preserve"> </w:t>
      </w:r>
      <w:r>
        <w:t>на понимание</w:t>
      </w:r>
      <w:r>
        <w:rPr>
          <w:spacing w:val="-3"/>
        </w:rPr>
        <w:t xml:space="preserve"> </w:t>
      </w:r>
      <w:r>
        <w:t>вариантов</w:t>
      </w:r>
      <w:r>
        <w:rPr>
          <w:spacing w:val="-2"/>
        </w:rPr>
        <w:t xml:space="preserve"> </w:t>
      </w:r>
      <w:r>
        <w:t>норм, развитие</w:t>
      </w:r>
      <w:r>
        <w:rPr>
          <w:spacing w:val="-3"/>
        </w:rPr>
        <w:t xml:space="preserve"> </w:t>
      </w:r>
      <w:r>
        <w:t>потребности обращаться</w:t>
      </w:r>
      <w:r>
        <w:rPr>
          <w:spacing w:val="-3"/>
        </w:rPr>
        <w:t xml:space="preserve"> </w:t>
      </w:r>
      <w:r>
        <w:t>к нормативным</w:t>
      </w:r>
      <w:r>
        <w:rPr>
          <w:spacing w:val="-4"/>
        </w:rPr>
        <w:t xml:space="preserve"> </w:t>
      </w:r>
      <w:r>
        <w:t>словарям современного русского литературного языка и совершенствование умений пользоваться ими.</w:t>
      </w:r>
    </w:p>
    <w:p w:rsidR="00F24135" w:rsidRDefault="005E5ACB">
      <w:pPr>
        <w:pStyle w:val="a3"/>
        <w:spacing w:before="1"/>
        <w:ind w:right="125"/>
      </w:pPr>
      <w:r>
        <w:t xml:space="preserve">В третьем блоке </w:t>
      </w:r>
      <w:r>
        <w:rPr>
          <w:b/>
        </w:rPr>
        <w:t xml:space="preserve">«Речь. Речевая деятельность. Текст» </w:t>
      </w:r>
      <w:r>
        <w:t>представлено содержание, направленное на совершенствование видов речевой деятельности в их взаимосвязи и культуры устной</w:t>
      </w:r>
      <w:r>
        <w:rPr>
          <w:spacing w:val="-6"/>
        </w:rPr>
        <w:t xml:space="preserve"> </w:t>
      </w:r>
      <w:r>
        <w:t>и</w:t>
      </w:r>
      <w:r>
        <w:rPr>
          <w:spacing w:val="-5"/>
        </w:rPr>
        <w:t xml:space="preserve"> </w:t>
      </w:r>
      <w:r>
        <w:t>письменной</w:t>
      </w:r>
      <w:r>
        <w:rPr>
          <w:spacing w:val="-4"/>
        </w:rPr>
        <w:t xml:space="preserve"> </w:t>
      </w:r>
      <w:r>
        <w:t>речи,</w:t>
      </w:r>
      <w:r>
        <w:rPr>
          <w:spacing w:val="-6"/>
        </w:rPr>
        <w:t xml:space="preserve"> </w:t>
      </w:r>
      <w:r>
        <w:t>а</w:t>
      </w:r>
      <w:r>
        <w:rPr>
          <w:spacing w:val="-7"/>
        </w:rPr>
        <w:t xml:space="preserve"> </w:t>
      </w:r>
      <w:r>
        <w:t>также</w:t>
      </w:r>
      <w:r>
        <w:rPr>
          <w:spacing w:val="-6"/>
        </w:rPr>
        <w:t xml:space="preserve"> </w:t>
      </w:r>
      <w:r>
        <w:t>на</w:t>
      </w:r>
      <w:r>
        <w:rPr>
          <w:spacing w:val="-7"/>
        </w:rPr>
        <w:t xml:space="preserve"> </w:t>
      </w:r>
      <w:r>
        <w:t>развитие</w:t>
      </w:r>
      <w:r>
        <w:rPr>
          <w:spacing w:val="-7"/>
        </w:rPr>
        <w:t xml:space="preserve"> </w:t>
      </w:r>
      <w:r>
        <w:t>базовых</w:t>
      </w:r>
      <w:r>
        <w:rPr>
          <w:spacing w:val="-1"/>
        </w:rPr>
        <w:t xml:space="preserve"> </w:t>
      </w:r>
      <w:r>
        <w:t>умений</w:t>
      </w:r>
      <w:r>
        <w:rPr>
          <w:spacing w:val="-4"/>
        </w:rPr>
        <w:t xml:space="preserve"> </w:t>
      </w:r>
      <w:r>
        <w:t>и</w:t>
      </w:r>
      <w:r>
        <w:rPr>
          <w:spacing w:val="-5"/>
        </w:rPr>
        <w:t xml:space="preserve"> </w:t>
      </w:r>
      <w:r>
        <w:t>навыков</w:t>
      </w:r>
      <w:r>
        <w:rPr>
          <w:spacing w:val="-9"/>
        </w:rPr>
        <w:t xml:space="preserve"> </w:t>
      </w:r>
      <w:r>
        <w:t>использования</w:t>
      </w:r>
      <w:r>
        <w:rPr>
          <w:spacing w:val="-4"/>
        </w:rPr>
        <w:t xml:space="preserve"> </w:t>
      </w:r>
      <w:r>
        <w:t>языка</w:t>
      </w:r>
      <w:r>
        <w:rPr>
          <w:spacing w:val="-5"/>
        </w:rPr>
        <w:t xml:space="preserve"> </w:t>
      </w:r>
      <w:r>
        <w:t>в жизненно важных для школьников ситуациях общения: умений определять цели коммуникации, оценивать речевую ситуацию, учитывать 13 коммуникативные намерения партнёра, выбирать адекватные стратегии коммуникации, понимать, анализировать и создавать тексты разных функционально-смысловых типов, жанров, стилистической принадлежности.</w:t>
      </w:r>
    </w:p>
    <w:p w:rsidR="00F24135" w:rsidRDefault="005E5ACB">
      <w:pPr>
        <w:pStyle w:val="2"/>
        <w:spacing w:before="5" w:line="240" w:lineRule="auto"/>
        <w:ind w:left="141" w:right="122" w:firstLine="708"/>
      </w:pPr>
      <w:r>
        <w:t>Предметные результаты по учебному предмету "Родной язык (язык народа Российской</w:t>
      </w:r>
      <w:r>
        <w:rPr>
          <w:spacing w:val="-13"/>
        </w:rPr>
        <w:t xml:space="preserve"> </w:t>
      </w:r>
      <w:r>
        <w:t>Федерации)</w:t>
      </w:r>
      <w:r>
        <w:rPr>
          <w:spacing w:val="-15"/>
        </w:rPr>
        <w:t xml:space="preserve"> </w:t>
      </w:r>
      <w:r>
        <w:t>и</w:t>
      </w:r>
      <w:r>
        <w:rPr>
          <w:spacing w:val="-12"/>
        </w:rPr>
        <w:t xml:space="preserve"> </w:t>
      </w:r>
      <w:r>
        <w:t>(или)</w:t>
      </w:r>
      <w:r>
        <w:rPr>
          <w:spacing w:val="-15"/>
        </w:rPr>
        <w:t xml:space="preserve"> </w:t>
      </w:r>
      <w:r>
        <w:t>государственный</w:t>
      </w:r>
      <w:r>
        <w:rPr>
          <w:spacing w:val="-11"/>
        </w:rPr>
        <w:t xml:space="preserve"> </w:t>
      </w:r>
      <w:r>
        <w:t>язык</w:t>
      </w:r>
      <w:r>
        <w:rPr>
          <w:spacing w:val="-15"/>
        </w:rPr>
        <w:t xml:space="preserve"> </w:t>
      </w:r>
      <w:r>
        <w:t>республики</w:t>
      </w:r>
      <w:r>
        <w:rPr>
          <w:spacing w:val="-14"/>
        </w:rPr>
        <w:t xml:space="preserve"> </w:t>
      </w:r>
      <w:r>
        <w:t>Российской</w:t>
      </w:r>
      <w:r>
        <w:rPr>
          <w:spacing w:val="-11"/>
        </w:rPr>
        <w:t xml:space="preserve"> </w:t>
      </w:r>
      <w:r>
        <w:t>Федерации":</w:t>
      </w:r>
    </w:p>
    <w:p w:rsidR="00F24135" w:rsidRDefault="005E5ACB" w:rsidP="003E4757">
      <w:pPr>
        <w:pStyle w:val="a5"/>
        <w:numPr>
          <w:ilvl w:val="0"/>
          <w:numId w:val="196"/>
        </w:numPr>
        <w:tabs>
          <w:tab w:val="left" w:pos="1169"/>
        </w:tabs>
        <w:ind w:right="125" w:firstLine="708"/>
        <w:jc w:val="both"/>
        <w:rPr>
          <w:sz w:val="24"/>
        </w:rPr>
      </w:pPr>
      <w:r>
        <w:rPr>
          <w:sz w:val="24"/>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F24135" w:rsidRDefault="005E5ACB" w:rsidP="003E4757">
      <w:pPr>
        <w:pStyle w:val="a5"/>
        <w:numPr>
          <w:ilvl w:val="0"/>
          <w:numId w:val="196"/>
        </w:numPr>
        <w:tabs>
          <w:tab w:val="left" w:pos="1178"/>
        </w:tabs>
        <w:ind w:right="125" w:firstLine="708"/>
        <w:jc w:val="both"/>
        <w:rPr>
          <w:sz w:val="24"/>
        </w:rPr>
      </w:pPr>
      <w:r>
        <w:rPr>
          <w:sz w:val="24"/>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F24135" w:rsidRDefault="005E5ACB" w:rsidP="003E4757">
      <w:pPr>
        <w:pStyle w:val="a5"/>
        <w:numPr>
          <w:ilvl w:val="0"/>
          <w:numId w:val="196"/>
        </w:numPr>
        <w:tabs>
          <w:tab w:val="left" w:pos="1200"/>
        </w:tabs>
        <w:ind w:right="125" w:firstLine="708"/>
        <w:jc w:val="both"/>
        <w:rPr>
          <w:sz w:val="24"/>
        </w:rPr>
      </w:pPr>
      <w:r>
        <w:rPr>
          <w:sz w:val="24"/>
        </w:rPr>
        <w:t xml:space="preserve">использование коммуникативно-эстетических возможностей родного языка (языка народа Российской Федерации) и (или) государственного языка республики Российской </w:t>
      </w:r>
      <w:r>
        <w:rPr>
          <w:spacing w:val="-2"/>
          <w:sz w:val="24"/>
        </w:rPr>
        <w:t>Федерации;</w:t>
      </w:r>
    </w:p>
    <w:p w:rsidR="00F24135" w:rsidRDefault="005E5ACB" w:rsidP="003E4757">
      <w:pPr>
        <w:pStyle w:val="a5"/>
        <w:numPr>
          <w:ilvl w:val="0"/>
          <w:numId w:val="196"/>
        </w:numPr>
        <w:tabs>
          <w:tab w:val="left" w:pos="1095"/>
        </w:tabs>
        <w:ind w:right="126" w:firstLine="708"/>
        <w:jc w:val="both"/>
        <w:rPr>
          <w:sz w:val="24"/>
        </w:rPr>
      </w:pPr>
      <w:r>
        <w:rPr>
          <w:sz w:val="24"/>
        </w:rPr>
        <w:t>расширение</w:t>
      </w:r>
      <w:r>
        <w:rPr>
          <w:spacing w:val="-15"/>
          <w:sz w:val="24"/>
        </w:rPr>
        <w:t xml:space="preserve"> </w:t>
      </w:r>
      <w:r>
        <w:rPr>
          <w:sz w:val="24"/>
        </w:rPr>
        <w:t>и</w:t>
      </w:r>
      <w:r>
        <w:rPr>
          <w:spacing w:val="-15"/>
          <w:sz w:val="24"/>
        </w:rPr>
        <w:t xml:space="preserve"> </w:t>
      </w:r>
      <w:r>
        <w:rPr>
          <w:sz w:val="24"/>
        </w:rPr>
        <w:t>систематизация</w:t>
      </w:r>
      <w:r>
        <w:rPr>
          <w:spacing w:val="-14"/>
          <w:sz w:val="24"/>
        </w:rPr>
        <w:t xml:space="preserve"> </w:t>
      </w:r>
      <w:r>
        <w:rPr>
          <w:sz w:val="24"/>
        </w:rPr>
        <w:t>научных</w:t>
      </w:r>
      <w:r>
        <w:rPr>
          <w:spacing w:val="-14"/>
          <w:sz w:val="24"/>
        </w:rPr>
        <w:t xml:space="preserve"> </w:t>
      </w:r>
      <w:r>
        <w:rPr>
          <w:sz w:val="24"/>
        </w:rPr>
        <w:t>знаний</w:t>
      </w:r>
      <w:r>
        <w:rPr>
          <w:spacing w:val="-12"/>
          <w:sz w:val="24"/>
        </w:rPr>
        <w:t xml:space="preserve"> </w:t>
      </w:r>
      <w:r>
        <w:rPr>
          <w:sz w:val="24"/>
        </w:rPr>
        <w:t>о</w:t>
      </w:r>
      <w:r>
        <w:rPr>
          <w:spacing w:val="-14"/>
          <w:sz w:val="24"/>
        </w:rPr>
        <w:t xml:space="preserve"> </w:t>
      </w:r>
      <w:r>
        <w:rPr>
          <w:sz w:val="24"/>
        </w:rPr>
        <w:t>родном</w:t>
      </w:r>
      <w:r>
        <w:rPr>
          <w:spacing w:val="-14"/>
          <w:sz w:val="24"/>
        </w:rPr>
        <w:t xml:space="preserve"> </w:t>
      </w:r>
      <w:r>
        <w:rPr>
          <w:sz w:val="24"/>
        </w:rPr>
        <w:t>языке</w:t>
      </w:r>
      <w:r>
        <w:rPr>
          <w:spacing w:val="-15"/>
          <w:sz w:val="24"/>
        </w:rPr>
        <w:t xml:space="preserve"> </w:t>
      </w:r>
      <w:r>
        <w:rPr>
          <w:sz w:val="24"/>
        </w:rPr>
        <w:t>(языке</w:t>
      </w:r>
      <w:r>
        <w:rPr>
          <w:spacing w:val="-14"/>
          <w:sz w:val="24"/>
        </w:rPr>
        <w:t xml:space="preserve"> </w:t>
      </w:r>
      <w:r>
        <w:rPr>
          <w:sz w:val="24"/>
        </w:rPr>
        <w:t>народа</w:t>
      </w:r>
      <w:r>
        <w:rPr>
          <w:spacing w:val="-15"/>
          <w:sz w:val="24"/>
        </w:rPr>
        <w:t xml:space="preserve"> </w:t>
      </w:r>
      <w:r>
        <w:rPr>
          <w:sz w:val="24"/>
        </w:rPr>
        <w:t>Российской Федерации) и (или) государственном языке республики Российской Федерации, осознание взаимосвязи его уровней и единиц, освоение базовых понятий лингвистики, основных единиц и грамматических категорий языка;</w:t>
      </w:r>
    </w:p>
    <w:p w:rsidR="00F24135" w:rsidRDefault="005E5ACB" w:rsidP="003E4757">
      <w:pPr>
        <w:pStyle w:val="a5"/>
        <w:numPr>
          <w:ilvl w:val="0"/>
          <w:numId w:val="196"/>
        </w:numPr>
        <w:tabs>
          <w:tab w:val="left" w:pos="1157"/>
        </w:tabs>
        <w:ind w:right="124" w:firstLine="708"/>
        <w:jc w:val="both"/>
        <w:rPr>
          <w:sz w:val="24"/>
        </w:rPr>
      </w:pPr>
      <w:r>
        <w:rPr>
          <w:sz w:val="24"/>
        </w:rPr>
        <w:t>формирование навыков проведения различных видов анализа слова (фонетического, морфемного,</w:t>
      </w:r>
      <w:r>
        <w:rPr>
          <w:spacing w:val="-9"/>
          <w:sz w:val="24"/>
        </w:rPr>
        <w:t xml:space="preserve"> </w:t>
      </w:r>
      <w:r>
        <w:rPr>
          <w:sz w:val="24"/>
        </w:rPr>
        <w:t>словообразовательного,</w:t>
      </w:r>
      <w:r>
        <w:rPr>
          <w:spacing w:val="-9"/>
          <w:sz w:val="24"/>
        </w:rPr>
        <w:t xml:space="preserve"> </w:t>
      </w:r>
      <w:r>
        <w:rPr>
          <w:sz w:val="24"/>
        </w:rPr>
        <w:t>лексического,</w:t>
      </w:r>
      <w:r>
        <w:rPr>
          <w:spacing w:val="-9"/>
          <w:sz w:val="24"/>
        </w:rPr>
        <w:t xml:space="preserve"> </w:t>
      </w:r>
      <w:r>
        <w:rPr>
          <w:sz w:val="24"/>
        </w:rPr>
        <w:t>морфологического),</w:t>
      </w:r>
      <w:r>
        <w:rPr>
          <w:spacing w:val="-9"/>
          <w:sz w:val="24"/>
        </w:rPr>
        <w:t xml:space="preserve"> </w:t>
      </w:r>
      <w:r>
        <w:rPr>
          <w:sz w:val="24"/>
        </w:rPr>
        <w:t>синтаксического</w:t>
      </w:r>
      <w:r>
        <w:rPr>
          <w:spacing w:val="-7"/>
          <w:sz w:val="24"/>
        </w:rPr>
        <w:t xml:space="preserve"> </w:t>
      </w:r>
      <w:r>
        <w:rPr>
          <w:sz w:val="24"/>
        </w:rPr>
        <w:t>анализа словосочетания и предложения, а также многоаспектного анализа текста;</w:t>
      </w:r>
    </w:p>
    <w:p w:rsidR="00F24135" w:rsidRDefault="005E5ACB" w:rsidP="003E4757">
      <w:pPr>
        <w:pStyle w:val="a5"/>
        <w:numPr>
          <w:ilvl w:val="0"/>
          <w:numId w:val="196"/>
        </w:numPr>
        <w:tabs>
          <w:tab w:val="left" w:pos="1207"/>
        </w:tabs>
        <w:ind w:right="129" w:firstLine="708"/>
        <w:jc w:val="both"/>
        <w:rPr>
          <w:sz w:val="24"/>
        </w:rPr>
      </w:pPr>
      <w:r>
        <w:rPr>
          <w:sz w:val="24"/>
        </w:rPr>
        <w:t>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(языке народа Российской Федерации) и (или) государственном языке республики Российской Федерации адекватно ситуации и стилю общения;</w:t>
      </w:r>
    </w:p>
    <w:p w:rsidR="00F24135" w:rsidRDefault="005E5ACB" w:rsidP="003E4757">
      <w:pPr>
        <w:pStyle w:val="a5"/>
        <w:numPr>
          <w:ilvl w:val="0"/>
          <w:numId w:val="196"/>
        </w:numPr>
        <w:tabs>
          <w:tab w:val="left" w:pos="1095"/>
        </w:tabs>
        <w:ind w:right="125" w:firstLine="708"/>
        <w:jc w:val="both"/>
        <w:rPr>
          <w:sz w:val="24"/>
        </w:rPr>
      </w:pPr>
      <w:r>
        <w:rPr>
          <w:sz w:val="24"/>
        </w:rPr>
        <w:t>овладение</w:t>
      </w:r>
      <w:r>
        <w:rPr>
          <w:spacing w:val="-15"/>
          <w:sz w:val="24"/>
        </w:rPr>
        <w:t xml:space="preserve"> </w:t>
      </w:r>
      <w:r>
        <w:rPr>
          <w:sz w:val="24"/>
        </w:rPr>
        <w:t>основными</w:t>
      </w:r>
      <w:r>
        <w:rPr>
          <w:spacing w:val="-15"/>
          <w:sz w:val="24"/>
        </w:rPr>
        <w:t xml:space="preserve"> </w:t>
      </w:r>
      <w:r>
        <w:rPr>
          <w:sz w:val="24"/>
        </w:rPr>
        <w:t>стилистическими</w:t>
      </w:r>
      <w:r>
        <w:rPr>
          <w:spacing w:val="-15"/>
          <w:sz w:val="24"/>
        </w:rPr>
        <w:t xml:space="preserve"> </w:t>
      </w:r>
      <w:r>
        <w:rPr>
          <w:sz w:val="24"/>
        </w:rPr>
        <w:t>ресурсами</w:t>
      </w:r>
      <w:r>
        <w:rPr>
          <w:spacing w:val="-15"/>
          <w:sz w:val="24"/>
        </w:rPr>
        <w:t xml:space="preserve"> </w:t>
      </w:r>
      <w:r>
        <w:rPr>
          <w:sz w:val="24"/>
        </w:rPr>
        <w:t>лексики</w:t>
      </w:r>
      <w:r>
        <w:rPr>
          <w:spacing w:val="-15"/>
          <w:sz w:val="24"/>
        </w:rPr>
        <w:t xml:space="preserve"> </w:t>
      </w:r>
      <w:r>
        <w:rPr>
          <w:sz w:val="24"/>
        </w:rPr>
        <w:t>и</w:t>
      </w:r>
      <w:r>
        <w:rPr>
          <w:spacing w:val="-15"/>
          <w:sz w:val="24"/>
        </w:rPr>
        <w:t xml:space="preserve"> </w:t>
      </w:r>
      <w:r>
        <w:rPr>
          <w:sz w:val="24"/>
        </w:rPr>
        <w:t>фразеологии</w:t>
      </w:r>
      <w:r>
        <w:rPr>
          <w:spacing w:val="-15"/>
          <w:sz w:val="24"/>
        </w:rPr>
        <w:t xml:space="preserve"> </w:t>
      </w:r>
      <w:r>
        <w:rPr>
          <w:sz w:val="24"/>
        </w:rPr>
        <w:t>родного</w:t>
      </w:r>
      <w:r>
        <w:rPr>
          <w:spacing w:val="-15"/>
          <w:sz w:val="24"/>
        </w:rPr>
        <w:t xml:space="preserve"> </w:t>
      </w:r>
      <w:r>
        <w:rPr>
          <w:sz w:val="24"/>
        </w:rPr>
        <w:t>языка (языка народа Российской Федерации) и (или) государственного языка республики Российской Федерации, основными нормами родного языка (языка народа Российской Федерации) и (или) государственного языка республики Российской Федерации (орфоэпическими, лексическими, грамматическими, орфографическими, пунктуационными), нормами речевого этикета, приобретение</w:t>
      </w:r>
      <w:r>
        <w:rPr>
          <w:spacing w:val="22"/>
          <w:sz w:val="24"/>
        </w:rPr>
        <w:t xml:space="preserve"> </w:t>
      </w:r>
      <w:r>
        <w:rPr>
          <w:sz w:val="24"/>
        </w:rPr>
        <w:t>опыта</w:t>
      </w:r>
      <w:r>
        <w:rPr>
          <w:spacing w:val="24"/>
          <w:sz w:val="24"/>
        </w:rPr>
        <w:t xml:space="preserve"> </w:t>
      </w:r>
      <w:r>
        <w:rPr>
          <w:sz w:val="24"/>
        </w:rPr>
        <w:t>их</w:t>
      </w:r>
      <w:r>
        <w:rPr>
          <w:spacing w:val="26"/>
          <w:sz w:val="24"/>
        </w:rPr>
        <w:t xml:space="preserve"> </w:t>
      </w:r>
      <w:r>
        <w:rPr>
          <w:sz w:val="24"/>
        </w:rPr>
        <w:t>использования</w:t>
      </w:r>
      <w:r>
        <w:rPr>
          <w:spacing w:val="25"/>
          <w:sz w:val="24"/>
        </w:rPr>
        <w:t xml:space="preserve"> </w:t>
      </w:r>
      <w:r>
        <w:rPr>
          <w:sz w:val="24"/>
        </w:rPr>
        <w:t>в</w:t>
      </w:r>
      <w:r>
        <w:rPr>
          <w:spacing w:val="23"/>
          <w:sz w:val="24"/>
        </w:rPr>
        <w:t xml:space="preserve"> </w:t>
      </w:r>
      <w:r>
        <w:rPr>
          <w:sz w:val="24"/>
        </w:rPr>
        <w:t>речевой</w:t>
      </w:r>
      <w:r>
        <w:rPr>
          <w:spacing w:val="28"/>
          <w:sz w:val="24"/>
        </w:rPr>
        <w:t xml:space="preserve"> </w:t>
      </w:r>
      <w:r>
        <w:rPr>
          <w:sz w:val="24"/>
        </w:rPr>
        <w:t>практике</w:t>
      </w:r>
      <w:r>
        <w:rPr>
          <w:spacing w:val="24"/>
          <w:sz w:val="24"/>
        </w:rPr>
        <w:t xml:space="preserve"> </w:t>
      </w:r>
      <w:r>
        <w:rPr>
          <w:sz w:val="24"/>
        </w:rPr>
        <w:t>при</w:t>
      </w:r>
      <w:r>
        <w:rPr>
          <w:spacing w:val="26"/>
          <w:sz w:val="24"/>
        </w:rPr>
        <w:t xml:space="preserve"> </w:t>
      </w:r>
      <w:r>
        <w:rPr>
          <w:sz w:val="24"/>
        </w:rPr>
        <w:t>создании</w:t>
      </w:r>
      <w:r>
        <w:rPr>
          <w:spacing w:val="27"/>
          <w:sz w:val="24"/>
        </w:rPr>
        <w:t xml:space="preserve"> </w:t>
      </w:r>
      <w:r>
        <w:rPr>
          <w:sz w:val="24"/>
        </w:rPr>
        <w:t>устных</w:t>
      </w:r>
      <w:r>
        <w:rPr>
          <w:spacing w:val="27"/>
          <w:sz w:val="24"/>
        </w:rPr>
        <w:t xml:space="preserve"> </w:t>
      </w:r>
      <w:r>
        <w:rPr>
          <w:sz w:val="24"/>
        </w:rPr>
        <w:t>и</w:t>
      </w:r>
      <w:r>
        <w:rPr>
          <w:spacing w:val="26"/>
          <w:sz w:val="24"/>
        </w:rPr>
        <w:t xml:space="preserve"> </w:t>
      </w:r>
      <w:r>
        <w:rPr>
          <w:spacing w:val="-2"/>
          <w:sz w:val="24"/>
        </w:rPr>
        <w:t>письменных</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высказываний,</w:t>
      </w:r>
      <w:r>
        <w:rPr>
          <w:spacing w:val="-6"/>
        </w:rPr>
        <w:t xml:space="preserve"> </w:t>
      </w:r>
      <w:r>
        <w:t>стремление</w:t>
      </w:r>
      <w:r>
        <w:rPr>
          <w:spacing w:val="-3"/>
        </w:rPr>
        <w:t xml:space="preserve"> </w:t>
      </w:r>
      <w:r>
        <w:t>к</w:t>
      </w:r>
      <w:r>
        <w:rPr>
          <w:spacing w:val="-3"/>
        </w:rPr>
        <w:t xml:space="preserve"> </w:t>
      </w:r>
      <w:r>
        <w:t>речевому</w:t>
      </w:r>
      <w:r>
        <w:rPr>
          <w:spacing w:val="-8"/>
        </w:rPr>
        <w:t xml:space="preserve"> </w:t>
      </w:r>
      <w:r>
        <w:rPr>
          <w:spacing w:val="-2"/>
        </w:rPr>
        <w:t>самосовершенствованию;</w:t>
      </w:r>
    </w:p>
    <w:p w:rsidR="00F24135" w:rsidRDefault="005E5ACB" w:rsidP="003E4757">
      <w:pPr>
        <w:pStyle w:val="a5"/>
        <w:numPr>
          <w:ilvl w:val="0"/>
          <w:numId w:val="196"/>
        </w:numPr>
        <w:tabs>
          <w:tab w:val="left" w:pos="1107"/>
        </w:tabs>
        <w:ind w:left="1107" w:hanging="258"/>
        <w:jc w:val="both"/>
        <w:rPr>
          <w:sz w:val="24"/>
        </w:rPr>
      </w:pPr>
      <w:r>
        <w:rPr>
          <w:sz w:val="24"/>
        </w:rPr>
        <w:t>формирование</w:t>
      </w:r>
      <w:r>
        <w:rPr>
          <w:spacing w:val="-6"/>
          <w:sz w:val="24"/>
        </w:rPr>
        <w:t xml:space="preserve"> </w:t>
      </w:r>
      <w:r>
        <w:rPr>
          <w:sz w:val="24"/>
        </w:rPr>
        <w:t>ответственности</w:t>
      </w:r>
      <w:r>
        <w:rPr>
          <w:spacing w:val="-2"/>
          <w:sz w:val="24"/>
        </w:rPr>
        <w:t xml:space="preserve"> </w:t>
      </w:r>
      <w:r>
        <w:rPr>
          <w:sz w:val="24"/>
        </w:rPr>
        <w:t>за</w:t>
      </w:r>
      <w:r>
        <w:rPr>
          <w:spacing w:val="-4"/>
          <w:sz w:val="24"/>
        </w:rPr>
        <w:t xml:space="preserve"> </w:t>
      </w:r>
      <w:r>
        <w:rPr>
          <w:sz w:val="24"/>
        </w:rPr>
        <w:t>языковую</w:t>
      </w:r>
      <w:r>
        <w:rPr>
          <w:spacing w:val="-8"/>
          <w:sz w:val="24"/>
        </w:rPr>
        <w:t xml:space="preserve"> </w:t>
      </w:r>
      <w:r>
        <w:rPr>
          <w:sz w:val="24"/>
        </w:rPr>
        <w:t>культуру</w:t>
      </w:r>
      <w:r>
        <w:rPr>
          <w:spacing w:val="-8"/>
          <w:sz w:val="24"/>
        </w:rPr>
        <w:t xml:space="preserve"> </w:t>
      </w:r>
      <w:r>
        <w:rPr>
          <w:sz w:val="24"/>
        </w:rPr>
        <w:t>как</w:t>
      </w:r>
      <w:r>
        <w:rPr>
          <w:spacing w:val="-3"/>
          <w:sz w:val="24"/>
        </w:rPr>
        <w:t xml:space="preserve"> </w:t>
      </w:r>
      <w:r>
        <w:rPr>
          <w:sz w:val="24"/>
        </w:rPr>
        <w:t>общечеловеческую</w:t>
      </w:r>
      <w:r>
        <w:rPr>
          <w:spacing w:val="-5"/>
          <w:sz w:val="24"/>
        </w:rPr>
        <w:t xml:space="preserve"> </w:t>
      </w:r>
      <w:r>
        <w:rPr>
          <w:spacing w:val="-2"/>
          <w:sz w:val="24"/>
        </w:rPr>
        <w:t>ценнос</w:t>
      </w:r>
    </w:p>
    <w:p w:rsidR="00F24135" w:rsidRDefault="00F24135">
      <w:pPr>
        <w:pStyle w:val="a3"/>
        <w:spacing w:before="6"/>
        <w:ind w:left="0" w:firstLine="0"/>
        <w:jc w:val="left"/>
      </w:pPr>
    </w:p>
    <w:p w:rsidR="00F24135" w:rsidRDefault="005E5ACB">
      <w:pPr>
        <w:pStyle w:val="2"/>
      </w:pPr>
      <w:r>
        <w:t>2.1.3.</w:t>
      </w:r>
      <w:r>
        <w:rPr>
          <w:spacing w:val="-1"/>
        </w:rPr>
        <w:t xml:space="preserve"> </w:t>
      </w:r>
      <w:r>
        <w:t>Федеральная</w:t>
      </w:r>
      <w:r>
        <w:rPr>
          <w:spacing w:val="-2"/>
        </w:rPr>
        <w:t xml:space="preserve"> </w:t>
      </w:r>
      <w:r>
        <w:t>рабочая</w:t>
      </w:r>
      <w:r>
        <w:rPr>
          <w:spacing w:val="-3"/>
        </w:rPr>
        <w:t xml:space="preserve"> </w:t>
      </w:r>
      <w:r>
        <w:t>программа</w:t>
      </w:r>
      <w:r>
        <w:rPr>
          <w:spacing w:val="-1"/>
        </w:rPr>
        <w:t xml:space="preserve"> </w:t>
      </w:r>
      <w:r>
        <w:t>по учебному</w:t>
      </w:r>
      <w:r>
        <w:rPr>
          <w:spacing w:val="-2"/>
        </w:rPr>
        <w:t xml:space="preserve"> </w:t>
      </w:r>
      <w:r>
        <w:t>предмету</w:t>
      </w:r>
      <w:r>
        <w:rPr>
          <w:spacing w:val="3"/>
        </w:rPr>
        <w:t xml:space="preserve"> </w:t>
      </w:r>
      <w:r>
        <w:rPr>
          <w:spacing w:val="-2"/>
        </w:rPr>
        <w:t>«Литература».</w:t>
      </w:r>
    </w:p>
    <w:p w:rsidR="00F24135" w:rsidRDefault="005E5ACB">
      <w:pPr>
        <w:pStyle w:val="a3"/>
        <w:ind w:right="130"/>
      </w:pPr>
      <w:r>
        <w:t>Федеральная рабочая программа по учебному предмету «Литература» (далее соответственно - программа по литературе, литература) включает пояснительную записку, содержание обучения, планируемые результаты освоения программы по литературе.</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6"/>
      </w:pPr>
      <w:r>
        <w:t>Программа по литературе разработана с целью оказания методической помощи учителю литературы в создании рабочей программы по учебному предмету, ориентированной на современные тенденции в образовании и активные методики обучения.</w:t>
      </w:r>
    </w:p>
    <w:p w:rsidR="00F24135" w:rsidRDefault="005E5ACB">
      <w:pPr>
        <w:pStyle w:val="a3"/>
        <w:ind w:left="849" w:firstLine="0"/>
      </w:pPr>
      <w:r>
        <w:t>Программа</w:t>
      </w:r>
      <w:r>
        <w:rPr>
          <w:spacing w:val="-2"/>
        </w:rPr>
        <w:t xml:space="preserve"> </w:t>
      </w:r>
      <w:r>
        <w:t>по</w:t>
      </w:r>
      <w:r>
        <w:rPr>
          <w:spacing w:val="2"/>
        </w:rPr>
        <w:t xml:space="preserve"> </w:t>
      </w:r>
      <w:r>
        <w:t>литературе</w:t>
      </w:r>
      <w:r>
        <w:rPr>
          <w:spacing w:val="-1"/>
        </w:rPr>
        <w:t xml:space="preserve"> </w:t>
      </w:r>
      <w:r>
        <w:t>позволит</w:t>
      </w:r>
      <w:r>
        <w:rPr>
          <w:spacing w:val="3"/>
        </w:rPr>
        <w:t xml:space="preserve"> </w:t>
      </w:r>
      <w:r>
        <w:rPr>
          <w:spacing w:val="-2"/>
        </w:rPr>
        <w:t>учителю:</w:t>
      </w:r>
    </w:p>
    <w:p w:rsidR="00F24135" w:rsidRDefault="005E5ACB">
      <w:pPr>
        <w:pStyle w:val="a3"/>
        <w:ind w:right="128"/>
      </w:pPr>
      <w:r>
        <w:t>− реализовать в процессе преподавания литературы современные подходы</w:t>
      </w:r>
      <w:r>
        <w:rPr>
          <w:spacing w:val="40"/>
        </w:rPr>
        <w:t xml:space="preserve"> </w:t>
      </w:r>
      <w:r>
        <w:t>к формированию личностных, метапредметных и предметных результатов обучения, сформулированных в ФГОС ООО;</w:t>
      </w:r>
    </w:p>
    <w:p w:rsidR="00F24135" w:rsidRDefault="005E5ACB">
      <w:pPr>
        <w:pStyle w:val="a3"/>
        <w:ind w:right="129"/>
      </w:pPr>
      <w:r>
        <w:t>− определить обязательную (инвариантную) часть содержания по литературе; определить и структурировать планируемые результаты обучения и содержание</w:t>
      </w:r>
      <w:r>
        <w:rPr>
          <w:spacing w:val="-1"/>
        </w:rPr>
        <w:t xml:space="preserve"> </w:t>
      </w:r>
      <w:r>
        <w:t>учебного предмета по годам обучения в соответствии с ФГОС ООО, федеральной рабочей программой воспитания.</w:t>
      </w:r>
    </w:p>
    <w:p w:rsidR="00F24135" w:rsidRDefault="005E5ACB">
      <w:pPr>
        <w:pStyle w:val="a3"/>
        <w:ind w:right="125"/>
      </w:pPr>
      <w:r>
        <w:t>Личностные и метапредметные результаты в программе по литературе представлены с учётом</w:t>
      </w:r>
      <w:r>
        <w:rPr>
          <w:spacing w:val="-4"/>
        </w:rPr>
        <w:t xml:space="preserve"> </w:t>
      </w:r>
      <w:r>
        <w:t>особенностей</w:t>
      </w:r>
      <w:r>
        <w:rPr>
          <w:spacing w:val="-3"/>
        </w:rPr>
        <w:t xml:space="preserve"> </w:t>
      </w:r>
      <w:r>
        <w:t>преподавания учебного предмета</w:t>
      </w:r>
      <w:r>
        <w:rPr>
          <w:spacing w:val="-2"/>
        </w:rPr>
        <w:t xml:space="preserve"> </w:t>
      </w:r>
      <w:r>
        <w:t>на</w:t>
      </w:r>
      <w:r>
        <w:rPr>
          <w:spacing w:val="-1"/>
        </w:rPr>
        <w:t xml:space="preserve"> </w:t>
      </w:r>
      <w:r>
        <w:t>уровне</w:t>
      </w:r>
      <w:r>
        <w:rPr>
          <w:spacing w:val="-2"/>
        </w:rPr>
        <w:t xml:space="preserve"> </w:t>
      </w:r>
      <w:r>
        <w:t>основного</w:t>
      </w:r>
      <w:r>
        <w:rPr>
          <w:spacing w:val="-3"/>
        </w:rPr>
        <w:t xml:space="preserve"> </w:t>
      </w:r>
      <w:r>
        <w:t>общего</w:t>
      </w:r>
      <w:r>
        <w:rPr>
          <w:spacing w:val="-2"/>
        </w:rPr>
        <w:t xml:space="preserve"> </w:t>
      </w:r>
      <w:r>
        <w:t>образования, планируемые предметные результаты распределены по годам обучения.</w:t>
      </w:r>
    </w:p>
    <w:p w:rsidR="00F24135" w:rsidRDefault="005E5ACB">
      <w:pPr>
        <w:pStyle w:val="a3"/>
        <w:ind w:right="126"/>
      </w:pPr>
      <w:r>
        <w:t>Литература в наибольшей степени способствует формированию духовного облика и нравственных</w:t>
      </w:r>
      <w:r>
        <w:rPr>
          <w:spacing w:val="-13"/>
        </w:rPr>
        <w:t xml:space="preserve"> </w:t>
      </w:r>
      <w:r>
        <w:t>ориентиров</w:t>
      </w:r>
      <w:r>
        <w:rPr>
          <w:spacing w:val="-15"/>
        </w:rPr>
        <w:t xml:space="preserve"> </w:t>
      </w:r>
      <w:r>
        <w:t>молодого</w:t>
      </w:r>
      <w:r>
        <w:rPr>
          <w:spacing w:val="-15"/>
        </w:rPr>
        <w:t xml:space="preserve"> </w:t>
      </w:r>
      <w:r>
        <w:t>поколения,</w:t>
      </w:r>
      <w:r>
        <w:rPr>
          <w:spacing w:val="-14"/>
        </w:rPr>
        <w:t xml:space="preserve"> </w:t>
      </w:r>
      <w:r>
        <w:t>так</w:t>
      </w:r>
      <w:r>
        <w:rPr>
          <w:spacing w:val="-15"/>
        </w:rPr>
        <w:t xml:space="preserve"> </w:t>
      </w:r>
      <w:r>
        <w:t>как</w:t>
      </w:r>
      <w:r>
        <w:rPr>
          <w:spacing w:val="-15"/>
        </w:rPr>
        <w:t xml:space="preserve"> </w:t>
      </w:r>
      <w:r>
        <w:t>занимает</w:t>
      </w:r>
      <w:r>
        <w:rPr>
          <w:spacing w:val="-14"/>
        </w:rPr>
        <w:t xml:space="preserve"> </w:t>
      </w:r>
      <w:r>
        <w:t>ведущее</w:t>
      </w:r>
      <w:r>
        <w:rPr>
          <w:spacing w:val="-12"/>
        </w:rPr>
        <w:t xml:space="preserve"> </w:t>
      </w:r>
      <w:r>
        <w:t>место</w:t>
      </w:r>
      <w:r>
        <w:rPr>
          <w:spacing w:val="-14"/>
        </w:rPr>
        <w:t xml:space="preserve"> </w:t>
      </w:r>
      <w:r>
        <w:t>в</w:t>
      </w:r>
      <w:r>
        <w:rPr>
          <w:spacing w:val="-15"/>
        </w:rPr>
        <w:t xml:space="preserve"> </w:t>
      </w:r>
      <w:r>
        <w:t>эмоциональном, интеллектуальном и эстетическом развитии обучающихся, в становлении основ их миропонимания и национального самосознания.</w:t>
      </w:r>
    </w:p>
    <w:p w:rsidR="00F24135" w:rsidRDefault="005E5ACB">
      <w:pPr>
        <w:pStyle w:val="a3"/>
        <w:ind w:right="122"/>
      </w:pPr>
      <w:r>
        <w:t>Особенности литературы как учебного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w:t>
      </w:r>
      <w:r>
        <w:rPr>
          <w:spacing w:val="-11"/>
        </w:rPr>
        <w:t xml:space="preserve"> </w:t>
      </w:r>
      <w:r>
        <w:t>в</w:t>
      </w:r>
      <w:r>
        <w:rPr>
          <w:spacing w:val="-15"/>
        </w:rPr>
        <w:t xml:space="preserve"> </w:t>
      </w:r>
      <w:r>
        <w:t>себе</w:t>
      </w:r>
      <w:r>
        <w:rPr>
          <w:spacing w:val="-12"/>
        </w:rPr>
        <w:t xml:space="preserve"> </w:t>
      </w:r>
      <w:r>
        <w:t>потенциал</w:t>
      </w:r>
      <w:r>
        <w:rPr>
          <w:spacing w:val="-13"/>
        </w:rPr>
        <w:t xml:space="preserve"> </w:t>
      </w:r>
      <w:r>
        <w:t>воздействия</w:t>
      </w:r>
      <w:r>
        <w:rPr>
          <w:spacing w:val="-15"/>
        </w:rPr>
        <w:t xml:space="preserve"> </w:t>
      </w:r>
      <w:r>
        <w:t>на</w:t>
      </w:r>
      <w:r>
        <w:rPr>
          <w:spacing w:val="-13"/>
        </w:rPr>
        <w:t xml:space="preserve"> </w:t>
      </w:r>
      <w:r>
        <w:t>читателей</w:t>
      </w:r>
      <w:r>
        <w:rPr>
          <w:spacing w:val="-10"/>
        </w:rPr>
        <w:t xml:space="preserve"> </w:t>
      </w:r>
      <w:r>
        <w:t>и</w:t>
      </w:r>
      <w:r>
        <w:rPr>
          <w:spacing w:val="-15"/>
        </w:rPr>
        <w:t xml:space="preserve"> </w:t>
      </w:r>
      <w:r>
        <w:t>приобщают</w:t>
      </w:r>
      <w:r>
        <w:rPr>
          <w:spacing w:val="-13"/>
        </w:rPr>
        <w:t xml:space="preserve"> </w:t>
      </w:r>
      <w:r>
        <w:t>их</w:t>
      </w:r>
      <w:r>
        <w:rPr>
          <w:spacing w:val="-15"/>
        </w:rPr>
        <w:t xml:space="preserve"> </w:t>
      </w:r>
      <w:r>
        <w:t>к</w:t>
      </w:r>
      <w:r>
        <w:rPr>
          <w:spacing w:val="-15"/>
        </w:rPr>
        <w:t xml:space="preserve"> </w:t>
      </w:r>
      <w:r>
        <w:t>нравственно-эстетическим ценностям, как национальным, так и общечеловеческим.</w:t>
      </w:r>
    </w:p>
    <w:p w:rsidR="00F24135" w:rsidRDefault="005E5ACB">
      <w:pPr>
        <w:pStyle w:val="a3"/>
        <w:ind w:right="130"/>
      </w:pPr>
      <w:r>
        <w:t>Основу содержания литературного образования составляют чтение</w:t>
      </w:r>
      <w:r>
        <w:rPr>
          <w:spacing w:val="40"/>
        </w:rPr>
        <w:t xml:space="preserve"> </w:t>
      </w:r>
      <w:r>
        <w:t>и изучение выдающихся художественных произведений русской и мировой литературы, что способствует постижению таких нравственных категорий,</w:t>
      </w:r>
    </w:p>
    <w:p w:rsidR="00F24135" w:rsidRDefault="005E5ACB">
      <w:pPr>
        <w:pStyle w:val="a3"/>
        <w:ind w:right="125"/>
      </w:pPr>
      <w:r>
        <w:t>как</w:t>
      </w:r>
      <w:r>
        <w:rPr>
          <w:spacing w:val="-15"/>
        </w:rPr>
        <w:t xml:space="preserve"> </w:t>
      </w:r>
      <w:r>
        <w:t>добро,</w:t>
      </w:r>
      <w:r>
        <w:rPr>
          <w:spacing w:val="-15"/>
        </w:rPr>
        <w:t xml:space="preserve"> </w:t>
      </w:r>
      <w:r>
        <w:t>справедливость,</w:t>
      </w:r>
      <w:r>
        <w:rPr>
          <w:spacing w:val="-15"/>
        </w:rPr>
        <w:t xml:space="preserve"> </w:t>
      </w:r>
      <w:r>
        <w:t>честь,</w:t>
      </w:r>
      <w:r>
        <w:rPr>
          <w:spacing w:val="-15"/>
        </w:rPr>
        <w:t xml:space="preserve"> </w:t>
      </w:r>
      <w:r>
        <w:t>патриотизм,</w:t>
      </w:r>
      <w:r>
        <w:rPr>
          <w:spacing w:val="-15"/>
        </w:rPr>
        <w:t xml:space="preserve"> </w:t>
      </w:r>
      <w:r>
        <w:t>гуманизм,</w:t>
      </w:r>
      <w:r>
        <w:rPr>
          <w:spacing w:val="-15"/>
        </w:rPr>
        <w:t xml:space="preserve"> </w:t>
      </w:r>
      <w:r>
        <w:t>дом,</w:t>
      </w:r>
      <w:r>
        <w:rPr>
          <w:spacing w:val="-14"/>
        </w:rPr>
        <w:t xml:space="preserve"> </w:t>
      </w:r>
      <w:r>
        <w:t>семья.</w:t>
      </w:r>
      <w:r>
        <w:rPr>
          <w:spacing w:val="-13"/>
        </w:rPr>
        <w:t xml:space="preserve"> </w:t>
      </w:r>
      <w:r>
        <w:t>Целостное</w:t>
      </w:r>
      <w:r>
        <w:rPr>
          <w:spacing w:val="-15"/>
        </w:rPr>
        <w:t xml:space="preserve"> </w:t>
      </w:r>
      <w:r>
        <w:t>восприятие и понимание художественного произведения, его анализ</w:t>
      </w:r>
      <w:r>
        <w:rPr>
          <w:spacing w:val="40"/>
        </w:rPr>
        <w:t xml:space="preserve"> </w:t>
      </w:r>
      <w:r>
        <w:t>и интерпретация возможны лишь при соответствующей эмоциональноэстетической реакции читателя, которая зависит от возрастных особенностей обучающихся, их психического и литературного развития, жизненного</w:t>
      </w:r>
      <w:r>
        <w:rPr>
          <w:spacing w:val="40"/>
        </w:rPr>
        <w:t xml:space="preserve"> </w:t>
      </w:r>
      <w:r>
        <w:t>и читательского опыта.</w:t>
      </w:r>
    </w:p>
    <w:p w:rsidR="00F24135" w:rsidRDefault="005E5ACB">
      <w:pPr>
        <w:pStyle w:val="a3"/>
        <w:ind w:right="127"/>
      </w:pPr>
      <w:r>
        <w:t>Полноценное литературное образование на уровне основного общего образования невозможно без учёта преемственности с учебным предметом «Литературное чтение» на уровне начального</w:t>
      </w:r>
      <w:r>
        <w:rPr>
          <w:spacing w:val="16"/>
        </w:rPr>
        <w:t xml:space="preserve"> </w:t>
      </w:r>
      <w:r>
        <w:t>общего</w:t>
      </w:r>
      <w:r>
        <w:rPr>
          <w:spacing w:val="12"/>
        </w:rPr>
        <w:t xml:space="preserve"> </w:t>
      </w:r>
      <w:r>
        <w:t>образования,</w:t>
      </w:r>
      <w:r>
        <w:rPr>
          <w:spacing w:val="16"/>
        </w:rPr>
        <w:t xml:space="preserve"> </w:t>
      </w:r>
      <w:r>
        <w:t>межпредметных</w:t>
      </w:r>
      <w:r>
        <w:rPr>
          <w:spacing w:val="16"/>
        </w:rPr>
        <w:t xml:space="preserve"> </w:t>
      </w:r>
      <w:r>
        <w:t>связей</w:t>
      </w:r>
      <w:r>
        <w:rPr>
          <w:spacing w:val="13"/>
        </w:rPr>
        <w:t xml:space="preserve"> </w:t>
      </w:r>
      <w:r>
        <w:t>с</w:t>
      </w:r>
      <w:r>
        <w:rPr>
          <w:spacing w:val="15"/>
        </w:rPr>
        <w:t xml:space="preserve"> </w:t>
      </w:r>
      <w:r>
        <w:t>русским</w:t>
      </w:r>
      <w:r>
        <w:rPr>
          <w:spacing w:val="15"/>
        </w:rPr>
        <w:t xml:space="preserve"> </w:t>
      </w:r>
      <w:r>
        <w:t>языком,</w:t>
      </w:r>
      <w:r>
        <w:rPr>
          <w:spacing w:val="18"/>
        </w:rPr>
        <w:t xml:space="preserve"> </w:t>
      </w:r>
      <w:r>
        <w:t>учебным</w:t>
      </w:r>
      <w:r>
        <w:rPr>
          <w:spacing w:val="15"/>
        </w:rPr>
        <w:t xml:space="preserve"> </w:t>
      </w:r>
      <w:r>
        <w:rPr>
          <w:spacing w:val="-2"/>
        </w:rPr>
        <w:t>предметом</w:t>
      </w:r>
    </w:p>
    <w:p w:rsidR="00F24135" w:rsidRDefault="005E5ACB">
      <w:pPr>
        <w:pStyle w:val="a3"/>
        <w:ind w:right="126" w:firstLine="0"/>
      </w:pPr>
      <w:r>
        <w:t>«История»</w:t>
      </w:r>
      <w:r>
        <w:rPr>
          <w:spacing w:val="24"/>
        </w:rPr>
        <w:t xml:space="preserve"> </w:t>
      </w:r>
      <w:r>
        <w:t>и</w:t>
      </w:r>
      <w:r>
        <w:rPr>
          <w:spacing w:val="-12"/>
        </w:rPr>
        <w:t xml:space="preserve"> </w:t>
      </w:r>
      <w:r>
        <w:t>учебными</w:t>
      </w:r>
      <w:r>
        <w:rPr>
          <w:spacing w:val="-14"/>
        </w:rPr>
        <w:t xml:space="preserve"> </w:t>
      </w:r>
      <w:r>
        <w:t>предметами</w:t>
      </w:r>
      <w:r>
        <w:rPr>
          <w:spacing w:val="-15"/>
        </w:rPr>
        <w:t xml:space="preserve"> </w:t>
      </w:r>
      <w:r>
        <w:t>предметной</w:t>
      </w:r>
      <w:r>
        <w:rPr>
          <w:spacing w:val="-15"/>
        </w:rPr>
        <w:t xml:space="preserve"> </w:t>
      </w:r>
      <w:r>
        <w:t>области</w:t>
      </w:r>
      <w:r>
        <w:rPr>
          <w:spacing w:val="-13"/>
        </w:rPr>
        <w:t xml:space="preserve"> </w:t>
      </w:r>
      <w:r>
        <w:t>«Искусство»,</w:t>
      </w:r>
      <w:r>
        <w:rPr>
          <w:spacing w:val="-10"/>
        </w:rPr>
        <w:t xml:space="preserve"> </w:t>
      </w:r>
      <w:r>
        <w:t>что</w:t>
      </w:r>
      <w:r>
        <w:rPr>
          <w:spacing w:val="-13"/>
        </w:rPr>
        <w:t xml:space="preserve"> </w:t>
      </w:r>
      <w:r>
        <w:t>способствует</w:t>
      </w:r>
      <w:r>
        <w:rPr>
          <w:spacing w:val="-15"/>
        </w:rPr>
        <w:t xml:space="preserve"> </w:t>
      </w:r>
      <w:r>
        <w:t>развитию речи, историзма мышления, художественного вкуса, формированию эстетического отношения к окружающему миру и его воплощения в творческих работах различных жанров.</w:t>
      </w:r>
    </w:p>
    <w:p w:rsidR="00F24135" w:rsidRDefault="005E5ACB">
      <w:pPr>
        <w:pStyle w:val="a3"/>
        <w:ind w:right="127"/>
      </w:pPr>
      <w:r>
        <w:t>В рабочей программе учтены все этапы российского</w:t>
      </w:r>
      <w:r>
        <w:rPr>
          <w:spacing w:val="-1"/>
        </w:rPr>
        <w:t xml:space="preserve"> </w:t>
      </w:r>
      <w:r>
        <w:t>историко-литературного процесса</w:t>
      </w:r>
      <w:r>
        <w:rPr>
          <w:spacing w:val="-6"/>
        </w:rPr>
        <w:t xml:space="preserve"> </w:t>
      </w:r>
      <w:r>
        <w:t>(от фольклора</w:t>
      </w:r>
      <w:r>
        <w:rPr>
          <w:spacing w:val="-15"/>
        </w:rPr>
        <w:t xml:space="preserve"> </w:t>
      </w:r>
      <w:r>
        <w:t>до</w:t>
      </w:r>
      <w:r>
        <w:rPr>
          <w:spacing w:val="-15"/>
        </w:rPr>
        <w:t xml:space="preserve"> </w:t>
      </w:r>
      <w:r>
        <w:t>новейшей</w:t>
      </w:r>
      <w:r>
        <w:rPr>
          <w:spacing w:val="-15"/>
        </w:rPr>
        <w:t xml:space="preserve"> </w:t>
      </w:r>
      <w:r>
        <w:t>русской</w:t>
      </w:r>
      <w:r>
        <w:rPr>
          <w:spacing w:val="-15"/>
        </w:rPr>
        <w:t xml:space="preserve"> </w:t>
      </w:r>
      <w:r>
        <w:t>литературы)</w:t>
      </w:r>
      <w:r>
        <w:rPr>
          <w:spacing w:val="-15"/>
        </w:rPr>
        <w:t xml:space="preserve"> </w:t>
      </w:r>
      <w:r>
        <w:t>и</w:t>
      </w:r>
      <w:r>
        <w:rPr>
          <w:spacing w:val="-15"/>
        </w:rPr>
        <w:t xml:space="preserve"> </w:t>
      </w:r>
      <w:r>
        <w:t>представлены</w:t>
      </w:r>
      <w:r>
        <w:rPr>
          <w:spacing w:val="-15"/>
        </w:rPr>
        <w:t xml:space="preserve"> </w:t>
      </w:r>
      <w:r>
        <w:t>разделы,</w:t>
      </w:r>
      <w:r>
        <w:rPr>
          <w:spacing w:val="-15"/>
        </w:rPr>
        <w:t xml:space="preserve"> </w:t>
      </w:r>
      <w:r>
        <w:t>касающиеся</w:t>
      </w:r>
      <w:r>
        <w:rPr>
          <w:spacing w:val="-14"/>
        </w:rPr>
        <w:t xml:space="preserve"> </w:t>
      </w:r>
      <w:r>
        <w:t>отечественной и зарубежной литературы.</w:t>
      </w:r>
    </w:p>
    <w:p w:rsidR="00F24135" w:rsidRDefault="005E5ACB">
      <w:pPr>
        <w:pStyle w:val="a3"/>
        <w:ind w:right="125"/>
      </w:pPr>
      <w:r>
        <w:t>Основные виды деятельности обучающихся перечислены при изучении каждой монографической или обзорной темы и направлены на достижение планируемых результатов обучения литературе.</w:t>
      </w:r>
    </w:p>
    <w:p w:rsidR="00F24135" w:rsidRDefault="005E5ACB">
      <w:pPr>
        <w:pStyle w:val="a3"/>
        <w:ind w:right="123"/>
      </w:pPr>
      <w:r>
        <w:t>Цели изучения литературы на уровне основного общего образования состоят в формировании</w:t>
      </w:r>
      <w:r>
        <w:rPr>
          <w:spacing w:val="40"/>
        </w:rPr>
        <w:t xml:space="preserve"> </w:t>
      </w:r>
      <w:r>
        <w:t>у</w:t>
      </w:r>
      <w:r>
        <w:rPr>
          <w:spacing w:val="40"/>
        </w:rPr>
        <w:t xml:space="preserve"> </w:t>
      </w:r>
      <w:r>
        <w:t>обучающихся</w:t>
      </w:r>
      <w:r>
        <w:rPr>
          <w:spacing w:val="40"/>
        </w:rPr>
        <w:t xml:space="preserve"> </w:t>
      </w:r>
      <w:r>
        <w:t>потребности</w:t>
      </w:r>
      <w:r>
        <w:rPr>
          <w:spacing w:val="40"/>
        </w:rPr>
        <w:t xml:space="preserve"> </w:t>
      </w:r>
      <w:r>
        <w:t>в</w:t>
      </w:r>
      <w:r>
        <w:rPr>
          <w:spacing w:val="40"/>
        </w:rPr>
        <w:t xml:space="preserve"> </w:t>
      </w:r>
      <w:r>
        <w:t>качественном</w:t>
      </w:r>
      <w:r>
        <w:rPr>
          <w:spacing w:val="40"/>
        </w:rPr>
        <w:t xml:space="preserve"> </w:t>
      </w:r>
      <w:r>
        <w:t>чтении,</w:t>
      </w:r>
      <w:r>
        <w:rPr>
          <w:spacing w:val="40"/>
        </w:rPr>
        <w:t xml:space="preserve"> </w:t>
      </w:r>
      <w:r>
        <w:t>культуры</w:t>
      </w:r>
      <w:r>
        <w:rPr>
          <w:spacing w:val="40"/>
        </w:rPr>
        <w:t xml:space="preserve"> </w:t>
      </w:r>
      <w:r>
        <w:t>читательского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восприятия, понимания литературных текстов и создания собственных устных и письменных высказываний, в развитии чувства причастности к отечественной культуре и уважения к другим культурам, аксиологической сферы личности на основе высоких духовно-нравственных идеалов, воплощённых в отечественной и зарубежной литературе.</w:t>
      </w:r>
    </w:p>
    <w:p w:rsidR="00F24135" w:rsidRDefault="005E5ACB">
      <w:pPr>
        <w:pStyle w:val="a3"/>
        <w:spacing w:before="1"/>
        <w:ind w:right="130"/>
      </w:pPr>
      <w:r>
        <w:t>Достижение целей изучения литературы возможно при решении учебных задач, которые постепенно усложняются от 5 к 9 классу.</w:t>
      </w:r>
    </w:p>
    <w:p w:rsidR="00F24135" w:rsidRDefault="005E5ACB">
      <w:pPr>
        <w:pStyle w:val="a3"/>
        <w:ind w:right="124"/>
      </w:pPr>
      <w:r>
        <w:t>Задачи, связанные с пониманием литературы как одной из основных национально-культурных ценностей народа, как особого способа познания жизни, с обеспечением культурной самоидентификации, осознанием коммуникативноэстетических возможностей родного языка на основе изучения выдающихся произведений отечественной культуры, культуры своего народа, мировой</w:t>
      </w:r>
      <w:r>
        <w:rPr>
          <w:spacing w:val="-8"/>
        </w:rPr>
        <w:t xml:space="preserve"> </w:t>
      </w:r>
      <w:r>
        <w:t>культуры,</w:t>
      </w:r>
      <w:r>
        <w:rPr>
          <w:spacing w:val="-9"/>
        </w:rPr>
        <w:t xml:space="preserve"> </w:t>
      </w:r>
      <w:r>
        <w:t>состоят</w:t>
      </w:r>
      <w:r>
        <w:rPr>
          <w:spacing w:val="-8"/>
        </w:rPr>
        <w:t xml:space="preserve"> </w:t>
      </w:r>
      <w:r>
        <w:t>в</w:t>
      </w:r>
      <w:r>
        <w:rPr>
          <w:spacing w:val="-10"/>
        </w:rPr>
        <w:t xml:space="preserve"> </w:t>
      </w:r>
      <w:r>
        <w:t>приобщении</w:t>
      </w:r>
      <w:r>
        <w:rPr>
          <w:spacing w:val="-9"/>
        </w:rPr>
        <w:t xml:space="preserve"> </w:t>
      </w:r>
      <w:r>
        <w:t>обучающихся</w:t>
      </w:r>
      <w:r>
        <w:rPr>
          <w:spacing w:val="-4"/>
        </w:rPr>
        <w:t xml:space="preserve"> </w:t>
      </w:r>
      <w:r>
        <w:t>к</w:t>
      </w:r>
      <w:r>
        <w:rPr>
          <w:spacing w:val="-11"/>
        </w:rPr>
        <w:t xml:space="preserve"> </w:t>
      </w:r>
      <w:r>
        <w:t>наследию</w:t>
      </w:r>
      <w:r>
        <w:rPr>
          <w:spacing w:val="-8"/>
        </w:rPr>
        <w:t xml:space="preserve"> </w:t>
      </w:r>
      <w:r>
        <w:t>отечественной</w:t>
      </w:r>
      <w:r>
        <w:rPr>
          <w:spacing w:val="40"/>
        </w:rPr>
        <w:t xml:space="preserve"> </w:t>
      </w:r>
      <w:r>
        <w:t>и</w:t>
      </w:r>
      <w:r>
        <w:rPr>
          <w:spacing w:val="-11"/>
        </w:rPr>
        <w:t xml:space="preserve"> </w:t>
      </w:r>
      <w:r>
        <w:t>зарубежной классической литературы и лучшим образцам современной литературы, воспитании уважения к отечественной</w:t>
      </w:r>
      <w:r>
        <w:rPr>
          <w:spacing w:val="-7"/>
        </w:rPr>
        <w:t xml:space="preserve"> </w:t>
      </w:r>
      <w:r>
        <w:t>классике</w:t>
      </w:r>
      <w:r>
        <w:rPr>
          <w:spacing w:val="-12"/>
        </w:rPr>
        <w:t xml:space="preserve"> </w:t>
      </w:r>
      <w:r>
        <w:t>как</w:t>
      </w:r>
      <w:r>
        <w:rPr>
          <w:spacing w:val="-7"/>
        </w:rPr>
        <w:t xml:space="preserve"> </w:t>
      </w:r>
      <w:r>
        <w:t>высочайшему</w:t>
      </w:r>
      <w:r>
        <w:rPr>
          <w:spacing w:val="-15"/>
        </w:rPr>
        <w:t xml:space="preserve"> </w:t>
      </w:r>
      <w:r>
        <w:t>достижению</w:t>
      </w:r>
      <w:r>
        <w:rPr>
          <w:spacing w:val="-8"/>
        </w:rPr>
        <w:t xml:space="preserve"> </w:t>
      </w:r>
      <w:r>
        <w:t>национальной</w:t>
      </w:r>
      <w:r>
        <w:rPr>
          <w:spacing w:val="-13"/>
        </w:rPr>
        <w:t xml:space="preserve"> </w:t>
      </w:r>
      <w:r>
        <w:t>культуры,</w:t>
      </w:r>
      <w:r>
        <w:rPr>
          <w:spacing w:val="-9"/>
        </w:rPr>
        <w:t xml:space="preserve"> </w:t>
      </w:r>
      <w:r>
        <w:t>способствующей воспитанию патриотизма, формированию национально-культурной идентичности и способности к диалогу</w:t>
      </w:r>
      <w:r>
        <w:rPr>
          <w:spacing w:val="-4"/>
        </w:rPr>
        <w:t xml:space="preserve"> </w:t>
      </w:r>
      <w:r>
        <w:t>культур, освоению духовного опыта</w:t>
      </w:r>
      <w:r>
        <w:rPr>
          <w:spacing w:val="-2"/>
        </w:rPr>
        <w:t xml:space="preserve"> </w:t>
      </w:r>
      <w:r>
        <w:t>человечества, национальных</w:t>
      </w:r>
      <w:r>
        <w:rPr>
          <w:spacing w:val="40"/>
        </w:rPr>
        <w:t xml:space="preserve"> </w:t>
      </w:r>
      <w:r>
        <w:t>и общечеловеческих культурных традиций и ценностей; формированию гуманистического мировоззрения.</w:t>
      </w:r>
    </w:p>
    <w:p w:rsidR="00F24135" w:rsidRDefault="005E5ACB">
      <w:pPr>
        <w:pStyle w:val="a3"/>
        <w:spacing w:before="1"/>
        <w:ind w:right="125"/>
      </w:pPr>
      <w:r>
        <w:t>Задачи, связанные с осознанием значимости чтения и изучения литературы для дальнейшего</w:t>
      </w:r>
      <w:r>
        <w:rPr>
          <w:spacing w:val="-15"/>
        </w:rPr>
        <w:t xml:space="preserve"> </w:t>
      </w:r>
      <w:r>
        <w:t>развития</w:t>
      </w:r>
      <w:r>
        <w:rPr>
          <w:spacing w:val="-15"/>
        </w:rPr>
        <w:t xml:space="preserve"> </w:t>
      </w:r>
      <w:r>
        <w:t>обучающихся,</w:t>
      </w:r>
      <w:r>
        <w:rPr>
          <w:spacing w:val="-15"/>
        </w:rPr>
        <w:t xml:space="preserve"> </w:t>
      </w:r>
      <w:r>
        <w:t>с</w:t>
      </w:r>
      <w:r>
        <w:rPr>
          <w:spacing w:val="-15"/>
        </w:rPr>
        <w:t xml:space="preserve"> </w:t>
      </w:r>
      <w:r>
        <w:t>формированием</w:t>
      </w:r>
      <w:r>
        <w:rPr>
          <w:spacing w:val="-15"/>
        </w:rPr>
        <w:t xml:space="preserve"> </w:t>
      </w:r>
      <w:r>
        <w:t>их</w:t>
      </w:r>
      <w:r>
        <w:rPr>
          <w:spacing w:val="-15"/>
        </w:rPr>
        <w:t xml:space="preserve"> </w:t>
      </w:r>
      <w:r>
        <w:t>потребности</w:t>
      </w:r>
      <w:r>
        <w:rPr>
          <w:spacing w:val="5"/>
        </w:rPr>
        <w:t xml:space="preserve"> </w:t>
      </w:r>
      <w:r>
        <w:t>в</w:t>
      </w:r>
      <w:r>
        <w:rPr>
          <w:spacing w:val="-15"/>
        </w:rPr>
        <w:t xml:space="preserve"> </w:t>
      </w:r>
      <w:r>
        <w:t>систематическом</w:t>
      </w:r>
      <w:r>
        <w:rPr>
          <w:spacing w:val="-15"/>
        </w:rPr>
        <w:t xml:space="preserve"> </w:t>
      </w:r>
      <w:r>
        <w:t>чтении как</w:t>
      </w:r>
      <w:r>
        <w:rPr>
          <w:spacing w:val="-8"/>
        </w:rPr>
        <w:t xml:space="preserve"> </w:t>
      </w:r>
      <w:r>
        <w:t>средстве</w:t>
      </w:r>
      <w:r>
        <w:rPr>
          <w:spacing w:val="-10"/>
        </w:rPr>
        <w:t xml:space="preserve"> </w:t>
      </w:r>
      <w:r>
        <w:t>познания</w:t>
      </w:r>
      <w:r>
        <w:rPr>
          <w:spacing w:val="-13"/>
        </w:rPr>
        <w:t xml:space="preserve"> </w:t>
      </w:r>
      <w:r>
        <w:t>мира</w:t>
      </w:r>
      <w:r>
        <w:rPr>
          <w:spacing w:val="-9"/>
        </w:rPr>
        <w:t xml:space="preserve"> </w:t>
      </w:r>
      <w:r>
        <w:t>и</w:t>
      </w:r>
      <w:r>
        <w:rPr>
          <w:spacing w:val="-9"/>
        </w:rPr>
        <w:t xml:space="preserve"> </w:t>
      </w:r>
      <w:r>
        <w:t>себя</w:t>
      </w:r>
      <w:r>
        <w:rPr>
          <w:spacing w:val="-10"/>
        </w:rPr>
        <w:t xml:space="preserve"> </w:t>
      </w:r>
      <w:r>
        <w:t>в</w:t>
      </w:r>
      <w:r>
        <w:rPr>
          <w:spacing w:val="-10"/>
        </w:rPr>
        <w:t xml:space="preserve"> </w:t>
      </w:r>
      <w:r>
        <w:t>этом</w:t>
      </w:r>
      <w:r>
        <w:rPr>
          <w:spacing w:val="-8"/>
        </w:rPr>
        <w:t xml:space="preserve"> </w:t>
      </w:r>
      <w:r>
        <w:t>мире,</w:t>
      </w:r>
      <w:r>
        <w:rPr>
          <w:spacing w:val="40"/>
        </w:rPr>
        <w:t xml:space="preserve"> </w:t>
      </w:r>
      <w:r>
        <w:t>с</w:t>
      </w:r>
      <w:r>
        <w:rPr>
          <w:spacing w:val="-11"/>
        </w:rPr>
        <w:t xml:space="preserve"> </w:t>
      </w:r>
      <w:r>
        <w:t>гармонизацией</w:t>
      </w:r>
      <w:r>
        <w:rPr>
          <w:spacing w:val="-12"/>
        </w:rPr>
        <w:t xml:space="preserve"> </w:t>
      </w:r>
      <w:r>
        <w:t>отношений</w:t>
      </w:r>
      <w:r>
        <w:rPr>
          <w:spacing w:val="-7"/>
        </w:rPr>
        <w:t xml:space="preserve"> </w:t>
      </w:r>
      <w:r>
        <w:t>человека</w:t>
      </w:r>
      <w:r>
        <w:rPr>
          <w:spacing w:val="-13"/>
        </w:rPr>
        <w:t xml:space="preserve"> </w:t>
      </w:r>
      <w:r>
        <w:t>и</w:t>
      </w:r>
      <w:r>
        <w:rPr>
          <w:spacing w:val="-9"/>
        </w:rPr>
        <w:t xml:space="preserve"> </w:t>
      </w:r>
      <w:r>
        <w:t>общества, ориентированы на воспитание</w:t>
      </w:r>
      <w:r>
        <w:rPr>
          <w:spacing w:val="40"/>
        </w:rPr>
        <w:t xml:space="preserve"> </w:t>
      </w:r>
      <w:r>
        <w:t>и развитие мотивации к чтению художественных произведений, как изучаемых</w:t>
      </w:r>
      <w:r>
        <w:rPr>
          <w:spacing w:val="40"/>
        </w:rPr>
        <w:t xml:space="preserve"> </w:t>
      </w:r>
      <w:r>
        <w:t>на уроках литературы, так и прочитанных самостоятельно, что способствует накоплению позитивного опыта освоения литературных произведений, в том числе в процессе участия в различных мероприятиях, посвящённых литературе, чтению, книжной культуре.</w:t>
      </w:r>
    </w:p>
    <w:p w:rsidR="00F24135" w:rsidRDefault="005E5ACB">
      <w:pPr>
        <w:pStyle w:val="a3"/>
        <w:tabs>
          <w:tab w:val="left" w:pos="1218"/>
          <w:tab w:val="left" w:pos="1281"/>
          <w:tab w:val="left" w:pos="1338"/>
          <w:tab w:val="left" w:pos="1641"/>
          <w:tab w:val="left" w:pos="1873"/>
          <w:tab w:val="left" w:pos="2077"/>
          <w:tab w:val="left" w:pos="2226"/>
          <w:tab w:val="left" w:pos="2589"/>
          <w:tab w:val="left" w:pos="2857"/>
          <w:tab w:val="left" w:pos="3009"/>
          <w:tab w:val="left" w:pos="3193"/>
          <w:tab w:val="left" w:pos="3563"/>
          <w:tab w:val="left" w:pos="3882"/>
          <w:tab w:val="left" w:pos="4326"/>
          <w:tab w:val="left" w:pos="4516"/>
          <w:tab w:val="left" w:pos="5149"/>
          <w:tab w:val="left" w:pos="5205"/>
          <w:tab w:val="left" w:pos="5584"/>
          <w:tab w:val="left" w:pos="5709"/>
          <w:tab w:val="left" w:pos="6057"/>
          <w:tab w:val="left" w:pos="6359"/>
          <w:tab w:val="left" w:pos="6409"/>
          <w:tab w:val="left" w:pos="6950"/>
          <w:tab w:val="left" w:pos="7595"/>
          <w:tab w:val="left" w:pos="7828"/>
          <w:tab w:val="left" w:pos="7984"/>
          <w:tab w:val="left" w:pos="8817"/>
          <w:tab w:val="left" w:pos="9052"/>
          <w:tab w:val="left" w:pos="9508"/>
        </w:tabs>
        <w:ind w:right="123"/>
        <w:jc w:val="right"/>
      </w:pPr>
      <w:r>
        <w:rPr>
          <w:spacing w:val="-2"/>
        </w:rPr>
        <w:t>Задачи,</w:t>
      </w:r>
      <w:r>
        <w:tab/>
      </w:r>
      <w:r>
        <w:tab/>
      </w:r>
      <w:r>
        <w:rPr>
          <w:spacing w:val="-2"/>
        </w:rPr>
        <w:t>связанные</w:t>
      </w:r>
      <w:r>
        <w:tab/>
      </w:r>
      <w:r>
        <w:tab/>
      </w:r>
      <w:r>
        <w:rPr>
          <w:spacing w:val="-10"/>
        </w:rPr>
        <w:t>с</w:t>
      </w:r>
      <w:r>
        <w:tab/>
      </w:r>
      <w:r>
        <w:rPr>
          <w:spacing w:val="-2"/>
        </w:rPr>
        <w:t>воспитанием</w:t>
      </w:r>
      <w:r>
        <w:tab/>
      </w:r>
      <w:r>
        <w:rPr>
          <w:spacing w:val="-2"/>
        </w:rPr>
        <w:t>квалифицированного</w:t>
      </w:r>
      <w:r>
        <w:tab/>
      </w:r>
      <w:r>
        <w:rPr>
          <w:spacing w:val="-2"/>
        </w:rPr>
        <w:t>читателя,</w:t>
      </w:r>
      <w:r>
        <w:tab/>
      </w:r>
      <w:r>
        <w:rPr>
          <w:spacing w:val="-2"/>
        </w:rPr>
        <w:t xml:space="preserve">обладающего </w:t>
      </w:r>
      <w:r>
        <w:t>эстетическим</w:t>
      </w:r>
      <w:r>
        <w:rPr>
          <w:spacing w:val="80"/>
        </w:rPr>
        <w:t xml:space="preserve"> </w:t>
      </w:r>
      <w:r>
        <w:t>вкусом,</w:t>
      </w:r>
      <w:r>
        <w:rPr>
          <w:spacing w:val="80"/>
        </w:rPr>
        <w:t xml:space="preserve"> </w:t>
      </w:r>
      <w:r>
        <w:t>с</w:t>
      </w:r>
      <w:r>
        <w:rPr>
          <w:spacing w:val="80"/>
        </w:rPr>
        <w:t xml:space="preserve"> </w:t>
      </w:r>
      <w:r>
        <w:t>формированием</w:t>
      </w:r>
      <w:r>
        <w:rPr>
          <w:spacing w:val="80"/>
        </w:rPr>
        <w:t xml:space="preserve"> </w:t>
      </w:r>
      <w:r>
        <w:t>умений</w:t>
      </w:r>
      <w:r>
        <w:rPr>
          <w:spacing w:val="80"/>
        </w:rPr>
        <w:t xml:space="preserve"> </w:t>
      </w:r>
      <w:r>
        <w:t>воспринимать,</w:t>
      </w:r>
      <w:r>
        <w:rPr>
          <w:spacing w:val="80"/>
        </w:rPr>
        <w:t xml:space="preserve"> </w:t>
      </w:r>
      <w:r>
        <w:t>анализировать,</w:t>
      </w:r>
      <w:r>
        <w:rPr>
          <w:spacing w:val="80"/>
        </w:rPr>
        <w:t xml:space="preserve"> </w:t>
      </w:r>
      <w:r>
        <w:t>критически оценивать</w:t>
      </w:r>
      <w:r>
        <w:rPr>
          <w:spacing w:val="80"/>
        </w:rPr>
        <w:t xml:space="preserve"> </w:t>
      </w:r>
      <w:r>
        <w:t>и</w:t>
      </w:r>
      <w:r>
        <w:rPr>
          <w:spacing w:val="80"/>
        </w:rPr>
        <w:t xml:space="preserve"> </w:t>
      </w:r>
      <w:r>
        <w:t>интерпретировать</w:t>
      </w:r>
      <w:r>
        <w:rPr>
          <w:spacing w:val="80"/>
        </w:rPr>
        <w:t xml:space="preserve"> </w:t>
      </w:r>
      <w:r>
        <w:t>прочитанное,</w:t>
      </w:r>
      <w:r>
        <w:rPr>
          <w:spacing w:val="80"/>
        </w:rPr>
        <w:t xml:space="preserve"> </w:t>
      </w:r>
      <w:r>
        <w:t>направлены</w:t>
      </w:r>
      <w:r>
        <w:rPr>
          <w:spacing w:val="80"/>
        </w:rPr>
        <w:t xml:space="preserve"> </w:t>
      </w:r>
      <w:r>
        <w:t>на</w:t>
      </w:r>
      <w:r>
        <w:rPr>
          <w:spacing w:val="80"/>
        </w:rPr>
        <w:t xml:space="preserve"> </w:t>
      </w:r>
      <w:r>
        <w:t>формирование</w:t>
      </w:r>
      <w:r>
        <w:rPr>
          <w:spacing w:val="80"/>
        </w:rPr>
        <w:t xml:space="preserve"> </w:t>
      </w:r>
      <w:r>
        <w:t>у</w:t>
      </w:r>
      <w:r>
        <w:rPr>
          <w:spacing w:val="40"/>
        </w:rPr>
        <w:t xml:space="preserve"> </w:t>
      </w:r>
      <w:r>
        <w:t>обучающихся системы знаний о литературе как искусстве слова, в том числе основных теоретико- и историко-литературных знаний, необходимых для понимания, анализа и интерпретации художественных произведений,</w:t>
      </w:r>
      <w:r>
        <w:rPr>
          <w:spacing w:val="80"/>
        </w:rPr>
        <w:t xml:space="preserve"> </w:t>
      </w:r>
      <w:r>
        <w:t>умения</w:t>
      </w:r>
      <w:r>
        <w:rPr>
          <w:spacing w:val="80"/>
        </w:rPr>
        <w:t xml:space="preserve"> </w:t>
      </w:r>
      <w:r>
        <w:t>воспринимать</w:t>
      </w:r>
      <w:r>
        <w:rPr>
          <w:spacing w:val="80"/>
        </w:rPr>
        <w:t xml:space="preserve"> </w:t>
      </w:r>
      <w:r>
        <w:t>их</w:t>
      </w:r>
      <w:r>
        <w:rPr>
          <w:spacing w:val="80"/>
        </w:rPr>
        <w:t xml:space="preserve"> </w:t>
      </w:r>
      <w:r>
        <w:t>в</w:t>
      </w:r>
      <w:r>
        <w:rPr>
          <w:spacing w:val="80"/>
        </w:rPr>
        <w:t xml:space="preserve"> </w:t>
      </w:r>
      <w:r>
        <w:t>историко-культурном</w:t>
      </w:r>
      <w:r>
        <w:rPr>
          <w:spacing w:val="80"/>
        </w:rPr>
        <w:t xml:space="preserve"> </w:t>
      </w:r>
      <w:r>
        <w:t>контексте,</w:t>
      </w:r>
      <w:r>
        <w:rPr>
          <w:spacing w:val="80"/>
        </w:rPr>
        <w:t xml:space="preserve"> </w:t>
      </w:r>
      <w:r>
        <w:t>сопоставлять</w:t>
      </w:r>
      <w:r>
        <w:rPr>
          <w:spacing w:val="80"/>
        </w:rPr>
        <w:t xml:space="preserve"> </w:t>
      </w:r>
      <w:r>
        <w:t xml:space="preserve">с </w:t>
      </w:r>
      <w:r>
        <w:rPr>
          <w:spacing w:val="-2"/>
        </w:rPr>
        <w:t>произведениями</w:t>
      </w:r>
      <w:r>
        <w:tab/>
      </w:r>
      <w:r>
        <w:tab/>
      </w:r>
      <w:r>
        <w:rPr>
          <w:spacing w:val="-2"/>
        </w:rPr>
        <w:t>других</w:t>
      </w:r>
      <w:r>
        <w:tab/>
      </w:r>
      <w:r>
        <w:tab/>
      </w:r>
      <w:r>
        <w:rPr>
          <w:spacing w:val="-33"/>
        </w:rPr>
        <w:t xml:space="preserve"> </w:t>
      </w:r>
      <w:r>
        <w:t>видов</w:t>
      </w:r>
      <w:r>
        <w:tab/>
      </w:r>
      <w:r>
        <w:rPr>
          <w:spacing w:val="-2"/>
        </w:rPr>
        <w:t>искусства;</w:t>
      </w:r>
      <w:r>
        <w:tab/>
      </w:r>
      <w:r>
        <w:tab/>
      </w:r>
      <w:r>
        <w:rPr>
          <w:spacing w:val="-2"/>
        </w:rPr>
        <w:t>развитие</w:t>
      </w:r>
      <w:r>
        <w:tab/>
      </w:r>
      <w:r>
        <w:rPr>
          <w:spacing w:val="-2"/>
        </w:rPr>
        <w:t>читательских</w:t>
      </w:r>
      <w:r>
        <w:tab/>
      </w:r>
      <w:r>
        <w:tab/>
      </w:r>
      <w:r>
        <w:rPr>
          <w:spacing w:val="-2"/>
        </w:rPr>
        <w:t>умений,</w:t>
      </w:r>
      <w:r>
        <w:tab/>
      </w:r>
      <w:r>
        <w:tab/>
      </w:r>
      <w:r>
        <w:rPr>
          <w:spacing w:val="-2"/>
        </w:rPr>
        <w:t xml:space="preserve">творческих </w:t>
      </w:r>
      <w:r>
        <w:t>способностей,</w:t>
      </w:r>
      <w:r>
        <w:rPr>
          <w:spacing w:val="40"/>
        </w:rPr>
        <w:t xml:space="preserve"> </w:t>
      </w:r>
      <w:r>
        <w:t>эстетического</w:t>
      </w:r>
      <w:r>
        <w:rPr>
          <w:spacing w:val="40"/>
        </w:rPr>
        <w:t xml:space="preserve"> </w:t>
      </w:r>
      <w:r>
        <w:t>вкуса.</w:t>
      </w:r>
      <w:r>
        <w:rPr>
          <w:spacing w:val="40"/>
        </w:rPr>
        <w:t xml:space="preserve"> </w:t>
      </w:r>
      <w:r>
        <w:t>Эти</w:t>
      </w:r>
      <w:r>
        <w:rPr>
          <w:spacing w:val="40"/>
        </w:rPr>
        <w:t xml:space="preserve"> </w:t>
      </w:r>
      <w:r>
        <w:t>задачи</w:t>
      </w:r>
      <w:r>
        <w:rPr>
          <w:spacing w:val="40"/>
        </w:rPr>
        <w:t xml:space="preserve"> </w:t>
      </w:r>
      <w:r>
        <w:t>направлены</w:t>
      </w:r>
      <w:r>
        <w:tab/>
        <w:t>на</w:t>
      </w:r>
      <w:r>
        <w:rPr>
          <w:spacing w:val="40"/>
        </w:rPr>
        <w:t xml:space="preserve"> </w:t>
      </w:r>
      <w:r>
        <w:t>развитие</w:t>
      </w:r>
      <w:r>
        <w:rPr>
          <w:spacing w:val="40"/>
        </w:rPr>
        <w:t xml:space="preserve"> </w:t>
      </w:r>
      <w:r>
        <w:t>умения</w:t>
      </w:r>
      <w:r>
        <w:rPr>
          <w:spacing w:val="40"/>
        </w:rPr>
        <w:t xml:space="preserve"> </w:t>
      </w:r>
      <w:r>
        <w:t>выявлять проблематику</w:t>
      </w:r>
      <w:r>
        <w:rPr>
          <w:spacing w:val="40"/>
        </w:rPr>
        <w:t xml:space="preserve"> </w:t>
      </w:r>
      <w:r>
        <w:t>произведений</w:t>
      </w:r>
      <w:r>
        <w:rPr>
          <w:spacing w:val="40"/>
        </w:rPr>
        <w:t xml:space="preserve"> </w:t>
      </w:r>
      <w:r>
        <w:t>и</w:t>
      </w:r>
      <w:r>
        <w:rPr>
          <w:spacing w:val="40"/>
        </w:rPr>
        <w:t xml:space="preserve"> </w:t>
      </w:r>
      <w:r>
        <w:t>их</w:t>
      </w:r>
      <w:r>
        <w:rPr>
          <w:spacing w:val="40"/>
        </w:rPr>
        <w:t xml:space="preserve"> </w:t>
      </w:r>
      <w:r>
        <w:t>художественные</w:t>
      </w:r>
      <w:r>
        <w:rPr>
          <w:spacing w:val="40"/>
        </w:rPr>
        <w:t xml:space="preserve"> </w:t>
      </w:r>
      <w:r>
        <w:t>особенности,</w:t>
      </w:r>
      <w:r>
        <w:rPr>
          <w:spacing w:val="40"/>
        </w:rPr>
        <w:t xml:space="preserve"> </w:t>
      </w:r>
      <w:r>
        <w:t>комментировать</w:t>
      </w:r>
      <w:r>
        <w:rPr>
          <w:spacing w:val="40"/>
        </w:rPr>
        <w:t xml:space="preserve"> </w:t>
      </w:r>
      <w:r>
        <w:t>авторскую</w:t>
      </w:r>
      <w:r>
        <w:rPr>
          <w:spacing w:val="40"/>
        </w:rPr>
        <w:t xml:space="preserve"> </w:t>
      </w:r>
      <w:r>
        <w:rPr>
          <w:spacing w:val="-2"/>
        </w:rPr>
        <w:t>позицию</w:t>
      </w:r>
      <w:r>
        <w:tab/>
      </w:r>
      <w:r>
        <w:tab/>
      </w:r>
      <w:r>
        <w:rPr>
          <w:spacing w:val="-10"/>
        </w:rPr>
        <w:t>и</w:t>
      </w:r>
      <w:r>
        <w:tab/>
      </w:r>
      <w:r>
        <w:rPr>
          <w:spacing w:val="-2"/>
        </w:rPr>
        <w:t>выражать</w:t>
      </w:r>
      <w:r>
        <w:tab/>
      </w:r>
      <w:r>
        <w:rPr>
          <w:spacing w:val="-2"/>
        </w:rPr>
        <w:t>собственное</w:t>
      </w:r>
      <w:r>
        <w:tab/>
      </w:r>
      <w:r>
        <w:rPr>
          <w:spacing w:val="-37"/>
        </w:rPr>
        <w:t xml:space="preserve"> </w:t>
      </w:r>
      <w:r>
        <w:t>отношение</w:t>
      </w:r>
      <w:r>
        <w:tab/>
      </w:r>
      <w:r>
        <w:tab/>
      </w:r>
      <w:r>
        <w:rPr>
          <w:spacing w:val="-10"/>
        </w:rPr>
        <w:t>к</w:t>
      </w:r>
      <w:r>
        <w:tab/>
      </w:r>
      <w:r>
        <w:rPr>
          <w:spacing w:val="-2"/>
        </w:rPr>
        <w:t>прочитанному;</w:t>
      </w:r>
      <w:r>
        <w:tab/>
      </w:r>
      <w:r>
        <w:tab/>
      </w:r>
      <w:r>
        <w:rPr>
          <w:spacing w:val="-2"/>
        </w:rPr>
        <w:t>воспринимать</w:t>
      </w:r>
      <w:r>
        <w:tab/>
      </w:r>
      <w:r>
        <w:rPr>
          <w:spacing w:val="-2"/>
        </w:rPr>
        <w:t xml:space="preserve">тексты </w:t>
      </w:r>
      <w:r>
        <w:t>художественных</w:t>
      </w:r>
      <w:r>
        <w:rPr>
          <w:spacing w:val="80"/>
        </w:rPr>
        <w:t xml:space="preserve"> </w:t>
      </w:r>
      <w:r>
        <w:t>произведений</w:t>
      </w:r>
      <w:r>
        <w:rPr>
          <w:spacing w:val="80"/>
        </w:rPr>
        <w:t xml:space="preserve"> </w:t>
      </w:r>
      <w:r>
        <w:t>в</w:t>
      </w:r>
      <w:r>
        <w:rPr>
          <w:spacing w:val="78"/>
        </w:rPr>
        <w:t xml:space="preserve"> </w:t>
      </w:r>
      <w:r>
        <w:t>единстве</w:t>
      </w:r>
      <w:r>
        <w:rPr>
          <w:spacing w:val="78"/>
        </w:rPr>
        <w:t xml:space="preserve"> </w:t>
      </w:r>
      <w:r>
        <w:t>формы</w:t>
      </w:r>
      <w:r>
        <w:rPr>
          <w:spacing w:val="77"/>
        </w:rPr>
        <w:t xml:space="preserve"> </w:t>
      </w:r>
      <w:r>
        <w:t>и</w:t>
      </w:r>
      <w:r>
        <w:rPr>
          <w:spacing w:val="79"/>
        </w:rPr>
        <w:t xml:space="preserve"> </w:t>
      </w:r>
      <w:r>
        <w:t>содержания,</w:t>
      </w:r>
      <w:r>
        <w:rPr>
          <w:spacing w:val="78"/>
        </w:rPr>
        <w:t xml:space="preserve"> </w:t>
      </w:r>
      <w:r>
        <w:t>реализуя</w:t>
      </w:r>
      <w:r>
        <w:rPr>
          <w:spacing w:val="80"/>
        </w:rPr>
        <w:t xml:space="preserve"> </w:t>
      </w:r>
      <w:r>
        <w:t>возможность</w:t>
      </w:r>
      <w:r>
        <w:rPr>
          <w:spacing w:val="80"/>
        </w:rPr>
        <w:t xml:space="preserve"> </w:t>
      </w:r>
      <w:r>
        <w:t>их неоднозначного</w:t>
      </w:r>
      <w:r>
        <w:rPr>
          <w:spacing w:val="40"/>
        </w:rPr>
        <w:t xml:space="preserve"> </w:t>
      </w:r>
      <w:r>
        <w:t>толкования</w:t>
      </w:r>
      <w:r>
        <w:rPr>
          <w:spacing w:val="40"/>
        </w:rPr>
        <w:t xml:space="preserve"> </w:t>
      </w:r>
      <w:r>
        <w:t>в</w:t>
      </w:r>
      <w:r>
        <w:rPr>
          <w:spacing w:val="40"/>
        </w:rPr>
        <w:t xml:space="preserve"> </w:t>
      </w:r>
      <w:r>
        <w:t>рамках</w:t>
      </w:r>
      <w:r>
        <w:rPr>
          <w:spacing w:val="40"/>
        </w:rPr>
        <w:t xml:space="preserve"> </w:t>
      </w:r>
      <w:r>
        <w:t>достоверных</w:t>
      </w:r>
      <w:r>
        <w:rPr>
          <w:spacing w:val="40"/>
        </w:rPr>
        <w:t xml:space="preserve"> </w:t>
      </w:r>
      <w:r>
        <w:t>интерпретаций,</w:t>
      </w:r>
      <w:r>
        <w:rPr>
          <w:spacing w:val="40"/>
        </w:rPr>
        <w:t xml:space="preserve"> </w:t>
      </w:r>
      <w:r>
        <w:t>сопоставлять</w:t>
      </w:r>
      <w:r>
        <w:rPr>
          <w:spacing w:val="40"/>
        </w:rPr>
        <w:t xml:space="preserve"> </w:t>
      </w:r>
      <w:r>
        <w:t>и</w:t>
      </w:r>
      <w:r>
        <w:rPr>
          <w:spacing w:val="40"/>
        </w:rPr>
        <w:t xml:space="preserve"> </w:t>
      </w:r>
      <w:r>
        <w:t>сравнивать художественные</w:t>
      </w:r>
      <w:r>
        <w:rPr>
          <w:spacing w:val="40"/>
        </w:rPr>
        <w:t xml:space="preserve"> </w:t>
      </w:r>
      <w:r>
        <w:t>произведения,</w:t>
      </w:r>
      <w:r>
        <w:rPr>
          <w:spacing w:val="40"/>
        </w:rPr>
        <w:t xml:space="preserve"> </w:t>
      </w:r>
      <w:r>
        <w:t>их</w:t>
      </w:r>
      <w:r>
        <w:rPr>
          <w:spacing w:val="40"/>
        </w:rPr>
        <w:t xml:space="preserve"> </w:t>
      </w:r>
      <w:r>
        <w:t>фрагменты,</w:t>
      </w:r>
      <w:r>
        <w:rPr>
          <w:spacing w:val="40"/>
        </w:rPr>
        <w:t xml:space="preserve"> </w:t>
      </w:r>
      <w:r>
        <w:t>образы</w:t>
      </w:r>
      <w:r>
        <w:rPr>
          <w:spacing w:val="40"/>
        </w:rPr>
        <w:t xml:space="preserve"> </w:t>
      </w:r>
      <w:r>
        <w:t>и</w:t>
      </w:r>
      <w:r>
        <w:rPr>
          <w:spacing w:val="40"/>
        </w:rPr>
        <w:t xml:space="preserve"> </w:t>
      </w:r>
      <w:r>
        <w:t>проблемы</w:t>
      </w:r>
      <w:r>
        <w:rPr>
          <w:spacing w:val="40"/>
        </w:rPr>
        <w:t xml:space="preserve"> </w:t>
      </w:r>
      <w:r>
        <w:t>как</w:t>
      </w:r>
      <w:r>
        <w:rPr>
          <w:spacing w:val="40"/>
        </w:rPr>
        <w:t xml:space="preserve"> </w:t>
      </w:r>
      <w:r>
        <w:t>между</w:t>
      </w:r>
      <w:r>
        <w:rPr>
          <w:spacing w:val="40"/>
        </w:rPr>
        <w:t xml:space="preserve"> </w:t>
      </w:r>
      <w:r>
        <w:t>собой,</w:t>
      </w:r>
      <w:r>
        <w:rPr>
          <w:spacing w:val="40"/>
        </w:rPr>
        <w:t xml:space="preserve"> </w:t>
      </w:r>
      <w:r>
        <w:t>так</w:t>
      </w:r>
      <w:r>
        <w:rPr>
          <w:spacing w:val="40"/>
        </w:rPr>
        <w:t xml:space="preserve"> </w:t>
      </w:r>
      <w:r>
        <w:t>и</w:t>
      </w:r>
      <w:r>
        <w:rPr>
          <w:spacing w:val="40"/>
        </w:rPr>
        <w:t xml:space="preserve"> </w:t>
      </w:r>
      <w:r>
        <w:t>с произведениями других искусств, формировать представления</w:t>
      </w:r>
      <w:r>
        <w:rPr>
          <w:spacing w:val="80"/>
        </w:rPr>
        <w:t xml:space="preserve"> </w:t>
      </w:r>
      <w:r>
        <w:t>о специфике литературы в ряду других искусств и об</w:t>
      </w:r>
      <w:r>
        <w:rPr>
          <w:spacing w:val="30"/>
        </w:rPr>
        <w:t xml:space="preserve"> </w:t>
      </w:r>
      <w:r>
        <w:t>историко-литературном процессе, развивать</w:t>
      </w:r>
      <w:r>
        <w:rPr>
          <w:spacing w:val="34"/>
        </w:rPr>
        <w:t xml:space="preserve"> </w:t>
      </w:r>
      <w:r>
        <w:t>умения поиска необходимой информации</w:t>
      </w:r>
      <w:r>
        <w:rPr>
          <w:spacing w:val="-4"/>
        </w:rPr>
        <w:t xml:space="preserve"> </w:t>
      </w:r>
      <w:r>
        <w:t>с</w:t>
      </w:r>
      <w:r>
        <w:rPr>
          <w:spacing w:val="-8"/>
        </w:rPr>
        <w:t xml:space="preserve"> </w:t>
      </w:r>
      <w:r>
        <w:t>использованием</w:t>
      </w:r>
      <w:r>
        <w:rPr>
          <w:spacing w:val="-9"/>
        </w:rPr>
        <w:t xml:space="preserve"> </w:t>
      </w:r>
      <w:r>
        <w:t>различных</w:t>
      </w:r>
      <w:r>
        <w:rPr>
          <w:spacing w:val="-3"/>
        </w:rPr>
        <w:t xml:space="preserve"> </w:t>
      </w:r>
      <w:r>
        <w:t>источников,</w:t>
      </w:r>
      <w:r>
        <w:rPr>
          <w:spacing w:val="-7"/>
        </w:rPr>
        <w:t xml:space="preserve"> </w:t>
      </w:r>
      <w:r>
        <w:t>владеть</w:t>
      </w:r>
      <w:r>
        <w:rPr>
          <w:spacing w:val="-7"/>
        </w:rPr>
        <w:t xml:space="preserve"> </w:t>
      </w:r>
      <w:r>
        <w:t>навыками</w:t>
      </w:r>
      <w:r>
        <w:rPr>
          <w:spacing w:val="-3"/>
        </w:rPr>
        <w:t xml:space="preserve"> </w:t>
      </w:r>
      <w:r>
        <w:t>их</w:t>
      </w:r>
      <w:r>
        <w:rPr>
          <w:spacing w:val="-7"/>
        </w:rPr>
        <w:t xml:space="preserve"> </w:t>
      </w:r>
      <w:r>
        <w:t>критической</w:t>
      </w:r>
      <w:r>
        <w:rPr>
          <w:spacing w:val="-2"/>
        </w:rPr>
        <w:t xml:space="preserve"> </w:t>
      </w:r>
      <w:r>
        <w:t xml:space="preserve">оценки. </w:t>
      </w:r>
      <w:r>
        <w:rPr>
          <w:spacing w:val="-2"/>
        </w:rPr>
        <w:t>Задачи,</w:t>
      </w:r>
      <w:r>
        <w:tab/>
      </w:r>
      <w:r>
        <w:rPr>
          <w:spacing w:val="-2"/>
        </w:rPr>
        <w:t>связанные</w:t>
      </w:r>
      <w:r>
        <w:tab/>
      </w:r>
      <w:r>
        <w:rPr>
          <w:spacing w:val="-10"/>
        </w:rPr>
        <w:t>с</w:t>
      </w:r>
      <w:r>
        <w:tab/>
      </w:r>
      <w:r>
        <w:tab/>
      </w:r>
      <w:r>
        <w:rPr>
          <w:spacing w:val="-2"/>
        </w:rPr>
        <w:t>осознанием</w:t>
      </w:r>
      <w:r>
        <w:tab/>
      </w:r>
      <w:r>
        <w:tab/>
      </w:r>
      <w:r>
        <w:rPr>
          <w:spacing w:val="-2"/>
        </w:rPr>
        <w:t>обучающимися</w:t>
      </w:r>
      <w:r>
        <w:tab/>
      </w:r>
      <w:r>
        <w:tab/>
      </w:r>
      <w:r>
        <w:rPr>
          <w:spacing w:val="-2"/>
        </w:rPr>
        <w:t xml:space="preserve">коммуникативноэстетических </w:t>
      </w:r>
      <w:r>
        <w:t>возможностей</w:t>
      </w:r>
      <w:r>
        <w:rPr>
          <w:spacing w:val="40"/>
        </w:rPr>
        <w:t xml:space="preserve"> </w:t>
      </w:r>
      <w:r>
        <w:t>языка</w:t>
      </w:r>
      <w:r>
        <w:rPr>
          <w:spacing w:val="40"/>
        </w:rPr>
        <w:t xml:space="preserve"> </w:t>
      </w:r>
      <w:r>
        <w:t>на</w:t>
      </w:r>
      <w:r>
        <w:rPr>
          <w:spacing w:val="40"/>
        </w:rPr>
        <w:t xml:space="preserve"> </w:t>
      </w:r>
      <w:r>
        <w:t>основе</w:t>
      </w:r>
      <w:r>
        <w:rPr>
          <w:spacing w:val="40"/>
        </w:rPr>
        <w:t xml:space="preserve"> </w:t>
      </w:r>
      <w:r>
        <w:t>изучения</w:t>
      </w:r>
      <w:r>
        <w:rPr>
          <w:spacing w:val="40"/>
        </w:rPr>
        <w:t xml:space="preserve"> </w:t>
      </w:r>
      <w:r>
        <w:t>выдающихся</w:t>
      </w:r>
      <w:r>
        <w:rPr>
          <w:spacing w:val="40"/>
        </w:rPr>
        <w:t xml:space="preserve"> </w:t>
      </w:r>
      <w:r>
        <w:t>произведений</w:t>
      </w:r>
      <w:r>
        <w:rPr>
          <w:spacing w:val="40"/>
        </w:rPr>
        <w:t xml:space="preserve"> </w:t>
      </w:r>
      <w:r>
        <w:t>отечественной</w:t>
      </w:r>
      <w:r>
        <w:rPr>
          <w:spacing w:val="40"/>
        </w:rPr>
        <w:t xml:space="preserve"> </w:t>
      </w:r>
      <w:r>
        <w:t xml:space="preserve">культуры, </w:t>
      </w:r>
      <w:r>
        <w:rPr>
          <w:spacing w:val="-2"/>
        </w:rPr>
        <w:t>культуры</w:t>
      </w:r>
      <w:r>
        <w:tab/>
      </w:r>
      <w:r>
        <w:tab/>
      </w:r>
      <w:r>
        <w:tab/>
      </w:r>
      <w:r>
        <w:rPr>
          <w:spacing w:val="-2"/>
        </w:rPr>
        <w:t>своего</w:t>
      </w:r>
      <w:r>
        <w:tab/>
      </w:r>
      <w:r>
        <w:tab/>
      </w:r>
      <w:r>
        <w:rPr>
          <w:spacing w:val="-2"/>
        </w:rPr>
        <w:t>народа,</w:t>
      </w:r>
      <w:r>
        <w:tab/>
      </w:r>
      <w:r>
        <w:tab/>
      </w:r>
      <w:r>
        <w:rPr>
          <w:spacing w:val="-37"/>
        </w:rPr>
        <w:t xml:space="preserve"> </w:t>
      </w:r>
      <w:r>
        <w:t>мировой</w:t>
      </w:r>
      <w:r>
        <w:tab/>
      </w:r>
      <w:r>
        <w:rPr>
          <w:spacing w:val="-2"/>
        </w:rPr>
        <w:t>культуры,</w:t>
      </w:r>
      <w:r>
        <w:tab/>
        <w:t>направлены</w:t>
      </w:r>
      <w:r>
        <w:rPr>
          <w:spacing w:val="80"/>
          <w:w w:val="150"/>
        </w:rPr>
        <w:t xml:space="preserve"> </w:t>
      </w:r>
      <w:r>
        <w:t>на</w:t>
      </w:r>
      <w:r>
        <w:rPr>
          <w:spacing w:val="80"/>
          <w:w w:val="150"/>
        </w:rPr>
        <w:t xml:space="preserve"> </w:t>
      </w:r>
      <w:r>
        <w:t>совершенствование</w:t>
      </w:r>
      <w:r>
        <w:rPr>
          <w:spacing w:val="80"/>
          <w:w w:val="150"/>
        </w:rPr>
        <w:t xml:space="preserve"> </w:t>
      </w:r>
      <w:r>
        <w:t>речи обучающихся</w:t>
      </w:r>
      <w:r>
        <w:rPr>
          <w:spacing w:val="40"/>
        </w:rPr>
        <w:t xml:space="preserve"> </w:t>
      </w:r>
      <w:r>
        <w:t>на</w:t>
      </w:r>
      <w:r>
        <w:rPr>
          <w:spacing w:val="40"/>
        </w:rPr>
        <w:t xml:space="preserve"> </w:t>
      </w:r>
      <w:r>
        <w:t>примере</w:t>
      </w:r>
      <w:r>
        <w:rPr>
          <w:spacing w:val="40"/>
        </w:rPr>
        <w:t xml:space="preserve"> </w:t>
      </w:r>
      <w:r>
        <w:t>высоких</w:t>
      </w:r>
      <w:r>
        <w:rPr>
          <w:spacing w:val="40"/>
        </w:rPr>
        <w:t xml:space="preserve"> </w:t>
      </w:r>
      <w:r>
        <w:t>образцов</w:t>
      </w:r>
      <w:r>
        <w:rPr>
          <w:spacing w:val="40"/>
        </w:rPr>
        <w:t xml:space="preserve"> </w:t>
      </w:r>
      <w:r>
        <w:t>художественной</w:t>
      </w:r>
      <w:r>
        <w:rPr>
          <w:spacing w:val="40"/>
        </w:rPr>
        <w:t xml:space="preserve"> </w:t>
      </w:r>
      <w:r>
        <w:t>литературы</w:t>
      </w:r>
      <w:r>
        <w:rPr>
          <w:spacing w:val="40"/>
        </w:rPr>
        <w:t xml:space="preserve"> </w:t>
      </w:r>
      <w:r>
        <w:t>и</w:t>
      </w:r>
      <w:r>
        <w:rPr>
          <w:spacing w:val="40"/>
        </w:rPr>
        <w:t xml:space="preserve"> </w:t>
      </w:r>
      <w:r>
        <w:t>умений</w:t>
      </w:r>
      <w:r>
        <w:rPr>
          <w:spacing w:val="40"/>
        </w:rPr>
        <w:t xml:space="preserve"> </w:t>
      </w:r>
      <w:r>
        <w:t>создавать разные</w:t>
      </w:r>
      <w:r>
        <w:rPr>
          <w:spacing w:val="-15"/>
        </w:rPr>
        <w:t xml:space="preserve"> </w:t>
      </w:r>
      <w:r>
        <w:t>виды</w:t>
      </w:r>
      <w:r>
        <w:rPr>
          <w:spacing w:val="-15"/>
        </w:rPr>
        <w:t xml:space="preserve"> </w:t>
      </w:r>
      <w:r>
        <w:t>устных</w:t>
      </w:r>
      <w:r>
        <w:rPr>
          <w:spacing w:val="32"/>
        </w:rPr>
        <w:t xml:space="preserve"> </w:t>
      </w:r>
      <w:r>
        <w:t>и</w:t>
      </w:r>
      <w:r>
        <w:rPr>
          <w:spacing w:val="-15"/>
        </w:rPr>
        <w:t xml:space="preserve"> </w:t>
      </w:r>
      <w:r>
        <w:t>письменных</w:t>
      </w:r>
      <w:r>
        <w:rPr>
          <w:spacing w:val="-13"/>
        </w:rPr>
        <w:t xml:space="preserve"> </w:t>
      </w:r>
      <w:r>
        <w:t>высказываний,</w:t>
      </w:r>
      <w:r>
        <w:rPr>
          <w:spacing w:val="-15"/>
        </w:rPr>
        <w:t xml:space="preserve"> </w:t>
      </w:r>
      <w:r>
        <w:t>редактировать</w:t>
      </w:r>
      <w:r>
        <w:rPr>
          <w:spacing w:val="-16"/>
        </w:rPr>
        <w:t xml:space="preserve"> </w:t>
      </w:r>
      <w:r>
        <w:t>их,</w:t>
      </w:r>
      <w:r>
        <w:rPr>
          <w:spacing w:val="-15"/>
        </w:rPr>
        <w:t xml:space="preserve"> </w:t>
      </w:r>
      <w:r>
        <w:t>а</w:t>
      </w:r>
      <w:r>
        <w:rPr>
          <w:spacing w:val="-15"/>
        </w:rPr>
        <w:t xml:space="preserve"> </w:t>
      </w:r>
      <w:r>
        <w:t>также</w:t>
      </w:r>
      <w:r>
        <w:rPr>
          <w:spacing w:val="-15"/>
        </w:rPr>
        <w:t xml:space="preserve"> </w:t>
      </w:r>
      <w:r>
        <w:t>выразительно</w:t>
      </w:r>
      <w:r>
        <w:rPr>
          <w:spacing w:val="-13"/>
        </w:rPr>
        <w:t xml:space="preserve"> </w:t>
      </w:r>
      <w:r>
        <w:t>читать произведения,</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наизусть,</w:t>
      </w:r>
      <w:r>
        <w:rPr>
          <w:spacing w:val="-15"/>
        </w:rPr>
        <w:t xml:space="preserve"> </w:t>
      </w:r>
      <w:r>
        <w:t>владеть</w:t>
      </w:r>
      <w:r>
        <w:rPr>
          <w:spacing w:val="-15"/>
        </w:rPr>
        <w:t xml:space="preserve"> </w:t>
      </w:r>
      <w:r>
        <w:t>различными</w:t>
      </w:r>
      <w:r>
        <w:rPr>
          <w:spacing w:val="-15"/>
        </w:rPr>
        <w:t xml:space="preserve"> </w:t>
      </w:r>
      <w:r>
        <w:t>видами</w:t>
      </w:r>
      <w:r>
        <w:rPr>
          <w:spacing w:val="-15"/>
        </w:rPr>
        <w:t xml:space="preserve"> </w:t>
      </w:r>
      <w:r>
        <w:t>пересказа,</w:t>
      </w:r>
      <w:r>
        <w:rPr>
          <w:spacing w:val="-15"/>
        </w:rPr>
        <w:t xml:space="preserve"> </w:t>
      </w:r>
      <w:r>
        <w:t>участвовать</w:t>
      </w:r>
      <w:r>
        <w:rPr>
          <w:spacing w:val="-15"/>
        </w:rPr>
        <w:t xml:space="preserve"> </w:t>
      </w:r>
      <w:r>
        <w:t>в</w:t>
      </w:r>
      <w:r>
        <w:rPr>
          <w:spacing w:val="-15"/>
        </w:rPr>
        <w:t xml:space="preserve"> </w:t>
      </w:r>
      <w:r>
        <w:t>учебном</w:t>
      </w:r>
    </w:p>
    <w:p w:rsidR="00F24135" w:rsidRDefault="005E5ACB">
      <w:pPr>
        <w:pStyle w:val="a3"/>
        <w:spacing w:before="1"/>
        <w:ind w:firstLine="0"/>
        <w:jc w:val="left"/>
      </w:pPr>
      <w:r>
        <w:t>диалоге,</w:t>
      </w:r>
      <w:r>
        <w:rPr>
          <w:spacing w:val="-1"/>
        </w:rPr>
        <w:t xml:space="preserve"> </w:t>
      </w:r>
      <w:r>
        <w:t>адекватно</w:t>
      </w:r>
      <w:r>
        <w:rPr>
          <w:spacing w:val="-1"/>
        </w:rPr>
        <w:t xml:space="preserve"> </w:t>
      </w:r>
      <w:r>
        <w:t>воспринимая чужую</w:t>
      </w:r>
      <w:r>
        <w:rPr>
          <w:spacing w:val="-3"/>
        </w:rPr>
        <w:t xml:space="preserve"> </w:t>
      </w:r>
      <w:r>
        <w:t>точку зрения</w:t>
      </w:r>
      <w:r>
        <w:rPr>
          <w:spacing w:val="60"/>
        </w:rPr>
        <w:t xml:space="preserve"> </w:t>
      </w:r>
      <w:r>
        <w:t>и аргументированно</w:t>
      </w:r>
      <w:r>
        <w:rPr>
          <w:spacing w:val="-2"/>
        </w:rPr>
        <w:t xml:space="preserve"> </w:t>
      </w:r>
      <w:r>
        <w:t>отстаивая</w:t>
      </w:r>
      <w:r>
        <w:rPr>
          <w:spacing w:val="-1"/>
        </w:rPr>
        <w:t xml:space="preserve"> </w:t>
      </w:r>
      <w:r>
        <w:rPr>
          <w:spacing w:val="-2"/>
        </w:rPr>
        <w:t>свою.</w:t>
      </w:r>
    </w:p>
    <w:p w:rsidR="00F24135" w:rsidRDefault="005E5ACB">
      <w:pPr>
        <w:pStyle w:val="a3"/>
        <w:spacing w:before="1"/>
        <w:jc w:val="left"/>
      </w:pPr>
      <w:r>
        <w:t>Общее</w:t>
      </w:r>
      <w:r>
        <w:rPr>
          <w:spacing w:val="-15"/>
        </w:rPr>
        <w:t xml:space="preserve"> </w:t>
      </w:r>
      <w:r>
        <w:t>число</w:t>
      </w:r>
      <w:r>
        <w:rPr>
          <w:spacing w:val="-15"/>
        </w:rPr>
        <w:t xml:space="preserve"> </w:t>
      </w:r>
      <w:r>
        <w:t>часов,</w:t>
      </w:r>
      <w:r>
        <w:rPr>
          <w:spacing w:val="-15"/>
        </w:rPr>
        <w:t xml:space="preserve"> </w:t>
      </w:r>
      <w:r>
        <w:t>рекомендованных</w:t>
      </w:r>
      <w:r>
        <w:rPr>
          <w:spacing w:val="-15"/>
        </w:rPr>
        <w:t xml:space="preserve"> </w:t>
      </w:r>
      <w:r>
        <w:t>для</w:t>
      </w:r>
      <w:r>
        <w:rPr>
          <w:spacing w:val="-16"/>
        </w:rPr>
        <w:t xml:space="preserve"> </w:t>
      </w:r>
      <w:r>
        <w:t>изучения</w:t>
      </w:r>
      <w:r>
        <w:rPr>
          <w:spacing w:val="-15"/>
        </w:rPr>
        <w:t xml:space="preserve"> </w:t>
      </w:r>
      <w:r>
        <w:t>литературы,</w:t>
      </w:r>
      <w:r>
        <w:rPr>
          <w:spacing w:val="-15"/>
        </w:rPr>
        <w:t xml:space="preserve"> </w:t>
      </w:r>
      <w:r>
        <w:t>–</w:t>
      </w:r>
      <w:r>
        <w:rPr>
          <w:spacing w:val="5"/>
        </w:rPr>
        <w:t xml:space="preserve"> </w:t>
      </w:r>
      <w:r>
        <w:t>442</w:t>
      </w:r>
      <w:r>
        <w:rPr>
          <w:spacing w:val="-15"/>
        </w:rPr>
        <w:t xml:space="preserve"> </w:t>
      </w:r>
      <w:r>
        <w:t>часа:</w:t>
      </w:r>
      <w:r>
        <w:rPr>
          <w:spacing w:val="-15"/>
        </w:rPr>
        <w:t xml:space="preserve"> </w:t>
      </w:r>
      <w:r>
        <w:t>в</w:t>
      </w:r>
      <w:r>
        <w:rPr>
          <w:spacing w:val="-16"/>
        </w:rPr>
        <w:t xml:space="preserve"> </w:t>
      </w:r>
      <w:r>
        <w:t>5,</w:t>
      </w:r>
      <w:r>
        <w:rPr>
          <w:spacing w:val="-15"/>
        </w:rPr>
        <w:t xml:space="preserve"> </w:t>
      </w:r>
      <w:r>
        <w:t>6,</w:t>
      </w:r>
      <w:r>
        <w:rPr>
          <w:spacing w:val="-15"/>
        </w:rPr>
        <w:t xml:space="preserve"> </w:t>
      </w:r>
      <w:r>
        <w:t>9</w:t>
      </w:r>
      <w:r>
        <w:rPr>
          <w:spacing w:val="-15"/>
        </w:rPr>
        <w:t xml:space="preserve"> </w:t>
      </w:r>
      <w:r>
        <w:t>классах на изучение литературы отводится 3 часа в неделю,</w:t>
      </w:r>
      <w:r>
        <w:rPr>
          <w:spacing w:val="40"/>
        </w:rPr>
        <w:t xml:space="preserve"> </w:t>
      </w:r>
      <w:r>
        <w:t>в 7 и 8 классах – 2 часа в неделю.</w:t>
      </w:r>
    </w:p>
    <w:p w:rsidR="00F24135" w:rsidRDefault="005E5ACB">
      <w:pPr>
        <w:pStyle w:val="2"/>
        <w:spacing w:before="4" w:line="240" w:lineRule="auto"/>
        <w:jc w:val="left"/>
      </w:pPr>
      <w:r>
        <w:t>Содержание</w:t>
      </w:r>
      <w:r>
        <w:rPr>
          <w:spacing w:val="-3"/>
        </w:rPr>
        <w:t xml:space="preserve"> </w:t>
      </w:r>
      <w:r>
        <w:rPr>
          <w:spacing w:val="-2"/>
        </w:rPr>
        <w:t>обучения.</w:t>
      </w:r>
    </w:p>
    <w:p w:rsidR="00F24135" w:rsidRDefault="005E5ACB" w:rsidP="003E4757">
      <w:pPr>
        <w:pStyle w:val="a5"/>
        <w:numPr>
          <w:ilvl w:val="0"/>
          <w:numId w:val="195"/>
        </w:numPr>
        <w:tabs>
          <w:tab w:val="left" w:pos="1029"/>
        </w:tabs>
        <w:spacing w:line="274" w:lineRule="exact"/>
        <w:rPr>
          <w:b/>
          <w:sz w:val="24"/>
        </w:rPr>
      </w:pPr>
      <w:r>
        <w:rPr>
          <w:b/>
          <w:sz w:val="24"/>
        </w:rPr>
        <w:t>КЛАСС</w:t>
      </w:r>
      <w:r>
        <w:rPr>
          <w:b/>
          <w:spacing w:val="-4"/>
          <w:sz w:val="24"/>
        </w:rPr>
        <w:t xml:space="preserve"> </w:t>
      </w:r>
      <w:r>
        <w:rPr>
          <w:b/>
          <w:spacing w:val="-2"/>
          <w:sz w:val="24"/>
        </w:rPr>
        <w:t>Мифология</w:t>
      </w:r>
    </w:p>
    <w:p w:rsidR="00F24135" w:rsidRDefault="005E5ACB">
      <w:pPr>
        <w:pStyle w:val="a3"/>
        <w:spacing w:line="274" w:lineRule="exact"/>
        <w:ind w:left="849" w:firstLine="0"/>
        <w:jc w:val="left"/>
      </w:pPr>
      <w:r>
        <w:t>Мифы</w:t>
      </w:r>
      <w:r>
        <w:rPr>
          <w:spacing w:val="-4"/>
        </w:rPr>
        <w:t xml:space="preserve"> </w:t>
      </w:r>
      <w:r>
        <w:t>народов</w:t>
      </w:r>
      <w:r>
        <w:rPr>
          <w:spacing w:val="-3"/>
        </w:rPr>
        <w:t xml:space="preserve"> </w:t>
      </w:r>
      <w:r>
        <w:t>России</w:t>
      </w:r>
      <w:r>
        <w:rPr>
          <w:spacing w:val="-4"/>
        </w:rPr>
        <w:t xml:space="preserve"> </w:t>
      </w:r>
      <w:r>
        <w:t>и</w:t>
      </w:r>
      <w:r>
        <w:rPr>
          <w:spacing w:val="-1"/>
        </w:rPr>
        <w:t xml:space="preserve"> </w:t>
      </w:r>
      <w:r>
        <w:rPr>
          <w:spacing w:val="-2"/>
        </w:rPr>
        <w:t>мира.</w:t>
      </w:r>
    </w:p>
    <w:p w:rsidR="00F24135" w:rsidRDefault="00F24135">
      <w:pPr>
        <w:pStyle w:val="a3"/>
        <w:spacing w:line="274" w:lineRule="exact"/>
        <w:jc w:val="left"/>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rPr>
          <w:spacing w:val="-2"/>
        </w:rPr>
        <w:lastRenderedPageBreak/>
        <w:t>Фольклор</w:t>
      </w:r>
    </w:p>
    <w:p w:rsidR="00F24135" w:rsidRDefault="005E5ACB">
      <w:pPr>
        <w:pStyle w:val="a3"/>
        <w:jc w:val="left"/>
      </w:pPr>
      <w:r>
        <w:t>Малые</w:t>
      </w:r>
      <w:r>
        <w:rPr>
          <w:spacing w:val="-6"/>
        </w:rPr>
        <w:t xml:space="preserve"> </w:t>
      </w:r>
      <w:r>
        <w:t>жанры:</w:t>
      </w:r>
      <w:r>
        <w:rPr>
          <w:spacing w:val="-6"/>
        </w:rPr>
        <w:t xml:space="preserve"> </w:t>
      </w:r>
      <w:r>
        <w:t>пословицы,</w:t>
      </w:r>
      <w:r>
        <w:rPr>
          <w:spacing w:val="-6"/>
        </w:rPr>
        <w:t xml:space="preserve"> </w:t>
      </w:r>
      <w:r>
        <w:t>поговорки,</w:t>
      </w:r>
      <w:r>
        <w:rPr>
          <w:spacing w:val="-6"/>
        </w:rPr>
        <w:t xml:space="preserve"> </w:t>
      </w:r>
      <w:r>
        <w:t>загадки.</w:t>
      </w:r>
      <w:r>
        <w:rPr>
          <w:spacing w:val="-8"/>
        </w:rPr>
        <w:t xml:space="preserve"> </w:t>
      </w:r>
      <w:r>
        <w:t>Сказки</w:t>
      </w:r>
      <w:r>
        <w:rPr>
          <w:spacing w:val="-5"/>
        </w:rPr>
        <w:t xml:space="preserve"> </w:t>
      </w:r>
      <w:r>
        <w:t>народов</w:t>
      </w:r>
      <w:r>
        <w:rPr>
          <w:spacing w:val="-4"/>
        </w:rPr>
        <w:t xml:space="preserve"> </w:t>
      </w:r>
      <w:r>
        <w:t>России</w:t>
      </w:r>
      <w:r>
        <w:rPr>
          <w:spacing w:val="40"/>
        </w:rPr>
        <w:t xml:space="preserve"> </w:t>
      </w:r>
      <w:r>
        <w:t>и</w:t>
      </w:r>
      <w:r>
        <w:rPr>
          <w:spacing w:val="-6"/>
        </w:rPr>
        <w:t xml:space="preserve"> </w:t>
      </w:r>
      <w:r>
        <w:t>народов</w:t>
      </w:r>
      <w:r>
        <w:rPr>
          <w:spacing w:val="-4"/>
        </w:rPr>
        <w:t xml:space="preserve"> </w:t>
      </w:r>
      <w:r>
        <w:t>мира</w:t>
      </w:r>
      <w:r>
        <w:rPr>
          <w:spacing w:val="-4"/>
        </w:rPr>
        <w:t xml:space="preserve"> </w:t>
      </w:r>
      <w:r>
        <w:t>(не менее трёх).</w:t>
      </w:r>
    </w:p>
    <w:p w:rsidR="00F24135" w:rsidRDefault="005E5ACB">
      <w:pPr>
        <w:pStyle w:val="a3"/>
        <w:spacing w:before="1"/>
        <w:ind w:left="849" w:firstLine="0"/>
        <w:jc w:val="left"/>
      </w:pPr>
      <w:r>
        <w:t>Литература</w:t>
      </w:r>
      <w:r>
        <w:rPr>
          <w:spacing w:val="-7"/>
        </w:rPr>
        <w:t xml:space="preserve"> </w:t>
      </w:r>
      <w:r>
        <w:t>первой</w:t>
      </w:r>
      <w:r>
        <w:rPr>
          <w:spacing w:val="-4"/>
        </w:rPr>
        <w:t xml:space="preserve"> </w:t>
      </w:r>
      <w:r>
        <w:t>половины</w:t>
      </w:r>
      <w:r>
        <w:rPr>
          <w:spacing w:val="-4"/>
        </w:rPr>
        <w:t xml:space="preserve"> </w:t>
      </w:r>
      <w:r>
        <w:t>XIX</w:t>
      </w:r>
      <w:r>
        <w:rPr>
          <w:spacing w:val="-4"/>
        </w:rPr>
        <w:t xml:space="preserve"> века</w:t>
      </w:r>
    </w:p>
    <w:p w:rsidR="00F24135" w:rsidRDefault="005E5ACB">
      <w:pPr>
        <w:pStyle w:val="a3"/>
        <w:ind w:left="849" w:firstLine="0"/>
        <w:jc w:val="left"/>
      </w:pPr>
      <w:r>
        <w:t>И.А.</w:t>
      </w:r>
      <w:r>
        <w:rPr>
          <w:spacing w:val="29"/>
        </w:rPr>
        <w:t xml:space="preserve"> </w:t>
      </w:r>
      <w:r>
        <w:t>Крылов.</w:t>
      </w:r>
      <w:r>
        <w:rPr>
          <w:spacing w:val="32"/>
        </w:rPr>
        <w:t xml:space="preserve"> </w:t>
      </w:r>
      <w:r>
        <w:t>Басни</w:t>
      </w:r>
      <w:r>
        <w:rPr>
          <w:spacing w:val="38"/>
        </w:rPr>
        <w:t xml:space="preserve"> </w:t>
      </w:r>
      <w:r>
        <w:t>(три</w:t>
      </w:r>
      <w:r>
        <w:rPr>
          <w:spacing w:val="36"/>
        </w:rPr>
        <w:t xml:space="preserve"> </w:t>
      </w:r>
      <w:r>
        <w:t>по</w:t>
      </w:r>
      <w:r>
        <w:rPr>
          <w:spacing w:val="33"/>
        </w:rPr>
        <w:t xml:space="preserve"> </w:t>
      </w:r>
      <w:r>
        <w:t>выбору).</w:t>
      </w:r>
      <w:r>
        <w:rPr>
          <w:spacing w:val="33"/>
        </w:rPr>
        <w:t xml:space="preserve"> </w:t>
      </w:r>
      <w:r>
        <w:t>Например,</w:t>
      </w:r>
      <w:r>
        <w:rPr>
          <w:spacing w:val="36"/>
        </w:rPr>
        <w:t xml:space="preserve"> </w:t>
      </w:r>
      <w:r>
        <w:t>«Волк</w:t>
      </w:r>
      <w:r>
        <w:rPr>
          <w:spacing w:val="34"/>
        </w:rPr>
        <w:t xml:space="preserve"> </w:t>
      </w:r>
      <w:r>
        <w:t>на</w:t>
      </w:r>
      <w:r>
        <w:rPr>
          <w:spacing w:val="32"/>
        </w:rPr>
        <w:t xml:space="preserve"> </w:t>
      </w:r>
      <w:r>
        <w:t>псарне»,</w:t>
      </w:r>
      <w:r>
        <w:rPr>
          <w:spacing w:val="34"/>
        </w:rPr>
        <w:t xml:space="preserve"> </w:t>
      </w:r>
      <w:r>
        <w:t>«Листы</w:t>
      </w:r>
      <w:r>
        <w:rPr>
          <w:spacing w:val="32"/>
        </w:rPr>
        <w:t xml:space="preserve">  </w:t>
      </w:r>
      <w:r>
        <w:t>и</w:t>
      </w:r>
      <w:r>
        <w:rPr>
          <w:spacing w:val="36"/>
        </w:rPr>
        <w:t xml:space="preserve"> </w:t>
      </w:r>
      <w:r>
        <w:rPr>
          <w:spacing w:val="-2"/>
        </w:rPr>
        <w:t>Корни»,</w:t>
      </w:r>
    </w:p>
    <w:p w:rsidR="00F24135" w:rsidRDefault="005E5ACB">
      <w:pPr>
        <w:pStyle w:val="a3"/>
        <w:ind w:right="125" w:firstLine="0"/>
      </w:pPr>
      <w:r>
        <w:t>«Свинья под Дубом», «Квартет», «Осёл и Соловей», «Ворона и Лисица». А.С. Пушкин. Стихотворения (не менее трёх). «Зимнее утро», «Зимний вечер», «Няне» и другие. «Сказка о мёртвой царевне и о семи богатырях». М.Ю. Лермонтов. Стихотворение «Бородино».</w:t>
      </w:r>
    </w:p>
    <w:p w:rsidR="00F24135" w:rsidRDefault="005E5ACB">
      <w:pPr>
        <w:pStyle w:val="a3"/>
        <w:ind w:right="135"/>
      </w:pPr>
      <w:r>
        <w:t>Н.В. Гоголь. Повесть «Ночь перед Рождеством» из сборника «Вечера</w:t>
      </w:r>
      <w:r>
        <w:rPr>
          <w:spacing w:val="40"/>
        </w:rPr>
        <w:t xml:space="preserve"> </w:t>
      </w:r>
      <w:r>
        <w:t xml:space="preserve">на хуторе близ </w:t>
      </w:r>
      <w:r>
        <w:rPr>
          <w:spacing w:val="-2"/>
        </w:rPr>
        <w:t>Диканьки».</w:t>
      </w:r>
    </w:p>
    <w:p w:rsidR="00F24135" w:rsidRDefault="005E5ACB">
      <w:pPr>
        <w:ind w:left="849"/>
        <w:jc w:val="both"/>
        <w:rPr>
          <w:sz w:val="24"/>
        </w:rPr>
      </w:pPr>
      <w:r>
        <w:rPr>
          <w:b/>
          <w:sz w:val="24"/>
        </w:rPr>
        <w:t>Литература</w:t>
      </w:r>
      <w:r>
        <w:rPr>
          <w:b/>
          <w:spacing w:val="-5"/>
          <w:sz w:val="24"/>
        </w:rPr>
        <w:t xml:space="preserve"> </w:t>
      </w:r>
      <w:r>
        <w:rPr>
          <w:b/>
          <w:sz w:val="24"/>
        </w:rPr>
        <w:t>второй</w:t>
      </w:r>
      <w:r>
        <w:rPr>
          <w:b/>
          <w:spacing w:val="-3"/>
          <w:sz w:val="24"/>
        </w:rPr>
        <w:t xml:space="preserve"> </w:t>
      </w:r>
      <w:r>
        <w:rPr>
          <w:b/>
          <w:sz w:val="24"/>
        </w:rPr>
        <w:t>половины</w:t>
      </w:r>
      <w:r>
        <w:rPr>
          <w:b/>
          <w:spacing w:val="-3"/>
          <w:sz w:val="24"/>
        </w:rPr>
        <w:t xml:space="preserve"> </w:t>
      </w:r>
      <w:r>
        <w:rPr>
          <w:b/>
          <w:sz w:val="24"/>
        </w:rPr>
        <w:t>XIX</w:t>
      </w:r>
      <w:r>
        <w:rPr>
          <w:b/>
          <w:spacing w:val="-4"/>
          <w:sz w:val="24"/>
        </w:rPr>
        <w:t xml:space="preserve"> </w:t>
      </w:r>
      <w:r>
        <w:rPr>
          <w:b/>
          <w:sz w:val="24"/>
        </w:rPr>
        <w:t>века</w:t>
      </w:r>
      <w:r>
        <w:rPr>
          <w:b/>
          <w:spacing w:val="-2"/>
          <w:sz w:val="24"/>
        </w:rPr>
        <w:t xml:space="preserve"> </w:t>
      </w:r>
      <w:r>
        <w:rPr>
          <w:sz w:val="24"/>
        </w:rPr>
        <w:t>И.С.</w:t>
      </w:r>
      <w:r>
        <w:rPr>
          <w:spacing w:val="-2"/>
          <w:sz w:val="24"/>
        </w:rPr>
        <w:t xml:space="preserve"> </w:t>
      </w:r>
      <w:r>
        <w:rPr>
          <w:sz w:val="24"/>
        </w:rPr>
        <w:t>Тургенев.</w:t>
      </w:r>
      <w:r>
        <w:rPr>
          <w:spacing w:val="-2"/>
          <w:sz w:val="24"/>
        </w:rPr>
        <w:t xml:space="preserve"> </w:t>
      </w:r>
      <w:r>
        <w:rPr>
          <w:sz w:val="24"/>
        </w:rPr>
        <w:t>Рассказ</w:t>
      </w:r>
      <w:r>
        <w:rPr>
          <w:spacing w:val="-2"/>
          <w:sz w:val="24"/>
        </w:rPr>
        <w:t xml:space="preserve"> «Муму».</w:t>
      </w:r>
    </w:p>
    <w:p w:rsidR="00F24135" w:rsidRDefault="005E5ACB">
      <w:pPr>
        <w:pStyle w:val="a3"/>
        <w:ind w:left="849" w:firstLine="0"/>
      </w:pPr>
      <w:r>
        <w:t>Н.А.</w:t>
      </w:r>
      <w:r>
        <w:rPr>
          <w:spacing w:val="-5"/>
        </w:rPr>
        <w:t xml:space="preserve"> </w:t>
      </w:r>
      <w:r>
        <w:t>Некрасов.</w:t>
      </w:r>
      <w:r>
        <w:rPr>
          <w:spacing w:val="-3"/>
        </w:rPr>
        <w:t xml:space="preserve"> </w:t>
      </w:r>
      <w:r>
        <w:t>Стихотворения</w:t>
      </w:r>
      <w:r>
        <w:rPr>
          <w:spacing w:val="-6"/>
        </w:rPr>
        <w:t xml:space="preserve"> </w:t>
      </w:r>
      <w:r>
        <w:t>(не</w:t>
      </w:r>
      <w:r>
        <w:rPr>
          <w:spacing w:val="-3"/>
        </w:rPr>
        <w:t xml:space="preserve"> </w:t>
      </w:r>
      <w:r>
        <w:t>менее</w:t>
      </w:r>
      <w:r>
        <w:rPr>
          <w:spacing w:val="-4"/>
        </w:rPr>
        <w:t xml:space="preserve"> </w:t>
      </w:r>
      <w:r>
        <w:t>двух).</w:t>
      </w:r>
      <w:r>
        <w:rPr>
          <w:spacing w:val="1"/>
        </w:rPr>
        <w:t xml:space="preserve"> </w:t>
      </w:r>
      <w:r>
        <w:t>«Крестьянские</w:t>
      </w:r>
      <w:r>
        <w:rPr>
          <w:spacing w:val="-2"/>
        </w:rPr>
        <w:t xml:space="preserve"> дети».</w:t>
      </w:r>
    </w:p>
    <w:p w:rsidR="00F24135" w:rsidRDefault="005E5ACB">
      <w:pPr>
        <w:pStyle w:val="a3"/>
        <w:ind w:right="129"/>
      </w:pPr>
      <w:r>
        <w:t>«Школьник».</w:t>
      </w:r>
      <w:r>
        <w:rPr>
          <w:spacing w:val="-15"/>
        </w:rPr>
        <w:t xml:space="preserve"> </w:t>
      </w:r>
      <w:r>
        <w:t>Поэма</w:t>
      </w:r>
      <w:r>
        <w:rPr>
          <w:spacing w:val="-11"/>
        </w:rPr>
        <w:t xml:space="preserve"> </w:t>
      </w:r>
      <w:r>
        <w:t>«Мороз,</w:t>
      </w:r>
      <w:r>
        <w:rPr>
          <w:spacing w:val="-14"/>
        </w:rPr>
        <w:t xml:space="preserve"> </w:t>
      </w:r>
      <w:r>
        <w:t>Красный</w:t>
      </w:r>
      <w:r>
        <w:rPr>
          <w:spacing w:val="-11"/>
        </w:rPr>
        <w:t xml:space="preserve"> </w:t>
      </w:r>
      <w:r>
        <w:t>нос»</w:t>
      </w:r>
      <w:r>
        <w:rPr>
          <w:spacing w:val="-15"/>
        </w:rPr>
        <w:t xml:space="preserve"> </w:t>
      </w:r>
      <w:r>
        <w:t>(фрагмент).</w:t>
      </w:r>
      <w:r>
        <w:rPr>
          <w:spacing w:val="-14"/>
        </w:rPr>
        <w:t xml:space="preserve"> </w:t>
      </w:r>
      <w:r>
        <w:t>Л.Н.</w:t>
      </w:r>
      <w:r>
        <w:rPr>
          <w:spacing w:val="-14"/>
        </w:rPr>
        <w:t xml:space="preserve"> </w:t>
      </w:r>
      <w:r>
        <w:t>Толстой.</w:t>
      </w:r>
      <w:r>
        <w:rPr>
          <w:spacing w:val="-14"/>
        </w:rPr>
        <w:t xml:space="preserve"> </w:t>
      </w:r>
      <w:r>
        <w:t>Рассказ</w:t>
      </w:r>
      <w:r>
        <w:rPr>
          <w:spacing w:val="-4"/>
        </w:rPr>
        <w:t xml:space="preserve"> </w:t>
      </w:r>
      <w:r>
        <w:t xml:space="preserve">«Кавказский </w:t>
      </w:r>
      <w:r>
        <w:rPr>
          <w:spacing w:val="-2"/>
        </w:rPr>
        <w:t>пленник».</w:t>
      </w:r>
    </w:p>
    <w:p w:rsidR="00F24135" w:rsidRDefault="005E5ACB">
      <w:pPr>
        <w:pStyle w:val="a3"/>
        <w:spacing w:before="1"/>
        <w:ind w:left="849" w:firstLine="0"/>
      </w:pPr>
      <w:r>
        <w:t>Литература</w:t>
      </w:r>
      <w:r>
        <w:rPr>
          <w:spacing w:val="-6"/>
        </w:rPr>
        <w:t xml:space="preserve"> </w:t>
      </w:r>
      <w:r>
        <w:t>XIX–ХХ</w:t>
      </w:r>
      <w:r>
        <w:rPr>
          <w:spacing w:val="-4"/>
        </w:rPr>
        <w:t xml:space="preserve"> </w:t>
      </w:r>
      <w:r>
        <w:rPr>
          <w:spacing w:val="-2"/>
        </w:rPr>
        <w:t>веков</w:t>
      </w:r>
    </w:p>
    <w:p w:rsidR="00F24135" w:rsidRDefault="005E5ACB">
      <w:pPr>
        <w:pStyle w:val="a3"/>
        <w:ind w:right="126"/>
      </w:pPr>
      <w:r>
        <w:t>Стихотворения</w:t>
      </w:r>
      <w:r>
        <w:rPr>
          <w:spacing w:val="-4"/>
        </w:rPr>
        <w:t xml:space="preserve"> </w:t>
      </w:r>
      <w:r>
        <w:t>отечественных</w:t>
      </w:r>
      <w:r>
        <w:rPr>
          <w:spacing w:val="-3"/>
        </w:rPr>
        <w:t xml:space="preserve"> </w:t>
      </w:r>
      <w:r>
        <w:t>поэтов</w:t>
      </w:r>
      <w:r>
        <w:rPr>
          <w:spacing w:val="-3"/>
        </w:rPr>
        <w:t xml:space="preserve"> </w:t>
      </w:r>
      <w:r>
        <w:t>XIX–ХХ</w:t>
      </w:r>
      <w:r>
        <w:rPr>
          <w:spacing w:val="-4"/>
        </w:rPr>
        <w:t xml:space="preserve"> </w:t>
      </w:r>
      <w:r>
        <w:t>веков</w:t>
      </w:r>
      <w:r>
        <w:rPr>
          <w:spacing w:val="-7"/>
        </w:rPr>
        <w:t xml:space="preserve"> </w:t>
      </w:r>
      <w:r>
        <w:t>о</w:t>
      </w:r>
      <w:r>
        <w:rPr>
          <w:spacing w:val="-6"/>
        </w:rPr>
        <w:t xml:space="preserve"> </w:t>
      </w:r>
      <w:r>
        <w:t>родной</w:t>
      </w:r>
      <w:r>
        <w:rPr>
          <w:spacing w:val="-4"/>
        </w:rPr>
        <w:t xml:space="preserve"> </w:t>
      </w:r>
      <w:r>
        <w:t>природе</w:t>
      </w:r>
      <w:r>
        <w:rPr>
          <w:spacing w:val="40"/>
        </w:rPr>
        <w:t xml:space="preserve"> </w:t>
      </w:r>
      <w:r>
        <w:t>и</w:t>
      </w:r>
      <w:r>
        <w:rPr>
          <w:spacing w:val="-5"/>
        </w:rPr>
        <w:t xml:space="preserve"> </w:t>
      </w:r>
      <w:r>
        <w:t>о</w:t>
      </w:r>
      <w:r>
        <w:rPr>
          <w:spacing w:val="-6"/>
        </w:rPr>
        <w:t xml:space="preserve"> </w:t>
      </w:r>
      <w:r>
        <w:t>связи</w:t>
      </w:r>
      <w:r>
        <w:rPr>
          <w:spacing w:val="-5"/>
        </w:rPr>
        <w:t xml:space="preserve"> </w:t>
      </w:r>
      <w:r>
        <w:t>человека с Родиной (не менее пяти стихотворений трёх поэтов). Например, стихотворения А.К. Толстого, Ф.И.</w:t>
      </w:r>
      <w:r>
        <w:rPr>
          <w:spacing w:val="-5"/>
        </w:rPr>
        <w:t xml:space="preserve"> </w:t>
      </w:r>
      <w:r>
        <w:t>Тютчева,</w:t>
      </w:r>
      <w:r>
        <w:rPr>
          <w:spacing w:val="-2"/>
        </w:rPr>
        <w:t xml:space="preserve"> </w:t>
      </w:r>
      <w:r>
        <w:t>А.А.</w:t>
      </w:r>
      <w:r>
        <w:rPr>
          <w:spacing w:val="-5"/>
        </w:rPr>
        <w:t xml:space="preserve"> </w:t>
      </w:r>
      <w:r>
        <w:t>Фета,</w:t>
      </w:r>
      <w:r>
        <w:rPr>
          <w:spacing w:val="-5"/>
        </w:rPr>
        <w:t xml:space="preserve"> </w:t>
      </w:r>
      <w:r>
        <w:t>И.А.</w:t>
      </w:r>
      <w:r>
        <w:rPr>
          <w:spacing w:val="-5"/>
        </w:rPr>
        <w:t xml:space="preserve"> </w:t>
      </w:r>
      <w:r>
        <w:t>Бунина,</w:t>
      </w:r>
      <w:r>
        <w:rPr>
          <w:spacing w:val="-5"/>
        </w:rPr>
        <w:t xml:space="preserve"> </w:t>
      </w:r>
      <w:r>
        <w:t>А.А.</w:t>
      </w:r>
      <w:r>
        <w:rPr>
          <w:spacing w:val="-5"/>
        </w:rPr>
        <w:t xml:space="preserve"> </w:t>
      </w:r>
      <w:r>
        <w:t>Блока,</w:t>
      </w:r>
      <w:r>
        <w:rPr>
          <w:spacing w:val="-5"/>
        </w:rPr>
        <w:t xml:space="preserve"> </w:t>
      </w:r>
      <w:r>
        <w:t>С.А.</w:t>
      </w:r>
      <w:r>
        <w:rPr>
          <w:spacing w:val="-5"/>
        </w:rPr>
        <w:t xml:space="preserve"> </w:t>
      </w:r>
      <w:r>
        <w:t>Есенина,</w:t>
      </w:r>
      <w:r>
        <w:rPr>
          <w:spacing w:val="-5"/>
        </w:rPr>
        <w:t xml:space="preserve"> </w:t>
      </w:r>
      <w:r>
        <w:t>Н.М.</w:t>
      </w:r>
      <w:r>
        <w:rPr>
          <w:spacing w:val="-5"/>
        </w:rPr>
        <w:t xml:space="preserve"> </w:t>
      </w:r>
      <w:r>
        <w:t>Рубцова,</w:t>
      </w:r>
      <w:r>
        <w:rPr>
          <w:spacing w:val="-5"/>
        </w:rPr>
        <w:t xml:space="preserve"> </w:t>
      </w:r>
      <w:r>
        <w:t>Ю.П.</w:t>
      </w:r>
      <w:r>
        <w:rPr>
          <w:spacing w:val="-5"/>
        </w:rPr>
        <w:t xml:space="preserve"> </w:t>
      </w:r>
      <w:r>
        <w:t>Кузнецова.</w:t>
      </w:r>
    </w:p>
    <w:p w:rsidR="00F24135" w:rsidRDefault="005E5ACB">
      <w:pPr>
        <w:pStyle w:val="a3"/>
        <w:ind w:left="849" w:firstLine="0"/>
      </w:pPr>
      <w:r>
        <w:t>Юмористические</w:t>
      </w:r>
      <w:r>
        <w:rPr>
          <w:spacing w:val="-2"/>
        </w:rPr>
        <w:t xml:space="preserve"> </w:t>
      </w:r>
      <w:r>
        <w:t>рассказы</w:t>
      </w:r>
      <w:r>
        <w:rPr>
          <w:spacing w:val="-2"/>
        </w:rPr>
        <w:t xml:space="preserve"> </w:t>
      </w:r>
      <w:r>
        <w:t>отечественных</w:t>
      </w:r>
      <w:r>
        <w:rPr>
          <w:spacing w:val="-2"/>
        </w:rPr>
        <w:t xml:space="preserve"> </w:t>
      </w:r>
      <w:r>
        <w:t>писателей</w:t>
      </w:r>
      <w:r>
        <w:rPr>
          <w:spacing w:val="3"/>
        </w:rPr>
        <w:t xml:space="preserve"> </w:t>
      </w:r>
      <w:r>
        <w:t xml:space="preserve">XIX–XX </w:t>
      </w:r>
      <w:r>
        <w:rPr>
          <w:spacing w:val="-2"/>
        </w:rPr>
        <w:t>веков.</w:t>
      </w:r>
    </w:p>
    <w:p w:rsidR="00F24135" w:rsidRDefault="005E5ACB">
      <w:pPr>
        <w:pStyle w:val="a3"/>
        <w:ind w:left="849" w:firstLine="0"/>
      </w:pPr>
      <w:r>
        <w:t>А.П.</w:t>
      </w:r>
      <w:r>
        <w:rPr>
          <w:spacing w:val="49"/>
        </w:rPr>
        <w:t xml:space="preserve"> </w:t>
      </w:r>
      <w:r>
        <w:t>Чехов</w:t>
      </w:r>
      <w:r>
        <w:rPr>
          <w:spacing w:val="57"/>
        </w:rPr>
        <w:t xml:space="preserve"> </w:t>
      </w:r>
      <w:r>
        <w:t>(два</w:t>
      </w:r>
      <w:r>
        <w:rPr>
          <w:spacing w:val="51"/>
        </w:rPr>
        <w:t xml:space="preserve"> </w:t>
      </w:r>
      <w:r>
        <w:t>рассказа</w:t>
      </w:r>
      <w:r>
        <w:rPr>
          <w:spacing w:val="50"/>
        </w:rPr>
        <w:t xml:space="preserve"> </w:t>
      </w:r>
      <w:r>
        <w:t>по</w:t>
      </w:r>
      <w:r>
        <w:rPr>
          <w:spacing w:val="53"/>
        </w:rPr>
        <w:t xml:space="preserve"> </w:t>
      </w:r>
      <w:r>
        <w:t>выбору).</w:t>
      </w:r>
      <w:r>
        <w:rPr>
          <w:spacing w:val="50"/>
        </w:rPr>
        <w:t xml:space="preserve"> </w:t>
      </w:r>
      <w:r>
        <w:t>Например,</w:t>
      </w:r>
      <w:r>
        <w:rPr>
          <w:spacing w:val="58"/>
        </w:rPr>
        <w:t xml:space="preserve"> </w:t>
      </w:r>
      <w:r>
        <w:t>«Лошадиная</w:t>
      </w:r>
      <w:r>
        <w:rPr>
          <w:spacing w:val="54"/>
        </w:rPr>
        <w:t xml:space="preserve"> </w:t>
      </w:r>
      <w:r>
        <w:t>фамилия»,</w:t>
      </w:r>
      <w:r>
        <w:rPr>
          <w:spacing w:val="57"/>
        </w:rPr>
        <w:t xml:space="preserve"> </w:t>
      </w:r>
      <w:r>
        <w:rPr>
          <w:spacing w:val="-2"/>
        </w:rPr>
        <w:t>«Мальчики»,</w:t>
      </w:r>
    </w:p>
    <w:p w:rsidR="00F24135" w:rsidRDefault="005E5ACB">
      <w:pPr>
        <w:pStyle w:val="a3"/>
        <w:ind w:firstLine="0"/>
      </w:pPr>
      <w:r>
        <w:t>«Хирургия»</w:t>
      </w:r>
      <w:r>
        <w:rPr>
          <w:spacing w:val="-7"/>
        </w:rPr>
        <w:t xml:space="preserve"> </w:t>
      </w:r>
      <w:r>
        <w:t>и</w:t>
      </w:r>
      <w:r>
        <w:rPr>
          <w:spacing w:val="3"/>
        </w:rPr>
        <w:t xml:space="preserve"> </w:t>
      </w:r>
      <w:r>
        <w:rPr>
          <w:spacing w:val="-2"/>
        </w:rPr>
        <w:t>другие.</w:t>
      </w:r>
    </w:p>
    <w:p w:rsidR="00F24135" w:rsidRDefault="005E5ACB">
      <w:pPr>
        <w:pStyle w:val="a3"/>
        <w:ind w:left="849" w:firstLine="0"/>
      </w:pPr>
      <w:r>
        <w:t>М.М.</w:t>
      </w:r>
      <w:r>
        <w:rPr>
          <w:spacing w:val="-3"/>
        </w:rPr>
        <w:t xml:space="preserve"> </w:t>
      </w:r>
      <w:r>
        <w:t>Зощенко</w:t>
      </w:r>
      <w:r>
        <w:rPr>
          <w:spacing w:val="5"/>
        </w:rPr>
        <w:t xml:space="preserve"> </w:t>
      </w:r>
      <w:r>
        <w:t>(два</w:t>
      </w:r>
      <w:r>
        <w:rPr>
          <w:spacing w:val="2"/>
        </w:rPr>
        <w:t xml:space="preserve"> </w:t>
      </w:r>
      <w:r>
        <w:t>рассказа</w:t>
      </w:r>
      <w:r>
        <w:rPr>
          <w:spacing w:val="1"/>
        </w:rPr>
        <w:t xml:space="preserve"> </w:t>
      </w:r>
      <w:r>
        <w:t>по</w:t>
      </w:r>
      <w:r>
        <w:rPr>
          <w:spacing w:val="2"/>
        </w:rPr>
        <w:t xml:space="preserve"> </w:t>
      </w:r>
      <w:r>
        <w:t>выбору).</w:t>
      </w:r>
      <w:r>
        <w:rPr>
          <w:spacing w:val="2"/>
        </w:rPr>
        <w:t xml:space="preserve"> </w:t>
      </w:r>
      <w:r>
        <w:t>Например,</w:t>
      </w:r>
      <w:r>
        <w:rPr>
          <w:spacing w:val="4"/>
        </w:rPr>
        <w:t xml:space="preserve"> </w:t>
      </w:r>
      <w:r>
        <w:t>«Галоша»,</w:t>
      </w:r>
      <w:r>
        <w:rPr>
          <w:spacing w:val="9"/>
        </w:rPr>
        <w:t xml:space="preserve"> </w:t>
      </w:r>
      <w:r>
        <w:t>«Лёля</w:t>
      </w:r>
      <w:r>
        <w:rPr>
          <w:spacing w:val="65"/>
        </w:rPr>
        <w:t xml:space="preserve"> </w:t>
      </w:r>
      <w:r>
        <w:t>и</w:t>
      </w:r>
      <w:r>
        <w:rPr>
          <w:spacing w:val="1"/>
        </w:rPr>
        <w:t xml:space="preserve"> </w:t>
      </w:r>
      <w:r>
        <w:t>Минька»,</w:t>
      </w:r>
      <w:r>
        <w:rPr>
          <w:spacing w:val="7"/>
        </w:rPr>
        <w:t xml:space="preserve"> </w:t>
      </w:r>
      <w:r>
        <w:rPr>
          <w:spacing w:val="-2"/>
        </w:rPr>
        <w:t>«Ёлка»,</w:t>
      </w:r>
    </w:p>
    <w:p w:rsidR="00F24135" w:rsidRDefault="005E5ACB">
      <w:pPr>
        <w:pStyle w:val="a3"/>
        <w:ind w:firstLine="0"/>
      </w:pPr>
      <w:r>
        <w:t>«Золотые</w:t>
      </w:r>
      <w:r>
        <w:rPr>
          <w:spacing w:val="-1"/>
        </w:rPr>
        <w:t xml:space="preserve"> </w:t>
      </w:r>
      <w:r>
        <w:t>слова»,</w:t>
      </w:r>
      <w:r>
        <w:rPr>
          <w:spacing w:val="4"/>
        </w:rPr>
        <w:t xml:space="preserve"> </w:t>
      </w:r>
      <w:r>
        <w:t>«Встреча»</w:t>
      </w:r>
      <w:r>
        <w:rPr>
          <w:spacing w:val="-8"/>
        </w:rPr>
        <w:t xml:space="preserve"> </w:t>
      </w:r>
      <w:r>
        <w:t>и</w:t>
      </w:r>
      <w:r>
        <w:rPr>
          <w:spacing w:val="-1"/>
        </w:rPr>
        <w:t xml:space="preserve"> </w:t>
      </w:r>
      <w:r>
        <w:rPr>
          <w:spacing w:val="-2"/>
        </w:rPr>
        <w:t>другие.</w:t>
      </w:r>
    </w:p>
    <w:p w:rsidR="00F24135" w:rsidRDefault="005E5ACB">
      <w:pPr>
        <w:pStyle w:val="a3"/>
        <w:ind w:left="849" w:firstLine="0"/>
      </w:pPr>
      <w:r>
        <w:t>Произведения</w:t>
      </w:r>
      <w:r>
        <w:rPr>
          <w:spacing w:val="65"/>
          <w:w w:val="150"/>
        </w:rPr>
        <w:t xml:space="preserve"> </w:t>
      </w:r>
      <w:r>
        <w:t>отечественной</w:t>
      </w:r>
      <w:r>
        <w:rPr>
          <w:spacing w:val="67"/>
          <w:w w:val="150"/>
        </w:rPr>
        <w:t xml:space="preserve"> </w:t>
      </w:r>
      <w:r>
        <w:t>литературы</w:t>
      </w:r>
      <w:r>
        <w:rPr>
          <w:spacing w:val="65"/>
          <w:w w:val="150"/>
        </w:rPr>
        <w:t xml:space="preserve"> </w:t>
      </w:r>
      <w:r>
        <w:t>о</w:t>
      </w:r>
      <w:r>
        <w:rPr>
          <w:spacing w:val="63"/>
          <w:w w:val="150"/>
        </w:rPr>
        <w:t xml:space="preserve"> </w:t>
      </w:r>
      <w:r>
        <w:t>природе</w:t>
      </w:r>
      <w:r>
        <w:rPr>
          <w:spacing w:val="63"/>
          <w:w w:val="150"/>
        </w:rPr>
        <w:t xml:space="preserve"> </w:t>
      </w:r>
      <w:r>
        <w:t>и</w:t>
      </w:r>
      <w:r>
        <w:rPr>
          <w:spacing w:val="64"/>
          <w:w w:val="150"/>
        </w:rPr>
        <w:t xml:space="preserve"> </w:t>
      </w:r>
      <w:r>
        <w:t>животных</w:t>
      </w:r>
      <w:r>
        <w:rPr>
          <w:spacing w:val="62"/>
          <w:w w:val="150"/>
        </w:rPr>
        <w:t xml:space="preserve">  </w:t>
      </w:r>
      <w:r>
        <w:t>(не</w:t>
      </w:r>
      <w:r>
        <w:rPr>
          <w:spacing w:val="64"/>
          <w:w w:val="150"/>
        </w:rPr>
        <w:t xml:space="preserve"> </w:t>
      </w:r>
      <w:r>
        <w:t>менее</w:t>
      </w:r>
      <w:r>
        <w:rPr>
          <w:spacing w:val="65"/>
          <w:w w:val="150"/>
        </w:rPr>
        <w:t xml:space="preserve"> </w:t>
      </w:r>
      <w:r>
        <w:rPr>
          <w:spacing w:val="-2"/>
        </w:rPr>
        <w:t>двух).</w:t>
      </w:r>
    </w:p>
    <w:p w:rsidR="00F24135" w:rsidRDefault="005E5ACB">
      <w:pPr>
        <w:pStyle w:val="a3"/>
        <w:ind w:firstLine="0"/>
      </w:pPr>
      <w:r>
        <w:t>Например,</w:t>
      </w:r>
      <w:r>
        <w:rPr>
          <w:spacing w:val="-3"/>
        </w:rPr>
        <w:t xml:space="preserve"> </w:t>
      </w:r>
      <w:r>
        <w:t>А.И.</w:t>
      </w:r>
      <w:r>
        <w:rPr>
          <w:spacing w:val="-1"/>
        </w:rPr>
        <w:t xml:space="preserve"> </w:t>
      </w:r>
      <w:r>
        <w:t>Куприна,</w:t>
      </w:r>
      <w:r>
        <w:rPr>
          <w:spacing w:val="-1"/>
        </w:rPr>
        <w:t xml:space="preserve"> </w:t>
      </w:r>
      <w:r>
        <w:t>М.М.</w:t>
      </w:r>
      <w:r>
        <w:rPr>
          <w:spacing w:val="-1"/>
        </w:rPr>
        <w:t xml:space="preserve"> </w:t>
      </w:r>
      <w:r>
        <w:t>Пришвина,</w:t>
      </w:r>
      <w:r>
        <w:rPr>
          <w:spacing w:val="-1"/>
        </w:rPr>
        <w:t xml:space="preserve"> </w:t>
      </w:r>
      <w:r>
        <w:t xml:space="preserve">К.Г. </w:t>
      </w:r>
      <w:r>
        <w:rPr>
          <w:spacing w:val="-2"/>
        </w:rPr>
        <w:t>Паустовского.</w:t>
      </w:r>
    </w:p>
    <w:p w:rsidR="00F24135" w:rsidRDefault="005E5ACB">
      <w:pPr>
        <w:pStyle w:val="a3"/>
        <w:ind w:left="849" w:right="599" w:firstLine="0"/>
        <w:jc w:val="left"/>
      </w:pPr>
      <w:r>
        <w:t>А.П.</w:t>
      </w:r>
      <w:r>
        <w:rPr>
          <w:spacing w:val="-4"/>
        </w:rPr>
        <w:t xml:space="preserve"> </w:t>
      </w:r>
      <w:r>
        <w:t>Платонов.</w:t>
      </w:r>
      <w:r>
        <w:rPr>
          <w:spacing w:val="-4"/>
        </w:rPr>
        <w:t xml:space="preserve"> </w:t>
      </w:r>
      <w:r>
        <w:t>Рассказы</w:t>
      </w:r>
      <w:r>
        <w:rPr>
          <w:spacing w:val="-4"/>
        </w:rPr>
        <w:t xml:space="preserve"> </w:t>
      </w:r>
      <w:r>
        <w:t>(один</w:t>
      </w:r>
      <w:r>
        <w:rPr>
          <w:spacing w:val="-2"/>
        </w:rPr>
        <w:t xml:space="preserve"> </w:t>
      </w:r>
      <w:r>
        <w:t>по</w:t>
      </w:r>
      <w:r>
        <w:rPr>
          <w:spacing w:val="-3"/>
        </w:rPr>
        <w:t xml:space="preserve"> </w:t>
      </w:r>
      <w:r>
        <w:t>выбору).</w:t>
      </w:r>
      <w:r>
        <w:rPr>
          <w:spacing w:val="-5"/>
        </w:rPr>
        <w:t xml:space="preserve"> </w:t>
      </w:r>
      <w:r>
        <w:t>Например, «Корова», «Никита»</w:t>
      </w:r>
      <w:r>
        <w:rPr>
          <w:spacing w:val="40"/>
        </w:rPr>
        <w:t xml:space="preserve"> </w:t>
      </w:r>
      <w:r>
        <w:t>и</w:t>
      </w:r>
      <w:r>
        <w:rPr>
          <w:spacing w:val="-3"/>
        </w:rPr>
        <w:t xml:space="preserve"> </w:t>
      </w:r>
      <w:r>
        <w:t>другие. В.П. Астафьев. Рассказ «Васюткино озеро».</w:t>
      </w:r>
    </w:p>
    <w:p w:rsidR="00F24135" w:rsidRDefault="005E5ACB">
      <w:pPr>
        <w:pStyle w:val="a3"/>
        <w:ind w:left="849" w:firstLine="0"/>
        <w:jc w:val="left"/>
      </w:pPr>
      <w:r>
        <w:t>Литература</w:t>
      </w:r>
      <w:r>
        <w:rPr>
          <w:spacing w:val="-4"/>
        </w:rPr>
        <w:t xml:space="preserve"> </w:t>
      </w:r>
      <w:r>
        <w:t>XX – начала</w:t>
      </w:r>
      <w:r>
        <w:rPr>
          <w:spacing w:val="-2"/>
        </w:rPr>
        <w:t xml:space="preserve"> </w:t>
      </w:r>
      <w:r>
        <w:t>XXI</w:t>
      </w:r>
      <w:r>
        <w:rPr>
          <w:spacing w:val="-3"/>
        </w:rPr>
        <w:t xml:space="preserve"> </w:t>
      </w:r>
      <w:r>
        <w:rPr>
          <w:spacing w:val="-4"/>
        </w:rPr>
        <w:t>века</w:t>
      </w:r>
    </w:p>
    <w:p w:rsidR="00F24135" w:rsidRDefault="005E5ACB">
      <w:pPr>
        <w:pStyle w:val="a3"/>
        <w:ind w:left="849" w:firstLine="0"/>
        <w:jc w:val="left"/>
      </w:pPr>
      <w:r>
        <w:t>Произведения</w:t>
      </w:r>
      <w:r>
        <w:rPr>
          <w:spacing w:val="-1"/>
        </w:rPr>
        <w:t xml:space="preserve"> </w:t>
      </w:r>
      <w:r>
        <w:t>отечественной</w:t>
      </w:r>
      <w:r>
        <w:rPr>
          <w:spacing w:val="-2"/>
        </w:rPr>
        <w:t xml:space="preserve"> </w:t>
      </w:r>
      <w:r>
        <w:t>литературы</w:t>
      </w:r>
      <w:r>
        <w:rPr>
          <w:spacing w:val="-7"/>
        </w:rPr>
        <w:t xml:space="preserve"> </w:t>
      </w:r>
      <w:r>
        <w:t>на</w:t>
      </w:r>
      <w:r>
        <w:rPr>
          <w:spacing w:val="-3"/>
        </w:rPr>
        <w:t xml:space="preserve"> </w:t>
      </w:r>
      <w:r>
        <w:t>тему</w:t>
      </w:r>
      <w:r>
        <w:rPr>
          <w:spacing w:val="-5"/>
        </w:rPr>
        <w:t xml:space="preserve"> </w:t>
      </w:r>
      <w:r>
        <w:t>«Человек</w:t>
      </w:r>
      <w:r>
        <w:rPr>
          <w:spacing w:val="-2"/>
        </w:rPr>
        <w:t xml:space="preserve"> </w:t>
      </w:r>
      <w:r>
        <w:t>на</w:t>
      </w:r>
      <w:r>
        <w:rPr>
          <w:spacing w:val="-3"/>
        </w:rPr>
        <w:t xml:space="preserve"> </w:t>
      </w:r>
      <w:r>
        <w:rPr>
          <w:spacing w:val="-2"/>
        </w:rPr>
        <w:t>войне»</w:t>
      </w:r>
    </w:p>
    <w:p w:rsidR="00F24135" w:rsidRDefault="005E5ACB">
      <w:pPr>
        <w:pStyle w:val="a3"/>
        <w:tabs>
          <w:tab w:val="left" w:pos="8658"/>
        </w:tabs>
        <w:spacing w:before="1"/>
        <w:ind w:left="849" w:firstLine="0"/>
        <w:jc w:val="left"/>
      </w:pPr>
      <w:r>
        <w:t>(не</w:t>
      </w:r>
      <w:r>
        <w:rPr>
          <w:spacing w:val="43"/>
        </w:rPr>
        <w:t xml:space="preserve"> </w:t>
      </w:r>
      <w:r>
        <w:t>менее</w:t>
      </w:r>
      <w:r>
        <w:rPr>
          <w:spacing w:val="45"/>
        </w:rPr>
        <w:t xml:space="preserve"> </w:t>
      </w:r>
      <w:r>
        <w:t>двух).</w:t>
      </w:r>
      <w:r>
        <w:rPr>
          <w:spacing w:val="45"/>
        </w:rPr>
        <w:t xml:space="preserve"> </w:t>
      </w:r>
      <w:r>
        <w:t>Например,</w:t>
      </w:r>
      <w:r>
        <w:rPr>
          <w:spacing w:val="47"/>
        </w:rPr>
        <w:t xml:space="preserve"> </w:t>
      </w:r>
      <w:r>
        <w:t>Л.А.</w:t>
      </w:r>
      <w:r>
        <w:rPr>
          <w:spacing w:val="46"/>
        </w:rPr>
        <w:t xml:space="preserve"> </w:t>
      </w:r>
      <w:r>
        <w:t>Кассиль.</w:t>
      </w:r>
      <w:r>
        <w:rPr>
          <w:spacing w:val="54"/>
        </w:rPr>
        <w:t xml:space="preserve"> </w:t>
      </w:r>
      <w:r>
        <w:t>«Дорогие</w:t>
      </w:r>
      <w:r>
        <w:rPr>
          <w:spacing w:val="47"/>
        </w:rPr>
        <w:t xml:space="preserve"> </w:t>
      </w:r>
      <w:r>
        <w:t>мои</w:t>
      </w:r>
      <w:r>
        <w:rPr>
          <w:spacing w:val="48"/>
        </w:rPr>
        <w:t xml:space="preserve"> </w:t>
      </w:r>
      <w:r>
        <w:rPr>
          <w:spacing w:val="-2"/>
        </w:rPr>
        <w:t>мальчишки»;</w:t>
      </w:r>
      <w:r>
        <w:tab/>
        <w:t>Ю.Я.</w:t>
      </w:r>
      <w:r>
        <w:rPr>
          <w:spacing w:val="48"/>
        </w:rPr>
        <w:t xml:space="preserve"> </w:t>
      </w:r>
      <w:r>
        <w:rPr>
          <w:spacing w:val="-2"/>
        </w:rPr>
        <w:t>Яковлев.</w:t>
      </w:r>
    </w:p>
    <w:p w:rsidR="00F24135" w:rsidRDefault="005E5ACB">
      <w:pPr>
        <w:pStyle w:val="a3"/>
        <w:ind w:left="849" w:right="3285" w:hanging="708"/>
        <w:jc w:val="left"/>
      </w:pPr>
      <w:r>
        <w:t>«Девочки</w:t>
      </w:r>
      <w:r>
        <w:rPr>
          <w:spacing w:val="-4"/>
        </w:rPr>
        <w:t xml:space="preserve"> </w:t>
      </w:r>
      <w:r>
        <w:t>с</w:t>
      </w:r>
      <w:r>
        <w:rPr>
          <w:spacing w:val="-8"/>
        </w:rPr>
        <w:t xml:space="preserve"> </w:t>
      </w:r>
      <w:r>
        <w:t>Васильевского</w:t>
      </w:r>
      <w:r>
        <w:rPr>
          <w:spacing w:val="-5"/>
        </w:rPr>
        <w:t xml:space="preserve"> </w:t>
      </w:r>
      <w:r>
        <w:t>острова»;</w:t>
      </w:r>
      <w:r>
        <w:rPr>
          <w:spacing w:val="-5"/>
        </w:rPr>
        <w:t xml:space="preserve"> </w:t>
      </w:r>
      <w:r>
        <w:t>В.П.</w:t>
      </w:r>
      <w:r>
        <w:rPr>
          <w:spacing w:val="-7"/>
        </w:rPr>
        <w:t xml:space="preserve"> </w:t>
      </w:r>
      <w:r>
        <w:t>Катаев.</w:t>
      </w:r>
      <w:r>
        <w:rPr>
          <w:spacing w:val="-4"/>
        </w:rPr>
        <w:t xml:space="preserve"> </w:t>
      </w:r>
      <w:r>
        <w:t>«Сын</w:t>
      </w:r>
      <w:r>
        <w:rPr>
          <w:spacing w:val="-4"/>
        </w:rPr>
        <w:t xml:space="preserve"> </w:t>
      </w:r>
      <w:r>
        <w:t>полка»; К.М. Симонов «Сын артиллериста» и другие.</w:t>
      </w:r>
    </w:p>
    <w:p w:rsidR="00F24135" w:rsidRDefault="005E5ACB">
      <w:pPr>
        <w:pStyle w:val="a3"/>
        <w:jc w:val="left"/>
      </w:pPr>
      <w:r>
        <w:t>Произведения</w:t>
      </w:r>
      <w:r>
        <w:rPr>
          <w:spacing w:val="37"/>
        </w:rPr>
        <w:t xml:space="preserve"> </w:t>
      </w:r>
      <w:r>
        <w:t>отечественных</w:t>
      </w:r>
      <w:r>
        <w:rPr>
          <w:spacing w:val="37"/>
        </w:rPr>
        <w:t xml:space="preserve"> </w:t>
      </w:r>
      <w:r>
        <w:t>писателей</w:t>
      </w:r>
      <w:r>
        <w:rPr>
          <w:spacing w:val="36"/>
        </w:rPr>
        <w:t xml:space="preserve"> </w:t>
      </w:r>
      <w:r>
        <w:t>XX</w:t>
      </w:r>
      <w:r>
        <w:rPr>
          <w:spacing w:val="34"/>
        </w:rPr>
        <w:t xml:space="preserve"> </w:t>
      </w:r>
      <w:r>
        <w:t>–</w:t>
      </w:r>
      <w:r>
        <w:rPr>
          <w:spacing w:val="35"/>
        </w:rPr>
        <w:t xml:space="preserve"> </w:t>
      </w:r>
      <w:r>
        <w:t>начала</w:t>
      </w:r>
      <w:r>
        <w:rPr>
          <w:spacing w:val="35"/>
        </w:rPr>
        <w:t xml:space="preserve"> </w:t>
      </w:r>
      <w:r>
        <w:t>XXI</w:t>
      </w:r>
      <w:r>
        <w:rPr>
          <w:spacing w:val="35"/>
        </w:rPr>
        <w:t xml:space="preserve"> </w:t>
      </w:r>
      <w:r>
        <w:t>в.</w:t>
      </w:r>
      <w:r>
        <w:rPr>
          <w:spacing w:val="37"/>
        </w:rPr>
        <w:t xml:space="preserve"> </w:t>
      </w:r>
      <w:r>
        <w:t>на</w:t>
      </w:r>
      <w:r>
        <w:rPr>
          <w:spacing w:val="36"/>
        </w:rPr>
        <w:t xml:space="preserve"> </w:t>
      </w:r>
      <w:r>
        <w:t>тему</w:t>
      </w:r>
      <w:r>
        <w:rPr>
          <w:spacing w:val="34"/>
        </w:rPr>
        <w:t xml:space="preserve"> </w:t>
      </w:r>
      <w:r>
        <w:t>детства</w:t>
      </w:r>
      <w:r>
        <w:rPr>
          <w:spacing w:val="37"/>
        </w:rPr>
        <w:t xml:space="preserve"> </w:t>
      </w:r>
      <w:r>
        <w:t>(не</w:t>
      </w:r>
      <w:r>
        <w:rPr>
          <w:spacing w:val="38"/>
        </w:rPr>
        <w:t xml:space="preserve"> </w:t>
      </w:r>
      <w:r>
        <w:t>менее двух). Например, произведения В.П. Катаева, В.П. Крапивина,</w:t>
      </w:r>
    </w:p>
    <w:p w:rsidR="00F24135" w:rsidRDefault="005E5ACB">
      <w:pPr>
        <w:pStyle w:val="a3"/>
        <w:ind w:left="849" w:right="1155" w:firstLine="0"/>
        <w:jc w:val="left"/>
      </w:pPr>
      <w:r>
        <w:t>Ю.П.</w:t>
      </w:r>
      <w:r>
        <w:rPr>
          <w:spacing w:val="-4"/>
        </w:rPr>
        <w:t xml:space="preserve"> </w:t>
      </w:r>
      <w:r>
        <w:t>Казакова,</w:t>
      </w:r>
      <w:r>
        <w:rPr>
          <w:spacing w:val="-4"/>
        </w:rPr>
        <w:t xml:space="preserve"> </w:t>
      </w:r>
      <w:r>
        <w:t>А.Г.</w:t>
      </w:r>
      <w:r>
        <w:rPr>
          <w:spacing w:val="-4"/>
        </w:rPr>
        <w:t xml:space="preserve"> </w:t>
      </w:r>
      <w:r>
        <w:t>Алексина,</w:t>
      </w:r>
      <w:r>
        <w:rPr>
          <w:spacing w:val="-4"/>
        </w:rPr>
        <w:t xml:space="preserve"> </w:t>
      </w:r>
      <w:r>
        <w:t>В.К.</w:t>
      </w:r>
      <w:r>
        <w:rPr>
          <w:spacing w:val="-4"/>
        </w:rPr>
        <w:t xml:space="preserve"> </w:t>
      </w:r>
      <w:r>
        <w:t>Железникова,</w:t>
      </w:r>
      <w:r>
        <w:rPr>
          <w:spacing w:val="-4"/>
        </w:rPr>
        <w:t xml:space="preserve"> </w:t>
      </w:r>
      <w:r>
        <w:t>Ю.Я.</w:t>
      </w:r>
      <w:r>
        <w:rPr>
          <w:spacing w:val="-4"/>
        </w:rPr>
        <w:t xml:space="preserve"> </w:t>
      </w:r>
      <w:r>
        <w:t>Яковлева,</w:t>
      </w:r>
      <w:r>
        <w:rPr>
          <w:spacing w:val="-4"/>
        </w:rPr>
        <w:t xml:space="preserve"> </w:t>
      </w:r>
      <w:r>
        <w:t>Ю.И.</w:t>
      </w:r>
      <w:r>
        <w:rPr>
          <w:spacing w:val="-4"/>
        </w:rPr>
        <w:t xml:space="preserve"> </w:t>
      </w:r>
      <w:r>
        <w:t>Коваля, А.А. Лиханова и другие.</w:t>
      </w:r>
    </w:p>
    <w:p w:rsidR="00F24135" w:rsidRDefault="005E5ACB">
      <w:pPr>
        <w:pStyle w:val="a3"/>
        <w:ind w:right="128"/>
        <w:rPr>
          <w:b/>
        </w:rPr>
      </w:pPr>
      <w:r>
        <w:t>Произведения приключенческого жанра отечественных писателей (одно</w:t>
      </w:r>
      <w:r>
        <w:rPr>
          <w:spacing w:val="40"/>
        </w:rPr>
        <w:t xml:space="preserve"> </w:t>
      </w:r>
      <w:r>
        <w:t>по выбору). Например,</w:t>
      </w:r>
      <w:r>
        <w:rPr>
          <w:spacing w:val="-15"/>
        </w:rPr>
        <w:t xml:space="preserve"> </w:t>
      </w:r>
      <w:r>
        <w:t>К.</w:t>
      </w:r>
      <w:r>
        <w:rPr>
          <w:spacing w:val="-15"/>
        </w:rPr>
        <w:t xml:space="preserve"> </w:t>
      </w:r>
      <w:r>
        <w:t>Булычёв.</w:t>
      </w:r>
      <w:r>
        <w:rPr>
          <w:spacing w:val="-15"/>
        </w:rPr>
        <w:t xml:space="preserve"> </w:t>
      </w:r>
      <w:r>
        <w:t>«Девочка,</w:t>
      </w:r>
      <w:r>
        <w:rPr>
          <w:spacing w:val="-15"/>
        </w:rPr>
        <w:t xml:space="preserve"> </w:t>
      </w:r>
      <w:r>
        <w:t>с</w:t>
      </w:r>
      <w:r>
        <w:rPr>
          <w:spacing w:val="-15"/>
        </w:rPr>
        <w:t xml:space="preserve"> </w:t>
      </w:r>
      <w:r>
        <w:t>которой</w:t>
      </w:r>
      <w:r>
        <w:rPr>
          <w:spacing w:val="-15"/>
        </w:rPr>
        <w:t xml:space="preserve"> </w:t>
      </w:r>
      <w:r>
        <w:t>ничего</w:t>
      </w:r>
      <w:r>
        <w:rPr>
          <w:spacing w:val="-15"/>
        </w:rPr>
        <w:t xml:space="preserve"> </w:t>
      </w:r>
      <w:r>
        <w:t>не</w:t>
      </w:r>
      <w:r>
        <w:rPr>
          <w:spacing w:val="-15"/>
        </w:rPr>
        <w:t xml:space="preserve"> </w:t>
      </w:r>
      <w:r>
        <w:t>случится»,</w:t>
      </w:r>
      <w:r>
        <w:rPr>
          <w:spacing w:val="-13"/>
        </w:rPr>
        <w:t xml:space="preserve"> </w:t>
      </w:r>
      <w:r>
        <w:t>«Миллион</w:t>
      </w:r>
      <w:r>
        <w:rPr>
          <w:spacing w:val="-15"/>
        </w:rPr>
        <w:t xml:space="preserve"> </w:t>
      </w:r>
      <w:r>
        <w:t>приключений»</w:t>
      </w:r>
      <w:r>
        <w:rPr>
          <w:spacing w:val="-15"/>
        </w:rPr>
        <w:t xml:space="preserve"> </w:t>
      </w:r>
      <w:r>
        <w:t xml:space="preserve">(главы по выбору) и другие. </w:t>
      </w:r>
      <w:r>
        <w:rPr>
          <w:b/>
        </w:rPr>
        <w:t>Литература народов Российской Федерации</w:t>
      </w:r>
    </w:p>
    <w:p w:rsidR="00F24135" w:rsidRDefault="005E5ACB">
      <w:pPr>
        <w:pStyle w:val="a3"/>
        <w:ind w:left="849" w:firstLine="0"/>
      </w:pPr>
      <w:r>
        <w:t>Стихотворения</w:t>
      </w:r>
      <w:r>
        <w:rPr>
          <w:spacing w:val="24"/>
        </w:rPr>
        <w:t xml:space="preserve"> </w:t>
      </w:r>
      <w:r>
        <w:t>(одно</w:t>
      </w:r>
      <w:r>
        <w:rPr>
          <w:spacing w:val="23"/>
        </w:rPr>
        <w:t xml:space="preserve"> </w:t>
      </w:r>
      <w:r>
        <w:t>по</w:t>
      </w:r>
      <w:r>
        <w:rPr>
          <w:spacing w:val="22"/>
        </w:rPr>
        <w:t xml:space="preserve"> </w:t>
      </w:r>
      <w:r>
        <w:t>выбору).</w:t>
      </w:r>
      <w:r>
        <w:rPr>
          <w:spacing w:val="23"/>
        </w:rPr>
        <w:t xml:space="preserve"> </w:t>
      </w:r>
      <w:r>
        <w:t>Например,</w:t>
      </w:r>
      <w:r>
        <w:rPr>
          <w:spacing w:val="23"/>
        </w:rPr>
        <w:t xml:space="preserve"> </w:t>
      </w:r>
      <w:r>
        <w:t>Р.Г.</w:t>
      </w:r>
      <w:r>
        <w:rPr>
          <w:spacing w:val="23"/>
        </w:rPr>
        <w:t xml:space="preserve"> </w:t>
      </w:r>
      <w:r>
        <w:t>Гамзатов.</w:t>
      </w:r>
      <w:r>
        <w:rPr>
          <w:spacing w:val="25"/>
        </w:rPr>
        <w:t xml:space="preserve"> </w:t>
      </w:r>
      <w:r>
        <w:t>«Песня</w:t>
      </w:r>
      <w:r>
        <w:rPr>
          <w:spacing w:val="28"/>
        </w:rPr>
        <w:t xml:space="preserve"> </w:t>
      </w:r>
      <w:r>
        <w:t>соловья»;</w:t>
      </w:r>
      <w:r>
        <w:rPr>
          <w:spacing w:val="23"/>
        </w:rPr>
        <w:t xml:space="preserve"> </w:t>
      </w:r>
      <w:r>
        <w:t>М.</w:t>
      </w:r>
      <w:r>
        <w:rPr>
          <w:spacing w:val="23"/>
        </w:rPr>
        <w:t xml:space="preserve"> </w:t>
      </w:r>
      <w:r>
        <w:rPr>
          <w:spacing w:val="-2"/>
        </w:rPr>
        <w:t>Карим.</w:t>
      </w:r>
    </w:p>
    <w:p w:rsidR="00F24135" w:rsidRDefault="005E5ACB">
      <w:pPr>
        <w:pStyle w:val="a3"/>
        <w:ind w:firstLine="0"/>
      </w:pPr>
      <w:r>
        <w:t>«Эту</w:t>
      </w:r>
      <w:r>
        <w:rPr>
          <w:spacing w:val="-7"/>
        </w:rPr>
        <w:t xml:space="preserve"> </w:t>
      </w:r>
      <w:r>
        <w:t>песню</w:t>
      </w:r>
      <w:r>
        <w:rPr>
          <w:spacing w:val="2"/>
        </w:rPr>
        <w:t xml:space="preserve"> </w:t>
      </w:r>
      <w:r>
        <w:t>мать мне</w:t>
      </w:r>
      <w:r>
        <w:rPr>
          <w:spacing w:val="-1"/>
        </w:rPr>
        <w:t xml:space="preserve"> </w:t>
      </w:r>
      <w:r>
        <w:rPr>
          <w:spacing w:val="-2"/>
        </w:rPr>
        <w:t>пела».</w:t>
      </w:r>
    </w:p>
    <w:p w:rsidR="00F24135" w:rsidRDefault="005E5ACB">
      <w:pPr>
        <w:pStyle w:val="a3"/>
        <w:ind w:left="849" w:firstLine="0"/>
      </w:pPr>
      <w:r>
        <w:t>Зарубежная</w:t>
      </w:r>
      <w:r>
        <w:rPr>
          <w:spacing w:val="-2"/>
        </w:rPr>
        <w:t xml:space="preserve"> литература</w:t>
      </w:r>
    </w:p>
    <w:p w:rsidR="00F24135" w:rsidRDefault="005E5ACB">
      <w:pPr>
        <w:pStyle w:val="a3"/>
        <w:ind w:right="131"/>
      </w:pPr>
      <w:r>
        <w:t xml:space="preserve">Х.К. Андерсен. Сказки (одна по выбору). Например, «Снежная королева», «Соловей» и </w:t>
      </w:r>
      <w:r>
        <w:rPr>
          <w:spacing w:val="-2"/>
        </w:rPr>
        <w:t>другие.</w:t>
      </w:r>
    </w:p>
    <w:p w:rsidR="00F24135" w:rsidRDefault="005E5ACB">
      <w:pPr>
        <w:pStyle w:val="a3"/>
        <w:ind w:left="849" w:firstLine="0"/>
      </w:pPr>
      <w:r>
        <w:t>Зарубежная</w:t>
      </w:r>
      <w:r>
        <w:rPr>
          <w:spacing w:val="60"/>
        </w:rPr>
        <w:t xml:space="preserve"> </w:t>
      </w:r>
      <w:r>
        <w:t>сказочная</w:t>
      </w:r>
      <w:r>
        <w:rPr>
          <w:spacing w:val="57"/>
        </w:rPr>
        <w:t xml:space="preserve"> </w:t>
      </w:r>
      <w:r>
        <w:t>проза</w:t>
      </w:r>
      <w:r>
        <w:rPr>
          <w:spacing w:val="56"/>
        </w:rPr>
        <w:t xml:space="preserve"> </w:t>
      </w:r>
      <w:r>
        <w:t>(одно</w:t>
      </w:r>
      <w:r>
        <w:rPr>
          <w:spacing w:val="58"/>
        </w:rPr>
        <w:t xml:space="preserve"> </w:t>
      </w:r>
      <w:r>
        <w:t>произведение</w:t>
      </w:r>
      <w:r>
        <w:rPr>
          <w:spacing w:val="57"/>
        </w:rPr>
        <w:t xml:space="preserve"> </w:t>
      </w:r>
      <w:r>
        <w:t>по</w:t>
      </w:r>
      <w:r>
        <w:rPr>
          <w:spacing w:val="58"/>
        </w:rPr>
        <w:t xml:space="preserve"> </w:t>
      </w:r>
      <w:r>
        <w:t>выбору).</w:t>
      </w:r>
      <w:r>
        <w:rPr>
          <w:spacing w:val="59"/>
        </w:rPr>
        <w:t xml:space="preserve"> </w:t>
      </w:r>
      <w:r>
        <w:t>Например,</w:t>
      </w:r>
      <w:r>
        <w:rPr>
          <w:spacing w:val="58"/>
        </w:rPr>
        <w:t xml:space="preserve">  </w:t>
      </w:r>
      <w:r>
        <w:t>Л.</w:t>
      </w:r>
      <w:r>
        <w:rPr>
          <w:spacing w:val="59"/>
        </w:rPr>
        <w:t xml:space="preserve"> </w:t>
      </w:r>
      <w:r>
        <w:rPr>
          <w:spacing w:val="-2"/>
        </w:rPr>
        <w:t>Кэрролл.</w:t>
      </w:r>
    </w:p>
    <w:p w:rsidR="00F24135" w:rsidRDefault="005E5ACB">
      <w:pPr>
        <w:pStyle w:val="a3"/>
        <w:ind w:right="130" w:firstLine="0"/>
      </w:pPr>
      <w:r>
        <w:t>«Алиса</w:t>
      </w:r>
      <w:r>
        <w:rPr>
          <w:spacing w:val="-9"/>
        </w:rPr>
        <w:t xml:space="preserve"> </w:t>
      </w:r>
      <w:r>
        <w:t>в</w:t>
      </w:r>
      <w:r>
        <w:rPr>
          <w:spacing w:val="-11"/>
        </w:rPr>
        <w:t xml:space="preserve"> </w:t>
      </w:r>
      <w:r>
        <w:t>Стране</w:t>
      </w:r>
      <w:r>
        <w:rPr>
          <w:spacing w:val="-9"/>
        </w:rPr>
        <w:t xml:space="preserve"> </w:t>
      </w:r>
      <w:r>
        <w:t>Чудес»</w:t>
      </w:r>
      <w:r>
        <w:rPr>
          <w:spacing w:val="-11"/>
        </w:rPr>
        <w:t xml:space="preserve"> </w:t>
      </w:r>
      <w:r>
        <w:t>(главы</w:t>
      </w:r>
      <w:r>
        <w:rPr>
          <w:spacing w:val="-9"/>
        </w:rPr>
        <w:t xml:space="preserve"> </w:t>
      </w:r>
      <w:r>
        <w:t>по</w:t>
      </w:r>
      <w:r>
        <w:rPr>
          <w:spacing w:val="-9"/>
        </w:rPr>
        <w:t xml:space="preserve"> </w:t>
      </w:r>
      <w:r>
        <w:t>выбору);</w:t>
      </w:r>
      <w:r>
        <w:rPr>
          <w:spacing w:val="-11"/>
        </w:rPr>
        <w:t xml:space="preserve"> </w:t>
      </w:r>
      <w:r>
        <w:t>Дж.Р.Р.</w:t>
      </w:r>
      <w:r>
        <w:rPr>
          <w:spacing w:val="-10"/>
        </w:rPr>
        <w:t xml:space="preserve"> </w:t>
      </w:r>
      <w:r>
        <w:t>Толкин.</w:t>
      </w:r>
      <w:r>
        <w:rPr>
          <w:spacing w:val="-11"/>
        </w:rPr>
        <w:t xml:space="preserve"> </w:t>
      </w:r>
      <w:r>
        <w:t>«Хоббит,</w:t>
      </w:r>
      <w:r>
        <w:rPr>
          <w:spacing w:val="-11"/>
        </w:rPr>
        <w:t xml:space="preserve"> </w:t>
      </w:r>
      <w:r>
        <w:t>или</w:t>
      </w:r>
      <w:r>
        <w:rPr>
          <w:spacing w:val="-8"/>
        </w:rPr>
        <w:t xml:space="preserve"> </w:t>
      </w:r>
      <w:r>
        <w:t>Туда</w:t>
      </w:r>
      <w:r>
        <w:rPr>
          <w:spacing w:val="-11"/>
        </w:rPr>
        <w:t xml:space="preserve"> </w:t>
      </w:r>
      <w:r>
        <w:t>и</w:t>
      </w:r>
      <w:r>
        <w:rPr>
          <w:spacing w:val="-10"/>
        </w:rPr>
        <w:t xml:space="preserve"> </w:t>
      </w:r>
      <w:r>
        <w:t>обратно»</w:t>
      </w:r>
      <w:r>
        <w:rPr>
          <w:spacing w:val="-15"/>
        </w:rPr>
        <w:t xml:space="preserve"> </w:t>
      </w:r>
      <w:r>
        <w:t>(главы по выбору).</w:t>
      </w:r>
    </w:p>
    <w:p w:rsidR="00F24135" w:rsidRDefault="005E5ACB">
      <w:pPr>
        <w:pStyle w:val="a3"/>
        <w:tabs>
          <w:tab w:val="left" w:pos="8669"/>
        </w:tabs>
        <w:spacing w:before="1"/>
        <w:ind w:left="849" w:right="130" w:firstLine="0"/>
      </w:pPr>
      <w:r>
        <w:t>Зарубежная</w:t>
      </w:r>
      <w:r>
        <w:rPr>
          <w:spacing w:val="80"/>
        </w:rPr>
        <w:t xml:space="preserve">   </w:t>
      </w:r>
      <w:r>
        <w:t>проза</w:t>
      </w:r>
      <w:r>
        <w:rPr>
          <w:spacing w:val="80"/>
          <w:w w:val="150"/>
        </w:rPr>
        <w:t xml:space="preserve">  </w:t>
      </w:r>
      <w:r>
        <w:t>о</w:t>
      </w:r>
      <w:r>
        <w:rPr>
          <w:spacing w:val="80"/>
          <w:w w:val="150"/>
        </w:rPr>
        <w:t xml:space="preserve">  </w:t>
      </w:r>
      <w:r>
        <w:t>детях</w:t>
      </w:r>
      <w:r>
        <w:rPr>
          <w:spacing w:val="80"/>
          <w:w w:val="150"/>
        </w:rPr>
        <w:t xml:space="preserve">  </w:t>
      </w:r>
      <w:r>
        <w:t>и</w:t>
      </w:r>
      <w:r>
        <w:rPr>
          <w:spacing w:val="80"/>
        </w:rPr>
        <w:t xml:space="preserve">   </w:t>
      </w:r>
      <w:r>
        <w:t>подростках</w:t>
      </w:r>
      <w:r>
        <w:rPr>
          <w:spacing w:val="80"/>
        </w:rPr>
        <w:t xml:space="preserve">   </w:t>
      </w:r>
      <w:r>
        <w:t>(два</w:t>
      </w:r>
      <w:r>
        <w:tab/>
      </w:r>
      <w:r>
        <w:rPr>
          <w:spacing w:val="-2"/>
        </w:rPr>
        <w:t xml:space="preserve">произведения </w:t>
      </w:r>
      <w:r>
        <w:t>по</w:t>
      </w:r>
      <w:r>
        <w:rPr>
          <w:spacing w:val="39"/>
        </w:rPr>
        <w:t xml:space="preserve"> </w:t>
      </w:r>
      <w:r>
        <w:t>выбору).</w:t>
      </w:r>
      <w:r>
        <w:rPr>
          <w:spacing w:val="44"/>
        </w:rPr>
        <w:t xml:space="preserve"> </w:t>
      </w:r>
      <w:r>
        <w:t>Например,</w:t>
      </w:r>
      <w:r>
        <w:rPr>
          <w:spacing w:val="43"/>
        </w:rPr>
        <w:t xml:space="preserve"> </w:t>
      </w:r>
      <w:r>
        <w:t>М.</w:t>
      </w:r>
      <w:r>
        <w:rPr>
          <w:spacing w:val="41"/>
        </w:rPr>
        <w:t xml:space="preserve"> </w:t>
      </w:r>
      <w:r>
        <w:t>Твен.</w:t>
      </w:r>
      <w:r>
        <w:rPr>
          <w:spacing w:val="43"/>
        </w:rPr>
        <w:t xml:space="preserve"> </w:t>
      </w:r>
      <w:r>
        <w:t>«Приключения</w:t>
      </w:r>
      <w:r>
        <w:rPr>
          <w:spacing w:val="42"/>
        </w:rPr>
        <w:t xml:space="preserve"> </w:t>
      </w:r>
      <w:r>
        <w:t>Тома</w:t>
      </w:r>
      <w:r>
        <w:rPr>
          <w:spacing w:val="39"/>
        </w:rPr>
        <w:t xml:space="preserve"> </w:t>
      </w:r>
      <w:r>
        <w:t>Сойера»</w:t>
      </w:r>
      <w:r>
        <w:rPr>
          <w:spacing w:val="34"/>
        </w:rPr>
        <w:t xml:space="preserve"> </w:t>
      </w:r>
      <w:r>
        <w:t>(главы</w:t>
      </w:r>
      <w:r>
        <w:rPr>
          <w:spacing w:val="41"/>
        </w:rPr>
        <w:t xml:space="preserve"> </w:t>
      </w:r>
      <w:r>
        <w:t>по</w:t>
      </w:r>
      <w:r>
        <w:rPr>
          <w:spacing w:val="42"/>
        </w:rPr>
        <w:t xml:space="preserve"> </w:t>
      </w:r>
      <w:r>
        <w:t>выбору);</w:t>
      </w:r>
      <w:r>
        <w:rPr>
          <w:spacing w:val="45"/>
        </w:rPr>
        <w:t xml:space="preserve"> </w:t>
      </w:r>
      <w:r>
        <w:rPr>
          <w:spacing w:val="-5"/>
        </w:rPr>
        <w:t>Дж.</w:t>
      </w:r>
    </w:p>
    <w:p w:rsidR="00F24135" w:rsidRDefault="005E5ACB">
      <w:pPr>
        <w:pStyle w:val="a3"/>
        <w:ind w:firstLine="0"/>
      </w:pPr>
      <w:r>
        <w:t>Лондон.</w:t>
      </w:r>
      <w:r>
        <w:rPr>
          <w:spacing w:val="-7"/>
        </w:rPr>
        <w:t xml:space="preserve"> </w:t>
      </w:r>
      <w:r>
        <w:t>«Сказание</w:t>
      </w:r>
      <w:r>
        <w:rPr>
          <w:spacing w:val="-8"/>
        </w:rPr>
        <w:t xml:space="preserve"> </w:t>
      </w:r>
      <w:r>
        <w:t>о</w:t>
      </w:r>
      <w:r>
        <w:rPr>
          <w:spacing w:val="-7"/>
        </w:rPr>
        <w:t xml:space="preserve"> </w:t>
      </w:r>
      <w:r>
        <w:t>Кише»;</w:t>
      </w:r>
      <w:r>
        <w:rPr>
          <w:spacing w:val="-7"/>
        </w:rPr>
        <w:t xml:space="preserve"> </w:t>
      </w:r>
      <w:r>
        <w:t>Р.</w:t>
      </w:r>
      <w:r>
        <w:rPr>
          <w:spacing w:val="-7"/>
        </w:rPr>
        <w:t xml:space="preserve"> </w:t>
      </w:r>
      <w:r>
        <w:t>Брэдбери.</w:t>
      </w:r>
      <w:r>
        <w:rPr>
          <w:spacing w:val="-7"/>
        </w:rPr>
        <w:t xml:space="preserve"> </w:t>
      </w:r>
      <w:r>
        <w:t>Рассказы.</w:t>
      </w:r>
      <w:r>
        <w:rPr>
          <w:spacing w:val="-7"/>
        </w:rPr>
        <w:t xml:space="preserve"> </w:t>
      </w:r>
      <w:r>
        <w:t>Например,</w:t>
      </w:r>
      <w:r>
        <w:rPr>
          <w:spacing w:val="-5"/>
        </w:rPr>
        <w:t xml:space="preserve"> </w:t>
      </w:r>
      <w:r>
        <w:t>«Каникулы»,</w:t>
      </w:r>
      <w:r>
        <w:rPr>
          <w:spacing w:val="-1"/>
        </w:rPr>
        <w:t xml:space="preserve"> </w:t>
      </w:r>
      <w:r>
        <w:t>«Звук</w:t>
      </w:r>
      <w:r>
        <w:rPr>
          <w:spacing w:val="-6"/>
        </w:rPr>
        <w:t xml:space="preserve"> </w:t>
      </w:r>
      <w:r>
        <w:t>бегущих</w:t>
      </w:r>
      <w:r>
        <w:rPr>
          <w:spacing w:val="-4"/>
        </w:rPr>
        <w:t xml:space="preserve"> </w:t>
      </w:r>
      <w:r>
        <w:rPr>
          <w:spacing w:val="-2"/>
        </w:rPr>
        <w:t>ног»,</w:t>
      </w:r>
    </w:p>
    <w:p w:rsidR="00F24135" w:rsidRDefault="005E5ACB">
      <w:pPr>
        <w:pStyle w:val="a3"/>
        <w:ind w:firstLine="0"/>
      </w:pPr>
      <w:r>
        <w:t>«Зелёное</w:t>
      </w:r>
      <w:r>
        <w:rPr>
          <w:spacing w:val="1"/>
        </w:rPr>
        <w:t xml:space="preserve"> </w:t>
      </w:r>
      <w:r>
        <w:t>утро»</w:t>
      </w:r>
      <w:r>
        <w:rPr>
          <w:spacing w:val="-8"/>
        </w:rPr>
        <w:t xml:space="preserve"> </w:t>
      </w:r>
      <w:r>
        <w:t>и</w:t>
      </w:r>
      <w:r>
        <w:rPr>
          <w:spacing w:val="-2"/>
        </w:rPr>
        <w:t xml:space="preserve"> другие.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jc w:val="left"/>
      </w:pPr>
      <w:r>
        <w:lastRenderedPageBreak/>
        <w:t>Зарубежная</w:t>
      </w:r>
      <w:r>
        <w:rPr>
          <w:spacing w:val="80"/>
        </w:rPr>
        <w:t xml:space="preserve"> </w:t>
      </w:r>
      <w:r>
        <w:t>приключенческая</w:t>
      </w:r>
      <w:r>
        <w:rPr>
          <w:spacing w:val="80"/>
        </w:rPr>
        <w:t xml:space="preserve"> </w:t>
      </w:r>
      <w:r>
        <w:t>проза</w:t>
      </w:r>
      <w:r>
        <w:rPr>
          <w:spacing w:val="80"/>
        </w:rPr>
        <w:t xml:space="preserve"> </w:t>
      </w:r>
      <w:r>
        <w:t>(два</w:t>
      </w:r>
      <w:r>
        <w:rPr>
          <w:spacing w:val="80"/>
        </w:rPr>
        <w:t xml:space="preserve"> </w:t>
      </w:r>
      <w:r>
        <w:t>произведения</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Р.Л. Стивенсон. «Остров сокровищ», «Чёрная стрела» и другие.</w:t>
      </w:r>
    </w:p>
    <w:p w:rsidR="00F24135" w:rsidRDefault="005E5ACB">
      <w:pPr>
        <w:pStyle w:val="a3"/>
        <w:tabs>
          <w:tab w:val="left" w:pos="8225"/>
        </w:tabs>
        <w:spacing w:before="1"/>
        <w:ind w:left="849" w:firstLine="0"/>
        <w:jc w:val="left"/>
      </w:pPr>
      <w:r>
        <w:t>Зарубежная</w:t>
      </w:r>
      <w:r>
        <w:rPr>
          <w:spacing w:val="35"/>
        </w:rPr>
        <w:t xml:space="preserve"> </w:t>
      </w:r>
      <w:r>
        <w:t>проза</w:t>
      </w:r>
      <w:r>
        <w:rPr>
          <w:spacing w:val="36"/>
        </w:rPr>
        <w:t xml:space="preserve"> </w:t>
      </w:r>
      <w:r>
        <w:t>о</w:t>
      </w:r>
      <w:r>
        <w:rPr>
          <w:spacing w:val="37"/>
        </w:rPr>
        <w:t xml:space="preserve"> </w:t>
      </w:r>
      <w:r>
        <w:t>животных</w:t>
      </w:r>
      <w:r>
        <w:rPr>
          <w:spacing w:val="38"/>
        </w:rPr>
        <w:t xml:space="preserve"> </w:t>
      </w:r>
      <w:r>
        <w:t>(одно-два</w:t>
      </w:r>
      <w:r>
        <w:rPr>
          <w:spacing w:val="36"/>
        </w:rPr>
        <w:t xml:space="preserve"> </w:t>
      </w:r>
      <w:r>
        <w:t>произведения</w:t>
      </w:r>
      <w:r>
        <w:rPr>
          <w:spacing w:val="37"/>
        </w:rPr>
        <w:t xml:space="preserve"> </w:t>
      </w:r>
      <w:r>
        <w:t>по</w:t>
      </w:r>
      <w:r>
        <w:rPr>
          <w:spacing w:val="39"/>
        </w:rPr>
        <w:t xml:space="preserve"> </w:t>
      </w:r>
      <w:r>
        <w:rPr>
          <w:spacing w:val="-2"/>
        </w:rPr>
        <w:t>выбору).</w:t>
      </w:r>
      <w:r>
        <w:tab/>
        <w:t>Э.</w:t>
      </w:r>
      <w:r>
        <w:rPr>
          <w:spacing w:val="32"/>
        </w:rPr>
        <w:t xml:space="preserve"> </w:t>
      </w:r>
      <w:r>
        <w:t>Сетон-</w:t>
      </w:r>
      <w:r>
        <w:rPr>
          <w:spacing w:val="-2"/>
        </w:rPr>
        <w:t>Томпсон.</w:t>
      </w:r>
    </w:p>
    <w:p w:rsidR="00F24135" w:rsidRDefault="005E5ACB">
      <w:pPr>
        <w:pStyle w:val="a3"/>
        <w:ind w:firstLine="0"/>
        <w:jc w:val="left"/>
      </w:pPr>
      <w:r>
        <w:t>«Королевская</w:t>
      </w:r>
      <w:r>
        <w:rPr>
          <w:spacing w:val="-11"/>
        </w:rPr>
        <w:t xml:space="preserve"> </w:t>
      </w:r>
      <w:r>
        <w:t>аналостанка»;</w:t>
      </w:r>
      <w:r>
        <w:rPr>
          <w:spacing w:val="-10"/>
        </w:rPr>
        <w:t xml:space="preserve"> </w:t>
      </w:r>
      <w:r>
        <w:t>Дж.</w:t>
      </w:r>
      <w:r>
        <w:rPr>
          <w:spacing w:val="-10"/>
        </w:rPr>
        <w:t xml:space="preserve"> </w:t>
      </w:r>
      <w:r>
        <w:t>Даррелл.</w:t>
      </w:r>
      <w:r>
        <w:rPr>
          <w:spacing w:val="-6"/>
        </w:rPr>
        <w:t xml:space="preserve"> </w:t>
      </w:r>
      <w:r>
        <w:t>«Говорящий</w:t>
      </w:r>
      <w:r>
        <w:rPr>
          <w:spacing w:val="-8"/>
        </w:rPr>
        <w:t xml:space="preserve"> </w:t>
      </w:r>
      <w:r>
        <w:t>свёрток»;</w:t>
      </w:r>
      <w:r>
        <w:rPr>
          <w:spacing w:val="-12"/>
        </w:rPr>
        <w:t xml:space="preserve"> </w:t>
      </w:r>
      <w:r>
        <w:t>Дж.</w:t>
      </w:r>
      <w:r>
        <w:rPr>
          <w:spacing w:val="-8"/>
        </w:rPr>
        <w:t xml:space="preserve"> </w:t>
      </w:r>
      <w:r>
        <w:t>Лондон.</w:t>
      </w:r>
      <w:r>
        <w:rPr>
          <w:spacing w:val="-6"/>
        </w:rPr>
        <w:t xml:space="preserve"> </w:t>
      </w:r>
      <w:r>
        <w:t>«Белый</w:t>
      </w:r>
      <w:r>
        <w:rPr>
          <w:spacing w:val="-9"/>
        </w:rPr>
        <w:t xml:space="preserve"> </w:t>
      </w:r>
      <w:r>
        <w:t>клык»;</w:t>
      </w:r>
      <w:r>
        <w:rPr>
          <w:spacing w:val="-8"/>
        </w:rPr>
        <w:t xml:space="preserve"> </w:t>
      </w:r>
      <w:r>
        <w:t>Дж. Р. Киплинг. «Маугли», «Рикки-ТиккиТави» и другие.</w:t>
      </w:r>
    </w:p>
    <w:p w:rsidR="00F24135" w:rsidRDefault="00F24135">
      <w:pPr>
        <w:pStyle w:val="a3"/>
        <w:spacing w:before="5"/>
        <w:ind w:left="0" w:firstLine="0"/>
        <w:jc w:val="left"/>
      </w:pPr>
    </w:p>
    <w:p w:rsidR="00F24135" w:rsidRDefault="005E5ACB" w:rsidP="003E4757">
      <w:pPr>
        <w:pStyle w:val="2"/>
        <w:numPr>
          <w:ilvl w:val="0"/>
          <w:numId w:val="195"/>
        </w:numPr>
        <w:tabs>
          <w:tab w:val="left" w:pos="1029"/>
        </w:tabs>
      </w:pPr>
      <w:r>
        <w:t>КЛАСС</w:t>
      </w:r>
      <w:r>
        <w:rPr>
          <w:spacing w:val="-1"/>
        </w:rPr>
        <w:t xml:space="preserve"> </w:t>
      </w:r>
      <w:r>
        <w:t xml:space="preserve">Античная </w:t>
      </w:r>
      <w:r>
        <w:rPr>
          <w:spacing w:val="-2"/>
        </w:rPr>
        <w:t>литература</w:t>
      </w:r>
    </w:p>
    <w:p w:rsidR="00F24135" w:rsidRDefault="005E5ACB">
      <w:pPr>
        <w:pStyle w:val="a3"/>
        <w:spacing w:line="274" w:lineRule="exact"/>
        <w:ind w:left="849" w:firstLine="0"/>
        <w:jc w:val="left"/>
      </w:pPr>
      <w:r>
        <w:t>Гомер.</w:t>
      </w:r>
      <w:r>
        <w:rPr>
          <w:spacing w:val="-5"/>
        </w:rPr>
        <w:t xml:space="preserve"> </w:t>
      </w:r>
      <w:r>
        <w:t>Поэмы.</w:t>
      </w:r>
      <w:r>
        <w:rPr>
          <w:spacing w:val="-5"/>
        </w:rPr>
        <w:t xml:space="preserve"> </w:t>
      </w:r>
      <w:r>
        <w:t>«Илиада»,</w:t>
      </w:r>
      <w:r>
        <w:rPr>
          <w:spacing w:val="-1"/>
        </w:rPr>
        <w:t xml:space="preserve"> </w:t>
      </w:r>
      <w:r>
        <w:t>«Одиссея»</w:t>
      </w:r>
      <w:r>
        <w:rPr>
          <w:spacing w:val="-12"/>
        </w:rPr>
        <w:t xml:space="preserve"> </w:t>
      </w:r>
      <w:r>
        <w:rPr>
          <w:spacing w:val="-2"/>
        </w:rPr>
        <w:t>(фрагменты).</w:t>
      </w:r>
    </w:p>
    <w:p w:rsidR="00F24135" w:rsidRDefault="005E5ACB">
      <w:pPr>
        <w:pStyle w:val="a3"/>
        <w:ind w:left="849" w:firstLine="0"/>
        <w:jc w:val="left"/>
      </w:pPr>
      <w:r>
        <w:rPr>
          <w:spacing w:val="-2"/>
        </w:rPr>
        <w:t>Фольклор</w:t>
      </w:r>
    </w:p>
    <w:p w:rsidR="00F24135" w:rsidRDefault="005E5ACB">
      <w:pPr>
        <w:pStyle w:val="a3"/>
        <w:ind w:left="849" w:firstLine="0"/>
        <w:jc w:val="left"/>
      </w:pPr>
      <w:r>
        <w:t>Русские</w:t>
      </w:r>
      <w:r>
        <w:rPr>
          <w:spacing w:val="75"/>
        </w:rPr>
        <w:t xml:space="preserve"> </w:t>
      </w:r>
      <w:r>
        <w:t>былины</w:t>
      </w:r>
      <w:r>
        <w:rPr>
          <w:spacing w:val="78"/>
        </w:rPr>
        <w:t xml:space="preserve"> </w:t>
      </w:r>
      <w:r>
        <w:t>(не</w:t>
      </w:r>
      <w:r>
        <w:rPr>
          <w:spacing w:val="79"/>
        </w:rPr>
        <w:t xml:space="preserve"> </w:t>
      </w:r>
      <w:r>
        <w:t>менее</w:t>
      </w:r>
      <w:r>
        <w:rPr>
          <w:spacing w:val="75"/>
        </w:rPr>
        <w:t xml:space="preserve"> </w:t>
      </w:r>
      <w:r>
        <w:t>двух).</w:t>
      </w:r>
      <w:r>
        <w:rPr>
          <w:spacing w:val="75"/>
        </w:rPr>
        <w:t xml:space="preserve"> </w:t>
      </w:r>
      <w:r>
        <w:t>Например,</w:t>
      </w:r>
      <w:r>
        <w:rPr>
          <w:spacing w:val="51"/>
          <w:w w:val="150"/>
        </w:rPr>
        <w:t xml:space="preserve"> </w:t>
      </w:r>
      <w:r>
        <w:t>«Илья</w:t>
      </w:r>
      <w:r>
        <w:rPr>
          <w:spacing w:val="78"/>
        </w:rPr>
        <w:t xml:space="preserve"> </w:t>
      </w:r>
      <w:r>
        <w:t>Муромец</w:t>
      </w:r>
      <w:r>
        <w:rPr>
          <w:spacing w:val="50"/>
          <w:w w:val="150"/>
        </w:rPr>
        <w:t xml:space="preserve"> </w:t>
      </w:r>
      <w:r>
        <w:t>и</w:t>
      </w:r>
      <w:r>
        <w:rPr>
          <w:spacing w:val="78"/>
        </w:rPr>
        <w:t xml:space="preserve"> </w:t>
      </w:r>
      <w:r>
        <w:rPr>
          <w:spacing w:val="-2"/>
        </w:rPr>
        <w:t>Соловейразбойник»,</w:t>
      </w:r>
    </w:p>
    <w:p w:rsidR="00F24135" w:rsidRDefault="005E5ACB">
      <w:pPr>
        <w:pStyle w:val="a3"/>
        <w:ind w:firstLine="0"/>
        <w:jc w:val="left"/>
      </w:pPr>
      <w:r>
        <w:rPr>
          <w:spacing w:val="-2"/>
        </w:rPr>
        <w:t>«Садко».</w:t>
      </w:r>
    </w:p>
    <w:p w:rsidR="00F24135" w:rsidRDefault="005E5ACB">
      <w:pPr>
        <w:pStyle w:val="a3"/>
        <w:tabs>
          <w:tab w:val="left" w:pos="8749"/>
        </w:tabs>
        <w:ind w:right="130"/>
        <w:jc w:val="left"/>
      </w:pPr>
      <w:r>
        <w:t>Народные</w:t>
      </w:r>
      <w:r>
        <w:rPr>
          <w:spacing w:val="40"/>
        </w:rPr>
        <w:t xml:space="preserve"> </w:t>
      </w:r>
      <w:r>
        <w:t>песни</w:t>
      </w:r>
      <w:r>
        <w:rPr>
          <w:spacing w:val="40"/>
        </w:rPr>
        <w:t xml:space="preserve"> </w:t>
      </w:r>
      <w:r>
        <w:t>и</w:t>
      </w:r>
      <w:r>
        <w:rPr>
          <w:spacing w:val="40"/>
        </w:rPr>
        <w:t xml:space="preserve"> </w:t>
      </w:r>
      <w:r>
        <w:t>поэмы</w:t>
      </w:r>
      <w:r>
        <w:rPr>
          <w:spacing w:val="40"/>
        </w:rPr>
        <w:t xml:space="preserve"> </w:t>
      </w:r>
      <w:r>
        <w:t>народов</w:t>
      </w:r>
      <w:r>
        <w:rPr>
          <w:spacing w:val="40"/>
        </w:rPr>
        <w:t xml:space="preserve"> </w:t>
      </w:r>
      <w:r>
        <w:t>России</w:t>
      </w:r>
      <w:r>
        <w:rPr>
          <w:spacing w:val="40"/>
        </w:rPr>
        <w:t xml:space="preserve"> </w:t>
      </w:r>
      <w:r>
        <w:t>и</w:t>
      </w:r>
      <w:r>
        <w:rPr>
          <w:spacing w:val="40"/>
        </w:rPr>
        <w:t xml:space="preserve"> </w:t>
      </w:r>
      <w:r>
        <w:t>мира</w:t>
      </w:r>
      <w:r>
        <w:rPr>
          <w:spacing w:val="40"/>
        </w:rPr>
        <w:t xml:space="preserve"> </w:t>
      </w:r>
      <w:r>
        <w:t>(не</w:t>
      </w:r>
      <w:r>
        <w:rPr>
          <w:spacing w:val="40"/>
        </w:rPr>
        <w:t xml:space="preserve"> </w:t>
      </w:r>
      <w:r>
        <w:t>менее</w:t>
      </w:r>
      <w:r>
        <w:rPr>
          <w:spacing w:val="40"/>
        </w:rPr>
        <w:t xml:space="preserve"> </w:t>
      </w:r>
      <w:r>
        <w:t>трех</w:t>
      </w:r>
      <w:r>
        <w:rPr>
          <w:spacing w:val="40"/>
        </w:rPr>
        <w:t xml:space="preserve"> </w:t>
      </w:r>
      <w:r>
        <w:t>песен</w:t>
      </w:r>
      <w:r>
        <w:tab/>
        <w:t>и</w:t>
      </w:r>
      <w:r>
        <w:rPr>
          <w:spacing w:val="27"/>
        </w:rPr>
        <w:t xml:space="preserve"> </w:t>
      </w:r>
      <w:r>
        <w:t>двух</w:t>
      </w:r>
      <w:r>
        <w:rPr>
          <w:spacing w:val="28"/>
        </w:rPr>
        <w:t xml:space="preserve"> </w:t>
      </w:r>
      <w:r>
        <w:t>поэм). Например,</w:t>
      </w:r>
      <w:r>
        <w:rPr>
          <w:spacing w:val="-12"/>
        </w:rPr>
        <w:t xml:space="preserve"> </w:t>
      </w:r>
      <w:r>
        <w:t>«Ах,</w:t>
      </w:r>
      <w:r>
        <w:rPr>
          <w:spacing w:val="-14"/>
        </w:rPr>
        <w:t xml:space="preserve"> </w:t>
      </w:r>
      <w:r>
        <w:t>кабы</w:t>
      </w:r>
      <w:r>
        <w:rPr>
          <w:spacing w:val="-12"/>
        </w:rPr>
        <w:t xml:space="preserve"> </w:t>
      </w:r>
      <w:r>
        <w:t>на</w:t>
      </w:r>
      <w:r>
        <w:rPr>
          <w:spacing w:val="-13"/>
        </w:rPr>
        <w:t xml:space="preserve"> </w:t>
      </w:r>
      <w:r>
        <w:t>цветы</w:t>
      </w:r>
      <w:r>
        <w:rPr>
          <w:spacing w:val="-11"/>
        </w:rPr>
        <w:t xml:space="preserve"> </w:t>
      </w:r>
      <w:r>
        <w:t>да</w:t>
      </w:r>
      <w:r>
        <w:rPr>
          <w:spacing w:val="-14"/>
        </w:rPr>
        <w:t xml:space="preserve"> </w:t>
      </w:r>
      <w:r>
        <w:t>не</w:t>
      </w:r>
      <w:r>
        <w:rPr>
          <w:spacing w:val="-13"/>
        </w:rPr>
        <w:t xml:space="preserve"> </w:t>
      </w:r>
      <w:r>
        <w:t>морозы...»,</w:t>
      </w:r>
      <w:r>
        <w:rPr>
          <w:spacing w:val="-11"/>
        </w:rPr>
        <w:t xml:space="preserve"> </w:t>
      </w:r>
      <w:r>
        <w:t>«Ах</w:t>
      </w:r>
      <w:r>
        <w:rPr>
          <w:spacing w:val="-12"/>
        </w:rPr>
        <w:t xml:space="preserve"> </w:t>
      </w:r>
      <w:r>
        <w:t>вы</w:t>
      </w:r>
      <w:r>
        <w:rPr>
          <w:spacing w:val="33"/>
        </w:rPr>
        <w:t xml:space="preserve"> </w:t>
      </w:r>
      <w:r>
        <w:t>ветры,</w:t>
      </w:r>
      <w:r>
        <w:rPr>
          <w:spacing w:val="-13"/>
        </w:rPr>
        <w:t xml:space="preserve"> </w:t>
      </w:r>
      <w:r>
        <w:t>ветры</w:t>
      </w:r>
      <w:r>
        <w:rPr>
          <w:spacing w:val="-14"/>
        </w:rPr>
        <w:t xml:space="preserve"> </w:t>
      </w:r>
      <w:r>
        <w:t>буйные...»,</w:t>
      </w:r>
      <w:r>
        <w:rPr>
          <w:spacing w:val="-5"/>
        </w:rPr>
        <w:t xml:space="preserve"> </w:t>
      </w:r>
      <w:r>
        <w:t>«Чёрный</w:t>
      </w:r>
      <w:r>
        <w:rPr>
          <w:spacing w:val="-10"/>
        </w:rPr>
        <w:t xml:space="preserve"> </w:t>
      </w:r>
      <w:r>
        <w:rPr>
          <w:spacing w:val="-2"/>
        </w:rPr>
        <w:t>ворон»,</w:t>
      </w:r>
    </w:p>
    <w:p w:rsidR="00F24135" w:rsidRDefault="005E5ACB">
      <w:pPr>
        <w:pStyle w:val="a3"/>
        <w:ind w:firstLine="0"/>
        <w:jc w:val="left"/>
      </w:pPr>
      <w:r>
        <w:t>«Не</w:t>
      </w:r>
      <w:r>
        <w:rPr>
          <w:spacing w:val="38"/>
        </w:rPr>
        <w:t xml:space="preserve"> </w:t>
      </w:r>
      <w:r>
        <w:t>шуми,</w:t>
      </w:r>
      <w:r>
        <w:rPr>
          <w:spacing w:val="36"/>
        </w:rPr>
        <w:t xml:space="preserve"> </w:t>
      </w:r>
      <w:r>
        <w:t>мати</w:t>
      </w:r>
      <w:r>
        <w:rPr>
          <w:spacing w:val="38"/>
        </w:rPr>
        <w:t xml:space="preserve"> </w:t>
      </w:r>
      <w:r>
        <w:t>зеленая</w:t>
      </w:r>
      <w:r>
        <w:rPr>
          <w:spacing w:val="80"/>
          <w:w w:val="150"/>
        </w:rPr>
        <w:t xml:space="preserve"> </w:t>
      </w:r>
      <w:r>
        <w:t>дубровушка...»</w:t>
      </w:r>
      <w:r>
        <w:rPr>
          <w:spacing w:val="31"/>
        </w:rPr>
        <w:t xml:space="preserve"> </w:t>
      </w:r>
      <w:r>
        <w:t>и</w:t>
      </w:r>
      <w:r>
        <w:rPr>
          <w:spacing w:val="37"/>
        </w:rPr>
        <w:t xml:space="preserve"> </w:t>
      </w:r>
      <w:r>
        <w:t>другие.</w:t>
      </w:r>
      <w:r>
        <w:rPr>
          <w:spacing w:val="40"/>
        </w:rPr>
        <w:t xml:space="preserve"> </w:t>
      </w:r>
      <w:r>
        <w:t>«Песнь</w:t>
      </w:r>
      <w:r>
        <w:rPr>
          <w:spacing w:val="37"/>
        </w:rPr>
        <w:t xml:space="preserve"> </w:t>
      </w:r>
      <w:r>
        <w:t>о</w:t>
      </w:r>
      <w:r>
        <w:rPr>
          <w:spacing w:val="36"/>
        </w:rPr>
        <w:t xml:space="preserve"> </w:t>
      </w:r>
      <w:r>
        <w:t>Роланде»</w:t>
      </w:r>
      <w:r>
        <w:rPr>
          <w:spacing w:val="31"/>
        </w:rPr>
        <w:t xml:space="preserve"> </w:t>
      </w:r>
      <w:r>
        <w:t>(фрагменты),</w:t>
      </w:r>
      <w:r>
        <w:rPr>
          <w:spacing w:val="40"/>
        </w:rPr>
        <w:t xml:space="preserve"> </w:t>
      </w:r>
      <w:r>
        <w:t>«Песнь</w:t>
      </w:r>
      <w:r>
        <w:rPr>
          <w:spacing w:val="37"/>
        </w:rPr>
        <w:t xml:space="preserve"> </w:t>
      </w:r>
      <w:r>
        <w:t>о Нибелунгах» (фрагменты).</w:t>
      </w:r>
    </w:p>
    <w:p w:rsidR="00F24135" w:rsidRDefault="00F24135">
      <w:pPr>
        <w:pStyle w:val="a3"/>
        <w:ind w:left="0" w:firstLine="0"/>
        <w:jc w:val="left"/>
      </w:pPr>
    </w:p>
    <w:p w:rsidR="00F24135" w:rsidRDefault="005E5ACB">
      <w:pPr>
        <w:pStyle w:val="a3"/>
        <w:spacing w:before="1"/>
        <w:ind w:left="849" w:firstLine="0"/>
      </w:pPr>
      <w:r>
        <w:t>Древнерусская</w:t>
      </w:r>
      <w:r>
        <w:rPr>
          <w:spacing w:val="-2"/>
        </w:rPr>
        <w:t xml:space="preserve"> литература</w:t>
      </w:r>
    </w:p>
    <w:p w:rsidR="00F24135" w:rsidRDefault="005E5ACB">
      <w:pPr>
        <w:pStyle w:val="a3"/>
        <w:ind w:right="126"/>
      </w:pPr>
      <w:r>
        <w:t xml:space="preserve">«Повесть временных лет» (не менее одного фрагмента). Например, «Сказание о белгородском киселе», «Сказание о походе князя Олега на Царьград», «Предание о смерти князя </w:t>
      </w:r>
      <w:r>
        <w:rPr>
          <w:spacing w:val="-2"/>
        </w:rPr>
        <w:t>Олега».</w:t>
      </w:r>
    </w:p>
    <w:p w:rsidR="00F24135" w:rsidRDefault="005E5ACB">
      <w:pPr>
        <w:pStyle w:val="a3"/>
        <w:ind w:left="849" w:firstLine="0"/>
      </w:pPr>
      <w:r>
        <w:t>Литература</w:t>
      </w:r>
      <w:r>
        <w:rPr>
          <w:spacing w:val="-7"/>
        </w:rPr>
        <w:t xml:space="preserve"> </w:t>
      </w:r>
      <w:r>
        <w:t>первой</w:t>
      </w:r>
      <w:r>
        <w:rPr>
          <w:spacing w:val="-4"/>
        </w:rPr>
        <w:t xml:space="preserve"> </w:t>
      </w:r>
      <w:r>
        <w:t>половины</w:t>
      </w:r>
      <w:r>
        <w:rPr>
          <w:spacing w:val="-4"/>
        </w:rPr>
        <w:t xml:space="preserve"> </w:t>
      </w:r>
      <w:r>
        <w:t>XIX</w:t>
      </w:r>
      <w:r>
        <w:rPr>
          <w:spacing w:val="-4"/>
        </w:rPr>
        <w:t xml:space="preserve"> века</w:t>
      </w:r>
    </w:p>
    <w:p w:rsidR="00F24135" w:rsidRDefault="005E5ACB">
      <w:pPr>
        <w:pStyle w:val="a3"/>
        <w:ind w:left="849" w:firstLine="0"/>
      </w:pPr>
      <w:r>
        <w:t>А.С.</w:t>
      </w:r>
      <w:r>
        <w:rPr>
          <w:spacing w:val="14"/>
        </w:rPr>
        <w:t xml:space="preserve"> </w:t>
      </w:r>
      <w:r>
        <w:t>Пушкин.</w:t>
      </w:r>
      <w:r>
        <w:rPr>
          <w:spacing w:val="14"/>
        </w:rPr>
        <w:t xml:space="preserve"> </w:t>
      </w:r>
      <w:r>
        <w:t>Стихотворения</w:t>
      </w:r>
      <w:r>
        <w:rPr>
          <w:spacing w:val="20"/>
        </w:rPr>
        <w:t xml:space="preserve"> </w:t>
      </w:r>
      <w:r>
        <w:t>(не</w:t>
      </w:r>
      <w:r>
        <w:rPr>
          <w:spacing w:val="14"/>
        </w:rPr>
        <w:t xml:space="preserve"> </w:t>
      </w:r>
      <w:r>
        <w:t>менее</w:t>
      </w:r>
      <w:r>
        <w:rPr>
          <w:spacing w:val="14"/>
        </w:rPr>
        <w:t xml:space="preserve"> </w:t>
      </w:r>
      <w:r>
        <w:t>трёх).</w:t>
      </w:r>
      <w:r>
        <w:rPr>
          <w:spacing w:val="18"/>
        </w:rPr>
        <w:t xml:space="preserve"> </w:t>
      </w:r>
      <w:r>
        <w:t>«Песнь</w:t>
      </w:r>
      <w:r>
        <w:rPr>
          <w:spacing w:val="18"/>
        </w:rPr>
        <w:t xml:space="preserve"> </w:t>
      </w:r>
      <w:r>
        <w:t>о</w:t>
      </w:r>
      <w:r>
        <w:rPr>
          <w:spacing w:val="14"/>
        </w:rPr>
        <w:t xml:space="preserve"> </w:t>
      </w:r>
      <w:r>
        <w:t>вещем</w:t>
      </w:r>
      <w:r>
        <w:rPr>
          <w:spacing w:val="15"/>
        </w:rPr>
        <w:t xml:space="preserve"> </w:t>
      </w:r>
      <w:r>
        <w:t>Олеге»,</w:t>
      </w:r>
      <w:r>
        <w:rPr>
          <w:spacing w:val="19"/>
        </w:rPr>
        <w:t xml:space="preserve"> </w:t>
      </w:r>
      <w:r>
        <w:t>«Зимняя</w:t>
      </w:r>
      <w:r>
        <w:rPr>
          <w:spacing w:val="17"/>
        </w:rPr>
        <w:t xml:space="preserve"> </w:t>
      </w:r>
      <w:r>
        <w:rPr>
          <w:spacing w:val="-2"/>
        </w:rPr>
        <w:t>дорога»,</w:t>
      </w:r>
    </w:p>
    <w:p w:rsidR="00F24135" w:rsidRDefault="005E5ACB">
      <w:pPr>
        <w:pStyle w:val="a3"/>
        <w:ind w:firstLine="0"/>
      </w:pPr>
      <w:r>
        <w:t>«Узник»,</w:t>
      </w:r>
      <w:r>
        <w:rPr>
          <w:spacing w:val="2"/>
        </w:rPr>
        <w:t xml:space="preserve"> </w:t>
      </w:r>
      <w:r>
        <w:t>«Туча»</w:t>
      </w:r>
      <w:r>
        <w:rPr>
          <w:spacing w:val="-11"/>
        </w:rPr>
        <w:t xml:space="preserve"> </w:t>
      </w:r>
      <w:r>
        <w:t>и</w:t>
      </w:r>
      <w:r>
        <w:rPr>
          <w:spacing w:val="-1"/>
        </w:rPr>
        <w:t xml:space="preserve"> </w:t>
      </w:r>
      <w:r>
        <w:t>другие.</w:t>
      </w:r>
      <w:r>
        <w:rPr>
          <w:spacing w:val="-3"/>
        </w:rPr>
        <w:t xml:space="preserve"> </w:t>
      </w:r>
      <w:r>
        <w:t>Роман</w:t>
      </w:r>
      <w:r>
        <w:rPr>
          <w:spacing w:val="3"/>
        </w:rPr>
        <w:t xml:space="preserve"> </w:t>
      </w:r>
      <w:r>
        <w:rPr>
          <w:spacing w:val="-2"/>
        </w:rPr>
        <w:t>«Дубровский».</w:t>
      </w:r>
    </w:p>
    <w:p w:rsidR="00F24135" w:rsidRDefault="005E5ACB">
      <w:pPr>
        <w:pStyle w:val="a3"/>
        <w:ind w:right="131"/>
      </w:pPr>
      <w:r>
        <w:t xml:space="preserve">М.Ю. Лермонтов. Стихотворения (не менее трёх). «Три пальмы», «Листок», «Утёс» и </w:t>
      </w:r>
      <w:r>
        <w:rPr>
          <w:spacing w:val="-2"/>
        </w:rPr>
        <w:t>другие.</w:t>
      </w:r>
    </w:p>
    <w:p w:rsidR="00F24135" w:rsidRDefault="005E5ACB">
      <w:pPr>
        <w:pStyle w:val="a3"/>
        <w:ind w:left="849" w:right="298" w:firstLine="0"/>
      </w:pPr>
      <w:r>
        <w:t>А.В.</w:t>
      </w:r>
      <w:r>
        <w:rPr>
          <w:spacing w:val="-4"/>
        </w:rPr>
        <w:t xml:space="preserve"> </w:t>
      </w:r>
      <w:r>
        <w:t>Кольцов.</w:t>
      </w:r>
      <w:r>
        <w:rPr>
          <w:spacing w:val="-4"/>
        </w:rPr>
        <w:t xml:space="preserve"> </w:t>
      </w:r>
      <w:r>
        <w:t>Стихотворения</w:t>
      </w:r>
      <w:r>
        <w:rPr>
          <w:spacing w:val="-3"/>
        </w:rPr>
        <w:t xml:space="preserve"> </w:t>
      </w:r>
      <w:r>
        <w:t>(не</w:t>
      </w:r>
      <w:r>
        <w:rPr>
          <w:spacing w:val="-4"/>
        </w:rPr>
        <w:t xml:space="preserve"> </w:t>
      </w:r>
      <w:r>
        <w:t>менее</w:t>
      </w:r>
      <w:r>
        <w:rPr>
          <w:spacing w:val="-7"/>
        </w:rPr>
        <w:t xml:space="preserve"> </w:t>
      </w:r>
      <w:r>
        <w:t>двух).</w:t>
      </w:r>
      <w:r>
        <w:rPr>
          <w:spacing w:val="-3"/>
        </w:rPr>
        <w:t xml:space="preserve"> </w:t>
      </w:r>
      <w:r>
        <w:t>Например, «Косарь», «Соловей»</w:t>
      </w:r>
      <w:r>
        <w:rPr>
          <w:spacing w:val="-12"/>
        </w:rPr>
        <w:t xml:space="preserve"> </w:t>
      </w:r>
      <w:r>
        <w:t>и</w:t>
      </w:r>
      <w:r>
        <w:rPr>
          <w:spacing w:val="-3"/>
        </w:rPr>
        <w:t xml:space="preserve"> </w:t>
      </w:r>
      <w:r>
        <w:t>другие. Литература второй половины XIX века</w:t>
      </w:r>
    </w:p>
    <w:p w:rsidR="00F24135" w:rsidRDefault="005E5ACB">
      <w:pPr>
        <w:pStyle w:val="a3"/>
        <w:ind w:right="131"/>
      </w:pPr>
      <w:r>
        <w:t>Ф.И.</w:t>
      </w:r>
      <w:r>
        <w:rPr>
          <w:spacing w:val="-15"/>
        </w:rPr>
        <w:t xml:space="preserve"> </w:t>
      </w:r>
      <w:r>
        <w:t>Тютчев.</w:t>
      </w:r>
      <w:r>
        <w:rPr>
          <w:spacing w:val="-15"/>
        </w:rPr>
        <w:t xml:space="preserve"> </w:t>
      </w:r>
      <w:r>
        <w:t>Стихотворения</w:t>
      </w:r>
      <w:r>
        <w:rPr>
          <w:spacing w:val="-15"/>
        </w:rPr>
        <w:t xml:space="preserve"> </w:t>
      </w:r>
      <w:r>
        <w:t>(не</w:t>
      </w:r>
      <w:r>
        <w:rPr>
          <w:spacing w:val="-15"/>
        </w:rPr>
        <w:t xml:space="preserve"> </w:t>
      </w:r>
      <w:r>
        <w:t>менее</w:t>
      </w:r>
      <w:r>
        <w:rPr>
          <w:spacing w:val="-15"/>
        </w:rPr>
        <w:t xml:space="preserve"> </w:t>
      </w:r>
      <w:r>
        <w:t>двух).</w:t>
      </w:r>
      <w:r>
        <w:rPr>
          <w:spacing w:val="-15"/>
        </w:rPr>
        <w:t xml:space="preserve"> </w:t>
      </w:r>
      <w:r>
        <w:t>«Есть</w:t>
      </w:r>
      <w:r>
        <w:rPr>
          <w:spacing w:val="-15"/>
        </w:rPr>
        <w:t xml:space="preserve"> </w:t>
      </w:r>
      <w:r>
        <w:t>в</w:t>
      </w:r>
      <w:r>
        <w:rPr>
          <w:spacing w:val="-15"/>
        </w:rPr>
        <w:t xml:space="preserve"> </w:t>
      </w:r>
      <w:r>
        <w:t>осени</w:t>
      </w:r>
      <w:r>
        <w:rPr>
          <w:spacing w:val="-15"/>
        </w:rPr>
        <w:t xml:space="preserve"> </w:t>
      </w:r>
      <w:r>
        <w:t>первоначальной…»,</w:t>
      </w:r>
      <w:r>
        <w:rPr>
          <w:spacing w:val="-14"/>
        </w:rPr>
        <w:t xml:space="preserve"> </w:t>
      </w:r>
      <w:r>
        <w:t>«С</w:t>
      </w:r>
      <w:r>
        <w:rPr>
          <w:spacing w:val="-15"/>
        </w:rPr>
        <w:t xml:space="preserve"> </w:t>
      </w:r>
      <w:r>
        <w:t>поляны коршун поднялся…».</w:t>
      </w:r>
    </w:p>
    <w:p w:rsidR="00F24135" w:rsidRDefault="005E5ACB">
      <w:pPr>
        <w:pStyle w:val="a3"/>
        <w:ind w:right="130"/>
      </w:pPr>
      <w:r>
        <w:t>А.А. Фет. Стихотворения (не менее двух). «Учись у</w:t>
      </w:r>
      <w:r>
        <w:rPr>
          <w:spacing w:val="-4"/>
        </w:rPr>
        <w:t xml:space="preserve"> </w:t>
      </w:r>
      <w:r>
        <w:t>них – у</w:t>
      </w:r>
      <w:r>
        <w:rPr>
          <w:spacing w:val="-4"/>
        </w:rPr>
        <w:t xml:space="preserve"> </w:t>
      </w:r>
      <w:r>
        <w:t>дуба, у</w:t>
      </w:r>
      <w:r>
        <w:rPr>
          <w:spacing w:val="-4"/>
        </w:rPr>
        <w:t xml:space="preserve"> </w:t>
      </w:r>
      <w:r>
        <w:t>берёзы…», «Я пришёл к тебе с приветом…».</w:t>
      </w:r>
    </w:p>
    <w:p w:rsidR="00F24135" w:rsidRDefault="005E5ACB">
      <w:pPr>
        <w:pStyle w:val="a3"/>
        <w:ind w:left="849" w:right="5656" w:firstLine="0"/>
        <w:jc w:val="left"/>
      </w:pPr>
      <w:r>
        <w:t>И.С.</w:t>
      </w:r>
      <w:r>
        <w:rPr>
          <w:spacing w:val="-10"/>
        </w:rPr>
        <w:t xml:space="preserve"> </w:t>
      </w:r>
      <w:r>
        <w:t>Тургенев.</w:t>
      </w:r>
      <w:r>
        <w:rPr>
          <w:spacing w:val="-10"/>
        </w:rPr>
        <w:t xml:space="preserve"> </w:t>
      </w:r>
      <w:r>
        <w:t>Рассказ</w:t>
      </w:r>
      <w:r>
        <w:rPr>
          <w:spacing w:val="-11"/>
        </w:rPr>
        <w:t xml:space="preserve"> </w:t>
      </w:r>
      <w:r>
        <w:t>«Бежин</w:t>
      </w:r>
      <w:r>
        <w:rPr>
          <w:spacing w:val="-9"/>
        </w:rPr>
        <w:t xml:space="preserve"> </w:t>
      </w:r>
      <w:r>
        <w:t>луг». Н.С. Лесков. Сказ «Левша».</w:t>
      </w:r>
    </w:p>
    <w:p w:rsidR="00F24135" w:rsidRDefault="005E5ACB">
      <w:pPr>
        <w:pStyle w:val="a3"/>
        <w:ind w:left="849" w:firstLine="0"/>
        <w:jc w:val="left"/>
      </w:pPr>
      <w:r>
        <w:t>Л.Н.</w:t>
      </w:r>
      <w:r>
        <w:rPr>
          <w:spacing w:val="-4"/>
        </w:rPr>
        <w:t xml:space="preserve"> </w:t>
      </w:r>
      <w:r>
        <w:t>Толстой.</w:t>
      </w:r>
      <w:r>
        <w:rPr>
          <w:spacing w:val="-3"/>
        </w:rPr>
        <w:t xml:space="preserve"> </w:t>
      </w:r>
      <w:r>
        <w:t>Повесть</w:t>
      </w:r>
      <w:r>
        <w:rPr>
          <w:spacing w:val="-4"/>
        </w:rPr>
        <w:t xml:space="preserve"> </w:t>
      </w:r>
      <w:r>
        <w:t>«Детство»</w:t>
      </w:r>
      <w:r>
        <w:rPr>
          <w:spacing w:val="-10"/>
        </w:rPr>
        <w:t xml:space="preserve"> </w:t>
      </w:r>
      <w:r>
        <w:rPr>
          <w:spacing w:val="-2"/>
        </w:rPr>
        <w:t>(главы).</w:t>
      </w:r>
    </w:p>
    <w:p w:rsidR="00F24135" w:rsidRDefault="005E5ACB">
      <w:pPr>
        <w:pStyle w:val="a3"/>
        <w:ind w:left="849" w:firstLine="0"/>
        <w:jc w:val="left"/>
      </w:pPr>
      <w:r>
        <w:t>А.П.</w:t>
      </w:r>
      <w:r>
        <w:rPr>
          <w:spacing w:val="60"/>
        </w:rPr>
        <w:t xml:space="preserve"> </w:t>
      </w:r>
      <w:r>
        <w:t>Чехов.</w:t>
      </w:r>
      <w:r>
        <w:rPr>
          <w:spacing w:val="60"/>
        </w:rPr>
        <w:t xml:space="preserve"> </w:t>
      </w:r>
      <w:r>
        <w:t>Рассказы</w:t>
      </w:r>
      <w:r>
        <w:rPr>
          <w:spacing w:val="67"/>
        </w:rPr>
        <w:t xml:space="preserve"> </w:t>
      </w:r>
      <w:r>
        <w:t>(три</w:t>
      </w:r>
      <w:r>
        <w:rPr>
          <w:spacing w:val="64"/>
        </w:rPr>
        <w:t xml:space="preserve"> </w:t>
      </w:r>
      <w:r>
        <w:t>по</w:t>
      </w:r>
      <w:r>
        <w:rPr>
          <w:spacing w:val="62"/>
        </w:rPr>
        <w:t xml:space="preserve"> </w:t>
      </w:r>
      <w:r>
        <w:t>выбору).</w:t>
      </w:r>
      <w:r>
        <w:rPr>
          <w:spacing w:val="60"/>
        </w:rPr>
        <w:t xml:space="preserve"> </w:t>
      </w:r>
      <w:r>
        <w:t>Например,</w:t>
      </w:r>
      <w:r>
        <w:rPr>
          <w:spacing w:val="68"/>
        </w:rPr>
        <w:t xml:space="preserve"> </w:t>
      </w:r>
      <w:r>
        <w:t>«Толстый</w:t>
      </w:r>
      <w:r>
        <w:rPr>
          <w:spacing w:val="63"/>
        </w:rPr>
        <w:t xml:space="preserve"> </w:t>
      </w:r>
      <w:r>
        <w:t>и</w:t>
      </w:r>
      <w:r>
        <w:rPr>
          <w:spacing w:val="61"/>
        </w:rPr>
        <w:t xml:space="preserve"> </w:t>
      </w:r>
      <w:r>
        <w:t>тонкий»,</w:t>
      </w:r>
      <w:r>
        <w:rPr>
          <w:spacing w:val="63"/>
        </w:rPr>
        <w:t xml:space="preserve"> </w:t>
      </w:r>
      <w:r>
        <w:rPr>
          <w:spacing w:val="-2"/>
        </w:rPr>
        <w:t>«Хамелеон»,</w:t>
      </w:r>
    </w:p>
    <w:p w:rsidR="00F24135" w:rsidRDefault="005E5ACB">
      <w:pPr>
        <w:pStyle w:val="a3"/>
        <w:ind w:firstLine="0"/>
        <w:jc w:val="left"/>
      </w:pPr>
      <w:r>
        <w:t>«Смерть</w:t>
      </w:r>
      <w:r>
        <w:rPr>
          <w:spacing w:val="-3"/>
        </w:rPr>
        <w:t xml:space="preserve"> </w:t>
      </w:r>
      <w:r>
        <w:t>чиновника»</w:t>
      </w:r>
      <w:r>
        <w:rPr>
          <w:spacing w:val="-10"/>
        </w:rPr>
        <w:t xml:space="preserve"> </w:t>
      </w:r>
      <w:r>
        <w:t>и</w:t>
      </w:r>
      <w:r>
        <w:rPr>
          <w:spacing w:val="2"/>
        </w:rPr>
        <w:t xml:space="preserve"> </w:t>
      </w:r>
      <w:r>
        <w:rPr>
          <w:spacing w:val="-2"/>
        </w:rPr>
        <w:t>другие.</w:t>
      </w:r>
    </w:p>
    <w:p w:rsidR="00F24135" w:rsidRDefault="005E5ACB">
      <w:pPr>
        <w:pStyle w:val="a3"/>
        <w:ind w:left="849" w:right="4508" w:firstLine="0"/>
        <w:jc w:val="left"/>
      </w:pPr>
      <w:r>
        <w:t>А.И.</w:t>
      </w:r>
      <w:r>
        <w:rPr>
          <w:spacing w:val="-10"/>
        </w:rPr>
        <w:t xml:space="preserve"> </w:t>
      </w:r>
      <w:r>
        <w:t>Куприн.</w:t>
      </w:r>
      <w:r>
        <w:rPr>
          <w:spacing w:val="-10"/>
        </w:rPr>
        <w:t xml:space="preserve"> </w:t>
      </w:r>
      <w:r>
        <w:t>Рассказ</w:t>
      </w:r>
      <w:r>
        <w:rPr>
          <w:spacing w:val="-6"/>
        </w:rPr>
        <w:t xml:space="preserve"> </w:t>
      </w:r>
      <w:r>
        <w:t>«Чудесный</w:t>
      </w:r>
      <w:r>
        <w:rPr>
          <w:spacing w:val="-10"/>
        </w:rPr>
        <w:t xml:space="preserve"> </w:t>
      </w:r>
      <w:r>
        <w:t>доктор». Литература XX – начала XXI века</w:t>
      </w:r>
    </w:p>
    <w:p w:rsidR="00F24135" w:rsidRDefault="005E5ACB">
      <w:pPr>
        <w:pStyle w:val="a3"/>
        <w:tabs>
          <w:tab w:val="left" w:pos="4394"/>
          <w:tab w:val="left" w:pos="5813"/>
          <w:tab w:val="left" w:pos="7232"/>
          <w:tab w:val="left" w:pos="7942"/>
          <w:tab w:val="left" w:pos="8650"/>
          <w:tab w:val="left" w:pos="9589"/>
        </w:tabs>
        <w:spacing w:before="1"/>
        <w:ind w:left="849" w:firstLine="0"/>
        <w:jc w:val="left"/>
      </w:pPr>
      <w:r>
        <w:t>Стихотворения</w:t>
      </w:r>
      <w:r>
        <w:rPr>
          <w:spacing w:val="1"/>
        </w:rPr>
        <w:t xml:space="preserve"> </w:t>
      </w:r>
      <w:r>
        <w:rPr>
          <w:spacing w:val="-2"/>
        </w:rPr>
        <w:t>отечественных</w:t>
      </w:r>
      <w:r>
        <w:tab/>
      </w:r>
      <w:r>
        <w:rPr>
          <w:spacing w:val="-2"/>
        </w:rPr>
        <w:t>поэтов</w:t>
      </w:r>
      <w:r>
        <w:tab/>
        <w:t>начала</w:t>
      </w:r>
      <w:r>
        <w:rPr>
          <w:spacing w:val="-3"/>
        </w:rPr>
        <w:t xml:space="preserve"> </w:t>
      </w:r>
      <w:r>
        <w:rPr>
          <w:spacing w:val="-5"/>
        </w:rPr>
        <w:t>ХХ</w:t>
      </w:r>
      <w:r>
        <w:tab/>
      </w:r>
      <w:r>
        <w:rPr>
          <w:spacing w:val="-4"/>
        </w:rPr>
        <w:t>века</w:t>
      </w:r>
      <w:r>
        <w:tab/>
      </w:r>
      <w:r>
        <w:rPr>
          <w:spacing w:val="-5"/>
        </w:rPr>
        <w:t>(не</w:t>
      </w:r>
      <w:r>
        <w:tab/>
      </w:r>
      <w:r>
        <w:rPr>
          <w:spacing w:val="-2"/>
        </w:rPr>
        <w:t>менее</w:t>
      </w:r>
      <w:r>
        <w:tab/>
      </w:r>
      <w:r>
        <w:rPr>
          <w:spacing w:val="-2"/>
        </w:rPr>
        <w:t>двух).</w:t>
      </w:r>
    </w:p>
    <w:p w:rsidR="00F24135" w:rsidRDefault="005E5ACB">
      <w:pPr>
        <w:pStyle w:val="a3"/>
        <w:ind w:firstLine="0"/>
        <w:jc w:val="left"/>
      </w:pPr>
      <w:r>
        <w:t>Например,</w:t>
      </w:r>
      <w:r>
        <w:rPr>
          <w:spacing w:val="-2"/>
        </w:rPr>
        <w:t xml:space="preserve"> </w:t>
      </w:r>
      <w:r>
        <w:t>стихотворения С.А.</w:t>
      </w:r>
      <w:r>
        <w:rPr>
          <w:spacing w:val="-2"/>
        </w:rPr>
        <w:t xml:space="preserve"> </w:t>
      </w:r>
      <w:r>
        <w:t>Есенина,</w:t>
      </w:r>
      <w:r>
        <w:rPr>
          <w:spacing w:val="-2"/>
        </w:rPr>
        <w:t xml:space="preserve"> </w:t>
      </w:r>
      <w:r>
        <w:t>В.В. Маяковского,</w:t>
      </w:r>
      <w:r>
        <w:rPr>
          <w:spacing w:val="-1"/>
        </w:rPr>
        <w:t xml:space="preserve"> </w:t>
      </w:r>
      <w:r>
        <w:t>А.А.</w:t>
      </w:r>
      <w:r>
        <w:rPr>
          <w:spacing w:val="-2"/>
        </w:rPr>
        <w:t xml:space="preserve"> </w:t>
      </w:r>
      <w:r>
        <w:t>Блока</w:t>
      </w:r>
      <w:r>
        <w:rPr>
          <w:spacing w:val="53"/>
        </w:rPr>
        <w:t xml:space="preserve"> </w:t>
      </w:r>
      <w:r>
        <w:t xml:space="preserve">и </w:t>
      </w:r>
      <w:r>
        <w:rPr>
          <w:spacing w:val="-2"/>
        </w:rPr>
        <w:t>другие.</w:t>
      </w:r>
    </w:p>
    <w:p w:rsidR="00F24135" w:rsidRDefault="005E5ACB">
      <w:pPr>
        <w:pStyle w:val="a3"/>
        <w:ind w:right="123"/>
      </w:pPr>
      <w:r>
        <w:t>Стихотворения</w:t>
      </w:r>
      <w:r>
        <w:rPr>
          <w:spacing w:val="-1"/>
        </w:rPr>
        <w:t xml:space="preserve"> </w:t>
      </w:r>
      <w:r>
        <w:t>отечественных</w:t>
      </w:r>
      <w:r>
        <w:rPr>
          <w:spacing w:val="-1"/>
        </w:rPr>
        <w:t xml:space="preserve"> </w:t>
      </w:r>
      <w:r>
        <w:t>поэтов XX</w:t>
      </w:r>
      <w:r>
        <w:rPr>
          <w:spacing w:val="-3"/>
        </w:rPr>
        <w:t xml:space="preserve"> </w:t>
      </w:r>
      <w:r>
        <w:t>века</w:t>
      </w:r>
      <w:r>
        <w:rPr>
          <w:spacing w:val="-3"/>
        </w:rPr>
        <w:t xml:space="preserve"> </w:t>
      </w:r>
      <w:r>
        <w:t>(не</w:t>
      </w:r>
      <w:r>
        <w:rPr>
          <w:spacing w:val="40"/>
        </w:rPr>
        <w:t xml:space="preserve">  </w:t>
      </w:r>
      <w:r>
        <w:t>менее четырёх стихотворений двух поэтов).</w:t>
      </w:r>
      <w:r>
        <w:rPr>
          <w:spacing w:val="-15"/>
        </w:rPr>
        <w:t xml:space="preserve"> </w:t>
      </w:r>
      <w:r>
        <w:t>Например,</w:t>
      </w:r>
      <w:r>
        <w:rPr>
          <w:spacing w:val="-15"/>
        </w:rPr>
        <w:t xml:space="preserve"> </w:t>
      </w:r>
      <w:r>
        <w:t>стихотворения</w:t>
      </w:r>
      <w:r>
        <w:rPr>
          <w:spacing w:val="-14"/>
        </w:rPr>
        <w:t xml:space="preserve"> </w:t>
      </w:r>
      <w:r>
        <w:t>О.Ф.</w:t>
      </w:r>
      <w:r>
        <w:rPr>
          <w:spacing w:val="-15"/>
        </w:rPr>
        <w:t xml:space="preserve"> </w:t>
      </w:r>
      <w:r>
        <w:t>Берггольц,</w:t>
      </w:r>
      <w:r>
        <w:rPr>
          <w:spacing w:val="31"/>
        </w:rPr>
        <w:t xml:space="preserve"> </w:t>
      </w:r>
      <w:r>
        <w:t>В.С.</w:t>
      </w:r>
      <w:r>
        <w:rPr>
          <w:spacing w:val="-15"/>
        </w:rPr>
        <w:t xml:space="preserve"> </w:t>
      </w:r>
      <w:r>
        <w:t>Высоцкого,</w:t>
      </w:r>
      <w:r>
        <w:rPr>
          <w:spacing w:val="-13"/>
        </w:rPr>
        <w:t xml:space="preserve"> </w:t>
      </w:r>
      <w:r>
        <w:t>Ю.П.</w:t>
      </w:r>
      <w:r>
        <w:rPr>
          <w:spacing w:val="-15"/>
        </w:rPr>
        <w:t xml:space="preserve"> </w:t>
      </w:r>
      <w:r>
        <w:t>Мориц,</w:t>
      </w:r>
      <w:r>
        <w:rPr>
          <w:spacing w:val="-15"/>
        </w:rPr>
        <w:t xml:space="preserve"> </w:t>
      </w:r>
      <w:r>
        <w:t>Д.С.</w:t>
      </w:r>
      <w:r>
        <w:rPr>
          <w:spacing w:val="-15"/>
        </w:rPr>
        <w:t xml:space="preserve"> </w:t>
      </w:r>
      <w:r>
        <w:t>Самойлова и других.</w:t>
      </w:r>
    </w:p>
    <w:p w:rsidR="00F24135" w:rsidRDefault="005E5ACB">
      <w:pPr>
        <w:pStyle w:val="a3"/>
        <w:ind w:right="130"/>
      </w:pPr>
      <w:r>
        <w:t>Проза отечественных писателей конца XX – начала XXI в., в том числе</w:t>
      </w:r>
      <w:r>
        <w:rPr>
          <w:spacing w:val="40"/>
        </w:rPr>
        <w:t xml:space="preserve"> </w:t>
      </w:r>
      <w:r>
        <w:t>о Великой Отечественной войне (два произведения по выбору). Например,</w:t>
      </w:r>
    </w:p>
    <w:p w:rsidR="00F24135" w:rsidRDefault="005E5ACB">
      <w:pPr>
        <w:pStyle w:val="a3"/>
        <w:ind w:right="129"/>
      </w:pPr>
      <w:r>
        <w:t>Б.Л. Васильев «Экспонат №...», Б.П. Екимов «Ночь исцеления», Э.Н. Веркин «Облачный полк» (главы) и другие.</w:t>
      </w:r>
    </w:p>
    <w:p w:rsidR="00F24135" w:rsidRDefault="005E5ACB">
      <w:pPr>
        <w:pStyle w:val="a3"/>
        <w:ind w:left="849" w:firstLine="0"/>
      </w:pPr>
      <w:r>
        <w:t>В.Г.</w:t>
      </w:r>
      <w:r>
        <w:rPr>
          <w:spacing w:val="-4"/>
        </w:rPr>
        <w:t xml:space="preserve"> </w:t>
      </w:r>
      <w:r>
        <w:t>Распутин.</w:t>
      </w:r>
      <w:r>
        <w:rPr>
          <w:spacing w:val="-3"/>
        </w:rPr>
        <w:t xml:space="preserve"> </w:t>
      </w:r>
      <w:r>
        <w:t>Рассказ</w:t>
      </w:r>
      <w:r>
        <w:rPr>
          <w:spacing w:val="-5"/>
        </w:rPr>
        <w:t xml:space="preserve"> </w:t>
      </w:r>
      <w:r>
        <w:t xml:space="preserve">«Уроки </w:t>
      </w:r>
      <w:r>
        <w:rPr>
          <w:spacing w:val="-2"/>
        </w:rPr>
        <w:t>французского».</w:t>
      </w:r>
    </w:p>
    <w:p w:rsidR="00F24135" w:rsidRDefault="005E5ACB">
      <w:pPr>
        <w:pStyle w:val="a3"/>
        <w:ind w:right="124"/>
      </w:pPr>
      <w:r>
        <w:t>Произведения отечественных писателей на тему взросления человека</w:t>
      </w:r>
      <w:r>
        <w:rPr>
          <w:spacing w:val="40"/>
        </w:rPr>
        <w:t xml:space="preserve"> </w:t>
      </w:r>
      <w:r>
        <w:t>(не менее двух). Например, Р.П. Погодин. «Кирпичные острова»; Р.И. Фраерман. «Дикая собака Динго, или Повесть о первой любви»; Ю.И. Коваль. «Самая лёгкая лодка в мире» и другие.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Произведения</w:t>
      </w:r>
      <w:r>
        <w:rPr>
          <w:spacing w:val="35"/>
        </w:rPr>
        <w:t xml:space="preserve"> </w:t>
      </w:r>
      <w:r>
        <w:t>современных</w:t>
      </w:r>
      <w:r>
        <w:rPr>
          <w:spacing w:val="35"/>
        </w:rPr>
        <w:t xml:space="preserve"> </w:t>
      </w:r>
      <w:r>
        <w:t>отечественных</w:t>
      </w:r>
      <w:r>
        <w:rPr>
          <w:spacing w:val="39"/>
        </w:rPr>
        <w:t xml:space="preserve"> </w:t>
      </w:r>
      <w:r>
        <w:t>писателей-фантастов.</w:t>
      </w:r>
      <w:r>
        <w:rPr>
          <w:spacing w:val="36"/>
        </w:rPr>
        <w:t xml:space="preserve"> </w:t>
      </w:r>
      <w:r>
        <w:t>Например,</w:t>
      </w:r>
      <w:r>
        <w:rPr>
          <w:spacing w:val="35"/>
        </w:rPr>
        <w:t xml:space="preserve"> </w:t>
      </w:r>
      <w:r>
        <w:t>К.</w:t>
      </w:r>
      <w:r>
        <w:rPr>
          <w:spacing w:val="36"/>
        </w:rPr>
        <w:t xml:space="preserve"> </w:t>
      </w:r>
      <w:r>
        <w:rPr>
          <w:spacing w:val="-2"/>
        </w:rPr>
        <w:t>Булычев</w:t>
      </w:r>
    </w:p>
    <w:p w:rsidR="00F24135" w:rsidRDefault="005E5ACB">
      <w:pPr>
        <w:pStyle w:val="a3"/>
        <w:ind w:firstLine="0"/>
      </w:pPr>
      <w:r>
        <w:t>«Сто</w:t>
      </w:r>
      <w:r>
        <w:rPr>
          <w:spacing w:val="2"/>
        </w:rPr>
        <w:t xml:space="preserve"> </w:t>
      </w:r>
      <w:r>
        <w:t>лет</w:t>
      </w:r>
      <w:r>
        <w:rPr>
          <w:spacing w:val="-4"/>
        </w:rPr>
        <w:t xml:space="preserve"> </w:t>
      </w:r>
      <w:r>
        <w:t>тому вперед»</w:t>
      </w:r>
      <w:r>
        <w:rPr>
          <w:spacing w:val="-3"/>
        </w:rPr>
        <w:t xml:space="preserve"> </w:t>
      </w:r>
      <w:r>
        <w:t>и</w:t>
      </w:r>
      <w:r>
        <w:rPr>
          <w:spacing w:val="2"/>
        </w:rPr>
        <w:t xml:space="preserve"> </w:t>
      </w:r>
      <w:r>
        <w:rPr>
          <w:spacing w:val="-2"/>
        </w:rPr>
        <w:t>другие.</w:t>
      </w:r>
    </w:p>
    <w:p w:rsidR="00F24135" w:rsidRDefault="005E5ACB">
      <w:pPr>
        <w:pStyle w:val="a3"/>
        <w:spacing w:before="1"/>
        <w:ind w:left="849" w:firstLine="0"/>
      </w:pPr>
      <w:r>
        <w:t>Литература</w:t>
      </w:r>
      <w:r>
        <w:rPr>
          <w:spacing w:val="-9"/>
        </w:rPr>
        <w:t xml:space="preserve"> </w:t>
      </w:r>
      <w:r>
        <w:t>народов</w:t>
      </w:r>
      <w:r>
        <w:rPr>
          <w:spacing w:val="-4"/>
        </w:rPr>
        <w:t xml:space="preserve"> </w:t>
      </w:r>
      <w:r>
        <w:t>Российской</w:t>
      </w:r>
      <w:r>
        <w:rPr>
          <w:spacing w:val="-1"/>
        </w:rPr>
        <w:t xml:space="preserve"> </w:t>
      </w:r>
      <w:r>
        <w:rPr>
          <w:spacing w:val="-2"/>
        </w:rPr>
        <w:t>Федерации</w:t>
      </w:r>
    </w:p>
    <w:p w:rsidR="00F24135" w:rsidRDefault="005E5ACB">
      <w:pPr>
        <w:pStyle w:val="a3"/>
        <w:ind w:left="849" w:firstLine="0"/>
      </w:pPr>
      <w:r>
        <w:t>Стихотворения</w:t>
      </w:r>
      <w:r>
        <w:rPr>
          <w:spacing w:val="-17"/>
        </w:rPr>
        <w:t xml:space="preserve"> </w:t>
      </w:r>
      <w:r>
        <w:t>(два</w:t>
      </w:r>
      <w:r>
        <w:rPr>
          <w:spacing w:val="-14"/>
        </w:rPr>
        <w:t xml:space="preserve"> </w:t>
      </w:r>
      <w:r>
        <w:t>по</w:t>
      </w:r>
      <w:r>
        <w:rPr>
          <w:spacing w:val="-15"/>
        </w:rPr>
        <w:t xml:space="preserve"> </w:t>
      </w:r>
      <w:r>
        <w:t>выбору).</w:t>
      </w:r>
      <w:r>
        <w:rPr>
          <w:spacing w:val="-12"/>
        </w:rPr>
        <w:t xml:space="preserve"> </w:t>
      </w:r>
      <w:r>
        <w:t>Например,</w:t>
      </w:r>
      <w:r>
        <w:rPr>
          <w:spacing w:val="-14"/>
        </w:rPr>
        <w:t xml:space="preserve"> </w:t>
      </w:r>
      <w:r>
        <w:t>М.</w:t>
      </w:r>
      <w:r>
        <w:rPr>
          <w:spacing w:val="-14"/>
        </w:rPr>
        <w:t xml:space="preserve"> </w:t>
      </w:r>
      <w:r>
        <w:t>Карим.</w:t>
      </w:r>
      <w:r>
        <w:rPr>
          <w:spacing w:val="-7"/>
        </w:rPr>
        <w:t xml:space="preserve"> </w:t>
      </w:r>
      <w:r>
        <w:t>«Бессмертие»</w:t>
      </w:r>
      <w:r>
        <w:rPr>
          <w:spacing w:val="-17"/>
        </w:rPr>
        <w:t xml:space="preserve"> </w:t>
      </w:r>
      <w:r>
        <w:t>(фрагменты);</w:t>
      </w:r>
      <w:r>
        <w:rPr>
          <w:spacing w:val="-14"/>
        </w:rPr>
        <w:t xml:space="preserve"> </w:t>
      </w:r>
      <w:r>
        <w:t>Г.</w:t>
      </w:r>
      <w:r>
        <w:rPr>
          <w:spacing w:val="-13"/>
        </w:rPr>
        <w:t xml:space="preserve"> </w:t>
      </w:r>
      <w:r>
        <w:rPr>
          <w:spacing w:val="-2"/>
        </w:rPr>
        <w:t>Тукай.</w:t>
      </w:r>
    </w:p>
    <w:p w:rsidR="00F24135" w:rsidRDefault="005E5ACB">
      <w:pPr>
        <w:pStyle w:val="a3"/>
        <w:ind w:right="129" w:firstLine="0"/>
      </w:pPr>
      <w:r>
        <w:t>«Родная</w:t>
      </w:r>
      <w:r>
        <w:rPr>
          <w:spacing w:val="-5"/>
        </w:rPr>
        <w:t xml:space="preserve"> </w:t>
      </w:r>
      <w:r>
        <w:t>деревня», «Книга»;</w:t>
      </w:r>
      <w:r>
        <w:rPr>
          <w:spacing w:val="-4"/>
        </w:rPr>
        <w:t xml:space="preserve"> </w:t>
      </w:r>
      <w:r>
        <w:t>К.</w:t>
      </w:r>
      <w:r>
        <w:rPr>
          <w:spacing w:val="-4"/>
        </w:rPr>
        <w:t xml:space="preserve"> </w:t>
      </w:r>
      <w:r>
        <w:t>Кулиев. «Когда на</w:t>
      </w:r>
      <w:r>
        <w:rPr>
          <w:spacing w:val="-4"/>
        </w:rPr>
        <w:t xml:space="preserve"> </w:t>
      </w:r>
      <w:r>
        <w:t>меня</w:t>
      </w:r>
      <w:r>
        <w:rPr>
          <w:spacing w:val="-5"/>
        </w:rPr>
        <w:t xml:space="preserve"> </w:t>
      </w:r>
      <w:r>
        <w:t>навалилась</w:t>
      </w:r>
      <w:r>
        <w:rPr>
          <w:spacing w:val="-5"/>
        </w:rPr>
        <w:t xml:space="preserve"> </w:t>
      </w:r>
      <w:r>
        <w:t>беда…», «Каким</w:t>
      </w:r>
      <w:r>
        <w:rPr>
          <w:spacing w:val="-5"/>
        </w:rPr>
        <w:t xml:space="preserve"> </w:t>
      </w:r>
      <w:r>
        <w:t>бы</w:t>
      </w:r>
      <w:r>
        <w:rPr>
          <w:spacing w:val="-5"/>
        </w:rPr>
        <w:t xml:space="preserve"> </w:t>
      </w:r>
      <w:r>
        <w:t>малым</w:t>
      </w:r>
      <w:r>
        <w:rPr>
          <w:spacing w:val="-2"/>
        </w:rPr>
        <w:t xml:space="preserve"> </w:t>
      </w:r>
      <w:r>
        <w:t xml:space="preserve">ни был мой народ…», «Что б ни делалось на свете…», Р. Гамзатов «Журавли», «Мой Дагестан» и </w:t>
      </w:r>
      <w:r>
        <w:rPr>
          <w:spacing w:val="-2"/>
        </w:rPr>
        <w:t>другие.</w:t>
      </w:r>
    </w:p>
    <w:p w:rsidR="00F24135" w:rsidRDefault="00F24135">
      <w:pPr>
        <w:pStyle w:val="a3"/>
        <w:ind w:left="0" w:firstLine="0"/>
        <w:jc w:val="left"/>
      </w:pPr>
    </w:p>
    <w:p w:rsidR="00F24135" w:rsidRDefault="005E5ACB">
      <w:pPr>
        <w:pStyle w:val="a3"/>
        <w:ind w:left="849" w:firstLine="0"/>
        <w:jc w:val="left"/>
      </w:pPr>
      <w:r>
        <w:t>Зарубежная</w:t>
      </w:r>
      <w:r>
        <w:rPr>
          <w:spacing w:val="-2"/>
        </w:rPr>
        <w:t xml:space="preserve"> литература</w:t>
      </w:r>
    </w:p>
    <w:p w:rsidR="00F24135" w:rsidRDefault="005E5ACB">
      <w:pPr>
        <w:pStyle w:val="a3"/>
        <w:ind w:left="849" w:firstLine="0"/>
        <w:jc w:val="left"/>
      </w:pPr>
      <w:r>
        <w:t>Д.</w:t>
      </w:r>
      <w:r>
        <w:rPr>
          <w:spacing w:val="-1"/>
        </w:rPr>
        <w:t xml:space="preserve"> </w:t>
      </w:r>
      <w:r>
        <w:t>Дефо.</w:t>
      </w:r>
      <w:r>
        <w:rPr>
          <w:spacing w:val="-1"/>
        </w:rPr>
        <w:t xml:space="preserve"> </w:t>
      </w:r>
      <w:r>
        <w:t>«Робинзон</w:t>
      </w:r>
      <w:r>
        <w:rPr>
          <w:spacing w:val="1"/>
        </w:rPr>
        <w:t xml:space="preserve"> </w:t>
      </w:r>
      <w:r>
        <w:t>Крузо»</w:t>
      </w:r>
      <w:r>
        <w:rPr>
          <w:spacing w:val="-8"/>
        </w:rPr>
        <w:t xml:space="preserve"> </w:t>
      </w:r>
      <w:r>
        <w:t>(главы</w:t>
      </w:r>
      <w:r>
        <w:rPr>
          <w:spacing w:val="-1"/>
        </w:rPr>
        <w:t xml:space="preserve"> </w:t>
      </w:r>
      <w:r>
        <w:t>по</w:t>
      </w:r>
      <w:r>
        <w:rPr>
          <w:spacing w:val="-3"/>
        </w:rPr>
        <w:t xml:space="preserve"> </w:t>
      </w:r>
      <w:r>
        <w:rPr>
          <w:spacing w:val="-2"/>
        </w:rPr>
        <w:t>выбору).</w:t>
      </w:r>
    </w:p>
    <w:p w:rsidR="00F24135" w:rsidRDefault="005E5ACB">
      <w:pPr>
        <w:pStyle w:val="a3"/>
        <w:ind w:left="849" w:firstLine="0"/>
        <w:jc w:val="left"/>
      </w:pPr>
      <w:r>
        <w:t>Дж.</w:t>
      </w:r>
      <w:r>
        <w:rPr>
          <w:spacing w:val="-2"/>
        </w:rPr>
        <w:t xml:space="preserve"> </w:t>
      </w:r>
      <w:r>
        <w:t>Свифт.</w:t>
      </w:r>
      <w:r>
        <w:rPr>
          <w:spacing w:val="-3"/>
        </w:rPr>
        <w:t xml:space="preserve"> </w:t>
      </w:r>
      <w:r>
        <w:t>«Путешествия</w:t>
      </w:r>
      <w:r>
        <w:rPr>
          <w:spacing w:val="-1"/>
        </w:rPr>
        <w:t xml:space="preserve"> </w:t>
      </w:r>
      <w:r>
        <w:t>Гулливера»</w:t>
      </w:r>
      <w:r>
        <w:rPr>
          <w:spacing w:val="-9"/>
        </w:rPr>
        <w:t xml:space="preserve"> </w:t>
      </w:r>
      <w:r>
        <w:t>(главы</w:t>
      </w:r>
      <w:r>
        <w:rPr>
          <w:spacing w:val="-4"/>
        </w:rPr>
        <w:t xml:space="preserve"> </w:t>
      </w:r>
      <w:r>
        <w:t xml:space="preserve">по </w:t>
      </w:r>
      <w:r>
        <w:rPr>
          <w:spacing w:val="-2"/>
        </w:rPr>
        <w:t>выбору).</w:t>
      </w:r>
    </w:p>
    <w:p w:rsidR="00F24135" w:rsidRDefault="005E5ACB">
      <w:pPr>
        <w:pStyle w:val="a3"/>
        <w:ind w:right="122"/>
      </w:pPr>
      <w:r>
        <w:t>Произведения зарубежных писателей на тему взросления человека (не менее двух). Например, Ж. Верн. «Дети капитана Гранта» (главы по выбору);</w:t>
      </w:r>
      <w:r>
        <w:rPr>
          <w:spacing w:val="40"/>
        </w:rPr>
        <w:t xml:space="preserve"> </w:t>
      </w:r>
      <w:r>
        <w:t>Х. Ли. «Убить пересмешника» (главы по выбору) и другие.</w:t>
      </w:r>
    </w:p>
    <w:p w:rsidR="00F24135" w:rsidRDefault="00F24135">
      <w:pPr>
        <w:pStyle w:val="a3"/>
        <w:spacing w:before="1"/>
        <w:ind w:left="0" w:firstLine="0"/>
        <w:jc w:val="left"/>
      </w:pPr>
    </w:p>
    <w:p w:rsidR="00F24135" w:rsidRDefault="005E5ACB" w:rsidP="003E4757">
      <w:pPr>
        <w:pStyle w:val="a5"/>
        <w:numPr>
          <w:ilvl w:val="0"/>
          <w:numId w:val="195"/>
        </w:numPr>
        <w:tabs>
          <w:tab w:val="left" w:pos="1029"/>
        </w:tabs>
        <w:jc w:val="both"/>
        <w:rPr>
          <w:sz w:val="24"/>
        </w:rPr>
      </w:pPr>
      <w:r>
        <w:rPr>
          <w:sz w:val="24"/>
        </w:rPr>
        <w:t>КЛАСС</w:t>
      </w:r>
      <w:r>
        <w:rPr>
          <w:spacing w:val="-6"/>
          <w:sz w:val="24"/>
        </w:rPr>
        <w:t xml:space="preserve"> </w:t>
      </w:r>
      <w:r>
        <w:rPr>
          <w:sz w:val="24"/>
        </w:rPr>
        <w:t>Древнерусская</w:t>
      </w:r>
      <w:r>
        <w:rPr>
          <w:spacing w:val="-8"/>
          <w:sz w:val="24"/>
        </w:rPr>
        <w:t xml:space="preserve"> </w:t>
      </w:r>
      <w:r>
        <w:rPr>
          <w:spacing w:val="-2"/>
          <w:sz w:val="24"/>
        </w:rPr>
        <w:t>литература</w:t>
      </w:r>
    </w:p>
    <w:p w:rsidR="00F24135" w:rsidRDefault="005E5ACB">
      <w:pPr>
        <w:ind w:left="141" w:right="128" w:firstLine="708"/>
        <w:jc w:val="both"/>
        <w:rPr>
          <w:b/>
          <w:sz w:val="24"/>
        </w:rPr>
      </w:pPr>
      <w:r>
        <w:rPr>
          <w:sz w:val="24"/>
        </w:rPr>
        <w:t xml:space="preserve">Древнерусские повести (одна повесть по выбору). Например, «Поучение» Владимира Мономаха (в сокращении) и другие. </w:t>
      </w:r>
      <w:r>
        <w:rPr>
          <w:b/>
          <w:sz w:val="24"/>
        </w:rPr>
        <w:t>Литература первой половины XIX века</w:t>
      </w:r>
    </w:p>
    <w:p w:rsidR="00F24135" w:rsidRDefault="005E5ACB">
      <w:pPr>
        <w:pStyle w:val="a3"/>
        <w:ind w:right="128"/>
      </w:pPr>
      <w:r>
        <w:t>А.С. Пушкин. Стихотворения (не менее четырёх). Например, «Во глубине сибирских руд…», «19 октября»</w:t>
      </w:r>
      <w:r>
        <w:rPr>
          <w:spacing w:val="-5"/>
        </w:rPr>
        <w:t xml:space="preserve"> </w:t>
      </w:r>
      <w:r>
        <w:t>(«Роняет лес</w:t>
      </w:r>
      <w:r>
        <w:rPr>
          <w:spacing w:val="-2"/>
        </w:rPr>
        <w:t xml:space="preserve"> </w:t>
      </w:r>
      <w:r>
        <w:t>багряный свой убор…»),</w:t>
      </w:r>
      <w:r>
        <w:rPr>
          <w:spacing w:val="40"/>
        </w:rPr>
        <w:t xml:space="preserve"> </w:t>
      </w:r>
      <w:r>
        <w:t>«И.И.</w:t>
      </w:r>
      <w:r>
        <w:rPr>
          <w:spacing w:val="-1"/>
        </w:rPr>
        <w:t xml:space="preserve"> </w:t>
      </w:r>
      <w:r>
        <w:t>Пущину», «На холмах Грузии лежит</w:t>
      </w:r>
      <w:r>
        <w:rPr>
          <w:spacing w:val="72"/>
        </w:rPr>
        <w:t xml:space="preserve"> </w:t>
      </w:r>
      <w:r>
        <w:t>ночная</w:t>
      </w:r>
      <w:r>
        <w:rPr>
          <w:spacing w:val="70"/>
        </w:rPr>
        <w:t xml:space="preserve"> </w:t>
      </w:r>
      <w:r>
        <w:t>мгла…»</w:t>
      </w:r>
      <w:r>
        <w:rPr>
          <w:spacing w:val="71"/>
        </w:rPr>
        <w:t xml:space="preserve"> </w:t>
      </w:r>
      <w:r>
        <w:t>и</w:t>
      </w:r>
      <w:r>
        <w:rPr>
          <w:spacing w:val="72"/>
        </w:rPr>
        <w:t xml:space="preserve"> </w:t>
      </w:r>
      <w:r>
        <w:t>другие.</w:t>
      </w:r>
      <w:r>
        <w:rPr>
          <w:spacing w:val="75"/>
        </w:rPr>
        <w:t xml:space="preserve">  </w:t>
      </w:r>
      <w:r>
        <w:t>«Повести</w:t>
      </w:r>
      <w:r>
        <w:rPr>
          <w:spacing w:val="73"/>
        </w:rPr>
        <w:t xml:space="preserve"> </w:t>
      </w:r>
      <w:r>
        <w:t>Белкина»</w:t>
      </w:r>
      <w:r>
        <w:rPr>
          <w:spacing w:val="64"/>
        </w:rPr>
        <w:t xml:space="preserve"> </w:t>
      </w:r>
      <w:r>
        <w:t>(«Станционный</w:t>
      </w:r>
      <w:r>
        <w:rPr>
          <w:spacing w:val="75"/>
        </w:rPr>
        <w:t xml:space="preserve"> </w:t>
      </w:r>
      <w:r>
        <w:t>смотритель»).</w:t>
      </w:r>
      <w:r>
        <w:rPr>
          <w:spacing w:val="74"/>
        </w:rPr>
        <w:t xml:space="preserve"> </w:t>
      </w:r>
      <w:r>
        <w:t>Поэма</w:t>
      </w:r>
    </w:p>
    <w:p w:rsidR="00F24135" w:rsidRDefault="005E5ACB">
      <w:pPr>
        <w:pStyle w:val="a3"/>
        <w:ind w:firstLine="0"/>
      </w:pPr>
      <w:r>
        <w:t>«Полтава»</w:t>
      </w:r>
      <w:r>
        <w:rPr>
          <w:spacing w:val="-6"/>
        </w:rPr>
        <w:t xml:space="preserve"> </w:t>
      </w:r>
      <w:r>
        <w:t>(фрагмент)</w:t>
      </w:r>
      <w:r>
        <w:rPr>
          <w:spacing w:val="59"/>
        </w:rPr>
        <w:t xml:space="preserve"> </w:t>
      </w:r>
      <w:r>
        <w:t xml:space="preserve">и </w:t>
      </w:r>
      <w:r>
        <w:rPr>
          <w:spacing w:val="-2"/>
        </w:rPr>
        <w:t>другие.</w:t>
      </w:r>
    </w:p>
    <w:p w:rsidR="00F24135" w:rsidRDefault="005E5ACB">
      <w:pPr>
        <w:pStyle w:val="a3"/>
        <w:ind w:left="849" w:firstLine="0"/>
      </w:pPr>
      <w:r>
        <w:t>М.Ю.</w:t>
      </w:r>
      <w:r>
        <w:rPr>
          <w:spacing w:val="49"/>
          <w:w w:val="150"/>
        </w:rPr>
        <w:t xml:space="preserve"> </w:t>
      </w:r>
      <w:r>
        <w:t>Лермонтов.</w:t>
      </w:r>
      <w:r>
        <w:rPr>
          <w:spacing w:val="52"/>
          <w:w w:val="150"/>
        </w:rPr>
        <w:t xml:space="preserve"> </w:t>
      </w:r>
      <w:r>
        <w:t>Стихотворения</w:t>
      </w:r>
      <w:r>
        <w:rPr>
          <w:spacing w:val="53"/>
          <w:w w:val="150"/>
        </w:rPr>
        <w:t xml:space="preserve"> </w:t>
      </w:r>
      <w:r>
        <w:t>(не</w:t>
      </w:r>
      <w:r>
        <w:rPr>
          <w:spacing w:val="53"/>
          <w:w w:val="150"/>
        </w:rPr>
        <w:t xml:space="preserve"> </w:t>
      </w:r>
      <w:r>
        <w:t>менее</w:t>
      </w:r>
      <w:r>
        <w:rPr>
          <w:spacing w:val="50"/>
          <w:w w:val="150"/>
        </w:rPr>
        <w:t xml:space="preserve"> </w:t>
      </w:r>
      <w:r>
        <w:t>четырёх).</w:t>
      </w:r>
      <w:r>
        <w:rPr>
          <w:spacing w:val="52"/>
          <w:w w:val="150"/>
        </w:rPr>
        <w:t xml:space="preserve"> </w:t>
      </w:r>
      <w:r>
        <w:t>Например,</w:t>
      </w:r>
      <w:r>
        <w:rPr>
          <w:spacing w:val="56"/>
          <w:w w:val="150"/>
        </w:rPr>
        <w:t xml:space="preserve"> </w:t>
      </w:r>
      <w:r>
        <w:t>«Узник»,</w:t>
      </w:r>
      <w:r>
        <w:rPr>
          <w:spacing w:val="56"/>
          <w:w w:val="150"/>
        </w:rPr>
        <w:t xml:space="preserve"> </w:t>
      </w:r>
      <w:r>
        <w:rPr>
          <w:spacing w:val="-2"/>
        </w:rPr>
        <w:t>«Парус»,</w:t>
      </w:r>
    </w:p>
    <w:p w:rsidR="00F24135" w:rsidRDefault="005E5ACB">
      <w:pPr>
        <w:pStyle w:val="a3"/>
        <w:ind w:firstLine="0"/>
      </w:pPr>
      <w:r>
        <w:t>«Тучи»,</w:t>
      </w:r>
      <w:r>
        <w:rPr>
          <w:spacing w:val="-16"/>
        </w:rPr>
        <w:t xml:space="preserve"> </w:t>
      </w:r>
      <w:r>
        <w:t>«Желанье»</w:t>
      </w:r>
      <w:r>
        <w:rPr>
          <w:spacing w:val="-19"/>
        </w:rPr>
        <w:t xml:space="preserve"> </w:t>
      </w:r>
      <w:r>
        <w:t>(«Отворите</w:t>
      </w:r>
      <w:r>
        <w:rPr>
          <w:spacing w:val="-15"/>
        </w:rPr>
        <w:t xml:space="preserve"> </w:t>
      </w:r>
      <w:r>
        <w:t>мне</w:t>
      </w:r>
      <w:r>
        <w:rPr>
          <w:spacing w:val="-15"/>
        </w:rPr>
        <w:t xml:space="preserve"> </w:t>
      </w:r>
      <w:r>
        <w:t>темницу…»),</w:t>
      </w:r>
      <w:r>
        <w:rPr>
          <w:spacing w:val="-10"/>
        </w:rPr>
        <w:t xml:space="preserve"> </w:t>
      </w:r>
      <w:r>
        <w:t>«Когда</w:t>
      </w:r>
      <w:r>
        <w:rPr>
          <w:spacing w:val="-14"/>
        </w:rPr>
        <w:t xml:space="preserve"> </w:t>
      </w:r>
      <w:r>
        <w:t>волнуется</w:t>
      </w:r>
      <w:r>
        <w:rPr>
          <w:spacing w:val="-14"/>
        </w:rPr>
        <w:t xml:space="preserve"> </w:t>
      </w:r>
      <w:r>
        <w:t>желтеющая</w:t>
      </w:r>
      <w:r>
        <w:rPr>
          <w:spacing w:val="-15"/>
        </w:rPr>
        <w:t xml:space="preserve"> </w:t>
      </w:r>
      <w:r>
        <w:t>нива…»,</w:t>
      </w:r>
      <w:r>
        <w:rPr>
          <w:spacing w:val="-14"/>
        </w:rPr>
        <w:t xml:space="preserve"> </w:t>
      </w:r>
      <w:r>
        <w:rPr>
          <w:spacing w:val="-2"/>
        </w:rPr>
        <w:t>«Ангел»,</w:t>
      </w:r>
    </w:p>
    <w:p w:rsidR="00F24135" w:rsidRDefault="005E5ACB">
      <w:pPr>
        <w:pStyle w:val="a3"/>
        <w:ind w:right="126" w:firstLine="0"/>
      </w:pPr>
      <w:r>
        <w:t>«Молитва» («В минуту жизни трудную…»)</w:t>
      </w:r>
      <w:r>
        <w:rPr>
          <w:spacing w:val="40"/>
        </w:rPr>
        <w:t xml:space="preserve"> </w:t>
      </w:r>
      <w:r>
        <w:t>и другие. «Песня про царя Ивана Васильевича, молодого опричника и удалого купца Калашникова».</w:t>
      </w:r>
    </w:p>
    <w:p w:rsidR="00F24135" w:rsidRDefault="005E5ACB">
      <w:pPr>
        <w:pStyle w:val="a3"/>
        <w:ind w:left="849" w:right="4508" w:firstLine="0"/>
        <w:jc w:val="left"/>
      </w:pPr>
      <w:r>
        <w:t>Н.В. Гоголь. Повесть «Тарас Бульба». Литература</w:t>
      </w:r>
      <w:r>
        <w:rPr>
          <w:spacing w:val="-10"/>
        </w:rPr>
        <w:t xml:space="preserve"> </w:t>
      </w:r>
      <w:r>
        <w:t>второй</w:t>
      </w:r>
      <w:r>
        <w:rPr>
          <w:spacing w:val="-8"/>
        </w:rPr>
        <w:t xml:space="preserve"> </w:t>
      </w:r>
      <w:r>
        <w:t>половины</w:t>
      </w:r>
      <w:r>
        <w:rPr>
          <w:spacing w:val="-10"/>
        </w:rPr>
        <w:t xml:space="preserve"> </w:t>
      </w:r>
      <w:r>
        <w:t>XIX</w:t>
      </w:r>
      <w:r>
        <w:rPr>
          <w:spacing w:val="-10"/>
        </w:rPr>
        <w:t xml:space="preserve"> </w:t>
      </w:r>
      <w:r>
        <w:t>века</w:t>
      </w:r>
    </w:p>
    <w:p w:rsidR="00F24135" w:rsidRDefault="005E5ACB">
      <w:pPr>
        <w:pStyle w:val="a3"/>
        <w:ind w:left="849" w:firstLine="0"/>
        <w:jc w:val="left"/>
      </w:pPr>
      <w:r>
        <w:t>И.С.</w:t>
      </w:r>
      <w:r>
        <w:rPr>
          <w:spacing w:val="51"/>
          <w:w w:val="150"/>
        </w:rPr>
        <w:t xml:space="preserve"> </w:t>
      </w:r>
      <w:r>
        <w:t>Тургенев.</w:t>
      </w:r>
      <w:r>
        <w:rPr>
          <w:spacing w:val="54"/>
          <w:w w:val="150"/>
        </w:rPr>
        <w:t xml:space="preserve"> </w:t>
      </w:r>
      <w:r>
        <w:t>Рассказы</w:t>
      </w:r>
      <w:r>
        <w:rPr>
          <w:spacing w:val="55"/>
          <w:w w:val="150"/>
        </w:rPr>
        <w:t xml:space="preserve"> </w:t>
      </w:r>
      <w:r>
        <w:t>из</w:t>
      </w:r>
      <w:r>
        <w:rPr>
          <w:spacing w:val="53"/>
          <w:w w:val="150"/>
        </w:rPr>
        <w:t xml:space="preserve"> </w:t>
      </w:r>
      <w:r>
        <w:t>цикла</w:t>
      </w:r>
      <w:r>
        <w:rPr>
          <w:spacing w:val="51"/>
          <w:w w:val="150"/>
        </w:rPr>
        <w:t xml:space="preserve"> </w:t>
      </w:r>
      <w:r>
        <w:t>«Записки</w:t>
      </w:r>
      <w:r>
        <w:rPr>
          <w:spacing w:val="52"/>
          <w:w w:val="150"/>
        </w:rPr>
        <w:t xml:space="preserve"> </w:t>
      </w:r>
      <w:r>
        <w:t>охотника»</w:t>
      </w:r>
      <w:r>
        <w:rPr>
          <w:spacing w:val="51"/>
          <w:w w:val="150"/>
        </w:rPr>
        <w:t xml:space="preserve"> </w:t>
      </w:r>
      <w:r>
        <w:t>(два</w:t>
      </w:r>
      <w:r>
        <w:rPr>
          <w:spacing w:val="51"/>
          <w:w w:val="150"/>
        </w:rPr>
        <w:t xml:space="preserve"> </w:t>
      </w:r>
      <w:r>
        <w:t>по</w:t>
      </w:r>
      <w:r>
        <w:rPr>
          <w:spacing w:val="57"/>
          <w:w w:val="150"/>
        </w:rPr>
        <w:t xml:space="preserve"> </w:t>
      </w:r>
      <w:r>
        <w:t>выбору).</w:t>
      </w:r>
      <w:r>
        <w:rPr>
          <w:spacing w:val="55"/>
          <w:w w:val="150"/>
        </w:rPr>
        <w:t xml:space="preserve"> </w:t>
      </w:r>
      <w:r>
        <w:rPr>
          <w:spacing w:val="-2"/>
        </w:rPr>
        <w:t>Например,</w:t>
      </w:r>
    </w:p>
    <w:p w:rsidR="00F24135" w:rsidRDefault="005E5ACB">
      <w:pPr>
        <w:pStyle w:val="a3"/>
        <w:spacing w:before="1"/>
        <w:ind w:firstLine="0"/>
        <w:jc w:val="left"/>
      </w:pPr>
      <w:r>
        <w:t>«Бирюк»,</w:t>
      </w:r>
      <w:r>
        <w:rPr>
          <w:spacing w:val="2"/>
        </w:rPr>
        <w:t xml:space="preserve"> </w:t>
      </w:r>
      <w:r>
        <w:t>«Хорь и</w:t>
      </w:r>
      <w:r>
        <w:rPr>
          <w:spacing w:val="-1"/>
        </w:rPr>
        <w:t xml:space="preserve"> </w:t>
      </w:r>
      <w:r>
        <w:t>Калиныч»</w:t>
      </w:r>
      <w:r>
        <w:rPr>
          <w:spacing w:val="-9"/>
        </w:rPr>
        <w:t xml:space="preserve"> </w:t>
      </w:r>
      <w:r>
        <w:t>и</w:t>
      </w:r>
      <w:r>
        <w:rPr>
          <w:spacing w:val="-1"/>
        </w:rPr>
        <w:t xml:space="preserve"> </w:t>
      </w:r>
      <w:r>
        <w:rPr>
          <w:spacing w:val="-2"/>
        </w:rPr>
        <w:t>другие.</w:t>
      </w:r>
    </w:p>
    <w:p w:rsidR="00F24135" w:rsidRDefault="005E5ACB">
      <w:pPr>
        <w:pStyle w:val="a3"/>
        <w:ind w:left="849" w:firstLine="0"/>
        <w:jc w:val="left"/>
      </w:pPr>
      <w:r>
        <w:t>Стихотворения</w:t>
      </w:r>
      <w:r>
        <w:rPr>
          <w:spacing w:val="32"/>
        </w:rPr>
        <w:t xml:space="preserve"> </w:t>
      </w:r>
      <w:r>
        <w:t>в</w:t>
      </w:r>
      <w:r>
        <w:rPr>
          <w:spacing w:val="31"/>
        </w:rPr>
        <w:t xml:space="preserve"> </w:t>
      </w:r>
      <w:r>
        <w:t>прозе.</w:t>
      </w:r>
      <w:r>
        <w:rPr>
          <w:spacing w:val="32"/>
        </w:rPr>
        <w:t xml:space="preserve"> </w:t>
      </w:r>
      <w:r>
        <w:t>Например,</w:t>
      </w:r>
      <w:r>
        <w:rPr>
          <w:spacing w:val="37"/>
        </w:rPr>
        <w:t xml:space="preserve"> </w:t>
      </w:r>
      <w:r>
        <w:t>«Русский</w:t>
      </w:r>
      <w:r>
        <w:rPr>
          <w:spacing w:val="36"/>
        </w:rPr>
        <w:t xml:space="preserve"> </w:t>
      </w:r>
      <w:r>
        <w:t>язык»,</w:t>
      </w:r>
      <w:r>
        <w:rPr>
          <w:spacing w:val="38"/>
        </w:rPr>
        <w:t xml:space="preserve"> </w:t>
      </w:r>
      <w:r>
        <w:t>«Воробей»</w:t>
      </w:r>
      <w:r>
        <w:rPr>
          <w:spacing w:val="24"/>
        </w:rPr>
        <w:t xml:space="preserve"> </w:t>
      </w:r>
      <w:r>
        <w:t>и</w:t>
      </w:r>
      <w:r>
        <w:rPr>
          <w:spacing w:val="33"/>
        </w:rPr>
        <w:t xml:space="preserve"> </w:t>
      </w:r>
      <w:r>
        <w:t>другие.</w:t>
      </w:r>
      <w:r>
        <w:rPr>
          <w:spacing w:val="32"/>
        </w:rPr>
        <w:t xml:space="preserve"> </w:t>
      </w:r>
      <w:r>
        <w:t>Л.Н.</w:t>
      </w:r>
      <w:r>
        <w:rPr>
          <w:spacing w:val="34"/>
        </w:rPr>
        <w:t xml:space="preserve"> </w:t>
      </w:r>
      <w:r>
        <w:rPr>
          <w:spacing w:val="-2"/>
        </w:rPr>
        <w:t>Толстой.</w:t>
      </w:r>
    </w:p>
    <w:p w:rsidR="00F24135" w:rsidRDefault="005E5ACB">
      <w:pPr>
        <w:pStyle w:val="a3"/>
        <w:ind w:firstLine="0"/>
        <w:jc w:val="left"/>
      </w:pPr>
      <w:r>
        <w:t>Рассказ</w:t>
      </w:r>
      <w:r>
        <w:rPr>
          <w:spacing w:val="-2"/>
        </w:rPr>
        <w:t xml:space="preserve"> </w:t>
      </w:r>
      <w:r>
        <w:t>«После</w:t>
      </w:r>
      <w:r>
        <w:rPr>
          <w:spacing w:val="-7"/>
        </w:rPr>
        <w:t xml:space="preserve"> </w:t>
      </w:r>
      <w:r>
        <w:rPr>
          <w:spacing w:val="-2"/>
        </w:rPr>
        <w:t>бала».</w:t>
      </w:r>
    </w:p>
    <w:p w:rsidR="00F24135" w:rsidRDefault="005E5ACB">
      <w:pPr>
        <w:pStyle w:val="a3"/>
        <w:jc w:val="left"/>
      </w:pPr>
      <w:r>
        <w:t>Н.А.</w:t>
      </w:r>
      <w:r>
        <w:rPr>
          <w:spacing w:val="32"/>
        </w:rPr>
        <w:t xml:space="preserve"> </w:t>
      </w:r>
      <w:r>
        <w:t>Некрасов.</w:t>
      </w:r>
      <w:r>
        <w:rPr>
          <w:spacing w:val="32"/>
        </w:rPr>
        <w:t xml:space="preserve"> </w:t>
      </w:r>
      <w:r>
        <w:t>Стихотворения</w:t>
      </w:r>
      <w:r>
        <w:rPr>
          <w:spacing w:val="35"/>
        </w:rPr>
        <w:t xml:space="preserve"> </w:t>
      </w:r>
      <w:r>
        <w:t>(не</w:t>
      </w:r>
      <w:r>
        <w:rPr>
          <w:spacing w:val="32"/>
        </w:rPr>
        <w:t xml:space="preserve"> </w:t>
      </w:r>
      <w:r>
        <w:t>менее</w:t>
      </w:r>
      <w:r>
        <w:rPr>
          <w:spacing w:val="31"/>
        </w:rPr>
        <w:t xml:space="preserve"> </w:t>
      </w:r>
      <w:r>
        <w:t>двух).</w:t>
      </w:r>
      <w:r>
        <w:rPr>
          <w:spacing w:val="31"/>
        </w:rPr>
        <w:t xml:space="preserve"> </w:t>
      </w:r>
      <w:r>
        <w:t>Например,</w:t>
      </w:r>
      <w:r>
        <w:rPr>
          <w:spacing w:val="36"/>
        </w:rPr>
        <w:t xml:space="preserve"> </w:t>
      </w:r>
      <w:r>
        <w:t>«Размышления</w:t>
      </w:r>
      <w:r>
        <w:rPr>
          <w:spacing w:val="80"/>
        </w:rPr>
        <w:t xml:space="preserve"> </w:t>
      </w:r>
      <w:r>
        <w:t>у парадного подъезда», «Железная дорога» и другие.</w:t>
      </w:r>
    </w:p>
    <w:p w:rsidR="00F24135" w:rsidRDefault="005E5ACB">
      <w:pPr>
        <w:pStyle w:val="a3"/>
        <w:jc w:val="left"/>
      </w:pPr>
      <w:r>
        <w:t>Поэзия</w:t>
      </w:r>
      <w:r>
        <w:rPr>
          <w:spacing w:val="-15"/>
        </w:rPr>
        <w:t xml:space="preserve"> </w:t>
      </w:r>
      <w:r>
        <w:t>второй</w:t>
      </w:r>
      <w:r>
        <w:rPr>
          <w:spacing w:val="-16"/>
        </w:rPr>
        <w:t xml:space="preserve"> </w:t>
      </w:r>
      <w:r>
        <w:t>половины</w:t>
      </w:r>
      <w:r>
        <w:rPr>
          <w:spacing w:val="-17"/>
        </w:rPr>
        <w:t xml:space="preserve"> </w:t>
      </w:r>
      <w:r>
        <w:t>XIX</w:t>
      </w:r>
      <w:r>
        <w:rPr>
          <w:spacing w:val="-16"/>
        </w:rPr>
        <w:t xml:space="preserve"> </w:t>
      </w:r>
      <w:r>
        <w:t>века.</w:t>
      </w:r>
      <w:r>
        <w:rPr>
          <w:spacing w:val="-15"/>
        </w:rPr>
        <w:t xml:space="preserve"> </w:t>
      </w:r>
      <w:r>
        <w:t>Ф.И.</w:t>
      </w:r>
      <w:r>
        <w:rPr>
          <w:spacing w:val="-15"/>
        </w:rPr>
        <w:t xml:space="preserve"> </w:t>
      </w:r>
      <w:r>
        <w:t>Тютчев,</w:t>
      </w:r>
      <w:r>
        <w:rPr>
          <w:spacing w:val="-15"/>
        </w:rPr>
        <w:t xml:space="preserve"> </w:t>
      </w:r>
      <w:r>
        <w:t>А.А.</w:t>
      </w:r>
      <w:r>
        <w:rPr>
          <w:spacing w:val="-15"/>
        </w:rPr>
        <w:t xml:space="preserve"> </w:t>
      </w:r>
      <w:r>
        <w:t>Фет,</w:t>
      </w:r>
      <w:r>
        <w:rPr>
          <w:spacing w:val="-15"/>
        </w:rPr>
        <w:t xml:space="preserve"> </w:t>
      </w:r>
      <w:r>
        <w:t>А.К.</w:t>
      </w:r>
      <w:r>
        <w:rPr>
          <w:spacing w:val="-15"/>
        </w:rPr>
        <w:t xml:space="preserve"> </w:t>
      </w:r>
      <w:r>
        <w:t>Толстой</w:t>
      </w:r>
      <w:r>
        <w:rPr>
          <w:spacing w:val="13"/>
        </w:rPr>
        <w:t xml:space="preserve"> </w:t>
      </w:r>
      <w:r>
        <w:t>и</w:t>
      </w:r>
      <w:r>
        <w:rPr>
          <w:spacing w:val="-15"/>
        </w:rPr>
        <w:t xml:space="preserve"> </w:t>
      </w:r>
      <w:r>
        <w:t>другие</w:t>
      </w:r>
      <w:r>
        <w:rPr>
          <w:spacing w:val="-12"/>
        </w:rPr>
        <w:t xml:space="preserve"> </w:t>
      </w:r>
      <w:r>
        <w:t>(не</w:t>
      </w:r>
      <w:r>
        <w:rPr>
          <w:spacing w:val="-15"/>
        </w:rPr>
        <w:t xml:space="preserve"> </w:t>
      </w:r>
      <w:r>
        <w:t>менее двух стихотворений по выбору).</w:t>
      </w:r>
    </w:p>
    <w:p w:rsidR="00F24135" w:rsidRDefault="005E5ACB">
      <w:pPr>
        <w:pStyle w:val="a3"/>
        <w:jc w:val="left"/>
      </w:pPr>
      <w:r>
        <w:t>М.Е. Салтыков-Щедрин. Сказки</w:t>
      </w:r>
      <w:r>
        <w:rPr>
          <w:spacing w:val="31"/>
        </w:rPr>
        <w:t xml:space="preserve"> </w:t>
      </w:r>
      <w:r>
        <w:t>(одна по</w:t>
      </w:r>
      <w:r>
        <w:rPr>
          <w:spacing w:val="29"/>
        </w:rPr>
        <w:t xml:space="preserve"> </w:t>
      </w:r>
      <w:r>
        <w:t>выбору).</w:t>
      </w:r>
      <w:r>
        <w:rPr>
          <w:spacing w:val="29"/>
        </w:rPr>
        <w:t xml:space="preserve"> </w:t>
      </w:r>
      <w:r>
        <w:t>Например,</w:t>
      </w:r>
      <w:r>
        <w:rPr>
          <w:spacing w:val="33"/>
        </w:rPr>
        <w:t xml:space="preserve"> </w:t>
      </w:r>
      <w:r>
        <w:t>«Повесть о том,</w:t>
      </w:r>
      <w:r>
        <w:rPr>
          <w:spacing w:val="30"/>
        </w:rPr>
        <w:t xml:space="preserve"> </w:t>
      </w:r>
      <w:r>
        <w:t>как</w:t>
      </w:r>
      <w:r>
        <w:rPr>
          <w:spacing w:val="29"/>
        </w:rPr>
        <w:t xml:space="preserve"> </w:t>
      </w:r>
      <w:r>
        <w:t>один мужик двух генералов прокормил», «Дикий помещик», «Премудрый пискарь» и другие.</w:t>
      </w:r>
    </w:p>
    <w:p w:rsidR="00F24135" w:rsidRDefault="005E5ACB">
      <w:pPr>
        <w:pStyle w:val="a3"/>
        <w:jc w:val="left"/>
      </w:pPr>
      <w:r>
        <w:t>Произведения</w:t>
      </w:r>
      <w:r>
        <w:rPr>
          <w:spacing w:val="35"/>
        </w:rPr>
        <w:t xml:space="preserve"> </w:t>
      </w:r>
      <w:r>
        <w:t>отечественных</w:t>
      </w:r>
      <w:r>
        <w:rPr>
          <w:spacing w:val="35"/>
        </w:rPr>
        <w:t xml:space="preserve"> </w:t>
      </w:r>
      <w:r>
        <w:t>и</w:t>
      </w:r>
      <w:r>
        <w:rPr>
          <w:spacing w:val="32"/>
        </w:rPr>
        <w:t xml:space="preserve"> </w:t>
      </w:r>
      <w:r>
        <w:t>зарубежных</w:t>
      </w:r>
      <w:r>
        <w:rPr>
          <w:spacing w:val="35"/>
        </w:rPr>
        <w:t xml:space="preserve"> </w:t>
      </w:r>
      <w:r>
        <w:t>писателей</w:t>
      </w:r>
      <w:r>
        <w:rPr>
          <w:spacing w:val="32"/>
        </w:rPr>
        <w:t xml:space="preserve"> </w:t>
      </w:r>
      <w:r>
        <w:t>на</w:t>
      </w:r>
      <w:r>
        <w:rPr>
          <w:spacing w:val="34"/>
        </w:rPr>
        <w:t xml:space="preserve"> </w:t>
      </w:r>
      <w:r>
        <w:t>историческую</w:t>
      </w:r>
      <w:r>
        <w:rPr>
          <w:spacing w:val="33"/>
        </w:rPr>
        <w:t xml:space="preserve"> </w:t>
      </w:r>
      <w:r>
        <w:t>тему</w:t>
      </w:r>
      <w:r>
        <w:rPr>
          <w:spacing w:val="28"/>
        </w:rPr>
        <w:t xml:space="preserve"> </w:t>
      </w:r>
      <w:r>
        <w:t>(не</w:t>
      </w:r>
      <w:r>
        <w:rPr>
          <w:spacing w:val="34"/>
        </w:rPr>
        <w:t xml:space="preserve"> </w:t>
      </w:r>
      <w:r>
        <w:t>менее двух). Например, А.К. Толстого, Р. Сабатини, Ф. Купера.</w:t>
      </w:r>
    </w:p>
    <w:p w:rsidR="00F24135" w:rsidRDefault="005E5ACB">
      <w:pPr>
        <w:pStyle w:val="a3"/>
        <w:ind w:left="849" w:firstLine="0"/>
        <w:jc w:val="left"/>
      </w:pPr>
      <w:r>
        <w:t>Литература</w:t>
      </w:r>
      <w:r>
        <w:rPr>
          <w:spacing w:val="-7"/>
        </w:rPr>
        <w:t xml:space="preserve"> </w:t>
      </w:r>
      <w:r>
        <w:t>конца</w:t>
      </w:r>
      <w:r>
        <w:rPr>
          <w:spacing w:val="-1"/>
        </w:rPr>
        <w:t xml:space="preserve"> </w:t>
      </w:r>
      <w:r>
        <w:t>XIX –</w:t>
      </w:r>
      <w:r>
        <w:rPr>
          <w:spacing w:val="-2"/>
        </w:rPr>
        <w:t xml:space="preserve"> </w:t>
      </w:r>
      <w:r>
        <w:t>начала</w:t>
      </w:r>
      <w:r>
        <w:rPr>
          <w:spacing w:val="-2"/>
        </w:rPr>
        <w:t xml:space="preserve"> </w:t>
      </w:r>
      <w:r>
        <w:t xml:space="preserve">XX </w:t>
      </w:r>
      <w:r>
        <w:rPr>
          <w:spacing w:val="-4"/>
        </w:rPr>
        <w:t>века</w:t>
      </w:r>
    </w:p>
    <w:p w:rsidR="00F24135" w:rsidRDefault="005E5ACB">
      <w:pPr>
        <w:pStyle w:val="a3"/>
        <w:ind w:left="849" w:right="130" w:firstLine="0"/>
        <w:jc w:val="left"/>
      </w:pPr>
      <w:r>
        <w:t>А.П. Чехов. Рассказы (один по выбору). Например, «Тоска», «Злоумышленник» и другие. М.</w:t>
      </w:r>
      <w:r>
        <w:rPr>
          <w:spacing w:val="80"/>
        </w:rPr>
        <w:t xml:space="preserve"> </w:t>
      </w:r>
      <w:r>
        <w:t>Горький.</w:t>
      </w:r>
      <w:r>
        <w:rPr>
          <w:spacing w:val="80"/>
        </w:rPr>
        <w:t xml:space="preserve"> </w:t>
      </w:r>
      <w:r>
        <w:t>Ранние</w:t>
      </w:r>
      <w:r>
        <w:rPr>
          <w:spacing w:val="80"/>
        </w:rPr>
        <w:t xml:space="preserve"> </w:t>
      </w:r>
      <w:r>
        <w:t>рассказы</w:t>
      </w:r>
      <w:r>
        <w:rPr>
          <w:spacing w:val="80"/>
        </w:rPr>
        <w:t xml:space="preserve"> </w:t>
      </w:r>
      <w:r>
        <w:t>(одно</w:t>
      </w:r>
      <w:r>
        <w:rPr>
          <w:spacing w:val="80"/>
        </w:rPr>
        <w:t xml:space="preserve"> </w:t>
      </w:r>
      <w:r>
        <w:t>произведение</w:t>
      </w:r>
      <w:r>
        <w:rPr>
          <w:spacing w:val="80"/>
        </w:rPr>
        <w:t xml:space="preserve"> </w:t>
      </w:r>
      <w:r>
        <w:t>по</w:t>
      </w:r>
      <w:r>
        <w:rPr>
          <w:spacing w:val="80"/>
        </w:rPr>
        <w:t xml:space="preserve"> </w:t>
      </w:r>
      <w:r>
        <w:t>выбору).</w:t>
      </w:r>
      <w:r>
        <w:rPr>
          <w:spacing w:val="80"/>
        </w:rPr>
        <w:t xml:space="preserve"> </w:t>
      </w:r>
      <w:r>
        <w:t>Например,</w:t>
      </w:r>
      <w:r>
        <w:rPr>
          <w:spacing w:val="80"/>
        </w:rPr>
        <w:t xml:space="preserve"> </w:t>
      </w:r>
      <w:r>
        <w:t>«Старуха</w:t>
      </w:r>
    </w:p>
    <w:p w:rsidR="00F24135" w:rsidRDefault="005E5ACB">
      <w:pPr>
        <w:pStyle w:val="a3"/>
        <w:ind w:firstLine="0"/>
        <w:jc w:val="left"/>
      </w:pPr>
      <w:r>
        <w:t>Изергиль»</w:t>
      </w:r>
      <w:r>
        <w:rPr>
          <w:spacing w:val="-10"/>
        </w:rPr>
        <w:t xml:space="preserve"> </w:t>
      </w:r>
      <w:r>
        <w:t>(легенда</w:t>
      </w:r>
      <w:r>
        <w:rPr>
          <w:spacing w:val="-1"/>
        </w:rPr>
        <w:t xml:space="preserve"> </w:t>
      </w:r>
      <w:r>
        <w:t>о</w:t>
      </w:r>
      <w:r>
        <w:rPr>
          <w:spacing w:val="-2"/>
        </w:rPr>
        <w:t xml:space="preserve"> </w:t>
      </w:r>
      <w:r>
        <w:t>Данко),</w:t>
      </w:r>
      <w:r>
        <w:rPr>
          <w:spacing w:val="4"/>
        </w:rPr>
        <w:t xml:space="preserve"> </w:t>
      </w:r>
      <w:r>
        <w:t>«Челкаш»</w:t>
      </w:r>
      <w:r>
        <w:rPr>
          <w:spacing w:val="-6"/>
        </w:rPr>
        <w:t xml:space="preserve"> </w:t>
      </w:r>
      <w:r>
        <w:t>и</w:t>
      </w:r>
      <w:r>
        <w:rPr>
          <w:spacing w:val="-1"/>
        </w:rPr>
        <w:t xml:space="preserve"> </w:t>
      </w:r>
      <w:r>
        <w:rPr>
          <w:spacing w:val="-2"/>
        </w:rPr>
        <w:t>другие.</w:t>
      </w:r>
    </w:p>
    <w:p w:rsidR="00F24135" w:rsidRDefault="005E5ACB">
      <w:pPr>
        <w:pStyle w:val="a3"/>
        <w:spacing w:line="242" w:lineRule="auto"/>
        <w:ind w:right="123"/>
        <w:rPr>
          <w:b/>
        </w:rPr>
      </w:pPr>
      <w:r>
        <w:t xml:space="preserve">Сатирические произведения отечественных и зарубежных писателей (не менее двух). Например, М.М. Зощенко, А.Т. Аверченко, Н. Тэффи, О. Генри, Я. Гашека. </w:t>
      </w:r>
      <w:r>
        <w:rPr>
          <w:b/>
        </w:rPr>
        <w:t>Литература первой половины XX века</w:t>
      </w:r>
    </w:p>
    <w:p w:rsidR="00F24135" w:rsidRDefault="005E5ACB">
      <w:pPr>
        <w:pStyle w:val="a3"/>
        <w:spacing w:line="268" w:lineRule="exact"/>
        <w:ind w:left="849" w:firstLine="0"/>
      </w:pPr>
      <w:r>
        <w:t>А.С.</w:t>
      </w:r>
      <w:r>
        <w:rPr>
          <w:spacing w:val="-3"/>
        </w:rPr>
        <w:t xml:space="preserve"> </w:t>
      </w:r>
      <w:r>
        <w:t>Грин.</w:t>
      </w:r>
      <w:r>
        <w:rPr>
          <w:spacing w:val="-3"/>
        </w:rPr>
        <w:t xml:space="preserve"> </w:t>
      </w:r>
      <w:r>
        <w:t>Повести</w:t>
      </w:r>
      <w:r>
        <w:rPr>
          <w:spacing w:val="-1"/>
        </w:rPr>
        <w:t xml:space="preserve"> </w:t>
      </w:r>
      <w:r>
        <w:t>и</w:t>
      </w:r>
      <w:r>
        <w:rPr>
          <w:spacing w:val="-2"/>
        </w:rPr>
        <w:t xml:space="preserve"> </w:t>
      </w:r>
      <w:r>
        <w:t>рассказы</w:t>
      </w:r>
      <w:r>
        <w:rPr>
          <w:spacing w:val="-5"/>
        </w:rPr>
        <w:t xml:space="preserve"> </w:t>
      </w:r>
      <w:r>
        <w:t>(одно</w:t>
      </w:r>
      <w:r>
        <w:rPr>
          <w:spacing w:val="-1"/>
        </w:rPr>
        <w:t xml:space="preserve"> </w:t>
      </w:r>
      <w:r>
        <w:t>произведение</w:t>
      </w:r>
      <w:r>
        <w:rPr>
          <w:spacing w:val="-1"/>
        </w:rPr>
        <w:t xml:space="preserve"> </w:t>
      </w:r>
      <w:r>
        <w:t>по</w:t>
      </w:r>
      <w:r>
        <w:rPr>
          <w:spacing w:val="-2"/>
        </w:rPr>
        <w:t xml:space="preserve"> </w:t>
      </w:r>
      <w:r>
        <w:t>выбору).</w:t>
      </w:r>
      <w:r>
        <w:rPr>
          <w:spacing w:val="-1"/>
        </w:rPr>
        <w:t xml:space="preserve"> </w:t>
      </w:r>
      <w:r>
        <w:t>Например,</w:t>
      </w:r>
      <w:r>
        <w:rPr>
          <w:spacing w:val="3"/>
        </w:rPr>
        <w:t xml:space="preserve"> </w:t>
      </w:r>
      <w:r>
        <w:t>«Алые</w:t>
      </w:r>
      <w:r>
        <w:rPr>
          <w:spacing w:val="-4"/>
        </w:rPr>
        <w:t xml:space="preserve"> </w:t>
      </w:r>
      <w:r>
        <w:rPr>
          <w:spacing w:val="-2"/>
        </w:rPr>
        <w:t>паруса»,</w:t>
      </w:r>
    </w:p>
    <w:p w:rsidR="00F24135" w:rsidRDefault="005E5ACB">
      <w:pPr>
        <w:pStyle w:val="a3"/>
        <w:ind w:firstLine="0"/>
      </w:pPr>
      <w:r>
        <w:t>«Зелёная</w:t>
      </w:r>
      <w:r>
        <w:rPr>
          <w:spacing w:val="1"/>
        </w:rPr>
        <w:t xml:space="preserve"> </w:t>
      </w:r>
      <w:r>
        <w:t>лампа»</w:t>
      </w:r>
      <w:r>
        <w:rPr>
          <w:spacing w:val="-6"/>
        </w:rPr>
        <w:t xml:space="preserve"> </w:t>
      </w:r>
      <w:r>
        <w:t>и</w:t>
      </w:r>
      <w:r>
        <w:rPr>
          <w:spacing w:val="1"/>
        </w:rPr>
        <w:t xml:space="preserve"> </w:t>
      </w:r>
      <w:r>
        <w:rPr>
          <w:spacing w:val="-2"/>
        </w:rPr>
        <w:t>другие.</w:t>
      </w:r>
    </w:p>
    <w:p w:rsidR="00F24135" w:rsidRDefault="005E5ACB">
      <w:pPr>
        <w:pStyle w:val="a3"/>
        <w:spacing w:before="1"/>
        <w:ind w:right="127"/>
      </w:pPr>
      <w:r>
        <w:t>Отечественная поэзия первой половины XX века. Стихотворения на тему мечты и реальности (два-три по выбору). Например, стихотворения А.А. Блока,</w:t>
      </w:r>
      <w:r>
        <w:rPr>
          <w:spacing w:val="40"/>
        </w:rPr>
        <w:t xml:space="preserve"> </w:t>
      </w:r>
      <w:r>
        <w:t>Н.С. Гумилёва, М.И. Цветаевой и другие.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В.В. Маяковский. Стихотворения (одно по выбору). Например, «Необычайное приключение, бывшее с Владимиром Маяковским летом на даче», «Хорошее отношение к лошадям» и другие.</w:t>
      </w:r>
    </w:p>
    <w:p w:rsidR="00F24135" w:rsidRDefault="005E5ACB">
      <w:pPr>
        <w:pStyle w:val="a3"/>
        <w:spacing w:before="1"/>
        <w:ind w:right="134"/>
      </w:pPr>
      <w:r>
        <w:t>М.А. Шолохов. «Донские рассказы» (один по выбору). Например, «Родинка», «Чужая кровь» и другие.</w:t>
      </w:r>
    </w:p>
    <w:p w:rsidR="00F24135" w:rsidRDefault="005E5ACB">
      <w:pPr>
        <w:pStyle w:val="a3"/>
        <w:ind w:right="131"/>
      </w:pPr>
      <w:r>
        <w:t xml:space="preserve">А.П. Платонов. Рассказы (один по выбору). Например, «Юшка», «Неизвестный цветок» и </w:t>
      </w:r>
      <w:r>
        <w:rPr>
          <w:spacing w:val="-2"/>
        </w:rPr>
        <w:t>другие.</w:t>
      </w:r>
    </w:p>
    <w:p w:rsidR="00F24135" w:rsidRDefault="005E5ACB">
      <w:pPr>
        <w:pStyle w:val="a3"/>
        <w:ind w:left="849" w:firstLine="0"/>
      </w:pPr>
      <w:r>
        <w:t>Литература</w:t>
      </w:r>
      <w:r>
        <w:rPr>
          <w:spacing w:val="-5"/>
        </w:rPr>
        <w:t xml:space="preserve"> </w:t>
      </w:r>
      <w:r>
        <w:t>второй</w:t>
      </w:r>
      <w:r>
        <w:rPr>
          <w:spacing w:val="-1"/>
        </w:rPr>
        <w:t xml:space="preserve"> </w:t>
      </w:r>
      <w:r>
        <w:t>половины</w:t>
      </w:r>
      <w:r>
        <w:rPr>
          <w:spacing w:val="-3"/>
        </w:rPr>
        <w:t xml:space="preserve"> </w:t>
      </w:r>
      <w:r>
        <w:t>XX</w:t>
      </w:r>
      <w:r>
        <w:rPr>
          <w:spacing w:val="-2"/>
        </w:rPr>
        <w:t xml:space="preserve"> </w:t>
      </w:r>
      <w:r>
        <w:t>–</w:t>
      </w:r>
      <w:r>
        <w:rPr>
          <w:spacing w:val="-2"/>
        </w:rPr>
        <w:t xml:space="preserve"> </w:t>
      </w:r>
      <w:r>
        <w:t>начала</w:t>
      </w:r>
      <w:r>
        <w:rPr>
          <w:spacing w:val="-2"/>
        </w:rPr>
        <w:t xml:space="preserve"> </w:t>
      </w:r>
      <w:r>
        <w:t>XXI</w:t>
      </w:r>
      <w:r>
        <w:rPr>
          <w:spacing w:val="-4"/>
        </w:rPr>
        <w:t xml:space="preserve"> века</w:t>
      </w:r>
    </w:p>
    <w:p w:rsidR="00F24135" w:rsidRDefault="005E5ACB">
      <w:pPr>
        <w:pStyle w:val="a3"/>
        <w:ind w:left="849" w:firstLine="0"/>
      </w:pPr>
      <w:r>
        <w:t>В.М.</w:t>
      </w:r>
      <w:r>
        <w:rPr>
          <w:spacing w:val="68"/>
          <w:w w:val="150"/>
        </w:rPr>
        <w:t xml:space="preserve"> </w:t>
      </w:r>
      <w:r>
        <w:t>Шукшин.</w:t>
      </w:r>
      <w:r>
        <w:rPr>
          <w:spacing w:val="70"/>
          <w:w w:val="150"/>
        </w:rPr>
        <w:t xml:space="preserve"> </w:t>
      </w:r>
      <w:r>
        <w:t>Рассказы</w:t>
      </w:r>
      <w:r>
        <w:rPr>
          <w:spacing w:val="68"/>
          <w:w w:val="150"/>
        </w:rPr>
        <w:t xml:space="preserve"> </w:t>
      </w:r>
      <w:r>
        <w:t>(один</w:t>
      </w:r>
      <w:r>
        <w:rPr>
          <w:spacing w:val="69"/>
          <w:w w:val="150"/>
        </w:rPr>
        <w:t xml:space="preserve"> </w:t>
      </w:r>
      <w:r>
        <w:t>по</w:t>
      </w:r>
      <w:r>
        <w:rPr>
          <w:spacing w:val="70"/>
          <w:w w:val="150"/>
        </w:rPr>
        <w:t xml:space="preserve"> </w:t>
      </w:r>
      <w:r>
        <w:t>выбору).</w:t>
      </w:r>
      <w:r>
        <w:rPr>
          <w:spacing w:val="69"/>
          <w:w w:val="150"/>
        </w:rPr>
        <w:t xml:space="preserve"> </w:t>
      </w:r>
      <w:r>
        <w:t>Например,</w:t>
      </w:r>
      <w:r>
        <w:rPr>
          <w:spacing w:val="74"/>
          <w:w w:val="150"/>
        </w:rPr>
        <w:t xml:space="preserve"> </w:t>
      </w:r>
      <w:r>
        <w:t>«Чудик»,</w:t>
      </w:r>
      <w:r>
        <w:rPr>
          <w:spacing w:val="75"/>
          <w:w w:val="150"/>
        </w:rPr>
        <w:t xml:space="preserve"> </w:t>
      </w:r>
      <w:r>
        <w:t>«Стенька</w:t>
      </w:r>
      <w:r>
        <w:rPr>
          <w:spacing w:val="72"/>
          <w:w w:val="150"/>
        </w:rPr>
        <w:t xml:space="preserve"> </w:t>
      </w:r>
      <w:r>
        <w:rPr>
          <w:spacing w:val="-2"/>
        </w:rPr>
        <w:t>Разин»,</w:t>
      </w:r>
    </w:p>
    <w:p w:rsidR="00F24135" w:rsidRDefault="005E5ACB">
      <w:pPr>
        <w:pStyle w:val="a3"/>
        <w:ind w:firstLine="0"/>
      </w:pPr>
      <w:r>
        <w:t>«Критики»</w:t>
      </w:r>
      <w:r>
        <w:rPr>
          <w:spacing w:val="-9"/>
        </w:rPr>
        <w:t xml:space="preserve"> </w:t>
      </w:r>
      <w:r>
        <w:t>и</w:t>
      </w:r>
      <w:r>
        <w:rPr>
          <w:spacing w:val="3"/>
        </w:rPr>
        <w:t xml:space="preserve"> </w:t>
      </w:r>
      <w:r>
        <w:rPr>
          <w:spacing w:val="-2"/>
        </w:rPr>
        <w:t>другие.</w:t>
      </w:r>
    </w:p>
    <w:p w:rsidR="00F24135" w:rsidRDefault="005E5ACB">
      <w:pPr>
        <w:pStyle w:val="a3"/>
        <w:ind w:right="128"/>
      </w:pPr>
      <w:r>
        <w:t>Стихотворения отечественных поэтов второй половины XX – начала XXI в. (не менее четырёх стихотворений двух поэтов). Например, стихотворения</w:t>
      </w:r>
    </w:p>
    <w:p w:rsidR="00F24135" w:rsidRDefault="005E5ACB">
      <w:pPr>
        <w:pStyle w:val="a3"/>
        <w:ind w:left="849" w:right="2237" w:firstLine="0"/>
      </w:pPr>
      <w:r>
        <w:t>М.И.</w:t>
      </w:r>
      <w:r>
        <w:rPr>
          <w:spacing w:val="-5"/>
        </w:rPr>
        <w:t xml:space="preserve"> </w:t>
      </w:r>
      <w:r>
        <w:t>Цветаевой,</w:t>
      </w:r>
      <w:r>
        <w:rPr>
          <w:spacing w:val="-5"/>
        </w:rPr>
        <w:t xml:space="preserve"> </w:t>
      </w:r>
      <w:r>
        <w:t>Е.А.</w:t>
      </w:r>
      <w:r>
        <w:rPr>
          <w:spacing w:val="-5"/>
        </w:rPr>
        <w:t xml:space="preserve"> </w:t>
      </w:r>
      <w:r>
        <w:t>Евтушенко,</w:t>
      </w:r>
      <w:r>
        <w:rPr>
          <w:spacing w:val="-5"/>
        </w:rPr>
        <w:t xml:space="preserve"> </w:t>
      </w:r>
      <w:r>
        <w:t>Б.А.</w:t>
      </w:r>
      <w:r>
        <w:rPr>
          <w:spacing w:val="-5"/>
        </w:rPr>
        <w:t xml:space="preserve"> </w:t>
      </w:r>
      <w:r>
        <w:t>Ахмадулиной,</w:t>
      </w:r>
      <w:r>
        <w:rPr>
          <w:spacing w:val="-5"/>
        </w:rPr>
        <w:t xml:space="preserve"> </w:t>
      </w:r>
      <w:r>
        <w:t>Б.Ш.</w:t>
      </w:r>
      <w:r>
        <w:rPr>
          <w:spacing w:val="-5"/>
        </w:rPr>
        <w:t xml:space="preserve"> </w:t>
      </w:r>
      <w:r>
        <w:t>Окуджавы, Ю.Д. Левитанского и других.</w:t>
      </w:r>
    </w:p>
    <w:p w:rsidR="00F24135" w:rsidRDefault="005E5ACB">
      <w:pPr>
        <w:pStyle w:val="a3"/>
        <w:spacing w:before="1"/>
        <w:ind w:right="126"/>
        <w:rPr>
          <w:b/>
        </w:rPr>
      </w:pPr>
      <w:r>
        <w:t>Произведения отечественных прозаиков второй половины XX – начала XXI в. (не менее двух). Например, произведения Ф.А. Абрамова, В.П. Астафьева,</w:t>
      </w:r>
      <w:r>
        <w:rPr>
          <w:spacing w:val="40"/>
        </w:rPr>
        <w:t xml:space="preserve"> </w:t>
      </w:r>
      <w:r>
        <w:t>В.И. Белова, Ф.А. Искандера и других.</w:t>
      </w:r>
      <w:r>
        <w:rPr>
          <w:spacing w:val="40"/>
        </w:rPr>
        <w:t xml:space="preserve"> </w:t>
      </w:r>
      <w:r>
        <w:rPr>
          <w:b/>
        </w:rPr>
        <w:t>Зарубежная литература</w:t>
      </w:r>
    </w:p>
    <w:p w:rsidR="00F24135" w:rsidRDefault="005E5ACB">
      <w:pPr>
        <w:pStyle w:val="a3"/>
        <w:ind w:left="849" w:firstLine="0"/>
      </w:pPr>
      <w:r>
        <w:t>М.</w:t>
      </w:r>
      <w:r>
        <w:rPr>
          <w:spacing w:val="-3"/>
        </w:rPr>
        <w:t xml:space="preserve"> </w:t>
      </w:r>
      <w:r>
        <w:t>де</w:t>
      </w:r>
      <w:r>
        <w:rPr>
          <w:spacing w:val="-3"/>
        </w:rPr>
        <w:t xml:space="preserve"> </w:t>
      </w:r>
      <w:r>
        <w:t>Сервантес</w:t>
      </w:r>
      <w:r>
        <w:rPr>
          <w:spacing w:val="-4"/>
        </w:rPr>
        <w:t xml:space="preserve"> </w:t>
      </w:r>
      <w:r>
        <w:t>Сааведра.</w:t>
      </w:r>
      <w:r>
        <w:rPr>
          <w:spacing w:val="-2"/>
        </w:rPr>
        <w:t xml:space="preserve"> </w:t>
      </w:r>
      <w:r>
        <w:t>Роман</w:t>
      </w:r>
      <w:r>
        <w:rPr>
          <w:spacing w:val="7"/>
        </w:rPr>
        <w:t xml:space="preserve"> </w:t>
      </w:r>
      <w:r>
        <w:t>«Хитроумный</w:t>
      </w:r>
      <w:r>
        <w:rPr>
          <w:spacing w:val="1"/>
        </w:rPr>
        <w:t xml:space="preserve"> </w:t>
      </w:r>
      <w:r>
        <w:t>идальго</w:t>
      </w:r>
      <w:r>
        <w:rPr>
          <w:spacing w:val="-1"/>
        </w:rPr>
        <w:t xml:space="preserve"> </w:t>
      </w:r>
      <w:r>
        <w:t>Дон</w:t>
      </w:r>
      <w:r>
        <w:rPr>
          <w:spacing w:val="-3"/>
        </w:rPr>
        <w:t xml:space="preserve"> </w:t>
      </w:r>
      <w:r>
        <w:t>Кихот</w:t>
      </w:r>
      <w:r>
        <w:rPr>
          <w:spacing w:val="-3"/>
        </w:rPr>
        <w:t xml:space="preserve"> </w:t>
      </w:r>
      <w:r>
        <w:t>Ламанчский»</w:t>
      </w:r>
      <w:r>
        <w:rPr>
          <w:spacing w:val="-9"/>
        </w:rPr>
        <w:t xml:space="preserve"> </w:t>
      </w:r>
      <w:r>
        <w:rPr>
          <w:spacing w:val="-2"/>
        </w:rPr>
        <w:t>(главы).</w:t>
      </w:r>
    </w:p>
    <w:p w:rsidR="00F24135" w:rsidRDefault="005E5ACB">
      <w:pPr>
        <w:pStyle w:val="a3"/>
        <w:ind w:left="849" w:firstLine="0"/>
      </w:pPr>
      <w:r>
        <w:t>Зарубежная</w:t>
      </w:r>
      <w:r>
        <w:rPr>
          <w:spacing w:val="44"/>
        </w:rPr>
        <w:t xml:space="preserve"> </w:t>
      </w:r>
      <w:r>
        <w:t>новеллистика</w:t>
      </w:r>
      <w:r>
        <w:rPr>
          <w:spacing w:val="48"/>
        </w:rPr>
        <w:t xml:space="preserve"> </w:t>
      </w:r>
      <w:r>
        <w:t>(одно-два</w:t>
      </w:r>
      <w:r>
        <w:rPr>
          <w:spacing w:val="48"/>
        </w:rPr>
        <w:t xml:space="preserve"> </w:t>
      </w:r>
      <w:r>
        <w:t>произведения</w:t>
      </w:r>
      <w:r>
        <w:rPr>
          <w:spacing w:val="50"/>
        </w:rPr>
        <w:t xml:space="preserve"> </w:t>
      </w:r>
      <w:r>
        <w:t>по</w:t>
      </w:r>
      <w:r>
        <w:rPr>
          <w:spacing w:val="49"/>
        </w:rPr>
        <w:t xml:space="preserve"> </w:t>
      </w:r>
      <w:r>
        <w:t>выбору).</w:t>
      </w:r>
      <w:r>
        <w:rPr>
          <w:spacing w:val="48"/>
        </w:rPr>
        <w:t xml:space="preserve"> </w:t>
      </w:r>
      <w:r>
        <w:t>Например,</w:t>
      </w:r>
      <w:r>
        <w:rPr>
          <w:spacing w:val="49"/>
        </w:rPr>
        <w:t xml:space="preserve">  </w:t>
      </w:r>
      <w:r>
        <w:t>П.</w:t>
      </w:r>
      <w:r>
        <w:rPr>
          <w:spacing w:val="49"/>
        </w:rPr>
        <w:t xml:space="preserve"> </w:t>
      </w:r>
      <w:r>
        <w:rPr>
          <w:spacing w:val="-2"/>
        </w:rPr>
        <w:t>Мериме.</w:t>
      </w:r>
    </w:p>
    <w:p w:rsidR="00F24135" w:rsidRDefault="005E5ACB">
      <w:pPr>
        <w:pStyle w:val="a3"/>
        <w:ind w:left="849" w:right="3231" w:hanging="708"/>
      </w:pPr>
      <w:r>
        <w:t>«Маттео</w:t>
      </w:r>
      <w:r>
        <w:rPr>
          <w:spacing w:val="-5"/>
        </w:rPr>
        <w:t xml:space="preserve"> </w:t>
      </w:r>
      <w:r>
        <w:t>Фальконе»;</w:t>
      </w:r>
      <w:r>
        <w:rPr>
          <w:spacing w:val="-5"/>
        </w:rPr>
        <w:t xml:space="preserve"> </w:t>
      </w:r>
      <w:r>
        <w:t>О.</w:t>
      </w:r>
      <w:r>
        <w:rPr>
          <w:spacing w:val="-5"/>
        </w:rPr>
        <w:t xml:space="preserve"> </w:t>
      </w:r>
      <w:r>
        <w:t>Генри.</w:t>
      </w:r>
      <w:r>
        <w:rPr>
          <w:spacing w:val="-3"/>
        </w:rPr>
        <w:t xml:space="preserve"> </w:t>
      </w:r>
      <w:r>
        <w:t>«Дары</w:t>
      </w:r>
      <w:r>
        <w:rPr>
          <w:spacing w:val="-7"/>
        </w:rPr>
        <w:t xml:space="preserve"> </w:t>
      </w:r>
      <w:r>
        <w:t>волхвов»,</w:t>
      </w:r>
      <w:r>
        <w:rPr>
          <w:spacing w:val="-1"/>
        </w:rPr>
        <w:t xml:space="preserve"> </w:t>
      </w:r>
      <w:r>
        <w:t>«Последний</w:t>
      </w:r>
      <w:r>
        <w:rPr>
          <w:spacing w:val="-8"/>
        </w:rPr>
        <w:t xml:space="preserve"> </w:t>
      </w:r>
      <w:r>
        <w:t>лист». А. де Сент Экзюпери. Повесть-сказка «Маленький принц».</w:t>
      </w:r>
    </w:p>
    <w:p w:rsidR="00F24135" w:rsidRDefault="005E5ACB" w:rsidP="003E4757">
      <w:pPr>
        <w:pStyle w:val="a5"/>
        <w:numPr>
          <w:ilvl w:val="0"/>
          <w:numId w:val="195"/>
        </w:numPr>
        <w:tabs>
          <w:tab w:val="left" w:pos="1029"/>
        </w:tabs>
        <w:jc w:val="both"/>
        <w:rPr>
          <w:sz w:val="24"/>
        </w:rPr>
      </w:pPr>
      <w:r>
        <w:rPr>
          <w:sz w:val="24"/>
        </w:rPr>
        <w:t>КЛАСС</w:t>
      </w:r>
      <w:r>
        <w:rPr>
          <w:spacing w:val="-6"/>
          <w:sz w:val="24"/>
        </w:rPr>
        <w:t xml:space="preserve"> </w:t>
      </w:r>
      <w:r>
        <w:rPr>
          <w:sz w:val="24"/>
        </w:rPr>
        <w:t>Древнерусская</w:t>
      </w:r>
      <w:r>
        <w:rPr>
          <w:spacing w:val="-8"/>
          <w:sz w:val="24"/>
        </w:rPr>
        <w:t xml:space="preserve"> </w:t>
      </w:r>
      <w:r>
        <w:rPr>
          <w:spacing w:val="-2"/>
          <w:sz w:val="24"/>
        </w:rPr>
        <w:t>литература</w:t>
      </w:r>
    </w:p>
    <w:p w:rsidR="00F24135" w:rsidRDefault="005E5ACB">
      <w:pPr>
        <w:pStyle w:val="a3"/>
        <w:ind w:right="127"/>
      </w:pPr>
      <w:r>
        <w:t>Житийная литература (одно произведение по выбору). Например, «Житие Сергия Радонежского», «Житие протопопа Аввакума, им самим написанное».</w:t>
      </w:r>
    </w:p>
    <w:p w:rsidR="00F24135" w:rsidRDefault="005E5ACB">
      <w:pPr>
        <w:pStyle w:val="2"/>
        <w:spacing w:before="5"/>
      </w:pPr>
      <w:r>
        <w:t>Литература XVIII</w:t>
      </w:r>
      <w:r>
        <w:rPr>
          <w:spacing w:val="-2"/>
        </w:rPr>
        <w:t xml:space="preserve"> </w:t>
      </w:r>
      <w:r>
        <w:rPr>
          <w:spacing w:val="-4"/>
        </w:rPr>
        <w:t>века</w:t>
      </w:r>
    </w:p>
    <w:p w:rsidR="00F24135" w:rsidRDefault="005E5ACB">
      <w:pPr>
        <w:pStyle w:val="a3"/>
        <w:spacing w:line="274" w:lineRule="exact"/>
        <w:ind w:left="849" w:firstLine="0"/>
        <w:jc w:val="left"/>
      </w:pPr>
      <w:r>
        <w:t>Д.И.</w:t>
      </w:r>
      <w:r>
        <w:rPr>
          <w:spacing w:val="-2"/>
        </w:rPr>
        <w:t xml:space="preserve"> </w:t>
      </w:r>
      <w:r>
        <w:t>Фонвизин.</w:t>
      </w:r>
      <w:r>
        <w:rPr>
          <w:spacing w:val="-2"/>
        </w:rPr>
        <w:t xml:space="preserve"> </w:t>
      </w:r>
      <w:r>
        <w:t>Комедия</w:t>
      </w:r>
      <w:r>
        <w:rPr>
          <w:spacing w:val="5"/>
        </w:rPr>
        <w:t xml:space="preserve"> </w:t>
      </w:r>
      <w:r>
        <w:rPr>
          <w:spacing w:val="-2"/>
        </w:rPr>
        <w:t>«Недоросль».</w:t>
      </w:r>
    </w:p>
    <w:p w:rsidR="00F24135" w:rsidRDefault="005E5ACB">
      <w:pPr>
        <w:pStyle w:val="a3"/>
        <w:ind w:left="849" w:firstLine="0"/>
        <w:jc w:val="left"/>
      </w:pPr>
      <w:r>
        <w:t>Литература</w:t>
      </w:r>
      <w:r>
        <w:rPr>
          <w:spacing w:val="-7"/>
        </w:rPr>
        <w:t xml:space="preserve"> </w:t>
      </w:r>
      <w:r>
        <w:t>первой</w:t>
      </w:r>
      <w:r>
        <w:rPr>
          <w:spacing w:val="-4"/>
        </w:rPr>
        <w:t xml:space="preserve"> </w:t>
      </w:r>
      <w:r>
        <w:t>половины</w:t>
      </w:r>
      <w:r>
        <w:rPr>
          <w:spacing w:val="-4"/>
        </w:rPr>
        <w:t xml:space="preserve"> </w:t>
      </w:r>
      <w:r>
        <w:t>XIX</w:t>
      </w:r>
      <w:r>
        <w:rPr>
          <w:spacing w:val="-4"/>
        </w:rPr>
        <w:t xml:space="preserve"> века</w:t>
      </w:r>
    </w:p>
    <w:p w:rsidR="00F24135" w:rsidRDefault="005E5ACB">
      <w:pPr>
        <w:pStyle w:val="a3"/>
        <w:ind w:left="849" w:firstLine="0"/>
        <w:jc w:val="left"/>
      </w:pPr>
      <w:r>
        <w:t>А.С.</w:t>
      </w:r>
      <w:r>
        <w:rPr>
          <w:spacing w:val="-8"/>
        </w:rPr>
        <w:t xml:space="preserve"> </w:t>
      </w:r>
      <w:r>
        <w:t>Пушкин.</w:t>
      </w:r>
      <w:r>
        <w:rPr>
          <w:spacing w:val="-6"/>
        </w:rPr>
        <w:t xml:space="preserve"> </w:t>
      </w:r>
      <w:r>
        <w:t>Стихотворения</w:t>
      </w:r>
      <w:r>
        <w:rPr>
          <w:spacing w:val="-5"/>
        </w:rPr>
        <w:t xml:space="preserve"> </w:t>
      </w:r>
      <w:r>
        <w:t>(не</w:t>
      </w:r>
      <w:r>
        <w:rPr>
          <w:spacing w:val="-5"/>
        </w:rPr>
        <w:t xml:space="preserve"> </w:t>
      </w:r>
      <w:r>
        <w:t>менее</w:t>
      </w:r>
      <w:r>
        <w:rPr>
          <w:spacing w:val="-6"/>
        </w:rPr>
        <w:t xml:space="preserve"> </w:t>
      </w:r>
      <w:r>
        <w:t>двух).</w:t>
      </w:r>
      <w:r>
        <w:rPr>
          <w:spacing w:val="-6"/>
        </w:rPr>
        <w:t xml:space="preserve"> </w:t>
      </w:r>
      <w:r>
        <w:t>Например,</w:t>
      </w:r>
      <w:r>
        <w:rPr>
          <w:spacing w:val="-3"/>
        </w:rPr>
        <w:t xml:space="preserve"> </w:t>
      </w:r>
      <w:r>
        <w:t>«К</w:t>
      </w:r>
      <w:r>
        <w:rPr>
          <w:spacing w:val="-5"/>
        </w:rPr>
        <w:t xml:space="preserve"> </w:t>
      </w:r>
      <w:r>
        <w:t>Чаадаеву»,</w:t>
      </w:r>
      <w:r>
        <w:rPr>
          <w:spacing w:val="1"/>
        </w:rPr>
        <w:t xml:space="preserve"> </w:t>
      </w:r>
      <w:r>
        <w:t>«Анчар»</w:t>
      </w:r>
      <w:r>
        <w:rPr>
          <w:spacing w:val="-11"/>
        </w:rPr>
        <w:t xml:space="preserve"> </w:t>
      </w:r>
      <w:r>
        <w:t>и</w:t>
      </w:r>
      <w:r>
        <w:rPr>
          <w:spacing w:val="-4"/>
        </w:rPr>
        <w:t xml:space="preserve"> </w:t>
      </w:r>
      <w:r>
        <w:rPr>
          <w:spacing w:val="-2"/>
        </w:rPr>
        <w:t>другие.</w:t>
      </w:r>
    </w:p>
    <w:p w:rsidR="00F24135" w:rsidRDefault="005E5ACB">
      <w:pPr>
        <w:pStyle w:val="a3"/>
        <w:ind w:firstLine="0"/>
        <w:jc w:val="left"/>
      </w:pPr>
      <w:r>
        <w:t>«Маленькие</w:t>
      </w:r>
      <w:r>
        <w:rPr>
          <w:spacing w:val="40"/>
        </w:rPr>
        <w:t xml:space="preserve"> </w:t>
      </w:r>
      <w:r>
        <w:t>трагедии»</w:t>
      </w:r>
      <w:r>
        <w:rPr>
          <w:spacing w:val="40"/>
        </w:rPr>
        <w:t xml:space="preserve"> </w:t>
      </w:r>
      <w:r>
        <w:t>(одна</w:t>
      </w:r>
      <w:r>
        <w:rPr>
          <w:spacing w:val="40"/>
        </w:rPr>
        <w:t xml:space="preserve"> </w:t>
      </w:r>
      <w:r>
        <w:t>пьеса</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«Моцарт</w:t>
      </w:r>
      <w:r>
        <w:rPr>
          <w:spacing w:val="40"/>
        </w:rPr>
        <w:t xml:space="preserve"> </w:t>
      </w:r>
      <w:r>
        <w:t>и</w:t>
      </w:r>
      <w:r>
        <w:rPr>
          <w:spacing w:val="40"/>
        </w:rPr>
        <w:t xml:space="preserve"> </w:t>
      </w:r>
      <w:r>
        <w:t>Сальери»,</w:t>
      </w:r>
      <w:r>
        <w:rPr>
          <w:spacing w:val="40"/>
        </w:rPr>
        <w:t xml:space="preserve"> </w:t>
      </w:r>
      <w:r>
        <w:t>«Каменный гость». Роман «Капитанская дочка».</w:t>
      </w:r>
    </w:p>
    <w:p w:rsidR="00F24135" w:rsidRDefault="005E5ACB">
      <w:pPr>
        <w:pStyle w:val="a3"/>
        <w:jc w:val="left"/>
      </w:pPr>
      <w:r>
        <w:t>М.Ю.</w:t>
      </w:r>
      <w:r>
        <w:rPr>
          <w:spacing w:val="40"/>
        </w:rPr>
        <w:t xml:space="preserve"> </w:t>
      </w:r>
      <w:r>
        <w:t>Лермонтов.</w:t>
      </w:r>
      <w:r>
        <w:rPr>
          <w:spacing w:val="40"/>
        </w:rPr>
        <w:t xml:space="preserve"> </w:t>
      </w:r>
      <w:r>
        <w:t>Стихотворения</w:t>
      </w:r>
      <w:r>
        <w:rPr>
          <w:spacing w:val="40"/>
        </w:rPr>
        <w:t xml:space="preserve"> </w:t>
      </w:r>
      <w:r>
        <w:t>(не</w:t>
      </w:r>
      <w:r>
        <w:rPr>
          <w:spacing w:val="40"/>
        </w:rPr>
        <w:t xml:space="preserve"> </w:t>
      </w:r>
      <w:r>
        <w:t>менее</w:t>
      </w:r>
      <w:r>
        <w:rPr>
          <w:spacing w:val="40"/>
        </w:rPr>
        <w:t xml:space="preserve"> </w:t>
      </w:r>
      <w:r>
        <w:t>двух).</w:t>
      </w:r>
      <w:r>
        <w:rPr>
          <w:spacing w:val="40"/>
        </w:rPr>
        <w:t xml:space="preserve"> </w:t>
      </w:r>
      <w:r>
        <w:t>Например,</w:t>
      </w:r>
      <w:r>
        <w:rPr>
          <w:spacing w:val="71"/>
        </w:rPr>
        <w:t xml:space="preserve"> </w:t>
      </w:r>
      <w:r>
        <w:t>«Я</w:t>
      </w:r>
      <w:r>
        <w:rPr>
          <w:spacing w:val="70"/>
        </w:rPr>
        <w:t xml:space="preserve"> </w:t>
      </w:r>
      <w:r>
        <w:t>не</w:t>
      </w:r>
      <w:r>
        <w:rPr>
          <w:spacing w:val="40"/>
        </w:rPr>
        <w:t xml:space="preserve"> </w:t>
      </w:r>
      <w:r>
        <w:t>хочу,</w:t>
      </w:r>
      <w:r>
        <w:rPr>
          <w:spacing w:val="40"/>
        </w:rPr>
        <w:t xml:space="preserve"> </w:t>
      </w:r>
      <w:r>
        <w:t>чтоб</w:t>
      </w:r>
      <w:r>
        <w:rPr>
          <w:spacing w:val="40"/>
        </w:rPr>
        <w:t xml:space="preserve"> </w:t>
      </w:r>
      <w:r>
        <w:t>свет</w:t>
      </w:r>
      <w:r>
        <w:rPr>
          <w:spacing w:val="40"/>
        </w:rPr>
        <w:t xml:space="preserve"> </w:t>
      </w:r>
      <w:r>
        <w:t>узнал…», «Из-под таинственной, холодной полумаски…», «Нищий» и другие.</w:t>
      </w:r>
    </w:p>
    <w:p w:rsidR="00F24135" w:rsidRDefault="005E5ACB">
      <w:pPr>
        <w:pStyle w:val="a3"/>
        <w:ind w:left="849" w:firstLine="0"/>
        <w:jc w:val="left"/>
      </w:pPr>
      <w:r>
        <w:t>Поэма</w:t>
      </w:r>
      <w:r>
        <w:rPr>
          <w:spacing w:val="-6"/>
        </w:rPr>
        <w:t xml:space="preserve"> </w:t>
      </w:r>
      <w:r>
        <w:rPr>
          <w:spacing w:val="-2"/>
        </w:rPr>
        <w:t>«Мцыри».</w:t>
      </w:r>
    </w:p>
    <w:p w:rsidR="00F24135" w:rsidRDefault="005E5ACB">
      <w:pPr>
        <w:pStyle w:val="a3"/>
        <w:ind w:left="849" w:firstLine="0"/>
        <w:jc w:val="left"/>
      </w:pPr>
      <w:r>
        <w:t>Н.В.</w:t>
      </w:r>
      <w:r>
        <w:rPr>
          <w:spacing w:val="-8"/>
        </w:rPr>
        <w:t xml:space="preserve"> </w:t>
      </w:r>
      <w:r>
        <w:t>Гоголь.</w:t>
      </w:r>
      <w:r>
        <w:rPr>
          <w:spacing w:val="-5"/>
        </w:rPr>
        <w:t xml:space="preserve"> </w:t>
      </w:r>
      <w:r>
        <w:t>Повесть «Шинель».</w:t>
      </w:r>
      <w:r>
        <w:rPr>
          <w:spacing w:val="-5"/>
        </w:rPr>
        <w:t xml:space="preserve"> </w:t>
      </w:r>
      <w:r>
        <w:t xml:space="preserve">Комедия </w:t>
      </w:r>
      <w:r>
        <w:rPr>
          <w:spacing w:val="-2"/>
        </w:rPr>
        <w:t>«Ревизор».</w:t>
      </w:r>
    </w:p>
    <w:p w:rsidR="00F24135" w:rsidRDefault="005E5ACB">
      <w:pPr>
        <w:pStyle w:val="a3"/>
        <w:ind w:left="849" w:firstLine="0"/>
        <w:jc w:val="left"/>
      </w:pPr>
      <w:r>
        <w:t>Литература</w:t>
      </w:r>
      <w:r>
        <w:rPr>
          <w:spacing w:val="-7"/>
        </w:rPr>
        <w:t xml:space="preserve"> </w:t>
      </w:r>
      <w:r>
        <w:t>второй</w:t>
      </w:r>
      <w:r>
        <w:rPr>
          <w:spacing w:val="-4"/>
        </w:rPr>
        <w:t xml:space="preserve"> </w:t>
      </w:r>
      <w:r>
        <w:t>половины</w:t>
      </w:r>
      <w:r>
        <w:rPr>
          <w:spacing w:val="-5"/>
        </w:rPr>
        <w:t xml:space="preserve"> </w:t>
      </w:r>
      <w:r>
        <w:t>XIX</w:t>
      </w:r>
      <w:r>
        <w:rPr>
          <w:spacing w:val="-4"/>
        </w:rPr>
        <w:t xml:space="preserve"> века</w:t>
      </w:r>
    </w:p>
    <w:p w:rsidR="00F24135" w:rsidRDefault="005E5ACB">
      <w:pPr>
        <w:pStyle w:val="a3"/>
        <w:ind w:left="849" w:right="862" w:firstLine="0"/>
        <w:jc w:val="left"/>
      </w:pPr>
      <w:r>
        <w:t>И.С. Тургенев. Повести (одна по выбору). Например, «Ася», «Первая любовь». Ф.М.</w:t>
      </w:r>
      <w:r>
        <w:rPr>
          <w:spacing w:val="-4"/>
        </w:rPr>
        <w:t xml:space="preserve"> </w:t>
      </w:r>
      <w:r>
        <w:t>Достоевский. «Бедные</w:t>
      </w:r>
      <w:r>
        <w:rPr>
          <w:spacing w:val="-5"/>
        </w:rPr>
        <w:t xml:space="preserve"> </w:t>
      </w:r>
      <w:r>
        <w:t>люди», «Белые</w:t>
      </w:r>
      <w:r>
        <w:rPr>
          <w:spacing w:val="-3"/>
        </w:rPr>
        <w:t xml:space="preserve"> </w:t>
      </w:r>
      <w:r>
        <w:t>ночи»</w:t>
      </w:r>
      <w:r>
        <w:rPr>
          <w:spacing w:val="-11"/>
        </w:rPr>
        <w:t xml:space="preserve"> </w:t>
      </w:r>
      <w:r>
        <w:t>(одно</w:t>
      </w:r>
      <w:r>
        <w:rPr>
          <w:spacing w:val="-3"/>
        </w:rPr>
        <w:t xml:space="preserve"> </w:t>
      </w:r>
      <w:r>
        <w:t>произведение</w:t>
      </w:r>
      <w:r>
        <w:rPr>
          <w:spacing w:val="40"/>
        </w:rPr>
        <w:t xml:space="preserve"> </w:t>
      </w:r>
      <w:r>
        <w:t>по</w:t>
      </w:r>
      <w:r>
        <w:rPr>
          <w:spacing w:val="-3"/>
        </w:rPr>
        <w:t xml:space="preserve"> </w:t>
      </w:r>
      <w:r>
        <w:t>выбору).</w:t>
      </w:r>
    </w:p>
    <w:p w:rsidR="00F24135" w:rsidRDefault="005E5ACB">
      <w:pPr>
        <w:pStyle w:val="a3"/>
        <w:tabs>
          <w:tab w:val="left" w:pos="1513"/>
          <w:tab w:val="left" w:pos="2629"/>
          <w:tab w:val="left" w:pos="3693"/>
          <w:tab w:val="left" w:pos="4031"/>
          <w:tab w:val="left" w:pos="5158"/>
          <w:tab w:val="left" w:pos="5934"/>
          <w:tab w:val="left" w:pos="7547"/>
          <w:tab w:val="left" w:pos="8005"/>
          <w:tab w:val="left" w:pos="9109"/>
        </w:tabs>
        <w:ind w:left="849" w:firstLine="0"/>
        <w:jc w:val="left"/>
      </w:pPr>
      <w:r>
        <w:rPr>
          <w:spacing w:val="-4"/>
        </w:rPr>
        <w:t>Л.Н.</w:t>
      </w:r>
      <w:r>
        <w:tab/>
      </w:r>
      <w:r>
        <w:rPr>
          <w:spacing w:val="-2"/>
        </w:rPr>
        <w:t>Толстой.</w:t>
      </w:r>
      <w:r>
        <w:tab/>
      </w:r>
      <w:r>
        <w:rPr>
          <w:spacing w:val="-2"/>
        </w:rPr>
        <w:t>Повести</w:t>
      </w:r>
      <w:r>
        <w:tab/>
      </w:r>
      <w:r>
        <w:rPr>
          <w:spacing w:val="-10"/>
        </w:rPr>
        <w:t>и</w:t>
      </w:r>
      <w:r>
        <w:tab/>
      </w:r>
      <w:r>
        <w:rPr>
          <w:spacing w:val="-2"/>
        </w:rPr>
        <w:t>рассказы</w:t>
      </w:r>
      <w:r>
        <w:tab/>
      </w:r>
      <w:r>
        <w:rPr>
          <w:spacing w:val="-4"/>
        </w:rPr>
        <w:t>(одно</w:t>
      </w:r>
      <w:r>
        <w:tab/>
      </w:r>
      <w:r>
        <w:rPr>
          <w:spacing w:val="-2"/>
        </w:rPr>
        <w:t>произведение</w:t>
      </w:r>
      <w:r>
        <w:tab/>
      </w:r>
      <w:r>
        <w:rPr>
          <w:spacing w:val="-5"/>
        </w:rPr>
        <w:t>по</w:t>
      </w:r>
      <w:r>
        <w:tab/>
      </w:r>
      <w:r>
        <w:rPr>
          <w:spacing w:val="-2"/>
        </w:rPr>
        <w:t>выбору).</w:t>
      </w:r>
      <w:r>
        <w:tab/>
      </w:r>
      <w:r>
        <w:rPr>
          <w:spacing w:val="-2"/>
        </w:rPr>
        <w:t>Например,</w:t>
      </w:r>
    </w:p>
    <w:p w:rsidR="00F24135" w:rsidRDefault="005E5ACB">
      <w:pPr>
        <w:pStyle w:val="a3"/>
        <w:spacing w:before="1"/>
        <w:ind w:firstLine="0"/>
        <w:jc w:val="left"/>
      </w:pPr>
      <w:r>
        <w:t>«Отрочество»</w:t>
      </w:r>
      <w:r>
        <w:rPr>
          <w:spacing w:val="-11"/>
        </w:rPr>
        <w:t xml:space="preserve"> </w:t>
      </w:r>
      <w:r>
        <w:rPr>
          <w:spacing w:val="-2"/>
        </w:rPr>
        <w:t>(главы).</w:t>
      </w:r>
    </w:p>
    <w:p w:rsidR="00F24135" w:rsidRDefault="005E5ACB">
      <w:pPr>
        <w:pStyle w:val="a3"/>
        <w:ind w:left="849" w:firstLine="0"/>
        <w:jc w:val="left"/>
      </w:pPr>
      <w:r>
        <w:t>Литература</w:t>
      </w:r>
      <w:r>
        <w:rPr>
          <w:spacing w:val="-8"/>
        </w:rPr>
        <w:t xml:space="preserve"> </w:t>
      </w:r>
      <w:r>
        <w:t>первой</w:t>
      </w:r>
      <w:r>
        <w:rPr>
          <w:spacing w:val="-2"/>
        </w:rPr>
        <w:t xml:space="preserve"> </w:t>
      </w:r>
      <w:r>
        <w:t>половины</w:t>
      </w:r>
      <w:r>
        <w:rPr>
          <w:spacing w:val="-5"/>
        </w:rPr>
        <w:t xml:space="preserve"> </w:t>
      </w:r>
      <w:r>
        <w:t>XX</w:t>
      </w:r>
      <w:r>
        <w:rPr>
          <w:spacing w:val="-5"/>
        </w:rPr>
        <w:t xml:space="preserve"> </w:t>
      </w:r>
      <w:r>
        <w:rPr>
          <w:spacing w:val="-4"/>
        </w:rPr>
        <w:t>века</w:t>
      </w:r>
    </w:p>
    <w:p w:rsidR="00F24135" w:rsidRDefault="005E5ACB">
      <w:pPr>
        <w:pStyle w:val="a3"/>
        <w:jc w:val="left"/>
      </w:pPr>
      <w:r>
        <w:t>Произведения</w:t>
      </w:r>
      <w:r>
        <w:rPr>
          <w:spacing w:val="77"/>
        </w:rPr>
        <w:t xml:space="preserve"> </w:t>
      </w:r>
      <w:r>
        <w:t>писателей</w:t>
      </w:r>
      <w:r>
        <w:rPr>
          <w:spacing w:val="80"/>
        </w:rPr>
        <w:t xml:space="preserve"> </w:t>
      </w:r>
      <w:r>
        <w:t>русского</w:t>
      </w:r>
      <w:r>
        <w:rPr>
          <w:spacing w:val="74"/>
        </w:rPr>
        <w:t xml:space="preserve"> </w:t>
      </w:r>
      <w:r>
        <w:t>зарубежья</w:t>
      </w:r>
      <w:r>
        <w:rPr>
          <w:spacing w:val="78"/>
        </w:rPr>
        <w:t xml:space="preserve"> </w:t>
      </w:r>
      <w:r>
        <w:t>(не</w:t>
      </w:r>
      <w:r>
        <w:rPr>
          <w:spacing w:val="76"/>
        </w:rPr>
        <w:t xml:space="preserve"> </w:t>
      </w:r>
      <w:r>
        <w:t>менее</w:t>
      </w:r>
      <w:r>
        <w:rPr>
          <w:spacing w:val="76"/>
        </w:rPr>
        <w:t xml:space="preserve"> </w:t>
      </w:r>
      <w:r>
        <w:t>двух</w:t>
      </w:r>
      <w:r>
        <w:rPr>
          <w:spacing w:val="77"/>
        </w:rPr>
        <w:t xml:space="preserve"> </w:t>
      </w:r>
      <w:r>
        <w:t>по</w:t>
      </w:r>
      <w:r>
        <w:rPr>
          <w:spacing w:val="79"/>
        </w:rPr>
        <w:t xml:space="preserve"> </w:t>
      </w:r>
      <w:r>
        <w:t>выбору).</w:t>
      </w:r>
      <w:r>
        <w:rPr>
          <w:spacing w:val="78"/>
        </w:rPr>
        <w:t xml:space="preserve"> </w:t>
      </w:r>
      <w:r>
        <w:t>Например, произведения</w:t>
      </w:r>
      <w:r>
        <w:rPr>
          <w:spacing w:val="-2"/>
        </w:rPr>
        <w:t xml:space="preserve"> </w:t>
      </w:r>
      <w:r>
        <w:t>И.С.</w:t>
      </w:r>
      <w:r>
        <w:rPr>
          <w:spacing w:val="-1"/>
        </w:rPr>
        <w:t xml:space="preserve"> </w:t>
      </w:r>
      <w:r>
        <w:t>Шмелёва,</w:t>
      </w:r>
      <w:r>
        <w:rPr>
          <w:spacing w:val="-1"/>
        </w:rPr>
        <w:t xml:space="preserve"> </w:t>
      </w:r>
      <w:r>
        <w:t>М.А. Осоргина, В.В. Набокова,</w:t>
      </w:r>
      <w:r>
        <w:rPr>
          <w:spacing w:val="-1"/>
        </w:rPr>
        <w:t xml:space="preserve"> </w:t>
      </w:r>
      <w:r>
        <w:t>Н.</w:t>
      </w:r>
      <w:r>
        <w:rPr>
          <w:spacing w:val="-1"/>
        </w:rPr>
        <w:t xml:space="preserve"> </w:t>
      </w:r>
      <w:r>
        <w:t>Тэффи,</w:t>
      </w:r>
      <w:r>
        <w:rPr>
          <w:spacing w:val="-1"/>
        </w:rPr>
        <w:t xml:space="preserve"> </w:t>
      </w:r>
      <w:r>
        <w:t>А.Т.</w:t>
      </w:r>
      <w:r>
        <w:rPr>
          <w:spacing w:val="-1"/>
        </w:rPr>
        <w:t xml:space="preserve"> </w:t>
      </w:r>
      <w:r>
        <w:t>Аверченко</w:t>
      </w:r>
      <w:r>
        <w:rPr>
          <w:spacing w:val="-1"/>
        </w:rPr>
        <w:t xml:space="preserve"> </w:t>
      </w:r>
      <w:r>
        <w:t>и другие.</w:t>
      </w:r>
    </w:p>
    <w:p w:rsidR="00F24135" w:rsidRDefault="005E5ACB">
      <w:pPr>
        <w:pStyle w:val="a3"/>
        <w:ind w:left="849" w:firstLine="0"/>
        <w:jc w:val="left"/>
      </w:pPr>
      <w:r>
        <w:t>Поэзия</w:t>
      </w:r>
      <w:r>
        <w:rPr>
          <w:spacing w:val="-4"/>
        </w:rPr>
        <w:t xml:space="preserve"> </w:t>
      </w:r>
      <w:r>
        <w:t>первой</w:t>
      </w:r>
      <w:r>
        <w:rPr>
          <w:spacing w:val="-2"/>
        </w:rPr>
        <w:t xml:space="preserve"> </w:t>
      </w:r>
      <w:r>
        <w:t>половины</w:t>
      </w:r>
      <w:r>
        <w:rPr>
          <w:spacing w:val="-1"/>
        </w:rPr>
        <w:t xml:space="preserve"> </w:t>
      </w:r>
      <w:r>
        <w:t>XX</w:t>
      </w:r>
      <w:r>
        <w:rPr>
          <w:spacing w:val="-4"/>
        </w:rPr>
        <w:t xml:space="preserve"> </w:t>
      </w:r>
      <w:r>
        <w:t>в.</w:t>
      </w:r>
      <w:r>
        <w:rPr>
          <w:spacing w:val="-3"/>
        </w:rPr>
        <w:t xml:space="preserve"> </w:t>
      </w:r>
      <w:r>
        <w:t>(не</w:t>
      </w:r>
      <w:r>
        <w:rPr>
          <w:spacing w:val="-3"/>
        </w:rPr>
        <w:t xml:space="preserve"> </w:t>
      </w:r>
      <w:r>
        <w:t>менее</w:t>
      </w:r>
      <w:r>
        <w:rPr>
          <w:spacing w:val="-4"/>
        </w:rPr>
        <w:t xml:space="preserve"> </w:t>
      </w:r>
      <w:r>
        <w:t>трех</w:t>
      </w:r>
      <w:r>
        <w:rPr>
          <w:spacing w:val="-1"/>
        </w:rPr>
        <w:t xml:space="preserve"> </w:t>
      </w:r>
      <w:r>
        <w:t>стихотворений</w:t>
      </w:r>
      <w:r>
        <w:rPr>
          <w:spacing w:val="-2"/>
        </w:rPr>
        <w:t xml:space="preserve"> </w:t>
      </w:r>
      <w:r>
        <w:t>на</w:t>
      </w:r>
      <w:r>
        <w:rPr>
          <w:spacing w:val="-3"/>
        </w:rPr>
        <w:t xml:space="preserve"> </w:t>
      </w:r>
      <w:r>
        <w:rPr>
          <w:spacing w:val="-4"/>
        </w:rPr>
        <w:t>тему</w:t>
      </w:r>
    </w:p>
    <w:p w:rsidR="00F24135" w:rsidRDefault="005E5ACB">
      <w:pPr>
        <w:pStyle w:val="a3"/>
        <w:spacing w:line="242" w:lineRule="auto"/>
        <w:ind w:right="126"/>
        <w:rPr>
          <w:b/>
        </w:rPr>
      </w:pPr>
      <w:r>
        <w:t>«Человек и эпоха» по выбору). Например, стихотворения В.В. Маяковского,</w:t>
      </w:r>
      <w:r>
        <w:rPr>
          <w:spacing w:val="40"/>
        </w:rPr>
        <w:t xml:space="preserve"> </w:t>
      </w:r>
      <w:r>
        <w:t>А.А. Ахматовой,</w:t>
      </w:r>
      <w:r>
        <w:rPr>
          <w:spacing w:val="-8"/>
        </w:rPr>
        <w:t xml:space="preserve"> </w:t>
      </w:r>
      <w:r>
        <w:t>М.И.</w:t>
      </w:r>
      <w:r>
        <w:rPr>
          <w:spacing w:val="-8"/>
        </w:rPr>
        <w:t xml:space="preserve"> </w:t>
      </w:r>
      <w:r>
        <w:t>Цветаевой,</w:t>
      </w:r>
      <w:r>
        <w:rPr>
          <w:spacing w:val="-8"/>
        </w:rPr>
        <w:t xml:space="preserve"> </w:t>
      </w:r>
      <w:r>
        <w:t>О.Э.</w:t>
      </w:r>
      <w:r>
        <w:rPr>
          <w:spacing w:val="-8"/>
        </w:rPr>
        <w:t xml:space="preserve"> </w:t>
      </w:r>
      <w:r>
        <w:t>Мандельштама,</w:t>
      </w:r>
      <w:r>
        <w:rPr>
          <w:spacing w:val="-8"/>
        </w:rPr>
        <w:t xml:space="preserve"> </w:t>
      </w:r>
      <w:r>
        <w:t>Б.Л.</w:t>
      </w:r>
      <w:r>
        <w:rPr>
          <w:spacing w:val="-8"/>
        </w:rPr>
        <w:t xml:space="preserve"> </w:t>
      </w:r>
      <w:r>
        <w:t>Пастернака</w:t>
      </w:r>
      <w:r>
        <w:rPr>
          <w:spacing w:val="-8"/>
        </w:rPr>
        <w:t xml:space="preserve"> </w:t>
      </w:r>
      <w:r>
        <w:t>и</w:t>
      </w:r>
      <w:r>
        <w:rPr>
          <w:spacing w:val="-7"/>
        </w:rPr>
        <w:t xml:space="preserve"> </w:t>
      </w:r>
      <w:r>
        <w:t>других.</w:t>
      </w:r>
      <w:r>
        <w:rPr>
          <w:spacing w:val="40"/>
        </w:rPr>
        <w:t xml:space="preserve"> </w:t>
      </w:r>
      <w:r>
        <w:t>М.А.</w:t>
      </w:r>
      <w:r>
        <w:rPr>
          <w:spacing w:val="-8"/>
        </w:rPr>
        <w:t xml:space="preserve"> </w:t>
      </w:r>
      <w:r>
        <w:t>Булгаков</w:t>
      </w:r>
      <w:r>
        <w:rPr>
          <w:spacing w:val="-5"/>
        </w:rPr>
        <w:t xml:space="preserve"> </w:t>
      </w:r>
      <w:r>
        <w:t>(одна повесть по выбору). Например, «Собачье сердце»</w:t>
      </w:r>
      <w:r>
        <w:rPr>
          <w:spacing w:val="-1"/>
        </w:rPr>
        <w:t xml:space="preserve"> </w:t>
      </w:r>
      <w:r>
        <w:t xml:space="preserve">и другие. </w:t>
      </w:r>
      <w:r>
        <w:rPr>
          <w:b/>
        </w:rPr>
        <w:t>Литература второй половины XX–начала XXI века</w:t>
      </w:r>
    </w:p>
    <w:p w:rsidR="00F24135" w:rsidRDefault="005E5ACB">
      <w:pPr>
        <w:pStyle w:val="a3"/>
        <w:ind w:right="129"/>
      </w:pPr>
      <w:r>
        <w:t>А.Т. Твардовский. Поэма «Василий Тёркин» (главы «Переправа», «Гармонь», «Два солдата», «Поединок» и другие).</w:t>
      </w:r>
    </w:p>
    <w:p w:rsidR="00F24135" w:rsidRDefault="005E5ACB">
      <w:pPr>
        <w:pStyle w:val="a3"/>
        <w:ind w:left="849" w:right="4744" w:firstLine="0"/>
        <w:jc w:val="left"/>
      </w:pPr>
      <w:r>
        <w:t>А.Н. Толстой. Рассказ «Русский характер». М.А. Шолохов. Рассказ «Судьба человека». А.И.</w:t>
      </w:r>
      <w:r>
        <w:rPr>
          <w:spacing w:val="-7"/>
        </w:rPr>
        <w:t xml:space="preserve"> </w:t>
      </w:r>
      <w:r>
        <w:t>Солженицын.</w:t>
      </w:r>
      <w:r>
        <w:rPr>
          <w:spacing w:val="-10"/>
        </w:rPr>
        <w:t xml:space="preserve"> </w:t>
      </w:r>
      <w:r>
        <w:t>Рассказ</w:t>
      </w:r>
      <w:r>
        <w:rPr>
          <w:spacing w:val="-8"/>
        </w:rPr>
        <w:t xml:space="preserve"> </w:t>
      </w:r>
      <w:r>
        <w:t>«Матрёнин</w:t>
      </w:r>
      <w:r>
        <w:rPr>
          <w:spacing w:val="-6"/>
        </w:rPr>
        <w:t xml:space="preserve"> </w:t>
      </w:r>
      <w:r>
        <w:t>двор».</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Произведения отечественных прозаиков второй половины XX – начала XXI в. (не менее</w:t>
      </w:r>
      <w:r>
        <w:rPr>
          <w:spacing w:val="40"/>
        </w:rPr>
        <w:t xml:space="preserve"> </w:t>
      </w:r>
      <w:r>
        <w:t>двух произведений). Например, произведения В.П. Астафьева,</w:t>
      </w:r>
    </w:p>
    <w:p w:rsidR="00F24135" w:rsidRDefault="005E5ACB">
      <w:pPr>
        <w:pStyle w:val="a3"/>
        <w:spacing w:before="1"/>
        <w:ind w:left="849" w:right="2002" w:firstLine="0"/>
        <w:jc w:val="left"/>
      </w:pPr>
      <w:r>
        <w:t>Ю.В.</w:t>
      </w:r>
      <w:r>
        <w:rPr>
          <w:spacing w:val="-4"/>
        </w:rPr>
        <w:t xml:space="preserve"> </w:t>
      </w:r>
      <w:r>
        <w:t>Бондарева,</w:t>
      </w:r>
      <w:r>
        <w:rPr>
          <w:spacing w:val="-4"/>
        </w:rPr>
        <w:t xml:space="preserve"> </w:t>
      </w:r>
      <w:r>
        <w:t>Б.П.</w:t>
      </w:r>
      <w:r>
        <w:rPr>
          <w:spacing w:val="-4"/>
        </w:rPr>
        <w:t xml:space="preserve"> </w:t>
      </w:r>
      <w:r>
        <w:t>Екимова,</w:t>
      </w:r>
      <w:r>
        <w:rPr>
          <w:spacing w:val="-4"/>
        </w:rPr>
        <w:t xml:space="preserve"> </w:t>
      </w:r>
      <w:r>
        <w:t>Е.И.</w:t>
      </w:r>
      <w:r>
        <w:rPr>
          <w:spacing w:val="-4"/>
        </w:rPr>
        <w:t xml:space="preserve"> </w:t>
      </w:r>
      <w:r>
        <w:t>Носова,</w:t>
      </w:r>
      <w:r>
        <w:rPr>
          <w:spacing w:val="-4"/>
        </w:rPr>
        <w:t xml:space="preserve"> </w:t>
      </w:r>
      <w:r>
        <w:t>А.Н.</w:t>
      </w:r>
      <w:r>
        <w:rPr>
          <w:spacing w:val="-4"/>
        </w:rPr>
        <w:t xml:space="preserve"> </w:t>
      </w:r>
      <w:r>
        <w:t>и</w:t>
      </w:r>
      <w:r>
        <w:rPr>
          <w:spacing w:val="-2"/>
        </w:rPr>
        <w:t xml:space="preserve"> </w:t>
      </w:r>
      <w:r>
        <w:t>Б.Н.</w:t>
      </w:r>
      <w:r>
        <w:rPr>
          <w:spacing w:val="-4"/>
        </w:rPr>
        <w:t xml:space="preserve"> </w:t>
      </w:r>
      <w:r>
        <w:t>Стругацких, В.Ф. Тендрякова и других.</w:t>
      </w:r>
    </w:p>
    <w:p w:rsidR="00F24135" w:rsidRDefault="005E5ACB">
      <w:pPr>
        <w:pStyle w:val="a3"/>
        <w:ind w:left="849" w:firstLine="0"/>
        <w:jc w:val="left"/>
      </w:pPr>
      <w:r>
        <w:t>Поэзия</w:t>
      </w:r>
      <w:r>
        <w:rPr>
          <w:spacing w:val="12"/>
        </w:rPr>
        <w:t xml:space="preserve"> </w:t>
      </w:r>
      <w:r>
        <w:t>второй</w:t>
      </w:r>
      <w:r>
        <w:rPr>
          <w:spacing w:val="11"/>
        </w:rPr>
        <w:t xml:space="preserve"> </w:t>
      </w:r>
      <w:r>
        <w:t>половины</w:t>
      </w:r>
      <w:r>
        <w:rPr>
          <w:spacing w:val="6"/>
        </w:rPr>
        <w:t xml:space="preserve"> </w:t>
      </w:r>
      <w:r>
        <w:t>XX</w:t>
      </w:r>
      <w:r>
        <w:rPr>
          <w:spacing w:val="11"/>
        </w:rPr>
        <w:t xml:space="preserve"> </w:t>
      </w:r>
      <w:r>
        <w:t>–</w:t>
      </w:r>
      <w:r>
        <w:rPr>
          <w:spacing w:val="10"/>
        </w:rPr>
        <w:t xml:space="preserve"> </w:t>
      </w:r>
      <w:r>
        <w:t>начала</w:t>
      </w:r>
      <w:r>
        <w:rPr>
          <w:spacing w:val="12"/>
        </w:rPr>
        <w:t xml:space="preserve"> </w:t>
      </w:r>
      <w:r>
        <w:t>XXI</w:t>
      </w:r>
      <w:r>
        <w:rPr>
          <w:spacing w:val="10"/>
        </w:rPr>
        <w:t xml:space="preserve"> </w:t>
      </w:r>
      <w:r>
        <w:t>в.</w:t>
      </w:r>
      <w:r>
        <w:rPr>
          <w:spacing w:val="10"/>
        </w:rPr>
        <w:t xml:space="preserve"> </w:t>
      </w:r>
      <w:r>
        <w:t>(не</w:t>
      </w:r>
      <w:r>
        <w:rPr>
          <w:spacing w:val="10"/>
        </w:rPr>
        <w:t xml:space="preserve"> </w:t>
      </w:r>
      <w:r>
        <w:t>менее</w:t>
      </w:r>
      <w:r>
        <w:rPr>
          <w:spacing w:val="12"/>
        </w:rPr>
        <w:t xml:space="preserve"> </w:t>
      </w:r>
      <w:r>
        <w:t>трех</w:t>
      </w:r>
      <w:r>
        <w:rPr>
          <w:spacing w:val="15"/>
        </w:rPr>
        <w:t xml:space="preserve"> </w:t>
      </w:r>
      <w:r>
        <w:t>стихотворений</w:t>
      </w:r>
      <w:r>
        <w:rPr>
          <w:spacing w:val="10"/>
        </w:rPr>
        <w:t xml:space="preserve"> </w:t>
      </w:r>
      <w:r>
        <w:t>двух</w:t>
      </w:r>
      <w:r>
        <w:rPr>
          <w:spacing w:val="13"/>
        </w:rPr>
        <w:t xml:space="preserve"> </w:t>
      </w:r>
      <w:r>
        <w:rPr>
          <w:spacing w:val="-2"/>
        </w:rPr>
        <w:t>поэтов).</w:t>
      </w:r>
    </w:p>
    <w:p w:rsidR="00F24135" w:rsidRDefault="005E5ACB">
      <w:pPr>
        <w:pStyle w:val="a3"/>
        <w:ind w:firstLine="0"/>
        <w:jc w:val="left"/>
      </w:pPr>
      <w:r>
        <w:t>Например,</w:t>
      </w:r>
      <w:r>
        <w:rPr>
          <w:spacing w:val="-4"/>
        </w:rPr>
        <w:t xml:space="preserve"> </w:t>
      </w:r>
      <w:r>
        <w:t>стихотворения</w:t>
      </w:r>
      <w:r>
        <w:rPr>
          <w:spacing w:val="1"/>
        </w:rPr>
        <w:t xml:space="preserve"> </w:t>
      </w:r>
      <w:r>
        <w:t>Н.А.</w:t>
      </w:r>
      <w:r>
        <w:rPr>
          <w:spacing w:val="-1"/>
        </w:rPr>
        <w:t xml:space="preserve"> </w:t>
      </w:r>
      <w:r>
        <w:t>Заболоцкого,</w:t>
      </w:r>
      <w:r>
        <w:rPr>
          <w:spacing w:val="-1"/>
        </w:rPr>
        <w:t xml:space="preserve"> </w:t>
      </w:r>
      <w:r>
        <w:t>М.А.</w:t>
      </w:r>
      <w:r>
        <w:rPr>
          <w:spacing w:val="-1"/>
        </w:rPr>
        <w:t xml:space="preserve"> </w:t>
      </w:r>
      <w:r>
        <w:rPr>
          <w:spacing w:val="-2"/>
        </w:rPr>
        <w:t>Светлова,</w:t>
      </w:r>
    </w:p>
    <w:p w:rsidR="00F24135" w:rsidRDefault="005E5ACB">
      <w:pPr>
        <w:pStyle w:val="a3"/>
        <w:ind w:left="849" w:right="1803" w:firstLine="0"/>
        <w:jc w:val="left"/>
      </w:pPr>
      <w:r>
        <w:t>М.В.</w:t>
      </w:r>
      <w:r>
        <w:rPr>
          <w:spacing w:val="-5"/>
        </w:rPr>
        <w:t xml:space="preserve"> </w:t>
      </w:r>
      <w:r>
        <w:t>Исаковского,</w:t>
      </w:r>
      <w:r>
        <w:rPr>
          <w:spacing w:val="-5"/>
        </w:rPr>
        <w:t xml:space="preserve"> </w:t>
      </w:r>
      <w:r>
        <w:t>К.М.</w:t>
      </w:r>
      <w:r>
        <w:rPr>
          <w:spacing w:val="-5"/>
        </w:rPr>
        <w:t xml:space="preserve"> </w:t>
      </w:r>
      <w:r>
        <w:t>Симонова,</w:t>
      </w:r>
      <w:r>
        <w:rPr>
          <w:spacing w:val="-5"/>
        </w:rPr>
        <w:t xml:space="preserve"> </w:t>
      </w:r>
      <w:r>
        <w:t>А.А.</w:t>
      </w:r>
      <w:r>
        <w:rPr>
          <w:spacing w:val="-5"/>
        </w:rPr>
        <w:t xml:space="preserve"> </w:t>
      </w:r>
      <w:r>
        <w:t>Вознесенского,</w:t>
      </w:r>
      <w:r>
        <w:rPr>
          <w:spacing w:val="-5"/>
        </w:rPr>
        <w:t xml:space="preserve"> </w:t>
      </w:r>
      <w:r>
        <w:t>Е.А.</w:t>
      </w:r>
      <w:r>
        <w:rPr>
          <w:spacing w:val="-5"/>
        </w:rPr>
        <w:t xml:space="preserve"> </w:t>
      </w:r>
      <w:r>
        <w:t>Евтушенко, Р.И. Рождественского, И.А. Бродского, А.С. Кушнера и других.</w:t>
      </w:r>
    </w:p>
    <w:p w:rsidR="00F24135" w:rsidRDefault="005E5ACB">
      <w:pPr>
        <w:pStyle w:val="a3"/>
        <w:ind w:left="849" w:firstLine="0"/>
        <w:jc w:val="left"/>
      </w:pPr>
      <w:r>
        <w:t>Зарубежная</w:t>
      </w:r>
      <w:r>
        <w:rPr>
          <w:spacing w:val="-2"/>
        </w:rPr>
        <w:t xml:space="preserve"> литература</w:t>
      </w:r>
    </w:p>
    <w:p w:rsidR="00F24135" w:rsidRDefault="005E5ACB">
      <w:pPr>
        <w:pStyle w:val="a3"/>
        <w:ind w:right="123"/>
      </w:pPr>
      <w:r>
        <w:t>У. Шекспир. Сонеты (один-два по выбору). Например, № 66 «Измучась всем, я умереть хочу…», № 130 «Её глаза на звёзды не похожи…» и другие. Трагедия «Ромео и Джульетта» (фрагменты по выбору).</w:t>
      </w:r>
    </w:p>
    <w:p w:rsidR="00F24135" w:rsidRDefault="005E5ACB">
      <w:pPr>
        <w:pStyle w:val="a3"/>
        <w:ind w:left="849" w:firstLine="0"/>
      </w:pPr>
      <w:r>
        <w:t>Ж.-Б.</w:t>
      </w:r>
      <w:r>
        <w:rPr>
          <w:spacing w:val="-4"/>
        </w:rPr>
        <w:t xml:space="preserve"> </w:t>
      </w:r>
      <w:r>
        <w:t>Мольер.</w:t>
      </w:r>
      <w:r>
        <w:rPr>
          <w:spacing w:val="-2"/>
        </w:rPr>
        <w:t xml:space="preserve"> </w:t>
      </w:r>
      <w:r>
        <w:t>Комедия</w:t>
      </w:r>
      <w:r>
        <w:rPr>
          <w:spacing w:val="4"/>
        </w:rPr>
        <w:t xml:space="preserve"> </w:t>
      </w:r>
      <w:r>
        <w:t>«Мещанин</w:t>
      </w:r>
      <w:r>
        <w:rPr>
          <w:spacing w:val="2"/>
        </w:rPr>
        <w:t xml:space="preserve"> </w:t>
      </w:r>
      <w:r>
        <w:t>во</w:t>
      </w:r>
      <w:r>
        <w:rPr>
          <w:spacing w:val="-3"/>
        </w:rPr>
        <w:t xml:space="preserve"> </w:t>
      </w:r>
      <w:r>
        <w:t>дворянстве»</w:t>
      </w:r>
      <w:r>
        <w:rPr>
          <w:spacing w:val="-7"/>
        </w:rPr>
        <w:t xml:space="preserve"> </w:t>
      </w:r>
      <w:r>
        <w:t>(фрагменты</w:t>
      </w:r>
      <w:r>
        <w:rPr>
          <w:spacing w:val="-4"/>
        </w:rPr>
        <w:t xml:space="preserve"> </w:t>
      </w:r>
      <w:r>
        <w:t xml:space="preserve">по </w:t>
      </w:r>
      <w:r>
        <w:rPr>
          <w:spacing w:val="-2"/>
        </w:rPr>
        <w:t>выбору).</w:t>
      </w:r>
    </w:p>
    <w:p w:rsidR="00F24135" w:rsidRDefault="00F24135">
      <w:pPr>
        <w:pStyle w:val="a3"/>
        <w:spacing w:before="1"/>
        <w:ind w:left="0" w:firstLine="0"/>
        <w:jc w:val="left"/>
      </w:pPr>
    </w:p>
    <w:p w:rsidR="00F24135" w:rsidRDefault="005E5ACB" w:rsidP="003E4757">
      <w:pPr>
        <w:pStyle w:val="a5"/>
        <w:numPr>
          <w:ilvl w:val="0"/>
          <w:numId w:val="195"/>
        </w:numPr>
        <w:tabs>
          <w:tab w:val="left" w:pos="1029"/>
        </w:tabs>
        <w:jc w:val="both"/>
        <w:rPr>
          <w:sz w:val="24"/>
        </w:rPr>
      </w:pPr>
      <w:r>
        <w:rPr>
          <w:spacing w:val="-2"/>
          <w:sz w:val="24"/>
        </w:rPr>
        <w:t>КЛАСС</w:t>
      </w:r>
    </w:p>
    <w:p w:rsidR="00F24135" w:rsidRDefault="005E5ACB">
      <w:pPr>
        <w:ind w:left="849" w:right="3285"/>
        <w:rPr>
          <w:sz w:val="24"/>
        </w:rPr>
      </w:pPr>
      <w:r>
        <w:rPr>
          <w:b/>
          <w:sz w:val="24"/>
        </w:rPr>
        <w:t>Древнерусская</w:t>
      </w:r>
      <w:r>
        <w:rPr>
          <w:b/>
          <w:spacing w:val="-8"/>
          <w:sz w:val="24"/>
        </w:rPr>
        <w:t xml:space="preserve"> </w:t>
      </w:r>
      <w:r>
        <w:rPr>
          <w:b/>
          <w:sz w:val="24"/>
        </w:rPr>
        <w:t>литература</w:t>
      </w:r>
      <w:r>
        <w:rPr>
          <w:b/>
          <w:spacing w:val="-2"/>
          <w:sz w:val="24"/>
        </w:rPr>
        <w:t xml:space="preserve"> </w:t>
      </w:r>
      <w:r>
        <w:rPr>
          <w:sz w:val="24"/>
        </w:rPr>
        <w:t>«Слово</w:t>
      </w:r>
      <w:r>
        <w:rPr>
          <w:spacing w:val="-9"/>
          <w:sz w:val="24"/>
        </w:rPr>
        <w:t xml:space="preserve"> </w:t>
      </w:r>
      <w:r>
        <w:rPr>
          <w:sz w:val="24"/>
        </w:rPr>
        <w:t>о</w:t>
      </w:r>
      <w:r>
        <w:rPr>
          <w:spacing w:val="-8"/>
          <w:sz w:val="24"/>
        </w:rPr>
        <w:t xml:space="preserve"> </w:t>
      </w:r>
      <w:r>
        <w:rPr>
          <w:sz w:val="24"/>
        </w:rPr>
        <w:t>полку</w:t>
      </w:r>
      <w:r>
        <w:rPr>
          <w:spacing w:val="-12"/>
          <w:sz w:val="24"/>
        </w:rPr>
        <w:t xml:space="preserve"> </w:t>
      </w:r>
      <w:r>
        <w:rPr>
          <w:sz w:val="24"/>
        </w:rPr>
        <w:t>Игореве». Литература XVIII века</w:t>
      </w:r>
    </w:p>
    <w:p w:rsidR="00F24135" w:rsidRDefault="005E5ACB">
      <w:pPr>
        <w:pStyle w:val="a3"/>
        <w:tabs>
          <w:tab w:val="left" w:pos="8336"/>
          <w:tab w:val="left" w:pos="8668"/>
        </w:tabs>
        <w:ind w:right="129"/>
        <w:jc w:val="right"/>
      </w:pPr>
      <w:r>
        <w:t>М.В.</w:t>
      </w:r>
      <w:r>
        <w:rPr>
          <w:spacing w:val="40"/>
        </w:rPr>
        <w:t xml:space="preserve"> </w:t>
      </w:r>
      <w:r>
        <w:t>Ломоносов.</w:t>
      </w:r>
      <w:r>
        <w:rPr>
          <w:spacing w:val="40"/>
        </w:rPr>
        <w:t xml:space="preserve"> </w:t>
      </w:r>
      <w:r>
        <w:t>«Ода</w:t>
      </w:r>
      <w:r>
        <w:rPr>
          <w:spacing w:val="40"/>
        </w:rPr>
        <w:t xml:space="preserve"> </w:t>
      </w:r>
      <w:r>
        <w:t>на</w:t>
      </w:r>
      <w:r>
        <w:rPr>
          <w:spacing w:val="40"/>
        </w:rPr>
        <w:t xml:space="preserve"> </w:t>
      </w:r>
      <w:r>
        <w:t>день</w:t>
      </w:r>
      <w:r>
        <w:rPr>
          <w:spacing w:val="40"/>
        </w:rPr>
        <w:t xml:space="preserve"> </w:t>
      </w:r>
      <w:r>
        <w:t>восшествия</w:t>
      </w:r>
      <w:r>
        <w:rPr>
          <w:spacing w:val="40"/>
        </w:rPr>
        <w:t xml:space="preserve"> </w:t>
      </w:r>
      <w:r>
        <w:t>на</w:t>
      </w:r>
      <w:r>
        <w:rPr>
          <w:spacing w:val="40"/>
        </w:rPr>
        <w:t xml:space="preserve"> </w:t>
      </w:r>
      <w:r>
        <w:t>Всероссийский</w:t>
      </w:r>
      <w:r>
        <w:rPr>
          <w:spacing w:val="40"/>
        </w:rPr>
        <w:t xml:space="preserve"> </w:t>
      </w:r>
      <w:r>
        <w:t>престол</w:t>
      </w:r>
      <w:r>
        <w:tab/>
        <w:t>Ея</w:t>
      </w:r>
      <w:r>
        <w:rPr>
          <w:spacing w:val="14"/>
        </w:rPr>
        <w:t xml:space="preserve"> </w:t>
      </w:r>
      <w:r>
        <w:t>Величества Государыни Императрицы</w:t>
      </w:r>
      <w:r>
        <w:rPr>
          <w:spacing w:val="-3"/>
        </w:rPr>
        <w:t xml:space="preserve"> </w:t>
      </w:r>
      <w:r>
        <w:t>Елисаветы</w:t>
      </w:r>
      <w:r>
        <w:rPr>
          <w:spacing w:val="-6"/>
        </w:rPr>
        <w:t xml:space="preserve"> </w:t>
      </w:r>
      <w:r>
        <w:t>Петровны</w:t>
      </w:r>
      <w:r>
        <w:rPr>
          <w:spacing w:val="-4"/>
        </w:rPr>
        <w:t xml:space="preserve"> </w:t>
      </w:r>
      <w:r>
        <w:t>1747</w:t>
      </w:r>
      <w:r>
        <w:rPr>
          <w:spacing w:val="-3"/>
        </w:rPr>
        <w:t xml:space="preserve"> </w:t>
      </w:r>
      <w:r>
        <w:t>года»</w:t>
      </w:r>
      <w:r>
        <w:rPr>
          <w:spacing w:val="40"/>
        </w:rPr>
        <w:t xml:space="preserve"> </w:t>
      </w:r>
      <w:r>
        <w:t>и</w:t>
      </w:r>
      <w:r>
        <w:rPr>
          <w:spacing w:val="-2"/>
        </w:rPr>
        <w:t xml:space="preserve"> </w:t>
      </w:r>
      <w:r>
        <w:t>другие</w:t>
      </w:r>
      <w:r>
        <w:rPr>
          <w:spacing w:val="-4"/>
        </w:rPr>
        <w:t xml:space="preserve"> </w:t>
      </w:r>
      <w:r>
        <w:t>стихотворения</w:t>
      </w:r>
      <w:r>
        <w:rPr>
          <w:spacing w:val="-5"/>
        </w:rPr>
        <w:t xml:space="preserve"> </w:t>
      </w:r>
      <w:r>
        <w:t>(по</w:t>
      </w:r>
      <w:r>
        <w:rPr>
          <w:spacing w:val="-5"/>
        </w:rPr>
        <w:t xml:space="preserve"> </w:t>
      </w:r>
      <w:r>
        <w:t>выбору). Г.Р.</w:t>
      </w:r>
      <w:r>
        <w:rPr>
          <w:spacing w:val="40"/>
        </w:rPr>
        <w:t xml:space="preserve"> </w:t>
      </w:r>
      <w:r>
        <w:t>Державин.</w:t>
      </w:r>
      <w:r>
        <w:rPr>
          <w:spacing w:val="40"/>
        </w:rPr>
        <w:t xml:space="preserve"> </w:t>
      </w:r>
      <w:r>
        <w:t>Стихотворения</w:t>
      </w:r>
      <w:r>
        <w:rPr>
          <w:spacing w:val="40"/>
        </w:rPr>
        <w:t xml:space="preserve"> </w:t>
      </w:r>
      <w:r>
        <w:t>(два</w:t>
      </w:r>
      <w:r>
        <w:rPr>
          <w:spacing w:val="40"/>
        </w:rPr>
        <w:t xml:space="preserve"> </w:t>
      </w:r>
      <w:r>
        <w:t>по</w:t>
      </w:r>
      <w:r>
        <w:rPr>
          <w:spacing w:val="40"/>
        </w:rPr>
        <w:t xml:space="preserve"> </w:t>
      </w:r>
      <w:r>
        <w:t>выбору).</w:t>
      </w:r>
      <w:r>
        <w:rPr>
          <w:spacing w:val="40"/>
        </w:rPr>
        <w:t xml:space="preserve"> </w:t>
      </w:r>
      <w:r>
        <w:t>Например,</w:t>
      </w:r>
      <w:r>
        <w:rPr>
          <w:spacing w:val="40"/>
        </w:rPr>
        <w:t xml:space="preserve"> </w:t>
      </w:r>
      <w:r>
        <w:t>«Властителям</w:t>
      </w:r>
      <w:r>
        <w:tab/>
        <w:t>и</w:t>
      </w:r>
      <w:r>
        <w:rPr>
          <w:spacing w:val="40"/>
        </w:rPr>
        <w:t xml:space="preserve"> </w:t>
      </w:r>
      <w:r>
        <w:t>судиям»,</w:t>
      </w:r>
    </w:p>
    <w:p w:rsidR="00F24135" w:rsidRDefault="005E5ACB">
      <w:pPr>
        <w:pStyle w:val="a3"/>
        <w:ind w:firstLine="0"/>
        <w:jc w:val="left"/>
      </w:pPr>
      <w:r>
        <w:t>«Памятник»</w:t>
      </w:r>
      <w:r>
        <w:rPr>
          <w:spacing w:val="-10"/>
        </w:rPr>
        <w:t xml:space="preserve"> </w:t>
      </w:r>
      <w:r>
        <w:t>и</w:t>
      </w:r>
      <w:r>
        <w:rPr>
          <w:spacing w:val="3"/>
        </w:rPr>
        <w:t xml:space="preserve"> </w:t>
      </w:r>
      <w:r>
        <w:rPr>
          <w:spacing w:val="-2"/>
        </w:rPr>
        <w:t>другие.</w:t>
      </w:r>
    </w:p>
    <w:p w:rsidR="00F24135" w:rsidRDefault="005E5ACB">
      <w:pPr>
        <w:pStyle w:val="a3"/>
        <w:ind w:left="849" w:right="4508" w:firstLine="0"/>
        <w:jc w:val="left"/>
      </w:pPr>
      <w:r>
        <w:t>Н.М.</w:t>
      </w:r>
      <w:r>
        <w:rPr>
          <w:spacing w:val="-12"/>
        </w:rPr>
        <w:t xml:space="preserve"> </w:t>
      </w:r>
      <w:r>
        <w:t>Карамзин.</w:t>
      </w:r>
      <w:r>
        <w:rPr>
          <w:spacing w:val="-12"/>
        </w:rPr>
        <w:t xml:space="preserve"> </w:t>
      </w:r>
      <w:r>
        <w:t>Повесть</w:t>
      </w:r>
      <w:r>
        <w:rPr>
          <w:spacing w:val="-4"/>
        </w:rPr>
        <w:t xml:space="preserve"> </w:t>
      </w:r>
      <w:r>
        <w:t>«Бедная</w:t>
      </w:r>
      <w:r>
        <w:rPr>
          <w:spacing w:val="-12"/>
        </w:rPr>
        <w:t xml:space="preserve"> </w:t>
      </w:r>
      <w:r>
        <w:t>Лиза». Литература первой половины XIX века</w:t>
      </w:r>
    </w:p>
    <w:p w:rsidR="00F24135" w:rsidRDefault="005E5ACB">
      <w:pPr>
        <w:pStyle w:val="a3"/>
        <w:ind w:left="849" w:firstLine="0"/>
        <w:jc w:val="left"/>
      </w:pPr>
      <w:r>
        <w:t>В.А.</w:t>
      </w:r>
      <w:r>
        <w:rPr>
          <w:spacing w:val="-15"/>
        </w:rPr>
        <w:t xml:space="preserve"> </w:t>
      </w:r>
      <w:r>
        <w:t>Жуковский.</w:t>
      </w:r>
      <w:r>
        <w:rPr>
          <w:spacing w:val="-12"/>
        </w:rPr>
        <w:t xml:space="preserve"> </w:t>
      </w:r>
      <w:r>
        <w:t>Баллады,</w:t>
      </w:r>
      <w:r>
        <w:rPr>
          <w:spacing w:val="-12"/>
        </w:rPr>
        <w:t xml:space="preserve"> </w:t>
      </w:r>
      <w:r>
        <w:t>элегии</w:t>
      </w:r>
      <w:r>
        <w:rPr>
          <w:spacing w:val="-10"/>
        </w:rPr>
        <w:t xml:space="preserve"> </w:t>
      </w:r>
      <w:r>
        <w:t>(две</w:t>
      </w:r>
      <w:r>
        <w:rPr>
          <w:spacing w:val="-12"/>
        </w:rPr>
        <w:t xml:space="preserve"> </w:t>
      </w:r>
      <w:r>
        <w:t>по</w:t>
      </w:r>
      <w:r>
        <w:rPr>
          <w:spacing w:val="-13"/>
        </w:rPr>
        <w:t xml:space="preserve"> </w:t>
      </w:r>
      <w:r>
        <w:t>выбору).</w:t>
      </w:r>
      <w:r>
        <w:rPr>
          <w:spacing w:val="-13"/>
        </w:rPr>
        <w:t xml:space="preserve"> </w:t>
      </w:r>
      <w:r>
        <w:t>Например,</w:t>
      </w:r>
      <w:r>
        <w:rPr>
          <w:spacing w:val="-6"/>
        </w:rPr>
        <w:t xml:space="preserve"> </w:t>
      </w:r>
      <w:r>
        <w:t>«Светлана»,</w:t>
      </w:r>
      <w:r>
        <w:rPr>
          <w:spacing w:val="-5"/>
        </w:rPr>
        <w:t xml:space="preserve"> </w:t>
      </w:r>
      <w:r>
        <w:rPr>
          <w:spacing w:val="-2"/>
        </w:rPr>
        <w:t>«Невыразимое»,</w:t>
      </w:r>
    </w:p>
    <w:p w:rsidR="00F24135" w:rsidRDefault="005E5ACB">
      <w:pPr>
        <w:pStyle w:val="a3"/>
        <w:ind w:firstLine="0"/>
        <w:jc w:val="left"/>
      </w:pPr>
      <w:r>
        <w:t>«Море»</w:t>
      </w:r>
      <w:r>
        <w:rPr>
          <w:spacing w:val="-6"/>
        </w:rPr>
        <w:t xml:space="preserve"> </w:t>
      </w:r>
      <w:r>
        <w:t>и</w:t>
      </w:r>
      <w:r>
        <w:rPr>
          <w:spacing w:val="1"/>
        </w:rPr>
        <w:t xml:space="preserve"> </w:t>
      </w:r>
      <w:r>
        <w:rPr>
          <w:spacing w:val="-2"/>
        </w:rPr>
        <w:t>другие.</w:t>
      </w:r>
    </w:p>
    <w:p w:rsidR="00F24135" w:rsidRDefault="005E5ACB">
      <w:pPr>
        <w:pStyle w:val="a3"/>
        <w:ind w:left="849" w:firstLine="0"/>
      </w:pPr>
      <w:r>
        <w:t>А.С.</w:t>
      </w:r>
      <w:r>
        <w:rPr>
          <w:spacing w:val="-4"/>
        </w:rPr>
        <w:t xml:space="preserve"> </w:t>
      </w:r>
      <w:r>
        <w:t>Грибоедов.</w:t>
      </w:r>
      <w:r>
        <w:rPr>
          <w:spacing w:val="-4"/>
        </w:rPr>
        <w:t xml:space="preserve"> </w:t>
      </w:r>
      <w:r>
        <w:t>Комедия</w:t>
      </w:r>
      <w:r>
        <w:rPr>
          <w:spacing w:val="2"/>
        </w:rPr>
        <w:t xml:space="preserve"> </w:t>
      </w:r>
      <w:r>
        <w:t>«Горе</w:t>
      </w:r>
      <w:r>
        <w:rPr>
          <w:spacing w:val="-3"/>
        </w:rPr>
        <w:t xml:space="preserve"> </w:t>
      </w:r>
      <w:r>
        <w:t xml:space="preserve">от </w:t>
      </w:r>
      <w:r>
        <w:rPr>
          <w:spacing w:val="-4"/>
        </w:rPr>
        <w:t>ума».</w:t>
      </w:r>
    </w:p>
    <w:p w:rsidR="00F24135" w:rsidRDefault="005E5ACB">
      <w:pPr>
        <w:pStyle w:val="a3"/>
        <w:ind w:right="129"/>
      </w:pPr>
      <w:r>
        <w:t>Поэзия</w:t>
      </w:r>
      <w:r>
        <w:rPr>
          <w:spacing w:val="-7"/>
        </w:rPr>
        <w:t xml:space="preserve"> </w:t>
      </w:r>
      <w:r>
        <w:t>пушкинской</w:t>
      </w:r>
      <w:r>
        <w:rPr>
          <w:spacing w:val="-3"/>
        </w:rPr>
        <w:t xml:space="preserve"> </w:t>
      </w:r>
      <w:r>
        <w:t>эпохи.</w:t>
      </w:r>
      <w:r>
        <w:rPr>
          <w:spacing w:val="-9"/>
        </w:rPr>
        <w:t xml:space="preserve"> </w:t>
      </w:r>
      <w:r>
        <w:t>К.Н.</w:t>
      </w:r>
      <w:r>
        <w:rPr>
          <w:spacing w:val="-7"/>
        </w:rPr>
        <w:t xml:space="preserve"> </w:t>
      </w:r>
      <w:r>
        <w:t>Батюшков,</w:t>
      </w:r>
      <w:r>
        <w:rPr>
          <w:spacing w:val="-7"/>
        </w:rPr>
        <w:t xml:space="preserve"> </w:t>
      </w:r>
      <w:r>
        <w:t>А.А.</w:t>
      </w:r>
      <w:r>
        <w:rPr>
          <w:spacing w:val="-7"/>
        </w:rPr>
        <w:t xml:space="preserve"> </w:t>
      </w:r>
      <w:r>
        <w:t>Дельвиг,</w:t>
      </w:r>
      <w:r>
        <w:rPr>
          <w:spacing w:val="-7"/>
        </w:rPr>
        <w:t xml:space="preserve"> </w:t>
      </w:r>
      <w:r>
        <w:t>Н.М.</w:t>
      </w:r>
      <w:r>
        <w:rPr>
          <w:spacing w:val="-7"/>
        </w:rPr>
        <w:t xml:space="preserve"> </w:t>
      </w:r>
      <w:r>
        <w:t>Языков,</w:t>
      </w:r>
      <w:r>
        <w:rPr>
          <w:spacing w:val="40"/>
        </w:rPr>
        <w:t xml:space="preserve"> </w:t>
      </w:r>
      <w:r>
        <w:t>Е.А.</w:t>
      </w:r>
      <w:r>
        <w:rPr>
          <w:spacing w:val="-7"/>
        </w:rPr>
        <w:t xml:space="preserve"> </w:t>
      </w:r>
      <w:r>
        <w:t>Баратынский (не менее трёх стихотворений по выбору).</w:t>
      </w:r>
    </w:p>
    <w:p w:rsidR="00F24135" w:rsidRDefault="005E5ACB">
      <w:pPr>
        <w:pStyle w:val="a3"/>
        <w:ind w:right="126"/>
      </w:pPr>
      <w:r>
        <w:t>А.С. Пушкин. Стихотворения (не менее пяти по выбору). Например, «Бесы», «Брожу ли я вдоль</w:t>
      </w:r>
      <w:r>
        <w:rPr>
          <w:spacing w:val="-13"/>
        </w:rPr>
        <w:t xml:space="preserve"> </w:t>
      </w:r>
      <w:r>
        <w:t>улиц</w:t>
      </w:r>
      <w:r>
        <w:rPr>
          <w:spacing w:val="-9"/>
        </w:rPr>
        <w:t xml:space="preserve"> </w:t>
      </w:r>
      <w:r>
        <w:t>шумных…»,</w:t>
      </w:r>
      <w:r>
        <w:rPr>
          <w:spacing w:val="-7"/>
        </w:rPr>
        <w:t xml:space="preserve"> </w:t>
      </w:r>
      <w:r>
        <w:t>«…Вновь</w:t>
      </w:r>
      <w:r>
        <w:rPr>
          <w:spacing w:val="-14"/>
        </w:rPr>
        <w:t xml:space="preserve"> </w:t>
      </w:r>
      <w:r>
        <w:t>я</w:t>
      </w:r>
      <w:r>
        <w:rPr>
          <w:spacing w:val="-11"/>
        </w:rPr>
        <w:t xml:space="preserve"> </w:t>
      </w:r>
      <w:r>
        <w:t>посетил…»,</w:t>
      </w:r>
      <w:r>
        <w:rPr>
          <w:spacing w:val="-4"/>
        </w:rPr>
        <w:t xml:space="preserve"> </w:t>
      </w:r>
      <w:r>
        <w:t>«Из</w:t>
      </w:r>
      <w:r>
        <w:rPr>
          <w:spacing w:val="-9"/>
        </w:rPr>
        <w:t xml:space="preserve"> </w:t>
      </w:r>
      <w:r>
        <w:t>Пиндемонти»,</w:t>
      </w:r>
      <w:r>
        <w:rPr>
          <w:spacing w:val="-7"/>
        </w:rPr>
        <w:t xml:space="preserve"> </w:t>
      </w:r>
      <w:r>
        <w:t>«К</w:t>
      </w:r>
      <w:r>
        <w:rPr>
          <w:spacing w:val="-10"/>
        </w:rPr>
        <w:t xml:space="preserve"> </w:t>
      </w:r>
      <w:r>
        <w:t>морю»,</w:t>
      </w:r>
      <w:r>
        <w:rPr>
          <w:spacing w:val="-7"/>
        </w:rPr>
        <w:t xml:space="preserve"> </w:t>
      </w:r>
      <w:r>
        <w:t>«К***»</w:t>
      </w:r>
      <w:r>
        <w:rPr>
          <w:spacing w:val="-15"/>
        </w:rPr>
        <w:t xml:space="preserve"> </w:t>
      </w:r>
      <w:r>
        <w:t>(«Я</w:t>
      </w:r>
      <w:r>
        <w:rPr>
          <w:spacing w:val="-8"/>
        </w:rPr>
        <w:t xml:space="preserve"> </w:t>
      </w:r>
      <w:r>
        <w:t>помню чудное мгновенье…»), «Мадонна», «Осень» (отрывок), «Отцы-пустынники и жёны непорочны…», «Пора, мой друг, пора!</w:t>
      </w:r>
    </w:p>
    <w:p w:rsidR="00F24135" w:rsidRDefault="005E5ACB">
      <w:pPr>
        <w:pStyle w:val="a3"/>
        <w:spacing w:before="1"/>
        <w:ind w:right="123"/>
      </w:pPr>
      <w:r>
        <w:t xml:space="preserve">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другие. Поэма «Медный всадник». Роман в стихах «Евгений </w:t>
      </w:r>
      <w:r>
        <w:rPr>
          <w:spacing w:val="-2"/>
        </w:rPr>
        <w:t>Онегин».</w:t>
      </w:r>
    </w:p>
    <w:p w:rsidR="00F24135" w:rsidRDefault="005E5ACB">
      <w:pPr>
        <w:pStyle w:val="a3"/>
        <w:ind w:right="123"/>
      </w:pPr>
      <w:r>
        <w:t>М.Ю. Лермонтов. Стихотворения (не менее пяти по выбору). Например, «Выхожу один я на</w:t>
      </w:r>
      <w:r>
        <w:rPr>
          <w:spacing w:val="-15"/>
        </w:rPr>
        <w:t xml:space="preserve"> </w:t>
      </w:r>
      <w:r>
        <w:t>дорогу…»,</w:t>
      </w:r>
      <w:r>
        <w:rPr>
          <w:spacing w:val="-15"/>
        </w:rPr>
        <w:t xml:space="preserve"> </w:t>
      </w:r>
      <w:r>
        <w:t>«Дума»,</w:t>
      </w:r>
      <w:r>
        <w:rPr>
          <w:spacing w:val="-15"/>
        </w:rPr>
        <w:t xml:space="preserve"> </w:t>
      </w:r>
      <w:r>
        <w:t>«И</w:t>
      </w:r>
      <w:r>
        <w:rPr>
          <w:spacing w:val="-15"/>
        </w:rPr>
        <w:t xml:space="preserve"> </w:t>
      </w:r>
      <w:r>
        <w:t>скучно</w:t>
      </w:r>
      <w:r>
        <w:rPr>
          <w:spacing w:val="-15"/>
        </w:rPr>
        <w:t xml:space="preserve"> </w:t>
      </w:r>
      <w:r>
        <w:t>и</w:t>
      </w:r>
      <w:r>
        <w:rPr>
          <w:spacing w:val="-15"/>
        </w:rPr>
        <w:t xml:space="preserve"> </w:t>
      </w:r>
      <w:r>
        <w:t>грустно»,</w:t>
      </w:r>
      <w:r>
        <w:rPr>
          <w:spacing w:val="-15"/>
        </w:rPr>
        <w:t xml:space="preserve"> </w:t>
      </w:r>
      <w:r>
        <w:t>«Как</w:t>
      </w:r>
      <w:r>
        <w:rPr>
          <w:spacing w:val="-15"/>
        </w:rPr>
        <w:t xml:space="preserve"> </w:t>
      </w:r>
      <w:r>
        <w:t>часто,</w:t>
      </w:r>
      <w:r>
        <w:rPr>
          <w:spacing w:val="-15"/>
        </w:rPr>
        <w:t xml:space="preserve"> </w:t>
      </w:r>
      <w:r>
        <w:t>пёстрою</w:t>
      </w:r>
      <w:r>
        <w:rPr>
          <w:spacing w:val="-15"/>
        </w:rPr>
        <w:t xml:space="preserve"> </w:t>
      </w:r>
      <w:r>
        <w:t>толпою</w:t>
      </w:r>
      <w:r>
        <w:rPr>
          <w:spacing w:val="-15"/>
        </w:rPr>
        <w:t xml:space="preserve"> </w:t>
      </w:r>
      <w:r>
        <w:t>окружён…»,</w:t>
      </w:r>
      <w:r>
        <w:rPr>
          <w:spacing w:val="-15"/>
        </w:rPr>
        <w:t xml:space="preserve"> </w:t>
      </w:r>
      <w:r>
        <w:t>«Молитва» («Я,</w:t>
      </w:r>
      <w:r>
        <w:rPr>
          <w:spacing w:val="-12"/>
        </w:rPr>
        <w:t xml:space="preserve"> </w:t>
      </w:r>
      <w:r>
        <w:t>Матерь</w:t>
      </w:r>
      <w:r>
        <w:rPr>
          <w:spacing w:val="-11"/>
        </w:rPr>
        <w:t xml:space="preserve"> </w:t>
      </w:r>
      <w:r>
        <w:t>Божия,</w:t>
      </w:r>
      <w:r>
        <w:rPr>
          <w:spacing w:val="-12"/>
        </w:rPr>
        <w:t xml:space="preserve"> </w:t>
      </w:r>
      <w:r>
        <w:t>ныне</w:t>
      </w:r>
      <w:r>
        <w:rPr>
          <w:spacing w:val="-12"/>
        </w:rPr>
        <w:t xml:space="preserve"> </w:t>
      </w:r>
      <w:r>
        <w:t>с</w:t>
      </w:r>
      <w:r>
        <w:rPr>
          <w:spacing w:val="-13"/>
        </w:rPr>
        <w:t xml:space="preserve"> </w:t>
      </w:r>
      <w:r>
        <w:t>молитвою…»),</w:t>
      </w:r>
      <w:r>
        <w:rPr>
          <w:spacing w:val="-3"/>
        </w:rPr>
        <w:t xml:space="preserve"> </w:t>
      </w:r>
      <w:r>
        <w:t>«Нет,</w:t>
      </w:r>
      <w:r>
        <w:rPr>
          <w:spacing w:val="-12"/>
        </w:rPr>
        <w:t xml:space="preserve"> </w:t>
      </w:r>
      <w:r>
        <w:t>не</w:t>
      </w:r>
      <w:r>
        <w:rPr>
          <w:spacing w:val="-12"/>
        </w:rPr>
        <w:t xml:space="preserve"> </w:t>
      </w:r>
      <w:r>
        <w:t>тебя</w:t>
      </w:r>
      <w:r>
        <w:rPr>
          <w:spacing w:val="-13"/>
        </w:rPr>
        <w:t xml:space="preserve"> </w:t>
      </w:r>
      <w:r>
        <w:t>так</w:t>
      </w:r>
      <w:r>
        <w:rPr>
          <w:spacing w:val="-12"/>
        </w:rPr>
        <w:t xml:space="preserve"> </w:t>
      </w:r>
      <w:r>
        <w:t>пылко</w:t>
      </w:r>
      <w:r>
        <w:rPr>
          <w:spacing w:val="-11"/>
        </w:rPr>
        <w:t xml:space="preserve"> </w:t>
      </w:r>
      <w:r>
        <w:t>я</w:t>
      </w:r>
      <w:r>
        <w:rPr>
          <w:spacing w:val="-12"/>
        </w:rPr>
        <w:t xml:space="preserve"> </w:t>
      </w:r>
      <w:r>
        <w:t>люблю…»,</w:t>
      </w:r>
      <w:r>
        <w:rPr>
          <w:spacing w:val="-8"/>
        </w:rPr>
        <w:t xml:space="preserve"> </w:t>
      </w:r>
      <w:r>
        <w:t>«Нет,</w:t>
      </w:r>
      <w:r>
        <w:rPr>
          <w:spacing w:val="-12"/>
        </w:rPr>
        <w:t xml:space="preserve"> </w:t>
      </w:r>
      <w:r>
        <w:t>я</w:t>
      </w:r>
      <w:r>
        <w:rPr>
          <w:spacing w:val="-12"/>
        </w:rPr>
        <w:t xml:space="preserve"> </w:t>
      </w:r>
      <w:r>
        <w:t>не</w:t>
      </w:r>
      <w:r>
        <w:rPr>
          <w:spacing w:val="-10"/>
        </w:rPr>
        <w:t xml:space="preserve"> </w:t>
      </w:r>
      <w:r>
        <w:t>Байрон, я</w:t>
      </w:r>
      <w:r>
        <w:rPr>
          <w:spacing w:val="-12"/>
        </w:rPr>
        <w:t xml:space="preserve"> </w:t>
      </w:r>
      <w:r>
        <w:t>другой…»,</w:t>
      </w:r>
      <w:r>
        <w:rPr>
          <w:spacing w:val="-5"/>
        </w:rPr>
        <w:t xml:space="preserve"> </w:t>
      </w:r>
      <w:r>
        <w:t>«Поэт»</w:t>
      </w:r>
      <w:r>
        <w:rPr>
          <w:spacing w:val="-14"/>
        </w:rPr>
        <w:t xml:space="preserve"> </w:t>
      </w:r>
      <w:r>
        <w:t>(«Отделкой</w:t>
      </w:r>
      <w:r>
        <w:rPr>
          <w:spacing w:val="-10"/>
        </w:rPr>
        <w:t xml:space="preserve"> </w:t>
      </w:r>
      <w:r>
        <w:t>золотой</w:t>
      </w:r>
      <w:r>
        <w:rPr>
          <w:spacing w:val="-12"/>
        </w:rPr>
        <w:t xml:space="preserve"> </w:t>
      </w:r>
      <w:r>
        <w:t>блистает</w:t>
      </w:r>
      <w:r>
        <w:rPr>
          <w:spacing w:val="-14"/>
        </w:rPr>
        <w:t xml:space="preserve"> </w:t>
      </w:r>
      <w:r>
        <w:t>мой</w:t>
      </w:r>
      <w:r>
        <w:rPr>
          <w:spacing w:val="-12"/>
        </w:rPr>
        <w:t xml:space="preserve"> </w:t>
      </w:r>
      <w:r>
        <w:t>кинжал…»),</w:t>
      </w:r>
      <w:r>
        <w:rPr>
          <w:spacing w:val="-5"/>
        </w:rPr>
        <w:t xml:space="preserve"> </w:t>
      </w:r>
      <w:r>
        <w:t>«Пророк»,</w:t>
      </w:r>
      <w:r>
        <w:rPr>
          <w:spacing w:val="-5"/>
        </w:rPr>
        <w:t xml:space="preserve"> </w:t>
      </w:r>
      <w:r>
        <w:t>«Родина»,</w:t>
      </w:r>
      <w:r>
        <w:rPr>
          <w:spacing w:val="-5"/>
        </w:rPr>
        <w:t xml:space="preserve"> </w:t>
      </w:r>
      <w:r>
        <w:t>«Смерть Поэта», «Сон» («В полдневный жар в долине Дагестана…»), «Я жить хочу, хочу печали…»</w:t>
      </w:r>
      <w:r>
        <w:rPr>
          <w:spacing w:val="40"/>
        </w:rPr>
        <w:t xml:space="preserve"> </w:t>
      </w:r>
      <w:r>
        <w:t>и другие. Роман «Герой нашего времени».</w:t>
      </w:r>
    </w:p>
    <w:p w:rsidR="00F24135" w:rsidRDefault="005E5ACB">
      <w:pPr>
        <w:pStyle w:val="a3"/>
        <w:ind w:left="849" w:right="4508" w:firstLine="0"/>
        <w:jc w:val="left"/>
      </w:pPr>
      <w:r>
        <w:t>Н.В.</w:t>
      </w:r>
      <w:r>
        <w:rPr>
          <w:spacing w:val="-8"/>
        </w:rPr>
        <w:t xml:space="preserve"> </w:t>
      </w:r>
      <w:r>
        <w:t>Гоголь.</w:t>
      </w:r>
      <w:r>
        <w:rPr>
          <w:spacing w:val="-8"/>
        </w:rPr>
        <w:t xml:space="preserve"> </w:t>
      </w:r>
      <w:r>
        <w:t>Поэма</w:t>
      </w:r>
      <w:r>
        <w:rPr>
          <w:spacing w:val="-11"/>
        </w:rPr>
        <w:t xml:space="preserve"> </w:t>
      </w:r>
      <w:r>
        <w:t>«Мёртвые</w:t>
      </w:r>
      <w:r>
        <w:rPr>
          <w:spacing w:val="-11"/>
        </w:rPr>
        <w:t xml:space="preserve"> </w:t>
      </w:r>
      <w:r>
        <w:t>души». Зарубежная литература</w:t>
      </w:r>
    </w:p>
    <w:p w:rsidR="00F24135" w:rsidRDefault="005E5ACB">
      <w:pPr>
        <w:pStyle w:val="a3"/>
        <w:ind w:left="849" w:right="2002" w:firstLine="0"/>
        <w:jc w:val="left"/>
      </w:pPr>
      <w:r>
        <w:t>Данте. «Божественная</w:t>
      </w:r>
      <w:r>
        <w:rPr>
          <w:spacing w:val="-3"/>
        </w:rPr>
        <w:t xml:space="preserve"> </w:t>
      </w:r>
      <w:r>
        <w:t>комедия»</w:t>
      </w:r>
      <w:r>
        <w:rPr>
          <w:spacing w:val="-12"/>
        </w:rPr>
        <w:t xml:space="preserve"> </w:t>
      </w:r>
      <w:r>
        <w:t>(не</w:t>
      </w:r>
      <w:r>
        <w:rPr>
          <w:spacing w:val="-5"/>
        </w:rPr>
        <w:t xml:space="preserve"> </w:t>
      </w:r>
      <w:r>
        <w:t>менее</w:t>
      </w:r>
      <w:r>
        <w:rPr>
          <w:spacing w:val="-6"/>
        </w:rPr>
        <w:t xml:space="preserve"> </w:t>
      </w:r>
      <w:r>
        <w:t>двух</w:t>
      </w:r>
      <w:r>
        <w:rPr>
          <w:spacing w:val="-5"/>
        </w:rPr>
        <w:t xml:space="preserve"> </w:t>
      </w:r>
      <w:r>
        <w:t>фрагментов</w:t>
      </w:r>
      <w:r>
        <w:rPr>
          <w:spacing w:val="-6"/>
        </w:rPr>
        <w:t xml:space="preserve"> </w:t>
      </w:r>
      <w:r>
        <w:t>по</w:t>
      </w:r>
      <w:r>
        <w:rPr>
          <w:spacing w:val="-3"/>
        </w:rPr>
        <w:t xml:space="preserve"> </w:t>
      </w:r>
      <w:r>
        <w:t>выбору). У. Шекспир. Трагедия «Гамлет» (фрагменты по выбору).</w:t>
      </w:r>
    </w:p>
    <w:p w:rsidR="00F24135" w:rsidRDefault="005E5ACB">
      <w:pPr>
        <w:pStyle w:val="a3"/>
        <w:spacing w:before="1"/>
        <w:ind w:left="849" w:firstLine="0"/>
        <w:jc w:val="left"/>
      </w:pPr>
      <w:r>
        <w:t>И.-В.</w:t>
      </w:r>
      <w:r>
        <w:rPr>
          <w:spacing w:val="-6"/>
        </w:rPr>
        <w:t xml:space="preserve"> </w:t>
      </w:r>
      <w:r>
        <w:t>Гёте.</w:t>
      </w:r>
      <w:r>
        <w:rPr>
          <w:spacing w:val="-4"/>
        </w:rPr>
        <w:t xml:space="preserve"> </w:t>
      </w:r>
      <w:r>
        <w:t>Трагедия</w:t>
      </w:r>
      <w:r>
        <w:rPr>
          <w:spacing w:val="4"/>
        </w:rPr>
        <w:t xml:space="preserve"> </w:t>
      </w:r>
      <w:r>
        <w:t>«Фауст»</w:t>
      </w:r>
      <w:r>
        <w:rPr>
          <w:spacing w:val="-9"/>
        </w:rPr>
        <w:t xml:space="preserve"> </w:t>
      </w:r>
      <w:r>
        <w:t>(не</w:t>
      </w:r>
      <w:r>
        <w:rPr>
          <w:spacing w:val="-4"/>
        </w:rPr>
        <w:t xml:space="preserve"> </w:t>
      </w:r>
      <w:r>
        <w:t>менее</w:t>
      </w:r>
      <w:r>
        <w:rPr>
          <w:spacing w:val="-5"/>
        </w:rPr>
        <w:t xml:space="preserve"> </w:t>
      </w:r>
      <w:r>
        <w:t>двух</w:t>
      </w:r>
      <w:r>
        <w:rPr>
          <w:spacing w:val="1"/>
        </w:rPr>
        <w:t xml:space="preserve"> </w:t>
      </w:r>
      <w:r>
        <w:t>фрагментов</w:t>
      </w:r>
      <w:r>
        <w:rPr>
          <w:spacing w:val="-3"/>
        </w:rPr>
        <w:t xml:space="preserve"> </w:t>
      </w:r>
      <w:r>
        <w:t>по</w:t>
      </w:r>
      <w:r>
        <w:rPr>
          <w:spacing w:val="-3"/>
        </w:rPr>
        <w:t xml:space="preserve"> </w:t>
      </w:r>
      <w:r>
        <w:rPr>
          <w:spacing w:val="-2"/>
        </w:rPr>
        <w:t>выбору).</w:t>
      </w:r>
    </w:p>
    <w:p w:rsidR="00F24135" w:rsidRDefault="005E5ACB">
      <w:pPr>
        <w:pStyle w:val="a3"/>
        <w:ind w:right="130"/>
      </w:pPr>
      <w:r>
        <w:t>Дж.Г. Байрон. Стихотворения (одно по выбору). Например, «Душа моя мрачна. Скорей, певец,</w:t>
      </w:r>
      <w:r>
        <w:rPr>
          <w:spacing w:val="-15"/>
        </w:rPr>
        <w:t xml:space="preserve"> </w:t>
      </w:r>
      <w:r>
        <w:t>скорей!..»,</w:t>
      </w:r>
      <w:r>
        <w:rPr>
          <w:spacing w:val="-6"/>
        </w:rPr>
        <w:t xml:space="preserve"> </w:t>
      </w:r>
      <w:r>
        <w:t>«Прощание</w:t>
      </w:r>
      <w:r>
        <w:rPr>
          <w:spacing w:val="-13"/>
        </w:rPr>
        <w:t xml:space="preserve"> </w:t>
      </w:r>
      <w:r>
        <w:t>Наполеона»</w:t>
      </w:r>
      <w:r>
        <w:rPr>
          <w:spacing w:val="-15"/>
        </w:rPr>
        <w:t xml:space="preserve"> </w:t>
      </w:r>
      <w:r>
        <w:t>и</w:t>
      </w:r>
      <w:r>
        <w:rPr>
          <w:spacing w:val="-10"/>
        </w:rPr>
        <w:t xml:space="preserve"> </w:t>
      </w:r>
      <w:r>
        <w:t>другие.</w:t>
      </w:r>
      <w:r>
        <w:rPr>
          <w:spacing w:val="-12"/>
        </w:rPr>
        <w:t xml:space="preserve"> </w:t>
      </w:r>
      <w:r>
        <w:t>Поэма</w:t>
      </w:r>
      <w:r>
        <w:rPr>
          <w:spacing w:val="-11"/>
        </w:rPr>
        <w:t xml:space="preserve"> </w:t>
      </w:r>
      <w:r>
        <w:t>«Паломничество</w:t>
      </w:r>
      <w:r>
        <w:rPr>
          <w:spacing w:val="-13"/>
        </w:rPr>
        <w:t xml:space="preserve"> </w:t>
      </w:r>
      <w:r>
        <w:t>Чайльд-Гарольда»</w:t>
      </w:r>
      <w:r>
        <w:rPr>
          <w:spacing w:val="-15"/>
        </w:rPr>
        <w:t xml:space="preserve"> </w:t>
      </w:r>
      <w:r>
        <w:t>(не менее одного фрагмента по выбору).</w:t>
      </w:r>
    </w:p>
    <w:p w:rsidR="00F24135" w:rsidRDefault="005E5ACB">
      <w:pPr>
        <w:pStyle w:val="a3"/>
        <w:ind w:right="130"/>
      </w:pPr>
      <w:r>
        <w:t>Зарубежная проза первой половины XIX в. (одно произведение по выбору). Например, произведения Э.Т.А. Гофмана, В. Гюго, В. Скотта и другие.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2"/>
        <w:spacing w:before="78" w:line="240" w:lineRule="auto"/>
        <w:ind w:left="141" w:right="127" w:firstLine="708"/>
      </w:pPr>
      <w:r>
        <w:lastRenderedPageBreak/>
        <w:t>Планируемые результаты освоения программы по литературе на уровне основного общего образования.</w:t>
      </w:r>
    </w:p>
    <w:p w:rsidR="00F24135" w:rsidRDefault="005E5ACB">
      <w:pPr>
        <w:pStyle w:val="a3"/>
        <w:spacing w:line="272" w:lineRule="exact"/>
        <w:ind w:left="849" w:firstLine="0"/>
      </w:pPr>
      <w:r>
        <w:t>ЛИЧНОСТНЫЕ</w:t>
      </w:r>
      <w:r>
        <w:rPr>
          <w:spacing w:val="-7"/>
        </w:rPr>
        <w:t xml:space="preserve"> </w:t>
      </w:r>
      <w:r>
        <w:rPr>
          <w:spacing w:val="-2"/>
        </w:rPr>
        <w:t>РЕЗУЛЬТАТЫ</w:t>
      </w:r>
    </w:p>
    <w:p w:rsidR="00F24135" w:rsidRDefault="005E5ACB">
      <w:pPr>
        <w:pStyle w:val="a3"/>
        <w:ind w:right="124"/>
      </w:pPr>
      <w:r>
        <w:t>Личностные результаты освоения программы по литературе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w:t>
      </w:r>
      <w:r>
        <w:rPr>
          <w:spacing w:val="40"/>
        </w:rPr>
        <w:t xml:space="preserve"> </w:t>
      </w:r>
      <w:r>
        <w:t>и духовно-нравственными ценностями, принятыми</w:t>
      </w:r>
      <w:r>
        <w:rPr>
          <w:spacing w:val="-15"/>
        </w:rPr>
        <w:t xml:space="preserve"> </w:t>
      </w:r>
      <w:r>
        <w:t>в</w:t>
      </w:r>
      <w:r>
        <w:rPr>
          <w:spacing w:val="-15"/>
        </w:rPr>
        <w:t xml:space="preserve"> </w:t>
      </w:r>
      <w:r>
        <w:t>обществе</w:t>
      </w:r>
      <w:r>
        <w:rPr>
          <w:spacing w:val="-15"/>
        </w:rPr>
        <w:t xml:space="preserve"> </w:t>
      </w:r>
      <w:r>
        <w:t>правилами</w:t>
      </w:r>
      <w:r>
        <w:rPr>
          <w:spacing w:val="2"/>
        </w:rPr>
        <w:t xml:space="preserve"> </w:t>
      </w:r>
      <w:r>
        <w:t>и</w:t>
      </w:r>
      <w:r>
        <w:rPr>
          <w:spacing w:val="-15"/>
        </w:rPr>
        <w:t xml:space="preserve"> </w:t>
      </w:r>
      <w:r>
        <w:t>нормами</w:t>
      </w:r>
      <w:r>
        <w:rPr>
          <w:spacing w:val="-15"/>
        </w:rPr>
        <w:t xml:space="preserve"> </w:t>
      </w:r>
      <w:r>
        <w:t>поведения</w:t>
      </w:r>
      <w:r>
        <w:rPr>
          <w:spacing w:val="-15"/>
        </w:rPr>
        <w:t xml:space="preserve"> </w:t>
      </w:r>
      <w:r>
        <w:t>и</w:t>
      </w:r>
      <w:r>
        <w:rPr>
          <w:spacing w:val="-15"/>
        </w:rPr>
        <w:t xml:space="preserve"> </w:t>
      </w:r>
      <w:r>
        <w:t>способствуют</w:t>
      </w:r>
      <w:r>
        <w:rPr>
          <w:spacing w:val="-15"/>
        </w:rPr>
        <w:t xml:space="preserve"> </w:t>
      </w:r>
      <w:r>
        <w:t>процессам</w:t>
      </w:r>
      <w:r>
        <w:rPr>
          <w:spacing w:val="-15"/>
        </w:rPr>
        <w:t xml:space="preserve"> </w:t>
      </w:r>
      <w:r>
        <w:t>самопознания, самовоспитания</w:t>
      </w:r>
      <w:r>
        <w:rPr>
          <w:spacing w:val="40"/>
        </w:rPr>
        <w:t xml:space="preserve"> </w:t>
      </w:r>
      <w:r>
        <w:t>и саморазвития, формирования внутренней позиции личности.</w:t>
      </w:r>
    </w:p>
    <w:p w:rsidR="00F24135" w:rsidRDefault="005E5ACB">
      <w:pPr>
        <w:pStyle w:val="a3"/>
        <w:spacing w:line="242" w:lineRule="auto"/>
        <w:ind w:right="125"/>
        <w:rPr>
          <w:b/>
        </w:rPr>
      </w:pPr>
      <w:r>
        <w:t>В результате изучения литературы на уровне основного общего образования</w:t>
      </w:r>
      <w:r>
        <w:rPr>
          <w:spacing w:val="40"/>
        </w:rPr>
        <w:t xml:space="preserve"> </w:t>
      </w:r>
      <w:r>
        <w:t>у обучающегося будут сформированы следующие личностные результаты:</w:t>
      </w:r>
      <w:r>
        <w:rPr>
          <w:spacing w:val="40"/>
        </w:rPr>
        <w:t xml:space="preserve"> </w:t>
      </w:r>
      <w:r>
        <w:rPr>
          <w:b/>
        </w:rPr>
        <w:t xml:space="preserve">1) гражданского </w:t>
      </w:r>
      <w:r>
        <w:rPr>
          <w:b/>
          <w:spacing w:val="-2"/>
        </w:rPr>
        <w:t>воспитания:</w:t>
      </w:r>
    </w:p>
    <w:p w:rsidR="00F24135" w:rsidRDefault="005E5ACB">
      <w:pPr>
        <w:pStyle w:val="a3"/>
        <w:spacing w:line="268" w:lineRule="exact"/>
        <w:ind w:left="849" w:firstLine="0"/>
      </w:pPr>
      <w:r>
        <w:t>готовность</w:t>
      </w:r>
      <w:r>
        <w:rPr>
          <w:spacing w:val="-3"/>
        </w:rPr>
        <w:t xml:space="preserve"> </w:t>
      </w:r>
      <w:r>
        <w:t>к</w:t>
      </w:r>
      <w:r>
        <w:rPr>
          <w:spacing w:val="-4"/>
        </w:rPr>
        <w:t xml:space="preserve"> </w:t>
      </w:r>
      <w:r>
        <w:t>выполнению</w:t>
      </w:r>
      <w:r>
        <w:rPr>
          <w:spacing w:val="-2"/>
        </w:rPr>
        <w:t xml:space="preserve"> </w:t>
      </w:r>
      <w:r>
        <w:t>обязанностей</w:t>
      </w:r>
      <w:r>
        <w:rPr>
          <w:spacing w:val="-2"/>
        </w:rPr>
        <w:t xml:space="preserve"> </w:t>
      </w:r>
      <w:r>
        <w:t>гражданина</w:t>
      </w:r>
      <w:r>
        <w:rPr>
          <w:spacing w:val="-7"/>
        </w:rPr>
        <w:t xml:space="preserve"> </w:t>
      </w:r>
      <w:r>
        <w:t>и</w:t>
      </w:r>
      <w:r>
        <w:rPr>
          <w:spacing w:val="-3"/>
        </w:rPr>
        <w:t xml:space="preserve"> </w:t>
      </w:r>
      <w:r>
        <w:t>реализации</w:t>
      </w:r>
      <w:r>
        <w:rPr>
          <w:spacing w:val="-4"/>
        </w:rPr>
        <w:t xml:space="preserve"> </w:t>
      </w:r>
      <w:r>
        <w:t>его</w:t>
      </w:r>
      <w:r>
        <w:rPr>
          <w:spacing w:val="-7"/>
        </w:rPr>
        <w:t xml:space="preserve"> </w:t>
      </w:r>
      <w:r>
        <w:rPr>
          <w:spacing w:val="-2"/>
        </w:rPr>
        <w:t>прав,</w:t>
      </w:r>
    </w:p>
    <w:p w:rsidR="00F24135" w:rsidRDefault="005E5ACB">
      <w:pPr>
        <w:pStyle w:val="a3"/>
        <w:ind w:right="126"/>
      </w:pPr>
      <w:r>
        <w:t>уважение прав, свобод и законных интересов других людей; активное участие</w:t>
      </w:r>
      <w:r>
        <w:rPr>
          <w:spacing w:val="40"/>
        </w:rPr>
        <w:t xml:space="preserve"> </w:t>
      </w:r>
      <w:r>
        <w:t>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w:t>
      </w:r>
    </w:p>
    <w:p w:rsidR="00F24135" w:rsidRDefault="005E5ACB">
      <w:pPr>
        <w:pStyle w:val="a3"/>
        <w:spacing w:before="1"/>
        <w:ind w:right="124"/>
        <w:rPr>
          <w:b/>
        </w:rPr>
      </w:pPr>
      <w:r>
        <w:t>обществе, в том числе с опорой на примеры из литературы;</w:t>
      </w:r>
      <w:r>
        <w:rPr>
          <w:spacing w:val="40"/>
        </w:rPr>
        <w:t xml:space="preserve"> </w:t>
      </w:r>
      <w:r>
        <w:t>представление о способах противодействия коррупции, готовность</w:t>
      </w:r>
      <w:r>
        <w:rPr>
          <w:spacing w:val="40"/>
        </w:rPr>
        <w:t xml:space="preserve"> </w:t>
      </w:r>
      <w:r>
        <w:t>к разнообразной совместной деятельности, стремление</w:t>
      </w:r>
      <w:r>
        <w:rPr>
          <w:spacing w:val="40"/>
        </w:rPr>
        <w:t xml:space="preserve"> </w:t>
      </w:r>
      <w:r>
        <w:t>к</w:t>
      </w:r>
      <w:r>
        <w:rPr>
          <w:spacing w:val="-4"/>
        </w:rPr>
        <w:t xml:space="preserve"> </w:t>
      </w:r>
      <w:r>
        <w:t>взаимопониманию</w:t>
      </w:r>
      <w:r>
        <w:rPr>
          <w:spacing w:val="40"/>
        </w:rPr>
        <w:t xml:space="preserve"> </w:t>
      </w:r>
      <w:r>
        <w:t>и</w:t>
      </w:r>
      <w:r>
        <w:rPr>
          <w:spacing w:val="-4"/>
        </w:rPr>
        <w:t xml:space="preserve"> </w:t>
      </w:r>
      <w:r>
        <w:t>взаимопомощи,</w:t>
      </w:r>
      <w:r>
        <w:rPr>
          <w:spacing w:val="-5"/>
        </w:rPr>
        <w:t xml:space="preserve"> </w:t>
      </w:r>
      <w:r>
        <w:t>в</w:t>
      </w:r>
      <w:r>
        <w:rPr>
          <w:spacing w:val="-5"/>
        </w:rPr>
        <w:t xml:space="preserve"> </w:t>
      </w:r>
      <w:r>
        <w:t>том</w:t>
      </w:r>
      <w:r>
        <w:rPr>
          <w:spacing w:val="-5"/>
        </w:rPr>
        <w:t xml:space="preserve"> </w:t>
      </w:r>
      <w:r>
        <w:t>числе</w:t>
      </w:r>
      <w:r>
        <w:rPr>
          <w:spacing w:val="-5"/>
        </w:rPr>
        <w:t xml:space="preserve"> </w:t>
      </w:r>
      <w:r>
        <w:t>с</w:t>
      </w:r>
      <w:r>
        <w:rPr>
          <w:spacing w:val="-3"/>
        </w:rPr>
        <w:t xml:space="preserve"> </w:t>
      </w:r>
      <w:r>
        <w:t>опорой</w:t>
      </w:r>
      <w:r>
        <w:rPr>
          <w:spacing w:val="-5"/>
        </w:rPr>
        <w:t xml:space="preserve"> </w:t>
      </w:r>
      <w:r>
        <w:t>на</w:t>
      </w:r>
      <w:r>
        <w:rPr>
          <w:spacing w:val="-5"/>
        </w:rPr>
        <w:t xml:space="preserve"> </w:t>
      </w:r>
      <w:r>
        <w:t>примеры</w:t>
      </w:r>
      <w:r>
        <w:rPr>
          <w:spacing w:val="-5"/>
        </w:rPr>
        <w:t xml:space="preserve"> </w:t>
      </w:r>
      <w:r>
        <w:t>из</w:t>
      </w:r>
      <w:r>
        <w:rPr>
          <w:spacing w:val="-3"/>
        </w:rPr>
        <w:t xml:space="preserve"> </w:t>
      </w:r>
      <w:r>
        <w:t>литературы;</w:t>
      </w:r>
      <w:r>
        <w:rPr>
          <w:spacing w:val="-2"/>
        </w:rPr>
        <w:t xml:space="preserve"> </w:t>
      </w:r>
      <w:r>
        <w:t>активное участие</w:t>
      </w:r>
      <w:r>
        <w:rPr>
          <w:spacing w:val="-9"/>
        </w:rPr>
        <w:t xml:space="preserve"> </w:t>
      </w:r>
      <w:r>
        <w:t>в</w:t>
      </w:r>
      <w:r>
        <w:rPr>
          <w:spacing w:val="-6"/>
        </w:rPr>
        <w:t xml:space="preserve"> </w:t>
      </w:r>
      <w:r>
        <w:t>самоуправлении</w:t>
      </w:r>
      <w:r>
        <w:rPr>
          <w:spacing w:val="-1"/>
        </w:rPr>
        <w:t xml:space="preserve"> </w:t>
      </w:r>
      <w:r>
        <w:t>в</w:t>
      </w:r>
      <w:r>
        <w:rPr>
          <w:spacing w:val="-9"/>
        </w:rPr>
        <w:t xml:space="preserve"> </w:t>
      </w:r>
      <w:r>
        <w:t>образовательной</w:t>
      </w:r>
      <w:r>
        <w:rPr>
          <w:spacing w:val="-5"/>
        </w:rPr>
        <w:t xml:space="preserve"> </w:t>
      </w:r>
      <w:r>
        <w:t>организации;</w:t>
      </w:r>
      <w:r>
        <w:rPr>
          <w:spacing w:val="-8"/>
        </w:rPr>
        <w:t xml:space="preserve"> </w:t>
      </w:r>
      <w:r>
        <w:t>готовность</w:t>
      </w:r>
      <w:r>
        <w:rPr>
          <w:spacing w:val="-10"/>
        </w:rPr>
        <w:t xml:space="preserve"> </w:t>
      </w:r>
      <w:r>
        <w:t>к</w:t>
      </w:r>
      <w:r>
        <w:rPr>
          <w:spacing w:val="-2"/>
        </w:rPr>
        <w:t xml:space="preserve"> </w:t>
      </w:r>
      <w:r>
        <w:t>участию</w:t>
      </w:r>
      <w:r>
        <w:rPr>
          <w:spacing w:val="40"/>
        </w:rPr>
        <w:t xml:space="preserve"> </w:t>
      </w:r>
      <w:r>
        <w:t>в</w:t>
      </w:r>
      <w:r>
        <w:rPr>
          <w:spacing w:val="-9"/>
        </w:rPr>
        <w:t xml:space="preserve"> </w:t>
      </w:r>
      <w:r>
        <w:t xml:space="preserve">гуманитарной деятельности; </w:t>
      </w:r>
      <w:r>
        <w:rPr>
          <w:b/>
        </w:rPr>
        <w:t>2) патриотического воспитания:</w:t>
      </w:r>
    </w:p>
    <w:p w:rsidR="00F24135" w:rsidRDefault="005E5ACB">
      <w:pPr>
        <w:pStyle w:val="a3"/>
        <w:tabs>
          <w:tab w:val="left" w:pos="8372"/>
        </w:tabs>
        <w:ind w:left="849" w:right="125" w:firstLine="741"/>
      </w:pPr>
      <w:r>
        <w:t>осознание российской гражданской идентичности в</w:t>
      </w:r>
      <w:r>
        <w:tab/>
      </w:r>
      <w:r>
        <w:rPr>
          <w:spacing w:val="-2"/>
        </w:rPr>
        <w:t>поликультурном</w:t>
      </w:r>
      <w:r>
        <w:rPr>
          <w:spacing w:val="40"/>
        </w:rPr>
        <w:t xml:space="preserve"> </w:t>
      </w:r>
      <w:r>
        <w:t>и</w:t>
      </w:r>
      <w:r>
        <w:rPr>
          <w:spacing w:val="56"/>
        </w:rPr>
        <w:t xml:space="preserve"> </w:t>
      </w:r>
      <w:r>
        <w:t>многоконфессиональном</w:t>
      </w:r>
      <w:r>
        <w:rPr>
          <w:spacing w:val="54"/>
        </w:rPr>
        <w:t xml:space="preserve"> </w:t>
      </w:r>
      <w:r>
        <w:t>обществе,</w:t>
      </w:r>
      <w:r>
        <w:rPr>
          <w:spacing w:val="56"/>
        </w:rPr>
        <w:t xml:space="preserve"> </w:t>
      </w:r>
      <w:r>
        <w:t>проявление</w:t>
      </w:r>
      <w:r>
        <w:rPr>
          <w:spacing w:val="56"/>
        </w:rPr>
        <w:t xml:space="preserve"> </w:t>
      </w:r>
      <w:r>
        <w:t>интереса</w:t>
      </w:r>
      <w:r>
        <w:rPr>
          <w:spacing w:val="53"/>
        </w:rPr>
        <w:t xml:space="preserve"> </w:t>
      </w:r>
      <w:r>
        <w:t>к</w:t>
      </w:r>
      <w:r>
        <w:rPr>
          <w:spacing w:val="57"/>
        </w:rPr>
        <w:t xml:space="preserve"> </w:t>
      </w:r>
      <w:r>
        <w:t>познанию</w:t>
      </w:r>
      <w:r>
        <w:rPr>
          <w:spacing w:val="55"/>
        </w:rPr>
        <w:t xml:space="preserve"> </w:t>
      </w:r>
      <w:r>
        <w:t>родного</w:t>
      </w:r>
      <w:r>
        <w:rPr>
          <w:spacing w:val="55"/>
        </w:rPr>
        <w:t xml:space="preserve"> </w:t>
      </w:r>
      <w:r>
        <w:rPr>
          <w:spacing w:val="-2"/>
        </w:rPr>
        <w:t>языка,</w:t>
      </w:r>
    </w:p>
    <w:p w:rsidR="00F24135" w:rsidRDefault="005E5ACB">
      <w:pPr>
        <w:pStyle w:val="a3"/>
        <w:ind w:right="123" w:firstLine="0"/>
      </w:pPr>
      <w:r>
        <w:t>истории, культуры Российской Федерации, своего края, народов России</w:t>
      </w:r>
      <w:r>
        <w:rPr>
          <w:spacing w:val="40"/>
        </w:rPr>
        <w:t xml:space="preserve"> </w:t>
      </w:r>
      <w:r>
        <w:t>в контексте изучения произведений русской и зарубежной</w:t>
      </w:r>
      <w:r>
        <w:rPr>
          <w:spacing w:val="-2"/>
        </w:rPr>
        <w:t xml:space="preserve"> </w:t>
      </w:r>
      <w:r>
        <w:t>литературы,</w:t>
      </w:r>
      <w:r>
        <w:rPr>
          <w:spacing w:val="-1"/>
        </w:rPr>
        <w:t xml:space="preserve"> </w:t>
      </w:r>
      <w:r>
        <w:t>а</w:t>
      </w:r>
      <w:r>
        <w:rPr>
          <w:spacing w:val="-2"/>
        </w:rPr>
        <w:t xml:space="preserve"> </w:t>
      </w:r>
      <w:r>
        <w:t>также</w:t>
      </w:r>
      <w:r>
        <w:rPr>
          <w:spacing w:val="-2"/>
        </w:rPr>
        <w:t xml:space="preserve"> </w:t>
      </w:r>
      <w:r>
        <w:t>литератур</w:t>
      </w:r>
      <w:r>
        <w:rPr>
          <w:spacing w:val="-1"/>
        </w:rPr>
        <w:t xml:space="preserve"> </w:t>
      </w:r>
      <w:r>
        <w:t>народов</w:t>
      </w:r>
      <w:r>
        <w:rPr>
          <w:spacing w:val="-1"/>
        </w:rPr>
        <w:t xml:space="preserve"> </w:t>
      </w:r>
      <w:r>
        <w:t>России;</w:t>
      </w:r>
      <w:r>
        <w:rPr>
          <w:spacing w:val="40"/>
        </w:rPr>
        <w:t xml:space="preserve"> </w:t>
      </w:r>
      <w:r>
        <w:t>ценностное 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w:t>
      </w:r>
      <w:r>
        <w:rPr>
          <w:spacing w:val="40"/>
        </w:rPr>
        <w:t xml:space="preserve"> </w:t>
      </w:r>
      <w:r>
        <w:t>к символам России, государственным праздникам, историческому и природному</w:t>
      </w:r>
      <w:r>
        <w:rPr>
          <w:spacing w:val="-8"/>
        </w:rPr>
        <w:t xml:space="preserve"> </w:t>
      </w:r>
      <w:r>
        <w:t>наследию</w:t>
      </w:r>
      <w:r>
        <w:rPr>
          <w:spacing w:val="-4"/>
        </w:rPr>
        <w:t xml:space="preserve"> </w:t>
      </w:r>
      <w:r>
        <w:t>и</w:t>
      </w:r>
      <w:r>
        <w:rPr>
          <w:spacing w:val="-6"/>
        </w:rPr>
        <w:t xml:space="preserve"> </w:t>
      </w:r>
      <w:r>
        <w:t>памятникам,</w:t>
      </w:r>
      <w:r>
        <w:rPr>
          <w:spacing w:val="-7"/>
        </w:rPr>
        <w:t xml:space="preserve"> </w:t>
      </w:r>
      <w:r>
        <w:t>традициям</w:t>
      </w:r>
      <w:r>
        <w:rPr>
          <w:spacing w:val="-3"/>
        </w:rPr>
        <w:t xml:space="preserve"> </w:t>
      </w:r>
      <w:r>
        <w:t>разных</w:t>
      </w:r>
      <w:r>
        <w:rPr>
          <w:spacing w:val="-4"/>
        </w:rPr>
        <w:t xml:space="preserve"> </w:t>
      </w:r>
      <w:r>
        <w:t>народов,</w:t>
      </w:r>
      <w:r>
        <w:rPr>
          <w:spacing w:val="-7"/>
        </w:rPr>
        <w:t xml:space="preserve"> </w:t>
      </w:r>
      <w:r>
        <w:t>проживающих</w:t>
      </w:r>
      <w:r>
        <w:rPr>
          <w:spacing w:val="-2"/>
        </w:rPr>
        <w:t xml:space="preserve"> </w:t>
      </w:r>
      <w:r>
        <w:t>в</w:t>
      </w:r>
      <w:r>
        <w:rPr>
          <w:spacing w:val="-7"/>
        </w:rPr>
        <w:t xml:space="preserve"> </w:t>
      </w:r>
      <w:r>
        <w:t>родной</w:t>
      </w:r>
      <w:r>
        <w:rPr>
          <w:spacing w:val="-4"/>
        </w:rPr>
        <w:t xml:space="preserve"> </w:t>
      </w:r>
      <w:r>
        <w:t>стране, обращая внимание на их воплощение в литературе;</w:t>
      </w:r>
    </w:p>
    <w:p w:rsidR="00F24135" w:rsidRDefault="005E5ACB" w:rsidP="003E4757">
      <w:pPr>
        <w:pStyle w:val="2"/>
        <w:numPr>
          <w:ilvl w:val="0"/>
          <w:numId w:val="216"/>
        </w:numPr>
        <w:tabs>
          <w:tab w:val="left" w:pos="1558"/>
        </w:tabs>
        <w:spacing w:before="6"/>
        <w:ind w:left="1558" w:hanging="709"/>
        <w:jc w:val="both"/>
      </w:pPr>
      <w:r>
        <w:t>духовно-нравственного</w:t>
      </w:r>
      <w:r>
        <w:rPr>
          <w:spacing w:val="-4"/>
        </w:rPr>
        <w:t xml:space="preserve"> </w:t>
      </w:r>
      <w:r>
        <w:rPr>
          <w:spacing w:val="-2"/>
        </w:rPr>
        <w:t>воспитания:</w:t>
      </w:r>
    </w:p>
    <w:p w:rsidR="00F24135" w:rsidRDefault="005E5ACB">
      <w:pPr>
        <w:pStyle w:val="a3"/>
        <w:ind w:right="124"/>
      </w:pPr>
      <w:r>
        <w:t>ориентация</w:t>
      </w:r>
      <w:r>
        <w:rPr>
          <w:spacing w:val="-2"/>
        </w:rPr>
        <w:t xml:space="preserve"> </w:t>
      </w:r>
      <w:r>
        <w:t>на моральные ценности и нормы</w:t>
      </w:r>
      <w:r>
        <w:rPr>
          <w:spacing w:val="-1"/>
        </w:rPr>
        <w:t xml:space="preserve"> </w:t>
      </w:r>
      <w:r>
        <w:t>в ситуациях нравственного</w:t>
      </w:r>
      <w:r>
        <w:rPr>
          <w:spacing w:val="-2"/>
        </w:rPr>
        <w:t xml:space="preserve"> </w:t>
      </w:r>
      <w:r>
        <w:t>выбора</w:t>
      </w:r>
      <w:r>
        <w:rPr>
          <w:spacing w:val="-1"/>
        </w:rPr>
        <w:t xml:space="preserve"> </w:t>
      </w:r>
      <w:r>
        <w:t>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w:t>
      </w:r>
      <w:r>
        <w:rPr>
          <w:spacing w:val="40"/>
        </w:rPr>
        <w:t xml:space="preserve"> </w:t>
      </w:r>
      <w:r>
        <w:t>активное неприятие асоциальных поступков, свобода и ответственность</w:t>
      </w:r>
    </w:p>
    <w:p w:rsidR="00F24135" w:rsidRDefault="005E5ACB">
      <w:pPr>
        <w:pStyle w:val="a3"/>
        <w:ind w:left="849" w:firstLine="0"/>
      </w:pPr>
      <w:r>
        <w:t>личности</w:t>
      </w:r>
      <w:r>
        <w:rPr>
          <w:spacing w:val="-2"/>
        </w:rPr>
        <w:t xml:space="preserve"> </w:t>
      </w:r>
      <w:r>
        <w:t>в</w:t>
      </w:r>
      <w:r>
        <w:rPr>
          <w:spacing w:val="-2"/>
        </w:rPr>
        <w:t xml:space="preserve"> </w:t>
      </w:r>
      <w:r>
        <w:t>условиях</w:t>
      </w:r>
      <w:r>
        <w:rPr>
          <w:spacing w:val="2"/>
        </w:rPr>
        <w:t xml:space="preserve"> </w:t>
      </w:r>
      <w:r>
        <w:t>индивидуального</w:t>
      </w:r>
      <w:r>
        <w:rPr>
          <w:spacing w:val="-2"/>
        </w:rPr>
        <w:t xml:space="preserve"> </w:t>
      </w:r>
      <w:r>
        <w:t>и</w:t>
      </w:r>
      <w:r>
        <w:rPr>
          <w:spacing w:val="-1"/>
        </w:rPr>
        <w:t xml:space="preserve"> </w:t>
      </w:r>
      <w:r>
        <w:t>общественного</w:t>
      </w:r>
      <w:r>
        <w:rPr>
          <w:spacing w:val="-4"/>
        </w:rPr>
        <w:t xml:space="preserve"> </w:t>
      </w:r>
      <w:r>
        <w:rPr>
          <w:spacing w:val="-2"/>
        </w:rPr>
        <w:t>пространства;</w:t>
      </w:r>
    </w:p>
    <w:p w:rsidR="00F24135" w:rsidRDefault="005E5ACB" w:rsidP="003E4757">
      <w:pPr>
        <w:pStyle w:val="2"/>
        <w:numPr>
          <w:ilvl w:val="0"/>
          <w:numId w:val="216"/>
        </w:numPr>
        <w:tabs>
          <w:tab w:val="left" w:pos="1558"/>
        </w:tabs>
        <w:spacing w:before="3"/>
        <w:ind w:left="1558" w:hanging="709"/>
        <w:jc w:val="both"/>
      </w:pPr>
      <w:r>
        <w:t>эстетического</w:t>
      </w:r>
      <w:r>
        <w:rPr>
          <w:spacing w:val="-3"/>
        </w:rPr>
        <w:t xml:space="preserve"> </w:t>
      </w:r>
      <w:r>
        <w:rPr>
          <w:spacing w:val="-2"/>
        </w:rPr>
        <w:t>воспитания:</w:t>
      </w:r>
    </w:p>
    <w:p w:rsidR="00F24135" w:rsidRDefault="005E5ACB">
      <w:pPr>
        <w:pStyle w:val="a3"/>
        <w:spacing w:line="274" w:lineRule="exact"/>
        <w:ind w:left="849" w:firstLine="0"/>
      </w:pPr>
      <w:r>
        <w:t>восприимчивость</w:t>
      </w:r>
      <w:r>
        <w:rPr>
          <w:spacing w:val="-4"/>
        </w:rPr>
        <w:t xml:space="preserve"> </w:t>
      </w:r>
      <w:r>
        <w:t>к</w:t>
      </w:r>
      <w:r>
        <w:rPr>
          <w:spacing w:val="-2"/>
        </w:rPr>
        <w:t xml:space="preserve"> </w:t>
      </w:r>
      <w:r>
        <w:t>разным</w:t>
      </w:r>
      <w:r>
        <w:rPr>
          <w:spacing w:val="-4"/>
        </w:rPr>
        <w:t xml:space="preserve"> </w:t>
      </w:r>
      <w:r>
        <w:t>видам</w:t>
      </w:r>
      <w:r>
        <w:rPr>
          <w:spacing w:val="-4"/>
        </w:rPr>
        <w:t xml:space="preserve"> </w:t>
      </w:r>
      <w:r>
        <w:t>искусства,</w:t>
      </w:r>
      <w:r>
        <w:rPr>
          <w:spacing w:val="-3"/>
        </w:rPr>
        <w:t xml:space="preserve"> </w:t>
      </w:r>
      <w:r>
        <w:t>традициям</w:t>
      </w:r>
      <w:r>
        <w:rPr>
          <w:spacing w:val="-4"/>
        </w:rPr>
        <w:t xml:space="preserve"> </w:t>
      </w:r>
      <w:r>
        <w:t>и</w:t>
      </w:r>
      <w:r>
        <w:rPr>
          <w:spacing w:val="-5"/>
        </w:rPr>
        <w:t xml:space="preserve"> </w:t>
      </w:r>
      <w:r>
        <w:t>творчеству</w:t>
      </w:r>
      <w:r>
        <w:rPr>
          <w:spacing w:val="-3"/>
        </w:rPr>
        <w:t xml:space="preserve"> </w:t>
      </w:r>
      <w:r>
        <w:rPr>
          <w:spacing w:val="-2"/>
        </w:rPr>
        <w:t>своего</w:t>
      </w:r>
    </w:p>
    <w:p w:rsidR="00F24135" w:rsidRDefault="005E5ACB">
      <w:pPr>
        <w:pStyle w:val="a3"/>
        <w:ind w:right="129"/>
      </w:pPr>
      <w:r>
        <w:t>и других народов, понимание эмоционального воздействия искусства, в том числе изучаемых литературных произведений;</w:t>
      </w:r>
      <w:r>
        <w:rPr>
          <w:spacing w:val="40"/>
        </w:rPr>
        <w:t xml:space="preserve"> </w:t>
      </w:r>
      <w:r>
        <w:t>осознание важности художественной литературы и культуры как средства</w:t>
      </w:r>
    </w:p>
    <w:p w:rsidR="00F24135" w:rsidRDefault="005E5ACB">
      <w:pPr>
        <w:pStyle w:val="a3"/>
        <w:ind w:right="125"/>
      </w:pPr>
      <w:r>
        <w:t>коммуникации и самовыражения;</w:t>
      </w:r>
      <w:r>
        <w:rPr>
          <w:spacing w:val="40"/>
        </w:rPr>
        <w:t xml:space="preserve"> </w:t>
      </w:r>
      <w:r>
        <w:t>понимание ценности отечественного и мирового искусства, роли этнических</w:t>
      </w:r>
    </w:p>
    <w:p w:rsidR="00F24135" w:rsidRDefault="005E5ACB">
      <w:pPr>
        <w:pStyle w:val="a3"/>
        <w:ind w:right="131"/>
      </w:pPr>
      <w:r>
        <w:t>культурных традиций и народного творчества; стремление к самовыражению</w:t>
      </w:r>
      <w:r>
        <w:rPr>
          <w:spacing w:val="40"/>
        </w:rPr>
        <w:t xml:space="preserve"> </w:t>
      </w:r>
      <w:r>
        <w:t>в разных видах искусства;</w:t>
      </w:r>
    </w:p>
    <w:p w:rsidR="00F24135" w:rsidRDefault="005E5ACB" w:rsidP="003E4757">
      <w:pPr>
        <w:pStyle w:val="2"/>
        <w:numPr>
          <w:ilvl w:val="0"/>
          <w:numId w:val="216"/>
        </w:numPr>
        <w:tabs>
          <w:tab w:val="left" w:pos="1558"/>
        </w:tabs>
        <w:spacing w:before="5" w:line="240" w:lineRule="auto"/>
        <w:ind w:left="141" w:right="125" w:firstLine="708"/>
        <w:jc w:val="both"/>
      </w:pPr>
      <w:r>
        <w:t>физического</w:t>
      </w:r>
      <w:r>
        <w:rPr>
          <w:spacing w:val="-15"/>
        </w:rPr>
        <w:t xml:space="preserve"> </w:t>
      </w:r>
      <w:r>
        <w:t>воспитания,</w:t>
      </w:r>
      <w:r>
        <w:rPr>
          <w:spacing w:val="-15"/>
        </w:rPr>
        <w:t xml:space="preserve"> </w:t>
      </w:r>
      <w:r>
        <w:t>формирования</w:t>
      </w:r>
      <w:r>
        <w:rPr>
          <w:spacing w:val="-15"/>
        </w:rPr>
        <w:t xml:space="preserve"> </w:t>
      </w:r>
      <w:r>
        <w:t>культуры</w:t>
      </w:r>
      <w:r>
        <w:rPr>
          <w:spacing w:val="-15"/>
        </w:rPr>
        <w:t xml:space="preserve"> </w:t>
      </w:r>
      <w:r>
        <w:t>здоровья</w:t>
      </w:r>
      <w:r>
        <w:rPr>
          <w:spacing w:val="5"/>
        </w:rPr>
        <w:t xml:space="preserve"> </w:t>
      </w:r>
      <w:r>
        <w:t>и</w:t>
      </w:r>
      <w:r>
        <w:rPr>
          <w:spacing w:val="-15"/>
        </w:rPr>
        <w:t xml:space="preserve"> </w:t>
      </w:r>
      <w:r>
        <w:t xml:space="preserve">эмоционального </w:t>
      </w:r>
      <w:r>
        <w:rPr>
          <w:spacing w:val="-2"/>
        </w:rPr>
        <w:t>благополучия:</w:t>
      </w:r>
    </w:p>
    <w:p w:rsidR="00F24135" w:rsidRDefault="005E5ACB">
      <w:pPr>
        <w:pStyle w:val="a3"/>
        <w:tabs>
          <w:tab w:val="left" w:pos="3696"/>
        </w:tabs>
        <w:spacing w:line="272" w:lineRule="exact"/>
        <w:ind w:left="998" w:firstLine="0"/>
      </w:pPr>
      <w:r>
        <w:t>осознание</w:t>
      </w:r>
      <w:r>
        <w:rPr>
          <w:spacing w:val="1"/>
        </w:rPr>
        <w:t xml:space="preserve"> </w:t>
      </w:r>
      <w:r>
        <w:rPr>
          <w:spacing w:val="-2"/>
        </w:rPr>
        <w:t>ценности</w:t>
      </w:r>
      <w:r>
        <w:tab/>
        <w:t>жизни</w:t>
      </w:r>
      <w:r>
        <w:rPr>
          <w:spacing w:val="57"/>
        </w:rPr>
        <w:t xml:space="preserve">   </w:t>
      </w:r>
      <w:r>
        <w:t>с</w:t>
      </w:r>
      <w:r>
        <w:rPr>
          <w:spacing w:val="68"/>
        </w:rPr>
        <w:t xml:space="preserve">    </w:t>
      </w:r>
      <w:r>
        <w:t>опорой</w:t>
      </w:r>
      <w:r>
        <w:rPr>
          <w:spacing w:val="2"/>
        </w:rPr>
        <w:t xml:space="preserve"> </w:t>
      </w:r>
      <w:r>
        <w:t>на</w:t>
      </w:r>
      <w:r>
        <w:rPr>
          <w:spacing w:val="65"/>
          <w:w w:val="150"/>
        </w:rPr>
        <w:t xml:space="preserve">    </w:t>
      </w:r>
      <w:r>
        <w:t>собственный</w:t>
      </w:r>
      <w:r>
        <w:rPr>
          <w:spacing w:val="58"/>
          <w:w w:val="150"/>
        </w:rPr>
        <w:t xml:space="preserve">    </w:t>
      </w:r>
      <w:r>
        <w:rPr>
          <w:spacing w:val="-2"/>
        </w:rPr>
        <w:t>жизненный</w:t>
      </w:r>
    </w:p>
    <w:p w:rsidR="00F24135" w:rsidRDefault="00F24135">
      <w:pPr>
        <w:pStyle w:val="a3"/>
        <w:spacing w:line="272" w:lineRule="exact"/>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и читательский опыт, ответственное отношение к своему здоровью и установка</w:t>
      </w:r>
      <w:r>
        <w:rPr>
          <w:spacing w:val="40"/>
        </w:rPr>
        <w:t xml:space="preserve"> </w:t>
      </w:r>
      <w:r>
        <w:t>на здоровый</w:t>
      </w:r>
      <w:r>
        <w:rPr>
          <w:spacing w:val="-5"/>
        </w:rPr>
        <w:t xml:space="preserve"> </w:t>
      </w:r>
      <w:r>
        <w:t>образ</w:t>
      </w:r>
      <w:r>
        <w:rPr>
          <w:spacing w:val="-6"/>
        </w:rPr>
        <w:t xml:space="preserve"> </w:t>
      </w:r>
      <w:r>
        <w:t>жизни</w:t>
      </w:r>
      <w:r>
        <w:rPr>
          <w:spacing w:val="-5"/>
        </w:rPr>
        <w:t xml:space="preserve"> </w:t>
      </w:r>
      <w:r>
        <w:t>(здоровое</w:t>
      </w:r>
      <w:r>
        <w:rPr>
          <w:spacing w:val="-6"/>
        </w:rPr>
        <w:t xml:space="preserve"> </w:t>
      </w:r>
      <w:r>
        <w:t>питание,</w:t>
      </w:r>
      <w:r>
        <w:rPr>
          <w:spacing w:val="-6"/>
        </w:rPr>
        <w:t xml:space="preserve"> </w:t>
      </w:r>
      <w:r>
        <w:t>соблюдение</w:t>
      </w:r>
      <w:r>
        <w:rPr>
          <w:spacing w:val="-6"/>
        </w:rPr>
        <w:t xml:space="preserve"> </w:t>
      </w:r>
      <w:r>
        <w:t>гигиенических</w:t>
      </w:r>
      <w:r>
        <w:rPr>
          <w:spacing w:val="40"/>
        </w:rPr>
        <w:t xml:space="preserve"> </w:t>
      </w:r>
      <w:r>
        <w:t>правил,</w:t>
      </w:r>
      <w:r>
        <w:rPr>
          <w:spacing w:val="-6"/>
        </w:rPr>
        <w:t xml:space="preserve"> </w:t>
      </w:r>
      <w:r>
        <w:t>сбалансированный режим</w:t>
      </w:r>
      <w:r>
        <w:rPr>
          <w:spacing w:val="-14"/>
        </w:rPr>
        <w:t xml:space="preserve"> </w:t>
      </w:r>
      <w:r>
        <w:t>занятий</w:t>
      </w:r>
      <w:r>
        <w:rPr>
          <w:spacing w:val="-11"/>
        </w:rPr>
        <w:t xml:space="preserve"> </w:t>
      </w:r>
      <w:r>
        <w:t>и</w:t>
      </w:r>
      <w:r>
        <w:rPr>
          <w:spacing w:val="-12"/>
        </w:rPr>
        <w:t xml:space="preserve"> </w:t>
      </w:r>
      <w:r>
        <w:t>отдыха,</w:t>
      </w:r>
      <w:r>
        <w:rPr>
          <w:spacing w:val="-13"/>
        </w:rPr>
        <w:t xml:space="preserve"> </w:t>
      </w:r>
      <w:r>
        <w:t>регулярная</w:t>
      </w:r>
      <w:r>
        <w:rPr>
          <w:spacing w:val="-14"/>
        </w:rPr>
        <w:t xml:space="preserve"> </w:t>
      </w:r>
      <w:r>
        <w:t>физическая</w:t>
      </w:r>
      <w:r>
        <w:rPr>
          <w:spacing w:val="-15"/>
        </w:rPr>
        <w:t xml:space="preserve"> </w:t>
      </w:r>
      <w:r>
        <w:t>активность);</w:t>
      </w:r>
      <w:r>
        <w:rPr>
          <w:spacing w:val="34"/>
        </w:rPr>
        <w:t xml:space="preserve"> </w:t>
      </w:r>
      <w:r>
        <w:t>осознание</w:t>
      </w:r>
      <w:r>
        <w:rPr>
          <w:spacing w:val="-14"/>
        </w:rPr>
        <w:t xml:space="preserve"> </w:t>
      </w:r>
      <w:r>
        <w:t>последствий</w:t>
      </w:r>
      <w:r>
        <w:rPr>
          <w:spacing w:val="-14"/>
        </w:rPr>
        <w:t xml:space="preserve"> </w:t>
      </w:r>
      <w:r>
        <w:t>и</w:t>
      </w:r>
      <w:r>
        <w:rPr>
          <w:spacing w:val="-12"/>
        </w:rPr>
        <w:t xml:space="preserve"> </w:t>
      </w:r>
      <w:r>
        <w:t>неприятие вредных привычек (употребление алкоголя, наркотиков, курение) и иных форм вреда для физического психического здоровья, соблюдение правил безопасности, в том числе навыки безопасного поведения в Интернете;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принимать себя</w:t>
      </w:r>
    </w:p>
    <w:p w:rsidR="00F24135" w:rsidRDefault="005E5ACB">
      <w:pPr>
        <w:pStyle w:val="a3"/>
        <w:spacing w:before="1"/>
        <w:ind w:right="124"/>
        <w:rPr>
          <w:b/>
        </w:rPr>
      </w:pPr>
      <w:r>
        <w:t>и</w:t>
      </w:r>
      <w:r>
        <w:rPr>
          <w:spacing w:val="-11"/>
        </w:rPr>
        <w:t xml:space="preserve"> </w:t>
      </w:r>
      <w:r>
        <w:t>других,</w:t>
      </w:r>
      <w:r>
        <w:rPr>
          <w:spacing w:val="-12"/>
        </w:rPr>
        <w:t xml:space="preserve"> </w:t>
      </w:r>
      <w:r>
        <w:t>не</w:t>
      </w:r>
      <w:r>
        <w:rPr>
          <w:spacing w:val="-11"/>
        </w:rPr>
        <w:t xml:space="preserve"> </w:t>
      </w:r>
      <w:r>
        <w:t>осуждая;</w:t>
      </w:r>
      <w:r>
        <w:rPr>
          <w:spacing w:val="-6"/>
        </w:rPr>
        <w:t xml:space="preserve"> </w:t>
      </w:r>
      <w:r>
        <w:t>умение</w:t>
      </w:r>
      <w:r>
        <w:rPr>
          <w:spacing w:val="-8"/>
        </w:rPr>
        <w:t xml:space="preserve"> </w:t>
      </w:r>
      <w:r>
        <w:t>осознавать</w:t>
      </w:r>
      <w:r>
        <w:rPr>
          <w:spacing w:val="-11"/>
        </w:rPr>
        <w:t xml:space="preserve"> </w:t>
      </w:r>
      <w:r>
        <w:t>эмоциональное</w:t>
      </w:r>
      <w:r>
        <w:rPr>
          <w:spacing w:val="-12"/>
        </w:rPr>
        <w:t xml:space="preserve"> </w:t>
      </w:r>
      <w:r>
        <w:t>состояние</w:t>
      </w:r>
      <w:r>
        <w:rPr>
          <w:spacing w:val="-12"/>
        </w:rPr>
        <w:t xml:space="preserve"> </w:t>
      </w:r>
      <w:r>
        <w:t>себя</w:t>
      </w:r>
      <w:r>
        <w:rPr>
          <w:spacing w:val="-12"/>
        </w:rPr>
        <w:t xml:space="preserve"> </w:t>
      </w:r>
      <w:r>
        <w:t>и</w:t>
      </w:r>
      <w:r>
        <w:rPr>
          <w:spacing w:val="-11"/>
        </w:rPr>
        <w:t xml:space="preserve"> </w:t>
      </w:r>
      <w:r>
        <w:t>других,</w:t>
      </w:r>
      <w:r>
        <w:rPr>
          <w:spacing w:val="-12"/>
        </w:rPr>
        <w:t xml:space="preserve"> </w:t>
      </w:r>
      <w:r>
        <w:t>опираясь на примеры из литературных произведений, уметь управлять собственным эмоциональным состоянием,</w:t>
      </w:r>
      <w:r>
        <w:rPr>
          <w:spacing w:val="-8"/>
        </w:rPr>
        <w:t xml:space="preserve"> </w:t>
      </w:r>
      <w:r>
        <w:t>сформированность</w:t>
      </w:r>
      <w:r>
        <w:rPr>
          <w:spacing w:val="-9"/>
        </w:rPr>
        <w:t xml:space="preserve"> </w:t>
      </w:r>
      <w:r>
        <w:t>навыка</w:t>
      </w:r>
      <w:r>
        <w:rPr>
          <w:spacing w:val="-7"/>
        </w:rPr>
        <w:t xml:space="preserve"> </w:t>
      </w:r>
      <w:r>
        <w:t>рефлексии,</w:t>
      </w:r>
      <w:r>
        <w:rPr>
          <w:spacing w:val="-8"/>
        </w:rPr>
        <w:t xml:space="preserve"> </w:t>
      </w:r>
      <w:r>
        <w:t>признание</w:t>
      </w:r>
      <w:r>
        <w:rPr>
          <w:spacing w:val="-8"/>
        </w:rPr>
        <w:t xml:space="preserve"> </w:t>
      </w:r>
      <w:r>
        <w:t>своего</w:t>
      </w:r>
      <w:r>
        <w:rPr>
          <w:spacing w:val="-11"/>
        </w:rPr>
        <w:t xml:space="preserve"> </w:t>
      </w:r>
      <w:r>
        <w:t>права</w:t>
      </w:r>
      <w:r>
        <w:rPr>
          <w:spacing w:val="-10"/>
        </w:rPr>
        <w:t xml:space="preserve"> </w:t>
      </w:r>
      <w:r>
        <w:t>на</w:t>
      </w:r>
      <w:r>
        <w:rPr>
          <w:spacing w:val="-8"/>
        </w:rPr>
        <w:t xml:space="preserve"> </w:t>
      </w:r>
      <w:r>
        <w:t>ошибку</w:t>
      </w:r>
      <w:r>
        <w:rPr>
          <w:spacing w:val="-13"/>
        </w:rPr>
        <w:t xml:space="preserve"> </w:t>
      </w:r>
      <w:r>
        <w:t>и</w:t>
      </w:r>
      <w:r>
        <w:rPr>
          <w:spacing w:val="-7"/>
        </w:rPr>
        <w:t xml:space="preserve"> </w:t>
      </w:r>
      <w:r>
        <w:t>такого</w:t>
      </w:r>
      <w:r>
        <w:rPr>
          <w:spacing w:val="-5"/>
        </w:rPr>
        <w:t xml:space="preserve"> </w:t>
      </w:r>
      <w:r>
        <w:t xml:space="preserve">же права другого человека с оценкой поступков литературных героев; </w:t>
      </w:r>
      <w:r>
        <w:rPr>
          <w:b/>
        </w:rPr>
        <w:t>6) трудового воспитания:</w:t>
      </w:r>
    </w:p>
    <w:p w:rsidR="00F24135" w:rsidRDefault="005E5ACB">
      <w:pPr>
        <w:pStyle w:val="a3"/>
        <w:ind w:right="127"/>
      </w:pPr>
      <w:r>
        <w:t>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24135" w:rsidRDefault="005E5ACB">
      <w:pPr>
        <w:pStyle w:val="a3"/>
        <w:spacing w:before="1"/>
        <w:ind w:left="849" w:firstLine="0"/>
      </w:pPr>
      <w:r>
        <w:t>интерес</w:t>
      </w:r>
      <w:r>
        <w:rPr>
          <w:spacing w:val="-3"/>
        </w:rPr>
        <w:t xml:space="preserve"> </w:t>
      </w:r>
      <w:r>
        <w:t>к</w:t>
      </w:r>
      <w:r>
        <w:rPr>
          <w:spacing w:val="-1"/>
        </w:rPr>
        <w:t xml:space="preserve"> </w:t>
      </w:r>
      <w:r>
        <w:t>практическому</w:t>
      </w:r>
      <w:r>
        <w:rPr>
          <w:spacing w:val="-6"/>
        </w:rPr>
        <w:t xml:space="preserve"> </w:t>
      </w:r>
      <w:r>
        <w:t>изучению профессий</w:t>
      </w:r>
      <w:r>
        <w:rPr>
          <w:spacing w:val="-1"/>
        </w:rPr>
        <w:t xml:space="preserve"> </w:t>
      </w:r>
      <w:r>
        <w:t>и</w:t>
      </w:r>
      <w:r>
        <w:rPr>
          <w:spacing w:val="-1"/>
        </w:rPr>
        <w:t xml:space="preserve"> </w:t>
      </w:r>
      <w:r>
        <w:t>труда</w:t>
      </w:r>
      <w:r>
        <w:rPr>
          <w:spacing w:val="-7"/>
        </w:rPr>
        <w:t xml:space="preserve"> </w:t>
      </w:r>
      <w:r>
        <w:t>различного рода,</w:t>
      </w:r>
      <w:r>
        <w:rPr>
          <w:spacing w:val="-2"/>
        </w:rPr>
        <w:t xml:space="preserve"> </w:t>
      </w:r>
      <w:r>
        <w:t>в</w:t>
      </w:r>
      <w:r>
        <w:rPr>
          <w:spacing w:val="-3"/>
        </w:rPr>
        <w:t xml:space="preserve"> </w:t>
      </w:r>
      <w:r>
        <w:rPr>
          <w:spacing w:val="-5"/>
        </w:rPr>
        <w:t>том</w:t>
      </w:r>
    </w:p>
    <w:p w:rsidR="00F24135" w:rsidRDefault="005E5ACB">
      <w:pPr>
        <w:pStyle w:val="a3"/>
        <w:ind w:right="122"/>
      </w:pPr>
      <w:r>
        <w:t>числе</w:t>
      </w:r>
      <w:r>
        <w:rPr>
          <w:spacing w:val="-15"/>
        </w:rPr>
        <w:t xml:space="preserve"> </w:t>
      </w:r>
      <w:r>
        <w:t>на</w:t>
      </w:r>
      <w:r>
        <w:rPr>
          <w:spacing w:val="-15"/>
        </w:rPr>
        <w:t xml:space="preserve"> </w:t>
      </w:r>
      <w:r>
        <w:t>основе</w:t>
      </w:r>
      <w:r>
        <w:rPr>
          <w:spacing w:val="-15"/>
        </w:rPr>
        <w:t xml:space="preserve"> </w:t>
      </w:r>
      <w:r>
        <w:t>применения</w:t>
      </w:r>
      <w:r>
        <w:rPr>
          <w:spacing w:val="-15"/>
        </w:rPr>
        <w:t xml:space="preserve"> </w:t>
      </w:r>
      <w:r>
        <w:t>изучаемого</w:t>
      </w:r>
      <w:r>
        <w:rPr>
          <w:spacing w:val="-15"/>
        </w:rPr>
        <w:t xml:space="preserve"> </w:t>
      </w:r>
      <w:r>
        <w:t>предметного</w:t>
      </w:r>
      <w:r>
        <w:rPr>
          <w:spacing w:val="-12"/>
        </w:rPr>
        <w:t xml:space="preserve"> </w:t>
      </w:r>
      <w:r>
        <w:t>знания</w:t>
      </w:r>
      <w:r>
        <w:rPr>
          <w:spacing w:val="-15"/>
        </w:rPr>
        <w:t xml:space="preserve"> </w:t>
      </w:r>
      <w:r>
        <w:t>и</w:t>
      </w:r>
      <w:r>
        <w:rPr>
          <w:spacing w:val="-15"/>
        </w:rPr>
        <w:t xml:space="preserve"> </w:t>
      </w:r>
      <w:r>
        <w:t>знакомства</w:t>
      </w:r>
      <w:r>
        <w:rPr>
          <w:spacing w:val="28"/>
        </w:rPr>
        <w:t xml:space="preserve"> </w:t>
      </w:r>
      <w:r>
        <w:t>с</w:t>
      </w:r>
      <w:r>
        <w:rPr>
          <w:spacing w:val="-15"/>
        </w:rPr>
        <w:t xml:space="preserve"> </w:t>
      </w:r>
      <w:r>
        <w:t>деятельностью героев на страницах литературных произведений;</w:t>
      </w:r>
      <w:r>
        <w:rPr>
          <w:spacing w:val="40"/>
        </w:rPr>
        <w:t xml:space="preserve"> </w:t>
      </w:r>
      <w:r>
        <w:t>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w:t>
      </w:r>
      <w:r>
        <w:rPr>
          <w:spacing w:val="40"/>
        </w:rPr>
        <w:t xml:space="preserve"> </w:t>
      </w:r>
      <w:r>
        <w:t>и результатам трудовой деятельности, в том числе при изучении произведений русского фольклора и литературы, осознанный выбор и построение индивидуальной траектории образования и жизненных планов с учетом личных</w:t>
      </w:r>
      <w:r>
        <w:rPr>
          <w:spacing w:val="40"/>
        </w:rPr>
        <w:t xml:space="preserve"> </w:t>
      </w:r>
      <w:r>
        <w:t>и общественных интересов и потребностей;</w:t>
      </w:r>
    </w:p>
    <w:p w:rsidR="00F24135" w:rsidRDefault="005E5ACB">
      <w:pPr>
        <w:pStyle w:val="2"/>
        <w:spacing w:before="5"/>
      </w:pPr>
      <w:r>
        <w:t>7)</w:t>
      </w:r>
      <w:r>
        <w:rPr>
          <w:spacing w:val="-2"/>
        </w:rPr>
        <w:t xml:space="preserve"> </w:t>
      </w:r>
      <w:r>
        <w:t>экологического</w:t>
      </w:r>
      <w:r>
        <w:rPr>
          <w:spacing w:val="-1"/>
        </w:rPr>
        <w:t xml:space="preserve"> </w:t>
      </w:r>
      <w:r>
        <w:rPr>
          <w:spacing w:val="-2"/>
        </w:rPr>
        <w:t>воспитания:</w:t>
      </w:r>
    </w:p>
    <w:p w:rsidR="00F24135" w:rsidRDefault="005E5ACB">
      <w:pPr>
        <w:pStyle w:val="a3"/>
        <w:spacing w:line="274" w:lineRule="exact"/>
        <w:ind w:left="849" w:firstLine="0"/>
      </w:pPr>
      <w:r>
        <w:t>ориентация на применение</w:t>
      </w:r>
      <w:r>
        <w:rPr>
          <w:spacing w:val="-3"/>
        </w:rPr>
        <w:t xml:space="preserve"> </w:t>
      </w:r>
      <w:r>
        <w:t>знаний</w:t>
      </w:r>
      <w:r>
        <w:rPr>
          <w:spacing w:val="-1"/>
        </w:rPr>
        <w:t xml:space="preserve"> </w:t>
      </w:r>
      <w:r>
        <w:t>из социальных</w:t>
      </w:r>
      <w:r>
        <w:rPr>
          <w:spacing w:val="-2"/>
        </w:rPr>
        <w:t xml:space="preserve"> </w:t>
      </w:r>
      <w:r>
        <w:t>и естественных</w:t>
      </w:r>
      <w:r>
        <w:rPr>
          <w:spacing w:val="-2"/>
        </w:rPr>
        <w:t xml:space="preserve"> </w:t>
      </w:r>
      <w:r>
        <w:rPr>
          <w:spacing w:val="-4"/>
        </w:rPr>
        <w:t>наук</w:t>
      </w:r>
    </w:p>
    <w:p w:rsidR="00F24135" w:rsidRDefault="005E5ACB">
      <w:pPr>
        <w:pStyle w:val="a3"/>
        <w:ind w:right="125"/>
      </w:pPr>
      <w:r>
        <w:t>для решения задач в области окружающей среды, планирования поступков</w:t>
      </w:r>
      <w:r>
        <w:rPr>
          <w:spacing w:val="40"/>
        </w:rPr>
        <w:t xml:space="preserve"> </w:t>
      </w:r>
      <w:r>
        <w:t>и оценки их возможных последствий для окружающей среды;</w:t>
      </w:r>
      <w:r>
        <w:rPr>
          <w:spacing w:val="40"/>
        </w:rPr>
        <w:t xml:space="preserve"> </w:t>
      </w:r>
      <w:r>
        <w:t>повышение уровня экологической культуры, осознание</w:t>
      </w:r>
      <w:r>
        <w:rPr>
          <w:spacing w:val="-15"/>
        </w:rPr>
        <w:t xml:space="preserve"> </w:t>
      </w:r>
      <w:r>
        <w:t>глобального</w:t>
      </w:r>
      <w:r>
        <w:rPr>
          <w:spacing w:val="-15"/>
        </w:rPr>
        <w:t xml:space="preserve"> </w:t>
      </w:r>
      <w:r>
        <w:t>характера</w:t>
      </w:r>
      <w:r>
        <w:rPr>
          <w:spacing w:val="-15"/>
        </w:rPr>
        <w:t xml:space="preserve"> </w:t>
      </w:r>
      <w:r>
        <w:t>экологических</w:t>
      </w:r>
      <w:r>
        <w:rPr>
          <w:spacing w:val="-15"/>
        </w:rPr>
        <w:t xml:space="preserve"> </w:t>
      </w:r>
      <w:r>
        <w:t>проблем</w:t>
      </w:r>
      <w:r>
        <w:rPr>
          <w:spacing w:val="-15"/>
        </w:rPr>
        <w:t xml:space="preserve"> </w:t>
      </w:r>
      <w:r>
        <w:t>и</w:t>
      </w:r>
      <w:r>
        <w:rPr>
          <w:spacing w:val="-15"/>
        </w:rPr>
        <w:t xml:space="preserve"> </w:t>
      </w:r>
      <w:r>
        <w:t>путей</w:t>
      </w:r>
      <w:r>
        <w:rPr>
          <w:spacing w:val="-15"/>
        </w:rPr>
        <w:t xml:space="preserve"> </w:t>
      </w:r>
      <w:r>
        <w:t>их</w:t>
      </w:r>
      <w:r>
        <w:rPr>
          <w:spacing w:val="-15"/>
        </w:rPr>
        <w:t xml:space="preserve"> </w:t>
      </w:r>
      <w:r>
        <w:t>решения;</w:t>
      </w:r>
      <w:r>
        <w:rPr>
          <w:spacing w:val="-15"/>
        </w:rPr>
        <w:t xml:space="preserve"> </w:t>
      </w:r>
      <w:r>
        <w:t>активное</w:t>
      </w:r>
      <w:r>
        <w:rPr>
          <w:spacing w:val="-15"/>
        </w:rPr>
        <w:t xml:space="preserve"> </w:t>
      </w:r>
      <w:r>
        <w:t>неприятие действий, приносящих вред окружающей среде, в том числе сформированное при знакомстве с литературными</w:t>
      </w:r>
      <w:r>
        <w:rPr>
          <w:spacing w:val="-13"/>
        </w:rPr>
        <w:t xml:space="preserve"> </w:t>
      </w:r>
      <w:r>
        <w:t>произведениями,</w:t>
      </w:r>
      <w:r>
        <w:rPr>
          <w:spacing w:val="-12"/>
        </w:rPr>
        <w:t xml:space="preserve"> </w:t>
      </w:r>
      <w:r>
        <w:t>поднимающими</w:t>
      </w:r>
      <w:r>
        <w:rPr>
          <w:spacing w:val="-12"/>
        </w:rPr>
        <w:t xml:space="preserve"> </w:t>
      </w:r>
      <w:r>
        <w:t>экологические</w:t>
      </w:r>
      <w:r>
        <w:rPr>
          <w:spacing w:val="-13"/>
        </w:rPr>
        <w:t xml:space="preserve"> </w:t>
      </w:r>
      <w:r>
        <w:t>проблемы;</w:t>
      </w:r>
      <w:r>
        <w:rPr>
          <w:spacing w:val="-11"/>
        </w:rPr>
        <w:t xml:space="preserve"> </w:t>
      </w:r>
      <w:r>
        <w:t>осознание</w:t>
      </w:r>
      <w:r>
        <w:rPr>
          <w:spacing w:val="-14"/>
        </w:rPr>
        <w:t xml:space="preserve"> </w:t>
      </w:r>
      <w:r>
        <w:t>своей</w:t>
      </w:r>
      <w:r>
        <w:rPr>
          <w:spacing w:val="-13"/>
        </w:rPr>
        <w:t xml:space="preserve"> </w:t>
      </w:r>
      <w:r>
        <w:t>роли как</w:t>
      </w:r>
      <w:r>
        <w:rPr>
          <w:spacing w:val="-8"/>
        </w:rPr>
        <w:t xml:space="preserve"> </w:t>
      </w:r>
      <w:r>
        <w:t>гражданина</w:t>
      </w:r>
      <w:r>
        <w:rPr>
          <w:spacing w:val="-11"/>
        </w:rPr>
        <w:t xml:space="preserve"> </w:t>
      </w:r>
      <w:r>
        <w:t>и</w:t>
      </w:r>
      <w:r>
        <w:rPr>
          <w:spacing w:val="-8"/>
        </w:rPr>
        <w:t xml:space="preserve"> </w:t>
      </w:r>
      <w:r>
        <w:t>потребителя</w:t>
      </w:r>
      <w:r>
        <w:rPr>
          <w:spacing w:val="-9"/>
        </w:rPr>
        <w:t xml:space="preserve"> </w:t>
      </w:r>
      <w:r>
        <w:t>в</w:t>
      </w:r>
      <w:r>
        <w:rPr>
          <w:spacing w:val="-7"/>
        </w:rPr>
        <w:t xml:space="preserve"> </w:t>
      </w:r>
      <w:r>
        <w:t>условиях</w:t>
      </w:r>
      <w:r>
        <w:rPr>
          <w:spacing w:val="-5"/>
        </w:rPr>
        <w:t xml:space="preserve"> </w:t>
      </w:r>
      <w:r>
        <w:t>взаимосвязи</w:t>
      </w:r>
      <w:r>
        <w:rPr>
          <w:spacing w:val="-7"/>
        </w:rPr>
        <w:t xml:space="preserve"> </w:t>
      </w:r>
      <w:r>
        <w:t>природной,</w:t>
      </w:r>
      <w:r>
        <w:rPr>
          <w:spacing w:val="-12"/>
        </w:rPr>
        <w:t xml:space="preserve"> </w:t>
      </w:r>
      <w:r>
        <w:t>технологической</w:t>
      </w:r>
      <w:r>
        <w:rPr>
          <w:spacing w:val="-7"/>
        </w:rPr>
        <w:t xml:space="preserve"> </w:t>
      </w:r>
      <w:r>
        <w:t>и</w:t>
      </w:r>
      <w:r>
        <w:rPr>
          <w:spacing w:val="-11"/>
        </w:rPr>
        <w:t xml:space="preserve"> </w:t>
      </w:r>
      <w:r>
        <w:t>социальной среды, готовность к участию</w:t>
      </w:r>
    </w:p>
    <w:p w:rsidR="00F24135" w:rsidRDefault="005E5ACB">
      <w:pPr>
        <w:spacing w:line="244" w:lineRule="auto"/>
        <w:ind w:left="141" w:right="122" w:firstLine="708"/>
        <w:jc w:val="both"/>
        <w:rPr>
          <w:b/>
          <w:sz w:val="24"/>
        </w:rPr>
      </w:pPr>
      <w:r>
        <w:rPr>
          <w:sz w:val="24"/>
        </w:rPr>
        <w:t xml:space="preserve">в практической деятельности экологической направленности; </w:t>
      </w:r>
      <w:r>
        <w:rPr>
          <w:b/>
          <w:sz w:val="24"/>
        </w:rPr>
        <w:t xml:space="preserve">8) ценности научного </w:t>
      </w:r>
      <w:r>
        <w:rPr>
          <w:b/>
          <w:spacing w:val="-2"/>
          <w:sz w:val="24"/>
        </w:rPr>
        <w:t>познания:</w:t>
      </w:r>
    </w:p>
    <w:p w:rsidR="00F24135" w:rsidRDefault="005E5ACB">
      <w:pPr>
        <w:pStyle w:val="a3"/>
        <w:ind w:right="126"/>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w:t>
      </w:r>
      <w:r>
        <w:rPr>
          <w:spacing w:val="40"/>
        </w:rPr>
        <w:t xml:space="preserve"> </w:t>
      </w:r>
      <w:r>
        <w:t>и самостоятельно прочитанные литературные произведения;</w:t>
      </w:r>
      <w:r>
        <w:rPr>
          <w:spacing w:val="40"/>
        </w:rPr>
        <w:t xml:space="preserve"> </w:t>
      </w:r>
      <w:r>
        <w:t>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литературного образования, установка на осмысление опыта, наблюдений, поступков и стремление</w:t>
      </w:r>
      <w:r>
        <w:rPr>
          <w:spacing w:val="-10"/>
        </w:rPr>
        <w:t xml:space="preserve"> </w:t>
      </w:r>
      <w:r>
        <w:t>совершенствовать</w:t>
      </w:r>
      <w:r>
        <w:rPr>
          <w:spacing w:val="-9"/>
        </w:rPr>
        <w:t xml:space="preserve"> </w:t>
      </w:r>
      <w:r>
        <w:t>пути</w:t>
      </w:r>
      <w:r>
        <w:rPr>
          <w:spacing w:val="-5"/>
        </w:rPr>
        <w:t xml:space="preserve"> </w:t>
      </w:r>
      <w:r>
        <w:t>достижения</w:t>
      </w:r>
      <w:r>
        <w:rPr>
          <w:spacing w:val="-7"/>
        </w:rPr>
        <w:t xml:space="preserve"> </w:t>
      </w:r>
      <w:r>
        <w:t>индивидуального</w:t>
      </w:r>
      <w:r>
        <w:rPr>
          <w:spacing w:val="-8"/>
        </w:rPr>
        <w:t xml:space="preserve"> </w:t>
      </w:r>
      <w:r>
        <w:t>и</w:t>
      </w:r>
      <w:r>
        <w:rPr>
          <w:spacing w:val="-8"/>
        </w:rPr>
        <w:t xml:space="preserve"> </w:t>
      </w:r>
      <w:r>
        <w:t>коллективного</w:t>
      </w:r>
      <w:r>
        <w:rPr>
          <w:spacing w:val="-8"/>
        </w:rPr>
        <w:t xml:space="preserve"> </w:t>
      </w:r>
      <w:r>
        <w:t>благополучия;</w:t>
      </w:r>
    </w:p>
    <w:p w:rsidR="00F24135" w:rsidRDefault="005E5ACB">
      <w:pPr>
        <w:pStyle w:val="2"/>
        <w:spacing w:line="240" w:lineRule="auto"/>
        <w:ind w:left="141" w:right="129" w:firstLine="708"/>
      </w:pPr>
      <w:r>
        <w:t>9) обеспечение адаптации обучающегося к изменяющимся условиям социальной и природной среды:</w:t>
      </w:r>
    </w:p>
    <w:p w:rsidR="00F24135" w:rsidRDefault="005E5ACB">
      <w:pPr>
        <w:pStyle w:val="a3"/>
        <w:ind w:right="123"/>
      </w:pPr>
      <w:r>
        <w:t>освоение обучающимися социального опыта, основных социальных ролей, соответствующих</w:t>
      </w:r>
      <w:r>
        <w:rPr>
          <w:spacing w:val="-11"/>
        </w:rPr>
        <w:t xml:space="preserve"> </w:t>
      </w:r>
      <w:r>
        <w:t>ведущей</w:t>
      </w:r>
      <w:r>
        <w:rPr>
          <w:spacing w:val="-13"/>
        </w:rPr>
        <w:t xml:space="preserve"> </w:t>
      </w:r>
      <w:r>
        <w:t>деятельности</w:t>
      </w:r>
      <w:r>
        <w:rPr>
          <w:spacing w:val="-12"/>
        </w:rPr>
        <w:t xml:space="preserve"> </w:t>
      </w:r>
      <w:r>
        <w:t>возраста,</w:t>
      </w:r>
      <w:r>
        <w:rPr>
          <w:spacing w:val="-15"/>
        </w:rPr>
        <w:t xml:space="preserve"> </w:t>
      </w:r>
      <w:r>
        <w:t>норм</w:t>
      </w:r>
      <w:r>
        <w:rPr>
          <w:spacing w:val="-13"/>
        </w:rPr>
        <w:t xml:space="preserve"> </w:t>
      </w:r>
      <w:r>
        <w:t>и</w:t>
      </w:r>
      <w:r>
        <w:rPr>
          <w:spacing w:val="-14"/>
        </w:rPr>
        <w:t xml:space="preserve"> </w:t>
      </w:r>
      <w:r>
        <w:t>правил</w:t>
      </w:r>
      <w:r>
        <w:rPr>
          <w:spacing w:val="-12"/>
        </w:rPr>
        <w:t xml:space="preserve"> </w:t>
      </w:r>
      <w:r>
        <w:t>общественного</w:t>
      </w:r>
      <w:r>
        <w:rPr>
          <w:spacing w:val="-12"/>
        </w:rPr>
        <w:t xml:space="preserve"> </w:t>
      </w:r>
      <w:r>
        <w:t>поведения,</w:t>
      </w:r>
      <w:r>
        <w:rPr>
          <w:spacing w:val="-15"/>
        </w:rPr>
        <w:t xml:space="preserve"> </w:t>
      </w:r>
      <w:r>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w:t>
      </w:r>
      <w:r>
        <w:rPr>
          <w:spacing w:val="40"/>
        </w:rPr>
        <w:t xml:space="preserve"> </w:t>
      </w:r>
      <w:r>
        <w:t xml:space="preserve">и оценка социальных ролей персонажей литературных </w:t>
      </w:r>
      <w:r>
        <w:rPr>
          <w:spacing w:val="-2"/>
        </w:rPr>
        <w:t>произведений;</w:t>
      </w:r>
    </w:p>
    <w:p w:rsidR="00F24135" w:rsidRDefault="005E5ACB">
      <w:pPr>
        <w:pStyle w:val="a3"/>
        <w:ind w:right="127"/>
      </w:pPr>
      <w:r>
        <w:t>потребность</w:t>
      </w:r>
      <w:r>
        <w:rPr>
          <w:spacing w:val="-15"/>
        </w:rPr>
        <w:t xml:space="preserve"> </w:t>
      </w:r>
      <w:r>
        <w:t>во</w:t>
      </w:r>
      <w:r>
        <w:rPr>
          <w:spacing w:val="-15"/>
        </w:rPr>
        <w:t xml:space="preserve"> </w:t>
      </w:r>
      <w:r>
        <w:t>взаимодействии</w:t>
      </w:r>
      <w:r>
        <w:rPr>
          <w:spacing w:val="-15"/>
        </w:rPr>
        <w:t xml:space="preserve"> </w:t>
      </w:r>
      <w:r>
        <w:t>в</w:t>
      </w:r>
      <w:r>
        <w:rPr>
          <w:spacing w:val="-15"/>
        </w:rPr>
        <w:t xml:space="preserve"> </w:t>
      </w:r>
      <w:r>
        <w:t>условиях</w:t>
      </w:r>
      <w:r>
        <w:rPr>
          <w:spacing w:val="-15"/>
        </w:rPr>
        <w:t xml:space="preserve"> </w:t>
      </w:r>
      <w:r>
        <w:t>неопределённости,</w:t>
      </w:r>
      <w:r>
        <w:rPr>
          <w:spacing w:val="-15"/>
        </w:rPr>
        <w:t xml:space="preserve"> </w:t>
      </w:r>
      <w:r>
        <w:t>открытость</w:t>
      </w:r>
      <w:r>
        <w:rPr>
          <w:spacing w:val="-15"/>
        </w:rPr>
        <w:t xml:space="preserve"> </w:t>
      </w:r>
      <w:r>
        <w:t>опыту</w:t>
      </w:r>
      <w:r>
        <w:rPr>
          <w:spacing w:val="-15"/>
        </w:rPr>
        <w:t xml:space="preserve"> </w:t>
      </w:r>
      <w:r>
        <w:t>и</w:t>
      </w:r>
      <w:r>
        <w:rPr>
          <w:spacing w:val="-15"/>
        </w:rPr>
        <w:t xml:space="preserve"> </w:t>
      </w:r>
      <w:r>
        <w:t>знаниям других,</w:t>
      </w:r>
      <w:r>
        <w:rPr>
          <w:spacing w:val="-7"/>
        </w:rPr>
        <w:t xml:space="preserve"> </w:t>
      </w:r>
      <w:r>
        <w:t>в</w:t>
      </w:r>
      <w:r>
        <w:rPr>
          <w:spacing w:val="-7"/>
        </w:rPr>
        <w:t xml:space="preserve"> </w:t>
      </w:r>
      <w:r>
        <w:t>действии</w:t>
      </w:r>
      <w:r>
        <w:rPr>
          <w:spacing w:val="-4"/>
        </w:rPr>
        <w:t xml:space="preserve"> </w:t>
      </w:r>
      <w:r>
        <w:t>в</w:t>
      </w:r>
      <w:r>
        <w:rPr>
          <w:spacing w:val="-5"/>
        </w:rPr>
        <w:t xml:space="preserve"> </w:t>
      </w:r>
      <w:r>
        <w:t>условиях</w:t>
      </w:r>
      <w:r>
        <w:rPr>
          <w:spacing w:val="-9"/>
        </w:rPr>
        <w:t xml:space="preserve"> </w:t>
      </w:r>
      <w:r>
        <w:t>неопределенности,</w:t>
      </w:r>
      <w:r>
        <w:rPr>
          <w:spacing w:val="-7"/>
        </w:rPr>
        <w:t xml:space="preserve"> </w:t>
      </w:r>
      <w:r>
        <w:t>повышение</w:t>
      </w:r>
      <w:r>
        <w:rPr>
          <w:spacing w:val="-4"/>
        </w:rPr>
        <w:t xml:space="preserve"> </w:t>
      </w:r>
      <w:r>
        <w:t>уровня</w:t>
      </w:r>
      <w:r>
        <w:rPr>
          <w:spacing w:val="-3"/>
        </w:rPr>
        <w:t xml:space="preserve"> </w:t>
      </w:r>
      <w:r>
        <w:t>своей</w:t>
      </w:r>
      <w:r>
        <w:rPr>
          <w:spacing w:val="-6"/>
        </w:rPr>
        <w:t xml:space="preserve"> </w:t>
      </w:r>
      <w:r>
        <w:t>компетентности</w:t>
      </w:r>
      <w:r>
        <w:rPr>
          <w:spacing w:val="-4"/>
        </w:rPr>
        <w:t xml:space="preserve"> </w:t>
      </w:r>
      <w:r>
        <w:t>через практическую</w:t>
      </w:r>
      <w:r>
        <w:rPr>
          <w:spacing w:val="-11"/>
        </w:rPr>
        <w:t xml:space="preserve"> </w:t>
      </w:r>
      <w:r>
        <w:t>деятельность,</w:t>
      </w:r>
      <w:r>
        <w:rPr>
          <w:spacing w:val="-12"/>
        </w:rPr>
        <w:t xml:space="preserve"> </w:t>
      </w:r>
      <w:r>
        <w:t>в</w:t>
      </w:r>
      <w:r>
        <w:rPr>
          <w:spacing w:val="-12"/>
        </w:rPr>
        <w:t xml:space="preserve"> </w:t>
      </w:r>
      <w:r>
        <w:t>том</w:t>
      </w:r>
      <w:r>
        <w:rPr>
          <w:spacing w:val="-11"/>
        </w:rPr>
        <w:t xml:space="preserve"> </w:t>
      </w:r>
      <w:r>
        <w:t>числе</w:t>
      </w:r>
      <w:r>
        <w:rPr>
          <w:spacing w:val="-9"/>
        </w:rPr>
        <w:t xml:space="preserve"> </w:t>
      </w:r>
      <w:r>
        <w:t>умение</w:t>
      </w:r>
      <w:r>
        <w:rPr>
          <w:spacing w:val="-7"/>
        </w:rPr>
        <w:t xml:space="preserve"> </w:t>
      </w:r>
      <w:r>
        <w:t>учиться</w:t>
      </w:r>
      <w:r>
        <w:rPr>
          <w:spacing w:val="-4"/>
        </w:rPr>
        <w:t xml:space="preserve"> </w:t>
      </w:r>
      <w:r>
        <w:t>у</w:t>
      </w:r>
      <w:r>
        <w:rPr>
          <w:spacing w:val="-15"/>
        </w:rPr>
        <w:t xml:space="preserve"> </w:t>
      </w:r>
      <w:r>
        <w:t>других</w:t>
      </w:r>
      <w:r>
        <w:rPr>
          <w:spacing w:val="-7"/>
        </w:rPr>
        <w:t xml:space="preserve"> </w:t>
      </w:r>
      <w:r>
        <w:t>людей,</w:t>
      </w:r>
      <w:r>
        <w:rPr>
          <w:spacing w:val="-12"/>
        </w:rPr>
        <w:t xml:space="preserve"> </w:t>
      </w:r>
      <w:r>
        <w:t>осознавать</w:t>
      </w:r>
      <w:r>
        <w:rPr>
          <w:spacing w:val="-11"/>
        </w:rPr>
        <w:t xml:space="preserve"> </w:t>
      </w:r>
      <w:r>
        <w:t>в</w:t>
      </w:r>
      <w:r>
        <w:rPr>
          <w:spacing w:val="-12"/>
        </w:rPr>
        <w:t xml:space="preserve"> </w:t>
      </w:r>
      <w:r>
        <w:t>совместной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деятельности новые знания, навыки и компетенции из опыта других, в выявлении и связывании образов,</w:t>
      </w:r>
      <w:r>
        <w:rPr>
          <w:spacing w:val="-15"/>
        </w:rPr>
        <w:t xml:space="preserve"> </w:t>
      </w:r>
      <w:r>
        <w:t>необходимость</w:t>
      </w:r>
      <w:r>
        <w:rPr>
          <w:spacing w:val="-15"/>
        </w:rPr>
        <w:t xml:space="preserve"> </w:t>
      </w:r>
      <w:r>
        <w:t>в</w:t>
      </w:r>
      <w:r>
        <w:rPr>
          <w:spacing w:val="-15"/>
        </w:rPr>
        <w:t xml:space="preserve"> </w:t>
      </w:r>
      <w:r>
        <w:t>формировании</w:t>
      </w:r>
      <w:r>
        <w:rPr>
          <w:spacing w:val="-15"/>
        </w:rPr>
        <w:t xml:space="preserve"> </w:t>
      </w:r>
      <w:r>
        <w:t>новых</w:t>
      </w:r>
      <w:r>
        <w:rPr>
          <w:spacing w:val="-15"/>
        </w:rPr>
        <w:t xml:space="preserve"> </w:t>
      </w:r>
      <w:r>
        <w:t>знаний,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формулировать</w:t>
      </w:r>
      <w:r>
        <w:rPr>
          <w:spacing w:val="-15"/>
        </w:rPr>
        <w:t xml:space="preserve"> </w:t>
      </w:r>
      <w:r>
        <w:t>идеи,</w:t>
      </w:r>
      <w:r>
        <w:rPr>
          <w:spacing w:val="-15"/>
        </w:rPr>
        <w:t xml:space="preserve"> </w:t>
      </w:r>
      <w:r>
        <w:t>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w:t>
      </w:r>
      <w:r>
        <w:rPr>
          <w:spacing w:val="40"/>
        </w:rPr>
        <w:t xml:space="preserve"> </w:t>
      </w:r>
      <w:r>
        <w:t>и представлениями в области концепции устойчивого развития;</w:t>
      </w:r>
      <w:r>
        <w:rPr>
          <w:spacing w:val="-15"/>
        </w:rPr>
        <w:t xml:space="preserve"> </w:t>
      </w:r>
      <w:r>
        <w:t>анализировать</w:t>
      </w:r>
      <w:r>
        <w:rPr>
          <w:spacing w:val="19"/>
        </w:rPr>
        <w:t xml:space="preserve"> </w:t>
      </w:r>
      <w:r>
        <w:t>и</w:t>
      </w:r>
      <w:r>
        <w:rPr>
          <w:spacing w:val="-13"/>
        </w:rPr>
        <w:t xml:space="preserve"> </w:t>
      </w:r>
      <w:r>
        <w:t>выявлять</w:t>
      </w:r>
      <w:r>
        <w:rPr>
          <w:spacing w:val="-15"/>
        </w:rPr>
        <w:t xml:space="preserve"> </w:t>
      </w:r>
      <w:r>
        <w:t>взаимосвязи</w:t>
      </w:r>
      <w:r>
        <w:rPr>
          <w:spacing w:val="-15"/>
        </w:rPr>
        <w:t xml:space="preserve"> </w:t>
      </w:r>
      <w:r>
        <w:t>природы,</w:t>
      </w:r>
      <w:r>
        <w:rPr>
          <w:spacing w:val="-15"/>
        </w:rPr>
        <w:t xml:space="preserve"> </w:t>
      </w:r>
      <w:r>
        <w:t>общества</w:t>
      </w:r>
      <w:r>
        <w:rPr>
          <w:spacing w:val="-15"/>
        </w:rPr>
        <w:t xml:space="preserve"> </w:t>
      </w:r>
      <w:r>
        <w:t>и</w:t>
      </w:r>
      <w:r>
        <w:rPr>
          <w:spacing w:val="-15"/>
        </w:rPr>
        <w:t xml:space="preserve"> </w:t>
      </w:r>
      <w:r>
        <w:t>экономики;</w:t>
      </w:r>
      <w:r>
        <w:rPr>
          <w:spacing w:val="-14"/>
        </w:rPr>
        <w:t xml:space="preserve"> </w:t>
      </w:r>
      <w:r>
        <w:t>оценивать</w:t>
      </w:r>
      <w:r>
        <w:rPr>
          <w:spacing w:val="-15"/>
        </w:rPr>
        <w:t xml:space="preserve"> </w:t>
      </w:r>
      <w:r>
        <w:t>свои действия</w:t>
      </w:r>
      <w:r>
        <w:rPr>
          <w:spacing w:val="40"/>
        </w:rPr>
        <w:t xml:space="preserve"> </w:t>
      </w:r>
      <w:r>
        <w:t>с учётом влияния на окружающую среду, достижений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w:t>
      </w:r>
      <w:r>
        <w:rPr>
          <w:spacing w:val="40"/>
        </w:rPr>
        <w:t xml:space="preserve"> </w:t>
      </w:r>
      <w:r>
        <w:t>в отсутствии гарантий успеха.</w:t>
      </w:r>
    </w:p>
    <w:p w:rsidR="00F24135" w:rsidRDefault="00F24135">
      <w:pPr>
        <w:pStyle w:val="a3"/>
        <w:spacing w:before="2"/>
        <w:ind w:left="0" w:firstLine="0"/>
        <w:jc w:val="left"/>
      </w:pPr>
    </w:p>
    <w:p w:rsidR="00F24135" w:rsidRDefault="005E5ACB">
      <w:pPr>
        <w:pStyle w:val="a3"/>
        <w:ind w:left="849" w:firstLine="0"/>
      </w:pPr>
      <w:r>
        <w:t>МЕТАПРЕДМЕТНЫЕ</w:t>
      </w:r>
      <w:r>
        <w:rPr>
          <w:spacing w:val="-11"/>
        </w:rPr>
        <w:t xml:space="preserve"> </w:t>
      </w:r>
      <w:r>
        <w:rPr>
          <w:spacing w:val="-2"/>
        </w:rPr>
        <w:t>РЕЗУЛЬТАТЫ</w:t>
      </w:r>
    </w:p>
    <w:p w:rsidR="00F24135" w:rsidRDefault="005E5ACB">
      <w:pPr>
        <w:pStyle w:val="a3"/>
        <w:ind w:right="125"/>
      </w:pPr>
      <w:r>
        <w:t>В результате изучения литературы на уровне основного общего образования</w:t>
      </w:r>
      <w:r>
        <w:rPr>
          <w:spacing w:val="40"/>
        </w:rPr>
        <w:t xml:space="preserve"> </w:t>
      </w:r>
      <w:r>
        <w:t>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24135" w:rsidRDefault="005E5ACB">
      <w:pPr>
        <w:pStyle w:val="2"/>
        <w:spacing w:before="5"/>
      </w:pPr>
      <w:r>
        <w:t>Познавательные</w:t>
      </w:r>
      <w:r>
        <w:rPr>
          <w:spacing w:val="-3"/>
        </w:rPr>
        <w:t xml:space="preserve"> </w:t>
      </w:r>
      <w:r>
        <w:t>универсальные</w:t>
      </w:r>
      <w:r>
        <w:rPr>
          <w:spacing w:val="-7"/>
        </w:rPr>
        <w:t xml:space="preserve"> </w:t>
      </w:r>
      <w:r>
        <w:t>учебные</w:t>
      </w:r>
      <w:r>
        <w:rPr>
          <w:spacing w:val="-2"/>
        </w:rPr>
        <w:t xml:space="preserve"> </w:t>
      </w:r>
      <w:r>
        <w:t>действия</w:t>
      </w:r>
      <w:r>
        <w:rPr>
          <w:spacing w:val="-4"/>
        </w:rPr>
        <w:t xml:space="preserve"> </w:t>
      </w:r>
      <w:r>
        <w:t>Базовые</w:t>
      </w:r>
      <w:r>
        <w:rPr>
          <w:spacing w:val="-2"/>
        </w:rPr>
        <w:t xml:space="preserve"> </w:t>
      </w:r>
      <w:r>
        <w:t>логические</w:t>
      </w:r>
      <w:r>
        <w:rPr>
          <w:spacing w:val="-3"/>
        </w:rPr>
        <w:t xml:space="preserve"> </w:t>
      </w:r>
      <w:r>
        <w:rPr>
          <w:spacing w:val="-2"/>
        </w:rPr>
        <w:t>действия:</w:t>
      </w:r>
    </w:p>
    <w:p w:rsidR="00F24135" w:rsidRDefault="005E5ACB">
      <w:pPr>
        <w:pStyle w:val="a3"/>
        <w:ind w:right="131"/>
      </w:pPr>
      <w:r>
        <w:t>выявлять</w:t>
      </w:r>
      <w:r>
        <w:rPr>
          <w:spacing w:val="-11"/>
        </w:rPr>
        <w:t xml:space="preserve"> </w:t>
      </w:r>
      <w:r>
        <w:t>и</w:t>
      </w:r>
      <w:r>
        <w:rPr>
          <w:spacing w:val="-13"/>
        </w:rPr>
        <w:t xml:space="preserve"> </w:t>
      </w:r>
      <w:r>
        <w:t>характеризовать</w:t>
      </w:r>
      <w:r>
        <w:rPr>
          <w:spacing w:val="-10"/>
        </w:rPr>
        <w:t xml:space="preserve"> </w:t>
      </w:r>
      <w:r>
        <w:t>существенные</w:t>
      </w:r>
      <w:r>
        <w:rPr>
          <w:spacing w:val="-8"/>
        </w:rPr>
        <w:t xml:space="preserve"> </w:t>
      </w:r>
      <w:r>
        <w:t>признаки</w:t>
      </w:r>
      <w:r>
        <w:rPr>
          <w:spacing w:val="-10"/>
        </w:rPr>
        <w:t xml:space="preserve"> </w:t>
      </w:r>
      <w:r>
        <w:t>объектов</w:t>
      </w:r>
      <w:r>
        <w:rPr>
          <w:spacing w:val="-7"/>
        </w:rPr>
        <w:t xml:space="preserve"> </w:t>
      </w:r>
      <w:r>
        <w:t>(художественных</w:t>
      </w:r>
      <w:r>
        <w:rPr>
          <w:spacing w:val="-8"/>
        </w:rPr>
        <w:t xml:space="preserve"> </w:t>
      </w:r>
      <w:r>
        <w:t>и</w:t>
      </w:r>
      <w:r>
        <w:rPr>
          <w:spacing w:val="-8"/>
        </w:rPr>
        <w:t xml:space="preserve"> </w:t>
      </w:r>
      <w:r>
        <w:t>учебных текстов, литературных героев и другие) и явлений</w:t>
      </w:r>
    </w:p>
    <w:p w:rsidR="00F24135" w:rsidRDefault="005E5ACB">
      <w:pPr>
        <w:pStyle w:val="a3"/>
        <w:ind w:right="132"/>
      </w:pPr>
      <w:r>
        <w:t>(литературных направлений, этапов историко-литературного процесса); устанавливать существенный признак классификации и классифицировать</w:t>
      </w:r>
    </w:p>
    <w:p w:rsidR="00F24135" w:rsidRDefault="005E5ACB">
      <w:pPr>
        <w:pStyle w:val="a3"/>
        <w:ind w:right="126"/>
      </w:pPr>
      <w:r>
        <w:t>литературные объекты по существенному признаку, устанавливать основания</w:t>
      </w:r>
      <w:r>
        <w:rPr>
          <w:spacing w:val="40"/>
        </w:rPr>
        <w:t xml:space="preserve"> </w:t>
      </w:r>
      <w:r>
        <w:t>для их обобщения и сравнения, определять критерии проводимого анализа; с учётом предложенной задачи выявлять закономерности и противоречия</w:t>
      </w:r>
    </w:p>
    <w:p w:rsidR="00F24135" w:rsidRDefault="005E5ACB">
      <w:pPr>
        <w:pStyle w:val="a3"/>
        <w:ind w:right="123"/>
      </w:pPr>
      <w:r>
        <w:t>в</w:t>
      </w:r>
      <w:r>
        <w:rPr>
          <w:spacing w:val="-13"/>
        </w:rPr>
        <w:t xml:space="preserve"> </w:t>
      </w:r>
      <w:r>
        <w:t>рассматриваемых</w:t>
      </w:r>
      <w:r>
        <w:rPr>
          <w:spacing w:val="-11"/>
        </w:rPr>
        <w:t xml:space="preserve"> </w:t>
      </w:r>
      <w:r>
        <w:t>литературных</w:t>
      </w:r>
      <w:r>
        <w:rPr>
          <w:spacing w:val="-5"/>
        </w:rPr>
        <w:t xml:space="preserve"> </w:t>
      </w:r>
      <w:r>
        <w:t>фактах</w:t>
      </w:r>
      <w:r>
        <w:rPr>
          <w:spacing w:val="-12"/>
        </w:rPr>
        <w:t xml:space="preserve"> </w:t>
      </w:r>
      <w:r>
        <w:t>и</w:t>
      </w:r>
      <w:r>
        <w:rPr>
          <w:spacing w:val="-13"/>
        </w:rPr>
        <w:t xml:space="preserve"> </w:t>
      </w:r>
      <w:r>
        <w:t>наблюдениях</w:t>
      </w:r>
      <w:r>
        <w:rPr>
          <w:spacing w:val="-12"/>
        </w:rPr>
        <w:t xml:space="preserve"> </w:t>
      </w:r>
      <w:r>
        <w:t>над</w:t>
      </w:r>
      <w:r>
        <w:rPr>
          <w:spacing w:val="-10"/>
        </w:rPr>
        <w:t xml:space="preserve"> </w:t>
      </w:r>
      <w:r>
        <w:t>текстом;</w:t>
      </w:r>
      <w:r>
        <w:rPr>
          <w:spacing w:val="-14"/>
        </w:rPr>
        <w:t xml:space="preserve"> </w:t>
      </w:r>
      <w:r>
        <w:t>предлагать</w:t>
      </w:r>
      <w:r>
        <w:rPr>
          <w:spacing w:val="-12"/>
        </w:rPr>
        <w:t xml:space="preserve"> </w:t>
      </w:r>
      <w:r>
        <w:t>критерии для выявления закономерностей и противоречий с учётом учебной задачи; выявлять дефициты информации, данных, необходимых для решения</w:t>
      </w:r>
    </w:p>
    <w:p w:rsidR="00F24135" w:rsidRDefault="005E5ACB">
      <w:pPr>
        <w:pStyle w:val="a3"/>
        <w:ind w:left="849" w:firstLine="0"/>
      </w:pPr>
      <w:r>
        <w:t>поставленной</w:t>
      </w:r>
      <w:r>
        <w:rPr>
          <w:spacing w:val="-8"/>
        </w:rPr>
        <w:t xml:space="preserve"> </w:t>
      </w:r>
      <w:r>
        <w:t>учебной</w:t>
      </w:r>
      <w:r>
        <w:rPr>
          <w:spacing w:val="-8"/>
        </w:rPr>
        <w:t xml:space="preserve"> </w:t>
      </w:r>
      <w:r>
        <w:rPr>
          <w:spacing w:val="-2"/>
        </w:rPr>
        <w:t>задачи;</w:t>
      </w:r>
    </w:p>
    <w:p w:rsidR="00F24135" w:rsidRDefault="005E5ACB">
      <w:pPr>
        <w:pStyle w:val="a3"/>
        <w:ind w:right="124"/>
      </w:pPr>
      <w:r>
        <w:t>выявлять причинно-следственные</w:t>
      </w:r>
      <w:r>
        <w:rPr>
          <w:spacing w:val="-3"/>
        </w:rPr>
        <w:t xml:space="preserve"> </w:t>
      </w:r>
      <w:r>
        <w:t>связи при</w:t>
      </w:r>
      <w:r>
        <w:rPr>
          <w:spacing w:val="-1"/>
        </w:rPr>
        <w:t xml:space="preserve"> </w:t>
      </w:r>
      <w:r>
        <w:t>изучении литературных явлений</w:t>
      </w:r>
      <w:r>
        <w:rPr>
          <w:spacing w:val="-2"/>
        </w:rPr>
        <w:t xml:space="preserve"> </w:t>
      </w:r>
      <w:r>
        <w:t>и процессов; делать</w:t>
      </w:r>
      <w:r>
        <w:rPr>
          <w:spacing w:val="-15"/>
        </w:rPr>
        <w:t xml:space="preserve"> </w:t>
      </w:r>
      <w:r>
        <w:t>выводы</w:t>
      </w:r>
      <w:r>
        <w:rPr>
          <w:spacing w:val="-15"/>
        </w:rPr>
        <w:t xml:space="preserve"> </w:t>
      </w:r>
      <w:r>
        <w:t>с</w:t>
      </w:r>
      <w:r>
        <w:rPr>
          <w:spacing w:val="-15"/>
        </w:rPr>
        <w:t xml:space="preserve"> </w:t>
      </w:r>
      <w:r>
        <w:t>использованием</w:t>
      </w:r>
      <w:r>
        <w:rPr>
          <w:spacing w:val="-15"/>
        </w:rPr>
        <w:t xml:space="preserve"> </w:t>
      </w:r>
      <w:r>
        <w:t>дедуктивных</w:t>
      </w:r>
      <w:r>
        <w:rPr>
          <w:spacing w:val="-15"/>
        </w:rPr>
        <w:t xml:space="preserve"> </w:t>
      </w:r>
      <w:r>
        <w:t>и</w:t>
      </w:r>
      <w:r>
        <w:rPr>
          <w:spacing w:val="-15"/>
        </w:rPr>
        <w:t xml:space="preserve"> </w:t>
      </w:r>
      <w:r>
        <w:t>индуктивных</w:t>
      </w:r>
      <w:r>
        <w:rPr>
          <w:spacing w:val="-13"/>
        </w:rPr>
        <w:t xml:space="preserve"> </w:t>
      </w:r>
      <w:r>
        <w:t>умозаключений,</w:t>
      </w:r>
      <w:r>
        <w:rPr>
          <w:spacing w:val="-13"/>
        </w:rPr>
        <w:t xml:space="preserve"> </w:t>
      </w:r>
      <w:r>
        <w:t>умозаключений</w:t>
      </w:r>
      <w:r>
        <w:rPr>
          <w:spacing w:val="-13"/>
        </w:rPr>
        <w:t xml:space="preserve"> </w:t>
      </w:r>
      <w:r>
        <w:t>по аналогии;</w:t>
      </w:r>
      <w:r>
        <w:rPr>
          <w:spacing w:val="-15"/>
        </w:rPr>
        <w:t xml:space="preserve"> </w:t>
      </w:r>
      <w:r>
        <w:t>формулировать</w:t>
      </w:r>
      <w:r>
        <w:rPr>
          <w:spacing w:val="-15"/>
        </w:rPr>
        <w:t xml:space="preserve"> </w:t>
      </w:r>
      <w:r>
        <w:t>гипотезы</w:t>
      </w:r>
      <w:r>
        <w:rPr>
          <w:spacing w:val="-15"/>
        </w:rPr>
        <w:t xml:space="preserve"> </w:t>
      </w:r>
      <w:r>
        <w:t>об</w:t>
      </w:r>
      <w:r>
        <w:rPr>
          <w:spacing w:val="-15"/>
        </w:rPr>
        <w:t xml:space="preserve"> </w:t>
      </w:r>
      <w:r>
        <w:t>их</w:t>
      </w:r>
      <w:r>
        <w:rPr>
          <w:spacing w:val="-15"/>
        </w:rPr>
        <w:t xml:space="preserve"> </w:t>
      </w:r>
      <w:r>
        <w:t>взаимосвязях;</w:t>
      </w:r>
      <w:r>
        <w:rPr>
          <w:spacing w:val="-15"/>
        </w:rPr>
        <w:t xml:space="preserve"> </w:t>
      </w:r>
      <w:r>
        <w:t>самостоятельно</w:t>
      </w:r>
      <w:r>
        <w:rPr>
          <w:spacing w:val="-15"/>
        </w:rPr>
        <w:t xml:space="preserve"> </w:t>
      </w:r>
      <w:r>
        <w:t>выбирать</w:t>
      </w:r>
      <w:r>
        <w:rPr>
          <w:spacing w:val="-15"/>
        </w:rPr>
        <w:t xml:space="preserve"> </w:t>
      </w:r>
      <w:r>
        <w:t>способ</w:t>
      </w:r>
      <w:r>
        <w:rPr>
          <w:spacing w:val="-15"/>
        </w:rPr>
        <w:t xml:space="preserve"> </w:t>
      </w:r>
      <w:r>
        <w:t>решения учебной задачи при работе</w:t>
      </w:r>
    </w:p>
    <w:p w:rsidR="00F24135" w:rsidRDefault="005E5ACB">
      <w:pPr>
        <w:pStyle w:val="a3"/>
        <w:ind w:right="126"/>
      </w:pPr>
      <w:r>
        <w:t xml:space="preserve">с разными типами текстов (сравнивать несколько вариантов решения, выбирать наиболее подходящий с учётом самостоятельно выделенных критериев). </w:t>
      </w:r>
      <w:r>
        <w:rPr>
          <w:b/>
        </w:rPr>
        <w:t>Базовые исследовательские действия</w:t>
      </w:r>
      <w:r>
        <w:t>: использовать вопросы как исследовательский инструмент познания</w:t>
      </w:r>
      <w:r>
        <w:rPr>
          <w:spacing w:val="40"/>
        </w:rPr>
        <w:t xml:space="preserve"> </w:t>
      </w:r>
      <w:r>
        <w:t>в литературном образовании; формулировать вопросы, фиксирующие разрыв между реальным</w:t>
      </w:r>
      <w:r>
        <w:rPr>
          <w:spacing w:val="40"/>
        </w:rPr>
        <w:t xml:space="preserve"> </w:t>
      </w:r>
      <w:r>
        <w:t>и желательным состоянием ситуации, объекта, и самостоятельно устанавливать искомое и данное; формировать гипотезу об истинности собственных суждений и суждений</w:t>
      </w:r>
    </w:p>
    <w:p w:rsidR="00F24135" w:rsidRDefault="005E5ACB">
      <w:pPr>
        <w:pStyle w:val="a3"/>
        <w:ind w:right="130"/>
      </w:pPr>
      <w:r>
        <w:t>других, аргументировать свою позицию, мнение; проводить по самостоятельно составленному плану небольшое исследование</w:t>
      </w:r>
    </w:p>
    <w:p w:rsidR="00F24135" w:rsidRDefault="005E5ACB">
      <w:pPr>
        <w:pStyle w:val="a3"/>
        <w:ind w:right="126"/>
      </w:pPr>
      <w:r>
        <w:t>по установлению особенностей литературного объекта изучения, причинноследственных связей и зависимостей объектов между собой; оценивать на применимость и достоверность информацию, полученную в ходе</w:t>
      </w:r>
    </w:p>
    <w:p w:rsidR="00F24135" w:rsidRDefault="005E5ACB">
      <w:pPr>
        <w:pStyle w:val="a3"/>
        <w:ind w:right="123"/>
      </w:pPr>
      <w:r>
        <w:t>исследования (эксперимента); 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прогнозировать возможное дальнейшее развитие событий и их последствия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line="242" w:lineRule="auto"/>
        <w:ind w:right="122"/>
        <w:rPr>
          <w:b/>
        </w:rPr>
      </w:pPr>
      <w:r>
        <w:lastRenderedPageBreak/>
        <w:t xml:space="preserve">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 </w:t>
      </w:r>
      <w:r>
        <w:rPr>
          <w:b/>
        </w:rPr>
        <w:t xml:space="preserve">Работа с </w:t>
      </w:r>
      <w:r>
        <w:rPr>
          <w:b/>
          <w:spacing w:val="-2"/>
        </w:rPr>
        <w:t>информацией:</w:t>
      </w:r>
    </w:p>
    <w:p w:rsidR="00F24135" w:rsidRDefault="005E5ACB">
      <w:pPr>
        <w:pStyle w:val="a3"/>
        <w:ind w:right="125"/>
      </w:pPr>
      <w:r>
        <w:t>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выбирать, анализировать, систематизировать и интерпретировать</w:t>
      </w:r>
    </w:p>
    <w:p w:rsidR="00F24135" w:rsidRDefault="005E5ACB">
      <w:pPr>
        <w:pStyle w:val="a3"/>
        <w:ind w:right="126"/>
      </w:pPr>
      <w:r>
        <w:t>литературную и другую информацию различных видов и форм представления; находить сходные аргументы (подтверждающие или опровергающие одну</w:t>
      </w:r>
    </w:p>
    <w:p w:rsidR="00F24135" w:rsidRDefault="005E5ACB">
      <w:pPr>
        <w:pStyle w:val="a3"/>
        <w:ind w:right="128"/>
      </w:pPr>
      <w:r>
        <w:t>и ту же идею, версию) в различных информационных источниках; самостоятельно выбирать оптимальную форму представления литературной</w:t>
      </w:r>
    </w:p>
    <w:p w:rsidR="00F24135" w:rsidRDefault="005E5ACB">
      <w:pPr>
        <w:pStyle w:val="a3"/>
        <w:ind w:right="130"/>
      </w:pPr>
      <w:r>
        <w:t>и</w:t>
      </w:r>
      <w:r>
        <w:rPr>
          <w:spacing w:val="-1"/>
        </w:rPr>
        <w:t xml:space="preserve"> </w:t>
      </w:r>
      <w:r>
        <w:t>другой информации</w:t>
      </w:r>
      <w:r>
        <w:rPr>
          <w:spacing w:val="-1"/>
        </w:rPr>
        <w:t xml:space="preserve"> </w:t>
      </w:r>
      <w:r>
        <w:t>и</w:t>
      </w:r>
      <w:r>
        <w:rPr>
          <w:spacing w:val="-3"/>
        </w:rPr>
        <w:t xml:space="preserve"> </w:t>
      </w:r>
      <w:r>
        <w:t>иллюстрировать решаемые учебные</w:t>
      </w:r>
      <w:r>
        <w:rPr>
          <w:spacing w:val="-4"/>
        </w:rPr>
        <w:t xml:space="preserve"> </w:t>
      </w:r>
      <w:r>
        <w:t>задачи несложными</w:t>
      </w:r>
      <w:r>
        <w:rPr>
          <w:spacing w:val="-1"/>
        </w:rPr>
        <w:t xml:space="preserve"> </w:t>
      </w:r>
      <w:r>
        <w:t>схемами, диаграммами, иной графикой и их комбинациями; оценивать надёжность литературной и другой информации по критериям,</w:t>
      </w:r>
    </w:p>
    <w:p w:rsidR="00F24135" w:rsidRDefault="005E5ACB">
      <w:pPr>
        <w:pStyle w:val="a3"/>
        <w:ind w:right="127"/>
      </w:pPr>
      <w:r>
        <w:t>предложенным</w:t>
      </w:r>
      <w:r>
        <w:rPr>
          <w:spacing w:val="-12"/>
        </w:rPr>
        <w:t xml:space="preserve"> </w:t>
      </w:r>
      <w:r>
        <w:t>учителем</w:t>
      </w:r>
      <w:r>
        <w:rPr>
          <w:spacing w:val="-13"/>
        </w:rPr>
        <w:t xml:space="preserve"> </w:t>
      </w:r>
      <w:r>
        <w:t>или</w:t>
      </w:r>
      <w:r>
        <w:rPr>
          <w:spacing w:val="-10"/>
        </w:rPr>
        <w:t xml:space="preserve"> </w:t>
      </w:r>
      <w:r>
        <w:t>сформулированным</w:t>
      </w:r>
      <w:r>
        <w:rPr>
          <w:spacing w:val="-14"/>
        </w:rPr>
        <w:t xml:space="preserve"> </w:t>
      </w:r>
      <w:r>
        <w:t>самостоятельно;</w:t>
      </w:r>
      <w:r>
        <w:rPr>
          <w:spacing w:val="-14"/>
        </w:rPr>
        <w:t xml:space="preserve"> </w:t>
      </w:r>
      <w:r>
        <w:t>эффективно</w:t>
      </w:r>
      <w:r>
        <w:rPr>
          <w:spacing w:val="-15"/>
        </w:rPr>
        <w:t xml:space="preserve"> </w:t>
      </w:r>
      <w:r>
        <w:t>запоминать и систематизировать эту информацию.</w:t>
      </w:r>
    </w:p>
    <w:p w:rsidR="00F24135" w:rsidRDefault="005E5ACB">
      <w:pPr>
        <w:pStyle w:val="2"/>
      </w:pPr>
      <w:r>
        <w:t>Коммуникативные</w:t>
      </w:r>
      <w:r>
        <w:rPr>
          <w:spacing w:val="-2"/>
        </w:rPr>
        <w:t xml:space="preserve"> </w:t>
      </w:r>
      <w:r>
        <w:t>универсальные</w:t>
      </w:r>
      <w:r>
        <w:rPr>
          <w:spacing w:val="-3"/>
        </w:rPr>
        <w:t xml:space="preserve"> </w:t>
      </w:r>
      <w:r>
        <w:t xml:space="preserve">учебные </w:t>
      </w:r>
      <w:r>
        <w:rPr>
          <w:spacing w:val="-2"/>
        </w:rPr>
        <w:t>действия:</w:t>
      </w:r>
    </w:p>
    <w:p w:rsidR="00F24135" w:rsidRDefault="005E5ACB">
      <w:pPr>
        <w:pStyle w:val="a3"/>
        <w:spacing w:line="274" w:lineRule="exact"/>
        <w:ind w:left="849" w:firstLine="0"/>
      </w:pPr>
      <w:r>
        <w:t>воспринимать</w:t>
      </w:r>
      <w:r>
        <w:rPr>
          <w:spacing w:val="-5"/>
        </w:rPr>
        <w:t xml:space="preserve"> </w:t>
      </w:r>
      <w:r>
        <w:t>и</w:t>
      </w:r>
      <w:r>
        <w:rPr>
          <w:spacing w:val="-4"/>
        </w:rPr>
        <w:t xml:space="preserve"> </w:t>
      </w:r>
      <w:r>
        <w:t>формулировать</w:t>
      </w:r>
      <w:r>
        <w:rPr>
          <w:spacing w:val="-4"/>
        </w:rPr>
        <w:t xml:space="preserve"> </w:t>
      </w:r>
      <w:r>
        <w:t>суждения,</w:t>
      </w:r>
      <w:r>
        <w:rPr>
          <w:spacing w:val="-6"/>
        </w:rPr>
        <w:t xml:space="preserve"> </w:t>
      </w:r>
      <w:r>
        <w:t>выражать</w:t>
      </w:r>
      <w:r>
        <w:rPr>
          <w:spacing w:val="-7"/>
        </w:rPr>
        <w:t xml:space="preserve"> </w:t>
      </w:r>
      <w:r>
        <w:t>эмоции</w:t>
      </w:r>
      <w:r>
        <w:rPr>
          <w:spacing w:val="-2"/>
        </w:rPr>
        <w:t xml:space="preserve"> </w:t>
      </w:r>
      <w:r>
        <w:t>в</w:t>
      </w:r>
      <w:r>
        <w:rPr>
          <w:spacing w:val="-6"/>
        </w:rPr>
        <w:t xml:space="preserve"> </w:t>
      </w:r>
      <w:r>
        <w:rPr>
          <w:spacing w:val="-2"/>
        </w:rPr>
        <w:t>соответствии</w:t>
      </w:r>
    </w:p>
    <w:p w:rsidR="00F24135" w:rsidRDefault="005E5ACB">
      <w:pPr>
        <w:pStyle w:val="a3"/>
        <w:ind w:right="125"/>
      </w:pPr>
      <w:r>
        <w:t>с</w:t>
      </w:r>
      <w:r>
        <w:rPr>
          <w:spacing w:val="-15"/>
        </w:rPr>
        <w:t xml:space="preserve"> </w:t>
      </w:r>
      <w:r>
        <w:t>условиями</w:t>
      </w:r>
      <w:r>
        <w:rPr>
          <w:spacing w:val="-14"/>
        </w:rPr>
        <w:t xml:space="preserve"> </w:t>
      </w:r>
      <w:r>
        <w:t>и</w:t>
      </w:r>
      <w:r>
        <w:rPr>
          <w:spacing w:val="-14"/>
        </w:rPr>
        <w:t xml:space="preserve"> </w:t>
      </w:r>
      <w:r>
        <w:t>целями</w:t>
      </w:r>
      <w:r>
        <w:rPr>
          <w:spacing w:val="-12"/>
        </w:rPr>
        <w:t xml:space="preserve"> </w:t>
      </w:r>
      <w:r>
        <w:t>общения;</w:t>
      </w:r>
      <w:r>
        <w:rPr>
          <w:spacing w:val="-15"/>
        </w:rPr>
        <w:t xml:space="preserve"> </w:t>
      </w:r>
      <w:r>
        <w:t>выражать</w:t>
      </w:r>
      <w:r>
        <w:rPr>
          <w:spacing w:val="-13"/>
        </w:rPr>
        <w:t xml:space="preserve"> </w:t>
      </w:r>
      <w:r>
        <w:t>себя</w:t>
      </w:r>
      <w:r>
        <w:rPr>
          <w:spacing w:val="-13"/>
        </w:rPr>
        <w:t xml:space="preserve"> </w:t>
      </w:r>
      <w:r>
        <w:t>(свою</w:t>
      </w:r>
      <w:r>
        <w:rPr>
          <w:spacing w:val="-15"/>
        </w:rPr>
        <w:t xml:space="preserve"> </w:t>
      </w:r>
      <w:r>
        <w:t>точку</w:t>
      </w:r>
      <w:r>
        <w:rPr>
          <w:spacing w:val="-15"/>
        </w:rPr>
        <w:t xml:space="preserve"> </w:t>
      </w:r>
      <w:r>
        <w:t>зрения)</w:t>
      </w:r>
      <w:r>
        <w:rPr>
          <w:spacing w:val="-15"/>
        </w:rPr>
        <w:t xml:space="preserve"> </w:t>
      </w:r>
      <w:r>
        <w:t>в</w:t>
      </w:r>
      <w:r>
        <w:rPr>
          <w:spacing w:val="-12"/>
        </w:rPr>
        <w:t xml:space="preserve"> </w:t>
      </w:r>
      <w:r>
        <w:t>устных</w:t>
      </w:r>
      <w:r>
        <w:rPr>
          <w:spacing w:val="30"/>
        </w:rPr>
        <w:t xml:space="preserve"> </w:t>
      </w:r>
      <w:r>
        <w:t>и</w:t>
      </w:r>
      <w:r>
        <w:rPr>
          <w:spacing w:val="-14"/>
        </w:rPr>
        <w:t xml:space="preserve"> </w:t>
      </w:r>
      <w:r>
        <w:t>письменных текстах;</w:t>
      </w:r>
      <w:r>
        <w:rPr>
          <w:spacing w:val="40"/>
        </w:rPr>
        <w:t xml:space="preserve"> </w:t>
      </w:r>
      <w:r>
        <w:t>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w:t>
      </w:r>
      <w:r>
        <w:rPr>
          <w:spacing w:val="-10"/>
        </w:rPr>
        <w:t xml:space="preserve"> </w:t>
      </w:r>
      <w:r>
        <w:t>и</w:t>
      </w:r>
      <w:r>
        <w:rPr>
          <w:spacing w:val="-9"/>
        </w:rPr>
        <w:t xml:space="preserve"> </w:t>
      </w:r>
      <w:r>
        <w:t>смягчать</w:t>
      </w:r>
      <w:r>
        <w:rPr>
          <w:spacing w:val="-9"/>
        </w:rPr>
        <w:t xml:space="preserve"> </w:t>
      </w:r>
      <w:r>
        <w:t>конфликты,</w:t>
      </w:r>
      <w:r>
        <w:rPr>
          <w:spacing w:val="-10"/>
        </w:rPr>
        <w:t xml:space="preserve"> </w:t>
      </w:r>
      <w:r>
        <w:t>вести</w:t>
      </w:r>
      <w:r>
        <w:rPr>
          <w:spacing w:val="-10"/>
        </w:rPr>
        <w:t xml:space="preserve"> </w:t>
      </w:r>
      <w:r>
        <w:t>переговоры;</w:t>
      </w:r>
      <w:r>
        <w:rPr>
          <w:spacing w:val="40"/>
        </w:rPr>
        <w:t xml:space="preserve"> </w:t>
      </w:r>
      <w:r>
        <w:t>понимать</w:t>
      </w:r>
      <w:r>
        <w:rPr>
          <w:spacing w:val="-9"/>
        </w:rPr>
        <w:t xml:space="preserve"> </w:t>
      </w:r>
      <w:r>
        <w:t>намерения</w:t>
      </w:r>
      <w:r>
        <w:rPr>
          <w:spacing w:val="-12"/>
        </w:rPr>
        <w:t xml:space="preserve"> </w:t>
      </w:r>
      <w:r>
        <w:t>других,</w:t>
      </w:r>
      <w:r>
        <w:rPr>
          <w:spacing w:val="-10"/>
        </w:rPr>
        <w:t xml:space="preserve"> </w:t>
      </w:r>
      <w:r>
        <w:t>проявлять уважительное отношение</w:t>
      </w:r>
    </w:p>
    <w:p w:rsidR="00F24135" w:rsidRDefault="005E5ACB">
      <w:pPr>
        <w:pStyle w:val="a3"/>
        <w:ind w:right="125"/>
      </w:pPr>
      <w:r>
        <w:t>к собеседнику и корректно формулировать свои возражения; в ходе учебного диалога и (или) дискуссии задавать вопросы по существу обсуждаемой темы</w:t>
      </w:r>
      <w:r>
        <w:rPr>
          <w:spacing w:val="40"/>
        </w:rPr>
        <w:t xml:space="preserve"> </w:t>
      </w:r>
      <w:r>
        <w:t>и высказывать идеи, нацеленные на решение учебной задачи и поддержание благожелательности общения; сопоставлять свои суждения</w:t>
      </w:r>
      <w:r>
        <w:rPr>
          <w:spacing w:val="-1"/>
        </w:rPr>
        <w:t xml:space="preserve"> </w:t>
      </w:r>
      <w:r>
        <w:t>с суждениями других участников</w:t>
      </w:r>
      <w:r>
        <w:rPr>
          <w:spacing w:val="-1"/>
        </w:rPr>
        <w:t xml:space="preserve"> </w:t>
      </w:r>
      <w:r>
        <w:t>диалога, обнаруживать</w:t>
      </w:r>
      <w:r>
        <w:rPr>
          <w:spacing w:val="-1"/>
        </w:rPr>
        <w:t xml:space="preserve"> </w:t>
      </w:r>
      <w:r>
        <w:t>различие и сходство позиций;</w:t>
      </w:r>
    </w:p>
    <w:p w:rsidR="00F24135" w:rsidRDefault="005E5ACB">
      <w:pPr>
        <w:pStyle w:val="a3"/>
        <w:tabs>
          <w:tab w:val="left" w:pos="2709"/>
          <w:tab w:val="left" w:pos="4990"/>
          <w:tab w:val="left" w:pos="7066"/>
          <w:tab w:val="left" w:pos="9457"/>
        </w:tabs>
        <w:ind w:left="849" w:right="129" w:firstLine="0"/>
      </w:pPr>
      <w:r>
        <w:rPr>
          <w:spacing w:val="-2"/>
        </w:rPr>
        <w:t>публично</w:t>
      </w:r>
      <w:r>
        <w:tab/>
      </w:r>
      <w:r>
        <w:rPr>
          <w:spacing w:val="-2"/>
        </w:rPr>
        <w:t>представлять</w:t>
      </w:r>
      <w:r>
        <w:tab/>
      </w:r>
      <w:r>
        <w:rPr>
          <w:spacing w:val="-2"/>
        </w:rPr>
        <w:t>результаты</w:t>
      </w:r>
      <w:r>
        <w:tab/>
      </w:r>
      <w:r>
        <w:rPr>
          <w:spacing w:val="-2"/>
        </w:rPr>
        <w:t>выполненного</w:t>
      </w:r>
      <w:r>
        <w:tab/>
      </w:r>
      <w:r>
        <w:rPr>
          <w:spacing w:val="-2"/>
        </w:rPr>
        <w:t xml:space="preserve">опыта </w:t>
      </w:r>
      <w:r>
        <w:t>(литературоведческого</w:t>
      </w:r>
      <w:r>
        <w:rPr>
          <w:spacing w:val="27"/>
        </w:rPr>
        <w:t xml:space="preserve"> </w:t>
      </w:r>
      <w:r>
        <w:t>эксперимента,</w:t>
      </w:r>
      <w:r>
        <w:rPr>
          <w:spacing w:val="25"/>
        </w:rPr>
        <w:t xml:space="preserve"> </w:t>
      </w:r>
      <w:r>
        <w:t>исследования,</w:t>
      </w:r>
      <w:r>
        <w:rPr>
          <w:spacing w:val="26"/>
        </w:rPr>
        <w:t xml:space="preserve"> </w:t>
      </w:r>
      <w:r>
        <w:t>проекта);</w:t>
      </w:r>
      <w:r>
        <w:rPr>
          <w:spacing w:val="26"/>
        </w:rPr>
        <w:t xml:space="preserve">  </w:t>
      </w:r>
      <w:r>
        <w:t>самостоятельно</w:t>
      </w:r>
      <w:r>
        <w:rPr>
          <w:spacing w:val="27"/>
        </w:rPr>
        <w:t xml:space="preserve"> </w:t>
      </w:r>
      <w:r>
        <w:rPr>
          <w:spacing w:val="-2"/>
        </w:rPr>
        <w:t>выбирать</w:t>
      </w:r>
    </w:p>
    <w:p w:rsidR="00F24135" w:rsidRDefault="005E5ACB">
      <w:pPr>
        <w:pStyle w:val="a3"/>
        <w:ind w:firstLine="0"/>
      </w:pPr>
      <w:r>
        <w:t>формат</w:t>
      </w:r>
      <w:r>
        <w:rPr>
          <w:spacing w:val="-1"/>
        </w:rPr>
        <w:t xml:space="preserve"> </w:t>
      </w:r>
      <w:r>
        <w:t>выступления</w:t>
      </w:r>
      <w:r>
        <w:rPr>
          <w:spacing w:val="-1"/>
        </w:rPr>
        <w:t xml:space="preserve"> </w:t>
      </w:r>
      <w:r>
        <w:t>с</w:t>
      </w:r>
      <w:r>
        <w:rPr>
          <w:spacing w:val="-4"/>
        </w:rPr>
        <w:t xml:space="preserve"> </w:t>
      </w:r>
      <w:r>
        <w:t>учётом</w:t>
      </w:r>
      <w:r>
        <w:rPr>
          <w:spacing w:val="-5"/>
        </w:rPr>
        <w:t xml:space="preserve"> </w:t>
      </w:r>
      <w:r>
        <w:t>задач</w:t>
      </w:r>
      <w:r>
        <w:rPr>
          <w:spacing w:val="-2"/>
        </w:rPr>
        <w:t xml:space="preserve"> презентации</w:t>
      </w:r>
    </w:p>
    <w:p w:rsidR="00F24135" w:rsidRDefault="005E5ACB">
      <w:pPr>
        <w:pStyle w:val="a3"/>
        <w:ind w:right="127"/>
      </w:pPr>
      <w:r>
        <w:t>и</w:t>
      </w:r>
      <w:r>
        <w:rPr>
          <w:spacing w:val="-2"/>
        </w:rPr>
        <w:t xml:space="preserve"> </w:t>
      </w:r>
      <w:r>
        <w:t>особенностей</w:t>
      </w:r>
      <w:r>
        <w:rPr>
          <w:spacing w:val="-2"/>
        </w:rPr>
        <w:t xml:space="preserve"> </w:t>
      </w:r>
      <w:r>
        <w:t>аудитории</w:t>
      </w:r>
      <w:r>
        <w:rPr>
          <w:spacing w:val="-2"/>
        </w:rPr>
        <w:t xml:space="preserve"> </w:t>
      </w:r>
      <w:r>
        <w:t>и</w:t>
      </w:r>
      <w:r>
        <w:rPr>
          <w:spacing w:val="-2"/>
        </w:rPr>
        <w:t xml:space="preserve"> </w:t>
      </w:r>
      <w:r>
        <w:t>в</w:t>
      </w:r>
      <w:r>
        <w:rPr>
          <w:spacing w:val="-4"/>
        </w:rPr>
        <w:t xml:space="preserve"> </w:t>
      </w:r>
      <w:r>
        <w:t>соответствии</w:t>
      </w:r>
      <w:r>
        <w:rPr>
          <w:spacing w:val="-2"/>
        </w:rPr>
        <w:t xml:space="preserve"> </w:t>
      </w:r>
      <w:r>
        <w:t>с</w:t>
      </w:r>
      <w:r>
        <w:rPr>
          <w:spacing w:val="-7"/>
        </w:rPr>
        <w:t xml:space="preserve"> </w:t>
      </w:r>
      <w:r>
        <w:t>ним</w:t>
      </w:r>
      <w:r>
        <w:rPr>
          <w:spacing w:val="-2"/>
        </w:rPr>
        <w:t xml:space="preserve"> </w:t>
      </w:r>
      <w:r>
        <w:t>составлять</w:t>
      </w:r>
      <w:r>
        <w:rPr>
          <w:spacing w:val="-2"/>
        </w:rPr>
        <w:t xml:space="preserve"> </w:t>
      </w:r>
      <w:r>
        <w:t>устные</w:t>
      </w:r>
      <w:r>
        <w:rPr>
          <w:spacing w:val="-5"/>
        </w:rPr>
        <w:t xml:space="preserve"> </w:t>
      </w:r>
      <w:r>
        <w:t>и</w:t>
      </w:r>
      <w:r>
        <w:rPr>
          <w:spacing w:val="-2"/>
        </w:rPr>
        <w:t xml:space="preserve"> </w:t>
      </w:r>
      <w:r>
        <w:t>письменные</w:t>
      </w:r>
      <w:r>
        <w:rPr>
          <w:spacing w:val="-5"/>
        </w:rPr>
        <w:t xml:space="preserve"> </w:t>
      </w:r>
      <w:r>
        <w:t>тексты с использованием иллюстративных материалов</w:t>
      </w:r>
    </w:p>
    <w:p w:rsidR="00F24135" w:rsidRDefault="005E5ACB">
      <w:pPr>
        <w:pStyle w:val="2"/>
        <w:spacing w:before="4"/>
      </w:pPr>
      <w:r>
        <w:t>Регулятивные</w:t>
      </w:r>
      <w:r>
        <w:rPr>
          <w:spacing w:val="-6"/>
        </w:rPr>
        <w:t xml:space="preserve"> </w:t>
      </w:r>
      <w:r>
        <w:t>универсальные</w:t>
      </w:r>
      <w:r>
        <w:rPr>
          <w:spacing w:val="-4"/>
        </w:rPr>
        <w:t xml:space="preserve"> </w:t>
      </w:r>
      <w:r>
        <w:t>учебные</w:t>
      </w:r>
      <w:r>
        <w:rPr>
          <w:spacing w:val="-6"/>
        </w:rPr>
        <w:t xml:space="preserve"> </w:t>
      </w:r>
      <w:r>
        <w:t>действия</w:t>
      </w:r>
      <w:r>
        <w:rPr>
          <w:spacing w:val="-3"/>
        </w:rPr>
        <w:t xml:space="preserve"> </w:t>
      </w:r>
      <w:r>
        <w:rPr>
          <w:spacing w:val="-2"/>
        </w:rPr>
        <w:t>Самоорганизация:</w:t>
      </w:r>
    </w:p>
    <w:p w:rsidR="00F24135" w:rsidRDefault="005E5ACB">
      <w:pPr>
        <w:pStyle w:val="a3"/>
        <w:spacing w:line="274" w:lineRule="exact"/>
        <w:ind w:left="849" w:firstLine="0"/>
      </w:pPr>
      <w:r>
        <w:t>выявлять</w:t>
      </w:r>
      <w:r>
        <w:rPr>
          <w:spacing w:val="-4"/>
        </w:rPr>
        <w:t xml:space="preserve"> </w:t>
      </w:r>
      <w:r>
        <w:t>проблемы</w:t>
      </w:r>
      <w:r>
        <w:rPr>
          <w:spacing w:val="-3"/>
        </w:rPr>
        <w:t xml:space="preserve"> </w:t>
      </w:r>
      <w:r>
        <w:t>для</w:t>
      </w:r>
      <w:r>
        <w:rPr>
          <w:spacing w:val="-2"/>
        </w:rPr>
        <w:t xml:space="preserve"> </w:t>
      </w:r>
      <w:r>
        <w:t>решения</w:t>
      </w:r>
      <w:r>
        <w:rPr>
          <w:spacing w:val="-2"/>
        </w:rPr>
        <w:t xml:space="preserve"> </w:t>
      </w:r>
      <w:r>
        <w:t>в</w:t>
      </w:r>
      <w:r>
        <w:rPr>
          <w:spacing w:val="-1"/>
        </w:rPr>
        <w:t xml:space="preserve"> </w:t>
      </w:r>
      <w:r>
        <w:t>учебных</w:t>
      </w:r>
      <w:r>
        <w:rPr>
          <w:spacing w:val="-2"/>
        </w:rPr>
        <w:t xml:space="preserve"> </w:t>
      </w:r>
      <w:r>
        <w:t>и</w:t>
      </w:r>
      <w:r>
        <w:rPr>
          <w:spacing w:val="-4"/>
        </w:rPr>
        <w:t xml:space="preserve"> </w:t>
      </w:r>
      <w:r>
        <w:t>жизненных</w:t>
      </w:r>
      <w:r>
        <w:rPr>
          <w:spacing w:val="2"/>
        </w:rPr>
        <w:t xml:space="preserve"> </w:t>
      </w:r>
      <w:r>
        <w:rPr>
          <w:spacing w:val="-2"/>
        </w:rPr>
        <w:t>ситуациях,</w:t>
      </w:r>
    </w:p>
    <w:p w:rsidR="00F24135" w:rsidRDefault="005E5ACB">
      <w:pPr>
        <w:pStyle w:val="a3"/>
        <w:ind w:right="127"/>
      </w:pPr>
      <w:r>
        <w:t>анализируя ситуации, изображённые в художественной литературе;</w:t>
      </w:r>
      <w:r>
        <w:rPr>
          <w:spacing w:val="40"/>
        </w:rPr>
        <w:t xml:space="preserve"> </w:t>
      </w:r>
      <w:r>
        <w:t>ориентироваться в различных подходах принятия решений (индивидуальное,</w:t>
      </w:r>
    </w:p>
    <w:p w:rsidR="00F24135" w:rsidRDefault="005E5ACB">
      <w:pPr>
        <w:pStyle w:val="a3"/>
        <w:ind w:right="127"/>
      </w:pPr>
      <w:r>
        <w:t>принятие решения в группе, принятие решений группой);</w:t>
      </w:r>
      <w:r>
        <w:rPr>
          <w:spacing w:val="40"/>
        </w:rPr>
        <w:t xml:space="preserve"> </w:t>
      </w:r>
      <w:r>
        <w:t>самостоятельно составлять алгоритм решения учебной задачи (или его</w:t>
      </w:r>
    </w:p>
    <w:p w:rsidR="00F24135" w:rsidRDefault="005E5ACB">
      <w:pPr>
        <w:pStyle w:val="a3"/>
        <w:spacing w:before="1"/>
        <w:ind w:right="126"/>
        <w:rPr>
          <w:b/>
        </w:rPr>
      </w:pPr>
      <w:r>
        <w:t>часть), выбирать способ решения учебной задачи с учётом имеющихся</w:t>
      </w:r>
      <w:r>
        <w:rPr>
          <w:spacing w:val="40"/>
        </w:rPr>
        <w:t xml:space="preserve"> </w:t>
      </w:r>
      <w:r>
        <w:t>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w:t>
      </w:r>
      <w:r>
        <w:rPr>
          <w:spacing w:val="40"/>
        </w:rPr>
        <w:t xml:space="preserve"> </w:t>
      </w:r>
      <w:r>
        <w:t>и корректировать предложенный алгоритм</w:t>
      </w:r>
      <w:r>
        <w:rPr>
          <w:spacing w:val="-4"/>
        </w:rPr>
        <w:t xml:space="preserve"> </w:t>
      </w:r>
      <w:r>
        <w:t>с</w:t>
      </w:r>
      <w:r>
        <w:rPr>
          <w:spacing w:val="-3"/>
        </w:rPr>
        <w:t xml:space="preserve"> </w:t>
      </w:r>
      <w:r>
        <w:t>учётом</w:t>
      </w:r>
      <w:r>
        <w:rPr>
          <w:spacing w:val="-8"/>
        </w:rPr>
        <w:t xml:space="preserve"> </w:t>
      </w:r>
      <w:r>
        <w:t>получения</w:t>
      </w:r>
      <w:r>
        <w:rPr>
          <w:spacing w:val="-2"/>
        </w:rPr>
        <w:t xml:space="preserve"> </w:t>
      </w:r>
      <w:r>
        <w:t>новых</w:t>
      </w:r>
      <w:r>
        <w:rPr>
          <w:spacing w:val="-6"/>
        </w:rPr>
        <w:t xml:space="preserve"> </w:t>
      </w:r>
      <w:r>
        <w:t>знаний</w:t>
      </w:r>
      <w:r>
        <w:rPr>
          <w:spacing w:val="40"/>
        </w:rPr>
        <w:t xml:space="preserve"> </w:t>
      </w:r>
      <w:r>
        <w:t>об</w:t>
      </w:r>
      <w:r>
        <w:rPr>
          <w:spacing w:val="-5"/>
        </w:rPr>
        <w:t xml:space="preserve"> </w:t>
      </w:r>
      <w:r>
        <w:t>изучаемом</w:t>
      </w:r>
      <w:r>
        <w:rPr>
          <w:spacing w:val="-3"/>
        </w:rPr>
        <w:t xml:space="preserve"> </w:t>
      </w:r>
      <w:r>
        <w:t>литературном</w:t>
      </w:r>
      <w:r>
        <w:rPr>
          <w:spacing w:val="-2"/>
        </w:rPr>
        <w:t xml:space="preserve"> </w:t>
      </w:r>
      <w:r>
        <w:t>объекте;</w:t>
      </w:r>
      <w:r>
        <w:rPr>
          <w:spacing w:val="-4"/>
        </w:rPr>
        <w:t xml:space="preserve"> </w:t>
      </w:r>
      <w:r>
        <w:t>делать</w:t>
      </w:r>
      <w:r>
        <w:rPr>
          <w:spacing w:val="-4"/>
        </w:rPr>
        <w:t xml:space="preserve"> </w:t>
      </w:r>
      <w:r>
        <w:t>выбор</w:t>
      </w:r>
      <w:r>
        <w:rPr>
          <w:spacing w:val="-4"/>
        </w:rPr>
        <w:t xml:space="preserve"> </w:t>
      </w:r>
      <w:r>
        <w:t>и брать ответственность</w:t>
      </w:r>
      <w:r>
        <w:rPr>
          <w:spacing w:val="40"/>
        </w:rPr>
        <w:t xml:space="preserve"> </w:t>
      </w:r>
      <w:r>
        <w:t xml:space="preserve">за решение. </w:t>
      </w:r>
      <w:r>
        <w:rPr>
          <w:b/>
        </w:rPr>
        <w:t>Самоконтроль, эмоциональный интеллект:</w:t>
      </w:r>
    </w:p>
    <w:p w:rsidR="00F24135" w:rsidRDefault="005E5ACB">
      <w:pPr>
        <w:pStyle w:val="a3"/>
        <w:ind w:right="129"/>
      </w:pPr>
      <w:r>
        <w:t>владеть способами самоконтроля, самомотивации и рефлексии</w:t>
      </w:r>
      <w:r>
        <w:rPr>
          <w:spacing w:val="40"/>
        </w:rPr>
        <w:t xml:space="preserve"> </w:t>
      </w:r>
      <w:r>
        <w:t>в литературном образовании;</w:t>
      </w:r>
      <w:r>
        <w:rPr>
          <w:spacing w:val="40"/>
        </w:rPr>
        <w:t xml:space="preserve"> </w:t>
      </w:r>
      <w:r>
        <w:t>давать адекватную оценку учебной ситуации и предлагать план её изменения;</w:t>
      </w:r>
    </w:p>
    <w:p w:rsidR="00F24135" w:rsidRDefault="005E5ACB">
      <w:pPr>
        <w:pStyle w:val="a3"/>
        <w:ind w:right="130"/>
      </w:pPr>
      <w:r>
        <w:t>учитывать контекст и предвидеть трудности, которые могут возникнуть</w:t>
      </w:r>
      <w:r>
        <w:rPr>
          <w:spacing w:val="40"/>
        </w:rPr>
        <w:t xml:space="preserve"> </w:t>
      </w:r>
      <w:r>
        <w:t>при решении учебной задачи, адаптировать решение к меняющимся обстоятельствам;</w:t>
      </w:r>
    </w:p>
    <w:p w:rsidR="00F24135" w:rsidRDefault="005E5ACB">
      <w:pPr>
        <w:pStyle w:val="a3"/>
        <w:ind w:left="849" w:firstLine="0"/>
      </w:pPr>
      <w:r>
        <w:t>объяснять</w:t>
      </w:r>
      <w:r>
        <w:rPr>
          <w:spacing w:val="-8"/>
        </w:rPr>
        <w:t xml:space="preserve"> </w:t>
      </w:r>
      <w:r>
        <w:t>причины</w:t>
      </w:r>
      <w:r>
        <w:rPr>
          <w:spacing w:val="-5"/>
        </w:rPr>
        <w:t xml:space="preserve"> </w:t>
      </w:r>
      <w:r>
        <w:t>достижения</w:t>
      </w:r>
      <w:r>
        <w:rPr>
          <w:spacing w:val="-6"/>
        </w:rPr>
        <w:t xml:space="preserve"> </w:t>
      </w:r>
      <w:r>
        <w:t>(недостижения)</w:t>
      </w:r>
      <w:r>
        <w:rPr>
          <w:spacing w:val="-6"/>
        </w:rPr>
        <w:t xml:space="preserve"> </w:t>
      </w:r>
      <w:r>
        <w:t>результатов</w:t>
      </w:r>
      <w:r>
        <w:rPr>
          <w:spacing w:val="-6"/>
        </w:rPr>
        <w:t xml:space="preserve"> </w:t>
      </w:r>
      <w:r>
        <w:rPr>
          <w:spacing w:val="-2"/>
        </w:rPr>
        <w:t>деятельности,</w:t>
      </w:r>
    </w:p>
    <w:p w:rsidR="00F24135" w:rsidRDefault="005E5ACB">
      <w:pPr>
        <w:pStyle w:val="a3"/>
        <w:ind w:right="125"/>
      </w:pPr>
      <w:r>
        <w:t>давать оценку приобретённому опыту, уметь находить позитивное</w:t>
      </w:r>
      <w:r>
        <w:rPr>
          <w:spacing w:val="40"/>
        </w:rPr>
        <w:t xml:space="preserve"> </w:t>
      </w:r>
      <w:r>
        <w:t>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 развивать способность различать и называть собственные эмоции, управлять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ими</w:t>
      </w:r>
      <w:r>
        <w:rPr>
          <w:spacing w:val="-14"/>
        </w:rPr>
        <w:t xml:space="preserve"> </w:t>
      </w:r>
      <w:r>
        <w:t>и</w:t>
      </w:r>
      <w:r>
        <w:rPr>
          <w:spacing w:val="-10"/>
        </w:rPr>
        <w:t xml:space="preserve"> </w:t>
      </w:r>
      <w:r>
        <w:t>эмоциями</w:t>
      </w:r>
      <w:r>
        <w:rPr>
          <w:spacing w:val="-10"/>
        </w:rPr>
        <w:t xml:space="preserve"> </w:t>
      </w:r>
      <w:r>
        <w:t>других;</w:t>
      </w:r>
      <w:r>
        <w:rPr>
          <w:spacing w:val="40"/>
        </w:rPr>
        <w:t xml:space="preserve"> </w:t>
      </w:r>
      <w:r>
        <w:t>выявлять</w:t>
      </w:r>
      <w:r>
        <w:rPr>
          <w:spacing w:val="-13"/>
        </w:rPr>
        <w:t xml:space="preserve"> </w:t>
      </w:r>
      <w:r>
        <w:t>и</w:t>
      </w:r>
      <w:r>
        <w:rPr>
          <w:spacing w:val="-10"/>
        </w:rPr>
        <w:t xml:space="preserve"> </w:t>
      </w:r>
      <w:r>
        <w:t>анализировать</w:t>
      </w:r>
      <w:r>
        <w:rPr>
          <w:spacing w:val="-12"/>
        </w:rPr>
        <w:t xml:space="preserve"> </w:t>
      </w:r>
      <w:r>
        <w:t>причины</w:t>
      </w:r>
      <w:r>
        <w:rPr>
          <w:spacing w:val="-10"/>
        </w:rPr>
        <w:t xml:space="preserve"> </w:t>
      </w:r>
      <w:r>
        <w:t>эмоций;</w:t>
      </w:r>
      <w:r>
        <w:rPr>
          <w:spacing w:val="-10"/>
        </w:rPr>
        <w:t xml:space="preserve"> </w:t>
      </w:r>
      <w:r>
        <w:t>ставить</w:t>
      </w:r>
      <w:r>
        <w:rPr>
          <w:spacing w:val="-8"/>
        </w:rPr>
        <w:t xml:space="preserve"> </w:t>
      </w:r>
      <w:r>
        <w:t>себя</w:t>
      </w:r>
      <w:r>
        <w:rPr>
          <w:spacing w:val="-12"/>
        </w:rPr>
        <w:t xml:space="preserve"> </w:t>
      </w:r>
      <w:r>
        <w:t>на</w:t>
      </w:r>
      <w:r>
        <w:rPr>
          <w:spacing w:val="-12"/>
        </w:rPr>
        <w:t xml:space="preserve"> </w:t>
      </w:r>
      <w:r>
        <w:t>место другого человека, понимать мотивы и намерения другого, анализируя примеры</w:t>
      </w:r>
      <w:r>
        <w:rPr>
          <w:spacing w:val="40"/>
        </w:rPr>
        <w:t xml:space="preserve"> </w:t>
      </w:r>
      <w:r>
        <w:t>из художественной литературы; регулировать способ выражения своих</w:t>
      </w:r>
      <w:r>
        <w:rPr>
          <w:spacing w:val="40"/>
        </w:rPr>
        <w:t xml:space="preserve"> </w:t>
      </w:r>
      <w:r>
        <w:t>эмоций; осознанно относиться к другому человеку, его мнению, размышляя</w:t>
      </w:r>
      <w:r>
        <w:rPr>
          <w:spacing w:val="40"/>
        </w:rPr>
        <w:t xml:space="preserve"> </w:t>
      </w:r>
      <w:r>
        <w:t>над взаимоотношениями литературных героев;</w:t>
      </w:r>
      <w:r>
        <w:rPr>
          <w:spacing w:val="-1"/>
        </w:rPr>
        <w:t xml:space="preserve"> </w:t>
      </w:r>
      <w:r>
        <w:t>признавать</w:t>
      </w:r>
      <w:r>
        <w:rPr>
          <w:spacing w:val="-2"/>
        </w:rPr>
        <w:t xml:space="preserve"> </w:t>
      </w:r>
      <w:r>
        <w:t>своё</w:t>
      </w:r>
      <w:r>
        <w:rPr>
          <w:spacing w:val="-2"/>
        </w:rPr>
        <w:t xml:space="preserve"> </w:t>
      </w:r>
      <w:r>
        <w:t>право</w:t>
      </w:r>
      <w:r>
        <w:rPr>
          <w:spacing w:val="-4"/>
        </w:rPr>
        <w:t xml:space="preserve"> </w:t>
      </w:r>
      <w:r>
        <w:t>на</w:t>
      </w:r>
      <w:r>
        <w:rPr>
          <w:spacing w:val="-2"/>
        </w:rPr>
        <w:t xml:space="preserve"> </w:t>
      </w:r>
      <w:r>
        <w:t>ошибку</w:t>
      </w:r>
      <w:r>
        <w:rPr>
          <w:spacing w:val="40"/>
        </w:rPr>
        <w:t xml:space="preserve"> </w:t>
      </w:r>
      <w:r>
        <w:t>и такое</w:t>
      </w:r>
      <w:r>
        <w:rPr>
          <w:spacing w:val="-1"/>
        </w:rPr>
        <w:t xml:space="preserve"> </w:t>
      </w:r>
      <w:r>
        <w:t>же</w:t>
      </w:r>
      <w:r>
        <w:rPr>
          <w:spacing w:val="-1"/>
        </w:rPr>
        <w:t xml:space="preserve"> </w:t>
      </w:r>
      <w:r>
        <w:t>право</w:t>
      </w:r>
      <w:r>
        <w:rPr>
          <w:spacing w:val="-3"/>
        </w:rPr>
        <w:t xml:space="preserve"> </w:t>
      </w:r>
      <w:r>
        <w:t>другого;</w:t>
      </w:r>
      <w:r>
        <w:rPr>
          <w:spacing w:val="40"/>
        </w:rPr>
        <w:t xml:space="preserve"> </w:t>
      </w:r>
      <w:r>
        <w:t>принимать себя</w:t>
      </w:r>
      <w:r>
        <w:rPr>
          <w:spacing w:val="-4"/>
        </w:rPr>
        <w:t xml:space="preserve"> </w:t>
      </w:r>
      <w:r>
        <w:t>и других,</w:t>
      </w:r>
      <w:r>
        <w:rPr>
          <w:spacing w:val="-1"/>
        </w:rPr>
        <w:t xml:space="preserve"> </w:t>
      </w:r>
      <w:r>
        <w:t xml:space="preserve">не осуждая; проявлять открытость себе и другим; осознавать невозможность контролировать всё </w:t>
      </w:r>
      <w:r>
        <w:rPr>
          <w:spacing w:val="-2"/>
        </w:rPr>
        <w:t>вокруг.</w:t>
      </w:r>
    </w:p>
    <w:p w:rsidR="00F24135" w:rsidRDefault="005E5ACB">
      <w:pPr>
        <w:pStyle w:val="2"/>
        <w:spacing w:before="6"/>
      </w:pPr>
      <w:r>
        <w:t xml:space="preserve">Совместная </w:t>
      </w:r>
      <w:r>
        <w:rPr>
          <w:spacing w:val="-2"/>
        </w:rPr>
        <w:t>деятельность:</w:t>
      </w:r>
    </w:p>
    <w:p w:rsidR="00F24135" w:rsidRDefault="005E5ACB">
      <w:pPr>
        <w:pStyle w:val="a3"/>
        <w:spacing w:line="274" w:lineRule="exact"/>
        <w:ind w:left="849" w:firstLine="0"/>
      </w:pPr>
      <w:r>
        <w:t>использовать</w:t>
      </w:r>
      <w:r>
        <w:rPr>
          <w:spacing w:val="-10"/>
        </w:rPr>
        <w:t xml:space="preserve"> </w:t>
      </w:r>
      <w:r>
        <w:t>преимущества</w:t>
      </w:r>
      <w:r>
        <w:rPr>
          <w:spacing w:val="-9"/>
        </w:rPr>
        <w:t xml:space="preserve"> </w:t>
      </w:r>
      <w:r>
        <w:t>командной</w:t>
      </w:r>
      <w:r>
        <w:rPr>
          <w:spacing w:val="-6"/>
        </w:rPr>
        <w:t xml:space="preserve"> </w:t>
      </w:r>
      <w:r>
        <w:t>(парной,</w:t>
      </w:r>
      <w:r>
        <w:rPr>
          <w:spacing w:val="-8"/>
        </w:rPr>
        <w:t xml:space="preserve"> </w:t>
      </w:r>
      <w:r>
        <w:t>групповой,</w:t>
      </w:r>
      <w:r>
        <w:rPr>
          <w:spacing w:val="-8"/>
        </w:rPr>
        <w:t xml:space="preserve"> </w:t>
      </w:r>
      <w:r>
        <w:rPr>
          <w:spacing w:val="-2"/>
        </w:rPr>
        <w:t>коллективной)</w:t>
      </w:r>
    </w:p>
    <w:p w:rsidR="00F24135" w:rsidRDefault="005E5ACB">
      <w:pPr>
        <w:pStyle w:val="a3"/>
        <w:ind w:right="127"/>
      </w:pPr>
      <w:r>
        <w:t>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w:t>
      </w:r>
      <w:r>
        <w:rPr>
          <w:spacing w:val="40"/>
        </w:rPr>
        <w:t xml:space="preserve"> </w:t>
      </w:r>
      <w:r>
        <w:t>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spacing w:val="40"/>
        </w:rPr>
        <w:t xml:space="preserve"> </w:t>
      </w:r>
      <w:r>
        <w:t xml:space="preserve">уметь обобщать мнения нескольких людей; проявлять готовность </w:t>
      </w:r>
      <w:r>
        <w:rPr>
          <w:spacing w:val="-2"/>
        </w:rPr>
        <w:t>руководить,</w:t>
      </w:r>
    </w:p>
    <w:p w:rsidR="00F24135" w:rsidRDefault="005E5ACB">
      <w:pPr>
        <w:pStyle w:val="a3"/>
        <w:spacing w:before="1"/>
        <w:ind w:right="125"/>
      </w:pPr>
      <w:r>
        <w:t>выполнять поручения, подчиняться; планировать организацию совместной</w:t>
      </w:r>
      <w:r>
        <w:rPr>
          <w:spacing w:val="40"/>
        </w:rPr>
        <w:t xml:space="preserve"> </w:t>
      </w:r>
      <w:r>
        <w:t>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w:t>
      </w:r>
      <w:r>
        <w:rPr>
          <w:spacing w:val="80"/>
        </w:rPr>
        <w:t xml:space="preserve"> </w:t>
      </w:r>
      <w:r>
        <w:t>команды,</w:t>
      </w:r>
      <w:r>
        <w:rPr>
          <w:spacing w:val="80"/>
        </w:rPr>
        <w:t xml:space="preserve"> </w:t>
      </w:r>
      <w:r>
        <w:t>участвовать</w:t>
      </w:r>
      <w:r>
        <w:rPr>
          <w:spacing w:val="79"/>
        </w:rPr>
        <w:t xml:space="preserve">  </w:t>
      </w:r>
      <w:r>
        <w:t>в</w:t>
      </w:r>
      <w:r>
        <w:rPr>
          <w:spacing w:val="80"/>
        </w:rPr>
        <w:t xml:space="preserve"> </w:t>
      </w:r>
      <w:r>
        <w:t>групповых</w:t>
      </w:r>
      <w:r>
        <w:rPr>
          <w:spacing w:val="80"/>
        </w:rPr>
        <w:t xml:space="preserve"> </w:t>
      </w:r>
      <w:r>
        <w:t>формах</w:t>
      </w:r>
      <w:r>
        <w:rPr>
          <w:spacing w:val="80"/>
        </w:rPr>
        <w:t xml:space="preserve"> </w:t>
      </w:r>
      <w:r>
        <w:t>работы</w:t>
      </w:r>
      <w:r>
        <w:rPr>
          <w:spacing w:val="80"/>
        </w:rPr>
        <w:t xml:space="preserve"> </w:t>
      </w:r>
      <w:r>
        <w:t>(обсуждения,</w:t>
      </w:r>
      <w:r>
        <w:rPr>
          <w:spacing w:val="79"/>
        </w:rPr>
        <w:t xml:space="preserve"> </w:t>
      </w:r>
      <w:r>
        <w:t>обмен</w:t>
      </w:r>
      <w:r>
        <w:rPr>
          <w:spacing w:val="80"/>
        </w:rPr>
        <w:t xml:space="preserve"> </w:t>
      </w:r>
      <w:r>
        <w:t>мнений,</w:t>
      </w:r>
    </w:p>
    <w:p w:rsidR="00F24135" w:rsidRDefault="005E5ACB">
      <w:pPr>
        <w:pStyle w:val="a3"/>
        <w:ind w:right="120" w:firstLine="0"/>
      </w:pPr>
      <w:r>
        <w:t>«мозговые</w:t>
      </w:r>
      <w:r>
        <w:rPr>
          <w:spacing w:val="-4"/>
        </w:rPr>
        <w:t xml:space="preserve"> </w:t>
      </w:r>
      <w:r>
        <w:t>штурмы»</w:t>
      </w:r>
      <w:r>
        <w:rPr>
          <w:spacing w:val="40"/>
        </w:rPr>
        <w:t xml:space="preserve"> </w:t>
      </w:r>
      <w:r>
        <w:t>и</w:t>
      </w:r>
      <w:r>
        <w:rPr>
          <w:spacing w:val="-2"/>
        </w:rPr>
        <w:t xml:space="preserve"> </w:t>
      </w:r>
      <w:r>
        <w:t>иные);</w:t>
      </w:r>
      <w:r>
        <w:rPr>
          <w:spacing w:val="40"/>
        </w:rPr>
        <w:t xml:space="preserve"> </w:t>
      </w:r>
      <w:r>
        <w:t>выполнять</w:t>
      </w:r>
      <w:r>
        <w:rPr>
          <w:spacing w:val="-5"/>
        </w:rPr>
        <w:t xml:space="preserve"> </w:t>
      </w:r>
      <w:r>
        <w:t>свою</w:t>
      </w:r>
      <w:r>
        <w:rPr>
          <w:spacing w:val="-4"/>
        </w:rPr>
        <w:t xml:space="preserve"> </w:t>
      </w:r>
      <w:r>
        <w:t>часть</w:t>
      </w:r>
      <w:r>
        <w:rPr>
          <w:spacing w:val="-3"/>
        </w:rPr>
        <w:t xml:space="preserve"> </w:t>
      </w:r>
      <w:r>
        <w:t>работы,</w:t>
      </w:r>
      <w:r>
        <w:rPr>
          <w:spacing w:val="-6"/>
        </w:rPr>
        <w:t xml:space="preserve"> </w:t>
      </w:r>
      <w:r>
        <w:t>достигать</w:t>
      </w:r>
      <w:r>
        <w:rPr>
          <w:spacing w:val="-4"/>
        </w:rPr>
        <w:t xml:space="preserve"> </w:t>
      </w:r>
      <w:r>
        <w:t>качественного</w:t>
      </w:r>
      <w:r>
        <w:rPr>
          <w:spacing w:val="-3"/>
        </w:rPr>
        <w:t xml:space="preserve"> </w:t>
      </w:r>
      <w:r>
        <w:t>результата по</w:t>
      </w:r>
      <w:r>
        <w:rPr>
          <w:spacing w:val="-4"/>
        </w:rPr>
        <w:t xml:space="preserve"> </w:t>
      </w:r>
      <w:r>
        <w:t>своему</w:t>
      </w:r>
      <w:r>
        <w:rPr>
          <w:spacing w:val="-10"/>
        </w:rPr>
        <w:t xml:space="preserve"> </w:t>
      </w:r>
      <w:r>
        <w:t>направлению,</w:t>
      </w:r>
      <w:r>
        <w:rPr>
          <w:spacing w:val="-6"/>
        </w:rPr>
        <w:t xml:space="preserve"> </w:t>
      </w:r>
      <w:r>
        <w:t>и</w:t>
      </w:r>
      <w:r>
        <w:rPr>
          <w:spacing w:val="-5"/>
        </w:rPr>
        <w:t xml:space="preserve"> </w:t>
      </w:r>
      <w:r>
        <w:t>координировать</w:t>
      </w:r>
      <w:r>
        <w:rPr>
          <w:spacing w:val="-3"/>
        </w:rPr>
        <w:t xml:space="preserve"> </w:t>
      </w:r>
      <w:r>
        <w:t>свои</w:t>
      </w:r>
      <w:r>
        <w:rPr>
          <w:spacing w:val="-5"/>
        </w:rPr>
        <w:t xml:space="preserve"> </w:t>
      </w:r>
      <w:r>
        <w:t>действия</w:t>
      </w:r>
      <w:r>
        <w:rPr>
          <w:spacing w:val="-5"/>
        </w:rPr>
        <w:t xml:space="preserve"> </w:t>
      </w:r>
      <w:r>
        <w:t>с</w:t>
      </w:r>
      <w:r>
        <w:rPr>
          <w:spacing w:val="-7"/>
        </w:rPr>
        <w:t xml:space="preserve"> </w:t>
      </w:r>
      <w:r>
        <w:t>другими</w:t>
      </w:r>
      <w:r>
        <w:rPr>
          <w:spacing w:val="-1"/>
        </w:rPr>
        <w:t xml:space="preserve"> </w:t>
      </w:r>
      <w:r>
        <w:t>членами</w:t>
      </w:r>
      <w:r>
        <w:rPr>
          <w:spacing w:val="-1"/>
        </w:rPr>
        <w:t xml:space="preserve"> </w:t>
      </w:r>
      <w:r>
        <w:t>команды;</w:t>
      </w:r>
      <w:r>
        <w:rPr>
          <w:spacing w:val="-5"/>
        </w:rPr>
        <w:t xml:space="preserve"> </w:t>
      </w:r>
      <w:r>
        <w:t>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w:t>
      </w:r>
      <w:r>
        <w:rPr>
          <w:spacing w:val="-1"/>
        </w:rPr>
        <w:t xml:space="preserve"> </w:t>
      </w:r>
      <w:r>
        <w:t>члена</w:t>
      </w:r>
      <w:r>
        <w:rPr>
          <w:spacing w:val="-3"/>
        </w:rPr>
        <w:t xml:space="preserve"> </w:t>
      </w:r>
      <w:r>
        <w:t>команды</w:t>
      </w:r>
      <w:r>
        <w:rPr>
          <w:spacing w:val="40"/>
        </w:rPr>
        <w:t xml:space="preserve"> </w:t>
      </w:r>
      <w:r>
        <w:t>в</w:t>
      </w:r>
      <w:r>
        <w:rPr>
          <w:spacing w:val="-4"/>
        </w:rPr>
        <w:t xml:space="preserve"> </w:t>
      </w:r>
      <w:r>
        <w:t>достижение</w:t>
      </w:r>
      <w:r>
        <w:rPr>
          <w:spacing w:val="-5"/>
        </w:rPr>
        <w:t xml:space="preserve"> </w:t>
      </w:r>
      <w:r>
        <w:t>результатов,</w:t>
      </w:r>
      <w:r>
        <w:rPr>
          <w:spacing w:val="-3"/>
        </w:rPr>
        <w:t xml:space="preserve"> </w:t>
      </w:r>
      <w:r>
        <w:t>разделять</w:t>
      </w:r>
      <w:r>
        <w:rPr>
          <w:spacing w:val="-2"/>
        </w:rPr>
        <w:t xml:space="preserve"> </w:t>
      </w:r>
      <w:r>
        <w:t>сферу</w:t>
      </w:r>
      <w:r>
        <w:rPr>
          <w:spacing w:val="-7"/>
        </w:rPr>
        <w:t xml:space="preserve"> </w:t>
      </w:r>
      <w:r>
        <w:t>ответственности</w:t>
      </w:r>
      <w:r>
        <w:rPr>
          <w:spacing w:val="-1"/>
        </w:rPr>
        <w:t xml:space="preserve"> </w:t>
      </w:r>
      <w:r>
        <w:t>и</w:t>
      </w:r>
      <w:r>
        <w:rPr>
          <w:spacing w:val="-5"/>
        </w:rPr>
        <w:t xml:space="preserve"> </w:t>
      </w:r>
      <w:r>
        <w:t>проявлять готовность к предоставлению отчёта перед группой.</w:t>
      </w:r>
    </w:p>
    <w:p w:rsidR="00F24135" w:rsidRDefault="005E5ACB">
      <w:pPr>
        <w:pStyle w:val="a3"/>
        <w:ind w:left="849" w:firstLine="0"/>
      </w:pPr>
      <w:r>
        <w:t>ПРЕДМЕТНЫЕ</w:t>
      </w:r>
      <w:r>
        <w:rPr>
          <w:spacing w:val="-9"/>
        </w:rPr>
        <w:t xml:space="preserve"> </w:t>
      </w:r>
      <w:r>
        <w:rPr>
          <w:spacing w:val="-2"/>
        </w:rPr>
        <w:t>РЕЗУЛЬТАТЫ</w:t>
      </w:r>
    </w:p>
    <w:p w:rsidR="00F24135" w:rsidRDefault="005E5ACB">
      <w:pPr>
        <w:pStyle w:val="a3"/>
        <w:ind w:right="130"/>
      </w:pPr>
      <w:r>
        <w:t>Предметные результаты освоения программы по литературе на уровне основного общего образования должны обеспечивать:</w:t>
      </w:r>
    </w:p>
    <w:p w:rsidR="00F24135" w:rsidRDefault="005E5ACB" w:rsidP="003E4757">
      <w:pPr>
        <w:pStyle w:val="a5"/>
        <w:numPr>
          <w:ilvl w:val="0"/>
          <w:numId w:val="194"/>
        </w:numPr>
        <w:tabs>
          <w:tab w:val="left" w:pos="1558"/>
        </w:tabs>
        <w:ind w:right="127" w:firstLine="708"/>
        <w:jc w:val="both"/>
        <w:rPr>
          <w:sz w:val="24"/>
        </w:rPr>
      </w:pPr>
      <w:r>
        <w:rPr>
          <w:sz w:val="24"/>
        </w:rPr>
        <w:t>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F24135" w:rsidRDefault="005E5ACB" w:rsidP="003E4757">
      <w:pPr>
        <w:pStyle w:val="a5"/>
        <w:numPr>
          <w:ilvl w:val="0"/>
          <w:numId w:val="194"/>
        </w:numPr>
        <w:tabs>
          <w:tab w:val="left" w:pos="1558"/>
        </w:tabs>
        <w:ind w:right="126" w:firstLine="708"/>
        <w:jc w:val="both"/>
        <w:rPr>
          <w:sz w:val="24"/>
        </w:rPr>
      </w:pPr>
      <w:r>
        <w:rPr>
          <w:sz w:val="24"/>
        </w:rPr>
        <w:t>понимание специфики литературы как вида искусства, принципиальных отличий художественного текста от текста научного, делового,</w:t>
      </w:r>
    </w:p>
    <w:p w:rsidR="00F24135" w:rsidRDefault="005E5ACB">
      <w:pPr>
        <w:pStyle w:val="a3"/>
        <w:ind w:left="849" w:firstLine="0"/>
        <w:jc w:val="left"/>
      </w:pPr>
      <w:r>
        <w:rPr>
          <w:spacing w:val="-2"/>
        </w:rPr>
        <w:t>публицистического;</w:t>
      </w:r>
    </w:p>
    <w:p w:rsidR="00F24135" w:rsidRDefault="005E5ACB" w:rsidP="003E4757">
      <w:pPr>
        <w:pStyle w:val="a5"/>
        <w:numPr>
          <w:ilvl w:val="0"/>
          <w:numId w:val="194"/>
        </w:numPr>
        <w:tabs>
          <w:tab w:val="left" w:pos="1558"/>
        </w:tabs>
        <w:ind w:right="122" w:firstLine="708"/>
        <w:jc w:val="both"/>
        <w:rPr>
          <w:sz w:val="24"/>
        </w:rPr>
      </w:pPr>
      <w:r>
        <w:rPr>
          <w:sz w:val="24"/>
        </w:rPr>
        <w:t>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F24135" w:rsidRDefault="005E5ACB">
      <w:pPr>
        <w:pStyle w:val="a3"/>
        <w:spacing w:before="1"/>
        <w:ind w:right="124"/>
      </w:pPr>
      <w:r>
        <w:t>овладение умением анализировать произведение в единстве формы</w:t>
      </w:r>
      <w:r>
        <w:rPr>
          <w:spacing w:val="40"/>
        </w:rPr>
        <w:t xml:space="preserve"> </w:t>
      </w:r>
      <w:r>
        <w:t>и содержания, определять тематику и проблематику произведения, родовую</w:t>
      </w:r>
      <w:r>
        <w:rPr>
          <w:spacing w:val="40"/>
        </w:rPr>
        <w:t xml:space="preserve"> </w:t>
      </w:r>
      <w:r>
        <w:t>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овладение теоретико-литературными понятиями и использование их</w:t>
      </w:r>
    </w:p>
    <w:p w:rsidR="00F24135" w:rsidRDefault="005E5ACB">
      <w:pPr>
        <w:pStyle w:val="a3"/>
        <w:ind w:right="124"/>
      </w:pPr>
      <w:r>
        <w:t>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и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w:t>
      </w:r>
      <w:r>
        <w:rPr>
          <w:spacing w:val="-2"/>
        </w:rPr>
        <w:t xml:space="preserve"> </w:t>
      </w:r>
      <w:r>
        <w:t>сонет,</w:t>
      </w:r>
      <w:r>
        <w:rPr>
          <w:spacing w:val="1"/>
        </w:rPr>
        <w:t xml:space="preserve"> </w:t>
      </w:r>
      <w:r>
        <w:t>эпиграмма, лироэпические</w:t>
      </w:r>
      <w:r>
        <w:rPr>
          <w:spacing w:val="1"/>
        </w:rPr>
        <w:t xml:space="preserve"> </w:t>
      </w:r>
      <w:r>
        <w:t>(поэма, баллада));</w:t>
      </w:r>
      <w:r>
        <w:rPr>
          <w:spacing w:val="1"/>
        </w:rPr>
        <w:t xml:space="preserve"> </w:t>
      </w:r>
      <w:r>
        <w:t>форма</w:t>
      </w:r>
      <w:r>
        <w:rPr>
          <w:spacing w:val="1"/>
        </w:rPr>
        <w:t xml:space="preserve"> </w:t>
      </w:r>
      <w:r>
        <w:t>и</w:t>
      </w:r>
      <w:r>
        <w:rPr>
          <w:spacing w:val="2"/>
        </w:rPr>
        <w:t xml:space="preserve"> </w:t>
      </w:r>
      <w:r>
        <w:t>содержание</w:t>
      </w:r>
      <w:r>
        <w:rPr>
          <w:spacing w:val="-1"/>
        </w:rPr>
        <w:t xml:space="preserve"> </w:t>
      </w:r>
      <w:r>
        <w:rPr>
          <w:spacing w:val="-2"/>
        </w:rPr>
        <w:t>литературного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tabs>
          <w:tab w:val="left" w:pos="1211"/>
          <w:tab w:val="left" w:pos="2181"/>
          <w:tab w:val="left" w:pos="3438"/>
          <w:tab w:val="left" w:pos="4775"/>
          <w:tab w:val="left" w:pos="6524"/>
          <w:tab w:val="left" w:pos="6599"/>
          <w:tab w:val="left" w:pos="7943"/>
          <w:tab w:val="left" w:pos="8583"/>
          <w:tab w:val="left" w:pos="9117"/>
        </w:tabs>
        <w:spacing w:before="73"/>
        <w:ind w:right="123" w:firstLine="0"/>
        <w:jc w:val="right"/>
      </w:pPr>
      <w:r>
        <w:lastRenderedPageBreak/>
        <w:t>произведения; тема, идея, проблематика, пафос (героический, трагический, комический); сюжет, композиция,</w:t>
      </w:r>
      <w:r>
        <w:rPr>
          <w:spacing w:val="80"/>
        </w:rPr>
        <w:t xml:space="preserve"> </w:t>
      </w:r>
      <w:r>
        <w:t>эпиграф;</w:t>
      </w:r>
      <w:r>
        <w:rPr>
          <w:spacing w:val="80"/>
        </w:rPr>
        <w:t xml:space="preserve"> </w:t>
      </w:r>
      <w:r>
        <w:t>стадии</w:t>
      </w:r>
      <w:r>
        <w:rPr>
          <w:spacing w:val="80"/>
        </w:rPr>
        <w:t xml:space="preserve"> </w:t>
      </w:r>
      <w:r>
        <w:t>развития</w:t>
      </w:r>
      <w:r>
        <w:rPr>
          <w:spacing w:val="80"/>
        </w:rPr>
        <w:t xml:space="preserve"> </w:t>
      </w:r>
      <w:r>
        <w:t>действия</w:t>
      </w:r>
      <w:r>
        <w:rPr>
          <w:spacing w:val="80"/>
        </w:rPr>
        <w:t xml:space="preserve"> </w:t>
      </w:r>
      <w:r>
        <w:t>(экспозиция,</w:t>
      </w:r>
      <w:r>
        <w:rPr>
          <w:spacing w:val="80"/>
        </w:rPr>
        <w:t xml:space="preserve"> </w:t>
      </w:r>
      <w:r>
        <w:t>завязка,</w:t>
      </w:r>
      <w:r>
        <w:rPr>
          <w:spacing w:val="80"/>
        </w:rPr>
        <w:t xml:space="preserve"> </w:t>
      </w:r>
      <w:r>
        <w:t>развитие</w:t>
      </w:r>
      <w:r>
        <w:rPr>
          <w:spacing w:val="80"/>
        </w:rPr>
        <w:t xml:space="preserve"> </w:t>
      </w:r>
      <w:r>
        <w:t>действия,</w:t>
      </w:r>
      <w:r>
        <w:rPr>
          <w:spacing w:val="40"/>
        </w:rPr>
        <w:t xml:space="preserve"> </w:t>
      </w:r>
      <w:r>
        <w:t>кульминация,</w:t>
      </w:r>
      <w:r>
        <w:rPr>
          <w:spacing w:val="-8"/>
        </w:rPr>
        <w:t xml:space="preserve"> </w:t>
      </w:r>
      <w:r>
        <w:t>развязка,</w:t>
      </w:r>
      <w:r>
        <w:rPr>
          <w:spacing w:val="-8"/>
        </w:rPr>
        <w:t xml:space="preserve"> </w:t>
      </w:r>
      <w:r>
        <w:t>эпилог);</w:t>
      </w:r>
      <w:r>
        <w:rPr>
          <w:spacing w:val="-8"/>
        </w:rPr>
        <w:t xml:space="preserve"> </w:t>
      </w:r>
      <w:r>
        <w:t>авторское</w:t>
      </w:r>
      <w:r>
        <w:rPr>
          <w:spacing w:val="-6"/>
        </w:rPr>
        <w:t xml:space="preserve"> </w:t>
      </w:r>
      <w:r>
        <w:t>отступление;</w:t>
      </w:r>
      <w:r>
        <w:rPr>
          <w:spacing w:val="-8"/>
        </w:rPr>
        <w:t xml:space="preserve"> </w:t>
      </w:r>
      <w:r>
        <w:t>конфликт;</w:t>
      </w:r>
      <w:r>
        <w:rPr>
          <w:spacing w:val="-8"/>
        </w:rPr>
        <w:t xml:space="preserve"> </w:t>
      </w:r>
      <w:r>
        <w:t>система</w:t>
      </w:r>
      <w:r>
        <w:rPr>
          <w:spacing w:val="-8"/>
        </w:rPr>
        <w:t xml:space="preserve"> </w:t>
      </w:r>
      <w:r>
        <w:t>образов;</w:t>
      </w:r>
      <w:r>
        <w:rPr>
          <w:spacing w:val="-8"/>
        </w:rPr>
        <w:t xml:space="preserve"> </w:t>
      </w:r>
      <w:r>
        <w:t>образ</w:t>
      </w:r>
      <w:r>
        <w:rPr>
          <w:spacing w:val="-6"/>
        </w:rPr>
        <w:t xml:space="preserve"> </w:t>
      </w:r>
      <w:r>
        <w:t>автора, повествователь,</w:t>
      </w:r>
      <w:r>
        <w:rPr>
          <w:spacing w:val="40"/>
        </w:rPr>
        <w:t xml:space="preserve"> </w:t>
      </w:r>
      <w:r>
        <w:t>рассказчик,</w:t>
      </w:r>
      <w:r>
        <w:rPr>
          <w:spacing w:val="40"/>
        </w:rPr>
        <w:t xml:space="preserve"> </w:t>
      </w:r>
      <w:r>
        <w:t>литературный</w:t>
      </w:r>
      <w:r>
        <w:rPr>
          <w:spacing w:val="40"/>
        </w:rPr>
        <w:t xml:space="preserve"> </w:t>
      </w:r>
      <w:r>
        <w:t>герой</w:t>
      </w:r>
      <w:r>
        <w:rPr>
          <w:spacing w:val="40"/>
        </w:rPr>
        <w:t xml:space="preserve"> </w:t>
      </w:r>
      <w:r>
        <w:t>(персонаж),</w:t>
      </w:r>
      <w:r>
        <w:rPr>
          <w:spacing w:val="40"/>
        </w:rPr>
        <w:t xml:space="preserve"> </w:t>
      </w:r>
      <w:r>
        <w:t>лирический</w:t>
      </w:r>
      <w:r>
        <w:rPr>
          <w:spacing w:val="40"/>
        </w:rPr>
        <w:t xml:space="preserve"> </w:t>
      </w:r>
      <w:r>
        <w:t>герой,</w:t>
      </w:r>
      <w:r>
        <w:rPr>
          <w:spacing w:val="40"/>
        </w:rPr>
        <w:t xml:space="preserve"> </w:t>
      </w:r>
      <w:r>
        <w:t>лирический</w:t>
      </w:r>
      <w:r>
        <w:rPr>
          <w:spacing w:val="40"/>
        </w:rPr>
        <w:t xml:space="preserve"> </w:t>
      </w:r>
      <w:r>
        <w:t>персонаж;</w:t>
      </w:r>
      <w:r>
        <w:rPr>
          <w:spacing w:val="37"/>
        </w:rPr>
        <w:t xml:space="preserve"> </w:t>
      </w:r>
      <w:r>
        <w:t>речевая</w:t>
      </w:r>
      <w:r>
        <w:rPr>
          <w:spacing w:val="35"/>
        </w:rPr>
        <w:t xml:space="preserve"> </w:t>
      </w:r>
      <w:r>
        <w:t>характеристика</w:t>
      </w:r>
      <w:r>
        <w:rPr>
          <w:spacing w:val="38"/>
        </w:rPr>
        <w:t xml:space="preserve"> </w:t>
      </w:r>
      <w:r>
        <w:t>героя;</w:t>
      </w:r>
      <w:r>
        <w:rPr>
          <w:spacing w:val="37"/>
        </w:rPr>
        <w:t xml:space="preserve"> </w:t>
      </w:r>
      <w:r>
        <w:t>реплика,</w:t>
      </w:r>
      <w:r>
        <w:rPr>
          <w:spacing w:val="36"/>
        </w:rPr>
        <w:t xml:space="preserve"> </w:t>
      </w:r>
      <w:r>
        <w:t>диалог,</w:t>
      </w:r>
      <w:r>
        <w:rPr>
          <w:spacing w:val="36"/>
        </w:rPr>
        <w:t xml:space="preserve"> </w:t>
      </w:r>
      <w:r>
        <w:t>монолог;</w:t>
      </w:r>
      <w:r>
        <w:rPr>
          <w:spacing w:val="34"/>
        </w:rPr>
        <w:t xml:space="preserve"> </w:t>
      </w:r>
      <w:r>
        <w:t>ремарка;</w:t>
      </w:r>
      <w:r>
        <w:rPr>
          <w:spacing w:val="37"/>
        </w:rPr>
        <w:t xml:space="preserve"> </w:t>
      </w:r>
      <w:r>
        <w:t>портрет,</w:t>
      </w:r>
      <w:r>
        <w:rPr>
          <w:spacing w:val="36"/>
        </w:rPr>
        <w:t xml:space="preserve"> </w:t>
      </w:r>
      <w:r>
        <w:t>пейзаж, интерьер,</w:t>
      </w:r>
      <w:r>
        <w:rPr>
          <w:spacing w:val="-8"/>
        </w:rPr>
        <w:t xml:space="preserve"> </w:t>
      </w:r>
      <w:r>
        <w:t>художественная</w:t>
      </w:r>
      <w:r>
        <w:rPr>
          <w:spacing w:val="-3"/>
        </w:rPr>
        <w:t xml:space="preserve"> </w:t>
      </w:r>
      <w:r>
        <w:t>деталь,</w:t>
      </w:r>
      <w:r>
        <w:rPr>
          <w:spacing w:val="-6"/>
        </w:rPr>
        <w:t xml:space="preserve"> </w:t>
      </w:r>
      <w:r>
        <w:t>символ,</w:t>
      </w:r>
      <w:r>
        <w:rPr>
          <w:spacing w:val="-6"/>
        </w:rPr>
        <w:t xml:space="preserve"> </w:t>
      </w:r>
      <w:r>
        <w:t>подтекст,</w:t>
      </w:r>
      <w:r>
        <w:rPr>
          <w:spacing w:val="-6"/>
        </w:rPr>
        <w:t xml:space="preserve"> </w:t>
      </w:r>
      <w:r>
        <w:t>психологизм;</w:t>
      </w:r>
      <w:r>
        <w:rPr>
          <w:spacing w:val="-6"/>
        </w:rPr>
        <w:t xml:space="preserve"> </w:t>
      </w:r>
      <w:r>
        <w:t>сатира,</w:t>
      </w:r>
      <w:r>
        <w:rPr>
          <w:spacing w:val="-6"/>
        </w:rPr>
        <w:t xml:space="preserve"> </w:t>
      </w:r>
      <w:r>
        <w:t>юмор,</w:t>
      </w:r>
      <w:r>
        <w:rPr>
          <w:spacing w:val="-6"/>
        </w:rPr>
        <w:t xml:space="preserve"> </w:t>
      </w:r>
      <w:r>
        <w:t>ирония,</w:t>
      </w:r>
      <w:r>
        <w:rPr>
          <w:spacing w:val="-6"/>
        </w:rPr>
        <w:t xml:space="preserve"> </w:t>
      </w:r>
      <w:r>
        <w:t xml:space="preserve">сарказм, </w:t>
      </w:r>
      <w:r>
        <w:rPr>
          <w:spacing w:val="-2"/>
        </w:rPr>
        <w:t>гротеск;</w:t>
      </w:r>
      <w:r>
        <w:tab/>
      </w:r>
      <w:r>
        <w:rPr>
          <w:spacing w:val="-2"/>
        </w:rPr>
        <w:t>эпитет,</w:t>
      </w:r>
      <w:r>
        <w:tab/>
      </w:r>
      <w:r>
        <w:rPr>
          <w:spacing w:val="-2"/>
        </w:rPr>
        <w:t>метафора,</w:t>
      </w:r>
      <w:r>
        <w:tab/>
      </w:r>
      <w:r>
        <w:rPr>
          <w:spacing w:val="-2"/>
        </w:rPr>
        <w:t>сравнение,</w:t>
      </w:r>
      <w:r>
        <w:tab/>
      </w:r>
      <w:r>
        <w:rPr>
          <w:spacing w:val="-2"/>
        </w:rPr>
        <w:t>олицетворение,</w:t>
      </w:r>
      <w:r>
        <w:tab/>
      </w:r>
      <w:r>
        <w:tab/>
      </w:r>
      <w:r>
        <w:rPr>
          <w:spacing w:val="-2"/>
        </w:rPr>
        <w:t>гипербола;</w:t>
      </w:r>
      <w:r>
        <w:tab/>
      </w:r>
      <w:r>
        <w:rPr>
          <w:spacing w:val="-2"/>
        </w:rPr>
        <w:t>антитеза,</w:t>
      </w:r>
      <w:r>
        <w:tab/>
      </w:r>
      <w:r>
        <w:rPr>
          <w:spacing w:val="-2"/>
        </w:rPr>
        <w:t xml:space="preserve">аллегория, </w:t>
      </w:r>
      <w:r>
        <w:t>риторический</w:t>
      </w:r>
      <w:r>
        <w:rPr>
          <w:spacing w:val="80"/>
        </w:rPr>
        <w:t xml:space="preserve"> </w:t>
      </w:r>
      <w:r>
        <w:t>вопрос,</w:t>
      </w:r>
      <w:r>
        <w:rPr>
          <w:spacing w:val="80"/>
        </w:rPr>
        <w:t xml:space="preserve"> </w:t>
      </w:r>
      <w:r>
        <w:t>риторическое</w:t>
      </w:r>
      <w:r>
        <w:rPr>
          <w:spacing w:val="80"/>
        </w:rPr>
        <w:t xml:space="preserve"> </w:t>
      </w:r>
      <w:r>
        <w:t>восклицание,</w:t>
      </w:r>
      <w:r>
        <w:rPr>
          <w:spacing w:val="80"/>
        </w:rPr>
        <w:t xml:space="preserve"> </w:t>
      </w:r>
      <w:r>
        <w:t>инверсия;</w:t>
      </w:r>
      <w:r>
        <w:rPr>
          <w:spacing w:val="80"/>
        </w:rPr>
        <w:t xml:space="preserve"> </w:t>
      </w:r>
      <w:r>
        <w:t>повтор,</w:t>
      </w:r>
      <w:r>
        <w:rPr>
          <w:spacing w:val="80"/>
        </w:rPr>
        <w:t xml:space="preserve"> </w:t>
      </w:r>
      <w:r>
        <w:t>анафора;</w:t>
      </w:r>
      <w:r>
        <w:rPr>
          <w:spacing w:val="80"/>
        </w:rPr>
        <w:t xml:space="preserve"> </w:t>
      </w:r>
      <w:r>
        <w:t>умолчание,</w:t>
      </w:r>
      <w:r>
        <w:rPr>
          <w:spacing w:val="40"/>
        </w:rPr>
        <w:t xml:space="preserve"> </w:t>
      </w:r>
      <w:r>
        <w:t>параллелизм, звукопись (аллитерация, ассонанс), стиль; стих и проза; стихотворный метр (хорей, ямб,</w:t>
      </w:r>
      <w:r>
        <w:rPr>
          <w:spacing w:val="80"/>
        </w:rPr>
        <w:t xml:space="preserve"> </w:t>
      </w:r>
      <w:r>
        <w:t>дактиль,</w:t>
      </w:r>
      <w:r>
        <w:rPr>
          <w:spacing w:val="80"/>
        </w:rPr>
        <w:t xml:space="preserve"> </w:t>
      </w:r>
      <w:r>
        <w:t>амфибрахий,</w:t>
      </w:r>
      <w:r>
        <w:rPr>
          <w:spacing w:val="80"/>
        </w:rPr>
        <w:t xml:space="preserve"> </w:t>
      </w:r>
      <w:r>
        <w:t>анапест),</w:t>
      </w:r>
      <w:r>
        <w:rPr>
          <w:spacing w:val="80"/>
        </w:rPr>
        <w:t xml:space="preserve"> </w:t>
      </w:r>
      <w:r>
        <w:t>ритм,</w:t>
      </w:r>
      <w:r>
        <w:rPr>
          <w:spacing w:val="80"/>
        </w:rPr>
        <w:t xml:space="preserve"> </w:t>
      </w:r>
      <w:r>
        <w:t>рифма,</w:t>
      </w:r>
      <w:r>
        <w:rPr>
          <w:spacing w:val="80"/>
        </w:rPr>
        <w:t xml:space="preserve"> </w:t>
      </w:r>
      <w:r>
        <w:t>строфа;</w:t>
      </w:r>
      <w:r>
        <w:rPr>
          <w:spacing w:val="80"/>
        </w:rPr>
        <w:t xml:space="preserve"> </w:t>
      </w:r>
      <w:r>
        <w:t>афоризм);</w:t>
      </w:r>
      <w:r>
        <w:rPr>
          <w:spacing w:val="80"/>
        </w:rPr>
        <w:t xml:space="preserve"> </w:t>
      </w:r>
      <w:r>
        <w:t>овладение</w:t>
      </w:r>
      <w:r>
        <w:rPr>
          <w:spacing w:val="80"/>
        </w:rPr>
        <w:t xml:space="preserve"> </w:t>
      </w:r>
      <w:r>
        <w:t>умением рассматривать</w:t>
      </w:r>
      <w:r>
        <w:rPr>
          <w:spacing w:val="-10"/>
        </w:rPr>
        <w:t xml:space="preserve"> </w:t>
      </w:r>
      <w:r>
        <w:t>изученные</w:t>
      </w:r>
      <w:r>
        <w:rPr>
          <w:spacing w:val="-9"/>
        </w:rPr>
        <w:t xml:space="preserve"> </w:t>
      </w:r>
      <w:r>
        <w:t>произведения</w:t>
      </w:r>
      <w:r>
        <w:rPr>
          <w:spacing w:val="-8"/>
        </w:rPr>
        <w:t xml:space="preserve"> </w:t>
      </w:r>
      <w:r>
        <w:t>в</w:t>
      </w:r>
      <w:r>
        <w:rPr>
          <w:spacing w:val="-11"/>
        </w:rPr>
        <w:t xml:space="preserve"> </w:t>
      </w:r>
      <w:r>
        <w:t>рамках</w:t>
      </w:r>
      <w:r>
        <w:rPr>
          <w:spacing w:val="-8"/>
        </w:rPr>
        <w:t xml:space="preserve"> </w:t>
      </w:r>
      <w:r>
        <w:t>историко-литературного</w:t>
      </w:r>
      <w:r>
        <w:rPr>
          <w:spacing w:val="-9"/>
        </w:rPr>
        <w:t xml:space="preserve"> </w:t>
      </w:r>
      <w:r>
        <w:t>процесса</w:t>
      </w:r>
      <w:r>
        <w:rPr>
          <w:spacing w:val="-7"/>
        </w:rPr>
        <w:t xml:space="preserve"> </w:t>
      </w:r>
      <w:r>
        <w:t>(определять</w:t>
      </w:r>
      <w:r>
        <w:rPr>
          <w:spacing w:val="-9"/>
        </w:rPr>
        <w:t xml:space="preserve"> </w:t>
      </w:r>
      <w:r>
        <w:t>и учитывать при анализе принадлежность произведения к</w:t>
      </w:r>
      <w:r>
        <w:tab/>
      </w:r>
      <w:r>
        <w:rPr>
          <w:spacing w:val="-2"/>
        </w:rPr>
        <w:t>историческому</w:t>
      </w:r>
      <w:r>
        <w:tab/>
      </w:r>
      <w:r>
        <w:rPr>
          <w:spacing w:val="-2"/>
        </w:rPr>
        <w:t xml:space="preserve">времени, </w:t>
      </w:r>
      <w:r>
        <w:t>определённому</w:t>
      </w:r>
      <w:r>
        <w:rPr>
          <w:spacing w:val="32"/>
        </w:rPr>
        <w:t xml:space="preserve">  </w:t>
      </w:r>
      <w:r>
        <w:t>литературному</w:t>
      </w:r>
      <w:r>
        <w:rPr>
          <w:spacing w:val="30"/>
        </w:rPr>
        <w:t xml:space="preserve">  </w:t>
      </w:r>
      <w:r>
        <w:t>направлению);</w:t>
      </w:r>
      <w:r>
        <w:rPr>
          <w:spacing w:val="33"/>
        </w:rPr>
        <w:t xml:space="preserve">  </w:t>
      </w:r>
      <w:r>
        <w:t>овладение</w:t>
      </w:r>
      <w:r>
        <w:rPr>
          <w:spacing w:val="35"/>
        </w:rPr>
        <w:t xml:space="preserve">  </w:t>
      </w:r>
      <w:r>
        <w:t>умением</w:t>
      </w:r>
      <w:r>
        <w:rPr>
          <w:spacing w:val="34"/>
        </w:rPr>
        <w:t xml:space="preserve">  </w:t>
      </w:r>
      <w:r>
        <w:t>выявлять</w:t>
      </w:r>
      <w:r>
        <w:rPr>
          <w:spacing w:val="35"/>
        </w:rPr>
        <w:t xml:space="preserve">  </w:t>
      </w:r>
      <w:r>
        <w:t>связь</w:t>
      </w:r>
      <w:r>
        <w:rPr>
          <w:spacing w:val="35"/>
        </w:rPr>
        <w:t xml:space="preserve">  </w:t>
      </w:r>
      <w:r>
        <w:rPr>
          <w:spacing w:val="-2"/>
        </w:rPr>
        <w:t>между</w:t>
      </w:r>
    </w:p>
    <w:p w:rsidR="00F24135" w:rsidRDefault="005E5ACB">
      <w:pPr>
        <w:pStyle w:val="a3"/>
        <w:spacing w:before="1"/>
        <w:ind w:firstLine="0"/>
      </w:pPr>
      <w:r>
        <w:t>важнейшими</w:t>
      </w:r>
      <w:r>
        <w:rPr>
          <w:spacing w:val="-7"/>
        </w:rPr>
        <w:t xml:space="preserve"> </w:t>
      </w:r>
      <w:r>
        <w:t>фактами</w:t>
      </w:r>
      <w:r>
        <w:rPr>
          <w:spacing w:val="-6"/>
        </w:rPr>
        <w:t xml:space="preserve"> </w:t>
      </w:r>
      <w:r>
        <w:rPr>
          <w:spacing w:val="-2"/>
        </w:rPr>
        <w:t>биографии</w:t>
      </w:r>
    </w:p>
    <w:p w:rsidR="00F24135" w:rsidRDefault="005E5ACB">
      <w:pPr>
        <w:pStyle w:val="a3"/>
        <w:spacing w:before="1"/>
        <w:ind w:right="125"/>
      </w:pPr>
      <w:r>
        <w:t>писателей</w:t>
      </w:r>
      <w:r>
        <w:rPr>
          <w:spacing w:val="-3"/>
        </w:rPr>
        <w:t xml:space="preserve"> </w:t>
      </w:r>
      <w:r>
        <w:t>(в</w:t>
      </w:r>
      <w:r>
        <w:rPr>
          <w:spacing w:val="-6"/>
        </w:rPr>
        <w:t xml:space="preserve"> </w:t>
      </w:r>
      <w:r>
        <w:t>том</w:t>
      </w:r>
      <w:r>
        <w:rPr>
          <w:spacing w:val="-5"/>
        </w:rPr>
        <w:t xml:space="preserve"> </w:t>
      </w:r>
      <w:r>
        <w:t>числе</w:t>
      </w:r>
      <w:r>
        <w:rPr>
          <w:spacing w:val="-5"/>
        </w:rPr>
        <w:t xml:space="preserve"> </w:t>
      </w:r>
      <w:r>
        <w:t>А.С.</w:t>
      </w:r>
      <w:r>
        <w:rPr>
          <w:spacing w:val="-6"/>
        </w:rPr>
        <w:t xml:space="preserve"> </w:t>
      </w:r>
      <w:r>
        <w:t>Грибоедова,</w:t>
      </w:r>
      <w:r>
        <w:rPr>
          <w:spacing w:val="-6"/>
        </w:rPr>
        <w:t xml:space="preserve"> </w:t>
      </w:r>
      <w:r>
        <w:t>А.С.</w:t>
      </w:r>
      <w:r>
        <w:rPr>
          <w:spacing w:val="-8"/>
        </w:rPr>
        <w:t xml:space="preserve"> </w:t>
      </w:r>
      <w:r>
        <w:t>Пушкина,</w:t>
      </w:r>
      <w:r>
        <w:rPr>
          <w:spacing w:val="-6"/>
        </w:rPr>
        <w:t xml:space="preserve"> </w:t>
      </w:r>
      <w:r>
        <w:t>М.Ю.</w:t>
      </w:r>
      <w:r>
        <w:rPr>
          <w:spacing w:val="-6"/>
        </w:rPr>
        <w:t xml:space="preserve"> </w:t>
      </w:r>
      <w:r>
        <w:t>Лермонтова,</w:t>
      </w:r>
      <w:r>
        <w:rPr>
          <w:spacing w:val="40"/>
        </w:rPr>
        <w:t xml:space="preserve"> </w:t>
      </w:r>
      <w:r>
        <w:t>Н.В.</w:t>
      </w:r>
      <w:r>
        <w:rPr>
          <w:spacing w:val="-6"/>
        </w:rPr>
        <w:t xml:space="preserve"> </w:t>
      </w:r>
      <w:r>
        <w:t>Гоголя)</w:t>
      </w:r>
      <w:r>
        <w:rPr>
          <w:spacing w:val="-7"/>
        </w:rPr>
        <w:t xml:space="preserve"> </w:t>
      </w:r>
      <w:r>
        <w:t>и особенностями исторической эпохи, авторского мировоззрения, проблематики произведений; овладение умением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 овладение умением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F24135" w:rsidRDefault="005E5ACB" w:rsidP="003E4757">
      <w:pPr>
        <w:pStyle w:val="a5"/>
        <w:numPr>
          <w:ilvl w:val="0"/>
          <w:numId w:val="194"/>
        </w:numPr>
        <w:tabs>
          <w:tab w:val="left" w:pos="1558"/>
        </w:tabs>
        <w:ind w:right="129" w:firstLine="708"/>
        <w:jc w:val="both"/>
        <w:rPr>
          <w:sz w:val="24"/>
        </w:rPr>
      </w:pPr>
      <w:r>
        <w:rPr>
          <w:sz w:val="24"/>
        </w:rPr>
        <w:t>совершенствование умения выразительно (с учётом индивидуальных особенностей обучающихся) читать, в том числе наизусть, не менее 12 произведений и (или) фрагментов;</w:t>
      </w:r>
    </w:p>
    <w:p w:rsidR="00F24135" w:rsidRDefault="005E5ACB" w:rsidP="003E4757">
      <w:pPr>
        <w:pStyle w:val="a5"/>
        <w:numPr>
          <w:ilvl w:val="0"/>
          <w:numId w:val="194"/>
        </w:numPr>
        <w:tabs>
          <w:tab w:val="left" w:pos="1558"/>
        </w:tabs>
        <w:ind w:right="123" w:firstLine="708"/>
        <w:jc w:val="both"/>
        <w:rPr>
          <w:sz w:val="24"/>
        </w:rPr>
      </w:pPr>
      <w:r>
        <w:rPr>
          <w:sz w:val="24"/>
        </w:rPr>
        <w:t>овладение умением пересказывать прочитанное произведение, используя подробный, сжатый, выборочный, творческий пересказ, отвечать на вопросы</w:t>
      </w:r>
      <w:r>
        <w:rPr>
          <w:spacing w:val="40"/>
          <w:sz w:val="24"/>
        </w:rPr>
        <w:t xml:space="preserve"> </w:t>
      </w:r>
      <w:r>
        <w:rPr>
          <w:sz w:val="24"/>
        </w:rPr>
        <w:t>по прочитанному произведению и формулировать вопросы к тексту;</w:t>
      </w:r>
    </w:p>
    <w:p w:rsidR="00F24135" w:rsidRDefault="005E5ACB" w:rsidP="003E4757">
      <w:pPr>
        <w:pStyle w:val="a5"/>
        <w:numPr>
          <w:ilvl w:val="0"/>
          <w:numId w:val="194"/>
        </w:numPr>
        <w:tabs>
          <w:tab w:val="left" w:pos="1558"/>
        </w:tabs>
        <w:ind w:right="122" w:firstLine="708"/>
        <w:jc w:val="both"/>
        <w:rPr>
          <w:sz w:val="24"/>
        </w:rPr>
      </w:pPr>
      <w:r>
        <w:rPr>
          <w:sz w:val="24"/>
        </w:rPr>
        <w:t>развитие умения участвовать в диалоге о прочитанном произведении,</w:t>
      </w:r>
      <w:r>
        <w:rPr>
          <w:spacing w:val="40"/>
          <w:sz w:val="24"/>
        </w:rPr>
        <w:t xml:space="preserve"> </w:t>
      </w:r>
      <w:r>
        <w:rPr>
          <w:sz w:val="24"/>
        </w:rPr>
        <w:t>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F24135" w:rsidRDefault="005E5ACB" w:rsidP="003E4757">
      <w:pPr>
        <w:pStyle w:val="a5"/>
        <w:numPr>
          <w:ilvl w:val="0"/>
          <w:numId w:val="194"/>
        </w:numPr>
        <w:tabs>
          <w:tab w:val="left" w:pos="1558"/>
        </w:tabs>
        <w:spacing w:before="1"/>
        <w:ind w:right="124" w:firstLine="708"/>
        <w:jc w:val="both"/>
        <w:rPr>
          <w:sz w:val="24"/>
        </w:rPr>
      </w:pPr>
      <w:r>
        <w:rPr>
          <w:sz w:val="24"/>
        </w:rPr>
        <w:t>совершенствование умения создавать устные и письменные высказывания разных жанров,</w:t>
      </w:r>
      <w:r>
        <w:rPr>
          <w:spacing w:val="-9"/>
          <w:sz w:val="24"/>
        </w:rPr>
        <w:t xml:space="preserve"> </w:t>
      </w:r>
      <w:r>
        <w:rPr>
          <w:sz w:val="24"/>
        </w:rPr>
        <w:t>писать</w:t>
      </w:r>
      <w:r>
        <w:rPr>
          <w:spacing w:val="-7"/>
          <w:sz w:val="24"/>
        </w:rPr>
        <w:t xml:space="preserve"> </w:t>
      </w:r>
      <w:r>
        <w:rPr>
          <w:sz w:val="24"/>
        </w:rPr>
        <w:t>сочинение-рассуждение</w:t>
      </w:r>
      <w:r>
        <w:rPr>
          <w:spacing w:val="-9"/>
          <w:sz w:val="24"/>
        </w:rPr>
        <w:t xml:space="preserve"> </w:t>
      </w:r>
      <w:r>
        <w:rPr>
          <w:sz w:val="24"/>
        </w:rPr>
        <w:t>по</w:t>
      </w:r>
      <w:r>
        <w:rPr>
          <w:spacing w:val="-7"/>
          <w:sz w:val="24"/>
        </w:rPr>
        <w:t xml:space="preserve"> </w:t>
      </w:r>
      <w:r>
        <w:rPr>
          <w:sz w:val="24"/>
        </w:rPr>
        <w:t>заданной</w:t>
      </w:r>
      <w:r>
        <w:rPr>
          <w:spacing w:val="-8"/>
          <w:sz w:val="24"/>
        </w:rPr>
        <w:t xml:space="preserve"> </w:t>
      </w:r>
      <w:r>
        <w:rPr>
          <w:sz w:val="24"/>
        </w:rPr>
        <w:t>теме</w:t>
      </w:r>
      <w:r>
        <w:rPr>
          <w:spacing w:val="-8"/>
          <w:sz w:val="24"/>
        </w:rPr>
        <w:t xml:space="preserve"> </w:t>
      </w:r>
      <w:r>
        <w:rPr>
          <w:sz w:val="24"/>
        </w:rPr>
        <w:t>с</w:t>
      </w:r>
      <w:r>
        <w:rPr>
          <w:spacing w:val="-10"/>
          <w:sz w:val="24"/>
        </w:rPr>
        <w:t xml:space="preserve"> </w:t>
      </w:r>
      <w:r>
        <w:rPr>
          <w:sz w:val="24"/>
        </w:rPr>
        <w:t>опорой</w:t>
      </w:r>
      <w:r>
        <w:rPr>
          <w:spacing w:val="40"/>
          <w:sz w:val="24"/>
        </w:rPr>
        <w:t xml:space="preserve"> </w:t>
      </w:r>
      <w:r>
        <w:rPr>
          <w:sz w:val="24"/>
        </w:rPr>
        <w:t>на</w:t>
      </w:r>
      <w:r>
        <w:rPr>
          <w:spacing w:val="-8"/>
          <w:sz w:val="24"/>
        </w:rPr>
        <w:t xml:space="preserve"> </w:t>
      </w:r>
      <w:r>
        <w:rPr>
          <w:sz w:val="24"/>
        </w:rPr>
        <w:t>прочитанные</w:t>
      </w:r>
      <w:r>
        <w:rPr>
          <w:spacing w:val="-10"/>
          <w:sz w:val="24"/>
        </w:rPr>
        <w:t xml:space="preserve"> </w:t>
      </w:r>
      <w:r>
        <w:rPr>
          <w:sz w:val="24"/>
        </w:rPr>
        <w:t>произведения (не</w:t>
      </w:r>
      <w:r>
        <w:rPr>
          <w:spacing w:val="-15"/>
          <w:sz w:val="24"/>
        </w:rPr>
        <w:t xml:space="preserve"> </w:t>
      </w:r>
      <w:r>
        <w:rPr>
          <w:sz w:val="24"/>
        </w:rPr>
        <w:t>менее</w:t>
      </w:r>
      <w:r>
        <w:rPr>
          <w:spacing w:val="-15"/>
          <w:sz w:val="24"/>
        </w:rPr>
        <w:t xml:space="preserve"> </w:t>
      </w:r>
      <w:r>
        <w:rPr>
          <w:sz w:val="24"/>
        </w:rPr>
        <w:t>250</w:t>
      </w:r>
      <w:r>
        <w:rPr>
          <w:spacing w:val="-15"/>
          <w:sz w:val="24"/>
        </w:rPr>
        <w:t xml:space="preserve"> </w:t>
      </w:r>
      <w:r>
        <w:rPr>
          <w:sz w:val="24"/>
        </w:rPr>
        <w:t>слов),</w:t>
      </w:r>
      <w:r>
        <w:rPr>
          <w:spacing w:val="-15"/>
          <w:sz w:val="24"/>
        </w:rPr>
        <w:t xml:space="preserve"> </w:t>
      </w:r>
      <w:r>
        <w:rPr>
          <w:sz w:val="24"/>
        </w:rPr>
        <w:t>аннотацию,</w:t>
      </w:r>
      <w:r>
        <w:rPr>
          <w:spacing w:val="-14"/>
          <w:sz w:val="24"/>
        </w:rPr>
        <w:t xml:space="preserve"> </w:t>
      </w:r>
      <w:r>
        <w:rPr>
          <w:sz w:val="24"/>
        </w:rPr>
        <w:t>отзыв,</w:t>
      </w:r>
      <w:r>
        <w:rPr>
          <w:spacing w:val="-14"/>
          <w:sz w:val="24"/>
        </w:rPr>
        <w:t xml:space="preserve"> </w:t>
      </w:r>
      <w:r>
        <w:rPr>
          <w:sz w:val="24"/>
        </w:rPr>
        <w:t>рецензию;</w:t>
      </w:r>
      <w:r>
        <w:rPr>
          <w:spacing w:val="-14"/>
          <w:sz w:val="24"/>
        </w:rPr>
        <w:t xml:space="preserve"> </w:t>
      </w:r>
      <w:r>
        <w:rPr>
          <w:sz w:val="24"/>
        </w:rPr>
        <w:t>применять</w:t>
      </w:r>
      <w:r>
        <w:rPr>
          <w:spacing w:val="-13"/>
          <w:sz w:val="24"/>
        </w:rPr>
        <w:t xml:space="preserve"> </w:t>
      </w:r>
      <w:r>
        <w:rPr>
          <w:sz w:val="24"/>
        </w:rPr>
        <w:t>различные</w:t>
      </w:r>
      <w:r>
        <w:rPr>
          <w:spacing w:val="-15"/>
          <w:sz w:val="24"/>
        </w:rPr>
        <w:t xml:space="preserve"> </w:t>
      </w:r>
      <w:r>
        <w:rPr>
          <w:sz w:val="24"/>
        </w:rPr>
        <w:t>виды</w:t>
      </w:r>
      <w:r>
        <w:rPr>
          <w:spacing w:val="-15"/>
          <w:sz w:val="24"/>
        </w:rPr>
        <w:t xml:space="preserve"> </w:t>
      </w:r>
      <w:r>
        <w:rPr>
          <w:sz w:val="24"/>
        </w:rPr>
        <w:t>цитирования;</w:t>
      </w:r>
      <w:r>
        <w:rPr>
          <w:spacing w:val="-14"/>
          <w:sz w:val="24"/>
        </w:rPr>
        <w:t xml:space="preserve"> </w:t>
      </w:r>
      <w:r>
        <w:rPr>
          <w:sz w:val="24"/>
        </w:rPr>
        <w:t>делать ссылки на источник информации; редактировать собственные и чужие письменные тексты;</w:t>
      </w:r>
    </w:p>
    <w:p w:rsidR="00F24135" w:rsidRDefault="005E5ACB" w:rsidP="003E4757">
      <w:pPr>
        <w:pStyle w:val="a5"/>
        <w:numPr>
          <w:ilvl w:val="0"/>
          <w:numId w:val="194"/>
        </w:numPr>
        <w:tabs>
          <w:tab w:val="left" w:pos="1558"/>
        </w:tabs>
        <w:ind w:right="122" w:firstLine="708"/>
        <w:jc w:val="both"/>
        <w:rPr>
          <w:sz w:val="24"/>
        </w:rPr>
      </w:pPr>
      <w:r>
        <w:rPr>
          <w:sz w:val="24"/>
        </w:rPr>
        <w:t>овладение умениями самостоятельной интерпретации и оценки текстуально изученных художественных произведений древнерусской, классической русской</w:t>
      </w:r>
      <w:r>
        <w:rPr>
          <w:spacing w:val="40"/>
          <w:sz w:val="24"/>
        </w:rPr>
        <w:t xml:space="preserve"> </w:t>
      </w:r>
      <w:r>
        <w:rPr>
          <w:sz w:val="24"/>
        </w:rPr>
        <w:t>и зарубежной литературы</w:t>
      </w:r>
      <w:r>
        <w:rPr>
          <w:spacing w:val="-1"/>
          <w:sz w:val="24"/>
        </w:rPr>
        <w:t xml:space="preserve"> </w:t>
      </w:r>
      <w:r>
        <w:rPr>
          <w:sz w:val="24"/>
        </w:rPr>
        <w:t>и современных авторов (в том числе с использованием методов смыслового чтения и эстетического анализа): «Слово о полку Игореве»; стихотворения М.В. Ломоносова, Г.Р. Державина;</w:t>
      </w:r>
      <w:r>
        <w:rPr>
          <w:spacing w:val="-15"/>
          <w:sz w:val="24"/>
        </w:rPr>
        <w:t xml:space="preserve"> </w:t>
      </w:r>
      <w:r>
        <w:rPr>
          <w:sz w:val="24"/>
        </w:rPr>
        <w:t>комедия</w:t>
      </w:r>
      <w:r>
        <w:rPr>
          <w:spacing w:val="-15"/>
          <w:sz w:val="24"/>
        </w:rPr>
        <w:t xml:space="preserve"> </w:t>
      </w:r>
      <w:r>
        <w:rPr>
          <w:sz w:val="24"/>
        </w:rPr>
        <w:t>Д.И.</w:t>
      </w:r>
      <w:r>
        <w:rPr>
          <w:spacing w:val="-15"/>
          <w:sz w:val="24"/>
        </w:rPr>
        <w:t xml:space="preserve"> </w:t>
      </w:r>
      <w:r>
        <w:rPr>
          <w:sz w:val="24"/>
        </w:rPr>
        <w:t>Фонвизина</w:t>
      </w:r>
      <w:r>
        <w:rPr>
          <w:spacing w:val="-10"/>
          <w:sz w:val="24"/>
        </w:rPr>
        <w:t xml:space="preserve"> </w:t>
      </w:r>
      <w:r>
        <w:rPr>
          <w:sz w:val="24"/>
        </w:rPr>
        <w:t>«Недоросль»;</w:t>
      </w:r>
      <w:r>
        <w:rPr>
          <w:spacing w:val="-15"/>
          <w:sz w:val="24"/>
        </w:rPr>
        <w:t xml:space="preserve"> </w:t>
      </w:r>
      <w:r>
        <w:rPr>
          <w:sz w:val="24"/>
        </w:rPr>
        <w:t>повесть</w:t>
      </w:r>
      <w:r>
        <w:rPr>
          <w:spacing w:val="-12"/>
          <w:sz w:val="24"/>
        </w:rPr>
        <w:t xml:space="preserve"> </w:t>
      </w:r>
      <w:r>
        <w:rPr>
          <w:sz w:val="24"/>
        </w:rPr>
        <w:t>Н.М.</w:t>
      </w:r>
      <w:r>
        <w:rPr>
          <w:spacing w:val="-15"/>
          <w:sz w:val="24"/>
        </w:rPr>
        <w:t xml:space="preserve"> </w:t>
      </w:r>
      <w:r>
        <w:rPr>
          <w:sz w:val="24"/>
        </w:rPr>
        <w:t>Карамзина</w:t>
      </w:r>
      <w:r>
        <w:rPr>
          <w:spacing w:val="-6"/>
          <w:sz w:val="24"/>
        </w:rPr>
        <w:t xml:space="preserve"> </w:t>
      </w:r>
      <w:r>
        <w:rPr>
          <w:sz w:val="24"/>
        </w:rPr>
        <w:t>«Бедная</w:t>
      </w:r>
      <w:r>
        <w:rPr>
          <w:spacing w:val="-14"/>
          <w:sz w:val="24"/>
        </w:rPr>
        <w:t xml:space="preserve"> </w:t>
      </w:r>
      <w:r>
        <w:rPr>
          <w:sz w:val="24"/>
        </w:rPr>
        <w:t>Лиза»;</w:t>
      </w:r>
      <w:r>
        <w:rPr>
          <w:spacing w:val="-12"/>
          <w:sz w:val="24"/>
        </w:rPr>
        <w:t xml:space="preserve"> </w:t>
      </w:r>
      <w:r>
        <w:rPr>
          <w:sz w:val="24"/>
        </w:rPr>
        <w:t>басни И.А. Крылова; стихотворения и баллады В.А. Жуковского; комедия А.С. Грибоедова «Горе</w:t>
      </w:r>
      <w:r>
        <w:rPr>
          <w:spacing w:val="40"/>
          <w:sz w:val="24"/>
        </w:rPr>
        <w:t xml:space="preserve"> </w:t>
      </w:r>
      <w:r>
        <w:rPr>
          <w:sz w:val="24"/>
        </w:rPr>
        <w:t>от ума»;</w:t>
      </w:r>
      <w:r>
        <w:rPr>
          <w:spacing w:val="40"/>
          <w:sz w:val="24"/>
        </w:rPr>
        <w:t xml:space="preserve"> </w:t>
      </w:r>
      <w:r>
        <w:rPr>
          <w:sz w:val="24"/>
        </w:rPr>
        <w:t>произведения</w:t>
      </w:r>
      <w:r>
        <w:rPr>
          <w:spacing w:val="42"/>
          <w:sz w:val="24"/>
        </w:rPr>
        <w:t xml:space="preserve"> </w:t>
      </w:r>
      <w:r>
        <w:rPr>
          <w:sz w:val="24"/>
        </w:rPr>
        <w:t>А.С.</w:t>
      </w:r>
      <w:r>
        <w:rPr>
          <w:spacing w:val="41"/>
          <w:sz w:val="24"/>
        </w:rPr>
        <w:t xml:space="preserve"> </w:t>
      </w:r>
      <w:r>
        <w:rPr>
          <w:sz w:val="24"/>
        </w:rPr>
        <w:t>Пушкина:</w:t>
      </w:r>
      <w:r>
        <w:rPr>
          <w:spacing w:val="40"/>
          <w:sz w:val="24"/>
        </w:rPr>
        <w:t xml:space="preserve"> </w:t>
      </w:r>
      <w:r>
        <w:rPr>
          <w:sz w:val="24"/>
        </w:rPr>
        <w:t>стихотворения,</w:t>
      </w:r>
      <w:r>
        <w:rPr>
          <w:spacing w:val="41"/>
          <w:sz w:val="24"/>
        </w:rPr>
        <w:t xml:space="preserve"> </w:t>
      </w:r>
      <w:r>
        <w:rPr>
          <w:sz w:val="24"/>
        </w:rPr>
        <w:t>поэма</w:t>
      </w:r>
      <w:r>
        <w:rPr>
          <w:spacing w:val="40"/>
          <w:sz w:val="24"/>
        </w:rPr>
        <w:t xml:space="preserve"> </w:t>
      </w:r>
      <w:r>
        <w:rPr>
          <w:sz w:val="24"/>
        </w:rPr>
        <w:t>«Медный</w:t>
      </w:r>
      <w:r>
        <w:rPr>
          <w:spacing w:val="38"/>
          <w:sz w:val="24"/>
        </w:rPr>
        <w:t xml:space="preserve"> </w:t>
      </w:r>
      <w:r>
        <w:rPr>
          <w:sz w:val="24"/>
        </w:rPr>
        <w:t>всадник»,</w:t>
      </w:r>
      <w:r>
        <w:rPr>
          <w:spacing w:val="38"/>
          <w:sz w:val="24"/>
        </w:rPr>
        <w:t xml:space="preserve"> </w:t>
      </w:r>
      <w:r>
        <w:rPr>
          <w:sz w:val="24"/>
        </w:rPr>
        <w:t>роман</w:t>
      </w:r>
      <w:r>
        <w:rPr>
          <w:spacing w:val="40"/>
          <w:sz w:val="24"/>
        </w:rPr>
        <w:t xml:space="preserve"> </w:t>
      </w:r>
      <w:r>
        <w:rPr>
          <w:sz w:val="24"/>
        </w:rPr>
        <w:t>в</w:t>
      </w:r>
      <w:r>
        <w:rPr>
          <w:spacing w:val="40"/>
          <w:sz w:val="24"/>
        </w:rPr>
        <w:t xml:space="preserve"> </w:t>
      </w:r>
      <w:r>
        <w:rPr>
          <w:spacing w:val="-2"/>
          <w:sz w:val="24"/>
        </w:rPr>
        <w:t>стихах</w:t>
      </w:r>
    </w:p>
    <w:p w:rsidR="00F24135" w:rsidRDefault="005E5ACB">
      <w:pPr>
        <w:pStyle w:val="a3"/>
        <w:ind w:right="126" w:firstLine="0"/>
      </w:pPr>
      <w:r>
        <w:t>«Евгений Онегин», роман «Капитанская дочка», повесть «Станционный смотритель»; произведения М.Ю.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Н.В. Гоголя: комедия «Ревизор», повесть «Шинель», поэма «Мёртвые души»; стихотворения Ф.И. Тютчева, А.А. Фета, Н.А. Некрасова; «Повесть о том, как один мужик двух генералов прокормил» М.Е. Салтыкова-Щедрина; по одному произведению (по выбору) следующих писателей: Ф.М. Достоевский,</w:t>
      </w:r>
      <w:r>
        <w:rPr>
          <w:spacing w:val="40"/>
        </w:rPr>
        <w:t xml:space="preserve"> </w:t>
      </w:r>
      <w:r>
        <w:t>И.С. Тургенев, Л.Н. Толстой, Н.С. Лесков; рассказы А.П. Чехова; стихотворения</w:t>
      </w:r>
    </w:p>
    <w:p w:rsidR="00F24135" w:rsidRDefault="005E5ACB">
      <w:pPr>
        <w:pStyle w:val="a3"/>
        <w:spacing w:before="1"/>
        <w:ind w:right="123"/>
      </w:pPr>
      <w:r>
        <w:t>И.А. Бунина, А.А. Блока, В.В. Маяковского, С.А. Есенина, А.А. Ахматовой,</w:t>
      </w:r>
      <w:r>
        <w:rPr>
          <w:spacing w:val="40"/>
        </w:rPr>
        <w:t xml:space="preserve"> </w:t>
      </w:r>
      <w:r>
        <w:t>М.И. Цветаевой,</w:t>
      </w:r>
      <w:r>
        <w:rPr>
          <w:spacing w:val="-15"/>
        </w:rPr>
        <w:t xml:space="preserve"> </w:t>
      </w:r>
      <w:r>
        <w:t>О.Э.</w:t>
      </w:r>
      <w:r>
        <w:rPr>
          <w:spacing w:val="-15"/>
        </w:rPr>
        <w:t xml:space="preserve"> </w:t>
      </w:r>
      <w:r>
        <w:t>Мандельштама,</w:t>
      </w:r>
      <w:r>
        <w:rPr>
          <w:spacing w:val="-15"/>
        </w:rPr>
        <w:t xml:space="preserve"> </w:t>
      </w:r>
      <w:r>
        <w:t>Б.Л.</w:t>
      </w:r>
      <w:r>
        <w:rPr>
          <w:spacing w:val="-15"/>
        </w:rPr>
        <w:t xml:space="preserve"> </w:t>
      </w:r>
      <w:r>
        <w:t>Пастернака,</w:t>
      </w:r>
      <w:r>
        <w:rPr>
          <w:spacing w:val="-15"/>
        </w:rPr>
        <w:t xml:space="preserve"> </w:t>
      </w:r>
      <w:r>
        <w:t>рассказ</w:t>
      </w:r>
      <w:r>
        <w:rPr>
          <w:spacing w:val="-14"/>
        </w:rPr>
        <w:t xml:space="preserve"> </w:t>
      </w:r>
      <w:r>
        <w:t>А.Н.</w:t>
      </w:r>
      <w:r>
        <w:rPr>
          <w:spacing w:val="-15"/>
        </w:rPr>
        <w:t xml:space="preserve"> </w:t>
      </w:r>
      <w:r>
        <w:t>Толстого</w:t>
      </w:r>
      <w:r>
        <w:rPr>
          <w:spacing w:val="-4"/>
        </w:rPr>
        <w:t xml:space="preserve"> </w:t>
      </w:r>
      <w:r>
        <w:t>«Русский</w:t>
      </w:r>
      <w:r>
        <w:rPr>
          <w:spacing w:val="-13"/>
        </w:rPr>
        <w:t xml:space="preserve"> </w:t>
      </w:r>
      <w:r>
        <w:t>характер»,</w:t>
      </w:r>
      <w:r>
        <w:rPr>
          <w:spacing w:val="-15"/>
        </w:rPr>
        <w:t xml:space="preserve"> </w:t>
      </w:r>
      <w:r>
        <w:t>М.А. Шолохова «Судьба человека», «Донские рассказы», поэма А.Т. Твардовского «Василий Тёркин» (избранные</w:t>
      </w:r>
      <w:r>
        <w:rPr>
          <w:spacing w:val="26"/>
        </w:rPr>
        <w:t xml:space="preserve">  </w:t>
      </w:r>
      <w:r>
        <w:t>главы);</w:t>
      </w:r>
      <w:r>
        <w:rPr>
          <w:spacing w:val="25"/>
        </w:rPr>
        <w:t xml:space="preserve">  </w:t>
      </w:r>
      <w:r>
        <w:t>рассказы</w:t>
      </w:r>
      <w:r>
        <w:rPr>
          <w:spacing w:val="54"/>
        </w:rPr>
        <w:t xml:space="preserve">   </w:t>
      </w:r>
      <w:r>
        <w:t>В.М.</w:t>
      </w:r>
      <w:r>
        <w:rPr>
          <w:spacing w:val="27"/>
        </w:rPr>
        <w:t xml:space="preserve">  </w:t>
      </w:r>
      <w:r>
        <w:t>Шукшина:</w:t>
      </w:r>
      <w:r>
        <w:rPr>
          <w:spacing w:val="27"/>
        </w:rPr>
        <w:t xml:space="preserve">  </w:t>
      </w:r>
      <w:r>
        <w:t>«Чудик»,</w:t>
      </w:r>
      <w:r>
        <w:rPr>
          <w:spacing w:val="27"/>
        </w:rPr>
        <w:t xml:space="preserve">  </w:t>
      </w:r>
      <w:r>
        <w:t>«Стенька</w:t>
      </w:r>
      <w:r>
        <w:rPr>
          <w:spacing w:val="79"/>
          <w:w w:val="150"/>
        </w:rPr>
        <w:t xml:space="preserve"> </w:t>
      </w:r>
      <w:r>
        <w:t>Разин»;</w:t>
      </w:r>
      <w:r>
        <w:rPr>
          <w:spacing w:val="79"/>
          <w:w w:val="150"/>
        </w:rPr>
        <w:t xml:space="preserve"> </w:t>
      </w:r>
      <w:r>
        <w:t>рассказ</w:t>
      </w:r>
      <w:r>
        <w:rPr>
          <w:spacing w:val="27"/>
        </w:rPr>
        <w:t xml:space="preserve">  </w:t>
      </w:r>
      <w:r>
        <w:rPr>
          <w:spacing w:val="-4"/>
        </w:rPr>
        <w:t>А.И.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jc w:val="right"/>
      </w:pPr>
      <w:r>
        <w:lastRenderedPageBreak/>
        <w:t>Солженицына</w:t>
      </w:r>
      <w:r>
        <w:rPr>
          <w:spacing w:val="40"/>
        </w:rPr>
        <w:t xml:space="preserve"> </w:t>
      </w:r>
      <w:r>
        <w:t>«Матрёнин</w:t>
      </w:r>
      <w:r>
        <w:rPr>
          <w:spacing w:val="40"/>
        </w:rPr>
        <w:t xml:space="preserve"> </w:t>
      </w:r>
      <w:r>
        <w:t>двор»,</w:t>
      </w:r>
      <w:r>
        <w:rPr>
          <w:spacing w:val="40"/>
        </w:rPr>
        <w:t xml:space="preserve"> </w:t>
      </w:r>
      <w:r>
        <w:t>рассказ</w:t>
      </w:r>
      <w:r>
        <w:rPr>
          <w:spacing w:val="40"/>
        </w:rPr>
        <w:t xml:space="preserve"> </w:t>
      </w:r>
      <w:r>
        <w:t>В.Г.</w:t>
      </w:r>
      <w:r>
        <w:rPr>
          <w:spacing w:val="40"/>
        </w:rPr>
        <w:t xml:space="preserve"> </w:t>
      </w:r>
      <w:r>
        <w:t>Распутина</w:t>
      </w:r>
      <w:r>
        <w:rPr>
          <w:spacing w:val="40"/>
        </w:rPr>
        <w:t xml:space="preserve"> </w:t>
      </w:r>
      <w:r>
        <w:t>«Уроки</w:t>
      </w:r>
      <w:r>
        <w:rPr>
          <w:spacing w:val="40"/>
        </w:rPr>
        <w:t xml:space="preserve"> </w:t>
      </w:r>
      <w:r>
        <w:t>французского»;</w:t>
      </w:r>
      <w:r>
        <w:rPr>
          <w:spacing w:val="40"/>
        </w:rPr>
        <w:t xml:space="preserve"> </w:t>
      </w:r>
      <w:r>
        <w:t>по</w:t>
      </w:r>
      <w:r>
        <w:rPr>
          <w:spacing w:val="40"/>
        </w:rPr>
        <w:t xml:space="preserve"> </w:t>
      </w:r>
      <w:r>
        <w:t>одному</w:t>
      </w:r>
      <w:r>
        <w:rPr>
          <w:spacing w:val="40"/>
        </w:rPr>
        <w:t xml:space="preserve"> </w:t>
      </w:r>
      <w:r>
        <w:t>произведению</w:t>
      </w:r>
      <w:r>
        <w:rPr>
          <w:spacing w:val="80"/>
        </w:rPr>
        <w:t xml:space="preserve"> </w:t>
      </w:r>
      <w:r>
        <w:t>(по выбору) А.П. Платонова, М.А. Булгакова; произведения литературы второй</w:t>
      </w:r>
      <w:r>
        <w:rPr>
          <w:spacing w:val="40"/>
        </w:rPr>
        <w:t xml:space="preserve"> </w:t>
      </w:r>
      <w:r>
        <w:t>половины</w:t>
      </w:r>
      <w:r>
        <w:rPr>
          <w:spacing w:val="28"/>
        </w:rPr>
        <w:t xml:space="preserve"> </w:t>
      </w:r>
      <w:r>
        <w:t>XX</w:t>
      </w:r>
      <w:r>
        <w:rPr>
          <w:spacing w:val="29"/>
        </w:rPr>
        <w:t xml:space="preserve"> </w:t>
      </w:r>
      <w:r>
        <w:t>–</w:t>
      </w:r>
      <w:r>
        <w:rPr>
          <w:spacing w:val="29"/>
        </w:rPr>
        <w:t xml:space="preserve"> </w:t>
      </w:r>
      <w:r>
        <w:t>XXI</w:t>
      </w:r>
      <w:r>
        <w:rPr>
          <w:spacing w:val="26"/>
        </w:rPr>
        <w:t xml:space="preserve"> </w:t>
      </w:r>
      <w:r>
        <w:t>в.:</w:t>
      </w:r>
      <w:r>
        <w:rPr>
          <w:spacing w:val="31"/>
        </w:rPr>
        <w:t xml:space="preserve"> </w:t>
      </w:r>
      <w:r>
        <w:t>не</w:t>
      </w:r>
      <w:r>
        <w:rPr>
          <w:spacing w:val="29"/>
        </w:rPr>
        <w:t xml:space="preserve"> </w:t>
      </w:r>
      <w:r>
        <w:t>менее</w:t>
      </w:r>
      <w:r>
        <w:rPr>
          <w:spacing w:val="29"/>
        </w:rPr>
        <w:t xml:space="preserve"> </w:t>
      </w:r>
      <w:r>
        <w:t>трёх</w:t>
      </w:r>
      <w:r>
        <w:rPr>
          <w:spacing w:val="29"/>
        </w:rPr>
        <w:t xml:space="preserve"> </w:t>
      </w:r>
      <w:r>
        <w:t>прозаиков</w:t>
      </w:r>
      <w:r>
        <w:rPr>
          <w:spacing w:val="29"/>
        </w:rPr>
        <w:t xml:space="preserve"> </w:t>
      </w:r>
      <w:r>
        <w:t>по</w:t>
      </w:r>
      <w:r>
        <w:rPr>
          <w:spacing w:val="29"/>
        </w:rPr>
        <w:t xml:space="preserve"> </w:t>
      </w:r>
      <w:r>
        <w:t>выбору</w:t>
      </w:r>
      <w:r>
        <w:rPr>
          <w:spacing w:val="27"/>
        </w:rPr>
        <w:t xml:space="preserve"> </w:t>
      </w:r>
      <w:r>
        <w:t>(в</w:t>
      </w:r>
      <w:r>
        <w:rPr>
          <w:spacing w:val="28"/>
        </w:rPr>
        <w:t xml:space="preserve"> </w:t>
      </w:r>
      <w:r>
        <w:t>том</w:t>
      </w:r>
      <w:r>
        <w:rPr>
          <w:spacing w:val="31"/>
        </w:rPr>
        <w:t xml:space="preserve"> </w:t>
      </w:r>
      <w:r>
        <w:t>числе</w:t>
      </w:r>
      <w:r>
        <w:rPr>
          <w:spacing w:val="80"/>
          <w:w w:val="150"/>
        </w:rPr>
        <w:t xml:space="preserve"> </w:t>
      </w:r>
      <w:r>
        <w:t>Ф.А.</w:t>
      </w:r>
      <w:r>
        <w:rPr>
          <w:spacing w:val="29"/>
        </w:rPr>
        <w:t xml:space="preserve"> </w:t>
      </w:r>
      <w:r>
        <w:t>Абрамов,</w:t>
      </w:r>
      <w:r>
        <w:rPr>
          <w:spacing w:val="30"/>
        </w:rPr>
        <w:t xml:space="preserve"> </w:t>
      </w:r>
      <w:r>
        <w:t>Ч.Т. Айтматов,</w:t>
      </w:r>
      <w:r>
        <w:rPr>
          <w:spacing w:val="30"/>
        </w:rPr>
        <w:t xml:space="preserve"> </w:t>
      </w:r>
      <w:r>
        <w:t>В.П.</w:t>
      </w:r>
      <w:r>
        <w:rPr>
          <w:spacing w:val="30"/>
        </w:rPr>
        <w:t xml:space="preserve"> </w:t>
      </w:r>
      <w:r>
        <w:t>Астафьев,</w:t>
      </w:r>
      <w:r>
        <w:rPr>
          <w:spacing w:val="30"/>
        </w:rPr>
        <w:t xml:space="preserve"> </w:t>
      </w:r>
      <w:r>
        <w:t>В.И.</w:t>
      </w:r>
      <w:r>
        <w:rPr>
          <w:spacing w:val="30"/>
        </w:rPr>
        <w:t xml:space="preserve"> </w:t>
      </w:r>
      <w:r>
        <w:t>Белов,</w:t>
      </w:r>
      <w:r>
        <w:rPr>
          <w:spacing w:val="30"/>
        </w:rPr>
        <w:t xml:space="preserve"> </w:t>
      </w:r>
      <w:r>
        <w:t>Ф.А.</w:t>
      </w:r>
      <w:r>
        <w:rPr>
          <w:spacing w:val="30"/>
        </w:rPr>
        <w:t xml:space="preserve"> </w:t>
      </w:r>
      <w:r>
        <w:t>Искандер,</w:t>
      </w:r>
      <w:r>
        <w:rPr>
          <w:spacing w:val="80"/>
        </w:rPr>
        <w:t xml:space="preserve"> </w:t>
      </w:r>
      <w:r>
        <w:t>Ю.П.</w:t>
      </w:r>
      <w:r>
        <w:rPr>
          <w:spacing w:val="30"/>
        </w:rPr>
        <w:t xml:space="preserve"> </w:t>
      </w:r>
      <w:r>
        <w:t>Казаков,</w:t>
      </w:r>
      <w:r>
        <w:rPr>
          <w:spacing w:val="30"/>
        </w:rPr>
        <w:t xml:space="preserve"> </w:t>
      </w:r>
      <w:r>
        <w:t>Е.И.</w:t>
      </w:r>
      <w:r>
        <w:rPr>
          <w:spacing w:val="30"/>
        </w:rPr>
        <w:t xml:space="preserve"> </w:t>
      </w:r>
      <w:r>
        <w:t>Носов,</w:t>
      </w:r>
      <w:r>
        <w:rPr>
          <w:spacing w:val="30"/>
        </w:rPr>
        <w:t xml:space="preserve"> </w:t>
      </w:r>
      <w:r>
        <w:t>А.Н.</w:t>
      </w:r>
      <w:r>
        <w:rPr>
          <w:spacing w:val="30"/>
        </w:rPr>
        <w:t xml:space="preserve"> </w:t>
      </w:r>
      <w:r>
        <w:t>и</w:t>
      </w:r>
      <w:r>
        <w:rPr>
          <w:spacing w:val="31"/>
        </w:rPr>
        <w:t xml:space="preserve"> </w:t>
      </w:r>
      <w:r>
        <w:t>Б.Н. Стругацкие, В.Ф. Тендряков); не менее трёх поэтов по выбору (в том числе Р.Г. Гамзатов, О.Ф.</w:t>
      </w:r>
      <w:r>
        <w:rPr>
          <w:spacing w:val="40"/>
        </w:rPr>
        <w:t xml:space="preserve"> </w:t>
      </w:r>
      <w:r>
        <w:t>Берггольц,</w:t>
      </w:r>
      <w:r>
        <w:rPr>
          <w:spacing w:val="-11"/>
        </w:rPr>
        <w:t xml:space="preserve"> </w:t>
      </w:r>
      <w:r>
        <w:t>И.А.</w:t>
      </w:r>
      <w:r>
        <w:rPr>
          <w:spacing w:val="-11"/>
        </w:rPr>
        <w:t xml:space="preserve"> </w:t>
      </w:r>
      <w:r>
        <w:t>Бродский,</w:t>
      </w:r>
      <w:r>
        <w:rPr>
          <w:spacing w:val="38"/>
        </w:rPr>
        <w:t xml:space="preserve"> </w:t>
      </w:r>
      <w:r>
        <w:t>А.А.</w:t>
      </w:r>
      <w:r>
        <w:rPr>
          <w:spacing w:val="-11"/>
        </w:rPr>
        <w:t xml:space="preserve"> </w:t>
      </w:r>
      <w:r>
        <w:t>Вознесенский,</w:t>
      </w:r>
      <w:r>
        <w:rPr>
          <w:spacing w:val="-13"/>
        </w:rPr>
        <w:t xml:space="preserve"> </w:t>
      </w:r>
      <w:r>
        <w:t>В.С.</w:t>
      </w:r>
      <w:r>
        <w:rPr>
          <w:spacing w:val="-11"/>
        </w:rPr>
        <w:t xml:space="preserve"> </w:t>
      </w:r>
      <w:r>
        <w:t>Высоцкий,</w:t>
      </w:r>
      <w:r>
        <w:rPr>
          <w:spacing w:val="-11"/>
        </w:rPr>
        <w:t xml:space="preserve"> </w:t>
      </w:r>
      <w:r>
        <w:t>Е.А.</w:t>
      </w:r>
      <w:r>
        <w:rPr>
          <w:spacing w:val="-11"/>
        </w:rPr>
        <w:t xml:space="preserve"> </w:t>
      </w:r>
      <w:r>
        <w:t>Евтушенко,</w:t>
      </w:r>
      <w:r>
        <w:rPr>
          <w:spacing w:val="-11"/>
        </w:rPr>
        <w:t xml:space="preserve"> </w:t>
      </w:r>
      <w:r>
        <w:t>Н.А.</w:t>
      </w:r>
      <w:r>
        <w:rPr>
          <w:spacing w:val="-11"/>
        </w:rPr>
        <w:t xml:space="preserve"> </w:t>
      </w:r>
      <w:r>
        <w:t>Заболоцкий, Ю.П. Кузнецов, А.С. Кушнер, Б.Ш. Окуджава, Р.И. Рождественский, Н.М. Рубцов); Гомера,</w:t>
      </w:r>
    </w:p>
    <w:p w:rsidR="00F24135" w:rsidRDefault="005E5ACB">
      <w:pPr>
        <w:pStyle w:val="a3"/>
        <w:spacing w:before="1"/>
        <w:ind w:firstLine="0"/>
      </w:pPr>
      <w:r>
        <w:t>М.</w:t>
      </w:r>
      <w:r>
        <w:rPr>
          <w:spacing w:val="-1"/>
        </w:rPr>
        <w:t xml:space="preserve"> </w:t>
      </w:r>
      <w:r>
        <w:t>Сервантеса,</w:t>
      </w:r>
      <w:r>
        <w:rPr>
          <w:spacing w:val="-1"/>
        </w:rPr>
        <w:t xml:space="preserve"> </w:t>
      </w:r>
      <w:r>
        <w:t>У.</w:t>
      </w:r>
      <w:r>
        <w:rPr>
          <w:spacing w:val="-1"/>
        </w:rPr>
        <w:t xml:space="preserve"> </w:t>
      </w:r>
      <w:r>
        <w:rPr>
          <w:spacing w:val="-2"/>
        </w:rPr>
        <w:t>Шекспира;</w:t>
      </w:r>
    </w:p>
    <w:p w:rsidR="00F24135" w:rsidRDefault="005E5ACB" w:rsidP="003E4757">
      <w:pPr>
        <w:pStyle w:val="a5"/>
        <w:numPr>
          <w:ilvl w:val="0"/>
          <w:numId w:val="194"/>
        </w:numPr>
        <w:tabs>
          <w:tab w:val="left" w:pos="1558"/>
        </w:tabs>
        <w:ind w:right="125" w:firstLine="708"/>
        <w:jc w:val="both"/>
        <w:rPr>
          <w:sz w:val="24"/>
        </w:rPr>
      </w:pPr>
      <w:r>
        <w:rPr>
          <w:sz w:val="24"/>
        </w:rPr>
        <w:t>понимание</w:t>
      </w:r>
      <w:r>
        <w:rPr>
          <w:spacing w:val="-15"/>
          <w:sz w:val="24"/>
        </w:rPr>
        <w:t xml:space="preserve"> </w:t>
      </w:r>
      <w:r>
        <w:rPr>
          <w:sz w:val="24"/>
        </w:rPr>
        <w:t>важности</w:t>
      </w:r>
      <w:r>
        <w:rPr>
          <w:spacing w:val="-15"/>
          <w:sz w:val="24"/>
        </w:rPr>
        <w:t xml:space="preserve"> </w:t>
      </w:r>
      <w:r>
        <w:rPr>
          <w:sz w:val="24"/>
        </w:rPr>
        <w:t>чтения</w:t>
      </w:r>
      <w:r>
        <w:rPr>
          <w:spacing w:val="-15"/>
          <w:sz w:val="24"/>
        </w:rPr>
        <w:t xml:space="preserve"> </w:t>
      </w:r>
      <w:r>
        <w:rPr>
          <w:sz w:val="24"/>
        </w:rPr>
        <w:t>и</w:t>
      </w:r>
      <w:r>
        <w:rPr>
          <w:spacing w:val="-15"/>
          <w:sz w:val="24"/>
        </w:rPr>
        <w:t xml:space="preserve"> </w:t>
      </w:r>
      <w:r>
        <w:rPr>
          <w:sz w:val="24"/>
        </w:rPr>
        <w:t>изучения</w:t>
      </w:r>
      <w:r>
        <w:rPr>
          <w:spacing w:val="-15"/>
          <w:sz w:val="24"/>
        </w:rPr>
        <w:t xml:space="preserve"> </w:t>
      </w:r>
      <w:r>
        <w:rPr>
          <w:sz w:val="24"/>
        </w:rPr>
        <w:t>произведений</w:t>
      </w:r>
      <w:r>
        <w:rPr>
          <w:spacing w:val="-15"/>
          <w:sz w:val="24"/>
        </w:rPr>
        <w:t xml:space="preserve"> </w:t>
      </w:r>
      <w:r>
        <w:rPr>
          <w:sz w:val="24"/>
        </w:rPr>
        <w:t>устного</w:t>
      </w:r>
      <w:r>
        <w:rPr>
          <w:spacing w:val="-15"/>
          <w:sz w:val="24"/>
        </w:rPr>
        <w:t xml:space="preserve"> </w:t>
      </w:r>
      <w:r>
        <w:rPr>
          <w:sz w:val="24"/>
        </w:rPr>
        <w:t>народного</w:t>
      </w:r>
      <w:r>
        <w:rPr>
          <w:spacing w:val="-15"/>
          <w:sz w:val="24"/>
        </w:rPr>
        <w:t xml:space="preserve"> </w:t>
      </w:r>
      <w:r>
        <w:rPr>
          <w:sz w:val="24"/>
        </w:rPr>
        <w:t>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w:t>
      </w:r>
    </w:p>
    <w:p w:rsidR="00F24135" w:rsidRDefault="005E5ACB" w:rsidP="003E4757">
      <w:pPr>
        <w:pStyle w:val="a5"/>
        <w:numPr>
          <w:ilvl w:val="0"/>
          <w:numId w:val="194"/>
        </w:numPr>
        <w:tabs>
          <w:tab w:val="left" w:pos="1558"/>
        </w:tabs>
        <w:ind w:right="126" w:firstLine="708"/>
        <w:jc w:val="both"/>
        <w:rPr>
          <w:sz w:val="24"/>
        </w:rPr>
      </w:pPr>
      <w:r>
        <w:rPr>
          <w:sz w:val="24"/>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F24135" w:rsidRDefault="005E5ACB" w:rsidP="003E4757">
      <w:pPr>
        <w:pStyle w:val="a5"/>
        <w:numPr>
          <w:ilvl w:val="0"/>
          <w:numId w:val="194"/>
        </w:numPr>
        <w:tabs>
          <w:tab w:val="left" w:pos="1558"/>
        </w:tabs>
        <w:ind w:right="124" w:firstLine="708"/>
        <w:jc w:val="both"/>
        <w:rPr>
          <w:sz w:val="24"/>
        </w:rPr>
      </w:pPr>
      <w:r>
        <w:rPr>
          <w:sz w:val="24"/>
        </w:rPr>
        <w:t>формирование умения участвовать в учебно-исследовательской</w:t>
      </w:r>
      <w:r>
        <w:rPr>
          <w:spacing w:val="40"/>
          <w:sz w:val="24"/>
        </w:rPr>
        <w:t xml:space="preserve"> </w:t>
      </w:r>
      <w:r>
        <w:rPr>
          <w:sz w:val="24"/>
        </w:rPr>
        <w:t>и проектной деятельности (с приобретением опыта публичного представления полученных результатов);</w:t>
      </w:r>
    </w:p>
    <w:p w:rsidR="00F24135" w:rsidRDefault="005E5ACB" w:rsidP="003E4757">
      <w:pPr>
        <w:pStyle w:val="a5"/>
        <w:numPr>
          <w:ilvl w:val="0"/>
          <w:numId w:val="194"/>
        </w:numPr>
        <w:tabs>
          <w:tab w:val="left" w:pos="1558"/>
        </w:tabs>
        <w:spacing w:before="1"/>
        <w:ind w:right="123" w:firstLine="708"/>
        <w:jc w:val="both"/>
        <w:rPr>
          <w:sz w:val="24"/>
        </w:rPr>
      </w:pPr>
      <w:r>
        <w:rPr>
          <w:sz w:val="24"/>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w:t>
      </w:r>
      <w:r>
        <w:rPr>
          <w:spacing w:val="40"/>
          <w:sz w:val="24"/>
        </w:rPr>
        <w:t xml:space="preserve"> </w:t>
      </w:r>
      <w:r>
        <w:rPr>
          <w:sz w:val="24"/>
        </w:rPr>
        <w:t>из числа верифицированных электронных ресурсов, включённых в федеральный перечень, для выполнения учебной задачи; применять информационнокоммуникационные технологии (далее – ИКТ), соблюдать правила информационной безопасности.</w:t>
      </w:r>
    </w:p>
    <w:p w:rsidR="00F24135" w:rsidRDefault="005E5ACB">
      <w:pPr>
        <w:ind w:left="849"/>
        <w:jc w:val="both"/>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5</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F24135" w:rsidRDefault="005E5ACB" w:rsidP="003E4757">
      <w:pPr>
        <w:pStyle w:val="a5"/>
        <w:numPr>
          <w:ilvl w:val="0"/>
          <w:numId w:val="193"/>
        </w:numPr>
        <w:tabs>
          <w:tab w:val="left" w:pos="1559"/>
        </w:tabs>
        <w:ind w:right="125" w:firstLine="708"/>
        <w:rPr>
          <w:sz w:val="24"/>
        </w:rPr>
      </w:pPr>
      <w:r>
        <w:rPr>
          <w:sz w:val="24"/>
        </w:rPr>
        <w:t>начальным</w:t>
      </w:r>
      <w:r>
        <w:rPr>
          <w:spacing w:val="-2"/>
          <w:sz w:val="24"/>
        </w:rPr>
        <w:t xml:space="preserve"> </w:t>
      </w:r>
      <w:r>
        <w:rPr>
          <w:sz w:val="24"/>
        </w:rPr>
        <w:t>представлениям</w:t>
      </w:r>
      <w:r>
        <w:rPr>
          <w:spacing w:val="-2"/>
          <w:sz w:val="24"/>
        </w:rPr>
        <w:t xml:space="preserve"> </w:t>
      </w:r>
      <w:r>
        <w:rPr>
          <w:sz w:val="24"/>
        </w:rPr>
        <w:t>об</w:t>
      </w:r>
      <w:r>
        <w:rPr>
          <w:spacing w:val="-3"/>
          <w:sz w:val="24"/>
        </w:rPr>
        <w:t xml:space="preserve"> </w:t>
      </w:r>
      <w:r>
        <w:rPr>
          <w:sz w:val="24"/>
        </w:rPr>
        <w:t>общечеловеческой</w:t>
      </w:r>
      <w:r>
        <w:rPr>
          <w:spacing w:val="-1"/>
          <w:sz w:val="24"/>
        </w:rPr>
        <w:t xml:space="preserve"> </w:t>
      </w:r>
      <w:r>
        <w:rPr>
          <w:sz w:val="24"/>
        </w:rPr>
        <w:t>ценности</w:t>
      </w:r>
      <w:r>
        <w:rPr>
          <w:spacing w:val="-1"/>
          <w:sz w:val="24"/>
        </w:rPr>
        <w:t xml:space="preserve"> </w:t>
      </w:r>
      <w:r>
        <w:rPr>
          <w:sz w:val="24"/>
        </w:rPr>
        <w:t>литературы</w:t>
      </w:r>
      <w:r>
        <w:rPr>
          <w:spacing w:val="40"/>
          <w:sz w:val="24"/>
        </w:rPr>
        <w:t xml:space="preserve"> </w:t>
      </w:r>
      <w:r>
        <w:rPr>
          <w:sz w:val="24"/>
        </w:rPr>
        <w:t>и</w:t>
      </w:r>
      <w:r>
        <w:rPr>
          <w:spacing w:val="-2"/>
          <w:sz w:val="24"/>
        </w:rPr>
        <w:t xml:space="preserve"> </w:t>
      </w:r>
      <w:r>
        <w:rPr>
          <w:sz w:val="24"/>
        </w:rPr>
        <w:t>её</w:t>
      </w:r>
      <w:r>
        <w:rPr>
          <w:spacing w:val="-2"/>
          <w:sz w:val="24"/>
        </w:rPr>
        <w:t xml:space="preserve"> </w:t>
      </w:r>
      <w:r>
        <w:rPr>
          <w:sz w:val="24"/>
        </w:rPr>
        <w:t>роли</w:t>
      </w:r>
      <w:r>
        <w:rPr>
          <w:spacing w:val="-2"/>
          <w:sz w:val="24"/>
        </w:rPr>
        <w:t xml:space="preserve"> </w:t>
      </w:r>
      <w:r>
        <w:rPr>
          <w:sz w:val="24"/>
        </w:rPr>
        <w:t>в воспитании любви к Родине и дружбы между народами Российской Федерации;</w:t>
      </w:r>
    </w:p>
    <w:p w:rsidR="00F24135" w:rsidRDefault="005E5ACB" w:rsidP="003E4757">
      <w:pPr>
        <w:pStyle w:val="a5"/>
        <w:numPr>
          <w:ilvl w:val="0"/>
          <w:numId w:val="193"/>
        </w:numPr>
        <w:tabs>
          <w:tab w:val="left" w:pos="1559"/>
        </w:tabs>
        <w:ind w:right="125" w:firstLine="708"/>
        <w:rPr>
          <w:sz w:val="24"/>
        </w:rPr>
      </w:pPr>
      <w:r>
        <w:rPr>
          <w:sz w:val="24"/>
        </w:rPr>
        <w:t>понимать,</w:t>
      </w:r>
      <w:r>
        <w:rPr>
          <w:spacing w:val="80"/>
          <w:sz w:val="24"/>
        </w:rPr>
        <w:t xml:space="preserve"> </w:t>
      </w:r>
      <w:r>
        <w:rPr>
          <w:sz w:val="24"/>
        </w:rPr>
        <w:t>что</w:t>
      </w:r>
      <w:r>
        <w:rPr>
          <w:spacing w:val="80"/>
          <w:sz w:val="24"/>
        </w:rPr>
        <w:t xml:space="preserve"> </w:t>
      </w:r>
      <w:r>
        <w:rPr>
          <w:sz w:val="24"/>
        </w:rPr>
        <w:t>литература</w:t>
      </w:r>
      <w:r>
        <w:rPr>
          <w:spacing w:val="80"/>
          <w:sz w:val="24"/>
        </w:rPr>
        <w:t xml:space="preserve"> </w:t>
      </w:r>
      <w:r>
        <w:rPr>
          <w:sz w:val="24"/>
        </w:rPr>
        <w:t>–</w:t>
      </w:r>
      <w:r>
        <w:rPr>
          <w:spacing w:val="80"/>
          <w:sz w:val="24"/>
        </w:rPr>
        <w:t xml:space="preserve"> </w:t>
      </w:r>
      <w:r>
        <w:rPr>
          <w:sz w:val="24"/>
        </w:rPr>
        <w:t>это</w:t>
      </w:r>
      <w:r>
        <w:rPr>
          <w:spacing w:val="80"/>
          <w:sz w:val="24"/>
        </w:rPr>
        <w:t xml:space="preserve"> </w:t>
      </w:r>
      <w:r>
        <w:rPr>
          <w:sz w:val="24"/>
        </w:rPr>
        <w:t>вид</w:t>
      </w:r>
      <w:r>
        <w:rPr>
          <w:spacing w:val="80"/>
          <w:sz w:val="24"/>
        </w:rPr>
        <w:t xml:space="preserve"> </w:t>
      </w:r>
      <w:r>
        <w:rPr>
          <w:sz w:val="24"/>
        </w:rPr>
        <w:t>искусства</w:t>
      </w:r>
      <w:r>
        <w:rPr>
          <w:spacing w:val="80"/>
          <w:sz w:val="24"/>
        </w:rPr>
        <w:t xml:space="preserve"> </w:t>
      </w:r>
      <w:r>
        <w:rPr>
          <w:sz w:val="24"/>
        </w:rPr>
        <w:t>и</w:t>
      </w:r>
      <w:r>
        <w:rPr>
          <w:spacing w:val="80"/>
          <w:sz w:val="24"/>
        </w:rPr>
        <w:t xml:space="preserve"> </w:t>
      </w:r>
      <w:r>
        <w:rPr>
          <w:sz w:val="24"/>
        </w:rPr>
        <w:t>что</w:t>
      </w:r>
      <w:r>
        <w:rPr>
          <w:spacing w:val="80"/>
          <w:sz w:val="24"/>
        </w:rPr>
        <w:t xml:space="preserve"> </w:t>
      </w:r>
      <w:r>
        <w:rPr>
          <w:sz w:val="24"/>
        </w:rPr>
        <w:t>художественный</w:t>
      </w:r>
      <w:r>
        <w:rPr>
          <w:spacing w:val="80"/>
          <w:sz w:val="24"/>
        </w:rPr>
        <w:t xml:space="preserve"> </w:t>
      </w:r>
      <w:r>
        <w:rPr>
          <w:sz w:val="24"/>
        </w:rPr>
        <w:t>текст отличается от текста научного, делового, публицистического;</w:t>
      </w:r>
    </w:p>
    <w:p w:rsidR="00F24135" w:rsidRDefault="005E5ACB" w:rsidP="003E4757">
      <w:pPr>
        <w:pStyle w:val="a5"/>
        <w:numPr>
          <w:ilvl w:val="0"/>
          <w:numId w:val="193"/>
        </w:numPr>
        <w:tabs>
          <w:tab w:val="left" w:pos="1559"/>
        </w:tabs>
        <w:ind w:right="124" w:firstLine="708"/>
        <w:rPr>
          <w:sz w:val="24"/>
        </w:rPr>
      </w:pPr>
      <w:r>
        <w:rPr>
          <w:sz w:val="24"/>
        </w:rPr>
        <w:t>владеть</w:t>
      </w:r>
      <w:r>
        <w:rPr>
          <w:spacing w:val="-4"/>
          <w:sz w:val="24"/>
        </w:rPr>
        <w:t xml:space="preserve"> </w:t>
      </w:r>
      <w:r>
        <w:rPr>
          <w:sz w:val="24"/>
        </w:rPr>
        <w:t>элементарными умениями</w:t>
      </w:r>
      <w:r>
        <w:rPr>
          <w:spacing w:val="-1"/>
          <w:sz w:val="24"/>
        </w:rPr>
        <w:t xml:space="preserve"> </w:t>
      </w:r>
      <w:r>
        <w:rPr>
          <w:sz w:val="24"/>
        </w:rPr>
        <w:t>воспринимать,</w:t>
      </w:r>
      <w:r>
        <w:rPr>
          <w:spacing w:val="-4"/>
          <w:sz w:val="24"/>
        </w:rPr>
        <w:t xml:space="preserve"> </w:t>
      </w:r>
      <w:r>
        <w:rPr>
          <w:sz w:val="24"/>
        </w:rPr>
        <w:t>анализировать,</w:t>
      </w:r>
      <w:r>
        <w:rPr>
          <w:spacing w:val="-4"/>
          <w:sz w:val="24"/>
        </w:rPr>
        <w:t xml:space="preserve"> </w:t>
      </w:r>
      <w:r>
        <w:rPr>
          <w:sz w:val="24"/>
        </w:rPr>
        <w:t>интерпретировать и оценивать прочитанные произведения:</w:t>
      </w:r>
    </w:p>
    <w:p w:rsidR="00F24135" w:rsidRDefault="005E5ACB">
      <w:pPr>
        <w:pStyle w:val="a3"/>
        <w:ind w:right="125"/>
      </w:pPr>
      <w:r>
        <w:t>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понимать смысловое наполнение теоретико-литературных понятий и учиться</w:t>
      </w:r>
    </w:p>
    <w:p w:rsidR="00F24135" w:rsidRDefault="005E5ACB">
      <w:pPr>
        <w:pStyle w:val="a3"/>
        <w:spacing w:before="1"/>
        <w:ind w:right="124"/>
      </w:pPr>
      <w:r>
        <w:t>использовать в процессе анализа и интерпретации произведений таких теоретиколитературных понятий, как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 сопоставлять</w:t>
      </w:r>
      <w:r>
        <w:rPr>
          <w:spacing w:val="-15"/>
        </w:rPr>
        <w:t xml:space="preserve"> </w:t>
      </w:r>
      <w:r>
        <w:t>темы</w:t>
      </w:r>
      <w:r>
        <w:rPr>
          <w:spacing w:val="-15"/>
        </w:rPr>
        <w:t xml:space="preserve"> </w:t>
      </w:r>
      <w:r>
        <w:t>и</w:t>
      </w:r>
      <w:r>
        <w:rPr>
          <w:spacing w:val="-15"/>
        </w:rPr>
        <w:t xml:space="preserve"> </w:t>
      </w:r>
      <w:r>
        <w:t>сюжеты</w:t>
      </w:r>
      <w:r>
        <w:rPr>
          <w:spacing w:val="-15"/>
        </w:rPr>
        <w:t xml:space="preserve"> </w:t>
      </w:r>
      <w:r>
        <w:t>произведений,</w:t>
      </w:r>
      <w:r>
        <w:rPr>
          <w:spacing w:val="-15"/>
        </w:rPr>
        <w:t xml:space="preserve"> </w:t>
      </w:r>
      <w:r>
        <w:t>образы</w:t>
      </w:r>
      <w:r>
        <w:rPr>
          <w:spacing w:val="-15"/>
        </w:rPr>
        <w:t xml:space="preserve"> </w:t>
      </w:r>
      <w:r>
        <w:t>персонажей;</w:t>
      </w:r>
      <w:r>
        <w:rPr>
          <w:spacing w:val="-15"/>
        </w:rPr>
        <w:t xml:space="preserve"> </w:t>
      </w:r>
      <w:r>
        <w:t>сопоставлять</w:t>
      </w:r>
      <w:r>
        <w:rPr>
          <w:spacing w:val="-15"/>
        </w:rPr>
        <w:t xml:space="preserve"> </w:t>
      </w:r>
      <w:r>
        <w:t>с</w:t>
      </w:r>
      <w:r>
        <w:rPr>
          <w:spacing w:val="-15"/>
        </w:rPr>
        <w:t xml:space="preserve"> </w:t>
      </w:r>
      <w:r>
        <w:t>помощью</w:t>
      </w:r>
      <w:r>
        <w:rPr>
          <w:spacing w:val="-13"/>
        </w:rPr>
        <w:t xml:space="preserve"> </w:t>
      </w:r>
      <w:r>
        <w:t>учителя изученные</w:t>
      </w:r>
      <w:r>
        <w:rPr>
          <w:spacing w:val="-15"/>
        </w:rPr>
        <w:t xml:space="preserve"> </w:t>
      </w:r>
      <w:r>
        <w:t>и</w:t>
      </w:r>
      <w:r>
        <w:rPr>
          <w:spacing w:val="-15"/>
        </w:rPr>
        <w:t xml:space="preserve"> </w:t>
      </w:r>
      <w:r>
        <w:t>самостоятельно</w:t>
      </w:r>
      <w:r>
        <w:rPr>
          <w:spacing w:val="-15"/>
        </w:rPr>
        <w:t xml:space="preserve"> </w:t>
      </w:r>
      <w:r>
        <w:t>прочитанные</w:t>
      </w:r>
      <w:r>
        <w:rPr>
          <w:spacing w:val="-15"/>
        </w:rPr>
        <w:t xml:space="preserve"> </w:t>
      </w:r>
      <w:r>
        <w:t>произведения</w:t>
      </w:r>
      <w:r>
        <w:rPr>
          <w:spacing w:val="-15"/>
        </w:rPr>
        <w:t xml:space="preserve"> </w:t>
      </w:r>
      <w:r>
        <w:t>фольклора</w:t>
      </w:r>
      <w:r>
        <w:rPr>
          <w:spacing w:val="-15"/>
        </w:rPr>
        <w:t xml:space="preserve"> </w:t>
      </w:r>
      <w:r>
        <w:t>и</w:t>
      </w:r>
      <w:r>
        <w:rPr>
          <w:spacing w:val="-15"/>
        </w:rPr>
        <w:t xml:space="preserve"> </w:t>
      </w:r>
      <w:r>
        <w:t>художественной</w:t>
      </w:r>
      <w:r>
        <w:rPr>
          <w:spacing w:val="-15"/>
        </w:rPr>
        <w:t xml:space="preserve"> </w:t>
      </w:r>
      <w:r>
        <w:t xml:space="preserve">литературы с произведениями других видов искусства (с учётом возраста, литературного развития </w:t>
      </w:r>
      <w:r>
        <w:rPr>
          <w:spacing w:val="-2"/>
        </w:rPr>
        <w:t>обучающихся);</w:t>
      </w:r>
    </w:p>
    <w:p w:rsidR="00F24135" w:rsidRDefault="005E5ACB" w:rsidP="003E4757">
      <w:pPr>
        <w:pStyle w:val="a5"/>
        <w:numPr>
          <w:ilvl w:val="0"/>
          <w:numId w:val="193"/>
        </w:numPr>
        <w:tabs>
          <w:tab w:val="left" w:pos="1558"/>
        </w:tabs>
        <w:ind w:right="124" w:firstLine="708"/>
        <w:jc w:val="both"/>
        <w:rPr>
          <w:sz w:val="24"/>
        </w:rPr>
      </w:pPr>
      <w:r>
        <w:rPr>
          <w:sz w:val="24"/>
        </w:rPr>
        <w:t>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F24135" w:rsidRDefault="005E5ACB" w:rsidP="003E4757">
      <w:pPr>
        <w:pStyle w:val="a5"/>
        <w:numPr>
          <w:ilvl w:val="0"/>
          <w:numId w:val="193"/>
        </w:numPr>
        <w:tabs>
          <w:tab w:val="left" w:pos="1558"/>
        </w:tabs>
        <w:spacing w:before="1"/>
        <w:ind w:right="127" w:firstLine="708"/>
        <w:jc w:val="both"/>
        <w:rPr>
          <w:sz w:val="24"/>
        </w:rPr>
      </w:pPr>
      <w:r>
        <w:rPr>
          <w:sz w:val="24"/>
        </w:rPr>
        <w:t>пересказывать прочитанное произведение, используя подробный, сжатый, выборочный</w:t>
      </w:r>
      <w:r>
        <w:rPr>
          <w:spacing w:val="-12"/>
          <w:sz w:val="24"/>
        </w:rPr>
        <w:t xml:space="preserve"> </w:t>
      </w:r>
      <w:r>
        <w:rPr>
          <w:sz w:val="24"/>
        </w:rPr>
        <w:t>пересказ,</w:t>
      </w:r>
      <w:r>
        <w:rPr>
          <w:spacing w:val="-15"/>
          <w:sz w:val="24"/>
        </w:rPr>
        <w:t xml:space="preserve"> </w:t>
      </w:r>
      <w:r>
        <w:rPr>
          <w:sz w:val="24"/>
        </w:rPr>
        <w:t>отвечать</w:t>
      </w:r>
      <w:r>
        <w:rPr>
          <w:spacing w:val="-12"/>
          <w:sz w:val="24"/>
        </w:rPr>
        <w:t xml:space="preserve"> </w:t>
      </w:r>
      <w:r>
        <w:rPr>
          <w:sz w:val="24"/>
        </w:rPr>
        <w:t>на</w:t>
      </w:r>
      <w:r>
        <w:rPr>
          <w:spacing w:val="-13"/>
          <w:sz w:val="24"/>
        </w:rPr>
        <w:t xml:space="preserve"> </w:t>
      </w:r>
      <w:r>
        <w:rPr>
          <w:sz w:val="24"/>
        </w:rPr>
        <w:t>вопросы</w:t>
      </w:r>
      <w:r>
        <w:rPr>
          <w:spacing w:val="-15"/>
          <w:sz w:val="24"/>
        </w:rPr>
        <w:t xml:space="preserve"> </w:t>
      </w:r>
      <w:r>
        <w:rPr>
          <w:sz w:val="24"/>
        </w:rPr>
        <w:t>по</w:t>
      </w:r>
      <w:r>
        <w:rPr>
          <w:spacing w:val="-15"/>
          <w:sz w:val="24"/>
        </w:rPr>
        <w:t xml:space="preserve"> </w:t>
      </w:r>
      <w:r>
        <w:rPr>
          <w:sz w:val="24"/>
        </w:rPr>
        <w:t>прочитанному</w:t>
      </w:r>
      <w:r>
        <w:rPr>
          <w:spacing w:val="-15"/>
          <w:sz w:val="24"/>
        </w:rPr>
        <w:t xml:space="preserve"> </w:t>
      </w:r>
      <w:r>
        <w:rPr>
          <w:sz w:val="24"/>
        </w:rPr>
        <w:t>произведению</w:t>
      </w:r>
      <w:r>
        <w:rPr>
          <w:spacing w:val="32"/>
          <w:sz w:val="24"/>
        </w:rPr>
        <w:t xml:space="preserve"> </w:t>
      </w:r>
      <w:r>
        <w:rPr>
          <w:sz w:val="24"/>
        </w:rPr>
        <w:t>и</w:t>
      </w:r>
      <w:r>
        <w:rPr>
          <w:spacing w:val="-14"/>
          <w:sz w:val="24"/>
        </w:rPr>
        <w:t xml:space="preserve"> </w:t>
      </w:r>
      <w:r>
        <w:rPr>
          <w:sz w:val="24"/>
        </w:rPr>
        <w:t>с</w:t>
      </w:r>
      <w:r>
        <w:rPr>
          <w:spacing w:val="-14"/>
          <w:sz w:val="24"/>
        </w:rPr>
        <w:t xml:space="preserve"> </w:t>
      </w:r>
      <w:r>
        <w:rPr>
          <w:sz w:val="24"/>
        </w:rPr>
        <w:t>помощью</w:t>
      </w:r>
      <w:r>
        <w:rPr>
          <w:spacing w:val="-11"/>
          <w:sz w:val="24"/>
        </w:rPr>
        <w:t xml:space="preserve"> </w:t>
      </w:r>
      <w:r>
        <w:rPr>
          <w:sz w:val="24"/>
        </w:rPr>
        <w:t>учителя формулировать вопросы к тексту;</w:t>
      </w:r>
    </w:p>
    <w:p w:rsidR="00F24135" w:rsidRDefault="005E5ACB" w:rsidP="003E4757">
      <w:pPr>
        <w:pStyle w:val="a5"/>
        <w:numPr>
          <w:ilvl w:val="0"/>
          <w:numId w:val="193"/>
        </w:numPr>
        <w:tabs>
          <w:tab w:val="left" w:pos="1558"/>
        </w:tabs>
        <w:ind w:right="131" w:firstLine="708"/>
        <w:jc w:val="both"/>
        <w:rPr>
          <w:sz w:val="24"/>
        </w:rPr>
      </w:pPr>
      <w:r>
        <w:rPr>
          <w:sz w:val="24"/>
        </w:rPr>
        <w:t>участвовать в беседе и диалоге о прочитанном</w:t>
      </w:r>
      <w:r>
        <w:rPr>
          <w:spacing w:val="-2"/>
          <w:sz w:val="24"/>
        </w:rPr>
        <w:t xml:space="preserve"> </w:t>
      </w:r>
      <w:r>
        <w:rPr>
          <w:sz w:val="24"/>
        </w:rPr>
        <w:t>произведении, подбирать аргументы для оценки прочитанного (с учётом литературного развития обучающихся);</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93"/>
        </w:numPr>
        <w:tabs>
          <w:tab w:val="left" w:pos="1558"/>
        </w:tabs>
        <w:spacing w:before="73"/>
        <w:ind w:left="1558" w:hanging="709"/>
        <w:jc w:val="both"/>
        <w:rPr>
          <w:sz w:val="24"/>
        </w:rPr>
      </w:pPr>
      <w:r>
        <w:rPr>
          <w:sz w:val="24"/>
        </w:rPr>
        <w:lastRenderedPageBreak/>
        <w:t>создавать</w:t>
      </w:r>
      <w:r>
        <w:rPr>
          <w:spacing w:val="-1"/>
          <w:sz w:val="24"/>
        </w:rPr>
        <w:t xml:space="preserve"> </w:t>
      </w:r>
      <w:r>
        <w:rPr>
          <w:sz w:val="24"/>
        </w:rPr>
        <w:t>устные</w:t>
      </w:r>
      <w:r>
        <w:rPr>
          <w:spacing w:val="-2"/>
          <w:sz w:val="24"/>
        </w:rPr>
        <w:t xml:space="preserve"> </w:t>
      </w:r>
      <w:r>
        <w:rPr>
          <w:sz w:val="24"/>
        </w:rPr>
        <w:t>и</w:t>
      </w:r>
      <w:r>
        <w:rPr>
          <w:spacing w:val="-1"/>
          <w:sz w:val="24"/>
        </w:rPr>
        <w:t xml:space="preserve"> </w:t>
      </w:r>
      <w:r>
        <w:rPr>
          <w:sz w:val="24"/>
        </w:rPr>
        <w:t>письменные</w:t>
      </w:r>
      <w:r>
        <w:rPr>
          <w:spacing w:val="-4"/>
          <w:sz w:val="24"/>
        </w:rPr>
        <w:t xml:space="preserve"> </w:t>
      </w:r>
      <w:r>
        <w:rPr>
          <w:sz w:val="24"/>
        </w:rPr>
        <w:t>высказывания</w:t>
      </w:r>
      <w:r>
        <w:rPr>
          <w:spacing w:val="-4"/>
          <w:sz w:val="24"/>
        </w:rPr>
        <w:t xml:space="preserve"> </w:t>
      </w:r>
      <w:r>
        <w:rPr>
          <w:sz w:val="24"/>
        </w:rPr>
        <w:t>разных</w:t>
      </w:r>
      <w:r>
        <w:rPr>
          <w:spacing w:val="-2"/>
          <w:sz w:val="24"/>
        </w:rPr>
        <w:t xml:space="preserve"> </w:t>
      </w:r>
      <w:r>
        <w:rPr>
          <w:sz w:val="24"/>
        </w:rPr>
        <w:t>жанров</w:t>
      </w:r>
      <w:r>
        <w:rPr>
          <w:spacing w:val="-4"/>
          <w:sz w:val="24"/>
        </w:rPr>
        <w:t xml:space="preserve"> </w:t>
      </w:r>
      <w:r>
        <w:rPr>
          <w:sz w:val="24"/>
        </w:rPr>
        <w:t>объёмом</w:t>
      </w:r>
      <w:r>
        <w:rPr>
          <w:spacing w:val="53"/>
          <w:sz w:val="24"/>
        </w:rPr>
        <w:t xml:space="preserve"> </w:t>
      </w:r>
      <w:r>
        <w:rPr>
          <w:sz w:val="24"/>
        </w:rPr>
        <w:t>не</w:t>
      </w:r>
      <w:r>
        <w:rPr>
          <w:spacing w:val="-2"/>
          <w:sz w:val="24"/>
        </w:rPr>
        <w:t xml:space="preserve"> </w:t>
      </w:r>
      <w:r>
        <w:rPr>
          <w:sz w:val="24"/>
        </w:rPr>
        <w:t>менее</w:t>
      </w:r>
      <w:r>
        <w:rPr>
          <w:spacing w:val="-3"/>
          <w:sz w:val="24"/>
        </w:rPr>
        <w:t xml:space="preserve"> </w:t>
      </w:r>
      <w:r>
        <w:rPr>
          <w:spacing w:val="-5"/>
          <w:sz w:val="24"/>
        </w:rPr>
        <w:t>70</w:t>
      </w:r>
    </w:p>
    <w:p w:rsidR="00F24135" w:rsidRDefault="005E5ACB">
      <w:pPr>
        <w:pStyle w:val="a3"/>
        <w:ind w:firstLine="0"/>
      </w:pPr>
      <w:r>
        <w:t>слов</w:t>
      </w:r>
      <w:r>
        <w:rPr>
          <w:spacing w:val="-6"/>
        </w:rPr>
        <w:t xml:space="preserve"> </w:t>
      </w:r>
      <w:r>
        <w:t>(с</w:t>
      </w:r>
      <w:r>
        <w:rPr>
          <w:spacing w:val="2"/>
        </w:rPr>
        <w:t xml:space="preserve"> </w:t>
      </w:r>
      <w:r>
        <w:t>учётом</w:t>
      </w:r>
      <w:r>
        <w:rPr>
          <w:spacing w:val="-6"/>
        </w:rPr>
        <w:t xml:space="preserve"> </w:t>
      </w:r>
      <w:r>
        <w:t>литературного</w:t>
      </w:r>
      <w:r>
        <w:rPr>
          <w:spacing w:val="1"/>
        </w:rPr>
        <w:t xml:space="preserve"> </w:t>
      </w:r>
      <w:r>
        <w:t>развития</w:t>
      </w:r>
      <w:r>
        <w:rPr>
          <w:spacing w:val="1"/>
        </w:rPr>
        <w:t xml:space="preserve"> </w:t>
      </w:r>
      <w:r>
        <w:rPr>
          <w:spacing w:val="-2"/>
        </w:rPr>
        <w:t>обучающихся);</w:t>
      </w:r>
    </w:p>
    <w:p w:rsidR="00F24135" w:rsidRDefault="005E5ACB" w:rsidP="003E4757">
      <w:pPr>
        <w:pStyle w:val="a5"/>
        <w:numPr>
          <w:ilvl w:val="0"/>
          <w:numId w:val="193"/>
        </w:numPr>
        <w:tabs>
          <w:tab w:val="left" w:pos="1558"/>
        </w:tabs>
        <w:spacing w:before="1"/>
        <w:ind w:right="131" w:firstLine="708"/>
        <w:jc w:val="both"/>
        <w:rPr>
          <w:sz w:val="24"/>
        </w:rPr>
      </w:pPr>
      <w:r>
        <w:rPr>
          <w:sz w:val="24"/>
        </w:rPr>
        <w:t>владеть начальными умениями интерпретации и оценки текстуально изученных произведений фольклора и литературы;</w:t>
      </w:r>
    </w:p>
    <w:p w:rsidR="00F24135" w:rsidRDefault="005E5ACB" w:rsidP="003E4757">
      <w:pPr>
        <w:pStyle w:val="a5"/>
        <w:numPr>
          <w:ilvl w:val="0"/>
          <w:numId w:val="193"/>
        </w:numPr>
        <w:tabs>
          <w:tab w:val="left" w:pos="1558"/>
        </w:tabs>
        <w:ind w:right="126" w:firstLine="708"/>
        <w:jc w:val="both"/>
        <w:rPr>
          <w:sz w:val="24"/>
        </w:rPr>
      </w:pPr>
      <w:r>
        <w:rPr>
          <w:sz w:val="24"/>
        </w:rPr>
        <w:t>осознавать</w:t>
      </w:r>
      <w:r>
        <w:rPr>
          <w:spacing w:val="-12"/>
          <w:sz w:val="24"/>
        </w:rPr>
        <w:t xml:space="preserve"> </w:t>
      </w:r>
      <w:r>
        <w:rPr>
          <w:sz w:val="24"/>
        </w:rPr>
        <w:t>важность</w:t>
      </w:r>
      <w:r>
        <w:rPr>
          <w:spacing w:val="-13"/>
          <w:sz w:val="24"/>
        </w:rPr>
        <w:t xml:space="preserve"> </w:t>
      </w:r>
      <w:r>
        <w:rPr>
          <w:sz w:val="24"/>
        </w:rPr>
        <w:t>чтения</w:t>
      </w:r>
      <w:r>
        <w:rPr>
          <w:spacing w:val="-12"/>
          <w:sz w:val="24"/>
        </w:rPr>
        <w:t xml:space="preserve"> </w:t>
      </w:r>
      <w:r>
        <w:rPr>
          <w:sz w:val="24"/>
        </w:rPr>
        <w:t>и</w:t>
      </w:r>
      <w:r>
        <w:rPr>
          <w:spacing w:val="-12"/>
          <w:sz w:val="24"/>
        </w:rPr>
        <w:t xml:space="preserve"> </w:t>
      </w:r>
      <w:r>
        <w:rPr>
          <w:sz w:val="24"/>
        </w:rPr>
        <w:t>изучения</w:t>
      </w:r>
      <w:r>
        <w:rPr>
          <w:spacing w:val="-12"/>
          <w:sz w:val="24"/>
        </w:rPr>
        <w:t xml:space="preserve"> </w:t>
      </w:r>
      <w:r>
        <w:rPr>
          <w:sz w:val="24"/>
        </w:rPr>
        <w:t>произведений</w:t>
      </w:r>
      <w:r>
        <w:rPr>
          <w:spacing w:val="-9"/>
          <w:sz w:val="24"/>
        </w:rPr>
        <w:t xml:space="preserve"> </w:t>
      </w:r>
      <w:r>
        <w:rPr>
          <w:sz w:val="24"/>
        </w:rPr>
        <w:t>устного</w:t>
      </w:r>
      <w:r>
        <w:rPr>
          <w:spacing w:val="-15"/>
          <w:sz w:val="24"/>
        </w:rPr>
        <w:t xml:space="preserve"> </w:t>
      </w:r>
      <w:r>
        <w:rPr>
          <w:sz w:val="24"/>
        </w:rPr>
        <w:t>народного</w:t>
      </w:r>
      <w:r>
        <w:rPr>
          <w:spacing w:val="-15"/>
          <w:sz w:val="24"/>
        </w:rPr>
        <w:t xml:space="preserve"> </w:t>
      </w:r>
      <w:r>
        <w:rPr>
          <w:sz w:val="24"/>
        </w:rPr>
        <w:t>творчества и</w:t>
      </w:r>
      <w:r>
        <w:rPr>
          <w:spacing w:val="-1"/>
          <w:sz w:val="24"/>
        </w:rPr>
        <w:t xml:space="preserve"> </w:t>
      </w:r>
      <w:r>
        <w:rPr>
          <w:sz w:val="24"/>
        </w:rPr>
        <w:t>художественной литературы для познания</w:t>
      </w:r>
      <w:r>
        <w:rPr>
          <w:spacing w:val="-1"/>
          <w:sz w:val="24"/>
        </w:rPr>
        <w:t xml:space="preserve"> </w:t>
      </w:r>
      <w:r>
        <w:rPr>
          <w:sz w:val="24"/>
        </w:rPr>
        <w:t>мира, формирования эмоциональных</w:t>
      </w:r>
      <w:r>
        <w:rPr>
          <w:spacing w:val="-3"/>
          <w:sz w:val="24"/>
        </w:rPr>
        <w:t xml:space="preserve"> </w:t>
      </w:r>
      <w:r>
        <w:rPr>
          <w:sz w:val="24"/>
        </w:rPr>
        <w:t>и эстетических впечатлений, а также для собственного</w:t>
      </w:r>
      <w:r>
        <w:rPr>
          <w:spacing w:val="40"/>
          <w:sz w:val="24"/>
        </w:rPr>
        <w:t xml:space="preserve"> </w:t>
      </w:r>
      <w:r>
        <w:rPr>
          <w:sz w:val="24"/>
        </w:rPr>
        <w:t>развития;</w:t>
      </w:r>
    </w:p>
    <w:p w:rsidR="00F24135" w:rsidRDefault="005E5ACB" w:rsidP="003E4757">
      <w:pPr>
        <w:pStyle w:val="a5"/>
        <w:numPr>
          <w:ilvl w:val="0"/>
          <w:numId w:val="193"/>
        </w:numPr>
        <w:tabs>
          <w:tab w:val="left" w:pos="1558"/>
        </w:tabs>
        <w:ind w:right="125" w:firstLine="708"/>
        <w:jc w:val="both"/>
        <w:rPr>
          <w:sz w:val="24"/>
        </w:rPr>
      </w:pPr>
      <w:r>
        <w:rPr>
          <w:sz w:val="24"/>
        </w:rPr>
        <w:t>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F24135" w:rsidRDefault="005E5ACB" w:rsidP="003E4757">
      <w:pPr>
        <w:pStyle w:val="a5"/>
        <w:numPr>
          <w:ilvl w:val="0"/>
          <w:numId w:val="193"/>
        </w:numPr>
        <w:tabs>
          <w:tab w:val="left" w:pos="1558"/>
        </w:tabs>
        <w:ind w:right="125" w:firstLine="708"/>
        <w:jc w:val="both"/>
        <w:rPr>
          <w:sz w:val="24"/>
        </w:rPr>
      </w:pPr>
      <w:r>
        <w:rPr>
          <w:sz w:val="24"/>
        </w:rPr>
        <w:t>развивать элементарные умения коллективной учебно-исследовательской и проектной</w:t>
      </w:r>
      <w:r>
        <w:rPr>
          <w:spacing w:val="-8"/>
          <w:sz w:val="24"/>
        </w:rPr>
        <w:t xml:space="preserve"> </w:t>
      </w:r>
      <w:r>
        <w:rPr>
          <w:sz w:val="24"/>
        </w:rPr>
        <w:t>деятельности</w:t>
      </w:r>
      <w:r>
        <w:rPr>
          <w:spacing w:val="-6"/>
          <w:sz w:val="24"/>
        </w:rPr>
        <w:t xml:space="preserve"> </w:t>
      </w:r>
      <w:r>
        <w:rPr>
          <w:sz w:val="24"/>
        </w:rPr>
        <w:t>под</w:t>
      </w:r>
      <w:r>
        <w:rPr>
          <w:spacing w:val="-9"/>
          <w:sz w:val="24"/>
        </w:rPr>
        <w:t xml:space="preserve"> </w:t>
      </w:r>
      <w:r>
        <w:rPr>
          <w:sz w:val="24"/>
        </w:rPr>
        <w:t>руководством</w:t>
      </w:r>
      <w:r>
        <w:rPr>
          <w:spacing w:val="-4"/>
          <w:sz w:val="24"/>
        </w:rPr>
        <w:t xml:space="preserve"> </w:t>
      </w:r>
      <w:r>
        <w:rPr>
          <w:sz w:val="24"/>
        </w:rPr>
        <w:t>учителя</w:t>
      </w:r>
      <w:r>
        <w:rPr>
          <w:spacing w:val="-10"/>
          <w:sz w:val="24"/>
        </w:rPr>
        <w:t xml:space="preserve"> </w:t>
      </w:r>
      <w:r>
        <w:rPr>
          <w:sz w:val="24"/>
        </w:rPr>
        <w:t>и</w:t>
      </w:r>
      <w:r>
        <w:rPr>
          <w:spacing w:val="-7"/>
          <w:sz w:val="24"/>
        </w:rPr>
        <w:t xml:space="preserve"> </w:t>
      </w:r>
      <w:r>
        <w:rPr>
          <w:sz w:val="24"/>
        </w:rPr>
        <w:t>учиться</w:t>
      </w:r>
      <w:r>
        <w:rPr>
          <w:spacing w:val="-9"/>
          <w:sz w:val="24"/>
        </w:rPr>
        <w:t xml:space="preserve"> </w:t>
      </w:r>
      <w:r>
        <w:rPr>
          <w:sz w:val="24"/>
        </w:rPr>
        <w:t>публично</w:t>
      </w:r>
      <w:r>
        <w:rPr>
          <w:spacing w:val="-10"/>
          <w:sz w:val="24"/>
        </w:rPr>
        <w:t xml:space="preserve"> </w:t>
      </w:r>
      <w:r>
        <w:rPr>
          <w:sz w:val="24"/>
        </w:rPr>
        <w:t>представлять</w:t>
      </w:r>
      <w:r>
        <w:rPr>
          <w:spacing w:val="-9"/>
          <w:sz w:val="24"/>
        </w:rPr>
        <w:t xml:space="preserve"> </w:t>
      </w:r>
      <w:r>
        <w:rPr>
          <w:sz w:val="24"/>
        </w:rPr>
        <w:t xml:space="preserve">полученные </w:t>
      </w:r>
      <w:r>
        <w:rPr>
          <w:spacing w:val="-2"/>
          <w:sz w:val="24"/>
        </w:rPr>
        <w:t>результаты;</w:t>
      </w:r>
    </w:p>
    <w:p w:rsidR="00F24135" w:rsidRDefault="005E5ACB" w:rsidP="003E4757">
      <w:pPr>
        <w:pStyle w:val="a5"/>
        <w:numPr>
          <w:ilvl w:val="0"/>
          <w:numId w:val="193"/>
        </w:numPr>
        <w:tabs>
          <w:tab w:val="left" w:pos="1558"/>
        </w:tabs>
        <w:ind w:right="125" w:firstLine="708"/>
        <w:jc w:val="both"/>
        <w:rPr>
          <w:sz w:val="24"/>
        </w:rPr>
      </w:pPr>
      <w:r>
        <w:rPr>
          <w:sz w:val="24"/>
        </w:rPr>
        <w:t>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24135" w:rsidRDefault="00F24135">
      <w:pPr>
        <w:pStyle w:val="a3"/>
        <w:spacing w:before="1"/>
        <w:ind w:left="0" w:firstLine="0"/>
        <w:jc w:val="left"/>
      </w:pPr>
    </w:p>
    <w:p w:rsidR="00F24135" w:rsidRDefault="005E5ACB">
      <w:pPr>
        <w:ind w:left="849"/>
        <w:jc w:val="both"/>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6</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F24135" w:rsidRDefault="005E5ACB" w:rsidP="003E4757">
      <w:pPr>
        <w:pStyle w:val="a5"/>
        <w:numPr>
          <w:ilvl w:val="0"/>
          <w:numId w:val="192"/>
        </w:numPr>
        <w:tabs>
          <w:tab w:val="left" w:pos="1558"/>
        </w:tabs>
        <w:ind w:right="127" w:firstLine="708"/>
        <w:jc w:val="both"/>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24135" w:rsidRDefault="005E5ACB" w:rsidP="003E4757">
      <w:pPr>
        <w:pStyle w:val="a5"/>
        <w:numPr>
          <w:ilvl w:val="0"/>
          <w:numId w:val="192"/>
        </w:numPr>
        <w:tabs>
          <w:tab w:val="left" w:pos="1558"/>
        </w:tabs>
        <w:ind w:right="127" w:firstLine="708"/>
        <w:jc w:val="both"/>
        <w:rPr>
          <w:sz w:val="24"/>
        </w:rPr>
      </w:pPr>
      <w:r>
        <w:rPr>
          <w:sz w:val="24"/>
        </w:rPr>
        <w:t>понимать особенности литературы как вида словесного искусства, отличать художественный текст от текста научного, делового, публицистического;</w:t>
      </w:r>
    </w:p>
    <w:p w:rsidR="00F24135" w:rsidRDefault="005E5ACB" w:rsidP="003E4757">
      <w:pPr>
        <w:pStyle w:val="a5"/>
        <w:numPr>
          <w:ilvl w:val="0"/>
          <w:numId w:val="192"/>
        </w:numPr>
        <w:tabs>
          <w:tab w:val="left" w:pos="1558"/>
        </w:tabs>
        <w:ind w:right="125" w:firstLine="708"/>
        <w:jc w:val="both"/>
        <w:rPr>
          <w:sz w:val="24"/>
        </w:rPr>
      </w:pPr>
      <w:r>
        <w:rPr>
          <w:sz w:val="24"/>
        </w:rPr>
        <w:t>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F24135" w:rsidRDefault="005E5ACB">
      <w:pPr>
        <w:pStyle w:val="a3"/>
        <w:ind w:right="125"/>
      </w:pPr>
      <w:r>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F24135" w:rsidRDefault="005E5ACB" w:rsidP="003E4757">
      <w:pPr>
        <w:pStyle w:val="a5"/>
        <w:numPr>
          <w:ilvl w:val="0"/>
          <w:numId w:val="192"/>
        </w:numPr>
        <w:tabs>
          <w:tab w:val="left" w:pos="1558"/>
        </w:tabs>
        <w:spacing w:before="1"/>
        <w:ind w:right="124" w:firstLine="708"/>
        <w:jc w:val="both"/>
        <w:rPr>
          <w:sz w:val="24"/>
        </w:rPr>
      </w:pPr>
      <w:r>
        <w:rPr>
          <w:sz w:val="24"/>
        </w:rPr>
        <w:t>понимать сущность теоретико-литературных понятий и учиться использовать их в процессе</w:t>
      </w:r>
      <w:r>
        <w:rPr>
          <w:spacing w:val="-15"/>
          <w:sz w:val="24"/>
        </w:rPr>
        <w:t xml:space="preserve"> </w:t>
      </w:r>
      <w:r>
        <w:rPr>
          <w:sz w:val="24"/>
        </w:rPr>
        <w:t>анализа</w:t>
      </w:r>
      <w:r>
        <w:rPr>
          <w:spacing w:val="-15"/>
          <w:sz w:val="24"/>
        </w:rPr>
        <w:t xml:space="preserve"> </w:t>
      </w:r>
      <w:r>
        <w:rPr>
          <w:sz w:val="24"/>
        </w:rPr>
        <w:t>и</w:t>
      </w:r>
      <w:r>
        <w:rPr>
          <w:spacing w:val="-15"/>
          <w:sz w:val="24"/>
        </w:rPr>
        <w:t xml:space="preserve"> </w:t>
      </w:r>
      <w:r>
        <w:rPr>
          <w:sz w:val="24"/>
        </w:rPr>
        <w:t>интерпретации</w:t>
      </w:r>
      <w:r>
        <w:rPr>
          <w:spacing w:val="-15"/>
          <w:sz w:val="24"/>
        </w:rPr>
        <w:t xml:space="preserve"> </w:t>
      </w:r>
      <w:r>
        <w:rPr>
          <w:sz w:val="24"/>
        </w:rPr>
        <w:t>произведений,</w:t>
      </w:r>
      <w:r>
        <w:rPr>
          <w:spacing w:val="-15"/>
          <w:sz w:val="24"/>
        </w:rPr>
        <w:t xml:space="preserve"> </w:t>
      </w:r>
      <w:r>
        <w:rPr>
          <w:sz w:val="24"/>
        </w:rPr>
        <w:t>оформления</w:t>
      </w:r>
      <w:r>
        <w:rPr>
          <w:spacing w:val="-15"/>
          <w:sz w:val="24"/>
        </w:rPr>
        <w:t xml:space="preserve"> </w:t>
      </w:r>
      <w:r>
        <w:rPr>
          <w:sz w:val="24"/>
        </w:rPr>
        <w:t>собственных</w:t>
      </w:r>
      <w:r>
        <w:rPr>
          <w:spacing w:val="-15"/>
          <w:sz w:val="24"/>
        </w:rPr>
        <w:t xml:space="preserve"> </w:t>
      </w:r>
      <w:r>
        <w:rPr>
          <w:sz w:val="24"/>
        </w:rPr>
        <w:t>оценок</w:t>
      </w:r>
      <w:r>
        <w:rPr>
          <w:spacing w:val="-15"/>
          <w:sz w:val="24"/>
        </w:rPr>
        <w:t xml:space="preserve"> </w:t>
      </w:r>
      <w:r>
        <w:rPr>
          <w:sz w:val="24"/>
        </w:rPr>
        <w:t>и</w:t>
      </w:r>
      <w:r>
        <w:rPr>
          <w:spacing w:val="-15"/>
          <w:sz w:val="24"/>
        </w:rPr>
        <w:t xml:space="preserve"> </w:t>
      </w:r>
      <w:r>
        <w:rPr>
          <w:sz w:val="24"/>
        </w:rPr>
        <w:t>наблюдений: художественная</w:t>
      </w:r>
      <w:r>
        <w:rPr>
          <w:spacing w:val="-15"/>
          <w:sz w:val="24"/>
        </w:rPr>
        <w:t xml:space="preserve"> </w:t>
      </w:r>
      <w:r>
        <w:rPr>
          <w:sz w:val="24"/>
        </w:rPr>
        <w:t>литература</w:t>
      </w:r>
      <w:r>
        <w:rPr>
          <w:spacing w:val="-15"/>
          <w:sz w:val="24"/>
        </w:rPr>
        <w:t xml:space="preserve"> </w:t>
      </w:r>
      <w:r>
        <w:rPr>
          <w:sz w:val="24"/>
        </w:rPr>
        <w:t>и</w:t>
      </w:r>
      <w:r>
        <w:rPr>
          <w:spacing w:val="-10"/>
          <w:sz w:val="24"/>
        </w:rPr>
        <w:t xml:space="preserve"> </w:t>
      </w:r>
      <w:r>
        <w:rPr>
          <w:sz w:val="24"/>
        </w:rPr>
        <w:t>устное</w:t>
      </w:r>
      <w:r>
        <w:rPr>
          <w:spacing w:val="-14"/>
          <w:sz w:val="24"/>
        </w:rPr>
        <w:t xml:space="preserve"> </w:t>
      </w:r>
      <w:r>
        <w:rPr>
          <w:sz w:val="24"/>
        </w:rPr>
        <w:t>народное</w:t>
      </w:r>
      <w:r>
        <w:rPr>
          <w:spacing w:val="-13"/>
          <w:sz w:val="24"/>
        </w:rPr>
        <w:t xml:space="preserve"> </w:t>
      </w:r>
      <w:r>
        <w:rPr>
          <w:sz w:val="24"/>
        </w:rPr>
        <w:t>творчество;</w:t>
      </w:r>
      <w:r>
        <w:rPr>
          <w:spacing w:val="-15"/>
          <w:sz w:val="24"/>
        </w:rPr>
        <w:t xml:space="preserve"> </w:t>
      </w:r>
      <w:r>
        <w:rPr>
          <w:sz w:val="24"/>
        </w:rPr>
        <w:t>проза</w:t>
      </w:r>
      <w:r>
        <w:rPr>
          <w:spacing w:val="-15"/>
          <w:sz w:val="24"/>
        </w:rPr>
        <w:t xml:space="preserve"> </w:t>
      </w:r>
      <w:r>
        <w:rPr>
          <w:sz w:val="24"/>
        </w:rPr>
        <w:t>и</w:t>
      </w:r>
      <w:r>
        <w:rPr>
          <w:spacing w:val="-14"/>
          <w:sz w:val="24"/>
        </w:rPr>
        <w:t xml:space="preserve"> </w:t>
      </w:r>
      <w:r>
        <w:rPr>
          <w:sz w:val="24"/>
        </w:rPr>
        <w:t>поэзия;</w:t>
      </w:r>
      <w:r>
        <w:rPr>
          <w:spacing w:val="-15"/>
          <w:sz w:val="24"/>
        </w:rPr>
        <w:t xml:space="preserve"> </w:t>
      </w:r>
      <w:r>
        <w:rPr>
          <w:sz w:val="24"/>
        </w:rPr>
        <w:t>художественный</w:t>
      </w:r>
      <w:r>
        <w:rPr>
          <w:spacing w:val="-12"/>
          <w:sz w:val="24"/>
        </w:rPr>
        <w:t xml:space="preserve"> </w:t>
      </w:r>
      <w:r>
        <w:rPr>
          <w:sz w:val="24"/>
        </w:rPr>
        <w:t xml:space="preserve">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w:t>
      </w:r>
      <w:r>
        <w:rPr>
          <w:spacing w:val="-2"/>
          <w:sz w:val="24"/>
        </w:rPr>
        <w:t>строфа;</w:t>
      </w:r>
    </w:p>
    <w:p w:rsidR="00F24135" w:rsidRDefault="005E5ACB" w:rsidP="003E4757">
      <w:pPr>
        <w:pStyle w:val="a5"/>
        <w:numPr>
          <w:ilvl w:val="0"/>
          <w:numId w:val="192"/>
        </w:numPr>
        <w:tabs>
          <w:tab w:val="left" w:pos="1558"/>
        </w:tabs>
        <w:ind w:left="849" w:right="265" w:firstLine="0"/>
        <w:jc w:val="both"/>
        <w:rPr>
          <w:sz w:val="24"/>
        </w:rPr>
      </w:pPr>
      <w:r>
        <w:rPr>
          <w:sz w:val="24"/>
        </w:rPr>
        <w:t>выделять</w:t>
      </w:r>
      <w:r>
        <w:rPr>
          <w:spacing w:val="65"/>
          <w:w w:val="150"/>
          <w:sz w:val="24"/>
        </w:rPr>
        <w:t xml:space="preserve">   </w:t>
      </w:r>
      <w:r>
        <w:rPr>
          <w:sz w:val="24"/>
        </w:rPr>
        <w:t>в</w:t>
      </w:r>
      <w:r>
        <w:rPr>
          <w:spacing w:val="80"/>
          <w:sz w:val="24"/>
        </w:rPr>
        <w:t xml:space="preserve">    </w:t>
      </w:r>
      <w:r>
        <w:rPr>
          <w:sz w:val="24"/>
        </w:rPr>
        <w:t>произведениях</w:t>
      </w:r>
      <w:r>
        <w:rPr>
          <w:spacing w:val="80"/>
          <w:sz w:val="24"/>
        </w:rPr>
        <w:t xml:space="preserve">    </w:t>
      </w:r>
      <w:r>
        <w:rPr>
          <w:sz w:val="24"/>
        </w:rPr>
        <w:t>элементы</w:t>
      </w:r>
      <w:r>
        <w:rPr>
          <w:spacing w:val="80"/>
          <w:sz w:val="24"/>
        </w:rPr>
        <w:t xml:space="preserve">   </w:t>
      </w:r>
      <w:r>
        <w:rPr>
          <w:sz w:val="24"/>
        </w:rPr>
        <w:t>художественной</w:t>
      </w:r>
      <w:r>
        <w:rPr>
          <w:spacing w:val="80"/>
          <w:sz w:val="24"/>
        </w:rPr>
        <w:t xml:space="preserve">   </w:t>
      </w:r>
      <w:r>
        <w:rPr>
          <w:sz w:val="24"/>
        </w:rPr>
        <w:t>формы и обнаруживать связи между ними;</w:t>
      </w:r>
    </w:p>
    <w:p w:rsidR="00F24135" w:rsidRDefault="005E5ACB" w:rsidP="003E4757">
      <w:pPr>
        <w:pStyle w:val="a5"/>
        <w:numPr>
          <w:ilvl w:val="0"/>
          <w:numId w:val="192"/>
        </w:numPr>
        <w:tabs>
          <w:tab w:val="left" w:pos="1558"/>
        </w:tabs>
        <w:ind w:right="127" w:firstLine="708"/>
        <w:jc w:val="both"/>
        <w:rPr>
          <w:sz w:val="24"/>
        </w:rPr>
      </w:pPr>
      <w:r>
        <w:rPr>
          <w:sz w:val="24"/>
        </w:rPr>
        <w:t>сопоставлять произведения, их фрагменты, образы персонажей, сюжеты разных литературных произведений, темы, проблемы, жанры (с учётом возраста</w:t>
      </w:r>
      <w:r>
        <w:rPr>
          <w:spacing w:val="40"/>
          <w:sz w:val="24"/>
        </w:rPr>
        <w:t xml:space="preserve"> </w:t>
      </w:r>
      <w:r>
        <w:rPr>
          <w:sz w:val="24"/>
        </w:rPr>
        <w:t>и литературного развития обучающихся);</w:t>
      </w:r>
    </w:p>
    <w:p w:rsidR="00F24135" w:rsidRDefault="005E5ACB" w:rsidP="003E4757">
      <w:pPr>
        <w:pStyle w:val="a5"/>
        <w:numPr>
          <w:ilvl w:val="0"/>
          <w:numId w:val="192"/>
        </w:numPr>
        <w:tabs>
          <w:tab w:val="left" w:pos="1558"/>
        </w:tabs>
        <w:spacing w:before="1"/>
        <w:ind w:right="125" w:firstLine="708"/>
        <w:jc w:val="both"/>
        <w:rPr>
          <w:sz w:val="24"/>
        </w:rPr>
      </w:pPr>
      <w:r>
        <w:rPr>
          <w:sz w:val="24"/>
        </w:rPr>
        <w:t>сопоставлять с помощью учителя изученные и самостоятельно прочитанные произведения художественной литературы с</w:t>
      </w:r>
      <w:r>
        <w:rPr>
          <w:spacing w:val="-2"/>
          <w:sz w:val="24"/>
        </w:rPr>
        <w:t xml:space="preserve"> </w:t>
      </w:r>
      <w:r>
        <w:rPr>
          <w:sz w:val="24"/>
        </w:rPr>
        <w:t>произведениями других видов искусства</w:t>
      </w:r>
      <w:r>
        <w:rPr>
          <w:spacing w:val="-1"/>
          <w:sz w:val="24"/>
        </w:rPr>
        <w:t xml:space="preserve"> </w:t>
      </w:r>
      <w:r>
        <w:rPr>
          <w:sz w:val="24"/>
        </w:rPr>
        <w:t>(живопись, музыка, театр, кино);</w:t>
      </w:r>
    </w:p>
    <w:p w:rsidR="00F24135" w:rsidRDefault="005E5ACB" w:rsidP="003E4757">
      <w:pPr>
        <w:pStyle w:val="a5"/>
        <w:numPr>
          <w:ilvl w:val="0"/>
          <w:numId w:val="192"/>
        </w:numPr>
        <w:tabs>
          <w:tab w:val="left" w:pos="1558"/>
        </w:tabs>
        <w:ind w:right="127" w:firstLine="708"/>
        <w:jc w:val="both"/>
        <w:rPr>
          <w:sz w:val="24"/>
        </w:rPr>
      </w:pPr>
      <w:r>
        <w:rPr>
          <w:sz w:val="24"/>
        </w:rPr>
        <w:t>выразительно читать стихи и прозу, в том числе наизусть (не менее 7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92"/>
        </w:numPr>
        <w:tabs>
          <w:tab w:val="left" w:pos="1558"/>
        </w:tabs>
        <w:spacing w:before="73"/>
        <w:ind w:right="123" w:firstLine="708"/>
        <w:jc w:val="both"/>
        <w:rPr>
          <w:sz w:val="24"/>
        </w:rPr>
      </w:pPr>
      <w:r>
        <w:rPr>
          <w:sz w:val="24"/>
        </w:rPr>
        <w:lastRenderedPageBreak/>
        <w:t>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w:t>
      </w:r>
    </w:p>
    <w:p w:rsidR="00F24135" w:rsidRDefault="005E5ACB" w:rsidP="003E4757">
      <w:pPr>
        <w:pStyle w:val="a5"/>
        <w:numPr>
          <w:ilvl w:val="0"/>
          <w:numId w:val="192"/>
        </w:numPr>
        <w:tabs>
          <w:tab w:val="left" w:pos="1558"/>
        </w:tabs>
        <w:spacing w:before="1"/>
        <w:ind w:right="128" w:firstLine="708"/>
        <w:jc w:val="both"/>
        <w:rPr>
          <w:sz w:val="24"/>
        </w:rPr>
      </w:pPr>
      <w:r>
        <w:rPr>
          <w:sz w:val="24"/>
        </w:rPr>
        <w:t>участвовать в беседе и диалоге о прочитанном произведении, давать аргументированную оценку прочитанному;</w:t>
      </w:r>
    </w:p>
    <w:p w:rsidR="00F24135" w:rsidRDefault="005E5ACB" w:rsidP="003E4757">
      <w:pPr>
        <w:pStyle w:val="a5"/>
        <w:numPr>
          <w:ilvl w:val="0"/>
          <w:numId w:val="192"/>
        </w:numPr>
        <w:tabs>
          <w:tab w:val="left" w:pos="1558"/>
        </w:tabs>
        <w:ind w:right="127" w:firstLine="708"/>
        <w:jc w:val="both"/>
        <w:rPr>
          <w:sz w:val="24"/>
        </w:rPr>
      </w:pPr>
      <w:r>
        <w:rPr>
          <w:sz w:val="24"/>
        </w:rPr>
        <w:t>создавать устные и письменные высказывания разных жанров (объёмом не менее 100 слов), писать сочинение-рассуждение по заданной теме с опорой</w:t>
      </w:r>
      <w:r>
        <w:rPr>
          <w:spacing w:val="40"/>
          <w:sz w:val="24"/>
        </w:rPr>
        <w:t xml:space="preserve"> </w:t>
      </w:r>
      <w:r>
        <w:rPr>
          <w:sz w:val="24"/>
        </w:rPr>
        <w:t>на прочитанные произведения, аннотацию, отзыв;</w:t>
      </w:r>
    </w:p>
    <w:p w:rsidR="00F24135" w:rsidRDefault="005E5ACB" w:rsidP="003E4757">
      <w:pPr>
        <w:pStyle w:val="a5"/>
        <w:numPr>
          <w:ilvl w:val="0"/>
          <w:numId w:val="192"/>
        </w:numPr>
        <w:tabs>
          <w:tab w:val="left" w:pos="1558"/>
        </w:tabs>
        <w:ind w:right="128" w:firstLine="708"/>
        <w:jc w:val="both"/>
        <w:rPr>
          <w:sz w:val="24"/>
        </w:rPr>
      </w:pPr>
      <w:r>
        <w:rPr>
          <w:sz w:val="24"/>
        </w:rPr>
        <w:t>владеть умениями интерпретации и оценки текстуально изученных произведений фольклора, древнерусской, русской и зарубежной литературы</w:t>
      </w:r>
      <w:r>
        <w:rPr>
          <w:spacing w:val="40"/>
          <w:sz w:val="24"/>
        </w:rPr>
        <w:t xml:space="preserve"> </w:t>
      </w:r>
      <w:r>
        <w:rPr>
          <w:sz w:val="24"/>
        </w:rPr>
        <w:t>и современных авторов с использованием методов смыслового чтения</w:t>
      </w:r>
      <w:r>
        <w:rPr>
          <w:spacing w:val="40"/>
          <w:sz w:val="24"/>
        </w:rPr>
        <w:t xml:space="preserve"> </w:t>
      </w:r>
      <w:r>
        <w:rPr>
          <w:sz w:val="24"/>
        </w:rPr>
        <w:t>и эстетического анализа;</w:t>
      </w:r>
    </w:p>
    <w:p w:rsidR="00F24135" w:rsidRDefault="005E5ACB" w:rsidP="003E4757">
      <w:pPr>
        <w:pStyle w:val="a5"/>
        <w:numPr>
          <w:ilvl w:val="0"/>
          <w:numId w:val="192"/>
        </w:numPr>
        <w:tabs>
          <w:tab w:val="left" w:pos="1558"/>
        </w:tabs>
        <w:ind w:right="126" w:firstLine="708"/>
        <w:jc w:val="both"/>
        <w:rPr>
          <w:sz w:val="24"/>
        </w:rPr>
      </w:pPr>
      <w:r>
        <w:rPr>
          <w:sz w:val="24"/>
        </w:rPr>
        <w:t>осознавать</w:t>
      </w:r>
      <w:r>
        <w:rPr>
          <w:spacing w:val="-14"/>
          <w:sz w:val="24"/>
        </w:rPr>
        <w:t xml:space="preserve"> </w:t>
      </w:r>
      <w:r>
        <w:rPr>
          <w:sz w:val="24"/>
        </w:rPr>
        <w:t>важность</w:t>
      </w:r>
      <w:r>
        <w:rPr>
          <w:spacing w:val="-12"/>
          <w:sz w:val="24"/>
        </w:rPr>
        <w:t xml:space="preserve"> </w:t>
      </w:r>
      <w:r>
        <w:rPr>
          <w:sz w:val="24"/>
        </w:rPr>
        <w:t>чтения</w:t>
      </w:r>
      <w:r>
        <w:rPr>
          <w:spacing w:val="-13"/>
          <w:sz w:val="24"/>
        </w:rPr>
        <w:t xml:space="preserve"> </w:t>
      </w:r>
      <w:r>
        <w:rPr>
          <w:sz w:val="24"/>
        </w:rPr>
        <w:t>и</w:t>
      </w:r>
      <w:r>
        <w:rPr>
          <w:spacing w:val="-14"/>
          <w:sz w:val="24"/>
        </w:rPr>
        <w:t xml:space="preserve"> </w:t>
      </w:r>
      <w:r>
        <w:rPr>
          <w:sz w:val="24"/>
        </w:rPr>
        <w:t>изучения</w:t>
      </w:r>
      <w:r>
        <w:rPr>
          <w:spacing w:val="-12"/>
          <w:sz w:val="24"/>
        </w:rPr>
        <w:t xml:space="preserve"> </w:t>
      </w:r>
      <w:r>
        <w:rPr>
          <w:sz w:val="24"/>
        </w:rPr>
        <w:t>произведений</w:t>
      </w:r>
      <w:r>
        <w:rPr>
          <w:spacing w:val="-10"/>
          <w:sz w:val="24"/>
        </w:rPr>
        <w:t xml:space="preserve"> </w:t>
      </w:r>
      <w:r>
        <w:rPr>
          <w:sz w:val="24"/>
        </w:rPr>
        <w:t>устного</w:t>
      </w:r>
      <w:r>
        <w:rPr>
          <w:spacing w:val="-12"/>
          <w:sz w:val="24"/>
        </w:rPr>
        <w:t xml:space="preserve"> </w:t>
      </w:r>
      <w:r>
        <w:rPr>
          <w:sz w:val="24"/>
        </w:rPr>
        <w:t>народного</w:t>
      </w:r>
      <w:r>
        <w:rPr>
          <w:spacing w:val="-13"/>
          <w:sz w:val="24"/>
        </w:rPr>
        <w:t xml:space="preserve"> </w:t>
      </w:r>
      <w:r>
        <w:rPr>
          <w:sz w:val="24"/>
        </w:rPr>
        <w:t>творчества и</w:t>
      </w:r>
      <w:r>
        <w:rPr>
          <w:spacing w:val="-1"/>
          <w:sz w:val="24"/>
        </w:rPr>
        <w:t xml:space="preserve"> </w:t>
      </w:r>
      <w:r>
        <w:rPr>
          <w:sz w:val="24"/>
        </w:rPr>
        <w:t>художественной литературы для познания</w:t>
      </w:r>
      <w:r>
        <w:rPr>
          <w:spacing w:val="-1"/>
          <w:sz w:val="24"/>
        </w:rPr>
        <w:t xml:space="preserve"> </w:t>
      </w:r>
      <w:r>
        <w:rPr>
          <w:sz w:val="24"/>
        </w:rPr>
        <w:t>мира, формирования эмоциональных</w:t>
      </w:r>
      <w:r>
        <w:rPr>
          <w:spacing w:val="-3"/>
          <w:sz w:val="24"/>
        </w:rPr>
        <w:t xml:space="preserve"> </w:t>
      </w:r>
      <w:r>
        <w:rPr>
          <w:sz w:val="24"/>
        </w:rPr>
        <w:t>и эстетических впечатлений, а также для собственного развития;</w:t>
      </w:r>
    </w:p>
    <w:p w:rsidR="00F24135" w:rsidRDefault="005E5ACB" w:rsidP="003E4757">
      <w:pPr>
        <w:pStyle w:val="a5"/>
        <w:numPr>
          <w:ilvl w:val="0"/>
          <w:numId w:val="192"/>
        </w:numPr>
        <w:tabs>
          <w:tab w:val="left" w:pos="1558"/>
        </w:tabs>
        <w:spacing w:before="1"/>
        <w:ind w:right="126" w:firstLine="708"/>
        <w:jc w:val="both"/>
        <w:rPr>
          <w:sz w:val="24"/>
        </w:rPr>
      </w:pPr>
      <w:r>
        <w:rPr>
          <w:sz w:val="24"/>
        </w:rPr>
        <w:t xml:space="preserve">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w:t>
      </w:r>
      <w:r>
        <w:rPr>
          <w:spacing w:val="-2"/>
          <w:sz w:val="24"/>
        </w:rPr>
        <w:t>подростков;</w:t>
      </w:r>
    </w:p>
    <w:p w:rsidR="00F24135" w:rsidRDefault="005E5ACB" w:rsidP="003E4757">
      <w:pPr>
        <w:pStyle w:val="a5"/>
        <w:numPr>
          <w:ilvl w:val="0"/>
          <w:numId w:val="192"/>
        </w:numPr>
        <w:tabs>
          <w:tab w:val="left" w:pos="1558"/>
        </w:tabs>
        <w:ind w:right="127" w:firstLine="708"/>
        <w:jc w:val="both"/>
        <w:rPr>
          <w:sz w:val="24"/>
        </w:rPr>
      </w:pPr>
      <w:r>
        <w:rPr>
          <w:sz w:val="24"/>
        </w:rPr>
        <w:t xml:space="preserve">развивать умения коллективной учебно-исследовательской и проектной деятельности под руководством учителя и учиться публично представлять полученные </w:t>
      </w:r>
      <w:r>
        <w:rPr>
          <w:spacing w:val="-2"/>
          <w:sz w:val="24"/>
        </w:rPr>
        <w:t>результаты;</w:t>
      </w:r>
    </w:p>
    <w:p w:rsidR="00F24135" w:rsidRDefault="005E5ACB" w:rsidP="003E4757">
      <w:pPr>
        <w:pStyle w:val="a5"/>
        <w:numPr>
          <w:ilvl w:val="0"/>
          <w:numId w:val="192"/>
        </w:numPr>
        <w:tabs>
          <w:tab w:val="left" w:pos="1558"/>
        </w:tabs>
        <w:ind w:right="124" w:firstLine="708"/>
        <w:jc w:val="both"/>
        <w:rPr>
          <w:sz w:val="24"/>
        </w:rPr>
      </w:pPr>
      <w:r>
        <w:rPr>
          <w:sz w:val="24"/>
        </w:rPr>
        <w:t>развивать умение использовать словари и справочники, в том числе</w:t>
      </w:r>
      <w:r>
        <w:rPr>
          <w:spacing w:val="40"/>
          <w:sz w:val="24"/>
        </w:rPr>
        <w:t xml:space="preserve"> </w:t>
      </w:r>
      <w:r>
        <w:rPr>
          <w:sz w:val="24"/>
        </w:rPr>
        <w:t>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24135" w:rsidRDefault="00F24135">
      <w:pPr>
        <w:pStyle w:val="a3"/>
        <w:ind w:left="0" w:firstLine="0"/>
        <w:jc w:val="left"/>
      </w:pPr>
    </w:p>
    <w:p w:rsidR="00F24135" w:rsidRDefault="005E5ACB">
      <w:pPr>
        <w:ind w:left="849"/>
        <w:jc w:val="both"/>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7</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F24135" w:rsidRDefault="005E5ACB" w:rsidP="003E4757">
      <w:pPr>
        <w:pStyle w:val="a5"/>
        <w:numPr>
          <w:ilvl w:val="0"/>
          <w:numId w:val="191"/>
        </w:numPr>
        <w:tabs>
          <w:tab w:val="left" w:pos="1558"/>
        </w:tabs>
        <w:ind w:right="127" w:firstLine="708"/>
        <w:jc w:val="both"/>
        <w:rPr>
          <w:sz w:val="24"/>
        </w:rPr>
      </w:pPr>
      <w:r>
        <w:rPr>
          <w:sz w:val="24"/>
        </w:rPr>
        <w:t>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F24135" w:rsidRDefault="005E5ACB" w:rsidP="003E4757">
      <w:pPr>
        <w:pStyle w:val="a5"/>
        <w:numPr>
          <w:ilvl w:val="0"/>
          <w:numId w:val="191"/>
        </w:numPr>
        <w:tabs>
          <w:tab w:val="left" w:pos="1558"/>
        </w:tabs>
        <w:spacing w:before="1"/>
        <w:ind w:right="119" w:firstLine="708"/>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24135" w:rsidRDefault="005E5ACB" w:rsidP="003E4757">
      <w:pPr>
        <w:pStyle w:val="a5"/>
        <w:numPr>
          <w:ilvl w:val="0"/>
          <w:numId w:val="191"/>
        </w:numPr>
        <w:tabs>
          <w:tab w:val="left" w:pos="1558"/>
        </w:tabs>
        <w:ind w:right="126" w:firstLine="708"/>
        <w:jc w:val="both"/>
        <w:rPr>
          <w:sz w:val="24"/>
        </w:rPr>
      </w:pPr>
      <w:r>
        <w:rPr>
          <w:sz w:val="24"/>
        </w:rPr>
        <w:t>проводить смысловой и эстетический анализ произведений фольклора</w:t>
      </w:r>
      <w:r>
        <w:rPr>
          <w:spacing w:val="40"/>
          <w:sz w:val="24"/>
        </w:rPr>
        <w:t xml:space="preserve"> </w:t>
      </w:r>
      <w:r>
        <w:rPr>
          <w:sz w:val="24"/>
        </w:rPr>
        <w:t>и художественной литературы, воспринимать, анализировать, интерпретировать</w:t>
      </w:r>
      <w:r>
        <w:rPr>
          <w:spacing w:val="40"/>
          <w:sz w:val="24"/>
        </w:rPr>
        <w:t xml:space="preserve"> </w:t>
      </w:r>
      <w:r>
        <w:rPr>
          <w:sz w:val="24"/>
        </w:rPr>
        <w:t>и оценивать прочитанное (с учётом литературного развития обучающихся), понимать, что в литературных произведениях отражена художественная картина мира:</w:t>
      </w:r>
    </w:p>
    <w:p w:rsidR="00F24135" w:rsidRDefault="005E5ACB">
      <w:pPr>
        <w:pStyle w:val="a3"/>
        <w:ind w:right="122"/>
      </w:pPr>
      <w:r>
        <w:t>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w:t>
      </w:r>
      <w:r>
        <w:rPr>
          <w:spacing w:val="-3"/>
        </w:rPr>
        <w:t xml:space="preserve"> </w:t>
      </w:r>
      <w:r>
        <w:t>систему</w:t>
      </w:r>
      <w:r>
        <w:rPr>
          <w:spacing w:val="-5"/>
        </w:rPr>
        <w:t xml:space="preserve"> </w:t>
      </w:r>
      <w:r>
        <w:t>персонажей;</w:t>
      </w:r>
      <w:r>
        <w:rPr>
          <w:spacing w:val="-2"/>
        </w:rPr>
        <w:t xml:space="preserve"> </w:t>
      </w:r>
      <w:r>
        <w:t>определять</w:t>
      </w:r>
      <w:r>
        <w:rPr>
          <w:spacing w:val="-1"/>
        </w:rPr>
        <w:t xml:space="preserve"> </w:t>
      </w:r>
      <w:r>
        <w:t>особенности композиции</w:t>
      </w:r>
      <w:r>
        <w:rPr>
          <w:spacing w:val="-4"/>
        </w:rPr>
        <w:t xml:space="preserve"> </w:t>
      </w:r>
      <w:r>
        <w:t>и</w:t>
      </w:r>
      <w:r>
        <w:rPr>
          <w:spacing w:val="80"/>
          <w:w w:val="150"/>
        </w:rPr>
        <w:t xml:space="preserve"> </w:t>
      </w:r>
      <w:r>
        <w:t>основной</w:t>
      </w:r>
      <w:r>
        <w:rPr>
          <w:spacing w:val="40"/>
        </w:rPr>
        <w:t xml:space="preserve"> </w:t>
      </w:r>
      <w:r>
        <w:t>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w:t>
      </w:r>
      <w:r>
        <w:rPr>
          <w:spacing w:val="80"/>
          <w:w w:val="150"/>
        </w:rPr>
        <w:t xml:space="preserve">  </w:t>
      </w:r>
      <w:r>
        <w:t>поэтической</w:t>
      </w:r>
      <w:r>
        <w:rPr>
          <w:spacing w:val="40"/>
        </w:rPr>
        <w:t xml:space="preserve"> </w:t>
      </w:r>
      <w:r>
        <w:t>и</w:t>
      </w:r>
    </w:p>
    <w:p w:rsidR="00F24135" w:rsidRDefault="005E5ACB">
      <w:pPr>
        <w:pStyle w:val="a3"/>
        <w:tabs>
          <w:tab w:val="left" w:pos="2978"/>
          <w:tab w:val="left" w:pos="6960"/>
        </w:tabs>
        <w:ind w:right="122"/>
      </w:pPr>
      <w:r>
        <w:rPr>
          <w:spacing w:val="-2"/>
        </w:rPr>
        <w:t>прозаической</w:t>
      </w:r>
      <w:r>
        <w:tab/>
        <w:t>речи,</w:t>
      </w:r>
      <w:r>
        <w:rPr>
          <w:spacing w:val="80"/>
        </w:rPr>
        <w:t xml:space="preserve"> </w:t>
      </w:r>
      <w:r>
        <w:t>находить</w:t>
      </w:r>
      <w:r>
        <w:rPr>
          <w:spacing w:val="80"/>
          <w:w w:val="150"/>
        </w:rPr>
        <w:t xml:space="preserve">  </w:t>
      </w:r>
      <w:r>
        <w:t>основные</w:t>
      </w:r>
      <w:r>
        <w:tab/>
      </w:r>
      <w:r>
        <w:rPr>
          <w:spacing w:val="-2"/>
        </w:rPr>
        <w:t xml:space="preserve">изобразительно-выразительные </w:t>
      </w:r>
      <w:r>
        <w:t>средства,</w:t>
      </w:r>
      <w:r>
        <w:rPr>
          <w:spacing w:val="-9"/>
        </w:rPr>
        <w:t xml:space="preserve"> </w:t>
      </w:r>
      <w:r>
        <w:t>характерные</w:t>
      </w:r>
      <w:r>
        <w:rPr>
          <w:spacing w:val="-9"/>
        </w:rPr>
        <w:t xml:space="preserve"> </w:t>
      </w:r>
      <w:r>
        <w:t>для</w:t>
      </w:r>
      <w:r>
        <w:rPr>
          <w:spacing w:val="-7"/>
        </w:rPr>
        <w:t xml:space="preserve"> </w:t>
      </w:r>
      <w:r>
        <w:t>творческой</w:t>
      </w:r>
      <w:r>
        <w:rPr>
          <w:spacing w:val="-9"/>
        </w:rPr>
        <w:t xml:space="preserve"> </w:t>
      </w:r>
      <w:r>
        <w:t>манеры</w:t>
      </w:r>
      <w:r>
        <w:rPr>
          <w:spacing w:val="-10"/>
        </w:rPr>
        <w:t xml:space="preserve"> </w:t>
      </w:r>
      <w:r>
        <w:t>писателя,</w:t>
      </w:r>
      <w:r>
        <w:rPr>
          <w:spacing w:val="-9"/>
        </w:rPr>
        <w:t xml:space="preserve"> </w:t>
      </w:r>
      <w:r>
        <w:t>определять</w:t>
      </w:r>
      <w:r>
        <w:rPr>
          <w:spacing w:val="-10"/>
        </w:rPr>
        <w:t xml:space="preserve"> </w:t>
      </w:r>
      <w:r>
        <w:t>их</w:t>
      </w:r>
      <w:r>
        <w:rPr>
          <w:spacing w:val="-10"/>
        </w:rPr>
        <w:t xml:space="preserve"> </w:t>
      </w:r>
      <w:r>
        <w:t>художественные</w:t>
      </w:r>
      <w:r>
        <w:rPr>
          <w:spacing w:val="-9"/>
        </w:rPr>
        <w:t xml:space="preserve"> </w:t>
      </w:r>
      <w:r>
        <w:t>функции; понимать сущность и элементарные смысловые функции теоретико-</w:t>
      </w:r>
    </w:p>
    <w:p w:rsidR="00F24135" w:rsidRDefault="005E5ACB">
      <w:pPr>
        <w:pStyle w:val="a3"/>
        <w:spacing w:before="1"/>
        <w:ind w:right="124"/>
      </w:pPr>
      <w:r>
        <w:t>литературных понятий и учиться самостоятельно использовать их в процессе анализа и интерпретации произведений, оформления собственных оценок</w:t>
      </w:r>
      <w:r>
        <w:rPr>
          <w:spacing w:val="40"/>
        </w:rPr>
        <w:t xml:space="preserve"> </w:t>
      </w:r>
      <w:r>
        <w:t>и наблюдений (художественная литература</w:t>
      </w:r>
      <w:r>
        <w:rPr>
          <w:spacing w:val="-1"/>
        </w:rPr>
        <w:t xml:space="preserve"> </w:t>
      </w:r>
      <w:r>
        <w:t>и устное народное творчество; проза</w:t>
      </w:r>
      <w:r>
        <w:rPr>
          <w:spacing w:val="40"/>
        </w:rPr>
        <w:t xml:space="preserve"> </w:t>
      </w:r>
      <w:r>
        <w:t>и поэзия;</w:t>
      </w:r>
      <w:r>
        <w:rPr>
          <w:spacing w:val="-3"/>
        </w:rPr>
        <w:t xml:space="preserve"> </w:t>
      </w:r>
      <w:r>
        <w:t>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w:t>
      </w:r>
      <w:r>
        <w:rPr>
          <w:spacing w:val="39"/>
        </w:rPr>
        <w:t xml:space="preserve">  </w:t>
      </w:r>
      <w:r>
        <w:t>и</w:t>
      </w:r>
      <w:r>
        <w:rPr>
          <w:spacing w:val="40"/>
        </w:rPr>
        <w:t xml:space="preserve"> </w:t>
      </w:r>
      <w:r>
        <w:t>другие);</w:t>
      </w:r>
      <w:r>
        <w:rPr>
          <w:spacing w:val="40"/>
        </w:rPr>
        <w:t xml:space="preserve"> </w:t>
      </w:r>
      <w:r>
        <w:t>сюжет,</w:t>
      </w:r>
      <w:r>
        <w:rPr>
          <w:spacing w:val="38"/>
        </w:rPr>
        <w:t xml:space="preserve"> </w:t>
      </w:r>
      <w:r>
        <w:t>композиция,</w:t>
      </w:r>
      <w:r>
        <w:rPr>
          <w:spacing w:val="38"/>
        </w:rPr>
        <w:t xml:space="preserve"> </w:t>
      </w:r>
      <w:r>
        <w:t>эпиграф;</w:t>
      </w:r>
      <w:r>
        <w:rPr>
          <w:spacing w:val="40"/>
        </w:rPr>
        <w:t xml:space="preserve"> </w:t>
      </w:r>
      <w:r>
        <w:t>стадии</w:t>
      </w:r>
      <w:r>
        <w:rPr>
          <w:spacing w:val="40"/>
        </w:rPr>
        <w:t xml:space="preserve"> </w:t>
      </w:r>
      <w:r>
        <w:t>развития</w:t>
      </w:r>
      <w:r>
        <w:rPr>
          <w:spacing w:val="41"/>
        </w:rPr>
        <w:t xml:space="preserve"> </w:t>
      </w:r>
      <w:r>
        <w:t>действия</w:t>
      </w:r>
      <w:r>
        <w:rPr>
          <w:spacing w:val="35"/>
        </w:rPr>
        <w:t xml:space="preserve"> </w:t>
      </w:r>
      <w:r>
        <w:rPr>
          <w:spacing w:val="-2"/>
        </w:rPr>
        <w:t>(экспозиция,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w:t>
      </w:r>
      <w:r>
        <w:rPr>
          <w:spacing w:val="-15"/>
        </w:rPr>
        <w:t xml:space="preserve"> </w:t>
      </w:r>
      <w:r>
        <w:t>гипербола;</w:t>
      </w:r>
      <w:r>
        <w:rPr>
          <w:spacing w:val="-15"/>
        </w:rPr>
        <w:t xml:space="preserve"> </w:t>
      </w:r>
      <w:r>
        <w:t>антитеза,</w:t>
      </w:r>
      <w:r>
        <w:rPr>
          <w:spacing w:val="-15"/>
        </w:rPr>
        <w:t xml:space="preserve"> </w:t>
      </w:r>
      <w:r>
        <w:t>аллегория;</w:t>
      </w:r>
      <w:r>
        <w:rPr>
          <w:spacing w:val="-15"/>
        </w:rPr>
        <w:t xml:space="preserve"> </w:t>
      </w:r>
      <w:r>
        <w:t>анафора;</w:t>
      </w:r>
      <w:r>
        <w:rPr>
          <w:spacing w:val="-15"/>
        </w:rPr>
        <w:t xml:space="preserve"> </w:t>
      </w:r>
      <w:r>
        <w:t>стихотворный</w:t>
      </w:r>
      <w:r>
        <w:rPr>
          <w:spacing w:val="-15"/>
        </w:rPr>
        <w:t xml:space="preserve"> </w:t>
      </w:r>
      <w:r>
        <w:t>метр</w:t>
      </w:r>
      <w:r>
        <w:rPr>
          <w:spacing w:val="-15"/>
        </w:rPr>
        <w:t xml:space="preserve"> </w:t>
      </w:r>
      <w:r>
        <w:t>(хорей,</w:t>
      </w:r>
      <w:r>
        <w:rPr>
          <w:spacing w:val="-15"/>
        </w:rPr>
        <w:t xml:space="preserve"> </w:t>
      </w:r>
      <w:r>
        <w:t>ямб,</w:t>
      </w:r>
      <w:r>
        <w:rPr>
          <w:spacing w:val="-15"/>
        </w:rPr>
        <w:t xml:space="preserve"> </w:t>
      </w:r>
      <w:r>
        <w:t>дактиль, амфибрахий, анапест), ритм, рифма, строфа); выделять в произведениях элементы художественной формы и обнаруживать</w:t>
      </w:r>
    </w:p>
    <w:p w:rsidR="00F24135" w:rsidRDefault="005E5ACB">
      <w:pPr>
        <w:pStyle w:val="a3"/>
        <w:spacing w:before="1"/>
        <w:ind w:right="125"/>
      </w:pPr>
      <w:r>
        <w:t>связи</w:t>
      </w:r>
      <w:r>
        <w:rPr>
          <w:spacing w:val="-15"/>
        </w:rPr>
        <w:t xml:space="preserve"> </w:t>
      </w:r>
      <w:r>
        <w:t>между</w:t>
      </w:r>
      <w:r>
        <w:rPr>
          <w:spacing w:val="-15"/>
        </w:rPr>
        <w:t xml:space="preserve"> </w:t>
      </w:r>
      <w:r>
        <w:t>ними;</w:t>
      </w:r>
      <w:r>
        <w:rPr>
          <w:spacing w:val="-14"/>
        </w:rPr>
        <w:t xml:space="preserve"> </w:t>
      </w:r>
      <w:r>
        <w:t>сопоставлять</w:t>
      </w:r>
      <w:r>
        <w:rPr>
          <w:spacing w:val="-11"/>
        </w:rPr>
        <w:t xml:space="preserve"> </w:t>
      </w:r>
      <w:r>
        <w:t>произведения,</w:t>
      </w:r>
      <w:r>
        <w:rPr>
          <w:spacing w:val="-15"/>
        </w:rPr>
        <w:t xml:space="preserve"> </w:t>
      </w:r>
      <w:r>
        <w:t>их</w:t>
      </w:r>
      <w:r>
        <w:rPr>
          <w:spacing w:val="-12"/>
        </w:rPr>
        <w:t xml:space="preserve"> </w:t>
      </w:r>
      <w:r>
        <w:t>фрагменты,</w:t>
      </w:r>
      <w:r>
        <w:rPr>
          <w:spacing w:val="-14"/>
        </w:rPr>
        <w:t xml:space="preserve"> </w:t>
      </w:r>
      <w:r>
        <w:t>образы</w:t>
      </w:r>
      <w:r>
        <w:rPr>
          <w:spacing w:val="-14"/>
        </w:rPr>
        <w:t xml:space="preserve"> </w:t>
      </w:r>
      <w:r>
        <w:t>персонажей,</w:t>
      </w:r>
      <w:r>
        <w:rPr>
          <w:spacing w:val="-14"/>
        </w:rPr>
        <w:t xml:space="preserve"> </w:t>
      </w:r>
      <w:r>
        <w:t>сюжеты разных литературных произведений, темы, проблемы, жанры, художественные приёмы, особенности языка; сопоставлять изученные и самостоятельно прочитанные произведения художественной</w:t>
      </w:r>
      <w:r>
        <w:rPr>
          <w:spacing w:val="-4"/>
        </w:rPr>
        <w:t xml:space="preserve"> </w:t>
      </w:r>
      <w:r>
        <w:t>литературы</w:t>
      </w:r>
      <w:r>
        <w:rPr>
          <w:spacing w:val="-8"/>
        </w:rPr>
        <w:t xml:space="preserve"> </w:t>
      </w:r>
      <w:r>
        <w:t>с</w:t>
      </w:r>
      <w:r>
        <w:rPr>
          <w:spacing w:val="-9"/>
        </w:rPr>
        <w:t xml:space="preserve"> </w:t>
      </w:r>
      <w:r>
        <w:t>произведениями</w:t>
      </w:r>
      <w:r>
        <w:rPr>
          <w:spacing w:val="-3"/>
        </w:rPr>
        <w:t xml:space="preserve"> </w:t>
      </w:r>
      <w:r>
        <w:t>других</w:t>
      </w:r>
      <w:r>
        <w:rPr>
          <w:spacing w:val="-6"/>
        </w:rPr>
        <w:t xml:space="preserve"> </w:t>
      </w:r>
      <w:r>
        <w:t>видов</w:t>
      </w:r>
      <w:r>
        <w:rPr>
          <w:spacing w:val="-5"/>
        </w:rPr>
        <w:t xml:space="preserve"> </w:t>
      </w:r>
      <w:r>
        <w:t>искусства</w:t>
      </w:r>
      <w:r>
        <w:rPr>
          <w:spacing w:val="-3"/>
        </w:rPr>
        <w:t xml:space="preserve"> </w:t>
      </w:r>
      <w:r>
        <w:t>(живопись,</w:t>
      </w:r>
      <w:r>
        <w:rPr>
          <w:spacing w:val="-8"/>
        </w:rPr>
        <w:t xml:space="preserve"> </w:t>
      </w:r>
      <w:r>
        <w:t>музыка,</w:t>
      </w:r>
      <w:r>
        <w:rPr>
          <w:spacing w:val="-8"/>
        </w:rPr>
        <w:t xml:space="preserve"> </w:t>
      </w:r>
      <w:r>
        <w:t xml:space="preserve">театр, </w:t>
      </w:r>
      <w:r>
        <w:rPr>
          <w:spacing w:val="-2"/>
        </w:rPr>
        <w:t>кино);</w:t>
      </w:r>
    </w:p>
    <w:p w:rsidR="00F24135" w:rsidRDefault="005E5ACB" w:rsidP="003E4757">
      <w:pPr>
        <w:pStyle w:val="a5"/>
        <w:numPr>
          <w:ilvl w:val="0"/>
          <w:numId w:val="191"/>
        </w:numPr>
        <w:tabs>
          <w:tab w:val="left" w:pos="1558"/>
        </w:tabs>
        <w:ind w:right="128" w:firstLine="708"/>
        <w:jc w:val="both"/>
        <w:rPr>
          <w:sz w:val="24"/>
        </w:rPr>
      </w:pPr>
      <w:r>
        <w:rPr>
          <w:sz w:val="24"/>
        </w:rPr>
        <w:t>выразительно читать стихи и прозу, в том числе наизусть (не менее 9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F24135" w:rsidRDefault="005E5ACB" w:rsidP="003E4757">
      <w:pPr>
        <w:pStyle w:val="a5"/>
        <w:numPr>
          <w:ilvl w:val="0"/>
          <w:numId w:val="191"/>
        </w:numPr>
        <w:tabs>
          <w:tab w:val="left" w:pos="1558"/>
        </w:tabs>
        <w:spacing w:before="1"/>
        <w:ind w:right="128" w:firstLine="708"/>
        <w:jc w:val="both"/>
        <w:rPr>
          <w:sz w:val="24"/>
        </w:rPr>
      </w:pPr>
      <w:r>
        <w:rPr>
          <w:sz w:val="24"/>
        </w:rPr>
        <w:t>пересказывать прочитанное произведение, используя различные виды пересказов, отвечать</w:t>
      </w:r>
      <w:r>
        <w:rPr>
          <w:spacing w:val="-7"/>
          <w:sz w:val="24"/>
        </w:rPr>
        <w:t xml:space="preserve"> </w:t>
      </w:r>
      <w:r>
        <w:rPr>
          <w:sz w:val="24"/>
        </w:rPr>
        <w:t>на</w:t>
      </w:r>
      <w:r>
        <w:rPr>
          <w:spacing w:val="-9"/>
          <w:sz w:val="24"/>
        </w:rPr>
        <w:t xml:space="preserve"> </w:t>
      </w:r>
      <w:r>
        <w:rPr>
          <w:sz w:val="24"/>
        </w:rPr>
        <w:t>вопросы</w:t>
      </w:r>
      <w:r>
        <w:rPr>
          <w:spacing w:val="-7"/>
          <w:sz w:val="24"/>
        </w:rPr>
        <w:t xml:space="preserve"> </w:t>
      </w:r>
      <w:r>
        <w:rPr>
          <w:sz w:val="24"/>
        </w:rPr>
        <w:t>по</w:t>
      </w:r>
      <w:r>
        <w:rPr>
          <w:spacing w:val="-8"/>
          <w:sz w:val="24"/>
        </w:rPr>
        <w:t xml:space="preserve"> </w:t>
      </w:r>
      <w:r>
        <w:rPr>
          <w:sz w:val="24"/>
        </w:rPr>
        <w:t>прочитанному</w:t>
      </w:r>
      <w:r>
        <w:rPr>
          <w:spacing w:val="-11"/>
          <w:sz w:val="24"/>
        </w:rPr>
        <w:t xml:space="preserve"> </w:t>
      </w:r>
      <w:r>
        <w:rPr>
          <w:sz w:val="24"/>
        </w:rPr>
        <w:t>произведению</w:t>
      </w:r>
      <w:r>
        <w:rPr>
          <w:spacing w:val="-9"/>
          <w:sz w:val="24"/>
        </w:rPr>
        <w:t xml:space="preserve"> </w:t>
      </w:r>
      <w:r>
        <w:rPr>
          <w:sz w:val="24"/>
        </w:rPr>
        <w:t>и</w:t>
      </w:r>
      <w:r>
        <w:rPr>
          <w:spacing w:val="-8"/>
          <w:sz w:val="24"/>
        </w:rPr>
        <w:t xml:space="preserve"> </w:t>
      </w:r>
      <w:r>
        <w:rPr>
          <w:sz w:val="24"/>
        </w:rPr>
        <w:t>самостоятельно</w:t>
      </w:r>
      <w:r>
        <w:rPr>
          <w:spacing w:val="-10"/>
          <w:sz w:val="24"/>
        </w:rPr>
        <w:t xml:space="preserve"> </w:t>
      </w:r>
      <w:r>
        <w:rPr>
          <w:sz w:val="24"/>
        </w:rPr>
        <w:t>формулировать</w:t>
      </w:r>
      <w:r>
        <w:rPr>
          <w:spacing w:val="-10"/>
          <w:sz w:val="24"/>
        </w:rPr>
        <w:t xml:space="preserve"> </w:t>
      </w:r>
      <w:r>
        <w:rPr>
          <w:sz w:val="24"/>
        </w:rPr>
        <w:t>вопросы</w:t>
      </w:r>
      <w:r>
        <w:rPr>
          <w:spacing w:val="-7"/>
          <w:sz w:val="24"/>
        </w:rPr>
        <w:t xml:space="preserve"> </w:t>
      </w:r>
      <w:r>
        <w:rPr>
          <w:sz w:val="24"/>
        </w:rPr>
        <w:t>к тексту; пересказывать сюжет и вычленять фабулу;</w:t>
      </w:r>
    </w:p>
    <w:p w:rsidR="00F24135" w:rsidRDefault="005E5ACB" w:rsidP="003E4757">
      <w:pPr>
        <w:pStyle w:val="a5"/>
        <w:numPr>
          <w:ilvl w:val="0"/>
          <w:numId w:val="191"/>
        </w:numPr>
        <w:tabs>
          <w:tab w:val="left" w:pos="1558"/>
        </w:tabs>
        <w:ind w:right="126" w:firstLine="708"/>
        <w:jc w:val="both"/>
        <w:rPr>
          <w:sz w:val="24"/>
        </w:rPr>
      </w:pPr>
      <w:r>
        <w:rPr>
          <w:sz w:val="24"/>
        </w:rPr>
        <w:t>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F24135" w:rsidRDefault="005E5ACB" w:rsidP="003E4757">
      <w:pPr>
        <w:pStyle w:val="a5"/>
        <w:numPr>
          <w:ilvl w:val="0"/>
          <w:numId w:val="191"/>
        </w:numPr>
        <w:tabs>
          <w:tab w:val="left" w:pos="1558"/>
        </w:tabs>
        <w:ind w:right="126" w:firstLine="708"/>
        <w:jc w:val="both"/>
        <w:rPr>
          <w:sz w:val="24"/>
        </w:rPr>
      </w:pPr>
      <w:r>
        <w:rPr>
          <w:sz w:val="24"/>
        </w:rPr>
        <w:t>создавать устные и письменные высказывания разных жанров (объёмом не менее 150 слов), писать сочинение-рассуждение по заданной теме с опорой</w:t>
      </w:r>
      <w:r>
        <w:rPr>
          <w:spacing w:val="40"/>
          <w:sz w:val="24"/>
        </w:rPr>
        <w:t xml:space="preserve"> </w:t>
      </w:r>
      <w:r>
        <w:rPr>
          <w:sz w:val="24"/>
        </w:rPr>
        <w:t>на прочитанные произведения, под руководством учителя учиться исправлять</w:t>
      </w:r>
      <w:r>
        <w:rPr>
          <w:spacing w:val="40"/>
          <w:sz w:val="24"/>
        </w:rPr>
        <w:t xml:space="preserve"> </w:t>
      </w:r>
      <w:r>
        <w:rPr>
          <w:sz w:val="24"/>
        </w:rPr>
        <w:t>и редактировать собственные письменные тексты; собирать материал</w:t>
      </w:r>
      <w:r>
        <w:rPr>
          <w:spacing w:val="40"/>
          <w:sz w:val="24"/>
        </w:rPr>
        <w:t xml:space="preserve"> </w:t>
      </w:r>
      <w:r>
        <w:rPr>
          <w:sz w:val="24"/>
        </w:rPr>
        <w:t>и обрабатывать информацию, необходимую для составления</w:t>
      </w:r>
      <w:r>
        <w:rPr>
          <w:spacing w:val="-13"/>
          <w:sz w:val="24"/>
        </w:rPr>
        <w:t xml:space="preserve"> </w:t>
      </w:r>
      <w:r>
        <w:rPr>
          <w:sz w:val="24"/>
        </w:rPr>
        <w:t>плана,</w:t>
      </w:r>
      <w:r>
        <w:rPr>
          <w:spacing w:val="-12"/>
          <w:sz w:val="24"/>
        </w:rPr>
        <w:t xml:space="preserve"> </w:t>
      </w:r>
      <w:r>
        <w:rPr>
          <w:sz w:val="24"/>
        </w:rPr>
        <w:t>таблицы,</w:t>
      </w:r>
      <w:r>
        <w:rPr>
          <w:spacing w:val="-12"/>
          <w:sz w:val="24"/>
        </w:rPr>
        <w:t xml:space="preserve"> </w:t>
      </w:r>
      <w:r>
        <w:rPr>
          <w:sz w:val="24"/>
        </w:rPr>
        <w:t>схемы,</w:t>
      </w:r>
      <w:r>
        <w:rPr>
          <w:spacing w:val="-12"/>
          <w:sz w:val="24"/>
        </w:rPr>
        <w:t xml:space="preserve"> </w:t>
      </w:r>
      <w:r>
        <w:rPr>
          <w:sz w:val="24"/>
        </w:rPr>
        <w:t>доклада,</w:t>
      </w:r>
      <w:r>
        <w:rPr>
          <w:spacing w:val="-12"/>
          <w:sz w:val="24"/>
        </w:rPr>
        <w:t xml:space="preserve"> </w:t>
      </w:r>
      <w:r>
        <w:rPr>
          <w:sz w:val="24"/>
        </w:rPr>
        <w:t>конспекта,</w:t>
      </w:r>
      <w:r>
        <w:rPr>
          <w:spacing w:val="-12"/>
          <w:sz w:val="24"/>
        </w:rPr>
        <w:t xml:space="preserve"> </w:t>
      </w:r>
      <w:r>
        <w:rPr>
          <w:sz w:val="24"/>
        </w:rPr>
        <w:t>аннотации,</w:t>
      </w:r>
      <w:r>
        <w:rPr>
          <w:spacing w:val="-12"/>
          <w:sz w:val="24"/>
        </w:rPr>
        <w:t xml:space="preserve"> </w:t>
      </w:r>
      <w:r>
        <w:rPr>
          <w:sz w:val="24"/>
        </w:rPr>
        <w:t>эссе,</w:t>
      </w:r>
      <w:r>
        <w:rPr>
          <w:spacing w:val="-12"/>
          <w:sz w:val="24"/>
        </w:rPr>
        <w:t xml:space="preserve"> </w:t>
      </w:r>
      <w:r>
        <w:rPr>
          <w:sz w:val="24"/>
        </w:rPr>
        <w:t>литературно-творческой работы</w:t>
      </w:r>
      <w:r>
        <w:rPr>
          <w:spacing w:val="40"/>
          <w:sz w:val="24"/>
        </w:rPr>
        <w:t xml:space="preserve"> </w:t>
      </w:r>
      <w:r>
        <w:rPr>
          <w:sz w:val="24"/>
        </w:rPr>
        <w:t>на самостоятельно или под руководством учителя выбранную литературную</w:t>
      </w:r>
      <w:r>
        <w:rPr>
          <w:spacing w:val="40"/>
          <w:sz w:val="24"/>
        </w:rPr>
        <w:t xml:space="preserve"> </w:t>
      </w:r>
      <w:r>
        <w:rPr>
          <w:sz w:val="24"/>
        </w:rPr>
        <w:t>или публицистическую тему;</w:t>
      </w:r>
    </w:p>
    <w:p w:rsidR="00F24135" w:rsidRDefault="005E5ACB" w:rsidP="003E4757">
      <w:pPr>
        <w:pStyle w:val="a5"/>
        <w:numPr>
          <w:ilvl w:val="0"/>
          <w:numId w:val="191"/>
        </w:numPr>
        <w:tabs>
          <w:tab w:val="left" w:pos="1558"/>
        </w:tabs>
        <w:ind w:right="128" w:firstLine="708"/>
        <w:jc w:val="both"/>
        <w:rPr>
          <w:sz w:val="24"/>
        </w:rPr>
      </w:pPr>
      <w:r>
        <w:rPr>
          <w:sz w:val="24"/>
        </w:rPr>
        <w:t>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w:t>
      </w:r>
    </w:p>
    <w:p w:rsidR="00F24135" w:rsidRDefault="005E5ACB">
      <w:pPr>
        <w:pStyle w:val="a3"/>
        <w:spacing w:before="1"/>
        <w:ind w:left="849" w:firstLine="0"/>
      </w:pPr>
      <w:r>
        <w:t>и</w:t>
      </w:r>
      <w:r>
        <w:rPr>
          <w:spacing w:val="1"/>
        </w:rPr>
        <w:t xml:space="preserve"> </w:t>
      </w:r>
      <w:r>
        <w:t>эстетического</w:t>
      </w:r>
      <w:r>
        <w:rPr>
          <w:spacing w:val="-1"/>
        </w:rPr>
        <w:t xml:space="preserve"> </w:t>
      </w:r>
      <w:r>
        <w:rPr>
          <w:spacing w:val="-2"/>
        </w:rPr>
        <w:t>анализа;</w:t>
      </w:r>
    </w:p>
    <w:p w:rsidR="00F24135" w:rsidRDefault="005E5ACB" w:rsidP="003E4757">
      <w:pPr>
        <w:pStyle w:val="a5"/>
        <w:numPr>
          <w:ilvl w:val="0"/>
          <w:numId w:val="191"/>
        </w:numPr>
        <w:tabs>
          <w:tab w:val="left" w:pos="1558"/>
        </w:tabs>
        <w:ind w:right="126" w:firstLine="708"/>
        <w:jc w:val="both"/>
        <w:rPr>
          <w:sz w:val="24"/>
        </w:rPr>
      </w:pPr>
      <w:r>
        <w:rPr>
          <w:sz w:val="24"/>
        </w:rPr>
        <w:t>понимать важность чтения и изучения произведений фольклора</w:t>
      </w:r>
      <w:r>
        <w:rPr>
          <w:spacing w:val="40"/>
          <w:sz w:val="24"/>
        </w:rPr>
        <w:t xml:space="preserve"> </w:t>
      </w:r>
      <w:r>
        <w:rPr>
          <w:sz w:val="24"/>
        </w:rPr>
        <w:t>и художественной литературы для самостоятельного познания мира, развития собственных эмоциональных и эстетических впечатлений;</w:t>
      </w:r>
    </w:p>
    <w:p w:rsidR="00F24135" w:rsidRDefault="005E5ACB" w:rsidP="003E4757">
      <w:pPr>
        <w:pStyle w:val="a5"/>
        <w:numPr>
          <w:ilvl w:val="0"/>
          <w:numId w:val="191"/>
        </w:numPr>
        <w:tabs>
          <w:tab w:val="left" w:pos="1558"/>
        </w:tabs>
        <w:ind w:right="124" w:firstLine="708"/>
        <w:jc w:val="both"/>
        <w:rPr>
          <w:sz w:val="24"/>
        </w:rPr>
      </w:pPr>
      <w:r>
        <w:rPr>
          <w:sz w:val="24"/>
        </w:rPr>
        <w:t>планировать</w:t>
      </w:r>
      <w:r>
        <w:rPr>
          <w:spacing w:val="-4"/>
          <w:sz w:val="24"/>
        </w:rPr>
        <w:t xml:space="preserve"> </w:t>
      </w:r>
      <w:r>
        <w:rPr>
          <w:sz w:val="24"/>
        </w:rPr>
        <w:t>своё</w:t>
      </w:r>
      <w:r>
        <w:rPr>
          <w:spacing w:val="-7"/>
          <w:sz w:val="24"/>
        </w:rPr>
        <w:t xml:space="preserve"> </w:t>
      </w:r>
      <w:r>
        <w:rPr>
          <w:sz w:val="24"/>
        </w:rPr>
        <w:t>досуговое</w:t>
      </w:r>
      <w:r>
        <w:rPr>
          <w:spacing w:val="-2"/>
          <w:sz w:val="24"/>
        </w:rPr>
        <w:t xml:space="preserve"> </w:t>
      </w:r>
      <w:r>
        <w:rPr>
          <w:sz w:val="24"/>
        </w:rPr>
        <w:t>чтение,</w:t>
      </w:r>
      <w:r>
        <w:rPr>
          <w:spacing w:val="-4"/>
          <w:sz w:val="24"/>
        </w:rPr>
        <w:t xml:space="preserve"> </w:t>
      </w:r>
      <w:r>
        <w:rPr>
          <w:sz w:val="24"/>
        </w:rPr>
        <w:t>обогащать</w:t>
      </w:r>
      <w:r>
        <w:rPr>
          <w:spacing w:val="-4"/>
          <w:sz w:val="24"/>
        </w:rPr>
        <w:t xml:space="preserve"> </w:t>
      </w:r>
      <w:r>
        <w:rPr>
          <w:sz w:val="24"/>
        </w:rPr>
        <w:t>свой</w:t>
      </w:r>
      <w:r>
        <w:rPr>
          <w:spacing w:val="-5"/>
          <w:sz w:val="24"/>
        </w:rPr>
        <w:t xml:space="preserve"> </w:t>
      </w:r>
      <w:r>
        <w:rPr>
          <w:sz w:val="24"/>
        </w:rPr>
        <w:t>круг</w:t>
      </w:r>
      <w:r>
        <w:rPr>
          <w:spacing w:val="-5"/>
          <w:sz w:val="24"/>
        </w:rPr>
        <w:t xml:space="preserve"> </w:t>
      </w:r>
      <w:r>
        <w:rPr>
          <w:sz w:val="24"/>
        </w:rPr>
        <w:t>чтения</w:t>
      </w:r>
      <w:r>
        <w:rPr>
          <w:spacing w:val="40"/>
          <w:sz w:val="24"/>
        </w:rPr>
        <w:t xml:space="preserve"> </w:t>
      </w:r>
      <w:r>
        <w:rPr>
          <w:sz w:val="24"/>
        </w:rPr>
        <w:t>по</w:t>
      </w:r>
      <w:r>
        <w:rPr>
          <w:spacing w:val="-6"/>
          <w:sz w:val="24"/>
        </w:rPr>
        <w:t xml:space="preserve"> </w:t>
      </w:r>
      <w:r>
        <w:rPr>
          <w:sz w:val="24"/>
        </w:rPr>
        <w:t xml:space="preserve">рекомендациям учителя и сверстников, в том числе за счёт произведений современной литературы для детей и </w:t>
      </w:r>
      <w:r>
        <w:rPr>
          <w:spacing w:val="-2"/>
          <w:sz w:val="24"/>
        </w:rPr>
        <w:t>подростков;</w:t>
      </w:r>
    </w:p>
    <w:p w:rsidR="00F24135" w:rsidRDefault="005E5ACB" w:rsidP="003E4757">
      <w:pPr>
        <w:pStyle w:val="a5"/>
        <w:numPr>
          <w:ilvl w:val="0"/>
          <w:numId w:val="191"/>
        </w:numPr>
        <w:tabs>
          <w:tab w:val="left" w:pos="1558"/>
        </w:tabs>
        <w:ind w:right="126" w:firstLine="708"/>
        <w:jc w:val="both"/>
        <w:rPr>
          <w:sz w:val="24"/>
        </w:rPr>
      </w:pPr>
      <w:r>
        <w:rPr>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F24135" w:rsidRDefault="005E5ACB" w:rsidP="003E4757">
      <w:pPr>
        <w:pStyle w:val="a5"/>
        <w:numPr>
          <w:ilvl w:val="0"/>
          <w:numId w:val="191"/>
        </w:numPr>
        <w:tabs>
          <w:tab w:val="left" w:pos="1558"/>
        </w:tabs>
        <w:ind w:right="128" w:firstLine="708"/>
        <w:jc w:val="both"/>
        <w:rPr>
          <w:sz w:val="24"/>
        </w:rPr>
      </w:pPr>
      <w:r>
        <w:rPr>
          <w:sz w:val="24"/>
        </w:rPr>
        <w:t>развивать умение использовать</w:t>
      </w:r>
      <w:r>
        <w:rPr>
          <w:spacing w:val="-2"/>
          <w:sz w:val="24"/>
        </w:rPr>
        <w:t xml:space="preserve"> </w:t>
      </w:r>
      <w:r>
        <w:rPr>
          <w:sz w:val="24"/>
        </w:rPr>
        <w:t>энциклопедии,</w:t>
      </w:r>
      <w:r>
        <w:rPr>
          <w:spacing w:val="-2"/>
          <w:sz w:val="24"/>
        </w:rPr>
        <w:t xml:space="preserve"> </w:t>
      </w:r>
      <w:r>
        <w:rPr>
          <w:sz w:val="24"/>
        </w:rPr>
        <w:t>словари и справочники,</w:t>
      </w:r>
      <w:r>
        <w:rPr>
          <w:spacing w:val="40"/>
          <w:sz w:val="24"/>
        </w:rPr>
        <w:t xml:space="preserve"> </w:t>
      </w:r>
      <w:r>
        <w:rPr>
          <w:sz w:val="24"/>
        </w:rPr>
        <w:t>в</w:t>
      </w:r>
      <w:r>
        <w:rPr>
          <w:spacing w:val="-2"/>
          <w:sz w:val="24"/>
        </w:rPr>
        <w:t xml:space="preserve"> </w:t>
      </w:r>
      <w:r>
        <w:rPr>
          <w:sz w:val="24"/>
        </w:rPr>
        <w:t>том числе в электронной форме, самостоятельно пользоваться электронными библиотеками и другими справочными материалами, в том числе</w:t>
      </w:r>
      <w:r>
        <w:rPr>
          <w:spacing w:val="40"/>
          <w:sz w:val="24"/>
        </w:rPr>
        <w:t xml:space="preserve"> </w:t>
      </w:r>
      <w:r>
        <w:rPr>
          <w:sz w:val="24"/>
        </w:rPr>
        <w:t>из числа верифицированных электронных ресурсов, включённых в федеральный перечень.</w:t>
      </w:r>
    </w:p>
    <w:p w:rsidR="00F24135" w:rsidRDefault="00F24135">
      <w:pPr>
        <w:pStyle w:val="a3"/>
        <w:ind w:left="0" w:firstLine="0"/>
        <w:jc w:val="left"/>
      </w:pPr>
    </w:p>
    <w:p w:rsidR="00F24135" w:rsidRDefault="005E5ACB">
      <w:pPr>
        <w:ind w:left="849"/>
        <w:jc w:val="both"/>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8</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F24135" w:rsidRDefault="005E5ACB" w:rsidP="003E4757">
      <w:pPr>
        <w:pStyle w:val="a5"/>
        <w:numPr>
          <w:ilvl w:val="0"/>
          <w:numId w:val="190"/>
        </w:numPr>
        <w:tabs>
          <w:tab w:val="left" w:pos="1558"/>
        </w:tabs>
        <w:ind w:right="128" w:firstLine="708"/>
        <w:jc w:val="both"/>
        <w:rPr>
          <w:sz w:val="24"/>
        </w:rPr>
      </w:pPr>
      <w:r>
        <w:rPr>
          <w:sz w:val="24"/>
        </w:rPr>
        <w:t xml:space="preserve">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w:t>
      </w:r>
      <w:r>
        <w:rPr>
          <w:spacing w:val="-2"/>
          <w:sz w:val="24"/>
        </w:rPr>
        <w:t>Федерации;</w:t>
      </w:r>
    </w:p>
    <w:p w:rsidR="00F24135" w:rsidRDefault="005E5ACB" w:rsidP="003E4757">
      <w:pPr>
        <w:pStyle w:val="a5"/>
        <w:numPr>
          <w:ilvl w:val="0"/>
          <w:numId w:val="190"/>
        </w:numPr>
        <w:tabs>
          <w:tab w:val="left" w:pos="1558"/>
        </w:tabs>
        <w:spacing w:before="1"/>
        <w:ind w:right="128" w:firstLine="708"/>
        <w:jc w:val="both"/>
        <w:rPr>
          <w:sz w:val="24"/>
        </w:rPr>
      </w:pPr>
      <w:r>
        <w:rPr>
          <w:sz w:val="24"/>
        </w:rPr>
        <w:t>понимать специфику литературы как вида словесного искусства, выявлять отличия художественного текста от текста научного, делового, публицистического;</w:t>
      </w:r>
    </w:p>
    <w:p w:rsidR="00F24135" w:rsidRDefault="005E5ACB" w:rsidP="003E4757">
      <w:pPr>
        <w:pStyle w:val="a5"/>
        <w:numPr>
          <w:ilvl w:val="0"/>
          <w:numId w:val="190"/>
        </w:numPr>
        <w:tabs>
          <w:tab w:val="left" w:pos="1558"/>
        </w:tabs>
        <w:ind w:right="126" w:firstLine="708"/>
        <w:jc w:val="both"/>
        <w:rPr>
          <w:sz w:val="24"/>
        </w:rPr>
      </w:pPr>
      <w:r>
        <w:rPr>
          <w:sz w:val="24"/>
        </w:rPr>
        <w:t>проводить самостоятельный смысловой и эстетический анализ произведений художественной</w:t>
      </w:r>
      <w:r>
        <w:rPr>
          <w:spacing w:val="80"/>
          <w:sz w:val="24"/>
        </w:rPr>
        <w:t xml:space="preserve"> </w:t>
      </w:r>
      <w:r>
        <w:rPr>
          <w:sz w:val="24"/>
        </w:rPr>
        <w:t>литературы,</w:t>
      </w:r>
      <w:r>
        <w:rPr>
          <w:spacing w:val="80"/>
          <w:sz w:val="24"/>
        </w:rPr>
        <w:t xml:space="preserve"> </w:t>
      </w:r>
      <w:r>
        <w:rPr>
          <w:sz w:val="24"/>
        </w:rPr>
        <w:t>воспринимать,</w:t>
      </w:r>
      <w:r>
        <w:rPr>
          <w:spacing w:val="80"/>
          <w:sz w:val="24"/>
        </w:rPr>
        <w:t xml:space="preserve"> </w:t>
      </w:r>
      <w:r>
        <w:rPr>
          <w:sz w:val="24"/>
        </w:rPr>
        <w:t>анализировать,</w:t>
      </w:r>
      <w:r>
        <w:rPr>
          <w:spacing w:val="80"/>
          <w:sz w:val="24"/>
        </w:rPr>
        <w:t xml:space="preserve"> </w:t>
      </w:r>
      <w:r>
        <w:rPr>
          <w:sz w:val="24"/>
        </w:rPr>
        <w:t>интерпретировать</w:t>
      </w:r>
      <w:r>
        <w:rPr>
          <w:spacing w:val="80"/>
          <w:sz w:val="24"/>
        </w:rPr>
        <w:t xml:space="preserve"> </w:t>
      </w:r>
      <w:r>
        <w:rPr>
          <w:sz w:val="24"/>
        </w:rPr>
        <w:t>и</w:t>
      </w:r>
      <w:r>
        <w:rPr>
          <w:spacing w:val="80"/>
          <w:sz w:val="24"/>
        </w:rPr>
        <w:t xml:space="preserve"> </w:t>
      </w:r>
      <w:r>
        <w:rPr>
          <w:sz w:val="24"/>
        </w:rPr>
        <w:t>оценивать</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прочитанное (с учётом литературного развития обучающихся), понимать неоднозначность художественных смыслов, заложенных в литературных произведениях:</w:t>
      </w:r>
    </w:p>
    <w:p w:rsidR="00F24135" w:rsidRDefault="005E5ACB">
      <w:pPr>
        <w:pStyle w:val="a3"/>
        <w:spacing w:before="1"/>
        <w:ind w:right="123"/>
      </w:pPr>
      <w:r>
        <w:t>анализировать произведение в единстве формы и содержания, определять тематику и проблематику</w:t>
      </w:r>
      <w:r>
        <w:rPr>
          <w:spacing w:val="-11"/>
        </w:rPr>
        <w:t xml:space="preserve"> </w:t>
      </w:r>
      <w:r>
        <w:t>произведения,</w:t>
      </w:r>
      <w:r>
        <w:rPr>
          <w:spacing w:val="-3"/>
        </w:rPr>
        <w:t xml:space="preserve"> </w:t>
      </w:r>
      <w:r>
        <w:t>его</w:t>
      </w:r>
      <w:r>
        <w:rPr>
          <w:spacing w:val="-4"/>
        </w:rPr>
        <w:t xml:space="preserve"> </w:t>
      </w:r>
      <w:r>
        <w:t>родовую</w:t>
      </w:r>
      <w:r>
        <w:rPr>
          <w:spacing w:val="-2"/>
        </w:rPr>
        <w:t xml:space="preserve"> </w:t>
      </w:r>
      <w:r>
        <w:t>и</w:t>
      </w:r>
      <w:r>
        <w:rPr>
          <w:spacing w:val="-2"/>
        </w:rPr>
        <w:t xml:space="preserve"> </w:t>
      </w:r>
      <w:r>
        <w:t>жанровую</w:t>
      </w:r>
      <w:r>
        <w:rPr>
          <w:spacing w:val="-5"/>
        </w:rPr>
        <w:t xml:space="preserve"> </w:t>
      </w:r>
      <w:r>
        <w:t>принадлежность,</w:t>
      </w:r>
      <w:r>
        <w:rPr>
          <w:spacing w:val="-3"/>
        </w:rPr>
        <w:t xml:space="preserve"> </w:t>
      </w:r>
      <w:r>
        <w:t>выявлять</w:t>
      </w:r>
      <w:r>
        <w:rPr>
          <w:spacing w:val="-5"/>
        </w:rPr>
        <w:t xml:space="preserve"> </w:t>
      </w:r>
      <w:r>
        <w:t>позицию</w:t>
      </w:r>
      <w:r>
        <w:rPr>
          <w:spacing w:val="-4"/>
        </w:rPr>
        <w:t xml:space="preserve"> </w:t>
      </w:r>
      <w:r>
        <w:t>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w:t>
      </w:r>
      <w:r>
        <w:rPr>
          <w:spacing w:val="-1"/>
        </w:rPr>
        <w:t xml:space="preserve"> </w:t>
      </w:r>
      <w:r>
        <w:t>характеристики,</w:t>
      </w:r>
      <w:r>
        <w:rPr>
          <w:spacing w:val="-1"/>
        </w:rPr>
        <w:t xml:space="preserve"> </w:t>
      </w:r>
      <w:r>
        <w:t>оценивать</w:t>
      </w:r>
      <w:r>
        <w:rPr>
          <w:spacing w:val="-3"/>
        </w:rPr>
        <w:t xml:space="preserve"> </w:t>
      </w:r>
      <w:r>
        <w:t>систему</w:t>
      </w:r>
      <w:r>
        <w:rPr>
          <w:spacing w:val="-2"/>
        </w:rPr>
        <w:t xml:space="preserve"> </w:t>
      </w:r>
      <w:r>
        <w:t>образов;</w:t>
      </w:r>
      <w:r>
        <w:rPr>
          <w:spacing w:val="-1"/>
        </w:rPr>
        <w:t xml:space="preserve"> </w:t>
      </w:r>
      <w:r>
        <w:t>выявлять особенности композиции и основной конфликт произведения; характеризовать авторский пафос; выявлять и осмыслять формы</w:t>
      </w:r>
      <w:r>
        <w:rPr>
          <w:spacing w:val="-6"/>
        </w:rPr>
        <w:t xml:space="preserve"> </w:t>
      </w:r>
      <w:r>
        <w:t>авторской</w:t>
      </w:r>
      <w:r>
        <w:rPr>
          <w:spacing w:val="-2"/>
        </w:rPr>
        <w:t xml:space="preserve"> </w:t>
      </w:r>
      <w:r>
        <w:t>оценки</w:t>
      </w:r>
      <w:r>
        <w:rPr>
          <w:spacing w:val="-1"/>
        </w:rPr>
        <w:t xml:space="preserve"> </w:t>
      </w:r>
      <w:r>
        <w:t>героев,</w:t>
      </w:r>
      <w:r>
        <w:rPr>
          <w:spacing w:val="-7"/>
        </w:rPr>
        <w:t xml:space="preserve"> </w:t>
      </w:r>
      <w:r>
        <w:t>событий,</w:t>
      </w:r>
      <w:r>
        <w:rPr>
          <w:spacing w:val="-7"/>
        </w:rPr>
        <w:t xml:space="preserve"> </w:t>
      </w:r>
      <w:r>
        <w:t>характер</w:t>
      </w:r>
      <w:r>
        <w:rPr>
          <w:spacing w:val="-5"/>
        </w:rPr>
        <w:t xml:space="preserve"> </w:t>
      </w:r>
      <w:r>
        <w:t>авторских</w:t>
      </w:r>
      <w:r>
        <w:rPr>
          <w:spacing w:val="-4"/>
        </w:rPr>
        <w:t xml:space="preserve"> </w:t>
      </w:r>
      <w:r>
        <w:t>взаимоотношений</w:t>
      </w:r>
      <w:r>
        <w:rPr>
          <w:spacing w:val="40"/>
        </w:rPr>
        <w:t xml:space="preserve"> </w:t>
      </w:r>
      <w:r>
        <w:t>с</w:t>
      </w:r>
      <w:r>
        <w:rPr>
          <w:spacing w:val="-8"/>
        </w:rPr>
        <w:t xml:space="preserve"> </w:t>
      </w:r>
      <w:r>
        <w:t>читателем</w:t>
      </w:r>
      <w:r>
        <w:rPr>
          <w:spacing w:val="-5"/>
        </w:rPr>
        <w:t xml:space="preserve"> </w:t>
      </w:r>
      <w:r>
        <w:t>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w:t>
      </w:r>
      <w:r>
        <w:rPr>
          <w:spacing w:val="40"/>
        </w:rPr>
        <w:t xml:space="preserve"> </w:t>
      </w:r>
      <w:r>
        <w:t>для творческой манеры и стиля писателя, определять их художественные функции; владеть сущностью и пониманием смысловых функций теоретико-</w:t>
      </w:r>
    </w:p>
    <w:p w:rsidR="00F24135" w:rsidRDefault="005E5ACB">
      <w:pPr>
        <w:pStyle w:val="a3"/>
        <w:spacing w:before="1"/>
        <w:ind w:right="124"/>
      </w:pPr>
      <w:r>
        <w:t>литературных понятий и самостоятельно использовать их в процессе анализа</w:t>
      </w:r>
      <w:r>
        <w:rPr>
          <w:spacing w:val="40"/>
        </w:rPr>
        <w:t xml:space="preserve"> </w:t>
      </w:r>
      <w:r>
        <w:t>и интерпретации произведений, оформления собственных оценок и наблюдений (художественная литература</w:t>
      </w:r>
      <w:r>
        <w:rPr>
          <w:spacing w:val="-10"/>
        </w:rPr>
        <w:t xml:space="preserve"> </w:t>
      </w:r>
      <w:r>
        <w:t>и</w:t>
      </w:r>
      <w:r>
        <w:rPr>
          <w:spacing w:val="-3"/>
        </w:rPr>
        <w:t xml:space="preserve"> </w:t>
      </w:r>
      <w:r>
        <w:t>устное</w:t>
      </w:r>
      <w:r>
        <w:rPr>
          <w:spacing w:val="-4"/>
        </w:rPr>
        <w:t xml:space="preserve"> </w:t>
      </w:r>
      <w:r>
        <w:t>народное</w:t>
      </w:r>
      <w:r>
        <w:rPr>
          <w:spacing w:val="-4"/>
        </w:rPr>
        <w:t xml:space="preserve"> </w:t>
      </w:r>
      <w:r>
        <w:t>творчество;</w:t>
      </w:r>
      <w:r>
        <w:rPr>
          <w:spacing w:val="-6"/>
        </w:rPr>
        <w:t xml:space="preserve"> </w:t>
      </w:r>
      <w:r>
        <w:t>проза</w:t>
      </w:r>
      <w:r>
        <w:rPr>
          <w:spacing w:val="-6"/>
        </w:rPr>
        <w:t xml:space="preserve"> </w:t>
      </w:r>
      <w:r>
        <w:t>и</w:t>
      </w:r>
      <w:r>
        <w:rPr>
          <w:spacing w:val="-8"/>
        </w:rPr>
        <w:t xml:space="preserve"> </w:t>
      </w:r>
      <w:r>
        <w:t>поэзия;</w:t>
      </w:r>
      <w:r>
        <w:rPr>
          <w:spacing w:val="-9"/>
        </w:rPr>
        <w:t xml:space="preserve"> </w:t>
      </w:r>
      <w:r>
        <w:t>художественный</w:t>
      </w:r>
      <w:r>
        <w:rPr>
          <w:spacing w:val="-3"/>
        </w:rPr>
        <w:t xml:space="preserve"> </w:t>
      </w:r>
      <w:r>
        <w:t>образ,</w:t>
      </w:r>
      <w:r>
        <w:rPr>
          <w:spacing w:val="-7"/>
        </w:rPr>
        <w:t xml:space="preserve"> </w:t>
      </w:r>
      <w:r>
        <w:t>факт,</w:t>
      </w:r>
      <w:r>
        <w:rPr>
          <w:spacing w:val="-9"/>
        </w:rPr>
        <w:t xml:space="preserve"> </w:t>
      </w:r>
      <w:r>
        <w:t>вымысел; роды (лирика, эпос, драма), жанры (рассказ, повесть, роман, баллада, послание, поэма, песня, сонет,</w:t>
      </w:r>
      <w:r>
        <w:rPr>
          <w:spacing w:val="-2"/>
        </w:rPr>
        <w:t xml:space="preserve"> </w:t>
      </w:r>
      <w:r>
        <w:t>лиро-эпические</w:t>
      </w:r>
      <w:r>
        <w:rPr>
          <w:spacing w:val="-2"/>
        </w:rPr>
        <w:t xml:space="preserve"> </w:t>
      </w:r>
      <w:r>
        <w:t>(поэма,</w:t>
      </w:r>
      <w:r>
        <w:rPr>
          <w:spacing w:val="-2"/>
        </w:rPr>
        <w:t xml:space="preserve"> </w:t>
      </w:r>
      <w:r>
        <w:t>баллада));</w:t>
      </w:r>
      <w:r>
        <w:rPr>
          <w:spacing w:val="-2"/>
        </w:rPr>
        <w:t xml:space="preserve"> </w:t>
      </w:r>
      <w:r>
        <w:t>форма</w:t>
      </w:r>
      <w:r>
        <w:rPr>
          <w:spacing w:val="-1"/>
        </w:rPr>
        <w:t xml:space="preserve"> </w:t>
      </w:r>
      <w:r>
        <w:t>и</w:t>
      </w:r>
      <w:r>
        <w:rPr>
          <w:spacing w:val="-1"/>
        </w:rPr>
        <w:t xml:space="preserve"> </w:t>
      </w:r>
      <w:r>
        <w:t>содержание</w:t>
      </w:r>
      <w:r>
        <w:rPr>
          <w:spacing w:val="-2"/>
        </w:rPr>
        <w:t xml:space="preserve"> </w:t>
      </w:r>
      <w:r>
        <w:t>литературного</w:t>
      </w:r>
      <w:r>
        <w:rPr>
          <w:spacing w:val="-4"/>
        </w:rPr>
        <w:t xml:space="preserve"> </w:t>
      </w:r>
      <w:r>
        <w:t>произведения;</w:t>
      </w:r>
      <w:r>
        <w:rPr>
          <w:spacing w:val="-2"/>
        </w:rPr>
        <w:t xml:space="preserve"> </w:t>
      </w:r>
      <w:r>
        <w:t>тема, идея, проблематика; пафос (героический, патриотический, гражданский и другие),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w:t>
      </w:r>
      <w:r>
        <w:rPr>
          <w:spacing w:val="-14"/>
        </w:rPr>
        <w:t xml:space="preserve"> </w:t>
      </w:r>
      <w:r>
        <w:t>интерьер,</w:t>
      </w:r>
      <w:r>
        <w:rPr>
          <w:spacing w:val="-15"/>
        </w:rPr>
        <w:t xml:space="preserve"> </w:t>
      </w:r>
      <w:r>
        <w:t>художественная</w:t>
      </w:r>
      <w:r>
        <w:rPr>
          <w:spacing w:val="-13"/>
        </w:rPr>
        <w:t xml:space="preserve"> </w:t>
      </w:r>
      <w:r>
        <w:t>деталь,</w:t>
      </w:r>
      <w:r>
        <w:rPr>
          <w:spacing w:val="-14"/>
        </w:rPr>
        <w:t xml:space="preserve"> </w:t>
      </w:r>
      <w:r>
        <w:t>символ;</w:t>
      </w:r>
      <w:r>
        <w:rPr>
          <w:spacing w:val="-14"/>
        </w:rPr>
        <w:t xml:space="preserve"> </w:t>
      </w:r>
      <w:r>
        <w:t>юмор,</w:t>
      </w:r>
      <w:r>
        <w:rPr>
          <w:spacing w:val="-14"/>
        </w:rPr>
        <w:t xml:space="preserve"> </w:t>
      </w:r>
      <w:r>
        <w:t>ирония,</w:t>
      </w:r>
      <w:r>
        <w:rPr>
          <w:spacing w:val="-14"/>
        </w:rPr>
        <w:t xml:space="preserve"> </w:t>
      </w:r>
      <w:r>
        <w:t>сатира,</w:t>
      </w:r>
      <w:r>
        <w:rPr>
          <w:spacing w:val="-14"/>
        </w:rPr>
        <w:t xml:space="preserve"> </w:t>
      </w:r>
      <w:r>
        <w:t>сарказм,</w:t>
      </w:r>
      <w:r>
        <w:rPr>
          <w:spacing w:val="-14"/>
        </w:rPr>
        <w:t xml:space="preserve"> </w:t>
      </w:r>
      <w:r>
        <w:t>гротеск;</w:t>
      </w:r>
      <w:r>
        <w:rPr>
          <w:spacing w:val="-14"/>
        </w:rPr>
        <w:t xml:space="preserve"> </w:t>
      </w:r>
      <w:r>
        <w:t>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рассматривать отдельные изученные произведения в рамках историко-</w:t>
      </w:r>
    </w:p>
    <w:p w:rsidR="00F24135" w:rsidRDefault="005E5ACB">
      <w:pPr>
        <w:pStyle w:val="a3"/>
        <w:ind w:right="124"/>
      </w:pPr>
      <w:r>
        <w:t>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выделять в</w:t>
      </w:r>
      <w:r>
        <w:rPr>
          <w:spacing w:val="-14"/>
        </w:rPr>
        <w:t xml:space="preserve"> </w:t>
      </w:r>
      <w:r>
        <w:t>произведениях</w:t>
      </w:r>
      <w:r>
        <w:rPr>
          <w:spacing w:val="-12"/>
        </w:rPr>
        <w:t xml:space="preserve"> </w:t>
      </w:r>
      <w:r>
        <w:t>элементы</w:t>
      </w:r>
      <w:r>
        <w:rPr>
          <w:spacing w:val="-15"/>
        </w:rPr>
        <w:t xml:space="preserve"> </w:t>
      </w:r>
      <w:r>
        <w:t>художественной</w:t>
      </w:r>
      <w:r>
        <w:rPr>
          <w:spacing w:val="-9"/>
        </w:rPr>
        <w:t xml:space="preserve"> </w:t>
      </w:r>
      <w:r>
        <w:t>формы</w:t>
      </w:r>
      <w:r>
        <w:rPr>
          <w:spacing w:val="-13"/>
        </w:rPr>
        <w:t xml:space="preserve"> </w:t>
      </w:r>
      <w:r>
        <w:t>и</w:t>
      </w:r>
      <w:r>
        <w:rPr>
          <w:spacing w:val="-11"/>
        </w:rPr>
        <w:t xml:space="preserve"> </w:t>
      </w:r>
      <w:r>
        <w:t>обнаруживать</w:t>
      </w:r>
      <w:r>
        <w:rPr>
          <w:spacing w:val="-13"/>
        </w:rPr>
        <w:t xml:space="preserve"> </w:t>
      </w:r>
      <w:r>
        <w:t>связи</w:t>
      </w:r>
      <w:r>
        <w:rPr>
          <w:spacing w:val="-13"/>
        </w:rPr>
        <w:t xml:space="preserve"> </w:t>
      </w:r>
      <w:r>
        <w:t>между</w:t>
      </w:r>
      <w:r>
        <w:rPr>
          <w:spacing w:val="-15"/>
        </w:rPr>
        <w:t xml:space="preserve"> </w:t>
      </w:r>
      <w:r>
        <w:t>ними,</w:t>
      </w:r>
      <w:r>
        <w:rPr>
          <w:spacing w:val="-12"/>
        </w:rPr>
        <w:t xml:space="preserve"> </w:t>
      </w:r>
      <w:r>
        <w:t>определять родо-жанровую специфику изученного художественного произведения; сопоставлять произведения,</w:t>
      </w:r>
      <w:r>
        <w:rPr>
          <w:spacing w:val="-12"/>
        </w:rPr>
        <w:t xml:space="preserve"> </w:t>
      </w:r>
      <w:r>
        <w:t>их</w:t>
      </w:r>
      <w:r>
        <w:rPr>
          <w:spacing w:val="-12"/>
        </w:rPr>
        <w:t xml:space="preserve"> </w:t>
      </w:r>
      <w:r>
        <w:t>фрагменты,</w:t>
      </w:r>
      <w:r>
        <w:rPr>
          <w:spacing w:val="-12"/>
        </w:rPr>
        <w:t xml:space="preserve"> </w:t>
      </w:r>
      <w:r>
        <w:t>образы</w:t>
      </w:r>
      <w:r>
        <w:rPr>
          <w:spacing w:val="-9"/>
        </w:rPr>
        <w:t xml:space="preserve"> </w:t>
      </w:r>
      <w:r>
        <w:t>персонажей,</w:t>
      </w:r>
      <w:r>
        <w:rPr>
          <w:spacing w:val="-12"/>
        </w:rPr>
        <w:t xml:space="preserve"> </w:t>
      </w:r>
      <w:r>
        <w:t>литературные</w:t>
      </w:r>
      <w:r>
        <w:rPr>
          <w:spacing w:val="-12"/>
        </w:rPr>
        <w:t xml:space="preserve"> </w:t>
      </w:r>
      <w:r>
        <w:t>явления</w:t>
      </w:r>
      <w:r>
        <w:rPr>
          <w:spacing w:val="-9"/>
        </w:rPr>
        <w:t xml:space="preserve"> </w:t>
      </w:r>
      <w:r>
        <w:t>и</w:t>
      </w:r>
      <w:r>
        <w:rPr>
          <w:spacing w:val="-13"/>
        </w:rPr>
        <w:t xml:space="preserve"> </w:t>
      </w:r>
      <w:r>
        <w:t>факты,</w:t>
      </w:r>
      <w:r>
        <w:rPr>
          <w:spacing w:val="-12"/>
        </w:rPr>
        <w:t xml:space="preserve"> </w:t>
      </w:r>
      <w:r>
        <w:t>сюжеты</w:t>
      </w:r>
      <w:r>
        <w:rPr>
          <w:spacing w:val="-11"/>
        </w:rPr>
        <w:t xml:space="preserve"> </w:t>
      </w:r>
      <w:r>
        <w:t>разных литературных произведений, темы, проблемы, жанры, художественные приёмы, эпизоды текста, особенности языка;</w:t>
      </w:r>
    </w:p>
    <w:p w:rsidR="00F24135" w:rsidRDefault="005E5ACB" w:rsidP="003E4757">
      <w:pPr>
        <w:pStyle w:val="a5"/>
        <w:numPr>
          <w:ilvl w:val="0"/>
          <w:numId w:val="190"/>
        </w:numPr>
        <w:tabs>
          <w:tab w:val="left" w:pos="1558"/>
        </w:tabs>
        <w:spacing w:before="1"/>
        <w:ind w:right="126" w:firstLine="708"/>
        <w:jc w:val="both"/>
        <w:rPr>
          <w:sz w:val="24"/>
        </w:rPr>
      </w:pPr>
      <w:r>
        <w:rPr>
          <w:sz w:val="24"/>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24135" w:rsidRDefault="005E5ACB" w:rsidP="003E4757">
      <w:pPr>
        <w:pStyle w:val="a5"/>
        <w:numPr>
          <w:ilvl w:val="0"/>
          <w:numId w:val="190"/>
        </w:numPr>
        <w:tabs>
          <w:tab w:val="left" w:pos="1558"/>
        </w:tabs>
        <w:ind w:right="128" w:firstLine="708"/>
        <w:jc w:val="both"/>
        <w:rPr>
          <w:sz w:val="24"/>
        </w:rPr>
      </w:pPr>
      <w:r>
        <w:rPr>
          <w:sz w:val="24"/>
        </w:rPr>
        <w:t>выразительно читать стихи</w:t>
      </w:r>
      <w:r>
        <w:rPr>
          <w:spacing w:val="-2"/>
          <w:sz w:val="24"/>
        </w:rPr>
        <w:t xml:space="preserve"> </w:t>
      </w:r>
      <w:r>
        <w:rPr>
          <w:sz w:val="24"/>
        </w:rPr>
        <w:t>и прозу, в том числе наизусть</w:t>
      </w:r>
      <w:r>
        <w:rPr>
          <w:spacing w:val="-3"/>
          <w:sz w:val="24"/>
        </w:rPr>
        <w:t xml:space="preserve"> </w:t>
      </w:r>
      <w:r>
        <w:rPr>
          <w:sz w:val="24"/>
        </w:rPr>
        <w:t>(не менее</w:t>
      </w:r>
      <w:r>
        <w:rPr>
          <w:spacing w:val="-1"/>
          <w:sz w:val="24"/>
        </w:rPr>
        <w:t xml:space="preserve"> </w:t>
      </w:r>
      <w:r>
        <w:rPr>
          <w:sz w:val="24"/>
        </w:rPr>
        <w:t>11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F24135" w:rsidRDefault="005E5ACB" w:rsidP="003E4757">
      <w:pPr>
        <w:pStyle w:val="a5"/>
        <w:numPr>
          <w:ilvl w:val="0"/>
          <w:numId w:val="190"/>
        </w:numPr>
        <w:tabs>
          <w:tab w:val="left" w:pos="1558"/>
        </w:tabs>
        <w:ind w:right="129" w:firstLine="708"/>
        <w:jc w:val="both"/>
        <w:rPr>
          <w:sz w:val="24"/>
        </w:rPr>
      </w:pPr>
      <w:r>
        <w:rPr>
          <w:sz w:val="24"/>
        </w:rPr>
        <w:t>пересказывать изученное и самостоятельно прочитанное произведение, используя различные</w:t>
      </w:r>
      <w:r>
        <w:rPr>
          <w:spacing w:val="-7"/>
          <w:sz w:val="24"/>
        </w:rPr>
        <w:t xml:space="preserve"> </w:t>
      </w:r>
      <w:r>
        <w:rPr>
          <w:sz w:val="24"/>
        </w:rPr>
        <w:t>виды</w:t>
      </w:r>
      <w:r>
        <w:rPr>
          <w:spacing w:val="-6"/>
          <w:sz w:val="24"/>
        </w:rPr>
        <w:t xml:space="preserve"> </w:t>
      </w:r>
      <w:r>
        <w:rPr>
          <w:sz w:val="24"/>
        </w:rPr>
        <w:t>пересказов,</w:t>
      </w:r>
      <w:r>
        <w:rPr>
          <w:spacing w:val="-7"/>
          <w:sz w:val="24"/>
        </w:rPr>
        <w:t xml:space="preserve"> </w:t>
      </w:r>
      <w:r>
        <w:rPr>
          <w:sz w:val="24"/>
        </w:rPr>
        <w:t>обстоятельно</w:t>
      </w:r>
      <w:r>
        <w:rPr>
          <w:spacing w:val="-6"/>
          <w:sz w:val="24"/>
        </w:rPr>
        <w:t xml:space="preserve"> </w:t>
      </w:r>
      <w:r>
        <w:rPr>
          <w:sz w:val="24"/>
        </w:rPr>
        <w:t>отвечать</w:t>
      </w:r>
      <w:r>
        <w:rPr>
          <w:spacing w:val="-5"/>
          <w:sz w:val="24"/>
        </w:rPr>
        <w:t xml:space="preserve"> </w:t>
      </w:r>
      <w:r>
        <w:rPr>
          <w:sz w:val="24"/>
        </w:rPr>
        <w:t>на</w:t>
      </w:r>
      <w:r>
        <w:rPr>
          <w:spacing w:val="-7"/>
          <w:sz w:val="24"/>
        </w:rPr>
        <w:t xml:space="preserve"> </w:t>
      </w:r>
      <w:r>
        <w:rPr>
          <w:sz w:val="24"/>
        </w:rPr>
        <w:t>вопросы</w:t>
      </w:r>
      <w:r>
        <w:rPr>
          <w:spacing w:val="40"/>
          <w:sz w:val="24"/>
        </w:rPr>
        <w:t xml:space="preserve"> </w:t>
      </w:r>
      <w:r>
        <w:rPr>
          <w:sz w:val="24"/>
        </w:rPr>
        <w:t>и</w:t>
      </w:r>
      <w:r>
        <w:rPr>
          <w:spacing w:val="-7"/>
          <w:sz w:val="24"/>
        </w:rPr>
        <w:t xml:space="preserve"> </w:t>
      </w:r>
      <w:r>
        <w:rPr>
          <w:sz w:val="24"/>
        </w:rPr>
        <w:t>самостоятельно</w:t>
      </w:r>
      <w:r>
        <w:rPr>
          <w:spacing w:val="-4"/>
          <w:sz w:val="24"/>
        </w:rPr>
        <w:t xml:space="preserve"> </w:t>
      </w:r>
      <w:r>
        <w:rPr>
          <w:sz w:val="24"/>
        </w:rPr>
        <w:t>формулировать вопросы к тексту; пересказывать сюжет</w:t>
      </w:r>
      <w:r>
        <w:rPr>
          <w:spacing w:val="40"/>
          <w:sz w:val="24"/>
        </w:rPr>
        <w:t xml:space="preserve"> </w:t>
      </w:r>
      <w:r>
        <w:rPr>
          <w:sz w:val="24"/>
        </w:rPr>
        <w:t>и вычленять фабулу;</w:t>
      </w:r>
    </w:p>
    <w:p w:rsidR="00F24135" w:rsidRDefault="005E5ACB" w:rsidP="003E4757">
      <w:pPr>
        <w:pStyle w:val="a5"/>
        <w:numPr>
          <w:ilvl w:val="0"/>
          <w:numId w:val="190"/>
        </w:numPr>
        <w:tabs>
          <w:tab w:val="left" w:pos="1558"/>
        </w:tabs>
        <w:ind w:right="126" w:firstLine="708"/>
        <w:jc w:val="both"/>
        <w:rPr>
          <w:sz w:val="24"/>
        </w:rPr>
      </w:pPr>
      <w:r>
        <w:rPr>
          <w:sz w:val="24"/>
        </w:rPr>
        <w:t>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F24135" w:rsidRDefault="005E5ACB" w:rsidP="003E4757">
      <w:pPr>
        <w:pStyle w:val="a5"/>
        <w:numPr>
          <w:ilvl w:val="0"/>
          <w:numId w:val="190"/>
        </w:numPr>
        <w:tabs>
          <w:tab w:val="left" w:pos="1558"/>
        </w:tabs>
        <w:spacing w:before="1"/>
        <w:ind w:right="127" w:firstLine="708"/>
        <w:jc w:val="both"/>
        <w:rPr>
          <w:sz w:val="24"/>
        </w:rPr>
      </w:pPr>
      <w:r>
        <w:rPr>
          <w:sz w:val="24"/>
        </w:rPr>
        <w:t>создавать устные и письменные высказывания разных жанров (объёмом</w:t>
      </w:r>
      <w:r>
        <w:rPr>
          <w:spacing w:val="40"/>
          <w:sz w:val="24"/>
        </w:rPr>
        <w:t xml:space="preserve"> </w:t>
      </w:r>
      <w:r>
        <w:rPr>
          <w:sz w:val="24"/>
        </w:rPr>
        <w:t>не менее 200 слов), писать сочинение-рассуждение по заданной теме с опорой</w:t>
      </w:r>
      <w:r>
        <w:rPr>
          <w:spacing w:val="40"/>
          <w:sz w:val="24"/>
        </w:rPr>
        <w:t xml:space="preserve"> </w:t>
      </w:r>
      <w:r>
        <w:rPr>
          <w:sz w:val="24"/>
        </w:rPr>
        <w:t>на прочитанные произведения;</w:t>
      </w:r>
      <w:r>
        <w:rPr>
          <w:spacing w:val="-6"/>
          <w:sz w:val="24"/>
        </w:rPr>
        <w:t xml:space="preserve"> </w:t>
      </w:r>
      <w:r>
        <w:rPr>
          <w:sz w:val="24"/>
        </w:rPr>
        <w:t>исправлять</w:t>
      </w:r>
      <w:r>
        <w:rPr>
          <w:spacing w:val="-7"/>
          <w:sz w:val="24"/>
        </w:rPr>
        <w:t xml:space="preserve"> </w:t>
      </w:r>
      <w:r>
        <w:rPr>
          <w:sz w:val="24"/>
        </w:rPr>
        <w:t>и</w:t>
      </w:r>
      <w:r>
        <w:rPr>
          <w:spacing w:val="-6"/>
          <w:sz w:val="24"/>
        </w:rPr>
        <w:t xml:space="preserve"> </w:t>
      </w:r>
      <w:r>
        <w:rPr>
          <w:sz w:val="24"/>
        </w:rPr>
        <w:t>редактировать</w:t>
      </w:r>
      <w:r>
        <w:rPr>
          <w:spacing w:val="-5"/>
          <w:sz w:val="24"/>
        </w:rPr>
        <w:t xml:space="preserve"> </w:t>
      </w:r>
      <w:r>
        <w:rPr>
          <w:sz w:val="24"/>
        </w:rPr>
        <w:t>собственные</w:t>
      </w:r>
      <w:r>
        <w:rPr>
          <w:spacing w:val="-6"/>
          <w:sz w:val="24"/>
        </w:rPr>
        <w:t xml:space="preserve"> </w:t>
      </w:r>
      <w:r>
        <w:rPr>
          <w:sz w:val="24"/>
        </w:rPr>
        <w:t>письменные</w:t>
      </w:r>
      <w:r>
        <w:rPr>
          <w:spacing w:val="-6"/>
          <w:sz w:val="24"/>
        </w:rPr>
        <w:t xml:space="preserve"> </w:t>
      </w:r>
      <w:r>
        <w:rPr>
          <w:sz w:val="24"/>
        </w:rPr>
        <w:t>тексты;</w:t>
      </w:r>
      <w:r>
        <w:rPr>
          <w:spacing w:val="-6"/>
          <w:sz w:val="24"/>
        </w:rPr>
        <w:t xml:space="preserve"> </w:t>
      </w:r>
      <w:r>
        <w:rPr>
          <w:sz w:val="24"/>
        </w:rPr>
        <w:t>собирать</w:t>
      </w:r>
      <w:r>
        <w:rPr>
          <w:spacing w:val="-6"/>
          <w:sz w:val="24"/>
        </w:rPr>
        <w:t xml:space="preserve"> </w:t>
      </w:r>
      <w:r>
        <w:rPr>
          <w:sz w:val="24"/>
        </w:rPr>
        <w:t>материал</w:t>
      </w:r>
      <w:r>
        <w:rPr>
          <w:spacing w:val="-8"/>
          <w:sz w:val="24"/>
        </w:rPr>
        <w:t xml:space="preserve"> </w:t>
      </w:r>
      <w:r>
        <w:rPr>
          <w:sz w:val="24"/>
        </w:rPr>
        <w:t>и обрабатывать</w:t>
      </w:r>
      <w:r>
        <w:rPr>
          <w:spacing w:val="74"/>
          <w:sz w:val="24"/>
        </w:rPr>
        <w:t xml:space="preserve"> </w:t>
      </w:r>
      <w:r>
        <w:rPr>
          <w:sz w:val="24"/>
        </w:rPr>
        <w:t>информацию,</w:t>
      </w:r>
      <w:r>
        <w:rPr>
          <w:spacing w:val="68"/>
          <w:sz w:val="24"/>
        </w:rPr>
        <w:t xml:space="preserve"> </w:t>
      </w:r>
      <w:r>
        <w:rPr>
          <w:sz w:val="24"/>
        </w:rPr>
        <w:t>необходимую</w:t>
      </w:r>
      <w:r>
        <w:rPr>
          <w:spacing w:val="71"/>
          <w:sz w:val="24"/>
        </w:rPr>
        <w:t xml:space="preserve"> </w:t>
      </w:r>
      <w:r>
        <w:rPr>
          <w:sz w:val="24"/>
        </w:rPr>
        <w:t>для</w:t>
      </w:r>
      <w:r>
        <w:rPr>
          <w:spacing w:val="72"/>
          <w:sz w:val="24"/>
        </w:rPr>
        <w:t xml:space="preserve"> </w:t>
      </w:r>
      <w:r>
        <w:rPr>
          <w:sz w:val="24"/>
        </w:rPr>
        <w:t>составления</w:t>
      </w:r>
      <w:r>
        <w:rPr>
          <w:spacing w:val="69"/>
          <w:sz w:val="24"/>
        </w:rPr>
        <w:t xml:space="preserve"> </w:t>
      </w:r>
      <w:r>
        <w:rPr>
          <w:sz w:val="24"/>
        </w:rPr>
        <w:t>плана,</w:t>
      </w:r>
      <w:r>
        <w:rPr>
          <w:spacing w:val="70"/>
          <w:sz w:val="24"/>
        </w:rPr>
        <w:t xml:space="preserve"> </w:t>
      </w:r>
      <w:r>
        <w:rPr>
          <w:sz w:val="24"/>
        </w:rPr>
        <w:t>таблицы,</w:t>
      </w:r>
      <w:r>
        <w:rPr>
          <w:spacing w:val="70"/>
          <w:sz w:val="24"/>
        </w:rPr>
        <w:t xml:space="preserve"> </w:t>
      </w:r>
      <w:r>
        <w:rPr>
          <w:sz w:val="24"/>
        </w:rPr>
        <w:t>схемы,</w:t>
      </w:r>
      <w:r>
        <w:rPr>
          <w:spacing w:val="70"/>
          <w:sz w:val="24"/>
        </w:rPr>
        <w:t xml:space="preserve"> </w:t>
      </w:r>
      <w:r>
        <w:rPr>
          <w:sz w:val="24"/>
        </w:rPr>
        <w:t>доклада,</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w:t>
      </w:r>
    </w:p>
    <w:p w:rsidR="00F24135" w:rsidRDefault="005E5ACB" w:rsidP="003E4757">
      <w:pPr>
        <w:pStyle w:val="a5"/>
        <w:numPr>
          <w:ilvl w:val="0"/>
          <w:numId w:val="190"/>
        </w:numPr>
        <w:tabs>
          <w:tab w:val="left" w:pos="1558"/>
        </w:tabs>
        <w:spacing w:before="1"/>
        <w:ind w:right="125" w:firstLine="708"/>
        <w:jc w:val="both"/>
        <w:rPr>
          <w:sz w:val="24"/>
        </w:rPr>
      </w:pPr>
      <w:r>
        <w:rPr>
          <w:sz w:val="24"/>
        </w:rPr>
        <w:t>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w:t>
      </w:r>
      <w:r>
        <w:rPr>
          <w:spacing w:val="-15"/>
          <w:sz w:val="24"/>
        </w:rPr>
        <w:t xml:space="preserve"> </w:t>
      </w:r>
      <w:r>
        <w:rPr>
          <w:sz w:val="24"/>
        </w:rPr>
        <w:t>и</w:t>
      </w:r>
      <w:r>
        <w:rPr>
          <w:spacing w:val="-15"/>
          <w:sz w:val="24"/>
        </w:rPr>
        <w:t xml:space="preserve"> </w:t>
      </w:r>
      <w:r>
        <w:rPr>
          <w:sz w:val="24"/>
        </w:rPr>
        <w:t>современных</w:t>
      </w:r>
      <w:r>
        <w:rPr>
          <w:spacing w:val="-15"/>
          <w:sz w:val="24"/>
        </w:rPr>
        <w:t xml:space="preserve"> </w:t>
      </w:r>
      <w:r>
        <w:rPr>
          <w:sz w:val="24"/>
        </w:rPr>
        <w:t>авторов</w:t>
      </w:r>
      <w:r>
        <w:rPr>
          <w:spacing w:val="-14"/>
          <w:sz w:val="24"/>
        </w:rPr>
        <w:t xml:space="preserve"> </w:t>
      </w:r>
      <w:r>
        <w:rPr>
          <w:sz w:val="24"/>
        </w:rPr>
        <w:t>с</w:t>
      </w:r>
      <w:r>
        <w:rPr>
          <w:spacing w:val="-15"/>
          <w:sz w:val="24"/>
        </w:rPr>
        <w:t xml:space="preserve"> </w:t>
      </w:r>
      <w:r>
        <w:rPr>
          <w:sz w:val="24"/>
        </w:rPr>
        <w:t>использованием</w:t>
      </w:r>
      <w:r>
        <w:rPr>
          <w:spacing w:val="-15"/>
          <w:sz w:val="24"/>
        </w:rPr>
        <w:t xml:space="preserve"> </w:t>
      </w:r>
      <w:r>
        <w:rPr>
          <w:sz w:val="24"/>
        </w:rPr>
        <w:t>методов</w:t>
      </w:r>
      <w:r>
        <w:rPr>
          <w:spacing w:val="-12"/>
          <w:sz w:val="24"/>
        </w:rPr>
        <w:t xml:space="preserve"> </w:t>
      </w:r>
      <w:r>
        <w:rPr>
          <w:sz w:val="24"/>
        </w:rPr>
        <w:t>смыслового</w:t>
      </w:r>
      <w:r>
        <w:rPr>
          <w:spacing w:val="-15"/>
          <w:sz w:val="24"/>
        </w:rPr>
        <w:t xml:space="preserve"> </w:t>
      </w:r>
      <w:r>
        <w:rPr>
          <w:sz w:val="24"/>
        </w:rPr>
        <w:t>чтения</w:t>
      </w:r>
      <w:r>
        <w:rPr>
          <w:spacing w:val="-15"/>
          <w:sz w:val="24"/>
        </w:rPr>
        <w:t xml:space="preserve"> </w:t>
      </w:r>
      <w:r>
        <w:rPr>
          <w:sz w:val="24"/>
        </w:rPr>
        <w:t>и</w:t>
      </w:r>
      <w:r>
        <w:rPr>
          <w:spacing w:val="-14"/>
          <w:sz w:val="24"/>
        </w:rPr>
        <w:t xml:space="preserve"> </w:t>
      </w:r>
      <w:r>
        <w:rPr>
          <w:sz w:val="24"/>
        </w:rPr>
        <w:t xml:space="preserve">эстетического </w:t>
      </w:r>
      <w:r>
        <w:rPr>
          <w:spacing w:val="-2"/>
          <w:sz w:val="24"/>
        </w:rPr>
        <w:t>анализа;</w:t>
      </w:r>
    </w:p>
    <w:p w:rsidR="00F24135" w:rsidRDefault="005E5ACB" w:rsidP="003E4757">
      <w:pPr>
        <w:pStyle w:val="a5"/>
        <w:numPr>
          <w:ilvl w:val="0"/>
          <w:numId w:val="190"/>
        </w:numPr>
        <w:tabs>
          <w:tab w:val="left" w:pos="1558"/>
        </w:tabs>
        <w:ind w:right="125" w:firstLine="708"/>
        <w:jc w:val="both"/>
        <w:rPr>
          <w:sz w:val="24"/>
        </w:rPr>
      </w:pPr>
      <w:r>
        <w:rPr>
          <w:sz w:val="24"/>
        </w:rPr>
        <w:t>понимать важность чтения и изучения произведений фольклора</w:t>
      </w:r>
      <w:r>
        <w:rPr>
          <w:spacing w:val="40"/>
          <w:sz w:val="24"/>
        </w:rPr>
        <w:t xml:space="preserve"> </w:t>
      </w:r>
      <w:r>
        <w:rPr>
          <w:sz w:val="24"/>
        </w:rPr>
        <w:t>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w:t>
      </w:r>
    </w:p>
    <w:p w:rsidR="00F24135" w:rsidRDefault="005E5ACB" w:rsidP="003E4757">
      <w:pPr>
        <w:pStyle w:val="a5"/>
        <w:numPr>
          <w:ilvl w:val="0"/>
          <w:numId w:val="190"/>
        </w:numPr>
        <w:tabs>
          <w:tab w:val="left" w:pos="1558"/>
        </w:tabs>
        <w:ind w:right="128" w:firstLine="708"/>
        <w:jc w:val="both"/>
        <w:rPr>
          <w:sz w:val="24"/>
        </w:rPr>
      </w:pPr>
      <w:r>
        <w:rPr>
          <w:sz w:val="24"/>
        </w:rPr>
        <w:t>самостоятельно планировать своё досуговое чтение, обогащать свой литературный кругозор</w:t>
      </w:r>
      <w:r>
        <w:rPr>
          <w:spacing w:val="-15"/>
          <w:sz w:val="24"/>
        </w:rPr>
        <w:t xml:space="preserve"> </w:t>
      </w:r>
      <w:r>
        <w:rPr>
          <w:sz w:val="24"/>
        </w:rPr>
        <w:t>по</w:t>
      </w:r>
      <w:r>
        <w:rPr>
          <w:spacing w:val="-15"/>
          <w:sz w:val="24"/>
        </w:rPr>
        <w:t xml:space="preserve"> </w:t>
      </w:r>
      <w:r>
        <w:rPr>
          <w:sz w:val="24"/>
        </w:rPr>
        <w:t>рекомендациям</w:t>
      </w:r>
      <w:r>
        <w:rPr>
          <w:spacing w:val="-15"/>
          <w:sz w:val="24"/>
        </w:rPr>
        <w:t xml:space="preserve"> </w:t>
      </w:r>
      <w:r>
        <w:rPr>
          <w:sz w:val="24"/>
        </w:rPr>
        <w:t>учителя</w:t>
      </w:r>
      <w:r>
        <w:rPr>
          <w:spacing w:val="-15"/>
          <w:sz w:val="24"/>
        </w:rPr>
        <w:t xml:space="preserve"> </w:t>
      </w:r>
      <w:r>
        <w:rPr>
          <w:sz w:val="24"/>
        </w:rPr>
        <w:t>и</w:t>
      </w:r>
      <w:r>
        <w:rPr>
          <w:spacing w:val="-15"/>
          <w:sz w:val="24"/>
        </w:rPr>
        <w:t xml:space="preserve"> </w:t>
      </w:r>
      <w:r>
        <w:rPr>
          <w:sz w:val="24"/>
        </w:rPr>
        <w:t>сверстников,</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проверенных</w:t>
      </w:r>
      <w:r>
        <w:rPr>
          <w:spacing w:val="-15"/>
          <w:sz w:val="24"/>
        </w:rPr>
        <w:t xml:space="preserve"> </w:t>
      </w:r>
      <w:r>
        <w:rPr>
          <w:sz w:val="24"/>
        </w:rPr>
        <w:t>интернет-ресурсов,</w:t>
      </w:r>
      <w:r>
        <w:rPr>
          <w:spacing w:val="-15"/>
          <w:sz w:val="24"/>
        </w:rPr>
        <w:t xml:space="preserve"> </w:t>
      </w:r>
      <w:r>
        <w:rPr>
          <w:sz w:val="24"/>
        </w:rPr>
        <w:t>в</w:t>
      </w:r>
      <w:r>
        <w:rPr>
          <w:spacing w:val="-15"/>
          <w:sz w:val="24"/>
        </w:rPr>
        <w:t xml:space="preserve"> </w:t>
      </w:r>
      <w:r>
        <w:rPr>
          <w:sz w:val="24"/>
        </w:rPr>
        <w:t>том числе за счёт произведений современной литературы;</w:t>
      </w:r>
    </w:p>
    <w:p w:rsidR="00F24135" w:rsidRDefault="005E5ACB" w:rsidP="003E4757">
      <w:pPr>
        <w:pStyle w:val="a5"/>
        <w:numPr>
          <w:ilvl w:val="0"/>
          <w:numId w:val="190"/>
        </w:numPr>
        <w:tabs>
          <w:tab w:val="left" w:pos="1558"/>
        </w:tabs>
        <w:ind w:right="126" w:firstLine="708"/>
        <w:jc w:val="both"/>
        <w:rPr>
          <w:sz w:val="24"/>
        </w:rPr>
      </w:pPr>
      <w:r>
        <w:rPr>
          <w:sz w:val="24"/>
        </w:rPr>
        <w:t>участвовать в коллективной и индивидуальной учебноисследовательской и проектной деятельности и публично представлять полученные результаты;</w:t>
      </w:r>
    </w:p>
    <w:p w:rsidR="00F24135" w:rsidRDefault="005E5ACB" w:rsidP="003E4757">
      <w:pPr>
        <w:pStyle w:val="a5"/>
        <w:numPr>
          <w:ilvl w:val="0"/>
          <w:numId w:val="190"/>
        </w:numPr>
        <w:tabs>
          <w:tab w:val="left" w:pos="1558"/>
        </w:tabs>
        <w:spacing w:before="1"/>
        <w:ind w:right="123" w:firstLine="708"/>
        <w:jc w:val="both"/>
        <w:rPr>
          <w:sz w:val="24"/>
        </w:rPr>
      </w:pPr>
      <w:r>
        <w:rPr>
          <w:sz w:val="24"/>
        </w:rPr>
        <w:t>самостоятельно использовать энциклопедии, словари и справочники,</w:t>
      </w:r>
      <w:r>
        <w:rPr>
          <w:spacing w:val="40"/>
          <w:sz w:val="24"/>
        </w:rPr>
        <w:t xml:space="preserve"> </w:t>
      </w:r>
      <w:r>
        <w:rPr>
          <w:sz w:val="24"/>
        </w:rPr>
        <w:t>в том числе в электронной форме, пользоваться электронными библиотеками</w:t>
      </w:r>
      <w:r>
        <w:rPr>
          <w:spacing w:val="40"/>
          <w:sz w:val="24"/>
        </w:rPr>
        <w:t xml:space="preserve"> </w:t>
      </w:r>
      <w:r>
        <w:rPr>
          <w:sz w:val="24"/>
        </w:rPr>
        <w:t>и другими справочными материалами, в том числе из числа верифицированных электронных ресурсов, включённых в федеральный перечень.</w:t>
      </w:r>
    </w:p>
    <w:p w:rsidR="00F24135" w:rsidRDefault="005E5ACB">
      <w:pPr>
        <w:ind w:left="849"/>
        <w:jc w:val="both"/>
        <w:rPr>
          <w:sz w:val="24"/>
        </w:rPr>
      </w:pPr>
      <w:r>
        <w:rPr>
          <w:sz w:val="24"/>
        </w:rPr>
        <w:t>К</w:t>
      </w:r>
      <w:r>
        <w:rPr>
          <w:spacing w:val="-3"/>
          <w:sz w:val="24"/>
        </w:rPr>
        <w:t xml:space="preserve"> </w:t>
      </w:r>
      <w:r>
        <w:rPr>
          <w:sz w:val="24"/>
        </w:rPr>
        <w:t>концу</w:t>
      </w:r>
      <w:r>
        <w:rPr>
          <w:spacing w:val="-6"/>
          <w:sz w:val="24"/>
        </w:rPr>
        <w:t xml:space="preserve"> </w:t>
      </w:r>
      <w:r>
        <w:rPr>
          <w:sz w:val="24"/>
        </w:rPr>
        <w:t>обучения</w:t>
      </w:r>
      <w:r>
        <w:rPr>
          <w:spacing w:val="2"/>
          <w:sz w:val="24"/>
        </w:rPr>
        <w:t xml:space="preserve"> </w:t>
      </w:r>
      <w:r>
        <w:rPr>
          <w:b/>
          <w:sz w:val="24"/>
        </w:rPr>
        <w:t>в 9</w:t>
      </w:r>
      <w:r>
        <w:rPr>
          <w:b/>
          <w:spacing w:val="-2"/>
          <w:sz w:val="24"/>
        </w:rPr>
        <w:t xml:space="preserve"> </w:t>
      </w:r>
      <w:r>
        <w:rPr>
          <w:b/>
          <w:sz w:val="24"/>
        </w:rPr>
        <w:t>классе</w:t>
      </w:r>
      <w:r>
        <w:rPr>
          <w:b/>
          <w:spacing w:val="-5"/>
          <w:sz w:val="24"/>
        </w:rPr>
        <w:t xml:space="preserve"> </w:t>
      </w:r>
      <w:r>
        <w:rPr>
          <w:sz w:val="24"/>
        </w:rPr>
        <w:t>обучающийся</w:t>
      </w:r>
      <w:r>
        <w:rPr>
          <w:spacing w:val="1"/>
          <w:sz w:val="24"/>
        </w:rPr>
        <w:t xml:space="preserve"> </w:t>
      </w:r>
      <w:r>
        <w:rPr>
          <w:spacing w:val="-2"/>
          <w:sz w:val="24"/>
        </w:rPr>
        <w:t>научится:</w:t>
      </w:r>
    </w:p>
    <w:p w:rsidR="00F24135" w:rsidRDefault="005E5ACB" w:rsidP="003E4757">
      <w:pPr>
        <w:pStyle w:val="a5"/>
        <w:numPr>
          <w:ilvl w:val="0"/>
          <w:numId w:val="189"/>
        </w:numPr>
        <w:tabs>
          <w:tab w:val="left" w:pos="1558"/>
        </w:tabs>
        <w:ind w:right="122" w:firstLine="708"/>
        <w:jc w:val="both"/>
        <w:rPr>
          <w:sz w:val="24"/>
        </w:rPr>
      </w:pPr>
      <w:r>
        <w:rPr>
          <w:sz w:val="24"/>
        </w:rPr>
        <w:t>понимать духовно-нравственную и культурно-эстетическую ценность литературы, осознавать её</w:t>
      </w:r>
      <w:r>
        <w:rPr>
          <w:spacing w:val="-2"/>
          <w:sz w:val="24"/>
        </w:rPr>
        <w:t xml:space="preserve"> </w:t>
      </w:r>
      <w:r>
        <w:rPr>
          <w:sz w:val="24"/>
        </w:rPr>
        <w:t>роль в</w:t>
      </w:r>
      <w:r>
        <w:rPr>
          <w:spacing w:val="-2"/>
          <w:sz w:val="24"/>
        </w:rPr>
        <w:t xml:space="preserve"> </w:t>
      </w:r>
      <w:r>
        <w:rPr>
          <w:sz w:val="24"/>
        </w:rPr>
        <w:t>формировании гражданственности</w:t>
      </w:r>
      <w:r>
        <w:rPr>
          <w:spacing w:val="40"/>
          <w:sz w:val="24"/>
        </w:rPr>
        <w:t xml:space="preserve"> </w:t>
      </w:r>
      <w:r>
        <w:rPr>
          <w:sz w:val="24"/>
        </w:rPr>
        <w:t>и</w:t>
      </w:r>
      <w:r>
        <w:rPr>
          <w:spacing w:val="-2"/>
          <w:sz w:val="24"/>
        </w:rPr>
        <w:t xml:space="preserve"> </w:t>
      </w:r>
      <w:r>
        <w:rPr>
          <w:sz w:val="24"/>
        </w:rPr>
        <w:t>патриотизма, уважения</w:t>
      </w:r>
      <w:r>
        <w:rPr>
          <w:spacing w:val="-4"/>
          <w:sz w:val="24"/>
        </w:rPr>
        <w:t xml:space="preserve"> </w:t>
      </w:r>
      <w:r>
        <w:rPr>
          <w:sz w:val="24"/>
        </w:rPr>
        <w:t xml:space="preserve">к своей Родине и её героической истории, укреплении единства многонационального народа Российской </w:t>
      </w:r>
      <w:r>
        <w:rPr>
          <w:spacing w:val="-2"/>
          <w:sz w:val="24"/>
        </w:rPr>
        <w:t>Федерации;</w:t>
      </w:r>
    </w:p>
    <w:p w:rsidR="00F24135" w:rsidRDefault="005E5ACB" w:rsidP="003E4757">
      <w:pPr>
        <w:pStyle w:val="a5"/>
        <w:numPr>
          <w:ilvl w:val="0"/>
          <w:numId w:val="189"/>
        </w:numPr>
        <w:tabs>
          <w:tab w:val="left" w:pos="1558"/>
        </w:tabs>
        <w:ind w:right="128" w:firstLine="708"/>
        <w:jc w:val="both"/>
        <w:rPr>
          <w:sz w:val="24"/>
        </w:rPr>
      </w:pPr>
      <w:r>
        <w:rPr>
          <w:sz w:val="24"/>
        </w:rPr>
        <w:t xml:space="preserve">понимать специфические черты литературы как вида словесного искусства, выявлять главные отличия художественного текста от текста научного, делового, </w:t>
      </w:r>
      <w:r>
        <w:rPr>
          <w:spacing w:val="-2"/>
          <w:sz w:val="24"/>
        </w:rPr>
        <w:t>публицистического;</w:t>
      </w:r>
    </w:p>
    <w:p w:rsidR="00F24135" w:rsidRDefault="005E5ACB" w:rsidP="003E4757">
      <w:pPr>
        <w:pStyle w:val="a5"/>
        <w:numPr>
          <w:ilvl w:val="0"/>
          <w:numId w:val="189"/>
        </w:numPr>
        <w:tabs>
          <w:tab w:val="left" w:pos="1558"/>
        </w:tabs>
        <w:ind w:right="123" w:firstLine="708"/>
        <w:jc w:val="both"/>
        <w:rPr>
          <w:sz w:val="24"/>
        </w:rPr>
      </w:pPr>
      <w:r>
        <w:rPr>
          <w:sz w:val="24"/>
        </w:rPr>
        <w:t>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анализировать произведение в единстве формы и содержания, определять тематику</w:t>
      </w:r>
      <w:r>
        <w:rPr>
          <w:spacing w:val="-1"/>
          <w:sz w:val="24"/>
        </w:rPr>
        <w:t xml:space="preserve"> </w:t>
      </w:r>
      <w:r>
        <w:rPr>
          <w:sz w:val="24"/>
        </w:rPr>
        <w:t>и проблематику произведения, его родовую и жанровую принадлежность; выявлять позицию героя, повествователя, рассказчика</w:t>
      </w:r>
      <w:r>
        <w:rPr>
          <w:spacing w:val="-1"/>
          <w:sz w:val="24"/>
        </w:rPr>
        <w:t xml:space="preserve"> </w:t>
      </w:r>
      <w:r>
        <w:rPr>
          <w:sz w:val="24"/>
        </w:rPr>
        <w:t>и авторскую позицию, учитывая художественные особенности произведения и отраженные в нём реалии, характеризовать</w:t>
      </w:r>
      <w:r>
        <w:rPr>
          <w:spacing w:val="-11"/>
          <w:sz w:val="24"/>
        </w:rPr>
        <w:t xml:space="preserve"> </w:t>
      </w:r>
      <w:r>
        <w:rPr>
          <w:sz w:val="24"/>
        </w:rPr>
        <w:t>героев-персонажей,</w:t>
      </w:r>
      <w:r>
        <w:rPr>
          <w:spacing w:val="-13"/>
          <w:sz w:val="24"/>
        </w:rPr>
        <w:t xml:space="preserve"> </w:t>
      </w:r>
      <w:r>
        <w:rPr>
          <w:sz w:val="24"/>
        </w:rPr>
        <w:t>давать</w:t>
      </w:r>
      <w:r>
        <w:rPr>
          <w:spacing w:val="-9"/>
          <w:sz w:val="24"/>
        </w:rPr>
        <w:t xml:space="preserve"> </w:t>
      </w:r>
      <w:r>
        <w:rPr>
          <w:sz w:val="24"/>
        </w:rPr>
        <w:t>их</w:t>
      </w:r>
      <w:r>
        <w:rPr>
          <w:spacing w:val="-11"/>
          <w:sz w:val="24"/>
        </w:rPr>
        <w:t xml:space="preserve"> </w:t>
      </w:r>
      <w:r>
        <w:rPr>
          <w:sz w:val="24"/>
        </w:rPr>
        <w:t>сравнительные</w:t>
      </w:r>
      <w:r>
        <w:rPr>
          <w:spacing w:val="-12"/>
          <w:sz w:val="24"/>
        </w:rPr>
        <w:t xml:space="preserve"> </w:t>
      </w:r>
      <w:r>
        <w:rPr>
          <w:sz w:val="24"/>
        </w:rPr>
        <w:t>характеристики,</w:t>
      </w:r>
      <w:r>
        <w:rPr>
          <w:spacing w:val="-13"/>
          <w:sz w:val="24"/>
        </w:rPr>
        <w:t xml:space="preserve"> </w:t>
      </w:r>
      <w:r>
        <w:rPr>
          <w:sz w:val="24"/>
        </w:rPr>
        <w:t>оценивать</w:t>
      </w:r>
      <w:r>
        <w:rPr>
          <w:spacing w:val="-12"/>
          <w:sz w:val="24"/>
        </w:rPr>
        <w:t xml:space="preserve"> </w:t>
      </w:r>
      <w:r>
        <w:rPr>
          <w:sz w:val="24"/>
        </w:rPr>
        <w:t>систему образов;</w:t>
      </w:r>
      <w:r>
        <w:rPr>
          <w:spacing w:val="-3"/>
          <w:sz w:val="24"/>
        </w:rPr>
        <w:t xml:space="preserve"> </w:t>
      </w:r>
      <w:r>
        <w:rPr>
          <w:sz w:val="24"/>
        </w:rPr>
        <w:t>выявлять</w:t>
      </w:r>
      <w:r>
        <w:rPr>
          <w:spacing w:val="-3"/>
          <w:sz w:val="24"/>
        </w:rPr>
        <w:t xml:space="preserve"> </w:t>
      </w:r>
      <w:r>
        <w:rPr>
          <w:sz w:val="24"/>
        </w:rPr>
        <w:t>особенности</w:t>
      </w:r>
      <w:r>
        <w:rPr>
          <w:spacing w:val="-1"/>
          <w:sz w:val="24"/>
        </w:rPr>
        <w:t xml:space="preserve"> </w:t>
      </w:r>
      <w:r>
        <w:rPr>
          <w:sz w:val="24"/>
        </w:rPr>
        <w:t>композиции</w:t>
      </w:r>
      <w:r>
        <w:rPr>
          <w:spacing w:val="-4"/>
          <w:sz w:val="24"/>
        </w:rPr>
        <w:t xml:space="preserve"> </w:t>
      </w:r>
      <w:r>
        <w:rPr>
          <w:sz w:val="24"/>
        </w:rPr>
        <w:t>и</w:t>
      </w:r>
      <w:r>
        <w:rPr>
          <w:spacing w:val="-5"/>
          <w:sz w:val="24"/>
        </w:rPr>
        <w:t xml:space="preserve"> </w:t>
      </w:r>
      <w:r>
        <w:rPr>
          <w:sz w:val="24"/>
        </w:rPr>
        <w:t>основной</w:t>
      </w:r>
      <w:r>
        <w:rPr>
          <w:spacing w:val="-5"/>
          <w:sz w:val="24"/>
        </w:rPr>
        <w:t xml:space="preserve"> </w:t>
      </w:r>
      <w:r>
        <w:rPr>
          <w:sz w:val="24"/>
        </w:rPr>
        <w:t>конфликт</w:t>
      </w:r>
      <w:r>
        <w:rPr>
          <w:spacing w:val="-3"/>
          <w:sz w:val="24"/>
        </w:rPr>
        <w:t xml:space="preserve"> </w:t>
      </w:r>
      <w:r>
        <w:rPr>
          <w:sz w:val="24"/>
        </w:rPr>
        <w:t>произведения;</w:t>
      </w:r>
      <w:r>
        <w:rPr>
          <w:spacing w:val="-5"/>
          <w:sz w:val="24"/>
        </w:rPr>
        <w:t xml:space="preserve"> </w:t>
      </w:r>
      <w:r>
        <w:rPr>
          <w:sz w:val="24"/>
        </w:rPr>
        <w:t>характеризовать авторский пафос; выявлять</w:t>
      </w:r>
      <w:r>
        <w:rPr>
          <w:spacing w:val="40"/>
          <w:sz w:val="24"/>
        </w:rPr>
        <w:t xml:space="preserve"> </w:t>
      </w:r>
      <w:r>
        <w:rPr>
          <w:sz w:val="24"/>
        </w:rPr>
        <w:t>и осмысливать формы авторской оценки героев, событий, характер авторских</w:t>
      </w:r>
      <w:r>
        <w:rPr>
          <w:spacing w:val="-1"/>
          <w:sz w:val="24"/>
        </w:rPr>
        <w:t xml:space="preserve"> </w:t>
      </w:r>
      <w:r>
        <w:rPr>
          <w:sz w:val="24"/>
        </w:rPr>
        <w:t>взаимоотношений</w:t>
      </w:r>
      <w:r>
        <w:rPr>
          <w:spacing w:val="-3"/>
          <w:sz w:val="24"/>
        </w:rPr>
        <w:t xml:space="preserve"> </w:t>
      </w:r>
      <w:r>
        <w:rPr>
          <w:sz w:val="24"/>
        </w:rPr>
        <w:t>с</w:t>
      </w:r>
      <w:r>
        <w:rPr>
          <w:spacing w:val="-4"/>
          <w:sz w:val="24"/>
        </w:rPr>
        <w:t xml:space="preserve"> </w:t>
      </w:r>
      <w:r>
        <w:rPr>
          <w:sz w:val="24"/>
        </w:rPr>
        <w:t>читателем</w:t>
      </w:r>
      <w:r>
        <w:rPr>
          <w:spacing w:val="-5"/>
          <w:sz w:val="24"/>
        </w:rPr>
        <w:t xml:space="preserve"> </w:t>
      </w:r>
      <w:r>
        <w:rPr>
          <w:sz w:val="24"/>
        </w:rPr>
        <w:t>как</w:t>
      </w:r>
      <w:r>
        <w:rPr>
          <w:spacing w:val="-4"/>
          <w:sz w:val="24"/>
        </w:rPr>
        <w:t xml:space="preserve"> </w:t>
      </w:r>
      <w:r>
        <w:rPr>
          <w:sz w:val="24"/>
        </w:rPr>
        <w:t>адресатом</w:t>
      </w:r>
      <w:r>
        <w:rPr>
          <w:spacing w:val="-3"/>
          <w:sz w:val="24"/>
        </w:rPr>
        <w:t xml:space="preserve"> </w:t>
      </w:r>
      <w:r>
        <w:rPr>
          <w:sz w:val="24"/>
        </w:rPr>
        <w:t>произведения;</w:t>
      </w:r>
      <w:r>
        <w:rPr>
          <w:spacing w:val="-3"/>
          <w:sz w:val="24"/>
        </w:rPr>
        <w:t xml:space="preserve"> </w:t>
      </w:r>
      <w:r>
        <w:rPr>
          <w:sz w:val="24"/>
        </w:rPr>
        <w:t>объяснять</w:t>
      </w:r>
      <w:r>
        <w:rPr>
          <w:spacing w:val="-4"/>
          <w:sz w:val="24"/>
        </w:rPr>
        <w:t xml:space="preserve"> </w:t>
      </w:r>
      <w:r>
        <w:rPr>
          <w:sz w:val="24"/>
        </w:rPr>
        <w:t>своё</w:t>
      </w:r>
      <w:r>
        <w:rPr>
          <w:spacing w:val="-5"/>
          <w:sz w:val="24"/>
        </w:rPr>
        <w:t xml:space="preserve"> </w:t>
      </w:r>
      <w:r>
        <w:rPr>
          <w:sz w:val="24"/>
        </w:rPr>
        <w:t>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w:t>
      </w:r>
      <w:r>
        <w:rPr>
          <w:spacing w:val="40"/>
          <w:sz w:val="24"/>
        </w:rPr>
        <w:t xml:space="preserve"> </w:t>
      </w:r>
      <w:r>
        <w:rPr>
          <w:sz w:val="24"/>
        </w:rPr>
        <w:t>и прозаической речи, находить основные изобразительно-выразительные средства, характерные для творческой манеры писателя, определять</w:t>
      </w:r>
      <w:r>
        <w:rPr>
          <w:spacing w:val="-15"/>
          <w:sz w:val="24"/>
        </w:rPr>
        <w:t xml:space="preserve"> </w:t>
      </w:r>
      <w:r>
        <w:rPr>
          <w:sz w:val="24"/>
        </w:rPr>
        <w:t>их</w:t>
      </w:r>
      <w:r>
        <w:rPr>
          <w:spacing w:val="-15"/>
          <w:sz w:val="24"/>
        </w:rPr>
        <w:t xml:space="preserve"> </w:t>
      </w:r>
      <w:r>
        <w:rPr>
          <w:sz w:val="24"/>
        </w:rPr>
        <w:t>художественные</w:t>
      </w:r>
      <w:r>
        <w:rPr>
          <w:spacing w:val="-15"/>
          <w:sz w:val="24"/>
        </w:rPr>
        <w:t xml:space="preserve"> </w:t>
      </w:r>
      <w:r>
        <w:rPr>
          <w:sz w:val="24"/>
        </w:rPr>
        <w:t>функции,</w:t>
      </w:r>
      <w:r>
        <w:rPr>
          <w:spacing w:val="-15"/>
          <w:sz w:val="24"/>
        </w:rPr>
        <w:t xml:space="preserve"> </w:t>
      </w:r>
      <w:r>
        <w:rPr>
          <w:sz w:val="24"/>
        </w:rPr>
        <w:t>выявляя</w:t>
      </w:r>
      <w:r>
        <w:rPr>
          <w:spacing w:val="-15"/>
          <w:sz w:val="24"/>
        </w:rPr>
        <w:t xml:space="preserve"> </w:t>
      </w:r>
      <w:r>
        <w:rPr>
          <w:sz w:val="24"/>
        </w:rPr>
        <w:t>особенности</w:t>
      </w:r>
      <w:r>
        <w:rPr>
          <w:spacing w:val="-15"/>
          <w:sz w:val="24"/>
        </w:rPr>
        <w:t xml:space="preserve"> </w:t>
      </w:r>
      <w:r>
        <w:rPr>
          <w:sz w:val="24"/>
        </w:rPr>
        <w:t>авторского</w:t>
      </w:r>
      <w:r>
        <w:rPr>
          <w:spacing w:val="-15"/>
          <w:sz w:val="24"/>
        </w:rPr>
        <w:t xml:space="preserve"> </w:t>
      </w:r>
      <w:r>
        <w:rPr>
          <w:sz w:val="24"/>
        </w:rPr>
        <w:t>языка</w:t>
      </w:r>
      <w:r>
        <w:rPr>
          <w:spacing w:val="-15"/>
          <w:sz w:val="24"/>
        </w:rPr>
        <w:t xml:space="preserve"> </w:t>
      </w:r>
      <w:r>
        <w:rPr>
          <w:sz w:val="24"/>
        </w:rPr>
        <w:t>и</w:t>
      </w:r>
      <w:r>
        <w:rPr>
          <w:spacing w:val="-15"/>
          <w:sz w:val="24"/>
        </w:rPr>
        <w:t xml:space="preserve"> </w:t>
      </w:r>
      <w:r>
        <w:rPr>
          <w:sz w:val="24"/>
        </w:rPr>
        <w:t>стиля;</w:t>
      </w:r>
      <w:r>
        <w:rPr>
          <w:spacing w:val="-15"/>
          <w:sz w:val="24"/>
        </w:rPr>
        <w:t xml:space="preserve"> </w:t>
      </w:r>
      <w:r>
        <w:rPr>
          <w:sz w:val="24"/>
        </w:rPr>
        <w:t>овладеть сущностью и пониманием смысловых функций теоретико-</w:t>
      </w:r>
    </w:p>
    <w:p w:rsidR="00F24135" w:rsidRDefault="005E5ACB">
      <w:pPr>
        <w:pStyle w:val="a3"/>
        <w:spacing w:before="1"/>
        <w:ind w:right="125"/>
      </w:pPr>
      <w:r>
        <w:t>литературных понятий и самостоятельно использовать их в процессе анализа</w:t>
      </w:r>
      <w:r>
        <w:rPr>
          <w:spacing w:val="40"/>
        </w:rPr>
        <w:t xml:space="preserve"> </w:t>
      </w:r>
      <w:r>
        <w:t>и интерпретации произведений, оформления собственных оценок и наблюдений</w:t>
      </w:r>
      <w:r>
        <w:rPr>
          <w:spacing w:val="40"/>
        </w:rPr>
        <w:t xml:space="preserve"> </w:t>
      </w:r>
      <w:r>
        <w:t>(художественная литература</w:t>
      </w:r>
      <w:r>
        <w:rPr>
          <w:spacing w:val="-9"/>
        </w:rPr>
        <w:t xml:space="preserve"> </w:t>
      </w:r>
      <w:r>
        <w:t>и</w:t>
      </w:r>
      <w:r>
        <w:rPr>
          <w:spacing w:val="-3"/>
        </w:rPr>
        <w:t xml:space="preserve"> </w:t>
      </w:r>
      <w:r>
        <w:t>устное</w:t>
      </w:r>
      <w:r>
        <w:rPr>
          <w:spacing w:val="-6"/>
        </w:rPr>
        <w:t xml:space="preserve"> </w:t>
      </w:r>
      <w:r>
        <w:t>народное</w:t>
      </w:r>
      <w:r>
        <w:rPr>
          <w:spacing w:val="-4"/>
        </w:rPr>
        <w:t xml:space="preserve"> </w:t>
      </w:r>
      <w:r>
        <w:t>творчество;</w:t>
      </w:r>
      <w:r>
        <w:rPr>
          <w:spacing w:val="-6"/>
        </w:rPr>
        <w:t xml:space="preserve"> </w:t>
      </w:r>
      <w:r>
        <w:t>проза</w:t>
      </w:r>
      <w:r>
        <w:rPr>
          <w:spacing w:val="-6"/>
        </w:rPr>
        <w:t xml:space="preserve"> </w:t>
      </w:r>
      <w:r>
        <w:t>и</w:t>
      </w:r>
      <w:r>
        <w:rPr>
          <w:spacing w:val="-8"/>
        </w:rPr>
        <w:t xml:space="preserve"> </w:t>
      </w:r>
      <w:r>
        <w:t>поэзия;</w:t>
      </w:r>
      <w:r>
        <w:rPr>
          <w:spacing w:val="-9"/>
        </w:rPr>
        <w:t xml:space="preserve"> </w:t>
      </w:r>
      <w:r>
        <w:t>художественный</w:t>
      </w:r>
      <w:r>
        <w:rPr>
          <w:spacing w:val="-3"/>
        </w:rPr>
        <w:t xml:space="preserve"> </w:t>
      </w:r>
      <w:r>
        <w:t>образ,</w:t>
      </w:r>
      <w:r>
        <w:rPr>
          <w:spacing w:val="-7"/>
        </w:rPr>
        <w:t xml:space="preserve"> </w:t>
      </w:r>
      <w:r>
        <w:t>факт,</w:t>
      </w:r>
      <w:r>
        <w:rPr>
          <w:spacing w:val="-9"/>
        </w:rPr>
        <w:t xml:space="preserve"> </w:t>
      </w:r>
      <w:r>
        <w:t>вымысел; литературные направления (классицизм, сентиментализм, романтизм, реализм); роды (лирика, эпос,</w:t>
      </w:r>
      <w:r>
        <w:rPr>
          <w:spacing w:val="-15"/>
        </w:rPr>
        <w:t xml:space="preserve"> </w:t>
      </w:r>
      <w:r>
        <w:t>драма),</w:t>
      </w:r>
      <w:r>
        <w:rPr>
          <w:spacing w:val="-15"/>
        </w:rPr>
        <w:t xml:space="preserve"> </w:t>
      </w:r>
      <w:r>
        <w:t>жанры</w:t>
      </w:r>
      <w:r>
        <w:rPr>
          <w:spacing w:val="-15"/>
        </w:rPr>
        <w:t xml:space="preserve"> </w:t>
      </w:r>
      <w:r>
        <w:t>(рассказ,</w:t>
      </w:r>
      <w:r>
        <w:rPr>
          <w:spacing w:val="-15"/>
        </w:rPr>
        <w:t xml:space="preserve"> </w:t>
      </w:r>
      <w:r>
        <w:t>притча,</w:t>
      </w:r>
      <w:r>
        <w:rPr>
          <w:spacing w:val="-15"/>
        </w:rPr>
        <w:t xml:space="preserve"> </w:t>
      </w:r>
      <w:r>
        <w:t>повесть,</w:t>
      </w:r>
      <w:r>
        <w:rPr>
          <w:spacing w:val="-15"/>
        </w:rPr>
        <w:t xml:space="preserve"> </w:t>
      </w:r>
      <w:r>
        <w:t>роман,</w:t>
      </w:r>
      <w:r>
        <w:rPr>
          <w:spacing w:val="-15"/>
        </w:rPr>
        <w:t xml:space="preserve"> </w:t>
      </w:r>
      <w:r>
        <w:t>комедия,</w:t>
      </w:r>
      <w:r>
        <w:rPr>
          <w:spacing w:val="-15"/>
        </w:rPr>
        <w:t xml:space="preserve"> </w:t>
      </w:r>
      <w:r>
        <w:t>драма,</w:t>
      </w:r>
      <w:r>
        <w:rPr>
          <w:spacing w:val="-15"/>
        </w:rPr>
        <w:t xml:space="preserve"> </w:t>
      </w:r>
      <w:r>
        <w:t>трагедия,</w:t>
      </w:r>
      <w:r>
        <w:rPr>
          <w:spacing w:val="-15"/>
        </w:rPr>
        <w:t xml:space="preserve"> </w:t>
      </w:r>
      <w:r>
        <w:t>баллада,</w:t>
      </w:r>
      <w:r>
        <w:rPr>
          <w:spacing w:val="-15"/>
        </w:rPr>
        <w:t xml:space="preserve"> </w:t>
      </w:r>
      <w:r>
        <w:t>послание, поэма, ода, элегия, песня, отрывок, сонет, лироэпические</w:t>
      </w:r>
      <w:r>
        <w:rPr>
          <w:spacing w:val="-1"/>
        </w:rPr>
        <w:t xml:space="preserve"> </w:t>
      </w:r>
      <w:r>
        <w:t>(поэма, баллада)); форма</w:t>
      </w:r>
      <w:r>
        <w:rPr>
          <w:spacing w:val="40"/>
        </w:rPr>
        <w:t xml:space="preserve"> </w:t>
      </w:r>
      <w:r>
        <w:t>и содержание литературного</w:t>
      </w:r>
      <w:r>
        <w:rPr>
          <w:spacing w:val="40"/>
        </w:rPr>
        <w:t xml:space="preserve"> </w:t>
      </w:r>
      <w:r>
        <w:t>произведения;</w:t>
      </w:r>
      <w:r>
        <w:rPr>
          <w:spacing w:val="40"/>
        </w:rPr>
        <w:t xml:space="preserve"> </w:t>
      </w:r>
      <w:r>
        <w:t>тема,</w:t>
      </w:r>
      <w:r>
        <w:rPr>
          <w:spacing w:val="40"/>
        </w:rPr>
        <w:t xml:space="preserve"> </w:t>
      </w:r>
      <w:r>
        <w:t>идея,</w:t>
      </w:r>
      <w:r>
        <w:rPr>
          <w:spacing w:val="40"/>
        </w:rPr>
        <w:t xml:space="preserve"> </w:t>
      </w:r>
      <w:r>
        <w:t>проблематика,</w:t>
      </w:r>
      <w:r>
        <w:rPr>
          <w:spacing w:val="40"/>
        </w:rPr>
        <w:t xml:space="preserve"> </w:t>
      </w:r>
      <w:r>
        <w:t>пафос</w:t>
      </w:r>
      <w:r>
        <w:rPr>
          <w:spacing w:val="40"/>
        </w:rPr>
        <w:t xml:space="preserve"> </w:t>
      </w:r>
      <w:r>
        <w:t>(героический,</w:t>
      </w:r>
      <w:r>
        <w:rPr>
          <w:spacing w:val="40"/>
        </w:rPr>
        <w:t xml:space="preserve"> </w:t>
      </w:r>
      <w:r>
        <w:t>патриотический,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гражданский и другие); сюжет, композиция, эпиграф; стадии развития действия: экспозиция, завязка,</w:t>
      </w:r>
      <w:r>
        <w:rPr>
          <w:spacing w:val="-9"/>
        </w:rPr>
        <w:t xml:space="preserve"> </w:t>
      </w:r>
      <w:r>
        <w:t>развитие</w:t>
      </w:r>
      <w:r>
        <w:rPr>
          <w:spacing w:val="-10"/>
        </w:rPr>
        <w:t xml:space="preserve"> </w:t>
      </w:r>
      <w:r>
        <w:t>действия,</w:t>
      </w:r>
      <w:r>
        <w:rPr>
          <w:spacing w:val="-6"/>
        </w:rPr>
        <w:t xml:space="preserve"> </w:t>
      </w:r>
      <w:r>
        <w:t>(кульминация,</w:t>
      </w:r>
      <w:r>
        <w:rPr>
          <w:spacing w:val="-9"/>
        </w:rPr>
        <w:t xml:space="preserve"> </w:t>
      </w:r>
      <w:r>
        <w:t>развязка,</w:t>
      </w:r>
      <w:r>
        <w:rPr>
          <w:spacing w:val="-9"/>
        </w:rPr>
        <w:t xml:space="preserve"> </w:t>
      </w:r>
      <w:r>
        <w:t>эпилог,</w:t>
      </w:r>
      <w:r>
        <w:rPr>
          <w:spacing w:val="-9"/>
        </w:rPr>
        <w:t xml:space="preserve"> </w:t>
      </w:r>
      <w:r>
        <w:t>авторское</w:t>
      </w:r>
      <w:r>
        <w:rPr>
          <w:spacing w:val="-8"/>
        </w:rPr>
        <w:t xml:space="preserve"> </w:t>
      </w:r>
      <w:r>
        <w:t>(лирическое)</w:t>
      </w:r>
      <w:r>
        <w:rPr>
          <w:spacing w:val="-10"/>
        </w:rPr>
        <w:t xml:space="preserve"> </w:t>
      </w:r>
      <w:r>
        <w:t>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w:t>
      </w:r>
      <w:r>
        <w:rPr>
          <w:spacing w:val="-2"/>
        </w:rPr>
        <w:t xml:space="preserve"> </w:t>
      </w:r>
      <w:r>
        <w:t>и</w:t>
      </w:r>
      <w:r>
        <w:rPr>
          <w:spacing w:val="-1"/>
        </w:rPr>
        <w:t xml:space="preserve"> </w:t>
      </w:r>
      <w:r>
        <w:t>пространство;</w:t>
      </w:r>
      <w:r>
        <w:rPr>
          <w:spacing w:val="-2"/>
        </w:rPr>
        <w:t xml:space="preserve"> </w:t>
      </w:r>
      <w:r>
        <w:t>звукопись</w:t>
      </w:r>
      <w:r>
        <w:rPr>
          <w:spacing w:val="-2"/>
        </w:rPr>
        <w:t xml:space="preserve"> </w:t>
      </w:r>
      <w:r>
        <w:t>(аллитерация,</w:t>
      </w:r>
      <w:r>
        <w:rPr>
          <w:spacing w:val="-2"/>
        </w:rPr>
        <w:t xml:space="preserve"> </w:t>
      </w:r>
      <w:r>
        <w:t>ассонанс);</w:t>
      </w:r>
      <w:r>
        <w:rPr>
          <w:spacing w:val="-2"/>
        </w:rPr>
        <w:t xml:space="preserve"> </w:t>
      </w:r>
      <w:r>
        <w:t>стиль;</w:t>
      </w:r>
      <w:r>
        <w:rPr>
          <w:spacing w:val="-2"/>
        </w:rPr>
        <w:t xml:space="preserve"> </w:t>
      </w:r>
      <w:r>
        <w:t>стихотворный</w:t>
      </w:r>
      <w:r>
        <w:rPr>
          <w:spacing w:val="-1"/>
        </w:rPr>
        <w:t xml:space="preserve"> </w:t>
      </w:r>
      <w:r>
        <w:t>метр</w:t>
      </w:r>
      <w:r>
        <w:rPr>
          <w:spacing w:val="-1"/>
        </w:rPr>
        <w:t xml:space="preserve"> </w:t>
      </w:r>
      <w:r>
        <w:t>(хорей,</w:t>
      </w:r>
      <w:r>
        <w:rPr>
          <w:spacing w:val="-2"/>
        </w:rPr>
        <w:t xml:space="preserve"> </w:t>
      </w:r>
      <w:r>
        <w:t>ямб, дактиль, амфибрахий, анапест), ритм, рифма, строфа; афоризм); рассматривать изученные и самостоятельно прочитанные произведения</w:t>
      </w:r>
    </w:p>
    <w:p w:rsidR="00F24135" w:rsidRDefault="005E5ACB">
      <w:pPr>
        <w:pStyle w:val="a3"/>
        <w:spacing w:before="1"/>
        <w:ind w:right="123"/>
      </w:pPr>
      <w:r>
        <w:t>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выявлять связь между важнейшими фактами биографии писателей (в том</w:t>
      </w:r>
    </w:p>
    <w:p w:rsidR="00F24135" w:rsidRDefault="005E5ACB">
      <w:pPr>
        <w:pStyle w:val="a3"/>
        <w:spacing w:before="1"/>
        <w:ind w:right="126"/>
      </w:pPr>
      <w:r>
        <w:t>числе А.С. Грибоедова, А.С. Пушкина, М.Ю. Лермонтова, Н.В. Гоголя)</w:t>
      </w:r>
      <w:r>
        <w:rPr>
          <w:spacing w:val="40"/>
        </w:rPr>
        <w:t xml:space="preserve"> </w:t>
      </w:r>
      <w:r>
        <w:t>и особенностями исторической эпохи, авторского мировоззрения, проблематики произведений; выделять в произведениях элементы художественной формы и обнаруживать</w:t>
      </w:r>
    </w:p>
    <w:p w:rsidR="00F24135" w:rsidRDefault="005E5ACB">
      <w:pPr>
        <w:pStyle w:val="a3"/>
        <w:ind w:right="129"/>
      </w:pPr>
      <w:r>
        <w:t>связи между ними; определять родо-жанровую специфику изученного</w:t>
      </w:r>
      <w:r>
        <w:rPr>
          <w:spacing w:val="40"/>
        </w:rPr>
        <w:t xml:space="preserve"> </w:t>
      </w:r>
      <w:r>
        <w:t>и самостоятельно прочитанного художественного произведения; сопоставлять произведения, их фрагменты (с учётом внутритекстовых</w:t>
      </w:r>
    </w:p>
    <w:p w:rsidR="00F24135" w:rsidRDefault="005E5ACB">
      <w:pPr>
        <w:pStyle w:val="a3"/>
        <w:ind w:right="119"/>
      </w:pPr>
      <w:r>
        <w:t>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w:t>
      </w:r>
      <w:r>
        <w:rPr>
          <w:spacing w:val="-7"/>
        </w:rPr>
        <w:t xml:space="preserve"> </w:t>
      </w:r>
      <w:r>
        <w:t>особенности</w:t>
      </w:r>
      <w:r>
        <w:rPr>
          <w:spacing w:val="-5"/>
        </w:rPr>
        <w:t xml:space="preserve"> </w:t>
      </w:r>
      <w:r>
        <w:t>языка;</w:t>
      </w:r>
      <w:r>
        <w:rPr>
          <w:spacing w:val="-6"/>
        </w:rPr>
        <w:t xml:space="preserve"> </w:t>
      </w:r>
      <w:r>
        <w:t>сопоставлять</w:t>
      </w:r>
      <w:r>
        <w:rPr>
          <w:spacing w:val="-5"/>
        </w:rPr>
        <w:t xml:space="preserve"> </w:t>
      </w:r>
      <w:r>
        <w:t>изученные</w:t>
      </w:r>
      <w:r>
        <w:rPr>
          <w:spacing w:val="-4"/>
        </w:rPr>
        <w:t xml:space="preserve"> </w:t>
      </w:r>
      <w:r>
        <w:t>и</w:t>
      </w:r>
      <w:r>
        <w:rPr>
          <w:spacing w:val="-6"/>
        </w:rPr>
        <w:t xml:space="preserve"> </w:t>
      </w:r>
      <w:r>
        <w:t>самостоятельно</w:t>
      </w:r>
      <w:r>
        <w:rPr>
          <w:spacing w:val="-5"/>
        </w:rPr>
        <w:t xml:space="preserve"> </w:t>
      </w:r>
      <w:r>
        <w:t>прочитанные</w:t>
      </w:r>
      <w:r>
        <w:rPr>
          <w:spacing w:val="-8"/>
        </w:rPr>
        <w:t xml:space="preserve"> </w:t>
      </w:r>
      <w:r>
        <w:t>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F24135" w:rsidRDefault="005E5ACB" w:rsidP="003E4757">
      <w:pPr>
        <w:pStyle w:val="a5"/>
        <w:numPr>
          <w:ilvl w:val="0"/>
          <w:numId w:val="189"/>
        </w:numPr>
        <w:tabs>
          <w:tab w:val="left" w:pos="1558"/>
        </w:tabs>
        <w:ind w:right="128" w:firstLine="708"/>
        <w:jc w:val="both"/>
        <w:rPr>
          <w:sz w:val="24"/>
        </w:rPr>
      </w:pPr>
      <w:r>
        <w:rPr>
          <w:sz w:val="24"/>
        </w:rPr>
        <w:t>выразительно читать стихи</w:t>
      </w:r>
      <w:r>
        <w:rPr>
          <w:spacing w:val="-2"/>
          <w:sz w:val="24"/>
        </w:rPr>
        <w:t xml:space="preserve"> </w:t>
      </w:r>
      <w:r>
        <w:rPr>
          <w:sz w:val="24"/>
        </w:rPr>
        <w:t>и прозу, в том числе наизусть</w:t>
      </w:r>
      <w:r>
        <w:rPr>
          <w:spacing w:val="-3"/>
          <w:sz w:val="24"/>
        </w:rPr>
        <w:t xml:space="preserve"> </w:t>
      </w:r>
      <w:r>
        <w:rPr>
          <w:sz w:val="24"/>
        </w:rPr>
        <w:t>(не менее</w:t>
      </w:r>
      <w:r>
        <w:rPr>
          <w:spacing w:val="-1"/>
          <w:sz w:val="24"/>
        </w:rPr>
        <w:t xml:space="preserve"> </w:t>
      </w:r>
      <w:r>
        <w:rPr>
          <w:sz w:val="24"/>
        </w:rPr>
        <w:t>12 поэтических произведений, не выученных ранее), передавая личное отношение</w:t>
      </w:r>
      <w:r>
        <w:rPr>
          <w:spacing w:val="40"/>
          <w:sz w:val="24"/>
        </w:rPr>
        <w:t xml:space="preserve"> </w:t>
      </w:r>
      <w:r>
        <w:rPr>
          <w:sz w:val="24"/>
        </w:rPr>
        <w:t>к произведению (с учётом литературного развития, индивидуальных особенностей обучающихся);</w:t>
      </w:r>
    </w:p>
    <w:p w:rsidR="00F24135" w:rsidRDefault="005E5ACB" w:rsidP="003E4757">
      <w:pPr>
        <w:pStyle w:val="a5"/>
        <w:numPr>
          <w:ilvl w:val="0"/>
          <w:numId w:val="189"/>
        </w:numPr>
        <w:tabs>
          <w:tab w:val="left" w:pos="1558"/>
        </w:tabs>
        <w:ind w:right="129" w:firstLine="708"/>
        <w:jc w:val="both"/>
        <w:rPr>
          <w:sz w:val="24"/>
        </w:rPr>
      </w:pPr>
      <w:r>
        <w:rPr>
          <w:sz w:val="24"/>
        </w:rPr>
        <w:t>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w:t>
      </w:r>
    </w:p>
    <w:p w:rsidR="00F24135" w:rsidRDefault="005E5ACB" w:rsidP="003E4757">
      <w:pPr>
        <w:pStyle w:val="a5"/>
        <w:numPr>
          <w:ilvl w:val="0"/>
          <w:numId w:val="189"/>
        </w:numPr>
        <w:tabs>
          <w:tab w:val="left" w:pos="1558"/>
        </w:tabs>
        <w:spacing w:before="1"/>
        <w:ind w:right="122" w:firstLine="708"/>
        <w:jc w:val="both"/>
        <w:rPr>
          <w:sz w:val="24"/>
        </w:rPr>
      </w:pPr>
      <w:r>
        <w:rPr>
          <w:sz w:val="24"/>
        </w:rPr>
        <w:t>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w:t>
      </w:r>
      <w:r>
        <w:rPr>
          <w:spacing w:val="-7"/>
          <w:sz w:val="24"/>
        </w:rPr>
        <w:t xml:space="preserve"> </w:t>
      </w:r>
      <w:r>
        <w:rPr>
          <w:sz w:val="24"/>
        </w:rPr>
        <w:t>дискуссии,</w:t>
      </w:r>
      <w:r>
        <w:rPr>
          <w:spacing w:val="-9"/>
          <w:sz w:val="24"/>
        </w:rPr>
        <w:t xml:space="preserve"> </w:t>
      </w:r>
      <w:r>
        <w:rPr>
          <w:sz w:val="24"/>
        </w:rPr>
        <w:t>давать</w:t>
      </w:r>
      <w:r>
        <w:rPr>
          <w:spacing w:val="-5"/>
          <w:sz w:val="24"/>
        </w:rPr>
        <w:t xml:space="preserve"> </w:t>
      </w:r>
      <w:r>
        <w:rPr>
          <w:sz w:val="24"/>
        </w:rPr>
        <w:t>аргументированную</w:t>
      </w:r>
      <w:r>
        <w:rPr>
          <w:spacing w:val="-8"/>
          <w:sz w:val="24"/>
        </w:rPr>
        <w:t xml:space="preserve"> </w:t>
      </w:r>
      <w:r>
        <w:rPr>
          <w:sz w:val="24"/>
        </w:rPr>
        <w:t>оценку</w:t>
      </w:r>
      <w:r>
        <w:rPr>
          <w:spacing w:val="-12"/>
          <w:sz w:val="24"/>
        </w:rPr>
        <w:t xml:space="preserve"> </w:t>
      </w:r>
      <w:r>
        <w:rPr>
          <w:sz w:val="24"/>
        </w:rPr>
        <w:t>прочитанному</w:t>
      </w:r>
      <w:r>
        <w:rPr>
          <w:spacing w:val="-12"/>
          <w:sz w:val="24"/>
        </w:rPr>
        <w:t xml:space="preserve"> </w:t>
      </w:r>
      <w:r>
        <w:rPr>
          <w:sz w:val="24"/>
        </w:rPr>
        <w:t>и</w:t>
      </w:r>
      <w:r>
        <w:rPr>
          <w:spacing w:val="-8"/>
          <w:sz w:val="24"/>
        </w:rPr>
        <w:t xml:space="preserve"> </w:t>
      </w:r>
      <w:r>
        <w:rPr>
          <w:sz w:val="24"/>
        </w:rPr>
        <w:t>отстаивать</w:t>
      </w:r>
      <w:r>
        <w:rPr>
          <w:spacing w:val="-8"/>
          <w:sz w:val="24"/>
        </w:rPr>
        <w:t xml:space="preserve"> </w:t>
      </w:r>
      <w:r>
        <w:rPr>
          <w:sz w:val="24"/>
        </w:rPr>
        <w:t>свою</w:t>
      </w:r>
      <w:r>
        <w:rPr>
          <w:spacing w:val="-5"/>
          <w:sz w:val="24"/>
        </w:rPr>
        <w:t xml:space="preserve"> </w:t>
      </w:r>
      <w:r>
        <w:rPr>
          <w:sz w:val="24"/>
        </w:rPr>
        <w:t>точку зрения, используя литературные аргументы;</w:t>
      </w:r>
    </w:p>
    <w:p w:rsidR="00F24135" w:rsidRDefault="005E5ACB" w:rsidP="003E4757">
      <w:pPr>
        <w:pStyle w:val="a5"/>
        <w:numPr>
          <w:ilvl w:val="0"/>
          <w:numId w:val="189"/>
        </w:numPr>
        <w:tabs>
          <w:tab w:val="left" w:pos="1558"/>
        </w:tabs>
        <w:ind w:right="126" w:firstLine="708"/>
        <w:jc w:val="both"/>
        <w:rPr>
          <w:sz w:val="24"/>
        </w:rPr>
      </w:pPr>
      <w:r>
        <w:rPr>
          <w:sz w:val="24"/>
        </w:rPr>
        <w:t>создавать устные и письменные высказывания разных жанров (объёмом</w:t>
      </w:r>
      <w:r>
        <w:rPr>
          <w:spacing w:val="40"/>
          <w:sz w:val="24"/>
        </w:rPr>
        <w:t xml:space="preserve"> </w:t>
      </w:r>
      <w:r>
        <w:rPr>
          <w:sz w:val="24"/>
        </w:rPr>
        <w:t>не менее 250 слов), писать сочинение-рассуждение по заданной теме с опорой</w:t>
      </w:r>
      <w:r>
        <w:rPr>
          <w:spacing w:val="40"/>
          <w:sz w:val="24"/>
        </w:rPr>
        <w:t xml:space="preserve"> </w:t>
      </w:r>
      <w:r>
        <w:rPr>
          <w:sz w:val="24"/>
        </w:rPr>
        <w:t>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w:t>
      </w:r>
      <w:r>
        <w:rPr>
          <w:spacing w:val="-11"/>
          <w:sz w:val="24"/>
        </w:rPr>
        <w:t xml:space="preserve"> </w:t>
      </w:r>
      <w:r>
        <w:rPr>
          <w:sz w:val="24"/>
        </w:rPr>
        <w:t>аннотации,</w:t>
      </w:r>
      <w:r>
        <w:rPr>
          <w:spacing w:val="-11"/>
          <w:sz w:val="24"/>
        </w:rPr>
        <w:t xml:space="preserve"> </w:t>
      </w:r>
      <w:r>
        <w:rPr>
          <w:sz w:val="24"/>
        </w:rPr>
        <w:t>эссе,</w:t>
      </w:r>
      <w:r>
        <w:rPr>
          <w:spacing w:val="-9"/>
          <w:sz w:val="24"/>
        </w:rPr>
        <w:t xml:space="preserve"> </w:t>
      </w:r>
      <w:r>
        <w:rPr>
          <w:sz w:val="24"/>
        </w:rPr>
        <w:t>отзыва,</w:t>
      </w:r>
      <w:r>
        <w:rPr>
          <w:spacing w:val="-11"/>
          <w:sz w:val="24"/>
        </w:rPr>
        <w:t xml:space="preserve"> </w:t>
      </w:r>
      <w:r>
        <w:rPr>
          <w:sz w:val="24"/>
        </w:rPr>
        <w:t>рецензии,</w:t>
      </w:r>
      <w:r>
        <w:rPr>
          <w:spacing w:val="-11"/>
          <w:sz w:val="24"/>
        </w:rPr>
        <w:t xml:space="preserve"> </w:t>
      </w:r>
      <w:r>
        <w:rPr>
          <w:sz w:val="24"/>
        </w:rPr>
        <w:t>литературно-творческой</w:t>
      </w:r>
      <w:r>
        <w:rPr>
          <w:spacing w:val="-9"/>
          <w:sz w:val="24"/>
        </w:rPr>
        <w:t xml:space="preserve"> </w:t>
      </w:r>
      <w:r>
        <w:rPr>
          <w:sz w:val="24"/>
        </w:rPr>
        <w:t>работы</w:t>
      </w:r>
      <w:r>
        <w:rPr>
          <w:spacing w:val="40"/>
          <w:sz w:val="24"/>
        </w:rPr>
        <w:t xml:space="preserve"> </w:t>
      </w:r>
      <w:r>
        <w:rPr>
          <w:sz w:val="24"/>
        </w:rPr>
        <w:t>на</w:t>
      </w:r>
      <w:r>
        <w:rPr>
          <w:spacing w:val="-9"/>
          <w:sz w:val="24"/>
        </w:rPr>
        <w:t xml:space="preserve"> </w:t>
      </w:r>
      <w:r>
        <w:rPr>
          <w:sz w:val="24"/>
        </w:rPr>
        <w:t>самостоятельно выбранную литературную или публицистическую тему, применяя различные виды цитирования;</w:t>
      </w:r>
    </w:p>
    <w:p w:rsidR="00F24135" w:rsidRDefault="005E5ACB" w:rsidP="003E4757">
      <w:pPr>
        <w:pStyle w:val="a5"/>
        <w:numPr>
          <w:ilvl w:val="0"/>
          <w:numId w:val="189"/>
        </w:numPr>
        <w:tabs>
          <w:tab w:val="left" w:pos="1558"/>
        </w:tabs>
        <w:ind w:right="126" w:firstLine="708"/>
        <w:jc w:val="both"/>
        <w:rPr>
          <w:sz w:val="24"/>
        </w:rPr>
      </w:pPr>
      <w:r>
        <w:rPr>
          <w:sz w:val="24"/>
        </w:rPr>
        <w:t>самостоятельно интерпретировать и оценивать текстуально изученные</w:t>
      </w:r>
      <w:r>
        <w:rPr>
          <w:spacing w:val="40"/>
          <w:sz w:val="24"/>
        </w:rPr>
        <w:t xml:space="preserve"> </w:t>
      </w:r>
      <w:r>
        <w:rPr>
          <w:sz w:val="24"/>
        </w:rPr>
        <w:t>и самостоятельно прочитанные художественные произведения древнерусской, классической русской</w:t>
      </w:r>
      <w:r>
        <w:rPr>
          <w:spacing w:val="-7"/>
          <w:sz w:val="24"/>
        </w:rPr>
        <w:t xml:space="preserve"> </w:t>
      </w:r>
      <w:r>
        <w:rPr>
          <w:sz w:val="24"/>
        </w:rPr>
        <w:t>и</w:t>
      </w:r>
      <w:r>
        <w:rPr>
          <w:spacing w:val="-11"/>
          <w:sz w:val="24"/>
        </w:rPr>
        <w:t xml:space="preserve"> </w:t>
      </w:r>
      <w:r>
        <w:rPr>
          <w:sz w:val="24"/>
        </w:rPr>
        <w:t>зарубежной</w:t>
      </w:r>
      <w:r>
        <w:rPr>
          <w:spacing w:val="-10"/>
          <w:sz w:val="24"/>
        </w:rPr>
        <w:t xml:space="preserve"> </w:t>
      </w:r>
      <w:r>
        <w:rPr>
          <w:sz w:val="24"/>
        </w:rPr>
        <w:t>литературы</w:t>
      </w:r>
      <w:r>
        <w:rPr>
          <w:spacing w:val="-11"/>
          <w:sz w:val="24"/>
        </w:rPr>
        <w:t xml:space="preserve"> </w:t>
      </w:r>
      <w:r>
        <w:rPr>
          <w:sz w:val="24"/>
        </w:rPr>
        <w:t>и</w:t>
      </w:r>
      <w:r>
        <w:rPr>
          <w:spacing w:val="-8"/>
          <w:sz w:val="24"/>
        </w:rPr>
        <w:t xml:space="preserve"> </w:t>
      </w:r>
      <w:r>
        <w:rPr>
          <w:sz w:val="24"/>
        </w:rPr>
        <w:t>современных</w:t>
      </w:r>
      <w:r>
        <w:rPr>
          <w:spacing w:val="-3"/>
          <w:sz w:val="24"/>
        </w:rPr>
        <w:t xml:space="preserve"> </w:t>
      </w:r>
      <w:r>
        <w:rPr>
          <w:sz w:val="24"/>
        </w:rPr>
        <w:t>авторов</w:t>
      </w:r>
      <w:r>
        <w:rPr>
          <w:spacing w:val="40"/>
          <w:sz w:val="24"/>
        </w:rPr>
        <w:t xml:space="preserve"> </w:t>
      </w:r>
      <w:r>
        <w:rPr>
          <w:sz w:val="24"/>
        </w:rPr>
        <w:t>с</w:t>
      </w:r>
      <w:r>
        <w:rPr>
          <w:spacing w:val="-13"/>
          <w:sz w:val="24"/>
        </w:rPr>
        <w:t xml:space="preserve"> </w:t>
      </w:r>
      <w:r>
        <w:rPr>
          <w:sz w:val="24"/>
        </w:rPr>
        <w:t>использованием</w:t>
      </w:r>
      <w:r>
        <w:rPr>
          <w:spacing w:val="-9"/>
          <w:sz w:val="24"/>
        </w:rPr>
        <w:t xml:space="preserve"> </w:t>
      </w:r>
      <w:r>
        <w:rPr>
          <w:sz w:val="24"/>
        </w:rPr>
        <w:t>методов</w:t>
      </w:r>
      <w:r>
        <w:rPr>
          <w:spacing w:val="-7"/>
          <w:sz w:val="24"/>
        </w:rPr>
        <w:t xml:space="preserve"> </w:t>
      </w:r>
      <w:r>
        <w:rPr>
          <w:sz w:val="24"/>
        </w:rPr>
        <w:t>смыслового чтения и эстетического анализа;</w:t>
      </w:r>
    </w:p>
    <w:p w:rsidR="00F24135" w:rsidRDefault="005E5ACB" w:rsidP="003E4757">
      <w:pPr>
        <w:pStyle w:val="a5"/>
        <w:numPr>
          <w:ilvl w:val="0"/>
          <w:numId w:val="189"/>
        </w:numPr>
        <w:tabs>
          <w:tab w:val="left" w:pos="1558"/>
        </w:tabs>
        <w:spacing w:before="1"/>
        <w:ind w:right="125" w:firstLine="708"/>
        <w:jc w:val="both"/>
        <w:rPr>
          <w:sz w:val="24"/>
        </w:rPr>
      </w:pPr>
      <w:r>
        <w:rPr>
          <w:sz w:val="24"/>
        </w:rPr>
        <w:t>понимать важность вдумчивого чтения и изучения произведений фольклора и художественной литературы как способа познания мира</w:t>
      </w:r>
      <w:r>
        <w:rPr>
          <w:spacing w:val="40"/>
          <w:sz w:val="24"/>
        </w:rPr>
        <w:t xml:space="preserve"> </w:t>
      </w:r>
      <w:r>
        <w:rPr>
          <w:sz w:val="24"/>
        </w:rPr>
        <w:t>и окружающей действительности, источника эмоциональных и эстетических впечатлений, а также средства собственного развития;</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89"/>
        </w:numPr>
        <w:tabs>
          <w:tab w:val="left" w:pos="1558"/>
        </w:tabs>
        <w:spacing w:before="73"/>
        <w:ind w:right="128" w:firstLine="708"/>
        <w:jc w:val="both"/>
        <w:rPr>
          <w:sz w:val="24"/>
        </w:rPr>
      </w:pPr>
      <w:r>
        <w:rPr>
          <w:sz w:val="24"/>
        </w:rPr>
        <w:lastRenderedPageBreak/>
        <w:t>самостоятельно планировать своё досуговое чтение, обогащать свой литературный кругозор</w:t>
      </w:r>
      <w:r>
        <w:rPr>
          <w:spacing w:val="-15"/>
          <w:sz w:val="24"/>
        </w:rPr>
        <w:t xml:space="preserve"> </w:t>
      </w:r>
      <w:r>
        <w:rPr>
          <w:sz w:val="24"/>
        </w:rPr>
        <w:t>по</w:t>
      </w:r>
      <w:r>
        <w:rPr>
          <w:spacing w:val="-15"/>
          <w:sz w:val="24"/>
        </w:rPr>
        <w:t xml:space="preserve"> </w:t>
      </w:r>
      <w:r>
        <w:rPr>
          <w:sz w:val="24"/>
        </w:rPr>
        <w:t>рекомендациям</w:t>
      </w:r>
      <w:r>
        <w:rPr>
          <w:spacing w:val="-15"/>
          <w:sz w:val="24"/>
        </w:rPr>
        <w:t xml:space="preserve"> </w:t>
      </w:r>
      <w:r>
        <w:rPr>
          <w:sz w:val="24"/>
        </w:rPr>
        <w:t>учителя</w:t>
      </w:r>
      <w:r>
        <w:rPr>
          <w:spacing w:val="-15"/>
          <w:sz w:val="24"/>
        </w:rPr>
        <w:t xml:space="preserve"> </w:t>
      </w:r>
      <w:r>
        <w:rPr>
          <w:sz w:val="24"/>
        </w:rPr>
        <w:t>и</w:t>
      </w:r>
      <w:r>
        <w:rPr>
          <w:spacing w:val="-15"/>
          <w:sz w:val="24"/>
        </w:rPr>
        <w:t xml:space="preserve"> </w:t>
      </w:r>
      <w:r>
        <w:rPr>
          <w:sz w:val="24"/>
        </w:rPr>
        <w:t>сверстников,</w:t>
      </w:r>
      <w:r>
        <w:rPr>
          <w:spacing w:val="-15"/>
          <w:sz w:val="24"/>
        </w:rPr>
        <w:t xml:space="preserve"> </w:t>
      </w:r>
      <w:r>
        <w:rPr>
          <w:sz w:val="24"/>
        </w:rPr>
        <w:t>а</w:t>
      </w:r>
      <w:r>
        <w:rPr>
          <w:spacing w:val="-15"/>
          <w:sz w:val="24"/>
        </w:rPr>
        <w:t xml:space="preserve"> </w:t>
      </w:r>
      <w:r>
        <w:rPr>
          <w:sz w:val="24"/>
        </w:rPr>
        <w:t>также</w:t>
      </w:r>
      <w:r>
        <w:rPr>
          <w:spacing w:val="-15"/>
          <w:sz w:val="24"/>
        </w:rPr>
        <w:t xml:space="preserve"> </w:t>
      </w:r>
      <w:r>
        <w:rPr>
          <w:sz w:val="24"/>
        </w:rPr>
        <w:t>проверенных</w:t>
      </w:r>
      <w:r>
        <w:rPr>
          <w:spacing w:val="-15"/>
          <w:sz w:val="24"/>
        </w:rPr>
        <w:t xml:space="preserve"> </w:t>
      </w:r>
      <w:r>
        <w:rPr>
          <w:sz w:val="24"/>
        </w:rPr>
        <w:t>интернет-ресурсов,</w:t>
      </w:r>
      <w:r>
        <w:rPr>
          <w:spacing w:val="-15"/>
          <w:sz w:val="24"/>
        </w:rPr>
        <w:t xml:space="preserve"> </w:t>
      </w:r>
      <w:r>
        <w:rPr>
          <w:sz w:val="24"/>
        </w:rPr>
        <w:t>в</w:t>
      </w:r>
      <w:r>
        <w:rPr>
          <w:spacing w:val="-15"/>
          <w:sz w:val="24"/>
        </w:rPr>
        <w:t xml:space="preserve"> </w:t>
      </w:r>
      <w:r>
        <w:rPr>
          <w:sz w:val="24"/>
        </w:rPr>
        <w:t>том числе за счёт произведений современной литературы;</w:t>
      </w:r>
    </w:p>
    <w:p w:rsidR="00F24135" w:rsidRDefault="005E5ACB" w:rsidP="003E4757">
      <w:pPr>
        <w:pStyle w:val="a5"/>
        <w:numPr>
          <w:ilvl w:val="0"/>
          <w:numId w:val="189"/>
        </w:numPr>
        <w:tabs>
          <w:tab w:val="left" w:pos="1559"/>
          <w:tab w:val="left" w:pos="3686"/>
          <w:tab w:val="left" w:pos="5813"/>
          <w:tab w:val="left" w:pos="6523"/>
          <w:tab w:val="left" w:pos="8650"/>
        </w:tabs>
        <w:spacing w:before="1"/>
        <w:ind w:left="849" w:right="129" w:firstLine="0"/>
        <w:rPr>
          <w:sz w:val="24"/>
        </w:rPr>
      </w:pPr>
      <w:r>
        <w:rPr>
          <w:sz w:val="24"/>
        </w:rPr>
        <w:t>участвовать</w:t>
      </w:r>
      <w:r>
        <w:rPr>
          <w:spacing w:val="80"/>
          <w:sz w:val="24"/>
        </w:rPr>
        <w:t xml:space="preserve"> </w:t>
      </w:r>
      <w:r>
        <w:rPr>
          <w:sz w:val="24"/>
        </w:rPr>
        <w:t>в</w:t>
      </w:r>
      <w:r>
        <w:rPr>
          <w:sz w:val="24"/>
        </w:rPr>
        <w:tab/>
      </w:r>
      <w:r>
        <w:rPr>
          <w:spacing w:val="-2"/>
          <w:sz w:val="24"/>
        </w:rPr>
        <w:t>коллективной</w:t>
      </w:r>
      <w:r>
        <w:rPr>
          <w:sz w:val="24"/>
        </w:rPr>
        <w:tab/>
      </w:r>
      <w:r>
        <w:rPr>
          <w:spacing w:val="-10"/>
          <w:sz w:val="24"/>
        </w:rPr>
        <w:t>и</w:t>
      </w:r>
      <w:r>
        <w:rPr>
          <w:sz w:val="24"/>
        </w:rPr>
        <w:tab/>
      </w:r>
      <w:r>
        <w:rPr>
          <w:spacing w:val="-2"/>
          <w:sz w:val="24"/>
        </w:rPr>
        <w:t>индивидуальной</w:t>
      </w:r>
      <w:r>
        <w:rPr>
          <w:sz w:val="24"/>
        </w:rPr>
        <w:tab/>
        <w:t>учебно-исследовательской и проектной деятельности и уметь публично презентовать полученные</w:t>
      </w:r>
    </w:p>
    <w:p w:rsidR="00F24135" w:rsidRDefault="005E5ACB">
      <w:pPr>
        <w:pStyle w:val="a3"/>
        <w:ind w:firstLine="0"/>
        <w:jc w:val="left"/>
      </w:pPr>
      <w:r>
        <w:rPr>
          <w:spacing w:val="-2"/>
        </w:rPr>
        <w:t>результаты;</w:t>
      </w:r>
    </w:p>
    <w:p w:rsidR="00F24135" w:rsidRDefault="005E5ACB" w:rsidP="003E4757">
      <w:pPr>
        <w:pStyle w:val="a5"/>
        <w:numPr>
          <w:ilvl w:val="0"/>
          <w:numId w:val="189"/>
        </w:numPr>
        <w:tabs>
          <w:tab w:val="left" w:pos="1558"/>
        </w:tabs>
        <w:ind w:right="126" w:firstLine="708"/>
        <w:jc w:val="both"/>
        <w:rPr>
          <w:sz w:val="24"/>
        </w:rPr>
      </w:pPr>
      <w:r>
        <w:rPr>
          <w:sz w:val="24"/>
        </w:rPr>
        <w:t>уметь самостоятельно пользоваться энциклопедиями, словарями</w:t>
      </w:r>
      <w:r>
        <w:rPr>
          <w:spacing w:val="40"/>
          <w:sz w:val="24"/>
        </w:rPr>
        <w:t xml:space="preserve"> </w:t>
      </w:r>
      <w:r>
        <w:rPr>
          <w:sz w:val="24"/>
        </w:rPr>
        <w:t>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F24135" w:rsidRDefault="00F24135">
      <w:pPr>
        <w:pStyle w:val="a3"/>
        <w:spacing w:before="22"/>
        <w:ind w:left="0" w:firstLine="0"/>
        <w:jc w:val="left"/>
      </w:pPr>
    </w:p>
    <w:p w:rsidR="00F24135" w:rsidRDefault="005E5ACB">
      <w:pPr>
        <w:pStyle w:val="2"/>
        <w:spacing w:line="240" w:lineRule="auto"/>
        <w:ind w:left="141" w:right="123" w:firstLine="708"/>
      </w:pPr>
      <w:r>
        <w:t>Рабочая программа по учебному предмету</w:t>
      </w:r>
      <w:r>
        <w:rPr>
          <w:spacing w:val="-3"/>
        </w:rPr>
        <w:t xml:space="preserve"> </w:t>
      </w:r>
      <w:r>
        <w:t>«Родная литература (литература на языке народа Российской Федерации)».</w:t>
      </w:r>
    </w:p>
    <w:p w:rsidR="00F24135" w:rsidRDefault="005E5ACB">
      <w:pPr>
        <w:pStyle w:val="a3"/>
        <w:ind w:right="124"/>
      </w:pPr>
      <w:r>
        <w:rPr>
          <w:b/>
        </w:rPr>
        <w:t>«Родная литература (литература на языке народа Российской Федерации)»</w:t>
      </w:r>
      <w:r>
        <w:t>, являясь одной из самых богатых литератур мира, предоставляет широкие возможности для отражения эстетически ценной художественной модели мира и духовного познания жизни с позиций гуманистического сознания. Лучшие образцы русской литературы обладают высокой степенью эмоционального воздействия на внутренний мир школьников, способствуют их приобщению к гуманистическим ценностям и культурно-историческому опыту человечества, поэтому в поликультурной</w:t>
      </w:r>
      <w:r>
        <w:rPr>
          <w:spacing w:val="-5"/>
        </w:rPr>
        <w:t xml:space="preserve"> </w:t>
      </w:r>
      <w:r>
        <w:t>языковой</w:t>
      </w:r>
      <w:r>
        <w:rPr>
          <w:spacing w:val="-4"/>
        </w:rPr>
        <w:t xml:space="preserve"> </w:t>
      </w:r>
      <w:r>
        <w:t>среде</w:t>
      </w:r>
      <w:r>
        <w:rPr>
          <w:spacing w:val="-7"/>
        </w:rPr>
        <w:t xml:space="preserve"> </w:t>
      </w:r>
      <w:r>
        <w:t>русская</w:t>
      </w:r>
      <w:r>
        <w:rPr>
          <w:spacing w:val="-9"/>
        </w:rPr>
        <w:t xml:space="preserve"> </w:t>
      </w:r>
      <w:r>
        <w:t>литература</w:t>
      </w:r>
      <w:r>
        <w:rPr>
          <w:spacing w:val="-5"/>
        </w:rPr>
        <w:t xml:space="preserve"> </w:t>
      </w:r>
      <w:r>
        <w:t>должна</w:t>
      </w:r>
      <w:r>
        <w:rPr>
          <w:spacing w:val="-10"/>
        </w:rPr>
        <w:t xml:space="preserve"> </w:t>
      </w:r>
      <w:r>
        <w:t>изучаться</w:t>
      </w:r>
      <w:r>
        <w:rPr>
          <w:spacing w:val="-8"/>
        </w:rPr>
        <w:t xml:space="preserve"> </w:t>
      </w:r>
      <w:r>
        <w:t>на</w:t>
      </w:r>
      <w:r>
        <w:rPr>
          <w:spacing w:val="-7"/>
        </w:rPr>
        <w:t xml:space="preserve"> </w:t>
      </w:r>
      <w:r>
        <w:t>основе</w:t>
      </w:r>
      <w:r>
        <w:rPr>
          <w:spacing w:val="-5"/>
        </w:rPr>
        <w:t xml:space="preserve"> </w:t>
      </w:r>
      <w:r>
        <w:t>диалога</w:t>
      </w:r>
      <w:r>
        <w:rPr>
          <w:spacing w:val="-7"/>
        </w:rPr>
        <w:t xml:space="preserve"> </w:t>
      </w:r>
      <w:r>
        <w:t>культур. Гуманистический потенциал русской литературы позволяет рассматривать её как общенациональную российскую ценность, как средство воспитания школьников в духе уважительного отношения к языку и культуре народов Российской Федерации и мира, формирования культуры межнационального общения.</w:t>
      </w:r>
    </w:p>
    <w:p w:rsidR="00F24135" w:rsidRDefault="005E5ACB">
      <w:pPr>
        <w:pStyle w:val="a3"/>
        <w:ind w:right="128"/>
      </w:pPr>
      <w:r>
        <w:t>Изучение предмета «Родная литература (литература на языке народа Российской Федерации)» способствует обогащению речи школьников, развитию их речевой культуры, коммуникативной и межкультурной компетенций.</w:t>
      </w:r>
    </w:p>
    <w:p w:rsidR="00F24135" w:rsidRDefault="005E5ACB">
      <w:pPr>
        <w:pStyle w:val="a3"/>
        <w:ind w:right="125"/>
      </w:pPr>
      <w:r>
        <w:t>Содержание курса «Родная литература (литература на языке народа Российской Федерации)» направлено на удовлетворение потребности школьников в изучении русской литературы как особого, эстетического, средства познания русской национальной культуры и самореализации в ней. Учебный предмет «Родная литература (литература на языке народа Российской Федерации)» не ущемляет права тех школьников, которые изучают иные родные языки и родные литературы, поэтому учебное время, отведённое на изучение данного предмета, не может рассматриваться как время для углублённого изучения основного курса литературы, входящего в предметную область «Русский язык и литература».</w:t>
      </w:r>
    </w:p>
    <w:p w:rsidR="00F24135" w:rsidRDefault="005E5ACB">
      <w:pPr>
        <w:pStyle w:val="a3"/>
        <w:ind w:right="123"/>
      </w:pPr>
      <w:r>
        <w:t xml:space="preserve">Содержание программы по родной русской литературе </w:t>
      </w:r>
      <w:r>
        <w:rPr>
          <w:b/>
        </w:rPr>
        <w:t xml:space="preserve">не включает </w:t>
      </w:r>
      <w:r>
        <w:t>произведения, изучаемые в основном курсе литературы, его задача – расширить литературный и культурный кругозор обучающихся</w:t>
      </w:r>
      <w:r>
        <w:rPr>
          <w:spacing w:val="40"/>
        </w:rPr>
        <w:t xml:space="preserve"> </w:t>
      </w:r>
      <w:r>
        <w:t>за счёт их знакомства с дополнительными произведениями фольклора, русской классики и современной литературы, наиболее ярко воплотившими национальные особенности русской литературы и культуры, которые могут быть включены в проблемно-тематические блоки в соответствии со спецификой курса.</w:t>
      </w:r>
    </w:p>
    <w:p w:rsidR="00F24135" w:rsidRDefault="005E5ACB">
      <w:pPr>
        <w:ind w:left="141" w:right="124" w:firstLine="708"/>
        <w:jc w:val="both"/>
        <w:rPr>
          <w:sz w:val="24"/>
        </w:rPr>
      </w:pPr>
      <w:r>
        <w:rPr>
          <w:sz w:val="24"/>
        </w:rPr>
        <w:t>Программа</w:t>
      </w:r>
      <w:r>
        <w:rPr>
          <w:spacing w:val="-15"/>
          <w:sz w:val="24"/>
        </w:rPr>
        <w:t xml:space="preserve"> </w:t>
      </w:r>
      <w:r>
        <w:rPr>
          <w:sz w:val="24"/>
        </w:rPr>
        <w:t>учебного</w:t>
      </w:r>
      <w:r>
        <w:rPr>
          <w:spacing w:val="-15"/>
          <w:sz w:val="24"/>
        </w:rPr>
        <w:t xml:space="preserve"> </w:t>
      </w:r>
      <w:r>
        <w:rPr>
          <w:sz w:val="24"/>
        </w:rPr>
        <w:t>предмета</w:t>
      </w:r>
      <w:r>
        <w:rPr>
          <w:spacing w:val="-15"/>
          <w:sz w:val="24"/>
        </w:rPr>
        <w:t xml:space="preserve"> </w:t>
      </w:r>
      <w:r>
        <w:rPr>
          <w:sz w:val="24"/>
        </w:rPr>
        <w:t>«Родная</w:t>
      </w:r>
      <w:r>
        <w:rPr>
          <w:spacing w:val="-15"/>
          <w:sz w:val="24"/>
        </w:rPr>
        <w:t xml:space="preserve"> </w:t>
      </w:r>
      <w:r>
        <w:rPr>
          <w:sz w:val="24"/>
        </w:rPr>
        <w:t>литература</w:t>
      </w:r>
      <w:r>
        <w:rPr>
          <w:spacing w:val="-15"/>
          <w:sz w:val="24"/>
        </w:rPr>
        <w:t xml:space="preserve"> </w:t>
      </w:r>
      <w:r>
        <w:rPr>
          <w:sz w:val="24"/>
        </w:rPr>
        <w:t>(литература</w:t>
      </w:r>
      <w:r>
        <w:rPr>
          <w:spacing w:val="-15"/>
          <w:sz w:val="24"/>
        </w:rPr>
        <w:t xml:space="preserve"> </w:t>
      </w:r>
      <w:r>
        <w:rPr>
          <w:sz w:val="24"/>
        </w:rPr>
        <w:t>на</w:t>
      </w:r>
      <w:r>
        <w:rPr>
          <w:spacing w:val="-15"/>
          <w:sz w:val="24"/>
        </w:rPr>
        <w:t xml:space="preserve"> </w:t>
      </w:r>
      <w:r>
        <w:rPr>
          <w:sz w:val="24"/>
        </w:rPr>
        <w:t>языке</w:t>
      </w:r>
      <w:r>
        <w:rPr>
          <w:spacing w:val="-15"/>
          <w:sz w:val="24"/>
        </w:rPr>
        <w:t xml:space="preserve"> </w:t>
      </w:r>
      <w:r>
        <w:rPr>
          <w:sz w:val="24"/>
        </w:rPr>
        <w:t>народа</w:t>
      </w:r>
      <w:r>
        <w:rPr>
          <w:spacing w:val="-15"/>
          <w:sz w:val="24"/>
        </w:rPr>
        <w:t xml:space="preserve"> </w:t>
      </w:r>
      <w:r>
        <w:rPr>
          <w:sz w:val="24"/>
        </w:rPr>
        <w:t>Российской Федерации)»</w:t>
      </w:r>
      <w:r>
        <w:rPr>
          <w:spacing w:val="-15"/>
          <w:sz w:val="24"/>
        </w:rPr>
        <w:t xml:space="preserve"> </w:t>
      </w:r>
      <w:r>
        <w:rPr>
          <w:sz w:val="24"/>
        </w:rPr>
        <w:t>для</w:t>
      </w:r>
      <w:r>
        <w:rPr>
          <w:spacing w:val="-15"/>
          <w:sz w:val="24"/>
        </w:rPr>
        <w:t xml:space="preserve"> </w:t>
      </w:r>
      <w:r>
        <w:rPr>
          <w:sz w:val="24"/>
        </w:rPr>
        <w:t>5–9</w:t>
      </w:r>
      <w:r>
        <w:rPr>
          <w:spacing w:val="-15"/>
          <w:sz w:val="24"/>
        </w:rPr>
        <w:t xml:space="preserve"> </w:t>
      </w:r>
      <w:r>
        <w:rPr>
          <w:sz w:val="24"/>
        </w:rPr>
        <w:t>классов</w:t>
      </w:r>
      <w:r>
        <w:rPr>
          <w:spacing w:val="-13"/>
          <w:sz w:val="24"/>
        </w:rPr>
        <w:t xml:space="preserve"> </w:t>
      </w:r>
      <w:r>
        <w:rPr>
          <w:sz w:val="24"/>
        </w:rPr>
        <w:t>основной</w:t>
      </w:r>
      <w:r>
        <w:rPr>
          <w:spacing w:val="-11"/>
          <w:sz w:val="24"/>
        </w:rPr>
        <w:t xml:space="preserve"> </w:t>
      </w:r>
      <w:r>
        <w:rPr>
          <w:sz w:val="24"/>
        </w:rPr>
        <w:t>школы</w:t>
      </w:r>
      <w:r>
        <w:rPr>
          <w:spacing w:val="-11"/>
          <w:sz w:val="24"/>
        </w:rPr>
        <w:t xml:space="preserve"> </w:t>
      </w:r>
      <w:r>
        <w:rPr>
          <w:sz w:val="24"/>
        </w:rPr>
        <w:t>строится</w:t>
      </w:r>
      <w:r>
        <w:rPr>
          <w:spacing w:val="-12"/>
          <w:sz w:val="24"/>
        </w:rPr>
        <w:t xml:space="preserve"> </w:t>
      </w:r>
      <w:r>
        <w:rPr>
          <w:sz w:val="24"/>
        </w:rPr>
        <w:t>на</w:t>
      </w:r>
      <w:r>
        <w:rPr>
          <w:spacing w:val="-12"/>
          <w:sz w:val="24"/>
        </w:rPr>
        <w:t xml:space="preserve"> </w:t>
      </w:r>
      <w:r>
        <w:rPr>
          <w:sz w:val="24"/>
        </w:rPr>
        <w:t>сочетании</w:t>
      </w:r>
      <w:r>
        <w:rPr>
          <w:spacing w:val="-8"/>
          <w:sz w:val="24"/>
        </w:rPr>
        <w:t xml:space="preserve"> </w:t>
      </w:r>
      <w:r>
        <w:rPr>
          <w:b/>
          <w:sz w:val="24"/>
        </w:rPr>
        <w:t>проблемно-тематического</w:t>
      </w:r>
      <w:r>
        <w:rPr>
          <w:sz w:val="24"/>
        </w:rPr>
        <w:t xml:space="preserve">, </w:t>
      </w:r>
      <w:r>
        <w:rPr>
          <w:b/>
          <w:sz w:val="24"/>
        </w:rPr>
        <w:t>концентрического</w:t>
      </w:r>
      <w:r>
        <w:rPr>
          <w:b/>
          <w:spacing w:val="-3"/>
          <w:sz w:val="24"/>
        </w:rPr>
        <w:t xml:space="preserve"> </w:t>
      </w:r>
      <w:r>
        <w:rPr>
          <w:sz w:val="24"/>
        </w:rPr>
        <w:t xml:space="preserve">и </w:t>
      </w:r>
      <w:r>
        <w:rPr>
          <w:b/>
          <w:sz w:val="24"/>
        </w:rPr>
        <w:t>хронологического</w:t>
      </w:r>
      <w:r>
        <w:rPr>
          <w:b/>
          <w:spacing w:val="-2"/>
          <w:sz w:val="24"/>
        </w:rPr>
        <w:t xml:space="preserve"> </w:t>
      </w:r>
      <w:r>
        <w:rPr>
          <w:sz w:val="24"/>
        </w:rPr>
        <w:t>принципов.</w:t>
      </w:r>
      <w:r>
        <w:rPr>
          <w:spacing w:val="-4"/>
          <w:sz w:val="24"/>
        </w:rPr>
        <w:t xml:space="preserve"> </w:t>
      </w:r>
      <w:r>
        <w:rPr>
          <w:sz w:val="24"/>
        </w:rPr>
        <w:t>Содержание</w:t>
      </w:r>
      <w:r>
        <w:rPr>
          <w:spacing w:val="-6"/>
          <w:sz w:val="24"/>
        </w:rPr>
        <w:t xml:space="preserve"> </w:t>
      </w:r>
      <w:r>
        <w:rPr>
          <w:sz w:val="24"/>
        </w:rPr>
        <w:t>программы</w:t>
      </w:r>
      <w:r>
        <w:rPr>
          <w:spacing w:val="-3"/>
          <w:sz w:val="24"/>
        </w:rPr>
        <w:t xml:space="preserve"> </w:t>
      </w:r>
      <w:r>
        <w:rPr>
          <w:sz w:val="24"/>
        </w:rPr>
        <w:t>для</w:t>
      </w:r>
      <w:r>
        <w:rPr>
          <w:spacing w:val="-2"/>
          <w:sz w:val="24"/>
        </w:rPr>
        <w:t xml:space="preserve"> </w:t>
      </w:r>
      <w:r>
        <w:rPr>
          <w:sz w:val="24"/>
        </w:rPr>
        <w:t>каждого</w:t>
      </w:r>
      <w:r>
        <w:rPr>
          <w:spacing w:val="-2"/>
          <w:sz w:val="24"/>
        </w:rPr>
        <w:t xml:space="preserve"> </w:t>
      </w:r>
      <w:r>
        <w:rPr>
          <w:sz w:val="24"/>
        </w:rPr>
        <w:t>класса включает произведения фольклора, русской классики и современной литературы, актуализирующие вечные проблемы и ценности (</w:t>
      </w:r>
      <w:r>
        <w:rPr>
          <w:i/>
          <w:sz w:val="24"/>
        </w:rPr>
        <w:t xml:space="preserve">добро и зло, природа и человек, дом и семья, сострадание и жестокость, великодушие и милосердие, нравственный выбор человека </w:t>
      </w:r>
      <w:r>
        <w:rPr>
          <w:sz w:val="24"/>
        </w:rPr>
        <w:t>и др.).</w:t>
      </w:r>
    </w:p>
    <w:p w:rsidR="00F24135" w:rsidRDefault="005E5ACB">
      <w:pPr>
        <w:pStyle w:val="a3"/>
        <w:ind w:right="126"/>
      </w:pPr>
      <w:r>
        <w:t>Содержание программы направлено на достижение результатов освоения основной образовательной программы основного общего образования в части требований, заданных федеральным государственным образовательным стандартом основного общего образования к предметной области «Родной язык и родная</w:t>
      </w:r>
      <w:r>
        <w:rPr>
          <w:spacing w:val="-2"/>
        </w:rPr>
        <w:t xml:space="preserve"> </w:t>
      </w:r>
      <w:r>
        <w:t>литература». Программа учебного предмета «Родная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литература (литература на языке народа Российской Федерации)» ориентирована на сопровождение и поддержку учебного предмета «Литература». Цели курса имеют свою специфику, обусловленную дополнительным по своему содержанию характером курса, а также особенностями функционирования русского языка и русской литературы в разных регионах Российской Федерации.</w:t>
      </w:r>
    </w:p>
    <w:p w:rsidR="00F24135" w:rsidRDefault="005E5ACB">
      <w:pPr>
        <w:pStyle w:val="a3"/>
        <w:spacing w:before="1"/>
        <w:ind w:right="121"/>
      </w:pPr>
      <w:r>
        <w:t>В соответствии с требованиями федерального государственного образовательного стандарта к предметным результатам освоения основной образовательной программы по учебному предмету «Родная литература (литература на языке народа Российской Федерации)» курс</w:t>
      </w:r>
      <w:r>
        <w:rPr>
          <w:spacing w:val="-12"/>
        </w:rPr>
        <w:t xml:space="preserve"> </w:t>
      </w:r>
      <w:r>
        <w:t>родной</w:t>
      </w:r>
      <w:r>
        <w:rPr>
          <w:spacing w:val="-7"/>
        </w:rPr>
        <w:t xml:space="preserve"> </w:t>
      </w:r>
      <w:r>
        <w:t>русской</w:t>
      </w:r>
      <w:r>
        <w:rPr>
          <w:spacing w:val="-5"/>
        </w:rPr>
        <w:t xml:space="preserve"> </w:t>
      </w:r>
      <w:r>
        <w:t>литературы</w:t>
      </w:r>
      <w:r>
        <w:rPr>
          <w:spacing w:val="-9"/>
        </w:rPr>
        <w:t xml:space="preserve"> </w:t>
      </w:r>
      <w:r>
        <w:t>направлен</w:t>
      </w:r>
      <w:r>
        <w:rPr>
          <w:spacing w:val="-9"/>
        </w:rPr>
        <w:t xml:space="preserve"> </w:t>
      </w:r>
      <w:r>
        <w:t>на</w:t>
      </w:r>
      <w:r>
        <w:rPr>
          <w:spacing w:val="-8"/>
        </w:rPr>
        <w:t xml:space="preserve"> </w:t>
      </w:r>
      <w:r>
        <w:t>формирование</w:t>
      </w:r>
      <w:r>
        <w:rPr>
          <w:spacing w:val="-9"/>
        </w:rPr>
        <w:t xml:space="preserve"> </w:t>
      </w:r>
      <w:r>
        <w:t>представлений</w:t>
      </w:r>
      <w:r>
        <w:rPr>
          <w:spacing w:val="-8"/>
        </w:rPr>
        <w:t xml:space="preserve"> </w:t>
      </w:r>
      <w:r>
        <w:t>о</w:t>
      </w:r>
      <w:r>
        <w:rPr>
          <w:spacing w:val="-12"/>
        </w:rPr>
        <w:t xml:space="preserve"> </w:t>
      </w:r>
      <w:r>
        <w:t>родной</w:t>
      </w:r>
      <w:r>
        <w:rPr>
          <w:spacing w:val="-9"/>
        </w:rPr>
        <w:t xml:space="preserve"> </w:t>
      </w:r>
      <w:r>
        <w:t>литературе как</w:t>
      </w:r>
      <w:r>
        <w:rPr>
          <w:spacing w:val="-12"/>
        </w:rPr>
        <w:t xml:space="preserve"> </w:t>
      </w:r>
      <w:r>
        <w:t>одной</w:t>
      </w:r>
      <w:r>
        <w:rPr>
          <w:spacing w:val="-12"/>
        </w:rPr>
        <w:t xml:space="preserve"> </w:t>
      </w:r>
      <w:r>
        <w:t>из</w:t>
      </w:r>
      <w:r>
        <w:rPr>
          <w:spacing w:val="-12"/>
        </w:rPr>
        <w:t xml:space="preserve"> </w:t>
      </w:r>
      <w:r>
        <w:t>основных</w:t>
      </w:r>
      <w:r>
        <w:rPr>
          <w:spacing w:val="-10"/>
        </w:rPr>
        <w:t xml:space="preserve"> </w:t>
      </w:r>
      <w:r>
        <w:t>национально-культурных</w:t>
      </w:r>
      <w:r>
        <w:rPr>
          <w:spacing w:val="-8"/>
        </w:rPr>
        <w:t xml:space="preserve"> </w:t>
      </w:r>
      <w:r>
        <w:t>ценностей</w:t>
      </w:r>
      <w:r>
        <w:rPr>
          <w:spacing w:val="-6"/>
        </w:rPr>
        <w:t xml:space="preserve"> </w:t>
      </w:r>
      <w:r>
        <w:t>народа,</w:t>
      </w:r>
      <w:r>
        <w:rPr>
          <w:spacing w:val="-11"/>
        </w:rPr>
        <w:t xml:space="preserve"> </w:t>
      </w:r>
      <w:r>
        <w:t>как</w:t>
      </w:r>
      <w:r>
        <w:rPr>
          <w:spacing w:val="-9"/>
        </w:rPr>
        <w:t xml:space="preserve"> </w:t>
      </w:r>
      <w:r>
        <w:t>особого</w:t>
      </w:r>
      <w:r>
        <w:rPr>
          <w:spacing w:val="-8"/>
        </w:rPr>
        <w:t xml:space="preserve"> </w:t>
      </w:r>
      <w:r>
        <w:t>способа</w:t>
      </w:r>
      <w:r>
        <w:rPr>
          <w:spacing w:val="-10"/>
        </w:rPr>
        <w:t xml:space="preserve"> </w:t>
      </w:r>
      <w:r>
        <w:t>познания жизни, а также на развитие способности понимать литературные художественные произведения, отражающие этнокультурные традиции.</w:t>
      </w:r>
    </w:p>
    <w:p w:rsidR="00F24135" w:rsidRDefault="005E5ACB">
      <w:pPr>
        <w:pStyle w:val="a3"/>
        <w:ind w:right="128"/>
        <w:rPr>
          <w:b/>
        </w:rPr>
      </w:pPr>
      <w:r>
        <w:t xml:space="preserve">Изучение предмета «Родная литература (литература на языке народа Российской Федерации)» должно обеспечить достижение следующих </w:t>
      </w:r>
      <w:r>
        <w:rPr>
          <w:b/>
        </w:rPr>
        <w:t>целей:</w:t>
      </w:r>
    </w:p>
    <w:p w:rsidR="00F24135" w:rsidRDefault="005E5ACB" w:rsidP="003E4757">
      <w:pPr>
        <w:pStyle w:val="a5"/>
        <w:numPr>
          <w:ilvl w:val="0"/>
          <w:numId w:val="188"/>
        </w:numPr>
        <w:tabs>
          <w:tab w:val="left" w:pos="1558"/>
        </w:tabs>
        <w:spacing w:before="6" w:line="237" w:lineRule="auto"/>
        <w:ind w:right="126" w:firstLine="708"/>
        <w:rPr>
          <w:sz w:val="24"/>
        </w:rPr>
      </w:pPr>
      <w:r>
        <w:rPr>
          <w:sz w:val="24"/>
        </w:rPr>
        <w:t>воспитание и развитие личности, способной понимать и эстетически воспринимать произведения родной русской литературы, и обладающей гуманистическим мировоззрением, общероссийским</w:t>
      </w:r>
      <w:r>
        <w:rPr>
          <w:spacing w:val="-9"/>
          <w:sz w:val="24"/>
        </w:rPr>
        <w:t xml:space="preserve"> </w:t>
      </w:r>
      <w:r>
        <w:rPr>
          <w:sz w:val="24"/>
        </w:rPr>
        <w:t>гражданским</w:t>
      </w:r>
      <w:r>
        <w:rPr>
          <w:spacing w:val="-10"/>
          <w:sz w:val="24"/>
        </w:rPr>
        <w:t xml:space="preserve"> </w:t>
      </w:r>
      <w:r>
        <w:rPr>
          <w:sz w:val="24"/>
        </w:rPr>
        <w:t>сознанием</w:t>
      </w:r>
      <w:r>
        <w:rPr>
          <w:spacing w:val="-8"/>
          <w:sz w:val="24"/>
        </w:rPr>
        <w:t xml:space="preserve"> </w:t>
      </w:r>
      <w:r>
        <w:rPr>
          <w:sz w:val="24"/>
        </w:rPr>
        <w:t>и</w:t>
      </w:r>
      <w:r>
        <w:rPr>
          <w:spacing w:val="-11"/>
          <w:sz w:val="24"/>
        </w:rPr>
        <w:t xml:space="preserve"> </w:t>
      </w:r>
      <w:r>
        <w:rPr>
          <w:sz w:val="24"/>
        </w:rPr>
        <w:t>национальным</w:t>
      </w:r>
      <w:r>
        <w:rPr>
          <w:spacing w:val="-12"/>
          <w:sz w:val="24"/>
        </w:rPr>
        <w:t xml:space="preserve"> </w:t>
      </w:r>
      <w:r>
        <w:rPr>
          <w:sz w:val="24"/>
        </w:rPr>
        <w:t>самосознанием,</w:t>
      </w:r>
      <w:r>
        <w:rPr>
          <w:spacing w:val="-9"/>
          <w:sz w:val="24"/>
        </w:rPr>
        <w:t xml:space="preserve"> </w:t>
      </w:r>
      <w:r>
        <w:rPr>
          <w:sz w:val="24"/>
        </w:rPr>
        <w:t>чувством</w:t>
      </w:r>
      <w:r>
        <w:rPr>
          <w:spacing w:val="-9"/>
          <w:sz w:val="24"/>
        </w:rPr>
        <w:t xml:space="preserve"> </w:t>
      </w:r>
      <w:r>
        <w:rPr>
          <w:sz w:val="24"/>
        </w:rPr>
        <w:t>патриотизма и гордости от принадлежности к многонациональному народу России;</w:t>
      </w:r>
    </w:p>
    <w:p w:rsidR="00F24135" w:rsidRDefault="005E5ACB" w:rsidP="003E4757">
      <w:pPr>
        <w:pStyle w:val="a5"/>
        <w:numPr>
          <w:ilvl w:val="0"/>
          <w:numId w:val="188"/>
        </w:numPr>
        <w:tabs>
          <w:tab w:val="left" w:pos="1558"/>
        </w:tabs>
        <w:spacing w:before="4" w:line="237" w:lineRule="auto"/>
        <w:ind w:right="126" w:firstLine="708"/>
        <w:rPr>
          <w:sz w:val="24"/>
        </w:rPr>
      </w:pPr>
      <w:r>
        <w:rPr>
          <w:sz w:val="24"/>
        </w:rPr>
        <w:t>формирование познавательного интереса к родной русской литературе, воспитание ценностного отношения к ней как хранителю историко-культурного опыта русского народа, включение обучающегося в культурно-языковое поле своего народа и приобщение к его культурному наследию;</w:t>
      </w:r>
    </w:p>
    <w:p w:rsidR="00F24135" w:rsidRDefault="005E5ACB" w:rsidP="003E4757">
      <w:pPr>
        <w:pStyle w:val="a5"/>
        <w:numPr>
          <w:ilvl w:val="0"/>
          <w:numId w:val="188"/>
        </w:numPr>
        <w:tabs>
          <w:tab w:val="left" w:pos="1558"/>
        </w:tabs>
        <w:spacing w:before="9" w:line="232" w:lineRule="auto"/>
        <w:ind w:right="126" w:firstLine="708"/>
        <w:rPr>
          <w:sz w:val="24"/>
        </w:rPr>
      </w:pPr>
      <w:r>
        <w:rPr>
          <w:sz w:val="24"/>
        </w:rPr>
        <w:t>осознание исторической преемственности поколений, формирование причастности к свершениям и традициям своего народа и ответственности за сохранение русской культуры;</w:t>
      </w:r>
    </w:p>
    <w:p w:rsidR="00F24135" w:rsidRDefault="005E5ACB" w:rsidP="003E4757">
      <w:pPr>
        <w:pStyle w:val="a5"/>
        <w:numPr>
          <w:ilvl w:val="0"/>
          <w:numId w:val="188"/>
        </w:numPr>
        <w:tabs>
          <w:tab w:val="left" w:pos="1558"/>
        </w:tabs>
        <w:spacing w:before="8" w:line="235" w:lineRule="auto"/>
        <w:ind w:right="125" w:firstLine="708"/>
        <w:rPr>
          <w:sz w:val="24"/>
        </w:rPr>
      </w:pPr>
      <w:r>
        <w:rPr>
          <w:sz w:val="24"/>
        </w:rPr>
        <w:t>развитие у обучающихся интеллектуальных и творческих способностей, необходимых для успешной социализации и самореализации личности в многонациональном российском государстве.</w:t>
      </w:r>
    </w:p>
    <w:p w:rsidR="00F24135" w:rsidRDefault="005E5ACB">
      <w:pPr>
        <w:pStyle w:val="a3"/>
        <w:spacing w:before="3"/>
        <w:ind w:right="130"/>
        <w:rPr>
          <w:b/>
        </w:rPr>
      </w:pPr>
      <w:r>
        <w:t xml:space="preserve">Учебный предмет «Родная литература (литература на языке народа Российской Федерации)» направлен на решение следующих </w:t>
      </w:r>
      <w:r>
        <w:rPr>
          <w:b/>
        </w:rPr>
        <w:t>задач:</w:t>
      </w:r>
    </w:p>
    <w:p w:rsidR="00F24135" w:rsidRDefault="005E5ACB" w:rsidP="003E4757">
      <w:pPr>
        <w:pStyle w:val="a5"/>
        <w:numPr>
          <w:ilvl w:val="0"/>
          <w:numId w:val="188"/>
        </w:numPr>
        <w:tabs>
          <w:tab w:val="left" w:pos="1558"/>
        </w:tabs>
        <w:spacing w:before="7" w:line="235" w:lineRule="auto"/>
        <w:ind w:right="127" w:firstLine="708"/>
        <w:rPr>
          <w:sz w:val="24"/>
        </w:rPr>
      </w:pPr>
      <w:r>
        <w:rPr>
          <w:sz w:val="24"/>
        </w:rPr>
        <w:t xml:space="preserve">приобщение к литературному наследию русского народа в контексте единого исторического и культурного пространства России, диалога культур всех народов Российской </w:t>
      </w:r>
      <w:r>
        <w:rPr>
          <w:spacing w:val="-2"/>
          <w:sz w:val="24"/>
        </w:rPr>
        <w:t>Федерации;</w:t>
      </w:r>
    </w:p>
    <w:p w:rsidR="00F24135" w:rsidRDefault="005E5ACB" w:rsidP="003E4757">
      <w:pPr>
        <w:pStyle w:val="a5"/>
        <w:numPr>
          <w:ilvl w:val="0"/>
          <w:numId w:val="188"/>
        </w:numPr>
        <w:tabs>
          <w:tab w:val="left" w:pos="1558"/>
        </w:tabs>
        <w:spacing w:before="13" w:line="232" w:lineRule="auto"/>
        <w:ind w:right="124" w:firstLine="708"/>
        <w:rPr>
          <w:sz w:val="24"/>
        </w:rPr>
      </w:pPr>
      <w:r>
        <w:rPr>
          <w:sz w:val="24"/>
        </w:rPr>
        <w:t>осознание роли родной русской литературы в передаче от поколения к поколению историко-культурных, нравственных, эстетических ценностей;</w:t>
      </w:r>
    </w:p>
    <w:p w:rsidR="00F24135" w:rsidRDefault="005E5ACB" w:rsidP="003E4757">
      <w:pPr>
        <w:pStyle w:val="a5"/>
        <w:numPr>
          <w:ilvl w:val="0"/>
          <w:numId w:val="188"/>
        </w:numPr>
        <w:tabs>
          <w:tab w:val="left" w:pos="1558"/>
        </w:tabs>
        <w:spacing w:before="7" w:line="235" w:lineRule="auto"/>
        <w:ind w:right="125" w:firstLine="708"/>
        <w:rPr>
          <w:sz w:val="24"/>
        </w:rPr>
      </w:pPr>
      <w:r>
        <w:rPr>
          <w:sz w:val="24"/>
        </w:rPr>
        <w:t>выявление взаимосвязи родной русской литературы с</w:t>
      </w:r>
      <w:r>
        <w:rPr>
          <w:spacing w:val="40"/>
          <w:sz w:val="24"/>
        </w:rPr>
        <w:t xml:space="preserve"> </w:t>
      </w:r>
      <w:r>
        <w:rPr>
          <w:sz w:val="24"/>
        </w:rPr>
        <w:t>отечественной историей, формирование</w:t>
      </w:r>
      <w:r>
        <w:rPr>
          <w:spacing w:val="-15"/>
          <w:sz w:val="24"/>
        </w:rPr>
        <w:t xml:space="preserve"> </w:t>
      </w:r>
      <w:r>
        <w:rPr>
          <w:sz w:val="24"/>
        </w:rPr>
        <w:t>представлений</w:t>
      </w:r>
      <w:r>
        <w:rPr>
          <w:spacing w:val="26"/>
          <w:sz w:val="24"/>
        </w:rPr>
        <w:t xml:space="preserve"> </w:t>
      </w:r>
      <w:r>
        <w:rPr>
          <w:sz w:val="24"/>
        </w:rPr>
        <w:t>о</w:t>
      </w:r>
      <w:r>
        <w:rPr>
          <w:spacing w:val="-15"/>
          <w:sz w:val="24"/>
        </w:rPr>
        <w:t xml:space="preserve"> </w:t>
      </w:r>
      <w:r>
        <w:rPr>
          <w:sz w:val="24"/>
        </w:rPr>
        <w:t>многообразии</w:t>
      </w:r>
      <w:r>
        <w:rPr>
          <w:spacing w:val="-15"/>
          <w:sz w:val="24"/>
        </w:rPr>
        <w:t xml:space="preserve"> </w:t>
      </w:r>
      <w:r>
        <w:rPr>
          <w:sz w:val="24"/>
        </w:rPr>
        <w:t>национально-специфичных</w:t>
      </w:r>
      <w:r>
        <w:rPr>
          <w:spacing w:val="-15"/>
          <w:sz w:val="24"/>
        </w:rPr>
        <w:t xml:space="preserve"> </w:t>
      </w:r>
      <w:r>
        <w:rPr>
          <w:sz w:val="24"/>
        </w:rPr>
        <w:t>форм</w:t>
      </w:r>
      <w:r>
        <w:rPr>
          <w:spacing w:val="-15"/>
          <w:sz w:val="24"/>
        </w:rPr>
        <w:t xml:space="preserve"> </w:t>
      </w:r>
      <w:r>
        <w:rPr>
          <w:sz w:val="24"/>
        </w:rPr>
        <w:t>художественного отражения материальной и духовной культуры русского народа в русской литературе;</w:t>
      </w:r>
    </w:p>
    <w:p w:rsidR="00F24135" w:rsidRDefault="005E5ACB" w:rsidP="003E4757">
      <w:pPr>
        <w:pStyle w:val="a5"/>
        <w:numPr>
          <w:ilvl w:val="0"/>
          <w:numId w:val="188"/>
        </w:numPr>
        <w:tabs>
          <w:tab w:val="left" w:pos="1558"/>
        </w:tabs>
        <w:spacing w:before="8" w:line="237" w:lineRule="auto"/>
        <w:ind w:right="126" w:firstLine="708"/>
        <w:rPr>
          <w:sz w:val="24"/>
        </w:rPr>
      </w:pPr>
      <w:r>
        <w:rPr>
          <w:sz w:val="24"/>
        </w:rPr>
        <w:t>получение</w:t>
      </w:r>
      <w:r>
        <w:rPr>
          <w:spacing w:val="-3"/>
          <w:sz w:val="24"/>
        </w:rPr>
        <w:t xml:space="preserve"> </w:t>
      </w:r>
      <w:r>
        <w:rPr>
          <w:sz w:val="24"/>
        </w:rPr>
        <w:t xml:space="preserve">знаний о родной русской литературе как о развивающемся явлении в контексте её взаимодействия с литературой других народов Российской Федерации, их </w:t>
      </w:r>
      <w:r>
        <w:rPr>
          <w:spacing w:val="-2"/>
          <w:sz w:val="24"/>
        </w:rPr>
        <w:t>взаимовлияния;</w:t>
      </w:r>
    </w:p>
    <w:p w:rsidR="00F24135" w:rsidRDefault="005E5ACB" w:rsidP="003E4757">
      <w:pPr>
        <w:pStyle w:val="a5"/>
        <w:numPr>
          <w:ilvl w:val="0"/>
          <w:numId w:val="188"/>
        </w:numPr>
        <w:tabs>
          <w:tab w:val="left" w:pos="1558"/>
        </w:tabs>
        <w:spacing w:before="7" w:line="235" w:lineRule="auto"/>
        <w:ind w:right="130" w:firstLine="708"/>
        <w:rPr>
          <w:sz w:val="24"/>
        </w:rPr>
      </w:pPr>
      <w:r>
        <w:rPr>
          <w:sz w:val="24"/>
        </w:rPr>
        <w:t>выявление культурных и нравственных смыслов, заложенных в родной русской литературе; создание устных и письменных высказываний, содержащих суждения и оценки по поводу прочитанного;</w:t>
      </w:r>
    </w:p>
    <w:p w:rsidR="00F24135" w:rsidRDefault="005E5ACB" w:rsidP="003E4757">
      <w:pPr>
        <w:pStyle w:val="a5"/>
        <w:numPr>
          <w:ilvl w:val="0"/>
          <w:numId w:val="188"/>
        </w:numPr>
        <w:tabs>
          <w:tab w:val="left" w:pos="1559"/>
          <w:tab w:val="left" w:pos="7232"/>
        </w:tabs>
        <w:spacing w:before="12" w:line="232" w:lineRule="auto"/>
        <w:ind w:left="849" w:right="2362" w:firstLine="0"/>
        <w:jc w:val="left"/>
        <w:rPr>
          <w:sz w:val="24"/>
        </w:rPr>
      </w:pPr>
      <w:r>
        <w:rPr>
          <w:sz w:val="24"/>
        </w:rPr>
        <w:t>формирование опыта общения с произведениями</w:t>
      </w:r>
      <w:r>
        <w:rPr>
          <w:sz w:val="24"/>
        </w:rPr>
        <w:tab/>
      </w:r>
      <w:r>
        <w:rPr>
          <w:spacing w:val="-2"/>
          <w:sz w:val="24"/>
        </w:rPr>
        <w:t xml:space="preserve">родной </w:t>
      </w:r>
      <w:r>
        <w:rPr>
          <w:sz w:val="24"/>
        </w:rPr>
        <w:t>русской литературы в повседневной жизни и учебной деятельности;</w:t>
      </w:r>
    </w:p>
    <w:p w:rsidR="00F24135" w:rsidRDefault="005E5ACB" w:rsidP="003E4757">
      <w:pPr>
        <w:pStyle w:val="a5"/>
        <w:numPr>
          <w:ilvl w:val="0"/>
          <w:numId w:val="188"/>
        </w:numPr>
        <w:tabs>
          <w:tab w:val="left" w:pos="1559"/>
          <w:tab w:val="left" w:pos="8650"/>
        </w:tabs>
        <w:spacing w:before="11" w:line="232" w:lineRule="auto"/>
        <w:ind w:left="849" w:right="129" w:firstLine="0"/>
        <w:jc w:val="left"/>
        <w:rPr>
          <w:sz w:val="24"/>
        </w:rPr>
      </w:pPr>
      <w:r>
        <w:rPr>
          <w:sz w:val="24"/>
        </w:rPr>
        <w:t>накопление опыта планирования собственного досугового чтения,</w:t>
      </w:r>
      <w:r>
        <w:rPr>
          <w:sz w:val="24"/>
        </w:rPr>
        <w:tab/>
        <w:t>определения</w:t>
      </w:r>
      <w:r>
        <w:rPr>
          <w:spacing w:val="37"/>
          <w:sz w:val="24"/>
        </w:rPr>
        <w:t xml:space="preserve"> </w:t>
      </w:r>
      <w:r>
        <w:rPr>
          <w:sz w:val="24"/>
        </w:rPr>
        <w:t>и обоснования</w:t>
      </w:r>
      <w:r>
        <w:rPr>
          <w:spacing w:val="50"/>
          <w:sz w:val="24"/>
        </w:rPr>
        <w:t xml:space="preserve"> </w:t>
      </w:r>
      <w:r>
        <w:rPr>
          <w:sz w:val="24"/>
        </w:rPr>
        <w:t>собственных</w:t>
      </w:r>
      <w:r>
        <w:rPr>
          <w:spacing w:val="37"/>
          <w:sz w:val="24"/>
        </w:rPr>
        <w:t xml:space="preserve"> </w:t>
      </w:r>
      <w:r>
        <w:rPr>
          <w:sz w:val="24"/>
        </w:rPr>
        <w:t>читательских</w:t>
      </w:r>
      <w:r>
        <w:rPr>
          <w:spacing w:val="28"/>
          <w:sz w:val="24"/>
        </w:rPr>
        <w:t xml:space="preserve">  </w:t>
      </w:r>
      <w:r>
        <w:rPr>
          <w:sz w:val="24"/>
        </w:rPr>
        <w:t>предпочтений</w:t>
      </w:r>
      <w:r>
        <w:rPr>
          <w:spacing w:val="27"/>
          <w:sz w:val="24"/>
        </w:rPr>
        <w:t xml:space="preserve">  </w:t>
      </w:r>
      <w:r>
        <w:rPr>
          <w:sz w:val="24"/>
        </w:rPr>
        <w:t>произведений</w:t>
      </w:r>
      <w:r>
        <w:rPr>
          <w:spacing w:val="28"/>
          <w:sz w:val="24"/>
        </w:rPr>
        <w:t xml:space="preserve">  </w:t>
      </w:r>
      <w:r>
        <w:rPr>
          <w:sz w:val="24"/>
        </w:rPr>
        <w:t>родной</w:t>
      </w:r>
      <w:r>
        <w:rPr>
          <w:spacing w:val="28"/>
          <w:sz w:val="24"/>
        </w:rPr>
        <w:t xml:space="preserve">  </w:t>
      </w:r>
      <w:r>
        <w:rPr>
          <w:spacing w:val="-2"/>
          <w:sz w:val="24"/>
        </w:rPr>
        <w:t>русской</w:t>
      </w:r>
    </w:p>
    <w:p w:rsidR="00F24135" w:rsidRDefault="005E5ACB">
      <w:pPr>
        <w:pStyle w:val="a3"/>
        <w:ind w:firstLine="0"/>
        <w:jc w:val="left"/>
      </w:pPr>
      <w:r>
        <w:rPr>
          <w:spacing w:val="-2"/>
        </w:rPr>
        <w:t>литературы;</w:t>
      </w:r>
    </w:p>
    <w:p w:rsidR="00F24135" w:rsidRDefault="005E5ACB" w:rsidP="003E4757">
      <w:pPr>
        <w:pStyle w:val="a5"/>
        <w:numPr>
          <w:ilvl w:val="0"/>
          <w:numId w:val="188"/>
        </w:numPr>
        <w:tabs>
          <w:tab w:val="left" w:pos="1558"/>
        </w:tabs>
        <w:spacing w:before="7" w:line="235" w:lineRule="auto"/>
        <w:ind w:right="124" w:firstLine="708"/>
        <w:rPr>
          <w:sz w:val="24"/>
        </w:rPr>
      </w:pPr>
      <w:r>
        <w:rPr>
          <w:sz w:val="24"/>
        </w:rPr>
        <w:t>формирование</w:t>
      </w:r>
      <w:r>
        <w:rPr>
          <w:spacing w:val="80"/>
          <w:w w:val="150"/>
          <w:sz w:val="24"/>
        </w:rPr>
        <w:t xml:space="preserve">  </w:t>
      </w:r>
      <w:r>
        <w:rPr>
          <w:sz w:val="24"/>
        </w:rPr>
        <w:t>потребности</w:t>
      </w:r>
      <w:r>
        <w:rPr>
          <w:spacing w:val="40"/>
          <w:sz w:val="24"/>
        </w:rPr>
        <w:t xml:space="preserve"> </w:t>
      </w:r>
      <w:r>
        <w:rPr>
          <w:sz w:val="24"/>
        </w:rPr>
        <w:t>в</w:t>
      </w:r>
      <w:r>
        <w:rPr>
          <w:spacing w:val="80"/>
          <w:w w:val="150"/>
          <w:sz w:val="24"/>
        </w:rPr>
        <w:t xml:space="preserve">  </w:t>
      </w:r>
      <w:r>
        <w:rPr>
          <w:sz w:val="24"/>
        </w:rPr>
        <w:t>систематическом</w:t>
      </w:r>
      <w:r>
        <w:rPr>
          <w:spacing w:val="40"/>
          <w:sz w:val="24"/>
        </w:rPr>
        <w:t xml:space="preserve">  </w:t>
      </w:r>
      <w:r>
        <w:rPr>
          <w:sz w:val="24"/>
        </w:rPr>
        <w:t>чтении</w:t>
      </w:r>
      <w:r>
        <w:rPr>
          <w:spacing w:val="40"/>
          <w:sz w:val="24"/>
        </w:rPr>
        <w:t xml:space="preserve"> </w:t>
      </w:r>
      <w:r>
        <w:rPr>
          <w:sz w:val="24"/>
        </w:rPr>
        <w:t>произведений</w:t>
      </w:r>
      <w:r>
        <w:rPr>
          <w:spacing w:val="40"/>
          <w:sz w:val="24"/>
        </w:rPr>
        <w:t xml:space="preserve"> </w:t>
      </w:r>
      <w:r>
        <w:rPr>
          <w:sz w:val="24"/>
        </w:rPr>
        <w:t>родной русской литературы как средстве познания мира и себя в этом мире, гармонизации отношений человека и общества, многоаспектного диалога;</w:t>
      </w:r>
    </w:p>
    <w:p w:rsidR="00F24135" w:rsidRDefault="00F24135">
      <w:pPr>
        <w:pStyle w:val="a5"/>
        <w:spacing w:line="235" w:lineRule="auto"/>
        <w:rPr>
          <w:sz w:val="24"/>
        </w:rPr>
        <w:sectPr w:rsidR="00F24135">
          <w:pgSz w:w="11900" w:h="16820"/>
          <w:pgMar w:top="880" w:right="566" w:bottom="1220" w:left="992" w:header="0" w:footer="967" w:gutter="0"/>
          <w:cols w:space="720"/>
        </w:sectPr>
      </w:pPr>
    </w:p>
    <w:p w:rsidR="00F24135" w:rsidRDefault="005E5ACB" w:rsidP="003E4757">
      <w:pPr>
        <w:pStyle w:val="a5"/>
        <w:numPr>
          <w:ilvl w:val="0"/>
          <w:numId w:val="188"/>
        </w:numPr>
        <w:tabs>
          <w:tab w:val="left" w:pos="1559"/>
          <w:tab w:val="left" w:pos="2978"/>
          <w:tab w:val="left" w:pos="4394"/>
          <w:tab w:val="left" w:pos="5813"/>
          <w:tab w:val="left" w:pos="6523"/>
        </w:tabs>
        <w:spacing w:before="84" w:line="232" w:lineRule="auto"/>
        <w:ind w:left="849" w:right="128" w:firstLine="0"/>
        <w:jc w:val="left"/>
        <w:rPr>
          <w:sz w:val="24"/>
        </w:rPr>
      </w:pPr>
      <w:r>
        <w:rPr>
          <w:spacing w:val="-2"/>
          <w:sz w:val="24"/>
        </w:rPr>
        <w:lastRenderedPageBreak/>
        <w:t>развитие</w:t>
      </w:r>
      <w:r>
        <w:rPr>
          <w:sz w:val="24"/>
        </w:rPr>
        <w:tab/>
      </w:r>
      <w:r>
        <w:rPr>
          <w:spacing w:val="-2"/>
          <w:sz w:val="24"/>
        </w:rPr>
        <w:t>умений</w:t>
      </w:r>
      <w:r>
        <w:rPr>
          <w:sz w:val="24"/>
        </w:rPr>
        <w:tab/>
      </w:r>
      <w:r>
        <w:rPr>
          <w:spacing w:val="-2"/>
          <w:sz w:val="24"/>
        </w:rPr>
        <w:t>работы</w:t>
      </w:r>
      <w:r>
        <w:rPr>
          <w:sz w:val="24"/>
        </w:rPr>
        <w:tab/>
      </w:r>
      <w:r>
        <w:rPr>
          <w:spacing w:val="-10"/>
          <w:sz w:val="24"/>
        </w:rPr>
        <w:t>с</w:t>
      </w:r>
      <w:r>
        <w:rPr>
          <w:sz w:val="24"/>
        </w:rPr>
        <w:tab/>
        <w:t>источниками информации, осуществление</w:t>
      </w:r>
      <w:r>
        <w:rPr>
          <w:spacing w:val="72"/>
          <w:sz w:val="24"/>
        </w:rPr>
        <w:t xml:space="preserve"> </w:t>
      </w:r>
      <w:r>
        <w:rPr>
          <w:sz w:val="24"/>
        </w:rPr>
        <w:t>поиска,</w:t>
      </w:r>
      <w:r>
        <w:rPr>
          <w:spacing w:val="72"/>
          <w:sz w:val="24"/>
        </w:rPr>
        <w:t xml:space="preserve"> </w:t>
      </w:r>
      <w:r>
        <w:rPr>
          <w:sz w:val="24"/>
        </w:rPr>
        <w:t>анализа,</w:t>
      </w:r>
      <w:r>
        <w:rPr>
          <w:spacing w:val="72"/>
          <w:sz w:val="24"/>
        </w:rPr>
        <w:t xml:space="preserve"> </w:t>
      </w:r>
      <w:r>
        <w:rPr>
          <w:sz w:val="24"/>
        </w:rPr>
        <w:t>обработки</w:t>
      </w:r>
      <w:r>
        <w:rPr>
          <w:spacing w:val="71"/>
          <w:sz w:val="24"/>
        </w:rPr>
        <w:t xml:space="preserve"> </w:t>
      </w:r>
      <w:r>
        <w:rPr>
          <w:sz w:val="24"/>
        </w:rPr>
        <w:t>и</w:t>
      </w:r>
      <w:r>
        <w:rPr>
          <w:spacing w:val="71"/>
          <w:sz w:val="24"/>
        </w:rPr>
        <w:t xml:space="preserve"> </w:t>
      </w:r>
      <w:r>
        <w:rPr>
          <w:sz w:val="24"/>
        </w:rPr>
        <w:t>презентации</w:t>
      </w:r>
      <w:r>
        <w:rPr>
          <w:spacing w:val="75"/>
          <w:sz w:val="24"/>
        </w:rPr>
        <w:t xml:space="preserve"> </w:t>
      </w:r>
      <w:r>
        <w:rPr>
          <w:sz w:val="24"/>
        </w:rPr>
        <w:t>информации</w:t>
      </w:r>
      <w:r>
        <w:rPr>
          <w:spacing w:val="76"/>
          <w:sz w:val="24"/>
        </w:rPr>
        <w:t xml:space="preserve"> </w:t>
      </w:r>
      <w:r>
        <w:rPr>
          <w:sz w:val="24"/>
        </w:rPr>
        <w:t>из</w:t>
      </w:r>
      <w:r>
        <w:rPr>
          <w:spacing w:val="71"/>
          <w:sz w:val="24"/>
        </w:rPr>
        <w:t xml:space="preserve"> </w:t>
      </w:r>
      <w:r>
        <w:rPr>
          <w:sz w:val="24"/>
        </w:rPr>
        <w:t>различных</w:t>
      </w:r>
    </w:p>
    <w:p w:rsidR="00F24135" w:rsidRDefault="005E5ACB">
      <w:pPr>
        <w:pStyle w:val="a3"/>
        <w:ind w:firstLine="0"/>
        <w:jc w:val="left"/>
      </w:pPr>
      <w:r>
        <w:t>источников,</w:t>
      </w:r>
      <w:r>
        <w:rPr>
          <w:spacing w:val="-1"/>
        </w:rPr>
        <w:t xml:space="preserve"> </w:t>
      </w:r>
      <w:r>
        <w:t>включая</w:t>
      </w:r>
      <w:r>
        <w:rPr>
          <w:spacing w:val="-4"/>
        </w:rPr>
        <w:t xml:space="preserve"> </w:t>
      </w:r>
      <w:r>
        <w:t>Интернет,</w:t>
      </w:r>
      <w:r>
        <w:rPr>
          <w:spacing w:val="-1"/>
        </w:rPr>
        <w:t xml:space="preserve"> </w:t>
      </w:r>
      <w:r>
        <w:t>и</w:t>
      </w:r>
      <w:r>
        <w:rPr>
          <w:spacing w:val="1"/>
        </w:rPr>
        <w:t xml:space="preserve"> </w:t>
      </w:r>
      <w:r>
        <w:rPr>
          <w:spacing w:val="-5"/>
        </w:rPr>
        <w:t>др.</w:t>
      </w:r>
    </w:p>
    <w:p w:rsidR="00F24135" w:rsidRDefault="005E5ACB">
      <w:pPr>
        <w:pStyle w:val="a3"/>
        <w:ind w:right="125"/>
      </w:pPr>
      <w:r>
        <w:t>В</w:t>
      </w:r>
      <w:r>
        <w:rPr>
          <w:spacing w:val="-2"/>
        </w:rPr>
        <w:t xml:space="preserve"> </w:t>
      </w:r>
      <w:r>
        <w:t>основу</w:t>
      </w:r>
      <w:r>
        <w:rPr>
          <w:spacing w:val="-5"/>
        </w:rPr>
        <w:t xml:space="preserve"> </w:t>
      </w:r>
      <w:r>
        <w:t>курса</w:t>
      </w:r>
      <w:r>
        <w:rPr>
          <w:spacing w:val="-2"/>
        </w:rPr>
        <w:t xml:space="preserve"> </w:t>
      </w:r>
      <w:r>
        <w:t>родной</w:t>
      </w:r>
      <w:r>
        <w:rPr>
          <w:spacing w:val="-2"/>
        </w:rPr>
        <w:t xml:space="preserve"> </w:t>
      </w:r>
      <w:r>
        <w:t>русской</w:t>
      </w:r>
      <w:r>
        <w:rPr>
          <w:spacing w:val="-1"/>
        </w:rPr>
        <w:t xml:space="preserve"> </w:t>
      </w:r>
      <w:r>
        <w:t>литературы заложена</w:t>
      </w:r>
      <w:r>
        <w:rPr>
          <w:spacing w:val="-1"/>
        </w:rPr>
        <w:t xml:space="preserve"> </w:t>
      </w:r>
      <w:r>
        <w:t>мысль</w:t>
      </w:r>
      <w:r>
        <w:rPr>
          <w:spacing w:val="-1"/>
        </w:rPr>
        <w:t xml:space="preserve"> </w:t>
      </w:r>
      <w:r>
        <w:t>о том, что русская</w:t>
      </w:r>
      <w:r>
        <w:rPr>
          <w:spacing w:val="-2"/>
        </w:rPr>
        <w:t xml:space="preserve"> </w:t>
      </w:r>
      <w:r>
        <w:t>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тем самым преемственную связь прошлого, настоящего и будущего русской национально-культурной традиции в сознании школьников.</w:t>
      </w:r>
    </w:p>
    <w:p w:rsidR="00F24135" w:rsidRDefault="005E5ACB">
      <w:pPr>
        <w:pStyle w:val="a3"/>
        <w:ind w:right="125"/>
      </w:pPr>
      <w:r>
        <w:t xml:space="preserve">Объединяющим принципом для содержания предмета является </w:t>
      </w:r>
      <w:r>
        <w:rPr>
          <w:b/>
        </w:rPr>
        <w:t>культурноисторический подход</w:t>
      </w:r>
      <w:r>
        <w:rPr>
          <w:b/>
          <w:spacing w:val="-15"/>
        </w:rPr>
        <w:t xml:space="preserve"> </w:t>
      </w:r>
      <w:r>
        <w:t>к</w:t>
      </w:r>
      <w:r>
        <w:rPr>
          <w:spacing w:val="-16"/>
        </w:rPr>
        <w:t xml:space="preserve"> </w:t>
      </w:r>
      <w:r>
        <w:t>представлению</w:t>
      </w:r>
      <w:r>
        <w:rPr>
          <w:spacing w:val="-15"/>
        </w:rPr>
        <w:t xml:space="preserve"> </w:t>
      </w:r>
      <w:r>
        <w:t>дидактического</w:t>
      </w:r>
      <w:r>
        <w:rPr>
          <w:spacing w:val="-15"/>
        </w:rPr>
        <w:t xml:space="preserve"> </w:t>
      </w:r>
      <w:r>
        <w:t>материала.</w:t>
      </w:r>
      <w:r>
        <w:rPr>
          <w:spacing w:val="-15"/>
        </w:rPr>
        <w:t xml:space="preserve"> </w:t>
      </w:r>
      <w:r>
        <w:t>На</w:t>
      </w:r>
      <w:r>
        <w:rPr>
          <w:spacing w:val="-15"/>
        </w:rPr>
        <w:t xml:space="preserve"> </w:t>
      </w:r>
      <w:r>
        <w:t>его</w:t>
      </w:r>
      <w:r>
        <w:rPr>
          <w:spacing w:val="-15"/>
        </w:rPr>
        <w:t xml:space="preserve"> </w:t>
      </w:r>
      <w:r>
        <w:t>основе</w:t>
      </w:r>
      <w:r>
        <w:rPr>
          <w:spacing w:val="-15"/>
        </w:rPr>
        <w:t xml:space="preserve"> </w:t>
      </w:r>
      <w:r>
        <w:t>в</w:t>
      </w:r>
      <w:r>
        <w:rPr>
          <w:spacing w:val="-15"/>
        </w:rPr>
        <w:t xml:space="preserve"> </w:t>
      </w:r>
      <w:r>
        <w:t>программе</w:t>
      </w:r>
      <w:r>
        <w:rPr>
          <w:spacing w:val="-15"/>
        </w:rPr>
        <w:t xml:space="preserve"> </w:t>
      </w:r>
      <w:r>
        <w:t>учебного</w:t>
      </w:r>
      <w:r>
        <w:rPr>
          <w:spacing w:val="-15"/>
        </w:rPr>
        <w:t xml:space="preserve"> </w:t>
      </w:r>
      <w:r>
        <w:t>предмета</w:t>
      </w:r>
    </w:p>
    <w:p w:rsidR="00F24135" w:rsidRDefault="005E5ACB">
      <w:pPr>
        <w:pStyle w:val="a3"/>
        <w:ind w:right="123" w:firstLine="0"/>
      </w:pPr>
      <w:r>
        <w:t xml:space="preserve">«Родная литература (литература на языке народа Российской Федерации)» выделяются </w:t>
      </w:r>
      <w:r>
        <w:rPr>
          <w:b/>
        </w:rPr>
        <w:t>проблемно-тематические блоки</w:t>
      </w:r>
      <w:r>
        <w:t xml:space="preserve">, каждый из которых включает сопряжённые с ним </w:t>
      </w:r>
      <w:r>
        <w:rPr>
          <w:b/>
        </w:rPr>
        <w:t>ключевые слова</w:t>
      </w:r>
      <w:r>
        <w:t xml:space="preserve">, отражающие духовную и материальную культуру русского народа в их исторической взаимосвязи. Через ключевые для национального сознания культурные понятия, формирующие ценностное поле русской литературы, отражается когнитивное пространство, которое является формой существования русской культуры в сознании как народа в целом, так и отдельного </w:t>
      </w:r>
      <w:r>
        <w:rPr>
          <w:spacing w:val="-2"/>
        </w:rPr>
        <w:t>человека.</w:t>
      </w:r>
    </w:p>
    <w:p w:rsidR="00F24135" w:rsidRDefault="005E5ACB">
      <w:pPr>
        <w:pStyle w:val="a3"/>
        <w:spacing w:before="1"/>
        <w:ind w:left="849" w:firstLine="0"/>
      </w:pPr>
      <w:r>
        <w:rPr>
          <w:spacing w:val="-2"/>
        </w:rPr>
        <w:t>Это</w:t>
      </w:r>
      <w:r>
        <w:rPr>
          <w:spacing w:val="2"/>
        </w:rPr>
        <w:t xml:space="preserve"> </w:t>
      </w:r>
      <w:r>
        <w:rPr>
          <w:spacing w:val="-2"/>
        </w:rPr>
        <w:t>концептуальное</w:t>
      </w:r>
      <w:r>
        <w:t xml:space="preserve"> </w:t>
      </w:r>
      <w:r>
        <w:rPr>
          <w:spacing w:val="-2"/>
        </w:rPr>
        <w:t>положение</w:t>
      </w:r>
      <w:r>
        <w:rPr>
          <w:spacing w:val="1"/>
        </w:rPr>
        <w:t xml:space="preserve"> </w:t>
      </w:r>
      <w:r>
        <w:rPr>
          <w:spacing w:val="-2"/>
        </w:rPr>
        <w:t>определяет</w:t>
      </w:r>
      <w:r>
        <w:t xml:space="preserve"> </w:t>
      </w:r>
      <w:r>
        <w:rPr>
          <w:spacing w:val="-2"/>
        </w:rPr>
        <w:t>специфические</w:t>
      </w:r>
      <w:r>
        <w:rPr>
          <w:spacing w:val="-1"/>
        </w:rPr>
        <w:t xml:space="preserve"> </w:t>
      </w:r>
      <w:r>
        <w:rPr>
          <w:spacing w:val="-2"/>
        </w:rPr>
        <w:t>особенности</w:t>
      </w:r>
      <w:r>
        <w:rPr>
          <w:spacing w:val="7"/>
        </w:rPr>
        <w:t xml:space="preserve"> </w:t>
      </w:r>
      <w:r>
        <w:rPr>
          <w:spacing w:val="-2"/>
        </w:rPr>
        <w:t>учебного</w:t>
      </w:r>
      <w:r>
        <w:rPr>
          <w:spacing w:val="4"/>
        </w:rPr>
        <w:t xml:space="preserve"> </w:t>
      </w:r>
      <w:r>
        <w:rPr>
          <w:spacing w:val="-2"/>
        </w:rPr>
        <w:t>предмета</w:t>
      </w:r>
    </w:p>
    <w:p w:rsidR="00F24135" w:rsidRDefault="005E5ACB">
      <w:pPr>
        <w:pStyle w:val="a3"/>
        <w:ind w:firstLine="0"/>
      </w:pPr>
      <w:r>
        <w:t>«Родная</w:t>
      </w:r>
      <w:r>
        <w:rPr>
          <w:spacing w:val="-6"/>
        </w:rPr>
        <w:t xml:space="preserve"> </w:t>
      </w:r>
      <w:r>
        <w:t>литература</w:t>
      </w:r>
      <w:r>
        <w:rPr>
          <w:spacing w:val="-6"/>
        </w:rPr>
        <w:t xml:space="preserve"> </w:t>
      </w:r>
      <w:r>
        <w:t>(литература</w:t>
      </w:r>
      <w:r>
        <w:rPr>
          <w:spacing w:val="-3"/>
        </w:rPr>
        <w:t xml:space="preserve"> </w:t>
      </w:r>
      <w:r>
        <w:t>на</w:t>
      </w:r>
      <w:r>
        <w:rPr>
          <w:spacing w:val="-2"/>
        </w:rPr>
        <w:t xml:space="preserve"> </w:t>
      </w:r>
      <w:r>
        <w:t>языке</w:t>
      </w:r>
      <w:r>
        <w:rPr>
          <w:spacing w:val="-3"/>
        </w:rPr>
        <w:t xml:space="preserve"> </w:t>
      </w:r>
      <w:r>
        <w:t>народа</w:t>
      </w:r>
      <w:r>
        <w:rPr>
          <w:spacing w:val="-1"/>
        </w:rPr>
        <w:t xml:space="preserve"> </w:t>
      </w:r>
      <w:r>
        <w:t xml:space="preserve">Российской </w:t>
      </w:r>
      <w:r>
        <w:rPr>
          <w:spacing w:val="-2"/>
        </w:rPr>
        <w:t>Федерации)».</w:t>
      </w:r>
    </w:p>
    <w:p w:rsidR="00F24135" w:rsidRDefault="005E5ACB">
      <w:pPr>
        <w:pStyle w:val="a3"/>
        <w:ind w:left="849" w:firstLine="0"/>
      </w:pPr>
      <w:r>
        <w:t>Специфика</w:t>
      </w:r>
      <w:r>
        <w:rPr>
          <w:spacing w:val="-3"/>
        </w:rPr>
        <w:t xml:space="preserve"> </w:t>
      </w:r>
      <w:r>
        <w:t>курса</w:t>
      </w:r>
      <w:r>
        <w:rPr>
          <w:spacing w:val="-8"/>
        </w:rPr>
        <w:t xml:space="preserve"> </w:t>
      </w:r>
      <w:r>
        <w:t>родной</w:t>
      </w:r>
      <w:r>
        <w:rPr>
          <w:spacing w:val="3"/>
        </w:rPr>
        <w:t xml:space="preserve"> </w:t>
      </w:r>
      <w:r>
        <w:t>русской</w:t>
      </w:r>
      <w:r>
        <w:rPr>
          <w:spacing w:val="-4"/>
        </w:rPr>
        <w:t xml:space="preserve"> </w:t>
      </w:r>
      <w:r>
        <w:t>литературы</w:t>
      </w:r>
      <w:r>
        <w:rPr>
          <w:spacing w:val="-2"/>
        </w:rPr>
        <w:t xml:space="preserve"> обусловлена:</w:t>
      </w:r>
    </w:p>
    <w:p w:rsidR="00F24135" w:rsidRDefault="005E5ACB">
      <w:pPr>
        <w:pStyle w:val="a3"/>
        <w:ind w:right="125"/>
      </w:pPr>
      <w:r>
        <w:t>а) отбором произведений русской литературы, в которых</w:t>
      </w:r>
      <w:r>
        <w:rPr>
          <w:spacing w:val="40"/>
        </w:rPr>
        <w:t xml:space="preserve"> </w:t>
      </w:r>
      <w:r>
        <w:t>наиболее ярко выражено их национально-культурное своеобразие (например, русский национальный характер, обычаи и традиции русского народа), духовные основы русской культуры;</w:t>
      </w:r>
    </w:p>
    <w:p w:rsidR="00F24135" w:rsidRDefault="005E5ACB">
      <w:pPr>
        <w:pStyle w:val="a3"/>
        <w:ind w:left="849" w:firstLine="0"/>
      </w:pPr>
      <w:r>
        <w:t>б)</w:t>
      </w:r>
      <w:r>
        <w:rPr>
          <w:spacing w:val="-5"/>
        </w:rPr>
        <w:t xml:space="preserve"> </w:t>
      </w:r>
      <w:r>
        <w:t>более</w:t>
      </w:r>
      <w:r>
        <w:rPr>
          <w:spacing w:val="-3"/>
        </w:rPr>
        <w:t xml:space="preserve"> </w:t>
      </w:r>
      <w:r>
        <w:t>подробным</w:t>
      </w:r>
      <w:r>
        <w:rPr>
          <w:spacing w:val="-2"/>
        </w:rPr>
        <w:t xml:space="preserve"> </w:t>
      </w:r>
      <w:r>
        <w:t>освещением</w:t>
      </w:r>
      <w:r>
        <w:rPr>
          <w:spacing w:val="-2"/>
        </w:rPr>
        <w:t xml:space="preserve"> </w:t>
      </w:r>
      <w:r>
        <w:t>историко-культурного</w:t>
      </w:r>
      <w:r>
        <w:rPr>
          <w:spacing w:val="-4"/>
        </w:rPr>
        <w:t xml:space="preserve"> </w:t>
      </w:r>
      <w:r>
        <w:t>фона</w:t>
      </w:r>
      <w:r>
        <w:rPr>
          <w:spacing w:val="-4"/>
        </w:rPr>
        <w:t xml:space="preserve"> </w:t>
      </w:r>
      <w:r>
        <w:rPr>
          <w:spacing w:val="-2"/>
        </w:rPr>
        <w:t>эпохи</w:t>
      </w:r>
    </w:p>
    <w:p w:rsidR="00F24135" w:rsidRDefault="005E5ACB">
      <w:pPr>
        <w:pStyle w:val="a3"/>
        <w:ind w:right="130"/>
      </w:pPr>
      <w:r>
        <w:t>создания изучаемых литературных произведений, расширенным историкокультурным комментарием к ним.</w:t>
      </w:r>
    </w:p>
    <w:p w:rsidR="00F24135" w:rsidRDefault="005E5ACB">
      <w:pPr>
        <w:pStyle w:val="2"/>
        <w:spacing w:before="6" w:line="240" w:lineRule="auto"/>
        <w:ind w:left="141" w:right="126" w:firstLine="708"/>
      </w:pPr>
      <w:r>
        <w:t>Предметные результаты по учебному предмету "Родная литература (литература на языке народа Российской Федерации)":</w:t>
      </w:r>
    </w:p>
    <w:p w:rsidR="00F24135" w:rsidRDefault="005E5ACB" w:rsidP="003E4757">
      <w:pPr>
        <w:pStyle w:val="a5"/>
        <w:numPr>
          <w:ilvl w:val="0"/>
          <w:numId w:val="187"/>
        </w:numPr>
        <w:tabs>
          <w:tab w:val="left" w:pos="1160"/>
        </w:tabs>
        <w:ind w:right="126" w:firstLine="708"/>
        <w:jc w:val="both"/>
        <w:rPr>
          <w:sz w:val="24"/>
        </w:rPr>
      </w:pPr>
      <w:r>
        <w:rPr>
          <w:sz w:val="24"/>
        </w:rPr>
        <w:t>осознание значимости чтения и изучения родной литературы (литературы на языке народа Российской Федерации) для своего дальнейшего развития, формирование потребности в систематическом</w:t>
      </w:r>
      <w:r>
        <w:rPr>
          <w:spacing w:val="-15"/>
          <w:sz w:val="24"/>
        </w:rPr>
        <w:t xml:space="preserve"> </w:t>
      </w:r>
      <w:r>
        <w:rPr>
          <w:sz w:val="24"/>
        </w:rPr>
        <w:t>чтении</w:t>
      </w:r>
      <w:r>
        <w:rPr>
          <w:spacing w:val="-15"/>
          <w:sz w:val="24"/>
        </w:rPr>
        <w:t xml:space="preserve"> </w:t>
      </w:r>
      <w:r>
        <w:rPr>
          <w:sz w:val="24"/>
        </w:rPr>
        <w:t>как</w:t>
      </w:r>
      <w:r>
        <w:rPr>
          <w:spacing w:val="-15"/>
          <w:sz w:val="24"/>
        </w:rPr>
        <w:t xml:space="preserve"> </w:t>
      </w:r>
      <w:r>
        <w:rPr>
          <w:sz w:val="24"/>
        </w:rPr>
        <w:t>средстве</w:t>
      </w:r>
      <w:r>
        <w:rPr>
          <w:spacing w:val="-15"/>
          <w:sz w:val="24"/>
        </w:rPr>
        <w:t xml:space="preserve"> </w:t>
      </w:r>
      <w:r>
        <w:rPr>
          <w:sz w:val="24"/>
        </w:rPr>
        <w:t>познания</w:t>
      </w:r>
      <w:r>
        <w:rPr>
          <w:spacing w:val="-15"/>
          <w:sz w:val="24"/>
        </w:rPr>
        <w:t xml:space="preserve"> </w:t>
      </w:r>
      <w:r>
        <w:rPr>
          <w:sz w:val="24"/>
        </w:rPr>
        <w:t>мира</w:t>
      </w:r>
      <w:r>
        <w:rPr>
          <w:spacing w:val="-14"/>
          <w:sz w:val="24"/>
        </w:rPr>
        <w:t xml:space="preserve"> </w:t>
      </w:r>
      <w:r>
        <w:rPr>
          <w:sz w:val="24"/>
        </w:rPr>
        <w:t>и</w:t>
      </w:r>
      <w:r>
        <w:rPr>
          <w:spacing w:val="-13"/>
          <w:sz w:val="24"/>
        </w:rPr>
        <w:t xml:space="preserve"> </w:t>
      </w:r>
      <w:r>
        <w:rPr>
          <w:sz w:val="24"/>
        </w:rPr>
        <w:t>себя</w:t>
      </w:r>
      <w:r>
        <w:rPr>
          <w:spacing w:val="-14"/>
          <w:sz w:val="24"/>
        </w:rPr>
        <w:t xml:space="preserve"> </w:t>
      </w:r>
      <w:r>
        <w:rPr>
          <w:sz w:val="24"/>
        </w:rPr>
        <w:t>в</w:t>
      </w:r>
      <w:r>
        <w:rPr>
          <w:spacing w:val="-15"/>
          <w:sz w:val="24"/>
        </w:rPr>
        <w:t xml:space="preserve"> </w:t>
      </w:r>
      <w:r>
        <w:rPr>
          <w:sz w:val="24"/>
        </w:rPr>
        <w:t>этом</w:t>
      </w:r>
      <w:r>
        <w:rPr>
          <w:spacing w:val="-15"/>
          <w:sz w:val="24"/>
        </w:rPr>
        <w:t xml:space="preserve"> </w:t>
      </w:r>
      <w:r>
        <w:rPr>
          <w:sz w:val="24"/>
        </w:rPr>
        <w:t>мире,</w:t>
      </w:r>
      <w:r>
        <w:rPr>
          <w:spacing w:val="-15"/>
          <w:sz w:val="24"/>
        </w:rPr>
        <w:t xml:space="preserve"> </w:t>
      </w:r>
      <w:r>
        <w:rPr>
          <w:sz w:val="24"/>
        </w:rPr>
        <w:t>гармонизации</w:t>
      </w:r>
      <w:r>
        <w:rPr>
          <w:spacing w:val="-14"/>
          <w:sz w:val="24"/>
        </w:rPr>
        <w:t xml:space="preserve"> </w:t>
      </w:r>
      <w:r>
        <w:rPr>
          <w:sz w:val="24"/>
        </w:rPr>
        <w:t>отношений человека и общества, многоаспектного диалога;</w:t>
      </w:r>
    </w:p>
    <w:p w:rsidR="00F24135" w:rsidRDefault="005E5ACB" w:rsidP="003E4757">
      <w:pPr>
        <w:pStyle w:val="a5"/>
        <w:numPr>
          <w:ilvl w:val="0"/>
          <w:numId w:val="187"/>
        </w:numPr>
        <w:tabs>
          <w:tab w:val="left" w:pos="1102"/>
        </w:tabs>
        <w:ind w:right="127" w:firstLine="708"/>
        <w:jc w:val="both"/>
        <w:rPr>
          <w:sz w:val="24"/>
        </w:rPr>
      </w:pPr>
      <w:r>
        <w:rPr>
          <w:sz w:val="24"/>
        </w:rPr>
        <w:t>понимание</w:t>
      </w:r>
      <w:r>
        <w:rPr>
          <w:spacing w:val="-10"/>
          <w:sz w:val="24"/>
        </w:rPr>
        <w:t xml:space="preserve"> </w:t>
      </w:r>
      <w:r>
        <w:rPr>
          <w:sz w:val="24"/>
        </w:rPr>
        <w:t>родной</w:t>
      </w:r>
      <w:r>
        <w:rPr>
          <w:spacing w:val="-10"/>
          <w:sz w:val="24"/>
        </w:rPr>
        <w:t xml:space="preserve"> </w:t>
      </w:r>
      <w:r>
        <w:rPr>
          <w:sz w:val="24"/>
        </w:rPr>
        <w:t>литературы</w:t>
      </w:r>
      <w:r>
        <w:rPr>
          <w:spacing w:val="-7"/>
          <w:sz w:val="24"/>
        </w:rPr>
        <w:t xml:space="preserve"> </w:t>
      </w:r>
      <w:r>
        <w:rPr>
          <w:sz w:val="24"/>
        </w:rPr>
        <w:t>(литературы</w:t>
      </w:r>
      <w:r>
        <w:rPr>
          <w:spacing w:val="-8"/>
          <w:sz w:val="24"/>
        </w:rPr>
        <w:t xml:space="preserve"> </w:t>
      </w:r>
      <w:r>
        <w:rPr>
          <w:sz w:val="24"/>
        </w:rPr>
        <w:t>на</w:t>
      </w:r>
      <w:r>
        <w:rPr>
          <w:spacing w:val="-9"/>
          <w:sz w:val="24"/>
        </w:rPr>
        <w:t xml:space="preserve"> </w:t>
      </w:r>
      <w:r>
        <w:rPr>
          <w:sz w:val="24"/>
        </w:rPr>
        <w:t>языке</w:t>
      </w:r>
      <w:r>
        <w:rPr>
          <w:spacing w:val="-10"/>
          <w:sz w:val="24"/>
        </w:rPr>
        <w:t xml:space="preserve"> </w:t>
      </w:r>
      <w:r>
        <w:rPr>
          <w:sz w:val="24"/>
        </w:rPr>
        <w:t>народа</w:t>
      </w:r>
      <w:r>
        <w:rPr>
          <w:spacing w:val="-11"/>
          <w:sz w:val="24"/>
        </w:rPr>
        <w:t xml:space="preserve"> </w:t>
      </w:r>
      <w:r>
        <w:rPr>
          <w:sz w:val="24"/>
        </w:rPr>
        <w:t>Российской</w:t>
      </w:r>
      <w:r>
        <w:rPr>
          <w:spacing w:val="-4"/>
          <w:sz w:val="24"/>
        </w:rPr>
        <w:t xml:space="preserve"> </w:t>
      </w:r>
      <w:r>
        <w:rPr>
          <w:sz w:val="24"/>
        </w:rPr>
        <w:t>Федерации)</w:t>
      </w:r>
      <w:r>
        <w:rPr>
          <w:spacing w:val="-11"/>
          <w:sz w:val="24"/>
        </w:rPr>
        <w:t xml:space="preserve"> </w:t>
      </w:r>
      <w:r>
        <w:rPr>
          <w:sz w:val="24"/>
        </w:rPr>
        <w:t xml:space="preserve">как одной из основных национально-культурных ценностей народа, как особого способа познания </w:t>
      </w:r>
      <w:r>
        <w:rPr>
          <w:spacing w:val="-2"/>
          <w:sz w:val="24"/>
        </w:rPr>
        <w:t>жизни;</w:t>
      </w:r>
    </w:p>
    <w:p w:rsidR="00F24135" w:rsidRDefault="005E5ACB" w:rsidP="003E4757">
      <w:pPr>
        <w:pStyle w:val="a5"/>
        <w:numPr>
          <w:ilvl w:val="0"/>
          <w:numId w:val="187"/>
        </w:numPr>
        <w:tabs>
          <w:tab w:val="left" w:pos="1111"/>
        </w:tabs>
        <w:ind w:right="116" w:firstLine="708"/>
        <w:jc w:val="both"/>
        <w:rPr>
          <w:sz w:val="24"/>
        </w:rPr>
      </w:pPr>
      <w:r>
        <w:rPr>
          <w:sz w:val="24"/>
        </w:rPr>
        <w:t>обеспечение культурной</w:t>
      </w:r>
      <w:r>
        <w:rPr>
          <w:spacing w:val="-1"/>
          <w:sz w:val="24"/>
        </w:rPr>
        <w:t xml:space="preserve"> </w:t>
      </w:r>
      <w:r>
        <w:rPr>
          <w:sz w:val="24"/>
        </w:rPr>
        <w:t>самоидентификации, осознание коммуникативно-эстетических возможностей родного языка (языка народа Российской Федерации) и (или) государственного языка республики Российской Федерации на основе изучения выдающихся произведений культуры своего народа, российской и мировой культуры;</w:t>
      </w:r>
    </w:p>
    <w:p w:rsidR="00F24135" w:rsidRDefault="005E5ACB" w:rsidP="003E4757">
      <w:pPr>
        <w:pStyle w:val="a5"/>
        <w:numPr>
          <w:ilvl w:val="0"/>
          <w:numId w:val="187"/>
        </w:numPr>
        <w:tabs>
          <w:tab w:val="left" w:pos="1145"/>
        </w:tabs>
        <w:ind w:right="123" w:firstLine="708"/>
        <w:jc w:val="both"/>
        <w:rPr>
          <w:sz w:val="24"/>
        </w:rPr>
      </w:pPr>
      <w:r>
        <w:rPr>
          <w:sz w:val="24"/>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F24135" w:rsidRDefault="005E5ACB" w:rsidP="003E4757">
      <w:pPr>
        <w:pStyle w:val="a5"/>
        <w:numPr>
          <w:ilvl w:val="0"/>
          <w:numId w:val="187"/>
        </w:numPr>
        <w:tabs>
          <w:tab w:val="left" w:pos="1277"/>
        </w:tabs>
        <w:ind w:right="125" w:firstLine="708"/>
        <w:jc w:val="both"/>
        <w:rPr>
          <w:sz w:val="24"/>
        </w:rPr>
      </w:pPr>
      <w:r>
        <w:rPr>
          <w:sz w:val="24"/>
        </w:rPr>
        <w:t>развитие способности понимать литературные художественные произведения, отражающие разные этнокультурные традиции;</w:t>
      </w:r>
    </w:p>
    <w:p w:rsidR="00F24135" w:rsidRDefault="005E5ACB" w:rsidP="003E4757">
      <w:pPr>
        <w:pStyle w:val="a5"/>
        <w:numPr>
          <w:ilvl w:val="0"/>
          <w:numId w:val="187"/>
        </w:numPr>
        <w:tabs>
          <w:tab w:val="left" w:pos="1106"/>
        </w:tabs>
        <w:ind w:right="518" w:firstLine="708"/>
        <w:rPr>
          <w:sz w:val="24"/>
        </w:rPr>
      </w:pPr>
      <w:r>
        <w:rPr>
          <w:sz w:val="24"/>
        </w:rPr>
        <w:t>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другое, формирование умений воспринимать, анализировать, критически</w:t>
      </w:r>
      <w:r>
        <w:rPr>
          <w:spacing w:val="-4"/>
          <w:sz w:val="24"/>
        </w:rPr>
        <w:t xml:space="preserve"> </w:t>
      </w:r>
      <w:r>
        <w:rPr>
          <w:sz w:val="24"/>
        </w:rPr>
        <w:t>оценивать</w:t>
      </w:r>
      <w:r>
        <w:rPr>
          <w:spacing w:val="-6"/>
          <w:sz w:val="24"/>
        </w:rPr>
        <w:t xml:space="preserve"> </w:t>
      </w:r>
      <w:r>
        <w:rPr>
          <w:sz w:val="24"/>
        </w:rPr>
        <w:t>и</w:t>
      </w:r>
      <w:r>
        <w:rPr>
          <w:spacing w:val="-4"/>
          <w:sz w:val="24"/>
        </w:rPr>
        <w:t xml:space="preserve"> </w:t>
      </w:r>
      <w:r>
        <w:rPr>
          <w:sz w:val="24"/>
        </w:rPr>
        <w:t>интерпретировать</w:t>
      </w:r>
      <w:r>
        <w:rPr>
          <w:spacing w:val="-5"/>
          <w:sz w:val="24"/>
        </w:rPr>
        <w:t xml:space="preserve"> </w:t>
      </w:r>
      <w:r>
        <w:rPr>
          <w:sz w:val="24"/>
        </w:rPr>
        <w:t>прочитанное,</w:t>
      </w:r>
      <w:r>
        <w:rPr>
          <w:spacing w:val="-5"/>
          <w:sz w:val="24"/>
        </w:rPr>
        <w:t xml:space="preserve"> </w:t>
      </w:r>
      <w:r>
        <w:rPr>
          <w:sz w:val="24"/>
        </w:rPr>
        <w:t>осознавать</w:t>
      </w:r>
      <w:r>
        <w:rPr>
          <w:spacing w:val="-6"/>
          <w:sz w:val="24"/>
        </w:rPr>
        <w:t xml:space="preserve"> </w:t>
      </w:r>
      <w:r>
        <w:rPr>
          <w:sz w:val="24"/>
        </w:rPr>
        <w:t>художественную</w:t>
      </w:r>
      <w:r>
        <w:rPr>
          <w:spacing w:val="-3"/>
          <w:sz w:val="24"/>
        </w:rPr>
        <w:t xml:space="preserve"> </w:t>
      </w:r>
      <w:r>
        <w:rPr>
          <w:sz w:val="24"/>
        </w:rPr>
        <w:t>картину жизни, отраженную в литературном произведении, на уровне не только эмоционального восприятия, но и интеллектуального осмысления</w:t>
      </w:r>
    </w:p>
    <w:p w:rsidR="00F24135" w:rsidRDefault="00F24135">
      <w:pPr>
        <w:pStyle w:val="a5"/>
        <w:jc w:val="left"/>
        <w:rPr>
          <w:sz w:val="24"/>
        </w:rPr>
        <w:sectPr w:rsidR="00F24135">
          <w:pgSz w:w="11900" w:h="16820"/>
          <w:pgMar w:top="880" w:right="566" w:bottom="1240" w:left="992" w:header="0" w:footer="967" w:gutter="0"/>
          <w:cols w:space="720"/>
        </w:sectPr>
      </w:pPr>
    </w:p>
    <w:p w:rsidR="00F24135" w:rsidRDefault="005E5ACB">
      <w:pPr>
        <w:pStyle w:val="2"/>
        <w:spacing w:before="71"/>
      </w:pPr>
      <w:r>
        <w:lastRenderedPageBreak/>
        <w:t>Рабочая</w:t>
      </w:r>
      <w:r>
        <w:rPr>
          <w:spacing w:val="-6"/>
        </w:rPr>
        <w:t xml:space="preserve"> </w:t>
      </w:r>
      <w:r>
        <w:t>программа</w:t>
      </w:r>
      <w:r>
        <w:rPr>
          <w:spacing w:val="-5"/>
        </w:rPr>
        <w:t xml:space="preserve"> </w:t>
      </w:r>
      <w:r>
        <w:t>по</w:t>
      </w:r>
      <w:r>
        <w:rPr>
          <w:spacing w:val="-3"/>
        </w:rPr>
        <w:t xml:space="preserve"> </w:t>
      </w:r>
      <w:r>
        <w:t>учебному</w:t>
      </w:r>
      <w:r>
        <w:rPr>
          <w:spacing w:val="-6"/>
        </w:rPr>
        <w:t xml:space="preserve"> </w:t>
      </w:r>
      <w:r>
        <w:t>предмету</w:t>
      </w:r>
      <w:r>
        <w:rPr>
          <w:spacing w:val="-2"/>
        </w:rPr>
        <w:t xml:space="preserve"> </w:t>
      </w:r>
      <w:r>
        <w:t>«Иностранный</w:t>
      </w:r>
      <w:r>
        <w:rPr>
          <w:spacing w:val="-3"/>
        </w:rPr>
        <w:t xml:space="preserve"> </w:t>
      </w:r>
      <w:r>
        <w:t>(английский)</w:t>
      </w:r>
      <w:r>
        <w:rPr>
          <w:spacing w:val="-4"/>
        </w:rPr>
        <w:t xml:space="preserve"> </w:t>
      </w:r>
      <w:r>
        <w:rPr>
          <w:spacing w:val="-2"/>
        </w:rPr>
        <w:t>язык».</w:t>
      </w:r>
    </w:p>
    <w:p w:rsidR="00F24135" w:rsidRDefault="005E5ACB">
      <w:pPr>
        <w:pStyle w:val="a3"/>
        <w:ind w:right="124"/>
      </w:pPr>
      <w:r>
        <w:t>Рабочая программа по учебному предмету «Иностранный (английский) язык» (далее соответственно - программа по иностранному (английскому) языку, иностранный (английский) язык)</w:t>
      </w:r>
      <w:r>
        <w:rPr>
          <w:spacing w:val="-15"/>
        </w:rPr>
        <w:t xml:space="preserve"> </w:t>
      </w:r>
      <w:r>
        <w:t>включает</w:t>
      </w:r>
      <w:r>
        <w:rPr>
          <w:spacing w:val="-15"/>
        </w:rPr>
        <w:t xml:space="preserve"> </w:t>
      </w:r>
      <w:r>
        <w:t>пояснительную</w:t>
      </w:r>
      <w:r>
        <w:rPr>
          <w:spacing w:val="-13"/>
        </w:rPr>
        <w:t xml:space="preserve"> </w:t>
      </w:r>
      <w:r>
        <w:t>записку,</w:t>
      </w:r>
      <w:r>
        <w:rPr>
          <w:spacing w:val="-14"/>
        </w:rPr>
        <w:t xml:space="preserve"> </w:t>
      </w:r>
      <w:r>
        <w:t>содержание</w:t>
      </w:r>
      <w:r>
        <w:rPr>
          <w:spacing w:val="-15"/>
        </w:rPr>
        <w:t xml:space="preserve"> </w:t>
      </w:r>
      <w:r>
        <w:t>обучения,</w:t>
      </w:r>
      <w:r>
        <w:rPr>
          <w:spacing w:val="-14"/>
        </w:rPr>
        <w:t xml:space="preserve"> </w:t>
      </w:r>
      <w:r>
        <w:t>планируемые</w:t>
      </w:r>
      <w:r>
        <w:rPr>
          <w:spacing w:val="-15"/>
        </w:rPr>
        <w:t xml:space="preserve"> </w:t>
      </w:r>
      <w:r>
        <w:t>результаты</w:t>
      </w:r>
      <w:r>
        <w:rPr>
          <w:spacing w:val="-13"/>
        </w:rPr>
        <w:t xml:space="preserve"> </w:t>
      </w:r>
      <w:r>
        <w:t>освоения программы по иностранному (английскому) языку.</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4" w:firstLine="768"/>
      </w:pPr>
      <w:r>
        <w:t>Программа по иностранному (английскому) языку на уровне основного общего образования составлена на основе требований к результатам</w:t>
      </w:r>
      <w:r>
        <w:rPr>
          <w:spacing w:val="-2"/>
        </w:rPr>
        <w:t xml:space="preserve"> </w:t>
      </w:r>
      <w:r>
        <w:t>освоения основной образовательной программы,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w:t>
      </w:r>
    </w:p>
    <w:p w:rsidR="00F24135" w:rsidRDefault="005E5ACB">
      <w:pPr>
        <w:pStyle w:val="a3"/>
        <w:ind w:right="121" w:firstLine="768"/>
      </w:pPr>
      <w:r>
        <w:t>Программа по иностранному (английскому) языку разработана с целью оказания методической помощи учителю в создании рабочей программы по учебному предмету, даёт представление о целях образования, развития и воспитания обучающихся на уровне основного общего образования средствами учебного предмета, определяет обязательную (инвариантную) часть</w:t>
      </w:r>
      <w:r>
        <w:rPr>
          <w:spacing w:val="-15"/>
        </w:rPr>
        <w:t xml:space="preserve"> </w:t>
      </w:r>
      <w:r>
        <w:t>содержания</w:t>
      </w:r>
      <w:r>
        <w:rPr>
          <w:spacing w:val="-15"/>
        </w:rPr>
        <w:t xml:space="preserve"> </w:t>
      </w:r>
      <w:r>
        <w:t>программы</w:t>
      </w:r>
      <w:r>
        <w:rPr>
          <w:spacing w:val="-15"/>
        </w:rPr>
        <w:t xml:space="preserve"> </w:t>
      </w:r>
      <w:r>
        <w:t>по</w:t>
      </w:r>
      <w:r>
        <w:rPr>
          <w:spacing w:val="-15"/>
        </w:rPr>
        <w:t xml:space="preserve"> </w:t>
      </w:r>
      <w:r>
        <w:t>иностранному</w:t>
      </w:r>
      <w:r>
        <w:rPr>
          <w:spacing w:val="-15"/>
        </w:rPr>
        <w:t xml:space="preserve"> </w:t>
      </w:r>
      <w:r>
        <w:t>(английскому)</w:t>
      </w:r>
      <w:r>
        <w:rPr>
          <w:spacing w:val="-15"/>
        </w:rPr>
        <w:t xml:space="preserve"> </w:t>
      </w:r>
      <w:r>
        <w:t>языку.</w:t>
      </w:r>
      <w:r>
        <w:rPr>
          <w:spacing w:val="-15"/>
        </w:rPr>
        <w:t xml:space="preserve"> </w:t>
      </w:r>
      <w:r>
        <w:t>Программа</w:t>
      </w:r>
      <w:r>
        <w:rPr>
          <w:spacing w:val="-15"/>
        </w:rPr>
        <w:t xml:space="preserve"> </w:t>
      </w:r>
      <w:r>
        <w:t>по</w:t>
      </w:r>
      <w:r>
        <w:rPr>
          <w:spacing w:val="-15"/>
        </w:rPr>
        <w:t xml:space="preserve"> </w:t>
      </w:r>
      <w:r>
        <w:t>иностранному (английскому) языку устанавливает распределение обязательного предметного содержания по годам</w:t>
      </w:r>
      <w:r>
        <w:rPr>
          <w:spacing w:val="-9"/>
        </w:rPr>
        <w:t xml:space="preserve"> </w:t>
      </w:r>
      <w:r>
        <w:t>обучения,</w:t>
      </w:r>
      <w:r>
        <w:rPr>
          <w:spacing w:val="-9"/>
        </w:rPr>
        <w:t xml:space="preserve"> </w:t>
      </w:r>
      <w:r>
        <w:t>последовательность</w:t>
      </w:r>
      <w:r>
        <w:rPr>
          <w:spacing w:val="-8"/>
        </w:rPr>
        <w:t xml:space="preserve"> </w:t>
      </w:r>
      <w:r>
        <w:t>их</w:t>
      </w:r>
      <w:r>
        <w:rPr>
          <w:spacing w:val="-8"/>
        </w:rPr>
        <w:t xml:space="preserve"> </w:t>
      </w:r>
      <w:r>
        <w:t>изучения</w:t>
      </w:r>
      <w:r>
        <w:rPr>
          <w:spacing w:val="-6"/>
        </w:rPr>
        <w:t xml:space="preserve"> </w:t>
      </w:r>
      <w:r>
        <w:t>с</w:t>
      </w:r>
      <w:r>
        <w:rPr>
          <w:spacing w:val="-8"/>
        </w:rPr>
        <w:t xml:space="preserve"> </w:t>
      </w:r>
      <w:r>
        <w:t>учётом</w:t>
      </w:r>
      <w:r>
        <w:rPr>
          <w:spacing w:val="-7"/>
        </w:rPr>
        <w:t xml:space="preserve"> </w:t>
      </w:r>
      <w:r>
        <w:t>особенностей</w:t>
      </w:r>
      <w:r>
        <w:rPr>
          <w:spacing w:val="-8"/>
        </w:rPr>
        <w:t xml:space="preserve"> </w:t>
      </w:r>
      <w:r>
        <w:t>структуры</w:t>
      </w:r>
      <w:r>
        <w:rPr>
          <w:spacing w:val="-7"/>
        </w:rPr>
        <w:t xml:space="preserve"> </w:t>
      </w:r>
      <w:r>
        <w:t xml:space="preserve">иностранного (английского) языка, межпредметных связей иностранного (английского) языка с содержанием учебных предметов, изучаемых на уровне основного общего образования, с учётом возрастных особенностей обучающихся. В программе по иностранному (английскому) языку для основного общего образования предусмотрено развитие речевых умений и языковых навыков, представленных в федеральной рабочей программе по иностранному (английскому) языку начального общего образования, что обеспечивает преемственность между уровнями общего </w:t>
      </w:r>
      <w:r>
        <w:rPr>
          <w:spacing w:val="-2"/>
        </w:rPr>
        <w:t>образования.</w:t>
      </w:r>
    </w:p>
    <w:p w:rsidR="00F24135" w:rsidRDefault="005E5ACB">
      <w:pPr>
        <w:pStyle w:val="a3"/>
        <w:ind w:right="126"/>
      </w:pPr>
      <w:r>
        <w:t>Изучение иностранного (английского) языка направлено на формирование коммуникативной культуры обучающихся, осознание роли иностранного языка как инструмента межличностного и межкультурного взаимодействия, способствует общему речевому развитию обучающихся, воспитанию гражданской идентичности, расширению кругозора, воспитанию чувств и эмоций.</w:t>
      </w:r>
    </w:p>
    <w:p w:rsidR="00F24135" w:rsidRDefault="005E5ACB">
      <w:pPr>
        <w:pStyle w:val="a3"/>
        <w:ind w:right="124"/>
      </w:pPr>
      <w:r>
        <w:t>Построение</w:t>
      </w:r>
      <w:r>
        <w:rPr>
          <w:spacing w:val="-11"/>
        </w:rPr>
        <w:t xml:space="preserve"> </w:t>
      </w:r>
      <w:r>
        <w:t>программы</w:t>
      </w:r>
      <w:r>
        <w:rPr>
          <w:spacing w:val="-10"/>
        </w:rPr>
        <w:t xml:space="preserve"> </w:t>
      </w:r>
      <w:r>
        <w:t>по</w:t>
      </w:r>
      <w:r>
        <w:rPr>
          <w:spacing w:val="-9"/>
        </w:rPr>
        <w:t xml:space="preserve"> </w:t>
      </w:r>
      <w:r>
        <w:t>иностранному</w:t>
      </w:r>
      <w:r>
        <w:rPr>
          <w:spacing w:val="-14"/>
        </w:rPr>
        <w:t xml:space="preserve"> </w:t>
      </w:r>
      <w:r>
        <w:t>(английскому)</w:t>
      </w:r>
      <w:r>
        <w:rPr>
          <w:spacing w:val="-11"/>
        </w:rPr>
        <w:t xml:space="preserve"> </w:t>
      </w:r>
      <w:r>
        <w:t>языку</w:t>
      </w:r>
      <w:r>
        <w:rPr>
          <w:spacing w:val="-14"/>
        </w:rPr>
        <w:t xml:space="preserve"> </w:t>
      </w:r>
      <w:r>
        <w:t>имеет</w:t>
      </w:r>
      <w:r>
        <w:rPr>
          <w:spacing w:val="-10"/>
        </w:rPr>
        <w:t xml:space="preserve"> </w:t>
      </w:r>
      <w:r>
        <w:t>нелинейный</w:t>
      </w:r>
      <w:r>
        <w:rPr>
          <w:spacing w:val="-14"/>
        </w:rPr>
        <w:t xml:space="preserve"> </w:t>
      </w:r>
      <w:r>
        <w:t>характер и основано на концентрическом принципе. В каждом классе даются новые элементы содержания и определяются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F24135" w:rsidRDefault="005E5ACB">
      <w:pPr>
        <w:pStyle w:val="a3"/>
        <w:ind w:right="129"/>
      </w:pPr>
      <w:r>
        <w:t>Возрастание значимости владения иностранными языками приводит к переосмыслению целей и содержания обучения иностранному (английскому) языку.</w:t>
      </w:r>
    </w:p>
    <w:p w:rsidR="00F24135" w:rsidRDefault="005E5ACB">
      <w:pPr>
        <w:pStyle w:val="a3"/>
        <w:ind w:right="123"/>
      </w:pPr>
      <w:r>
        <w:t>Цели иноязычного образования формулируются на ценностном, когнитивном и прагматическом уровнях и воплощаются в личностных, метапредметных и предметных результатах обучения. Иностранные языки являются средством общения и самореализации и социальной адаптации, развития умений поиска, обработки и использования информации в познавательных целях, одним из средств воспитания гражданина, патриота, развития национального самосознания.</w:t>
      </w:r>
    </w:p>
    <w:p w:rsidR="00F24135" w:rsidRDefault="005E5ACB">
      <w:pPr>
        <w:pStyle w:val="a3"/>
        <w:ind w:right="126"/>
      </w:pPr>
      <w:r>
        <w:t>Целью иноязычного образования является формирование коммуникативной компетенции обучающихся в единстве таких её составляющих, как:</w:t>
      </w:r>
    </w:p>
    <w:p w:rsidR="00F24135" w:rsidRDefault="005E5ACB">
      <w:pPr>
        <w:pStyle w:val="a3"/>
        <w:ind w:right="127"/>
      </w:pPr>
      <w:r>
        <w:t>речевая компетенция - развитие коммуникативных умений в четырёх основных видах речевой деятельности (говорении, аудировании, чтении, письме);</w:t>
      </w:r>
    </w:p>
    <w:p w:rsidR="00F24135" w:rsidRDefault="005E5ACB">
      <w:pPr>
        <w:pStyle w:val="a3"/>
        <w:ind w:right="125"/>
      </w:pPr>
      <w:r>
        <w:t>языковая компетенция - овладение новыми языковыми средствами (фонетическими, орфографическими, лексическими, грамматическими) в соответствии с отобранными темами общения; освоение знаний о языковых явлениях изучаемого языка, разных способах выражения мысли в родном и иностранном языках;</w:t>
      </w:r>
    </w:p>
    <w:p w:rsidR="00F24135" w:rsidRDefault="00F24135">
      <w:pPr>
        <w:pStyle w:val="a3"/>
        <w:sectPr w:rsidR="00F24135">
          <w:pgSz w:w="11900" w:h="16820"/>
          <w:pgMar w:top="1180" w:right="566" w:bottom="1240" w:left="992" w:header="0" w:footer="967" w:gutter="0"/>
          <w:cols w:space="720"/>
        </w:sectPr>
      </w:pPr>
    </w:p>
    <w:p w:rsidR="00F24135" w:rsidRDefault="005E5ACB">
      <w:pPr>
        <w:pStyle w:val="a3"/>
        <w:spacing w:before="73"/>
        <w:ind w:right="123"/>
      </w:pPr>
      <w:r>
        <w:lastRenderedPageBreak/>
        <w:t>социокультурная</w:t>
      </w:r>
      <w:r>
        <w:rPr>
          <w:spacing w:val="-15"/>
        </w:rPr>
        <w:t xml:space="preserve"> </w:t>
      </w:r>
      <w:r>
        <w:t>(межкультурная)</w:t>
      </w:r>
      <w:r>
        <w:rPr>
          <w:spacing w:val="-11"/>
        </w:rPr>
        <w:t xml:space="preserve"> </w:t>
      </w:r>
      <w:r>
        <w:t>компетенция</w:t>
      </w:r>
      <w:r>
        <w:rPr>
          <w:spacing w:val="-11"/>
        </w:rPr>
        <w:t xml:space="preserve"> </w:t>
      </w:r>
      <w:r>
        <w:t>-</w:t>
      </w:r>
      <w:r>
        <w:rPr>
          <w:spacing w:val="-14"/>
        </w:rPr>
        <w:t xml:space="preserve"> </w:t>
      </w:r>
      <w:r>
        <w:t>приобщение</w:t>
      </w:r>
      <w:r>
        <w:rPr>
          <w:spacing w:val="-15"/>
        </w:rPr>
        <w:t xml:space="preserve"> </w:t>
      </w:r>
      <w:r>
        <w:t>к</w:t>
      </w:r>
      <w:r>
        <w:rPr>
          <w:spacing w:val="-12"/>
        </w:rPr>
        <w:t xml:space="preserve"> </w:t>
      </w:r>
      <w:r>
        <w:t>культуре,</w:t>
      </w:r>
      <w:r>
        <w:rPr>
          <w:spacing w:val="-10"/>
        </w:rPr>
        <w:t xml:space="preserve"> </w:t>
      </w:r>
      <w:r>
        <w:t>традициям</w:t>
      </w:r>
      <w:r>
        <w:rPr>
          <w:spacing w:val="-11"/>
        </w:rPr>
        <w:t xml:space="preserve"> </w:t>
      </w:r>
      <w:r>
        <w:t xml:space="preserve">стран (страны) изучаемого языка в рамках тем и ситуаций общения, отвечающих опыту, интересам, психологическим особенностям обучающихся 5-9 классов на разных этапах (5-7 и 8-9 классы), формирование умения представлять свою страну, её культуру в условиях межкультурного </w:t>
      </w:r>
      <w:r>
        <w:rPr>
          <w:spacing w:val="-2"/>
        </w:rPr>
        <w:t>общения;</w:t>
      </w:r>
    </w:p>
    <w:p w:rsidR="00F24135" w:rsidRDefault="005E5ACB">
      <w:pPr>
        <w:pStyle w:val="a3"/>
        <w:spacing w:before="1"/>
        <w:ind w:left="849" w:firstLine="0"/>
      </w:pPr>
      <w:r>
        <w:t>свою</w:t>
      </w:r>
      <w:r>
        <w:rPr>
          <w:spacing w:val="-4"/>
        </w:rPr>
        <w:t xml:space="preserve"> </w:t>
      </w:r>
      <w:r>
        <w:t>страну,</w:t>
      </w:r>
      <w:r>
        <w:rPr>
          <w:spacing w:val="1"/>
        </w:rPr>
        <w:t xml:space="preserve"> </w:t>
      </w:r>
      <w:r>
        <w:t>её</w:t>
      </w:r>
      <w:r>
        <w:rPr>
          <w:spacing w:val="-3"/>
        </w:rPr>
        <w:t xml:space="preserve"> </w:t>
      </w:r>
      <w:r>
        <w:t>культуру</w:t>
      </w:r>
      <w:r>
        <w:rPr>
          <w:spacing w:val="-1"/>
        </w:rPr>
        <w:t xml:space="preserve"> </w:t>
      </w:r>
      <w:r>
        <w:t>в</w:t>
      </w:r>
      <w:r>
        <w:rPr>
          <w:spacing w:val="3"/>
        </w:rPr>
        <w:t xml:space="preserve"> </w:t>
      </w:r>
      <w:r>
        <w:t>условиях</w:t>
      </w:r>
      <w:r>
        <w:rPr>
          <w:spacing w:val="-2"/>
        </w:rPr>
        <w:t xml:space="preserve"> </w:t>
      </w:r>
      <w:r>
        <w:t>межкультурного</w:t>
      </w:r>
      <w:r>
        <w:rPr>
          <w:spacing w:val="-3"/>
        </w:rPr>
        <w:t xml:space="preserve"> </w:t>
      </w:r>
      <w:r>
        <w:rPr>
          <w:spacing w:val="-2"/>
        </w:rPr>
        <w:t>общения;</w:t>
      </w:r>
    </w:p>
    <w:p w:rsidR="00F24135" w:rsidRDefault="005E5ACB">
      <w:pPr>
        <w:pStyle w:val="a3"/>
        <w:ind w:right="130"/>
      </w:pPr>
      <w:r>
        <w:t>компенсаторная компетенция - развитие умений выходить из положения в условиях дефицита языковых средств при получении и передаче информации.</w:t>
      </w:r>
    </w:p>
    <w:p w:rsidR="00F24135" w:rsidRDefault="005E5ACB">
      <w:pPr>
        <w:pStyle w:val="a3"/>
        <w:ind w:left="849" w:firstLine="0"/>
      </w:pPr>
      <w:r>
        <w:t>Наряду</w:t>
      </w:r>
      <w:r>
        <w:rPr>
          <w:spacing w:val="-10"/>
        </w:rPr>
        <w:t xml:space="preserve"> </w:t>
      </w:r>
      <w:r>
        <w:t>с</w:t>
      </w:r>
      <w:r>
        <w:rPr>
          <w:spacing w:val="-4"/>
        </w:rPr>
        <w:t xml:space="preserve"> </w:t>
      </w:r>
      <w:r>
        <w:t>иноязычной</w:t>
      </w:r>
      <w:r>
        <w:rPr>
          <w:spacing w:val="-3"/>
        </w:rPr>
        <w:t xml:space="preserve"> </w:t>
      </w:r>
      <w:r>
        <w:t>коммуникативной</w:t>
      </w:r>
      <w:r>
        <w:rPr>
          <w:spacing w:val="-1"/>
        </w:rPr>
        <w:t xml:space="preserve"> </w:t>
      </w:r>
      <w:r>
        <w:t>компетенцией</w:t>
      </w:r>
      <w:r>
        <w:rPr>
          <w:spacing w:val="-5"/>
        </w:rPr>
        <w:t xml:space="preserve"> </w:t>
      </w:r>
      <w:r>
        <w:rPr>
          <w:spacing w:val="-2"/>
        </w:rPr>
        <w:t>средствами</w:t>
      </w:r>
    </w:p>
    <w:p w:rsidR="00F24135" w:rsidRDefault="005E5ACB">
      <w:pPr>
        <w:pStyle w:val="a3"/>
        <w:tabs>
          <w:tab w:val="left" w:pos="2533"/>
          <w:tab w:val="left" w:pos="2641"/>
          <w:tab w:val="left" w:pos="4228"/>
          <w:tab w:val="left" w:pos="4452"/>
          <w:tab w:val="left" w:pos="5087"/>
          <w:tab w:val="left" w:pos="5386"/>
          <w:tab w:val="left" w:pos="6194"/>
          <w:tab w:val="left" w:pos="6769"/>
          <w:tab w:val="left" w:pos="7767"/>
          <w:tab w:val="left" w:pos="8206"/>
          <w:tab w:val="left" w:pos="8459"/>
        </w:tabs>
        <w:ind w:right="124"/>
        <w:jc w:val="right"/>
      </w:pPr>
      <w:r>
        <w:rPr>
          <w:spacing w:val="-2"/>
        </w:rPr>
        <w:t>иностранного</w:t>
      </w:r>
      <w:r>
        <w:tab/>
      </w:r>
      <w:r>
        <w:rPr>
          <w:spacing w:val="-2"/>
        </w:rPr>
        <w:t>(английского)</w:t>
      </w:r>
      <w:r>
        <w:tab/>
      </w:r>
      <w:r>
        <w:rPr>
          <w:spacing w:val="-2"/>
        </w:rPr>
        <w:t>языка</w:t>
      </w:r>
      <w:r>
        <w:tab/>
      </w:r>
      <w:r>
        <w:rPr>
          <w:spacing w:val="-2"/>
        </w:rPr>
        <w:t>формируются</w:t>
      </w:r>
      <w:r>
        <w:tab/>
      </w:r>
      <w:r>
        <w:rPr>
          <w:spacing w:val="-2"/>
        </w:rPr>
        <w:t>компетенции:</w:t>
      </w:r>
      <w:r>
        <w:tab/>
      </w:r>
      <w:r>
        <w:tab/>
      </w:r>
      <w:r>
        <w:rPr>
          <w:spacing w:val="-2"/>
        </w:rPr>
        <w:t>образовательная, ценностно-ориентационная,</w:t>
      </w:r>
      <w:r>
        <w:tab/>
      </w:r>
      <w:r>
        <w:tab/>
      </w:r>
      <w:r>
        <w:rPr>
          <w:spacing w:val="-2"/>
        </w:rPr>
        <w:t>общекультурная,</w:t>
      </w:r>
      <w:r>
        <w:tab/>
      </w:r>
      <w:r>
        <w:tab/>
      </w:r>
      <w:r>
        <w:tab/>
      </w:r>
      <w:r>
        <w:rPr>
          <w:spacing w:val="-2"/>
        </w:rPr>
        <w:t>учебно-познавательная, информационная,</w:t>
      </w:r>
      <w:r>
        <w:tab/>
      </w:r>
      <w:r>
        <w:tab/>
      </w:r>
      <w:r>
        <w:rPr>
          <w:spacing w:val="-2"/>
        </w:rPr>
        <w:t>социально-трудовая</w:t>
      </w:r>
      <w:r>
        <w:tab/>
      </w:r>
      <w:r>
        <w:tab/>
      </w:r>
      <w:r>
        <w:rPr>
          <w:spacing w:val="-10"/>
        </w:rPr>
        <w:t>и</w:t>
      </w:r>
      <w:r>
        <w:tab/>
      </w:r>
      <w:r>
        <w:rPr>
          <w:spacing w:val="-2"/>
        </w:rPr>
        <w:t>компетенция</w:t>
      </w:r>
      <w:r>
        <w:tab/>
      </w:r>
      <w:r>
        <w:tab/>
      </w:r>
      <w:r>
        <w:rPr>
          <w:spacing w:val="-2"/>
        </w:rPr>
        <w:t>личностного</w:t>
      </w:r>
    </w:p>
    <w:p w:rsidR="00F24135" w:rsidRDefault="005E5ACB">
      <w:pPr>
        <w:pStyle w:val="a3"/>
        <w:ind w:firstLine="0"/>
        <w:jc w:val="left"/>
      </w:pPr>
      <w:r>
        <w:rPr>
          <w:spacing w:val="-2"/>
        </w:rPr>
        <w:t>самосовершенствования.</w:t>
      </w:r>
    </w:p>
    <w:p w:rsidR="00F24135" w:rsidRDefault="005E5ACB">
      <w:pPr>
        <w:pStyle w:val="a3"/>
        <w:ind w:right="124"/>
      </w:pPr>
      <w:r>
        <w:t>Основными подходами к обучению иностранному (английскому) языку признаются компетентностный, системно-деятельностный, межкультурный и коммуникативно-когнитивный, что предполагает возможность реализовать поставленные цели, добиться достижения планируемых результатов</w:t>
      </w:r>
      <w:r>
        <w:rPr>
          <w:spacing w:val="-1"/>
        </w:rPr>
        <w:t xml:space="preserve"> </w:t>
      </w:r>
      <w:r>
        <w:t>в</w:t>
      </w:r>
      <w:r>
        <w:rPr>
          <w:spacing w:val="-1"/>
        </w:rPr>
        <w:t xml:space="preserve"> </w:t>
      </w:r>
      <w:r>
        <w:t>рамках содержания, отобранного</w:t>
      </w:r>
      <w:r>
        <w:rPr>
          <w:spacing w:val="-2"/>
        </w:rPr>
        <w:t xml:space="preserve"> </w:t>
      </w:r>
      <w:r>
        <w:t>для основного</w:t>
      </w:r>
      <w:r>
        <w:rPr>
          <w:spacing w:val="-2"/>
        </w:rPr>
        <w:t xml:space="preserve"> </w:t>
      </w:r>
      <w:r>
        <w:t>общего</w:t>
      </w:r>
      <w:r>
        <w:rPr>
          <w:spacing w:val="-1"/>
        </w:rPr>
        <w:t xml:space="preserve"> </w:t>
      </w:r>
      <w:r>
        <w:t>образования, использования новых педагогических технологий (дифференциация, индивидуализация, проектная деятельность и другие) и использования современных средств обучения.</w:t>
      </w:r>
    </w:p>
    <w:p w:rsidR="00F24135" w:rsidRDefault="005E5ACB">
      <w:pPr>
        <w:pStyle w:val="a3"/>
        <w:spacing w:before="1"/>
        <w:ind w:right="125"/>
      </w:pPr>
      <w:r>
        <w:t>Общее число часов, рекомендованных для изучения иностранного (английского) языка, - 510</w:t>
      </w:r>
      <w:r>
        <w:rPr>
          <w:spacing w:val="-2"/>
        </w:rPr>
        <w:t xml:space="preserve"> </w:t>
      </w:r>
      <w:r>
        <w:t>часов:</w:t>
      </w:r>
      <w:r>
        <w:rPr>
          <w:spacing w:val="-2"/>
        </w:rPr>
        <w:t xml:space="preserve"> </w:t>
      </w:r>
      <w:r>
        <w:t>в</w:t>
      </w:r>
      <w:r>
        <w:rPr>
          <w:spacing w:val="-3"/>
        </w:rPr>
        <w:t xml:space="preserve"> </w:t>
      </w:r>
      <w:r>
        <w:t>5</w:t>
      </w:r>
      <w:r>
        <w:rPr>
          <w:spacing w:val="-2"/>
        </w:rPr>
        <w:t xml:space="preserve"> </w:t>
      </w:r>
      <w:r>
        <w:t>классе</w:t>
      </w:r>
      <w:r>
        <w:rPr>
          <w:spacing w:val="-3"/>
        </w:rPr>
        <w:t xml:space="preserve"> </w:t>
      </w:r>
      <w:r>
        <w:t>-</w:t>
      </w:r>
      <w:r>
        <w:rPr>
          <w:spacing w:val="-3"/>
        </w:rPr>
        <w:t xml:space="preserve"> </w:t>
      </w:r>
      <w:r>
        <w:t>102</w:t>
      </w:r>
      <w:r>
        <w:rPr>
          <w:spacing w:val="-2"/>
        </w:rPr>
        <w:t xml:space="preserve"> </w:t>
      </w:r>
      <w:r>
        <w:t>час</w:t>
      </w:r>
      <w:r>
        <w:rPr>
          <w:spacing w:val="-5"/>
        </w:rPr>
        <w:t xml:space="preserve"> </w:t>
      </w:r>
      <w:r>
        <w:t>(3</w:t>
      </w:r>
      <w:r>
        <w:rPr>
          <w:spacing w:val="-3"/>
        </w:rPr>
        <w:t xml:space="preserve"> </w:t>
      </w:r>
      <w:r>
        <w:t>часа</w:t>
      </w:r>
      <w:r>
        <w:rPr>
          <w:spacing w:val="-3"/>
        </w:rPr>
        <w:t xml:space="preserve"> </w:t>
      </w:r>
      <w:r>
        <w:t>в</w:t>
      </w:r>
      <w:r>
        <w:rPr>
          <w:spacing w:val="-3"/>
        </w:rPr>
        <w:t xml:space="preserve"> </w:t>
      </w:r>
      <w:r>
        <w:t>неделю),</w:t>
      </w:r>
      <w:r>
        <w:rPr>
          <w:spacing w:val="-3"/>
        </w:rPr>
        <w:t xml:space="preserve"> </w:t>
      </w:r>
      <w:r>
        <w:t>в</w:t>
      </w:r>
      <w:r>
        <w:rPr>
          <w:spacing w:val="-3"/>
        </w:rPr>
        <w:t xml:space="preserve"> </w:t>
      </w:r>
      <w:r>
        <w:t>6</w:t>
      </w:r>
      <w:r>
        <w:rPr>
          <w:spacing w:val="-2"/>
        </w:rPr>
        <w:t xml:space="preserve"> </w:t>
      </w:r>
      <w:r>
        <w:t>классе</w:t>
      </w:r>
      <w:r>
        <w:rPr>
          <w:spacing w:val="-4"/>
        </w:rPr>
        <w:t xml:space="preserve"> </w:t>
      </w:r>
      <w:r>
        <w:t>-</w:t>
      </w:r>
      <w:r>
        <w:rPr>
          <w:spacing w:val="-3"/>
        </w:rPr>
        <w:t xml:space="preserve"> </w:t>
      </w:r>
      <w:r>
        <w:t>102</w:t>
      </w:r>
      <w:r>
        <w:rPr>
          <w:spacing w:val="-2"/>
        </w:rPr>
        <w:t xml:space="preserve"> </w:t>
      </w:r>
      <w:r>
        <w:t>часа</w:t>
      </w:r>
      <w:r>
        <w:rPr>
          <w:spacing w:val="-6"/>
        </w:rPr>
        <w:t xml:space="preserve"> </w:t>
      </w:r>
      <w:r>
        <w:t>(3 часа</w:t>
      </w:r>
      <w:r>
        <w:rPr>
          <w:spacing w:val="-5"/>
        </w:rPr>
        <w:t xml:space="preserve"> </w:t>
      </w:r>
      <w:r>
        <w:t>в</w:t>
      </w:r>
      <w:r>
        <w:rPr>
          <w:spacing w:val="-3"/>
        </w:rPr>
        <w:t xml:space="preserve"> </w:t>
      </w:r>
      <w:r>
        <w:t>неделю),</w:t>
      </w:r>
      <w:r>
        <w:rPr>
          <w:spacing w:val="-3"/>
        </w:rPr>
        <w:t xml:space="preserve"> </w:t>
      </w:r>
      <w:r>
        <w:t>в</w:t>
      </w:r>
      <w:r>
        <w:rPr>
          <w:spacing w:val="-3"/>
        </w:rPr>
        <w:t xml:space="preserve"> </w:t>
      </w:r>
      <w:r>
        <w:t>7</w:t>
      </w:r>
      <w:r>
        <w:rPr>
          <w:spacing w:val="-2"/>
        </w:rPr>
        <w:t xml:space="preserve"> </w:t>
      </w:r>
      <w:r>
        <w:t>классе</w:t>
      </w:r>
    </w:p>
    <w:p w:rsidR="00F24135" w:rsidRDefault="005E5ACB">
      <w:pPr>
        <w:pStyle w:val="a3"/>
        <w:ind w:right="126" w:firstLine="0"/>
      </w:pPr>
      <w:r>
        <w:t xml:space="preserve">- 102 часа (3 часа в неделю), в 8 классе -102 часа (3 часа в неделю), в 9 классе - 102 часа (3 часа в </w:t>
      </w:r>
      <w:r>
        <w:rPr>
          <w:spacing w:val="-2"/>
        </w:rPr>
        <w:t>неделю).</w:t>
      </w:r>
    </w:p>
    <w:p w:rsidR="00F24135" w:rsidRDefault="005E5ACB">
      <w:pPr>
        <w:pStyle w:val="a3"/>
        <w:ind w:right="126"/>
      </w:pPr>
      <w:r>
        <w:t>Требования к предметным результатам для основного общего образования констатируют необходимость к окончанию 9 класса владения умением общаться на иностранном (английском) языке</w:t>
      </w:r>
      <w:r>
        <w:rPr>
          <w:spacing w:val="-1"/>
        </w:rPr>
        <w:t xml:space="preserve"> </w:t>
      </w:r>
      <w:r>
        <w:t>в</w:t>
      </w:r>
      <w:r>
        <w:rPr>
          <w:spacing w:val="-1"/>
        </w:rPr>
        <w:t xml:space="preserve"> </w:t>
      </w:r>
      <w:r>
        <w:t>разных</w:t>
      </w:r>
      <w:r>
        <w:rPr>
          <w:spacing w:val="-2"/>
        </w:rPr>
        <w:t xml:space="preserve"> </w:t>
      </w:r>
      <w:r>
        <w:t>формах</w:t>
      </w:r>
      <w:r>
        <w:rPr>
          <w:spacing w:val="-1"/>
        </w:rPr>
        <w:t xml:space="preserve"> </w:t>
      </w:r>
      <w:r>
        <w:t>(устно</w:t>
      </w:r>
      <w:r>
        <w:rPr>
          <w:spacing w:val="-2"/>
        </w:rPr>
        <w:t xml:space="preserve"> </w:t>
      </w:r>
      <w:r>
        <w:t>и письменно,</w:t>
      </w:r>
      <w:r>
        <w:rPr>
          <w:spacing w:val="-2"/>
        </w:rPr>
        <w:t xml:space="preserve"> </w:t>
      </w:r>
      <w:r>
        <w:t>непосредственно и опосредованно, в</w:t>
      </w:r>
      <w:r>
        <w:rPr>
          <w:spacing w:val="-1"/>
        </w:rPr>
        <w:t xml:space="preserve"> </w:t>
      </w:r>
      <w:r>
        <w:t>том числе</w:t>
      </w:r>
      <w:r>
        <w:rPr>
          <w:spacing w:val="-1"/>
        </w:rPr>
        <w:t xml:space="preserve"> </w:t>
      </w:r>
      <w:r>
        <w:t>через Интернет) на допороговом уровне (уровне А2 в соответствии с Общеевропейскими компетенциями владения иностранным языком), что позволит выпускникам 9 классов использовать иностранный (английский) язык для продолжения образования на уровне среднего общего образования и для дальнейшего самообразования.</w:t>
      </w:r>
    </w:p>
    <w:p w:rsidR="00F24135" w:rsidRDefault="005E5ACB">
      <w:pPr>
        <w:pStyle w:val="a3"/>
        <w:spacing w:before="1"/>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Коммуникативные умения.</w:t>
      </w:r>
    </w:p>
    <w:p w:rsidR="00F24135" w:rsidRDefault="005E5ACB">
      <w:pPr>
        <w:pStyle w:val="a3"/>
        <w:ind w:right="12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24135" w:rsidRDefault="005E5ACB">
      <w:pPr>
        <w:pStyle w:val="a3"/>
        <w:ind w:left="849" w:right="1475" w:firstLine="0"/>
        <w:jc w:val="left"/>
      </w:pPr>
      <w:r>
        <w:t>Моя</w:t>
      </w:r>
      <w:r>
        <w:rPr>
          <w:spacing w:val="-4"/>
        </w:rPr>
        <w:t xml:space="preserve"> </w:t>
      </w:r>
      <w:r>
        <w:t>семья.</w:t>
      </w:r>
      <w:r>
        <w:rPr>
          <w:spacing w:val="-3"/>
        </w:rPr>
        <w:t xml:space="preserve"> </w:t>
      </w:r>
      <w:r>
        <w:t>Мои</w:t>
      </w:r>
      <w:r>
        <w:rPr>
          <w:spacing w:val="-3"/>
        </w:rPr>
        <w:t xml:space="preserve"> </w:t>
      </w:r>
      <w:r>
        <w:t>друзья.</w:t>
      </w:r>
      <w:r>
        <w:rPr>
          <w:spacing w:val="-3"/>
        </w:rPr>
        <w:t xml:space="preserve"> </w:t>
      </w:r>
      <w:r>
        <w:t>Семейные</w:t>
      </w:r>
      <w:r>
        <w:rPr>
          <w:spacing w:val="-8"/>
        </w:rPr>
        <w:t xml:space="preserve"> </w:t>
      </w:r>
      <w:r>
        <w:t>праздники:</w:t>
      </w:r>
      <w:r>
        <w:rPr>
          <w:spacing w:val="-5"/>
        </w:rPr>
        <w:t xml:space="preserve"> </w:t>
      </w:r>
      <w:r>
        <w:t>день</w:t>
      </w:r>
      <w:r>
        <w:rPr>
          <w:spacing w:val="-2"/>
        </w:rPr>
        <w:t xml:space="preserve"> </w:t>
      </w:r>
      <w:r>
        <w:t>рождения,</w:t>
      </w:r>
      <w:r>
        <w:rPr>
          <w:spacing w:val="-3"/>
        </w:rPr>
        <w:t xml:space="preserve"> </w:t>
      </w:r>
      <w:r>
        <w:t>Новый</w:t>
      </w:r>
      <w:r>
        <w:rPr>
          <w:spacing w:val="-6"/>
        </w:rPr>
        <w:t xml:space="preserve"> </w:t>
      </w:r>
      <w:r>
        <w:t>год. Внешность и характер человека (литературного персонажа).</w:t>
      </w:r>
    </w:p>
    <w:p w:rsidR="00F24135" w:rsidRDefault="005E5ACB">
      <w:pPr>
        <w:pStyle w:val="a3"/>
        <w:ind w:left="849" w:right="1475" w:firstLine="0"/>
        <w:jc w:val="left"/>
      </w:pPr>
      <w:r>
        <w:t>Досуг</w:t>
      </w:r>
      <w:r>
        <w:rPr>
          <w:spacing w:val="-6"/>
        </w:rPr>
        <w:t xml:space="preserve"> </w:t>
      </w:r>
      <w:r>
        <w:t>и</w:t>
      </w:r>
      <w:r>
        <w:rPr>
          <w:spacing w:val="-1"/>
        </w:rPr>
        <w:t xml:space="preserve"> </w:t>
      </w:r>
      <w:r>
        <w:t>увлечения</w:t>
      </w:r>
      <w:r>
        <w:rPr>
          <w:spacing w:val="-8"/>
        </w:rPr>
        <w:t xml:space="preserve"> </w:t>
      </w:r>
      <w:r>
        <w:t>(хобби)</w:t>
      </w:r>
      <w:r>
        <w:rPr>
          <w:spacing w:val="-5"/>
        </w:rPr>
        <w:t xml:space="preserve"> </w:t>
      </w:r>
      <w:r>
        <w:t>современного</w:t>
      </w:r>
      <w:r>
        <w:rPr>
          <w:spacing w:val="-4"/>
        </w:rPr>
        <w:t xml:space="preserve"> </w:t>
      </w:r>
      <w:r>
        <w:t>подростка</w:t>
      </w:r>
      <w:r>
        <w:rPr>
          <w:spacing w:val="-4"/>
        </w:rPr>
        <w:t xml:space="preserve"> </w:t>
      </w:r>
      <w:r>
        <w:t>(чтение,</w:t>
      </w:r>
      <w:r>
        <w:rPr>
          <w:spacing w:val="-4"/>
        </w:rPr>
        <w:t xml:space="preserve"> </w:t>
      </w:r>
      <w:r>
        <w:t>кино,</w:t>
      </w:r>
      <w:r>
        <w:rPr>
          <w:spacing w:val="-4"/>
        </w:rPr>
        <w:t xml:space="preserve"> </w:t>
      </w:r>
      <w:r>
        <w:t>спорт). Здоровый образ жизни: режим труда и отдыха, здоровое питание.</w:t>
      </w:r>
    </w:p>
    <w:p w:rsidR="00F24135" w:rsidRDefault="005E5ACB">
      <w:pPr>
        <w:pStyle w:val="a3"/>
        <w:ind w:left="849" w:firstLine="0"/>
        <w:jc w:val="left"/>
      </w:pPr>
      <w:r>
        <w:t>Покупки:</w:t>
      </w:r>
      <w:r>
        <w:rPr>
          <w:spacing w:val="-4"/>
        </w:rPr>
        <w:t xml:space="preserve"> </w:t>
      </w:r>
      <w:r>
        <w:t>одежда,</w:t>
      </w:r>
      <w:r>
        <w:rPr>
          <w:spacing w:val="-3"/>
        </w:rPr>
        <w:t xml:space="preserve"> </w:t>
      </w:r>
      <w:r>
        <w:t>обувь</w:t>
      </w:r>
      <w:r>
        <w:rPr>
          <w:spacing w:val="-1"/>
        </w:rPr>
        <w:t xml:space="preserve"> </w:t>
      </w:r>
      <w:r>
        <w:t>и</w:t>
      </w:r>
      <w:r>
        <w:rPr>
          <w:spacing w:val="-2"/>
        </w:rPr>
        <w:t xml:space="preserve"> </w:t>
      </w:r>
      <w:r>
        <w:t>продукты</w:t>
      </w:r>
      <w:r>
        <w:rPr>
          <w:spacing w:val="-5"/>
        </w:rPr>
        <w:t xml:space="preserve"> </w:t>
      </w:r>
      <w:r>
        <w:rPr>
          <w:spacing w:val="-2"/>
        </w:rPr>
        <w:t>питания.</w:t>
      </w:r>
    </w:p>
    <w:p w:rsidR="00F24135" w:rsidRDefault="005E5ACB">
      <w:pPr>
        <w:pStyle w:val="a3"/>
        <w:tabs>
          <w:tab w:val="left" w:pos="1845"/>
          <w:tab w:val="left" w:pos="3071"/>
          <w:tab w:val="left" w:pos="3990"/>
          <w:tab w:val="left" w:pos="5217"/>
          <w:tab w:val="left" w:pos="6157"/>
          <w:tab w:val="left" w:pos="7485"/>
          <w:tab w:val="left" w:pos="8776"/>
          <w:tab w:val="left" w:pos="10098"/>
        </w:tabs>
        <w:ind w:right="129"/>
        <w:jc w:val="left"/>
      </w:pPr>
      <w:r>
        <w:rPr>
          <w:spacing w:val="-2"/>
        </w:rPr>
        <w:t>Школа,</w:t>
      </w:r>
      <w:r>
        <w:tab/>
      </w:r>
      <w:r>
        <w:rPr>
          <w:spacing w:val="-2"/>
        </w:rPr>
        <w:t>школьная</w:t>
      </w:r>
      <w:r>
        <w:tab/>
      </w:r>
      <w:r>
        <w:rPr>
          <w:spacing w:val="-2"/>
        </w:rPr>
        <w:t>жизнь,</w:t>
      </w:r>
      <w:r>
        <w:tab/>
      </w:r>
      <w:r>
        <w:rPr>
          <w:spacing w:val="-2"/>
        </w:rPr>
        <w:t>школьная</w:t>
      </w:r>
      <w:r>
        <w:tab/>
      </w:r>
      <w:r>
        <w:rPr>
          <w:spacing w:val="-2"/>
        </w:rPr>
        <w:t>форма,</w:t>
      </w:r>
      <w:r>
        <w:tab/>
      </w:r>
      <w:r>
        <w:rPr>
          <w:spacing w:val="-2"/>
        </w:rPr>
        <w:t>изучаемые</w:t>
      </w:r>
      <w:r>
        <w:tab/>
      </w:r>
      <w:r>
        <w:rPr>
          <w:spacing w:val="-2"/>
        </w:rPr>
        <w:t>предметы.</w:t>
      </w:r>
      <w:r>
        <w:tab/>
      </w:r>
      <w:r>
        <w:rPr>
          <w:spacing w:val="-2"/>
        </w:rPr>
        <w:t>Переписка</w:t>
      </w:r>
      <w:r>
        <w:tab/>
      </w:r>
      <w:r>
        <w:rPr>
          <w:spacing w:val="-10"/>
        </w:rPr>
        <w:t xml:space="preserve">с </w:t>
      </w:r>
      <w:r>
        <w:t>иностранными сверстниками.</w:t>
      </w:r>
    </w:p>
    <w:p w:rsidR="00F24135" w:rsidRDefault="005E5ACB">
      <w:pPr>
        <w:pStyle w:val="a3"/>
        <w:ind w:left="849" w:right="4101" w:firstLine="0"/>
        <w:jc w:val="left"/>
      </w:pPr>
      <w:r>
        <w:t>Каникулы</w:t>
      </w:r>
      <w:r>
        <w:rPr>
          <w:spacing w:val="-6"/>
        </w:rPr>
        <w:t xml:space="preserve"> </w:t>
      </w:r>
      <w:r>
        <w:t>в</w:t>
      </w:r>
      <w:r>
        <w:rPr>
          <w:spacing w:val="-6"/>
        </w:rPr>
        <w:t xml:space="preserve"> </w:t>
      </w:r>
      <w:r>
        <w:t>различное</w:t>
      </w:r>
      <w:r>
        <w:rPr>
          <w:spacing w:val="-3"/>
        </w:rPr>
        <w:t xml:space="preserve"> </w:t>
      </w:r>
      <w:r>
        <w:t>время</w:t>
      </w:r>
      <w:r>
        <w:rPr>
          <w:spacing w:val="-8"/>
        </w:rPr>
        <w:t xml:space="preserve"> </w:t>
      </w:r>
      <w:r>
        <w:t>года.</w:t>
      </w:r>
      <w:r>
        <w:rPr>
          <w:spacing w:val="-4"/>
        </w:rPr>
        <w:t xml:space="preserve"> </w:t>
      </w:r>
      <w:r>
        <w:t>Виды</w:t>
      </w:r>
      <w:r>
        <w:rPr>
          <w:spacing w:val="-6"/>
        </w:rPr>
        <w:t xml:space="preserve"> </w:t>
      </w:r>
      <w:r>
        <w:t>отдыха. Природа: дикие и домашние животные. Погода. Родной город (село). Транспорт.</w:t>
      </w:r>
    </w:p>
    <w:p w:rsidR="00F24135" w:rsidRDefault="005E5ACB">
      <w:pPr>
        <w:pStyle w:val="a3"/>
        <w:ind w:right="125"/>
      </w:pPr>
      <w:r>
        <w:t xml:space="preserve">Родная страна и страна (страны) изучаемого языка. Их географическое положение, столицы, достопримечательности, культурные особенности (национальные праздники, традиции, </w:t>
      </w:r>
      <w:r>
        <w:rPr>
          <w:spacing w:val="-2"/>
        </w:rPr>
        <w:t>обычаи).</w:t>
      </w:r>
    </w:p>
    <w:p w:rsidR="00F24135" w:rsidRDefault="005E5ACB">
      <w:pPr>
        <w:pStyle w:val="a3"/>
        <w:spacing w:before="1"/>
        <w:ind w:left="849" w:right="427" w:firstLine="0"/>
      </w:pPr>
      <w:r>
        <w:t>Выдающиеся</w:t>
      </w:r>
      <w:r>
        <w:rPr>
          <w:spacing w:val="-6"/>
        </w:rPr>
        <w:t xml:space="preserve"> </w:t>
      </w:r>
      <w:r>
        <w:t>люди</w:t>
      </w:r>
      <w:r>
        <w:rPr>
          <w:spacing w:val="-3"/>
        </w:rPr>
        <w:t xml:space="preserve"> </w:t>
      </w:r>
      <w:r>
        <w:t>родной</w:t>
      </w:r>
      <w:r>
        <w:rPr>
          <w:spacing w:val="-2"/>
        </w:rPr>
        <w:t xml:space="preserve"> </w:t>
      </w:r>
      <w:r>
        <w:t>страны</w:t>
      </w:r>
      <w:r>
        <w:rPr>
          <w:spacing w:val="-3"/>
        </w:rPr>
        <w:t xml:space="preserve"> </w:t>
      </w:r>
      <w:r>
        <w:t>и</w:t>
      </w:r>
      <w:r>
        <w:rPr>
          <w:spacing w:val="-3"/>
        </w:rPr>
        <w:t xml:space="preserve"> </w:t>
      </w:r>
      <w:r>
        <w:t>страны</w:t>
      </w:r>
      <w:r>
        <w:rPr>
          <w:spacing w:val="-3"/>
        </w:rPr>
        <w:t xml:space="preserve"> </w:t>
      </w:r>
      <w:r>
        <w:t>(стран)</w:t>
      </w:r>
      <w:r>
        <w:rPr>
          <w:spacing w:val="-5"/>
        </w:rPr>
        <w:t xml:space="preserve"> </w:t>
      </w:r>
      <w:r>
        <w:t>изучаемого</w:t>
      </w:r>
      <w:r>
        <w:rPr>
          <w:spacing w:val="-4"/>
        </w:rPr>
        <w:t xml:space="preserve"> </w:t>
      </w:r>
      <w:r>
        <w:t>языка:</w:t>
      </w:r>
      <w:r>
        <w:rPr>
          <w:spacing w:val="-4"/>
        </w:rPr>
        <w:t xml:space="preserve"> </w:t>
      </w:r>
      <w:r>
        <w:t>писатели,</w:t>
      </w:r>
      <w:r>
        <w:rPr>
          <w:spacing w:val="-4"/>
        </w:rPr>
        <w:t xml:space="preserve"> </w:t>
      </w:r>
      <w:r>
        <w:t xml:space="preserve">поэты. </w:t>
      </w:r>
      <w:r>
        <w:rPr>
          <w:spacing w:val="-2"/>
        </w:rPr>
        <w:t>Говорение.</w:t>
      </w:r>
    </w:p>
    <w:p w:rsidR="00F24135" w:rsidRDefault="005E5ACB">
      <w:pPr>
        <w:pStyle w:val="a3"/>
        <w:ind w:right="126"/>
      </w:pPr>
      <w:r>
        <w:t>Развитие коммуникативных умений диалогической речи</w:t>
      </w:r>
      <w:r>
        <w:rPr>
          <w:spacing w:val="-4"/>
        </w:rPr>
        <w:t xml:space="preserve"> </w:t>
      </w:r>
      <w:r>
        <w:t>на</w:t>
      </w:r>
      <w:r>
        <w:rPr>
          <w:spacing w:val="-1"/>
        </w:rPr>
        <w:t xml:space="preserve"> </w:t>
      </w:r>
      <w:r>
        <w:t>базе</w:t>
      </w:r>
      <w:r>
        <w:rPr>
          <w:spacing w:val="-1"/>
        </w:rPr>
        <w:t xml:space="preserve"> </w:t>
      </w:r>
      <w:r>
        <w:t>умений,</w:t>
      </w:r>
      <w:r>
        <w:rPr>
          <w:spacing w:val="-2"/>
        </w:rPr>
        <w:t xml:space="preserve"> </w:t>
      </w:r>
      <w:r>
        <w:t>сформированных на уровне начального общего образования:</w:t>
      </w:r>
    </w:p>
    <w:p w:rsidR="00F24135" w:rsidRDefault="005E5ACB">
      <w:pPr>
        <w:pStyle w:val="a3"/>
        <w:ind w:left="849" w:firstLine="0"/>
      </w:pPr>
      <w:r>
        <w:t>диалог</w:t>
      </w:r>
      <w:r>
        <w:rPr>
          <w:spacing w:val="-1"/>
        </w:rPr>
        <w:t xml:space="preserve"> </w:t>
      </w:r>
      <w:r>
        <w:t>этикетного</w:t>
      </w:r>
      <w:r>
        <w:rPr>
          <w:spacing w:val="-5"/>
        </w:rPr>
        <w:t xml:space="preserve"> </w:t>
      </w:r>
      <w:r>
        <w:t>характера:</w:t>
      </w:r>
      <w:r>
        <w:rPr>
          <w:spacing w:val="-4"/>
        </w:rPr>
        <w:t xml:space="preserve"> </w:t>
      </w:r>
      <w:r>
        <w:t>начинать,</w:t>
      </w:r>
      <w:r>
        <w:rPr>
          <w:spacing w:val="-4"/>
        </w:rPr>
        <w:t xml:space="preserve"> </w:t>
      </w:r>
      <w:r>
        <w:t>поддерживать</w:t>
      </w:r>
      <w:r>
        <w:rPr>
          <w:spacing w:val="-4"/>
        </w:rPr>
        <w:t xml:space="preserve"> </w:t>
      </w:r>
      <w:r>
        <w:t>и</w:t>
      </w:r>
      <w:r>
        <w:rPr>
          <w:spacing w:val="-2"/>
        </w:rPr>
        <w:t xml:space="preserve"> </w:t>
      </w:r>
      <w:r>
        <w:t>заканчивать</w:t>
      </w:r>
      <w:r>
        <w:rPr>
          <w:spacing w:val="-2"/>
        </w:rPr>
        <w:t xml:space="preserve"> </w:t>
      </w:r>
      <w:r>
        <w:t>разговор</w:t>
      </w:r>
      <w:r>
        <w:rPr>
          <w:spacing w:val="-7"/>
        </w:rPr>
        <w:t xml:space="preserve"> </w:t>
      </w:r>
      <w:r>
        <w:t>(в</w:t>
      </w:r>
      <w:r>
        <w:rPr>
          <w:spacing w:val="-5"/>
        </w:rPr>
        <w:t xml:space="preserve"> </w:t>
      </w:r>
      <w:r>
        <w:t>том</w:t>
      </w:r>
      <w:r>
        <w:rPr>
          <w:spacing w:val="-2"/>
        </w:rPr>
        <w:t xml:space="preserve"> числе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 xml:space="preserve">разговор по телефону), поздравлять с праздником и вежливо реагировать на поздравление, выражать благодарность, вежливо соглашаться на предложение и отказываться от предложения </w:t>
      </w:r>
      <w:r>
        <w:rPr>
          <w:spacing w:val="-2"/>
        </w:rPr>
        <w:t>собеседника;</w:t>
      </w:r>
    </w:p>
    <w:p w:rsidR="00F24135" w:rsidRDefault="005E5ACB">
      <w:pPr>
        <w:pStyle w:val="a3"/>
        <w:spacing w:before="1"/>
        <w:ind w:right="129"/>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w:t>
      </w:r>
    </w:p>
    <w:p w:rsidR="00F24135" w:rsidRDefault="005E5ACB">
      <w:pPr>
        <w:pStyle w:val="a3"/>
        <w:ind w:right="127"/>
      </w:pPr>
      <w:r>
        <w:t>диалог-расспрос: сообщать фактическую информацию, отвечая на вопросы разных видов; запрашивать интересующую информацию.</w:t>
      </w:r>
    </w:p>
    <w:p w:rsidR="00F24135" w:rsidRDefault="005E5ACB">
      <w:pPr>
        <w:pStyle w:val="a3"/>
        <w:ind w:right="124"/>
      </w:pPr>
      <w:r>
        <w:t>Вышеперечисленные умения диалогической речи развиваются в стандартных ситуациях неофициального общения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24135" w:rsidRDefault="005E5ACB">
      <w:pPr>
        <w:pStyle w:val="a3"/>
        <w:ind w:left="849" w:firstLine="0"/>
      </w:pPr>
      <w:r>
        <w:t>Объём</w:t>
      </w:r>
      <w:r>
        <w:rPr>
          <w:spacing w:val="-5"/>
        </w:rPr>
        <w:t xml:space="preserve"> </w:t>
      </w:r>
      <w:r>
        <w:t>диалога -</w:t>
      </w:r>
      <w:r>
        <w:rPr>
          <w:spacing w:val="-2"/>
        </w:rPr>
        <w:t xml:space="preserve"> </w:t>
      </w:r>
      <w:r>
        <w:t>до</w:t>
      </w:r>
      <w:r>
        <w:rPr>
          <w:spacing w:val="-1"/>
        </w:rPr>
        <w:t xml:space="preserve"> </w:t>
      </w:r>
      <w:r>
        <w:t>5</w:t>
      </w:r>
      <w:r>
        <w:rPr>
          <w:spacing w:val="-1"/>
        </w:rPr>
        <w:t xml:space="preserve"> </w:t>
      </w:r>
      <w:r>
        <w:t>реплик со</w:t>
      </w:r>
      <w:r>
        <w:rPr>
          <w:spacing w:val="-2"/>
        </w:rPr>
        <w:t xml:space="preserve"> </w:t>
      </w:r>
      <w:r>
        <w:t>стороны</w:t>
      </w:r>
      <w:r>
        <w:rPr>
          <w:spacing w:val="-4"/>
        </w:rPr>
        <w:t xml:space="preserve"> </w:t>
      </w:r>
      <w:r>
        <w:t>каждого</w:t>
      </w:r>
      <w:r>
        <w:rPr>
          <w:spacing w:val="-1"/>
        </w:rPr>
        <w:t xml:space="preserve"> </w:t>
      </w:r>
      <w:r>
        <w:rPr>
          <w:spacing w:val="-2"/>
        </w:rPr>
        <w:t>собеседника.</w:t>
      </w:r>
    </w:p>
    <w:p w:rsidR="00F24135" w:rsidRDefault="005E5ACB">
      <w:pPr>
        <w:pStyle w:val="a3"/>
        <w:ind w:right="128"/>
      </w:pPr>
      <w:r>
        <w:t>Развитие коммуникативных умений монологической речи на базе умений, сформированных на уровне начального общего образования:</w:t>
      </w:r>
    </w:p>
    <w:p w:rsidR="00F24135" w:rsidRDefault="005E5ACB">
      <w:pPr>
        <w:pStyle w:val="a3"/>
        <w:spacing w:before="1"/>
        <w:ind w:right="131"/>
      </w:pPr>
      <w:r>
        <w:t>создание устных связных монологических высказываний с использованием основных коммуникативных типов речи:</w:t>
      </w:r>
    </w:p>
    <w:p w:rsidR="00F24135" w:rsidRDefault="005E5ACB">
      <w:pPr>
        <w:pStyle w:val="a3"/>
        <w:ind w:right="131"/>
      </w:pPr>
      <w:r>
        <w:t>описание (предмета, внешности и одежды человека), в том числе характеристика (черты характера реального человека или литературного персонажа);</w:t>
      </w:r>
    </w:p>
    <w:p w:rsidR="00F24135" w:rsidRDefault="005E5ACB">
      <w:pPr>
        <w:pStyle w:val="a3"/>
        <w:ind w:left="849" w:firstLine="0"/>
      </w:pPr>
      <w:r>
        <w:t>повествование</w:t>
      </w:r>
      <w:r>
        <w:rPr>
          <w:spacing w:val="-1"/>
        </w:rPr>
        <w:t xml:space="preserve"> </w:t>
      </w:r>
      <w:r>
        <w:rPr>
          <w:spacing w:val="-2"/>
        </w:rPr>
        <w:t>(сообщение);</w:t>
      </w:r>
    </w:p>
    <w:p w:rsidR="00F24135" w:rsidRDefault="005E5ACB">
      <w:pPr>
        <w:pStyle w:val="a3"/>
        <w:ind w:left="849" w:right="2631" w:firstLine="0"/>
      </w:pPr>
      <w:r>
        <w:t>изложение</w:t>
      </w:r>
      <w:r>
        <w:rPr>
          <w:spacing w:val="-7"/>
        </w:rPr>
        <w:t xml:space="preserve"> </w:t>
      </w:r>
      <w:r>
        <w:t>(пересказ)</w:t>
      </w:r>
      <w:r>
        <w:rPr>
          <w:spacing w:val="-7"/>
        </w:rPr>
        <w:t xml:space="preserve"> </w:t>
      </w:r>
      <w:r>
        <w:t>основного</w:t>
      </w:r>
      <w:r>
        <w:rPr>
          <w:spacing w:val="-4"/>
        </w:rPr>
        <w:t xml:space="preserve"> </w:t>
      </w:r>
      <w:r>
        <w:t>содержания</w:t>
      </w:r>
      <w:r>
        <w:rPr>
          <w:spacing w:val="-7"/>
        </w:rPr>
        <w:t xml:space="preserve"> </w:t>
      </w:r>
      <w:r>
        <w:t>прочитанного</w:t>
      </w:r>
      <w:r>
        <w:rPr>
          <w:spacing w:val="-6"/>
        </w:rPr>
        <w:t xml:space="preserve"> </w:t>
      </w:r>
      <w:r>
        <w:t>текста; краткое изложение результатов выполненной проектной работы.</w:t>
      </w:r>
    </w:p>
    <w:p w:rsidR="00F24135" w:rsidRDefault="005E5ACB">
      <w:pPr>
        <w:pStyle w:val="a3"/>
        <w:ind w:right="124"/>
      </w:pPr>
      <w:r>
        <w:t>Данные умения монологической речи развиваются в стандартных ситуациях неофициального</w:t>
      </w:r>
      <w:r>
        <w:rPr>
          <w:spacing w:val="-15"/>
        </w:rPr>
        <w:t xml:space="preserve"> </w:t>
      </w:r>
      <w:r>
        <w:t>общения</w:t>
      </w:r>
      <w:r>
        <w:rPr>
          <w:spacing w:val="-15"/>
        </w:rPr>
        <w:t xml:space="preserve"> </w:t>
      </w:r>
      <w:r>
        <w:t>с</w:t>
      </w:r>
      <w:r>
        <w:rPr>
          <w:spacing w:val="-15"/>
        </w:rPr>
        <w:t xml:space="preserve"> </w:t>
      </w:r>
      <w:r>
        <w:t>использованием</w:t>
      </w:r>
      <w:r>
        <w:rPr>
          <w:spacing w:val="-15"/>
        </w:rPr>
        <w:t xml:space="preserve"> </w:t>
      </w:r>
      <w:r>
        <w:t>ключевых</w:t>
      </w:r>
      <w:r>
        <w:rPr>
          <w:spacing w:val="-15"/>
        </w:rPr>
        <w:t xml:space="preserve"> </w:t>
      </w:r>
      <w:r>
        <w:t>слов,</w:t>
      </w:r>
      <w:r>
        <w:rPr>
          <w:spacing w:val="-15"/>
        </w:rPr>
        <w:t xml:space="preserve"> </w:t>
      </w:r>
      <w:r>
        <w:t>вопросов,</w:t>
      </w:r>
      <w:r>
        <w:rPr>
          <w:spacing w:val="-15"/>
        </w:rPr>
        <w:t xml:space="preserve"> </w:t>
      </w:r>
      <w:r>
        <w:t>плана</w:t>
      </w:r>
      <w:r>
        <w:rPr>
          <w:spacing w:val="-15"/>
        </w:rPr>
        <w:t xml:space="preserve"> </w:t>
      </w:r>
      <w:r>
        <w:t>и</w:t>
      </w:r>
      <w:r>
        <w:rPr>
          <w:spacing w:val="-15"/>
        </w:rPr>
        <w:t xml:space="preserve"> </w:t>
      </w:r>
      <w:r>
        <w:t>(или)</w:t>
      </w:r>
      <w:r>
        <w:rPr>
          <w:spacing w:val="-15"/>
        </w:rPr>
        <w:t xml:space="preserve"> </w:t>
      </w:r>
      <w:r>
        <w:t xml:space="preserve">иллюстраций, </w:t>
      </w:r>
      <w:r>
        <w:rPr>
          <w:spacing w:val="-2"/>
        </w:rPr>
        <w:t>фотографий.</w:t>
      </w:r>
    </w:p>
    <w:p w:rsidR="00F24135" w:rsidRDefault="005E5ACB">
      <w:pPr>
        <w:pStyle w:val="a3"/>
        <w:ind w:left="849" w:right="4346" w:firstLine="0"/>
      </w:pPr>
      <w:r>
        <w:t>Объём</w:t>
      </w:r>
      <w:r>
        <w:rPr>
          <w:spacing w:val="-10"/>
        </w:rPr>
        <w:t xml:space="preserve"> </w:t>
      </w:r>
      <w:r>
        <w:t>монологического</w:t>
      </w:r>
      <w:r>
        <w:rPr>
          <w:spacing w:val="-6"/>
        </w:rPr>
        <w:t xml:space="preserve"> </w:t>
      </w:r>
      <w:r>
        <w:t>высказывания</w:t>
      </w:r>
      <w:r>
        <w:rPr>
          <w:spacing w:val="-4"/>
        </w:rPr>
        <w:t xml:space="preserve"> </w:t>
      </w:r>
      <w:r>
        <w:t>-</w:t>
      </w:r>
      <w:r>
        <w:rPr>
          <w:spacing w:val="-7"/>
        </w:rPr>
        <w:t xml:space="preserve"> </w:t>
      </w:r>
      <w:r>
        <w:t>5-6</w:t>
      </w:r>
      <w:r>
        <w:rPr>
          <w:spacing w:val="-6"/>
        </w:rPr>
        <w:t xml:space="preserve"> </w:t>
      </w:r>
      <w:r>
        <w:t xml:space="preserve">фраз. </w:t>
      </w:r>
      <w:r>
        <w:rPr>
          <w:spacing w:val="-2"/>
        </w:rPr>
        <w:t>Аудирование.</w:t>
      </w:r>
    </w:p>
    <w:p w:rsidR="00F24135" w:rsidRDefault="005E5ACB">
      <w:pPr>
        <w:pStyle w:val="a3"/>
        <w:ind w:right="125"/>
      </w:pPr>
      <w:r>
        <w:t>Развитие коммуникативных умений аудирования на базе умений, сформированных на уровне начального общего образования:</w:t>
      </w:r>
    </w:p>
    <w:p w:rsidR="00F24135" w:rsidRDefault="005E5ACB">
      <w:pPr>
        <w:pStyle w:val="a3"/>
        <w:spacing w:before="1"/>
        <w:ind w:right="126"/>
      </w:pPr>
      <w:r>
        <w:t>при непосредственном общении: понимание на слух речи учителя и одноклассников и вербальная (невербальная) реакция на услышанное;</w:t>
      </w:r>
    </w:p>
    <w:p w:rsidR="00F24135" w:rsidRDefault="005E5ACB">
      <w:pPr>
        <w:pStyle w:val="a3"/>
        <w:ind w:right="123"/>
      </w:pPr>
      <w:r>
        <w:t>при опосредованном общении: дальнейшее развитие умений восприятия и понимания на слух</w:t>
      </w:r>
      <w:r>
        <w:rPr>
          <w:spacing w:val="-15"/>
        </w:rPr>
        <w:t xml:space="preserve"> </w:t>
      </w:r>
      <w:r>
        <w:t>несложных</w:t>
      </w:r>
      <w:r>
        <w:rPr>
          <w:spacing w:val="-15"/>
        </w:rPr>
        <w:t xml:space="preserve"> </w:t>
      </w:r>
      <w:r>
        <w:t>адаптированных</w:t>
      </w:r>
      <w:r>
        <w:rPr>
          <w:spacing w:val="-15"/>
        </w:rPr>
        <w:t xml:space="preserve"> </w:t>
      </w:r>
      <w:r>
        <w:t>аутентичных</w:t>
      </w:r>
      <w:r>
        <w:rPr>
          <w:spacing w:val="-15"/>
        </w:rPr>
        <w:t xml:space="preserve"> </w:t>
      </w:r>
      <w:r>
        <w:t>текстов,</w:t>
      </w:r>
      <w:r>
        <w:rPr>
          <w:spacing w:val="-15"/>
        </w:rPr>
        <w:t xml:space="preserve"> </w:t>
      </w:r>
      <w:r>
        <w:t>содержащих</w:t>
      </w:r>
      <w:r>
        <w:rPr>
          <w:spacing w:val="-15"/>
        </w:rPr>
        <w:t xml:space="preserve"> </w:t>
      </w:r>
      <w:r>
        <w:t>отдельные</w:t>
      </w:r>
      <w:r>
        <w:rPr>
          <w:spacing w:val="-15"/>
        </w:rPr>
        <w:t xml:space="preserve"> </w:t>
      </w:r>
      <w:r>
        <w:t>незнакомые</w:t>
      </w:r>
      <w:r>
        <w:rPr>
          <w:spacing w:val="-15"/>
        </w:rPr>
        <w:t xml:space="preserve"> </w:t>
      </w:r>
      <w:r>
        <w:t>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использованием и без использования иллюстраций.</w:t>
      </w:r>
    </w:p>
    <w:p w:rsidR="00F24135" w:rsidRDefault="005E5ACB">
      <w:pPr>
        <w:pStyle w:val="a3"/>
        <w:ind w:right="131"/>
      </w:pPr>
      <w:r>
        <w:t>Аудирование</w:t>
      </w:r>
      <w:r>
        <w:rPr>
          <w:spacing w:val="-11"/>
        </w:rPr>
        <w:t xml:space="preserve"> </w:t>
      </w:r>
      <w:r>
        <w:t>с</w:t>
      </w:r>
      <w:r>
        <w:rPr>
          <w:spacing w:val="-11"/>
        </w:rPr>
        <w:t xml:space="preserve"> </w:t>
      </w:r>
      <w:r>
        <w:t>пониманием</w:t>
      </w:r>
      <w:r>
        <w:rPr>
          <w:spacing w:val="-13"/>
        </w:rPr>
        <w:t xml:space="preserve"> </w:t>
      </w:r>
      <w:r>
        <w:t>основного</w:t>
      </w:r>
      <w:r>
        <w:rPr>
          <w:spacing w:val="-12"/>
        </w:rPr>
        <w:t xml:space="preserve"> </w:t>
      </w:r>
      <w:r>
        <w:t>содержания</w:t>
      </w:r>
      <w:r>
        <w:rPr>
          <w:spacing w:val="-11"/>
        </w:rPr>
        <w:t xml:space="preserve"> </w:t>
      </w:r>
      <w:r>
        <w:t>текста</w:t>
      </w:r>
      <w:r>
        <w:rPr>
          <w:spacing w:val="-12"/>
        </w:rPr>
        <w:t xml:space="preserve"> </w:t>
      </w:r>
      <w:r>
        <w:t>предполагает</w:t>
      </w:r>
      <w:r>
        <w:rPr>
          <w:spacing w:val="-10"/>
        </w:rPr>
        <w:t xml:space="preserve"> </w:t>
      </w:r>
      <w:r>
        <w:t>умение</w:t>
      </w:r>
      <w:r>
        <w:rPr>
          <w:spacing w:val="-10"/>
        </w:rPr>
        <w:t xml:space="preserve"> </w:t>
      </w:r>
      <w:r>
        <w:t>определять 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24135" w:rsidRDefault="005E5ACB">
      <w:pPr>
        <w:pStyle w:val="a3"/>
        <w:ind w:right="124"/>
      </w:pPr>
      <w:r>
        <w:t>Аудирование с пониманием запрашиваемой информации предполагает умение выделять запрашиваемую</w:t>
      </w:r>
      <w:r>
        <w:rPr>
          <w:spacing w:val="-12"/>
        </w:rPr>
        <w:t xml:space="preserve"> </w:t>
      </w:r>
      <w:r>
        <w:t>информацию,</w:t>
      </w:r>
      <w:r>
        <w:rPr>
          <w:spacing w:val="-13"/>
        </w:rPr>
        <w:t xml:space="preserve"> </w:t>
      </w:r>
      <w:r>
        <w:t>представленную</w:t>
      </w:r>
      <w:r>
        <w:rPr>
          <w:spacing w:val="-14"/>
        </w:rPr>
        <w:t xml:space="preserve"> </w:t>
      </w:r>
      <w:r>
        <w:t>в</w:t>
      </w:r>
      <w:r>
        <w:rPr>
          <w:spacing w:val="-13"/>
        </w:rPr>
        <w:t xml:space="preserve"> </w:t>
      </w:r>
      <w:r>
        <w:t>эксплицитной</w:t>
      </w:r>
      <w:r>
        <w:rPr>
          <w:spacing w:val="-6"/>
        </w:rPr>
        <w:t xml:space="preserve"> </w:t>
      </w:r>
      <w:r>
        <w:t>(явной)</w:t>
      </w:r>
      <w:r>
        <w:rPr>
          <w:spacing w:val="-13"/>
        </w:rPr>
        <w:t xml:space="preserve"> </w:t>
      </w:r>
      <w:r>
        <w:t>форме,</w:t>
      </w:r>
      <w:r>
        <w:rPr>
          <w:spacing w:val="-13"/>
        </w:rPr>
        <w:t xml:space="preserve"> </w:t>
      </w:r>
      <w:r>
        <w:t>в</w:t>
      </w:r>
      <w:r>
        <w:rPr>
          <w:spacing w:val="-13"/>
        </w:rPr>
        <w:t xml:space="preserve"> </w:t>
      </w:r>
      <w:r>
        <w:t>воспринимаемом на слух тексте.</w:t>
      </w:r>
    </w:p>
    <w:p w:rsidR="00F24135" w:rsidRDefault="005E5ACB">
      <w:pPr>
        <w:pStyle w:val="a3"/>
        <w:ind w:right="13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24135" w:rsidRDefault="005E5ACB">
      <w:pPr>
        <w:pStyle w:val="a3"/>
        <w:ind w:left="849" w:right="2841" w:firstLine="0"/>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1</w:t>
      </w:r>
      <w:r>
        <w:rPr>
          <w:spacing w:val="-3"/>
        </w:rPr>
        <w:t xml:space="preserve"> </w:t>
      </w:r>
      <w:r>
        <w:t>минуты. Смысловое чтение.</w:t>
      </w:r>
    </w:p>
    <w:p w:rsidR="00F24135" w:rsidRDefault="005E5ACB">
      <w:pPr>
        <w:pStyle w:val="a3"/>
        <w:spacing w:before="1"/>
        <w:ind w:right="126"/>
      </w:pPr>
      <w:r>
        <w:t>Развитие сформированных на уровне начального общего образования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24135" w:rsidRDefault="005E5ACB">
      <w:pPr>
        <w:pStyle w:val="a3"/>
        <w:ind w:left="849" w:firstLine="0"/>
      </w:pPr>
      <w:r>
        <w:t>Чтение</w:t>
      </w:r>
      <w:r>
        <w:rPr>
          <w:spacing w:val="74"/>
        </w:rPr>
        <w:t xml:space="preserve"> </w:t>
      </w:r>
      <w:r>
        <w:t>с</w:t>
      </w:r>
      <w:r>
        <w:rPr>
          <w:spacing w:val="70"/>
        </w:rPr>
        <w:t xml:space="preserve"> </w:t>
      </w:r>
      <w:r>
        <w:t>пониманием</w:t>
      </w:r>
      <w:r>
        <w:rPr>
          <w:spacing w:val="74"/>
        </w:rPr>
        <w:t xml:space="preserve"> </w:t>
      </w:r>
      <w:r>
        <w:t>основного</w:t>
      </w:r>
      <w:r>
        <w:rPr>
          <w:spacing w:val="74"/>
        </w:rPr>
        <w:t xml:space="preserve"> </w:t>
      </w:r>
      <w:r>
        <w:t>содержания</w:t>
      </w:r>
      <w:r>
        <w:rPr>
          <w:spacing w:val="70"/>
        </w:rPr>
        <w:t xml:space="preserve"> </w:t>
      </w:r>
      <w:r>
        <w:t>текста</w:t>
      </w:r>
      <w:r>
        <w:rPr>
          <w:spacing w:val="73"/>
        </w:rPr>
        <w:t xml:space="preserve"> </w:t>
      </w:r>
      <w:r>
        <w:t>предполагает</w:t>
      </w:r>
      <w:r>
        <w:rPr>
          <w:spacing w:val="73"/>
        </w:rPr>
        <w:t xml:space="preserve"> </w:t>
      </w:r>
      <w:r>
        <w:t>умение</w:t>
      </w:r>
      <w:r>
        <w:rPr>
          <w:spacing w:val="73"/>
        </w:rPr>
        <w:t xml:space="preserve"> </w:t>
      </w:r>
      <w:r>
        <w:rPr>
          <w:spacing w:val="-2"/>
        </w:rPr>
        <w:t>определять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основную</w:t>
      </w:r>
      <w:r>
        <w:rPr>
          <w:spacing w:val="-15"/>
        </w:rPr>
        <w:t xml:space="preserve"> </w:t>
      </w:r>
      <w:r>
        <w:t>тему</w:t>
      </w:r>
      <w:r>
        <w:rPr>
          <w:spacing w:val="-15"/>
        </w:rPr>
        <w:t xml:space="preserve"> </w:t>
      </w:r>
      <w:r>
        <w:t>и</w:t>
      </w:r>
      <w:r>
        <w:rPr>
          <w:spacing w:val="-15"/>
        </w:rPr>
        <w:t xml:space="preserve"> </w:t>
      </w:r>
      <w:r>
        <w:t>главные</w:t>
      </w:r>
      <w:r>
        <w:rPr>
          <w:spacing w:val="-15"/>
        </w:rPr>
        <w:t xml:space="preserve"> </w:t>
      </w:r>
      <w:r>
        <w:t>факты</w:t>
      </w:r>
      <w:r>
        <w:rPr>
          <w:spacing w:val="-15"/>
        </w:rPr>
        <w:t xml:space="preserve"> </w:t>
      </w:r>
      <w:r>
        <w:t>(события)</w:t>
      </w:r>
      <w:r>
        <w:rPr>
          <w:spacing w:val="-15"/>
        </w:rPr>
        <w:t xml:space="preserve"> </w:t>
      </w:r>
      <w:r>
        <w:t>в</w:t>
      </w:r>
      <w:r>
        <w:rPr>
          <w:spacing w:val="-15"/>
        </w:rPr>
        <w:t xml:space="preserve"> </w:t>
      </w:r>
      <w:r>
        <w:t>прочитанном</w:t>
      </w:r>
      <w:r>
        <w:rPr>
          <w:spacing w:val="-15"/>
        </w:rPr>
        <w:t xml:space="preserve"> </w:t>
      </w:r>
      <w:r>
        <w:t>тексте,</w:t>
      </w:r>
      <w:r>
        <w:rPr>
          <w:spacing w:val="-15"/>
        </w:rPr>
        <w:t xml:space="preserve"> </w:t>
      </w:r>
      <w:r>
        <w:t>игнорировать</w:t>
      </w:r>
      <w:r>
        <w:rPr>
          <w:spacing w:val="-15"/>
        </w:rPr>
        <w:t xml:space="preserve"> </w:t>
      </w:r>
      <w:r>
        <w:t>незнакомые</w:t>
      </w:r>
      <w:r>
        <w:rPr>
          <w:spacing w:val="-15"/>
        </w:rPr>
        <w:t xml:space="preserve"> </w:t>
      </w:r>
      <w:r>
        <w:t>слова, несущественные для понимания основного содержания.</w:t>
      </w:r>
    </w:p>
    <w:p w:rsidR="00F24135" w:rsidRDefault="005E5ACB">
      <w:pPr>
        <w:pStyle w:val="a3"/>
        <w:spacing w:before="1"/>
        <w:ind w:right="127"/>
      </w:pPr>
      <w: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F24135" w:rsidRDefault="005E5ACB">
      <w:pPr>
        <w:pStyle w:val="a3"/>
        <w:ind w:left="849" w:firstLine="0"/>
      </w:pPr>
      <w:r>
        <w:t>Чтение</w:t>
      </w:r>
      <w:r>
        <w:rPr>
          <w:spacing w:val="-2"/>
        </w:rPr>
        <w:t xml:space="preserve"> </w:t>
      </w:r>
      <w:r>
        <w:t>несплошных</w:t>
      </w:r>
      <w:r>
        <w:rPr>
          <w:spacing w:val="-1"/>
        </w:rPr>
        <w:t xml:space="preserve"> </w:t>
      </w:r>
      <w:r>
        <w:t>текстов</w:t>
      </w:r>
      <w:r>
        <w:rPr>
          <w:spacing w:val="-3"/>
        </w:rPr>
        <w:t xml:space="preserve"> </w:t>
      </w:r>
      <w:r>
        <w:t>(таблиц)</w:t>
      </w:r>
      <w:r>
        <w:rPr>
          <w:spacing w:val="-4"/>
        </w:rPr>
        <w:t xml:space="preserve"> </w:t>
      </w:r>
      <w:r>
        <w:t>и</w:t>
      </w:r>
      <w:r>
        <w:rPr>
          <w:spacing w:val="-4"/>
        </w:rPr>
        <w:t xml:space="preserve"> </w:t>
      </w:r>
      <w:r>
        <w:t>понимание</w:t>
      </w:r>
      <w:r>
        <w:rPr>
          <w:spacing w:val="-6"/>
        </w:rPr>
        <w:t xml:space="preserve"> </w:t>
      </w:r>
      <w:r>
        <w:t>представленной в</w:t>
      </w:r>
      <w:r>
        <w:rPr>
          <w:spacing w:val="-5"/>
        </w:rPr>
        <w:t xml:space="preserve"> </w:t>
      </w:r>
      <w:r>
        <w:t>них</w:t>
      </w:r>
      <w:r>
        <w:rPr>
          <w:spacing w:val="-3"/>
        </w:rPr>
        <w:t xml:space="preserve"> </w:t>
      </w:r>
      <w:r>
        <w:rPr>
          <w:spacing w:val="-2"/>
        </w:rPr>
        <w:t>информации.</w:t>
      </w:r>
    </w:p>
    <w:p w:rsidR="00F24135" w:rsidRDefault="005E5ACB">
      <w:pPr>
        <w:pStyle w:val="a3"/>
        <w:ind w:right="126"/>
      </w:pPr>
      <w:r>
        <w:t>Тексты</w:t>
      </w:r>
      <w:r>
        <w:rPr>
          <w:spacing w:val="-15"/>
        </w:rPr>
        <w:t xml:space="preserve"> </w:t>
      </w:r>
      <w:r>
        <w:t>для</w:t>
      </w:r>
      <w:r>
        <w:rPr>
          <w:spacing w:val="-14"/>
        </w:rPr>
        <w:t xml:space="preserve"> </w:t>
      </w:r>
      <w:r>
        <w:t>чтения:</w:t>
      </w:r>
      <w:r>
        <w:rPr>
          <w:spacing w:val="-12"/>
        </w:rPr>
        <w:t xml:space="preserve"> </w:t>
      </w:r>
      <w:r>
        <w:t>беседа</w:t>
      </w:r>
      <w:r>
        <w:rPr>
          <w:spacing w:val="-14"/>
        </w:rPr>
        <w:t xml:space="preserve"> </w:t>
      </w:r>
      <w:r>
        <w:t>(диалог),</w:t>
      </w:r>
      <w:r>
        <w:rPr>
          <w:spacing w:val="-13"/>
        </w:rPr>
        <w:t xml:space="preserve"> </w:t>
      </w:r>
      <w:r>
        <w:t>рассказ,</w:t>
      </w:r>
      <w:r>
        <w:rPr>
          <w:spacing w:val="-13"/>
        </w:rPr>
        <w:t xml:space="preserve"> </w:t>
      </w:r>
      <w:r>
        <w:t>сказка,</w:t>
      </w:r>
      <w:r>
        <w:rPr>
          <w:spacing w:val="-13"/>
        </w:rPr>
        <w:t xml:space="preserve"> </w:t>
      </w:r>
      <w:r>
        <w:t>сообщение</w:t>
      </w:r>
      <w:r>
        <w:rPr>
          <w:spacing w:val="-14"/>
        </w:rPr>
        <w:t xml:space="preserve"> </w:t>
      </w:r>
      <w:r>
        <w:t>личного</w:t>
      </w:r>
      <w:r>
        <w:rPr>
          <w:spacing w:val="-14"/>
        </w:rPr>
        <w:t xml:space="preserve"> </w:t>
      </w:r>
      <w:r>
        <w:t>характера,</w:t>
      </w:r>
      <w:r>
        <w:rPr>
          <w:spacing w:val="-13"/>
        </w:rPr>
        <w:t xml:space="preserve"> </w:t>
      </w:r>
      <w:r>
        <w:t>отрывок из</w:t>
      </w:r>
      <w:r>
        <w:rPr>
          <w:spacing w:val="-15"/>
        </w:rPr>
        <w:t xml:space="preserve"> </w:t>
      </w:r>
      <w:r>
        <w:t>статьи</w:t>
      </w:r>
      <w:r>
        <w:rPr>
          <w:spacing w:val="-15"/>
        </w:rPr>
        <w:t xml:space="preserve"> </w:t>
      </w:r>
      <w:r>
        <w:t>научно-популярного</w:t>
      </w:r>
      <w:r>
        <w:rPr>
          <w:spacing w:val="-15"/>
        </w:rPr>
        <w:t xml:space="preserve"> </w:t>
      </w:r>
      <w:r>
        <w:t>характера,</w:t>
      </w:r>
      <w:r>
        <w:rPr>
          <w:spacing w:val="-14"/>
        </w:rPr>
        <w:t xml:space="preserve"> </w:t>
      </w:r>
      <w:r>
        <w:t>сообщение</w:t>
      </w:r>
      <w:r>
        <w:rPr>
          <w:spacing w:val="-15"/>
        </w:rPr>
        <w:t xml:space="preserve"> </w:t>
      </w:r>
      <w:r>
        <w:t>информационного</w:t>
      </w:r>
      <w:r>
        <w:rPr>
          <w:spacing w:val="-15"/>
        </w:rPr>
        <w:t xml:space="preserve"> </w:t>
      </w:r>
      <w:r>
        <w:t>характера,</w:t>
      </w:r>
      <w:r>
        <w:rPr>
          <w:spacing w:val="-15"/>
        </w:rPr>
        <w:t xml:space="preserve"> </w:t>
      </w:r>
      <w:r>
        <w:t>стихотворение; несплошной текст (таблица).</w:t>
      </w:r>
    </w:p>
    <w:p w:rsidR="00F24135" w:rsidRDefault="005E5ACB">
      <w:pPr>
        <w:pStyle w:val="a3"/>
        <w:ind w:left="849" w:right="4358" w:firstLine="0"/>
      </w:pPr>
      <w:r>
        <w:t>Объём</w:t>
      </w:r>
      <w:r>
        <w:rPr>
          <w:spacing w:val="-4"/>
        </w:rPr>
        <w:t xml:space="preserve"> </w:t>
      </w:r>
      <w:r>
        <w:t>текста</w:t>
      </w:r>
      <w:r>
        <w:rPr>
          <w:spacing w:val="-7"/>
        </w:rPr>
        <w:t xml:space="preserve"> </w:t>
      </w:r>
      <w:r>
        <w:t>(текстов)</w:t>
      </w:r>
      <w:r>
        <w:rPr>
          <w:spacing w:val="-5"/>
        </w:rPr>
        <w:t xml:space="preserve"> </w:t>
      </w:r>
      <w:r>
        <w:t>для</w:t>
      </w:r>
      <w:r>
        <w:rPr>
          <w:spacing w:val="-4"/>
        </w:rPr>
        <w:t xml:space="preserve"> </w:t>
      </w:r>
      <w:r>
        <w:t>чтения</w:t>
      </w:r>
      <w:r>
        <w:rPr>
          <w:spacing w:val="-5"/>
        </w:rPr>
        <w:t xml:space="preserve"> </w:t>
      </w:r>
      <w:r>
        <w:t>-</w:t>
      </w:r>
      <w:r>
        <w:rPr>
          <w:spacing w:val="-6"/>
        </w:rPr>
        <w:t xml:space="preserve"> </w:t>
      </w:r>
      <w:r>
        <w:t>180-200</w:t>
      </w:r>
      <w:r>
        <w:rPr>
          <w:spacing w:val="-6"/>
        </w:rPr>
        <w:t xml:space="preserve"> </w:t>
      </w:r>
      <w:r>
        <w:t>слов. Письменная речь.</w:t>
      </w:r>
    </w:p>
    <w:p w:rsidR="00F24135" w:rsidRDefault="005E5ACB">
      <w:pPr>
        <w:pStyle w:val="a3"/>
        <w:ind w:right="129"/>
      </w:pPr>
      <w:r>
        <w:t>Развитие</w:t>
      </w:r>
      <w:r>
        <w:rPr>
          <w:spacing w:val="-2"/>
        </w:rPr>
        <w:t xml:space="preserve"> </w:t>
      </w:r>
      <w:r>
        <w:t>умений</w:t>
      </w:r>
      <w:r>
        <w:rPr>
          <w:spacing w:val="-4"/>
        </w:rPr>
        <w:t xml:space="preserve"> </w:t>
      </w:r>
      <w:r>
        <w:t>письменной</w:t>
      </w:r>
      <w:r>
        <w:rPr>
          <w:spacing w:val="-2"/>
        </w:rPr>
        <w:t xml:space="preserve"> </w:t>
      </w:r>
      <w:r>
        <w:t>речи</w:t>
      </w:r>
      <w:r>
        <w:rPr>
          <w:spacing w:val="-7"/>
        </w:rPr>
        <w:t xml:space="preserve"> </w:t>
      </w:r>
      <w:r>
        <w:t>на</w:t>
      </w:r>
      <w:r>
        <w:rPr>
          <w:spacing w:val="-5"/>
        </w:rPr>
        <w:t xml:space="preserve"> </w:t>
      </w:r>
      <w:r>
        <w:t>базе</w:t>
      </w:r>
      <w:r>
        <w:rPr>
          <w:spacing w:val="-3"/>
        </w:rPr>
        <w:t xml:space="preserve"> </w:t>
      </w:r>
      <w:r>
        <w:t>умений,</w:t>
      </w:r>
      <w:r>
        <w:rPr>
          <w:spacing w:val="-7"/>
        </w:rPr>
        <w:t xml:space="preserve"> </w:t>
      </w:r>
      <w:r>
        <w:t>сформированных</w:t>
      </w:r>
      <w:r>
        <w:rPr>
          <w:spacing w:val="-6"/>
        </w:rPr>
        <w:t xml:space="preserve"> </w:t>
      </w:r>
      <w:r>
        <w:t>на</w:t>
      </w:r>
      <w:r>
        <w:rPr>
          <w:spacing w:val="-3"/>
        </w:rPr>
        <w:t xml:space="preserve"> </w:t>
      </w:r>
      <w:r>
        <w:t>уровне</w:t>
      </w:r>
      <w:r>
        <w:rPr>
          <w:spacing w:val="-6"/>
        </w:rPr>
        <w:t xml:space="preserve"> </w:t>
      </w:r>
      <w:r>
        <w:t>начального общего образования:</w:t>
      </w:r>
    </w:p>
    <w:p w:rsidR="00F24135" w:rsidRDefault="005E5ACB">
      <w:pPr>
        <w:pStyle w:val="a3"/>
        <w:ind w:right="127"/>
      </w:pPr>
      <w:r>
        <w:t>списывание текста и выписывание из него слов, словосочетаний, предложений в соответствии с решаемой коммуникативной задачей;</w:t>
      </w:r>
    </w:p>
    <w:p w:rsidR="00F24135" w:rsidRDefault="005E5ACB">
      <w:pPr>
        <w:pStyle w:val="a3"/>
        <w:spacing w:before="1"/>
        <w:ind w:right="131"/>
      </w:pPr>
      <w:r>
        <w:t xml:space="preserve">написание коротких поздравлений с праздниками (с Новым годом, Рождеством, днём </w:t>
      </w:r>
      <w:r>
        <w:rPr>
          <w:spacing w:val="-2"/>
        </w:rPr>
        <w:t>рождения);</w:t>
      </w:r>
    </w:p>
    <w:p w:rsidR="00F24135" w:rsidRDefault="005E5ACB">
      <w:pPr>
        <w:pStyle w:val="a3"/>
        <w:ind w:right="127"/>
      </w:pPr>
      <w:r>
        <w:t>заполнение анкет и формуляров: сообщение о себе основных сведений в соответствии с нормами, принятыми в стране (странах) изучаемого языка;</w:t>
      </w:r>
    </w:p>
    <w:p w:rsidR="00F24135" w:rsidRDefault="005E5ACB">
      <w:pPr>
        <w:pStyle w:val="a3"/>
        <w:ind w:right="128"/>
      </w:pPr>
      <w:r>
        <w:t>написание электронного сообщения личного характера в соответствии с нормами неофициального</w:t>
      </w:r>
      <w:r>
        <w:rPr>
          <w:spacing w:val="-11"/>
        </w:rPr>
        <w:t xml:space="preserve"> </w:t>
      </w:r>
      <w:r>
        <w:t>общения,</w:t>
      </w:r>
      <w:r>
        <w:rPr>
          <w:spacing w:val="-14"/>
        </w:rPr>
        <w:t xml:space="preserve"> </w:t>
      </w:r>
      <w:r>
        <w:t>принятыми</w:t>
      </w:r>
      <w:r>
        <w:rPr>
          <w:spacing w:val="-12"/>
        </w:rPr>
        <w:t xml:space="preserve"> </w:t>
      </w:r>
      <w:r>
        <w:t>в</w:t>
      </w:r>
      <w:r>
        <w:rPr>
          <w:spacing w:val="-14"/>
        </w:rPr>
        <w:t xml:space="preserve"> </w:t>
      </w:r>
      <w:r>
        <w:t>стране</w:t>
      </w:r>
      <w:r>
        <w:rPr>
          <w:spacing w:val="-11"/>
        </w:rPr>
        <w:t xml:space="preserve"> </w:t>
      </w:r>
      <w:r>
        <w:t>(странах)</w:t>
      </w:r>
      <w:r>
        <w:rPr>
          <w:spacing w:val="-14"/>
        </w:rPr>
        <w:t xml:space="preserve"> </w:t>
      </w:r>
      <w:r>
        <w:t>изучаемого</w:t>
      </w:r>
      <w:r>
        <w:rPr>
          <w:spacing w:val="-12"/>
        </w:rPr>
        <w:t xml:space="preserve"> </w:t>
      </w:r>
      <w:r>
        <w:t>языка.</w:t>
      </w:r>
      <w:r>
        <w:rPr>
          <w:spacing w:val="-14"/>
        </w:rPr>
        <w:t xml:space="preserve"> </w:t>
      </w:r>
      <w:r>
        <w:t>Объём</w:t>
      </w:r>
      <w:r>
        <w:rPr>
          <w:spacing w:val="-11"/>
        </w:rPr>
        <w:t xml:space="preserve"> </w:t>
      </w:r>
      <w:r>
        <w:t>сообщения</w:t>
      </w:r>
      <w:r>
        <w:rPr>
          <w:spacing w:val="-11"/>
        </w:rPr>
        <w:t xml:space="preserve"> </w:t>
      </w:r>
      <w:r>
        <w:t>-</w:t>
      </w:r>
      <w:r>
        <w:rPr>
          <w:spacing w:val="-14"/>
        </w:rPr>
        <w:t xml:space="preserve"> </w:t>
      </w:r>
      <w:r>
        <w:t>до 60 слов.</w:t>
      </w:r>
    </w:p>
    <w:p w:rsidR="00F24135" w:rsidRDefault="005E5ACB">
      <w:pPr>
        <w:pStyle w:val="a3"/>
        <w:ind w:left="849" w:right="6579" w:firstLine="0"/>
      </w:pPr>
      <w:r>
        <w:t>Языковые знания и умения. Фонетическая</w:t>
      </w:r>
      <w:r>
        <w:rPr>
          <w:spacing w:val="-6"/>
        </w:rPr>
        <w:t xml:space="preserve"> </w:t>
      </w:r>
      <w:r>
        <w:t>сторона</w:t>
      </w:r>
      <w:r>
        <w:rPr>
          <w:spacing w:val="-2"/>
        </w:rPr>
        <w:t xml:space="preserve"> речи.</w:t>
      </w:r>
    </w:p>
    <w:p w:rsidR="00F24135" w:rsidRDefault="005E5ACB">
      <w:pPr>
        <w:pStyle w:val="a3"/>
        <w:ind w:right="124"/>
      </w:pPr>
      <w: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24135" w:rsidRDefault="005E5ACB">
      <w:pPr>
        <w:pStyle w:val="a3"/>
        <w:ind w:right="124"/>
      </w:pPr>
      <w:r>
        <w:t>Чтение</w:t>
      </w:r>
      <w:r>
        <w:rPr>
          <w:spacing w:val="-15"/>
        </w:rPr>
        <w:t xml:space="preserve"> </w:t>
      </w:r>
      <w:r>
        <w:t>вслух</w:t>
      </w:r>
      <w:r>
        <w:rPr>
          <w:spacing w:val="-15"/>
        </w:rPr>
        <w:t xml:space="preserve"> </w:t>
      </w:r>
      <w:r>
        <w:t>небольших</w:t>
      </w:r>
      <w:r>
        <w:rPr>
          <w:spacing w:val="-15"/>
        </w:rPr>
        <w:t xml:space="preserve"> </w:t>
      </w:r>
      <w:r>
        <w:t>адаптированных</w:t>
      </w:r>
      <w:r>
        <w:rPr>
          <w:spacing w:val="-15"/>
        </w:rPr>
        <w:t xml:space="preserve"> </w:t>
      </w:r>
      <w:r>
        <w:t>аутентичных</w:t>
      </w:r>
      <w:r>
        <w:rPr>
          <w:spacing w:val="-15"/>
        </w:rPr>
        <w:t xml:space="preserve"> </w:t>
      </w:r>
      <w:r>
        <w:t>текстов,</w:t>
      </w:r>
      <w:r>
        <w:rPr>
          <w:spacing w:val="-15"/>
        </w:rPr>
        <w:t xml:space="preserve"> </w:t>
      </w:r>
      <w:r>
        <w:t>построенных</w:t>
      </w:r>
      <w:r>
        <w:rPr>
          <w:spacing w:val="-15"/>
        </w:rPr>
        <w:t xml:space="preserve"> </w:t>
      </w:r>
      <w:r>
        <w:t>на</w:t>
      </w:r>
      <w:r>
        <w:rPr>
          <w:spacing w:val="-15"/>
        </w:rPr>
        <w:t xml:space="preserve"> </w:t>
      </w:r>
      <w:r>
        <w:t>изученном языковом материале, с соблюдением правил чтения и соответствующей интонации, демонстрирующее понимание текста.</w:t>
      </w:r>
    </w:p>
    <w:p w:rsidR="00F24135" w:rsidRDefault="005E5ACB">
      <w:pPr>
        <w:pStyle w:val="a3"/>
        <w:spacing w:before="1"/>
        <w:ind w:right="130"/>
      </w:pPr>
      <w:r>
        <w:t>Тексты для чтения вслух: беседа</w:t>
      </w:r>
      <w:r>
        <w:rPr>
          <w:spacing w:val="-4"/>
        </w:rPr>
        <w:t xml:space="preserve"> </w:t>
      </w:r>
      <w:r>
        <w:t>(диалог), рассказ, отрывок из статьи научно-популярного характера, сообщение информационного характера.</w:t>
      </w:r>
    </w:p>
    <w:p w:rsidR="00F24135" w:rsidRDefault="005E5ACB">
      <w:pPr>
        <w:pStyle w:val="a3"/>
        <w:ind w:left="849" w:right="497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90</w:t>
      </w:r>
      <w:r>
        <w:rPr>
          <w:spacing w:val="-5"/>
        </w:rPr>
        <w:t xml:space="preserve"> </w:t>
      </w:r>
      <w:r>
        <w:t>слов. Графика, орфография и пунктуация.</w:t>
      </w:r>
    </w:p>
    <w:p w:rsidR="00F24135" w:rsidRDefault="005E5ACB">
      <w:pPr>
        <w:pStyle w:val="a3"/>
        <w:ind w:left="849" w:firstLine="0"/>
      </w:pPr>
      <w:r>
        <w:t>Правильное</w:t>
      </w:r>
      <w:r>
        <w:rPr>
          <w:spacing w:val="-4"/>
        </w:rPr>
        <w:t xml:space="preserve"> </w:t>
      </w:r>
      <w:r>
        <w:t>написание</w:t>
      </w:r>
      <w:r>
        <w:rPr>
          <w:spacing w:val="-7"/>
        </w:rPr>
        <w:t xml:space="preserve"> </w:t>
      </w:r>
      <w:r>
        <w:t>изученных</w:t>
      </w:r>
      <w:r>
        <w:rPr>
          <w:spacing w:val="5"/>
        </w:rPr>
        <w:t xml:space="preserve"> </w:t>
      </w:r>
      <w:r>
        <w:rPr>
          <w:spacing w:val="-2"/>
        </w:rPr>
        <w:t>слов.</w:t>
      </w:r>
    </w:p>
    <w:p w:rsidR="00F24135" w:rsidRDefault="005E5ACB">
      <w:pPr>
        <w:pStyle w:val="a3"/>
        <w:ind w:right="124"/>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F24135" w:rsidRDefault="005E5ACB">
      <w:pPr>
        <w:pStyle w:val="a3"/>
        <w:ind w:right="127"/>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24135" w:rsidRDefault="005E5ACB">
      <w:pPr>
        <w:pStyle w:val="a3"/>
        <w:ind w:left="849" w:firstLine="0"/>
      </w:pPr>
      <w:r>
        <w:t>Лексическая</w:t>
      </w:r>
      <w:r>
        <w:rPr>
          <w:spacing w:val="-4"/>
        </w:rPr>
        <w:t xml:space="preserve"> </w:t>
      </w:r>
      <w:r>
        <w:t>сторона</w:t>
      </w:r>
      <w:r>
        <w:rPr>
          <w:spacing w:val="-5"/>
        </w:rPr>
        <w:t xml:space="preserve"> </w:t>
      </w:r>
      <w:r>
        <w:rPr>
          <w:spacing w:val="-2"/>
        </w:rPr>
        <w:t>речи.</w:t>
      </w:r>
    </w:p>
    <w:p w:rsidR="00F24135" w:rsidRDefault="005E5ACB">
      <w:pPr>
        <w:pStyle w:val="a3"/>
        <w:ind w:right="12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F24135" w:rsidRDefault="005E5ACB">
      <w:pPr>
        <w:pStyle w:val="a3"/>
        <w:spacing w:before="1"/>
        <w:ind w:right="127"/>
      </w:pPr>
      <w:r>
        <w:t>Объём изучаемой лексики: 625 лексических единиц для продуктивного использования (включая 500 лексических единиц, изученных в 2-4 классах) и 675 лексических единиц для рецептивного усвоения (включая 625 лексических единиц продуктивного минимума).</w:t>
      </w:r>
    </w:p>
    <w:p w:rsidR="00F24135" w:rsidRDefault="005E5ACB">
      <w:pPr>
        <w:pStyle w:val="a3"/>
        <w:ind w:left="849" w:firstLine="0"/>
      </w:pPr>
      <w:r>
        <w:t>Основные</w:t>
      </w:r>
      <w:r>
        <w:rPr>
          <w:spacing w:val="-4"/>
        </w:rPr>
        <w:t xml:space="preserve"> </w:t>
      </w:r>
      <w:r>
        <w:t>способы</w:t>
      </w:r>
      <w:r>
        <w:rPr>
          <w:spacing w:val="-5"/>
        </w:rPr>
        <w:t xml:space="preserve"> </w:t>
      </w:r>
      <w:r>
        <w:rPr>
          <w:spacing w:val="-2"/>
        </w:rPr>
        <w:t>словообразования:</w:t>
      </w:r>
    </w:p>
    <w:p w:rsidR="00F24135" w:rsidRDefault="005E5ACB">
      <w:pPr>
        <w:pStyle w:val="a3"/>
        <w:ind w:left="849" w:firstLine="0"/>
        <w:jc w:val="left"/>
      </w:pPr>
      <w:r>
        <w:rPr>
          <w:spacing w:val="-2"/>
        </w:rPr>
        <w:t>аффиксация:</w:t>
      </w:r>
    </w:p>
    <w:p w:rsidR="00F24135" w:rsidRDefault="005E5ACB">
      <w:pPr>
        <w:pStyle w:val="a3"/>
        <w:ind w:left="849" w:firstLine="0"/>
        <w:jc w:val="left"/>
      </w:pPr>
      <w:r>
        <w:t>образование</w:t>
      </w:r>
      <w:r>
        <w:rPr>
          <w:spacing w:val="47"/>
        </w:rPr>
        <w:t xml:space="preserve"> </w:t>
      </w:r>
      <w:r>
        <w:t>имён</w:t>
      </w:r>
      <w:r>
        <w:rPr>
          <w:spacing w:val="49"/>
        </w:rPr>
        <w:t xml:space="preserve"> </w:t>
      </w:r>
      <w:r>
        <w:t>существительных</w:t>
      </w:r>
      <w:r>
        <w:rPr>
          <w:spacing w:val="49"/>
        </w:rPr>
        <w:t xml:space="preserve"> </w:t>
      </w:r>
      <w:r>
        <w:t>при</w:t>
      </w:r>
      <w:r>
        <w:rPr>
          <w:spacing w:val="48"/>
        </w:rPr>
        <w:t xml:space="preserve"> </w:t>
      </w:r>
      <w:r>
        <w:t>помощи</w:t>
      </w:r>
      <w:r>
        <w:rPr>
          <w:spacing w:val="48"/>
        </w:rPr>
        <w:t xml:space="preserve"> </w:t>
      </w:r>
      <w:r>
        <w:t>суффиксов</w:t>
      </w:r>
      <w:r>
        <w:rPr>
          <w:spacing w:val="49"/>
        </w:rPr>
        <w:t xml:space="preserve"> </w:t>
      </w:r>
      <w:r>
        <w:t>-er/-or</w:t>
      </w:r>
      <w:r>
        <w:rPr>
          <w:spacing w:val="50"/>
        </w:rPr>
        <w:t xml:space="preserve"> </w:t>
      </w:r>
      <w:r>
        <w:t>(teacher/visitor),</w:t>
      </w:r>
      <w:r>
        <w:rPr>
          <w:spacing w:val="48"/>
        </w:rPr>
        <w:t xml:space="preserve"> </w:t>
      </w:r>
      <w:r>
        <w:t>-</w:t>
      </w:r>
      <w:r>
        <w:rPr>
          <w:spacing w:val="-5"/>
        </w:rPr>
        <w:t>ist</w:t>
      </w:r>
    </w:p>
    <w:p w:rsidR="00F24135" w:rsidRDefault="00F24135">
      <w:pPr>
        <w:pStyle w:val="a3"/>
        <w:jc w:val="left"/>
        <w:sectPr w:rsidR="00F24135">
          <w:pgSz w:w="11900" w:h="16820"/>
          <w:pgMar w:top="880" w:right="566" w:bottom="1240" w:left="992" w:header="0" w:footer="967" w:gutter="0"/>
          <w:cols w:space="720"/>
        </w:sectPr>
      </w:pPr>
    </w:p>
    <w:p w:rsidR="00F24135" w:rsidRPr="005E5ACB" w:rsidRDefault="005E5ACB">
      <w:pPr>
        <w:pStyle w:val="a3"/>
        <w:spacing w:before="73"/>
        <w:ind w:firstLine="0"/>
        <w:jc w:val="left"/>
        <w:rPr>
          <w:lang w:val="en-US"/>
        </w:rPr>
      </w:pPr>
      <w:r w:rsidRPr="005E5ACB">
        <w:rPr>
          <w:lang w:val="en-US"/>
        </w:rPr>
        <w:lastRenderedPageBreak/>
        <w:t>(scientist,</w:t>
      </w:r>
      <w:r w:rsidRPr="005E5ACB">
        <w:rPr>
          <w:spacing w:val="-5"/>
          <w:lang w:val="en-US"/>
        </w:rPr>
        <w:t xml:space="preserve"> </w:t>
      </w:r>
      <w:r w:rsidRPr="005E5ACB">
        <w:rPr>
          <w:lang w:val="en-US"/>
        </w:rPr>
        <w:t>tourist),</w:t>
      </w:r>
      <w:r w:rsidRPr="005E5ACB">
        <w:rPr>
          <w:spacing w:val="-4"/>
          <w:lang w:val="en-US"/>
        </w:rPr>
        <w:t xml:space="preserve"> </w:t>
      </w:r>
      <w:r w:rsidRPr="005E5ACB">
        <w:rPr>
          <w:lang w:val="en-US"/>
        </w:rPr>
        <w:t>-sion/-tion</w:t>
      </w:r>
      <w:r w:rsidRPr="005E5ACB">
        <w:rPr>
          <w:spacing w:val="-3"/>
          <w:lang w:val="en-US"/>
        </w:rPr>
        <w:t xml:space="preserve"> </w:t>
      </w:r>
      <w:r w:rsidRPr="005E5ACB">
        <w:rPr>
          <w:spacing w:val="-2"/>
          <w:lang w:val="en-US"/>
        </w:rPr>
        <w:t>(discussion/invitation);</w:t>
      </w:r>
    </w:p>
    <w:p w:rsidR="00F24135" w:rsidRPr="005E5ACB" w:rsidRDefault="005E5ACB">
      <w:pPr>
        <w:pStyle w:val="a3"/>
        <w:jc w:val="left"/>
        <w:rPr>
          <w:lang w:val="en-US"/>
        </w:rPr>
      </w:pPr>
      <w:r>
        <w:t>образование</w:t>
      </w:r>
      <w:r w:rsidRPr="005E5ACB">
        <w:rPr>
          <w:spacing w:val="80"/>
          <w:lang w:val="en-US"/>
        </w:rPr>
        <w:t xml:space="preserve"> </w:t>
      </w:r>
      <w:r>
        <w:t>имён</w:t>
      </w:r>
      <w:r w:rsidRPr="005E5ACB">
        <w:rPr>
          <w:spacing w:val="80"/>
          <w:lang w:val="en-US"/>
        </w:rPr>
        <w:t xml:space="preserve"> </w:t>
      </w:r>
      <w:r>
        <w:t>прилагательных</w:t>
      </w:r>
      <w:r w:rsidRPr="005E5ACB">
        <w:rPr>
          <w:spacing w:val="80"/>
          <w:lang w:val="en-US"/>
        </w:rPr>
        <w:t xml:space="preserve"> </w:t>
      </w:r>
      <w:r>
        <w:t>при</w:t>
      </w:r>
      <w:r w:rsidRPr="005E5ACB">
        <w:rPr>
          <w:spacing w:val="80"/>
          <w:lang w:val="en-US"/>
        </w:rPr>
        <w:t xml:space="preserve"> </w:t>
      </w:r>
      <w:r>
        <w:t>помощи</w:t>
      </w:r>
      <w:r w:rsidRPr="005E5ACB">
        <w:rPr>
          <w:spacing w:val="80"/>
          <w:lang w:val="en-US"/>
        </w:rPr>
        <w:t xml:space="preserve"> </w:t>
      </w:r>
      <w:r>
        <w:t>суффиксов</w:t>
      </w:r>
      <w:r w:rsidRPr="005E5ACB">
        <w:rPr>
          <w:spacing w:val="80"/>
          <w:lang w:val="en-US"/>
        </w:rPr>
        <w:t xml:space="preserve"> </w:t>
      </w:r>
      <w:r w:rsidRPr="005E5ACB">
        <w:rPr>
          <w:lang w:val="en-US"/>
        </w:rPr>
        <w:t>-ful</w:t>
      </w:r>
      <w:r w:rsidRPr="005E5ACB">
        <w:rPr>
          <w:spacing w:val="80"/>
          <w:lang w:val="en-US"/>
        </w:rPr>
        <w:t xml:space="preserve"> </w:t>
      </w:r>
      <w:r w:rsidRPr="005E5ACB">
        <w:rPr>
          <w:lang w:val="en-US"/>
        </w:rPr>
        <w:t>(wonderful),</w:t>
      </w:r>
      <w:r w:rsidRPr="005E5ACB">
        <w:rPr>
          <w:spacing w:val="80"/>
          <w:lang w:val="en-US"/>
        </w:rPr>
        <w:t xml:space="preserve"> </w:t>
      </w:r>
      <w:r w:rsidRPr="005E5ACB">
        <w:rPr>
          <w:lang w:val="en-US"/>
        </w:rPr>
        <w:t xml:space="preserve">-ian/-an </w:t>
      </w:r>
      <w:r w:rsidRPr="005E5ACB">
        <w:rPr>
          <w:spacing w:val="-2"/>
          <w:lang w:val="en-US"/>
        </w:rPr>
        <w:t>(Russian/American);</w:t>
      </w:r>
    </w:p>
    <w:p w:rsidR="00F24135" w:rsidRDefault="005E5ACB">
      <w:pPr>
        <w:pStyle w:val="a3"/>
        <w:spacing w:before="1"/>
        <w:ind w:left="849" w:firstLine="0"/>
        <w:jc w:val="left"/>
      </w:pPr>
      <w:r>
        <w:t>образование</w:t>
      </w:r>
      <w:r>
        <w:rPr>
          <w:spacing w:val="-5"/>
        </w:rPr>
        <w:t xml:space="preserve"> </w:t>
      </w:r>
      <w:r>
        <w:t>наречий</w:t>
      </w:r>
      <w:r>
        <w:rPr>
          <w:spacing w:val="-2"/>
        </w:rPr>
        <w:t xml:space="preserve"> </w:t>
      </w:r>
      <w:r>
        <w:t>при</w:t>
      </w:r>
      <w:r>
        <w:rPr>
          <w:spacing w:val="-3"/>
        </w:rPr>
        <w:t xml:space="preserve"> </w:t>
      </w:r>
      <w:r>
        <w:t>помощи</w:t>
      </w:r>
      <w:r>
        <w:rPr>
          <w:spacing w:val="-4"/>
        </w:rPr>
        <w:t xml:space="preserve"> </w:t>
      </w:r>
      <w:r>
        <w:t>суффикса -ly</w:t>
      </w:r>
      <w:r>
        <w:rPr>
          <w:spacing w:val="-5"/>
        </w:rPr>
        <w:t xml:space="preserve"> </w:t>
      </w:r>
      <w:r>
        <w:rPr>
          <w:spacing w:val="-2"/>
        </w:rPr>
        <w:t>(recently);</w:t>
      </w:r>
    </w:p>
    <w:p w:rsidR="00F24135" w:rsidRDefault="005E5ACB">
      <w:pPr>
        <w:pStyle w:val="a3"/>
        <w:jc w:val="left"/>
      </w:pPr>
      <w:r>
        <w:t>образование</w:t>
      </w:r>
      <w:r>
        <w:rPr>
          <w:spacing w:val="80"/>
        </w:rPr>
        <w:t xml:space="preserve"> </w:t>
      </w:r>
      <w:r>
        <w:t>имён</w:t>
      </w:r>
      <w:r>
        <w:rPr>
          <w:spacing w:val="80"/>
        </w:rPr>
        <w:t xml:space="preserve"> </w:t>
      </w:r>
      <w:r>
        <w:t>прилагательных,</w:t>
      </w:r>
      <w:r>
        <w:rPr>
          <w:spacing w:val="80"/>
        </w:rPr>
        <w:t xml:space="preserve"> </w:t>
      </w:r>
      <w:r>
        <w:t>имён</w:t>
      </w:r>
      <w:r>
        <w:rPr>
          <w:spacing w:val="80"/>
        </w:rPr>
        <w:t xml:space="preserve"> </w:t>
      </w:r>
      <w:r>
        <w:t>существительных</w:t>
      </w:r>
      <w:r>
        <w:rPr>
          <w:spacing w:val="80"/>
        </w:rPr>
        <w:t xml:space="preserve"> </w:t>
      </w:r>
      <w:r>
        <w:t>и</w:t>
      </w:r>
      <w:r>
        <w:rPr>
          <w:spacing w:val="80"/>
        </w:rPr>
        <w:t xml:space="preserve"> </w:t>
      </w:r>
      <w:r>
        <w:t>наречий</w:t>
      </w:r>
      <w:r>
        <w:rPr>
          <w:spacing w:val="80"/>
        </w:rPr>
        <w:t xml:space="preserve"> </w:t>
      </w:r>
      <w:r>
        <w:t>при</w:t>
      </w:r>
      <w:r>
        <w:rPr>
          <w:spacing w:val="80"/>
        </w:rPr>
        <w:t xml:space="preserve"> </w:t>
      </w:r>
      <w:r>
        <w:t>помощи отрицательного префикса un (unhappy, unreality, unusually).</w:t>
      </w:r>
    </w:p>
    <w:p w:rsidR="00F24135" w:rsidRDefault="005E5ACB">
      <w:pPr>
        <w:pStyle w:val="a3"/>
        <w:ind w:left="849" w:firstLine="0"/>
        <w:jc w:val="left"/>
      </w:pPr>
      <w:r>
        <w:t>Грамматическая</w:t>
      </w:r>
      <w:r>
        <w:rPr>
          <w:spacing w:val="-3"/>
        </w:rPr>
        <w:t xml:space="preserve"> </w:t>
      </w:r>
      <w:r>
        <w:t>сторона</w:t>
      </w:r>
      <w:r>
        <w:rPr>
          <w:spacing w:val="-8"/>
        </w:rPr>
        <w:t xml:space="preserve"> </w:t>
      </w:r>
      <w:r>
        <w:rPr>
          <w:spacing w:val="-2"/>
        </w:rPr>
        <w:t>речи.</w:t>
      </w:r>
    </w:p>
    <w:p w:rsidR="00F24135" w:rsidRDefault="005E5ACB">
      <w:pPr>
        <w:pStyle w:val="a3"/>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F24135" w:rsidRDefault="005E5ACB">
      <w:pPr>
        <w:pStyle w:val="a3"/>
        <w:tabs>
          <w:tab w:val="left" w:pos="2865"/>
          <w:tab w:val="left" w:pos="4516"/>
          <w:tab w:val="left" w:pos="6557"/>
          <w:tab w:val="left" w:pos="6982"/>
          <w:tab w:val="left" w:pos="8930"/>
          <w:tab w:val="left" w:pos="10094"/>
        </w:tabs>
        <w:ind w:left="849" w:right="126" w:firstLine="0"/>
        <w:jc w:val="left"/>
      </w:pPr>
      <w:r>
        <w:t xml:space="preserve">Предложения с несколькими обстоятельствами, следующими в определённом 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2"/>
        </w:rPr>
        <w:t>разделительный</w:t>
      </w:r>
      <w:r>
        <w:tab/>
      </w:r>
      <w:r>
        <w:rPr>
          <w:spacing w:val="-2"/>
        </w:rPr>
        <w:t>вопросы</w:t>
      </w:r>
      <w:r>
        <w:tab/>
      </w:r>
      <w:r>
        <w:rPr>
          <w:spacing w:val="-10"/>
        </w:rPr>
        <w:t>в</w:t>
      </w:r>
    </w:p>
    <w:p w:rsidR="00F24135" w:rsidRDefault="005E5ACB">
      <w:pPr>
        <w:pStyle w:val="a3"/>
        <w:ind w:firstLine="0"/>
        <w:jc w:val="left"/>
      </w:pPr>
      <w:r>
        <w:t>Present/Past/Future</w:t>
      </w:r>
      <w:r>
        <w:rPr>
          <w:spacing w:val="-6"/>
        </w:rPr>
        <w:t xml:space="preserve"> </w:t>
      </w:r>
      <w:r>
        <w:t>Simple</w:t>
      </w:r>
      <w:r>
        <w:rPr>
          <w:spacing w:val="-3"/>
        </w:rPr>
        <w:t xml:space="preserve"> </w:t>
      </w:r>
      <w:r>
        <w:rPr>
          <w:spacing w:val="-2"/>
        </w:rPr>
        <w:t>Tense).</w:t>
      </w:r>
    </w:p>
    <w:p w:rsidR="00F24135" w:rsidRDefault="005E5ACB">
      <w:pPr>
        <w:pStyle w:val="a3"/>
        <w:ind w:right="125"/>
      </w:pPr>
      <w:r>
        <w:t xml:space="preserve">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w:t>
      </w:r>
      <w:r>
        <w:rPr>
          <w:spacing w:val="-2"/>
        </w:rPr>
        <w:t>предложениях.</w:t>
      </w:r>
    </w:p>
    <w:p w:rsidR="00F24135" w:rsidRDefault="005E5ACB">
      <w:pPr>
        <w:pStyle w:val="a3"/>
        <w:spacing w:before="1"/>
        <w:ind w:right="130"/>
      </w:pPr>
      <w:r>
        <w:t>Имена существительные во множественном числе, в том числе имена существительные, имеющие форму только множественного числа.</w:t>
      </w:r>
    </w:p>
    <w:p w:rsidR="00F24135" w:rsidRDefault="005E5ACB">
      <w:pPr>
        <w:pStyle w:val="a3"/>
        <w:ind w:left="849" w:firstLine="0"/>
      </w:pPr>
      <w:r>
        <w:t>Имена</w:t>
      </w:r>
      <w:r>
        <w:rPr>
          <w:spacing w:val="-7"/>
        </w:rPr>
        <w:t xml:space="preserve"> </w:t>
      </w:r>
      <w:r>
        <w:t>существительные</w:t>
      </w:r>
      <w:r>
        <w:rPr>
          <w:spacing w:val="-2"/>
        </w:rPr>
        <w:t xml:space="preserve"> </w:t>
      </w:r>
      <w:r>
        <w:t>с</w:t>
      </w:r>
      <w:r>
        <w:rPr>
          <w:spacing w:val="-4"/>
        </w:rPr>
        <w:t xml:space="preserve"> </w:t>
      </w:r>
      <w:r>
        <w:t>причастиями</w:t>
      </w:r>
      <w:r>
        <w:rPr>
          <w:spacing w:val="-2"/>
        </w:rPr>
        <w:t xml:space="preserve"> </w:t>
      </w:r>
      <w:r>
        <w:t>настоящего и</w:t>
      </w:r>
      <w:r>
        <w:rPr>
          <w:spacing w:val="-2"/>
        </w:rPr>
        <w:t xml:space="preserve"> </w:t>
      </w:r>
      <w:r>
        <w:t>прошедшего</w:t>
      </w:r>
      <w:r>
        <w:rPr>
          <w:spacing w:val="-4"/>
        </w:rPr>
        <w:t xml:space="preserve"> </w:t>
      </w:r>
      <w:r>
        <w:rPr>
          <w:spacing w:val="-2"/>
        </w:rPr>
        <w:t>времени.</w:t>
      </w:r>
    </w:p>
    <w:p w:rsidR="00F24135" w:rsidRDefault="005E5ACB">
      <w:pPr>
        <w:pStyle w:val="a3"/>
        <w:ind w:right="125"/>
      </w:pPr>
      <w:r>
        <w:t>Наречия в положительной, сравнительной и превосходной степенях, образованные по правилу, и исключения.</w:t>
      </w:r>
    </w:p>
    <w:p w:rsidR="00F24135" w:rsidRDefault="005E5ACB">
      <w:pPr>
        <w:pStyle w:val="a3"/>
        <w:ind w:left="849" w:firstLine="0"/>
      </w:pPr>
      <w:r>
        <w:t>Социокультурные</w:t>
      </w:r>
      <w:r>
        <w:rPr>
          <w:spacing w:val="-4"/>
        </w:rPr>
        <w:t xml:space="preserve"> </w:t>
      </w:r>
      <w:r>
        <w:t>знания и</w:t>
      </w:r>
      <w:r>
        <w:rPr>
          <w:spacing w:val="2"/>
        </w:rPr>
        <w:t xml:space="preserve"> </w:t>
      </w:r>
      <w:r>
        <w:rPr>
          <w:spacing w:val="-2"/>
        </w:rPr>
        <w:t>умения.</w:t>
      </w:r>
    </w:p>
    <w:p w:rsidR="00F24135" w:rsidRDefault="005E5ACB">
      <w:pPr>
        <w:pStyle w:val="a3"/>
        <w:ind w:right="127"/>
      </w:pPr>
      <w:r>
        <w:t>Знание и использование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семье», «В школе», «На улице»).</w:t>
      </w:r>
    </w:p>
    <w:p w:rsidR="00F24135" w:rsidRDefault="005E5ACB">
      <w:pPr>
        <w:pStyle w:val="a3"/>
        <w:ind w:right="127"/>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(некоторые национальные праздники, традиции в проведении досуга и питании).</w:t>
      </w:r>
    </w:p>
    <w:p w:rsidR="00F24135" w:rsidRDefault="005E5ACB">
      <w:pPr>
        <w:pStyle w:val="a3"/>
        <w:ind w:right="124"/>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и других праздников), с</w:t>
      </w:r>
      <w:r>
        <w:rPr>
          <w:spacing w:val="-1"/>
        </w:rPr>
        <w:t xml:space="preserve"> </w:t>
      </w:r>
      <w:r>
        <w:t>особенностями образа жизни и</w:t>
      </w:r>
      <w:r>
        <w:rPr>
          <w:spacing w:val="-1"/>
        </w:rPr>
        <w:t xml:space="preserve"> </w:t>
      </w:r>
      <w:r>
        <w:t>культуры страны (стран) изучаемого языка (достопримечательностями, выдающимися людьми и другое), с доступными в языковом отношении образцами детской поэзии и прозы на английском языке.</w:t>
      </w:r>
    </w:p>
    <w:p w:rsidR="00F24135" w:rsidRDefault="005E5ACB">
      <w:pPr>
        <w:pStyle w:val="a3"/>
        <w:spacing w:before="1"/>
        <w:ind w:left="849" w:firstLine="0"/>
      </w:pPr>
      <w:r>
        <w:t>Формирование</w:t>
      </w:r>
      <w:r>
        <w:rPr>
          <w:spacing w:val="2"/>
        </w:rPr>
        <w:t xml:space="preserve"> </w:t>
      </w:r>
      <w:r>
        <w:rPr>
          <w:spacing w:val="-2"/>
        </w:rPr>
        <w:t>умений:</w:t>
      </w:r>
    </w:p>
    <w:p w:rsidR="00F24135" w:rsidRDefault="005E5ACB">
      <w:pPr>
        <w:pStyle w:val="a3"/>
        <w:ind w:right="123"/>
      </w:pPr>
      <w:r>
        <w:t>писать свои имя и фамилию, а также имена и фамилии своих родственников и друзей на английском языке;</w:t>
      </w:r>
    </w:p>
    <w:p w:rsidR="00F24135" w:rsidRDefault="005E5ACB">
      <w:pPr>
        <w:pStyle w:val="a3"/>
        <w:ind w:left="849" w:right="1504" w:firstLine="0"/>
      </w:pPr>
      <w:r>
        <w:t>правильно</w:t>
      </w:r>
      <w:r>
        <w:rPr>
          <w:spacing w:val="-4"/>
        </w:rPr>
        <w:t xml:space="preserve"> </w:t>
      </w:r>
      <w:r>
        <w:t>оформлять</w:t>
      </w:r>
      <w:r>
        <w:rPr>
          <w:spacing w:val="-4"/>
        </w:rPr>
        <w:t xml:space="preserve"> </w:t>
      </w:r>
      <w:r>
        <w:t>свой</w:t>
      </w:r>
      <w:r>
        <w:rPr>
          <w:spacing w:val="-6"/>
        </w:rPr>
        <w:t xml:space="preserve"> </w:t>
      </w:r>
      <w:r>
        <w:t>адрес</w:t>
      </w:r>
      <w:r>
        <w:rPr>
          <w:spacing w:val="-6"/>
        </w:rPr>
        <w:t xml:space="preserve"> </w:t>
      </w:r>
      <w:r>
        <w:t>на</w:t>
      </w:r>
      <w:r>
        <w:rPr>
          <w:spacing w:val="-4"/>
        </w:rPr>
        <w:t xml:space="preserve"> </w:t>
      </w:r>
      <w:r>
        <w:t>английском</w:t>
      </w:r>
      <w:r>
        <w:rPr>
          <w:spacing w:val="-2"/>
        </w:rPr>
        <w:t xml:space="preserve"> </w:t>
      </w:r>
      <w:r>
        <w:t>языке</w:t>
      </w:r>
      <w:r>
        <w:rPr>
          <w:spacing w:val="-5"/>
        </w:rPr>
        <w:t xml:space="preserve"> </w:t>
      </w:r>
      <w:r>
        <w:t>(в</w:t>
      </w:r>
      <w:r>
        <w:rPr>
          <w:spacing w:val="-4"/>
        </w:rPr>
        <w:t xml:space="preserve"> </w:t>
      </w:r>
      <w:r>
        <w:t>анкете,</w:t>
      </w:r>
      <w:r>
        <w:rPr>
          <w:spacing w:val="-3"/>
        </w:rPr>
        <w:t xml:space="preserve"> </w:t>
      </w:r>
      <w:r>
        <w:t>формуляре); кратко представлять Россию и страну (страны) изучаемого языка;</w:t>
      </w:r>
    </w:p>
    <w:p w:rsidR="00F24135" w:rsidRDefault="005E5ACB">
      <w:pPr>
        <w:pStyle w:val="a3"/>
        <w:ind w:right="125"/>
      </w:pPr>
      <w:r>
        <w:t>кратко представлять некоторые культурные явления родной страны и страны (стран) изучаемого</w:t>
      </w:r>
      <w:r>
        <w:rPr>
          <w:spacing w:val="-6"/>
        </w:rPr>
        <w:t xml:space="preserve"> </w:t>
      </w:r>
      <w:r>
        <w:t>языка</w:t>
      </w:r>
      <w:r>
        <w:rPr>
          <w:spacing w:val="-11"/>
        </w:rPr>
        <w:t xml:space="preserve"> </w:t>
      </w:r>
      <w:r>
        <w:t>(основные</w:t>
      </w:r>
      <w:r>
        <w:rPr>
          <w:spacing w:val="-6"/>
        </w:rPr>
        <w:t xml:space="preserve"> </w:t>
      </w:r>
      <w:r>
        <w:t>национальные</w:t>
      </w:r>
      <w:r>
        <w:rPr>
          <w:spacing w:val="-11"/>
        </w:rPr>
        <w:t xml:space="preserve"> </w:t>
      </w:r>
      <w:r>
        <w:t>праздники,</w:t>
      </w:r>
      <w:r>
        <w:rPr>
          <w:spacing w:val="-7"/>
        </w:rPr>
        <w:t xml:space="preserve"> </w:t>
      </w:r>
      <w:r>
        <w:t>традиции</w:t>
      </w:r>
      <w:r>
        <w:rPr>
          <w:spacing w:val="-7"/>
        </w:rPr>
        <w:t xml:space="preserve"> </w:t>
      </w:r>
      <w:r>
        <w:t>в</w:t>
      </w:r>
      <w:r>
        <w:rPr>
          <w:spacing w:val="-8"/>
        </w:rPr>
        <w:t xml:space="preserve"> </w:t>
      </w:r>
      <w:r>
        <w:t>проведении</w:t>
      </w:r>
      <w:r>
        <w:rPr>
          <w:spacing w:val="-7"/>
        </w:rPr>
        <w:t xml:space="preserve"> </w:t>
      </w:r>
      <w:r>
        <w:t>досуга</w:t>
      </w:r>
      <w:r>
        <w:rPr>
          <w:spacing w:val="-9"/>
        </w:rPr>
        <w:t xml:space="preserve"> </w:t>
      </w:r>
      <w:r>
        <w:t>и</w:t>
      </w:r>
      <w:r>
        <w:rPr>
          <w:spacing w:val="-6"/>
        </w:rPr>
        <w:t xml:space="preserve"> </w:t>
      </w:r>
      <w:r>
        <w:t>питании).</w:t>
      </w:r>
    </w:p>
    <w:p w:rsidR="00F24135" w:rsidRDefault="005E5ACB">
      <w:pPr>
        <w:pStyle w:val="a3"/>
        <w:ind w:left="849" w:firstLine="0"/>
      </w:pPr>
      <w:r>
        <w:t>Компенсаторные</w:t>
      </w:r>
      <w:r>
        <w:rPr>
          <w:spacing w:val="2"/>
        </w:rPr>
        <w:t xml:space="preserve"> </w:t>
      </w:r>
      <w:r>
        <w:rPr>
          <w:spacing w:val="-2"/>
        </w:rPr>
        <w:t>умения.</w:t>
      </w:r>
    </w:p>
    <w:p w:rsidR="00F24135" w:rsidRDefault="005E5ACB">
      <w:pPr>
        <w:pStyle w:val="a3"/>
        <w:ind w:left="849" w:right="122" w:firstLine="0"/>
      </w:pPr>
      <w:r>
        <w:t>Использование</w:t>
      </w:r>
      <w:r>
        <w:rPr>
          <w:spacing w:val="-15"/>
        </w:rPr>
        <w:t xml:space="preserve"> </w:t>
      </w:r>
      <w:r>
        <w:t>при</w:t>
      </w:r>
      <w:r>
        <w:rPr>
          <w:spacing w:val="-13"/>
        </w:rPr>
        <w:t xml:space="preserve"> </w:t>
      </w:r>
      <w:r>
        <w:t>чтении</w:t>
      </w:r>
      <w:r>
        <w:rPr>
          <w:spacing w:val="-15"/>
        </w:rPr>
        <w:t xml:space="preserve"> </w:t>
      </w:r>
      <w:r>
        <w:t>и</w:t>
      </w:r>
      <w:r>
        <w:rPr>
          <w:spacing w:val="-13"/>
        </w:rPr>
        <w:t xml:space="preserve"> </w:t>
      </w:r>
      <w:r>
        <w:t>аудировании</w:t>
      </w:r>
      <w:r>
        <w:rPr>
          <w:spacing w:val="-14"/>
        </w:rPr>
        <w:t xml:space="preserve"> </w:t>
      </w:r>
      <w:r>
        <w:t>языковой,</w:t>
      </w:r>
      <w:r>
        <w:rPr>
          <w:spacing w:val="-14"/>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w:t>
      </w:r>
      <w:r>
        <w:rPr>
          <w:spacing w:val="-14"/>
        </w:rPr>
        <w:t xml:space="preserve"> </w:t>
      </w:r>
      <w:r>
        <w:t>догадки. Использование при формулировании собственных высказываний, ключевых слов, плана.</w:t>
      </w:r>
    </w:p>
    <w:p w:rsidR="00F24135" w:rsidRDefault="005E5ACB">
      <w:pPr>
        <w:pStyle w:val="a3"/>
        <w:ind w:right="122"/>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6</w:t>
      </w:r>
      <w:r>
        <w:rPr>
          <w:spacing w:val="-10"/>
        </w:rPr>
        <w:t xml:space="preserve"> </w:t>
      </w:r>
      <w:r>
        <w:t>классе. Коммуникативные умения.</w:t>
      </w:r>
    </w:p>
    <w:p w:rsidR="00F24135" w:rsidRDefault="005E5ACB">
      <w:pPr>
        <w:pStyle w:val="a3"/>
        <w:spacing w:before="1"/>
        <w:ind w:right="12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24135" w:rsidRDefault="005E5ACB">
      <w:pPr>
        <w:pStyle w:val="a3"/>
        <w:ind w:left="849" w:right="2002" w:firstLine="0"/>
        <w:jc w:val="left"/>
      </w:pPr>
      <w:r>
        <w:t>Взаимоотношения</w:t>
      </w:r>
      <w:r>
        <w:rPr>
          <w:spacing w:val="-3"/>
        </w:rPr>
        <w:t xml:space="preserve"> </w:t>
      </w:r>
      <w:r>
        <w:t>в</w:t>
      </w:r>
      <w:r>
        <w:rPr>
          <w:spacing w:val="-6"/>
        </w:rPr>
        <w:t xml:space="preserve"> </w:t>
      </w:r>
      <w:r>
        <w:t>семье</w:t>
      </w:r>
      <w:r>
        <w:rPr>
          <w:spacing w:val="-7"/>
        </w:rPr>
        <w:t xml:space="preserve"> </w:t>
      </w:r>
      <w:r>
        <w:t>и</w:t>
      </w:r>
      <w:r>
        <w:rPr>
          <w:spacing w:val="-4"/>
        </w:rPr>
        <w:t xml:space="preserve"> </w:t>
      </w:r>
      <w:r>
        <w:t>с</w:t>
      </w:r>
      <w:r>
        <w:rPr>
          <w:spacing w:val="-6"/>
        </w:rPr>
        <w:t xml:space="preserve"> </w:t>
      </w:r>
      <w:r>
        <w:t>друзьями.</w:t>
      </w:r>
      <w:r>
        <w:rPr>
          <w:spacing w:val="-5"/>
        </w:rPr>
        <w:t xml:space="preserve"> </w:t>
      </w:r>
      <w:r>
        <w:t>Семейные</w:t>
      </w:r>
      <w:r>
        <w:rPr>
          <w:spacing w:val="-4"/>
        </w:rPr>
        <w:t xml:space="preserve"> </w:t>
      </w:r>
      <w:r>
        <w:t>праздники. Внешность и характер человека (литературного персонажа).</w:t>
      </w:r>
    </w:p>
    <w:p w:rsidR="00F24135" w:rsidRDefault="005E5ACB">
      <w:pPr>
        <w:pStyle w:val="a3"/>
        <w:ind w:left="849" w:firstLine="0"/>
        <w:jc w:val="left"/>
      </w:pPr>
      <w:r>
        <w:t>Досуг</w:t>
      </w:r>
      <w:r>
        <w:rPr>
          <w:spacing w:val="-5"/>
        </w:rPr>
        <w:t xml:space="preserve"> </w:t>
      </w:r>
      <w:r>
        <w:t>и</w:t>
      </w:r>
      <w:r>
        <w:rPr>
          <w:spacing w:val="1"/>
        </w:rPr>
        <w:t xml:space="preserve"> </w:t>
      </w:r>
      <w:r>
        <w:t>увлечения</w:t>
      </w:r>
      <w:r>
        <w:rPr>
          <w:spacing w:val="-7"/>
        </w:rPr>
        <w:t xml:space="preserve"> </w:t>
      </w:r>
      <w:r>
        <w:t>(хобби)</w:t>
      </w:r>
      <w:r>
        <w:rPr>
          <w:spacing w:val="-3"/>
        </w:rPr>
        <w:t xml:space="preserve"> </w:t>
      </w:r>
      <w:r>
        <w:t>современного</w:t>
      </w:r>
      <w:r>
        <w:rPr>
          <w:spacing w:val="-3"/>
        </w:rPr>
        <w:t xml:space="preserve"> </w:t>
      </w:r>
      <w:r>
        <w:t>подростка</w:t>
      </w:r>
      <w:r>
        <w:rPr>
          <w:spacing w:val="-2"/>
        </w:rPr>
        <w:t xml:space="preserve"> </w:t>
      </w:r>
      <w:r>
        <w:t>(чтение,</w:t>
      </w:r>
      <w:r>
        <w:rPr>
          <w:spacing w:val="-3"/>
        </w:rPr>
        <w:t xml:space="preserve"> </w:t>
      </w:r>
      <w:r>
        <w:t>кино,</w:t>
      </w:r>
      <w:r>
        <w:rPr>
          <w:spacing w:val="-2"/>
        </w:rPr>
        <w:t xml:space="preserve"> </w:t>
      </w:r>
      <w:r>
        <w:t>театр,</w:t>
      </w:r>
      <w:r>
        <w:rPr>
          <w:spacing w:val="-2"/>
        </w:rPr>
        <w:t xml:space="preserve"> спорт).</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130" w:firstLine="0"/>
        <w:jc w:val="left"/>
      </w:pPr>
      <w:r>
        <w:lastRenderedPageBreak/>
        <w:t>Здоровый</w:t>
      </w:r>
      <w:r>
        <w:rPr>
          <w:spacing w:val="-1"/>
        </w:rPr>
        <w:t xml:space="preserve"> </w:t>
      </w:r>
      <w:r>
        <w:t>образ</w:t>
      </w:r>
      <w:r>
        <w:rPr>
          <w:spacing w:val="-2"/>
        </w:rPr>
        <w:t xml:space="preserve"> </w:t>
      </w:r>
      <w:r>
        <w:t>жизни:</w:t>
      </w:r>
      <w:r>
        <w:rPr>
          <w:spacing w:val="-6"/>
        </w:rPr>
        <w:t xml:space="preserve"> </w:t>
      </w:r>
      <w:r>
        <w:t>режим</w:t>
      </w:r>
      <w:r>
        <w:rPr>
          <w:spacing w:val="-3"/>
        </w:rPr>
        <w:t xml:space="preserve"> </w:t>
      </w:r>
      <w:r>
        <w:t>труда</w:t>
      </w:r>
      <w:r>
        <w:rPr>
          <w:spacing w:val="-7"/>
        </w:rPr>
        <w:t xml:space="preserve"> </w:t>
      </w:r>
      <w:r>
        <w:t>и</w:t>
      </w:r>
      <w:r>
        <w:rPr>
          <w:spacing w:val="-3"/>
        </w:rPr>
        <w:t xml:space="preserve"> </w:t>
      </w:r>
      <w:r>
        <w:t>отдыха,</w:t>
      </w:r>
      <w:r>
        <w:rPr>
          <w:spacing w:val="-4"/>
        </w:rPr>
        <w:t xml:space="preserve"> </w:t>
      </w:r>
      <w:r>
        <w:t>фитнес,</w:t>
      </w:r>
      <w:r>
        <w:rPr>
          <w:spacing w:val="-4"/>
        </w:rPr>
        <w:t xml:space="preserve"> </w:t>
      </w:r>
      <w:r>
        <w:t>сбалансированное</w:t>
      </w:r>
      <w:r>
        <w:rPr>
          <w:spacing w:val="-2"/>
        </w:rPr>
        <w:t xml:space="preserve"> </w:t>
      </w:r>
      <w:r>
        <w:t>питание. Покупки: одежда, обувь и продукты питания.</w:t>
      </w:r>
    </w:p>
    <w:p w:rsidR="00F24135" w:rsidRDefault="005E5ACB">
      <w:pPr>
        <w:pStyle w:val="a3"/>
        <w:spacing w:before="1"/>
        <w:jc w:val="left"/>
      </w:pPr>
      <w:r>
        <w:t>Школа,</w:t>
      </w:r>
      <w:r>
        <w:rPr>
          <w:spacing w:val="80"/>
        </w:rPr>
        <w:t xml:space="preserve"> </w:t>
      </w:r>
      <w:r>
        <w:t>школьная</w:t>
      </w:r>
      <w:r>
        <w:rPr>
          <w:spacing w:val="40"/>
        </w:rPr>
        <w:t xml:space="preserve"> </w:t>
      </w:r>
      <w:r>
        <w:t>жизнь,</w:t>
      </w:r>
      <w:r>
        <w:rPr>
          <w:spacing w:val="80"/>
        </w:rPr>
        <w:t xml:space="preserve"> </w:t>
      </w:r>
      <w:r>
        <w:t>школьная</w:t>
      </w:r>
      <w:r>
        <w:rPr>
          <w:spacing w:val="40"/>
        </w:rPr>
        <w:t xml:space="preserve"> </w:t>
      </w:r>
      <w:r>
        <w:t>форма,</w:t>
      </w:r>
      <w:r>
        <w:rPr>
          <w:spacing w:val="40"/>
        </w:rPr>
        <w:t xml:space="preserve"> </w:t>
      </w:r>
      <w:r>
        <w:t>изучаемые</w:t>
      </w:r>
      <w:r>
        <w:rPr>
          <w:spacing w:val="80"/>
        </w:rPr>
        <w:t xml:space="preserve"> </w:t>
      </w:r>
      <w:r>
        <w:t>предметы,</w:t>
      </w:r>
      <w:r>
        <w:rPr>
          <w:spacing w:val="80"/>
        </w:rPr>
        <w:t xml:space="preserve"> </w:t>
      </w:r>
      <w:r>
        <w:t>любимый</w:t>
      </w:r>
      <w:r>
        <w:rPr>
          <w:spacing w:val="80"/>
        </w:rPr>
        <w:t xml:space="preserve"> </w:t>
      </w:r>
      <w:r>
        <w:t>предмет, правила поведения в школе. Переписка с иностранными сверстниками.</w:t>
      </w:r>
    </w:p>
    <w:p w:rsidR="00F24135" w:rsidRDefault="005E5ACB">
      <w:pPr>
        <w:pStyle w:val="a3"/>
        <w:ind w:left="849" w:right="4101" w:firstLine="0"/>
        <w:jc w:val="left"/>
      </w:pPr>
      <w:r>
        <w:t>Переписка с иностранными сверстниками. Каникулы</w:t>
      </w:r>
      <w:r>
        <w:rPr>
          <w:spacing w:val="-6"/>
        </w:rPr>
        <w:t xml:space="preserve"> </w:t>
      </w:r>
      <w:r>
        <w:t>в</w:t>
      </w:r>
      <w:r>
        <w:rPr>
          <w:spacing w:val="-6"/>
        </w:rPr>
        <w:t xml:space="preserve"> </w:t>
      </w:r>
      <w:r>
        <w:t>различное</w:t>
      </w:r>
      <w:r>
        <w:rPr>
          <w:spacing w:val="-3"/>
        </w:rPr>
        <w:t xml:space="preserve"> </w:t>
      </w:r>
      <w:r>
        <w:t>время</w:t>
      </w:r>
      <w:r>
        <w:rPr>
          <w:spacing w:val="-8"/>
        </w:rPr>
        <w:t xml:space="preserve"> </w:t>
      </w:r>
      <w:r>
        <w:t>года.</w:t>
      </w:r>
      <w:r>
        <w:rPr>
          <w:spacing w:val="-4"/>
        </w:rPr>
        <w:t xml:space="preserve"> </w:t>
      </w:r>
      <w:r>
        <w:t>Виды</w:t>
      </w:r>
      <w:r>
        <w:rPr>
          <w:spacing w:val="-6"/>
        </w:rPr>
        <w:t xml:space="preserve"> </w:t>
      </w:r>
      <w:r>
        <w:t>отдыха. Путешествия</w:t>
      </w:r>
      <w:r>
        <w:rPr>
          <w:spacing w:val="-3"/>
        </w:rPr>
        <w:t xml:space="preserve"> </w:t>
      </w:r>
      <w:r>
        <w:t>по России</w:t>
      </w:r>
      <w:r>
        <w:rPr>
          <w:spacing w:val="3"/>
        </w:rPr>
        <w:t xml:space="preserve"> </w:t>
      </w:r>
      <w:r>
        <w:t>и иностранным</w:t>
      </w:r>
      <w:r>
        <w:rPr>
          <w:spacing w:val="-5"/>
        </w:rPr>
        <w:t xml:space="preserve"> </w:t>
      </w:r>
      <w:r>
        <w:rPr>
          <w:spacing w:val="-2"/>
        </w:rPr>
        <w:t>странам.</w:t>
      </w:r>
    </w:p>
    <w:p w:rsidR="00F24135" w:rsidRDefault="005E5ACB">
      <w:pPr>
        <w:pStyle w:val="a3"/>
        <w:ind w:left="849" w:firstLine="0"/>
        <w:jc w:val="left"/>
      </w:pPr>
      <w:r>
        <w:t>Природа:</w:t>
      </w:r>
      <w:r>
        <w:rPr>
          <w:spacing w:val="-1"/>
        </w:rPr>
        <w:t xml:space="preserve"> </w:t>
      </w:r>
      <w:r>
        <w:t>дикие</w:t>
      </w:r>
      <w:r>
        <w:rPr>
          <w:spacing w:val="-1"/>
        </w:rPr>
        <w:t xml:space="preserve"> </w:t>
      </w:r>
      <w:r>
        <w:t>и домашние</w:t>
      </w:r>
      <w:r>
        <w:rPr>
          <w:spacing w:val="-1"/>
        </w:rPr>
        <w:t xml:space="preserve"> </w:t>
      </w:r>
      <w:r>
        <w:t>животные.</w:t>
      </w:r>
      <w:r>
        <w:rPr>
          <w:spacing w:val="-1"/>
        </w:rPr>
        <w:t xml:space="preserve"> </w:t>
      </w:r>
      <w:r>
        <w:t>Климат,</w:t>
      </w:r>
      <w:r>
        <w:rPr>
          <w:spacing w:val="-1"/>
        </w:rPr>
        <w:t xml:space="preserve"> </w:t>
      </w:r>
      <w:r>
        <w:rPr>
          <w:spacing w:val="-2"/>
        </w:rPr>
        <w:t>погода.</w:t>
      </w:r>
    </w:p>
    <w:p w:rsidR="00F24135" w:rsidRDefault="005E5ACB">
      <w:pPr>
        <w:pStyle w:val="a3"/>
        <w:ind w:left="849" w:firstLine="0"/>
        <w:jc w:val="left"/>
      </w:pPr>
      <w:r>
        <w:t>Жизнь</w:t>
      </w:r>
      <w:r>
        <w:rPr>
          <w:spacing w:val="-2"/>
        </w:rPr>
        <w:t xml:space="preserve"> </w:t>
      </w:r>
      <w:r>
        <w:t>в</w:t>
      </w:r>
      <w:r>
        <w:rPr>
          <w:spacing w:val="-3"/>
        </w:rPr>
        <w:t xml:space="preserve"> </w:t>
      </w:r>
      <w:r>
        <w:t>городе</w:t>
      </w:r>
      <w:r>
        <w:rPr>
          <w:spacing w:val="-3"/>
        </w:rPr>
        <w:t xml:space="preserve"> </w:t>
      </w:r>
      <w:r>
        <w:t>и</w:t>
      </w:r>
      <w:r>
        <w:rPr>
          <w:spacing w:val="-1"/>
        </w:rPr>
        <w:t xml:space="preserve"> </w:t>
      </w:r>
      <w:r>
        <w:t>сельской</w:t>
      </w:r>
      <w:r>
        <w:rPr>
          <w:spacing w:val="-4"/>
        </w:rPr>
        <w:t xml:space="preserve"> </w:t>
      </w:r>
      <w:r>
        <w:t>местности.</w:t>
      </w:r>
      <w:r>
        <w:rPr>
          <w:spacing w:val="-2"/>
        </w:rPr>
        <w:t xml:space="preserve"> </w:t>
      </w:r>
      <w:r>
        <w:t>Описание</w:t>
      </w:r>
      <w:r>
        <w:rPr>
          <w:spacing w:val="-4"/>
        </w:rPr>
        <w:t xml:space="preserve"> </w:t>
      </w:r>
      <w:r>
        <w:t>родного</w:t>
      </w:r>
      <w:r>
        <w:rPr>
          <w:spacing w:val="-1"/>
        </w:rPr>
        <w:t xml:space="preserve"> </w:t>
      </w:r>
      <w:r>
        <w:t>города</w:t>
      </w:r>
      <w:r>
        <w:rPr>
          <w:spacing w:val="-3"/>
        </w:rPr>
        <w:t xml:space="preserve"> </w:t>
      </w:r>
      <w:r>
        <w:t>(села).</w:t>
      </w:r>
      <w:r>
        <w:rPr>
          <w:spacing w:val="-3"/>
        </w:rPr>
        <w:t xml:space="preserve"> </w:t>
      </w:r>
      <w:r>
        <w:rPr>
          <w:spacing w:val="-2"/>
        </w:rPr>
        <w:t>Транспорт.</w:t>
      </w:r>
    </w:p>
    <w:p w:rsidR="00F24135" w:rsidRDefault="005E5ACB">
      <w:pPr>
        <w:pStyle w:val="a3"/>
        <w:ind w:right="124"/>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24135" w:rsidRDefault="005E5ACB">
      <w:pPr>
        <w:pStyle w:val="a3"/>
        <w:ind w:right="128"/>
      </w:pPr>
      <w:r>
        <w:t xml:space="preserve">Выдающиеся люди родной страны и страны (стран) изучаемого языка: писатели, поэты, </w:t>
      </w:r>
      <w:r>
        <w:rPr>
          <w:spacing w:val="-2"/>
        </w:rPr>
        <w:t>учёные.</w:t>
      </w:r>
    </w:p>
    <w:p w:rsidR="00F24135" w:rsidRDefault="005E5ACB">
      <w:pPr>
        <w:pStyle w:val="a3"/>
        <w:spacing w:before="1"/>
        <w:ind w:left="849" w:firstLine="0"/>
        <w:jc w:val="left"/>
      </w:pPr>
      <w:r>
        <w:rPr>
          <w:spacing w:val="-2"/>
        </w:rPr>
        <w:t>Говорение.</w:t>
      </w:r>
    </w:p>
    <w:p w:rsidR="00F24135" w:rsidRDefault="005E5ACB">
      <w:pPr>
        <w:pStyle w:val="a3"/>
        <w:ind w:left="849" w:firstLine="0"/>
        <w:jc w:val="left"/>
      </w:pPr>
      <w:r>
        <w:t>Развитие</w:t>
      </w:r>
      <w:r>
        <w:rPr>
          <w:spacing w:val="-6"/>
        </w:rPr>
        <w:t xml:space="preserve"> </w:t>
      </w:r>
      <w:r>
        <w:t>коммуникативных умений диалогической</w:t>
      </w:r>
      <w:r>
        <w:rPr>
          <w:spacing w:val="-4"/>
        </w:rPr>
        <w:t xml:space="preserve"> </w:t>
      </w:r>
      <w:r>
        <w:t>речи,</w:t>
      </w:r>
      <w:r>
        <w:rPr>
          <w:spacing w:val="-4"/>
        </w:rPr>
        <w:t xml:space="preserve"> </w:t>
      </w:r>
      <w:r>
        <w:t>а</w:t>
      </w:r>
      <w:r>
        <w:rPr>
          <w:spacing w:val="-5"/>
        </w:rPr>
        <w:t xml:space="preserve"> </w:t>
      </w:r>
      <w:r>
        <w:t>именно умений</w:t>
      </w:r>
      <w:r>
        <w:rPr>
          <w:spacing w:val="1"/>
        </w:rPr>
        <w:t xml:space="preserve"> </w:t>
      </w:r>
      <w:r>
        <w:rPr>
          <w:spacing w:val="-2"/>
        </w:rPr>
        <w:t>вести:</w:t>
      </w:r>
    </w:p>
    <w:p w:rsidR="00F24135" w:rsidRDefault="005E5ACB">
      <w:pPr>
        <w:pStyle w:val="a3"/>
        <w:ind w:right="126"/>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24135" w:rsidRDefault="005E5ACB">
      <w:pPr>
        <w:pStyle w:val="a3"/>
        <w:ind w:right="13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24135" w:rsidRDefault="005E5ACB">
      <w:pPr>
        <w:pStyle w:val="a3"/>
        <w:ind w:right="128"/>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24135" w:rsidRDefault="005E5ACB">
      <w:pPr>
        <w:pStyle w:val="a3"/>
        <w:ind w:right="125"/>
      </w:pPr>
      <w:r>
        <w:t>Вышеперечисленные умения диалогической речи развиваются в стандартных ситуациях неофициального общения в рамках тематического содержания речи с использованием речевых ситуаций, ключевых слов и (или) иллюстраций, фотографий с соблюдением норм речевого этикета, принятых в стране (странах) изучаемого языка.</w:t>
      </w:r>
    </w:p>
    <w:p w:rsidR="00F24135" w:rsidRDefault="005E5ACB">
      <w:pPr>
        <w:pStyle w:val="a3"/>
        <w:spacing w:before="1"/>
        <w:ind w:left="849" w:right="2936" w:firstLine="0"/>
        <w:jc w:val="left"/>
      </w:pPr>
      <w:r>
        <w:t>Объём</w:t>
      </w:r>
      <w:r>
        <w:rPr>
          <w:spacing w:val="-5"/>
        </w:rPr>
        <w:t xml:space="preserve"> </w:t>
      </w:r>
      <w:r>
        <w:t>диалога</w:t>
      </w:r>
      <w:r>
        <w:rPr>
          <w:spacing w:val="-3"/>
        </w:rPr>
        <w:t xml:space="preserve"> </w:t>
      </w:r>
      <w:r>
        <w:t>-</w:t>
      </w:r>
      <w:r>
        <w:rPr>
          <w:spacing w:val="-5"/>
        </w:rPr>
        <w:t xml:space="preserve"> </w:t>
      </w:r>
      <w:r>
        <w:t>до</w:t>
      </w:r>
      <w:r>
        <w:rPr>
          <w:spacing w:val="-4"/>
        </w:rPr>
        <w:t xml:space="preserve"> </w:t>
      </w:r>
      <w:r>
        <w:t>5</w:t>
      </w:r>
      <w:r>
        <w:rPr>
          <w:spacing w:val="-4"/>
        </w:rPr>
        <w:t xml:space="preserve"> </w:t>
      </w:r>
      <w:r>
        <w:t>реплик</w:t>
      </w:r>
      <w:r>
        <w:rPr>
          <w:spacing w:val="-3"/>
        </w:rPr>
        <w:t xml:space="preserve"> </w:t>
      </w:r>
      <w:r>
        <w:t>со</w:t>
      </w:r>
      <w:r>
        <w:rPr>
          <w:spacing w:val="-5"/>
        </w:rPr>
        <w:t xml:space="preserve"> </w:t>
      </w:r>
      <w:r>
        <w:t>стороны</w:t>
      </w:r>
      <w:r>
        <w:rPr>
          <w:spacing w:val="-6"/>
        </w:rPr>
        <w:t xml:space="preserve"> </w:t>
      </w:r>
      <w:r>
        <w:t>каждого</w:t>
      </w:r>
      <w:r>
        <w:rPr>
          <w:spacing w:val="-4"/>
        </w:rPr>
        <w:t xml:space="preserve"> </w:t>
      </w:r>
      <w:r>
        <w:t>собеседника. Развитие коммуникативных умений монологической речи:</w:t>
      </w:r>
    </w:p>
    <w:p w:rsidR="00F24135" w:rsidRDefault="005E5ACB">
      <w:pPr>
        <w:pStyle w:val="a3"/>
        <w:ind w:left="849" w:right="1475" w:firstLine="0"/>
        <w:jc w:val="left"/>
      </w:pPr>
      <w:r>
        <w:t>создание</w:t>
      </w:r>
      <w:r>
        <w:rPr>
          <w:spacing w:val="-3"/>
        </w:rPr>
        <w:t xml:space="preserve"> </w:t>
      </w:r>
      <w:r>
        <w:t>устных</w:t>
      </w:r>
      <w:r>
        <w:rPr>
          <w:spacing w:val="-7"/>
        </w:rPr>
        <w:t xml:space="preserve"> </w:t>
      </w:r>
      <w:r>
        <w:t>связных</w:t>
      </w:r>
      <w:r>
        <w:rPr>
          <w:spacing w:val="-5"/>
        </w:rPr>
        <w:t xml:space="preserve"> </w:t>
      </w:r>
      <w:r>
        <w:t>монологических</w:t>
      </w:r>
      <w:r>
        <w:rPr>
          <w:spacing w:val="-5"/>
        </w:rPr>
        <w:t xml:space="preserve"> </w:t>
      </w:r>
      <w:r>
        <w:t>высказываний</w:t>
      </w:r>
      <w:r>
        <w:rPr>
          <w:spacing w:val="-7"/>
        </w:rPr>
        <w:t xml:space="preserve"> </w:t>
      </w:r>
      <w:r>
        <w:t>с</w:t>
      </w:r>
      <w:r>
        <w:rPr>
          <w:spacing w:val="-6"/>
        </w:rPr>
        <w:t xml:space="preserve"> </w:t>
      </w:r>
      <w:r>
        <w:t>использованием основных коммуникативных типов речи:</w:t>
      </w:r>
    </w:p>
    <w:p w:rsidR="00F24135" w:rsidRDefault="005E5ACB">
      <w:pPr>
        <w:pStyle w:val="a3"/>
        <w:jc w:val="left"/>
      </w:pPr>
      <w:r>
        <w:t>описание (предмета, внешности и одежды человека), в том числе характеристика (черты</w:t>
      </w:r>
      <w:r>
        <w:rPr>
          <w:spacing w:val="40"/>
        </w:rPr>
        <w:t xml:space="preserve"> </w:t>
      </w:r>
      <w:r>
        <w:t>характера реального человека или литературного персонажа);</w:t>
      </w:r>
    </w:p>
    <w:p w:rsidR="00F24135" w:rsidRDefault="005E5ACB">
      <w:pPr>
        <w:pStyle w:val="a3"/>
        <w:ind w:left="849" w:firstLine="0"/>
        <w:jc w:val="left"/>
      </w:pPr>
      <w:r>
        <w:t>повествование</w:t>
      </w:r>
      <w:r>
        <w:rPr>
          <w:spacing w:val="-2"/>
        </w:rPr>
        <w:t xml:space="preserve"> (сообщение);</w:t>
      </w:r>
    </w:p>
    <w:p w:rsidR="00F24135" w:rsidRDefault="005E5ACB">
      <w:pPr>
        <w:pStyle w:val="a3"/>
        <w:ind w:left="849" w:right="2002" w:firstLine="0"/>
        <w:jc w:val="left"/>
      </w:pPr>
      <w:r>
        <w:t>изложение</w:t>
      </w:r>
      <w:r>
        <w:rPr>
          <w:spacing w:val="-7"/>
        </w:rPr>
        <w:t xml:space="preserve"> </w:t>
      </w:r>
      <w:r>
        <w:t>(пересказ)</w:t>
      </w:r>
      <w:r>
        <w:rPr>
          <w:spacing w:val="-7"/>
        </w:rPr>
        <w:t xml:space="preserve"> </w:t>
      </w:r>
      <w:r>
        <w:t>основного</w:t>
      </w:r>
      <w:r>
        <w:rPr>
          <w:spacing w:val="-4"/>
        </w:rPr>
        <w:t xml:space="preserve"> </w:t>
      </w:r>
      <w:r>
        <w:t>содержания</w:t>
      </w:r>
      <w:r>
        <w:rPr>
          <w:spacing w:val="-7"/>
        </w:rPr>
        <w:t xml:space="preserve"> </w:t>
      </w:r>
      <w:r>
        <w:t>прочитанного</w:t>
      </w:r>
      <w:r>
        <w:rPr>
          <w:spacing w:val="-6"/>
        </w:rPr>
        <w:t xml:space="preserve"> </w:t>
      </w:r>
      <w:r>
        <w:t>текста; краткое изложение результатов выполненной проектной работы.</w:t>
      </w:r>
    </w:p>
    <w:p w:rsidR="00F24135" w:rsidRDefault="005E5ACB">
      <w:pPr>
        <w:pStyle w:val="a3"/>
        <w:ind w:right="129"/>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ключевых слов, плана, вопросов, таблиц и (или) иллюстраций, фотографий.</w:t>
      </w:r>
    </w:p>
    <w:p w:rsidR="00F24135" w:rsidRDefault="005E5ACB">
      <w:pPr>
        <w:pStyle w:val="a3"/>
        <w:ind w:left="849" w:right="4346" w:firstLine="0"/>
      </w:pPr>
      <w:r>
        <w:t>Объём</w:t>
      </w:r>
      <w:r>
        <w:rPr>
          <w:spacing w:val="-10"/>
        </w:rPr>
        <w:t xml:space="preserve"> </w:t>
      </w:r>
      <w:r>
        <w:t>монологического</w:t>
      </w:r>
      <w:r>
        <w:rPr>
          <w:spacing w:val="-6"/>
        </w:rPr>
        <w:t xml:space="preserve"> </w:t>
      </w:r>
      <w:r>
        <w:t>высказывания</w:t>
      </w:r>
      <w:r>
        <w:rPr>
          <w:spacing w:val="-4"/>
        </w:rPr>
        <w:t xml:space="preserve"> </w:t>
      </w:r>
      <w:r>
        <w:t>-</w:t>
      </w:r>
      <w:r>
        <w:rPr>
          <w:spacing w:val="-7"/>
        </w:rPr>
        <w:t xml:space="preserve"> </w:t>
      </w:r>
      <w:r>
        <w:t>7-8</w:t>
      </w:r>
      <w:r>
        <w:rPr>
          <w:spacing w:val="-6"/>
        </w:rPr>
        <w:t xml:space="preserve"> </w:t>
      </w:r>
      <w:r>
        <w:t xml:space="preserve">фраз. </w:t>
      </w:r>
      <w:r>
        <w:rPr>
          <w:spacing w:val="-2"/>
        </w:rPr>
        <w:t>Аудирование.</w:t>
      </w:r>
    </w:p>
    <w:p w:rsidR="00F24135" w:rsidRDefault="005E5ACB">
      <w:pPr>
        <w:pStyle w:val="a3"/>
        <w:ind w:right="129"/>
      </w:pPr>
      <w:r>
        <w:t>При непосредственном общении: понимание на слух речи учителя и одноклассников и вербальная (невербальная) реакция на услышанное.</w:t>
      </w:r>
    </w:p>
    <w:p w:rsidR="00F24135" w:rsidRDefault="005E5ACB">
      <w:pPr>
        <w:pStyle w:val="a3"/>
        <w:spacing w:before="1"/>
        <w:ind w:right="123"/>
      </w:pPr>
      <w: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w:t>
      </w:r>
      <w:r>
        <w:rPr>
          <w:spacing w:val="-2"/>
        </w:rPr>
        <w:t>информации.</w:t>
      </w:r>
    </w:p>
    <w:p w:rsidR="00F24135" w:rsidRDefault="005E5ACB">
      <w:pPr>
        <w:pStyle w:val="a3"/>
        <w:ind w:left="849" w:firstLine="0"/>
      </w:pPr>
      <w:r>
        <w:t>Аудирование</w:t>
      </w:r>
      <w:r>
        <w:rPr>
          <w:spacing w:val="-12"/>
        </w:rPr>
        <w:t xml:space="preserve"> </w:t>
      </w:r>
      <w:r>
        <w:t>с</w:t>
      </w:r>
      <w:r>
        <w:rPr>
          <w:spacing w:val="-7"/>
        </w:rPr>
        <w:t xml:space="preserve"> </w:t>
      </w:r>
      <w:r>
        <w:t>пониманием</w:t>
      </w:r>
      <w:r>
        <w:rPr>
          <w:spacing w:val="-10"/>
        </w:rPr>
        <w:t xml:space="preserve"> </w:t>
      </w:r>
      <w:r>
        <w:t>основного</w:t>
      </w:r>
      <w:r>
        <w:rPr>
          <w:spacing w:val="-8"/>
        </w:rPr>
        <w:t xml:space="preserve"> </w:t>
      </w:r>
      <w:r>
        <w:t>содержания</w:t>
      </w:r>
      <w:r>
        <w:rPr>
          <w:spacing w:val="-8"/>
        </w:rPr>
        <w:t xml:space="preserve"> </w:t>
      </w:r>
      <w:r>
        <w:t>текста</w:t>
      </w:r>
      <w:r>
        <w:rPr>
          <w:spacing w:val="-7"/>
        </w:rPr>
        <w:t xml:space="preserve"> </w:t>
      </w:r>
      <w:r>
        <w:t>предполагает</w:t>
      </w:r>
      <w:r>
        <w:rPr>
          <w:spacing w:val="-6"/>
        </w:rPr>
        <w:t xml:space="preserve"> </w:t>
      </w:r>
      <w:r>
        <w:t>умение</w:t>
      </w:r>
      <w:r>
        <w:rPr>
          <w:spacing w:val="-7"/>
        </w:rPr>
        <w:t xml:space="preserve"> </w:t>
      </w:r>
      <w:r>
        <w:rPr>
          <w:spacing w:val="-2"/>
        </w:rPr>
        <w:t>определять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firstLine="0"/>
      </w:pPr>
      <w:r>
        <w:lastRenderedPageBreak/>
        <w:t>основную тему и главные факты (события) в воспринимаемом на слух тексте; игнорировать незнакомые слова, несущественные для понимания основного содержания.</w:t>
      </w:r>
    </w:p>
    <w:p w:rsidR="00F24135" w:rsidRDefault="005E5ACB">
      <w:pPr>
        <w:pStyle w:val="a3"/>
        <w:spacing w:before="1"/>
        <w:ind w:right="124"/>
      </w:pPr>
      <w:r>
        <w:t>Аудирование с пониманием запрашиваемой информации, предполагает умение выделять запрашиваемую</w:t>
      </w:r>
      <w:r>
        <w:rPr>
          <w:spacing w:val="-12"/>
        </w:rPr>
        <w:t xml:space="preserve"> </w:t>
      </w:r>
      <w:r>
        <w:t>информацию,</w:t>
      </w:r>
      <w:r>
        <w:rPr>
          <w:spacing w:val="-13"/>
        </w:rPr>
        <w:t xml:space="preserve"> </w:t>
      </w:r>
      <w:r>
        <w:t>представленную</w:t>
      </w:r>
      <w:r>
        <w:rPr>
          <w:spacing w:val="-14"/>
        </w:rPr>
        <w:t xml:space="preserve"> </w:t>
      </w:r>
      <w:r>
        <w:t>в</w:t>
      </w:r>
      <w:r>
        <w:rPr>
          <w:spacing w:val="-13"/>
        </w:rPr>
        <w:t xml:space="preserve"> </w:t>
      </w:r>
      <w:r>
        <w:t>эксплицитной</w:t>
      </w:r>
      <w:r>
        <w:rPr>
          <w:spacing w:val="-6"/>
        </w:rPr>
        <w:t xml:space="preserve"> </w:t>
      </w:r>
      <w:r>
        <w:t>(явной)</w:t>
      </w:r>
      <w:r>
        <w:rPr>
          <w:spacing w:val="-13"/>
        </w:rPr>
        <w:t xml:space="preserve"> </w:t>
      </w:r>
      <w:r>
        <w:t>форме,</w:t>
      </w:r>
      <w:r>
        <w:rPr>
          <w:spacing w:val="-13"/>
        </w:rPr>
        <w:t xml:space="preserve"> </w:t>
      </w:r>
      <w:r>
        <w:t>в</w:t>
      </w:r>
      <w:r>
        <w:rPr>
          <w:spacing w:val="-13"/>
        </w:rPr>
        <w:t xml:space="preserve"> </w:t>
      </w:r>
      <w:r>
        <w:t>воспринимаемом на слух тексте.</w:t>
      </w:r>
    </w:p>
    <w:p w:rsidR="00F24135" w:rsidRDefault="005E5ACB">
      <w:pPr>
        <w:pStyle w:val="a3"/>
        <w:ind w:right="127"/>
      </w:pPr>
      <w:r>
        <w:t>Тексты</w:t>
      </w:r>
      <w:r>
        <w:rPr>
          <w:spacing w:val="-15"/>
        </w:rPr>
        <w:t xml:space="preserve"> </w:t>
      </w:r>
      <w:r>
        <w:t>для</w:t>
      </w:r>
      <w:r>
        <w:rPr>
          <w:spacing w:val="-15"/>
        </w:rPr>
        <w:t xml:space="preserve"> </w:t>
      </w:r>
      <w:r>
        <w:t>аудирования:</w:t>
      </w:r>
      <w:r>
        <w:rPr>
          <w:spacing w:val="-14"/>
        </w:rPr>
        <w:t xml:space="preserve"> </w:t>
      </w:r>
      <w:r>
        <w:t>высказывания</w:t>
      </w:r>
      <w:r>
        <w:rPr>
          <w:spacing w:val="-14"/>
        </w:rPr>
        <w:t xml:space="preserve"> </w:t>
      </w:r>
      <w:r>
        <w:t>собеседников</w:t>
      </w:r>
      <w:r>
        <w:rPr>
          <w:spacing w:val="-12"/>
        </w:rPr>
        <w:t xml:space="preserve"> </w:t>
      </w:r>
      <w:r>
        <w:t>в</w:t>
      </w:r>
      <w:r>
        <w:rPr>
          <w:spacing w:val="-15"/>
        </w:rPr>
        <w:t xml:space="preserve"> </w:t>
      </w:r>
      <w:r>
        <w:t>ситуациях</w:t>
      </w:r>
      <w:r>
        <w:rPr>
          <w:spacing w:val="-12"/>
        </w:rPr>
        <w:t xml:space="preserve"> </w:t>
      </w:r>
      <w:r>
        <w:t>повседневного</w:t>
      </w:r>
      <w:r>
        <w:rPr>
          <w:spacing w:val="-13"/>
        </w:rPr>
        <w:t xml:space="preserve"> </w:t>
      </w:r>
      <w:r>
        <w:t>общения, диалог (беседа), рассказ, сообщение информационного характера.</w:t>
      </w:r>
    </w:p>
    <w:p w:rsidR="00F24135" w:rsidRDefault="005E5ACB">
      <w:pPr>
        <w:pStyle w:val="a3"/>
        <w:ind w:left="849" w:right="2661" w:firstLine="0"/>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1,5</w:t>
      </w:r>
      <w:r>
        <w:rPr>
          <w:spacing w:val="-3"/>
        </w:rPr>
        <w:t xml:space="preserve"> </w:t>
      </w:r>
      <w:r>
        <w:t>минуты. Смысловое чтение.</w:t>
      </w:r>
    </w:p>
    <w:p w:rsidR="00F24135" w:rsidRDefault="005E5ACB">
      <w:pPr>
        <w:pStyle w:val="a3"/>
        <w:ind w:right="124"/>
      </w:pPr>
      <w:r>
        <w:t>Развитие умения читать про себя и понимать адаптированные аутентичные тексты разных жанров</w:t>
      </w:r>
      <w:r>
        <w:rPr>
          <w:spacing w:val="-12"/>
        </w:rPr>
        <w:t xml:space="preserve"> </w:t>
      </w:r>
      <w:r>
        <w:t>и</w:t>
      </w:r>
      <w:r>
        <w:rPr>
          <w:spacing w:val="-11"/>
        </w:rPr>
        <w:t xml:space="preserve"> </w:t>
      </w:r>
      <w:r>
        <w:t>стилей,</w:t>
      </w:r>
      <w:r>
        <w:rPr>
          <w:spacing w:val="-12"/>
        </w:rPr>
        <w:t xml:space="preserve"> </w:t>
      </w:r>
      <w:r>
        <w:t>содержащие</w:t>
      </w:r>
      <w:r>
        <w:rPr>
          <w:spacing w:val="-14"/>
        </w:rPr>
        <w:t xml:space="preserve"> </w:t>
      </w:r>
      <w:r>
        <w:t>отдельные</w:t>
      </w:r>
      <w:r>
        <w:rPr>
          <w:spacing w:val="-11"/>
        </w:rPr>
        <w:t xml:space="preserve"> </w:t>
      </w:r>
      <w:r>
        <w:t>незнакомые</w:t>
      </w:r>
      <w:r>
        <w:rPr>
          <w:spacing w:val="-15"/>
        </w:rPr>
        <w:t xml:space="preserve"> </w:t>
      </w:r>
      <w:r>
        <w:t>слова,</w:t>
      </w:r>
      <w:r>
        <w:rPr>
          <w:spacing w:val="-12"/>
        </w:rPr>
        <w:t xml:space="preserve"> </w:t>
      </w:r>
      <w:r>
        <w:t>с</w:t>
      </w:r>
      <w:r>
        <w:rPr>
          <w:spacing w:val="-13"/>
        </w:rPr>
        <w:t xml:space="preserve"> </w:t>
      </w:r>
      <w:r>
        <w:t>различной</w:t>
      </w:r>
      <w:r>
        <w:rPr>
          <w:spacing w:val="-8"/>
        </w:rPr>
        <w:t xml:space="preserve"> </w:t>
      </w:r>
      <w:r>
        <w:t>глубиной</w:t>
      </w:r>
      <w:r>
        <w:rPr>
          <w:spacing w:val="-8"/>
        </w:rPr>
        <w:t xml:space="preserve"> </w:t>
      </w:r>
      <w:r>
        <w:t>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24135" w:rsidRDefault="005E5ACB">
      <w:pPr>
        <w:pStyle w:val="a3"/>
        <w:ind w:right="126"/>
      </w:pPr>
      <w:r>
        <w:t>Чтение с</w:t>
      </w:r>
      <w:r>
        <w:rPr>
          <w:spacing w:val="-1"/>
        </w:rPr>
        <w:t xml:space="preserve"> </w:t>
      </w:r>
      <w:r>
        <w:t>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 текста), игнорировать незнакомые слова, несущественные для понимания основного содержания, понимать интернациональные слова в контексте. Чтение с пониманием запрашиваемой информации предполагает умения находить в прочитанном тексте и понимать запрашиваемую информацию.</w:t>
      </w:r>
    </w:p>
    <w:p w:rsidR="00F24135" w:rsidRDefault="005E5ACB">
      <w:pPr>
        <w:pStyle w:val="a3"/>
        <w:spacing w:before="1"/>
        <w:ind w:left="849" w:right="130" w:firstLine="0"/>
      </w:pPr>
      <w:r>
        <w:t>Чтение несплошных текстов (таблиц) и понимание представленной в них информации. Тексты</w:t>
      </w:r>
      <w:r>
        <w:rPr>
          <w:spacing w:val="-13"/>
        </w:rPr>
        <w:t xml:space="preserve"> </w:t>
      </w:r>
      <w:r>
        <w:t>для</w:t>
      </w:r>
      <w:r>
        <w:rPr>
          <w:spacing w:val="-13"/>
        </w:rPr>
        <w:t xml:space="preserve"> </w:t>
      </w:r>
      <w:r>
        <w:t>чтения:</w:t>
      </w:r>
      <w:r>
        <w:rPr>
          <w:spacing w:val="-12"/>
        </w:rPr>
        <w:t xml:space="preserve"> </w:t>
      </w:r>
      <w:r>
        <w:t>беседа;</w:t>
      </w:r>
      <w:r>
        <w:rPr>
          <w:spacing w:val="-11"/>
        </w:rPr>
        <w:t xml:space="preserve"> </w:t>
      </w:r>
      <w:r>
        <w:t>отрывок</w:t>
      </w:r>
      <w:r>
        <w:rPr>
          <w:spacing w:val="-15"/>
        </w:rPr>
        <w:t xml:space="preserve"> </w:t>
      </w:r>
      <w:r>
        <w:t>из</w:t>
      </w:r>
      <w:r>
        <w:rPr>
          <w:spacing w:val="-10"/>
        </w:rPr>
        <w:t xml:space="preserve"> </w:t>
      </w:r>
      <w:r>
        <w:t>художественного</w:t>
      </w:r>
      <w:r>
        <w:rPr>
          <w:spacing w:val="-13"/>
        </w:rPr>
        <w:t xml:space="preserve"> </w:t>
      </w:r>
      <w:r>
        <w:t>произведения,</w:t>
      </w:r>
      <w:r>
        <w:rPr>
          <w:spacing w:val="-14"/>
        </w:rPr>
        <w:t xml:space="preserve"> </w:t>
      </w:r>
      <w:r>
        <w:t>в</w:t>
      </w:r>
      <w:r>
        <w:rPr>
          <w:spacing w:val="-13"/>
        </w:rPr>
        <w:t xml:space="preserve"> </w:t>
      </w:r>
      <w:r>
        <w:t>том</w:t>
      </w:r>
      <w:r>
        <w:rPr>
          <w:spacing w:val="-12"/>
        </w:rPr>
        <w:t xml:space="preserve"> </w:t>
      </w:r>
      <w:r>
        <w:t>числе</w:t>
      </w:r>
      <w:r>
        <w:rPr>
          <w:spacing w:val="-10"/>
        </w:rPr>
        <w:t xml:space="preserve"> </w:t>
      </w:r>
      <w:r>
        <w:rPr>
          <w:spacing w:val="-2"/>
        </w:rPr>
        <w:t>рассказ,</w:t>
      </w:r>
    </w:p>
    <w:p w:rsidR="00F24135" w:rsidRDefault="005E5ACB">
      <w:pPr>
        <w:pStyle w:val="a3"/>
        <w:ind w:right="126" w:firstLine="0"/>
      </w:pPr>
      <w:r>
        <w:t>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F24135" w:rsidRDefault="005E5ACB">
      <w:pPr>
        <w:pStyle w:val="a3"/>
        <w:ind w:left="849" w:right="4358" w:firstLine="0"/>
      </w:pPr>
      <w:r>
        <w:t>Объём</w:t>
      </w:r>
      <w:r>
        <w:rPr>
          <w:spacing w:val="-4"/>
        </w:rPr>
        <w:t xml:space="preserve"> </w:t>
      </w:r>
      <w:r>
        <w:t>текста</w:t>
      </w:r>
      <w:r>
        <w:rPr>
          <w:spacing w:val="-7"/>
        </w:rPr>
        <w:t xml:space="preserve"> </w:t>
      </w:r>
      <w:r>
        <w:t>(текстов)</w:t>
      </w:r>
      <w:r>
        <w:rPr>
          <w:spacing w:val="-5"/>
        </w:rPr>
        <w:t xml:space="preserve"> </w:t>
      </w:r>
      <w:r>
        <w:t>для</w:t>
      </w:r>
      <w:r>
        <w:rPr>
          <w:spacing w:val="-4"/>
        </w:rPr>
        <w:t xml:space="preserve"> </w:t>
      </w:r>
      <w:r>
        <w:t>чтения</w:t>
      </w:r>
      <w:r>
        <w:rPr>
          <w:spacing w:val="-5"/>
        </w:rPr>
        <w:t xml:space="preserve"> </w:t>
      </w:r>
      <w:r>
        <w:t>-</w:t>
      </w:r>
      <w:r>
        <w:rPr>
          <w:spacing w:val="-6"/>
        </w:rPr>
        <w:t xml:space="preserve"> </w:t>
      </w:r>
      <w:r>
        <w:t>250-300</w:t>
      </w:r>
      <w:r>
        <w:rPr>
          <w:spacing w:val="-6"/>
        </w:rPr>
        <w:t xml:space="preserve"> </w:t>
      </w:r>
      <w:r>
        <w:t>слов. Письменная речь.</w:t>
      </w:r>
    </w:p>
    <w:p w:rsidR="00F24135" w:rsidRDefault="005E5ACB">
      <w:pPr>
        <w:pStyle w:val="a3"/>
        <w:ind w:left="849" w:firstLine="0"/>
      </w:pPr>
      <w:r>
        <w:t>Развитие</w:t>
      </w:r>
      <w:r>
        <w:rPr>
          <w:spacing w:val="-3"/>
        </w:rPr>
        <w:t xml:space="preserve"> </w:t>
      </w:r>
      <w:r>
        <w:t>умений</w:t>
      </w:r>
      <w:r>
        <w:rPr>
          <w:spacing w:val="-6"/>
        </w:rPr>
        <w:t xml:space="preserve"> </w:t>
      </w:r>
      <w:r>
        <w:t>письменной</w:t>
      </w:r>
      <w:r>
        <w:rPr>
          <w:spacing w:val="-5"/>
        </w:rPr>
        <w:t xml:space="preserve"> </w:t>
      </w:r>
      <w:r>
        <w:rPr>
          <w:spacing w:val="-2"/>
        </w:rPr>
        <w:t>речи:</w:t>
      </w:r>
    </w:p>
    <w:p w:rsidR="00F24135" w:rsidRDefault="005E5ACB">
      <w:pPr>
        <w:pStyle w:val="a3"/>
        <w:ind w:right="127"/>
      </w:pPr>
      <w:r>
        <w:t>списывание текста и выписывание из него слов, словосочетаний, предложений в соответствии с решаемой коммуникативной задачей;</w:t>
      </w:r>
    </w:p>
    <w:p w:rsidR="00F24135" w:rsidRDefault="005E5ACB">
      <w:pPr>
        <w:pStyle w:val="a3"/>
        <w:spacing w:before="1"/>
        <w:ind w:right="127"/>
      </w:pPr>
      <w:r>
        <w:t>заполнение анкет и формуляров: сообщение о себе основных сведений в соответствии с нормами, принятыми в англоговорящих странах;</w:t>
      </w:r>
    </w:p>
    <w:p w:rsidR="00F24135" w:rsidRDefault="005E5ACB">
      <w:pPr>
        <w:pStyle w:val="a3"/>
        <w:ind w:right="126"/>
      </w:pPr>
      <w:r>
        <w:t>написание электронного сообщения личного характера в соответствии с нормами неофициального</w:t>
      </w:r>
      <w:r>
        <w:rPr>
          <w:spacing w:val="-6"/>
        </w:rPr>
        <w:t xml:space="preserve"> </w:t>
      </w:r>
      <w:r>
        <w:t>общения,</w:t>
      </w:r>
      <w:r>
        <w:rPr>
          <w:spacing w:val="-2"/>
        </w:rPr>
        <w:t xml:space="preserve"> </w:t>
      </w:r>
      <w:r>
        <w:t>принятыми</w:t>
      </w:r>
      <w:r>
        <w:rPr>
          <w:spacing w:val="-4"/>
        </w:rPr>
        <w:t xml:space="preserve"> </w:t>
      </w:r>
      <w:r>
        <w:t>в</w:t>
      </w:r>
      <w:r>
        <w:rPr>
          <w:spacing w:val="-3"/>
        </w:rPr>
        <w:t xml:space="preserve"> </w:t>
      </w:r>
      <w:r>
        <w:t>стране</w:t>
      </w:r>
      <w:r>
        <w:rPr>
          <w:spacing w:val="-5"/>
        </w:rPr>
        <w:t xml:space="preserve"> </w:t>
      </w:r>
      <w:r>
        <w:t>(странах)</w:t>
      </w:r>
      <w:r>
        <w:rPr>
          <w:spacing w:val="-3"/>
        </w:rPr>
        <w:t xml:space="preserve"> </w:t>
      </w:r>
      <w:r>
        <w:t>изучаемого</w:t>
      </w:r>
      <w:r>
        <w:rPr>
          <w:spacing w:val="-3"/>
        </w:rPr>
        <w:t xml:space="preserve"> </w:t>
      </w:r>
      <w:r>
        <w:t>языка.</w:t>
      </w:r>
      <w:r>
        <w:rPr>
          <w:spacing w:val="-2"/>
        </w:rPr>
        <w:t xml:space="preserve"> </w:t>
      </w:r>
      <w:r>
        <w:t>Объём</w:t>
      </w:r>
      <w:r>
        <w:rPr>
          <w:spacing w:val="-4"/>
        </w:rPr>
        <w:t xml:space="preserve"> </w:t>
      </w:r>
      <w:r>
        <w:t>письма</w:t>
      </w:r>
      <w:r>
        <w:rPr>
          <w:spacing w:val="-3"/>
        </w:rPr>
        <w:t xml:space="preserve"> </w:t>
      </w:r>
      <w:r>
        <w:t>-</w:t>
      </w:r>
      <w:r>
        <w:rPr>
          <w:spacing w:val="-3"/>
        </w:rPr>
        <w:t xml:space="preserve"> </w:t>
      </w:r>
      <w:r>
        <w:t>до</w:t>
      </w:r>
      <w:r>
        <w:rPr>
          <w:spacing w:val="-2"/>
        </w:rPr>
        <w:t xml:space="preserve"> </w:t>
      </w:r>
      <w:r>
        <w:t xml:space="preserve">70 </w:t>
      </w:r>
      <w:r>
        <w:rPr>
          <w:spacing w:val="-2"/>
        </w:rPr>
        <w:t>слов;</w:t>
      </w:r>
    </w:p>
    <w:p w:rsidR="00F24135" w:rsidRDefault="005E5ACB">
      <w:pPr>
        <w:pStyle w:val="a3"/>
        <w:ind w:right="128"/>
      </w:pPr>
      <w:r>
        <w:t>создание небольшого письменного высказывания с использованием образца, плана, иллюстраций. Объём письменного высказывания - до 70 слов.</w:t>
      </w:r>
    </w:p>
    <w:p w:rsidR="00F24135" w:rsidRDefault="005E5ACB">
      <w:pPr>
        <w:pStyle w:val="a3"/>
        <w:ind w:left="849" w:right="6579" w:firstLine="0"/>
      </w:pPr>
      <w:r>
        <w:t>Языковые знания и умения. Фонетическая</w:t>
      </w:r>
      <w:r>
        <w:rPr>
          <w:spacing w:val="-6"/>
        </w:rPr>
        <w:t xml:space="preserve"> </w:t>
      </w:r>
      <w:r>
        <w:t>сторона</w:t>
      </w:r>
      <w:r>
        <w:rPr>
          <w:spacing w:val="-2"/>
        </w:rPr>
        <w:t xml:space="preserve"> речи.</w:t>
      </w:r>
    </w:p>
    <w:p w:rsidR="00F24135" w:rsidRDefault="005E5ACB">
      <w:pPr>
        <w:pStyle w:val="a3"/>
        <w:ind w:right="125"/>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w:t>
      </w:r>
      <w:r>
        <w:rPr>
          <w:spacing w:val="-1"/>
        </w:rPr>
        <w:t xml:space="preserve"> </w:t>
      </w:r>
      <w:r>
        <w:t>том числе отсутствия фразового ударения на служебных словах, чтение новых слов согласно основным правилам чтения.</w:t>
      </w:r>
    </w:p>
    <w:p w:rsidR="00F24135" w:rsidRDefault="005E5ACB">
      <w:pPr>
        <w:pStyle w:val="a3"/>
        <w:ind w:right="125"/>
      </w:pPr>
      <w:r>
        <w:t>Чтение</w:t>
      </w:r>
      <w:r>
        <w:rPr>
          <w:spacing w:val="-15"/>
        </w:rPr>
        <w:t xml:space="preserve"> </w:t>
      </w:r>
      <w:r>
        <w:t>вслух</w:t>
      </w:r>
      <w:r>
        <w:rPr>
          <w:spacing w:val="-15"/>
        </w:rPr>
        <w:t xml:space="preserve"> </w:t>
      </w:r>
      <w:r>
        <w:t>небольших</w:t>
      </w:r>
      <w:r>
        <w:rPr>
          <w:spacing w:val="-15"/>
        </w:rPr>
        <w:t xml:space="preserve"> </w:t>
      </w:r>
      <w:r>
        <w:t>адаптированных</w:t>
      </w:r>
      <w:r>
        <w:rPr>
          <w:spacing w:val="-15"/>
        </w:rPr>
        <w:t xml:space="preserve"> </w:t>
      </w:r>
      <w:r>
        <w:t>аутентичных</w:t>
      </w:r>
      <w:r>
        <w:rPr>
          <w:spacing w:val="-15"/>
        </w:rPr>
        <w:t xml:space="preserve"> </w:t>
      </w:r>
      <w:r>
        <w:t>текстов,</w:t>
      </w:r>
      <w:r>
        <w:rPr>
          <w:spacing w:val="-15"/>
        </w:rPr>
        <w:t xml:space="preserve"> </w:t>
      </w:r>
      <w:r>
        <w:t>построенных</w:t>
      </w:r>
      <w:r>
        <w:rPr>
          <w:spacing w:val="-15"/>
        </w:rPr>
        <w:t xml:space="preserve"> </w:t>
      </w:r>
      <w:r>
        <w:t>на</w:t>
      </w:r>
      <w:r>
        <w:rPr>
          <w:spacing w:val="-15"/>
        </w:rPr>
        <w:t xml:space="preserve"> </w:t>
      </w:r>
      <w:r>
        <w:t>изученном языковом материале, с соблюдением правил чтения и соответствующей интонации, демонстрирующее понимание текста.</w:t>
      </w:r>
    </w:p>
    <w:p w:rsidR="00F24135" w:rsidRDefault="005E5ACB">
      <w:pPr>
        <w:pStyle w:val="a3"/>
        <w:ind w:right="127"/>
      </w:pPr>
      <w:r>
        <w:t>Тексты для чтения вслух: сообщение информационного характера, отрывок из статьи научно-популярного характера, рассказ, диалог (беседа).</w:t>
      </w:r>
    </w:p>
    <w:p w:rsidR="00F24135" w:rsidRDefault="005E5ACB">
      <w:pPr>
        <w:pStyle w:val="a3"/>
        <w:spacing w:before="1"/>
        <w:ind w:left="849" w:right="497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95</w:t>
      </w:r>
      <w:r>
        <w:rPr>
          <w:spacing w:val="-5"/>
        </w:rPr>
        <w:t xml:space="preserve"> </w:t>
      </w:r>
      <w:r>
        <w:t>слов. Графика, орфография и пунктуация.</w:t>
      </w:r>
    </w:p>
    <w:p w:rsidR="00F24135" w:rsidRDefault="005E5ACB">
      <w:pPr>
        <w:pStyle w:val="a3"/>
        <w:ind w:left="849" w:firstLine="0"/>
      </w:pPr>
      <w:r>
        <w:t>Правильное</w:t>
      </w:r>
      <w:r>
        <w:rPr>
          <w:spacing w:val="-4"/>
        </w:rPr>
        <w:t xml:space="preserve"> </w:t>
      </w:r>
      <w:r>
        <w:t>написание</w:t>
      </w:r>
      <w:r>
        <w:rPr>
          <w:spacing w:val="-7"/>
        </w:rPr>
        <w:t xml:space="preserve"> </w:t>
      </w:r>
      <w:r>
        <w:t>изученных</w:t>
      </w:r>
      <w:r>
        <w:rPr>
          <w:spacing w:val="5"/>
        </w:rPr>
        <w:t xml:space="preserve"> </w:t>
      </w:r>
      <w:r>
        <w:rPr>
          <w:spacing w:val="-2"/>
        </w:rPr>
        <w:t>слов.</w:t>
      </w:r>
    </w:p>
    <w:p w:rsidR="00F24135" w:rsidRDefault="005E5ACB">
      <w:pPr>
        <w:pStyle w:val="a3"/>
        <w:ind w:right="126"/>
      </w:pPr>
      <w:r>
        <w:t>Правильное использование знаков препинания: точки, вопросительного и восклицательного</w:t>
      </w:r>
      <w:r>
        <w:rPr>
          <w:spacing w:val="71"/>
          <w:w w:val="150"/>
        </w:rPr>
        <w:t xml:space="preserve"> </w:t>
      </w:r>
      <w:r>
        <w:t>знаков</w:t>
      </w:r>
      <w:r>
        <w:rPr>
          <w:spacing w:val="72"/>
          <w:w w:val="150"/>
        </w:rPr>
        <w:t xml:space="preserve"> </w:t>
      </w:r>
      <w:r>
        <w:t>в</w:t>
      </w:r>
      <w:r>
        <w:rPr>
          <w:spacing w:val="70"/>
          <w:w w:val="150"/>
        </w:rPr>
        <w:t xml:space="preserve"> </w:t>
      </w:r>
      <w:r>
        <w:t>конце</w:t>
      </w:r>
      <w:r>
        <w:rPr>
          <w:spacing w:val="70"/>
          <w:w w:val="150"/>
        </w:rPr>
        <w:t xml:space="preserve"> </w:t>
      </w:r>
      <w:r>
        <w:t>предложения;</w:t>
      </w:r>
      <w:r>
        <w:rPr>
          <w:spacing w:val="69"/>
          <w:w w:val="150"/>
        </w:rPr>
        <w:t xml:space="preserve"> </w:t>
      </w:r>
      <w:r>
        <w:t>запятой</w:t>
      </w:r>
      <w:r>
        <w:rPr>
          <w:spacing w:val="68"/>
          <w:w w:val="150"/>
        </w:rPr>
        <w:t xml:space="preserve"> </w:t>
      </w:r>
      <w:r>
        <w:t>при</w:t>
      </w:r>
      <w:r>
        <w:rPr>
          <w:spacing w:val="73"/>
          <w:w w:val="150"/>
        </w:rPr>
        <w:t xml:space="preserve"> </w:t>
      </w:r>
      <w:r>
        <w:t>перечислении</w:t>
      </w:r>
      <w:r>
        <w:rPr>
          <w:spacing w:val="72"/>
          <w:w w:val="150"/>
        </w:rPr>
        <w:t xml:space="preserve"> </w:t>
      </w:r>
      <w:r>
        <w:t>и</w:t>
      </w:r>
      <w:r>
        <w:rPr>
          <w:spacing w:val="69"/>
          <w:w w:val="150"/>
        </w:rPr>
        <w:t xml:space="preserve"> </w:t>
      </w:r>
      <w:r>
        <w:rPr>
          <w:spacing w:val="-2"/>
        </w:rPr>
        <w:t>обращении;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апострофа.</w:t>
      </w:r>
    </w:p>
    <w:p w:rsidR="00F24135" w:rsidRDefault="005E5ACB">
      <w:pPr>
        <w:pStyle w:val="a3"/>
        <w:ind w:right="127"/>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24135" w:rsidRDefault="005E5ACB">
      <w:pPr>
        <w:pStyle w:val="a3"/>
        <w:spacing w:before="1"/>
        <w:ind w:left="849" w:firstLine="0"/>
      </w:pPr>
      <w:r>
        <w:t>Лексическая</w:t>
      </w:r>
      <w:r>
        <w:rPr>
          <w:spacing w:val="-4"/>
        </w:rPr>
        <w:t xml:space="preserve"> </w:t>
      </w:r>
      <w:r>
        <w:t>сторона</w:t>
      </w:r>
      <w:r>
        <w:rPr>
          <w:spacing w:val="-5"/>
        </w:rPr>
        <w:t xml:space="preserve"> </w:t>
      </w:r>
      <w:r>
        <w:rPr>
          <w:spacing w:val="-2"/>
        </w:rPr>
        <w:t>речи.</w:t>
      </w:r>
    </w:p>
    <w:p w:rsidR="00F24135" w:rsidRDefault="005E5ACB">
      <w:pPr>
        <w:pStyle w:val="a3"/>
        <w:ind w:right="12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F24135" w:rsidRDefault="005E5ACB">
      <w:pPr>
        <w:pStyle w:val="a3"/>
        <w:ind w:right="131"/>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F24135" w:rsidRDefault="005E5ACB">
      <w:pPr>
        <w:pStyle w:val="a3"/>
        <w:ind w:right="127"/>
      </w:pPr>
      <w:r>
        <w:t>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w:t>
      </w:r>
    </w:p>
    <w:p w:rsidR="00F24135" w:rsidRDefault="005E5ACB">
      <w:pPr>
        <w:pStyle w:val="a3"/>
        <w:ind w:left="849" w:firstLine="0"/>
      </w:pPr>
      <w:r>
        <w:t>Основные</w:t>
      </w:r>
      <w:r>
        <w:rPr>
          <w:spacing w:val="-4"/>
        </w:rPr>
        <w:t xml:space="preserve"> </w:t>
      </w:r>
      <w:r>
        <w:t>способы</w:t>
      </w:r>
      <w:r>
        <w:rPr>
          <w:spacing w:val="-5"/>
        </w:rPr>
        <w:t xml:space="preserve"> </w:t>
      </w:r>
      <w:r>
        <w:rPr>
          <w:spacing w:val="-2"/>
        </w:rPr>
        <w:t>словообразования:</w:t>
      </w:r>
    </w:p>
    <w:p w:rsidR="00F24135" w:rsidRDefault="005E5ACB">
      <w:pPr>
        <w:pStyle w:val="a3"/>
        <w:spacing w:before="1"/>
        <w:ind w:left="849" w:firstLine="0"/>
        <w:jc w:val="left"/>
      </w:pPr>
      <w:r>
        <w:rPr>
          <w:spacing w:val="-2"/>
        </w:rPr>
        <w:t>аффиксация:</w:t>
      </w:r>
    </w:p>
    <w:p w:rsidR="00F24135" w:rsidRDefault="005E5ACB">
      <w:pPr>
        <w:pStyle w:val="a3"/>
        <w:ind w:left="849" w:firstLine="0"/>
        <w:jc w:val="left"/>
      </w:pPr>
      <w:r>
        <w:t>образование</w:t>
      </w:r>
      <w:r>
        <w:rPr>
          <w:spacing w:val="-2"/>
        </w:rPr>
        <w:t xml:space="preserve"> </w:t>
      </w:r>
      <w:r>
        <w:t>имён</w:t>
      </w:r>
      <w:r>
        <w:rPr>
          <w:spacing w:val="-1"/>
        </w:rPr>
        <w:t xml:space="preserve"> </w:t>
      </w:r>
      <w:r>
        <w:t>существительных</w:t>
      </w:r>
      <w:r>
        <w:rPr>
          <w:spacing w:val="-2"/>
        </w:rPr>
        <w:t xml:space="preserve"> </w:t>
      </w:r>
      <w:r>
        <w:t>при</w:t>
      </w:r>
      <w:r>
        <w:rPr>
          <w:spacing w:val="-1"/>
        </w:rPr>
        <w:t xml:space="preserve"> </w:t>
      </w:r>
      <w:r>
        <w:t>помощи</w:t>
      </w:r>
      <w:r>
        <w:rPr>
          <w:spacing w:val="-2"/>
        </w:rPr>
        <w:t xml:space="preserve"> </w:t>
      </w:r>
      <w:r>
        <w:t>суффикса</w:t>
      </w:r>
      <w:r>
        <w:rPr>
          <w:spacing w:val="1"/>
        </w:rPr>
        <w:t xml:space="preserve"> </w:t>
      </w:r>
      <w:r>
        <w:t>-ing</w:t>
      </w:r>
      <w:r>
        <w:rPr>
          <w:spacing w:val="-5"/>
        </w:rPr>
        <w:t xml:space="preserve"> </w:t>
      </w:r>
      <w:r>
        <w:rPr>
          <w:spacing w:val="-2"/>
        </w:rPr>
        <w:t>(reading);</w:t>
      </w:r>
    </w:p>
    <w:p w:rsidR="00F24135" w:rsidRDefault="005E5ACB">
      <w:pPr>
        <w:pStyle w:val="a3"/>
        <w:jc w:val="left"/>
      </w:pPr>
      <w:r>
        <w:t>образование</w:t>
      </w:r>
      <w:r>
        <w:rPr>
          <w:spacing w:val="-3"/>
        </w:rPr>
        <w:t xml:space="preserve"> </w:t>
      </w:r>
      <w:r>
        <w:t>имён</w:t>
      </w:r>
      <w:r>
        <w:rPr>
          <w:spacing w:val="-5"/>
        </w:rPr>
        <w:t xml:space="preserve"> </w:t>
      </w:r>
      <w:r>
        <w:t>прилагательных</w:t>
      </w:r>
      <w:r>
        <w:rPr>
          <w:spacing w:val="-4"/>
        </w:rPr>
        <w:t xml:space="preserve"> </w:t>
      </w:r>
      <w:r>
        <w:t>при</w:t>
      </w:r>
      <w:r>
        <w:rPr>
          <w:spacing w:val="-6"/>
        </w:rPr>
        <w:t xml:space="preserve"> </w:t>
      </w:r>
      <w:r>
        <w:t>помощи</w:t>
      </w:r>
      <w:r>
        <w:rPr>
          <w:spacing w:val="-2"/>
        </w:rPr>
        <w:t xml:space="preserve"> </w:t>
      </w:r>
      <w:r>
        <w:t>суффиксов</w:t>
      </w:r>
      <w:r>
        <w:rPr>
          <w:spacing w:val="-3"/>
        </w:rPr>
        <w:t xml:space="preserve"> </w:t>
      </w:r>
      <w:r>
        <w:t>-al</w:t>
      </w:r>
      <w:r>
        <w:rPr>
          <w:spacing w:val="-3"/>
        </w:rPr>
        <w:t xml:space="preserve"> </w:t>
      </w:r>
      <w:r>
        <w:t>(typical),</w:t>
      </w:r>
      <w:r>
        <w:rPr>
          <w:spacing w:val="-3"/>
        </w:rPr>
        <w:t xml:space="preserve"> </w:t>
      </w:r>
      <w:r>
        <w:t>-ing</w:t>
      </w:r>
      <w:r>
        <w:rPr>
          <w:spacing w:val="-6"/>
        </w:rPr>
        <w:t xml:space="preserve"> </w:t>
      </w:r>
      <w:r>
        <w:t>(amazing),</w:t>
      </w:r>
      <w:r>
        <w:rPr>
          <w:spacing w:val="-3"/>
        </w:rPr>
        <w:t xml:space="preserve"> </w:t>
      </w:r>
      <w:r>
        <w:t>-less (useless), -ive (impressive).</w:t>
      </w:r>
    </w:p>
    <w:p w:rsidR="00F24135" w:rsidRDefault="005E5ACB">
      <w:pPr>
        <w:pStyle w:val="a3"/>
        <w:ind w:left="849" w:right="3285" w:firstLine="0"/>
        <w:jc w:val="left"/>
      </w:pPr>
      <w:r>
        <w:t>Синонимы.</w:t>
      </w:r>
      <w:r>
        <w:rPr>
          <w:spacing w:val="-11"/>
        </w:rPr>
        <w:t xml:space="preserve"> </w:t>
      </w:r>
      <w:r>
        <w:t>Антонимы.</w:t>
      </w:r>
      <w:r>
        <w:rPr>
          <w:spacing w:val="-14"/>
        </w:rPr>
        <w:t xml:space="preserve"> </w:t>
      </w:r>
      <w:r>
        <w:t>Интернациональные</w:t>
      </w:r>
      <w:r>
        <w:rPr>
          <w:spacing w:val="-10"/>
        </w:rPr>
        <w:t xml:space="preserve"> </w:t>
      </w:r>
      <w:r>
        <w:t>слова. Грамматическая сторона речи.</w:t>
      </w:r>
    </w:p>
    <w:p w:rsidR="00F24135" w:rsidRDefault="005E5ACB">
      <w:pPr>
        <w:pStyle w:val="a3"/>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F24135" w:rsidRDefault="005E5ACB">
      <w:pPr>
        <w:pStyle w:val="a3"/>
        <w:jc w:val="left"/>
      </w:pPr>
      <w:r>
        <w:t>Сложноподчинённые</w:t>
      </w:r>
      <w:r>
        <w:rPr>
          <w:spacing w:val="80"/>
        </w:rPr>
        <w:t xml:space="preserve"> </w:t>
      </w:r>
      <w:r>
        <w:t>предложения</w:t>
      </w:r>
      <w:r>
        <w:rPr>
          <w:spacing w:val="80"/>
        </w:rPr>
        <w:t xml:space="preserve"> </w:t>
      </w:r>
      <w:r>
        <w:t>с</w:t>
      </w:r>
      <w:r>
        <w:rPr>
          <w:spacing w:val="80"/>
        </w:rPr>
        <w:t xml:space="preserve"> </w:t>
      </w:r>
      <w:r>
        <w:t>придаточными</w:t>
      </w:r>
      <w:r>
        <w:rPr>
          <w:spacing w:val="80"/>
        </w:rPr>
        <w:t xml:space="preserve"> </w:t>
      </w:r>
      <w:r>
        <w:t>определительными</w:t>
      </w:r>
      <w:r>
        <w:rPr>
          <w:spacing w:val="80"/>
        </w:rPr>
        <w:t xml:space="preserve"> </w:t>
      </w:r>
      <w:r>
        <w:t>с</w:t>
      </w:r>
      <w:r>
        <w:rPr>
          <w:spacing w:val="80"/>
        </w:rPr>
        <w:t xml:space="preserve"> </w:t>
      </w:r>
      <w:r>
        <w:t>союзными словами who, which, that.</w:t>
      </w:r>
    </w:p>
    <w:p w:rsidR="00F24135" w:rsidRDefault="005E5ACB">
      <w:pPr>
        <w:pStyle w:val="a3"/>
        <w:ind w:left="849" w:firstLine="0"/>
        <w:jc w:val="left"/>
      </w:pPr>
      <w:r>
        <w:t>Сложноподчинённые</w:t>
      </w:r>
      <w:r>
        <w:rPr>
          <w:spacing w:val="-7"/>
        </w:rPr>
        <w:t xml:space="preserve"> </w:t>
      </w:r>
      <w:r>
        <w:t>предложения</w:t>
      </w:r>
      <w:r>
        <w:rPr>
          <w:spacing w:val="-1"/>
        </w:rPr>
        <w:t xml:space="preserve"> </w:t>
      </w:r>
      <w:r>
        <w:t>с</w:t>
      </w:r>
      <w:r>
        <w:rPr>
          <w:spacing w:val="-4"/>
        </w:rPr>
        <w:t xml:space="preserve"> </w:t>
      </w:r>
      <w:r>
        <w:t>придаточными</w:t>
      </w:r>
      <w:r>
        <w:rPr>
          <w:spacing w:val="-1"/>
        </w:rPr>
        <w:t xml:space="preserve"> </w:t>
      </w:r>
      <w:r>
        <w:t>времени</w:t>
      </w:r>
      <w:r>
        <w:rPr>
          <w:spacing w:val="-3"/>
        </w:rPr>
        <w:t xml:space="preserve"> </w:t>
      </w:r>
      <w:r>
        <w:t>с</w:t>
      </w:r>
      <w:r>
        <w:rPr>
          <w:spacing w:val="-4"/>
        </w:rPr>
        <w:t xml:space="preserve"> </w:t>
      </w:r>
      <w:r>
        <w:t>союзами</w:t>
      </w:r>
      <w:r>
        <w:rPr>
          <w:spacing w:val="-1"/>
        </w:rPr>
        <w:t xml:space="preserve"> </w:t>
      </w:r>
      <w:r>
        <w:t>for,</w:t>
      </w:r>
      <w:r>
        <w:rPr>
          <w:spacing w:val="-3"/>
        </w:rPr>
        <w:t xml:space="preserve"> </w:t>
      </w:r>
      <w:r>
        <w:rPr>
          <w:spacing w:val="-2"/>
        </w:rPr>
        <w:t>since.</w:t>
      </w:r>
    </w:p>
    <w:p w:rsidR="00F24135" w:rsidRDefault="005E5ACB">
      <w:pPr>
        <w:pStyle w:val="a3"/>
        <w:ind w:left="849" w:firstLine="0"/>
        <w:jc w:val="left"/>
      </w:pPr>
      <w:r>
        <w:t>Предложения</w:t>
      </w:r>
      <w:r>
        <w:rPr>
          <w:spacing w:val="-1"/>
        </w:rPr>
        <w:t xml:space="preserve"> </w:t>
      </w:r>
      <w:r>
        <w:t>с</w:t>
      </w:r>
      <w:r>
        <w:rPr>
          <w:spacing w:val="-2"/>
        </w:rPr>
        <w:t xml:space="preserve"> </w:t>
      </w:r>
      <w:r>
        <w:t>конструкциями as</w:t>
      </w:r>
      <w:r>
        <w:rPr>
          <w:spacing w:val="-1"/>
        </w:rPr>
        <w:t xml:space="preserve"> </w:t>
      </w:r>
      <w:r>
        <w:t>... as,</w:t>
      </w:r>
      <w:r>
        <w:rPr>
          <w:spacing w:val="-1"/>
        </w:rPr>
        <w:t xml:space="preserve"> </w:t>
      </w:r>
      <w:r>
        <w:t>not so</w:t>
      </w:r>
      <w:r>
        <w:rPr>
          <w:spacing w:val="-2"/>
        </w:rPr>
        <w:t xml:space="preserve"> </w:t>
      </w:r>
      <w:r>
        <w:t xml:space="preserve">... </w:t>
      </w:r>
      <w:r>
        <w:rPr>
          <w:spacing w:val="-5"/>
        </w:rPr>
        <w:t>as.</w:t>
      </w:r>
    </w:p>
    <w:p w:rsidR="00F24135" w:rsidRDefault="005E5ACB">
      <w:pPr>
        <w:pStyle w:val="a3"/>
        <w:tabs>
          <w:tab w:val="left" w:pos="1458"/>
          <w:tab w:val="left" w:pos="2224"/>
          <w:tab w:val="left" w:pos="4151"/>
          <w:tab w:val="left" w:pos="5766"/>
          <w:tab w:val="left" w:pos="6832"/>
          <w:tab w:val="left" w:pos="8481"/>
        </w:tabs>
        <w:ind w:right="125"/>
        <w:jc w:val="left"/>
      </w:pPr>
      <w:r>
        <w:rPr>
          <w:spacing w:val="-4"/>
        </w:rPr>
        <w:t>Все</w:t>
      </w:r>
      <w:r>
        <w:tab/>
      </w:r>
      <w:r>
        <w:rPr>
          <w:spacing w:val="-4"/>
        </w:rPr>
        <w:t>типы</w:t>
      </w:r>
      <w:r>
        <w:tab/>
      </w:r>
      <w:r>
        <w:rPr>
          <w:spacing w:val="-2"/>
        </w:rPr>
        <w:t>вопросительных</w:t>
      </w:r>
      <w:r>
        <w:tab/>
      </w:r>
      <w:r>
        <w:rPr>
          <w:spacing w:val="-2"/>
        </w:rPr>
        <w:t>предложений</w:t>
      </w:r>
      <w:r>
        <w:tab/>
      </w:r>
      <w:r>
        <w:rPr>
          <w:spacing w:val="-2"/>
        </w:rPr>
        <w:t>(общий,</w:t>
      </w:r>
      <w:r>
        <w:tab/>
      </w:r>
      <w:r>
        <w:rPr>
          <w:spacing w:val="-2"/>
        </w:rPr>
        <w:t>специальный,</w:t>
      </w:r>
      <w:r>
        <w:tab/>
      </w:r>
      <w:r>
        <w:rPr>
          <w:spacing w:val="-2"/>
        </w:rPr>
        <w:t xml:space="preserve">альтернативный, </w:t>
      </w:r>
      <w:r>
        <w:t>разделительный вопросы) в Present/Past Continuous Tense.</w:t>
      </w:r>
    </w:p>
    <w:p w:rsidR="00F24135" w:rsidRDefault="005E5ACB">
      <w:pPr>
        <w:pStyle w:val="a3"/>
        <w:jc w:val="left"/>
      </w:pPr>
      <w:r>
        <w:t>Глаголы</w:t>
      </w:r>
      <w:r>
        <w:rPr>
          <w:spacing w:val="-2"/>
        </w:rPr>
        <w:t xml:space="preserve"> </w:t>
      </w:r>
      <w:r>
        <w:t>в</w:t>
      </w:r>
      <w:r>
        <w:rPr>
          <w:spacing w:val="-2"/>
        </w:rPr>
        <w:t xml:space="preserve"> </w:t>
      </w:r>
      <w:r>
        <w:t>видо-временных формах действительного залога</w:t>
      </w:r>
      <w:r>
        <w:rPr>
          <w:spacing w:val="-4"/>
        </w:rPr>
        <w:t xml:space="preserve"> </w:t>
      </w:r>
      <w:r>
        <w:t>в</w:t>
      </w:r>
      <w:r>
        <w:rPr>
          <w:spacing w:val="-2"/>
        </w:rPr>
        <w:t xml:space="preserve"> </w:t>
      </w:r>
      <w:r>
        <w:t>изъявительном</w:t>
      </w:r>
      <w:r>
        <w:rPr>
          <w:spacing w:val="-5"/>
        </w:rPr>
        <w:t xml:space="preserve"> </w:t>
      </w:r>
      <w:r>
        <w:t>наклонении в Present/Past Continuous Tense.</w:t>
      </w:r>
    </w:p>
    <w:p w:rsidR="00F24135" w:rsidRPr="005E5ACB" w:rsidRDefault="005E5ACB">
      <w:pPr>
        <w:pStyle w:val="a3"/>
        <w:spacing w:before="1"/>
        <w:ind w:left="849" w:right="1155" w:firstLine="0"/>
        <w:jc w:val="left"/>
        <w:rPr>
          <w:lang w:val="en-US"/>
        </w:rPr>
      </w:pPr>
      <w:r>
        <w:t>Модальные</w:t>
      </w:r>
      <w:r w:rsidRPr="005E5ACB">
        <w:rPr>
          <w:spacing w:val="-7"/>
          <w:lang w:val="en-US"/>
        </w:rPr>
        <w:t xml:space="preserve"> </w:t>
      </w:r>
      <w:r>
        <w:t>глаголы</w:t>
      </w:r>
      <w:r w:rsidRPr="005E5ACB">
        <w:rPr>
          <w:spacing w:val="-4"/>
          <w:lang w:val="en-US"/>
        </w:rPr>
        <w:t xml:space="preserve"> </w:t>
      </w:r>
      <w:r>
        <w:t>и</w:t>
      </w:r>
      <w:r w:rsidRPr="005E5ACB">
        <w:rPr>
          <w:spacing w:val="-2"/>
          <w:lang w:val="en-US"/>
        </w:rPr>
        <w:t xml:space="preserve"> </w:t>
      </w:r>
      <w:r>
        <w:t>их</w:t>
      </w:r>
      <w:r w:rsidRPr="005E5ACB">
        <w:rPr>
          <w:spacing w:val="-1"/>
          <w:lang w:val="en-US"/>
        </w:rPr>
        <w:t xml:space="preserve"> </w:t>
      </w:r>
      <w:r>
        <w:t>эквиваленты</w:t>
      </w:r>
      <w:r w:rsidRPr="005E5ACB">
        <w:rPr>
          <w:spacing w:val="-5"/>
          <w:lang w:val="en-US"/>
        </w:rPr>
        <w:t xml:space="preserve"> </w:t>
      </w:r>
      <w:r w:rsidRPr="005E5ACB">
        <w:rPr>
          <w:lang w:val="en-US"/>
        </w:rPr>
        <w:t>(can/be</w:t>
      </w:r>
      <w:r w:rsidRPr="005E5ACB">
        <w:rPr>
          <w:spacing w:val="-3"/>
          <w:lang w:val="en-US"/>
        </w:rPr>
        <w:t xml:space="preserve"> </w:t>
      </w:r>
      <w:r w:rsidRPr="005E5ACB">
        <w:rPr>
          <w:lang w:val="en-US"/>
        </w:rPr>
        <w:t>able</w:t>
      </w:r>
      <w:r w:rsidRPr="005E5ACB">
        <w:rPr>
          <w:spacing w:val="-3"/>
          <w:lang w:val="en-US"/>
        </w:rPr>
        <w:t xml:space="preserve"> </w:t>
      </w:r>
      <w:r w:rsidRPr="005E5ACB">
        <w:rPr>
          <w:lang w:val="en-US"/>
        </w:rPr>
        <w:t>to,</w:t>
      </w:r>
      <w:r w:rsidRPr="005E5ACB">
        <w:rPr>
          <w:spacing w:val="-3"/>
          <w:lang w:val="en-US"/>
        </w:rPr>
        <w:t xml:space="preserve"> </w:t>
      </w:r>
      <w:r w:rsidRPr="005E5ACB">
        <w:rPr>
          <w:lang w:val="en-US"/>
        </w:rPr>
        <w:t>must/have</w:t>
      </w:r>
      <w:r w:rsidRPr="005E5ACB">
        <w:rPr>
          <w:spacing w:val="-3"/>
          <w:lang w:val="en-US"/>
        </w:rPr>
        <w:t xml:space="preserve"> </w:t>
      </w:r>
      <w:r w:rsidRPr="005E5ACB">
        <w:rPr>
          <w:lang w:val="en-US"/>
        </w:rPr>
        <w:t>to,</w:t>
      </w:r>
      <w:r w:rsidRPr="005E5ACB">
        <w:rPr>
          <w:spacing w:val="-3"/>
          <w:lang w:val="en-US"/>
        </w:rPr>
        <w:t xml:space="preserve"> </w:t>
      </w:r>
      <w:r w:rsidRPr="005E5ACB">
        <w:rPr>
          <w:lang w:val="en-US"/>
        </w:rPr>
        <w:t>may,</w:t>
      </w:r>
      <w:r w:rsidRPr="005E5ACB">
        <w:rPr>
          <w:spacing w:val="-3"/>
          <w:lang w:val="en-US"/>
        </w:rPr>
        <w:t xml:space="preserve"> </w:t>
      </w:r>
      <w:r w:rsidRPr="005E5ACB">
        <w:rPr>
          <w:lang w:val="en-US"/>
        </w:rPr>
        <w:t xml:space="preserve">should, </w:t>
      </w:r>
      <w:r w:rsidRPr="005E5ACB">
        <w:rPr>
          <w:spacing w:val="-2"/>
          <w:lang w:val="en-US"/>
        </w:rPr>
        <w:t>need).</w:t>
      </w:r>
    </w:p>
    <w:p w:rsidR="00F24135" w:rsidRDefault="005E5ACB">
      <w:pPr>
        <w:pStyle w:val="a3"/>
        <w:ind w:left="849" w:firstLine="0"/>
        <w:jc w:val="left"/>
      </w:pPr>
      <w:r>
        <w:t>Слова,</w:t>
      </w:r>
      <w:r>
        <w:rPr>
          <w:spacing w:val="-4"/>
        </w:rPr>
        <w:t xml:space="preserve"> </w:t>
      </w:r>
      <w:r>
        <w:t>выражающие</w:t>
      </w:r>
      <w:r>
        <w:rPr>
          <w:spacing w:val="-2"/>
        </w:rPr>
        <w:t xml:space="preserve"> </w:t>
      </w:r>
      <w:r>
        <w:t>количество</w:t>
      </w:r>
      <w:r>
        <w:rPr>
          <w:spacing w:val="-2"/>
        </w:rPr>
        <w:t xml:space="preserve"> </w:t>
      </w:r>
      <w:r>
        <w:t>(little/a</w:t>
      </w:r>
      <w:r>
        <w:rPr>
          <w:spacing w:val="-2"/>
        </w:rPr>
        <w:t xml:space="preserve"> </w:t>
      </w:r>
      <w:r>
        <w:t>little,</w:t>
      </w:r>
      <w:r>
        <w:rPr>
          <w:spacing w:val="-2"/>
        </w:rPr>
        <w:t xml:space="preserve"> </w:t>
      </w:r>
      <w:r>
        <w:t>few/а</w:t>
      </w:r>
      <w:r>
        <w:rPr>
          <w:spacing w:val="-2"/>
        </w:rPr>
        <w:t xml:space="preserve"> few).</w:t>
      </w:r>
    </w:p>
    <w:p w:rsidR="00F24135" w:rsidRDefault="005E5ACB">
      <w:pPr>
        <w:pStyle w:val="a3"/>
        <w:ind w:right="128"/>
      </w:pPr>
      <w:r>
        <w:t>Возвратные, неопределённые местоимения (some, any) и их производные (somebody, anybody; something, anything и другие) every и производные (everybody, everything и другие) в повествовательных (утвердительных и отрицательных) и вопросительных предложениях.</w:t>
      </w:r>
    </w:p>
    <w:p w:rsidR="00F24135" w:rsidRDefault="005E5ACB">
      <w:pPr>
        <w:pStyle w:val="a3"/>
        <w:ind w:left="849" w:firstLine="0"/>
      </w:pPr>
      <w:r>
        <w:t>Числительные</w:t>
      </w:r>
      <w:r>
        <w:rPr>
          <w:spacing w:val="-4"/>
        </w:rPr>
        <w:t xml:space="preserve"> </w:t>
      </w:r>
      <w:r>
        <w:t>для обозначения</w:t>
      </w:r>
      <w:r>
        <w:rPr>
          <w:spacing w:val="-1"/>
        </w:rPr>
        <w:t xml:space="preserve"> </w:t>
      </w:r>
      <w:r>
        <w:t>дат и</w:t>
      </w:r>
      <w:r>
        <w:rPr>
          <w:spacing w:val="1"/>
        </w:rPr>
        <w:t xml:space="preserve"> </w:t>
      </w:r>
      <w:r>
        <w:t>больших</w:t>
      </w:r>
      <w:r>
        <w:rPr>
          <w:spacing w:val="-3"/>
        </w:rPr>
        <w:t xml:space="preserve"> </w:t>
      </w:r>
      <w:r>
        <w:t>чисел</w:t>
      </w:r>
      <w:r>
        <w:rPr>
          <w:spacing w:val="-2"/>
        </w:rPr>
        <w:t xml:space="preserve"> </w:t>
      </w:r>
      <w:r>
        <w:t>(100-</w:t>
      </w:r>
      <w:r>
        <w:rPr>
          <w:spacing w:val="-2"/>
        </w:rPr>
        <w:t>1000).</w:t>
      </w:r>
    </w:p>
    <w:p w:rsidR="00F24135" w:rsidRDefault="005E5ACB">
      <w:pPr>
        <w:pStyle w:val="a3"/>
        <w:ind w:left="849" w:firstLine="0"/>
      </w:pPr>
      <w:r>
        <w:t>Социокультурные</w:t>
      </w:r>
      <w:r>
        <w:rPr>
          <w:spacing w:val="-4"/>
        </w:rPr>
        <w:t xml:space="preserve"> </w:t>
      </w:r>
      <w:r>
        <w:t>знания и</w:t>
      </w:r>
      <w:r>
        <w:rPr>
          <w:spacing w:val="2"/>
        </w:rPr>
        <w:t xml:space="preserve"> </w:t>
      </w:r>
      <w:r>
        <w:rPr>
          <w:spacing w:val="-2"/>
        </w:rPr>
        <w:t>умения.</w:t>
      </w:r>
    </w:p>
    <w:p w:rsidR="00F24135" w:rsidRDefault="005E5ACB">
      <w:pPr>
        <w:pStyle w:val="a3"/>
        <w:ind w:right="127"/>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речи (в ситуациях общения, в том числе «Дома», «В магазине»).</w:t>
      </w:r>
    </w:p>
    <w:p w:rsidR="00F24135" w:rsidRDefault="005E5ACB">
      <w:pPr>
        <w:pStyle w:val="a3"/>
        <w:ind w:right="125"/>
        <w:jc w:val="right"/>
      </w:pPr>
      <w:r>
        <w:t>Знание</w:t>
      </w:r>
      <w:r>
        <w:rPr>
          <w:spacing w:val="80"/>
          <w:w w:val="150"/>
        </w:rPr>
        <w:t xml:space="preserve"> </w:t>
      </w:r>
      <w:r>
        <w:t>и</w:t>
      </w:r>
      <w:r>
        <w:rPr>
          <w:spacing w:val="80"/>
          <w:w w:val="150"/>
        </w:rPr>
        <w:t xml:space="preserve"> </w:t>
      </w:r>
      <w:r>
        <w:t>использование</w:t>
      </w:r>
      <w:r>
        <w:rPr>
          <w:spacing w:val="80"/>
          <w:w w:val="150"/>
        </w:rPr>
        <w:t xml:space="preserve"> </w:t>
      </w:r>
      <w:r>
        <w:t>в</w:t>
      </w:r>
      <w:r>
        <w:rPr>
          <w:spacing w:val="80"/>
          <w:w w:val="150"/>
        </w:rPr>
        <w:t xml:space="preserve"> </w:t>
      </w:r>
      <w:r>
        <w:t>устной</w:t>
      </w:r>
      <w:r>
        <w:rPr>
          <w:spacing w:val="80"/>
          <w:w w:val="150"/>
        </w:rPr>
        <w:t xml:space="preserve"> </w:t>
      </w:r>
      <w:r>
        <w:t>и</w:t>
      </w:r>
      <w:r>
        <w:rPr>
          <w:spacing w:val="80"/>
          <w:w w:val="150"/>
        </w:rPr>
        <w:t xml:space="preserve"> </w:t>
      </w:r>
      <w:r>
        <w:t>письменной</w:t>
      </w:r>
      <w:r>
        <w:rPr>
          <w:spacing w:val="80"/>
          <w:w w:val="150"/>
        </w:rPr>
        <w:t xml:space="preserve"> </w:t>
      </w:r>
      <w:r>
        <w:t>речи</w:t>
      </w:r>
      <w:r>
        <w:rPr>
          <w:spacing w:val="80"/>
          <w:w w:val="150"/>
        </w:rPr>
        <w:t xml:space="preserve"> </w:t>
      </w:r>
      <w:r>
        <w:t>наиболее</w:t>
      </w:r>
      <w:r>
        <w:rPr>
          <w:spacing w:val="80"/>
          <w:w w:val="150"/>
        </w:rPr>
        <w:t xml:space="preserve"> </w:t>
      </w:r>
      <w:r>
        <w:t>употребительной тематической</w:t>
      </w:r>
      <w:r>
        <w:rPr>
          <w:spacing w:val="32"/>
        </w:rPr>
        <w:t xml:space="preserve"> </w:t>
      </w:r>
      <w:r>
        <w:t>фоновой</w:t>
      </w:r>
      <w:r>
        <w:rPr>
          <w:spacing w:val="34"/>
        </w:rPr>
        <w:t xml:space="preserve"> </w:t>
      </w:r>
      <w:r>
        <w:t>лексики</w:t>
      </w:r>
      <w:r>
        <w:rPr>
          <w:spacing w:val="34"/>
        </w:rPr>
        <w:t xml:space="preserve"> </w:t>
      </w:r>
      <w:r>
        <w:t>в</w:t>
      </w:r>
      <w:r>
        <w:rPr>
          <w:spacing w:val="31"/>
        </w:rPr>
        <w:t xml:space="preserve"> </w:t>
      </w:r>
      <w:r>
        <w:t>рамках</w:t>
      </w:r>
      <w:r>
        <w:rPr>
          <w:spacing w:val="36"/>
        </w:rPr>
        <w:t xml:space="preserve"> </w:t>
      </w:r>
      <w:r>
        <w:t>тематического</w:t>
      </w:r>
      <w:r>
        <w:rPr>
          <w:spacing w:val="32"/>
        </w:rPr>
        <w:t xml:space="preserve"> </w:t>
      </w:r>
      <w:r>
        <w:t>содержания</w:t>
      </w:r>
      <w:r>
        <w:rPr>
          <w:spacing w:val="34"/>
        </w:rPr>
        <w:t xml:space="preserve"> </w:t>
      </w:r>
      <w:r>
        <w:t>(некоторые</w:t>
      </w:r>
      <w:r>
        <w:rPr>
          <w:spacing w:val="32"/>
        </w:rPr>
        <w:t xml:space="preserve"> </w:t>
      </w:r>
      <w:r>
        <w:t>национальные праздники, традиции в</w:t>
      </w:r>
      <w:r>
        <w:rPr>
          <w:spacing w:val="-1"/>
        </w:rPr>
        <w:t xml:space="preserve"> </w:t>
      </w:r>
      <w:r>
        <w:t>питании и проведении досуга, этикетные особенности посещения гостей). Знание</w:t>
      </w:r>
      <w:r>
        <w:rPr>
          <w:spacing w:val="40"/>
        </w:rPr>
        <w:t xml:space="preserve"> </w:t>
      </w:r>
      <w:r>
        <w:t>социокультурного</w:t>
      </w:r>
      <w:r>
        <w:rPr>
          <w:spacing w:val="40"/>
        </w:rPr>
        <w:t xml:space="preserve"> </w:t>
      </w:r>
      <w:r>
        <w:t>портрета</w:t>
      </w:r>
      <w:r>
        <w:rPr>
          <w:spacing w:val="40"/>
        </w:rPr>
        <w:t xml:space="preserve"> </w:t>
      </w:r>
      <w:r>
        <w:t>родной</w:t>
      </w:r>
      <w:r>
        <w:rPr>
          <w:spacing w:val="40"/>
        </w:rPr>
        <w:t xml:space="preserve"> </w:t>
      </w:r>
      <w:r>
        <w:t>страны</w:t>
      </w:r>
      <w:r>
        <w:rPr>
          <w:spacing w:val="40"/>
        </w:rPr>
        <w:t xml:space="preserve"> </w:t>
      </w:r>
      <w:r>
        <w:t>и</w:t>
      </w:r>
      <w:r>
        <w:rPr>
          <w:spacing w:val="40"/>
        </w:rPr>
        <w:t xml:space="preserve"> </w:t>
      </w:r>
      <w:r>
        <w:t>страны</w:t>
      </w:r>
      <w:r>
        <w:rPr>
          <w:spacing w:val="40"/>
        </w:rPr>
        <w:t xml:space="preserve"> </w:t>
      </w:r>
      <w:r>
        <w:t>(стран)</w:t>
      </w:r>
      <w:r>
        <w:rPr>
          <w:spacing w:val="40"/>
        </w:rPr>
        <w:t xml:space="preserve"> </w:t>
      </w:r>
      <w:r>
        <w:t>изучаемого</w:t>
      </w:r>
      <w:r>
        <w:rPr>
          <w:spacing w:val="40"/>
        </w:rPr>
        <w:t xml:space="preserve"> </w:t>
      </w:r>
      <w:r>
        <w:t>языка: знакомство</w:t>
      </w:r>
      <w:r>
        <w:rPr>
          <w:spacing w:val="40"/>
        </w:rPr>
        <w:t xml:space="preserve"> </w:t>
      </w:r>
      <w:r>
        <w:t>с</w:t>
      </w:r>
      <w:r>
        <w:rPr>
          <w:spacing w:val="40"/>
        </w:rPr>
        <w:t xml:space="preserve"> </w:t>
      </w:r>
      <w:r>
        <w:t>государственной</w:t>
      </w:r>
      <w:r>
        <w:rPr>
          <w:spacing w:val="40"/>
        </w:rPr>
        <w:t xml:space="preserve"> </w:t>
      </w:r>
      <w:r>
        <w:t>символикой</w:t>
      </w:r>
      <w:r>
        <w:rPr>
          <w:spacing w:val="40"/>
        </w:rPr>
        <w:t xml:space="preserve"> </w:t>
      </w:r>
      <w:r>
        <w:t>(флагом),</w:t>
      </w:r>
      <w:r>
        <w:rPr>
          <w:spacing w:val="40"/>
        </w:rPr>
        <w:t xml:space="preserve"> </w:t>
      </w:r>
      <w:r>
        <w:t>некоторыми</w:t>
      </w:r>
      <w:r>
        <w:rPr>
          <w:spacing w:val="40"/>
        </w:rPr>
        <w:t xml:space="preserve"> </w:t>
      </w:r>
      <w:r>
        <w:t>национальными</w:t>
      </w:r>
      <w:r>
        <w:rPr>
          <w:spacing w:val="40"/>
        </w:rPr>
        <w:t xml:space="preserve"> </w:t>
      </w:r>
      <w:r>
        <w:t>символами, традициями</w:t>
      </w:r>
      <w:r>
        <w:rPr>
          <w:spacing w:val="40"/>
        </w:rPr>
        <w:t xml:space="preserve"> </w:t>
      </w:r>
      <w:r>
        <w:t>проведения</w:t>
      </w:r>
      <w:r>
        <w:rPr>
          <w:spacing w:val="40"/>
        </w:rPr>
        <w:t xml:space="preserve"> </w:t>
      </w:r>
      <w:r>
        <w:t>основных</w:t>
      </w:r>
      <w:r>
        <w:rPr>
          <w:spacing w:val="40"/>
        </w:rPr>
        <w:t xml:space="preserve"> </w:t>
      </w:r>
      <w:r>
        <w:t>национальных</w:t>
      </w:r>
      <w:r>
        <w:rPr>
          <w:spacing w:val="40"/>
        </w:rPr>
        <w:t xml:space="preserve"> </w:t>
      </w:r>
      <w:r>
        <w:t>праздников</w:t>
      </w:r>
      <w:r>
        <w:rPr>
          <w:spacing w:val="40"/>
        </w:rPr>
        <w:t xml:space="preserve"> </w:t>
      </w:r>
      <w:r>
        <w:t>(Рождества,</w:t>
      </w:r>
      <w:r>
        <w:rPr>
          <w:spacing w:val="40"/>
        </w:rPr>
        <w:t xml:space="preserve"> </w:t>
      </w:r>
      <w:r>
        <w:t>Нового</w:t>
      </w:r>
      <w:r>
        <w:rPr>
          <w:spacing w:val="40"/>
        </w:rPr>
        <w:t xml:space="preserve"> </w:t>
      </w:r>
      <w:r>
        <w:t>года,</w:t>
      </w:r>
      <w:r>
        <w:rPr>
          <w:spacing w:val="40"/>
        </w:rPr>
        <w:t xml:space="preserve"> </w:t>
      </w:r>
      <w:r>
        <w:t>Дня</w:t>
      </w:r>
      <w:r>
        <w:rPr>
          <w:spacing w:val="80"/>
        </w:rPr>
        <w:t xml:space="preserve"> </w:t>
      </w:r>
      <w:r>
        <w:t>матери</w:t>
      </w:r>
      <w:r>
        <w:rPr>
          <w:spacing w:val="80"/>
        </w:rPr>
        <w:t xml:space="preserve"> </w:t>
      </w:r>
      <w:r>
        <w:t>и</w:t>
      </w:r>
      <w:r>
        <w:rPr>
          <w:spacing w:val="80"/>
        </w:rPr>
        <w:t xml:space="preserve"> </w:t>
      </w:r>
      <w:r>
        <w:t>других</w:t>
      </w:r>
      <w:r>
        <w:rPr>
          <w:spacing w:val="80"/>
        </w:rPr>
        <w:t xml:space="preserve"> </w:t>
      </w:r>
      <w:r>
        <w:t>праздников),</w:t>
      </w:r>
      <w:r>
        <w:rPr>
          <w:spacing w:val="80"/>
        </w:rPr>
        <w:t xml:space="preserve"> </w:t>
      </w:r>
      <w:r>
        <w:t>с</w:t>
      </w:r>
      <w:r>
        <w:rPr>
          <w:spacing w:val="80"/>
        </w:rPr>
        <w:t xml:space="preserve"> </w:t>
      </w:r>
      <w:r>
        <w:t>особенностями</w:t>
      </w:r>
      <w:r>
        <w:rPr>
          <w:spacing w:val="80"/>
        </w:rPr>
        <w:t xml:space="preserve"> </w:t>
      </w:r>
      <w:r>
        <w:t>образа</w:t>
      </w:r>
      <w:r>
        <w:rPr>
          <w:spacing w:val="80"/>
        </w:rPr>
        <w:t xml:space="preserve"> </w:t>
      </w:r>
      <w:r>
        <w:t>жизни</w:t>
      </w:r>
      <w:r>
        <w:rPr>
          <w:spacing w:val="80"/>
        </w:rPr>
        <w:t xml:space="preserve"> </w:t>
      </w:r>
      <w:r>
        <w:t>и</w:t>
      </w:r>
      <w:r>
        <w:rPr>
          <w:spacing w:val="80"/>
        </w:rPr>
        <w:t xml:space="preserve"> </w:t>
      </w:r>
      <w:r>
        <w:t>культуры</w:t>
      </w:r>
      <w:r>
        <w:rPr>
          <w:spacing w:val="80"/>
        </w:rPr>
        <w:t xml:space="preserve"> </w:t>
      </w:r>
      <w:r>
        <w:t>страны</w:t>
      </w:r>
      <w:r>
        <w:rPr>
          <w:spacing w:val="80"/>
        </w:rPr>
        <w:t xml:space="preserve"> </w:t>
      </w:r>
      <w:r>
        <w:t>(стран) изучаемого</w:t>
      </w:r>
      <w:r>
        <w:rPr>
          <w:spacing w:val="-4"/>
        </w:rPr>
        <w:t xml:space="preserve"> </w:t>
      </w:r>
      <w:r>
        <w:t>языка</w:t>
      </w:r>
      <w:r>
        <w:rPr>
          <w:spacing w:val="-5"/>
        </w:rPr>
        <w:t xml:space="preserve"> </w:t>
      </w:r>
      <w:r>
        <w:t>(известными</w:t>
      </w:r>
      <w:r>
        <w:rPr>
          <w:spacing w:val="-9"/>
        </w:rPr>
        <w:t xml:space="preserve"> </w:t>
      </w:r>
      <w:r>
        <w:t>достопримечательностями,</w:t>
      </w:r>
      <w:r>
        <w:rPr>
          <w:spacing w:val="-10"/>
        </w:rPr>
        <w:t xml:space="preserve"> </w:t>
      </w:r>
      <w:r>
        <w:t>некоторыми</w:t>
      </w:r>
      <w:r>
        <w:rPr>
          <w:spacing w:val="-9"/>
        </w:rPr>
        <w:t xml:space="preserve"> </w:t>
      </w:r>
      <w:r>
        <w:t>выдающимися</w:t>
      </w:r>
      <w:r>
        <w:rPr>
          <w:spacing w:val="-7"/>
        </w:rPr>
        <w:t xml:space="preserve"> </w:t>
      </w:r>
      <w:r>
        <w:t>людьми),</w:t>
      </w:r>
      <w:r>
        <w:rPr>
          <w:spacing w:val="-9"/>
        </w:rPr>
        <w:t xml:space="preserve"> </w:t>
      </w:r>
      <w:r>
        <w:rPr>
          <w:spacing w:val="-10"/>
        </w:rPr>
        <w:t>с</w:t>
      </w:r>
    </w:p>
    <w:p w:rsidR="00F24135" w:rsidRDefault="005E5ACB">
      <w:pPr>
        <w:pStyle w:val="a3"/>
        <w:spacing w:before="1"/>
        <w:ind w:firstLine="0"/>
        <w:jc w:val="left"/>
      </w:pPr>
      <w:r>
        <w:t>доступными</w:t>
      </w:r>
      <w:r>
        <w:rPr>
          <w:spacing w:val="-5"/>
        </w:rPr>
        <w:t xml:space="preserve"> </w:t>
      </w:r>
      <w:r>
        <w:t>в</w:t>
      </w:r>
      <w:r>
        <w:rPr>
          <w:spacing w:val="-4"/>
        </w:rPr>
        <w:t xml:space="preserve"> </w:t>
      </w:r>
      <w:r>
        <w:t>языковом</w:t>
      </w:r>
      <w:r>
        <w:rPr>
          <w:spacing w:val="-3"/>
        </w:rPr>
        <w:t xml:space="preserve"> </w:t>
      </w:r>
      <w:r>
        <w:t>отношении</w:t>
      </w:r>
      <w:r>
        <w:rPr>
          <w:spacing w:val="-1"/>
        </w:rPr>
        <w:t xml:space="preserve"> </w:t>
      </w:r>
      <w:r>
        <w:t>образцами</w:t>
      </w:r>
      <w:r>
        <w:rPr>
          <w:spacing w:val="-2"/>
        </w:rPr>
        <w:t xml:space="preserve"> </w:t>
      </w:r>
      <w:r>
        <w:t>детской</w:t>
      </w:r>
      <w:r>
        <w:rPr>
          <w:spacing w:val="-3"/>
        </w:rPr>
        <w:t xml:space="preserve"> </w:t>
      </w:r>
      <w:r>
        <w:t>поэзии</w:t>
      </w:r>
      <w:r>
        <w:rPr>
          <w:spacing w:val="-3"/>
        </w:rPr>
        <w:t xml:space="preserve"> </w:t>
      </w:r>
      <w:r>
        <w:t>и</w:t>
      </w:r>
      <w:r>
        <w:rPr>
          <w:spacing w:val="-5"/>
        </w:rPr>
        <w:t xml:space="preserve"> </w:t>
      </w:r>
      <w:r>
        <w:t>прозы</w:t>
      </w:r>
      <w:r>
        <w:rPr>
          <w:spacing w:val="-7"/>
        </w:rPr>
        <w:t xml:space="preserve"> </w:t>
      </w:r>
      <w:r>
        <w:t>на</w:t>
      </w:r>
      <w:r>
        <w:rPr>
          <w:spacing w:val="-4"/>
        </w:rPr>
        <w:t xml:space="preserve"> </w:t>
      </w:r>
      <w:r>
        <w:t>английском</w:t>
      </w:r>
      <w:r>
        <w:rPr>
          <w:spacing w:val="-3"/>
        </w:rPr>
        <w:t xml:space="preserve"> </w:t>
      </w:r>
      <w:r>
        <w:rPr>
          <w:spacing w:val="-2"/>
        </w:rPr>
        <w:t>языке.</w:t>
      </w:r>
    </w:p>
    <w:p w:rsidR="00F24135" w:rsidRDefault="005E5ACB">
      <w:pPr>
        <w:pStyle w:val="a3"/>
        <w:ind w:left="849" w:firstLine="0"/>
        <w:jc w:val="left"/>
      </w:pPr>
      <w:r>
        <w:t>Развитие</w:t>
      </w:r>
      <w:r>
        <w:rPr>
          <w:spacing w:val="2"/>
        </w:rPr>
        <w:t xml:space="preserve"> </w:t>
      </w:r>
      <w:r>
        <w:rPr>
          <w:spacing w:val="-2"/>
        </w:rPr>
        <w:t>умений:</w:t>
      </w:r>
    </w:p>
    <w:p w:rsidR="00F24135" w:rsidRDefault="005E5ACB">
      <w:pPr>
        <w:pStyle w:val="a3"/>
        <w:ind w:left="849" w:firstLine="0"/>
        <w:jc w:val="left"/>
      </w:pPr>
      <w:r>
        <w:t>писать</w:t>
      </w:r>
      <w:r>
        <w:rPr>
          <w:spacing w:val="18"/>
        </w:rPr>
        <w:t xml:space="preserve"> </w:t>
      </w:r>
      <w:r>
        <w:t>свои</w:t>
      </w:r>
      <w:r>
        <w:rPr>
          <w:spacing w:val="18"/>
        </w:rPr>
        <w:t xml:space="preserve"> </w:t>
      </w:r>
      <w:r>
        <w:t>имя</w:t>
      </w:r>
      <w:r>
        <w:rPr>
          <w:spacing w:val="17"/>
        </w:rPr>
        <w:t xml:space="preserve"> </w:t>
      </w:r>
      <w:r>
        <w:t>и</w:t>
      </w:r>
      <w:r>
        <w:rPr>
          <w:spacing w:val="17"/>
        </w:rPr>
        <w:t xml:space="preserve"> </w:t>
      </w:r>
      <w:r>
        <w:t>фамилию,</w:t>
      </w:r>
      <w:r>
        <w:rPr>
          <w:spacing w:val="17"/>
        </w:rPr>
        <w:t xml:space="preserve"> </w:t>
      </w:r>
      <w:r>
        <w:t>а</w:t>
      </w:r>
      <w:r>
        <w:rPr>
          <w:spacing w:val="15"/>
        </w:rPr>
        <w:t xml:space="preserve"> </w:t>
      </w:r>
      <w:r>
        <w:t>также</w:t>
      </w:r>
      <w:r>
        <w:rPr>
          <w:spacing w:val="16"/>
        </w:rPr>
        <w:t xml:space="preserve"> </w:t>
      </w:r>
      <w:r>
        <w:t>имена</w:t>
      </w:r>
      <w:r>
        <w:rPr>
          <w:spacing w:val="16"/>
        </w:rPr>
        <w:t xml:space="preserve"> </w:t>
      </w:r>
      <w:r>
        <w:t>и</w:t>
      </w:r>
      <w:r>
        <w:rPr>
          <w:spacing w:val="14"/>
        </w:rPr>
        <w:t xml:space="preserve"> </w:t>
      </w:r>
      <w:r>
        <w:t>фамилии</w:t>
      </w:r>
      <w:r>
        <w:rPr>
          <w:spacing w:val="20"/>
        </w:rPr>
        <w:t xml:space="preserve"> </w:t>
      </w:r>
      <w:r>
        <w:t>своих</w:t>
      </w:r>
      <w:r>
        <w:rPr>
          <w:spacing w:val="19"/>
        </w:rPr>
        <w:t xml:space="preserve"> </w:t>
      </w:r>
      <w:r>
        <w:t>родственников</w:t>
      </w:r>
      <w:r>
        <w:rPr>
          <w:spacing w:val="17"/>
        </w:rPr>
        <w:t xml:space="preserve"> </w:t>
      </w:r>
      <w:r>
        <w:t>и</w:t>
      </w:r>
      <w:r>
        <w:rPr>
          <w:spacing w:val="17"/>
        </w:rPr>
        <w:t xml:space="preserve"> </w:t>
      </w:r>
      <w:r>
        <w:t>друзей</w:t>
      </w:r>
      <w:r>
        <w:rPr>
          <w:spacing w:val="18"/>
        </w:rPr>
        <w:t xml:space="preserve"> </w:t>
      </w:r>
      <w:r>
        <w:rPr>
          <w:spacing w:val="-5"/>
        </w:rPr>
        <w:t>на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английском</w:t>
      </w:r>
      <w:r>
        <w:rPr>
          <w:spacing w:val="1"/>
        </w:rPr>
        <w:t xml:space="preserve"> </w:t>
      </w:r>
      <w:r>
        <w:rPr>
          <w:spacing w:val="-2"/>
        </w:rPr>
        <w:t>языке;</w:t>
      </w:r>
    </w:p>
    <w:p w:rsidR="00F24135" w:rsidRDefault="005E5ACB">
      <w:pPr>
        <w:pStyle w:val="a3"/>
        <w:ind w:left="849" w:right="1504" w:firstLine="0"/>
      </w:pPr>
      <w:r>
        <w:t>правильно</w:t>
      </w:r>
      <w:r>
        <w:rPr>
          <w:spacing w:val="-4"/>
        </w:rPr>
        <w:t xml:space="preserve"> </w:t>
      </w:r>
      <w:r>
        <w:t>оформлять</w:t>
      </w:r>
      <w:r>
        <w:rPr>
          <w:spacing w:val="-4"/>
        </w:rPr>
        <w:t xml:space="preserve"> </w:t>
      </w:r>
      <w:r>
        <w:t>свой</w:t>
      </w:r>
      <w:r>
        <w:rPr>
          <w:spacing w:val="-6"/>
        </w:rPr>
        <w:t xml:space="preserve"> </w:t>
      </w:r>
      <w:r>
        <w:t>адрес</w:t>
      </w:r>
      <w:r>
        <w:rPr>
          <w:spacing w:val="-6"/>
        </w:rPr>
        <w:t xml:space="preserve"> </w:t>
      </w:r>
      <w:r>
        <w:t>на</w:t>
      </w:r>
      <w:r>
        <w:rPr>
          <w:spacing w:val="-4"/>
        </w:rPr>
        <w:t xml:space="preserve"> </w:t>
      </w:r>
      <w:r>
        <w:t>английском</w:t>
      </w:r>
      <w:r>
        <w:rPr>
          <w:spacing w:val="-2"/>
        </w:rPr>
        <w:t xml:space="preserve"> </w:t>
      </w:r>
      <w:r>
        <w:t>языке</w:t>
      </w:r>
      <w:r>
        <w:rPr>
          <w:spacing w:val="-5"/>
        </w:rPr>
        <w:t xml:space="preserve"> </w:t>
      </w:r>
      <w:r>
        <w:t>(в</w:t>
      </w:r>
      <w:r>
        <w:rPr>
          <w:spacing w:val="-4"/>
        </w:rPr>
        <w:t xml:space="preserve"> </w:t>
      </w:r>
      <w:r>
        <w:t>анкете,</w:t>
      </w:r>
      <w:r>
        <w:rPr>
          <w:spacing w:val="-3"/>
        </w:rPr>
        <w:t xml:space="preserve"> </w:t>
      </w:r>
      <w:r>
        <w:t>формуляре); кратко представлять Россию и страну (страны) изучаемого языка;</w:t>
      </w:r>
    </w:p>
    <w:p w:rsidR="00F24135" w:rsidRDefault="005E5ACB">
      <w:pPr>
        <w:pStyle w:val="a3"/>
        <w:spacing w:before="1"/>
        <w:ind w:right="126"/>
      </w:pPr>
      <w:r>
        <w:t>кратко представлять некоторые культурные явления родной страны и страны (стран) изучаемого</w:t>
      </w:r>
      <w:r>
        <w:rPr>
          <w:spacing w:val="-6"/>
        </w:rPr>
        <w:t xml:space="preserve"> </w:t>
      </w:r>
      <w:r>
        <w:t>языка</w:t>
      </w:r>
      <w:r>
        <w:rPr>
          <w:spacing w:val="-11"/>
        </w:rPr>
        <w:t xml:space="preserve"> </w:t>
      </w:r>
      <w:r>
        <w:t>(основные</w:t>
      </w:r>
      <w:r>
        <w:rPr>
          <w:spacing w:val="-6"/>
        </w:rPr>
        <w:t xml:space="preserve"> </w:t>
      </w:r>
      <w:r>
        <w:t>национальные</w:t>
      </w:r>
      <w:r>
        <w:rPr>
          <w:spacing w:val="-12"/>
        </w:rPr>
        <w:t xml:space="preserve"> </w:t>
      </w:r>
      <w:r>
        <w:t>праздники,</w:t>
      </w:r>
      <w:r>
        <w:rPr>
          <w:spacing w:val="-7"/>
        </w:rPr>
        <w:t xml:space="preserve"> </w:t>
      </w:r>
      <w:r>
        <w:t>традиции</w:t>
      </w:r>
      <w:r>
        <w:rPr>
          <w:spacing w:val="-4"/>
        </w:rPr>
        <w:t xml:space="preserve"> </w:t>
      </w:r>
      <w:r>
        <w:t>в</w:t>
      </w:r>
      <w:r>
        <w:rPr>
          <w:spacing w:val="-8"/>
        </w:rPr>
        <w:t xml:space="preserve"> </w:t>
      </w:r>
      <w:r>
        <w:t>проведении</w:t>
      </w:r>
      <w:r>
        <w:rPr>
          <w:spacing w:val="-7"/>
        </w:rPr>
        <w:t xml:space="preserve"> </w:t>
      </w:r>
      <w:r>
        <w:t>досуга</w:t>
      </w:r>
      <w:r>
        <w:rPr>
          <w:spacing w:val="-9"/>
        </w:rPr>
        <w:t xml:space="preserve"> </w:t>
      </w:r>
      <w:r>
        <w:t>и</w:t>
      </w:r>
      <w:r>
        <w:rPr>
          <w:spacing w:val="-6"/>
        </w:rPr>
        <w:t xml:space="preserve"> </w:t>
      </w:r>
      <w:r>
        <w:t>питании), наиболее известные достопримечательности;</w:t>
      </w:r>
    </w:p>
    <w:p w:rsidR="00F24135" w:rsidRDefault="005E5ACB">
      <w:pPr>
        <w:pStyle w:val="a3"/>
        <w:ind w:right="131"/>
      </w:pPr>
      <w:r>
        <w:t>кратко рассказывать о выдающихся людях родной страны и страны (стран) изучаемого языка (учёных, писателях, поэтах).</w:t>
      </w:r>
    </w:p>
    <w:p w:rsidR="00F24135" w:rsidRDefault="005E5ACB">
      <w:pPr>
        <w:pStyle w:val="a3"/>
        <w:ind w:left="849" w:firstLine="0"/>
      </w:pPr>
      <w:r>
        <w:t>Компенсаторные</w:t>
      </w:r>
      <w:r>
        <w:rPr>
          <w:spacing w:val="2"/>
        </w:rPr>
        <w:t xml:space="preserve"> </w:t>
      </w:r>
      <w:r>
        <w:rPr>
          <w:spacing w:val="-2"/>
        </w:rPr>
        <w:t>умения.</w:t>
      </w:r>
    </w:p>
    <w:p w:rsidR="00F24135" w:rsidRDefault="005E5ACB">
      <w:pPr>
        <w:pStyle w:val="a3"/>
        <w:ind w:left="849" w:right="122" w:firstLine="0"/>
      </w:pPr>
      <w:r>
        <w:t>Использование</w:t>
      </w:r>
      <w:r>
        <w:rPr>
          <w:spacing w:val="-7"/>
        </w:rPr>
        <w:t xml:space="preserve"> </w:t>
      </w:r>
      <w:r>
        <w:t>при</w:t>
      </w:r>
      <w:r>
        <w:rPr>
          <w:spacing w:val="-10"/>
        </w:rPr>
        <w:t xml:space="preserve"> </w:t>
      </w:r>
      <w:r>
        <w:t>чтении</w:t>
      </w:r>
      <w:r>
        <w:rPr>
          <w:spacing w:val="-10"/>
        </w:rPr>
        <w:t xml:space="preserve"> </w:t>
      </w:r>
      <w:r>
        <w:t>и</w:t>
      </w:r>
      <w:r>
        <w:rPr>
          <w:spacing w:val="-7"/>
        </w:rPr>
        <w:t xml:space="preserve"> </w:t>
      </w:r>
      <w:r>
        <w:t>аудировании</w:t>
      </w:r>
      <w:r>
        <w:rPr>
          <w:spacing w:val="-4"/>
        </w:rPr>
        <w:t xml:space="preserve"> </w:t>
      </w:r>
      <w:r>
        <w:t>языковой</w:t>
      </w:r>
      <w:r>
        <w:rPr>
          <w:spacing w:val="-8"/>
        </w:rPr>
        <w:t xml:space="preserve"> </w:t>
      </w:r>
      <w:r>
        <w:t>догадки,</w:t>
      </w:r>
      <w:r>
        <w:rPr>
          <w:spacing w:val="-8"/>
        </w:rPr>
        <w:t xml:space="preserve"> </w:t>
      </w:r>
      <w:r>
        <w:t>в</w:t>
      </w:r>
      <w:r>
        <w:rPr>
          <w:spacing w:val="-9"/>
        </w:rPr>
        <w:t xml:space="preserve"> </w:t>
      </w:r>
      <w:r>
        <w:t>том</w:t>
      </w:r>
      <w:r>
        <w:rPr>
          <w:spacing w:val="-10"/>
        </w:rPr>
        <w:t xml:space="preserve"> </w:t>
      </w:r>
      <w:r>
        <w:t>числе</w:t>
      </w:r>
      <w:r>
        <w:rPr>
          <w:spacing w:val="-11"/>
        </w:rPr>
        <w:t xml:space="preserve"> </w:t>
      </w:r>
      <w:r>
        <w:t>контекстуальной. Использование при формулировании собственных высказываний, ключевых слов, плана.</w:t>
      </w:r>
    </w:p>
    <w:p w:rsidR="00F24135" w:rsidRDefault="005E5ACB">
      <w:pPr>
        <w:pStyle w:val="a3"/>
        <w:ind w:right="122"/>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F24135" w:rsidRDefault="005E5ACB">
      <w:pPr>
        <w:pStyle w:val="a3"/>
        <w:spacing w:before="1"/>
        <w:ind w:right="125"/>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7</w:t>
      </w:r>
      <w:r>
        <w:rPr>
          <w:spacing w:val="-10"/>
        </w:rPr>
        <w:t xml:space="preserve"> </w:t>
      </w:r>
      <w:r>
        <w:t>классе. Коммуникативные умения.</w:t>
      </w:r>
    </w:p>
    <w:p w:rsidR="00F24135" w:rsidRDefault="005E5ACB">
      <w:pPr>
        <w:pStyle w:val="a3"/>
        <w:ind w:right="127"/>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24135" w:rsidRDefault="005E5ACB">
      <w:pPr>
        <w:pStyle w:val="a3"/>
        <w:ind w:left="849" w:right="718" w:firstLine="0"/>
      </w:pPr>
      <w:r>
        <w:t>Взаимоотношения</w:t>
      </w:r>
      <w:r>
        <w:rPr>
          <w:spacing w:val="-1"/>
        </w:rPr>
        <w:t xml:space="preserve"> </w:t>
      </w:r>
      <w:r>
        <w:t>в</w:t>
      </w:r>
      <w:r>
        <w:rPr>
          <w:spacing w:val="-4"/>
        </w:rPr>
        <w:t xml:space="preserve"> </w:t>
      </w:r>
      <w:r>
        <w:t>семье</w:t>
      </w:r>
      <w:r>
        <w:rPr>
          <w:spacing w:val="-6"/>
        </w:rPr>
        <w:t xml:space="preserve"> </w:t>
      </w:r>
      <w:r>
        <w:t>и</w:t>
      </w:r>
      <w:r>
        <w:rPr>
          <w:spacing w:val="-2"/>
        </w:rPr>
        <w:t xml:space="preserve"> </w:t>
      </w:r>
      <w:r>
        <w:t>с</w:t>
      </w:r>
      <w:r>
        <w:rPr>
          <w:spacing w:val="-4"/>
        </w:rPr>
        <w:t xml:space="preserve"> </w:t>
      </w:r>
      <w:r>
        <w:t>друзьями.</w:t>
      </w:r>
      <w:r>
        <w:rPr>
          <w:spacing w:val="-3"/>
        </w:rPr>
        <w:t xml:space="preserve"> </w:t>
      </w:r>
      <w:r>
        <w:t>Семейные</w:t>
      </w:r>
      <w:r>
        <w:rPr>
          <w:spacing w:val="-6"/>
        </w:rPr>
        <w:t xml:space="preserve"> </w:t>
      </w:r>
      <w:r>
        <w:t>праздники.</w:t>
      </w:r>
      <w:r>
        <w:rPr>
          <w:spacing w:val="-3"/>
        </w:rPr>
        <w:t xml:space="preserve"> </w:t>
      </w:r>
      <w:r>
        <w:t>Обязанности</w:t>
      </w:r>
      <w:r>
        <w:rPr>
          <w:spacing w:val="-5"/>
        </w:rPr>
        <w:t xml:space="preserve"> </w:t>
      </w:r>
      <w:r>
        <w:t>по</w:t>
      </w:r>
      <w:r>
        <w:rPr>
          <w:spacing w:val="-3"/>
        </w:rPr>
        <w:t xml:space="preserve"> </w:t>
      </w:r>
      <w:r>
        <w:t>дому. Внешность и характер человека (литературного персонажа).</w:t>
      </w:r>
    </w:p>
    <w:p w:rsidR="00F24135" w:rsidRDefault="005E5ACB">
      <w:pPr>
        <w:pStyle w:val="a3"/>
        <w:ind w:right="130"/>
      </w:pPr>
      <w:r>
        <w:t xml:space="preserve">Досуг и увлечения (хобби) современного подростка (чтение, кино, театр, музей, спорт, </w:t>
      </w:r>
      <w:r>
        <w:rPr>
          <w:spacing w:val="-2"/>
        </w:rPr>
        <w:t>музыка).</w:t>
      </w:r>
    </w:p>
    <w:p w:rsidR="00F24135" w:rsidRDefault="005E5ACB">
      <w:pPr>
        <w:pStyle w:val="a3"/>
        <w:ind w:left="849" w:right="941" w:firstLine="0"/>
      </w:pPr>
      <w:r>
        <w:t>Здоровый</w:t>
      </w:r>
      <w:r>
        <w:rPr>
          <w:spacing w:val="-1"/>
        </w:rPr>
        <w:t xml:space="preserve"> </w:t>
      </w:r>
      <w:r>
        <w:t>образ</w:t>
      </w:r>
      <w:r>
        <w:rPr>
          <w:spacing w:val="-2"/>
        </w:rPr>
        <w:t xml:space="preserve"> </w:t>
      </w:r>
      <w:r>
        <w:t>жизни:</w:t>
      </w:r>
      <w:r>
        <w:rPr>
          <w:spacing w:val="-6"/>
        </w:rPr>
        <w:t xml:space="preserve"> </w:t>
      </w:r>
      <w:r>
        <w:t>режим</w:t>
      </w:r>
      <w:r>
        <w:rPr>
          <w:spacing w:val="-3"/>
        </w:rPr>
        <w:t xml:space="preserve"> </w:t>
      </w:r>
      <w:r>
        <w:t>труда</w:t>
      </w:r>
      <w:r>
        <w:rPr>
          <w:spacing w:val="-7"/>
        </w:rPr>
        <w:t xml:space="preserve"> </w:t>
      </w:r>
      <w:r>
        <w:t>и</w:t>
      </w:r>
      <w:r>
        <w:rPr>
          <w:spacing w:val="-3"/>
        </w:rPr>
        <w:t xml:space="preserve"> </w:t>
      </w:r>
      <w:r>
        <w:t>отдыха,</w:t>
      </w:r>
      <w:r>
        <w:rPr>
          <w:spacing w:val="-4"/>
        </w:rPr>
        <w:t xml:space="preserve"> </w:t>
      </w:r>
      <w:r>
        <w:t>фитнес,</w:t>
      </w:r>
      <w:r>
        <w:rPr>
          <w:spacing w:val="-4"/>
        </w:rPr>
        <w:t xml:space="preserve"> </w:t>
      </w:r>
      <w:r>
        <w:t>сбалансированное</w:t>
      </w:r>
      <w:r>
        <w:rPr>
          <w:spacing w:val="-2"/>
        </w:rPr>
        <w:t xml:space="preserve"> </w:t>
      </w:r>
      <w:r>
        <w:t>питание. Покупки: одежда, обувь и продукты питания.</w:t>
      </w:r>
    </w:p>
    <w:p w:rsidR="00F24135" w:rsidRDefault="005E5ACB">
      <w:pPr>
        <w:pStyle w:val="a3"/>
        <w:ind w:right="126"/>
      </w:pPr>
      <w:r>
        <w:t>Школа, школьная жизнь, школьная форма, изучаемые предметы, любимый предмет, правила поведения в школе, посещение школьной библиотеки (ресурсного центра). Переписка с иностранными сверстниками.</w:t>
      </w:r>
    </w:p>
    <w:p w:rsidR="00F24135" w:rsidRDefault="005E5ACB">
      <w:pPr>
        <w:pStyle w:val="a3"/>
        <w:spacing w:before="1"/>
        <w:ind w:right="127"/>
      </w:pPr>
      <w:r>
        <w:t xml:space="preserve">Каникулы в различное время года. Виды отдыха. Путешествия по России и иностранным </w:t>
      </w:r>
      <w:r>
        <w:rPr>
          <w:spacing w:val="-2"/>
        </w:rPr>
        <w:t>странам.</w:t>
      </w:r>
    </w:p>
    <w:p w:rsidR="00F24135" w:rsidRDefault="005E5ACB">
      <w:pPr>
        <w:pStyle w:val="a3"/>
        <w:ind w:left="849" w:firstLine="0"/>
      </w:pPr>
      <w:r>
        <w:t>Природа:</w:t>
      </w:r>
      <w:r>
        <w:rPr>
          <w:spacing w:val="-2"/>
        </w:rPr>
        <w:t xml:space="preserve"> </w:t>
      </w:r>
      <w:r>
        <w:t>дикие</w:t>
      </w:r>
      <w:r>
        <w:rPr>
          <w:spacing w:val="-1"/>
        </w:rPr>
        <w:t xml:space="preserve"> </w:t>
      </w:r>
      <w:r>
        <w:t>и</w:t>
      </w:r>
      <w:r>
        <w:rPr>
          <w:spacing w:val="-1"/>
        </w:rPr>
        <w:t xml:space="preserve"> </w:t>
      </w:r>
      <w:r>
        <w:t>домашние</w:t>
      </w:r>
      <w:r>
        <w:rPr>
          <w:spacing w:val="-2"/>
        </w:rPr>
        <w:t xml:space="preserve"> </w:t>
      </w:r>
      <w:r>
        <w:t>животные.</w:t>
      </w:r>
      <w:r>
        <w:rPr>
          <w:spacing w:val="-1"/>
        </w:rPr>
        <w:t xml:space="preserve"> </w:t>
      </w:r>
      <w:r>
        <w:t>Климат,</w:t>
      </w:r>
      <w:r>
        <w:rPr>
          <w:spacing w:val="-1"/>
        </w:rPr>
        <w:t xml:space="preserve"> </w:t>
      </w:r>
      <w:r>
        <w:rPr>
          <w:spacing w:val="-2"/>
        </w:rPr>
        <w:t>погода.</w:t>
      </w:r>
    </w:p>
    <w:p w:rsidR="00F24135" w:rsidRDefault="005E5ACB">
      <w:pPr>
        <w:pStyle w:val="a3"/>
        <w:ind w:left="849" w:right="924" w:firstLine="0"/>
      </w:pPr>
      <w:r>
        <w:t>Жизнь в</w:t>
      </w:r>
      <w:r>
        <w:rPr>
          <w:spacing w:val="-4"/>
        </w:rPr>
        <w:t xml:space="preserve"> </w:t>
      </w:r>
      <w:r>
        <w:t>городе</w:t>
      </w:r>
      <w:r>
        <w:rPr>
          <w:spacing w:val="-4"/>
        </w:rPr>
        <w:t xml:space="preserve"> </w:t>
      </w:r>
      <w:r>
        <w:t>и</w:t>
      </w:r>
      <w:r>
        <w:rPr>
          <w:spacing w:val="-2"/>
        </w:rPr>
        <w:t xml:space="preserve"> </w:t>
      </w:r>
      <w:r>
        <w:t>сельской</w:t>
      </w:r>
      <w:r>
        <w:rPr>
          <w:spacing w:val="-5"/>
        </w:rPr>
        <w:t xml:space="preserve"> </w:t>
      </w:r>
      <w:r>
        <w:t>местности.</w:t>
      </w:r>
      <w:r>
        <w:rPr>
          <w:spacing w:val="-3"/>
        </w:rPr>
        <w:t xml:space="preserve"> </w:t>
      </w:r>
      <w:r>
        <w:t>Описание</w:t>
      </w:r>
      <w:r>
        <w:rPr>
          <w:spacing w:val="-5"/>
        </w:rPr>
        <w:t xml:space="preserve"> </w:t>
      </w:r>
      <w:r>
        <w:t>родного</w:t>
      </w:r>
      <w:r>
        <w:rPr>
          <w:spacing w:val="-2"/>
        </w:rPr>
        <w:t xml:space="preserve"> </w:t>
      </w:r>
      <w:r>
        <w:t>города</w:t>
      </w:r>
      <w:r>
        <w:rPr>
          <w:spacing w:val="-4"/>
        </w:rPr>
        <w:t xml:space="preserve"> </w:t>
      </w:r>
      <w:r>
        <w:t>(села).</w:t>
      </w:r>
      <w:r>
        <w:rPr>
          <w:spacing w:val="-4"/>
        </w:rPr>
        <w:t xml:space="preserve"> </w:t>
      </w:r>
      <w:r>
        <w:t>Транспорт. Средства массовой информации (телевидение, журналы, Интернет).</w:t>
      </w:r>
    </w:p>
    <w:p w:rsidR="00F24135" w:rsidRDefault="005E5ACB">
      <w:pPr>
        <w:pStyle w:val="a3"/>
        <w:ind w:right="125"/>
      </w:pPr>
      <w:r>
        <w:t>Родная страна и страна (страны)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F24135" w:rsidRDefault="005E5ACB">
      <w:pPr>
        <w:pStyle w:val="a3"/>
        <w:ind w:right="128"/>
      </w:pPr>
      <w:r>
        <w:t>Выдающиеся люди родной страны и страны (стран) изучаемого языка: учёные, писатели, поэты, спортсмены.</w:t>
      </w:r>
    </w:p>
    <w:p w:rsidR="00F24135" w:rsidRDefault="005E5ACB">
      <w:pPr>
        <w:pStyle w:val="a3"/>
        <w:ind w:left="849" w:firstLine="0"/>
        <w:jc w:val="left"/>
      </w:pPr>
      <w:r>
        <w:rPr>
          <w:spacing w:val="-2"/>
        </w:rPr>
        <w:t>Говорение.</w:t>
      </w:r>
    </w:p>
    <w:p w:rsidR="00F24135" w:rsidRDefault="005E5ACB">
      <w:pPr>
        <w:pStyle w:val="a3"/>
        <w:ind w:right="126"/>
      </w:pPr>
      <w:r>
        <w:t>Развитие коммуникативных умений диалогической речи,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F24135" w:rsidRDefault="005E5ACB">
      <w:pPr>
        <w:pStyle w:val="a3"/>
        <w:ind w:right="126"/>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24135" w:rsidRDefault="005E5ACB">
      <w:pPr>
        <w:pStyle w:val="a3"/>
        <w:spacing w:before="1"/>
        <w:ind w:right="13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24135" w:rsidRDefault="005E5ACB">
      <w:pPr>
        <w:pStyle w:val="a3"/>
        <w:ind w:right="127"/>
      </w:pPr>
      <w:r>
        <w:t>диалог-расспрос: сообщать фактическую информацию, отвечая на вопросы разных видов; выражать</w:t>
      </w:r>
      <w:r>
        <w:rPr>
          <w:spacing w:val="40"/>
        </w:rPr>
        <w:t xml:space="preserve"> </w:t>
      </w:r>
      <w:r>
        <w:t>своё</w:t>
      </w:r>
      <w:r>
        <w:rPr>
          <w:spacing w:val="40"/>
        </w:rPr>
        <w:t xml:space="preserve"> </w:t>
      </w:r>
      <w:r>
        <w:t>отношение</w:t>
      </w:r>
      <w:r>
        <w:rPr>
          <w:spacing w:val="40"/>
        </w:rPr>
        <w:t xml:space="preserve"> </w:t>
      </w:r>
      <w:r>
        <w:t>к</w:t>
      </w:r>
      <w:r>
        <w:rPr>
          <w:spacing w:val="40"/>
        </w:rPr>
        <w:t xml:space="preserve"> </w:t>
      </w:r>
      <w:r>
        <w:t>обсуждаемым</w:t>
      </w:r>
      <w:r>
        <w:rPr>
          <w:spacing w:val="40"/>
        </w:rPr>
        <w:t xml:space="preserve"> </w:t>
      </w:r>
      <w:r>
        <w:t>фактам</w:t>
      </w:r>
      <w:r>
        <w:rPr>
          <w:spacing w:val="63"/>
        </w:rPr>
        <w:t xml:space="preserve"> </w:t>
      </w:r>
      <w:r>
        <w:t>и</w:t>
      </w:r>
      <w:r>
        <w:rPr>
          <w:spacing w:val="40"/>
        </w:rPr>
        <w:t xml:space="preserve"> </w:t>
      </w:r>
      <w:r>
        <w:t>событиям,</w:t>
      </w:r>
      <w:r>
        <w:rPr>
          <w:spacing w:val="40"/>
        </w:rPr>
        <w:t xml:space="preserve"> </w:t>
      </w:r>
      <w:r>
        <w:t>запрашивать</w:t>
      </w:r>
      <w:r>
        <w:rPr>
          <w:spacing w:val="63"/>
        </w:rPr>
        <w:t xml:space="preserve"> </w:t>
      </w:r>
      <w:r>
        <w:t>интересующую</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информацию,</w:t>
      </w:r>
      <w:r>
        <w:rPr>
          <w:spacing w:val="-8"/>
        </w:rPr>
        <w:t xml:space="preserve"> </w:t>
      </w:r>
      <w:r>
        <w:t>переходить</w:t>
      </w:r>
      <w:r>
        <w:rPr>
          <w:spacing w:val="-5"/>
        </w:rPr>
        <w:t xml:space="preserve"> </w:t>
      </w:r>
      <w:r>
        <w:t>с</w:t>
      </w:r>
      <w:r>
        <w:rPr>
          <w:spacing w:val="-6"/>
        </w:rPr>
        <w:t xml:space="preserve"> </w:t>
      </w:r>
      <w:r>
        <w:t>позиции</w:t>
      </w:r>
      <w:r>
        <w:rPr>
          <w:spacing w:val="-3"/>
        </w:rPr>
        <w:t xml:space="preserve"> </w:t>
      </w:r>
      <w:r>
        <w:t>спрашивающего</w:t>
      </w:r>
      <w:r>
        <w:rPr>
          <w:spacing w:val="-8"/>
        </w:rPr>
        <w:t xml:space="preserve"> </w:t>
      </w:r>
      <w:r>
        <w:t>на</w:t>
      </w:r>
      <w:r>
        <w:rPr>
          <w:spacing w:val="-5"/>
        </w:rPr>
        <w:t xml:space="preserve"> </w:t>
      </w:r>
      <w:r>
        <w:t>позицию</w:t>
      </w:r>
      <w:r>
        <w:rPr>
          <w:spacing w:val="-4"/>
        </w:rPr>
        <w:t xml:space="preserve"> </w:t>
      </w:r>
      <w:r>
        <w:t>отвечающего</w:t>
      </w:r>
      <w:r>
        <w:rPr>
          <w:spacing w:val="-6"/>
        </w:rPr>
        <w:t xml:space="preserve"> </w:t>
      </w:r>
      <w:r>
        <w:t>и</w:t>
      </w:r>
      <w:r>
        <w:rPr>
          <w:spacing w:val="-4"/>
        </w:rPr>
        <w:t xml:space="preserve"> </w:t>
      </w:r>
      <w:r>
        <w:rPr>
          <w:spacing w:val="-2"/>
        </w:rPr>
        <w:t>наоборот.</w:t>
      </w:r>
    </w:p>
    <w:p w:rsidR="00F24135" w:rsidRDefault="005E5ACB">
      <w:pPr>
        <w:pStyle w:val="a3"/>
        <w:ind w:right="128"/>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w:t>
      </w:r>
      <w:r>
        <w:rPr>
          <w:spacing w:val="-3"/>
        </w:rPr>
        <w:t xml:space="preserve"> </w:t>
      </w:r>
      <w:r>
        <w:t>речевых</w:t>
      </w:r>
      <w:r>
        <w:rPr>
          <w:spacing w:val="-2"/>
        </w:rPr>
        <w:t xml:space="preserve"> </w:t>
      </w:r>
      <w:r>
        <w:t>ситуаций</w:t>
      </w:r>
      <w:r>
        <w:rPr>
          <w:spacing w:val="-5"/>
        </w:rPr>
        <w:t xml:space="preserve"> </w:t>
      </w:r>
      <w:r>
        <w:t>и</w:t>
      </w:r>
      <w:r>
        <w:rPr>
          <w:spacing w:val="-2"/>
        </w:rPr>
        <w:t xml:space="preserve"> </w:t>
      </w:r>
      <w:r>
        <w:t>(или)</w:t>
      </w:r>
      <w:r>
        <w:rPr>
          <w:spacing w:val="-7"/>
        </w:rPr>
        <w:t xml:space="preserve"> </w:t>
      </w:r>
      <w:r>
        <w:t>иллюстраций,</w:t>
      </w:r>
      <w:r>
        <w:rPr>
          <w:spacing w:val="-6"/>
        </w:rPr>
        <w:t xml:space="preserve"> </w:t>
      </w:r>
      <w:r>
        <w:t>фотографий с</w:t>
      </w:r>
      <w:r>
        <w:rPr>
          <w:spacing w:val="-4"/>
        </w:rPr>
        <w:t xml:space="preserve"> </w:t>
      </w:r>
      <w:r>
        <w:t>соблюдением</w:t>
      </w:r>
      <w:r>
        <w:rPr>
          <w:spacing w:val="-6"/>
        </w:rPr>
        <w:t xml:space="preserve"> </w:t>
      </w:r>
      <w:r>
        <w:t>норм</w:t>
      </w:r>
      <w:r>
        <w:rPr>
          <w:spacing w:val="-3"/>
        </w:rPr>
        <w:t xml:space="preserve"> </w:t>
      </w:r>
      <w:r>
        <w:t>речевого</w:t>
      </w:r>
      <w:r>
        <w:rPr>
          <w:spacing w:val="-3"/>
        </w:rPr>
        <w:t xml:space="preserve"> </w:t>
      </w:r>
      <w:r>
        <w:t>этикета, принятых в стране (странах) изучаемого языка.</w:t>
      </w:r>
    </w:p>
    <w:p w:rsidR="00F24135" w:rsidRDefault="005E5ACB">
      <w:pPr>
        <w:pStyle w:val="a3"/>
        <w:spacing w:before="1"/>
        <w:ind w:left="849" w:right="2936" w:firstLine="0"/>
        <w:jc w:val="left"/>
      </w:pPr>
      <w:r>
        <w:t>Объём</w:t>
      </w:r>
      <w:r>
        <w:rPr>
          <w:spacing w:val="-5"/>
        </w:rPr>
        <w:t xml:space="preserve"> </w:t>
      </w:r>
      <w:r>
        <w:t>диалога</w:t>
      </w:r>
      <w:r>
        <w:rPr>
          <w:spacing w:val="-3"/>
        </w:rPr>
        <w:t xml:space="preserve"> </w:t>
      </w:r>
      <w:r>
        <w:t>-</w:t>
      </w:r>
      <w:r>
        <w:rPr>
          <w:spacing w:val="-5"/>
        </w:rPr>
        <w:t xml:space="preserve"> </w:t>
      </w:r>
      <w:r>
        <w:t>до</w:t>
      </w:r>
      <w:r>
        <w:rPr>
          <w:spacing w:val="-4"/>
        </w:rPr>
        <w:t xml:space="preserve"> </w:t>
      </w:r>
      <w:r>
        <w:t>6</w:t>
      </w:r>
      <w:r>
        <w:rPr>
          <w:spacing w:val="-4"/>
        </w:rPr>
        <w:t xml:space="preserve"> </w:t>
      </w:r>
      <w:r>
        <w:t>реплик</w:t>
      </w:r>
      <w:r>
        <w:rPr>
          <w:spacing w:val="-3"/>
        </w:rPr>
        <w:t xml:space="preserve"> </w:t>
      </w:r>
      <w:r>
        <w:t>со</w:t>
      </w:r>
      <w:r>
        <w:rPr>
          <w:spacing w:val="-5"/>
        </w:rPr>
        <w:t xml:space="preserve"> </w:t>
      </w:r>
      <w:r>
        <w:t>стороны</w:t>
      </w:r>
      <w:r>
        <w:rPr>
          <w:spacing w:val="-6"/>
        </w:rPr>
        <w:t xml:space="preserve"> </w:t>
      </w:r>
      <w:r>
        <w:t>каждого</w:t>
      </w:r>
      <w:r>
        <w:rPr>
          <w:spacing w:val="-4"/>
        </w:rPr>
        <w:t xml:space="preserve"> </w:t>
      </w:r>
      <w:r>
        <w:t>собеседника. Развитие коммуникативных умений монологической речи:</w:t>
      </w:r>
    </w:p>
    <w:p w:rsidR="00F24135" w:rsidRDefault="005E5ACB">
      <w:pPr>
        <w:pStyle w:val="a3"/>
        <w:ind w:left="849" w:right="1475" w:firstLine="0"/>
        <w:jc w:val="left"/>
      </w:pPr>
      <w:r>
        <w:t>создание</w:t>
      </w:r>
      <w:r>
        <w:rPr>
          <w:spacing w:val="-3"/>
        </w:rPr>
        <w:t xml:space="preserve"> </w:t>
      </w:r>
      <w:r>
        <w:t>устных</w:t>
      </w:r>
      <w:r>
        <w:rPr>
          <w:spacing w:val="-7"/>
        </w:rPr>
        <w:t xml:space="preserve"> </w:t>
      </w:r>
      <w:r>
        <w:t>связных</w:t>
      </w:r>
      <w:r>
        <w:rPr>
          <w:spacing w:val="-5"/>
        </w:rPr>
        <w:t xml:space="preserve"> </w:t>
      </w:r>
      <w:r>
        <w:t>монологических</w:t>
      </w:r>
      <w:r>
        <w:rPr>
          <w:spacing w:val="-5"/>
        </w:rPr>
        <w:t xml:space="preserve"> </w:t>
      </w:r>
      <w:r>
        <w:t>высказываний</w:t>
      </w:r>
      <w:r>
        <w:rPr>
          <w:spacing w:val="-7"/>
        </w:rPr>
        <w:t xml:space="preserve"> </w:t>
      </w:r>
      <w:r>
        <w:t>с</w:t>
      </w:r>
      <w:r>
        <w:rPr>
          <w:spacing w:val="-6"/>
        </w:rPr>
        <w:t xml:space="preserve"> </w:t>
      </w:r>
      <w:r>
        <w:t>использованием основных коммуникативных типов речи:</w:t>
      </w:r>
    </w:p>
    <w:p w:rsidR="00F24135" w:rsidRDefault="005E5ACB">
      <w:pPr>
        <w:pStyle w:val="a3"/>
        <w:tabs>
          <w:tab w:val="left" w:pos="2304"/>
          <w:tab w:val="left" w:pos="5585"/>
        </w:tabs>
        <w:ind w:left="849" w:firstLine="0"/>
        <w:jc w:val="left"/>
      </w:pPr>
      <w:r>
        <w:rPr>
          <w:spacing w:val="-2"/>
        </w:rPr>
        <w:t>описание</w:t>
      </w:r>
      <w:r>
        <w:tab/>
        <w:t>(предмета,</w:t>
      </w:r>
      <w:r>
        <w:rPr>
          <w:spacing w:val="-3"/>
        </w:rPr>
        <w:t xml:space="preserve"> </w:t>
      </w:r>
      <w:r>
        <w:rPr>
          <w:spacing w:val="-2"/>
        </w:rPr>
        <w:t>местности,</w:t>
      </w:r>
      <w:r>
        <w:tab/>
        <w:t>внешности</w:t>
      </w:r>
      <w:r>
        <w:rPr>
          <w:spacing w:val="-4"/>
        </w:rPr>
        <w:t xml:space="preserve"> </w:t>
      </w:r>
      <w:r>
        <w:t>и</w:t>
      </w:r>
      <w:r>
        <w:rPr>
          <w:spacing w:val="1"/>
        </w:rPr>
        <w:t xml:space="preserve"> </w:t>
      </w:r>
      <w:r>
        <w:t>одежды</w:t>
      </w:r>
      <w:r>
        <w:rPr>
          <w:spacing w:val="-2"/>
        </w:rPr>
        <w:t xml:space="preserve"> человека),</w:t>
      </w:r>
    </w:p>
    <w:p w:rsidR="00F24135" w:rsidRDefault="005E5ACB">
      <w:pPr>
        <w:pStyle w:val="a3"/>
        <w:jc w:val="left"/>
      </w:pPr>
      <w:r>
        <w:t>в</w:t>
      </w:r>
      <w:r>
        <w:rPr>
          <w:spacing w:val="40"/>
        </w:rPr>
        <w:t xml:space="preserve"> </w:t>
      </w:r>
      <w:r>
        <w:t>том</w:t>
      </w:r>
      <w:r>
        <w:rPr>
          <w:spacing w:val="40"/>
        </w:rPr>
        <w:t xml:space="preserve"> </w:t>
      </w:r>
      <w:r>
        <w:t>числе</w:t>
      </w:r>
      <w:r>
        <w:rPr>
          <w:spacing w:val="40"/>
        </w:rPr>
        <w:t xml:space="preserve"> </w:t>
      </w:r>
      <w:r>
        <w:t>характеристика</w:t>
      </w:r>
      <w:r>
        <w:rPr>
          <w:spacing w:val="40"/>
        </w:rPr>
        <w:t xml:space="preserve"> </w:t>
      </w:r>
      <w:r>
        <w:t>(черты</w:t>
      </w:r>
      <w:r>
        <w:rPr>
          <w:spacing w:val="40"/>
        </w:rPr>
        <w:t xml:space="preserve"> </w:t>
      </w:r>
      <w:r>
        <w:t>характера</w:t>
      </w:r>
      <w:r>
        <w:rPr>
          <w:spacing w:val="40"/>
        </w:rPr>
        <w:t xml:space="preserve"> </w:t>
      </w:r>
      <w:r>
        <w:t>реального</w:t>
      </w:r>
      <w:r>
        <w:rPr>
          <w:spacing w:val="40"/>
        </w:rPr>
        <w:t xml:space="preserve"> </w:t>
      </w:r>
      <w:r>
        <w:t>человека</w:t>
      </w:r>
      <w:r>
        <w:rPr>
          <w:spacing w:val="40"/>
        </w:rPr>
        <w:t xml:space="preserve"> </w:t>
      </w:r>
      <w:r>
        <w:t>или</w:t>
      </w:r>
      <w:r>
        <w:rPr>
          <w:spacing w:val="40"/>
        </w:rPr>
        <w:t xml:space="preserve"> </w:t>
      </w:r>
      <w:r>
        <w:t>литературного</w:t>
      </w:r>
      <w:r>
        <w:rPr>
          <w:spacing w:val="80"/>
        </w:rPr>
        <w:t xml:space="preserve"> </w:t>
      </w:r>
      <w:r>
        <w:rPr>
          <w:spacing w:val="-2"/>
        </w:rPr>
        <w:t>персонажа);</w:t>
      </w:r>
    </w:p>
    <w:p w:rsidR="00F24135" w:rsidRDefault="005E5ACB">
      <w:pPr>
        <w:pStyle w:val="a3"/>
        <w:ind w:left="849" w:firstLine="0"/>
        <w:jc w:val="left"/>
      </w:pPr>
      <w:r>
        <w:t>повествование</w:t>
      </w:r>
      <w:r>
        <w:rPr>
          <w:spacing w:val="-2"/>
        </w:rPr>
        <w:t xml:space="preserve"> (сообщение);</w:t>
      </w:r>
    </w:p>
    <w:p w:rsidR="00F24135" w:rsidRDefault="005E5ACB">
      <w:pPr>
        <w:pStyle w:val="a3"/>
        <w:ind w:left="849" w:right="130" w:firstLine="0"/>
        <w:jc w:val="left"/>
      </w:pPr>
      <w:r>
        <w:t>изложение</w:t>
      </w:r>
      <w:r>
        <w:rPr>
          <w:spacing w:val="-6"/>
        </w:rPr>
        <w:t xml:space="preserve"> </w:t>
      </w:r>
      <w:r>
        <w:t>(пересказ)</w:t>
      </w:r>
      <w:r>
        <w:rPr>
          <w:spacing w:val="-6"/>
        </w:rPr>
        <w:t xml:space="preserve"> </w:t>
      </w:r>
      <w:r>
        <w:t>основного</w:t>
      </w:r>
      <w:r>
        <w:rPr>
          <w:spacing w:val="-2"/>
        </w:rPr>
        <w:t xml:space="preserve"> </w:t>
      </w:r>
      <w:r>
        <w:t>содержания,</w:t>
      </w:r>
      <w:r>
        <w:rPr>
          <w:spacing w:val="-5"/>
        </w:rPr>
        <w:t xml:space="preserve"> </w:t>
      </w:r>
      <w:r>
        <w:t>прочитанного</w:t>
      </w:r>
      <w:r>
        <w:rPr>
          <w:spacing w:val="-8"/>
        </w:rPr>
        <w:t xml:space="preserve"> </w:t>
      </w:r>
      <w:r>
        <w:t>(прослушанного)</w:t>
      </w:r>
      <w:r>
        <w:rPr>
          <w:spacing w:val="-6"/>
        </w:rPr>
        <w:t xml:space="preserve"> </w:t>
      </w:r>
      <w:r>
        <w:t>текста; краткое изложение результатов выполненной проектной работы.</w:t>
      </w:r>
    </w:p>
    <w:p w:rsidR="00F24135" w:rsidRDefault="005E5ACB">
      <w:pPr>
        <w:pStyle w:val="a3"/>
        <w:tabs>
          <w:tab w:val="left" w:pos="1917"/>
          <w:tab w:val="left" w:pos="2932"/>
          <w:tab w:val="left" w:pos="3890"/>
          <w:tab w:val="left" w:pos="4890"/>
          <w:tab w:val="left" w:pos="5585"/>
          <w:tab w:val="left" w:pos="5634"/>
          <w:tab w:val="left" w:pos="7189"/>
          <w:tab w:val="left" w:pos="7573"/>
          <w:tab w:val="left" w:pos="9155"/>
        </w:tabs>
        <w:spacing w:before="1"/>
        <w:ind w:right="129"/>
        <w:jc w:val="left"/>
      </w:pPr>
      <w:r>
        <w:rPr>
          <w:spacing w:val="-2"/>
        </w:rPr>
        <w:t>Данные</w:t>
      </w:r>
      <w:r>
        <w:tab/>
      </w:r>
      <w:r>
        <w:rPr>
          <w:spacing w:val="-2"/>
        </w:rPr>
        <w:t>умения</w:t>
      </w:r>
      <w:r>
        <w:tab/>
      </w:r>
      <w:r>
        <w:rPr>
          <w:spacing w:val="-2"/>
        </w:rPr>
        <w:t>монологической</w:t>
      </w:r>
      <w:r>
        <w:tab/>
      </w:r>
      <w:r>
        <w:rPr>
          <w:spacing w:val="-4"/>
        </w:rPr>
        <w:t>речи</w:t>
      </w:r>
      <w:r>
        <w:tab/>
      </w:r>
      <w:r>
        <w:tab/>
      </w:r>
      <w:r>
        <w:rPr>
          <w:spacing w:val="-2"/>
        </w:rPr>
        <w:t>развиваются</w:t>
      </w:r>
      <w:r>
        <w:tab/>
      </w:r>
      <w:r>
        <w:rPr>
          <w:spacing w:val="-10"/>
        </w:rPr>
        <w:t>в</w:t>
      </w:r>
      <w:r>
        <w:tab/>
      </w:r>
      <w:r>
        <w:rPr>
          <w:spacing w:val="-2"/>
        </w:rPr>
        <w:t>стандартных</w:t>
      </w:r>
      <w:r>
        <w:tab/>
      </w:r>
      <w:r>
        <w:rPr>
          <w:spacing w:val="-2"/>
        </w:rPr>
        <w:t xml:space="preserve">ситуациях </w:t>
      </w:r>
      <w:r>
        <w:t>неофициального общения</w:t>
      </w:r>
      <w:r>
        <w:tab/>
      </w:r>
      <w:r>
        <w:tab/>
        <w:t>в рамках</w:t>
      </w:r>
      <w:r>
        <w:tab/>
      </w:r>
      <w:r>
        <w:tab/>
        <w:t>тематического содержания речи</w:t>
      </w:r>
    </w:p>
    <w:p w:rsidR="00F24135" w:rsidRDefault="005E5ACB">
      <w:pPr>
        <w:pStyle w:val="a3"/>
        <w:jc w:val="left"/>
      </w:pPr>
      <w:r>
        <w:t>с использованием ключевыхе слов, планов, вопросов и (или) иллюстраций, фотографий,</w:t>
      </w:r>
      <w:r>
        <w:rPr>
          <w:spacing w:val="40"/>
        </w:rPr>
        <w:t xml:space="preserve"> </w:t>
      </w:r>
      <w:r>
        <w:rPr>
          <w:spacing w:val="-2"/>
        </w:rPr>
        <w:t>таблиц.</w:t>
      </w:r>
    </w:p>
    <w:p w:rsidR="00F24135" w:rsidRDefault="005E5ACB">
      <w:pPr>
        <w:pStyle w:val="a3"/>
        <w:ind w:left="849" w:right="3285" w:firstLine="0"/>
        <w:jc w:val="left"/>
      </w:pPr>
      <w:r>
        <w:t>Объём</w:t>
      </w:r>
      <w:r>
        <w:rPr>
          <w:spacing w:val="-8"/>
        </w:rPr>
        <w:t xml:space="preserve"> </w:t>
      </w:r>
      <w:r>
        <w:t>монологического</w:t>
      </w:r>
      <w:r>
        <w:rPr>
          <w:spacing w:val="-6"/>
        </w:rPr>
        <w:t xml:space="preserve"> </w:t>
      </w:r>
      <w:r>
        <w:t>высказывания</w:t>
      </w:r>
      <w:r>
        <w:rPr>
          <w:spacing w:val="-6"/>
        </w:rPr>
        <w:t xml:space="preserve"> </w:t>
      </w:r>
      <w:r>
        <w:t>-</w:t>
      </w:r>
      <w:r>
        <w:rPr>
          <w:spacing w:val="-7"/>
        </w:rPr>
        <w:t xml:space="preserve"> </w:t>
      </w:r>
      <w:r>
        <w:t>8-9</w:t>
      </w:r>
      <w:r>
        <w:rPr>
          <w:spacing w:val="-6"/>
        </w:rPr>
        <w:t xml:space="preserve"> </w:t>
      </w:r>
      <w:r>
        <w:t xml:space="preserve">фраз. </w:t>
      </w:r>
      <w:r>
        <w:rPr>
          <w:spacing w:val="-2"/>
        </w:rPr>
        <w:t>Аудирование.</w:t>
      </w:r>
    </w:p>
    <w:p w:rsidR="00F24135" w:rsidRDefault="005E5ACB">
      <w:pPr>
        <w:pStyle w:val="a3"/>
        <w:ind w:right="129"/>
      </w:pPr>
      <w:r>
        <w:t>При непосредственном общении: понимание на слух речи учителя и одноклассников и вербальная (невербальная) реакция на услышанное.</w:t>
      </w:r>
    </w:p>
    <w:p w:rsidR="00F24135" w:rsidRDefault="005E5ACB">
      <w:pPr>
        <w:pStyle w:val="a3"/>
        <w:ind w:right="126"/>
      </w:pPr>
      <w:r>
        <w:t>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F24135" w:rsidRDefault="005E5ACB">
      <w:pPr>
        <w:pStyle w:val="a3"/>
        <w:ind w:right="129"/>
      </w:pPr>
      <w:r>
        <w:t>Аудирование</w:t>
      </w:r>
      <w:r>
        <w:rPr>
          <w:spacing w:val="-14"/>
        </w:rPr>
        <w:t xml:space="preserve"> </w:t>
      </w:r>
      <w:r>
        <w:t>с</w:t>
      </w:r>
      <w:r>
        <w:rPr>
          <w:spacing w:val="-10"/>
        </w:rPr>
        <w:t xml:space="preserve"> </w:t>
      </w:r>
      <w:r>
        <w:t>пониманием</w:t>
      </w:r>
      <w:r>
        <w:rPr>
          <w:spacing w:val="-10"/>
        </w:rPr>
        <w:t xml:space="preserve"> </w:t>
      </w:r>
      <w:r>
        <w:t>основного</w:t>
      </w:r>
      <w:r>
        <w:rPr>
          <w:spacing w:val="-11"/>
        </w:rPr>
        <w:t xml:space="preserve"> </w:t>
      </w:r>
      <w:r>
        <w:t>содержания</w:t>
      </w:r>
      <w:r>
        <w:rPr>
          <w:spacing w:val="-10"/>
        </w:rPr>
        <w:t xml:space="preserve"> </w:t>
      </w:r>
      <w:r>
        <w:t>текста</w:t>
      </w:r>
      <w:r>
        <w:rPr>
          <w:spacing w:val="-10"/>
        </w:rPr>
        <w:t xml:space="preserve"> </w:t>
      </w:r>
      <w:r>
        <w:t>предполагает</w:t>
      </w:r>
      <w:r>
        <w:rPr>
          <w:spacing w:val="-9"/>
        </w:rPr>
        <w:t xml:space="preserve"> </w:t>
      </w:r>
      <w:r>
        <w:t>умение</w:t>
      </w:r>
      <w:r>
        <w:rPr>
          <w:spacing w:val="-10"/>
        </w:rPr>
        <w:t xml:space="preserve"> </w:t>
      </w:r>
      <w:r>
        <w:t>определять основную</w:t>
      </w:r>
      <w:r>
        <w:rPr>
          <w:spacing w:val="-15"/>
        </w:rPr>
        <w:t xml:space="preserve"> </w:t>
      </w:r>
      <w:r>
        <w:t>тему</w:t>
      </w:r>
      <w:r>
        <w:rPr>
          <w:spacing w:val="-15"/>
        </w:rPr>
        <w:t xml:space="preserve"> </w:t>
      </w:r>
      <w:r>
        <w:t>(идею)</w:t>
      </w:r>
      <w:r>
        <w:rPr>
          <w:spacing w:val="-15"/>
        </w:rPr>
        <w:t xml:space="preserve"> </w:t>
      </w:r>
      <w:r>
        <w:t>и</w:t>
      </w:r>
      <w:r>
        <w:rPr>
          <w:spacing w:val="-15"/>
        </w:rPr>
        <w:t xml:space="preserve"> </w:t>
      </w:r>
      <w:r>
        <w:t>главные</w:t>
      </w:r>
      <w:r>
        <w:rPr>
          <w:spacing w:val="-15"/>
        </w:rPr>
        <w:t xml:space="preserve"> </w:t>
      </w:r>
      <w:r>
        <w:t>факты</w:t>
      </w:r>
      <w:r>
        <w:rPr>
          <w:spacing w:val="-15"/>
        </w:rPr>
        <w:t xml:space="preserve"> </w:t>
      </w:r>
      <w:r>
        <w:t>(события)</w:t>
      </w:r>
      <w:r>
        <w:rPr>
          <w:spacing w:val="-15"/>
        </w:rPr>
        <w:t xml:space="preserve"> </w:t>
      </w:r>
      <w:r>
        <w:t>в</w:t>
      </w:r>
      <w:r>
        <w:rPr>
          <w:spacing w:val="-15"/>
        </w:rPr>
        <w:t xml:space="preserve"> </w:t>
      </w:r>
      <w:r>
        <w:t>воспринимаемом</w:t>
      </w:r>
      <w:r>
        <w:rPr>
          <w:spacing w:val="-15"/>
        </w:rPr>
        <w:t xml:space="preserve"> </w:t>
      </w:r>
      <w:r>
        <w:t>на</w:t>
      </w:r>
      <w:r>
        <w:rPr>
          <w:spacing w:val="-15"/>
        </w:rPr>
        <w:t xml:space="preserve"> </w:t>
      </w:r>
      <w:r>
        <w:t>слух</w:t>
      </w:r>
      <w:r>
        <w:rPr>
          <w:spacing w:val="-15"/>
        </w:rPr>
        <w:t xml:space="preserve"> </w:t>
      </w:r>
      <w:r>
        <w:t>тексте,</w:t>
      </w:r>
      <w:r>
        <w:rPr>
          <w:spacing w:val="-15"/>
        </w:rPr>
        <w:t xml:space="preserve"> </w:t>
      </w:r>
      <w:r>
        <w:t>игнорировать незнакомые слова, не существенные для понимания основного содержания.</w:t>
      </w:r>
    </w:p>
    <w:p w:rsidR="00F24135" w:rsidRDefault="005E5ACB">
      <w:pPr>
        <w:pStyle w:val="a3"/>
        <w:spacing w:before="1"/>
        <w:ind w:right="124"/>
      </w:pPr>
      <w:r>
        <w:t>Аудирование с пониманием запрашиваемой информации предполагает умение выделять запрашиваемую</w:t>
      </w:r>
      <w:r>
        <w:rPr>
          <w:spacing w:val="-12"/>
        </w:rPr>
        <w:t xml:space="preserve"> </w:t>
      </w:r>
      <w:r>
        <w:t>информацию,</w:t>
      </w:r>
      <w:r>
        <w:rPr>
          <w:spacing w:val="-13"/>
        </w:rPr>
        <w:t xml:space="preserve"> </w:t>
      </w:r>
      <w:r>
        <w:t>представленную</w:t>
      </w:r>
      <w:r>
        <w:rPr>
          <w:spacing w:val="-14"/>
        </w:rPr>
        <w:t xml:space="preserve"> </w:t>
      </w:r>
      <w:r>
        <w:t>в</w:t>
      </w:r>
      <w:r>
        <w:rPr>
          <w:spacing w:val="-13"/>
        </w:rPr>
        <w:t xml:space="preserve"> </w:t>
      </w:r>
      <w:r>
        <w:t>эксплицитной</w:t>
      </w:r>
      <w:r>
        <w:rPr>
          <w:spacing w:val="-6"/>
        </w:rPr>
        <w:t xml:space="preserve"> </w:t>
      </w:r>
      <w:r>
        <w:t>(явной)</w:t>
      </w:r>
      <w:r>
        <w:rPr>
          <w:spacing w:val="-13"/>
        </w:rPr>
        <w:t xml:space="preserve"> </w:t>
      </w:r>
      <w:r>
        <w:t>форме,</w:t>
      </w:r>
      <w:r>
        <w:rPr>
          <w:spacing w:val="-13"/>
        </w:rPr>
        <w:t xml:space="preserve"> </w:t>
      </w:r>
      <w:r>
        <w:t>в</w:t>
      </w:r>
      <w:r>
        <w:rPr>
          <w:spacing w:val="-13"/>
        </w:rPr>
        <w:t xml:space="preserve"> </w:t>
      </w:r>
      <w:r>
        <w:t>воспринимаемом на слух тексте.</w:t>
      </w:r>
    </w:p>
    <w:p w:rsidR="00F24135" w:rsidRDefault="005E5ACB">
      <w:pPr>
        <w:pStyle w:val="a3"/>
        <w:ind w:right="13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24135" w:rsidRDefault="005E5ACB">
      <w:pPr>
        <w:pStyle w:val="a3"/>
        <w:ind w:left="849" w:right="2661" w:firstLine="0"/>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1,5</w:t>
      </w:r>
      <w:r>
        <w:rPr>
          <w:spacing w:val="-3"/>
        </w:rPr>
        <w:t xml:space="preserve"> </w:t>
      </w:r>
      <w:r>
        <w:t>минуты. Смысловое чтение.</w:t>
      </w:r>
    </w:p>
    <w:p w:rsidR="00F24135" w:rsidRDefault="005E5ACB">
      <w:pPr>
        <w:pStyle w:val="a3"/>
        <w:ind w:right="124"/>
      </w:pPr>
      <w:r>
        <w:t>Развитие умения читать про себя и понимать несложные аутентичные тексты разных жанров</w:t>
      </w:r>
      <w:r>
        <w:rPr>
          <w:spacing w:val="-12"/>
        </w:rPr>
        <w:t xml:space="preserve"> </w:t>
      </w:r>
      <w:r>
        <w:t>и</w:t>
      </w:r>
      <w:r>
        <w:rPr>
          <w:spacing w:val="-11"/>
        </w:rPr>
        <w:t xml:space="preserve"> </w:t>
      </w:r>
      <w:r>
        <w:t>стилей,</w:t>
      </w:r>
      <w:r>
        <w:rPr>
          <w:spacing w:val="-12"/>
        </w:rPr>
        <w:t xml:space="preserve"> </w:t>
      </w:r>
      <w:r>
        <w:t>содержащие</w:t>
      </w:r>
      <w:r>
        <w:rPr>
          <w:spacing w:val="-14"/>
        </w:rPr>
        <w:t xml:space="preserve"> </w:t>
      </w:r>
      <w:r>
        <w:t>отдельные</w:t>
      </w:r>
      <w:r>
        <w:rPr>
          <w:spacing w:val="-11"/>
        </w:rPr>
        <w:t xml:space="preserve"> </w:t>
      </w:r>
      <w:r>
        <w:t>незнакомые</w:t>
      </w:r>
      <w:r>
        <w:rPr>
          <w:spacing w:val="-13"/>
        </w:rPr>
        <w:t xml:space="preserve"> </w:t>
      </w:r>
      <w:r>
        <w:t>слова,</w:t>
      </w:r>
      <w:r>
        <w:rPr>
          <w:spacing w:val="-12"/>
        </w:rPr>
        <w:t xml:space="preserve"> </w:t>
      </w:r>
      <w:r>
        <w:t>с</w:t>
      </w:r>
      <w:r>
        <w:rPr>
          <w:spacing w:val="-13"/>
        </w:rPr>
        <w:t xml:space="preserve"> </w:t>
      </w:r>
      <w:r>
        <w:t>различной</w:t>
      </w:r>
      <w:r>
        <w:rPr>
          <w:spacing w:val="-8"/>
        </w:rPr>
        <w:t xml:space="preserve"> </w:t>
      </w:r>
      <w:r>
        <w:t>глубиной</w:t>
      </w:r>
      <w:r>
        <w:rPr>
          <w:spacing w:val="-11"/>
        </w:rPr>
        <w:t xml:space="preserve"> </w:t>
      </w:r>
      <w:r>
        <w:t>проникновения в их содержание в зависимости от поставленной коммуникативной задачи: с пониманием основного содержания, с пониманием нужной (запрашиваемой) информации, с полным пониманием содержания текста.</w:t>
      </w:r>
    </w:p>
    <w:p w:rsidR="00F24135" w:rsidRDefault="005E5ACB">
      <w:pPr>
        <w:pStyle w:val="a3"/>
        <w:ind w:right="126"/>
      </w:pPr>
      <w:r>
        <w:t>Чтение с</w:t>
      </w:r>
      <w:r>
        <w:rPr>
          <w:spacing w:val="-1"/>
        </w:rPr>
        <w:t xml:space="preserve"> </w:t>
      </w:r>
      <w:r>
        <w:t>пониманием основного содержания текста предполагает умение определять тему (основную мысль), главные факты (события), прогнозировать содержание текста по заголовку (началу</w:t>
      </w:r>
      <w:r>
        <w:rPr>
          <w:spacing w:val="-14"/>
        </w:rPr>
        <w:t xml:space="preserve"> </w:t>
      </w:r>
      <w:r>
        <w:t>текста),</w:t>
      </w:r>
      <w:r>
        <w:rPr>
          <w:spacing w:val="-12"/>
        </w:rPr>
        <w:t xml:space="preserve"> </w:t>
      </w:r>
      <w:r>
        <w:t>последовательность</w:t>
      </w:r>
      <w:r>
        <w:rPr>
          <w:spacing w:val="-9"/>
        </w:rPr>
        <w:t xml:space="preserve"> </w:t>
      </w:r>
      <w:r>
        <w:t>главных</w:t>
      </w:r>
      <w:r>
        <w:rPr>
          <w:spacing w:val="-13"/>
        </w:rPr>
        <w:t xml:space="preserve"> </w:t>
      </w:r>
      <w:r>
        <w:t>фактов</w:t>
      </w:r>
      <w:r>
        <w:rPr>
          <w:spacing w:val="-6"/>
        </w:rPr>
        <w:t xml:space="preserve"> </w:t>
      </w:r>
      <w:r>
        <w:t>(событий),</w:t>
      </w:r>
      <w:r>
        <w:rPr>
          <w:spacing w:val="-10"/>
        </w:rPr>
        <w:t xml:space="preserve"> </w:t>
      </w:r>
      <w:r>
        <w:t>умение</w:t>
      </w:r>
      <w:r>
        <w:rPr>
          <w:spacing w:val="-11"/>
        </w:rPr>
        <w:t xml:space="preserve"> </w:t>
      </w:r>
      <w:r>
        <w:t>игнорировать</w:t>
      </w:r>
      <w:r>
        <w:rPr>
          <w:spacing w:val="-11"/>
        </w:rPr>
        <w:t xml:space="preserve"> </w:t>
      </w:r>
      <w:r>
        <w:t xml:space="preserve">незнакомые слова, несущественные для понимания основного содержания, понимать интернациональные </w:t>
      </w:r>
      <w:r>
        <w:rPr>
          <w:spacing w:val="-2"/>
        </w:rPr>
        <w:t>слова.</w:t>
      </w:r>
    </w:p>
    <w:p w:rsidR="00F24135" w:rsidRDefault="005E5ACB">
      <w:pPr>
        <w:pStyle w:val="a3"/>
        <w:spacing w:before="1"/>
        <w:jc w:val="left"/>
      </w:pPr>
      <w:r>
        <w:t>Чтение</w:t>
      </w:r>
      <w:r>
        <w:rPr>
          <w:spacing w:val="80"/>
        </w:rPr>
        <w:t xml:space="preserve"> </w:t>
      </w:r>
      <w:r>
        <w:t>с</w:t>
      </w:r>
      <w:r>
        <w:rPr>
          <w:spacing w:val="80"/>
        </w:rPr>
        <w:t xml:space="preserve"> </w:t>
      </w:r>
      <w:r>
        <w:t>пониманием</w:t>
      </w:r>
      <w:r>
        <w:rPr>
          <w:spacing w:val="80"/>
        </w:rPr>
        <w:t xml:space="preserve"> </w:t>
      </w:r>
      <w:r>
        <w:t>нужной</w:t>
      </w:r>
      <w:r>
        <w:rPr>
          <w:spacing w:val="80"/>
        </w:rPr>
        <w:t xml:space="preserve"> </w:t>
      </w:r>
      <w:r>
        <w:t>(запрашиваемой)</w:t>
      </w:r>
      <w:r>
        <w:rPr>
          <w:spacing w:val="80"/>
        </w:rPr>
        <w:t xml:space="preserve"> </w:t>
      </w:r>
      <w:r>
        <w:t>информации</w:t>
      </w:r>
      <w:r>
        <w:rPr>
          <w:spacing w:val="80"/>
        </w:rPr>
        <w:t xml:space="preserve"> </w:t>
      </w:r>
      <w:r>
        <w:t>предполагает</w:t>
      </w:r>
      <w:r>
        <w:rPr>
          <w:spacing w:val="80"/>
        </w:rPr>
        <w:t xml:space="preserve"> </w:t>
      </w:r>
      <w:r>
        <w:t>умение</w:t>
      </w:r>
      <w:r>
        <w:rPr>
          <w:spacing w:val="80"/>
        </w:rPr>
        <w:t xml:space="preserve"> </w:t>
      </w:r>
      <w:r>
        <w:t>находить в прочитанном тексте и понимать запрашиваемую информацию.</w:t>
      </w:r>
    </w:p>
    <w:p w:rsidR="00F24135" w:rsidRDefault="005E5ACB">
      <w:pPr>
        <w:pStyle w:val="a3"/>
        <w:jc w:val="left"/>
      </w:pPr>
      <w:r>
        <w:t>Чтение</w:t>
      </w:r>
      <w:r>
        <w:rPr>
          <w:spacing w:val="40"/>
        </w:rPr>
        <w:t xml:space="preserve"> </w:t>
      </w:r>
      <w:r>
        <w:t>с</w:t>
      </w:r>
      <w:r>
        <w:rPr>
          <w:spacing w:val="40"/>
        </w:rPr>
        <w:t xml:space="preserve"> </w:t>
      </w:r>
      <w:r>
        <w:t>полным</w:t>
      </w:r>
      <w:r>
        <w:rPr>
          <w:spacing w:val="40"/>
        </w:rPr>
        <w:t xml:space="preserve"> </w:t>
      </w:r>
      <w:r>
        <w:t>пониманием</w:t>
      </w:r>
      <w:r>
        <w:rPr>
          <w:spacing w:val="40"/>
        </w:rPr>
        <w:t xml:space="preserve"> </w:t>
      </w:r>
      <w:r>
        <w:t>предполагает</w:t>
      </w:r>
      <w:r>
        <w:rPr>
          <w:spacing w:val="40"/>
        </w:rPr>
        <w:t xml:space="preserve"> </w:t>
      </w:r>
      <w:r>
        <w:t>полное</w:t>
      </w:r>
      <w:r>
        <w:rPr>
          <w:spacing w:val="40"/>
        </w:rPr>
        <w:t xml:space="preserve"> </w:t>
      </w:r>
      <w:r>
        <w:t>и</w:t>
      </w:r>
      <w:r>
        <w:rPr>
          <w:spacing w:val="40"/>
        </w:rPr>
        <w:t xml:space="preserve"> </w:t>
      </w:r>
      <w:r>
        <w:t>точное</w:t>
      </w:r>
      <w:r>
        <w:rPr>
          <w:spacing w:val="40"/>
        </w:rPr>
        <w:t xml:space="preserve"> </w:t>
      </w:r>
      <w:r>
        <w:t>понимание</w:t>
      </w:r>
      <w:r>
        <w:rPr>
          <w:spacing w:val="40"/>
        </w:rPr>
        <w:t xml:space="preserve"> </w:t>
      </w:r>
      <w:r>
        <w:t>информации, представленной в тексте, в эксплицитной (явной) форме.</w:t>
      </w:r>
    </w:p>
    <w:p w:rsidR="00F24135" w:rsidRDefault="005E5ACB">
      <w:pPr>
        <w:pStyle w:val="a3"/>
        <w:ind w:left="849" w:firstLine="0"/>
        <w:jc w:val="left"/>
      </w:pPr>
      <w:r>
        <w:t>Чтение</w:t>
      </w:r>
      <w:r>
        <w:rPr>
          <w:spacing w:val="77"/>
        </w:rPr>
        <w:t xml:space="preserve"> </w:t>
      </w:r>
      <w:r>
        <w:t>несплошных</w:t>
      </w:r>
      <w:r>
        <w:rPr>
          <w:spacing w:val="75"/>
        </w:rPr>
        <w:t xml:space="preserve"> </w:t>
      </w:r>
      <w:r>
        <w:t>текстов</w:t>
      </w:r>
      <w:r>
        <w:rPr>
          <w:spacing w:val="75"/>
        </w:rPr>
        <w:t xml:space="preserve"> </w:t>
      </w:r>
      <w:r>
        <w:t>(таблиц,</w:t>
      </w:r>
      <w:r>
        <w:rPr>
          <w:spacing w:val="76"/>
        </w:rPr>
        <w:t xml:space="preserve"> </w:t>
      </w:r>
      <w:r>
        <w:t>диаграмм)</w:t>
      </w:r>
      <w:r>
        <w:rPr>
          <w:spacing w:val="75"/>
        </w:rPr>
        <w:t xml:space="preserve"> </w:t>
      </w:r>
      <w:r>
        <w:t>и</w:t>
      </w:r>
      <w:r>
        <w:rPr>
          <w:spacing w:val="78"/>
        </w:rPr>
        <w:t xml:space="preserve"> </w:t>
      </w:r>
      <w:r>
        <w:t>понимание</w:t>
      </w:r>
      <w:r>
        <w:rPr>
          <w:spacing w:val="73"/>
        </w:rPr>
        <w:t xml:space="preserve"> </w:t>
      </w:r>
      <w:r>
        <w:t>представленной</w:t>
      </w:r>
      <w:r>
        <w:rPr>
          <w:spacing w:val="79"/>
        </w:rPr>
        <w:t xml:space="preserve"> </w:t>
      </w:r>
      <w:r>
        <w:t>в</w:t>
      </w:r>
      <w:r>
        <w:rPr>
          <w:spacing w:val="76"/>
        </w:rPr>
        <w:t xml:space="preserve"> </w:t>
      </w:r>
      <w:r>
        <w:rPr>
          <w:spacing w:val="-5"/>
        </w:rPr>
        <w:t>них</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информации.</w:t>
      </w:r>
    </w:p>
    <w:p w:rsidR="00F24135" w:rsidRDefault="005E5ACB">
      <w:pPr>
        <w:pStyle w:val="a3"/>
        <w:ind w:right="126"/>
      </w:pPr>
      <w:r>
        <w:t>Тексты</w:t>
      </w:r>
      <w:r>
        <w:rPr>
          <w:spacing w:val="-5"/>
        </w:rPr>
        <w:t xml:space="preserve"> </w:t>
      </w:r>
      <w:r>
        <w:t>для</w:t>
      </w:r>
      <w:r>
        <w:rPr>
          <w:spacing w:val="-4"/>
        </w:rPr>
        <w:t xml:space="preserve"> </w:t>
      </w:r>
      <w:r>
        <w:t>чтения:</w:t>
      </w:r>
      <w:r>
        <w:rPr>
          <w:spacing w:val="-6"/>
        </w:rPr>
        <w:t xml:space="preserve"> </w:t>
      </w:r>
      <w:r>
        <w:t>интервью,</w:t>
      </w:r>
      <w:r>
        <w:rPr>
          <w:spacing w:val="-4"/>
        </w:rPr>
        <w:t xml:space="preserve"> </w:t>
      </w:r>
      <w:r>
        <w:t>диалог</w:t>
      </w:r>
      <w:r>
        <w:rPr>
          <w:spacing w:val="-4"/>
        </w:rPr>
        <w:t xml:space="preserve"> </w:t>
      </w:r>
      <w:r>
        <w:t>(беседа),</w:t>
      </w:r>
      <w:r>
        <w:rPr>
          <w:spacing w:val="-5"/>
        </w:rPr>
        <w:t xml:space="preserve"> </w:t>
      </w:r>
      <w:r>
        <w:t>отрывок</w:t>
      </w:r>
      <w:r>
        <w:rPr>
          <w:spacing w:val="-4"/>
        </w:rPr>
        <w:t xml:space="preserve"> </w:t>
      </w:r>
      <w:r>
        <w:t>из</w:t>
      </w:r>
      <w:r>
        <w:rPr>
          <w:spacing w:val="-7"/>
        </w:rPr>
        <w:t xml:space="preserve"> </w:t>
      </w:r>
      <w:r>
        <w:t>художественного</w:t>
      </w:r>
      <w:r>
        <w:rPr>
          <w:spacing w:val="-6"/>
        </w:rPr>
        <w:t xml:space="preserve"> </w:t>
      </w:r>
      <w:r>
        <w:t>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F24135" w:rsidRDefault="005E5ACB">
      <w:pPr>
        <w:pStyle w:val="a3"/>
        <w:spacing w:before="1"/>
        <w:ind w:left="849" w:right="4495" w:firstLine="0"/>
      </w:pPr>
      <w:r>
        <w:t>Объём</w:t>
      </w:r>
      <w:r>
        <w:rPr>
          <w:spacing w:val="-3"/>
        </w:rPr>
        <w:t xml:space="preserve"> </w:t>
      </w:r>
      <w:r>
        <w:t>текста</w:t>
      </w:r>
      <w:r>
        <w:rPr>
          <w:spacing w:val="-7"/>
        </w:rPr>
        <w:t xml:space="preserve"> </w:t>
      </w:r>
      <w:r>
        <w:t>(текстов)</w:t>
      </w:r>
      <w:r>
        <w:rPr>
          <w:spacing w:val="-4"/>
        </w:rPr>
        <w:t xml:space="preserve"> </w:t>
      </w:r>
      <w:r>
        <w:t>для</w:t>
      </w:r>
      <w:r>
        <w:rPr>
          <w:spacing w:val="-3"/>
        </w:rPr>
        <w:t xml:space="preserve"> </w:t>
      </w:r>
      <w:r>
        <w:t>чтения</w:t>
      </w:r>
      <w:r>
        <w:rPr>
          <w:spacing w:val="-4"/>
        </w:rPr>
        <w:t xml:space="preserve"> </w:t>
      </w:r>
      <w:r>
        <w:t>-</w:t>
      </w:r>
      <w:r>
        <w:rPr>
          <w:spacing w:val="-6"/>
        </w:rPr>
        <w:t xml:space="preserve"> </w:t>
      </w:r>
      <w:r>
        <w:t>до</w:t>
      </w:r>
      <w:r>
        <w:rPr>
          <w:spacing w:val="-5"/>
        </w:rPr>
        <w:t xml:space="preserve"> </w:t>
      </w:r>
      <w:r>
        <w:t>350</w:t>
      </w:r>
      <w:r>
        <w:rPr>
          <w:spacing w:val="-5"/>
        </w:rPr>
        <w:t xml:space="preserve"> </w:t>
      </w:r>
      <w:r>
        <w:t>слов. Письменная речь.</w:t>
      </w:r>
    </w:p>
    <w:p w:rsidR="00F24135" w:rsidRDefault="005E5ACB">
      <w:pPr>
        <w:pStyle w:val="a3"/>
        <w:ind w:left="849" w:firstLine="0"/>
      </w:pPr>
      <w:r>
        <w:t>Развитие</w:t>
      </w:r>
      <w:r>
        <w:rPr>
          <w:spacing w:val="-3"/>
        </w:rPr>
        <w:t xml:space="preserve"> </w:t>
      </w:r>
      <w:r>
        <w:t>умений</w:t>
      </w:r>
      <w:r>
        <w:rPr>
          <w:spacing w:val="-6"/>
        </w:rPr>
        <w:t xml:space="preserve"> </w:t>
      </w:r>
      <w:r>
        <w:t>письменной</w:t>
      </w:r>
      <w:r>
        <w:rPr>
          <w:spacing w:val="-5"/>
        </w:rPr>
        <w:t xml:space="preserve"> </w:t>
      </w:r>
      <w:r>
        <w:rPr>
          <w:spacing w:val="-2"/>
        </w:rPr>
        <w:t>речи:</w:t>
      </w:r>
    </w:p>
    <w:p w:rsidR="00F24135" w:rsidRDefault="005E5ACB">
      <w:pPr>
        <w:pStyle w:val="a3"/>
        <w:ind w:right="127"/>
      </w:pPr>
      <w:r>
        <w:t>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w:t>
      </w:r>
    </w:p>
    <w:p w:rsidR="00F24135" w:rsidRDefault="005E5ACB">
      <w:pPr>
        <w:pStyle w:val="a3"/>
        <w:ind w:right="127"/>
      </w:pPr>
      <w:r>
        <w:t>заполнение анкет и формуляров: сообщение о себе основных сведений в соответствии с нормами, принятыми в стране (странах) изучаемого языка;</w:t>
      </w:r>
    </w:p>
    <w:p w:rsidR="00F24135" w:rsidRDefault="005E5ACB">
      <w:pPr>
        <w:pStyle w:val="a3"/>
        <w:ind w:right="126"/>
      </w:pPr>
      <w:r>
        <w:t>написание электронного сообщения личного характера в соответствии с нормами неофициального</w:t>
      </w:r>
      <w:r>
        <w:rPr>
          <w:spacing w:val="-1"/>
        </w:rPr>
        <w:t xml:space="preserve"> </w:t>
      </w:r>
      <w:r>
        <w:t>общения,</w:t>
      </w:r>
      <w:r>
        <w:rPr>
          <w:spacing w:val="-4"/>
        </w:rPr>
        <w:t xml:space="preserve"> </w:t>
      </w:r>
      <w:r>
        <w:t>принятыми</w:t>
      </w:r>
      <w:r>
        <w:rPr>
          <w:spacing w:val="-2"/>
        </w:rPr>
        <w:t xml:space="preserve"> </w:t>
      </w:r>
      <w:r>
        <w:t>в</w:t>
      </w:r>
      <w:r>
        <w:rPr>
          <w:spacing w:val="-4"/>
        </w:rPr>
        <w:t xml:space="preserve"> </w:t>
      </w:r>
      <w:r>
        <w:t>стране</w:t>
      </w:r>
      <w:r>
        <w:rPr>
          <w:spacing w:val="-5"/>
        </w:rPr>
        <w:t xml:space="preserve"> </w:t>
      </w:r>
      <w:r>
        <w:t>(странах)</w:t>
      </w:r>
      <w:r>
        <w:rPr>
          <w:spacing w:val="-4"/>
        </w:rPr>
        <w:t xml:space="preserve"> </w:t>
      </w:r>
      <w:r>
        <w:t>изучаемого</w:t>
      </w:r>
      <w:r>
        <w:rPr>
          <w:spacing w:val="-3"/>
        </w:rPr>
        <w:t xml:space="preserve"> </w:t>
      </w:r>
      <w:r>
        <w:t>языка.</w:t>
      </w:r>
      <w:r>
        <w:rPr>
          <w:spacing w:val="-4"/>
        </w:rPr>
        <w:t xml:space="preserve"> </w:t>
      </w:r>
      <w:r>
        <w:t>Объём</w:t>
      </w:r>
      <w:r>
        <w:rPr>
          <w:spacing w:val="-4"/>
        </w:rPr>
        <w:t xml:space="preserve"> </w:t>
      </w:r>
      <w:r>
        <w:t>письма</w:t>
      </w:r>
      <w:r>
        <w:rPr>
          <w:spacing w:val="-2"/>
        </w:rPr>
        <w:t xml:space="preserve"> </w:t>
      </w:r>
      <w:r>
        <w:t>-</w:t>
      </w:r>
      <w:r>
        <w:rPr>
          <w:spacing w:val="-4"/>
        </w:rPr>
        <w:t xml:space="preserve"> </w:t>
      </w:r>
      <w:r>
        <w:t>до</w:t>
      </w:r>
      <w:r>
        <w:rPr>
          <w:spacing w:val="-4"/>
        </w:rPr>
        <w:t xml:space="preserve"> </w:t>
      </w:r>
      <w:r>
        <w:t xml:space="preserve">90 </w:t>
      </w:r>
      <w:r>
        <w:rPr>
          <w:spacing w:val="-2"/>
        </w:rPr>
        <w:t>слов;</w:t>
      </w:r>
    </w:p>
    <w:p w:rsidR="00F24135" w:rsidRDefault="005E5ACB">
      <w:pPr>
        <w:pStyle w:val="a3"/>
        <w:spacing w:before="1"/>
        <w:ind w:right="128"/>
      </w:pPr>
      <w:r>
        <w:t>создание небольшого письменного высказывания с использованием образца, плана, таблицы. Объём письменного высказывания - до 90 слов.</w:t>
      </w:r>
    </w:p>
    <w:p w:rsidR="00F24135" w:rsidRDefault="005E5ACB">
      <w:pPr>
        <w:pStyle w:val="a3"/>
        <w:ind w:left="849" w:right="6579" w:firstLine="0"/>
      </w:pPr>
      <w:r>
        <w:t>Языковые знания и умения. Фонетическая</w:t>
      </w:r>
      <w:r>
        <w:rPr>
          <w:spacing w:val="-6"/>
        </w:rPr>
        <w:t xml:space="preserve"> </w:t>
      </w:r>
      <w:r>
        <w:t>сторона</w:t>
      </w:r>
      <w:r>
        <w:rPr>
          <w:spacing w:val="-2"/>
        </w:rPr>
        <w:t xml:space="preserve"> речи.</w:t>
      </w:r>
    </w:p>
    <w:p w:rsidR="00F24135" w:rsidRDefault="005E5ACB">
      <w:pPr>
        <w:pStyle w:val="a3"/>
        <w:ind w:right="124"/>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F24135" w:rsidRDefault="005E5ACB">
      <w:pPr>
        <w:pStyle w:val="a3"/>
        <w:ind w:right="127"/>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24135" w:rsidRDefault="005E5ACB">
      <w:pPr>
        <w:pStyle w:val="a3"/>
        <w:ind w:right="128"/>
      </w:pPr>
      <w:r>
        <w:t>Тексты</w:t>
      </w:r>
      <w:r>
        <w:rPr>
          <w:spacing w:val="-15"/>
        </w:rPr>
        <w:t xml:space="preserve"> </w:t>
      </w:r>
      <w:r>
        <w:t>для</w:t>
      </w:r>
      <w:r>
        <w:rPr>
          <w:spacing w:val="-15"/>
        </w:rPr>
        <w:t xml:space="preserve"> </w:t>
      </w:r>
      <w:r>
        <w:t>чтения</w:t>
      </w:r>
      <w:r>
        <w:rPr>
          <w:spacing w:val="-15"/>
        </w:rPr>
        <w:t xml:space="preserve"> </w:t>
      </w:r>
      <w:r>
        <w:t>вслух:</w:t>
      </w:r>
      <w:r>
        <w:rPr>
          <w:spacing w:val="-15"/>
        </w:rPr>
        <w:t xml:space="preserve"> </w:t>
      </w:r>
      <w:r>
        <w:t>диалог</w:t>
      </w:r>
      <w:r>
        <w:rPr>
          <w:spacing w:val="-13"/>
        </w:rPr>
        <w:t xml:space="preserve"> </w:t>
      </w:r>
      <w:r>
        <w:t>(беседа),</w:t>
      </w:r>
      <w:r>
        <w:rPr>
          <w:spacing w:val="-15"/>
        </w:rPr>
        <w:t xml:space="preserve"> </w:t>
      </w:r>
      <w:r>
        <w:t>рассказ,</w:t>
      </w:r>
      <w:r>
        <w:rPr>
          <w:spacing w:val="-15"/>
        </w:rPr>
        <w:t xml:space="preserve"> </w:t>
      </w:r>
      <w:r>
        <w:t>сообщение</w:t>
      </w:r>
      <w:r>
        <w:rPr>
          <w:spacing w:val="-15"/>
        </w:rPr>
        <w:t xml:space="preserve"> </w:t>
      </w:r>
      <w:r>
        <w:t>информационного</w:t>
      </w:r>
      <w:r>
        <w:rPr>
          <w:spacing w:val="-15"/>
        </w:rPr>
        <w:t xml:space="preserve"> </w:t>
      </w:r>
      <w:r>
        <w:t>характера, отрывок из статьи научно-популярного характера.</w:t>
      </w:r>
    </w:p>
    <w:p w:rsidR="00F24135" w:rsidRDefault="005E5ACB">
      <w:pPr>
        <w:pStyle w:val="a3"/>
        <w:ind w:left="849" w:right="485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100</w:t>
      </w:r>
      <w:r>
        <w:rPr>
          <w:spacing w:val="-5"/>
        </w:rPr>
        <w:t xml:space="preserve"> </w:t>
      </w:r>
      <w:r>
        <w:t>слов. Графика, орфография и пунктуация.</w:t>
      </w:r>
    </w:p>
    <w:p w:rsidR="00F24135" w:rsidRDefault="005E5ACB">
      <w:pPr>
        <w:pStyle w:val="a3"/>
        <w:spacing w:before="1"/>
        <w:ind w:left="849" w:firstLine="0"/>
      </w:pPr>
      <w:r>
        <w:t>Правильное</w:t>
      </w:r>
      <w:r>
        <w:rPr>
          <w:spacing w:val="-3"/>
        </w:rPr>
        <w:t xml:space="preserve"> </w:t>
      </w:r>
      <w:r>
        <w:t>написание</w:t>
      </w:r>
      <w:r>
        <w:rPr>
          <w:spacing w:val="-7"/>
        </w:rPr>
        <w:t xml:space="preserve"> </w:t>
      </w:r>
      <w:r>
        <w:t>изученных</w:t>
      </w:r>
      <w:r>
        <w:rPr>
          <w:spacing w:val="-1"/>
        </w:rPr>
        <w:t xml:space="preserve"> </w:t>
      </w:r>
      <w:r>
        <w:rPr>
          <w:spacing w:val="-2"/>
        </w:rPr>
        <w:t>слов.</w:t>
      </w:r>
    </w:p>
    <w:p w:rsidR="00F24135" w:rsidRDefault="005E5ACB">
      <w:pPr>
        <w:pStyle w:val="a3"/>
        <w:ind w:right="126"/>
      </w:pPr>
      <w: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w:t>
      </w:r>
      <w:r>
        <w:rPr>
          <w:spacing w:val="-2"/>
        </w:rPr>
        <w:t>апострофа.</w:t>
      </w:r>
    </w:p>
    <w:p w:rsidR="00F24135" w:rsidRDefault="005E5ACB">
      <w:pPr>
        <w:pStyle w:val="a3"/>
        <w:ind w:right="125"/>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24135" w:rsidRDefault="005E5ACB">
      <w:pPr>
        <w:pStyle w:val="a3"/>
        <w:ind w:left="849" w:firstLine="0"/>
      </w:pPr>
      <w:r>
        <w:t>Лексическая</w:t>
      </w:r>
      <w:r>
        <w:rPr>
          <w:spacing w:val="-4"/>
        </w:rPr>
        <w:t xml:space="preserve"> </w:t>
      </w:r>
      <w:r>
        <w:t>сторона</w:t>
      </w:r>
      <w:r>
        <w:rPr>
          <w:spacing w:val="-5"/>
        </w:rPr>
        <w:t xml:space="preserve"> </w:t>
      </w:r>
      <w:r>
        <w:rPr>
          <w:spacing w:val="-2"/>
        </w:rPr>
        <w:t>речи.</w:t>
      </w:r>
    </w:p>
    <w:p w:rsidR="00F24135" w:rsidRDefault="005E5ACB">
      <w:pPr>
        <w:pStyle w:val="a3"/>
        <w:ind w:right="125"/>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F24135" w:rsidRDefault="005E5ACB">
      <w:pPr>
        <w:pStyle w:val="a3"/>
        <w:ind w:right="127"/>
      </w:pPr>
      <w:r>
        <w:t>Распознавание в устной речи</w:t>
      </w:r>
      <w:r>
        <w:rPr>
          <w:spacing w:val="-2"/>
        </w:rPr>
        <w:t xml:space="preserve"> </w:t>
      </w:r>
      <w:r>
        <w:t>и письменном тексте и употребление</w:t>
      </w:r>
      <w:r>
        <w:rPr>
          <w:spacing w:val="-1"/>
        </w:rPr>
        <w:t xml:space="preserve"> </w:t>
      </w:r>
      <w:r>
        <w:t>в устной и письменной речи различных средств связи для обеспечения логичности и целостности высказывания.</w:t>
      </w:r>
    </w:p>
    <w:p w:rsidR="00F24135" w:rsidRDefault="005E5ACB">
      <w:pPr>
        <w:pStyle w:val="a3"/>
        <w:ind w:right="128"/>
      </w:pPr>
      <w: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F24135" w:rsidRDefault="005E5ACB">
      <w:pPr>
        <w:pStyle w:val="a3"/>
        <w:spacing w:before="1"/>
        <w:ind w:left="849" w:firstLine="0"/>
      </w:pPr>
      <w:r>
        <w:t>Основные</w:t>
      </w:r>
      <w:r>
        <w:rPr>
          <w:spacing w:val="-4"/>
        </w:rPr>
        <w:t xml:space="preserve"> </w:t>
      </w:r>
      <w:r>
        <w:t>способы</w:t>
      </w:r>
      <w:r>
        <w:rPr>
          <w:spacing w:val="-5"/>
        </w:rPr>
        <w:t xml:space="preserve"> </w:t>
      </w:r>
      <w:r>
        <w:rPr>
          <w:spacing w:val="-2"/>
        </w:rPr>
        <w:t>словообразования:</w:t>
      </w:r>
    </w:p>
    <w:p w:rsidR="00F24135" w:rsidRDefault="005E5ACB">
      <w:pPr>
        <w:pStyle w:val="a3"/>
        <w:ind w:left="849" w:firstLine="0"/>
        <w:jc w:val="left"/>
      </w:pPr>
      <w:r>
        <w:rPr>
          <w:spacing w:val="-2"/>
        </w:rPr>
        <w:t>аффиксация:</w:t>
      </w:r>
    </w:p>
    <w:p w:rsidR="00F24135" w:rsidRDefault="005E5ACB">
      <w:pPr>
        <w:pStyle w:val="a3"/>
        <w:jc w:val="left"/>
      </w:pPr>
      <w:r>
        <w:t>образование</w:t>
      </w:r>
      <w:r>
        <w:rPr>
          <w:spacing w:val="34"/>
        </w:rPr>
        <w:t xml:space="preserve"> </w:t>
      </w:r>
      <w:r>
        <w:t>имён</w:t>
      </w:r>
      <w:r>
        <w:rPr>
          <w:spacing w:val="37"/>
        </w:rPr>
        <w:t xml:space="preserve"> </w:t>
      </w:r>
      <w:r>
        <w:t>существительных</w:t>
      </w:r>
      <w:r>
        <w:rPr>
          <w:spacing w:val="34"/>
        </w:rPr>
        <w:t xml:space="preserve"> </w:t>
      </w:r>
      <w:r>
        <w:t>при</w:t>
      </w:r>
      <w:r>
        <w:rPr>
          <w:spacing w:val="36"/>
        </w:rPr>
        <w:t xml:space="preserve"> </w:t>
      </w:r>
      <w:r>
        <w:t>помощи</w:t>
      </w:r>
      <w:r>
        <w:rPr>
          <w:spacing w:val="37"/>
        </w:rPr>
        <w:t xml:space="preserve"> </w:t>
      </w:r>
      <w:r>
        <w:t>префикса</w:t>
      </w:r>
      <w:r>
        <w:rPr>
          <w:spacing w:val="34"/>
        </w:rPr>
        <w:t xml:space="preserve"> </w:t>
      </w:r>
      <w:r>
        <w:t>un</w:t>
      </w:r>
      <w:r>
        <w:rPr>
          <w:spacing w:val="34"/>
        </w:rPr>
        <w:t xml:space="preserve"> </w:t>
      </w:r>
      <w:r>
        <w:t>(unreality)</w:t>
      </w:r>
      <w:r>
        <w:rPr>
          <w:spacing w:val="33"/>
        </w:rPr>
        <w:t xml:space="preserve"> </w:t>
      </w:r>
      <w:r>
        <w:t>и</w:t>
      </w:r>
      <w:r>
        <w:rPr>
          <w:spacing w:val="35"/>
        </w:rPr>
        <w:t xml:space="preserve"> </w:t>
      </w:r>
      <w:r>
        <w:t>при</w:t>
      </w:r>
      <w:r>
        <w:rPr>
          <w:spacing w:val="36"/>
        </w:rPr>
        <w:t xml:space="preserve"> </w:t>
      </w:r>
      <w:r>
        <w:t>помощи суффиксов: -ment (development), -ness (darkness);</w:t>
      </w:r>
    </w:p>
    <w:p w:rsidR="00F24135" w:rsidRDefault="005E5ACB">
      <w:pPr>
        <w:pStyle w:val="a3"/>
        <w:ind w:left="849" w:firstLine="0"/>
        <w:jc w:val="left"/>
      </w:pPr>
      <w:r>
        <w:t>образование</w:t>
      </w:r>
      <w:r>
        <w:rPr>
          <w:spacing w:val="17"/>
        </w:rPr>
        <w:t xml:space="preserve"> </w:t>
      </w:r>
      <w:r>
        <w:t>имён</w:t>
      </w:r>
      <w:r>
        <w:rPr>
          <w:spacing w:val="19"/>
        </w:rPr>
        <w:t xml:space="preserve"> </w:t>
      </w:r>
      <w:r>
        <w:t>прилагательных</w:t>
      </w:r>
      <w:r>
        <w:rPr>
          <w:spacing w:val="20"/>
        </w:rPr>
        <w:t xml:space="preserve"> </w:t>
      </w:r>
      <w:r>
        <w:t>при</w:t>
      </w:r>
      <w:r>
        <w:rPr>
          <w:spacing w:val="18"/>
        </w:rPr>
        <w:t xml:space="preserve"> </w:t>
      </w:r>
      <w:r>
        <w:t>помощи</w:t>
      </w:r>
      <w:r>
        <w:rPr>
          <w:spacing w:val="16"/>
        </w:rPr>
        <w:t xml:space="preserve"> </w:t>
      </w:r>
      <w:r>
        <w:t>суффиксов</w:t>
      </w:r>
      <w:r>
        <w:rPr>
          <w:spacing w:val="18"/>
        </w:rPr>
        <w:t xml:space="preserve"> </w:t>
      </w:r>
      <w:r>
        <w:t>-ly</w:t>
      </w:r>
      <w:r>
        <w:rPr>
          <w:spacing w:val="13"/>
        </w:rPr>
        <w:t xml:space="preserve"> </w:t>
      </w:r>
      <w:r>
        <w:t>(friendly),</w:t>
      </w:r>
      <w:r>
        <w:rPr>
          <w:spacing w:val="20"/>
        </w:rPr>
        <w:t xml:space="preserve"> </w:t>
      </w:r>
      <w:r>
        <w:t>-ous</w:t>
      </w:r>
      <w:r>
        <w:rPr>
          <w:spacing w:val="18"/>
        </w:rPr>
        <w:t xml:space="preserve"> </w:t>
      </w:r>
      <w:r>
        <w:t>(famous),</w:t>
      </w:r>
      <w:r>
        <w:rPr>
          <w:spacing w:val="18"/>
        </w:rPr>
        <w:t xml:space="preserve"> </w:t>
      </w:r>
      <w:r>
        <w:t>-</w:t>
      </w:r>
      <w:r>
        <w:rPr>
          <w:spacing w:val="-10"/>
        </w:rPr>
        <w:t>у</w:t>
      </w:r>
    </w:p>
    <w:p w:rsidR="00F24135" w:rsidRDefault="005E5ACB">
      <w:pPr>
        <w:pStyle w:val="a3"/>
        <w:ind w:firstLine="0"/>
        <w:jc w:val="left"/>
      </w:pPr>
      <w:r>
        <w:rPr>
          <w:spacing w:val="-2"/>
        </w:rPr>
        <w:t>(busy);</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образование</w:t>
      </w:r>
      <w:r>
        <w:rPr>
          <w:spacing w:val="40"/>
        </w:rPr>
        <w:t xml:space="preserve"> </w:t>
      </w:r>
      <w:r>
        <w:t>имён</w:t>
      </w:r>
      <w:r>
        <w:rPr>
          <w:spacing w:val="40"/>
        </w:rPr>
        <w:t xml:space="preserve"> </w:t>
      </w:r>
      <w:r>
        <w:t>прилагательных</w:t>
      </w:r>
      <w:r>
        <w:rPr>
          <w:spacing w:val="40"/>
        </w:rPr>
        <w:t xml:space="preserve"> </w:t>
      </w:r>
      <w:r>
        <w:t>и</w:t>
      </w:r>
      <w:r>
        <w:rPr>
          <w:spacing w:val="40"/>
        </w:rPr>
        <w:t xml:space="preserve"> </w:t>
      </w:r>
      <w:r>
        <w:t>наречий</w:t>
      </w:r>
      <w:r>
        <w:rPr>
          <w:spacing w:val="40"/>
        </w:rPr>
        <w:t xml:space="preserve"> </w:t>
      </w:r>
      <w:r>
        <w:t>при</w:t>
      </w:r>
      <w:r>
        <w:rPr>
          <w:spacing w:val="40"/>
        </w:rPr>
        <w:t xml:space="preserve"> </w:t>
      </w:r>
      <w:r>
        <w:t>помощи</w:t>
      </w:r>
      <w:r>
        <w:rPr>
          <w:spacing w:val="40"/>
        </w:rPr>
        <w:t xml:space="preserve"> </w:t>
      </w:r>
      <w:r>
        <w:t>префиксов</w:t>
      </w:r>
      <w:r>
        <w:rPr>
          <w:spacing w:val="40"/>
        </w:rPr>
        <w:t xml:space="preserve"> </w:t>
      </w:r>
      <w:r>
        <w:t>in-/im-</w:t>
      </w:r>
      <w:r>
        <w:rPr>
          <w:spacing w:val="40"/>
        </w:rPr>
        <w:t xml:space="preserve"> </w:t>
      </w:r>
      <w:r>
        <w:t>(informal, independently, impossible);</w:t>
      </w:r>
    </w:p>
    <w:p w:rsidR="00F24135" w:rsidRDefault="005E5ACB">
      <w:pPr>
        <w:pStyle w:val="a3"/>
        <w:spacing w:before="1"/>
        <w:ind w:left="849" w:firstLine="0"/>
        <w:jc w:val="left"/>
      </w:pPr>
      <w:r>
        <w:rPr>
          <w:spacing w:val="-2"/>
        </w:rPr>
        <w:t>словосложение:</w:t>
      </w:r>
    </w:p>
    <w:p w:rsidR="00F24135" w:rsidRDefault="005E5ACB">
      <w:pPr>
        <w:pStyle w:val="a3"/>
        <w:jc w:val="left"/>
      </w:pPr>
      <w:r>
        <w:t>образование</w:t>
      </w:r>
      <w:r>
        <w:rPr>
          <w:spacing w:val="80"/>
        </w:rPr>
        <w:t xml:space="preserve"> </w:t>
      </w:r>
      <w:r>
        <w:t>сложных</w:t>
      </w:r>
      <w:r>
        <w:rPr>
          <w:spacing w:val="80"/>
        </w:rPr>
        <w:t xml:space="preserve"> </w:t>
      </w:r>
      <w:r>
        <w:t>прилагательных</w:t>
      </w:r>
      <w:r>
        <w:rPr>
          <w:spacing w:val="80"/>
        </w:rPr>
        <w:t xml:space="preserve"> </w:t>
      </w:r>
      <w:r>
        <w:t>путём</w:t>
      </w:r>
      <w:r>
        <w:rPr>
          <w:spacing w:val="80"/>
        </w:rPr>
        <w:t xml:space="preserve"> </w:t>
      </w:r>
      <w:r>
        <w:t>соединения</w:t>
      </w:r>
      <w:r>
        <w:rPr>
          <w:spacing w:val="80"/>
        </w:rPr>
        <w:t xml:space="preserve"> </w:t>
      </w:r>
      <w:r>
        <w:t>основы</w:t>
      </w:r>
      <w:r>
        <w:rPr>
          <w:spacing w:val="80"/>
        </w:rPr>
        <w:t xml:space="preserve"> </w:t>
      </w:r>
      <w:r>
        <w:t>прилагательного</w:t>
      </w:r>
      <w:r>
        <w:rPr>
          <w:spacing w:val="80"/>
        </w:rPr>
        <w:t xml:space="preserve"> </w:t>
      </w:r>
      <w:r>
        <w:t>с основой существительного с добавлением суффикса -ed (blue-eyed).</w:t>
      </w:r>
    </w:p>
    <w:p w:rsidR="00F24135" w:rsidRDefault="005E5ACB">
      <w:pPr>
        <w:pStyle w:val="a3"/>
        <w:ind w:left="849" w:firstLine="0"/>
        <w:jc w:val="left"/>
      </w:pPr>
      <w:r>
        <w:t>Многозначные</w:t>
      </w:r>
      <w:r>
        <w:rPr>
          <w:spacing w:val="26"/>
        </w:rPr>
        <w:t xml:space="preserve"> </w:t>
      </w:r>
      <w:r>
        <w:t>лексические</w:t>
      </w:r>
      <w:r>
        <w:rPr>
          <w:spacing w:val="31"/>
        </w:rPr>
        <w:t xml:space="preserve"> </w:t>
      </w:r>
      <w:r>
        <w:t>единицы.</w:t>
      </w:r>
      <w:r>
        <w:rPr>
          <w:spacing w:val="30"/>
        </w:rPr>
        <w:t xml:space="preserve"> </w:t>
      </w:r>
      <w:r>
        <w:t>Синонимы.</w:t>
      </w:r>
      <w:r>
        <w:rPr>
          <w:spacing w:val="30"/>
        </w:rPr>
        <w:t xml:space="preserve"> </w:t>
      </w:r>
      <w:r>
        <w:t>Антонимы.</w:t>
      </w:r>
      <w:r>
        <w:rPr>
          <w:spacing w:val="30"/>
        </w:rPr>
        <w:t xml:space="preserve"> </w:t>
      </w:r>
      <w:r>
        <w:t>Интернациональные</w:t>
      </w:r>
      <w:r>
        <w:rPr>
          <w:spacing w:val="29"/>
        </w:rPr>
        <w:t xml:space="preserve"> </w:t>
      </w:r>
      <w:r>
        <w:rPr>
          <w:spacing w:val="-2"/>
        </w:rPr>
        <w:t>слова.</w:t>
      </w:r>
    </w:p>
    <w:p w:rsidR="00F24135" w:rsidRDefault="005E5ACB">
      <w:pPr>
        <w:pStyle w:val="a3"/>
        <w:ind w:firstLine="0"/>
        <w:jc w:val="left"/>
      </w:pPr>
      <w:r>
        <w:t>Наиболее</w:t>
      </w:r>
      <w:r>
        <w:rPr>
          <w:spacing w:val="-6"/>
        </w:rPr>
        <w:t xml:space="preserve"> </w:t>
      </w:r>
      <w:r>
        <w:t>частотные</w:t>
      </w:r>
      <w:r>
        <w:rPr>
          <w:spacing w:val="-5"/>
        </w:rPr>
        <w:t xml:space="preserve"> </w:t>
      </w:r>
      <w:r>
        <w:t>фразовые</w:t>
      </w:r>
      <w:r>
        <w:rPr>
          <w:spacing w:val="-4"/>
        </w:rPr>
        <w:t xml:space="preserve"> </w:t>
      </w:r>
      <w:r>
        <w:rPr>
          <w:spacing w:val="-2"/>
        </w:rPr>
        <w:t>глаголы.</w:t>
      </w:r>
    </w:p>
    <w:p w:rsidR="00F24135" w:rsidRDefault="005E5ACB">
      <w:pPr>
        <w:pStyle w:val="a3"/>
        <w:ind w:left="849" w:firstLine="0"/>
        <w:jc w:val="left"/>
      </w:pPr>
      <w:r>
        <w:t>Грамматическая</w:t>
      </w:r>
      <w:r>
        <w:rPr>
          <w:spacing w:val="-3"/>
        </w:rPr>
        <w:t xml:space="preserve"> </w:t>
      </w:r>
      <w:r>
        <w:t>сторона</w:t>
      </w:r>
      <w:r>
        <w:rPr>
          <w:spacing w:val="-8"/>
        </w:rPr>
        <w:t xml:space="preserve"> </w:t>
      </w:r>
      <w:r>
        <w:rPr>
          <w:spacing w:val="-2"/>
        </w:rPr>
        <w:t>речи.</w:t>
      </w:r>
    </w:p>
    <w:p w:rsidR="00F24135" w:rsidRDefault="005E5ACB">
      <w:pPr>
        <w:pStyle w:val="a3"/>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F24135" w:rsidRDefault="005E5ACB">
      <w:pPr>
        <w:pStyle w:val="a3"/>
        <w:jc w:val="left"/>
      </w:pPr>
      <w:r>
        <w:t>Предложения</w:t>
      </w:r>
      <w:r>
        <w:rPr>
          <w:spacing w:val="80"/>
        </w:rPr>
        <w:t xml:space="preserve"> </w:t>
      </w:r>
      <w:r>
        <w:t>со</w:t>
      </w:r>
      <w:r>
        <w:rPr>
          <w:spacing w:val="80"/>
        </w:rPr>
        <w:t xml:space="preserve"> </w:t>
      </w:r>
      <w:r>
        <w:t>сложным</w:t>
      </w:r>
      <w:r>
        <w:rPr>
          <w:spacing w:val="80"/>
        </w:rPr>
        <w:t xml:space="preserve"> </w:t>
      </w:r>
      <w:r>
        <w:t>дополнением</w:t>
      </w:r>
      <w:r>
        <w:rPr>
          <w:spacing w:val="80"/>
        </w:rPr>
        <w:t xml:space="preserve"> </w:t>
      </w:r>
      <w:r>
        <w:t>(Complex</w:t>
      </w:r>
      <w:r>
        <w:rPr>
          <w:spacing w:val="80"/>
        </w:rPr>
        <w:t xml:space="preserve"> </w:t>
      </w:r>
      <w:r>
        <w:t>Object).</w:t>
      </w:r>
      <w:r>
        <w:rPr>
          <w:spacing w:val="80"/>
        </w:rPr>
        <w:t xml:space="preserve"> </w:t>
      </w:r>
      <w:r>
        <w:t>Условные</w:t>
      </w:r>
      <w:r>
        <w:rPr>
          <w:spacing w:val="80"/>
        </w:rPr>
        <w:t xml:space="preserve"> </w:t>
      </w:r>
      <w:r>
        <w:t>предложения</w:t>
      </w:r>
      <w:r>
        <w:rPr>
          <w:spacing w:val="80"/>
          <w:w w:val="150"/>
        </w:rPr>
        <w:t xml:space="preserve"> </w:t>
      </w:r>
      <w:r>
        <w:t>реального (Conditional 0, Conditional I) характера.</w:t>
      </w:r>
    </w:p>
    <w:p w:rsidR="00F24135" w:rsidRDefault="005E5ACB">
      <w:pPr>
        <w:pStyle w:val="a3"/>
        <w:jc w:val="left"/>
      </w:pPr>
      <w:r>
        <w:t>Предложения с конструкцией to be</w:t>
      </w:r>
      <w:r>
        <w:rPr>
          <w:spacing w:val="23"/>
        </w:rPr>
        <w:t xml:space="preserve"> </w:t>
      </w:r>
      <w:r>
        <w:t>going to + инфинитив и формы Future Simple Tense и</w:t>
      </w:r>
      <w:r>
        <w:rPr>
          <w:spacing w:val="80"/>
        </w:rPr>
        <w:t xml:space="preserve"> </w:t>
      </w:r>
      <w:r>
        <w:t>Present Continuous Tense для выражения будущего действия.</w:t>
      </w:r>
    </w:p>
    <w:p w:rsidR="00F24135" w:rsidRDefault="005E5ACB">
      <w:pPr>
        <w:pStyle w:val="a3"/>
        <w:spacing w:before="1"/>
        <w:ind w:left="849" w:firstLine="0"/>
        <w:jc w:val="left"/>
      </w:pPr>
      <w:r>
        <w:t>Конструкция</w:t>
      </w:r>
      <w:r>
        <w:rPr>
          <w:spacing w:val="-3"/>
        </w:rPr>
        <w:t xml:space="preserve"> </w:t>
      </w:r>
      <w:r>
        <w:t>used</w:t>
      </w:r>
      <w:r>
        <w:rPr>
          <w:spacing w:val="-3"/>
        </w:rPr>
        <w:t xml:space="preserve"> </w:t>
      </w:r>
      <w:r>
        <w:t>to</w:t>
      </w:r>
      <w:r>
        <w:rPr>
          <w:spacing w:val="-2"/>
        </w:rPr>
        <w:t xml:space="preserve"> </w:t>
      </w:r>
      <w:r>
        <w:t>+</w:t>
      </w:r>
      <w:r>
        <w:rPr>
          <w:spacing w:val="-3"/>
        </w:rPr>
        <w:t xml:space="preserve"> </w:t>
      </w:r>
      <w:r>
        <w:t>инфинитив</w:t>
      </w:r>
      <w:r>
        <w:rPr>
          <w:spacing w:val="1"/>
        </w:rPr>
        <w:t xml:space="preserve"> </w:t>
      </w:r>
      <w:r>
        <w:rPr>
          <w:spacing w:val="-2"/>
        </w:rPr>
        <w:t>глагола.</w:t>
      </w:r>
    </w:p>
    <w:p w:rsidR="00F24135" w:rsidRDefault="005E5ACB">
      <w:pPr>
        <w:pStyle w:val="a3"/>
        <w:jc w:val="left"/>
      </w:pPr>
      <w:r>
        <w:t>Глаголы в наиболее</w:t>
      </w:r>
      <w:r>
        <w:rPr>
          <w:spacing w:val="28"/>
        </w:rPr>
        <w:t xml:space="preserve"> </w:t>
      </w:r>
      <w:r>
        <w:t xml:space="preserve">употребительных формах страдательного залога (Present/Past Simple </w:t>
      </w:r>
      <w:r>
        <w:rPr>
          <w:spacing w:val="-2"/>
        </w:rPr>
        <w:t>Passive).</w:t>
      </w:r>
    </w:p>
    <w:p w:rsidR="00F24135" w:rsidRDefault="005E5ACB">
      <w:pPr>
        <w:pStyle w:val="a3"/>
        <w:ind w:left="849" w:right="2002" w:firstLine="0"/>
        <w:jc w:val="left"/>
      </w:pPr>
      <w:r>
        <w:t>Предлоги,</w:t>
      </w:r>
      <w:r>
        <w:rPr>
          <w:spacing w:val="-5"/>
        </w:rPr>
        <w:t xml:space="preserve"> </w:t>
      </w:r>
      <w:r>
        <w:t>употребляемые</w:t>
      </w:r>
      <w:r>
        <w:rPr>
          <w:spacing w:val="-5"/>
        </w:rPr>
        <w:t xml:space="preserve"> </w:t>
      </w:r>
      <w:r>
        <w:t>с</w:t>
      </w:r>
      <w:r>
        <w:rPr>
          <w:spacing w:val="-7"/>
        </w:rPr>
        <w:t xml:space="preserve"> </w:t>
      </w:r>
      <w:r>
        <w:t>глаголами</w:t>
      </w:r>
      <w:r>
        <w:rPr>
          <w:spacing w:val="-6"/>
        </w:rPr>
        <w:t xml:space="preserve"> </w:t>
      </w:r>
      <w:r>
        <w:t>в</w:t>
      </w:r>
      <w:r>
        <w:rPr>
          <w:spacing w:val="-7"/>
        </w:rPr>
        <w:t xml:space="preserve"> </w:t>
      </w:r>
      <w:r>
        <w:t>страдательном</w:t>
      </w:r>
      <w:r>
        <w:rPr>
          <w:spacing w:val="-5"/>
        </w:rPr>
        <w:t xml:space="preserve"> </w:t>
      </w:r>
      <w:r>
        <w:t>залоге. Модальный глагол might.</w:t>
      </w:r>
    </w:p>
    <w:p w:rsidR="00F24135" w:rsidRDefault="005E5ACB">
      <w:pPr>
        <w:pStyle w:val="a3"/>
        <w:ind w:left="849" w:firstLine="0"/>
        <w:jc w:val="left"/>
      </w:pPr>
      <w:r>
        <w:t>Наречия,</w:t>
      </w:r>
      <w:r>
        <w:rPr>
          <w:spacing w:val="-4"/>
        </w:rPr>
        <w:t xml:space="preserve"> </w:t>
      </w:r>
      <w:r>
        <w:t>совпадающие</w:t>
      </w:r>
      <w:r>
        <w:rPr>
          <w:spacing w:val="-3"/>
        </w:rPr>
        <w:t xml:space="preserve"> </w:t>
      </w:r>
      <w:r>
        <w:t>по</w:t>
      </w:r>
      <w:r>
        <w:rPr>
          <w:spacing w:val="-3"/>
        </w:rPr>
        <w:t xml:space="preserve"> </w:t>
      </w:r>
      <w:r>
        <w:t>форме</w:t>
      </w:r>
      <w:r>
        <w:rPr>
          <w:spacing w:val="-4"/>
        </w:rPr>
        <w:t xml:space="preserve"> </w:t>
      </w:r>
      <w:r>
        <w:t>с</w:t>
      </w:r>
      <w:r>
        <w:rPr>
          <w:spacing w:val="-5"/>
        </w:rPr>
        <w:t xml:space="preserve"> </w:t>
      </w:r>
      <w:r>
        <w:t>прилагательными (fast,</w:t>
      </w:r>
      <w:r>
        <w:rPr>
          <w:spacing w:val="-4"/>
        </w:rPr>
        <w:t xml:space="preserve"> </w:t>
      </w:r>
      <w:r>
        <w:t>high;</w:t>
      </w:r>
      <w:r>
        <w:rPr>
          <w:spacing w:val="-3"/>
        </w:rPr>
        <w:t xml:space="preserve"> </w:t>
      </w:r>
      <w:r>
        <w:rPr>
          <w:spacing w:val="-2"/>
        </w:rPr>
        <w:t>early).</w:t>
      </w:r>
    </w:p>
    <w:p w:rsidR="00F24135" w:rsidRPr="005E5ACB" w:rsidRDefault="005E5ACB">
      <w:pPr>
        <w:pStyle w:val="a3"/>
        <w:ind w:left="849" w:firstLine="0"/>
        <w:jc w:val="left"/>
        <w:rPr>
          <w:lang w:val="en-US"/>
        </w:rPr>
      </w:pPr>
      <w:r>
        <w:t>Местоимения</w:t>
      </w:r>
      <w:r w:rsidRPr="005E5ACB">
        <w:rPr>
          <w:spacing w:val="1"/>
          <w:lang w:val="en-US"/>
        </w:rPr>
        <w:t xml:space="preserve"> </w:t>
      </w:r>
      <w:r w:rsidRPr="005E5ACB">
        <w:rPr>
          <w:lang w:val="en-US"/>
        </w:rPr>
        <w:t xml:space="preserve">other/another, both, all, </w:t>
      </w:r>
      <w:r w:rsidRPr="005E5ACB">
        <w:rPr>
          <w:spacing w:val="-4"/>
          <w:lang w:val="en-US"/>
        </w:rPr>
        <w:t>one.</w:t>
      </w:r>
    </w:p>
    <w:p w:rsidR="00F24135" w:rsidRDefault="005E5ACB">
      <w:pPr>
        <w:pStyle w:val="a3"/>
        <w:ind w:left="849" w:firstLine="0"/>
        <w:jc w:val="left"/>
      </w:pPr>
      <w:r>
        <w:t>Количественные</w:t>
      </w:r>
      <w:r>
        <w:rPr>
          <w:spacing w:val="-2"/>
        </w:rPr>
        <w:t xml:space="preserve"> </w:t>
      </w:r>
      <w:r>
        <w:t>числительные</w:t>
      </w:r>
      <w:r>
        <w:rPr>
          <w:spacing w:val="1"/>
        </w:rPr>
        <w:t xml:space="preserve"> </w:t>
      </w:r>
      <w:r>
        <w:t>для обозначения</w:t>
      </w:r>
      <w:r>
        <w:rPr>
          <w:spacing w:val="-1"/>
        </w:rPr>
        <w:t xml:space="preserve"> </w:t>
      </w:r>
      <w:r>
        <w:t>больших чисел</w:t>
      </w:r>
      <w:r>
        <w:rPr>
          <w:spacing w:val="-2"/>
        </w:rPr>
        <w:t xml:space="preserve"> </w:t>
      </w:r>
      <w:r>
        <w:t xml:space="preserve">(до 1 000 </w:t>
      </w:r>
      <w:r>
        <w:rPr>
          <w:spacing w:val="-2"/>
        </w:rPr>
        <w:t>000).</w:t>
      </w:r>
    </w:p>
    <w:p w:rsidR="00F24135" w:rsidRDefault="005E5ACB">
      <w:pPr>
        <w:pStyle w:val="a3"/>
        <w:ind w:left="849" w:firstLine="0"/>
        <w:jc w:val="left"/>
      </w:pPr>
      <w:r>
        <w:t>Социокультурные</w:t>
      </w:r>
      <w:r>
        <w:rPr>
          <w:spacing w:val="-4"/>
        </w:rPr>
        <w:t xml:space="preserve"> </w:t>
      </w:r>
      <w:r>
        <w:t>знания и</w:t>
      </w:r>
      <w:r>
        <w:rPr>
          <w:spacing w:val="2"/>
        </w:rPr>
        <w:t xml:space="preserve"> </w:t>
      </w:r>
      <w:r>
        <w:rPr>
          <w:spacing w:val="-2"/>
        </w:rPr>
        <w:t>умения.</w:t>
      </w:r>
    </w:p>
    <w:p w:rsidR="00F24135" w:rsidRDefault="005E5ACB">
      <w:pPr>
        <w:pStyle w:val="a3"/>
        <w:ind w:right="129"/>
      </w:pPr>
      <w:r>
        <w:t>Знание и использование отдельных социокультурных элементов речевого поведенческого этикета в стране (странах) изучаемого языка в рамках тематического содержания (в ситуациях общения, в том числе «В городе», «Проведение досуга», «Во время путешествия»).</w:t>
      </w:r>
    </w:p>
    <w:p w:rsidR="00F24135" w:rsidRDefault="005E5ACB">
      <w:pPr>
        <w:pStyle w:val="a3"/>
        <w:ind w:right="127"/>
      </w:pPr>
      <w:r>
        <w:t>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в питании и проведении досуга, система образования).</w:t>
      </w:r>
    </w:p>
    <w:p w:rsidR="00F24135" w:rsidRDefault="005E5ACB">
      <w:pPr>
        <w:pStyle w:val="a3"/>
        <w:spacing w:before="1"/>
        <w:ind w:right="124"/>
      </w:pPr>
      <w:r>
        <w:t>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и других праздников), с особенностями образа жизни и культуры страны (стран) изучаемого</w:t>
      </w:r>
      <w:r>
        <w:rPr>
          <w:spacing w:val="-6"/>
        </w:rPr>
        <w:t xml:space="preserve"> </w:t>
      </w:r>
      <w:r>
        <w:t>языка</w:t>
      </w:r>
      <w:r>
        <w:rPr>
          <w:spacing w:val="-6"/>
        </w:rPr>
        <w:t xml:space="preserve"> </w:t>
      </w:r>
      <w:r>
        <w:t>(известными</w:t>
      </w:r>
      <w:r>
        <w:rPr>
          <w:spacing w:val="-8"/>
        </w:rPr>
        <w:t xml:space="preserve"> </w:t>
      </w:r>
      <w:r>
        <w:t>достопримечательностями;</w:t>
      </w:r>
      <w:r>
        <w:rPr>
          <w:spacing w:val="-6"/>
        </w:rPr>
        <w:t xml:space="preserve"> </w:t>
      </w:r>
      <w:r>
        <w:t>некоторыми</w:t>
      </w:r>
      <w:r>
        <w:rPr>
          <w:spacing w:val="-7"/>
        </w:rPr>
        <w:t xml:space="preserve"> </w:t>
      </w:r>
      <w:r>
        <w:t>выдающимися</w:t>
      </w:r>
      <w:r>
        <w:rPr>
          <w:spacing w:val="-7"/>
        </w:rPr>
        <w:t xml:space="preserve"> </w:t>
      </w:r>
      <w:r>
        <w:t>людьми),</w:t>
      </w:r>
      <w:r>
        <w:rPr>
          <w:spacing w:val="-8"/>
        </w:rPr>
        <w:t xml:space="preserve"> </w:t>
      </w:r>
      <w:r>
        <w:t xml:space="preserve">с доступными в языковом отношении образцами поэзии и прозы для подростков на английском </w:t>
      </w:r>
      <w:r>
        <w:rPr>
          <w:spacing w:val="-2"/>
        </w:rPr>
        <w:t>языке.</w:t>
      </w:r>
    </w:p>
    <w:p w:rsidR="00F24135" w:rsidRDefault="005E5ACB">
      <w:pPr>
        <w:pStyle w:val="a3"/>
        <w:ind w:left="849" w:firstLine="0"/>
      </w:pPr>
      <w:r>
        <w:t>Развитие</w:t>
      </w:r>
      <w:r>
        <w:rPr>
          <w:spacing w:val="2"/>
        </w:rPr>
        <w:t xml:space="preserve"> </w:t>
      </w:r>
      <w:r>
        <w:rPr>
          <w:spacing w:val="-2"/>
        </w:rPr>
        <w:t>умений:</w:t>
      </w:r>
    </w:p>
    <w:p w:rsidR="00F24135" w:rsidRDefault="005E5ACB">
      <w:pPr>
        <w:pStyle w:val="a3"/>
        <w:ind w:right="123"/>
      </w:pPr>
      <w:r>
        <w:t>писать свои имя и фамилию, а также имена и фамилии своих родственников и друзей на английском языке;</w:t>
      </w:r>
    </w:p>
    <w:p w:rsidR="00F24135" w:rsidRDefault="005E5ACB">
      <w:pPr>
        <w:pStyle w:val="a3"/>
        <w:ind w:left="849" w:firstLine="0"/>
      </w:pPr>
      <w:r>
        <w:t>правильно</w:t>
      </w:r>
      <w:r>
        <w:rPr>
          <w:spacing w:val="-3"/>
        </w:rPr>
        <w:t xml:space="preserve"> </w:t>
      </w:r>
      <w:r>
        <w:t>оформлять</w:t>
      </w:r>
      <w:r>
        <w:rPr>
          <w:spacing w:val="-3"/>
        </w:rPr>
        <w:t xml:space="preserve"> </w:t>
      </w:r>
      <w:r>
        <w:t>свой</w:t>
      </w:r>
      <w:r>
        <w:rPr>
          <w:spacing w:val="-4"/>
        </w:rPr>
        <w:t xml:space="preserve"> </w:t>
      </w:r>
      <w:r>
        <w:t>адрес</w:t>
      </w:r>
      <w:r>
        <w:rPr>
          <w:spacing w:val="-4"/>
        </w:rPr>
        <w:t xml:space="preserve"> </w:t>
      </w:r>
      <w:r>
        <w:t>на</w:t>
      </w:r>
      <w:r>
        <w:rPr>
          <w:spacing w:val="-3"/>
        </w:rPr>
        <w:t xml:space="preserve"> </w:t>
      </w:r>
      <w:r>
        <w:t>английском языке</w:t>
      </w:r>
      <w:r>
        <w:rPr>
          <w:spacing w:val="-4"/>
        </w:rPr>
        <w:t xml:space="preserve"> </w:t>
      </w:r>
      <w:r>
        <w:t>(в</w:t>
      </w:r>
      <w:r>
        <w:rPr>
          <w:spacing w:val="-2"/>
        </w:rPr>
        <w:t xml:space="preserve"> анкете);</w:t>
      </w:r>
    </w:p>
    <w:p w:rsidR="00F24135" w:rsidRDefault="005E5ACB">
      <w:pPr>
        <w:pStyle w:val="a3"/>
        <w:ind w:right="134"/>
      </w:pPr>
      <w:r>
        <w:t>правильно</w:t>
      </w:r>
      <w:r>
        <w:rPr>
          <w:spacing w:val="-15"/>
        </w:rPr>
        <w:t xml:space="preserve"> </w:t>
      </w:r>
      <w:r>
        <w:t>оформлять</w:t>
      </w:r>
      <w:r>
        <w:rPr>
          <w:spacing w:val="-15"/>
        </w:rPr>
        <w:t xml:space="preserve"> </w:t>
      </w:r>
      <w:r>
        <w:t>электронное</w:t>
      </w:r>
      <w:r>
        <w:rPr>
          <w:spacing w:val="-15"/>
        </w:rPr>
        <w:t xml:space="preserve"> </w:t>
      </w:r>
      <w:r>
        <w:t>сообщение</w:t>
      </w:r>
      <w:r>
        <w:rPr>
          <w:spacing w:val="-15"/>
        </w:rPr>
        <w:t xml:space="preserve"> </w:t>
      </w:r>
      <w:r>
        <w:t>личного</w:t>
      </w:r>
      <w:r>
        <w:rPr>
          <w:spacing w:val="-15"/>
        </w:rPr>
        <w:t xml:space="preserve"> </w:t>
      </w:r>
      <w:r>
        <w:t>характера</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нормами неофициального общения, принятыми в стране (странах) изучаемого языка;</w:t>
      </w:r>
    </w:p>
    <w:p w:rsidR="00F24135" w:rsidRDefault="005E5ACB">
      <w:pPr>
        <w:pStyle w:val="a3"/>
        <w:ind w:left="849" w:firstLine="0"/>
      </w:pPr>
      <w:r>
        <w:t>кратко</w:t>
      </w:r>
      <w:r>
        <w:rPr>
          <w:spacing w:val="-5"/>
        </w:rPr>
        <w:t xml:space="preserve"> </w:t>
      </w:r>
      <w:r>
        <w:t>представлять Россию</w:t>
      </w:r>
      <w:r>
        <w:rPr>
          <w:spacing w:val="-3"/>
        </w:rPr>
        <w:t xml:space="preserve"> </w:t>
      </w:r>
      <w:r>
        <w:t>и</w:t>
      </w:r>
      <w:r>
        <w:rPr>
          <w:spacing w:val="-2"/>
        </w:rPr>
        <w:t xml:space="preserve"> </w:t>
      </w:r>
      <w:r>
        <w:t>страну</w:t>
      </w:r>
      <w:r>
        <w:rPr>
          <w:spacing w:val="-7"/>
        </w:rPr>
        <w:t xml:space="preserve"> </w:t>
      </w:r>
      <w:r>
        <w:t>(страны)</w:t>
      </w:r>
      <w:r>
        <w:rPr>
          <w:spacing w:val="-2"/>
        </w:rPr>
        <w:t xml:space="preserve"> </w:t>
      </w:r>
      <w:r>
        <w:t>изучаемого</w:t>
      </w:r>
      <w:r>
        <w:rPr>
          <w:spacing w:val="-2"/>
        </w:rPr>
        <w:t xml:space="preserve"> языка;</w:t>
      </w:r>
    </w:p>
    <w:p w:rsidR="00F24135" w:rsidRDefault="005E5ACB">
      <w:pPr>
        <w:pStyle w:val="a3"/>
        <w:ind w:right="126"/>
      </w:pPr>
      <w:r>
        <w:t>кратко представлять некоторые культурные явления родной страны и страны (стран) изучаемого</w:t>
      </w:r>
      <w:r>
        <w:rPr>
          <w:spacing w:val="-6"/>
        </w:rPr>
        <w:t xml:space="preserve"> </w:t>
      </w:r>
      <w:r>
        <w:t>языка</w:t>
      </w:r>
      <w:r>
        <w:rPr>
          <w:spacing w:val="-11"/>
        </w:rPr>
        <w:t xml:space="preserve"> </w:t>
      </w:r>
      <w:r>
        <w:t>(основные</w:t>
      </w:r>
      <w:r>
        <w:rPr>
          <w:spacing w:val="-6"/>
        </w:rPr>
        <w:t xml:space="preserve"> </w:t>
      </w:r>
      <w:r>
        <w:t>национальные</w:t>
      </w:r>
      <w:r>
        <w:rPr>
          <w:spacing w:val="-12"/>
        </w:rPr>
        <w:t xml:space="preserve"> </w:t>
      </w:r>
      <w:r>
        <w:t>праздники,</w:t>
      </w:r>
      <w:r>
        <w:rPr>
          <w:spacing w:val="-7"/>
        </w:rPr>
        <w:t xml:space="preserve"> </w:t>
      </w:r>
      <w:r>
        <w:t>традиции</w:t>
      </w:r>
      <w:r>
        <w:rPr>
          <w:spacing w:val="-4"/>
        </w:rPr>
        <w:t xml:space="preserve"> </w:t>
      </w:r>
      <w:r>
        <w:t>в</w:t>
      </w:r>
      <w:r>
        <w:rPr>
          <w:spacing w:val="-8"/>
        </w:rPr>
        <w:t xml:space="preserve"> </w:t>
      </w:r>
      <w:r>
        <w:t>проведении</w:t>
      </w:r>
      <w:r>
        <w:rPr>
          <w:spacing w:val="-7"/>
        </w:rPr>
        <w:t xml:space="preserve"> </w:t>
      </w:r>
      <w:r>
        <w:t>досуга</w:t>
      </w:r>
      <w:r>
        <w:rPr>
          <w:spacing w:val="-9"/>
        </w:rPr>
        <w:t xml:space="preserve"> </w:t>
      </w:r>
      <w:r>
        <w:t>и</w:t>
      </w:r>
      <w:r>
        <w:rPr>
          <w:spacing w:val="-6"/>
        </w:rPr>
        <w:t xml:space="preserve"> </w:t>
      </w:r>
      <w:r>
        <w:t>питании), наиболее известные достопримечательности;</w:t>
      </w:r>
    </w:p>
    <w:p w:rsidR="00F24135" w:rsidRDefault="005E5ACB">
      <w:pPr>
        <w:pStyle w:val="a3"/>
        <w:ind w:right="132"/>
      </w:pPr>
      <w:r>
        <w:t>кратко рассказывать о выдающихся людях родной страны и страны (стран) изучаемого языка (учёных, писателях, поэтах, спортсменах).</w:t>
      </w:r>
    </w:p>
    <w:p w:rsidR="00F24135" w:rsidRDefault="005E5ACB">
      <w:pPr>
        <w:pStyle w:val="a3"/>
        <w:spacing w:before="1"/>
        <w:ind w:left="849" w:firstLine="0"/>
      </w:pPr>
      <w:r>
        <w:t>Компенсаторные</w:t>
      </w:r>
      <w:r>
        <w:rPr>
          <w:spacing w:val="2"/>
        </w:rPr>
        <w:t xml:space="preserve"> </w:t>
      </w:r>
      <w:r>
        <w:rPr>
          <w:spacing w:val="-2"/>
        </w:rPr>
        <w:t>умения.</w:t>
      </w:r>
    </w:p>
    <w:p w:rsidR="00F24135" w:rsidRDefault="005E5ACB">
      <w:pPr>
        <w:pStyle w:val="a3"/>
        <w:ind w:right="128"/>
      </w:pPr>
      <w:r>
        <w:t>Использование</w:t>
      </w:r>
      <w:r>
        <w:rPr>
          <w:spacing w:val="-15"/>
        </w:rPr>
        <w:t xml:space="preserve"> </w:t>
      </w:r>
      <w:r>
        <w:t>при</w:t>
      </w:r>
      <w:r>
        <w:rPr>
          <w:spacing w:val="-15"/>
        </w:rPr>
        <w:t xml:space="preserve"> </w:t>
      </w:r>
      <w:r>
        <w:t>чтении</w:t>
      </w:r>
      <w:r>
        <w:rPr>
          <w:spacing w:val="-15"/>
        </w:rPr>
        <w:t xml:space="preserve"> </w:t>
      </w:r>
      <w:r>
        <w:t>и</w:t>
      </w:r>
      <w:r>
        <w:rPr>
          <w:spacing w:val="-14"/>
        </w:rPr>
        <w:t xml:space="preserve"> </w:t>
      </w:r>
      <w:r>
        <w:t>аудировании</w:t>
      </w:r>
      <w:r>
        <w:rPr>
          <w:spacing w:val="-14"/>
        </w:rPr>
        <w:t xml:space="preserve"> </w:t>
      </w:r>
      <w:r>
        <w:t>языковой,</w:t>
      </w:r>
      <w:r>
        <w:rPr>
          <w:spacing w:val="-14"/>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w:t>
      </w:r>
      <w:r>
        <w:rPr>
          <w:spacing w:val="-14"/>
        </w:rPr>
        <w:t xml:space="preserve"> </w:t>
      </w:r>
      <w:r>
        <w:t>догадки, при непосредственном общении догадываться о значении незнакомых слов с помощью используемых собеседником жестов и мимики.</w:t>
      </w:r>
    </w:p>
    <w:p w:rsidR="00F24135" w:rsidRDefault="005E5ACB">
      <w:pPr>
        <w:pStyle w:val="a3"/>
        <w:ind w:left="849" w:firstLine="0"/>
      </w:pPr>
      <w:r>
        <w:t>Переспрашивать,</w:t>
      </w:r>
      <w:r>
        <w:rPr>
          <w:spacing w:val="-5"/>
        </w:rPr>
        <w:t xml:space="preserve"> </w:t>
      </w:r>
      <w:r>
        <w:t>просить</w:t>
      </w:r>
      <w:r>
        <w:rPr>
          <w:spacing w:val="-5"/>
        </w:rPr>
        <w:t xml:space="preserve"> </w:t>
      </w:r>
      <w:r>
        <w:t>повторить,</w:t>
      </w:r>
      <w:r>
        <w:rPr>
          <w:spacing w:val="-3"/>
        </w:rPr>
        <w:t xml:space="preserve"> </w:t>
      </w:r>
      <w:r>
        <w:t>уточняя</w:t>
      </w:r>
      <w:r>
        <w:rPr>
          <w:spacing w:val="-9"/>
        </w:rPr>
        <w:t xml:space="preserve"> </w:t>
      </w:r>
      <w:r>
        <w:t>значение</w:t>
      </w:r>
      <w:r>
        <w:rPr>
          <w:spacing w:val="-3"/>
        </w:rPr>
        <w:t xml:space="preserve"> </w:t>
      </w:r>
      <w:r>
        <w:t>незнакомых</w:t>
      </w:r>
      <w:r>
        <w:rPr>
          <w:spacing w:val="-3"/>
        </w:rPr>
        <w:t xml:space="preserve"> </w:t>
      </w:r>
      <w:r>
        <w:rPr>
          <w:spacing w:val="-2"/>
        </w:rPr>
        <w:t>слов.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Использование</w:t>
      </w:r>
      <w:r>
        <w:rPr>
          <w:spacing w:val="-5"/>
        </w:rPr>
        <w:t xml:space="preserve"> </w:t>
      </w:r>
      <w:r>
        <w:t>при</w:t>
      </w:r>
      <w:r>
        <w:rPr>
          <w:spacing w:val="-5"/>
        </w:rPr>
        <w:t xml:space="preserve"> </w:t>
      </w:r>
      <w:r>
        <w:t>формулировании</w:t>
      </w:r>
      <w:r>
        <w:rPr>
          <w:spacing w:val="-1"/>
        </w:rPr>
        <w:t xml:space="preserve"> </w:t>
      </w:r>
      <w:r>
        <w:t>собственных</w:t>
      </w:r>
      <w:r>
        <w:rPr>
          <w:spacing w:val="-3"/>
        </w:rPr>
        <w:t xml:space="preserve"> </w:t>
      </w:r>
      <w:r>
        <w:t>высказываний,</w:t>
      </w:r>
      <w:r>
        <w:rPr>
          <w:spacing w:val="-6"/>
        </w:rPr>
        <w:t xml:space="preserve"> </w:t>
      </w:r>
      <w:r>
        <w:t>ключевых</w:t>
      </w:r>
      <w:r>
        <w:rPr>
          <w:spacing w:val="-3"/>
        </w:rPr>
        <w:t xml:space="preserve"> </w:t>
      </w:r>
      <w:r>
        <w:t>слов,</w:t>
      </w:r>
      <w:r>
        <w:rPr>
          <w:spacing w:val="-4"/>
        </w:rPr>
        <w:t xml:space="preserve"> </w:t>
      </w:r>
      <w:r>
        <w:rPr>
          <w:spacing w:val="-2"/>
        </w:rPr>
        <w:t>плана.</w:t>
      </w:r>
    </w:p>
    <w:p w:rsidR="00F24135" w:rsidRDefault="005E5ACB">
      <w:pPr>
        <w:pStyle w:val="a3"/>
        <w:ind w:right="122"/>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F24135" w:rsidRDefault="005E5ACB">
      <w:pPr>
        <w:pStyle w:val="a3"/>
        <w:spacing w:before="1"/>
        <w:ind w:right="123"/>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8</w:t>
      </w:r>
      <w:r>
        <w:rPr>
          <w:spacing w:val="-10"/>
        </w:rPr>
        <w:t xml:space="preserve"> </w:t>
      </w:r>
      <w:r>
        <w:t>классе. Коммуникативные умения.</w:t>
      </w:r>
    </w:p>
    <w:p w:rsidR="00F24135" w:rsidRDefault="005E5ACB">
      <w:pPr>
        <w:pStyle w:val="a3"/>
        <w:jc w:val="left"/>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24135" w:rsidRDefault="005E5ACB">
      <w:pPr>
        <w:pStyle w:val="a3"/>
        <w:ind w:left="849" w:firstLine="0"/>
        <w:jc w:val="left"/>
      </w:pPr>
      <w:r>
        <w:t>Взаимоотношения</w:t>
      </w:r>
      <w:r>
        <w:rPr>
          <w:spacing w:val="2"/>
        </w:rPr>
        <w:t xml:space="preserve"> </w:t>
      </w:r>
      <w:r>
        <w:t>в</w:t>
      </w:r>
      <w:r>
        <w:rPr>
          <w:spacing w:val="-1"/>
        </w:rPr>
        <w:t xml:space="preserve"> </w:t>
      </w:r>
      <w:r>
        <w:t>семье</w:t>
      </w:r>
      <w:r>
        <w:rPr>
          <w:spacing w:val="-3"/>
        </w:rPr>
        <w:t xml:space="preserve"> </w:t>
      </w:r>
      <w:r>
        <w:t>и</w:t>
      </w:r>
      <w:r>
        <w:rPr>
          <w:spacing w:val="1"/>
        </w:rPr>
        <w:t xml:space="preserve"> </w:t>
      </w:r>
      <w:r>
        <w:t>с</w:t>
      </w:r>
      <w:r>
        <w:rPr>
          <w:spacing w:val="-1"/>
        </w:rPr>
        <w:t xml:space="preserve"> </w:t>
      </w:r>
      <w:r>
        <w:rPr>
          <w:spacing w:val="-2"/>
        </w:rPr>
        <w:t>друзьями.</w:t>
      </w:r>
    </w:p>
    <w:p w:rsidR="00F24135" w:rsidRDefault="005E5ACB">
      <w:pPr>
        <w:pStyle w:val="a3"/>
        <w:ind w:left="849" w:firstLine="0"/>
        <w:jc w:val="left"/>
      </w:pPr>
      <w:r>
        <w:t>Внешность</w:t>
      </w:r>
      <w:r>
        <w:rPr>
          <w:spacing w:val="-2"/>
        </w:rPr>
        <w:t xml:space="preserve"> </w:t>
      </w:r>
      <w:r>
        <w:t>и</w:t>
      </w:r>
      <w:r>
        <w:rPr>
          <w:spacing w:val="-5"/>
        </w:rPr>
        <w:t xml:space="preserve"> </w:t>
      </w:r>
      <w:r>
        <w:t>характер</w:t>
      </w:r>
      <w:r>
        <w:rPr>
          <w:spacing w:val="-2"/>
        </w:rPr>
        <w:t xml:space="preserve"> </w:t>
      </w:r>
      <w:r>
        <w:t>человека</w:t>
      </w:r>
      <w:r>
        <w:rPr>
          <w:spacing w:val="-4"/>
        </w:rPr>
        <w:t xml:space="preserve"> </w:t>
      </w:r>
      <w:r>
        <w:t>(литературного</w:t>
      </w:r>
      <w:r>
        <w:rPr>
          <w:spacing w:val="1"/>
        </w:rPr>
        <w:t xml:space="preserve"> </w:t>
      </w:r>
      <w:r>
        <w:rPr>
          <w:spacing w:val="-2"/>
        </w:rPr>
        <w:t>персонажа).</w:t>
      </w:r>
    </w:p>
    <w:p w:rsidR="00F24135" w:rsidRDefault="005E5ACB">
      <w:pPr>
        <w:pStyle w:val="a3"/>
        <w:jc w:val="left"/>
      </w:pPr>
      <w:r>
        <w:t>Досуг</w:t>
      </w:r>
      <w:r>
        <w:rPr>
          <w:spacing w:val="37"/>
        </w:rPr>
        <w:t xml:space="preserve"> </w:t>
      </w:r>
      <w:r>
        <w:t>и</w:t>
      </w:r>
      <w:r>
        <w:rPr>
          <w:spacing w:val="40"/>
        </w:rPr>
        <w:t xml:space="preserve"> </w:t>
      </w:r>
      <w:r>
        <w:t>увлечения</w:t>
      </w:r>
      <w:r>
        <w:rPr>
          <w:spacing w:val="40"/>
        </w:rPr>
        <w:t xml:space="preserve"> </w:t>
      </w:r>
      <w:r>
        <w:t>(хобби)</w:t>
      </w:r>
      <w:r>
        <w:rPr>
          <w:spacing w:val="40"/>
        </w:rPr>
        <w:t xml:space="preserve"> </w:t>
      </w:r>
      <w:r>
        <w:t>современного</w:t>
      </w:r>
      <w:r>
        <w:rPr>
          <w:spacing w:val="38"/>
        </w:rPr>
        <w:t xml:space="preserve"> </w:t>
      </w:r>
      <w:r>
        <w:t>подростка</w:t>
      </w:r>
      <w:r>
        <w:rPr>
          <w:spacing w:val="35"/>
        </w:rPr>
        <w:t xml:space="preserve"> </w:t>
      </w:r>
      <w:r>
        <w:t>(чтение,</w:t>
      </w:r>
      <w:r>
        <w:rPr>
          <w:spacing w:val="40"/>
        </w:rPr>
        <w:t xml:space="preserve"> </w:t>
      </w:r>
      <w:r>
        <w:t>кино,</w:t>
      </w:r>
      <w:r>
        <w:rPr>
          <w:spacing w:val="38"/>
        </w:rPr>
        <w:t xml:space="preserve"> </w:t>
      </w:r>
      <w:r>
        <w:t>театр,</w:t>
      </w:r>
      <w:r>
        <w:rPr>
          <w:spacing w:val="40"/>
        </w:rPr>
        <w:t xml:space="preserve"> </w:t>
      </w:r>
      <w:r>
        <w:t>музей,</w:t>
      </w:r>
      <w:r>
        <w:rPr>
          <w:spacing w:val="40"/>
        </w:rPr>
        <w:t xml:space="preserve"> </w:t>
      </w:r>
      <w:r>
        <w:t xml:space="preserve">спорт, </w:t>
      </w:r>
      <w:r>
        <w:rPr>
          <w:spacing w:val="-2"/>
        </w:rPr>
        <w:t>музыка).</w:t>
      </w:r>
    </w:p>
    <w:p w:rsidR="00F24135" w:rsidRDefault="005E5ACB">
      <w:pPr>
        <w:pStyle w:val="a3"/>
        <w:spacing w:before="1"/>
        <w:ind w:left="849" w:firstLine="0"/>
        <w:jc w:val="left"/>
      </w:pPr>
      <w:r>
        <w:t>Здоровый</w:t>
      </w:r>
      <w:r>
        <w:rPr>
          <w:spacing w:val="56"/>
          <w:w w:val="150"/>
        </w:rPr>
        <w:t xml:space="preserve"> </w:t>
      </w:r>
      <w:r>
        <w:t>образ</w:t>
      </w:r>
      <w:r>
        <w:rPr>
          <w:spacing w:val="59"/>
          <w:w w:val="150"/>
        </w:rPr>
        <w:t xml:space="preserve"> </w:t>
      </w:r>
      <w:r>
        <w:t>жизни:</w:t>
      </w:r>
      <w:r>
        <w:rPr>
          <w:spacing w:val="59"/>
          <w:w w:val="150"/>
        </w:rPr>
        <w:t xml:space="preserve"> </w:t>
      </w:r>
      <w:r>
        <w:t>режим</w:t>
      </w:r>
      <w:r>
        <w:rPr>
          <w:spacing w:val="60"/>
          <w:w w:val="150"/>
        </w:rPr>
        <w:t xml:space="preserve"> </w:t>
      </w:r>
      <w:r>
        <w:t>труда</w:t>
      </w:r>
      <w:r>
        <w:rPr>
          <w:spacing w:val="58"/>
          <w:w w:val="150"/>
        </w:rPr>
        <w:t xml:space="preserve"> </w:t>
      </w:r>
      <w:r>
        <w:t>и</w:t>
      </w:r>
      <w:r>
        <w:rPr>
          <w:spacing w:val="60"/>
          <w:w w:val="150"/>
        </w:rPr>
        <w:t xml:space="preserve"> </w:t>
      </w:r>
      <w:r>
        <w:t>отдыха,</w:t>
      </w:r>
      <w:r>
        <w:rPr>
          <w:spacing w:val="59"/>
          <w:w w:val="150"/>
        </w:rPr>
        <w:t xml:space="preserve"> </w:t>
      </w:r>
      <w:r>
        <w:t>фитнес,</w:t>
      </w:r>
      <w:r>
        <w:rPr>
          <w:spacing w:val="59"/>
          <w:w w:val="150"/>
        </w:rPr>
        <w:t xml:space="preserve"> </w:t>
      </w:r>
      <w:r>
        <w:t>сбалансированное</w:t>
      </w:r>
      <w:r>
        <w:rPr>
          <w:spacing w:val="57"/>
          <w:w w:val="150"/>
        </w:rPr>
        <w:t xml:space="preserve"> </w:t>
      </w:r>
      <w:r>
        <w:rPr>
          <w:spacing w:val="-2"/>
        </w:rPr>
        <w:t>питание.</w:t>
      </w:r>
    </w:p>
    <w:p w:rsidR="00F24135" w:rsidRDefault="005E5ACB">
      <w:pPr>
        <w:pStyle w:val="a3"/>
        <w:ind w:firstLine="0"/>
        <w:jc w:val="left"/>
      </w:pPr>
      <w:r>
        <w:t>Посещение</w:t>
      </w:r>
      <w:r>
        <w:rPr>
          <w:spacing w:val="-7"/>
        </w:rPr>
        <w:t xml:space="preserve"> </w:t>
      </w:r>
      <w:r>
        <w:rPr>
          <w:spacing w:val="-2"/>
        </w:rPr>
        <w:t>врача.</w:t>
      </w:r>
    </w:p>
    <w:p w:rsidR="00F24135" w:rsidRDefault="005E5ACB">
      <w:pPr>
        <w:pStyle w:val="a3"/>
        <w:ind w:left="849" w:firstLine="0"/>
        <w:jc w:val="left"/>
      </w:pPr>
      <w:r>
        <w:t>Покупки:</w:t>
      </w:r>
      <w:r>
        <w:rPr>
          <w:spacing w:val="-6"/>
        </w:rPr>
        <w:t xml:space="preserve"> </w:t>
      </w:r>
      <w:r>
        <w:t>одежда,</w:t>
      </w:r>
      <w:r>
        <w:rPr>
          <w:spacing w:val="-3"/>
        </w:rPr>
        <w:t xml:space="preserve"> </w:t>
      </w:r>
      <w:r>
        <w:t>обувь и</w:t>
      </w:r>
      <w:r>
        <w:rPr>
          <w:spacing w:val="-2"/>
        </w:rPr>
        <w:t xml:space="preserve"> </w:t>
      </w:r>
      <w:r>
        <w:t>продукты</w:t>
      </w:r>
      <w:r>
        <w:rPr>
          <w:spacing w:val="-5"/>
        </w:rPr>
        <w:t xml:space="preserve"> </w:t>
      </w:r>
      <w:r>
        <w:t>питания.</w:t>
      </w:r>
      <w:r>
        <w:rPr>
          <w:spacing w:val="-6"/>
        </w:rPr>
        <w:t xml:space="preserve"> </w:t>
      </w:r>
      <w:r>
        <w:t>Карманные</w:t>
      </w:r>
      <w:r>
        <w:rPr>
          <w:spacing w:val="-4"/>
        </w:rPr>
        <w:t xml:space="preserve"> </w:t>
      </w:r>
      <w:r>
        <w:rPr>
          <w:spacing w:val="-2"/>
        </w:rPr>
        <w:t>деньги.</w:t>
      </w:r>
    </w:p>
    <w:p w:rsidR="00F24135" w:rsidRDefault="005E5ACB">
      <w:pPr>
        <w:pStyle w:val="a3"/>
        <w:jc w:val="left"/>
      </w:pPr>
      <w:r>
        <w:t>Школа,</w:t>
      </w:r>
      <w:r>
        <w:rPr>
          <w:spacing w:val="40"/>
        </w:rPr>
        <w:t xml:space="preserve"> </w:t>
      </w:r>
      <w:r>
        <w:t>школьная</w:t>
      </w:r>
      <w:r>
        <w:rPr>
          <w:spacing w:val="40"/>
        </w:rPr>
        <w:t xml:space="preserve"> </w:t>
      </w:r>
      <w:r>
        <w:t>жизнь,</w:t>
      </w:r>
      <w:r>
        <w:rPr>
          <w:spacing w:val="40"/>
        </w:rPr>
        <w:t xml:space="preserve"> </w:t>
      </w:r>
      <w:r>
        <w:t>школьная</w:t>
      </w:r>
      <w:r>
        <w:rPr>
          <w:spacing w:val="40"/>
        </w:rPr>
        <w:t xml:space="preserve"> </w:t>
      </w:r>
      <w:r>
        <w:t>форма,</w:t>
      </w:r>
      <w:r>
        <w:rPr>
          <w:spacing w:val="40"/>
        </w:rPr>
        <w:t xml:space="preserve"> </w:t>
      </w:r>
      <w:r>
        <w:t>изучаемые</w:t>
      </w:r>
      <w:r>
        <w:rPr>
          <w:spacing w:val="40"/>
        </w:rPr>
        <w:t xml:space="preserve"> </w:t>
      </w:r>
      <w:r>
        <w:t>предметы</w:t>
      </w:r>
      <w:r>
        <w:rPr>
          <w:spacing w:val="40"/>
        </w:rPr>
        <w:t xml:space="preserve"> </w:t>
      </w:r>
      <w:r>
        <w:t>и</w:t>
      </w:r>
      <w:r>
        <w:rPr>
          <w:spacing w:val="40"/>
        </w:rPr>
        <w:t xml:space="preserve"> </w:t>
      </w:r>
      <w:r>
        <w:t>отношение</w:t>
      </w:r>
      <w:r>
        <w:rPr>
          <w:spacing w:val="40"/>
        </w:rPr>
        <w:t xml:space="preserve"> </w:t>
      </w:r>
      <w:r>
        <w:t>к</w:t>
      </w:r>
      <w:r>
        <w:rPr>
          <w:spacing w:val="40"/>
        </w:rPr>
        <w:t xml:space="preserve"> </w:t>
      </w:r>
      <w:r>
        <w:t>ним.</w:t>
      </w:r>
      <w:r>
        <w:rPr>
          <w:spacing w:val="40"/>
        </w:rPr>
        <w:t xml:space="preserve"> </w:t>
      </w:r>
      <w:r>
        <w:t>Посещение</w:t>
      </w:r>
      <w:r>
        <w:rPr>
          <w:spacing w:val="-14"/>
        </w:rPr>
        <w:t xml:space="preserve"> </w:t>
      </w:r>
      <w:r>
        <w:t>школьной</w:t>
      </w:r>
      <w:r>
        <w:rPr>
          <w:spacing w:val="-11"/>
        </w:rPr>
        <w:t xml:space="preserve"> </w:t>
      </w:r>
      <w:r>
        <w:t>библиотеки</w:t>
      </w:r>
      <w:r>
        <w:rPr>
          <w:spacing w:val="-10"/>
        </w:rPr>
        <w:t xml:space="preserve"> </w:t>
      </w:r>
      <w:r>
        <w:t>(ресурсного</w:t>
      </w:r>
      <w:r>
        <w:rPr>
          <w:spacing w:val="-6"/>
        </w:rPr>
        <w:t xml:space="preserve"> </w:t>
      </w:r>
      <w:r>
        <w:t>центра).</w:t>
      </w:r>
      <w:r>
        <w:rPr>
          <w:spacing w:val="-11"/>
        </w:rPr>
        <w:t xml:space="preserve"> </w:t>
      </w:r>
      <w:r>
        <w:t>Переписка</w:t>
      </w:r>
      <w:r>
        <w:rPr>
          <w:spacing w:val="-12"/>
        </w:rPr>
        <w:t xml:space="preserve"> </w:t>
      </w:r>
      <w:r>
        <w:t>с</w:t>
      </w:r>
      <w:r>
        <w:rPr>
          <w:spacing w:val="-12"/>
        </w:rPr>
        <w:t xml:space="preserve"> </w:t>
      </w:r>
      <w:r>
        <w:t>иностранными</w:t>
      </w:r>
      <w:r>
        <w:rPr>
          <w:spacing w:val="-10"/>
        </w:rPr>
        <w:t xml:space="preserve"> </w:t>
      </w:r>
      <w:r>
        <w:rPr>
          <w:spacing w:val="-2"/>
        </w:rPr>
        <w:t>сверстниками.</w:t>
      </w:r>
    </w:p>
    <w:p w:rsidR="00F24135" w:rsidRDefault="005E5ACB">
      <w:pPr>
        <w:pStyle w:val="a3"/>
        <w:ind w:left="849" w:firstLine="0"/>
        <w:jc w:val="left"/>
      </w:pPr>
      <w:r>
        <w:t>Виды</w:t>
      </w:r>
      <w:r>
        <w:rPr>
          <w:spacing w:val="-3"/>
        </w:rPr>
        <w:t xml:space="preserve"> </w:t>
      </w:r>
      <w:r>
        <w:t>отдыха</w:t>
      </w:r>
      <w:r>
        <w:rPr>
          <w:spacing w:val="-2"/>
        </w:rPr>
        <w:t xml:space="preserve"> </w:t>
      </w:r>
      <w:r>
        <w:t>в</w:t>
      </w:r>
      <w:r>
        <w:rPr>
          <w:spacing w:val="-4"/>
        </w:rPr>
        <w:t xml:space="preserve"> </w:t>
      </w:r>
      <w:r>
        <w:t>различное</w:t>
      </w:r>
      <w:r>
        <w:rPr>
          <w:spacing w:val="-5"/>
        </w:rPr>
        <w:t xml:space="preserve"> </w:t>
      </w:r>
      <w:r>
        <w:t>время</w:t>
      </w:r>
      <w:r>
        <w:rPr>
          <w:spacing w:val="-4"/>
        </w:rPr>
        <w:t xml:space="preserve"> </w:t>
      </w:r>
      <w:r>
        <w:t>года.</w:t>
      </w:r>
      <w:r>
        <w:rPr>
          <w:spacing w:val="-3"/>
        </w:rPr>
        <w:t xml:space="preserve"> </w:t>
      </w:r>
      <w:r>
        <w:t>Путешествия по</w:t>
      </w:r>
      <w:r>
        <w:rPr>
          <w:spacing w:val="-2"/>
        </w:rPr>
        <w:t xml:space="preserve"> </w:t>
      </w:r>
      <w:r>
        <w:t>России</w:t>
      </w:r>
      <w:r>
        <w:rPr>
          <w:spacing w:val="-4"/>
        </w:rPr>
        <w:t xml:space="preserve"> </w:t>
      </w:r>
      <w:r>
        <w:t>и</w:t>
      </w:r>
      <w:r>
        <w:rPr>
          <w:spacing w:val="-5"/>
        </w:rPr>
        <w:t xml:space="preserve"> </w:t>
      </w:r>
      <w:r>
        <w:t>иностранным</w:t>
      </w:r>
      <w:r>
        <w:rPr>
          <w:spacing w:val="-4"/>
        </w:rPr>
        <w:t xml:space="preserve"> </w:t>
      </w:r>
      <w:r>
        <w:t>странам. Природа: флора и фауна. Проблемы экологии. Климат, погода. Стихийные бедствия.</w:t>
      </w:r>
    </w:p>
    <w:p w:rsidR="00F24135" w:rsidRDefault="005E5ACB">
      <w:pPr>
        <w:pStyle w:val="a3"/>
        <w:ind w:left="849" w:firstLine="0"/>
        <w:jc w:val="left"/>
      </w:pPr>
      <w:r>
        <w:t>Условия</w:t>
      </w:r>
      <w:r>
        <w:rPr>
          <w:spacing w:val="-6"/>
        </w:rPr>
        <w:t xml:space="preserve"> </w:t>
      </w:r>
      <w:r>
        <w:t>проживания</w:t>
      </w:r>
      <w:r>
        <w:rPr>
          <w:spacing w:val="-2"/>
        </w:rPr>
        <w:t xml:space="preserve"> </w:t>
      </w:r>
      <w:r>
        <w:t>в</w:t>
      </w:r>
      <w:r>
        <w:rPr>
          <w:spacing w:val="-6"/>
        </w:rPr>
        <w:t xml:space="preserve"> </w:t>
      </w:r>
      <w:r>
        <w:t>городской</w:t>
      </w:r>
      <w:r>
        <w:rPr>
          <w:spacing w:val="1"/>
        </w:rPr>
        <w:t xml:space="preserve"> </w:t>
      </w:r>
      <w:r>
        <w:t>(сельской)</w:t>
      </w:r>
      <w:r>
        <w:rPr>
          <w:spacing w:val="-5"/>
        </w:rPr>
        <w:t xml:space="preserve"> </w:t>
      </w:r>
      <w:r>
        <w:t>местности.</w:t>
      </w:r>
      <w:r>
        <w:rPr>
          <w:spacing w:val="-3"/>
        </w:rPr>
        <w:t xml:space="preserve"> </w:t>
      </w:r>
      <w:r>
        <w:rPr>
          <w:spacing w:val="-2"/>
        </w:rPr>
        <w:t>Транспорт.</w:t>
      </w:r>
    </w:p>
    <w:p w:rsidR="00F24135" w:rsidRDefault="005E5ACB">
      <w:pPr>
        <w:pStyle w:val="a3"/>
        <w:ind w:right="123"/>
      </w:pPr>
      <w:r>
        <w:t>Средства массовой информации (телевидение, радио, пресса, Интернет). Родная страна и страна (страны) изучаемого языка. Их географическое положение, столицы, население, официальные</w:t>
      </w:r>
      <w:r>
        <w:rPr>
          <w:spacing w:val="-15"/>
        </w:rPr>
        <w:t xml:space="preserve"> </w:t>
      </w:r>
      <w:r>
        <w:t>языки,</w:t>
      </w:r>
      <w:r>
        <w:rPr>
          <w:spacing w:val="-15"/>
        </w:rPr>
        <w:t xml:space="preserve"> </w:t>
      </w:r>
      <w:r>
        <w:t>достопримечательности,</w:t>
      </w:r>
      <w:r>
        <w:rPr>
          <w:spacing w:val="-15"/>
        </w:rPr>
        <w:t xml:space="preserve"> </w:t>
      </w:r>
      <w:r>
        <w:t>культурные</w:t>
      </w:r>
      <w:r>
        <w:rPr>
          <w:spacing w:val="-15"/>
        </w:rPr>
        <w:t xml:space="preserve"> </w:t>
      </w:r>
      <w:r>
        <w:t>особенности</w:t>
      </w:r>
      <w:r>
        <w:rPr>
          <w:spacing w:val="-15"/>
        </w:rPr>
        <w:t xml:space="preserve"> </w:t>
      </w:r>
      <w:r>
        <w:t>(национальные</w:t>
      </w:r>
      <w:r>
        <w:rPr>
          <w:spacing w:val="-15"/>
        </w:rPr>
        <w:t xml:space="preserve"> </w:t>
      </w:r>
      <w:r>
        <w:t>праздники, традиции, обычаи).</w:t>
      </w:r>
    </w:p>
    <w:p w:rsidR="00F24135" w:rsidRDefault="005E5ACB">
      <w:pPr>
        <w:pStyle w:val="a3"/>
        <w:ind w:right="128"/>
      </w:pPr>
      <w:r>
        <w:t>Выдающиеся люди родной страны и страны (стран) изучаемого языка: учёные, писатели, поэты, художники, музыканты, спортсмены.</w:t>
      </w:r>
    </w:p>
    <w:p w:rsidR="00F24135" w:rsidRDefault="005E5ACB">
      <w:pPr>
        <w:pStyle w:val="a3"/>
        <w:ind w:left="849" w:firstLine="0"/>
        <w:jc w:val="left"/>
      </w:pPr>
      <w:r>
        <w:rPr>
          <w:spacing w:val="-2"/>
        </w:rPr>
        <w:t>Говорение.</w:t>
      </w:r>
    </w:p>
    <w:p w:rsidR="00F24135" w:rsidRDefault="005E5ACB">
      <w:pPr>
        <w:pStyle w:val="a3"/>
        <w:spacing w:before="1"/>
        <w:ind w:left="849" w:firstLine="0"/>
        <w:jc w:val="left"/>
      </w:pPr>
      <w:r>
        <w:t>Развитие</w:t>
      </w:r>
      <w:r>
        <w:rPr>
          <w:spacing w:val="-5"/>
        </w:rPr>
        <w:t xml:space="preserve"> </w:t>
      </w:r>
      <w:r>
        <w:t>коммуникативных</w:t>
      </w:r>
      <w:r>
        <w:rPr>
          <w:spacing w:val="1"/>
        </w:rPr>
        <w:t xml:space="preserve"> </w:t>
      </w:r>
      <w:r>
        <w:t>умений</w:t>
      </w:r>
      <w:r>
        <w:rPr>
          <w:spacing w:val="-6"/>
        </w:rPr>
        <w:t xml:space="preserve"> </w:t>
      </w:r>
      <w:r>
        <w:t>диалогической</w:t>
      </w:r>
      <w:r>
        <w:rPr>
          <w:spacing w:val="-4"/>
        </w:rPr>
        <w:t xml:space="preserve"> </w:t>
      </w:r>
      <w:r>
        <w:t>речи,</w:t>
      </w:r>
      <w:r>
        <w:rPr>
          <w:spacing w:val="-3"/>
        </w:rPr>
        <w:t xml:space="preserve"> </w:t>
      </w:r>
      <w:r>
        <w:t>а</w:t>
      </w:r>
      <w:r>
        <w:rPr>
          <w:spacing w:val="-3"/>
        </w:rPr>
        <w:t xml:space="preserve"> </w:t>
      </w:r>
      <w:r>
        <w:rPr>
          <w:spacing w:val="-2"/>
        </w:rPr>
        <w:t>именно</w:t>
      </w:r>
    </w:p>
    <w:p w:rsidR="00F24135" w:rsidRDefault="005E5ACB">
      <w:pPr>
        <w:pStyle w:val="a3"/>
        <w:tabs>
          <w:tab w:val="left" w:pos="3597"/>
        </w:tabs>
        <w:ind w:left="849" w:right="126" w:firstLine="0"/>
        <w:jc w:val="left"/>
      </w:pPr>
      <w:r>
        <w:rPr>
          <w:spacing w:val="-2"/>
        </w:rPr>
        <w:t>умений</w:t>
      </w:r>
      <w:r>
        <w:tab/>
        <w:t>вести разные</w:t>
      </w:r>
      <w:r>
        <w:rPr>
          <w:spacing w:val="80"/>
        </w:rPr>
        <w:t xml:space="preserve"> </w:t>
      </w:r>
      <w:r>
        <w:t>виды диалогов (диалог этикетного характера, диалог-побуждение</w:t>
      </w:r>
      <w:r>
        <w:rPr>
          <w:spacing w:val="-3"/>
        </w:rPr>
        <w:t xml:space="preserve"> </w:t>
      </w:r>
      <w:r>
        <w:t>к</w:t>
      </w:r>
      <w:r>
        <w:rPr>
          <w:spacing w:val="-1"/>
        </w:rPr>
        <w:t xml:space="preserve"> </w:t>
      </w:r>
      <w:r>
        <w:t>действию,</w:t>
      </w:r>
      <w:r>
        <w:rPr>
          <w:spacing w:val="-2"/>
        </w:rPr>
        <w:t xml:space="preserve"> </w:t>
      </w:r>
      <w:r>
        <w:t>диалог-расспрос,</w:t>
      </w:r>
      <w:r>
        <w:rPr>
          <w:spacing w:val="-2"/>
        </w:rPr>
        <w:t xml:space="preserve"> </w:t>
      </w:r>
      <w:r>
        <w:t>комбинированный диалог,</w:t>
      </w:r>
      <w:r>
        <w:rPr>
          <w:spacing w:val="-2"/>
        </w:rPr>
        <w:t xml:space="preserve"> </w:t>
      </w:r>
      <w:r>
        <w:t>включающий</w:t>
      </w:r>
    </w:p>
    <w:p w:rsidR="00F24135" w:rsidRDefault="005E5ACB">
      <w:pPr>
        <w:pStyle w:val="a3"/>
        <w:ind w:firstLine="0"/>
        <w:jc w:val="left"/>
      </w:pPr>
      <w:r>
        <w:t>различные</w:t>
      </w:r>
      <w:r>
        <w:rPr>
          <w:spacing w:val="-4"/>
        </w:rPr>
        <w:t xml:space="preserve"> </w:t>
      </w:r>
      <w:r>
        <w:t>виды</w:t>
      </w:r>
      <w:r>
        <w:rPr>
          <w:spacing w:val="-2"/>
        </w:rPr>
        <w:t xml:space="preserve"> диалогов):</w:t>
      </w:r>
    </w:p>
    <w:p w:rsidR="00F24135" w:rsidRDefault="005E5ACB">
      <w:pPr>
        <w:pStyle w:val="a3"/>
        <w:ind w:right="123"/>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24135" w:rsidRDefault="005E5ACB">
      <w:pPr>
        <w:pStyle w:val="a3"/>
        <w:ind w:right="127"/>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24135" w:rsidRDefault="005E5ACB">
      <w:pPr>
        <w:pStyle w:val="a3"/>
        <w:ind w:right="126"/>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24135" w:rsidRDefault="005E5ACB">
      <w:pPr>
        <w:pStyle w:val="a3"/>
        <w:ind w:right="130"/>
      </w:pPr>
      <w:r>
        <w:t xml:space="preserve">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w:t>
      </w:r>
      <w:r>
        <w:rPr>
          <w:spacing w:val="-2"/>
        </w:rPr>
        <w:t>слов,</w:t>
      </w:r>
      <w:r>
        <w:rPr>
          <w:spacing w:val="-4"/>
        </w:rPr>
        <w:t xml:space="preserve"> </w:t>
      </w:r>
      <w:r>
        <w:rPr>
          <w:spacing w:val="-2"/>
        </w:rPr>
        <w:t>речевых ситуаций и (или)</w:t>
      </w:r>
      <w:r>
        <w:rPr>
          <w:spacing w:val="-8"/>
        </w:rPr>
        <w:t xml:space="preserve"> </w:t>
      </w:r>
      <w:r>
        <w:rPr>
          <w:spacing w:val="-2"/>
        </w:rPr>
        <w:t>иллюстраций,</w:t>
      </w:r>
      <w:r>
        <w:rPr>
          <w:spacing w:val="-7"/>
        </w:rPr>
        <w:t xml:space="preserve"> </w:t>
      </w:r>
      <w:r>
        <w:rPr>
          <w:spacing w:val="-2"/>
        </w:rPr>
        <w:t>фотографий</w:t>
      </w:r>
      <w:r>
        <w:rPr>
          <w:spacing w:val="-3"/>
        </w:rPr>
        <w:t xml:space="preserve"> </w:t>
      </w:r>
      <w:r>
        <w:rPr>
          <w:spacing w:val="-2"/>
        </w:rPr>
        <w:t>с</w:t>
      </w:r>
      <w:r>
        <w:rPr>
          <w:spacing w:val="-6"/>
        </w:rPr>
        <w:t xml:space="preserve"> </w:t>
      </w:r>
      <w:r>
        <w:rPr>
          <w:spacing w:val="-2"/>
        </w:rPr>
        <w:t>соблюдением</w:t>
      </w:r>
      <w:r>
        <w:rPr>
          <w:spacing w:val="-9"/>
        </w:rPr>
        <w:t xml:space="preserve"> </w:t>
      </w:r>
      <w:r>
        <w:rPr>
          <w:spacing w:val="-2"/>
        </w:rPr>
        <w:t xml:space="preserve">нормы речевого этикета, </w:t>
      </w:r>
      <w:r>
        <w:t>принятых в стране (странах) изучаемого языка.</w:t>
      </w:r>
    </w:p>
    <w:p w:rsidR="00F24135" w:rsidRDefault="005E5ACB">
      <w:pPr>
        <w:pStyle w:val="a3"/>
        <w:spacing w:before="1"/>
        <w:ind w:left="849" w:right="2936" w:firstLine="0"/>
        <w:jc w:val="left"/>
      </w:pPr>
      <w:r>
        <w:t>Объём</w:t>
      </w:r>
      <w:r>
        <w:rPr>
          <w:spacing w:val="-5"/>
        </w:rPr>
        <w:t xml:space="preserve"> </w:t>
      </w:r>
      <w:r>
        <w:t>диалога</w:t>
      </w:r>
      <w:r>
        <w:rPr>
          <w:spacing w:val="-3"/>
        </w:rPr>
        <w:t xml:space="preserve"> </w:t>
      </w:r>
      <w:r>
        <w:t>-</w:t>
      </w:r>
      <w:r>
        <w:rPr>
          <w:spacing w:val="-5"/>
        </w:rPr>
        <w:t xml:space="preserve"> </w:t>
      </w:r>
      <w:r>
        <w:t>до</w:t>
      </w:r>
      <w:r>
        <w:rPr>
          <w:spacing w:val="-4"/>
        </w:rPr>
        <w:t xml:space="preserve"> </w:t>
      </w:r>
      <w:r>
        <w:t>7</w:t>
      </w:r>
      <w:r>
        <w:rPr>
          <w:spacing w:val="-4"/>
        </w:rPr>
        <w:t xml:space="preserve"> </w:t>
      </w:r>
      <w:r>
        <w:t>реплик</w:t>
      </w:r>
      <w:r>
        <w:rPr>
          <w:spacing w:val="-3"/>
        </w:rPr>
        <w:t xml:space="preserve"> </w:t>
      </w:r>
      <w:r>
        <w:t>со</w:t>
      </w:r>
      <w:r>
        <w:rPr>
          <w:spacing w:val="-5"/>
        </w:rPr>
        <w:t xml:space="preserve"> </w:t>
      </w:r>
      <w:r>
        <w:t>стороны</w:t>
      </w:r>
      <w:r>
        <w:rPr>
          <w:spacing w:val="-7"/>
        </w:rPr>
        <w:t xml:space="preserve"> </w:t>
      </w:r>
      <w:r>
        <w:t>каждого</w:t>
      </w:r>
      <w:r>
        <w:rPr>
          <w:spacing w:val="-4"/>
        </w:rPr>
        <w:t xml:space="preserve"> </w:t>
      </w:r>
      <w:r>
        <w:t>собеседника. Развитие коммуникативных умений монологической речи:</w:t>
      </w:r>
    </w:p>
    <w:p w:rsidR="00F24135" w:rsidRDefault="005E5ACB">
      <w:pPr>
        <w:pStyle w:val="a3"/>
        <w:ind w:left="849" w:right="1475" w:firstLine="0"/>
        <w:jc w:val="left"/>
      </w:pPr>
      <w:r>
        <w:t>создание</w:t>
      </w:r>
      <w:r>
        <w:rPr>
          <w:spacing w:val="-3"/>
        </w:rPr>
        <w:t xml:space="preserve"> </w:t>
      </w:r>
      <w:r>
        <w:t>устных</w:t>
      </w:r>
      <w:r>
        <w:rPr>
          <w:spacing w:val="-7"/>
        </w:rPr>
        <w:t xml:space="preserve"> </w:t>
      </w:r>
      <w:r>
        <w:t>связных</w:t>
      </w:r>
      <w:r>
        <w:rPr>
          <w:spacing w:val="-5"/>
        </w:rPr>
        <w:t xml:space="preserve"> </w:t>
      </w:r>
      <w:r>
        <w:t>монологических</w:t>
      </w:r>
      <w:r>
        <w:rPr>
          <w:spacing w:val="-5"/>
        </w:rPr>
        <w:t xml:space="preserve"> </w:t>
      </w:r>
      <w:r>
        <w:t>высказываний</w:t>
      </w:r>
      <w:r>
        <w:rPr>
          <w:spacing w:val="-7"/>
        </w:rPr>
        <w:t xml:space="preserve"> </w:t>
      </w:r>
      <w:r>
        <w:t>с</w:t>
      </w:r>
      <w:r>
        <w:rPr>
          <w:spacing w:val="-6"/>
        </w:rPr>
        <w:t xml:space="preserve"> </w:t>
      </w:r>
      <w:r>
        <w:t>использованием основных коммуникативных типов речи:</w:t>
      </w:r>
    </w:p>
    <w:p w:rsidR="00F24135" w:rsidRDefault="005E5ACB">
      <w:pPr>
        <w:pStyle w:val="a3"/>
        <w:tabs>
          <w:tab w:val="left" w:pos="2030"/>
          <w:tab w:val="left" w:pos="3340"/>
          <w:tab w:val="left" w:pos="4684"/>
          <w:tab w:val="left" w:pos="6030"/>
          <w:tab w:val="left" w:pos="6385"/>
          <w:tab w:val="left" w:pos="7408"/>
          <w:tab w:val="left" w:pos="8680"/>
          <w:tab w:val="left" w:pos="9018"/>
          <w:tab w:val="left" w:pos="9621"/>
        </w:tabs>
        <w:ind w:left="849" w:firstLine="0"/>
        <w:jc w:val="left"/>
      </w:pPr>
      <w:r>
        <w:rPr>
          <w:spacing w:val="-2"/>
        </w:rPr>
        <w:t>описание</w:t>
      </w:r>
      <w:r>
        <w:tab/>
      </w:r>
      <w:r>
        <w:rPr>
          <w:spacing w:val="-2"/>
        </w:rPr>
        <w:t>(предмета,</w:t>
      </w:r>
      <w:r>
        <w:tab/>
      </w:r>
      <w:r>
        <w:rPr>
          <w:spacing w:val="-2"/>
        </w:rPr>
        <w:t>местности,</w:t>
      </w:r>
      <w:r>
        <w:tab/>
      </w:r>
      <w:r>
        <w:rPr>
          <w:spacing w:val="-2"/>
        </w:rPr>
        <w:t>внешности</w:t>
      </w:r>
      <w:r>
        <w:tab/>
      </w:r>
      <w:r>
        <w:rPr>
          <w:spacing w:val="-10"/>
        </w:rPr>
        <w:t>и</w:t>
      </w:r>
      <w:r>
        <w:tab/>
      </w:r>
      <w:r>
        <w:rPr>
          <w:spacing w:val="-2"/>
        </w:rPr>
        <w:t>одежды</w:t>
      </w:r>
      <w:r>
        <w:tab/>
      </w:r>
      <w:r>
        <w:rPr>
          <w:spacing w:val="-2"/>
        </w:rPr>
        <w:t>человека),</w:t>
      </w:r>
      <w:r>
        <w:tab/>
      </w:r>
      <w:r>
        <w:rPr>
          <w:spacing w:val="-10"/>
        </w:rPr>
        <w:t>в</w:t>
      </w:r>
      <w:r>
        <w:tab/>
      </w:r>
      <w:r>
        <w:rPr>
          <w:spacing w:val="-5"/>
        </w:rPr>
        <w:t>том</w:t>
      </w:r>
      <w:r>
        <w:tab/>
      </w:r>
      <w:r>
        <w:rPr>
          <w:spacing w:val="-2"/>
        </w:rPr>
        <w:t>числе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1434" w:hanging="708"/>
      </w:pPr>
      <w:r>
        <w:lastRenderedPageBreak/>
        <w:t>характеристика</w:t>
      </w:r>
      <w:r>
        <w:rPr>
          <w:spacing w:val="-6"/>
        </w:rPr>
        <w:t xml:space="preserve"> </w:t>
      </w:r>
      <w:r>
        <w:t>(черты</w:t>
      </w:r>
      <w:r>
        <w:rPr>
          <w:spacing w:val="-6"/>
        </w:rPr>
        <w:t xml:space="preserve"> </w:t>
      </w:r>
      <w:r>
        <w:t>характера</w:t>
      </w:r>
      <w:r>
        <w:rPr>
          <w:spacing w:val="-6"/>
        </w:rPr>
        <w:t xml:space="preserve"> </w:t>
      </w:r>
      <w:r>
        <w:t>реального</w:t>
      </w:r>
      <w:r>
        <w:rPr>
          <w:spacing w:val="-6"/>
        </w:rPr>
        <w:t xml:space="preserve"> </w:t>
      </w:r>
      <w:r>
        <w:t>человека</w:t>
      </w:r>
      <w:r>
        <w:rPr>
          <w:spacing w:val="-6"/>
        </w:rPr>
        <w:t xml:space="preserve"> </w:t>
      </w:r>
      <w:r>
        <w:t>или</w:t>
      </w:r>
      <w:r>
        <w:rPr>
          <w:spacing w:val="-4"/>
        </w:rPr>
        <w:t xml:space="preserve"> </w:t>
      </w:r>
      <w:r>
        <w:t>литературного</w:t>
      </w:r>
      <w:r>
        <w:rPr>
          <w:spacing w:val="-6"/>
        </w:rPr>
        <w:t xml:space="preserve"> </w:t>
      </w:r>
      <w:r>
        <w:t>персонажа); повествование (сообщение);</w:t>
      </w:r>
    </w:p>
    <w:p w:rsidR="00F24135" w:rsidRDefault="005E5ACB">
      <w:pPr>
        <w:pStyle w:val="a3"/>
        <w:spacing w:before="1"/>
        <w:ind w:right="125"/>
      </w:pPr>
      <w:r>
        <w:t xml:space="preserve">выражение и аргументирование своего мнения по отношению к услышанному </w:t>
      </w:r>
      <w:r>
        <w:rPr>
          <w:spacing w:val="-2"/>
        </w:rPr>
        <w:t>(прочитанному);</w:t>
      </w:r>
    </w:p>
    <w:p w:rsidR="00F24135" w:rsidRDefault="005E5ACB">
      <w:pPr>
        <w:pStyle w:val="a3"/>
        <w:ind w:left="849" w:right="748" w:firstLine="0"/>
      </w:pPr>
      <w:r>
        <w:t>изложение</w:t>
      </w:r>
      <w:r>
        <w:rPr>
          <w:spacing w:val="-6"/>
        </w:rPr>
        <w:t xml:space="preserve"> </w:t>
      </w:r>
      <w:r>
        <w:t>(пересказ)</w:t>
      </w:r>
      <w:r>
        <w:rPr>
          <w:spacing w:val="-6"/>
        </w:rPr>
        <w:t xml:space="preserve"> </w:t>
      </w:r>
      <w:r>
        <w:t>основного</w:t>
      </w:r>
      <w:r>
        <w:rPr>
          <w:spacing w:val="-2"/>
        </w:rPr>
        <w:t xml:space="preserve"> </w:t>
      </w:r>
      <w:r>
        <w:t>содержания,</w:t>
      </w:r>
      <w:r>
        <w:rPr>
          <w:spacing w:val="-5"/>
        </w:rPr>
        <w:t xml:space="preserve"> </w:t>
      </w:r>
      <w:r>
        <w:t>прочитанного</w:t>
      </w:r>
      <w:r>
        <w:rPr>
          <w:spacing w:val="-7"/>
        </w:rPr>
        <w:t xml:space="preserve"> </w:t>
      </w:r>
      <w:r>
        <w:t>(прослушанного)</w:t>
      </w:r>
      <w:r>
        <w:rPr>
          <w:spacing w:val="-6"/>
        </w:rPr>
        <w:t xml:space="preserve"> </w:t>
      </w:r>
      <w:r>
        <w:t>текста; составление рассказа по картинкам;</w:t>
      </w:r>
    </w:p>
    <w:p w:rsidR="00F24135" w:rsidRDefault="005E5ACB">
      <w:pPr>
        <w:pStyle w:val="a3"/>
        <w:ind w:left="849" w:firstLine="0"/>
      </w:pPr>
      <w:r>
        <w:t>изложение</w:t>
      </w:r>
      <w:r>
        <w:rPr>
          <w:spacing w:val="-11"/>
        </w:rPr>
        <w:t xml:space="preserve"> </w:t>
      </w:r>
      <w:r>
        <w:t>результатов</w:t>
      </w:r>
      <w:r>
        <w:rPr>
          <w:spacing w:val="-8"/>
        </w:rPr>
        <w:t xml:space="preserve"> </w:t>
      </w:r>
      <w:r>
        <w:t>выполненной</w:t>
      </w:r>
      <w:r>
        <w:rPr>
          <w:spacing w:val="-5"/>
        </w:rPr>
        <w:t xml:space="preserve"> </w:t>
      </w:r>
      <w:r>
        <w:t>проектной</w:t>
      </w:r>
      <w:r>
        <w:rPr>
          <w:spacing w:val="-8"/>
        </w:rPr>
        <w:t xml:space="preserve"> </w:t>
      </w:r>
      <w:r>
        <w:rPr>
          <w:spacing w:val="-2"/>
        </w:rPr>
        <w:t>работы.</w:t>
      </w:r>
    </w:p>
    <w:p w:rsidR="00F24135" w:rsidRDefault="005E5ACB">
      <w:pPr>
        <w:pStyle w:val="a3"/>
        <w:ind w:right="129"/>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планов и (или) иллюстраций, фотографий, таблиц.</w:t>
      </w:r>
    </w:p>
    <w:p w:rsidR="00F24135" w:rsidRDefault="005E5ACB">
      <w:pPr>
        <w:pStyle w:val="a3"/>
        <w:ind w:left="849" w:right="4226" w:firstLine="0"/>
      </w:pPr>
      <w:r>
        <w:t>Объём</w:t>
      </w:r>
      <w:r>
        <w:rPr>
          <w:spacing w:val="-10"/>
        </w:rPr>
        <w:t xml:space="preserve"> </w:t>
      </w:r>
      <w:r>
        <w:t>монологического</w:t>
      </w:r>
      <w:r>
        <w:rPr>
          <w:spacing w:val="-7"/>
        </w:rPr>
        <w:t xml:space="preserve"> </w:t>
      </w:r>
      <w:r>
        <w:t>высказывания</w:t>
      </w:r>
      <w:r>
        <w:rPr>
          <w:spacing w:val="-4"/>
        </w:rPr>
        <w:t xml:space="preserve"> </w:t>
      </w:r>
      <w:r>
        <w:t>-</w:t>
      </w:r>
      <w:r>
        <w:rPr>
          <w:spacing w:val="-8"/>
        </w:rPr>
        <w:t xml:space="preserve"> </w:t>
      </w:r>
      <w:r>
        <w:t>9-10</w:t>
      </w:r>
      <w:r>
        <w:rPr>
          <w:spacing w:val="-5"/>
        </w:rPr>
        <w:t xml:space="preserve"> </w:t>
      </w:r>
      <w:r>
        <w:t xml:space="preserve">фраз. </w:t>
      </w:r>
      <w:r>
        <w:rPr>
          <w:spacing w:val="-2"/>
        </w:rPr>
        <w:t>Аудирование.</w:t>
      </w:r>
    </w:p>
    <w:p w:rsidR="00F24135" w:rsidRDefault="005E5ACB">
      <w:pPr>
        <w:pStyle w:val="a3"/>
        <w:ind w:right="128"/>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24135" w:rsidRDefault="005E5ACB">
      <w:pPr>
        <w:pStyle w:val="a3"/>
        <w:spacing w:before="1"/>
        <w:ind w:right="124"/>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24135" w:rsidRDefault="005E5ACB">
      <w:pPr>
        <w:pStyle w:val="a3"/>
        <w:ind w:right="123"/>
      </w:pPr>
      <w:r>
        <w:t>Аудирование</w:t>
      </w:r>
      <w:r>
        <w:rPr>
          <w:spacing w:val="-13"/>
        </w:rPr>
        <w:t xml:space="preserve"> </w:t>
      </w:r>
      <w:r>
        <w:t>с</w:t>
      </w:r>
      <w:r>
        <w:rPr>
          <w:spacing w:val="-9"/>
        </w:rPr>
        <w:t xml:space="preserve"> </w:t>
      </w:r>
      <w:r>
        <w:t>пониманием</w:t>
      </w:r>
      <w:r>
        <w:rPr>
          <w:spacing w:val="-12"/>
        </w:rPr>
        <w:t xml:space="preserve"> </w:t>
      </w:r>
      <w:r>
        <w:t>основного</w:t>
      </w:r>
      <w:r>
        <w:rPr>
          <w:spacing w:val="-10"/>
        </w:rPr>
        <w:t xml:space="preserve"> </w:t>
      </w:r>
      <w:r>
        <w:t>содержания</w:t>
      </w:r>
      <w:r>
        <w:rPr>
          <w:spacing w:val="-9"/>
        </w:rPr>
        <w:t xml:space="preserve"> </w:t>
      </w:r>
      <w:r>
        <w:t>текста</w:t>
      </w:r>
      <w:r>
        <w:rPr>
          <w:spacing w:val="-9"/>
        </w:rPr>
        <w:t xml:space="preserve"> </w:t>
      </w:r>
      <w:r>
        <w:t>предполагает</w:t>
      </w:r>
      <w:r>
        <w:rPr>
          <w:spacing w:val="-8"/>
        </w:rPr>
        <w:t xml:space="preserve"> </w:t>
      </w:r>
      <w:r>
        <w:t>умение</w:t>
      </w:r>
      <w:r>
        <w:rPr>
          <w:spacing w:val="-9"/>
        </w:rPr>
        <w:t xml:space="preserve"> </w:t>
      </w:r>
      <w:r>
        <w:t xml:space="preserve">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аудирования, игнорировать незнакомые слова, не существенные для понимания основного </w:t>
      </w:r>
      <w:r>
        <w:rPr>
          <w:spacing w:val="-2"/>
        </w:rPr>
        <w:t>содержания.</w:t>
      </w:r>
    </w:p>
    <w:p w:rsidR="00F24135" w:rsidRDefault="005E5ACB">
      <w:pPr>
        <w:pStyle w:val="a3"/>
        <w:ind w:left="2073" w:right="129" w:hanging="1224"/>
      </w:pPr>
      <w:r>
        <w:t>Аудирование с пониманием нужной (интересующей, запрашиваемой) информации предполагает</w:t>
      </w:r>
      <w:r>
        <w:rPr>
          <w:spacing w:val="80"/>
          <w:w w:val="150"/>
        </w:rPr>
        <w:t xml:space="preserve">  </w:t>
      </w:r>
      <w:r>
        <w:t>умение выделять нужную (интересующую,</w:t>
      </w:r>
    </w:p>
    <w:p w:rsidR="00F24135" w:rsidRDefault="005E5ACB">
      <w:pPr>
        <w:pStyle w:val="a3"/>
        <w:ind w:right="131"/>
      </w:pPr>
      <w:r>
        <w:t>запрашиваемую) информацию, представленную в эксплицитной (явной) форме, в воспринимаемом на слух тексте.</w:t>
      </w:r>
    </w:p>
    <w:p w:rsidR="00F24135" w:rsidRDefault="005E5ACB">
      <w:pPr>
        <w:pStyle w:val="a3"/>
        <w:spacing w:before="1"/>
        <w:ind w:right="130"/>
      </w:pPr>
      <w: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F24135" w:rsidRDefault="005E5ACB">
      <w:pPr>
        <w:pStyle w:val="a3"/>
        <w:ind w:left="849" w:right="3002" w:firstLine="0"/>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2</w:t>
      </w:r>
      <w:r>
        <w:rPr>
          <w:spacing w:val="-3"/>
        </w:rPr>
        <w:t xml:space="preserve"> </w:t>
      </w:r>
      <w:r>
        <w:t>минут. Смысловое чтение.</w:t>
      </w:r>
    </w:p>
    <w:p w:rsidR="00F24135" w:rsidRDefault="005E5ACB">
      <w:pPr>
        <w:pStyle w:val="a3"/>
        <w:ind w:right="124"/>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w:t>
      </w:r>
    </w:p>
    <w:p w:rsidR="00F24135" w:rsidRDefault="005E5ACB">
      <w:pPr>
        <w:pStyle w:val="a3"/>
        <w:ind w:right="124"/>
      </w:pPr>
      <w:r>
        <w:t>Чтение</w:t>
      </w:r>
      <w:r>
        <w:rPr>
          <w:spacing w:val="-6"/>
        </w:rPr>
        <w:t xml:space="preserve"> </w:t>
      </w:r>
      <w:r>
        <w:t>с</w:t>
      </w:r>
      <w:r>
        <w:rPr>
          <w:spacing w:val="-8"/>
        </w:rPr>
        <w:t xml:space="preserve"> </w:t>
      </w:r>
      <w:r>
        <w:t>пониманием</w:t>
      </w:r>
      <w:r>
        <w:rPr>
          <w:spacing w:val="-7"/>
        </w:rPr>
        <w:t xml:space="preserve"> </w:t>
      </w:r>
      <w:r>
        <w:t>основного</w:t>
      </w:r>
      <w:r>
        <w:rPr>
          <w:spacing w:val="-5"/>
        </w:rPr>
        <w:t xml:space="preserve"> </w:t>
      </w:r>
      <w:r>
        <w:t>содержания</w:t>
      </w:r>
      <w:r>
        <w:rPr>
          <w:spacing w:val="-7"/>
        </w:rPr>
        <w:t xml:space="preserve"> </w:t>
      </w:r>
      <w:r>
        <w:t>текста</w:t>
      </w:r>
      <w:r>
        <w:rPr>
          <w:spacing w:val="-7"/>
        </w:rPr>
        <w:t xml:space="preserve"> </w:t>
      </w:r>
      <w:r>
        <w:t>предполагает</w:t>
      </w:r>
      <w:r>
        <w:rPr>
          <w:spacing w:val="-5"/>
        </w:rPr>
        <w:t xml:space="preserve"> </w:t>
      </w:r>
      <w:r>
        <w:t>умения:</w:t>
      </w:r>
      <w:r>
        <w:rPr>
          <w:spacing w:val="-6"/>
        </w:rPr>
        <w:t xml:space="preserve"> </w:t>
      </w:r>
      <w:r>
        <w:t>определять</w:t>
      </w:r>
      <w:r>
        <w:rPr>
          <w:spacing w:val="-6"/>
        </w:rPr>
        <w:t xml:space="preserve"> </w:t>
      </w:r>
      <w:r>
        <w:t>тему (основную</w:t>
      </w:r>
      <w:r>
        <w:rPr>
          <w:spacing w:val="-10"/>
        </w:rPr>
        <w:t xml:space="preserve"> </w:t>
      </w:r>
      <w:r>
        <w:t>мысль),</w:t>
      </w:r>
      <w:r>
        <w:rPr>
          <w:spacing w:val="-10"/>
        </w:rPr>
        <w:t xml:space="preserve"> </w:t>
      </w:r>
      <w:r>
        <w:t>выделять</w:t>
      </w:r>
      <w:r>
        <w:rPr>
          <w:spacing w:val="-4"/>
        </w:rPr>
        <w:t xml:space="preserve"> </w:t>
      </w:r>
      <w:r>
        <w:t>главные</w:t>
      </w:r>
      <w:r>
        <w:rPr>
          <w:spacing w:val="-9"/>
        </w:rPr>
        <w:t xml:space="preserve"> </w:t>
      </w:r>
      <w:r>
        <w:t>факты</w:t>
      </w:r>
      <w:r>
        <w:rPr>
          <w:spacing w:val="-3"/>
        </w:rPr>
        <w:t xml:space="preserve"> </w:t>
      </w:r>
      <w:r>
        <w:t>(события)</w:t>
      </w:r>
      <w:r>
        <w:rPr>
          <w:spacing w:val="-10"/>
        </w:rPr>
        <w:t xml:space="preserve"> </w:t>
      </w:r>
      <w:r>
        <w:t>(опуская</w:t>
      </w:r>
      <w:r>
        <w:rPr>
          <w:spacing w:val="-11"/>
        </w:rPr>
        <w:t xml:space="preserve"> </w:t>
      </w:r>
      <w:r>
        <w:t>второстепенные),</w:t>
      </w:r>
      <w:r>
        <w:rPr>
          <w:spacing w:val="-10"/>
        </w:rPr>
        <w:t xml:space="preserve"> </w:t>
      </w:r>
      <w:r>
        <w:t>прогнозировать содержание текста по заголовку (началу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F24135" w:rsidRDefault="005E5ACB">
      <w:pPr>
        <w:pStyle w:val="a3"/>
        <w:ind w:right="125"/>
      </w:pPr>
      <w:r>
        <w:t>Чтение с пониманием</w:t>
      </w:r>
      <w:r>
        <w:rPr>
          <w:spacing w:val="-4"/>
        </w:rPr>
        <w:t xml:space="preserve"> </w:t>
      </w:r>
      <w:r>
        <w:t>нужной (интересующей, запрашиваемой) информации</w:t>
      </w:r>
      <w:r>
        <w:rPr>
          <w:spacing w:val="-3"/>
        </w:rPr>
        <w:t xml:space="preserve"> </w:t>
      </w:r>
      <w:r>
        <w:t>предполагает умение находить прочитанном тексте и понимать запрашиваемую информацию, представленную в эксплицитной (явной)</w:t>
      </w:r>
      <w:r>
        <w:rPr>
          <w:spacing w:val="-1"/>
        </w:rPr>
        <w:t xml:space="preserve"> </w:t>
      </w:r>
      <w:r>
        <w:t>форме, оценивать найденную информацию</w:t>
      </w:r>
      <w:r>
        <w:rPr>
          <w:spacing w:val="-1"/>
        </w:rPr>
        <w:t xml:space="preserve"> </w:t>
      </w:r>
      <w:r>
        <w:t>с точки зрения её</w:t>
      </w:r>
      <w:r>
        <w:rPr>
          <w:spacing w:val="-1"/>
        </w:rPr>
        <w:t xml:space="preserve"> </w:t>
      </w:r>
      <w:r>
        <w:t>значимости для решения коммуникативной задачи.</w:t>
      </w:r>
    </w:p>
    <w:p w:rsidR="00F24135" w:rsidRDefault="005E5ACB">
      <w:pPr>
        <w:pStyle w:val="a3"/>
        <w:spacing w:before="1"/>
        <w:ind w:right="130"/>
      </w:pPr>
      <w:r>
        <w:t xml:space="preserve">Чтение несплошных текстов (таблиц, диаграмм, схем) и понимание представленной в них </w:t>
      </w:r>
      <w:r>
        <w:rPr>
          <w:spacing w:val="-2"/>
        </w:rPr>
        <w:t>информации.</w:t>
      </w:r>
    </w:p>
    <w:p w:rsidR="00F24135" w:rsidRDefault="005E5ACB">
      <w:pPr>
        <w:pStyle w:val="a3"/>
        <w:ind w:right="125"/>
      </w:pPr>
      <w:r>
        <w:t>Чтение с полным пониманием содержания несложных аутентичных текстов, содержащих отдельные неизученные</w:t>
      </w:r>
      <w:r>
        <w:rPr>
          <w:spacing w:val="-1"/>
        </w:rPr>
        <w:t xml:space="preserve"> </w:t>
      </w:r>
      <w:r>
        <w:t>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F24135" w:rsidRDefault="005E5ACB">
      <w:pPr>
        <w:pStyle w:val="a3"/>
        <w:spacing w:before="1"/>
        <w:ind w:right="125"/>
      </w:pPr>
      <w:r>
        <w:t xml:space="preserve">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w:t>
      </w:r>
      <w:r>
        <w:rPr>
          <w:spacing w:val="-2"/>
        </w:rPr>
        <w:t>стихотворение.</w:t>
      </w:r>
    </w:p>
    <w:p w:rsidR="00F24135" w:rsidRDefault="005E5ACB">
      <w:pPr>
        <w:pStyle w:val="a3"/>
        <w:ind w:left="849" w:right="3285" w:firstLine="0"/>
        <w:jc w:val="left"/>
      </w:pPr>
      <w:r>
        <w:t>Объём</w:t>
      </w:r>
      <w:r>
        <w:rPr>
          <w:spacing w:val="-4"/>
        </w:rPr>
        <w:t xml:space="preserve"> </w:t>
      </w:r>
      <w:r>
        <w:t>текста</w:t>
      </w:r>
      <w:r>
        <w:rPr>
          <w:spacing w:val="-7"/>
        </w:rPr>
        <w:t xml:space="preserve"> </w:t>
      </w:r>
      <w:r>
        <w:t>(текстов)</w:t>
      </w:r>
      <w:r>
        <w:rPr>
          <w:spacing w:val="-5"/>
        </w:rPr>
        <w:t xml:space="preserve"> </w:t>
      </w:r>
      <w:r>
        <w:t>для</w:t>
      </w:r>
      <w:r>
        <w:rPr>
          <w:spacing w:val="-4"/>
        </w:rPr>
        <w:t xml:space="preserve"> </w:t>
      </w:r>
      <w:r>
        <w:t>чтения</w:t>
      </w:r>
      <w:r>
        <w:rPr>
          <w:spacing w:val="-5"/>
        </w:rPr>
        <w:t xml:space="preserve"> </w:t>
      </w:r>
      <w:r>
        <w:t>-</w:t>
      </w:r>
      <w:r>
        <w:rPr>
          <w:spacing w:val="-6"/>
        </w:rPr>
        <w:t xml:space="preserve"> </w:t>
      </w:r>
      <w:r>
        <w:t>350-500</w:t>
      </w:r>
      <w:r>
        <w:rPr>
          <w:spacing w:val="-6"/>
        </w:rPr>
        <w:t xml:space="preserve"> </w:t>
      </w:r>
      <w:r>
        <w:t>слов. Письменная речь.</w:t>
      </w:r>
    </w:p>
    <w:p w:rsidR="00F24135" w:rsidRDefault="005E5ACB">
      <w:pPr>
        <w:pStyle w:val="a3"/>
        <w:ind w:left="849" w:firstLine="0"/>
        <w:jc w:val="left"/>
      </w:pPr>
      <w:r>
        <w:t>Развитие</w:t>
      </w:r>
      <w:r>
        <w:rPr>
          <w:spacing w:val="-3"/>
        </w:rPr>
        <w:t xml:space="preserve"> </w:t>
      </w:r>
      <w:r>
        <w:t>умений</w:t>
      </w:r>
      <w:r>
        <w:rPr>
          <w:spacing w:val="-6"/>
        </w:rPr>
        <w:t xml:space="preserve"> </w:t>
      </w:r>
      <w:r>
        <w:t>письменной</w:t>
      </w:r>
      <w:r>
        <w:rPr>
          <w:spacing w:val="-5"/>
        </w:rPr>
        <w:t xml:space="preserve"> </w:t>
      </w:r>
      <w:r>
        <w:rPr>
          <w:spacing w:val="-2"/>
        </w:rPr>
        <w:t>речи:</w:t>
      </w:r>
    </w:p>
    <w:p w:rsidR="00F24135" w:rsidRDefault="005E5ACB">
      <w:pPr>
        <w:pStyle w:val="a3"/>
        <w:ind w:left="849" w:firstLine="0"/>
        <w:jc w:val="left"/>
      </w:pPr>
      <w:r>
        <w:t>составление</w:t>
      </w:r>
      <w:r>
        <w:rPr>
          <w:spacing w:val="-7"/>
        </w:rPr>
        <w:t xml:space="preserve"> </w:t>
      </w:r>
      <w:r>
        <w:t>плана</w:t>
      </w:r>
      <w:r>
        <w:rPr>
          <w:spacing w:val="1"/>
        </w:rPr>
        <w:t xml:space="preserve"> </w:t>
      </w:r>
      <w:r>
        <w:t>(тезисов) устного</w:t>
      </w:r>
      <w:r>
        <w:rPr>
          <w:spacing w:val="-4"/>
        </w:rPr>
        <w:t xml:space="preserve"> </w:t>
      </w:r>
      <w:r>
        <w:t>или</w:t>
      </w:r>
      <w:r>
        <w:rPr>
          <w:spacing w:val="-2"/>
        </w:rPr>
        <w:t xml:space="preserve"> </w:t>
      </w:r>
      <w:r>
        <w:t>письменного</w:t>
      </w:r>
      <w:r>
        <w:rPr>
          <w:spacing w:val="-3"/>
        </w:rPr>
        <w:t xml:space="preserve"> </w:t>
      </w:r>
      <w:r>
        <w:rPr>
          <w:spacing w:val="-2"/>
        </w:rPr>
        <w:t>сообщения;</w:t>
      </w:r>
    </w:p>
    <w:p w:rsidR="00F24135" w:rsidRDefault="005E5ACB">
      <w:pPr>
        <w:pStyle w:val="a3"/>
        <w:ind w:right="127"/>
      </w:pPr>
      <w:r>
        <w:t>заполнение анкет и формуляров: сообщение о себе основных сведений в соответствии с нормами, принятыми в стране (странах) изучаемого языка;</w:t>
      </w:r>
    </w:p>
    <w:p w:rsidR="00F24135" w:rsidRDefault="005E5ACB">
      <w:pPr>
        <w:pStyle w:val="a3"/>
        <w:ind w:right="128"/>
      </w:pPr>
      <w:r>
        <w:t>написание электронного сообщения личного характера в соответствии с нормами неофициального</w:t>
      </w:r>
      <w:r>
        <w:rPr>
          <w:spacing w:val="-15"/>
        </w:rPr>
        <w:t xml:space="preserve"> </w:t>
      </w:r>
      <w:r>
        <w:t>общения,</w:t>
      </w:r>
      <w:r>
        <w:rPr>
          <w:spacing w:val="-15"/>
        </w:rPr>
        <w:t xml:space="preserve"> </w:t>
      </w:r>
      <w:r>
        <w:t>принятыми</w:t>
      </w:r>
      <w:r>
        <w:rPr>
          <w:spacing w:val="-15"/>
        </w:rPr>
        <w:t xml:space="preserve"> </w:t>
      </w:r>
      <w:r>
        <w:t>в</w:t>
      </w:r>
      <w:r>
        <w:rPr>
          <w:spacing w:val="-14"/>
        </w:rPr>
        <w:t xml:space="preserve"> </w:t>
      </w:r>
      <w:r>
        <w:t>стране</w:t>
      </w:r>
      <w:r>
        <w:rPr>
          <w:spacing w:val="-12"/>
        </w:rPr>
        <w:t xml:space="preserve"> </w:t>
      </w:r>
      <w:r>
        <w:t>(странах)</w:t>
      </w:r>
      <w:r>
        <w:rPr>
          <w:spacing w:val="-14"/>
        </w:rPr>
        <w:t xml:space="preserve"> </w:t>
      </w:r>
      <w:r>
        <w:t>изучаемого</w:t>
      </w:r>
      <w:r>
        <w:rPr>
          <w:spacing w:val="-11"/>
        </w:rPr>
        <w:t xml:space="preserve"> </w:t>
      </w:r>
      <w:r>
        <w:t>языка.</w:t>
      </w:r>
      <w:r>
        <w:rPr>
          <w:spacing w:val="-13"/>
        </w:rPr>
        <w:t xml:space="preserve"> </w:t>
      </w:r>
      <w:r>
        <w:t>Объём</w:t>
      </w:r>
      <w:r>
        <w:rPr>
          <w:spacing w:val="-12"/>
        </w:rPr>
        <w:t xml:space="preserve"> </w:t>
      </w:r>
      <w:r>
        <w:t>письма</w:t>
      </w:r>
      <w:r>
        <w:rPr>
          <w:spacing w:val="-11"/>
        </w:rPr>
        <w:t xml:space="preserve"> </w:t>
      </w:r>
      <w:r>
        <w:t>-</w:t>
      </w:r>
      <w:r>
        <w:rPr>
          <w:spacing w:val="-14"/>
        </w:rPr>
        <w:t xml:space="preserve"> </w:t>
      </w:r>
      <w:r>
        <w:t>до</w:t>
      </w:r>
      <w:r>
        <w:rPr>
          <w:spacing w:val="-15"/>
        </w:rPr>
        <w:t xml:space="preserve"> </w:t>
      </w:r>
      <w:r>
        <w:t xml:space="preserve">110 </w:t>
      </w:r>
      <w:r>
        <w:rPr>
          <w:spacing w:val="-2"/>
        </w:rPr>
        <w:t>слов;</w:t>
      </w:r>
    </w:p>
    <w:p w:rsidR="00F24135" w:rsidRDefault="005E5ACB">
      <w:pPr>
        <w:pStyle w:val="a3"/>
        <w:spacing w:before="1"/>
        <w:ind w:right="126"/>
      </w:pPr>
      <w:r>
        <w:t>создание небольшого письменного высказывания с использованием образца, плана, таблицы и (или) прочитанного (прослушанного) текста. Объём письменного высказывания - до 110 слов.</w:t>
      </w:r>
    </w:p>
    <w:p w:rsidR="00F24135" w:rsidRDefault="005E5ACB">
      <w:pPr>
        <w:pStyle w:val="a3"/>
        <w:ind w:left="849" w:right="6579" w:firstLine="0"/>
      </w:pPr>
      <w:r>
        <w:t>Языковые знания и умения. Фонетическая</w:t>
      </w:r>
      <w:r>
        <w:rPr>
          <w:spacing w:val="-6"/>
        </w:rPr>
        <w:t xml:space="preserve"> </w:t>
      </w:r>
      <w:r>
        <w:t>сторона</w:t>
      </w:r>
      <w:r>
        <w:rPr>
          <w:spacing w:val="-2"/>
        </w:rPr>
        <w:t xml:space="preserve"> речи.</w:t>
      </w:r>
    </w:p>
    <w:p w:rsidR="00F24135" w:rsidRDefault="005E5ACB">
      <w:pPr>
        <w:pStyle w:val="a3"/>
        <w:ind w:right="124"/>
      </w:pPr>
      <w:r>
        <w:t>Различение на слух,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w:t>
      </w:r>
      <w:r>
        <w:rPr>
          <w:spacing w:val="-1"/>
        </w:rPr>
        <w:t xml:space="preserve"> </w:t>
      </w:r>
      <w:r>
        <w:t>отсутствия фразового ударения на служебных словах, чтение новых слов согласно основным правилам чтения.</w:t>
      </w:r>
    </w:p>
    <w:p w:rsidR="00F24135" w:rsidRDefault="005E5ACB">
      <w:pPr>
        <w:pStyle w:val="a3"/>
        <w:ind w:right="128"/>
      </w:pPr>
      <w: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F24135" w:rsidRDefault="005E5ACB">
      <w:pPr>
        <w:pStyle w:val="a3"/>
        <w:ind w:right="128"/>
      </w:pPr>
      <w:r>
        <w:t>Тексты для чтения вслух: сообщение информационного характера, отрывок из статьи научно-популярного характера, рассказ, диалог (беседа).</w:t>
      </w:r>
    </w:p>
    <w:p w:rsidR="00F24135" w:rsidRDefault="005E5ACB">
      <w:pPr>
        <w:pStyle w:val="a3"/>
        <w:spacing w:before="1"/>
        <w:ind w:left="849" w:right="485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110</w:t>
      </w:r>
      <w:r>
        <w:rPr>
          <w:spacing w:val="-5"/>
        </w:rPr>
        <w:t xml:space="preserve"> </w:t>
      </w:r>
      <w:r>
        <w:t>слов. Графика, орфография и пунктуация.</w:t>
      </w:r>
    </w:p>
    <w:p w:rsidR="00F24135" w:rsidRDefault="005E5ACB">
      <w:pPr>
        <w:pStyle w:val="a3"/>
        <w:ind w:left="849" w:firstLine="0"/>
      </w:pPr>
      <w:r>
        <w:t>Правильное</w:t>
      </w:r>
      <w:r>
        <w:rPr>
          <w:spacing w:val="-3"/>
        </w:rPr>
        <w:t xml:space="preserve"> </w:t>
      </w:r>
      <w:r>
        <w:t>написание</w:t>
      </w:r>
      <w:r>
        <w:rPr>
          <w:spacing w:val="-7"/>
        </w:rPr>
        <w:t xml:space="preserve"> </w:t>
      </w:r>
      <w:r>
        <w:t>изученных</w:t>
      </w:r>
      <w:r>
        <w:rPr>
          <w:spacing w:val="-1"/>
        </w:rPr>
        <w:t xml:space="preserve"> </w:t>
      </w:r>
      <w:r>
        <w:rPr>
          <w:spacing w:val="-2"/>
        </w:rPr>
        <w:t>слов.</w:t>
      </w:r>
    </w:p>
    <w:p w:rsidR="00F24135" w:rsidRDefault="005E5ACB">
      <w:pPr>
        <w:pStyle w:val="a3"/>
        <w:ind w:right="124"/>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F24135" w:rsidRDefault="005E5ACB">
      <w:pPr>
        <w:pStyle w:val="a3"/>
        <w:ind w:right="129"/>
      </w:pPr>
      <w:r>
        <w:t>Пунктуационно</w:t>
      </w:r>
      <w:r>
        <w:rPr>
          <w:spacing w:val="-15"/>
        </w:rPr>
        <w:t xml:space="preserve"> </w:t>
      </w:r>
      <w:r>
        <w:t>правильно</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нормами</w:t>
      </w:r>
      <w:r>
        <w:rPr>
          <w:spacing w:val="-15"/>
        </w:rPr>
        <w:t xml:space="preserve"> </w:t>
      </w:r>
      <w:r>
        <w:t>речевого</w:t>
      </w:r>
      <w:r>
        <w:rPr>
          <w:spacing w:val="-13"/>
        </w:rPr>
        <w:t xml:space="preserve"> </w:t>
      </w:r>
      <w:r>
        <w:t>этикета,</w:t>
      </w:r>
      <w:r>
        <w:rPr>
          <w:spacing w:val="-15"/>
        </w:rPr>
        <w:t xml:space="preserve"> </w:t>
      </w:r>
      <w:r>
        <w:t>принятыми</w:t>
      </w:r>
      <w:r>
        <w:rPr>
          <w:spacing w:val="-15"/>
        </w:rPr>
        <w:t xml:space="preserve"> </w:t>
      </w:r>
      <w:r>
        <w:t>в</w:t>
      </w:r>
      <w:r>
        <w:rPr>
          <w:spacing w:val="-15"/>
        </w:rPr>
        <w:t xml:space="preserve"> </w:t>
      </w:r>
      <w:r>
        <w:t>стране (странах) изучаемого языка, оформлять электронное сообщение личного характера.</w:t>
      </w:r>
    </w:p>
    <w:p w:rsidR="00F24135" w:rsidRDefault="005E5ACB">
      <w:pPr>
        <w:pStyle w:val="a3"/>
        <w:ind w:left="849" w:firstLine="0"/>
      </w:pPr>
      <w:r>
        <w:t>Лексическая</w:t>
      </w:r>
      <w:r>
        <w:rPr>
          <w:spacing w:val="-4"/>
        </w:rPr>
        <w:t xml:space="preserve"> </w:t>
      </w:r>
      <w:r>
        <w:t>сторона</w:t>
      </w:r>
      <w:r>
        <w:rPr>
          <w:spacing w:val="-5"/>
        </w:rPr>
        <w:t xml:space="preserve"> </w:t>
      </w:r>
      <w:r>
        <w:rPr>
          <w:spacing w:val="-2"/>
        </w:rPr>
        <w:t>речи.</w:t>
      </w:r>
    </w:p>
    <w:p w:rsidR="00F24135" w:rsidRDefault="005E5ACB">
      <w:pPr>
        <w:pStyle w:val="a3"/>
        <w:ind w:right="12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F24135" w:rsidRDefault="005E5ACB">
      <w:pPr>
        <w:pStyle w:val="a3"/>
        <w:ind w:right="128"/>
      </w:pPr>
      <w:r>
        <w:t>Объём</w:t>
      </w:r>
      <w:r>
        <w:rPr>
          <w:spacing w:val="-15"/>
        </w:rPr>
        <w:t xml:space="preserve"> </w:t>
      </w:r>
      <w:r>
        <w:t>-</w:t>
      </w:r>
      <w:r>
        <w:rPr>
          <w:spacing w:val="-12"/>
        </w:rPr>
        <w:t xml:space="preserve"> </w:t>
      </w:r>
      <w:r>
        <w:t>1050</w:t>
      </w:r>
      <w:r>
        <w:rPr>
          <w:spacing w:val="-9"/>
        </w:rPr>
        <w:t xml:space="preserve"> </w:t>
      </w:r>
      <w:r>
        <w:t>лексических</w:t>
      </w:r>
      <w:r>
        <w:rPr>
          <w:spacing w:val="-8"/>
        </w:rPr>
        <w:t xml:space="preserve"> </w:t>
      </w:r>
      <w:r>
        <w:t>единиц</w:t>
      </w:r>
      <w:r>
        <w:rPr>
          <w:spacing w:val="-10"/>
        </w:rPr>
        <w:t xml:space="preserve"> </w:t>
      </w:r>
      <w:r>
        <w:t>для</w:t>
      </w:r>
      <w:r>
        <w:rPr>
          <w:spacing w:val="-10"/>
        </w:rPr>
        <w:t xml:space="preserve"> </w:t>
      </w:r>
      <w:r>
        <w:t>продуктивного</w:t>
      </w:r>
      <w:r>
        <w:rPr>
          <w:spacing w:val="-9"/>
        </w:rPr>
        <w:t xml:space="preserve"> </w:t>
      </w:r>
      <w:r>
        <w:t>использования</w:t>
      </w:r>
      <w:r>
        <w:rPr>
          <w:spacing w:val="-9"/>
        </w:rPr>
        <w:t xml:space="preserve"> </w:t>
      </w:r>
      <w:r>
        <w:t>(включая</w:t>
      </w:r>
      <w:r>
        <w:rPr>
          <w:spacing w:val="-9"/>
        </w:rPr>
        <w:t xml:space="preserve"> </w:t>
      </w:r>
      <w:r>
        <w:t>лексические единицы,</w:t>
      </w:r>
      <w:r>
        <w:rPr>
          <w:spacing w:val="-10"/>
        </w:rPr>
        <w:t xml:space="preserve"> </w:t>
      </w:r>
      <w:r>
        <w:t>изученные</w:t>
      </w:r>
      <w:r>
        <w:rPr>
          <w:spacing w:val="-8"/>
        </w:rPr>
        <w:t xml:space="preserve"> </w:t>
      </w:r>
      <w:r>
        <w:t>ранее)</w:t>
      </w:r>
      <w:r>
        <w:rPr>
          <w:spacing w:val="-11"/>
        </w:rPr>
        <w:t xml:space="preserve"> </w:t>
      </w:r>
      <w:r>
        <w:t>и</w:t>
      </w:r>
      <w:r>
        <w:rPr>
          <w:spacing w:val="-6"/>
        </w:rPr>
        <w:t xml:space="preserve"> </w:t>
      </w:r>
      <w:r>
        <w:t>1250</w:t>
      </w:r>
      <w:r>
        <w:rPr>
          <w:spacing w:val="-13"/>
        </w:rPr>
        <w:t xml:space="preserve"> </w:t>
      </w:r>
      <w:r>
        <w:t>лексических</w:t>
      </w:r>
      <w:r>
        <w:rPr>
          <w:spacing w:val="-6"/>
        </w:rPr>
        <w:t xml:space="preserve"> </w:t>
      </w:r>
      <w:r>
        <w:t>единиц</w:t>
      </w:r>
      <w:r>
        <w:rPr>
          <w:spacing w:val="-7"/>
        </w:rPr>
        <w:t xml:space="preserve"> </w:t>
      </w:r>
      <w:r>
        <w:t>для</w:t>
      </w:r>
      <w:r>
        <w:rPr>
          <w:spacing w:val="-9"/>
        </w:rPr>
        <w:t xml:space="preserve"> </w:t>
      </w:r>
      <w:r>
        <w:t>рецептивного</w:t>
      </w:r>
      <w:r>
        <w:rPr>
          <w:spacing w:val="-5"/>
        </w:rPr>
        <w:t xml:space="preserve"> </w:t>
      </w:r>
      <w:r>
        <w:t>усвоения</w:t>
      </w:r>
      <w:r>
        <w:rPr>
          <w:spacing w:val="-5"/>
        </w:rPr>
        <w:t xml:space="preserve"> </w:t>
      </w:r>
      <w:r>
        <w:t>(включая</w:t>
      </w:r>
      <w:r>
        <w:rPr>
          <w:spacing w:val="-4"/>
        </w:rPr>
        <w:t xml:space="preserve"> </w:t>
      </w:r>
      <w:r>
        <w:t>1050 лексических единиц продуктивного минимума).</w:t>
      </w:r>
    </w:p>
    <w:p w:rsidR="00F24135" w:rsidRDefault="005E5ACB">
      <w:pPr>
        <w:pStyle w:val="a3"/>
        <w:spacing w:before="1"/>
        <w:ind w:left="849" w:firstLine="0"/>
      </w:pPr>
      <w:r>
        <w:t>Основные</w:t>
      </w:r>
      <w:r>
        <w:rPr>
          <w:spacing w:val="-5"/>
        </w:rPr>
        <w:t xml:space="preserve"> </w:t>
      </w:r>
      <w:r>
        <w:t>способы</w:t>
      </w:r>
      <w:r>
        <w:rPr>
          <w:spacing w:val="-3"/>
        </w:rPr>
        <w:t xml:space="preserve"> </w:t>
      </w:r>
      <w:r>
        <w:rPr>
          <w:spacing w:val="-2"/>
        </w:rPr>
        <w:t>словообразования:</w:t>
      </w:r>
    </w:p>
    <w:p w:rsidR="00F24135" w:rsidRDefault="005E5ACB">
      <w:pPr>
        <w:pStyle w:val="a3"/>
        <w:ind w:left="849" w:firstLine="0"/>
        <w:jc w:val="left"/>
      </w:pPr>
      <w:r>
        <w:rPr>
          <w:spacing w:val="-2"/>
        </w:rPr>
        <w:t>аффиксация:</w:t>
      </w:r>
    </w:p>
    <w:p w:rsidR="00F24135" w:rsidRDefault="005E5ACB">
      <w:pPr>
        <w:pStyle w:val="a3"/>
        <w:tabs>
          <w:tab w:val="left" w:pos="2488"/>
          <w:tab w:val="left" w:pos="3373"/>
          <w:tab w:val="left" w:pos="5567"/>
          <w:tab w:val="left" w:pos="6316"/>
          <w:tab w:val="left" w:pos="7523"/>
          <w:tab w:val="left" w:pos="9085"/>
        </w:tabs>
        <w:ind w:right="129"/>
        <w:jc w:val="left"/>
      </w:pPr>
      <w:r>
        <w:rPr>
          <w:spacing w:val="-2"/>
        </w:rPr>
        <w:t>образование</w:t>
      </w:r>
      <w:r>
        <w:tab/>
      </w:r>
      <w:r>
        <w:rPr>
          <w:spacing w:val="-4"/>
        </w:rPr>
        <w:t>имен</w:t>
      </w:r>
      <w:r>
        <w:tab/>
      </w:r>
      <w:r>
        <w:rPr>
          <w:spacing w:val="-2"/>
        </w:rPr>
        <w:t>существительных</w:t>
      </w:r>
      <w:r>
        <w:tab/>
      </w:r>
      <w:r>
        <w:rPr>
          <w:spacing w:val="-4"/>
        </w:rPr>
        <w:t>при</w:t>
      </w:r>
      <w:r>
        <w:tab/>
      </w:r>
      <w:r>
        <w:rPr>
          <w:spacing w:val="-2"/>
        </w:rPr>
        <w:t>помощи</w:t>
      </w:r>
      <w:r>
        <w:tab/>
      </w:r>
      <w:r>
        <w:rPr>
          <w:spacing w:val="-2"/>
        </w:rPr>
        <w:t>суффиксов:</w:t>
      </w:r>
      <w:r>
        <w:tab/>
      </w:r>
      <w:r>
        <w:rPr>
          <w:spacing w:val="-2"/>
        </w:rPr>
        <w:t xml:space="preserve">-апсе/-епсе </w:t>
      </w:r>
      <w:r>
        <w:t>(performance/residence), -ity (activity); -ship (friendship);</w:t>
      </w:r>
    </w:p>
    <w:p w:rsidR="00F24135" w:rsidRDefault="005E5ACB">
      <w:pPr>
        <w:pStyle w:val="a3"/>
        <w:ind w:left="849" w:firstLine="0"/>
        <w:jc w:val="left"/>
      </w:pPr>
      <w:r>
        <w:t>образование</w:t>
      </w:r>
      <w:r>
        <w:rPr>
          <w:spacing w:val="-2"/>
        </w:rPr>
        <w:t xml:space="preserve"> </w:t>
      </w:r>
      <w:r>
        <w:t>имен</w:t>
      </w:r>
      <w:r>
        <w:rPr>
          <w:spacing w:val="-2"/>
        </w:rPr>
        <w:t xml:space="preserve"> </w:t>
      </w:r>
      <w:r>
        <w:t>прилагательных</w:t>
      </w:r>
      <w:r>
        <w:rPr>
          <w:spacing w:val="-3"/>
        </w:rPr>
        <w:t xml:space="preserve"> </w:t>
      </w:r>
      <w:r>
        <w:t>при</w:t>
      </w:r>
      <w:r>
        <w:rPr>
          <w:spacing w:val="-2"/>
        </w:rPr>
        <w:t xml:space="preserve"> </w:t>
      </w:r>
      <w:r>
        <w:t>помощи</w:t>
      </w:r>
      <w:r>
        <w:rPr>
          <w:spacing w:val="-3"/>
        </w:rPr>
        <w:t xml:space="preserve"> </w:t>
      </w:r>
      <w:r>
        <w:t>префикса</w:t>
      </w:r>
      <w:r>
        <w:rPr>
          <w:spacing w:val="-3"/>
        </w:rPr>
        <w:t xml:space="preserve"> </w:t>
      </w:r>
      <w:r>
        <w:t>inter-</w:t>
      </w:r>
      <w:r>
        <w:rPr>
          <w:spacing w:val="-2"/>
        </w:rPr>
        <w:t xml:space="preserve"> (international);</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образование</w:t>
      </w:r>
      <w:r>
        <w:rPr>
          <w:spacing w:val="-3"/>
        </w:rPr>
        <w:t xml:space="preserve"> </w:t>
      </w:r>
      <w:r>
        <w:t>имен</w:t>
      </w:r>
      <w:r>
        <w:rPr>
          <w:spacing w:val="-2"/>
        </w:rPr>
        <w:t xml:space="preserve"> </w:t>
      </w:r>
      <w:r>
        <w:t>прилагательных</w:t>
      </w:r>
      <w:r>
        <w:rPr>
          <w:spacing w:val="-2"/>
        </w:rPr>
        <w:t xml:space="preserve"> </w:t>
      </w:r>
      <w:r>
        <w:t>при</w:t>
      </w:r>
      <w:r>
        <w:rPr>
          <w:spacing w:val="-2"/>
        </w:rPr>
        <w:t xml:space="preserve"> </w:t>
      </w:r>
      <w:r>
        <w:t>помощи</w:t>
      </w:r>
      <w:r>
        <w:rPr>
          <w:spacing w:val="-1"/>
        </w:rPr>
        <w:t xml:space="preserve"> </w:t>
      </w:r>
      <w:r>
        <w:t>-ed</w:t>
      </w:r>
      <w:r>
        <w:rPr>
          <w:spacing w:val="-1"/>
        </w:rPr>
        <w:t xml:space="preserve"> </w:t>
      </w:r>
      <w:r>
        <w:t>и</w:t>
      </w:r>
      <w:r>
        <w:rPr>
          <w:spacing w:val="-1"/>
        </w:rPr>
        <w:t xml:space="preserve"> </w:t>
      </w:r>
      <w:r>
        <w:t>-ing</w:t>
      </w:r>
      <w:r>
        <w:rPr>
          <w:spacing w:val="-2"/>
        </w:rPr>
        <w:t xml:space="preserve"> (interested/interesting);</w:t>
      </w:r>
    </w:p>
    <w:p w:rsidR="00F24135" w:rsidRDefault="005E5ACB">
      <w:pPr>
        <w:pStyle w:val="a3"/>
        <w:ind w:left="849" w:firstLine="0"/>
        <w:jc w:val="left"/>
      </w:pPr>
      <w:r>
        <w:rPr>
          <w:spacing w:val="-2"/>
        </w:rPr>
        <w:t>конверсия:</w:t>
      </w:r>
    </w:p>
    <w:p w:rsidR="00F24135" w:rsidRDefault="005E5ACB">
      <w:pPr>
        <w:pStyle w:val="a3"/>
        <w:spacing w:before="1"/>
        <w:ind w:left="849" w:firstLine="0"/>
        <w:jc w:val="left"/>
      </w:pPr>
      <w:r>
        <w:t>образование</w:t>
      </w:r>
      <w:r>
        <w:rPr>
          <w:spacing w:val="-5"/>
        </w:rPr>
        <w:t xml:space="preserve"> </w:t>
      </w:r>
      <w:r>
        <w:t>имени</w:t>
      </w:r>
      <w:r>
        <w:rPr>
          <w:spacing w:val="-1"/>
        </w:rPr>
        <w:t xml:space="preserve"> </w:t>
      </w:r>
      <w:r>
        <w:t>существительного</w:t>
      </w:r>
      <w:r>
        <w:rPr>
          <w:spacing w:val="-5"/>
        </w:rPr>
        <w:t xml:space="preserve"> </w:t>
      </w:r>
      <w:r>
        <w:t>от</w:t>
      </w:r>
      <w:r>
        <w:rPr>
          <w:spacing w:val="-2"/>
        </w:rPr>
        <w:t xml:space="preserve"> </w:t>
      </w:r>
      <w:r>
        <w:t>неопределённой</w:t>
      </w:r>
      <w:r>
        <w:rPr>
          <w:spacing w:val="-3"/>
        </w:rPr>
        <w:t xml:space="preserve"> </w:t>
      </w:r>
      <w:r>
        <w:t>формы</w:t>
      </w:r>
      <w:r>
        <w:rPr>
          <w:spacing w:val="-4"/>
        </w:rPr>
        <w:t xml:space="preserve"> </w:t>
      </w:r>
      <w:r>
        <w:t>глагола</w:t>
      </w:r>
      <w:r>
        <w:rPr>
          <w:spacing w:val="-4"/>
        </w:rPr>
        <w:t xml:space="preserve"> </w:t>
      </w:r>
      <w:r>
        <w:t>(to</w:t>
      </w:r>
      <w:r>
        <w:rPr>
          <w:spacing w:val="-2"/>
        </w:rPr>
        <w:t xml:space="preserve"> </w:t>
      </w:r>
      <w:r>
        <w:t>walk</w:t>
      </w:r>
      <w:r>
        <w:rPr>
          <w:spacing w:val="-4"/>
        </w:rPr>
        <w:t xml:space="preserve"> </w:t>
      </w:r>
      <w:r>
        <w:t>-</w:t>
      </w:r>
      <w:r>
        <w:rPr>
          <w:spacing w:val="-4"/>
        </w:rPr>
        <w:t xml:space="preserve"> </w:t>
      </w:r>
      <w:r>
        <w:t>a</w:t>
      </w:r>
      <w:r>
        <w:rPr>
          <w:spacing w:val="-1"/>
        </w:rPr>
        <w:t xml:space="preserve"> </w:t>
      </w:r>
      <w:r>
        <w:rPr>
          <w:spacing w:val="-2"/>
        </w:rPr>
        <w:t>walk);</w:t>
      </w:r>
    </w:p>
    <w:p w:rsidR="00F24135" w:rsidRDefault="005E5ACB">
      <w:pPr>
        <w:pStyle w:val="a3"/>
        <w:ind w:left="849" w:firstLine="0"/>
        <w:jc w:val="left"/>
      </w:pPr>
      <w:r>
        <w:t>образование</w:t>
      </w:r>
      <w:r>
        <w:rPr>
          <w:spacing w:val="-4"/>
        </w:rPr>
        <w:t xml:space="preserve"> </w:t>
      </w:r>
      <w:r>
        <w:t>глагола</w:t>
      </w:r>
      <w:r>
        <w:rPr>
          <w:spacing w:val="-4"/>
        </w:rPr>
        <w:t xml:space="preserve"> </w:t>
      </w:r>
      <w:r>
        <w:t>от имени существительного</w:t>
      </w:r>
      <w:r>
        <w:rPr>
          <w:spacing w:val="-2"/>
        </w:rPr>
        <w:t xml:space="preserve"> </w:t>
      </w:r>
      <w:r>
        <w:t>(a</w:t>
      </w:r>
      <w:r>
        <w:rPr>
          <w:spacing w:val="-3"/>
        </w:rPr>
        <w:t xml:space="preserve"> </w:t>
      </w:r>
      <w:r>
        <w:t>present -</w:t>
      </w:r>
      <w:r>
        <w:rPr>
          <w:spacing w:val="-3"/>
        </w:rPr>
        <w:t xml:space="preserve"> </w:t>
      </w:r>
      <w:r>
        <w:t>to</w:t>
      </w:r>
      <w:r>
        <w:rPr>
          <w:spacing w:val="-1"/>
        </w:rPr>
        <w:t xml:space="preserve"> </w:t>
      </w:r>
      <w:r>
        <w:rPr>
          <w:spacing w:val="-2"/>
        </w:rPr>
        <w:t>present);</w:t>
      </w:r>
    </w:p>
    <w:p w:rsidR="00F24135" w:rsidRDefault="005E5ACB">
      <w:pPr>
        <w:pStyle w:val="a3"/>
        <w:ind w:left="849" w:firstLine="0"/>
        <w:jc w:val="left"/>
      </w:pPr>
      <w:r>
        <w:t>образование</w:t>
      </w:r>
      <w:r>
        <w:rPr>
          <w:spacing w:val="-8"/>
        </w:rPr>
        <w:t xml:space="preserve"> </w:t>
      </w:r>
      <w:r>
        <w:t>имени существительного</w:t>
      </w:r>
      <w:r>
        <w:rPr>
          <w:spacing w:val="-7"/>
        </w:rPr>
        <w:t xml:space="preserve"> </w:t>
      </w:r>
      <w:r>
        <w:t>от</w:t>
      </w:r>
      <w:r>
        <w:rPr>
          <w:spacing w:val="-2"/>
        </w:rPr>
        <w:t xml:space="preserve"> </w:t>
      </w:r>
      <w:r>
        <w:t>прилагательного</w:t>
      </w:r>
      <w:r>
        <w:rPr>
          <w:spacing w:val="-4"/>
        </w:rPr>
        <w:t xml:space="preserve"> </w:t>
      </w:r>
      <w:r>
        <w:t>(rich</w:t>
      </w:r>
      <w:r>
        <w:rPr>
          <w:spacing w:val="-5"/>
        </w:rPr>
        <w:t xml:space="preserve"> </w:t>
      </w:r>
      <w:r>
        <w:t>-</w:t>
      </w:r>
      <w:r>
        <w:rPr>
          <w:spacing w:val="-3"/>
        </w:rPr>
        <w:t xml:space="preserve"> </w:t>
      </w:r>
      <w:r>
        <w:t>the</w:t>
      </w:r>
      <w:r>
        <w:rPr>
          <w:spacing w:val="-3"/>
        </w:rPr>
        <w:t xml:space="preserve"> </w:t>
      </w:r>
      <w:r>
        <w:rPr>
          <w:spacing w:val="-2"/>
        </w:rPr>
        <w:t>rich);</w:t>
      </w:r>
    </w:p>
    <w:p w:rsidR="00F24135" w:rsidRDefault="005E5ACB">
      <w:pPr>
        <w:pStyle w:val="a3"/>
        <w:ind w:left="849" w:firstLine="0"/>
        <w:jc w:val="left"/>
      </w:pPr>
      <w:r>
        <w:t>Многозначные</w:t>
      </w:r>
      <w:r>
        <w:rPr>
          <w:spacing w:val="26"/>
        </w:rPr>
        <w:t xml:space="preserve"> </w:t>
      </w:r>
      <w:r>
        <w:t>лексические</w:t>
      </w:r>
      <w:r>
        <w:rPr>
          <w:spacing w:val="31"/>
        </w:rPr>
        <w:t xml:space="preserve"> </w:t>
      </w:r>
      <w:r>
        <w:t>единицы.</w:t>
      </w:r>
      <w:r>
        <w:rPr>
          <w:spacing w:val="30"/>
        </w:rPr>
        <w:t xml:space="preserve"> </w:t>
      </w:r>
      <w:r>
        <w:t>Синонимы.</w:t>
      </w:r>
      <w:r>
        <w:rPr>
          <w:spacing w:val="30"/>
        </w:rPr>
        <w:t xml:space="preserve"> </w:t>
      </w:r>
      <w:r>
        <w:t>Антонимы.</w:t>
      </w:r>
      <w:r>
        <w:rPr>
          <w:spacing w:val="30"/>
        </w:rPr>
        <w:t xml:space="preserve"> </w:t>
      </w:r>
      <w:r>
        <w:t>Интернациональные</w:t>
      </w:r>
      <w:r>
        <w:rPr>
          <w:spacing w:val="29"/>
        </w:rPr>
        <w:t xml:space="preserve"> </w:t>
      </w:r>
      <w:r>
        <w:rPr>
          <w:spacing w:val="-2"/>
        </w:rPr>
        <w:t>слова.</w:t>
      </w:r>
    </w:p>
    <w:p w:rsidR="00F24135" w:rsidRDefault="005E5ACB">
      <w:pPr>
        <w:pStyle w:val="a3"/>
        <w:ind w:firstLine="0"/>
        <w:jc w:val="left"/>
      </w:pPr>
      <w:r>
        <w:t>Наиболее</w:t>
      </w:r>
      <w:r>
        <w:rPr>
          <w:spacing w:val="-5"/>
        </w:rPr>
        <w:t xml:space="preserve"> </w:t>
      </w:r>
      <w:r>
        <w:t>частотные фразовые</w:t>
      </w:r>
      <w:r>
        <w:rPr>
          <w:spacing w:val="-2"/>
        </w:rPr>
        <w:t xml:space="preserve"> </w:t>
      </w:r>
      <w:r>
        <w:t>глаголы.</w:t>
      </w:r>
      <w:r>
        <w:rPr>
          <w:spacing w:val="-1"/>
        </w:rPr>
        <w:t xml:space="preserve"> </w:t>
      </w:r>
      <w:r>
        <w:t>Сокращения</w:t>
      </w:r>
      <w:r>
        <w:rPr>
          <w:spacing w:val="4"/>
        </w:rPr>
        <w:t xml:space="preserve"> </w:t>
      </w:r>
      <w:r>
        <w:t>и</w:t>
      </w:r>
      <w:r>
        <w:rPr>
          <w:spacing w:val="1"/>
        </w:rPr>
        <w:t xml:space="preserve"> </w:t>
      </w:r>
      <w:r>
        <w:rPr>
          <w:spacing w:val="-2"/>
        </w:rPr>
        <w:t>аббревиатуры.</w:t>
      </w:r>
    </w:p>
    <w:p w:rsidR="00F24135" w:rsidRDefault="005E5ACB">
      <w:pPr>
        <w:pStyle w:val="a3"/>
        <w:ind w:right="130"/>
        <w:jc w:val="left"/>
      </w:pPr>
      <w:r>
        <w:t>Различные</w:t>
      </w:r>
      <w:r>
        <w:rPr>
          <w:spacing w:val="-15"/>
        </w:rPr>
        <w:t xml:space="preserve"> </w:t>
      </w:r>
      <w:r>
        <w:t>средства</w:t>
      </w:r>
      <w:r>
        <w:rPr>
          <w:spacing w:val="-15"/>
        </w:rPr>
        <w:t xml:space="preserve"> </w:t>
      </w:r>
      <w:r>
        <w:t>связи</w:t>
      </w:r>
      <w:r>
        <w:rPr>
          <w:spacing w:val="-15"/>
        </w:rPr>
        <w:t xml:space="preserve"> </w:t>
      </w:r>
      <w:r>
        <w:t>в</w:t>
      </w:r>
      <w:r>
        <w:rPr>
          <w:spacing w:val="-15"/>
        </w:rPr>
        <w:t xml:space="preserve"> </w:t>
      </w:r>
      <w:r>
        <w:t>тексте</w:t>
      </w:r>
      <w:r>
        <w:rPr>
          <w:spacing w:val="-15"/>
        </w:rPr>
        <w:t xml:space="preserve"> </w:t>
      </w:r>
      <w:r>
        <w:t>для</w:t>
      </w:r>
      <w:r>
        <w:rPr>
          <w:spacing w:val="-15"/>
        </w:rPr>
        <w:t xml:space="preserve"> </w:t>
      </w:r>
      <w:r>
        <w:t>обеспечения</w:t>
      </w:r>
      <w:r>
        <w:rPr>
          <w:spacing w:val="-13"/>
        </w:rPr>
        <w:t xml:space="preserve"> </w:t>
      </w:r>
      <w:r>
        <w:t>его</w:t>
      </w:r>
      <w:r>
        <w:rPr>
          <w:spacing w:val="-15"/>
        </w:rPr>
        <w:t xml:space="preserve"> </w:t>
      </w:r>
      <w:r>
        <w:t>целостности</w:t>
      </w:r>
      <w:r>
        <w:rPr>
          <w:spacing w:val="-13"/>
        </w:rPr>
        <w:t xml:space="preserve"> </w:t>
      </w:r>
      <w:r>
        <w:t>(firstly,</w:t>
      </w:r>
      <w:r>
        <w:rPr>
          <w:spacing w:val="-14"/>
        </w:rPr>
        <w:t xml:space="preserve"> </w:t>
      </w:r>
      <w:r>
        <w:t>however,</w:t>
      </w:r>
      <w:r>
        <w:rPr>
          <w:spacing w:val="-14"/>
        </w:rPr>
        <w:t xml:space="preserve"> </w:t>
      </w:r>
      <w:r>
        <w:t>finally, at last, etc.).</w:t>
      </w:r>
    </w:p>
    <w:p w:rsidR="00F24135" w:rsidRDefault="005E5ACB">
      <w:pPr>
        <w:pStyle w:val="a3"/>
        <w:ind w:left="849" w:firstLine="0"/>
        <w:jc w:val="left"/>
      </w:pPr>
      <w:r>
        <w:t>Грамматическая</w:t>
      </w:r>
      <w:r>
        <w:rPr>
          <w:spacing w:val="-3"/>
        </w:rPr>
        <w:t xml:space="preserve"> </w:t>
      </w:r>
      <w:r>
        <w:t>сторона</w:t>
      </w:r>
      <w:r>
        <w:rPr>
          <w:spacing w:val="-8"/>
        </w:rPr>
        <w:t xml:space="preserve"> </w:t>
      </w:r>
      <w:r>
        <w:rPr>
          <w:spacing w:val="-2"/>
        </w:rPr>
        <w:t>речи.</w:t>
      </w:r>
    </w:p>
    <w:p w:rsidR="00F24135" w:rsidRDefault="005E5ACB">
      <w:pPr>
        <w:pStyle w:val="a3"/>
        <w:jc w:val="left"/>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F24135" w:rsidRPr="005E5ACB" w:rsidRDefault="005E5ACB">
      <w:pPr>
        <w:pStyle w:val="a3"/>
        <w:ind w:left="849" w:firstLine="0"/>
        <w:jc w:val="left"/>
        <w:rPr>
          <w:lang w:val="en-US"/>
        </w:rPr>
      </w:pPr>
      <w:r>
        <w:t>Предложения</w:t>
      </w:r>
      <w:r w:rsidRPr="005E5ACB">
        <w:rPr>
          <w:spacing w:val="-4"/>
          <w:lang w:val="en-US"/>
        </w:rPr>
        <w:t xml:space="preserve"> </w:t>
      </w:r>
      <w:r>
        <w:t>со</w:t>
      </w:r>
      <w:r w:rsidRPr="005E5ACB">
        <w:rPr>
          <w:spacing w:val="-7"/>
          <w:lang w:val="en-US"/>
        </w:rPr>
        <w:t xml:space="preserve"> </w:t>
      </w:r>
      <w:r>
        <w:t>сложным</w:t>
      </w:r>
      <w:r w:rsidRPr="005E5ACB">
        <w:rPr>
          <w:spacing w:val="-6"/>
          <w:lang w:val="en-US"/>
        </w:rPr>
        <w:t xml:space="preserve"> </w:t>
      </w:r>
      <w:r>
        <w:t>дополнением</w:t>
      </w:r>
      <w:r w:rsidRPr="005E5ACB">
        <w:rPr>
          <w:spacing w:val="-8"/>
          <w:lang w:val="en-US"/>
        </w:rPr>
        <w:t xml:space="preserve"> </w:t>
      </w:r>
      <w:r w:rsidRPr="005E5ACB">
        <w:rPr>
          <w:lang w:val="en-US"/>
        </w:rPr>
        <w:t>(Complex</w:t>
      </w:r>
      <w:r w:rsidRPr="005E5ACB">
        <w:rPr>
          <w:spacing w:val="-2"/>
          <w:lang w:val="en-US"/>
        </w:rPr>
        <w:t xml:space="preserve"> </w:t>
      </w:r>
      <w:r w:rsidRPr="005E5ACB">
        <w:rPr>
          <w:lang w:val="en-US"/>
        </w:rPr>
        <w:t>Object)</w:t>
      </w:r>
      <w:r w:rsidRPr="005E5ACB">
        <w:rPr>
          <w:spacing w:val="-7"/>
          <w:lang w:val="en-US"/>
        </w:rPr>
        <w:t xml:space="preserve"> </w:t>
      </w:r>
      <w:r w:rsidRPr="005E5ACB">
        <w:rPr>
          <w:lang w:val="en-US"/>
        </w:rPr>
        <w:t>(I</w:t>
      </w:r>
      <w:r w:rsidRPr="005E5ACB">
        <w:rPr>
          <w:spacing w:val="-6"/>
          <w:lang w:val="en-US"/>
        </w:rPr>
        <w:t xml:space="preserve"> </w:t>
      </w:r>
      <w:r w:rsidRPr="005E5ACB">
        <w:rPr>
          <w:lang w:val="en-US"/>
        </w:rPr>
        <w:t>saw</w:t>
      </w:r>
      <w:r w:rsidRPr="005E5ACB">
        <w:rPr>
          <w:spacing w:val="-8"/>
          <w:lang w:val="en-US"/>
        </w:rPr>
        <w:t xml:space="preserve"> </w:t>
      </w:r>
      <w:r w:rsidRPr="005E5ACB">
        <w:rPr>
          <w:lang w:val="en-US"/>
        </w:rPr>
        <w:t>her</w:t>
      </w:r>
      <w:r w:rsidRPr="005E5ACB">
        <w:rPr>
          <w:spacing w:val="-2"/>
          <w:lang w:val="en-US"/>
        </w:rPr>
        <w:t xml:space="preserve"> </w:t>
      </w:r>
      <w:r w:rsidRPr="005E5ACB">
        <w:rPr>
          <w:lang w:val="en-US"/>
        </w:rPr>
        <w:t>cross/crossing</w:t>
      </w:r>
      <w:r w:rsidRPr="005E5ACB">
        <w:rPr>
          <w:spacing w:val="-10"/>
          <w:lang w:val="en-US"/>
        </w:rPr>
        <w:t xml:space="preserve"> </w:t>
      </w:r>
      <w:r w:rsidRPr="005E5ACB">
        <w:rPr>
          <w:lang w:val="en-US"/>
        </w:rPr>
        <w:t>the</w:t>
      </w:r>
      <w:r w:rsidRPr="005E5ACB">
        <w:rPr>
          <w:spacing w:val="-1"/>
          <w:lang w:val="en-US"/>
        </w:rPr>
        <w:t xml:space="preserve"> </w:t>
      </w:r>
      <w:r w:rsidRPr="005E5ACB">
        <w:rPr>
          <w:spacing w:val="-2"/>
          <w:lang w:val="en-US"/>
        </w:rPr>
        <w:t>road.).</w:t>
      </w:r>
    </w:p>
    <w:p w:rsidR="00F24135" w:rsidRDefault="005E5ACB">
      <w:pPr>
        <w:pStyle w:val="a3"/>
        <w:jc w:val="left"/>
      </w:pPr>
      <w: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24135" w:rsidRDefault="005E5ACB">
      <w:pPr>
        <w:pStyle w:val="a3"/>
        <w:spacing w:before="1"/>
        <w:jc w:val="left"/>
      </w:pPr>
      <w:r>
        <w:t>Все</w:t>
      </w:r>
      <w:r>
        <w:rPr>
          <w:spacing w:val="-12"/>
        </w:rPr>
        <w:t xml:space="preserve"> </w:t>
      </w:r>
      <w:r>
        <w:t>типы</w:t>
      </w:r>
      <w:r>
        <w:rPr>
          <w:spacing w:val="-7"/>
        </w:rPr>
        <w:t xml:space="preserve"> </w:t>
      </w:r>
      <w:r>
        <w:t>вопросительных</w:t>
      </w:r>
      <w:r>
        <w:rPr>
          <w:spacing w:val="-7"/>
        </w:rPr>
        <w:t xml:space="preserve"> </w:t>
      </w:r>
      <w:r>
        <w:t>предложений</w:t>
      </w:r>
      <w:r>
        <w:rPr>
          <w:spacing w:val="-8"/>
        </w:rPr>
        <w:t xml:space="preserve"> </w:t>
      </w:r>
      <w:r>
        <w:t>в</w:t>
      </w:r>
      <w:r>
        <w:rPr>
          <w:spacing w:val="-9"/>
        </w:rPr>
        <w:t xml:space="preserve"> </w:t>
      </w:r>
      <w:r>
        <w:t>Past</w:t>
      </w:r>
      <w:r>
        <w:rPr>
          <w:spacing w:val="-15"/>
        </w:rPr>
        <w:t xml:space="preserve"> </w:t>
      </w:r>
      <w:r>
        <w:t>Perfect</w:t>
      </w:r>
      <w:r>
        <w:rPr>
          <w:spacing w:val="-8"/>
        </w:rPr>
        <w:t xml:space="preserve"> </w:t>
      </w:r>
      <w:r>
        <w:t>Tense.</w:t>
      </w:r>
      <w:r>
        <w:rPr>
          <w:spacing w:val="-9"/>
        </w:rPr>
        <w:t xml:space="preserve"> </w:t>
      </w:r>
      <w:r>
        <w:t>Согласование</w:t>
      </w:r>
      <w:r>
        <w:rPr>
          <w:spacing w:val="-8"/>
        </w:rPr>
        <w:t xml:space="preserve"> </w:t>
      </w:r>
      <w:r>
        <w:t>времен</w:t>
      </w:r>
      <w:r>
        <w:rPr>
          <w:spacing w:val="-7"/>
        </w:rPr>
        <w:t xml:space="preserve"> </w:t>
      </w:r>
      <w:r>
        <w:t>в</w:t>
      </w:r>
      <w:r>
        <w:rPr>
          <w:spacing w:val="-10"/>
        </w:rPr>
        <w:t xml:space="preserve"> </w:t>
      </w:r>
      <w:r>
        <w:t>рамках сложного предложения.</w:t>
      </w:r>
    </w:p>
    <w:p w:rsidR="00F24135" w:rsidRDefault="005E5ACB">
      <w:pPr>
        <w:pStyle w:val="a3"/>
        <w:jc w:val="left"/>
      </w:pPr>
      <w:r>
        <w:t>Согласование</w:t>
      </w:r>
      <w:r>
        <w:rPr>
          <w:spacing w:val="80"/>
        </w:rPr>
        <w:t xml:space="preserve"> </w:t>
      </w:r>
      <w:r>
        <w:t>подлежащего,</w:t>
      </w:r>
      <w:r>
        <w:rPr>
          <w:spacing w:val="80"/>
        </w:rPr>
        <w:t xml:space="preserve"> </w:t>
      </w:r>
      <w:r>
        <w:t>выраженного</w:t>
      </w:r>
      <w:r>
        <w:rPr>
          <w:spacing w:val="80"/>
        </w:rPr>
        <w:t xml:space="preserve"> </w:t>
      </w:r>
      <w:r>
        <w:t>собирательным</w:t>
      </w:r>
      <w:r>
        <w:rPr>
          <w:spacing w:val="80"/>
        </w:rPr>
        <w:t xml:space="preserve"> </w:t>
      </w:r>
      <w:r>
        <w:t>существительным</w:t>
      </w:r>
      <w:r>
        <w:rPr>
          <w:spacing w:val="80"/>
        </w:rPr>
        <w:t xml:space="preserve"> </w:t>
      </w:r>
      <w:r>
        <w:t>(family, police) со сказуемым.</w:t>
      </w:r>
    </w:p>
    <w:p w:rsidR="00F24135" w:rsidRPr="005E5ACB" w:rsidRDefault="005E5ACB">
      <w:pPr>
        <w:pStyle w:val="a3"/>
        <w:ind w:left="849" w:firstLine="0"/>
        <w:jc w:val="left"/>
        <w:rPr>
          <w:lang w:val="en-US"/>
        </w:rPr>
      </w:pPr>
      <w:r>
        <w:t>Конструкции</w:t>
      </w:r>
      <w:r w:rsidRPr="005E5ACB">
        <w:rPr>
          <w:spacing w:val="-1"/>
          <w:lang w:val="en-US"/>
        </w:rPr>
        <w:t xml:space="preserve"> </w:t>
      </w:r>
      <w:r>
        <w:t>с</w:t>
      </w:r>
      <w:r w:rsidRPr="005E5ACB">
        <w:rPr>
          <w:spacing w:val="-2"/>
          <w:lang w:val="en-US"/>
        </w:rPr>
        <w:t xml:space="preserve"> </w:t>
      </w:r>
      <w:r>
        <w:t>глаголами</w:t>
      </w:r>
      <w:r w:rsidRPr="005E5ACB">
        <w:rPr>
          <w:spacing w:val="2"/>
          <w:lang w:val="en-US"/>
        </w:rPr>
        <w:t xml:space="preserve"> </w:t>
      </w:r>
      <w:r>
        <w:t>на</w:t>
      </w:r>
      <w:r w:rsidRPr="005E5ACB">
        <w:rPr>
          <w:spacing w:val="-3"/>
          <w:lang w:val="en-US"/>
        </w:rPr>
        <w:t xml:space="preserve"> </w:t>
      </w:r>
      <w:r w:rsidRPr="005E5ACB">
        <w:rPr>
          <w:lang w:val="en-US"/>
        </w:rPr>
        <w:t>-ing:</w:t>
      </w:r>
      <w:r w:rsidRPr="005E5ACB">
        <w:rPr>
          <w:spacing w:val="-1"/>
          <w:lang w:val="en-US"/>
        </w:rPr>
        <w:t xml:space="preserve"> </w:t>
      </w:r>
      <w:r w:rsidRPr="005E5ACB">
        <w:rPr>
          <w:lang w:val="en-US"/>
        </w:rPr>
        <w:t>to</w:t>
      </w:r>
      <w:r w:rsidRPr="005E5ACB">
        <w:rPr>
          <w:spacing w:val="-1"/>
          <w:lang w:val="en-US"/>
        </w:rPr>
        <w:t xml:space="preserve"> </w:t>
      </w:r>
      <w:r w:rsidRPr="005E5ACB">
        <w:rPr>
          <w:lang w:val="en-US"/>
        </w:rPr>
        <w:t>love/hate</w:t>
      </w:r>
      <w:r w:rsidRPr="005E5ACB">
        <w:rPr>
          <w:spacing w:val="-1"/>
          <w:lang w:val="en-US"/>
        </w:rPr>
        <w:t xml:space="preserve"> </w:t>
      </w:r>
      <w:r w:rsidRPr="005E5ACB">
        <w:rPr>
          <w:lang w:val="en-US"/>
        </w:rPr>
        <w:t>doing</w:t>
      </w:r>
      <w:r w:rsidRPr="005E5ACB">
        <w:rPr>
          <w:spacing w:val="-1"/>
          <w:lang w:val="en-US"/>
        </w:rPr>
        <w:t xml:space="preserve"> </w:t>
      </w:r>
      <w:r w:rsidRPr="005E5ACB">
        <w:rPr>
          <w:spacing w:val="-2"/>
          <w:lang w:val="en-US"/>
        </w:rPr>
        <w:t>something.</w:t>
      </w:r>
    </w:p>
    <w:p w:rsidR="00F24135" w:rsidRPr="005E5ACB" w:rsidRDefault="005E5ACB">
      <w:pPr>
        <w:pStyle w:val="a3"/>
        <w:ind w:left="849" w:firstLine="0"/>
        <w:jc w:val="left"/>
        <w:rPr>
          <w:lang w:val="en-US"/>
        </w:rPr>
      </w:pPr>
      <w:r>
        <w:t>Конструкции</w:t>
      </w:r>
      <w:r w:rsidRPr="005E5ACB">
        <w:rPr>
          <w:lang w:val="en-US"/>
        </w:rPr>
        <w:t>,</w:t>
      </w:r>
      <w:r w:rsidRPr="005E5ACB">
        <w:rPr>
          <w:spacing w:val="-2"/>
          <w:lang w:val="en-US"/>
        </w:rPr>
        <w:t xml:space="preserve"> </w:t>
      </w:r>
      <w:r>
        <w:t>содержащие</w:t>
      </w:r>
      <w:r w:rsidRPr="005E5ACB">
        <w:rPr>
          <w:spacing w:val="-3"/>
          <w:lang w:val="en-US"/>
        </w:rPr>
        <w:t xml:space="preserve"> </w:t>
      </w:r>
      <w:r>
        <w:t>глаголы</w:t>
      </w:r>
      <w:r w:rsidRPr="005E5ACB">
        <w:rPr>
          <w:lang w:val="en-US"/>
        </w:rPr>
        <w:t>-</w:t>
      </w:r>
      <w:r>
        <w:t>связки</w:t>
      </w:r>
      <w:r w:rsidRPr="005E5ACB">
        <w:rPr>
          <w:spacing w:val="1"/>
          <w:lang w:val="en-US"/>
        </w:rPr>
        <w:t xml:space="preserve"> </w:t>
      </w:r>
      <w:r w:rsidRPr="005E5ACB">
        <w:rPr>
          <w:lang w:val="en-US"/>
        </w:rPr>
        <w:t>to</w:t>
      </w:r>
      <w:r w:rsidRPr="005E5ACB">
        <w:rPr>
          <w:spacing w:val="-2"/>
          <w:lang w:val="en-US"/>
        </w:rPr>
        <w:t xml:space="preserve"> </w:t>
      </w:r>
      <w:r w:rsidRPr="005E5ACB">
        <w:rPr>
          <w:lang w:val="en-US"/>
        </w:rPr>
        <w:t>be/to</w:t>
      </w:r>
      <w:r w:rsidRPr="005E5ACB">
        <w:rPr>
          <w:spacing w:val="-1"/>
          <w:lang w:val="en-US"/>
        </w:rPr>
        <w:t xml:space="preserve"> </w:t>
      </w:r>
      <w:r w:rsidRPr="005E5ACB">
        <w:rPr>
          <w:lang w:val="en-US"/>
        </w:rPr>
        <w:t>look/to</w:t>
      </w:r>
      <w:r w:rsidRPr="005E5ACB">
        <w:rPr>
          <w:spacing w:val="-2"/>
          <w:lang w:val="en-US"/>
        </w:rPr>
        <w:t xml:space="preserve"> </w:t>
      </w:r>
      <w:r w:rsidRPr="005E5ACB">
        <w:rPr>
          <w:lang w:val="en-US"/>
        </w:rPr>
        <w:t>feel/to</w:t>
      </w:r>
      <w:r w:rsidRPr="005E5ACB">
        <w:rPr>
          <w:spacing w:val="-1"/>
          <w:lang w:val="en-US"/>
        </w:rPr>
        <w:t xml:space="preserve"> </w:t>
      </w:r>
      <w:r w:rsidRPr="005E5ACB">
        <w:rPr>
          <w:spacing w:val="-2"/>
          <w:lang w:val="en-US"/>
        </w:rPr>
        <w:t>seem.</w:t>
      </w:r>
    </w:p>
    <w:p w:rsidR="00F24135" w:rsidRPr="005E5ACB" w:rsidRDefault="005E5ACB">
      <w:pPr>
        <w:pStyle w:val="a3"/>
        <w:jc w:val="left"/>
        <w:rPr>
          <w:lang w:val="en-US"/>
        </w:rPr>
      </w:pPr>
      <w:r>
        <w:t>Конструкции</w:t>
      </w:r>
      <w:r w:rsidRPr="005E5ACB">
        <w:rPr>
          <w:lang w:val="en-US"/>
        </w:rPr>
        <w:t xml:space="preserve"> be/get used to + </w:t>
      </w:r>
      <w:r>
        <w:t>инфинитив</w:t>
      </w:r>
      <w:r w:rsidRPr="005E5ACB">
        <w:rPr>
          <w:lang w:val="en-US"/>
        </w:rPr>
        <w:t xml:space="preserve"> </w:t>
      </w:r>
      <w:r>
        <w:t>глагола</w:t>
      </w:r>
      <w:r w:rsidRPr="005E5ACB">
        <w:rPr>
          <w:lang w:val="en-US"/>
        </w:rPr>
        <w:t xml:space="preserve">, be/get used to + </w:t>
      </w:r>
      <w:r>
        <w:t>инфинитив</w:t>
      </w:r>
      <w:r w:rsidRPr="005E5ACB">
        <w:rPr>
          <w:lang w:val="en-US"/>
        </w:rPr>
        <w:t xml:space="preserve"> </w:t>
      </w:r>
      <w:r>
        <w:t>глагол</w:t>
      </w:r>
      <w:r w:rsidRPr="005E5ACB">
        <w:rPr>
          <w:lang w:val="en-US"/>
        </w:rPr>
        <w:t>, be/get used to doing something, be/get used to something.</w:t>
      </w:r>
    </w:p>
    <w:p w:rsidR="00F24135" w:rsidRPr="005E5ACB" w:rsidRDefault="005E5ACB">
      <w:pPr>
        <w:pStyle w:val="a3"/>
        <w:ind w:left="849" w:firstLine="0"/>
        <w:jc w:val="left"/>
        <w:rPr>
          <w:lang w:val="en-US"/>
        </w:rPr>
      </w:pPr>
      <w:r>
        <w:t>Конструкция</w:t>
      </w:r>
      <w:r w:rsidRPr="005E5ACB">
        <w:rPr>
          <w:spacing w:val="-2"/>
          <w:lang w:val="en-US"/>
        </w:rPr>
        <w:t xml:space="preserve"> </w:t>
      </w:r>
      <w:r w:rsidRPr="005E5ACB">
        <w:rPr>
          <w:lang w:val="en-US"/>
        </w:rPr>
        <w:t>both ...</w:t>
      </w:r>
      <w:r w:rsidRPr="005E5ACB">
        <w:rPr>
          <w:spacing w:val="-1"/>
          <w:lang w:val="en-US"/>
        </w:rPr>
        <w:t xml:space="preserve"> </w:t>
      </w:r>
      <w:r w:rsidRPr="005E5ACB">
        <w:rPr>
          <w:lang w:val="en-US"/>
        </w:rPr>
        <w:t xml:space="preserve">and </w:t>
      </w:r>
      <w:r w:rsidRPr="005E5ACB">
        <w:rPr>
          <w:spacing w:val="-4"/>
          <w:lang w:val="en-US"/>
        </w:rPr>
        <w:t>....</w:t>
      </w:r>
    </w:p>
    <w:p w:rsidR="00F24135" w:rsidRPr="005E5ACB" w:rsidRDefault="005E5ACB">
      <w:pPr>
        <w:pStyle w:val="a3"/>
        <w:jc w:val="left"/>
        <w:rPr>
          <w:lang w:val="en-US"/>
        </w:rPr>
      </w:pPr>
      <w:r>
        <w:t>Конструкции</w:t>
      </w:r>
      <w:r w:rsidRPr="005E5ACB">
        <w:rPr>
          <w:lang w:val="en-US"/>
        </w:rPr>
        <w:t xml:space="preserve"> </w:t>
      </w:r>
      <w:r>
        <w:t>с</w:t>
      </w:r>
      <w:r w:rsidRPr="005E5ACB">
        <w:rPr>
          <w:lang w:val="en-US"/>
        </w:rPr>
        <w:t xml:space="preserve"> </w:t>
      </w:r>
      <w:r>
        <w:t>глаголами</w:t>
      </w:r>
      <w:r w:rsidRPr="005E5ACB">
        <w:rPr>
          <w:lang w:val="en-US"/>
        </w:rPr>
        <w:t xml:space="preserve"> to stop, to remember, to forget (</w:t>
      </w:r>
      <w:r>
        <w:t>разница</w:t>
      </w:r>
      <w:r w:rsidRPr="005E5ACB">
        <w:rPr>
          <w:lang w:val="en-US"/>
        </w:rPr>
        <w:t xml:space="preserve"> </w:t>
      </w:r>
      <w:r>
        <w:t>в</w:t>
      </w:r>
      <w:r w:rsidRPr="005E5ACB">
        <w:rPr>
          <w:lang w:val="en-US"/>
        </w:rPr>
        <w:t xml:space="preserve"> </w:t>
      </w:r>
      <w:r>
        <w:t>значении</w:t>
      </w:r>
      <w:r w:rsidRPr="005E5ACB">
        <w:rPr>
          <w:lang w:val="en-US"/>
        </w:rPr>
        <w:t xml:space="preserve"> to stop doing</w:t>
      </w:r>
      <w:r w:rsidRPr="005E5ACB">
        <w:rPr>
          <w:spacing w:val="80"/>
          <w:lang w:val="en-US"/>
        </w:rPr>
        <w:t xml:space="preserve"> </w:t>
      </w:r>
      <w:r w:rsidRPr="005E5ACB">
        <w:rPr>
          <w:lang w:val="en-US"/>
        </w:rPr>
        <w:t xml:space="preserve">smth </w:t>
      </w:r>
      <w:r>
        <w:t>и</w:t>
      </w:r>
      <w:r w:rsidRPr="005E5ACB">
        <w:rPr>
          <w:lang w:val="en-US"/>
        </w:rPr>
        <w:t xml:space="preserve"> to stop to do smth).</w:t>
      </w:r>
    </w:p>
    <w:p w:rsidR="00F24135" w:rsidRPr="005E5ACB" w:rsidRDefault="005E5ACB">
      <w:pPr>
        <w:pStyle w:val="a3"/>
        <w:jc w:val="left"/>
        <w:rPr>
          <w:lang w:val="en-US"/>
        </w:rPr>
      </w:pPr>
      <w:r>
        <w:t>Глаголы</w:t>
      </w:r>
      <w:r w:rsidRPr="005E5ACB">
        <w:rPr>
          <w:lang w:val="en-US"/>
        </w:rPr>
        <w:t xml:space="preserve"> </w:t>
      </w:r>
      <w:r>
        <w:t>в</w:t>
      </w:r>
      <w:r w:rsidRPr="005E5ACB">
        <w:rPr>
          <w:lang w:val="en-US"/>
        </w:rPr>
        <w:t xml:space="preserve"> </w:t>
      </w:r>
      <w:r>
        <w:t>видо</w:t>
      </w:r>
      <w:r w:rsidRPr="005E5ACB">
        <w:rPr>
          <w:lang w:val="en-US"/>
        </w:rPr>
        <w:t>-</w:t>
      </w:r>
      <w:r>
        <w:t>временных</w:t>
      </w:r>
      <w:r w:rsidRPr="005E5ACB">
        <w:rPr>
          <w:lang w:val="en-US"/>
        </w:rPr>
        <w:t xml:space="preserve"> </w:t>
      </w:r>
      <w:r>
        <w:t>формах</w:t>
      </w:r>
      <w:r w:rsidRPr="005E5ACB">
        <w:rPr>
          <w:lang w:val="en-US"/>
        </w:rPr>
        <w:t xml:space="preserve"> </w:t>
      </w:r>
      <w:r>
        <w:t>действительного</w:t>
      </w:r>
      <w:r w:rsidRPr="005E5ACB">
        <w:rPr>
          <w:lang w:val="en-US"/>
        </w:rPr>
        <w:t xml:space="preserve"> </w:t>
      </w:r>
      <w:r>
        <w:t>залога</w:t>
      </w:r>
      <w:r w:rsidRPr="005E5ACB">
        <w:rPr>
          <w:lang w:val="en-US"/>
        </w:rPr>
        <w:t xml:space="preserve"> </w:t>
      </w:r>
      <w:r>
        <w:t>в</w:t>
      </w:r>
      <w:r w:rsidRPr="005E5ACB">
        <w:rPr>
          <w:lang w:val="en-US"/>
        </w:rPr>
        <w:t xml:space="preserve"> </w:t>
      </w:r>
      <w:r>
        <w:t>изъявительном</w:t>
      </w:r>
      <w:r w:rsidRPr="005E5ACB">
        <w:rPr>
          <w:lang w:val="en-US"/>
        </w:rPr>
        <w:t xml:space="preserve"> </w:t>
      </w:r>
      <w:r>
        <w:t>наклонении</w:t>
      </w:r>
      <w:r w:rsidRPr="005E5ACB">
        <w:rPr>
          <w:lang w:val="en-US"/>
        </w:rPr>
        <w:t xml:space="preserve"> (Past Perfect Tense, Present Perfect Continuous Tense, Future-in-the-Past).</w:t>
      </w:r>
    </w:p>
    <w:p w:rsidR="00F24135" w:rsidRDefault="005E5ACB">
      <w:pPr>
        <w:pStyle w:val="a3"/>
        <w:ind w:left="849" w:firstLine="0"/>
        <w:jc w:val="left"/>
      </w:pPr>
      <w:r>
        <w:t>Модальные</w:t>
      </w:r>
      <w:r>
        <w:rPr>
          <w:spacing w:val="-5"/>
        </w:rPr>
        <w:t xml:space="preserve"> </w:t>
      </w:r>
      <w:r>
        <w:t>глаголы</w:t>
      </w:r>
      <w:r>
        <w:rPr>
          <w:spacing w:val="-4"/>
        </w:rPr>
        <w:t xml:space="preserve"> </w:t>
      </w:r>
      <w:r>
        <w:t>в</w:t>
      </w:r>
      <w:r>
        <w:rPr>
          <w:spacing w:val="-2"/>
        </w:rPr>
        <w:t xml:space="preserve"> </w:t>
      </w:r>
      <w:r>
        <w:t>косвенной</w:t>
      </w:r>
      <w:r>
        <w:rPr>
          <w:spacing w:val="2"/>
        </w:rPr>
        <w:t xml:space="preserve"> </w:t>
      </w:r>
      <w:r>
        <w:t>речи</w:t>
      </w:r>
      <w:r>
        <w:rPr>
          <w:spacing w:val="-2"/>
        </w:rPr>
        <w:t xml:space="preserve"> </w:t>
      </w:r>
      <w:r>
        <w:t>в</w:t>
      </w:r>
      <w:r>
        <w:rPr>
          <w:spacing w:val="-3"/>
        </w:rPr>
        <w:t xml:space="preserve"> </w:t>
      </w:r>
      <w:r>
        <w:t>настоящем</w:t>
      </w:r>
      <w:r>
        <w:rPr>
          <w:spacing w:val="-2"/>
        </w:rPr>
        <w:t xml:space="preserve"> </w:t>
      </w:r>
      <w:r>
        <w:t>и</w:t>
      </w:r>
      <w:r>
        <w:rPr>
          <w:spacing w:val="-1"/>
        </w:rPr>
        <w:t xml:space="preserve"> </w:t>
      </w:r>
      <w:r>
        <w:t>прошедшем</w:t>
      </w:r>
      <w:r>
        <w:rPr>
          <w:spacing w:val="-4"/>
        </w:rPr>
        <w:t xml:space="preserve"> </w:t>
      </w:r>
      <w:r>
        <w:rPr>
          <w:spacing w:val="-2"/>
        </w:rPr>
        <w:t>времени.</w:t>
      </w:r>
    </w:p>
    <w:p w:rsidR="00F24135" w:rsidRDefault="005E5ACB">
      <w:pPr>
        <w:pStyle w:val="a3"/>
        <w:spacing w:before="1"/>
        <w:jc w:val="left"/>
      </w:pPr>
      <w:r>
        <w:t>Неличные</w:t>
      </w:r>
      <w:r>
        <w:rPr>
          <w:spacing w:val="40"/>
        </w:rPr>
        <w:t xml:space="preserve"> </w:t>
      </w:r>
      <w:r>
        <w:t>формы</w:t>
      </w:r>
      <w:r>
        <w:rPr>
          <w:spacing w:val="40"/>
        </w:rPr>
        <w:t xml:space="preserve"> </w:t>
      </w:r>
      <w:r>
        <w:t>глагола</w:t>
      </w:r>
      <w:r>
        <w:rPr>
          <w:spacing w:val="40"/>
        </w:rPr>
        <w:t xml:space="preserve"> </w:t>
      </w:r>
      <w:r>
        <w:t>(инфинитив,</w:t>
      </w:r>
      <w:r>
        <w:rPr>
          <w:spacing w:val="40"/>
        </w:rPr>
        <w:t xml:space="preserve"> </w:t>
      </w:r>
      <w:r>
        <w:t>герундий,</w:t>
      </w:r>
      <w:r>
        <w:rPr>
          <w:spacing w:val="40"/>
        </w:rPr>
        <w:t xml:space="preserve"> </w:t>
      </w:r>
      <w:r>
        <w:t>причастия</w:t>
      </w:r>
      <w:r>
        <w:rPr>
          <w:spacing w:val="40"/>
        </w:rPr>
        <w:t xml:space="preserve"> </w:t>
      </w:r>
      <w:r>
        <w:t>настоящего</w:t>
      </w:r>
      <w:r>
        <w:rPr>
          <w:spacing w:val="40"/>
        </w:rPr>
        <w:t xml:space="preserve"> </w:t>
      </w:r>
      <w:r>
        <w:t>и</w:t>
      </w:r>
      <w:r>
        <w:rPr>
          <w:spacing w:val="40"/>
        </w:rPr>
        <w:t xml:space="preserve"> </w:t>
      </w:r>
      <w:r>
        <w:t xml:space="preserve">прошедшего </w:t>
      </w:r>
      <w:r>
        <w:rPr>
          <w:spacing w:val="-2"/>
        </w:rPr>
        <w:t>времени).</w:t>
      </w:r>
    </w:p>
    <w:p w:rsidR="00F24135" w:rsidRDefault="005E5ACB">
      <w:pPr>
        <w:pStyle w:val="a3"/>
        <w:ind w:left="849" w:firstLine="0"/>
        <w:jc w:val="left"/>
      </w:pPr>
      <w:r>
        <w:t>Наречия</w:t>
      </w:r>
      <w:r>
        <w:rPr>
          <w:spacing w:val="-1"/>
        </w:rPr>
        <w:t xml:space="preserve"> </w:t>
      </w:r>
      <w:r>
        <w:t>too</w:t>
      </w:r>
      <w:r>
        <w:rPr>
          <w:spacing w:val="-2"/>
        </w:rPr>
        <w:t xml:space="preserve"> </w:t>
      </w:r>
      <w:r>
        <w:t>-</w:t>
      </w:r>
      <w:r>
        <w:rPr>
          <w:spacing w:val="-2"/>
        </w:rPr>
        <w:t xml:space="preserve"> enough.</w:t>
      </w:r>
    </w:p>
    <w:p w:rsidR="00F24135" w:rsidRDefault="005E5ACB">
      <w:pPr>
        <w:pStyle w:val="a3"/>
        <w:ind w:left="849" w:right="1155" w:firstLine="0"/>
        <w:jc w:val="left"/>
      </w:pPr>
      <w:r>
        <w:t>Отрицательные</w:t>
      </w:r>
      <w:r>
        <w:rPr>
          <w:spacing w:val="-5"/>
        </w:rPr>
        <w:t xml:space="preserve"> </w:t>
      </w:r>
      <w:r>
        <w:t>местоимения</w:t>
      </w:r>
      <w:r>
        <w:rPr>
          <w:spacing w:val="-4"/>
        </w:rPr>
        <w:t xml:space="preserve"> </w:t>
      </w:r>
      <w:r>
        <w:t>по</w:t>
      </w:r>
      <w:r>
        <w:rPr>
          <w:spacing w:val="-3"/>
        </w:rPr>
        <w:t xml:space="preserve"> </w:t>
      </w:r>
      <w:r>
        <w:t>(и</w:t>
      </w:r>
      <w:r>
        <w:rPr>
          <w:spacing w:val="-3"/>
        </w:rPr>
        <w:t xml:space="preserve"> </w:t>
      </w:r>
      <w:r>
        <w:t>его</w:t>
      </w:r>
      <w:r>
        <w:rPr>
          <w:spacing w:val="-6"/>
        </w:rPr>
        <w:t xml:space="preserve"> </w:t>
      </w:r>
      <w:r>
        <w:t>производные</w:t>
      </w:r>
      <w:r>
        <w:rPr>
          <w:spacing w:val="-6"/>
        </w:rPr>
        <w:t xml:space="preserve"> </w:t>
      </w:r>
      <w:r>
        <w:t>nobody,</w:t>
      </w:r>
      <w:r>
        <w:rPr>
          <w:spacing w:val="-4"/>
        </w:rPr>
        <w:t xml:space="preserve"> </w:t>
      </w:r>
      <w:r>
        <w:t>nothing</w:t>
      </w:r>
      <w:r>
        <w:rPr>
          <w:spacing w:val="-2"/>
        </w:rPr>
        <w:t xml:space="preserve"> </w:t>
      </w:r>
      <w:r>
        <w:t>и</w:t>
      </w:r>
      <w:r>
        <w:rPr>
          <w:spacing w:val="-3"/>
        </w:rPr>
        <w:t xml:space="preserve"> </w:t>
      </w:r>
      <w:r>
        <w:t xml:space="preserve">другие), </w:t>
      </w:r>
      <w:r>
        <w:rPr>
          <w:spacing w:val="-2"/>
        </w:rPr>
        <w:t>попе.</w:t>
      </w:r>
    </w:p>
    <w:p w:rsidR="00F24135" w:rsidRDefault="005E5ACB">
      <w:pPr>
        <w:pStyle w:val="a3"/>
        <w:ind w:left="849" w:firstLine="0"/>
        <w:jc w:val="left"/>
      </w:pPr>
      <w:r>
        <w:t>Социокультурные</w:t>
      </w:r>
      <w:r>
        <w:rPr>
          <w:spacing w:val="-2"/>
        </w:rPr>
        <w:t xml:space="preserve"> </w:t>
      </w:r>
      <w:r>
        <w:t>знания</w:t>
      </w:r>
      <w:r>
        <w:rPr>
          <w:spacing w:val="-3"/>
        </w:rPr>
        <w:t xml:space="preserve"> </w:t>
      </w:r>
      <w:r>
        <w:t>и</w:t>
      </w:r>
      <w:r>
        <w:rPr>
          <w:spacing w:val="4"/>
        </w:rPr>
        <w:t xml:space="preserve"> </w:t>
      </w:r>
      <w:r>
        <w:rPr>
          <w:spacing w:val="-2"/>
        </w:rPr>
        <w:t>умения.</w:t>
      </w:r>
    </w:p>
    <w:p w:rsidR="00F24135" w:rsidRDefault="005E5ACB">
      <w:pPr>
        <w:pStyle w:val="a3"/>
        <w:ind w:right="125"/>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тематического содержания.</w:t>
      </w:r>
    </w:p>
    <w:p w:rsidR="00F24135" w:rsidRDefault="005E5ACB">
      <w:pPr>
        <w:pStyle w:val="a3"/>
        <w:ind w:right="127"/>
      </w:pPr>
      <w:r>
        <w:t>Понимание речевых различий в ситуациях официального и неофициального общения в рамках</w:t>
      </w:r>
      <w:r>
        <w:rPr>
          <w:spacing w:val="-13"/>
        </w:rPr>
        <w:t xml:space="preserve"> </w:t>
      </w:r>
      <w:r>
        <w:t>отобранного</w:t>
      </w:r>
      <w:r>
        <w:rPr>
          <w:spacing w:val="-15"/>
        </w:rPr>
        <w:t xml:space="preserve"> </w:t>
      </w:r>
      <w:r>
        <w:t>тематического</w:t>
      </w:r>
      <w:r>
        <w:rPr>
          <w:spacing w:val="-13"/>
        </w:rPr>
        <w:t xml:space="preserve"> </w:t>
      </w:r>
      <w:r>
        <w:t>содержания</w:t>
      </w:r>
      <w:r>
        <w:rPr>
          <w:spacing w:val="-11"/>
        </w:rPr>
        <w:t xml:space="preserve"> </w:t>
      </w:r>
      <w:r>
        <w:t>и</w:t>
      </w:r>
      <w:r>
        <w:rPr>
          <w:spacing w:val="-12"/>
        </w:rPr>
        <w:t xml:space="preserve"> </w:t>
      </w:r>
      <w:r>
        <w:t>использование</w:t>
      </w:r>
      <w:r>
        <w:rPr>
          <w:spacing w:val="-14"/>
        </w:rPr>
        <w:t xml:space="preserve"> </w:t>
      </w:r>
      <w:r>
        <w:t>лексико-грамматических</w:t>
      </w:r>
      <w:r>
        <w:rPr>
          <w:spacing w:val="-9"/>
        </w:rPr>
        <w:t xml:space="preserve"> </w:t>
      </w:r>
      <w:r>
        <w:t>средств с их учётом.</w:t>
      </w:r>
    </w:p>
    <w:p w:rsidR="00F24135" w:rsidRDefault="005E5ACB">
      <w:pPr>
        <w:pStyle w:val="a3"/>
        <w:tabs>
          <w:tab w:val="left" w:pos="1552"/>
          <w:tab w:val="left" w:pos="2956"/>
          <w:tab w:val="left" w:pos="4804"/>
          <w:tab w:val="left" w:pos="6079"/>
        </w:tabs>
        <w:ind w:right="124"/>
      </w:pPr>
      <w:r>
        <w:t xml:space="preserve">Социокультурный портрет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w:t>
      </w:r>
      <w:r>
        <w:rPr>
          <w:spacing w:val="-2"/>
        </w:rPr>
        <w:t>страны</w:t>
      </w:r>
      <w:r>
        <w:tab/>
      </w:r>
      <w:r>
        <w:rPr>
          <w:spacing w:val="-2"/>
        </w:rPr>
        <w:t>(стран)</w:t>
      </w:r>
      <w:r>
        <w:tab/>
      </w:r>
      <w:r>
        <w:rPr>
          <w:spacing w:val="-2"/>
        </w:rPr>
        <w:t>изучаемого</w:t>
      </w:r>
      <w:r>
        <w:tab/>
      </w:r>
      <w:r>
        <w:rPr>
          <w:spacing w:val="-2"/>
        </w:rPr>
        <w:t>языка</w:t>
      </w:r>
      <w:r>
        <w:tab/>
      </w:r>
      <w:r>
        <w:rPr>
          <w:spacing w:val="-2"/>
        </w:rPr>
        <w:t>(достопримечательностями;некоторыми</w:t>
      </w:r>
    </w:p>
    <w:p w:rsidR="00F24135" w:rsidRDefault="005E5ACB">
      <w:pPr>
        <w:pStyle w:val="a3"/>
        <w:tabs>
          <w:tab w:val="left" w:pos="6617"/>
        </w:tabs>
        <w:spacing w:before="1"/>
        <w:ind w:left="4322" w:firstLine="0"/>
      </w:pPr>
      <w:r>
        <w:rPr>
          <w:spacing w:val="-2"/>
        </w:rPr>
        <w:t>выдающимися</w:t>
      </w:r>
      <w:r>
        <w:tab/>
      </w:r>
      <w:r>
        <w:rPr>
          <w:spacing w:val="-2"/>
        </w:rPr>
        <w:t>людьми),</w:t>
      </w:r>
    </w:p>
    <w:p w:rsidR="00F24135" w:rsidRDefault="005E5ACB">
      <w:pPr>
        <w:pStyle w:val="a3"/>
        <w:ind w:right="123" w:firstLine="0"/>
      </w:pPr>
      <w:r>
        <w:t xml:space="preserve">с доступными в языковом отношении образцами поэзии и прозы для подростков на английском </w:t>
      </w:r>
      <w:r>
        <w:rPr>
          <w:spacing w:val="-2"/>
        </w:rPr>
        <w:t>языке.</w:t>
      </w:r>
    </w:p>
    <w:p w:rsidR="00F24135" w:rsidRDefault="005E5ACB">
      <w:pPr>
        <w:pStyle w:val="a3"/>
        <w:ind w:right="128"/>
        <w:jc w:val="left"/>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Соблюдение</w:t>
      </w:r>
      <w:r>
        <w:rPr>
          <w:spacing w:val="-10"/>
        </w:rPr>
        <w:t xml:space="preserve"> </w:t>
      </w:r>
      <w:r>
        <w:t>нормы</w:t>
      </w:r>
      <w:r>
        <w:rPr>
          <w:spacing w:val="-4"/>
        </w:rPr>
        <w:t xml:space="preserve"> </w:t>
      </w:r>
      <w:r>
        <w:t>вежливости</w:t>
      </w:r>
      <w:r>
        <w:rPr>
          <w:spacing w:val="-1"/>
        </w:rPr>
        <w:t xml:space="preserve"> </w:t>
      </w:r>
      <w:r>
        <w:t>в</w:t>
      </w:r>
      <w:r>
        <w:rPr>
          <w:spacing w:val="-4"/>
        </w:rPr>
        <w:t xml:space="preserve"> </w:t>
      </w:r>
      <w:r>
        <w:t xml:space="preserve">межкультурном </w:t>
      </w:r>
      <w:r>
        <w:rPr>
          <w:spacing w:val="-2"/>
        </w:rPr>
        <w:t>общении.</w:t>
      </w:r>
    </w:p>
    <w:p w:rsidR="00F24135" w:rsidRDefault="005E5ACB">
      <w:pPr>
        <w:pStyle w:val="a3"/>
        <w:ind w:right="125"/>
      </w:pPr>
      <w:r>
        <w:t>Знание социокультурного портрета родной страны и страны (стран)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F24135" w:rsidRDefault="005E5ACB">
      <w:pPr>
        <w:pStyle w:val="a3"/>
        <w:spacing w:before="1"/>
        <w:ind w:left="849" w:firstLine="0"/>
      </w:pPr>
      <w:r>
        <w:t>Развитие</w:t>
      </w:r>
      <w:r>
        <w:rPr>
          <w:spacing w:val="2"/>
        </w:rPr>
        <w:t xml:space="preserve"> </w:t>
      </w:r>
      <w:r>
        <w:rPr>
          <w:spacing w:val="-2"/>
        </w:rPr>
        <w:t>умений:</w:t>
      </w:r>
    </w:p>
    <w:p w:rsidR="00F24135" w:rsidRDefault="005E5ACB">
      <w:pPr>
        <w:pStyle w:val="a3"/>
        <w:ind w:right="127"/>
      </w:pPr>
      <w:r>
        <w:t>кратко представлять Россию и страну (страны) изучаемого языка (культурные явления, события, достопримечательности);</w:t>
      </w:r>
    </w:p>
    <w:p w:rsidR="00F24135" w:rsidRDefault="005E5ACB">
      <w:pPr>
        <w:pStyle w:val="a3"/>
        <w:ind w:right="123"/>
      </w:pPr>
      <w:r>
        <w:t xml:space="preserve">кратко рассказывать о некоторых выдающихся людях родной страны и страны (стран) изучаемого языка (учёных, писателях, поэтах, художниках, музыкантах, спортсменах и других </w:t>
      </w:r>
      <w:r>
        <w:rPr>
          <w:spacing w:val="-2"/>
        </w:rPr>
        <w:t>людях);</w:t>
      </w:r>
    </w:p>
    <w:p w:rsidR="00F24135" w:rsidRDefault="005E5ACB">
      <w:pPr>
        <w:pStyle w:val="a3"/>
        <w:ind w:right="129"/>
      </w:pPr>
      <w:r>
        <w:t>оказывать помощь иностранным гостям в ситуациях повседневного общения (объяснить местонахождение объекта, сообщить возможный маршрут и другие ситуации).</w:t>
      </w:r>
    </w:p>
    <w:p w:rsidR="00F24135" w:rsidRDefault="005E5ACB">
      <w:pPr>
        <w:pStyle w:val="a3"/>
        <w:ind w:left="849" w:firstLine="0"/>
      </w:pPr>
      <w:r>
        <w:t>Компенсаторные</w:t>
      </w:r>
      <w:r>
        <w:rPr>
          <w:spacing w:val="2"/>
        </w:rPr>
        <w:t xml:space="preserve"> </w:t>
      </w:r>
      <w:r>
        <w:rPr>
          <w:spacing w:val="-2"/>
        </w:rPr>
        <w:t>умения.</w:t>
      </w:r>
    </w:p>
    <w:p w:rsidR="00F24135" w:rsidRDefault="005E5ACB">
      <w:pPr>
        <w:pStyle w:val="a3"/>
        <w:ind w:right="126"/>
      </w:pPr>
      <w:r>
        <w:t>Использование</w:t>
      </w:r>
      <w:r>
        <w:rPr>
          <w:spacing w:val="-15"/>
        </w:rPr>
        <w:t xml:space="preserve"> </w:t>
      </w:r>
      <w:r>
        <w:t>при</w:t>
      </w:r>
      <w:r>
        <w:rPr>
          <w:spacing w:val="-15"/>
        </w:rPr>
        <w:t xml:space="preserve"> </w:t>
      </w:r>
      <w:r>
        <w:t>чтении</w:t>
      </w:r>
      <w:r>
        <w:rPr>
          <w:spacing w:val="-15"/>
        </w:rPr>
        <w:t xml:space="preserve"> </w:t>
      </w:r>
      <w:r>
        <w:t>и</w:t>
      </w:r>
      <w:r>
        <w:rPr>
          <w:spacing w:val="-12"/>
        </w:rPr>
        <w:t xml:space="preserve"> </w:t>
      </w:r>
      <w:r>
        <w:t>аудировании</w:t>
      </w:r>
      <w:r>
        <w:rPr>
          <w:spacing w:val="-14"/>
        </w:rPr>
        <w:t xml:space="preserve"> </w:t>
      </w:r>
      <w:r>
        <w:t>языковой,</w:t>
      </w:r>
      <w:r>
        <w:rPr>
          <w:spacing w:val="-14"/>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w:t>
      </w:r>
      <w:r>
        <w:rPr>
          <w:spacing w:val="-14"/>
        </w:rPr>
        <w:t xml:space="preserve"> </w:t>
      </w:r>
      <w:r>
        <w:t>догадки, использование при говорении и письме перифраз (толкование), синонимические средства, описание</w:t>
      </w:r>
      <w:r>
        <w:rPr>
          <w:spacing w:val="-10"/>
        </w:rPr>
        <w:t xml:space="preserve"> </w:t>
      </w:r>
      <w:r>
        <w:t>предмета</w:t>
      </w:r>
      <w:r>
        <w:rPr>
          <w:spacing w:val="-13"/>
        </w:rPr>
        <w:t xml:space="preserve"> </w:t>
      </w:r>
      <w:r>
        <w:t>вместо</w:t>
      </w:r>
      <w:r>
        <w:rPr>
          <w:spacing w:val="-9"/>
        </w:rPr>
        <w:t xml:space="preserve"> </w:t>
      </w:r>
      <w:r>
        <w:t>его</w:t>
      </w:r>
      <w:r>
        <w:rPr>
          <w:spacing w:val="-11"/>
        </w:rPr>
        <w:t xml:space="preserve"> </w:t>
      </w:r>
      <w:r>
        <w:t>названия,</w:t>
      </w:r>
      <w:r>
        <w:rPr>
          <w:spacing w:val="-14"/>
        </w:rPr>
        <w:t xml:space="preserve"> </w:t>
      </w:r>
      <w:r>
        <w:t>при</w:t>
      </w:r>
      <w:r>
        <w:rPr>
          <w:spacing w:val="-10"/>
        </w:rPr>
        <w:t xml:space="preserve"> </w:t>
      </w:r>
      <w:r>
        <w:t>непосредственном</w:t>
      </w:r>
      <w:r>
        <w:rPr>
          <w:spacing w:val="-13"/>
        </w:rPr>
        <w:t xml:space="preserve"> </w:t>
      </w:r>
      <w:r>
        <w:t>общении</w:t>
      </w:r>
      <w:r>
        <w:rPr>
          <w:spacing w:val="-9"/>
        </w:rPr>
        <w:t xml:space="preserve"> </w:t>
      </w:r>
      <w:r>
        <w:t>догадываться</w:t>
      </w:r>
      <w:r>
        <w:rPr>
          <w:spacing w:val="-13"/>
        </w:rPr>
        <w:t xml:space="preserve"> </w:t>
      </w:r>
      <w:r>
        <w:t>о</w:t>
      </w:r>
      <w:r>
        <w:rPr>
          <w:spacing w:val="-14"/>
        </w:rPr>
        <w:t xml:space="preserve"> </w:t>
      </w:r>
      <w:r>
        <w:t>значении незнакомых слов с помощью используемых собеседником жестов и мимики.</w:t>
      </w:r>
    </w:p>
    <w:p w:rsidR="00F24135" w:rsidRDefault="005E5ACB">
      <w:pPr>
        <w:pStyle w:val="a3"/>
        <w:spacing w:before="1"/>
        <w:ind w:left="849" w:right="322" w:firstLine="0"/>
        <w:jc w:val="left"/>
      </w:pPr>
      <w:r>
        <w:t>Переспрашивать, просить повторить, уточняя значение незнакомых слов.</w:t>
      </w:r>
      <w:r>
        <w:rPr>
          <w:spacing w:val="80"/>
        </w:rPr>
        <w:t xml:space="preserve"> </w:t>
      </w:r>
      <w:r>
        <w:t>Использование</w:t>
      </w:r>
      <w:r>
        <w:rPr>
          <w:spacing w:val="-6"/>
        </w:rPr>
        <w:t xml:space="preserve"> </w:t>
      </w:r>
      <w:r>
        <w:t>при</w:t>
      </w:r>
      <w:r>
        <w:rPr>
          <w:spacing w:val="-6"/>
        </w:rPr>
        <w:t xml:space="preserve"> </w:t>
      </w:r>
      <w:r>
        <w:t>формулировании</w:t>
      </w:r>
      <w:r>
        <w:rPr>
          <w:spacing w:val="-2"/>
        </w:rPr>
        <w:t xml:space="preserve"> </w:t>
      </w:r>
      <w:r>
        <w:t>собственных</w:t>
      </w:r>
      <w:r>
        <w:rPr>
          <w:spacing w:val="-5"/>
        </w:rPr>
        <w:t xml:space="preserve"> </w:t>
      </w:r>
      <w:r>
        <w:t>высказываний,</w:t>
      </w:r>
      <w:r>
        <w:rPr>
          <w:spacing w:val="-6"/>
        </w:rPr>
        <w:t xml:space="preserve"> </w:t>
      </w:r>
      <w:r>
        <w:t>ключевых</w:t>
      </w:r>
      <w:r>
        <w:rPr>
          <w:spacing w:val="-5"/>
        </w:rPr>
        <w:t xml:space="preserve"> </w:t>
      </w:r>
      <w:r>
        <w:t>слов,</w:t>
      </w:r>
      <w:r>
        <w:rPr>
          <w:spacing w:val="-6"/>
        </w:rPr>
        <w:t xml:space="preserve"> </w:t>
      </w:r>
      <w:r>
        <w:t>плана.</w:t>
      </w:r>
    </w:p>
    <w:p w:rsidR="00F24135" w:rsidRDefault="005E5ACB">
      <w:pPr>
        <w:pStyle w:val="a3"/>
        <w:ind w:right="122"/>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F24135" w:rsidRDefault="005E5ACB">
      <w:pPr>
        <w:pStyle w:val="a3"/>
        <w:ind w:right="125"/>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24135" w:rsidRDefault="005E5ACB">
      <w:pPr>
        <w:pStyle w:val="a3"/>
        <w:ind w:left="849" w:right="6071" w:firstLine="0"/>
      </w:pPr>
      <w:r>
        <w:t>Содержание</w:t>
      </w:r>
      <w:r>
        <w:rPr>
          <w:spacing w:val="-9"/>
        </w:rPr>
        <w:t xml:space="preserve"> </w:t>
      </w:r>
      <w:r>
        <w:t>обучения</w:t>
      </w:r>
      <w:r>
        <w:rPr>
          <w:spacing w:val="-9"/>
        </w:rPr>
        <w:t xml:space="preserve"> </w:t>
      </w:r>
      <w:r>
        <w:t>в</w:t>
      </w:r>
      <w:r>
        <w:rPr>
          <w:spacing w:val="-9"/>
        </w:rPr>
        <w:t xml:space="preserve"> </w:t>
      </w:r>
      <w:r>
        <w:t>9</w:t>
      </w:r>
      <w:r>
        <w:rPr>
          <w:spacing w:val="-10"/>
        </w:rPr>
        <w:t xml:space="preserve"> </w:t>
      </w:r>
      <w:r>
        <w:t>классе. Коммуникативные умения.</w:t>
      </w:r>
    </w:p>
    <w:p w:rsidR="00F24135" w:rsidRDefault="005E5ACB">
      <w:pPr>
        <w:pStyle w:val="a3"/>
        <w:ind w:right="129"/>
      </w:pPr>
      <w: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F24135" w:rsidRDefault="005E5ACB">
      <w:pPr>
        <w:pStyle w:val="a3"/>
        <w:ind w:left="849" w:right="2267" w:firstLine="0"/>
      </w:pPr>
      <w:r>
        <w:t>Взаимоотношения</w:t>
      </w:r>
      <w:r>
        <w:rPr>
          <w:spacing w:val="-1"/>
        </w:rPr>
        <w:t xml:space="preserve"> </w:t>
      </w:r>
      <w:r>
        <w:t>в</w:t>
      </w:r>
      <w:r>
        <w:rPr>
          <w:spacing w:val="-4"/>
        </w:rPr>
        <w:t xml:space="preserve"> </w:t>
      </w:r>
      <w:r>
        <w:t>семье</w:t>
      </w:r>
      <w:r>
        <w:rPr>
          <w:spacing w:val="-6"/>
        </w:rPr>
        <w:t xml:space="preserve"> </w:t>
      </w:r>
      <w:r>
        <w:t>и</w:t>
      </w:r>
      <w:r>
        <w:rPr>
          <w:spacing w:val="-2"/>
        </w:rPr>
        <w:t xml:space="preserve"> </w:t>
      </w:r>
      <w:r>
        <w:t>с</w:t>
      </w:r>
      <w:r>
        <w:rPr>
          <w:spacing w:val="-4"/>
        </w:rPr>
        <w:t xml:space="preserve"> </w:t>
      </w:r>
      <w:r>
        <w:t>друзьями.</w:t>
      </w:r>
      <w:r>
        <w:rPr>
          <w:spacing w:val="-3"/>
        </w:rPr>
        <w:t xml:space="preserve"> </w:t>
      </w:r>
      <w:r>
        <w:t>Конфликты</w:t>
      </w:r>
      <w:r>
        <w:rPr>
          <w:spacing w:val="-7"/>
        </w:rPr>
        <w:t xml:space="preserve"> </w:t>
      </w:r>
      <w:r>
        <w:t>и</w:t>
      </w:r>
      <w:r>
        <w:rPr>
          <w:spacing w:val="-2"/>
        </w:rPr>
        <w:t xml:space="preserve"> </w:t>
      </w:r>
      <w:r>
        <w:t>их</w:t>
      </w:r>
      <w:r>
        <w:rPr>
          <w:spacing w:val="-3"/>
        </w:rPr>
        <w:t xml:space="preserve"> </w:t>
      </w:r>
      <w:r>
        <w:t>разрешение. Внешность и характер человека (литературного персонажа).</w:t>
      </w:r>
    </w:p>
    <w:p w:rsidR="00F24135" w:rsidRDefault="005E5ACB">
      <w:pPr>
        <w:pStyle w:val="a3"/>
        <w:spacing w:before="1"/>
        <w:jc w:val="left"/>
      </w:pPr>
      <w:r>
        <w:t>Досуг и увлечения (хобби) современного подростка (чтение, кино, театр, музыка, музей,</w:t>
      </w:r>
      <w:r>
        <w:rPr>
          <w:spacing w:val="40"/>
        </w:rPr>
        <w:t xml:space="preserve"> </w:t>
      </w:r>
      <w:r>
        <w:t>спорт, живопись; компьютерные игры). Роль книги в жизни подростка.</w:t>
      </w:r>
    </w:p>
    <w:p w:rsidR="00F24135" w:rsidRDefault="005E5ACB">
      <w:pPr>
        <w:pStyle w:val="a3"/>
        <w:ind w:left="849" w:firstLine="0"/>
        <w:jc w:val="left"/>
      </w:pPr>
      <w:r>
        <w:t>Здоровый</w:t>
      </w:r>
      <w:r>
        <w:rPr>
          <w:spacing w:val="62"/>
          <w:w w:val="150"/>
        </w:rPr>
        <w:t xml:space="preserve"> </w:t>
      </w:r>
      <w:r>
        <w:t>образ</w:t>
      </w:r>
      <w:r>
        <w:rPr>
          <w:spacing w:val="60"/>
          <w:w w:val="150"/>
        </w:rPr>
        <w:t xml:space="preserve"> </w:t>
      </w:r>
      <w:r>
        <w:t>жизни:</w:t>
      </w:r>
      <w:r>
        <w:rPr>
          <w:spacing w:val="59"/>
          <w:w w:val="150"/>
        </w:rPr>
        <w:t xml:space="preserve"> </w:t>
      </w:r>
      <w:r>
        <w:t>режим</w:t>
      </w:r>
      <w:r>
        <w:rPr>
          <w:spacing w:val="59"/>
          <w:w w:val="150"/>
        </w:rPr>
        <w:t xml:space="preserve"> </w:t>
      </w:r>
      <w:r>
        <w:t>труда</w:t>
      </w:r>
      <w:r>
        <w:rPr>
          <w:spacing w:val="58"/>
          <w:w w:val="150"/>
        </w:rPr>
        <w:t xml:space="preserve"> </w:t>
      </w:r>
      <w:r>
        <w:t>и</w:t>
      </w:r>
      <w:r>
        <w:rPr>
          <w:spacing w:val="59"/>
          <w:w w:val="150"/>
        </w:rPr>
        <w:t xml:space="preserve"> </w:t>
      </w:r>
      <w:r>
        <w:t>отдыха,</w:t>
      </w:r>
      <w:r>
        <w:rPr>
          <w:spacing w:val="60"/>
          <w:w w:val="150"/>
        </w:rPr>
        <w:t xml:space="preserve"> </w:t>
      </w:r>
      <w:r>
        <w:t>фитнес,</w:t>
      </w:r>
      <w:r>
        <w:rPr>
          <w:spacing w:val="58"/>
          <w:w w:val="150"/>
        </w:rPr>
        <w:t xml:space="preserve"> </w:t>
      </w:r>
      <w:r>
        <w:t>сбалансированное</w:t>
      </w:r>
      <w:r>
        <w:rPr>
          <w:spacing w:val="57"/>
          <w:w w:val="150"/>
        </w:rPr>
        <w:t xml:space="preserve"> </w:t>
      </w:r>
      <w:r>
        <w:rPr>
          <w:spacing w:val="-2"/>
        </w:rPr>
        <w:t>питание.</w:t>
      </w:r>
    </w:p>
    <w:p w:rsidR="00F24135" w:rsidRDefault="005E5ACB">
      <w:pPr>
        <w:pStyle w:val="a3"/>
        <w:ind w:firstLine="0"/>
        <w:jc w:val="left"/>
      </w:pPr>
      <w:r>
        <w:t>Посещение</w:t>
      </w:r>
      <w:r>
        <w:rPr>
          <w:spacing w:val="-7"/>
        </w:rPr>
        <w:t xml:space="preserve"> </w:t>
      </w:r>
      <w:r>
        <w:rPr>
          <w:spacing w:val="-2"/>
        </w:rPr>
        <w:t>врача.</w:t>
      </w:r>
    </w:p>
    <w:p w:rsidR="00F24135" w:rsidRDefault="005E5ACB">
      <w:pPr>
        <w:pStyle w:val="a3"/>
        <w:ind w:left="849" w:right="1155" w:firstLine="0"/>
        <w:jc w:val="left"/>
      </w:pPr>
      <w:r>
        <w:t>Покупки:</w:t>
      </w:r>
      <w:r>
        <w:rPr>
          <w:spacing w:val="-4"/>
        </w:rPr>
        <w:t xml:space="preserve"> </w:t>
      </w:r>
      <w:r>
        <w:t>одежда,</w:t>
      </w:r>
      <w:r>
        <w:rPr>
          <w:spacing w:val="-4"/>
        </w:rPr>
        <w:t xml:space="preserve"> </w:t>
      </w:r>
      <w:r>
        <w:t>обувь</w:t>
      </w:r>
      <w:r>
        <w:rPr>
          <w:spacing w:val="-2"/>
        </w:rPr>
        <w:t xml:space="preserve"> </w:t>
      </w:r>
      <w:r>
        <w:t>и</w:t>
      </w:r>
      <w:r>
        <w:rPr>
          <w:spacing w:val="-3"/>
        </w:rPr>
        <w:t xml:space="preserve"> </w:t>
      </w:r>
      <w:r>
        <w:t>продукты</w:t>
      </w:r>
      <w:r>
        <w:rPr>
          <w:spacing w:val="-6"/>
        </w:rPr>
        <w:t xml:space="preserve"> </w:t>
      </w:r>
      <w:r>
        <w:t>питания.</w:t>
      </w:r>
      <w:r>
        <w:rPr>
          <w:spacing w:val="-7"/>
        </w:rPr>
        <w:t xml:space="preserve"> </w:t>
      </w:r>
      <w:r>
        <w:t>Карманные</w:t>
      </w:r>
      <w:r>
        <w:rPr>
          <w:spacing w:val="-3"/>
        </w:rPr>
        <w:t xml:space="preserve"> </w:t>
      </w:r>
      <w:r>
        <w:t>деньги.</w:t>
      </w:r>
      <w:r>
        <w:rPr>
          <w:spacing w:val="-4"/>
        </w:rPr>
        <w:t xml:space="preserve"> </w:t>
      </w:r>
      <w:r>
        <w:t xml:space="preserve">Молодёжная </w:t>
      </w:r>
      <w:r>
        <w:rPr>
          <w:spacing w:val="-2"/>
        </w:rPr>
        <w:t>мода.</w:t>
      </w:r>
    </w:p>
    <w:p w:rsidR="00F24135" w:rsidRDefault="005E5ACB">
      <w:pPr>
        <w:pStyle w:val="a3"/>
        <w:jc w:val="left"/>
      </w:pPr>
      <w:r>
        <w:t>Школа,</w:t>
      </w:r>
      <w:r>
        <w:rPr>
          <w:spacing w:val="33"/>
        </w:rPr>
        <w:t xml:space="preserve"> </w:t>
      </w:r>
      <w:r>
        <w:t>школьная</w:t>
      </w:r>
      <w:r>
        <w:rPr>
          <w:spacing w:val="32"/>
        </w:rPr>
        <w:t xml:space="preserve"> </w:t>
      </w:r>
      <w:r>
        <w:t>жизнь,</w:t>
      </w:r>
      <w:r>
        <w:rPr>
          <w:spacing w:val="33"/>
        </w:rPr>
        <w:t xml:space="preserve"> </w:t>
      </w:r>
      <w:r>
        <w:t>изучаемые</w:t>
      </w:r>
      <w:r>
        <w:rPr>
          <w:spacing w:val="31"/>
        </w:rPr>
        <w:t xml:space="preserve"> </w:t>
      </w:r>
      <w:r>
        <w:t>предметы</w:t>
      </w:r>
      <w:r>
        <w:rPr>
          <w:spacing w:val="34"/>
        </w:rPr>
        <w:t xml:space="preserve"> </w:t>
      </w:r>
      <w:r>
        <w:t>и</w:t>
      </w:r>
      <w:r>
        <w:rPr>
          <w:spacing w:val="34"/>
        </w:rPr>
        <w:t xml:space="preserve"> </w:t>
      </w:r>
      <w:r>
        <w:t>отношение</w:t>
      </w:r>
      <w:r>
        <w:rPr>
          <w:spacing w:val="32"/>
        </w:rPr>
        <w:t xml:space="preserve"> </w:t>
      </w:r>
      <w:r>
        <w:t>к</w:t>
      </w:r>
      <w:r>
        <w:rPr>
          <w:spacing w:val="34"/>
        </w:rPr>
        <w:t xml:space="preserve"> </w:t>
      </w:r>
      <w:r>
        <w:t>ним.</w:t>
      </w:r>
      <w:r>
        <w:rPr>
          <w:spacing w:val="30"/>
        </w:rPr>
        <w:t xml:space="preserve"> </w:t>
      </w:r>
      <w:r>
        <w:t>Взаимоотношения</w:t>
      </w:r>
      <w:r>
        <w:rPr>
          <w:spacing w:val="35"/>
        </w:rPr>
        <w:t xml:space="preserve"> </w:t>
      </w:r>
      <w:r>
        <w:t>в школе: проблемы и их решение. Переписка с иностранными сверстниками.</w:t>
      </w:r>
    </w:p>
    <w:p w:rsidR="00F24135" w:rsidRDefault="005E5ACB">
      <w:pPr>
        <w:pStyle w:val="a3"/>
        <w:ind w:left="849" w:firstLine="0"/>
        <w:jc w:val="left"/>
      </w:pPr>
      <w:r>
        <w:t>Виды</w:t>
      </w:r>
      <w:r>
        <w:rPr>
          <w:spacing w:val="33"/>
        </w:rPr>
        <w:t xml:space="preserve"> </w:t>
      </w:r>
      <w:r>
        <w:t>отдыха</w:t>
      </w:r>
      <w:r>
        <w:rPr>
          <w:spacing w:val="34"/>
        </w:rPr>
        <w:t xml:space="preserve"> </w:t>
      </w:r>
      <w:r>
        <w:t>в</w:t>
      </w:r>
      <w:r>
        <w:rPr>
          <w:spacing w:val="33"/>
        </w:rPr>
        <w:t xml:space="preserve"> </w:t>
      </w:r>
      <w:r>
        <w:t>различное</w:t>
      </w:r>
      <w:r>
        <w:rPr>
          <w:spacing w:val="31"/>
        </w:rPr>
        <w:t xml:space="preserve"> </w:t>
      </w:r>
      <w:r>
        <w:t>время</w:t>
      </w:r>
      <w:r>
        <w:rPr>
          <w:spacing w:val="33"/>
        </w:rPr>
        <w:t xml:space="preserve"> </w:t>
      </w:r>
      <w:r>
        <w:t>года.</w:t>
      </w:r>
      <w:r>
        <w:rPr>
          <w:spacing w:val="33"/>
        </w:rPr>
        <w:t xml:space="preserve"> </w:t>
      </w:r>
      <w:r>
        <w:t>Путешествия</w:t>
      </w:r>
      <w:r>
        <w:rPr>
          <w:spacing w:val="35"/>
        </w:rPr>
        <w:t xml:space="preserve"> </w:t>
      </w:r>
      <w:r>
        <w:t>по</w:t>
      </w:r>
      <w:r>
        <w:rPr>
          <w:spacing w:val="34"/>
        </w:rPr>
        <w:t xml:space="preserve"> </w:t>
      </w:r>
      <w:r>
        <w:t>России</w:t>
      </w:r>
      <w:r>
        <w:rPr>
          <w:spacing w:val="35"/>
        </w:rPr>
        <w:t xml:space="preserve"> </w:t>
      </w:r>
      <w:r>
        <w:t>и</w:t>
      </w:r>
      <w:r>
        <w:rPr>
          <w:spacing w:val="34"/>
        </w:rPr>
        <w:t xml:space="preserve"> </w:t>
      </w:r>
      <w:r>
        <w:t>иностранным</w:t>
      </w:r>
      <w:r>
        <w:rPr>
          <w:spacing w:val="35"/>
        </w:rPr>
        <w:t xml:space="preserve"> </w:t>
      </w:r>
      <w:r>
        <w:rPr>
          <w:spacing w:val="-2"/>
        </w:rPr>
        <w:t>странам.</w:t>
      </w:r>
    </w:p>
    <w:p w:rsidR="00F24135" w:rsidRDefault="005E5ACB">
      <w:pPr>
        <w:pStyle w:val="a3"/>
        <w:ind w:firstLine="0"/>
        <w:jc w:val="left"/>
      </w:pPr>
      <w:r>
        <w:rPr>
          <w:spacing w:val="-2"/>
        </w:rPr>
        <w:t>Транспорт.</w:t>
      </w:r>
    </w:p>
    <w:p w:rsidR="00F24135" w:rsidRDefault="005E5ACB">
      <w:pPr>
        <w:pStyle w:val="a3"/>
        <w:ind w:left="849" w:firstLine="0"/>
        <w:jc w:val="left"/>
      </w:pPr>
      <w:r>
        <w:t>Природа:</w:t>
      </w:r>
      <w:r>
        <w:rPr>
          <w:spacing w:val="-9"/>
        </w:rPr>
        <w:t xml:space="preserve"> </w:t>
      </w:r>
      <w:r>
        <w:t>флора</w:t>
      </w:r>
      <w:r>
        <w:rPr>
          <w:spacing w:val="-9"/>
        </w:rPr>
        <w:t xml:space="preserve"> </w:t>
      </w:r>
      <w:r>
        <w:t>и</w:t>
      </w:r>
      <w:r>
        <w:rPr>
          <w:spacing w:val="-8"/>
        </w:rPr>
        <w:t xml:space="preserve"> </w:t>
      </w:r>
      <w:r>
        <w:t>фауна.</w:t>
      </w:r>
      <w:r>
        <w:rPr>
          <w:spacing w:val="-9"/>
        </w:rPr>
        <w:t xml:space="preserve"> </w:t>
      </w:r>
      <w:r>
        <w:t>Проблемы</w:t>
      </w:r>
      <w:r>
        <w:rPr>
          <w:spacing w:val="-10"/>
        </w:rPr>
        <w:t xml:space="preserve"> </w:t>
      </w:r>
      <w:r>
        <w:t>экологии.</w:t>
      </w:r>
      <w:r>
        <w:rPr>
          <w:spacing w:val="-9"/>
        </w:rPr>
        <w:t xml:space="preserve"> </w:t>
      </w:r>
      <w:r>
        <w:t>Защита</w:t>
      </w:r>
      <w:r>
        <w:rPr>
          <w:spacing w:val="-9"/>
        </w:rPr>
        <w:t xml:space="preserve"> </w:t>
      </w:r>
      <w:r>
        <w:t>окружающей</w:t>
      </w:r>
      <w:r>
        <w:rPr>
          <w:spacing w:val="-8"/>
        </w:rPr>
        <w:t xml:space="preserve"> </w:t>
      </w:r>
      <w:r>
        <w:t>среды.</w:t>
      </w:r>
      <w:r>
        <w:rPr>
          <w:spacing w:val="-9"/>
        </w:rPr>
        <w:t xml:space="preserve"> </w:t>
      </w:r>
      <w:r>
        <w:t>Климат,</w:t>
      </w:r>
      <w:r>
        <w:rPr>
          <w:spacing w:val="-9"/>
        </w:rPr>
        <w:t xml:space="preserve"> </w:t>
      </w:r>
      <w:r>
        <w:rPr>
          <w:spacing w:val="-2"/>
        </w:rPr>
        <w:t>погода.</w:t>
      </w:r>
    </w:p>
    <w:p w:rsidR="00F24135" w:rsidRDefault="005E5ACB">
      <w:pPr>
        <w:pStyle w:val="a3"/>
        <w:ind w:firstLine="0"/>
        <w:jc w:val="left"/>
      </w:pPr>
      <w:r>
        <w:t>Стихийные</w:t>
      </w:r>
      <w:r>
        <w:rPr>
          <w:spacing w:val="-1"/>
        </w:rPr>
        <w:t xml:space="preserve"> </w:t>
      </w:r>
      <w:r>
        <w:rPr>
          <w:spacing w:val="-2"/>
        </w:rPr>
        <w:t>бедствия.</w:t>
      </w:r>
    </w:p>
    <w:p w:rsidR="00F24135" w:rsidRDefault="005E5ACB">
      <w:pPr>
        <w:pStyle w:val="a3"/>
        <w:ind w:left="849" w:firstLine="0"/>
        <w:jc w:val="left"/>
      </w:pPr>
      <w:r>
        <w:t>Средства</w:t>
      </w:r>
      <w:r>
        <w:rPr>
          <w:spacing w:val="-6"/>
        </w:rPr>
        <w:t xml:space="preserve"> </w:t>
      </w:r>
      <w:r>
        <w:t>массовой</w:t>
      </w:r>
      <w:r>
        <w:rPr>
          <w:spacing w:val="-6"/>
        </w:rPr>
        <w:t xml:space="preserve"> </w:t>
      </w:r>
      <w:r>
        <w:t>информации</w:t>
      </w:r>
      <w:r>
        <w:rPr>
          <w:spacing w:val="-3"/>
        </w:rPr>
        <w:t xml:space="preserve"> </w:t>
      </w:r>
      <w:r>
        <w:t>(телевидение,</w:t>
      </w:r>
      <w:r>
        <w:rPr>
          <w:spacing w:val="-9"/>
        </w:rPr>
        <w:t xml:space="preserve"> </w:t>
      </w:r>
      <w:r>
        <w:t>радио,</w:t>
      </w:r>
      <w:r>
        <w:rPr>
          <w:spacing w:val="-6"/>
        </w:rPr>
        <w:t xml:space="preserve"> </w:t>
      </w:r>
      <w:r>
        <w:t>пресса,</w:t>
      </w:r>
      <w:r>
        <w:rPr>
          <w:spacing w:val="-5"/>
        </w:rPr>
        <w:t xml:space="preserve"> </w:t>
      </w:r>
      <w:r>
        <w:rPr>
          <w:spacing w:val="-2"/>
        </w:rPr>
        <w:t>Интернет).</w:t>
      </w:r>
    </w:p>
    <w:p w:rsidR="00F24135" w:rsidRDefault="005E5ACB">
      <w:pPr>
        <w:pStyle w:val="a3"/>
        <w:ind w:right="122"/>
      </w:pPr>
      <w:r>
        <w:t>Родная</w:t>
      </w:r>
      <w:r>
        <w:rPr>
          <w:spacing w:val="-13"/>
        </w:rPr>
        <w:t xml:space="preserve"> </w:t>
      </w:r>
      <w:r>
        <w:t>страна</w:t>
      </w:r>
      <w:r>
        <w:rPr>
          <w:spacing w:val="-13"/>
        </w:rPr>
        <w:t xml:space="preserve"> </w:t>
      </w:r>
      <w:r>
        <w:t>и</w:t>
      </w:r>
      <w:r>
        <w:rPr>
          <w:spacing w:val="-13"/>
        </w:rPr>
        <w:t xml:space="preserve"> </w:t>
      </w:r>
      <w:r>
        <w:t>страна</w:t>
      </w:r>
      <w:r>
        <w:rPr>
          <w:spacing w:val="-13"/>
        </w:rPr>
        <w:t xml:space="preserve"> </w:t>
      </w:r>
      <w:r>
        <w:t>(страны)</w:t>
      </w:r>
      <w:r>
        <w:rPr>
          <w:spacing w:val="-14"/>
        </w:rPr>
        <w:t xml:space="preserve"> </w:t>
      </w:r>
      <w:r>
        <w:t>изучаемого</w:t>
      </w:r>
      <w:r>
        <w:rPr>
          <w:spacing w:val="-12"/>
        </w:rPr>
        <w:t xml:space="preserve"> </w:t>
      </w:r>
      <w:r>
        <w:t>языка.</w:t>
      </w:r>
      <w:r>
        <w:rPr>
          <w:spacing w:val="-13"/>
        </w:rPr>
        <w:t xml:space="preserve"> </w:t>
      </w:r>
      <w:r>
        <w:t>Их</w:t>
      </w:r>
      <w:r>
        <w:rPr>
          <w:spacing w:val="-12"/>
        </w:rPr>
        <w:t xml:space="preserve"> </w:t>
      </w:r>
      <w:r>
        <w:t>географическое</w:t>
      </w:r>
      <w:r>
        <w:rPr>
          <w:spacing w:val="-15"/>
        </w:rPr>
        <w:t xml:space="preserve"> </w:t>
      </w:r>
      <w:r>
        <w:t>положение,</w:t>
      </w:r>
      <w:r>
        <w:rPr>
          <w:spacing w:val="-13"/>
        </w:rPr>
        <w:t xml:space="preserve"> </w:t>
      </w:r>
      <w:r>
        <w:t>столицы и</w:t>
      </w:r>
      <w:r>
        <w:rPr>
          <w:spacing w:val="-2"/>
        </w:rPr>
        <w:t xml:space="preserve"> </w:t>
      </w:r>
      <w:r>
        <w:t>крупные</w:t>
      </w:r>
      <w:r>
        <w:rPr>
          <w:spacing w:val="-2"/>
        </w:rPr>
        <w:t xml:space="preserve"> </w:t>
      </w:r>
      <w:r>
        <w:t>города,</w:t>
      </w:r>
      <w:r>
        <w:rPr>
          <w:spacing w:val="-2"/>
        </w:rPr>
        <w:t xml:space="preserve"> </w:t>
      </w:r>
      <w:r>
        <w:t>регионы,</w:t>
      </w:r>
      <w:r>
        <w:rPr>
          <w:spacing w:val="-2"/>
        </w:rPr>
        <w:t xml:space="preserve"> </w:t>
      </w:r>
      <w:r>
        <w:t>население,</w:t>
      </w:r>
      <w:r>
        <w:rPr>
          <w:spacing w:val="-2"/>
        </w:rPr>
        <w:t xml:space="preserve"> </w:t>
      </w:r>
      <w:r>
        <w:t>официальные</w:t>
      </w:r>
      <w:r>
        <w:rPr>
          <w:spacing w:val="-3"/>
        </w:rPr>
        <w:t xml:space="preserve"> </w:t>
      </w:r>
      <w:r>
        <w:t>языки,</w:t>
      </w:r>
      <w:r>
        <w:rPr>
          <w:spacing w:val="-2"/>
        </w:rPr>
        <w:t xml:space="preserve"> </w:t>
      </w:r>
      <w:r>
        <w:t>достопримечательности,</w:t>
      </w:r>
      <w:r>
        <w:rPr>
          <w:spacing w:val="-2"/>
        </w:rPr>
        <w:t xml:space="preserve"> </w:t>
      </w:r>
      <w:r>
        <w:t xml:space="preserve">культурные особенности (национальные праздники, знаменательные даты, традиции, обычаи), страницы </w:t>
      </w:r>
      <w:r>
        <w:rPr>
          <w:spacing w:val="-2"/>
        </w:rPr>
        <w:t>истории.</w:t>
      </w:r>
    </w:p>
    <w:p w:rsidR="00F24135" w:rsidRDefault="005E5ACB">
      <w:pPr>
        <w:pStyle w:val="a3"/>
        <w:spacing w:before="1"/>
        <w:ind w:right="128"/>
      </w:pPr>
      <w:r>
        <w:t xml:space="preserve">Выдающиеся люди родной страны и страны (стран) изучаемого языка, их вклад в науку и мировую культуру: государственные деятели, учёные, писатели, поэты, художники, музыканты, </w:t>
      </w:r>
      <w:r>
        <w:rPr>
          <w:spacing w:val="-2"/>
        </w:rPr>
        <w:t>спортсмены.</w:t>
      </w:r>
    </w:p>
    <w:p w:rsidR="00F24135" w:rsidRDefault="005E5ACB">
      <w:pPr>
        <w:pStyle w:val="a3"/>
        <w:ind w:left="849" w:firstLine="0"/>
        <w:jc w:val="left"/>
      </w:pPr>
      <w:r>
        <w:rPr>
          <w:spacing w:val="-2"/>
        </w:rPr>
        <w:t>Говорение.</w:t>
      </w:r>
    </w:p>
    <w:p w:rsidR="00F24135" w:rsidRDefault="005E5ACB">
      <w:pPr>
        <w:pStyle w:val="a3"/>
        <w:ind w:left="849" w:firstLine="0"/>
        <w:jc w:val="left"/>
      </w:pPr>
      <w:r>
        <w:t>Развитие</w:t>
      </w:r>
      <w:r>
        <w:rPr>
          <w:spacing w:val="34"/>
        </w:rPr>
        <w:t xml:space="preserve">  </w:t>
      </w:r>
      <w:r>
        <w:t>коммуникативных</w:t>
      </w:r>
      <w:r>
        <w:rPr>
          <w:spacing w:val="35"/>
        </w:rPr>
        <w:t xml:space="preserve">  </w:t>
      </w:r>
      <w:r>
        <w:t>умений</w:t>
      </w:r>
      <w:r>
        <w:rPr>
          <w:spacing w:val="33"/>
        </w:rPr>
        <w:t xml:space="preserve">  </w:t>
      </w:r>
      <w:r>
        <w:t>диалогической</w:t>
      </w:r>
      <w:r>
        <w:rPr>
          <w:spacing w:val="34"/>
        </w:rPr>
        <w:t xml:space="preserve">  </w:t>
      </w:r>
      <w:r>
        <w:t>речи,</w:t>
      </w:r>
      <w:r>
        <w:rPr>
          <w:spacing w:val="34"/>
        </w:rPr>
        <w:t xml:space="preserve">  </w:t>
      </w:r>
      <w:r>
        <w:t>а</w:t>
      </w:r>
      <w:r>
        <w:rPr>
          <w:spacing w:val="34"/>
        </w:rPr>
        <w:t xml:space="preserve">  </w:t>
      </w:r>
      <w:r>
        <w:t>именно</w:t>
      </w:r>
      <w:r>
        <w:rPr>
          <w:spacing w:val="34"/>
        </w:rPr>
        <w:t xml:space="preserve">  </w:t>
      </w:r>
      <w:r>
        <w:t>умений</w:t>
      </w:r>
      <w:r>
        <w:rPr>
          <w:spacing w:val="34"/>
        </w:rPr>
        <w:t xml:space="preserve">  </w:t>
      </w:r>
      <w:r>
        <w:rPr>
          <w:spacing w:val="-2"/>
        </w:rPr>
        <w:t>вести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комбинированный диалог, включающий различные виды диалогов (этикетный диалог, диалог-побуждение к действию, диалог-расспрос), диалог-обмен мнениями:</w:t>
      </w:r>
    </w:p>
    <w:p w:rsidR="00F24135" w:rsidRDefault="005E5ACB">
      <w:pPr>
        <w:pStyle w:val="a3"/>
        <w:spacing w:before="1"/>
        <w:ind w:right="126"/>
      </w:pPr>
      <w:r>
        <w:t>диалог этикетного характера: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 и отказываться от предложения собеседника;</w:t>
      </w:r>
    </w:p>
    <w:p w:rsidR="00F24135" w:rsidRDefault="005E5ACB">
      <w:pPr>
        <w:pStyle w:val="a3"/>
        <w:ind w:right="130"/>
      </w:pPr>
      <w:r>
        <w:t>диалог-побуждение к действию: обращаться с просьбой, вежливо соглашаться (не соглашаться) выполнить просьбу, приглашать собеседника к совместной деятельности, вежливо соглашаться (не соглашаться) на предложение собеседника, объясняя причину своего решения;</w:t>
      </w:r>
    </w:p>
    <w:p w:rsidR="00F24135" w:rsidRDefault="005E5ACB">
      <w:pPr>
        <w:pStyle w:val="a3"/>
        <w:ind w:right="127"/>
      </w:pPr>
      <w:r>
        <w:t>диалог-расспрос: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F24135" w:rsidRDefault="005E5ACB">
      <w:pPr>
        <w:pStyle w:val="a3"/>
        <w:ind w:right="126"/>
      </w:pPr>
      <w:r>
        <w:t>диалог-обмен мнениями: выражать свою точку мнения и обосновывать её, высказывать своё согласие (несогласие) с точкой зрения собеседника, выражать сомнение, давать эмоциональную оценку обсуждаемым событиям: восхищение, удивление, радость, огорчение и так далее.</w:t>
      </w:r>
    </w:p>
    <w:p w:rsidR="00F24135" w:rsidRDefault="005E5ACB">
      <w:pPr>
        <w:pStyle w:val="a3"/>
        <w:spacing w:before="1"/>
        <w:ind w:right="127"/>
      </w:pPr>
      <w:r>
        <w:t>Данные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 (или) иллюстраций, фотографий или без их использования с соблюдением норм речевого этикета, принятых в стране (странах) изучаемого языка.</w:t>
      </w:r>
    </w:p>
    <w:p w:rsidR="00F24135" w:rsidRDefault="005E5ACB">
      <w:pPr>
        <w:pStyle w:val="a3"/>
        <w:ind w:right="127"/>
      </w:pPr>
      <w:r>
        <w:t>Объём</w:t>
      </w:r>
      <w:r>
        <w:rPr>
          <w:spacing w:val="-4"/>
        </w:rPr>
        <w:t xml:space="preserve"> </w:t>
      </w:r>
      <w:r>
        <w:t>диалога</w:t>
      </w:r>
      <w:r>
        <w:rPr>
          <w:spacing w:val="-2"/>
        </w:rPr>
        <w:t xml:space="preserve"> </w:t>
      </w:r>
      <w:r>
        <w:t>-</w:t>
      </w:r>
      <w:r>
        <w:rPr>
          <w:spacing w:val="-4"/>
        </w:rPr>
        <w:t xml:space="preserve"> </w:t>
      </w:r>
      <w:r>
        <w:t>до</w:t>
      </w:r>
      <w:r>
        <w:rPr>
          <w:spacing w:val="-3"/>
        </w:rPr>
        <w:t xml:space="preserve"> </w:t>
      </w:r>
      <w:r>
        <w:t>8</w:t>
      </w:r>
      <w:r>
        <w:rPr>
          <w:spacing w:val="-3"/>
        </w:rPr>
        <w:t xml:space="preserve"> </w:t>
      </w:r>
      <w:r>
        <w:t>реплик</w:t>
      </w:r>
      <w:r>
        <w:rPr>
          <w:spacing w:val="-2"/>
        </w:rPr>
        <w:t xml:space="preserve"> </w:t>
      </w:r>
      <w:r>
        <w:t>со</w:t>
      </w:r>
      <w:r>
        <w:rPr>
          <w:spacing w:val="-4"/>
        </w:rPr>
        <w:t xml:space="preserve"> </w:t>
      </w:r>
      <w:r>
        <w:t>стороны</w:t>
      </w:r>
      <w:r>
        <w:rPr>
          <w:spacing w:val="-6"/>
        </w:rPr>
        <w:t xml:space="preserve"> </w:t>
      </w:r>
      <w:r>
        <w:t>каждого</w:t>
      </w:r>
      <w:r>
        <w:rPr>
          <w:spacing w:val="-2"/>
        </w:rPr>
        <w:t xml:space="preserve"> </w:t>
      </w:r>
      <w:r>
        <w:t>собеседника</w:t>
      </w:r>
      <w:r>
        <w:rPr>
          <w:spacing w:val="-4"/>
        </w:rPr>
        <w:t xml:space="preserve"> </w:t>
      </w:r>
      <w:r>
        <w:t>в</w:t>
      </w:r>
      <w:r>
        <w:rPr>
          <w:spacing w:val="-4"/>
        </w:rPr>
        <w:t xml:space="preserve"> </w:t>
      </w:r>
      <w:r>
        <w:t>рамках</w:t>
      </w:r>
      <w:r>
        <w:rPr>
          <w:spacing w:val="-1"/>
        </w:rPr>
        <w:t xml:space="preserve"> </w:t>
      </w:r>
      <w:r>
        <w:t>комбинированного диалога, до 6 реплик со стороны каждого собеседника в рамках диалога-обмена мнениями.</w:t>
      </w:r>
    </w:p>
    <w:p w:rsidR="00F24135" w:rsidRDefault="005E5ACB">
      <w:pPr>
        <w:pStyle w:val="a3"/>
        <w:ind w:right="130"/>
      </w:pPr>
      <w:r>
        <w:t>Развитие коммуникативных умений монологической речи: создание устных связных монологических высказываний с использованием основных коммуникативных типов речи:</w:t>
      </w:r>
    </w:p>
    <w:p w:rsidR="00F24135" w:rsidRDefault="005E5ACB">
      <w:pPr>
        <w:pStyle w:val="a3"/>
        <w:ind w:right="131"/>
      </w:pPr>
      <w:r>
        <w:t>описание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F24135" w:rsidRDefault="005E5ACB">
      <w:pPr>
        <w:pStyle w:val="a3"/>
        <w:ind w:left="849" w:firstLine="0"/>
      </w:pPr>
      <w:r>
        <w:t>повествование</w:t>
      </w:r>
      <w:r>
        <w:rPr>
          <w:spacing w:val="-2"/>
        </w:rPr>
        <w:t xml:space="preserve"> (сообщение);</w:t>
      </w:r>
    </w:p>
    <w:p w:rsidR="00F24135" w:rsidRDefault="005E5ACB">
      <w:pPr>
        <w:pStyle w:val="a3"/>
        <w:ind w:left="849" w:firstLine="0"/>
        <w:jc w:val="left"/>
      </w:pPr>
      <w:r>
        <w:rPr>
          <w:spacing w:val="-2"/>
        </w:rPr>
        <w:t>рассуждение;</w:t>
      </w:r>
    </w:p>
    <w:p w:rsidR="00F24135" w:rsidRDefault="005E5ACB">
      <w:pPr>
        <w:pStyle w:val="a3"/>
        <w:jc w:val="left"/>
      </w:pPr>
      <w:r>
        <w:t>выражение</w:t>
      </w:r>
      <w:r>
        <w:rPr>
          <w:spacing w:val="40"/>
        </w:rPr>
        <w:t xml:space="preserve"> </w:t>
      </w:r>
      <w:r>
        <w:t>и</w:t>
      </w:r>
      <w:r>
        <w:rPr>
          <w:spacing w:val="40"/>
        </w:rPr>
        <w:t xml:space="preserve"> </w:t>
      </w:r>
      <w:r>
        <w:t>краткое</w:t>
      </w:r>
      <w:r>
        <w:rPr>
          <w:spacing w:val="40"/>
        </w:rPr>
        <w:t xml:space="preserve"> </w:t>
      </w:r>
      <w:r>
        <w:t>аргументирование</w:t>
      </w:r>
      <w:r>
        <w:rPr>
          <w:spacing w:val="40"/>
        </w:rPr>
        <w:t xml:space="preserve"> </w:t>
      </w:r>
      <w:r>
        <w:t>своего</w:t>
      </w:r>
      <w:r>
        <w:rPr>
          <w:spacing w:val="40"/>
        </w:rPr>
        <w:t xml:space="preserve"> </w:t>
      </w:r>
      <w:r>
        <w:t>мнения</w:t>
      </w:r>
      <w:r>
        <w:rPr>
          <w:spacing w:val="40"/>
        </w:rPr>
        <w:t xml:space="preserve"> </w:t>
      </w:r>
      <w:r>
        <w:t>по</w:t>
      </w:r>
      <w:r>
        <w:rPr>
          <w:spacing w:val="40"/>
        </w:rPr>
        <w:t xml:space="preserve"> </w:t>
      </w:r>
      <w:r>
        <w:t>отношению</w:t>
      </w:r>
      <w:r>
        <w:rPr>
          <w:spacing w:val="40"/>
        </w:rPr>
        <w:t xml:space="preserve"> </w:t>
      </w:r>
      <w:r>
        <w:t>к</w:t>
      </w:r>
      <w:r>
        <w:rPr>
          <w:spacing w:val="40"/>
        </w:rPr>
        <w:t xml:space="preserve"> </w:t>
      </w:r>
      <w:r>
        <w:t xml:space="preserve">услышанному </w:t>
      </w:r>
      <w:r>
        <w:rPr>
          <w:spacing w:val="-2"/>
        </w:rPr>
        <w:t>(прочитанному);</w:t>
      </w:r>
    </w:p>
    <w:p w:rsidR="00F24135" w:rsidRDefault="005E5ACB">
      <w:pPr>
        <w:pStyle w:val="a3"/>
        <w:spacing w:before="1"/>
        <w:jc w:val="left"/>
      </w:pPr>
      <w:r>
        <w:t>изложение</w:t>
      </w:r>
      <w:r>
        <w:rPr>
          <w:spacing w:val="40"/>
        </w:rPr>
        <w:t xml:space="preserve"> </w:t>
      </w:r>
      <w:r>
        <w:t>(пересказ)</w:t>
      </w:r>
      <w:r>
        <w:rPr>
          <w:spacing w:val="40"/>
        </w:rPr>
        <w:t xml:space="preserve"> </w:t>
      </w:r>
      <w:r>
        <w:t>основного</w:t>
      </w:r>
      <w:r>
        <w:rPr>
          <w:spacing w:val="40"/>
        </w:rPr>
        <w:t xml:space="preserve"> </w:t>
      </w:r>
      <w:r>
        <w:t>содержания</w:t>
      </w:r>
      <w:r>
        <w:rPr>
          <w:spacing w:val="40"/>
        </w:rPr>
        <w:t xml:space="preserve"> </w:t>
      </w:r>
      <w:r>
        <w:t>прочитанного</w:t>
      </w:r>
      <w:r>
        <w:rPr>
          <w:spacing w:val="40"/>
        </w:rPr>
        <w:t xml:space="preserve"> </w:t>
      </w:r>
      <w:r>
        <w:t>(прослушанного)</w:t>
      </w:r>
      <w:r>
        <w:rPr>
          <w:spacing w:val="40"/>
        </w:rPr>
        <w:t xml:space="preserve"> </w:t>
      </w:r>
      <w:r>
        <w:t>текста</w:t>
      </w:r>
      <w:r>
        <w:rPr>
          <w:spacing w:val="40"/>
        </w:rPr>
        <w:t xml:space="preserve"> </w:t>
      </w:r>
      <w:r>
        <w:t>с</w:t>
      </w:r>
      <w:r>
        <w:rPr>
          <w:spacing w:val="80"/>
        </w:rPr>
        <w:t xml:space="preserve"> </w:t>
      </w:r>
      <w:r>
        <w:t>выражением своего отношения к событиям и фактам, изложенным в тексте;</w:t>
      </w:r>
    </w:p>
    <w:p w:rsidR="00F24135" w:rsidRDefault="005E5ACB">
      <w:pPr>
        <w:pStyle w:val="a3"/>
        <w:ind w:left="849" w:firstLine="0"/>
        <w:jc w:val="left"/>
      </w:pPr>
      <w:r>
        <w:t>составление</w:t>
      </w:r>
      <w:r>
        <w:rPr>
          <w:spacing w:val="-4"/>
        </w:rPr>
        <w:t xml:space="preserve"> </w:t>
      </w:r>
      <w:r>
        <w:t>рассказа</w:t>
      </w:r>
      <w:r>
        <w:rPr>
          <w:spacing w:val="-1"/>
        </w:rPr>
        <w:t xml:space="preserve"> </w:t>
      </w:r>
      <w:r>
        <w:t>по</w:t>
      </w:r>
      <w:r>
        <w:rPr>
          <w:spacing w:val="1"/>
        </w:rPr>
        <w:t xml:space="preserve"> </w:t>
      </w:r>
      <w:r>
        <w:rPr>
          <w:spacing w:val="-2"/>
        </w:rPr>
        <w:t>картинкам;</w:t>
      </w:r>
    </w:p>
    <w:p w:rsidR="00F24135" w:rsidRDefault="005E5ACB">
      <w:pPr>
        <w:pStyle w:val="a3"/>
        <w:ind w:left="849" w:firstLine="0"/>
        <w:jc w:val="left"/>
      </w:pPr>
      <w:r>
        <w:t>изложение</w:t>
      </w:r>
      <w:r>
        <w:rPr>
          <w:spacing w:val="-11"/>
        </w:rPr>
        <w:t xml:space="preserve"> </w:t>
      </w:r>
      <w:r>
        <w:t>результатов</w:t>
      </w:r>
      <w:r>
        <w:rPr>
          <w:spacing w:val="-8"/>
        </w:rPr>
        <w:t xml:space="preserve"> </w:t>
      </w:r>
      <w:r>
        <w:t>выполненной</w:t>
      </w:r>
      <w:r>
        <w:rPr>
          <w:spacing w:val="-5"/>
        </w:rPr>
        <w:t xml:space="preserve"> </w:t>
      </w:r>
      <w:r>
        <w:t>проектной</w:t>
      </w:r>
      <w:r>
        <w:rPr>
          <w:spacing w:val="-8"/>
        </w:rPr>
        <w:t xml:space="preserve"> </w:t>
      </w:r>
      <w:r>
        <w:rPr>
          <w:spacing w:val="-2"/>
        </w:rPr>
        <w:t>работы.</w:t>
      </w:r>
    </w:p>
    <w:p w:rsidR="00F24135" w:rsidRDefault="005E5ACB">
      <w:pPr>
        <w:pStyle w:val="a3"/>
        <w:ind w:right="129"/>
      </w:pPr>
      <w:r>
        <w:t>Данные умения монологической речи развиваются в стандартных ситуациях неофициального общения в рамках тематического содержания речи с использованием вопросов, ключевых слов, плана и (или) иллюстраций, фотографий, таблиц или без их использования.</w:t>
      </w:r>
    </w:p>
    <w:p w:rsidR="00F24135" w:rsidRDefault="005E5ACB">
      <w:pPr>
        <w:pStyle w:val="a3"/>
        <w:ind w:left="849" w:right="4106" w:firstLine="0"/>
      </w:pPr>
      <w:r>
        <w:t>Объём</w:t>
      </w:r>
      <w:r>
        <w:rPr>
          <w:spacing w:val="-10"/>
        </w:rPr>
        <w:t xml:space="preserve"> </w:t>
      </w:r>
      <w:r>
        <w:t>монологического</w:t>
      </w:r>
      <w:r>
        <w:rPr>
          <w:spacing w:val="-7"/>
        </w:rPr>
        <w:t xml:space="preserve"> </w:t>
      </w:r>
      <w:r>
        <w:t>высказывания</w:t>
      </w:r>
      <w:r>
        <w:rPr>
          <w:spacing w:val="-4"/>
        </w:rPr>
        <w:t xml:space="preserve"> </w:t>
      </w:r>
      <w:r>
        <w:t>-</w:t>
      </w:r>
      <w:r>
        <w:rPr>
          <w:spacing w:val="-8"/>
        </w:rPr>
        <w:t xml:space="preserve"> </w:t>
      </w:r>
      <w:r>
        <w:t>10-12</w:t>
      </w:r>
      <w:r>
        <w:rPr>
          <w:spacing w:val="-5"/>
        </w:rPr>
        <w:t xml:space="preserve"> </w:t>
      </w:r>
      <w:r>
        <w:t xml:space="preserve">фраз. </w:t>
      </w:r>
      <w:r>
        <w:rPr>
          <w:spacing w:val="-2"/>
        </w:rPr>
        <w:t>Аудирование.</w:t>
      </w:r>
    </w:p>
    <w:p w:rsidR="00F24135" w:rsidRDefault="005E5ACB">
      <w:pPr>
        <w:pStyle w:val="a3"/>
        <w:ind w:right="127"/>
      </w:pPr>
      <w:r>
        <w:t>При непосредственном общении: понимание на слух речи учителя и одноклассников и вербальная (невербальная) реакция на услышанное, использование переспрос или просьбу повторить для уточнения отдельных деталей.</w:t>
      </w:r>
    </w:p>
    <w:p w:rsidR="00F24135" w:rsidRDefault="005E5ACB">
      <w:pPr>
        <w:pStyle w:val="a3"/>
        <w:ind w:right="124"/>
      </w:pPr>
      <w:r>
        <w:t>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w:t>
      </w:r>
    </w:p>
    <w:p w:rsidR="00F24135" w:rsidRDefault="005E5ACB">
      <w:pPr>
        <w:pStyle w:val="a3"/>
        <w:spacing w:before="1"/>
        <w:ind w:right="123"/>
      </w:pPr>
      <w:r>
        <w:t>Аудирование</w:t>
      </w:r>
      <w:r>
        <w:rPr>
          <w:spacing w:val="-10"/>
        </w:rPr>
        <w:t xml:space="preserve"> </w:t>
      </w:r>
      <w:r>
        <w:t>с</w:t>
      </w:r>
      <w:r>
        <w:rPr>
          <w:spacing w:val="-10"/>
        </w:rPr>
        <w:t xml:space="preserve"> </w:t>
      </w:r>
      <w:r>
        <w:t>пониманием</w:t>
      </w:r>
      <w:r>
        <w:rPr>
          <w:spacing w:val="-12"/>
        </w:rPr>
        <w:t xml:space="preserve"> </w:t>
      </w:r>
      <w:r>
        <w:t>основного</w:t>
      </w:r>
      <w:r>
        <w:rPr>
          <w:spacing w:val="-11"/>
        </w:rPr>
        <w:t xml:space="preserve"> </w:t>
      </w:r>
      <w:r>
        <w:t>содержания</w:t>
      </w:r>
      <w:r>
        <w:rPr>
          <w:spacing w:val="-10"/>
        </w:rPr>
        <w:t xml:space="preserve"> </w:t>
      </w:r>
      <w:r>
        <w:t>текста</w:t>
      </w:r>
      <w:r>
        <w:rPr>
          <w:spacing w:val="-11"/>
        </w:rPr>
        <w:t xml:space="preserve"> </w:t>
      </w:r>
      <w:r>
        <w:t>предполагает</w:t>
      </w:r>
      <w:r>
        <w:rPr>
          <w:spacing w:val="-9"/>
        </w:rPr>
        <w:t xml:space="preserve"> </w:t>
      </w:r>
      <w:r>
        <w:t>умение</w:t>
      </w:r>
      <w:r>
        <w:rPr>
          <w:spacing w:val="-9"/>
        </w:rPr>
        <w:t xml:space="preserve"> </w:t>
      </w:r>
      <w:r>
        <w:t xml:space="preserve">определять основную тему (идею) и главные факты (события)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w:t>
      </w:r>
      <w:r>
        <w:rPr>
          <w:spacing w:val="-2"/>
        </w:rPr>
        <w:t>содержания.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tabs>
          <w:tab w:val="left" w:pos="2709"/>
          <w:tab w:val="left" w:pos="3311"/>
          <w:tab w:val="left" w:pos="5087"/>
          <w:tab w:val="left" w:pos="6374"/>
          <w:tab w:val="left" w:pos="8526"/>
        </w:tabs>
        <w:spacing w:before="73"/>
        <w:ind w:right="129"/>
        <w:jc w:val="left"/>
      </w:pPr>
      <w:r>
        <w:rPr>
          <w:spacing w:val="-2"/>
        </w:rPr>
        <w:lastRenderedPageBreak/>
        <w:t>Аудирование</w:t>
      </w:r>
      <w:r>
        <w:tab/>
      </w:r>
      <w:r>
        <w:rPr>
          <w:spacing w:val="-10"/>
        </w:rPr>
        <w:t>с</w:t>
      </w:r>
      <w:r>
        <w:tab/>
      </w:r>
      <w:r>
        <w:rPr>
          <w:spacing w:val="-2"/>
        </w:rPr>
        <w:t>пониманием</w:t>
      </w:r>
      <w:r>
        <w:tab/>
      </w:r>
      <w:r>
        <w:rPr>
          <w:spacing w:val="-2"/>
        </w:rPr>
        <w:t>нужной</w:t>
      </w:r>
      <w:r>
        <w:tab/>
      </w:r>
      <w:r>
        <w:rPr>
          <w:spacing w:val="-2"/>
        </w:rPr>
        <w:t>(интересующей,</w:t>
      </w:r>
      <w:r>
        <w:tab/>
      </w:r>
      <w:r>
        <w:rPr>
          <w:spacing w:val="-2"/>
        </w:rPr>
        <w:t xml:space="preserve">запрашиваемой) </w:t>
      </w:r>
      <w:r>
        <w:t>информациипредполагает умениевыделять нужную (интересующую,</w:t>
      </w:r>
    </w:p>
    <w:p w:rsidR="00F24135" w:rsidRDefault="005E5ACB">
      <w:pPr>
        <w:pStyle w:val="a3"/>
        <w:spacing w:before="1"/>
        <w:jc w:val="left"/>
      </w:pPr>
      <w:r>
        <w:t>запрашиваемую)</w:t>
      </w:r>
      <w:r>
        <w:rPr>
          <w:spacing w:val="80"/>
          <w:w w:val="150"/>
        </w:rPr>
        <w:t xml:space="preserve"> </w:t>
      </w:r>
      <w:r>
        <w:t>информацию,</w:t>
      </w:r>
      <w:r>
        <w:rPr>
          <w:spacing w:val="80"/>
          <w:w w:val="150"/>
        </w:rPr>
        <w:t xml:space="preserve"> </w:t>
      </w:r>
      <w:r>
        <w:t>представленную</w:t>
      </w:r>
      <w:r>
        <w:rPr>
          <w:spacing w:val="80"/>
          <w:w w:val="150"/>
        </w:rPr>
        <w:t xml:space="preserve"> </w:t>
      </w:r>
      <w:r>
        <w:t>в</w:t>
      </w:r>
      <w:r>
        <w:rPr>
          <w:spacing w:val="80"/>
          <w:w w:val="150"/>
        </w:rPr>
        <w:t xml:space="preserve"> </w:t>
      </w:r>
      <w:r>
        <w:t>эксплицитной</w:t>
      </w:r>
      <w:r>
        <w:rPr>
          <w:spacing w:val="80"/>
          <w:w w:val="150"/>
        </w:rPr>
        <w:t xml:space="preserve"> </w:t>
      </w:r>
      <w:r>
        <w:t>(явной)</w:t>
      </w:r>
      <w:r>
        <w:rPr>
          <w:spacing w:val="80"/>
          <w:w w:val="150"/>
        </w:rPr>
        <w:t xml:space="preserve"> </w:t>
      </w:r>
      <w:r>
        <w:t>форме,</w:t>
      </w:r>
      <w:r>
        <w:rPr>
          <w:spacing w:val="80"/>
          <w:w w:val="150"/>
        </w:rPr>
        <w:t xml:space="preserve"> </w:t>
      </w:r>
      <w:r>
        <w:t>в воспринимаемом на слух тексте.</w:t>
      </w:r>
    </w:p>
    <w:p w:rsidR="00F24135" w:rsidRDefault="005E5ACB">
      <w:pPr>
        <w:pStyle w:val="a3"/>
        <w:jc w:val="left"/>
      </w:pPr>
      <w:r>
        <w:t>Тексты</w:t>
      </w:r>
      <w:r>
        <w:rPr>
          <w:spacing w:val="80"/>
        </w:rPr>
        <w:t xml:space="preserve"> </w:t>
      </w:r>
      <w:r>
        <w:t>для</w:t>
      </w:r>
      <w:r>
        <w:rPr>
          <w:spacing w:val="80"/>
        </w:rPr>
        <w:t xml:space="preserve"> </w:t>
      </w:r>
      <w:r>
        <w:t>аудирования:</w:t>
      </w:r>
      <w:r>
        <w:rPr>
          <w:spacing w:val="80"/>
        </w:rPr>
        <w:t xml:space="preserve"> </w:t>
      </w:r>
      <w:r>
        <w:t>диалог</w:t>
      </w:r>
      <w:r>
        <w:rPr>
          <w:spacing w:val="80"/>
        </w:rPr>
        <w:t xml:space="preserve"> </w:t>
      </w:r>
      <w:r>
        <w:t>(беседа),</w:t>
      </w:r>
      <w:r>
        <w:rPr>
          <w:spacing w:val="80"/>
        </w:rPr>
        <w:t xml:space="preserve"> </w:t>
      </w:r>
      <w:r>
        <w:t>высказывания</w:t>
      </w:r>
      <w:r>
        <w:rPr>
          <w:spacing w:val="80"/>
        </w:rPr>
        <w:t xml:space="preserve"> </w:t>
      </w:r>
      <w:r>
        <w:t>собеседников</w:t>
      </w:r>
      <w:r>
        <w:rPr>
          <w:spacing w:val="80"/>
        </w:rPr>
        <w:t xml:space="preserve"> </w:t>
      </w:r>
      <w:r>
        <w:t>в</w:t>
      </w:r>
      <w:r>
        <w:rPr>
          <w:spacing w:val="80"/>
        </w:rPr>
        <w:t xml:space="preserve"> </w:t>
      </w:r>
      <w:r>
        <w:t>ситуациях повседневного общения, рассказ, сообщение информационного характера.</w:t>
      </w:r>
    </w:p>
    <w:p w:rsidR="00F24135" w:rsidRDefault="005E5ACB">
      <w:pPr>
        <w:pStyle w:val="a3"/>
        <w:ind w:right="130"/>
        <w:jc w:val="left"/>
      </w:pPr>
      <w:r>
        <w:t>Языковая сложность текстов для аудирования должна соответствовать базовому уровню (А2 - допороговому уровню по общеевропейской шкале).</w:t>
      </w:r>
    </w:p>
    <w:p w:rsidR="00F24135" w:rsidRDefault="005E5ACB">
      <w:pPr>
        <w:pStyle w:val="a3"/>
        <w:ind w:left="849" w:right="2002" w:firstLine="0"/>
        <w:jc w:val="left"/>
      </w:pPr>
      <w:r>
        <w:t>Время</w:t>
      </w:r>
      <w:r>
        <w:rPr>
          <w:spacing w:val="-7"/>
        </w:rPr>
        <w:t xml:space="preserve"> </w:t>
      </w:r>
      <w:r>
        <w:t>звучания</w:t>
      </w:r>
      <w:r>
        <w:rPr>
          <w:spacing w:val="-2"/>
        </w:rPr>
        <w:t xml:space="preserve"> </w:t>
      </w:r>
      <w:r>
        <w:t>текста</w:t>
      </w:r>
      <w:r>
        <w:rPr>
          <w:spacing w:val="-8"/>
        </w:rPr>
        <w:t xml:space="preserve"> </w:t>
      </w:r>
      <w:r>
        <w:t>(текстов)</w:t>
      </w:r>
      <w:r>
        <w:rPr>
          <w:spacing w:val="-4"/>
        </w:rPr>
        <w:t xml:space="preserve"> </w:t>
      </w:r>
      <w:r>
        <w:t>для</w:t>
      </w:r>
      <w:r>
        <w:rPr>
          <w:spacing w:val="-3"/>
        </w:rPr>
        <w:t xml:space="preserve"> </w:t>
      </w:r>
      <w:r>
        <w:t>аудирования -</w:t>
      </w:r>
      <w:r>
        <w:rPr>
          <w:spacing w:val="-4"/>
        </w:rPr>
        <w:t xml:space="preserve"> </w:t>
      </w:r>
      <w:r>
        <w:t>до</w:t>
      </w:r>
      <w:r>
        <w:rPr>
          <w:spacing w:val="-3"/>
        </w:rPr>
        <w:t xml:space="preserve"> </w:t>
      </w:r>
      <w:r>
        <w:t>2</w:t>
      </w:r>
      <w:r>
        <w:rPr>
          <w:spacing w:val="-3"/>
        </w:rPr>
        <w:t xml:space="preserve"> </w:t>
      </w:r>
      <w:r>
        <w:t>минут. Смысловое чтение.</w:t>
      </w:r>
    </w:p>
    <w:p w:rsidR="00F24135" w:rsidRDefault="005E5ACB">
      <w:pPr>
        <w:pStyle w:val="a3"/>
        <w:ind w:right="124"/>
      </w:pPr>
      <w: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 (интересующей, запрашиваемой) информации, с полным пониманием содержания текста.</w:t>
      </w:r>
    </w:p>
    <w:p w:rsidR="00F24135" w:rsidRDefault="005E5ACB">
      <w:pPr>
        <w:pStyle w:val="a3"/>
        <w:spacing w:before="1"/>
        <w:ind w:right="124"/>
      </w:pPr>
      <w:r>
        <w:t>Чтение</w:t>
      </w:r>
      <w:r>
        <w:rPr>
          <w:spacing w:val="-6"/>
        </w:rPr>
        <w:t xml:space="preserve"> </w:t>
      </w:r>
      <w:r>
        <w:t>с</w:t>
      </w:r>
      <w:r>
        <w:rPr>
          <w:spacing w:val="-8"/>
        </w:rPr>
        <w:t xml:space="preserve"> </w:t>
      </w:r>
      <w:r>
        <w:t>пониманием</w:t>
      </w:r>
      <w:r>
        <w:rPr>
          <w:spacing w:val="-7"/>
        </w:rPr>
        <w:t xml:space="preserve"> </w:t>
      </w:r>
      <w:r>
        <w:t>основного</w:t>
      </w:r>
      <w:r>
        <w:rPr>
          <w:spacing w:val="-5"/>
        </w:rPr>
        <w:t xml:space="preserve"> </w:t>
      </w:r>
      <w:r>
        <w:t>содержания</w:t>
      </w:r>
      <w:r>
        <w:rPr>
          <w:spacing w:val="-7"/>
        </w:rPr>
        <w:t xml:space="preserve"> </w:t>
      </w:r>
      <w:r>
        <w:t>текста</w:t>
      </w:r>
      <w:r>
        <w:rPr>
          <w:spacing w:val="-7"/>
        </w:rPr>
        <w:t xml:space="preserve"> </w:t>
      </w:r>
      <w:r>
        <w:t>предполагает</w:t>
      </w:r>
      <w:r>
        <w:rPr>
          <w:spacing w:val="-5"/>
        </w:rPr>
        <w:t xml:space="preserve"> </w:t>
      </w:r>
      <w:r>
        <w:t>умения:</w:t>
      </w:r>
      <w:r>
        <w:rPr>
          <w:spacing w:val="-6"/>
        </w:rPr>
        <w:t xml:space="preserve"> </w:t>
      </w:r>
      <w:r>
        <w:t>определять</w:t>
      </w:r>
      <w:r>
        <w:rPr>
          <w:spacing w:val="-6"/>
        </w:rPr>
        <w:t xml:space="preserve"> </w:t>
      </w:r>
      <w:r>
        <w:t>тему (основную</w:t>
      </w:r>
      <w:r>
        <w:rPr>
          <w:spacing w:val="-10"/>
        </w:rPr>
        <w:t xml:space="preserve"> </w:t>
      </w:r>
      <w:r>
        <w:t>мысль),</w:t>
      </w:r>
      <w:r>
        <w:rPr>
          <w:spacing w:val="-10"/>
        </w:rPr>
        <w:t xml:space="preserve"> </w:t>
      </w:r>
      <w:r>
        <w:t>выделять</w:t>
      </w:r>
      <w:r>
        <w:rPr>
          <w:spacing w:val="-4"/>
        </w:rPr>
        <w:t xml:space="preserve"> </w:t>
      </w:r>
      <w:r>
        <w:t>главные</w:t>
      </w:r>
      <w:r>
        <w:rPr>
          <w:spacing w:val="-9"/>
        </w:rPr>
        <w:t xml:space="preserve"> </w:t>
      </w:r>
      <w:r>
        <w:t>факты</w:t>
      </w:r>
      <w:r>
        <w:rPr>
          <w:spacing w:val="-3"/>
        </w:rPr>
        <w:t xml:space="preserve"> </w:t>
      </w:r>
      <w:r>
        <w:t>(события)</w:t>
      </w:r>
      <w:r>
        <w:rPr>
          <w:spacing w:val="-10"/>
        </w:rPr>
        <w:t xml:space="preserve"> </w:t>
      </w:r>
      <w:r>
        <w:t>(опуская</w:t>
      </w:r>
      <w:r>
        <w:rPr>
          <w:spacing w:val="-11"/>
        </w:rPr>
        <w:t xml:space="preserve"> </w:t>
      </w:r>
      <w:r>
        <w:t>второстепенные),</w:t>
      </w:r>
      <w:r>
        <w:rPr>
          <w:spacing w:val="-10"/>
        </w:rPr>
        <w:t xml:space="preserve"> </w:t>
      </w:r>
      <w:r>
        <w:t>прогнозировать содержание текста по заголовку (началу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 (его отдельные части), игнорировать незнакомые слова, несущественные для понимания основного содержания, понимать интернациональные слова.</w:t>
      </w:r>
    </w:p>
    <w:p w:rsidR="00F24135" w:rsidRDefault="005E5ACB">
      <w:pPr>
        <w:pStyle w:val="a3"/>
        <w:ind w:right="126"/>
      </w:pPr>
      <w:r>
        <w:t>Чтение с</w:t>
      </w:r>
      <w:r>
        <w:rPr>
          <w:spacing w:val="-2"/>
        </w:rPr>
        <w:t xml:space="preserve"> </w:t>
      </w:r>
      <w:r>
        <w:t>пониманием</w:t>
      </w:r>
      <w:r>
        <w:rPr>
          <w:spacing w:val="-3"/>
        </w:rPr>
        <w:t xml:space="preserve"> </w:t>
      </w:r>
      <w:r>
        <w:t>нужной (интересующей,</w:t>
      </w:r>
      <w:r>
        <w:rPr>
          <w:spacing w:val="-1"/>
        </w:rPr>
        <w:t xml:space="preserve"> </w:t>
      </w:r>
      <w:r>
        <w:t>запрашиваемой)</w:t>
      </w:r>
      <w:r>
        <w:rPr>
          <w:spacing w:val="-1"/>
        </w:rPr>
        <w:t xml:space="preserve"> </w:t>
      </w:r>
      <w:r>
        <w:t>информации</w:t>
      </w:r>
      <w:r>
        <w:rPr>
          <w:spacing w:val="-4"/>
        </w:rPr>
        <w:t xml:space="preserve"> </w:t>
      </w:r>
      <w:r>
        <w:t>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F24135" w:rsidRDefault="005E5ACB">
      <w:pPr>
        <w:pStyle w:val="a3"/>
        <w:ind w:right="130"/>
      </w:pPr>
      <w:r>
        <w:t xml:space="preserve">Чтение несплошных текстов (таблиц, диаграмм, схем) и понимание представленной в них </w:t>
      </w:r>
      <w:r>
        <w:rPr>
          <w:spacing w:val="-2"/>
        </w:rPr>
        <w:t>информации.</w:t>
      </w:r>
    </w:p>
    <w:p w:rsidR="00F24135" w:rsidRDefault="005E5ACB">
      <w:pPr>
        <w:pStyle w:val="a3"/>
        <w:ind w:right="125"/>
      </w:pPr>
      <w:r>
        <w:t>Чтение с полным пониманием содержания несложных аутентичных текстов, содержащих отдельные неизученные языковые явления. В ходе чтения с полным пониманием</w:t>
      </w:r>
      <w:r>
        <w:rPr>
          <w:spacing w:val="-1"/>
        </w:rPr>
        <w:t xml:space="preserve"> </w:t>
      </w:r>
      <w:r>
        <w:t>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F24135" w:rsidRDefault="005E5ACB">
      <w:pPr>
        <w:pStyle w:val="a3"/>
        <w:spacing w:before="1"/>
        <w:ind w:right="124"/>
      </w:pPr>
      <w:r>
        <w:t>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F24135" w:rsidRDefault="005E5ACB">
      <w:pPr>
        <w:pStyle w:val="a3"/>
        <w:ind w:right="127"/>
      </w:pPr>
      <w:r>
        <w:t>Языковая сложность текстов для чтения должна соответствовать базовому уровню (А2 - допороговому уровню по общеевропейской шкале).</w:t>
      </w:r>
    </w:p>
    <w:p w:rsidR="00F24135" w:rsidRDefault="005E5ACB">
      <w:pPr>
        <w:pStyle w:val="a3"/>
        <w:ind w:left="849" w:right="3285" w:firstLine="0"/>
        <w:jc w:val="left"/>
      </w:pPr>
      <w:r>
        <w:t>Объём</w:t>
      </w:r>
      <w:r>
        <w:rPr>
          <w:spacing w:val="-4"/>
        </w:rPr>
        <w:t xml:space="preserve"> </w:t>
      </w:r>
      <w:r>
        <w:t>текста</w:t>
      </w:r>
      <w:r>
        <w:rPr>
          <w:spacing w:val="-7"/>
        </w:rPr>
        <w:t xml:space="preserve"> </w:t>
      </w:r>
      <w:r>
        <w:t>(текстов)</w:t>
      </w:r>
      <w:r>
        <w:rPr>
          <w:spacing w:val="-5"/>
        </w:rPr>
        <w:t xml:space="preserve"> </w:t>
      </w:r>
      <w:r>
        <w:t>для</w:t>
      </w:r>
      <w:r>
        <w:rPr>
          <w:spacing w:val="-4"/>
        </w:rPr>
        <w:t xml:space="preserve"> </w:t>
      </w:r>
      <w:r>
        <w:t>чтения</w:t>
      </w:r>
      <w:r>
        <w:rPr>
          <w:spacing w:val="-5"/>
        </w:rPr>
        <w:t xml:space="preserve"> </w:t>
      </w:r>
      <w:r>
        <w:t>-</w:t>
      </w:r>
      <w:r>
        <w:rPr>
          <w:spacing w:val="-6"/>
        </w:rPr>
        <w:t xml:space="preserve"> </w:t>
      </w:r>
      <w:r>
        <w:t>500-600</w:t>
      </w:r>
      <w:r>
        <w:rPr>
          <w:spacing w:val="-6"/>
        </w:rPr>
        <w:t xml:space="preserve"> </w:t>
      </w:r>
      <w:r>
        <w:t>слов. Письменная речь.</w:t>
      </w:r>
    </w:p>
    <w:p w:rsidR="00F24135" w:rsidRDefault="005E5ACB">
      <w:pPr>
        <w:pStyle w:val="a3"/>
        <w:ind w:left="849" w:firstLine="0"/>
        <w:jc w:val="left"/>
      </w:pPr>
      <w:r>
        <w:t>Развитие</w:t>
      </w:r>
      <w:r>
        <w:rPr>
          <w:spacing w:val="-3"/>
        </w:rPr>
        <w:t xml:space="preserve"> </w:t>
      </w:r>
      <w:r>
        <w:t>умений</w:t>
      </w:r>
      <w:r>
        <w:rPr>
          <w:spacing w:val="-4"/>
        </w:rPr>
        <w:t xml:space="preserve"> </w:t>
      </w:r>
      <w:r>
        <w:t>письменной</w:t>
      </w:r>
      <w:r>
        <w:rPr>
          <w:spacing w:val="-5"/>
        </w:rPr>
        <w:t xml:space="preserve"> </w:t>
      </w:r>
      <w:r>
        <w:rPr>
          <w:spacing w:val="-2"/>
        </w:rPr>
        <w:t>речи:</w:t>
      </w:r>
    </w:p>
    <w:p w:rsidR="00F24135" w:rsidRDefault="005E5ACB">
      <w:pPr>
        <w:pStyle w:val="a3"/>
        <w:ind w:left="849" w:firstLine="0"/>
        <w:jc w:val="left"/>
      </w:pPr>
      <w:r>
        <w:t>составление</w:t>
      </w:r>
      <w:r>
        <w:rPr>
          <w:spacing w:val="-7"/>
        </w:rPr>
        <w:t xml:space="preserve"> </w:t>
      </w:r>
      <w:r>
        <w:t>плана</w:t>
      </w:r>
      <w:r>
        <w:rPr>
          <w:spacing w:val="1"/>
        </w:rPr>
        <w:t xml:space="preserve"> </w:t>
      </w:r>
      <w:r>
        <w:t>(тезисов) устного</w:t>
      </w:r>
      <w:r>
        <w:rPr>
          <w:spacing w:val="-4"/>
        </w:rPr>
        <w:t xml:space="preserve"> </w:t>
      </w:r>
      <w:r>
        <w:t>или</w:t>
      </w:r>
      <w:r>
        <w:rPr>
          <w:spacing w:val="-2"/>
        </w:rPr>
        <w:t xml:space="preserve"> </w:t>
      </w:r>
      <w:r>
        <w:t>письменного</w:t>
      </w:r>
      <w:r>
        <w:rPr>
          <w:spacing w:val="-3"/>
        </w:rPr>
        <w:t xml:space="preserve"> </w:t>
      </w:r>
      <w:r>
        <w:rPr>
          <w:spacing w:val="-2"/>
        </w:rPr>
        <w:t>сообщения;</w:t>
      </w:r>
    </w:p>
    <w:p w:rsidR="00F24135" w:rsidRDefault="005E5ACB">
      <w:pPr>
        <w:pStyle w:val="a3"/>
        <w:ind w:right="127"/>
      </w:pPr>
      <w:r>
        <w:t>заполнение анкет и формуляров: сообщение о себе основных сведений в соответствии с нормами, принятыми в стране (странах) изучаемого языка;</w:t>
      </w:r>
    </w:p>
    <w:p w:rsidR="00F24135" w:rsidRDefault="005E5ACB">
      <w:pPr>
        <w:pStyle w:val="a3"/>
        <w:ind w:right="125"/>
      </w:pPr>
      <w:r>
        <w:t>написание электронного сообщения личного характера в соответствии с нормами неофициального</w:t>
      </w:r>
      <w:r>
        <w:rPr>
          <w:spacing w:val="-8"/>
        </w:rPr>
        <w:t xml:space="preserve"> </w:t>
      </w:r>
      <w:r>
        <w:t>общения,</w:t>
      </w:r>
      <w:r>
        <w:rPr>
          <w:spacing w:val="-12"/>
        </w:rPr>
        <w:t xml:space="preserve"> </w:t>
      </w:r>
      <w:r>
        <w:t>принятыми</w:t>
      </w:r>
      <w:r>
        <w:rPr>
          <w:spacing w:val="-10"/>
        </w:rPr>
        <w:t xml:space="preserve"> </w:t>
      </w:r>
      <w:r>
        <w:t>в</w:t>
      </w:r>
      <w:r>
        <w:rPr>
          <w:spacing w:val="-12"/>
        </w:rPr>
        <w:t xml:space="preserve"> </w:t>
      </w:r>
      <w:r>
        <w:t>стране</w:t>
      </w:r>
      <w:r>
        <w:rPr>
          <w:spacing w:val="-13"/>
        </w:rPr>
        <w:t xml:space="preserve"> </w:t>
      </w:r>
      <w:r>
        <w:t>(странах)</w:t>
      </w:r>
      <w:r>
        <w:rPr>
          <w:spacing w:val="-12"/>
        </w:rPr>
        <w:t xml:space="preserve"> </w:t>
      </w:r>
      <w:r>
        <w:t>изучаемого</w:t>
      </w:r>
      <w:r>
        <w:rPr>
          <w:spacing w:val="-9"/>
        </w:rPr>
        <w:t xml:space="preserve"> </w:t>
      </w:r>
      <w:r>
        <w:t>языка</w:t>
      </w:r>
      <w:r>
        <w:rPr>
          <w:spacing w:val="-10"/>
        </w:rPr>
        <w:t xml:space="preserve"> </w:t>
      </w:r>
      <w:r>
        <w:t>(объём</w:t>
      </w:r>
      <w:r>
        <w:rPr>
          <w:spacing w:val="-11"/>
        </w:rPr>
        <w:t xml:space="preserve"> </w:t>
      </w:r>
      <w:r>
        <w:t>письма</w:t>
      </w:r>
      <w:r>
        <w:rPr>
          <w:spacing w:val="-9"/>
        </w:rPr>
        <w:t xml:space="preserve"> </w:t>
      </w:r>
      <w:r>
        <w:t>-</w:t>
      </w:r>
      <w:r>
        <w:rPr>
          <w:spacing w:val="-12"/>
        </w:rPr>
        <w:t xml:space="preserve"> </w:t>
      </w:r>
      <w:r>
        <w:t>до</w:t>
      </w:r>
      <w:r>
        <w:rPr>
          <w:spacing w:val="-11"/>
        </w:rPr>
        <w:t xml:space="preserve"> </w:t>
      </w:r>
      <w:r>
        <w:t xml:space="preserve">120 </w:t>
      </w:r>
      <w:r>
        <w:rPr>
          <w:spacing w:val="-2"/>
        </w:rPr>
        <w:t>слов);</w:t>
      </w:r>
    </w:p>
    <w:p w:rsidR="00F24135" w:rsidRDefault="005E5ACB">
      <w:pPr>
        <w:pStyle w:val="a3"/>
        <w:spacing w:before="1"/>
        <w:ind w:right="123"/>
      </w:pPr>
      <w:r>
        <w:t>создание небольшого письменного высказывания с использованием образца, плана, таблицы</w:t>
      </w:r>
      <w:r>
        <w:rPr>
          <w:spacing w:val="-2"/>
        </w:rPr>
        <w:t xml:space="preserve"> </w:t>
      </w:r>
      <w:r>
        <w:t>и</w:t>
      </w:r>
      <w:r>
        <w:rPr>
          <w:spacing w:val="-1"/>
        </w:rPr>
        <w:t xml:space="preserve"> </w:t>
      </w:r>
      <w:r>
        <w:t>(или)</w:t>
      </w:r>
      <w:r>
        <w:rPr>
          <w:spacing w:val="-1"/>
        </w:rPr>
        <w:t xml:space="preserve"> </w:t>
      </w:r>
      <w:r>
        <w:t>прочитанного/прослушанного текста (объём</w:t>
      </w:r>
      <w:r>
        <w:rPr>
          <w:spacing w:val="-1"/>
        </w:rPr>
        <w:t xml:space="preserve"> </w:t>
      </w:r>
      <w:r>
        <w:t>письменного</w:t>
      </w:r>
      <w:r>
        <w:rPr>
          <w:spacing w:val="-1"/>
        </w:rPr>
        <w:t xml:space="preserve"> </w:t>
      </w:r>
      <w:r>
        <w:t>высказывания -</w:t>
      </w:r>
      <w:r>
        <w:rPr>
          <w:spacing w:val="-1"/>
        </w:rPr>
        <w:t xml:space="preserve"> </w:t>
      </w:r>
      <w:r>
        <w:t xml:space="preserve">до 120 </w:t>
      </w:r>
      <w:r>
        <w:rPr>
          <w:spacing w:val="-2"/>
        </w:rPr>
        <w:t>слов);</w:t>
      </w:r>
    </w:p>
    <w:p w:rsidR="00F24135" w:rsidRDefault="005E5ACB">
      <w:pPr>
        <w:pStyle w:val="a3"/>
        <w:ind w:left="849" w:firstLine="0"/>
        <w:jc w:val="left"/>
      </w:pPr>
      <w:r>
        <w:t>заполнение</w:t>
      </w:r>
      <w:r>
        <w:rPr>
          <w:spacing w:val="62"/>
        </w:rPr>
        <w:t xml:space="preserve"> </w:t>
      </w:r>
      <w:r>
        <w:t>таблицы</w:t>
      </w:r>
      <w:r>
        <w:rPr>
          <w:spacing w:val="66"/>
        </w:rPr>
        <w:t xml:space="preserve"> </w:t>
      </w:r>
      <w:r>
        <w:t>с</w:t>
      </w:r>
      <w:r>
        <w:rPr>
          <w:spacing w:val="60"/>
        </w:rPr>
        <w:t xml:space="preserve"> </w:t>
      </w:r>
      <w:r>
        <w:t>краткой</w:t>
      </w:r>
      <w:r>
        <w:rPr>
          <w:spacing w:val="67"/>
        </w:rPr>
        <w:t xml:space="preserve"> </w:t>
      </w:r>
      <w:r>
        <w:t>фиксацией</w:t>
      </w:r>
      <w:r>
        <w:rPr>
          <w:spacing w:val="65"/>
        </w:rPr>
        <w:t xml:space="preserve"> </w:t>
      </w:r>
      <w:r>
        <w:t>содержания</w:t>
      </w:r>
      <w:r>
        <w:rPr>
          <w:spacing w:val="66"/>
        </w:rPr>
        <w:t xml:space="preserve"> </w:t>
      </w:r>
      <w:r>
        <w:t>прочитанного</w:t>
      </w:r>
      <w:r>
        <w:rPr>
          <w:spacing w:val="66"/>
        </w:rPr>
        <w:t xml:space="preserve"> </w:t>
      </w:r>
      <w:r>
        <w:rPr>
          <w:spacing w:val="-2"/>
        </w:rPr>
        <w:t>(прослушанного)</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текста;</w:t>
      </w:r>
    </w:p>
    <w:p w:rsidR="00F24135" w:rsidRDefault="005E5ACB">
      <w:pPr>
        <w:pStyle w:val="a3"/>
        <w:ind w:left="849" w:firstLine="0"/>
        <w:jc w:val="left"/>
      </w:pPr>
      <w:r>
        <w:t>преобразование таблицы, схемы в текстовый вариант представления информации; письменное представление результатов выполненной проектной работы (объём - 100-120</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1"/>
        <w:ind w:firstLine="0"/>
        <w:jc w:val="left"/>
      </w:pPr>
      <w:r>
        <w:rPr>
          <w:spacing w:val="-2"/>
        </w:rPr>
        <w:lastRenderedPageBreak/>
        <w:t>слов).</w:t>
      </w:r>
    </w:p>
    <w:p w:rsidR="00F24135" w:rsidRDefault="005E5ACB">
      <w:pPr>
        <w:pStyle w:val="a3"/>
        <w:spacing w:before="1"/>
        <w:ind w:left="0" w:firstLine="0"/>
        <w:jc w:val="left"/>
      </w:pPr>
      <w:r>
        <w:br w:type="column"/>
      </w:r>
    </w:p>
    <w:p w:rsidR="00F24135" w:rsidRDefault="005E5ACB">
      <w:pPr>
        <w:pStyle w:val="a3"/>
        <w:ind w:left="70" w:right="5222" w:firstLine="0"/>
        <w:jc w:val="left"/>
      </w:pPr>
      <w:r>
        <w:t>Языковые знания и умения. Фонетическая</w:t>
      </w:r>
      <w:r>
        <w:rPr>
          <w:spacing w:val="-15"/>
        </w:rPr>
        <w:t xml:space="preserve"> </w:t>
      </w:r>
      <w:r>
        <w:t>сторона</w:t>
      </w:r>
      <w:r>
        <w:rPr>
          <w:spacing w:val="-15"/>
        </w:rPr>
        <w:t xml:space="preserve"> </w:t>
      </w:r>
      <w:r>
        <w:t>речи.</w:t>
      </w:r>
    </w:p>
    <w:p w:rsidR="00F24135" w:rsidRDefault="005E5ACB">
      <w:pPr>
        <w:pStyle w:val="a3"/>
        <w:ind w:left="70" w:firstLine="0"/>
        <w:jc w:val="left"/>
      </w:pPr>
      <w:r>
        <w:t>Различение</w:t>
      </w:r>
      <w:r>
        <w:rPr>
          <w:spacing w:val="68"/>
        </w:rPr>
        <w:t xml:space="preserve"> </w:t>
      </w:r>
      <w:r>
        <w:t>на</w:t>
      </w:r>
      <w:r>
        <w:rPr>
          <w:spacing w:val="67"/>
        </w:rPr>
        <w:t xml:space="preserve"> </w:t>
      </w:r>
      <w:r>
        <w:t>слух,</w:t>
      </w:r>
      <w:r>
        <w:rPr>
          <w:spacing w:val="72"/>
        </w:rPr>
        <w:t xml:space="preserve"> </w:t>
      </w:r>
      <w:r>
        <w:t>без</w:t>
      </w:r>
      <w:r>
        <w:rPr>
          <w:spacing w:val="66"/>
        </w:rPr>
        <w:t xml:space="preserve"> </w:t>
      </w:r>
      <w:r>
        <w:t>фонематических</w:t>
      </w:r>
      <w:r>
        <w:rPr>
          <w:spacing w:val="72"/>
        </w:rPr>
        <w:t xml:space="preserve"> </w:t>
      </w:r>
      <w:r>
        <w:t>ошибок,</w:t>
      </w:r>
      <w:r>
        <w:rPr>
          <w:spacing w:val="68"/>
        </w:rPr>
        <w:t xml:space="preserve"> </w:t>
      </w:r>
      <w:r>
        <w:t>ведущих</w:t>
      </w:r>
      <w:r>
        <w:rPr>
          <w:spacing w:val="72"/>
        </w:rPr>
        <w:t xml:space="preserve"> </w:t>
      </w:r>
      <w:r>
        <w:t>к</w:t>
      </w:r>
      <w:r>
        <w:rPr>
          <w:spacing w:val="70"/>
        </w:rPr>
        <w:t xml:space="preserve"> </w:t>
      </w:r>
      <w:r>
        <w:t>сбою</w:t>
      </w:r>
      <w:r>
        <w:rPr>
          <w:spacing w:val="68"/>
        </w:rPr>
        <w:t xml:space="preserve"> </w:t>
      </w:r>
      <w:r>
        <w:t>в</w:t>
      </w:r>
      <w:r>
        <w:rPr>
          <w:spacing w:val="69"/>
        </w:rPr>
        <w:t xml:space="preserve"> </w:t>
      </w:r>
      <w:r>
        <w:rPr>
          <w:spacing w:val="-2"/>
        </w:rPr>
        <w:t>коммуникации,</w:t>
      </w:r>
    </w:p>
    <w:p w:rsidR="00F24135" w:rsidRDefault="00F24135">
      <w:pPr>
        <w:pStyle w:val="a3"/>
        <w:jc w:val="left"/>
        <w:sectPr w:rsidR="00F24135">
          <w:type w:val="continuous"/>
          <w:pgSz w:w="11900" w:h="16820"/>
          <w:pgMar w:top="880" w:right="566" w:bottom="1160" w:left="992" w:header="0" w:footer="967" w:gutter="0"/>
          <w:cols w:num="2" w:space="720" w:equalWidth="0">
            <w:col w:w="739" w:space="40"/>
            <w:col w:w="9563"/>
          </w:cols>
        </w:sectPr>
      </w:pPr>
    </w:p>
    <w:p w:rsidR="00F24135" w:rsidRDefault="005E5ACB">
      <w:pPr>
        <w:pStyle w:val="a3"/>
        <w:ind w:right="125" w:firstLine="0"/>
      </w:pPr>
      <w:r>
        <w:lastRenderedPageBreak/>
        <w:t>произнесение слов с соблюдением правильного ударения и фраз с соблюдением их ритмико-интонационных особенностей, в</w:t>
      </w:r>
      <w:r>
        <w:rPr>
          <w:spacing w:val="-1"/>
        </w:rPr>
        <w:t xml:space="preserve"> </w:t>
      </w:r>
      <w:r>
        <w:t>том числе отсутствия фразового ударения на служебных словах, чтение новых слов согласно основным правилам чтения.</w:t>
      </w:r>
    </w:p>
    <w:p w:rsidR="00F24135" w:rsidRDefault="005E5ACB">
      <w:pPr>
        <w:pStyle w:val="a3"/>
        <w:ind w:left="849" w:firstLine="0"/>
      </w:pPr>
      <w:r>
        <w:t>Выражение</w:t>
      </w:r>
      <w:r>
        <w:rPr>
          <w:spacing w:val="-2"/>
        </w:rPr>
        <w:t xml:space="preserve"> </w:t>
      </w:r>
      <w:r>
        <w:t>модального</w:t>
      </w:r>
      <w:r>
        <w:rPr>
          <w:spacing w:val="1"/>
        </w:rPr>
        <w:t xml:space="preserve"> </w:t>
      </w:r>
      <w:r>
        <w:t>значения,</w:t>
      </w:r>
      <w:r>
        <w:rPr>
          <w:spacing w:val="-1"/>
        </w:rPr>
        <w:t xml:space="preserve"> </w:t>
      </w:r>
      <w:r>
        <w:t>чувства</w:t>
      </w:r>
      <w:r>
        <w:rPr>
          <w:spacing w:val="-5"/>
        </w:rPr>
        <w:t xml:space="preserve"> </w:t>
      </w:r>
      <w:r>
        <w:t>и</w:t>
      </w:r>
      <w:r>
        <w:rPr>
          <w:spacing w:val="1"/>
        </w:rPr>
        <w:t xml:space="preserve"> </w:t>
      </w:r>
      <w:r>
        <w:rPr>
          <w:spacing w:val="-2"/>
        </w:rPr>
        <w:t>эмоции.</w:t>
      </w:r>
    </w:p>
    <w:p w:rsidR="00F24135" w:rsidRDefault="005E5ACB">
      <w:pPr>
        <w:pStyle w:val="a3"/>
        <w:ind w:right="126"/>
      </w:pPr>
      <w:r>
        <w:t>Различение на слух британского и американского вариантов произношения в прослушанных текстах или услышанных высказываниях.</w:t>
      </w:r>
    </w:p>
    <w:p w:rsidR="00F24135" w:rsidRDefault="005E5ACB">
      <w:pPr>
        <w:pStyle w:val="a3"/>
        <w:ind w:right="128"/>
        <w:jc w:val="right"/>
      </w:pPr>
      <w:r>
        <w:t>Чтение</w:t>
      </w:r>
      <w:r>
        <w:rPr>
          <w:spacing w:val="40"/>
        </w:rPr>
        <w:t xml:space="preserve"> </w:t>
      </w:r>
      <w:r>
        <w:t>вслух</w:t>
      </w:r>
      <w:r>
        <w:rPr>
          <w:spacing w:val="40"/>
        </w:rPr>
        <w:t xml:space="preserve"> </w:t>
      </w:r>
      <w:r>
        <w:t>небольших</w:t>
      </w:r>
      <w:r>
        <w:rPr>
          <w:spacing w:val="40"/>
        </w:rPr>
        <w:t xml:space="preserve"> </w:t>
      </w:r>
      <w:r>
        <w:t>текстов,</w:t>
      </w:r>
      <w:r>
        <w:rPr>
          <w:spacing w:val="40"/>
        </w:rPr>
        <w:t xml:space="preserve"> </w:t>
      </w:r>
      <w:r>
        <w:t>построенных</w:t>
      </w:r>
      <w:r>
        <w:rPr>
          <w:spacing w:val="40"/>
        </w:rPr>
        <w:t xml:space="preserve"> </w:t>
      </w:r>
      <w:r>
        <w:t>на</w:t>
      </w:r>
      <w:r>
        <w:rPr>
          <w:spacing w:val="40"/>
        </w:rPr>
        <w:t xml:space="preserve"> </w:t>
      </w:r>
      <w:r>
        <w:t>изученном</w:t>
      </w:r>
      <w:r>
        <w:rPr>
          <w:spacing w:val="40"/>
        </w:rPr>
        <w:t xml:space="preserve"> </w:t>
      </w:r>
      <w:r>
        <w:t>языковом</w:t>
      </w:r>
      <w:r>
        <w:rPr>
          <w:spacing w:val="40"/>
        </w:rPr>
        <w:t xml:space="preserve"> </w:t>
      </w:r>
      <w:r>
        <w:t>материале,</w:t>
      </w:r>
      <w:r>
        <w:rPr>
          <w:spacing w:val="40"/>
        </w:rPr>
        <w:t xml:space="preserve"> </w:t>
      </w:r>
      <w:r>
        <w:t>с</w:t>
      </w:r>
      <w:r>
        <w:rPr>
          <w:spacing w:val="80"/>
        </w:rPr>
        <w:t xml:space="preserve"> </w:t>
      </w:r>
      <w:r>
        <w:t>соблюдением</w:t>
      </w:r>
      <w:r>
        <w:rPr>
          <w:spacing w:val="-13"/>
        </w:rPr>
        <w:t xml:space="preserve"> </w:t>
      </w:r>
      <w:r>
        <w:t>правил</w:t>
      </w:r>
      <w:r>
        <w:rPr>
          <w:spacing w:val="-12"/>
        </w:rPr>
        <w:t xml:space="preserve"> </w:t>
      </w:r>
      <w:r>
        <w:t>чтения</w:t>
      </w:r>
      <w:r>
        <w:rPr>
          <w:spacing w:val="-11"/>
        </w:rPr>
        <w:t xml:space="preserve"> </w:t>
      </w:r>
      <w:r>
        <w:t>и</w:t>
      </w:r>
      <w:r>
        <w:rPr>
          <w:spacing w:val="-12"/>
        </w:rPr>
        <w:t xml:space="preserve"> </w:t>
      </w:r>
      <w:r>
        <w:t>соответствующей</w:t>
      </w:r>
      <w:r>
        <w:rPr>
          <w:spacing w:val="-9"/>
        </w:rPr>
        <w:t xml:space="preserve"> </w:t>
      </w:r>
      <w:r>
        <w:t>интонации,</w:t>
      </w:r>
      <w:r>
        <w:rPr>
          <w:spacing w:val="-12"/>
        </w:rPr>
        <w:t xml:space="preserve"> </w:t>
      </w:r>
      <w:r>
        <w:t>демонстрирующее</w:t>
      </w:r>
      <w:r>
        <w:rPr>
          <w:spacing w:val="-12"/>
        </w:rPr>
        <w:t xml:space="preserve"> </w:t>
      </w:r>
      <w:r>
        <w:t>понимание</w:t>
      </w:r>
      <w:r>
        <w:rPr>
          <w:spacing w:val="-12"/>
        </w:rPr>
        <w:t xml:space="preserve"> </w:t>
      </w:r>
      <w:r>
        <w:rPr>
          <w:spacing w:val="-2"/>
        </w:rPr>
        <w:t>текста.</w:t>
      </w:r>
    </w:p>
    <w:p w:rsidR="00F24135" w:rsidRDefault="005E5ACB">
      <w:pPr>
        <w:pStyle w:val="a3"/>
        <w:spacing w:before="1"/>
        <w:ind w:right="128"/>
      </w:pPr>
      <w:r>
        <w:t>Тексты для чтения вслух: сообщение информационного характера, отрывок из статьи научно-популярного характера, рассказ, диалог (беседа).</w:t>
      </w:r>
    </w:p>
    <w:p w:rsidR="00F24135" w:rsidRDefault="005E5ACB">
      <w:pPr>
        <w:pStyle w:val="a3"/>
        <w:ind w:left="849" w:right="4850" w:firstLine="0"/>
      </w:pPr>
      <w:r>
        <w:t>Объём</w:t>
      </w:r>
      <w:r>
        <w:rPr>
          <w:spacing w:val="-6"/>
        </w:rPr>
        <w:t xml:space="preserve"> </w:t>
      </w:r>
      <w:r>
        <w:t>текста</w:t>
      </w:r>
      <w:r>
        <w:rPr>
          <w:spacing w:val="-5"/>
        </w:rPr>
        <w:t xml:space="preserve"> </w:t>
      </w:r>
      <w:r>
        <w:t>для</w:t>
      </w:r>
      <w:r>
        <w:rPr>
          <w:spacing w:val="-4"/>
        </w:rPr>
        <w:t xml:space="preserve"> </w:t>
      </w:r>
      <w:r>
        <w:t>чтения</w:t>
      </w:r>
      <w:r>
        <w:rPr>
          <w:spacing w:val="-4"/>
        </w:rPr>
        <w:t xml:space="preserve"> </w:t>
      </w:r>
      <w:r>
        <w:t>вслух</w:t>
      </w:r>
      <w:r>
        <w:rPr>
          <w:spacing w:val="-4"/>
        </w:rPr>
        <w:t xml:space="preserve"> </w:t>
      </w:r>
      <w:r>
        <w:t>-</w:t>
      </w:r>
      <w:r>
        <w:rPr>
          <w:spacing w:val="-6"/>
        </w:rPr>
        <w:t xml:space="preserve"> </w:t>
      </w:r>
      <w:r>
        <w:t>до</w:t>
      </w:r>
      <w:r>
        <w:rPr>
          <w:spacing w:val="-5"/>
        </w:rPr>
        <w:t xml:space="preserve"> </w:t>
      </w:r>
      <w:r>
        <w:t>110</w:t>
      </w:r>
      <w:r>
        <w:rPr>
          <w:spacing w:val="-5"/>
        </w:rPr>
        <w:t xml:space="preserve"> </w:t>
      </w:r>
      <w:r>
        <w:t>слов. Графика, орфография и пунктуация.</w:t>
      </w:r>
    </w:p>
    <w:p w:rsidR="00F24135" w:rsidRDefault="005E5ACB">
      <w:pPr>
        <w:pStyle w:val="a3"/>
        <w:ind w:left="849" w:firstLine="0"/>
      </w:pPr>
      <w:r>
        <w:t>Правильное</w:t>
      </w:r>
      <w:r>
        <w:rPr>
          <w:spacing w:val="-4"/>
        </w:rPr>
        <w:t xml:space="preserve"> </w:t>
      </w:r>
      <w:r>
        <w:t>написание</w:t>
      </w:r>
      <w:r>
        <w:rPr>
          <w:spacing w:val="-7"/>
        </w:rPr>
        <w:t xml:space="preserve"> </w:t>
      </w:r>
      <w:r>
        <w:t>изученных</w:t>
      </w:r>
      <w:r>
        <w:rPr>
          <w:spacing w:val="5"/>
        </w:rPr>
        <w:t xml:space="preserve"> </w:t>
      </w:r>
      <w:r>
        <w:rPr>
          <w:spacing w:val="-2"/>
        </w:rPr>
        <w:t>слов.</w:t>
      </w:r>
    </w:p>
    <w:p w:rsidR="00F24135" w:rsidRDefault="005E5ACB">
      <w:pPr>
        <w:pStyle w:val="a3"/>
        <w:ind w:right="124"/>
      </w:pPr>
      <w:r>
        <w:t>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w:t>
      </w:r>
    </w:p>
    <w:p w:rsidR="00F24135" w:rsidRDefault="005E5ACB">
      <w:pPr>
        <w:pStyle w:val="a3"/>
        <w:ind w:right="127"/>
      </w:pPr>
      <w:r>
        <w:t>Пунктуационно правильное, в соответствии с нормами речевого этикета, принятыми в стране (странах) изучаемого языка, оформление электронного сообщения личного характера.</w:t>
      </w:r>
    </w:p>
    <w:p w:rsidR="00F24135" w:rsidRDefault="005E5ACB">
      <w:pPr>
        <w:pStyle w:val="a3"/>
        <w:ind w:left="849" w:firstLine="0"/>
      </w:pPr>
      <w:r>
        <w:t>Лексическая</w:t>
      </w:r>
      <w:r>
        <w:rPr>
          <w:spacing w:val="-2"/>
        </w:rPr>
        <w:t xml:space="preserve"> </w:t>
      </w:r>
      <w:r>
        <w:t xml:space="preserve">сторона </w:t>
      </w:r>
      <w:r>
        <w:rPr>
          <w:spacing w:val="-2"/>
        </w:rPr>
        <w:t>речи.</w:t>
      </w:r>
    </w:p>
    <w:p w:rsidR="00F24135" w:rsidRDefault="005E5ACB">
      <w:pPr>
        <w:pStyle w:val="a3"/>
        <w:ind w:right="126"/>
      </w:pPr>
      <w:r>
        <w:t xml:space="preserve">Распознавание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w:t>
      </w:r>
      <w:r>
        <w:rPr>
          <w:spacing w:val="-2"/>
        </w:rPr>
        <w:t>сочетаемости.</w:t>
      </w:r>
    </w:p>
    <w:p w:rsidR="00F24135" w:rsidRDefault="005E5ACB">
      <w:pPr>
        <w:pStyle w:val="a3"/>
        <w:spacing w:before="1"/>
        <w:ind w:right="131"/>
      </w:pPr>
      <w:r>
        <w:t>Распознавание и употребление в устной и письменной речи различных средств связи для обеспечения логичности и целостности высказывания.</w:t>
      </w:r>
    </w:p>
    <w:p w:rsidR="00F24135" w:rsidRDefault="005E5ACB">
      <w:pPr>
        <w:pStyle w:val="a3"/>
        <w:ind w:right="124"/>
      </w:pPr>
      <w: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F24135" w:rsidRDefault="005E5ACB">
      <w:pPr>
        <w:pStyle w:val="a3"/>
        <w:ind w:left="849" w:right="3445" w:firstLine="0"/>
        <w:jc w:val="left"/>
      </w:pPr>
      <w:r>
        <w:t>Основные способы словообразования: аффиксация: глаголов с помощью префиксов under-, over-, dis-, mis-; имён</w:t>
      </w:r>
      <w:r>
        <w:rPr>
          <w:spacing w:val="-7"/>
        </w:rPr>
        <w:t xml:space="preserve"> </w:t>
      </w:r>
      <w:r>
        <w:t>прилагательных</w:t>
      </w:r>
      <w:r>
        <w:rPr>
          <w:spacing w:val="-6"/>
        </w:rPr>
        <w:t xml:space="preserve"> </w:t>
      </w:r>
      <w:r>
        <w:t>с</w:t>
      </w:r>
      <w:r>
        <w:rPr>
          <w:spacing w:val="-10"/>
        </w:rPr>
        <w:t xml:space="preserve"> </w:t>
      </w:r>
      <w:r>
        <w:t>помощью</w:t>
      </w:r>
      <w:r>
        <w:rPr>
          <w:spacing w:val="-7"/>
        </w:rPr>
        <w:t xml:space="preserve"> </w:t>
      </w:r>
      <w:r>
        <w:t>суффиксов</w:t>
      </w:r>
      <w:r>
        <w:rPr>
          <w:spacing w:val="-5"/>
        </w:rPr>
        <w:t xml:space="preserve"> </w:t>
      </w:r>
      <w:r>
        <w:t>-able/-ible;</w:t>
      </w:r>
    </w:p>
    <w:p w:rsidR="00F24135" w:rsidRDefault="005E5ACB">
      <w:pPr>
        <w:pStyle w:val="a3"/>
        <w:ind w:left="849" w:firstLine="0"/>
        <w:jc w:val="left"/>
      </w:pPr>
      <w:r>
        <w:t>имён</w:t>
      </w:r>
      <w:r>
        <w:rPr>
          <w:spacing w:val="-4"/>
        </w:rPr>
        <w:t xml:space="preserve"> </w:t>
      </w:r>
      <w:r>
        <w:t>существительных с</w:t>
      </w:r>
      <w:r>
        <w:rPr>
          <w:spacing w:val="-1"/>
        </w:rPr>
        <w:t xml:space="preserve"> </w:t>
      </w:r>
      <w:r>
        <w:t>помощью</w:t>
      </w:r>
      <w:r>
        <w:rPr>
          <w:spacing w:val="-2"/>
        </w:rPr>
        <w:t xml:space="preserve"> </w:t>
      </w:r>
      <w:r>
        <w:t>отрицательных</w:t>
      </w:r>
      <w:r>
        <w:rPr>
          <w:spacing w:val="-1"/>
        </w:rPr>
        <w:t xml:space="preserve"> </w:t>
      </w:r>
      <w:r>
        <w:t>префиксов</w:t>
      </w:r>
      <w:r>
        <w:rPr>
          <w:spacing w:val="-1"/>
        </w:rPr>
        <w:t xml:space="preserve"> </w:t>
      </w:r>
      <w:r>
        <w:t>in-/im-</w:t>
      </w:r>
      <w:r>
        <w:rPr>
          <w:spacing w:val="-10"/>
        </w:rPr>
        <w:t>;</w:t>
      </w:r>
    </w:p>
    <w:p w:rsidR="00F24135" w:rsidRDefault="005E5ACB">
      <w:pPr>
        <w:pStyle w:val="a3"/>
        <w:ind w:left="849" w:firstLine="0"/>
        <w:jc w:val="left"/>
      </w:pPr>
      <w:r>
        <w:rPr>
          <w:spacing w:val="-2"/>
        </w:rPr>
        <w:t>словосложение:</w:t>
      </w:r>
    </w:p>
    <w:p w:rsidR="00F24135" w:rsidRDefault="00F24135">
      <w:pPr>
        <w:pStyle w:val="a3"/>
        <w:jc w:val="left"/>
        <w:sectPr w:rsidR="00F24135">
          <w:type w:val="continuous"/>
          <w:pgSz w:w="11900" w:h="16820"/>
          <w:pgMar w:top="880" w:right="566" w:bottom="1160" w:left="992" w:header="0" w:footer="967" w:gutter="0"/>
          <w:cols w:space="720"/>
        </w:sectPr>
      </w:pPr>
    </w:p>
    <w:p w:rsidR="00F24135" w:rsidRDefault="00F24135">
      <w:pPr>
        <w:pStyle w:val="a3"/>
        <w:spacing w:before="1"/>
        <w:ind w:left="0" w:firstLine="0"/>
        <w:jc w:val="left"/>
        <w:rPr>
          <w:sz w:val="2"/>
        </w:rPr>
      </w:pPr>
    </w:p>
    <w:tbl>
      <w:tblPr>
        <w:tblStyle w:val="TableNormal"/>
        <w:tblW w:w="0" w:type="auto"/>
        <w:tblInd w:w="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34"/>
        <w:gridCol w:w="1421"/>
        <w:gridCol w:w="2461"/>
        <w:gridCol w:w="1110"/>
        <w:gridCol w:w="1556"/>
        <w:gridCol w:w="1234"/>
      </w:tblGrid>
      <w:tr w:rsidR="00F24135">
        <w:trPr>
          <w:trHeight w:val="383"/>
        </w:trPr>
        <w:tc>
          <w:tcPr>
            <w:tcW w:w="2434" w:type="dxa"/>
          </w:tcPr>
          <w:p w:rsidR="00F24135" w:rsidRDefault="005E5ACB">
            <w:pPr>
              <w:pStyle w:val="TableParagraph"/>
              <w:spacing w:line="223" w:lineRule="exact"/>
              <w:ind w:left="9"/>
              <w:rPr>
                <w:sz w:val="20"/>
              </w:rPr>
            </w:pPr>
            <w:r>
              <w:rPr>
                <w:spacing w:val="-2"/>
                <w:sz w:val="20"/>
              </w:rPr>
              <w:t>образование</w:t>
            </w:r>
          </w:p>
        </w:tc>
        <w:tc>
          <w:tcPr>
            <w:tcW w:w="1421" w:type="dxa"/>
          </w:tcPr>
          <w:p w:rsidR="00F24135" w:rsidRDefault="005E5ACB">
            <w:pPr>
              <w:pStyle w:val="TableParagraph"/>
              <w:spacing w:line="223" w:lineRule="exact"/>
              <w:ind w:left="9"/>
              <w:rPr>
                <w:sz w:val="20"/>
              </w:rPr>
            </w:pPr>
            <w:r>
              <w:rPr>
                <w:spacing w:val="-2"/>
                <w:sz w:val="20"/>
              </w:rPr>
              <w:t>сложных</w:t>
            </w:r>
          </w:p>
        </w:tc>
        <w:tc>
          <w:tcPr>
            <w:tcW w:w="2461" w:type="dxa"/>
          </w:tcPr>
          <w:p w:rsidR="00F24135" w:rsidRDefault="005E5ACB">
            <w:pPr>
              <w:pStyle w:val="TableParagraph"/>
              <w:spacing w:line="223" w:lineRule="exact"/>
              <w:ind w:left="11"/>
              <w:rPr>
                <w:sz w:val="20"/>
              </w:rPr>
            </w:pPr>
            <w:r>
              <w:rPr>
                <w:spacing w:val="-2"/>
                <w:sz w:val="20"/>
              </w:rPr>
              <w:t>существительных</w:t>
            </w:r>
          </w:p>
        </w:tc>
        <w:tc>
          <w:tcPr>
            <w:tcW w:w="1110" w:type="dxa"/>
          </w:tcPr>
          <w:p w:rsidR="00F24135" w:rsidRDefault="005E5ACB">
            <w:pPr>
              <w:pStyle w:val="TableParagraph"/>
              <w:spacing w:line="223" w:lineRule="exact"/>
              <w:ind w:left="8"/>
              <w:rPr>
                <w:sz w:val="20"/>
              </w:rPr>
            </w:pPr>
            <w:r>
              <w:rPr>
                <w:spacing w:val="-2"/>
                <w:sz w:val="20"/>
              </w:rPr>
              <w:t>путём</w:t>
            </w:r>
          </w:p>
        </w:tc>
        <w:tc>
          <w:tcPr>
            <w:tcW w:w="1556" w:type="dxa"/>
          </w:tcPr>
          <w:p w:rsidR="00F24135" w:rsidRDefault="005E5ACB">
            <w:pPr>
              <w:pStyle w:val="TableParagraph"/>
              <w:spacing w:line="223" w:lineRule="exact"/>
              <w:ind w:left="8"/>
              <w:rPr>
                <w:sz w:val="20"/>
              </w:rPr>
            </w:pPr>
            <w:r>
              <w:rPr>
                <w:spacing w:val="-2"/>
                <w:sz w:val="20"/>
              </w:rPr>
              <w:t>соединения</w:t>
            </w:r>
          </w:p>
        </w:tc>
        <w:tc>
          <w:tcPr>
            <w:tcW w:w="1234" w:type="dxa"/>
          </w:tcPr>
          <w:p w:rsidR="00F24135" w:rsidRDefault="005E5ACB">
            <w:pPr>
              <w:pStyle w:val="TableParagraph"/>
              <w:spacing w:line="223" w:lineRule="exact"/>
              <w:ind w:left="7"/>
              <w:rPr>
                <w:sz w:val="20"/>
              </w:rPr>
            </w:pPr>
            <w:r>
              <w:rPr>
                <w:spacing w:val="-2"/>
                <w:sz w:val="20"/>
              </w:rPr>
              <w:t>основы</w:t>
            </w:r>
          </w:p>
        </w:tc>
      </w:tr>
      <w:tr w:rsidR="00F24135">
        <w:trPr>
          <w:trHeight w:val="465"/>
        </w:trPr>
        <w:tc>
          <w:tcPr>
            <w:tcW w:w="2434" w:type="dxa"/>
          </w:tcPr>
          <w:p w:rsidR="00F24135" w:rsidRDefault="005E5ACB">
            <w:pPr>
              <w:pStyle w:val="TableParagraph"/>
              <w:spacing w:before="111"/>
              <w:ind w:left="9"/>
              <w:rPr>
                <w:sz w:val="20"/>
              </w:rPr>
            </w:pPr>
            <w:r>
              <w:rPr>
                <w:sz w:val="20"/>
              </w:rPr>
              <w:t>числительного</w:t>
            </w:r>
            <w:r>
              <w:rPr>
                <w:spacing w:val="-10"/>
                <w:sz w:val="20"/>
              </w:rPr>
              <w:t xml:space="preserve"> с</w:t>
            </w:r>
          </w:p>
        </w:tc>
        <w:tc>
          <w:tcPr>
            <w:tcW w:w="1421" w:type="dxa"/>
          </w:tcPr>
          <w:p w:rsidR="00F24135" w:rsidRDefault="005E5ACB">
            <w:pPr>
              <w:pStyle w:val="TableParagraph"/>
              <w:spacing w:before="111"/>
              <w:ind w:left="9"/>
              <w:rPr>
                <w:sz w:val="20"/>
              </w:rPr>
            </w:pPr>
            <w:r>
              <w:rPr>
                <w:spacing w:val="-2"/>
                <w:sz w:val="20"/>
              </w:rPr>
              <w:t>основой</w:t>
            </w:r>
          </w:p>
        </w:tc>
        <w:tc>
          <w:tcPr>
            <w:tcW w:w="2461" w:type="dxa"/>
          </w:tcPr>
          <w:p w:rsidR="00F24135" w:rsidRDefault="005E5ACB">
            <w:pPr>
              <w:pStyle w:val="TableParagraph"/>
              <w:spacing w:before="111"/>
              <w:ind w:left="11"/>
              <w:rPr>
                <w:sz w:val="20"/>
              </w:rPr>
            </w:pPr>
            <w:r>
              <w:rPr>
                <w:spacing w:val="-2"/>
                <w:sz w:val="20"/>
              </w:rPr>
              <w:t>существительного</w:t>
            </w:r>
          </w:p>
        </w:tc>
        <w:tc>
          <w:tcPr>
            <w:tcW w:w="2666" w:type="dxa"/>
            <w:gridSpan w:val="2"/>
          </w:tcPr>
          <w:p w:rsidR="00F24135" w:rsidRDefault="005E5ACB">
            <w:pPr>
              <w:pStyle w:val="TableParagraph"/>
              <w:spacing w:before="111"/>
              <w:ind w:left="8"/>
              <w:rPr>
                <w:sz w:val="20"/>
              </w:rPr>
            </w:pPr>
            <w:r>
              <w:rPr>
                <w:sz w:val="20"/>
              </w:rPr>
              <w:t>с</w:t>
            </w:r>
            <w:r>
              <w:rPr>
                <w:spacing w:val="-1"/>
                <w:sz w:val="20"/>
              </w:rPr>
              <w:t xml:space="preserve"> </w:t>
            </w:r>
            <w:r>
              <w:rPr>
                <w:spacing w:val="-2"/>
                <w:sz w:val="20"/>
              </w:rPr>
              <w:t>добавлением</w:t>
            </w:r>
          </w:p>
        </w:tc>
        <w:tc>
          <w:tcPr>
            <w:tcW w:w="1234" w:type="dxa"/>
          </w:tcPr>
          <w:p w:rsidR="00F24135" w:rsidRDefault="005E5ACB">
            <w:pPr>
              <w:pStyle w:val="TableParagraph"/>
              <w:spacing w:before="111"/>
              <w:ind w:left="7"/>
              <w:rPr>
                <w:sz w:val="20"/>
              </w:rPr>
            </w:pPr>
            <w:r>
              <w:rPr>
                <w:spacing w:val="-2"/>
                <w:sz w:val="20"/>
              </w:rPr>
              <w:t>суффикса</w:t>
            </w:r>
          </w:p>
        </w:tc>
      </w:tr>
      <w:tr w:rsidR="00F24135">
        <w:trPr>
          <w:trHeight w:val="493"/>
        </w:trPr>
        <w:tc>
          <w:tcPr>
            <w:tcW w:w="2434" w:type="dxa"/>
          </w:tcPr>
          <w:p w:rsidR="00F24135" w:rsidRDefault="005E5ACB">
            <w:pPr>
              <w:pStyle w:val="TableParagraph"/>
              <w:spacing w:line="223" w:lineRule="exact"/>
              <w:ind w:left="9"/>
              <w:rPr>
                <w:sz w:val="20"/>
              </w:rPr>
            </w:pPr>
            <w:r>
              <w:rPr>
                <w:sz w:val="20"/>
              </w:rPr>
              <w:t>-ed</w:t>
            </w:r>
            <w:r>
              <w:rPr>
                <w:spacing w:val="-12"/>
                <w:sz w:val="20"/>
              </w:rPr>
              <w:t xml:space="preserve"> </w:t>
            </w:r>
            <w:r>
              <w:rPr>
                <w:sz w:val="20"/>
              </w:rPr>
              <w:t>(eight-</w:t>
            </w:r>
            <w:r>
              <w:rPr>
                <w:spacing w:val="-2"/>
                <w:sz w:val="20"/>
              </w:rPr>
              <w:t>legged);</w:t>
            </w:r>
          </w:p>
        </w:tc>
        <w:tc>
          <w:tcPr>
            <w:tcW w:w="1421" w:type="dxa"/>
          </w:tcPr>
          <w:p w:rsidR="00F24135" w:rsidRDefault="00F24135">
            <w:pPr>
              <w:pStyle w:val="TableParagraph"/>
            </w:pPr>
          </w:p>
        </w:tc>
        <w:tc>
          <w:tcPr>
            <w:tcW w:w="2461" w:type="dxa"/>
          </w:tcPr>
          <w:p w:rsidR="00F24135" w:rsidRDefault="00F24135">
            <w:pPr>
              <w:pStyle w:val="TableParagraph"/>
            </w:pPr>
          </w:p>
        </w:tc>
        <w:tc>
          <w:tcPr>
            <w:tcW w:w="1110" w:type="dxa"/>
          </w:tcPr>
          <w:p w:rsidR="00F24135" w:rsidRDefault="00F24135">
            <w:pPr>
              <w:pStyle w:val="TableParagraph"/>
            </w:pPr>
          </w:p>
        </w:tc>
        <w:tc>
          <w:tcPr>
            <w:tcW w:w="1556" w:type="dxa"/>
          </w:tcPr>
          <w:p w:rsidR="00F24135" w:rsidRDefault="00F24135">
            <w:pPr>
              <w:pStyle w:val="TableParagraph"/>
            </w:pPr>
          </w:p>
        </w:tc>
        <w:tc>
          <w:tcPr>
            <w:tcW w:w="1234" w:type="dxa"/>
          </w:tcPr>
          <w:p w:rsidR="00F24135" w:rsidRDefault="00F24135">
            <w:pPr>
              <w:pStyle w:val="TableParagraph"/>
            </w:pPr>
          </w:p>
        </w:tc>
      </w:tr>
      <w:tr w:rsidR="00F24135">
        <w:trPr>
          <w:trHeight w:val="465"/>
        </w:trPr>
        <w:tc>
          <w:tcPr>
            <w:tcW w:w="2434" w:type="dxa"/>
          </w:tcPr>
          <w:p w:rsidR="00F24135" w:rsidRDefault="005E5ACB">
            <w:pPr>
              <w:pStyle w:val="TableParagraph"/>
              <w:spacing w:line="223" w:lineRule="exact"/>
              <w:ind w:left="9"/>
              <w:rPr>
                <w:sz w:val="20"/>
              </w:rPr>
            </w:pPr>
            <w:r>
              <w:rPr>
                <w:spacing w:val="-2"/>
                <w:sz w:val="20"/>
              </w:rPr>
              <w:t>образование</w:t>
            </w:r>
          </w:p>
        </w:tc>
        <w:tc>
          <w:tcPr>
            <w:tcW w:w="1421" w:type="dxa"/>
          </w:tcPr>
          <w:p w:rsidR="00F24135" w:rsidRDefault="005E5ACB">
            <w:pPr>
              <w:pStyle w:val="TableParagraph"/>
              <w:spacing w:line="223" w:lineRule="exact"/>
              <w:ind w:left="9"/>
              <w:rPr>
                <w:sz w:val="20"/>
              </w:rPr>
            </w:pPr>
            <w:r>
              <w:rPr>
                <w:spacing w:val="-2"/>
                <w:sz w:val="20"/>
              </w:rPr>
              <w:t>сложных</w:t>
            </w:r>
          </w:p>
        </w:tc>
        <w:tc>
          <w:tcPr>
            <w:tcW w:w="2461" w:type="dxa"/>
          </w:tcPr>
          <w:p w:rsidR="00F24135" w:rsidRDefault="005E5ACB">
            <w:pPr>
              <w:pStyle w:val="TableParagraph"/>
              <w:spacing w:line="223" w:lineRule="exact"/>
              <w:ind w:left="11"/>
              <w:rPr>
                <w:sz w:val="20"/>
              </w:rPr>
            </w:pPr>
            <w:r>
              <w:rPr>
                <w:spacing w:val="-2"/>
                <w:sz w:val="20"/>
              </w:rPr>
              <w:t>существительных</w:t>
            </w:r>
          </w:p>
        </w:tc>
        <w:tc>
          <w:tcPr>
            <w:tcW w:w="1110" w:type="dxa"/>
          </w:tcPr>
          <w:p w:rsidR="00F24135" w:rsidRDefault="005E5ACB">
            <w:pPr>
              <w:pStyle w:val="TableParagraph"/>
              <w:spacing w:line="223" w:lineRule="exact"/>
              <w:ind w:left="8"/>
              <w:rPr>
                <w:sz w:val="20"/>
              </w:rPr>
            </w:pPr>
            <w:r>
              <w:rPr>
                <w:spacing w:val="-2"/>
                <w:sz w:val="20"/>
              </w:rPr>
              <w:t>путём</w:t>
            </w:r>
          </w:p>
        </w:tc>
        <w:tc>
          <w:tcPr>
            <w:tcW w:w="2790" w:type="dxa"/>
            <w:gridSpan w:val="2"/>
          </w:tcPr>
          <w:p w:rsidR="00F24135" w:rsidRDefault="005E5ACB">
            <w:pPr>
              <w:pStyle w:val="TableParagraph"/>
              <w:spacing w:line="223" w:lineRule="exact"/>
              <w:ind w:left="8"/>
              <w:rPr>
                <w:sz w:val="20"/>
              </w:rPr>
            </w:pPr>
            <w:r>
              <w:rPr>
                <w:sz w:val="20"/>
              </w:rPr>
              <w:t>соединения</w:t>
            </w:r>
            <w:r>
              <w:rPr>
                <w:spacing w:val="-8"/>
                <w:sz w:val="20"/>
              </w:rPr>
              <w:t xml:space="preserve"> </w:t>
            </w:r>
            <w:r>
              <w:rPr>
                <w:spacing w:val="-2"/>
                <w:sz w:val="20"/>
              </w:rPr>
              <w:t>основ</w:t>
            </w:r>
          </w:p>
        </w:tc>
      </w:tr>
      <w:tr w:rsidR="00F24135">
        <w:trPr>
          <w:trHeight w:val="465"/>
        </w:trPr>
        <w:tc>
          <w:tcPr>
            <w:tcW w:w="6316" w:type="dxa"/>
            <w:gridSpan w:val="3"/>
          </w:tcPr>
          <w:p w:rsidR="00F24135" w:rsidRDefault="005E5ACB">
            <w:pPr>
              <w:pStyle w:val="TableParagraph"/>
              <w:spacing w:line="223" w:lineRule="exact"/>
              <w:ind w:left="9"/>
              <w:rPr>
                <w:sz w:val="20"/>
              </w:rPr>
            </w:pPr>
            <w:r>
              <w:rPr>
                <w:spacing w:val="-2"/>
                <w:sz w:val="20"/>
              </w:rPr>
              <w:t>существительных</w:t>
            </w:r>
            <w:r>
              <w:rPr>
                <w:spacing w:val="7"/>
                <w:sz w:val="20"/>
              </w:rPr>
              <w:t xml:space="preserve"> </w:t>
            </w:r>
            <w:r>
              <w:rPr>
                <w:spacing w:val="-2"/>
                <w:sz w:val="20"/>
              </w:rPr>
              <w:t>с</w:t>
            </w:r>
            <w:r>
              <w:rPr>
                <w:spacing w:val="14"/>
                <w:sz w:val="20"/>
              </w:rPr>
              <w:t xml:space="preserve"> </w:t>
            </w:r>
            <w:r>
              <w:rPr>
                <w:spacing w:val="-2"/>
                <w:sz w:val="20"/>
              </w:rPr>
              <w:t>предлогом</w:t>
            </w:r>
            <w:r>
              <w:rPr>
                <w:spacing w:val="11"/>
                <w:sz w:val="20"/>
              </w:rPr>
              <w:t xml:space="preserve"> </w:t>
            </w:r>
            <w:r>
              <w:rPr>
                <w:spacing w:val="-2"/>
                <w:sz w:val="20"/>
              </w:rPr>
              <w:t>(father-in-law);</w:t>
            </w:r>
          </w:p>
        </w:tc>
        <w:tc>
          <w:tcPr>
            <w:tcW w:w="1110" w:type="dxa"/>
          </w:tcPr>
          <w:p w:rsidR="00F24135" w:rsidRDefault="00F24135">
            <w:pPr>
              <w:pStyle w:val="TableParagraph"/>
            </w:pPr>
          </w:p>
        </w:tc>
        <w:tc>
          <w:tcPr>
            <w:tcW w:w="1556" w:type="dxa"/>
          </w:tcPr>
          <w:p w:rsidR="00F24135" w:rsidRDefault="00F24135">
            <w:pPr>
              <w:pStyle w:val="TableParagraph"/>
            </w:pPr>
          </w:p>
        </w:tc>
        <w:tc>
          <w:tcPr>
            <w:tcW w:w="1234" w:type="dxa"/>
          </w:tcPr>
          <w:p w:rsidR="00F24135" w:rsidRDefault="00F24135">
            <w:pPr>
              <w:pStyle w:val="TableParagraph"/>
            </w:pPr>
          </w:p>
        </w:tc>
      </w:tr>
      <w:tr w:rsidR="00F24135">
        <w:trPr>
          <w:trHeight w:val="455"/>
        </w:trPr>
        <w:tc>
          <w:tcPr>
            <w:tcW w:w="2434" w:type="dxa"/>
          </w:tcPr>
          <w:p w:rsidR="00F24135" w:rsidRDefault="005E5ACB">
            <w:pPr>
              <w:pStyle w:val="TableParagraph"/>
              <w:spacing w:line="223" w:lineRule="exact"/>
              <w:ind w:left="9"/>
              <w:rPr>
                <w:sz w:val="20"/>
              </w:rPr>
            </w:pPr>
            <w:r>
              <w:rPr>
                <w:spacing w:val="-2"/>
                <w:sz w:val="20"/>
              </w:rPr>
              <w:t>образование</w:t>
            </w:r>
          </w:p>
        </w:tc>
        <w:tc>
          <w:tcPr>
            <w:tcW w:w="1421" w:type="dxa"/>
          </w:tcPr>
          <w:p w:rsidR="00F24135" w:rsidRDefault="005E5ACB">
            <w:pPr>
              <w:pStyle w:val="TableParagraph"/>
              <w:spacing w:line="223" w:lineRule="exact"/>
              <w:ind w:left="9"/>
              <w:rPr>
                <w:sz w:val="20"/>
              </w:rPr>
            </w:pPr>
            <w:r>
              <w:rPr>
                <w:spacing w:val="-2"/>
                <w:sz w:val="20"/>
              </w:rPr>
              <w:t>сложных</w:t>
            </w:r>
          </w:p>
        </w:tc>
        <w:tc>
          <w:tcPr>
            <w:tcW w:w="2461" w:type="dxa"/>
          </w:tcPr>
          <w:p w:rsidR="00F24135" w:rsidRDefault="005E5ACB">
            <w:pPr>
              <w:pStyle w:val="TableParagraph"/>
              <w:spacing w:line="223" w:lineRule="exact"/>
              <w:ind w:left="11"/>
              <w:rPr>
                <w:sz w:val="20"/>
              </w:rPr>
            </w:pPr>
            <w:r>
              <w:rPr>
                <w:spacing w:val="-2"/>
                <w:sz w:val="20"/>
              </w:rPr>
              <w:t>прилагательных</w:t>
            </w:r>
          </w:p>
        </w:tc>
        <w:tc>
          <w:tcPr>
            <w:tcW w:w="1110" w:type="dxa"/>
          </w:tcPr>
          <w:p w:rsidR="00F24135" w:rsidRDefault="005E5ACB">
            <w:pPr>
              <w:pStyle w:val="TableParagraph"/>
              <w:spacing w:line="223" w:lineRule="exact"/>
              <w:ind w:left="8"/>
              <w:rPr>
                <w:sz w:val="20"/>
              </w:rPr>
            </w:pPr>
            <w:r>
              <w:rPr>
                <w:spacing w:val="-2"/>
                <w:sz w:val="20"/>
              </w:rPr>
              <w:t>путём</w:t>
            </w:r>
          </w:p>
        </w:tc>
        <w:tc>
          <w:tcPr>
            <w:tcW w:w="1556" w:type="dxa"/>
          </w:tcPr>
          <w:p w:rsidR="00F24135" w:rsidRDefault="005E5ACB">
            <w:pPr>
              <w:pStyle w:val="TableParagraph"/>
              <w:spacing w:line="223" w:lineRule="exact"/>
              <w:ind w:left="8"/>
              <w:rPr>
                <w:sz w:val="20"/>
              </w:rPr>
            </w:pPr>
            <w:r>
              <w:rPr>
                <w:spacing w:val="-2"/>
                <w:sz w:val="20"/>
              </w:rPr>
              <w:t>соединения</w:t>
            </w:r>
          </w:p>
        </w:tc>
        <w:tc>
          <w:tcPr>
            <w:tcW w:w="1234" w:type="dxa"/>
          </w:tcPr>
          <w:p w:rsidR="00F24135" w:rsidRDefault="005E5ACB">
            <w:pPr>
              <w:pStyle w:val="TableParagraph"/>
              <w:spacing w:line="223" w:lineRule="exact"/>
              <w:ind w:left="7"/>
              <w:rPr>
                <w:sz w:val="20"/>
              </w:rPr>
            </w:pPr>
            <w:r>
              <w:rPr>
                <w:spacing w:val="-2"/>
                <w:sz w:val="20"/>
              </w:rPr>
              <w:t>основы</w:t>
            </w:r>
          </w:p>
        </w:tc>
      </w:tr>
      <w:tr w:rsidR="00F24135">
        <w:trPr>
          <w:trHeight w:val="470"/>
        </w:trPr>
        <w:tc>
          <w:tcPr>
            <w:tcW w:w="8982" w:type="dxa"/>
            <w:gridSpan w:val="5"/>
          </w:tcPr>
          <w:p w:rsidR="00F24135" w:rsidRDefault="005E5ACB">
            <w:pPr>
              <w:pStyle w:val="TableParagraph"/>
              <w:spacing w:line="223" w:lineRule="exact"/>
              <w:ind w:left="9"/>
              <w:rPr>
                <w:sz w:val="20"/>
              </w:rPr>
            </w:pPr>
            <w:r>
              <w:rPr>
                <w:sz w:val="20"/>
              </w:rPr>
              <w:t>прилагательного</w:t>
            </w:r>
            <w:r>
              <w:rPr>
                <w:spacing w:val="-10"/>
                <w:sz w:val="20"/>
              </w:rPr>
              <w:t xml:space="preserve"> </w:t>
            </w:r>
            <w:r>
              <w:rPr>
                <w:sz w:val="20"/>
              </w:rPr>
              <w:t>с</w:t>
            </w:r>
            <w:r>
              <w:rPr>
                <w:spacing w:val="-9"/>
                <w:sz w:val="20"/>
              </w:rPr>
              <w:t xml:space="preserve"> </w:t>
            </w:r>
            <w:r>
              <w:rPr>
                <w:sz w:val="20"/>
              </w:rPr>
              <w:t>основой</w:t>
            </w:r>
            <w:r>
              <w:rPr>
                <w:spacing w:val="-6"/>
                <w:sz w:val="20"/>
              </w:rPr>
              <w:t xml:space="preserve"> </w:t>
            </w:r>
            <w:r>
              <w:rPr>
                <w:sz w:val="20"/>
              </w:rPr>
              <w:t>причастия</w:t>
            </w:r>
            <w:r>
              <w:rPr>
                <w:spacing w:val="-7"/>
                <w:sz w:val="20"/>
              </w:rPr>
              <w:t xml:space="preserve"> </w:t>
            </w:r>
            <w:r>
              <w:rPr>
                <w:sz w:val="20"/>
              </w:rPr>
              <w:t>настоящего</w:t>
            </w:r>
            <w:r>
              <w:rPr>
                <w:spacing w:val="-8"/>
                <w:sz w:val="20"/>
              </w:rPr>
              <w:t xml:space="preserve"> </w:t>
            </w:r>
            <w:r>
              <w:rPr>
                <w:sz w:val="20"/>
              </w:rPr>
              <w:t>времени</w:t>
            </w:r>
            <w:r>
              <w:rPr>
                <w:spacing w:val="-10"/>
                <w:sz w:val="20"/>
              </w:rPr>
              <w:t xml:space="preserve"> </w:t>
            </w:r>
            <w:r>
              <w:rPr>
                <w:sz w:val="20"/>
              </w:rPr>
              <w:t>(nice-</w:t>
            </w:r>
            <w:r>
              <w:rPr>
                <w:spacing w:val="-2"/>
                <w:sz w:val="20"/>
              </w:rPr>
              <w:t>looking);</w:t>
            </w:r>
          </w:p>
        </w:tc>
        <w:tc>
          <w:tcPr>
            <w:tcW w:w="1234" w:type="dxa"/>
          </w:tcPr>
          <w:p w:rsidR="00F24135" w:rsidRDefault="00F24135">
            <w:pPr>
              <w:pStyle w:val="TableParagraph"/>
            </w:pPr>
          </w:p>
        </w:tc>
      </w:tr>
      <w:tr w:rsidR="00F24135">
        <w:trPr>
          <w:trHeight w:val="374"/>
        </w:trPr>
        <w:tc>
          <w:tcPr>
            <w:tcW w:w="2434" w:type="dxa"/>
          </w:tcPr>
          <w:p w:rsidR="00F24135" w:rsidRDefault="005E5ACB">
            <w:pPr>
              <w:pStyle w:val="TableParagraph"/>
              <w:spacing w:before="137" w:line="217" w:lineRule="exact"/>
              <w:ind w:left="9"/>
              <w:rPr>
                <w:sz w:val="20"/>
              </w:rPr>
            </w:pPr>
            <w:r>
              <w:rPr>
                <w:spacing w:val="-2"/>
                <w:sz w:val="20"/>
              </w:rPr>
              <w:t>образование</w:t>
            </w:r>
          </w:p>
        </w:tc>
        <w:tc>
          <w:tcPr>
            <w:tcW w:w="1421" w:type="dxa"/>
          </w:tcPr>
          <w:p w:rsidR="00F24135" w:rsidRDefault="005E5ACB">
            <w:pPr>
              <w:pStyle w:val="TableParagraph"/>
              <w:spacing w:before="137" w:line="217" w:lineRule="exact"/>
              <w:ind w:left="9"/>
              <w:rPr>
                <w:sz w:val="20"/>
              </w:rPr>
            </w:pPr>
            <w:r>
              <w:rPr>
                <w:spacing w:val="-2"/>
                <w:sz w:val="20"/>
              </w:rPr>
              <w:t>сложных</w:t>
            </w:r>
          </w:p>
        </w:tc>
        <w:tc>
          <w:tcPr>
            <w:tcW w:w="2461" w:type="dxa"/>
          </w:tcPr>
          <w:p w:rsidR="00F24135" w:rsidRDefault="005E5ACB">
            <w:pPr>
              <w:pStyle w:val="TableParagraph"/>
              <w:spacing w:before="137" w:line="217" w:lineRule="exact"/>
              <w:ind w:left="11"/>
              <w:rPr>
                <w:sz w:val="20"/>
              </w:rPr>
            </w:pPr>
            <w:r>
              <w:rPr>
                <w:spacing w:val="-2"/>
                <w:sz w:val="20"/>
              </w:rPr>
              <w:t>прилагательных</w:t>
            </w:r>
          </w:p>
        </w:tc>
        <w:tc>
          <w:tcPr>
            <w:tcW w:w="1110" w:type="dxa"/>
          </w:tcPr>
          <w:p w:rsidR="00F24135" w:rsidRDefault="005E5ACB">
            <w:pPr>
              <w:pStyle w:val="TableParagraph"/>
              <w:spacing w:before="137" w:line="217" w:lineRule="exact"/>
              <w:ind w:left="8"/>
              <w:rPr>
                <w:sz w:val="20"/>
              </w:rPr>
            </w:pPr>
            <w:r>
              <w:rPr>
                <w:spacing w:val="-2"/>
                <w:sz w:val="20"/>
              </w:rPr>
              <w:t>путём</w:t>
            </w:r>
          </w:p>
        </w:tc>
        <w:tc>
          <w:tcPr>
            <w:tcW w:w="1556" w:type="dxa"/>
          </w:tcPr>
          <w:p w:rsidR="00F24135" w:rsidRDefault="005E5ACB">
            <w:pPr>
              <w:pStyle w:val="TableParagraph"/>
              <w:spacing w:before="137" w:line="217" w:lineRule="exact"/>
              <w:ind w:left="8"/>
              <w:rPr>
                <w:sz w:val="20"/>
              </w:rPr>
            </w:pPr>
            <w:r>
              <w:rPr>
                <w:spacing w:val="-2"/>
                <w:sz w:val="20"/>
              </w:rPr>
              <w:t>соединения</w:t>
            </w:r>
          </w:p>
        </w:tc>
        <w:tc>
          <w:tcPr>
            <w:tcW w:w="1234" w:type="dxa"/>
          </w:tcPr>
          <w:p w:rsidR="00F24135" w:rsidRDefault="005E5ACB">
            <w:pPr>
              <w:pStyle w:val="TableParagraph"/>
              <w:spacing w:before="137" w:line="217" w:lineRule="exact"/>
              <w:ind w:left="7"/>
              <w:rPr>
                <w:sz w:val="20"/>
              </w:rPr>
            </w:pPr>
            <w:r>
              <w:rPr>
                <w:spacing w:val="-2"/>
                <w:sz w:val="20"/>
              </w:rPr>
              <w:t>основы</w:t>
            </w:r>
          </w:p>
        </w:tc>
      </w:tr>
    </w:tbl>
    <w:p w:rsidR="00F24135" w:rsidRDefault="005E5ACB">
      <w:pPr>
        <w:pStyle w:val="a3"/>
        <w:spacing w:before="271"/>
        <w:ind w:left="849" w:right="130" w:hanging="708"/>
        <w:jc w:val="left"/>
      </w:pPr>
      <w:r>
        <w:t>прилагательного с основой причастия прошедшего времени (well-behaved); конверсия: образование</w:t>
      </w:r>
      <w:r>
        <w:rPr>
          <w:spacing w:val="35"/>
        </w:rPr>
        <w:t xml:space="preserve">  </w:t>
      </w:r>
      <w:r>
        <w:t>глагола</w:t>
      </w:r>
      <w:r>
        <w:rPr>
          <w:spacing w:val="35"/>
        </w:rPr>
        <w:t xml:space="preserve">  </w:t>
      </w:r>
      <w:r>
        <w:t>от</w:t>
      </w:r>
      <w:r>
        <w:rPr>
          <w:spacing w:val="36"/>
        </w:rPr>
        <w:t xml:space="preserve">  </w:t>
      </w:r>
      <w:r>
        <w:t>имени</w:t>
      </w:r>
      <w:r>
        <w:rPr>
          <w:spacing w:val="35"/>
        </w:rPr>
        <w:t xml:space="preserve">  </w:t>
      </w:r>
      <w:r>
        <w:t>прилагательного</w:t>
      </w:r>
      <w:r>
        <w:rPr>
          <w:spacing w:val="35"/>
        </w:rPr>
        <w:t xml:space="preserve">  </w:t>
      </w:r>
      <w:r>
        <w:t>(cool</w:t>
      </w:r>
      <w:r>
        <w:rPr>
          <w:spacing w:val="35"/>
        </w:rPr>
        <w:t xml:space="preserve">  </w:t>
      </w:r>
      <w:r>
        <w:t>-</w:t>
      </w:r>
      <w:r>
        <w:rPr>
          <w:spacing w:val="35"/>
        </w:rPr>
        <w:t xml:space="preserve">  </w:t>
      </w:r>
      <w:r>
        <w:t>to</w:t>
      </w:r>
      <w:r>
        <w:rPr>
          <w:spacing w:val="35"/>
        </w:rPr>
        <w:t xml:space="preserve">  </w:t>
      </w:r>
      <w:r>
        <w:t>cool).</w:t>
      </w:r>
      <w:r>
        <w:rPr>
          <w:spacing w:val="35"/>
        </w:rPr>
        <w:t xml:space="preserve">  </w:t>
      </w:r>
      <w:r>
        <w:rPr>
          <w:spacing w:val="-2"/>
        </w:rPr>
        <w:t>Многозначность</w:t>
      </w:r>
    </w:p>
    <w:p w:rsidR="00F24135" w:rsidRDefault="005E5ACB">
      <w:pPr>
        <w:pStyle w:val="a3"/>
        <w:ind w:firstLine="0"/>
        <w:jc w:val="left"/>
      </w:pPr>
      <w:r>
        <w:t>лексических</w:t>
      </w:r>
      <w:r>
        <w:rPr>
          <w:spacing w:val="40"/>
        </w:rPr>
        <w:t xml:space="preserve"> </w:t>
      </w:r>
      <w:r>
        <w:t>единиц.</w:t>
      </w:r>
      <w:r>
        <w:rPr>
          <w:spacing w:val="40"/>
        </w:rPr>
        <w:t xml:space="preserve"> </w:t>
      </w:r>
      <w:r>
        <w:t>Синонимы.</w:t>
      </w:r>
      <w:r>
        <w:rPr>
          <w:spacing w:val="40"/>
        </w:rPr>
        <w:t xml:space="preserve"> </w:t>
      </w:r>
      <w:r>
        <w:t>Антонимы.</w:t>
      </w:r>
      <w:r>
        <w:rPr>
          <w:spacing w:val="40"/>
        </w:rPr>
        <w:t xml:space="preserve"> </w:t>
      </w:r>
      <w:r>
        <w:t>Интернациональные</w:t>
      </w:r>
      <w:r>
        <w:rPr>
          <w:spacing w:val="40"/>
        </w:rPr>
        <w:t xml:space="preserve"> </w:t>
      </w:r>
      <w:r>
        <w:t>слова.</w:t>
      </w:r>
      <w:r>
        <w:rPr>
          <w:spacing w:val="40"/>
        </w:rPr>
        <w:t xml:space="preserve"> </w:t>
      </w:r>
      <w:r>
        <w:t>Наиболее</w:t>
      </w:r>
      <w:r>
        <w:rPr>
          <w:spacing w:val="40"/>
        </w:rPr>
        <w:t xml:space="preserve"> </w:t>
      </w:r>
      <w:r>
        <w:t>частотные фразовые глаголы. Сокращения и аббревиатуры.</w:t>
      </w:r>
    </w:p>
    <w:p w:rsidR="00F24135" w:rsidRDefault="005E5ACB">
      <w:pPr>
        <w:pStyle w:val="a3"/>
        <w:ind w:right="128"/>
      </w:pPr>
      <w:r>
        <w:t>Различные</w:t>
      </w:r>
      <w:r>
        <w:rPr>
          <w:spacing w:val="-15"/>
        </w:rPr>
        <w:t xml:space="preserve"> </w:t>
      </w:r>
      <w:r>
        <w:t>средства</w:t>
      </w:r>
      <w:r>
        <w:rPr>
          <w:spacing w:val="-15"/>
        </w:rPr>
        <w:t xml:space="preserve"> </w:t>
      </w:r>
      <w:r>
        <w:t>связи</w:t>
      </w:r>
      <w:r>
        <w:rPr>
          <w:spacing w:val="-15"/>
        </w:rPr>
        <w:t xml:space="preserve"> </w:t>
      </w:r>
      <w:r>
        <w:t>в</w:t>
      </w:r>
      <w:r>
        <w:rPr>
          <w:spacing w:val="-15"/>
        </w:rPr>
        <w:t xml:space="preserve"> </w:t>
      </w:r>
      <w:r>
        <w:t>тексте</w:t>
      </w:r>
      <w:r>
        <w:rPr>
          <w:spacing w:val="-15"/>
        </w:rPr>
        <w:t xml:space="preserve"> </w:t>
      </w:r>
      <w:r>
        <w:t>для</w:t>
      </w:r>
      <w:r>
        <w:rPr>
          <w:spacing w:val="-15"/>
        </w:rPr>
        <w:t xml:space="preserve"> </w:t>
      </w:r>
      <w:r>
        <w:t>обеспечения</w:t>
      </w:r>
      <w:r>
        <w:rPr>
          <w:spacing w:val="-14"/>
        </w:rPr>
        <w:t xml:space="preserve"> </w:t>
      </w:r>
      <w:r>
        <w:t>его</w:t>
      </w:r>
      <w:r>
        <w:rPr>
          <w:spacing w:val="-15"/>
        </w:rPr>
        <w:t xml:space="preserve"> </w:t>
      </w:r>
      <w:r>
        <w:t>целостности</w:t>
      </w:r>
      <w:r>
        <w:rPr>
          <w:spacing w:val="-12"/>
        </w:rPr>
        <w:t xml:space="preserve"> </w:t>
      </w:r>
      <w:r>
        <w:t>(firstly,</w:t>
      </w:r>
      <w:r>
        <w:rPr>
          <w:spacing w:val="-14"/>
        </w:rPr>
        <w:t xml:space="preserve"> </w:t>
      </w:r>
      <w:r>
        <w:t>however,</w:t>
      </w:r>
      <w:r>
        <w:rPr>
          <w:spacing w:val="-14"/>
        </w:rPr>
        <w:t xml:space="preserve"> </w:t>
      </w:r>
      <w:r>
        <w:t>finally, at last, etc.).</w:t>
      </w:r>
    </w:p>
    <w:p w:rsidR="00F24135" w:rsidRDefault="005E5ACB">
      <w:pPr>
        <w:pStyle w:val="a3"/>
        <w:ind w:left="849" w:firstLine="0"/>
      </w:pPr>
      <w:r>
        <w:t>Грамматическая</w:t>
      </w:r>
      <w:r>
        <w:rPr>
          <w:spacing w:val="-3"/>
        </w:rPr>
        <w:t xml:space="preserve"> </w:t>
      </w:r>
      <w:r>
        <w:t>сторона</w:t>
      </w:r>
      <w:r>
        <w:rPr>
          <w:spacing w:val="-8"/>
        </w:rPr>
        <w:t xml:space="preserve"> </w:t>
      </w:r>
      <w:r>
        <w:rPr>
          <w:spacing w:val="-2"/>
        </w:rPr>
        <w:t>речи.</w:t>
      </w:r>
    </w:p>
    <w:p w:rsidR="00F24135" w:rsidRDefault="005E5ACB">
      <w:pPr>
        <w:pStyle w:val="a3"/>
        <w:ind w:right="130"/>
      </w:pPr>
      <w:r>
        <w:t>Распознавание и употребление в устной и письменной речи изученных морфологических форм и синтаксических конструкций английского языка.</w:t>
      </w:r>
    </w:p>
    <w:p w:rsidR="00F24135" w:rsidRPr="005E5ACB" w:rsidRDefault="005E5ACB">
      <w:pPr>
        <w:pStyle w:val="a3"/>
        <w:ind w:left="849" w:firstLine="0"/>
        <w:rPr>
          <w:lang w:val="en-US"/>
        </w:rPr>
      </w:pPr>
      <w:r>
        <w:t>Предложения</w:t>
      </w:r>
      <w:r w:rsidRPr="005E5ACB">
        <w:rPr>
          <w:spacing w:val="2"/>
          <w:lang w:val="en-US"/>
        </w:rPr>
        <w:t xml:space="preserve"> </w:t>
      </w:r>
      <w:r>
        <w:t>со</w:t>
      </w:r>
      <w:r w:rsidRPr="005E5ACB">
        <w:rPr>
          <w:spacing w:val="-1"/>
          <w:lang w:val="en-US"/>
        </w:rPr>
        <w:t xml:space="preserve"> </w:t>
      </w:r>
      <w:r>
        <w:t>сложным</w:t>
      </w:r>
      <w:r w:rsidRPr="005E5ACB">
        <w:rPr>
          <w:spacing w:val="-3"/>
          <w:lang w:val="en-US"/>
        </w:rPr>
        <w:t xml:space="preserve"> </w:t>
      </w:r>
      <w:r>
        <w:t>дополнением</w:t>
      </w:r>
      <w:r w:rsidRPr="005E5ACB">
        <w:rPr>
          <w:spacing w:val="-2"/>
          <w:lang w:val="en-US"/>
        </w:rPr>
        <w:t xml:space="preserve"> </w:t>
      </w:r>
      <w:r w:rsidRPr="005E5ACB">
        <w:rPr>
          <w:lang w:val="en-US"/>
        </w:rPr>
        <w:t>(Complex</w:t>
      </w:r>
      <w:r w:rsidRPr="005E5ACB">
        <w:rPr>
          <w:spacing w:val="-1"/>
          <w:lang w:val="en-US"/>
        </w:rPr>
        <w:t xml:space="preserve"> </w:t>
      </w:r>
      <w:r w:rsidRPr="005E5ACB">
        <w:rPr>
          <w:lang w:val="en-US"/>
        </w:rPr>
        <w:t>Object)</w:t>
      </w:r>
      <w:r w:rsidRPr="005E5ACB">
        <w:rPr>
          <w:spacing w:val="-1"/>
          <w:lang w:val="en-US"/>
        </w:rPr>
        <w:t xml:space="preserve"> </w:t>
      </w:r>
      <w:r w:rsidRPr="005E5ACB">
        <w:rPr>
          <w:lang w:val="en-US"/>
        </w:rPr>
        <w:t>(I</w:t>
      </w:r>
      <w:r w:rsidRPr="005E5ACB">
        <w:rPr>
          <w:spacing w:val="-4"/>
          <w:lang w:val="en-US"/>
        </w:rPr>
        <w:t xml:space="preserve"> </w:t>
      </w:r>
      <w:r w:rsidRPr="005E5ACB">
        <w:rPr>
          <w:lang w:val="en-US"/>
        </w:rPr>
        <w:t>want</w:t>
      </w:r>
      <w:r w:rsidRPr="005E5ACB">
        <w:rPr>
          <w:spacing w:val="-1"/>
          <w:lang w:val="en-US"/>
        </w:rPr>
        <w:t xml:space="preserve"> </w:t>
      </w:r>
      <w:r w:rsidRPr="005E5ACB">
        <w:rPr>
          <w:lang w:val="en-US"/>
        </w:rPr>
        <w:t>to</w:t>
      </w:r>
      <w:r w:rsidRPr="005E5ACB">
        <w:rPr>
          <w:spacing w:val="-1"/>
          <w:lang w:val="en-US"/>
        </w:rPr>
        <w:t xml:space="preserve"> </w:t>
      </w:r>
      <w:r w:rsidRPr="005E5ACB">
        <w:rPr>
          <w:lang w:val="en-US"/>
        </w:rPr>
        <w:t>have</w:t>
      </w:r>
      <w:r w:rsidRPr="005E5ACB">
        <w:rPr>
          <w:spacing w:val="-1"/>
          <w:lang w:val="en-US"/>
        </w:rPr>
        <w:t xml:space="preserve"> </w:t>
      </w:r>
      <w:r w:rsidRPr="005E5ACB">
        <w:rPr>
          <w:lang w:val="en-US"/>
        </w:rPr>
        <w:t>my</w:t>
      </w:r>
      <w:r w:rsidRPr="005E5ACB">
        <w:rPr>
          <w:spacing w:val="-7"/>
          <w:lang w:val="en-US"/>
        </w:rPr>
        <w:t xml:space="preserve"> </w:t>
      </w:r>
      <w:r w:rsidRPr="005E5ACB">
        <w:rPr>
          <w:lang w:val="en-US"/>
        </w:rPr>
        <w:t xml:space="preserve">hair </w:t>
      </w:r>
      <w:r w:rsidRPr="005E5ACB">
        <w:rPr>
          <w:spacing w:val="-2"/>
          <w:lang w:val="en-US"/>
        </w:rPr>
        <w:t>cut.).</w:t>
      </w:r>
    </w:p>
    <w:p w:rsidR="00F24135" w:rsidRDefault="005E5ACB">
      <w:pPr>
        <w:pStyle w:val="a3"/>
        <w:ind w:left="849" w:firstLine="0"/>
      </w:pPr>
      <w:r>
        <w:t>Условные предложения</w:t>
      </w:r>
      <w:r>
        <w:rPr>
          <w:spacing w:val="-1"/>
        </w:rPr>
        <w:t xml:space="preserve"> </w:t>
      </w:r>
      <w:r>
        <w:t>нереального</w:t>
      </w:r>
      <w:r>
        <w:rPr>
          <w:spacing w:val="-1"/>
        </w:rPr>
        <w:t xml:space="preserve"> </w:t>
      </w:r>
      <w:r>
        <w:t>характера</w:t>
      </w:r>
      <w:r>
        <w:rPr>
          <w:spacing w:val="-4"/>
        </w:rPr>
        <w:t xml:space="preserve"> </w:t>
      </w:r>
      <w:r>
        <w:t>(Conditional</w:t>
      </w:r>
      <w:r>
        <w:rPr>
          <w:spacing w:val="1"/>
        </w:rPr>
        <w:t xml:space="preserve"> </w:t>
      </w:r>
      <w:r>
        <w:rPr>
          <w:spacing w:val="-4"/>
        </w:rPr>
        <w:t>II).</w:t>
      </w:r>
    </w:p>
    <w:p w:rsidR="00F24135" w:rsidRDefault="005E5ACB">
      <w:pPr>
        <w:pStyle w:val="a3"/>
        <w:ind w:left="849" w:firstLine="0"/>
      </w:pPr>
      <w:r>
        <w:t>Конструкции для</w:t>
      </w:r>
      <w:r>
        <w:rPr>
          <w:spacing w:val="-3"/>
        </w:rPr>
        <w:t xml:space="preserve"> </w:t>
      </w:r>
      <w:r>
        <w:t>выражения</w:t>
      </w:r>
      <w:r>
        <w:rPr>
          <w:spacing w:val="-2"/>
        </w:rPr>
        <w:t xml:space="preserve"> </w:t>
      </w:r>
      <w:r>
        <w:t>предпочтения</w:t>
      </w:r>
      <w:r>
        <w:rPr>
          <w:spacing w:val="1"/>
        </w:rPr>
        <w:t xml:space="preserve"> </w:t>
      </w:r>
      <w:r>
        <w:t>I</w:t>
      </w:r>
      <w:r>
        <w:rPr>
          <w:spacing w:val="-7"/>
        </w:rPr>
        <w:t xml:space="preserve"> </w:t>
      </w:r>
      <w:r>
        <w:t>prefer</w:t>
      </w:r>
      <w:r>
        <w:rPr>
          <w:spacing w:val="-2"/>
        </w:rPr>
        <w:t xml:space="preserve"> </w:t>
      </w:r>
      <w:r>
        <w:t>.../I’dprefer .../I’d</w:t>
      </w:r>
      <w:r>
        <w:rPr>
          <w:spacing w:val="-2"/>
        </w:rPr>
        <w:t xml:space="preserve"> </w:t>
      </w:r>
      <w:r>
        <w:t>rather</w:t>
      </w:r>
      <w:r>
        <w:rPr>
          <w:spacing w:val="-2"/>
        </w:rPr>
        <w:t xml:space="preserve"> </w:t>
      </w:r>
      <w:r>
        <w:rPr>
          <w:spacing w:val="-4"/>
        </w:rPr>
        <w:t>....</w:t>
      </w:r>
    </w:p>
    <w:p w:rsidR="00F24135" w:rsidRDefault="005E5ACB">
      <w:pPr>
        <w:pStyle w:val="a3"/>
        <w:spacing w:before="1"/>
        <w:ind w:left="849" w:firstLine="0"/>
      </w:pPr>
      <w:r>
        <w:t>Конструкция I</w:t>
      </w:r>
      <w:r>
        <w:rPr>
          <w:spacing w:val="-6"/>
        </w:rPr>
        <w:t xml:space="preserve"> </w:t>
      </w:r>
      <w:r>
        <w:t xml:space="preserve">wish </w:t>
      </w:r>
      <w:r>
        <w:rPr>
          <w:spacing w:val="-4"/>
        </w:rPr>
        <w:t>....</w:t>
      </w:r>
    </w:p>
    <w:p w:rsidR="00F24135" w:rsidRDefault="005E5ACB">
      <w:pPr>
        <w:pStyle w:val="a3"/>
        <w:ind w:left="849" w:firstLine="0"/>
      </w:pPr>
      <w:r>
        <w:t>Предложения</w:t>
      </w:r>
      <w:r>
        <w:rPr>
          <w:spacing w:val="-1"/>
        </w:rPr>
        <w:t xml:space="preserve"> </w:t>
      </w:r>
      <w:r>
        <w:t>с</w:t>
      </w:r>
      <w:r>
        <w:rPr>
          <w:spacing w:val="-2"/>
        </w:rPr>
        <w:t xml:space="preserve"> </w:t>
      </w:r>
      <w:r>
        <w:t>конструкцией either</w:t>
      </w:r>
      <w:r>
        <w:rPr>
          <w:spacing w:val="-2"/>
        </w:rPr>
        <w:t xml:space="preserve"> </w:t>
      </w:r>
      <w:r>
        <w:t>...</w:t>
      </w:r>
      <w:r>
        <w:rPr>
          <w:spacing w:val="-1"/>
        </w:rPr>
        <w:t xml:space="preserve"> </w:t>
      </w:r>
      <w:r>
        <w:t>or,</w:t>
      </w:r>
      <w:r>
        <w:rPr>
          <w:spacing w:val="-1"/>
        </w:rPr>
        <w:t xml:space="preserve"> </w:t>
      </w:r>
      <w:r>
        <w:t>neither</w:t>
      </w:r>
      <w:r>
        <w:rPr>
          <w:spacing w:val="-1"/>
        </w:rPr>
        <w:t xml:space="preserve"> </w:t>
      </w:r>
      <w:r>
        <w:t>...</w:t>
      </w:r>
      <w:r>
        <w:rPr>
          <w:spacing w:val="-1"/>
        </w:rPr>
        <w:t xml:space="preserve"> </w:t>
      </w:r>
      <w:r>
        <w:rPr>
          <w:spacing w:val="-4"/>
        </w:rPr>
        <w:t>nor.</w:t>
      </w:r>
    </w:p>
    <w:p w:rsidR="00F24135" w:rsidRDefault="005E5ACB">
      <w:pPr>
        <w:pStyle w:val="a3"/>
        <w:ind w:right="121"/>
      </w:pPr>
      <w: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F24135" w:rsidRDefault="005E5ACB">
      <w:pPr>
        <w:pStyle w:val="a3"/>
        <w:ind w:left="849" w:firstLine="0"/>
      </w:pPr>
      <w:r>
        <w:t>Порядок</w:t>
      </w:r>
      <w:r>
        <w:rPr>
          <w:spacing w:val="-2"/>
        </w:rPr>
        <w:t xml:space="preserve"> </w:t>
      </w:r>
      <w:r>
        <w:t>следования</w:t>
      </w:r>
      <w:r>
        <w:rPr>
          <w:spacing w:val="-3"/>
        </w:rPr>
        <w:t xml:space="preserve"> </w:t>
      </w:r>
      <w:r>
        <w:t>имён</w:t>
      </w:r>
      <w:r>
        <w:rPr>
          <w:spacing w:val="-2"/>
        </w:rPr>
        <w:t xml:space="preserve"> </w:t>
      </w:r>
      <w:r>
        <w:t>прилагательных</w:t>
      </w:r>
      <w:r>
        <w:rPr>
          <w:spacing w:val="-1"/>
        </w:rPr>
        <w:t xml:space="preserve"> </w:t>
      </w:r>
      <w:r>
        <w:t>(nice</w:t>
      </w:r>
      <w:r>
        <w:rPr>
          <w:spacing w:val="-6"/>
        </w:rPr>
        <w:t xml:space="preserve"> </w:t>
      </w:r>
      <w:r>
        <w:t>long</w:t>
      </w:r>
      <w:r>
        <w:rPr>
          <w:spacing w:val="-5"/>
        </w:rPr>
        <w:t xml:space="preserve"> </w:t>
      </w:r>
      <w:r>
        <w:t>blond</w:t>
      </w:r>
      <w:r>
        <w:rPr>
          <w:spacing w:val="-1"/>
        </w:rPr>
        <w:t xml:space="preserve"> </w:t>
      </w:r>
      <w:r>
        <w:rPr>
          <w:spacing w:val="-2"/>
        </w:rPr>
        <w:t>hair).</w:t>
      </w:r>
    </w:p>
    <w:p w:rsidR="00F24135" w:rsidRDefault="005E5ACB">
      <w:pPr>
        <w:pStyle w:val="a3"/>
        <w:ind w:left="849" w:firstLine="0"/>
      </w:pPr>
      <w:r>
        <w:t>Социокультурные</w:t>
      </w:r>
      <w:r>
        <w:rPr>
          <w:spacing w:val="-4"/>
        </w:rPr>
        <w:t xml:space="preserve"> </w:t>
      </w:r>
      <w:r>
        <w:t>знания и</w:t>
      </w:r>
      <w:r>
        <w:rPr>
          <w:spacing w:val="2"/>
        </w:rPr>
        <w:t xml:space="preserve"> </w:t>
      </w:r>
      <w:r>
        <w:rPr>
          <w:spacing w:val="-2"/>
        </w:rPr>
        <w:t>умения.</w:t>
      </w:r>
    </w:p>
    <w:p w:rsidR="00F24135" w:rsidRDefault="005E5ACB">
      <w:pPr>
        <w:pStyle w:val="a3"/>
        <w:ind w:right="123"/>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F24135" w:rsidRDefault="005E5ACB">
      <w:pPr>
        <w:pStyle w:val="a3"/>
        <w:spacing w:before="1"/>
        <w:ind w:right="123"/>
      </w:pPr>
      <w:r>
        <w:t>Знание социокультурного портрета родной страны и страны (стран) изучаемого языка: знакомство с традициями проведения основных национальных праздников (Рождества, Нового года, Дня матери, Дня благодарения и других праздников), с особенностями образа жизни и культуры страны (стран)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w:t>
      </w:r>
    </w:p>
    <w:p w:rsidR="00F24135" w:rsidRDefault="005E5ACB">
      <w:pPr>
        <w:pStyle w:val="a3"/>
        <w:ind w:left="849" w:firstLine="0"/>
      </w:pPr>
      <w:r>
        <w:t>Формирование</w:t>
      </w:r>
      <w:r>
        <w:rPr>
          <w:spacing w:val="-2"/>
        </w:rPr>
        <w:t xml:space="preserve"> </w:t>
      </w:r>
      <w:r>
        <w:t>элементарного</w:t>
      </w:r>
      <w:r>
        <w:rPr>
          <w:spacing w:val="-1"/>
        </w:rPr>
        <w:t xml:space="preserve"> </w:t>
      </w:r>
      <w:r>
        <w:t>представление</w:t>
      </w:r>
      <w:r>
        <w:rPr>
          <w:spacing w:val="-1"/>
        </w:rPr>
        <w:t xml:space="preserve"> </w:t>
      </w:r>
      <w:r>
        <w:t>о различных</w:t>
      </w:r>
      <w:r>
        <w:rPr>
          <w:spacing w:val="1"/>
        </w:rPr>
        <w:t xml:space="preserve"> </w:t>
      </w:r>
      <w:r>
        <w:t>вариантах</w:t>
      </w:r>
      <w:r>
        <w:rPr>
          <w:spacing w:val="-1"/>
        </w:rPr>
        <w:t xml:space="preserve"> </w:t>
      </w:r>
      <w:r>
        <w:t xml:space="preserve">английского </w:t>
      </w:r>
      <w:r>
        <w:rPr>
          <w:spacing w:val="-2"/>
        </w:rPr>
        <w:t>языка.</w:t>
      </w:r>
    </w:p>
    <w:p w:rsidR="00F24135" w:rsidRDefault="005E5ACB">
      <w:pPr>
        <w:pStyle w:val="a3"/>
        <w:ind w:right="128"/>
      </w:pPr>
      <w:r>
        <w:t>Осуществление межличностного и межкультурного общения с использованием знаний о национально-культурных особенностях своей страны и страны (стран) изучаемого языка.</w:t>
      </w:r>
    </w:p>
    <w:p w:rsidR="00F24135" w:rsidRDefault="005E5ACB">
      <w:pPr>
        <w:pStyle w:val="a3"/>
        <w:ind w:left="849" w:right="3285" w:firstLine="0"/>
        <w:jc w:val="left"/>
      </w:pPr>
      <w:r>
        <w:t>Соблюдение</w:t>
      </w:r>
      <w:r>
        <w:rPr>
          <w:spacing w:val="-9"/>
        </w:rPr>
        <w:t xml:space="preserve"> </w:t>
      </w:r>
      <w:r>
        <w:t>норм</w:t>
      </w:r>
      <w:r>
        <w:rPr>
          <w:spacing w:val="-6"/>
        </w:rPr>
        <w:t xml:space="preserve"> </w:t>
      </w:r>
      <w:r>
        <w:t>вежливости</w:t>
      </w:r>
      <w:r>
        <w:rPr>
          <w:spacing w:val="-3"/>
        </w:rPr>
        <w:t xml:space="preserve"> </w:t>
      </w:r>
      <w:r>
        <w:t>в</w:t>
      </w:r>
      <w:r>
        <w:rPr>
          <w:spacing w:val="-7"/>
        </w:rPr>
        <w:t xml:space="preserve"> </w:t>
      </w:r>
      <w:r>
        <w:t>межкультурном</w:t>
      </w:r>
      <w:r>
        <w:rPr>
          <w:spacing w:val="-8"/>
        </w:rPr>
        <w:t xml:space="preserve"> </w:t>
      </w:r>
      <w:r>
        <w:t>общении. Развитие умений:</w:t>
      </w:r>
    </w:p>
    <w:p w:rsidR="00F24135" w:rsidRDefault="005E5ACB">
      <w:pPr>
        <w:pStyle w:val="a3"/>
        <w:spacing w:before="1"/>
        <w:ind w:left="849" w:firstLine="0"/>
        <w:jc w:val="left"/>
      </w:pPr>
      <w:r>
        <w:t>писать</w:t>
      </w:r>
      <w:r>
        <w:rPr>
          <w:spacing w:val="18"/>
        </w:rPr>
        <w:t xml:space="preserve"> </w:t>
      </w:r>
      <w:r>
        <w:t>свои</w:t>
      </w:r>
      <w:r>
        <w:rPr>
          <w:spacing w:val="18"/>
        </w:rPr>
        <w:t xml:space="preserve"> </w:t>
      </w:r>
      <w:r>
        <w:t>имя</w:t>
      </w:r>
      <w:r>
        <w:rPr>
          <w:spacing w:val="17"/>
        </w:rPr>
        <w:t xml:space="preserve"> </w:t>
      </w:r>
      <w:r>
        <w:t>и</w:t>
      </w:r>
      <w:r>
        <w:rPr>
          <w:spacing w:val="17"/>
        </w:rPr>
        <w:t xml:space="preserve"> </w:t>
      </w:r>
      <w:r>
        <w:t>фамилию,</w:t>
      </w:r>
      <w:r>
        <w:rPr>
          <w:spacing w:val="17"/>
        </w:rPr>
        <w:t xml:space="preserve"> </w:t>
      </w:r>
      <w:r>
        <w:t>а</w:t>
      </w:r>
      <w:r>
        <w:rPr>
          <w:spacing w:val="15"/>
        </w:rPr>
        <w:t xml:space="preserve"> </w:t>
      </w:r>
      <w:r>
        <w:t>также</w:t>
      </w:r>
      <w:r>
        <w:rPr>
          <w:spacing w:val="16"/>
        </w:rPr>
        <w:t xml:space="preserve"> </w:t>
      </w:r>
      <w:r>
        <w:t>имена</w:t>
      </w:r>
      <w:r>
        <w:rPr>
          <w:spacing w:val="16"/>
        </w:rPr>
        <w:t xml:space="preserve"> </w:t>
      </w:r>
      <w:r>
        <w:t>и</w:t>
      </w:r>
      <w:r>
        <w:rPr>
          <w:spacing w:val="14"/>
        </w:rPr>
        <w:t xml:space="preserve"> </w:t>
      </w:r>
      <w:r>
        <w:t>фамилии</w:t>
      </w:r>
      <w:r>
        <w:rPr>
          <w:spacing w:val="20"/>
        </w:rPr>
        <w:t xml:space="preserve"> </w:t>
      </w:r>
      <w:r>
        <w:t>своих</w:t>
      </w:r>
      <w:r>
        <w:rPr>
          <w:spacing w:val="19"/>
        </w:rPr>
        <w:t xml:space="preserve"> </w:t>
      </w:r>
      <w:r>
        <w:t>родственников</w:t>
      </w:r>
      <w:r>
        <w:rPr>
          <w:spacing w:val="17"/>
        </w:rPr>
        <w:t xml:space="preserve"> </w:t>
      </w:r>
      <w:r>
        <w:t>и</w:t>
      </w:r>
      <w:r>
        <w:rPr>
          <w:spacing w:val="17"/>
        </w:rPr>
        <w:t xml:space="preserve"> </w:t>
      </w:r>
      <w:r>
        <w:t>друзей</w:t>
      </w:r>
      <w:r>
        <w:rPr>
          <w:spacing w:val="18"/>
        </w:rPr>
        <w:t xml:space="preserve"> </w:t>
      </w:r>
      <w:r>
        <w:rPr>
          <w:spacing w:val="-5"/>
        </w:rPr>
        <w:t>на</w:t>
      </w:r>
    </w:p>
    <w:p w:rsidR="00F24135" w:rsidRDefault="00F24135">
      <w:pPr>
        <w:pStyle w:val="a3"/>
        <w:jc w:val="left"/>
        <w:sectPr w:rsidR="00F24135">
          <w:pgSz w:w="11900" w:h="16820"/>
          <w:pgMar w:top="940" w:right="566" w:bottom="1240" w:left="992" w:header="0" w:footer="967" w:gutter="0"/>
          <w:cols w:space="720"/>
        </w:sectPr>
      </w:pPr>
    </w:p>
    <w:p w:rsidR="00F24135" w:rsidRDefault="005E5ACB">
      <w:pPr>
        <w:pStyle w:val="a3"/>
        <w:spacing w:before="73"/>
        <w:ind w:firstLine="0"/>
      </w:pPr>
      <w:r>
        <w:lastRenderedPageBreak/>
        <w:t>английском</w:t>
      </w:r>
      <w:r>
        <w:rPr>
          <w:spacing w:val="1"/>
        </w:rPr>
        <w:t xml:space="preserve"> </w:t>
      </w:r>
      <w:r>
        <w:rPr>
          <w:spacing w:val="-2"/>
        </w:rPr>
        <w:t>языке;</w:t>
      </w:r>
    </w:p>
    <w:p w:rsidR="00F24135" w:rsidRDefault="005E5ACB">
      <w:pPr>
        <w:pStyle w:val="a3"/>
        <w:ind w:left="849" w:firstLine="0"/>
      </w:pPr>
      <w:r>
        <w:t>правильно</w:t>
      </w:r>
      <w:r>
        <w:rPr>
          <w:spacing w:val="-3"/>
        </w:rPr>
        <w:t xml:space="preserve"> </w:t>
      </w:r>
      <w:r>
        <w:t>оформлять</w:t>
      </w:r>
      <w:r>
        <w:rPr>
          <w:spacing w:val="-3"/>
        </w:rPr>
        <w:t xml:space="preserve"> </w:t>
      </w:r>
      <w:r>
        <w:t>свой</w:t>
      </w:r>
      <w:r>
        <w:rPr>
          <w:spacing w:val="-5"/>
        </w:rPr>
        <w:t xml:space="preserve"> </w:t>
      </w:r>
      <w:r>
        <w:t>адрес</w:t>
      </w:r>
      <w:r>
        <w:rPr>
          <w:spacing w:val="-5"/>
        </w:rPr>
        <w:t xml:space="preserve"> </w:t>
      </w:r>
      <w:r>
        <w:t>на</w:t>
      </w:r>
      <w:r>
        <w:rPr>
          <w:spacing w:val="-3"/>
        </w:rPr>
        <w:t xml:space="preserve"> </w:t>
      </w:r>
      <w:r>
        <w:t>английском языке (в</w:t>
      </w:r>
      <w:r>
        <w:rPr>
          <w:spacing w:val="-3"/>
        </w:rPr>
        <w:t xml:space="preserve"> </w:t>
      </w:r>
      <w:r>
        <w:rPr>
          <w:spacing w:val="-2"/>
        </w:rPr>
        <w:t>анкете);</w:t>
      </w:r>
    </w:p>
    <w:p w:rsidR="00F24135" w:rsidRDefault="005E5ACB">
      <w:pPr>
        <w:pStyle w:val="a3"/>
        <w:spacing w:before="1"/>
        <w:ind w:right="134"/>
      </w:pPr>
      <w:r>
        <w:t>правильно</w:t>
      </w:r>
      <w:r>
        <w:rPr>
          <w:spacing w:val="-15"/>
        </w:rPr>
        <w:t xml:space="preserve"> </w:t>
      </w:r>
      <w:r>
        <w:t>оформлять</w:t>
      </w:r>
      <w:r>
        <w:rPr>
          <w:spacing w:val="-15"/>
        </w:rPr>
        <w:t xml:space="preserve"> </w:t>
      </w:r>
      <w:r>
        <w:t>электронное</w:t>
      </w:r>
      <w:r>
        <w:rPr>
          <w:spacing w:val="-15"/>
        </w:rPr>
        <w:t xml:space="preserve"> </w:t>
      </w:r>
      <w:r>
        <w:t>сообщение</w:t>
      </w:r>
      <w:r>
        <w:rPr>
          <w:spacing w:val="-15"/>
        </w:rPr>
        <w:t xml:space="preserve"> </w:t>
      </w:r>
      <w:r>
        <w:t>личного</w:t>
      </w:r>
      <w:r>
        <w:rPr>
          <w:spacing w:val="-15"/>
        </w:rPr>
        <w:t xml:space="preserve"> </w:t>
      </w:r>
      <w:r>
        <w:t>характера</w:t>
      </w:r>
      <w:r>
        <w:rPr>
          <w:spacing w:val="-15"/>
        </w:rPr>
        <w:t xml:space="preserve"> </w:t>
      </w:r>
      <w:r>
        <w:t>в</w:t>
      </w:r>
      <w:r>
        <w:rPr>
          <w:spacing w:val="-15"/>
        </w:rPr>
        <w:t xml:space="preserve"> </w:t>
      </w:r>
      <w:r>
        <w:t>соответствии</w:t>
      </w:r>
      <w:r>
        <w:rPr>
          <w:spacing w:val="-14"/>
        </w:rPr>
        <w:t xml:space="preserve"> </w:t>
      </w:r>
      <w:r>
        <w:t>с</w:t>
      </w:r>
      <w:r>
        <w:rPr>
          <w:spacing w:val="-15"/>
        </w:rPr>
        <w:t xml:space="preserve"> </w:t>
      </w:r>
      <w:r>
        <w:t>нормами неофициального общения, принятыми в стране (странах) изучаемого языка;</w:t>
      </w:r>
    </w:p>
    <w:p w:rsidR="00F24135" w:rsidRDefault="005E5ACB">
      <w:pPr>
        <w:pStyle w:val="a3"/>
        <w:ind w:left="849" w:firstLine="0"/>
      </w:pPr>
      <w:r>
        <w:t>кратко</w:t>
      </w:r>
      <w:r>
        <w:rPr>
          <w:spacing w:val="-6"/>
        </w:rPr>
        <w:t xml:space="preserve"> </w:t>
      </w:r>
      <w:r>
        <w:t>представлять</w:t>
      </w:r>
      <w:r>
        <w:rPr>
          <w:spacing w:val="-4"/>
        </w:rPr>
        <w:t xml:space="preserve"> </w:t>
      </w:r>
      <w:r>
        <w:t>Россию</w:t>
      </w:r>
      <w:r>
        <w:rPr>
          <w:spacing w:val="-4"/>
        </w:rPr>
        <w:t xml:space="preserve"> </w:t>
      </w:r>
      <w:r>
        <w:t>и</w:t>
      </w:r>
      <w:r>
        <w:rPr>
          <w:spacing w:val="-3"/>
        </w:rPr>
        <w:t xml:space="preserve"> </w:t>
      </w:r>
      <w:r>
        <w:t>страну</w:t>
      </w:r>
      <w:r>
        <w:rPr>
          <w:spacing w:val="-10"/>
        </w:rPr>
        <w:t xml:space="preserve"> </w:t>
      </w:r>
      <w:r>
        <w:t>(страны)</w:t>
      </w:r>
      <w:r>
        <w:rPr>
          <w:spacing w:val="-3"/>
        </w:rPr>
        <w:t xml:space="preserve"> </w:t>
      </w:r>
      <w:r>
        <w:t>изучаемого</w:t>
      </w:r>
      <w:r>
        <w:rPr>
          <w:spacing w:val="-3"/>
        </w:rPr>
        <w:t xml:space="preserve"> </w:t>
      </w:r>
      <w:r>
        <w:rPr>
          <w:spacing w:val="-2"/>
        </w:rPr>
        <w:t>языка;</w:t>
      </w:r>
    </w:p>
    <w:p w:rsidR="00F24135" w:rsidRDefault="005E5ACB">
      <w:pPr>
        <w:pStyle w:val="a3"/>
        <w:ind w:right="125"/>
      </w:pPr>
      <w:r>
        <w:t>кратко представлять некоторые культурные явления родной страны и страны (стран) изучаемого</w:t>
      </w:r>
      <w:r>
        <w:rPr>
          <w:spacing w:val="-1"/>
        </w:rPr>
        <w:t xml:space="preserve"> </w:t>
      </w:r>
      <w:r>
        <w:t>языка (основные национальные праздники,</w:t>
      </w:r>
      <w:r>
        <w:rPr>
          <w:spacing w:val="-2"/>
        </w:rPr>
        <w:t xml:space="preserve"> </w:t>
      </w:r>
      <w:r>
        <w:t xml:space="preserve">традиции в проведении досуга и питании, </w:t>
      </w:r>
      <w:r>
        <w:rPr>
          <w:spacing w:val="-2"/>
        </w:rPr>
        <w:t>достопримечательности);</w:t>
      </w:r>
    </w:p>
    <w:p w:rsidR="00F24135" w:rsidRDefault="005E5ACB">
      <w:pPr>
        <w:pStyle w:val="a3"/>
        <w:ind w:right="128"/>
      </w:pPr>
      <w:r>
        <w:t>кратко представлять некоторых выдающихся людей роднойстраны и страны (стран) изучаемого языка (учёных, писателей, поэтов, художников, композиторов, музыкантов, спортсменов и других людей);</w:t>
      </w:r>
    </w:p>
    <w:p w:rsidR="00F24135" w:rsidRDefault="005E5ACB">
      <w:pPr>
        <w:pStyle w:val="a3"/>
        <w:ind w:right="129"/>
      </w:pPr>
      <w:r>
        <w:t xml:space="preserve">оказывать помощь иностранным гостям в ситуациях повседневного общения (объяснить местонахождение объекта, сообщить возможный маршрут, уточнить часы работы и другие </w:t>
      </w:r>
      <w:r>
        <w:rPr>
          <w:spacing w:val="-2"/>
        </w:rPr>
        <w:t>ситуации).</w:t>
      </w:r>
    </w:p>
    <w:p w:rsidR="00F24135" w:rsidRDefault="005E5ACB">
      <w:pPr>
        <w:pStyle w:val="a3"/>
        <w:spacing w:before="1"/>
        <w:ind w:left="849" w:firstLine="0"/>
      </w:pPr>
      <w:r>
        <w:t>Компенсаторные</w:t>
      </w:r>
      <w:r>
        <w:rPr>
          <w:spacing w:val="2"/>
        </w:rPr>
        <w:t xml:space="preserve"> </w:t>
      </w:r>
      <w:r>
        <w:rPr>
          <w:spacing w:val="-2"/>
        </w:rPr>
        <w:t>умения.</w:t>
      </w:r>
    </w:p>
    <w:p w:rsidR="00F24135" w:rsidRDefault="005E5ACB">
      <w:pPr>
        <w:pStyle w:val="a3"/>
        <w:ind w:right="124"/>
      </w:pPr>
      <w:r>
        <w:t>Использование</w:t>
      </w:r>
      <w:r>
        <w:rPr>
          <w:spacing w:val="-15"/>
        </w:rPr>
        <w:t xml:space="preserve"> </w:t>
      </w:r>
      <w:r>
        <w:t>при</w:t>
      </w:r>
      <w:r>
        <w:rPr>
          <w:spacing w:val="-15"/>
        </w:rPr>
        <w:t xml:space="preserve"> </w:t>
      </w:r>
      <w:r>
        <w:t>чтении</w:t>
      </w:r>
      <w:r>
        <w:rPr>
          <w:spacing w:val="-15"/>
        </w:rPr>
        <w:t xml:space="preserve"> </w:t>
      </w:r>
      <w:r>
        <w:t>и</w:t>
      </w:r>
      <w:r>
        <w:rPr>
          <w:spacing w:val="-14"/>
        </w:rPr>
        <w:t xml:space="preserve"> </w:t>
      </w:r>
      <w:r>
        <w:t>аудировании</w:t>
      </w:r>
      <w:r>
        <w:rPr>
          <w:spacing w:val="-14"/>
        </w:rPr>
        <w:t xml:space="preserve"> </w:t>
      </w:r>
      <w:r>
        <w:t>языковой,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контекстуальной,</w:t>
      </w:r>
      <w:r>
        <w:rPr>
          <w:spacing w:val="-14"/>
        </w:rPr>
        <w:t xml:space="preserve"> </w:t>
      </w:r>
      <w:r>
        <w:t>догадки; при говорении и письме - перифраза (толкования), синонимических средств, описание предмета вместо</w:t>
      </w:r>
      <w:r>
        <w:rPr>
          <w:spacing w:val="-6"/>
        </w:rPr>
        <w:t xml:space="preserve"> </w:t>
      </w:r>
      <w:r>
        <w:t>его</w:t>
      </w:r>
      <w:r>
        <w:rPr>
          <w:spacing w:val="-6"/>
        </w:rPr>
        <w:t xml:space="preserve"> </w:t>
      </w:r>
      <w:r>
        <w:t>названия,</w:t>
      </w:r>
      <w:r>
        <w:rPr>
          <w:spacing w:val="-7"/>
        </w:rPr>
        <w:t xml:space="preserve"> </w:t>
      </w:r>
      <w:r>
        <w:t>при</w:t>
      </w:r>
      <w:r>
        <w:rPr>
          <w:spacing w:val="-5"/>
        </w:rPr>
        <w:t xml:space="preserve"> </w:t>
      </w:r>
      <w:r>
        <w:t>непосредственном</w:t>
      </w:r>
      <w:r>
        <w:rPr>
          <w:spacing w:val="-6"/>
        </w:rPr>
        <w:t xml:space="preserve"> </w:t>
      </w:r>
      <w:r>
        <w:t>общении</w:t>
      </w:r>
      <w:r>
        <w:rPr>
          <w:spacing w:val="-6"/>
        </w:rPr>
        <w:t xml:space="preserve"> </w:t>
      </w:r>
      <w:r>
        <w:t>догадываться</w:t>
      </w:r>
      <w:r>
        <w:rPr>
          <w:spacing w:val="-9"/>
        </w:rPr>
        <w:t xml:space="preserve"> </w:t>
      </w:r>
      <w:r>
        <w:t>о</w:t>
      </w:r>
      <w:r>
        <w:rPr>
          <w:spacing w:val="-7"/>
        </w:rPr>
        <w:t xml:space="preserve"> </w:t>
      </w:r>
      <w:r>
        <w:t>значении</w:t>
      </w:r>
      <w:r>
        <w:rPr>
          <w:spacing w:val="-7"/>
        </w:rPr>
        <w:t xml:space="preserve"> </w:t>
      </w:r>
      <w:r>
        <w:t>незнакомых</w:t>
      </w:r>
      <w:r>
        <w:rPr>
          <w:spacing w:val="-3"/>
        </w:rPr>
        <w:t xml:space="preserve"> </w:t>
      </w:r>
      <w:r>
        <w:t>слов</w:t>
      </w:r>
      <w:r>
        <w:rPr>
          <w:spacing w:val="-7"/>
        </w:rPr>
        <w:t xml:space="preserve"> </w:t>
      </w:r>
      <w:r>
        <w:t>с помощью используемых собеседником жестов и мимики.</w:t>
      </w:r>
    </w:p>
    <w:p w:rsidR="00F24135" w:rsidRDefault="005E5ACB">
      <w:pPr>
        <w:pStyle w:val="a3"/>
        <w:ind w:left="849" w:right="321" w:firstLine="0"/>
        <w:jc w:val="left"/>
      </w:pPr>
      <w:r>
        <w:t>Переспрашивать, просить повторить, уточняя значение незнакомых слов.</w:t>
      </w:r>
      <w:r>
        <w:rPr>
          <w:spacing w:val="80"/>
        </w:rPr>
        <w:t xml:space="preserve"> </w:t>
      </w:r>
      <w:r>
        <w:t>Использование</w:t>
      </w:r>
      <w:r>
        <w:rPr>
          <w:spacing w:val="-4"/>
        </w:rPr>
        <w:t xml:space="preserve"> </w:t>
      </w:r>
      <w:r>
        <w:t>при</w:t>
      </w:r>
      <w:r>
        <w:rPr>
          <w:spacing w:val="-5"/>
        </w:rPr>
        <w:t xml:space="preserve"> </w:t>
      </w:r>
      <w:r>
        <w:t>формулировании</w:t>
      </w:r>
      <w:r>
        <w:rPr>
          <w:spacing w:val="-7"/>
        </w:rPr>
        <w:t xml:space="preserve"> </w:t>
      </w:r>
      <w:r>
        <w:t>собственных</w:t>
      </w:r>
      <w:r>
        <w:rPr>
          <w:spacing w:val="-3"/>
        </w:rPr>
        <w:t xml:space="preserve"> </w:t>
      </w:r>
      <w:r>
        <w:t>высказываний,</w:t>
      </w:r>
      <w:r>
        <w:rPr>
          <w:spacing w:val="-5"/>
        </w:rPr>
        <w:t xml:space="preserve"> </w:t>
      </w:r>
      <w:r>
        <w:t>ключевых</w:t>
      </w:r>
      <w:r>
        <w:rPr>
          <w:spacing w:val="-7"/>
        </w:rPr>
        <w:t xml:space="preserve"> </w:t>
      </w:r>
      <w:r>
        <w:t>слов,</w:t>
      </w:r>
      <w:r>
        <w:rPr>
          <w:spacing w:val="-5"/>
        </w:rPr>
        <w:t xml:space="preserve"> </w:t>
      </w:r>
      <w:r>
        <w:t>плана.</w:t>
      </w:r>
    </w:p>
    <w:p w:rsidR="00F24135" w:rsidRDefault="005E5ACB">
      <w:pPr>
        <w:pStyle w:val="a3"/>
        <w:ind w:right="124"/>
      </w:pPr>
      <w:r>
        <w:t xml:space="preserve">Игнорирование информации, не являющейся необходимой, для понимания основного содержания, прочитанного (прослушанного) текста или для нахождения в тексте запрашиваемой </w:t>
      </w:r>
      <w:r>
        <w:rPr>
          <w:spacing w:val="-2"/>
        </w:rPr>
        <w:t>информации.</w:t>
      </w:r>
    </w:p>
    <w:p w:rsidR="00F24135" w:rsidRDefault="005E5ACB">
      <w:pPr>
        <w:pStyle w:val="a3"/>
        <w:ind w:right="124"/>
      </w:pPr>
      <w: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F24135" w:rsidRDefault="005E5ACB">
      <w:pPr>
        <w:pStyle w:val="a3"/>
        <w:ind w:right="132"/>
      </w:pPr>
      <w:r>
        <w:t>Планируемые результаты освоения программы по иностранному (английскому) языку на уровне основного общего образования.</w:t>
      </w:r>
    </w:p>
    <w:p w:rsidR="00F24135" w:rsidRDefault="005E5ACB">
      <w:pPr>
        <w:pStyle w:val="a3"/>
        <w:ind w:right="123"/>
      </w:pPr>
      <w:r>
        <w:t>В результате изучения иностранного (английского) языка на уровне основного общего образования у обучающегося будут сформированы личностные, метапредметные и предметные результаты, обеспечивающие выполнение ФГОС ООО и его успешное дальнейшее образование.</w:t>
      </w:r>
    </w:p>
    <w:p w:rsidR="00F24135" w:rsidRDefault="005E5ACB">
      <w:pPr>
        <w:pStyle w:val="a3"/>
        <w:spacing w:before="1"/>
        <w:ind w:right="127"/>
      </w:pPr>
      <w:r>
        <w:t>Личностные результаты освоения программы основного общего образования достигаются в</w:t>
      </w:r>
      <w:r>
        <w:rPr>
          <w:spacing w:val="-11"/>
        </w:rPr>
        <w:t xml:space="preserve"> </w:t>
      </w:r>
      <w:r>
        <w:t>единстве</w:t>
      </w:r>
      <w:r>
        <w:rPr>
          <w:spacing w:val="-8"/>
        </w:rPr>
        <w:t xml:space="preserve"> </w:t>
      </w:r>
      <w:r>
        <w:t>учебной</w:t>
      </w:r>
      <w:r>
        <w:rPr>
          <w:spacing w:val="-7"/>
        </w:rPr>
        <w:t xml:space="preserve"> </w:t>
      </w:r>
      <w:r>
        <w:t>и</w:t>
      </w:r>
      <w:r>
        <w:rPr>
          <w:spacing w:val="-9"/>
        </w:rPr>
        <w:t xml:space="preserve"> </w:t>
      </w:r>
      <w:r>
        <w:t>воспитательной</w:t>
      </w:r>
      <w:r>
        <w:rPr>
          <w:spacing w:val="-11"/>
        </w:rPr>
        <w:t xml:space="preserve"> </w:t>
      </w:r>
      <w:r>
        <w:t>деятельности</w:t>
      </w:r>
      <w:r>
        <w:rPr>
          <w:spacing w:val="-6"/>
        </w:rPr>
        <w:t xml:space="preserve"> </w:t>
      </w:r>
      <w:r>
        <w:t>организации</w:t>
      </w:r>
      <w:r>
        <w:rPr>
          <w:spacing w:val="-10"/>
        </w:rPr>
        <w:t xml:space="preserve"> </w:t>
      </w:r>
      <w:r>
        <w:t>в</w:t>
      </w:r>
      <w:r>
        <w:rPr>
          <w:spacing w:val="-11"/>
        </w:rPr>
        <w:t xml:space="preserve"> </w:t>
      </w:r>
      <w:r>
        <w:t>соответствии</w:t>
      </w:r>
      <w:r>
        <w:rPr>
          <w:spacing w:val="-8"/>
        </w:rPr>
        <w:t xml:space="preserve"> </w:t>
      </w:r>
      <w:r>
        <w:t>с</w:t>
      </w:r>
      <w:r>
        <w:rPr>
          <w:spacing w:val="-11"/>
        </w:rPr>
        <w:t xml:space="preserve"> </w:t>
      </w:r>
      <w:r>
        <w:t>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F24135" w:rsidRDefault="005E5ACB">
      <w:pPr>
        <w:pStyle w:val="a3"/>
        <w:ind w:right="125"/>
      </w:pPr>
      <w:r>
        <w:t>Личностные результаты освоения программы основного общего образования отражают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w:t>
      </w:r>
    </w:p>
    <w:p w:rsidR="00F24135" w:rsidRDefault="005E5ACB">
      <w:pPr>
        <w:pStyle w:val="a3"/>
        <w:ind w:left="849" w:firstLine="0"/>
      </w:pPr>
      <w:r>
        <w:t>гражданского</w:t>
      </w:r>
      <w:r>
        <w:rPr>
          <w:spacing w:val="-1"/>
        </w:rPr>
        <w:t xml:space="preserve"> </w:t>
      </w:r>
      <w:r>
        <w:rPr>
          <w:spacing w:val="-2"/>
        </w:rPr>
        <w:t>воспитания:</w:t>
      </w:r>
    </w:p>
    <w:p w:rsidR="00F24135" w:rsidRDefault="005E5ACB">
      <w:pPr>
        <w:pStyle w:val="a3"/>
        <w:ind w:right="128"/>
      </w:pPr>
      <w:r>
        <w:t>готовность</w:t>
      </w:r>
      <w:r>
        <w:rPr>
          <w:spacing w:val="-8"/>
        </w:rPr>
        <w:t xml:space="preserve"> </w:t>
      </w:r>
      <w:r>
        <w:t>к</w:t>
      </w:r>
      <w:r>
        <w:rPr>
          <w:spacing w:val="-9"/>
        </w:rPr>
        <w:t xml:space="preserve"> </w:t>
      </w:r>
      <w:r>
        <w:t>выполнению</w:t>
      </w:r>
      <w:r>
        <w:rPr>
          <w:spacing w:val="-9"/>
        </w:rPr>
        <w:t xml:space="preserve"> </w:t>
      </w:r>
      <w:r>
        <w:t>обязанностей</w:t>
      </w:r>
      <w:r>
        <w:rPr>
          <w:spacing w:val="-5"/>
        </w:rPr>
        <w:t xml:space="preserve"> </w:t>
      </w:r>
      <w:r>
        <w:t>гражданина</w:t>
      </w:r>
      <w:r>
        <w:rPr>
          <w:spacing w:val="-6"/>
        </w:rPr>
        <w:t xml:space="preserve"> </w:t>
      </w:r>
      <w:r>
        <w:t>и</w:t>
      </w:r>
      <w:r>
        <w:rPr>
          <w:spacing w:val="-9"/>
        </w:rPr>
        <w:t xml:space="preserve"> </w:t>
      </w:r>
      <w:r>
        <w:t>реализации</w:t>
      </w:r>
      <w:r>
        <w:rPr>
          <w:spacing w:val="-9"/>
        </w:rPr>
        <w:t xml:space="preserve"> </w:t>
      </w:r>
      <w:r>
        <w:t>его</w:t>
      </w:r>
      <w:r>
        <w:rPr>
          <w:spacing w:val="-9"/>
        </w:rPr>
        <w:t xml:space="preserve"> </w:t>
      </w:r>
      <w:r>
        <w:t>прав,</w:t>
      </w:r>
      <w:r>
        <w:rPr>
          <w:spacing w:val="-8"/>
        </w:rPr>
        <w:t xml:space="preserve"> </w:t>
      </w:r>
      <w:r>
        <w:t>уважение</w:t>
      </w:r>
      <w:r>
        <w:rPr>
          <w:spacing w:val="-9"/>
        </w:rPr>
        <w:t xml:space="preserve"> </w:t>
      </w:r>
      <w:r>
        <w:t>прав, свобод и законных интересов других людей;</w:t>
      </w:r>
    </w:p>
    <w:p w:rsidR="00F24135" w:rsidRDefault="005E5ACB">
      <w:pPr>
        <w:pStyle w:val="a3"/>
        <w:ind w:left="849" w:right="126" w:firstLine="0"/>
      </w:pPr>
      <w:r>
        <w:t>активное</w:t>
      </w:r>
      <w:r>
        <w:rPr>
          <w:spacing w:val="-6"/>
        </w:rPr>
        <w:t xml:space="preserve"> </w:t>
      </w:r>
      <w:r>
        <w:t>участие</w:t>
      </w:r>
      <w:r>
        <w:rPr>
          <w:spacing w:val="-9"/>
        </w:rPr>
        <w:t xml:space="preserve"> </w:t>
      </w:r>
      <w:r>
        <w:t>в</w:t>
      </w:r>
      <w:r>
        <w:rPr>
          <w:spacing w:val="-11"/>
        </w:rPr>
        <w:t xml:space="preserve"> </w:t>
      </w:r>
      <w:r>
        <w:t>жизни</w:t>
      </w:r>
      <w:r>
        <w:rPr>
          <w:spacing w:val="-6"/>
        </w:rPr>
        <w:t xml:space="preserve"> </w:t>
      </w:r>
      <w:r>
        <w:t>семьи,</w:t>
      </w:r>
      <w:r>
        <w:rPr>
          <w:spacing w:val="-12"/>
        </w:rPr>
        <w:t xml:space="preserve"> </w:t>
      </w:r>
      <w:r>
        <w:t>организации,</w:t>
      </w:r>
      <w:r>
        <w:rPr>
          <w:spacing w:val="-12"/>
        </w:rPr>
        <w:t xml:space="preserve"> </w:t>
      </w:r>
      <w:r>
        <w:t>местного</w:t>
      </w:r>
      <w:r>
        <w:rPr>
          <w:spacing w:val="-8"/>
        </w:rPr>
        <w:t xml:space="preserve"> </w:t>
      </w:r>
      <w:r>
        <w:t>сообщества,</w:t>
      </w:r>
      <w:r>
        <w:rPr>
          <w:spacing w:val="-10"/>
        </w:rPr>
        <w:t xml:space="preserve"> </w:t>
      </w:r>
      <w:r>
        <w:t>родного</w:t>
      </w:r>
      <w:r>
        <w:rPr>
          <w:spacing w:val="-8"/>
        </w:rPr>
        <w:t xml:space="preserve"> </w:t>
      </w:r>
      <w:r>
        <w:t>края,</w:t>
      </w:r>
      <w:r>
        <w:rPr>
          <w:spacing w:val="-10"/>
        </w:rPr>
        <w:t xml:space="preserve"> </w:t>
      </w:r>
      <w:r>
        <w:t>страны; неприятие любых форм экстремизма, дискриминации;</w:t>
      </w:r>
    </w:p>
    <w:p w:rsidR="00F24135" w:rsidRDefault="005E5ACB">
      <w:pPr>
        <w:pStyle w:val="a3"/>
        <w:ind w:left="849" w:firstLine="0"/>
      </w:pPr>
      <w:r>
        <w:t>понимание</w:t>
      </w:r>
      <w:r>
        <w:rPr>
          <w:spacing w:val="-8"/>
        </w:rPr>
        <w:t xml:space="preserve"> </w:t>
      </w:r>
      <w:r>
        <w:t>роли</w:t>
      </w:r>
      <w:r>
        <w:rPr>
          <w:spacing w:val="-2"/>
        </w:rPr>
        <w:t xml:space="preserve"> </w:t>
      </w:r>
      <w:r>
        <w:t>различных</w:t>
      </w:r>
      <w:r>
        <w:rPr>
          <w:spacing w:val="-1"/>
        </w:rPr>
        <w:t xml:space="preserve"> </w:t>
      </w:r>
      <w:r>
        <w:t>социальных</w:t>
      </w:r>
      <w:r>
        <w:rPr>
          <w:spacing w:val="-4"/>
        </w:rPr>
        <w:t xml:space="preserve"> </w:t>
      </w:r>
      <w:r>
        <w:t>институтов</w:t>
      </w:r>
      <w:r>
        <w:rPr>
          <w:spacing w:val="2"/>
        </w:rPr>
        <w:t xml:space="preserve"> </w:t>
      </w:r>
      <w:r>
        <w:t>в</w:t>
      </w:r>
      <w:r>
        <w:rPr>
          <w:spacing w:val="-3"/>
        </w:rPr>
        <w:t xml:space="preserve"> </w:t>
      </w:r>
      <w:r>
        <w:t>жизни</w:t>
      </w:r>
      <w:r>
        <w:rPr>
          <w:spacing w:val="1"/>
        </w:rPr>
        <w:t xml:space="preserve"> </w:t>
      </w:r>
      <w:r>
        <w:rPr>
          <w:spacing w:val="-2"/>
        </w:rPr>
        <w:t>человека;</w:t>
      </w:r>
    </w:p>
    <w:p w:rsidR="00F24135" w:rsidRDefault="005E5ACB">
      <w:pPr>
        <w:pStyle w:val="a3"/>
        <w:spacing w:before="1"/>
        <w:ind w:right="125"/>
      </w:pPr>
      <w: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w:t>
      </w:r>
      <w:r>
        <w:rPr>
          <w:spacing w:val="-2"/>
        </w:rPr>
        <w:t>обществе;</w:t>
      </w:r>
    </w:p>
    <w:p w:rsidR="00F24135" w:rsidRDefault="005E5ACB">
      <w:pPr>
        <w:pStyle w:val="a3"/>
        <w:ind w:left="849" w:firstLine="0"/>
      </w:pPr>
      <w:r>
        <w:t>представление</w:t>
      </w:r>
      <w:r>
        <w:rPr>
          <w:spacing w:val="-3"/>
        </w:rPr>
        <w:t xml:space="preserve"> </w:t>
      </w:r>
      <w:r>
        <w:t>о способах</w:t>
      </w:r>
      <w:r>
        <w:rPr>
          <w:spacing w:val="1"/>
        </w:rPr>
        <w:t xml:space="preserve"> </w:t>
      </w:r>
      <w:r>
        <w:t xml:space="preserve">противодействия </w:t>
      </w:r>
      <w:r>
        <w:rPr>
          <w:spacing w:val="-2"/>
        </w:rPr>
        <w:t>коррупции;</w:t>
      </w:r>
    </w:p>
    <w:p w:rsidR="00F24135" w:rsidRDefault="005E5ACB">
      <w:pPr>
        <w:pStyle w:val="a3"/>
        <w:ind w:right="128"/>
      </w:pPr>
      <w:r>
        <w:t>готовность к разнообразной совместной деятельности, стремление к взаимопониманию и взаимопомощи, активное участие в самоуправлении в образовательной организации;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pPr>
      <w:r>
        <w:lastRenderedPageBreak/>
        <w:t>готовность к участию в гуманитарной деятельности (волонтёрство, помощь людям, нуждающимся в ней);</w:t>
      </w:r>
    </w:p>
    <w:p w:rsidR="00F24135" w:rsidRDefault="005E5ACB">
      <w:pPr>
        <w:pStyle w:val="a3"/>
        <w:spacing w:before="1"/>
        <w:ind w:left="849" w:firstLine="0"/>
      </w:pPr>
      <w:r>
        <w:t xml:space="preserve">патриотического </w:t>
      </w:r>
      <w:r>
        <w:rPr>
          <w:spacing w:val="-2"/>
        </w:rPr>
        <w:t>воспитания:</w:t>
      </w:r>
    </w:p>
    <w:p w:rsidR="00F24135" w:rsidRDefault="005E5ACB">
      <w:pPr>
        <w:pStyle w:val="a3"/>
        <w:ind w:right="125"/>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F24135" w:rsidRDefault="005E5ACB">
      <w:pPr>
        <w:pStyle w:val="a3"/>
        <w:ind w:right="129"/>
      </w:pPr>
      <w:r>
        <w:t>ценностное отношение</w:t>
      </w:r>
      <w:r>
        <w:rPr>
          <w:spacing w:val="-1"/>
        </w:rPr>
        <w:t xml:space="preserve"> </w:t>
      </w:r>
      <w:r>
        <w:t>к достижениям своей Родины - России, к науке, искусству, спорту, технологиям, боевым подвигам и трудовым достижениям народа;</w:t>
      </w:r>
    </w:p>
    <w:p w:rsidR="00F24135" w:rsidRDefault="005E5ACB">
      <w:pPr>
        <w:pStyle w:val="a3"/>
        <w:ind w:right="124"/>
      </w:pPr>
      <w:r>
        <w:t>уважение</w:t>
      </w:r>
      <w:r>
        <w:rPr>
          <w:spacing w:val="-3"/>
        </w:rPr>
        <w:t xml:space="preserve"> </w:t>
      </w:r>
      <w:r>
        <w:t>к</w:t>
      </w:r>
      <w:r>
        <w:rPr>
          <w:spacing w:val="-2"/>
        </w:rPr>
        <w:t xml:space="preserve"> </w:t>
      </w:r>
      <w:r>
        <w:t>символам</w:t>
      </w:r>
      <w:r>
        <w:rPr>
          <w:spacing w:val="-3"/>
        </w:rPr>
        <w:t xml:space="preserve"> </w:t>
      </w:r>
      <w:r>
        <w:t>России,</w:t>
      </w:r>
      <w:r>
        <w:rPr>
          <w:spacing w:val="-3"/>
        </w:rPr>
        <w:t xml:space="preserve"> </w:t>
      </w:r>
      <w:r>
        <w:t>государственным</w:t>
      </w:r>
      <w:r>
        <w:rPr>
          <w:spacing w:val="-3"/>
        </w:rPr>
        <w:t xml:space="preserve"> </w:t>
      </w:r>
      <w:r>
        <w:t>праздникам,</w:t>
      </w:r>
      <w:r>
        <w:rPr>
          <w:spacing w:val="-3"/>
        </w:rPr>
        <w:t xml:space="preserve"> </w:t>
      </w:r>
      <w:r>
        <w:t>историческому</w:t>
      </w:r>
      <w:r>
        <w:rPr>
          <w:spacing w:val="-8"/>
        </w:rPr>
        <w:t xml:space="preserve"> </w:t>
      </w:r>
      <w:r>
        <w:t>и</w:t>
      </w:r>
      <w:r>
        <w:rPr>
          <w:spacing w:val="-2"/>
        </w:rPr>
        <w:t xml:space="preserve"> </w:t>
      </w:r>
      <w:r>
        <w:t>природному наследию и памятникам, традициям разных народов, проживающих в родной стране;</w:t>
      </w:r>
    </w:p>
    <w:p w:rsidR="00F24135" w:rsidRDefault="005E5ACB">
      <w:pPr>
        <w:pStyle w:val="a3"/>
        <w:ind w:left="849" w:firstLine="0"/>
      </w:pPr>
      <w:r>
        <w:t>духовно-нравственного</w:t>
      </w:r>
      <w:r>
        <w:rPr>
          <w:spacing w:val="-1"/>
        </w:rPr>
        <w:t xml:space="preserve"> </w:t>
      </w:r>
      <w:r>
        <w:rPr>
          <w:spacing w:val="-2"/>
        </w:rPr>
        <w:t>воспитания:</w:t>
      </w:r>
    </w:p>
    <w:p w:rsidR="00F24135" w:rsidRDefault="005E5ACB">
      <w:pPr>
        <w:pStyle w:val="a3"/>
        <w:ind w:left="849" w:right="130" w:firstLine="0"/>
        <w:jc w:val="left"/>
      </w:pPr>
      <w:r>
        <w:t>ориентация на моральные ценности и нормы в ситуациях нравственного выбора; готовность</w:t>
      </w:r>
      <w:r>
        <w:rPr>
          <w:spacing w:val="22"/>
        </w:rPr>
        <w:t xml:space="preserve"> </w:t>
      </w:r>
      <w:r>
        <w:t>оценивать</w:t>
      </w:r>
      <w:r>
        <w:rPr>
          <w:spacing w:val="20"/>
        </w:rPr>
        <w:t xml:space="preserve"> </w:t>
      </w:r>
      <w:r>
        <w:t>своё</w:t>
      </w:r>
      <w:r>
        <w:rPr>
          <w:spacing w:val="19"/>
        </w:rPr>
        <w:t xml:space="preserve"> </w:t>
      </w:r>
      <w:r>
        <w:t>поведение</w:t>
      </w:r>
      <w:r>
        <w:rPr>
          <w:spacing w:val="20"/>
        </w:rPr>
        <w:t xml:space="preserve"> </w:t>
      </w:r>
      <w:r>
        <w:t>и</w:t>
      </w:r>
      <w:r>
        <w:rPr>
          <w:spacing w:val="21"/>
        </w:rPr>
        <w:t xml:space="preserve"> </w:t>
      </w:r>
      <w:r>
        <w:t>поступки, поведение</w:t>
      </w:r>
      <w:r>
        <w:rPr>
          <w:spacing w:val="20"/>
        </w:rPr>
        <w:t xml:space="preserve"> </w:t>
      </w:r>
      <w:r>
        <w:t>и</w:t>
      </w:r>
      <w:r>
        <w:rPr>
          <w:spacing w:val="19"/>
        </w:rPr>
        <w:t xml:space="preserve"> </w:t>
      </w:r>
      <w:r>
        <w:t>поступки</w:t>
      </w:r>
      <w:r>
        <w:rPr>
          <w:spacing w:val="20"/>
        </w:rPr>
        <w:t xml:space="preserve"> </w:t>
      </w:r>
      <w:r>
        <w:t>других</w:t>
      </w:r>
      <w:r>
        <w:rPr>
          <w:spacing w:val="23"/>
        </w:rPr>
        <w:t xml:space="preserve"> </w:t>
      </w:r>
      <w:r>
        <w:t>людей</w:t>
      </w:r>
      <w:r>
        <w:rPr>
          <w:spacing w:val="21"/>
        </w:rPr>
        <w:t xml:space="preserve"> </w:t>
      </w:r>
      <w:r>
        <w:t>с</w:t>
      </w:r>
    </w:p>
    <w:p w:rsidR="00F24135" w:rsidRDefault="005E5ACB">
      <w:pPr>
        <w:pStyle w:val="a3"/>
        <w:ind w:firstLine="0"/>
        <w:jc w:val="left"/>
      </w:pPr>
      <w:r>
        <w:t>позиции</w:t>
      </w:r>
      <w:r>
        <w:rPr>
          <w:spacing w:val="-3"/>
        </w:rPr>
        <w:t xml:space="preserve"> </w:t>
      </w:r>
      <w:r>
        <w:t>нравственных</w:t>
      </w:r>
      <w:r>
        <w:rPr>
          <w:spacing w:val="-5"/>
        </w:rPr>
        <w:t xml:space="preserve"> </w:t>
      </w:r>
      <w:r>
        <w:t>и</w:t>
      </w:r>
      <w:r>
        <w:rPr>
          <w:spacing w:val="-2"/>
        </w:rPr>
        <w:t xml:space="preserve"> </w:t>
      </w:r>
      <w:r>
        <w:t>правовых</w:t>
      </w:r>
      <w:r>
        <w:rPr>
          <w:spacing w:val="-1"/>
        </w:rPr>
        <w:t xml:space="preserve"> </w:t>
      </w:r>
      <w:r>
        <w:t>норм</w:t>
      </w:r>
      <w:r>
        <w:rPr>
          <w:spacing w:val="-6"/>
        </w:rPr>
        <w:t xml:space="preserve"> </w:t>
      </w:r>
      <w:r>
        <w:t>с</w:t>
      </w:r>
      <w:r>
        <w:rPr>
          <w:spacing w:val="-2"/>
        </w:rPr>
        <w:t xml:space="preserve"> </w:t>
      </w:r>
      <w:r>
        <w:t>учётом</w:t>
      </w:r>
      <w:r>
        <w:rPr>
          <w:spacing w:val="-3"/>
        </w:rPr>
        <w:t xml:space="preserve"> </w:t>
      </w:r>
      <w:r>
        <w:t>осознания</w:t>
      </w:r>
      <w:r>
        <w:rPr>
          <w:spacing w:val="-3"/>
        </w:rPr>
        <w:t xml:space="preserve"> </w:t>
      </w:r>
      <w:r>
        <w:t>последствий</w:t>
      </w:r>
      <w:r>
        <w:rPr>
          <w:spacing w:val="-3"/>
        </w:rPr>
        <w:t xml:space="preserve"> </w:t>
      </w:r>
      <w:r>
        <w:rPr>
          <w:spacing w:val="-2"/>
        </w:rPr>
        <w:t>поступков;</w:t>
      </w:r>
    </w:p>
    <w:p w:rsidR="00F24135" w:rsidRDefault="005E5ACB">
      <w:pPr>
        <w:pStyle w:val="a3"/>
        <w:spacing w:before="1"/>
        <w:ind w:right="127"/>
      </w:pPr>
      <w:r>
        <w:t>активное неприятие асоциальных поступков, свобода и ответственность личности в условиях индивидуального и общественного пространства;</w:t>
      </w:r>
    </w:p>
    <w:p w:rsidR="00F24135" w:rsidRDefault="005E5ACB">
      <w:pPr>
        <w:pStyle w:val="a3"/>
        <w:ind w:left="849" w:firstLine="0"/>
      </w:pPr>
      <w:r>
        <w:t>эстетического</w:t>
      </w:r>
      <w:r>
        <w:rPr>
          <w:spacing w:val="-1"/>
        </w:rPr>
        <w:t xml:space="preserve"> </w:t>
      </w:r>
      <w:r>
        <w:rPr>
          <w:spacing w:val="-2"/>
        </w:rPr>
        <w:t>воспитания:</w:t>
      </w:r>
    </w:p>
    <w:p w:rsidR="00F24135" w:rsidRDefault="005E5ACB">
      <w:pPr>
        <w:pStyle w:val="a3"/>
        <w:ind w:right="123"/>
      </w:pPr>
      <w:r>
        <w:t>восприимчивость к разным видам искусства, традициям и творчеству своего и других народов, понимание эмоционального воздействия искусства;</w:t>
      </w:r>
    </w:p>
    <w:p w:rsidR="00F24135" w:rsidRDefault="005E5ACB">
      <w:pPr>
        <w:pStyle w:val="a3"/>
        <w:ind w:right="129"/>
      </w:pPr>
      <w:r>
        <w:t xml:space="preserve">осознание важности художественной культуры как средства коммуникации и </w:t>
      </w:r>
      <w:r>
        <w:rPr>
          <w:spacing w:val="-2"/>
        </w:rPr>
        <w:t>самовыражения;</w:t>
      </w:r>
    </w:p>
    <w:p w:rsidR="00F24135" w:rsidRDefault="005E5ACB">
      <w:pPr>
        <w:pStyle w:val="a3"/>
        <w:ind w:right="131"/>
      </w:pPr>
      <w:r>
        <w:t>понимание ценности отечественного и мирового искусства, роли этнических культурных традиций и народного творчества;</w:t>
      </w:r>
    </w:p>
    <w:p w:rsidR="00F24135" w:rsidRDefault="005E5ACB">
      <w:pPr>
        <w:pStyle w:val="a3"/>
        <w:ind w:left="849" w:firstLine="0"/>
      </w:pPr>
      <w:r>
        <w:t>стремление</w:t>
      </w:r>
      <w:r>
        <w:rPr>
          <w:spacing w:val="-4"/>
        </w:rPr>
        <w:t xml:space="preserve"> </w:t>
      </w:r>
      <w:r>
        <w:t>к</w:t>
      </w:r>
      <w:r>
        <w:rPr>
          <w:spacing w:val="-1"/>
        </w:rPr>
        <w:t xml:space="preserve"> </w:t>
      </w:r>
      <w:r>
        <w:t>самовыражению</w:t>
      </w:r>
      <w:r>
        <w:rPr>
          <w:spacing w:val="-1"/>
        </w:rPr>
        <w:t xml:space="preserve"> </w:t>
      </w:r>
      <w:r>
        <w:t>в</w:t>
      </w:r>
      <w:r>
        <w:rPr>
          <w:spacing w:val="-3"/>
        </w:rPr>
        <w:t xml:space="preserve"> </w:t>
      </w:r>
      <w:r>
        <w:t>разных</w:t>
      </w:r>
      <w:r>
        <w:rPr>
          <w:spacing w:val="-2"/>
        </w:rPr>
        <w:t xml:space="preserve"> </w:t>
      </w:r>
      <w:r>
        <w:t>видах</w:t>
      </w:r>
      <w:r>
        <w:rPr>
          <w:spacing w:val="-4"/>
        </w:rPr>
        <w:t xml:space="preserve"> </w:t>
      </w:r>
      <w:r>
        <w:rPr>
          <w:spacing w:val="-2"/>
        </w:rPr>
        <w:t>искусства;</w:t>
      </w:r>
    </w:p>
    <w:p w:rsidR="00F24135" w:rsidRDefault="005E5ACB">
      <w:pPr>
        <w:pStyle w:val="a3"/>
        <w:ind w:right="130"/>
      </w:pPr>
      <w:r>
        <w:t xml:space="preserve">физического воспитания, формирования культуры здоровья и эмоционального </w:t>
      </w:r>
      <w:r>
        <w:rPr>
          <w:spacing w:val="-2"/>
        </w:rPr>
        <w:t>благополучия:</w:t>
      </w:r>
    </w:p>
    <w:p w:rsidR="00F24135" w:rsidRDefault="005E5ACB">
      <w:pPr>
        <w:pStyle w:val="a3"/>
        <w:ind w:left="849" w:firstLine="0"/>
      </w:pPr>
      <w:r>
        <w:t>осознание</w:t>
      </w:r>
      <w:r>
        <w:rPr>
          <w:spacing w:val="-3"/>
        </w:rPr>
        <w:t xml:space="preserve"> </w:t>
      </w:r>
      <w:r>
        <w:t>ценности</w:t>
      </w:r>
      <w:r>
        <w:rPr>
          <w:spacing w:val="-2"/>
        </w:rPr>
        <w:t xml:space="preserve"> жизни;</w:t>
      </w:r>
    </w:p>
    <w:p w:rsidR="00F24135" w:rsidRDefault="005E5ACB">
      <w:pPr>
        <w:pStyle w:val="a3"/>
        <w:ind w:right="129"/>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F24135" w:rsidRDefault="005E5ACB">
      <w:pPr>
        <w:pStyle w:val="a3"/>
        <w:spacing w:before="1"/>
        <w:ind w:right="128"/>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24135" w:rsidRDefault="005E5ACB">
      <w:pPr>
        <w:pStyle w:val="a3"/>
        <w:ind w:left="849" w:firstLine="0"/>
      </w:pPr>
      <w:r>
        <w:t>соблюдение</w:t>
      </w:r>
      <w:r>
        <w:rPr>
          <w:spacing w:val="-10"/>
        </w:rPr>
        <w:t xml:space="preserve"> </w:t>
      </w:r>
      <w:r>
        <w:t>правил</w:t>
      </w:r>
      <w:r>
        <w:rPr>
          <w:spacing w:val="-5"/>
        </w:rPr>
        <w:t xml:space="preserve"> </w:t>
      </w:r>
      <w:r>
        <w:t>безопасности,</w:t>
      </w:r>
      <w:r>
        <w:rPr>
          <w:spacing w:val="-8"/>
        </w:rPr>
        <w:t xml:space="preserve"> </w:t>
      </w:r>
      <w:r>
        <w:t>в</w:t>
      </w:r>
      <w:r>
        <w:rPr>
          <w:spacing w:val="-9"/>
        </w:rPr>
        <w:t xml:space="preserve"> </w:t>
      </w:r>
      <w:r>
        <w:t>том</w:t>
      </w:r>
      <w:r>
        <w:rPr>
          <w:spacing w:val="-7"/>
        </w:rPr>
        <w:t xml:space="preserve"> </w:t>
      </w:r>
      <w:r>
        <w:t>числе</w:t>
      </w:r>
      <w:r>
        <w:rPr>
          <w:spacing w:val="-7"/>
        </w:rPr>
        <w:t xml:space="preserve"> </w:t>
      </w:r>
      <w:r>
        <w:t>навыков</w:t>
      </w:r>
      <w:r>
        <w:rPr>
          <w:spacing w:val="-5"/>
        </w:rPr>
        <w:t xml:space="preserve"> </w:t>
      </w:r>
      <w:r>
        <w:t>безопасного</w:t>
      </w:r>
      <w:r>
        <w:rPr>
          <w:spacing w:val="-7"/>
        </w:rPr>
        <w:t xml:space="preserve"> </w:t>
      </w:r>
      <w:r>
        <w:t>поведения</w:t>
      </w:r>
      <w:r>
        <w:rPr>
          <w:spacing w:val="-9"/>
        </w:rPr>
        <w:t xml:space="preserve"> </w:t>
      </w:r>
      <w:r>
        <w:t>в</w:t>
      </w:r>
      <w:r>
        <w:rPr>
          <w:spacing w:val="-8"/>
        </w:rPr>
        <w:t xml:space="preserve"> </w:t>
      </w:r>
      <w:r>
        <w:rPr>
          <w:spacing w:val="-2"/>
        </w:rPr>
        <w:t>Интернет-</w:t>
      </w:r>
    </w:p>
    <w:p w:rsidR="00F24135" w:rsidRDefault="005E5ACB">
      <w:pPr>
        <w:pStyle w:val="a3"/>
        <w:ind w:firstLine="0"/>
        <w:jc w:val="left"/>
      </w:pPr>
      <w:r>
        <w:rPr>
          <w:spacing w:val="-2"/>
        </w:rPr>
        <w:t>среде;</w:t>
      </w:r>
    </w:p>
    <w:p w:rsidR="00F24135" w:rsidRDefault="005E5ACB">
      <w:pPr>
        <w:pStyle w:val="a3"/>
        <w:ind w:left="849" w:firstLine="0"/>
        <w:jc w:val="left"/>
      </w:pPr>
      <w:r>
        <w:t>способность</w:t>
      </w:r>
      <w:r>
        <w:rPr>
          <w:spacing w:val="30"/>
        </w:rPr>
        <w:t xml:space="preserve">  </w:t>
      </w:r>
      <w:r>
        <w:t>адаптироваться</w:t>
      </w:r>
      <w:r>
        <w:rPr>
          <w:spacing w:val="31"/>
        </w:rPr>
        <w:t xml:space="preserve">  </w:t>
      </w:r>
      <w:r>
        <w:t>к</w:t>
      </w:r>
      <w:r>
        <w:rPr>
          <w:spacing w:val="30"/>
        </w:rPr>
        <w:t xml:space="preserve">  </w:t>
      </w:r>
      <w:r>
        <w:t>стрессовым</w:t>
      </w:r>
      <w:r>
        <w:rPr>
          <w:spacing w:val="31"/>
        </w:rPr>
        <w:t xml:space="preserve">  </w:t>
      </w:r>
      <w:r>
        <w:t>ситуациям</w:t>
      </w:r>
      <w:r>
        <w:rPr>
          <w:spacing w:val="30"/>
        </w:rPr>
        <w:t xml:space="preserve">  </w:t>
      </w:r>
      <w:r>
        <w:t>и</w:t>
      </w:r>
      <w:r>
        <w:rPr>
          <w:spacing w:val="30"/>
        </w:rPr>
        <w:t xml:space="preserve">  </w:t>
      </w:r>
      <w:r>
        <w:t>меняющимся</w:t>
      </w:r>
      <w:r>
        <w:rPr>
          <w:spacing w:val="30"/>
        </w:rPr>
        <w:t xml:space="preserve">  </w:t>
      </w:r>
      <w:r>
        <w:rPr>
          <w:spacing w:val="-2"/>
        </w:rPr>
        <w:t>социальным,</w:t>
      </w:r>
    </w:p>
    <w:p w:rsidR="00F24135" w:rsidRDefault="005E5ACB">
      <w:pPr>
        <w:pStyle w:val="a3"/>
        <w:ind w:right="124" w:firstLine="0"/>
      </w:pPr>
      <w:r>
        <w:t>информационным</w:t>
      </w:r>
      <w:r>
        <w:rPr>
          <w:spacing w:val="-5"/>
        </w:rPr>
        <w:t xml:space="preserve"> </w:t>
      </w:r>
      <w:r>
        <w:t>и</w:t>
      </w:r>
      <w:r>
        <w:rPr>
          <w:spacing w:val="-2"/>
        </w:rPr>
        <w:t xml:space="preserve"> </w:t>
      </w:r>
      <w:r>
        <w:t>природным</w:t>
      </w:r>
      <w:r>
        <w:rPr>
          <w:spacing w:val="-1"/>
        </w:rPr>
        <w:t xml:space="preserve"> </w:t>
      </w:r>
      <w:r>
        <w:t>условиям,</w:t>
      </w:r>
      <w:r>
        <w:rPr>
          <w:spacing w:val="-1"/>
        </w:rPr>
        <w:t xml:space="preserve"> </w:t>
      </w:r>
      <w:r>
        <w:t>в</w:t>
      </w:r>
      <w:r>
        <w:rPr>
          <w:spacing w:val="-4"/>
        </w:rPr>
        <w:t xml:space="preserve"> </w:t>
      </w:r>
      <w:r>
        <w:t>том</w:t>
      </w:r>
      <w:r>
        <w:rPr>
          <w:spacing w:val="-1"/>
        </w:rPr>
        <w:t xml:space="preserve"> </w:t>
      </w:r>
      <w:r>
        <w:t>числе</w:t>
      </w:r>
      <w:r>
        <w:rPr>
          <w:spacing w:val="-5"/>
        </w:rPr>
        <w:t xml:space="preserve"> </w:t>
      </w:r>
      <w:r>
        <w:t>осмысляя собственный опыт</w:t>
      </w:r>
      <w:r>
        <w:rPr>
          <w:spacing w:val="-1"/>
        </w:rPr>
        <w:t xml:space="preserve"> </w:t>
      </w:r>
      <w:r>
        <w:t>и</w:t>
      </w:r>
      <w:r>
        <w:rPr>
          <w:spacing w:val="-2"/>
        </w:rPr>
        <w:t xml:space="preserve"> </w:t>
      </w:r>
      <w:r>
        <w:t>выстраивая дальнейшие цели;</w:t>
      </w:r>
    </w:p>
    <w:p w:rsidR="00F24135" w:rsidRDefault="005E5ACB">
      <w:pPr>
        <w:pStyle w:val="a3"/>
        <w:ind w:left="849" w:firstLine="0"/>
      </w:pPr>
      <w:r>
        <w:t>умение</w:t>
      </w:r>
      <w:r>
        <w:rPr>
          <w:spacing w:val="-2"/>
        </w:rPr>
        <w:t xml:space="preserve"> </w:t>
      </w:r>
      <w:r>
        <w:t>принимать</w:t>
      </w:r>
      <w:r>
        <w:rPr>
          <w:spacing w:val="-2"/>
        </w:rPr>
        <w:t xml:space="preserve"> </w:t>
      </w:r>
      <w:r>
        <w:t>себя</w:t>
      </w:r>
      <w:r>
        <w:rPr>
          <w:spacing w:val="-3"/>
        </w:rPr>
        <w:t xml:space="preserve"> </w:t>
      </w:r>
      <w:r>
        <w:t>и других,</w:t>
      </w:r>
      <w:r>
        <w:rPr>
          <w:spacing w:val="-2"/>
        </w:rPr>
        <w:t xml:space="preserve"> </w:t>
      </w:r>
      <w:r>
        <w:t>не</w:t>
      </w:r>
      <w:r>
        <w:rPr>
          <w:spacing w:val="-2"/>
        </w:rPr>
        <w:t xml:space="preserve"> осуждая;</w:t>
      </w:r>
    </w:p>
    <w:p w:rsidR="00F24135" w:rsidRDefault="005E5ACB">
      <w:pPr>
        <w:pStyle w:val="a3"/>
        <w:ind w:right="126"/>
      </w:pPr>
      <w:r>
        <w:t>умение</w:t>
      </w:r>
      <w:r>
        <w:rPr>
          <w:spacing w:val="-15"/>
        </w:rPr>
        <w:t xml:space="preserve"> </w:t>
      </w:r>
      <w:r>
        <w:t>осознавать</w:t>
      </w:r>
      <w:r>
        <w:rPr>
          <w:spacing w:val="-15"/>
        </w:rPr>
        <w:t xml:space="preserve"> </w:t>
      </w:r>
      <w:r>
        <w:t>эмоциональное</w:t>
      </w:r>
      <w:r>
        <w:rPr>
          <w:spacing w:val="-15"/>
        </w:rPr>
        <w:t xml:space="preserve"> </w:t>
      </w:r>
      <w:r>
        <w:t>состояние</w:t>
      </w:r>
      <w:r>
        <w:rPr>
          <w:spacing w:val="-15"/>
        </w:rPr>
        <w:t xml:space="preserve"> </w:t>
      </w:r>
      <w:r>
        <w:t>себя</w:t>
      </w:r>
      <w:r>
        <w:rPr>
          <w:spacing w:val="-15"/>
        </w:rPr>
        <w:t xml:space="preserve"> </w:t>
      </w:r>
      <w:r>
        <w:t>и</w:t>
      </w:r>
      <w:r>
        <w:rPr>
          <w:spacing w:val="-15"/>
        </w:rPr>
        <w:t xml:space="preserve"> </w:t>
      </w:r>
      <w:r>
        <w:t>других,</w:t>
      </w:r>
      <w:r>
        <w:rPr>
          <w:spacing w:val="-15"/>
        </w:rPr>
        <w:t xml:space="preserve"> </w:t>
      </w:r>
      <w:r>
        <w:t>умение</w:t>
      </w:r>
      <w:r>
        <w:rPr>
          <w:spacing w:val="-15"/>
        </w:rPr>
        <w:t xml:space="preserve"> </w:t>
      </w:r>
      <w:r>
        <w:t>управлять</w:t>
      </w:r>
      <w:r>
        <w:rPr>
          <w:spacing w:val="-15"/>
        </w:rPr>
        <w:t xml:space="preserve"> </w:t>
      </w:r>
      <w:r>
        <w:t>собственным эмоциональным состоянием;</w:t>
      </w:r>
    </w:p>
    <w:p w:rsidR="00F24135" w:rsidRDefault="005E5ACB">
      <w:pPr>
        <w:pStyle w:val="a3"/>
        <w:ind w:right="130"/>
      </w:pPr>
      <w:r>
        <w:t>сформированность</w:t>
      </w:r>
      <w:r>
        <w:rPr>
          <w:spacing w:val="-12"/>
        </w:rPr>
        <w:t xml:space="preserve"> </w:t>
      </w:r>
      <w:r>
        <w:t>навыка</w:t>
      </w:r>
      <w:r>
        <w:rPr>
          <w:spacing w:val="-14"/>
        </w:rPr>
        <w:t xml:space="preserve"> </w:t>
      </w:r>
      <w:r>
        <w:t>рефлексии,</w:t>
      </w:r>
      <w:r>
        <w:rPr>
          <w:spacing w:val="-13"/>
        </w:rPr>
        <w:t xml:space="preserve"> </w:t>
      </w:r>
      <w:r>
        <w:t>признание</w:t>
      </w:r>
      <w:r>
        <w:rPr>
          <w:spacing w:val="-13"/>
        </w:rPr>
        <w:t xml:space="preserve"> </w:t>
      </w:r>
      <w:r>
        <w:t>своего</w:t>
      </w:r>
      <w:r>
        <w:rPr>
          <w:spacing w:val="-15"/>
        </w:rPr>
        <w:t xml:space="preserve"> </w:t>
      </w:r>
      <w:r>
        <w:t>права</w:t>
      </w:r>
      <w:r>
        <w:rPr>
          <w:spacing w:val="-14"/>
        </w:rPr>
        <w:t xml:space="preserve"> </w:t>
      </w:r>
      <w:r>
        <w:t>на</w:t>
      </w:r>
      <w:r>
        <w:rPr>
          <w:spacing w:val="-12"/>
        </w:rPr>
        <w:t xml:space="preserve"> </w:t>
      </w:r>
      <w:r>
        <w:t>ошибку</w:t>
      </w:r>
      <w:r>
        <w:rPr>
          <w:spacing w:val="-15"/>
        </w:rPr>
        <w:t xml:space="preserve"> </w:t>
      </w:r>
      <w:r>
        <w:t>и</w:t>
      </w:r>
      <w:r>
        <w:rPr>
          <w:spacing w:val="-12"/>
        </w:rPr>
        <w:t xml:space="preserve"> </w:t>
      </w:r>
      <w:r>
        <w:t>такого</w:t>
      </w:r>
      <w:r>
        <w:rPr>
          <w:spacing w:val="-10"/>
        </w:rPr>
        <w:t xml:space="preserve"> </w:t>
      </w:r>
      <w:r>
        <w:t>же</w:t>
      </w:r>
      <w:r>
        <w:rPr>
          <w:spacing w:val="-14"/>
        </w:rPr>
        <w:t xml:space="preserve"> </w:t>
      </w:r>
      <w:r>
        <w:t>права другого человека;</w:t>
      </w:r>
    </w:p>
    <w:p w:rsidR="00F24135" w:rsidRDefault="005E5ACB">
      <w:pPr>
        <w:pStyle w:val="a3"/>
        <w:ind w:left="849" w:firstLine="0"/>
      </w:pPr>
      <w:r>
        <w:t>трудового</w:t>
      </w:r>
      <w:r>
        <w:rPr>
          <w:spacing w:val="-2"/>
        </w:rPr>
        <w:t xml:space="preserve"> воспитания:</w:t>
      </w:r>
    </w:p>
    <w:p w:rsidR="00F24135" w:rsidRDefault="005E5ACB">
      <w:pPr>
        <w:pStyle w:val="a3"/>
        <w:ind w:right="128"/>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F24135" w:rsidRDefault="005E5ACB">
      <w:pPr>
        <w:pStyle w:val="a3"/>
        <w:spacing w:before="1"/>
        <w:ind w:right="131"/>
      </w:pPr>
      <w:r>
        <w:t>интерес к практическому изучению профессий и труда различного рода, в том числе на основе применения изучаемого предметного знания;</w:t>
      </w:r>
    </w:p>
    <w:p w:rsidR="00F24135" w:rsidRDefault="005E5ACB">
      <w:pPr>
        <w:pStyle w:val="a3"/>
        <w:ind w:right="129"/>
      </w:pPr>
      <w:r>
        <w:t>осознание</w:t>
      </w:r>
      <w:r>
        <w:rPr>
          <w:spacing w:val="-9"/>
        </w:rPr>
        <w:t xml:space="preserve"> </w:t>
      </w:r>
      <w:r>
        <w:t>важности</w:t>
      </w:r>
      <w:r>
        <w:rPr>
          <w:spacing w:val="-6"/>
        </w:rPr>
        <w:t xml:space="preserve"> </w:t>
      </w:r>
      <w:r>
        <w:t>обучения</w:t>
      </w:r>
      <w:r>
        <w:rPr>
          <w:spacing w:val="-7"/>
        </w:rPr>
        <w:t xml:space="preserve"> </w:t>
      </w:r>
      <w:r>
        <w:t>на</w:t>
      </w:r>
      <w:r>
        <w:rPr>
          <w:spacing w:val="-11"/>
        </w:rPr>
        <w:t xml:space="preserve"> </w:t>
      </w:r>
      <w:r>
        <w:t>протяжении</w:t>
      </w:r>
      <w:r>
        <w:rPr>
          <w:spacing w:val="-8"/>
        </w:rPr>
        <w:t xml:space="preserve"> </w:t>
      </w:r>
      <w:r>
        <w:t>всей</w:t>
      </w:r>
      <w:r>
        <w:rPr>
          <w:spacing w:val="-11"/>
        </w:rPr>
        <w:t xml:space="preserve"> </w:t>
      </w:r>
      <w:r>
        <w:t>жизни</w:t>
      </w:r>
      <w:r>
        <w:rPr>
          <w:spacing w:val="-8"/>
        </w:rPr>
        <w:t xml:space="preserve"> </w:t>
      </w:r>
      <w:r>
        <w:t>для</w:t>
      </w:r>
      <w:r>
        <w:rPr>
          <w:spacing w:val="-9"/>
        </w:rPr>
        <w:t xml:space="preserve"> </w:t>
      </w:r>
      <w:r>
        <w:t>успешной</w:t>
      </w:r>
      <w:r>
        <w:rPr>
          <w:spacing w:val="-10"/>
        </w:rPr>
        <w:t xml:space="preserve"> </w:t>
      </w:r>
      <w:r>
        <w:t>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w:t>
      </w:r>
    </w:p>
    <w:p w:rsidR="00F24135" w:rsidRDefault="005E5ACB">
      <w:pPr>
        <w:pStyle w:val="a3"/>
        <w:ind w:left="849" w:firstLine="0"/>
      </w:pPr>
      <w:r>
        <w:t>осознанный</w:t>
      </w:r>
      <w:r>
        <w:rPr>
          <w:spacing w:val="36"/>
        </w:rPr>
        <w:t xml:space="preserve"> </w:t>
      </w:r>
      <w:r>
        <w:t>выбор</w:t>
      </w:r>
      <w:r>
        <w:rPr>
          <w:spacing w:val="33"/>
        </w:rPr>
        <w:t xml:space="preserve"> </w:t>
      </w:r>
      <w:r>
        <w:t>и</w:t>
      </w:r>
      <w:r>
        <w:rPr>
          <w:spacing w:val="35"/>
        </w:rPr>
        <w:t xml:space="preserve"> </w:t>
      </w:r>
      <w:r>
        <w:t>построение</w:t>
      </w:r>
      <w:r>
        <w:rPr>
          <w:spacing w:val="32"/>
        </w:rPr>
        <w:t xml:space="preserve"> </w:t>
      </w:r>
      <w:r>
        <w:t>индивидуальной</w:t>
      </w:r>
      <w:r>
        <w:rPr>
          <w:spacing w:val="34"/>
        </w:rPr>
        <w:t xml:space="preserve"> </w:t>
      </w:r>
      <w:r>
        <w:t>траектории</w:t>
      </w:r>
      <w:r>
        <w:rPr>
          <w:spacing w:val="34"/>
        </w:rPr>
        <w:t xml:space="preserve"> </w:t>
      </w:r>
      <w:r>
        <w:t>образования</w:t>
      </w:r>
      <w:r>
        <w:rPr>
          <w:spacing w:val="34"/>
        </w:rPr>
        <w:t xml:space="preserve"> </w:t>
      </w:r>
      <w:r>
        <w:t>и</w:t>
      </w:r>
      <w:r>
        <w:rPr>
          <w:spacing w:val="35"/>
        </w:rPr>
        <w:t xml:space="preserve"> </w:t>
      </w:r>
      <w:r>
        <w:rPr>
          <w:spacing w:val="-2"/>
        </w:rPr>
        <w:t>жизненных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3068" w:hanging="708"/>
      </w:pPr>
      <w:r>
        <w:lastRenderedPageBreak/>
        <w:t>планов</w:t>
      </w:r>
      <w:r>
        <w:rPr>
          <w:spacing w:val="-4"/>
        </w:rPr>
        <w:t xml:space="preserve"> </w:t>
      </w:r>
      <w:r>
        <w:t>с</w:t>
      </w:r>
      <w:r>
        <w:rPr>
          <w:spacing w:val="-4"/>
        </w:rPr>
        <w:t xml:space="preserve"> </w:t>
      </w:r>
      <w:r>
        <w:t>учётом</w:t>
      </w:r>
      <w:r>
        <w:rPr>
          <w:spacing w:val="-7"/>
        </w:rPr>
        <w:t xml:space="preserve"> </w:t>
      </w:r>
      <w:r>
        <w:t>личных</w:t>
      </w:r>
      <w:r>
        <w:rPr>
          <w:spacing w:val="-2"/>
        </w:rPr>
        <w:t xml:space="preserve"> </w:t>
      </w:r>
      <w:r>
        <w:t>и</w:t>
      </w:r>
      <w:r>
        <w:rPr>
          <w:spacing w:val="-4"/>
        </w:rPr>
        <w:t xml:space="preserve"> </w:t>
      </w:r>
      <w:r>
        <w:t>общественных</w:t>
      </w:r>
      <w:r>
        <w:rPr>
          <w:spacing w:val="-7"/>
        </w:rPr>
        <w:t xml:space="preserve"> </w:t>
      </w:r>
      <w:r>
        <w:t>интересов,</w:t>
      </w:r>
      <w:r>
        <w:rPr>
          <w:spacing w:val="-5"/>
        </w:rPr>
        <w:t xml:space="preserve"> </w:t>
      </w:r>
      <w:r>
        <w:t>и</w:t>
      </w:r>
      <w:r>
        <w:rPr>
          <w:spacing w:val="-4"/>
        </w:rPr>
        <w:t xml:space="preserve"> </w:t>
      </w:r>
      <w:r>
        <w:t>потребностей; экологического воспитания:</w:t>
      </w:r>
    </w:p>
    <w:p w:rsidR="00F24135" w:rsidRDefault="005E5ACB">
      <w:pPr>
        <w:pStyle w:val="a3"/>
        <w:spacing w:before="1"/>
        <w:ind w:right="126"/>
      </w:pPr>
      <w:r>
        <w:t>ориентация на применение знаний из социальных и естественных наук для решения задач в</w:t>
      </w:r>
      <w:r>
        <w:rPr>
          <w:spacing w:val="-1"/>
        </w:rPr>
        <w:t xml:space="preserve"> </w:t>
      </w:r>
      <w:r>
        <w:t>области окружающей среды,</w:t>
      </w:r>
      <w:r>
        <w:rPr>
          <w:spacing w:val="-1"/>
        </w:rPr>
        <w:t xml:space="preserve"> </w:t>
      </w:r>
      <w:r>
        <w:t>планирования</w:t>
      </w:r>
      <w:r>
        <w:rPr>
          <w:spacing w:val="-2"/>
        </w:rPr>
        <w:t xml:space="preserve"> </w:t>
      </w:r>
      <w:r>
        <w:t>поступков и оценки их возможных последствий для окружающей среды;</w:t>
      </w:r>
    </w:p>
    <w:p w:rsidR="00F24135" w:rsidRDefault="005E5ACB">
      <w:pPr>
        <w:pStyle w:val="a3"/>
        <w:ind w:right="130"/>
      </w:pPr>
      <w: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w:t>
      </w:r>
    </w:p>
    <w:p w:rsidR="00F24135" w:rsidRDefault="005E5ACB">
      <w:pPr>
        <w:pStyle w:val="a3"/>
        <w:ind w:right="125"/>
      </w:pPr>
      <w:r>
        <w:t>осознание своей роли как гражданина и потребителя в условиях взаимосвязи природной, технологической и социальной сред;</w:t>
      </w:r>
    </w:p>
    <w:p w:rsidR="00F24135" w:rsidRDefault="005E5ACB">
      <w:pPr>
        <w:pStyle w:val="a3"/>
        <w:ind w:left="849" w:right="853" w:firstLine="0"/>
      </w:pPr>
      <w:r>
        <w:t>готовность</w:t>
      </w:r>
      <w:r>
        <w:rPr>
          <w:spacing w:val="-4"/>
        </w:rPr>
        <w:t xml:space="preserve"> </w:t>
      </w:r>
      <w:r>
        <w:t>к</w:t>
      </w:r>
      <w:r>
        <w:rPr>
          <w:spacing w:val="-3"/>
        </w:rPr>
        <w:t xml:space="preserve"> </w:t>
      </w:r>
      <w:r>
        <w:t>участию</w:t>
      </w:r>
      <w:r>
        <w:rPr>
          <w:spacing w:val="-4"/>
        </w:rPr>
        <w:t xml:space="preserve"> </w:t>
      </w:r>
      <w:r>
        <w:t>в</w:t>
      </w:r>
      <w:r>
        <w:rPr>
          <w:spacing w:val="-6"/>
        </w:rPr>
        <w:t xml:space="preserve"> </w:t>
      </w:r>
      <w:r>
        <w:t>практической</w:t>
      </w:r>
      <w:r>
        <w:rPr>
          <w:spacing w:val="-6"/>
        </w:rPr>
        <w:t xml:space="preserve"> </w:t>
      </w:r>
      <w:r>
        <w:t>деятельности</w:t>
      </w:r>
      <w:r>
        <w:rPr>
          <w:spacing w:val="-7"/>
        </w:rPr>
        <w:t xml:space="preserve"> </w:t>
      </w:r>
      <w:r>
        <w:t>экологической</w:t>
      </w:r>
      <w:r>
        <w:rPr>
          <w:spacing w:val="-5"/>
        </w:rPr>
        <w:t xml:space="preserve"> </w:t>
      </w:r>
      <w:r>
        <w:t>направленности; ценности научного познания:</w:t>
      </w:r>
    </w:p>
    <w:p w:rsidR="00F24135" w:rsidRDefault="005E5ACB">
      <w:pPr>
        <w:pStyle w:val="a3"/>
        <w:ind w:right="126"/>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F24135" w:rsidRDefault="005E5ACB">
      <w:pPr>
        <w:pStyle w:val="a3"/>
        <w:spacing w:before="1"/>
        <w:ind w:left="849" w:firstLine="0"/>
      </w:pPr>
      <w:r>
        <w:t>овладение</w:t>
      </w:r>
      <w:r>
        <w:rPr>
          <w:spacing w:val="-3"/>
        </w:rPr>
        <w:t xml:space="preserve"> </w:t>
      </w:r>
      <w:r>
        <w:t>языковой</w:t>
      </w:r>
      <w:r>
        <w:rPr>
          <w:spacing w:val="-3"/>
        </w:rPr>
        <w:t xml:space="preserve"> </w:t>
      </w:r>
      <w:r>
        <w:t>и</w:t>
      </w:r>
      <w:r>
        <w:rPr>
          <w:spacing w:val="-1"/>
        </w:rPr>
        <w:t xml:space="preserve"> </w:t>
      </w:r>
      <w:r>
        <w:t>читательской</w:t>
      </w:r>
      <w:r>
        <w:rPr>
          <w:spacing w:val="-4"/>
        </w:rPr>
        <w:t xml:space="preserve"> </w:t>
      </w:r>
      <w:r>
        <w:t>культурой</w:t>
      </w:r>
      <w:r>
        <w:rPr>
          <w:spacing w:val="-2"/>
        </w:rPr>
        <w:t xml:space="preserve"> </w:t>
      </w:r>
      <w:r>
        <w:t>как</w:t>
      </w:r>
      <w:r>
        <w:rPr>
          <w:spacing w:val="-2"/>
        </w:rPr>
        <w:t xml:space="preserve"> </w:t>
      </w:r>
      <w:r>
        <w:t>средством</w:t>
      </w:r>
      <w:r>
        <w:rPr>
          <w:spacing w:val="-6"/>
        </w:rPr>
        <w:t xml:space="preserve"> </w:t>
      </w:r>
      <w:r>
        <w:t>познания</w:t>
      </w:r>
      <w:r>
        <w:rPr>
          <w:spacing w:val="-2"/>
        </w:rPr>
        <w:t xml:space="preserve"> мира;</w:t>
      </w:r>
    </w:p>
    <w:p w:rsidR="00F24135" w:rsidRDefault="005E5ACB">
      <w:pPr>
        <w:pStyle w:val="a3"/>
        <w:ind w:right="124"/>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24135" w:rsidRDefault="005E5ACB">
      <w:pPr>
        <w:pStyle w:val="a3"/>
        <w:tabs>
          <w:tab w:val="left" w:pos="2111"/>
          <w:tab w:val="left" w:pos="4024"/>
          <w:tab w:val="left" w:pos="5644"/>
          <w:tab w:val="left" w:pos="6660"/>
          <w:tab w:val="left" w:pos="7992"/>
          <w:tab w:val="left" w:pos="9554"/>
        </w:tabs>
        <w:ind w:left="849" w:right="125" w:firstLine="0"/>
        <w:jc w:val="left"/>
      </w:pPr>
      <w:r>
        <w:t xml:space="preserve">адаптации обучающегося к изменяющимся условиям социальной и природной среды: </w:t>
      </w:r>
      <w:r>
        <w:rPr>
          <w:spacing w:val="-2"/>
        </w:rPr>
        <w:t>освоение</w:t>
      </w:r>
      <w:r>
        <w:tab/>
      </w:r>
      <w:r>
        <w:rPr>
          <w:spacing w:val="-2"/>
        </w:rPr>
        <w:t>обучающимися</w:t>
      </w:r>
      <w:r>
        <w:tab/>
      </w:r>
      <w:r>
        <w:rPr>
          <w:spacing w:val="-2"/>
        </w:rPr>
        <w:t>социального</w:t>
      </w:r>
      <w:r>
        <w:tab/>
      </w:r>
      <w:r>
        <w:rPr>
          <w:spacing w:val="-2"/>
        </w:rPr>
        <w:t>опыта,</w:t>
      </w:r>
      <w:r>
        <w:tab/>
      </w:r>
      <w:r>
        <w:rPr>
          <w:spacing w:val="-2"/>
        </w:rPr>
        <w:t>основных</w:t>
      </w:r>
      <w:r>
        <w:tab/>
      </w:r>
      <w:r>
        <w:rPr>
          <w:spacing w:val="-2"/>
        </w:rPr>
        <w:t>социальных</w:t>
      </w:r>
      <w:r>
        <w:tab/>
      </w:r>
      <w:r>
        <w:rPr>
          <w:spacing w:val="-2"/>
        </w:rPr>
        <w:t>ролей,</w:t>
      </w:r>
    </w:p>
    <w:p w:rsidR="00F24135" w:rsidRDefault="005E5ACB">
      <w:pPr>
        <w:pStyle w:val="a3"/>
        <w:ind w:right="123" w:firstLine="0"/>
      </w:pPr>
      <w:r>
        <w:t>соответствующих</w:t>
      </w:r>
      <w:r>
        <w:rPr>
          <w:spacing w:val="-11"/>
        </w:rPr>
        <w:t xml:space="preserve"> </w:t>
      </w:r>
      <w:r>
        <w:t>ведущей</w:t>
      </w:r>
      <w:r>
        <w:rPr>
          <w:spacing w:val="-13"/>
        </w:rPr>
        <w:t xml:space="preserve"> </w:t>
      </w:r>
      <w:r>
        <w:t>деятельности</w:t>
      </w:r>
      <w:r>
        <w:rPr>
          <w:spacing w:val="-12"/>
        </w:rPr>
        <w:t xml:space="preserve"> </w:t>
      </w:r>
      <w:r>
        <w:t>возраста,</w:t>
      </w:r>
      <w:r>
        <w:rPr>
          <w:spacing w:val="-15"/>
        </w:rPr>
        <w:t xml:space="preserve"> </w:t>
      </w:r>
      <w:r>
        <w:t>норм</w:t>
      </w:r>
      <w:r>
        <w:rPr>
          <w:spacing w:val="-13"/>
        </w:rPr>
        <w:t xml:space="preserve"> </w:t>
      </w:r>
      <w:r>
        <w:t>и</w:t>
      </w:r>
      <w:r>
        <w:rPr>
          <w:spacing w:val="-14"/>
        </w:rPr>
        <w:t xml:space="preserve"> </w:t>
      </w:r>
      <w:r>
        <w:t>правил</w:t>
      </w:r>
      <w:r>
        <w:rPr>
          <w:spacing w:val="-12"/>
        </w:rPr>
        <w:t xml:space="preserve"> </w:t>
      </w:r>
      <w:r>
        <w:t>общественного</w:t>
      </w:r>
      <w:r>
        <w:rPr>
          <w:spacing w:val="-12"/>
        </w:rPr>
        <w:t xml:space="preserve"> </w:t>
      </w:r>
      <w:r>
        <w:t>поведения,</w:t>
      </w:r>
      <w:r>
        <w:rPr>
          <w:spacing w:val="-15"/>
        </w:rPr>
        <w:t xml:space="preserve"> </w:t>
      </w:r>
      <w:r>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24135" w:rsidRDefault="005E5ACB">
      <w:pPr>
        <w:pStyle w:val="a3"/>
        <w:ind w:right="126"/>
      </w:pPr>
      <w:r>
        <w:t>способность обучающихся взаимодействовать в условиях неопределенности, открытость опыту и знаниям других;</w:t>
      </w:r>
    </w:p>
    <w:p w:rsidR="00F24135" w:rsidRDefault="005E5ACB">
      <w:pPr>
        <w:pStyle w:val="a3"/>
        <w:ind w:right="128"/>
      </w:pPr>
      <w: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24135" w:rsidRDefault="005E5ACB">
      <w:pPr>
        <w:pStyle w:val="a3"/>
        <w:spacing w:before="1"/>
        <w:ind w:right="126"/>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w:t>
      </w:r>
    </w:p>
    <w:p w:rsidR="00F24135" w:rsidRDefault="005E5ACB">
      <w:pPr>
        <w:pStyle w:val="a3"/>
        <w:ind w:right="125"/>
      </w:pPr>
      <w:r>
        <w:t>умение</w:t>
      </w:r>
      <w:r>
        <w:rPr>
          <w:spacing w:val="-3"/>
        </w:rPr>
        <w:t xml:space="preserve"> </w:t>
      </w:r>
      <w:r>
        <w:t>распознавать</w:t>
      </w:r>
      <w:r>
        <w:rPr>
          <w:spacing w:val="-2"/>
        </w:rPr>
        <w:t xml:space="preserve"> </w:t>
      </w:r>
      <w:r>
        <w:t>конкретные</w:t>
      </w:r>
      <w:r>
        <w:rPr>
          <w:spacing w:val="-5"/>
        </w:rPr>
        <w:t xml:space="preserve"> </w:t>
      </w:r>
      <w:r>
        <w:t>примеры</w:t>
      </w:r>
      <w:r>
        <w:rPr>
          <w:spacing w:val="-3"/>
        </w:rPr>
        <w:t xml:space="preserve"> </w:t>
      </w:r>
      <w:r>
        <w:t>понятия</w:t>
      </w:r>
      <w:r>
        <w:rPr>
          <w:spacing w:val="-2"/>
        </w:rPr>
        <w:t xml:space="preserve"> </w:t>
      </w:r>
      <w:r>
        <w:t>по</w:t>
      </w:r>
      <w:r>
        <w:rPr>
          <w:spacing w:val="-5"/>
        </w:rPr>
        <w:t xml:space="preserve"> </w:t>
      </w:r>
      <w:r>
        <w:t>характерным</w:t>
      </w:r>
      <w:r>
        <w:rPr>
          <w:spacing w:val="-7"/>
        </w:rPr>
        <w:t xml:space="preserve"> </w:t>
      </w:r>
      <w:r>
        <w:t>признакам,</w:t>
      </w:r>
      <w:r>
        <w:rPr>
          <w:spacing w:val="-3"/>
        </w:rPr>
        <w:t xml:space="preserve"> </w:t>
      </w:r>
      <w:r>
        <w:t>выполнять операции в соответствии с определением и простейшими свойствами понятия, конкретизировать понятие</w:t>
      </w:r>
      <w:r>
        <w:rPr>
          <w:spacing w:val="-7"/>
        </w:rPr>
        <w:t xml:space="preserve"> </w:t>
      </w:r>
      <w:r>
        <w:t>примерами,</w:t>
      </w:r>
      <w:r>
        <w:rPr>
          <w:spacing w:val="-7"/>
        </w:rPr>
        <w:t xml:space="preserve"> </w:t>
      </w:r>
      <w:r>
        <w:t>использовать</w:t>
      </w:r>
      <w:r>
        <w:rPr>
          <w:spacing w:val="-9"/>
        </w:rPr>
        <w:t xml:space="preserve"> </w:t>
      </w:r>
      <w:r>
        <w:t>понятие</w:t>
      </w:r>
      <w:r>
        <w:rPr>
          <w:spacing w:val="-7"/>
        </w:rPr>
        <w:t xml:space="preserve"> </w:t>
      </w:r>
      <w:r>
        <w:t>и</w:t>
      </w:r>
      <w:r>
        <w:rPr>
          <w:spacing w:val="-6"/>
        </w:rPr>
        <w:t xml:space="preserve"> </w:t>
      </w:r>
      <w:r>
        <w:t>его</w:t>
      </w:r>
      <w:r>
        <w:rPr>
          <w:spacing w:val="-7"/>
        </w:rPr>
        <w:t xml:space="preserve"> </w:t>
      </w:r>
      <w:r>
        <w:t>свойства</w:t>
      </w:r>
      <w:r>
        <w:rPr>
          <w:spacing w:val="-9"/>
        </w:rPr>
        <w:t xml:space="preserve"> </w:t>
      </w:r>
      <w:r>
        <w:t>при</w:t>
      </w:r>
      <w:r>
        <w:rPr>
          <w:spacing w:val="-7"/>
        </w:rPr>
        <w:t xml:space="preserve"> </w:t>
      </w:r>
      <w:r>
        <w:t>решении</w:t>
      </w:r>
      <w:r>
        <w:rPr>
          <w:spacing w:val="-8"/>
        </w:rPr>
        <w:t xml:space="preserve"> </w:t>
      </w:r>
      <w:r>
        <w:t>задач</w:t>
      </w:r>
      <w:r>
        <w:rPr>
          <w:spacing w:val="-11"/>
        </w:rPr>
        <w:t xml:space="preserve"> </w:t>
      </w:r>
      <w:r>
        <w:t>(далее</w:t>
      </w:r>
      <w:r>
        <w:rPr>
          <w:spacing w:val="-6"/>
        </w:rPr>
        <w:t xml:space="preserve"> </w:t>
      </w:r>
      <w:r>
        <w:t>-</w:t>
      </w:r>
      <w:r>
        <w:rPr>
          <w:spacing w:val="-8"/>
        </w:rPr>
        <w:t xml:space="preserve"> </w:t>
      </w:r>
      <w:r>
        <w:t>оперировать понятиями),</w:t>
      </w:r>
      <w:r>
        <w:rPr>
          <w:spacing w:val="-15"/>
        </w:rPr>
        <w:t xml:space="preserve"> </w:t>
      </w:r>
      <w:r>
        <w:t>а</w:t>
      </w:r>
      <w:r>
        <w:rPr>
          <w:spacing w:val="-15"/>
        </w:rPr>
        <w:t xml:space="preserve"> </w:t>
      </w:r>
      <w:r>
        <w:t>также</w:t>
      </w:r>
      <w:r>
        <w:rPr>
          <w:spacing w:val="-15"/>
        </w:rPr>
        <w:t xml:space="preserve"> </w:t>
      </w:r>
      <w:r>
        <w:t>оперировать</w:t>
      </w:r>
      <w:r>
        <w:rPr>
          <w:spacing w:val="-15"/>
        </w:rPr>
        <w:t xml:space="preserve"> </w:t>
      </w:r>
      <w:r>
        <w:t>терминами</w:t>
      </w:r>
      <w:r>
        <w:rPr>
          <w:spacing w:val="-15"/>
        </w:rPr>
        <w:t xml:space="preserve"> </w:t>
      </w:r>
      <w:r>
        <w:t>и</w:t>
      </w:r>
      <w:r>
        <w:rPr>
          <w:spacing w:val="-15"/>
        </w:rPr>
        <w:t xml:space="preserve"> </w:t>
      </w:r>
      <w:r>
        <w:t>представлениями</w:t>
      </w:r>
      <w:r>
        <w:rPr>
          <w:spacing w:val="-15"/>
        </w:rPr>
        <w:t xml:space="preserve"> </w:t>
      </w:r>
      <w:r>
        <w:t>в</w:t>
      </w:r>
      <w:r>
        <w:rPr>
          <w:spacing w:val="-15"/>
        </w:rPr>
        <w:t xml:space="preserve"> </w:t>
      </w:r>
      <w:r>
        <w:t>области</w:t>
      </w:r>
      <w:r>
        <w:rPr>
          <w:spacing w:val="-15"/>
        </w:rPr>
        <w:t xml:space="preserve"> </w:t>
      </w:r>
      <w:r>
        <w:t>концепции</w:t>
      </w:r>
      <w:r>
        <w:rPr>
          <w:spacing w:val="-15"/>
        </w:rPr>
        <w:t xml:space="preserve"> </w:t>
      </w:r>
      <w:r>
        <w:t xml:space="preserve">устойчивого </w:t>
      </w:r>
      <w:r>
        <w:rPr>
          <w:spacing w:val="-2"/>
        </w:rPr>
        <w:t>развития;</w:t>
      </w:r>
    </w:p>
    <w:p w:rsidR="00F24135" w:rsidRDefault="005E5ACB">
      <w:pPr>
        <w:pStyle w:val="a3"/>
        <w:ind w:left="849" w:firstLine="0"/>
      </w:pPr>
      <w:r>
        <w:t>умение</w:t>
      </w:r>
      <w:r>
        <w:rPr>
          <w:spacing w:val="-4"/>
        </w:rPr>
        <w:t xml:space="preserve"> </w:t>
      </w:r>
      <w:r>
        <w:t>анализировать</w:t>
      </w:r>
      <w:r>
        <w:rPr>
          <w:spacing w:val="-2"/>
        </w:rPr>
        <w:t xml:space="preserve"> </w:t>
      </w:r>
      <w:r>
        <w:t>и</w:t>
      </w:r>
      <w:r>
        <w:rPr>
          <w:spacing w:val="-2"/>
        </w:rPr>
        <w:t xml:space="preserve"> </w:t>
      </w:r>
      <w:r>
        <w:t>выявлять</w:t>
      </w:r>
      <w:r>
        <w:rPr>
          <w:spacing w:val="-3"/>
        </w:rPr>
        <w:t xml:space="preserve"> </w:t>
      </w:r>
      <w:r>
        <w:t>взаимосвязи</w:t>
      </w:r>
      <w:r>
        <w:rPr>
          <w:spacing w:val="-6"/>
        </w:rPr>
        <w:t xml:space="preserve"> </w:t>
      </w:r>
      <w:r>
        <w:t>природы,</w:t>
      </w:r>
      <w:r>
        <w:rPr>
          <w:spacing w:val="-3"/>
        </w:rPr>
        <w:t xml:space="preserve"> </w:t>
      </w:r>
      <w:r>
        <w:t>общества</w:t>
      </w:r>
      <w:r>
        <w:rPr>
          <w:spacing w:val="-6"/>
        </w:rPr>
        <w:t xml:space="preserve"> </w:t>
      </w:r>
      <w:r>
        <w:t>и</w:t>
      </w:r>
      <w:r>
        <w:rPr>
          <w:spacing w:val="-2"/>
        </w:rPr>
        <w:t xml:space="preserve"> экономики;</w:t>
      </w:r>
    </w:p>
    <w:p w:rsidR="00F24135" w:rsidRDefault="005E5ACB">
      <w:pPr>
        <w:pStyle w:val="a3"/>
        <w:ind w:right="134"/>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24135" w:rsidRDefault="005E5ACB">
      <w:pPr>
        <w:pStyle w:val="a3"/>
        <w:ind w:right="127"/>
      </w:pPr>
      <w:r>
        <w:t>способность обучающихся осознавать стрессовую ситуацию, оценивать происходящие изменения и их последствия;</w:t>
      </w:r>
    </w:p>
    <w:p w:rsidR="00F24135" w:rsidRDefault="005E5ACB">
      <w:pPr>
        <w:pStyle w:val="a3"/>
        <w:ind w:right="134"/>
      </w:pPr>
      <w:r>
        <w:t>воспринимать</w:t>
      </w:r>
      <w:r>
        <w:rPr>
          <w:spacing w:val="-9"/>
        </w:rPr>
        <w:t xml:space="preserve"> </w:t>
      </w:r>
      <w:r>
        <w:t>стрессовую</w:t>
      </w:r>
      <w:r>
        <w:rPr>
          <w:spacing w:val="-9"/>
        </w:rPr>
        <w:t xml:space="preserve"> </w:t>
      </w:r>
      <w:r>
        <w:t>ситуацию</w:t>
      </w:r>
      <w:r>
        <w:rPr>
          <w:spacing w:val="-7"/>
        </w:rPr>
        <w:t xml:space="preserve"> </w:t>
      </w:r>
      <w:r>
        <w:t>как</w:t>
      </w:r>
      <w:r>
        <w:rPr>
          <w:spacing w:val="-9"/>
        </w:rPr>
        <w:t xml:space="preserve"> </w:t>
      </w:r>
      <w:r>
        <w:t>вызов,</w:t>
      </w:r>
      <w:r>
        <w:rPr>
          <w:spacing w:val="-12"/>
        </w:rPr>
        <w:t xml:space="preserve"> </w:t>
      </w:r>
      <w:r>
        <w:t>требующий</w:t>
      </w:r>
      <w:r>
        <w:rPr>
          <w:spacing w:val="-11"/>
        </w:rPr>
        <w:t xml:space="preserve"> </w:t>
      </w:r>
      <w:r>
        <w:t>контрмер;</w:t>
      </w:r>
      <w:r>
        <w:rPr>
          <w:spacing w:val="-13"/>
        </w:rPr>
        <w:t xml:space="preserve"> </w:t>
      </w:r>
      <w:r>
        <w:t>оценивать</w:t>
      </w:r>
      <w:r>
        <w:rPr>
          <w:spacing w:val="-9"/>
        </w:rPr>
        <w:t xml:space="preserve"> </w:t>
      </w:r>
      <w:r>
        <w:t>ситуацию стресса, корректировать принимаемые решения и действия;</w:t>
      </w:r>
    </w:p>
    <w:p w:rsidR="00F24135" w:rsidRDefault="005E5ACB">
      <w:pPr>
        <w:pStyle w:val="a3"/>
        <w:spacing w:before="1"/>
        <w:ind w:right="128"/>
      </w:pPr>
      <w:r>
        <w:t>формулировать</w:t>
      </w:r>
      <w:r>
        <w:rPr>
          <w:spacing w:val="-10"/>
        </w:rPr>
        <w:t xml:space="preserve"> </w:t>
      </w:r>
      <w:r>
        <w:t>и</w:t>
      </w:r>
      <w:r>
        <w:rPr>
          <w:spacing w:val="-8"/>
        </w:rPr>
        <w:t xml:space="preserve"> </w:t>
      </w:r>
      <w:r>
        <w:t>оценивать</w:t>
      </w:r>
      <w:r>
        <w:rPr>
          <w:spacing w:val="-5"/>
        </w:rPr>
        <w:t xml:space="preserve"> </w:t>
      </w:r>
      <w:r>
        <w:t>риски</w:t>
      </w:r>
      <w:r>
        <w:rPr>
          <w:spacing w:val="-7"/>
        </w:rPr>
        <w:t xml:space="preserve"> </w:t>
      </w:r>
      <w:r>
        <w:t>и</w:t>
      </w:r>
      <w:r>
        <w:rPr>
          <w:spacing w:val="-11"/>
        </w:rPr>
        <w:t xml:space="preserve"> </w:t>
      </w:r>
      <w:r>
        <w:t>последствия,</w:t>
      </w:r>
      <w:r>
        <w:rPr>
          <w:spacing w:val="-9"/>
        </w:rPr>
        <w:t xml:space="preserve"> </w:t>
      </w:r>
      <w:r>
        <w:t>формировать</w:t>
      </w:r>
      <w:r>
        <w:rPr>
          <w:spacing w:val="-8"/>
        </w:rPr>
        <w:t xml:space="preserve"> </w:t>
      </w:r>
      <w:r>
        <w:t>опыт,</w:t>
      </w:r>
      <w:r>
        <w:rPr>
          <w:spacing w:val="-12"/>
        </w:rPr>
        <w:t xml:space="preserve"> </w:t>
      </w:r>
      <w:r>
        <w:t>находить</w:t>
      </w:r>
      <w:r>
        <w:rPr>
          <w:spacing w:val="-8"/>
        </w:rPr>
        <w:t xml:space="preserve"> </w:t>
      </w:r>
      <w:r>
        <w:t>позитивное в произошедшей ситуации;</w:t>
      </w:r>
    </w:p>
    <w:p w:rsidR="00F24135" w:rsidRDefault="005E5ACB">
      <w:pPr>
        <w:pStyle w:val="a3"/>
        <w:ind w:left="849" w:firstLine="0"/>
      </w:pPr>
      <w:r>
        <w:t>быть</w:t>
      </w:r>
      <w:r>
        <w:rPr>
          <w:spacing w:val="-5"/>
        </w:rPr>
        <w:t xml:space="preserve"> </w:t>
      </w:r>
      <w:r>
        <w:t>готовым</w:t>
      </w:r>
      <w:r>
        <w:rPr>
          <w:spacing w:val="-3"/>
        </w:rPr>
        <w:t xml:space="preserve"> </w:t>
      </w:r>
      <w:r>
        <w:t>действовать</w:t>
      </w:r>
      <w:r>
        <w:rPr>
          <w:spacing w:val="-4"/>
        </w:rPr>
        <w:t xml:space="preserve"> </w:t>
      </w:r>
      <w:r>
        <w:t>в</w:t>
      </w:r>
      <w:r>
        <w:rPr>
          <w:spacing w:val="-6"/>
        </w:rPr>
        <w:t xml:space="preserve"> </w:t>
      </w:r>
      <w:r>
        <w:t>отсутствие</w:t>
      </w:r>
      <w:r>
        <w:rPr>
          <w:spacing w:val="-7"/>
        </w:rPr>
        <w:t xml:space="preserve"> </w:t>
      </w:r>
      <w:r>
        <w:t>гарантий</w:t>
      </w:r>
      <w:r>
        <w:rPr>
          <w:spacing w:val="3"/>
        </w:rPr>
        <w:t xml:space="preserve"> </w:t>
      </w:r>
      <w:r>
        <w:rPr>
          <w:spacing w:val="-2"/>
        </w:rPr>
        <w:t>успеха.</w:t>
      </w:r>
    </w:p>
    <w:p w:rsidR="00F24135" w:rsidRDefault="005E5ACB">
      <w:pPr>
        <w:pStyle w:val="a3"/>
        <w:ind w:right="126"/>
      </w:pPr>
      <w:r>
        <w:t>В результате изучения иностранного (английского) языка на уровне основного общего образования у обучающегося будут сформированы познавательные универсальные учебные действия,</w:t>
      </w:r>
      <w:r>
        <w:rPr>
          <w:spacing w:val="71"/>
        </w:rPr>
        <w:t xml:space="preserve"> </w:t>
      </w:r>
      <w:r>
        <w:t>коммуникативные</w:t>
      </w:r>
      <w:r>
        <w:rPr>
          <w:spacing w:val="77"/>
        </w:rPr>
        <w:t xml:space="preserve"> </w:t>
      </w:r>
      <w:r>
        <w:t>универсальные</w:t>
      </w:r>
      <w:r>
        <w:rPr>
          <w:spacing w:val="76"/>
        </w:rPr>
        <w:t xml:space="preserve"> </w:t>
      </w:r>
      <w:r>
        <w:t>учебные</w:t>
      </w:r>
      <w:r>
        <w:rPr>
          <w:spacing w:val="75"/>
        </w:rPr>
        <w:t xml:space="preserve"> </w:t>
      </w:r>
      <w:r>
        <w:t>действия,</w:t>
      </w:r>
      <w:r>
        <w:rPr>
          <w:spacing w:val="74"/>
        </w:rPr>
        <w:t xml:space="preserve"> </w:t>
      </w:r>
      <w:r>
        <w:t>регулятивные</w:t>
      </w:r>
      <w:r>
        <w:rPr>
          <w:spacing w:val="77"/>
        </w:rPr>
        <w:t xml:space="preserve"> </w:t>
      </w:r>
      <w:r>
        <w:rPr>
          <w:spacing w:val="-2"/>
        </w:rPr>
        <w:t>универсальные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учебные</w:t>
      </w:r>
      <w:r>
        <w:rPr>
          <w:spacing w:val="-5"/>
        </w:rPr>
        <w:t xml:space="preserve"> </w:t>
      </w:r>
      <w:r>
        <w:rPr>
          <w:spacing w:val="-2"/>
        </w:rPr>
        <w:t>действия.</w:t>
      </w:r>
    </w:p>
    <w:p w:rsidR="00F24135" w:rsidRDefault="005E5ACB">
      <w:pPr>
        <w:pStyle w:val="a3"/>
        <w:ind w:right="125"/>
      </w:pPr>
      <w:r>
        <w:t>136.8.3.1. 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 анализа;</w:t>
      </w:r>
    </w:p>
    <w:p w:rsidR="00F24135" w:rsidRDefault="005E5ACB">
      <w:pPr>
        <w:pStyle w:val="a3"/>
        <w:spacing w:before="1"/>
        <w:ind w:right="131"/>
      </w:pPr>
      <w:r>
        <w:t>с учётом предложенной задачи выявлять закономерности и противоречия в рассматриваемых фактах, данных и наблюдениях;</w:t>
      </w:r>
    </w:p>
    <w:p w:rsidR="00F24135" w:rsidRDefault="005E5ACB">
      <w:pPr>
        <w:pStyle w:val="a3"/>
        <w:ind w:right="127"/>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F24135" w:rsidRDefault="005E5ACB">
      <w:pPr>
        <w:pStyle w:val="a3"/>
        <w:ind w:right="124"/>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24135" w:rsidRDefault="005E5ACB">
      <w:pPr>
        <w:pStyle w:val="a3"/>
        <w:ind w:right="129"/>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F24135" w:rsidRDefault="005E5ACB">
      <w:pPr>
        <w:pStyle w:val="a3"/>
        <w:spacing w:before="1"/>
        <w:ind w:right="129"/>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познавательных универсальных учебных действий:</w:t>
      </w:r>
    </w:p>
    <w:p w:rsidR="00F24135" w:rsidRDefault="005E5ACB">
      <w:pPr>
        <w:pStyle w:val="a3"/>
        <w:ind w:left="849" w:firstLine="0"/>
      </w:pPr>
      <w:r>
        <w:t>использовать</w:t>
      </w:r>
      <w:r>
        <w:rPr>
          <w:spacing w:val="-6"/>
        </w:rPr>
        <w:t xml:space="preserve"> </w:t>
      </w:r>
      <w:r>
        <w:t>вопросы</w:t>
      </w:r>
      <w:r>
        <w:rPr>
          <w:spacing w:val="-8"/>
        </w:rPr>
        <w:t xml:space="preserve"> </w:t>
      </w:r>
      <w:r>
        <w:t>как</w:t>
      </w:r>
      <w:r>
        <w:rPr>
          <w:spacing w:val="-8"/>
        </w:rPr>
        <w:t xml:space="preserve"> </w:t>
      </w:r>
      <w:r>
        <w:t>исследовательский</w:t>
      </w:r>
      <w:r>
        <w:rPr>
          <w:spacing w:val="-8"/>
        </w:rPr>
        <w:t xml:space="preserve"> </w:t>
      </w:r>
      <w:r>
        <w:t>инструмент</w:t>
      </w:r>
      <w:r>
        <w:rPr>
          <w:spacing w:val="-6"/>
        </w:rPr>
        <w:t xml:space="preserve"> </w:t>
      </w:r>
      <w:r>
        <w:rPr>
          <w:spacing w:val="-2"/>
        </w:rPr>
        <w:t>познания;</w:t>
      </w:r>
    </w:p>
    <w:p w:rsidR="00F24135" w:rsidRDefault="005E5ACB">
      <w:pPr>
        <w:pStyle w:val="a3"/>
        <w:ind w:right="129"/>
      </w:pPr>
      <w: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24135" w:rsidRDefault="005E5ACB">
      <w:pPr>
        <w:pStyle w:val="a3"/>
        <w:ind w:right="127"/>
      </w:pPr>
      <w:r>
        <w:t>формулировать гипотезу об истинности собственных суждений и суждений других, аргументировать свою позицию, мнение;</w:t>
      </w:r>
    </w:p>
    <w:p w:rsidR="00F24135" w:rsidRDefault="005E5ACB">
      <w:pPr>
        <w:pStyle w:val="a3"/>
        <w:ind w:right="123"/>
      </w:pPr>
      <w: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F24135" w:rsidRDefault="005E5ACB">
      <w:pPr>
        <w:pStyle w:val="a3"/>
        <w:ind w:right="127"/>
      </w:pPr>
      <w:r>
        <w:t>оценивать на применимость и достоверность информацию, полученную в ходе исследования (эксперимента);</w:t>
      </w:r>
    </w:p>
    <w:p w:rsidR="00F24135" w:rsidRDefault="005E5ACB">
      <w:pPr>
        <w:pStyle w:val="a3"/>
        <w:ind w:right="128"/>
      </w:pPr>
      <w: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F24135" w:rsidRDefault="005E5ACB">
      <w:pPr>
        <w:pStyle w:val="a3"/>
        <w:spacing w:before="1"/>
        <w:ind w:right="128"/>
      </w:pPr>
      <w:r>
        <w:t>прогнозировать возможное дальнейшее развитие процессов, событий и их последствия в аналогичных</w:t>
      </w:r>
      <w:r>
        <w:rPr>
          <w:spacing w:val="-10"/>
        </w:rPr>
        <w:t xml:space="preserve"> </w:t>
      </w:r>
      <w:r>
        <w:t>или</w:t>
      </w:r>
      <w:r>
        <w:rPr>
          <w:spacing w:val="-9"/>
        </w:rPr>
        <w:t xml:space="preserve"> </w:t>
      </w:r>
      <w:r>
        <w:t>сходных</w:t>
      </w:r>
      <w:r>
        <w:rPr>
          <w:spacing w:val="-11"/>
        </w:rPr>
        <w:t xml:space="preserve"> </w:t>
      </w:r>
      <w:r>
        <w:t>ситуациях,</w:t>
      </w:r>
      <w:r>
        <w:rPr>
          <w:spacing w:val="-11"/>
        </w:rPr>
        <w:t xml:space="preserve"> </w:t>
      </w:r>
      <w:r>
        <w:t>выдвигать</w:t>
      </w:r>
      <w:r>
        <w:rPr>
          <w:spacing w:val="-10"/>
        </w:rPr>
        <w:t xml:space="preserve"> </w:t>
      </w:r>
      <w:r>
        <w:t>предположения</w:t>
      </w:r>
      <w:r>
        <w:rPr>
          <w:spacing w:val="-8"/>
        </w:rPr>
        <w:t xml:space="preserve"> </w:t>
      </w:r>
      <w:r>
        <w:t>об</w:t>
      </w:r>
      <w:r>
        <w:rPr>
          <w:spacing w:val="-13"/>
        </w:rPr>
        <w:t xml:space="preserve"> </w:t>
      </w:r>
      <w:r>
        <w:t>их</w:t>
      </w:r>
      <w:r>
        <w:rPr>
          <w:spacing w:val="-12"/>
        </w:rPr>
        <w:t xml:space="preserve"> </w:t>
      </w:r>
      <w:r>
        <w:t>развитии</w:t>
      </w:r>
      <w:r>
        <w:rPr>
          <w:spacing w:val="-12"/>
        </w:rPr>
        <w:t xml:space="preserve"> </w:t>
      </w:r>
      <w:r>
        <w:t>в</w:t>
      </w:r>
      <w:r>
        <w:rPr>
          <w:spacing w:val="-11"/>
        </w:rPr>
        <w:t xml:space="preserve"> </w:t>
      </w:r>
      <w:r>
        <w:t>новых</w:t>
      </w:r>
      <w:r>
        <w:rPr>
          <w:spacing w:val="-9"/>
        </w:rPr>
        <w:t xml:space="preserve"> </w:t>
      </w:r>
      <w:r>
        <w:t>условиях и контекстах.</w:t>
      </w:r>
    </w:p>
    <w:p w:rsidR="00F24135" w:rsidRDefault="005E5ACB">
      <w:pPr>
        <w:pStyle w:val="a3"/>
        <w:ind w:right="130" w:firstLine="768"/>
      </w:pPr>
      <w:r>
        <w:t>У обучающегося будут сформированы умения работать с информацией как часть познавательных универсальных учебных действий:</w:t>
      </w:r>
    </w:p>
    <w:p w:rsidR="00F24135" w:rsidRDefault="005E5ACB">
      <w:pPr>
        <w:pStyle w:val="a3"/>
        <w:ind w:right="128"/>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24135" w:rsidRDefault="005E5ACB">
      <w:pPr>
        <w:pStyle w:val="a3"/>
        <w:ind w:right="125"/>
      </w:pPr>
      <w:r>
        <w:t>выбирать, анализировать, систематизировать и интерпретировать информацию различных видов и форм представления;</w:t>
      </w:r>
    </w:p>
    <w:p w:rsidR="00F24135" w:rsidRDefault="005E5ACB">
      <w:pPr>
        <w:pStyle w:val="a3"/>
        <w:ind w:right="130"/>
      </w:pPr>
      <w:r>
        <w:t>находить сходные аргументы (подтверждающие или опровергающие одну и ту же идею, версию) в различных информационных источниках;</w:t>
      </w:r>
    </w:p>
    <w:p w:rsidR="00F24135" w:rsidRDefault="005E5ACB">
      <w:pPr>
        <w:pStyle w:val="a3"/>
        <w:ind w:right="126"/>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F24135" w:rsidRDefault="005E5ACB">
      <w:pPr>
        <w:pStyle w:val="a3"/>
        <w:ind w:right="129"/>
      </w:pPr>
      <w:r>
        <w:t>оценивать надёжность информации по критериям, предложенным педагогическим работником или сформулированным самостоятельно;</w:t>
      </w:r>
    </w:p>
    <w:p w:rsidR="00F24135" w:rsidRDefault="005E5ACB">
      <w:pPr>
        <w:pStyle w:val="a3"/>
        <w:spacing w:before="1"/>
        <w:ind w:left="849" w:firstLine="0"/>
      </w:pPr>
      <w:r>
        <w:t>эффективно</w:t>
      </w:r>
      <w:r>
        <w:rPr>
          <w:spacing w:val="-6"/>
        </w:rPr>
        <w:t xml:space="preserve"> </w:t>
      </w:r>
      <w:r>
        <w:t>запоминать</w:t>
      </w:r>
      <w:r>
        <w:rPr>
          <w:spacing w:val="-7"/>
        </w:rPr>
        <w:t xml:space="preserve"> </w:t>
      </w:r>
      <w:r>
        <w:t>и</w:t>
      </w:r>
      <w:r>
        <w:rPr>
          <w:spacing w:val="-6"/>
        </w:rPr>
        <w:t xml:space="preserve"> </w:t>
      </w:r>
      <w:r>
        <w:t>систематизировать</w:t>
      </w:r>
      <w:r>
        <w:rPr>
          <w:spacing w:val="-8"/>
        </w:rPr>
        <w:t xml:space="preserve"> </w:t>
      </w:r>
      <w:r>
        <w:rPr>
          <w:spacing w:val="-2"/>
        </w:rPr>
        <w:t>информацию.</w:t>
      </w:r>
    </w:p>
    <w:p w:rsidR="00F24135" w:rsidRDefault="005E5ACB">
      <w:pPr>
        <w:pStyle w:val="a3"/>
        <w:ind w:right="125"/>
      </w:pPr>
      <w:r>
        <w:t>Овладение системой универсальных учебных познавательных действий обеспечивает сформированность когнитивных навыков у обучающихся.</w:t>
      </w:r>
    </w:p>
    <w:p w:rsidR="00F24135" w:rsidRDefault="005E5ACB">
      <w:pPr>
        <w:pStyle w:val="a3"/>
        <w:ind w:right="129"/>
      </w:pPr>
      <w:r>
        <w:t>У обучающегося будут сформированы умения общения как часть коммуникативных универсальных учебных действий:</w:t>
      </w:r>
    </w:p>
    <w:p w:rsidR="00F24135" w:rsidRDefault="005E5ACB">
      <w:pPr>
        <w:pStyle w:val="a3"/>
        <w:ind w:left="849" w:firstLine="0"/>
      </w:pPr>
      <w:r>
        <w:t>воспринимать</w:t>
      </w:r>
      <w:r>
        <w:rPr>
          <w:spacing w:val="31"/>
        </w:rPr>
        <w:t xml:space="preserve"> </w:t>
      </w:r>
      <w:r>
        <w:t>и</w:t>
      </w:r>
      <w:r>
        <w:rPr>
          <w:spacing w:val="28"/>
        </w:rPr>
        <w:t xml:space="preserve"> </w:t>
      </w:r>
      <w:r>
        <w:t>формулировать</w:t>
      </w:r>
      <w:r>
        <w:rPr>
          <w:spacing w:val="26"/>
        </w:rPr>
        <w:t xml:space="preserve"> </w:t>
      </w:r>
      <w:r>
        <w:t>суждения,</w:t>
      </w:r>
      <w:r>
        <w:rPr>
          <w:spacing w:val="28"/>
        </w:rPr>
        <w:t xml:space="preserve"> </w:t>
      </w:r>
      <w:r>
        <w:t>выражать</w:t>
      </w:r>
      <w:r>
        <w:rPr>
          <w:spacing w:val="32"/>
        </w:rPr>
        <w:t xml:space="preserve"> </w:t>
      </w:r>
      <w:r>
        <w:t>эмоции</w:t>
      </w:r>
      <w:r>
        <w:rPr>
          <w:spacing w:val="30"/>
        </w:rPr>
        <w:t xml:space="preserve"> </w:t>
      </w:r>
      <w:r>
        <w:t>в</w:t>
      </w:r>
      <w:r>
        <w:rPr>
          <w:spacing w:val="28"/>
        </w:rPr>
        <w:t xml:space="preserve"> </w:t>
      </w:r>
      <w:r>
        <w:t>соответствии</w:t>
      </w:r>
      <w:r>
        <w:rPr>
          <w:spacing w:val="28"/>
        </w:rPr>
        <w:t xml:space="preserve"> </w:t>
      </w:r>
      <w:r>
        <w:t>с</w:t>
      </w:r>
      <w:r>
        <w:rPr>
          <w:spacing w:val="26"/>
        </w:rPr>
        <w:t xml:space="preserve"> </w:t>
      </w:r>
      <w:r>
        <w:t>целями</w:t>
      </w:r>
      <w:r>
        <w:rPr>
          <w:spacing w:val="32"/>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условиями</w:t>
      </w:r>
      <w:r>
        <w:rPr>
          <w:spacing w:val="-4"/>
        </w:rPr>
        <w:t xml:space="preserve"> </w:t>
      </w:r>
      <w:r>
        <w:rPr>
          <w:spacing w:val="-2"/>
        </w:rPr>
        <w:t>общения;</w:t>
      </w:r>
    </w:p>
    <w:p w:rsidR="00F24135" w:rsidRDefault="005E5ACB">
      <w:pPr>
        <w:pStyle w:val="a3"/>
        <w:ind w:left="849" w:firstLine="0"/>
      </w:pPr>
      <w:r>
        <w:t>выражать</w:t>
      </w:r>
      <w:r>
        <w:rPr>
          <w:spacing w:val="-2"/>
        </w:rPr>
        <w:t xml:space="preserve"> </w:t>
      </w:r>
      <w:r>
        <w:t>себя</w:t>
      </w:r>
      <w:r>
        <w:rPr>
          <w:spacing w:val="-2"/>
        </w:rPr>
        <w:t xml:space="preserve"> </w:t>
      </w:r>
      <w:r>
        <w:t>(свою</w:t>
      </w:r>
      <w:r>
        <w:rPr>
          <w:spacing w:val="-1"/>
        </w:rPr>
        <w:t xml:space="preserve"> </w:t>
      </w:r>
      <w:r>
        <w:t>точку зрения)</w:t>
      </w:r>
      <w:r>
        <w:rPr>
          <w:spacing w:val="-2"/>
        </w:rPr>
        <w:t xml:space="preserve"> </w:t>
      </w:r>
      <w:r>
        <w:t>в устных</w:t>
      </w:r>
      <w:r>
        <w:rPr>
          <w:spacing w:val="-3"/>
        </w:rPr>
        <w:t xml:space="preserve"> </w:t>
      </w:r>
      <w:r>
        <w:t>и письменных</w:t>
      </w:r>
      <w:r>
        <w:rPr>
          <w:spacing w:val="-1"/>
        </w:rPr>
        <w:t xml:space="preserve"> </w:t>
      </w:r>
      <w:r>
        <w:rPr>
          <w:spacing w:val="-2"/>
        </w:rPr>
        <w:t>текстах;</w:t>
      </w:r>
    </w:p>
    <w:p w:rsidR="00F24135" w:rsidRDefault="005E5ACB">
      <w:pPr>
        <w:pStyle w:val="a3"/>
        <w:spacing w:before="1"/>
        <w:ind w:right="125"/>
      </w:pPr>
      <w: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24135" w:rsidRDefault="005E5ACB">
      <w:pPr>
        <w:pStyle w:val="a3"/>
        <w:ind w:right="123"/>
      </w:pPr>
      <w:r>
        <w:t>понимать намерения других, проявлять уважительное отношение к собеседнику и в корректной форме формулировать свои возражения;</w:t>
      </w:r>
    </w:p>
    <w:p w:rsidR="00F24135" w:rsidRDefault="005E5ACB">
      <w:pPr>
        <w:pStyle w:val="a3"/>
        <w:ind w:right="129"/>
      </w:pPr>
      <w:r>
        <w:t>в ходе диалога и (или) дискуссии задавать вопросы по существу обсуждаемой темы и высказывать идеи, нацеленные на решение задачи и поддержание общения;</w:t>
      </w:r>
    </w:p>
    <w:p w:rsidR="00F24135" w:rsidRDefault="005E5ACB">
      <w:pPr>
        <w:pStyle w:val="a3"/>
        <w:ind w:right="126"/>
      </w:pPr>
      <w:r>
        <w:t>сопоставлять свои суждения с суждениями других участников диалога, обнаруживать различие и сходство позиций;</w:t>
      </w:r>
    </w:p>
    <w:p w:rsidR="00F24135" w:rsidRDefault="005E5ACB">
      <w:pPr>
        <w:pStyle w:val="a3"/>
        <w:ind w:right="130"/>
      </w:pPr>
      <w:r>
        <w:t xml:space="preserve">публично представлять результаты выполненного опыта (эксперимента, исследования, </w:t>
      </w:r>
      <w:r>
        <w:rPr>
          <w:spacing w:val="-2"/>
        </w:rPr>
        <w:t>проекта);</w:t>
      </w:r>
    </w:p>
    <w:p w:rsidR="00F24135" w:rsidRDefault="005E5ACB">
      <w:pPr>
        <w:pStyle w:val="a3"/>
        <w:ind w:right="128"/>
      </w:pPr>
      <w:r>
        <w:t>самостоятельно</w:t>
      </w:r>
      <w:r>
        <w:rPr>
          <w:spacing w:val="-8"/>
        </w:rPr>
        <w:t xml:space="preserve"> </w:t>
      </w:r>
      <w:r>
        <w:t>выбирать</w:t>
      </w:r>
      <w:r>
        <w:rPr>
          <w:spacing w:val="-7"/>
        </w:rPr>
        <w:t xml:space="preserve"> </w:t>
      </w:r>
      <w:r>
        <w:t>формат</w:t>
      </w:r>
      <w:r>
        <w:rPr>
          <w:spacing w:val="-8"/>
        </w:rPr>
        <w:t xml:space="preserve"> </w:t>
      </w:r>
      <w:r>
        <w:t>выступления</w:t>
      </w:r>
      <w:r>
        <w:rPr>
          <w:spacing w:val="-10"/>
        </w:rPr>
        <w:t xml:space="preserve"> </w:t>
      </w:r>
      <w:r>
        <w:t>с</w:t>
      </w:r>
      <w:r>
        <w:rPr>
          <w:spacing w:val="-6"/>
        </w:rPr>
        <w:t xml:space="preserve"> </w:t>
      </w:r>
      <w:r>
        <w:t>учётом</w:t>
      </w:r>
      <w:r>
        <w:rPr>
          <w:spacing w:val="-10"/>
        </w:rPr>
        <w:t xml:space="preserve"> </w:t>
      </w:r>
      <w:r>
        <w:t>задач</w:t>
      </w:r>
      <w:r>
        <w:rPr>
          <w:spacing w:val="-9"/>
        </w:rPr>
        <w:t xml:space="preserve"> </w:t>
      </w:r>
      <w:r>
        <w:t>презентации</w:t>
      </w:r>
      <w:r>
        <w:rPr>
          <w:spacing w:val="-9"/>
        </w:rPr>
        <w:t xml:space="preserve"> </w:t>
      </w:r>
      <w:r>
        <w:t>и</w:t>
      </w:r>
      <w:r>
        <w:rPr>
          <w:spacing w:val="-9"/>
        </w:rPr>
        <w:t xml:space="preserve"> </w:t>
      </w:r>
      <w:r>
        <w:t>особенностей аудитории и в соответствии с ним составлять устные и письменные тексты с использованием иллюстративных материалов.</w:t>
      </w:r>
    </w:p>
    <w:p w:rsidR="00F24135" w:rsidRDefault="005E5ACB">
      <w:pPr>
        <w:pStyle w:val="a3"/>
        <w:spacing w:before="1"/>
        <w:ind w:right="127"/>
      </w:pPr>
      <w:r>
        <w:t>У обучающегося будут сформированы умения совместной деятельности как часть коммуникативных универсальных учебных действий:</w:t>
      </w:r>
    </w:p>
    <w:p w:rsidR="00F24135" w:rsidRDefault="005E5ACB">
      <w:pPr>
        <w:pStyle w:val="a3"/>
        <w:ind w:right="125"/>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3"/>
        </w:rPr>
        <w:t xml:space="preserve"> </w:t>
      </w:r>
      <w:r>
        <w:t>командной</w:t>
      </w:r>
      <w:r>
        <w:rPr>
          <w:spacing w:val="-14"/>
        </w:rPr>
        <w:t xml:space="preserve"> </w:t>
      </w:r>
      <w:r>
        <w:t>и</w:t>
      </w:r>
      <w:r>
        <w:rPr>
          <w:spacing w:val="-13"/>
        </w:rPr>
        <w:t xml:space="preserve"> </w:t>
      </w:r>
      <w:r>
        <w:t>индивидуальной</w:t>
      </w:r>
      <w:r>
        <w:rPr>
          <w:spacing w:val="-15"/>
        </w:rPr>
        <w:t xml:space="preserve"> </w:t>
      </w:r>
      <w:r>
        <w:t>работы</w:t>
      </w:r>
      <w:r>
        <w:rPr>
          <w:spacing w:val="-15"/>
        </w:rPr>
        <w:t xml:space="preserve"> </w:t>
      </w:r>
      <w:r>
        <w:t>при</w:t>
      </w:r>
      <w:r>
        <w:rPr>
          <w:spacing w:val="-14"/>
        </w:rPr>
        <w:t xml:space="preserve"> </w:t>
      </w:r>
      <w:r>
        <w:t>решении конкретной проблемы, обосновывать необходимость применения групповых форм взаимодействия при решении поставленной задачи;</w:t>
      </w:r>
    </w:p>
    <w:p w:rsidR="00F24135" w:rsidRDefault="005E5ACB">
      <w:pPr>
        <w:pStyle w:val="a3"/>
        <w:ind w:right="125"/>
      </w:pPr>
      <w: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F24135" w:rsidRDefault="005E5ACB">
      <w:pPr>
        <w:pStyle w:val="a3"/>
        <w:ind w:right="126"/>
      </w:pPr>
      <w:r>
        <w:t>обобщать мнения нескольких человек, проявлять готовность руководить, выполнять поручения, подчиняться;</w:t>
      </w:r>
    </w:p>
    <w:p w:rsidR="00F24135" w:rsidRDefault="005E5ACB">
      <w:pPr>
        <w:pStyle w:val="a3"/>
        <w:ind w:right="125"/>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24135" w:rsidRDefault="005E5ACB">
      <w:pPr>
        <w:pStyle w:val="a3"/>
        <w:spacing w:before="1"/>
        <w:ind w:right="129"/>
      </w:pPr>
      <w:r>
        <w:t>выполнять</w:t>
      </w:r>
      <w:r>
        <w:rPr>
          <w:spacing w:val="-7"/>
        </w:rPr>
        <w:t xml:space="preserve"> </w:t>
      </w:r>
      <w:r>
        <w:t>свою</w:t>
      </w:r>
      <w:r>
        <w:rPr>
          <w:spacing w:val="-8"/>
        </w:rPr>
        <w:t xml:space="preserve"> </w:t>
      </w:r>
      <w:r>
        <w:t>часть</w:t>
      </w:r>
      <w:r>
        <w:rPr>
          <w:spacing w:val="-7"/>
        </w:rPr>
        <w:t xml:space="preserve"> </w:t>
      </w:r>
      <w:r>
        <w:t>работы,</w:t>
      </w:r>
      <w:r>
        <w:rPr>
          <w:spacing w:val="-10"/>
        </w:rPr>
        <w:t xml:space="preserve"> </w:t>
      </w:r>
      <w:r>
        <w:t>достигать</w:t>
      </w:r>
      <w:r>
        <w:rPr>
          <w:spacing w:val="-8"/>
        </w:rPr>
        <w:t xml:space="preserve"> </w:t>
      </w:r>
      <w:r>
        <w:t>качественного</w:t>
      </w:r>
      <w:r>
        <w:rPr>
          <w:spacing w:val="-8"/>
        </w:rPr>
        <w:t xml:space="preserve"> </w:t>
      </w:r>
      <w:r>
        <w:t>результата</w:t>
      </w:r>
      <w:r>
        <w:rPr>
          <w:spacing w:val="-12"/>
        </w:rPr>
        <w:t xml:space="preserve"> </w:t>
      </w:r>
      <w:r>
        <w:t>по</w:t>
      </w:r>
      <w:r>
        <w:rPr>
          <w:spacing w:val="-10"/>
        </w:rPr>
        <w:t xml:space="preserve"> </w:t>
      </w:r>
      <w:r>
        <w:t>своему</w:t>
      </w:r>
      <w:r>
        <w:rPr>
          <w:spacing w:val="-13"/>
        </w:rPr>
        <w:t xml:space="preserve"> </w:t>
      </w:r>
      <w:r>
        <w:t>направлению и координировать свои действия с другими членами команды;</w:t>
      </w:r>
    </w:p>
    <w:p w:rsidR="00F24135" w:rsidRDefault="005E5ACB">
      <w:pPr>
        <w:pStyle w:val="a3"/>
        <w:ind w:right="130"/>
      </w:pPr>
      <w:r>
        <w:t>оценивать качество своего вклада в общий продукт по критериям, самостоятельно сформулированным участниками взаимодействия;</w:t>
      </w:r>
    </w:p>
    <w:p w:rsidR="00F24135" w:rsidRDefault="005E5ACB">
      <w:pPr>
        <w:pStyle w:val="a3"/>
        <w:ind w:right="127"/>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24135" w:rsidRDefault="005E5ACB">
      <w:pPr>
        <w:pStyle w:val="a3"/>
        <w:ind w:right="125"/>
      </w:pPr>
      <w: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F24135" w:rsidRDefault="005E5ACB">
      <w:pPr>
        <w:pStyle w:val="a3"/>
        <w:ind w:right="130"/>
      </w:pPr>
      <w:r>
        <w:t>У обучающегося будут сформированы умения самоорганизации как часть регулятивных универсальных учебных действий:</w:t>
      </w:r>
    </w:p>
    <w:p w:rsidR="00F24135" w:rsidRDefault="005E5ACB">
      <w:pPr>
        <w:pStyle w:val="a3"/>
        <w:ind w:right="121"/>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w:t>
      </w:r>
    </w:p>
    <w:p w:rsidR="00F24135" w:rsidRDefault="005E5ACB">
      <w:pPr>
        <w:pStyle w:val="a3"/>
        <w:ind w:right="12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24135" w:rsidRDefault="005E5ACB">
      <w:pPr>
        <w:pStyle w:val="a3"/>
        <w:spacing w:before="1"/>
        <w:ind w:right="127"/>
      </w:pPr>
      <w:r>
        <w:t>составлять план действий (план реализации намеченного алгоритма решения), корректировать</w:t>
      </w:r>
      <w:r>
        <w:rPr>
          <w:spacing w:val="-14"/>
        </w:rPr>
        <w:t xml:space="preserve"> </w:t>
      </w:r>
      <w:r>
        <w:t>предложенный</w:t>
      </w:r>
      <w:r>
        <w:rPr>
          <w:spacing w:val="-15"/>
        </w:rPr>
        <w:t xml:space="preserve"> </w:t>
      </w:r>
      <w:r>
        <w:t>алгоритм</w:t>
      </w:r>
      <w:r>
        <w:rPr>
          <w:spacing w:val="-15"/>
        </w:rPr>
        <w:t xml:space="preserve"> </w:t>
      </w:r>
      <w:r>
        <w:t>с</w:t>
      </w:r>
      <w:r>
        <w:rPr>
          <w:spacing w:val="-12"/>
        </w:rPr>
        <w:t xml:space="preserve"> </w:t>
      </w:r>
      <w:r>
        <w:t>учётом</w:t>
      </w:r>
      <w:r>
        <w:rPr>
          <w:spacing w:val="-15"/>
        </w:rPr>
        <w:t xml:space="preserve"> </w:t>
      </w:r>
      <w:r>
        <w:t>получения</w:t>
      </w:r>
      <w:r>
        <w:rPr>
          <w:spacing w:val="-13"/>
        </w:rPr>
        <w:t xml:space="preserve"> </w:t>
      </w:r>
      <w:r>
        <w:t>новых</w:t>
      </w:r>
      <w:r>
        <w:rPr>
          <w:spacing w:val="-13"/>
        </w:rPr>
        <w:t xml:space="preserve"> </w:t>
      </w:r>
      <w:r>
        <w:t>знаний</w:t>
      </w:r>
      <w:r>
        <w:rPr>
          <w:spacing w:val="-15"/>
        </w:rPr>
        <w:t xml:space="preserve"> </w:t>
      </w:r>
      <w:r>
        <w:t>об</w:t>
      </w:r>
      <w:r>
        <w:rPr>
          <w:spacing w:val="-15"/>
        </w:rPr>
        <w:t xml:space="preserve"> </w:t>
      </w:r>
      <w:r>
        <w:t>изучаемом</w:t>
      </w:r>
      <w:r>
        <w:rPr>
          <w:spacing w:val="-15"/>
        </w:rPr>
        <w:t xml:space="preserve"> </w:t>
      </w:r>
      <w:r>
        <w:t>объекте;</w:t>
      </w:r>
    </w:p>
    <w:p w:rsidR="00F24135" w:rsidRDefault="005E5ACB">
      <w:pPr>
        <w:pStyle w:val="a3"/>
        <w:ind w:left="849" w:firstLine="0"/>
      </w:pPr>
      <w:r>
        <w:t>проводить</w:t>
      </w:r>
      <w:r>
        <w:rPr>
          <w:spacing w:val="-6"/>
        </w:rPr>
        <w:t xml:space="preserve"> </w:t>
      </w:r>
      <w:r>
        <w:t>выбор</w:t>
      </w:r>
      <w:r>
        <w:rPr>
          <w:spacing w:val="-3"/>
        </w:rPr>
        <w:t xml:space="preserve"> </w:t>
      </w:r>
      <w:r>
        <w:t>и</w:t>
      </w:r>
      <w:r>
        <w:rPr>
          <w:spacing w:val="-4"/>
        </w:rPr>
        <w:t xml:space="preserve"> </w:t>
      </w:r>
      <w:r>
        <w:t>брать</w:t>
      </w:r>
      <w:r>
        <w:rPr>
          <w:spacing w:val="-3"/>
        </w:rPr>
        <w:t xml:space="preserve"> </w:t>
      </w:r>
      <w:r>
        <w:t>ответственность</w:t>
      </w:r>
      <w:r>
        <w:rPr>
          <w:spacing w:val="-9"/>
        </w:rPr>
        <w:t xml:space="preserve"> </w:t>
      </w:r>
      <w:r>
        <w:t>за</w:t>
      </w:r>
      <w:r>
        <w:rPr>
          <w:spacing w:val="-4"/>
        </w:rPr>
        <w:t xml:space="preserve"> </w:t>
      </w:r>
      <w:r>
        <w:rPr>
          <w:spacing w:val="-2"/>
        </w:rPr>
        <w:t>решение.</w:t>
      </w:r>
    </w:p>
    <w:p w:rsidR="00F24135" w:rsidRDefault="005E5ACB">
      <w:pPr>
        <w:pStyle w:val="a3"/>
        <w:ind w:right="130"/>
      </w:pPr>
      <w:r>
        <w:t>У обучающегося будут сформированы умения самоконтроля как часть регулятивных универсальных учебных действий:</w:t>
      </w:r>
    </w:p>
    <w:p w:rsidR="00F24135" w:rsidRDefault="005E5ACB">
      <w:pPr>
        <w:pStyle w:val="a3"/>
        <w:ind w:left="849" w:firstLine="0"/>
      </w:pPr>
      <w:r>
        <w:t>владеть</w:t>
      </w:r>
      <w:r>
        <w:rPr>
          <w:spacing w:val="6"/>
        </w:rPr>
        <w:t xml:space="preserve"> </w:t>
      </w:r>
      <w:r>
        <w:t>способами</w:t>
      </w:r>
      <w:r>
        <w:rPr>
          <w:spacing w:val="9"/>
        </w:rPr>
        <w:t xml:space="preserve"> </w:t>
      </w:r>
      <w:r>
        <w:t>самоконтроля,</w:t>
      </w:r>
      <w:r>
        <w:rPr>
          <w:spacing w:val="7"/>
        </w:rPr>
        <w:t xml:space="preserve"> </w:t>
      </w:r>
      <w:r>
        <w:t>самомотивации</w:t>
      </w:r>
      <w:r>
        <w:rPr>
          <w:spacing w:val="6"/>
        </w:rPr>
        <w:t xml:space="preserve"> </w:t>
      </w:r>
      <w:r>
        <w:t>и</w:t>
      </w:r>
      <w:r>
        <w:rPr>
          <w:spacing w:val="9"/>
        </w:rPr>
        <w:t xml:space="preserve"> </w:t>
      </w:r>
      <w:r>
        <w:t>рефлексии;</w:t>
      </w:r>
      <w:r>
        <w:rPr>
          <w:spacing w:val="8"/>
        </w:rPr>
        <w:t xml:space="preserve"> </w:t>
      </w:r>
      <w:r>
        <w:t>давать</w:t>
      </w:r>
      <w:r>
        <w:rPr>
          <w:spacing w:val="11"/>
        </w:rPr>
        <w:t xml:space="preserve"> </w:t>
      </w:r>
      <w:r>
        <w:t>оценку</w:t>
      </w:r>
      <w:r>
        <w:rPr>
          <w:spacing w:val="3"/>
        </w:rPr>
        <w:t xml:space="preserve"> </w:t>
      </w:r>
      <w:r>
        <w:t>ситуации</w:t>
      </w:r>
      <w:r>
        <w:rPr>
          <w:spacing w:val="9"/>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firstLine="0"/>
        <w:jc w:val="right"/>
      </w:pPr>
      <w:r>
        <w:lastRenderedPageBreak/>
        <w:t>предлагать</w:t>
      </w:r>
      <w:r>
        <w:rPr>
          <w:spacing w:val="40"/>
        </w:rPr>
        <w:t xml:space="preserve"> </w:t>
      </w:r>
      <w:r>
        <w:t>план</w:t>
      </w:r>
      <w:r>
        <w:rPr>
          <w:spacing w:val="40"/>
        </w:rPr>
        <w:t xml:space="preserve"> </w:t>
      </w:r>
      <w:r>
        <w:t>её</w:t>
      </w:r>
      <w:r>
        <w:rPr>
          <w:spacing w:val="40"/>
        </w:rPr>
        <w:t xml:space="preserve"> </w:t>
      </w:r>
      <w:r>
        <w:t>изменения;</w:t>
      </w:r>
      <w:r>
        <w:rPr>
          <w:spacing w:val="40"/>
        </w:rPr>
        <w:t xml:space="preserve"> </w:t>
      </w: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3"/>
        </w:rPr>
        <w:t xml:space="preserve"> </w:t>
      </w:r>
      <w:r>
        <w:t>при</w:t>
      </w:r>
      <w:r>
        <w:rPr>
          <w:spacing w:val="-2"/>
        </w:rPr>
        <w:t xml:space="preserve"> </w:t>
      </w:r>
      <w:r>
        <w:t>решении</w:t>
      </w:r>
      <w:r>
        <w:rPr>
          <w:spacing w:val="-2"/>
        </w:rPr>
        <w:t xml:space="preserve"> </w:t>
      </w:r>
      <w:r>
        <w:t>учебной</w:t>
      </w:r>
      <w:r>
        <w:rPr>
          <w:spacing w:val="-8"/>
        </w:rPr>
        <w:t xml:space="preserve"> </w:t>
      </w:r>
      <w:r>
        <w:t>задачи,</w:t>
      </w:r>
      <w:r>
        <w:rPr>
          <w:spacing w:val="-4"/>
        </w:rPr>
        <w:t xml:space="preserve"> </w:t>
      </w:r>
      <w:r>
        <w:t>адаптировать</w:t>
      </w:r>
      <w:r>
        <w:rPr>
          <w:spacing w:val="-5"/>
        </w:rPr>
        <w:t xml:space="preserve"> </w:t>
      </w:r>
      <w:r>
        <w:t>решение</w:t>
      </w:r>
      <w:r>
        <w:rPr>
          <w:spacing w:val="-8"/>
        </w:rPr>
        <w:t xml:space="preserve"> </w:t>
      </w:r>
      <w:r>
        <w:t>к</w:t>
      </w:r>
      <w:r>
        <w:rPr>
          <w:spacing w:val="-3"/>
        </w:rPr>
        <w:t xml:space="preserve"> </w:t>
      </w:r>
      <w:r>
        <w:t>меняющимся</w:t>
      </w:r>
      <w:r>
        <w:rPr>
          <w:spacing w:val="-5"/>
        </w:rPr>
        <w:t xml:space="preserve"> </w:t>
      </w:r>
      <w:r>
        <w:t>обстоятельствам; объяснять причины достижения (недостижения) результатов деятельности, давать оценку</w:t>
      </w:r>
    </w:p>
    <w:p w:rsidR="00F24135" w:rsidRDefault="005E5ACB">
      <w:pPr>
        <w:pStyle w:val="a3"/>
        <w:spacing w:before="1"/>
        <w:ind w:firstLine="0"/>
      </w:pPr>
      <w:r>
        <w:t>приобретённому</w:t>
      </w:r>
      <w:r>
        <w:rPr>
          <w:spacing w:val="-6"/>
        </w:rPr>
        <w:t xml:space="preserve"> </w:t>
      </w:r>
      <w:r>
        <w:t>опыту,</w:t>
      </w:r>
      <w:r>
        <w:rPr>
          <w:spacing w:val="-2"/>
        </w:rPr>
        <w:t xml:space="preserve"> </w:t>
      </w:r>
      <w:r>
        <w:t>находить</w:t>
      </w:r>
      <w:r>
        <w:rPr>
          <w:spacing w:val="-1"/>
        </w:rPr>
        <w:t xml:space="preserve"> </w:t>
      </w:r>
      <w:r>
        <w:t>позитивное</w:t>
      </w:r>
      <w:r>
        <w:rPr>
          <w:spacing w:val="-3"/>
        </w:rPr>
        <w:t xml:space="preserve"> </w:t>
      </w:r>
      <w:r>
        <w:t>в</w:t>
      </w:r>
      <w:r>
        <w:rPr>
          <w:spacing w:val="-3"/>
        </w:rPr>
        <w:t xml:space="preserve"> </w:t>
      </w:r>
      <w:r>
        <w:t>произошедшей</w:t>
      </w:r>
      <w:r>
        <w:rPr>
          <w:spacing w:val="-1"/>
        </w:rPr>
        <w:t xml:space="preserve"> </w:t>
      </w:r>
      <w:r>
        <w:rPr>
          <w:spacing w:val="-2"/>
        </w:rPr>
        <w:t>ситуации;</w:t>
      </w:r>
    </w:p>
    <w:p w:rsidR="00F24135" w:rsidRDefault="005E5ACB">
      <w:pPr>
        <w:pStyle w:val="a3"/>
        <w:ind w:right="124"/>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F24135" w:rsidRDefault="005E5ACB">
      <w:pPr>
        <w:pStyle w:val="a3"/>
        <w:ind w:right="130"/>
      </w:pPr>
      <w:r>
        <w:t>У обучающегося будут сформированы умения эмоционального интеллекта как часть регулятивных универсальных учебных действий:</w:t>
      </w:r>
    </w:p>
    <w:p w:rsidR="00F24135" w:rsidRDefault="005E5ACB">
      <w:pPr>
        <w:pStyle w:val="a3"/>
        <w:ind w:right="126"/>
      </w:pPr>
      <w:r>
        <w:t>различать, называть и управлять собственными эмоциями и эмоциями других; выявлять и анализировать причины эмоций;</w:t>
      </w:r>
    </w:p>
    <w:p w:rsidR="00F24135" w:rsidRDefault="005E5ACB">
      <w:pPr>
        <w:pStyle w:val="a3"/>
        <w:ind w:left="849" w:right="1235" w:firstLine="0"/>
      </w:pPr>
      <w:r>
        <w:t>ставить</w:t>
      </w:r>
      <w:r>
        <w:rPr>
          <w:spacing w:val="-1"/>
        </w:rPr>
        <w:t xml:space="preserve"> </w:t>
      </w:r>
      <w:r>
        <w:t>себя</w:t>
      </w:r>
      <w:r>
        <w:rPr>
          <w:spacing w:val="-6"/>
        </w:rPr>
        <w:t xml:space="preserve"> </w:t>
      </w:r>
      <w:r>
        <w:t>на</w:t>
      </w:r>
      <w:r>
        <w:rPr>
          <w:spacing w:val="-5"/>
        </w:rPr>
        <w:t xml:space="preserve"> </w:t>
      </w:r>
      <w:r>
        <w:t>место</w:t>
      </w:r>
      <w:r>
        <w:rPr>
          <w:spacing w:val="-5"/>
        </w:rPr>
        <w:t xml:space="preserve"> </w:t>
      </w:r>
      <w:r>
        <w:t>другого</w:t>
      </w:r>
      <w:r>
        <w:rPr>
          <w:spacing w:val="-5"/>
        </w:rPr>
        <w:t xml:space="preserve"> </w:t>
      </w:r>
      <w:r>
        <w:t>человека,</w:t>
      </w:r>
      <w:r>
        <w:rPr>
          <w:spacing w:val="-5"/>
        </w:rPr>
        <w:t xml:space="preserve"> </w:t>
      </w:r>
      <w:r>
        <w:t>понимать</w:t>
      </w:r>
      <w:r>
        <w:rPr>
          <w:spacing w:val="-2"/>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F24135" w:rsidRDefault="005E5ACB">
      <w:pPr>
        <w:pStyle w:val="a3"/>
        <w:ind w:right="129"/>
      </w:pPr>
      <w:r>
        <w:t>У обучающегося будут сформированы умения принимать себя и других как часть регулятивных универсальных учебных действий:</w:t>
      </w:r>
    </w:p>
    <w:p w:rsidR="00F24135" w:rsidRDefault="005E5ACB">
      <w:pPr>
        <w:pStyle w:val="a3"/>
        <w:spacing w:before="1"/>
        <w:ind w:right="131"/>
      </w:pPr>
      <w:r>
        <w:t>осознанно</w:t>
      </w:r>
      <w:r>
        <w:rPr>
          <w:spacing w:val="-5"/>
        </w:rPr>
        <w:t xml:space="preserve"> </w:t>
      </w:r>
      <w:r>
        <w:t>относиться</w:t>
      </w:r>
      <w:r>
        <w:rPr>
          <w:spacing w:val="-6"/>
        </w:rPr>
        <w:t xml:space="preserve"> </w:t>
      </w:r>
      <w:r>
        <w:t>к</w:t>
      </w:r>
      <w:r>
        <w:rPr>
          <w:spacing w:val="-10"/>
        </w:rPr>
        <w:t xml:space="preserve"> </w:t>
      </w:r>
      <w:r>
        <w:t>другому</w:t>
      </w:r>
      <w:r>
        <w:rPr>
          <w:spacing w:val="-9"/>
        </w:rPr>
        <w:t xml:space="preserve"> </w:t>
      </w:r>
      <w:r>
        <w:t>человеку,</w:t>
      </w:r>
      <w:r>
        <w:rPr>
          <w:spacing w:val="-6"/>
        </w:rPr>
        <w:t xml:space="preserve"> </w:t>
      </w:r>
      <w:r>
        <w:t>его</w:t>
      </w:r>
      <w:r>
        <w:rPr>
          <w:spacing w:val="-6"/>
        </w:rPr>
        <w:t xml:space="preserve"> </w:t>
      </w:r>
      <w:r>
        <w:t>мнению;</w:t>
      </w:r>
      <w:r>
        <w:rPr>
          <w:spacing w:val="-10"/>
        </w:rPr>
        <w:t xml:space="preserve"> </w:t>
      </w:r>
      <w:r>
        <w:t>признавать</w:t>
      </w:r>
      <w:r>
        <w:rPr>
          <w:spacing w:val="-7"/>
        </w:rPr>
        <w:t xml:space="preserve"> </w:t>
      </w:r>
      <w:r>
        <w:t>своё</w:t>
      </w:r>
      <w:r>
        <w:rPr>
          <w:spacing w:val="-9"/>
        </w:rPr>
        <w:t xml:space="preserve"> </w:t>
      </w:r>
      <w:r>
        <w:t>право</w:t>
      </w:r>
      <w:r>
        <w:rPr>
          <w:spacing w:val="-7"/>
        </w:rPr>
        <w:t xml:space="preserve"> </w:t>
      </w:r>
      <w:r>
        <w:t>на</w:t>
      </w:r>
      <w:r>
        <w:rPr>
          <w:spacing w:val="-8"/>
        </w:rPr>
        <w:t xml:space="preserve"> </w:t>
      </w:r>
      <w:r>
        <w:t>ошибку</w:t>
      </w:r>
      <w:r>
        <w:rPr>
          <w:spacing w:val="-13"/>
        </w:rPr>
        <w:t xml:space="preserve"> </w:t>
      </w:r>
      <w:r>
        <w:t>и такое же право другого;</w:t>
      </w:r>
    </w:p>
    <w:p w:rsidR="00F24135" w:rsidRDefault="005E5ACB">
      <w:pPr>
        <w:pStyle w:val="a3"/>
        <w:ind w:left="849" w:right="2797" w:firstLine="0"/>
      </w:pPr>
      <w:r>
        <w:t>принимать себя</w:t>
      </w:r>
      <w:r>
        <w:rPr>
          <w:spacing w:val="-5"/>
        </w:rPr>
        <w:t xml:space="preserve"> </w:t>
      </w:r>
      <w:r>
        <w:t>и</w:t>
      </w:r>
      <w:r>
        <w:rPr>
          <w:spacing w:val="-3"/>
        </w:rPr>
        <w:t xml:space="preserve"> </w:t>
      </w:r>
      <w:r>
        <w:t>других,</w:t>
      </w:r>
      <w:r>
        <w:rPr>
          <w:spacing w:val="-4"/>
        </w:rPr>
        <w:t xml:space="preserve"> </w:t>
      </w:r>
      <w:r>
        <w:t>не</w:t>
      </w:r>
      <w:r>
        <w:rPr>
          <w:spacing w:val="-9"/>
        </w:rPr>
        <w:t xml:space="preserve"> </w:t>
      </w:r>
      <w:r>
        <w:t>осуждая;</w:t>
      </w:r>
      <w:r>
        <w:rPr>
          <w:spacing w:val="-4"/>
        </w:rPr>
        <w:t xml:space="preserve"> </w:t>
      </w:r>
      <w:r>
        <w:t>открытость</w:t>
      </w:r>
      <w:r>
        <w:rPr>
          <w:spacing w:val="-4"/>
        </w:rPr>
        <w:t xml:space="preserve"> </w:t>
      </w:r>
      <w:r>
        <w:t>себе</w:t>
      </w:r>
      <w:r>
        <w:rPr>
          <w:spacing w:val="-6"/>
        </w:rPr>
        <w:t xml:space="preserve"> </w:t>
      </w:r>
      <w:r>
        <w:t>и</w:t>
      </w:r>
      <w:r>
        <w:rPr>
          <w:spacing w:val="-3"/>
        </w:rPr>
        <w:t xml:space="preserve"> </w:t>
      </w:r>
      <w:r>
        <w:t>другим; осознавать невозможность контролировать всё вокруг.</w:t>
      </w:r>
    </w:p>
    <w:p w:rsidR="00F24135" w:rsidRDefault="005E5ACB">
      <w:pPr>
        <w:pStyle w:val="a3"/>
        <w:ind w:right="123"/>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24135" w:rsidRDefault="005E5ACB">
      <w:pPr>
        <w:pStyle w:val="a3"/>
        <w:ind w:right="124"/>
      </w:pPr>
      <w:r>
        <w:t>Предметные результаты освоения программы по иностранному (английскому) языку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w:t>
      </w:r>
    </w:p>
    <w:p w:rsidR="00F24135" w:rsidRDefault="005E5ACB">
      <w:pPr>
        <w:pStyle w:val="2"/>
        <w:spacing w:before="5" w:line="240" w:lineRule="auto"/>
        <w:ind w:left="141" w:right="126" w:firstLine="708"/>
      </w:pPr>
      <w:r>
        <w:t>Предметные</w:t>
      </w:r>
      <w:r>
        <w:rPr>
          <w:spacing w:val="-9"/>
        </w:rPr>
        <w:t xml:space="preserve"> </w:t>
      </w:r>
      <w:r>
        <w:t>результаты</w:t>
      </w:r>
      <w:r>
        <w:rPr>
          <w:spacing w:val="-8"/>
        </w:rPr>
        <w:t xml:space="preserve"> </w:t>
      </w:r>
      <w:r>
        <w:t>освоения</w:t>
      </w:r>
      <w:r>
        <w:rPr>
          <w:spacing w:val="-10"/>
        </w:rPr>
        <w:t xml:space="preserve"> </w:t>
      </w:r>
      <w:r>
        <w:t>программы</w:t>
      </w:r>
      <w:r>
        <w:rPr>
          <w:spacing w:val="-10"/>
        </w:rPr>
        <w:t xml:space="preserve"> </w:t>
      </w:r>
      <w:r>
        <w:t>по</w:t>
      </w:r>
      <w:r>
        <w:rPr>
          <w:spacing w:val="-6"/>
        </w:rPr>
        <w:t xml:space="preserve"> </w:t>
      </w:r>
      <w:r>
        <w:t>иностранному</w:t>
      </w:r>
      <w:r>
        <w:rPr>
          <w:spacing w:val="-4"/>
        </w:rPr>
        <w:t xml:space="preserve"> </w:t>
      </w:r>
      <w:r>
        <w:t>(английскому)</w:t>
      </w:r>
      <w:r>
        <w:rPr>
          <w:spacing w:val="-8"/>
        </w:rPr>
        <w:t xml:space="preserve"> </w:t>
      </w:r>
      <w:r>
        <w:t>языку к концу обучения в 5 классе:</w:t>
      </w:r>
    </w:p>
    <w:p w:rsidR="00F24135" w:rsidRDefault="005E5ACB">
      <w:pPr>
        <w:pStyle w:val="a3"/>
        <w:spacing w:line="271" w:lineRule="exact"/>
        <w:ind w:left="849" w:firstLine="0"/>
      </w:pPr>
      <w:r>
        <w:t>владеть</w:t>
      </w:r>
      <w:r>
        <w:rPr>
          <w:spacing w:val="-7"/>
        </w:rPr>
        <w:t xml:space="preserve"> </w:t>
      </w:r>
      <w:r>
        <w:t>основными</w:t>
      </w:r>
      <w:r>
        <w:rPr>
          <w:spacing w:val="-5"/>
        </w:rPr>
        <w:t xml:space="preserve"> </w:t>
      </w:r>
      <w:r>
        <w:t>видами</w:t>
      </w:r>
      <w:r>
        <w:rPr>
          <w:spacing w:val="-8"/>
        </w:rPr>
        <w:t xml:space="preserve"> </w:t>
      </w:r>
      <w:r>
        <w:t>речевой</w:t>
      </w:r>
      <w:r>
        <w:rPr>
          <w:spacing w:val="-6"/>
        </w:rPr>
        <w:t xml:space="preserve"> </w:t>
      </w:r>
      <w:r>
        <w:rPr>
          <w:spacing w:val="-2"/>
        </w:rPr>
        <w:t>деятельности:</w:t>
      </w:r>
    </w:p>
    <w:p w:rsidR="00F24135" w:rsidRDefault="005E5ACB">
      <w:pPr>
        <w:pStyle w:val="a3"/>
        <w:ind w:right="126"/>
      </w:pPr>
      <w:r>
        <w:t>говорение: вести разные виды диалогов (диалог этикетного</w:t>
      </w:r>
      <w:r>
        <w:rPr>
          <w:spacing w:val="-1"/>
        </w:rPr>
        <w:t xml:space="preserve"> </w:t>
      </w:r>
      <w:r>
        <w:t>характера, диалог-побуждение к действию,</w:t>
      </w:r>
      <w:r>
        <w:rPr>
          <w:spacing w:val="-1"/>
        </w:rPr>
        <w:t xml:space="preserve"> </w:t>
      </w:r>
      <w:r>
        <w:t>диалог-расспрос)</w:t>
      </w:r>
      <w:r>
        <w:rPr>
          <w:spacing w:val="-2"/>
        </w:rPr>
        <w:t xml:space="preserve"> </w:t>
      </w:r>
      <w:r>
        <w:t>в рамках тематического содержания</w:t>
      </w:r>
      <w:r>
        <w:rPr>
          <w:spacing w:val="-2"/>
        </w:rPr>
        <w:t xml:space="preserve"> </w:t>
      </w:r>
      <w:r>
        <w:t>речи в</w:t>
      </w:r>
      <w:r>
        <w:rPr>
          <w:spacing w:val="-2"/>
        </w:rPr>
        <w:t xml:space="preserve"> </w:t>
      </w:r>
      <w:r>
        <w:t>стандартных ситуациях неофициального общения с вербальными и (или) зрительными опорами, с соблюдением норм речевого</w:t>
      </w:r>
      <w:r>
        <w:rPr>
          <w:spacing w:val="-11"/>
        </w:rPr>
        <w:t xml:space="preserve"> </w:t>
      </w:r>
      <w:r>
        <w:t>этикета,</w:t>
      </w:r>
      <w:r>
        <w:rPr>
          <w:spacing w:val="-12"/>
        </w:rPr>
        <w:t xml:space="preserve"> </w:t>
      </w:r>
      <w:r>
        <w:t>принятого</w:t>
      </w:r>
      <w:r>
        <w:rPr>
          <w:spacing w:val="-8"/>
        </w:rPr>
        <w:t xml:space="preserve"> </w:t>
      </w:r>
      <w:r>
        <w:t>в</w:t>
      </w:r>
      <w:r>
        <w:rPr>
          <w:spacing w:val="-12"/>
        </w:rPr>
        <w:t xml:space="preserve"> </w:t>
      </w:r>
      <w:r>
        <w:t>стране</w:t>
      </w:r>
      <w:r>
        <w:rPr>
          <w:spacing w:val="-9"/>
        </w:rPr>
        <w:t xml:space="preserve"> </w:t>
      </w:r>
      <w:r>
        <w:t>(странах)</w:t>
      </w:r>
      <w:r>
        <w:rPr>
          <w:spacing w:val="-15"/>
        </w:rPr>
        <w:t xml:space="preserve"> </w:t>
      </w:r>
      <w:r>
        <w:t>изучаемого</w:t>
      </w:r>
      <w:r>
        <w:rPr>
          <w:spacing w:val="-10"/>
        </w:rPr>
        <w:t xml:space="preserve"> </w:t>
      </w:r>
      <w:r>
        <w:t>языка</w:t>
      </w:r>
      <w:r>
        <w:rPr>
          <w:spacing w:val="-11"/>
        </w:rPr>
        <w:t xml:space="preserve"> </w:t>
      </w:r>
      <w:r>
        <w:t>(до</w:t>
      </w:r>
      <w:r>
        <w:rPr>
          <w:spacing w:val="-10"/>
        </w:rPr>
        <w:t xml:space="preserve"> </w:t>
      </w:r>
      <w:r>
        <w:t>5</w:t>
      </w:r>
      <w:r>
        <w:rPr>
          <w:spacing w:val="-13"/>
        </w:rPr>
        <w:t xml:space="preserve"> </w:t>
      </w:r>
      <w:r>
        <w:t>реплик</w:t>
      </w:r>
      <w:r>
        <w:rPr>
          <w:spacing w:val="-9"/>
        </w:rPr>
        <w:t xml:space="preserve"> </w:t>
      </w:r>
      <w:r>
        <w:t>со</w:t>
      </w:r>
      <w:r>
        <w:rPr>
          <w:spacing w:val="-12"/>
        </w:rPr>
        <w:t xml:space="preserve"> </w:t>
      </w:r>
      <w:r>
        <w:t>стороны</w:t>
      </w:r>
      <w:r>
        <w:rPr>
          <w:spacing w:val="-11"/>
        </w:rPr>
        <w:t xml:space="preserve"> </w:t>
      </w:r>
      <w:r>
        <w:t xml:space="preserve">каждого </w:t>
      </w:r>
      <w:r>
        <w:rPr>
          <w:spacing w:val="-2"/>
        </w:rPr>
        <w:t>собеседника);</w:t>
      </w:r>
    </w:p>
    <w:p w:rsidR="00F24135" w:rsidRDefault="005E5ACB">
      <w:pPr>
        <w:pStyle w:val="a3"/>
        <w:tabs>
          <w:tab w:val="left" w:pos="1086"/>
          <w:tab w:val="left" w:pos="2058"/>
          <w:tab w:val="left" w:pos="2296"/>
          <w:tab w:val="left" w:pos="3001"/>
          <w:tab w:val="left" w:pos="3755"/>
          <w:tab w:val="left" w:pos="4122"/>
          <w:tab w:val="left" w:pos="4480"/>
          <w:tab w:val="left" w:pos="4974"/>
          <w:tab w:val="left" w:pos="5668"/>
          <w:tab w:val="left" w:pos="6429"/>
          <w:tab w:val="left" w:pos="6789"/>
          <w:tab w:val="left" w:pos="7362"/>
          <w:tab w:val="left" w:pos="8327"/>
          <w:tab w:val="left" w:pos="8680"/>
          <w:tab w:val="left" w:pos="8797"/>
          <w:tab w:val="left" w:pos="9018"/>
          <w:tab w:val="left" w:pos="9621"/>
        </w:tabs>
        <w:ind w:right="126"/>
        <w:jc w:val="right"/>
      </w:pPr>
      <w:r>
        <w:rPr>
          <w:spacing w:val="-2"/>
        </w:rPr>
        <w:t>создавать</w:t>
      </w:r>
      <w:r>
        <w:tab/>
      </w:r>
      <w:r>
        <w:rPr>
          <w:spacing w:val="-2"/>
        </w:rPr>
        <w:t>разные</w:t>
      </w:r>
      <w:r>
        <w:tab/>
      </w:r>
      <w:r>
        <w:rPr>
          <w:spacing w:val="-4"/>
        </w:rPr>
        <w:t>виды</w:t>
      </w:r>
      <w:r>
        <w:tab/>
      </w:r>
      <w:r>
        <w:rPr>
          <w:spacing w:val="-2"/>
        </w:rPr>
        <w:t>монологических</w:t>
      </w:r>
      <w:r>
        <w:tab/>
      </w:r>
      <w:r>
        <w:rPr>
          <w:spacing w:val="-2"/>
        </w:rPr>
        <w:t>высказываний</w:t>
      </w:r>
      <w:r>
        <w:tab/>
      </w:r>
      <w:r>
        <w:rPr>
          <w:spacing w:val="-2"/>
        </w:rPr>
        <w:t>(описание,</w:t>
      </w:r>
      <w:r>
        <w:tab/>
      </w:r>
      <w:r>
        <w:rPr>
          <w:spacing w:val="-10"/>
        </w:rPr>
        <w:t>в</w:t>
      </w:r>
      <w:r>
        <w:tab/>
      </w:r>
      <w:r>
        <w:tab/>
      </w:r>
      <w:r>
        <w:rPr>
          <w:spacing w:val="-4"/>
        </w:rPr>
        <w:t>том</w:t>
      </w:r>
      <w:r>
        <w:tab/>
      </w:r>
      <w:r>
        <w:rPr>
          <w:spacing w:val="-2"/>
        </w:rPr>
        <w:t xml:space="preserve">числе </w:t>
      </w:r>
      <w:r>
        <w:t>характеристика,</w:t>
      </w:r>
      <w:r>
        <w:rPr>
          <w:spacing w:val="40"/>
        </w:rPr>
        <w:t xml:space="preserve"> </w:t>
      </w:r>
      <w:r>
        <w:t>повествование</w:t>
      </w:r>
      <w:r>
        <w:rPr>
          <w:spacing w:val="40"/>
        </w:rPr>
        <w:t xml:space="preserve"> </w:t>
      </w:r>
      <w:r>
        <w:t>(сообщение)</w:t>
      </w:r>
      <w:r>
        <w:rPr>
          <w:spacing w:val="40"/>
        </w:rPr>
        <w:t xml:space="preserve"> </w:t>
      </w:r>
      <w:r>
        <w:t>с</w:t>
      </w:r>
      <w:r>
        <w:rPr>
          <w:spacing w:val="40"/>
        </w:rPr>
        <w:t xml:space="preserve"> </w:t>
      </w:r>
      <w:r>
        <w:t>вербальными</w:t>
      </w:r>
      <w:r>
        <w:rPr>
          <w:spacing w:val="40"/>
        </w:rPr>
        <w:t xml:space="preserve"> </w:t>
      </w:r>
      <w:r>
        <w:t>и</w:t>
      </w:r>
      <w:r>
        <w:rPr>
          <w:spacing w:val="40"/>
        </w:rPr>
        <w:t xml:space="preserve"> </w:t>
      </w:r>
      <w:r>
        <w:t>(или)</w:t>
      </w:r>
      <w:r>
        <w:rPr>
          <w:spacing w:val="40"/>
        </w:rPr>
        <w:t xml:space="preserve"> </w:t>
      </w:r>
      <w:r>
        <w:t>зрительными</w:t>
      </w:r>
      <w:r>
        <w:rPr>
          <w:spacing w:val="40"/>
        </w:rPr>
        <w:t xml:space="preserve"> </w:t>
      </w:r>
      <w:r>
        <w:t>опорами</w:t>
      </w:r>
      <w:r>
        <w:rPr>
          <w:spacing w:val="40"/>
        </w:rPr>
        <w:t xml:space="preserve"> </w:t>
      </w:r>
      <w:r>
        <w:t>в рамках</w:t>
      </w:r>
      <w:r>
        <w:rPr>
          <w:spacing w:val="73"/>
        </w:rPr>
        <w:t xml:space="preserve"> </w:t>
      </w:r>
      <w:r>
        <w:t>тематического</w:t>
      </w:r>
      <w:r>
        <w:rPr>
          <w:spacing w:val="40"/>
        </w:rPr>
        <w:t xml:space="preserve"> </w:t>
      </w:r>
      <w:r>
        <w:t>содержания</w:t>
      </w:r>
      <w:r>
        <w:rPr>
          <w:spacing w:val="40"/>
        </w:rPr>
        <w:t xml:space="preserve"> </w:t>
      </w:r>
      <w:r>
        <w:t>речи</w:t>
      </w:r>
      <w:r>
        <w:rPr>
          <w:spacing w:val="73"/>
        </w:rPr>
        <w:t xml:space="preserve"> </w:t>
      </w:r>
      <w:r>
        <w:t>(объём</w:t>
      </w:r>
      <w:r>
        <w:rPr>
          <w:spacing w:val="40"/>
        </w:rPr>
        <w:t xml:space="preserve"> </w:t>
      </w:r>
      <w:r>
        <w:t>монологического</w:t>
      </w:r>
      <w:r>
        <w:rPr>
          <w:spacing w:val="73"/>
        </w:rPr>
        <w:t xml:space="preserve"> </w:t>
      </w:r>
      <w:r>
        <w:t>высказывания</w:t>
      </w:r>
      <w:r>
        <w:rPr>
          <w:spacing w:val="40"/>
        </w:rPr>
        <w:t xml:space="preserve"> </w:t>
      </w:r>
      <w:r>
        <w:t>-</w:t>
      </w:r>
      <w:r>
        <w:rPr>
          <w:spacing w:val="40"/>
        </w:rPr>
        <w:t xml:space="preserve"> </w:t>
      </w:r>
      <w:r>
        <w:t>5-6</w:t>
      </w:r>
      <w:r>
        <w:rPr>
          <w:spacing w:val="40"/>
        </w:rPr>
        <w:t xml:space="preserve"> </w:t>
      </w:r>
      <w:r>
        <w:t>фраз), излагать</w:t>
      </w:r>
      <w:r>
        <w:rPr>
          <w:spacing w:val="-4"/>
        </w:rPr>
        <w:t xml:space="preserve"> </w:t>
      </w:r>
      <w:r>
        <w:t>основное</w:t>
      </w:r>
      <w:r>
        <w:rPr>
          <w:spacing w:val="-4"/>
        </w:rPr>
        <w:t xml:space="preserve"> </w:t>
      </w:r>
      <w:r>
        <w:t>содержание</w:t>
      </w:r>
      <w:r>
        <w:rPr>
          <w:spacing w:val="-5"/>
        </w:rPr>
        <w:t xml:space="preserve"> </w:t>
      </w:r>
      <w:r>
        <w:t>прочитанного</w:t>
      </w:r>
      <w:r>
        <w:rPr>
          <w:spacing w:val="-6"/>
        </w:rPr>
        <w:t xml:space="preserve"> </w:t>
      </w:r>
      <w:r>
        <w:t>текста</w:t>
      </w:r>
      <w:r>
        <w:rPr>
          <w:spacing w:val="-5"/>
        </w:rPr>
        <w:t xml:space="preserve"> </w:t>
      </w:r>
      <w:r>
        <w:t>с</w:t>
      </w:r>
      <w:r>
        <w:rPr>
          <w:spacing w:val="-4"/>
        </w:rPr>
        <w:t xml:space="preserve"> </w:t>
      </w:r>
      <w:r>
        <w:t>вербальными и</w:t>
      </w:r>
      <w:r>
        <w:rPr>
          <w:spacing w:val="-2"/>
        </w:rPr>
        <w:t xml:space="preserve"> </w:t>
      </w:r>
      <w:r>
        <w:t>(или)</w:t>
      </w:r>
      <w:r>
        <w:rPr>
          <w:spacing w:val="-4"/>
        </w:rPr>
        <w:t xml:space="preserve"> </w:t>
      </w:r>
      <w:r>
        <w:t>зрительными</w:t>
      </w:r>
      <w:r>
        <w:rPr>
          <w:spacing w:val="-1"/>
        </w:rPr>
        <w:t xml:space="preserve"> </w:t>
      </w:r>
      <w:r>
        <w:t>опорами (объём</w:t>
      </w:r>
      <w:r>
        <w:rPr>
          <w:spacing w:val="-15"/>
        </w:rPr>
        <w:t xml:space="preserve"> </w:t>
      </w:r>
      <w:r>
        <w:t>-</w:t>
      </w:r>
      <w:r>
        <w:rPr>
          <w:spacing w:val="-15"/>
        </w:rPr>
        <w:t xml:space="preserve"> </w:t>
      </w:r>
      <w:r>
        <w:t>5-6</w:t>
      </w:r>
      <w:r>
        <w:rPr>
          <w:spacing w:val="-14"/>
        </w:rPr>
        <w:t xml:space="preserve"> </w:t>
      </w:r>
      <w:r>
        <w:t>фраз),</w:t>
      </w:r>
      <w:r>
        <w:rPr>
          <w:spacing w:val="-15"/>
        </w:rPr>
        <w:t xml:space="preserve"> </w:t>
      </w:r>
      <w:r>
        <w:t>кратко</w:t>
      </w:r>
      <w:r>
        <w:rPr>
          <w:spacing w:val="-12"/>
        </w:rPr>
        <w:t xml:space="preserve"> </w:t>
      </w:r>
      <w:r>
        <w:t>излагать</w:t>
      </w:r>
      <w:r>
        <w:rPr>
          <w:spacing w:val="-14"/>
        </w:rPr>
        <w:t xml:space="preserve"> </w:t>
      </w:r>
      <w:r>
        <w:t>результаты</w:t>
      </w:r>
      <w:r>
        <w:rPr>
          <w:spacing w:val="-12"/>
        </w:rPr>
        <w:t xml:space="preserve"> </w:t>
      </w:r>
      <w:r>
        <w:t>выполненной</w:t>
      </w:r>
      <w:r>
        <w:rPr>
          <w:spacing w:val="-11"/>
        </w:rPr>
        <w:t xml:space="preserve"> </w:t>
      </w:r>
      <w:r>
        <w:t>проектной</w:t>
      </w:r>
      <w:r>
        <w:rPr>
          <w:spacing w:val="-14"/>
        </w:rPr>
        <w:t xml:space="preserve"> </w:t>
      </w:r>
      <w:r>
        <w:t>работы</w:t>
      </w:r>
      <w:r>
        <w:rPr>
          <w:spacing w:val="-19"/>
        </w:rPr>
        <w:t xml:space="preserve"> </w:t>
      </w:r>
      <w:r>
        <w:t>(объём</w:t>
      </w:r>
      <w:r>
        <w:rPr>
          <w:spacing w:val="-14"/>
        </w:rPr>
        <w:t xml:space="preserve"> </w:t>
      </w:r>
      <w:r>
        <w:t>-</w:t>
      </w:r>
      <w:r>
        <w:rPr>
          <w:spacing w:val="-12"/>
        </w:rPr>
        <w:t xml:space="preserve"> </w:t>
      </w:r>
      <w:r>
        <w:t>до</w:t>
      </w:r>
      <w:r>
        <w:rPr>
          <w:spacing w:val="-13"/>
        </w:rPr>
        <w:t xml:space="preserve"> </w:t>
      </w:r>
      <w:r>
        <w:t>6</w:t>
      </w:r>
      <w:r>
        <w:rPr>
          <w:spacing w:val="-11"/>
        </w:rPr>
        <w:t xml:space="preserve"> </w:t>
      </w:r>
      <w:r>
        <w:t>фраз); аудирование: воспринимать на слух и понимать несложные адаптированные аутентичные</w:t>
      </w:r>
      <w:r>
        <w:rPr>
          <w:spacing w:val="80"/>
        </w:rPr>
        <w:t xml:space="preserve"> </w:t>
      </w:r>
      <w:r>
        <w:t>тексты,</w:t>
      </w:r>
      <w:r>
        <w:rPr>
          <w:spacing w:val="40"/>
        </w:rPr>
        <w:t xml:space="preserve"> </w:t>
      </w:r>
      <w:r>
        <w:t>содержащие</w:t>
      </w:r>
      <w:r>
        <w:rPr>
          <w:spacing w:val="40"/>
        </w:rPr>
        <w:t xml:space="preserve"> </w:t>
      </w:r>
      <w:r>
        <w:t>отдельные</w:t>
      </w:r>
      <w:r>
        <w:rPr>
          <w:spacing w:val="40"/>
        </w:rPr>
        <w:t xml:space="preserve"> </w:t>
      </w:r>
      <w:r>
        <w:t>незнакомые</w:t>
      </w:r>
      <w:r>
        <w:rPr>
          <w:spacing w:val="40"/>
        </w:rPr>
        <w:t xml:space="preserve"> </w:t>
      </w:r>
      <w:r>
        <w:t>слова,</w:t>
      </w:r>
      <w:r>
        <w:rPr>
          <w:spacing w:val="40"/>
        </w:rPr>
        <w:t xml:space="preserve"> </w:t>
      </w:r>
      <w:r>
        <w:t>со</w:t>
      </w:r>
      <w:r>
        <w:rPr>
          <w:spacing w:val="40"/>
        </w:rPr>
        <w:t xml:space="preserve"> </w:t>
      </w:r>
      <w:r>
        <w:t>зрительными</w:t>
      </w:r>
      <w:r>
        <w:rPr>
          <w:spacing w:val="40"/>
        </w:rPr>
        <w:t xml:space="preserve"> </w:t>
      </w:r>
      <w:r>
        <w:t>опорами</w:t>
      </w:r>
      <w:r>
        <w:rPr>
          <w:spacing w:val="40"/>
        </w:rPr>
        <w:t xml:space="preserve"> </w:t>
      </w:r>
      <w:r>
        <w:t>или</w:t>
      </w:r>
      <w:r>
        <w:rPr>
          <w:spacing w:val="40"/>
        </w:rPr>
        <w:t xml:space="preserve"> </w:t>
      </w:r>
      <w:r>
        <w:t>без</w:t>
      </w:r>
      <w:r>
        <w:rPr>
          <w:spacing w:val="40"/>
        </w:rPr>
        <w:t xml:space="preserve"> </w:t>
      </w:r>
      <w:r>
        <w:t>опоры</w:t>
      </w:r>
      <w:r>
        <w:rPr>
          <w:spacing w:val="40"/>
        </w:rPr>
        <w:t xml:space="preserve"> </w:t>
      </w:r>
      <w:r>
        <w:t xml:space="preserve">с </w:t>
      </w:r>
      <w:r>
        <w:rPr>
          <w:spacing w:val="-2"/>
        </w:rPr>
        <w:t>разной</w:t>
      </w:r>
      <w:r>
        <w:tab/>
      </w:r>
      <w:r>
        <w:rPr>
          <w:spacing w:val="-2"/>
        </w:rPr>
        <w:t>глубиной</w:t>
      </w:r>
      <w:r>
        <w:tab/>
      </w:r>
      <w:r>
        <w:tab/>
      </w:r>
      <w:r>
        <w:rPr>
          <w:spacing w:val="-2"/>
        </w:rPr>
        <w:t>проникновения</w:t>
      </w:r>
      <w:r>
        <w:tab/>
      </w:r>
      <w:r>
        <w:rPr>
          <w:spacing w:val="-10"/>
        </w:rPr>
        <w:t>в</w:t>
      </w:r>
      <w:r>
        <w:tab/>
      </w:r>
      <w:r>
        <w:rPr>
          <w:spacing w:val="-6"/>
        </w:rPr>
        <w:t>их</w:t>
      </w:r>
      <w:r>
        <w:tab/>
      </w:r>
      <w:r>
        <w:rPr>
          <w:spacing w:val="-2"/>
        </w:rPr>
        <w:t>содержание</w:t>
      </w:r>
      <w:r>
        <w:tab/>
      </w:r>
      <w:r>
        <w:rPr>
          <w:spacing w:val="-10"/>
        </w:rPr>
        <w:t>в</w:t>
      </w:r>
      <w:r>
        <w:tab/>
      </w:r>
      <w:r>
        <w:rPr>
          <w:spacing w:val="-2"/>
        </w:rPr>
        <w:t>зависимости</w:t>
      </w:r>
      <w:r>
        <w:tab/>
      </w:r>
      <w:r>
        <w:rPr>
          <w:spacing w:val="-6"/>
        </w:rPr>
        <w:t>от</w:t>
      </w:r>
      <w:r>
        <w:tab/>
      </w:r>
      <w:r>
        <w:tab/>
      </w:r>
      <w:r>
        <w:rPr>
          <w:spacing w:val="-2"/>
        </w:rPr>
        <w:t xml:space="preserve">поставленной </w:t>
      </w:r>
      <w:r>
        <w:t>коммуникативной</w:t>
      </w:r>
      <w:r>
        <w:rPr>
          <w:spacing w:val="32"/>
        </w:rPr>
        <w:t xml:space="preserve"> </w:t>
      </w:r>
      <w:r>
        <w:t>задачи:</w:t>
      </w:r>
      <w:r>
        <w:rPr>
          <w:spacing w:val="32"/>
        </w:rPr>
        <w:t xml:space="preserve"> </w:t>
      </w:r>
      <w:r>
        <w:t>с</w:t>
      </w:r>
      <w:r>
        <w:rPr>
          <w:spacing w:val="30"/>
        </w:rPr>
        <w:t xml:space="preserve"> </w:t>
      </w:r>
      <w:r>
        <w:t>пониманием</w:t>
      </w:r>
      <w:r>
        <w:rPr>
          <w:spacing w:val="29"/>
        </w:rPr>
        <w:t xml:space="preserve"> </w:t>
      </w:r>
      <w:r>
        <w:t>основного</w:t>
      </w:r>
      <w:r>
        <w:rPr>
          <w:spacing w:val="32"/>
        </w:rPr>
        <w:t xml:space="preserve"> </w:t>
      </w:r>
      <w:r>
        <w:t>содержания,</w:t>
      </w:r>
      <w:r>
        <w:rPr>
          <w:spacing w:val="31"/>
        </w:rPr>
        <w:t xml:space="preserve"> </w:t>
      </w:r>
      <w:r>
        <w:t>с</w:t>
      </w:r>
      <w:r>
        <w:rPr>
          <w:spacing w:val="34"/>
        </w:rPr>
        <w:t xml:space="preserve"> </w:t>
      </w:r>
      <w:r>
        <w:t>пониманием</w:t>
      </w:r>
      <w:r>
        <w:rPr>
          <w:spacing w:val="29"/>
        </w:rPr>
        <w:t xml:space="preserve"> </w:t>
      </w:r>
      <w:r>
        <w:rPr>
          <w:spacing w:val="-2"/>
        </w:rPr>
        <w:t>запрашиваемой</w:t>
      </w:r>
    </w:p>
    <w:p w:rsidR="00F24135" w:rsidRDefault="005E5ACB">
      <w:pPr>
        <w:pStyle w:val="a3"/>
        <w:spacing w:before="1"/>
        <w:ind w:firstLine="0"/>
      </w:pPr>
      <w:r>
        <w:t>информации</w:t>
      </w:r>
      <w:r>
        <w:rPr>
          <w:spacing w:val="-3"/>
        </w:rPr>
        <w:t xml:space="preserve"> </w:t>
      </w:r>
      <w:r>
        <w:t>(время</w:t>
      </w:r>
      <w:r>
        <w:rPr>
          <w:spacing w:val="-5"/>
        </w:rPr>
        <w:t xml:space="preserve"> </w:t>
      </w:r>
      <w:r>
        <w:t>звучания</w:t>
      </w:r>
      <w:r>
        <w:rPr>
          <w:spacing w:val="-1"/>
        </w:rPr>
        <w:t xml:space="preserve"> </w:t>
      </w:r>
      <w:r>
        <w:t>текста</w:t>
      </w:r>
      <w:r>
        <w:rPr>
          <w:spacing w:val="-3"/>
        </w:rPr>
        <w:t xml:space="preserve"> </w:t>
      </w:r>
      <w:r>
        <w:t>(текстов)</w:t>
      </w:r>
      <w:r>
        <w:rPr>
          <w:spacing w:val="-3"/>
        </w:rPr>
        <w:t xml:space="preserve"> </w:t>
      </w:r>
      <w:r>
        <w:t>для</w:t>
      </w:r>
      <w:r>
        <w:rPr>
          <w:spacing w:val="-2"/>
        </w:rPr>
        <w:t xml:space="preserve"> </w:t>
      </w:r>
      <w:r>
        <w:t>аудирования</w:t>
      </w:r>
      <w:r>
        <w:rPr>
          <w:spacing w:val="1"/>
        </w:rPr>
        <w:t xml:space="preserve"> </w:t>
      </w:r>
      <w:r>
        <w:t>-</w:t>
      </w:r>
      <w:r>
        <w:rPr>
          <w:spacing w:val="-3"/>
        </w:rPr>
        <w:t xml:space="preserve"> </w:t>
      </w:r>
      <w:r>
        <w:t>до</w:t>
      </w:r>
      <w:r>
        <w:rPr>
          <w:spacing w:val="-2"/>
        </w:rPr>
        <w:t xml:space="preserve"> </w:t>
      </w:r>
      <w:r>
        <w:t>1</w:t>
      </w:r>
      <w:r>
        <w:rPr>
          <w:spacing w:val="-2"/>
        </w:rPr>
        <w:t xml:space="preserve"> минуты);</w:t>
      </w:r>
    </w:p>
    <w:p w:rsidR="00F24135" w:rsidRDefault="005E5ACB">
      <w:pPr>
        <w:pStyle w:val="a3"/>
        <w:ind w:right="126"/>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r>
        <w:rPr>
          <w:spacing w:val="-3"/>
        </w:rPr>
        <w:t xml:space="preserve"> </w:t>
      </w:r>
      <w:r>
        <w:t>с</w:t>
      </w:r>
      <w:r>
        <w:rPr>
          <w:spacing w:val="-4"/>
        </w:rPr>
        <w:t xml:space="preserve"> </w:t>
      </w:r>
      <w:r>
        <w:t>пониманием</w:t>
      </w:r>
      <w:r>
        <w:rPr>
          <w:spacing w:val="-4"/>
        </w:rPr>
        <w:t xml:space="preserve"> </w:t>
      </w:r>
      <w:r>
        <w:t>запрашиваемой</w:t>
      </w:r>
      <w:r>
        <w:rPr>
          <w:spacing w:val="-3"/>
        </w:rPr>
        <w:t xml:space="preserve"> </w:t>
      </w:r>
      <w:r>
        <w:t>информации</w:t>
      </w:r>
      <w:r>
        <w:rPr>
          <w:spacing w:val="-1"/>
        </w:rPr>
        <w:t xml:space="preserve"> </w:t>
      </w:r>
      <w:r>
        <w:t>(объём</w:t>
      </w:r>
      <w:r>
        <w:rPr>
          <w:spacing w:val="-2"/>
        </w:rPr>
        <w:t xml:space="preserve"> </w:t>
      </w:r>
      <w:r>
        <w:t>текста</w:t>
      </w:r>
      <w:r>
        <w:rPr>
          <w:spacing w:val="-7"/>
        </w:rPr>
        <w:t xml:space="preserve"> </w:t>
      </w:r>
      <w:r>
        <w:t>(текстов)</w:t>
      </w:r>
      <w:r>
        <w:rPr>
          <w:spacing w:val="-4"/>
        </w:rPr>
        <w:t xml:space="preserve"> </w:t>
      </w:r>
      <w:r>
        <w:t>для</w:t>
      </w:r>
      <w:r>
        <w:rPr>
          <w:spacing w:val="-3"/>
        </w:rPr>
        <w:t xml:space="preserve"> </w:t>
      </w:r>
      <w:r>
        <w:t>чтения -</w:t>
      </w:r>
      <w:r>
        <w:rPr>
          <w:spacing w:val="-4"/>
        </w:rPr>
        <w:t xml:space="preserve"> </w:t>
      </w:r>
      <w:r>
        <w:t xml:space="preserve">180-200 слов), читать про себя несплошные тексты (таблицы) и понимать представленную в них </w:t>
      </w:r>
      <w:r>
        <w:rPr>
          <w:spacing w:val="-2"/>
        </w:rPr>
        <w:t>информацию;</w:t>
      </w:r>
    </w:p>
    <w:p w:rsidR="00F24135" w:rsidRDefault="005E5ACB">
      <w:pPr>
        <w:pStyle w:val="a3"/>
        <w:spacing w:before="1"/>
        <w:ind w:left="849" w:firstLine="0"/>
      </w:pPr>
      <w:r>
        <w:t>письменная</w:t>
      </w:r>
      <w:r>
        <w:rPr>
          <w:spacing w:val="75"/>
        </w:rPr>
        <w:t xml:space="preserve"> </w:t>
      </w:r>
      <w:r>
        <w:t>речь:</w:t>
      </w:r>
      <w:r>
        <w:rPr>
          <w:spacing w:val="75"/>
        </w:rPr>
        <w:t xml:space="preserve"> </w:t>
      </w:r>
      <w:r>
        <w:t>писать</w:t>
      </w:r>
      <w:r>
        <w:rPr>
          <w:spacing w:val="75"/>
        </w:rPr>
        <w:t xml:space="preserve"> </w:t>
      </w:r>
      <w:r>
        <w:t>короткие</w:t>
      </w:r>
      <w:r>
        <w:rPr>
          <w:spacing w:val="75"/>
        </w:rPr>
        <w:t xml:space="preserve"> </w:t>
      </w:r>
      <w:r>
        <w:t>поздравления</w:t>
      </w:r>
      <w:r>
        <w:rPr>
          <w:spacing w:val="76"/>
        </w:rPr>
        <w:t xml:space="preserve"> </w:t>
      </w:r>
      <w:r>
        <w:t>с</w:t>
      </w:r>
      <w:r>
        <w:rPr>
          <w:spacing w:val="74"/>
        </w:rPr>
        <w:t xml:space="preserve"> </w:t>
      </w:r>
      <w:r>
        <w:t>праздниками,</w:t>
      </w:r>
      <w:r>
        <w:rPr>
          <w:spacing w:val="74"/>
        </w:rPr>
        <w:t xml:space="preserve"> </w:t>
      </w:r>
      <w:r>
        <w:t>заполнять</w:t>
      </w:r>
      <w:r>
        <w:rPr>
          <w:spacing w:val="77"/>
        </w:rPr>
        <w:t xml:space="preserve"> </w:t>
      </w:r>
      <w:r>
        <w:t>анкеты</w:t>
      </w:r>
      <w:r>
        <w:rPr>
          <w:spacing w:val="75"/>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0" w:firstLine="0"/>
      </w:pPr>
      <w:r>
        <w:lastRenderedPageBreak/>
        <w:t>формуляры, сообщая о себе основные сведения, в соответствии с нормами, принятыми в стране (странах)</w:t>
      </w:r>
      <w:r>
        <w:rPr>
          <w:spacing w:val="-9"/>
        </w:rPr>
        <w:t xml:space="preserve"> </w:t>
      </w:r>
      <w:r>
        <w:t>изучаемого</w:t>
      </w:r>
      <w:r>
        <w:rPr>
          <w:spacing w:val="-6"/>
        </w:rPr>
        <w:t xml:space="preserve"> </w:t>
      </w:r>
      <w:r>
        <w:t>языка,</w:t>
      </w:r>
      <w:r>
        <w:rPr>
          <w:spacing w:val="-8"/>
        </w:rPr>
        <w:t xml:space="preserve"> </w:t>
      </w:r>
      <w:r>
        <w:t>писать</w:t>
      </w:r>
      <w:r>
        <w:rPr>
          <w:spacing w:val="-8"/>
        </w:rPr>
        <w:t xml:space="preserve"> </w:t>
      </w:r>
      <w:r>
        <w:t>электронное</w:t>
      </w:r>
      <w:r>
        <w:rPr>
          <w:spacing w:val="-6"/>
        </w:rPr>
        <w:t xml:space="preserve"> </w:t>
      </w:r>
      <w:r>
        <w:t>сообщение</w:t>
      </w:r>
      <w:r>
        <w:rPr>
          <w:spacing w:val="-6"/>
        </w:rPr>
        <w:t xml:space="preserve"> </w:t>
      </w:r>
      <w:r>
        <w:t>личного</w:t>
      </w:r>
      <w:r>
        <w:rPr>
          <w:spacing w:val="-12"/>
        </w:rPr>
        <w:t xml:space="preserve"> </w:t>
      </w:r>
      <w:r>
        <w:t>характера,</w:t>
      </w:r>
      <w:r>
        <w:rPr>
          <w:spacing w:val="-8"/>
        </w:rPr>
        <w:t xml:space="preserve"> </w:t>
      </w:r>
      <w:r>
        <w:t>соблюдая</w:t>
      </w:r>
      <w:r>
        <w:rPr>
          <w:spacing w:val="-8"/>
        </w:rPr>
        <w:t xml:space="preserve"> </w:t>
      </w:r>
      <w:r>
        <w:t>речевой этикет, принятый в стране (странах) изучаемого языка (объём сообщения - до 60 слов);</w:t>
      </w:r>
    </w:p>
    <w:p w:rsidR="00F24135" w:rsidRDefault="005E5ACB">
      <w:pPr>
        <w:pStyle w:val="a3"/>
        <w:spacing w:before="1"/>
        <w:ind w:right="125"/>
      </w:pPr>
      <w:r>
        <w:t>владеть фонетическими навыками: различать на слух, без ошибок, ведущих к сбою коммуникации, произносить</w:t>
      </w:r>
      <w:r>
        <w:rPr>
          <w:spacing w:val="-1"/>
        </w:rPr>
        <w:t xml:space="preserve"> </w:t>
      </w:r>
      <w:r>
        <w:t>слова</w:t>
      </w:r>
      <w:r>
        <w:rPr>
          <w:spacing w:val="-2"/>
        </w:rPr>
        <w:t xml:space="preserve"> </w:t>
      </w:r>
      <w:r>
        <w:t>с правильным ударением и фразы</w:t>
      </w:r>
      <w:r>
        <w:rPr>
          <w:spacing w:val="-1"/>
        </w:rPr>
        <w:t xml:space="preserve"> </w:t>
      </w:r>
      <w:r>
        <w:t>с</w:t>
      </w:r>
      <w:r>
        <w:rPr>
          <w:spacing w:val="-1"/>
        </w:rPr>
        <w:t xml:space="preserve"> </w:t>
      </w:r>
      <w:r>
        <w:t>соблюдением их ритмико-интонационных особенностей, в том числе</w:t>
      </w:r>
      <w:r>
        <w:rPr>
          <w:spacing w:val="-2"/>
        </w:rPr>
        <w:t xml:space="preserve"> </w:t>
      </w:r>
      <w:r>
        <w:t>применять правила</w:t>
      </w:r>
      <w:r>
        <w:rPr>
          <w:spacing w:val="-2"/>
        </w:rPr>
        <w:t xml:space="preserve"> </w:t>
      </w:r>
      <w:r>
        <w:t>отсутствия фразового</w:t>
      </w:r>
      <w:r>
        <w:rPr>
          <w:spacing w:val="-1"/>
        </w:rPr>
        <w:t xml:space="preserve"> </w:t>
      </w:r>
      <w:r>
        <w:t>ударения</w:t>
      </w:r>
      <w:r>
        <w:rPr>
          <w:spacing w:val="-2"/>
        </w:rPr>
        <w:t xml:space="preserve"> </w:t>
      </w:r>
      <w:r>
        <w:t>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24135" w:rsidRDefault="005E5ACB">
      <w:pPr>
        <w:pStyle w:val="a3"/>
        <w:ind w:left="849" w:firstLine="0"/>
      </w:pPr>
      <w:r>
        <w:t>владеть</w:t>
      </w:r>
      <w:r>
        <w:rPr>
          <w:spacing w:val="-8"/>
        </w:rPr>
        <w:t xml:space="preserve"> </w:t>
      </w:r>
      <w:r>
        <w:t>орфографическими</w:t>
      </w:r>
      <w:r>
        <w:rPr>
          <w:spacing w:val="-5"/>
        </w:rPr>
        <w:t xml:space="preserve"> </w:t>
      </w:r>
      <w:r>
        <w:t>навыками:</w:t>
      </w:r>
      <w:r>
        <w:rPr>
          <w:spacing w:val="-6"/>
        </w:rPr>
        <w:t xml:space="preserve"> </w:t>
      </w:r>
      <w:r>
        <w:t>правильно</w:t>
      </w:r>
      <w:r>
        <w:rPr>
          <w:spacing w:val="-8"/>
        </w:rPr>
        <w:t xml:space="preserve"> </w:t>
      </w:r>
      <w:r>
        <w:t>писать</w:t>
      </w:r>
      <w:r>
        <w:rPr>
          <w:spacing w:val="-7"/>
        </w:rPr>
        <w:t xml:space="preserve"> </w:t>
      </w:r>
      <w:r>
        <w:t>изученные</w:t>
      </w:r>
      <w:r>
        <w:rPr>
          <w:spacing w:val="-7"/>
        </w:rPr>
        <w:t xml:space="preserve"> </w:t>
      </w:r>
      <w:r>
        <w:rPr>
          <w:spacing w:val="-2"/>
        </w:rPr>
        <w:t>слова;</w:t>
      </w:r>
    </w:p>
    <w:p w:rsidR="00F24135" w:rsidRDefault="005E5ACB">
      <w:pPr>
        <w:pStyle w:val="a3"/>
        <w:ind w:right="128"/>
      </w:pPr>
      <w:r>
        <w:t>владеть пунктуационными навыками: использовать точку, вопросительный и восклицательный</w:t>
      </w:r>
      <w:r>
        <w:rPr>
          <w:spacing w:val="-8"/>
        </w:rPr>
        <w:t xml:space="preserve"> </w:t>
      </w:r>
      <w:r>
        <w:t>знаки</w:t>
      </w:r>
      <w:r>
        <w:rPr>
          <w:spacing w:val="-8"/>
        </w:rPr>
        <w:t xml:space="preserve"> </w:t>
      </w:r>
      <w:r>
        <w:t>в</w:t>
      </w:r>
      <w:r>
        <w:rPr>
          <w:spacing w:val="-10"/>
        </w:rPr>
        <w:t xml:space="preserve"> </w:t>
      </w:r>
      <w:r>
        <w:t>конце</w:t>
      </w:r>
      <w:r>
        <w:rPr>
          <w:spacing w:val="-8"/>
        </w:rPr>
        <w:t xml:space="preserve"> </w:t>
      </w:r>
      <w:r>
        <w:t>предложения,</w:t>
      </w:r>
      <w:r>
        <w:rPr>
          <w:spacing w:val="-9"/>
        </w:rPr>
        <w:t xml:space="preserve"> </w:t>
      </w:r>
      <w:r>
        <w:t>запятую</w:t>
      </w:r>
      <w:r>
        <w:rPr>
          <w:spacing w:val="-7"/>
        </w:rPr>
        <w:t xml:space="preserve"> </w:t>
      </w:r>
      <w:r>
        <w:t>при</w:t>
      </w:r>
      <w:r>
        <w:rPr>
          <w:spacing w:val="-6"/>
        </w:rPr>
        <w:t xml:space="preserve"> </w:t>
      </w:r>
      <w:r>
        <w:t>перечислении</w:t>
      </w:r>
      <w:r>
        <w:rPr>
          <w:spacing w:val="-8"/>
        </w:rPr>
        <w:t xml:space="preserve"> </w:t>
      </w:r>
      <w:r>
        <w:t>и</w:t>
      </w:r>
      <w:r>
        <w:rPr>
          <w:spacing w:val="-9"/>
        </w:rPr>
        <w:t xml:space="preserve"> </w:t>
      </w:r>
      <w:r>
        <w:t>обращении,</w:t>
      </w:r>
      <w:r>
        <w:rPr>
          <w:spacing w:val="-9"/>
        </w:rPr>
        <w:t xml:space="preserve"> </w:t>
      </w:r>
      <w:r>
        <w:t>апостроф, пунктуационно правильно оформлять электронное сообщение личного характера;</w:t>
      </w:r>
    </w:p>
    <w:p w:rsidR="00F24135" w:rsidRDefault="005E5ACB">
      <w:pPr>
        <w:pStyle w:val="a3"/>
        <w:spacing w:before="1"/>
        <w:ind w:right="124"/>
      </w:pPr>
      <w:r>
        <w:t>распознавать в устной речи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на уровне начального общего образования), обслуживающих ситуации общения в рамках отобранного тематического содержания, с соблюдением существующей нормы лексической сочетаемости;</w:t>
      </w:r>
    </w:p>
    <w:p w:rsidR="00F24135" w:rsidRDefault="005E5ACB">
      <w:pPr>
        <w:pStyle w:val="a3"/>
        <w:ind w:right="126"/>
      </w:pPr>
      <w:r>
        <w:t>распознавать</w:t>
      </w:r>
      <w:r>
        <w:rPr>
          <w:spacing w:val="-6"/>
        </w:rPr>
        <w:t xml:space="preserve"> </w:t>
      </w:r>
      <w:r>
        <w:t>и</w:t>
      </w:r>
      <w:r>
        <w:rPr>
          <w:spacing w:val="-3"/>
        </w:rPr>
        <w:t xml:space="preserve"> </w:t>
      </w:r>
      <w:r>
        <w:t>употреблять</w:t>
      </w:r>
      <w:r>
        <w:rPr>
          <w:spacing w:val="-5"/>
        </w:rPr>
        <w:t xml:space="preserve"> </w:t>
      </w:r>
      <w:r>
        <w:t>в</w:t>
      </w:r>
      <w:r>
        <w:rPr>
          <w:spacing w:val="-5"/>
        </w:rPr>
        <w:t xml:space="preserve"> </w:t>
      </w:r>
      <w:r>
        <w:t>устной</w:t>
      </w:r>
      <w:r>
        <w:rPr>
          <w:spacing w:val="-5"/>
        </w:rPr>
        <w:t xml:space="preserve"> </w:t>
      </w:r>
      <w:r>
        <w:t>и</w:t>
      </w:r>
      <w:r>
        <w:rPr>
          <w:spacing w:val="-6"/>
        </w:rPr>
        <w:t xml:space="preserve"> </w:t>
      </w:r>
      <w:r>
        <w:t>письменной</w:t>
      </w:r>
      <w:r>
        <w:rPr>
          <w:spacing w:val="-3"/>
        </w:rPr>
        <w:t xml:space="preserve"> </w:t>
      </w:r>
      <w:r>
        <w:t>речи</w:t>
      </w:r>
      <w:r>
        <w:rPr>
          <w:spacing w:val="-4"/>
        </w:rPr>
        <w:t xml:space="preserve"> </w:t>
      </w:r>
      <w:r>
        <w:t>родственные</w:t>
      </w:r>
      <w:r>
        <w:rPr>
          <w:spacing w:val="-6"/>
        </w:rPr>
        <w:t xml:space="preserve"> </w:t>
      </w:r>
      <w:r>
        <w:t>слова,</w:t>
      </w:r>
      <w:r>
        <w:rPr>
          <w:spacing w:val="-7"/>
        </w:rPr>
        <w:t xml:space="preserve"> </w:t>
      </w:r>
      <w:r>
        <w:t>образованные с использованием аффиксации: имена существительные с суффиксами -er/-or, -ist, -sion/-tion, имена прилагательные с суффиксами -ful, -ian/-an, наречия с суффиксом -1у, имена прилагательные, имена существительные и наречия с отрицательным префиксом шь;</w:t>
      </w:r>
    </w:p>
    <w:p w:rsidR="00F24135" w:rsidRDefault="005E5ACB">
      <w:pPr>
        <w:pStyle w:val="a3"/>
        <w:ind w:right="127"/>
      </w:pPr>
      <w:r>
        <w:t>распознавать и употреблять в устной и письменной речи изученные синонимы и интернациональные слова;</w:t>
      </w:r>
    </w:p>
    <w:p w:rsidR="00F24135" w:rsidRDefault="005E5ACB">
      <w:pPr>
        <w:pStyle w:val="a3"/>
        <w:ind w:right="125"/>
      </w:pPr>
      <w: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24135" w:rsidRDefault="005E5ACB">
      <w:pPr>
        <w:pStyle w:val="a3"/>
        <w:ind w:left="849" w:firstLine="0"/>
      </w:pPr>
      <w:r>
        <w:t>распознавать</w:t>
      </w:r>
      <w:r>
        <w:rPr>
          <w:spacing w:val="-3"/>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5"/>
        </w:rPr>
        <w:t xml:space="preserve"> </w:t>
      </w:r>
      <w:r>
        <w:t>и</w:t>
      </w:r>
      <w:r>
        <w:rPr>
          <w:spacing w:val="-3"/>
        </w:rPr>
        <w:t xml:space="preserve"> </w:t>
      </w:r>
      <w:r>
        <w:t>письменной</w:t>
      </w:r>
      <w:r>
        <w:rPr>
          <w:spacing w:val="-1"/>
        </w:rPr>
        <w:t xml:space="preserve"> </w:t>
      </w:r>
      <w:r>
        <w:rPr>
          <w:spacing w:val="-2"/>
        </w:rPr>
        <w:t>речи:</w:t>
      </w:r>
    </w:p>
    <w:p w:rsidR="00F24135" w:rsidRDefault="005E5ACB">
      <w:pPr>
        <w:pStyle w:val="a3"/>
        <w:tabs>
          <w:tab w:val="left" w:pos="2826"/>
          <w:tab w:val="left" w:pos="4486"/>
          <w:tab w:val="left" w:pos="6534"/>
          <w:tab w:val="left" w:pos="6966"/>
          <w:tab w:val="left" w:pos="8925"/>
          <w:tab w:val="left" w:pos="10093"/>
        </w:tabs>
        <w:ind w:left="849" w:right="127" w:firstLine="0"/>
        <w:jc w:val="left"/>
      </w:pPr>
      <w:r>
        <w:t xml:space="preserve">предложения с несколькими обстоятельствами, следующими в определённом порядке; </w:t>
      </w:r>
      <w:r>
        <w:rPr>
          <w:spacing w:val="-2"/>
        </w:rPr>
        <w:t>вопросительные</w:t>
      </w:r>
      <w:r>
        <w:tab/>
      </w:r>
      <w:r>
        <w:rPr>
          <w:spacing w:val="-2"/>
        </w:rPr>
        <w:t>предложения</w:t>
      </w:r>
      <w:r>
        <w:tab/>
      </w:r>
      <w:r>
        <w:rPr>
          <w:spacing w:val="-2"/>
        </w:rPr>
        <w:t>(альтернативный</w:t>
      </w:r>
      <w:r>
        <w:tab/>
      </w:r>
      <w:r>
        <w:rPr>
          <w:spacing w:val="-10"/>
        </w:rPr>
        <w:t>и</w:t>
      </w:r>
      <w:r>
        <w:tab/>
      </w:r>
      <w:r>
        <w:rPr>
          <w:spacing w:val="-2"/>
        </w:rPr>
        <w:t>разделительный</w:t>
      </w:r>
      <w:r>
        <w:tab/>
      </w:r>
      <w:r>
        <w:rPr>
          <w:spacing w:val="-2"/>
        </w:rPr>
        <w:t>вопросы</w:t>
      </w:r>
      <w:r>
        <w:tab/>
      </w:r>
      <w:r>
        <w:rPr>
          <w:spacing w:val="-10"/>
        </w:rPr>
        <w:t>в</w:t>
      </w:r>
    </w:p>
    <w:p w:rsidR="00F24135" w:rsidRPr="005E5ACB" w:rsidRDefault="005E5ACB">
      <w:pPr>
        <w:pStyle w:val="a3"/>
        <w:spacing w:before="1"/>
        <w:ind w:firstLine="0"/>
        <w:jc w:val="left"/>
        <w:rPr>
          <w:lang w:val="en-US"/>
        </w:rPr>
      </w:pPr>
      <w:r w:rsidRPr="005E5ACB">
        <w:rPr>
          <w:lang w:val="en-US"/>
        </w:rPr>
        <w:t>Present/Past/Future</w:t>
      </w:r>
      <w:r w:rsidRPr="005E5ACB">
        <w:rPr>
          <w:spacing w:val="-6"/>
          <w:lang w:val="en-US"/>
        </w:rPr>
        <w:t xml:space="preserve"> </w:t>
      </w:r>
      <w:r w:rsidRPr="005E5ACB">
        <w:rPr>
          <w:lang w:val="en-US"/>
        </w:rPr>
        <w:t>Simple</w:t>
      </w:r>
      <w:r w:rsidRPr="005E5ACB">
        <w:rPr>
          <w:spacing w:val="-3"/>
          <w:lang w:val="en-US"/>
        </w:rPr>
        <w:t xml:space="preserve"> </w:t>
      </w:r>
      <w:r w:rsidRPr="005E5ACB">
        <w:rPr>
          <w:spacing w:val="-2"/>
          <w:lang w:val="en-US"/>
        </w:rPr>
        <w:t>Tense);</w:t>
      </w:r>
    </w:p>
    <w:p w:rsidR="00F24135" w:rsidRDefault="005E5ACB">
      <w:pPr>
        <w:pStyle w:val="a3"/>
        <w:ind w:right="124"/>
      </w:pPr>
      <w:r>
        <w:t xml:space="preserve">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w:t>
      </w:r>
      <w:r>
        <w:rPr>
          <w:spacing w:val="-2"/>
        </w:rPr>
        <w:t>предложениях;</w:t>
      </w:r>
    </w:p>
    <w:p w:rsidR="00F24135" w:rsidRDefault="005E5ACB">
      <w:pPr>
        <w:pStyle w:val="a3"/>
        <w:ind w:right="128"/>
      </w:pPr>
      <w:r>
        <w:t>имена существительные во множественном числе, в том числе имена существительные, имеющие форму только множественного числа;</w:t>
      </w:r>
    </w:p>
    <w:p w:rsidR="00F24135" w:rsidRDefault="005E5ACB">
      <w:pPr>
        <w:pStyle w:val="a3"/>
        <w:ind w:left="849" w:firstLine="0"/>
      </w:pPr>
      <w:r>
        <w:t>имена</w:t>
      </w:r>
      <w:r>
        <w:rPr>
          <w:spacing w:val="-6"/>
        </w:rPr>
        <w:t xml:space="preserve"> </w:t>
      </w:r>
      <w:r>
        <w:t>существительные</w:t>
      </w:r>
      <w:r>
        <w:rPr>
          <w:spacing w:val="-4"/>
        </w:rPr>
        <w:t xml:space="preserve"> </w:t>
      </w:r>
      <w:r>
        <w:t>с</w:t>
      </w:r>
      <w:r>
        <w:rPr>
          <w:spacing w:val="-4"/>
        </w:rPr>
        <w:t xml:space="preserve"> </w:t>
      </w:r>
      <w:r>
        <w:t>причастиями настоящего</w:t>
      </w:r>
      <w:r>
        <w:rPr>
          <w:spacing w:val="-4"/>
        </w:rPr>
        <w:t xml:space="preserve"> </w:t>
      </w:r>
      <w:r>
        <w:t>и</w:t>
      </w:r>
      <w:r>
        <w:rPr>
          <w:spacing w:val="-2"/>
        </w:rPr>
        <w:t xml:space="preserve"> </w:t>
      </w:r>
      <w:r>
        <w:t>прошедшего</w:t>
      </w:r>
      <w:r>
        <w:rPr>
          <w:spacing w:val="-3"/>
        </w:rPr>
        <w:t xml:space="preserve"> </w:t>
      </w:r>
      <w:r>
        <w:rPr>
          <w:spacing w:val="-2"/>
        </w:rPr>
        <w:t>времени;</w:t>
      </w:r>
    </w:p>
    <w:p w:rsidR="00F24135" w:rsidRDefault="005E5ACB">
      <w:pPr>
        <w:pStyle w:val="a3"/>
        <w:ind w:right="127"/>
      </w:pPr>
      <w:r>
        <w:t>наречия в положительной, сравнительной и превосходной степенях, образованные по правилу, и исключения;</w:t>
      </w:r>
    </w:p>
    <w:p w:rsidR="00F24135" w:rsidRDefault="005E5ACB">
      <w:pPr>
        <w:pStyle w:val="a3"/>
        <w:ind w:left="849"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F24135" w:rsidRDefault="005E5ACB">
      <w:pPr>
        <w:pStyle w:val="a3"/>
        <w:ind w:right="125"/>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w:t>
      </w:r>
    </w:p>
    <w:p w:rsidR="00F24135" w:rsidRDefault="005E5ACB">
      <w:pPr>
        <w:pStyle w:val="a3"/>
        <w:ind w:right="129"/>
      </w:pPr>
      <w:r>
        <w:t>понимать</w:t>
      </w:r>
      <w:r>
        <w:rPr>
          <w:spacing w:val="-7"/>
        </w:rPr>
        <w:t xml:space="preserve"> </w:t>
      </w:r>
      <w:r>
        <w:t>и</w:t>
      </w:r>
      <w:r>
        <w:rPr>
          <w:spacing w:val="-6"/>
        </w:rPr>
        <w:t xml:space="preserve"> </w:t>
      </w:r>
      <w:r>
        <w:t>использовать</w:t>
      </w:r>
      <w:r>
        <w:rPr>
          <w:spacing w:val="-3"/>
        </w:rPr>
        <w:t xml:space="preserve"> </w:t>
      </w:r>
      <w:r>
        <w:t>в</w:t>
      </w:r>
      <w:r>
        <w:rPr>
          <w:spacing w:val="-3"/>
        </w:rPr>
        <w:t xml:space="preserve"> </w:t>
      </w:r>
      <w:r>
        <w:t>устной</w:t>
      </w:r>
      <w:r>
        <w:rPr>
          <w:spacing w:val="-2"/>
        </w:rPr>
        <w:t xml:space="preserve"> </w:t>
      </w:r>
      <w:r>
        <w:t>и</w:t>
      </w:r>
      <w:r>
        <w:rPr>
          <w:spacing w:val="-3"/>
        </w:rPr>
        <w:t xml:space="preserve"> </w:t>
      </w:r>
      <w:r>
        <w:t>письменной</w:t>
      </w:r>
      <w:r>
        <w:rPr>
          <w:spacing w:val="-5"/>
        </w:rPr>
        <w:t xml:space="preserve"> </w:t>
      </w:r>
      <w:r>
        <w:t>речи</w:t>
      </w:r>
      <w:r>
        <w:rPr>
          <w:spacing w:val="-2"/>
        </w:rPr>
        <w:t xml:space="preserve"> </w:t>
      </w:r>
      <w:r>
        <w:t>наиболее</w:t>
      </w:r>
      <w:r>
        <w:rPr>
          <w:spacing w:val="-3"/>
        </w:rPr>
        <w:t xml:space="preserve"> </w:t>
      </w:r>
      <w:r>
        <w:t>употребительную</w:t>
      </w:r>
      <w:r>
        <w:rPr>
          <w:spacing w:val="-6"/>
        </w:rPr>
        <w:t xml:space="preserve"> </w:t>
      </w:r>
      <w:r>
        <w:t>лексику, обозначающую фоновую лексику страны (стран) изучаемого языка в рамках тематического содержания речи;</w:t>
      </w:r>
    </w:p>
    <w:p w:rsidR="00F24135" w:rsidRDefault="005E5ACB">
      <w:pPr>
        <w:pStyle w:val="a3"/>
        <w:ind w:right="132"/>
      </w:pPr>
      <w:r>
        <w:t>правильно оформлять адрес, писать фамилии и имена (свои, родственников и друзей) на английском языке (в анкете, формуляре);</w:t>
      </w:r>
    </w:p>
    <w:p w:rsidR="00F24135" w:rsidRDefault="005E5ACB">
      <w:pPr>
        <w:pStyle w:val="a3"/>
        <w:spacing w:before="1"/>
        <w:ind w:right="129"/>
      </w:pPr>
      <w:r>
        <w:t>обладать</w:t>
      </w:r>
      <w:r>
        <w:rPr>
          <w:spacing w:val="-7"/>
        </w:rPr>
        <w:t xml:space="preserve"> </w:t>
      </w:r>
      <w:r>
        <w:t>базовыми</w:t>
      </w:r>
      <w:r>
        <w:rPr>
          <w:spacing w:val="-8"/>
        </w:rPr>
        <w:t xml:space="preserve"> </w:t>
      </w:r>
      <w:r>
        <w:t>знаниями</w:t>
      </w:r>
      <w:r>
        <w:rPr>
          <w:spacing w:val="-6"/>
        </w:rPr>
        <w:t xml:space="preserve"> </w:t>
      </w:r>
      <w:r>
        <w:t>о</w:t>
      </w:r>
      <w:r>
        <w:rPr>
          <w:spacing w:val="-8"/>
        </w:rPr>
        <w:t xml:space="preserve"> </w:t>
      </w:r>
      <w:r>
        <w:t>социокультурном</w:t>
      </w:r>
      <w:r>
        <w:rPr>
          <w:spacing w:val="-5"/>
        </w:rPr>
        <w:t xml:space="preserve"> </w:t>
      </w:r>
      <w:r>
        <w:t>портрете</w:t>
      </w:r>
      <w:r>
        <w:rPr>
          <w:spacing w:val="-7"/>
        </w:rPr>
        <w:t xml:space="preserve"> </w:t>
      </w:r>
      <w:r>
        <w:t>родной</w:t>
      </w:r>
      <w:r>
        <w:rPr>
          <w:spacing w:val="-5"/>
        </w:rPr>
        <w:t xml:space="preserve"> </w:t>
      </w:r>
      <w:r>
        <w:t>страны</w:t>
      </w:r>
      <w:r>
        <w:rPr>
          <w:spacing w:val="-6"/>
        </w:rPr>
        <w:t xml:space="preserve"> </w:t>
      </w:r>
      <w:r>
        <w:t>и</w:t>
      </w:r>
      <w:r>
        <w:rPr>
          <w:spacing w:val="-7"/>
        </w:rPr>
        <w:t xml:space="preserve"> </w:t>
      </w:r>
      <w:r>
        <w:t>страны</w:t>
      </w:r>
      <w:r>
        <w:rPr>
          <w:spacing w:val="-7"/>
        </w:rPr>
        <w:t xml:space="preserve"> </w:t>
      </w:r>
      <w:r>
        <w:t>(стран) изучаемого языка;</w:t>
      </w:r>
    </w:p>
    <w:p w:rsidR="00F24135" w:rsidRDefault="005E5ACB">
      <w:pPr>
        <w:pStyle w:val="a3"/>
        <w:ind w:left="849" w:firstLine="0"/>
      </w:pPr>
      <w:r>
        <w:t>кратко</w:t>
      </w:r>
      <w:r>
        <w:rPr>
          <w:spacing w:val="-6"/>
        </w:rPr>
        <w:t xml:space="preserve"> </w:t>
      </w:r>
      <w:r>
        <w:t>представлять</w:t>
      </w:r>
      <w:r>
        <w:rPr>
          <w:spacing w:val="-5"/>
        </w:rPr>
        <w:t xml:space="preserve"> </w:t>
      </w:r>
      <w:r>
        <w:t>Россию</w:t>
      </w:r>
      <w:r>
        <w:rPr>
          <w:spacing w:val="-4"/>
        </w:rPr>
        <w:t xml:space="preserve"> </w:t>
      </w:r>
      <w:r>
        <w:t>и</w:t>
      </w:r>
      <w:r>
        <w:rPr>
          <w:spacing w:val="-4"/>
        </w:rPr>
        <w:t xml:space="preserve"> </w:t>
      </w:r>
      <w:r>
        <w:t>страны</w:t>
      </w:r>
      <w:r>
        <w:rPr>
          <w:spacing w:val="-4"/>
        </w:rPr>
        <w:t xml:space="preserve"> </w:t>
      </w:r>
      <w:r>
        <w:t>(стран)</w:t>
      </w:r>
      <w:r>
        <w:rPr>
          <w:spacing w:val="-6"/>
        </w:rPr>
        <w:t xml:space="preserve"> </w:t>
      </w:r>
      <w:r>
        <w:t>изучаемого</w:t>
      </w:r>
      <w:r>
        <w:rPr>
          <w:spacing w:val="-4"/>
        </w:rPr>
        <w:t xml:space="preserve"> </w:t>
      </w:r>
      <w:r>
        <w:rPr>
          <w:spacing w:val="-2"/>
        </w:rPr>
        <w:t>языка;</w:t>
      </w:r>
    </w:p>
    <w:p w:rsidR="00F24135" w:rsidRDefault="005E5ACB">
      <w:pPr>
        <w:pStyle w:val="a3"/>
        <w:ind w:right="123"/>
      </w:pPr>
      <w:r>
        <w:t>владеть компенсаторными умениями: использовать при чтении и аудировании языковую догадку,</w:t>
      </w:r>
      <w:r>
        <w:rPr>
          <w:spacing w:val="-3"/>
        </w:rPr>
        <w:t xml:space="preserve"> </w:t>
      </w:r>
      <w:r>
        <w:t>в</w:t>
      </w:r>
      <w:r>
        <w:rPr>
          <w:spacing w:val="-4"/>
        </w:rPr>
        <w:t xml:space="preserve"> </w:t>
      </w:r>
      <w:r>
        <w:t>том</w:t>
      </w:r>
      <w:r>
        <w:rPr>
          <w:spacing w:val="-4"/>
        </w:rPr>
        <w:t xml:space="preserve"> </w:t>
      </w:r>
      <w:r>
        <w:t>числе</w:t>
      </w:r>
      <w:r>
        <w:rPr>
          <w:spacing w:val="-5"/>
        </w:rPr>
        <w:t xml:space="preserve"> </w:t>
      </w:r>
      <w:r>
        <w:t>контекстуальную,</w:t>
      </w:r>
      <w:r>
        <w:rPr>
          <w:spacing w:val="-3"/>
        </w:rPr>
        <w:t xml:space="preserve"> </w:t>
      </w:r>
      <w:r>
        <w:t>игнорировать</w:t>
      </w:r>
      <w:r>
        <w:rPr>
          <w:spacing w:val="-4"/>
        </w:rPr>
        <w:t xml:space="preserve"> </w:t>
      </w:r>
      <w:r>
        <w:t>информацию,</w:t>
      </w:r>
      <w:r>
        <w:rPr>
          <w:spacing w:val="-6"/>
        </w:rPr>
        <w:t xml:space="preserve"> </w:t>
      </w:r>
      <w:r>
        <w:t>не</w:t>
      </w:r>
      <w:r>
        <w:rPr>
          <w:spacing w:val="-3"/>
        </w:rPr>
        <w:t xml:space="preserve"> </w:t>
      </w:r>
      <w:r>
        <w:t>являющуюся</w:t>
      </w:r>
      <w:r>
        <w:rPr>
          <w:spacing w:val="-1"/>
        </w:rPr>
        <w:t xml:space="preserve"> </w:t>
      </w:r>
      <w:r>
        <w:t>необходимой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для</w:t>
      </w:r>
      <w:r>
        <w:rPr>
          <w:spacing w:val="-13"/>
        </w:rPr>
        <w:t xml:space="preserve"> </w:t>
      </w:r>
      <w:r>
        <w:t>понимания</w:t>
      </w:r>
      <w:r>
        <w:rPr>
          <w:spacing w:val="-14"/>
        </w:rPr>
        <w:t xml:space="preserve"> </w:t>
      </w:r>
      <w:r>
        <w:t>основного</w:t>
      </w:r>
      <w:r>
        <w:rPr>
          <w:spacing w:val="-14"/>
        </w:rPr>
        <w:t xml:space="preserve"> </w:t>
      </w:r>
      <w:r>
        <w:t>содержания,</w:t>
      </w:r>
      <w:r>
        <w:rPr>
          <w:spacing w:val="-12"/>
        </w:rPr>
        <w:t xml:space="preserve"> </w:t>
      </w:r>
      <w:r>
        <w:t>прочитанного</w:t>
      </w:r>
      <w:r>
        <w:rPr>
          <w:spacing w:val="-15"/>
        </w:rPr>
        <w:t xml:space="preserve"> </w:t>
      </w:r>
      <w:r>
        <w:t>(прослушанного)</w:t>
      </w:r>
      <w:r>
        <w:rPr>
          <w:spacing w:val="-13"/>
        </w:rPr>
        <w:t xml:space="preserve"> </w:t>
      </w:r>
      <w:r>
        <w:t>текста</w:t>
      </w:r>
      <w:r>
        <w:rPr>
          <w:spacing w:val="-15"/>
        </w:rPr>
        <w:t xml:space="preserve"> </w:t>
      </w:r>
      <w:r>
        <w:t>или</w:t>
      </w:r>
      <w:r>
        <w:rPr>
          <w:spacing w:val="-11"/>
        </w:rPr>
        <w:t xml:space="preserve"> </w:t>
      </w:r>
      <w:r>
        <w:t>для</w:t>
      </w:r>
      <w:r>
        <w:rPr>
          <w:spacing w:val="-13"/>
        </w:rPr>
        <w:t xml:space="preserve"> </w:t>
      </w:r>
      <w:r>
        <w:t>нахождения в тексте запрашиваемой информации;</w:t>
      </w:r>
    </w:p>
    <w:p w:rsidR="00F24135" w:rsidRDefault="005E5ACB">
      <w:pPr>
        <w:pStyle w:val="a3"/>
        <w:spacing w:before="1"/>
        <w:ind w:right="127"/>
      </w:pPr>
      <w:r>
        <w:t xml:space="preserve">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w:t>
      </w:r>
      <w:r>
        <w:rPr>
          <w:spacing w:val="-2"/>
        </w:rPr>
        <w:t>Интернет;</w:t>
      </w:r>
    </w:p>
    <w:p w:rsidR="00F24135" w:rsidRDefault="005E5ACB">
      <w:pPr>
        <w:pStyle w:val="a3"/>
        <w:ind w:right="130"/>
      </w:pPr>
      <w:r>
        <w:t>использовать</w:t>
      </w:r>
      <w:r>
        <w:rPr>
          <w:spacing w:val="-15"/>
        </w:rPr>
        <w:t xml:space="preserve"> </w:t>
      </w:r>
      <w:r>
        <w:t>иноязычные</w:t>
      </w:r>
      <w:r>
        <w:rPr>
          <w:spacing w:val="-15"/>
        </w:rPr>
        <w:t xml:space="preserve"> </w:t>
      </w:r>
      <w:r>
        <w:t>словари</w:t>
      </w:r>
      <w:r>
        <w:rPr>
          <w:spacing w:val="-15"/>
        </w:rPr>
        <w:t xml:space="preserve"> </w:t>
      </w:r>
      <w:r>
        <w:t>и</w:t>
      </w:r>
      <w:r>
        <w:rPr>
          <w:spacing w:val="-15"/>
        </w:rPr>
        <w:t xml:space="preserve"> </w:t>
      </w:r>
      <w:r>
        <w:t>справочники,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информационно-справочные системы в электронной форме.</w:t>
      </w:r>
    </w:p>
    <w:p w:rsidR="00F24135" w:rsidRDefault="005E5ACB">
      <w:pPr>
        <w:pStyle w:val="2"/>
        <w:spacing w:before="5" w:line="240" w:lineRule="auto"/>
        <w:ind w:left="141" w:right="126" w:firstLine="708"/>
      </w:pPr>
      <w:r>
        <w:t>Предметные</w:t>
      </w:r>
      <w:r>
        <w:rPr>
          <w:spacing w:val="-9"/>
        </w:rPr>
        <w:t xml:space="preserve"> </w:t>
      </w:r>
      <w:r>
        <w:t>результаты</w:t>
      </w:r>
      <w:r>
        <w:rPr>
          <w:spacing w:val="-8"/>
        </w:rPr>
        <w:t xml:space="preserve"> </w:t>
      </w:r>
      <w:r>
        <w:t>освоения</w:t>
      </w:r>
      <w:r>
        <w:rPr>
          <w:spacing w:val="-10"/>
        </w:rPr>
        <w:t xml:space="preserve"> </w:t>
      </w:r>
      <w:r>
        <w:t>программы</w:t>
      </w:r>
      <w:r>
        <w:rPr>
          <w:spacing w:val="-10"/>
        </w:rPr>
        <w:t xml:space="preserve"> </w:t>
      </w:r>
      <w:r>
        <w:t>по</w:t>
      </w:r>
      <w:r>
        <w:rPr>
          <w:spacing w:val="-6"/>
        </w:rPr>
        <w:t xml:space="preserve"> </w:t>
      </w:r>
      <w:r>
        <w:t>иностранному</w:t>
      </w:r>
      <w:r>
        <w:rPr>
          <w:spacing w:val="-4"/>
        </w:rPr>
        <w:t xml:space="preserve"> </w:t>
      </w:r>
      <w:r>
        <w:t>(английскому)</w:t>
      </w:r>
      <w:r>
        <w:rPr>
          <w:spacing w:val="-8"/>
        </w:rPr>
        <w:t xml:space="preserve"> </w:t>
      </w:r>
      <w:r>
        <w:t>языку к концу обучения в 6 классе:</w:t>
      </w:r>
    </w:p>
    <w:p w:rsidR="00F24135" w:rsidRDefault="005E5ACB">
      <w:pPr>
        <w:pStyle w:val="a3"/>
        <w:spacing w:line="271" w:lineRule="exact"/>
        <w:ind w:left="849" w:firstLine="0"/>
      </w:pPr>
      <w:r>
        <w:t>владеть</w:t>
      </w:r>
      <w:r>
        <w:rPr>
          <w:spacing w:val="-4"/>
        </w:rPr>
        <w:t xml:space="preserve"> </w:t>
      </w:r>
      <w:r>
        <w:t>основными</w:t>
      </w:r>
      <w:r>
        <w:rPr>
          <w:spacing w:val="-4"/>
        </w:rPr>
        <w:t xml:space="preserve"> </w:t>
      </w:r>
      <w:r>
        <w:t>видами</w:t>
      </w:r>
      <w:r>
        <w:rPr>
          <w:spacing w:val="-5"/>
        </w:rPr>
        <w:t xml:space="preserve"> </w:t>
      </w:r>
      <w:r>
        <w:t>речевой</w:t>
      </w:r>
      <w:r>
        <w:rPr>
          <w:spacing w:val="-7"/>
        </w:rPr>
        <w:t xml:space="preserve"> </w:t>
      </w:r>
      <w:r>
        <w:rPr>
          <w:spacing w:val="-2"/>
        </w:rPr>
        <w:t>деятельности:</w:t>
      </w:r>
    </w:p>
    <w:p w:rsidR="00F24135" w:rsidRDefault="005E5ACB">
      <w:pPr>
        <w:pStyle w:val="a3"/>
        <w:ind w:right="126"/>
      </w:pPr>
      <w:r>
        <w:t>говорение: вести разные виды диалогов (диалог этикетного</w:t>
      </w:r>
      <w:r>
        <w:rPr>
          <w:spacing w:val="-1"/>
        </w:rPr>
        <w:t xml:space="preserve"> </w:t>
      </w:r>
      <w:r>
        <w:t>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 (или) со зрительными опорами, с соблюдением норм речевого этикета, принятого в стране (странах) изучаемого языка (до 5 реплик со стороны каждого собеседника);</w:t>
      </w:r>
    </w:p>
    <w:p w:rsidR="00F24135" w:rsidRDefault="005E5ACB">
      <w:pPr>
        <w:pStyle w:val="a3"/>
        <w:tabs>
          <w:tab w:val="left" w:pos="2058"/>
          <w:tab w:val="left" w:pos="3001"/>
          <w:tab w:val="left" w:pos="3755"/>
          <w:tab w:val="left" w:pos="5668"/>
          <w:tab w:val="left" w:pos="7362"/>
          <w:tab w:val="left" w:pos="8680"/>
          <w:tab w:val="left" w:pos="9018"/>
          <w:tab w:val="left" w:pos="9621"/>
        </w:tabs>
        <w:spacing w:before="1"/>
        <w:ind w:right="123"/>
        <w:jc w:val="right"/>
      </w:pPr>
      <w:r>
        <w:rPr>
          <w:spacing w:val="-2"/>
        </w:rPr>
        <w:t>создавать</w:t>
      </w:r>
      <w:r>
        <w:tab/>
      </w:r>
      <w:r>
        <w:rPr>
          <w:spacing w:val="-2"/>
        </w:rPr>
        <w:t>разные</w:t>
      </w:r>
      <w:r>
        <w:tab/>
      </w:r>
      <w:r>
        <w:rPr>
          <w:spacing w:val="-4"/>
        </w:rPr>
        <w:t>виды</w:t>
      </w:r>
      <w:r>
        <w:tab/>
      </w:r>
      <w:r>
        <w:rPr>
          <w:spacing w:val="-2"/>
        </w:rPr>
        <w:t>монологических</w:t>
      </w:r>
      <w:r>
        <w:tab/>
      </w:r>
      <w:r>
        <w:rPr>
          <w:spacing w:val="-2"/>
        </w:rPr>
        <w:t>высказываний</w:t>
      </w:r>
      <w:r>
        <w:tab/>
      </w:r>
      <w:r>
        <w:rPr>
          <w:spacing w:val="-2"/>
        </w:rPr>
        <w:t>(описание,</w:t>
      </w:r>
      <w:r>
        <w:tab/>
      </w:r>
      <w:r>
        <w:rPr>
          <w:spacing w:val="-10"/>
        </w:rPr>
        <w:t>в</w:t>
      </w:r>
      <w:r>
        <w:tab/>
      </w:r>
      <w:r>
        <w:rPr>
          <w:spacing w:val="-4"/>
        </w:rPr>
        <w:t>том</w:t>
      </w:r>
      <w:r>
        <w:tab/>
      </w:r>
      <w:r>
        <w:rPr>
          <w:spacing w:val="-2"/>
        </w:rPr>
        <w:t xml:space="preserve">числе </w:t>
      </w:r>
      <w:r>
        <w:t>характеристика,</w:t>
      </w:r>
      <w:r>
        <w:rPr>
          <w:spacing w:val="40"/>
        </w:rPr>
        <w:t xml:space="preserve"> </w:t>
      </w:r>
      <w:r>
        <w:t>повествование</w:t>
      </w:r>
      <w:r>
        <w:rPr>
          <w:spacing w:val="40"/>
        </w:rPr>
        <w:t xml:space="preserve"> </w:t>
      </w:r>
      <w:r>
        <w:t>(сообщение))</w:t>
      </w:r>
      <w:r>
        <w:rPr>
          <w:spacing w:val="40"/>
        </w:rPr>
        <w:t xml:space="preserve"> </w:t>
      </w:r>
      <w:r>
        <w:t>с</w:t>
      </w:r>
      <w:r>
        <w:rPr>
          <w:spacing w:val="40"/>
        </w:rPr>
        <w:t xml:space="preserve"> </w:t>
      </w:r>
      <w:r>
        <w:t>вербальными</w:t>
      </w:r>
      <w:r>
        <w:rPr>
          <w:spacing w:val="40"/>
        </w:rPr>
        <w:t xml:space="preserve"> </w:t>
      </w:r>
      <w:r>
        <w:t>и</w:t>
      </w:r>
      <w:r>
        <w:rPr>
          <w:spacing w:val="40"/>
        </w:rPr>
        <w:t xml:space="preserve"> </w:t>
      </w:r>
      <w:r>
        <w:t>(или)</w:t>
      </w:r>
      <w:r>
        <w:rPr>
          <w:spacing w:val="40"/>
        </w:rPr>
        <w:t xml:space="preserve"> </w:t>
      </w:r>
      <w:r>
        <w:t>зрительными</w:t>
      </w:r>
      <w:r>
        <w:rPr>
          <w:spacing w:val="40"/>
        </w:rPr>
        <w:t xml:space="preserve"> </w:t>
      </w:r>
      <w:r>
        <w:t>опорами</w:t>
      </w:r>
      <w:r>
        <w:rPr>
          <w:spacing w:val="40"/>
        </w:rPr>
        <w:t xml:space="preserve"> </w:t>
      </w:r>
      <w:r>
        <w:t>в рамках</w:t>
      </w:r>
      <w:r>
        <w:rPr>
          <w:spacing w:val="73"/>
        </w:rPr>
        <w:t xml:space="preserve"> </w:t>
      </w:r>
      <w:r>
        <w:t>тематического</w:t>
      </w:r>
      <w:r>
        <w:rPr>
          <w:spacing w:val="40"/>
        </w:rPr>
        <w:t xml:space="preserve"> </w:t>
      </w:r>
      <w:r>
        <w:t>содержания</w:t>
      </w:r>
      <w:r>
        <w:rPr>
          <w:spacing w:val="40"/>
        </w:rPr>
        <w:t xml:space="preserve"> </w:t>
      </w:r>
      <w:r>
        <w:t>речи</w:t>
      </w:r>
      <w:r>
        <w:rPr>
          <w:spacing w:val="73"/>
        </w:rPr>
        <w:t xml:space="preserve"> </w:t>
      </w:r>
      <w:r>
        <w:t>(объём</w:t>
      </w:r>
      <w:r>
        <w:rPr>
          <w:spacing w:val="40"/>
        </w:rPr>
        <w:t xml:space="preserve"> </w:t>
      </w:r>
      <w:r>
        <w:t>монологического</w:t>
      </w:r>
      <w:r>
        <w:rPr>
          <w:spacing w:val="73"/>
        </w:rPr>
        <w:t xml:space="preserve"> </w:t>
      </w:r>
      <w:r>
        <w:t>высказывания</w:t>
      </w:r>
      <w:r>
        <w:rPr>
          <w:spacing w:val="40"/>
        </w:rPr>
        <w:t xml:space="preserve"> </w:t>
      </w:r>
      <w:r>
        <w:t>-</w:t>
      </w:r>
      <w:r>
        <w:rPr>
          <w:spacing w:val="40"/>
        </w:rPr>
        <w:t xml:space="preserve"> </w:t>
      </w:r>
      <w:r>
        <w:t>7-8</w:t>
      </w:r>
      <w:r>
        <w:rPr>
          <w:spacing w:val="40"/>
        </w:rPr>
        <w:t xml:space="preserve"> </w:t>
      </w:r>
      <w:r>
        <w:t>фраз), излагать</w:t>
      </w:r>
      <w:r>
        <w:rPr>
          <w:spacing w:val="-3"/>
        </w:rPr>
        <w:t xml:space="preserve"> </w:t>
      </w:r>
      <w:r>
        <w:t>основное</w:t>
      </w:r>
      <w:r>
        <w:rPr>
          <w:spacing w:val="-3"/>
        </w:rPr>
        <w:t xml:space="preserve"> </w:t>
      </w:r>
      <w:r>
        <w:t>содержание</w:t>
      </w:r>
      <w:r>
        <w:rPr>
          <w:spacing w:val="-4"/>
        </w:rPr>
        <w:t xml:space="preserve"> </w:t>
      </w:r>
      <w:r>
        <w:t>прочитанного</w:t>
      </w:r>
      <w:r>
        <w:rPr>
          <w:spacing w:val="-6"/>
        </w:rPr>
        <w:t xml:space="preserve"> </w:t>
      </w:r>
      <w:r>
        <w:t>текста</w:t>
      </w:r>
      <w:r>
        <w:rPr>
          <w:spacing w:val="-4"/>
        </w:rPr>
        <w:t xml:space="preserve"> </w:t>
      </w:r>
      <w:r>
        <w:t>с</w:t>
      </w:r>
      <w:r>
        <w:rPr>
          <w:spacing w:val="-3"/>
        </w:rPr>
        <w:t xml:space="preserve"> </w:t>
      </w:r>
      <w:r>
        <w:t>вербальными и</w:t>
      </w:r>
      <w:r>
        <w:rPr>
          <w:spacing w:val="-1"/>
        </w:rPr>
        <w:t xml:space="preserve"> </w:t>
      </w:r>
      <w:r>
        <w:t>(или)</w:t>
      </w:r>
      <w:r>
        <w:rPr>
          <w:spacing w:val="-3"/>
        </w:rPr>
        <w:t xml:space="preserve"> </w:t>
      </w:r>
      <w:r>
        <w:t>зрительными опорами (объём</w:t>
      </w:r>
      <w:r>
        <w:rPr>
          <w:spacing w:val="-11"/>
        </w:rPr>
        <w:t xml:space="preserve"> </w:t>
      </w:r>
      <w:r>
        <w:t>-</w:t>
      </w:r>
      <w:r>
        <w:rPr>
          <w:spacing w:val="-9"/>
        </w:rPr>
        <w:t xml:space="preserve"> </w:t>
      </w:r>
      <w:r>
        <w:t>7-8</w:t>
      </w:r>
      <w:r>
        <w:rPr>
          <w:spacing w:val="-8"/>
        </w:rPr>
        <w:t xml:space="preserve"> </w:t>
      </w:r>
      <w:r>
        <w:t>фраз);</w:t>
      </w:r>
      <w:r>
        <w:rPr>
          <w:spacing w:val="-8"/>
        </w:rPr>
        <w:t xml:space="preserve"> </w:t>
      </w:r>
      <w:r>
        <w:t>кратко</w:t>
      </w:r>
      <w:r>
        <w:rPr>
          <w:spacing w:val="-6"/>
        </w:rPr>
        <w:t xml:space="preserve"> </w:t>
      </w:r>
      <w:r>
        <w:t>излагать</w:t>
      </w:r>
      <w:r>
        <w:rPr>
          <w:spacing w:val="-7"/>
        </w:rPr>
        <w:t xml:space="preserve"> </w:t>
      </w:r>
      <w:r>
        <w:t>результаты</w:t>
      </w:r>
      <w:r>
        <w:rPr>
          <w:spacing w:val="-5"/>
        </w:rPr>
        <w:t xml:space="preserve"> </w:t>
      </w:r>
      <w:r>
        <w:t>выполненной</w:t>
      </w:r>
      <w:r>
        <w:rPr>
          <w:spacing w:val="-6"/>
        </w:rPr>
        <w:t xml:space="preserve"> </w:t>
      </w:r>
      <w:r>
        <w:t>проектной</w:t>
      </w:r>
      <w:r>
        <w:rPr>
          <w:spacing w:val="-5"/>
        </w:rPr>
        <w:t xml:space="preserve"> </w:t>
      </w:r>
      <w:r>
        <w:t>работы</w:t>
      </w:r>
      <w:r>
        <w:rPr>
          <w:spacing w:val="-7"/>
        </w:rPr>
        <w:t xml:space="preserve"> </w:t>
      </w:r>
      <w:r>
        <w:t>(объём</w:t>
      </w:r>
      <w:r>
        <w:rPr>
          <w:spacing w:val="-6"/>
        </w:rPr>
        <w:t xml:space="preserve"> </w:t>
      </w:r>
      <w:r>
        <w:t>-</w:t>
      </w:r>
      <w:r>
        <w:rPr>
          <w:spacing w:val="-9"/>
        </w:rPr>
        <w:t xml:space="preserve"> </w:t>
      </w:r>
      <w:r>
        <w:t>7-8</w:t>
      </w:r>
      <w:r>
        <w:rPr>
          <w:spacing w:val="-8"/>
        </w:rPr>
        <w:t xml:space="preserve"> </w:t>
      </w:r>
      <w:r>
        <w:t>фраз); аудирование: воспринимать на слух и понимать несложные адаптированные аутентичные</w:t>
      </w:r>
      <w:r>
        <w:rPr>
          <w:spacing w:val="80"/>
        </w:rPr>
        <w:t xml:space="preserve"> </w:t>
      </w:r>
      <w:r>
        <w:t>тексты,</w:t>
      </w:r>
      <w:r>
        <w:rPr>
          <w:spacing w:val="40"/>
        </w:rPr>
        <w:t xml:space="preserve"> </w:t>
      </w:r>
      <w:r>
        <w:t>содержащие</w:t>
      </w:r>
      <w:r>
        <w:rPr>
          <w:spacing w:val="40"/>
        </w:rPr>
        <w:t xml:space="preserve"> </w:t>
      </w:r>
      <w:r>
        <w:t>отдельные</w:t>
      </w:r>
      <w:r>
        <w:rPr>
          <w:spacing w:val="40"/>
        </w:rPr>
        <w:t xml:space="preserve"> </w:t>
      </w:r>
      <w:r>
        <w:t>незнакомые</w:t>
      </w:r>
      <w:r>
        <w:rPr>
          <w:spacing w:val="40"/>
        </w:rPr>
        <w:t xml:space="preserve"> </w:t>
      </w:r>
      <w:r>
        <w:t>слова,</w:t>
      </w:r>
      <w:r>
        <w:rPr>
          <w:spacing w:val="40"/>
        </w:rPr>
        <w:t xml:space="preserve"> </w:t>
      </w:r>
      <w:r>
        <w:t>со</w:t>
      </w:r>
      <w:r>
        <w:rPr>
          <w:spacing w:val="40"/>
        </w:rPr>
        <w:t xml:space="preserve"> </w:t>
      </w:r>
      <w:r>
        <w:t>зрительными</w:t>
      </w:r>
      <w:r>
        <w:rPr>
          <w:spacing w:val="40"/>
        </w:rPr>
        <w:t xml:space="preserve"> </w:t>
      </w:r>
      <w:r>
        <w:t>опорами</w:t>
      </w:r>
      <w:r>
        <w:rPr>
          <w:spacing w:val="40"/>
        </w:rPr>
        <w:t xml:space="preserve"> </w:t>
      </w:r>
      <w:r>
        <w:t>или</w:t>
      </w:r>
      <w:r>
        <w:rPr>
          <w:spacing w:val="40"/>
        </w:rPr>
        <w:t xml:space="preserve"> </w:t>
      </w:r>
      <w:r>
        <w:t>без</w:t>
      </w:r>
      <w:r>
        <w:rPr>
          <w:spacing w:val="40"/>
        </w:rPr>
        <w:t xml:space="preserve"> </w:t>
      </w:r>
      <w:r>
        <w:t>опоры</w:t>
      </w:r>
      <w:r>
        <w:rPr>
          <w:spacing w:val="40"/>
        </w:rPr>
        <w:t xml:space="preserve"> </w:t>
      </w:r>
      <w:r>
        <w:t>в зависимости от поставленной коммуникативной задачи: с пониманием основного содержания, с пониманием</w:t>
      </w:r>
      <w:r>
        <w:rPr>
          <w:spacing w:val="4"/>
        </w:rPr>
        <w:t xml:space="preserve"> </w:t>
      </w:r>
      <w:r>
        <w:t>запрашиваемой</w:t>
      </w:r>
      <w:r>
        <w:rPr>
          <w:spacing w:val="11"/>
        </w:rPr>
        <w:t xml:space="preserve"> </w:t>
      </w:r>
      <w:r>
        <w:t>информации</w:t>
      </w:r>
      <w:r>
        <w:rPr>
          <w:spacing w:val="12"/>
        </w:rPr>
        <w:t xml:space="preserve"> </w:t>
      </w:r>
      <w:r>
        <w:t>(время</w:t>
      </w:r>
      <w:r>
        <w:rPr>
          <w:spacing w:val="12"/>
        </w:rPr>
        <w:t xml:space="preserve"> </w:t>
      </w:r>
      <w:r>
        <w:t>звучания</w:t>
      </w:r>
      <w:r>
        <w:rPr>
          <w:spacing w:val="10"/>
        </w:rPr>
        <w:t xml:space="preserve"> </w:t>
      </w:r>
      <w:r>
        <w:t>текста</w:t>
      </w:r>
      <w:r>
        <w:rPr>
          <w:spacing w:val="11"/>
        </w:rPr>
        <w:t xml:space="preserve"> </w:t>
      </w:r>
      <w:r>
        <w:t>(текстов)</w:t>
      </w:r>
      <w:r>
        <w:rPr>
          <w:spacing w:val="9"/>
        </w:rPr>
        <w:t xml:space="preserve"> </w:t>
      </w:r>
      <w:r>
        <w:t>для</w:t>
      </w:r>
      <w:r>
        <w:rPr>
          <w:spacing w:val="12"/>
        </w:rPr>
        <w:t xml:space="preserve"> </w:t>
      </w:r>
      <w:r>
        <w:t>аудирования</w:t>
      </w:r>
      <w:r>
        <w:rPr>
          <w:spacing w:val="14"/>
        </w:rPr>
        <w:t xml:space="preserve"> </w:t>
      </w:r>
      <w:r>
        <w:t>-</w:t>
      </w:r>
      <w:r>
        <w:rPr>
          <w:spacing w:val="10"/>
        </w:rPr>
        <w:t xml:space="preserve"> </w:t>
      </w:r>
      <w:r>
        <w:rPr>
          <w:spacing w:val="-5"/>
        </w:rPr>
        <w:t>до</w:t>
      </w:r>
    </w:p>
    <w:p w:rsidR="00F24135" w:rsidRDefault="005E5ACB">
      <w:pPr>
        <w:pStyle w:val="a3"/>
        <w:ind w:firstLine="0"/>
      </w:pPr>
      <w:r>
        <w:t>1,5</w:t>
      </w:r>
      <w:r>
        <w:rPr>
          <w:spacing w:val="-2"/>
        </w:rPr>
        <w:t xml:space="preserve"> минут);</w:t>
      </w:r>
    </w:p>
    <w:p w:rsidR="00F24135" w:rsidRDefault="005E5ACB">
      <w:pPr>
        <w:pStyle w:val="a3"/>
        <w:ind w:right="127"/>
      </w:pPr>
      <w:r>
        <w:t>смысловое чтение: читать про себя и понимать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w:t>
      </w:r>
      <w:r>
        <w:rPr>
          <w:spacing w:val="-3"/>
        </w:rPr>
        <w:t xml:space="preserve"> </w:t>
      </w:r>
      <w:r>
        <w:t>с</w:t>
      </w:r>
      <w:r>
        <w:rPr>
          <w:spacing w:val="-4"/>
        </w:rPr>
        <w:t xml:space="preserve"> </w:t>
      </w:r>
      <w:r>
        <w:t>пониманием</w:t>
      </w:r>
      <w:r>
        <w:rPr>
          <w:spacing w:val="-4"/>
        </w:rPr>
        <w:t xml:space="preserve"> </w:t>
      </w:r>
      <w:r>
        <w:t>запрашиваемой</w:t>
      </w:r>
      <w:r>
        <w:rPr>
          <w:spacing w:val="-3"/>
        </w:rPr>
        <w:t xml:space="preserve"> </w:t>
      </w:r>
      <w:r>
        <w:t>информации</w:t>
      </w:r>
      <w:r>
        <w:rPr>
          <w:spacing w:val="-1"/>
        </w:rPr>
        <w:t xml:space="preserve"> </w:t>
      </w:r>
      <w:r>
        <w:t>(объём</w:t>
      </w:r>
      <w:r>
        <w:rPr>
          <w:spacing w:val="-2"/>
        </w:rPr>
        <w:t xml:space="preserve"> </w:t>
      </w:r>
      <w:r>
        <w:t>текста</w:t>
      </w:r>
      <w:r>
        <w:rPr>
          <w:spacing w:val="-7"/>
        </w:rPr>
        <w:t xml:space="preserve"> </w:t>
      </w:r>
      <w:r>
        <w:t>(текстов)</w:t>
      </w:r>
      <w:r>
        <w:rPr>
          <w:spacing w:val="-4"/>
        </w:rPr>
        <w:t xml:space="preserve"> </w:t>
      </w:r>
      <w:r>
        <w:t>для</w:t>
      </w:r>
      <w:r>
        <w:rPr>
          <w:spacing w:val="-3"/>
        </w:rPr>
        <w:t xml:space="preserve"> </w:t>
      </w:r>
      <w:r>
        <w:t>чтения -</w:t>
      </w:r>
      <w:r>
        <w:rPr>
          <w:spacing w:val="-4"/>
        </w:rPr>
        <w:t xml:space="preserve"> </w:t>
      </w:r>
      <w:r>
        <w:t>250-300 слов), читать про себя несплошные тексты (таблицы) и понимать представленную в них информацию, определять тему текста по заголовку;</w:t>
      </w:r>
    </w:p>
    <w:p w:rsidR="00F24135" w:rsidRDefault="005E5ACB">
      <w:pPr>
        <w:pStyle w:val="a3"/>
        <w:ind w:right="126"/>
      </w:pPr>
      <w:r>
        <w:t>письменная речь: заполнять анкеты и формуляры в соответствии с нормами речевого этикета,</w:t>
      </w:r>
      <w:r>
        <w:rPr>
          <w:spacing w:val="-13"/>
        </w:rPr>
        <w:t xml:space="preserve"> </w:t>
      </w:r>
      <w:r>
        <w:t>принятыми</w:t>
      </w:r>
      <w:r>
        <w:rPr>
          <w:spacing w:val="-11"/>
        </w:rPr>
        <w:t xml:space="preserve"> </w:t>
      </w:r>
      <w:r>
        <w:t>в</w:t>
      </w:r>
      <w:r>
        <w:rPr>
          <w:spacing w:val="-14"/>
        </w:rPr>
        <w:t xml:space="preserve"> </w:t>
      </w:r>
      <w:r>
        <w:t>стране</w:t>
      </w:r>
      <w:r>
        <w:rPr>
          <w:spacing w:val="-14"/>
        </w:rPr>
        <w:t xml:space="preserve"> </w:t>
      </w:r>
      <w:r>
        <w:t>(странах)</w:t>
      </w:r>
      <w:r>
        <w:rPr>
          <w:spacing w:val="-14"/>
        </w:rPr>
        <w:t xml:space="preserve"> </w:t>
      </w:r>
      <w:r>
        <w:t>изучаемого</w:t>
      </w:r>
      <w:r>
        <w:rPr>
          <w:spacing w:val="-12"/>
        </w:rPr>
        <w:t xml:space="preserve"> </w:t>
      </w:r>
      <w:r>
        <w:t>языка,</w:t>
      </w:r>
      <w:r>
        <w:rPr>
          <w:spacing w:val="-13"/>
        </w:rPr>
        <w:t xml:space="preserve"> </w:t>
      </w:r>
      <w:r>
        <w:t>с</w:t>
      </w:r>
      <w:r>
        <w:rPr>
          <w:spacing w:val="-9"/>
        </w:rPr>
        <w:t xml:space="preserve"> </w:t>
      </w:r>
      <w:r>
        <w:t>указанием</w:t>
      </w:r>
      <w:r>
        <w:rPr>
          <w:spacing w:val="-10"/>
        </w:rPr>
        <w:t xml:space="preserve"> </w:t>
      </w:r>
      <w:r>
        <w:t>личной</w:t>
      </w:r>
      <w:r>
        <w:rPr>
          <w:spacing w:val="-10"/>
        </w:rPr>
        <w:t xml:space="preserve"> </w:t>
      </w:r>
      <w:r>
        <w:t>информации,</w:t>
      </w:r>
      <w:r>
        <w:rPr>
          <w:spacing w:val="-13"/>
        </w:rPr>
        <w:t xml:space="preserve"> </w:t>
      </w:r>
      <w:r>
        <w:t>писать электронное</w:t>
      </w:r>
      <w:r>
        <w:rPr>
          <w:spacing w:val="-15"/>
        </w:rPr>
        <w:t xml:space="preserve"> </w:t>
      </w:r>
      <w:r>
        <w:t>сообщение</w:t>
      </w:r>
      <w:r>
        <w:rPr>
          <w:spacing w:val="-15"/>
        </w:rPr>
        <w:t xml:space="preserve"> </w:t>
      </w:r>
      <w:r>
        <w:t>личного</w:t>
      </w:r>
      <w:r>
        <w:rPr>
          <w:spacing w:val="-15"/>
        </w:rPr>
        <w:t xml:space="preserve"> </w:t>
      </w:r>
      <w:r>
        <w:t>характера,</w:t>
      </w:r>
      <w:r>
        <w:rPr>
          <w:spacing w:val="-15"/>
        </w:rPr>
        <w:t xml:space="preserve"> </w:t>
      </w:r>
      <w:r>
        <w:t>соблюдая</w:t>
      </w:r>
      <w:r>
        <w:rPr>
          <w:spacing w:val="-15"/>
        </w:rPr>
        <w:t xml:space="preserve"> </w:t>
      </w:r>
      <w:r>
        <w:t>речевой</w:t>
      </w:r>
      <w:r>
        <w:rPr>
          <w:spacing w:val="-12"/>
        </w:rPr>
        <w:t xml:space="preserve"> </w:t>
      </w:r>
      <w:r>
        <w:t>этикет,</w:t>
      </w:r>
      <w:r>
        <w:rPr>
          <w:spacing w:val="-15"/>
        </w:rPr>
        <w:t xml:space="preserve"> </w:t>
      </w:r>
      <w:r>
        <w:t>принятый</w:t>
      </w:r>
      <w:r>
        <w:rPr>
          <w:spacing w:val="-15"/>
        </w:rPr>
        <w:t xml:space="preserve"> </w:t>
      </w:r>
      <w:r>
        <w:t>в</w:t>
      </w:r>
      <w:r>
        <w:rPr>
          <w:spacing w:val="-15"/>
        </w:rPr>
        <w:t xml:space="preserve"> </w:t>
      </w:r>
      <w:r>
        <w:t>стране</w:t>
      </w:r>
      <w:r>
        <w:rPr>
          <w:spacing w:val="-12"/>
        </w:rPr>
        <w:t xml:space="preserve"> </w:t>
      </w:r>
      <w:r>
        <w:t>(странах) изучаемого</w:t>
      </w:r>
      <w:r>
        <w:rPr>
          <w:spacing w:val="-14"/>
        </w:rPr>
        <w:t xml:space="preserve"> </w:t>
      </w:r>
      <w:r>
        <w:t>языка</w:t>
      </w:r>
      <w:r>
        <w:rPr>
          <w:spacing w:val="-11"/>
        </w:rPr>
        <w:t xml:space="preserve"> </w:t>
      </w:r>
      <w:r>
        <w:t>(объём</w:t>
      </w:r>
      <w:r>
        <w:rPr>
          <w:spacing w:val="-12"/>
        </w:rPr>
        <w:t xml:space="preserve"> </w:t>
      </w:r>
      <w:r>
        <w:t>сообщения</w:t>
      </w:r>
      <w:r>
        <w:rPr>
          <w:spacing w:val="-11"/>
        </w:rPr>
        <w:t xml:space="preserve"> </w:t>
      </w:r>
      <w:r>
        <w:t>-</w:t>
      </w:r>
      <w:r>
        <w:rPr>
          <w:spacing w:val="-15"/>
        </w:rPr>
        <w:t xml:space="preserve"> </w:t>
      </w:r>
      <w:r>
        <w:t>до</w:t>
      </w:r>
      <w:r>
        <w:rPr>
          <w:spacing w:val="-12"/>
        </w:rPr>
        <w:t xml:space="preserve"> </w:t>
      </w:r>
      <w:r>
        <w:t>70</w:t>
      </w:r>
      <w:r>
        <w:rPr>
          <w:spacing w:val="-15"/>
        </w:rPr>
        <w:t xml:space="preserve"> </w:t>
      </w:r>
      <w:r>
        <w:t>слов),</w:t>
      </w:r>
      <w:r>
        <w:rPr>
          <w:spacing w:val="-14"/>
        </w:rPr>
        <w:t xml:space="preserve"> </w:t>
      </w:r>
      <w:r>
        <w:t>создавать</w:t>
      </w:r>
      <w:r>
        <w:rPr>
          <w:spacing w:val="-10"/>
        </w:rPr>
        <w:t xml:space="preserve"> </w:t>
      </w:r>
      <w:r>
        <w:t>небольшое</w:t>
      </w:r>
      <w:r>
        <w:rPr>
          <w:spacing w:val="-14"/>
        </w:rPr>
        <w:t xml:space="preserve"> </w:t>
      </w:r>
      <w:r>
        <w:t>письменное</w:t>
      </w:r>
      <w:r>
        <w:rPr>
          <w:spacing w:val="-12"/>
        </w:rPr>
        <w:t xml:space="preserve"> </w:t>
      </w:r>
      <w:r>
        <w:t>высказывание с использованием образца, плана, ключевых слов, картинок (объём высказывания - до 70 слов);</w:t>
      </w:r>
    </w:p>
    <w:p w:rsidR="00F24135" w:rsidRDefault="005E5ACB">
      <w:pPr>
        <w:pStyle w:val="a3"/>
        <w:ind w:right="125"/>
      </w:pPr>
      <w:r>
        <w:t>владеть фонетическими навыками: различать на слух, без ошибок, ведущих к сбою коммуникации, произносить</w:t>
      </w:r>
      <w:r>
        <w:rPr>
          <w:spacing w:val="-1"/>
        </w:rPr>
        <w:t xml:space="preserve"> </w:t>
      </w:r>
      <w:r>
        <w:t>слова</w:t>
      </w:r>
      <w:r>
        <w:rPr>
          <w:spacing w:val="-2"/>
        </w:rPr>
        <w:t xml:space="preserve"> </w:t>
      </w:r>
      <w:r>
        <w:t>с правильным ударением и фразы</w:t>
      </w:r>
      <w:r>
        <w:rPr>
          <w:spacing w:val="-2"/>
        </w:rPr>
        <w:t xml:space="preserve"> </w:t>
      </w:r>
      <w:r>
        <w:t>с</w:t>
      </w:r>
      <w:r>
        <w:rPr>
          <w:spacing w:val="-1"/>
        </w:rPr>
        <w:t xml:space="preserve"> </w:t>
      </w:r>
      <w:r>
        <w:t>соблюдением их ритмико-интонационных особенностей, в том числе применять</w:t>
      </w:r>
      <w:r>
        <w:rPr>
          <w:spacing w:val="-1"/>
        </w:rPr>
        <w:t xml:space="preserve"> </w:t>
      </w:r>
      <w:r>
        <w:t>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24135" w:rsidRDefault="005E5ACB">
      <w:pPr>
        <w:pStyle w:val="a3"/>
        <w:spacing w:before="1"/>
        <w:ind w:left="849" w:firstLine="0"/>
      </w:pPr>
      <w:r>
        <w:t>владеть</w:t>
      </w:r>
      <w:r>
        <w:rPr>
          <w:spacing w:val="-8"/>
        </w:rPr>
        <w:t xml:space="preserve"> </w:t>
      </w:r>
      <w:r>
        <w:t>орфографическими</w:t>
      </w:r>
      <w:r>
        <w:rPr>
          <w:spacing w:val="-5"/>
        </w:rPr>
        <w:t xml:space="preserve"> </w:t>
      </w:r>
      <w:r>
        <w:t>навыками:</w:t>
      </w:r>
      <w:r>
        <w:rPr>
          <w:spacing w:val="-6"/>
        </w:rPr>
        <w:t xml:space="preserve"> </w:t>
      </w:r>
      <w:r>
        <w:t>правильно</w:t>
      </w:r>
      <w:r>
        <w:rPr>
          <w:spacing w:val="-8"/>
        </w:rPr>
        <w:t xml:space="preserve"> </w:t>
      </w:r>
      <w:r>
        <w:t>писать</w:t>
      </w:r>
      <w:r>
        <w:rPr>
          <w:spacing w:val="-7"/>
        </w:rPr>
        <w:t xml:space="preserve"> </w:t>
      </w:r>
      <w:r>
        <w:t>изученные</w:t>
      </w:r>
      <w:r>
        <w:rPr>
          <w:spacing w:val="-7"/>
        </w:rPr>
        <w:t xml:space="preserve"> </w:t>
      </w:r>
      <w:r>
        <w:rPr>
          <w:spacing w:val="-2"/>
        </w:rPr>
        <w:t>слова;</w:t>
      </w:r>
    </w:p>
    <w:p w:rsidR="00F24135" w:rsidRDefault="005E5ACB">
      <w:pPr>
        <w:pStyle w:val="a3"/>
        <w:ind w:right="127"/>
      </w:pPr>
      <w:r>
        <w:t>владеть пунктуационными навыками: использовать точку, вопросительный и восклицательный</w:t>
      </w:r>
      <w:r>
        <w:rPr>
          <w:spacing w:val="-7"/>
        </w:rPr>
        <w:t xml:space="preserve"> </w:t>
      </w:r>
      <w:r>
        <w:t>знаки</w:t>
      </w:r>
      <w:r>
        <w:rPr>
          <w:spacing w:val="-7"/>
        </w:rPr>
        <w:t xml:space="preserve"> </w:t>
      </w:r>
      <w:r>
        <w:t>в</w:t>
      </w:r>
      <w:r>
        <w:rPr>
          <w:spacing w:val="-10"/>
        </w:rPr>
        <w:t xml:space="preserve"> </w:t>
      </w:r>
      <w:r>
        <w:t>конце</w:t>
      </w:r>
      <w:r>
        <w:rPr>
          <w:spacing w:val="-7"/>
        </w:rPr>
        <w:t xml:space="preserve"> </w:t>
      </w:r>
      <w:r>
        <w:t>предложения,</w:t>
      </w:r>
      <w:r>
        <w:rPr>
          <w:spacing w:val="-9"/>
        </w:rPr>
        <w:t xml:space="preserve"> </w:t>
      </w:r>
      <w:r>
        <w:t>запятую</w:t>
      </w:r>
      <w:r>
        <w:rPr>
          <w:spacing w:val="-7"/>
        </w:rPr>
        <w:t xml:space="preserve"> </w:t>
      </w:r>
      <w:r>
        <w:t>при</w:t>
      </w:r>
      <w:r>
        <w:rPr>
          <w:spacing w:val="-6"/>
        </w:rPr>
        <w:t xml:space="preserve"> </w:t>
      </w:r>
      <w:r>
        <w:t>перечислении</w:t>
      </w:r>
      <w:r>
        <w:rPr>
          <w:spacing w:val="-7"/>
        </w:rPr>
        <w:t xml:space="preserve"> </w:t>
      </w:r>
      <w:r>
        <w:t>и</w:t>
      </w:r>
      <w:r>
        <w:rPr>
          <w:spacing w:val="-8"/>
        </w:rPr>
        <w:t xml:space="preserve"> </w:t>
      </w:r>
      <w:r>
        <w:t>обращении,</w:t>
      </w:r>
      <w:r>
        <w:rPr>
          <w:spacing w:val="-9"/>
        </w:rPr>
        <w:t xml:space="preserve"> </w:t>
      </w:r>
      <w:r>
        <w:t>апостроф, пунктуационно правильно оформлять электронное сообщение личного характера;</w:t>
      </w:r>
    </w:p>
    <w:p w:rsidR="00F24135" w:rsidRDefault="005E5ACB">
      <w:pPr>
        <w:pStyle w:val="a3"/>
        <w:ind w:right="124"/>
      </w:pPr>
      <w:r>
        <w:t>распознавать в устной речи и письменном тексте 800 лексических 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распознавать</w:t>
      </w:r>
      <w:r>
        <w:rPr>
          <w:spacing w:val="-6"/>
        </w:rPr>
        <w:t xml:space="preserve"> </w:t>
      </w:r>
      <w:r>
        <w:t>и</w:t>
      </w:r>
      <w:r>
        <w:rPr>
          <w:spacing w:val="-3"/>
        </w:rPr>
        <w:t xml:space="preserve"> </w:t>
      </w:r>
      <w:r>
        <w:t>употреблять</w:t>
      </w:r>
      <w:r>
        <w:rPr>
          <w:spacing w:val="-5"/>
        </w:rPr>
        <w:t xml:space="preserve"> </w:t>
      </w:r>
      <w:r>
        <w:t>в</w:t>
      </w:r>
      <w:r>
        <w:rPr>
          <w:spacing w:val="-5"/>
        </w:rPr>
        <w:t xml:space="preserve"> </w:t>
      </w:r>
      <w:r>
        <w:t>устной</w:t>
      </w:r>
      <w:r>
        <w:rPr>
          <w:spacing w:val="-5"/>
        </w:rPr>
        <w:t xml:space="preserve"> </w:t>
      </w:r>
      <w:r>
        <w:t>и</w:t>
      </w:r>
      <w:r>
        <w:rPr>
          <w:spacing w:val="-6"/>
        </w:rPr>
        <w:t xml:space="preserve"> </w:t>
      </w:r>
      <w:r>
        <w:t>письменной</w:t>
      </w:r>
      <w:r>
        <w:rPr>
          <w:spacing w:val="-2"/>
        </w:rPr>
        <w:t xml:space="preserve"> </w:t>
      </w:r>
      <w:r>
        <w:t>речи</w:t>
      </w:r>
      <w:r>
        <w:rPr>
          <w:spacing w:val="-4"/>
        </w:rPr>
        <w:t xml:space="preserve"> </w:t>
      </w:r>
      <w:r>
        <w:t>родственные</w:t>
      </w:r>
      <w:r>
        <w:rPr>
          <w:spacing w:val="-6"/>
        </w:rPr>
        <w:t xml:space="preserve"> </w:t>
      </w:r>
      <w:r>
        <w:t>слова,</w:t>
      </w:r>
      <w:r>
        <w:rPr>
          <w:spacing w:val="-7"/>
        </w:rPr>
        <w:t xml:space="preserve"> </w:t>
      </w:r>
      <w:r>
        <w:t>образованные с использованием аффиксации: имена существительные с помощью суффикса -ing, имена прилагательные с помощью суффиксов -ing, -less, -ive, -al;</w:t>
      </w:r>
    </w:p>
    <w:p w:rsidR="00F24135" w:rsidRDefault="005E5ACB">
      <w:pPr>
        <w:pStyle w:val="a3"/>
        <w:spacing w:before="1"/>
        <w:ind w:right="127"/>
      </w:pPr>
      <w:r>
        <w:t>распознавать и употреблять в устной и письменной речи изученные синонимы, антонимы и интернациональные слова;</w:t>
      </w:r>
    </w:p>
    <w:p w:rsidR="00F24135" w:rsidRDefault="005E5ACB">
      <w:pPr>
        <w:pStyle w:val="a3"/>
        <w:ind w:right="131"/>
      </w:pPr>
      <w:r>
        <w:t>распознавать и употреблять в устной и письменной речи различные средства связи для обеспечения целостности высказывания;</w:t>
      </w:r>
    </w:p>
    <w:p w:rsidR="00F24135" w:rsidRDefault="005E5ACB">
      <w:pPr>
        <w:pStyle w:val="a3"/>
        <w:ind w:right="125"/>
      </w:pPr>
      <w:r>
        <w:t>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F24135" w:rsidRDefault="005E5ACB">
      <w:pPr>
        <w:pStyle w:val="a3"/>
        <w:ind w:left="849" w:firstLine="0"/>
      </w:pPr>
      <w:r>
        <w:t>распознавать</w:t>
      </w:r>
      <w:r>
        <w:rPr>
          <w:spacing w:val="-3"/>
        </w:rPr>
        <w:t xml:space="preserve"> </w:t>
      </w:r>
      <w:r>
        <w:t>и</w:t>
      </w:r>
      <w:r>
        <w:rPr>
          <w:spacing w:val="-1"/>
        </w:rPr>
        <w:t xml:space="preserve"> </w:t>
      </w:r>
      <w:r>
        <w:t>употреблять</w:t>
      </w:r>
      <w:r>
        <w:rPr>
          <w:spacing w:val="-4"/>
        </w:rPr>
        <w:t xml:space="preserve"> </w:t>
      </w:r>
      <w:r>
        <w:t>в</w:t>
      </w:r>
      <w:r>
        <w:rPr>
          <w:spacing w:val="-3"/>
        </w:rPr>
        <w:t xml:space="preserve"> </w:t>
      </w:r>
      <w:r>
        <w:t>устной</w:t>
      </w:r>
      <w:r>
        <w:rPr>
          <w:spacing w:val="-5"/>
        </w:rPr>
        <w:t xml:space="preserve"> </w:t>
      </w:r>
      <w:r>
        <w:t>и</w:t>
      </w:r>
      <w:r>
        <w:rPr>
          <w:spacing w:val="-3"/>
        </w:rPr>
        <w:t xml:space="preserve"> </w:t>
      </w:r>
      <w:r>
        <w:t>письменной</w:t>
      </w:r>
      <w:r>
        <w:rPr>
          <w:spacing w:val="-1"/>
        </w:rPr>
        <w:t xml:space="preserve"> </w:t>
      </w:r>
      <w:r>
        <w:rPr>
          <w:spacing w:val="-2"/>
        </w:rPr>
        <w:t>речи:</w:t>
      </w:r>
    </w:p>
    <w:p w:rsidR="00F24135" w:rsidRDefault="005E5ACB">
      <w:pPr>
        <w:pStyle w:val="a3"/>
        <w:ind w:right="128"/>
      </w:pPr>
      <w:r>
        <w:t>сложноподчинённые предложения с придаточными определительными с союзными словами who, which, that;</w:t>
      </w:r>
    </w:p>
    <w:p w:rsidR="00F24135" w:rsidRDefault="005E5ACB">
      <w:pPr>
        <w:pStyle w:val="a3"/>
        <w:ind w:left="849" w:firstLine="0"/>
      </w:pPr>
      <w:r>
        <w:t>сложноподчинённые</w:t>
      </w:r>
      <w:r>
        <w:rPr>
          <w:spacing w:val="-6"/>
        </w:rPr>
        <w:t xml:space="preserve"> </w:t>
      </w:r>
      <w:r>
        <w:t>предложения</w:t>
      </w:r>
      <w:r>
        <w:rPr>
          <w:spacing w:val="-4"/>
        </w:rPr>
        <w:t xml:space="preserve"> </w:t>
      </w:r>
      <w:r>
        <w:t>с</w:t>
      </w:r>
      <w:r>
        <w:rPr>
          <w:spacing w:val="-4"/>
        </w:rPr>
        <w:t xml:space="preserve"> </w:t>
      </w:r>
      <w:r>
        <w:t>придаточными</w:t>
      </w:r>
      <w:r>
        <w:rPr>
          <w:spacing w:val="-3"/>
        </w:rPr>
        <w:t xml:space="preserve"> </w:t>
      </w:r>
      <w:r>
        <w:t>времени</w:t>
      </w:r>
      <w:r>
        <w:rPr>
          <w:spacing w:val="-5"/>
        </w:rPr>
        <w:t xml:space="preserve"> </w:t>
      </w:r>
      <w:r>
        <w:t>с</w:t>
      </w:r>
      <w:r>
        <w:rPr>
          <w:spacing w:val="-4"/>
        </w:rPr>
        <w:t xml:space="preserve"> </w:t>
      </w:r>
      <w:r>
        <w:t>союзами</w:t>
      </w:r>
      <w:r>
        <w:rPr>
          <w:spacing w:val="1"/>
        </w:rPr>
        <w:t xml:space="preserve"> </w:t>
      </w:r>
      <w:r>
        <w:t>for,</w:t>
      </w:r>
      <w:r>
        <w:rPr>
          <w:spacing w:val="-3"/>
        </w:rPr>
        <w:t xml:space="preserve"> </w:t>
      </w:r>
      <w:r>
        <w:rPr>
          <w:spacing w:val="-2"/>
        </w:rPr>
        <w:t>since;</w:t>
      </w:r>
    </w:p>
    <w:p w:rsidR="00F24135" w:rsidRDefault="005E5ACB">
      <w:pPr>
        <w:pStyle w:val="a3"/>
        <w:ind w:left="849" w:firstLine="0"/>
      </w:pPr>
      <w:r>
        <w:t>предложения с</w:t>
      </w:r>
      <w:r>
        <w:rPr>
          <w:spacing w:val="-2"/>
        </w:rPr>
        <w:t xml:space="preserve"> </w:t>
      </w:r>
      <w:r>
        <w:t>конструкциями as</w:t>
      </w:r>
      <w:r>
        <w:rPr>
          <w:spacing w:val="-1"/>
        </w:rPr>
        <w:t xml:space="preserve"> </w:t>
      </w:r>
      <w:r>
        <w:t>... as,</w:t>
      </w:r>
      <w:r>
        <w:rPr>
          <w:spacing w:val="-1"/>
        </w:rPr>
        <w:t xml:space="preserve"> </w:t>
      </w:r>
      <w:r>
        <w:t>not</w:t>
      </w:r>
      <w:r>
        <w:rPr>
          <w:spacing w:val="-1"/>
        </w:rPr>
        <w:t xml:space="preserve"> </w:t>
      </w:r>
      <w:r>
        <w:t>so</w:t>
      </w:r>
      <w:r>
        <w:rPr>
          <w:spacing w:val="-2"/>
        </w:rPr>
        <w:t xml:space="preserve"> </w:t>
      </w:r>
      <w:r>
        <w:t xml:space="preserve">... </w:t>
      </w:r>
      <w:r>
        <w:rPr>
          <w:spacing w:val="-5"/>
        </w:rPr>
        <w:t>as;</w:t>
      </w:r>
    </w:p>
    <w:p w:rsidR="00F24135" w:rsidRDefault="005E5ACB">
      <w:pPr>
        <w:pStyle w:val="a3"/>
        <w:spacing w:before="1"/>
        <w:ind w:right="127"/>
      </w:pPr>
      <w:r>
        <w:t>глаголы в видовременных формах действительного залога в изъявительном наклонении в Present/Past Continuous Tense;</w:t>
      </w:r>
    </w:p>
    <w:p w:rsidR="00F24135" w:rsidRDefault="005E5ACB">
      <w:pPr>
        <w:pStyle w:val="a3"/>
        <w:ind w:right="125"/>
      </w:pPr>
      <w:r>
        <w:t>все типы вопросительных предложений (общий, специальный, альтернативный, разделительный вопросы) в Present/ Past Continuous Tense;</w:t>
      </w:r>
    </w:p>
    <w:p w:rsidR="00F24135" w:rsidRPr="005E5ACB" w:rsidRDefault="005E5ACB">
      <w:pPr>
        <w:pStyle w:val="a3"/>
        <w:ind w:left="849" w:right="1381" w:firstLine="0"/>
        <w:rPr>
          <w:lang w:val="en-US"/>
        </w:rPr>
      </w:pPr>
      <w:r>
        <w:t>модальные</w:t>
      </w:r>
      <w:r w:rsidRPr="005E5ACB">
        <w:rPr>
          <w:spacing w:val="-4"/>
          <w:lang w:val="en-US"/>
        </w:rPr>
        <w:t xml:space="preserve"> </w:t>
      </w:r>
      <w:r>
        <w:t>глаголы</w:t>
      </w:r>
      <w:r w:rsidRPr="005E5ACB">
        <w:rPr>
          <w:spacing w:val="-4"/>
          <w:lang w:val="en-US"/>
        </w:rPr>
        <w:t xml:space="preserve"> </w:t>
      </w:r>
      <w:r>
        <w:t>и</w:t>
      </w:r>
      <w:r w:rsidRPr="005E5ACB">
        <w:rPr>
          <w:spacing w:val="-2"/>
          <w:lang w:val="en-US"/>
        </w:rPr>
        <w:t xml:space="preserve"> </w:t>
      </w:r>
      <w:r>
        <w:t>их</w:t>
      </w:r>
      <w:r w:rsidRPr="005E5ACB">
        <w:rPr>
          <w:spacing w:val="-2"/>
          <w:lang w:val="en-US"/>
        </w:rPr>
        <w:t xml:space="preserve"> </w:t>
      </w:r>
      <w:r>
        <w:t>эквиваленты</w:t>
      </w:r>
      <w:r w:rsidRPr="005E5ACB">
        <w:rPr>
          <w:spacing w:val="-5"/>
          <w:lang w:val="en-US"/>
        </w:rPr>
        <w:t xml:space="preserve"> </w:t>
      </w:r>
      <w:r w:rsidRPr="005E5ACB">
        <w:rPr>
          <w:lang w:val="en-US"/>
        </w:rPr>
        <w:t>(can/be</w:t>
      </w:r>
      <w:r w:rsidRPr="005E5ACB">
        <w:rPr>
          <w:spacing w:val="-3"/>
          <w:lang w:val="en-US"/>
        </w:rPr>
        <w:t xml:space="preserve"> </w:t>
      </w:r>
      <w:r w:rsidRPr="005E5ACB">
        <w:rPr>
          <w:lang w:val="en-US"/>
        </w:rPr>
        <w:t>able</w:t>
      </w:r>
      <w:r w:rsidRPr="005E5ACB">
        <w:rPr>
          <w:spacing w:val="-3"/>
          <w:lang w:val="en-US"/>
        </w:rPr>
        <w:t xml:space="preserve"> </w:t>
      </w:r>
      <w:r w:rsidRPr="005E5ACB">
        <w:rPr>
          <w:lang w:val="en-US"/>
        </w:rPr>
        <w:t>to,</w:t>
      </w:r>
      <w:r w:rsidRPr="005E5ACB">
        <w:rPr>
          <w:spacing w:val="-3"/>
          <w:lang w:val="en-US"/>
        </w:rPr>
        <w:t xml:space="preserve"> </w:t>
      </w:r>
      <w:r w:rsidRPr="005E5ACB">
        <w:rPr>
          <w:lang w:val="en-US"/>
        </w:rPr>
        <w:t>must/</w:t>
      </w:r>
      <w:r w:rsidRPr="005E5ACB">
        <w:rPr>
          <w:spacing w:val="-3"/>
          <w:lang w:val="en-US"/>
        </w:rPr>
        <w:t xml:space="preserve"> </w:t>
      </w:r>
      <w:r w:rsidRPr="005E5ACB">
        <w:rPr>
          <w:lang w:val="en-US"/>
        </w:rPr>
        <w:t>have</w:t>
      </w:r>
      <w:r w:rsidRPr="005E5ACB">
        <w:rPr>
          <w:spacing w:val="-3"/>
          <w:lang w:val="en-US"/>
        </w:rPr>
        <w:t xml:space="preserve"> </w:t>
      </w:r>
      <w:r w:rsidRPr="005E5ACB">
        <w:rPr>
          <w:lang w:val="en-US"/>
        </w:rPr>
        <w:t>to,</w:t>
      </w:r>
      <w:r w:rsidRPr="005E5ACB">
        <w:rPr>
          <w:spacing w:val="-3"/>
          <w:lang w:val="en-US"/>
        </w:rPr>
        <w:t xml:space="preserve"> </w:t>
      </w:r>
      <w:r w:rsidRPr="005E5ACB">
        <w:rPr>
          <w:lang w:val="en-US"/>
        </w:rPr>
        <w:t>may,</w:t>
      </w:r>
      <w:r w:rsidRPr="005E5ACB">
        <w:rPr>
          <w:spacing w:val="-3"/>
          <w:lang w:val="en-US"/>
        </w:rPr>
        <w:t xml:space="preserve"> </w:t>
      </w:r>
      <w:r w:rsidRPr="005E5ACB">
        <w:rPr>
          <w:lang w:val="en-US"/>
        </w:rPr>
        <w:t xml:space="preserve">should, </w:t>
      </w:r>
      <w:r w:rsidRPr="005E5ACB">
        <w:rPr>
          <w:spacing w:val="-2"/>
          <w:lang w:val="en-US"/>
        </w:rPr>
        <w:t>need);</w:t>
      </w:r>
    </w:p>
    <w:p w:rsidR="00F24135" w:rsidRDefault="005E5ACB">
      <w:pPr>
        <w:pStyle w:val="a3"/>
        <w:ind w:left="849" w:firstLine="0"/>
      </w:pPr>
      <w:r>
        <w:t>слова,</w:t>
      </w:r>
      <w:r>
        <w:rPr>
          <w:spacing w:val="-4"/>
        </w:rPr>
        <w:t xml:space="preserve"> </w:t>
      </w:r>
      <w:r>
        <w:t>выражающие</w:t>
      </w:r>
      <w:r>
        <w:rPr>
          <w:spacing w:val="-3"/>
        </w:rPr>
        <w:t xml:space="preserve"> </w:t>
      </w:r>
      <w:r>
        <w:t>количество</w:t>
      </w:r>
      <w:r>
        <w:rPr>
          <w:spacing w:val="-2"/>
        </w:rPr>
        <w:t xml:space="preserve"> </w:t>
      </w:r>
      <w:r>
        <w:t>(little/a</w:t>
      </w:r>
      <w:r>
        <w:rPr>
          <w:spacing w:val="-3"/>
        </w:rPr>
        <w:t xml:space="preserve"> </w:t>
      </w:r>
      <w:r>
        <w:t>little,</w:t>
      </w:r>
      <w:r>
        <w:rPr>
          <w:spacing w:val="-2"/>
        </w:rPr>
        <w:t xml:space="preserve"> </w:t>
      </w:r>
      <w:r>
        <w:t>few/а</w:t>
      </w:r>
      <w:r>
        <w:rPr>
          <w:spacing w:val="-2"/>
        </w:rPr>
        <w:t xml:space="preserve"> few);</w:t>
      </w:r>
    </w:p>
    <w:p w:rsidR="00F24135" w:rsidRDefault="005E5ACB">
      <w:pPr>
        <w:pStyle w:val="a3"/>
        <w:ind w:right="126"/>
      </w:pPr>
      <w:r>
        <w:t>возвратные,</w:t>
      </w:r>
      <w:r>
        <w:rPr>
          <w:spacing w:val="-15"/>
        </w:rPr>
        <w:t xml:space="preserve"> </w:t>
      </w:r>
      <w:r>
        <w:t>неопределённые</w:t>
      </w:r>
      <w:r>
        <w:rPr>
          <w:spacing w:val="-15"/>
        </w:rPr>
        <w:t xml:space="preserve"> </w:t>
      </w:r>
      <w:r>
        <w:t>местоимения</w:t>
      </w:r>
      <w:r>
        <w:rPr>
          <w:spacing w:val="-15"/>
        </w:rPr>
        <w:t xml:space="preserve"> </w:t>
      </w:r>
      <w:r>
        <w:t>some,</w:t>
      </w:r>
      <w:r>
        <w:rPr>
          <w:spacing w:val="-15"/>
        </w:rPr>
        <w:t xml:space="preserve"> </w:t>
      </w:r>
      <w:r>
        <w:t>any</w:t>
      </w:r>
      <w:r>
        <w:rPr>
          <w:spacing w:val="-15"/>
        </w:rPr>
        <w:t xml:space="preserve"> </w:t>
      </w:r>
      <w:r>
        <w:t>и</w:t>
      </w:r>
      <w:r>
        <w:rPr>
          <w:spacing w:val="-15"/>
        </w:rPr>
        <w:t xml:space="preserve"> </w:t>
      </w:r>
      <w:r>
        <w:t>их</w:t>
      </w:r>
      <w:r>
        <w:rPr>
          <w:spacing w:val="-13"/>
        </w:rPr>
        <w:t xml:space="preserve"> </w:t>
      </w:r>
      <w:r>
        <w:t>производные</w:t>
      </w:r>
      <w:r>
        <w:rPr>
          <w:spacing w:val="-15"/>
        </w:rPr>
        <w:t xml:space="preserve"> </w:t>
      </w:r>
      <w:r>
        <w:t>(somebody,</w:t>
      </w:r>
      <w:r>
        <w:rPr>
          <w:spacing w:val="-11"/>
        </w:rPr>
        <w:t xml:space="preserve"> </w:t>
      </w:r>
      <w:r>
        <w:t>anybody; something, anything, etc.), every и производные (everybody, everything и другие) в повествовательных (утвердительных и отрицательных) и вопросительных предложениях;</w:t>
      </w:r>
    </w:p>
    <w:p w:rsidR="00F24135" w:rsidRDefault="005E5ACB">
      <w:pPr>
        <w:pStyle w:val="a3"/>
        <w:ind w:left="849" w:firstLine="0"/>
      </w:pPr>
      <w:r>
        <w:t>числительные</w:t>
      </w:r>
      <w:r>
        <w:rPr>
          <w:spacing w:val="-2"/>
        </w:rPr>
        <w:t xml:space="preserve"> </w:t>
      </w:r>
      <w:r>
        <w:t>для обозначения</w:t>
      </w:r>
      <w:r>
        <w:rPr>
          <w:spacing w:val="-2"/>
        </w:rPr>
        <w:t xml:space="preserve"> </w:t>
      </w:r>
      <w:r>
        <w:t>дат и больших</w:t>
      </w:r>
      <w:r>
        <w:rPr>
          <w:spacing w:val="-6"/>
        </w:rPr>
        <w:t xml:space="preserve"> </w:t>
      </w:r>
      <w:r>
        <w:t>чисел</w:t>
      </w:r>
      <w:r>
        <w:rPr>
          <w:spacing w:val="2"/>
        </w:rPr>
        <w:t xml:space="preserve"> </w:t>
      </w:r>
      <w:r>
        <w:t>(100-</w:t>
      </w:r>
      <w:r>
        <w:rPr>
          <w:spacing w:val="-2"/>
        </w:rPr>
        <w:t>1000);</w:t>
      </w:r>
    </w:p>
    <w:p w:rsidR="00F24135" w:rsidRDefault="005E5ACB">
      <w:pPr>
        <w:pStyle w:val="a3"/>
        <w:ind w:left="849"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F24135" w:rsidRDefault="005E5ACB">
      <w:pPr>
        <w:pStyle w:val="a3"/>
        <w:ind w:right="127"/>
      </w:pPr>
      <w:r>
        <w:t>использовать отдельные социокультурные элементы речевого поведенческого этикета в стране (странах) изучаемого языка в рамках тематического содержания речи;</w:t>
      </w:r>
    </w:p>
    <w:p w:rsidR="00F24135" w:rsidRDefault="005E5ACB">
      <w:pPr>
        <w:pStyle w:val="a3"/>
        <w:ind w:right="121"/>
      </w:pPr>
      <w:r>
        <w:t>понимать и использовать в устной и письменной речи</w:t>
      </w:r>
      <w:r>
        <w:rPr>
          <w:spacing w:val="-2"/>
        </w:rPr>
        <w:t xml:space="preserve"> </w:t>
      </w:r>
      <w:r>
        <w:t>наиболее употребительную лексику страны (стран) изучаемого языка в рамках тематического содержания речи;</w:t>
      </w:r>
    </w:p>
    <w:p w:rsidR="00F24135" w:rsidRDefault="005E5ACB">
      <w:pPr>
        <w:pStyle w:val="a3"/>
        <w:spacing w:before="1"/>
        <w:ind w:right="128"/>
      </w:pPr>
      <w:r>
        <w:t>обладать</w:t>
      </w:r>
      <w:r>
        <w:rPr>
          <w:spacing w:val="-6"/>
        </w:rPr>
        <w:t xml:space="preserve"> </w:t>
      </w:r>
      <w:r>
        <w:t>базовыми</w:t>
      </w:r>
      <w:r>
        <w:rPr>
          <w:spacing w:val="-7"/>
        </w:rPr>
        <w:t xml:space="preserve"> </w:t>
      </w:r>
      <w:r>
        <w:t>знаниями</w:t>
      </w:r>
      <w:r>
        <w:rPr>
          <w:spacing w:val="-5"/>
        </w:rPr>
        <w:t xml:space="preserve"> </w:t>
      </w:r>
      <w:r>
        <w:t>о</w:t>
      </w:r>
      <w:r>
        <w:rPr>
          <w:spacing w:val="-7"/>
        </w:rPr>
        <w:t xml:space="preserve"> </w:t>
      </w:r>
      <w:r>
        <w:t>социокультурном</w:t>
      </w:r>
      <w:r>
        <w:rPr>
          <w:spacing w:val="-4"/>
        </w:rPr>
        <w:t xml:space="preserve"> </w:t>
      </w:r>
      <w:r>
        <w:t>портрете</w:t>
      </w:r>
      <w:r>
        <w:rPr>
          <w:spacing w:val="-6"/>
        </w:rPr>
        <w:t xml:space="preserve"> </w:t>
      </w:r>
      <w:r>
        <w:t>родной</w:t>
      </w:r>
      <w:r>
        <w:rPr>
          <w:spacing w:val="-4"/>
        </w:rPr>
        <w:t xml:space="preserve"> </w:t>
      </w:r>
      <w:r>
        <w:t>страны</w:t>
      </w:r>
      <w:r>
        <w:rPr>
          <w:spacing w:val="-10"/>
        </w:rPr>
        <w:t xml:space="preserve"> </w:t>
      </w:r>
      <w:r>
        <w:t>и</w:t>
      </w:r>
      <w:r>
        <w:rPr>
          <w:spacing w:val="-6"/>
        </w:rPr>
        <w:t xml:space="preserve"> </w:t>
      </w:r>
      <w:r>
        <w:t>страны</w:t>
      </w:r>
      <w:r>
        <w:rPr>
          <w:spacing w:val="-9"/>
        </w:rPr>
        <w:t xml:space="preserve"> </w:t>
      </w:r>
      <w:r>
        <w:t>(стран) изучаемого языка;</w:t>
      </w:r>
    </w:p>
    <w:p w:rsidR="00F24135" w:rsidRDefault="005E5ACB">
      <w:pPr>
        <w:pStyle w:val="a3"/>
        <w:ind w:left="849" w:firstLine="0"/>
      </w:pPr>
      <w:r>
        <w:t>кратко</w:t>
      </w:r>
      <w:r>
        <w:rPr>
          <w:spacing w:val="-6"/>
        </w:rPr>
        <w:t xml:space="preserve"> </w:t>
      </w:r>
      <w:r>
        <w:t>представлять</w:t>
      </w:r>
      <w:r>
        <w:rPr>
          <w:spacing w:val="-4"/>
        </w:rPr>
        <w:t xml:space="preserve"> </w:t>
      </w:r>
      <w:r>
        <w:t>Россию</w:t>
      </w:r>
      <w:r>
        <w:rPr>
          <w:spacing w:val="-4"/>
        </w:rPr>
        <w:t xml:space="preserve"> </w:t>
      </w:r>
      <w:r>
        <w:t>и</w:t>
      </w:r>
      <w:r>
        <w:rPr>
          <w:spacing w:val="-3"/>
        </w:rPr>
        <w:t xml:space="preserve"> </w:t>
      </w:r>
      <w:r>
        <w:t>страну</w:t>
      </w:r>
      <w:r>
        <w:rPr>
          <w:spacing w:val="-10"/>
        </w:rPr>
        <w:t xml:space="preserve"> </w:t>
      </w:r>
      <w:r>
        <w:t>(страны)</w:t>
      </w:r>
      <w:r>
        <w:rPr>
          <w:spacing w:val="-3"/>
        </w:rPr>
        <w:t xml:space="preserve"> </w:t>
      </w:r>
      <w:r>
        <w:t>изучаемого</w:t>
      </w:r>
      <w:r>
        <w:rPr>
          <w:spacing w:val="-3"/>
        </w:rPr>
        <w:t xml:space="preserve"> </w:t>
      </w:r>
      <w:r>
        <w:rPr>
          <w:spacing w:val="-2"/>
        </w:rPr>
        <w:t>языка;</w:t>
      </w:r>
    </w:p>
    <w:p w:rsidR="00F24135" w:rsidRDefault="005E5ACB">
      <w:pPr>
        <w:pStyle w:val="a3"/>
        <w:ind w:right="122" w:firstLine="768"/>
      </w:pPr>
      <w:r>
        <w:t>владеть компенсаторными умениями: использовать при чтении и аудировании языковую догадку,</w:t>
      </w:r>
      <w:r>
        <w:rPr>
          <w:spacing w:val="-3"/>
        </w:rPr>
        <w:t xml:space="preserve"> </w:t>
      </w:r>
      <w:r>
        <w:t>в</w:t>
      </w:r>
      <w:r>
        <w:rPr>
          <w:spacing w:val="-4"/>
        </w:rPr>
        <w:t xml:space="preserve"> </w:t>
      </w:r>
      <w:r>
        <w:t>том</w:t>
      </w:r>
      <w:r>
        <w:rPr>
          <w:spacing w:val="-3"/>
        </w:rPr>
        <w:t xml:space="preserve"> </w:t>
      </w:r>
      <w:r>
        <w:t>числе</w:t>
      </w:r>
      <w:r>
        <w:rPr>
          <w:spacing w:val="-5"/>
        </w:rPr>
        <w:t xml:space="preserve"> </w:t>
      </w:r>
      <w:r>
        <w:t>контекстуальную,</w:t>
      </w:r>
      <w:r>
        <w:rPr>
          <w:spacing w:val="-3"/>
        </w:rPr>
        <w:t xml:space="preserve"> </w:t>
      </w:r>
      <w:r>
        <w:t>игнорировать</w:t>
      </w:r>
      <w:r>
        <w:rPr>
          <w:spacing w:val="-4"/>
        </w:rPr>
        <w:t xml:space="preserve"> </w:t>
      </w:r>
      <w:r>
        <w:t>информацию,</w:t>
      </w:r>
      <w:r>
        <w:rPr>
          <w:spacing w:val="-6"/>
        </w:rPr>
        <w:t xml:space="preserve"> </w:t>
      </w:r>
      <w:r>
        <w:t>не</w:t>
      </w:r>
      <w:r>
        <w:rPr>
          <w:spacing w:val="-1"/>
        </w:rPr>
        <w:t xml:space="preserve"> </w:t>
      </w:r>
      <w:r>
        <w:t>являющуюся</w:t>
      </w:r>
      <w:r>
        <w:rPr>
          <w:spacing w:val="-1"/>
        </w:rPr>
        <w:t xml:space="preserve"> </w:t>
      </w:r>
      <w:r>
        <w:t>необходимой для</w:t>
      </w:r>
      <w:r>
        <w:rPr>
          <w:spacing w:val="-13"/>
        </w:rPr>
        <w:t xml:space="preserve"> </w:t>
      </w:r>
      <w:r>
        <w:t>понимания</w:t>
      </w:r>
      <w:r>
        <w:rPr>
          <w:spacing w:val="-11"/>
        </w:rPr>
        <w:t xml:space="preserve"> </w:t>
      </w:r>
      <w:r>
        <w:t>основного</w:t>
      </w:r>
      <w:r>
        <w:rPr>
          <w:spacing w:val="-15"/>
        </w:rPr>
        <w:t xml:space="preserve"> </w:t>
      </w:r>
      <w:r>
        <w:t>содержания,</w:t>
      </w:r>
      <w:r>
        <w:rPr>
          <w:spacing w:val="-13"/>
        </w:rPr>
        <w:t xml:space="preserve"> </w:t>
      </w:r>
      <w:r>
        <w:t>прочитанного</w:t>
      </w:r>
      <w:r>
        <w:rPr>
          <w:spacing w:val="-13"/>
        </w:rPr>
        <w:t xml:space="preserve"> </w:t>
      </w:r>
      <w:r>
        <w:t>(прослушанного)</w:t>
      </w:r>
      <w:r>
        <w:rPr>
          <w:spacing w:val="-14"/>
        </w:rPr>
        <w:t xml:space="preserve"> </w:t>
      </w:r>
      <w:r>
        <w:t>текста</w:t>
      </w:r>
      <w:r>
        <w:rPr>
          <w:spacing w:val="-14"/>
        </w:rPr>
        <w:t xml:space="preserve"> </w:t>
      </w:r>
      <w:r>
        <w:t>или</w:t>
      </w:r>
      <w:r>
        <w:rPr>
          <w:spacing w:val="-10"/>
        </w:rPr>
        <w:t xml:space="preserve"> </w:t>
      </w:r>
      <w:r>
        <w:t>для</w:t>
      </w:r>
      <w:r>
        <w:rPr>
          <w:spacing w:val="-13"/>
        </w:rPr>
        <w:t xml:space="preserve"> </w:t>
      </w:r>
      <w:r>
        <w:t>нахождения в тексте запрашиваемой информации;</w:t>
      </w:r>
    </w:p>
    <w:p w:rsidR="00F24135" w:rsidRDefault="005E5ACB">
      <w:pPr>
        <w:pStyle w:val="a3"/>
        <w:ind w:right="127"/>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24135" w:rsidRDefault="005E5ACB">
      <w:pPr>
        <w:pStyle w:val="a3"/>
        <w:ind w:right="130"/>
      </w:pPr>
      <w:r>
        <w:t>использовать</w:t>
      </w:r>
      <w:r>
        <w:rPr>
          <w:spacing w:val="-15"/>
        </w:rPr>
        <w:t xml:space="preserve"> </w:t>
      </w:r>
      <w:r>
        <w:t>иноязычные</w:t>
      </w:r>
      <w:r>
        <w:rPr>
          <w:spacing w:val="-15"/>
        </w:rPr>
        <w:t xml:space="preserve"> </w:t>
      </w:r>
      <w:r>
        <w:t>словари</w:t>
      </w:r>
      <w:r>
        <w:rPr>
          <w:spacing w:val="-15"/>
        </w:rPr>
        <w:t xml:space="preserve"> </w:t>
      </w:r>
      <w:r>
        <w:t>и</w:t>
      </w:r>
      <w:r>
        <w:rPr>
          <w:spacing w:val="-15"/>
        </w:rPr>
        <w:t xml:space="preserve"> </w:t>
      </w:r>
      <w:r>
        <w:t>справочники,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информационно-справочные системы в электронной форме;</w:t>
      </w:r>
    </w:p>
    <w:p w:rsidR="00F24135" w:rsidRDefault="005E5ACB">
      <w:pPr>
        <w:pStyle w:val="a3"/>
        <w:ind w:right="129"/>
      </w:pPr>
      <w:r>
        <w:t>достигать взаимопонимания в процессе устного и письменного общения с носителями иностранного языка, с людьми другой культуры;</w:t>
      </w:r>
    </w:p>
    <w:p w:rsidR="00F24135" w:rsidRDefault="005E5ACB">
      <w:pPr>
        <w:pStyle w:val="a3"/>
        <w:ind w:right="130"/>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24135" w:rsidRDefault="005E5ACB">
      <w:pPr>
        <w:pStyle w:val="2"/>
        <w:spacing w:before="5" w:line="240" w:lineRule="auto"/>
        <w:ind w:left="141" w:right="126" w:firstLine="708"/>
      </w:pPr>
      <w:r>
        <w:t>Предметные</w:t>
      </w:r>
      <w:r>
        <w:rPr>
          <w:spacing w:val="-7"/>
        </w:rPr>
        <w:t xml:space="preserve"> </w:t>
      </w:r>
      <w:r>
        <w:t>результаты</w:t>
      </w:r>
      <w:r>
        <w:rPr>
          <w:spacing w:val="-8"/>
        </w:rPr>
        <w:t xml:space="preserve"> </w:t>
      </w:r>
      <w:r>
        <w:t>освоения</w:t>
      </w:r>
      <w:r>
        <w:rPr>
          <w:spacing w:val="-11"/>
        </w:rPr>
        <w:t xml:space="preserve"> </w:t>
      </w:r>
      <w:r>
        <w:t>программы</w:t>
      </w:r>
      <w:r>
        <w:rPr>
          <w:spacing w:val="-11"/>
        </w:rPr>
        <w:t xml:space="preserve"> </w:t>
      </w:r>
      <w:r>
        <w:t>по</w:t>
      </w:r>
      <w:r>
        <w:rPr>
          <w:spacing w:val="-6"/>
        </w:rPr>
        <w:t xml:space="preserve"> </w:t>
      </w:r>
      <w:r>
        <w:t>иностранному</w:t>
      </w:r>
      <w:r>
        <w:rPr>
          <w:spacing w:val="-4"/>
        </w:rPr>
        <w:t xml:space="preserve"> </w:t>
      </w:r>
      <w:r>
        <w:t>(английскому)</w:t>
      </w:r>
      <w:r>
        <w:rPr>
          <w:spacing w:val="-8"/>
        </w:rPr>
        <w:t xml:space="preserve"> </w:t>
      </w:r>
      <w:r>
        <w:t>языку к концу обучения в 7 классе:</w:t>
      </w:r>
    </w:p>
    <w:p w:rsidR="00F24135" w:rsidRDefault="005E5ACB">
      <w:pPr>
        <w:pStyle w:val="a3"/>
        <w:spacing w:line="271" w:lineRule="exact"/>
        <w:ind w:left="849" w:firstLine="0"/>
      </w:pPr>
      <w:r>
        <w:t>владеть</w:t>
      </w:r>
      <w:r>
        <w:rPr>
          <w:spacing w:val="-7"/>
        </w:rPr>
        <w:t xml:space="preserve"> </w:t>
      </w:r>
      <w:r>
        <w:t>основными</w:t>
      </w:r>
      <w:r>
        <w:rPr>
          <w:spacing w:val="-5"/>
        </w:rPr>
        <w:t xml:space="preserve"> </w:t>
      </w:r>
      <w:r>
        <w:t>видами</w:t>
      </w:r>
      <w:r>
        <w:rPr>
          <w:spacing w:val="-8"/>
        </w:rPr>
        <w:t xml:space="preserve"> </w:t>
      </w:r>
      <w:r>
        <w:t>речевой</w:t>
      </w:r>
      <w:r>
        <w:rPr>
          <w:spacing w:val="-6"/>
        </w:rPr>
        <w:t xml:space="preserve"> </w:t>
      </w:r>
      <w:r>
        <w:rPr>
          <w:spacing w:val="-2"/>
        </w:rPr>
        <w:t>деятельности:</w:t>
      </w:r>
    </w:p>
    <w:p w:rsidR="00F24135" w:rsidRDefault="005E5ACB">
      <w:pPr>
        <w:pStyle w:val="a3"/>
        <w:ind w:right="122"/>
      </w:pPr>
      <w:r>
        <w:t>говорение: вести разные виды диалогов (диалог этикетного</w:t>
      </w:r>
      <w:r>
        <w:rPr>
          <w:spacing w:val="-1"/>
        </w:rPr>
        <w:t xml:space="preserve"> </w:t>
      </w:r>
      <w:r>
        <w:t>характера, диалог-побуждение к</w:t>
      </w:r>
      <w:r>
        <w:rPr>
          <w:spacing w:val="-1"/>
        </w:rPr>
        <w:t xml:space="preserve"> </w:t>
      </w:r>
      <w:r>
        <w:t>действию,</w:t>
      </w:r>
      <w:r>
        <w:rPr>
          <w:spacing w:val="-4"/>
        </w:rPr>
        <w:t xml:space="preserve"> </w:t>
      </w:r>
      <w:r>
        <w:t>диалог-расспрос,</w:t>
      </w:r>
      <w:r>
        <w:rPr>
          <w:spacing w:val="-2"/>
        </w:rPr>
        <w:t xml:space="preserve"> </w:t>
      </w:r>
      <w:r>
        <w:t>комбинированный</w:t>
      </w:r>
      <w:r>
        <w:rPr>
          <w:spacing w:val="-1"/>
        </w:rPr>
        <w:t xml:space="preserve"> </w:t>
      </w:r>
      <w:r>
        <w:t>диалог,</w:t>
      </w:r>
      <w:r>
        <w:rPr>
          <w:spacing w:val="-2"/>
        </w:rPr>
        <w:t xml:space="preserve"> </w:t>
      </w:r>
      <w:r>
        <w:t>включающий различные</w:t>
      </w:r>
      <w:r>
        <w:rPr>
          <w:spacing w:val="-4"/>
        </w:rPr>
        <w:t xml:space="preserve"> </w:t>
      </w:r>
      <w:r>
        <w:t>виды</w:t>
      </w:r>
      <w:r>
        <w:rPr>
          <w:spacing w:val="-2"/>
        </w:rPr>
        <w:t xml:space="preserve"> </w:t>
      </w:r>
      <w:r>
        <w:t>диалогов) в</w:t>
      </w:r>
      <w:r>
        <w:rPr>
          <w:spacing w:val="21"/>
        </w:rPr>
        <w:t xml:space="preserve"> </w:t>
      </w:r>
      <w:r>
        <w:t>рамках</w:t>
      </w:r>
      <w:r>
        <w:rPr>
          <w:spacing w:val="30"/>
        </w:rPr>
        <w:t xml:space="preserve"> </w:t>
      </w:r>
      <w:r>
        <w:t>тематического</w:t>
      </w:r>
      <w:r>
        <w:rPr>
          <w:spacing w:val="26"/>
        </w:rPr>
        <w:t xml:space="preserve"> </w:t>
      </w:r>
      <w:r>
        <w:t>содержания</w:t>
      </w:r>
      <w:r>
        <w:rPr>
          <w:spacing w:val="23"/>
        </w:rPr>
        <w:t xml:space="preserve"> </w:t>
      </w:r>
      <w:r>
        <w:t>речи</w:t>
      </w:r>
      <w:r>
        <w:rPr>
          <w:spacing w:val="26"/>
        </w:rPr>
        <w:t xml:space="preserve"> </w:t>
      </w:r>
      <w:r>
        <w:t>в</w:t>
      </w:r>
      <w:r>
        <w:rPr>
          <w:spacing w:val="24"/>
        </w:rPr>
        <w:t xml:space="preserve"> </w:t>
      </w:r>
      <w:r>
        <w:t>стандартных</w:t>
      </w:r>
      <w:r>
        <w:rPr>
          <w:spacing w:val="28"/>
        </w:rPr>
        <w:t xml:space="preserve"> </w:t>
      </w:r>
      <w:r>
        <w:t>ситуациях</w:t>
      </w:r>
      <w:r>
        <w:rPr>
          <w:spacing w:val="26"/>
        </w:rPr>
        <w:t xml:space="preserve"> </w:t>
      </w:r>
      <w:r>
        <w:t>неофициального</w:t>
      </w:r>
      <w:r>
        <w:rPr>
          <w:spacing w:val="22"/>
        </w:rPr>
        <w:t xml:space="preserve"> </w:t>
      </w:r>
      <w:r>
        <w:t>общения</w:t>
      </w:r>
      <w:r>
        <w:rPr>
          <w:spacing w:val="24"/>
        </w:rPr>
        <w:t xml:space="preserve"> </w:t>
      </w:r>
      <w:r>
        <w:rPr>
          <w:spacing w:val="-10"/>
        </w:rPr>
        <w:t>с</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вербальными и (или) зрительными опорами, с соблюдением норм речевого этикета, принятого в стране (странах) изучаемого языка (до 6 реплик со стороны каждого собеседника);</w:t>
      </w:r>
    </w:p>
    <w:p w:rsidR="00F24135" w:rsidRDefault="005E5ACB">
      <w:pPr>
        <w:pStyle w:val="a3"/>
        <w:spacing w:before="1"/>
        <w:ind w:right="126"/>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- 8-9 фраз), излагать основное содержание прочитанного (прослушанного) текста с вербальными и (или) зрительными опорами (объём - 8-9 фраз), кратко излагать результаты выполненной проектной работы (объём - 8-9 фраз);</w:t>
      </w:r>
    </w:p>
    <w:p w:rsidR="00F24135" w:rsidRDefault="005E5ACB">
      <w:pPr>
        <w:pStyle w:val="a3"/>
        <w:ind w:right="123"/>
      </w:pPr>
      <w:r>
        <w:t>аудирование: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 (текстов) для аудирования - до 1,5 минут);</w:t>
      </w:r>
    </w:p>
    <w:p w:rsidR="00F24135" w:rsidRDefault="005E5ACB">
      <w:pPr>
        <w:pStyle w:val="a3"/>
        <w:ind w:right="123"/>
      </w:pPr>
      <w:r>
        <w:t>смысловое чтение: читать про себя и понимать несложные аутентичные тексты, содержащие</w:t>
      </w:r>
      <w:r>
        <w:rPr>
          <w:spacing w:val="-5"/>
        </w:rPr>
        <w:t xml:space="preserve"> </w:t>
      </w:r>
      <w:r>
        <w:t>отдельные</w:t>
      </w:r>
      <w:r>
        <w:rPr>
          <w:spacing w:val="-6"/>
        </w:rPr>
        <w:t xml:space="preserve"> </w:t>
      </w:r>
      <w:r>
        <w:t>незнакомые</w:t>
      </w:r>
      <w:r>
        <w:rPr>
          <w:spacing w:val="-7"/>
        </w:rPr>
        <w:t xml:space="preserve"> </w:t>
      </w:r>
      <w:r>
        <w:t>слова,</w:t>
      </w:r>
      <w:r>
        <w:rPr>
          <w:spacing w:val="-4"/>
        </w:rPr>
        <w:t xml:space="preserve"> </w:t>
      </w:r>
      <w:r>
        <w:t>с</w:t>
      </w:r>
      <w:r>
        <w:rPr>
          <w:spacing w:val="-8"/>
        </w:rPr>
        <w:t xml:space="preserve"> </w:t>
      </w:r>
      <w:r>
        <w:t>различной</w:t>
      </w:r>
      <w:r>
        <w:rPr>
          <w:spacing w:val="-3"/>
        </w:rPr>
        <w:t xml:space="preserve"> </w:t>
      </w:r>
      <w:r>
        <w:t>глубиной</w:t>
      </w:r>
      <w:r>
        <w:rPr>
          <w:spacing w:val="-3"/>
        </w:rPr>
        <w:t xml:space="preserve"> </w:t>
      </w:r>
      <w:r>
        <w:t>проникновения</w:t>
      </w:r>
      <w:r>
        <w:rPr>
          <w:spacing w:val="-5"/>
        </w:rPr>
        <w:t xml:space="preserve"> </w:t>
      </w:r>
      <w:r>
        <w:t>в</w:t>
      </w:r>
      <w:r>
        <w:rPr>
          <w:spacing w:val="-7"/>
        </w:rPr>
        <w:t xml:space="preserve"> </w:t>
      </w:r>
      <w:r>
        <w:t>их</w:t>
      </w:r>
      <w:r>
        <w:rPr>
          <w:spacing w:val="-4"/>
        </w:rPr>
        <w:t xml:space="preserve"> </w:t>
      </w:r>
      <w:r>
        <w:t>содержание в</w:t>
      </w:r>
      <w:r>
        <w:rPr>
          <w:spacing w:val="-2"/>
        </w:rPr>
        <w:t xml:space="preserve"> </w:t>
      </w:r>
      <w:r>
        <w:t>зависимости от</w:t>
      </w:r>
      <w:r>
        <w:rPr>
          <w:spacing w:val="-2"/>
        </w:rPr>
        <w:t xml:space="preserve"> </w:t>
      </w:r>
      <w:r>
        <w:t>поставленной</w:t>
      </w:r>
      <w:r>
        <w:rPr>
          <w:spacing w:val="-1"/>
        </w:rPr>
        <w:t xml:space="preserve"> </w:t>
      </w:r>
      <w:r>
        <w:t>коммуникативной задачи:</w:t>
      </w:r>
      <w:r>
        <w:rPr>
          <w:spacing w:val="80"/>
        </w:rPr>
        <w:t xml:space="preserve"> </w:t>
      </w:r>
      <w:r>
        <w:t>с</w:t>
      </w:r>
      <w:r>
        <w:rPr>
          <w:spacing w:val="40"/>
        </w:rPr>
        <w:t xml:space="preserve">  </w:t>
      </w:r>
      <w:r>
        <w:t>пониманием</w:t>
      </w:r>
      <w:r>
        <w:rPr>
          <w:spacing w:val="40"/>
        </w:rPr>
        <w:t xml:space="preserve">  </w:t>
      </w:r>
      <w:r>
        <w:t>основного содержания, с пониманием нужной</w:t>
      </w:r>
    </w:p>
    <w:p w:rsidR="00F24135" w:rsidRDefault="005E5ACB">
      <w:pPr>
        <w:pStyle w:val="a3"/>
        <w:spacing w:before="1"/>
        <w:ind w:right="123"/>
      </w:pPr>
      <w:r>
        <w:t>(запрашиваемой) информации, с полным пониманием информации, представленной в тексте в эксплицитной (явной) форме (объём текста (текстов)</w:t>
      </w:r>
    </w:p>
    <w:p w:rsidR="00F24135" w:rsidRDefault="005E5ACB">
      <w:pPr>
        <w:pStyle w:val="a3"/>
        <w:ind w:right="124"/>
      </w:pPr>
      <w:r>
        <w:t>для чтения - до 350 слов), читать про себя несплошные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24135" w:rsidRDefault="005E5ACB">
      <w:pPr>
        <w:pStyle w:val="a3"/>
        <w:ind w:right="124"/>
      </w:pPr>
      <w:r>
        <w:t>письменная речь:</w:t>
      </w:r>
      <w:r>
        <w:rPr>
          <w:spacing w:val="-2"/>
        </w:rPr>
        <w:t xml:space="preserve"> </w:t>
      </w:r>
      <w:r>
        <w:t>заполнять</w:t>
      </w:r>
      <w:r>
        <w:rPr>
          <w:spacing w:val="-4"/>
        </w:rPr>
        <w:t xml:space="preserve"> </w:t>
      </w:r>
      <w:r>
        <w:t>анкеты</w:t>
      </w:r>
      <w:r>
        <w:rPr>
          <w:spacing w:val="-2"/>
        </w:rPr>
        <w:t xml:space="preserve"> </w:t>
      </w:r>
      <w:r>
        <w:t>и формуляры с указанием</w:t>
      </w:r>
      <w:r>
        <w:rPr>
          <w:spacing w:val="-5"/>
        </w:rPr>
        <w:t xml:space="preserve"> </w:t>
      </w:r>
      <w:r>
        <w:t>личной</w:t>
      </w:r>
      <w:r>
        <w:rPr>
          <w:spacing w:val="-4"/>
        </w:rPr>
        <w:t xml:space="preserve"> </w:t>
      </w:r>
      <w:r>
        <w:t>информации;</w:t>
      </w:r>
      <w:r>
        <w:rPr>
          <w:spacing w:val="-2"/>
        </w:rPr>
        <w:t xml:space="preserve"> </w:t>
      </w:r>
      <w:r>
        <w:t>писать электронное</w:t>
      </w:r>
      <w:r>
        <w:rPr>
          <w:spacing w:val="-15"/>
        </w:rPr>
        <w:t xml:space="preserve"> </w:t>
      </w:r>
      <w:r>
        <w:t>сообщение</w:t>
      </w:r>
      <w:r>
        <w:rPr>
          <w:spacing w:val="-15"/>
        </w:rPr>
        <w:t xml:space="preserve"> </w:t>
      </w:r>
      <w:r>
        <w:t>личного</w:t>
      </w:r>
      <w:r>
        <w:rPr>
          <w:spacing w:val="-15"/>
        </w:rPr>
        <w:t xml:space="preserve"> </w:t>
      </w:r>
      <w:r>
        <w:t>характера,</w:t>
      </w:r>
      <w:r>
        <w:rPr>
          <w:spacing w:val="-15"/>
        </w:rPr>
        <w:t xml:space="preserve"> </w:t>
      </w:r>
      <w:r>
        <w:t>соблюдая</w:t>
      </w:r>
      <w:r>
        <w:rPr>
          <w:spacing w:val="-14"/>
        </w:rPr>
        <w:t xml:space="preserve"> </w:t>
      </w:r>
      <w:r>
        <w:t>речевой</w:t>
      </w:r>
      <w:r>
        <w:rPr>
          <w:spacing w:val="-12"/>
        </w:rPr>
        <w:t xml:space="preserve"> </w:t>
      </w:r>
      <w:r>
        <w:t>этикет,</w:t>
      </w:r>
      <w:r>
        <w:rPr>
          <w:spacing w:val="-15"/>
        </w:rPr>
        <w:t xml:space="preserve"> </w:t>
      </w:r>
      <w:r>
        <w:t>принятый</w:t>
      </w:r>
      <w:r>
        <w:rPr>
          <w:spacing w:val="-15"/>
        </w:rPr>
        <w:t xml:space="preserve"> </w:t>
      </w:r>
      <w:r>
        <w:t>в</w:t>
      </w:r>
      <w:r>
        <w:rPr>
          <w:spacing w:val="-15"/>
        </w:rPr>
        <w:t xml:space="preserve"> </w:t>
      </w:r>
      <w:r>
        <w:t>стране</w:t>
      </w:r>
      <w:r>
        <w:rPr>
          <w:spacing w:val="-12"/>
        </w:rPr>
        <w:t xml:space="preserve"> </w:t>
      </w:r>
      <w:r>
        <w:t>(странах) изучаемого</w:t>
      </w:r>
      <w:r>
        <w:rPr>
          <w:spacing w:val="-13"/>
        </w:rPr>
        <w:t xml:space="preserve"> </w:t>
      </w:r>
      <w:r>
        <w:t>языка</w:t>
      </w:r>
      <w:r>
        <w:rPr>
          <w:spacing w:val="-10"/>
        </w:rPr>
        <w:t xml:space="preserve"> </w:t>
      </w:r>
      <w:r>
        <w:t>(объём</w:t>
      </w:r>
      <w:r>
        <w:rPr>
          <w:spacing w:val="-11"/>
        </w:rPr>
        <w:t xml:space="preserve"> </w:t>
      </w:r>
      <w:r>
        <w:t>сообщения</w:t>
      </w:r>
      <w:r>
        <w:rPr>
          <w:spacing w:val="-10"/>
        </w:rPr>
        <w:t xml:space="preserve"> </w:t>
      </w:r>
      <w:r>
        <w:t>-</w:t>
      </w:r>
      <w:r>
        <w:rPr>
          <w:spacing w:val="-14"/>
        </w:rPr>
        <w:t xml:space="preserve"> </w:t>
      </w:r>
      <w:r>
        <w:t>до</w:t>
      </w:r>
      <w:r>
        <w:rPr>
          <w:spacing w:val="-14"/>
        </w:rPr>
        <w:t xml:space="preserve"> </w:t>
      </w:r>
      <w:r>
        <w:t>90</w:t>
      </w:r>
      <w:r>
        <w:rPr>
          <w:spacing w:val="-13"/>
        </w:rPr>
        <w:t xml:space="preserve"> </w:t>
      </w:r>
      <w:r>
        <w:t>слов),</w:t>
      </w:r>
      <w:r>
        <w:rPr>
          <w:spacing w:val="-14"/>
        </w:rPr>
        <w:t xml:space="preserve"> </w:t>
      </w:r>
      <w:r>
        <w:t>создавать</w:t>
      </w:r>
      <w:r>
        <w:rPr>
          <w:spacing w:val="-13"/>
        </w:rPr>
        <w:t xml:space="preserve"> </w:t>
      </w:r>
      <w:r>
        <w:t>небольшое</w:t>
      </w:r>
      <w:r>
        <w:rPr>
          <w:spacing w:val="-15"/>
        </w:rPr>
        <w:t xml:space="preserve"> </w:t>
      </w:r>
      <w:r>
        <w:t>письменное</w:t>
      </w:r>
      <w:r>
        <w:rPr>
          <w:spacing w:val="-15"/>
        </w:rPr>
        <w:t xml:space="preserve"> </w:t>
      </w:r>
      <w:r>
        <w:t>высказывание с использованием образца, плана, ключевых слов, таблицы (объём высказывания - до 90 слов);</w:t>
      </w:r>
    </w:p>
    <w:p w:rsidR="00F24135" w:rsidRDefault="005E5ACB">
      <w:pPr>
        <w:pStyle w:val="a3"/>
        <w:ind w:right="124"/>
      </w:pPr>
      <w:r>
        <w:t>владеть фонетическими навыками: различать различать на слух,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w:t>
      </w:r>
      <w:r>
        <w:rPr>
          <w:spacing w:val="-4"/>
        </w:rPr>
        <w:t xml:space="preserve"> </w:t>
      </w:r>
      <w:r>
        <w:t>и</w:t>
      </w:r>
      <w:r>
        <w:rPr>
          <w:spacing w:val="-2"/>
        </w:rPr>
        <w:t xml:space="preserve"> </w:t>
      </w:r>
      <w:r>
        <w:t>соответствующей</w:t>
      </w:r>
      <w:r>
        <w:rPr>
          <w:spacing w:val="-2"/>
        </w:rPr>
        <w:t xml:space="preserve"> </w:t>
      </w:r>
      <w:r>
        <w:t>интонацией,</w:t>
      </w:r>
      <w:r>
        <w:rPr>
          <w:spacing w:val="-2"/>
        </w:rPr>
        <w:t xml:space="preserve"> </w:t>
      </w:r>
      <w:r>
        <w:t>читать</w:t>
      </w:r>
      <w:r>
        <w:rPr>
          <w:spacing w:val="-4"/>
        </w:rPr>
        <w:t xml:space="preserve"> </w:t>
      </w:r>
      <w:r>
        <w:t>новые</w:t>
      </w:r>
      <w:r>
        <w:rPr>
          <w:spacing w:val="-2"/>
        </w:rPr>
        <w:t xml:space="preserve"> </w:t>
      </w:r>
      <w:r>
        <w:t>слова</w:t>
      </w:r>
      <w:r>
        <w:rPr>
          <w:spacing w:val="-3"/>
        </w:rPr>
        <w:t xml:space="preserve"> </w:t>
      </w:r>
      <w:r>
        <w:t>согласно</w:t>
      </w:r>
      <w:r>
        <w:rPr>
          <w:spacing w:val="-3"/>
        </w:rPr>
        <w:t xml:space="preserve"> </w:t>
      </w:r>
      <w:r>
        <w:t>основным</w:t>
      </w:r>
      <w:r>
        <w:rPr>
          <w:spacing w:val="-4"/>
        </w:rPr>
        <w:t xml:space="preserve"> </w:t>
      </w:r>
      <w:r>
        <w:t>правилам</w:t>
      </w:r>
      <w:r>
        <w:rPr>
          <w:spacing w:val="-3"/>
        </w:rPr>
        <w:t xml:space="preserve"> </w:t>
      </w:r>
      <w:r>
        <w:rPr>
          <w:spacing w:val="-2"/>
        </w:rPr>
        <w:t>чтения;</w:t>
      </w:r>
    </w:p>
    <w:p w:rsidR="00F24135" w:rsidRDefault="005E5ACB">
      <w:pPr>
        <w:pStyle w:val="a3"/>
        <w:spacing w:before="1"/>
        <w:ind w:left="849" w:firstLine="0"/>
      </w:pPr>
      <w:r>
        <w:t>владеть</w:t>
      </w:r>
      <w:r>
        <w:rPr>
          <w:spacing w:val="-8"/>
        </w:rPr>
        <w:t xml:space="preserve"> </w:t>
      </w:r>
      <w:r>
        <w:t>орфографическими</w:t>
      </w:r>
      <w:r>
        <w:rPr>
          <w:spacing w:val="-5"/>
        </w:rPr>
        <w:t xml:space="preserve"> </w:t>
      </w:r>
      <w:r>
        <w:t>навыками:</w:t>
      </w:r>
      <w:r>
        <w:rPr>
          <w:spacing w:val="-6"/>
        </w:rPr>
        <w:t xml:space="preserve"> </w:t>
      </w:r>
      <w:r>
        <w:t>правильно</w:t>
      </w:r>
      <w:r>
        <w:rPr>
          <w:spacing w:val="-8"/>
        </w:rPr>
        <w:t xml:space="preserve"> </w:t>
      </w:r>
      <w:r>
        <w:t>писать</w:t>
      </w:r>
      <w:r>
        <w:rPr>
          <w:spacing w:val="-7"/>
        </w:rPr>
        <w:t xml:space="preserve"> </w:t>
      </w:r>
      <w:r>
        <w:t>изученные</w:t>
      </w:r>
      <w:r>
        <w:rPr>
          <w:spacing w:val="-7"/>
        </w:rPr>
        <w:t xml:space="preserve"> </w:t>
      </w:r>
      <w:r>
        <w:rPr>
          <w:spacing w:val="-2"/>
        </w:rPr>
        <w:t>слова;</w:t>
      </w:r>
    </w:p>
    <w:p w:rsidR="00F24135" w:rsidRDefault="005E5ACB">
      <w:pPr>
        <w:pStyle w:val="a3"/>
        <w:ind w:right="128"/>
      </w:pPr>
      <w:r>
        <w:t>владеть пунктуационными навыками: использовать точку, вопросительный и восклицательный</w:t>
      </w:r>
      <w:r>
        <w:rPr>
          <w:spacing w:val="-8"/>
        </w:rPr>
        <w:t xml:space="preserve"> </w:t>
      </w:r>
      <w:r>
        <w:t>знаки</w:t>
      </w:r>
      <w:r>
        <w:rPr>
          <w:spacing w:val="-8"/>
        </w:rPr>
        <w:t xml:space="preserve"> </w:t>
      </w:r>
      <w:r>
        <w:t>в</w:t>
      </w:r>
      <w:r>
        <w:rPr>
          <w:spacing w:val="-10"/>
        </w:rPr>
        <w:t xml:space="preserve"> </w:t>
      </w:r>
      <w:r>
        <w:t>конце</w:t>
      </w:r>
      <w:r>
        <w:rPr>
          <w:spacing w:val="-8"/>
        </w:rPr>
        <w:t xml:space="preserve"> </w:t>
      </w:r>
      <w:r>
        <w:t>предложения,</w:t>
      </w:r>
      <w:r>
        <w:rPr>
          <w:spacing w:val="-9"/>
        </w:rPr>
        <w:t xml:space="preserve"> </w:t>
      </w:r>
      <w:r>
        <w:t>запятую</w:t>
      </w:r>
      <w:r>
        <w:rPr>
          <w:spacing w:val="-7"/>
        </w:rPr>
        <w:t xml:space="preserve"> </w:t>
      </w:r>
      <w:r>
        <w:t>при</w:t>
      </w:r>
      <w:r>
        <w:rPr>
          <w:spacing w:val="-6"/>
        </w:rPr>
        <w:t xml:space="preserve"> </w:t>
      </w:r>
      <w:r>
        <w:t>перечислении</w:t>
      </w:r>
      <w:r>
        <w:rPr>
          <w:spacing w:val="-8"/>
        </w:rPr>
        <w:t xml:space="preserve"> </w:t>
      </w:r>
      <w:r>
        <w:t>и</w:t>
      </w:r>
      <w:r>
        <w:rPr>
          <w:spacing w:val="-9"/>
        </w:rPr>
        <w:t xml:space="preserve"> </w:t>
      </w:r>
      <w:r>
        <w:t>обращении,</w:t>
      </w:r>
      <w:r>
        <w:rPr>
          <w:spacing w:val="-9"/>
        </w:rPr>
        <w:t xml:space="preserve"> </w:t>
      </w:r>
      <w:r>
        <w:t>апостроф, пунктуационно правильно оформлять электронное сообщение личного характера;</w:t>
      </w:r>
    </w:p>
    <w:p w:rsidR="00F24135" w:rsidRDefault="005E5ACB">
      <w:pPr>
        <w:pStyle w:val="a3"/>
        <w:ind w:right="124"/>
      </w:pPr>
      <w:r>
        <w:t>распознавать в устной речи и письменном тексте 1000 лексических 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24135" w:rsidRDefault="005E5ACB">
      <w:pPr>
        <w:pStyle w:val="a3"/>
        <w:ind w:right="124"/>
      </w:pPr>
      <w:r>
        <w:t>распознавать</w:t>
      </w:r>
      <w:r>
        <w:rPr>
          <w:spacing w:val="-6"/>
        </w:rPr>
        <w:t xml:space="preserve"> </w:t>
      </w:r>
      <w:r>
        <w:t>и</w:t>
      </w:r>
      <w:r>
        <w:rPr>
          <w:spacing w:val="-3"/>
        </w:rPr>
        <w:t xml:space="preserve"> </w:t>
      </w:r>
      <w:r>
        <w:t>употреблять</w:t>
      </w:r>
      <w:r>
        <w:rPr>
          <w:spacing w:val="-5"/>
        </w:rPr>
        <w:t xml:space="preserve"> </w:t>
      </w:r>
      <w:r>
        <w:t>в</w:t>
      </w:r>
      <w:r>
        <w:rPr>
          <w:spacing w:val="-5"/>
        </w:rPr>
        <w:t xml:space="preserve"> </w:t>
      </w:r>
      <w:r>
        <w:t>устной</w:t>
      </w:r>
      <w:r>
        <w:rPr>
          <w:spacing w:val="-7"/>
        </w:rPr>
        <w:t xml:space="preserve"> </w:t>
      </w:r>
      <w:r>
        <w:t>и</w:t>
      </w:r>
      <w:r>
        <w:rPr>
          <w:spacing w:val="-5"/>
        </w:rPr>
        <w:t xml:space="preserve"> </w:t>
      </w:r>
      <w:r>
        <w:t>письменной</w:t>
      </w:r>
      <w:r>
        <w:rPr>
          <w:spacing w:val="-2"/>
        </w:rPr>
        <w:t xml:space="preserve"> </w:t>
      </w:r>
      <w:r>
        <w:t>речи</w:t>
      </w:r>
      <w:r>
        <w:rPr>
          <w:spacing w:val="-4"/>
        </w:rPr>
        <w:t xml:space="preserve"> </w:t>
      </w:r>
      <w:r>
        <w:t>родственные</w:t>
      </w:r>
      <w:r>
        <w:rPr>
          <w:spacing w:val="-9"/>
        </w:rPr>
        <w:t xml:space="preserve"> </w:t>
      </w:r>
      <w:r>
        <w:t>слова,</w:t>
      </w:r>
      <w:r>
        <w:rPr>
          <w:spacing w:val="-7"/>
        </w:rPr>
        <w:t xml:space="preserve"> </w:t>
      </w:r>
      <w:r>
        <w:t>образованные с</w:t>
      </w:r>
      <w:r>
        <w:rPr>
          <w:spacing w:val="-11"/>
        </w:rPr>
        <w:t xml:space="preserve"> </w:t>
      </w:r>
      <w:r>
        <w:t>использованием</w:t>
      </w:r>
      <w:r>
        <w:rPr>
          <w:spacing w:val="-13"/>
        </w:rPr>
        <w:t xml:space="preserve"> </w:t>
      </w:r>
      <w:r>
        <w:t>аффиксации:</w:t>
      </w:r>
      <w:r>
        <w:rPr>
          <w:spacing w:val="-12"/>
        </w:rPr>
        <w:t xml:space="preserve"> </w:t>
      </w:r>
      <w:r>
        <w:t>имена</w:t>
      </w:r>
      <w:r>
        <w:rPr>
          <w:spacing w:val="-11"/>
        </w:rPr>
        <w:t xml:space="preserve"> </w:t>
      </w:r>
      <w:r>
        <w:t>существительные</w:t>
      </w:r>
      <w:r>
        <w:rPr>
          <w:spacing w:val="-11"/>
        </w:rPr>
        <w:t xml:space="preserve"> </w:t>
      </w:r>
      <w:r>
        <w:t>с</w:t>
      </w:r>
      <w:r>
        <w:rPr>
          <w:spacing w:val="-12"/>
        </w:rPr>
        <w:t xml:space="preserve"> </w:t>
      </w:r>
      <w:r>
        <w:t>помощью</w:t>
      </w:r>
      <w:r>
        <w:rPr>
          <w:spacing w:val="-11"/>
        </w:rPr>
        <w:t xml:space="preserve"> </w:t>
      </w:r>
      <w:r>
        <w:t>суффиксов</w:t>
      </w:r>
      <w:r>
        <w:rPr>
          <w:spacing w:val="-10"/>
        </w:rPr>
        <w:t xml:space="preserve"> </w:t>
      </w:r>
      <w:r>
        <w:t>-ness,</w:t>
      </w:r>
      <w:r>
        <w:rPr>
          <w:spacing w:val="-11"/>
        </w:rPr>
        <w:t xml:space="preserve"> </w:t>
      </w:r>
      <w:r>
        <w:t>-ment,</w:t>
      </w:r>
      <w:r>
        <w:rPr>
          <w:spacing w:val="-11"/>
        </w:rPr>
        <w:t xml:space="preserve"> </w:t>
      </w:r>
      <w:r>
        <w:t>имена прилагательные с помощью суффиксов -ous, -1у, -у,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F24135" w:rsidRDefault="005E5ACB">
      <w:pPr>
        <w:pStyle w:val="a3"/>
        <w:ind w:right="128"/>
      </w:pPr>
      <w: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F24135" w:rsidRDefault="005E5ACB">
      <w:pPr>
        <w:pStyle w:val="a3"/>
        <w:spacing w:before="1"/>
        <w:ind w:right="135"/>
      </w:pPr>
      <w:r>
        <w:t>распознавать</w:t>
      </w:r>
      <w:r>
        <w:rPr>
          <w:spacing w:val="-9"/>
        </w:rPr>
        <w:t xml:space="preserve"> </w:t>
      </w:r>
      <w:r>
        <w:t>и</w:t>
      </w:r>
      <w:r>
        <w:rPr>
          <w:spacing w:val="-7"/>
        </w:rPr>
        <w:t xml:space="preserve"> </w:t>
      </w:r>
      <w:r>
        <w:t>употреблять</w:t>
      </w:r>
      <w:r>
        <w:rPr>
          <w:spacing w:val="-7"/>
        </w:rPr>
        <w:t xml:space="preserve"> </w:t>
      </w:r>
      <w:r>
        <w:t>в</w:t>
      </w:r>
      <w:r>
        <w:rPr>
          <w:spacing w:val="-8"/>
        </w:rPr>
        <w:t xml:space="preserve"> </w:t>
      </w:r>
      <w:r>
        <w:t>устной</w:t>
      </w:r>
      <w:r>
        <w:rPr>
          <w:spacing w:val="-8"/>
        </w:rPr>
        <w:t xml:space="preserve"> </w:t>
      </w:r>
      <w:r>
        <w:t>и</w:t>
      </w:r>
      <w:r>
        <w:rPr>
          <w:spacing w:val="-9"/>
        </w:rPr>
        <w:t xml:space="preserve"> </w:t>
      </w:r>
      <w:r>
        <w:t>письменной</w:t>
      </w:r>
      <w:r>
        <w:rPr>
          <w:spacing w:val="-6"/>
        </w:rPr>
        <w:t xml:space="preserve"> </w:t>
      </w:r>
      <w:r>
        <w:t>речи</w:t>
      </w:r>
      <w:r>
        <w:rPr>
          <w:spacing w:val="-8"/>
        </w:rPr>
        <w:t xml:space="preserve"> </w:t>
      </w:r>
      <w:r>
        <w:t>различные</w:t>
      </w:r>
      <w:r>
        <w:rPr>
          <w:spacing w:val="-11"/>
        </w:rPr>
        <w:t xml:space="preserve"> </w:t>
      </w:r>
      <w:r>
        <w:t>средства</w:t>
      </w:r>
      <w:r>
        <w:rPr>
          <w:spacing w:val="-10"/>
        </w:rPr>
        <w:t xml:space="preserve"> </w:t>
      </w:r>
      <w:r>
        <w:t>связи</w:t>
      </w:r>
      <w:r>
        <w:rPr>
          <w:spacing w:val="-5"/>
        </w:rPr>
        <w:t xml:space="preserve"> </w:t>
      </w:r>
      <w:r>
        <w:t>в</w:t>
      </w:r>
      <w:r>
        <w:rPr>
          <w:spacing w:val="-10"/>
        </w:rPr>
        <w:t xml:space="preserve"> </w:t>
      </w:r>
      <w:r>
        <w:t>тексте для обеспечения логичности и целостности высказывания;</w:t>
      </w:r>
    </w:p>
    <w:p w:rsidR="00F24135" w:rsidRDefault="005E5ACB">
      <w:pPr>
        <w:pStyle w:val="a3"/>
        <w:ind w:right="125"/>
      </w:pPr>
      <w:r>
        <w:t>понимать особенности структуры простых и сложных предложений и различных коммуникативных типов предложений английского языка;</w:t>
      </w:r>
    </w:p>
    <w:p w:rsidR="00F24135" w:rsidRDefault="005E5ACB">
      <w:pPr>
        <w:pStyle w:val="a3"/>
        <w:ind w:right="128"/>
      </w:pPr>
      <w:r>
        <w:t>распознавать и употреблять в устной и письменной речи: предложения со сложным дополнением</w:t>
      </w:r>
      <w:r>
        <w:rPr>
          <w:spacing w:val="38"/>
        </w:rPr>
        <w:t xml:space="preserve"> </w:t>
      </w:r>
      <w:r>
        <w:t>(Complex</w:t>
      </w:r>
      <w:r>
        <w:rPr>
          <w:spacing w:val="38"/>
        </w:rPr>
        <w:t xml:space="preserve"> </w:t>
      </w:r>
      <w:r>
        <w:t>Object);</w:t>
      </w:r>
      <w:r>
        <w:rPr>
          <w:spacing w:val="44"/>
        </w:rPr>
        <w:t xml:space="preserve"> </w:t>
      </w:r>
      <w:r>
        <w:t>условные</w:t>
      </w:r>
      <w:r>
        <w:rPr>
          <w:spacing w:val="39"/>
        </w:rPr>
        <w:t xml:space="preserve"> </w:t>
      </w:r>
      <w:r>
        <w:t>предложения</w:t>
      </w:r>
      <w:r>
        <w:rPr>
          <w:spacing w:val="39"/>
        </w:rPr>
        <w:t xml:space="preserve"> </w:t>
      </w:r>
      <w:r>
        <w:t>реального</w:t>
      </w:r>
      <w:r>
        <w:rPr>
          <w:spacing w:val="40"/>
        </w:rPr>
        <w:t xml:space="preserve"> </w:t>
      </w:r>
      <w:r>
        <w:t>(Conditional</w:t>
      </w:r>
      <w:r>
        <w:rPr>
          <w:spacing w:val="38"/>
        </w:rPr>
        <w:t xml:space="preserve"> </w:t>
      </w:r>
      <w:r>
        <w:t>0,</w:t>
      </w:r>
      <w:r>
        <w:rPr>
          <w:spacing w:val="38"/>
        </w:rPr>
        <w:t xml:space="preserve"> </w:t>
      </w:r>
      <w:r>
        <w:t>Conditional</w:t>
      </w:r>
      <w:r>
        <w:rPr>
          <w:spacing w:val="42"/>
        </w:rPr>
        <w:t xml:space="preserve"> </w:t>
      </w:r>
      <w:r>
        <w:rPr>
          <w:spacing w:val="-5"/>
        </w:rPr>
        <w:t>I)</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 xml:space="preserve">характера; предложения с конструкцией to be going to + инфинитив и формы Future Simple Tense и Present Continuous Tense для выражения будущего действия; конструкцию used to + инфинитив </w:t>
      </w:r>
      <w:r>
        <w:rPr>
          <w:spacing w:val="-2"/>
        </w:rPr>
        <w:t>глагола;</w:t>
      </w:r>
    </w:p>
    <w:p w:rsidR="00F24135" w:rsidRDefault="005E5ACB">
      <w:pPr>
        <w:pStyle w:val="a3"/>
        <w:spacing w:before="1"/>
        <w:ind w:right="125"/>
      </w:pPr>
      <w:r>
        <w:t xml:space="preserve">глаголы в наиболее употребительных формах страдательного залога (Present/Past Simple </w:t>
      </w:r>
      <w:r>
        <w:rPr>
          <w:spacing w:val="-2"/>
        </w:rPr>
        <w:t>Passive);</w:t>
      </w:r>
    </w:p>
    <w:p w:rsidR="00F24135" w:rsidRDefault="005E5ACB">
      <w:pPr>
        <w:pStyle w:val="a3"/>
        <w:ind w:left="849" w:firstLine="0"/>
      </w:pPr>
      <w:r>
        <w:t>предлоги,</w:t>
      </w:r>
      <w:r>
        <w:rPr>
          <w:spacing w:val="-4"/>
        </w:rPr>
        <w:t xml:space="preserve"> </w:t>
      </w:r>
      <w:r>
        <w:t>употребляемые</w:t>
      </w:r>
      <w:r>
        <w:rPr>
          <w:spacing w:val="-4"/>
        </w:rPr>
        <w:t xml:space="preserve"> </w:t>
      </w:r>
      <w:r>
        <w:t>с</w:t>
      </w:r>
      <w:r>
        <w:rPr>
          <w:spacing w:val="-5"/>
        </w:rPr>
        <w:t xml:space="preserve"> </w:t>
      </w:r>
      <w:r>
        <w:t>глаголами</w:t>
      </w:r>
      <w:r>
        <w:rPr>
          <w:spacing w:val="-3"/>
        </w:rPr>
        <w:t xml:space="preserve"> </w:t>
      </w:r>
      <w:r>
        <w:t>в</w:t>
      </w:r>
      <w:r>
        <w:rPr>
          <w:spacing w:val="-5"/>
        </w:rPr>
        <w:t xml:space="preserve"> </w:t>
      </w:r>
      <w:r>
        <w:t>страдательном</w:t>
      </w:r>
      <w:r>
        <w:rPr>
          <w:spacing w:val="-3"/>
        </w:rPr>
        <w:t xml:space="preserve"> </w:t>
      </w:r>
      <w:r>
        <w:t>залоге;</w:t>
      </w:r>
      <w:r>
        <w:rPr>
          <w:spacing w:val="-4"/>
        </w:rPr>
        <w:t xml:space="preserve"> </w:t>
      </w:r>
      <w:r>
        <w:t>модальный</w:t>
      </w:r>
      <w:r>
        <w:rPr>
          <w:spacing w:val="-1"/>
        </w:rPr>
        <w:t xml:space="preserve"> </w:t>
      </w:r>
      <w:r>
        <w:t>глагол</w:t>
      </w:r>
      <w:r>
        <w:rPr>
          <w:spacing w:val="-2"/>
        </w:rPr>
        <w:t xml:space="preserve"> might;</w:t>
      </w:r>
    </w:p>
    <w:p w:rsidR="00F24135" w:rsidRDefault="005E5ACB">
      <w:pPr>
        <w:pStyle w:val="a3"/>
        <w:ind w:right="131"/>
      </w:pPr>
      <w:r>
        <w:t>наречия, совпадающие по форме с прилагательными (fast, high; early); местоимения other/another, both, all, one;</w:t>
      </w:r>
    </w:p>
    <w:p w:rsidR="00F24135" w:rsidRDefault="005E5ACB">
      <w:pPr>
        <w:pStyle w:val="a3"/>
        <w:ind w:left="849" w:firstLine="0"/>
      </w:pPr>
      <w:r>
        <w:t>количественные</w:t>
      </w:r>
      <w:r>
        <w:rPr>
          <w:spacing w:val="-2"/>
        </w:rPr>
        <w:t xml:space="preserve"> </w:t>
      </w:r>
      <w:r>
        <w:t>числительные</w:t>
      </w:r>
      <w:r>
        <w:rPr>
          <w:spacing w:val="-2"/>
        </w:rPr>
        <w:t xml:space="preserve"> </w:t>
      </w:r>
      <w:r>
        <w:t>для обозначения больших</w:t>
      </w:r>
      <w:r>
        <w:rPr>
          <w:spacing w:val="2"/>
        </w:rPr>
        <w:t xml:space="preserve"> </w:t>
      </w:r>
      <w:r>
        <w:t>чисел</w:t>
      </w:r>
      <w:r>
        <w:rPr>
          <w:spacing w:val="-2"/>
        </w:rPr>
        <w:t xml:space="preserve"> </w:t>
      </w:r>
      <w:r>
        <w:t xml:space="preserve">(до 1 000 </w:t>
      </w:r>
      <w:r>
        <w:rPr>
          <w:spacing w:val="-2"/>
        </w:rPr>
        <w:t>000);</w:t>
      </w:r>
    </w:p>
    <w:p w:rsidR="00F24135" w:rsidRDefault="005E5ACB">
      <w:pPr>
        <w:pStyle w:val="a3"/>
        <w:ind w:left="849"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F24135" w:rsidRDefault="005E5ACB">
      <w:pPr>
        <w:pStyle w:val="a3"/>
        <w:ind w:right="128"/>
      </w:pPr>
      <w:r>
        <w:t>использовать отдельные социокультурные элементы речевого поведенческого этикета, принятые в стране (странах) изучаемого языка в рамках тематического содержания;</w:t>
      </w:r>
    </w:p>
    <w:p w:rsidR="00F24135" w:rsidRDefault="005E5ACB">
      <w:pPr>
        <w:pStyle w:val="a3"/>
        <w:ind w:right="129"/>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w:t>
      </w:r>
    </w:p>
    <w:p w:rsidR="00F24135" w:rsidRDefault="005E5ACB">
      <w:pPr>
        <w:pStyle w:val="a3"/>
        <w:spacing w:before="1"/>
        <w:ind w:right="129"/>
      </w:pPr>
      <w:r>
        <w:t>обладать базовыми знаниями о</w:t>
      </w:r>
      <w:r>
        <w:rPr>
          <w:spacing w:val="-1"/>
        </w:rPr>
        <w:t xml:space="preserve"> </w:t>
      </w:r>
      <w:r>
        <w:t>социокультурном портрете и культурном наследии родной страны и страны (стран) изучаемого языка;</w:t>
      </w:r>
    </w:p>
    <w:p w:rsidR="00F24135" w:rsidRDefault="005E5ACB">
      <w:pPr>
        <w:pStyle w:val="a3"/>
        <w:ind w:left="849" w:firstLine="0"/>
      </w:pPr>
      <w:r>
        <w:t>кратко</w:t>
      </w:r>
      <w:r>
        <w:rPr>
          <w:spacing w:val="-6"/>
        </w:rPr>
        <w:t xml:space="preserve"> </w:t>
      </w:r>
      <w:r>
        <w:t>представлять</w:t>
      </w:r>
      <w:r>
        <w:rPr>
          <w:spacing w:val="-4"/>
        </w:rPr>
        <w:t xml:space="preserve"> </w:t>
      </w:r>
      <w:r>
        <w:t>Россию</w:t>
      </w:r>
      <w:r>
        <w:rPr>
          <w:spacing w:val="-4"/>
        </w:rPr>
        <w:t xml:space="preserve"> </w:t>
      </w:r>
      <w:r>
        <w:t>и</w:t>
      </w:r>
      <w:r>
        <w:rPr>
          <w:spacing w:val="-3"/>
        </w:rPr>
        <w:t xml:space="preserve"> </w:t>
      </w:r>
      <w:r>
        <w:t>страну</w:t>
      </w:r>
      <w:r>
        <w:rPr>
          <w:spacing w:val="-10"/>
        </w:rPr>
        <w:t xml:space="preserve"> </w:t>
      </w:r>
      <w:r>
        <w:t>(страны)</w:t>
      </w:r>
      <w:r>
        <w:rPr>
          <w:spacing w:val="-3"/>
        </w:rPr>
        <w:t xml:space="preserve"> </w:t>
      </w:r>
      <w:r>
        <w:t>изучаемого</w:t>
      </w:r>
      <w:r>
        <w:rPr>
          <w:spacing w:val="-3"/>
        </w:rPr>
        <w:t xml:space="preserve"> </w:t>
      </w:r>
      <w:r>
        <w:rPr>
          <w:spacing w:val="-2"/>
        </w:rPr>
        <w:t>языка;</w:t>
      </w:r>
    </w:p>
    <w:p w:rsidR="00F24135" w:rsidRDefault="005E5ACB">
      <w:pPr>
        <w:pStyle w:val="a3"/>
        <w:ind w:right="125"/>
      </w:pPr>
      <w:r>
        <w:t>владеть компенсаторными умениями: использовать при чтении и аудировании языковую догадку,</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контекстуальную,</w:t>
      </w:r>
      <w:r>
        <w:rPr>
          <w:spacing w:val="-15"/>
        </w:rPr>
        <w:t xml:space="preserve"> </w:t>
      </w:r>
      <w:r>
        <w:t>при</w:t>
      </w:r>
      <w:r>
        <w:rPr>
          <w:spacing w:val="-15"/>
        </w:rPr>
        <w:t xml:space="preserve"> </w:t>
      </w:r>
      <w:r>
        <w:t>непосредственном</w:t>
      </w:r>
      <w:r>
        <w:rPr>
          <w:spacing w:val="-15"/>
        </w:rPr>
        <w:t xml:space="preserve"> </w:t>
      </w:r>
      <w:r>
        <w:t>общении</w:t>
      </w:r>
      <w:r>
        <w:rPr>
          <w:spacing w:val="-15"/>
        </w:rPr>
        <w:t xml:space="preserve"> </w:t>
      </w:r>
      <w:r>
        <w:t>-</w:t>
      </w:r>
      <w:r>
        <w:rPr>
          <w:spacing w:val="-15"/>
        </w:rPr>
        <w:t xml:space="preserve"> </w:t>
      </w:r>
      <w:r>
        <w:t>переспрашивать,</w:t>
      </w:r>
      <w:r>
        <w:rPr>
          <w:spacing w:val="-15"/>
        </w:rPr>
        <w:t xml:space="preserve"> </w:t>
      </w:r>
      <w:r>
        <w:t>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24135" w:rsidRDefault="005E5ACB">
      <w:pPr>
        <w:pStyle w:val="a3"/>
        <w:ind w:right="126"/>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24135" w:rsidRDefault="005E5ACB">
      <w:pPr>
        <w:pStyle w:val="a3"/>
        <w:ind w:right="130"/>
      </w:pPr>
      <w:r>
        <w:t>использовать</w:t>
      </w:r>
      <w:r>
        <w:rPr>
          <w:spacing w:val="-15"/>
        </w:rPr>
        <w:t xml:space="preserve"> </w:t>
      </w:r>
      <w:r>
        <w:t>иноязычные</w:t>
      </w:r>
      <w:r>
        <w:rPr>
          <w:spacing w:val="-15"/>
        </w:rPr>
        <w:t xml:space="preserve"> </w:t>
      </w:r>
      <w:r>
        <w:t>словари</w:t>
      </w:r>
      <w:r>
        <w:rPr>
          <w:spacing w:val="-15"/>
        </w:rPr>
        <w:t xml:space="preserve"> </w:t>
      </w:r>
      <w:r>
        <w:t>и</w:t>
      </w:r>
      <w:r>
        <w:rPr>
          <w:spacing w:val="-15"/>
        </w:rPr>
        <w:t xml:space="preserve"> </w:t>
      </w:r>
      <w:r>
        <w:t>справочники,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информационно-справочные системы в электронной форме;</w:t>
      </w:r>
    </w:p>
    <w:p w:rsidR="00F24135" w:rsidRDefault="005E5ACB">
      <w:pPr>
        <w:pStyle w:val="a3"/>
        <w:ind w:right="130"/>
      </w:pPr>
      <w:r>
        <w:t>достигать взаимопонимания в процессе устного и письменного общения с носителями иностранного языка, с людьми другой культуры;</w:t>
      </w:r>
    </w:p>
    <w:p w:rsidR="00F24135" w:rsidRDefault="005E5ACB">
      <w:pPr>
        <w:pStyle w:val="a3"/>
        <w:spacing w:before="1"/>
        <w:ind w:right="130"/>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24135" w:rsidRDefault="005E5ACB">
      <w:pPr>
        <w:pStyle w:val="2"/>
        <w:spacing w:before="4" w:line="240" w:lineRule="auto"/>
        <w:ind w:left="141" w:right="126" w:firstLine="708"/>
      </w:pPr>
      <w:r>
        <w:t>Предметные</w:t>
      </w:r>
      <w:r>
        <w:rPr>
          <w:spacing w:val="-9"/>
        </w:rPr>
        <w:t xml:space="preserve"> </w:t>
      </w:r>
      <w:r>
        <w:t>результаты</w:t>
      </w:r>
      <w:r>
        <w:rPr>
          <w:spacing w:val="-8"/>
        </w:rPr>
        <w:t xml:space="preserve"> </w:t>
      </w:r>
      <w:r>
        <w:t>освоения</w:t>
      </w:r>
      <w:r>
        <w:rPr>
          <w:spacing w:val="-10"/>
        </w:rPr>
        <w:t xml:space="preserve"> </w:t>
      </w:r>
      <w:r>
        <w:t>программы</w:t>
      </w:r>
      <w:r>
        <w:rPr>
          <w:spacing w:val="-10"/>
        </w:rPr>
        <w:t xml:space="preserve"> </w:t>
      </w:r>
      <w:r>
        <w:t>по</w:t>
      </w:r>
      <w:r>
        <w:rPr>
          <w:spacing w:val="-6"/>
        </w:rPr>
        <w:t xml:space="preserve"> </w:t>
      </w:r>
      <w:r>
        <w:t>иностранному</w:t>
      </w:r>
      <w:r>
        <w:rPr>
          <w:spacing w:val="-4"/>
        </w:rPr>
        <w:t xml:space="preserve"> </w:t>
      </w:r>
      <w:r>
        <w:t>(английскому)</w:t>
      </w:r>
      <w:r>
        <w:rPr>
          <w:spacing w:val="-8"/>
        </w:rPr>
        <w:t xml:space="preserve"> </w:t>
      </w:r>
      <w:r>
        <w:t>языку к концу обучения в 8 классе:</w:t>
      </w:r>
    </w:p>
    <w:p w:rsidR="00F24135" w:rsidRDefault="005E5ACB">
      <w:pPr>
        <w:pStyle w:val="a3"/>
        <w:spacing w:line="271" w:lineRule="exact"/>
        <w:ind w:left="849" w:firstLine="0"/>
      </w:pPr>
      <w:r>
        <w:t>владеть</w:t>
      </w:r>
      <w:r>
        <w:rPr>
          <w:spacing w:val="-7"/>
        </w:rPr>
        <w:t xml:space="preserve"> </w:t>
      </w:r>
      <w:r>
        <w:t>основными</w:t>
      </w:r>
      <w:r>
        <w:rPr>
          <w:spacing w:val="-5"/>
        </w:rPr>
        <w:t xml:space="preserve"> </w:t>
      </w:r>
      <w:r>
        <w:t>видами</w:t>
      </w:r>
      <w:r>
        <w:rPr>
          <w:spacing w:val="-8"/>
        </w:rPr>
        <w:t xml:space="preserve"> </w:t>
      </w:r>
      <w:r>
        <w:t>речевой</w:t>
      </w:r>
      <w:r>
        <w:rPr>
          <w:spacing w:val="-6"/>
        </w:rPr>
        <w:t xml:space="preserve"> </w:t>
      </w:r>
      <w:r>
        <w:rPr>
          <w:spacing w:val="-2"/>
        </w:rPr>
        <w:t>деятельности:</w:t>
      </w:r>
    </w:p>
    <w:p w:rsidR="00F24135" w:rsidRDefault="005E5ACB">
      <w:pPr>
        <w:pStyle w:val="a3"/>
        <w:ind w:right="124"/>
      </w:pPr>
      <w:r>
        <w:t>говорение: вести разные</w:t>
      </w:r>
      <w:r>
        <w:rPr>
          <w:spacing w:val="-2"/>
        </w:rPr>
        <w:t xml:space="preserve"> </w:t>
      </w:r>
      <w:r>
        <w:t>виды диалогов (диалог этикетного характера, диалог-побуждение к</w:t>
      </w:r>
      <w:r>
        <w:rPr>
          <w:spacing w:val="-1"/>
        </w:rPr>
        <w:t xml:space="preserve"> </w:t>
      </w:r>
      <w:r>
        <w:t>действию,</w:t>
      </w:r>
      <w:r>
        <w:rPr>
          <w:spacing w:val="-4"/>
        </w:rPr>
        <w:t xml:space="preserve"> </w:t>
      </w:r>
      <w:r>
        <w:t>диалог-расспрос,</w:t>
      </w:r>
      <w:r>
        <w:rPr>
          <w:spacing w:val="-2"/>
        </w:rPr>
        <w:t xml:space="preserve"> </w:t>
      </w:r>
      <w:r>
        <w:t>комбинированный</w:t>
      </w:r>
      <w:r>
        <w:rPr>
          <w:spacing w:val="-1"/>
        </w:rPr>
        <w:t xml:space="preserve"> </w:t>
      </w:r>
      <w:r>
        <w:t>диалог,</w:t>
      </w:r>
      <w:r>
        <w:rPr>
          <w:spacing w:val="-2"/>
        </w:rPr>
        <w:t xml:space="preserve"> </w:t>
      </w:r>
      <w:r>
        <w:t>включающий различные</w:t>
      </w:r>
      <w:r>
        <w:rPr>
          <w:spacing w:val="-4"/>
        </w:rPr>
        <w:t xml:space="preserve"> </w:t>
      </w:r>
      <w:r>
        <w:t>виды</w:t>
      </w:r>
      <w:r>
        <w:rPr>
          <w:spacing w:val="-2"/>
        </w:rPr>
        <w:t xml:space="preserve"> </w:t>
      </w:r>
      <w:r>
        <w:t>диалогов) в рамках тематического содержания речи в стандартных ситуациях неофициального общения с вербальными и (или) зрительными опорами, с соблюдением норм речевого этикета, принятого в стране (странах) изучаемого языка (до 7 реплик со стороны каждого собеседника);</w:t>
      </w:r>
    </w:p>
    <w:p w:rsidR="00F24135" w:rsidRDefault="005E5ACB">
      <w:pPr>
        <w:pStyle w:val="a3"/>
        <w:spacing w:before="1"/>
        <w:ind w:right="123"/>
      </w:pPr>
      <w:r>
        <w:t>создавать разные виды монологических высказываний (описание, в том числе характеристика, повествование (сообщение)) с вербальными и (или) зрительными опорами в рамках тематического содержания речи (объём монологического высказывания - до 9-10 фраз), выражать и кратко аргументировать своё мнение, излагать основное содержание прочитанного (прослушанного)</w:t>
      </w:r>
      <w:r>
        <w:rPr>
          <w:spacing w:val="-15"/>
        </w:rPr>
        <w:t xml:space="preserve"> </w:t>
      </w:r>
      <w:r>
        <w:t>текста</w:t>
      </w:r>
      <w:r>
        <w:rPr>
          <w:spacing w:val="-15"/>
        </w:rPr>
        <w:t xml:space="preserve"> </w:t>
      </w:r>
      <w:r>
        <w:t>с</w:t>
      </w:r>
      <w:r>
        <w:rPr>
          <w:spacing w:val="-15"/>
        </w:rPr>
        <w:t xml:space="preserve"> </w:t>
      </w:r>
      <w:r>
        <w:t>вербальными</w:t>
      </w:r>
      <w:r>
        <w:rPr>
          <w:spacing w:val="-12"/>
        </w:rPr>
        <w:t xml:space="preserve"> </w:t>
      </w:r>
      <w:r>
        <w:t>и</w:t>
      </w:r>
      <w:r>
        <w:rPr>
          <w:spacing w:val="-13"/>
        </w:rPr>
        <w:t xml:space="preserve"> </w:t>
      </w:r>
      <w:r>
        <w:t>(или)</w:t>
      </w:r>
      <w:r>
        <w:rPr>
          <w:spacing w:val="-15"/>
        </w:rPr>
        <w:t xml:space="preserve"> </w:t>
      </w:r>
      <w:r>
        <w:t>зрительными</w:t>
      </w:r>
      <w:r>
        <w:rPr>
          <w:spacing w:val="-12"/>
        </w:rPr>
        <w:t xml:space="preserve"> </w:t>
      </w:r>
      <w:r>
        <w:t>опорами</w:t>
      </w:r>
      <w:r>
        <w:rPr>
          <w:spacing w:val="-14"/>
        </w:rPr>
        <w:t xml:space="preserve"> </w:t>
      </w:r>
      <w:r>
        <w:t>(объём</w:t>
      </w:r>
      <w:r>
        <w:rPr>
          <w:spacing w:val="-15"/>
        </w:rPr>
        <w:t xml:space="preserve"> </w:t>
      </w:r>
      <w:r>
        <w:t>-</w:t>
      </w:r>
      <w:r>
        <w:rPr>
          <w:spacing w:val="-15"/>
        </w:rPr>
        <w:t xml:space="preserve"> </w:t>
      </w:r>
      <w:r>
        <w:t>9-10</w:t>
      </w:r>
      <w:r>
        <w:rPr>
          <w:spacing w:val="-15"/>
        </w:rPr>
        <w:t xml:space="preserve"> </w:t>
      </w:r>
      <w:r>
        <w:t>фраз),</w:t>
      </w:r>
      <w:r>
        <w:rPr>
          <w:spacing w:val="-15"/>
        </w:rPr>
        <w:t xml:space="preserve"> </w:t>
      </w:r>
      <w:r>
        <w:t>излагать результаты выполненной проектной работы (объём - 9-10 фраз);</w:t>
      </w:r>
    </w:p>
    <w:p w:rsidR="00F24135" w:rsidRDefault="005E5ACB">
      <w:pPr>
        <w:pStyle w:val="a3"/>
        <w:ind w:right="125"/>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w:t>
      </w:r>
      <w:r>
        <w:rPr>
          <w:spacing w:val="-8"/>
        </w:rPr>
        <w:t xml:space="preserve"> </w:t>
      </w:r>
      <w:r>
        <w:t>запрашиваемой)</w:t>
      </w:r>
      <w:r>
        <w:rPr>
          <w:spacing w:val="-8"/>
        </w:rPr>
        <w:t xml:space="preserve"> </w:t>
      </w:r>
      <w:r>
        <w:t>информации</w:t>
      </w:r>
      <w:r>
        <w:rPr>
          <w:spacing w:val="-4"/>
        </w:rPr>
        <w:t xml:space="preserve"> </w:t>
      </w:r>
      <w:r>
        <w:t>(время</w:t>
      </w:r>
      <w:r>
        <w:rPr>
          <w:spacing w:val="-6"/>
        </w:rPr>
        <w:t xml:space="preserve"> </w:t>
      </w:r>
      <w:r>
        <w:t>звучания</w:t>
      </w:r>
      <w:r>
        <w:rPr>
          <w:spacing w:val="-7"/>
        </w:rPr>
        <w:t xml:space="preserve"> </w:t>
      </w:r>
      <w:r>
        <w:t>текста</w:t>
      </w:r>
      <w:r>
        <w:rPr>
          <w:spacing w:val="-8"/>
        </w:rPr>
        <w:t xml:space="preserve"> </w:t>
      </w:r>
      <w:r>
        <w:t>(текстов)</w:t>
      </w:r>
      <w:r>
        <w:rPr>
          <w:spacing w:val="-9"/>
        </w:rPr>
        <w:t xml:space="preserve"> </w:t>
      </w:r>
      <w:r>
        <w:t>для</w:t>
      </w:r>
      <w:r>
        <w:rPr>
          <w:spacing w:val="-7"/>
        </w:rPr>
        <w:t xml:space="preserve"> </w:t>
      </w:r>
      <w:r>
        <w:t>аудирования</w:t>
      </w:r>
      <w:r>
        <w:rPr>
          <w:spacing w:val="-5"/>
        </w:rPr>
        <w:t xml:space="preserve"> </w:t>
      </w:r>
      <w:r>
        <w:t>- до 2 минут), прогнозировать содержание звучащего текста по началу сообщения;</w:t>
      </w:r>
    </w:p>
    <w:p w:rsidR="00F24135" w:rsidRDefault="005E5ACB">
      <w:pPr>
        <w:pStyle w:val="a3"/>
        <w:spacing w:before="1"/>
        <w:ind w:left="849" w:firstLine="0"/>
      </w:pPr>
      <w:r>
        <w:t>смысловое</w:t>
      </w:r>
      <w:r>
        <w:rPr>
          <w:spacing w:val="29"/>
        </w:rPr>
        <w:t xml:space="preserve">  </w:t>
      </w:r>
      <w:r>
        <w:t>чтение:</w:t>
      </w:r>
      <w:r>
        <w:rPr>
          <w:spacing w:val="31"/>
        </w:rPr>
        <w:t xml:space="preserve">  </w:t>
      </w:r>
      <w:r>
        <w:t>читать</w:t>
      </w:r>
      <w:r>
        <w:rPr>
          <w:spacing w:val="34"/>
        </w:rPr>
        <w:t xml:space="preserve">  </w:t>
      </w:r>
      <w:r>
        <w:t>про</w:t>
      </w:r>
      <w:r>
        <w:rPr>
          <w:spacing w:val="33"/>
        </w:rPr>
        <w:t xml:space="preserve">  </w:t>
      </w:r>
      <w:r>
        <w:t>себя</w:t>
      </w:r>
      <w:r>
        <w:rPr>
          <w:spacing w:val="32"/>
        </w:rPr>
        <w:t xml:space="preserve">  </w:t>
      </w:r>
      <w:r>
        <w:t>и</w:t>
      </w:r>
      <w:r>
        <w:rPr>
          <w:spacing w:val="31"/>
        </w:rPr>
        <w:t xml:space="preserve">  </w:t>
      </w:r>
      <w:r>
        <w:t>понимать</w:t>
      </w:r>
      <w:r>
        <w:rPr>
          <w:spacing w:val="32"/>
        </w:rPr>
        <w:t xml:space="preserve">  </w:t>
      </w:r>
      <w:r>
        <w:t>несложные</w:t>
      </w:r>
      <w:r>
        <w:rPr>
          <w:spacing w:val="30"/>
        </w:rPr>
        <w:t xml:space="preserve">  </w:t>
      </w:r>
      <w:r>
        <w:t>аутентичные</w:t>
      </w:r>
      <w:r>
        <w:rPr>
          <w:spacing w:val="32"/>
        </w:rPr>
        <w:t xml:space="preserve">  </w:t>
      </w:r>
      <w:r>
        <w:rPr>
          <w:spacing w:val="-2"/>
        </w:rPr>
        <w:t>тексты,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содержащие отдельные неизученные языковые явления, с различной глубиной проникновения в их</w:t>
      </w:r>
      <w:r>
        <w:rPr>
          <w:spacing w:val="-10"/>
        </w:rPr>
        <w:t xml:space="preserve"> </w:t>
      </w:r>
      <w:r>
        <w:t>содержание</w:t>
      </w:r>
      <w:r>
        <w:rPr>
          <w:spacing w:val="-13"/>
        </w:rPr>
        <w:t xml:space="preserve"> </w:t>
      </w:r>
      <w:r>
        <w:t>в</w:t>
      </w:r>
      <w:r>
        <w:rPr>
          <w:spacing w:val="-15"/>
        </w:rPr>
        <w:t xml:space="preserve"> </w:t>
      </w:r>
      <w:r>
        <w:t>зависимости</w:t>
      </w:r>
      <w:r>
        <w:rPr>
          <w:spacing w:val="-12"/>
        </w:rPr>
        <w:t xml:space="preserve"> </w:t>
      </w:r>
      <w:r>
        <w:t>от</w:t>
      </w:r>
      <w:r>
        <w:rPr>
          <w:spacing w:val="-12"/>
        </w:rPr>
        <w:t xml:space="preserve"> </w:t>
      </w:r>
      <w:r>
        <w:t>поставленной</w:t>
      </w:r>
      <w:r>
        <w:rPr>
          <w:spacing w:val="-14"/>
        </w:rPr>
        <w:t xml:space="preserve"> </w:t>
      </w:r>
      <w:r>
        <w:t>коммуникативной</w:t>
      </w:r>
      <w:r>
        <w:rPr>
          <w:spacing w:val="-10"/>
        </w:rPr>
        <w:t xml:space="preserve"> </w:t>
      </w:r>
      <w:r>
        <w:t>задачи:</w:t>
      </w:r>
      <w:r>
        <w:rPr>
          <w:spacing w:val="-11"/>
        </w:rPr>
        <w:t xml:space="preserve"> </w:t>
      </w:r>
      <w:r>
        <w:t>с</w:t>
      </w:r>
      <w:r>
        <w:rPr>
          <w:spacing w:val="-11"/>
        </w:rPr>
        <w:t xml:space="preserve"> </w:t>
      </w:r>
      <w:r>
        <w:t>пониманием</w:t>
      </w:r>
      <w:r>
        <w:rPr>
          <w:spacing w:val="-10"/>
        </w:rPr>
        <w:t xml:space="preserve"> </w:t>
      </w:r>
      <w:r>
        <w:t>основного содержания, с пониманием нужной (интересующей, запрашиваемой) информации, с полным пониманием</w:t>
      </w:r>
      <w:r>
        <w:rPr>
          <w:spacing w:val="-1"/>
        </w:rPr>
        <w:t xml:space="preserve"> </w:t>
      </w:r>
      <w:r>
        <w:t>содержания (объём текста (текстов) для чтения - 350-500 слов), читать не сплошные тексты (таблицы, диаграммы) и понимать представленную в них информацию, определять последовательность главных фактов (событий) в тексте;</w:t>
      </w:r>
    </w:p>
    <w:p w:rsidR="00F24135" w:rsidRDefault="005E5ACB">
      <w:pPr>
        <w:pStyle w:val="a3"/>
        <w:spacing w:before="1"/>
        <w:ind w:right="125"/>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w:t>
      </w:r>
      <w:r>
        <w:rPr>
          <w:spacing w:val="-2"/>
        </w:rPr>
        <w:t xml:space="preserve"> </w:t>
      </w:r>
      <w:r>
        <w:t>личного</w:t>
      </w:r>
      <w:r>
        <w:rPr>
          <w:spacing w:val="-4"/>
        </w:rPr>
        <w:t xml:space="preserve"> </w:t>
      </w:r>
      <w:r>
        <w:t>характера,</w:t>
      </w:r>
      <w:r>
        <w:rPr>
          <w:spacing w:val="-3"/>
        </w:rPr>
        <w:t xml:space="preserve"> </w:t>
      </w:r>
      <w:r>
        <w:t>соблюдая</w:t>
      </w:r>
      <w:r>
        <w:rPr>
          <w:spacing w:val="-4"/>
        </w:rPr>
        <w:t xml:space="preserve"> </w:t>
      </w:r>
      <w:r>
        <w:t>речевой</w:t>
      </w:r>
      <w:r>
        <w:rPr>
          <w:spacing w:val="-3"/>
        </w:rPr>
        <w:t xml:space="preserve"> </w:t>
      </w:r>
      <w:r>
        <w:t>этикет,</w:t>
      </w:r>
      <w:r>
        <w:rPr>
          <w:spacing w:val="-6"/>
        </w:rPr>
        <w:t xml:space="preserve"> </w:t>
      </w:r>
      <w:r>
        <w:t>принятый</w:t>
      </w:r>
      <w:r>
        <w:rPr>
          <w:spacing w:val="-1"/>
        </w:rPr>
        <w:t xml:space="preserve"> </w:t>
      </w:r>
      <w:r>
        <w:t>в</w:t>
      </w:r>
      <w:r>
        <w:rPr>
          <w:spacing w:val="-4"/>
        </w:rPr>
        <w:t xml:space="preserve"> </w:t>
      </w:r>
      <w:r>
        <w:t>стране</w:t>
      </w:r>
      <w:r>
        <w:rPr>
          <w:spacing w:val="-5"/>
        </w:rPr>
        <w:t xml:space="preserve"> </w:t>
      </w:r>
      <w:r>
        <w:t>(странах)</w:t>
      </w:r>
      <w:r>
        <w:rPr>
          <w:spacing w:val="-4"/>
        </w:rPr>
        <w:t xml:space="preserve"> </w:t>
      </w:r>
      <w:r>
        <w:t>изучаемого языка (объём сообщения - до 110 слов), создавать небольшое письменное высказывание с использованием образца, плана,</w:t>
      </w:r>
    </w:p>
    <w:p w:rsidR="00F24135" w:rsidRDefault="005E5ACB">
      <w:pPr>
        <w:pStyle w:val="a3"/>
        <w:ind w:right="125"/>
        <w:jc w:val="right"/>
      </w:pPr>
      <w:r>
        <w:t>таблицы</w:t>
      </w:r>
      <w:r>
        <w:rPr>
          <w:spacing w:val="-13"/>
        </w:rPr>
        <w:t xml:space="preserve"> </w:t>
      </w:r>
      <w:r>
        <w:t>и</w:t>
      </w:r>
      <w:r>
        <w:rPr>
          <w:spacing w:val="-12"/>
        </w:rPr>
        <w:t xml:space="preserve"> </w:t>
      </w:r>
      <w:r>
        <w:t>(или)</w:t>
      </w:r>
      <w:r>
        <w:rPr>
          <w:spacing w:val="-13"/>
        </w:rPr>
        <w:t xml:space="preserve"> </w:t>
      </w:r>
      <w:r>
        <w:t>прочитанного</w:t>
      </w:r>
      <w:r>
        <w:rPr>
          <w:spacing w:val="-14"/>
        </w:rPr>
        <w:t xml:space="preserve"> </w:t>
      </w:r>
      <w:r>
        <w:t>(прослушанного)</w:t>
      </w:r>
      <w:r>
        <w:rPr>
          <w:spacing w:val="-14"/>
        </w:rPr>
        <w:t xml:space="preserve"> </w:t>
      </w:r>
      <w:r>
        <w:t>текста</w:t>
      </w:r>
      <w:r>
        <w:rPr>
          <w:spacing w:val="-15"/>
        </w:rPr>
        <w:t xml:space="preserve"> </w:t>
      </w:r>
      <w:r>
        <w:t>(объём</w:t>
      </w:r>
      <w:r>
        <w:rPr>
          <w:spacing w:val="-15"/>
        </w:rPr>
        <w:t xml:space="preserve"> </w:t>
      </w:r>
      <w:r>
        <w:t>высказывания</w:t>
      </w:r>
      <w:r>
        <w:rPr>
          <w:spacing w:val="-11"/>
        </w:rPr>
        <w:t xml:space="preserve"> </w:t>
      </w:r>
      <w:r>
        <w:t>-</w:t>
      </w:r>
      <w:r>
        <w:rPr>
          <w:spacing w:val="-14"/>
        </w:rPr>
        <w:t xml:space="preserve"> </w:t>
      </w:r>
      <w:r>
        <w:t>до</w:t>
      </w:r>
      <w:r>
        <w:rPr>
          <w:spacing w:val="-13"/>
        </w:rPr>
        <w:t xml:space="preserve"> </w:t>
      </w:r>
      <w:r>
        <w:t>110</w:t>
      </w:r>
      <w:r>
        <w:rPr>
          <w:spacing w:val="-13"/>
        </w:rPr>
        <w:t xml:space="preserve"> </w:t>
      </w:r>
      <w:r>
        <w:t>слов); владеть</w:t>
      </w:r>
      <w:r>
        <w:rPr>
          <w:spacing w:val="80"/>
        </w:rPr>
        <w:t xml:space="preserve"> </w:t>
      </w:r>
      <w:r>
        <w:t>фонетическими</w:t>
      </w:r>
      <w:r>
        <w:rPr>
          <w:spacing w:val="80"/>
        </w:rPr>
        <w:t xml:space="preserve"> </w:t>
      </w:r>
      <w:r>
        <w:t>навыками:</w:t>
      </w:r>
      <w:r>
        <w:rPr>
          <w:spacing w:val="80"/>
        </w:rPr>
        <w:t xml:space="preserve"> </w:t>
      </w:r>
      <w:r>
        <w:t>различать</w:t>
      </w:r>
      <w:r>
        <w:rPr>
          <w:spacing w:val="80"/>
        </w:rPr>
        <w:t xml:space="preserve"> </w:t>
      </w:r>
      <w:r>
        <w:t>на</w:t>
      </w:r>
      <w:r>
        <w:rPr>
          <w:spacing w:val="80"/>
        </w:rPr>
        <w:t xml:space="preserve"> </w:t>
      </w:r>
      <w:r>
        <w:t>слух,</w:t>
      </w:r>
      <w:r>
        <w:rPr>
          <w:spacing w:val="80"/>
        </w:rPr>
        <w:t xml:space="preserve"> </w:t>
      </w:r>
      <w:r>
        <w:t>без</w:t>
      </w:r>
      <w:r>
        <w:rPr>
          <w:spacing w:val="80"/>
        </w:rPr>
        <w:t xml:space="preserve"> </w:t>
      </w:r>
      <w:r>
        <w:t>ошибок,</w:t>
      </w:r>
      <w:r>
        <w:rPr>
          <w:spacing w:val="80"/>
        </w:rPr>
        <w:t xml:space="preserve"> </w:t>
      </w:r>
      <w:r>
        <w:t>ведущих</w:t>
      </w:r>
      <w:r>
        <w:rPr>
          <w:spacing w:val="80"/>
        </w:rPr>
        <w:t xml:space="preserve"> </w:t>
      </w:r>
      <w:r>
        <w:t>к</w:t>
      </w:r>
      <w:r>
        <w:rPr>
          <w:spacing w:val="80"/>
        </w:rPr>
        <w:t xml:space="preserve"> </w:t>
      </w:r>
      <w:r>
        <w:t>сбою коммуникации, произносить</w:t>
      </w:r>
      <w:r>
        <w:rPr>
          <w:spacing w:val="-1"/>
        </w:rPr>
        <w:t xml:space="preserve"> </w:t>
      </w:r>
      <w:r>
        <w:t>слова</w:t>
      </w:r>
      <w:r>
        <w:rPr>
          <w:spacing w:val="-2"/>
        </w:rPr>
        <w:t xml:space="preserve"> </w:t>
      </w:r>
      <w:r>
        <w:t>с правильным ударением и фразы</w:t>
      </w:r>
      <w:r>
        <w:rPr>
          <w:spacing w:val="-2"/>
        </w:rPr>
        <w:t xml:space="preserve"> </w:t>
      </w:r>
      <w:r>
        <w:t>с</w:t>
      </w:r>
      <w:r>
        <w:rPr>
          <w:spacing w:val="-1"/>
        </w:rPr>
        <w:t xml:space="preserve"> </w:t>
      </w:r>
      <w:r>
        <w:t>соблюдением их ритмико-интонационных особенностей, в том</w:t>
      </w:r>
      <w:r>
        <w:rPr>
          <w:spacing w:val="-1"/>
        </w:rPr>
        <w:t xml:space="preserve"> </w:t>
      </w:r>
      <w:r>
        <w:t>числе применять правила отсутствия фразового ударения на служебных</w:t>
      </w:r>
      <w:r>
        <w:rPr>
          <w:spacing w:val="33"/>
        </w:rPr>
        <w:t xml:space="preserve"> </w:t>
      </w:r>
      <w:r>
        <w:t>словах,</w:t>
      </w:r>
      <w:r>
        <w:rPr>
          <w:spacing w:val="33"/>
        </w:rPr>
        <w:t xml:space="preserve"> </w:t>
      </w:r>
      <w:r>
        <w:t>владеть</w:t>
      </w:r>
      <w:r>
        <w:rPr>
          <w:spacing w:val="32"/>
        </w:rPr>
        <w:t xml:space="preserve"> </w:t>
      </w:r>
      <w:r>
        <w:t>правилами</w:t>
      </w:r>
      <w:r>
        <w:rPr>
          <w:spacing w:val="33"/>
        </w:rPr>
        <w:t xml:space="preserve"> </w:t>
      </w:r>
      <w:r>
        <w:t>чтения</w:t>
      </w:r>
      <w:r>
        <w:rPr>
          <w:spacing w:val="31"/>
        </w:rPr>
        <w:t xml:space="preserve"> </w:t>
      </w:r>
      <w:r>
        <w:t>и</w:t>
      </w:r>
      <w:r>
        <w:rPr>
          <w:spacing w:val="33"/>
        </w:rPr>
        <w:t xml:space="preserve"> </w:t>
      </w:r>
      <w:r>
        <w:t>выразительно</w:t>
      </w:r>
      <w:r>
        <w:rPr>
          <w:spacing w:val="33"/>
        </w:rPr>
        <w:t xml:space="preserve"> </w:t>
      </w:r>
      <w:r>
        <w:t>читать</w:t>
      </w:r>
      <w:r>
        <w:rPr>
          <w:spacing w:val="32"/>
        </w:rPr>
        <w:t xml:space="preserve"> </w:t>
      </w:r>
      <w:r>
        <w:t>вслух</w:t>
      </w:r>
      <w:r>
        <w:rPr>
          <w:spacing w:val="34"/>
        </w:rPr>
        <w:t xml:space="preserve"> </w:t>
      </w:r>
      <w:r>
        <w:t>небольшие</w:t>
      </w:r>
      <w:r>
        <w:rPr>
          <w:spacing w:val="33"/>
        </w:rPr>
        <w:t xml:space="preserve"> </w:t>
      </w:r>
      <w:r>
        <w:t>тексты объёмом</w:t>
      </w:r>
      <w:r>
        <w:rPr>
          <w:spacing w:val="34"/>
        </w:rPr>
        <w:t xml:space="preserve"> </w:t>
      </w:r>
      <w:r>
        <w:t>до</w:t>
      </w:r>
      <w:r>
        <w:rPr>
          <w:spacing w:val="34"/>
        </w:rPr>
        <w:t xml:space="preserve"> </w:t>
      </w:r>
      <w:r>
        <w:t>110</w:t>
      </w:r>
      <w:r>
        <w:rPr>
          <w:spacing w:val="35"/>
        </w:rPr>
        <w:t xml:space="preserve"> </w:t>
      </w:r>
      <w:r>
        <w:t>слов,</w:t>
      </w:r>
      <w:r>
        <w:rPr>
          <w:spacing w:val="37"/>
        </w:rPr>
        <w:t xml:space="preserve"> </w:t>
      </w:r>
      <w:r>
        <w:t>построенные</w:t>
      </w:r>
      <w:r>
        <w:rPr>
          <w:spacing w:val="35"/>
        </w:rPr>
        <w:t xml:space="preserve"> </w:t>
      </w:r>
      <w:r>
        <w:t>на</w:t>
      </w:r>
      <w:r>
        <w:rPr>
          <w:spacing w:val="33"/>
        </w:rPr>
        <w:t xml:space="preserve"> </w:t>
      </w:r>
      <w:r>
        <w:t>изученном</w:t>
      </w:r>
      <w:r>
        <w:rPr>
          <w:spacing w:val="35"/>
        </w:rPr>
        <w:t xml:space="preserve"> </w:t>
      </w:r>
      <w:r>
        <w:t>языковом</w:t>
      </w:r>
      <w:r>
        <w:rPr>
          <w:spacing w:val="33"/>
        </w:rPr>
        <w:t xml:space="preserve"> </w:t>
      </w:r>
      <w:r>
        <w:t>материале,</w:t>
      </w:r>
      <w:r>
        <w:rPr>
          <w:spacing w:val="35"/>
        </w:rPr>
        <w:t xml:space="preserve"> </w:t>
      </w:r>
      <w:r>
        <w:t>с</w:t>
      </w:r>
      <w:r>
        <w:rPr>
          <w:spacing w:val="32"/>
        </w:rPr>
        <w:t xml:space="preserve"> </w:t>
      </w:r>
      <w:r>
        <w:t>соблюдением</w:t>
      </w:r>
      <w:r>
        <w:rPr>
          <w:spacing w:val="32"/>
        </w:rPr>
        <w:t xml:space="preserve"> </w:t>
      </w:r>
      <w:r>
        <w:t>правил чтения</w:t>
      </w:r>
      <w:r>
        <w:rPr>
          <w:spacing w:val="-6"/>
        </w:rPr>
        <w:t xml:space="preserve"> </w:t>
      </w:r>
      <w:r>
        <w:t>и</w:t>
      </w:r>
      <w:r>
        <w:rPr>
          <w:spacing w:val="-6"/>
        </w:rPr>
        <w:t xml:space="preserve"> </w:t>
      </w:r>
      <w:r>
        <w:t>соответствующей</w:t>
      </w:r>
      <w:r>
        <w:rPr>
          <w:spacing w:val="-2"/>
        </w:rPr>
        <w:t xml:space="preserve"> </w:t>
      </w:r>
      <w:r>
        <w:t>интонацией,</w:t>
      </w:r>
      <w:r>
        <w:rPr>
          <w:spacing w:val="-7"/>
        </w:rPr>
        <w:t xml:space="preserve"> </w:t>
      </w:r>
      <w:r>
        <w:t>демонстрирующей</w:t>
      </w:r>
      <w:r>
        <w:rPr>
          <w:spacing w:val="-4"/>
        </w:rPr>
        <w:t xml:space="preserve"> </w:t>
      </w:r>
      <w:r>
        <w:t>понимание</w:t>
      </w:r>
      <w:r>
        <w:rPr>
          <w:spacing w:val="-9"/>
        </w:rPr>
        <w:t xml:space="preserve"> </w:t>
      </w:r>
      <w:r>
        <w:t>текста,</w:t>
      </w:r>
      <w:r>
        <w:rPr>
          <w:spacing w:val="-7"/>
        </w:rPr>
        <w:t xml:space="preserve"> </w:t>
      </w:r>
      <w:r>
        <w:t>читать</w:t>
      </w:r>
      <w:r>
        <w:rPr>
          <w:spacing w:val="-6"/>
        </w:rPr>
        <w:t xml:space="preserve"> </w:t>
      </w:r>
      <w:r>
        <w:t>новые</w:t>
      </w:r>
      <w:r>
        <w:rPr>
          <w:spacing w:val="-8"/>
        </w:rPr>
        <w:t xml:space="preserve"> </w:t>
      </w:r>
      <w:r>
        <w:t>слова согласно</w:t>
      </w:r>
      <w:r>
        <w:rPr>
          <w:spacing w:val="35"/>
        </w:rPr>
        <w:t xml:space="preserve"> </w:t>
      </w:r>
      <w:r>
        <w:t>основным</w:t>
      </w:r>
      <w:r>
        <w:rPr>
          <w:spacing w:val="33"/>
        </w:rPr>
        <w:t xml:space="preserve"> </w:t>
      </w:r>
      <w:r>
        <w:t>правилам</w:t>
      </w:r>
      <w:r>
        <w:rPr>
          <w:spacing w:val="33"/>
        </w:rPr>
        <w:t xml:space="preserve"> </w:t>
      </w:r>
      <w:r>
        <w:t>чтения,</w:t>
      </w:r>
      <w:r>
        <w:rPr>
          <w:spacing w:val="34"/>
        </w:rPr>
        <w:t xml:space="preserve"> </w:t>
      </w:r>
      <w:r>
        <w:t>владеть</w:t>
      </w:r>
      <w:r>
        <w:rPr>
          <w:spacing w:val="36"/>
        </w:rPr>
        <w:t xml:space="preserve"> </w:t>
      </w:r>
      <w:r>
        <w:t>орфографическими</w:t>
      </w:r>
      <w:r>
        <w:rPr>
          <w:spacing w:val="35"/>
        </w:rPr>
        <w:t xml:space="preserve"> </w:t>
      </w:r>
      <w:r>
        <w:t>навыками:</w:t>
      </w:r>
      <w:r>
        <w:rPr>
          <w:spacing w:val="34"/>
        </w:rPr>
        <w:t xml:space="preserve"> </w:t>
      </w:r>
      <w:r>
        <w:t>правильно</w:t>
      </w:r>
      <w:r>
        <w:rPr>
          <w:spacing w:val="37"/>
        </w:rPr>
        <w:t xml:space="preserve"> </w:t>
      </w:r>
      <w:r>
        <w:rPr>
          <w:spacing w:val="-2"/>
        </w:rPr>
        <w:t>писать</w:t>
      </w:r>
    </w:p>
    <w:p w:rsidR="00F24135" w:rsidRDefault="005E5ACB">
      <w:pPr>
        <w:pStyle w:val="a3"/>
        <w:spacing w:before="1"/>
        <w:ind w:firstLine="0"/>
      </w:pPr>
      <w:r>
        <w:t>изученные</w:t>
      </w:r>
      <w:r>
        <w:rPr>
          <w:spacing w:val="-7"/>
        </w:rPr>
        <w:t xml:space="preserve"> </w:t>
      </w:r>
      <w:r>
        <w:rPr>
          <w:spacing w:val="-2"/>
        </w:rPr>
        <w:t>слова;</w:t>
      </w:r>
    </w:p>
    <w:p w:rsidR="00F24135" w:rsidRDefault="005E5ACB">
      <w:pPr>
        <w:pStyle w:val="a3"/>
        <w:ind w:right="127"/>
      </w:pPr>
      <w:r>
        <w:t>владеть пунктуационными навыками: использовать точку, вопросительный и восклицательный</w:t>
      </w:r>
      <w:r>
        <w:rPr>
          <w:spacing w:val="-7"/>
        </w:rPr>
        <w:t xml:space="preserve"> </w:t>
      </w:r>
      <w:r>
        <w:t>знаки</w:t>
      </w:r>
      <w:r>
        <w:rPr>
          <w:spacing w:val="-9"/>
        </w:rPr>
        <w:t xml:space="preserve"> </w:t>
      </w:r>
      <w:r>
        <w:t>в</w:t>
      </w:r>
      <w:r>
        <w:rPr>
          <w:spacing w:val="-9"/>
        </w:rPr>
        <w:t xml:space="preserve"> </w:t>
      </w:r>
      <w:r>
        <w:t>конце</w:t>
      </w:r>
      <w:r>
        <w:rPr>
          <w:spacing w:val="-11"/>
        </w:rPr>
        <w:t xml:space="preserve"> </w:t>
      </w:r>
      <w:r>
        <w:t>предложения,</w:t>
      </w:r>
      <w:r>
        <w:rPr>
          <w:spacing w:val="-9"/>
        </w:rPr>
        <w:t xml:space="preserve"> </w:t>
      </w:r>
      <w:r>
        <w:t>запятую</w:t>
      </w:r>
      <w:r>
        <w:rPr>
          <w:spacing w:val="-6"/>
        </w:rPr>
        <w:t xml:space="preserve"> </w:t>
      </w:r>
      <w:r>
        <w:t>при</w:t>
      </w:r>
      <w:r>
        <w:rPr>
          <w:spacing w:val="-6"/>
        </w:rPr>
        <w:t xml:space="preserve"> </w:t>
      </w:r>
      <w:r>
        <w:t>перечислении</w:t>
      </w:r>
      <w:r>
        <w:rPr>
          <w:spacing w:val="-7"/>
        </w:rPr>
        <w:t xml:space="preserve"> </w:t>
      </w:r>
      <w:r>
        <w:t>и</w:t>
      </w:r>
      <w:r>
        <w:rPr>
          <w:spacing w:val="-8"/>
        </w:rPr>
        <w:t xml:space="preserve"> </w:t>
      </w:r>
      <w:r>
        <w:t>обращении,</w:t>
      </w:r>
      <w:r>
        <w:rPr>
          <w:spacing w:val="-9"/>
        </w:rPr>
        <w:t xml:space="preserve"> </w:t>
      </w:r>
      <w:r>
        <w:t>апостроф, пунктуационно правильно оформлять электронное сообщение личного характера;</w:t>
      </w:r>
    </w:p>
    <w:p w:rsidR="00F24135" w:rsidRDefault="005E5ACB">
      <w:pPr>
        <w:pStyle w:val="a3"/>
        <w:ind w:right="124"/>
      </w:pPr>
      <w:r>
        <w:t>распознавать в устной речи и письменном тексте 1250 лексических 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F24135" w:rsidRDefault="005E5ACB">
      <w:pPr>
        <w:pStyle w:val="a3"/>
        <w:ind w:right="126"/>
      </w:pPr>
      <w:r>
        <w:t>распознавать</w:t>
      </w:r>
      <w:r>
        <w:rPr>
          <w:spacing w:val="-6"/>
        </w:rPr>
        <w:t xml:space="preserve"> </w:t>
      </w:r>
      <w:r>
        <w:t>и</w:t>
      </w:r>
      <w:r>
        <w:rPr>
          <w:spacing w:val="-4"/>
        </w:rPr>
        <w:t xml:space="preserve"> </w:t>
      </w:r>
      <w:r>
        <w:t>употреблять</w:t>
      </w:r>
      <w:r>
        <w:rPr>
          <w:spacing w:val="-6"/>
        </w:rPr>
        <w:t xml:space="preserve"> </w:t>
      </w:r>
      <w:r>
        <w:t>в</w:t>
      </w:r>
      <w:r>
        <w:rPr>
          <w:spacing w:val="-6"/>
        </w:rPr>
        <w:t xml:space="preserve"> </w:t>
      </w:r>
      <w:r>
        <w:t>устной</w:t>
      </w:r>
      <w:r>
        <w:rPr>
          <w:spacing w:val="-6"/>
        </w:rPr>
        <w:t xml:space="preserve"> </w:t>
      </w:r>
      <w:r>
        <w:t>и</w:t>
      </w:r>
      <w:r>
        <w:rPr>
          <w:spacing w:val="-6"/>
        </w:rPr>
        <w:t xml:space="preserve"> </w:t>
      </w:r>
      <w:r>
        <w:t>письменной</w:t>
      </w:r>
      <w:r>
        <w:rPr>
          <w:spacing w:val="-3"/>
        </w:rPr>
        <w:t xml:space="preserve"> </w:t>
      </w:r>
      <w:r>
        <w:t>речи</w:t>
      </w:r>
      <w:r>
        <w:rPr>
          <w:spacing w:val="-5"/>
        </w:rPr>
        <w:t xml:space="preserve"> </w:t>
      </w:r>
      <w:r>
        <w:t>родственные</w:t>
      </w:r>
      <w:r>
        <w:rPr>
          <w:spacing w:val="-6"/>
        </w:rPr>
        <w:t xml:space="preserve"> </w:t>
      </w:r>
      <w:r>
        <w:t>слова,</w:t>
      </w:r>
      <w:r>
        <w:rPr>
          <w:spacing w:val="-6"/>
        </w:rPr>
        <w:t xml:space="preserve"> </w:t>
      </w:r>
      <w:r>
        <w:t>образованные с использованием аффиксации: имена существительные с помощью суффиксов -ity, -ship, -ance/-ence, имена прилагательные с помощью префикса inter-;</w:t>
      </w:r>
    </w:p>
    <w:p w:rsidR="00F24135" w:rsidRDefault="005E5ACB">
      <w:pPr>
        <w:pStyle w:val="a3"/>
        <w:spacing w:before="1"/>
        <w:ind w:right="126"/>
      </w:pPr>
      <w:r>
        <w:t>распознавать</w:t>
      </w:r>
      <w:r>
        <w:rPr>
          <w:spacing w:val="-6"/>
        </w:rPr>
        <w:t xml:space="preserve"> </w:t>
      </w:r>
      <w:r>
        <w:t>и</w:t>
      </w:r>
      <w:r>
        <w:rPr>
          <w:spacing w:val="-3"/>
        </w:rPr>
        <w:t xml:space="preserve"> </w:t>
      </w:r>
      <w:r>
        <w:t>употреблять</w:t>
      </w:r>
      <w:r>
        <w:rPr>
          <w:spacing w:val="-5"/>
        </w:rPr>
        <w:t xml:space="preserve"> </w:t>
      </w:r>
      <w:r>
        <w:t>в</w:t>
      </w:r>
      <w:r>
        <w:rPr>
          <w:spacing w:val="-5"/>
        </w:rPr>
        <w:t xml:space="preserve"> </w:t>
      </w:r>
      <w:r>
        <w:t>устной</w:t>
      </w:r>
      <w:r>
        <w:rPr>
          <w:spacing w:val="-5"/>
        </w:rPr>
        <w:t xml:space="preserve"> </w:t>
      </w:r>
      <w:r>
        <w:t>и</w:t>
      </w:r>
      <w:r>
        <w:rPr>
          <w:spacing w:val="-6"/>
        </w:rPr>
        <w:t xml:space="preserve"> </w:t>
      </w:r>
      <w:r>
        <w:t>письменной</w:t>
      </w:r>
      <w:r>
        <w:rPr>
          <w:spacing w:val="-3"/>
        </w:rPr>
        <w:t xml:space="preserve"> </w:t>
      </w:r>
      <w:r>
        <w:t>речи</w:t>
      </w:r>
      <w:r>
        <w:rPr>
          <w:spacing w:val="-4"/>
        </w:rPr>
        <w:t xml:space="preserve"> </w:t>
      </w:r>
      <w:r>
        <w:t>родственные</w:t>
      </w:r>
      <w:r>
        <w:rPr>
          <w:spacing w:val="-6"/>
        </w:rPr>
        <w:t xml:space="preserve"> </w:t>
      </w:r>
      <w:r>
        <w:t>слова,</w:t>
      </w:r>
      <w:r>
        <w:rPr>
          <w:spacing w:val="-7"/>
        </w:rPr>
        <w:t xml:space="preserve"> </w:t>
      </w:r>
      <w:r>
        <w:t>образованные с</w:t>
      </w:r>
      <w:r>
        <w:rPr>
          <w:spacing w:val="-6"/>
        </w:rPr>
        <w:t xml:space="preserve"> </w:t>
      </w:r>
      <w:r>
        <w:t>помощью</w:t>
      </w:r>
      <w:r>
        <w:rPr>
          <w:spacing w:val="-6"/>
        </w:rPr>
        <w:t xml:space="preserve"> </w:t>
      </w:r>
      <w:r>
        <w:t>конверсии (имя</w:t>
      </w:r>
      <w:r>
        <w:rPr>
          <w:spacing w:val="-5"/>
        </w:rPr>
        <w:t xml:space="preserve"> </w:t>
      </w:r>
      <w:r>
        <w:t>существительное</w:t>
      </w:r>
      <w:r>
        <w:rPr>
          <w:spacing w:val="-1"/>
        </w:rPr>
        <w:t xml:space="preserve"> </w:t>
      </w:r>
      <w:r>
        <w:t>от</w:t>
      </w:r>
      <w:r>
        <w:rPr>
          <w:spacing w:val="-2"/>
        </w:rPr>
        <w:t xml:space="preserve"> </w:t>
      </w:r>
      <w:r>
        <w:t>неопределённой</w:t>
      </w:r>
      <w:r>
        <w:rPr>
          <w:spacing w:val="-2"/>
        </w:rPr>
        <w:t xml:space="preserve"> </w:t>
      </w:r>
      <w:r>
        <w:t>формы</w:t>
      </w:r>
      <w:r>
        <w:rPr>
          <w:spacing w:val="-8"/>
        </w:rPr>
        <w:t xml:space="preserve"> </w:t>
      </w:r>
      <w:r>
        <w:t>глагола</w:t>
      </w:r>
      <w:r>
        <w:rPr>
          <w:spacing w:val="-6"/>
        </w:rPr>
        <w:t xml:space="preserve"> </w:t>
      </w:r>
      <w:r>
        <w:t>(to</w:t>
      </w:r>
      <w:r>
        <w:rPr>
          <w:spacing w:val="-5"/>
        </w:rPr>
        <w:t xml:space="preserve"> </w:t>
      </w:r>
      <w:r>
        <w:t>walk</w:t>
      </w:r>
      <w:r>
        <w:rPr>
          <w:spacing w:val="-3"/>
        </w:rPr>
        <w:t xml:space="preserve"> </w:t>
      </w:r>
      <w:r>
        <w:t>-</w:t>
      </w:r>
      <w:r>
        <w:rPr>
          <w:spacing w:val="-3"/>
        </w:rPr>
        <w:t xml:space="preserve"> </w:t>
      </w:r>
      <w:r>
        <w:t>a</w:t>
      </w:r>
      <w:r>
        <w:rPr>
          <w:spacing w:val="-6"/>
        </w:rPr>
        <w:t xml:space="preserve"> </w:t>
      </w:r>
      <w:r>
        <w:t>walk), глагол</w:t>
      </w:r>
      <w:r>
        <w:rPr>
          <w:spacing w:val="-15"/>
        </w:rPr>
        <w:t xml:space="preserve"> </w:t>
      </w:r>
      <w:r>
        <w:t>от</w:t>
      </w:r>
      <w:r>
        <w:rPr>
          <w:spacing w:val="-15"/>
        </w:rPr>
        <w:t xml:space="preserve"> </w:t>
      </w:r>
      <w:r>
        <w:t>имени</w:t>
      </w:r>
      <w:r>
        <w:rPr>
          <w:spacing w:val="-14"/>
        </w:rPr>
        <w:t xml:space="preserve"> </w:t>
      </w:r>
      <w:r>
        <w:t>существительного</w:t>
      </w:r>
      <w:r>
        <w:rPr>
          <w:spacing w:val="-13"/>
        </w:rPr>
        <w:t xml:space="preserve"> </w:t>
      </w:r>
      <w:r>
        <w:t>(a</w:t>
      </w:r>
      <w:r>
        <w:rPr>
          <w:spacing w:val="-15"/>
        </w:rPr>
        <w:t xml:space="preserve"> </w:t>
      </w:r>
      <w:r>
        <w:t>present</w:t>
      </w:r>
      <w:r>
        <w:rPr>
          <w:spacing w:val="-15"/>
        </w:rPr>
        <w:t xml:space="preserve"> </w:t>
      </w:r>
      <w:r>
        <w:t>-</w:t>
      </w:r>
      <w:r>
        <w:rPr>
          <w:spacing w:val="-15"/>
        </w:rPr>
        <w:t xml:space="preserve"> </w:t>
      </w:r>
      <w:r>
        <w:t>to</w:t>
      </w:r>
      <w:r>
        <w:rPr>
          <w:spacing w:val="-14"/>
        </w:rPr>
        <w:t xml:space="preserve"> </w:t>
      </w:r>
      <w:r>
        <w:t>present),</w:t>
      </w:r>
      <w:r>
        <w:rPr>
          <w:spacing w:val="-14"/>
        </w:rPr>
        <w:t xml:space="preserve"> </w:t>
      </w:r>
      <w:r>
        <w:t>имя</w:t>
      </w:r>
      <w:r>
        <w:rPr>
          <w:spacing w:val="-14"/>
        </w:rPr>
        <w:t xml:space="preserve"> </w:t>
      </w:r>
      <w:r>
        <w:t>существительное</w:t>
      </w:r>
      <w:r>
        <w:rPr>
          <w:spacing w:val="-15"/>
        </w:rPr>
        <w:t xml:space="preserve"> </w:t>
      </w:r>
      <w:r>
        <w:t>от</w:t>
      </w:r>
      <w:r>
        <w:rPr>
          <w:spacing w:val="-15"/>
        </w:rPr>
        <w:t xml:space="preserve"> </w:t>
      </w:r>
      <w:r>
        <w:t>прилагательного (rich - the rich);</w:t>
      </w:r>
    </w:p>
    <w:p w:rsidR="00F24135" w:rsidRDefault="005E5ACB">
      <w:pPr>
        <w:pStyle w:val="a3"/>
        <w:ind w:right="128"/>
      </w:pPr>
      <w:r>
        <w:t>распознавать и употреблять в устной и письменной речи изученные многозначные слова, синонимы, антонимы; наиболее частотные фразовые глаголы, сокращения и аббревиатуры;</w:t>
      </w:r>
    </w:p>
    <w:p w:rsidR="00F24135" w:rsidRDefault="005E5ACB">
      <w:pPr>
        <w:pStyle w:val="a3"/>
        <w:ind w:right="129"/>
      </w:pPr>
      <w:r>
        <w:t>распознавать</w:t>
      </w:r>
      <w:r>
        <w:rPr>
          <w:spacing w:val="-8"/>
        </w:rPr>
        <w:t xml:space="preserve"> </w:t>
      </w:r>
      <w:r>
        <w:t>и</w:t>
      </w:r>
      <w:r>
        <w:rPr>
          <w:spacing w:val="-6"/>
        </w:rPr>
        <w:t xml:space="preserve"> </w:t>
      </w:r>
      <w:r>
        <w:t>употреблять</w:t>
      </w:r>
      <w:r>
        <w:rPr>
          <w:spacing w:val="-10"/>
        </w:rPr>
        <w:t xml:space="preserve"> </w:t>
      </w:r>
      <w:r>
        <w:t>в</w:t>
      </w:r>
      <w:r>
        <w:rPr>
          <w:spacing w:val="-7"/>
        </w:rPr>
        <w:t xml:space="preserve"> </w:t>
      </w:r>
      <w:r>
        <w:t>устной</w:t>
      </w:r>
      <w:r>
        <w:rPr>
          <w:spacing w:val="-7"/>
        </w:rPr>
        <w:t xml:space="preserve"> </w:t>
      </w:r>
      <w:r>
        <w:t>и</w:t>
      </w:r>
      <w:r>
        <w:rPr>
          <w:spacing w:val="-8"/>
        </w:rPr>
        <w:t xml:space="preserve"> </w:t>
      </w:r>
      <w:r>
        <w:t>письменной</w:t>
      </w:r>
      <w:r>
        <w:rPr>
          <w:spacing w:val="-4"/>
        </w:rPr>
        <w:t xml:space="preserve"> </w:t>
      </w:r>
      <w:r>
        <w:t>речи</w:t>
      </w:r>
      <w:r>
        <w:rPr>
          <w:spacing w:val="-7"/>
        </w:rPr>
        <w:t xml:space="preserve"> </w:t>
      </w:r>
      <w:r>
        <w:t>различные</w:t>
      </w:r>
      <w:r>
        <w:rPr>
          <w:spacing w:val="-11"/>
        </w:rPr>
        <w:t xml:space="preserve"> </w:t>
      </w:r>
      <w:r>
        <w:t>средства</w:t>
      </w:r>
      <w:r>
        <w:rPr>
          <w:spacing w:val="-4"/>
        </w:rPr>
        <w:t xml:space="preserve"> </w:t>
      </w:r>
      <w:r>
        <w:t>связи</w:t>
      </w:r>
      <w:r>
        <w:rPr>
          <w:spacing w:val="-8"/>
        </w:rPr>
        <w:t xml:space="preserve"> </w:t>
      </w:r>
      <w:r>
        <w:t>в</w:t>
      </w:r>
      <w:r>
        <w:rPr>
          <w:spacing w:val="-10"/>
        </w:rPr>
        <w:t xml:space="preserve"> </w:t>
      </w:r>
      <w:r>
        <w:t>тексте для обеспечения логичности и целостности высказывания;</w:t>
      </w:r>
    </w:p>
    <w:p w:rsidR="00F24135" w:rsidRDefault="005E5ACB">
      <w:pPr>
        <w:pStyle w:val="a3"/>
        <w:ind w:right="128"/>
      </w:pPr>
      <w:r>
        <w:t>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F24135" w:rsidRDefault="005E5ACB">
      <w:pPr>
        <w:pStyle w:val="a3"/>
        <w:ind w:right="126"/>
      </w:pPr>
      <w:r>
        <w:t>распознавать и употреблять в устной и письменной речи: предложения со сложным дополнением (Complex Object); все типы вопросительных предложений в Past Perfect Tense; 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F24135" w:rsidRDefault="005E5ACB">
      <w:pPr>
        <w:pStyle w:val="a3"/>
        <w:ind w:left="849" w:firstLine="0"/>
      </w:pPr>
      <w:r>
        <w:t>согласование</w:t>
      </w:r>
      <w:r>
        <w:rPr>
          <w:spacing w:val="-4"/>
        </w:rPr>
        <w:t xml:space="preserve"> </w:t>
      </w:r>
      <w:r>
        <w:t>времён</w:t>
      </w:r>
      <w:r>
        <w:rPr>
          <w:spacing w:val="-3"/>
        </w:rPr>
        <w:t xml:space="preserve"> </w:t>
      </w:r>
      <w:r>
        <w:t>в рамках</w:t>
      </w:r>
      <w:r>
        <w:rPr>
          <w:spacing w:val="-1"/>
        </w:rPr>
        <w:t xml:space="preserve"> </w:t>
      </w:r>
      <w:r>
        <w:t>сложного</w:t>
      </w:r>
      <w:r>
        <w:rPr>
          <w:spacing w:val="-1"/>
        </w:rPr>
        <w:t xml:space="preserve"> </w:t>
      </w:r>
      <w:r>
        <w:rPr>
          <w:spacing w:val="-2"/>
        </w:rPr>
        <w:t>предложения;</w:t>
      </w:r>
    </w:p>
    <w:p w:rsidR="00F24135" w:rsidRDefault="005E5ACB">
      <w:pPr>
        <w:pStyle w:val="a3"/>
        <w:ind w:right="128"/>
      </w:pPr>
      <w:r>
        <w:t>согласование подлежащего, выраженного собирательным существительным (family, police), со сказуемым;</w:t>
      </w:r>
    </w:p>
    <w:p w:rsidR="00F24135" w:rsidRPr="005E5ACB" w:rsidRDefault="005E5ACB">
      <w:pPr>
        <w:pStyle w:val="a3"/>
        <w:spacing w:before="1"/>
        <w:ind w:right="123"/>
        <w:rPr>
          <w:lang w:val="en-US"/>
        </w:rPr>
      </w:pPr>
      <w:r>
        <w:t>конструкции</w:t>
      </w:r>
      <w:r w:rsidRPr="005E5ACB">
        <w:rPr>
          <w:lang w:val="en-US"/>
        </w:rPr>
        <w:t xml:space="preserve"> </w:t>
      </w:r>
      <w:r>
        <w:t>с</w:t>
      </w:r>
      <w:r w:rsidRPr="005E5ACB">
        <w:rPr>
          <w:lang w:val="en-US"/>
        </w:rPr>
        <w:t xml:space="preserve"> </w:t>
      </w:r>
      <w:r>
        <w:t>глаголами</w:t>
      </w:r>
      <w:r w:rsidRPr="005E5ACB">
        <w:rPr>
          <w:lang w:val="en-US"/>
        </w:rPr>
        <w:t xml:space="preserve"> </w:t>
      </w:r>
      <w:r>
        <w:t>на</w:t>
      </w:r>
      <w:r w:rsidRPr="005E5ACB">
        <w:rPr>
          <w:lang w:val="en-US"/>
        </w:rPr>
        <w:t xml:space="preserve"> -ing: to love/hate doing something; </w:t>
      </w:r>
      <w:r>
        <w:t>конструкции</w:t>
      </w:r>
      <w:r w:rsidRPr="005E5ACB">
        <w:rPr>
          <w:lang w:val="en-US"/>
        </w:rPr>
        <w:t xml:space="preserve">, </w:t>
      </w:r>
      <w:r>
        <w:t>содержащие</w:t>
      </w:r>
      <w:r w:rsidRPr="005E5ACB">
        <w:rPr>
          <w:lang w:val="en-US"/>
        </w:rPr>
        <w:t xml:space="preserve"> </w:t>
      </w:r>
      <w:r>
        <w:t>глаголы</w:t>
      </w:r>
      <w:r w:rsidRPr="005E5ACB">
        <w:rPr>
          <w:lang w:val="en-US"/>
        </w:rPr>
        <w:t>-</w:t>
      </w:r>
      <w:r>
        <w:t>связки</w:t>
      </w:r>
      <w:r w:rsidRPr="005E5ACB">
        <w:rPr>
          <w:lang w:val="en-US"/>
        </w:rPr>
        <w:t xml:space="preserve"> to be/to look/to feel/to seem; </w:t>
      </w:r>
      <w:r>
        <w:t>конструкции</w:t>
      </w:r>
      <w:r w:rsidRPr="005E5ACB">
        <w:rPr>
          <w:lang w:val="en-US"/>
        </w:rPr>
        <w:t xml:space="preserve"> be/get used to do something; be/get used doing something; </w:t>
      </w:r>
      <w:r>
        <w:t>конструкцию</w:t>
      </w:r>
      <w:r w:rsidRPr="005E5ACB">
        <w:rPr>
          <w:lang w:val="en-US"/>
        </w:rPr>
        <w:t xml:space="preserve"> both ... and ...;</w:t>
      </w:r>
    </w:p>
    <w:p w:rsidR="00F24135" w:rsidRPr="005E5ACB" w:rsidRDefault="005E5ACB">
      <w:pPr>
        <w:pStyle w:val="a3"/>
        <w:ind w:right="127"/>
        <w:rPr>
          <w:lang w:val="en-US"/>
        </w:rPr>
      </w:pPr>
      <w:r>
        <w:t>конструкции</w:t>
      </w:r>
      <w:r w:rsidRPr="005E5ACB">
        <w:rPr>
          <w:lang w:val="en-US"/>
        </w:rPr>
        <w:t xml:space="preserve"> </w:t>
      </w:r>
      <w:r>
        <w:t>с</w:t>
      </w:r>
      <w:r w:rsidRPr="005E5ACB">
        <w:rPr>
          <w:lang w:val="en-US"/>
        </w:rPr>
        <w:t xml:space="preserve"> </w:t>
      </w:r>
      <w:r>
        <w:t>глаголами</w:t>
      </w:r>
      <w:r w:rsidRPr="005E5ACB">
        <w:rPr>
          <w:lang w:val="en-US"/>
        </w:rPr>
        <w:t xml:space="preserve"> to stop, to remember, to forget (</w:t>
      </w:r>
      <w:r>
        <w:t>разница</w:t>
      </w:r>
      <w:r w:rsidRPr="005E5ACB">
        <w:rPr>
          <w:lang w:val="en-US"/>
        </w:rPr>
        <w:t xml:space="preserve"> </w:t>
      </w:r>
      <w:r>
        <w:t>в</w:t>
      </w:r>
      <w:r w:rsidRPr="005E5ACB">
        <w:rPr>
          <w:lang w:val="en-US"/>
        </w:rPr>
        <w:t xml:space="preserve"> </w:t>
      </w:r>
      <w:r>
        <w:t>значении</w:t>
      </w:r>
      <w:r w:rsidRPr="005E5ACB">
        <w:rPr>
          <w:lang w:val="en-US"/>
        </w:rPr>
        <w:t xml:space="preserve"> to stop doing smth </w:t>
      </w:r>
      <w:r>
        <w:t>и</w:t>
      </w:r>
      <w:r w:rsidRPr="005E5ACB">
        <w:rPr>
          <w:lang w:val="en-US"/>
        </w:rPr>
        <w:t xml:space="preserve"> to stop to do smth);</w:t>
      </w:r>
    </w:p>
    <w:p w:rsidR="00F24135" w:rsidRPr="005E5ACB" w:rsidRDefault="00F24135">
      <w:pPr>
        <w:pStyle w:val="a3"/>
        <w:rPr>
          <w:lang w:val="en-US"/>
        </w:rPr>
        <w:sectPr w:rsidR="00F24135" w:rsidRPr="005E5ACB">
          <w:pgSz w:w="11900" w:h="16820"/>
          <w:pgMar w:top="880" w:right="566" w:bottom="1240" w:left="992" w:header="0" w:footer="967" w:gutter="0"/>
          <w:cols w:space="720"/>
        </w:sectPr>
      </w:pPr>
    </w:p>
    <w:p w:rsidR="00F24135" w:rsidRDefault="005E5ACB">
      <w:pPr>
        <w:pStyle w:val="a3"/>
        <w:spacing w:before="73"/>
        <w:ind w:right="124"/>
      </w:pPr>
      <w:r>
        <w:lastRenderedPageBreak/>
        <w:t>глаголы в видовременных формах действительного залога в изъявительном наклонении (Past Perfect Tense, Present Perfect Continuous Tense, Future-in-the-Past); модальные глаголы в косвенной речи в настоящем и прошедшем времени; неличные формы глагола (инфинитив, герундий, причастия настоящего и прошедшего времени); наречия too - enough;</w:t>
      </w:r>
    </w:p>
    <w:p w:rsidR="00F24135" w:rsidRDefault="005E5ACB">
      <w:pPr>
        <w:pStyle w:val="a3"/>
        <w:spacing w:before="1"/>
        <w:ind w:left="849" w:firstLine="0"/>
      </w:pPr>
      <w:r>
        <w:t>отрицательные</w:t>
      </w:r>
      <w:r>
        <w:rPr>
          <w:spacing w:val="-3"/>
        </w:rPr>
        <w:t xml:space="preserve"> </w:t>
      </w:r>
      <w:r>
        <w:t>местоимения</w:t>
      </w:r>
      <w:r>
        <w:rPr>
          <w:spacing w:val="-1"/>
        </w:rPr>
        <w:t xml:space="preserve"> </w:t>
      </w:r>
      <w:r>
        <w:t>по</w:t>
      </w:r>
      <w:r>
        <w:rPr>
          <w:spacing w:val="-1"/>
        </w:rPr>
        <w:t xml:space="preserve"> </w:t>
      </w:r>
      <w:r>
        <w:t>(и его</w:t>
      </w:r>
      <w:r>
        <w:rPr>
          <w:spacing w:val="-2"/>
        </w:rPr>
        <w:t xml:space="preserve"> </w:t>
      </w:r>
      <w:r>
        <w:t>производные</w:t>
      </w:r>
      <w:r>
        <w:rPr>
          <w:spacing w:val="-2"/>
        </w:rPr>
        <w:t xml:space="preserve"> </w:t>
      </w:r>
      <w:r>
        <w:t>nobody,</w:t>
      </w:r>
      <w:r>
        <w:rPr>
          <w:spacing w:val="-1"/>
        </w:rPr>
        <w:t xml:space="preserve"> </w:t>
      </w:r>
      <w:r>
        <w:t>nothing, etc.),</w:t>
      </w:r>
      <w:r>
        <w:rPr>
          <w:spacing w:val="-1"/>
        </w:rPr>
        <w:t xml:space="preserve"> </w:t>
      </w:r>
      <w:r>
        <w:rPr>
          <w:spacing w:val="-2"/>
        </w:rPr>
        <w:t>none;</w:t>
      </w:r>
    </w:p>
    <w:p w:rsidR="00F24135" w:rsidRDefault="005E5ACB">
      <w:pPr>
        <w:pStyle w:val="a3"/>
        <w:ind w:left="849"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F24135" w:rsidRDefault="005E5ACB">
      <w:pPr>
        <w:pStyle w:val="a3"/>
        <w:ind w:right="123"/>
      </w:pPr>
      <w:r>
        <w:t>осуществлять</w:t>
      </w:r>
      <w:r>
        <w:rPr>
          <w:spacing w:val="-12"/>
        </w:rPr>
        <w:t xml:space="preserve"> </w:t>
      </w:r>
      <w:r>
        <w:t>межличностное</w:t>
      </w:r>
      <w:r>
        <w:rPr>
          <w:spacing w:val="-15"/>
        </w:rPr>
        <w:t xml:space="preserve"> </w:t>
      </w:r>
      <w:r>
        <w:t>и</w:t>
      </w:r>
      <w:r>
        <w:rPr>
          <w:spacing w:val="-13"/>
        </w:rPr>
        <w:t xml:space="preserve"> </w:t>
      </w:r>
      <w:r>
        <w:t>межкультурное</w:t>
      </w:r>
      <w:r>
        <w:rPr>
          <w:spacing w:val="-12"/>
        </w:rPr>
        <w:t xml:space="preserve"> </w:t>
      </w:r>
      <w:r>
        <w:t>общение,</w:t>
      </w:r>
      <w:r>
        <w:rPr>
          <w:spacing w:val="-14"/>
        </w:rPr>
        <w:t xml:space="preserve"> </w:t>
      </w:r>
      <w:r>
        <w:t>используя</w:t>
      </w:r>
      <w:r>
        <w:rPr>
          <w:spacing w:val="-14"/>
        </w:rPr>
        <w:t xml:space="preserve"> </w:t>
      </w:r>
      <w:r>
        <w:t>знания</w:t>
      </w:r>
      <w:r>
        <w:rPr>
          <w:spacing w:val="-12"/>
        </w:rPr>
        <w:t xml:space="preserve"> </w:t>
      </w:r>
      <w:r>
        <w:t>о</w:t>
      </w:r>
      <w:r>
        <w:rPr>
          <w:spacing w:val="-14"/>
        </w:rPr>
        <w:t xml:space="preserve"> </w:t>
      </w:r>
      <w:r>
        <w:t>национально-культурных особенностях своей страны и страны (стран) изучаемого языка и освоив основные социокультурные</w:t>
      </w:r>
      <w:r>
        <w:rPr>
          <w:spacing w:val="-11"/>
        </w:rPr>
        <w:t xml:space="preserve"> </w:t>
      </w:r>
      <w:r>
        <w:t>элементы</w:t>
      </w:r>
      <w:r>
        <w:rPr>
          <w:spacing w:val="-7"/>
        </w:rPr>
        <w:t xml:space="preserve"> </w:t>
      </w:r>
      <w:r>
        <w:t>речевого</w:t>
      </w:r>
      <w:r>
        <w:rPr>
          <w:spacing w:val="-13"/>
        </w:rPr>
        <w:t xml:space="preserve"> </w:t>
      </w:r>
      <w:r>
        <w:t>поведенческого</w:t>
      </w:r>
      <w:r>
        <w:rPr>
          <w:spacing w:val="-5"/>
        </w:rPr>
        <w:t xml:space="preserve"> </w:t>
      </w:r>
      <w:r>
        <w:t>этикета</w:t>
      </w:r>
      <w:r>
        <w:rPr>
          <w:spacing w:val="-9"/>
        </w:rPr>
        <w:t xml:space="preserve"> </w:t>
      </w:r>
      <w:r>
        <w:t>в</w:t>
      </w:r>
      <w:r>
        <w:rPr>
          <w:spacing w:val="-13"/>
        </w:rPr>
        <w:t xml:space="preserve"> </w:t>
      </w:r>
      <w:r>
        <w:t>стране</w:t>
      </w:r>
      <w:r>
        <w:rPr>
          <w:spacing w:val="-10"/>
        </w:rPr>
        <w:t xml:space="preserve"> </w:t>
      </w:r>
      <w:r>
        <w:t>(странах)</w:t>
      </w:r>
      <w:r>
        <w:rPr>
          <w:spacing w:val="-11"/>
        </w:rPr>
        <w:t xml:space="preserve"> </w:t>
      </w:r>
      <w:r>
        <w:t>изучаемого</w:t>
      </w:r>
      <w:r>
        <w:rPr>
          <w:spacing w:val="-8"/>
        </w:rPr>
        <w:t xml:space="preserve"> </w:t>
      </w:r>
      <w:r>
        <w:t>языка в рамках тематического содержания речи;</w:t>
      </w:r>
    </w:p>
    <w:p w:rsidR="00F24135" w:rsidRDefault="005E5ACB">
      <w:pPr>
        <w:pStyle w:val="a3"/>
        <w:ind w:right="128"/>
      </w:pPr>
      <w:r>
        <w:t>кратко представлять родную страну/малую родину и страну (страны) изучаемого языка (культурные явления и события; достопримечательности, выдающиеся люди);</w:t>
      </w:r>
    </w:p>
    <w:p w:rsidR="00F24135" w:rsidRDefault="005E5ACB">
      <w:pPr>
        <w:pStyle w:val="a3"/>
        <w:ind w:right="123"/>
      </w:pPr>
      <w:r>
        <w:t>оказывать помощь иностранным гостям в ситуациях повседневного общения (объяснить местонахождение объекта, сообщить возможный маршрут);</w:t>
      </w:r>
    </w:p>
    <w:p w:rsidR="00F24135" w:rsidRDefault="005E5ACB">
      <w:pPr>
        <w:pStyle w:val="a3"/>
        <w:spacing w:before="1"/>
        <w:ind w:right="125"/>
      </w:pPr>
      <w:r>
        <w:t>владеть</w:t>
      </w:r>
      <w:r>
        <w:rPr>
          <w:spacing w:val="-8"/>
        </w:rPr>
        <w:t xml:space="preserve"> </w:t>
      </w:r>
      <w:r>
        <w:t>компенсаторными</w:t>
      </w:r>
      <w:r>
        <w:rPr>
          <w:spacing w:val="-5"/>
        </w:rPr>
        <w:t xml:space="preserve"> </w:t>
      </w:r>
      <w:r>
        <w:t>умениями:</w:t>
      </w:r>
      <w:r>
        <w:rPr>
          <w:spacing w:val="-8"/>
        </w:rPr>
        <w:t xml:space="preserve"> </w:t>
      </w:r>
      <w:r>
        <w:t>использовать</w:t>
      </w:r>
      <w:r>
        <w:rPr>
          <w:spacing w:val="-9"/>
        </w:rPr>
        <w:t xml:space="preserve"> </w:t>
      </w:r>
      <w:r>
        <w:t>при</w:t>
      </w:r>
      <w:r>
        <w:rPr>
          <w:spacing w:val="-8"/>
        </w:rPr>
        <w:t xml:space="preserve"> </w:t>
      </w:r>
      <w:r>
        <w:t>чтении</w:t>
      </w:r>
      <w:r>
        <w:rPr>
          <w:spacing w:val="-7"/>
        </w:rPr>
        <w:t xml:space="preserve"> </w:t>
      </w:r>
      <w:r>
        <w:t>и</w:t>
      </w:r>
      <w:r>
        <w:rPr>
          <w:spacing w:val="-7"/>
        </w:rPr>
        <w:t xml:space="preserve"> </w:t>
      </w:r>
      <w:r>
        <w:t>аудировании</w:t>
      </w:r>
      <w:r>
        <w:rPr>
          <w:spacing w:val="-7"/>
        </w:rPr>
        <w:t xml:space="preserve"> </w:t>
      </w:r>
      <w:r>
        <w:t>языковую,</w:t>
      </w:r>
      <w:r>
        <w:rPr>
          <w:spacing w:val="-7"/>
        </w:rPr>
        <w:t xml:space="preserve"> </w:t>
      </w:r>
      <w:r>
        <w:t>в том числе</w:t>
      </w:r>
      <w:r>
        <w:rPr>
          <w:spacing w:val="-3"/>
        </w:rPr>
        <w:t xml:space="preserve"> </w:t>
      </w:r>
      <w:r>
        <w:t>контекстуальную, догадку, при непосредственном</w:t>
      </w:r>
      <w:r>
        <w:rPr>
          <w:spacing w:val="-3"/>
        </w:rPr>
        <w:t xml:space="preserve"> </w:t>
      </w:r>
      <w:r>
        <w:t>общении -</w:t>
      </w:r>
      <w:r>
        <w:rPr>
          <w:spacing w:val="-3"/>
        </w:rPr>
        <w:t xml:space="preserve"> </w:t>
      </w:r>
      <w:r>
        <w:t>переспрашивать,</w:t>
      </w:r>
      <w:r>
        <w:rPr>
          <w:spacing w:val="-2"/>
        </w:rPr>
        <w:t xml:space="preserve"> </w:t>
      </w:r>
      <w:r>
        <w:t>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F24135" w:rsidRDefault="005E5ACB">
      <w:pPr>
        <w:pStyle w:val="a3"/>
        <w:ind w:right="126"/>
      </w:pPr>
      <w:r>
        <w:t>понимать речевые различия в ситуациях официального и неофициального общения в рамках</w:t>
      </w:r>
      <w:r>
        <w:rPr>
          <w:spacing w:val="-4"/>
        </w:rPr>
        <w:t xml:space="preserve"> </w:t>
      </w:r>
      <w:r>
        <w:t>отобранного</w:t>
      </w:r>
      <w:r>
        <w:rPr>
          <w:spacing w:val="-2"/>
        </w:rPr>
        <w:t xml:space="preserve"> </w:t>
      </w:r>
      <w:r>
        <w:t>тематического</w:t>
      </w:r>
      <w:r>
        <w:rPr>
          <w:spacing w:val="-8"/>
        </w:rPr>
        <w:t xml:space="preserve"> </w:t>
      </w:r>
      <w:r>
        <w:t>содержания</w:t>
      </w:r>
      <w:r>
        <w:rPr>
          <w:spacing w:val="-3"/>
        </w:rPr>
        <w:t xml:space="preserve"> </w:t>
      </w:r>
      <w:r>
        <w:t>и</w:t>
      </w:r>
      <w:r>
        <w:rPr>
          <w:spacing w:val="-3"/>
        </w:rPr>
        <w:t xml:space="preserve"> </w:t>
      </w:r>
      <w:r>
        <w:t>использовать</w:t>
      </w:r>
      <w:r>
        <w:rPr>
          <w:spacing w:val="-6"/>
        </w:rPr>
        <w:t xml:space="preserve"> </w:t>
      </w:r>
      <w:r>
        <w:t>лексико-грамматические</w:t>
      </w:r>
      <w:r>
        <w:rPr>
          <w:spacing w:val="-5"/>
        </w:rPr>
        <w:t xml:space="preserve"> </w:t>
      </w:r>
      <w:r>
        <w:t>средства с их учётом;</w:t>
      </w:r>
    </w:p>
    <w:p w:rsidR="00F24135" w:rsidRDefault="005E5ACB">
      <w:pPr>
        <w:pStyle w:val="a3"/>
        <w:ind w:right="127"/>
      </w:pPr>
      <w:r>
        <w:t>рассматривать несколько вариантов решения коммуникативной задачи в продуктивных видах речевой деятельности (говорении и письменной речи);</w:t>
      </w:r>
    </w:p>
    <w:p w:rsidR="00F24135" w:rsidRDefault="005E5ACB">
      <w:pPr>
        <w:pStyle w:val="a3"/>
        <w:ind w:right="127"/>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24135" w:rsidRDefault="005E5ACB">
      <w:pPr>
        <w:pStyle w:val="a3"/>
        <w:ind w:right="130"/>
      </w:pPr>
      <w:r>
        <w:t>использовать</w:t>
      </w:r>
      <w:r>
        <w:rPr>
          <w:spacing w:val="-15"/>
        </w:rPr>
        <w:t xml:space="preserve"> </w:t>
      </w:r>
      <w:r>
        <w:t>иноязычные</w:t>
      </w:r>
      <w:r>
        <w:rPr>
          <w:spacing w:val="-15"/>
        </w:rPr>
        <w:t xml:space="preserve"> </w:t>
      </w:r>
      <w:r>
        <w:t>словари</w:t>
      </w:r>
      <w:r>
        <w:rPr>
          <w:spacing w:val="-15"/>
        </w:rPr>
        <w:t xml:space="preserve"> </w:t>
      </w:r>
      <w:r>
        <w:t>и</w:t>
      </w:r>
      <w:r>
        <w:rPr>
          <w:spacing w:val="-15"/>
        </w:rPr>
        <w:t xml:space="preserve"> </w:t>
      </w:r>
      <w:r>
        <w:t>справочники,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информационно-справочные системы в электронной форме;</w:t>
      </w:r>
    </w:p>
    <w:p w:rsidR="00F24135" w:rsidRDefault="005E5ACB">
      <w:pPr>
        <w:pStyle w:val="a3"/>
        <w:spacing w:before="1"/>
        <w:ind w:right="130"/>
      </w:pPr>
      <w:r>
        <w:t>достигать взаимопонимания в процессе устного и письменного общения с носителями иностранного языка, людьми другой культуры;</w:t>
      </w:r>
    </w:p>
    <w:p w:rsidR="00F24135" w:rsidRDefault="005E5ACB">
      <w:pPr>
        <w:pStyle w:val="a3"/>
        <w:ind w:right="129"/>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24135" w:rsidRDefault="005E5ACB">
      <w:pPr>
        <w:pStyle w:val="2"/>
        <w:spacing w:before="4" w:line="240" w:lineRule="auto"/>
        <w:ind w:left="141" w:right="126" w:firstLine="708"/>
      </w:pPr>
      <w:r>
        <w:t>Предметные</w:t>
      </w:r>
      <w:r>
        <w:rPr>
          <w:spacing w:val="-9"/>
        </w:rPr>
        <w:t xml:space="preserve"> </w:t>
      </w:r>
      <w:r>
        <w:t>результаты</w:t>
      </w:r>
      <w:r>
        <w:rPr>
          <w:spacing w:val="-8"/>
        </w:rPr>
        <w:t xml:space="preserve"> </w:t>
      </w:r>
      <w:r>
        <w:t>освоения</w:t>
      </w:r>
      <w:r>
        <w:rPr>
          <w:spacing w:val="-10"/>
        </w:rPr>
        <w:t xml:space="preserve"> </w:t>
      </w:r>
      <w:r>
        <w:t>программы</w:t>
      </w:r>
      <w:r>
        <w:rPr>
          <w:spacing w:val="-10"/>
        </w:rPr>
        <w:t xml:space="preserve"> </w:t>
      </w:r>
      <w:r>
        <w:t>по</w:t>
      </w:r>
      <w:r>
        <w:rPr>
          <w:spacing w:val="-6"/>
        </w:rPr>
        <w:t xml:space="preserve"> </w:t>
      </w:r>
      <w:r>
        <w:t>иностранному</w:t>
      </w:r>
      <w:r>
        <w:rPr>
          <w:spacing w:val="-4"/>
        </w:rPr>
        <w:t xml:space="preserve"> </w:t>
      </w:r>
      <w:r>
        <w:t>(английскому)</w:t>
      </w:r>
      <w:r>
        <w:rPr>
          <w:spacing w:val="-8"/>
        </w:rPr>
        <w:t xml:space="preserve"> </w:t>
      </w:r>
      <w:r>
        <w:t>языку к концу обучения в 9 классе:</w:t>
      </w:r>
    </w:p>
    <w:p w:rsidR="00F24135" w:rsidRDefault="005E5ACB">
      <w:pPr>
        <w:pStyle w:val="a3"/>
        <w:spacing w:line="271" w:lineRule="exact"/>
        <w:ind w:left="849" w:firstLine="0"/>
      </w:pPr>
      <w:r>
        <w:t>владеть</w:t>
      </w:r>
      <w:r>
        <w:rPr>
          <w:spacing w:val="-7"/>
        </w:rPr>
        <w:t xml:space="preserve"> </w:t>
      </w:r>
      <w:r>
        <w:t>основными</w:t>
      </w:r>
      <w:r>
        <w:rPr>
          <w:spacing w:val="-5"/>
        </w:rPr>
        <w:t xml:space="preserve"> </w:t>
      </w:r>
      <w:r>
        <w:t>видами</w:t>
      </w:r>
      <w:r>
        <w:rPr>
          <w:spacing w:val="-8"/>
        </w:rPr>
        <w:t xml:space="preserve"> </w:t>
      </w:r>
      <w:r>
        <w:t>речевой</w:t>
      </w:r>
      <w:r>
        <w:rPr>
          <w:spacing w:val="-6"/>
        </w:rPr>
        <w:t xml:space="preserve"> </w:t>
      </w:r>
      <w:r>
        <w:rPr>
          <w:spacing w:val="-2"/>
        </w:rPr>
        <w:t>деятельности:</w:t>
      </w:r>
    </w:p>
    <w:p w:rsidR="00F24135" w:rsidRDefault="005E5ACB">
      <w:pPr>
        <w:pStyle w:val="a3"/>
        <w:ind w:right="124"/>
      </w:pPr>
      <w:r>
        <w:t>говорение: вести комбинированный диалог, включающий различные виды диалогов (диалог этикетного характера, диалог-побуждение к действию, диалог-расспрос), диалог-обмен мнениями в рамках тематического содержания речи в стандартных ситуациях неофициального общения</w:t>
      </w:r>
      <w:r>
        <w:rPr>
          <w:spacing w:val="-15"/>
        </w:rPr>
        <w:t xml:space="preserve"> </w:t>
      </w:r>
      <w:r>
        <w:t>с</w:t>
      </w:r>
      <w:r>
        <w:rPr>
          <w:spacing w:val="-15"/>
        </w:rPr>
        <w:t xml:space="preserve"> </w:t>
      </w:r>
      <w:r>
        <w:t>вербальными</w:t>
      </w:r>
      <w:r>
        <w:rPr>
          <w:spacing w:val="-15"/>
        </w:rPr>
        <w:t xml:space="preserve"> </w:t>
      </w:r>
      <w:r>
        <w:t>и</w:t>
      </w:r>
      <w:r>
        <w:rPr>
          <w:spacing w:val="-11"/>
        </w:rPr>
        <w:t xml:space="preserve"> </w:t>
      </w:r>
      <w:r>
        <w:t>(или)</w:t>
      </w:r>
      <w:r>
        <w:rPr>
          <w:spacing w:val="-15"/>
        </w:rPr>
        <w:t xml:space="preserve"> </w:t>
      </w:r>
      <w:r>
        <w:t>зрительными</w:t>
      </w:r>
      <w:r>
        <w:rPr>
          <w:spacing w:val="-15"/>
        </w:rPr>
        <w:t xml:space="preserve"> </w:t>
      </w:r>
      <w:r>
        <w:t>опорами</w:t>
      </w:r>
      <w:r>
        <w:rPr>
          <w:spacing w:val="-15"/>
        </w:rPr>
        <w:t xml:space="preserve"> </w:t>
      </w:r>
      <w:r>
        <w:t>или</w:t>
      </w:r>
      <w:r>
        <w:rPr>
          <w:spacing w:val="-13"/>
        </w:rPr>
        <w:t xml:space="preserve"> </w:t>
      </w:r>
      <w:r>
        <w:t>без</w:t>
      </w:r>
      <w:r>
        <w:rPr>
          <w:spacing w:val="-15"/>
        </w:rPr>
        <w:t xml:space="preserve"> </w:t>
      </w:r>
      <w:r>
        <w:t>опор,</w:t>
      </w:r>
      <w:r>
        <w:rPr>
          <w:spacing w:val="-14"/>
        </w:rPr>
        <w:t xml:space="preserve"> </w:t>
      </w:r>
      <w:r>
        <w:t>с</w:t>
      </w:r>
      <w:r>
        <w:rPr>
          <w:spacing w:val="-15"/>
        </w:rPr>
        <w:t xml:space="preserve"> </w:t>
      </w:r>
      <w:r>
        <w:t>соблюдением</w:t>
      </w:r>
      <w:r>
        <w:rPr>
          <w:spacing w:val="-15"/>
        </w:rPr>
        <w:t xml:space="preserve"> </w:t>
      </w:r>
      <w:r>
        <w:t>норм</w:t>
      </w:r>
      <w:r>
        <w:rPr>
          <w:spacing w:val="-15"/>
        </w:rPr>
        <w:t xml:space="preserve"> </w:t>
      </w:r>
      <w:r>
        <w:t xml:space="preserve">речевого этикета, принятого в стране (странах) изучаемого языка (до 6-8 реплик со стороны каждого </w:t>
      </w:r>
      <w:r>
        <w:rPr>
          <w:spacing w:val="-2"/>
        </w:rPr>
        <w:t>собеседника);</w:t>
      </w:r>
    </w:p>
    <w:p w:rsidR="00F24135" w:rsidRDefault="005E5ACB">
      <w:pPr>
        <w:pStyle w:val="a3"/>
        <w:spacing w:before="1"/>
        <w:ind w:right="125"/>
      </w:pPr>
      <w:r>
        <w:t>создавать разные виды монологических высказываний (описание, в том числе характеристика, повествование (сообщение), рассуждение) с вербальными и (или) зрительными опорами или без опор в рамках тематического содержания речи (объём монологического высказывания - до 10-12 фраз), излагать основное содержание прочитанного (прослушанного) текста со зрительными и (или) вербальными опорами (объём - 10-12 фраз), излагать результаты выполненной проектной работы (объём - 10-12 фраз);</w:t>
      </w:r>
    </w:p>
    <w:p w:rsidR="00F24135" w:rsidRDefault="005E5ACB">
      <w:pPr>
        <w:pStyle w:val="a3"/>
        <w:ind w:right="125"/>
      </w:pPr>
      <w:r>
        <w:t>аудирование: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w:t>
      </w:r>
      <w:r>
        <w:rPr>
          <w:spacing w:val="-8"/>
        </w:rPr>
        <w:t xml:space="preserve"> </w:t>
      </w:r>
      <w:r>
        <w:t>запрашиваемой)</w:t>
      </w:r>
      <w:r>
        <w:rPr>
          <w:spacing w:val="-8"/>
        </w:rPr>
        <w:t xml:space="preserve"> </w:t>
      </w:r>
      <w:r>
        <w:t>информации</w:t>
      </w:r>
      <w:r>
        <w:rPr>
          <w:spacing w:val="-4"/>
        </w:rPr>
        <w:t xml:space="preserve"> </w:t>
      </w:r>
      <w:r>
        <w:t>(время</w:t>
      </w:r>
      <w:r>
        <w:rPr>
          <w:spacing w:val="-6"/>
        </w:rPr>
        <w:t xml:space="preserve"> </w:t>
      </w:r>
      <w:r>
        <w:t>звучания</w:t>
      </w:r>
      <w:r>
        <w:rPr>
          <w:spacing w:val="-7"/>
        </w:rPr>
        <w:t xml:space="preserve"> </w:t>
      </w:r>
      <w:r>
        <w:t>текста</w:t>
      </w:r>
      <w:r>
        <w:rPr>
          <w:spacing w:val="-8"/>
        </w:rPr>
        <w:t xml:space="preserve"> </w:t>
      </w:r>
      <w:r>
        <w:t>(текстов)</w:t>
      </w:r>
      <w:r>
        <w:rPr>
          <w:spacing w:val="-9"/>
        </w:rPr>
        <w:t xml:space="preserve"> </w:t>
      </w:r>
      <w:r>
        <w:t>для</w:t>
      </w:r>
      <w:r>
        <w:rPr>
          <w:spacing w:val="-7"/>
        </w:rPr>
        <w:t xml:space="preserve"> </w:t>
      </w:r>
      <w:r>
        <w:t>аудирования</w:t>
      </w:r>
      <w:r>
        <w:rPr>
          <w:spacing w:val="-5"/>
        </w:rPr>
        <w:t xml:space="preserve"> </w:t>
      </w:r>
      <w:r>
        <w:t>-</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до</w:t>
      </w:r>
      <w:r>
        <w:rPr>
          <w:spacing w:val="-1"/>
        </w:rPr>
        <w:t xml:space="preserve"> </w:t>
      </w:r>
      <w:r>
        <w:t xml:space="preserve">2 </w:t>
      </w:r>
      <w:r>
        <w:rPr>
          <w:spacing w:val="-2"/>
        </w:rPr>
        <w:t>минут);</w:t>
      </w:r>
    </w:p>
    <w:p w:rsidR="00F24135" w:rsidRDefault="005E5ACB">
      <w:pPr>
        <w:pStyle w:val="a3"/>
        <w:ind w:right="125"/>
      </w:pPr>
      <w:r>
        <w:t>смысловое чтение: читать про себя и понимать несложные аутентичные тексты, содержащие отдельные неизученные языковые явления, с различной глубиной проникновения в их</w:t>
      </w:r>
      <w:r>
        <w:rPr>
          <w:spacing w:val="-10"/>
        </w:rPr>
        <w:t xml:space="preserve"> </w:t>
      </w:r>
      <w:r>
        <w:t>содержание</w:t>
      </w:r>
      <w:r>
        <w:rPr>
          <w:spacing w:val="-12"/>
        </w:rPr>
        <w:t xml:space="preserve"> </w:t>
      </w:r>
      <w:r>
        <w:t>в</w:t>
      </w:r>
      <w:r>
        <w:rPr>
          <w:spacing w:val="-14"/>
        </w:rPr>
        <w:t xml:space="preserve"> </w:t>
      </w:r>
      <w:r>
        <w:t>зависимости</w:t>
      </w:r>
      <w:r>
        <w:rPr>
          <w:spacing w:val="-11"/>
        </w:rPr>
        <w:t xml:space="preserve"> </w:t>
      </w:r>
      <w:r>
        <w:t>от</w:t>
      </w:r>
      <w:r>
        <w:rPr>
          <w:spacing w:val="-11"/>
        </w:rPr>
        <w:t xml:space="preserve"> </w:t>
      </w:r>
      <w:r>
        <w:t>поставленной</w:t>
      </w:r>
      <w:r>
        <w:rPr>
          <w:spacing w:val="-13"/>
        </w:rPr>
        <w:t xml:space="preserve"> </w:t>
      </w:r>
      <w:r>
        <w:t>коммуникативной</w:t>
      </w:r>
      <w:r>
        <w:rPr>
          <w:spacing w:val="-10"/>
        </w:rPr>
        <w:t xml:space="preserve"> </w:t>
      </w:r>
      <w:r>
        <w:t>задачи:</w:t>
      </w:r>
      <w:r>
        <w:rPr>
          <w:spacing w:val="-10"/>
        </w:rPr>
        <w:t xml:space="preserve"> </w:t>
      </w:r>
      <w:r>
        <w:t>с</w:t>
      </w:r>
      <w:r>
        <w:rPr>
          <w:spacing w:val="-12"/>
        </w:rPr>
        <w:t xml:space="preserve"> </w:t>
      </w:r>
      <w:r>
        <w:t>пониманием</w:t>
      </w:r>
      <w:r>
        <w:rPr>
          <w:spacing w:val="-13"/>
        </w:rPr>
        <w:t xml:space="preserve"> </w:t>
      </w:r>
      <w:r>
        <w:t>основного содержания, с пониманием нужной (интересующей, запрашиваемой) информации, с полным пониманием содержания (объём текста (текстов)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F24135" w:rsidRDefault="005E5ACB">
      <w:pPr>
        <w:pStyle w:val="a3"/>
        <w:spacing w:before="1"/>
        <w:ind w:right="125"/>
      </w:pPr>
      <w:r>
        <w:t>письменная речь: заполнять анкеты и формуляры, сообщая о себе основные сведения, в соответствии с нормами, принятыми в стране (странах) изучаемого языка, писать электронное сообщение личного характера, соблюдая речевой этикет,</w:t>
      </w:r>
    </w:p>
    <w:p w:rsidR="00F24135" w:rsidRDefault="005E5ACB">
      <w:pPr>
        <w:pStyle w:val="a3"/>
        <w:ind w:right="123"/>
      </w:pPr>
      <w:r>
        <w:t>принятый в</w:t>
      </w:r>
      <w:r>
        <w:rPr>
          <w:spacing w:val="-2"/>
        </w:rPr>
        <w:t xml:space="preserve"> </w:t>
      </w:r>
      <w:r>
        <w:t>стране (странах)</w:t>
      </w:r>
      <w:r>
        <w:rPr>
          <w:spacing w:val="-2"/>
        </w:rPr>
        <w:t xml:space="preserve"> </w:t>
      </w:r>
      <w:r>
        <w:t>изучаемого языка (объём сообщения</w:t>
      </w:r>
      <w:r>
        <w:rPr>
          <w:spacing w:val="-1"/>
        </w:rPr>
        <w:t xml:space="preserve"> </w:t>
      </w:r>
      <w:r>
        <w:t>-</w:t>
      </w:r>
      <w:r>
        <w:rPr>
          <w:spacing w:val="-2"/>
        </w:rPr>
        <w:t xml:space="preserve"> </w:t>
      </w:r>
      <w:r>
        <w:t>до</w:t>
      </w:r>
      <w:r>
        <w:rPr>
          <w:spacing w:val="-3"/>
        </w:rPr>
        <w:t xml:space="preserve"> </w:t>
      </w:r>
      <w:r>
        <w:t>120 слов), создавать небольшое письменное высказывание с использованием образца, плана, таблицы, прочитанного (прослушанного)</w:t>
      </w:r>
      <w:r>
        <w:rPr>
          <w:spacing w:val="-6"/>
        </w:rPr>
        <w:t xml:space="preserve"> </w:t>
      </w:r>
      <w:r>
        <w:t>текста</w:t>
      </w:r>
      <w:r>
        <w:rPr>
          <w:spacing w:val="-8"/>
        </w:rPr>
        <w:t xml:space="preserve"> </w:t>
      </w:r>
      <w:r>
        <w:t>(объём</w:t>
      </w:r>
      <w:r>
        <w:rPr>
          <w:spacing w:val="-4"/>
        </w:rPr>
        <w:t xml:space="preserve"> </w:t>
      </w:r>
      <w:r>
        <w:t>высказывания</w:t>
      </w:r>
      <w:r>
        <w:rPr>
          <w:spacing w:val="-2"/>
        </w:rPr>
        <w:t xml:space="preserve"> </w:t>
      </w:r>
      <w:r>
        <w:t>-</w:t>
      </w:r>
      <w:r>
        <w:rPr>
          <w:spacing w:val="-6"/>
        </w:rPr>
        <w:t xml:space="preserve"> </w:t>
      </w:r>
      <w:r>
        <w:t>до</w:t>
      </w:r>
      <w:r>
        <w:rPr>
          <w:spacing w:val="-2"/>
        </w:rPr>
        <w:t xml:space="preserve"> </w:t>
      </w:r>
      <w:r>
        <w:t>120</w:t>
      </w:r>
      <w:r>
        <w:rPr>
          <w:spacing w:val="-7"/>
        </w:rPr>
        <w:t xml:space="preserve"> </w:t>
      </w:r>
      <w:r>
        <w:t>слов),</w:t>
      </w:r>
      <w:r>
        <w:rPr>
          <w:spacing w:val="-6"/>
        </w:rPr>
        <w:t xml:space="preserve"> </w:t>
      </w:r>
      <w:r>
        <w:t>заполнять таблицу,</w:t>
      </w:r>
      <w:r>
        <w:rPr>
          <w:spacing w:val="-5"/>
        </w:rPr>
        <w:t xml:space="preserve"> </w:t>
      </w:r>
      <w:r>
        <w:t>кратко</w:t>
      </w:r>
      <w:r>
        <w:rPr>
          <w:spacing w:val="-5"/>
        </w:rPr>
        <w:t xml:space="preserve"> </w:t>
      </w:r>
      <w:r>
        <w:t>фиксируя содержание прочитанного (прослушанного) текста, письменно представлять результаты выполненной проектной работы (объём - 100-120 слов);</w:t>
      </w:r>
    </w:p>
    <w:p w:rsidR="00F24135" w:rsidRDefault="005E5ACB">
      <w:pPr>
        <w:pStyle w:val="a3"/>
        <w:spacing w:before="1"/>
        <w:ind w:right="125"/>
      </w:pPr>
      <w:r>
        <w:t>владеть фонетическими навыками: различать на слух, без ошибок, ведущих к сбою коммуникации, произносить слова</w:t>
      </w:r>
      <w:r>
        <w:rPr>
          <w:spacing w:val="-2"/>
        </w:rPr>
        <w:t xml:space="preserve"> </w:t>
      </w:r>
      <w:r>
        <w:t>с правильным ударением и фразы с</w:t>
      </w:r>
      <w:r>
        <w:rPr>
          <w:spacing w:val="-1"/>
        </w:rPr>
        <w:t xml:space="preserve"> </w:t>
      </w:r>
      <w:r>
        <w:t>соблюдением</w:t>
      </w:r>
      <w:r>
        <w:rPr>
          <w:spacing w:val="-3"/>
        </w:rPr>
        <w:t xml:space="preserve"> </w:t>
      </w:r>
      <w:r>
        <w:t>их ритмико-интонационных особенностей, в том числе</w:t>
      </w:r>
      <w:r>
        <w:rPr>
          <w:spacing w:val="-2"/>
        </w:rPr>
        <w:t xml:space="preserve"> </w:t>
      </w:r>
      <w:r>
        <w:t>применять правила</w:t>
      </w:r>
      <w:r>
        <w:rPr>
          <w:spacing w:val="-2"/>
        </w:rPr>
        <w:t xml:space="preserve"> </w:t>
      </w:r>
      <w:r>
        <w:t>отсутствия фразового</w:t>
      </w:r>
      <w:r>
        <w:rPr>
          <w:spacing w:val="-1"/>
        </w:rPr>
        <w:t xml:space="preserve"> </w:t>
      </w:r>
      <w:r>
        <w:t>ударения</w:t>
      </w:r>
      <w:r>
        <w:rPr>
          <w:spacing w:val="-2"/>
        </w:rPr>
        <w:t xml:space="preserve"> </w:t>
      </w:r>
      <w:r>
        <w:t>на служебных словах, владеть правилами чтения и выразительно читать вслух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F24135" w:rsidRDefault="005E5ACB">
      <w:pPr>
        <w:pStyle w:val="a3"/>
        <w:ind w:left="849" w:firstLine="0"/>
      </w:pPr>
      <w:r>
        <w:t>владеть</w:t>
      </w:r>
      <w:r>
        <w:rPr>
          <w:spacing w:val="-9"/>
        </w:rPr>
        <w:t xml:space="preserve"> </w:t>
      </w:r>
      <w:r>
        <w:t>орфографическими</w:t>
      </w:r>
      <w:r>
        <w:rPr>
          <w:spacing w:val="-6"/>
        </w:rPr>
        <w:t xml:space="preserve"> </w:t>
      </w:r>
      <w:r>
        <w:t>навыками:</w:t>
      </w:r>
      <w:r>
        <w:rPr>
          <w:spacing w:val="-7"/>
        </w:rPr>
        <w:t xml:space="preserve"> </w:t>
      </w:r>
      <w:r>
        <w:t>правильно</w:t>
      </w:r>
      <w:r>
        <w:rPr>
          <w:spacing w:val="-6"/>
        </w:rPr>
        <w:t xml:space="preserve"> </w:t>
      </w:r>
      <w:r>
        <w:t>писать</w:t>
      </w:r>
      <w:r>
        <w:rPr>
          <w:spacing w:val="-7"/>
        </w:rPr>
        <w:t xml:space="preserve"> </w:t>
      </w:r>
      <w:r>
        <w:t>изученные</w:t>
      </w:r>
      <w:r>
        <w:rPr>
          <w:spacing w:val="-6"/>
        </w:rPr>
        <w:t xml:space="preserve"> </w:t>
      </w:r>
      <w:r>
        <w:rPr>
          <w:spacing w:val="-2"/>
        </w:rPr>
        <w:t>слова;</w:t>
      </w:r>
    </w:p>
    <w:p w:rsidR="00F24135" w:rsidRDefault="005E5ACB">
      <w:pPr>
        <w:pStyle w:val="a3"/>
        <w:ind w:right="128"/>
      </w:pPr>
      <w:r>
        <w:t>владеть пунктуационными навыками: использовать точку, вопросительный и восклицательный</w:t>
      </w:r>
      <w:r>
        <w:rPr>
          <w:spacing w:val="-8"/>
        </w:rPr>
        <w:t xml:space="preserve"> </w:t>
      </w:r>
      <w:r>
        <w:t>знаки</w:t>
      </w:r>
      <w:r>
        <w:rPr>
          <w:spacing w:val="-8"/>
        </w:rPr>
        <w:t xml:space="preserve"> </w:t>
      </w:r>
      <w:r>
        <w:t>в</w:t>
      </w:r>
      <w:r>
        <w:rPr>
          <w:spacing w:val="-10"/>
        </w:rPr>
        <w:t xml:space="preserve"> </w:t>
      </w:r>
      <w:r>
        <w:t>конце</w:t>
      </w:r>
      <w:r>
        <w:rPr>
          <w:spacing w:val="-8"/>
        </w:rPr>
        <w:t xml:space="preserve"> </w:t>
      </w:r>
      <w:r>
        <w:t>предложения,</w:t>
      </w:r>
      <w:r>
        <w:rPr>
          <w:spacing w:val="-9"/>
        </w:rPr>
        <w:t xml:space="preserve"> </w:t>
      </w:r>
      <w:r>
        <w:t>запятую</w:t>
      </w:r>
      <w:r>
        <w:rPr>
          <w:spacing w:val="-7"/>
        </w:rPr>
        <w:t xml:space="preserve"> </w:t>
      </w:r>
      <w:r>
        <w:t>при</w:t>
      </w:r>
      <w:r>
        <w:rPr>
          <w:spacing w:val="-6"/>
        </w:rPr>
        <w:t xml:space="preserve"> </w:t>
      </w:r>
      <w:r>
        <w:t>перечислении</w:t>
      </w:r>
      <w:r>
        <w:rPr>
          <w:spacing w:val="-8"/>
        </w:rPr>
        <w:t xml:space="preserve"> </w:t>
      </w:r>
      <w:r>
        <w:t>и</w:t>
      </w:r>
      <w:r>
        <w:rPr>
          <w:spacing w:val="-9"/>
        </w:rPr>
        <w:t xml:space="preserve"> </w:t>
      </w:r>
      <w:r>
        <w:t>обращении,</w:t>
      </w:r>
      <w:r>
        <w:rPr>
          <w:spacing w:val="-9"/>
        </w:rPr>
        <w:t xml:space="preserve"> </w:t>
      </w:r>
      <w:r>
        <w:t>апостроф, пунктуационно правильно оформлять электронное сообщение личного характера;</w:t>
      </w:r>
    </w:p>
    <w:p w:rsidR="00F24135" w:rsidRDefault="005E5ACB">
      <w:pPr>
        <w:pStyle w:val="a3"/>
        <w:ind w:right="122"/>
      </w:pPr>
      <w:r>
        <w:t>распознавать в усной речи и письменном тексте 1350 лексических 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F24135" w:rsidRDefault="005E5ACB">
      <w:pPr>
        <w:pStyle w:val="a3"/>
        <w:spacing w:before="1"/>
        <w:ind w:right="125"/>
      </w:pPr>
      <w:r>
        <w:t>распознавать</w:t>
      </w:r>
      <w:r>
        <w:rPr>
          <w:spacing w:val="-6"/>
        </w:rPr>
        <w:t xml:space="preserve"> </w:t>
      </w:r>
      <w:r>
        <w:t>и</w:t>
      </w:r>
      <w:r>
        <w:rPr>
          <w:spacing w:val="-3"/>
        </w:rPr>
        <w:t xml:space="preserve"> </w:t>
      </w:r>
      <w:r>
        <w:t>употреблять</w:t>
      </w:r>
      <w:r>
        <w:rPr>
          <w:spacing w:val="-5"/>
        </w:rPr>
        <w:t xml:space="preserve"> </w:t>
      </w:r>
      <w:r>
        <w:t>в</w:t>
      </w:r>
      <w:r>
        <w:rPr>
          <w:spacing w:val="-5"/>
        </w:rPr>
        <w:t xml:space="preserve"> </w:t>
      </w:r>
      <w:r>
        <w:t>устной</w:t>
      </w:r>
      <w:r>
        <w:rPr>
          <w:spacing w:val="-5"/>
        </w:rPr>
        <w:t xml:space="preserve"> </w:t>
      </w:r>
      <w:r>
        <w:t>и</w:t>
      </w:r>
      <w:r>
        <w:rPr>
          <w:spacing w:val="-6"/>
        </w:rPr>
        <w:t xml:space="preserve"> </w:t>
      </w:r>
      <w:r>
        <w:t>письменной</w:t>
      </w:r>
      <w:r>
        <w:rPr>
          <w:spacing w:val="-2"/>
        </w:rPr>
        <w:t xml:space="preserve"> </w:t>
      </w:r>
      <w:r>
        <w:t>речи</w:t>
      </w:r>
      <w:r>
        <w:rPr>
          <w:spacing w:val="-4"/>
        </w:rPr>
        <w:t xml:space="preserve"> </w:t>
      </w:r>
      <w:r>
        <w:t>родственные</w:t>
      </w:r>
      <w:r>
        <w:rPr>
          <w:spacing w:val="-6"/>
        </w:rPr>
        <w:t xml:space="preserve"> </w:t>
      </w:r>
      <w:r>
        <w:t>слова,</w:t>
      </w:r>
      <w:r>
        <w:rPr>
          <w:spacing w:val="-7"/>
        </w:rPr>
        <w:t xml:space="preserve"> </w:t>
      </w:r>
      <w:r>
        <w:t>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w:t>
      </w:r>
      <w:r>
        <w:rPr>
          <w:spacing w:val="-15"/>
        </w:rPr>
        <w:t xml:space="preserve"> </w:t>
      </w:r>
      <w:r>
        <w:t>путём</w:t>
      </w:r>
      <w:r>
        <w:rPr>
          <w:spacing w:val="-15"/>
        </w:rPr>
        <w:t xml:space="preserve"> </w:t>
      </w:r>
      <w:r>
        <w:t>соединения</w:t>
      </w:r>
      <w:r>
        <w:rPr>
          <w:spacing w:val="-15"/>
        </w:rPr>
        <w:t xml:space="preserve"> </w:t>
      </w:r>
      <w:r>
        <w:t>основ</w:t>
      </w:r>
      <w:r>
        <w:rPr>
          <w:spacing w:val="-15"/>
        </w:rPr>
        <w:t xml:space="preserve"> </w:t>
      </w:r>
      <w:r>
        <w:t>существительного</w:t>
      </w:r>
      <w:r>
        <w:rPr>
          <w:spacing w:val="-15"/>
        </w:rPr>
        <w:t xml:space="preserve"> </w:t>
      </w:r>
      <w:r>
        <w:t>с</w:t>
      </w:r>
      <w:r>
        <w:rPr>
          <w:spacing w:val="-15"/>
        </w:rPr>
        <w:t xml:space="preserve"> </w:t>
      </w:r>
      <w:r>
        <w:t>предлогом</w:t>
      </w:r>
      <w:r>
        <w:rPr>
          <w:spacing w:val="-15"/>
        </w:rPr>
        <w:t xml:space="preserve"> </w:t>
      </w:r>
      <w:r>
        <w:t>(mother-in-law),</w:t>
      </w:r>
      <w:r>
        <w:rPr>
          <w:spacing w:val="-15"/>
        </w:rPr>
        <w:t xml:space="preserve"> </w:t>
      </w:r>
      <w:r>
        <w:t>сложное прилагательное путём соединения основы прилагательного с основой причастия I (nice-looking), сложное прилагательное путём соединения</w:t>
      </w:r>
      <w:r>
        <w:rPr>
          <w:spacing w:val="-1"/>
        </w:rPr>
        <w:t xml:space="preserve"> </w:t>
      </w:r>
      <w:r>
        <w:t>наречия с основой причастия II</w:t>
      </w:r>
      <w:r>
        <w:rPr>
          <w:spacing w:val="-5"/>
        </w:rPr>
        <w:t xml:space="preserve"> </w:t>
      </w:r>
      <w:r>
        <w:t>(well-behaved), глагол от прилагательного (cool - to cool);</w:t>
      </w:r>
    </w:p>
    <w:p w:rsidR="00F24135" w:rsidRDefault="005E5ACB">
      <w:pPr>
        <w:pStyle w:val="a3"/>
        <w:ind w:right="128"/>
      </w:pPr>
      <w: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F24135" w:rsidRDefault="005E5ACB">
      <w:pPr>
        <w:pStyle w:val="a3"/>
        <w:ind w:right="129"/>
      </w:pPr>
      <w:r>
        <w:t>распознавать</w:t>
      </w:r>
      <w:r>
        <w:rPr>
          <w:spacing w:val="-8"/>
        </w:rPr>
        <w:t xml:space="preserve"> </w:t>
      </w:r>
      <w:r>
        <w:t>и</w:t>
      </w:r>
      <w:r>
        <w:rPr>
          <w:spacing w:val="-6"/>
        </w:rPr>
        <w:t xml:space="preserve"> </w:t>
      </w:r>
      <w:r>
        <w:t>употреблять</w:t>
      </w:r>
      <w:r>
        <w:rPr>
          <w:spacing w:val="-10"/>
        </w:rPr>
        <w:t xml:space="preserve"> </w:t>
      </w:r>
      <w:r>
        <w:t>в</w:t>
      </w:r>
      <w:r>
        <w:rPr>
          <w:spacing w:val="-7"/>
        </w:rPr>
        <w:t xml:space="preserve"> </w:t>
      </w:r>
      <w:r>
        <w:t>устной</w:t>
      </w:r>
      <w:r>
        <w:rPr>
          <w:spacing w:val="-7"/>
        </w:rPr>
        <w:t xml:space="preserve"> </w:t>
      </w:r>
      <w:r>
        <w:t>и</w:t>
      </w:r>
      <w:r>
        <w:rPr>
          <w:spacing w:val="-7"/>
        </w:rPr>
        <w:t xml:space="preserve"> </w:t>
      </w:r>
      <w:r>
        <w:t>письменной</w:t>
      </w:r>
      <w:r>
        <w:rPr>
          <w:spacing w:val="-5"/>
        </w:rPr>
        <w:t xml:space="preserve"> </w:t>
      </w:r>
      <w:r>
        <w:t>речи</w:t>
      </w:r>
      <w:r>
        <w:rPr>
          <w:spacing w:val="-7"/>
        </w:rPr>
        <w:t xml:space="preserve"> </w:t>
      </w:r>
      <w:r>
        <w:t>различные</w:t>
      </w:r>
      <w:r>
        <w:rPr>
          <w:spacing w:val="-11"/>
        </w:rPr>
        <w:t xml:space="preserve"> </w:t>
      </w:r>
      <w:r>
        <w:t>средства</w:t>
      </w:r>
      <w:r>
        <w:rPr>
          <w:spacing w:val="-4"/>
        </w:rPr>
        <w:t xml:space="preserve"> </w:t>
      </w:r>
      <w:r>
        <w:t>связи</w:t>
      </w:r>
      <w:r>
        <w:rPr>
          <w:spacing w:val="-10"/>
        </w:rPr>
        <w:t xml:space="preserve"> </w:t>
      </w:r>
      <w:r>
        <w:t>в</w:t>
      </w:r>
      <w:r>
        <w:rPr>
          <w:spacing w:val="-10"/>
        </w:rPr>
        <w:t xml:space="preserve"> </w:t>
      </w:r>
      <w:r>
        <w:t>тексте для обеспечения логичности и целостности высказывания;</w:t>
      </w:r>
    </w:p>
    <w:p w:rsidR="00F24135" w:rsidRDefault="005E5ACB">
      <w:pPr>
        <w:pStyle w:val="a3"/>
        <w:ind w:right="130"/>
      </w:pPr>
      <w:r>
        <w:t>понимать особенности структуры простых и сложных предложений и различных коммуникативных типов предложений английского языка;</w:t>
      </w:r>
    </w:p>
    <w:p w:rsidR="00F24135" w:rsidRDefault="005E5ACB">
      <w:pPr>
        <w:pStyle w:val="a3"/>
        <w:spacing w:before="1"/>
        <w:ind w:right="131"/>
      </w:pPr>
      <w:r>
        <w:t>распознавать и употреблять в устной и письменной речи: предложения со сложным дополнением (Complex Object) (I want to have my hair cut.); предложения с I wish;</w:t>
      </w:r>
    </w:p>
    <w:p w:rsidR="00F24135" w:rsidRDefault="005E5ACB">
      <w:pPr>
        <w:pStyle w:val="a3"/>
        <w:ind w:left="849" w:firstLine="0"/>
      </w:pPr>
      <w:r>
        <w:t>условные</w:t>
      </w:r>
      <w:r>
        <w:rPr>
          <w:spacing w:val="-1"/>
        </w:rPr>
        <w:t xml:space="preserve"> </w:t>
      </w:r>
      <w:r>
        <w:t>предложения</w:t>
      </w:r>
      <w:r>
        <w:rPr>
          <w:spacing w:val="1"/>
        </w:rPr>
        <w:t xml:space="preserve"> </w:t>
      </w:r>
      <w:r>
        <w:t>нереального</w:t>
      </w:r>
      <w:r>
        <w:rPr>
          <w:spacing w:val="1"/>
        </w:rPr>
        <w:t xml:space="preserve"> </w:t>
      </w:r>
      <w:r>
        <w:t>характера</w:t>
      </w:r>
      <w:r>
        <w:rPr>
          <w:spacing w:val="-3"/>
        </w:rPr>
        <w:t xml:space="preserve"> </w:t>
      </w:r>
      <w:r>
        <w:t>(Conditional</w:t>
      </w:r>
      <w:r>
        <w:rPr>
          <w:spacing w:val="3"/>
        </w:rPr>
        <w:t xml:space="preserve"> </w:t>
      </w:r>
      <w:r>
        <w:rPr>
          <w:spacing w:val="-4"/>
        </w:rPr>
        <w:t>II);</w:t>
      </w:r>
    </w:p>
    <w:p w:rsidR="00F24135" w:rsidRDefault="005E5ACB">
      <w:pPr>
        <w:pStyle w:val="a3"/>
        <w:ind w:left="849" w:firstLine="0"/>
      </w:pPr>
      <w:r>
        <w:t>конструкцию</w:t>
      </w:r>
      <w:r>
        <w:rPr>
          <w:spacing w:val="-1"/>
        </w:rPr>
        <w:t xml:space="preserve"> </w:t>
      </w:r>
      <w:r>
        <w:t>для</w:t>
      </w:r>
      <w:r>
        <w:rPr>
          <w:spacing w:val="-2"/>
        </w:rPr>
        <w:t xml:space="preserve"> </w:t>
      </w:r>
      <w:r>
        <w:t>выражения</w:t>
      </w:r>
      <w:r>
        <w:rPr>
          <w:spacing w:val="-2"/>
        </w:rPr>
        <w:t xml:space="preserve"> </w:t>
      </w:r>
      <w:r>
        <w:t>предпочтения</w:t>
      </w:r>
      <w:r>
        <w:rPr>
          <w:spacing w:val="1"/>
        </w:rPr>
        <w:t xml:space="preserve"> </w:t>
      </w:r>
      <w:r>
        <w:t>I</w:t>
      </w:r>
      <w:r>
        <w:rPr>
          <w:spacing w:val="-7"/>
        </w:rPr>
        <w:t xml:space="preserve"> </w:t>
      </w:r>
      <w:r>
        <w:t>prefer</w:t>
      </w:r>
      <w:r>
        <w:rPr>
          <w:spacing w:val="-1"/>
        </w:rPr>
        <w:t xml:space="preserve"> </w:t>
      </w:r>
      <w:r>
        <w:t>.../I’d</w:t>
      </w:r>
      <w:r>
        <w:rPr>
          <w:spacing w:val="-2"/>
        </w:rPr>
        <w:t xml:space="preserve"> </w:t>
      </w:r>
      <w:r>
        <w:t>prefer</w:t>
      </w:r>
      <w:r>
        <w:rPr>
          <w:spacing w:val="-2"/>
        </w:rPr>
        <w:t xml:space="preserve"> </w:t>
      </w:r>
      <w:r>
        <w:t>..</w:t>
      </w:r>
      <w:r>
        <w:rPr>
          <w:spacing w:val="-1"/>
        </w:rPr>
        <w:t xml:space="preserve"> </w:t>
      </w:r>
      <w:r>
        <w:t>./I’d</w:t>
      </w:r>
      <w:r>
        <w:rPr>
          <w:spacing w:val="1"/>
        </w:rPr>
        <w:t xml:space="preserve"> </w:t>
      </w:r>
      <w:r>
        <w:rPr>
          <w:spacing w:val="-2"/>
        </w:rPr>
        <w:t>rather...;</w:t>
      </w:r>
    </w:p>
    <w:p w:rsidR="00F24135" w:rsidRDefault="005E5ACB">
      <w:pPr>
        <w:pStyle w:val="a3"/>
        <w:ind w:left="849" w:firstLine="0"/>
      </w:pPr>
      <w:r>
        <w:t>предложения</w:t>
      </w:r>
      <w:r>
        <w:rPr>
          <w:spacing w:val="-1"/>
        </w:rPr>
        <w:t xml:space="preserve"> </w:t>
      </w:r>
      <w:r>
        <w:t>с</w:t>
      </w:r>
      <w:r>
        <w:rPr>
          <w:spacing w:val="-2"/>
        </w:rPr>
        <w:t xml:space="preserve"> </w:t>
      </w:r>
      <w:r>
        <w:t>конструкцией either</w:t>
      </w:r>
      <w:r>
        <w:rPr>
          <w:spacing w:val="-3"/>
        </w:rPr>
        <w:t xml:space="preserve"> </w:t>
      </w:r>
      <w:r>
        <w:t>...</w:t>
      </w:r>
      <w:r>
        <w:rPr>
          <w:spacing w:val="-2"/>
        </w:rPr>
        <w:t xml:space="preserve"> </w:t>
      </w:r>
      <w:r>
        <w:t>or,</w:t>
      </w:r>
      <w:r>
        <w:rPr>
          <w:spacing w:val="-1"/>
        </w:rPr>
        <w:t xml:space="preserve"> </w:t>
      </w:r>
      <w:r>
        <w:t>neither</w:t>
      </w:r>
      <w:r>
        <w:rPr>
          <w:spacing w:val="-2"/>
        </w:rPr>
        <w:t xml:space="preserve"> </w:t>
      </w:r>
      <w:r>
        <w:t>...</w:t>
      </w:r>
      <w:r>
        <w:rPr>
          <w:spacing w:val="-1"/>
        </w:rPr>
        <w:t xml:space="preserve"> </w:t>
      </w:r>
      <w:r>
        <w:rPr>
          <w:spacing w:val="-4"/>
        </w:rPr>
        <w:t>nor;</w:t>
      </w:r>
    </w:p>
    <w:p w:rsidR="00F24135" w:rsidRDefault="005E5ACB">
      <w:pPr>
        <w:pStyle w:val="a3"/>
        <w:ind w:left="849" w:firstLine="0"/>
      </w:pPr>
      <w:r>
        <w:t>формы</w:t>
      </w:r>
      <w:r>
        <w:rPr>
          <w:spacing w:val="-3"/>
        </w:rPr>
        <w:t xml:space="preserve"> </w:t>
      </w:r>
      <w:r>
        <w:t>страдательного залога</w:t>
      </w:r>
      <w:r>
        <w:rPr>
          <w:spacing w:val="-1"/>
        </w:rPr>
        <w:t xml:space="preserve"> </w:t>
      </w:r>
      <w:r>
        <w:t>Present</w:t>
      </w:r>
      <w:r>
        <w:rPr>
          <w:spacing w:val="-1"/>
        </w:rPr>
        <w:t xml:space="preserve"> </w:t>
      </w:r>
      <w:r>
        <w:t>Perfect</w:t>
      </w:r>
      <w:r>
        <w:rPr>
          <w:spacing w:val="-1"/>
        </w:rPr>
        <w:t xml:space="preserve"> </w:t>
      </w:r>
      <w:r>
        <w:rPr>
          <w:spacing w:val="-2"/>
        </w:rPr>
        <w:t>Passive;</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порядок</w:t>
      </w:r>
      <w:r>
        <w:rPr>
          <w:spacing w:val="-2"/>
        </w:rPr>
        <w:t xml:space="preserve"> </w:t>
      </w:r>
      <w:r>
        <w:t>следования</w:t>
      </w:r>
      <w:r>
        <w:rPr>
          <w:spacing w:val="-2"/>
        </w:rPr>
        <w:t xml:space="preserve"> </w:t>
      </w:r>
      <w:r>
        <w:t>имён</w:t>
      </w:r>
      <w:r>
        <w:rPr>
          <w:spacing w:val="-2"/>
        </w:rPr>
        <w:t xml:space="preserve"> </w:t>
      </w:r>
      <w:r>
        <w:t>прилагательных</w:t>
      </w:r>
      <w:r>
        <w:rPr>
          <w:spacing w:val="2"/>
        </w:rPr>
        <w:t xml:space="preserve"> </w:t>
      </w:r>
      <w:r>
        <w:t>(nice</w:t>
      </w:r>
      <w:r>
        <w:rPr>
          <w:spacing w:val="-4"/>
        </w:rPr>
        <w:t xml:space="preserve"> </w:t>
      </w:r>
      <w:r>
        <w:t>long</w:t>
      </w:r>
      <w:r>
        <w:rPr>
          <w:spacing w:val="-4"/>
        </w:rPr>
        <w:t xml:space="preserve"> </w:t>
      </w:r>
      <w:r>
        <w:t xml:space="preserve">blond </w:t>
      </w:r>
      <w:r>
        <w:rPr>
          <w:spacing w:val="-2"/>
        </w:rPr>
        <w:t>hair);</w:t>
      </w:r>
    </w:p>
    <w:p w:rsidR="00F24135" w:rsidRDefault="005E5ACB">
      <w:pPr>
        <w:pStyle w:val="a3"/>
        <w:ind w:left="849" w:firstLine="0"/>
      </w:pPr>
      <w:r>
        <w:t>владеть</w:t>
      </w:r>
      <w:r>
        <w:rPr>
          <w:spacing w:val="-8"/>
        </w:rPr>
        <w:t xml:space="preserve"> </w:t>
      </w:r>
      <w:r>
        <w:t>социокультурными</w:t>
      </w:r>
      <w:r>
        <w:rPr>
          <w:spacing w:val="-4"/>
        </w:rPr>
        <w:t xml:space="preserve"> </w:t>
      </w:r>
      <w:r>
        <w:t>знаниями</w:t>
      </w:r>
      <w:r>
        <w:rPr>
          <w:spacing w:val="-5"/>
        </w:rPr>
        <w:t xml:space="preserve"> </w:t>
      </w:r>
      <w:r>
        <w:t>и</w:t>
      </w:r>
      <w:r>
        <w:rPr>
          <w:spacing w:val="-3"/>
        </w:rPr>
        <w:t xml:space="preserve"> </w:t>
      </w:r>
      <w:r>
        <w:rPr>
          <w:spacing w:val="-2"/>
        </w:rPr>
        <w:t>умениями:</w:t>
      </w:r>
    </w:p>
    <w:p w:rsidR="00F24135" w:rsidRDefault="005E5ACB">
      <w:pPr>
        <w:pStyle w:val="a3"/>
        <w:spacing w:before="1"/>
        <w:ind w:right="129"/>
      </w:pPr>
      <w:r>
        <w:t>понимать и использовать в устной и письменной речи наиболее употребительную тематическую фоновую лексику страны (стран) изучаемого языка в рамках тематического содержания речи (основные национальные праздники, обычаи, традиции);</w:t>
      </w:r>
    </w:p>
    <w:p w:rsidR="00F24135" w:rsidRDefault="005E5ACB">
      <w:pPr>
        <w:pStyle w:val="a3"/>
        <w:ind w:left="849" w:firstLine="0"/>
      </w:pPr>
      <w:r>
        <w:t>выражать</w:t>
      </w:r>
      <w:r>
        <w:rPr>
          <w:spacing w:val="-2"/>
        </w:rPr>
        <w:t xml:space="preserve"> </w:t>
      </w:r>
      <w:r>
        <w:t>модальные</w:t>
      </w:r>
      <w:r>
        <w:rPr>
          <w:spacing w:val="-2"/>
        </w:rPr>
        <w:t xml:space="preserve"> </w:t>
      </w:r>
      <w:r>
        <w:t>значения,</w:t>
      </w:r>
      <w:r>
        <w:rPr>
          <w:spacing w:val="-1"/>
        </w:rPr>
        <w:t xml:space="preserve"> </w:t>
      </w:r>
      <w:r>
        <w:t>чувства</w:t>
      </w:r>
      <w:r>
        <w:rPr>
          <w:spacing w:val="-4"/>
        </w:rPr>
        <w:t xml:space="preserve"> </w:t>
      </w:r>
      <w:r>
        <w:t>и</w:t>
      </w:r>
      <w:r>
        <w:rPr>
          <w:spacing w:val="1"/>
        </w:rPr>
        <w:t xml:space="preserve"> </w:t>
      </w:r>
      <w:r>
        <w:rPr>
          <w:spacing w:val="-2"/>
        </w:rPr>
        <w:t>эмоции;</w:t>
      </w:r>
    </w:p>
    <w:p w:rsidR="00F24135" w:rsidRDefault="005E5ACB">
      <w:pPr>
        <w:pStyle w:val="a3"/>
        <w:ind w:left="849" w:firstLine="0"/>
      </w:pPr>
      <w:r>
        <w:t>иметь</w:t>
      </w:r>
      <w:r>
        <w:rPr>
          <w:spacing w:val="2"/>
        </w:rPr>
        <w:t xml:space="preserve"> </w:t>
      </w:r>
      <w:r>
        <w:t>элементарные</w:t>
      </w:r>
      <w:r>
        <w:rPr>
          <w:spacing w:val="-3"/>
        </w:rPr>
        <w:t xml:space="preserve"> </w:t>
      </w:r>
      <w:r>
        <w:t>представления о</w:t>
      </w:r>
      <w:r>
        <w:rPr>
          <w:spacing w:val="-1"/>
        </w:rPr>
        <w:t xml:space="preserve"> </w:t>
      </w:r>
      <w:r>
        <w:t>различных</w:t>
      </w:r>
      <w:r>
        <w:rPr>
          <w:spacing w:val="1"/>
        </w:rPr>
        <w:t xml:space="preserve"> </w:t>
      </w:r>
      <w:r>
        <w:t>вариантах</w:t>
      </w:r>
      <w:r>
        <w:rPr>
          <w:spacing w:val="-2"/>
        </w:rPr>
        <w:t xml:space="preserve"> </w:t>
      </w:r>
      <w:r>
        <w:t>английского</w:t>
      </w:r>
      <w:r>
        <w:rPr>
          <w:spacing w:val="-2"/>
        </w:rPr>
        <w:t xml:space="preserve"> языка;</w:t>
      </w:r>
    </w:p>
    <w:p w:rsidR="00F24135" w:rsidRDefault="005E5ACB">
      <w:pPr>
        <w:pStyle w:val="a3"/>
        <w:ind w:right="129"/>
      </w:pPr>
      <w:r>
        <w:t>обладать базовыми знаниями о</w:t>
      </w:r>
      <w:r>
        <w:rPr>
          <w:spacing w:val="-1"/>
        </w:rPr>
        <w:t xml:space="preserve"> </w:t>
      </w:r>
      <w:r>
        <w:t>социокультурном портрете и культурном наследии родной страны и страны (стран) изучаемого языка, представлять Россию и страну (страны) изучаемого языка, оказывать помощь иностранным гостям в ситуациях повседневного общения;</w:t>
      </w:r>
    </w:p>
    <w:p w:rsidR="00F24135" w:rsidRDefault="005E5ACB">
      <w:pPr>
        <w:pStyle w:val="a3"/>
        <w:ind w:right="125"/>
        <w:jc w:val="right"/>
      </w:pPr>
      <w:r>
        <w:t>владеть</w:t>
      </w:r>
      <w:r>
        <w:rPr>
          <w:spacing w:val="-15"/>
        </w:rPr>
        <w:t xml:space="preserve"> </w:t>
      </w:r>
      <w:r>
        <w:t>компенсаторными</w:t>
      </w:r>
      <w:r>
        <w:rPr>
          <w:spacing w:val="-15"/>
        </w:rPr>
        <w:t xml:space="preserve"> </w:t>
      </w:r>
      <w:r>
        <w:t>умениями:</w:t>
      </w:r>
      <w:r>
        <w:rPr>
          <w:spacing w:val="-15"/>
        </w:rPr>
        <w:t xml:space="preserve"> </w:t>
      </w:r>
      <w:r>
        <w:t>использовать</w:t>
      </w:r>
      <w:r>
        <w:rPr>
          <w:spacing w:val="-15"/>
        </w:rPr>
        <w:t xml:space="preserve"> </w:t>
      </w:r>
      <w:r>
        <w:t>при</w:t>
      </w:r>
      <w:r>
        <w:rPr>
          <w:spacing w:val="-15"/>
        </w:rPr>
        <w:t xml:space="preserve"> </w:t>
      </w:r>
      <w:r>
        <w:t>говорении</w:t>
      </w:r>
      <w:r>
        <w:rPr>
          <w:spacing w:val="-15"/>
        </w:rPr>
        <w:t xml:space="preserve"> </w:t>
      </w:r>
      <w:r>
        <w:t>переспрос,</w:t>
      </w:r>
      <w:r>
        <w:rPr>
          <w:spacing w:val="-15"/>
        </w:rPr>
        <w:t xml:space="preserve"> </w:t>
      </w:r>
      <w:r>
        <w:t>использовать при</w:t>
      </w:r>
      <w:r>
        <w:rPr>
          <w:spacing w:val="35"/>
        </w:rPr>
        <w:t xml:space="preserve"> </w:t>
      </w:r>
      <w:r>
        <w:t>говорении</w:t>
      </w:r>
      <w:r>
        <w:rPr>
          <w:spacing w:val="35"/>
        </w:rPr>
        <w:t xml:space="preserve"> </w:t>
      </w:r>
      <w:r>
        <w:t>и</w:t>
      </w:r>
      <w:r>
        <w:rPr>
          <w:spacing w:val="33"/>
        </w:rPr>
        <w:t xml:space="preserve"> </w:t>
      </w:r>
      <w:r>
        <w:t>письме</w:t>
      </w:r>
      <w:r>
        <w:rPr>
          <w:spacing w:val="30"/>
        </w:rPr>
        <w:t xml:space="preserve"> </w:t>
      </w:r>
      <w:r>
        <w:t>перифраз</w:t>
      </w:r>
      <w:r>
        <w:rPr>
          <w:spacing w:val="36"/>
        </w:rPr>
        <w:t xml:space="preserve"> </w:t>
      </w:r>
      <w:r>
        <w:t>(толкование),</w:t>
      </w:r>
      <w:r>
        <w:rPr>
          <w:spacing w:val="31"/>
        </w:rPr>
        <w:t xml:space="preserve"> </w:t>
      </w:r>
      <w:r>
        <w:t>синонимические</w:t>
      </w:r>
      <w:r>
        <w:rPr>
          <w:spacing w:val="30"/>
        </w:rPr>
        <w:t xml:space="preserve"> </w:t>
      </w:r>
      <w:r>
        <w:t>средства,</w:t>
      </w:r>
      <w:r>
        <w:rPr>
          <w:spacing w:val="32"/>
        </w:rPr>
        <w:t xml:space="preserve"> </w:t>
      </w:r>
      <w:r>
        <w:t>описание</w:t>
      </w:r>
      <w:r>
        <w:rPr>
          <w:spacing w:val="33"/>
        </w:rPr>
        <w:t xml:space="preserve"> </w:t>
      </w:r>
      <w:r>
        <w:t>предмета вместо</w:t>
      </w:r>
      <w:r>
        <w:rPr>
          <w:spacing w:val="-15"/>
        </w:rPr>
        <w:t xml:space="preserve"> </w:t>
      </w:r>
      <w:r>
        <w:t>его</w:t>
      </w:r>
      <w:r>
        <w:rPr>
          <w:spacing w:val="-15"/>
        </w:rPr>
        <w:t xml:space="preserve"> </w:t>
      </w:r>
      <w:r>
        <w:t>названия,</w:t>
      </w:r>
      <w:r>
        <w:rPr>
          <w:spacing w:val="-14"/>
        </w:rPr>
        <w:t xml:space="preserve"> </w:t>
      </w:r>
      <w:r>
        <w:t>при</w:t>
      </w:r>
      <w:r>
        <w:rPr>
          <w:spacing w:val="-14"/>
        </w:rPr>
        <w:t xml:space="preserve"> </w:t>
      </w:r>
      <w:r>
        <w:t>чтении</w:t>
      </w:r>
      <w:r>
        <w:rPr>
          <w:spacing w:val="-15"/>
        </w:rPr>
        <w:t xml:space="preserve"> </w:t>
      </w:r>
      <w:r>
        <w:t>и</w:t>
      </w:r>
      <w:r>
        <w:rPr>
          <w:spacing w:val="-13"/>
        </w:rPr>
        <w:t xml:space="preserve"> </w:t>
      </w:r>
      <w:r>
        <w:t>аудировании</w:t>
      </w:r>
      <w:r>
        <w:rPr>
          <w:spacing w:val="-10"/>
        </w:rPr>
        <w:t xml:space="preserve"> </w:t>
      </w:r>
      <w:r>
        <w:t>-</w:t>
      </w:r>
      <w:r>
        <w:rPr>
          <w:spacing w:val="-15"/>
        </w:rPr>
        <w:t xml:space="preserve"> </w:t>
      </w:r>
      <w:r>
        <w:t>языковую</w:t>
      </w:r>
      <w:r>
        <w:rPr>
          <w:spacing w:val="-14"/>
        </w:rPr>
        <w:t xml:space="preserve"> </w:t>
      </w:r>
      <w:r>
        <w:t>догадку,</w:t>
      </w:r>
      <w:r>
        <w:rPr>
          <w:spacing w:val="-12"/>
        </w:rPr>
        <w:t xml:space="preserve"> </w:t>
      </w:r>
      <w:r>
        <w:t>в</w:t>
      </w:r>
      <w:r>
        <w:rPr>
          <w:spacing w:val="-15"/>
        </w:rPr>
        <w:t xml:space="preserve"> </w:t>
      </w:r>
      <w:r>
        <w:t>том</w:t>
      </w:r>
      <w:r>
        <w:rPr>
          <w:spacing w:val="-15"/>
        </w:rPr>
        <w:t xml:space="preserve"> </w:t>
      </w:r>
      <w:r>
        <w:t>числе</w:t>
      </w:r>
      <w:r>
        <w:rPr>
          <w:spacing w:val="-15"/>
        </w:rPr>
        <w:t xml:space="preserve"> </w:t>
      </w:r>
      <w:r>
        <w:t>контекстуальную, игнорировать</w:t>
      </w:r>
      <w:r>
        <w:rPr>
          <w:spacing w:val="-1"/>
        </w:rPr>
        <w:t xml:space="preserve"> </w:t>
      </w:r>
      <w:r>
        <w:t>информацию,</w:t>
      </w:r>
      <w:r>
        <w:rPr>
          <w:spacing w:val="-1"/>
        </w:rPr>
        <w:t xml:space="preserve"> </w:t>
      </w:r>
      <w:r>
        <w:t>не</w:t>
      </w:r>
      <w:r>
        <w:rPr>
          <w:spacing w:val="-3"/>
        </w:rPr>
        <w:t xml:space="preserve"> </w:t>
      </w:r>
      <w:r>
        <w:t>являющуюся необходимой для</w:t>
      </w:r>
      <w:r>
        <w:rPr>
          <w:spacing w:val="-1"/>
        </w:rPr>
        <w:t xml:space="preserve"> </w:t>
      </w:r>
      <w:r>
        <w:t>понимания основного содержания, прочитанного (прослушанного)</w:t>
      </w:r>
      <w:r>
        <w:rPr>
          <w:spacing w:val="-4"/>
        </w:rPr>
        <w:t xml:space="preserve"> </w:t>
      </w:r>
      <w:r>
        <w:t>текста</w:t>
      </w:r>
      <w:r>
        <w:rPr>
          <w:spacing w:val="-4"/>
        </w:rPr>
        <w:t xml:space="preserve"> </w:t>
      </w:r>
      <w:r>
        <w:t>или</w:t>
      </w:r>
      <w:r>
        <w:rPr>
          <w:spacing w:val="-1"/>
        </w:rPr>
        <w:t xml:space="preserve"> </w:t>
      </w:r>
      <w:r>
        <w:t>для</w:t>
      </w:r>
      <w:r>
        <w:rPr>
          <w:spacing w:val="-4"/>
        </w:rPr>
        <w:t xml:space="preserve"> </w:t>
      </w:r>
      <w:r>
        <w:t>нахождения</w:t>
      </w:r>
      <w:r>
        <w:rPr>
          <w:spacing w:val="-2"/>
        </w:rPr>
        <w:t xml:space="preserve"> </w:t>
      </w:r>
      <w:r>
        <w:t>в</w:t>
      </w:r>
      <w:r>
        <w:rPr>
          <w:spacing w:val="-4"/>
        </w:rPr>
        <w:t xml:space="preserve"> </w:t>
      </w:r>
      <w:r>
        <w:t>тексте</w:t>
      </w:r>
      <w:r>
        <w:rPr>
          <w:spacing w:val="-4"/>
        </w:rPr>
        <w:t xml:space="preserve"> </w:t>
      </w:r>
      <w:r>
        <w:t>запрашиваемой</w:t>
      </w:r>
      <w:r>
        <w:rPr>
          <w:spacing w:val="-2"/>
        </w:rPr>
        <w:t xml:space="preserve"> </w:t>
      </w:r>
      <w:r>
        <w:t>информации; рассматривать</w:t>
      </w:r>
      <w:r>
        <w:rPr>
          <w:spacing w:val="40"/>
        </w:rPr>
        <w:t xml:space="preserve"> </w:t>
      </w:r>
      <w:r>
        <w:t>несколько</w:t>
      </w:r>
      <w:r>
        <w:rPr>
          <w:spacing w:val="40"/>
        </w:rPr>
        <w:t xml:space="preserve"> </w:t>
      </w:r>
      <w:r>
        <w:t>вариантов</w:t>
      </w:r>
      <w:r>
        <w:rPr>
          <w:spacing w:val="40"/>
        </w:rPr>
        <w:t xml:space="preserve"> </w:t>
      </w:r>
      <w:r>
        <w:t>решения</w:t>
      </w:r>
      <w:r>
        <w:rPr>
          <w:spacing w:val="40"/>
        </w:rPr>
        <w:t xml:space="preserve"> </w:t>
      </w:r>
      <w:r>
        <w:t>коммуникативной</w:t>
      </w:r>
      <w:r>
        <w:rPr>
          <w:spacing w:val="40"/>
        </w:rPr>
        <w:t xml:space="preserve"> </w:t>
      </w:r>
      <w:r>
        <w:t>задачи</w:t>
      </w:r>
      <w:r>
        <w:rPr>
          <w:spacing w:val="40"/>
        </w:rPr>
        <w:t xml:space="preserve"> </w:t>
      </w:r>
      <w:r>
        <w:t>в</w:t>
      </w:r>
      <w:r>
        <w:rPr>
          <w:spacing w:val="40"/>
        </w:rPr>
        <w:t xml:space="preserve"> </w:t>
      </w:r>
      <w:r>
        <w:t>продуктивных</w:t>
      </w:r>
    </w:p>
    <w:p w:rsidR="00F24135" w:rsidRDefault="005E5ACB">
      <w:pPr>
        <w:pStyle w:val="a3"/>
        <w:spacing w:before="1"/>
        <w:ind w:firstLine="0"/>
      </w:pPr>
      <w:r>
        <w:t>видах</w:t>
      </w:r>
      <w:r>
        <w:rPr>
          <w:spacing w:val="-6"/>
        </w:rPr>
        <w:t xml:space="preserve"> </w:t>
      </w:r>
      <w:r>
        <w:t>речевой</w:t>
      </w:r>
      <w:r>
        <w:rPr>
          <w:spacing w:val="-8"/>
        </w:rPr>
        <w:t xml:space="preserve"> </w:t>
      </w:r>
      <w:r>
        <w:t>деятельности</w:t>
      </w:r>
      <w:r>
        <w:rPr>
          <w:spacing w:val="-6"/>
        </w:rPr>
        <w:t xml:space="preserve"> </w:t>
      </w:r>
      <w:r>
        <w:t>(говорении</w:t>
      </w:r>
      <w:r>
        <w:rPr>
          <w:spacing w:val="-4"/>
        </w:rPr>
        <w:t xml:space="preserve"> </w:t>
      </w:r>
      <w:r>
        <w:t>и</w:t>
      </w:r>
      <w:r>
        <w:rPr>
          <w:spacing w:val="-8"/>
        </w:rPr>
        <w:t xml:space="preserve"> </w:t>
      </w:r>
      <w:r>
        <w:t>письменной</w:t>
      </w:r>
      <w:r>
        <w:rPr>
          <w:spacing w:val="-4"/>
        </w:rPr>
        <w:t xml:space="preserve"> </w:t>
      </w:r>
      <w:r>
        <w:rPr>
          <w:spacing w:val="-2"/>
        </w:rPr>
        <w:t>речи);</w:t>
      </w:r>
    </w:p>
    <w:p w:rsidR="00F24135" w:rsidRDefault="005E5ACB">
      <w:pPr>
        <w:pStyle w:val="a3"/>
        <w:ind w:right="127"/>
      </w:pPr>
      <w:r>
        <w:t>участвовать в несложных учебных проектах с использованием материалов на английском языке с применением информационно-коммуникативных технологий, соблюдая правила информационной безопасности при работе в сети Интернет;</w:t>
      </w:r>
    </w:p>
    <w:p w:rsidR="00F24135" w:rsidRDefault="005E5ACB">
      <w:pPr>
        <w:pStyle w:val="a3"/>
        <w:ind w:right="130"/>
      </w:pPr>
      <w:r>
        <w:t>использовать</w:t>
      </w:r>
      <w:r>
        <w:rPr>
          <w:spacing w:val="-15"/>
        </w:rPr>
        <w:t xml:space="preserve"> </w:t>
      </w:r>
      <w:r>
        <w:t>иноязычные</w:t>
      </w:r>
      <w:r>
        <w:rPr>
          <w:spacing w:val="-15"/>
        </w:rPr>
        <w:t xml:space="preserve"> </w:t>
      </w:r>
      <w:r>
        <w:t>словари</w:t>
      </w:r>
      <w:r>
        <w:rPr>
          <w:spacing w:val="-15"/>
        </w:rPr>
        <w:t xml:space="preserve"> </w:t>
      </w:r>
      <w:r>
        <w:t>и</w:t>
      </w:r>
      <w:r>
        <w:rPr>
          <w:spacing w:val="-15"/>
        </w:rPr>
        <w:t xml:space="preserve"> </w:t>
      </w:r>
      <w:r>
        <w:t>справочники,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информационно-справочные системы в электронной форме;</w:t>
      </w:r>
    </w:p>
    <w:p w:rsidR="00F24135" w:rsidRDefault="005E5ACB">
      <w:pPr>
        <w:pStyle w:val="a3"/>
        <w:ind w:right="129"/>
      </w:pPr>
      <w:r>
        <w:t>достигать взаимопонимания в процессе устного и письменного общения с носителями иностранного языка, людьми другой культуры;</w:t>
      </w:r>
    </w:p>
    <w:p w:rsidR="00F24135" w:rsidRDefault="005E5ACB">
      <w:pPr>
        <w:pStyle w:val="a3"/>
        <w:ind w:right="130"/>
      </w:pPr>
      <w: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F24135" w:rsidRDefault="005E5ACB">
      <w:pPr>
        <w:pStyle w:val="a3"/>
        <w:ind w:right="12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иностранному (английскому) языку.</w:t>
      </w:r>
    </w:p>
    <w:p w:rsidR="00F24135" w:rsidRDefault="00F24135">
      <w:pPr>
        <w:pStyle w:val="a3"/>
        <w:spacing w:before="5"/>
        <w:ind w:left="0" w:firstLine="0"/>
        <w:jc w:val="left"/>
      </w:pPr>
    </w:p>
    <w:p w:rsidR="00F24135" w:rsidRDefault="005E5ACB">
      <w:pPr>
        <w:pStyle w:val="2"/>
        <w:ind w:left="568"/>
      </w:pPr>
      <w:r>
        <w:t>Рабочая</w:t>
      </w:r>
      <w:r>
        <w:rPr>
          <w:spacing w:val="-1"/>
        </w:rPr>
        <w:t xml:space="preserve"> </w:t>
      </w:r>
      <w:r>
        <w:t>программа</w:t>
      </w:r>
      <w:r>
        <w:rPr>
          <w:spacing w:val="-1"/>
        </w:rPr>
        <w:t xml:space="preserve"> </w:t>
      </w:r>
      <w:r>
        <w:t>по</w:t>
      </w:r>
      <w:r>
        <w:rPr>
          <w:spacing w:val="-5"/>
        </w:rPr>
        <w:t xml:space="preserve"> </w:t>
      </w:r>
      <w:r>
        <w:t>учебному</w:t>
      </w:r>
      <w:r>
        <w:rPr>
          <w:spacing w:val="-3"/>
        </w:rPr>
        <w:t xml:space="preserve"> </w:t>
      </w:r>
      <w:r>
        <w:t>предмету «Математика»</w:t>
      </w:r>
      <w:r>
        <w:rPr>
          <w:spacing w:val="-3"/>
        </w:rPr>
        <w:t xml:space="preserve"> </w:t>
      </w:r>
      <w:r>
        <w:rPr>
          <w:spacing w:val="-10"/>
        </w:rPr>
        <w:t>.</w:t>
      </w:r>
    </w:p>
    <w:p w:rsidR="00F24135" w:rsidRDefault="005E5ACB">
      <w:pPr>
        <w:pStyle w:val="a3"/>
        <w:ind w:right="125"/>
      </w:pPr>
      <w:r>
        <w:t>Рабочая программа по учебному предмету «Математика»</w:t>
      </w:r>
      <w:r>
        <w:rPr>
          <w:spacing w:val="40"/>
        </w:rPr>
        <w:t xml:space="preserve"> </w:t>
      </w:r>
      <w:r>
        <w:t>(далее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7"/>
      </w:pPr>
      <w:r>
        <w:t>Программа по математике для обучающихся 5-9 классов разработана на основе ФГОС ООО.</w:t>
      </w:r>
      <w:r>
        <w:rPr>
          <w:spacing w:val="-15"/>
        </w:rPr>
        <w:t xml:space="preserve"> </w:t>
      </w:r>
      <w:r>
        <w:t>В</w:t>
      </w:r>
      <w:r>
        <w:rPr>
          <w:spacing w:val="-15"/>
        </w:rPr>
        <w:t xml:space="preserve"> </w:t>
      </w:r>
      <w:r>
        <w:t>программе</w:t>
      </w:r>
      <w:r>
        <w:rPr>
          <w:spacing w:val="-15"/>
        </w:rPr>
        <w:t xml:space="preserve"> </w:t>
      </w:r>
      <w:r>
        <w:t>по</w:t>
      </w:r>
      <w:r>
        <w:rPr>
          <w:spacing w:val="-15"/>
        </w:rPr>
        <w:t xml:space="preserve"> </w:t>
      </w:r>
      <w:r>
        <w:t>математике</w:t>
      </w:r>
      <w:r>
        <w:rPr>
          <w:spacing w:val="-13"/>
        </w:rPr>
        <w:t xml:space="preserve"> </w:t>
      </w:r>
      <w:r>
        <w:t>учтены</w:t>
      </w:r>
      <w:r>
        <w:rPr>
          <w:spacing w:val="-15"/>
        </w:rPr>
        <w:t xml:space="preserve"> </w:t>
      </w:r>
      <w:r>
        <w:t>идеи</w:t>
      </w:r>
      <w:r>
        <w:rPr>
          <w:spacing w:val="-14"/>
        </w:rPr>
        <w:t xml:space="preserve"> </w:t>
      </w:r>
      <w:r>
        <w:t>и</w:t>
      </w:r>
      <w:r>
        <w:rPr>
          <w:spacing w:val="-15"/>
        </w:rPr>
        <w:t xml:space="preserve"> </w:t>
      </w:r>
      <w:r>
        <w:t>положения</w:t>
      </w:r>
      <w:r>
        <w:rPr>
          <w:spacing w:val="-14"/>
        </w:rPr>
        <w:t xml:space="preserve"> </w:t>
      </w:r>
      <w:r>
        <w:t>концепции</w:t>
      </w:r>
      <w:r>
        <w:rPr>
          <w:spacing w:val="-15"/>
        </w:rPr>
        <w:t xml:space="preserve"> </w:t>
      </w:r>
      <w:r>
        <w:t>развития</w:t>
      </w:r>
      <w:r>
        <w:rPr>
          <w:spacing w:val="-13"/>
        </w:rPr>
        <w:t xml:space="preserve"> </w:t>
      </w:r>
      <w:r>
        <w:t>математического образования в Российской Федерации.</w:t>
      </w:r>
    </w:p>
    <w:p w:rsidR="00F24135" w:rsidRDefault="005E5ACB">
      <w:pPr>
        <w:pStyle w:val="a3"/>
        <w:ind w:right="124"/>
      </w:pPr>
      <w:r>
        <w:t>Предметом математики являются фундаментальные структуры нашего мира - пространственные формы и количественные отношения (от простейших, усваиваемых в непосредственном опыте, до достаточно сложных, необходимых для развития научных и прикладных идей). Математические знания обеспечивают понимание принципов устройства и использования современной техники, восприятие и интерпретацию социальной, экономической, политической информации, дают возможность выполнять расчёты и составлять алгоритмы, находить и применять формулы, владеть практическими приёмами геометрических измерений и построений, читать информацию, представленную в виде таблиц, диаграмм и графиков, жить в условиях неопределённости и понимать вероятностный характер случайных событий.</w:t>
      </w:r>
    </w:p>
    <w:p w:rsidR="00F24135" w:rsidRDefault="005E5ACB">
      <w:pPr>
        <w:pStyle w:val="a3"/>
        <w:ind w:right="123"/>
      </w:pPr>
      <w:r>
        <w:t>Изучение математики формирует у обучающихся математический стиль мышления, проявляющийся в определённых умственных навыках. Обучающиеся осваивают такие приёмы и методы мышления, как индукция и дедукция, обобщение и конкретизация, анализ и синтез, классификация</w:t>
      </w:r>
      <w:r>
        <w:rPr>
          <w:spacing w:val="33"/>
        </w:rPr>
        <w:t xml:space="preserve">  </w:t>
      </w:r>
      <w:r>
        <w:t>и</w:t>
      </w:r>
      <w:r>
        <w:rPr>
          <w:spacing w:val="33"/>
        </w:rPr>
        <w:t xml:space="preserve">  </w:t>
      </w:r>
      <w:r>
        <w:t>систематизация,</w:t>
      </w:r>
      <w:r>
        <w:rPr>
          <w:spacing w:val="32"/>
        </w:rPr>
        <w:t xml:space="preserve">  </w:t>
      </w:r>
      <w:r>
        <w:t>абстрагирование</w:t>
      </w:r>
      <w:r>
        <w:rPr>
          <w:spacing w:val="33"/>
        </w:rPr>
        <w:t xml:space="preserve">  </w:t>
      </w:r>
      <w:r>
        <w:t>и</w:t>
      </w:r>
      <w:r>
        <w:rPr>
          <w:spacing w:val="33"/>
        </w:rPr>
        <w:t xml:space="preserve">  </w:t>
      </w:r>
      <w:r>
        <w:t>аналогия.</w:t>
      </w:r>
      <w:r>
        <w:rPr>
          <w:spacing w:val="33"/>
        </w:rPr>
        <w:t xml:space="preserve">  </w:t>
      </w:r>
      <w:r>
        <w:t>Объекты</w:t>
      </w:r>
      <w:r>
        <w:rPr>
          <w:spacing w:val="33"/>
        </w:rPr>
        <w:t xml:space="preserve">  </w:t>
      </w:r>
      <w:r>
        <w:rPr>
          <w:spacing w:val="-2"/>
        </w:rPr>
        <w:t>математических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умозаключений, правила их конструирования раскрывают механизм логических построений, способствуют выработке умения формулировать, обосновывать и доказывать суждения, тем самым развивают логическое мышление. Изучение математики обеспечивает формирование алгоритмической компоненты мышления и воспитание умений действовать по заданным алгоритмам, совершенствовать известные и конструировать новые. В процессе решения задач - основой учебной деятельности на уроках математики - развиваются творческая и прикладная стороны мышления.</w:t>
      </w:r>
    </w:p>
    <w:p w:rsidR="00F24135" w:rsidRDefault="005E5ACB">
      <w:pPr>
        <w:pStyle w:val="a3"/>
        <w:spacing w:before="1"/>
        <w:ind w:right="126"/>
      </w:pPr>
      <w:r>
        <w:t>Обучение математике даёт возможность развивать у</w:t>
      </w:r>
      <w:r>
        <w:rPr>
          <w:spacing w:val="-1"/>
        </w:rPr>
        <w:t xml:space="preserve"> </w:t>
      </w:r>
      <w:r>
        <w:t>обучающихся точную, рациональную и информативную речь, умение отбирать наиболее подходящие языковые, символические, графические средства для выражения суждений и наглядного их представления.</w:t>
      </w:r>
    </w:p>
    <w:p w:rsidR="00F24135" w:rsidRDefault="005E5ACB">
      <w:pPr>
        <w:pStyle w:val="a3"/>
        <w:ind w:right="124"/>
      </w:pPr>
      <w:r>
        <w:t>При изучении математики осуществляется общее знакомство с методами познания действительности, представлениями о предмете и методах математики, их отличии от методов других</w:t>
      </w:r>
      <w:r>
        <w:rPr>
          <w:spacing w:val="-10"/>
        </w:rPr>
        <w:t xml:space="preserve"> </w:t>
      </w:r>
      <w:r>
        <w:t>естественных</w:t>
      </w:r>
      <w:r>
        <w:rPr>
          <w:spacing w:val="-11"/>
        </w:rPr>
        <w:t xml:space="preserve"> </w:t>
      </w:r>
      <w:r>
        <w:t>и</w:t>
      </w:r>
      <w:r>
        <w:rPr>
          <w:spacing w:val="-13"/>
        </w:rPr>
        <w:t xml:space="preserve"> </w:t>
      </w:r>
      <w:r>
        <w:t>гуманитарных</w:t>
      </w:r>
      <w:r>
        <w:rPr>
          <w:spacing w:val="-13"/>
        </w:rPr>
        <w:t xml:space="preserve"> </w:t>
      </w:r>
      <w:r>
        <w:t>наук,</w:t>
      </w:r>
      <w:r>
        <w:rPr>
          <w:spacing w:val="-12"/>
        </w:rPr>
        <w:t xml:space="preserve"> </w:t>
      </w:r>
      <w:r>
        <w:t>об</w:t>
      </w:r>
      <w:r>
        <w:rPr>
          <w:spacing w:val="-11"/>
        </w:rPr>
        <w:t xml:space="preserve"> </w:t>
      </w:r>
      <w:r>
        <w:t>особенностях</w:t>
      </w:r>
      <w:r>
        <w:rPr>
          <w:spacing w:val="-11"/>
        </w:rPr>
        <w:t xml:space="preserve"> </w:t>
      </w:r>
      <w:r>
        <w:t>применения</w:t>
      </w:r>
      <w:r>
        <w:rPr>
          <w:spacing w:val="-15"/>
        </w:rPr>
        <w:t xml:space="preserve"> </w:t>
      </w:r>
      <w:r>
        <w:t>математики</w:t>
      </w:r>
      <w:r>
        <w:rPr>
          <w:spacing w:val="-13"/>
        </w:rPr>
        <w:t xml:space="preserve"> </w:t>
      </w:r>
      <w:r>
        <w:t>для</w:t>
      </w:r>
      <w:r>
        <w:rPr>
          <w:spacing w:val="-12"/>
        </w:rPr>
        <w:t xml:space="preserve"> </w:t>
      </w:r>
      <w:r>
        <w:t>решения научных и прикладных задач.</w:t>
      </w:r>
    </w:p>
    <w:p w:rsidR="00F24135" w:rsidRDefault="005E5ACB">
      <w:pPr>
        <w:pStyle w:val="a3"/>
        <w:spacing w:before="1"/>
        <w:ind w:left="849" w:firstLine="0"/>
      </w:pPr>
      <w:r>
        <w:t>Приоритетными</w:t>
      </w:r>
      <w:r>
        <w:rPr>
          <w:spacing w:val="-4"/>
        </w:rPr>
        <w:t xml:space="preserve"> </w:t>
      </w:r>
      <w:r>
        <w:t>целями</w:t>
      </w:r>
      <w:r>
        <w:rPr>
          <w:spacing w:val="-3"/>
        </w:rPr>
        <w:t xml:space="preserve"> </w:t>
      </w:r>
      <w:r>
        <w:t>обучения</w:t>
      </w:r>
      <w:r>
        <w:rPr>
          <w:spacing w:val="-5"/>
        </w:rPr>
        <w:t xml:space="preserve"> </w:t>
      </w:r>
      <w:r>
        <w:t>математике</w:t>
      </w:r>
      <w:r>
        <w:rPr>
          <w:spacing w:val="-4"/>
        </w:rPr>
        <w:t xml:space="preserve"> </w:t>
      </w:r>
      <w:r>
        <w:t>в</w:t>
      </w:r>
      <w:r>
        <w:rPr>
          <w:spacing w:val="-5"/>
        </w:rPr>
        <w:t xml:space="preserve"> </w:t>
      </w:r>
      <w:r>
        <w:t>5-9</w:t>
      </w:r>
      <w:r>
        <w:rPr>
          <w:spacing w:val="-4"/>
        </w:rPr>
        <w:t xml:space="preserve"> </w:t>
      </w:r>
      <w:r>
        <w:t>классах</w:t>
      </w:r>
      <w:r>
        <w:rPr>
          <w:spacing w:val="-1"/>
        </w:rPr>
        <w:t xml:space="preserve"> </w:t>
      </w:r>
      <w:r>
        <w:rPr>
          <w:spacing w:val="-2"/>
        </w:rPr>
        <w:t>являются:</w:t>
      </w:r>
    </w:p>
    <w:p w:rsidR="00F24135" w:rsidRDefault="005E5ACB">
      <w:pPr>
        <w:pStyle w:val="a3"/>
        <w:ind w:right="127"/>
      </w:pPr>
      <w:r>
        <w:t>формирование центральных математических понятий (число, величина, геометрическая фигура,</w:t>
      </w:r>
      <w:r>
        <w:rPr>
          <w:spacing w:val="-15"/>
        </w:rPr>
        <w:t xml:space="preserve"> </w:t>
      </w:r>
      <w:r>
        <w:t>переменная,</w:t>
      </w:r>
      <w:r>
        <w:rPr>
          <w:spacing w:val="-15"/>
        </w:rPr>
        <w:t xml:space="preserve"> </w:t>
      </w:r>
      <w:r>
        <w:t>вероятность,</w:t>
      </w:r>
      <w:r>
        <w:rPr>
          <w:spacing w:val="-15"/>
        </w:rPr>
        <w:t xml:space="preserve"> </w:t>
      </w:r>
      <w:r>
        <w:t>функция),</w:t>
      </w:r>
      <w:r>
        <w:rPr>
          <w:spacing w:val="-15"/>
        </w:rPr>
        <w:t xml:space="preserve"> </w:t>
      </w:r>
      <w:r>
        <w:t>обеспечивающих</w:t>
      </w:r>
      <w:r>
        <w:rPr>
          <w:spacing w:val="-15"/>
        </w:rPr>
        <w:t xml:space="preserve"> </w:t>
      </w:r>
      <w:r>
        <w:t>преемственность</w:t>
      </w:r>
      <w:r>
        <w:rPr>
          <w:spacing w:val="-15"/>
        </w:rPr>
        <w:t xml:space="preserve"> </w:t>
      </w:r>
      <w:r>
        <w:t>и</w:t>
      </w:r>
      <w:r>
        <w:rPr>
          <w:spacing w:val="-15"/>
        </w:rPr>
        <w:t xml:space="preserve"> </w:t>
      </w:r>
      <w:r>
        <w:t>перспективность математического образования обучающихся;</w:t>
      </w:r>
    </w:p>
    <w:p w:rsidR="00F24135" w:rsidRDefault="005E5ACB">
      <w:pPr>
        <w:pStyle w:val="a3"/>
        <w:ind w:right="128"/>
      </w:pPr>
      <w:r>
        <w:t xml:space="preserve">подведение обучающихся на доступном для них уровне к осознанию взаимосвязи математики и окружающего мира, понимание математики как части общей культуры </w:t>
      </w:r>
      <w:r>
        <w:rPr>
          <w:spacing w:val="-2"/>
        </w:rPr>
        <w:t>человечества;</w:t>
      </w:r>
    </w:p>
    <w:p w:rsidR="00F24135" w:rsidRDefault="005E5ACB">
      <w:pPr>
        <w:pStyle w:val="a3"/>
        <w:ind w:right="128"/>
      </w:pPr>
      <w:r>
        <w:t xml:space="preserve">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w:t>
      </w:r>
      <w:r>
        <w:rPr>
          <w:spacing w:val="-2"/>
        </w:rPr>
        <w:t>математики;</w:t>
      </w:r>
    </w:p>
    <w:p w:rsidR="00F24135" w:rsidRDefault="005E5ACB">
      <w:pPr>
        <w:pStyle w:val="a3"/>
        <w:ind w:right="126"/>
      </w:pPr>
      <w:r>
        <w:t>формирование функциональной математической грамотности: умения распознавать проявления математических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практико-ориентированных задач, интерпретировать и оценивать полученные результаты.</w:t>
      </w:r>
    </w:p>
    <w:p w:rsidR="00F24135" w:rsidRDefault="005E5ACB">
      <w:pPr>
        <w:pStyle w:val="a3"/>
        <w:spacing w:before="1"/>
        <w:ind w:right="130"/>
      </w:pPr>
      <w:r>
        <w:t>Основные линии содержания программы по математике в 5-9 классах: «Числа и вычисления»,</w:t>
      </w:r>
      <w:r>
        <w:rPr>
          <w:spacing w:val="67"/>
        </w:rPr>
        <w:t xml:space="preserve">  </w:t>
      </w:r>
      <w:r>
        <w:t>«Алгебра»</w:t>
      </w:r>
      <w:r>
        <w:rPr>
          <w:spacing w:val="64"/>
        </w:rPr>
        <w:t xml:space="preserve">  </w:t>
      </w:r>
      <w:r>
        <w:t>(«Алгебраические</w:t>
      </w:r>
      <w:r>
        <w:rPr>
          <w:spacing w:val="66"/>
        </w:rPr>
        <w:t xml:space="preserve">  </w:t>
      </w:r>
      <w:r>
        <w:t>выражения»,</w:t>
      </w:r>
      <w:r>
        <w:rPr>
          <w:spacing w:val="69"/>
        </w:rPr>
        <w:t xml:space="preserve">  </w:t>
      </w:r>
      <w:r>
        <w:t>«Уравнения</w:t>
      </w:r>
      <w:r>
        <w:rPr>
          <w:spacing w:val="66"/>
        </w:rPr>
        <w:t xml:space="preserve">  </w:t>
      </w:r>
      <w:r>
        <w:t>и</w:t>
      </w:r>
      <w:r>
        <w:rPr>
          <w:spacing w:val="66"/>
        </w:rPr>
        <w:t xml:space="preserve">  </w:t>
      </w:r>
      <w:r>
        <w:rPr>
          <w:spacing w:val="-2"/>
        </w:rPr>
        <w:t>неравенства»),</w:t>
      </w:r>
    </w:p>
    <w:p w:rsidR="00F24135" w:rsidRDefault="005E5ACB">
      <w:pPr>
        <w:pStyle w:val="a3"/>
        <w:ind w:right="126" w:firstLine="0"/>
      </w:pPr>
      <w:r>
        <w:t>«Функции», «Геометрия»</w:t>
      </w:r>
      <w:r>
        <w:rPr>
          <w:spacing w:val="-4"/>
        </w:rPr>
        <w:t xml:space="preserve"> </w:t>
      </w:r>
      <w:r>
        <w:t>(«Геометрические фигуры и их свойства», «Измерение геометрических величин»), «Вероятность и статистика». Данные линии развиваются параллельно, каждая в соответствии с</w:t>
      </w:r>
      <w:r>
        <w:rPr>
          <w:spacing w:val="-3"/>
        </w:rPr>
        <w:t xml:space="preserve"> </w:t>
      </w:r>
      <w:r>
        <w:t>собственной логикой,</w:t>
      </w:r>
      <w:r>
        <w:rPr>
          <w:spacing w:val="-2"/>
        </w:rPr>
        <w:t xml:space="preserve"> </w:t>
      </w:r>
      <w:r>
        <w:t>однако</w:t>
      </w:r>
      <w:r>
        <w:rPr>
          <w:spacing w:val="-1"/>
        </w:rPr>
        <w:t xml:space="preserve"> </w:t>
      </w:r>
      <w:r>
        <w:t>не</w:t>
      </w:r>
      <w:r>
        <w:rPr>
          <w:spacing w:val="-4"/>
        </w:rPr>
        <w:t xml:space="preserve"> </w:t>
      </w:r>
      <w:r>
        <w:t>независимо</w:t>
      </w:r>
      <w:r>
        <w:rPr>
          <w:spacing w:val="-2"/>
        </w:rPr>
        <w:t xml:space="preserve"> </w:t>
      </w:r>
      <w:r>
        <w:t>одна</w:t>
      </w:r>
      <w:r>
        <w:rPr>
          <w:spacing w:val="-2"/>
        </w:rPr>
        <w:t xml:space="preserve"> </w:t>
      </w:r>
      <w:r>
        <w:t>от</w:t>
      </w:r>
      <w:r>
        <w:rPr>
          <w:spacing w:val="-1"/>
        </w:rPr>
        <w:t xml:space="preserve"> </w:t>
      </w:r>
      <w:r>
        <w:t>другой,</w:t>
      </w:r>
      <w:r>
        <w:rPr>
          <w:spacing w:val="-2"/>
        </w:rPr>
        <w:t xml:space="preserve"> </w:t>
      </w:r>
      <w:r>
        <w:t>а</w:t>
      </w:r>
      <w:r>
        <w:rPr>
          <w:spacing w:val="-1"/>
        </w:rPr>
        <w:t xml:space="preserve"> </w:t>
      </w:r>
      <w:r>
        <w:t>в</w:t>
      </w:r>
      <w:r>
        <w:rPr>
          <w:spacing w:val="-3"/>
        </w:rPr>
        <w:t xml:space="preserve"> </w:t>
      </w:r>
      <w:r>
        <w:t>тесном</w:t>
      </w:r>
      <w:r>
        <w:rPr>
          <w:spacing w:val="-1"/>
        </w:rPr>
        <w:t xml:space="preserve"> </w:t>
      </w:r>
      <w:r>
        <w:t>контакте</w:t>
      </w:r>
      <w:r>
        <w:rPr>
          <w:spacing w:val="-7"/>
        </w:rPr>
        <w:t xml:space="preserve"> </w:t>
      </w:r>
      <w:r>
        <w:t xml:space="preserve">и </w:t>
      </w:r>
      <w:r>
        <w:rPr>
          <w:spacing w:val="-2"/>
        </w:rPr>
        <w:t>взаимодействии.</w:t>
      </w:r>
    </w:p>
    <w:p w:rsidR="00F24135" w:rsidRDefault="005E5ACB">
      <w:pPr>
        <w:pStyle w:val="a3"/>
        <w:ind w:right="125"/>
      </w:pPr>
      <w:r>
        <w:t>Содержание программы по математике, распределённое по годам обучения, структурировано таким образом, чтобы ко всем основным, принципиальным вопросам обучающиеся обращались неоднократно, чтобы овладение математическими понятиями и навыками осуществлялось последовательно и поступательно, с соблюдением принципа преемственности, а новые знания включались в общую систему математических представлений обучающихся, расширяя и углубляя её, образуя прочные множественные связи.</w:t>
      </w:r>
    </w:p>
    <w:p w:rsidR="00F24135" w:rsidRDefault="005E5ACB">
      <w:pPr>
        <w:pStyle w:val="a3"/>
        <w:ind w:right="121"/>
      </w:pPr>
      <w:r>
        <w:t>В соответствии с ФГОС ООО математика является обязательным учебным предметом на уровне</w:t>
      </w:r>
      <w:r>
        <w:rPr>
          <w:spacing w:val="-7"/>
        </w:rPr>
        <w:t xml:space="preserve"> </w:t>
      </w:r>
      <w:r>
        <w:t>основного</w:t>
      </w:r>
      <w:r>
        <w:rPr>
          <w:spacing w:val="-10"/>
        </w:rPr>
        <w:t xml:space="preserve"> </w:t>
      </w:r>
      <w:r>
        <w:t>общего</w:t>
      </w:r>
      <w:r>
        <w:rPr>
          <w:spacing w:val="-8"/>
        </w:rPr>
        <w:t xml:space="preserve"> </w:t>
      </w:r>
      <w:r>
        <w:t>образования.</w:t>
      </w:r>
      <w:r>
        <w:rPr>
          <w:spacing w:val="-7"/>
        </w:rPr>
        <w:t xml:space="preserve"> </w:t>
      </w:r>
      <w:r>
        <w:t>В</w:t>
      </w:r>
      <w:r>
        <w:rPr>
          <w:spacing w:val="-11"/>
        </w:rPr>
        <w:t xml:space="preserve"> </w:t>
      </w:r>
      <w:r>
        <w:t>5-9</w:t>
      </w:r>
      <w:r>
        <w:rPr>
          <w:spacing w:val="-7"/>
        </w:rPr>
        <w:t xml:space="preserve"> </w:t>
      </w:r>
      <w:r>
        <w:t>классах</w:t>
      </w:r>
      <w:r>
        <w:rPr>
          <w:spacing w:val="-4"/>
        </w:rPr>
        <w:t xml:space="preserve"> </w:t>
      </w:r>
      <w:r>
        <w:t>математика</w:t>
      </w:r>
      <w:r>
        <w:rPr>
          <w:spacing w:val="-3"/>
        </w:rPr>
        <w:t xml:space="preserve"> </w:t>
      </w:r>
      <w:r>
        <w:t>традиционно</w:t>
      </w:r>
      <w:r>
        <w:rPr>
          <w:spacing w:val="-10"/>
        </w:rPr>
        <w:t xml:space="preserve"> </w:t>
      </w:r>
      <w:r>
        <w:t>изучается</w:t>
      </w:r>
      <w:r>
        <w:rPr>
          <w:spacing w:val="-10"/>
        </w:rPr>
        <w:t xml:space="preserve"> </w:t>
      </w:r>
      <w:r>
        <w:t>в</w:t>
      </w:r>
      <w:r>
        <w:rPr>
          <w:spacing w:val="-8"/>
        </w:rPr>
        <w:t xml:space="preserve"> </w:t>
      </w:r>
      <w:r>
        <w:t>рамках следующих</w:t>
      </w:r>
      <w:r>
        <w:rPr>
          <w:spacing w:val="-5"/>
        </w:rPr>
        <w:t xml:space="preserve"> </w:t>
      </w:r>
      <w:r>
        <w:t>учебных</w:t>
      </w:r>
      <w:r>
        <w:rPr>
          <w:spacing w:val="-7"/>
        </w:rPr>
        <w:t xml:space="preserve"> </w:t>
      </w:r>
      <w:r>
        <w:t>курсов:</w:t>
      </w:r>
      <w:r>
        <w:rPr>
          <w:spacing w:val="-11"/>
        </w:rPr>
        <w:t xml:space="preserve"> </w:t>
      </w:r>
      <w:r>
        <w:t>в</w:t>
      </w:r>
      <w:r>
        <w:rPr>
          <w:spacing w:val="-12"/>
        </w:rPr>
        <w:t xml:space="preserve"> </w:t>
      </w:r>
      <w:r>
        <w:t>5-6</w:t>
      </w:r>
      <w:r>
        <w:rPr>
          <w:spacing w:val="-12"/>
        </w:rPr>
        <w:t xml:space="preserve"> </w:t>
      </w:r>
      <w:r>
        <w:t>классах</w:t>
      </w:r>
      <w:r>
        <w:rPr>
          <w:spacing w:val="-7"/>
        </w:rPr>
        <w:t xml:space="preserve"> </w:t>
      </w:r>
      <w:r>
        <w:t>-</w:t>
      </w:r>
      <w:r>
        <w:rPr>
          <w:spacing w:val="-12"/>
        </w:rPr>
        <w:t xml:space="preserve"> </w:t>
      </w:r>
      <w:r>
        <w:t>курса</w:t>
      </w:r>
      <w:r>
        <w:rPr>
          <w:spacing w:val="-6"/>
        </w:rPr>
        <w:t xml:space="preserve"> </w:t>
      </w:r>
      <w:r>
        <w:t>«Математика»,</w:t>
      </w:r>
      <w:r>
        <w:rPr>
          <w:spacing w:val="-9"/>
        </w:rPr>
        <w:t xml:space="preserve"> </w:t>
      </w:r>
      <w:r>
        <w:t>в</w:t>
      </w:r>
      <w:r>
        <w:rPr>
          <w:spacing w:val="-14"/>
        </w:rPr>
        <w:t xml:space="preserve"> </w:t>
      </w:r>
      <w:r>
        <w:t>7-9</w:t>
      </w:r>
      <w:r>
        <w:rPr>
          <w:spacing w:val="-9"/>
        </w:rPr>
        <w:t xml:space="preserve"> </w:t>
      </w:r>
      <w:r>
        <w:t>классах</w:t>
      </w:r>
      <w:r>
        <w:rPr>
          <w:spacing w:val="-6"/>
        </w:rPr>
        <w:t xml:space="preserve"> </w:t>
      </w:r>
      <w:r>
        <w:t>-</w:t>
      </w:r>
      <w:r>
        <w:rPr>
          <w:spacing w:val="-12"/>
        </w:rPr>
        <w:t xml:space="preserve"> </w:t>
      </w:r>
      <w:r>
        <w:t>курсов</w:t>
      </w:r>
      <w:r>
        <w:rPr>
          <w:spacing w:val="-7"/>
        </w:rPr>
        <w:t xml:space="preserve"> </w:t>
      </w:r>
      <w:r>
        <w:t>«Алгебра» (включая</w:t>
      </w:r>
      <w:r>
        <w:rPr>
          <w:spacing w:val="-15"/>
        </w:rPr>
        <w:t xml:space="preserve"> </w:t>
      </w:r>
      <w:r>
        <w:t>элементы</w:t>
      </w:r>
      <w:r>
        <w:rPr>
          <w:spacing w:val="-15"/>
        </w:rPr>
        <w:t xml:space="preserve"> </w:t>
      </w:r>
      <w:r>
        <w:t>статистики</w:t>
      </w:r>
      <w:r>
        <w:rPr>
          <w:spacing w:val="-15"/>
        </w:rPr>
        <w:t xml:space="preserve"> </w:t>
      </w:r>
      <w:r>
        <w:t>и</w:t>
      </w:r>
      <w:r>
        <w:rPr>
          <w:spacing w:val="-15"/>
        </w:rPr>
        <w:t xml:space="preserve"> </w:t>
      </w:r>
      <w:r>
        <w:t>теории</w:t>
      </w:r>
      <w:r>
        <w:rPr>
          <w:spacing w:val="-15"/>
        </w:rPr>
        <w:t xml:space="preserve"> </w:t>
      </w:r>
      <w:r>
        <w:t>вероятностей)</w:t>
      </w:r>
      <w:r>
        <w:rPr>
          <w:spacing w:val="-15"/>
        </w:rPr>
        <w:t xml:space="preserve"> </w:t>
      </w:r>
      <w:r>
        <w:t>и</w:t>
      </w:r>
      <w:r>
        <w:rPr>
          <w:spacing w:val="-15"/>
        </w:rPr>
        <w:t xml:space="preserve"> </w:t>
      </w:r>
      <w:r>
        <w:t>«Геометрия».</w:t>
      </w:r>
      <w:r>
        <w:rPr>
          <w:spacing w:val="-15"/>
        </w:rPr>
        <w:t xml:space="preserve"> </w:t>
      </w:r>
      <w:r>
        <w:t>Программой</w:t>
      </w:r>
      <w:r>
        <w:rPr>
          <w:spacing w:val="-15"/>
        </w:rPr>
        <w:t xml:space="preserve"> </w:t>
      </w:r>
      <w:r>
        <w:t>по</w:t>
      </w:r>
      <w:r>
        <w:rPr>
          <w:spacing w:val="-15"/>
        </w:rPr>
        <w:t xml:space="preserve"> </w:t>
      </w:r>
      <w:r>
        <w:t>математике вводится самостоятельный учебный курс «Вероятность и статистика».</w:t>
      </w:r>
    </w:p>
    <w:p w:rsidR="00F24135" w:rsidRDefault="005E5ACB">
      <w:pPr>
        <w:pStyle w:val="a3"/>
        <w:spacing w:before="1"/>
        <w:ind w:right="127"/>
      </w:pPr>
      <w:r>
        <w:t>Общее число часов, рекомендованных для изучения математики (базовый уровень) на уровне основного общего образования, - 952 часа: в 5 классе - 170 часов (5 часов в неделю), в 6 классе</w:t>
      </w:r>
      <w:r>
        <w:rPr>
          <w:spacing w:val="-3"/>
        </w:rPr>
        <w:t xml:space="preserve"> </w:t>
      </w:r>
      <w:r>
        <w:t>-</w:t>
      </w:r>
      <w:r>
        <w:rPr>
          <w:spacing w:val="-8"/>
        </w:rPr>
        <w:t xml:space="preserve"> </w:t>
      </w:r>
      <w:r>
        <w:t>170</w:t>
      </w:r>
      <w:r>
        <w:rPr>
          <w:spacing w:val="-6"/>
        </w:rPr>
        <w:t xml:space="preserve"> </w:t>
      </w:r>
      <w:r>
        <w:t>часов</w:t>
      </w:r>
      <w:r>
        <w:rPr>
          <w:spacing w:val="-2"/>
        </w:rPr>
        <w:t xml:space="preserve"> </w:t>
      </w:r>
      <w:r>
        <w:t>(5</w:t>
      </w:r>
      <w:r>
        <w:rPr>
          <w:spacing w:val="-6"/>
        </w:rPr>
        <w:t xml:space="preserve"> </w:t>
      </w:r>
      <w:r>
        <w:t>часов</w:t>
      </w:r>
      <w:r>
        <w:rPr>
          <w:spacing w:val="-6"/>
        </w:rPr>
        <w:t xml:space="preserve"> </w:t>
      </w:r>
      <w:r>
        <w:t>в</w:t>
      </w:r>
      <w:r>
        <w:rPr>
          <w:spacing w:val="-8"/>
        </w:rPr>
        <w:t xml:space="preserve"> </w:t>
      </w:r>
      <w:r>
        <w:t>неделю),</w:t>
      </w:r>
      <w:r>
        <w:rPr>
          <w:spacing w:val="-5"/>
        </w:rPr>
        <w:t xml:space="preserve"> </w:t>
      </w:r>
      <w:r>
        <w:t>в</w:t>
      </w:r>
      <w:r>
        <w:rPr>
          <w:spacing w:val="-3"/>
        </w:rPr>
        <w:t xml:space="preserve"> </w:t>
      </w:r>
      <w:r>
        <w:t>7</w:t>
      </w:r>
      <w:r>
        <w:rPr>
          <w:spacing w:val="-12"/>
        </w:rPr>
        <w:t xml:space="preserve"> </w:t>
      </w:r>
      <w:r>
        <w:t>классе</w:t>
      </w:r>
      <w:r>
        <w:rPr>
          <w:spacing w:val="-4"/>
        </w:rPr>
        <w:t xml:space="preserve"> </w:t>
      </w:r>
      <w:r>
        <w:t>-</w:t>
      </w:r>
      <w:r>
        <w:rPr>
          <w:spacing w:val="-8"/>
        </w:rPr>
        <w:t xml:space="preserve"> </w:t>
      </w:r>
      <w:r>
        <w:t>204</w:t>
      </w:r>
      <w:r>
        <w:rPr>
          <w:spacing w:val="-6"/>
        </w:rPr>
        <w:t xml:space="preserve"> </w:t>
      </w:r>
      <w:r>
        <w:t>часа</w:t>
      </w:r>
      <w:r>
        <w:rPr>
          <w:spacing w:val="-5"/>
        </w:rPr>
        <w:t xml:space="preserve"> </w:t>
      </w:r>
      <w:r>
        <w:t>(6</w:t>
      </w:r>
      <w:r>
        <w:rPr>
          <w:spacing w:val="-5"/>
        </w:rPr>
        <w:t xml:space="preserve"> </w:t>
      </w:r>
      <w:r>
        <w:t>часов</w:t>
      </w:r>
      <w:r>
        <w:rPr>
          <w:spacing w:val="-6"/>
        </w:rPr>
        <w:t xml:space="preserve"> </w:t>
      </w:r>
      <w:r>
        <w:t>в</w:t>
      </w:r>
      <w:r>
        <w:rPr>
          <w:spacing w:val="-8"/>
        </w:rPr>
        <w:t xml:space="preserve"> </w:t>
      </w:r>
      <w:r>
        <w:t>неделю),</w:t>
      </w:r>
      <w:r>
        <w:rPr>
          <w:spacing w:val="-8"/>
        </w:rPr>
        <w:t xml:space="preserve"> </w:t>
      </w:r>
      <w:r>
        <w:t>в</w:t>
      </w:r>
      <w:r>
        <w:rPr>
          <w:spacing w:val="-10"/>
        </w:rPr>
        <w:t xml:space="preserve"> </w:t>
      </w:r>
      <w:r>
        <w:t>8</w:t>
      </w:r>
      <w:r>
        <w:rPr>
          <w:spacing w:val="-5"/>
        </w:rPr>
        <w:t xml:space="preserve"> </w:t>
      </w:r>
      <w:r>
        <w:t>классе</w:t>
      </w:r>
      <w:r>
        <w:rPr>
          <w:spacing w:val="-4"/>
        </w:rPr>
        <w:t xml:space="preserve"> </w:t>
      </w:r>
      <w:r>
        <w:t>-</w:t>
      </w:r>
      <w:r>
        <w:rPr>
          <w:spacing w:val="-8"/>
        </w:rPr>
        <w:t xml:space="preserve"> </w:t>
      </w:r>
      <w:r>
        <w:t>204</w:t>
      </w:r>
      <w:r>
        <w:rPr>
          <w:spacing w:val="-4"/>
        </w:rPr>
        <w:t xml:space="preserve"> </w:t>
      </w:r>
      <w:r>
        <w:t>часа (6 часов в неделю), в 9 классе - 204 часа (6 часов в неделю).</w:t>
      </w:r>
    </w:p>
    <w:p w:rsidR="00F24135" w:rsidRDefault="005E5ACB">
      <w:pPr>
        <w:pStyle w:val="a3"/>
        <w:ind w:left="849" w:firstLine="0"/>
      </w:pPr>
      <w:r>
        <w:t>Изучение</w:t>
      </w:r>
      <w:r>
        <w:rPr>
          <w:spacing w:val="-11"/>
        </w:rPr>
        <w:t xml:space="preserve"> </w:t>
      </w:r>
      <w:r>
        <w:t>математики</w:t>
      </w:r>
      <w:r>
        <w:rPr>
          <w:spacing w:val="-3"/>
        </w:rPr>
        <w:t xml:space="preserve"> </w:t>
      </w:r>
      <w:r>
        <w:t>на</w:t>
      </w:r>
      <w:r>
        <w:rPr>
          <w:spacing w:val="-6"/>
        </w:rPr>
        <w:t xml:space="preserve"> </w:t>
      </w:r>
      <w:r>
        <w:t>уровне</w:t>
      </w:r>
      <w:r>
        <w:rPr>
          <w:spacing w:val="-3"/>
        </w:rPr>
        <w:t xml:space="preserve"> </w:t>
      </w:r>
      <w:r>
        <w:t>основного</w:t>
      </w:r>
      <w:r>
        <w:rPr>
          <w:spacing w:val="-5"/>
        </w:rPr>
        <w:t xml:space="preserve"> </w:t>
      </w:r>
      <w:r>
        <w:t>общего</w:t>
      </w:r>
      <w:r>
        <w:rPr>
          <w:spacing w:val="-5"/>
        </w:rPr>
        <w:t xml:space="preserve"> </w:t>
      </w:r>
      <w:r>
        <w:t>образования</w:t>
      </w:r>
      <w:r>
        <w:rPr>
          <w:spacing w:val="-5"/>
        </w:rPr>
        <w:t xml:space="preserve"> </w:t>
      </w:r>
      <w:r>
        <w:t>направлено</w:t>
      </w:r>
      <w:r>
        <w:rPr>
          <w:spacing w:val="-5"/>
        </w:rPr>
        <w:t xml:space="preserve"> </w:t>
      </w:r>
      <w:r>
        <w:t>на</w:t>
      </w:r>
      <w:r>
        <w:rPr>
          <w:spacing w:val="-5"/>
        </w:rPr>
        <w:t xml:space="preserve"> </w:t>
      </w:r>
      <w:r>
        <w:rPr>
          <w:spacing w:val="-2"/>
        </w:rPr>
        <w:t>достижение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обучающимися личностных, метапредметных и предметных образовательных результатов освоения учебного предмета.</w:t>
      </w:r>
    </w:p>
    <w:p w:rsidR="00F24135" w:rsidRDefault="005E5ACB">
      <w:pPr>
        <w:pStyle w:val="a3"/>
        <w:spacing w:before="1"/>
        <w:ind w:left="849" w:right="1371" w:firstLine="0"/>
      </w:pPr>
      <w:r>
        <w:t>Личностные</w:t>
      </w:r>
      <w:r>
        <w:rPr>
          <w:spacing w:val="-5"/>
        </w:rPr>
        <w:t xml:space="preserve"> </w:t>
      </w:r>
      <w:r>
        <w:t>результаты</w:t>
      </w:r>
      <w:r>
        <w:rPr>
          <w:spacing w:val="-6"/>
        </w:rPr>
        <w:t xml:space="preserve"> </w:t>
      </w:r>
      <w:r>
        <w:t>освоения</w:t>
      </w:r>
      <w:r>
        <w:rPr>
          <w:spacing w:val="-6"/>
        </w:rPr>
        <w:t xml:space="preserve"> </w:t>
      </w:r>
      <w:r>
        <w:t>программы</w:t>
      </w:r>
      <w:r>
        <w:rPr>
          <w:spacing w:val="-5"/>
        </w:rPr>
        <w:t xml:space="preserve"> </w:t>
      </w:r>
      <w:r>
        <w:t>по</w:t>
      </w:r>
      <w:r>
        <w:rPr>
          <w:spacing w:val="-5"/>
        </w:rPr>
        <w:t xml:space="preserve"> </w:t>
      </w:r>
      <w:r>
        <w:t>математике</w:t>
      </w:r>
      <w:r>
        <w:rPr>
          <w:spacing w:val="-7"/>
        </w:rPr>
        <w:t xml:space="preserve"> </w:t>
      </w:r>
      <w:r>
        <w:t>характеризуются: патриотическое воспитание:</w:t>
      </w:r>
    </w:p>
    <w:p w:rsidR="00F24135" w:rsidRDefault="005E5ACB">
      <w:pPr>
        <w:pStyle w:val="a3"/>
        <w:ind w:right="124"/>
      </w:pPr>
      <w: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F24135" w:rsidRDefault="005E5ACB">
      <w:pPr>
        <w:pStyle w:val="a3"/>
        <w:ind w:left="849" w:firstLine="0"/>
      </w:pPr>
      <w:r>
        <w:t>гражданское</w:t>
      </w:r>
      <w:r>
        <w:rPr>
          <w:spacing w:val="-3"/>
        </w:rPr>
        <w:t xml:space="preserve"> </w:t>
      </w:r>
      <w:r>
        <w:t>и духовно-нравственное</w:t>
      </w:r>
      <w:r>
        <w:rPr>
          <w:spacing w:val="-2"/>
        </w:rPr>
        <w:t xml:space="preserve"> воспитание:</w:t>
      </w:r>
    </w:p>
    <w:p w:rsidR="00F24135" w:rsidRDefault="005E5ACB">
      <w:pPr>
        <w:pStyle w:val="a3"/>
        <w:ind w:right="124"/>
      </w:pPr>
      <w: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(например, выборы, опросы),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F24135" w:rsidRDefault="005E5ACB">
      <w:pPr>
        <w:pStyle w:val="a3"/>
        <w:ind w:left="849" w:firstLine="0"/>
      </w:pPr>
      <w:r>
        <w:t>трудовое</w:t>
      </w:r>
      <w:r>
        <w:rPr>
          <w:spacing w:val="-4"/>
        </w:rPr>
        <w:t xml:space="preserve"> </w:t>
      </w:r>
      <w:r>
        <w:rPr>
          <w:spacing w:val="-2"/>
        </w:rPr>
        <w:t>воспитание:</w:t>
      </w:r>
    </w:p>
    <w:p w:rsidR="00F24135" w:rsidRDefault="005E5ACB">
      <w:pPr>
        <w:pStyle w:val="a3"/>
        <w:spacing w:before="1"/>
        <w:ind w:right="122"/>
      </w:pPr>
      <w: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F24135" w:rsidRDefault="005E5ACB">
      <w:pPr>
        <w:pStyle w:val="a3"/>
        <w:ind w:left="849" w:firstLine="0"/>
      </w:pPr>
      <w:r>
        <w:t>эстетическое</w:t>
      </w:r>
      <w:r>
        <w:rPr>
          <w:spacing w:val="-2"/>
        </w:rPr>
        <w:t xml:space="preserve"> воспитание:</w:t>
      </w:r>
    </w:p>
    <w:p w:rsidR="00F24135" w:rsidRDefault="005E5ACB">
      <w:pPr>
        <w:pStyle w:val="a3"/>
        <w:ind w:right="126"/>
      </w:pPr>
      <w: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F24135" w:rsidRDefault="005E5ACB">
      <w:pPr>
        <w:pStyle w:val="a3"/>
        <w:ind w:left="849" w:firstLine="0"/>
      </w:pPr>
      <w:r>
        <w:t>ценности</w:t>
      </w:r>
      <w:r>
        <w:rPr>
          <w:spacing w:val="-5"/>
        </w:rPr>
        <w:t xml:space="preserve"> </w:t>
      </w:r>
      <w:r>
        <w:t>научного</w:t>
      </w:r>
      <w:r>
        <w:rPr>
          <w:spacing w:val="-5"/>
        </w:rPr>
        <w:t xml:space="preserve"> </w:t>
      </w:r>
      <w:r>
        <w:rPr>
          <w:spacing w:val="-2"/>
        </w:rPr>
        <w:t>познания:</w:t>
      </w:r>
    </w:p>
    <w:p w:rsidR="00F24135" w:rsidRDefault="005E5ACB">
      <w:pPr>
        <w:pStyle w:val="a3"/>
        <w:ind w:right="125"/>
      </w:pPr>
      <w:r>
        <w:t>ориентацией</w:t>
      </w:r>
      <w:r>
        <w:rPr>
          <w:spacing w:val="-9"/>
        </w:rPr>
        <w:t xml:space="preserve"> </w:t>
      </w:r>
      <w:r>
        <w:t>в</w:t>
      </w:r>
      <w:r>
        <w:rPr>
          <w:spacing w:val="-11"/>
        </w:rPr>
        <w:t xml:space="preserve"> </w:t>
      </w:r>
      <w:r>
        <w:t>деятельности</w:t>
      </w:r>
      <w:r>
        <w:rPr>
          <w:spacing w:val="-8"/>
        </w:rPr>
        <w:t xml:space="preserve"> </w:t>
      </w:r>
      <w:r>
        <w:t>на</w:t>
      </w:r>
      <w:r>
        <w:rPr>
          <w:spacing w:val="-10"/>
        </w:rPr>
        <w:t xml:space="preserve"> </w:t>
      </w:r>
      <w:r>
        <w:t>современную</w:t>
      </w:r>
      <w:r>
        <w:rPr>
          <w:spacing w:val="-11"/>
        </w:rPr>
        <w:t xml:space="preserve"> </w:t>
      </w:r>
      <w:r>
        <w:t>систему</w:t>
      </w:r>
      <w:r>
        <w:rPr>
          <w:spacing w:val="-12"/>
        </w:rPr>
        <w:t xml:space="preserve"> </w:t>
      </w:r>
      <w:r>
        <w:t>научных</w:t>
      </w:r>
      <w:r>
        <w:rPr>
          <w:spacing w:val="-8"/>
        </w:rPr>
        <w:t xml:space="preserve"> </w:t>
      </w:r>
      <w:r>
        <w:t>представлений</w:t>
      </w:r>
      <w:r>
        <w:rPr>
          <w:spacing w:val="-9"/>
        </w:rPr>
        <w:t xml:space="preserve"> </w:t>
      </w:r>
      <w:r>
        <w:t>об</w:t>
      </w:r>
      <w:r>
        <w:rPr>
          <w:spacing w:val="-10"/>
        </w:rPr>
        <w:t xml:space="preserve"> </w:t>
      </w:r>
      <w:r>
        <w:t>основных закономерностях</w:t>
      </w:r>
      <w:r>
        <w:rPr>
          <w:spacing w:val="-7"/>
        </w:rPr>
        <w:t xml:space="preserve"> </w:t>
      </w:r>
      <w:r>
        <w:t>развития</w:t>
      </w:r>
      <w:r>
        <w:rPr>
          <w:spacing w:val="-9"/>
        </w:rPr>
        <w:t xml:space="preserve"> </w:t>
      </w:r>
      <w:r>
        <w:t>человека,</w:t>
      </w:r>
      <w:r>
        <w:rPr>
          <w:spacing w:val="-9"/>
        </w:rPr>
        <w:t xml:space="preserve"> </w:t>
      </w:r>
      <w:r>
        <w:t>природы</w:t>
      </w:r>
      <w:r>
        <w:rPr>
          <w:spacing w:val="-5"/>
        </w:rPr>
        <w:t xml:space="preserve"> </w:t>
      </w:r>
      <w:r>
        <w:t>и</w:t>
      </w:r>
      <w:r>
        <w:rPr>
          <w:spacing w:val="-8"/>
        </w:rPr>
        <w:t xml:space="preserve"> </w:t>
      </w:r>
      <w:r>
        <w:t>общества,</w:t>
      </w:r>
      <w:r>
        <w:rPr>
          <w:spacing w:val="-8"/>
        </w:rPr>
        <w:t xml:space="preserve"> </w:t>
      </w:r>
      <w:r>
        <w:t>пониманием</w:t>
      </w:r>
      <w:r>
        <w:rPr>
          <w:spacing w:val="-10"/>
        </w:rPr>
        <w:t xml:space="preserve"> </w:t>
      </w:r>
      <w:r>
        <w:t>математической</w:t>
      </w:r>
      <w:r>
        <w:rPr>
          <w:spacing w:val="-8"/>
        </w:rPr>
        <w:t xml:space="preserve"> </w:t>
      </w:r>
      <w:r>
        <w:t>науки</w:t>
      </w:r>
      <w:r>
        <w:rPr>
          <w:spacing w:val="-7"/>
        </w:rPr>
        <w:t xml:space="preserve"> </w:t>
      </w:r>
      <w:r>
        <w:t>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F24135" w:rsidRDefault="005E5ACB">
      <w:pPr>
        <w:pStyle w:val="a3"/>
        <w:ind w:right="123"/>
      </w:pPr>
      <w:r>
        <w:t xml:space="preserve">физическое воспитание, формирование культуры здоровья и эмоционального </w:t>
      </w:r>
      <w:r>
        <w:rPr>
          <w:spacing w:val="-2"/>
        </w:rPr>
        <w:t>благополучия:</w:t>
      </w:r>
    </w:p>
    <w:p w:rsidR="00F24135" w:rsidRDefault="005E5ACB">
      <w:pPr>
        <w:pStyle w:val="a3"/>
        <w:spacing w:before="1"/>
        <w:ind w:right="126"/>
      </w:pPr>
      <w: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F24135" w:rsidRDefault="005E5ACB">
      <w:pPr>
        <w:pStyle w:val="a3"/>
        <w:ind w:left="849" w:firstLine="0"/>
      </w:pPr>
      <w:r>
        <w:t>экологическое</w:t>
      </w:r>
      <w:r>
        <w:rPr>
          <w:spacing w:val="-1"/>
        </w:rPr>
        <w:t xml:space="preserve"> </w:t>
      </w:r>
      <w:r>
        <w:rPr>
          <w:spacing w:val="-2"/>
        </w:rPr>
        <w:t>воспитание:</w:t>
      </w:r>
    </w:p>
    <w:p w:rsidR="00F24135" w:rsidRDefault="005E5ACB">
      <w:pPr>
        <w:pStyle w:val="a3"/>
        <w:ind w:right="129"/>
      </w:pPr>
      <w:r>
        <w:t xml:space="preserve">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w:t>
      </w:r>
      <w:r>
        <w:rPr>
          <w:spacing w:val="-2"/>
        </w:rPr>
        <w:t>решения;</w:t>
      </w:r>
    </w:p>
    <w:p w:rsidR="00F24135" w:rsidRDefault="005E5ACB">
      <w:pPr>
        <w:pStyle w:val="a3"/>
        <w:ind w:left="849" w:right="1475" w:firstLine="0"/>
        <w:jc w:val="left"/>
      </w:pPr>
      <w:r>
        <w:t>адаптация к изменяющимся условиям социальной и природной среды: готовностью</w:t>
      </w:r>
      <w:r>
        <w:rPr>
          <w:spacing w:val="-6"/>
        </w:rPr>
        <w:t xml:space="preserve"> </w:t>
      </w:r>
      <w:r>
        <w:t>к</w:t>
      </w:r>
      <w:r>
        <w:rPr>
          <w:spacing w:val="-5"/>
        </w:rPr>
        <w:t xml:space="preserve"> </w:t>
      </w:r>
      <w:r>
        <w:t>действиям</w:t>
      </w:r>
      <w:r>
        <w:rPr>
          <w:spacing w:val="-9"/>
        </w:rPr>
        <w:t xml:space="preserve"> </w:t>
      </w:r>
      <w:r>
        <w:t>в</w:t>
      </w:r>
      <w:r>
        <w:rPr>
          <w:spacing w:val="-3"/>
        </w:rPr>
        <w:t xml:space="preserve"> </w:t>
      </w:r>
      <w:r>
        <w:t>условиях</w:t>
      </w:r>
      <w:r>
        <w:rPr>
          <w:spacing w:val="-2"/>
        </w:rPr>
        <w:t xml:space="preserve"> </w:t>
      </w:r>
      <w:r>
        <w:t>неопределённости,</w:t>
      </w:r>
      <w:r>
        <w:rPr>
          <w:spacing w:val="-9"/>
        </w:rPr>
        <w:t xml:space="preserve"> </w:t>
      </w:r>
      <w:r>
        <w:t>повышению</w:t>
      </w:r>
      <w:r>
        <w:rPr>
          <w:spacing w:val="-6"/>
        </w:rPr>
        <w:t xml:space="preserve"> </w:t>
      </w:r>
      <w:r>
        <w:t>уровня</w:t>
      </w:r>
    </w:p>
    <w:p w:rsidR="00F24135" w:rsidRDefault="005E5ACB">
      <w:pPr>
        <w:pStyle w:val="a3"/>
        <w:ind w:right="123"/>
      </w:pPr>
      <w:r>
        <w:t>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F24135" w:rsidRDefault="005E5ACB">
      <w:pPr>
        <w:pStyle w:val="a3"/>
        <w:ind w:right="128"/>
      </w:pPr>
      <w:r>
        <w:t>необходимостью</w:t>
      </w:r>
      <w:r>
        <w:rPr>
          <w:spacing w:val="-15"/>
        </w:rPr>
        <w:t xml:space="preserve"> </w:t>
      </w:r>
      <w:r>
        <w:t>в</w:t>
      </w:r>
      <w:r>
        <w:rPr>
          <w:spacing w:val="-15"/>
        </w:rPr>
        <w:t xml:space="preserve"> </w:t>
      </w:r>
      <w:r>
        <w:t>формировании</w:t>
      </w:r>
      <w:r>
        <w:rPr>
          <w:spacing w:val="-15"/>
        </w:rPr>
        <w:t xml:space="preserve"> </w:t>
      </w:r>
      <w:r>
        <w:t>новых</w:t>
      </w:r>
      <w:r>
        <w:rPr>
          <w:spacing w:val="-15"/>
        </w:rPr>
        <w:t xml:space="preserve"> </w:t>
      </w:r>
      <w:r>
        <w:t>знаний,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формулировать</w:t>
      </w:r>
      <w:r>
        <w:rPr>
          <w:spacing w:val="-15"/>
        </w:rPr>
        <w:t xml:space="preserve"> </w:t>
      </w:r>
      <w:r>
        <w:t>идеи,</w:t>
      </w:r>
      <w:r>
        <w:rPr>
          <w:spacing w:val="-15"/>
        </w:rPr>
        <w:t xml:space="preserve"> </w:t>
      </w:r>
      <w:r>
        <w:t>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F24135" w:rsidRDefault="005E5ACB">
      <w:pPr>
        <w:pStyle w:val="a3"/>
        <w:spacing w:before="1"/>
        <w:ind w:right="129"/>
      </w:pPr>
      <w: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F24135" w:rsidRDefault="005E5ACB">
      <w:pPr>
        <w:pStyle w:val="a3"/>
        <w:ind w:right="129"/>
      </w:pPr>
      <w:r>
        <w:t>В</w:t>
      </w:r>
      <w:r>
        <w:rPr>
          <w:spacing w:val="-11"/>
        </w:rPr>
        <w:t xml:space="preserve"> </w:t>
      </w:r>
      <w:r>
        <w:t>результате</w:t>
      </w:r>
      <w:r>
        <w:rPr>
          <w:spacing w:val="-9"/>
        </w:rPr>
        <w:t xml:space="preserve"> </w:t>
      </w:r>
      <w:r>
        <w:t>освоения</w:t>
      </w:r>
      <w:r>
        <w:rPr>
          <w:spacing w:val="-8"/>
        </w:rPr>
        <w:t xml:space="preserve"> </w:t>
      </w:r>
      <w:r>
        <w:t>программы</w:t>
      </w:r>
      <w:r>
        <w:rPr>
          <w:spacing w:val="-8"/>
        </w:rPr>
        <w:t xml:space="preserve"> </w:t>
      </w:r>
      <w:r>
        <w:t>по</w:t>
      </w:r>
      <w:r>
        <w:rPr>
          <w:spacing w:val="-9"/>
        </w:rPr>
        <w:t xml:space="preserve"> </w:t>
      </w:r>
      <w:r>
        <w:t>математике</w:t>
      </w:r>
      <w:r>
        <w:rPr>
          <w:spacing w:val="-7"/>
        </w:rPr>
        <w:t xml:space="preserve"> </w:t>
      </w:r>
      <w:r>
        <w:t>на</w:t>
      </w:r>
      <w:r>
        <w:rPr>
          <w:spacing w:val="-7"/>
        </w:rPr>
        <w:t xml:space="preserve"> </w:t>
      </w:r>
      <w:r>
        <w:t>уровне</w:t>
      </w:r>
      <w:r>
        <w:rPr>
          <w:spacing w:val="-9"/>
        </w:rPr>
        <w:t xml:space="preserve"> </w:t>
      </w:r>
      <w:r>
        <w:t>основного</w:t>
      </w:r>
      <w:r>
        <w:rPr>
          <w:spacing w:val="-7"/>
        </w:rPr>
        <w:t xml:space="preserve"> </w:t>
      </w:r>
      <w:r>
        <w:t>общего</w:t>
      </w:r>
      <w:r>
        <w:rPr>
          <w:spacing w:val="-9"/>
        </w:rPr>
        <w:t xml:space="preserve"> </w:t>
      </w:r>
      <w:r>
        <w:t>образования у</w:t>
      </w:r>
      <w:r>
        <w:rPr>
          <w:spacing w:val="49"/>
        </w:rPr>
        <w:t xml:space="preserve">  </w:t>
      </w:r>
      <w:r>
        <w:t>обучающегося</w:t>
      </w:r>
      <w:r>
        <w:rPr>
          <w:spacing w:val="52"/>
        </w:rPr>
        <w:t xml:space="preserve">  </w:t>
      </w:r>
      <w:r>
        <w:t>будут</w:t>
      </w:r>
      <w:r>
        <w:rPr>
          <w:spacing w:val="53"/>
        </w:rPr>
        <w:t xml:space="preserve">  </w:t>
      </w:r>
      <w:r>
        <w:t>сформированы</w:t>
      </w:r>
      <w:r>
        <w:rPr>
          <w:spacing w:val="52"/>
        </w:rPr>
        <w:t xml:space="preserve">  </w:t>
      </w:r>
      <w:r>
        <w:t>метапредметные</w:t>
      </w:r>
      <w:r>
        <w:rPr>
          <w:spacing w:val="52"/>
        </w:rPr>
        <w:t xml:space="preserve">  </w:t>
      </w:r>
      <w:r>
        <w:t>результаты,</w:t>
      </w:r>
      <w:r>
        <w:rPr>
          <w:spacing w:val="53"/>
        </w:rPr>
        <w:t xml:space="preserve">  </w:t>
      </w:r>
      <w:r>
        <w:rPr>
          <w:spacing w:val="-2"/>
        </w:rPr>
        <w:t>характеризующиеся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firstLine="0"/>
      </w:pPr>
      <w:r>
        <w:lastRenderedPageBreak/>
        <w:t>овладением</w:t>
      </w:r>
      <w:r>
        <w:rPr>
          <w:spacing w:val="-11"/>
        </w:rPr>
        <w:t xml:space="preserve"> </w:t>
      </w:r>
      <w:r>
        <w:t>универсальными</w:t>
      </w:r>
      <w:r>
        <w:rPr>
          <w:spacing w:val="-11"/>
        </w:rPr>
        <w:t xml:space="preserve"> </w:t>
      </w:r>
      <w:r>
        <w:t>познавательными</w:t>
      </w:r>
      <w:r>
        <w:rPr>
          <w:spacing w:val="-14"/>
        </w:rPr>
        <w:t xml:space="preserve"> </w:t>
      </w:r>
      <w:r>
        <w:t>действиями,</w:t>
      </w:r>
      <w:r>
        <w:rPr>
          <w:spacing w:val="-12"/>
        </w:rPr>
        <w:t xml:space="preserve"> </w:t>
      </w:r>
      <w:r>
        <w:t>универсальными</w:t>
      </w:r>
      <w:r>
        <w:rPr>
          <w:spacing w:val="-11"/>
        </w:rPr>
        <w:t xml:space="preserve"> </w:t>
      </w:r>
      <w:r>
        <w:t>коммуникативными действиями и универсальными регулятивными действиями.</w:t>
      </w:r>
    </w:p>
    <w:p w:rsidR="00F24135" w:rsidRDefault="005E5ACB">
      <w:pPr>
        <w:pStyle w:val="a3"/>
        <w:spacing w:before="1"/>
        <w:ind w:right="128"/>
      </w:pPr>
      <w:r>
        <w:t>Универсальные познавательные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F24135" w:rsidRDefault="005E5ACB">
      <w:pPr>
        <w:pStyle w:val="a3"/>
        <w:ind w:right="132"/>
      </w:pPr>
      <w:r>
        <w:t>У обучающегося будут сформированы следующие базовые логические действия как часть универсальных познавательных учебных действий:</w:t>
      </w:r>
    </w:p>
    <w:p w:rsidR="00F24135" w:rsidRDefault="005E5ACB">
      <w:pPr>
        <w:pStyle w:val="a3"/>
        <w:ind w:right="125"/>
      </w:pPr>
      <w:r>
        <w:t>выявлять и характеризовать существенные признаки математических объектов, понятий, отношений</w:t>
      </w:r>
      <w:r>
        <w:rPr>
          <w:spacing w:val="-15"/>
        </w:rPr>
        <w:t xml:space="preserve"> </w:t>
      </w:r>
      <w:r>
        <w:t>между</w:t>
      </w:r>
      <w:r>
        <w:rPr>
          <w:spacing w:val="-15"/>
        </w:rPr>
        <w:t xml:space="preserve"> </w:t>
      </w:r>
      <w:r>
        <w:t>понятиями,</w:t>
      </w:r>
      <w:r>
        <w:rPr>
          <w:spacing w:val="-15"/>
        </w:rPr>
        <w:t xml:space="preserve"> </w:t>
      </w:r>
      <w:r>
        <w:t>формулировать</w:t>
      </w:r>
      <w:r>
        <w:rPr>
          <w:spacing w:val="-15"/>
        </w:rPr>
        <w:t xml:space="preserve"> </w:t>
      </w:r>
      <w:r>
        <w:t>определения</w:t>
      </w:r>
      <w:r>
        <w:rPr>
          <w:spacing w:val="-15"/>
        </w:rPr>
        <w:t xml:space="preserve"> </w:t>
      </w:r>
      <w:r>
        <w:t>понятий,</w:t>
      </w:r>
      <w:r>
        <w:rPr>
          <w:spacing w:val="-15"/>
        </w:rPr>
        <w:t xml:space="preserve"> </w:t>
      </w:r>
      <w:r>
        <w:t>устанавливать</w:t>
      </w:r>
      <w:r>
        <w:rPr>
          <w:spacing w:val="-15"/>
        </w:rPr>
        <w:t xml:space="preserve"> </w:t>
      </w:r>
      <w:r>
        <w:t>существенный признак классификации, основания для обобщения и сравнения, критерии проводимого анализа;</w:t>
      </w:r>
    </w:p>
    <w:p w:rsidR="00F24135" w:rsidRDefault="005E5ACB">
      <w:pPr>
        <w:pStyle w:val="a3"/>
        <w:ind w:right="129"/>
      </w:pPr>
      <w:r>
        <w:t>воспринимать, формулировать и преобразовывать суждения: утвердительные и отрицательные, единичные, частные и общие, условные;</w:t>
      </w:r>
    </w:p>
    <w:p w:rsidR="00F24135" w:rsidRDefault="005E5ACB">
      <w:pPr>
        <w:pStyle w:val="a3"/>
        <w:ind w:right="125"/>
      </w:pPr>
      <w: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w:t>
      </w:r>
      <w:r>
        <w:rPr>
          <w:spacing w:val="-2"/>
        </w:rPr>
        <w:t>противоречий;</w:t>
      </w:r>
    </w:p>
    <w:p w:rsidR="00F24135" w:rsidRDefault="005E5ACB">
      <w:pPr>
        <w:pStyle w:val="a3"/>
        <w:spacing w:before="1"/>
        <w:ind w:right="132"/>
      </w:pPr>
      <w:r>
        <w:t>проводить выводы с использованием законов логики, дедуктивных и индуктивных умозаключений, умозаключений по аналогии;</w:t>
      </w:r>
    </w:p>
    <w:p w:rsidR="00F24135" w:rsidRDefault="005E5ACB">
      <w:pPr>
        <w:pStyle w:val="a3"/>
        <w:ind w:right="128"/>
      </w:pPr>
      <w: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w:t>
      </w:r>
    </w:p>
    <w:p w:rsidR="00F24135" w:rsidRDefault="005E5ACB">
      <w:pPr>
        <w:pStyle w:val="a3"/>
        <w:ind w:left="849" w:firstLine="0"/>
      </w:pPr>
      <w:r>
        <w:t>и</w:t>
      </w:r>
      <w:r>
        <w:rPr>
          <w:spacing w:val="-5"/>
        </w:rPr>
        <w:t xml:space="preserve"> </w:t>
      </w:r>
      <w:r>
        <w:t>контрпримеры,</w:t>
      </w:r>
      <w:r>
        <w:rPr>
          <w:spacing w:val="-3"/>
        </w:rPr>
        <w:t xml:space="preserve"> </w:t>
      </w:r>
      <w:r>
        <w:t>обосновывать</w:t>
      </w:r>
      <w:r>
        <w:rPr>
          <w:spacing w:val="-4"/>
        </w:rPr>
        <w:t xml:space="preserve"> </w:t>
      </w:r>
      <w:r>
        <w:t>собственные</w:t>
      </w:r>
      <w:r>
        <w:rPr>
          <w:spacing w:val="-5"/>
        </w:rPr>
        <w:t xml:space="preserve"> </w:t>
      </w:r>
      <w:r>
        <w:rPr>
          <w:spacing w:val="-2"/>
        </w:rPr>
        <w:t>рассуждения;</w:t>
      </w:r>
    </w:p>
    <w:p w:rsidR="00F24135" w:rsidRDefault="005E5ACB">
      <w:pPr>
        <w:pStyle w:val="a3"/>
        <w:ind w:right="125"/>
      </w:pPr>
      <w: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24135" w:rsidRDefault="005E5ACB">
      <w:pPr>
        <w:pStyle w:val="a3"/>
        <w:ind w:right="127"/>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универсальных познавательных учебных действий:</w:t>
      </w:r>
    </w:p>
    <w:p w:rsidR="00F24135" w:rsidRDefault="005E5ACB">
      <w:pPr>
        <w:pStyle w:val="a3"/>
        <w:ind w:right="127"/>
      </w:pPr>
      <w: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F24135" w:rsidRDefault="005E5ACB">
      <w:pPr>
        <w:pStyle w:val="a3"/>
        <w:ind w:right="128"/>
      </w:pPr>
      <w: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F24135" w:rsidRDefault="005E5ACB">
      <w:pPr>
        <w:pStyle w:val="a3"/>
        <w:spacing w:before="1"/>
        <w:ind w:right="128"/>
      </w:pPr>
      <w:r>
        <w:t xml:space="preserve">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w:t>
      </w:r>
      <w:r>
        <w:rPr>
          <w:spacing w:val="-2"/>
        </w:rPr>
        <w:t>обобщений;</w:t>
      </w:r>
    </w:p>
    <w:p w:rsidR="00F24135" w:rsidRDefault="005E5ACB">
      <w:pPr>
        <w:pStyle w:val="a3"/>
        <w:tabs>
          <w:tab w:val="left" w:pos="4716"/>
          <w:tab w:val="left" w:pos="7690"/>
        </w:tabs>
        <w:ind w:right="131"/>
      </w:pPr>
      <w:r>
        <w:t>прогнозировать возможное</w:t>
      </w:r>
      <w:r>
        <w:tab/>
        <w:t>развитие процесса,</w:t>
      </w:r>
      <w:r>
        <w:tab/>
        <w:t>а также</w:t>
      </w:r>
      <w:r>
        <w:rPr>
          <w:spacing w:val="40"/>
        </w:rPr>
        <w:t xml:space="preserve"> </w:t>
      </w:r>
      <w:r>
        <w:t>выдвигать предположения о его развитии в новых условиях.</w:t>
      </w:r>
    </w:p>
    <w:p w:rsidR="00F24135" w:rsidRDefault="005E5ACB">
      <w:pPr>
        <w:pStyle w:val="a3"/>
        <w:ind w:right="125"/>
      </w:pPr>
      <w:r>
        <w:t>У обучающегося будут сформированы умения работать с информацией как часть универсальных познавательных учебных действий:</w:t>
      </w:r>
    </w:p>
    <w:p w:rsidR="00F24135" w:rsidRDefault="005E5ACB">
      <w:pPr>
        <w:pStyle w:val="a3"/>
        <w:ind w:right="123"/>
      </w:pPr>
      <w:r>
        <w:t>выявлять недостаточность и</w:t>
      </w:r>
      <w:r>
        <w:rPr>
          <w:spacing w:val="-1"/>
        </w:rPr>
        <w:t xml:space="preserve"> </w:t>
      </w:r>
      <w:r>
        <w:t>избыточностьинформации,</w:t>
      </w:r>
      <w:r>
        <w:rPr>
          <w:spacing w:val="40"/>
        </w:rPr>
        <w:t xml:space="preserve"> </w:t>
      </w:r>
      <w:r>
        <w:t>данных,</w:t>
      </w:r>
      <w:r>
        <w:rPr>
          <w:spacing w:val="40"/>
        </w:rPr>
        <w:t xml:space="preserve"> </w:t>
      </w:r>
      <w:r>
        <w:t>необходимых</w:t>
      </w:r>
      <w:r>
        <w:rPr>
          <w:spacing w:val="40"/>
        </w:rPr>
        <w:t xml:space="preserve"> </w:t>
      </w:r>
      <w:r>
        <w:t>для решения задачи;</w:t>
      </w:r>
    </w:p>
    <w:p w:rsidR="00F24135" w:rsidRDefault="005E5ACB">
      <w:pPr>
        <w:pStyle w:val="a3"/>
        <w:ind w:right="123"/>
      </w:pPr>
      <w:r>
        <w:t>выбирать,</w:t>
      </w:r>
      <w:r>
        <w:rPr>
          <w:spacing w:val="-5"/>
        </w:rPr>
        <w:t xml:space="preserve"> </w:t>
      </w:r>
      <w:r>
        <w:t>анализировать,</w:t>
      </w:r>
      <w:r>
        <w:rPr>
          <w:spacing w:val="-5"/>
        </w:rPr>
        <w:t xml:space="preserve"> </w:t>
      </w:r>
      <w:r>
        <w:t>систематизировать</w:t>
      </w:r>
      <w:r>
        <w:rPr>
          <w:spacing w:val="-5"/>
        </w:rPr>
        <w:t xml:space="preserve"> </w:t>
      </w:r>
      <w:r>
        <w:t>и интерпретировать информацию различных видов и форм представления;</w:t>
      </w:r>
    </w:p>
    <w:p w:rsidR="00F24135" w:rsidRDefault="005E5ACB">
      <w:pPr>
        <w:pStyle w:val="a3"/>
        <w:ind w:right="130"/>
      </w:pPr>
      <w:r>
        <w:t>выбирать</w:t>
      </w:r>
      <w:r>
        <w:rPr>
          <w:spacing w:val="-7"/>
        </w:rPr>
        <w:t xml:space="preserve"> </w:t>
      </w:r>
      <w:r>
        <w:t>форму</w:t>
      </w:r>
      <w:r>
        <w:rPr>
          <w:spacing w:val="-10"/>
        </w:rPr>
        <w:t xml:space="preserve"> </w:t>
      </w:r>
      <w:r>
        <w:t>представления</w:t>
      </w:r>
      <w:r>
        <w:rPr>
          <w:spacing w:val="-5"/>
        </w:rPr>
        <w:t xml:space="preserve"> </w:t>
      </w:r>
      <w:r>
        <w:t>информации</w:t>
      </w:r>
      <w:r>
        <w:rPr>
          <w:spacing w:val="-8"/>
        </w:rPr>
        <w:t xml:space="preserve"> </w:t>
      </w:r>
      <w:r>
        <w:t>и</w:t>
      </w:r>
      <w:r>
        <w:rPr>
          <w:spacing w:val="-9"/>
        </w:rPr>
        <w:t xml:space="preserve"> </w:t>
      </w:r>
      <w:r>
        <w:t>иллюстрировать</w:t>
      </w:r>
      <w:r>
        <w:rPr>
          <w:spacing w:val="-4"/>
        </w:rPr>
        <w:t xml:space="preserve"> </w:t>
      </w:r>
      <w:r>
        <w:t>решаемые</w:t>
      </w:r>
      <w:r>
        <w:rPr>
          <w:spacing w:val="-10"/>
        </w:rPr>
        <w:t xml:space="preserve"> </w:t>
      </w:r>
      <w:r>
        <w:t>задачи</w:t>
      </w:r>
      <w:r>
        <w:rPr>
          <w:spacing w:val="-5"/>
        </w:rPr>
        <w:t xml:space="preserve"> </w:t>
      </w:r>
      <w:r>
        <w:t>схемами, диаграммами, иной графикой и их комбинациями;</w:t>
      </w:r>
    </w:p>
    <w:p w:rsidR="00F24135" w:rsidRDefault="005E5ACB">
      <w:pPr>
        <w:pStyle w:val="a3"/>
        <w:ind w:right="130"/>
      </w:pPr>
      <w:r>
        <w:t>оценивать надёжность информации по критериям, предложенным учителем или сформулированным самостоятельно.</w:t>
      </w:r>
    </w:p>
    <w:p w:rsidR="00F24135" w:rsidRDefault="005E5ACB">
      <w:pPr>
        <w:pStyle w:val="a3"/>
        <w:spacing w:before="1"/>
        <w:ind w:right="128"/>
      </w:pPr>
      <w:r>
        <w:t>Универсальные</w:t>
      </w:r>
      <w:r>
        <w:rPr>
          <w:spacing w:val="-1"/>
        </w:rPr>
        <w:t xml:space="preserve"> </w:t>
      </w:r>
      <w:r>
        <w:t>коммуникативные</w:t>
      </w:r>
      <w:r>
        <w:rPr>
          <w:spacing w:val="-1"/>
        </w:rPr>
        <w:t xml:space="preserve"> </w:t>
      </w:r>
      <w:r>
        <w:t>действия обеспечивают сформированность социальных навыков обучающихся.</w:t>
      </w:r>
    </w:p>
    <w:p w:rsidR="00F24135" w:rsidRDefault="005E5ACB">
      <w:pPr>
        <w:pStyle w:val="a3"/>
        <w:ind w:right="133"/>
      </w:pPr>
      <w:r>
        <w:t>У обучающегося будут сформированы умения общения как часть универсальных коммуникативных учебных действий:</w:t>
      </w:r>
    </w:p>
    <w:p w:rsidR="00F24135" w:rsidRDefault="005E5ACB">
      <w:pPr>
        <w:pStyle w:val="a3"/>
        <w:ind w:right="125"/>
      </w:pPr>
      <w:r>
        <w:t>воспринимать и формулировать суждения в соответствии с условиями и целями общения, ясно,</w:t>
      </w:r>
      <w:r>
        <w:rPr>
          <w:spacing w:val="52"/>
        </w:rPr>
        <w:t xml:space="preserve"> </w:t>
      </w:r>
      <w:r>
        <w:t>точно,</w:t>
      </w:r>
      <w:r>
        <w:rPr>
          <w:spacing w:val="54"/>
        </w:rPr>
        <w:t xml:space="preserve"> </w:t>
      </w:r>
      <w:r>
        <w:t>грамотно</w:t>
      </w:r>
      <w:r>
        <w:rPr>
          <w:spacing w:val="59"/>
        </w:rPr>
        <w:t xml:space="preserve"> </w:t>
      </w:r>
      <w:r>
        <w:t>выражать</w:t>
      </w:r>
      <w:r>
        <w:rPr>
          <w:spacing w:val="56"/>
        </w:rPr>
        <w:t xml:space="preserve"> </w:t>
      </w:r>
      <w:r>
        <w:t>свою</w:t>
      </w:r>
      <w:r>
        <w:rPr>
          <w:spacing w:val="58"/>
        </w:rPr>
        <w:t xml:space="preserve"> </w:t>
      </w:r>
      <w:r>
        <w:t>точку</w:t>
      </w:r>
      <w:r>
        <w:rPr>
          <w:spacing w:val="55"/>
        </w:rPr>
        <w:t xml:space="preserve"> </w:t>
      </w:r>
      <w:r>
        <w:t>зрения</w:t>
      </w:r>
      <w:r>
        <w:rPr>
          <w:spacing w:val="57"/>
        </w:rPr>
        <w:t xml:space="preserve"> </w:t>
      </w:r>
      <w:r>
        <w:t>в</w:t>
      </w:r>
      <w:r>
        <w:rPr>
          <w:spacing w:val="57"/>
        </w:rPr>
        <w:t xml:space="preserve"> </w:t>
      </w:r>
      <w:r>
        <w:t>устных</w:t>
      </w:r>
      <w:r>
        <w:rPr>
          <w:spacing w:val="59"/>
        </w:rPr>
        <w:t xml:space="preserve"> </w:t>
      </w:r>
      <w:r>
        <w:t>и</w:t>
      </w:r>
      <w:r>
        <w:rPr>
          <w:spacing w:val="56"/>
        </w:rPr>
        <w:t xml:space="preserve"> </w:t>
      </w:r>
      <w:r>
        <w:t>письменных</w:t>
      </w:r>
      <w:r>
        <w:rPr>
          <w:spacing w:val="54"/>
        </w:rPr>
        <w:t xml:space="preserve"> </w:t>
      </w:r>
      <w:r>
        <w:t>текстах,</w:t>
      </w:r>
      <w:r>
        <w:rPr>
          <w:spacing w:val="55"/>
        </w:rPr>
        <w:t xml:space="preserve"> </w:t>
      </w:r>
      <w:r>
        <w:rPr>
          <w:spacing w:val="-2"/>
        </w:rPr>
        <w:t>давать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пояснения</w:t>
      </w:r>
      <w:r>
        <w:rPr>
          <w:spacing w:val="-2"/>
        </w:rPr>
        <w:t xml:space="preserve"> </w:t>
      </w:r>
      <w:r>
        <w:t>по</w:t>
      </w:r>
      <w:r>
        <w:rPr>
          <w:spacing w:val="-3"/>
        </w:rPr>
        <w:t xml:space="preserve"> </w:t>
      </w:r>
      <w:r>
        <w:t>ходу</w:t>
      </w:r>
      <w:r>
        <w:rPr>
          <w:spacing w:val="-6"/>
        </w:rPr>
        <w:t xml:space="preserve"> </w:t>
      </w:r>
      <w:r>
        <w:t>решения</w:t>
      </w:r>
      <w:r>
        <w:rPr>
          <w:spacing w:val="-2"/>
        </w:rPr>
        <w:t xml:space="preserve"> </w:t>
      </w:r>
      <w:r>
        <w:t>задачи</w:t>
      </w:r>
      <w:r>
        <w:rPr>
          <w:spacing w:val="-1"/>
        </w:rPr>
        <w:t xml:space="preserve"> </w:t>
      </w:r>
      <w:r>
        <w:t>и</w:t>
      </w:r>
      <w:r>
        <w:rPr>
          <w:spacing w:val="-3"/>
        </w:rPr>
        <w:t xml:space="preserve"> </w:t>
      </w:r>
      <w:r>
        <w:t>полученным</w:t>
      </w:r>
      <w:r>
        <w:rPr>
          <w:spacing w:val="-6"/>
        </w:rPr>
        <w:t xml:space="preserve"> </w:t>
      </w:r>
      <w:r>
        <w:rPr>
          <w:spacing w:val="-2"/>
        </w:rPr>
        <w:t>результатам;</w:t>
      </w:r>
    </w:p>
    <w:p w:rsidR="00F24135" w:rsidRDefault="005E5ACB">
      <w:pPr>
        <w:pStyle w:val="a3"/>
        <w:ind w:right="125"/>
      </w:pPr>
      <w:r>
        <w:t>в</w:t>
      </w:r>
      <w:r>
        <w:rPr>
          <w:spacing w:val="-12"/>
        </w:rPr>
        <w:t xml:space="preserve"> </w:t>
      </w:r>
      <w:r>
        <w:t>ходе</w:t>
      </w:r>
      <w:r>
        <w:rPr>
          <w:spacing w:val="-10"/>
        </w:rPr>
        <w:t xml:space="preserve"> </w:t>
      </w:r>
      <w:r>
        <w:t>обсуждения</w:t>
      </w:r>
      <w:r>
        <w:rPr>
          <w:spacing w:val="-9"/>
        </w:rPr>
        <w:t xml:space="preserve"> </w:t>
      </w:r>
      <w:r>
        <w:t>задавать</w:t>
      </w:r>
      <w:r>
        <w:rPr>
          <w:spacing w:val="-9"/>
        </w:rPr>
        <w:t xml:space="preserve"> </w:t>
      </w:r>
      <w:r>
        <w:t>вопросы</w:t>
      </w:r>
      <w:r>
        <w:rPr>
          <w:spacing w:val="-10"/>
        </w:rPr>
        <w:t xml:space="preserve"> </w:t>
      </w:r>
      <w:r>
        <w:t>по</w:t>
      </w:r>
      <w:r>
        <w:rPr>
          <w:spacing w:val="-10"/>
        </w:rPr>
        <w:t xml:space="preserve"> </w:t>
      </w:r>
      <w:r>
        <w:t>существу</w:t>
      </w:r>
      <w:r>
        <w:rPr>
          <w:spacing w:val="-14"/>
        </w:rPr>
        <w:t xml:space="preserve"> </w:t>
      </w:r>
      <w:r>
        <w:t>обсуждаемой</w:t>
      </w:r>
      <w:r>
        <w:rPr>
          <w:spacing w:val="-7"/>
        </w:rPr>
        <w:t xml:space="preserve"> </w:t>
      </w:r>
      <w:r>
        <w:t>темы,</w:t>
      </w:r>
      <w:r>
        <w:rPr>
          <w:spacing w:val="-9"/>
        </w:rPr>
        <w:t xml:space="preserve"> </w:t>
      </w:r>
      <w:r>
        <w:t>проблемы,</w:t>
      </w:r>
      <w:r>
        <w:rPr>
          <w:spacing w:val="-12"/>
        </w:rPr>
        <w:t xml:space="preserve"> </w:t>
      </w:r>
      <w:r>
        <w:t>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F24135" w:rsidRDefault="005E5ACB">
      <w:pPr>
        <w:pStyle w:val="a3"/>
        <w:spacing w:before="1"/>
        <w:ind w:right="128"/>
      </w:pPr>
      <w:r>
        <w:t xml:space="preserve">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w:t>
      </w:r>
      <w:r>
        <w:rPr>
          <w:spacing w:val="-2"/>
        </w:rPr>
        <w:t>аудитории.</w:t>
      </w:r>
    </w:p>
    <w:p w:rsidR="00F24135" w:rsidRDefault="005E5ACB">
      <w:pPr>
        <w:pStyle w:val="a3"/>
        <w:ind w:right="128"/>
      </w:pPr>
      <w:r>
        <w:t>У обучающегося будут сформированы умения сотрудничества как часть универсальных коммуникативных учебных действий:</w:t>
      </w:r>
    </w:p>
    <w:p w:rsidR="00F24135" w:rsidRDefault="005E5ACB">
      <w:pPr>
        <w:pStyle w:val="a3"/>
        <w:ind w:right="130"/>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5"/>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учебных математических задач;</w:t>
      </w:r>
    </w:p>
    <w:p w:rsidR="00F24135" w:rsidRDefault="005E5ACB">
      <w:pPr>
        <w:pStyle w:val="a3"/>
        <w:ind w:right="127"/>
      </w:pPr>
      <w:r>
        <w:t>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человек;</w:t>
      </w:r>
    </w:p>
    <w:p w:rsidR="00F24135" w:rsidRDefault="005E5ACB">
      <w:pPr>
        <w:pStyle w:val="a3"/>
        <w:spacing w:before="1"/>
        <w:ind w:right="127"/>
      </w:pPr>
      <w:r>
        <w:t>участвовать</w:t>
      </w:r>
      <w:r>
        <w:rPr>
          <w:spacing w:val="-8"/>
        </w:rPr>
        <w:t xml:space="preserve"> </w:t>
      </w:r>
      <w:r>
        <w:t>в</w:t>
      </w:r>
      <w:r>
        <w:rPr>
          <w:spacing w:val="-10"/>
        </w:rPr>
        <w:t xml:space="preserve"> </w:t>
      </w:r>
      <w:r>
        <w:t>групповых</w:t>
      </w:r>
      <w:r>
        <w:rPr>
          <w:spacing w:val="-6"/>
        </w:rPr>
        <w:t xml:space="preserve"> </w:t>
      </w:r>
      <w:r>
        <w:t>формах</w:t>
      </w:r>
      <w:r>
        <w:rPr>
          <w:spacing w:val="-10"/>
        </w:rPr>
        <w:t xml:space="preserve"> </w:t>
      </w:r>
      <w:r>
        <w:t>работы</w:t>
      </w:r>
      <w:r>
        <w:rPr>
          <w:spacing w:val="-10"/>
        </w:rPr>
        <w:t xml:space="preserve"> </w:t>
      </w:r>
      <w:r>
        <w:t>(обсуждения,</w:t>
      </w:r>
      <w:r>
        <w:rPr>
          <w:spacing w:val="-9"/>
        </w:rPr>
        <w:t xml:space="preserve"> </w:t>
      </w:r>
      <w:r>
        <w:t>обмен</w:t>
      </w:r>
      <w:r>
        <w:rPr>
          <w:spacing w:val="-9"/>
        </w:rPr>
        <w:t xml:space="preserve"> </w:t>
      </w:r>
      <w:r>
        <w:t>мнениями,</w:t>
      </w:r>
      <w:r>
        <w:rPr>
          <w:spacing w:val="-9"/>
        </w:rPr>
        <w:t xml:space="preserve"> </w:t>
      </w:r>
      <w:r>
        <w:t>мозговые</w:t>
      </w:r>
      <w:r>
        <w:rPr>
          <w:spacing w:val="-11"/>
        </w:rPr>
        <w:t xml:space="preserve"> </w:t>
      </w:r>
      <w:r>
        <w:t>штурмы и другие),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F24135" w:rsidRDefault="005E5ACB">
      <w:pPr>
        <w:pStyle w:val="a3"/>
        <w:ind w:right="127"/>
      </w:pPr>
      <w:r>
        <w:t>Универсальные</w:t>
      </w:r>
      <w:r>
        <w:rPr>
          <w:spacing w:val="-15"/>
        </w:rPr>
        <w:t xml:space="preserve"> </w:t>
      </w:r>
      <w:r>
        <w:t>регулятивные</w:t>
      </w:r>
      <w:r>
        <w:rPr>
          <w:spacing w:val="-15"/>
        </w:rPr>
        <w:t xml:space="preserve"> </w:t>
      </w:r>
      <w:r>
        <w:t>действия</w:t>
      </w:r>
      <w:r>
        <w:rPr>
          <w:spacing w:val="-15"/>
        </w:rPr>
        <w:t xml:space="preserve"> </w:t>
      </w:r>
      <w:r>
        <w:t>обеспечивают</w:t>
      </w:r>
      <w:r>
        <w:rPr>
          <w:spacing w:val="-15"/>
        </w:rPr>
        <w:t xml:space="preserve"> </w:t>
      </w:r>
      <w:r>
        <w:t>формирование</w:t>
      </w:r>
      <w:r>
        <w:rPr>
          <w:spacing w:val="-15"/>
        </w:rPr>
        <w:t xml:space="preserve"> </w:t>
      </w:r>
      <w:r>
        <w:t>смысловых</w:t>
      </w:r>
      <w:r>
        <w:rPr>
          <w:spacing w:val="-15"/>
        </w:rPr>
        <w:t xml:space="preserve"> </w:t>
      </w:r>
      <w:r>
        <w:t>установок и жизненных навыков личности.</w:t>
      </w:r>
    </w:p>
    <w:p w:rsidR="00F24135" w:rsidRDefault="005E5ACB">
      <w:pPr>
        <w:pStyle w:val="a3"/>
        <w:ind w:right="133"/>
      </w:pPr>
      <w:r>
        <w:t>У обучающегося будут сформированы умения самоорганизации как часть универсальных регулятивных учебных действий:</w:t>
      </w:r>
    </w:p>
    <w:p w:rsidR="00F24135" w:rsidRDefault="005E5ACB">
      <w:pPr>
        <w:pStyle w:val="a3"/>
        <w:ind w:right="128"/>
      </w:pPr>
      <w: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F24135" w:rsidRDefault="005E5ACB">
      <w:pPr>
        <w:pStyle w:val="a3"/>
        <w:ind w:right="133"/>
      </w:pPr>
      <w:r>
        <w:t>У обучающегося будут сформированы умения самоконтроля как часть универсальных регулятивных учебных действий:</w:t>
      </w:r>
    </w:p>
    <w:p w:rsidR="00F24135" w:rsidRDefault="005E5ACB">
      <w:pPr>
        <w:pStyle w:val="a3"/>
        <w:ind w:right="133"/>
      </w:pPr>
      <w:r>
        <w:t>владеть способами самопроверки, самоконтроля процесса и результата решения математической задачи;</w:t>
      </w:r>
    </w:p>
    <w:p w:rsidR="00F24135" w:rsidRDefault="005E5ACB">
      <w:pPr>
        <w:pStyle w:val="a3"/>
        <w:spacing w:before="1"/>
        <w:ind w:right="125"/>
      </w:pPr>
      <w:r>
        <w:t>предвидеть</w:t>
      </w:r>
      <w:r>
        <w:rPr>
          <w:spacing w:val="-15"/>
        </w:rPr>
        <w:t xml:space="preserve"> </w:t>
      </w:r>
      <w:r>
        <w:t>трудности,</w:t>
      </w:r>
      <w:r>
        <w:rPr>
          <w:spacing w:val="-15"/>
        </w:rPr>
        <w:t xml:space="preserve"> </w:t>
      </w:r>
      <w:r>
        <w:t>которые</w:t>
      </w:r>
      <w:r>
        <w:rPr>
          <w:spacing w:val="-15"/>
        </w:rPr>
        <w:t xml:space="preserve"> </w:t>
      </w:r>
      <w:r>
        <w:t>могут</w:t>
      </w:r>
      <w:r>
        <w:rPr>
          <w:spacing w:val="-15"/>
        </w:rPr>
        <w:t xml:space="preserve"> </w:t>
      </w:r>
      <w:r>
        <w:t>возникнуть</w:t>
      </w:r>
      <w:r>
        <w:rPr>
          <w:spacing w:val="-15"/>
        </w:rPr>
        <w:t xml:space="preserve"> </w:t>
      </w:r>
      <w:r>
        <w:t>при</w:t>
      </w:r>
      <w:r>
        <w:rPr>
          <w:spacing w:val="-15"/>
        </w:rPr>
        <w:t xml:space="preserve"> </w:t>
      </w:r>
      <w:r>
        <w:t>решении</w:t>
      </w:r>
      <w:r>
        <w:rPr>
          <w:spacing w:val="-15"/>
        </w:rPr>
        <w:t xml:space="preserve"> </w:t>
      </w:r>
      <w:r>
        <w:t>задачи,</w:t>
      </w:r>
      <w:r>
        <w:rPr>
          <w:spacing w:val="-15"/>
        </w:rPr>
        <w:t xml:space="preserve"> </w:t>
      </w:r>
      <w:r>
        <w:t>вносить</w:t>
      </w:r>
      <w:r>
        <w:rPr>
          <w:spacing w:val="-15"/>
        </w:rPr>
        <w:t xml:space="preserve"> </w:t>
      </w:r>
      <w:r>
        <w:t>коррективы в деятельность на основе новых обстоятельств, найденных ошибок, выявленных трудностей;</w:t>
      </w:r>
    </w:p>
    <w:p w:rsidR="00F24135" w:rsidRDefault="005E5ACB">
      <w:pPr>
        <w:pStyle w:val="a3"/>
        <w:ind w:right="127"/>
      </w:pPr>
      <w:r>
        <w:t>оценивать</w:t>
      </w:r>
      <w:r>
        <w:rPr>
          <w:spacing w:val="-9"/>
        </w:rPr>
        <w:t xml:space="preserve"> </w:t>
      </w:r>
      <w:r>
        <w:t>соответствие</w:t>
      </w:r>
      <w:r>
        <w:rPr>
          <w:spacing w:val="-14"/>
        </w:rPr>
        <w:t xml:space="preserve"> </w:t>
      </w:r>
      <w:r>
        <w:t>результата</w:t>
      </w:r>
      <w:r>
        <w:rPr>
          <w:spacing w:val="-13"/>
        </w:rPr>
        <w:t xml:space="preserve"> </w:t>
      </w:r>
      <w:r>
        <w:t>деятельности</w:t>
      </w:r>
      <w:r>
        <w:rPr>
          <w:spacing w:val="-9"/>
        </w:rPr>
        <w:t xml:space="preserve"> </w:t>
      </w:r>
      <w:r>
        <w:t>поставленной</w:t>
      </w:r>
      <w:r>
        <w:rPr>
          <w:spacing w:val="-11"/>
        </w:rPr>
        <w:t xml:space="preserve"> </w:t>
      </w:r>
      <w:r>
        <w:t>цели</w:t>
      </w:r>
      <w:r>
        <w:rPr>
          <w:spacing w:val="-9"/>
        </w:rPr>
        <w:t xml:space="preserve"> </w:t>
      </w:r>
      <w:r>
        <w:t>и</w:t>
      </w:r>
      <w:r>
        <w:rPr>
          <w:spacing w:val="-13"/>
        </w:rPr>
        <w:t xml:space="preserve"> </w:t>
      </w:r>
      <w:r>
        <w:t>условиям,</w:t>
      </w:r>
      <w:r>
        <w:rPr>
          <w:spacing w:val="-12"/>
        </w:rPr>
        <w:t xml:space="preserve"> </w:t>
      </w:r>
      <w:r>
        <w:t xml:space="preserve">объяснять причины достижения или недостижения цели, находить ошибку, давать оценку приобретённому </w:t>
      </w:r>
      <w:r>
        <w:rPr>
          <w:spacing w:val="-2"/>
        </w:rPr>
        <w:t>опыту.</w:t>
      </w:r>
    </w:p>
    <w:p w:rsidR="00F24135" w:rsidRDefault="005E5ACB">
      <w:pPr>
        <w:pStyle w:val="a3"/>
        <w:ind w:right="128"/>
      </w:pPr>
      <w:r>
        <w:t>Предметные результаты освоения программы по математике представлены по годам обучения</w:t>
      </w:r>
      <w:r>
        <w:rPr>
          <w:spacing w:val="1"/>
        </w:rPr>
        <w:t xml:space="preserve"> </w:t>
      </w:r>
      <w:r>
        <w:t>в</w:t>
      </w:r>
      <w:r>
        <w:rPr>
          <w:spacing w:val="1"/>
        </w:rPr>
        <w:t xml:space="preserve"> </w:t>
      </w:r>
      <w:r>
        <w:t>рамках</w:t>
      </w:r>
      <w:r>
        <w:rPr>
          <w:spacing w:val="6"/>
        </w:rPr>
        <w:t xml:space="preserve"> </w:t>
      </w:r>
      <w:r>
        <w:t>отдельных</w:t>
      </w:r>
      <w:r>
        <w:rPr>
          <w:spacing w:val="6"/>
        </w:rPr>
        <w:t xml:space="preserve"> </w:t>
      </w:r>
      <w:r>
        <w:t>учебных</w:t>
      </w:r>
      <w:r>
        <w:rPr>
          <w:spacing w:val="7"/>
        </w:rPr>
        <w:t xml:space="preserve"> </w:t>
      </w:r>
      <w:r>
        <w:t>курсов:</w:t>
      </w:r>
      <w:r>
        <w:rPr>
          <w:spacing w:val="4"/>
        </w:rPr>
        <w:t xml:space="preserve"> </w:t>
      </w:r>
      <w:r>
        <w:t>в</w:t>
      </w:r>
      <w:r>
        <w:rPr>
          <w:spacing w:val="1"/>
        </w:rPr>
        <w:t xml:space="preserve"> </w:t>
      </w:r>
      <w:r>
        <w:t>5-6</w:t>
      </w:r>
      <w:r>
        <w:rPr>
          <w:spacing w:val="2"/>
        </w:rPr>
        <w:t xml:space="preserve"> </w:t>
      </w:r>
      <w:r>
        <w:t>классах</w:t>
      </w:r>
      <w:r>
        <w:rPr>
          <w:spacing w:val="4"/>
        </w:rPr>
        <w:t xml:space="preserve"> </w:t>
      </w:r>
      <w:r>
        <w:t>-</w:t>
      </w:r>
      <w:r>
        <w:rPr>
          <w:spacing w:val="1"/>
        </w:rPr>
        <w:t xml:space="preserve"> </w:t>
      </w:r>
      <w:r>
        <w:t>курса</w:t>
      </w:r>
      <w:r>
        <w:rPr>
          <w:spacing w:val="8"/>
        </w:rPr>
        <w:t xml:space="preserve"> </w:t>
      </w:r>
      <w:r>
        <w:t>«Математика»,</w:t>
      </w:r>
      <w:r>
        <w:rPr>
          <w:spacing w:val="4"/>
        </w:rPr>
        <w:t xml:space="preserve"> </w:t>
      </w:r>
      <w:r>
        <w:t>в</w:t>
      </w:r>
      <w:r>
        <w:rPr>
          <w:spacing w:val="1"/>
        </w:rPr>
        <w:t xml:space="preserve"> </w:t>
      </w:r>
      <w:r>
        <w:t>7-9</w:t>
      </w:r>
      <w:r>
        <w:rPr>
          <w:spacing w:val="2"/>
        </w:rPr>
        <w:t xml:space="preserve"> </w:t>
      </w:r>
      <w:r>
        <w:rPr>
          <w:spacing w:val="-2"/>
        </w:rPr>
        <w:t>классах</w:t>
      </w:r>
    </w:p>
    <w:p w:rsidR="00F24135" w:rsidRDefault="005E5ACB">
      <w:pPr>
        <w:pStyle w:val="a3"/>
        <w:ind w:firstLine="0"/>
      </w:pPr>
      <w:r>
        <w:t>-</w:t>
      </w:r>
      <w:r>
        <w:rPr>
          <w:spacing w:val="-8"/>
        </w:rPr>
        <w:t xml:space="preserve"> </w:t>
      </w:r>
      <w:r>
        <w:t>курсов</w:t>
      </w:r>
      <w:r>
        <w:rPr>
          <w:spacing w:val="1"/>
        </w:rPr>
        <w:t xml:space="preserve"> </w:t>
      </w:r>
      <w:r>
        <w:t>«Алгебра»,</w:t>
      </w:r>
      <w:r>
        <w:rPr>
          <w:spacing w:val="1"/>
        </w:rPr>
        <w:t xml:space="preserve"> </w:t>
      </w:r>
      <w:r>
        <w:t>«Геометрия»,</w:t>
      </w:r>
      <w:r>
        <w:rPr>
          <w:spacing w:val="-1"/>
        </w:rPr>
        <w:t xml:space="preserve"> </w:t>
      </w:r>
      <w:r>
        <w:t>«Вероятность</w:t>
      </w:r>
      <w:r>
        <w:rPr>
          <w:spacing w:val="-4"/>
        </w:rPr>
        <w:t xml:space="preserve"> </w:t>
      </w:r>
      <w:r>
        <w:t>и</w:t>
      </w:r>
      <w:r>
        <w:rPr>
          <w:spacing w:val="-4"/>
        </w:rPr>
        <w:t xml:space="preserve"> </w:t>
      </w:r>
      <w:r>
        <w:rPr>
          <w:spacing w:val="-2"/>
        </w:rPr>
        <w:t>статистика».</w:t>
      </w:r>
    </w:p>
    <w:p w:rsidR="00F24135" w:rsidRDefault="005E5ACB">
      <w:pPr>
        <w:pStyle w:val="a3"/>
        <w:ind w:right="130"/>
      </w:pPr>
      <w:r>
        <w:t>Федеральная рабочая программа учебного курса «Математика» в 5-6 классах (далее соответственно - программа учебного курса «Математика», учебный курс).</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left="849" w:firstLine="0"/>
      </w:pPr>
      <w:r>
        <w:t>Приоритетными</w:t>
      </w:r>
      <w:r>
        <w:rPr>
          <w:spacing w:val="-4"/>
        </w:rPr>
        <w:t xml:space="preserve"> </w:t>
      </w:r>
      <w:r>
        <w:t>целями</w:t>
      </w:r>
      <w:r>
        <w:rPr>
          <w:spacing w:val="-3"/>
        </w:rPr>
        <w:t xml:space="preserve"> </w:t>
      </w:r>
      <w:r>
        <w:t>обучения</w:t>
      </w:r>
      <w:r>
        <w:rPr>
          <w:spacing w:val="-5"/>
        </w:rPr>
        <w:t xml:space="preserve"> </w:t>
      </w:r>
      <w:r>
        <w:t>математике</w:t>
      </w:r>
      <w:r>
        <w:rPr>
          <w:spacing w:val="-4"/>
        </w:rPr>
        <w:t xml:space="preserve"> </w:t>
      </w:r>
      <w:r>
        <w:t>в</w:t>
      </w:r>
      <w:r>
        <w:rPr>
          <w:spacing w:val="-5"/>
        </w:rPr>
        <w:t xml:space="preserve"> </w:t>
      </w:r>
      <w:r>
        <w:t>5-6</w:t>
      </w:r>
      <w:r>
        <w:rPr>
          <w:spacing w:val="-4"/>
        </w:rPr>
        <w:t xml:space="preserve"> </w:t>
      </w:r>
      <w:r>
        <w:t>классах</w:t>
      </w:r>
      <w:r>
        <w:rPr>
          <w:spacing w:val="-1"/>
        </w:rPr>
        <w:t xml:space="preserve"> </w:t>
      </w:r>
      <w:r>
        <w:rPr>
          <w:spacing w:val="-2"/>
        </w:rPr>
        <w:t>являются:</w:t>
      </w:r>
    </w:p>
    <w:p w:rsidR="00F24135" w:rsidRDefault="005E5ACB">
      <w:pPr>
        <w:pStyle w:val="a3"/>
        <w:ind w:right="124"/>
      </w:pPr>
      <w:r>
        <w:t>продолжение формирования основных математических понятий (число, величина, геометрическая фигура), обеспечивающих преемственность и перспективность математического образования обучающихся;</w:t>
      </w:r>
    </w:p>
    <w:p w:rsidR="00F24135" w:rsidRDefault="005E5ACB">
      <w:pPr>
        <w:pStyle w:val="a3"/>
        <w:ind w:right="128"/>
      </w:pPr>
      <w:r>
        <w:t>развитие интеллектуальных и творческих способностей обучающихся, познавательной активности, исследовательских умений, интереса к изучению математики;</w:t>
      </w:r>
    </w:p>
    <w:p w:rsidR="00F24135" w:rsidRDefault="005E5ACB">
      <w:pPr>
        <w:pStyle w:val="a3"/>
        <w:spacing w:before="1"/>
        <w:ind w:right="128"/>
      </w:pPr>
      <w:r>
        <w:t>подведение обучающихся на доступном для них уровне к осознанию взаимосвязи математики и окружающего мира;</w:t>
      </w:r>
    </w:p>
    <w:p w:rsidR="00F24135" w:rsidRDefault="005E5ACB">
      <w:pPr>
        <w:pStyle w:val="a3"/>
        <w:ind w:right="127"/>
      </w:pPr>
      <w:r>
        <w:t>формирование функциональной математической грамотности: умения распознавать математические объекты в реальных жизненных ситуациях, применять освоенные умения для решения</w:t>
      </w:r>
      <w:r>
        <w:rPr>
          <w:spacing w:val="49"/>
        </w:rPr>
        <w:t xml:space="preserve">  </w:t>
      </w:r>
      <w:r>
        <w:t>практико-ориентированных</w:t>
      </w:r>
      <w:r>
        <w:rPr>
          <w:spacing w:val="50"/>
        </w:rPr>
        <w:t xml:space="preserve">  </w:t>
      </w:r>
      <w:r>
        <w:t>задач,</w:t>
      </w:r>
      <w:r>
        <w:rPr>
          <w:spacing w:val="50"/>
        </w:rPr>
        <w:t xml:space="preserve">  </w:t>
      </w:r>
      <w:r>
        <w:t>интерпретировать</w:t>
      </w:r>
      <w:r>
        <w:rPr>
          <w:spacing w:val="51"/>
        </w:rPr>
        <w:t xml:space="preserve">  </w:t>
      </w:r>
      <w:r>
        <w:t>полученные</w:t>
      </w:r>
      <w:r>
        <w:rPr>
          <w:spacing w:val="49"/>
        </w:rPr>
        <w:t xml:space="preserve">  </w:t>
      </w:r>
      <w:r>
        <w:t>результаты</w:t>
      </w:r>
      <w:r>
        <w:rPr>
          <w:spacing w:val="50"/>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оценивать</w:t>
      </w:r>
      <w:r>
        <w:rPr>
          <w:spacing w:val="-5"/>
        </w:rPr>
        <w:t xml:space="preserve"> </w:t>
      </w:r>
      <w:r>
        <w:t>их</w:t>
      </w:r>
      <w:r>
        <w:rPr>
          <w:spacing w:val="-2"/>
        </w:rPr>
        <w:t xml:space="preserve"> </w:t>
      </w:r>
      <w:r>
        <w:t>на</w:t>
      </w:r>
      <w:r>
        <w:rPr>
          <w:spacing w:val="-3"/>
        </w:rPr>
        <w:t xml:space="preserve"> </w:t>
      </w:r>
      <w:r>
        <w:t>соответствие</w:t>
      </w:r>
      <w:r>
        <w:rPr>
          <w:spacing w:val="-6"/>
        </w:rPr>
        <w:t xml:space="preserve"> </w:t>
      </w:r>
      <w:r>
        <w:t>практической</w:t>
      </w:r>
      <w:r>
        <w:rPr>
          <w:spacing w:val="-1"/>
        </w:rPr>
        <w:t xml:space="preserve"> </w:t>
      </w:r>
      <w:r>
        <w:rPr>
          <w:spacing w:val="-2"/>
        </w:rPr>
        <w:t>ситуации.</w:t>
      </w:r>
    </w:p>
    <w:p w:rsidR="00F24135" w:rsidRDefault="005E5ACB">
      <w:pPr>
        <w:pStyle w:val="a3"/>
        <w:ind w:right="124"/>
      </w:pPr>
      <w:r>
        <w:t>Основные линии содержания курса математики в 5-6 классах - арифметическая и геометрическая,</w:t>
      </w:r>
      <w:r>
        <w:rPr>
          <w:spacing w:val="-15"/>
        </w:rPr>
        <w:t xml:space="preserve"> </w:t>
      </w:r>
      <w:r>
        <w:t>которые</w:t>
      </w:r>
      <w:r>
        <w:rPr>
          <w:spacing w:val="-15"/>
        </w:rPr>
        <w:t xml:space="preserve"> </w:t>
      </w:r>
      <w:r>
        <w:t>развиваются</w:t>
      </w:r>
      <w:r>
        <w:rPr>
          <w:spacing w:val="-15"/>
        </w:rPr>
        <w:t xml:space="preserve"> </w:t>
      </w:r>
      <w:r>
        <w:t>параллельно,</w:t>
      </w:r>
      <w:r>
        <w:rPr>
          <w:spacing w:val="-15"/>
        </w:rPr>
        <w:t xml:space="preserve"> </w:t>
      </w:r>
      <w:r>
        <w:t>каждая</w:t>
      </w:r>
      <w:r>
        <w:rPr>
          <w:spacing w:val="-13"/>
        </w:rPr>
        <w:t xml:space="preserve"> </w:t>
      </w:r>
      <w:r>
        <w:t>в</w:t>
      </w:r>
      <w:r>
        <w:rPr>
          <w:spacing w:val="-15"/>
        </w:rPr>
        <w:t xml:space="preserve"> </w:t>
      </w:r>
      <w:r>
        <w:t>соответствии</w:t>
      </w:r>
      <w:r>
        <w:rPr>
          <w:spacing w:val="-13"/>
        </w:rPr>
        <w:t xml:space="preserve"> </w:t>
      </w:r>
      <w:r>
        <w:t>с</w:t>
      </w:r>
      <w:r>
        <w:rPr>
          <w:spacing w:val="-15"/>
        </w:rPr>
        <w:t xml:space="preserve"> </w:t>
      </w:r>
      <w:r>
        <w:t>собственной</w:t>
      </w:r>
      <w:r>
        <w:rPr>
          <w:spacing w:val="-14"/>
        </w:rPr>
        <w:t xml:space="preserve"> </w:t>
      </w:r>
      <w:r>
        <w:t>логикой, однако, не независимо одна от другой, а в тесном контакте и взаимодействии. Также в курсе математики происходит знакомство с элементами алгебры и описательной статистики.</w:t>
      </w:r>
    </w:p>
    <w:p w:rsidR="00F24135" w:rsidRDefault="005E5ACB">
      <w:pPr>
        <w:pStyle w:val="a3"/>
        <w:spacing w:before="1"/>
        <w:ind w:right="124"/>
      </w:pPr>
      <w:r>
        <w:t>Изучение арифметического материала начинается со систематизации и развития знаний о натуральных числах, полученных на уровне начального общего образования. При этом совершенствование вычислительной техники и формирование новых теоретических знаний сочетается</w:t>
      </w:r>
      <w:r>
        <w:rPr>
          <w:spacing w:val="-10"/>
        </w:rPr>
        <w:t xml:space="preserve"> </w:t>
      </w:r>
      <w:r>
        <w:t>с</w:t>
      </w:r>
      <w:r>
        <w:rPr>
          <w:spacing w:val="-9"/>
        </w:rPr>
        <w:t xml:space="preserve"> </w:t>
      </w:r>
      <w:r>
        <w:t>развитием</w:t>
      </w:r>
      <w:r>
        <w:rPr>
          <w:spacing w:val="-9"/>
        </w:rPr>
        <w:t xml:space="preserve"> </w:t>
      </w:r>
      <w:r>
        <w:t>вычислительной</w:t>
      </w:r>
      <w:r>
        <w:rPr>
          <w:spacing w:val="-5"/>
        </w:rPr>
        <w:t xml:space="preserve"> </w:t>
      </w:r>
      <w:r>
        <w:t>культуры,</w:t>
      </w:r>
      <w:r>
        <w:rPr>
          <w:spacing w:val="-8"/>
        </w:rPr>
        <w:t xml:space="preserve"> </w:t>
      </w:r>
      <w:r>
        <w:t>в</w:t>
      </w:r>
      <w:r>
        <w:rPr>
          <w:spacing w:val="-9"/>
        </w:rPr>
        <w:t xml:space="preserve"> </w:t>
      </w:r>
      <w:r>
        <w:t>частности</w:t>
      </w:r>
      <w:r>
        <w:rPr>
          <w:spacing w:val="-5"/>
        </w:rPr>
        <w:t xml:space="preserve"> </w:t>
      </w:r>
      <w:r>
        <w:t>с</w:t>
      </w:r>
      <w:r>
        <w:rPr>
          <w:spacing w:val="-9"/>
        </w:rPr>
        <w:t xml:space="preserve"> </w:t>
      </w:r>
      <w:r>
        <w:t>обучением</w:t>
      </w:r>
      <w:r>
        <w:rPr>
          <w:spacing w:val="-5"/>
        </w:rPr>
        <w:t xml:space="preserve"> </w:t>
      </w:r>
      <w:r>
        <w:t>простейшим</w:t>
      </w:r>
      <w:r>
        <w:rPr>
          <w:spacing w:val="-7"/>
        </w:rPr>
        <w:t xml:space="preserve"> </w:t>
      </w:r>
      <w:r>
        <w:t>приёмам прикидки и оценки результатов вычислений. Изучение натуральных чисел продолжается в 6 классе знакомством с начальными понятиями теории делимости.</w:t>
      </w:r>
    </w:p>
    <w:p w:rsidR="00F24135" w:rsidRDefault="005E5ACB">
      <w:pPr>
        <w:pStyle w:val="a3"/>
        <w:ind w:right="123"/>
      </w:pPr>
      <w:r>
        <w:t>Начало</w:t>
      </w:r>
      <w:r>
        <w:rPr>
          <w:spacing w:val="-11"/>
        </w:rPr>
        <w:t xml:space="preserve"> </w:t>
      </w:r>
      <w:r>
        <w:t>изучения</w:t>
      </w:r>
      <w:r>
        <w:rPr>
          <w:spacing w:val="-10"/>
        </w:rPr>
        <w:t xml:space="preserve"> </w:t>
      </w:r>
      <w:r>
        <w:t>обыкновенных</w:t>
      </w:r>
      <w:r>
        <w:rPr>
          <w:spacing w:val="-8"/>
        </w:rPr>
        <w:t xml:space="preserve"> </w:t>
      </w:r>
      <w:r>
        <w:t>и</w:t>
      </w:r>
      <w:r>
        <w:rPr>
          <w:spacing w:val="-12"/>
        </w:rPr>
        <w:t xml:space="preserve"> </w:t>
      </w:r>
      <w:r>
        <w:t>десятичных</w:t>
      </w:r>
      <w:r>
        <w:rPr>
          <w:spacing w:val="-15"/>
        </w:rPr>
        <w:t xml:space="preserve"> </w:t>
      </w:r>
      <w:r>
        <w:t>дробей</w:t>
      </w:r>
      <w:r>
        <w:rPr>
          <w:spacing w:val="-12"/>
        </w:rPr>
        <w:t xml:space="preserve"> </w:t>
      </w:r>
      <w:r>
        <w:t>отнесено</w:t>
      </w:r>
      <w:r>
        <w:rPr>
          <w:spacing w:val="-13"/>
        </w:rPr>
        <w:t xml:space="preserve"> </w:t>
      </w:r>
      <w:r>
        <w:t>к</w:t>
      </w:r>
      <w:r>
        <w:rPr>
          <w:spacing w:val="-10"/>
        </w:rPr>
        <w:t xml:space="preserve"> </w:t>
      </w:r>
      <w:r>
        <w:t>5</w:t>
      </w:r>
      <w:r>
        <w:rPr>
          <w:spacing w:val="-15"/>
        </w:rPr>
        <w:t xml:space="preserve"> </w:t>
      </w:r>
      <w:r>
        <w:t>классу.</w:t>
      </w:r>
      <w:r>
        <w:rPr>
          <w:spacing w:val="-13"/>
        </w:rPr>
        <w:t xml:space="preserve"> </w:t>
      </w:r>
      <w:r>
        <w:t>Это</w:t>
      </w:r>
      <w:r>
        <w:rPr>
          <w:spacing w:val="-10"/>
        </w:rPr>
        <w:t xml:space="preserve"> </w:t>
      </w:r>
      <w:r>
        <w:t>первый</w:t>
      </w:r>
      <w:r>
        <w:rPr>
          <w:spacing w:val="-12"/>
        </w:rPr>
        <w:t xml:space="preserve"> </w:t>
      </w:r>
      <w:r>
        <w:t>этап в</w:t>
      </w:r>
      <w:r>
        <w:rPr>
          <w:spacing w:val="-10"/>
        </w:rPr>
        <w:t xml:space="preserve"> </w:t>
      </w:r>
      <w:r>
        <w:t>освоении</w:t>
      </w:r>
      <w:r>
        <w:rPr>
          <w:spacing w:val="-9"/>
        </w:rPr>
        <w:t xml:space="preserve"> </w:t>
      </w:r>
      <w:r>
        <w:t>дробей,</w:t>
      </w:r>
      <w:r>
        <w:rPr>
          <w:spacing w:val="-12"/>
        </w:rPr>
        <w:t xml:space="preserve"> </w:t>
      </w:r>
      <w:r>
        <w:t>когда</w:t>
      </w:r>
      <w:r>
        <w:rPr>
          <w:spacing w:val="-14"/>
        </w:rPr>
        <w:t xml:space="preserve"> </w:t>
      </w:r>
      <w:r>
        <w:t>происходит</w:t>
      </w:r>
      <w:r>
        <w:rPr>
          <w:spacing w:val="-13"/>
        </w:rPr>
        <w:t xml:space="preserve"> </w:t>
      </w:r>
      <w:r>
        <w:t>знакомство</w:t>
      </w:r>
      <w:r>
        <w:rPr>
          <w:spacing w:val="-11"/>
        </w:rPr>
        <w:t xml:space="preserve"> </w:t>
      </w:r>
      <w:r>
        <w:t>с</w:t>
      </w:r>
      <w:r>
        <w:rPr>
          <w:spacing w:val="-11"/>
        </w:rPr>
        <w:t xml:space="preserve"> </w:t>
      </w:r>
      <w:r>
        <w:t>основными</w:t>
      </w:r>
      <w:r>
        <w:rPr>
          <w:spacing w:val="-8"/>
        </w:rPr>
        <w:t xml:space="preserve"> </w:t>
      </w:r>
      <w:r>
        <w:t>идеями,</w:t>
      </w:r>
      <w:r>
        <w:rPr>
          <w:spacing w:val="-10"/>
        </w:rPr>
        <w:t xml:space="preserve"> </w:t>
      </w:r>
      <w:r>
        <w:t>понятиями</w:t>
      </w:r>
      <w:r>
        <w:rPr>
          <w:spacing w:val="-9"/>
        </w:rPr>
        <w:t xml:space="preserve"> </w:t>
      </w:r>
      <w:r>
        <w:t>темы.</w:t>
      </w:r>
      <w:r>
        <w:rPr>
          <w:spacing w:val="-10"/>
        </w:rPr>
        <w:t xml:space="preserve"> </w:t>
      </w:r>
      <w:r>
        <w:t>При</w:t>
      </w:r>
      <w:r>
        <w:rPr>
          <w:spacing w:val="-10"/>
        </w:rPr>
        <w:t xml:space="preserve"> </w:t>
      </w:r>
      <w:r>
        <w:t>этом рассмотрение обыкновенных дробей в полном объёме предшествует изучению десятичных дробей, что целесообразно с точки зрения логики изложения числовой линии, когда правила действий с десятичными дробями можно обосновать уже известными алгоритмами выполнения действий</w:t>
      </w:r>
      <w:r>
        <w:rPr>
          <w:spacing w:val="-6"/>
        </w:rPr>
        <w:t xml:space="preserve"> </w:t>
      </w:r>
      <w:r>
        <w:t>с</w:t>
      </w:r>
      <w:r>
        <w:rPr>
          <w:spacing w:val="-9"/>
        </w:rPr>
        <w:t xml:space="preserve"> </w:t>
      </w:r>
      <w:r>
        <w:t>обыкновенными</w:t>
      </w:r>
      <w:r>
        <w:rPr>
          <w:spacing w:val="-7"/>
        </w:rPr>
        <w:t xml:space="preserve"> </w:t>
      </w:r>
      <w:r>
        <w:t>дробями.</w:t>
      </w:r>
      <w:r>
        <w:rPr>
          <w:spacing w:val="-8"/>
        </w:rPr>
        <w:t xml:space="preserve"> </w:t>
      </w:r>
      <w:r>
        <w:t>Знакомство</w:t>
      </w:r>
      <w:r>
        <w:rPr>
          <w:spacing w:val="-9"/>
        </w:rPr>
        <w:t xml:space="preserve"> </w:t>
      </w:r>
      <w:r>
        <w:t>с</w:t>
      </w:r>
      <w:r>
        <w:rPr>
          <w:spacing w:val="-9"/>
        </w:rPr>
        <w:t xml:space="preserve"> </w:t>
      </w:r>
      <w:r>
        <w:t>десятичными</w:t>
      </w:r>
      <w:r>
        <w:rPr>
          <w:spacing w:val="-5"/>
        </w:rPr>
        <w:t xml:space="preserve"> </w:t>
      </w:r>
      <w:r>
        <w:t>дробями</w:t>
      </w:r>
      <w:r>
        <w:rPr>
          <w:spacing w:val="-7"/>
        </w:rPr>
        <w:t xml:space="preserve"> </w:t>
      </w:r>
      <w:r>
        <w:t>расширит</w:t>
      </w:r>
      <w:r>
        <w:rPr>
          <w:spacing w:val="-7"/>
        </w:rPr>
        <w:t xml:space="preserve"> </w:t>
      </w:r>
      <w:r>
        <w:t>возможности для понимания обучающимися прикладного применения новой записи при изучении других предметов</w:t>
      </w:r>
      <w:r>
        <w:rPr>
          <w:spacing w:val="-6"/>
        </w:rPr>
        <w:t xml:space="preserve"> </w:t>
      </w:r>
      <w:r>
        <w:t>и</w:t>
      </w:r>
      <w:r>
        <w:rPr>
          <w:spacing w:val="-8"/>
        </w:rPr>
        <w:t xml:space="preserve"> </w:t>
      </w:r>
      <w:r>
        <w:t>при</w:t>
      </w:r>
      <w:r>
        <w:rPr>
          <w:spacing w:val="-8"/>
        </w:rPr>
        <w:t xml:space="preserve"> </w:t>
      </w:r>
      <w:r>
        <w:t>практическом</w:t>
      </w:r>
      <w:r>
        <w:rPr>
          <w:spacing w:val="-8"/>
        </w:rPr>
        <w:t xml:space="preserve"> </w:t>
      </w:r>
      <w:r>
        <w:t>использовании.</w:t>
      </w:r>
      <w:r>
        <w:rPr>
          <w:spacing w:val="-11"/>
        </w:rPr>
        <w:t xml:space="preserve"> </w:t>
      </w:r>
      <w:r>
        <w:t>К</w:t>
      </w:r>
      <w:r>
        <w:rPr>
          <w:spacing w:val="-4"/>
        </w:rPr>
        <w:t xml:space="preserve"> </w:t>
      </w:r>
      <w:r>
        <w:t>6</w:t>
      </w:r>
      <w:r>
        <w:rPr>
          <w:spacing w:val="-13"/>
        </w:rPr>
        <w:t xml:space="preserve"> </w:t>
      </w:r>
      <w:r>
        <w:t>классу</w:t>
      </w:r>
      <w:r>
        <w:rPr>
          <w:spacing w:val="-11"/>
        </w:rPr>
        <w:t xml:space="preserve"> </w:t>
      </w:r>
      <w:r>
        <w:t>отнесён</w:t>
      </w:r>
      <w:r>
        <w:rPr>
          <w:spacing w:val="-6"/>
        </w:rPr>
        <w:t xml:space="preserve"> </w:t>
      </w:r>
      <w:r>
        <w:t>второй</w:t>
      </w:r>
      <w:r>
        <w:rPr>
          <w:spacing w:val="-5"/>
        </w:rPr>
        <w:t xml:space="preserve"> </w:t>
      </w:r>
      <w:r>
        <w:t>этап</w:t>
      </w:r>
      <w:r>
        <w:rPr>
          <w:spacing w:val="-7"/>
        </w:rPr>
        <w:t xml:space="preserve"> </w:t>
      </w:r>
      <w:r>
        <w:t>в</w:t>
      </w:r>
      <w:r>
        <w:rPr>
          <w:spacing w:val="-11"/>
        </w:rPr>
        <w:t xml:space="preserve"> </w:t>
      </w:r>
      <w:r>
        <w:t>изучении</w:t>
      </w:r>
      <w:r>
        <w:rPr>
          <w:spacing w:val="-5"/>
        </w:rPr>
        <w:t xml:space="preserve"> </w:t>
      </w:r>
      <w:r>
        <w:t>дробей, где</w:t>
      </w:r>
      <w:r>
        <w:rPr>
          <w:spacing w:val="-8"/>
        </w:rPr>
        <w:t xml:space="preserve"> </w:t>
      </w:r>
      <w:r>
        <w:t>происходит</w:t>
      </w:r>
      <w:r>
        <w:rPr>
          <w:spacing w:val="-7"/>
        </w:rPr>
        <w:t xml:space="preserve"> </w:t>
      </w:r>
      <w:r>
        <w:t>совершенствование</w:t>
      </w:r>
      <w:r>
        <w:rPr>
          <w:spacing w:val="-7"/>
        </w:rPr>
        <w:t xml:space="preserve"> </w:t>
      </w:r>
      <w:r>
        <w:t>навыков</w:t>
      </w:r>
      <w:r>
        <w:rPr>
          <w:spacing w:val="-5"/>
        </w:rPr>
        <w:t xml:space="preserve"> </w:t>
      </w:r>
      <w:r>
        <w:t>сравнения</w:t>
      </w:r>
      <w:r>
        <w:rPr>
          <w:spacing w:val="-4"/>
        </w:rPr>
        <w:t xml:space="preserve"> </w:t>
      </w:r>
      <w:r>
        <w:t>и</w:t>
      </w:r>
      <w:r>
        <w:rPr>
          <w:spacing w:val="-8"/>
        </w:rPr>
        <w:t xml:space="preserve"> </w:t>
      </w:r>
      <w:r>
        <w:t>преобразования</w:t>
      </w:r>
      <w:r>
        <w:rPr>
          <w:spacing w:val="-6"/>
        </w:rPr>
        <w:t xml:space="preserve"> </w:t>
      </w:r>
      <w:r>
        <w:t>дробей,</w:t>
      </w:r>
      <w:r>
        <w:rPr>
          <w:spacing w:val="-8"/>
        </w:rPr>
        <w:t xml:space="preserve"> </w:t>
      </w:r>
      <w:r>
        <w:t>освоение</w:t>
      </w:r>
      <w:r>
        <w:rPr>
          <w:spacing w:val="-9"/>
        </w:rPr>
        <w:t xml:space="preserve"> </w:t>
      </w:r>
      <w:r>
        <w:t>новых вычислительных</w:t>
      </w:r>
      <w:r>
        <w:rPr>
          <w:spacing w:val="-12"/>
        </w:rPr>
        <w:t xml:space="preserve"> </w:t>
      </w:r>
      <w:r>
        <w:t>алгоритмов,</w:t>
      </w:r>
      <w:r>
        <w:rPr>
          <w:spacing w:val="-13"/>
        </w:rPr>
        <w:t xml:space="preserve"> </w:t>
      </w:r>
      <w:r>
        <w:t>оттачивание</w:t>
      </w:r>
      <w:r>
        <w:rPr>
          <w:spacing w:val="-13"/>
        </w:rPr>
        <w:t xml:space="preserve"> </w:t>
      </w:r>
      <w:r>
        <w:t>техники</w:t>
      </w:r>
      <w:r>
        <w:rPr>
          <w:spacing w:val="-11"/>
        </w:rPr>
        <w:t xml:space="preserve"> </w:t>
      </w:r>
      <w:r>
        <w:t>вычислений,</w:t>
      </w:r>
      <w:r>
        <w:rPr>
          <w:spacing w:val="-13"/>
        </w:rPr>
        <w:t xml:space="preserve"> </w:t>
      </w:r>
      <w:r>
        <w:t>в</w:t>
      </w:r>
      <w:r>
        <w:rPr>
          <w:spacing w:val="-14"/>
        </w:rPr>
        <w:t xml:space="preserve"> </w:t>
      </w:r>
      <w:r>
        <w:t>том</w:t>
      </w:r>
      <w:r>
        <w:rPr>
          <w:spacing w:val="-15"/>
        </w:rPr>
        <w:t xml:space="preserve"> </w:t>
      </w:r>
      <w:r>
        <w:t>числе</w:t>
      </w:r>
      <w:r>
        <w:rPr>
          <w:spacing w:val="-14"/>
        </w:rPr>
        <w:t xml:space="preserve"> </w:t>
      </w:r>
      <w:r>
        <w:t>значений</w:t>
      </w:r>
      <w:r>
        <w:rPr>
          <w:spacing w:val="-10"/>
        </w:rPr>
        <w:t xml:space="preserve"> </w:t>
      </w:r>
      <w:r>
        <w:t>выражений, содержащих и обыкновенные, и десятичные дроби, установление связей между ними, рассмотрение приёмов решения задач на дроби. В начале 6 класса происходит знакомство с понятием процента.</w:t>
      </w:r>
    </w:p>
    <w:p w:rsidR="00F24135" w:rsidRDefault="005E5ACB">
      <w:pPr>
        <w:pStyle w:val="a3"/>
        <w:spacing w:before="1"/>
        <w:ind w:right="126"/>
      </w:pPr>
      <w:r>
        <w:t>Особенностью</w:t>
      </w:r>
      <w:r>
        <w:rPr>
          <w:spacing w:val="-10"/>
        </w:rPr>
        <w:t xml:space="preserve"> </w:t>
      </w:r>
      <w:r>
        <w:t>изучения</w:t>
      </w:r>
      <w:r>
        <w:rPr>
          <w:spacing w:val="-13"/>
        </w:rPr>
        <w:t xml:space="preserve"> </w:t>
      </w:r>
      <w:r>
        <w:t>положительных</w:t>
      </w:r>
      <w:r>
        <w:rPr>
          <w:spacing w:val="-12"/>
        </w:rPr>
        <w:t xml:space="preserve"> </w:t>
      </w:r>
      <w:r>
        <w:t>и</w:t>
      </w:r>
      <w:r>
        <w:rPr>
          <w:spacing w:val="-11"/>
        </w:rPr>
        <w:t xml:space="preserve"> </w:t>
      </w:r>
      <w:r>
        <w:t>отрицательных</w:t>
      </w:r>
      <w:r>
        <w:rPr>
          <w:spacing w:val="-14"/>
        </w:rPr>
        <w:t xml:space="preserve"> </w:t>
      </w:r>
      <w:r>
        <w:t>чисел</w:t>
      </w:r>
      <w:r>
        <w:rPr>
          <w:spacing w:val="-11"/>
        </w:rPr>
        <w:t xml:space="preserve"> </w:t>
      </w:r>
      <w:r>
        <w:t>является</w:t>
      </w:r>
      <w:r>
        <w:rPr>
          <w:spacing w:val="-10"/>
        </w:rPr>
        <w:t xml:space="preserve"> </w:t>
      </w:r>
      <w:r>
        <w:t>то,</w:t>
      </w:r>
      <w:r>
        <w:rPr>
          <w:spacing w:val="-12"/>
        </w:rPr>
        <w:t xml:space="preserve"> </w:t>
      </w:r>
      <w:r>
        <w:t>что</w:t>
      </w:r>
      <w:r>
        <w:rPr>
          <w:spacing w:val="-11"/>
        </w:rPr>
        <w:t xml:space="preserve"> </w:t>
      </w:r>
      <w:r>
        <w:t>они</w:t>
      </w:r>
      <w:r>
        <w:rPr>
          <w:spacing w:val="-11"/>
        </w:rPr>
        <w:t xml:space="preserve"> </w:t>
      </w:r>
      <w:r>
        <w:t>также могут</w:t>
      </w:r>
      <w:r>
        <w:rPr>
          <w:spacing w:val="-8"/>
        </w:rPr>
        <w:t xml:space="preserve"> </w:t>
      </w:r>
      <w:r>
        <w:t>рассматриваться</w:t>
      </w:r>
      <w:r>
        <w:rPr>
          <w:spacing w:val="-2"/>
        </w:rPr>
        <w:t xml:space="preserve"> </w:t>
      </w:r>
      <w:r>
        <w:t>в</w:t>
      </w:r>
      <w:r>
        <w:rPr>
          <w:spacing w:val="-6"/>
        </w:rPr>
        <w:t xml:space="preserve"> </w:t>
      </w:r>
      <w:r>
        <w:t>несколько</w:t>
      </w:r>
      <w:r>
        <w:rPr>
          <w:spacing w:val="-3"/>
        </w:rPr>
        <w:t xml:space="preserve"> </w:t>
      </w:r>
      <w:r>
        <w:t>этапов.</w:t>
      </w:r>
      <w:r>
        <w:rPr>
          <w:spacing w:val="-6"/>
        </w:rPr>
        <w:t xml:space="preserve"> </w:t>
      </w:r>
      <w:r>
        <w:t>В</w:t>
      </w:r>
      <w:r>
        <w:rPr>
          <w:spacing w:val="-5"/>
        </w:rPr>
        <w:t xml:space="preserve"> </w:t>
      </w:r>
      <w:r>
        <w:t>6</w:t>
      </w:r>
      <w:r>
        <w:rPr>
          <w:spacing w:val="-8"/>
        </w:rPr>
        <w:t xml:space="preserve"> </w:t>
      </w:r>
      <w:r>
        <w:t>классе</w:t>
      </w:r>
      <w:r>
        <w:rPr>
          <w:spacing w:val="-3"/>
        </w:rPr>
        <w:t xml:space="preserve"> </w:t>
      </w:r>
      <w:r>
        <w:t>в</w:t>
      </w:r>
      <w:r>
        <w:rPr>
          <w:spacing w:val="-6"/>
        </w:rPr>
        <w:t xml:space="preserve"> </w:t>
      </w:r>
      <w:r>
        <w:t>начале</w:t>
      </w:r>
      <w:r>
        <w:rPr>
          <w:spacing w:val="-6"/>
        </w:rPr>
        <w:t xml:space="preserve"> </w:t>
      </w:r>
      <w:r>
        <w:t>изучения</w:t>
      </w:r>
      <w:r>
        <w:rPr>
          <w:spacing w:val="-3"/>
        </w:rPr>
        <w:t xml:space="preserve"> </w:t>
      </w:r>
      <w:r>
        <w:t>темы</w:t>
      </w:r>
      <w:r>
        <w:rPr>
          <w:spacing w:val="-3"/>
        </w:rPr>
        <w:t xml:space="preserve"> </w:t>
      </w:r>
      <w:r>
        <w:t>«Положительные</w:t>
      </w:r>
      <w:r>
        <w:rPr>
          <w:spacing w:val="-5"/>
        </w:rPr>
        <w:t xml:space="preserve"> </w:t>
      </w:r>
      <w:r>
        <w:t>и отрицательные числа» выделяется подтема «Целые числа», в рамках которой знакомство с отрицательными числами и действиями с положительными и отрицательными числами происходит</w:t>
      </w:r>
      <w:r>
        <w:rPr>
          <w:spacing w:val="-11"/>
        </w:rPr>
        <w:t xml:space="preserve"> </w:t>
      </w:r>
      <w:r>
        <w:t>на</w:t>
      </w:r>
      <w:r>
        <w:rPr>
          <w:spacing w:val="-12"/>
        </w:rPr>
        <w:t xml:space="preserve"> </w:t>
      </w:r>
      <w:r>
        <w:t>основе</w:t>
      </w:r>
      <w:r>
        <w:rPr>
          <w:spacing w:val="-12"/>
        </w:rPr>
        <w:t xml:space="preserve"> </w:t>
      </w:r>
      <w:r>
        <w:t>содержательного</w:t>
      </w:r>
      <w:r>
        <w:rPr>
          <w:spacing w:val="-10"/>
        </w:rPr>
        <w:t xml:space="preserve"> </w:t>
      </w:r>
      <w:r>
        <w:t>подхода.</w:t>
      </w:r>
      <w:r>
        <w:rPr>
          <w:spacing w:val="-12"/>
        </w:rPr>
        <w:t xml:space="preserve"> </w:t>
      </w:r>
      <w:r>
        <w:t>Это</w:t>
      </w:r>
      <w:r>
        <w:rPr>
          <w:spacing w:val="-12"/>
        </w:rPr>
        <w:t xml:space="preserve"> </w:t>
      </w:r>
      <w:r>
        <w:t>позволяет</w:t>
      </w:r>
      <w:r>
        <w:rPr>
          <w:spacing w:val="-11"/>
        </w:rPr>
        <w:t xml:space="preserve"> </w:t>
      </w:r>
      <w:r>
        <w:t>на</w:t>
      </w:r>
      <w:r>
        <w:rPr>
          <w:spacing w:val="-12"/>
        </w:rPr>
        <w:t xml:space="preserve"> </w:t>
      </w:r>
      <w:r>
        <w:t>доступном</w:t>
      </w:r>
      <w:r>
        <w:rPr>
          <w:spacing w:val="-6"/>
        </w:rPr>
        <w:t xml:space="preserve"> </w:t>
      </w:r>
      <w:r>
        <w:t>уровне</w:t>
      </w:r>
      <w:r>
        <w:rPr>
          <w:spacing w:val="-12"/>
        </w:rPr>
        <w:t xml:space="preserve"> </w:t>
      </w:r>
      <w:r>
        <w:t>познакомить обучающихся</w:t>
      </w:r>
      <w:r>
        <w:rPr>
          <w:spacing w:val="-15"/>
        </w:rPr>
        <w:t xml:space="preserve"> </w:t>
      </w:r>
      <w:r>
        <w:t>практически</w:t>
      </w:r>
      <w:r>
        <w:rPr>
          <w:spacing w:val="-15"/>
        </w:rPr>
        <w:t xml:space="preserve"> </w:t>
      </w:r>
      <w:r>
        <w:t>со</w:t>
      </w:r>
      <w:r>
        <w:rPr>
          <w:spacing w:val="-15"/>
        </w:rPr>
        <w:t xml:space="preserve"> </w:t>
      </w:r>
      <w:r>
        <w:t>всеми</w:t>
      </w:r>
      <w:r>
        <w:rPr>
          <w:spacing w:val="-15"/>
        </w:rPr>
        <w:t xml:space="preserve"> </w:t>
      </w:r>
      <w:r>
        <w:t>основными</w:t>
      </w:r>
      <w:r>
        <w:rPr>
          <w:spacing w:val="-15"/>
        </w:rPr>
        <w:t xml:space="preserve"> </w:t>
      </w:r>
      <w:r>
        <w:t>понятиями</w:t>
      </w:r>
      <w:r>
        <w:rPr>
          <w:spacing w:val="-15"/>
        </w:rPr>
        <w:t xml:space="preserve"> </w:t>
      </w:r>
      <w:r>
        <w:t>темы,</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и</w:t>
      </w:r>
      <w:r>
        <w:rPr>
          <w:spacing w:val="-15"/>
        </w:rPr>
        <w:t xml:space="preserve"> </w:t>
      </w:r>
      <w:r>
        <w:t>с</w:t>
      </w:r>
      <w:r>
        <w:rPr>
          <w:spacing w:val="-15"/>
        </w:rPr>
        <w:t xml:space="preserve"> </w:t>
      </w:r>
      <w:r>
        <w:t>правилами</w:t>
      </w:r>
      <w:r>
        <w:rPr>
          <w:spacing w:val="-15"/>
        </w:rPr>
        <w:t xml:space="preserve"> </w:t>
      </w:r>
      <w:r>
        <w:t>знаков при выполнении арифметических действий. Изучение рациональных чисел будет продолжено в курсе алгебры 7 класса.</w:t>
      </w:r>
    </w:p>
    <w:p w:rsidR="00F24135" w:rsidRDefault="005E5ACB">
      <w:pPr>
        <w:pStyle w:val="a3"/>
        <w:spacing w:before="1"/>
        <w:ind w:right="123"/>
      </w:pPr>
      <w:r>
        <w:t>При обучении решению текстовых задач в 5-6 классах используются арифметические приёмы решения. При отработке вычислительных навыков в 5-6 классах рассматриваются текстовые задачи следующих видов: задачи на движение, на части, на покупки, на работу и производительность, на проценты, на отношения и пропорции. Обучающиеся знакомятся с приёмами решения задач перебором возможных вариантов, учатся работать с информацией, представленной в форме таблиц или диаграмм.</w:t>
      </w:r>
    </w:p>
    <w:p w:rsidR="00F24135" w:rsidRDefault="005E5ACB">
      <w:pPr>
        <w:pStyle w:val="a3"/>
        <w:ind w:right="125"/>
      </w:pPr>
      <w:r>
        <w:t>В программе учебного курса «Математика» предусмотрено формирование пропедевтических алгебраических представлений. Буква как символ некоторого числа в зависимости от математического контекста вводится постепенно. Буквенная символика широко используется прежде всего для записи общих утверждений и предложений, формул, в частности для вычисления геометрических величин, в качестве «заместителя» числа.</w:t>
      </w:r>
    </w:p>
    <w:p w:rsidR="00F24135" w:rsidRDefault="005E5ACB">
      <w:pPr>
        <w:pStyle w:val="a3"/>
        <w:ind w:right="124"/>
      </w:pPr>
      <w:r>
        <w:t>В программе учебного курса «Математика» представлена наглядная геометрия, направленная на развитие образного мышления, пространственного воображения, изобразительных умений. Это важный этап в изучении геометрии, который осуществляется на наглядно-практическом уровне, опирается на нагляднообразное мышление обучающихся. Большая роль отводится практической деятельности, опыту, эксперименту, моделированию. Обучающиеся знакомятся с геометрическими фигурами на плоскости и в пространстве, с их простейшими конфигурациями, учатся изображать их на нелинованной и клетчатой бумаге, рассматривают их простейшие свойства. В процессе изучения наглядной геометрии знания, полученные</w:t>
      </w:r>
      <w:r>
        <w:rPr>
          <w:spacing w:val="52"/>
        </w:rPr>
        <w:t xml:space="preserve"> </w:t>
      </w:r>
      <w:r>
        <w:t>обучающимися</w:t>
      </w:r>
      <w:r>
        <w:rPr>
          <w:spacing w:val="54"/>
        </w:rPr>
        <w:t xml:space="preserve"> </w:t>
      </w:r>
      <w:r>
        <w:t>на</w:t>
      </w:r>
      <w:r>
        <w:rPr>
          <w:spacing w:val="55"/>
        </w:rPr>
        <w:t xml:space="preserve"> </w:t>
      </w:r>
      <w:r>
        <w:t>уровне</w:t>
      </w:r>
      <w:r>
        <w:rPr>
          <w:spacing w:val="53"/>
        </w:rPr>
        <w:t xml:space="preserve"> </w:t>
      </w:r>
      <w:r>
        <w:t>начального</w:t>
      </w:r>
      <w:r>
        <w:rPr>
          <w:spacing w:val="52"/>
        </w:rPr>
        <w:t xml:space="preserve"> </w:t>
      </w:r>
      <w:r>
        <w:t>общего</w:t>
      </w:r>
      <w:r>
        <w:rPr>
          <w:spacing w:val="53"/>
        </w:rPr>
        <w:t xml:space="preserve"> </w:t>
      </w:r>
      <w:r>
        <w:t>образования,</w:t>
      </w:r>
      <w:r>
        <w:rPr>
          <w:spacing w:val="52"/>
        </w:rPr>
        <w:t xml:space="preserve"> </w:t>
      </w:r>
      <w:r>
        <w:t>систематизируются</w:t>
      </w:r>
      <w:r>
        <w:rPr>
          <w:spacing w:val="52"/>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расширяются.</w:t>
      </w:r>
    </w:p>
    <w:p w:rsidR="00F24135" w:rsidRDefault="005E5ACB">
      <w:pPr>
        <w:pStyle w:val="a3"/>
        <w:tabs>
          <w:tab w:val="left" w:pos="2051"/>
          <w:tab w:val="left" w:pos="3280"/>
          <w:tab w:val="left" w:pos="4122"/>
          <w:tab w:val="left" w:pos="4474"/>
          <w:tab w:val="left" w:pos="5038"/>
          <w:tab w:val="left" w:pos="6065"/>
          <w:tab w:val="left" w:pos="7301"/>
          <w:tab w:val="left" w:pos="9367"/>
        </w:tabs>
        <w:ind w:left="849" w:firstLine="0"/>
        <w:jc w:val="left"/>
      </w:pPr>
      <w:r>
        <w:rPr>
          <w:spacing w:val="-2"/>
        </w:rPr>
        <w:t>Согласно</w:t>
      </w:r>
      <w:r>
        <w:tab/>
      </w:r>
      <w:r>
        <w:rPr>
          <w:spacing w:val="-2"/>
        </w:rPr>
        <w:t>учебному</w:t>
      </w:r>
      <w:r>
        <w:tab/>
      </w:r>
      <w:r>
        <w:rPr>
          <w:spacing w:val="-2"/>
        </w:rPr>
        <w:t>плану</w:t>
      </w:r>
      <w:r>
        <w:tab/>
      </w:r>
      <w:r>
        <w:rPr>
          <w:spacing w:val="-10"/>
        </w:rPr>
        <w:t>в</w:t>
      </w:r>
      <w:r>
        <w:tab/>
        <w:t>5-</w:t>
      </w:r>
      <w:r>
        <w:rPr>
          <w:spacing w:val="-10"/>
        </w:rPr>
        <w:t>6</w:t>
      </w:r>
      <w:r>
        <w:tab/>
      </w:r>
      <w:r>
        <w:rPr>
          <w:spacing w:val="-2"/>
        </w:rPr>
        <w:t>классах</w:t>
      </w:r>
      <w:r>
        <w:tab/>
      </w:r>
      <w:r>
        <w:rPr>
          <w:spacing w:val="-2"/>
        </w:rPr>
        <w:t>изучается</w:t>
      </w:r>
      <w:r>
        <w:tab/>
      </w:r>
      <w:r>
        <w:rPr>
          <w:spacing w:val="-2"/>
        </w:rPr>
        <w:t>интегрированный</w:t>
      </w:r>
      <w:r>
        <w:tab/>
      </w:r>
      <w:r>
        <w:rPr>
          <w:spacing w:val="-2"/>
        </w:rPr>
        <w:t>предмет</w:t>
      </w:r>
    </w:p>
    <w:p w:rsidR="00F24135" w:rsidRDefault="005E5ACB">
      <w:pPr>
        <w:pStyle w:val="a3"/>
        <w:spacing w:before="1"/>
        <w:ind w:firstLine="0"/>
        <w:jc w:val="left"/>
      </w:pPr>
      <w:r>
        <w:t>«Математика»,</w:t>
      </w:r>
      <w:r>
        <w:rPr>
          <w:spacing w:val="36"/>
        </w:rPr>
        <w:t xml:space="preserve"> </w:t>
      </w:r>
      <w:r>
        <w:t>который</w:t>
      </w:r>
      <w:r>
        <w:rPr>
          <w:spacing w:val="37"/>
        </w:rPr>
        <w:t xml:space="preserve"> </w:t>
      </w:r>
      <w:r>
        <w:t>включает</w:t>
      </w:r>
      <w:r>
        <w:rPr>
          <w:spacing w:val="36"/>
        </w:rPr>
        <w:t xml:space="preserve"> </w:t>
      </w:r>
      <w:r>
        <w:t>арифметический</w:t>
      </w:r>
      <w:r>
        <w:rPr>
          <w:spacing w:val="39"/>
        </w:rPr>
        <w:t xml:space="preserve"> </w:t>
      </w:r>
      <w:r>
        <w:t>материал</w:t>
      </w:r>
      <w:r>
        <w:rPr>
          <w:spacing w:val="35"/>
        </w:rPr>
        <w:t xml:space="preserve"> </w:t>
      </w:r>
      <w:r>
        <w:t>и</w:t>
      </w:r>
      <w:r>
        <w:rPr>
          <w:spacing w:val="35"/>
        </w:rPr>
        <w:t xml:space="preserve"> </w:t>
      </w:r>
      <w:r>
        <w:t>наглядную</w:t>
      </w:r>
      <w:r>
        <w:rPr>
          <w:spacing w:val="37"/>
        </w:rPr>
        <w:t xml:space="preserve"> </w:t>
      </w:r>
      <w:r>
        <w:t>геометрию,</w:t>
      </w:r>
      <w:r>
        <w:rPr>
          <w:spacing w:val="36"/>
        </w:rPr>
        <w:t xml:space="preserve"> </w:t>
      </w:r>
      <w:r>
        <w:t>а</w:t>
      </w:r>
      <w:r>
        <w:rPr>
          <w:spacing w:val="35"/>
        </w:rPr>
        <w:t xml:space="preserve"> </w:t>
      </w:r>
      <w:r>
        <w:t>также пропедевтические сведения из алгебры, элементы логики и начала описательной статистики.</w:t>
      </w:r>
    </w:p>
    <w:p w:rsidR="00F24135" w:rsidRDefault="005E5ACB">
      <w:pPr>
        <w:pStyle w:val="a3"/>
        <w:ind w:right="127"/>
        <w:jc w:val="left"/>
      </w:pPr>
      <w:r>
        <w:t>Общее число часов, рекомендованных для изучения математики, - 340 часов: в 5 классе - 170 часов (5 часов в неделю), в 6 классе - 170 часов (5 часов в неделю).</w:t>
      </w:r>
    </w:p>
    <w:p w:rsidR="00F24135" w:rsidRDefault="005E5ACB">
      <w:pPr>
        <w:pStyle w:val="a3"/>
        <w:ind w:left="849" w:right="5845" w:firstLine="0"/>
        <w:jc w:val="left"/>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Натуральные числа и нуль.</w:t>
      </w:r>
    </w:p>
    <w:p w:rsidR="00F24135" w:rsidRDefault="005E5ACB">
      <w:pPr>
        <w:pStyle w:val="a3"/>
        <w:ind w:right="131"/>
      </w:pPr>
      <w:r>
        <w:t>Натуральное число. Ряд натуральных чисел. Число 0. Изображение натуральных чисел точками на координатной (числовой) прямой.</w:t>
      </w:r>
    </w:p>
    <w:p w:rsidR="00F24135" w:rsidRDefault="005E5ACB">
      <w:pPr>
        <w:pStyle w:val="a3"/>
        <w:ind w:right="125"/>
      </w:pPr>
      <w:r>
        <w:t>Позиционная система счисления. Римская нумерация как пример непозиционной системы счисления. Десятичная система счисления.</w:t>
      </w:r>
    </w:p>
    <w:p w:rsidR="00F24135" w:rsidRDefault="005E5ACB">
      <w:pPr>
        <w:pStyle w:val="a3"/>
        <w:ind w:left="849" w:firstLine="0"/>
      </w:pPr>
      <w:r>
        <w:t>Сравнение</w:t>
      </w:r>
      <w:r>
        <w:rPr>
          <w:spacing w:val="-5"/>
        </w:rPr>
        <w:t xml:space="preserve"> </w:t>
      </w:r>
      <w:r>
        <w:t>натуральных</w:t>
      </w:r>
      <w:r>
        <w:rPr>
          <w:spacing w:val="-1"/>
        </w:rPr>
        <w:t xml:space="preserve"> </w:t>
      </w:r>
      <w:r>
        <w:t>чисел,</w:t>
      </w:r>
      <w:r>
        <w:rPr>
          <w:spacing w:val="-6"/>
        </w:rPr>
        <w:t xml:space="preserve"> </w:t>
      </w:r>
      <w:r>
        <w:t>сравнение</w:t>
      </w:r>
      <w:r>
        <w:rPr>
          <w:spacing w:val="-6"/>
        </w:rPr>
        <w:t xml:space="preserve"> </w:t>
      </w:r>
      <w:r>
        <w:t>натуральных</w:t>
      </w:r>
      <w:r>
        <w:rPr>
          <w:spacing w:val="1"/>
        </w:rPr>
        <w:t xml:space="preserve"> </w:t>
      </w:r>
      <w:r>
        <w:t>чисел</w:t>
      </w:r>
      <w:r>
        <w:rPr>
          <w:spacing w:val="-1"/>
        </w:rPr>
        <w:t xml:space="preserve"> </w:t>
      </w:r>
      <w:r>
        <w:t>с</w:t>
      </w:r>
      <w:r>
        <w:rPr>
          <w:spacing w:val="-7"/>
        </w:rPr>
        <w:t xml:space="preserve"> </w:t>
      </w:r>
      <w:r>
        <w:t>нулём.</w:t>
      </w:r>
      <w:r>
        <w:rPr>
          <w:spacing w:val="-2"/>
        </w:rPr>
        <w:t xml:space="preserve"> </w:t>
      </w:r>
      <w:r>
        <w:t>Способы</w:t>
      </w:r>
      <w:r>
        <w:rPr>
          <w:spacing w:val="-4"/>
        </w:rPr>
        <w:t xml:space="preserve"> </w:t>
      </w:r>
      <w:r>
        <w:rPr>
          <w:spacing w:val="-2"/>
        </w:rPr>
        <w:t>сравнения.</w:t>
      </w:r>
    </w:p>
    <w:p w:rsidR="00F24135" w:rsidRDefault="005E5ACB">
      <w:pPr>
        <w:pStyle w:val="a3"/>
        <w:ind w:firstLine="0"/>
      </w:pPr>
      <w:r>
        <w:t>Округление</w:t>
      </w:r>
      <w:r>
        <w:rPr>
          <w:spacing w:val="-2"/>
        </w:rPr>
        <w:t xml:space="preserve"> </w:t>
      </w:r>
      <w:r>
        <w:t>натуральных</w:t>
      </w:r>
      <w:r>
        <w:rPr>
          <w:spacing w:val="4"/>
        </w:rPr>
        <w:t xml:space="preserve"> </w:t>
      </w:r>
      <w:r>
        <w:rPr>
          <w:spacing w:val="-2"/>
        </w:rPr>
        <w:t>чисел.</w:t>
      </w:r>
    </w:p>
    <w:p w:rsidR="00F24135" w:rsidRDefault="005E5ACB">
      <w:pPr>
        <w:pStyle w:val="a3"/>
        <w:spacing w:before="1"/>
        <w:ind w:right="125"/>
      </w:pPr>
      <w: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w:t>
      </w:r>
      <w:r>
        <w:rPr>
          <w:spacing w:val="-3"/>
        </w:rPr>
        <w:t xml:space="preserve"> </w:t>
      </w:r>
      <w:r>
        <w:t>как</w:t>
      </w:r>
      <w:r>
        <w:rPr>
          <w:spacing w:val="-3"/>
        </w:rPr>
        <w:t xml:space="preserve"> </w:t>
      </w:r>
      <w:r>
        <w:t>действие,</w:t>
      </w:r>
      <w:r>
        <w:rPr>
          <w:spacing w:val="-8"/>
        </w:rPr>
        <w:t xml:space="preserve"> </w:t>
      </w:r>
      <w:r>
        <w:t>обратное умножению.</w:t>
      </w:r>
      <w:r>
        <w:rPr>
          <w:spacing w:val="-7"/>
        </w:rPr>
        <w:t xml:space="preserve"> </w:t>
      </w:r>
      <w:r>
        <w:t>Компоненты</w:t>
      </w:r>
      <w:r>
        <w:rPr>
          <w:spacing w:val="-4"/>
        </w:rPr>
        <w:t xml:space="preserve"> </w:t>
      </w:r>
      <w:r>
        <w:t>действий,</w:t>
      </w:r>
      <w:r>
        <w:rPr>
          <w:spacing w:val="-8"/>
        </w:rPr>
        <w:t xml:space="preserve"> </w:t>
      </w:r>
      <w:r>
        <w:t>связь</w:t>
      </w:r>
      <w:r>
        <w:rPr>
          <w:spacing w:val="-2"/>
        </w:rPr>
        <w:t xml:space="preserve"> </w:t>
      </w:r>
      <w:r>
        <w:t>между</w:t>
      </w:r>
      <w:r>
        <w:rPr>
          <w:spacing w:val="-8"/>
        </w:rPr>
        <w:t xml:space="preserve"> </w:t>
      </w:r>
      <w:r>
        <w:t>ними.</w:t>
      </w:r>
      <w:r>
        <w:rPr>
          <w:spacing w:val="-4"/>
        </w:rPr>
        <w:t xml:space="preserve"> </w:t>
      </w:r>
      <w:r>
        <w:t>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F24135" w:rsidRDefault="005E5ACB">
      <w:pPr>
        <w:pStyle w:val="a3"/>
        <w:ind w:right="127"/>
      </w:pPr>
      <w:r>
        <w:t>Использование букв для обозначения неизвестного компонента и записи свойств арифметических действий.</w:t>
      </w:r>
    </w:p>
    <w:p w:rsidR="00F24135" w:rsidRDefault="005E5ACB">
      <w:pPr>
        <w:pStyle w:val="a3"/>
        <w:ind w:left="849" w:firstLine="0"/>
      </w:pPr>
      <w:r>
        <w:t>Делители</w:t>
      </w:r>
      <w:r>
        <w:rPr>
          <w:spacing w:val="78"/>
        </w:rPr>
        <w:t xml:space="preserve"> </w:t>
      </w:r>
      <w:r>
        <w:t>и</w:t>
      </w:r>
      <w:r>
        <w:rPr>
          <w:spacing w:val="78"/>
        </w:rPr>
        <w:t xml:space="preserve"> </w:t>
      </w:r>
      <w:r>
        <w:t>кратные</w:t>
      </w:r>
      <w:r>
        <w:rPr>
          <w:spacing w:val="78"/>
        </w:rPr>
        <w:t xml:space="preserve"> </w:t>
      </w:r>
      <w:r>
        <w:t>числа,</w:t>
      </w:r>
      <w:r>
        <w:rPr>
          <w:spacing w:val="78"/>
        </w:rPr>
        <w:t xml:space="preserve"> </w:t>
      </w:r>
      <w:r>
        <w:t>разложение</w:t>
      </w:r>
      <w:r>
        <w:rPr>
          <w:spacing w:val="78"/>
        </w:rPr>
        <w:t xml:space="preserve"> </w:t>
      </w:r>
      <w:r>
        <w:t>на</w:t>
      </w:r>
      <w:r>
        <w:rPr>
          <w:spacing w:val="78"/>
        </w:rPr>
        <w:t xml:space="preserve"> </w:t>
      </w:r>
      <w:r>
        <w:t>множители.</w:t>
      </w:r>
      <w:r>
        <w:rPr>
          <w:spacing w:val="78"/>
        </w:rPr>
        <w:t xml:space="preserve"> </w:t>
      </w:r>
      <w:r>
        <w:t>Простые</w:t>
      </w:r>
      <w:r>
        <w:rPr>
          <w:spacing w:val="78"/>
        </w:rPr>
        <w:t xml:space="preserve"> </w:t>
      </w:r>
      <w:r>
        <w:t>и</w:t>
      </w:r>
      <w:r>
        <w:rPr>
          <w:spacing w:val="78"/>
        </w:rPr>
        <w:t xml:space="preserve"> </w:t>
      </w:r>
      <w:r>
        <w:t>составные</w:t>
      </w:r>
      <w:r>
        <w:rPr>
          <w:spacing w:val="77"/>
        </w:rPr>
        <w:t xml:space="preserve"> </w:t>
      </w:r>
      <w:r>
        <w:rPr>
          <w:spacing w:val="-2"/>
        </w:rPr>
        <w:t>числа.</w:t>
      </w:r>
    </w:p>
    <w:p w:rsidR="00F24135" w:rsidRDefault="005E5ACB">
      <w:pPr>
        <w:pStyle w:val="a3"/>
        <w:ind w:firstLine="0"/>
      </w:pPr>
      <w:r>
        <w:t>Признаки</w:t>
      </w:r>
      <w:r>
        <w:rPr>
          <w:spacing w:val="-2"/>
        </w:rPr>
        <w:t xml:space="preserve"> </w:t>
      </w:r>
      <w:r>
        <w:t>делимости</w:t>
      </w:r>
      <w:r>
        <w:rPr>
          <w:spacing w:val="-2"/>
        </w:rPr>
        <w:t xml:space="preserve"> </w:t>
      </w:r>
      <w:r>
        <w:t>на</w:t>
      </w:r>
      <w:r>
        <w:rPr>
          <w:spacing w:val="-2"/>
        </w:rPr>
        <w:t xml:space="preserve"> </w:t>
      </w:r>
      <w:r>
        <w:t>2,</w:t>
      </w:r>
      <w:r>
        <w:rPr>
          <w:spacing w:val="-2"/>
        </w:rPr>
        <w:t xml:space="preserve"> </w:t>
      </w:r>
      <w:r>
        <w:t>5,</w:t>
      </w:r>
      <w:r>
        <w:rPr>
          <w:spacing w:val="-2"/>
        </w:rPr>
        <w:t xml:space="preserve"> </w:t>
      </w:r>
      <w:r>
        <w:t>10,</w:t>
      </w:r>
      <w:r>
        <w:rPr>
          <w:spacing w:val="-1"/>
        </w:rPr>
        <w:t xml:space="preserve"> </w:t>
      </w:r>
      <w:r>
        <w:t>3,</w:t>
      </w:r>
      <w:r>
        <w:rPr>
          <w:spacing w:val="-2"/>
        </w:rPr>
        <w:t xml:space="preserve"> </w:t>
      </w:r>
      <w:r>
        <w:t>9.</w:t>
      </w:r>
      <w:r>
        <w:rPr>
          <w:spacing w:val="-2"/>
        </w:rPr>
        <w:t xml:space="preserve"> </w:t>
      </w:r>
      <w:r>
        <w:t>Деление</w:t>
      </w:r>
      <w:r>
        <w:rPr>
          <w:spacing w:val="-5"/>
        </w:rPr>
        <w:t xml:space="preserve"> </w:t>
      </w:r>
      <w:r>
        <w:t xml:space="preserve">с </w:t>
      </w:r>
      <w:r>
        <w:rPr>
          <w:spacing w:val="-2"/>
        </w:rPr>
        <w:t>остатком.</w:t>
      </w:r>
    </w:p>
    <w:p w:rsidR="00F24135" w:rsidRDefault="005E5ACB">
      <w:pPr>
        <w:pStyle w:val="a3"/>
        <w:ind w:left="849" w:firstLine="0"/>
      </w:pPr>
      <w:r>
        <w:t>Степень</w:t>
      </w:r>
      <w:r>
        <w:rPr>
          <w:spacing w:val="-3"/>
        </w:rPr>
        <w:t xml:space="preserve"> </w:t>
      </w:r>
      <w:r>
        <w:t>с</w:t>
      </w:r>
      <w:r>
        <w:rPr>
          <w:spacing w:val="-4"/>
        </w:rPr>
        <w:t xml:space="preserve"> </w:t>
      </w:r>
      <w:r>
        <w:t>натуральным</w:t>
      </w:r>
      <w:r>
        <w:rPr>
          <w:spacing w:val="-2"/>
        </w:rPr>
        <w:t xml:space="preserve"> </w:t>
      </w:r>
      <w:r>
        <w:t>показателем.</w:t>
      </w:r>
      <w:r>
        <w:rPr>
          <w:spacing w:val="-3"/>
        </w:rPr>
        <w:t xml:space="preserve"> </w:t>
      </w:r>
      <w:r>
        <w:t>Запись</w:t>
      </w:r>
      <w:r>
        <w:rPr>
          <w:spacing w:val="-2"/>
        </w:rPr>
        <w:t xml:space="preserve"> </w:t>
      </w:r>
      <w:r>
        <w:t>числа</w:t>
      </w:r>
      <w:r>
        <w:rPr>
          <w:spacing w:val="-4"/>
        </w:rPr>
        <w:t xml:space="preserve"> </w:t>
      </w:r>
      <w:r>
        <w:t>в</w:t>
      </w:r>
      <w:r>
        <w:rPr>
          <w:spacing w:val="-4"/>
        </w:rPr>
        <w:t xml:space="preserve"> </w:t>
      </w:r>
      <w:r>
        <w:t>виде</w:t>
      </w:r>
      <w:r>
        <w:rPr>
          <w:spacing w:val="-1"/>
        </w:rPr>
        <w:t xml:space="preserve"> </w:t>
      </w:r>
      <w:r>
        <w:t>суммы</w:t>
      </w:r>
      <w:r>
        <w:rPr>
          <w:spacing w:val="-5"/>
        </w:rPr>
        <w:t xml:space="preserve"> </w:t>
      </w:r>
      <w:r>
        <w:t>разрядных</w:t>
      </w:r>
      <w:r>
        <w:rPr>
          <w:spacing w:val="-1"/>
        </w:rPr>
        <w:t xml:space="preserve"> </w:t>
      </w:r>
      <w:r>
        <w:rPr>
          <w:spacing w:val="-2"/>
        </w:rPr>
        <w:t>слагаемых.</w:t>
      </w:r>
    </w:p>
    <w:p w:rsidR="00F24135" w:rsidRDefault="005E5ACB">
      <w:pPr>
        <w:pStyle w:val="a3"/>
        <w:ind w:right="126"/>
      </w:pPr>
      <w:r>
        <w:t>Числовое выражение. Вычисление значений числовых выражений, порядок выполнения действий.</w:t>
      </w:r>
      <w:r>
        <w:rPr>
          <w:spacing w:val="-15"/>
        </w:rPr>
        <w:t xml:space="preserve"> </w:t>
      </w:r>
      <w:r>
        <w:t>Использование</w:t>
      </w:r>
      <w:r>
        <w:rPr>
          <w:spacing w:val="-15"/>
        </w:rPr>
        <w:t xml:space="preserve"> </w:t>
      </w:r>
      <w:r>
        <w:t>при</w:t>
      </w:r>
      <w:r>
        <w:rPr>
          <w:spacing w:val="-15"/>
        </w:rPr>
        <w:t xml:space="preserve"> </w:t>
      </w:r>
      <w:r>
        <w:t>вычислениях</w:t>
      </w:r>
      <w:r>
        <w:rPr>
          <w:spacing w:val="-15"/>
        </w:rPr>
        <w:t xml:space="preserve"> </w:t>
      </w:r>
      <w:r>
        <w:t>переместительного</w:t>
      </w:r>
      <w:r>
        <w:rPr>
          <w:spacing w:val="-15"/>
        </w:rPr>
        <w:t xml:space="preserve"> </w:t>
      </w:r>
      <w:r>
        <w:t>и</w:t>
      </w:r>
      <w:r>
        <w:rPr>
          <w:spacing w:val="-15"/>
        </w:rPr>
        <w:t xml:space="preserve"> </w:t>
      </w:r>
      <w:r>
        <w:t>сочетательного</w:t>
      </w:r>
      <w:r>
        <w:rPr>
          <w:spacing w:val="-15"/>
        </w:rPr>
        <w:t xml:space="preserve"> </w:t>
      </w:r>
      <w:r>
        <w:t>свойств</w:t>
      </w:r>
      <w:r>
        <w:rPr>
          <w:spacing w:val="-15"/>
        </w:rPr>
        <w:t xml:space="preserve"> </w:t>
      </w:r>
      <w:r>
        <w:t>(законов) сложения и умножения, распределительного свойства умножения.</w:t>
      </w:r>
    </w:p>
    <w:p w:rsidR="00F24135" w:rsidRDefault="005E5ACB">
      <w:pPr>
        <w:pStyle w:val="a3"/>
        <w:ind w:left="849" w:firstLine="0"/>
        <w:jc w:val="left"/>
      </w:pPr>
      <w:r>
        <w:rPr>
          <w:spacing w:val="-2"/>
        </w:rPr>
        <w:t>Дроби.</w:t>
      </w:r>
    </w:p>
    <w:p w:rsidR="00F24135" w:rsidRDefault="005E5ACB">
      <w:pPr>
        <w:pStyle w:val="a3"/>
        <w:ind w:right="124"/>
      </w:pPr>
      <w: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w:t>
      </w:r>
      <w:r>
        <w:rPr>
          <w:spacing w:val="-5"/>
        </w:rPr>
        <w:t xml:space="preserve"> </w:t>
      </w:r>
      <w:r>
        <w:t>дроби</w:t>
      </w:r>
      <w:r>
        <w:rPr>
          <w:spacing w:val="-8"/>
        </w:rPr>
        <w:t xml:space="preserve"> </w:t>
      </w:r>
      <w:r>
        <w:t>и</w:t>
      </w:r>
      <w:r>
        <w:rPr>
          <w:spacing w:val="-9"/>
        </w:rPr>
        <w:t xml:space="preserve"> </w:t>
      </w:r>
      <w:r>
        <w:t>выделение</w:t>
      </w:r>
      <w:r>
        <w:rPr>
          <w:spacing w:val="-8"/>
        </w:rPr>
        <w:t xml:space="preserve"> </w:t>
      </w:r>
      <w:r>
        <w:t>целой</w:t>
      </w:r>
      <w:r>
        <w:rPr>
          <w:spacing w:val="-8"/>
        </w:rPr>
        <w:t xml:space="preserve"> </w:t>
      </w:r>
      <w:r>
        <w:t>части</w:t>
      </w:r>
      <w:r>
        <w:rPr>
          <w:spacing w:val="-3"/>
        </w:rPr>
        <w:t xml:space="preserve"> </w:t>
      </w:r>
      <w:r>
        <w:t>числа</w:t>
      </w:r>
      <w:r>
        <w:rPr>
          <w:spacing w:val="-9"/>
        </w:rPr>
        <w:t xml:space="preserve"> </w:t>
      </w:r>
      <w:r>
        <w:t>из</w:t>
      </w:r>
      <w:r>
        <w:rPr>
          <w:spacing w:val="-6"/>
        </w:rPr>
        <w:t xml:space="preserve"> </w:t>
      </w:r>
      <w:r>
        <w:t>неправильной</w:t>
      </w:r>
      <w:r>
        <w:rPr>
          <w:spacing w:val="-5"/>
        </w:rPr>
        <w:t xml:space="preserve"> </w:t>
      </w:r>
      <w:r>
        <w:t>дроби.</w:t>
      </w:r>
      <w:r>
        <w:rPr>
          <w:spacing w:val="-7"/>
        </w:rPr>
        <w:t xml:space="preserve"> </w:t>
      </w:r>
      <w:r>
        <w:t>Изображение</w:t>
      </w:r>
      <w:r>
        <w:rPr>
          <w:spacing w:val="-10"/>
        </w:rPr>
        <w:t xml:space="preserve"> </w:t>
      </w:r>
      <w:r>
        <w:t>дробей точками</w:t>
      </w:r>
      <w:r>
        <w:rPr>
          <w:spacing w:val="-6"/>
        </w:rPr>
        <w:t xml:space="preserve"> </w:t>
      </w:r>
      <w:r>
        <w:t>на</w:t>
      </w:r>
      <w:r>
        <w:rPr>
          <w:spacing w:val="-9"/>
        </w:rPr>
        <w:t xml:space="preserve"> </w:t>
      </w:r>
      <w:r>
        <w:t>числовой</w:t>
      </w:r>
      <w:r>
        <w:rPr>
          <w:spacing w:val="-5"/>
        </w:rPr>
        <w:t xml:space="preserve"> </w:t>
      </w:r>
      <w:r>
        <w:t>прямой.</w:t>
      </w:r>
      <w:r>
        <w:rPr>
          <w:spacing w:val="-9"/>
        </w:rPr>
        <w:t xml:space="preserve"> </w:t>
      </w:r>
      <w:r>
        <w:t>Основное</w:t>
      </w:r>
      <w:r>
        <w:rPr>
          <w:spacing w:val="-10"/>
        </w:rPr>
        <w:t xml:space="preserve"> </w:t>
      </w:r>
      <w:r>
        <w:t>свойство</w:t>
      </w:r>
      <w:r>
        <w:rPr>
          <w:spacing w:val="-7"/>
        </w:rPr>
        <w:t xml:space="preserve"> </w:t>
      </w:r>
      <w:r>
        <w:t>дроби.</w:t>
      </w:r>
      <w:r>
        <w:rPr>
          <w:spacing w:val="-9"/>
        </w:rPr>
        <w:t xml:space="preserve"> </w:t>
      </w:r>
      <w:r>
        <w:t>Сокращение</w:t>
      </w:r>
      <w:r>
        <w:rPr>
          <w:spacing w:val="-9"/>
        </w:rPr>
        <w:t xml:space="preserve"> </w:t>
      </w:r>
      <w:r>
        <w:t>дробей.</w:t>
      </w:r>
      <w:r>
        <w:rPr>
          <w:spacing w:val="-9"/>
        </w:rPr>
        <w:t xml:space="preserve"> </w:t>
      </w:r>
      <w:r>
        <w:t>Приведение</w:t>
      </w:r>
      <w:r>
        <w:rPr>
          <w:spacing w:val="-8"/>
        </w:rPr>
        <w:t xml:space="preserve"> </w:t>
      </w:r>
      <w:r>
        <w:t>дроби</w:t>
      </w:r>
      <w:r>
        <w:rPr>
          <w:spacing w:val="-10"/>
        </w:rPr>
        <w:t xml:space="preserve"> </w:t>
      </w:r>
      <w:r>
        <w:t>к новому знаменателю. Сравнение дробей.</w:t>
      </w:r>
    </w:p>
    <w:p w:rsidR="00F24135" w:rsidRDefault="005E5ACB">
      <w:pPr>
        <w:pStyle w:val="a3"/>
        <w:spacing w:before="1"/>
        <w:ind w:left="849" w:firstLine="0"/>
      </w:pPr>
      <w:r>
        <w:t>Сложение</w:t>
      </w:r>
      <w:r>
        <w:rPr>
          <w:spacing w:val="27"/>
        </w:rPr>
        <w:t xml:space="preserve"> </w:t>
      </w:r>
      <w:r>
        <w:t>и</w:t>
      </w:r>
      <w:r>
        <w:rPr>
          <w:spacing w:val="29"/>
        </w:rPr>
        <w:t xml:space="preserve"> </w:t>
      </w:r>
      <w:r>
        <w:t>вычитание</w:t>
      </w:r>
      <w:r>
        <w:rPr>
          <w:spacing w:val="28"/>
        </w:rPr>
        <w:t xml:space="preserve"> </w:t>
      </w:r>
      <w:r>
        <w:t>дробей.</w:t>
      </w:r>
      <w:r>
        <w:rPr>
          <w:spacing w:val="28"/>
        </w:rPr>
        <w:t xml:space="preserve"> </w:t>
      </w:r>
      <w:r>
        <w:t>Умножение</w:t>
      </w:r>
      <w:r>
        <w:rPr>
          <w:spacing w:val="27"/>
        </w:rPr>
        <w:t xml:space="preserve"> </w:t>
      </w:r>
      <w:r>
        <w:t>и</w:t>
      </w:r>
      <w:r>
        <w:rPr>
          <w:spacing w:val="26"/>
        </w:rPr>
        <w:t xml:space="preserve"> </w:t>
      </w:r>
      <w:r>
        <w:t>деление</w:t>
      </w:r>
      <w:r>
        <w:rPr>
          <w:spacing w:val="29"/>
        </w:rPr>
        <w:t xml:space="preserve"> </w:t>
      </w:r>
      <w:r>
        <w:t>дробей,</w:t>
      </w:r>
      <w:r>
        <w:rPr>
          <w:spacing w:val="28"/>
        </w:rPr>
        <w:t xml:space="preserve"> </w:t>
      </w:r>
      <w:r>
        <w:t>взаимно-обратные</w:t>
      </w:r>
      <w:r>
        <w:rPr>
          <w:spacing w:val="30"/>
        </w:rPr>
        <w:t xml:space="preserve"> </w:t>
      </w:r>
      <w:r>
        <w:rPr>
          <w:spacing w:val="-2"/>
        </w:rPr>
        <w:t>дроби.</w:t>
      </w:r>
    </w:p>
    <w:p w:rsidR="00F24135" w:rsidRDefault="005E5ACB">
      <w:pPr>
        <w:pStyle w:val="a3"/>
        <w:ind w:firstLine="0"/>
      </w:pPr>
      <w:r>
        <w:t>Нахождение</w:t>
      </w:r>
      <w:r>
        <w:rPr>
          <w:spacing w:val="-1"/>
        </w:rPr>
        <w:t xml:space="preserve"> </w:t>
      </w:r>
      <w:r>
        <w:t>части целого</w:t>
      </w:r>
      <w:r>
        <w:rPr>
          <w:spacing w:val="1"/>
        </w:rPr>
        <w:t xml:space="preserve"> </w:t>
      </w:r>
      <w:r>
        <w:t>и целого</w:t>
      </w:r>
      <w:r>
        <w:rPr>
          <w:spacing w:val="-1"/>
        </w:rPr>
        <w:t xml:space="preserve"> </w:t>
      </w:r>
      <w:r>
        <w:t>по</w:t>
      </w:r>
      <w:r>
        <w:rPr>
          <w:spacing w:val="-4"/>
        </w:rPr>
        <w:t xml:space="preserve"> </w:t>
      </w:r>
      <w:r>
        <w:t>его</w:t>
      </w:r>
      <w:r>
        <w:rPr>
          <w:spacing w:val="-1"/>
        </w:rPr>
        <w:t xml:space="preserve"> </w:t>
      </w:r>
      <w:r>
        <w:rPr>
          <w:spacing w:val="-2"/>
        </w:rPr>
        <w:t>части.</w:t>
      </w:r>
    </w:p>
    <w:p w:rsidR="00F24135" w:rsidRDefault="005E5ACB">
      <w:pPr>
        <w:pStyle w:val="a3"/>
        <w:ind w:left="849" w:firstLine="0"/>
      </w:pPr>
      <w:r>
        <w:t>Десятичная</w:t>
      </w:r>
      <w:r>
        <w:rPr>
          <w:spacing w:val="61"/>
          <w:w w:val="150"/>
        </w:rPr>
        <w:t xml:space="preserve"> </w:t>
      </w:r>
      <w:r>
        <w:t>запись</w:t>
      </w:r>
      <w:r>
        <w:rPr>
          <w:spacing w:val="64"/>
          <w:w w:val="150"/>
        </w:rPr>
        <w:t xml:space="preserve"> </w:t>
      </w:r>
      <w:r>
        <w:t>дробей.</w:t>
      </w:r>
      <w:r>
        <w:rPr>
          <w:spacing w:val="62"/>
          <w:w w:val="150"/>
        </w:rPr>
        <w:t xml:space="preserve"> </w:t>
      </w:r>
      <w:r>
        <w:t>Представление</w:t>
      </w:r>
      <w:r>
        <w:rPr>
          <w:spacing w:val="63"/>
          <w:w w:val="150"/>
        </w:rPr>
        <w:t xml:space="preserve"> </w:t>
      </w:r>
      <w:r>
        <w:t>десятичной</w:t>
      </w:r>
      <w:r>
        <w:rPr>
          <w:spacing w:val="63"/>
          <w:w w:val="150"/>
        </w:rPr>
        <w:t xml:space="preserve"> </w:t>
      </w:r>
      <w:r>
        <w:t>дроби</w:t>
      </w:r>
      <w:r>
        <w:rPr>
          <w:spacing w:val="63"/>
          <w:w w:val="150"/>
        </w:rPr>
        <w:t xml:space="preserve"> </w:t>
      </w:r>
      <w:r>
        <w:t>в</w:t>
      </w:r>
      <w:r>
        <w:rPr>
          <w:spacing w:val="62"/>
          <w:w w:val="150"/>
        </w:rPr>
        <w:t xml:space="preserve"> </w:t>
      </w:r>
      <w:r>
        <w:t>виде</w:t>
      </w:r>
      <w:r>
        <w:rPr>
          <w:spacing w:val="63"/>
          <w:w w:val="150"/>
        </w:rPr>
        <w:t xml:space="preserve"> </w:t>
      </w:r>
      <w:r>
        <w:rPr>
          <w:spacing w:val="-2"/>
        </w:rPr>
        <w:t>обыкновенной.</w:t>
      </w:r>
    </w:p>
    <w:p w:rsidR="00F24135" w:rsidRDefault="005E5ACB">
      <w:pPr>
        <w:pStyle w:val="a3"/>
        <w:ind w:firstLine="0"/>
      </w:pPr>
      <w:r>
        <w:t>Изображение</w:t>
      </w:r>
      <w:r>
        <w:rPr>
          <w:spacing w:val="-4"/>
        </w:rPr>
        <w:t xml:space="preserve"> </w:t>
      </w:r>
      <w:r>
        <w:t>десятичных</w:t>
      </w:r>
      <w:r>
        <w:rPr>
          <w:spacing w:val="-1"/>
        </w:rPr>
        <w:t xml:space="preserve"> </w:t>
      </w:r>
      <w:r>
        <w:t>дробей</w:t>
      </w:r>
      <w:r>
        <w:rPr>
          <w:spacing w:val="-1"/>
        </w:rPr>
        <w:t xml:space="preserve"> </w:t>
      </w:r>
      <w:r>
        <w:t>точками</w:t>
      </w:r>
      <w:r>
        <w:rPr>
          <w:spacing w:val="-2"/>
        </w:rPr>
        <w:t xml:space="preserve"> </w:t>
      </w:r>
      <w:r>
        <w:t>на</w:t>
      </w:r>
      <w:r>
        <w:rPr>
          <w:spacing w:val="-4"/>
        </w:rPr>
        <w:t xml:space="preserve"> </w:t>
      </w:r>
      <w:r>
        <w:t>числовой</w:t>
      </w:r>
      <w:r>
        <w:rPr>
          <w:spacing w:val="1"/>
        </w:rPr>
        <w:t xml:space="preserve"> </w:t>
      </w:r>
      <w:r>
        <w:t>прямой.</w:t>
      </w:r>
      <w:r>
        <w:rPr>
          <w:spacing w:val="-4"/>
        </w:rPr>
        <w:t xml:space="preserve"> </w:t>
      </w:r>
      <w:r>
        <w:t>Сравнение</w:t>
      </w:r>
      <w:r>
        <w:rPr>
          <w:spacing w:val="-5"/>
        </w:rPr>
        <w:t xml:space="preserve"> </w:t>
      </w:r>
      <w:r>
        <w:t>десятичных</w:t>
      </w:r>
      <w:r>
        <w:rPr>
          <w:spacing w:val="-1"/>
        </w:rPr>
        <w:t xml:space="preserve"> </w:t>
      </w:r>
      <w:r>
        <w:rPr>
          <w:spacing w:val="-2"/>
        </w:rPr>
        <w:t>дробей.</w:t>
      </w:r>
    </w:p>
    <w:p w:rsidR="00F24135" w:rsidRDefault="005E5ACB">
      <w:pPr>
        <w:pStyle w:val="a3"/>
        <w:ind w:left="849" w:right="768" w:firstLine="0"/>
      </w:pPr>
      <w:r>
        <w:t>Арифметические</w:t>
      </w:r>
      <w:r>
        <w:rPr>
          <w:spacing w:val="-5"/>
        </w:rPr>
        <w:t xml:space="preserve"> </w:t>
      </w:r>
      <w:r>
        <w:t>действия</w:t>
      </w:r>
      <w:r>
        <w:rPr>
          <w:spacing w:val="-4"/>
        </w:rPr>
        <w:t xml:space="preserve"> </w:t>
      </w:r>
      <w:r>
        <w:t>с</w:t>
      </w:r>
      <w:r>
        <w:rPr>
          <w:spacing w:val="-5"/>
        </w:rPr>
        <w:t xml:space="preserve"> </w:t>
      </w:r>
      <w:r>
        <w:t>десятичными</w:t>
      </w:r>
      <w:r>
        <w:rPr>
          <w:spacing w:val="-3"/>
        </w:rPr>
        <w:t xml:space="preserve"> </w:t>
      </w:r>
      <w:r>
        <w:t>дробями.</w:t>
      </w:r>
      <w:r>
        <w:rPr>
          <w:spacing w:val="-4"/>
        </w:rPr>
        <w:t xml:space="preserve"> </w:t>
      </w:r>
      <w:r>
        <w:t>Округление</w:t>
      </w:r>
      <w:r>
        <w:rPr>
          <w:spacing w:val="-5"/>
        </w:rPr>
        <w:t xml:space="preserve"> </w:t>
      </w:r>
      <w:r>
        <w:t>десятичных</w:t>
      </w:r>
      <w:r>
        <w:rPr>
          <w:spacing w:val="-5"/>
        </w:rPr>
        <w:t xml:space="preserve"> </w:t>
      </w:r>
      <w:r>
        <w:t>дробей. Решение текстовых задач.</w:t>
      </w:r>
    </w:p>
    <w:p w:rsidR="00F24135" w:rsidRDefault="005E5ACB">
      <w:pPr>
        <w:pStyle w:val="a3"/>
        <w:ind w:right="130"/>
      </w:pPr>
      <w:r>
        <w:t>Решение текстовых задач арифметическим способом.</w:t>
      </w:r>
      <w:r>
        <w:rPr>
          <w:spacing w:val="-1"/>
        </w:rPr>
        <w:t xml:space="preserve"> </w:t>
      </w:r>
      <w:r>
        <w:t>Решение логических задач.</w:t>
      </w:r>
      <w:r>
        <w:rPr>
          <w:spacing w:val="-1"/>
        </w:rPr>
        <w:t xml:space="preserve"> </w:t>
      </w:r>
      <w:r>
        <w:t>Решение задач перебором всех возможных вариантов. Использование при решении задач таблиц и схем.</w:t>
      </w:r>
    </w:p>
    <w:p w:rsidR="00F24135" w:rsidRDefault="005E5ACB">
      <w:pPr>
        <w:pStyle w:val="a3"/>
        <w:ind w:right="126"/>
      </w:pPr>
      <w: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F24135" w:rsidRDefault="005E5ACB">
      <w:pPr>
        <w:pStyle w:val="a3"/>
        <w:ind w:left="849" w:firstLine="0"/>
      </w:pPr>
      <w:r>
        <w:t>Решение</w:t>
      </w:r>
      <w:r>
        <w:rPr>
          <w:spacing w:val="-3"/>
        </w:rPr>
        <w:t xml:space="preserve"> </w:t>
      </w:r>
      <w:r>
        <w:t>основных</w:t>
      </w:r>
      <w:r>
        <w:rPr>
          <w:spacing w:val="-3"/>
        </w:rPr>
        <w:t xml:space="preserve"> </w:t>
      </w:r>
      <w:r>
        <w:t>задач</w:t>
      </w:r>
      <w:r>
        <w:rPr>
          <w:spacing w:val="-4"/>
        </w:rPr>
        <w:t xml:space="preserve"> </w:t>
      </w:r>
      <w:r>
        <w:t>на</w:t>
      </w:r>
      <w:r>
        <w:rPr>
          <w:spacing w:val="-1"/>
        </w:rPr>
        <w:t xml:space="preserve"> </w:t>
      </w:r>
      <w:r>
        <w:rPr>
          <w:spacing w:val="-2"/>
        </w:rPr>
        <w:t>дроби.</w:t>
      </w:r>
    </w:p>
    <w:p w:rsidR="00F24135" w:rsidRDefault="005E5ACB">
      <w:pPr>
        <w:pStyle w:val="a3"/>
        <w:ind w:left="849" w:right="3231" w:firstLine="0"/>
      </w:pPr>
      <w:r>
        <w:t>Представление</w:t>
      </w:r>
      <w:r>
        <w:rPr>
          <w:spacing w:val="-7"/>
        </w:rPr>
        <w:t xml:space="preserve"> </w:t>
      </w:r>
      <w:r>
        <w:t>данных</w:t>
      </w:r>
      <w:r>
        <w:rPr>
          <w:spacing w:val="-5"/>
        </w:rPr>
        <w:t xml:space="preserve"> </w:t>
      </w:r>
      <w:r>
        <w:t>в</w:t>
      </w:r>
      <w:r>
        <w:rPr>
          <w:spacing w:val="-7"/>
        </w:rPr>
        <w:t xml:space="preserve"> </w:t>
      </w:r>
      <w:r>
        <w:t>виде</w:t>
      </w:r>
      <w:r>
        <w:rPr>
          <w:spacing w:val="-7"/>
        </w:rPr>
        <w:t xml:space="preserve"> </w:t>
      </w:r>
      <w:r>
        <w:t>таблиц,</w:t>
      </w:r>
      <w:r>
        <w:rPr>
          <w:spacing w:val="-6"/>
        </w:rPr>
        <w:t xml:space="preserve"> </w:t>
      </w:r>
      <w:r>
        <w:t>столбчатых</w:t>
      </w:r>
      <w:r>
        <w:rPr>
          <w:spacing w:val="-7"/>
        </w:rPr>
        <w:t xml:space="preserve"> </w:t>
      </w:r>
      <w:r>
        <w:t>диаграмм. Наглядная геометрия.</w:t>
      </w:r>
    </w:p>
    <w:p w:rsidR="00F24135" w:rsidRDefault="005E5ACB">
      <w:pPr>
        <w:pStyle w:val="a3"/>
        <w:spacing w:before="1"/>
        <w:ind w:right="130"/>
      </w:pPr>
      <w: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F24135" w:rsidRDefault="005E5ACB">
      <w:pPr>
        <w:pStyle w:val="a3"/>
        <w:ind w:left="849" w:right="1475" w:firstLine="0"/>
        <w:jc w:val="left"/>
      </w:pPr>
      <w:r>
        <w:t>Длина отрезка, метрические единицы длины. Длина ломаной, периметр многоугольника.</w:t>
      </w:r>
      <w:r>
        <w:rPr>
          <w:spacing w:val="-5"/>
        </w:rPr>
        <w:t xml:space="preserve"> </w:t>
      </w:r>
      <w:r>
        <w:t>Измерение</w:t>
      </w:r>
      <w:r>
        <w:rPr>
          <w:spacing w:val="-6"/>
        </w:rPr>
        <w:t xml:space="preserve"> </w:t>
      </w:r>
      <w:r>
        <w:t>и</w:t>
      </w:r>
      <w:r>
        <w:rPr>
          <w:spacing w:val="-4"/>
        </w:rPr>
        <w:t xml:space="preserve"> </w:t>
      </w:r>
      <w:r>
        <w:t>построение</w:t>
      </w:r>
      <w:r>
        <w:rPr>
          <w:spacing w:val="-5"/>
        </w:rPr>
        <w:t xml:space="preserve"> </w:t>
      </w:r>
      <w:r>
        <w:t>углов</w:t>
      </w:r>
      <w:r>
        <w:rPr>
          <w:spacing w:val="-4"/>
        </w:rPr>
        <w:t xml:space="preserve"> </w:t>
      </w:r>
      <w:r>
        <w:t>с</w:t>
      </w:r>
      <w:r>
        <w:rPr>
          <w:spacing w:val="-6"/>
        </w:rPr>
        <w:t xml:space="preserve"> </w:t>
      </w:r>
      <w:r>
        <w:t>помощью</w:t>
      </w:r>
      <w:r>
        <w:rPr>
          <w:spacing w:val="-4"/>
        </w:rPr>
        <w:t xml:space="preserve"> </w:t>
      </w:r>
      <w:r>
        <w:t>транспортира.</w:t>
      </w:r>
    </w:p>
    <w:p w:rsidR="00F24135" w:rsidRDefault="005E5ACB">
      <w:pPr>
        <w:pStyle w:val="a3"/>
        <w:ind w:left="849" w:firstLine="0"/>
        <w:jc w:val="left"/>
      </w:pPr>
      <w:r>
        <w:t>Наглядные</w:t>
      </w:r>
      <w:r>
        <w:rPr>
          <w:spacing w:val="67"/>
          <w:w w:val="150"/>
        </w:rPr>
        <w:t xml:space="preserve"> </w:t>
      </w:r>
      <w:r>
        <w:t>представления</w:t>
      </w:r>
      <w:r>
        <w:rPr>
          <w:spacing w:val="74"/>
          <w:w w:val="150"/>
        </w:rPr>
        <w:t xml:space="preserve"> </w:t>
      </w:r>
      <w:r>
        <w:t>о</w:t>
      </w:r>
      <w:r>
        <w:rPr>
          <w:spacing w:val="70"/>
          <w:w w:val="150"/>
        </w:rPr>
        <w:t xml:space="preserve"> </w:t>
      </w:r>
      <w:r>
        <w:t>фигурах</w:t>
      </w:r>
      <w:r>
        <w:rPr>
          <w:spacing w:val="71"/>
          <w:w w:val="150"/>
        </w:rPr>
        <w:t xml:space="preserve"> </w:t>
      </w:r>
      <w:r>
        <w:t>на</w:t>
      </w:r>
      <w:r>
        <w:rPr>
          <w:spacing w:val="72"/>
          <w:w w:val="150"/>
        </w:rPr>
        <w:t xml:space="preserve"> </w:t>
      </w:r>
      <w:r>
        <w:t>плоскости:</w:t>
      </w:r>
      <w:r>
        <w:rPr>
          <w:spacing w:val="72"/>
          <w:w w:val="150"/>
        </w:rPr>
        <w:t xml:space="preserve"> </w:t>
      </w:r>
      <w:r>
        <w:t>многоугольник,</w:t>
      </w:r>
      <w:r>
        <w:rPr>
          <w:spacing w:val="70"/>
          <w:w w:val="150"/>
        </w:rPr>
        <w:t xml:space="preserve"> </w:t>
      </w:r>
      <w:r>
        <w:rPr>
          <w:spacing w:val="-2"/>
        </w:rPr>
        <w:t>прямоугольник,</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квадрат,</w:t>
      </w:r>
      <w:r>
        <w:rPr>
          <w:spacing w:val="-4"/>
        </w:rPr>
        <w:t xml:space="preserve"> </w:t>
      </w:r>
      <w:r>
        <w:t>треугольник,</w:t>
      </w:r>
      <w:r>
        <w:rPr>
          <w:spacing w:val="-3"/>
        </w:rPr>
        <w:t xml:space="preserve"> </w:t>
      </w:r>
      <w:r>
        <w:t>о</w:t>
      </w:r>
      <w:r>
        <w:rPr>
          <w:spacing w:val="-6"/>
        </w:rPr>
        <w:t xml:space="preserve"> </w:t>
      </w:r>
      <w:r>
        <w:t>равенстве</w:t>
      </w:r>
      <w:r>
        <w:rPr>
          <w:spacing w:val="-4"/>
        </w:rPr>
        <w:t xml:space="preserve"> </w:t>
      </w:r>
      <w:r>
        <w:rPr>
          <w:spacing w:val="-2"/>
        </w:rPr>
        <w:t>фигур.</w:t>
      </w:r>
    </w:p>
    <w:p w:rsidR="00F24135" w:rsidRDefault="005E5ACB">
      <w:pPr>
        <w:pStyle w:val="a3"/>
        <w:ind w:right="124"/>
      </w:pPr>
      <w:r>
        <w:t>Изображение</w:t>
      </w:r>
      <w:r>
        <w:rPr>
          <w:spacing w:val="-9"/>
        </w:rPr>
        <w:t xml:space="preserve"> </w:t>
      </w:r>
      <w:r>
        <w:t>фигур,</w:t>
      </w:r>
      <w:r>
        <w:rPr>
          <w:spacing w:val="-7"/>
        </w:rPr>
        <w:t xml:space="preserve"> </w:t>
      </w:r>
      <w:r>
        <w:t>в</w:t>
      </w:r>
      <w:r>
        <w:rPr>
          <w:spacing w:val="-10"/>
        </w:rPr>
        <w:t xml:space="preserve"> </w:t>
      </w:r>
      <w:r>
        <w:t>том</w:t>
      </w:r>
      <w:r>
        <w:rPr>
          <w:spacing w:val="-7"/>
        </w:rPr>
        <w:t xml:space="preserve"> </w:t>
      </w:r>
      <w:r>
        <w:t>числе</w:t>
      </w:r>
      <w:r>
        <w:rPr>
          <w:spacing w:val="-10"/>
        </w:rPr>
        <w:t xml:space="preserve"> </w:t>
      </w:r>
      <w:r>
        <w:t>на</w:t>
      </w:r>
      <w:r>
        <w:rPr>
          <w:spacing w:val="-8"/>
        </w:rPr>
        <w:t xml:space="preserve"> </w:t>
      </w:r>
      <w:r>
        <w:t>клетчатой</w:t>
      </w:r>
      <w:r>
        <w:rPr>
          <w:spacing w:val="-5"/>
        </w:rPr>
        <w:t xml:space="preserve"> </w:t>
      </w:r>
      <w:r>
        <w:t>бумаге.</w:t>
      </w:r>
      <w:r>
        <w:rPr>
          <w:spacing w:val="-9"/>
        </w:rPr>
        <w:t xml:space="preserve"> </w:t>
      </w:r>
      <w:r>
        <w:t>Построение</w:t>
      </w:r>
      <w:r>
        <w:rPr>
          <w:spacing w:val="-7"/>
        </w:rPr>
        <w:t xml:space="preserve"> </w:t>
      </w:r>
      <w:r>
        <w:t>конфигураций</w:t>
      </w:r>
      <w:r>
        <w:rPr>
          <w:spacing w:val="-6"/>
        </w:rPr>
        <w:t xml:space="preserve"> </w:t>
      </w:r>
      <w:r>
        <w:t>из</w:t>
      </w:r>
      <w:r>
        <w:rPr>
          <w:spacing w:val="-8"/>
        </w:rPr>
        <w:t xml:space="preserve"> </w:t>
      </w:r>
      <w:r>
        <w:t>частей прямой,</w:t>
      </w:r>
      <w:r>
        <w:rPr>
          <w:spacing w:val="-3"/>
        </w:rPr>
        <w:t xml:space="preserve"> </w:t>
      </w:r>
      <w:r>
        <w:t>окружности на</w:t>
      </w:r>
      <w:r>
        <w:rPr>
          <w:spacing w:val="-3"/>
        </w:rPr>
        <w:t xml:space="preserve"> </w:t>
      </w:r>
      <w:r>
        <w:t>нелинованной</w:t>
      </w:r>
      <w:r>
        <w:rPr>
          <w:spacing w:val="-7"/>
        </w:rPr>
        <w:t xml:space="preserve"> </w:t>
      </w:r>
      <w:r>
        <w:t>и</w:t>
      </w:r>
      <w:r>
        <w:rPr>
          <w:spacing w:val="-5"/>
        </w:rPr>
        <w:t xml:space="preserve"> </w:t>
      </w:r>
      <w:r>
        <w:t>клетчатой</w:t>
      </w:r>
      <w:r>
        <w:rPr>
          <w:spacing w:val="-2"/>
        </w:rPr>
        <w:t xml:space="preserve"> </w:t>
      </w:r>
      <w:r>
        <w:t>бумаге.</w:t>
      </w:r>
      <w:r>
        <w:rPr>
          <w:spacing w:val="-3"/>
        </w:rPr>
        <w:t xml:space="preserve"> </w:t>
      </w:r>
      <w:r>
        <w:t>Использование</w:t>
      </w:r>
      <w:r>
        <w:rPr>
          <w:spacing w:val="-6"/>
        </w:rPr>
        <w:t xml:space="preserve"> </w:t>
      </w:r>
      <w:r>
        <w:t>свойств</w:t>
      </w:r>
      <w:r>
        <w:rPr>
          <w:spacing w:val="-4"/>
        </w:rPr>
        <w:t xml:space="preserve"> </w:t>
      </w:r>
      <w:r>
        <w:t>сторон</w:t>
      </w:r>
      <w:r>
        <w:rPr>
          <w:spacing w:val="-5"/>
        </w:rPr>
        <w:t xml:space="preserve"> </w:t>
      </w:r>
      <w:r>
        <w:t>и углов прямоугольника, квадрата.</w:t>
      </w:r>
    </w:p>
    <w:p w:rsidR="00F24135" w:rsidRDefault="005E5ACB">
      <w:pPr>
        <w:pStyle w:val="a3"/>
        <w:spacing w:before="1"/>
        <w:ind w:right="126"/>
      </w:pPr>
      <w: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F24135" w:rsidRDefault="005E5ACB">
      <w:pPr>
        <w:pStyle w:val="a3"/>
        <w:ind w:right="127"/>
      </w:pPr>
      <w: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w:t>
      </w:r>
      <w:r>
        <w:rPr>
          <w:spacing w:val="-10"/>
        </w:rPr>
        <w:t xml:space="preserve"> </w:t>
      </w:r>
      <w:r>
        <w:t>Создание</w:t>
      </w:r>
      <w:r>
        <w:rPr>
          <w:spacing w:val="-10"/>
        </w:rPr>
        <w:t xml:space="preserve"> </w:t>
      </w:r>
      <w:r>
        <w:t>моделей</w:t>
      </w:r>
      <w:r>
        <w:rPr>
          <w:spacing w:val="-5"/>
        </w:rPr>
        <w:t xml:space="preserve"> </w:t>
      </w:r>
      <w:r>
        <w:t>многогранников</w:t>
      </w:r>
      <w:r>
        <w:rPr>
          <w:spacing w:val="-5"/>
        </w:rPr>
        <w:t xml:space="preserve"> </w:t>
      </w:r>
      <w:r>
        <w:t>(из</w:t>
      </w:r>
      <w:r>
        <w:rPr>
          <w:spacing w:val="-7"/>
        </w:rPr>
        <w:t xml:space="preserve"> </w:t>
      </w:r>
      <w:r>
        <w:t>бумаги,</w:t>
      </w:r>
      <w:r>
        <w:rPr>
          <w:spacing w:val="-10"/>
        </w:rPr>
        <w:t xml:space="preserve"> </w:t>
      </w:r>
      <w:r>
        <w:t>проволоки,</w:t>
      </w:r>
      <w:r>
        <w:rPr>
          <w:spacing w:val="-10"/>
        </w:rPr>
        <w:t xml:space="preserve"> </w:t>
      </w:r>
      <w:r>
        <w:t>пластилина</w:t>
      </w:r>
      <w:r>
        <w:rPr>
          <w:spacing w:val="-10"/>
        </w:rPr>
        <w:t xml:space="preserve"> </w:t>
      </w:r>
      <w:r>
        <w:t>и</w:t>
      </w:r>
      <w:r>
        <w:rPr>
          <w:spacing w:val="-12"/>
        </w:rPr>
        <w:t xml:space="preserve"> </w:t>
      </w:r>
      <w:r>
        <w:t xml:space="preserve">других </w:t>
      </w:r>
      <w:r>
        <w:rPr>
          <w:spacing w:val="-2"/>
        </w:rPr>
        <w:t>материалов).</w:t>
      </w:r>
    </w:p>
    <w:p w:rsidR="00F24135" w:rsidRDefault="005E5ACB">
      <w:pPr>
        <w:pStyle w:val="a3"/>
        <w:ind w:left="849" w:right="1634" w:firstLine="0"/>
      </w:pPr>
      <w:r>
        <w:t>Объём</w:t>
      </w:r>
      <w:r>
        <w:rPr>
          <w:spacing w:val="-8"/>
        </w:rPr>
        <w:t xml:space="preserve"> </w:t>
      </w:r>
      <w:r>
        <w:t>прямоугольного</w:t>
      </w:r>
      <w:r>
        <w:rPr>
          <w:spacing w:val="-6"/>
        </w:rPr>
        <w:t xml:space="preserve"> </w:t>
      </w:r>
      <w:r>
        <w:t>параллелепипеда,</w:t>
      </w:r>
      <w:r>
        <w:rPr>
          <w:spacing w:val="-6"/>
        </w:rPr>
        <w:t xml:space="preserve"> </w:t>
      </w:r>
      <w:r>
        <w:t>куба.</w:t>
      </w:r>
      <w:r>
        <w:rPr>
          <w:spacing w:val="-6"/>
        </w:rPr>
        <w:t xml:space="preserve"> </w:t>
      </w:r>
      <w:r>
        <w:t>Единицы</w:t>
      </w:r>
      <w:r>
        <w:rPr>
          <w:spacing w:val="-5"/>
        </w:rPr>
        <w:t xml:space="preserve"> </w:t>
      </w:r>
      <w:r>
        <w:t>измерения</w:t>
      </w:r>
      <w:r>
        <w:rPr>
          <w:spacing w:val="-7"/>
        </w:rPr>
        <w:t xml:space="preserve"> </w:t>
      </w:r>
      <w:r>
        <w:t>объёма. Содержание обучения в 6 классе.</w:t>
      </w:r>
    </w:p>
    <w:p w:rsidR="00F24135" w:rsidRDefault="005E5ACB">
      <w:pPr>
        <w:pStyle w:val="a3"/>
        <w:ind w:left="849" w:firstLine="0"/>
      </w:pPr>
      <w:r>
        <w:t>Натуральные</w:t>
      </w:r>
      <w:r>
        <w:rPr>
          <w:spacing w:val="-2"/>
        </w:rPr>
        <w:t xml:space="preserve"> числа.</w:t>
      </w:r>
    </w:p>
    <w:p w:rsidR="00F24135" w:rsidRDefault="005E5ACB">
      <w:pPr>
        <w:pStyle w:val="a3"/>
        <w:ind w:right="125"/>
      </w:pPr>
      <w: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F24135" w:rsidRDefault="005E5ACB">
      <w:pPr>
        <w:pStyle w:val="a3"/>
        <w:spacing w:before="1"/>
        <w:ind w:left="849" w:firstLine="0"/>
      </w:pPr>
      <w:r>
        <w:t>Делители</w:t>
      </w:r>
      <w:r>
        <w:rPr>
          <w:spacing w:val="38"/>
        </w:rPr>
        <w:t xml:space="preserve"> </w:t>
      </w:r>
      <w:r>
        <w:t>и</w:t>
      </w:r>
      <w:r>
        <w:rPr>
          <w:spacing w:val="36"/>
        </w:rPr>
        <w:t xml:space="preserve"> </w:t>
      </w:r>
      <w:r>
        <w:t>кратные</w:t>
      </w:r>
      <w:r>
        <w:rPr>
          <w:spacing w:val="35"/>
        </w:rPr>
        <w:t xml:space="preserve"> </w:t>
      </w:r>
      <w:r>
        <w:t>числа,</w:t>
      </w:r>
      <w:r>
        <w:rPr>
          <w:spacing w:val="36"/>
        </w:rPr>
        <w:t xml:space="preserve"> </w:t>
      </w:r>
      <w:r>
        <w:t>наибольший</w:t>
      </w:r>
      <w:r>
        <w:rPr>
          <w:spacing w:val="38"/>
        </w:rPr>
        <w:t xml:space="preserve"> </w:t>
      </w:r>
      <w:r>
        <w:t>общий</w:t>
      </w:r>
      <w:r>
        <w:rPr>
          <w:spacing w:val="39"/>
        </w:rPr>
        <w:t xml:space="preserve"> </w:t>
      </w:r>
      <w:r>
        <w:t>делитель</w:t>
      </w:r>
      <w:r>
        <w:rPr>
          <w:spacing w:val="36"/>
        </w:rPr>
        <w:t xml:space="preserve"> </w:t>
      </w:r>
      <w:r>
        <w:t>и</w:t>
      </w:r>
      <w:r>
        <w:rPr>
          <w:spacing w:val="36"/>
        </w:rPr>
        <w:t xml:space="preserve"> </w:t>
      </w:r>
      <w:r>
        <w:t>наименьшее</w:t>
      </w:r>
      <w:r>
        <w:rPr>
          <w:spacing w:val="35"/>
        </w:rPr>
        <w:t xml:space="preserve"> </w:t>
      </w:r>
      <w:r>
        <w:t>общее</w:t>
      </w:r>
      <w:r>
        <w:rPr>
          <w:spacing w:val="39"/>
        </w:rPr>
        <w:t xml:space="preserve"> </w:t>
      </w:r>
      <w:r>
        <w:rPr>
          <w:spacing w:val="-2"/>
        </w:rPr>
        <w:t>кратное.</w:t>
      </w:r>
    </w:p>
    <w:p w:rsidR="00F24135" w:rsidRDefault="005E5ACB">
      <w:pPr>
        <w:pStyle w:val="a3"/>
        <w:ind w:firstLine="0"/>
      </w:pPr>
      <w:r>
        <w:t>Делимость</w:t>
      </w:r>
      <w:r>
        <w:rPr>
          <w:spacing w:val="-1"/>
        </w:rPr>
        <w:t xml:space="preserve"> </w:t>
      </w:r>
      <w:r>
        <w:t>суммы</w:t>
      </w:r>
      <w:r>
        <w:rPr>
          <w:spacing w:val="-3"/>
        </w:rPr>
        <w:t xml:space="preserve"> </w:t>
      </w:r>
      <w:r>
        <w:t>и произведения.</w:t>
      </w:r>
      <w:r>
        <w:rPr>
          <w:spacing w:val="-2"/>
        </w:rPr>
        <w:t xml:space="preserve"> </w:t>
      </w:r>
      <w:r>
        <w:t>Деление</w:t>
      </w:r>
      <w:r>
        <w:rPr>
          <w:spacing w:val="-2"/>
        </w:rPr>
        <w:t xml:space="preserve"> </w:t>
      </w:r>
      <w:r>
        <w:t>с</w:t>
      </w:r>
      <w:r>
        <w:rPr>
          <w:spacing w:val="-2"/>
        </w:rPr>
        <w:t xml:space="preserve"> остатком.</w:t>
      </w:r>
    </w:p>
    <w:p w:rsidR="00F24135" w:rsidRDefault="005E5ACB">
      <w:pPr>
        <w:pStyle w:val="a3"/>
        <w:ind w:left="849" w:firstLine="0"/>
        <w:jc w:val="left"/>
      </w:pPr>
      <w:r>
        <w:rPr>
          <w:spacing w:val="-2"/>
        </w:rPr>
        <w:t>Дроби.</w:t>
      </w:r>
    </w:p>
    <w:p w:rsidR="00F24135" w:rsidRDefault="005E5ACB">
      <w:pPr>
        <w:pStyle w:val="a3"/>
        <w:ind w:right="125"/>
      </w:pPr>
      <w: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F24135" w:rsidRDefault="005E5ACB">
      <w:pPr>
        <w:pStyle w:val="a3"/>
        <w:ind w:right="126"/>
      </w:pPr>
      <w:r>
        <w:t>Отношение. Деление в данном отношении. Масштаб, пропорция. Применение пропорций при решении задач.</w:t>
      </w:r>
    </w:p>
    <w:p w:rsidR="00F24135" w:rsidRDefault="005E5ACB">
      <w:pPr>
        <w:pStyle w:val="a3"/>
        <w:ind w:right="128"/>
      </w:pPr>
      <w:r>
        <w:t>Понятие процента. Вычисление процента от величины и величины по её проценту. Выражение</w:t>
      </w:r>
      <w:r>
        <w:rPr>
          <w:spacing w:val="-15"/>
        </w:rPr>
        <w:t xml:space="preserve"> </w:t>
      </w:r>
      <w:r>
        <w:t>процентов</w:t>
      </w:r>
      <w:r>
        <w:rPr>
          <w:spacing w:val="-13"/>
        </w:rPr>
        <w:t xml:space="preserve"> </w:t>
      </w:r>
      <w:r>
        <w:t>десятичными</w:t>
      </w:r>
      <w:r>
        <w:rPr>
          <w:spacing w:val="-13"/>
        </w:rPr>
        <w:t xml:space="preserve"> </w:t>
      </w:r>
      <w:r>
        <w:t>дробями.</w:t>
      </w:r>
      <w:r>
        <w:rPr>
          <w:spacing w:val="-15"/>
        </w:rPr>
        <w:t xml:space="preserve"> </w:t>
      </w:r>
      <w:r>
        <w:t>Решение</w:t>
      </w:r>
      <w:r>
        <w:rPr>
          <w:spacing w:val="-14"/>
        </w:rPr>
        <w:t xml:space="preserve"> </w:t>
      </w:r>
      <w:r>
        <w:t>задач</w:t>
      </w:r>
      <w:r>
        <w:rPr>
          <w:spacing w:val="-15"/>
        </w:rPr>
        <w:t xml:space="preserve"> </w:t>
      </w:r>
      <w:r>
        <w:t>на</w:t>
      </w:r>
      <w:r>
        <w:rPr>
          <w:spacing w:val="-13"/>
        </w:rPr>
        <w:t xml:space="preserve"> </w:t>
      </w:r>
      <w:r>
        <w:t>проценты.</w:t>
      </w:r>
      <w:r>
        <w:rPr>
          <w:spacing w:val="-14"/>
        </w:rPr>
        <w:t xml:space="preserve"> </w:t>
      </w:r>
      <w:r>
        <w:t>Выражение</w:t>
      </w:r>
      <w:r>
        <w:rPr>
          <w:spacing w:val="-13"/>
        </w:rPr>
        <w:t xml:space="preserve"> </w:t>
      </w:r>
      <w:r>
        <w:t>отношения величин в процентах.</w:t>
      </w:r>
    </w:p>
    <w:p w:rsidR="00F24135" w:rsidRDefault="005E5ACB">
      <w:pPr>
        <w:pStyle w:val="a3"/>
        <w:spacing w:before="1"/>
        <w:ind w:left="849" w:firstLine="0"/>
      </w:pPr>
      <w:r>
        <w:t>Положительные и</w:t>
      </w:r>
      <w:r>
        <w:rPr>
          <w:spacing w:val="1"/>
        </w:rPr>
        <w:t xml:space="preserve"> </w:t>
      </w:r>
      <w:r>
        <w:t>отрицательные</w:t>
      </w:r>
      <w:r>
        <w:rPr>
          <w:spacing w:val="-2"/>
        </w:rPr>
        <w:t xml:space="preserve"> числа.</w:t>
      </w:r>
    </w:p>
    <w:p w:rsidR="00F24135" w:rsidRDefault="005E5ACB">
      <w:pPr>
        <w:pStyle w:val="a3"/>
        <w:ind w:right="126"/>
      </w:pPr>
      <w:r>
        <w:t xml:space="preserve">Положительные и отрицательные числа. Целые числа. Модуль числа, геометрическая интерпретация модуля числа. Изображение чисел на координатной прямой. Числовые промежутки. Сравнение чисел. Арифметические действия с положительными и отрицательными </w:t>
      </w:r>
      <w:r>
        <w:rPr>
          <w:spacing w:val="-2"/>
        </w:rPr>
        <w:t>числами.</w:t>
      </w:r>
    </w:p>
    <w:p w:rsidR="00F24135" w:rsidRDefault="005E5ACB">
      <w:pPr>
        <w:pStyle w:val="a3"/>
        <w:ind w:right="129"/>
      </w:pPr>
      <w:r>
        <w:t>Прямоугольная</w:t>
      </w:r>
      <w:r>
        <w:rPr>
          <w:spacing w:val="-15"/>
        </w:rPr>
        <w:t xml:space="preserve"> </w:t>
      </w:r>
      <w:r>
        <w:t>система</w:t>
      </w:r>
      <w:r>
        <w:rPr>
          <w:spacing w:val="-15"/>
        </w:rPr>
        <w:t xml:space="preserve"> </w:t>
      </w:r>
      <w:r>
        <w:t>координат</w:t>
      </w:r>
      <w:r>
        <w:rPr>
          <w:spacing w:val="-15"/>
        </w:rPr>
        <w:t xml:space="preserve"> </w:t>
      </w:r>
      <w:r>
        <w:t>на</w:t>
      </w:r>
      <w:r>
        <w:rPr>
          <w:spacing w:val="-15"/>
        </w:rPr>
        <w:t xml:space="preserve"> </w:t>
      </w:r>
      <w:r>
        <w:t>плоскости.</w:t>
      </w:r>
      <w:r>
        <w:rPr>
          <w:spacing w:val="-15"/>
        </w:rPr>
        <w:t xml:space="preserve"> </w:t>
      </w:r>
      <w:r>
        <w:t>Координаты</w:t>
      </w:r>
      <w:r>
        <w:rPr>
          <w:spacing w:val="-15"/>
        </w:rPr>
        <w:t xml:space="preserve"> </w:t>
      </w:r>
      <w:r>
        <w:t>точки</w:t>
      </w:r>
      <w:r>
        <w:rPr>
          <w:spacing w:val="-15"/>
        </w:rPr>
        <w:t xml:space="preserve"> </w:t>
      </w:r>
      <w:r>
        <w:t>на</w:t>
      </w:r>
      <w:r>
        <w:rPr>
          <w:spacing w:val="-15"/>
        </w:rPr>
        <w:t xml:space="preserve"> </w:t>
      </w:r>
      <w:r>
        <w:t>плоскости,</w:t>
      </w:r>
      <w:r>
        <w:rPr>
          <w:spacing w:val="-15"/>
        </w:rPr>
        <w:t xml:space="preserve"> </w:t>
      </w:r>
      <w:r>
        <w:t>абсцисса и ордината. Построение точек и фигур на координатной плоскости.</w:t>
      </w:r>
    </w:p>
    <w:p w:rsidR="00F24135" w:rsidRDefault="005E5ACB">
      <w:pPr>
        <w:pStyle w:val="a3"/>
        <w:ind w:left="849" w:firstLine="0"/>
      </w:pPr>
      <w:r>
        <w:t>Буквенные</w:t>
      </w:r>
      <w:r>
        <w:rPr>
          <w:spacing w:val="-1"/>
        </w:rPr>
        <w:t xml:space="preserve"> </w:t>
      </w:r>
      <w:r>
        <w:rPr>
          <w:spacing w:val="-2"/>
        </w:rPr>
        <w:t>выражения.</w:t>
      </w:r>
    </w:p>
    <w:p w:rsidR="00F24135" w:rsidRDefault="005E5ACB">
      <w:pPr>
        <w:pStyle w:val="a3"/>
        <w:ind w:right="127"/>
      </w:pPr>
      <w:r>
        <w:t>Применение букв для записи математических выражений и предложений. Свойства арифметических</w:t>
      </w:r>
      <w:r>
        <w:rPr>
          <w:spacing w:val="-4"/>
        </w:rPr>
        <w:t xml:space="preserve"> </w:t>
      </w:r>
      <w:r>
        <w:t>действий.</w:t>
      </w:r>
      <w:r>
        <w:rPr>
          <w:spacing w:val="-7"/>
        </w:rPr>
        <w:t xml:space="preserve"> </w:t>
      </w:r>
      <w:r>
        <w:t>Буквенные</w:t>
      </w:r>
      <w:r>
        <w:rPr>
          <w:spacing w:val="-6"/>
        </w:rPr>
        <w:t xml:space="preserve"> </w:t>
      </w:r>
      <w:r>
        <w:t>выражения</w:t>
      </w:r>
      <w:r>
        <w:rPr>
          <w:spacing w:val="-5"/>
        </w:rPr>
        <w:t xml:space="preserve"> </w:t>
      </w:r>
      <w:r>
        <w:t>и</w:t>
      </w:r>
      <w:r>
        <w:rPr>
          <w:spacing w:val="-6"/>
        </w:rPr>
        <w:t xml:space="preserve"> </w:t>
      </w:r>
      <w:r>
        <w:t>числовые</w:t>
      </w:r>
      <w:r>
        <w:rPr>
          <w:spacing w:val="-9"/>
        </w:rPr>
        <w:t xml:space="preserve"> </w:t>
      </w:r>
      <w:r>
        <w:t>подстановки.</w:t>
      </w:r>
      <w:r>
        <w:rPr>
          <w:spacing w:val="-7"/>
        </w:rPr>
        <w:t xml:space="preserve"> </w:t>
      </w:r>
      <w:r>
        <w:t>Буквенные</w:t>
      </w:r>
      <w:r>
        <w:rPr>
          <w:spacing w:val="-8"/>
        </w:rPr>
        <w:t xml:space="preserve"> </w:t>
      </w:r>
      <w:r>
        <w:t>равенства, нахождение</w:t>
      </w:r>
      <w:r>
        <w:rPr>
          <w:spacing w:val="-15"/>
        </w:rPr>
        <w:t xml:space="preserve"> </w:t>
      </w:r>
      <w:r>
        <w:t>неизвестного</w:t>
      </w:r>
      <w:r>
        <w:rPr>
          <w:spacing w:val="-15"/>
        </w:rPr>
        <w:t xml:space="preserve"> </w:t>
      </w:r>
      <w:r>
        <w:t>компонента.</w:t>
      </w:r>
      <w:r>
        <w:rPr>
          <w:spacing w:val="-15"/>
        </w:rPr>
        <w:t xml:space="preserve"> </w:t>
      </w:r>
      <w:r>
        <w:t>Формулы,</w:t>
      </w:r>
      <w:r>
        <w:rPr>
          <w:spacing w:val="-15"/>
        </w:rPr>
        <w:t xml:space="preserve"> </w:t>
      </w:r>
      <w:r>
        <w:t>формулы</w:t>
      </w:r>
      <w:r>
        <w:rPr>
          <w:spacing w:val="-15"/>
        </w:rPr>
        <w:t xml:space="preserve"> </w:t>
      </w:r>
      <w:r>
        <w:t>периметра</w:t>
      </w:r>
      <w:r>
        <w:rPr>
          <w:spacing w:val="-15"/>
        </w:rPr>
        <w:t xml:space="preserve"> </w:t>
      </w:r>
      <w:r>
        <w:t>и</w:t>
      </w:r>
      <w:r>
        <w:rPr>
          <w:spacing w:val="-15"/>
        </w:rPr>
        <w:t xml:space="preserve"> </w:t>
      </w:r>
      <w:r>
        <w:t>площади</w:t>
      </w:r>
      <w:r>
        <w:rPr>
          <w:spacing w:val="-15"/>
        </w:rPr>
        <w:t xml:space="preserve"> </w:t>
      </w:r>
      <w:r>
        <w:t>прямоугольника, квадрата, объёма параллелепипеда и куба.</w:t>
      </w:r>
    </w:p>
    <w:p w:rsidR="00F24135" w:rsidRDefault="005E5ACB">
      <w:pPr>
        <w:pStyle w:val="a3"/>
        <w:ind w:left="849" w:firstLine="0"/>
      </w:pPr>
      <w:r>
        <w:t>Решение текстовых</w:t>
      </w:r>
      <w:r>
        <w:rPr>
          <w:spacing w:val="2"/>
        </w:rPr>
        <w:t xml:space="preserve"> </w:t>
      </w:r>
      <w:r>
        <w:rPr>
          <w:spacing w:val="-2"/>
        </w:rPr>
        <w:t>задач.</w:t>
      </w:r>
    </w:p>
    <w:p w:rsidR="00F24135" w:rsidRDefault="005E5ACB">
      <w:pPr>
        <w:pStyle w:val="a3"/>
        <w:ind w:right="130"/>
      </w:pPr>
      <w:r>
        <w:t>Решение текстовых задач</w:t>
      </w:r>
      <w:r>
        <w:rPr>
          <w:spacing w:val="-1"/>
        </w:rPr>
        <w:t xml:space="preserve"> </w:t>
      </w:r>
      <w:r>
        <w:t>арифметическим способом. Решение логических задач. Решение задач перебором всех возможных вариантов.</w:t>
      </w:r>
    </w:p>
    <w:p w:rsidR="00F24135" w:rsidRDefault="005E5ACB">
      <w:pPr>
        <w:pStyle w:val="a3"/>
        <w:spacing w:before="1"/>
        <w:ind w:right="127"/>
      </w:pPr>
      <w: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w:t>
      </w:r>
      <w:r>
        <w:rPr>
          <w:spacing w:val="-4"/>
        </w:rPr>
        <w:t xml:space="preserve"> </w:t>
      </w:r>
      <w:r>
        <w:t>массы,</w:t>
      </w:r>
      <w:r>
        <w:rPr>
          <w:spacing w:val="-4"/>
        </w:rPr>
        <w:t xml:space="preserve"> </w:t>
      </w:r>
      <w:r>
        <w:t>стоимости,</w:t>
      </w:r>
      <w:r>
        <w:rPr>
          <w:spacing w:val="-4"/>
        </w:rPr>
        <w:t xml:space="preserve"> </w:t>
      </w:r>
      <w:r>
        <w:t>расстояния,</w:t>
      </w:r>
      <w:r>
        <w:rPr>
          <w:spacing w:val="-4"/>
        </w:rPr>
        <w:t xml:space="preserve"> </w:t>
      </w:r>
      <w:r>
        <w:t>времени,</w:t>
      </w:r>
      <w:r>
        <w:rPr>
          <w:spacing w:val="-4"/>
        </w:rPr>
        <w:t xml:space="preserve"> </w:t>
      </w:r>
      <w:r>
        <w:t>скорости.</w:t>
      </w:r>
      <w:r>
        <w:rPr>
          <w:spacing w:val="-4"/>
        </w:rPr>
        <w:t xml:space="preserve"> </w:t>
      </w:r>
      <w:r>
        <w:t>Связь</w:t>
      </w:r>
      <w:r>
        <w:rPr>
          <w:spacing w:val="-5"/>
        </w:rPr>
        <w:t xml:space="preserve"> </w:t>
      </w:r>
      <w:r>
        <w:t>между</w:t>
      </w:r>
      <w:r>
        <w:rPr>
          <w:spacing w:val="-4"/>
        </w:rPr>
        <w:t xml:space="preserve"> </w:t>
      </w:r>
      <w:r>
        <w:t>единицами</w:t>
      </w:r>
      <w:r>
        <w:rPr>
          <w:spacing w:val="-1"/>
        </w:rPr>
        <w:t xml:space="preserve"> </w:t>
      </w:r>
      <w:r>
        <w:t>измерения каждой величины.</w:t>
      </w:r>
    </w:p>
    <w:p w:rsidR="00F24135" w:rsidRDefault="005E5ACB">
      <w:pPr>
        <w:pStyle w:val="a3"/>
        <w:ind w:right="126"/>
      </w:pPr>
      <w:r>
        <w:t>Решение задач, связанных с отношением, пропорциональностью величин, процентами; решение основных задач на дроби и проценты.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1"/>
      </w:pPr>
      <w:r>
        <w:lastRenderedPageBreak/>
        <w:t>Оценка</w:t>
      </w:r>
      <w:r>
        <w:rPr>
          <w:spacing w:val="-15"/>
        </w:rPr>
        <w:t xml:space="preserve"> </w:t>
      </w:r>
      <w:r>
        <w:t>и</w:t>
      </w:r>
      <w:r>
        <w:rPr>
          <w:spacing w:val="-15"/>
        </w:rPr>
        <w:t xml:space="preserve"> </w:t>
      </w:r>
      <w:r>
        <w:t>прикидка,</w:t>
      </w:r>
      <w:r>
        <w:rPr>
          <w:spacing w:val="-15"/>
        </w:rPr>
        <w:t xml:space="preserve"> </w:t>
      </w:r>
      <w:r>
        <w:t>округление</w:t>
      </w:r>
      <w:r>
        <w:rPr>
          <w:spacing w:val="-15"/>
        </w:rPr>
        <w:t xml:space="preserve"> </w:t>
      </w:r>
      <w:r>
        <w:t>результата.</w:t>
      </w:r>
      <w:r>
        <w:rPr>
          <w:spacing w:val="-15"/>
        </w:rPr>
        <w:t xml:space="preserve"> </w:t>
      </w:r>
      <w:r>
        <w:t>Составление</w:t>
      </w:r>
      <w:r>
        <w:rPr>
          <w:spacing w:val="-15"/>
        </w:rPr>
        <w:t xml:space="preserve"> </w:t>
      </w:r>
      <w:r>
        <w:t>буквенных</w:t>
      </w:r>
      <w:r>
        <w:rPr>
          <w:spacing w:val="-15"/>
        </w:rPr>
        <w:t xml:space="preserve"> </w:t>
      </w:r>
      <w:r>
        <w:t>выражений</w:t>
      </w:r>
      <w:r>
        <w:rPr>
          <w:spacing w:val="-15"/>
        </w:rPr>
        <w:t xml:space="preserve"> </w:t>
      </w:r>
      <w:r>
        <w:t>по</w:t>
      </w:r>
      <w:r>
        <w:rPr>
          <w:spacing w:val="-15"/>
        </w:rPr>
        <w:t xml:space="preserve"> </w:t>
      </w:r>
      <w:r>
        <w:t xml:space="preserve">условию </w:t>
      </w:r>
      <w:r>
        <w:rPr>
          <w:spacing w:val="-2"/>
        </w:rPr>
        <w:t>задачи.</w:t>
      </w:r>
    </w:p>
    <w:p w:rsidR="00F24135" w:rsidRDefault="005E5ACB">
      <w:pPr>
        <w:pStyle w:val="a3"/>
        <w:spacing w:before="1"/>
        <w:ind w:left="849" w:right="2549" w:firstLine="0"/>
      </w:pPr>
      <w:r>
        <w:t>Представление</w:t>
      </w:r>
      <w:r>
        <w:rPr>
          <w:spacing w:val="-7"/>
        </w:rPr>
        <w:t xml:space="preserve"> </w:t>
      </w:r>
      <w:r>
        <w:t>данных</w:t>
      </w:r>
      <w:r>
        <w:rPr>
          <w:spacing w:val="-5"/>
        </w:rPr>
        <w:t xml:space="preserve"> </w:t>
      </w:r>
      <w:r>
        <w:t>с</w:t>
      </w:r>
      <w:r>
        <w:rPr>
          <w:spacing w:val="-7"/>
        </w:rPr>
        <w:t xml:space="preserve"> </w:t>
      </w:r>
      <w:r>
        <w:t>помощью</w:t>
      </w:r>
      <w:r>
        <w:rPr>
          <w:spacing w:val="-4"/>
        </w:rPr>
        <w:t xml:space="preserve"> </w:t>
      </w:r>
      <w:r>
        <w:t>таблиц</w:t>
      </w:r>
      <w:r>
        <w:rPr>
          <w:spacing w:val="-6"/>
        </w:rPr>
        <w:t xml:space="preserve"> </w:t>
      </w:r>
      <w:r>
        <w:t>и</w:t>
      </w:r>
      <w:r>
        <w:rPr>
          <w:spacing w:val="-5"/>
        </w:rPr>
        <w:t xml:space="preserve"> </w:t>
      </w:r>
      <w:r>
        <w:t>диаграмм.</w:t>
      </w:r>
      <w:r>
        <w:rPr>
          <w:spacing w:val="-6"/>
        </w:rPr>
        <w:t xml:space="preserve"> </w:t>
      </w:r>
      <w:r>
        <w:t>Столбчатые диаграммы: чтение и построение. Чтение круговых диаграмм.</w:t>
      </w:r>
    </w:p>
    <w:p w:rsidR="00F24135" w:rsidRDefault="005E5ACB">
      <w:pPr>
        <w:pStyle w:val="a3"/>
        <w:ind w:left="849" w:firstLine="0"/>
      </w:pPr>
      <w:r>
        <w:t>Наглядная</w:t>
      </w:r>
      <w:r>
        <w:rPr>
          <w:spacing w:val="-1"/>
        </w:rPr>
        <w:t xml:space="preserve"> </w:t>
      </w:r>
      <w:r>
        <w:rPr>
          <w:spacing w:val="-2"/>
        </w:rPr>
        <w:t>геометрия.</w:t>
      </w:r>
    </w:p>
    <w:p w:rsidR="00F24135" w:rsidRDefault="005E5ACB">
      <w:pPr>
        <w:pStyle w:val="a3"/>
        <w:ind w:right="130"/>
      </w:pPr>
      <w: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F24135" w:rsidRDefault="005E5ACB">
      <w:pPr>
        <w:pStyle w:val="a3"/>
        <w:ind w:right="124"/>
      </w:pPr>
      <w: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F24135" w:rsidRDefault="005E5ACB">
      <w:pPr>
        <w:pStyle w:val="a3"/>
        <w:ind w:right="126"/>
      </w:pPr>
      <w: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w:t>
      </w:r>
      <w:r>
        <w:rPr>
          <w:spacing w:val="-7"/>
        </w:rPr>
        <w:t xml:space="preserve"> </w:t>
      </w:r>
      <w:r>
        <w:t>примеры</w:t>
      </w:r>
      <w:r>
        <w:rPr>
          <w:spacing w:val="-7"/>
        </w:rPr>
        <w:t xml:space="preserve"> </w:t>
      </w:r>
      <w:r>
        <w:t>четырёхугольников.</w:t>
      </w:r>
      <w:r>
        <w:rPr>
          <w:spacing w:val="-4"/>
        </w:rPr>
        <w:t xml:space="preserve"> </w:t>
      </w:r>
      <w:r>
        <w:t>Прямоугольник,</w:t>
      </w:r>
      <w:r>
        <w:rPr>
          <w:spacing w:val="-4"/>
        </w:rPr>
        <w:t xml:space="preserve"> </w:t>
      </w:r>
      <w:r>
        <w:t>квадрат:</w:t>
      </w:r>
      <w:r>
        <w:rPr>
          <w:spacing w:val="-4"/>
        </w:rPr>
        <w:t xml:space="preserve"> </w:t>
      </w:r>
      <w:r>
        <w:t>использование</w:t>
      </w:r>
      <w:r>
        <w:rPr>
          <w:spacing w:val="-4"/>
        </w:rPr>
        <w:t xml:space="preserve"> </w:t>
      </w:r>
      <w:r>
        <w:t>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F24135" w:rsidRDefault="005E5ACB">
      <w:pPr>
        <w:pStyle w:val="a3"/>
        <w:spacing w:before="1"/>
        <w:ind w:right="127"/>
      </w:pPr>
      <w: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F24135" w:rsidRDefault="005E5ACB">
      <w:pPr>
        <w:pStyle w:val="a3"/>
        <w:ind w:left="849" w:right="3526" w:firstLine="0"/>
      </w:pPr>
      <w:r>
        <w:t>Симметрия:</w:t>
      </w:r>
      <w:r>
        <w:rPr>
          <w:spacing w:val="-7"/>
        </w:rPr>
        <w:t xml:space="preserve"> </w:t>
      </w:r>
      <w:r>
        <w:t>центральная,</w:t>
      </w:r>
      <w:r>
        <w:rPr>
          <w:spacing w:val="-7"/>
        </w:rPr>
        <w:t xml:space="preserve"> </w:t>
      </w:r>
      <w:r>
        <w:t>осевая</w:t>
      </w:r>
      <w:r>
        <w:rPr>
          <w:spacing w:val="-7"/>
        </w:rPr>
        <w:t xml:space="preserve"> </w:t>
      </w:r>
      <w:r>
        <w:t>и</w:t>
      </w:r>
      <w:r>
        <w:rPr>
          <w:spacing w:val="-6"/>
        </w:rPr>
        <w:t xml:space="preserve"> </w:t>
      </w:r>
      <w:r>
        <w:t>зеркальная</w:t>
      </w:r>
      <w:r>
        <w:rPr>
          <w:spacing w:val="-6"/>
        </w:rPr>
        <w:t xml:space="preserve"> </w:t>
      </w:r>
      <w:r>
        <w:t>симметрии. Построение симметричных фигур.</w:t>
      </w:r>
    </w:p>
    <w:p w:rsidR="00F24135" w:rsidRDefault="005E5ACB">
      <w:pPr>
        <w:pStyle w:val="a3"/>
        <w:ind w:right="123"/>
      </w:pPr>
      <w: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других материалов).</w:t>
      </w:r>
    </w:p>
    <w:p w:rsidR="00F24135" w:rsidRDefault="005E5ACB">
      <w:pPr>
        <w:pStyle w:val="a3"/>
        <w:ind w:left="849" w:firstLine="0"/>
      </w:pPr>
      <w:r>
        <w:t>Понятие</w:t>
      </w:r>
      <w:r>
        <w:rPr>
          <w:spacing w:val="45"/>
        </w:rPr>
        <w:t xml:space="preserve"> </w:t>
      </w:r>
      <w:r>
        <w:t>объёма,</w:t>
      </w:r>
      <w:r>
        <w:rPr>
          <w:spacing w:val="46"/>
        </w:rPr>
        <w:t xml:space="preserve"> </w:t>
      </w:r>
      <w:r>
        <w:t>единицы</w:t>
      </w:r>
      <w:r>
        <w:rPr>
          <w:spacing w:val="46"/>
        </w:rPr>
        <w:t xml:space="preserve"> </w:t>
      </w:r>
      <w:r>
        <w:t>измерения</w:t>
      </w:r>
      <w:r>
        <w:rPr>
          <w:spacing w:val="46"/>
        </w:rPr>
        <w:t xml:space="preserve"> </w:t>
      </w:r>
      <w:r>
        <w:t>объёма.</w:t>
      </w:r>
      <w:r>
        <w:rPr>
          <w:spacing w:val="47"/>
        </w:rPr>
        <w:t xml:space="preserve"> </w:t>
      </w:r>
      <w:r>
        <w:t>Объём</w:t>
      </w:r>
      <w:r>
        <w:rPr>
          <w:spacing w:val="47"/>
        </w:rPr>
        <w:t xml:space="preserve"> </w:t>
      </w:r>
      <w:r>
        <w:t>прямоугольного</w:t>
      </w:r>
      <w:r>
        <w:rPr>
          <w:spacing w:val="49"/>
        </w:rPr>
        <w:t xml:space="preserve"> </w:t>
      </w:r>
      <w:r>
        <w:rPr>
          <w:spacing w:val="-2"/>
        </w:rPr>
        <w:t>параллелепипеда,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ind w:firstLine="0"/>
        <w:jc w:val="left"/>
      </w:pPr>
      <w:r>
        <w:rPr>
          <w:spacing w:val="-4"/>
        </w:rPr>
        <w:lastRenderedPageBreak/>
        <w:t>куба.</w:t>
      </w:r>
    </w:p>
    <w:p w:rsidR="00F24135" w:rsidRDefault="005E5ACB">
      <w:pPr>
        <w:pStyle w:val="a3"/>
        <w:ind w:left="0" w:firstLine="0"/>
        <w:jc w:val="left"/>
      </w:pPr>
      <w:r>
        <w:br w:type="column"/>
      </w:r>
    </w:p>
    <w:p w:rsidR="00F24135" w:rsidRDefault="005E5ACB">
      <w:pPr>
        <w:pStyle w:val="a3"/>
        <w:ind w:firstLine="0"/>
        <w:jc w:val="left"/>
      </w:pPr>
      <w:r>
        <w:t>Предметные</w:t>
      </w:r>
      <w:r>
        <w:rPr>
          <w:spacing w:val="-3"/>
        </w:rPr>
        <w:t xml:space="preserve"> </w:t>
      </w:r>
      <w:r>
        <w:t>результаты</w:t>
      </w:r>
      <w:r>
        <w:rPr>
          <w:spacing w:val="-6"/>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t>курса</w:t>
      </w:r>
      <w:r>
        <w:rPr>
          <w:spacing w:val="-5"/>
        </w:rPr>
        <w:t xml:space="preserve"> </w:t>
      </w:r>
      <w:r>
        <w:rPr>
          <w:spacing w:val="-2"/>
        </w:rPr>
        <w:t>«Математика».</w:t>
      </w:r>
    </w:p>
    <w:p w:rsidR="00F24135" w:rsidRDefault="005E5ACB">
      <w:pPr>
        <w:pStyle w:val="a3"/>
        <w:ind w:firstLine="0"/>
        <w:jc w:val="left"/>
      </w:pPr>
      <w:r>
        <w:t>Предметные</w:t>
      </w:r>
      <w:r>
        <w:rPr>
          <w:spacing w:val="-5"/>
        </w:rPr>
        <w:t xml:space="preserve"> </w:t>
      </w:r>
      <w:r>
        <w:t>результаты</w:t>
      </w:r>
      <w:r>
        <w:rPr>
          <w:spacing w:val="-2"/>
        </w:rPr>
        <w:t xml:space="preserve"> </w:t>
      </w:r>
      <w:r>
        <w:t>освоения</w:t>
      </w:r>
      <w:r>
        <w:rPr>
          <w:spacing w:val="-5"/>
        </w:rPr>
        <w:t xml:space="preserve"> </w:t>
      </w:r>
      <w:r>
        <w:t>программы</w:t>
      </w:r>
      <w:r>
        <w:rPr>
          <w:spacing w:val="-2"/>
        </w:rPr>
        <w:t xml:space="preserve"> </w:t>
      </w:r>
      <w:r>
        <w:t>учебного</w:t>
      </w:r>
      <w:r>
        <w:rPr>
          <w:spacing w:val="-3"/>
        </w:rPr>
        <w:t xml:space="preserve"> </w:t>
      </w:r>
      <w:r>
        <w:t>курса</w:t>
      </w:r>
      <w:r>
        <w:rPr>
          <w:spacing w:val="-8"/>
        </w:rPr>
        <w:t xml:space="preserve"> </w:t>
      </w:r>
      <w:r>
        <w:t>к</w:t>
      </w:r>
      <w:r>
        <w:rPr>
          <w:spacing w:val="-3"/>
        </w:rPr>
        <w:t xml:space="preserve"> </w:t>
      </w:r>
      <w:r>
        <w:t>концу</w:t>
      </w:r>
      <w:r>
        <w:rPr>
          <w:spacing w:val="-6"/>
        </w:rPr>
        <w:t xml:space="preserve"> </w:t>
      </w:r>
      <w:r>
        <w:t>обучения в</w:t>
      </w:r>
      <w:r>
        <w:rPr>
          <w:spacing w:val="-5"/>
        </w:rPr>
        <w:t xml:space="preserve"> </w:t>
      </w:r>
      <w:r>
        <w:t>5</w:t>
      </w:r>
      <w:r>
        <w:rPr>
          <w:spacing w:val="-4"/>
        </w:rPr>
        <w:t xml:space="preserve"> </w:t>
      </w:r>
      <w:r>
        <w:t>классе. Числа и вычисления.</w:t>
      </w:r>
    </w:p>
    <w:p w:rsidR="00F24135" w:rsidRDefault="005E5ACB">
      <w:pPr>
        <w:pStyle w:val="a3"/>
        <w:spacing w:before="1"/>
        <w:ind w:right="1110" w:firstLine="0"/>
        <w:jc w:val="left"/>
      </w:pPr>
      <w:r>
        <w:t>Понимать</w:t>
      </w:r>
      <w:r>
        <w:rPr>
          <w:spacing w:val="-5"/>
        </w:rPr>
        <w:t xml:space="preserve"> </w:t>
      </w:r>
      <w:r>
        <w:t>и</w:t>
      </w:r>
      <w:r>
        <w:rPr>
          <w:spacing w:val="-8"/>
        </w:rPr>
        <w:t xml:space="preserve"> </w:t>
      </w:r>
      <w:r>
        <w:t>правильно</w:t>
      </w:r>
      <w:r>
        <w:rPr>
          <w:spacing w:val="-4"/>
        </w:rPr>
        <w:t xml:space="preserve"> </w:t>
      </w:r>
      <w:r>
        <w:t>употреблять</w:t>
      </w:r>
      <w:r>
        <w:rPr>
          <w:spacing w:val="-5"/>
        </w:rPr>
        <w:t xml:space="preserve"> </w:t>
      </w:r>
      <w:r>
        <w:t>термины,</w:t>
      </w:r>
      <w:r>
        <w:rPr>
          <w:spacing w:val="-6"/>
        </w:rPr>
        <w:t xml:space="preserve"> </w:t>
      </w:r>
      <w:r>
        <w:t>связанные</w:t>
      </w:r>
      <w:r>
        <w:rPr>
          <w:spacing w:val="-7"/>
        </w:rPr>
        <w:t xml:space="preserve"> </w:t>
      </w:r>
      <w:r>
        <w:t>с</w:t>
      </w:r>
      <w:r>
        <w:rPr>
          <w:spacing w:val="-7"/>
        </w:rPr>
        <w:t xml:space="preserve"> </w:t>
      </w:r>
      <w:r>
        <w:t>натуральными числами, обыкновенными и десятичными дробями.</w:t>
      </w:r>
    </w:p>
    <w:p w:rsidR="00F24135" w:rsidRDefault="005E5ACB">
      <w:pPr>
        <w:pStyle w:val="a3"/>
        <w:ind w:firstLine="0"/>
        <w:jc w:val="left"/>
      </w:pPr>
      <w:r>
        <w:t>Сравнивать</w:t>
      </w:r>
      <w:r>
        <w:rPr>
          <w:spacing w:val="63"/>
          <w:w w:val="150"/>
        </w:rPr>
        <w:t xml:space="preserve"> </w:t>
      </w:r>
      <w:r>
        <w:t>и</w:t>
      </w:r>
      <w:r>
        <w:rPr>
          <w:spacing w:val="65"/>
          <w:w w:val="150"/>
        </w:rPr>
        <w:t xml:space="preserve"> </w:t>
      </w:r>
      <w:r>
        <w:t>упорядочивать</w:t>
      </w:r>
      <w:r>
        <w:rPr>
          <w:spacing w:val="62"/>
          <w:w w:val="150"/>
        </w:rPr>
        <w:t xml:space="preserve"> </w:t>
      </w:r>
      <w:r>
        <w:t>натуральные</w:t>
      </w:r>
      <w:r>
        <w:rPr>
          <w:spacing w:val="63"/>
          <w:w w:val="150"/>
        </w:rPr>
        <w:t xml:space="preserve"> </w:t>
      </w:r>
      <w:r>
        <w:t>числа,</w:t>
      </w:r>
      <w:r>
        <w:rPr>
          <w:spacing w:val="62"/>
          <w:w w:val="150"/>
        </w:rPr>
        <w:t xml:space="preserve"> </w:t>
      </w:r>
      <w:r>
        <w:t>сравнивать</w:t>
      </w:r>
      <w:r>
        <w:rPr>
          <w:spacing w:val="64"/>
          <w:w w:val="150"/>
        </w:rPr>
        <w:t xml:space="preserve"> </w:t>
      </w:r>
      <w:r>
        <w:t>в</w:t>
      </w:r>
      <w:r>
        <w:rPr>
          <w:spacing w:val="63"/>
          <w:w w:val="150"/>
        </w:rPr>
        <w:t xml:space="preserve"> </w:t>
      </w:r>
      <w:r>
        <w:t>простейших</w:t>
      </w:r>
      <w:r>
        <w:rPr>
          <w:spacing w:val="65"/>
          <w:w w:val="150"/>
        </w:rPr>
        <w:t xml:space="preserve"> </w:t>
      </w:r>
      <w:r>
        <w:rPr>
          <w:spacing w:val="-2"/>
        </w:rPr>
        <w:t>случаях</w:t>
      </w:r>
    </w:p>
    <w:p w:rsidR="00F24135" w:rsidRDefault="00F24135">
      <w:pPr>
        <w:pStyle w:val="a3"/>
        <w:jc w:val="left"/>
        <w:sectPr w:rsidR="00F24135">
          <w:type w:val="continuous"/>
          <w:pgSz w:w="11900" w:h="16820"/>
          <w:pgMar w:top="880" w:right="566" w:bottom="1160" w:left="992" w:header="0" w:footer="967" w:gutter="0"/>
          <w:cols w:num="2" w:space="720" w:equalWidth="0">
            <w:col w:w="665" w:space="43"/>
            <w:col w:w="9634"/>
          </w:cols>
        </w:sectPr>
      </w:pPr>
    </w:p>
    <w:p w:rsidR="00F24135" w:rsidRDefault="005E5ACB">
      <w:pPr>
        <w:pStyle w:val="a3"/>
        <w:ind w:firstLine="0"/>
      </w:pPr>
      <w:r>
        <w:lastRenderedPageBreak/>
        <w:t>обыкновенные</w:t>
      </w:r>
      <w:r>
        <w:rPr>
          <w:spacing w:val="-4"/>
        </w:rPr>
        <w:t xml:space="preserve"> </w:t>
      </w:r>
      <w:r>
        <w:t>дроби,</w:t>
      </w:r>
      <w:r>
        <w:rPr>
          <w:spacing w:val="-1"/>
        </w:rPr>
        <w:t xml:space="preserve"> </w:t>
      </w:r>
      <w:r>
        <w:t>десятичные</w:t>
      </w:r>
      <w:r>
        <w:rPr>
          <w:spacing w:val="-4"/>
        </w:rPr>
        <w:t xml:space="preserve"> </w:t>
      </w:r>
      <w:r>
        <w:rPr>
          <w:spacing w:val="-2"/>
        </w:rPr>
        <w:t>дроби.</w:t>
      </w:r>
    </w:p>
    <w:p w:rsidR="00F24135" w:rsidRDefault="005E5ACB">
      <w:pPr>
        <w:pStyle w:val="a3"/>
        <w:ind w:right="129"/>
      </w:pPr>
      <w: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F24135" w:rsidRDefault="005E5ACB">
      <w:pPr>
        <w:pStyle w:val="a3"/>
        <w:ind w:right="125"/>
      </w:pPr>
      <w:r>
        <w:t>Выполнять</w:t>
      </w:r>
      <w:r>
        <w:rPr>
          <w:spacing w:val="-9"/>
        </w:rPr>
        <w:t xml:space="preserve"> </w:t>
      </w:r>
      <w:r>
        <w:t>арифметические</w:t>
      </w:r>
      <w:r>
        <w:rPr>
          <w:spacing w:val="-11"/>
        </w:rPr>
        <w:t xml:space="preserve"> </w:t>
      </w:r>
      <w:r>
        <w:t>действия</w:t>
      </w:r>
      <w:r>
        <w:rPr>
          <w:spacing w:val="-11"/>
        </w:rPr>
        <w:t xml:space="preserve"> </w:t>
      </w:r>
      <w:r>
        <w:t>с</w:t>
      </w:r>
      <w:r>
        <w:rPr>
          <w:spacing w:val="-13"/>
        </w:rPr>
        <w:t xml:space="preserve"> </w:t>
      </w:r>
      <w:r>
        <w:t>натуральными</w:t>
      </w:r>
      <w:r>
        <w:rPr>
          <w:spacing w:val="-9"/>
        </w:rPr>
        <w:t xml:space="preserve"> </w:t>
      </w:r>
      <w:r>
        <w:t>числами,</w:t>
      </w:r>
      <w:r>
        <w:rPr>
          <w:spacing w:val="-12"/>
        </w:rPr>
        <w:t xml:space="preserve"> </w:t>
      </w:r>
      <w:r>
        <w:t>с</w:t>
      </w:r>
      <w:r>
        <w:rPr>
          <w:spacing w:val="-13"/>
        </w:rPr>
        <w:t xml:space="preserve"> </w:t>
      </w:r>
      <w:r>
        <w:t>обыкновенными</w:t>
      </w:r>
      <w:r>
        <w:rPr>
          <w:spacing w:val="-10"/>
        </w:rPr>
        <w:t xml:space="preserve"> </w:t>
      </w:r>
      <w:r>
        <w:t>дробями в простейших случаях.</w:t>
      </w:r>
    </w:p>
    <w:p w:rsidR="00F24135" w:rsidRDefault="005E5ACB">
      <w:pPr>
        <w:pStyle w:val="a3"/>
        <w:ind w:left="849" w:right="3720" w:firstLine="0"/>
      </w:pPr>
      <w:r>
        <w:t>Выполнять</w:t>
      </w:r>
      <w:r>
        <w:rPr>
          <w:spacing w:val="-5"/>
        </w:rPr>
        <w:t xml:space="preserve"> </w:t>
      </w:r>
      <w:r>
        <w:t>проверку,</w:t>
      </w:r>
      <w:r>
        <w:rPr>
          <w:spacing w:val="-7"/>
        </w:rPr>
        <w:t xml:space="preserve"> </w:t>
      </w:r>
      <w:r>
        <w:t>прикидку</w:t>
      </w:r>
      <w:r>
        <w:rPr>
          <w:spacing w:val="-13"/>
        </w:rPr>
        <w:t xml:space="preserve"> </w:t>
      </w:r>
      <w:r>
        <w:t>результата</w:t>
      </w:r>
      <w:r>
        <w:rPr>
          <w:spacing w:val="-7"/>
        </w:rPr>
        <w:t xml:space="preserve"> </w:t>
      </w:r>
      <w:r>
        <w:t>вычислений. Округлять натуральные числа.</w:t>
      </w:r>
    </w:p>
    <w:p w:rsidR="00F24135" w:rsidRDefault="005E5ACB">
      <w:pPr>
        <w:pStyle w:val="a3"/>
        <w:ind w:left="849" w:firstLine="0"/>
      </w:pPr>
      <w:r>
        <w:t>Решение текстовых</w:t>
      </w:r>
      <w:r>
        <w:rPr>
          <w:spacing w:val="2"/>
        </w:rPr>
        <w:t xml:space="preserve"> </w:t>
      </w:r>
      <w:r>
        <w:rPr>
          <w:spacing w:val="-2"/>
        </w:rPr>
        <w:t>задач.</w:t>
      </w:r>
    </w:p>
    <w:p w:rsidR="00F24135" w:rsidRDefault="005E5ACB">
      <w:pPr>
        <w:pStyle w:val="a3"/>
        <w:ind w:right="126"/>
      </w:pPr>
      <w:r>
        <w:t>Решать текстовые задачи арифметическим способом и с помощью организованного конечного перебора всех возможных вариантов.</w:t>
      </w:r>
    </w:p>
    <w:p w:rsidR="00F24135" w:rsidRDefault="005E5ACB">
      <w:pPr>
        <w:pStyle w:val="a3"/>
        <w:ind w:right="130"/>
      </w:pPr>
      <w:r>
        <w:t>Решать задачи, содержащие зависимости, связывающие величины: скорость, время, расстояние, цена, количество, стоимость.</w:t>
      </w:r>
    </w:p>
    <w:p w:rsidR="00F24135" w:rsidRDefault="005E5ACB">
      <w:pPr>
        <w:pStyle w:val="a3"/>
        <w:ind w:left="849" w:right="1898" w:firstLine="0"/>
      </w:pPr>
      <w:r>
        <w:t>Использовать</w:t>
      </w:r>
      <w:r>
        <w:rPr>
          <w:spacing w:val="-3"/>
        </w:rPr>
        <w:t xml:space="preserve"> </w:t>
      </w:r>
      <w:r>
        <w:t>краткие</w:t>
      </w:r>
      <w:r>
        <w:rPr>
          <w:spacing w:val="-5"/>
        </w:rPr>
        <w:t xml:space="preserve"> </w:t>
      </w:r>
      <w:r>
        <w:t>записи,</w:t>
      </w:r>
      <w:r>
        <w:rPr>
          <w:spacing w:val="-5"/>
        </w:rPr>
        <w:t xml:space="preserve"> </w:t>
      </w:r>
      <w:r>
        <w:t>схемы,</w:t>
      </w:r>
      <w:r>
        <w:rPr>
          <w:spacing w:val="-5"/>
        </w:rPr>
        <w:t xml:space="preserve"> </w:t>
      </w:r>
      <w:r>
        <w:t>таблицы,</w:t>
      </w:r>
      <w:r>
        <w:rPr>
          <w:spacing w:val="-7"/>
        </w:rPr>
        <w:t xml:space="preserve"> </w:t>
      </w:r>
      <w:r>
        <w:t>обозначения</w:t>
      </w:r>
      <w:r>
        <w:rPr>
          <w:spacing w:val="-3"/>
        </w:rPr>
        <w:t xml:space="preserve"> </w:t>
      </w:r>
      <w:r>
        <w:t>при</w:t>
      </w:r>
      <w:r>
        <w:rPr>
          <w:spacing w:val="-5"/>
        </w:rPr>
        <w:t xml:space="preserve"> </w:t>
      </w:r>
      <w:r>
        <w:t xml:space="preserve">решении </w:t>
      </w:r>
      <w:r>
        <w:rPr>
          <w:spacing w:val="-2"/>
        </w:rPr>
        <w:t>задач.</w:t>
      </w:r>
    </w:p>
    <w:p w:rsidR="00F24135" w:rsidRDefault="005E5ACB">
      <w:pPr>
        <w:pStyle w:val="a3"/>
        <w:spacing w:before="1"/>
        <w:ind w:right="126"/>
      </w:pPr>
      <w:r>
        <w:t>Пользоваться основными единицами измерения: цены, массы, расстояния, времени, скорости, выражать одни единицы величины через другие.</w:t>
      </w:r>
    </w:p>
    <w:p w:rsidR="00F24135" w:rsidRDefault="005E5ACB">
      <w:pPr>
        <w:pStyle w:val="a3"/>
        <w:ind w:right="131"/>
      </w:pPr>
      <w: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F24135" w:rsidRDefault="005E5ACB">
      <w:pPr>
        <w:pStyle w:val="a3"/>
        <w:ind w:left="849" w:firstLine="0"/>
      </w:pPr>
      <w:r>
        <w:t>Наглядная</w:t>
      </w:r>
      <w:r>
        <w:rPr>
          <w:spacing w:val="-1"/>
        </w:rPr>
        <w:t xml:space="preserve"> </w:t>
      </w:r>
      <w:r>
        <w:rPr>
          <w:spacing w:val="-2"/>
        </w:rPr>
        <w:t>геометрия.</w:t>
      </w:r>
    </w:p>
    <w:p w:rsidR="00F24135" w:rsidRDefault="00F24135">
      <w:pPr>
        <w:pStyle w:val="a3"/>
        <w:sectPr w:rsidR="00F24135">
          <w:type w:val="continuous"/>
          <w:pgSz w:w="11900" w:h="16820"/>
          <w:pgMar w:top="880" w:right="566" w:bottom="1160" w:left="992" w:header="0" w:footer="967" w:gutter="0"/>
          <w:cols w:space="720"/>
        </w:sectPr>
      </w:pPr>
    </w:p>
    <w:p w:rsidR="00F24135" w:rsidRDefault="005E5ACB">
      <w:pPr>
        <w:pStyle w:val="a3"/>
        <w:tabs>
          <w:tab w:val="left" w:pos="2495"/>
          <w:tab w:val="left" w:pos="4547"/>
          <w:tab w:val="left" w:pos="5980"/>
          <w:tab w:val="left" w:pos="6865"/>
          <w:tab w:val="left" w:pos="7909"/>
          <w:tab w:val="left" w:pos="9011"/>
          <w:tab w:val="left" w:pos="9690"/>
        </w:tabs>
        <w:spacing w:before="73"/>
        <w:ind w:right="130"/>
        <w:jc w:val="left"/>
      </w:pPr>
      <w:r>
        <w:rPr>
          <w:spacing w:val="-2"/>
        </w:rPr>
        <w:lastRenderedPageBreak/>
        <w:t>Пользоваться</w:t>
      </w:r>
      <w:r>
        <w:tab/>
      </w:r>
      <w:r>
        <w:rPr>
          <w:spacing w:val="-2"/>
        </w:rPr>
        <w:t>геометрическими</w:t>
      </w:r>
      <w:r>
        <w:tab/>
      </w:r>
      <w:r>
        <w:rPr>
          <w:spacing w:val="-2"/>
        </w:rPr>
        <w:t>понятиями:</w:t>
      </w:r>
      <w:r>
        <w:tab/>
      </w:r>
      <w:r>
        <w:rPr>
          <w:spacing w:val="-2"/>
        </w:rPr>
        <w:t>точка,</w:t>
      </w:r>
      <w:r>
        <w:tab/>
      </w:r>
      <w:r>
        <w:rPr>
          <w:spacing w:val="-2"/>
        </w:rPr>
        <w:t>прямая,</w:t>
      </w:r>
      <w:r>
        <w:tab/>
      </w:r>
      <w:r>
        <w:rPr>
          <w:spacing w:val="-2"/>
        </w:rPr>
        <w:t>отрезок,</w:t>
      </w:r>
      <w:r>
        <w:tab/>
      </w:r>
      <w:r>
        <w:rPr>
          <w:spacing w:val="-4"/>
        </w:rPr>
        <w:t>луч,</w:t>
      </w:r>
      <w:r>
        <w:tab/>
      </w:r>
      <w:r>
        <w:rPr>
          <w:spacing w:val="-2"/>
        </w:rPr>
        <w:t xml:space="preserve">угол, </w:t>
      </w:r>
      <w:r>
        <w:t>многоугольник, окружность, круг.</w:t>
      </w:r>
    </w:p>
    <w:p w:rsidR="00F24135" w:rsidRDefault="005E5ACB">
      <w:pPr>
        <w:pStyle w:val="a3"/>
        <w:tabs>
          <w:tab w:val="left" w:pos="2200"/>
          <w:tab w:val="left" w:pos="3347"/>
          <w:tab w:val="left" w:pos="4506"/>
          <w:tab w:val="left" w:pos="6172"/>
          <w:tab w:val="left" w:pos="6969"/>
          <w:tab w:val="left" w:pos="8202"/>
          <w:tab w:val="left" w:pos="9095"/>
        </w:tabs>
        <w:spacing w:before="1"/>
        <w:ind w:right="130"/>
        <w:jc w:val="left"/>
      </w:pPr>
      <w:r>
        <w:rPr>
          <w:spacing w:val="-2"/>
        </w:rPr>
        <w:t>Приводить</w:t>
      </w:r>
      <w:r>
        <w:tab/>
      </w:r>
      <w:r>
        <w:rPr>
          <w:spacing w:val="-2"/>
        </w:rPr>
        <w:t>примеры</w:t>
      </w:r>
      <w:r>
        <w:tab/>
      </w:r>
      <w:r>
        <w:rPr>
          <w:spacing w:val="-2"/>
        </w:rPr>
        <w:t>объектов</w:t>
      </w:r>
      <w:r>
        <w:tab/>
      </w:r>
      <w:r>
        <w:rPr>
          <w:spacing w:val="-2"/>
        </w:rPr>
        <w:t>окружающего</w:t>
      </w:r>
      <w:r>
        <w:tab/>
      </w:r>
      <w:r>
        <w:rPr>
          <w:spacing w:val="-2"/>
        </w:rPr>
        <w:t>мира,</w:t>
      </w:r>
      <w:r>
        <w:tab/>
      </w:r>
      <w:r>
        <w:rPr>
          <w:spacing w:val="-2"/>
        </w:rPr>
        <w:t>имеющих</w:t>
      </w:r>
      <w:r>
        <w:tab/>
      </w:r>
      <w:r>
        <w:rPr>
          <w:spacing w:val="-2"/>
        </w:rPr>
        <w:t>форму</w:t>
      </w:r>
      <w:r>
        <w:tab/>
      </w:r>
      <w:r>
        <w:rPr>
          <w:spacing w:val="-2"/>
        </w:rPr>
        <w:t xml:space="preserve">изученных </w:t>
      </w:r>
      <w:r>
        <w:t>геометрических фигур.</w:t>
      </w:r>
    </w:p>
    <w:p w:rsidR="00F24135" w:rsidRDefault="005E5ACB">
      <w:pPr>
        <w:pStyle w:val="a3"/>
        <w:jc w:val="left"/>
      </w:pPr>
      <w:r>
        <w:t>Использовать</w:t>
      </w:r>
      <w:r>
        <w:rPr>
          <w:spacing w:val="-5"/>
        </w:rPr>
        <w:t xml:space="preserve"> </w:t>
      </w:r>
      <w:r>
        <w:t>терминологию,</w:t>
      </w:r>
      <w:r>
        <w:rPr>
          <w:spacing w:val="-8"/>
        </w:rPr>
        <w:t xml:space="preserve"> </w:t>
      </w:r>
      <w:r>
        <w:t>связанную</w:t>
      </w:r>
      <w:r>
        <w:rPr>
          <w:spacing w:val="-7"/>
        </w:rPr>
        <w:t xml:space="preserve"> </w:t>
      </w:r>
      <w:r>
        <w:t>с</w:t>
      </w:r>
      <w:r>
        <w:rPr>
          <w:spacing w:val="-6"/>
        </w:rPr>
        <w:t xml:space="preserve"> </w:t>
      </w:r>
      <w:r>
        <w:t>углами:</w:t>
      </w:r>
      <w:r>
        <w:rPr>
          <w:spacing w:val="-7"/>
        </w:rPr>
        <w:t xml:space="preserve"> </w:t>
      </w:r>
      <w:r>
        <w:t>вершина,</w:t>
      </w:r>
      <w:r>
        <w:rPr>
          <w:spacing w:val="-8"/>
        </w:rPr>
        <w:t xml:space="preserve"> </w:t>
      </w:r>
      <w:r>
        <w:t>сторона;</w:t>
      </w:r>
      <w:r>
        <w:rPr>
          <w:spacing w:val="-7"/>
        </w:rPr>
        <w:t xml:space="preserve"> </w:t>
      </w:r>
      <w:r>
        <w:t>с</w:t>
      </w:r>
      <w:r>
        <w:rPr>
          <w:spacing w:val="-10"/>
        </w:rPr>
        <w:t xml:space="preserve"> </w:t>
      </w:r>
      <w:r>
        <w:t>многоугольниками: угол, вершина, сторона, диагональ; с окружностью: радиус, диаметр, центр.</w:t>
      </w:r>
    </w:p>
    <w:p w:rsidR="00F24135" w:rsidRDefault="005E5ACB">
      <w:pPr>
        <w:pStyle w:val="a3"/>
        <w:ind w:left="849" w:right="1475" w:firstLine="0"/>
        <w:jc w:val="left"/>
      </w:pPr>
      <w:r>
        <w:t>Изображать</w:t>
      </w:r>
      <w:r>
        <w:rPr>
          <w:spacing w:val="-4"/>
        </w:rPr>
        <w:t xml:space="preserve"> </w:t>
      </w:r>
      <w:r>
        <w:t>изученные</w:t>
      </w:r>
      <w:r>
        <w:rPr>
          <w:spacing w:val="-4"/>
        </w:rPr>
        <w:t xml:space="preserve"> </w:t>
      </w:r>
      <w:r>
        <w:t>геометрические</w:t>
      </w:r>
      <w:r>
        <w:rPr>
          <w:spacing w:val="-7"/>
        </w:rPr>
        <w:t xml:space="preserve"> </w:t>
      </w:r>
      <w:r>
        <w:t>фигуры</w:t>
      </w:r>
      <w:r>
        <w:rPr>
          <w:spacing w:val="-6"/>
        </w:rPr>
        <w:t xml:space="preserve"> </w:t>
      </w:r>
      <w:r>
        <w:t>на</w:t>
      </w:r>
      <w:r>
        <w:rPr>
          <w:spacing w:val="-5"/>
        </w:rPr>
        <w:t xml:space="preserve"> </w:t>
      </w:r>
      <w:r>
        <w:t>нелинованной</w:t>
      </w:r>
      <w:r>
        <w:rPr>
          <w:spacing w:val="-3"/>
        </w:rPr>
        <w:t xml:space="preserve"> </w:t>
      </w:r>
      <w:r>
        <w:t>и</w:t>
      </w:r>
      <w:r>
        <w:rPr>
          <w:spacing w:val="-6"/>
        </w:rPr>
        <w:t xml:space="preserve"> </w:t>
      </w:r>
      <w:r>
        <w:t>клетчатой бумаге с помощью циркуля и линейки.</w:t>
      </w:r>
    </w:p>
    <w:p w:rsidR="00F24135" w:rsidRDefault="005E5ACB">
      <w:pPr>
        <w:pStyle w:val="a3"/>
        <w:jc w:val="left"/>
      </w:pPr>
      <w:r>
        <w:t>Находить</w:t>
      </w:r>
      <w:r>
        <w:rPr>
          <w:spacing w:val="40"/>
        </w:rPr>
        <w:t xml:space="preserve"> </w:t>
      </w:r>
      <w:r>
        <w:t>длины</w:t>
      </w:r>
      <w:r>
        <w:rPr>
          <w:spacing w:val="40"/>
        </w:rPr>
        <w:t xml:space="preserve"> </w:t>
      </w:r>
      <w:r>
        <w:t>отрезков</w:t>
      </w:r>
      <w:r>
        <w:rPr>
          <w:spacing w:val="40"/>
        </w:rPr>
        <w:t xml:space="preserve"> </w:t>
      </w:r>
      <w:r>
        <w:t>непосредственным</w:t>
      </w:r>
      <w:r>
        <w:rPr>
          <w:spacing w:val="39"/>
        </w:rPr>
        <w:t xml:space="preserve"> </w:t>
      </w:r>
      <w:r>
        <w:t>измерением</w:t>
      </w:r>
      <w:r>
        <w:rPr>
          <w:spacing w:val="40"/>
        </w:rPr>
        <w:t xml:space="preserve"> </w:t>
      </w:r>
      <w:r>
        <w:t>с</w:t>
      </w:r>
      <w:r>
        <w:rPr>
          <w:spacing w:val="39"/>
        </w:rPr>
        <w:t xml:space="preserve"> </w:t>
      </w:r>
      <w:r>
        <w:t>помощью</w:t>
      </w:r>
      <w:r>
        <w:rPr>
          <w:spacing w:val="40"/>
        </w:rPr>
        <w:t xml:space="preserve"> </w:t>
      </w:r>
      <w:r>
        <w:t>линейки,</w:t>
      </w:r>
      <w:r>
        <w:rPr>
          <w:spacing w:val="40"/>
        </w:rPr>
        <w:t xml:space="preserve"> </w:t>
      </w:r>
      <w:r>
        <w:t>строить отрезки заданной длины; строить окружность заданного радиуса.</w:t>
      </w:r>
    </w:p>
    <w:p w:rsidR="00F24135" w:rsidRDefault="005E5ACB">
      <w:pPr>
        <w:pStyle w:val="a3"/>
        <w:jc w:val="left"/>
      </w:pPr>
      <w:r>
        <w:t>Использовать</w:t>
      </w:r>
      <w:r>
        <w:rPr>
          <w:spacing w:val="40"/>
        </w:rPr>
        <w:t xml:space="preserve"> </w:t>
      </w:r>
      <w:r>
        <w:t>свойства</w:t>
      </w:r>
      <w:r>
        <w:rPr>
          <w:spacing w:val="40"/>
        </w:rPr>
        <w:t xml:space="preserve"> </w:t>
      </w:r>
      <w:r>
        <w:t>сторон</w:t>
      </w:r>
      <w:r>
        <w:rPr>
          <w:spacing w:val="40"/>
        </w:rPr>
        <w:t xml:space="preserve"> </w:t>
      </w:r>
      <w:r>
        <w:t>и</w:t>
      </w:r>
      <w:r>
        <w:rPr>
          <w:spacing w:val="40"/>
        </w:rPr>
        <w:t xml:space="preserve"> </w:t>
      </w:r>
      <w:r>
        <w:t>углов</w:t>
      </w:r>
      <w:r>
        <w:rPr>
          <w:spacing w:val="40"/>
        </w:rPr>
        <w:t xml:space="preserve"> </w:t>
      </w:r>
      <w:r>
        <w:t>прямоугольника,</w:t>
      </w:r>
      <w:r>
        <w:rPr>
          <w:spacing w:val="40"/>
        </w:rPr>
        <w:t xml:space="preserve"> </w:t>
      </w:r>
      <w:r>
        <w:t>квадрата</w:t>
      </w:r>
      <w:r>
        <w:rPr>
          <w:spacing w:val="40"/>
        </w:rPr>
        <w:t xml:space="preserve"> </w:t>
      </w:r>
      <w:r>
        <w:t>для</w:t>
      </w:r>
      <w:r>
        <w:rPr>
          <w:spacing w:val="40"/>
        </w:rPr>
        <w:t xml:space="preserve"> </w:t>
      </w:r>
      <w:r>
        <w:t>их</w:t>
      </w:r>
      <w:r>
        <w:rPr>
          <w:spacing w:val="40"/>
        </w:rPr>
        <w:t xml:space="preserve"> </w:t>
      </w:r>
      <w:r>
        <w:t>построения,</w:t>
      </w:r>
      <w:r>
        <w:rPr>
          <w:spacing w:val="40"/>
        </w:rPr>
        <w:t xml:space="preserve"> </w:t>
      </w:r>
      <w:r>
        <w:t>вычисления площади и периметра.</w:t>
      </w:r>
    </w:p>
    <w:p w:rsidR="00F24135" w:rsidRDefault="005E5ACB">
      <w:pPr>
        <w:pStyle w:val="a3"/>
        <w:jc w:val="left"/>
      </w:pPr>
      <w:r>
        <w:t>Вычислять</w:t>
      </w:r>
      <w:r>
        <w:rPr>
          <w:spacing w:val="80"/>
        </w:rPr>
        <w:t xml:space="preserve"> </w:t>
      </w:r>
      <w:r>
        <w:t>периметр</w:t>
      </w:r>
      <w:r>
        <w:rPr>
          <w:spacing w:val="80"/>
        </w:rPr>
        <w:t xml:space="preserve"> </w:t>
      </w:r>
      <w:r>
        <w:t>и</w:t>
      </w:r>
      <w:r>
        <w:rPr>
          <w:spacing w:val="80"/>
        </w:rPr>
        <w:t xml:space="preserve"> </w:t>
      </w:r>
      <w:r>
        <w:t>площадь</w:t>
      </w:r>
      <w:r>
        <w:rPr>
          <w:spacing w:val="80"/>
        </w:rPr>
        <w:t xml:space="preserve"> </w:t>
      </w:r>
      <w:r>
        <w:t>квадрата,</w:t>
      </w:r>
      <w:r>
        <w:rPr>
          <w:spacing w:val="80"/>
        </w:rPr>
        <w:t xml:space="preserve"> </w:t>
      </w:r>
      <w:r>
        <w:t>прямоугольника,</w:t>
      </w:r>
      <w:r>
        <w:rPr>
          <w:spacing w:val="80"/>
        </w:rPr>
        <w:t xml:space="preserve"> </w:t>
      </w:r>
      <w:r>
        <w:t>фигур,</w:t>
      </w:r>
      <w:r>
        <w:rPr>
          <w:spacing w:val="80"/>
        </w:rPr>
        <w:t xml:space="preserve"> </w:t>
      </w:r>
      <w:r>
        <w:t>составленных</w:t>
      </w:r>
      <w:r>
        <w:rPr>
          <w:spacing w:val="80"/>
        </w:rPr>
        <w:t xml:space="preserve"> </w:t>
      </w:r>
      <w:r>
        <w:t>из прямоугольников, в том числе фигур, изображённых на клетчатой бумаге.</w:t>
      </w:r>
    </w:p>
    <w:p w:rsidR="00F24135" w:rsidRDefault="005E5ACB">
      <w:pPr>
        <w:pStyle w:val="a3"/>
        <w:spacing w:before="1"/>
        <w:jc w:val="left"/>
      </w:pPr>
      <w:r>
        <w:t>Пользоваться основными</w:t>
      </w:r>
      <w:r>
        <w:rPr>
          <w:spacing w:val="-2"/>
        </w:rPr>
        <w:t xml:space="preserve"> </w:t>
      </w:r>
      <w:r>
        <w:t>метрическими единицами</w:t>
      </w:r>
      <w:r>
        <w:rPr>
          <w:spacing w:val="-3"/>
        </w:rPr>
        <w:t xml:space="preserve"> </w:t>
      </w:r>
      <w:r>
        <w:t>измерения длины,</w:t>
      </w:r>
      <w:r>
        <w:rPr>
          <w:spacing w:val="-1"/>
        </w:rPr>
        <w:t xml:space="preserve"> </w:t>
      </w:r>
      <w:r>
        <w:t>площади; выражать одни единицы величины через другие.</w:t>
      </w:r>
    </w:p>
    <w:p w:rsidR="00F24135" w:rsidRDefault="005E5ACB">
      <w:pPr>
        <w:pStyle w:val="a3"/>
        <w:jc w:val="left"/>
      </w:pPr>
      <w:r>
        <w:t>Распознавать</w:t>
      </w:r>
      <w:r>
        <w:rPr>
          <w:spacing w:val="38"/>
        </w:rPr>
        <w:t xml:space="preserve"> </w:t>
      </w:r>
      <w:r>
        <w:t>параллелепипед,</w:t>
      </w:r>
      <w:r>
        <w:rPr>
          <w:spacing w:val="36"/>
        </w:rPr>
        <w:t xml:space="preserve"> </w:t>
      </w:r>
      <w:r>
        <w:t>куб,</w:t>
      </w:r>
      <w:r>
        <w:rPr>
          <w:spacing w:val="39"/>
        </w:rPr>
        <w:t xml:space="preserve"> </w:t>
      </w:r>
      <w:r>
        <w:t>использовать</w:t>
      </w:r>
      <w:r>
        <w:rPr>
          <w:spacing w:val="39"/>
        </w:rPr>
        <w:t xml:space="preserve"> </w:t>
      </w:r>
      <w:r>
        <w:t>терминологию:</w:t>
      </w:r>
      <w:r>
        <w:rPr>
          <w:spacing w:val="37"/>
        </w:rPr>
        <w:t xml:space="preserve"> </w:t>
      </w:r>
      <w:r>
        <w:t>вершина,</w:t>
      </w:r>
      <w:r>
        <w:rPr>
          <w:spacing w:val="39"/>
        </w:rPr>
        <w:t xml:space="preserve"> </w:t>
      </w:r>
      <w:r>
        <w:t>ребро,</w:t>
      </w:r>
      <w:r>
        <w:rPr>
          <w:spacing w:val="39"/>
        </w:rPr>
        <w:t xml:space="preserve"> </w:t>
      </w:r>
      <w:r>
        <w:t>грань, измерения, находить измерения параллелепипеда, куба.</w:t>
      </w:r>
    </w:p>
    <w:p w:rsidR="00F24135" w:rsidRDefault="005E5ACB">
      <w:pPr>
        <w:pStyle w:val="a3"/>
        <w:tabs>
          <w:tab w:val="left" w:pos="2176"/>
          <w:tab w:val="left" w:pos="3006"/>
          <w:tab w:val="left" w:pos="3741"/>
          <w:tab w:val="left" w:pos="5704"/>
          <w:tab w:val="left" w:pos="6160"/>
          <w:tab w:val="left" w:pos="7367"/>
          <w:tab w:val="left" w:pos="8862"/>
        </w:tabs>
        <w:ind w:right="124"/>
        <w:jc w:val="left"/>
      </w:pPr>
      <w:r>
        <w:rPr>
          <w:spacing w:val="-2"/>
        </w:rPr>
        <w:t>Вычислять</w:t>
      </w:r>
      <w:r>
        <w:tab/>
      </w:r>
      <w:r>
        <w:rPr>
          <w:spacing w:val="-2"/>
        </w:rPr>
        <w:t>объём</w:t>
      </w:r>
      <w:r>
        <w:tab/>
      </w:r>
      <w:r>
        <w:rPr>
          <w:spacing w:val="-4"/>
        </w:rPr>
        <w:t>куба,</w:t>
      </w:r>
      <w:r>
        <w:tab/>
      </w:r>
      <w:r>
        <w:rPr>
          <w:spacing w:val="-2"/>
        </w:rPr>
        <w:t>параллелепипеда</w:t>
      </w:r>
      <w:r>
        <w:tab/>
      </w:r>
      <w:r>
        <w:rPr>
          <w:spacing w:val="-6"/>
        </w:rPr>
        <w:t>по</w:t>
      </w:r>
      <w:r>
        <w:tab/>
      </w:r>
      <w:r>
        <w:rPr>
          <w:spacing w:val="-2"/>
        </w:rPr>
        <w:t>заданным</w:t>
      </w:r>
      <w:r>
        <w:tab/>
      </w:r>
      <w:r>
        <w:rPr>
          <w:spacing w:val="-2"/>
        </w:rPr>
        <w:t>измерениям,</w:t>
      </w:r>
      <w:r>
        <w:tab/>
      </w:r>
      <w:r>
        <w:rPr>
          <w:spacing w:val="-2"/>
        </w:rPr>
        <w:t xml:space="preserve">пользоваться </w:t>
      </w:r>
      <w:r>
        <w:t>единицами измерения объёма.</w:t>
      </w:r>
    </w:p>
    <w:p w:rsidR="00F24135" w:rsidRDefault="005E5ACB">
      <w:pPr>
        <w:pStyle w:val="a3"/>
        <w:jc w:val="left"/>
      </w:pPr>
      <w:r>
        <w:t>Решать</w:t>
      </w:r>
      <w:r>
        <w:rPr>
          <w:spacing w:val="80"/>
          <w:w w:val="150"/>
        </w:rPr>
        <w:t xml:space="preserve"> </w:t>
      </w:r>
      <w:r>
        <w:t>несложные</w:t>
      </w:r>
      <w:r>
        <w:rPr>
          <w:spacing w:val="80"/>
          <w:w w:val="150"/>
        </w:rPr>
        <w:t xml:space="preserve"> </w:t>
      </w:r>
      <w:r>
        <w:t>задачи</w:t>
      </w:r>
      <w:r>
        <w:rPr>
          <w:spacing w:val="80"/>
          <w:w w:val="150"/>
        </w:rPr>
        <w:t xml:space="preserve"> </w:t>
      </w:r>
      <w:r>
        <w:t>на</w:t>
      </w:r>
      <w:r>
        <w:rPr>
          <w:spacing w:val="80"/>
          <w:w w:val="150"/>
        </w:rPr>
        <w:t xml:space="preserve"> </w:t>
      </w:r>
      <w:r>
        <w:t>измерение</w:t>
      </w:r>
      <w:r>
        <w:rPr>
          <w:spacing w:val="80"/>
          <w:w w:val="150"/>
        </w:rPr>
        <w:t xml:space="preserve"> </w:t>
      </w:r>
      <w:r>
        <w:t>геометрических</w:t>
      </w:r>
      <w:r>
        <w:rPr>
          <w:spacing w:val="80"/>
          <w:w w:val="150"/>
        </w:rPr>
        <w:t xml:space="preserve"> </w:t>
      </w:r>
      <w:r>
        <w:t>величин</w:t>
      </w:r>
      <w:r>
        <w:rPr>
          <w:spacing w:val="80"/>
          <w:w w:val="150"/>
        </w:rPr>
        <w:t xml:space="preserve"> </w:t>
      </w:r>
      <w:r>
        <w:t>в</w:t>
      </w:r>
      <w:r>
        <w:rPr>
          <w:spacing w:val="80"/>
          <w:w w:val="150"/>
        </w:rPr>
        <w:t xml:space="preserve"> </w:t>
      </w:r>
      <w:r>
        <w:t xml:space="preserve">практических </w:t>
      </w:r>
      <w:r>
        <w:rPr>
          <w:spacing w:val="-2"/>
        </w:rPr>
        <w:t>ситуациях.</w:t>
      </w:r>
    </w:p>
    <w:p w:rsidR="00F24135" w:rsidRDefault="005E5ACB">
      <w:pPr>
        <w:pStyle w:val="a3"/>
        <w:ind w:left="849" w:firstLine="0"/>
        <w:jc w:val="left"/>
      </w:pPr>
      <w:r>
        <w:t>Предметные</w:t>
      </w:r>
      <w:r>
        <w:rPr>
          <w:spacing w:val="-4"/>
        </w:rPr>
        <w:t xml:space="preserve"> </w:t>
      </w:r>
      <w:r>
        <w:t>результаты</w:t>
      </w:r>
      <w:r>
        <w:rPr>
          <w:spacing w:val="-1"/>
        </w:rPr>
        <w:t xml:space="preserve"> </w:t>
      </w:r>
      <w:r>
        <w:t>освоения</w:t>
      </w:r>
      <w:r>
        <w:rPr>
          <w:spacing w:val="-4"/>
        </w:rPr>
        <w:t xml:space="preserve"> </w:t>
      </w:r>
      <w:r>
        <w:t>программы</w:t>
      </w:r>
      <w:r>
        <w:rPr>
          <w:spacing w:val="-1"/>
        </w:rPr>
        <w:t xml:space="preserve"> </w:t>
      </w:r>
      <w:r>
        <w:t>учебного</w:t>
      </w:r>
      <w:r>
        <w:rPr>
          <w:spacing w:val="-4"/>
        </w:rPr>
        <w:t xml:space="preserve"> </w:t>
      </w:r>
      <w:r>
        <w:t>курса</w:t>
      </w:r>
      <w:r>
        <w:rPr>
          <w:spacing w:val="-8"/>
        </w:rPr>
        <w:t xml:space="preserve"> </w:t>
      </w: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6</w:t>
      </w:r>
      <w:r>
        <w:rPr>
          <w:spacing w:val="-3"/>
        </w:rPr>
        <w:t xml:space="preserve"> </w:t>
      </w:r>
      <w:r>
        <w:t>классе. Числа и вычисления.</w:t>
      </w:r>
    </w:p>
    <w:p w:rsidR="00F24135" w:rsidRDefault="005E5ACB">
      <w:pPr>
        <w:pStyle w:val="a3"/>
        <w:ind w:right="128"/>
      </w:pPr>
      <w:r>
        <w:t>Знать и</w:t>
      </w:r>
      <w:r>
        <w:rPr>
          <w:spacing w:val="-2"/>
        </w:rPr>
        <w:t xml:space="preserve"> </w:t>
      </w:r>
      <w:r>
        <w:t>понимать</w:t>
      </w:r>
      <w:r>
        <w:rPr>
          <w:spacing w:val="-2"/>
        </w:rPr>
        <w:t xml:space="preserve"> </w:t>
      </w:r>
      <w:r>
        <w:t>термины,</w:t>
      </w:r>
      <w:r>
        <w:rPr>
          <w:spacing w:val="-1"/>
        </w:rPr>
        <w:t xml:space="preserve"> </w:t>
      </w:r>
      <w:r>
        <w:t>связанные</w:t>
      </w:r>
      <w:r>
        <w:rPr>
          <w:spacing w:val="-2"/>
        </w:rPr>
        <w:t xml:space="preserve"> </w:t>
      </w:r>
      <w:r>
        <w:t>с</w:t>
      </w:r>
      <w:r>
        <w:rPr>
          <w:spacing w:val="-2"/>
        </w:rPr>
        <w:t xml:space="preserve"> </w:t>
      </w:r>
      <w:r>
        <w:t>различными</w:t>
      </w:r>
      <w:r>
        <w:rPr>
          <w:spacing w:val="-3"/>
        </w:rPr>
        <w:t xml:space="preserve"> </w:t>
      </w:r>
      <w:r>
        <w:t>видами чисел и</w:t>
      </w:r>
      <w:r>
        <w:rPr>
          <w:spacing w:val="-2"/>
        </w:rPr>
        <w:t xml:space="preserve"> </w:t>
      </w:r>
      <w:r>
        <w:t>способами</w:t>
      </w:r>
      <w:r>
        <w:rPr>
          <w:spacing w:val="-2"/>
        </w:rPr>
        <w:t xml:space="preserve"> </w:t>
      </w:r>
      <w:r>
        <w:t>их записи, переходить (если это возможно) от одной формы записи числа к другой.</w:t>
      </w:r>
    </w:p>
    <w:p w:rsidR="00F24135" w:rsidRDefault="005E5ACB">
      <w:pPr>
        <w:pStyle w:val="a3"/>
        <w:ind w:right="128"/>
      </w:pPr>
      <w:r>
        <w:t>Сравнивать и упорядочивать целые числа, обыкновенные и десятичные</w:t>
      </w:r>
      <w:r>
        <w:rPr>
          <w:spacing w:val="-1"/>
        </w:rPr>
        <w:t xml:space="preserve"> </w:t>
      </w:r>
      <w:r>
        <w:t>дроби, сравнивать числа одного и разных знаков.</w:t>
      </w:r>
    </w:p>
    <w:p w:rsidR="00F24135" w:rsidRDefault="005E5ACB">
      <w:pPr>
        <w:pStyle w:val="a3"/>
        <w:ind w:right="126"/>
      </w:pPr>
      <w: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F24135" w:rsidRDefault="005E5ACB">
      <w:pPr>
        <w:pStyle w:val="a3"/>
        <w:spacing w:before="1"/>
        <w:ind w:right="128"/>
      </w:pPr>
      <w:r>
        <w:t>Вычислять значения числовых выражений, выполнять прикидку и оценку результата вычислений,</w:t>
      </w:r>
      <w:r>
        <w:rPr>
          <w:spacing w:val="-7"/>
        </w:rPr>
        <w:t xml:space="preserve"> </w:t>
      </w:r>
      <w:r>
        <w:t>выполнять</w:t>
      </w:r>
      <w:r>
        <w:rPr>
          <w:spacing w:val="-7"/>
        </w:rPr>
        <w:t xml:space="preserve"> </w:t>
      </w:r>
      <w:r>
        <w:t>преобразования</w:t>
      </w:r>
      <w:r>
        <w:rPr>
          <w:spacing w:val="-6"/>
        </w:rPr>
        <w:t xml:space="preserve"> </w:t>
      </w:r>
      <w:r>
        <w:t>числовых</w:t>
      </w:r>
      <w:r>
        <w:rPr>
          <w:spacing w:val="-4"/>
        </w:rPr>
        <w:t xml:space="preserve"> </w:t>
      </w:r>
      <w:r>
        <w:t>выражений</w:t>
      </w:r>
      <w:r>
        <w:rPr>
          <w:spacing w:val="-3"/>
        </w:rPr>
        <w:t xml:space="preserve"> </w:t>
      </w:r>
      <w:r>
        <w:t>на</w:t>
      </w:r>
      <w:r>
        <w:rPr>
          <w:spacing w:val="-7"/>
        </w:rPr>
        <w:t xml:space="preserve"> </w:t>
      </w:r>
      <w:r>
        <w:t>основе</w:t>
      </w:r>
      <w:r>
        <w:rPr>
          <w:spacing w:val="-8"/>
        </w:rPr>
        <w:t xml:space="preserve"> </w:t>
      </w:r>
      <w:r>
        <w:t>свойств</w:t>
      </w:r>
      <w:r>
        <w:rPr>
          <w:spacing w:val="-6"/>
        </w:rPr>
        <w:t xml:space="preserve"> </w:t>
      </w:r>
      <w:r>
        <w:t xml:space="preserve">арифметических </w:t>
      </w:r>
      <w:r>
        <w:rPr>
          <w:spacing w:val="-2"/>
        </w:rPr>
        <w:t>действий.</w:t>
      </w:r>
    </w:p>
    <w:p w:rsidR="00F24135" w:rsidRDefault="005E5ACB">
      <w:pPr>
        <w:pStyle w:val="a3"/>
        <w:ind w:left="849" w:firstLine="0"/>
      </w:pPr>
      <w:r>
        <w:t>Соотносить</w:t>
      </w:r>
      <w:r>
        <w:rPr>
          <w:spacing w:val="-8"/>
        </w:rPr>
        <w:t xml:space="preserve"> </w:t>
      </w:r>
      <w:r>
        <w:t>точку</w:t>
      </w:r>
      <w:r>
        <w:rPr>
          <w:spacing w:val="-5"/>
        </w:rPr>
        <w:t xml:space="preserve"> </w:t>
      </w:r>
      <w:r>
        <w:t>на</w:t>
      </w:r>
      <w:r>
        <w:rPr>
          <w:spacing w:val="-3"/>
        </w:rPr>
        <w:t xml:space="preserve"> </w:t>
      </w:r>
      <w:r>
        <w:t>координатной прямой</w:t>
      </w:r>
      <w:r>
        <w:rPr>
          <w:spacing w:val="-4"/>
        </w:rPr>
        <w:t xml:space="preserve"> </w:t>
      </w:r>
      <w:r>
        <w:t>с</w:t>
      </w:r>
      <w:r>
        <w:rPr>
          <w:spacing w:val="-3"/>
        </w:rPr>
        <w:t xml:space="preserve"> </w:t>
      </w:r>
      <w:r>
        <w:t>соответствующим</w:t>
      </w:r>
      <w:r>
        <w:rPr>
          <w:spacing w:val="-2"/>
        </w:rPr>
        <w:t xml:space="preserve"> </w:t>
      </w:r>
      <w:r>
        <w:t>ей</w:t>
      </w:r>
      <w:r>
        <w:rPr>
          <w:spacing w:val="-3"/>
        </w:rPr>
        <w:t xml:space="preserve"> </w:t>
      </w:r>
      <w:r>
        <w:rPr>
          <w:spacing w:val="-2"/>
        </w:rPr>
        <w:t>числом</w:t>
      </w:r>
    </w:p>
    <w:p w:rsidR="00F24135" w:rsidRDefault="005E5ACB">
      <w:pPr>
        <w:pStyle w:val="a3"/>
        <w:ind w:left="849" w:right="599" w:firstLine="0"/>
        <w:jc w:val="left"/>
      </w:pPr>
      <w:r>
        <w:t>и изображать числа точками на координатной прямой, находить модуль числа. Соотносить</w:t>
      </w:r>
      <w:r>
        <w:rPr>
          <w:spacing w:val="-5"/>
        </w:rPr>
        <w:t xml:space="preserve"> </w:t>
      </w:r>
      <w:r>
        <w:t>точки</w:t>
      </w:r>
      <w:r>
        <w:rPr>
          <w:spacing w:val="-3"/>
        </w:rPr>
        <w:t xml:space="preserve"> </w:t>
      </w:r>
      <w:r>
        <w:t>в</w:t>
      </w:r>
      <w:r>
        <w:rPr>
          <w:spacing w:val="-3"/>
        </w:rPr>
        <w:t xml:space="preserve"> </w:t>
      </w:r>
      <w:r>
        <w:t>прямоугольной</w:t>
      </w:r>
      <w:r>
        <w:rPr>
          <w:spacing w:val="-3"/>
        </w:rPr>
        <w:t xml:space="preserve"> </w:t>
      </w:r>
      <w:r>
        <w:t>системе</w:t>
      </w:r>
      <w:r>
        <w:rPr>
          <w:spacing w:val="-5"/>
        </w:rPr>
        <w:t xml:space="preserve"> </w:t>
      </w:r>
      <w:r>
        <w:t>координат с</w:t>
      </w:r>
      <w:r>
        <w:rPr>
          <w:spacing w:val="-3"/>
        </w:rPr>
        <w:t xml:space="preserve"> </w:t>
      </w:r>
      <w:r>
        <w:t>координатами</w:t>
      </w:r>
      <w:r>
        <w:rPr>
          <w:spacing w:val="-2"/>
        </w:rPr>
        <w:t xml:space="preserve"> </w:t>
      </w:r>
      <w:r>
        <w:t>этой</w:t>
      </w:r>
      <w:r>
        <w:rPr>
          <w:spacing w:val="-4"/>
        </w:rPr>
        <w:t xml:space="preserve"> </w:t>
      </w:r>
      <w:r>
        <w:t>точки. Округлять целые числа и десятичные дроби, находить приближения чисел.</w:t>
      </w:r>
    </w:p>
    <w:p w:rsidR="00F24135" w:rsidRDefault="005E5ACB">
      <w:pPr>
        <w:pStyle w:val="a3"/>
        <w:ind w:left="849" w:firstLine="0"/>
        <w:jc w:val="left"/>
      </w:pPr>
      <w:r>
        <w:t>Числовые</w:t>
      </w:r>
      <w:r>
        <w:rPr>
          <w:spacing w:val="-2"/>
        </w:rPr>
        <w:t xml:space="preserve"> </w:t>
      </w:r>
      <w:r>
        <w:t>и</w:t>
      </w:r>
      <w:r>
        <w:rPr>
          <w:spacing w:val="1"/>
        </w:rPr>
        <w:t xml:space="preserve"> </w:t>
      </w:r>
      <w:r>
        <w:t xml:space="preserve">буквенные </w:t>
      </w:r>
      <w:r>
        <w:rPr>
          <w:spacing w:val="-2"/>
        </w:rPr>
        <w:t>выражения.</w:t>
      </w:r>
    </w:p>
    <w:p w:rsidR="00F24135" w:rsidRDefault="005E5ACB">
      <w:pPr>
        <w:pStyle w:val="a3"/>
        <w:ind w:right="126"/>
      </w:pPr>
      <w:r>
        <w:t>Понимать</w:t>
      </w:r>
      <w:r>
        <w:rPr>
          <w:spacing w:val="-5"/>
        </w:rPr>
        <w:t xml:space="preserve"> </w:t>
      </w:r>
      <w:r>
        <w:t>и</w:t>
      </w:r>
      <w:r>
        <w:rPr>
          <w:spacing w:val="-1"/>
        </w:rPr>
        <w:t xml:space="preserve"> </w:t>
      </w:r>
      <w:r>
        <w:t>употреблять</w:t>
      </w:r>
      <w:r>
        <w:rPr>
          <w:spacing w:val="-4"/>
        </w:rPr>
        <w:t xml:space="preserve"> </w:t>
      </w:r>
      <w:r>
        <w:t>термины,</w:t>
      </w:r>
      <w:r>
        <w:rPr>
          <w:spacing w:val="-4"/>
        </w:rPr>
        <w:t xml:space="preserve"> </w:t>
      </w:r>
      <w:r>
        <w:t>связанные</w:t>
      </w:r>
      <w:r>
        <w:rPr>
          <w:spacing w:val="-4"/>
        </w:rPr>
        <w:t xml:space="preserve"> </w:t>
      </w:r>
      <w:r>
        <w:t>с</w:t>
      </w:r>
      <w:r>
        <w:rPr>
          <w:spacing w:val="-5"/>
        </w:rPr>
        <w:t xml:space="preserve"> </w:t>
      </w:r>
      <w:r>
        <w:t>записью</w:t>
      </w:r>
      <w:r>
        <w:rPr>
          <w:spacing w:val="-3"/>
        </w:rPr>
        <w:t xml:space="preserve"> </w:t>
      </w:r>
      <w:r>
        <w:t>степени</w:t>
      </w:r>
      <w:r>
        <w:rPr>
          <w:spacing w:val="-6"/>
        </w:rPr>
        <w:t xml:space="preserve"> </w:t>
      </w:r>
      <w:r>
        <w:t>числа,</w:t>
      </w:r>
      <w:r>
        <w:rPr>
          <w:spacing w:val="-4"/>
        </w:rPr>
        <w:t xml:space="preserve"> </w:t>
      </w:r>
      <w:r>
        <w:t>находить</w:t>
      </w:r>
      <w:r>
        <w:rPr>
          <w:spacing w:val="-3"/>
        </w:rPr>
        <w:t xml:space="preserve"> </w:t>
      </w:r>
      <w:r>
        <w:t>квадрат</w:t>
      </w:r>
      <w:r>
        <w:rPr>
          <w:spacing w:val="-4"/>
        </w:rPr>
        <w:t xml:space="preserve"> </w:t>
      </w:r>
      <w:r>
        <w:t>и куб числа, вычислять значения числовых выражений, содержащих степени.</w:t>
      </w:r>
    </w:p>
    <w:p w:rsidR="00F24135" w:rsidRDefault="005E5ACB">
      <w:pPr>
        <w:pStyle w:val="a3"/>
        <w:ind w:right="126"/>
      </w:pPr>
      <w:r>
        <w:t xml:space="preserve">Пользоваться признаками делимости, раскладывать натуральные числа на простые </w:t>
      </w:r>
      <w:r>
        <w:rPr>
          <w:spacing w:val="-2"/>
        </w:rPr>
        <w:t>множители.</w:t>
      </w:r>
    </w:p>
    <w:p w:rsidR="00F24135" w:rsidRDefault="005E5ACB">
      <w:pPr>
        <w:pStyle w:val="a3"/>
        <w:ind w:left="849" w:firstLine="0"/>
      </w:pPr>
      <w:r>
        <w:t>Пользоваться</w:t>
      </w:r>
      <w:r>
        <w:rPr>
          <w:spacing w:val="-2"/>
        </w:rPr>
        <w:t xml:space="preserve"> </w:t>
      </w:r>
      <w:r>
        <w:t>масштабом,</w:t>
      </w:r>
      <w:r>
        <w:rPr>
          <w:spacing w:val="-2"/>
        </w:rPr>
        <w:t xml:space="preserve"> </w:t>
      </w:r>
      <w:r>
        <w:t>составлять</w:t>
      </w:r>
      <w:r>
        <w:rPr>
          <w:spacing w:val="-3"/>
        </w:rPr>
        <w:t xml:space="preserve"> </w:t>
      </w:r>
      <w:r>
        <w:t>пропорции</w:t>
      </w:r>
      <w:r>
        <w:rPr>
          <w:spacing w:val="-3"/>
        </w:rPr>
        <w:t xml:space="preserve"> </w:t>
      </w:r>
      <w:r>
        <w:t>и</w:t>
      </w:r>
      <w:r>
        <w:rPr>
          <w:spacing w:val="-1"/>
        </w:rPr>
        <w:t xml:space="preserve"> </w:t>
      </w:r>
      <w:r>
        <w:rPr>
          <w:spacing w:val="-2"/>
        </w:rPr>
        <w:t>отношения.</w:t>
      </w:r>
    </w:p>
    <w:p w:rsidR="00F24135" w:rsidRDefault="005E5ACB">
      <w:pPr>
        <w:pStyle w:val="a3"/>
        <w:ind w:right="124"/>
      </w:pPr>
      <w: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F24135" w:rsidRDefault="005E5ACB">
      <w:pPr>
        <w:pStyle w:val="a3"/>
        <w:spacing w:before="1"/>
        <w:ind w:left="849" w:right="4508" w:firstLine="0"/>
        <w:jc w:val="left"/>
      </w:pPr>
      <w:r>
        <w:t>Находить</w:t>
      </w:r>
      <w:r>
        <w:rPr>
          <w:spacing w:val="-11"/>
        </w:rPr>
        <w:t xml:space="preserve"> </w:t>
      </w:r>
      <w:r>
        <w:t>неизвестный</w:t>
      </w:r>
      <w:r>
        <w:rPr>
          <w:spacing w:val="-13"/>
        </w:rPr>
        <w:t xml:space="preserve"> </w:t>
      </w:r>
      <w:r>
        <w:t>компонент</w:t>
      </w:r>
      <w:r>
        <w:rPr>
          <w:spacing w:val="-9"/>
        </w:rPr>
        <w:t xml:space="preserve"> </w:t>
      </w:r>
      <w:r>
        <w:t>равенства. Решение текстовых задач.</w:t>
      </w:r>
    </w:p>
    <w:p w:rsidR="00F24135" w:rsidRDefault="005E5ACB">
      <w:pPr>
        <w:pStyle w:val="a3"/>
        <w:ind w:left="849" w:firstLine="0"/>
        <w:jc w:val="left"/>
      </w:pPr>
      <w:r>
        <w:t>Решать многошаговые</w:t>
      </w:r>
      <w:r>
        <w:rPr>
          <w:spacing w:val="-3"/>
        </w:rPr>
        <w:t xml:space="preserve"> </w:t>
      </w:r>
      <w:r>
        <w:t>текстовые</w:t>
      </w:r>
      <w:r>
        <w:rPr>
          <w:spacing w:val="-4"/>
        </w:rPr>
        <w:t xml:space="preserve"> </w:t>
      </w:r>
      <w:r>
        <w:t>задачи</w:t>
      </w:r>
      <w:r>
        <w:rPr>
          <w:spacing w:val="-2"/>
        </w:rPr>
        <w:t xml:space="preserve"> </w:t>
      </w:r>
      <w:r>
        <w:t>арифметическим</w:t>
      </w:r>
      <w:r>
        <w:rPr>
          <w:spacing w:val="-2"/>
        </w:rPr>
        <w:t xml:space="preserve"> способом.</w:t>
      </w:r>
    </w:p>
    <w:p w:rsidR="00F24135" w:rsidRDefault="005E5ACB">
      <w:pPr>
        <w:pStyle w:val="a3"/>
        <w:jc w:val="left"/>
      </w:pPr>
      <w:r>
        <w:t>Решать</w:t>
      </w:r>
      <w:r>
        <w:rPr>
          <w:spacing w:val="40"/>
        </w:rPr>
        <w:t xml:space="preserve"> </w:t>
      </w:r>
      <w:r>
        <w:t>задачи,</w:t>
      </w:r>
      <w:r>
        <w:rPr>
          <w:spacing w:val="40"/>
        </w:rPr>
        <w:t xml:space="preserve"> </w:t>
      </w:r>
      <w:r>
        <w:t>связанные</w:t>
      </w:r>
      <w:r>
        <w:rPr>
          <w:spacing w:val="40"/>
        </w:rPr>
        <w:t xml:space="preserve"> </w:t>
      </w:r>
      <w:r>
        <w:t>с</w:t>
      </w:r>
      <w:r>
        <w:rPr>
          <w:spacing w:val="40"/>
        </w:rPr>
        <w:t xml:space="preserve"> </w:t>
      </w:r>
      <w:r>
        <w:t>отношением,</w:t>
      </w:r>
      <w:r>
        <w:rPr>
          <w:spacing w:val="40"/>
        </w:rPr>
        <w:t xml:space="preserve"> </w:t>
      </w:r>
      <w:r>
        <w:t>пропорциональностью</w:t>
      </w:r>
      <w:r>
        <w:rPr>
          <w:spacing w:val="40"/>
        </w:rPr>
        <w:t xml:space="preserve"> </w:t>
      </w:r>
      <w:r>
        <w:t>величин,</w:t>
      </w:r>
      <w:r>
        <w:rPr>
          <w:spacing w:val="40"/>
        </w:rPr>
        <w:t xml:space="preserve"> </w:t>
      </w:r>
      <w:r>
        <w:t>процентами, решать три основные задачи на дроби и проценты.</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F24135" w:rsidRDefault="005E5ACB">
      <w:pPr>
        <w:pStyle w:val="a3"/>
        <w:spacing w:before="1"/>
        <w:ind w:left="849" w:firstLine="0"/>
      </w:pPr>
      <w:r>
        <w:t>Составлять</w:t>
      </w:r>
      <w:r>
        <w:rPr>
          <w:spacing w:val="-5"/>
        </w:rPr>
        <w:t xml:space="preserve"> </w:t>
      </w:r>
      <w:r>
        <w:t>буквенные</w:t>
      </w:r>
      <w:r>
        <w:rPr>
          <w:spacing w:val="-7"/>
        </w:rPr>
        <w:t xml:space="preserve"> </w:t>
      </w:r>
      <w:r>
        <w:t>выражения</w:t>
      </w:r>
      <w:r>
        <w:rPr>
          <w:spacing w:val="-7"/>
        </w:rPr>
        <w:t xml:space="preserve"> </w:t>
      </w:r>
      <w:r>
        <w:t>по</w:t>
      </w:r>
      <w:r>
        <w:rPr>
          <w:spacing w:val="-3"/>
        </w:rPr>
        <w:t xml:space="preserve"> </w:t>
      </w:r>
      <w:r>
        <w:t>условию</w:t>
      </w:r>
      <w:r>
        <w:rPr>
          <w:spacing w:val="-1"/>
        </w:rPr>
        <w:t xml:space="preserve"> </w:t>
      </w:r>
      <w:r>
        <w:rPr>
          <w:spacing w:val="-2"/>
        </w:rPr>
        <w:t>задачи.</w:t>
      </w:r>
    </w:p>
    <w:p w:rsidR="00F24135" w:rsidRDefault="005E5ACB">
      <w:pPr>
        <w:pStyle w:val="a3"/>
        <w:ind w:right="130"/>
      </w:pPr>
      <w: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F24135" w:rsidRDefault="005E5ACB">
      <w:pPr>
        <w:pStyle w:val="a3"/>
        <w:ind w:left="849" w:right="1073" w:firstLine="0"/>
      </w:pPr>
      <w:r>
        <w:t>Представлять</w:t>
      </w:r>
      <w:r>
        <w:rPr>
          <w:spacing w:val="-2"/>
        </w:rPr>
        <w:t xml:space="preserve"> </w:t>
      </w:r>
      <w:r>
        <w:t>информацию</w:t>
      </w:r>
      <w:r>
        <w:rPr>
          <w:spacing w:val="-2"/>
        </w:rPr>
        <w:t xml:space="preserve"> </w:t>
      </w:r>
      <w:r>
        <w:t>с</w:t>
      </w:r>
      <w:r>
        <w:rPr>
          <w:spacing w:val="-6"/>
        </w:rPr>
        <w:t xml:space="preserve"> </w:t>
      </w:r>
      <w:r>
        <w:t>помощью</w:t>
      </w:r>
      <w:r>
        <w:rPr>
          <w:spacing w:val="-6"/>
        </w:rPr>
        <w:t xml:space="preserve"> </w:t>
      </w:r>
      <w:r>
        <w:t>таблиц,</w:t>
      </w:r>
      <w:r>
        <w:rPr>
          <w:spacing w:val="-5"/>
        </w:rPr>
        <w:t xml:space="preserve"> </w:t>
      </w:r>
      <w:r>
        <w:t>линейной</w:t>
      </w:r>
      <w:r>
        <w:rPr>
          <w:spacing w:val="-5"/>
        </w:rPr>
        <w:t xml:space="preserve"> </w:t>
      </w:r>
      <w:r>
        <w:t>и</w:t>
      </w:r>
      <w:r>
        <w:rPr>
          <w:spacing w:val="-4"/>
        </w:rPr>
        <w:t xml:space="preserve"> </w:t>
      </w:r>
      <w:r>
        <w:t>столбчатой</w:t>
      </w:r>
      <w:r>
        <w:rPr>
          <w:spacing w:val="-5"/>
        </w:rPr>
        <w:t xml:space="preserve"> </w:t>
      </w:r>
      <w:r>
        <w:t>диаграмм. Наглядная геометрия.</w:t>
      </w:r>
    </w:p>
    <w:p w:rsidR="00F24135" w:rsidRDefault="005E5ACB">
      <w:pPr>
        <w:pStyle w:val="a3"/>
        <w:ind w:right="130"/>
      </w:pPr>
      <w: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F24135" w:rsidRDefault="005E5ACB">
      <w:pPr>
        <w:pStyle w:val="a3"/>
        <w:ind w:right="129"/>
      </w:pPr>
      <w: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F24135" w:rsidRDefault="005E5ACB">
      <w:pPr>
        <w:pStyle w:val="a3"/>
        <w:spacing w:before="1"/>
        <w:ind w:right="126"/>
      </w:pPr>
      <w: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F24135" w:rsidRDefault="005E5ACB">
      <w:pPr>
        <w:pStyle w:val="a3"/>
        <w:ind w:right="130"/>
      </w:pPr>
      <w: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F24135" w:rsidRDefault="005E5ACB">
      <w:pPr>
        <w:pStyle w:val="a3"/>
        <w:ind w:right="127"/>
      </w:pPr>
      <w:r>
        <w:t>Вычислять</w:t>
      </w:r>
      <w:r>
        <w:rPr>
          <w:spacing w:val="-2"/>
        </w:rPr>
        <w:t xml:space="preserve"> </w:t>
      </w:r>
      <w:r>
        <w:t>длину</w:t>
      </w:r>
      <w:r>
        <w:rPr>
          <w:spacing w:val="-4"/>
        </w:rPr>
        <w:t xml:space="preserve"> </w:t>
      </w:r>
      <w:r>
        <w:t>ломаной,</w:t>
      </w:r>
      <w:r>
        <w:rPr>
          <w:spacing w:val="-1"/>
        </w:rPr>
        <w:t xml:space="preserve"> </w:t>
      </w:r>
      <w:r>
        <w:t>периметр</w:t>
      </w:r>
      <w:r>
        <w:rPr>
          <w:spacing w:val="-1"/>
        </w:rPr>
        <w:t xml:space="preserve"> </w:t>
      </w:r>
      <w:r>
        <w:t>многоугольника,</w:t>
      </w:r>
      <w:r>
        <w:rPr>
          <w:spacing w:val="-1"/>
        </w:rPr>
        <w:t xml:space="preserve"> </w:t>
      </w:r>
      <w:r>
        <w:t>пользоваться</w:t>
      </w:r>
      <w:r>
        <w:rPr>
          <w:spacing w:val="-5"/>
        </w:rPr>
        <w:t xml:space="preserve"> </w:t>
      </w:r>
      <w:r>
        <w:t>единицами измерения длины, выражать одни единицы измерения длины через другие.</w:t>
      </w:r>
    </w:p>
    <w:p w:rsidR="00F24135" w:rsidRDefault="005E5ACB">
      <w:pPr>
        <w:pStyle w:val="a3"/>
        <w:ind w:right="129"/>
      </w:pPr>
      <w:r>
        <w:t>Находить,</w:t>
      </w:r>
      <w:r>
        <w:rPr>
          <w:spacing w:val="-7"/>
        </w:rPr>
        <w:t xml:space="preserve"> </w:t>
      </w:r>
      <w:r>
        <w:t>используя</w:t>
      </w:r>
      <w:r>
        <w:rPr>
          <w:spacing w:val="-6"/>
        </w:rPr>
        <w:t xml:space="preserve"> </w:t>
      </w:r>
      <w:r>
        <w:t>чертёжные</w:t>
      </w:r>
      <w:r>
        <w:rPr>
          <w:spacing w:val="-8"/>
        </w:rPr>
        <w:t xml:space="preserve"> </w:t>
      </w:r>
      <w:r>
        <w:t>инструменты,</w:t>
      </w:r>
      <w:r>
        <w:rPr>
          <w:spacing w:val="-7"/>
        </w:rPr>
        <w:t xml:space="preserve"> </w:t>
      </w:r>
      <w:r>
        <w:t>расстояния:</w:t>
      </w:r>
      <w:r>
        <w:rPr>
          <w:spacing w:val="-6"/>
        </w:rPr>
        <w:t xml:space="preserve"> </w:t>
      </w:r>
      <w:r>
        <w:t>между</w:t>
      </w:r>
      <w:r>
        <w:rPr>
          <w:spacing w:val="-9"/>
        </w:rPr>
        <w:t xml:space="preserve"> </w:t>
      </w:r>
      <w:r>
        <w:t>двумя</w:t>
      </w:r>
      <w:r>
        <w:rPr>
          <w:spacing w:val="-5"/>
        </w:rPr>
        <w:t xml:space="preserve"> </w:t>
      </w:r>
      <w:r>
        <w:t>точками,</w:t>
      </w:r>
      <w:r>
        <w:rPr>
          <w:spacing w:val="-7"/>
        </w:rPr>
        <w:t xml:space="preserve"> </w:t>
      </w:r>
      <w:r>
        <w:t>от</w:t>
      </w:r>
      <w:r>
        <w:rPr>
          <w:spacing w:val="-6"/>
        </w:rPr>
        <w:t xml:space="preserve"> </w:t>
      </w:r>
      <w:r>
        <w:t>точки до прямой, длину пути на квадратной сетке.</w:t>
      </w:r>
    </w:p>
    <w:p w:rsidR="00F24135" w:rsidRDefault="005E5ACB">
      <w:pPr>
        <w:pStyle w:val="a3"/>
        <w:ind w:right="125"/>
      </w:pPr>
      <w:r>
        <w:t>Вычислять площадь фигур, составленных из</w:t>
      </w:r>
      <w:r>
        <w:rPr>
          <w:spacing w:val="-1"/>
        </w:rPr>
        <w:t xml:space="preserve"> </w:t>
      </w:r>
      <w:r>
        <w:t>прямоугольников, использовать разбиение</w:t>
      </w:r>
      <w:r>
        <w:rPr>
          <w:spacing w:val="-3"/>
        </w:rPr>
        <w:t xml:space="preserve"> </w:t>
      </w:r>
      <w:r>
        <w:t>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F24135" w:rsidRDefault="005E5ACB">
      <w:pPr>
        <w:pStyle w:val="a3"/>
        <w:ind w:right="127"/>
      </w:pPr>
      <w:r>
        <w:t>Распознавать на моделях и изображениях пирамиду, конус, цилиндр, использовать терминологию: вершина, ребро, грань, основание, развёртка.</w:t>
      </w:r>
    </w:p>
    <w:p w:rsidR="00F24135" w:rsidRDefault="005E5ACB">
      <w:pPr>
        <w:pStyle w:val="a3"/>
        <w:ind w:left="849" w:firstLine="0"/>
      </w:pPr>
      <w:r>
        <w:t>Изображать</w:t>
      </w:r>
      <w:r>
        <w:rPr>
          <w:spacing w:val="-5"/>
        </w:rPr>
        <w:t xml:space="preserve"> </w:t>
      </w:r>
      <w:r>
        <w:t>на</w:t>
      </w:r>
      <w:r>
        <w:rPr>
          <w:spacing w:val="-3"/>
        </w:rPr>
        <w:t xml:space="preserve"> </w:t>
      </w:r>
      <w:r>
        <w:t>клетчатой</w:t>
      </w:r>
      <w:r>
        <w:rPr>
          <w:spacing w:val="-3"/>
        </w:rPr>
        <w:t xml:space="preserve"> </w:t>
      </w:r>
      <w:r>
        <w:t>бумаге</w:t>
      </w:r>
      <w:r>
        <w:rPr>
          <w:spacing w:val="-8"/>
        </w:rPr>
        <w:t xml:space="preserve"> </w:t>
      </w:r>
      <w:r>
        <w:t>прямоугольный</w:t>
      </w:r>
      <w:r>
        <w:rPr>
          <w:spacing w:val="-1"/>
        </w:rPr>
        <w:t xml:space="preserve"> </w:t>
      </w:r>
      <w:r>
        <w:rPr>
          <w:spacing w:val="-2"/>
        </w:rPr>
        <w:t>параллелепипед.</w:t>
      </w:r>
    </w:p>
    <w:p w:rsidR="00F24135" w:rsidRDefault="005E5ACB">
      <w:pPr>
        <w:pStyle w:val="a3"/>
        <w:spacing w:before="1"/>
        <w:ind w:right="126"/>
      </w:pPr>
      <w:r>
        <w:t>Вычислять объём прямоугольного параллелепипеда, куба, пользоваться основными единицами измерения объёма;</w:t>
      </w:r>
    </w:p>
    <w:p w:rsidR="00F24135" w:rsidRDefault="005E5ACB">
      <w:pPr>
        <w:pStyle w:val="a3"/>
        <w:ind w:right="126"/>
      </w:pPr>
      <w:r>
        <w:t xml:space="preserve">Решать несложные задачи на нахождение геометрических величин в практических </w:t>
      </w:r>
      <w:r>
        <w:rPr>
          <w:spacing w:val="-2"/>
        </w:rPr>
        <w:t>ситуациях.</w:t>
      </w:r>
    </w:p>
    <w:p w:rsidR="00F24135" w:rsidRDefault="005E5ACB">
      <w:pPr>
        <w:pStyle w:val="a3"/>
        <w:ind w:right="130"/>
      </w:pPr>
      <w:r>
        <w:t>Федеральная рабочая программа учебного курса «Алгебра» в 7-9 классах (далее соответственно - программа учебного курса «Алгебра», учебный курс).</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0"/>
      </w:pPr>
      <w:r>
        <w:t>Алгебра является одним из опорных курсов основного общего образования: она обеспечивает</w:t>
      </w:r>
      <w:r>
        <w:rPr>
          <w:spacing w:val="-3"/>
        </w:rPr>
        <w:t xml:space="preserve"> </w:t>
      </w:r>
      <w:r>
        <w:t>изучение</w:t>
      </w:r>
      <w:r>
        <w:rPr>
          <w:spacing w:val="-3"/>
        </w:rPr>
        <w:t xml:space="preserve"> </w:t>
      </w:r>
      <w:r>
        <w:t>других</w:t>
      </w:r>
      <w:r>
        <w:rPr>
          <w:spacing w:val="-5"/>
        </w:rPr>
        <w:t xml:space="preserve"> </w:t>
      </w:r>
      <w:r>
        <w:t>дисциплин,</w:t>
      </w:r>
      <w:r>
        <w:rPr>
          <w:spacing w:val="-7"/>
        </w:rPr>
        <w:t xml:space="preserve"> </w:t>
      </w:r>
      <w:r>
        <w:t>как</w:t>
      </w:r>
      <w:r>
        <w:rPr>
          <w:spacing w:val="-6"/>
        </w:rPr>
        <w:t xml:space="preserve"> </w:t>
      </w:r>
      <w:r>
        <w:t>естественнонаучного,</w:t>
      </w:r>
      <w:r>
        <w:rPr>
          <w:spacing w:val="-7"/>
        </w:rPr>
        <w:t xml:space="preserve"> </w:t>
      </w:r>
      <w:r>
        <w:t>так</w:t>
      </w:r>
      <w:r>
        <w:rPr>
          <w:spacing w:val="-6"/>
        </w:rPr>
        <w:t xml:space="preserve"> </w:t>
      </w:r>
      <w:r>
        <w:t>и</w:t>
      </w:r>
      <w:r>
        <w:rPr>
          <w:spacing w:val="-6"/>
        </w:rPr>
        <w:t xml:space="preserve"> </w:t>
      </w:r>
      <w:r>
        <w:t>гуманитарного</w:t>
      </w:r>
      <w:r>
        <w:rPr>
          <w:spacing w:val="-4"/>
        </w:rPr>
        <w:t xml:space="preserve"> </w:t>
      </w:r>
      <w:r>
        <w:t>циклов, её освоение необходимо для продолжения образования и в повседневной жизни. Развитие у обучающихся научных представлений о происхождении</w:t>
      </w:r>
      <w:r>
        <w:rPr>
          <w:spacing w:val="-1"/>
        </w:rPr>
        <w:t xml:space="preserve"> </w:t>
      </w:r>
      <w:r>
        <w:t>и сущности алгебраических абстракций, способе отражения математической наукой явлений и процессов в природе и обществе, роли математического моделирования в научном познании и в практике способствует формированию научного мировоззрения и качеств мышления, необходимых для адаптации в современном цифровом обществе. Изучение алгебры обеспечивает развитие умения наблюдать, сравнивать, находить закономерности, требует критичности мышления, способности аргументированно обосновывать свои действия и выводы, формулировать утверждения. Освоение курса алгебры обеспечивает развитие логического мышления обучающихся: они используют дедуктивные и индуктивные рассуждения, обобщение и конкретизацию, абстрагирование и аналогию. Обучение алгебре</w:t>
      </w:r>
      <w:r>
        <w:rPr>
          <w:spacing w:val="-5"/>
        </w:rPr>
        <w:t xml:space="preserve"> </w:t>
      </w:r>
      <w:r>
        <w:t>предполагает</w:t>
      </w:r>
      <w:r>
        <w:rPr>
          <w:spacing w:val="-4"/>
        </w:rPr>
        <w:t xml:space="preserve"> </w:t>
      </w:r>
      <w:r>
        <w:t>значительный</w:t>
      </w:r>
      <w:r>
        <w:rPr>
          <w:spacing w:val="-7"/>
        </w:rPr>
        <w:t xml:space="preserve"> </w:t>
      </w:r>
      <w:r>
        <w:t>объём</w:t>
      </w:r>
      <w:r>
        <w:rPr>
          <w:spacing w:val="-4"/>
        </w:rPr>
        <w:t xml:space="preserve"> </w:t>
      </w:r>
      <w:r>
        <w:t>самостоятельной</w:t>
      </w:r>
      <w:r>
        <w:rPr>
          <w:spacing w:val="-3"/>
        </w:rPr>
        <w:t xml:space="preserve"> </w:t>
      </w:r>
      <w:r>
        <w:t>деятельности</w:t>
      </w:r>
      <w:r>
        <w:rPr>
          <w:spacing w:val="-5"/>
        </w:rPr>
        <w:t xml:space="preserve"> </w:t>
      </w:r>
      <w:r>
        <w:t>обучающихся,</w:t>
      </w:r>
      <w:r>
        <w:rPr>
          <w:spacing w:val="-5"/>
        </w:rPr>
        <w:t xml:space="preserve"> </w:t>
      </w:r>
      <w:r>
        <w:t>поэтому самостоятельное решение задач является реализацией деятельностного принципа обучения.</w:t>
      </w:r>
    </w:p>
    <w:p w:rsidR="00F24135" w:rsidRDefault="005E5ACB">
      <w:pPr>
        <w:pStyle w:val="a3"/>
        <w:spacing w:before="1"/>
        <w:ind w:right="129"/>
      </w:pPr>
      <w:r>
        <w:t>В структуре программы учебного курса «Алгебра» для основного общего образования основное</w:t>
      </w:r>
      <w:r>
        <w:rPr>
          <w:spacing w:val="48"/>
        </w:rPr>
        <w:t xml:space="preserve">  </w:t>
      </w:r>
      <w:r>
        <w:t>место</w:t>
      </w:r>
      <w:r>
        <w:rPr>
          <w:spacing w:val="48"/>
        </w:rPr>
        <w:t xml:space="preserve">  </w:t>
      </w:r>
      <w:r>
        <w:t>занимают</w:t>
      </w:r>
      <w:r>
        <w:rPr>
          <w:spacing w:val="48"/>
        </w:rPr>
        <w:t xml:space="preserve">  </w:t>
      </w:r>
      <w:r>
        <w:t>содержательно-методические</w:t>
      </w:r>
      <w:r>
        <w:rPr>
          <w:spacing w:val="48"/>
        </w:rPr>
        <w:t xml:space="preserve">  </w:t>
      </w:r>
      <w:r>
        <w:t>линии:</w:t>
      </w:r>
      <w:r>
        <w:rPr>
          <w:spacing w:val="50"/>
        </w:rPr>
        <w:t xml:space="preserve">  </w:t>
      </w:r>
      <w:r>
        <w:t>«Числа</w:t>
      </w:r>
      <w:r>
        <w:rPr>
          <w:spacing w:val="47"/>
        </w:rPr>
        <w:t xml:space="preserve">  </w:t>
      </w:r>
      <w:r>
        <w:t>и</w:t>
      </w:r>
      <w:r>
        <w:rPr>
          <w:spacing w:val="49"/>
        </w:rPr>
        <w:t xml:space="preserve">  </w:t>
      </w:r>
      <w:r>
        <w:rPr>
          <w:spacing w:val="-2"/>
        </w:rPr>
        <w:t>вычисления»,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1" w:firstLine="0"/>
      </w:pPr>
      <w:r>
        <w:lastRenderedPageBreak/>
        <w:t>«Алгебраические выражения», «Уравнения и неравенства», «Функции». Каждая из этих содержательно-методических линий развивается на протяжении трёх лет изучения курса, взаимодействуя с другими его линиями. В ходе изучения учебного курса обучающимся приходится логически рассуждать, использовать теоретико-множественный язык. В связи с этим в программу учебного курса «Алгебра» включены некоторые основы логики, представленные во всех основных разделах математического образования и способствующие овладению обучающимися основ универсального математического языка. Содержательной и структурной особенностью учебного курса «Алгебра» является его интегрированный характер.</w:t>
      </w:r>
    </w:p>
    <w:p w:rsidR="00F24135" w:rsidRDefault="005E5ACB">
      <w:pPr>
        <w:pStyle w:val="a3"/>
        <w:spacing w:before="1"/>
        <w:ind w:right="123"/>
      </w:pPr>
      <w:r>
        <w:t xml:space="preserve">Содержание линии «Числа и вычисления» служит основой для дальнейшего изучения математики, способствует развитию у обучающихся логического мышления, формированию умения пользоваться алгоритмами, а также приобретению практических навыков, необходимых для повседневной жизни. Развитие понятия о числе на уровне основного общего образования связано с рациональными и иррациональными числами, формированием представлений о действительном числе. Завершение освоения числовой линии отнесено к среднему общему </w:t>
      </w:r>
      <w:r>
        <w:rPr>
          <w:spacing w:val="-2"/>
        </w:rPr>
        <w:t>образованию.</w:t>
      </w:r>
    </w:p>
    <w:p w:rsidR="00F24135" w:rsidRDefault="005E5ACB">
      <w:pPr>
        <w:pStyle w:val="a3"/>
        <w:spacing w:before="1"/>
        <w:ind w:right="125"/>
      </w:pPr>
      <w:r>
        <w:t>Содержание двух алгебраических линий - «Алгебраические выражения» и «Уравнения и неравенства» способствует формированию у обучающихся математического аппарата, необходимого для решения задач математики, смежных предметов и практико-ориентированных задач. На уровне основного общего образования учебный материал группируется вокруг рациональных выражений. Алгебра демонстрирует значение математики как языка для построения математических моделей, описания процессов и явлений реального мира. В задачи обучения</w:t>
      </w:r>
      <w:r>
        <w:rPr>
          <w:spacing w:val="-15"/>
        </w:rPr>
        <w:t xml:space="preserve"> </w:t>
      </w:r>
      <w:r>
        <w:t>алгебре</w:t>
      </w:r>
      <w:r>
        <w:rPr>
          <w:spacing w:val="-15"/>
        </w:rPr>
        <w:t xml:space="preserve"> </w:t>
      </w:r>
      <w:r>
        <w:t>входят</w:t>
      </w:r>
      <w:r>
        <w:rPr>
          <w:spacing w:val="-15"/>
        </w:rPr>
        <w:t xml:space="preserve"> </w:t>
      </w:r>
      <w:r>
        <w:t>также</w:t>
      </w:r>
      <w:r>
        <w:rPr>
          <w:spacing w:val="-15"/>
        </w:rPr>
        <w:t xml:space="preserve"> </w:t>
      </w:r>
      <w:r>
        <w:t>дальнейшее</w:t>
      </w:r>
      <w:r>
        <w:rPr>
          <w:spacing w:val="-15"/>
        </w:rPr>
        <w:t xml:space="preserve"> </w:t>
      </w:r>
      <w:r>
        <w:t>развитие</w:t>
      </w:r>
      <w:r>
        <w:rPr>
          <w:spacing w:val="-15"/>
        </w:rPr>
        <w:t xml:space="preserve"> </w:t>
      </w:r>
      <w:r>
        <w:t>алгоритмического</w:t>
      </w:r>
      <w:r>
        <w:rPr>
          <w:spacing w:val="-15"/>
        </w:rPr>
        <w:t xml:space="preserve"> </w:t>
      </w:r>
      <w:r>
        <w:t>мышления,</w:t>
      </w:r>
      <w:r>
        <w:rPr>
          <w:spacing w:val="-15"/>
        </w:rPr>
        <w:t xml:space="preserve"> </w:t>
      </w:r>
      <w:r>
        <w:t>необходимого, в</w:t>
      </w:r>
      <w:r>
        <w:rPr>
          <w:spacing w:val="-2"/>
        </w:rPr>
        <w:t xml:space="preserve"> </w:t>
      </w:r>
      <w:r>
        <w:t>частности,</w:t>
      </w:r>
      <w:r>
        <w:rPr>
          <w:spacing w:val="-1"/>
        </w:rPr>
        <w:t xml:space="preserve"> </w:t>
      </w:r>
      <w:r>
        <w:t>для освоения курса</w:t>
      </w:r>
      <w:r>
        <w:rPr>
          <w:spacing w:val="-1"/>
        </w:rPr>
        <w:t xml:space="preserve"> </w:t>
      </w:r>
      <w:r>
        <w:t>информатики,</w:t>
      </w:r>
      <w:r>
        <w:rPr>
          <w:spacing w:val="-3"/>
        </w:rPr>
        <w:t xml:space="preserve"> </w:t>
      </w:r>
      <w:r>
        <w:t>и овладение</w:t>
      </w:r>
      <w:r>
        <w:rPr>
          <w:spacing w:val="-5"/>
        </w:rPr>
        <w:t xml:space="preserve"> </w:t>
      </w:r>
      <w:r>
        <w:t>навыками</w:t>
      </w:r>
      <w:r>
        <w:rPr>
          <w:spacing w:val="-1"/>
        </w:rPr>
        <w:t xml:space="preserve"> </w:t>
      </w:r>
      <w:r>
        <w:t>дедуктивных</w:t>
      </w:r>
      <w:r>
        <w:rPr>
          <w:spacing w:val="-2"/>
        </w:rPr>
        <w:t xml:space="preserve"> </w:t>
      </w:r>
      <w:r>
        <w:t>рассуждений. Преобразование символьных форм способствует развитию воображения, способностей к математическому творчеству.</w:t>
      </w:r>
    </w:p>
    <w:p w:rsidR="00F24135" w:rsidRDefault="005E5ACB">
      <w:pPr>
        <w:pStyle w:val="a3"/>
        <w:ind w:right="125"/>
      </w:pPr>
      <w:r>
        <w:t>Содержание функционально-графической линии нацелено на получение обучающимися знаний о функциях как важнейшей математической модели для описания и исследования разнообразных процессов и явлений в природе и обществе. Изучение материала способствует развитию у обучающихся умения использовать различные выразительные средства языка математики - словесные, символические, графические, вносит вклад в формирование представлений о роли математики в развитии цивилизации и культуры.</w:t>
      </w:r>
    </w:p>
    <w:p w:rsidR="00F24135" w:rsidRDefault="005E5ACB">
      <w:pPr>
        <w:pStyle w:val="a3"/>
        <w:spacing w:before="1"/>
        <w:ind w:right="128"/>
      </w:pPr>
      <w:r>
        <w:t>Согласно учебному плану в 7-9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F24135" w:rsidRDefault="005E5ACB">
      <w:pPr>
        <w:pStyle w:val="a3"/>
        <w:ind w:right="128"/>
      </w:pPr>
      <w:r>
        <w:t>Общее</w:t>
      </w:r>
      <w:r>
        <w:rPr>
          <w:spacing w:val="-13"/>
        </w:rPr>
        <w:t xml:space="preserve"> </w:t>
      </w:r>
      <w:r>
        <w:t>число</w:t>
      </w:r>
      <w:r>
        <w:rPr>
          <w:spacing w:val="-11"/>
        </w:rPr>
        <w:t xml:space="preserve"> </w:t>
      </w:r>
      <w:r>
        <w:t>часов,</w:t>
      </w:r>
      <w:r>
        <w:rPr>
          <w:spacing w:val="-13"/>
        </w:rPr>
        <w:t xml:space="preserve"> </w:t>
      </w:r>
      <w:r>
        <w:t>рекомендованных</w:t>
      </w:r>
      <w:r>
        <w:rPr>
          <w:spacing w:val="-8"/>
        </w:rPr>
        <w:t xml:space="preserve"> </w:t>
      </w:r>
      <w:r>
        <w:t>для</w:t>
      </w:r>
      <w:r>
        <w:rPr>
          <w:spacing w:val="-14"/>
        </w:rPr>
        <w:t xml:space="preserve"> </w:t>
      </w:r>
      <w:r>
        <w:t>изучения</w:t>
      </w:r>
      <w:r>
        <w:rPr>
          <w:spacing w:val="-10"/>
        </w:rPr>
        <w:t xml:space="preserve"> </w:t>
      </w:r>
      <w:r>
        <w:t>учебного</w:t>
      </w:r>
      <w:r>
        <w:rPr>
          <w:spacing w:val="-11"/>
        </w:rPr>
        <w:t xml:space="preserve"> </w:t>
      </w:r>
      <w:r>
        <w:t>курса</w:t>
      </w:r>
      <w:r>
        <w:rPr>
          <w:spacing w:val="-7"/>
        </w:rPr>
        <w:t xml:space="preserve"> </w:t>
      </w:r>
      <w:r>
        <w:t>«Алгебра»,</w:t>
      </w:r>
      <w:r>
        <w:rPr>
          <w:spacing w:val="-9"/>
        </w:rPr>
        <w:t xml:space="preserve"> </w:t>
      </w:r>
      <w:r>
        <w:t>-</w:t>
      </w:r>
      <w:r>
        <w:rPr>
          <w:spacing w:val="-13"/>
        </w:rPr>
        <w:t xml:space="preserve"> </w:t>
      </w:r>
      <w:r>
        <w:t>306</w:t>
      </w:r>
      <w:r>
        <w:rPr>
          <w:spacing w:val="-12"/>
        </w:rPr>
        <w:t xml:space="preserve"> </w:t>
      </w:r>
      <w:r>
        <w:t>часов: в</w:t>
      </w:r>
      <w:r>
        <w:rPr>
          <w:spacing w:val="-4"/>
        </w:rPr>
        <w:t xml:space="preserve"> </w:t>
      </w:r>
      <w:r>
        <w:t>7</w:t>
      </w:r>
      <w:r>
        <w:rPr>
          <w:spacing w:val="-6"/>
        </w:rPr>
        <w:t xml:space="preserve"> </w:t>
      </w:r>
      <w:r>
        <w:t>классе</w:t>
      </w:r>
      <w:r>
        <w:rPr>
          <w:spacing w:val="-3"/>
        </w:rPr>
        <w:t xml:space="preserve"> </w:t>
      </w:r>
      <w:r>
        <w:t>-</w:t>
      </w:r>
      <w:r>
        <w:rPr>
          <w:spacing w:val="-6"/>
        </w:rPr>
        <w:t xml:space="preserve"> </w:t>
      </w:r>
      <w:r>
        <w:t>102</w:t>
      </w:r>
      <w:r>
        <w:rPr>
          <w:spacing w:val="-4"/>
        </w:rPr>
        <w:t xml:space="preserve"> </w:t>
      </w:r>
      <w:r>
        <w:t>часа</w:t>
      </w:r>
      <w:r>
        <w:rPr>
          <w:spacing w:val="-3"/>
        </w:rPr>
        <w:t xml:space="preserve"> </w:t>
      </w:r>
      <w:r>
        <w:t>(3</w:t>
      </w:r>
      <w:r>
        <w:rPr>
          <w:spacing w:val="-7"/>
        </w:rPr>
        <w:t xml:space="preserve"> </w:t>
      </w:r>
      <w:r>
        <w:t>часа</w:t>
      </w:r>
      <w:r>
        <w:rPr>
          <w:spacing w:val="-8"/>
        </w:rPr>
        <w:t xml:space="preserve"> </w:t>
      </w:r>
      <w:r>
        <w:t>в</w:t>
      </w:r>
      <w:r>
        <w:rPr>
          <w:spacing w:val="-5"/>
        </w:rPr>
        <w:t xml:space="preserve"> </w:t>
      </w:r>
      <w:r>
        <w:t>неделю),</w:t>
      </w:r>
      <w:r>
        <w:rPr>
          <w:spacing w:val="-5"/>
        </w:rPr>
        <w:t xml:space="preserve"> </w:t>
      </w:r>
      <w:r>
        <w:t>в</w:t>
      </w:r>
      <w:r>
        <w:rPr>
          <w:spacing w:val="-3"/>
        </w:rPr>
        <w:t xml:space="preserve"> </w:t>
      </w:r>
      <w:r>
        <w:t>8</w:t>
      </w:r>
      <w:r>
        <w:rPr>
          <w:spacing w:val="-7"/>
        </w:rPr>
        <w:t xml:space="preserve"> </w:t>
      </w:r>
      <w:r>
        <w:t>классе</w:t>
      </w:r>
      <w:r>
        <w:rPr>
          <w:spacing w:val="-2"/>
        </w:rPr>
        <w:t xml:space="preserve"> </w:t>
      </w:r>
      <w:r>
        <w:t>-</w:t>
      </w:r>
      <w:r>
        <w:rPr>
          <w:spacing w:val="-6"/>
        </w:rPr>
        <w:t xml:space="preserve"> </w:t>
      </w:r>
      <w:r>
        <w:t>102</w:t>
      </w:r>
      <w:r>
        <w:rPr>
          <w:spacing w:val="-4"/>
        </w:rPr>
        <w:t xml:space="preserve"> </w:t>
      </w:r>
      <w:r>
        <w:t>часа,(3</w:t>
      </w:r>
      <w:r>
        <w:rPr>
          <w:spacing w:val="-6"/>
        </w:rPr>
        <w:t xml:space="preserve"> </w:t>
      </w:r>
      <w:r>
        <w:t>часа</w:t>
      </w:r>
      <w:r>
        <w:rPr>
          <w:spacing w:val="-4"/>
        </w:rPr>
        <w:t xml:space="preserve"> </w:t>
      </w:r>
      <w:r>
        <w:t>в</w:t>
      </w:r>
      <w:r>
        <w:rPr>
          <w:spacing w:val="-5"/>
        </w:rPr>
        <w:t xml:space="preserve"> </w:t>
      </w:r>
      <w:r>
        <w:t>неделю),</w:t>
      </w:r>
      <w:r>
        <w:rPr>
          <w:spacing w:val="-6"/>
        </w:rPr>
        <w:t xml:space="preserve"> </w:t>
      </w:r>
      <w:r>
        <w:t>в</w:t>
      </w:r>
      <w:r>
        <w:rPr>
          <w:spacing w:val="-5"/>
        </w:rPr>
        <w:t xml:space="preserve"> </w:t>
      </w:r>
      <w:r>
        <w:t>9</w:t>
      </w:r>
      <w:r>
        <w:rPr>
          <w:spacing w:val="-5"/>
        </w:rPr>
        <w:t xml:space="preserve"> </w:t>
      </w:r>
      <w:r>
        <w:t>классе</w:t>
      </w:r>
      <w:r>
        <w:rPr>
          <w:spacing w:val="-3"/>
        </w:rPr>
        <w:t xml:space="preserve"> </w:t>
      </w:r>
      <w:r>
        <w:t>-</w:t>
      </w:r>
      <w:r>
        <w:rPr>
          <w:spacing w:val="-6"/>
        </w:rPr>
        <w:t xml:space="preserve"> </w:t>
      </w:r>
      <w:r>
        <w:t>102</w:t>
      </w:r>
      <w:r>
        <w:rPr>
          <w:spacing w:val="-4"/>
        </w:rPr>
        <w:t xml:space="preserve"> </w:t>
      </w:r>
      <w:r>
        <w:t>часа (3 часа в неделю).</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7</w:t>
      </w:r>
      <w:r>
        <w:rPr>
          <w:spacing w:val="-10"/>
        </w:rPr>
        <w:t xml:space="preserve"> </w:t>
      </w:r>
      <w:r>
        <w:t>классе. Числа и вычисления.</w:t>
      </w:r>
    </w:p>
    <w:p w:rsidR="00F24135" w:rsidRDefault="005E5ACB">
      <w:pPr>
        <w:pStyle w:val="a3"/>
        <w:ind w:right="127"/>
      </w:pPr>
      <w: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F24135" w:rsidRDefault="005E5ACB">
      <w:pPr>
        <w:pStyle w:val="a3"/>
        <w:ind w:right="124"/>
      </w:pPr>
      <w:r>
        <w:t>Степень с натуральным показателем: определение, преобразование выражений на основе определения, запись больших чисел. Проценты, запись процентов в виде дроби и дроби в виде процентов. Три основные задачи на проценты, решение задач из реальной практики.</w:t>
      </w:r>
    </w:p>
    <w:p w:rsidR="00F24135" w:rsidRDefault="005E5ACB">
      <w:pPr>
        <w:pStyle w:val="a3"/>
        <w:spacing w:before="1"/>
        <w:ind w:left="849" w:right="1028" w:firstLine="0"/>
      </w:pPr>
      <w:r>
        <w:t>Применение</w:t>
      </w:r>
      <w:r>
        <w:rPr>
          <w:spacing w:val="-5"/>
        </w:rPr>
        <w:t xml:space="preserve"> </w:t>
      </w:r>
      <w:r>
        <w:t>признаков</w:t>
      </w:r>
      <w:r>
        <w:rPr>
          <w:spacing w:val="-6"/>
        </w:rPr>
        <w:t xml:space="preserve"> </w:t>
      </w:r>
      <w:r>
        <w:t>делимости,</w:t>
      </w:r>
      <w:r>
        <w:rPr>
          <w:spacing w:val="-5"/>
        </w:rPr>
        <w:t xml:space="preserve"> </w:t>
      </w:r>
      <w:r>
        <w:t>разложение</w:t>
      </w:r>
      <w:r>
        <w:rPr>
          <w:spacing w:val="-7"/>
        </w:rPr>
        <w:t xml:space="preserve"> </w:t>
      </w:r>
      <w:r>
        <w:t>на</w:t>
      </w:r>
      <w:r>
        <w:rPr>
          <w:spacing w:val="-4"/>
        </w:rPr>
        <w:t xml:space="preserve"> </w:t>
      </w:r>
      <w:r>
        <w:t>множители</w:t>
      </w:r>
      <w:r>
        <w:rPr>
          <w:spacing w:val="-5"/>
        </w:rPr>
        <w:t xml:space="preserve"> </w:t>
      </w:r>
      <w:r>
        <w:t>натуральных</w:t>
      </w:r>
      <w:r>
        <w:rPr>
          <w:spacing w:val="-4"/>
        </w:rPr>
        <w:t xml:space="preserve"> </w:t>
      </w:r>
      <w:r>
        <w:t>чисел. Реальные зависимости, в том числе прямая и обратная пропорциональности.</w:t>
      </w:r>
    </w:p>
    <w:p w:rsidR="00F24135" w:rsidRDefault="005E5ACB">
      <w:pPr>
        <w:pStyle w:val="a3"/>
        <w:ind w:left="849" w:firstLine="0"/>
      </w:pPr>
      <w:r>
        <w:t>Алгебраические</w:t>
      </w:r>
      <w:r>
        <w:rPr>
          <w:spacing w:val="-3"/>
        </w:rPr>
        <w:t xml:space="preserve"> </w:t>
      </w:r>
      <w:r>
        <w:rPr>
          <w:spacing w:val="-2"/>
        </w:rPr>
        <w:t>выражения.</w:t>
      </w:r>
    </w:p>
    <w:p w:rsidR="00F24135" w:rsidRDefault="005E5ACB">
      <w:pPr>
        <w:pStyle w:val="a3"/>
        <w:ind w:right="124"/>
      </w:pPr>
      <w:r>
        <w:t>Переменные, числовое значение выражения с переменной. Допустимые значения переменных. Представление зависимости между величинами в виде формулы. Вычисления по формулам.</w:t>
      </w:r>
      <w:r>
        <w:rPr>
          <w:spacing w:val="45"/>
        </w:rPr>
        <w:t xml:space="preserve"> </w:t>
      </w:r>
      <w:r>
        <w:t>Преобразование</w:t>
      </w:r>
      <w:r>
        <w:rPr>
          <w:spacing w:val="48"/>
        </w:rPr>
        <w:t xml:space="preserve"> </w:t>
      </w:r>
      <w:r>
        <w:t>буквенных</w:t>
      </w:r>
      <w:r>
        <w:rPr>
          <w:spacing w:val="52"/>
        </w:rPr>
        <w:t xml:space="preserve"> </w:t>
      </w:r>
      <w:r>
        <w:t>выражений,</w:t>
      </w:r>
      <w:r>
        <w:rPr>
          <w:spacing w:val="47"/>
        </w:rPr>
        <w:t xml:space="preserve"> </w:t>
      </w:r>
      <w:r>
        <w:t>тождественно</w:t>
      </w:r>
      <w:r>
        <w:rPr>
          <w:spacing w:val="45"/>
        </w:rPr>
        <w:t xml:space="preserve"> </w:t>
      </w:r>
      <w:r>
        <w:t>равные</w:t>
      </w:r>
      <w:r>
        <w:rPr>
          <w:spacing w:val="47"/>
        </w:rPr>
        <w:t xml:space="preserve"> </w:t>
      </w:r>
      <w:r>
        <w:t>выражения,</w:t>
      </w:r>
      <w:r>
        <w:rPr>
          <w:spacing w:val="48"/>
        </w:rPr>
        <w:t xml:space="preserve"> </w:t>
      </w:r>
      <w:r>
        <w:rPr>
          <w:spacing w:val="-2"/>
        </w:rPr>
        <w:t>правила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 xml:space="preserve">преобразования сумм и произведений, правила раскрытия скобок и приведения подобных </w:t>
      </w:r>
      <w:r>
        <w:rPr>
          <w:spacing w:val="-2"/>
        </w:rPr>
        <w:t>слагаемых.</w:t>
      </w:r>
    </w:p>
    <w:p w:rsidR="00F24135" w:rsidRDefault="005E5ACB">
      <w:pPr>
        <w:pStyle w:val="a3"/>
        <w:spacing w:before="1"/>
        <w:ind w:left="849" w:firstLine="0"/>
      </w:pPr>
      <w:r>
        <w:t>Свойства</w:t>
      </w:r>
      <w:r>
        <w:rPr>
          <w:spacing w:val="-4"/>
        </w:rPr>
        <w:t xml:space="preserve"> </w:t>
      </w:r>
      <w:r>
        <w:t>степени</w:t>
      </w:r>
      <w:r>
        <w:rPr>
          <w:spacing w:val="-2"/>
        </w:rPr>
        <w:t xml:space="preserve"> </w:t>
      </w:r>
      <w:r>
        <w:t>с</w:t>
      </w:r>
      <w:r>
        <w:rPr>
          <w:spacing w:val="-4"/>
        </w:rPr>
        <w:t xml:space="preserve"> </w:t>
      </w:r>
      <w:r>
        <w:t>натуральным</w:t>
      </w:r>
      <w:r>
        <w:rPr>
          <w:spacing w:val="-3"/>
        </w:rPr>
        <w:t xml:space="preserve"> </w:t>
      </w:r>
      <w:r>
        <w:rPr>
          <w:spacing w:val="-2"/>
        </w:rPr>
        <w:t>показателем.</w:t>
      </w:r>
    </w:p>
    <w:p w:rsidR="00F24135" w:rsidRDefault="005E5ACB">
      <w:pPr>
        <w:pStyle w:val="a3"/>
        <w:ind w:right="129"/>
      </w:pPr>
      <w: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F24135" w:rsidRDefault="005E5ACB">
      <w:pPr>
        <w:pStyle w:val="a3"/>
        <w:ind w:left="849" w:firstLine="0"/>
      </w:pPr>
      <w:r>
        <w:t>Уравнения</w:t>
      </w:r>
      <w:r>
        <w:rPr>
          <w:spacing w:val="1"/>
        </w:rPr>
        <w:t xml:space="preserve"> </w:t>
      </w:r>
      <w:r>
        <w:t>и</w:t>
      </w:r>
      <w:r>
        <w:rPr>
          <w:spacing w:val="-2"/>
        </w:rPr>
        <w:t xml:space="preserve"> неравенства.</w:t>
      </w:r>
    </w:p>
    <w:p w:rsidR="00F24135" w:rsidRDefault="005E5ACB">
      <w:pPr>
        <w:pStyle w:val="a3"/>
        <w:ind w:right="126"/>
      </w:pPr>
      <w:r>
        <w:t xml:space="preserve">Уравнение, корень уравнения, правила преобразования уравнения, равносильность </w:t>
      </w:r>
      <w:r>
        <w:rPr>
          <w:spacing w:val="-2"/>
        </w:rPr>
        <w:t>уравнений.</w:t>
      </w:r>
    </w:p>
    <w:p w:rsidR="00F24135" w:rsidRDefault="005E5ACB">
      <w:pPr>
        <w:pStyle w:val="a3"/>
        <w:ind w:right="124"/>
      </w:pPr>
      <w: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F24135" w:rsidRDefault="005E5ACB">
      <w:pPr>
        <w:pStyle w:val="a3"/>
        <w:ind w:right="125"/>
      </w:pPr>
      <w: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F24135" w:rsidRDefault="005E5ACB">
      <w:pPr>
        <w:pStyle w:val="a3"/>
        <w:spacing w:before="1"/>
        <w:ind w:left="849" w:firstLine="0"/>
        <w:jc w:val="left"/>
      </w:pPr>
      <w:r>
        <w:rPr>
          <w:spacing w:val="-2"/>
        </w:rPr>
        <w:t>Функции.</w:t>
      </w:r>
    </w:p>
    <w:p w:rsidR="00F24135" w:rsidRDefault="005E5ACB">
      <w:pPr>
        <w:pStyle w:val="a3"/>
        <w:jc w:val="left"/>
      </w:pPr>
      <w:r>
        <w:t>Координата</w:t>
      </w:r>
      <w:r>
        <w:rPr>
          <w:spacing w:val="32"/>
        </w:rPr>
        <w:t xml:space="preserve"> </w:t>
      </w:r>
      <w:r>
        <w:t>точки</w:t>
      </w:r>
      <w:r>
        <w:rPr>
          <w:spacing w:val="35"/>
        </w:rPr>
        <w:t xml:space="preserve"> </w:t>
      </w:r>
      <w:r>
        <w:t>на</w:t>
      </w:r>
      <w:r>
        <w:rPr>
          <w:spacing w:val="31"/>
        </w:rPr>
        <w:t xml:space="preserve"> </w:t>
      </w:r>
      <w:r>
        <w:t>прямой.</w:t>
      </w:r>
      <w:r>
        <w:rPr>
          <w:spacing w:val="33"/>
        </w:rPr>
        <w:t xml:space="preserve"> </w:t>
      </w:r>
      <w:r>
        <w:t>Числовые</w:t>
      </w:r>
      <w:r>
        <w:rPr>
          <w:spacing w:val="32"/>
        </w:rPr>
        <w:t xml:space="preserve"> </w:t>
      </w:r>
      <w:r>
        <w:t>промежутки.</w:t>
      </w:r>
      <w:r>
        <w:rPr>
          <w:spacing w:val="33"/>
        </w:rPr>
        <w:t xml:space="preserve"> </w:t>
      </w:r>
      <w:r>
        <w:t>Расстояние</w:t>
      </w:r>
      <w:r>
        <w:rPr>
          <w:spacing w:val="33"/>
        </w:rPr>
        <w:t xml:space="preserve"> </w:t>
      </w:r>
      <w:r>
        <w:t>между</w:t>
      </w:r>
      <w:r>
        <w:rPr>
          <w:spacing w:val="31"/>
        </w:rPr>
        <w:t xml:space="preserve"> </w:t>
      </w:r>
      <w:r>
        <w:t>двумя</w:t>
      </w:r>
      <w:r>
        <w:rPr>
          <w:spacing w:val="33"/>
        </w:rPr>
        <w:t xml:space="preserve"> </w:t>
      </w:r>
      <w:r>
        <w:t>точками координатной прямой.</w:t>
      </w:r>
    </w:p>
    <w:p w:rsidR="00F24135" w:rsidRDefault="005E5ACB">
      <w:pPr>
        <w:pStyle w:val="a3"/>
        <w:ind w:right="124"/>
      </w:pPr>
      <w:r>
        <w:t xml:space="preserve">Прямоугольная система координат, оси </w:t>
      </w:r>
      <w:r>
        <w:rPr>
          <w:i/>
        </w:rPr>
        <w:t xml:space="preserve">Ох </w:t>
      </w:r>
      <w:r>
        <w:t xml:space="preserve">и </w:t>
      </w:r>
      <w:r>
        <w:rPr>
          <w:i/>
          <w:spacing w:val="12"/>
        </w:rPr>
        <w:t xml:space="preserve">Оу. </w:t>
      </w:r>
      <w:r>
        <w:t>Абсцисса и ордината точки на координатной плоскости. Примеры графиков, заданных формулами. Чтение графиков реальных зависимостей. Понятие функции. График функции. Свойства</w:t>
      </w:r>
    </w:p>
    <w:p w:rsidR="00F24135" w:rsidRDefault="005E5ACB">
      <w:pPr>
        <w:pStyle w:val="a3"/>
        <w:ind w:right="125"/>
      </w:pPr>
      <w:r>
        <w:t xml:space="preserve">функций. Линейная функция, её график. График функции </w:t>
      </w:r>
      <w:r>
        <w:rPr>
          <w:i/>
          <w:spacing w:val="15"/>
        </w:rPr>
        <w:t>У~\</w:t>
      </w:r>
      <w:r>
        <w:rPr>
          <w:i/>
          <w:spacing w:val="15"/>
          <w:vertAlign w:val="superscript"/>
        </w:rPr>
        <w:t>х</w:t>
      </w:r>
      <w:r>
        <w:rPr>
          <w:i/>
          <w:spacing w:val="15"/>
        </w:rPr>
        <w:t xml:space="preserve">\. </w:t>
      </w:r>
      <w:r>
        <w:t>Графическое решение линейных уравнений и систем линейных уравнений.</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8</w:t>
      </w:r>
      <w:r>
        <w:rPr>
          <w:spacing w:val="-10"/>
        </w:rPr>
        <w:t xml:space="preserve"> </w:t>
      </w:r>
      <w:r>
        <w:t>классе. Числа и вычисления.</w:t>
      </w:r>
    </w:p>
    <w:p w:rsidR="00F24135" w:rsidRDefault="005E5ACB">
      <w:pPr>
        <w:pStyle w:val="a3"/>
        <w:ind w:right="127"/>
      </w:pPr>
      <w:r>
        <w:t>Квадратный</w:t>
      </w:r>
      <w:r>
        <w:rPr>
          <w:spacing w:val="-15"/>
        </w:rPr>
        <w:t xml:space="preserve"> </w:t>
      </w:r>
      <w:r>
        <w:t>корень</w:t>
      </w:r>
      <w:r>
        <w:rPr>
          <w:spacing w:val="-15"/>
        </w:rPr>
        <w:t xml:space="preserve"> </w:t>
      </w:r>
      <w:r>
        <w:t>из</w:t>
      </w:r>
      <w:r>
        <w:rPr>
          <w:spacing w:val="-13"/>
        </w:rPr>
        <w:t xml:space="preserve"> </w:t>
      </w:r>
      <w:r>
        <w:t>числа.</w:t>
      </w:r>
      <w:r>
        <w:rPr>
          <w:spacing w:val="-14"/>
        </w:rPr>
        <w:t xml:space="preserve"> </w:t>
      </w:r>
      <w:r>
        <w:t>Понятие</w:t>
      </w:r>
      <w:r>
        <w:rPr>
          <w:spacing w:val="-13"/>
        </w:rPr>
        <w:t xml:space="preserve"> </w:t>
      </w:r>
      <w:r>
        <w:t>об</w:t>
      </w:r>
      <w:r>
        <w:rPr>
          <w:spacing w:val="-15"/>
        </w:rPr>
        <w:t xml:space="preserve"> </w:t>
      </w:r>
      <w:r>
        <w:t>иррациональном</w:t>
      </w:r>
      <w:r>
        <w:rPr>
          <w:spacing w:val="-15"/>
        </w:rPr>
        <w:t xml:space="preserve"> </w:t>
      </w:r>
      <w:r>
        <w:t>числе.</w:t>
      </w:r>
      <w:r>
        <w:rPr>
          <w:spacing w:val="-14"/>
        </w:rPr>
        <w:t xml:space="preserve"> </w:t>
      </w:r>
      <w:r>
        <w:t>Десятичные</w:t>
      </w:r>
      <w:r>
        <w:rPr>
          <w:spacing w:val="-15"/>
        </w:rPr>
        <w:t xml:space="preserve"> </w:t>
      </w:r>
      <w:r>
        <w:t>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F24135" w:rsidRDefault="005E5ACB">
      <w:pPr>
        <w:pStyle w:val="a3"/>
        <w:ind w:left="849" w:right="1475" w:firstLine="0"/>
        <w:jc w:val="left"/>
      </w:pPr>
      <w:r>
        <w:t>Степень</w:t>
      </w:r>
      <w:r>
        <w:rPr>
          <w:spacing w:val="-2"/>
        </w:rPr>
        <w:t xml:space="preserve"> </w:t>
      </w:r>
      <w:r>
        <w:t>с</w:t>
      </w:r>
      <w:r>
        <w:rPr>
          <w:spacing w:val="-5"/>
        </w:rPr>
        <w:t xml:space="preserve"> </w:t>
      </w:r>
      <w:r>
        <w:t>целым</w:t>
      </w:r>
      <w:r>
        <w:rPr>
          <w:spacing w:val="-5"/>
        </w:rPr>
        <w:t xml:space="preserve"> </w:t>
      </w:r>
      <w:r>
        <w:t>показателем</w:t>
      </w:r>
      <w:r>
        <w:rPr>
          <w:spacing w:val="-7"/>
        </w:rPr>
        <w:t xml:space="preserve"> </w:t>
      </w:r>
      <w:r>
        <w:t>и</w:t>
      </w:r>
      <w:r>
        <w:rPr>
          <w:spacing w:val="-3"/>
        </w:rPr>
        <w:t xml:space="preserve"> </w:t>
      </w:r>
      <w:r>
        <w:t>её</w:t>
      </w:r>
      <w:r>
        <w:rPr>
          <w:spacing w:val="-3"/>
        </w:rPr>
        <w:t xml:space="preserve"> </w:t>
      </w:r>
      <w:r>
        <w:t>свойства.</w:t>
      </w:r>
      <w:r>
        <w:rPr>
          <w:spacing w:val="-4"/>
        </w:rPr>
        <w:t xml:space="preserve"> </w:t>
      </w:r>
      <w:r>
        <w:t>Стандартная</w:t>
      </w:r>
      <w:r>
        <w:rPr>
          <w:spacing w:val="-1"/>
        </w:rPr>
        <w:t xml:space="preserve"> </w:t>
      </w:r>
      <w:r>
        <w:t>запись</w:t>
      </w:r>
      <w:r>
        <w:rPr>
          <w:spacing w:val="-3"/>
        </w:rPr>
        <w:t xml:space="preserve"> </w:t>
      </w:r>
      <w:r>
        <w:t>числа. Алгебраические выражения.</w:t>
      </w:r>
    </w:p>
    <w:p w:rsidR="00F24135" w:rsidRDefault="005E5ACB">
      <w:pPr>
        <w:pStyle w:val="a3"/>
        <w:spacing w:before="1"/>
        <w:ind w:left="849" w:firstLine="0"/>
        <w:jc w:val="left"/>
      </w:pPr>
      <w:r>
        <w:t>Квадратный</w:t>
      </w:r>
      <w:r>
        <w:rPr>
          <w:spacing w:val="-4"/>
        </w:rPr>
        <w:t xml:space="preserve"> </w:t>
      </w:r>
      <w:r>
        <w:t>трёхчлен,</w:t>
      </w:r>
      <w:r>
        <w:rPr>
          <w:spacing w:val="-5"/>
        </w:rPr>
        <w:t xml:space="preserve"> </w:t>
      </w:r>
      <w:r>
        <w:t>разложение</w:t>
      </w:r>
      <w:r>
        <w:rPr>
          <w:spacing w:val="-3"/>
        </w:rPr>
        <w:t xml:space="preserve"> </w:t>
      </w:r>
      <w:r>
        <w:t>квадратного</w:t>
      </w:r>
      <w:r>
        <w:rPr>
          <w:spacing w:val="-4"/>
        </w:rPr>
        <w:t xml:space="preserve"> </w:t>
      </w:r>
      <w:r>
        <w:t>трёхчлена</w:t>
      </w:r>
      <w:r>
        <w:rPr>
          <w:spacing w:val="-3"/>
        </w:rPr>
        <w:t xml:space="preserve"> </w:t>
      </w:r>
      <w:r>
        <w:t>на</w:t>
      </w:r>
      <w:r>
        <w:rPr>
          <w:spacing w:val="-2"/>
        </w:rPr>
        <w:t xml:space="preserve"> множители.</w:t>
      </w:r>
    </w:p>
    <w:p w:rsidR="00F24135" w:rsidRDefault="005E5ACB">
      <w:pPr>
        <w:pStyle w:val="a3"/>
        <w:jc w:val="left"/>
      </w:pPr>
      <w:r>
        <w:t>Алгебраическая дробь. Основное свойство алгебраической</w:t>
      </w:r>
      <w:r>
        <w:rPr>
          <w:spacing w:val="27"/>
        </w:rPr>
        <w:t xml:space="preserve"> </w:t>
      </w:r>
      <w:r>
        <w:t>дроби. Сложение, вычитание, умножение, деление алгебраических дробей. Рациональные выражения и их преобразование.</w:t>
      </w:r>
    </w:p>
    <w:p w:rsidR="00F24135" w:rsidRDefault="005E5ACB">
      <w:pPr>
        <w:pStyle w:val="a3"/>
        <w:ind w:left="849" w:firstLine="0"/>
        <w:jc w:val="left"/>
      </w:pPr>
      <w:r>
        <w:t>Уравнения</w:t>
      </w:r>
      <w:r>
        <w:rPr>
          <w:spacing w:val="1"/>
        </w:rPr>
        <w:t xml:space="preserve"> </w:t>
      </w:r>
      <w:r>
        <w:t>и</w:t>
      </w:r>
      <w:r>
        <w:rPr>
          <w:spacing w:val="-2"/>
        </w:rPr>
        <w:t xml:space="preserve"> неравенства.</w:t>
      </w:r>
    </w:p>
    <w:p w:rsidR="00F24135" w:rsidRDefault="005E5ACB">
      <w:pPr>
        <w:pStyle w:val="a3"/>
        <w:ind w:right="125"/>
        <w:jc w:val="right"/>
      </w:pPr>
      <w:r>
        <w:t>Квадратное уравнение, формула корней квадратного уравнения. Теорема Виета. Решение уравнений,</w:t>
      </w:r>
      <w:r>
        <w:rPr>
          <w:spacing w:val="-10"/>
        </w:rPr>
        <w:t xml:space="preserve"> </w:t>
      </w:r>
      <w:r>
        <w:t>сводящихся</w:t>
      </w:r>
      <w:r>
        <w:rPr>
          <w:spacing w:val="-9"/>
        </w:rPr>
        <w:t xml:space="preserve"> </w:t>
      </w:r>
      <w:r>
        <w:t>к</w:t>
      </w:r>
      <w:r>
        <w:rPr>
          <w:spacing w:val="-9"/>
        </w:rPr>
        <w:t xml:space="preserve"> </w:t>
      </w:r>
      <w:r>
        <w:t>линейным</w:t>
      </w:r>
      <w:r>
        <w:rPr>
          <w:spacing w:val="-13"/>
        </w:rPr>
        <w:t xml:space="preserve"> </w:t>
      </w:r>
      <w:r>
        <w:t>и</w:t>
      </w:r>
      <w:r>
        <w:rPr>
          <w:spacing w:val="-12"/>
        </w:rPr>
        <w:t xml:space="preserve"> </w:t>
      </w:r>
      <w:r>
        <w:t>квадратным.</w:t>
      </w:r>
      <w:r>
        <w:rPr>
          <w:spacing w:val="-10"/>
        </w:rPr>
        <w:t xml:space="preserve"> </w:t>
      </w:r>
      <w:r>
        <w:t>Простейшие</w:t>
      </w:r>
      <w:r>
        <w:rPr>
          <w:spacing w:val="-7"/>
        </w:rPr>
        <w:t xml:space="preserve"> </w:t>
      </w:r>
      <w:r>
        <w:t>дробно-рациональные</w:t>
      </w:r>
      <w:r>
        <w:rPr>
          <w:spacing w:val="-9"/>
        </w:rPr>
        <w:t xml:space="preserve"> </w:t>
      </w:r>
      <w:r>
        <w:t>уравнения. Графическая</w:t>
      </w:r>
      <w:r>
        <w:rPr>
          <w:spacing w:val="80"/>
        </w:rPr>
        <w:t xml:space="preserve"> </w:t>
      </w:r>
      <w:r>
        <w:t>интерпретация</w:t>
      </w:r>
      <w:r>
        <w:rPr>
          <w:spacing w:val="80"/>
        </w:rPr>
        <w:t xml:space="preserve"> </w:t>
      </w:r>
      <w:r>
        <w:t>уравнений</w:t>
      </w:r>
      <w:r>
        <w:rPr>
          <w:spacing w:val="80"/>
        </w:rPr>
        <w:t xml:space="preserve"> </w:t>
      </w:r>
      <w:r>
        <w:t>с</w:t>
      </w:r>
      <w:r>
        <w:rPr>
          <w:spacing w:val="80"/>
        </w:rPr>
        <w:t xml:space="preserve"> </w:t>
      </w:r>
      <w:r>
        <w:t>двумя</w:t>
      </w:r>
      <w:r>
        <w:rPr>
          <w:spacing w:val="80"/>
        </w:rPr>
        <w:t xml:space="preserve"> </w:t>
      </w:r>
      <w:r>
        <w:t>переменными</w:t>
      </w:r>
      <w:r>
        <w:rPr>
          <w:spacing w:val="80"/>
        </w:rPr>
        <w:t xml:space="preserve"> </w:t>
      </w:r>
      <w:r>
        <w:t>и</w:t>
      </w:r>
      <w:r>
        <w:rPr>
          <w:spacing w:val="80"/>
        </w:rPr>
        <w:t xml:space="preserve"> </w:t>
      </w:r>
      <w:r>
        <w:t>систем</w:t>
      </w:r>
      <w:r>
        <w:rPr>
          <w:spacing w:val="80"/>
        </w:rPr>
        <w:t xml:space="preserve"> </w:t>
      </w:r>
      <w:r>
        <w:t>линейных</w:t>
      </w:r>
      <w:r>
        <w:rPr>
          <w:spacing w:val="80"/>
        </w:rPr>
        <w:t xml:space="preserve"> </w:t>
      </w:r>
      <w:r>
        <w:t>уравнений</w:t>
      </w:r>
      <w:r>
        <w:rPr>
          <w:spacing w:val="56"/>
        </w:rPr>
        <w:t xml:space="preserve"> </w:t>
      </w:r>
      <w:r>
        <w:t>с</w:t>
      </w:r>
      <w:r>
        <w:rPr>
          <w:spacing w:val="53"/>
        </w:rPr>
        <w:t xml:space="preserve"> </w:t>
      </w:r>
      <w:r>
        <w:t>двумя</w:t>
      </w:r>
      <w:r>
        <w:rPr>
          <w:spacing w:val="54"/>
        </w:rPr>
        <w:t xml:space="preserve"> </w:t>
      </w:r>
      <w:r>
        <w:t>переменными.</w:t>
      </w:r>
      <w:r>
        <w:rPr>
          <w:spacing w:val="54"/>
        </w:rPr>
        <w:t xml:space="preserve"> </w:t>
      </w:r>
      <w:r>
        <w:t>Примеры</w:t>
      </w:r>
      <w:r>
        <w:rPr>
          <w:spacing w:val="53"/>
        </w:rPr>
        <w:t xml:space="preserve"> </w:t>
      </w:r>
      <w:r>
        <w:t>решения</w:t>
      </w:r>
      <w:r>
        <w:rPr>
          <w:spacing w:val="55"/>
        </w:rPr>
        <w:t xml:space="preserve"> </w:t>
      </w:r>
      <w:r>
        <w:t>систем</w:t>
      </w:r>
      <w:r>
        <w:rPr>
          <w:spacing w:val="52"/>
        </w:rPr>
        <w:t xml:space="preserve"> </w:t>
      </w:r>
      <w:r>
        <w:t>нелинейных</w:t>
      </w:r>
      <w:r>
        <w:rPr>
          <w:spacing w:val="58"/>
        </w:rPr>
        <w:t xml:space="preserve"> </w:t>
      </w:r>
      <w:r>
        <w:t>уравнений</w:t>
      </w:r>
      <w:r>
        <w:rPr>
          <w:spacing w:val="57"/>
        </w:rPr>
        <w:t xml:space="preserve"> </w:t>
      </w:r>
      <w:r>
        <w:t>с</w:t>
      </w:r>
      <w:r>
        <w:rPr>
          <w:spacing w:val="54"/>
        </w:rPr>
        <w:t xml:space="preserve"> </w:t>
      </w:r>
      <w:r>
        <w:rPr>
          <w:spacing w:val="-2"/>
        </w:rPr>
        <w:t>двумя</w:t>
      </w:r>
    </w:p>
    <w:p w:rsidR="00F24135" w:rsidRDefault="005E5ACB">
      <w:pPr>
        <w:pStyle w:val="a3"/>
        <w:ind w:firstLine="0"/>
        <w:jc w:val="left"/>
      </w:pPr>
      <w:r>
        <w:rPr>
          <w:spacing w:val="-2"/>
        </w:rPr>
        <w:t>переменными.</w:t>
      </w:r>
    </w:p>
    <w:p w:rsidR="00F24135" w:rsidRDefault="005E5ACB">
      <w:pPr>
        <w:pStyle w:val="a3"/>
        <w:ind w:left="849" w:firstLine="0"/>
      </w:pPr>
      <w:r>
        <w:t>Решение</w:t>
      </w:r>
      <w:r>
        <w:rPr>
          <w:spacing w:val="-1"/>
        </w:rPr>
        <w:t xml:space="preserve"> </w:t>
      </w:r>
      <w:r>
        <w:t>текстовых задач</w:t>
      </w:r>
      <w:r>
        <w:rPr>
          <w:spacing w:val="-1"/>
        </w:rPr>
        <w:t xml:space="preserve"> </w:t>
      </w:r>
      <w:r>
        <w:t>алгебраическим</w:t>
      </w:r>
      <w:r>
        <w:rPr>
          <w:spacing w:val="-1"/>
        </w:rPr>
        <w:t xml:space="preserve"> </w:t>
      </w:r>
      <w:r>
        <w:rPr>
          <w:spacing w:val="-2"/>
        </w:rPr>
        <w:t>способом.</w:t>
      </w:r>
    </w:p>
    <w:p w:rsidR="00F24135" w:rsidRDefault="005E5ACB">
      <w:pPr>
        <w:pStyle w:val="a3"/>
        <w:ind w:right="125"/>
      </w:pPr>
      <w:r>
        <w:t xml:space="preserve">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w:t>
      </w:r>
      <w:r>
        <w:rPr>
          <w:spacing w:val="-2"/>
        </w:rPr>
        <w:t>переменной.</w:t>
      </w:r>
    </w:p>
    <w:p w:rsidR="00F24135" w:rsidRDefault="005E5ACB">
      <w:pPr>
        <w:pStyle w:val="a3"/>
        <w:ind w:left="849" w:firstLine="0"/>
        <w:jc w:val="left"/>
      </w:pPr>
      <w:r>
        <w:rPr>
          <w:spacing w:val="-2"/>
        </w:rPr>
        <w:t>Функции.</w:t>
      </w:r>
    </w:p>
    <w:p w:rsidR="00F24135" w:rsidRDefault="005E5ACB">
      <w:pPr>
        <w:pStyle w:val="a3"/>
        <w:jc w:val="left"/>
      </w:pPr>
      <w:r>
        <w:t>Понятие</w:t>
      </w:r>
      <w:r>
        <w:rPr>
          <w:spacing w:val="-7"/>
        </w:rPr>
        <w:t xml:space="preserve"> </w:t>
      </w:r>
      <w:r>
        <w:t>функции.</w:t>
      </w:r>
      <w:r>
        <w:rPr>
          <w:spacing w:val="-8"/>
        </w:rPr>
        <w:t xml:space="preserve"> </w:t>
      </w:r>
      <w:r>
        <w:t>Область</w:t>
      </w:r>
      <w:r>
        <w:rPr>
          <w:spacing w:val="-7"/>
        </w:rPr>
        <w:t xml:space="preserve"> </w:t>
      </w:r>
      <w:r>
        <w:t>определения</w:t>
      </w:r>
      <w:r>
        <w:rPr>
          <w:spacing w:val="-6"/>
        </w:rPr>
        <w:t xml:space="preserve"> </w:t>
      </w:r>
      <w:r>
        <w:t>и</w:t>
      </w:r>
      <w:r>
        <w:rPr>
          <w:spacing w:val="-7"/>
        </w:rPr>
        <w:t xml:space="preserve"> </w:t>
      </w:r>
      <w:r>
        <w:t>множество</w:t>
      </w:r>
      <w:r>
        <w:rPr>
          <w:spacing w:val="-4"/>
        </w:rPr>
        <w:t xml:space="preserve"> </w:t>
      </w:r>
      <w:r>
        <w:t>значений</w:t>
      </w:r>
      <w:r>
        <w:rPr>
          <w:spacing w:val="-7"/>
        </w:rPr>
        <w:t xml:space="preserve"> </w:t>
      </w:r>
      <w:r>
        <w:t>функции.</w:t>
      </w:r>
      <w:r>
        <w:rPr>
          <w:spacing w:val="-10"/>
        </w:rPr>
        <w:t xml:space="preserve"> </w:t>
      </w:r>
      <w:r>
        <w:t>Способы</w:t>
      </w:r>
      <w:r>
        <w:rPr>
          <w:spacing w:val="-10"/>
        </w:rPr>
        <w:t xml:space="preserve"> </w:t>
      </w:r>
      <w:r>
        <w:t xml:space="preserve">задания </w:t>
      </w:r>
      <w:r>
        <w:rPr>
          <w:spacing w:val="-2"/>
        </w:rPr>
        <w:t>функций.</w:t>
      </w:r>
    </w:p>
    <w:p w:rsidR="00F24135" w:rsidRDefault="005E5ACB">
      <w:pPr>
        <w:pStyle w:val="a3"/>
        <w:spacing w:before="1"/>
        <w:jc w:val="left"/>
      </w:pPr>
      <w:r>
        <w:t>График функции.</w:t>
      </w:r>
      <w:r>
        <w:rPr>
          <w:spacing w:val="32"/>
        </w:rPr>
        <w:t xml:space="preserve"> </w:t>
      </w:r>
      <w:r>
        <w:t>Чтение свойств функции</w:t>
      </w:r>
      <w:r>
        <w:rPr>
          <w:spacing w:val="35"/>
        </w:rPr>
        <w:t xml:space="preserve"> </w:t>
      </w:r>
      <w:r>
        <w:t>по её графику.</w:t>
      </w:r>
      <w:r>
        <w:rPr>
          <w:spacing w:val="32"/>
        </w:rPr>
        <w:t xml:space="preserve"> </w:t>
      </w:r>
      <w:r>
        <w:t>Примеры</w:t>
      </w:r>
      <w:r>
        <w:rPr>
          <w:spacing w:val="33"/>
        </w:rPr>
        <w:t xml:space="preserve"> </w:t>
      </w:r>
      <w:r>
        <w:t>графиков функций, отражающих реальные процессы.</w:t>
      </w:r>
    </w:p>
    <w:p w:rsidR="00F24135" w:rsidRDefault="005E5ACB">
      <w:pPr>
        <w:pStyle w:val="a3"/>
        <w:ind w:left="849" w:firstLine="0"/>
        <w:jc w:val="left"/>
      </w:pPr>
      <w:r>
        <w:t>Функции,</w:t>
      </w:r>
      <w:r>
        <w:rPr>
          <w:spacing w:val="-4"/>
        </w:rPr>
        <w:t xml:space="preserve"> </w:t>
      </w:r>
      <w:r>
        <w:t>описывающие</w:t>
      </w:r>
      <w:r>
        <w:rPr>
          <w:spacing w:val="-7"/>
        </w:rPr>
        <w:t xml:space="preserve"> </w:t>
      </w:r>
      <w:r>
        <w:t>прямую</w:t>
      </w:r>
      <w:r>
        <w:rPr>
          <w:spacing w:val="-5"/>
        </w:rPr>
        <w:t xml:space="preserve"> </w:t>
      </w:r>
      <w:r>
        <w:t>и</w:t>
      </w:r>
      <w:r>
        <w:rPr>
          <w:spacing w:val="-3"/>
        </w:rPr>
        <w:t xml:space="preserve"> </w:t>
      </w:r>
      <w:r>
        <w:t>обратную</w:t>
      </w:r>
      <w:r>
        <w:rPr>
          <w:spacing w:val="-4"/>
        </w:rPr>
        <w:t xml:space="preserve"> </w:t>
      </w:r>
      <w:r>
        <w:t>пропорциональные</w:t>
      </w:r>
      <w:r>
        <w:rPr>
          <w:spacing w:val="-6"/>
        </w:rPr>
        <w:t xml:space="preserve"> </w:t>
      </w:r>
      <w:r>
        <w:rPr>
          <w:spacing w:val="-2"/>
        </w:rPr>
        <w:t>зависимости,</w:t>
      </w:r>
    </w:p>
    <w:p w:rsidR="00F24135" w:rsidRDefault="005E5ACB">
      <w:pPr>
        <w:ind w:left="141" w:firstLine="708"/>
        <w:rPr>
          <w:sz w:val="24"/>
        </w:rPr>
      </w:pPr>
      <w:r>
        <w:rPr>
          <w:sz w:val="24"/>
        </w:rPr>
        <w:t>их</w:t>
      </w:r>
      <w:r>
        <w:rPr>
          <w:spacing w:val="-9"/>
          <w:sz w:val="24"/>
        </w:rPr>
        <w:t xml:space="preserve"> </w:t>
      </w:r>
      <w:r>
        <w:rPr>
          <w:sz w:val="24"/>
        </w:rPr>
        <w:t>графики.</w:t>
      </w:r>
      <w:r>
        <w:rPr>
          <w:spacing w:val="-11"/>
          <w:sz w:val="24"/>
        </w:rPr>
        <w:t xml:space="preserve"> </w:t>
      </w:r>
      <w:r>
        <w:rPr>
          <w:sz w:val="24"/>
        </w:rPr>
        <w:t>Функции</w:t>
      </w:r>
      <w:r>
        <w:rPr>
          <w:spacing w:val="-9"/>
          <w:sz w:val="24"/>
        </w:rPr>
        <w:t xml:space="preserve"> </w:t>
      </w:r>
      <w:r>
        <w:rPr>
          <w:i/>
          <w:sz w:val="24"/>
        </w:rPr>
        <w:t xml:space="preserve">у </w:t>
      </w:r>
      <w:r>
        <w:rPr>
          <w:sz w:val="24"/>
        </w:rPr>
        <w:t>=</w:t>
      </w:r>
      <w:r>
        <w:rPr>
          <w:spacing w:val="-10"/>
          <w:sz w:val="24"/>
        </w:rPr>
        <w:t xml:space="preserve"> </w:t>
      </w:r>
      <w:r>
        <w:rPr>
          <w:i/>
          <w:sz w:val="24"/>
        </w:rPr>
        <w:t>х,</w:t>
      </w:r>
      <w:r>
        <w:rPr>
          <w:i/>
          <w:spacing w:val="27"/>
          <w:sz w:val="24"/>
        </w:rPr>
        <w:t xml:space="preserve"> </w:t>
      </w:r>
      <w:r>
        <w:rPr>
          <w:i/>
          <w:sz w:val="24"/>
        </w:rPr>
        <w:t>у</w:t>
      </w:r>
      <w:r>
        <w:rPr>
          <w:i/>
          <w:spacing w:val="29"/>
          <w:sz w:val="24"/>
        </w:rPr>
        <w:t xml:space="preserve"> </w:t>
      </w:r>
      <w:r>
        <w:rPr>
          <w:i/>
          <w:sz w:val="24"/>
        </w:rPr>
        <w:t>=</w:t>
      </w:r>
      <w:r>
        <w:rPr>
          <w:i/>
          <w:spacing w:val="12"/>
          <w:sz w:val="24"/>
        </w:rPr>
        <w:t xml:space="preserve"> х</w:t>
      </w:r>
      <w:r>
        <w:rPr>
          <w:i/>
          <w:spacing w:val="12"/>
          <w:sz w:val="24"/>
          <w:vertAlign w:val="superscript"/>
        </w:rPr>
        <w:t>3</w:t>
      </w:r>
      <w:r>
        <w:rPr>
          <w:i/>
          <w:spacing w:val="12"/>
          <w:sz w:val="24"/>
        </w:rPr>
        <w:t xml:space="preserve">, </w:t>
      </w:r>
      <w:r>
        <w:rPr>
          <w:i/>
          <w:sz w:val="24"/>
        </w:rPr>
        <w:t xml:space="preserve">у </w:t>
      </w:r>
      <w:r>
        <w:rPr>
          <w:sz w:val="24"/>
          <w:vertAlign w:val="superscript"/>
        </w:rPr>
        <w:t>=v</w:t>
      </w:r>
      <w:r>
        <w:rPr>
          <w:sz w:val="24"/>
        </w:rPr>
        <w:t>^,</w:t>
      </w:r>
      <w:r>
        <w:rPr>
          <w:spacing w:val="-9"/>
          <w:sz w:val="24"/>
        </w:rPr>
        <w:t xml:space="preserve"> </w:t>
      </w:r>
      <w:r>
        <w:rPr>
          <w:i/>
          <w:spacing w:val="16"/>
          <w:sz w:val="24"/>
        </w:rPr>
        <w:t>у=\х\.</w:t>
      </w:r>
      <w:r>
        <w:rPr>
          <w:i/>
          <w:spacing w:val="8"/>
          <w:sz w:val="24"/>
        </w:rPr>
        <w:t xml:space="preserve"> </w:t>
      </w:r>
      <w:r>
        <w:rPr>
          <w:sz w:val="24"/>
        </w:rPr>
        <w:t>Графическое</w:t>
      </w:r>
      <w:r>
        <w:rPr>
          <w:spacing w:val="-10"/>
          <w:sz w:val="24"/>
        </w:rPr>
        <w:t xml:space="preserve"> </w:t>
      </w:r>
      <w:r>
        <w:rPr>
          <w:sz w:val="24"/>
        </w:rPr>
        <w:t>решение</w:t>
      </w:r>
      <w:r>
        <w:rPr>
          <w:spacing w:val="-5"/>
          <w:sz w:val="24"/>
        </w:rPr>
        <w:t xml:space="preserve"> </w:t>
      </w:r>
      <w:r>
        <w:rPr>
          <w:sz w:val="24"/>
        </w:rPr>
        <w:t>уравнений</w:t>
      </w:r>
      <w:r>
        <w:rPr>
          <w:spacing w:val="-6"/>
          <w:sz w:val="24"/>
        </w:rPr>
        <w:t xml:space="preserve"> </w:t>
      </w:r>
      <w:r>
        <w:rPr>
          <w:sz w:val="24"/>
        </w:rPr>
        <w:t>и</w:t>
      </w:r>
      <w:r>
        <w:rPr>
          <w:spacing w:val="-10"/>
          <w:sz w:val="24"/>
        </w:rPr>
        <w:t xml:space="preserve"> </w:t>
      </w:r>
      <w:r>
        <w:rPr>
          <w:sz w:val="24"/>
        </w:rPr>
        <w:t xml:space="preserve">систем </w:t>
      </w:r>
      <w:r>
        <w:rPr>
          <w:spacing w:val="-2"/>
          <w:sz w:val="24"/>
        </w:rPr>
        <w:t>уравнений.</w:t>
      </w:r>
    </w:p>
    <w:p w:rsidR="00F24135" w:rsidRDefault="005E5ACB">
      <w:pPr>
        <w:pStyle w:val="a3"/>
        <w:ind w:left="849" w:firstLine="0"/>
        <w:jc w:val="left"/>
      </w:pPr>
      <w:r>
        <w:t>Содержание</w:t>
      </w:r>
      <w:r>
        <w:rPr>
          <w:spacing w:val="-1"/>
        </w:rPr>
        <w:t xml:space="preserve"> </w:t>
      </w:r>
      <w:r>
        <w:t>обучения</w:t>
      </w:r>
      <w:r>
        <w:rPr>
          <w:spacing w:val="1"/>
        </w:rPr>
        <w:t xml:space="preserve"> </w:t>
      </w:r>
      <w:r>
        <w:t>в</w:t>
      </w:r>
      <w:r>
        <w:rPr>
          <w:spacing w:val="-1"/>
        </w:rPr>
        <w:t xml:space="preserve"> </w:t>
      </w:r>
      <w:r>
        <w:t xml:space="preserve">9 </w:t>
      </w:r>
      <w:r>
        <w:rPr>
          <w:spacing w:val="-2"/>
        </w:rPr>
        <w:t>классе.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Числа</w:t>
      </w:r>
      <w:r>
        <w:rPr>
          <w:spacing w:val="-3"/>
        </w:rPr>
        <w:t xml:space="preserve"> </w:t>
      </w:r>
      <w:r>
        <w:t>и</w:t>
      </w:r>
      <w:r>
        <w:rPr>
          <w:spacing w:val="1"/>
        </w:rPr>
        <w:t xml:space="preserve"> </w:t>
      </w:r>
      <w:r>
        <w:rPr>
          <w:spacing w:val="-2"/>
        </w:rPr>
        <w:t>вычисления.</w:t>
      </w:r>
    </w:p>
    <w:p w:rsidR="00F24135" w:rsidRDefault="005E5ACB">
      <w:pPr>
        <w:pStyle w:val="a3"/>
        <w:ind w:right="127"/>
      </w:pPr>
      <w:r>
        <w:t xml:space="preserve">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w:t>
      </w:r>
      <w:r>
        <w:rPr>
          <w:spacing w:val="-2"/>
        </w:rPr>
        <w:t>прямой.</w:t>
      </w:r>
    </w:p>
    <w:p w:rsidR="00F24135" w:rsidRDefault="005E5ACB">
      <w:pPr>
        <w:pStyle w:val="a3"/>
        <w:spacing w:before="1"/>
        <w:ind w:left="849" w:right="203" w:firstLine="0"/>
      </w:pPr>
      <w:r>
        <w:t>Сравнение</w:t>
      </w:r>
      <w:r>
        <w:rPr>
          <w:spacing w:val="-5"/>
        </w:rPr>
        <w:t xml:space="preserve"> </w:t>
      </w:r>
      <w:r>
        <w:t>действительных</w:t>
      </w:r>
      <w:r>
        <w:rPr>
          <w:spacing w:val="-3"/>
        </w:rPr>
        <w:t xml:space="preserve"> </w:t>
      </w:r>
      <w:r>
        <w:t>чисел,</w:t>
      </w:r>
      <w:r>
        <w:rPr>
          <w:spacing w:val="-5"/>
        </w:rPr>
        <w:t xml:space="preserve"> </w:t>
      </w:r>
      <w:r>
        <w:t>арифметические</w:t>
      </w:r>
      <w:r>
        <w:rPr>
          <w:spacing w:val="-6"/>
        </w:rPr>
        <w:t xml:space="preserve"> </w:t>
      </w:r>
      <w:r>
        <w:t>действия</w:t>
      </w:r>
      <w:r>
        <w:rPr>
          <w:spacing w:val="-5"/>
        </w:rPr>
        <w:t xml:space="preserve"> </w:t>
      </w:r>
      <w:r>
        <w:t>с</w:t>
      </w:r>
      <w:r>
        <w:rPr>
          <w:spacing w:val="-6"/>
        </w:rPr>
        <w:t xml:space="preserve"> </w:t>
      </w:r>
      <w:r>
        <w:t>действительными</w:t>
      </w:r>
      <w:r>
        <w:rPr>
          <w:spacing w:val="-3"/>
        </w:rPr>
        <w:t xml:space="preserve"> </w:t>
      </w:r>
      <w:r>
        <w:t>числами. Размеры объектов окружающего мира, длительность процессов в окружающем мире.</w:t>
      </w:r>
    </w:p>
    <w:p w:rsidR="00F24135" w:rsidRDefault="005E5ACB">
      <w:pPr>
        <w:pStyle w:val="a3"/>
        <w:ind w:right="129"/>
      </w:pPr>
      <w:r>
        <w:t>Приближённое</w:t>
      </w:r>
      <w:r>
        <w:rPr>
          <w:spacing w:val="-7"/>
        </w:rPr>
        <w:t xml:space="preserve"> </w:t>
      </w:r>
      <w:r>
        <w:t>значение</w:t>
      </w:r>
      <w:r>
        <w:rPr>
          <w:spacing w:val="-8"/>
        </w:rPr>
        <w:t xml:space="preserve"> </w:t>
      </w:r>
      <w:r>
        <w:t>величины,</w:t>
      </w:r>
      <w:r>
        <w:rPr>
          <w:spacing w:val="-7"/>
        </w:rPr>
        <w:t xml:space="preserve"> </w:t>
      </w:r>
      <w:r>
        <w:t>точность</w:t>
      </w:r>
      <w:r>
        <w:rPr>
          <w:spacing w:val="-7"/>
        </w:rPr>
        <w:t xml:space="preserve"> </w:t>
      </w:r>
      <w:r>
        <w:t>приближения.</w:t>
      </w:r>
      <w:r>
        <w:rPr>
          <w:spacing w:val="-7"/>
        </w:rPr>
        <w:t xml:space="preserve"> </w:t>
      </w:r>
      <w:r>
        <w:t>Округление</w:t>
      </w:r>
      <w:r>
        <w:rPr>
          <w:spacing w:val="-6"/>
        </w:rPr>
        <w:t xml:space="preserve"> </w:t>
      </w:r>
      <w:r>
        <w:t>чисел.</w:t>
      </w:r>
      <w:r>
        <w:rPr>
          <w:spacing w:val="-7"/>
        </w:rPr>
        <w:t xml:space="preserve"> </w:t>
      </w:r>
      <w:r>
        <w:t>Прикидка</w:t>
      </w:r>
      <w:r>
        <w:rPr>
          <w:spacing w:val="-10"/>
        </w:rPr>
        <w:t xml:space="preserve"> </w:t>
      </w:r>
      <w:r>
        <w:t>и оценка результатов вычислений.</w:t>
      </w:r>
    </w:p>
    <w:p w:rsidR="00F24135" w:rsidRDefault="005E5ACB">
      <w:pPr>
        <w:pStyle w:val="a3"/>
        <w:ind w:left="849" w:firstLine="0"/>
      </w:pPr>
      <w:r>
        <w:t>Уравнения</w:t>
      </w:r>
      <w:r>
        <w:rPr>
          <w:spacing w:val="1"/>
        </w:rPr>
        <w:t xml:space="preserve"> </w:t>
      </w:r>
      <w:r>
        <w:t>и</w:t>
      </w:r>
      <w:r>
        <w:rPr>
          <w:spacing w:val="-2"/>
        </w:rPr>
        <w:t xml:space="preserve"> неравенства.</w:t>
      </w:r>
    </w:p>
    <w:p w:rsidR="00F24135" w:rsidRDefault="005E5ACB">
      <w:pPr>
        <w:pStyle w:val="a3"/>
        <w:ind w:left="849" w:firstLine="0"/>
      </w:pPr>
      <w:r>
        <w:t>Линейное</w:t>
      </w:r>
      <w:r>
        <w:rPr>
          <w:spacing w:val="-3"/>
        </w:rPr>
        <w:t xml:space="preserve"> </w:t>
      </w:r>
      <w:r>
        <w:t>уравнение.</w:t>
      </w:r>
      <w:r>
        <w:rPr>
          <w:spacing w:val="-2"/>
        </w:rPr>
        <w:t xml:space="preserve"> </w:t>
      </w:r>
      <w:r>
        <w:t>Решение уравнений,</w:t>
      </w:r>
      <w:r>
        <w:rPr>
          <w:spacing w:val="-2"/>
        </w:rPr>
        <w:t xml:space="preserve"> </w:t>
      </w:r>
      <w:r>
        <w:t>сводящихся</w:t>
      </w:r>
      <w:r>
        <w:rPr>
          <w:spacing w:val="-3"/>
        </w:rPr>
        <w:t xml:space="preserve"> </w:t>
      </w:r>
      <w:r>
        <w:t>к</w:t>
      </w:r>
      <w:r>
        <w:rPr>
          <w:spacing w:val="-1"/>
        </w:rPr>
        <w:t xml:space="preserve"> </w:t>
      </w:r>
      <w:r>
        <w:rPr>
          <w:spacing w:val="-2"/>
        </w:rPr>
        <w:t>линейным.</w:t>
      </w:r>
    </w:p>
    <w:p w:rsidR="00F24135" w:rsidRDefault="005E5ACB">
      <w:pPr>
        <w:pStyle w:val="a3"/>
        <w:ind w:right="127"/>
      </w:pPr>
      <w:r>
        <w:t xml:space="preserve">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w:t>
      </w:r>
      <w:r>
        <w:rPr>
          <w:spacing w:val="-2"/>
        </w:rPr>
        <w:t>множители.</w:t>
      </w:r>
    </w:p>
    <w:p w:rsidR="00F24135" w:rsidRDefault="005E5ACB">
      <w:pPr>
        <w:pStyle w:val="a3"/>
        <w:spacing w:before="1"/>
        <w:ind w:right="129"/>
      </w:pPr>
      <w:r>
        <w:t xml:space="preserve">Решение дробно-рациональных уравнений. Решение текстовых задач алгебраическим </w:t>
      </w:r>
      <w:r>
        <w:rPr>
          <w:spacing w:val="-2"/>
        </w:rPr>
        <w:t>методом.</w:t>
      </w:r>
    </w:p>
    <w:p w:rsidR="00F24135" w:rsidRDefault="005E5ACB">
      <w:pPr>
        <w:pStyle w:val="a3"/>
        <w:ind w:right="123"/>
      </w:pPr>
      <w:r>
        <w:t>Уравнение</w:t>
      </w:r>
      <w:r>
        <w:rPr>
          <w:spacing w:val="-1"/>
        </w:rPr>
        <w:t xml:space="preserve"> </w:t>
      </w:r>
      <w:r>
        <w:t>с</w:t>
      </w:r>
      <w:r>
        <w:rPr>
          <w:spacing w:val="-2"/>
        </w:rPr>
        <w:t xml:space="preserve"> </w:t>
      </w:r>
      <w:r>
        <w:t>двумя</w:t>
      </w:r>
      <w:r>
        <w:rPr>
          <w:spacing w:val="-2"/>
        </w:rPr>
        <w:t xml:space="preserve"> </w:t>
      </w:r>
      <w:r>
        <w:t>переменными</w:t>
      </w:r>
      <w:r>
        <w:rPr>
          <w:spacing w:val="-3"/>
        </w:rPr>
        <w:t xml:space="preserve"> </w:t>
      </w:r>
      <w:r>
        <w:t>и его график.</w:t>
      </w:r>
      <w:r>
        <w:rPr>
          <w:spacing w:val="-1"/>
        </w:rPr>
        <w:t xml:space="preserve"> </w:t>
      </w:r>
      <w:r>
        <w:t>Решение</w:t>
      </w:r>
      <w:r>
        <w:rPr>
          <w:spacing w:val="-1"/>
        </w:rPr>
        <w:t xml:space="preserve"> </w:t>
      </w:r>
      <w:r>
        <w:t>систем</w:t>
      </w:r>
      <w:r>
        <w:rPr>
          <w:spacing w:val="-3"/>
        </w:rPr>
        <w:t xml:space="preserve"> </w:t>
      </w:r>
      <w:r>
        <w:t>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F24135" w:rsidRDefault="005E5ACB">
      <w:pPr>
        <w:pStyle w:val="a3"/>
        <w:ind w:left="849" w:right="4071" w:firstLine="0"/>
      </w:pPr>
      <w:r>
        <w:t>Решение</w:t>
      </w:r>
      <w:r>
        <w:rPr>
          <w:spacing w:val="-9"/>
        </w:rPr>
        <w:t xml:space="preserve"> </w:t>
      </w:r>
      <w:r>
        <w:t>текстовых</w:t>
      </w:r>
      <w:r>
        <w:rPr>
          <w:spacing w:val="-7"/>
        </w:rPr>
        <w:t xml:space="preserve"> </w:t>
      </w:r>
      <w:r>
        <w:t>задач</w:t>
      </w:r>
      <w:r>
        <w:rPr>
          <w:spacing w:val="-9"/>
        </w:rPr>
        <w:t xml:space="preserve"> </w:t>
      </w:r>
      <w:r>
        <w:t>алгебраическим</w:t>
      </w:r>
      <w:r>
        <w:rPr>
          <w:spacing w:val="-10"/>
        </w:rPr>
        <w:t xml:space="preserve"> </w:t>
      </w:r>
      <w:r>
        <w:t>способом. Числовые неравенства и их свойства.</w:t>
      </w:r>
    </w:p>
    <w:p w:rsidR="00F24135" w:rsidRDefault="005E5ACB">
      <w:pPr>
        <w:pStyle w:val="a3"/>
        <w:ind w:right="127"/>
      </w:pPr>
      <w:r>
        <w:t>Решение</w:t>
      </w:r>
      <w:r>
        <w:rPr>
          <w:spacing w:val="-3"/>
        </w:rPr>
        <w:t xml:space="preserve"> </w:t>
      </w:r>
      <w:r>
        <w:t>линейных</w:t>
      </w:r>
      <w:r>
        <w:rPr>
          <w:spacing w:val="-2"/>
        </w:rPr>
        <w:t xml:space="preserve"> </w:t>
      </w:r>
      <w:r>
        <w:t>неравенств</w:t>
      </w:r>
      <w:r>
        <w:rPr>
          <w:spacing w:val="-7"/>
        </w:rPr>
        <w:t xml:space="preserve"> </w:t>
      </w:r>
      <w:r>
        <w:t>с</w:t>
      </w:r>
      <w:r>
        <w:rPr>
          <w:spacing w:val="-4"/>
        </w:rPr>
        <w:t xml:space="preserve"> </w:t>
      </w:r>
      <w:r>
        <w:t>одной</w:t>
      </w:r>
      <w:r>
        <w:rPr>
          <w:spacing w:val="-1"/>
        </w:rPr>
        <w:t xml:space="preserve"> </w:t>
      </w:r>
      <w:r>
        <w:t>переменной.</w:t>
      </w:r>
      <w:r>
        <w:rPr>
          <w:spacing w:val="-6"/>
        </w:rPr>
        <w:t xml:space="preserve"> </w:t>
      </w:r>
      <w:r>
        <w:t>Решение</w:t>
      </w:r>
      <w:r>
        <w:rPr>
          <w:spacing w:val="-3"/>
        </w:rPr>
        <w:t xml:space="preserve"> </w:t>
      </w:r>
      <w:r>
        <w:t>систем</w:t>
      </w:r>
      <w:r>
        <w:rPr>
          <w:spacing w:val="-5"/>
        </w:rPr>
        <w:t xml:space="preserve"> </w:t>
      </w:r>
      <w:r>
        <w:t>линейных</w:t>
      </w:r>
      <w:r>
        <w:rPr>
          <w:spacing w:val="-2"/>
        </w:rPr>
        <w:t xml:space="preserve"> </w:t>
      </w:r>
      <w:r>
        <w:t>неравенств с одной переменной. Квадратные неравенства. Графическая интерпретация неравенств и систем неравенств с двумя переменными.</w:t>
      </w:r>
    </w:p>
    <w:p w:rsidR="00F24135" w:rsidRDefault="005E5ACB">
      <w:pPr>
        <w:pStyle w:val="a3"/>
        <w:ind w:left="849" w:firstLine="0"/>
        <w:jc w:val="left"/>
      </w:pPr>
      <w:r>
        <w:rPr>
          <w:spacing w:val="-2"/>
        </w:rPr>
        <w:t>Функции.</w:t>
      </w:r>
    </w:p>
    <w:p w:rsidR="00F24135" w:rsidRDefault="005E5ACB">
      <w:pPr>
        <w:pStyle w:val="a3"/>
        <w:jc w:val="left"/>
      </w:pPr>
      <w:r>
        <w:t>Квадратичная функция, её график и свойства. Парабола, координаты вершины параболы, ось симметрии параболы.</w:t>
      </w:r>
    </w:p>
    <w:p w:rsidR="00F24135" w:rsidRDefault="005E5ACB">
      <w:pPr>
        <w:tabs>
          <w:tab w:val="left" w:pos="1163"/>
          <w:tab w:val="left" w:pos="2077"/>
          <w:tab w:val="left" w:pos="3230"/>
          <w:tab w:val="left" w:pos="4795"/>
        </w:tabs>
        <w:spacing w:line="286" w:lineRule="exact"/>
        <w:ind w:left="849"/>
        <w:rPr>
          <w:i/>
          <w:position w:val="2"/>
          <w:sz w:val="24"/>
        </w:rPr>
      </w:pPr>
      <w:r>
        <w:rPr>
          <w:spacing w:val="-10"/>
          <w:position w:val="2"/>
          <w:sz w:val="24"/>
        </w:rPr>
        <w:t>^</w:t>
      </w:r>
      <w:r>
        <w:rPr>
          <w:position w:val="2"/>
          <w:sz w:val="24"/>
        </w:rPr>
        <w:tab/>
      </w:r>
      <w:r>
        <w:rPr>
          <w:sz w:val="16"/>
        </w:rPr>
        <w:t>А</w:t>
      </w:r>
      <w:r>
        <w:rPr>
          <w:spacing w:val="47"/>
          <w:sz w:val="16"/>
        </w:rPr>
        <w:t xml:space="preserve">  </w:t>
      </w:r>
      <w:r>
        <w:rPr>
          <w:sz w:val="16"/>
        </w:rPr>
        <w:t>А</w:t>
      </w:r>
      <w:r>
        <w:rPr>
          <w:spacing w:val="58"/>
          <w:sz w:val="16"/>
        </w:rPr>
        <w:t xml:space="preserve">  </w:t>
      </w:r>
      <w:r>
        <w:rPr>
          <w:spacing w:val="-10"/>
          <w:position w:val="2"/>
          <w:sz w:val="24"/>
        </w:rPr>
        <w:t>„</w:t>
      </w:r>
      <w:r>
        <w:rPr>
          <w:position w:val="2"/>
          <w:sz w:val="24"/>
        </w:rPr>
        <w:tab/>
        <w:t>У</w:t>
      </w:r>
      <w:r>
        <w:rPr>
          <w:spacing w:val="10"/>
          <w:position w:val="2"/>
          <w:sz w:val="24"/>
        </w:rPr>
        <w:t xml:space="preserve"> </w:t>
      </w:r>
      <w:r>
        <w:rPr>
          <w:position w:val="2"/>
          <w:sz w:val="24"/>
        </w:rPr>
        <w:t>=</w:t>
      </w:r>
      <w:r>
        <w:rPr>
          <w:spacing w:val="39"/>
          <w:position w:val="2"/>
          <w:sz w:val="24"/>
        </w:rPr>
        <w:t xml:space="preserve">  </w:t>
      </w:r>
      <w:r>
        <w:rPr>
          <w:position w:val="2"/>
          <w:sz w:val="24"/>
        </w:rPr>
        <w:t>У</w:t>
      </w:r>
      <w:r>
        <w:rPr>
          <w:spacing w:val="12"/>
          <w:position w:val="2"/>
          <w:sz w:val="24"/>
        </w:rPr>
        <w:t xml:space="preserve"> </w:t>
      </w:r>
      <w:r>
        <w:rPr>
          <w:spacing w:val="-10"/>
          <w:position w:val="2"/>
          <w:sz w:val="24"/>
        </w:rPr>
        <w:t>=</w:t>
      </w:r>
      <w:r>
        <w:rPr>
          <w:position w:val="2"/>
          <w:sz w:val="24"/>
        </w:rPr>
        <w:tab/>
      </w:r>
      <w:r>
        <w:rPr>
          <w:i/>
          <w:spacing w:val="10"/>
          <w:position w:val="2"/>
          <w:sz w:val="24"/>
        </w:rPr>
        <w:t>Лх</w:t>
      </w:r>
      <w:r>
        <w:rPr>
          <w:i/>
          <w:spacing w:val="36"/>
          <w:position w:val="2"/>
          <w:sz w:val="24"/>
        </w:rPr>
        <w:t xml:space="preserve"> </w:t>
      </w:r>
      <w:r>
        <w:rPr>
          <w:i/>
          <w:position w:val="2"/>
          <w:sz w:val="24"/>
        </w:rPr>
        <w:t>+</w:t>
      </w:r>
      <w:r>
        <w:rPr>
          <w:i/>
          <w:spacing w:val="39"/>
          <w:position w:val="2"/>
          <w:sz w:val="24"/>
        </w:rPr>
        <w:t xml:space="preserve"> </w:t>
      </w:r>
      <w:r>
        <w:rPr>
          <w:i/>
          <w:spacing w:val="9"/>
          <w:position w:val="2"/>
          <w:sz w:val="24"/>
        </w:rPr>
        <w:t>Ь,</w:t>
      </w:r>
      <w:r>
        <w:rPr>
          <w:i/>
          <w:spacing w:val="41"/>
          <w:position w:val="2"/>
          <w:sz w:val="24"/>
        </w:rPr>
        <w:t xml:space="preserve"> </w:t>
      </w:r>
      <w:r>
        <w:rPr>
          <w:i/>
          <w:position w:val="2"/>
          <w:sz w:val="24"/>
        </w:rPr>
        <w:t>у</w:t>
      </w:r>
      <w:r>
        <w:rPr>
          <w:i/>
          <w:spacing w:val="61"/>
          <w:w w:val="150"/>
          <w:position w:val="2"/>
          <w:sz w:val="24"/>
        </w:rPr>
        <w:t xml:space="preserve"> </w:t>
      </w:r>
      <w:r>
        <w:rPr>
          <w:spacing w:val="-10"/>
          <w:position w:val="2"/>
          <w:sz w:val="24"/>
        </w:rPr>
        <w:t>=</w:t>
      </w:r>
      <w:r>
        <w:rPr>
          <w:position w:val="2"/>
          <w:sz w:val="24"/>
        </w:rPr>
        <w:tab/>
      </w:r>
      <w:r>
        <w:rPr>
          <w:i/>
          <w:position w:val="2"/>
          <w:sz w:val="24"/>
        </w:rPr>
        <w:t>у=</w:t>
      </w:r>
      <w:r>
        <w:rPr>
          <w:i/>
          <w:spacing w:val="46"/>
          <w:position w:val="2"/>
          <w:sz w:val="24"/>
        </w:rPr>
        <w:t xml:space="preserve"> </w:t>
      </w:r>
      <w:r>
        <w:rPr>
          <w:i/>
          <w:spacing w:val="14"/>
          <w:position w:val="2"/>
          <w:sz w:val="24"/>
        </w:rPr>
        <w:t>х</w:t>
      </w:r>
      <w:r>
        <w:rPr>
          <w:i/>
          <w:spacing w:val="14"/>
          <w:position w:val="2"/>
          <w:sz w:val="24"/>
          <w:vertAlign w:val="superscript"/>
        </w:rPr>
        <w:t>3</w:t>
      </w:r>
      <w:r>
        <w:rPr>
          <w:i/>
          <w:spacing w:val="14"/>
          <w:position w:val="2"/>
          <w:sz w:val="24"/>
        </w:rPr>
        <w:t>,у</w:t>
      </w:r>
      <w:r>
        <w:rPr>
          <w:i/>
          <w:spacing w:val="44"/>
          <w:position w:val="2"/>
          <w:sz w:val="24"/>
        </w:rPr>
        <w:t xml:space="preserve"> </w:t>
      </w:r>
      <w:r>
        <w:rPr>
          <w:i/>
          <w:position w:val="2"/>
          <w:sz w:val="24"/>
        </w:rPr>
        <w:t>=</w:t>
      </w:r>
      <w:r>
        <w:rPr>
          <w:i/>
          <w:spacing w:val="39"/>
          <w:position w:val="2"/>
          <w:sz w:val="24"/>
        </w:rPr>
        <w:t xml:space="preserve"> </w:t>
      </w:r>
      <w:r>
        <w:rPr>
          <w:i/>
          <w:spacing w:val="15"/>
          <w:position w:val="2"/>
          <w:sz w:val="24"/>
        </w:rPr>
        <w:t>л[х,</w:t>
      </w:r>
      <w:r>
        <w:rPr>
          <w:i/>
          <w:spacing w:val="45"/>
          <w:position w:val="2"/>
          <w:sz w:val="24"/>
        </w:rPr>
        <w:t xml:space="preserve"> </w:t>
      </w:r>
      <w:r>
        <w:rPr>
          <w:i/>
          <w:spacing w:val="10"/>
          <w:position w:val="2"/>
          <w:sz w:val="24"/>
        </w:rPr>
        <w:t>у=</w:t>
      </w:r>
      <w:r>
        <w:rPr>
          <w:i/>
          <w:spacing w:val="40"/>
          <w:position w:val="2"/>
          <w:sz w:val="24"/>
        </w:rPr>
        <w:t xml:space="preserve"> </w:t>
      </w:r>
      <w:r>
        <w:rPr>
          <w:i/>
          <w:position w:val="2"/>
          <w:sz w:val="24"/>
        </w:rPr>
        <w:t>\</w:t>
      </w:r>
      <w:r>
        <w:rPr>
          <w:i/>
          <w:spacing w:val="-37"/>
          <w:position w:val="2"/>
          <w:sz w:val="24"/>
        </w:rPr>
        <w:t xml:space="preserve"> </w:t>
      </w:r>
      <w:r>
        <w:rPr>
          <w:i/>
          <w:spacing w:val="-5"/>
          <w:position w:val="2"/>
          <w:sz w:val="24"/>
        </w:rPr>
        <w:t>х\</w:t>
      </w:r>
    </w:p>
    <w:p w:rsidR="00F24135" w:rsidRDefault="005E5ACB">
      <w:pPr>
        <w:pStyle w:val="a3"/>
        <w:spacing w:line="266" w:lineRule="exact"/>
        <w:ind w:left="849" w:firstLine="0"/>
        <w:jc w:val="left"/>
      </w:pPr>
      <w:r>
        <w:t>Графики</w:t>
      </w:r>
      <w:r>
        <w:rPr>
          <w:spacing w:val="-2"/>
        </w:rPr>
        <w:t xml:space="preserve"> </w:t>
      </w:r>
      <w:r>
        <w:t>функции</w:t>
      </w:r>
      <w:r>
        <w:rPr>
          <w:spacing w:val="-1"/>
        </w:rPr>
        <w:t xml:space="preserve"> </w:t>
      </w:r>
      <w:r>
        <w:t>и</w:t>
      </w:r>
      <w:r>
        <w:rPr>
          <w:spacing w:val="-4"/>
        </w:rPr>
        <w:t xml:space="preserve"> </w:t>
      </w:r>
      <w:r>
        <w:t>их</w:t>
      </w:r>
      <w:r>
        <w:rPr>
          <w:spacing w:val="-2"/>
        </w:rPr>
        <w:t xml:space="preserve"> свойства.</w:t>
      </w:r>
    </w:p>
    <w:p w:rsidR="00F24135" w:rsidRDefault="005E5ACB">
      <w:pPr>
        <w:pStyle w:val="a3"/>
        <w:ind w:left="849" w:firstLine="0"/>
        <w:jc w:val="left"/>
      </w:pPr>
      <w:r>
        <w:t>Числовые</w:t>
      </w:r>
      <w:r>
        <w:rPr>
          <w:spacing w:val="-7"/>
        </w:rPr>
        <w:t xml:space="preserve"> </w:t>
      </w:r>
      <w:r>
        <w:t>последовательности</w:t>
      </w:r>
      <w:r>
        <w:rPr>
          <w:spacing w:val="-7"/>
        </w:rPr>
        <w:t xml:space="preserve"> </w:t>
      </w:r>
      <w:r>
        <w:t>и</w:t>
      </w:r>
      <w:r>
        <w:rPr>
          <w:spacing w:val="-6"/>
        </w:rPr>
        <w:t xml:space="preserve"> </w:t>
      </w:r>
      <w:r>
        <w:rPr>
          <w:spacing w:val="-2"/>
        </w:rPr>
        <w:t>прогрессии.</w:t>
      </w:r>
    </w:p>
    <w:p w:rsidR="00F24135" w:rsidRDefault="005E5ACB">
      <w:pPr>
        <w:pStyle w:val="a3"/>
        <w:tabs>
          <w:tab w:val="left" w:pos="1938"/>
          <w:tab w:val="left" w:pos="3112"/>
          <w:tab w:val="left" w:pos="5459"/>
          <w:tab w:val="left" w:pos="6496"/>
          <w:tab w:val="left" w:pos="8785"/>
        </w:tabs>
        <w:ind w:right="129"/>
        <w:jc w:val="left"/>
      </w:pPr>
      <w:r>
        <w:rPr>
          <w:spacing w:val="-2"/>
        </w:rPr>
        <w:t>Понятие</w:t>
      </w:r>
      <w:r>
        <w:tab/>
      </w:r>
      <w:r>
        <w:rPr>
          <w:spacing w:val="-2"/>
        </w:rPr>
        <w:t>числовой</w:t>
      </w:r>
      <w:r>
        <w:tab/>
      </w:r>
      <w:r>
        <w:rPr>
          <w:spacing w:val="-2"/>
        </w:rPr>
        <w:t>последовательности.</w:t>
      </w:r>
      <w:r>
        <w:tab/>
      </w:r>
      <w:r>
        <w:rPr>
          <w:spacing w:val="-2"/>
        </w:rPr>
        <w:t>Задание</w:t>
      </w:r>
      <w:r>
        <w:tab/>
      </w:r>
      <w:r>
        <w:rPr>
          <w:spacing w:val="-2"/>
        </w:rPr>
        <w:t>последовательности</w:t>
      </w:r>
      <w:r>
        <w:tab/>
      </w:r>
      <w:r>
        <w:rPr>
          <w:spacing w:val="-2"/>
        </w:rPr>
        <w:t xml:space="preserve">рекуррентной </w:t>
      </w:r>
      <w:r>
        <w:t xml:space="preserve">формулой и формулой </w:t>
      </w:r>
      <w:r>
        <w:rPr>
          <w:i/>
        </w:rPr>
        <w:t xml:space="preserve">п-го </w:t>
      </w:r>
      <w:r>
        <w:t>члена.</w:t>
      </w:r>
    </w:p>
    <w:p w:rsidR="00F24135" w:rsidRDefault="005E5ACB">
      <w:pPr>
        <w:pStyle w:val="a3"/>
        <w:jc w:val="left"/>
      </w:pPr>
      <w:r>
        <w:t>Арифметическая</w:t>
      </w:r>
      <w:r>
        <w:rPr>
          <w:spacing w:val="40"/>
        </w:rPr>
        <w:t xml:space="preserve"> </w:t>
      </w:r>
      <w:r>
        <w:t>и</w:t>
      </w:r>
      <w:r>
        <w:rPr>
          <w:spacing w:val="40"/>
        </w:rPr>
        <w:t xml:space="preserve"> </w:t>
      </w:r>
      <w:r>
        <w:t>геометрическая</w:t>
      </w:r>
      <w:r>
        <w:rPr>
          <w:spacing w:val="40"/>
        </w:rPr>
        <w:t xml:space="preserve"> </w:t>
      </w:r>
      <w:r>
        <w:t>прогрессии.</w:t>
      </w:r>
      <w:r>
        <w:rPr>
          <w:spacing w:val="40"/>
        </w:rPr>
        <w:t xml:space="preserve"> </w:t>
      </w:r>
      <w:r>
        <w:t>Формулы</w:t>
      </w:r>
      <w:r>
        <w:rPr>
          <w:spacing w:val="40"/>
        </w:rPr>
        <w:t xml:space="preserve"> </w:t>
      </w:r>
      <w:r>
        <w:rPr>
          <w:i/>
        </w:rPr>
        <w:t>п-</w:t>
      </w:r>
      <w:r>
        <w:t>го</w:t>
      </w:r>
      <w:r>
        <w:rPr>
          <w:spacing w:val="40"/>
        </w:rPr>
        <w:t xml:space="preserve"> </w:t>
      </w:r>
      <w:r>
        <w:t>члена</w:t>
      </w:r>
      <w:r>
        <w:rPr>
          <w:spacing w:val="40"/>
        </w:rPr>
        <w:t xml:space="preserve"> </w:t>
      </w:r>
      <w:r>
        <w:t>арифметической</w:t>
      </w:r>
      <w:r>
        <w:rPr>
          <w:spacing w:val="40"/>
        </w:rPr>
        <w:t xml:space="preserve"> </w:t>
      </w:r>
      <w:r>
        <w:t xml:space="preserve">и геометрической прогрессий, суммы первых </w:t>
      </w:r>
      <w:r>
        <w:rPr>
          <w:i/>
        </w:rPr>
        <w:t xml:space="preserve">п </w:t>
      </w:r>
      <w:r>
        <w:t>членов.</w:t>
      </w:r>
    </w:p>
    <w:p w:rsidR="00F24135" w:rsidRDefault="005E5ACB">
      <w:pPr>
        <w:pStyle w:val="a3"/>
        <w:tabs>
          <w:tab w:val="left" w:pos="2445"/>
          <w:tab w:val="left" w:pos="3376"/>
          <w:tab w:val="left" w:pos="5301"/>
          <w:tab w:val="left" w:pos="5651"/>
          <w:tab w:val="left" w:pos="7509"/>
          <w:tab w:val="left" w:pos="8896"/>
          <w:tab w:val="left" w:pos="9969"/>
        </w:tabs>
        <w:ind w:right="131"/>
        <w:jc w:val="left"/>
      </w:pPr>
      <w:r>
        <w:rPr>
          <w:spacing w:val="-2"/>
        </w:rPr>
        <w:t>Изображение</w:t>
      </w:r>
      <w:r>
        <w:tab/>
      </w:r>
      <w:r>
        <w:rPr>
          <w:spacing w:val="-2"/>
        </w:rPr>
        <w:t>членов</w:t>
      </w:r>
      <w:r>
        <w:tab/>
      </w:r>
      <w:r>
        <w:rPr>
          <w:spacing w:val="-2"/>
        </w:rPr>
        <w:t>арифметической</w:t>
      </w:r>
      <w:r>
        <w:tab/>
      </w:r>
      <w:r>
        <w:rPr>
          <w:spacing w:val="-10"/>
        </w:rPr>
        <w:t>и</w:t>
      </w:r>
      <w:r>
        <w:tab/>
      </w:r>
      <w:r>
        <w:rPr>
          <w:spacing w:val="-2"/>
        </w:rPr>
        <w:t>геометрической</w:t>
      </w:r>
      <w:r>
        <w:tab/>
      </w:r>
      <w:r>
        <w:rPr>
          <w:spacing w:val="-2"/>
        </w:rPr>
        <w:t>прогрессий</w:t>
      </w:r>
      <w:r>
        <w:tab/>
      </w:r>
      <w:r>
        <w:rPr>
          <w:spacing w:val="-2"/>
        </w:rPr>
        <w:t>точками</w:t>
      </w:r>
      <w:r>
        <w:tab/>
      </w:r>
      <w:r>
        <w:rPr>
          <w:spacing w:val="-6"/>
        </w:rPr>
        <w:t xml:space="preserve">на </w:t>
      </w:r>
      <w:r>
        <w:t>координатной плоскости. Линейный и экспоненциальный рост. Сложные проценты.</w:t>
      </w:r>
    </w:p>
    <w:p w:rsidR="00F24135" w:rsidRDefault="005E5ACB">
      <w:pPr>
        <w:pStyle w:val="a3"/>
        <w:ind w:left="849" w:firstLine="0"/>
        <w:jc w:val="left"/>
      </w:pPr>
      <w:r>
        <w:t>Предметные</w:t>
      </w:r>
      <w:r>
        <w:rPr>
          <w:spacing w:val="-4"/>
        </w:rPr>
        <w:t xml:space="preserve"> </w:t>
      </w:r>
      <w:r>
        <w:t>результаты</w:t>
      </w:r>
      <w:r>
        <w:rPr>
          <w:spacing w:val="-7"/>
        </w:rPr>
        <w:t xml:space="preserve"> </w:t>
      </w:r>
      <w:r>
        <w:t>освоения</w:t>
      </w:r>
      <w:r>
        <w:rPr>
          <w:spacing w:val="-2"/>
        </w:rPr>
        <w:t xml:space="preserve"> </w:t>
      </w:r>
      <w:r>
        <w:t>программы</w:t>
      </w:r>
      <w:r>
        <w:rPr>
          <w:spacing w:val="-3"/>
        </w:rPr>
        <w:t xml:space="preserve"> </w:t>
      </w:r>
      <w:r>
        <w:t>учебного</w:t>
      </w:r>
      <w:r>
        <w:rPr>
          <w:spacing w:val="-4"/>
        </w:rPr>
        <w:t xml:space="preserve"> </w:t>
      </w:r>
      <w:r>
        <w:t>курса</w:t>
      </w:r>
      <w:r>
        <w:rPr>
          <w:spacing w:val="-4"/>
        </w:rPr>
        <w:t xml:space="preserve"> </w:t>
      </w:r>
      <w:r>
        <w:rPr>
          <w:spacing w:val="-2"/>
        </w:rPr>
        <w:t>«Алгебра».</w:t>
      </w:r>
    </w:p>
    <w:p w:rsidR="00F24135" w:rsidRDefault="005E5ACB">
      <w:pPr>
        <w:pStyle w:val="a3"/>
        <w:ind w:left="849" w:firstLine="0"/>
        <w:jc w:val="left"/>
      </w:pPr>
      <w:r>
        <w:t>Предметные</w:t>
      </w:r>
      <w:r>
        <w:rPr>
          <w:spacing w:val="-4"/>
        </w:rPr>
        <w:t xml:space="preserve"> </w:t>
      </w:r>
      <w:r>
        <w:t>результаты</w:t>
      </w:r>
      <w:r>
        <w:rPr>
          <w:spacing w:val="-1"/>
        </w:rPr>
        <w:t xml:space="preserve"> </w:t>
      </w:r>
      <w:r>
        <w:t>освоения</w:t>
      </w:r>
      <w:r>
        <w:rPr>
          <w:spacing w:val="-4"/>
        </w:rPr>
        <w:t xml:space="preserve"> </w:t>
      </w:r>
      <w:r>
        <w:t>программы</w:t>
      </w:r>
      <w:r>
        <w:rPr>
          <w:spacing w:val="-1"/>
        </w:rPr>
        <w:t xml:space="preserve"> </w:t>
      </w:r>
      <w:r>
        <w:t>учебного</w:t>
      </w:r>
      <w:r>
        <w:rPr>
          <w:spacing w:val="-4"/>
        </w:rPr>
        <w:t xml:space="preserve"> </w:t>
      </w:r>
      <w:r>
        <w:t>курса</w:t>
      </w:r>
      <w:r>
        <w:rPr>
          <w:spacing w:val="-8"/>
        </w:rPr>
        <w:t xml:space="preserve"> </w:t>
      </w: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7</w:t>
      </w:r>
      <w:r>
        <w:rPr>
          <w:spacing w:val="-3"/>
        </w:rPr>
        <w:t xml:space="preserve"> </w:t>
      </w:r>
      <w:r>
        <w:t>классе. Числа и вычисления.</w:t>
      </w:r>
    </w:p>
    <w:p w:rsidR="00F24135" w:rsidRDefault="005E5ACB">
      <w:pPr>
        <w:pStyle w:val="a3"/>
        <w:tabs>
          <w:tab w:val="left" w:pos="2265"/>
          <w:tab w:val="left" w:pos="3251"/>
          <w:tab w:val="left" w:pos="4187"/>
          <w:tab w:val="left" w:pos="4528"/>
          <w:tab w:val="left" w:pos="5997"/>
          <w:tab w:val="left" w:pos="7065"/>
          <w:tab w:val="left" w:pos="8963"/>
          <w:tab w:val="left" w:pos="10098"/>
        </w:tabs>
        <w:spacing w:before="1"/>
        <w:ind w:right="129"/>
        <w:jc w:val="left"/>
      </w:pPr>
      <w:r>
        <w:rPr>
          <w:spacing w:val="-2"/>
        </w:rPr>
        <w:t>Выполнять,</w:t>
      </w:r>
      <w:r>
        <w:tab/>
      </w:r>
      <w:r>
        <w:rPr>
          <w:spacing w:val="-2"/>
        </w:rPr>
        <w:t>сочетая</w:t>
      </w:r>
      <w:r>
        <w:tab/>
      </w:r>
      <w:r>
        <w:rPr>
          <w:spacing w:val="-2"/>
        </w:rPr>
        <w:t>устные</w:t>
      </w:r>
      <w:r>
        <w:tab/>
      </w:r>
      <w:r>
        <w:rPr>
          <w:spacing w:val="-10"/>
        </w:rPr>
        <w:t>и</w:t>
      </w:r>
      <w:r>
        <w:tab/>
      </w:r>
      <w:r>
        <w:rPr>
          <w:spacing w:val="-2"/>
        </w:rPr>
        <w:t>письменные</w:t>
      </w:r>
      <w:r>
        <w:tab/>
      </w:r>
      <w:r>
        <w:rPr>
          <w:spacing w:val="-2"/>
        </w:rPr>
        <w:t>приёмы,</w:t>
      </w:r>
      <w:r>
        <w:tab/>
      </w:r>
      <w:r>
        <w:rPr>
          <w:spacing w:val="-2"/>
        </w:rPr>
        <w:t>арифметические</w:t>
      </w:r>
      <w:r>
        <w:tab/>
      </w:r>
      <w:r>
        <w:rPr>
          <w:spacing w:val="-2"/>
        </w:rPr>
        <w:t>действия</w:t>
      </w:r>
      <w:r>
        <w:tab/>
      </w:r>
      <w:r>
        <w:rPr>
          <w:spacing w:val="-10"/>
        </w:rPr>
        <w:t xml:space="preserve">с </w:t>
      </w:r>
      <w:r>
        <w:t>рациональными числами.</w:t>
      </w:r>
    </w:p>
    <w:p w:rsidR="00F24135" w:rsidRDefault="005E5ACB">
      <w:pPr>
        <w:pStyle w:val="a3"/>
        <w:jc w:val="left"/>
      </w:pPr>
      <w:r>
        <w:t>Находить</w:t>
      </w:r>
      <w:r>
        <w:rPr>
          <w:spacing w:val="40"/>
        </w:rPr>
        <w:t xml:space="preserve"> </w:t>
      </w:r>
      <w:r>
        <w:t>значения</w:t>
      </w:r>
      <w:r>
        <w:rPr>
          <w:spacing w:val="40"/>
        </w:rPr>
        <w:t xml:space="preserve"> </w:t>
      </w:r>
      <w:r>
        <w:t>числовых</w:t>
      </w:r>
      <w:r>
        <w:rPr>
          <w:spacing w:val="39"/>
        </w:rPr>
        <w:t xml:space="preserve"> </w:t>
      </w:r>
      <w:r>
        <w:t>выражений,</w:t>
      </w:r>
      <w:r>
        <w:rPr>
          <w:spacing w:val="40"/>
        </w:rPr>
        <w:t xml:space="preserve"> </w:t>
      </w:r>
      <w:r>
        <w:t>применять</w:t>
      </w:r>
      <w:r>
        <w:rPr>
          <w:spacing w:val="40"/>
        </w:rPr>
        <w:t xml:space="preserve"> </w:t>
      </w:r>
      <w:r>
        <w:t>разнообразные</w:t>
      </w:r>
      <w:r>
        <w:rPr>
          <w:spacing w:val="36"/>
        </w:rPr>
        <w:t xml:space="preserve"> </w:t>
      </w:r>
      <w:r>
        <w:t>способы</w:t>
      </w:r>
      <w:r>
        <w:rPr>
          <w:spacing w:val="39"/>
        </w:rPr>
        <w:t xml:space="preserve"> </w:t>
      </w:r>
      <w:r>
        <w:t>и</w:t>
      </w:r>
      <w:r>
        <w:rPr>
          <w:spacing w:val="40"/>
        </w:rPr>
        <w:t xml:space="preserve"> </w:t>
      </w:r>
      <w:r>
        <w:t>приёмы вычисления значений дробных выражений, содержащих обыкновенные и десятичные дроби.</w:t>
      </w:r>
    </w:p>
    <w:p w:rsidR="00F24135" w:rsidRDefault="005E5ACB">
      <w:pPr>
        <w:pStyle w:val="a3"/>
        <w:jc w:val="left"/>
      </w:pPr>
      <w: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F24135" w:rsidRDefault="005E5ACB">
      <w:pPr>
        <w:pStyle w:val="a3"/>
        <w:ind w:left="849" w:right="3285" w:firstLine="0"/>
        <w:jc w:val="left"/>
      </w:pPr>
      <w:r>
        <w:t>Сравнивать</w:t>
      </w:r>
      <w:r>
        <w:rPr>
          <w:spacing w:val="-8"/>
        </w:rPr>
        <w:t xml:space="preserve"> </w:t>
      </w:r>
      <w:r>
        <w:t>и</w:t>
      </w:r>
      <w:r>
        <w:rPr>
          <w:spacing w:val="-6"/>
        </w:rPr>
        <w:t xml:space="preserve"> </w:t>
      </w:r>
      <w:r>
        <w:t>упорядочивать</w:t>
      </w:r>
      <w:r>
        <w:rPr>
          <w:spacing w:val="-12"/>
        </w:rPr>
        <w:t xml:space="preserve"> </w:t>
      </w:r>
      <w:r>
        <w:t>рациональные</w:t>
      </w:r>
      <w:r>
        <w:rPr>
          <w:spacing w:val="-9"/>
        </w:rPr>
        <w:t xml:space="preserve"> </w:t>
      </w:r>
      <w:r>
        <w:t>числа. Округлять числа.</w:t>
      </w:r>
    </w:p>
    <w:p w:rsidR="00F24135" w:rsidRDefault="005E5ACB">
      <w:pPr>
        <w:pStyle w:val="a3"/>
        <w:jc w:val="left"/>
      </w:pPr>
      <w:r>
        <w:t>Выполнять</w:t>
      </w:r>
      <w:r>
        <w:rPr>
          <w:spacing w:val="80"/>
        </w:rPr>
        <w:t xml:space="preserve"> </w:t>
      </w:r>
      <w:r>
        <w:t>прикидку</w:t>
      </w:r>
      <w:r>
        <w:rPr>
          <w:spacing w:val="80"/>
        </w:rPr>
        <w:t xml:space="preserve"> </w:t>
      </w:r>
      <w:r>
        <w:t>и</w:t>
      </w:r>
      <w:r>
        <w:rPr>
          <w:spacing w:val="80"/>
        </w:rPr>
        <w:t xml:space="preserve"> </w:t>
      </w:r>
      <w:r>
        <w:t>оценку</w:t>
      </w:r>
      <w:r>
        <w:rPr>
          <w:spacing w:val="80"/>
        </w:rPr>
        <w:t xml:space="preserve"> </w:t>
      </w:r>
      <w:r>
        <w:t>результата</w:t>
      </w:r>
      <w:r>
        <w:rPr>
          <w:spacing w:val="80"/>
        </w:rPr>
        <w:t xml:space="preserve"> </w:t>
      </w:r>
      <w:r>
        <w:t>вычислений,</w:t>
      </w:r>
      <w:r>
        <w:rPr>
          <w:spacing w:val="80"/>
        </w:rPr>
        <w:t xml:space="preserve"> </w:t>
      </w:r>
      <w:r>
        <w:t>оценку</w:t>
      </w:r>
      <w:r>
        <w:rPr>
          <w:spacing w:val="80"/>
        </w:rPr>
        <w:t xml:space="preserve"> </w:t>
      </w:r>
      <w:r>
        <w:t>значений</w:t>
      </w:r>
      <w:r>
        <w:rPr>
          <w:spacing w:val="80"/>
        </w:rPr>
        <w:t xml:space="preserve"> </w:t>
      </w:r>
      <w:r>
        <w:t>числовых выражений. Выполнять действия со степенями с натуральными показателями.</w:t>
      </w:r>
    </w:p>
    <w:p w:rsidR="00F24135" w:rsidRDefault="005E5ACB">
      <w:pPr>
        <w:pStyle w:val="a3"/>
        <w:ind w:left="849" w:firstLine="0"/>
        <w:jc w:val="left"/>
      </w:pPr>
      <w:r>
        <w:t>Применять</w:t>
      </w:r>
      <w:r>
        <w:rPr>
          <w:spacing w:val="-7"/>
        </w:rPr>
        <w:t xml:space="preserve"> </w:t>
      </w:r>
      <w:r>
        <w:t>признаки</w:t>
      </w:r>
      <w:r>
        <w:rPr>
          <w:spacing w:val="-4"/>
        </w:rPr>
        <w:t xml:space="preserve"> </w:t>
      </w:r>
      <w:r>
        <w:t>делимости,</w:t>
      </w:r>
      <w:r>
        <w:rPr>
          <w:spacing w:val="-5"/>
        </w:rPr>
        <w:t xml:space="preserve"> </w:t>
      </w:r>
      <w:r>
        <w:t>разложение</w:t>
      </w:r>
      <w:r>
        <w:rPr>
          <w:spacing w:val="-5"/>
        </w:rPr>
        <w:t xml:space="preserve"> </w:t>
      </w:r>
      <w:r>
        <w:t>на</w:t>
      </w:r>
      <w:r>
        <w:rPr>
          <w:spacing w:val="-7"/>
        </w:rPr>
        <w:t xml:space="preserve"> </w:t>
      </w:r>
      <w:r>
        <w:t>множители</w:t>
      </w:r>
      <w:r>
        <w:rPr>
          <w:spacing w:val="-3"/>
        </w:rPr>
        <w:t xml:space="preserve"> </w:t>
      </w:r>
      <w:r>
        <w:t>натуральных</w:t>
      </w:r>
      <w:r>
        <w:rPr>
          <w:spacing w:val="-5"/>
        </w:rPr>
        <w:t xml:space="preserve"> </w:t>
      </w:r>
      <w:r>
        <w:rPr>
          <w:spacing w:val="-2"/>
        </w:rPr>
        <w:t>чисел.</w:t>
      </w:r>
    </w:p>
    <w:p w:rsidR="00F24135" w:rsidRDefault="005E5ACB">
      <w:pPr>
        <w:pStyle w:val="a3"/>
        <w:tabs>
          <w:tab w:val="left" w:pos="1876"/>
          <w:tab w:val="left" w:pos="5001"/>
          <w:tab w:val="left" w:pos="6019"/>
          <w:tab w:val="left" w:pos="7356"/>
          <w:tab w:val="left" w:pos="7742"/>
          <w:tab w:val="left" w:pos="9302"/>
        </w:tabs>
        <w:spacing w:before="1"/>
        <w:ind w:right="125"/>
        <w:jc w:val="left"/>
      </w:pPr>
      <w:r>
        <w:rPr>
          <w:spacing w:val="-2"/>
        </w:rPr>
        <w:t>Решать</w:t>
      </w:r>
      <w:r>
        <w:tab/>
      </w:r>
      <w:r>
        <w:rPr>
          <w:spacing w:val="-2"/>
        </w:rPr>
        <w:t>практико-ориентированные</w:t>
      </w:r>
      <w:r>
        <w:tab/>
      </w:r>
      <w:r>
        <w:rPr>
          <w:spacing w:val="-2"/>
        </w:rPr>
        <w:t>задачи,</w:t>
      </w:r>
      <w:r>
        <w:tab/>
      </w:r>
      <w:r>
        <w:rPr>
          <w:spacing w:val="-2"/>
        </w:rPr>
        <w:t>связанные</w:t>
      </w:r>
      <w:r>
        <w:tab/>
      </w:r>
      <w:r>
        <w:rPr>
          <w:spacing w:val="-10"/>
        </w:rPr>
        <w:t>с</w:t>
      </w:r>
      <w:r>
        <w:tab/>
      </w:r>
      <w:r>
        <w:rPr>
          <w:spacing w:val="-2"/>
        </w:rPr>
        <w:t>отношением</w:t>
      </w:r>
      <w:r>
        <w:tab/>
      </w:r>
      <w:r>
        <w:rPr>
          <w:spacing w:val="-2"/>
        </w:rPr>
        <w:t xml:space="preserve">величин, </w:t>
      </w:r>
      <w:r>
        <w:t>пропорциональностью</w:t>
      </w:r>
      <w:r>
        <w:rPr>
          <w:spacing w:val="74"/>
        </w:rPr>
        <w:t xml:space="preserve"> </w:t>
      </w:r>
      <w:r>
        <w:t>величин,</w:t>
      </w:r>
      <w:r>
        <w:rPr>
          <w:spacing w:val="76"/>
        </w:rPr>
        <w:t xml:space="preserve"> </w:t>
      </w:r>
      <w:r>
        <w:t>процентами,</w:t>
      </w:r>
      <w:r>
        <w:rPr>
          <w:spacing w:val="76"/>
        </w:rPr>
        <w:t xml:space="preserve"> </w:t>
      </w:r>
      <w:r>
        <w:t>интерпретировать</w:t>
      </w:r>
      <w:r>
        <w:rPr>
          <w:spacing w:val="78"/>
        </w:rPr>
        <w:t xml:space="preserve"> </w:t>
      </w:r>
      <w:r>
        <w:t>результаты</w:t>
      </w:r>
      <w:r>
        <w:rPr>
          <w:spacing w:val="76"/>
        </w:rPr>
        <w:t xml:space="preserve"> </w:t>
      </w:r>
      <w:r>
        <w:t>решения</w:t>
      </w:r>
      <w:r>
        <w:rPr>
          <w:spacing w:val="78"/>
        </w:rPr>
        <w:t xml:space="preserve"> </w:t>
      </w:r>
      <w:r>
        <w:t>задач</w:t>
      </w:r>
      <w:r>
        <w:rPr>
          <w:spacing w:val="78"/>
        </w:rPr>
        <w:t xml:space="preserve"> </w:t>
      </w:r>
      <w:r>
        <w:rPr>
          <w:spacing w:val="-10"/>
        </w:rPr>
        <w:t>с</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учётом</w:t>
      </w:r>
      <w:r>
        <w:rPr>
          <w:spacing w:val="-4"/>
        </w:rPr>
        <w:t xml:space="preserve"> </w:t>
      </w:r>
      <w:r>
        <w:t>ограничений,</w:t>
      </w:r>
      <w:r>
        <w:rPr>
          <w:spacing w:val="-3"/>
        </w:rPr>
        <w:t xml:space="preserve"> </w:t>
      </w:r>
      <w:r>
        <w:t>связанных</w:t>
      </w:r>
      <w:r>
        <w:rPr>
          <w:spacing w:val="-3"/>
        </w:rPr>
        <w:t xml:space="preserve"> </w:t>
      </w:r>
      <w:r>
        <w:t>со</w:t>
      </w:r>
      <w:r>
        <w:rPr>
          <w:spacing w:val="-3"/>
        </w:rPr>
        <w:t xml:space="preserve"> </w:t>
      </w:r>
      <w:r>
        <w:t>свойствами</w:t>
      </w:r>
      <w:r>
        <w:rPr>
          <w:spacing w:val="-5"/>
        </w:rPr>
        <w:t xml:space="preserve"> </w:t>
      </w:r>
      <w:r>
        <w:t>рассматриваемых</w:t>
      </w:r>
      <w:r>
        <w:rPr>
          <w:spacing w:val="-1"/>
        </w:rPr>
        <w:t xml:space="preserve"> </w:t>
      </w:r>
      <w:r>
        <w:rPr>
          <w:spacing w:val="-2"/>
        </w:rPr>
        <w:t>объектов.</w:t>
      </w:r>
    </w:p>
    <w:p w:rsidR="00F24135" w:rsidRDefault="005E5ACB">
      <w:pPr>
        <w:pStyle w:val="a3"/>
        <w:ind w:left="849" w:firstLine="0"/>
        <w:jc w:val="left"/>
      </w:pPr>
      <w:r>
        <w:t>Алгебраические</w:t>
      </w:r>
      <w:r>
        <w:rPr>
          <w:spacing w:val="-3"/>
        </w:rPr>
        <w:t xml:space="preserve"> </w:t>
      </w:r>
      <w:r>
        <w:rPr>
          <w:spacing w:val="-2"/>
        </w:rPr>
        <w:t>выражения.</w:t>
      </w:r>
    </w:p>
    <w:p w:rsidR="00F24135" w:rsidRDefault="005E5ACB">
      <w:pPr>
        <w:pStyle w:val="a3"/>
        <w:spacing w:before="1"/>
        <w:jc w:val="left"/>
      </w:pPr>
      <w:r>
        <w:t>Использовать</w:t>
      </w:r>
      <w:r>
        <w:rPr>
          <w:spacing w:val="80"/>
        </w:rPr>
        <w:t xml:space="preserve"> </w:t>
      </w:r>
      <w:r>
        <w:t>алгебраическую</w:t>
      </w:r>
      <w:r>
        <w:rPr>
          <w:spacing w:val="40"/>
        </w:rPr>
        <w:t xml:space="preserve"> </w:t>
      </w:r>
      <w:r>
        <w:t>терминологию</w:t>
      </w:r>
      <w:r>
        <w:rPr>
          <w:spacing w:val="80"/>
        </w:rPr>
        <w:t xml:space="preserve"> </w:t>
      </w:r>
      <w:r>
        <w:t>и</w:t>
      </w:r>
      <w:r>
        <w:rPr>
          <w:spacing w:val="40"/>
        </w:rPr>
        <w:t xml:space="preserve"> </w:t>
      </w:r>
      <w:r>
        <w:t>символику,</w:t>
      </w:r>
      <w:r>
        <w:rPr>
          <w:spacing w:val="40"/>
        </w:rPr>
        <w:t xml:space="preserve"> </w:t>
      </w:r>
      <w:r>
        <w:t>применять</w:t>
      </w:r>
      <w:r>
        <w:rPr>
          <w:spacing w:val="80"/>
        </w:rPr>
        <w:t xml:space="preserve"> </w:t>
      </w:r>
      <w:r>
        <w:t>её</w:t>
      </w:r>
      <w:r>
        <w:rPr>
          <w:spacing w:val="40"/>
        </w:rPr>
        <w:t xml:space="preserve"> </w:t>
      </w:r>
      <w:r>
        <w:t>в</w:t>
      </w:r>
      <w:r>
        <w:rPr>
          <w:spacing w:val="40"/>
        </w:rPr>
        <w:t xml:space="preserve"> </w:t>
      </w:r>
      <w:r>
        <w:t>процессе освоения учебного материала.</w:t>
      </w:r>
    </w:p>
    <w:p w:rsidR="00F24135" w:rsidRDefault="005E5ACB">
      <w:pPr>
        <w:pStyle w:val="a3"/>
        <w:ind w:left="849" w:firstLine="0"/>
        <w:jc w:val="left"/>
      </w:pPr>
      <w:r>
        <w:t>Находить</w:t>
      </w:r>
      <w:r>
        <w:rPr>
          <w:spacing w:val="-3"/>
        </w:rPr>
        <w:t xml:space="preserve"> </w:t>
      </w:r>
      <w:r>
        <w:t>значения</w:t>
      </w:r>
      <w:r>
        <w:rPr>
          <w:spacing w:val="-4"/>
        </w:rPr>
        <w:t xml:space="preserve"> </w:t>
      </w:r>
      <w:r>
        <w:t>буквенных выражений</w:t>
      </w:r>
      <w:r>
        <w:rPr>
          <w:spacing w:val="-5"/>
        </w:rPr>
        <w:t xml:space="preserve"> </w:t>
      </w:r>
      <w:r>
        <w:t>при</w:t>
      </w:r>
      <w:r>
        <w:rPr>
          <w:spacing w:val="-5"/>
        </w:rPr>
        <w:t xml:space="preserve"> </w:t>
      </w:r>
      <w:r>
        <w:t>заданных</w:t>
      </w:r>
      <w:r>
        <w:rPr>
          <w:spacing w:val="-2"/>
        </w:rPr>
        <w:t xml:space="preserve"> </w:t>
      </w:r>
      <w:r>
        <w:t>значениях</w:t>
      </w:r>
      <w:r>
        <w:rPr>
          <w:spacing w:val="-2"/>
        </w:rPr>
        <w:t xml:space="preserve"> переменных.</w:t>
      </w:r>
    </w:p>
    <w:p w:rsidR="00F24135" w:rsidRDefault="005E5ACB">
      <w:pPr>
        <w:pStyle w:val="a3"/>
        <w:jc w:val="left"/>
      </w:pPr>
      <w:r>
        <w:t>Выполнять</w:t>
      </w:r>
      <w:r>
        <w:rPr>
          <w:spacing w:val="80"/>
        </w:rPr>
        <w:t xml:space="preserve"> </w:t>
      </w:r>
      <w:r>
        <w:t>преобразования</w:t>
      </w:r>
      <w:r>
        <w:rPr>
          <w:spacing w:val="80"/>
        </w:rPr>
        <w:t xml:space="preserve"> </w:t>
      </w:r>
      <w:r>
        <w:t>целого</w:t>
      </w:r>
      <w:r>
        <w:rPr>
          <w:spacing w:val="80"/>
        </w:rPr>
        <w:t xml:space="preserve"> </w:t>
      </w:r>
      <w:r>
        <w:t>выражения</w:t>
      </w:r>
      <w:r>
        <w:rPr>
          <w:spacing w:val="80"/>
        </w:rPr>
        <w:t xml:space="preserve"> </w:t>
      </w:r>
      <w:r>
        <w:t>в</w:t>
      </w:r>
      <w:r>
        <w:rPr>
          <w:spacing w:val="80"/>
        </w:rPr>
        <w:t xml:space="preserve"> </w:t>
      </w:r>
      <w:r>
        <w:t>многочлен</w:t>
      </w:r>
      <w:r>
        <w:rPr>
          <w:spacing w:val="80"/>
        </w:rPr>
        <w:t xml:space="preserve"> </w:t>
      </w:r>
      <w:r>
        <w:t>приведением</w:t>
      </w:r>
      <w:r>
        <w:rPr>
          <w:spacing w:val="80"/>
        </w:rPr>
        <w:t xml:space="preserve"> </w:t>
      </w:r>
      <w:r>
        <w:t>подобных слагаемых, раскрытием скобок.</w:t>
      </w:r>
    </w:p>
    <w:p w:rsidR="00F24135" w:rsidRDefault="005E5ACB">
      <w:pPr>
        <w:pStyle w:val="a3"/>
        <w:jc w:val="left"/>
      </w:pPr>
      <w:r>
        <w:t>Выполнять</w:t>
      </w:r>
      <w:r>
        <w:rPr>
          <w:spacing w:val="35"/>
        </w:rPr>
        <w:t xml:space="preserve"> </w:t>
      </w:r>
      <w:r>
        <w:t>умножение</w:t>
      </w:r>
      <w:r>
        <w:rPr>
          <w:spacing w:val="31"/>
        </w:rPr>
        <w:t xml:space="preserve"> </w:t>
      </w:r>
      <w:r>
        <w:t>одночлена</w:t>
      </w:r>
      <w:r>
        <w:rPr>
          <w:spacing w:val="30"/>
        </w:rPr>
        <w:t xml:space="preserve"> </w:t>
      </w:r>
      <w:r>
        <w:t>на</w:t>
      </w:r>
      <w:r>
        <w:rPr>
          <w:spacing w:val="30"/>
        </w:rPr>
        <w:t xml:space="preserve"> </w:t>
      </w:r>
      <w:r>
        <w:t>многочлен</w:t>
      </w:r>
      <w:r>
        <w:rPr>
          <w:spacing w:val="33"/>
        </w:rPr>
        <w:t xml:space="preserve"> </w:t>
      </w:r>
      <w:r>
        <w:t>и</w:t>
      </w:r>
      <w:r>
        <w:rPr>
          <w:spacing w:val="31"/>
        </w:rPr>
        <w:t xml:space="preserve"> </w:t>
      </w:r>
      <w:r>
        <w:t>многочлена на</w:t>
      </w:r>
      <w:r>
        <w:rPr>
          <w:spacing w:val="30"/>
        </w:rPr>
        <w:t xml:space="preserve"> </w:t>
      </w:r>
      <w:r>
        <w:t>многочлен,</w:t>
      </w:r>
      <w:r>
        <w:rPr>
          <w:spacing w:val="30"/>
        </w:rPr>
        <w:t xml:space="preserve"> </w:t>
      </w:r>
      <w:r>
        <w:t>применять формулы квадрата суммы и квадрата разности.</w:t>
      </w:r>
    </w:p>
    <w:p w:rsidR="00F24135" w:rsidRDefault="005E5ACB">
      <w:pPr>
        <w:pStyle w:val="a3"/>
        <w:jc w:val="left"/>
      </w:pPr>
      <w:r>
        <w:t>Осуществлять</w:t>
      </w:r>
      <w:r>
        <w:rPr>
          <w:spacing w:val="33"/>
        </w:rPr>
        <w:t xml:space="preserve"> </w:t>
      </w:r>
      <w:r>
        <w:t>разложение</w:t>
      </w:r>
      <w:r>
        <w:rPr>
          <w:spacing w:val="35"/>
        </w:rPr>
        <w:t xml:space="preserve"> </w:t>
      </w:r>
      <w:r>
        <w:t>многочленов</w:t>
      </w:r>
      <w:r>
        <w:rPr>
          <w:spacing w:val="34"/>
        </w:rPr>
        <w:t xml:space="preserve"> </w:t>
      </w:r>
      <w:r>
        <w:t>на</w:t>
      </w:r>
      <w:r>
        <w:rPr>
          <w:spacing w:val="34"/>
        </w:rPr>
        <w:t xml:space="preserve"> </w:t>
      </w:r>
      <w:r>
        <w:t>множители</w:t>
      </w:r>
      <w:r>
        <w:rPr>
          <w:spacing w:val="35"/>
        </w:rPr>
        <w:t xml:space="preserve"> </w:t>
      </w:r>
      <w:r>
        <w:t>с</w:t>
      </w:r>
      <w:r>
        <w:rPr>
          <w:spacing w:val="33"/>
        </w:rPr>
        <w:t xml:space="preserve"> </w:t>
      </w:r>
      <w:r>
        <w:t>помощью</w:t>
      </w:r>
      <w:r>
        <w:rPr>
          <w:spacing w:val="31"/>
        </w:rPr>
        <w:t xml:space="preserve"> </w:t>
      </w:r>
      <w:r>
        <w:t>вынесения</w:t>
      </w:r>
      <w:r>
        <w:rPr>
          <w:spacing w:val="34"/>
        </w:rPr>
        <w:t xml:space="preserve"> </w:t>
      </w:r>
      <w:r>
        <w:t>за</w:t>
      </w:r>
      <w:r>
        <w:rPr>
          <w:spacing w:val="34"/>
        </w:rPr>
        <w:t xml:space="preserve"> </w:t>
      </w:r>
      <w:r>
        <w:t>скобки общего множителя, группировки слагаемых, применения формул сокращённого умножения.</w:t>
      </w:r>
    </w:p>
    <w:p w:rsidR="00F24135" w:rsidRDefault="005E5ACB">
      <w:pPr>
        <w:pStyle w:val="a3"/>
        <w:jc w:val="left"/>
      </w:pPr>
      <w:r>
        <w:t>Применять</w:t>
      </w:r>
      <w:r>
        <w:rPr>
          <w:spacing w:val="40"/>
        </w:rPr>
        <w:t xml:space="preserve"> </w:t>
      </w:r>
      <w:r>
        <w:t>преобразования</w:t>
      </w:r>
      <w:r>
        <w:rPr>
          <w:spacing w:val="40"/>
        </w:rPr>
        <w:t xml:space="preserve"> </w:t>
      </w:r>
      <w:r>
        <w:t>многочленов</w:t>
      </w:r>
      <w:r>
        <w:rPr>
          <w:spacing w:val="40"/>
        </w:rPr>
        <w:t xml:space="preserve"> </w:t>
      </w:r>
      <w:r>
        <w:t>для</w:t>
      </w:r>
      <w:r>
        <w:rPr>
          <w:spacing w:val="40"/>
        </w:rPr>
        <w:t xml:space="preserve"> </w:t>
      </w:r>
      <w:r>
        <w:t>решения</w:t>
      </w:r>
      <w:r>
        <w:rPr>
          <w:spacing w:val="40"/>
        </w:rPr>
        <w:t xml:space="preserve"> </w:t>
      </w:r>
      <w:r>
        <w:t>различных</w:t>
      </w:r>
      <w:r>
        <w:rPr>
          <w:spacing w:val="40"/>
        </w:rPr>
        <w:t xml:space="preserve"> </w:t>
      </w:r>
      <w:r>
        <w:t>задач</w:t>
      </w:r>
      <w:r>
        <w:rPr>
          <w:spacing w:val="40"/>
        </w:rPr>
        <w:t xml:space="preserve"> </w:t>
      </w:r>
      <w:r>
        <w:t>из</w:t>
      </w:r>
      <w:r>
        <w:rPr>
          <w:spacing w:val="40"/>
        </w:rPr>
        <w:t xml:space="preserve"> </w:t>
      </w:r>
      <w:r>
        <w:t>математики, смежных предметов, из реальной практики.</w:t>
      </w:r>
    </w:p>
    <w:p w:rsidR="00F24135" w:rsidRDefault="005E5ACB">
      <w:pPr>
        <w:pStyle w:val="a3"/>
        <w:jc w:val="left"/>
      </w:pPr>
      <w:r>
        <w:t>Использовать</w:t>
      </w:r>
      <w:r>
        <w:rPr>
          <w:spacing w:val="80"/>
        </w:rPr>
        <w:t xml:space="preserve"> </w:t>
      </w:r>
      <w:r>
        <w:t>свойства</w:t>
      </w:r>
      <w:r>
        <w:rPr>
          <w:spacing w:val="80"/>
        </w:rPr>
        <w:t xml:space="preserve"> </w:t>
      </w:r>
      <w:r>
        <w:t>степеней</w:t>
      </w:r>
      <w:r>
        <w:rPr>
          <w:spacing w:val="80"/>
        </w:rPr>
        <w:t xml:space="preserve"> </w:t>
      </w:r>
      <w:r>
        <w:t>с</w:t>
      </w:r>
      <w:r>
        <w:rPr>
          <w:spacing w:val="80"/>
        </w:rPr>
        <w:t xml:space="preserve"> </w:t>
      </w:r>
      <w:r>
        <w:t>натуральными</w:t>
      </w:r>
      <w:r>
        <w:rPr>
          <w:spacing w:val="80"/>
        </w:rPr>
        <w:t xml:space="preserve"> </w:t>
      </w:r>
      <w:r>
        <w:t>показателями</w:t>
      </w:r>
      <w:r>
        <w:rPr>
          <w:spacing w:val="80"/>
        </w:rPr>
        <w:t xml:space="preserve"> </w:t>
      </w:r>
      <w:r>
        <w:t>для</w:t>
      </w:r>
      <w:r>
        <w:rPr>
          <w:spacing w:val="80"/>
        </w:rPr>
        <w:t xml:space="preserve"> </w:t>
      </w:r>
      <w:r>
        <w:t xml:space="preserve">преобразования </w:t>
      </w:r>
      <w:r>
        <w:rPr>
          <w:spacing w:val="-2"/>
        </w:rPr>
        <w:t>выражений.</w:t>
      </w:r>
    </w:p>
    <w:p w:rsidR="00F24135" w:rsidRDefault="005E5ACB">
      <w:pPr>
        <w:pStyle w:val="a3"/>
        <w:spacing w:before="1"/>
        <w:ind w:left="849" w:firstLine="0"/>
        <w:jc w:val="left"/>
      </w:pPr>
      <w:r>
        <w:t>Уравнения</w:t>
      </w:r>
      <w:r>
        <w:rPr>
          <w:spacing w:val="1"/>
        </w:rPr>
        <w:t xml:space="preserve"> </w:t>
      </w:r>
      <w:r>
        <w:t>и</w:t>
      </w:r>
      <w:r>
        <w:rPr>
          <w:spacing w:val="-2"/>
        </w:rPr>
        <w:t xml:space="preserve"> неравенства.</w:t>
      </w:r>
    </w:p>
    <w:p w:rsidR="00F24135" w:rsidRDefault="005E5ACB">
      <w:pPr>
        <w:pStyle w:val="a3"/>
        <w:jc w:val="left"/>
      </w:pPr>
      <w:r>
        <w:t>Решать</w:t>
      </w:r>
      <w:r>
        <w:rPr>
          <w:spacing w:val="-11"/>
        </w:rPr>
        <w:t xml:space="preserve"> </w:t>
      </w:r>
      <w:r>
        <w:t>линейные</w:t>
      </w:r>
      <w:r>
        <w:rPr>
          <w:spacing w:val="-12"/>
        </w:rPr>
        <w:t xml:space="preserve"> </w:t>
      </w:r>
      <w:r>
        <w:t>уравнения</w:t>
      </w:r>
      <w:r>
        <w:rPr>
          <w:spacing w:val="-11"/>
        </w:rPr>
        <w:t xml:space="preserve"> </w:t>
      </w:r>
      <w:r>
        <w:t>с</w:t>
      </w:r>
      <w:r>
        <w:rPr>
          <w:spacing w:val="-15"/>
        </w:rPr>
        <w:t xml:space="preserve"> </w:t>
      </w:r>
      <w:r>
        <w:t>одной</w:t>
      </w:r>
      <w:r>
        <w:rPr>
          <w:spacing w:val="-12"/>
        </w:rPr>
        <w:t xml:space="preserve"> </w:t>
      </w:r>
      <w:r>
        <w:t>переменной,</w:t>
      </w:r>
      <w:r>
        <w:rPr>
          <w:spacing w:val="-14"/>
        </w:rPr>
        <w:t xml:space="preserve"> </w:t>
      </w:r>
      <w:r>
        <w:t>применяя</w:t>
      </w:r>
      <w:r>
        <w:rPr>
          <w:spacing w:val="-15"/>
        </w:rPr>
        <w:t xml:space="preserve"> </w:t>
      </w:r>
      <w:r>
        <w:t>правила</w:t>
      </w:r>
      <w:r>
        <w:rPr>
          <w:spacing w:val="-14"/>
        </w:rPr>
        <w:t xml:space="preserve"> </w:t>
      </w:r>
      <w:r>
        <w:t>перехода</w:t>
      </w:r>
      <w:r>
        <w:rPr>
          <w:spacing w:val="-13"/>
        </w:rPr>
        <w:t xml:space="preserve"> </w:t>
      </w:r>
      <w:r>
        <w:t>от</w:t>
      </w:r>
      <w:r>
        <w:rPr>
          <w:spacing w:val="-13"/>
        </w:rPr>
        <w:t xml:space="preserve"> </w:t>
      </w:r>
      <w:r>
        <w:t>исходного уравнения к равносильному ему. Проверять, является ли число корнем уравнения.</w:t>
      </w:r>
    </w:p>
    <w:p w:rsidR="00F24135" w:rsidRDefault="005E5ACB">
      <w:pPr>
        <w:pStyle w:val="a3"/>
        <w:ind w:left="849" w:firstLine="0"/>
        <w:jc w:val="left"/>
      </w:pPr>
      <w:r>
        <w:t>Применять</w:t>
      </w:r>
      <w:r>
        <w:rPr>
          <w:spacing w:val="-4"/>
        </w:rPr>
        <w:t xml:space="preserve"> </w:t>
      </w:r>
      <w:r>
        <w:t>графические</w:t>
      </w:r>
      <w:r>
        <w:rPr>
          <w:spacing w:val="-6"/>
        </w:rPr>
        <w:t xml:space="preserve"> </w:t>
      </w:r>
      <w:r>
        <w:t>методы</w:t>
      </w:r>
      <w:r>
        <w:rPr>
          <w:spacing w:val="-4"/>
        </w:rPr>
        <w:t xml:space="preserve"> </w:t>
      </w:r>
      <w:r>
        <w:t>при</w:t>
      </w:r>
      <w:r>
        <w:rPr>
          <w:spacing w:val="2"/>
        </w:rPr>
        <w:t xml:space="preserve"> </w:t>
      </w:r>
      <w:r>
        <w:t>решении</w:t>
      </w:r>
      <w:r>
        <w:rPr>
          <w:spacing w:val="-3"/>
        </w:rPr>
        <w:t xml:space="preserve"> </w:t>
      </w:r>
      <w:r>
        <w:t>линейных</w:t>
      </w:r>
      <w:r>
        <w:rPr>
          <w:spacing w:val="2"/>
        </w:rPr>
        <w:t xml:space="preserve"> </w:t>
      </w:r>
      <w:r>
        <w:t>уравнений</w:t>
      </w:r>
      <w:r>
        <w:rPr>
          <w:spacing w:val="-4"/>
        </w:rPr>
        <w:t xml:space="preserve"> </w:t>
      </w:r>
      <w:r>
        <w:t>и</w:t>
      </w:r>
      <w:r>
        <w:rPr>
          <w:spacing w:val="-4"/>
        </w:rPr>
        <w:t xml:space="preserve"> </w:t>
      </w:r>
      <w:r>
        <w:t>их</w:t>
      </w:r>
      <w:r>
        <w:rPr>
          <w:spacing w:val="2"/>
        </w:rPr>
        <w:t xml:space="preserve"> </w:t>
      </w:r>
      <w:r>
        <w:rPr>
          <w:spacing w:val="-2"/>
        </w:rPr>
        <w:t>систем.</w:t>
      </w:r>
    </w:p>
    <w:p w:rsidR="00F24135" w:rsidRDefault="005E5ACB">
      <w:pPr>
        <w:pStyle w:val="a3"/>
        <w:jc w:val="left"/>
      </w:pPr>
      <w:r>
        <w:t>Подбирать</w:t>
      </w:r>
      <w:r>
        <w:rPr>
          <w:spacing w:val="40"/>
        </w:rPr>
        <w:t xml:space="preserve"> </w:t>
      </w:r>
      <w:r>
        <w:t>примеры</w:t>
      </w:r>
      <w:r>
        <w:rPr>
          <w:spacing w:val="40"/>
        </w:rPr>
        <w:t xml:space="preserve"> </w:t>
      </w:r>
      <w:r>
        <w:t>пар</w:t>
      </w:r>
      <w:r>
        <w:rPr>
          <w:spacing w:val="40"/>
        </w:rPr>
        <w:t xml:space="preserve"> </w:t>
      </w:r>
      <w:r>
        <w:t>чисел,</w:t>
      </w:r>
      <w:r>
        <w:rPr>
          <w:spacing w:val="40"/>
        </w:rPr>
        <w:t xml:space="preserve"> </w:t>
      </w:r>
      <w:r>
        <w:t>являющихся</w:t>
      </w:r>
      <w:r>
        <w:rPr>
          <w:spacing w:val="40"/>
        </w:rPr>
        <w:t xml:space="preserve"> </w:t>
      </w:r>
      <w:r>
        <w:t>решением</w:t>
      </w:r>
      <w:r>
        <w:rPr>
          <w:spacing w:val="40"/>
        </w:rPr>
        <w:t xml:space="preserve"> </w:t>
      </w:r>
      <w:r>
        <w:t>линейного</w:t>
      </w:r>
      <w:r>
        <w:rPr>
          <w:spacing w:val="40"/>
        </w:rPr>
        <w:t xml:space="preserve"> </w:t>
      </w:r>
      <w:r>
        <w:t>уравнения</w:t>
      </w:r>
      <w:r>
        <w:rPr>
          <w:spacing w:val="40"/>
        </w:rPr>
        <w:t xml:space="preserve"> </w:t>
      </w:r>
      <w:r>
        <w:t>с</w:t>
      </w:r>
      <w:r>
        <w:rPr>
          <w:spacing w:val="40"/>
        </w:rPr>
        <w:t xml:space="preserve"> </w:t>
      </w:r>
      <w:r>
        <w:t>двумя</w:t>
      </w:r>
      <w:r>
        <w:rPr>
          <w:spacing w:val="40"/>
        </w:rPr>
        <w:t xml:space="preserve"> </w:t>
      </w:r>
      <w:r>
        <w:rPr>
          <w:spacing w:val="-2"/>
        </w:rPr>
        <w:t>переменными.</w:t>
      </w:r>
    </w:p>
    <w:p w:rsidR="00F24135" w:rsidRDefault="005E5ACB">
      <w:pPr>
        <w:pStyle w:val="a3"/>
        <w:jc w:val="left"/>
      </w:pPr>
      <w:r>
        <w:t>Строить</w:t>
      </w:r>
      <w:r>
        <w:rPr>
          <w:spacing w:val="29"/>
        </w:rPr>
        <w:t xml:space="preserve"> </w:t>
      </w:r>
      <w:r>
        <w:t>в координатной</w:t>
      </w:r>
      <w:r>
        <w:rPr>
          <w:spacing w:val="30"/>
        </w:rPr>
        <w:t xml:space="preserve"> </w:t>
      </w:r>
      <w:r>
        <w:t>плоскости</w:t>
      </w:r>
      <w:r>
        <w:rPr>
          <w:spacing w:val="29"/>
        </w:rPr>
        <w:t xml:space="preserve"> </w:t>
      </w:r>
      <w:r>
        <w:t>график линейного уравнения</w:t>
      </w:r>
      <w:r>
        <w:rPr>
          <w:spacing w:val="32"/>
        </w:rPr>
        <w:t xml:space="preserve"> </w:t>
      </w:r>
      <w:r>
        <w:t>с двумя</w:t>
      </w:r>
      <w:r>
        <w:rPr>
          <w:spacing w:val="29"/>
        </w:rPr>
        <w:t xml:space="preserve"> </w:t>
      </w:r>
      <w:r>
        <w:t>переменными, пользуясь графиком, приводить примеры решения уравнения.</w:t>
      </w:r>
    </w:p>
    <w:p w:rsidR="00F24135" w:rsidRDefault="005E5ACB">
      <w:pPr>
        <w:pStyle w:val="a3"/>
        <w:ind w:left="849" w:firstLine="0"/>
        <w:jc w:val="left"/>
      </w:pPr>
      <w:r>
        <w:t>Решать</w:t>
      </w:r>
      <w:r>
        <w:rPr>
          <w:spacing w:val="-4"/>
        </w:rPr>
        <w:t xml:space="preserve"> </w:t>
      </w:r>
      <w:r>
        <w:t>системы</w:t>
      </w:r>
      <w:r>
        <w:rPr>
          <w:spacing w:val="-7"/>
        </w:rPr>
        <w:t xml:space="preserve"> </w:t>
      </w:r>
      <w:r>
        <w:t>двух</w:t>
      </w:r>
      <w:r>
        <w:rPr>
          <w:spacing w:val="-3"/>
        </w:rPr>
        <w:t xml:space="preserve"> </w:t>
      </w:r>
      <w:r>
        <w:t>линейных</w:t>
      </w:r>
      <w:r>
        <w:rPr>
          <w:spacing w:val="1"/>
        </w:rPr>
        <w:t xml:space="preserve"> </w:t>
      </w:r>
      <w:r>
        <w:t>уравнений</w:t>
      </w:r>
      <w:r>
        <w:rPr>
          <w:spacing w:val="-1"/>
        </w:rPr>
        <w:t xml:space="preserve"> </w:t>
      </w:r>
      <w:r>
        <w:t>с</w:t>
      </w:r>
      <w:r>
        <w:rPr>
          <w:spacing w:val="-6"/>
        </w:rPr>
        <w:t xml:space="preserve"> </w:t>
      </w:r>
      <w:r>
        <w:t>двумя</w:t>
      </w:r>
      <w:r>
        <w:rPr>
          <w:spacing w:val="-6"/>
        </w:rPr>
        <w:t xml:space="preserve"> </w:t>
      </w:r>
      <w:r>
        <w:t>переменными,</w:t>
      </w:r>
      <w:r>
        <w:rPr>
          <w:spacing w:val="-4"/>
        </w:rPr>
        <w:t xml:space="preserve"> </w:t>
      </w:r>
      <w:r>
        <w:t>в</w:t>
      </w:r>
      <w:r>
        <w:rPr>
          <w:spacing w:val="-5"/>
        </w:rPr>
        <w:t xml:space="preserve"> </w:t>
      </w:r>
      <w:r>
        <w:t>том</w:t>
      </w:r>
      <w:r>
        <w:rPr>
          <w:spacing w:val="-5"/>
        </w:rPr>
        <w:t xml:space="preserve"> </w:t>
      </w:r>
      <w:r>
        <w:t>числе</w:t>
      </w:r>
      <w:r>
        <w:rPr>
          <w:spacing w:val="-3"/>
        </w:rPr>
        <w:t xml:space="preserve"> </w:t>
      </w:r>
      <w:r>
        <w:rPr>
          <w:spacing w:val="-2"/>
        </w:rPr>
        <w:t>графически.</w:t>
      </w:r>
    </w:p>
    <w:p w:rsidR="00F24135" w:rsidRDefault="005E5ACB">
      <w:pPr>
        <w:pStyle w:val="a3"/>
        <w:jc w:val="left"/>
      </w:pPr>
      <w:r>
        <w:t>Составлять и решать линейное уравнение или систему линейных уравнений по</w:t>
      </w:r>
      <w:r>
        <w:rPr>
          <w:spacing w:val="28"/>
        </w:rPr>
        <w:t xml:space="preserve"> </w:t>
      </w:r>
      <w:r>
        <w:t>условию задачи, интерпретировать в соответствии с контекстом задачи полученный результат.</w:t>
      </w:r>
    </w:p>
    <w:p w:rsidR="00F24135" w:rsidRDefault="005E5ACB">
      <w:pPr>
        <w:pStyle w:val="a3"/>
        <w:ind w:left="849" w:firstLine="0"/>
        <w:jc w:val="left"/>
      </w:pPr>
      <w:r>
        <w:rPr>
          <w:spacing w:val="-2"/>
        </w:rPr>
        <w:t>Функции.</w:t>
      </w:r>
    </w:p>
    <w:p w:rsidR="00F24135" w:rsidRDefault="005E5ACB">
      <w:pPr>
        <w:pStyle w:val="a3"/>
        <w:jc w:val="left"/>
      </w:pPr>
      <w:r>
        <w:t>Изображать</w:t>
      </w:r>
      <w:r>
        <w:rPr>
          <w:spacing w:val="40"/>
        </w:rPr>
        <w:t xml:space="preserve"> </w:t>
      </w:r>
      <w:r>
        <w:t>на</w:t>
      </w:r>
      <w:r>
        <w:rPr>
          <w:spacing w:val="40"/>
        </w:rPr>
        <w:t xml:space="preserve"> </w:t>
      </w:r>
      <w:r>
        <w:t>координатной</w:t>
      </w:r>
      <w:r>
        <w:rPr>
          <w:spacing w:val="40"/>
        </w:rPr>
        <w:t xml:space="preserve"> </w:t>
      </w:r>
      <w:r>
        <w:t>прямой</w:t>
      </w:r>
      <w:r>
        <w:rPr>
          <w:spacing w:val="40"/>
        </w:rPr>
        <w:t xml:space="preserve"> </w:t>
      </w:r>
      <w:r>
        <w:t>точки,</w:t>
      </w:r>
      <w:r>
        <w:rPr>
          <w:spacing w:val="40"/>
        </w:rPr>
        <w:t xml:space="preserve"> </w:t>
      </w:r>
      <w:r>
        <w:t>соответствующие</w:t>
      </w:r>
      <w:r>
        <w:rPr>
          <w:spacing w:val="40"/>
        </w:rPr>
        <w:t xml:space="preserve"> </w:t>
      </w:r>
      <w:r>
        <w:t>заданным</w:t>
      </w:r>
      <w:r>
        <w:rPr>
          <w:spacing w:val="40"/>
        </w:rPr>
        <w:t xml:space="preserve"> </w:t>
      </w:r>
      <w:r>
        <w:t>координатам, лучи, отрезки, интервалы, записывать числовые промежутки на алгебраическом языке.</w:t>
      </w:r>
    </w:p>
    <w:p w:rsidR="00F24135" w:rsidRDefault="005E5ACB">
      <w:pPr>
        <w:pStyle w:val="a3"/>
        <w:spacing w:before="1"/>
        <w:jc w:val="left"/>
      </w:pPr>
      <w:r>
        <w:t>Отмечать</w:t>
      </w:r>
      <w:r>
        <w:rPr>
          <w:spacing w:val="40"/>
        </w:rPr>
        <w:t xml:space="preserve"> </w:t>
      </w:r>
      <w:r>
        <w:t>в</w:t>
      </w:r>
      <w:r>
        <w:rPr>
          <w:spacing w:val="36"/>
        </w:rPr>
        <w:t xml:space="preserve"> </w:t>
      </w:r>
      <w:r>
        <w:t>координатной</w:t>
      </w:r>
      <w:r>
        <w:rPr>
          <w:spacing w:val="35"/>
        </w:rPr>
        <w:t xml:space="preserve"> </w:t>
      </w:r>
      <w:r>
        <w:t>плоскости</w:t>
      </w:r>
      <w:r>
        <w:rPr>
          <w:spacing w:val="37"/>
        </w:rPr>
        <w:t xml:space="preserve"> </w:t>
      </w:r>
      <w:r>
        <w:t>точки</w:t>
      </w:r>
      <w:r>
        <w:rPr>
          <w:spacing w:val="34"/>
        </w:rPr>
        <w:t xml:space="preserve"> </w:t>
      </w:r>
      <w:r>
        <w:t>по</w:t>
      </w:r>
      <w:r>
        <w:rPr>
          <w:spacing w:val="34"/>
        </w:rPr>
        <w:t xml:space="preserve"> </w:t>
      </w:r>
      <w:r>
        <w:t>заданным</w:t>
      </w:r>
      <w:r>
        <w:rPr>
          <w:spacing w:val="34"/>
        </w:rPr>
        <w:t xml:space="preserve"> </w:t>
      </w:r>
      <w:r>
        <w:t>координатам,</w:t>
      </w:r>
      <w:r>
        <w:rPr>
          <w:spacing w:val="36"/>
        </w:rPr>
        <w:t xml:space="preserve"> </w:t>
      </w:r>
      <w:r>
        <w:t>строить</w:t>
      </w:r>
      <w:r>
        <w:rPr>
          <w:spacing w:val="35"/>
        </w:rPr>
        <w:t xml:space="preserve"> </w:t>
      </w:r>
      <w:r>
        <w:t>графики линейных функций. Строить график функции;; = |х|.</w:t>
      </w:r>
    </w:p>
    <w:p w:rsidR="00F24135" w:rsidRDefault="005E5ACB">
      <w:pPr>
        <w:pStyle w:val="a3"/>
        <w:jc w:val="left"/>
      </w:pPr>
      <w:r>
        <w:t>Описывать</w:t>
      </w:r>
      <w:r>
        <w:rPr>
          <w:spacing w:val="40"/>
        </w:rPr>
        <w:t xml:space="preserve"> </w:t>
      </w:r>
      <w:r>
        <w:t>с</w:t>
      </w:r>
      <w:r>
        <w:rPr>
          <w:spacing w:val="40"/>
        </w:rPr>
        <w:t xml:space="preserve"> </w:t>
      </w:r>
      <w:r>
        <w:t>помощью</w:t>
      </w:r>
      <w:r>
        <w:rPr>
          <w:spacing w:val="40"/>
        </w:rPr>
        <w:t xml:space="preserve"> </w:t>
      </w:r>
      <w:r>
        <w:t>функций</w:t>
      </w:r>
      <w:r>
        <w:rPr>
          <w:spacing w:val="40"/>
        </w:rPr>
        <w:t xml:space="preserve"> </w:t>
      </w:r>
      <w:r>
        <w:t>известные</w:t>
      </w:r>
      <w:r>
        <w:rPr>
          <w:spacing w:val="40"/>
        </w:rPr>
        <w:t xml:space="preserve"> </w:t>
      </w:r>
      <w:r>
        <w:t>зависимости</w:t>
      </w:r>
      <w:r>
        <w:rPr>
          <w:spacing w:val="40"/>
        </w:rPr>
        <w:t xml:space="preserve"> </w:t>
      </w:r>
      <w:r>
        <w:t>между</w:t>
      </w:r>
      <w:r>
        <w:rPr>
          <w:spacing w:val="40"/>
        </w:rPr>
        <w:t xml:space="preserve"> </w:t>
      </w:r>
      <w:r>
        <w:t>величинами:</w:t>
      </w:r>
      <w:r>
        <w:rPr>
          <w:spacing w:val="40"/>
        </w:rPr>
        <w:t xml:space="preserve"> </w:t>
      </w:r>
      <w:r>
        <w:t>скорость, время, расстояние, цена, количество, стоимость, производительность, время, объём работы.</w:t>
      </w:r>
    </w:p>
    <w:p w:rsidR="00F24135" w:rsidRDefault="005E5ACB">
      <w:pPr>
        <w:pStyle w:val="a3"/>
        <w:ind w:left="849" w:firstLine="0"/>
        <w:jc w:val="left"/>
      </w:pPr>
      <w:r>
        <w:t>Находить</w:t>
      </w:r>
      <w:r>
        <w:rPr>
          <w:spacing w:val="-5"/>
        </w:rPr>
        <w:t xml:space="preserve"> </w:t>
      </w:r>
      <w:r>
        <w:t>значение</w:t>
      </w:r>
      <w:r>
        <w:rPr>
          <w:spacing w:val="-5"/>
        </w:rPr>
        <w:t xml:space="preserve"> </w:t>
      </w:r>
      <w:r>
        <w:t>функции</w:t>
      </w:r>
      <w:r>
        <w:rPr>
          <w:spacing w:val="-3"/>
        </w:rPr>
        <w:t xml:space="preserve"> </w:t>
      </w:r>
      <w:r>
        <w:t>по</w:t>
      </w:r>
      <w:r>
        <w:rPr>
          <w:spacing w:val="-5"/>
        </w:rPr>
        <w:t xml:space="preserve"> </w:t>
      </w:r>
      <w:r>
        <w:t>значению</w:t>
      </w:r>
      <w:r>
        <w:rPr>
          <w:spacing w:val="-1"/>
        </w:rPr>
        <w:t xml:space="preserve"> </w:t>
      </w:r>
      <w:r>
        <w:t>её</w:t>
      </w:r>
      <w:r>
        <w:rPr>
          <w:spacing w:val="-4"/>
        </w:rPr>
        <w:t xml:space="preserve"> </w:t>
      </w:r>
      <w:r>
        <w:rPr>
          <w:spacing w:val="-2"/>
        </w:rPr>
        <w:t>аргумента.</w:t>
      </w:r>
    </w:p>
    <w:p w:rsidR="00F24135" w:rsidRDefault="005E5ACB">
      <w:pPr>
        <w:pStyle w:val="a3"/>
        <w:jc w:val="left"/>
      </w:pPr>
      <w:r>
        <w:t>Понимать</w:t>
      </w:r>
      <w:r>
        <w:rPr>
          <w:spacing w:val="80"/>
        </w:rPr>
        <w:t xml:space="preserve"> </w:t>
      </w:r>
      <w:r>
        <w:t>графический</w:t>
      </w:r>
      <w:r>
        <w:rPr>
          <w:spacing w:val="80"/>
        </w:rPr>
        <w:t xml:space="preserve"> </w:t>
      </w:r>
      <w:r>
        <w:t>способ</w:t>
      </w:r>
      <w:r>
        <w:rPr>
          <w:spacing w:val="80"/>
        </w:rPr>
        <w:t xml:space="preserve"> </w:t>
      </w:r>
      <w:r>
        <w:t>представления</w:t>
      </w:r>
      <w:r>
        <w:rPr>
          <w:spacing w:val="80"/>
        </w:rPr>
        <w:t xml:space="preserve"> </w:t>
      </w:r>
      <w:r>
        <w:t>и</w:t>
      </w:r>
      <w:r>
        <w:rPr>
          <w:spacing w:val="80"/>
        </w:rPr>
        <w:t xml:space="preserve"> </w:t>
      </w:r>
      <w:r>
        <w:t>анализа</w:t>
      </w:r>
      <w:r>
        <w:rPr>
          <w:spacing w:val="80"/>
        </w:rPr>
        <w:t xml:space="preserve"> </w:t>
      </w:r>
      <w:r>
        <w:t>информации,</w:t>
      </w:r>
      <w:r>
        <w:rPr>
          <w:spacing w:val="80"/>
        </w:rPr>
        <w:t xml:space="preserve"> </w:t>
      </w:r>
      <w:r>
        <w:t>извлекать</w:t>
      </w:r>
      <w:r>
        <w:rPr>
          <w:spacing w:val="80"/>
        </w:rPr>
        <w:t xml:space="preserve"> </w:t>
      </w:r>
      <w:r>
        <w:t>и</w:t>
      </w:r>
      <w:r>
        <w:rPr>
          <w:spacing w:val="40"/>
        </w:rPr>
        <w:t xml:space="preserve"> </w:t>
      </w:r>
      <w:r>
        <w:t>интерпретировать информацию из графиков реальных процессов и зависимостей.</w:t>
      </w:r>
    </w:p>
    <w:p w:rsidR="00F24135" w:rsidRDefault="005E5ACB">
      <w:pPr>
        <w:pStyle w:val="a3"/>
        <w:ind w:left="849" w:firstLine="0"/>
        <w:jc w:val="left"/>
      </w:pPr>
      <w:r>
        <w:t>Предметные</w:t>
      </w:r>
      <w:r>
        <w:rPr>
          <w:spacing w:val="-2"/>
        </w:rPr>
        <w:t xml:space="preserve"> </w:t>
      </w:r>
      <w:r>
        <w:t>результаты</w:t>
      </w:r>
      <w:r>
        <w:rPr>
          <w:spacing w:val="-7"/>
        </w:rPr>
        <w:t xml:space="preserve"> </w:t>
      </w:r>
      <w:r>
        <w:t>освоения</w:t>
      </w:r>
      <w:r>
        <w:rPr>
          <w:spacing w:val="-2"/>
        </w:rPr>
        <w:t xml:space="preserve"> </w:t>
      </w:r>
      <w:r>
        <w:t>программы</w:t>
      </w:r>
      <w:r>
        <w:rPr>
          <w:spacing w:val="-3"/>
        </w:rPr>
        <w:t xml:space="preserve"> </w:t>
      </w:r>
      <w:r>
        <w:t>учебного</w:t>
      </w:r>
      <w:r>
        <w:rPr>
          <w:spacing w:val="-2"/>
        </w:rPr>
        <w:t xml:space="preserve"> </w:t>
      </w:r>
      <w:r>
        <w:t>курса</w:t>
      </w:r>
      <w:r>
        <w:rPr>
          <w:spacing w:val="-8"/>
        </w:rPr>
        <w:t xml:space="preserve"> </w:t>
      </w: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8</w:t>
      </w:r>
      <w:r>
        <w:rPr>
          <w:spacing w:val="-3"/>
        </w:rPr>
        <w:t xml:space="preserve"> </w:t>
      </w:r>
      <w:r>
        <w:t>классе. Числа и вычисления.</w:t>
      </w:r>
    </w:p>
    <w:p w:rsidR="00F24135" w:rsidRDefault="005E5ACB">
      <w:pPr>
        <w:pStyle w:val="a3"/>
        <w:ind w:right="125"/>
      </w:pPr>
      <w:r>
        <w:t>Использовать</w:t>
      </w:r>
      <w:r>
        <w:rPr>
          <w:spacing w:val="-10"/>
        </w:rPr>
        <w:t xml:space="preserve"> </w:t>
      </w:r>
      <w:r>
        <w:t>начальные</w:t>
      </w:r>
      <w:r>
        <w:rPr>
          <w:spacing w:val="-13"/>
        </w:rPr>
        <w:t xml:space="preserve"> </w:t>
      </w:r>
      <w:r>
        <w:t>представления</w:t>
      </w:r>
      <w:r>
        <w:rPr>
          <w:spacing w:val="-10"/>
        </w:rPr>
        <w:t xml:space="preserve"> </w:t>
      </w:r>
      <w:r>
        <w:t>о</w:t>
      </w:r>
      <w:r>
        <w:rPr>
          <w:spacing w:val="-10"/>
        </w:rPr>
        <w:t xml:space="preserve"> </w:t>
      </w:r>
      <w:r>
        <w:t>множестве</w:t>
      </w:r>
      <w:r>
        <w:rPr>
          <w:spacing w:val="-9"/>
        </w:rPr>
        <w:t xml:space="preserve"> </w:t>
      </w:r>
      <w:r>
        <w:t>действительных</w:t>
      </w:r>
      <w:r>
        <w:rPr>
          <w:spacing w:val="-9"/>
        </w:rPr>
        <w:t xml:space="preserve"> </w:t>
      </w:r>
      <w:r>
        <w:t>чисел</w:t>
      </w:r>
      <w:r>
        <w:rPr>
          <w:spacing w:val="-9"/>
        </w:rPr>
        <w:t xml:space="preserve"> </w:t>
      </w:r>
      <w:r>
        <w:t>для</w:t>
      </w:r>
      <w:r>
        <w:rPr>
          <w:spacing w:val="-9"/>
        </w:rPr>
        <w:t xml:space="preserve"> </w:t>
      </w:r>
      <w:r>
        <w:t>сравнения, округления и вычислений, изображать действительные числа точками на координатной прямой.</w:t>
      </w:r>
    </w:p>
    <w:p w:rsidR="00F24135" w:rsidRDefault="005E5ACB">
      <w:pPr>
        <w:pStyle w:val="a3"/>
        <w:ind w:right="125"/>
      </w:pPr>
      <w:r>
        <w:t>Применять понятие арифметического квадратного корня, находить квадратные корни, используя при необходимости калькулятор, выполнять преобразования выражений, содержащих квадратные корни, используя свойства корней.</w:t>
      </w:r>
    </w:p>
    <w:p w:rsidR="00F24135" w:rsidRDefault="005E5ACB">
      <w:pPr>
        <w:pStyle w:val="a3"/>
        <w:ind w:right="125"/>
      </w:pPr>
      <w:r>
        <w:t>Использовать записи больших и малых чисел с помощью десятичных дробей и степеней числа 10.</w:t>
      </w:r>
    </w:p>
    <w:p w:rsidR="00F24135" w:rsidRDefault="005E5ACB">
      <w:pPr>
        <w:pStyle w:val="a3"/>
        <w:ind w:left="849" w:firstLine="0"/>
      </w:pPr>
      <w:r>
        <w:t>Алгебраические</w:t>
      </w:r>
      <w:r>
        <w:rPr>
          <w:spacing w:val="-3"/>
        </w:rPr>
        <w:t xml:space="preserve"> </w:t>
      </w:r>
      <w:r>
        <w:rPr>
          <w:spacing w:val="-2"/>
        </w:rPr>
        <w:t>выражения.</w:t>
      </w:r>
    </w:p>
    <w:p w:rsidR="00F24135" w:rsidRDefault="005E5ACB">
      <w:pPr>
        <w:pStyle w:val="a3"/>
        <w:spacing w:before="1"/>
        <w:ind w:right="125"/>
      </w:pPr>
      <w:r>
        <w:t>Применять понятие степени с целым показателем, выполнять преобразования выражений, содержащих степени с целым показателем.</w:t>
      </w:r>
    </w:p>
    <w:p w:rsidR="00F24135" w:rsidRDefault="005E5ACB">
      <w:pPr>
        <w:pStyle w:val="a3"/>
        <w:ind w:right="130"/>
      </w:pPr>
      <w:r>
        <w:t>Выполнять тождественные преобразования рациональных выражений на основе правил действий над многочленами и алгебраическими дробями.</w:t>
      </w:r>
    </w:p>
    <w:p w:rsidR="00F24135" w:rsidRDefault="005E5ACB">
      <w:pPr>
        <w:pStyle w:val="a3"/>
        <w:ind w:left="849" w:firstLine="0"/>
      </w:pPr>
      <w:r>
        <w:t>Раскладывать</w:t>
      </w:r>
      <w:r>
        <w:rPr>
          <w:spacing w:val="-8"/>
        </w:rPr>
        <w:t xml:space="preserve"> </w:t>
      </w:r>
      <w:r>
        <w:t>квадратный</w:t>
      </w:r>
      <w:r>
        <w:rPr>
          <w:spacing w:val="-6"/>
        </w:rPr>
        <w:t xml:space="preserve"> </w:t>
      </w:r>
      <w:r>
        <w:t>трёхчлен</w:t>
      </w:r>
      <w:r>
        <w:rPr>
          <w:spacing w:val="-8"/>
        </w:rPr>
        <w:t xml:space="preserve"> </w:t>
      </w:r>
      <w:r>
        <w:t>на</w:t>
      </w:r>
      <w:r>
        <w:rPr>
          <w:spacing w:val="-6"/>
        </w:rPr>
        <w:t xml:space="preserve"> </w:t>
      </w:r>
      <w:r>
        <w:rPr>
          <w:spacing w:val="-2"/>
        </w:rPr>
        <w:t>множители.</w:t>
      </w:r>
    </w:p>
    <w:p w:rsidR="00F24135" w:rsidRDefault="005E5ACB">
      <w:pPr>
        <w:pStyle w:val="a3"/>
        <w:ind w:left="849" w:firstLine="0"/>
      </w:pPr>
      <w:r>
        <w:t>Применять</w:t>
      </w:r>
      <w:r>
        <w:rPr>
          <w:spacing w:val="69"/>
        </w:rPr>
        <w:t xml:space="preserve"> </w:t>
      </w:r>
      <w:r>
        <w:t>преобразования</w:t>
      </w:r>
      <w:r>
        <w:rPr>
          <w:spacing w:val="69"/>
        </w:rPr>
        <w:t xml:space="preserve"> </w:t>
      </w:r>
      <w:r>
        <w:t>выражений</w:t>
      </w:r>
      <w:r>
        <w:rPr>
          <w:spacing w:val="71"/>
        </w:rPr>
        <w:t xml:space="preserve"> </w:t>
      </w:r>
      <w:r>
        <w:t>для</w:t>
      </w:r>
      <w:r>
        <w:rPr>
          <w:spacing w:val="68"/>
        </w:rPr>
        <w:t xml:space="preserve"> </w:t>
      </w:r>
      <w:r>
        <w:t>решения</w:t>
      </w:r>
      <w:r>
        <w:rPr>
          <w:spacing w:val="70"/>
        </w:rPr>
        <w:t xml:space="preserve"> </w:t>
      </w:r>
      <w:r>
        <w:t>различных</w:t>
      </w:r>
      <w:r>
        <w:rPr>
          <w:spacing w:val="72"/>
        </w:rPr>
        <w:t xml:space="preserve"> </w:t>
      </w:r>
      <w:r>
        <w:t>задач</w:t>
      </w:r>
      <w:r>
        <w:rPr>
          <w:spacing w:val="68"/>
        </w:rPr>
        <w:t xml:space="preserve"> </w:t>
      </w:r>
      <w:r>
        <w:t>из</w:t>
      </w:r>
      <w:r>
        <w:rPr>
          <w:spacing w:val="72"/>
        </w:rPr>
        <w:t xml:space="preserve"> </w:t>
      </w:r>
      <w:r>
        <w:rPr>
          <w:spacing w:val="-2"/>
        </w:rPr>
        <w:t>математики,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смежных</w:t>
      </w:r>
      <w:r>
        <w:rPr>
          <w:spacing w:val="-4"/>
        </w:rPr>
        <w:t xml:space="preserve"> </w:t>
      </w:r>
      <w:r>
        <w:t>предметов,</w:t>
      </w:r>
      <w:r>
        <w:rPr>
          <w:spacing w:val="-4"/>
        </w:rPr>
        <w:t xml:space="preserve"> </w:t>
      </w:r>
      <w:r>
        <w:t>из</w:t>
      </w:r>
      <w:r>
        <w:rPr>
          <w:spacing w:val="-5"/>
        </w:rPr>
        <w:t xml:space="preserve"> </w:t>
      </w:r>
      <w:r>
        <w:t>реальной</w:t>
      </w:r>
      <w:r>
        <w:rPr>
          <w:spacing w:val="-3"/>
        </w:rPr>
        <w:t xml:space="preserve"> </w:t>
      </w:r>
      <w:r>
        <w:rPr>
          <w:spacing w:val="-2"/>
        </w:rPr>
        <w:t>практики.</w:t>
      </w:r>
    </w:p>
    <w:p w:rsidR="00F24135" w:rsidRDefault="005E5ACB">
      <w:pPr>
        <w:pStyle w:val="a3"/>
        <w:ind w:left="849" w:firstLine="0"/>
      </w:pPr>
      <w:r>
        <w:t>Уравнения</w:t>
      </w:r>
      <w:r>
        <w:rPr>
          <w:spacing w:val="1"/>
        </w:rPr>
        <w:t xml:space="preserve"> </w:t>
      </w:r>
      <w:r>
        <w:t>и</w:t>
      </w:r>
      <w:r>
        <w:rPr>
          <w:spacing w:val="-2"/>
        </w:rPr>
        <w:t xml:space="preserve"> неравенства.</w:t>
      </w:r>
    </w:p>
    <w:p w:rsidR="00F24135" w:rsidRDefault="005E5ACB">
      <w:pPr>
        <w:pStyle w:val="a3"/>
        <w:spacing w:before="1"/>
        <w:ind w:right="125"/>
      </w:pPr>
      <w:r>
        <w:t>Решать линейные, квадратные уравнения и рациональные уравнения, сводящиеся к ним, системы двух уравнений с двумя переменными.</w:t>
      </w:r>
    </w:p>
    <w:p w:rsidR="00F24135" w:rsidRDefault="005E5ACB">
      <w:pPr>
        <w:pStyle w:val="a3"/>
        <w:ind w:right="127"/>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F24135" w:rsidRDefault="005E5ACB">
      <w:pPr>
        <w:pStyle w:val="a3"/>
        <w:ind w:right="122"/>
      </w:pPr>
      <w: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F24135" w:rsidRDefault="005E5ACB">
      <w:pPr>
        <w:pStyle w:val="a3"/>
        <w:ind w:right="129"/>
      </w:pPr>
      <w: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F24135" w:rsidRDefault="005E5ACB">
      <w:pPr>
        <w:pStyle w:val="a3"/>
        <w:ind w:left="849" w:firstLine="0"/>
        <w:jc w:val="left"/>
      </w:pPr>
      <w:r>
        <w:rPr>
          <w:spacing w:val="-2"/>
        </w:rPr>
        <w:t>Функции.</w:t>
      </w:r>
    </w:p>
    <w:p w:rsidR="00F24135" w:rsidRDefault="005E5ACB">
      <w:pPr>
        <w:pStyle w:val="a3"/>
        <w:spacing w:before="1"/>
        <w:ind w:right="126"/>
      </w:pPr>
      <w: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F24135" w:rsidRDefault="005E5ACB">
      <w:pPr>
        <w:pStyle w:val="a3"/>
        <w:spacing w:line="273" w:lineRule="exact"/>
        <w:ind w:left="849" w:firstLine="0"/>
      </w:pPr>
      <w:r>
        <w:t>Строить</w:t>
      </w:r>
      <w:r>
        <w:rPr>
          <w:spacing w:val="-4"/>
        </w:rPr>
        <w:t xml:space="preserve"> </w:t>
      </w:r>
      <w:r>
        <w:t>графики</w:t>
      </w:r>
      <w:r>
        <w:rPr>
          <w:spacing w:val="-4"/>
        </w:rPr>
        <w:t xml:space="preserve"> </w:t>
      </w:r>
      <w:r>
        <w:t>элементарных</w:t>
      </w:r>
      <w:r>
        <w:rPr>
          <w:spacing w:val="-4"/>
        </w:rPr>
        <w:t xml:space="preserve"> </w:t>
      </w:r>
      <w:r>
        <w:t>функций</w:t>
      </w:r>
      <w:r>
        <w:rPr>
          <w:spacing w:val="-3"/>
        </w:rPr>
        <w:t xml:space="preserve"> </w:t>
      </w:r>
      <w:r>
        <w:rPr>
          <w:spacing w:val="-2"/>
        </w:rPr>
        <w:t>вида:</w:t>
      </w:r>
    </w:p>
    <w:p w:rsidR="00F24135" w:rsidRDefault="005E5ACB">
      <w:pPr>
        <w:pStyle w:val="a3"/>
        <w:ind w:left="849" w:firstLine="0"/>
        <w:jc w:val="left"/>
      </w:pPr>
      <w:r>
        <w:rPr>
          <w:i/>
        </w:rPr>
        <w:t xml:space="preserve">У = У </w:t>
      </w:r>
      <w:r>
        <w:rPr>
          <w:b/>
        </w:rPr>
        <w:t>= х</w:t>
      </w:r>
      <w:r>
        <w:rPr>
          <w:b/>
          <w:position w:val="8"/>
          <w:sz w:val="16"/>
        </w:rPr>
        <w:t>2</w:t>
      </w:r>
      <w:r>
        <w:rPr>
          <w:b/>
        </w:rPr>
        <w:t xml:space="preserve">, </w:t>
      </w:r>
      <w:r>
        <w:rPr>
          <w:i/>
        </w:rPr>
        <w:t xml:space="preserve">У </w:t>
      </w:r>
      <w:r>
        <w:rPr>
          <w:b/>
        </w:rPr>
        <w:t xml:space="preserve">= </w:t>
      </w:r>
      <w:r>
        <w:rPr>
          <w:i/>
        </w:rPr>
        <w:t>х</w:t>
      </w:r>
      <w:r>
        <w:rPr>
          <w:i/>
          <w:vertAlign w:val="superscript"/>
        </w:rPr>
        <w:t>2</w:t>
      </w:r>
      <w:r>
        <w:rPr>
          <w:i/>
        </w:rPr>
        <w:t xml:space="preserve">,У </w:t>
      </w:r>
      <w:r>
        <w:rPr>
          <w:b/>
        </w:rPr>
        <w:t xml:space="preserve">= </w:t>
      </w:r>
      <w:r>
        <w:rPr>
          <w:i/>
        </w:rPr>
        <w:t xml:space="preserve">л[х, у </w:t>
      </w:r>
      <w:r>
        <w:rPr>
          <w:b/>
        </w:rPr>
        <w:t xml:space="preserve">= </w:t>
      </w:r>
      <w:r>
        <w:rPr>
          <w:i/>
        </w:rPr>
        <w:t>\х\</w:t>
      </w:r>
      <w:r>
        <w:rPr>
          <w:vertAlign w:val="superscript"/>
        </w:rPr>
        <w:t>х</w:t>
      </w:r>
      <w:r>
        <w:rPr>
          <w:spacing w:val="80"/>
        </w:rPr>
        <w:t xml:space="preserve"> </w:t>
      </w:r>
      <w:r>
        <w:rPr>
          <w:i/>
        </w:rPr>
        <w:t xml:space="preserve">, </w:t>
      </w:r>
      <w:r>
        <w:t>описывать свойства</w:t>
      </w:r>
      <w:r>
        <w:rPr>
          <w:spacing w:val="-1"/>
        </w:rPr>
        <w:t xml:space="preserve"> </w:t>
      </w:r>
      <w:r>
        <w:t>числовой функции по её</w:t>
      </w:r>
      <w:r>
        <w:rPr>
          <w:spacing w:val="-3"/>
        </w:rPr>
        <w:t xml:space="preserve"> </w:t>
      </w:r>
      <w:r>
        <w:t>графику. Предметные</w:t>
      </w:r>
      <w:r>
        <w:rPr>
          <w:spacing w:val="-4"/>
        </w:rPr>
        <w:t xml:space="preserve"> </w:t>
      </w:r>
      <w:r>
        <w:t>результаты</w:t>
      </w:r>
      <w:r>
        <w:rPr>
          <w:spacing w:val="-1"/>
        </w:rPr>
        <w:t xml:space="preserve"> </w:t>
      </w:r>
      <w:r>
        <w:t>освоения</w:t>
      </w:r>
      <w:r>
        <w:rPr>
          <w:spacing w:val="-4"/>
        </w:rPr>
        <w:t xml:space="preserve"> </w:t>
      </w:r>
      <w:r>
        <w:t>программы</w:t>
      </w:r>
      <w:r>
        <w:rPr>
          <w:spacing w:val="-1"/>
        </w:rPr>
        <w:t xml:space="preserve"> </w:t>
      </w:r>
      <w:r>
        <w:t>учебного</w:t>
      </w:r>
      <w:r>
        <w:rPr>
          <w:spacing w:val="-4"/>
        </w:rPr>
        <w:t xml:space="preserve"> </w:t>
      </w:r>
      <w:r>
        <w:t>курса</w:t>
      </w:r>
      <w:r>
        <w:rPr>
          <w:spacing w:val="-8"/>
        </w:rPr>
        <w:t xml:space="preserve"> </w:t>
      </w:r>
      <w:r>
        <w:t>к</w:t>
      </w:r>
      <w:r>
        <w:rPr>
          <w:spacing w:val="-2"/>
        </w:rPr>
        <w:t xml:space="preserve"> </w:t>
      </w:r>
      <w:r>
        <w:t>концу</w:t>
      </w:r>
      <w:r>
        <w:rPr>
          <w:spacing w:val="-6"/>
        </w:rPr>
        <w:t xml:space="preserve"> </w:t>
      </w:r>
      <w:r>
        <w:t>обучения</w:t>
      </w:r>
      <w:r>
        <w:rPr>
          <w:spacing w:val="-1"/>
        </w:rPr>
        <w:t xml:space="preserve"> </w:t>
      </w:r>
      <w:r>
        <w:t>в</w:t>
      </w:r>
      <w:r>
        <w:rPr>
          <w:spacing w:val="-4"/>
        </w:rPr>
        <w:t xml:space="preserve"> </w:t>
      </w:r>
      <w:r>
        <w:t>9</w:t>
      </w:r>
      <w:r>
        <w:rPr>
          <w:spacing w:val="-3"/>
        </w:rPr>
        <w:t xml:space="preserve"> </w:t>
      </w:r>
      <w:r>
        <w:t>классе. Числа и вычисления.</w:t>
      </w:r>
    </w:p>
    <w:p w:rsidR="00F24135" w:rsidRDefault="005E5ACB">
      <w:pPr>
        <w:pStyle w:val="a3"/>
        <w:ind w:left="849" w:firstLine="0"/>
      </w:pPr>
      <w:r>
        <w:t>Сравнивать</w:t>
      </w:r>
      <w:r>
        <w:rPr>
          <w:spacing w:val="-3"/>
        </w:rPr>
        <w:t xml:space="preserve"> </w:t>
      </w:r>
      <w:r>
        <w:t>и</w:t>
      </w:r>
      <w:r>
        <w:rPr>
          <w:spacing w:val="-1"/>
        </w:rPr>
        <w:t xml:space="preserve"> </w:t>
      </w:r>
      <w:r>
        <w:t>упорядочивать</w:t>
      </w:r>
      <w:r>
        <w:rPr>
          <w:spacing w:val="-3"/>
        </w:rPr>
        <w:t xml:space="preserve"> </w:t>
      </w:r>
      <w:r>
        <w:t>рациональные</w:t>
      </w:r>
      <w:r>
        <w:rPr>
          <w:spacing w:val="-5"/>
        </w:rPr>
        <w:t xml:space="preserve"> </w:t>
      </w:r>
      <w:r>
        <w:t>и</w:t>
      </w:r>
      <w:r>
        <w:rPr>
          <w:spacing w:val="-5"/>
        </w:rPr>
        <w:t xml:space="preserve"> </w:t>
      </w:r>
      <w:r>
        <w:t>иррациональные</w:t>
      </w:r>
      <w:r>
        <w:rPr>
          <w:spacing w:val="-3"/>
        </w:rPr>
        <w:t xml:space="preserve"> </w:t>
      </w:r>
      <w:r>
        <w:rPr>
          <w:spacing w:val="-2"/>
        </w:rPr>
        <w:t>числа.</w:t>
      </w:r>
    </w:p>
    <w:p w:rsidR="00F24135" w:rsidRDefault="005E5ACB">
      <w:pPr>
        <w:pStyle w:val="a3"/>
        <w:ind w:right="131"/>
      </w:pPr>
      <w: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F24135" w:rsidRDefault="005E5ACB">
      <w:pPr>
        <w:pStyle w:val="a3"/>
        <w:ind w:right="130"/>
      </w:pPr>
      <w:r>
        <w:t>Находить значения степеней с целыми показателями и корней, вычислять значения числовых выражений.</w:t>
      </w:r>
    </w:p>
    <w:p w:rsidR="00F24135" w:rsidRDefault="005E5ACB">
      <w:pPr>
        <w:pStyle w:val="a3"/>
        <w:ind w:right="124"/>
      </w:pPr>
      <w:r>
        <w:t>Округлять действительные числа, выполнять прикидку результата вычислений, оценку числовых выражений.</w:t>
      </w:r>
    </w:p>
    <w:p w:rsidR="00F24135" w:rsidRDefault="005E5ACB">
      <w:pPr>
        <w:pStyle w:val="a3"/>
        <w:ind w:left="849" w:firstLine="0"/>
      </w:pPr>
      <w:r>
        <w:t>Уравнения</w:t>
      </w:r>
      <w:r>
        <w:rPr>
          <w:spacing w:val="1"/>
        </w:rPr>
        <w:t xml:space="preserve"> </w:t>
      </w:r>
      <w:r>
        <w:t>и</w:t>
      </w:r>
      <w:r>
        <w:rPr>
          <w:spacing w:val="-2"/>
        </w:rPr>
        <w:t xml:space="preserve"> неравенства.</w:t>
      </w:r>
    </w:p>
    <w:p w:rsidR="00F24135" w:rsidRDefault="005E5ACB">
      <w:pPr>
        <w:pStyle w:val="a3"/>
        <w:ind w:right="129"/>
      </w:pPr>
      <w:r>
        <w:t>Решать линейные и квадратные уравнения, уравнения, сводящиеся к ним, простейшие дробно-рациональные уравнения.</w:t>
      </w:r>
    </w:p>
    <w:p w:rsidR="00F24135" w:rsidRDefault="005E5ACB">
      <w:pPr>
        <w:pStyle w:val="a3"/>
        <w:ind w:right="128"/>
      </w:pPr>
      <w:r>
        <w:t>Решать системы двух линейных уравнений с двумя переменными и системы двух уравнений, в которых одно уравнение не является линейным.</w:t>
      </w:r>
    </w:p>
    <w:p w:rsidR="00F24135" w:rsidRDefault="005E5ACB">
      <w:pPr>
        <w:pStyle w:val="a3"/>
        <w:ind w:right="133"/>
      </w:pPr>
      <w:r>
        <w:t>Решать</w:t>
      </w:r>
      <w:r>
        <w:rPr>
          <w:spacing w:val="-12"/>
        </w:rPr>
        <w:t xml:space="preserve"> </w:t>
      </w:r>
      <w:r>
        <w:t>текстовые</w:t>
      </w:r>
      <w:r>
        <w:rPr>
          <w:spacing w:val="-13"/>
        </w:rPr>
        <w:t xml:space="preserve"> </w:t>
      </w:r>
      <w:r>
        <w:t>задачи</w:t>
      </w:r>
      <w:r>
        <w:rPr>
          <w:spacing w:val="-9"/>
        </w:rPr>
        <w:t xml:space="preserve"> </w:t>
      </w:r>
      <w:r>
        <w:t>алгебраическим</w:t>
      </w:r>
      <w:r>
        <w:rPr>
          <w:spacing w:val="-12"/>
        </w:rPr>
        <w:t xml:space="preserve"> </w:t>
      </w:r>
      <w:r>
        <w:t>способом</w:t>
      </w:r>
      <w:r>
        <w:rPr>
          <w:spacing w:val="-12"/>
        </w:rPr>
        <w:t xml:space="preserve"> </w:t>
      </w:r>
      <w:r>
        <w:t>с</w:t>
      </w:r>
      <w:r>
        <w:rPr>
          <w:spacing w:val="-11"/>
        </w:rPr>
        <w:t xml:space="preserve"> </w:t>
      </w:r>
      <w:r>
        <w:t>помощью</w:t>
      </w:r>
      <w:r>
        <w:rPr>
          <w:spacing w:val="-10"/>
        </w:rPr>
        <w:t xml:space="preserve"> </w:t>
      </w:r>
      <w:r>
        <w:t>составления</w:t>
      </w:r>
      <w:r>
        <w:rPr>
          <w:spacing w:val="-9"/>
        </w:rPr>
        <w:t xml:space="preserve"> </w:t>
      </w:r>
      <w:r>
        <w:t>уравнения</w:t>
      </w:r>
      <w:r>
        <w:rPr>
          <w:spacing w:val="-8"/>
        </w:rPr>
        <w:t xml:space="preserve"> </w:t>
      </w:r>
      <w:r>
        <w:t>или системы двух уравнений с двумя переменными.</w:t>
      </w:r>
    </w:p>
    <w:p w:rsidR="00F24135" w:rsidRDefault="005E5ACB">
      <w:pPr>
        <w:pStyle w:val="a3"/>
        <w:ind w:right="125"/>
      </w:pPr>
      <w:r>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прочее).</w:t>
      </w:r>
    </w:p>
    <w:p w:rsidR="00F24135" w:rsidRDefault="005E5ACB">
      <w:pPr>
        <w:pStyle w:val="a3"/>
        <w:ind w:right="132"/>
      </w:pPr>
      <w:r>
        <w:t>Решать</w:t>
      </w:r>
      <w:r>
        <w:rPr>
          <w:spacing w:val="-15"/>
        </w:rPr>
        <w:t xml:space="preserve"> </w:t>
      </w:r>
      <w:r>
        <w:t>линейные</w:t>
      </w:r>
      <w:r>
        <w:rPr>
          <w:spacing w:val="-15"/>
        </w:rPr>
        <w:t xml:space="preserve"> </w:t>
      </w:r>
      <w:r>
        <w:t>неравенства,</w:t>
      </w:r>
      <w:r>
        <w:rPr>
          <w:spacing w:val="-15"/>
        </w:rPr>
        <w:t xml:space="preserve"> </w:t>
      </w:r>
      <w:r>
        <w:t>квадратные</w:t>
      </w:r>
      <w:r>
        <w:rPr>
          <w:spacing w:val="-15"/>
        </w:rPr>
        <w:t xml:space="preserve"> </w:t>
      </w:r>
      <w:r>
        <w:t>неравенства,</w:t>
      </w:r>
      <w:r>
        <w:rPr>
          <w:spacing w:val="-15"/>
        </w:rPr>
        <w:t xml:space="preserve"> </w:t>
      </w:r>
      <w:r>
        <w:t>изображать</w:t>
      </w:r>
      <w:r>
        <w:rPr>
          <w:spacing w:val="-15"/>
        </w:rPr>
        <w:t xml:space="preserve"> </w:t>
      </w:r>
      <w:r>
        <w:t>решение</w:t>
      </w:r>
      <w:r>
        <w:rPr>
          <w:spacing w:val="-15"/>
        </w:rPr>
        <w:t xml:space="preserve"> </w:t>
      </w:r>
      <w:r>
        <w:t>неравенств</w:t>
      </w:r>
      <w:r>
        <w:rPr>
          <w:spacing w:val="-15"/>
        </w:rPr>
        <w:t xml:space="preserve"> </w:t>
      </w:r>
      <w:r>
        <w:t>на числовой прямой, записывать решение с помощью символов.</w:t>
      </w:r>
    </w:p>
    <w:p w:rsidR="00F24135" w:rsidRDefault="005E5ACB">
      <w:pPr>
        <w:pStyle w:val="a3"/>
        <w:ind w:left="849" w:firstLine="0"/>
      </w:pPr>
      <w:r>
        <w:t>Решать системы</w:t>
      </w:r>
      <w:r>
        <w:rPr>
          <w:spacing w:val="-7"/>
        </w:rPr>
        <w:t xml:space="preserve"> </w:t>
      </w:r>
      <w:r>
        <w:t>линейных</w:t>
      </w:r>
      <w:r>
        <w:rPr>
          <w:spacing w:val="-3"/>
        </w:rPr>
        <w:t xml:space="preserve"> </w:t>
      </w:r>
      <w:r>
        <w:t>неравенств,</w:t>
      </w:r>
      <w:r>
        <w:rPr>
          <w:spacing w:val="-3"/>
        </w:rPr>
        <w:t xml:space="preserve"> </w:t>
      </w:r>
      <w:r>
        <w:t>системы</w:t>
      </w:r>
      <w:r>
        <w:rPr>
          <w:spacing w:val="-4"/>
        </w:rPr>
        <w:t xml:space="preserve"> </w:t>
      </w:r>
      <w:r>
        <w:t>неравенств,</w:t>
      </w:r>
      <w:r>
        <w:rPr>
          <w:spacing w:val="-3"/>
        </w:rPr>
        <w:t xml:space="preserve"> </w:t>
      </w:r>
      <w:r>
        <w:rPr>
          <w:spacing w:val="-2"/>
        </w:rPr>
        <w:t>включающие</w:t>
      </w:r>
    </w:p>
    <w:p w:rsidR="00F24135" w:rsidRDefault="005E5ACB">
      <w:pPr>
        <w:pStyle w:val="a3"/>
        <w:ind w:right="128"/>
      </w:pPr>
      <w:r>
        <w:t>квадратное неравенство, изображать решение системы неравенств на числовой прямой, записывать решение с помощью символов.</w:t>
      </w:r>
    </w:p>
    <w:p w:rsidR="00F24135" w:rsidRDefault="005E5ACB">
      <w:pPr>
        <w:pStyle w:val="a3"/>
        <w:ind w:left="849" w:right="3545" w:firstLine="0"/>
      </w:pPr>
      <w:r>
        <w:t>Использовать</w:t>
      </w:r>
      <w:r>
        <w:rPr>
          <w:spacing w:val="-5"/>
        </w:rPr>
        <w:t xml:space="preserve"> </w:t>
      </w:r>
      <w:r>
        <w:t>неравенства</w:t>
      </w:r>
      <w:r>
        <w:rPr>
          <w:spacing w:val="-9"/>
        </w:rPr>
        <w:t xml:space="preserve"> </w:t>
      </w:r>
      <w:r>
        <w:t>при</w:t>
      </w:r>
      <w:r>
        <w:rPr>
          <w:spacing w:val="-5"/>
        </w:rPr>
        <w:t xml:space="preserve"> </w:t>
      </w:r>
      <w:r>
        <w:t>решении</w:t>
      </w:r>
      <w:r>
        <w:rPr>
          <w:spacing w:val="-6"/>
        </w:rPr>
        <w:t xml:space="preserve"> </w:t>
      </w:r>
      <w:r>
        <w:t>различных</w:t>
      </w:r>
      <w:r>
        <w:rPr>
          <w:spacing w:val="-8"/>
        </w:rPr>
        <w:t xml:space="preserve"> </w:t>
      </w:r>
      <w:r>
        <w:t xml:space="preserve">задач. </w:t>
      </w:r>
      <w:r>
        <w:rPr>
          <w:spacing w:val="-2"/>
        </w:rPr>
        <w:t>Функции.</w:t>
      </w:r>
    </w:p>
    <w:p w:rsidR="00F24135" w:rsidRDefault="005E5ACB">
      <w:pPr>
        <w:pStyle w:val="a3"/>
        <w:jc w:val="left"/>
      </w:pPr>
      <w:r>
        <w:t>Распознавать</w:t>
      </w:r>
      <w:r>
        <w:rPr>
          <w:spacing w:val="40"/>
        </w:rPr>
        <w:t xml:space="preserve"> </w:t>
      </w:r>
      <w:r>
        <w:t>функции</w:t>
      </w:r>
      <w:r>
        <w:rPr>
          <w:spacing w:val="40"/>
        </w:rPr>
        <w:t xml:space="preserve"> </w:t>
      </w:r>
      <w:r>
        <w:t>изученных</w:t>
      </w:r>
      <w:r>
        <w:rPr>
          <w:spacing w:val="40"/>
        </w:rPr>
        <w:t xml:space="preserve"> </w:t>
      </w:r>
      <w:r>
        <w:t>видов.</w:t>
      </w:r>
      <w:r>
        <w:rPr>
          <w:spacing w:val="40"/>
        </w:rPr>
        <w:t xml:space="preserve"> </w:t>
      </w:r>
      <w:r>
        <w:t>Показывать</w:t>
      </w:r>
      <w:r>
        <w:rPr>
          <w:spacing w:val="40"/>
        </w:rPr>
        <w:t xml:space="preserve"> </w:t>
      </w:r>
      <w:r>
        <w:t>схематически</w:t>
      </w:r>
      <w:r>
        <w:rPr>
          <w:spacing w:val="40"/>
        </w:rPr>
        <w:t xml:space="preserve"> </w:t>
      </w:r>
      <w:r>
        <w:t>расположение</w:t>
      </w:r>
      <w:r>
        <w:rPr>
          <w:spacing w:val="40"/>
        </w:rPr>
        <w:t xml:space="preserve"> </w:t>
      </w:r>
      <w:r>
        <w:t>на</w:t>
      </w:r>
      <w:r>
        <w:rPr>
          <w:spacing w:val="80"/>
        </w:rPr>
        <w:t xml:space="preserve"> </w:t>
      </w:r>
      <w:r>
        <w:t>координатной плоскости графиков функций вида:</w:t>
      </w:r>
    </w:p>
    <w:p w:rsidR="00F24135" w:rsidRDefault="005E5ACB">
      <w:pPr>
        <w:pStyle w:val="a3"/>
        <w:spacing w:line="286" w:lineRule="exact"/>
        <w:ind w:left="849" w:firstLine="0"/>
        <w:jc w:val="left"/>
        <w:rPr>
          <w:i/>
          <w:position w:val="2"/>
        </w:rPr>
      </w:pPr>
      <w:r>
        <w:rPr>
          <w:position w:val="2"/>
        </w:rPr>
        <w:t>у</w:t>
      </w:r>
      <w:r>
        <w:rPr>
          <w:spacing w:val="-3"/>
          <w:position w:val="2"/>
        </w:rPr>
        <w:t xml:space="preserve"> </w:t>
      </w:r>
      <w:r>
        <w:rPr>
          <w:position w:val="2"/>
        </w:rPr>
        <w:t>=</w:t>
      </w:r>
      <w:r>
        <w:rPr>
          <w:spacing w:val="-1"/>
          <w:position w:val="2"/>
        </w:rPr>
        <w:t xml:space="preserve"> </w:t>
      </w:r>
      <w:r>
        <w:rPr>
          <w:position w:val="2"/>
        </w:rPr>
        <w:t>Ях,</w:t>
      </w:r>
      <w:r>
        <w:rPr>
          <w:spacing w:val="2"/>
          <w:position w:val="2"/>
        </w:rPr>
        <w:t xml:space="preserve"> </w:t>
      </w:r>
      <w:r>
        <w:rPr>
          <w:position w:val="2"/>
        </w:rPr>
        <w:t>у</w:t>
      </w:r>
      <w:r>
        <w:rPr>
          <w:spacing w:val="-2"/>
          <w:position w:val="2"/>
        </w:rPr>
        <w:t xml:space="preserve"> </w:t>
      </w:r>
      <w:r>
        <w:rPr>
          <w:position w:val="2"/>
        </w:rPr>
        <w:t>=</w:t>
      </w:r>
      <w:r>
        <w:rPr>
          <w:spacing w:val="-1"/>
          <w:position w:val="2"/>
        </w:rPr>
        <w:t xml:space="preserve"> </w:t>
      </w:r>
      <w:r>
        <w:rPr>
          <w:position w:val="2"/>
        </w:rPr>
        <w:t>Ях</w:t>
      </w:r>
      <w:r>
        <w:rPr>
          <w:spacing w:val="3"/>
          <w:position w:val="2"/>
        </w:rPr>
        <w:t xml:space="preserve"> </w:t>
      </w:r>
      <w:r>
        <w:rPr>
          <w:position w:val="2"/>
        </w:rPr>
        <w:t>+</w:t>
      </w:r>
      <w:r>
        <w:rPr>
          <w:spacing w:val="-1"/>
          <w:position w:val="2"/>
        </w:rPr>
        <w:t xml:space="preserve"> </w:t>
      </w:r>
      <w:r>
        <w:rPr>
          <w:position w:val="2"/>
        </w:rPr>
        <w:t>Ъ,</w:t>
      </w:r>
      <w:r>
        <w:rPr>
          <w:spacing w:val="4"/>
          <w:position w:val="2"/>
        </w:rPr>
        <w:t xml:space="preserve"> </w:t>
      </w:r>
      <w:r>
        <w:rPr>
          <w:position w:val="2"/>
        </w:rPr>
        <w:t>у</w:t>
      </w:r>
      <w:r>
        <w:rPr>
          <w:spacing w:val="-5"/>
          <w:position w:val="2"/>
        </w:rPr>
        <w:t xml:space="preserve"> </w:t>
      </w:r>
      <w:r>
        <w:rPr>
          <w:position w:val="2"/>
        </w:rPr>
        <w:t>=у</w:t>
      </w:r>
      <w:r>
        <w:rPr>
          <w:spacing w:val="-3"/>
          <w:position w:val="2"/>
        </w:rPr>
        <w:t xml:space="preserve"> </w:t>
      </w:r>
      <w:r>
        <w:rPr>
          <w:position w:val="2"/>
        </w:rPr>
        <w:t>= ах</w:t>
      </w:r>
      <w:r>
        <w:rPr>
          <w:position w:val="2"/>
          <w:vertAlign w:val="superscript"/>
        </w:rPr>
        <w:t>2</w:t>
      </w:r>
      <w:r>
        <w:rPr>
          <w:spacing w:val="1"/>
          <w:position w:val="2"/>
        </w:rPr>
        <w:t xml:space="preserve"> </w:t>
      </w:r>
      <w:r>
        <w:rPr>
          <w:position w:val="2"/>
        </w:rPr>
        <w:t>+</w:t>
      </w:r>
      <w:r>
        <w:rPr>
          <w:spacing w:val="-1"/>
          <w:position w:val="2"/>
        </w:rPr>
        <w:t xml:space="preserve"> </w:t>
      </w:r>
      <w:r>
        <w:rPr>
          <w:position w:val="2"/>
        </w:rPr>
        <w:t>Ьх</w:t>
      </w:r>
      <w:r>
        <w:rPr>
          <w:spacing w:val="2"/>
          <w:position w:val="2"/>
        </w:rPr>
        <w:t xml:space="preserve"> </w:t>
      </w:r>
      <w:r>
        <w:rPr>
          <w:position w:val="2"/>
        </w:rPr>
        <w:t>+ с,</w:t>
      </w:r>
      <w:r>
        <w:rPr>
          <w:spacing w:val="2"/>
          <w:position w:val="2"/>
        </w:rPr>
        <w:t xml:space="preserve"> </w:t>
      </w:r>
      <w:r>
        <w:rPr>
          <w:position w:val="2"/>
        </w:rPr>
        <w:t>у</w:t>
      </w:r>
      <w:r>
        <w:rPr>
          <w:spacing w:val="-5"/>
          <w:position w:val="2"/>
        </w:rPr>
        <w:t xml:space="preserve"> </w:t>
      </w:r>
      <w:r>
        <w:rPr>
          <w:position w:val="2"/>
        </w:rPr>
        <w:t>= х</w:t>
      </w:r>
      <w:r>
        <w:rPr>
          <w:position w:val="2"/>
          <w:vertAlign w:val="superscript"/>
        </w:rPr>
        <w:t>2</w:t>
      </w:r>
      <w:r>
        <w:rPr>
          <w:spacing w:val="1"/>
          <w:position w:val="2"/>
        </w:rPr>
        <w:t xml:space="preserve"> </w:t>
      </w:r>
      <w:r>
        <w:rPr>
          <w:sz w:val="16"/>
        </w:rPr>
        <w:t>у</w:t>
      </w:r>
      <w:r>
        <w:rPr>
          <w:spacing w:val="-3"/>
          <w:sz w:val="16"/>
        </w:rPr>
        <w:t xml:space="preserve"> </w:t>
      </w:r>
      <w:r>
        <w:rPr>
          <w:b/>
          <w:position w:val="1"/>
          <w:sz w:val="16"/>
        </w:rPr>
        <w:t>=</w:t>
      </w:r>
      <w:r>
        <w:rPr>
          <w:b/>
          <w:spacing w:val="21"/>
          <w:position w:val="1"/>
          <w:sz w:val="16"/>
        </w:rPr>
        <w:t xml:space="preserve"> </w:t>
      </w:r>
      <w:r>
        <w:rPr>
          <w:b/>
          <w:position w:val="2"/>
        </w:rPr>
        <w:t xml:space="preserve">^ </w:t>
      </w:r>
      <w:r>
        <w:rPr>
          <w:sz w:val="16"/>
        </w:rPr>
        <w:t>у</w:t>
      </w:r>
      <w:r>
        <w:rPr>
          <w:spacing w:val="-3"/>
          <w:sz w:val="16"/>
        </w:rPr>
        <w:t xml:space="preserve"> </w:t>
      </w:r>
      <w:r>
        <w:rPr>
          <w:sz w:val="16"/>
        </w:rPr>
        <w:t>=</w:t>
      </w:r>
      <w:r>
        <w:rPr>
          <w:spacing w:val="20"/>
          <w:sz w:val="16"/>
        </w:rPr>
        <w:t xml:space="preserve"> </w:t>
      </w:r>
      <w:r>
        <w:rPr>
          <w:spacing w:val="-5"/>
          <w:position w:val="2"/>
        </w:rPr>
        <w:t>^</w:t>
      </w:r>
      <w:r>
        <w:rPr>
          <w:i/>
          <w:spacing w:val="-5"/>
          <w:position w:val="2"/>
        </w:rPr>
        <w:t>9</w:t>
      </w:r>
    </w:p>
    <w:p w:rsidR="00F24135" w:rsidRDefault="005E5ACB">
      <w:pPr>
        <w:pStyle w:val="a3"/>
        <w:spacing w:line="266" w:lineRule="exact"/>
        <w:ind w:left="849" w:firstLine="0"/>
        <w:jc w:val="left"/>
      </w:pPr>
      <w:r>
        <w:t>в</w:t>
      </w:r>
      <w:r>
        <w:rPr>
          <w:spacing w:val="-7"/>
        </w:rPr>
        <w:t xml:space="preserve"> </w:t>
      </w:r>
      <w:r>
        <w:t>зависимости</w:t>
      </w:r>
      <w:r>
        <w:rPr>
          <w:spacing w:val="-4"/>
        </w:rPr>
        <w:t xml:space="preserve"> </w:t>
      </w:r>
      <w:r>
        <w:t>от</w:t>
      </w:r>
      <w:r>
        <w:rPr>
          <w:spacing w:val="-5"/>
        </w:rPr>
        <w:t xml:space="preserve"> </w:t>
      </w:r>
      <w:r>
        <w:t>значений</w:t>
      </w:r>
      <w:r>
        <w:rPr>
          <w:spacing w:val="-7"/>
        </w:rPr>
        <w:t xml:space="preserve"> </w:t>
      </w:r>
      <w:r>
        <w:t>коэффициентов,</w:t>
      </w:r>
      <w:r>
        <w:rPr>
          <w:spacing w:val="-5"/>
        </w:rPr>
        <w:t xml:space="preserve"> </w:t>
      </w:r>
      <w:r>
        <w:t>описывать</w:t>
      </w:r>
      <w:r>
        <w:rPr>
          <w:spacing w:val="-8"/>
        </w:rPr>
        <w:t xml:space="preserve"> </w:t>
      </w:r>
      <w:r>
        <w:t>свойства</w:t>
      </w:r>
      <w:r>
        <w:rPr>
          <w:spacing w:val="-7"/>
        </w:rPr>
        <w:t xml:space="preserve"> </w:t>
      </w:r>
      <w:r>
        <w:rPr>
          <w:spacing w:val="-2"/>
        </w:rPr>
        <w:t>функций.</w:t>
      </w:r>
    </w:p>
    <w:p w:rsidR="00F24135" w:rsidRDefault="005E5ACB">
      <w:pPr>
        <w:pStyle w:val="a3"/>
        <w:jc w:val="left"/>
      </w:pPr>
      <w:r>
        <w:t>Строить и изображать схематически графики квадратичных функций, описывать свойства квадратичных функций по их графикам.</w:t>
      </w:r>
    </w:p>
    <w:p w:rsidR="00F24135" w:rsidRDefault="005E5ACB">
      <w:pPr>
        <w:pStyle w:val="a3"/>
        <w:ind w:left="849" w:firstLine="0"/>
        <w:jc w:val="left"/>
      </w:pPr>
      <w:r>
        <w:t>Распознавать</w:t>
      </w:r>
      <w:r>
        <w:rPr>
          <w:spacing w:val="71"/>
        </w:rPr>
        <w:t xml:space="preserve"> </w:t>
      </w:r>
      <w:r>
        <w:t>квадратичную</w:t>
      </w:r>
      <w:r>
        <w:rPr>
          <w:spacing w:val="70"/>
        </w:rPr>
        <w:t xml:space="preserve"> </w:t>
      </w:r>
      <w:r>
        <w:t>функцию</w:t>
      </w:r>
      <w:r>
        <w:rPr>
          <w:spacing w:val="70"/>
        </w:rPr>
        <w:t xml:space="preserve"> </w:t>
      </w:r>
      <w:r>
        <w:t>по</w:t>
      </w:r>
      <w:r>
        <w:rPr>
          <w:spacing w:val="68"/>
        </w:rPr>
        <w:t xml:space="preserve"> </w:t>
      </w:r>
      <w:r>
        <w:t>формуле,</w:t>
      </w:r>
      <w:r>
        <w:rPr>
          <w:spacing w:val="70"/>
        </w:rPr>
        <w:t xml:space="preserve"> </w:t>
      </w:r>
      <w:r>
        <w:t>приводить</w:t>
      </w:r>
      <w:r>
        <w:rPr>
          <w:spacing w:val="69"/>
        </w:rPr>
        <w:t xml:space="preserve"> </w:t>
      </w:r>
      <w:r>
        <w:t>примеры</w:t>
      </w:r>
      <w:r>
        <w:rPr>
          <w:spacing w:val="69"/>
        </w:rPr>
        <w:t xml:space="preserve"> </w:t>
      </w:r>
      <w:r>
        <w:rPr>
          <w:spacing w:val="-2"/>
        </w:rPr>
        <w:t>квадратичных</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функций</w:t>
      </w:r>
      <w:r>
        <w:rPr>
          <w:spacing w:val="-4"/>
        </w:rPr>
        <w:t xml:space="preserve"> </w:t>
      </w:r>
      <w:r>
        <w:t>из</w:t>
      </w:r>
      <w:r>
        <w:rPr>
          <w:spacing w:val="-4"/>
        </w:rPr>
        <w:t xml:space="preserve"> </w:t>
      </w:r>
      <w:r>
        <w:t>реальной</w:t>
      </w:r>
      <w:r>
        <w:rPr>
          <w:spacing w:val="-2"/>
        </w:rPr>
        <w:t xml:space="preserve"> </w:t>
      </w:r>
      <w:r>
        <w:t>жизни,</w:t>
      </w:r>
      <w:r>
        <w:rPr>
          <w:spacing w:val="-4"/>
        </w:rPr>
        <w:t xml:space="preserve"> </w:t>
      </w:r>
      <w:r>
        <w:t>физики,</w:t>
      </w:r>
      <w:r>
        <w:rPr>
          <w:spacing w:val="-3"/>
        </w:rPr>
        <w:t xml:space="preserve"> </w:t>
      </w:r>
      <w:r>
        <w:rPr>
          <w:spacing w:val="-2"/>
        </w:rPr>
        <w:t>геометрии.</w:t>
      </w:r>
    </w:p>
    <w:p w:rsidR="00F24135" w:rsidRDefault="005E5ACB">
      <w:pPr>
        <w:pStyle w:val="a3"/>
        <w:ind w:left="849" w:firstLine="0"/>
      </w:pPr>
      <w:r>
        <w:t>Числовые</w:t>
      </w:r>
      <w:r>
        <w:rPr>
          <w:spacing w:val="-7"/>
        </w:rPr>
        <w:t xml:space="preserve"> </w:t>
      </w:r>
      <w:r>
        <w:t>последовательности</w:t>
      </w:r>
      <w:r>
        <w:rPr>
          <w:spacing w:val="-7"/>
        </w:rPr>
        <w:t xml:space="preserve"> </w:t>
      </w:r>
      <w:r>
        <w:t>и</w:t>
      </w:r>
      <w:r>
        <w:rPr>
          <w:spacing w:val="-6"/>
        </w:rPr>
        <w:t xml:space="preserve"> </w:t>
      </w:r>
      <w:r>
        <w:rPr>
          <w:spacing w:val="-2"/>
        </w:rPr>
        <w:t>прогрессии.</w:t>
      </w:r>
    </w:p>
    <w:p w:rsidR="00F24135" w:rsidRDefault="005E5ACB">
      <w:pPr>
        <w:pStyle w:val="a3"/>
        <w:spacing w:before="1"/>
        <w:ind w:left="849" w:firstLine="0"/>
      </w:pPr>
      <w:r>
        <w:rPr>
          <w:spacing w:val="-2"/>
        </w:rPr>
        <w:t>Распознавать</w:t>
      </w:r>
      <w:r>
        <w:rPr>
          <w:spacing w:val="-3"/>
        </w:rPr>
        <w:t xml:space="preserve"> </w:t>
      </w:r>
      <w:r>
        <w:rPr>
          <w:spacing w:val="-2"/>
        </w:rPr>
        <w:t>арифметическую</w:t>
      </w:r>
      <w:r>
        <w:rPr>
          <w:spacing w:val="-1"/>
        </w:rPr>
        <w:t xml:space="preserve"> </w:t>
      </w:r>
      <w:r>
        <w:rPr>
          <w:spacing w:val="-2"/>
        </w:rPr>
        <w:t>и</w:t>
      </w:r>
      <w:r>
        <w:rPr>
          <w:spacing w:val="-4"/>
        </w:rPr>
        <w:t xml:space="preserve"> </w:t>
      </w:r>
      <w:r>
        <w:rPr>
          <w:spacing w:val="-2"/>
        </w:rPr>
        <w:t>геометрическую</w:t>
      </w:r>
      <w:r>
        <w:rPr>
          <w:spacing w:val="-3"/>
        </w:rPr>
        <w:t xml:space="preserve"> </w:t>
      </w:r>
      <w:r>
        <w:rPr>
          <w:spacing w:val="-2"/>
        </w:rPr>
        <w:t>прогрессии</w:t>
      </w:r>
      <w:r>
        <w:t xml:space="preserve"> </w:t>
      </w:r>
      <w:r>
        <w:rPr>
          <w:spacing w:val="-2"/>
        </w:rPr>
        <w:t>при</w:t>
      </w:r>
      <w:r>
        <w:t xml:space="preserve"> </w:t>
      </w:r>
      <w:r>
        <w:rPr>
          <w:spacing w:val="-2"/>
        </w:rPr>
        <w:t>разных</w:t>
      </w:r>
      <w:r>
        <w:rPr>
          <w:spacing w:val="1"/>
        </w:rPr>
        <w:t xml:space="preserve"> </w:t>
      </w:r>
      <w:r>
        <w:rPr>
          <w:spacing w:val="-2"/>
        </w:rPr>
        <w:t>способах</w:t>
      </w:r>
      <w:r>
        <w:rPr>
          <w:spacing w:val="-3"/>
        </w:rPr>
        <w:t xml:space="preserve"> </w:t>
      </w:r>
      <w:r>
        <w:rPr>
          <w:spacing w:val="-2"/>
        </w:rPr>
        <w:t>задания.</w:t>
      </w:r>
    </w:p>
    <w:p w:rsidR="00F24135" w:rsidRDefault="005E5ACB">
      <w:pPr>
        <w:pStyle w:val="a3"/>
        <w:ind w:right="127"/>
      </w:pPr>
      <w:r>
        <w:t>Выполнять вычисления с использованием формул n-го члена арифметической и геометрической прогрессий, суммы первых п членов.</w:t>
      </w:r>
    </w:p>
    <w:p w:rsidR="00F24135" w:rsidRDefault="005E5ACB">
      <w:pPr>
        <w:pStyle w:val="a3"/>
        <w:ind w:left="849" w:firstLine="0"/>
      </w:pPr>
      <w:r>
        <w:t>Изображать</w:t>
      </w:r>
      <w:r>
        <w:rPr>
          <w:spacing w:val="-7"/>
        </w:rPr>
        <w:t xml:space="preserve"> </w:t>
      </w:r>
      <w:r>
        <w:t>члены</w:t>
      </w:r>
      <w:r>
        <w:rPr>
          <w:spacing w:val="-6"/>
        </w:rPr>
        <w:t xml:space="preserve"> </w:t>
      </w:r>
      <w:r>
        <w:t>последовательности</w:t>
      </w:r>
      <w:r>
        <w:rPr>
          <w:spacing w:val="-6"/>
        </w:rPr>
        <w:t xml:space="preserve"> </w:t>
      </w:r>
      <w:r>
        <w:t>точками</w:t>
      </w:r>
      <w:r>
        <w:rPr>
          <w:spacing w:val="-6"/>
        </w:rPr>
        <w:t xml:space="preserve"> </w:t>
      </w:r>
      <w:r>
        <w:t>на</w:t>
      </w:r>
      <w:r>
        <w:rPr>
          <w:spacing w:val="-7"/>
        </w:rPr>
        <w:t xml:space="preserve"> </w:t>
      </w:r>
      <w:r>
        <w:t>координатной</w:t>
      </w:r>
      <w:r>
        <w:rPr>
          <w:spacing w:val="-5"/>
        </w:rPr>
        <w:t xml:space="preserve"> </w:t>
      </w:r>
      <w:r>
        <w:rPr>
          <w:spacing w:val="-2"/>
        </w:rPr>
        <w:t>плоскости.</w:t>
      </w:r>
    </w:p>
    <w:p w:rsidR="00F24135" w:rsidRDefault="005E5ACB">
      <w:pPr>
        <w:pStyle w:val="a3"/>
        <w:ind w:right="125"/>
      </w:pPr>
      <w:r>
        <w:t>Решать задачи, связанные с числовыми последовательностями, в том числе задачи из реальной жизни (с использованием калькулятора, цифровых технологий).</w:t>
      </w:r>
    </w:p>
    <w:p w:rsidR="00F24135" w:rsidRDefault="005E5ACB">
      <w:pPr>
        <w:pStyle w:val="a3"/>
        <w:ind w:right="128"/>
      </w:pPr>
      <w:r>
        <w:t>Федеральная рабочая программа учебного курса «Геометрия» в 7-9 классах (далее соответственно - программа учебного курса «Геометрия», учебный курс).</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7"/>
      </w:pPr>
      <w:r>
        <w:t>Геометрия как один из основных разделов школьной математики, имеющий своей целью обеспечить изучение свойств и размеров фигур, их отношений и взаимное расположение, опирается на логическую, доказательную линию. Ценность изучения геометрии на уровне основного общего образования заключается в том, что обучающийся учится проводить доказательные рассуждения, строить логические умозаключения, доказывать истинные утверждения и строить контрпримеры к ложным, проводить рассуждения «от противного», отличать свойства от признаков, формулировать обратные утверждения.</w:t>
      </w:r>
    </w:p>
    <w:p w:rsidR="00F24135" w:rsidRDefault="005E5ACB">
      <w:pPr>
        <w:pStyle w:val="a3"/>
        <w:spacing w:before="1"/>
        <w:ind w:right="122"/>
      </w:pPr>
      <w:r>
        <w:t>Целью изучения геометрии является использование её как инструмента при решении как математических, так и практических задач, встречающихся в реальной жизни. Обучающийся должен научиться определять геометрическую фигуру, описывать словами чертёж или рисунок, найти площадь земельного участка, рассчитать необходимую длину оптоволоконного кабеля</w:t>
      </w:r>
      <w:r>
        <w:rPr>
          <w:spacing w:val="-1"/>
        </w:rPr>
        <w:t xml:space="preserve"> </w:t>
      </w:r>
      <w:r>
        <w:t>или требуемые размеры гаража для автомобиля. При решении задач практического характера обучающийся учится строить математические модели реальных жизненных ситуаций, проводить вычисления и оценивать полученный результат.</w:t>
      </w:r>
    </w:p>
    <w:p w:rsidR="00F24135" w:rsidRDefault="005E5ACB">
      <w:pPr>
        <w:pStyle w:val="a3"/>
        <w:ind w:right="127"/>
      </w:pPr>
      <w:r>
        <w:t>Важно подчёркивать связи геометрии с другими учебными предметами, мотивировать использовать определения геометрических фигур и понятий, демонстрировать применение полученных</w:t>
      </w:r>
      <w:r>
        <w:rPr>
          <w:spacing w:val="41"/>
        </w:rPr>
        <w:t xml:space="preserve"> </w:t>
      </w:r>
      <w:r>
        <w:t>умений</w:t>
      </w:r>
      <w:r>
        <w:rPr>
          <w:spacing w:val="42"/>
        </w:rPr>
        <w:t xml:space="preserve"> </w:t>
      </w:r>
      <w:r>
        <w:t>в</w:t>
      </w:r>
      <w:r>
        <w:rPr>
          <w:spacing w:val="40"/>
        </w:rPr>
        <w:t xml:space="preserve"> </w:t>
      </w:r>
      <w:r>
        <w:t>физике</w:t>
      </w:r>
      <w:r>
        <w:rPr>
          <w:spacing w:val="36"/>
        </w:rPr>
        <w:t xml:space="preserve"> </w:t>
      </w:r>
      <w:r>
        <w:t>и</w:t>
      </w:r>
      <w:r>
        <w:rPr>
          <w:spacing w:val="38"/>
        </w:rPr>
        <w:t xml:space="preserve"> </w:t>
      </w:r>
      <w:r>
        <w:t>технике.</w:t>
      </w:r>
      <w:r>
        <w:rPr>
          <w:spacing w:val="40"/>
        </w:rPr>
        <w:t xml:space="preserve"> </w:t>
      </w:r>
      <w:r>
        <w:t>Эти</w:t>
      </w:r>
      <w:r>
        <w:rPr>
          <w:spacing w:val="37"/>
        </w:rPr>
        <w:t xml:space="preserve"> </w:t>
      </w:r>
      <w:r>
        <w:t>связи</w:t>
      </w:r>
      <w:r>
        <w:rPr>
          <w:spacing w:val="41"/>
        </w:rPr>
        <w:t xml:space="preserve"> </w:t>
      </w:r>
      <w:r>
        <w:t>наиболее</w:t>
      </w:r>
      <w:r>
        <w:rPr>
          <w:spacing w:val="39"/>
        </w:rPr>
        <w:t xml:space="preserve"> </w:t>
      </w:r>
      <w:r>
        <w:t>ярко</w:t>
      </w:r>
      <w:r>
        <w:rPr>
          <w:spacing w:val="35"/>
        </w:rPr>
        <w:t xml:space="preserve"> </w:t>
      </w:r>
      <w:r>
        <w:t>видны</w:t>
      </w:r>
      <w:r>
        <w:rPr>
          <w:spacing w:val="37"/>
        </w:rPr>
        <w:t xml:space="preserve"> </w:t>
      </w:r>
      <w:r>
        <w:t>в</w:t>
      </w:r>
      <w:r>
        <w:rPr>
          <w:spacing w:val="40"/>
        </w:rPr>
        <w:t xml:space="preserve"> </w:t>
      </w:r>
      <w:r>
        <w:t>темах</w:t>
      </w:r>
      <w:r>
        <w:rPr>
          <w:spacing w:val="45"/>
        </w:rPr>
        <w:t xml:space="preserve"> </w:t>
      </w:r>
      <w:r>
        <w:rPr>
          <w:spacing w:val="-2"/>
        </w:rPr>
        <w:t>«Векторы»,</w:t>
      </w:r>
    </w:p>
    <w:p w:rsidR="00F24135" w:rsidRDefault="005E5ACB">
      <w:pPr>
        <w:pStyle w:val="a3"/>
        <w:ind w:firstLine="0"/>
      </w:pPr>
      <w:r>
        <w:t>«Тригонометрические</w:t>
      </w:r>
      <w:r>
        <w:rPr>
          <w:spacing w:val="-7"/>
        </w:rPr>
        <w:t xml:space="preserve"> </w:t>
      </w:r>
      <w:r>
        <w:t>соотношения»,</w:t>
      </w:r>
      <w:r>
        <w:rPr>
          <w:spacing w:val="-1"/>
        </w:rPr>
        <w:t xml:space="preserve"> </w:t>
      </w:r>
      <w:r>
        <w:t>«Метод</w:t>
      </w:r>
      <w:r>
        <w:rPr>
          <w:spacing w:val="-3"/>
        </w:rPr>
        <w:t xml:space="preserve"> </w:t>
      </w:r>
      <w:r>
        <w:t>координат»</w:t>
      </w:r>
      <w:r>
        <w:rPr>
          <w:spacing w:val="-12"/>
        </w:rPr>
        <w:t xml:space="preserve"> </w:t>
      </w:r>
      <w:r>
        <w:t>и</w:t>
      </w:r>
      <w:r>
        <w:rPr>
          <w:spacing w:val="2"/>
        </w:rPr>
        <w:t xml:space="preserve"> </w:t>
      </w:r>
      <w:r>
        <w:t>«Теорема</w:t>
      </w:r>
      <w:r>
        <w:rPr>
          <w:spacing w:val="-1"/>
        </w:rPr>
        <w:t xml:space="preserve"> </w:t>
      </w:r>
      <w:r>
        <w:rPr>
          <w:spacing w:val="-2"/>
        </w:rPr>
        <w:t>Пифагора».</w:t>
      </w:r>
    </w:p>
    <w:p w:rsidR="00F24135" w:rsidRDefault="005E5ACB">
      <w:pPr>
        <w:pStyle w:val="a3"/>
        <w:spacing w:before="1"/>
        <w:ind w:left="849" w:firstLine="0"/>
      </w:pPr>
      <w:r>
        <w:t>Учебный</w:t>
      </w:r>
      <w:r>
        <w:rPr>
          <w:spacing w:val="39"/>
        </w:rPr>
        <w:t xml:space="preserve">  </w:t>
      </w:r>
      <w:r>
        <w:t>курс</w:t>
      </w:r>
      <w:r>
        <w:rPr>
          <w:spacing w:val="41"/>
        </w:rPr>
        <w:t xml:space="preserve">  </w:t>
      </w:r>
      <w:r>
        <w:t>«Геометрия»</w:t>
      </w:r>
      <w:r>
        <w:rPr>
          <w:spacing w:val="36"/>
        </w:rPr>
        <w:t xml:space="preserve">  </w:t>
      </w:r>
      <w:r>
        <w:t>включает</w:t>
      </w:r>
      <w:r>
        <w:rPr>
          <w:spacing w:val="38"/>
        </w:rPr>
        <w:t xml:space="preserve">  </w:t>
      </w:r>
      <w:r>
        <w:t>следующие</w:t>
      </w:r>
      <w:r>
        <w:rPr>
          <w:spacing w:val="38"/>
        </w:rPr>
        <w:t xml:space="preserve">  </w:t>
      </w:r>
      <w:r>
        <w:t>основные</w:t>
      </w:r>
      <w:r>
        <w:rPr>
          <w:spacing w:val="39"/>
        </w:rPr>
        <w:t xml:space="preserve">  </w:t>
      </w:r>
      <w:r>
        <w:t>разделы</w:t>
      </w:r>
      <w:r>
        <w:rPr>
          <w:spacing w:val="39"/>
        </w:rPr>
        <w:t xml:space="preserve">  </w:t>
      </w:r>
      <w:r>
        <w:rPr>
          <w:spacing w:val="-2"/>
        </w:rPr>
        <w:t>содержания:</w:t>
      </w:r>
    </w:p>
    <w:p w:rsidR="00F24135" w:rsidRDefault="005E5ACB">
      <w:pPr>
        <w:pStyle w:val="a3"/>
        <w:ind w:right="126" w:firstLine="0"/>
      </w:pPr>
      <w:r>
        <w:t>«Геометрические фигуры и их свойства», «Измерение геометрических величин», «Декартовы координаты на плоскости», «Векторы», «Движения плоскости», «Преобразования подобия».</w:t>
      </w:r>
    </w:p>
    <w:p w:rsidR="00F24135" w:rsidRDefault="005E5ACB">
      <w:pPr>
        <w:pStyle w:val="a3"/>
        <w:ind w:right="126"/>
      </w:pPr>
      <w:r>
        <w:t>Общее число часов, рекомендованных для изучения учебного курса «Геометрия», - 204 часа:</w:t>
      </w:r>
      <w:r>
        <w:rPr>
          <w:spacing w:val="-2"/>
        </w:rPr>
        <w:t xml:space="preserve"> </w:t>
      </w:r>
      <w:r>
        <w:t>в</w:t>
      </w:r>
      <w:r>
        <w:rPr>
          <w:spacing w:val="-3"/>
        </w:rPr>
        <w:t xml:space="preserve"> </w:t>
      </w:r>
      <w:r>
        <w:t>7</w:t>
      </w:r>
      <w:r>
        <w:rPr>
          <w:spacing w:val="-3"/>
        </w:rPr>
        <w:t xml:space="preserve"> </w:t>
      </w:r>
      <w:r>
        <w:t>классе</w:t>
      </w:r>
      <w:r>
        <w:rPr>
          <w:spacing w:val="-4"/>
        </w:rPr>
        <w:t xml:space="preserve"> </w:t>
      </w:r>
      <w:r>
        <w:t>-</w:t>
      </w:r>
      <w:r>
        <w:rPr>
          <w:spacing w:val="-2"/>
        </w:rPr>
        <w:t xml:space="preserve"> </w:t>
      </w:r>
      <w:r>
        <w:t>68</w:t>
      </w:r>
      <w:r>
        <w:rPr>
          <w:spacing w:val="-2"/>
        </w:rPr>
        <w:t xml:space="preserve"> </w:t>
      </w:r>
      <w:r>
        <w:t>часов</w:t>
      </w:r>
      <w:r>
        <w:rPr>
          <w:spacing w:val="-2"/>
        </w:rPr>
        <w:t xml:space="preserve"> </w:t>
      </w:r>
      <w:r>
        <w:t>(2</w:t>
      </w:r>
      <w:r>
        <w:rPr>
          <w:spacing w:val="-4"/>
        </w:rPr>
        <w:t xml:space="preserve"> </w:t>
      </w:r>
      <w:r>
        <w:t>часа</w:t>
      </w:r>
      <w:r>
        <w:rPr>
          <w:spacing w:val="-4"/>
        </w:rPr>
        <w:t xml:space="preserve"> </w:t>
      </w:r>
      <w:r>
        <w:t>в</w:t>
      </w:r>
      <w:r>
        <w:rPr>
          <w:spacing w:val="-2"/>
        </w:rPr>
        <w:t xml:space="preserve"> </w:t>
      </w:r>
      <w:r>
        <w:t>неделю),</w:t>
      </w:r>
      <w:r>
        <w:rPr>
          <w:spacing w:val="-2"/>
        </w:rPr>
        <w:t xml:space="preserve"> </w:t>
      </w:r>
      <w:r>
        <w:t>в</w:t>
      </w:r>
      <w:r>
        <w:rPr>
          <w:spacing w:val="-2"/>
        </w:rPr>
        <w:t xml:space="preserve"> </w:t>
      </w:r>
      <w:r>
        <w:t>8</w:t>
      </w:r>
      <w:r>
        <w:rPr>
          <w:spacing w:val="-4"/>
        </w:rPr>
        <w:t xml:space="preserve"> </w:t>
      </w:r>
      <w:r>
        <w:t>классе</w:t>
      </w:r>
      <w:r>
        <w:rPr>
          <w:spacing w:val="-2"/>
        </w:rPr>
        <w:t xml:space="preserve"> </w:t>
      </w:r>
      <w:r>
        <w:t>-</w:t>
      </w:r>
      <w:r>
        <w:rPr>
          <w:spacing w:val="-2"/>
        </w:rPr>
        <w:t xml:space="preserve"> </w:t>
      </w:r>
      <w:r>
        <w:t>68</w:t>
      </w:r>
      <w:r>
        <w:rPr>
          <w:spacing w:val="-4"/>
        </w:rPr>
        <w:t xml:space="preserve"> </w:t>
      </w:r>
      <w:r>
        <w:t>часов</w:t>
      </w:r>
      <w:r>
        <w:rPr>
          <w:spacing w:val="-1"/>
        </w:rPr>
        <w:t xml:space="preserve"> </w:t>
      </w:r>
      <w:r>
        <w:t>(2</w:t>
      </w:r>
      <w:r>
        <w:rPr>
          <w:spacing w:val="-2"/>
        </w:rPr>
        <w:t xml:space="preserve"> </w:t>
      </w:r>
      <w:r>
        <w:t>часа</w:t>
      </w:r>
      <w:r>
        <w:rPr>
          <w:spacing w:val="-5"/>
        </w:rPr>
        <w:t xml:space="preserve"> </w:t>
      </w:r>
      <w:r>
        <w:t>в</w:t>
      </w:r>
      <w:r>
        <w:rPr>
          <w:spacing w:val="-2"/>
        </w:rPr>
        <w:t xml:space="preserve"> </w:t>
      </w:r>
      <w:r>
        <w:t>неделю),</w:t>
      </w:r>
      <w:r>
        <w:rPr>
          <w:spacing w:val="-2"/>
        </w:rPr>
        <w:t xml:space="preserve"> </w:t>
      </w:r>
      <w:r>
        <w:t>в</w:t>
      </w:r>
      <w:r>
        <w:rPr>
          <w:spacing w:val="-2"/>
        </w:rPr>
        <w:t xml:space="preserve"> </w:t>
      </w:r>
      <w:r>
        <w:t>9</w:t>
      </w:r>
      <w:r>
        <w:rPr>
          <w:spacing w:val="-6"/>
        </w:rPr>
        <w:t xml:space="preserve"> </w:t>
      </w:r>
      <w:r>
        <w:t>классе</w:t>
      </w:r>
      <w:r>
        <w:rPr>
          <w:spacing w:val="-2"/>
        </w:rPr>
        <w:t xml:space="preserve"> </w:t>
      </w:r>
      <w:r>
        <w:t>-</w:t>
      </w:r>
      <w:r>
        <w:rPr>
          <w:spacing w:val="-5"/>
        </w:rPr>
        <w:t xml:space="preserve"> </w:t>
      </w:r>
      <w:r>
        <w:t>68 часов (2 часа в неделю).</w:t>
      </w: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7 </w:t>
      </w:r>
      <w:r>
        <w:rPr>
          <w:spacing w:val="-2"/>
        </w:rPr>
        <w:t>классе.</w:t>
      </w:r>
    </w:p>
    <w:p w:rsidR="00F24135" w:rsidRDefault="005E5ACB">
      <w:pPr>
        <w:pStyle w:val="a3"/>
        <w:ind w:right="126"/>
      </w:pPr>
      <w: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F24135" w:rsidRDefault="005E5ACB">
      <w:pPr>
        <w:pStyle w:val="a3"/>
        <w:ind w:right="127"/>
      </w:pPr>
      <w:r>
        <w:t>Симметричные фигуры. Основные свойства осевой симметрии. Примеры симметрии в окружающем мире.</w:t>
      </w:r>
    </w:p>
    <w:p w:rsidR="00F24135" w:rsidRDefault="005E5ACB">
      <w:pPr>
        <w:pStyle w:val="a3"/>
        <w:ind w:right="130"/>
      </w:pPr>
      <w:r>
        <w:t>Основные построения с помощью циркуля и линейки. Треугольник. Высота, медиана, биссектриса, их свойства.</w:t>
      </w:r>
    </w:p>
    <w:p w:rsidR="00F24135" w:rsidRDefault="005E5ACB">
      <w:pPr>
        <w:pStyle w:val="a3"/>
        <w:ind w:left="849" w:firstLine="0"/>
      </w:pPr>
      <w:r>
        <w:t>Равнобедренный</w:t>
      </w:r>
      <w:r>
        <w:rPr>
          <w:spacing w:val="-9"/>
        </w:rPr>
        <w:t xml:space="preserve"> </w:t>
      </w:r>
      <w:r>
        <w:t>и</w:t>
      </w:r>
      <w:r>
        <w:rPr>
          <w:spacing w:val="-7"/>
        </w:rPr>
        <w:t xml:space="preserve"> </w:t>
      </w:r>
      <w:r>
        <w:t>равносторонний</w:t>
      </w:r>
      <w:r>
        <w:rPr>
          <w:spacing w:val="-10"/>
        </w:rPr>
        <w:t xml:space="preserve"> </w:t>
      </w:r>
      <w:r>
        <w:t>треугольники.</w:t>
      </w:r>
      <w:r>
        <w:rPr>
          <w:spacing w:val="-8"/>
        </w:rPr>
        <w:t xml:space="preserve"> </w:t>
      </w:r>
      <w:r>
        <w:t>Неравенство</w:t>
      </w:r>
      <w:r>
        <w:rPr>
          <w:spacing w:val="-6"/>
        </w:rPr>
        <w:t xml:space="preserve"> </w:t>
      </w:r>
      <w:r>
        <w:rPr>
          <w:spacing w:val="-2"/>
        </w:rPr>
        <w:t>треугольника.</w:t>
      </w:r>
    </w:p>
    <w:p w:rsidR="00F24135" w:rsidRDefault="005E5ACB">
      <w:pPr>
        <w:pStyle w:val="a3"/>
        <w:ind w:left="849" w:firstLine="0"/>
      </w:pPr>
      <w:r>
        <w:t>Свойства</w:t>
      </w:r>
      <w:r>
        <w:rPr>
          <w:spacing w:val="-6"/>
        </w:rPr>
        <w:t xml:space="preserve"> </w:t>
      </w:r>
      <w:r>
        <w:t>и</w:t>
      </w:r>
      <w:r>
        <w:rPr>
          <w:spacing w:val="-3"/>
        </w:rPr>
        <w:t xml:space="preserve"> </w:t>
      </w:r>
      <w:r>
        <w:t>признаки</w:t>
      </w:r>
      <w:r>
        <w:rPr>
          <w:spacing w:val="-2"/>
        </w:rPr>
        <w:t xml:space="preserve"> </w:t>
      </w:r>
      <w:r>
        <w:t>равнобедренного</w:t>
      </w:r>
      <w:r>
        <w:rPr>
          <w:spacing w:val="-3"/>
        </w:rPr>
        <w:t xml:space="preserve"> </w:t>
      </w:r>
      <w:r>
        <w:t>треугольника.</w:t>
      </w:r>
      <w:r>
        <w:rPr>
          <w:spacing w:val="-3"/>
        </w:rPr>
        <w:t xml:space="preserve"> </w:t>
      </w:r>
      <w:r>
        <w:t>Признаки</w:t>
      </w:r>
      <w:r>
        <w:rPr>
          <w:spacing w:val="-1"/>
        </w:rPr>
        <w:t xml:space="preserve"> </w:t>
      </w:r>
      <w:r>
        <w:t>равенства</w:t>
      </w:r>
      <w:r>
        <w:rPr>
          <w:spacing w:val="-6"/>
        </w:rPr>
        <w:t xml:space="preserve"> </w:t>
      </w:r>
      <w:r>
        <w:rPr>
          <w:spacing w:val="-2"/>
        </w:rPr>
        <w:t>треугольников.</w:t>
      </w:r>
    </w:p>
    <w:p w:rsidR="00F24135" w:rsidRDefault="005E5ACB">
      <w:pPr>
        <w:pStyle w:val="a3"/>
        <w:ind w:right="126"/>
      </w:pPr>
      <w:r>
        <w:t xml:space="preserve">Свойства и признаки параллельных прямых. Сумма углов треугольника. Внешние углы </w:t>
      </w:r>
      <w:r>
        <w:rPr>
          <w:spacing w:val="-2"/>
        </w:rPr>
        <w:t>треугольника.</w:t>
      </w:r>
    </w:p>
    <w:p w:rsidR="00F24135" w:rsidRDefault="005E5ACB">
      <w:pPr>
        <w:pStyle w:val="a3"/>
        <w:spacing w:before="1"/>
        <w:ind w:right="126"/>
      </w:pPr>
      <w: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F24135" w:rsidRDefault="005E5ACB">
      <w:pPr>
        <w:pStyle w:val="a3"/>
        <w:ind w:right="128"/>
      </w:pPr>
      <w: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2"/>
      </w:pPr>
      <w:r>
        <w:lastRenderedPageBreak/>
        <w:t>Геометрическое</w:t>
      </w:r>
      <w:r>
        <w:rPr>
          <w:spacing w:val="-4"/>
        </w:rPr>
        <w:t xml:space="preserve"> </w:t>
      </w:r>
      <w:r>
        <w:t>место точек.</w:t>
      </w:r>
      <w:r>
        <w:rPr>
          <w:spacing w:val="-3"/>
        </w:rPr>
        <w:t xml:space="preserve"> </w:t>
      </w:r>
      <w:r>
        <w:t>Биссектриса</w:t>
      </w:r>
      <w:r>
        <w:rPr>
          <w:spacing w:val="-2"/>
        </w:rPr>
        <w:t xml:space="preserve"> </w:t>
      </w:r>
      <w:r>
        <w:t>угла</w:t>
      </w:r>
      <w:r>
        <w:rPr>
          <w:spacing w:val="-4"/>
        </w:rPr>
        <w:t xml:space="preserve"> </w:t>
      </w:r>
      <w:r>
        <w:t>и</w:t>
      </w:r>
      <w:r>
        <w:rPr>
          <w:spacing w:val="-2"/>
        </w:rPr>
        <w:t xml:space="preserve"> </w:t>
      </w:r>
      <w:r>
        <w:t>серединный</w:t>
      </w:r>
      <w:r>
        <w:rPr>
          <w:spacing w:val="-3"/>
        </w:rPr>
        <w:t xml:space="preserve"> </w:t>
      </w:r>
      <w:r>
        <w:t>перпендикуляр</w:t>
      </w:r>
      <w:r>
        <w:rPr>
          <w:spacing w:val="-4"/>
        </w:rPr>
        <w:t xml:space="preserve"> </w:t>
      </w:r>
      <w:r>
        <w:t>к</w:t>
      </w:r>
      <w:r>
        <w:rPr>
          <w:spacing w:val="-2"/>
        </w:rPr>
        <w:t xml:space="preserve"> </w:t>
      </w:r>
      <w:r>
        <w:t>отрезку</w:t>
      </w:r>
      <w:r>
        <w:rPr>
          <w:spacing w:val="-9"/>
        </w:rPr>
        <w:t xml:space="preserve"> </w:t>
      </w:r>
      <w:r>
        <w:t>как геометрические места точек.</w:t>
      </w:r>
    </w:p>
    <w:p w:rsidR="00F24135" w:rsidRDefault="005E5ACB">
      <w:pPr>
        <w:pStyle w:val="a3"/>
        <w:spacing w:before="1"/>
        <w:ind w:right="128"/>
      </w:pPr>
      <w: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8 </w:t>
      </w:r>
      <w:r>
        <w:rPr>
          <w:spacing w:val="-2"/>
        </w:rPr>
        <w:t>классе.</w:t>
      </w:r>
    </w:p>
    <w:p w:rsidR="00F24135" w:rsidRDefault="005E5ACB">
      <w:pPr>
        <w:pStyle w:val="a3"/>
        <w:ind w:right="127"/>
      </w:pPr>
      <w:r>
        <w:t>Четырёхугольники. Параллелограмм, его признаки и свойства. Частные случаи параллелограммов</w:t>
      </w:r>
      <w:r>
        <w:rPr>
          <w:spacing w:val="-10"/>
        </w:rPr>
        <w:t xml:space="preserve"> </w:t>
      </w:r>
      <w:r>
        <w:t>(прямоугольник,</w:t>
      </w:r>
      <w:r>
        <w:rPr>
          <w:spacing w:val="-14"/>
        </w:rPr>
        <w:t xml:space="preserve"> </w:t>
      </w:r>
      <w:r>
        <w:t>ромб,</w:t>
      </w:r>
      <w:r>
        <w:rPr>
          <w:spacing w:val="-14"/>
        </w:rPr>
        <w:t xml:space="preserve"> </w:t>
      </w:r>
      <w:r>
        <w:t>квадрат),</w:t>
      </w:r>
      <w:r>
        <w:rPr>
          <w:spacing w:val="-15"/>
        </w:rPr>
        <w:t xml:space="preserve"> </w:t>
      </w:r>
      <w:r>
        <w:t>их</w:t>
      </w:r>
      <w:r>
        <w:rPr>
          <w:spacing w:val="-13"/>
        </w:rPr>
        <w:t xml:space="preserve"> </w:t>
      </w:r>
      <w:r>
        <w:t>признаки</w:t>
      </w:r>
      <w:r>
        <w:rPr>
          <w:spacing w:val="-14"/>
        </w:rPr>
        <w:t xml:space="preserve"> </w:t>
      </w:r>
      <w:r>
        <w:t>и</w:t>
      </w:r>
      <w:r>
        <w:rPr>
          <w:spacing w:val="-13"/>
        </w:rPr>
        <w:t xml:space="preserve"> </w:t>
      </w:r>
      <w:r>
        <w:t>свойства.</w:t>
      </w:r>
      <w:r>
        <w:rPr>
          <w:spacing w:val="-14"/>
        </w:rPr>
        <w:t xml:space="preserve"> </w:t>
      </w:r>
      <w:r>
        <w:t>Трапеция,</w:t>
      </w:r>
      <w:r>
        <w:rPr>
          <w:spacing w:val="-14"/>
        </w:rPr>
        <w:t xml:space="preserve"> </w:t>
      </w:r>
      <w:r>
        <w:t>равнобокая трапеция, её свойства и признаки. Прямоугольная трапеция.</w:t>
      </w:r>
    </w:p>
    <w:p w:rsidR="00F24135" w:rsidRDefault="005E5ACB">
      <w:pPr>
        <w:pStyle w:val="a3"/>
        <w:ind w:right="130"/>
      </w:pPr>
      <w:r>
        <w:t>Метод удвоения медианы. Центральная симметрия. Теорема Фалеса и теорема о пропорциональных отрезках.</w:t>
      </w:r>
    </w:p>
    <w:p w:rsidR="00F24135" w:rsidRDefault="005E5ACB">
      <w:pPr>
        <w:pStyle w:val="a3"/>
        <w:ind w:left="849" w:firstLine="0"/>
      </w:pPr>
      <w:r>
        <w:t>Средние</w:t>
      </w:r>
      <w:r>
        <w:rPr>
          <w:spacing w:val="-4"/>
        </w:rPr>
        <w:t xml:space="preserve"> </w:t>
      </w:r>
      <w:r>
        <w:t>линии</w:t>
      </w:r>
      <w:r>
        <w:rPr>
          <w:spacing w:val="-1"/>
        </w:rPr>
        <w:t xml:space="preserve"> </w:t>
      </w:r>
      <w:r>
        <w:t>треугольника</w:t>
      </w:r>
      <w:r>
        <w:rPr>
          <w:spacing w:val="-4"/>
        </w:rPr>
        <w:t xml:space="preserve"> </w:t>
      </w:r>
      <w:r>
        <w:t>и</w:t>
      </w:r>
      <w:r>
        <w:rPr>
          <w:spacing w:val="-2"/>
        </w:rPr>
        <w:t xml:space="preserve"> </w:t>
      </w:r>
      <w:r>
        <w:t>трапеции.</w:t>
      </w:r>
      <w:r>
        <w:rPr>
          <w:spacing w:val="-2"/>
        </w:rPr>
        <w:t xml:space="preserve"> </w:t>
      </w:r>
      <w:r>
        <w:t>Центр</w:t>
      </w:r>
      <w:r>
        <w:rPr>
          <w:spacing w:val="-4"/>
        </w:rPr>
        <w:t xml:space="preserve"> </w:t>
      </w:r>
      <w:r>
        <w:t>масс</w:t>
      </w:r>
      <w:r>
        <w:rPr>
          <w:spacing w:val="-5"/>
        </w:rPr>
        <w:t xml:space="preserve"> </w:t>
      </w:r>
      <w:r>
        <w:rPr>
          <w:spacing w:val="-2"/>
        </w:rPr>
        <w:t>треугольника.</w:t>
      </w:r>
    </w:p>
    <w:p w:rsidR="00F24135" w:rsidRDefault="005E5ACB">
      <w:pPr>
        <w:pStyle w:val="a3"/>
        <w:ind w:left="849" w:firstLine="0"/>
      </w:pPr>
      <w:r>
        <w:t>Подобие</w:t>
      </w:r>
      <w:r>
        <w:rPr>
          <w:spacing w:val="36"/>
        </w:rPr>
        <w:t xml:space="preserve">  </w:t>
      </w:r>
      <w:r>
        <w:t>треугольников,</w:t>
      </w:r>
      <w:r>
        <w:rPr>
          <w:spacing w:val="38"/>
        </w:rPr>
        <w:t xml:space="preserve">  </w:t>
      </w:r>
      <w:r>
        <w:t>коэффициент</w:t>
      </w:r>
      <w:r>
        <w:rPr>
          <w:spacing w:val="37"/>
        </w:rPr>
        <w:t xml:space="preserve">  </w:t>
      </w:r>
      <w:r>
        <w:t>подобия.</w:t>
      </w:r>
      <w:r>
        <w:rPr>
          <w:spacing w:val="38"/>
        </w:rPr>
        <w:t xml:space="preserve">  </w:t>
      </w:r>
      <w:r>
        <w:t>Признаки</w:t>
      </w:r>
      <w:r>
        <w:rPr>
          <w:spacing w:val="36"/>
        </w:rPr>
        <w:t xml:space="preserve">  </w:t>
      </w:r>
      <w:r>
        <w:t>подобия</w:t>
      </w:r>
      <w:r>
        <w:rPr>
          <w:spacing w:val="37"/>
        </w:rPr>
        <w:t xml:space="preserve">  </w:t>
      </w:r>
      <w:r>
        <w:rPr>
          <w:spacing w:val="-2"/>
        </w:rPr>
        <w:t>треугольников.</w:t>
      </w:r>
    </w:p>
    <w:p w:rsidR="00F24135" w:rsidRDefault="005E5ACB">
      <w:pPr>
        <w:pStyle w:val="a3"/>
        <w:ind w:firstLine="0"/>
      </w:pPr>
      <w:r>
        <w:t>Применение</w:t>
      </w:r>
      <w:r>
        <w:rPr>
          <w:spacing w:val="-3"/>
        </w:rPr>
        <w:t xml:space="preserve"> </w:t>
      </w:r>
      <w:r>
        <w:t>подобия</w:t>
      </w:r>
      <w:r>
        <w:rPr>
          <w:spacing w:val="-5"/>
        </w:rPr>
        <w:t xml:space="preserve"> </w:t>
      </w:r>
      <w:r>
        <w:t>при</w:t>
      </w:r>
      <w:r>
        <w:rPr>
          <w:spacing w:val="-2"/>
        </w:rPr>
        <w:t xml:space="preserve"> </w:t>
      </w:r>
      <w:r>
        <w:t>решении</w:t>
      </w:r>
      <w:r>
        <w:rPr>
          <w:spacing w:val="-3"/>
        </w:rPr>
        <w:t xml:space="preserve"> </w:t>
      </w:r>
      <w:r>
        <w:t>практических</w:t>
      </w:r>
      <w:r>
        <w:rPr>
          <w:spacing w:val="-2"/>
        </w:rPr>
        <w:t xml:space="preserve"> задач.</w:t>
      </w:r>
    </w:p>
    <w:p w:rsidR="00F24135" w:rsidRDefault="005E5ACB">
      <w:pPr>
        <w:pStyle w:val="a3"/>
        <w:spacing w:before="1"/>
        <w:ind w:right="128"/>
      </w:pPr>
      <w: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F24135" w:rsidRDefault="005E5ACB">
      <w:pPr>
        <w:pStyle w:val="a3"/>
        <w:ind w:left="849" w:right="1344" w:firstLine="0"/>
        <w:jc w:val="left"/>
      </w:pPr>
      <w:r>
        <w:t>Вычисление</w:t>
      </w:r>
      <w:r>
        <w:rPr>
          <w:spacing w:val="-8"/>
        </w:rPr>
        <w:t xml:space="preserve"> </w:t>
      </w:r>
      <w:r>
        <w:t>площадей</w:t>
      </w:r>
      <w:r>
        <w:rPr>
          <w:spacing w:val="-5"/>
        </w:rPr>
        <w:t xml:space="preserve"> </w:t>
      </w:r>
      <w:r>
        <w:t>треугольников</w:t>
      </w:r>
      <w:r>
        <w:rPr>
          <w:spacing w:val="-5"/>
        </w:rPr>
        <w:t xml:space="preserve"> </w:t>
      </w:r>
      <w:r>
        <w:t>и</w:t>
      </w:r>
      <w:r>
        <w:rPr>
          <w:spacing w:val="-5"/>
        </w:rPr>
        <w:t xml:space="preserve"> </w:t>
      </w:r>
      <w:r>
        <w:t>многоугольников</w:t>
      </w:r>
      <w:r>
        <w:rPr>
          <w:spacing w:val="-5"/>
        </w:rPr>
        <w:t xml:space="preserve"> </w:t>
      </w:r>
      <w:r>
        <w:t>на</w:t>
      </w:r>
      <w:r>
        <w:rPr>
          <w:spacing w:val="-7"/>
        </w:rPr>
        <w:t xml:space="preserve"> </w:t>
      </w:r>
      <w:r>
        <w:t>клетчатой</w:t>
      </w:r>
      <w:r>
        <w:rPr>
          <w:spacing w:val="-7"/>
        </w:rPr>
        <w:t xml:space="preserve"> </w:t>
      </w:r>
      <w:r>
        <w:t>бумаге. Теорема Пифагора. Применение теоремы Пифагора при решении</w:t>
      </w:r>
      <w:r>
        <w:rPr>
          <w:spacing w:val="40"/>
        </w:rPr>
        <w:t xml:space="preserve"> </w:t>
      </w:r>
      <w:r>
        <w:t>практических задач.</w:t>
      </w:r>
    </w:p>
    <w:p w:rsidR="00F24135" w:rsidRDefault="005E5ACB">
      <w:pPr>
        <w:pStyle w:val="a3"/>
        <w:ind w:right="127"/>
      </w:pPr>
      <w:r>
        <w:t>Синус, косинус, тангенс острого угла прямоугольного треугольника. Основное тригонометрическое тождество. Тригонометрические функции углов в 30°, 45° и 60°.</w:t>
      </w:r>
    </w:p>
    <w:p w:rsidR="00F24135" w:rsidRDefault="005E5ACB">
      <w:pPr>
        <w:pStyle w:val="a3"/>
        <w:ind w:right="129"/>
      </w:pPr>
      <w:r>
        <w:t>Вписанные</w:t>
      </w:r>
      <w:r>
        <w:rPr>
          <w:spacing w:val="-6"/>
        </w:rPr>
        <w:t xml:space="preserve"> </w:t>
      </w:r>
      <w:r>
        <w:t>и</w:t>
      </w:r>
      <w:r>
        <w:rPr>
          <w:spacing w:val="-6"/>
        </w:rPr>
        <w:t xml:space="preserve"> </w:t>
      </w:r>
      <w:r>
        <w:t>центральные</w:t>
      </w:r>
      <w:r>
        <w:rPr>
          <w:spacing w:val="-3"/>
        </w:rPr>
        <w:t xml:space="preserve"> </w:t>
      </w:r>
      <w:r>
        <w:t>углы,</w:t>
      </w:r>
      <w:r>
        <w:rPr>
          <w:spacing w:val="-2"/>
        </w:rPr>
        <w:t xml:space="preserve"> </w:t>
      </w:r>
      <w:r>
        <w:t>угол</w:t>
      </w:r>
      <w:r>
        <w:rPr>
          <w:spacing w:val="-10"/>
        </w:rPr>
        <w:t xml:space="preserve"> </w:t>
      </w:r>
      <w:r>
        <w:t>между</w:t>
      </w:r>
      <w:r>
        <w:rPr>
          <w:spacing w:val="-7"/>
        </w:rPr>
        <w:t xml:space="preserve"> </w:t>
      </w:r>
      <w:r>
        <w:t>касательной</w:t>
      </w:r>
      <w:r>
        <w:rPr>
          <w:spacing w:val="-3"/>
        </w:rPr>
        <w:t xml:space="preserve"> </w:t>
      </w:r>
      <w:r>
        <w:t>и</w:t>
      </w:r>
      <w:r>
        <w:rPr>
          <w:spacing w:val="-10"/>
        </w:rPr>
        <w:t xml:space="preserve"> </w:t>
      </w:r>
      <w:r>
        <w:t>хордой.</w:t>
      </w:r>
      <w:r>
        <w:rPr>
          <w:spacing w:val="-8"/>
        </w:rPr>
        <w:t xml:space="preserve"> </w:t>
      </w:r>
      <w:r>
        <w:t>Углы</w:t>
      </w:r>
      <w:r>
        <w:rPr>
          <w:spacing w:val="-7"/>
        </w:rPr>
        <w:t xml:space="preserve"> </w:t>
      </w:r>
      <w:r>
        <w:t>между</w:t>
      </w:r>
      <w:r>
        <w:rPr>
          <w:spacing w:val="-10"/>
        </w:rPr>
        <w:t xml:space="preserve"> </w:t>
      </w:r>
      <w:r>
        <w:t>хордами</w:t>
      </w:r>
      <w:r>
        <w:rPr>
          <w:spacing w:val="-2"/>
        </w:rPr>
        <w:t xml:space="preserve"> </w:t>
      </w:r>
      <w:r>
        <w:t>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9 </w:t>
      </w:r>
      <w:r>
        <w:rPr>
          <w:spacing w:val="-2"/>
        </w:rPr>
        <w:t>классе.</w:t>
      </w:r>
    </w:p>
    <w:p w:rsidR="00F24135" w:rsidRDefault="005E5ACB">
      <w:pPr>
        <w:pStyle w:val="a3"/>
        <w:ind w:left="849" w:firstLine="0"/>
      </w:pPr>
      <w:r>
        <w:t>Синус,</w:t>
      </w:r>
      <w:r>
        <w:rPr>
          <w:spacing w:val="43"/>
        </w:rPr>
        <w:t xml:space="preserve"> </w:t>
      </w:r>
      <w:r>
        <w:t>косинус,</w:t>
      </w:r>
      <w:r>
        <w:rPr>
          <w:spacing w:val="45"/>
        </w:rPr>
        <w:t xml:space="preserve"> </w:t>
      </w:r>
      <w:r>
        <w:t>тангенс</w:t>
      </w:r>
      <w:r>
        <w:rPr>
          <w:spacing w:val="47"/>
        </w:rPr>
        <w:t xml:space="preserve"> </w:t>
      </w:r>
      <w:r>
        <w:t>углов</w:t>
      </w:r>
      <w:r>
        <w:rPr>
          <w:spacing w:val="45"/>
        </w:rPr>
        <w:t xml:space="preserve"> </w:t>
      </w:r>
      <w:r>
        <w:t>от</w:t>
      </w:r>
      <w:r>
        <w:rPr>
          <w:spacing w:val="46"/>
        </w:rPr>
        <w:t xml:space="preserve"> </w:t>
      </w:r>
      <w:r>
        <w:t>0</w:t>
      </w:r>
      <w:r>
        <w:rPr>
          <w:spacing w:val="44"/>
        </w:rPr>
        <w:t xml:space="preserve"> </w:t>
      </w:r>
      <w:r>
        <w:t>до</w:t>
      </w:r>
      <w:r>
        <w:rPr>
          <w:spacing w:val="45"/>
        </w:rPr>
        <w:t xml:space="preserve"> </w:t>
      </w:r>
      <w:r>
        <w:t>180°.</w:t>
      </w:r>
      <w:r>
        <w:rPr>
          <w:spacing w:val="47"/>
        </w:rPr>
        <w:t xml:space="preserve"> </w:t>
      </w:r>
      <w:r>
        <w:t>Основное</w:t>
      </w:r>
      <w:r>
        <w:rPr>
          <w:spacing w:val="45"/>
        </w:rPr>
        <w:t xml:space="preserve"> </w:t>
      </w:r>
      <w:r>
        <w:t>тригонометрическое</w:t>
      </w:r>
      <w:r>
        <w:rPr>
          <w:spacing w:val="46"/>
        </w:rPr>
        <w:t xml:space="preserve"> </w:t>
      </w:r>
      <w:r>
        <w:rPr>
          <w:spacing w:val="-2"/>
        </w:rPr>
        <w:t>тождество.</w:t>
      </w:r>
    </w:p>
    <w:p w:rsidR="00F24135" w:rsidRDefault="005E5ACB">
      <w:pPr>
        <w:pStyle w:val="a3"/>
        <w:ind w:firstLine="0"/>
      </w:pPr>
      <w:r>
        <w:t>Формулы</w:t>
      </w:r>
      <w:r>
        <w:rPr>
          <w:spacing w:val="-4"/>
        </w:rPr>
        <w:t xml:space="preserve"> </w:t>
      </w:r>
      <w:r>
        <w:rPr>
          <w:spacing w:val="-2"/>
        </w:rPr>
        <w:t>приведения.</w:t>
      </w:r>
    </w:p>
    <w:p w:rsidR="00F24135" w:rsidRDefault="005E5ACB">
      <w:pPr>
        <w:pStyle w:val="a3"/>
        <w:ind w:right="129"/>
      </w:pPr>
      <w: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F24135" w:rsidRDefault="005E5ACB">
      <w:pPr>
        <w:pStyle w:val="a3"/>
        <w:spacing w:before="1"/>
        <w:ind w:left="849" w:firstLine="0"/>
      </w:pPr>
      <w:r>
        <w:t>Преобразование</w:t>
      </w:r>
      <w:r>
        <w:rPr>
          <w:spacing w:val="-4"/>
        </w:rPr>
        <w:t xml:space="preserve"> </w:t>
      </w:r>
      <w:r>
        <w:t>подобия. Подобие</w:t>
      </w:r>
      <w:r>
        <w:rPr>
          <w:spacing w:val="1"/>
        </w:rPr>
        <w:t xml:space="preserve"> </w:t>
      </w:r>
      <w:r>
        <w:t>соответственных</w:t>
      </w:r>
      <w:r>
        <w:rPr>
          <w:spacing w:val="2"/>
        </w:rPr>
        <w:t xml:space="preserve"> </w:t>
      </w:r>
      <w:r>
        <w:rPr>
          <w:spacing w:val="-2"/>
        </w:rPr>
        <w:t>элементов.</w:t>
      </w:r>
    </w:p>
    <w:p w:rsidR="00F24135" w:rsidRDefault="005E5ACB">
      <w:pPr>
        <w:pStyle w:val="a3"/>
        <w:ind w:right="130"/>
      </w:pPr>
      <w:r>
        <w:t>Теорема о произведении отрезков хорд, теоремы о произведении отрезков секущих, теорема о квадрате касательной.</w:t>
      </w:r>
    </w:p>
    <w:p w:rsidR="00F24135" w:rsidRDefault="005E5ACB">
      <w:pPr>
        <w:pStyle w:val="a3"/>
        <w:ind w:right="121"/>
      </w:pPr>
      <w:r>
        <w:t>Вектор,</w:t>
      </w:r>
      <w:r>
        <w:rPr>
          <w:spacing w:val="-2"/>
        </w:rPr>
        <w:t xml:space="preserve"> </w:t>
      </w:r>
      <w:r>
        <w:t>длина</w:t>
      </w:r>
      <w:r>
        <w:rPr>
          <w:spacing w:val="-2"/>
        </w:rPr>
        <w:t xml:space="preserve"> </w:t>
      </w:r>
      <w:r>
        <w:t>(модуль) вектора,</w:t>
      </w:r>
      <w:r>
        <w:rPr>
          <w:spacing w:val="-2"/>
        </w:rPr>
        <w:t xml:space="preserve"> </w:t>
      </w:r>
      <w:r>
        <w:t>сонаправленные</w:t>
      </w:r>
      <w:r>
        <w:rPr>
          <w:spacing w:val="-3"/>
        </w:rPr>
        <w:t xml:space="preserve"> </w:t>
      </w:r>
      <w:r>
        <w:t>векторы,</w:t>
      </w:r>
      <w:r>
        <w:rPr>
          <w:spacing w:val="-2"/>
        </w:rPr>
        <w:t xml:space="preserve"> </w:t>
      </w:r>
      <w:r>
        <w:t>противоположно</w:t>
      </w:r>
      <w:r>
        <w:rPr>
          <w:spacing w:val="-3"/>
        </w:rPr>
        <w:t xml:space="preserve"> </w:t>
      </w:r>
      <w:r>
        <w:t>направленные векторы, коллинеарность векторов, равенство векторов, операции над 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F24135" w:rsidRDefault="005E5ACB">
      <w:pPr>
        <w:pStyle w:val="a3"/>
        <w:ind w:right="125"/>
      </w:pPr>
      <w: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F24135" w:rsidRDefault="005E5ACB">
      <w:pPr>
        <w:pStyle w:val="a3"/>
        <w:ind w:right="126"/>
      </w:pPr>
      <w: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F24135" w:rsidRDefault="005E5ACB">
      <w:pPr>
        <w:pStyle w:val="a3"/>
        <w:ind w:left="849" w:firstLine="0"/>
      </w:pPr>
      <w:r>
        <w:t>Движения</w:t>
      </w:r>
      <w:r>
        <w:rPr>
          <w:spacing w:val="53"/>
          <w:w w:val="150"/>
        </w:rPr>
        <w:t xml:space="preserve"> </w:t>
      </w:r>
      <w:r>
        <w:t>плоскости</w:t>
      </w:r>
      <w:r>
        <w:rPr>
          <w:spacing w:val="52"/>
          <w:w w:val="150"/>
        </w:rPr>
        <w:t xml:space="preserve"> </w:t>
      </w:r>
      <w:r>
        <w:t>и</w:t>
      </w:r>
      <w:r>
        <w:rPr>
          <w:spacing w:val="53"/>
          <w:w w:val="150"/>
        </w:rPr>
        <w:t xml:space="preserve"> </w:t>
      </w:r>
      <w:r>
        <w:t>внутренние</w:t>
      </w:r>
      <w:r>
        <w:rPr>
          <w:spacing w:val="54"/>
          <w:w w:val="150"/>
        </w:rPr>
        <w:t xml:space="preserve"> </w:t>
      </w:r>
      <w:r>
        <w:t>симметрии</w:t>
      </w:r>
      <w:r>
        <w:rPr>
          <w:spacing w:val="56"/>
          <w:w w:val="150"/>
        </w:rPr>
        <w:t xml:space="preserve"> </w:t>
      </w:r>
      <w:r>
        <w:t>фигур</w:t>
      </w:r>
      <w:r>
        <w:rPr>
          <w:spacing w:val="77"/>
        </w:rPr>
        <w:t xml:space="preserve"> </w:t>
      </w:r>
      <w:r>
        <w:t>(элементарные</w:t>
      </w:r>
      <w:r>
        <w:rPr>
          <w:spacing w:val="53"/>
          <w:w w:val="150"/>
        </w:rPr>
        <w:t xml:space="preserve"> </w:t>
      </w:r>
      <w:r>
        <w:rPr>
          <w:spacing w:val="-2"/>
        </w:rPr>
        <w:t>представления).</w:t>
      </w:r>
    </w:p>
    <w:p w:rsidR="00F24135" w:rsidRDefault="005E5ACB">
      <w:pPr>
        <w:pStyle w:val="a3"/>
        <w:ind w:firstLine="0"/>
      </w:pPr>
      <w:r>
        <w:t>Параллельный</w:t>
      </w:r>
      <w:r>
        <w:rPr>
          <w:spacing w:val="-6"/>
        </w:rPr>
        <w:t xml:space="preserve"> </w:t>
      </w:r>
      <w:r>
        <w:t>перенос.</w:t>
      </w:r>
      <w:r>
        <w:rPr>
          <w:spacing w:val="-6"/>
        </w:rPr>
        <w:t xml:space="preserve"> </w:t>
      </w:r>
      <w:r>
        <w:rPr>
          <w:spacing w:val="-2"/>
        </w:rPr>
        <w:t>Поворот.</w:t>
      </w:r>
    </w:p>
    <w:p w:rsidR="00F24135" w:rsidRDefault="005E5ACB">
      <w:pPr>
        <w:pStyle w:val="a3"/>
        <w:ind w:left="849" w:firstLine="0"/>
      </w:pPr>
      <w:r>
        <w:t>Предметные</w:t>
      </w:r>
      <w:r>
        <w:rPr>
          <w:spacing w:val="-2"/>
        </w:rPr>
        <w:t xml:space="preserve"> </w:t>
      </w:r>
      <w:r>
        <w:t>результаты</w:t>
      </w:r>
      <w:r>
        <w:rPr>
          <w:spacing w:val="-5"/>
        </w:rPr>
        <w:t xml:space="preserve"> </w:t>
      </w:r>
      <w:r>
        <w:t>освоения</w:t>
      </w:r>
      <w:r>
        <w:rPr>
          <w:spacing w:val="-3"/>
        </w:rPr>
        <w:t xml:space="preserve"> </w:t>
      </w:r>
      <w:r>
        <w:t>программы</w:t>
      </w:r>
      <w:r>
        <w:rPr>
          <w:spacing w:val="-2"/>
        </w:rPr>
        <w:t xml:space="preserve"> </w:t>
      </w:r>
      <w:r>
        <w:t>учебного</w:t>
      </w:r>
      <w:r>
        <w:rPr>
          <w:spacing w:val="-3"/>
        </w:rPr>
        <w:t xml:space="preserve"> </w:t>
      </w:r>
      <w:r>
        <w:t>курса</w:t>
      </w:r>
      <w:r>
        <w:rPr>
          <w:spacing w:val="-6"/>
        </w:rPr>
        <w:t xml:space="preserve"> </w:t>
      </w:r>
      <w:r>
        <w:t>«Г</w:t>
      </w:r>
      <w:r>
        <w:rPr>
          <w:spacing w:val="3"/>
        </w:rPr>
        <w:t xml:space="preserve"> </w:t>
      </w:r>
      <w:r>
        <w:rPr>
          <w:spacing w:val="-2"/>
        </w:rPr>
        <w:t>еометрия».</w:t>
      </w:r>
    </w:p>
    <w:p w:rsidR="00F24135" w:rsidRDefault="005E5ACB">
      <w:pPr>
        <w:pStyle w:val="a3"/>
        <w:ind w:left="849" w:right="3158" w:firstLine="0"/>
      </w:pPr>
      <w:r>
        <w:t>Предметные</w:t>
      </w:r>
      <w:r>
        <w:rPr>
          <w:spacing w:val="-8"/>
        </w:rPr>
        <w:t xml:space="preserve"> </w:t>
      </w:r>
      <w:r>
        <w:t>результаты</w:t>
      </w:r>
      <w:r>
        <w:rPr>
          <w:spacing w:val="-7"/>
        </w:rPr>
        <w:t xml:space="preserve"> </w:t>
      </w:r>
      <w:r>
        <w:t>освоения</w:t>
      </w:r>
      <w:r>
        <w:rPr>
          <w:spacing w:val="-8"/>
        </w:rPr>
        <w:t xml:space="preserve"> </w:t>
      </w:r>
      <w:r>
        <w:t>программы</w:t>
      </w:r>
      <w:r>
        <w:rPr>
          <w:spacing w:val="-6"/>
        </w:rPr>
        <w:t xml:space="preserve"> </w:t>
      </w:r>
      <w:r>
        <w:t>учебного</w:t>
      </w:r>
      <w:r>
        <w:rPr>
          <w:spacing w:val="-6"/>
        </w:rPr>
        <w:t xml:space="preserve"> </w:t>
      </w:r>
      <w:r>
        <w:t>курса к концу обучения в 7 классе.</w:t>
      </w:r>
    </w:p>
    <w:p w:rsidR="00F24135" w:rsidRDefault="005E5ACB">
      <w:pPr>
        <w:pStyle w:val="a3"/>
        <w:ind w:right="123"/>
      </w:pPr>
      <w: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F24135" w:rsidRDefault="005E5ACB">
      <w:pPr>
        <w:pStyle w:val="a3"/>
        <w:spacing w:before="1"/>
        <w:ind w:right="128"/>
      </w:pPr>
      <w:r>
        <w:t>Проводить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F24135" w:rsidRDefault="005E5ACB">
      <w:pPr>
        <w:pStyle w:val="a3"/>
        <w:ind w:left="849" w:firstLine="0"/>
      </w:pPr>
      <w:r>
        <w:t>Строить</w:t>
      </w:r>
      <w:r>
        <w:rPr>
          <w:spacing w:val="-3"/>
        </w:rPr>
        <w:t xml:space="preserve"> </w:t>
      </w:r>
      <w:r>
        <w:t>чертежи</w:t>
      </w:r>
      <w:r>
        <w:rPr>
          <w:spacing w:val="-2"/>
        </w:rPr>
        <w:t xml:space="preserve"> </w:t>
      </w:r>
      <w:r>
        <w:t>к</w:t>
      </w:r>
      <w:r>
        <w:rPr>
          <w:spacing w:val="-1"/>
        </w:rPr>
        <w:t xml:space="preserve"> </w:t>
      </w:r>
      <w:r>
        <w:t>геометрическим</w:t>
      </w:r>
      <w:r>
        <w:rPr>
          <w:spacing w:val="-4"/>
        </w:rPr>
        <w:t xml:space="preserve"> </w:t>
      </w:r>
      <w:r>
        <w:rPr>
          <w:spacing w:val="-2"/>
        </w:rPr>
        <w:t>задачам.</w:t>
      </w:r>
    </w:p>
    <w:p w:rsidR="00F24135" w:rsidRDefault="005E5ACB">
      <w:pPr>
        <w:pStyle w:val="a3"/>
        <w:ind w:left="849" w:firstLine="0"/>
      </w:pPr>
      <w:r>
        <w:t>Пользоваться</w:t>
      </w:r>
      <w:r>
        <w:rPr>
          <w:spacing w:val="57"/>
        </w:rPr>
        <w:t xml:space="preserve"> </w:t>
      </w:r>
      <w:r>
        <w:t>признаками</w:t>
      </w:r>
      <w:r>
        <w:rPr>
          <w:spacing w:val="55"/>
        </w:rPr>
        <w:t xml:space="preserve"> </w:t>
      </w:r>
      <w:r>
        <w:t>равенства</w:t>
      </w:r>
      <w:r>
        <w:rPr>
          <w:spacing w:val="55"/>
        </w:rPr>
        <w:t xml:space="preserve"> </w:t>
      </w:r>
      <w:r>
        <w:t>треугольников,</w:t>
      </w:r>
      <w:r>
        <w:rPr>
          <w:spacing w:val="57"/>
        </w:rPr>
        <w:t xml:space="preserve"> </w:t>
      </w:r>
      <w:r>
        <w:t>использовать</w:t>
      </w:r>
      <w:r>
        <w:rPr>
          <w:spacing w:val="55"/>
        </w:rPr>
        <w:t xml:space="preserve"> </w:t>
      </w:r>
      <w:r>
        <w:t>признаки</w:t>
      </w:r>
      <w:r>
        <w:rPr>
          <w:spacing w:val="57"/>
        </w:rPr>
        <w:t xml:space="preserve"> </w:t>
      </w:r>
      <w:r>
        <w:t>и</w:t>
      </w:r>
      <w:r>
        <w:rPr>
          <w:spacing w:val="58"/>
        </w:rPr>
        <w:t xml:space="preserve"> </w:t>
      </w:r>
      <w:r>
        <w:rPr>
          <w:spacing w:val="-2"/>
        </w:rPr>
        <w:t>свойства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равнобедренных</w:t>
      </w:r>
      <w:r>
        <w:rPr>
          <w:spacing w:val="-5"/>
        </w:rPr>
        <w:t xml:space="preserve"> </w:t>
      </w:r>
      <w:r>
        <w:t>треугольников</w:t>
      </w:r>
      <w:r>
        <w:rPr>
          <w:spacing w:val="-5"/>
        </w:rPr>
        <w:t xml:space="preserve"> </w:t>
      </w:r>
      <w:r>
        <w:t>при</w:t>
      </w:r>
      <w:r>
        <w:rPr>
          <w:spacing w:val="-4"/>
        </w:rPr>
        <w:t xml:space="preserve"> </w:t>
      </w:r>
      <w:r>
        <w:t>решении</w:t>
      </w:r>
      <w:r>
        <w:rPr>
          <w:spacing w:val="-5"/>
        </w:rPr>
        <w:t xml:space="preserve"> </w:t>
      </w:r>
      <w:r>
        <w:rPr>
          <w:spacing w:val="-2"/>
        </w:rPr>
        <w:t>задач.</w:t>
      </w:r>
    </w:p>
    <w:p w:rsidR="00F24135" w:rsidRDefault="005E5ACB">
      <w:pPr>
        <w:pStyle w:val="a3"/>
        <w:ind w:left="849" w:right="130" w:firstLine="0"/>
        <w:jc w:val="left"/>
      </w:pPr>
      <w:r>
        <w:t>Проводить логические рассуждения с использованием геометрических теорем. Пользоваться признаками равенства прямоугольных треугольников, свойством медианы,</w:t>
      </w:r>
    </w:p>
    <w:p w:rsidR="00F24135" w:rsidRDefault="005E5ACB">
      <w:pPr>
        <w:pStyle w:val="a3"/>
        <w:spacing w:before="1"/>
        <w:ind w:firstLine="0"/>
        <w:jc w:val="left"/>
      </w:pPr>
      <w:r>
        <w:t>проведённой</w:t>
      </w:r>
      <w:r>
        <w:rPr>
          <w:spacing w:val="-4"/>
        </w:rPr>
        <w:t xml:space="preserve"> </w:t>
      </w:r>
      <w:r>
        <w:t>к</w:t>
      </w:r>
      <w:r>
        <w:rPr>
          <w:spacing w:val="-4"/>
        </w:rPr>
        <w:t xml:space="preserve"> </w:t>
      </w:r>
      <w:r>
        <w:t>гипотенузе</w:t>
      </w:r>
      <w:r>
        <w:rPr>
          <w:spacing w:val="-6"/>
        </w:rPr>
        <w:t xml:space="preserve"> </w:t>
      </w:r>
      <w:r>
        <w:t>прямоугольного</w:t>
      </w:r>
      <w:r>
        <w:rPr>
          <w:spacing w:val="-8"/>
        </w:rPr>
        <w:t xml:space="preserve"> </w:t>
      </w:r>
      <w:r>
        <w:t>треугольника,</w:t>
      </w:r>
      <w:r>
        <w:rPr>
          <w:spacing w:val="-5"/>
        </w:rPr>
        <w:t xml:space="preserve"> </w:t>
      </w:r>
      <w:r>
        <w:t>в</w:t>
      </w:r>
      <w:r>
        <w:rPr>
          <w:spacing w:val="-7"/>
        </w:rPr>
        <w:t xml:space="preserve"> </w:t>
      </w:r>
      <w:r>
        <w:t>решении</w:t>
      </w:r>
      <w:r>
        <w:rPr>
          <w:spacing w:val="-4"/>
        </w:rPr>
        <w:t xml:space="preserve"> </w:t>
      </w:r>
      <w:r>
        <w:t>геометрических</w:t>
      </w:r>
      <w:r>
        <w:rPr>
          <w:spacing w:val="-3"/>
        </w:rPr>
        <w:t xml:space="preserve"> </w:t>
      </w:r>
      <w:r>
        <w:rPr>
          <w:spacing w:val="-2"/>
        </w:rPr>
        <w:t>задач.</w:t>
      </w:r>
    </w:p>
    <w:p w:rsidR="00F24135" w:rsidRDefault="005E5ACB">
      <w:pPr>
        <w:pStyle w:val="a3"/>
        <w:ind w:right="126"/>
      </w:pPr>
      <w: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F24135" w:rsidRDefault="005E5ACB">
      <w:pPr>
        <w:pStyle w:val="a3"/>
        <w:ind w:left="849" w:firstLine="0"/>
      </w:pPr>
      <w:r>
        <w:t>Решать</w:t>
      </w:r>
      <w:r>
        <w:rPr>
          <w:spacing w:val="-2"/>
        </w:rPr>
        <w:t xml:space="preserve"> </w:t>
      </w:r>
      <w:r>
        <w:t>задачи</w:t>
      </w:r>
      <w:r>
        <w:rPr>
          <w:spacing w:val="-3"/>
        </w:rPr>
        <w:t xml:space="preserve"> </w:t>
      </w:r>
      <w:r>
        <w:t>на</w:t>
      </w:r>
      <w:r>
        <w:rPr>
          <w:spacing w:val="-4"/>
        </w:rPr>
        <w:t xml:space="preserve"> </w:t>
      </w:r>
      <w:r>
        <w:t>клетчатой</w:t>
      </w:r>
      <w:r>
        <w:rPr>
          <w:spacing w:val="-1"/>
        </w:rPr>
        <w:t xml:space="preserve"> </w:t>
      </w:r>
      <w:r>
        <w:rPr>
          <w:spacing w:val="-2"/>
        </w:rPr>
        <w:t>бумаге.</w:t>
      </w:r>
    </w:p>
    <w:p w:rsidR="00F24135" w:rsidRDefault="005E5ACB">
      <w:pPr>
        <w:pStyle w:val="a3"/>
        <w:ind w:right="126"/>
      </w:pPr>
      <w:r>
        <w:t>Проводить</w:t>
      </w:r>
      <w:r>
        <w:rPr>
          <w:spacing w:val="-12"/>
        </w:rPr>
        <w:t xml:space="preserve"> </w:t>
      </w:r>
      <w:r>
        <w:t>вычисления</w:t>
      </w:r>
      <w:r>
        <w:rPr>
          <w:spacing w:val="-15"/>
        </w:rPr>
        <w:t xml:space="preserve"> </w:t>
      </w:r>
      <w:r>
        <w:t>и</w:t>
      </w:r>
      <w:r>
        <w:rPr>
          <w:spacing w:val="-13"/>
        </w:rPr>
        <w:t xml:space="preserve"> </w:t>
      </w:r>
      <w:r>
        <w:t>находить</w:t>
      </w:r>
      <w:r>
        <w:rPr>
          <w:spacing w:val="-13"/>
        </w:rPr>
        <w:t xml:space="preserve"> </w:t>
      </w:r>
      <w:r>
        <w:t>числовые</w:t>
      </w:r>
      <w:r>
        <w:rPr>
          <w:spacing w:val="-15"/>
        </w:rPr>
        <w:t xml:space="preserve"> </w:t>
      </w:r>
      <w:r>
        <w:t>и</w:t>
      </w:r>
      <w:r>
        <w:rPr>
          <w:spacing w:val="-14"/>
        </w:rPr>
        <w:t xml:space="preserve"> </w:t>
      </w:r>
      <w:r>
        <w:t>буквенные</w:t>
      </w:r>
      <w:r>
        <w:rPr>
          <w:spacing w:val="-14"/>
        </w:rPr>
        <w:t xml:space="preserve"> </w:t>
      </w:r>
      <w:r>
        <w:t>значения</w:t>
      </w:r>
      <w:r>
        <w:rPr>
          <w:spacing w:val="-10"/>
        </w:rPr>
        <w:t xml:space="preserve"> </w:t>
      </w:r>
      <w:r>
        <w:t>углов</w:t>
      </w:r>
      <w:r>
        <w:rPr>
          <w:spacing w:val="-14"/>
        </w:rPr>
        <w:t xml:space="preserve"> </w:t>
      </w:r>
      <w:r>
        <w:t>в</w:t>
      </w:r>
      <w:r>
        <w:rPr>
          <w:spacing w:val="-14"/>
        </w:rPr>
        <w:t xml:space="preserve"> </w:t>
      </w:r>
      <w:r>
        <w:t>геометрических задачах с использованием суммы углов треугольников и многоугольников, свойств углов, образованных</w:t>
      </w:r>
      <w:r>
        <w:rPr>
          <w:spacing w:val="-9"/>
        </w:rPr>
        <w:t xml:space="preserve"> </w:t>
      </w:r>
      <w:r>
        <w:t>при</w:t>
      </w:r>
      <w:r>
        <w:rPr>
          <w:spacing w:val="-6"/>
        </w:rPr>
        <w:t xml:space="preserve"> </w:t>
      </w:r>
      <w:r>
        <w:t>пересечении</w:t>
      </w:r>
      <w:r>
        <w:rPr>
          <w:spacing w:val="-9"/>
        </w:rPr>
        <w:t xml:space="preserve"> </w:t>
      </w:r>
      <w:r>
        <w:t>двух</w:t>
      </w:r>
      <w:r>
        <w:rPr>
          <w:spacing w:val="-4"/>
        </w:rPr>
        <w:t xml:space="preserve"> </w:t>
      </w:r>
      <w:r>
        <w:t>параллельных</w:t>
      </w:r>
      <w:r>
        <w:rPr>
          <w:spacing w:val="-10"/>
        </w:rPr>
        <w:t xml:space="preserve"> </w:t>
      </w:r>
      <w:r>
        <w:t>прямых</w:t>
      </w:r>
      <w:r>
        <w:rPr>
          <w:spacing w:val="-8"/>
        </w:rPr>
        <w:t xml:space="preserve"> </w:t>
      </w:r>
      <w:r>
        <w:t>секущей.</w:t>
      </w:r>
      <w:r>
        <w:rPr>
          <w:spacing w:val="-10"/>
        </w:rPr>
        <w:t xml:space="preserve"> </w:t>
      </w:r>
      <w:r>
        <w:t>Решать</w:t>
      </w:r>
      <w:r>
        <w:rPr>
          <w:spacing w:val="-9"/>
        </w:rPr>
        <w:t xml:space="preserve"> </w:t>
      </w:r>
      <w:r>
        <w:t>практические</w:t>
      </w:r>
      <w:r>
        <w:rPr>
          <w:spacing w:val="-9"/>
        </w:rPr>
        <w:t xml:space="preserve"> </w:t>
      </w:r>
      <w:r>
        <w:t>задачи на нахождение углов.</w:t>
      </w:r>
    </w:p>
    <w:p w:rsidR="00F24135" w:rsidRDefault="005E5ACB">
      <w:pPr>
        <w:pStyle w:val="a3"/>
        <w:ind w:right="131"/>
      </w:pPr>
      <w: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F24135" w:rsidRDefault="005E5ACB">
      <w:pPr>
        <w:pStyle w:val="a3"/>
        <w:spacing w:before="1"/>
        <w:ind w:right="128"/>
      </w:pPr>
      <w: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F24135" w:rsidRDefault="005E5ACB">
      <w:pPr>
        <w:pStyle w:val="a3"/>
        <w:ind w:right="123"/>
      </w:pPr>
      <w:r>
        <w:t>Владеть понятием описанной около треугольника окружности, уметь находить её центр. Пользоваться фактами о</w:t>
      </w:r>
      <w:r>
        <w:rPr>
          <w:spacing w:val="-1"/>
        </w:rPr>
        <w:t xml:space="preserve"> </w:t>
      </w:r>
      <w:r>
        <w:t>том,</w:t>
      </w:r>
      <w:r>
        <w:rPr>
          <w:spacing w:val="-1"/>
        </w:rPr>
        <w:t xml:space="preserve"> </w:t>
      </w:r>
      <w:r>
        <w:t>что биссектрисы углов треугольника</w:t>
      </w:r>
      <w:r>
        <w:rPr>
          <w:spacing w:val="-1"/>
        </w:rPr>
        <w:t xml:space="preserve"> </w:t>
      </w:r>
      <w:r>
        <w:t>пересекаются в одной точке,</w:t>
      </w:r>
      <w:r>
        <w:rPr>
          <w:spacing w:val="-1"/>
        </w:rPr>
        <w:t xml:space="preserve"> </w:t>
      </w:r>
      <w:r>
        <w:t>и о том, что серединные перпендикуляры к сторонам треугольника пересекаются в одной точке.</w:t>
      </w:r>
    </w:p>
    <w:p w:rsidR="00F24135" w:rsidRDefault="005E5ACB">
      <w:pPr>
        <w:pStyle w:val="a3"/>
        <w:ind w:right="130"/>
      </w:pPr>
      <w:r>
        <w:t>Владеть понятием касательной к окружности, пользоваться теоремой о перпендикулярности касательной и радиуса, проведённого к точке касания.</w:t>
      </w:r>
    </w:p>
    <w:p w:rsidR="00F24135" w:rsidRDefault="005E5ACB">
      <w:pPr>
        <w:pStyle w:val="a3"/>
        <w:ind w:left="849" w:firstLine="0"/>
      </w:pPr>
      <w:r>
        <w:t>Пользоваться</w:t>
      </w:r>
      <w:r>
        <w:rPr>
          <w:spacing w:val="25"/>
        </w:rPr>
        <w:t xml:space="preserve"> </w:t>
      </w:r>
      <w:r>
        <w:t>простейшими</w:t>
      </w:r>
      <w:r>
        <w:rPr>
          <w:spacing w:val="26"/>
        </w:rPr>
        <w:t xml:space="preserve"> </w:t>
      </w:r>
      <w:r>
        <w:t>геометрическими</w:t>
      </w:r>
      <w:r>
        <w:rPr>
          <w:spacing w:val="26"/>
        </w:rPr>
        <w:t xml:space="preserve"> </w:t>
      </w:r>
      <w:r>
        <w:t>неравенствами,</w:t>
      </w:r>
      <w:r>
        <w:rPr>
          <w:spacing w:val="25"/>
        </w:rPr>
        <w:t xml:space="preserve"> </w:t>
      </w:r>
      <w:r>
        <w:t>понимать</w:t>
      </w:r>
      <w:r>
        <w:rPr>
          <w:spacing w:val="26"/>
        </w:rPr>
        <w:t xml:space="preserve"> </w:t>
      </w:r>
      <w:r>
        <w:t>их</w:t>
      </w:r>
      <w:r>
        <w:rPr>
          <w:spacing w:val="27"/>
        </w:rPr>
        <w:t xml:space="preserve"> </w:t>
      </w:r>
      <w:r>
        <w:rPr>
          <w:spacing w:val="-2"/>
        </w:rPr>
        <w:t>практический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ind w:firstLine="0"/>
        <w:jc w:val="left"/>
      </w:pPr>
      <w:r>
        <w:rPr>
          <w:spacing w:val="-2"/>
        </w:rPr>
        <w:lastRenderedPageBreak/>
        <w:t>смысл.</w:t>
      </w:r>
    </w:p>
    <w:p w:rsidR="00F24135" w:rsidRDefault="005E5ACB">
      <w:pPr>
        <w:pStyle w:val="a3"/>
        <w:ind w:left="0" w:firstLine="0"/>
        <w:jc w:val="left"/>
      </w:pPr>
      <w:r>
        <w:br w:type="column"/>
      </w:r>
    </w:p>
    <w:p w:rsidR="00F24135" w:rsidRDefault="005E5ACB">
      <w:pPr>
        <w:pStyle w:val="a3"/>
        <w:tabs>
          <w:tab w:val="left" w:pos="1579"/>
          <w:tab w:val="left" w:pos="2779"/>
          <w:tab w:val="left" w:pos="3523"/>
          <w:tab w:val="left" w:pos="5817"/>
          <w:tab w:val="left" w:pos="6285"/>
          <w:tab w:val="left" w:pos="7545"/>
          <w:tab w:val="left" w:pos="9110"/>
        </w:tabs>
        <w:ind w:left="0" w:right="128" w:firstLine="0"/>
        <w:jc w:val="left"/>
      </w:pPr>
      <w:r>
        <w:t>Проводить основные геометрические построения с помощью циркуля и линейки. Предметные</w:t>
      </w:r>
      <w:r>
        <w:rPr>
          <w:spacing w:val="-3"/>
        </w:rPr>
        <w:t xml:space="preserve"> </w:t>
      </w:r>
      <w:r>
        <w:t>результаты</w:t>
      </w:r>
      <w:r>
        <w:rPr>
          <w:spacing w:val="-2"/>
        </w:rPr>
        <w:t xml:space="preserve"> </w:t>
      </w:r>
      <w:r>
        <w:t>освоения программы учебного курса</w:t>
      </w:r>
      <w:r>
        <w:rPr>
          <w:spacing w:val="-4"/>
        </w:rPr>
        <w:t xml:space="preserve"> </w:t>
      </w:r>
      <w:r>
        <w:t>к концу</w:t>
      </w:r>
      <w:r>
        <w:rPr>
          <w:spacing w:val="-4"/>
        </w:rPr>
        <w:t xml:space="preserve"> </w:t>
      </w:r>
      <w:r>
        <w:t>обучения в</w:t>
      </w:r>
      <w:r>
        <w:rPr>
          <w:spacing w:val="-1"/>
        </w:rPr>
        <w:t xml:space="preserve"> </w:t>
      </w:r>
      <w:r>
        <w:t>8</w:t>
      </w:r>
      <w:r>
        <w:rPr>
          <w:spacing w:val="-1"/>
        </w:rPr>
        <w:t xml:space="preserve"> </w:t>
      </w:r>
      <w:r>
        <w:t xml:space="preserve">классе. </w:t>
      </w:r>
      <w:r>
        <w:rPr>
          <w:spacing w:val="-2"/>
        </w:rPr>
        <w:t>Распознавать</w:t>
      </w:r>
      <w:r>
        <w:tab/>
      </w:r>
      <w:r>
        <w:rPr>
          <w:spacing w:val="-2"/>
        </w:rPr>
        <w:t>основные</w:t>
      </w:r>
      <w:r>
        <w:tab/>
      </w:r>
      <w:r>
        <w:rPr>
          <w:spacing w:val="-4"/>
        </w:rPr>
        <w:t>виды</w:t>
      </w:r>
      <w:r>
        <w:tab/>
      </w:r>
      <w:r>
        <w:rPr>
          <w:spacing w:val="-2"/>
        </w:rPr>
        <w:t>четырёхугольников,</w:t>
      </w:r>
      <w:r>
        <w:tab/>
      </w:r>
      <w:r>
        <w:rPr>
          <w:spacing w:val="-5"/>
        </w:rPr>
        <w:t>их</w:t>
      </w:r>
      <w:r>
        <w:tab/>
      </w:r>
      <w:r>
        <w:rPr>
          <w:spacing w:val="-2"/>
        </w:rPr>
        <w:t>элементы,</w:t>
      </w:r>
      <w:r>
        <w:tab/>
      </w:r>
      <w:r>
        <w:rPr>
          <w:spacing w:val="-2"/>
        </w:rPr>
        <w:t>пользоваться</w:t>
      </w:r>
      <w:r>
        <w:tab/>
      </w:r>
      <w:r>
        <w:rPr>
          <w:spacing w:val="-5"/>
        </w:rPr>
        <w:t>их</w:t>
      </w:r>
    </w:p>
    <w:p w:rsidR="00F24135" w:rsidRDefault="00F24135">
      <w:pPr>
        <w:pStyle w:val="a3"/>
        <w:jc w:val="left"/>
        <w:sectPr w:rsidR="00F24135">
          <w:type w:val="continuous"/>
          <w:pgSz w:w="11900" w:h="16820"/>
          <w:pgMar w:top="880" w:right="566" w:bottom="1160" w:left="992" w:header="0" w:footer="967" w:gutter="0"/>
          <w:cols w:num="2" w:space="720" w:equalWidth="0">
            <w:col w:w="845" w:space="4"/>
            <w:col w:w="9493"/>
          </w:cols>
        </w:sectPr>
      </w:pPr>
    </w:p>
    <w:p w:rsidR="00F24135" w:rsidRDefault="005E5ACB">
      <w:pPr>
        <w:pStyle w:val="a3"/>
        <w:ind w:firstLine="0"/>
        <w:jc w:val="left"/>
      </w:pPr>
      <w:r>
        <w:lastRenderedPageBreak/>
        <w:t>свойствами</w:t>
      </w:r>
      <w:r>
        <w:rPr>
          <w:spacing w:val="-5"/>
        </w:rPr>
        <w:t xml:space="preserve"> </w:t>
      </w:r>
      <w:r>
        <w:t>при</w:t>
      </w:r>
      <w:r>
        <w:rPr>
          <w:spacing w:val="-1"/>
        </w:rPr>
        <w:t xml:space="preserve"> </w:t>
      </w:r>
      <w:r>
        <w:t>решении</w:t>
      </w:r>
      <w:r>
        <w:rPr>
          <w:spacing w:val="-4"/>
        </w:rPr>
        <w:t xml:space="preserve"> </w:t>
      </w:r>
      <w:r>
        <w:t>геометрических</w:t>
      </w:r>
      <w:r>
        <w:rPr>
          <w:spacing w:val="-1"/>
        </w:rPr>
        <w:t xml:space="preserve"> </w:t>
      </w:r>
      <w:r>
        <w:rPr>
          <w:spacing w:val="-2"/>
        </w:rPr>
        <w:t>задач.</w:t>
      </w:r>
    </w:p>
    <w:p w:rsidR="00F24135" w:rsidRDefault="005E5ACB">
      <w:pPr>
        <w:pStyle w:val="a3"/>
        <w:ind w:left="849" w:firstLine="0"/>
        <w:jc w:val="left"/>
      </w:pPr>
      <w:r>
        <w:t>Применять</w:t>
      </w:r>
      <w:r>
        <w:rPr>
          <w:spacing w:val="48"/>
        </w:rPr>
        <w:t xml:space="preserve"> </w:t>
      </w:r>
      <w:r>
        <w:t>свойства</w:t>
      </w:r>
      <w:r>
        <w:rPr>
          <w:spacing w:val="46"/>
        </w:rPr>
        <w:t xml:space="preserve"> </w:t>
      </w:r>
      <w:r>
        <w:t>точки</w:t>
      </w:r>
      <w:r>
        <w:rPr>
          <w:spacing w:val="49"/>
        </w:rPr>
        <w:t xml:space="preserve"> </w:t>
      </w:r>
      <w:r>
        <w:t>пересечения</w:t>
      </w:r>
      <w:r>
        <w:rPr>
          <w:spacing w:val="49"/>
        </w:rPr>
        <w:t xml:space="preserve"> </w:t>
      </w:r>
      <w:r>
        <w:t>медиан</w:t>
      </w:r>
      <w:r>
        <w:rPr>
          <w:spacing w:val="49"/>
        </w:rPr>
        <w:t xml:space="preserve"> </w:t>
      </w:r>
      <w:r>
        <w:t>треугольника</w:t>
      </w:r>
      <w:r>
        <w:rPr>
          <w:spacing w:val="49"/>
        </w:rPr>
        <w:t xml:space="preserve"> </w:t>
      </w:r>
      <w:r>
        <w:t>(центра</w:t>
      </w:r>
      <w:r>
        <w:rPr>
          <w:spacing w:val="47"/>
        </w:rPr>
        <w:t xml:space="preserve"> </w:t>
      </w:r>
      <w:r>
        <w:t>масс)</w:t>
      </w:r>
      <w:r>
        <w:rPr>
          <w:spacing w:val="46"/>
        </w:rPr>
        <w:t xml:space="preserve"> </w:t>
      </w:r>
      <w:r>
        <w:t>в</w:t>
      </w:r>
      <w:r>
        <w:rPr>
          <w:spacing w:val="51"/>
        </w:rPr>
        <w:t xml:space="preserve"> </w:t>
      </w:r>
      <w:r>
        <w:rPr>
          <w:spacing w:val="-2"/>
        </w:rPr>
        <w:t>решении</w:t>
      </w:r>
    </w:p>
    <w:p w:rsidR="00F24135" w:rsidRDefault="005E5ACB">
      <w:pPr>
        <w:pStyle w:val="a3"/>
        <w:ind w:firstLine="0"/>
        <w:jc w:val="left"/>
      </w:pPr>
      <w:r>
        <w:rPr>
          <w:spacing w:val="-2"/>
        </w:rPr>
        <w:t>задач.</w:t>
      </w:r>
    </w:p>
    <w:p w:rsidR="00F24135" w:rsidRDefault="005E5ACB">
      <w:pPr>
        <w:pStyle w:val="a3"/>
        <w:spacing w:before="1"/>
        <w:ind w:left="849" w:firstLine="0"/>
        <w:jc w:val="left"/>
      </w:pPr>
      <w:r>
        <w:t>Владеть</w:t>
      </w:r>
      <w:r>
        <w:rPr>
          <w:spacing w:val="36"/>
        </w:rPr>
        <w:t xml:space="preserve"> </w:t>
      </w:r>
      <w:r>
        <w:t>понятием</w:t>
      </w:r>
      <w:r>
        <w:rPr>
          <w:spacing w:val="31"/>
        </w:rPr>
        <w:t xml:space="preserve"> </w:t>
      </w:r>
      <w:r>
        <w:t>средней</w:t>
      </w:r>
      <w:r>
        <w:rPr>
          <w:spacing w:val="33"/>
        </w:rPr>
        <w:t xml:space="preserve"> </w:t>
      </w:r>
      <w:r>
        <w:t>линии</w:t>
      </w:r>
      <w:r>
        <w:rPr>
          <w:spacing w:val="33"/>
        </w:rPr>
        <w:t xml:space="preserve"> </w:t>
      </w:r>
      <w:r>
        <w:t>треугольника</w:t>
      </w:r>
      <w:r>
        <w:rPr>
          <w:spacing w:val="31"/>
        </w:rPr>
        <w:t xml:space="preserve"> </w:t>
      </w:r>
      <w:r>
        <w:t>и</w:t>
      </w:r>
      <w:r>
        <w:rPr>
          <w:spacing w:val="33"/>
        </w:rPr>
        <w:t xml:space="preserve"> </w:t>
      </w:r>
      <w:r>
        <w:t>трапеции,</w:t>
      </w:r>
      <w:r>
        <w:rPr>
          <w:spacing w:val="33"/>
        </w:rPr>
        <w:t xml:space="preserve"> </w:t>
      </w:r>
      <w:r>
        <w:t>применять</w:t>
      </w:r>
      <w:r>
        <w:rPr>
          <w:spacing w:val="34"/>
        </w:rPr>
        <w:t xml:space="preserve"> </w:t>
      </w:r>
      <w:r>
        <w:t>их</w:t>
      </w:r>
      <w:r>
        <w:rPr>
          <w:spacing w:val="35"/>
        </w:rPr>
        <w:t xml:space="preserve"> </w:t>
      </w:r>
      <w:r>
        <w:t>свойства</w:t>
      </w:r>
      <w:r>
        <w:rPr>
          <w:spacing w:val="30"/>
        </w:rPr>
        <w:t xml:space="preserve"> </w:t>
      </w:r>
      <w:r>
        <w:rPr>
          <w:spacing w:val="-5"/>
        </w:rPr>
        <w:t>при</w:t>
      </w:r>
    </w:p>
    <w:p w:rsidR="00F24135" w:rsidRDefault="005E5ACB">
      <w:pPr>
        <w:pStyle w:val="a3"/>
        <w:ind w:firstLine="0"/>
        <w:jc w:val="left"/>
      </w:pPr>
      <w:r>
        <w:t>решении геометрических задач. Пользоваться теоремой Фалеса и теоремой о пропорциональных отрезках, применять их для решения практических задач.</w:t>
      </w:r>
    </w:p>
    <w:p w:rsidR="00F24135" w:rsidRDefault="005E5ACB">
      <w:pPr>
        <w:pStyle w:val="a3"/>
        <w:ind w:left="849" w:firstLine="0"/>
        <w:jc w:val="left"/>
      </w:pPr>
      <w:r>
        <w:t>Применять признаки подобия треугольников в решении геометрических задач. Пользоваться</w:t>
      </w:r>
      <w:r>
        <w:rPr>
          <w:spacing w:val="61"/>
        </w:rPr>
        <w:t xml:space="preserve"> </w:t>
      </w:r>
      <w:r>
        <w:t>теоремой</w:t>
      </w:r>
      <w:r>
        <w:rPr>
          <w:spacing w:val="62"/>
        </w:rPr>
        <w:t xml:space="preserve"> </w:t>
      </w:r>
      <w:r>
        <w:t>Пифагора</w:t>
      </w:r>
      <w:r>
        <w:rPr>
          <w:spacing w:val="62"/>
        </w:rPr>
        <w:t xml:space="preserve"> </w:t>
      </w:r>
      <w:r>
        <w:t>для</w:t>
      </w:r>
      <w:r>
        <w:rPr>
          <w:spacing w:val="61"/>
        </w:rPr>
        <w:t xml:space="preserve"> </w:t>
      </w:r>
      <w:r>
        <w:t>решения</w:t>
      </w:r>
      <w:r>
        <w:rPr>
          <w:spacing w:val="62"/>
        </w:rPr>
        <w:t xml:space="preserve"> </w:t>
      </w:r>
      <w:r>
        <w:t>геометрических</w:t>
      </w:r>
      <w:r>
        <w:rPr>
          <w:spacing w:val="61"/>
        </w:rPr>
        <w:t xml:space="preserve"> </w:t>
      </w:r>
      <w:r>
        <w:t>и</w:t>
      </w:r>
      <w:r>
        <w:rPr>
          <w:spacing w:val="60"/>
        </w:rPr>
        <w:t xml:space="preserve"> </w:t>
      </w:r>
      <w:r>
        <w:t>практических</w:t>
      </w:r>
      <w:r>
        <w:rPr>
          <w:spacing w:val="63"/>
        </w:rPr>
        <w:t xml:space="preserve"> </w:t>
      </w:r>
      <w:r>
        <w:rPr>
          <w:spacing w:val="-2"/>
        </w:rPr>
        <w:t>задач.</w:t>
      </w:r>
    </w:p>
    <w:p w:rsidR="00F24135" w:rsidRDefault="005E5ACB">
      <w:pPr>
        <w:pStyle w:val="a3"/>
        <w:ind w:firstLine="0"/>
        <w:jc w:val="left"/>
      </w:pPr>
      <w:r>
        <w:t>Строить</w:t>
      </w:r>
      <w:r>
        <w:rPr>
          <w:spacing w:val="36"/>
        </w:rPr>
        <w:t xml:space="preserve"> </w:t>
      </w:r>
      <w:r>
        <w:t>математическую</w:t>
      </w:r>
      <w:r>
        <w:rPr>
          <w:spacing w:val="35"/>
        </w:rPr>
        <w:t xml:space="preserve"> </w:t>
      </w:r>
      <w:r>
        <w:t>модель</w:t>
      </w:r>
      <w:r>
        <w:rPr>
          <w:spacing w:val="36"/>
        </w:rPr>
        <w:t xml:space="preserve"> </w:t>
      </w:r>
      <w:r>
        <w:t>в</w:t>
      </w:r>
      <w:r>
        <w:rPr>
          <w:spacing w:val="33"/>
        </w:rPr>
        <w:t xml:space="preserve"> </w:t>
      </w:r>
      <w:r>
        <w:t>практических</w:t>
      </w:r>
      <w:r>
        <w:rPr>
          <w:spacing w:val="35"/>
        </w:rPr>
        <w:t xml:space="preserve"> </w:t>
      </w:r>
      <w:r>
        <w:t>задачах,</w:t>
      </w:r>
      <w:r>
        <w:rPr>
          <w:spacing w:val="34"/>
        </w:rPr>
        <w:t xml:space="preserve"> </w:t>
      </w:r>
      <w:r>
        <w:t>самостоятельно</w:t>
      </w:r>
      <w:r>
        <w:rPr>
          <w:spacing w:val="37"/>
        </w:rPr>
        <w:t xml:space="preserve"> </w:t>
      </w:r>
      <w:r>
        <w:t>проводить</w:t>
      </w:r>
      <w:r>
        <w:rPr>
          <w:spacing w:val="35"/>
        </w:rPr>
        <w:t xml:space="preserve"> </w:t>
      </w:r>
      <w:r>
        <w:t>чертёж</w:t>
      </w:r>
      <w:r>
        <w:rPr>
          <w:spacing w:val="32"/>
        </w:rPr>
        <w:t xml:space="preserve"> </w:t>
      </w:r>
      <w:r>
        <w:t>и находить соответствующие длины.</w:t>
      </w:r>
    </w:p>
    <w:p w:rsidR="00F24135" w:rsidRDefault="005E5ACB">
      <w:pPr>
        <w:pStyle w:val="a3"/>
        <w:ind w:right="133"/>
      </w:pPr>
      <w: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F24135" w:rsidRDefault="005E5ACB">
      <w:pPr>
        <w:pStyle w:val="a3"/>
        <w:ind w:right="127"/>
      </w:pPr>
      <w: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F24135" w:rsidRDefault="005E5ACB">
      <w:pPr>
        <w:pStyle w:val="a3"/>
        <w:ind w:right="129"/>
      </w:pPr>
      <w: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F24135" w:rsidRDefault="005E5ACB">
      <w:pPr>
        <w:pStyle w:val="a3"/>
        <w:ind w:left="849" w:right="2252" w:firstLine="0"/>
      </w:pPr>
      <w:r>
        <w:t>Владеть</w:t>
      </w:r>
      <w:r>
        <w:rPr>
          <w:spacing w:val="-8"/>
        </w:rPr>
        <w:t xml:space="preserve"> </w:t>
      </w:r>
      <w:r>
        <w:t>понятием</w:t>
      </w:r>
      <w:r>
        <w:rPr>
          <w:spacing w:val="-8"/>
        </w:rPr>
        <w:t xml:space="preserve"> </w:t>
      </w:r>
      <w:r>
        <w:t>описанного</w:t>
      </w:r>
      <w:r>
        <w:rPr>
          <w:spacing w:val="-3"/>
        </w:rPr>
        <w:t xml:space="preserve"> </w:t>
      </w:r>
      <w:r>
        <w:t>четырёхугольника,</w:t>
      </w:r>
      <w:r>
        <w:rPr>
          <w:spacing w:val="-6"/>
        </w:rPr>
        <w:t xml:space="preserve"> </w:t>
      </w:r>
      <w:r>
        <w:t>применять</w:t>
      </w:r>
      <w:r>
        <w:rPr>
          <w:spacing w:val="-7"/>
        </w:rPr>
        <w:t xml:space="preserve"> </w:t>
      </w:r>
      <w:r>
        <w:t>свойства описанного четырёхугольника при решении задач.</w:t>
      </w:r>
    </w:p>
    <w:p w:rsidR="00F24135" w:rsidRDefault="005E5ACB">
      <w:pPr>
        <w:pStyle w:val="a3"/>
        <w:spacing w:before="1"/>
        <w:ind w:right="125"/>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F24135" w:rsidRDefault="005E5ACB">
      <w:pPr>
        <w:pStyle w:val="a3"/>
        <w:ind w:right="124"/>
        <w:jc w:val="right"/>
      </w:pPr>
      <w:r>
        <w:t>Предметные</w:t>
      </w:r>
      <w:r>
        <w:rPr>
          <w:spacing w:val="-1"/>
        </w:rPr>
        <w:t xml:space="preserve"> </w:t>
      </w:r>
      <w:r>
        <w:t>результаты освоения</w:t>
      </w:r>
      <w:r>
        <w:rPr>
          <w:spacing w:val="-1"/>
        </w:rPr>
        <w:t xml:space="preserve"> </w:t>
      </w:r>
      <w:r>
        <w:t>программы учебного</w:t>
      </w:r>
      <w:r>
        <w:rPr>
          <w:spacing w:val="-1"/>
        </w:rPr>
        <w:t xml:space="preserve"> </w:t>
      </w:r>
      <w:r>
        <w:t>курса</w:t>
      </w:r>
      <w:r>
        <w:rPr>
          <w:spacing w:val="-5"/>
        </w:rPr>
        <w:t xml:space="preserve"> </w:t>
      </w:r>
      <w:r>
        <w:t>к концу</w:t>
      </w:r>
      <w:r>
        <w:rPr>
          <w:spacing w:val="-3"/>
        </w:rPr>
        <w:t xml:space="preserve"> </w:t>
      </w:r>
      <w:r>
        <w:t>обучения в</w:t>
      </w:r>
      <w:r>
        <w:rPr>
          <w:spacing w:val="-1"/>
        </w:rPr>
        <w:t xml:space="preserve"> </w:t>
      </w:r>
      <w:r>
        <w:t>9 классе. Знать</w:t>
      </w:r>
      <w:r>
        <w:rPr>
          <w:spacing w:val="40"/>
        </w:rPr>
        <w:t xml:space="preserve"> </w:t>
      </w:r>
      <w:r>
        <w:t>тригонометрические</w:t>
      </w:r>
      <w:r>
        <w:rPr>
          <w:spacing w:val="40"/>
        </w:rPr>
        <w:t xml:space="preserve"> </w:t>
      </w:r>
      <w:r>
        <w:t>функции</w:t>
      </w:r>
      <w:r>
        <w:rPr>
          <w:spacing w:val="40"/>
        </w:rPr>
        <w:t xml:space="preserve"> </w:t>
      </w:r>
      <w:r>
        <w:t>острых</w:t>
      </w:r>
      <w:r>
        <w:rPr>
          <w:spacing w:val="40"/>
        </w:rPr>
        <w:t xml:space="preserve"> </w:t>
      </w:r>
      <w:r>
        <w:t>углов,</w:t>
      </w:r>
      <w:r>
        <w:rPr>
          <w:spacing w:val="40"/>
        </w:rPr>
        <w:t xml:space="preserve"> </w:t>
      </w:r>
      <w:r>
        <w:t>находить</w:t>
      </w:r>
      <w:r>
        <w:rPr>
          <w:spacing w:val="40"/>
        </w:rPr>
        <w:t xml:space="preserve"> </w:t>
      </w:r>
      <w:r>
        <w:t>с</w:t>
      </w:r>
      <w:r>
        <w:rPr>
          <w:spacing w:val="40"/>
        </w:rPr>
        <w:t xml:space="preserve"> </w:t>
      </w:r>
      <w:r>
        <w:t>их</w:t>
      </w:r>
      <w:r>
        <w:rPr>
          <w:spacing w:val="40"/>
        </w:rPr>
        <w:t xml:space="preserve"> </w:t>
      </w:r>
      <w:r>
        <w:t>помощью</w:t>
      </w:r>
      <w:r>
        <w:rPr>
          <w:spacing w:val="40"/>
        </w:rPr>
        <w:t xml:space="preserve"> </w:t>
      </w:r>
      <w:r>
        <w:t>различные элементы</w:t>
      </w:r>
      <w:r>
        <w:rPr>
          <w:spacing w:val="-4"/>
        </w:rPr>
        <w:t xml:space="preserve"> </w:t>
      </w:r>
      <w:r>
        <w:t>прямоугольного</w:t>
      </w:r>
      <w:r>
        <w:rPr>
          <w:spacing w:val="-6"/>
        </w:rPr>
        <w:t xml:space="preserve"> </w:t>
      </w:r>
      <w:r>
        <w:t>треугольника</w:t>
      </w:r>
      <w:r>
        <w:rPr>
          <w:spacing w:val="-5"/>
        </w:rPr>
        <w:t xml:space="preserve"> </w:t>
      </w:r>
      <w:r>
        <w:t>(«решение</w:t>
      </w:r>
      <w:r>
        <w:rPr>
          <w:spacing w:val="-7"/>
        </w:rPr>
        <w:t xml:space="preserve"> </w:t>
      </w:r>
      <w:r>
        <w:t>прямоугольных</w:t>
      </w:r>
      <w:r>
        <w:rPr>
          <w:spacing w:val="-3"/>
        </w:rPr>
        <w:t xml:space="preserve"> </w:t>
      </w:r>
      <w:r>
        <w:t>треугольников»).</w:t>
      </w:r>
      <w:r>
        <w:rPr>
          <w:spacing w:val="-6"/>
        </w:rPr>
        <w:t xml:space="preserve"> </w:t>
      </w:r>
      <w:r>
        <w:t>Находить</w:t>
      </w:r>
      <w:r>
        <w:rPr>
          <w:spacing w:val="-2"/>
        </w:rPr>
        <w:t xml:space="preserve"> </w:t>
      </w:r>
      <w:r>
        <w:rPr>
          <w:spacing w:val="-5"/>
        </w:rPr>
        <w:t>(с</w:t>
      </w:r>
    </w:p>
    <w:p w:rsidR="00F24135" w:rsidRDefault="00F24135">
      <w:pPr>
        <w:pStyle w:val="a3"/>
        <w:jc w:val="right"/>
        <w:sectPr w:rsidR="00F24135">
          <w:type w:val="continuous"/>
          <w:pgSz w:w="11900" w:h="16820"/>
          <w:pgMar w:top="880" w:right="566" w:bottom="1160" w:left="992" w:header="0" w:footer="967" w:gutter="0"/>
          <w:cols w:space="720"/>
        </w:sectPr>
      </w:pPr>
    </w:p>
    <w:p w:rsidR="00F24135" w:rsidRDefault="005E5ACB">
      <w:pPr>
        <w:pStyle w:val="a3"/>
        <w:spacing w:before="73"/>
        <w:ind w:firstLine="0"/>
      </w:pPr>
      <w:r>
        <w:lastRenderedPageBreak/>
        <w:t>помощью</w:t>
      </w:r>
      <w:r>
        <w:rPr>
          <w:spacing w:val="-1"/>
        </w:rPr>
        <w:t xml:space="preserve"> </w:t>
      </w:r>
      <w:r>
        <w:t>калькулятора)</w:t>
      </w:r>
      <w:r>
        <w:rPr>
          <w:spacing w:val="-3"/>
        </w:rPr>
        <w:t xml:space="preserve"> </w:t>
      </w:r>
      <w:r>
        <w:t>длины</w:t>
      </w:r>
      <w:r>
        <w:rPr>
          <w:spacing w:val="-4"/>
        </w:rPr>
        <w:t xml:space="preserve"> </w:t>
      </w:r>
      <w:r>
        <w:t>и углы</w:t>
      </w:r>
      <w:r>
        <w:rPr>
          <w:spacing w:val="-5"/>
        </w:rPr>
        <w:t xml:space="preserve"> </w:t>
      </w:r>
      <w:r>
        <w:t>для</w:t>
      </w:r>
      <w:r>
        <w:rPr>
          <w:spacing w:val="-2"/>
        </w:rPr>
        <w:t xml:space="preserve"> </w:t>
      </w:r>
      <w:r>
        <w:t>нетабличных</w:t>
      </w:r>
      <w:r>
        <w:rPr>
          <w:spacing w:val="-1"/>
        </w:rPr>
        <w:t xml:space="preserve"> </w:t>
      </w:r>
      <w:r>
        <w:rPr>
          <w:spacing w:val="-2"/>
        </w:rPr>
        <w:t>значений.</w:t>
      </w:r>
    </w:p>
    <w:p w:rsidR="00F24135" w:rsidRDefault="005E5ACB">
      <w:pPr>
        <w:pStyle w:val="a3"/>
        <w:ind w:right="131"/>
      </w:pPr>
      <w: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F24135" w:rsidRDefault="005E5ACB">
      <w:pPr>
        <w:pStyle w:val="a3"/>
        <w:spacing w:before="1"/>
        <w:ind w:right="129"/>
      </w:pPr>
      <w: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F24135" w:rsidRDefault="005E5ACB">
      <w:pPr>
        <w:pStyle w:val="a3"/>
        <w:ind w:right="126"/>
      </w:pPr>
      <w:r>
        <w:t>Владеть</w:t>
      </w:r>
      <w:r>
        <w:rPr>
          <w:spacing w:val="-13"/>
        </w:rPr>
        <w:t xml:space="preserve"> </w:t>
      </w:r>
      <w:r>
        <w:t>понятиями</w:t>
      </w:r>
      <w:r>
        <w:rPr>
          <w:spacing w:val="-12"/>
        </w:rPr>
        <w:t xml:space="preserve"> </w:t>
      </w:r>
      <w:r>
        <w:t>преобразования</w:t>
      </w:r>
      <w:r>
        <w:rPr>
          <w:spacing w:val="-13"/>
        </w:rPr>
        <w:t xml:space="preserve"> </w:t>
      </w:r>
      <w:r>
        <w:t>подобия,</w:t>
      </w:r>
      <w:r>
        <w:rPr>
          <w:spacing w:val="-12"/>
        </w:rPr>
        <w:t xml:space="preserve"> </w:t>
      </w:r>
      <w:r>
        <w:t>соответственных</w:t>
      </w:r>
      <w:r>
        <w:rPr>
          <w:spacing w:val="-8"/>
        </w:rPr>
        <w:t xml:space="preserve"> </w:t>
      </w:r>
      <w:r>
        <w:t>элементов</w:t>
      </w:r>
      <w:r>
        <w:rPr>
          <w:spacing w:val="-12"/>
        </w:rPr>
        <w:t xml:space="preserve"> </w:t>
      </w:r>
      <w:r>
        <w:t>подобных</w:t>
      </w:r>
      <w:r>
        <w:rPr>
          <w:spacing w:val="-9"/>
        </w:rPr>
        <w:t xml:space="preserve"> </w:t>
      </w:r>
      <w:r>
        <w:t>фигур. Пользоваться</w:t>
      </w:r>
      <w:r>
        <w:rPr>
          <w:spacing w:val="-3"/>
        </w:rPr>
        <w:t xml:space="preserve"> </w:t>
      </w:r>
      <w:r>
        <w:t>свойствами</w:t>
      </w:r>
      <w:r>
        <w:rPr>
          <w:spacing w:val="-3"/>
        </w:rPr>
        <w:t xml:space="preserve"> </w:t>
      </w:r>
      <w:r>
        <w:t>подобия</w:t>
      </w:r>
      <w:r>
        <w:rPr>
          <w:spacing w:val="-6"/>
        </w:rPr>
        <w:t xml:space="preserve"> </w:t>
      </w:r>
      <w:r>
        <w:t>произвольных</w:t>
      </w:r>
      <w:r>
        <w:rPr>
          <w:spacing w:val="-2"/>
        </w:rPr>
        <w:t xml:space="preserve"> </w:t>
      </w:r>
      <w:r>
        <w:t>фигур, уметь</w:t>
      </w:r>
      <w:r>
        <w:rPr>
          <w:spacing w:val="-3"/>
        </w:rPr>
        <w:t xml:space="preserve"> </w:t>
      </w:r>
      <w:r>
        <w:t>вычислять</w:t>
      </w:r>
      <w:r>
        <w:rPr>
          <w:spacing w:val="-4"/>
        </w:rPr>
        <w:t xml:space="preserve"> </w:t>
      </w:r>
      <w:r>
        <w:t>длицы</w:t>
      </w:r>
      <w:r>
        <w:rPr>
          <w:spacing w:val="-4"/>
        </w:rPr>
        <w:t xml:space="preserve"> </w:t>
      </w:r>
      <w:r>
        <w:t>и</w:t>
      </w:r>
      <w:r>
        <w:rPr>
          <w:spacing w:val="-3"/>
        </w:rPr>
        <w:t xml:space="preserve"> </w:t>
      </w:r>
      <w:r>
        <w:t>находить</w:t>
      </w:r>
      <w:r>
        <w:rPr>
          <w:spacing w:val="-4"/>
        </w:rPr>
        <w:t xml:space="preserve"> </w:t>
      </w:r>
      <w:r>
        <w:t>углы у подобных фигур. Применять свойства подобия в практических задачах. Уметь приводить примеры подобных фигур в окружающем мире.</w:t>
      </w:r>
    </w:p>
    <w:p w:rsidR="00F24135" w:rsidRDefault="005E5ACB">
      <w:pPr>
        <w:pStyle w:val="a3"/>
        <w:ind w:right="130"/>
      </w:pPr>
      <w:r>
        <w:t>Пользоваться</w:t>
      </w:r>
      <w:r>
        <w:rPr>
          <w:spacing w:val="-7"/>
        </w:rPr>
        <w:t xml:space="preserve"> </w:t>
      </w:r>
      <w:r>
        <w:t>теоремами</w:t>
      </w:r>
      <w:r>
        <w:rPr>
          <w:spacing w:val="-8"/>
        </w:rPr>
        <w:t xml:space="preserve"> </w:t>
      </w:r>
      <w:r>
        <w:t>о</w:t>
      </w:r>
      <w:r>
        <w:rPr>
          <w:spacing w:val="-8"/>
        </w:rPr>
        <w:t xml:space="preserve"> </w:t>
      </w:r>
      <w:r>
        <w:t>произведении</w:t>
      </w:r>
      <w:r>
        <w:rPr>
          <w:spacing w:val="-7"/>
        </w:rPr>
        <w:t xml:space="preserve"> </w:t>
      </w:r>
      <w:r>
        <w:t>отрезков</w:t>
      </w:r>
      <w:r>
        <w:rPr>
          <w:spacing w:val="-9"/>
        </w:rPr>
        <w:t xml:space="preserve"> </w:t>
      </w:r>
      <w:r>
        <w:t>хорд,</w:t>
      </w:r>
      <w:r>
        <w:rPr>
          <w:spacing w:val="-8"/>
        </w:rPr>
        <w:t xml:space="preserve"> </w:t>
      </w:r>
      <w:r>
        <w:t>о</w:t>
      </w:r>
      <w:r>
        <w:rPr>
          <w:spacing w:val="-8"/>
        </w:rPr>
        <w:t xml:space="preserve"> </w:t>
      </w:r>
      <w:r>
        <w:t>произведении</w:t>
      </w:r>
      <w:r>
        <w:rPr>
          <w:spacing w:val="-8"/>
        </w:rPr>
        <w:t xml:space="preserve"> </w:t>
      </w:r>
      <w:r>
        <w:t>отрезков</w:t>
      </w:r>
      <w:r>
        <w:rPr>
          <w:spacing w:val="-10"/>
        </w:rPr>
        <w:t xml:space="preserve"> </w:t>
      </w:r>
      <w:r>
        <w:t>секущих, о квадрате касательной.</w:t>
      </w:r>
    </w:p>
    <w:p w:rsidR="00F24135" w:rsidRDefault="005E5ACB">
      <w:pPr>
        <w:pStyle w:val="a3"/>
        <w:ind w:right="131"/>
      </w:pPr>
      <w:r>
        <w:t>Пользоваться векторами,</w:t>
      </w:r>
      <w:r>
        <w:rPr>
          <w:spacing w:val="-1"/>
        </w:rPr>
        <w:t xml:space="preserve"> </w:t>
      </w:r>
      <w:r>
        <w:t>понимать их геометрический и физический</w:t>
      </w:r>
      <w:r>
        <w:rPr>
          <w:spacing w:val="-2"/>
        </w:rPr>
        <w:t xml:space="preserve"> </w:t>
      </w:r>
      <w:r>
        <w:t>смысл,</w:t>
      </w:r>
      <w:r>
        <w:rPr>
          <w:spacing w:val="-1"/>
        </w:rPr>
        <w:t xml:space="preserve"> </w:t>
      </w:r>
      <w:r>
        <w:t>применять их в</w:t>
      </w:r>
      <w:r>
        <w:rPr>
          <w:spacing w:val="-2"/>
        </w:rPr>
        <w:t xml:space="preserve"> </w:t>
      </w:r>
      <w:r>
        <w:t>решении геометрических и</w:t>
      </w:r>
      <w:r>
        <w:rPr>
          <w:spacing w:val="-1"/>
        </w:rPr>
        <w:t xml:space="preserve"> </w:t>
      </w:r>
      <w:r>
        <w:t>физических</w:t>
      </w:r>
      <w:r>
        <w:rPr>
          <w:spacing w:val="-2"/>
        </w:rPr>
        <w:t xml:space="preserve"> </w:t>
      </w:r>
      <w:r>
        <w:t>задач.</w:t>
      </w:r>
      <w:r>
        <w:rPr>
          <w:spacing w:val="-2"/>
        </w:rPr>
        <w:t xml:space="preserve"> </w:t>
      </w:r>
      <w:r>
        <w:t>Применять скалярное</w:t>
      </w:r>
      <w:r>
        <w:rPr>
          <w:spacing w:val="-2"/>
        </w:rPr>
        <w:t xml:space="preserve"> </w:t>
      </w:r>
      <w:r>
        <w:t>произведение</w:t>
      </w:r>
      <w:r>
        <w:rPr>
          <w:spacing w:val="-2"/>
        </w:rPr>
        <w:t xml:space="preserve"> </w:t>
      </w:r>
      <w:r>
        <w:t>векторов</w:t>
      </w:r>
      <w:r>
        <w:rPr>
          <w:spacing w:val="-2"/>
        </w:rPr>
        <w:t xml:space="preserve"> </w:t>
      </w:r>
      <w:r>
        <w:t>для нахождения длин и углов.</w:t>
      </w:r>
    </w:p>
    <w:p w:rsidR="00F24135" w:rsidRDefault="005E5ACB">
      <w:pPr>
        <w:pStyle w:val="a3"/>
        <w:spacing w:before="1"/>
        <w:ind w:right="128"/>
      </w:pPr>
      <w:r>
        <w:t>Пользоваться методом координат на плоскости, применять его в решении геометрических и практических задач.</w:t>
      </w:r>
    </w:p>
    <w:p w:rsidR="00F24135" w:rsidRDefault="005E5ACB">
      <w:pPr>
        <w:pStyle w:val="a3"/>
        <w:ind w:right="128"/>
      </w:pPr>
      <w:r>
        <w:t>Владеть понятиями правильного многоугольника, длины окружности, длины дуги окружности и радианной меры угла, уметь вычислять площадь круга и его частей. Применять полученные умения в практических задачах.</w:t>
      </w:r>
    </w:p>
    <w:p w:rsidR="00F24135" w:rsidRDefault="005E5ACB">
      <w:pPr>
        <w:pStyle w:val="a3"/>
        <w:ind w:right="127"/>
      </w:pPr>
      <w:r>
        <w:t>Находить оси (или центры) симметрии фигур, применять движения плоскости в простейших случаях.</w:t>
      </w:r>
    </w:p>
    <w:p w:rsidR="00F24135" w:rsidRDefault="005E5ACB">
      <w:pPr>
        <w:pStyle w:val="a3"/>
        <w:ind w:right="126"/>
      </w:pPr>
      <w: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F24135" w:rsidRDefault="005E5ACB">
      <w:pPr>
        <w:pStyle w:val="a3"/>
        <w:ind w:right="127"/>
      </w:pPr>
      <w:r>
        <w:t>Федеральная</w:t>
      </w:r>
      <w:r>
        <w:rPr>
          <w:spacing w:val="-2"/>
        </w:rPr>
        <w:t xml:space="preserve"> </w:t>
      </w:r>
      <w:r>
        <w:t>рабочая</w:t>
      </w:r>
      <w:r>
        <w:rPr>
          <w:spacing w:val="-2"/>
        </w:rPr>
        <w:t xml:space="preserve"> </w:t>
      </w:r>
      <w:r>
        <w:t>программа учебного</w:t>
      </w:r>
      <w:r>
        <w:rPr>
          <w:spacing w:val="-1"/>
        </w:rPr>
        <w:t xml:space="preserve"> </w:t>
      </w:r>
      <w:r>
        <w:t>курса «Вероятность и</w:t>
      </w:r>
      <w:r>
        <w:rPr>
          <w:spacing w:val="-1"/>
        </w:rPr>
        <w:t xml:space="preserve"> </w:t>
      </w:r>
      <w:r>
        <w:t>статистика»</w:t>
      </w:r>
      <w:r>
        <w:rPr>
          <w:spacing w:val="-8"/>
        </w:rPr>
        <w:t xml:space="preserve"> </w:t>
      </w:r>
      <w:r>
        <w:t>в</w:t>
      </w:r>
      <w:r>
        <w:rPr>
          <w:spacing w:val="-5"/>
        </w:rPr>
        <w:t xml:space="preserve"> </w:t>
      </w:r>
      <w:r>
        <w:t>7-9</w:t>
      </w:r>
      <w:r>
        <w:rPr>
          <w:spacing w:val="-2"/>
        </w:rPr>
        <w:t xml:space="preserve"> </w:t>
      </w:r>
      <w:r>
        <w:t>классах (далее соответственно - программа учебного курса «Вероятность и статистика», учебный курс).</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5"/>
      </w:pPr>
      <w:r>
        <w:t>В современном цифровом мире вероятность и статистика приобретают всё большую значимость, как с точки зрения практических приложений, так и их роли в образовании, необходимом</w:t>
      </w:r>
      <w:r>
        <w:rPr>
          <w:spacing w:val="-15"/>
        </w:rPr>
        <w:t xml:space="preserve"> </w:t>
      </w:r>
      <w:r>
        <w:t>каждому</w:t>
      </w:r>
      <w:r>
        <w:rPr>
          <w:spacing w:val="-15"/>
        </w:rPr>
        <w:t xml:space="preserve"> </w:t>
      </w:r>
      <w:r>
        <w:t>человеку.</w:t>
      </w:r>
      <w:r>
        <w:rPr>
          <w:spacing w:val="-15"/>
        </w:rPr>
        <w:t xml:space="preserve"> </w:t>
      </w:r>
      <w:r>
        <w:t>Возрастает</w:t>
      </w:r>
      <w:r>
        <w:rPr>
          <w:spacing w:val="-15"/>
        </w:rPr>
        <w:t xml:space="preserve"> </w:t>
      </w:r>
      <w:r>
        <w:t>число</w:t>
      </w:r>
      <w:r>
        <w:rPr>
          <w:spacing w:val="-15"/>
        </w:rPr>
        <w:t xml:space="preserve"> </w:t>
      </w:r>
      <w:r>
        <w:t>профессий,</w:t>
      </w:r>
      <w:r>
        <w:rPr>
          <w:spacing w:val="-15"/>
        </w:rPr>
        <w:t xml:space="preserve"> </w:t>
      </w:r>
      <w:r>
        <w:t>при</w:t>
      </w:r>
      <w:r>
        <w:rPr>
          <w:spacing w:val="-15"/>
        </w:rPr>
        <w:t xml:space="preserve"> </w:t>
      </w:r>
      <w:r>
        <w:t>овладении</w:t>
      </w:r>
      <w:r>
        <w:rPr>
          <w:spacing w:val="-15"/>
        </w:rPr>
        <w:t xml:space="preserve"> </w:t>
      </w:r>
      <w:r>
        <w:t>которыми</w:t>
      </w:r>
      <w:r>
        <w:rPr>
          <w:spacing w:val="-15"/>
        </w:rPr>
        <w:t xml:space="preserve"> </w:t>
      </w:r>
      <w:r>
        <w:t>требуется хорошая базовая подготовка в области вероятности и статистики, такая подготовка важна для продолжения образования и для успешной профессиональной карьеры.</w:t>
      </w:r>
    </w:p>
    <w:p w:rsidR="00F24135" w:rsidRDefault="005E5ACB">
      <w:pPr>
        <w:pStyle w:val="a3"/>
        <w:spacing w:before="1"/>
        <w:ind w:right="127"/>
      </w:pPr>
      <w:r>
        <w:t>Каждый</w:t>
      </w:r>
      <w:r>
        <w:rPr>
          <w:spacing w:val="-15"/>
        </w:rPr>
        <w:t xml:space="preserve"> </w:t>
      </w:r>
      <w:r>
        <w:t>человек</w:t>
      </w:r>
      <w:r>
        <w:rPr>
          <w:spacing w:val="-15"/>
        </w:rPr>
        <w:t xml:space="preserve"> </w:t>
      </w:r>
      <w:r>
        <w:t>постоянно</w:t>
      </w:r>
      <w:r>
        <w:rPr>
          <w:spacing w:val="-13"/>
        </w:rPr>
        <w:t xml:space="preserve"> </w:t>
      </w:r>
      <w:r>
        <w:t>принимает</w:t>
      </w:r>
      <w:r>
        <w:rPr>
          <w:spacing w:val="-15"/>
        </w:rPr>
        <w:t xml:space="preserve"> </w:t>
      </w:r>
      <w:r>
        <w:t>решения</w:t>
      </w:r>
      <w:r>
        <w:rPr>
          <w:spacing w:val="-14"/>
        </w:rPr>
        <w:t xml:space="preserve"> </w:t>
      </w:r>
      <w:r>
        <w:t>на</w:t>
      </w:r>
      <w:r>
        <w:rPr>
          <w:spacing w:val="-13"/>
        </w:rPr>
        <w:t xml:space="preserve"> </w:t>
      </w:r>
      <w:r>
        <w:t>основе</w:t>
      </w:r>
      <w:r>
        <w:rPr>
          <w:spacing w:val="-15"/>
        </w:rPr>
        <w:t xml:space="preserve"> </w:t>
      </w:r>
      <w:r>
        <w:t>имеющихся</w:t>
      </w:r>
      <w:r>
        <w:rPr>
          <w:spacing w:val="-15"/>
        </w:rPr>
        <w:t xml:space="preserve"> </w:t>
      </w:r>
      <w:r>
        <w:t>у</w:t>
      </w:r>
      <w:r>
        <w:rPr>
          <w:spacing w:val="-15"/>
        </w:rPr>
        <w:t xml:space="preserve"> </w:t>
      </w:r>
      <w:r>
        <w:t>него</w:t>
      </w:r>
      <w:r>
        <w:rPr>
          <w:spacing w:val="-12"/>
        </w:rPr>
        <w:t xml:space="preserve"> </w:t>
      </w:r>
      <w:r>
        <w:t>данных.</w:t>
      </w:r>
      <w:r>
        <w:rPr>
          <w:spacing w:val="-14"/>
        </w:rPr>
        <w:t xml:space="preserve"> </w:t>
      </w:r>
      <w:r>
        <w:t>А</w:t>
      </w:r>
      <w:r>
        <w:rPr>
          <w:spacing w:val="-15"/>
        </w:rPr>
        <w:t xml:space="preserve"> </w:t>
      </w:r>
      <w:r>
        <w:t>для обоснованного принятия</w:t>
      </w:r>
      <w:r>
        <w:rPr>
          <w:spacing w:val="-1"/>
        </w:rPr>
        <w:t xml:space="preserve"> </w:t>
      </w:r>
      <w:r>
        <w:t>решения</w:t>
      </w:r>
      <w:r>
        <w:rPr>
          <w:spacing w:val="-1"/>
        </w:rPr>
        <w:t xml:space="preserve"> </w:t>
      </w:r>
      <w:r>
        <w:t>в условиях недостатка или избытка</w:t>
      </w:r>
      <w:r>
        <w:rPr>
          <w:spacing w:val="-5"/>
        </w:rPr>
        <w:t xml:space="preserve"> </w:t>
      </w:r>
      <w:r>
        <w:t>информации необходимо в том числе хорошо сформированное вероятностное и статистическое мышление.</w:t>
      </w:r>
    </w:p>
    <w:p w:rsidR="00F24135" w:rsidRDefault="005E5ACB">
      <w:pPr>
        <w:pStyle w:val="a3"/>
        <w:tabs>
          <w:tab w:val="left" w:pos="2347"/>
        </w:tabs>
        <w:ind w:left="849" w:firstLine="0"/>
      </w:pPr>
      <w:r>
        <w:rPr>
          <w:spacing w:val="-2"/>
        </w:rPr>
        <w:t>Именно</w:t>
      </w:r>
      <w:r>
        <w:tab/>
        <w:t>поэтому</w:t>
      </w:r>
      <w:r>
        <w:rPr>
          <w:spacing w:val="-12"/>
        </w:rPr>
        <w:t xml:space="preserve"> </w:t>
      </w:r>
      <w:r>
        <w:t>остро</w:t>
      </w:r>
      <w:r>
        <w:rPr>
          <w:spacing w:val="-1"/>
        </w:rPr>
        <w:t xml:space="preserve"> </w:t>
      </w:r>
      <w:r>
        <w:t>встала</w:t>
      </w:r>
      <w:r>
        <w:rPr>
          <w:spacing w:val="-3"/>
        </w:rPr>
        <w:t xml:space="preserve"> </w:t>
      </w:r>
      <w:r>
        <w:t>необходимость</w:t>
      </w:r>
      <w:r>
        <w:rPr>
          <w:spacing w:val="-3"/>
        </w:rPr>
        <w:t xml:space="preserve"> </w:t>
      </w:r>
      <w:r>
        <w:rPr>
          <w:spacing w:val="-2"/>
        </w:rPr>
        <w:t>сформировать</w:t>
      </w:r>
    </w:p>
    <w:p w:rsidR="00F24135" w:rsidRDefault="005E5ACB">
      <w:pPr>
        <w:pStyle w:val="a3"/>
        <w:ind w:right="124"/>
      </w:pPr>
      <w:r>
        <w:t>у обучающихся функциональную грамотность, включающую в себя в качестве неотъемлемой составляющей умение воспринимать и критически анализировать информацию, представленную в различных формах, понимать вероятностный характер многих реальных процессов и зависимостей, производить простейшие вероятностные расчёты.</w:t>
      </w:r>
    </w:p>
    <w:p w:rsidR="00F24135" w:rsidRDefault="005E5ACB">
      <w:pPr>
        <w:pStyle w:val="a3"/>
        <w:ind w:right="125"/>
      </w:pPr>
      <w:r>
        <w:t>Знакомство в учебном курсе с основными принципами сбора, анализа и представления данных из различных сфер жизни общества и государства приобщает обучающихся к общественным интересам. Изучение основ комбинаторики развивает навыки организации перебора и подсчёта числа вариантов, в том числе в прикладных задачах. Знакомство с основами теории графов создаёт математический фундамент для формирования компетенций в области информатики и цифровых технологий. При изучении статистики и вероятности обогащаются представления обучающихся о современной картине мира и методах его исследования, формируется понимание роли статистики как источника социально значимой информации и закладываются основы вероятностного мышления.</w:t>
      </w:r>
    </w:p>
    <w:p w:rsidR="00F24135" w:rsidRDefault="005E5ACB">
      <w:pPr>
        <w:pStyle w:val="a3"/>
        <w:spacing w:before="1"/>
        <w:ind w:right="126"/>
      </w:pPr>
      <w:r>
        <w:t>В</w:t>
      </w:r>
      <w:r>
        <w:rPr>
          <w:spacing w:val="-1"/>
        </w:rPr>
        <w:t xml:space="preserve"> </w:t>
      </w:r>
      <w:r>
        <w:t>соответствии с</w:t>
      </w:r>
      <w:r>
        <w:rPr>
          <w:spacing w:val="-1"/>
        </w:rPr>
        <w:t xml:space="preserve"> </w:t>
      </w:r>
      <w:r>
        <w:t>данными целями в структуре программы учебного курса «Вероятность и статистика» основного общего образования выделены следующие содержательно-методические линии:</w:t>
      </w:r>
      <w:r>
        <w:rPr>
          <w:spacing w:val="37"/>
        </w:rPr>
        <w:t xml:space="preserve">  </w:t>
      </w:r>
      <w:r>
        <w:t>«Представление</w:t>
      </w:r>
      <w:r>
        <w:rPr>
          <w:spacing w:val="37"/>
        </w:rPr>
        <w:t xml:space="preserve">  </w:t>
      </w:r>
      <w:r>
        <w:t>данных</w:t>
      </w:r>
      <w:r>
        <w:rPr>
          <w:spacing w:val="37"/>
        </w:rPr>
        <w:t xml:space="preserve">  </w:t>
      </w:r>
      <w:r>
        <w:t>и</w:t>
      </w:r>
      <w:r>
        <w:rPr>
          <w:spacing w:val="36"/>
        </w:rPr>
        <w:t xml:space="preserve">  </w:t>
      </w:r>
      <w:r>
        <w:t>описательная</w:t>
      </w:r>
      <w:r>
        <w:rPr>
          <w:spacing w:val="36"/>
        </w:rPr>
        <w:t xml:space="preserve">  </w:t>
      </w:r>
      <w:r>
        <w:t>статистика»,</w:t>
      </w:r>
      <w:r>
        <w:rPr>
          <w:spacing w:val="40"/>
        </w:rPr>
        <w:t xml:space="preserve">  </w:t>
      </w:r>
      <w:r>
        <w:t>«Вероятность»,</w:t>
      </w:r>
      <w:r>
        <w:rPr>
          <w:spacing w:val="39"/>
        </w:rPr>
        <w:t xml:space="preserve">  </w:t>
      </w:r>
      <w:r>
        <w:rPr>
          <w:spacing w:val="-2"/>
        </w:rPr>
        <w:t>«Элементы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комбинаторики»,</w:t>
      </w:r>
      <w:r>
        <w:rPr>
          <w:spacing w:val="-3"/>
        </w:rPr>
        <w:t xml:space="preserve"> </w:t>
      </w:r>
      <w:r>
        <w:t>«Введение</w:t>
      </w:r>
      <w:r>
        <w:rPr>
          <w:spacing w:val="-6"/>
        </w:rPr>
        <w:t xml:space="preserve"> </w:t>
      </w:r>
      <w:r>
        <w:t>в</w:t>
      </w:r>
      <w:r>
        <w:rPr>
          <w:spacing w:val="-8"/>
        </w:rPr>
        <w:t xml:space="preserve"> </w:t>
      </w:r>
      <w:r>
        <w:t>теорию</w:t>
      </w:r>
      <w:r>
        <w:rPr>
          <w:spacing w:val="-5"/>
        </w:rPr>
        <w:t xml:space="preserve"> </w:t>
      </w:r>
      <w:r>
        <w:rPr>
          <w:spacing w:val="-2"/>
        </w:rPr>
        <w:t>графов».</w:t>
      </w:r>
    </w:p>
    <w:p w:rsidR="00F24135" w:rsidRDefault="005E5ACB">
      <w:pPr>
        <w:pStyle w:val="a3"/>
        <w:ind w:right="125"/>
      </w:pPr>
      <w:r>
        <w:t>Содержание линии «Представление данных и описательная статистика» служит основой для формирования навыков работы с информацией: от чтения и интерпретации информации, представленной</w:t>
      </w:r>
      <w:r>
        <w:rPr>
          <w:spacing w:val="-6"/>
        </w:rPr>
        <w:t xml:space="preserve"> </w:t>
      </w:r>
      <w:r>
        <w:t>в</w:t>
      </w:r>
      <w:r>
        <w:rPr>
          <w:spacing w:val="-9"/>
        </w:rPr>
        <w:t xml:space="preserve"> </w:t>
      </w:r>
      <w:r>
        <w:t>таблицах,</w:t>
      </w:r>
      <w:r>
        <w:rPr>
          <w:spacing w:val="-11"/>
        </w:rPr>
        <w:t xml:space="preserve"> </w:t>
      </w:r>
      <w:r>
        <w:t>на</w:t>
      </w:r>
      <w:r>
        <w:rPr>
          <w:spacing w:val="-8"/>
        </w:rPr>
        <w:t xml:space="preserve"> </w:t>
      </w:r>
      <w:r>
        <w:t>диаграммах</w:t>
      </w:r>
      <w:r>
        <w:rPr>
          <w:spacing w:val="-5"/>
        </w:rPr>
        <w:t xml:space="preserve"> </w:t>
      </w:r>
      <w:r>
        <w:t>и</w:t>
      </w:r>
      <w:r>
        <w:rPr>
          <w:spacing w:val="-7"/>
        </w:rPr>
        <w:t xml:space="preserve"> </w:t>
      </w:r>
      <w:r>
        <w:t>графиках,</w:t>
      </w:r>
      <w:r>
        <w:rPr>
          <w:spacing w:val="-8"/>
        </w:rPr>
        <w:t xml:space="preserve"> </w:t>
      </w:r>
      <w:r>
        <w:t>до</w:t>
      </w:r>
      <w:r>
        <w:rPr>
          <w:spacing w:val="-8"/>
        </w:rPr>
        <w:t xml:space="preserve"> </w:t>
      </w:r>
      <w:r>
        <w:t>сбора,</w:t>
      </w:r>
      <w:r>
        <w:rPr>
          <w:spacing w:val="-8"/>
        </w:rPr>
        <w:t xml:space="preserve"> </w:t>
      </w:r>
      <w:r>
        <w:t>представления</w:t>
      </w:r>
      <w:r>
        <w:rPr>
          <w:spacing w:val="-6"/>
        </w:rPr>
        <w:t xml:space="preserve"> </w:t>
      </w:r>
      <w:r>
        <w:t>и</w:t>
      </w:r>
      <w:r>
        <w:rPr>
          <w:spacing w:val="-7"/>
        </w:rPr>
        <w:t xml:space="preserve"> </w:t>
      </w:r>
      <w:r>
        <w:t>анализа</w:t>
      </w:r>
      <w:r>
        <w:rPr>
          <w:spacing w:val="-7"/>
        </w:rPr>
        <w:t xml:space="preserve"> </w:t>
      </w:r>
      <w:r>
        <w:t>данных с использованием статистических характеристик средних и рассеивания. Работая с данными, обучающиеся учатся считывать и интерпретировать данные, выдвигать, аргументировать и критиковать простейшие гипотезы, размышлять над факторами, вызывающими изменчивость, и оценивать их влияние на рассматриваемые величины и процессы.</w:t>
      </w:r>
    </w:p>
    <w:p w:rsidR="00F24135" w:rsidRDefault="005E5ACB">
      <w:pPr>
        <w:pStyle w:val="a3"/>
        <w:spacing w:before="1"/>
        <w:ind w:right="127"/>
      </w:pPr>
      <w:r>
        <w:t xml:space="preserve">Интуитивное представление о случайной изменчивости, исследование закономерностей и тенденций становится мотивирующей основой для изучения теории вероятностей. Большое значение имеют практические задания, в частности опыты с классическими вероятностными </w:t>
      </w:r>
      <w:r>
        <w:rPr>
          <w:spacing w:val="-2"/>
        </w:rPr>
        <w:t>моделями.</w:t>
      </w:r>
    </w:p>
    <w:p w:rsidR="00F24135" w:rsidRDefault="005E5ACB">
      <w:pPr>
        <w:pStyle w:val="a3"/>
        <w:ind w:right="125"/>
      </w:pPr>
      <w:r>
        <w:t>Понятие</w:t>
      </w:r>
      <w:r>
        <w:rPr>
          <w:spacing w:val="-14"/>
        </w:rPr>
        <w:t xml:space="preserve"> </w:t>
      </w:r>
      <w:r>
        <w:t>вероятности</w:t>
      </w:r>
      <w:r>
        <w:rPr>
          <w:spacing w:val="-12"/>
        </w:rPr>
        <w:t xml:space="preserve"> </w:t>
      </w:r>
      <w:r>
        <w:t>вводится</w:t>
      </w:r>
      <w:r>
        <w:rPr>
          <w:spacing w:val="-13"/>
        </w:rPr>
        <w:t xml:space="preserve"> </w:t>
      </w:r>
      <w:r>
        <w:t>как</w:t>
      </w:r>
      <w:r>
        <w:rPr>
          <w:spacing w:val="-13"/>
        </w:rPr>
        <w:t xml:space="preserve"> </w:t>
      </w:r>
      <w:r>
        <w:t>мера</w:t>
      </w:r>
      <w:r>
        <w:rPr>
          <w:spacing w:val="-15"/>
        </w:rPr>
        <w:t xml:space="preserve"> </w:t>
      </w:r>
      <w:r>
        <w:t>правдоподобия</w:t>
      </w:r>
      <w:r>
        <w:rPr>
          <w:spacing w:val="-12"/>
        </w:rPr>
        <w:t xml:space="preserve"> </w:t>
      </w:r>
      <w:r>
        <w:t>случайного</w:t>
      </w:r>
      <w:r>
        <w:rPr>
          <w:spacing w:val="-11"/>
        </w:rPr>
        <w:t xml:space="preserve"> </w:t>
      </w:r>
      <w:r>
        <w:t>события.</w:t>
      </w:r>
      <w:r>
        <w:rPr>
          <w:spacing w:val="-14"/>
        </w:rPr>
        <w:t xml:space="preserve"> </w:t>
      </w:r>
      <w:r>
        <w:t>При</w:t>
      </w:r>
      <w:r>
        <w:rPr>
          <w:spacing w:val="-13"/>
        </w:rPr>
        <w:t xml:space="preserve"> </w:t>
      </w:r>
      <w:r>
        <w:t>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 вероятностными законами, позволяющими ставить и решать более сложные задачи. В учебный курс входят начальные представления о случайных величинах и их числовых характеристиках.</w:t>
      </w:r>
    </w:p>
    <w:p w:rsidR="00F24135" w:rsidRDefault="005E5ACB">
      <w:pPr>
        <w:pStyle w:val="a3"/>
        <w:spacing w:before="1"/>
        <w:ind w:right="124"/>
      </w:pPr>
      <w:r>
        <w:t>В рамках учебного курса осуществляется знакомство обучающихся с множествами и основными операциями над множествами, рассматриваются примеры применения для решения задач, а также использования в других математических курсах и учебных предметах.</w:t>
      </w:r>
    </w:p>
    <w:p w:rsidR="00F24135" w:rsidRDefault="005E5ACB">
      <w:pPr>
        <w:pStyle w:val="a3"/>
        <w:ind w:right="126"/>
      </w:pPr>
      <w:r>
        <w:t>В 7-9 классах изучается учебный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F24135" w:rsidRDefault="005E5ACB">
      <w:pPr>
        <w:pStyle w:val="a3"/>
        <w:ind w:right="126"/>
      </w:pPr>
      <w:r>
        <w:t>Общее число часов, рекомендованных для изучения учебного курса «Вероятность и статистика», -</w:t>
      </w:r>
      <w:r>
        <w:rPr>
          <w:spacing w:val="-1"/>
        </w:rPr>
        <w:t xml:space="preserve"> </w:t>
      </w:r>
      <w:r>
        <w:t>102 часа: в</w:t>
      </w:r>
      <w:r>
        <w:rPr>
          <w:spacing w:val="-1"/>
        </w:rPr>
        <w:t xml:space="preserve"> </w:t>
      </w:r>
      <w:r>
        <w:t>7 классе</w:t>
      </w:r>
      <w:r>
        <w:rPr>
          <w:spacing w:val="-6"/>
        </w:rPr>
        <w:t xml:space="preserve"> </w:t>
      </w:r>
      <w:r>
        <w:t>-</w:t>
      </w:r>
      <w:r>
        <w:rPr>
          <w:spacing w:val="-1"/>
        </w:rPr>
        <w:t xml:space="preserve"> </w:t>
      </w:r>
      <w:r>
        <w:t>34 часа</w:t>
      </w:r>
      <w:r>
        <w:rPr>
          <w:spacing w:val="-3"/>
        </w:rPr>
        <w:t xml:space="preserve"> </w:t>
      </w:r>
      <w:r>
        <w:t>(1 час</w:t>
      </w:r>
      <w:r>
        <w:rPr>
          <w:spacing w:val="-1"/>
        </w:rPr>
        <w:t xml:space="preserve"> </w:t>
      </w:r>
      <w:r>
        <w:t>в</w:t>
      </w:r>
      <w:r>
        <w:rPr>
          <w:spacing w:val="-1"/>
        </w:rPr>
        <w:t xml:space="preserve"> </w:t>
      </w:r>
      <w:r>
        <w:t>неделю), в 8 классе -</w:t>
      </w:r>
      <w:r>
        <w:rPr>
          <w:spacing w:val="-1"/>
        </w:rPr>
        <w:t xml:space="preserve"> </w:t>
      </w:r>
      <w:r>
        <w:t>34 часа</w:t>
      </w:r>
      <w:r>
        <w:rPr>
          <w:spacing w:val="-3"/>
        </w:rPr>
        <w:t xml:space="preserve"> </w:t>
      </w:r>
      <w:r>
        <w:t>(1 час в</w:t>
      </w:r>
      <w:r>
        <w:rPr>
          <w:spacing w:val="-1"/>
        </w:rPr>
        <w:t xml:space="preserve"> </w:t>
      </w:r>
      <w:r>
        <w:t>неделю), в 9 классе - 34 часа (1 час в неделю).</w:t>
      </w: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7 </w:t>
      </w:r>
      <w:r>
        <w:rPr>
          <w:spacing w:val="-2"/>
        </w:rPr>
        <w:t>классе.</w:t>
      </w:r>
    </w:p>
    <w:p w:rsidR="00F24135" w:rsidRDefault="005E5ACB">
      <w:pPr>
        <w:pStyle w:val="a3"/>
        <w:ind w:right="125"/>
      </w:pPr>
      <w:r>
        <w:t xml:space="preserve">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w:t>
      </w:r>
      <w:r>
        <w:rPr>
          <w:spacing w:val="-2"/>
        </w:rPr>
        <w:t>данных.</w:t>
      </w:r>
    </w:p>
    <w:p w:rsidR="00F24135" w:rsidRDefault="005E5ACB">
      <w:pPr>
        <w:pStyle w:val="a3"/>
        <w:spacing w:before="1"/>
        <w:ind w:right="126"/>
      </w:pPr>
      <w: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F24135" w:rsidRDefault="005E5ACB">
      <w:pPr>
        <w:pStyle w:val="a3"/>
        <w:ind w:right="125"/>
      </w:pPr>
      <w:r>
        <w:t>Случайный эксперимент (опыт) и случайное событие. Вероятность и частота. Роль маловероятных</w:t>
      </w:r>
      <w:r>
        <w:rPr>
          <w:spacing w:val="-3"/>
        </w:rPr>
        <w:t xml:space="preserve"> </w:t>
      </w:r>
      <w:r>
        <w:t>и</w:t>
      </w:r>
      <w:r>
        <w:rPr>
          <w:spacing w:val="-6"/>
        </w:rPr>
        <w:t xml:space="preserve"> </w:t>
      </w:r>
      <w:r>
        <w:t>практически достоверных</w:t>
      </w:r>
      <w:r>
        <w:rPr>
          <w:spacing w:val="-3"/>
        </w:rPr>
        <w:t xml:space="preserve"> </w:t>
      </w:r>
      <w:r>
        <w:t>событий</w:t>
      </w:r>
      <w:r>
        <w:rPr>
          <w:spacing w:val="-2"/>
        </w:rPr>
        <w:t xml:space="preserve"> </w:t>
      </w:r>
      <w:r>
        <w:t>в</w:t>
      </w:r>
      <w:r>
        <w:rPr>
          <w:spacing w:val="-7"/>
        </w:rPr>
        <w:t xml:space="preserve"> </w:t>
      </w:r>
      <w:r>
        <w:t>природе</w:t>
      </w:r>
      <w:r>
        <w:rPr>
          <w:spacing w:val="-5"/>
        </w:rPr>
        <w:t xml:space="preserve"> </w:t>
      </w:r>
      <w:r>
        <w:t>и</w:t>
      </w:r>
      <w:r>
        <w:rPr>
          <w:spacing w:val="-3"/>
        </w:rPr>
        <w:t xml:space="preserve"> </w:t>
      </w:r>
      <w:r>
        <w:t>в</w:t>
      </w:r>
      <w:r>
        <w:rPr>
          <w:spacing w:val="-5"/>
        </w:rPr>
        <w:t xml:space="preserve"> </w:t>
      </w:r>
      <w:r>
        <w:t>обществе.</w:t>
      </w:r>
      <w:r>
        <w:rPr>
          <w:spacing w:val="-4"/>
        </w:rPr>
        <w:t xml:space="preserve"> </w:t>
      </w:r>
      <w:r>
        <w:t>Монета</w:t>
      </w:r>
      <w:r>
        <w:rPr>
          <w:spacing w:val="-4"/>
        </w:rPr>
        <w:t xml:space="preserve"> </w:t>
      </w:r>
      <w:r>
        <w:t>и</w:t>
      </w:r>
      <w:r>
        <w:rPr>
          <w:spacing w:val="-3"/>
        </w:rPr>
        <w:t xml:space="preserve"> </w:t>
      </w:r>
      <w:r>
        <w:t>игральная кость в теории вероятностей.</w:t>
      </w:r>
    </w:p>
    <w:p w:rsidR="00F24135" w:rsidRDefault="005E5ACB">
      <w:pPr>
        <w:pStyle w:val="a3"/>
        <w:ind w:right="125"/>
      </w:pPr>
      <w: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Представление об ориентированном графе. Решение задач с помощью графов.</w:t>
      </w: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8 </w:t>
      </w:r>
      <w:r>
        <w:rPr>
          <w:spacing w:val="-2"/>
        </w:rPr>
        <w:t>классе.</w:t>
      </w:r>
    </w:p>
    <w:p w:rsidR="00F24135" w:rsidRDefault="005E5ACB">
      <w:pPr>
        <w:pStyle w:val="a3"/>
        <w:ind w:left="849" w:firstLine="0"/>
      </w:pPr>
      <w:r>
        <w:t>Представление</w:t>
      </w:r>
      <w:r>
        <w:rPr>
          <w:spacing w:val="-6"/>
        </w:rPr>
        <w:t xml:space="preserve"> </w:t>
      </w:r>
      <w:r>
        <w:t>данных</w:t>
      </w:r>
      <w:r>
        <w:rPr>
          <w:spacing w:val="-1"/>
        </w:rPr>
        <w:t xml:space="preserve"> </w:t>
      </w:r>
      <w:r>
        <w:t>в</w:t>
      </w:r>
      <w:r>
        <w:rPr>
          <w:spacing w:val="-3"/>
        </w:rPr>
        <w:t xml:space="preserve"> </w:t>
      </w:r>
      <w:r>
        <w:t>виде</w:t>
      </w:r>
      <w:r>
        <w:rPr>
          <w:spacing w:val="-3"/>
        </w:rPr>
        <w:t xml:space="preserve"> </w:t>
      </w:r>
      <w:r>
        <w:t>таблиц,</w:t>
      </w:r>
      <w:r>
        <w:rPr>
          <w:spacing w:val="-2"/>
        </w:rPr>
        <w:t xml:space="preserve"> </w:t>
      </w:r>
      <w:r>
        <w:t>диаграмм,</w:t>
      </w:r>
      <w:r>
        <w:rPr>
          <w:spacing w:val="-2"/>
        </w:rPr>
        <w:t xml:space="preserve"> графиков.</w:t>
      </w:r>
    </w:p>
    <w:p w:rsidR="00F24135" w:rsidRDefault="005E5ACB">
      <w:pPr>
        <w:pStyle w:val="a3"/>
        <w:ind w:right="125"/>
      </w:pPr>
      <w:r>
        <w:t>Множество,</w:t>
      </w:r>
      <w:r>
        <w:rPr>
          <w:spacing w:val="-12"/>
        </w:rPr>
        <w:t xml:space="preserve"> </w:t>
      </w:r>
      <w:r>
        <w:t>элемент</w:t>
      </w:r>
      <w:r>
        <w:rPr>
          <w:spacing w:val="-12"/>
        </w:rPr>
        <w:t xml:space="preserve"> </w:t>
      </w:r>
      <w:r>
        <w:t>множества,</w:t>
      </w:r>
      <w:r>
        <w:rPr>
          <w:spacing w:val="-12"/>
        </w:rPr>
        <w:t xml:space="preserve"> </w:t>
      </w:r>
      <w:r>
        <w:t>подмножество.</w:t>
      </w:r>
      <w:r>
        <w:rPr>
          <w:spacing w:val="-12"/>
        </w:rPr>
        <w:t xml:space="preserve"> </w:t>
      </w:r>
      <w:r>
        <w:t>Операции</w:t>
      </w:r>
      <w:r>
        <w:rPr>
          <w:spacing w:val="-9"/>
        </w:rPr>
        <w:t xml:space="preserve"> </w:t>
      </w:r>
      <w:r>
        <w:t>над</w:t>
      </w:r>
      <w:r>
        <w:rPr>
          <w:spacing w:val="-9"/>
        </w:rPr>
        <w:t xml:space="preserve"> </w:t>
      </w:r>
      <w:r>
        <w:t>множествами:</w:t>
      </w:r>
      <w:r>
        <w:rPr>
          <w:spacing w:val="-11"/>
        </w:rPr>
        <w:t xml:space="preserve"> </w:t>
      </w:r>
      <w:r>
        <w:t>объединение, пересечение, дополнение. Свойства операций над множествами: переместительное, сочетательное, распределительное, включения. Использование графического представления множеств для описания реальных процессов и явлений,</w:t>
      </w:r>
    </w:p>
    <w:p w:rsidR="00F24135" w:rsidRDefault="005E5ACB">
      <w:pPr>
        <w:pStyle w:val="a3"/>
        <w:ind w:left="849" w:firstLine="0"/>
      </w:pPr>
      <w:r>
        <w:t>при</w:t>
      </w:r>
      <w:r>
        <w:rPr>
          <w:spacing w:val="-3"/>
        </w:rPr>
        <w:t xml:space="preserve"> </w:t>
      </w:r>
      <w:r>
        <w:t>решении</w:t>
      </w:r>
      <w:r>
        <w:rPr>
          <w:spacing w:val="-4"/>
        </w:rPr>
        <w:t xml:space="preserve"> </w:t>
      </w:r>
      <w:r>
        <w:rPr>
          <w:spacing w:val="-2"/>
        </w:rPr>
        <w:t>задач.</w:t>
      </w:r>
    </w:p>
    <w:p w:rsidR="00F24135" w:rsidRDefault="005E5ACB">
      <w:pPr>
        <w:pStyle w:val="a3"/>
        <w:spacing w:before="1"/>
        <w:ind w:left="849" w:firstLine="0"/>
      </w:pPr>
      <w:r>
        <w:t>Измерение</w:t>
      </w:r>
      <w:r>
        <w:rPr>
          <w:spacing w:val="16"/>
        </w:rPr>
        <w:t xml:space="preserve"> </w:t>
      </w:r>
      <w:r>
        <w:t>рассеивания</w:t>
      </w:r>
      <w:r>
        <w:rPr>
          <w:spacing w:val="17"/>
        </w:rPr>
        <w:t xml:space="preserve"> </w:t>
      </w:r>
      <w:r>
        <w:t>данных.</w:t>
      </w:r>
      <w:r>
        <w:rPr>
          <w:spacing w:val="16"/>
        </w:rPr>
        <w:t xml:space="preserve"> </w:t>
      </w:r>
      <w:r>
        <w:t>Дисперсия</w:t>
      </w:r>
      <w:r>
        <w:rPr>
          <w:spacing w:val="14"/>
        </w:rPr>
        <w:t xml:space="preserve"> </w:t>
      </w:r>
      <w:r>
        <w:t>и</w:t>
      </w:r>
      <w:r>
        <w:rPr>
          <w:spacing w:val="15"/>
        </w:rPr>
        <w:t xml:space="preserve"> </w:t>
      </w:r>
      <w:r>
        <w:t>стандартное</w:t>
      </w:r>
      <w:r>
        <w:rPr>
          <w:spacing w:val="16"/>
        </w:rPr>
        <w:t xml:space="preserve"> </w:t>
      </w:r>
      <w:r>
        <w:t>отклонение</w:t>
      </w:r>
      <w:r>
        <w:rPr>
          <w:spacing w:val="15"/>
        </w:rPr>
        <w:t xml:space="preserve"> </w:t>
      </w:r>
      <w:r>
        <w:t>числовых</w:t>
      </w:r>
      <w:r>
        <w:rPr>
          <w:spacing w:val="19"/>
        </w:rPr>
        <w:t xml:space="preserve"> </w:t>
      </w:r>
      <w:r>
        <w:rPr>
          <w:spacing w:val="-2"/>
        </w:rPr>
        <w:t>наборов.</w:t>
      </w:r>
    </w:p>
    <w:p w:rsidR="00F24135" w:rsidRDefault="005E5ACB">
      <w:pPr>
        <w:pStyle w:val="a3"/>
        <w:ind w:firstLine="0"/>
      </w:pPr>
      <w:r>
        <w:t>Диаграмма</w:t>
      </w:r>
      <w:r>
        <w:rPr>
          <w:spacing w:val="-4"/>
        </w:rPr>
        <w:t xml:space="preserve"> </w:t>
      </w:r>
      <w:r>
        <w:rPr>
          <w:spacing w:val="-2"/>
        </w:rPr>
        <w:t>рассеивания.</w:t>
      </w:r>
    </w:p>
    <w:p w:rsidR="00F24135" w:rsidRDefault="005E5ACB">
      <w:pPr>
        <w:pStyle w:val="a3"/>
        <w:ind w:right="128"/>
      </w:pPr>
      <w: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F24135" w:rsidRDefault="005E5ACB">
      <w:pPr>
        <w:pStyle w:val="a3"/>
        <w:ind w:left="849" w:firstLine="0"/>
      </w:pPr>
      <w:r>
        <w:t>Дерево.</w:t>
      </w:r>
      <w:r>
        <w:rPr>
          <w:spacing w:val="7"/>
        </w:rPr>
        <w:t xml:space="preserve"> </w:t>
      </w:r>
      <w:r>
        <w:t>Свойства</w:t>
      </w:r>
      <w:r>
        <w:rPr>
          <w:spacing w:val="8"/>
        </w:rPr>
        <w:t xml:space="preserve"> </w:t>
      </w:r>
      <w:r>
        <w:t>деревьев:</w:t>
      </w:r>
      <w:r>
        <w:rPr>
          <w:spacing w:val="10"/>
        </w:rPr>
        <w:t xml:space="preserve"> </w:t>
      </w:r>
      <w:r>
        <w:t>единственность</w:t>
      </w:r>
      <w:r>
        <w:rPr>
          <w:spacing w:val="10"/>
        </w:rPr>
        <w:t xml:space="preserve"> </w:t>
      </w:r>
      <w:r>
        <w:t>пути,</w:t>
      </w:r>
      <w:r>
        <w:rPr>
          <w:spacing w:val="11"/>
        </w:rPr>
        <w:t xml:space="preserve"> </w:t>
      </w:r>
      <w:r>
        <w:t>существование</w:t>
      </w:r>
      <w:r>
        <w:rPr>
          <w:spacing w:val="10"/>
        </w:rPr>
        <w:t xml:space="preserve"> </w:t>
      </w:r>
      <w:r>
        <w:t>висячей</w:t>
      </w:r>
      <w:r>
        <w:rPr>
          <w:spacing w:val="13"/>
        </w:rPr>
        <w:t xml:space="preserve"> </w:t>
      </w:r>
      <w:r>
        <w:t>вершины,</w:t>
      </w:r>
      <w:r>
        <w:rPr>
          <w:spacing w:val="10"/>
        </w:rPr>
        <w:t xml:space="preserve"> </w:t>
      </w:r>
      <w:r>
        <w:rPr>
          <w:spacing w:val="-2"/>
        </w:rPr>
        <w:t>связь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между</w:t>
      </w:r>
      <w:r>
        <w:rPr>
          <w:spacing w:val="-7"/>
        </w:rPr>
        <w:t xml:space="preserve"> </w:t>
      </w:r>
      <w:r>
        <w:t>числом</w:t>
      </w:r>
      <w:r>
        <w:rPr>
          <w:spacing w:val="-5"/>
        </w:rPr>
        <w:t xml:space="preserve"> </w:t>
      </w:r>
      <w:r>
        <w:t>вершин и</w:t>
      </w:r>
      <w:r>
        <w:rPr>
          <w:spacing w:val="-2"/>
        </w:rPr>
        <w:t xml:space="preserve"> </w:t>
      </w:r>
      <w:r>
        <w:t>числом</w:t>
      </w:r>
      <w:r>
        <w:rPr>
          <w:spacing w:val="-3"/>
        </w:rPr>
        <w:t xml:space="preserve"> </w:t>
      </w:r>
      <w:r>
        <w:t>рёбер.</w:t>
      </w:r>
      <w:r>
        <w:rPr>
          <w:spacing w:val="-3"/>
        </w:rPr>
        <w:t xml:space="preserve"> </w:t>
      </w:r>
      <w:r>
        <w:t>Правило</w:t>
      </w:r>
      <w:r>
        <w:rPr>
          <w:spacing w:val="1"/>
        </w:rPr>
        <w:t xml:space="preserve"> </w:t>
      </w:r>
      <w:r>
        <w:t>умножения.</w:t>
      </w:r>
      <w:r>
        <w:rPr>
          <w:spacing w:val="-3"/>
        </w:rPr>
        <w:t xml:space="preserve"> </w:t>
      </w:r>
      <w:r>
        <w:t>Решение</w:t>
      </w:r>
      <w:r>
        <w:rPr>
          <w:spacing w:val="-3"/>
        </w:rPr>
        <w:t xml:space="preserve"> </w:t>
      </w:r>
      <w:r>
        <w:t>задач</w:t>
      </w:r>
      <w:r>
        <w:rPr>
          <w:spacing w:val="-4"/>
        </w:rPr>
        <w:t xml:space="preserve"> </w:t>
      </w:r>
      <w:r>
        <w:t>с</w:t>
      </w:r>
      <w:r>
        <w:rPr>
          <w:spacing w:val="-3"/>
        </w:rPr>
        <w:t xml:space="preserve"> </w:t>
      </w:r>
      <w:r>
        <w:t>помощью</w:t>
      </w:r>
      <w:r>
        <w:rPr>
          <w:spacing w:val="-1"/>
        </w:rPr>
        <w:t xml:space="preserve"> </w:t>
      </w:r>
      <w:r>
        <w:rPr>
          <w:spacing w:val="-2"/>
        </w:rPr>
        <w:t>графов.</w:t>
      </w:r>
    </w:p>
    <w:p w:rsidR="00F24135" w:rsidRDefault="005E5ACB">
      <w:pPr>
        <w:pStyle w:val="a3"/>
        <w:ind w:right="127"/>
      </w:pPr>
      <w: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w:t>
      </w:r>
      <w:r>
        <w:rPr>
          <w:spacing w:val="-3"/>
        </w:rPr>
        <w:t xml:space="preserve"> </w:t>
      </w:r>
      <w:r>
        <w:t>Независимые</w:t>
      </w:r>
      <w:r>
        <w:rPr>
          <w:spacing w:val="-4"/>
        </w:rPr>
        <w:t xml:space="preserve"> </w:t>
      </w:r>
      <w:r>
        <w:t>события.</w:t>
      </w:r>
      <w:r>
        <w:rPr>
          <w:spacing w:val="-3"/>
        </w:rPr>
        <w:t xml:space="preserve"> </w:t>
      </w:r>
      <w:r>
        <w:t>Представление</w:t>
      </w:r>
      <w:r>
        <w:rPr>
          <w:spacing w:val="-5"/>
        </w:rPr>
        <w:t xml:space="preserve"> </w:t>
      </w:r>
      <w:r>
        <w:t>эксперимента</w:t>
      </w:r>
      <w:r>
        <w:rPr>
          <w:spacing w:val="-3"/>
        </w:rPr>
        <w:t xml:space="preserve"> </w:t>
      </w:r>
      <w:r>
        <w:t>в</w:t>
      </w:r>
      <w:r>
        <w:rPr>
          <w:spacing w:val="-4"/>
        </w:rPr>
        <w:t xml:space="preserve"> </w:t>
      </w:r>
      <w:r>
        <w:t>виде</w:t>
      </w:r>
      <w:r>
        <w:rPr>
          <w:spacing w:val="-4"/>
        </w:rPr>
        <w:t xml:space="preserve"> </w:t>
      </w:r>
      <w:r>
        <w:t>дерева.</w:t>
      </w:r>
      <w:r>
        <w:rPr>
          <w:spacing w:val="-3"/>
        </w:rPr>
        <w:t xml:space="preserve"> </w:t>
      </w:r>
      <w:r>
        <w:t>Решение</w:t>
      </w:r>
      <w:r>
        <w:rPr>
          <w:spacing w:val="-3"/>
        </w:rPr>
        <w:t xml:space="preserve"> </w:t>
      </w:r>
      <w:r>
        <w:t>задач</w:t>
      </w:r>
      <w:r>
        <w:rPr>
          <w:spacing w:val="-2"/>
        </w:rPr>
        <w:t xml:space="preserve"> </w:t>
      </w:r>
      <w:r>
        <w:t>на нахождение вероятностей с помощью дерева случайного эксперимента, диаграмм Эйлера.</w:t>
      </w:r>
    </w:p>
    <w:p w:rsidR="00F24135" w:rsidRDefault="005E5ACB">
      <w:pPr>
        <w:pStyle w:val="a3"/>
        <w:spacing w:before="1"/>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9 </w:t>
      </w:r>
      <w:r>
        <w:rPr>
          <w:spacing w:val="-2"/>
        </w:rPr>
        <w:t>классе.</w:t>
      </w:r>
    </w:p>
    <w:p w:rsidR="00F24135" w:rsidRDefault="005E5ACB">
      <w:pPr>
        <w:pStyle w:val="a3"/>
        <w:ind w:right="121"/>
      </w:pPr>
      <w:r>
        <w:t>Представление</w:t>
      </w:r>
      <w:r>
        <w:rPr>
          <w:spacing w:val="-3"/>
        </w:rPr>
        <w:t xml:space="preserve"> </w:t>
      </w:r>
      <w:r>
        <w:t>данных</w:t>
      </w:r>
      <w:r>
        <w:rPr>
          <w:spacing w:val="-1"/>
        </w:rPr>
        <w:t xml:space="preserve"> </w:t>
      </w:r>
      <w:r>
        <w:t>в</w:t>
      </w:r>
      <w:r>
        <w:rPr>
          <w:spacing w:val="-3"/>
        </w:rPr>
        <w:t xml:space="preserve"> </w:t>
      </w:r>
      <w:r>
        <w:t>виде</w:t>
      </w:r>
      <w:r>
        <w:rPr>
          <w:spacing w:val="-1"/>
        </w:rPr>
        <w:t xml:space="preserve"> </w:t>
      </w:r>
      <w:r>
        <w:t>таблиц,</w:t>
      </w:r>
      <w:r>
        <w:rPr>
          <w:spacing w:val="-2"/>
        </w:rPr>
        <w:t xml:space="preserve"> </w:t>
      </w:r>
      <w:r>
        <w:t>диаграмм,</w:t>
      </w:r>
      <w:r>
        <w:rPr>
          <w:spacing w:val="-2"/>
        </w:rPr>
        <w:t xml:space="preserve"> </w:t>
      </w:r>
      <w:r>
        <w:t>графиков,</w:t>
      </w:r>
      <w:r>
        <w:rPr>
          <w:spacing w:val="-2"/>
        </w:rPr>
        <w:t xml:space="preserve"> </w:t>
      </w:r>
      <w:r>
        <w:t>интерпретация</w:t>
      </w:r>
      <w:r>
        <w:rPr>
          <w:spacing w:val="-1"/>
        </w:rPr>
        <w:t xml:space="preserve"> </w:t>
      </w:r>
      <w:r>
        <w:t>данных.</w:t>
      </w:r>
      <w:r>
        <w:rPr>
          <w:spacing w:val="-1"/>
        </w:rPr>
        <w:t xml:space="preserve"> </w:t>
      </w:r>
      <w:r>
        <w:t>Чтение и построение таблиц, диаграмм, графиков по реальным данным.</w:t>
      </w:r>
    </w:p>
    <w:p w:rsidR="00F24135" w:rsidRDefault="005E5ACB">
      <w:pPr>
        <w:pStyle w:val="a3"/>
        <w:ind w:right="130"/>
      </w:pPr>
      <w:r>
        <w:t>Перестановки и факториал. Сочетания и число сочетаний. Треугольник Паскаля. Решение задач с использованием комбинаторики.</w:t>
      </w:r>
    </w:p>
    <w:p w:rsidR="00F24135" w:rsidRDefault="005E5ACB">
      <w:pPr>
        <w:pStyle w:val="a3"/>
        <w:ind w:right="122"/>
      </w:pPr>
      <w:r>
        <w:t>Геометрическая вероятность. Случайный выбор точки из фигуры на плоскости, из отрезка и из дуги окружности.</w:t>
      </w:r>
    </w:p>
    <w:p w:rsidR="00F24135" w:rsidRDefault="005E5ACB">
      <w:pPr>
        <w:pStyle w:val="a3"/>
        <w:ind w:right="130"/>
      </w:pPr>
      <w:r>
        <w:t>Испытание. Успех и неудача. Серия испытаний до первого успеха. Серия испытаний Бернулли. Вероятности событий в серии испытаний Бернулли.</w:t>
      </w:r>
    </w:p>
    <w:p w:rsidR="00F24135" w:rsidRDefault="005E5ACB">
      <w:pPr>
        <w:pStyle w:val="a3"/>
        <w:spacing w:before="1"/>
        <w:ind w:right="125"/>
      </w:pPr>
      <w:r>
        <w:t>Случайная величина и распределение вероятностей. Математическое ожидание и дисперсия.</w:t>
      </w:r>
      <w:r>
        <w:rPr>
          <w:spacing w:val="-14"/>
        </w:rPr>
        <w:t xml:space="preserve"> </w:t>
      </w:r>
      <w:r>
        <w:t>Примеры</w:t>
      </w:r>
      <w:r>
        <w:rPr>
          <w:spacing w:val="-13"/>
        </w:rPr>
        <w:t xml:space="preserve"> </w:t>
      </w:r>
      <w:r>
        <w:t>математического</w:t>
      </w:r>
      <w:r>
        <w:rPr>
          <w:spacing w:val="-15"/>
        </w:rPr>
        <w:t xml:space="preserve"> </w:t>
      </w:r>
      <w:r>
        <w:t>ожидания</w:t>
      </w:r>
      <w:r>
        <w:rPr>
          <w:spacing w:val="-12"/>
        </w:rPr>
        <w:t xml:space="preserve"> </w:t>
      </w:r>
      <w:r>
        <w:t>как</w:t>
      </w:r>
      <w:r>
        <w:rPr>
          <w:spacing w:val="-12"/>
        </w:rPr>
        <w:t xml:space="preserve"> </w:t>
      </w:r>
      <w:r>
        <w:t>теоретического</w:t>
      </w:r>
      <w:r>
        <w:rPr>
          <w:spacing w:val="-15"/>
        </w:rPr>
        <w:t xml:space="preserve"> </w:t>
      </w:r>
      <w:r>
        <w:t>среднего</w:t>
      </w:r>
      <w:r>
        <w:rPr>
          <w:spacing w:val="-13"/>
        </w:rPr>
        <w:t xml:space="preserve"> </w:t>
      </w:r>
      <w:r>
        <w:t>значения</w:t>
      </w:r>
      <w:r>
        <w:rPr>
          <w:spacing w:val="-12"/>
        </w:rPr>
        <w:t xml:space="preserve"> </w:t>
      </w:r>
      <w:r>
        <w:t xml:space="preserve">величины. Математическое ожидание и дисперсия случайной величины «число успехов в серии испытаний </w:t>
      </w:r>
      <w:r>
        <w:rPr>
          <w:spacing w:val="-2"/>
        </w:rPr>
        <w:t>Бернулли».</w:t>
      </w:r>
    </w:p>
    <w:p w:rsidR="00F24135" w:rsidRDefault="005E5ACB">
      <w:pPr>
        <w:pStyle w:val="a3"/>
        <w:ind w:right="127"/>
      </w:pPr>
      <w:r>
        <w:t>Понятие о законе больших чисел. Измерение вероятностей с помощью частот. Роль и значение закона больших чисел в природе и обществе.</w:t>
      </w:r>
    </w:p>
    <w:p w:rsidR="00F24135" w:rsidRDefault="005E5ACB">
      <w:pPr>
        <w:pStyle w:val="a3"/>
        <w:ind w:left="849" w:firstLine="0"/>
      </w:pPr>
      <w:r>
        <w:t>Предметные</w:t>
      </w:r>
      <w:r>
        <w:rPr>
          <w:spacing w:val="-8"/>
        </w:rPr>
        <w:t xml:space="preserve"> </w:t>
      </w:r>
      <w:r>
        <w:t>результаты</w:t>
      </w:r>
      <w:r>
        <w:rPr>
          <w:spacing w:val="-3"/>
        </w:rPr>
        <w:t xml:space="preserve"> </w:t>
      </w:r>
      <w:r>
        <w:t>освоения</w:t>
      </w:r>
      <w:r>
        <w:rPr>
          <w:spacing w:val="-6"/>
        </w:rPr>
        <w:t xml:space="preserve"> </w:t>
      </w:r>
      <w:r>
        <w:t>программы</w:t>
      </w:r>
      <w:r>
        <w:rPr>
          <w:spacing w:val="-3"/>
        </w:rPr>
        <w:t xml:space="preserve"> </w:t>
      </w:r>
      <w:r>
        <w:t>учебного</w:t>
      </w:r>
      <w:r>
        <w:rPr>
          <w:spacing w:val="-5"/>
        </w:rPr>
        <w:t xml:space="preserve"> </w:t>
      </w:r>
      <w:r>
        <w:rPr>
          <w:spacing w:val="-2"/>
        </w:rPr>
        <w:t>курса</w:t>
      </w:r>
    </w:p>
    <w:p w:rsidR="00F24135" w:rsidRDefault="005E5ACB">
      <w:pPr>
        <w:pStyle w:val="a3"/>
        <w:ind w:left="849" w:firstLine="0"/>
      </w:pPr>
      <w:r>
        <w:t>«Вероятность</w:t>
      </w:r>
      <w:r>
        <w:rPr>
          <w:spacing w:val="-3"/>
        </w:rPr>
        <w:t xml:space="preserve"> </w:t>
      </w:r>
      <w:r>
        <w:t>и</w:t>
      </w:r>
      <w:r>
        <w:rPr>
          <w:spacing w:val="-1"/>
        </w:rPr>
        <w:t xml:space="preserve"> </w:t>
      </w:r>
      <w:r>
        <w:rPr>
          <w:spacing w:val="-2"/>
        </w:rPr>
        <w:t>статистика».</w:t>
      </w:r>
    </w:p>
    <w:p w:rsidR="00F24135" w:rsidRDefault="005E5ACB">
      <w:pPr>
        <w:pStyle w:val="a3"/>
        <w:ind w:left="849" w:firstLine="0"/>
      </w:pPr>
      <w:r>
        <w:t>Предметные</w:t>
      </w:r>
      <w:r>
        <w:rPr>
          <w:spacing w:val="-4"/>
        </w:rPr>
        <w:t xml:space="preserve"> </w:t>
      </w:r>
      <w:r>
        <w:t>результаты</w:t>
      </w:r>
      <w:r>
        <w:rPr>
          <w:spacing w:val="-1"/>
        </w:rPr>
        <w:t xml:space="preserve"> </w:t>
      </w:r>
      <w:r>
        <w:t>освоения</w:t>
      </w:r>
      <w:r>
        <w:rPr>
          <w:spacing w:val="-3"/>
        </w:rPr>
        <w:t xml:space="preserve"> </w:t>
      </w:r>
      <w:r>
        <w:t>программы</w:t>
      </w:r>
      <w:r>
        <w:rPr>
          <w:spacing w:val="-1"/>
        </w:rPr>
        <w:t xml:space="preserve"> </w:t>
      </w:r>
      <w:r>
        <w:t>учебного</w:t>
      </w:r>
      <w:r>
        <w:rPr>
          <w:spacing w:val="-4"/>
        </w:rPr>
        <w:t xml:space="preserve"> </w:t>
      </w:r>
      <w:r>
        <w:t>курса</w:t>
      </w:r>
      <w:r>
        <w:rPr>
          <w:spacing w:val="-7"/>
        </w:rPr>
        <w:t xml:space="preserve"> </w:t>
      </w:r>
      <w:r>
        <w:t>к</w:t>
      </w:r>
      <w:r>
        <w:rPr>
          <w:spacing w:val="-2"/>
        </w:rPr>
        <w:t xml:space="preserve"> </w:t>
      </w:r>
      <w:r>
        <w:t>концу</w:t>
      </w:r>
      <w:r>
        <w:rPr>
          <w:spacing w:val="-5"/>
        </w:rPr>
        <w:t xml:space="preserve"> </w:t>
      </w:r>
      <w:r>
        <w:t>обучения</w:t>
      </w:r>
      <w:r>
        <w:rPr>
          <w:spacing w:val="-1"/>
        </w:rPr>
        <w:t xml:space="preserve"> </w:t>
      </w:r>
      <w:r>
        <w:t>в</w:t>
      </w:r>
      <w:r>
        <w:rPr>
          <w:spacing w:val="-4"/>
        </w:rPr>
        <w:t xml:space="preserve"> </w:t>
      </w:r>
      <w:r>
        <w:t>7</w:t>
      </w:r>
      <w:r>
        <w:rPr>
          <w:spacing w:val="-2"/>
        </w:rPr>
        <w:t xml:space="preserve"> классе.</w:t>
      </w:r>
    </w:p>
    <w:p w:rsidR="00F24135" w:rsidRDefault="005E5ACB">
      <w:pPr>
        <w:pStyle w:val="a3"/>
        <w:ind w:right="127"/>
      </w:pPr>
      <w: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F24135" w:rsidRDefault="005E5ACB">
      <w:pPr>
        <w:pStyle w:val="a3"/>
        <w:ind w:right="127"/>
      </w:pPr>
      <w:r>
        <w:t>Описывать</w:t>
      </w:r>
      <w:r>
        <w:rPr>
          <w:spacing w:val="-9"/>
        </w:rPr>
        <w:t xml:space="preserve"> </w:t>
      </w:r>
      <w:r>
        <w:t>и</w:t>
      </w:r>
      <w:r>
        <w:rPr>
          <w:spacing w:val="-11"/>
        </w:rPr>
        <w:t xml:space="preserve"> </w:t>
      </w:r>
      <w:r>
        <w:t>интерпретировать</w:t>
      </w:r>
      <w:r>
        <w:rPr>
          <w:spacing w:val="-7"/>
        </w:rPr>
        <w:t xml:space="preserve"> </w:t>
      </w:r>
      <w:r>
        <w:t>реальные</w:t>
      </w:r>
      <w:r>
        <w:rPr>
          <w:spacing w:val="-8"/>
        </w:rPr>
        <w:t xml:space="preserve"> </w:t>
      </w:r>
      <w:r>
        <w:t>числовые</w:t>
      </w:r>
      <w:r>
        <w:rPr>
          <w:spacing w:val="-11"/>
        </w:rPr>
        <w:t xml:space="preserve"> </w:t>
      </w:r>
      <w:r>
        <w:t>данные,</w:t>
      </w:r>
      <w:r>
        <w:rPr>
          <w:spacing w:val="-9"/>
        </w:rPr>
        <w:t xml:space="preserve"> </w:t>
      </w:r>
      <w:r>
        <w:t>представленные</w:t>
      </w:r>
      <w:r>
        <w:rPr>
          <w:spacing w:val="-8"/>
        </w:rPr>
        <w:t xml:space="preserve"> </w:t>
      </w:r>
      <w:r>
        <w:t>в</w:t>
      </w:r>
      <w:r>
        <w:rPr>
          <w:spacing w:val="-10"/>
        </w:rPr>
        <w:t xml:space="preserve"> </w:t>
      </w:r>
      <w:r>
        <w:t>таблицах,</w:t>
      </w:r>
      <w:r>
        <w:rPr>
          <w:spacing w:val="-11"/>
        </w:rPr>
        <w:t xml:space="preserve"> </w:t>
      </w:r>
      <w:r>
        <w:t>на диаграммах, графиках.</w:t>
      </w:r>
    </w:p>
    <w:p w:rsidR="00F24135" w:rsidRDefault="005E5ACB">
      <w:pPr>
        <w:pStyle w:val="a3"/>
        <w:ind w:right="128"/>
      </w:pPr>
      <w:r>
        <w:t>Использовать для описания данных статистические характеристики: среднее арифметическое, медиана, наибольшее и наименьшее значения, размах.</w:t>
      </w:r>
    </w:p>
    <w:p w:rsidR="00F24135" w:rsidRDefault="005E5ACB">
      <w:pPr>
        <w:pStyle w:val="a3"/>
        <w:spacing w:before="1"/>
        <w:ind w:right="125"/>
      </w:pPr>
      <w: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F24135" w:rsidRDefault="005E5ACB">
      <w:pPr>
        <w:pStyle w:val="a3"/>
        <w:ind w:left="849" w:right="130" w:firstLine="0"/>
      </w:pPr>
      <w:r>
        <w:t>Предметные</w:t>
      </w:r>
      <w:r>
        <w:rPr>
          <w:spacing w:val="-2"/>
        </w:rPr>
        <w:t xml:space="preserve"> </w:t>
      </w:r>
      <w:r>
        <w:t>результаты освоения</w:t>
      </w:r>
      <w:r>
        <w:rPr>
          <w:spacing w:val="-2"/>
        </w:rPr>
        <w:t xml:space="preserve"> </w:t>
      </w:r>
      <w:r>
        <w:t>программы учебного</w:t>
      </w:r>
      <w:r>
        <w:rPr>
          <w:spacing w:val="-2"/>
        </w:rPr>
        <w:t xml:space="preserve"> </w:t>
      </w:r>
      <w:r>
        <w:t>курса</w:t>
      </w:r>
      <w:r>
        <w:rPr>
          <w:spacing w:val="-6"/>
        </w:rPr>
        <w:t xml:space="preserve"> </w:t>
      </w:r>
      <w:r>
        <w:t>к концу</w:t>
      </w:r>
      <w:r>
        <w:rPr>
          <w:spacing w:val="-4"/>
        </w:rPr>
        <w:t xml:space="preserve"> </w:t>
      </w:r>
      <w:r>
        <w:t>обучения в</w:t>
      </w:r>
      <w:r>
        <w:rPr>
          <w:spacing w:val="-2"/>
        </w:rPr>
        <w:t xml:space="preserve"> </w:t>
      </w:r>
      <w:r>
        <w:t>8</w:t>
      </w:r>
      <w:r>
        <w:rPr>
          <w:spacing w:val="-1"/>
        </w:rPr>
        <w:t xml:space="preserve"> </w:t>
      </w:r>
      <w:r>
        <w:t>классе. Извлекать</w:t>
      </w:r>
      <w:r>
        <w:rPr>
          <w:spacing w:val="40"/>
        </w:rPr>
        <w:t xml:space="preserve"> </w:t>
      </w:r>
      <w:r>
        <w:t>и</w:t>
      </w:r>
      <w:r>
        <w:rPr>
          <w:spacing w:val="40"/>
        </w:rPr>
        <w:t xml:space="preserve"> </w:t>
      </w:r>
      <w:r>
        <w:t>преобразовывать</w:t>
      </w:r>
      <w:r>
        <w:rPr>
          <w:spacing w:val="40"/>
        </w:rPr>
        <w:t xml:space="preserve"> </w:t>
      </w:r>
      <w:r>
        <w:t>информацию,</w:t>
      </w:r>
      <w:r>
        <w:rPr>
          <w:spacing w:val="40"/>
        </w:rPr>
        <w:t xml:space="preserve"> </w:t>
      </w:r>
      <w:r>
        <w:t>представленную</w:t>
      </w:r>
      <w:r>
        <w:rPr>
          <w:spacing w:val="40"/>
        </w:rPr>
        <w:t xml:space="preserve"> </w:t>
      </w:r>
      <w:r>
        <w:t>в</w:t>
      </w:r>
      <w:r>
        <w:rPr>
          <w:spacing w:val="40"/>
        </w:rPr>
        <w:t xml:space="preserve"> </w:t>
      </w:r>
      <w:r>
        <w:t>виде</w:t>
      </w:r>
      <w:r>
        <w:rPr>
          <w:spacing w:val="40"/>
        </w:rPr>
        <w:t xml:space="preserve"> </w:t>
      </w:r>
      <w:r>
        <w:t>таблиц,</w:t>
      </w:r>
      <w:r>
        <w:rPr>
          <w:spacing w:val="40"/>
        </w:rPr>
        <w:t xml:space="preserve"> </w:t>
      </w:r>
      <w:r>
        <w:t>диаграмм,</w:t>
      </w:r>
    </w:p>
    <w:p w:rsidR="00F24135" w:rsidRDefault="005E5ACB">
      <w:pPr>
        <w:pStyle w:val="a3"/>
        <w:ind w:firstLine="0"/>
      </w:pPr>
      <w:r>
        <w:t>графиков,</w:t>
      </w:r>
      <w:r>
        <w:rPr>
          <w:spacing w:val="-3"/>
        </w:rPr>
        <w:t xml:space="preserve"> </w:t>
      </w:r>
      <w:r>
        <w:t>представлять</w:t>
      </w:r>
      <w:r>
        <w:rPr>
          <w:spacing w:val="-5"/>
        </w:rPr>
        <w:t xml:space="preserve"> </w:t>
      </w:r>
      <w:r>
        <w:t>данные</w:t>
      </w:r>
      <w:r>
        <w:rPr>
          <w:spacing w:val="-6"/>
        </w:rPr>
        <w:t xml:space="preserve"> </w:t>
      </w:r>
      <w:r>
        <w:t>в</w:t>
      </w:r>
      <w:r>
        <w:rPr>
          <w:spacing w:val="-3"/>
        </w:rPr>
        <w:t xml:space="preserve"> </w:t>
      </w:r>
      <w:r>
        <w:t>виде</w:t>
      </w:r>
      <w:r>
        <w:rPr>
          <w:spacing w:val="-5"/>
        </w:rPr>
        <w:t xml:space="preserve"> </w:t>
      </w:r>
      <w:r>
        <w:t>таблиц,</w:t>
      </w:r>
      <w:r>
        <w:rPr>
          <w:spacing w:val="-5"/>
        </w:rPr>
        <w:t xml:space="preserve"> </w:t>
      </w:r>
      <w:r>
        <w:t>диаграмм,</w:t>
      </w:r>
      <w:r>
        <w:rPr>
          <w:spacing w:val="-2"/>
        </w:rPr>
        <w:t xml:space="preserve"> графиков.</w:t>
      </w:r>
    </w:p>
    <w:p w:rsidR="00F24135" w:rsidRDefault="005E5ACB">
      <w:pPr>
        <w:pStyle w:val="a3"/>
        <w:ind w:right="129"/>
      </w:pPr>
      <w:r>
        <w:t>Описывать данные с помощью статистических показателей: средних значений и мер рассеивания (размах, дисперсия и стандартное отклонение).</w:t>
      </w:r>
    </w:p>
    <w:p w:rsidR="00F24135" w:rsidRDefault="005E5ACB">
      <w:pPr>
        <w:pStyle w:val="a3"/>
        <w:ind w:right="130"/>
      </w:pPr>
      <w:r>
        <w:t>Находить частоты числовых значений и частоты событий, в том числе по результатам измерений и наблюдений.</w:t>
      </w:r>
    </w:p>
    <w:p w:rsidR="00F24135" w:rsidRDefault="005E5ACB">
      <w:pPr>
        <w:pStyle w:val="a3"/>
        <w:ind w:right="127"/>
      </w:pPr>
      <w: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F24135" w:rsidRDefault="005E5ACB">
      <w:pPr>
        <w:pStyle w:val="a3"/>
        <w:ind w:right="130"/>
      </w:pPr>
      <w:r>
        <w:t>Использовать графические модели: дерево случайного эксперимента, диаграммы Эйлера, числовая прямая.</w:t>
      </w:r>
    </w:p>
    <w:p w:rsidR="00F24135" w:rsidRDefault="005E5ACB">
      <w:pPr>
        <w:pStyle w:val="a3"/>
        <w:ind w:right="128"/>
      </w:pPr>
      <w:r>
        <w:t>Оперировать понятиями: множество, подмножество, выполнять операции над множествами: объединение, пересечение, дополнение, перечислять элементы множеств, применять свойства множеств.</w:t>
      </w:r>
    </w:p>
    <w:p w:rsidR="00F24135" w:rsidRDefault="005E5ACB">
      <w:pPr>
        <w:pStyle w:val="a3"/>
        <w:ind w:right="126"/>
      </w:pPr>
      <w:r>
        <w:t>Использовать графическое представление множеств и связей между ними для описания процессов и явлений, в том числе при решении задач из других</w:t>
      </w:r>
    </w:p>
    <w:p w:rsidR="00F24135" w:rsidRDefault="005E5ACB">
      <w:pPr>
        <w:pStyle w:val="a3"/>
        <w:spacing w:before="1"/>
        <w:ind w:left="849" w:firstLine="0"/>
      </w:pPr>
      <w:r>
        <w:t>учебных</w:t>
      </w:r>
      <w:r>
        <w:rPr>
          <w:spacing w:val="-1"/>
        </w:rPr>
        <w:t xml:space="preserve"> </w:t>
      </w:r>
      <w:r>
        <w:t>предметов</w:t>
      </w:r>
      <w:r>
        <w:rPr>
          <w:spacing w:val="-4"/>
        </w:rPr>
        <w:t xml:space="preserve"> </w:t>
      </w:r>
      <w:r>
        <w:t>и</w:t>
      </w:r>
      <w:r>
        <w:rPr>
          <w:spacing w:val="-3"/>
        </w:rPr>
        <w:t xml:space="preserve"> </w:t>
      </w:r>
      <w:r>
        <w:rPr>
          <w:spacing w:val="-2"/>
        </w:rPr>
        <w:t>курсов.</w:t>
      </w:r>
    </w:p>
    <w:p w:rsidR="00F24135" w:rsidRDefault="005E5ACB">
      <w:pPr>
        <w:pStyle w:val="a3"/>
        <w:ind w:left="849" w:firstLine="0"/>
      </w:pPr>
      <w:r>
        <w:t>Предметные</w:t>
      </w:r>
      <w:r>
        <w:rPr>
          <w:spacing w:val="-4"/>
        </w:rPr>
        <w:t xml:space="preserve"> </w:t>
      </w:r>
      <w:r>
        <w:t>результаты</w:t>
      </w:r>
      <w:r>
        <w:rPr>
          <w:spacing w:val="-1"/>
        </w:rPr>
        <w:t xml:space="preserve"> </w:t>
      </w:r>
      <w:r>
        <w:t>освоения</w:t>
      </w:r>
      <w:r>
        <w:rPr>
          <w:spacing w:val="-3"/>
        </w:rPr>
        <w:t xml:space="preserve"> </w:t>
      </w:r>
      <w:r>
        <w:t>программы</w:t>
      </w:r>
      <w:r>
        <w:rPr>
          <w:spacing w:val="-1"/>
        </w:rPr>
        <w:t xml:space="preserve"> </w:t>
      </w:r>
      <w:r>
        <w:t>учебного</w:t>
      </w:r>
      <w:r>
        <w:rPr>
          <w:spacing w:val="-4"/>
        </w:rPr>
        <w:t xml:space="preserve"> </w:t>
      </w:r>
      <w:r>
        <w:t>курса</w:t>
      </w:r>
      <w:r>
        <w:rPr>
          <w:spacing w:val="-7"/>
        </w:rPr>
        <w:t xml:space="preserve"> </w:t>
      </w:r>
      <w:r>
        <w:t>к</w:t>
      </w:r>
      <w:r>
        <w:rPr>
          <w:spacing w:val="-2"/>
        </w:rPr>
        <w:t xml:space="preserve"> </w:t>
      </w:r>
      <w:r>
        <w:t>концу</w:t>
      </w:r>
      <w:r>
        <w:rPr>
          <w:spacing w:val="-5"/>
        </w:rPr>
        <w:t xml:space="preserve"> </w:t>
      </w:r>
      <w:r>
        <w:t>обучения</w:t>
      </w:r>
      <w:r>
        <w:rPr>
          <w:spacing w:val="-1"/>
        </w:rPr>
        <w:t xml:space="preserve"> </w:t>
      </w:r>
      <w:r>
        <w:t>в</w:t>
      </w:r>
      <w:r>
        <w:rPr>
          <w:spacing w:val="-4"/>
        </w:rPr>
        <w:t xml:space="preserve"> </w:t>
      </w:r>
      <w:r>
        <w:t>9</w:t>
      </w:r>
      <w:r>
        <w:rPr>
          <w:spacing w:val="-2"/>
        </w:rPr>
        <w:t xml:space="preserve"> классе.</w:t>
      </w:r>
    </w:p>
    <w:p w:rsidR="00F24135" w:rsidRDefault="005E5ACB">
      <w:pPr>
        <w:pStyle w:val="a3"/>
        <w:ind w:right="125"/>
      </w:pPr>
      <w: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F24135" w:rsidRDefault="005E5ACB">
      <w:pPr>
        <w:pStyle w:val="a3"/>
        <w:ind w:left="849" w:firstLine="0"/>
      </w:pPr>
      <w:r>
        <w:t>Решать</w:t>
      </w:r>
      <w:r>
        <w:rPr>
          <w:spacing w:val="34"/>
        </w:rPr>
        <w:t xml:space="preserve">  </w:t>
      </w:r>
      <w:r>
        <w:t>задачи</w:t>
      </w:r>
      <w:r>
        <w:rPr>
          <w:spacing w:val="37"/>
        </w:rPr>
        <w:t xml:space="preserve">  </w:t>
      </w:r>
      <w:r>
        <w:t>организованным</w:t>
      </w:r>
      <w:r>
        <w:rPr>
          <w:spacing w:val="34"/>
        </w:rPr>
        <w:t xml:space="preserve">  </w:t>
      </w:r>
      <w:r>
        <w:t>перебором</w:t>
      </w:r>
      <w:r>
        <w:rPr>
          <w:spacing w:val="35"/>
        </w:rPr>
        <w:t xml:space="preserve">  </w:t>
      </w:r>
      <w:r>
        <w:t>вариантов,</w:t>
      </w:r>
      <w:r>
        <w:rPr>
          <w:spacing w:val="36"/>
        </w:rPr>
        <w:t xml:space="preserve">  </w:t>
      </w:r>
      <w:r>
        <w:t>а</w:t>
      </w:r>
      <w:r>
        <w:rPr>
          <w:spacing w:val="34"/>
        </w:rPr>
        <w:t xml:space="preserve">  </w:t>
      </w:r>
      <w:r>
        <w:t>также</w:t>
      </w:r>
      <w:r>
        <w:rPr>
          <w:spacing w:val="36"/>
        </w:rPr>
        <w:t xml:space="preserve">  </w:t>
      </w:r>
      <w:r>
        <w:t>с</w:t>
      </w:r>
      <w:r>
        <w:rPr>
          <w:spacing w:val="35"/>
        </w:rPr>
        <w:t xml:space="preserve">  </w:t>
      </w:r>
      <w:r>
        <w:rPr>
          <w:spacing w:val="-2"/>
        </w:rPr>
        <w:t>использованием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комбинаторных</w:t>
      </w:r>
      <w:r>
        <w:rPr>
          <w:spacing w:val="1"/>
        </w:rPr>
        <w:t xml:space="preserve"> </w:t>
      </w:r>
      <w:r>
        <w:t>правил</w:t>
      </w:r>
      <w:r>
        <w:rPr>
          <w:spacing w:val="-2"/>
        </w:rPr>
        <w:t xml:space="preserve"> </w:t>
      </w:r>
      <w:r>
        <w:t>и</w:t>
      </w:r>
      <w:r>
        <w:rPr>
          <w:spacing w:val="1"/>
        </w:rPr>
        <w:t xml:space="preserve"> </w:t>
      </w:r>
      <w:r>
        <w:rPr>
          <w:spacing w:val="-2"/>
        </w:rPr>
        <w:t>методов.</w:t>
      </w:r>
    </w:p>
    <w:p w:rsidR="00F24135" w:rsidRDefault="005E5ACB">
      <w:pPr>
        <w:pStyle w:val="a3"/>
        <w:ind w:right="127"/>
      </w:pPr>
      <w:r>
        <w:t>Использовать описательные характеристики для массивов числовых данных, в том числе средние значения и меры рассеивания.</w:t>
      </w:r>
    </w:p>
    <w:p w:rsidR="00F24135" w:rsidRDefault="005E5ACB">
      <w:pPr>
        <w:pStyle w:val="a3"/>
        <w:spacing w:before="1"/>
        <w:ind w:right="129"/>
      </w:pPr>
      <w:r>
        <w:t>Находить частоты значений и частоты события, в том числе пользуясь результатами проведённых измерений и наблюдений.</w:t>
      </w:r>
    </w:p>
    <w:p w:rsidR="00F24135" w:rsidRDefault="005E5ACB">
      <w:pPr>
        <w:pStyle w:val="a3"/>
        <w:ind w:right="127"/>
      </w:pPr>
      <w: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F24135" w:rsidRDefault="005E5ACB">
      <w:pPr>
        <w:pStyle w:val="a3"/>
        <w:ind w:left="849" w:firstLine="0"/>
      </w:pPr>
      <w:r>
        <w:t>Иметь</w:t>
      </w:r>
      <w:r>
        <w:rPr>
          <w:spacing w:val="-2"/>
        </w:rPr>
        <w:t xml:space="preserve"> </w:t>
      </w:r>
      <w:r>
        <w:t>представление</w:t>
      </w:r>
      <w:r>
        <w:rPr>
          <w:spacing w:val="-4"/>
        </w:rPr>
        <w:t xml:space="preserve"> </w:t>
      </w:r>
      <w:r>
        <w:t>о</w:t>
      </w:r>
      <w:r>
        <w:rPr>
          <w:spacing w:val="-3"/>
        </w:rPr>
        <w:t xml:space="preserve"> </w:t>
      </w:r>
      <w:r>
        <w:t>случайной</w:t>
      </w:r>
      <w:r>
        <w:rPr>
          <w:spacing w:val="2"/>
        </w:rPr>
        <w:t xml:space="preserve"> </w:t>
      </w:r>
      <w:r>
        <w:t>величине</w:t>
      </w:r>
      <w:r>
        <w:rPr>
          <w:spacing w:val="-2"/>
        </w:rPr>
        <w:t xml:space="preserve"> </w:t>
      </w:r>
      <w:r>
        <w:t>и</w:t>
      </w:r>
      <w:r>
        <w:rPr>
          <w:spacing w:val="-5"/>
        </w:rPr>
        <w:t xml:space="preserve"> </w:t>
      </w:r>
      <w:r>
        <w:t>о</w:t>
      </w:r>
      <w:r>
        <w:rPr>
          <w:spacing w:val="-3"/>
        </w:rPr>
        <w:t xml:space="preserve"> </w:t>
      </w:r>
      <w:r>
        <w:t xml:space="preserve">распределении </w:t>
      </w:r>
      <w:r>
        <w:rPr>
          <w:spacing w:val="-2"/>
        </w:rPr>
        <w:t>вероятностей.</w:t>
      </w:r>
    </w:p>
    <w:p w:rsidR="00F24135" w:rsidRDefault="005E5ACB">
      <w:pPr>
        <w:pStyle w:val="a3"/>
        <w:ind w:right="123"/>
      </w:pPr>
      <w: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F24135" w:rsidRDefault="005E5ACB">
      <w:pPr>
        <w:pStyle w:val="a3"/>
        <w:ind w:right="122"/>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математике.</w:t>
      </w:r>
    </w:p>
    <w:p w:rsidR="00F24135" w:rsidRDefault="005E5ACB">
      <w:pPr>
        <w:pStyle w:val="2"/>
        <w:spacing w:before="6"/>
      </w:pPr>
      <w:r>
        <w:t>Рабочая</w:t>
      </w:r>
      <w:r>
        <w:rPr>
          <w:spacing w:val="-3"/>
        </w:rPr>
        <w:t xml:space="preserve"> </w:t>
      </w:r>
      <w:r>
        <w:t>программа</w:t>
      </w:r>
      <w:r>
        <w:rPr>
          <w:spacing w:val="-2"/>
        </w:rPr>
        <w:t xml:space="preserve"> </w:t>
      </w:r>
      <w:r>
        <w:t>по</w:t>
      </w:r>
      <w:r>
        <w:rPr>
          <w:spacing w:val="-1"/>
        </w:rPr>
        <w:t xml:space="preserve"> </w:t>
      </w:r>
      <w:r>
        <w:t>учебному</w:t>
      </w:r>
      <w:r>
        <w:rPr>
          <w:spacing w:val="-2"/>
        </w:rPr>
        <w:t xml:space="preserve"> </w:t>
      </w:r>
      <w:r>
        <w:t>предмету «Информатика»</w:t>
      </w:r>
      <w:r>
        <w:rPr>
          <w:spacing w:val="-1"/>
        </w:rPr>
        <w:t xml:space="preserve"> </w:t>
      </w:r>
      <w:r>
        <w:t>(базовый</w:t>
      </w:r>
      <w:r>
        <w:rPr>
          <w:spacing w:val="-4"/>
        </w:rPr>
        <w:t xml:space="preserve"> </w:t>
      </w:r>
      <w:r>
        <w:rPr>
          <w:spacing w:val="-2"/>
        </w:rPr>
        <w:t>уровень).</w:t>
      </w:r>
    </w:p>
    <w:p w:rsidR="00F24135" w:rsidRDefault="005E5ACB">
      <w:pPr>
        <w:pStyle w:val="a3"/>
        <w:ind w:right="127"/>
      </w:pPr>
      <w:r>
        <w:t>Рабочая программа по учебному предмету «Информатика» (далее соответственно - программа по информатике, информатика) включает пояснительную записку, содержание обучения, планируемые результаты освоения программы по информатике.</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5"/>
        <w:jc w:val="right"/>
      </w:pPr>
      <w:r>
        <w:t>Программа</w:t>
      </w:r>
      <w:r>
        <w:rPr>
          <w:spacing w:val="-9"/>
        </w:rPr>
        <w:t xml:space="preserve"> </w:t>
      </w:r>
      <w:r>
        <w:t>по</w:t>
      </w:r>
      <w:r>
        <w:rPr>
          <w:spacing w:val="-10"/>
        </w:rPr>
        <w:t xml:space="preserve"> </w:t>
      </w:r>
      <w:r>
        <w:t>информатике</w:t>
      </w:r>
      <w:r>
        <w:rPr>
          <w:spacing w:val="-14"/>
        </w:rPr>
        <w:t xml:space="preserve"> </w:t>
      </w:r>
      <w:r>
        <w:t>на</w:t>
      </w:r>
      <w:r>
        <w:rPr>
          <w:spacing w:val="-9"/>
        </w:rPr>
        <w:t xml:space="preserve"> </w:t>
      </w:r>
      <w:r>
        <w:t>уровне</w:t>
      </w:r>
      <w:r>
        <w:rPr>
          <w:spacing w:val="-8"/>
        </w:rPr>
        <w:t xml:space="preserve"> </w:t>
      </w:r>
      <w:r>
        <w:t>основного</w:t>
      </w:r>
      <w:r>
        <w:rPr>
          <w:spacing w:val="-11"/>
        </w:rPr>
        <w:t xml:space="preserve"> </w:t>
      </w:r>
      <w:r>
        <w:t>общего</w:t>
      </w:r>
      <w:r>
        <w:rPr>
          <w:spacing w:val="-10"/>
        </w:rPr>
        <w:t xml:space="preserve"> </w:t>
      </w:r>
      <w:r>
        <w:t>образования</w:t>
      </w:r>
      <w:r>
        <w:rPr>
          <w:spacing w:val="-13"/>
        </w:rPr>
        <w:t xml:space="preserve"> </w:t>
      </w:r>
      <w:r>
        <w:t>составлена</w:t>
      </w:r>
      <w:r>
        <w:rPr>
          <w:spacing w:val="-14"/>
        </w:rPr>
        <w:t xml:space="preserve"> </w:t>
      </w:r>
      <w:r>
        <w:t>на</w:t>
      </w:r>
      <w:r>
        <w:rPr>
          <w:spacing w:val="-11"/>
        </w:rPr>
        <w:t xml:space="preserve"> </w:t>
      </w:r>
      <w:r>
        <w:t>основе требований</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основного</w:t>
      </w:r>
      <w:r>
        <w:rPr>
          <w:spacing w:val="40"/>
        </w:rPr>
        <w:t xml:space="preserve"> </w:t>
      </w:r>
      <w:r>
        <w:t>общего образования,</w:t>
      </w:r>
      <w:r>
        <w:rPr>
          <w:spacing w:val="-15"/>
        </w:rPr>
        <w:t xml:space="preserve"> </w:t>
      </w:r>
      <w:r>
        <w:t>представленных</w:t>
      </w:r>
      <w:r>
        <w:rPr>
          <w:spacing w:val="-15"/>
        </w:rPr>
        <w:t xml:space="preserve"> </w:t>
      </w:r>
      <w:r>
        <w:t>в</w:t>
      </w:r>
      <w:r>
        <w:rPr>
          <w:spacing w:val="-15"/>
        </w:rPr>
        <w:t xml:space="preserve"> </w:t>
      </w:r>
      <w:r>
        <w:t>ФГОС</w:t>
      </w:r>
      <w:r>
        <w:rPr>
          <w:spacing w:val="-15"/>
        </w:rPr>
        <w:t xml:space="preserve"> </w:t>
      </w:r>
      <w:r>
        <w:t>ООО,</w:t>
      </w:r>
      <w:r>
        <w:rPr>
          <w:spacing w:val="-15"/>
        </w:rPr>
        <w:t xml:space="preserve"> </w:t>
      </w:r>
      <w:r>
        <w:t>а</w:t>
      </w:r>
      <w:r>
        <w:rPr>
          <w:spacing w:val="-16"/>
        </w:rPr>
        <w:t xml:space="preserve"> </w:t>
      </w:r>
      <w:r>
        <w:t>также</w:t>
      </w:r>
      <w:r>
        <w:rPr>
          <w:spacing w:val="-15"/>
        </w:rPr>
        <w:t xml:space="preserve"> </w:t>
      </w:r>
      <w:r>
        <w:t>федеральной</w:t>
      </w:r>
      <w:r>
        <w:rPr>
          <w:spacing w:val="-15"/>
        </w:rPr>
        <w:t xml:space="preserve"> </w:t>
      </w:r>
      <w:r>
        <w:t>рабочей</w:t>
      </w:r>
      <w:r>
        <w:rPr>
          <w:spacing w:val="-15"/>
        </w:rPr>
        <w:t xml:space="preserve"> </w:t>
      </w:r>
      <w:r>
        <w:t>программы</w:t>
      </w:r>
      <w:r>
        <w:rPr>
          <w:spacing w:val="-17"/>
        </w:rPr>
        <w:t xml:space="preserve"> </w:t>
      </w:r>
      <w:r>
        <w:t>воспитания. Программа</w:t>
      </w:r>
      <w:r>
        <w:rPr>
          <w:spacing w:val="40"/>
        </w:rPr>
        <w:t xml:space="preserve"> </w:t>
      </w:r>
      <w:r>
        <w:t>по</w:t>
      </w:r>
      <w:r>
        <w:rPr>
          <w:spacing w:val="40"/>
        </w:rPr>
        <w:t xml:space="preserve"> </w:t>
      </w:r>
      <w:r>
        <w:t>информатике</w:t>
      </w:r>
      <w:r>
        <w:rPr>
          <w:spacing w:val="40"/>
        </w:rPr>
        <w:t xml:space="preserve"> </w:t>
      </w:r>
      <w:r>
        <w:t>даёт</w:t>
      </w:r>
      <w:r>
        <w:rPr>
          <w:spacing w:val="40"/>
        </w:rPr>
        <w:t xml:space="preserve"> </w:t>
      </w:r>
      <w:r>
        <w:t>представление</w:t>
      </w:r>
      <w:r>
        <w:rPr>
          <w:spacing w:val="40"/>
        </w:rPr>
        <w:t xml:space="preserve"> </w:t>
      </w:r>
      <w:r>
        <w:t>о</w:t>
      </w:r>
      <w:r>
        <w:rPr>
          <w:spacing w:val="40"/>
        </w:rPr>
        <w:t xml:space="preserve"> </w:t>
      </w:r>
      <w:r>
        <w:t>целях,</w:t>
      </w:r>
      <w:r>
        <w:rPr>
          <w:spacing w:val="40"/>
        </w:rPr>
        <w:t xml:space="preserve"> </w:t>
      </w:r>
      <w:r>
        <w:t>общей</w:t>
      </w:r>
      <w:r>
        <w:rPr>
          <w:spacing w:val="40"/>
        </w:rPr>
        <w:t xml:space="preserve"> </w:t>
      </w:r>
      <w:r>
        <w:t>стратегии</w:t>
      </w:r>
      <w:r>
        <w:rPr>
          <w:spacing w:val="40"/>
        </w:rPr>
        <w:t xml:space="preserve"> </w:t>
      </w:r>
      <w:r>
        <w:t>обучения,</w:t>
      </w:r>
      <w:r>
        <w:rPr>
          <w:spacing w:val="80"/>
        </w:rPr>
        <w:t xml:space="preserve"> </w:t>
      </w:r>
      <w:r>
        <w:t>воспитания и развития</w:t>
      </w:r>
      <w:r>
        <w:rPr>
          <w:spacing w:val="-2"/>
        </w:rPr>
        <w:t xml:space="preserve"> </w:t>
      </w:r>
      <w:r>
        <w:t>обучающихся</w:t>
      </w:r>
      <w:r>
        <w:rPr>
          <w:spacing w:val="-3"/>
        </w:rPr>
        <w:t xml:space="preserve"> </w:t>
      </w:r>
      <w:r>
        <w:t>средствами информатики на базовом уровне, устанавливает обязательное</w:t>
      </w:r>
      <w:r>
        <w:rPr>
          <w:spacing w:val="64"/>
        </w:rPr>
        <w:t xml:space="preserve"> </w:t>
      </w:r>
      <w:r>
        <w:t>предметное</w:t>
      </w:r>
      <w:r>
        <w:rPr>
          <w:spacing w:val="65"/>
        </w:rPr>
        <w:t xml:space="preserve"> </w:t>
      </w:r>
      <w:r>
        <w:t>содержание,</w:t>
      </w:r>
      <w:r>
        <w:rPr>
          <w:spacing w:val="65"/>
        </w:rPr>
        <w:t xml:space="preserve"> </w:t>
      </w:r>
      <w:r>
        <w:t>предусматривает</w:t>
      </w:r>
      <w:r>
        <w:rPr>
          <w:spacing w:val="64"/>
        </w:rPr>
        <w:t xml:space="preserve"> </w:t>
      </w:r>
      <w:r>
        <w:t>его</w:t>
      </w:r>
      <w:r>
        <w:rPr>
          <w:spacing w:val="65"/>
        </w:rPr>
        <w:t xml:space="preserve"> </w:t>
      </w:r>
      <w:r>
        <w:t>структурирование</w:t>
      </w:r>
      <w:r>
        <w:rPr>
          <w:spacing w:val="65"/>
        </w:rPr>
        <w:t xml:space="preserve"> </w:t>
      </w:r>
      <w:r>
        <w:t>по</w:t>
      </w:r>
      <w:r>
        <w:rPr>
          <w:spacing w:val="64"/>
        </w:rPr>
        <w:t xml:space="preserve"> </w:t>
      </w:r>
      <w:r>
        <w:t>разделам</w:t>
      </w:r>
      <w:r>
        <w:rPr>
          <w:spacing w:val="67"/>
        </w:rPr>
        <w:t xml:space="preserve"> </w:t>
      </w:r>
      <w:r>
        <w:rPr>
          <w:spacing w:val="-10"/>
        </w:rPr>
        <w:t>и</w:t>
      </w:r>
    </w:p>
    <w:p w:rsidR="00F24135" w:rsidRDefault="005E5ACB">
      <w:pPr>
        <w:pStyle w:val="a3"/>
        <w:ind w:firstLine="0"/>
        <w:jc w:val="left"/>
      </w:pPr>
      <w:r>
        <w:rPr>
          <w:spacing w:val="-2"/>
        </w:rPr>
        <w:t>темам.</w:t>
      </w:r>
    </w:p>
    <w:p w:rsidR="00F24135" w:rsidRDefault="005E5ACB">
      <w:pPr>
        <w:pStyle w:val="a3"/>
        <w:ind w:right="127"/>
      </w:pPr>
      <w:r>
        <w:t>Программа по информатике определяет количественные и качественные характеристики учебного материала для каждого года изучения, в том числе для содержательного наполнения разного вида контроля (промежуточной аттестации обучающихся, всероссийских проверочных работ, государственной итоговой аттестации).</w:t>
      </w:r>
    </w:p>
    <w:p w:rsidR="00F24135" w:rsidRDefault="005E5ACB">
      <w:pPr>
        <w:pStyle w:val="a3"/>
        <w:ind w:right="132"/>
      </w:pPr>
      <w:r>
        <w:t>Программа по информатике является основой для составления авторских учебных программ, тематического планирования курса учителем.</w:t>
      </w:r>
    </w:p>
    <w:p w:rsidR="00F24135" w:rsidRDefault="005E5ACB">
      <w:pPr>
        <w:pStyle w:val="a3"/>
        <w:ind w:left="849" w:firstLine="0"/>
        <w:jc w:val="left"/>
      </w:pPr>
      <w:r>
        <w:t>Целями изучения информатики на уровне основного общего образования являются: формирование</w:t>
      </w:r>
      <w:r>
        <w:rPr>
          <w:spacing w:val="38"/>
        </w:rPr>
        <w:t xml:space="preserve"> </w:t>
      </w:r>
      <w:r>
        <w:t>основ</w:t>
      </w:r>
      <w:r>
        <w:rPr>
          <w:spacing w:val="38"/>
        </w:rPr>
        <w:t xml:space="preserve"> </w:t>
      </w:r>
      <w:r>
        <w:t>мировоззрения,</w:t>
      </w:r>
      <w:r>
        <w:rPr>
          <w:spacing w:val="37"/>
        </w:rPr>
        <w:t xml:space="preserve"> </w:t>
      </w:r>
      <w:r>
        <w:t>соответствующего</w:t>
      </w:r>
      <w:r>
        <w:rPr>
          <w:spacing w:val="38"/>
        </w:rPr>
        <w:t xml:space="preserve"> </w:t>
      </w:r>
      <w:r>
        <w:t>современному</w:t>
      </w:r>
      <w:r>
        <w:rPr>
          <w:spacing w:val="37"/>
        </w:rPr>
        <w:t xml:space="preserve"> </w:t>
      </w:r>
      <w:r>
        <w:t>уровню</w:t>
      </w:r>
      <w:r>
        <w:rPr>
          <w:spacing w:val="38"/>
        </w:rPr>
        <w:t xml:space="preserve"> </w:t>
      </w:r>
      <w:r>
        <w:rPr>
          <w:spacing w:val="-2"/>
        </w:rPr>
        <w:t>развития</w:t>
      </w:r>
    </w:p>
    <w:p w:rsidR="00F24135" w:rsidRDefault="005E5ACB">
      <w:pPr>
        <w:pStyle w:val="a3"/>
        <w:ind w:right="126" w:firstLine="0"/>
      </w:pPr>
      <w:r>
        <w:t>науки информатики, достижениям научно-технического прогресса и общественной практики, за счёт развития представлений об информации как о важнейшем стратегическом ресурсе развития личности,</w:t>
      </w:r>
      <w:r>
        <w:rPr>
          <w:spacing w:val="-14"/>
        </w:rPr>
        <w:t xml:space="preserve"> </w:t>
      </w:r>
      <w:r>
        <w:t>государства,</w:t>
      </w:r>
      <w:r>
        <w:rPr>
          <w:spacing w:val="-12"/>
        </w:rPr>
        <w:t xml:space="preserve"> </w:t>
      </w:r>
      <w:r>
        <w:t>общества,</w:t>
      </w:r>
      <w:r>
        <w:rPr>
          <w:spacing w:val="-14"/>
        </w:rPr>
        <w:t xml:space="preserve"> </w:t>
      </w:r>
      <w:r>
        <w:t>понимания</w:t>
      </w:r>
      <w:r>
        <w:rPr>
          <w:spacing w:val="-14"/>
        </w:rPr>
        <w:t xml:space="preserve"> </w:t>
      </w:r>
      <w:r>
        <w:t>роли</w:t>
      </w:r>
      <w:r>
        <w:rPr>
          <w:spacing w:val="-14"/>
        </w:rPr>
        <w:t xml:space="preserve"> </w:t>
      </w:r>
      <w:r>
        <w:t>информационных</w:t>
      </w:r>
      <w:r>
        <w:rPr>
          <w:spacing w:val="-12"/>
        </w:rPr>
        <w:t xml:space="preserve"> </w:t>
      </w:r>
      <w:r>
        <w:t>процессов,</w:t>
      </w:r>
      <w:r>
        <w:rPr>
          <w:spacing w:val="-14"/>
        </w:rPr>
        <w:t xml:space="preserve"> </w:t>
      </w:r>
      <w:r>
        <w:t>информационных ресурсов</w:t>
      </w:r>
      <w:r>
        <w:rPr>
          <w:spacing w:val="-15"/>
        </w:rPr>
        <w:t xml:space="preserve"> </w:t>
      </w:r>
      <w:r>
        <w:t>и</w:t>
      </w:r>
      <w:r>
        <w:rPr>
          <w:spacing w:val="-15"/>
        </w:rPr>
        <w:t xml:space="preserve"> </w:t>
      </w:r>
      <w:r>
        <w:t>информационных</w:t>
      </w:r>
      <w:r>
        <w:rPr>
          <w:spacing w:val="-15"/>
        </w:rPr>
        <w:t xml:space="preserve"> </w:t>
      </w:r>
      <w:r>
        <w:t>технологий</w:t>
      </w:r>
      <w:r>
        <w:rPr>
          <w:spacing w:val="-15"/>
        </w:rPr>
        <w:t xml:space="preserve"> </w:t>
      </w:r>
      <w:r>
        <w:t>в</w:t>
      </w:r>
      <w:r>
        <w:rPr>
          <w:spacing w:val="-15"/>
        </w:rPr>
        <w:t xml:space="preserve"> </w:t>
      </w:r>
      <w:r>
        <w:t>условиях</w:t>
      </w:r>
      <w:r>
        <w:rPr>
          <w:spacing w:val="-15"/>
        </w:rPr>
        <w:t xml:space="preserve"> </w:t>
      </w:r>
      <w:r>
        <w:t>цифровой</w:t>
      </w:r>
      <w:r>
        <w:rPr>
          <w:spacing w:val="-15"/>
        </w:rPr>
        <w:t xml:space="preserve"> </w:t>
      </w:r>
      <w:r>
        <w:t>трансформации</w:t>
      </w:r>
      <w:r>
        <w:rPr>
          <w:spacing w:val="-15"/>
        </w:rPr>
        <w:t xml:space="preserve"> </w:t>
      </w:r>
      <w:r>
        <w:t>многих</w:t>
      </w:r>
      <w:r>
        <w:rPr>
          <w:spacing w:val="-15"/>
        </w:rPr>
        <w:t xml:space="preserve"> </w:t>
      </w:r>
      <w:r>
        <w:t>сфер</w:t>
      </w:r>
      <w:r>
        <w:rPr>
          <w:spacing w:val="-15"/>
        </w:rPr>
        <w:t xml:space="preserve"> </w:t>
      </w:r>
      <w:r>
        <w:t>жизни современного общества;</w:t>
      </w:r>
    </w:p>
    <w:p w:rsidR="00F24135" w:rsidRDefault="005E5ACB">
      <w:pPr>
        <w:pStyle w:val="a3"/>
        <w:tabs>
          <w:tab w:val="left" w:pos="8391"/>
        </w:tabs>
        <w:ind w:right="126"/>
      </w:pPr>
      <w:r>
        <w:t>обеспечение условий, способствующих развитию алгоритмического мышления как необходимого условия профессиональной деятельности всовременном</w:t>
      </w:r>
      <w:r>
        <w:tab/>
      </w:r>
      <w:r>
        <w:rPr>
          <w:spacing w:val="-2"/>
        </w:rPr>
        <w:t xml:space="preserve">информационном </w:t>
      </w:r>
      <w:r>
        <w:t>обществе, предполагающего способность обучающегося разбивать сложные задачи на более простые подзадачи,</w:t>
      </w:r>
      <w:r>
        <w:rPr>
          <w:spacing w:val="-1"/>
        </w:rPr>
        <w:t xml:space="preserve"> </w:t>
      </w:r>
      <w:r>
        <w:t>сравнивать новые</w:t>
      </w:r>
      <w:r>
        <w:rPr>
          <w:spacing w:val="-4"/>
        </w:rPr>
        <w:t xml:space="preserve"> </w:t>
      </w:r>
      <w:r>
        <w:t>задачи</w:t>
      </w:r>
      <w:r>
        <w:rPr>
          <w:spacing w:val="-1"/>
        </w:rPr>
        <w:t xml:space="preserve"> </w:t>
      </w:r>
      <w:r>
        <w:t>с задачами,</w:t>
      </w:r>
      <w:r>
        <w:rPr>
          <w:spacing w:val="-1"/>
        </w:rPr>
        <w:t xml:space="preserve"> </w:t>
      </w:r>
      <w:r>
        <w:t>решёнными ранее,</w:t>
      </w:r>
      <w:r>
        <w:rPr>
          <w:spacing w:val="-1"/>
        </w:rPr>
        <w:t xml:space="preserve"> </w:t>
      </w:r>
      <w:r>
        <w:t>определять шаги для достижения результата и так далее;</w:t>
      </w:r>
    </w:p>
    <w:p w:rsidR="00F24135" w:rsidRDefault="005E5ACB">
      <w:pPr>
        <w:pStyle w:val="a3"/>
        <w:ind w:right="127"/>
      </w:pPr>
      <w:r>
        <w:t>формирование и развитие компетенций обучающихся в области использования информационно-коммуникационных</w:t>
      </w:r>
      <w:r>
        <w:rPr>
          <w:spacing w:val="-2"/>
        </w:rPr>
        <w:t xml:space="preserve"> </w:t>
      </w:r>
      <w:r>
        <w:t>технологий,</w:t>
      </w:r>
      <w:r>
        <w:rPr>
          <w:spacing w:val="-4"/>
        </w:rPr>
        <w:t xml:space="preserve"> </w:t>
      </w:r>
      <w:r>
        <w:t>в</w:t>
      </w:r>
      <w:r>
        <w:rPr>
          <w:spacing w:val="-7"/>
        </w:rPr>
        <w:t xml:space="preserve"> </w:t>
      </w:r>
      <w:r>
        <w:t>том</w:t>
      </w:r>
      <w:r>
        <w:rPr>
          <w:spacing w:val="-5"/>
        </w:rPr>
        <w:t xml:space="preserve"> </w:t>
      </w:r>
      <w:r>
        <w:t>числе</w:t>
      </w:r>
      <w:r>
        <w:rPr>
          <w:spacing w:val="-6"/>
        </w:rPr>
        <w:t xml:space="preserve"> </w:t>
      </w:r>
      <w:r>
        <w:t>знаний,</w:t>
      </w:r>
      <w:r>
        <w:rPr>
          <w:spacing w:val="-4"/>
        </w:rPr>
        <w:t xml:space="preserve"> </w:t>
      </w:r>
      <w:r>
        <w:t>умений</w:t>
      </w:r>
      <w:r>
        <w:rPr>
          <w:spacing w:val="-5"/>
        </w:rPr>
        <w:t xml:space="preserve"> </w:t>
      </w:r>
      <w:r>
        <w:t>и</w:t>
      </w:r>
      <w:r>
        <w:rPr>
          <w:spacing w:val="-6"/>
        </w:rPr>
        <w:t xml:space="preserve"> </w:t>
      </w:r>
      <w:r>
        <w:t>навыков</w:t>
      </w:r>
      <w:r>
        <w:rPr>
          <w:spacing w:val="-5"/>
        </w:rPr>
        <w:t xml:space="preserve"> </w:t>
      </w:r>
      <w:r>
        <w:t>работы</w:t>
      </w:r>
      <w:r>
        <w:rPr>
          <w:spacing w:val="-5"/>
        </w:rPr>
        <w:t xml:space="preserve"> </w:t>
      </w:r>
      <w:r>
        <w:t>с информацией,</w:t>
      </w:r>
      <w:r>
        <w:rPr>
          <w:spacing w:val="-3"/>
        </w:rPr>
        <w:t xml:space="preserve"> </w:t>
      </w:r>
      <w:r>
        <w:t>программирования,</w:t>
      </w:r>
      <w:r>
        <w:rPr>
          <w:spacing w:val="-3"/>
        </w:rPr>
        <w:t xml:space="preserve"> </w:t>
      </w:r>
      <w:r>
        <w:t>коммуникации</w:t>
      </w:r>
      <w:r>
        <w:rPr>
          <w:spacing w:val="-3"/>
        </w:rPr>
        <w:t xml:space="preserve"> </w:t>
      </w:r>
      <w:r>
        <w:t>в</w:t>
      </w:r>
      <w:r>
        <w:rPr>
          <w:spacing w:val="-5"/>
        </w:rPr>
        <w:t xml:space="preserve"> </w:t>
      </w:r>
      <w:r>
        <w:t>современных</w:t>
      </w:r>
      <w:r>
        <w:rPr>
          <w:spacing w:val="40"/>
        </w:rPr>
        <w:t xml:space="preserve"> </w:t>
      </w:r>
      <w:r>
        <w:t>цифровых</w:t>
      </w:r>
      <w:r>
        <w:rPr>
          <w:spacing w:val="40"/>
        </w:rPr>
        <w:t xml:space="preserve"> </w:t>
      </w:r>
      <w:r>
        <w:t>средах</w:t>
      </w:r>
      <w:r>
        <w:rPr>
          <w:spacing w:val="40"/>
        </w:rPr>
        <w:t xml:space="preserve"> </w:t>
      </w:r>
      <w:r>
        <w:t>в</w:t>
      </w:r>
      <w:r>
        <w:rPr>
          <w:spacing w:val="40"/>
        </w:rPr>
        <w:t xml:space="preserve"> </w:t>
      </w:r>
      <w:r>
        <w:t>условиях обеспечения информационной безопасности личности обучающегося;</w:t>
      </w:r>
    </w:p>
    <w:p w:rsidR="00F24135" w:rsidRDefault="005E5ACB">
      <w:pPr>
        <w:pStyle w:val="a3"/>
        <w:ind w:right="127"/>
      </w:pPr>
      <w:r>
        <w:t>воспитание</w:t>
      </w:r>
      <w:r>
        <w:rPr>
          <w:spacing w:val="-6"/>
        </w:rPr>
        <w:t xml:space="preserve"> </w:t>
      </w:r>
      <w:r>
        <w:t>ответственного</w:t>
      </w:r>
      <w:r>
        <w:rPr>
          <w:spacing w:val="-10"/>
        </w:rPr>
        <w:t xml:space="preserve"> </w:t>
      </w:r>
      <w:r>
        <w:t>и</w:t>
      </w:r>
      <w:r>
        <w:rPr>
          <w:spacing w:val="-9"/>
        </w:rPr>
        <w:t xml:space="preserve"> </w:t>
      </w:r>
      <w:r>
        <w:t>избирательного</w:t>
      </w:r>
      <w:r>
        <w:rPr>
          <w:spacing w:val="-10"/>
        </w:rPr>
        <w:t xml:space="preserve"> </w:t>
      </w:r>
      <w:r>
        <w:t>отношения</w:t>
      </w:r>
      <w:r>
        <w:rPr>
          <w:spacing w:val="-7"/>
        </w:rPr>
        <w:t xml:space="preserve"> </w:t>
      </w:r>
      <w:r>
        <w:t>к</w:t>
      </w:r>
      <w:r>
        <w:rPr>
          <w:spacing w:val="-9"/>
        </w:rPr>
        <w:t xml:space="preserve"> </w:t>
      </w:r>
      <w:r>
        <w:t>информации</w:t>
      </w:r>
      <w:r>
        <w:rPr>
          <w:spacing w:val="-1"/>
        </w:rPr>
        <w:t xml:space="preserve"> </w:t>
      </w:r>
      <w:r>
        <w:t>с</w:t>
      </w:r>
      <w:r>
        <w:rPr>
          <w:spacing w:val="-6"/>
        </w:rPr>
        <w:t xml:space="preserve"> </w:t>
      </w:r>
      <w:r>
        <w:t>учётом</w:t>
      </w:r>
      <w:r>
        <w:rPr>
          <w:spacing w:val="-3"/>
        </w:rPr>
        <w:t xml:space="preserve"> </w:t>
      </w:r>
      <w:r>
        <w:t>правовых и</w:t>
      </w:r>
      <w:r>
        <w:rPr>
          <w:spacing w:val="-1"/>
        </w:rPr>
        <w:t xml:space="preserve"> </w:t>
      </w:r>
      <w:r>
        <w:t>этических</w:t>
      </w:r>
      <w:r>
        <w:rPr>
          <w:spacing w:val="-1"/>
        </w:rPr>
        <w:t xml:space="preserve"> </w:t>
      </w:r>
      <w:r>
        <w:t>аспектов</w:t>
      </w:r>
      <w:r>
        <w:rPr>
          <w:spacing w:val="-3"/>
        </w:rPr>
        <w:t xml:space="preserve"> </w:t>
      </w:r>
      <w:r>
        <w:t>её</w:t>
      </w:r>
      <w:r>
        <w:rPr>
          <w:spacing w:val="-6"/>
        </w:rPr>
        <w:t xml:space="preserve"> </w:t>
      </w:r>
      <w:r>
        <w:t>распространения,</w:t>
      </w:r>
      <w:r>
        <w:rPr>
          <w:spacing w:val="-2"/>
        </w:rPr>
        <w:t xml:space="preserve"> </w:t>
      </w:r>
      <w:r>
        <w:t>стремления</w:t>
      </w:r>
      <w:r>
        <w:rPr>
          <w:spacing w:val="-3"/>
        </w:rPr>
        <w:t xml:space="preserve"> </w:t>
      </w:r>
      <w:r>
        <w:t>к</w:t>
      </w:r>
      <w:r>
        <w:rPr>
          <w:spacing w:val="-1"/>
        </w:rPr>
        <w:t xml:space="preserve"> </w:t>
      </w:r>
      <w:r>
        <w:t>продолжению</w:t>
      </w:r>
      <w:r>
        <w:rPr>
          <w:spacing w:val="-3"/>
        </w:rPr>
        <w:t xml:space="preserve"> </w:t>
      </w:r>
      <w:r>
        <w:t>образования</w:t>
      </w:r>
      <w:r>
        <w:rPr>
          <w:spacing w:val="-1"/>
        </w:rPr>
        <w:t xml:space="preserve"> </w:t>
      </w:r>
      <w:r>
        <w:t>в</w:t>
      </w:r>
      <w:r>
        <w:rPr>
          <w:spacing w:val="80"/>
        </w:rPr>
        <w:t xml:space="preserve">  </w:t>
      </w:r>
      <w:r>
        <w:t>области информационных</w:t>
      </w:r>
      <w:r>
        <w:rPr>
          <w:spacing w:val="66"/>
        </w:rPr>
        <w:t xml:space="preserve">  </w:t>
      </w:r>
      <w:r>
        <w:t>технологий</w:t>
      </w:r>
      <w:r>
        <w:rPr>
          <w:spacing w:val="66"/>
        </w:rPr>
        <w:t xml:space="preserve">  </w:t>
      </w:r>
      <w:r>
        <w:t>и</w:t>
      </w:r>
      <w:r>
        <w:rPr>
          <w:spacing w:val="66"/>
        </w:rPr>
        <w:t xml:space="preserve">  </w:t>
      </w:r>
      <w:r>
        <w:t>созидательной</w:t>
      </w:r>
      <w:r>
        <w:rPr>
          <w:spacing w:val="67"/>
        </w:rPr>
        <w:t xml:space="preserve">  </w:t>
      </w:r>
      <w:r>
        <w:t>деятельности</w:t>
      </w:r>
      <w:r>
        <w:rPr>
          <w:spacing w:val="65"/>
        </w:rPr>
        <w:t xml:space="preserve">  </w:t>
      </w:r>
      <w:r>
        <w:t>с</w:t>
      </w:r>
      <w:r>
        <w:rPr>
          <w:spacing w:val="65"/>
        </w:rPr>
        <w:t xml:space="preserve">  </w:t>
      </w:r>
      <w:r>
        <w:t>применением</w:t>
      </w:r>
      <w:r>
        <w:rPr>
          <w:spacing w:val="67"/>
        </w:rPr>
        <w:t xml:space="preserve">  </w:t>
      </w:r>
      <w:r>
        <w:t>средств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информационных</w:t>
      </w:r>
      <w:r>
        <w:rPr>
          <w:spacing w:val="-6"/>
        </w:rPr>
        <w:t xml:space="preserve"> </w:t>
      </w:r>
      <w:r>
        <w:rPr>
          <w:spacing w:val="-2"/>
        </w:rPr>
        <w:t>технологий.</w:t>
      </w:r>
    </w:p>
    <w:p w:rsidR="00F24135" w:rsidRDefault="005E5ACB">
      <w:pPr>
        <w:pStyle w:val="a3"/>
        <w:ind w:left="849" w:firstLine="0"/>
      </w:pPr>
      <w:r>
        <w:t>Информатика</w:t>
      </w:r>
      <w:r>
        <w:rPr>
          <w:spacing w:val="-3"/>
        </w:rPr>
        <w:t xml:space="preserve"> </w:t>
      </w:r>
      <w:r>
        <w:t>в</w:t>
      </w:r>
      <w:r>
        <w:rPr>
          <w:spacing w:val="-2"/>
        </w:rPr>
        <w:t xml:space="preserve"> </w:t>
      </w:r>
      <w:r>
        <w:t>основном</w:t>
      </w:r>
      <w:r>
        <w:rPr>
          <w:spacing w:val="-4"/>
        </w:rPr>
        <w:t xml:space="preserve"> </w:t>
      </w:r>
      <w:r>
        <w:t>общем</w:t>
      </w:r>
      <w:r>
        <w:rPr>
          <w:spacing w:val="-3"/>
        </w:rPr>
        <w:t xml:space="preserve"> </w:t>
      </w:r>
      <w:r>
        <w:t>образовании</w:t>
      </w:r>
      <w:r>
        <w:rPr>
          <w:spacing w:val="2"/>
        </w:rPr>
        <w:t xml:space="preserve"> </w:t>
      </w:r>
      <w:r>
        <w:rPr>
          <w:spacing w:val="-2"/>
        </w:rPr>
        <w:t>отражает:</w:t>
      </w:r>
    </w:p>
    <w:p w:rsidR="00F24135" w:rsidRDefault="005E5ACB">
      <w:pPr>
        <w:pStyle w:val="a3"/>
        <w:spacing w:before="1"/>
        <w:ind w:right="130"/>
      </w:pPr>
      <w:r>
        <w:t>сущность информатики</w:t>
      </w:r>
      <w:r>
        <w:rPr>
          <w:spacing w:val="-5"/>
        </w:rPr>
        <w:t xml:space="preserve"> </w:t>
      </w:r>
      <w:r>
        <w:t>как</w:t>
      </w:r>
      <w:r>
        <w:rPr>
          <w:spacing w:val="-1"/>
        </w:rPr>
        <w:t xml:space="preserve"> </w:t>
      </w:r>
      <w:r>
        <w:t>научной дисциплины, изучающей закономерности протекания и возможности автоматизации информационных процессов в различных системах;</w:t>
      </w:r>
    </w:p>
    <w:p w:rsidR="00F24135" w:rsidRDefault="005E5ACB">
      <w:pPr>
        <w:pStyle w:val="a3"/>
        <w:ind w:right="128"/>
      </w:pPr>
      <w:r>
        <w:t>основные области применения информатики, прежде всего информационные технологии, управление и социальную сферу;</w:t>
      </w:r>
    </w:p>
    <w:p w:rsidR="00F24135" w:rsidRDefault="005E5ACB">
      <w:pPr>
        <w:pStyle w:val="a3"/>
        <w:ind w:left="849" w:firstLine="0"/>
      </w:pPr>
      <w:r>
        <w:t>междисциплинарный</w:t>
      </w:r>
      <w:r>
        <w:rPr>
          <w:spacing w:val="-9"/>
        </w:rPr>
        <w:t xml:space="preserve"> </w:t>
      </w:r>
      <w:r>
        <w:t>характер</w:t>
      </w:r>
      <w:r>
        <w:rPr>
          <w:spacing w:val="-8"/>
        </w:rPr>
        <w:t xml:space="preserve"> </w:t>
      </w:r>
      <w:r>
        <w:t>информатики</w:t>
      </w:r>
      <w:r>
        <w:rPr>
          <w:spacing w:val="-5"/>
        </w:rPr>
        <w:t xml:space="preserve"> </w:t>
      </w:r>
      <w:r>
        <w:t>и</w:t>
      </w:r>
      <w:r>
        <w:rPr>
          <w:spacing w:val="-9"/>
        </w:rPr>
        <w:t xml:space="preserve"> </w:t>
      </w:r>
      <w:r>
        <w:t>информационной</w:t>
      </w:r>
      <w:r>
        <w:rPr>
          <w:spacing w:val="-8"/>
        </w:rPr>
        <w:t xml:space="preserve"> </w:t>
      </w:r>
      <w:r>
        <w:rPr>
          <w:spacing w:val="-2"/>
        </w:rPr>
        <w:t>деятельности.</w:t>
      </w:r>
    </w:p>
    <w:p w:rsidR="00F24135" w:rsidRDefault="005E5ACB">
      <w:pPr>
        <w:pStyle w:val="a3"/>
        <w:ind w:right="122"/>
      </w:pPr>
      <w:r>
        <w:t>Изучение</w:t>
      </w:r>
      <w:r>
        <w:rPr>
          <w:spacing w:val="-6"/>
        </w:rPr>
        <w:t xml:space="preserve"> </w:t>
      </w:r>
      <w:r>
        <w:t>информатики</w:t>
      </w:r>
      <w:r>
        <w:rPr>
          <w:spacing w:val="-1"/>
        </w:rPr>
        <w:t xml:space="preserve"> </w:t>
      </w:r>
      <w:r>
        <w:t>оказывает</w:t>
      </w:r>
      <w:r>
        <w:rPr>
          <w:spacing w:val="-4"/>
        </w:rPr>
        <w:t xml:space="preserve"> </w:t>
      </w:r>
      <w:r>
        <w:t>существенное</w:t>
      </w:r>
      <w:r>
        <w:rPr>
          <w:spacing w:val="-4"/>
        </w:rPr>
        <w:t xml:space="preserve"> </w:t>
      </w:r>
      <w:r>
        <w:t>влияние</w:t>
      </w:r>
      <w:r>
        <w:rPr>
          <w:spacing w:val="-4"/>
        </w:rPr>
        <w:t xml:space="preserve"> </w:t>
      </w:r>
      <w:r>
        <w:t>на</w:t>
      </w:r>
      <w:r>
        <w:rPr>
          <w:spacing w:val="-4"/>
        </w:rPr>
        <w:t xml:space="preserve"> </w:t>
      </w:r>
      <w:r>
        <w:t>формирование</w:t>
      </w:r>
      <w:r>
        <w:rPr>
          <w:spacing w:val="-5"/>
        </w:rPr>
        <w:t xml:space="preserve"> </w:t>
      </w:r>
      <w:r>
        <w:t>мировоззрения обучающегося, его жизненную позицию, закладывает основы понимания принципов функционирования</w:t>
      </w:r>
      <w:r>
        <w:rPr>
          <w:spacing w:val="-15"/>
        </w:rPr>
        <w:t xml:space="preserve"> </w:t>
      </w:r>
      <w:r>
        <w:t>и</w:t>
      </w:r>
      <w:r>
        <w:rPr>
          <w:spacing w:val="-15"/>
        </w:rPr>
        <w:t xml:space="preserve"> </w:t>
      </w:r>
      <w:r>
        <w:t>использования</w:t>
      </w:r>
      <w:r>
        <w:rPr>
          <w:spacing w:val="-15"/>
        </w:rPr>
        <w:t xml:space="preserve"> </w:t>
      </w:r>
      <w:r>
        <w:t>информационных</w:t>
      </w:r>
      <w:r>
        <w:rPr>
          <w:spacing w:val="-15"/>
        </w:rPr>
        <w:t xml:space="preserve"> </w:t>
      </w:r>
      <w:r>
        <w:t>технологий</w:t>
      </w:r>
      <w:r>
        <w:rPr>
          <w:spacing w:val="-15"/>
        </w:rPr>
        <w:t xml:space="preserve"> </w:t>
      </w:r>
      <w:r>
        <w:t>как</w:t>
      </w:r>
      <w:r>
        <w:rPr>
          <w:spacing w:val="-15"/>
        </w:rPr>
        <w:t xml:space="preserve"> </w:t>
      </w:r>
      <w:r>
        <w:t>необходимого</w:t>
      </w:r>
      <w:r>
        <w:rPr>
          <w:spacing w:val="-15"/>
        </w:rPr>
        <w:t xml:space="preserve"> </w:t>
      </w:r>
      <w:r>
        <w:t>инструмента практически любой деятельности и одного из наиболее значимых технологических достижений современной цивилизации. Многие предметные знания и способы деятельности, освоенные обучающимися при изучении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то есть ориентированы на формирование метапредметных и личностных результатов обучения.</w:t>
      </w:r>
    </w:p>
    <w:p w:rsidR="00F24135" w:rsidRDefault="005E5ACB">
      <w:pPr>
        <w:pStyle w:val="a3"/>
        <w:spacing w:before="1"/>
        <w:ind w:left="849" w:firstLine="0"/>
        <w:jc w:val="left"/>
      </w:pPr>
      <w:r>
        <w:t>Основные задачи учебного предмета «Информатика» - сформировать у обучающихся: понимание</w:t>
      </w:r>
      <w:r>
        <w:rPr>
          <w:spacing w:val="29"/>
        </w:rPr>
        <w:t xml:space="preserve"> </w:t>
      </w:r>
      <w:r>
        <w:t>принципов</w:t>
      </w:r>
      <w:r>
        <w:rPr>
          <w:spacing w:val="29"/>
        </w:rPr>
        <w:t xml:space="preserve"> </w:t>
      </w:r>
      <w:r>
        <w:t>устройства</w:t>
      </w:r>
      <w:r>
        <w:rPr>
          <w:spacing w:val="25"/>
        </w:rPr>
        <w:t xml:space="preserve"> </w:t>
      </w:r>
      <w:r>
        <w:t>и</w:t>
      </w:r>
      <w:r>
        <w:rPr>
          <w:spacing w:val="30"/>
        </w:rPr>
        <w:t xml:space="preserve"> </w:t>
      </w:r>
      <w:r>
        <w:t>функционирования</w:t>
      </w:r>
      <w:r>
        <w:rPr>
          <w:spacing w:val="28"/>
        </w:rPr>
        <w:t xml:space="preserve"> </w:t>
      </w:r>
      <w:r>
        <w:t>объектов</w:t>
      </w:r>
      <w:r>
        <w:rPr>
          <w:spacing w:val="28"/>
        </w:rPr>
        <w:t xml:space="preserve"> </w:t>
      </w:r>
      <w:r>
        <w:t>цифрового</w:t>
      </w:r>
      <w:r>
        <w:rPr>
          <w:spacing w:val="28"/>
        </w:rPr>
        <w:t xml:space="preserve"> </w:t>
      </w:r>
      <w:r>
        <w:rPr>
          <w:spacing w:val="-2"/>
        </w:rPr>
        <w:t>окружения,</w:t>
      </w:r>
    </w:p>
    <w:p w:rsidR="00F24135" w:rsidRDefault="005E5ACB">
      <w:pPr>
        <w:pStyle w:val="a3"/>
        <w:ind w:firstLine="0"/>
        <w:jc w:val="left"/>
      </w:pPr>
      <w:r>
        <w:t>представления</w:t>
      </w:r>
      <w:r>
        <w:rPr>
          <w:spacing w:val="-15"/>
        </w:rPr>
        <w:t xml:space="preserve"> </w:t>
      </w:r>
      <w:r>
        <w:t>об</w:t>
      </w:r>
      <w:r>
        <w:rPr>
          <w:spacing w:val="-15"/>
        </w:rPr>
        <w:t xml:space="preserve"> </w:t>
      </w:r>
      <w:r>
        <w:t>истории</w:t>
      </w:r>
      <w:r>
        <w:rPr>
          <w:spacing w:val="-15"/>
        </w:rPr>
        <w:t xml:space="preserve"> </w:t>
      </w:r>
      <w:r>
        <w:t>и</w:t>
      </w:r>
      <w:r>
        <w:rPr>
          <w:spacing w:val="-15"/>
        </w:rPr>
        <w:t xml:space="preserve"> </w:t>
      </w:r>
      <w:r>
        <w:t>тенденциях</w:t>
      </w:r>
      <w:r>
        <w:rPr>
          <w:spacing w:val="-15"/>
        </w:rPr>
        <w:t xml:space="preserve"> </w:t>
      </w:r>
      <w:r>
        <w:t>развития</w:t>
      </w:r>
      <w:r>
        <w:rPr>
          <w:spacing w:val="-15"/>
        </w:rPr>
        <w:t xml:space="preserve"> </w:t>
      </w:r>
      <w:r>
        <w:t>информатики</w:t>
      </w:r>
      <w:r>
        <w:rPr>
          <w:spacing w:val="-15"/>
        </w:rPr>
        <w:t xml:space="preserve"> </w:t>
      </w:r>
      <w:r>
        <w:t>периода</w:t>
      </w:r>
      <w:r>
        <w:rPr>
          <w:spacing w:val="-15"/>
        </w:rPr>
        <w:t xml:space="preserve"> </w:t>
      </w:r>
      <w:r>
        <w:t>цифровой</w:t>
      </w:r>
      <w:r>
        <w:rPr>
          <w:spacing w:val="-15"/>
        </w:rPr>
        <w:t xml:space="preserve"> </w:t>
      </w:r>
      <w:r>
        <w:t>трансформации современного общества;</w:t>
      </w:r>
    </w:p>
    <w:p w:rsidR="00F24135" w:rsidRDefault="005E5ACB">
      <w:pPr>
        <w:pStyle w:val="a3"/>
        <w:ind w:right="124"/>
      </w:pPr>
      <w:r>
        <w:t>знания, умения и навыки грамотной постановки задач, возникающих в практической деятельности, для их решения с помощью информационных технологий, умения и навыки формализованного описания поставленных задач;</w:t>
      </w:r>
    </w:p>
    <w:p w:rsidR="00F24135" w:rsidRDefault="005E5ACB">
      <w:pPr>
        <w:pStyle w:val="a3"/>
        <w:ind w:right="132"/>
      </w:pPr>
      <w:r>
        <w:t xml:space="preserve">базовые знания об информационном моделировании, в том числе о математическом </w:t>
      </w:r>
      <w:r>
        <w:rPr>
          <w:spacing w:val="-2"/>
        </w:rPr>
        <w:t>моделировании;</w:t>
      </w:r>
    </w:p>
    <w:p w:rsidR="00F24135" w:rsidRDefault="005E5ACB">
      <w:pPr>
        <w:pStyle w:val="a3"/>
        <w:ind w:right="130"/>
      </w:pPr>
      <w:r>
        <w:t>знание</w:t>
      </w:r>
      <w:r>
        <w:rPr>
          <w:spacing w:val="-15"/>
        </w:rPr>
        <w:t xml:space="preserve"> </w:t>
      </w:r>
      <w:r>
        <w:t>основных</w:t>
      </w:r>
      <w:r>
        <w:rPr>
          <w:spacing w:val="-15"/>
        </w:rPr>
        <w:t xml:space="preserve"> </w:t>
      </w:r>
      <w:r>
        <w:t>алгоритмических</w:t>
      </w:r>
      <w:r>
        <w:rPr>
          <w:spacing w:val="-15"/>
        </w:rPr>
        <w:t xml:space="preserve"> </w:t>
      </w:r>
      <w:r>
        <w:t>структур</w:t>
      </w:r>
      <w:r>
        <w:rPr>
          <w:spacing w:val="-15"/>
        </w:rPr>
        <w:t xml:space="preserve"> </w:t>
      </w:r>
      <w:r>
        <w:t>и</w:t>
      </w:r>
      <w:r>
        <w:rPr>
          <w:spacing w:val="-15"/>
        </w:rPr>
        <w:t xml:space="preserve"> </w:t>
      </w:r>
      <w:r>
        <w:t>умение</w:t>
      </w:r>
      <w:r>
        <w:rPr>
          <w:spacing w:val="-15"/>
        </w:rPr>
        <w:t xml:space="preserve"> </w:t>
      </w:r>
      <w:r>
        <w:t>применять</w:t>
      </w:r>
      <w:r>
        <w:rPr>
          <w:spacing w:val="-15"/>
        </w:rPr>
        <w:t xml:space="preserve"> </w:t>
      </w:r>
      <w:r>
        <w:t>эти</w:t>
      </w:r>
      <w:r>
        <w:rPr>
          <w:spacing w:val="-15"/>
        </w:rPr>
        <w:t xml:space="preserve"> </w:t>
      </w:r>
      <w:r>
        <w:t>знания</w:t>
      </w:r>
      <w:r>
        <w:rPr>
          <w:spacing w:val="-15"/>
        </w:rPr>
        <w:t xml:space="preserve"> </w:t>
      </w:r>
      <w:r>
        <w:t>для</w:t>
      </w:r>
      <w:r>
        <w:rPr>
          <w:spacing w:val="-15"/>
        </w:rPr>
        <w:t xml:space="preserve"> </w:t>
      </w:r>
      <w:r>
        <w:t>построения алгоритмов решения задач по их математическим моделям;</w:t>
      </w:r>
    </w:p>
    <w:p w:rsidR="00F24135" w:rsidRDefault="005E5ACB">
      <w:pPr>
        <w:pStyle w:val="a3"/>
        <w:ind w:right="129"/>
      </w:pPr>
      <w:r>
        <w:t>умения и навыки составления простых программ по построенному алгоритму на одном из языков программирования высокого уровня;</w:t>
      </w:r>
    </w:p>
    <w:p w:rsidR="00F24135" w:rsidRDefault="005E5ACB">
      <w:pPr>
        <w:pStyle w:val="a3"/>
        <w:spacing w:before="1"/>
        <w:ind w:right="127"/>
      </w:pPr>
      <w:r>
        <w:t>умения и навыки эффективного использования основных типов прикладных программ (приложений) общего назначения и информационных систем для решения с их помощью практических задач, владение базовыми нормами информационной этики и права, основами информационной безопасности;</w:t>
      </w:r>
    </w:p>
    <w:p w:rsidR="00F24135" w:rsidRDefault="005E5ACB">
      <w:pPr>
        <w:pStyle w:val="a3"/>
        <w:ind w:right="130"/>
      </w:pPr>
      <w:r>
        <w:t>умение грамотно интерпретировать результаты решения практических задач с помощью информационных технологий, применять полученные результаты в практической деятельности.</w:t>
      </w:r>
    </w:p>
    <w:p w:rsidR="00F24135" w:rsidRDefault="005E5ACB">
      <w:pPr>
        <w:pStyle w:val="a3"/>
        <w:ind w:right="125"/>
      </w:pPr>
      <w:r>
        <w:t>Цели</w:t>
      </w:r>
      <w:r>
        <w:rPr>
          <w:spacing w:val="-15"/>
        </w:rPr>
        <w:t xml:space="preserve"> </w:t>
      </w:r>
      <w:r>
        <w:t>и</w:t>
      </w:r>
      <w:r>
        <w:rPr>
          <w:spacing w:val="-15"/>
        </w:rPr>
        <w:t xml:space="preserve"> </w:t>
      </w:r>
      <w:r>
        <w:t>задачи</w:t>
      </w:r>
      <w:r>
        <w:rPr>
          <w:spacing w:val="-15"/>
        </w:rPr>
        <w:t xml:space="preserve"> </w:t>
      </w:r>
      <w:r>
        <w:t>изучения</w:t>
      </w:r>
      <w:r>
        <w:rPr>
          <w:spacing w:val="-15"/>
        </w:rPr>
        <w:t xml:space="preserve"> </w:t>
      </w:r>
      <w:r>
        <w:t>информатики</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 xml:space="preserve">определяют структуру основного содержания учебного предмета в виде следующих четырёх тематических </w:t>
      </w:r>
      <w:r>
        <w:rPr>
          <w:spacing w:val="-2"/>
        </w:rPr>
        <w:t>разделов:</w:t>
      </w:r>
    </w:p>
    <w:p w:rsidR="00F24135" w:rsidRDefault="005E5ACB">
      <w:pPr>
        <w:pStyle w:val="a3"/>
        <w:ind w:left="849" w:right="5656" w:firstLine="0"/>
        <w:jc w:val="left"/>
      </w:pPr>
      <w:r>
        <w:t>цифровая грамотность; теоретические</w:t>
      </w:r>
      <w:r>
        <w:rPr>
          <w:spacing w:val="-15"/>
        </w:rPr>
        <w:t xml:space="preserve"> </w:t>
      </w:r>
      <w:r>
        <w:t>основы</w:t>
      </w:r>
      <w:r>
        <w:rPr>
          <w:spacing w:val="-14"/>
        </w:rPr>
        <w:t xml:space="preserve"> </w:t>
      </w:r>
      <w:r>
        <w:t>информатики; алгоритмы и программирование; информационные технологии.</w:t>
      </w:r>
    </w:p>
    <w:p w:rsidR="00F24135" w:rsidRDefault="005E5ACB">
      <w:pPr>
        <w:pStyle w:val="a3"/>
        <w:ind w:right="128"/>
      </w:pPr>
      <w:r>
        <w:t>Общее</w:t>
      </w:r>
      <w:r>
        <w:rPr>
          <w:spacing w:val="-8"/>
        </w:rPr>
        <w:t xml:space="preserve"> </w:t>
      </w:r>
      <w:r>
        <w:t>число</w:t>
      </w:r>
      <w:r>
        <w:rPr>
          <w:spacing w:val="-5"/>
        </w:rPr>
        <w:t xml:space="preserve"> </w:t>
      </w:r>
      <w:r>
        <w:t>часов,</w:t>
      </w:r>
      <w:r>
        <w:rPr>
          <w:spacing w:val="-7"/>
        </w:rPr>
        <w:t xml:space="preserve"> </w:t>
      </w:r>
      <w:r>
        <w:t>рекомендованных</w:t>
      </w:r>
      <w:r>
        <w:rPr>
          <w:spacing w:val="-4"/>
        </w:rPr>
        <w:t xml:space="preserve"> </w:t>
      </w:r>
      <w:r>
        <w:t>для</w:t>
      </w:r>
      <w:r>
        <w:rPr>
          <w:spacing w:val="-5"/>
        </w:rPr>
        <w:t xml:space="preserve"> </w:t>
      </w:r>
      <w:r>
        <w:t>изучения</w:t>
      </w:r>
      <w:r>
        <w:rPr>
          <w:spacing w:val="-6"/>
        </w:rPr>
        <w:t xml:space="preserve"> </w:t>
      </w:r>
      <w:r>
        <w:t>информатики</w:t>
      </w:r>
      <w:r>
        <w:rPr>
          <w:spacing w:val="-6"/>
        </w:rPr>
        <w:t xml:space="preserve"> </w:t>
      </w:r>
      <w:r>
        <w:t>на</w:t>
      </w:r>
      <w:r>
        <w:rPr>
          <w:spacing w:val="-6"/>
        </w:rPr>
        <w:t xml:space="preserve"> </w:t>
      </w:r>
      <w:r>
        <w:t>базовом уровне,</w:t>
      </w:r>
      <w:r>
        <w:rPr>
          <w:spacing w:val="-6"/>
        </w:rPr>
        <w:t xml:space="preserve"> </w:t>
      </w:r>
      <w:r>
        <w:t>-</w:t>
      </w:r>
      <w:r>
        <w:rPr>
          <w:spacing w:val="-5"/>
        </w:rPr>
        <w:t xml:space="preserve"> </w:t>
      </w:r>
      <w:r>
        <w:t>102 часа:</w:t>
      </w:r>
      <w:r>
        <w:rPr>
          <w:spacing w:val="-4"/>
        </w:rPr>
        <w:t xml:space="preserve"> </w:t>
      </w:r>
      <w:r>
        <w:t>в</w:t>
      </w:r>
      <w:r>
        <w:rPr>
          <w:spacing w:val="-4"/>
        </w:rPr>
        <w:t xml:space="preserve"> </w:t>
      </w:r>
      <w:r>
        <w:t>7</w:t>
      </w:r>
      <w:r>
        <w:rPr>
          <w:spacing w:val="-6"/>
        </w:rPr>
        <w:t xml:space="preserve"> </w:t>
      </w:r>
      <w:r>
        <w:t>классе</w:t>
      </w:r>
      <w:r>
        <w:rPr>
          <w:spacing w:val="-5"/>
        </w:rPr>
        <w:t xml:space="preserve"> </w:t>
      </w:r>
      <w:r>
        <w:t>-</w:t>
      </w:r>
      <w:r>
        <w:rPr>
          <w:spacing w:val="-6"/>
        </w:rPr>
        <w:t xml:space="preserve"> </w:t>
      </w:r>
      <w:r>
        <w:t>34</w:t>
      </w:r>
      <w:r>
        <w:rPr>
          <w:spacing w:val="-2"/>
        </w:rPr>
        <w:t xml:space="preserve"> </w:t>
      </w:r>
      <w:r>
        <w:t>часа</w:t>
      </w:r>
      <w:r>
        <w:rPr>
          <w:spacing w:val="-5"/>
        </w:rPr>
        <w:t xml:space="preserve"> </w:t>
      </w:r>
      <w:r>
        <w:t>(1</w:t>
      </w:r>
      <w:r>
        <w:rPr>
          <w:spacing w:val="-6"/>
        </w:rPr>
        <w:t xml:space="preserve"> </w:t>
      </w:r>
      <w:r>
        <w:t>час</w:t>
      </w:r>
      <w:r>
        <w:rPr>
          <w:spacing w:val="-3"/>
        </w:rPr>
        <w:t xml:space="preserve"> </w:t>
      </w:r>
      <w:r>
        <w:t>в</w:t>
      </w:r>
      <w:r>
        <w:rPr>
          <w:spacing w:val="-5"/>
        </w:rPr>
        <w:t xml:space="preserve"> </w:t>
      </w:r>
      <w:r>
        <w:t>неделю),</w:t>
      </w:r>
      <w:r>
        <w:rPr>
          <w:spacing w:val="-5"/>
        </w:rPr>
        <w:t xml:space="preserve"> </w:t>
      </w:r>
      <w:r>
        <w:t>в</w:t>
      </w:r>
      <w:r>
        <w:rPr>
          <w:spacing w:val="-4"/>
        </w:rPr>
        <w:t xml:space="preserve"> </w:t>
      </w:r>
      <w:r>
        <w:t>8</w:t>
      </w:r>
      <w:r>
        <w:rPr>
          <w:spacing w:val="-6"/>
        </w:rPr>
        <w:t xml:space="preserve"> </w:t>
      </w:r>
      <w:r>
        <w:t>классе -</w:t>
      </w:r>
      <w:r>
        <w:rPr>
          <w:spacing w:val="-6"/>
        </w:rPr>
        <w:t xml:space="preserve"> </w:t>
      </w:r>
      <w:r>
        <w:t>34</w:t>
      </w:r>
      <w:r>
        <w:rPr>
          <w:spacing w:val="-3"/>
        </w:rPr>
        <w:t xml:space="preserve"> </w:t>
      </w:r>
      <w:r>
        <w:t>часа</w:t>
      </w:r>
      <w:r>
        <w:rPr>
          <w:spacing w:val="-5"/>
        </w:rPr>
        <w:t xml:space="preserve"> </w:t>
      </w:r>
      <w:r>
        <w:t>(1</w:t>
      </w:r>
      <w:r>
        <w:rPr>
          <w:spacing w:val="-5"/>
        </w:rPr>
        <w:t xml:space="preserve"> </w:t>
      </w:r>
      <w:r>
        <w:t>час</w:t>
      </w:r>
      <w:r>
        <w:rPr>
          <w:spacing w:val="-5"/>
        </w:rPr>
        <w:t xml:space="preserve"> </w:t>
      </w:r>
      <w:r>
        <w:t>в</w:t>
      </w:r>
      <w:r>
        <w:rPr>
          <w:spacing w:val="-3"/>
        </w:rPr>
        <w:t xml:space="preserve"> </w:t>
      </w:r>
      <w:r>
        <w:t>неделю),</w:t>
      </w:r>
      <w:r>
        <w:rPr>
          <w:spacing w:val="-4"/>
        </w:rPr>
        <w:t xml:space="preserve"> </w:t>
      </w:r>
      <w:r>
        <w:t>в</w:t>
      </w:r>
      <w:r>
        <w:rPr>
          <w:spacing w:val="-5"/>
        </w:rPr>
        <w:t xml:space="preserve"> </w:t>
      </w:r>
      <w:r>
        <w:t>9</w:t>
      </w:r>
      <w:r>
        <w:rPr>
          <w:spacing w:val="-6"/>
        </w:rPr>
        <w:t xml:space="preserve"> </w:t>
      </w:r>
      <w:r>
        <w:t>классе</w:t>
      </w:r>
      <w:r>
        <w:rPr>
          <w:spacing w:val="-2"/>
        </w:rPr>
        <w:t xml:space="preserve"> </w:t>
      </w:r>
      <w:r>
        <w:t>-</w:t>
      </w:r>
      <w:r>
        <w:rPr>
          <w:spacing w:val="-6"/>
        </w:rPr>
        <w:t xml:space="preserve"> </w:t>
      </w:r>
      <w:r>
        <w:t>34</w:t>
      </w:r>
      <w:r>
        <w:rPr>
          <w:spacing w:val="-2"/>
        </w:rPr>
        <w:t xml:space="preserve"> </w:t>
      </w:r>
      <w:r>
        <w:t>часа (1 час в неделю).</w:t>
      </w:r>
    </w:p>
    <w:p w:rsidR="00F24135" w:rsidRDefault="005E5ACB">
      <w:pPr>
        <w:pStyle w:val="a3"/>
        <w:ind w:left="849" w:right="5845" w:firstLine="0"/>
        <w:jc w:val="left"/>
      </w:pPr>
      <w:r>
        <w:t>Содержание</w:t>
      </w:r>
      <w:r>
        <w:rPr>
          <w:spacing w:val="-10"/>
        </w:rPr>
        <w:t xml:space="preserve"> </w:t>
      </w:r>
      <w:r>
        <w:t>обучения</w:t>
      </w:r>
      <w:r>
        <w:rPr>
          <w:spacing w:val="-8"/>
        </w:rPr>
        <w:t xml:space="preserve"> </w:t>
      </w:r>
      <w:r>
        <w:t>в</w:t>
      </w:r>
      <w:r>
        <w:rPr>
          <w:spacing w:val="-9"/>
        </w:rPr>
        <w:t xml:space="preserve"> </w:t>
      </w:r>
      <w:r>
        <w:t>7</w:t>
      </w:r>
      <w:r>
        <w:rPr>
          <w:spacing w:val="-10"/>
        </w:rPr>
        <w:t xml:space="preserve"> </w:t>
      </w:r>
      <w:r>
        <w:t>классе. Цифровая грамотность.</w:t>
      </w:r>
    </w:p>
    <w:p w:rsidR="00F24135" w:rsidRDefault="005E5ACB">
      <w:pPr>
        <w:pStyle w:val="a3"/>
        <w:spacing w:before="1"/>
        <w:ind w:left="849" w:firstLine="0"/>
        <w:jc w:val="left"/>
      </w:pPr>
      <w:r>
        <w:t>Компьютер</w:t>
      </w:r>
      <w:r>
        <w:rPr>
          <w:spacing w:val="-8"/>
        </w:rPr>
        <w:t xml:space="preserve"> </w:t>
      </w:r>
      <w:r>
        <w:t>-</w:t>
      </w:r>
      <w:r>
        <w:rPr>
          <w:spacing w:val="-1"/>
        </w:rPr>
        <w:t xml:space="preserve"> </w:t>
      </w:r>
      <w:r>
        <w:t>универсальное</w:t>
      </w:r>
      <w:r>
        <w:rPr>
          <w:spacing w:val="-4"/>
        </w:rPr>
        <w:t xml:space="preserve"> </w:t>
      </w:r>
      <w:r>
        <w:t>устройство</w:t>
      </w:r>
      <w:r>
        <w:rPr>
          <w:spacing w:val="-4"/>
        </w:rPr>
        <w:t xml:space="preserve"> </w:t>
      </w:r>
      <w:r>
        <w:t>обработки</w:t>
      </w:r>
      <w:r>
        <w:rPr>
          <w:spacing w:val="4"/>
        </w:rPr>
        <w:t xml:space="preserve"> </w:t>
      </w:r>
      <w:r>
        <w:rPr>
          <w:spacing w:val="-2"/>
        </w:rPr>
        <w:t>данных.</w:t>
      </w:r>
    </w:p>
    <w:p w:rsidR="00F24135" w:rsidRDefault="005E5ACB">
      <w:pPr>
        <w:pStyle w:val="a3"/>
        <w:ind w:left="849" w:firstLine="0"/>
        <w:jc w:val="left"/>
      </w:pPr>
      <w:r>
        <w:t>Компьютер</w:t>
      </w:r>
      <w:r>
        <w:rPr>
          <w:spacing w:val="-9"/>
        </w:rPr>
        <w:t xml:space="preserve"> </w:t>
      </w:r>
      <w:r>
        <w:t>-</w:t>
      </w:r>
      <w:r>
        <w:rPr>
          <w:spacing w:val="-3"/>
        </w:rPr>
        <w:t xml:space="preserve"> </w:t>
      </w:r>
      <w:r>
        <w:t>универсальное</w:t>
      </w:r>
      <w:r>
        <w:rPr>
          <w:spacing w:val="-4"/>
        </w:rPr>
        <w:t xml:space="preserve"> </w:t>
      </w:r>
      <w:r>
        <w:t>вычислительное</w:t>
      </w:r>
      <w:r>
        <w:rPr>
          <w:spacing w:val="-4"/>
        </w:rPr>
        <w:t xml:space="preserve"> </w:t>
      </w:r>
      <w:r>
        <w:t>устройство,</w:t>
      </w:r>
      <w:r>
        <w:rPr>
          <w:spacing w:val="-4"/>
        </w:rPr>
        <w:t xml:space="preserve"> </w:t>
      </w:r>
      <w:r>
        <w:rPr>
          <w:spacing w:val="-2"/>
        </w:rPr>
        <w:t>работающее</w:t>
      </w:r>
    </w:p>
    <w:p w:rsidR="00F24135" w:rsidRDefault="005E5ACB">
      <w:pPr>
        <w:pStyle w:val="a3"/>
        <w:jc w:val="left"/>
      </w:pPr>
      <w:r>
        <w:t>по программе. Типы компьютеров: персональные компьютеры, встроенные компьютеры, суперкомпьютеры. Мобильные устройства.</w:t>
      </w:r>
    </w:p>
    <w:p w:rsidR="00F24135" w:rsidRDefault="005E5ACB">
      <w:pPr>
        <w:pStyle w:val="a3"/>
        <w:tabs>
          <w:tab w:val="left" w:pos="5325"/>
        </w:tabs>
        <w:ind w:left="849" w:firstLine="0"/>
        <w:jc w:val="left"/>
      </w:pPr>
      <w:r>
        <w:t>Основные</w:t>
      </w:r>
      <w:r>
        <w:rPr>
          <w:spacing w:val="37"/>
        </w:rPr>
        <w:t xml:space="preserve">  </w:t>
      </w:r>
      <w:r>
        <w:t>компоненты</w:t>
      </w:r>
      <w:r>
        <w:rPr>
          <w:spacing w:val="40"/>
        </w:rPr>
        <w:t xml:space="preserve">  </w:t>
      </w:r>
      <w:r>
        <w:t>компьютера</w:t>
      </w:r>
      <w:r>
        <w:rPr>
          <w:spacing w:val="39"/>
        </w:rPr>
        <w:t xml:space="preserve">  </w:t>
      </w:r>
      <w:r>
        <w:rPr>
          <w:spacing w:val="-10"/>
        </w:rPr>
        <w:t>и</w:t>
      </w:r>
      <w:r>
        <w:tab/>
        <w:t>их</w:t>
      </w:r>
      <w:r>
        <w:rPr>
          <w:spacing w:val="37"/>
        </w:rPr>
        <w:t xml:space="preserve">  </w:t>
      </w:r>
      <w:r>
        <w:t>назначение.</w:t>
      </w:r>
      <w:r>
        <w:rPr>
          <w:spacing w:val="38"/>
        </w:rPr>
        <w:t xml:space="preserve">  </w:t>
      </w:r>
      <w:r>
        <w:t>Процессор.</w:t>
      </w:r>
      <w:r>
        <w:rPr>
          <w:spacing w:val="39"/>
        </w:rPr>
        <w:t xml:space="preserve">  </w:t>
      </w:r>
      <w:r>
        <w:t>Оперативная</w:t>
      </w:r>
      <w:r>
        <w:rPr>
          <w:spacing w:val="38"/>
        </w:rPr>
        <w:t xml:space="preserve">  </w:t>
      </w:r>
      <w:r>
        <w:rPr>
          <w:spacing w:val="-10"/>
        </w:rPr>
        <w:t>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долговременная память. Устройства ввода и вывода. Сенсорный ввод, датчики мобильных устройств, средства биометрической аутентификации.</w:t>
      </w:r>
    </w:p>
    <w:p w:rsidR="00F24135" w:rsidRDefault="005E5ACB">
      <w:pPr>
        <w:pStyle w:val="a3"/>
        <w:spacing w:before="1"/>
        <w:ind w:left="849" w:firstLine="0"/>
      </w:pPr>
      <w:r>
        <w:t>История</w:t>
      </w:r>
      <w:r>
        <w:rPr>
          <w:spacing w:val="39"/>
        </w:rPr>
        <w:t xml:space="preserve"> </w:t>
      </w:r>
      <w:r>
        <w:t>развития</w:t>
      </w:r>
      <w:r>
        <w:rPr>
          <w:spacing w:val="43"/>
        </w:rPr>
        <w:t xml:space="preserve"> </w:t>
      </w:r>
      <w:r>
        <w:t>компьютеров</w:t>
      </w:r>
      <w:r>
        <w:rPr>
          <w:spacing w:val="42"/>
        </w:rPr>
        <w:t xml:space="preserve"> </w:t>
      </w:r>
      <w:r>
        <w:t>и</w:t>
      </w:r>
      <w:r>
        <w:rPr>
          <w:spacing w:val="39"/>
        </w:rPr>
        <w:t xml:space="preserve"> </w:t>
      </w:r>
      <w:r>
        <w:t>программного</w:t>
      </w:r>
      <w:r>
        <w:rPr>
          <w:spacing w:val="42"/>
        </w:rPr>
        <w:t xml:space="preserve"> </w:t>
      </w:r>
      <w:r>
        <w:t>обеспечения.</w:t>
      </w:r>
      <w:r>
        <w:rPr>
          <w:spacing w:val="41"/>
        </w:rPr>
        <w:t xml:space="preserve"> </w:t>
      </w:r>
      <w:r>
        <w:t>Поколения</w:t>
      </w:r>
      <w:r>
        <w:rPr>
          <w:spacing w:val="44"/>
        </w:rPr>
        <w:t xml:space="preserve"> </w:t>
      </w:r>
      <w:r>
        <w:rPr>
          <w:spacing w:val="-2"/>
        </w:rPr>
        <w:t>компьютеров.</w:t>
      </w:r>
    </w:p>
    <w:p w:rsidR="00F24135" w:rsidRDefault="005E5ACB">
      <w:pPr>
        <w:pStyle w:val="a3"/>
        <w:ind w:firstLine="0"/>
      </w:pPr>
      <w:r>
        <w:t>Современные</w:t>
      </w:r>
      <w:r>
        <w:rPr>
          <w:spacing w:val="-8"/>
        </w:rPr>
        <w:t xml:space="preserve"> </w:t>
      </w:r>
      <w:r>
        <w:t>тенденции</w:t>
      </w:r>
      <w:r>
        <w:rPr>
          <w:spacing w:val="-3"/>
        </w:rPr>
        <w:t xml:space="preserve"> </w:t>
      </w:r>
      <w:r>
        <w:t>развития</w:t>
      </w:r>
      <w:r>
        <w:rPr>
          <w:spacing w:val="-9"/>
        </w:rPr>
        <w:t xml:space="preserve"> </w:t>
      </w:r>
      <w:r>
        <w:t>компьютеров.</w:t>
      </w:r>
      <w:r>
        <w:rPr>
          <w:spacing w:val="-5"/>
        </w:rPr>
        <w:t xml:space="preserve"> </w:t>
      </w:r>
      <w:r>
        <w:rPr>
          <w:spacing w:val="-2"/>
        </w:rPr>
        <w:t>Суперкомпьютеры.</w:t>
      </w:r>
    </w:p>
    <w:p w:rsidR="00F24135" w:rsidRDefault="005E5ACB">
      <w:pPr>
        <w:pStyle w:val="a3"/>
        <w:ind w:left="849" w:firstLine="0"/>
      </w:pPr>
      <w:r>
        <w:t>Параллельные</w:t>
      </w:r>
      <w:r>
        <w:rPr>
          <w:spacing w:val="-5"/>
        </w:rPr>
        <w:t xml:space="preserve"> </w:t>
      </w:r>
      <w:r>
        <w:rPr>
          <w:spacing w:val="-2"/>
        </w:rPr>
        <w:t>вычисления.</w:t>
      </w:r>
    </w:p>
    <w:p w:rsidR="00F24135" w:rsidRDefault="005E5ACB">
      <w:pPr>
        <w:pStyle w:val="a3"/>
        <w:ind w:right="127"/>
      </w:pPr>
      <w: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F24135" w:rsidRDefault="005E5ACB">
      <w:pPr>
        <w:pStyle w:val="a3"/>
        <w:ind w:left="849" w:right="3672" w:firstLine="0"/>
      </w:pPr>
      <w:r>
        <w:t>Техника</w:t>
      </w:r>
      <w:r>
        <w:rPr>
          <w:spacing w:val="-5"/>
        </w:rPr>
        <w:t xml:space="preserve"> </w:t>
      </w:r>
      <w:r>
        <w:t>безопасности</w:t>
      </w:r>
      <w:r>
        <w:rPr>
          <w:spacing w:val="-6"/>
        </w:rPr>
        <w:t xml:space="preserve"> </w:t>
      </w:r>
      <w:r>
        <w:t>и</w:t>
      </w:r>
      <w:r>
        <w:rPr>
          <w:spacing w:val="-5"/>
        </w:rPr>
        <w:t xml:space="preserve"> </w:t>
      </w:r>
      <w:r>
        <w:t>правила</w:t>
      </w:r>
      <w:r>
        <w:rPr>
          <w:spacing w:val="-7"/>
        </w:rPr>
        <w:t xml:space="preserve"> </w:t>
      </w:r>
      <w:r>
        <w:t>работы</w:t>
      </w:r>
      <w:r>
        <w:rPr>
          <w:spacing w:val="-5"/>
        </w:rPr>
        <w:t xml:space="preserve"> </w:t>
      </w:r>
      <w:r>
        <w:t>на</w:t>
      </w:r>
      <w:r>
        <w:rPr>
          <w:spacing w:val="-6"/>
        </w:rPr>
        <w:t xml:space="preserve"> </w:t>
      </w:r>
      <w:r>
        <w:t>компьютере. Программы и данные.</w:t>
      </w:r>
    </w:p>
    <w:p w:rsidR="00F24135" w:rsidRDefault="005E5ACB">
      <w:pPr>
        <w:pStyle w:val="a3"/>
        <w:ind w:right="125"/>
      </w:pPr>
      <w:r>
        <w:t>Программное</w:t>
      </w:r>
      <w:r>
        <w:rPr>
          <w:spacing w:val="-9"/>
        </w:rPr>
        <w:t xml:space="preserve"> </w:t>
      </w:r>
      <w:r>
        <w:t>обеспечение</w:t>
      </w:r>
      <w:r>
        <w:rPr>
          <w:spacing w:val="-8"/>
        </w:rPr>
        <w:t xml:space="preserve"> </w:t>
      </w:r>
      <w:r>
        <w:t>компьютера.</w:t>
      </w:r>
      <w:r>
        <w:rPr>
          <w:spacing w:val="-11"/>
        </w:rPr>
        <w:t xml:space="preserve"> </w:t>
      </w:r>
      <w:r>
        <w:t>Прикладное</w:t>
      </w:r>
      <w:r>
        <w:rPr>
          <w:spacing w:val="-12"/>
        </w:rPr>
        <w:t xml:space="preserve"> </w:t>
      </w:r>
      <w:r>
        <w:t>программное</w:t>
      </w:r>
      <w:r>
        <w:rPr>
          <w:spacing w:val="-13"/>
        </w:rPr>
        <w:t xml:space="preserve"> </w:t>
      </w:r>
      <w:r>
        <w:t>обеспечение.</w:t>
      </w:r>
      <w:r>
        <w:rPr>
          <w:spacing w:val="-11"/>
        </w:rPr>
        <w:t xml:space="preserve"> </w:t>
      </w:r>
      <w:r>
        <w:t>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F24135" w:rsidRDefault="005E5ACB">
      <w:pPr>
        <w:pStyle w:val="a3"/>
        <w:spacing w:before="1"/>
        <w:ind w:right="124"/>
      </w:pPr>
      <w:r>
        <w:t>Файлы и папки (каталоги). Принципы построения файловых систем. Полное имя файла (папки).</w:t>
      </w:r>
      <w:r>
        <w:rPr>
          <w:spacing w:val="-10"/>
        </w:rPr>
        <w:t xml:space="preserve"> </w:t>
      </w:r>
      <w:r>
        <w:t>Путь</w:t>
      </w:r>
      <w:r>
        <w:rPr>
          <w:spacing w:val="-10"/>
        </w:rPr>
        <w:t xml:space="preserve"> </w:t>
      </w:r>
      <w:r>
        <w:t>к</w:t>
      </w:r>
      <w:r>
        <w:rPr>
          <w:spacing w:val="-9"/>
        </w:rPr>
        <w:t xml:space="preserve"> </w:t>
      </w:r>
      <w:r>
        <w:t>файлу</w:t>
      </w:r>
      <w:r>
        <w:rPr>
          <w:spacing w:val="-15"/>
        </w:rPr>
        <w:t xml:space="preserve"> </w:t>
      </w:r>
      <w:r>
        <w:t>(папке).</w:t>
      </w:r>
      <w:r>
        <w:rPr>
          <w:spacing w:val="-9"/>
        </w:rPr>
        <w:t xml:space="preserve"> </w:t>
      </w:r>
      <w:r>
        <w:t>Работа</w:t>
      </w:r>
      <w:r>
        <w:rPr>
          <w:spacing w:val="-10"/>
        </w:rPr>
        <w:t xml:space="preserve"> </w:t>
      </w:r>
      <w:r>
        <w:t>с</w:t>
      </w:r>
      <w:r>
        <w:rPr>
          <w:spacing w:val="-11"/>
        </w:rPr>
        <w:t xml:space="preserve"> </w:t>
      </w:r>
      <w:r>
        <w:t>файлами</w:t>
      </w:r>
      <w:r>
        <w:rPr>
          <w:spacing w:val="-9"/>
        </w:rPr>
        <w:t xml:space="preserve"> </w:t>
      </w:r>
      <w:r>
        <w:t>и</w:t>
      </w:r>
      <w:r>
        <w:rPr>
          <w:spacing w:val="-11"/>
        </w:rPr>
        <w:t xml:space="preserve"> </w:t>
      </w:r>
      <w:r>
        <w:t>каталогами</w:t>
      </w:r>
      <w:r>
        <w:rPr>
          <w:spacing w:val="-10"/>
        </w:rPr>
        <w:t xml:space="preserve"> </w:t>
      </w:r>
      <w:r>
        <w:t>средствами</w:t>
      </w:r>
      <w:r>
        <w:rPr>
          <w:spacing w:val="-10"/>
        </w:rPr>
        <w:t xml:space="preserve"> </w:t>
      </w:r>
      <w:r>
        <w:t>операционной</w:t>
      </w:r>
      <w:r>
        <w:rPr>
          <w:spacing w:val="-8"/>
        </w:rPr>
        <w:t xml:space="preserve"> </w:t>
      </w:r>
      <w:r>
        <w:t>системы: создание, копирование, перемещение, переименование и удаление файлов и папок (каталогов). Типы</w:t>
      </w:r>
      <w:r>
        <w:rPr>
          <w:spacing w:val="-6"/>
        </w:rPr>
        <w:t xml:space="preserve"> </w:t>
      </w:r>
      <w:r>
        <w:t>файлов.</w:t>
      </w:r>
      <w:r>
        <w:rPr>
          <w:spacing w:val="-7"/>
        </w:rPr>
        <w:t xml:space="preserve"> </w:t>
      </w:r>
      <w:r>
        <w:t>Свойства</w:t>
      </w:r>
      <w:r>
        <w:rPr>
          <w:spacing w:val="-6"/>
        </w:rPr>
        <w:t xml:space="preserve"> </w:t>
      </w:r>
      <w:r>
        <w:t>файлов.</w:t>
      </w:r>
      <w:r>
        <w:rPr>
          <w:spacing w:val="-7"/>
        </w:rPr>
        <w:t xml:space="preserve"> </w:t>
      </w:r>
      <w:r>
        <w:t>Характерные</w:t>
      </w:r>
      <w:r>
        <w:rPr>
          <w:spacing w:val="-9"/>
        </w:rPr>
        <w:t xml:space="preserve"> </w:t>
      </w:r>
      <w:r>
        <w:t>размеры</w:t>
      </w:r>
      <w:r>
        <w:rPr>
          <w:spacing w:val="-6"/>
        </w:rPr>
        <w:t xml:space="preserve"> </w:t>
      </w:r>
      <w:r>
        <w:t>файлов</w:t>
      </w:r>
      <w:r>
        <w:rPr>
          <w:spacing w:val="-6"/>
        </w:rPr>
        <w:t xml:space="preserve"> </w:t>
      </w:r>
      <w:r>
        <w:t>различных</w:t>
      </w:r>
      <w:r>
        <w:rPr>
          <w:spacing w:val="-4"/>
        </w:rPr>
        <w:t xml:space="preserve"> </w:t>
      </w:r>
      <w:r>
        <w:t>типов</w:t>
      </w:r>
      <w:r>
        <w:rPr>
          <w:spacing w:val="-2"/>
        </w:rPr>
        <w:t xml:space="preserve"> </w:t>
      </w:r>
      <w:r>
        <w:t>(страница</w:t>
      </w:r>
      <w:r>
        <w:rPr>
          <w:spacing w:val="-5"/>
        </w:rPr>
        <w:t xml:space="preserve"> </w:t>
      </w:r>
      <w:r>
        <w:t>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F24135" w:rsidRDefault="005E5ACB">
      <w:pPr>
        <w:pStyle w:val="a3"/>
        <w:ind w:right="125"/>
      </w:pPr>
      <w:r>
        <w:t xml:space="preserve">Компьютерные вирусы и другие вредоносные программы. Программы для защиты от </w:t>
      </w:r>
      <w:r>
        <w:rPr>
          <w:spacing w:val="-2"/>
        </w:rPr>
        <w:t>вирусов.</w:t>
      </w:r>
    </w:p>
    <w:p w:rsidR="00F24135" w:rsidRDefault="005E5ACB">
      <w:pPr>
        <w:pStyle w:val="a3"/>
        <w:ind w:left="849" w:firstLine="0"/>
      </w:pPr>
      <w:r>
        <w:t>Компьютерные</w:t>
      </w:r>
      <w:r>
        <w:rPr>
          <w:spacing w:val="-8"/>
        </w:rPr>
        <w:t xml:space="preserve"> </w:t>
      </w:r>
      <w:r>
        <w:rPr>
          <w:spacing w:val="-2"/>
        </w:rPr>
        <w:t>сети.</w:t>
      </w:r>
    </w:p>
    <w:p w:rsidR="00F24135" w:rsidRDefault="005E5ACB">
      <w:pPr>
        <w:pStyle w:val="a3"/>
        <w:ind w:right="124"/>
      </w:pPr>
      <w:r>
        <w:t>Объединение компьютеров в сеть. Сеть Интернет. Веб-страница, веб-сайт. Структура адресов</w:t>
      </w:r>
      <w:r>
        <w:rPr>
          <w:spacing w:val="-10"/>
        </w:rPr>
        <w:t xml:space="preserve"> </w:t>
      </w:r>
      <w:r>
        <w:t>веб-ресурсов.</w:t>
      </w:r>
      <w:r>
        <w:rPr>
          <w:spacing w:val="-11"/>
        </w:rPr>
        <w:t xml:space="preserve"> </w:t>
      </w:r>
      <w:r>
        <w:t>Браузер.</w:t>
      </w:r>
      <w:r>
        <w:rPr>
          <w:spacing w:val="-8"/>
        </w:rPr>
        <w:t xml:space="preserve"> </w:t>
      </w:r>
      <w:r>
        <w:t>Поисковые</w:t>
      </w:r>
      <w:r>
        <w:rPr>
          <w:spacing w:val="-12"/>
        </w:rPr>
        <w:t xml:space="preserve"> </w:t>
      </w:r>
      <w:r>
        <w:t>системы.</w:t>
      </w:r>
      <w:r>
        <w:rPr>
          <w:spacing w:val="-11"/>
        </w:rPr>
        <w:t xml:space="preserve"> </w:t>
      </w:r>
      <w:r>
        <w:t>Поиск</w:t>
      </w:r>
      <w:r>
        <w:rPr>
          <w:spacing w:val="-8"/>
        </w:rPr>
        <w:t xml:space="preserve"> </w:t>
      </w:r>
      <w:r>
        <w:t>информации</w:t>
      </w:r>
      <w:r>
        <w:rPr>
          <w:spacing w:val="-8"/>
        </w:rPr>
        <w:t xml:space="preserve"> </w:t>
      </w:r>
      <w:r>
        <w:t>по</w:t>
      </w:r>
      <w:r>
        <w:rPr>
          <w:spacing w:val="-9"/>
        </w:rPr>
        <w:t xml:space="preserve"> </w:t>
      </w:r>
      <w:r>
        <w:t>ключевым</w:t>
      </w:r>
      <w:r>
        <w:rPr>
          <w:spacing w:val="-11"/>
        </w:rPr>
        <w:t xml:space="preserve"> </w:t>
      </w:r>
      <w:r>
        <w:t>словам</w:t>
      </w:r>
      <w:r>
        <w:rPr>
          <w:spacing w:val="-9"/>
        </w:rPr>
        <w:t xml:space="preserve"> </w:t>
      </w:r>
      <w:r>
        <w:t>и</w:t>
      </w:r>
      <w:r>
        <w:rPr>
          <w:spacing w:val="-10"/>
        </w:rPr>
        <w:t xml:space="preserve"> </w:t>
      </w:r>
      <w:r>
        <w:t>по изображению. Достоверность информации, полученной из Интернета.</w:t>
      </w:r>
    </w:p>
    <w:p w:rsidR="00F24135" w:rsidRDefault="005E5ACB">
      <w:pPr>
        <w:pStyle w:val="a3"/>
        <w:ind w:left="849" w:firstLine="0"/>
      </w:pPr>
      <w:r>
        <w:t>Современные</w:t>
      </w:r>
      <w:r>
        <w:rPr>
          <w:spacing w:val="-4"/>
        </w:rPr>
        <w:t xml:space="preserve"> </w:t>
      </w:r>
      <w:r>
        <w:t>сервисы интернет-</w:t>
      </w:r>
      <w:r>
        <w:rPr>
          <w:spacing w:val="-2"/>
        </w:rPr>
        <w:t>коммуникаций.</w:t>
      </w:r>
    </w:p>
    <w:p w:rsidR="00F24135" w:rsidRDefault="005E5ACB">
      <w:pPr>
        <w:pStyle w:val="a3"/>
        <w:ind w:left="849" w:firstLine="0"/>
      </w:pPr>
      <w:r>
        <w:t>Сетевой</w:t>
      </w:r>
      <w:r>
        <w:rPr>
          <w:spacing w:val="20"/>
        </w:rPr>
        <w:t xml:space="preserve"> </w:t>
      </w:r>
      <w:r>
        <w:t>этикет,</w:t>
      </w:r>
      <w:r>
        <w:rPr>
          <w:spacing w:val="19"/>
        </w:rPr>
        <w:t xml:space="preserve"> </w:t>
      </w:r>
      <w:r>
        <w:t>базовые</w:t>
      </w:r>
      <w:r>
        <w:rPr>
          <w:spacing w:val="15"/>
        </w:rPr>
        <w:t xml:space="preserve"> </w:t>
      </w:r>
      <w:r>
        <w:t>нормы</w:t>
      </w:r>
      <w:r>
        <w:rPr>
          <w:spacing w:val="20"/>
        </w:rPr>
        <w:t xml:space="preserve"> </w:t>
      </w:r>
      <w:r>
        <w:t>информационной</w:t>
      </w:r>
      <w:r>
        <w:rPr>
          <w:spacing w:val="21"/>
        </w:rPr>
        <w:t xml:space="preserve"> </w:t>
      </w:r>
      <w:r>
        <w:t>этики</w:t>
      </w:r>
      <w:r>
        <w:rPr>
          <w:spacing w:val="23"/>
        </w:rPr>
        <w:t xml:space="preserve"> </w:t>
      </w:r>
      <w:r>
        <w:t>и</w:t>
      </w:r>
      <w:r>
        <w:rPr>
          <w:spacing w:val="18"/>
        </w:rPr>
        <w:t xml:space="preserve"> </w:t>
      </w:r>
      <w:r>
        <w:t>права</w:t>
      </w:r>
      <w:r>
        <w:rPr>
          <w:spacing w:val="19"/>
        </w:rPr>
        <w:t xml:space="preserve"> </w:t>
      </w:r>
      <w:r>
        <w:t>при</w:t>
      </w:r>
      <w:r>
        <w:rPr>
          <w:spacing w:val="23"/>
        </w:rPr>
        <w:t xml:space="preserve"> </w:t>
      </w:r>
      <w:r>
        <w:t>работе</w:t>
      </w:r>
      <w:r>
        <w:rPr>
          <w:spacing w:val="18"/>
        </w:rPr>
        <w:t xml:space="preserve"> </w:t>
      </w:r>
      <w:r>
        <w:t>в</w:t>
      </w:r>
      <w:r>
        <w:rPr>
          <w:spacing w:val="20"/>
        </w:rPr>
        <w:t xml:space="preserve"> </w:t>
      </w:r>
      <w:r>
        <w:rPr>
          <w:spacing w:val="-2"/>
        </w:rPr>
        <w:t>Интернете.</w:t>
      </w:r>
    </w:p>
    <w:p w:rsidR="00F24135" w:rsidRDefault="005E5ACB">
      <w:pPr>
        <w:pStyle w:val="a3"/>
        <w:spacing w:before="1"/>
        <w:ind w:firstLine="0"/>
      </w:pPr>
      <w:r>
        <w:t>Стратегии</w:t>
      </w:r>
      <w:r>
        <w:rPr>
          <w:spacing w:val="-1"/>
        </w:rPr>
        <w:t xml:space="preserve"> </w:t>
      </w:r>
      <w:r>
        <w:t>безопасного</w:t>
      </w:r>
      <w:r>
        <w:rPr>
          <w:spacing w:val="-2"/>
        </w:rPr>
        <w:t xml:space="preserve"> </w:t>
      </w:r>
      <w:r>
        <w:t>поведения</w:t>
      </w:r>
      <w:r>
        <w:rPr>
          <w:spacing w:val="1"/>
        </w:rPr>
        <w:t xml:space="preserve"> </w:t>
      </w:r>
      <w:r>
        <w:t>в</w:t>
      </w:r>
      <w:r>
        <w:rPr>
          <w:spacing w:val="-1"/>
        </w:rPr>
        <w:t xml:space="preserve"> </w:t>
      </w:r>
      <w:r>
        <w:rPr>
          <w:spacing w:val="-2"/>
        </w:rPr>
        <w:t>Интернете.</w:t>
      </w:r>
    </w:p>
    <w:p w:rsidR="00F24135" w:rsidRDefault="005E5ACB">
      <w:pPr>
        <w:pStyle w:val="a3"/>
        <w:ind w:left="849" w:right="4508" w:firstLine="0"/>
        <w:jc w:val="left"/>
      </w:pPr>
      <w:r>
        <w:t>Теоретические основы информатики. Информация</w:t>
      </w:r>
      <w:r>
        <w:rPr>
          <w:spacing w:val="-11"/>
        </w:rPr>
        <w:t xml:space="preserve"> </w:t>
      </w:r>
      <w:r>
        <w:t>и</w:t>
      </w:r>
      <w:r>
        <w:rPr>
          <w:spacing w:val="-13"/>
        </w:rPr>
        <w:t xml:space="preserve"> </w:t>
      </w:r>
      <w:r>
        <w:t>информационные</w:t>
      </w:r>
      <w:r>
        <w:rPr>
          <w:spacing w:val="-11"/>
        </w:rPr>
        <w:t xml:space="preserve"> </w:t>
      </w:r>
      <w:r>
        <w:t>процессы.</w:t>
      </w:r>
    </w:p>
    <w:p w:rsidR="00F24135" w:rsidRDefault="005E5ACB">
      <w:pPr>
        <w:pStyle w:val="a3"/>
        <w:ind w:left="849" w:right="2002" w:firstLine="0"/>
        <w:jc w:val="left"/>
      </w:pPr>
      <w:r>
        <w:t>Информация - одно из основных понятий современной науки. Информация</w:t>
      </w:r>
      <w:r>
        <w:rPr>
          <w:spacing w:val="-6"/>
        </w:rPr>
        <w:t xml:space="preserve"> </w:t>
      </w:r>
      <w:r>
        <w:t>как</w:t>
      </w:r>
      <w:r>
        <w:rPr>
          <w:spacing w:val="-6"/>
        </w:rPr>
        <w:t xml:space="preserve"> </w:t>
      </w:r>
      <w:r>
        <w:t>сведения,</w:t>
      </w:r>
      <w:r>
        <w:rPr>
          <w:spacing w:val="-7"/>
        </w:rPr>
        <w:t xml:space="preserve"> </w:t>
      </w:r>
      <w:r>
        <w:t>предназначенные</w:t>
      </w:r>
      <w:r>
        <w:rPr>
          <w:spacing w:val="-10"/>
        </w:rPr>
        <w:t xml:space="preserve"> </w:t>
      </w:r>
      <w:r>
        <w:t>для</w:t>
      </w:r>
      <w:r>
        <w:rPr>
          <w:spacing w:val="-6"/>
        </w:rPr>
        <w:t xml:space="preserve"> </w:t>
      </w:r>
      <w:r>
        <w:t>восприятия</w:t>
      </w:r>
      <w:r>
        <w:rPr>
          <w:spacing w:val="-5"/>
        </w:rPr>
        <w:t xml:space="preserve"> </w:t>
      </w:r>
      <w:r>
        <w:t>человеком,</w:t>
      </w:r>
    </w:p>
    <w:p w:rsidR="00F24135" w:rsidRDefault="005E5ACB">
      <w:pPr>
        <w:pStyle w:val="a3"/>
        <w:ind w:left="849" w:firstLine="0"/>
        <w:jc w:val="left"/>
      </w:pPr>
      <w:r>
        <w:t>и</w:t>
      </w:r>
      <w:r>
        <w:rPr>
          <w:spacing w:val="-10"/>
        </w:rPr>
        <w:t xml:space="preserve"> </w:t>
      </w:r>
      <w:r>
        <w:t>информация</w:t>
      </w:r>
      <w:r>
        <w:rPr>
          <w:spacing w:val="-5"/>
        </w:rPr>
        <w:t xml:space="preserve"> </w:t>
      </w:r>
      <w:r>
        <w:t>как</w:t>
      </w:r>
      <w:r>
        <w:rPr>
          <w:spacing w:val="-8"/>
        </w:rPr>
        <w:t xml:space="preserve"> </w:t>
      </w:r>
      <w:r>
        <w:t>данные,</w:t>
      </w:r>
      <w:r>
        <w:rPr>
          <w:spacing w:val="-11"/>
        </w:rPr>
        <w:t xml:space="preserve"> </w:t>
      </w:r>
      <w:r>
        <w:t>которые</w:t>
      </w:r>
      <w:r>
        <w:rPr>
          <w:spacing w:val="-10"/>
        </w:rPr>
        <w:t xml:space="preserve"> </w:t>
      </w:r>
      <w:r>
        <w:t>могут</w:t>
      </w:r>
      <w:r>
        <w:rPr>
          <w:spacing w:val="-7"/>
        </w:rPr>
        <w:t xml:space="preserve"> </w:t>
      </w:r>
      <w:r>
        <w:t>быть</w:t>
      </w:r>
      <w:r>
        <w:rPr>
          <w:spacing w:val="-7"/>
        </w:rPr>
        <w:t xml:space="preserve"> </w:t>
      </w:r>
      <w:r>
        <w:t>обработаны</w:t>
      </w:r>
      <w:r>
        <w:rPr>
          <w:spacing w:val="-7"/>
        </w:rPr>
        <w:t xml:space="preserve"> </w:t>
      </w:r>
      <w:r>
        <w:t>автоматизированной</w:t>
      </w:r>
      <w:r>
        <w:rPr>
          <w:spacing w:val="-4"/>
        </w:rPr>
        <w:t xml:space="preserve"> </w:t>
      </w:r>
      <w:r>
        <w:rPr>
          <w:spacing w:val="-2"/>
        </w:rPr>
        <w:t>системой.</w:t>
      </w:r>
    </w:p>
    <w:p w:rsidR="00F24135" w:rsidRDefault="005E5ACB">
      <w:pPr>
        <w:pStyle w:val="a3"/>
        <w:ind w:right="129"/>
      </w:pPr>
      <w:r>
        <w:t>Дискретность данных. Возможность описания непрерывных объектов и процессов с помощью дискретных данных.</w:t>
      </w:r>
    </w:p>
    <w:p w:rsidR="00F24135" w:rsidRDefault="005E5ACB">
      <w:pPr>
        <w:pStyle w:val="a3"/>
        <w:ind w:right="126"/>
      </w:pPr>
      <w:r>
        <w:t>Информационные процессы - процессы, связанные с хранением, преобразованием и передачей данных.</w:t>
      </w:r>
    </w:p>
    <w:p w:rsidR="00F24135" w:rsidRDefault="005E5ACB">
      <w:pPr>
        <w:pStyle w:val="a3"/>
        <w:ind w:left="849" w:firstLine="0"/>
      </w:pPr>
      <w:r>
        <w:t>Представление</w:t>
      </w:r>
      <w:r>
        <w:rPr>
          <w:spacing w:val="-8"/>
        </w:rPr>
        <w:t xml:space="preserve"> </w:t>
      </w:r>
      <w:r>
        <w:rPr>
          <w:spacing w:val="-2"/>
        </w:rPr>
        <w:t>информации</w:t>
      </w:r>
    </w:p>
    <w:p w:rsidR="00F24135" w:rsidRDefault="005E5ACB">
      <w:pPr>
        <w:pStyle w:val="a3"/>
        <w:ind w:right="125"/>
      </w:pPr>
      <w:r>
        <w:t>Символ.</w:t>
      </w:r>
      <w:r>
        <w:rPr>
          <w:spacing w:val="-3"/>
        </w:rPr>
        <w:t xml:space="preserve"> </w:t>
      </w:r>
      <w:r>
        <w:t>Алфавит.</w:t>
      </w:r>
      <w:r>
        <w:rPr>
          <w:spacing w:val="-3"/>
        </w:rPr>
        <w:t xml:space="preserve"> </w:t>
      </w:r>
      <w:r>
        <w:t>Мощность</w:t>
      </w:r>
      <w:r>
        <w:rPr>
          <w:spacing w:val="-2"/>
        </w:rPr>
        <w:t xml:space="preserve"> </w:t>
      </w:r>
      <w:r>
        <w:t>алфавита.</w:t>
      </w:r>
      <w:r>
        <w:rPr>
          <w:spacing w:val="-3"/>
        </w:rPr>
        <w:t xml:space="preserve"> </w:t>
      </w:r>
      <w:r>
        <w:t>Разнообразие</w:t>
      </w:r>
      <w:r>
        <w:rPr>
          <w:spacing w:val="-3"/>
        </w:rPr>
        <w:t xml:space="preserve"> </w:t>
      </w:r>
      <w:r>
        <w:t>языков</w:t>
      </w:r>
      <w:r>
        <w:rPr>
          <w:spacing w:val="-2"/>
        </w:rPr>
        <w:t xml:space="preserve"> </w:t>
      </w:r>
      <w:r>
        <w:t>и</w:t>
      </w:r>
      <w:r>
        <w:rPr>
          <w:spacing w:val="-2"/>
        </w:rPr>
        <w:t xml:space="preserve"> </w:t>
      </w:r>
      <w:r>
        <w:t>алфавитов.</w:t>
      </w:r>
      <w:r>
        <w:rPr>
          <w:spacing w:val="-3"/>
        </w:rPr>
        <w:t xml:space="preserve"> </w:t>
      </w:r>
      <w:r>
        <w:t>Естественные</w:t>
      </w:r>
      <w:r>
        <w:rPr>
          <w:spacing w:val="-3"/>
        </w:rPr>
        <w:t xml:space="preserve"> </w:t>
      </w:r>
      <w:r>
        <w:t>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 Преобразование любого алфавита к двоичному. Количество различных слов фиксированной длины в алфавите определённой мощности.</w:t>
      </w:r>
    </w:p>
    <w:p w:rsidR="00F24135" w:rsidRDefault="005E5ACB">
      <w:pPr>
        <w:pStyle w:val="a3"/>
        <w:ind w:right="130"/>
      </w:pPr>
      <w:r>
        <w:t>Кодирование символов одного алфавита с помощью кодовых слов в другом алфавите, кодовая таблица, декодирование.</w:t>
      </w:r>
    </w:p>
    <w:p w:rsidR="00F24135" w:rsidRDefault="005E5ACB">
      <w:pPr>
        <w:pStyle w:val="a3"/>
        <w:spacing w:before="1"/>
        <w:ind w:left="849" w:right="125" w:firstLine="0"/>
      </w:pPr>
      <w:r>
        <w:t>Двоичный код. Представление данных в компьютере как текстов в двоичном алфавите. Информационный</w:t>
      </w:r>
      <w:r>
        <w:rPr>
          <w:spacing w:val="33"/>
        </w:rPr>
        <w:t xml:space="preserve"> </w:t>
      </w:r>
      <w:r>
        <w:t>объём</w:t>
      </w:r>
      <w:r>
        <w:rPr>
          <w:spacing w:val="27"/>
        </w:rPr>
        <w:t xml:space="preserve"> </w:t>
      </w:r>
      <w:r>
        <w:t>данных.</w:t>
      </w:r>
      <w:r>
        <w:rPr>
          <w:spacing w:val="28"/>
        </w:rPr>
        <w:t xml:space="preserve"> </w:t>
      </w:r>
      <w:r>
        <w:t>Бит</w:t>
      </w:r>
      <w:r>
        <w:rPr>
          <w:spacing w:val="30"/>
        </w:rPr>
        <w:t xml:space="preserve"> </w:t>
      </w:r>
      <w:r>
        <w:t>-</w:t>
      </w:r>
      <w:r>
        <w:rPr>
          <w:spacing w:val="30"/>
        </w:rPr>
        <w:t xml:space="preserve"> </w:t>
      </w:r>
      <w:r>
        <w:t>минимальная</w:t>
      </w:r>
      <w:r>
        <w:rPr>
          <w:spacing w:val="31"/>
        </w:rPr>
        <w:t xml:space="preserve"> </w:t>
      </w:r>
      <w:r>
        <w:t>единица</w:t>
      </w:r>
      <w:r>
        <w:rPr>
          <w:spacing w:val="31"/>
        </w:rPr>
        <w:t xml:space="preserve"> </w:t>
      </w:r>
      <w:r>
        <w:t>количества</w:t>
      </w:r>
      <w:r>
        <w:rPr>
          <w:spacing w:val="30"/>
        </w:rPr>
        <w:t xml:space="preserve"> </w:t>
      </w:r>
      <w:r>
        <w:t>информации</w:t>
      </w:r>
      <w:r>
        <w:rPr>
          <w:spacing w:val="33"/>
        </w:rPr>
        <w:t xml:space="preserve"> </w:t>
      </w:r>
      <w:r>
        <w:rPr>
          <w:spacing w:val="-10"/>
        </w:rPr>
        <w:t>-</w:t>
      </w:r>
    </w:p>
    <w:p w:rsidR="00F24135" w:rsidRDefault="005E5ACB">
      <w:pPr>
        <w:pStyle w:val="a3"/>
        <w:ind w:right="125" w:firstLine="0"/>
      </w:pPr>
      <w:r>
        <w:t>двоичный разряд. Единицы измерения информационного объёма данных. Бит, байт, килобайт, мегабайт, гигабайт.</w:t>
      </w:r>
    </w:p>
    <w:p w:rsidR="00F24135" w:rsidRDefault="005E5ACB">
      <w:pPr>
        <w:pStyle w:val="a3"/>
        <w:ind w:left="849" w:firstLine="0"/>
      </w:pPr>
      <w:r>
        <w:t>Скорость</w:t>
      </w:r>
      <w:r>
        <w:rPr>
          <w:spacing w:val="-6"/>
        </w:rPr>
        <w:t xml:space="preserve"> </w:t>
      </w:r>
      <w:r>
        <w:t>передачи</w:t>
      </w:r>
      <w:r>
        <w:rPr>
          <w:spacing w:val="-6"/>
        </w:rPr>
        <w:t xml:space="preserve"> </w:t>
      </w:r>
      <w:r>
        <w:t>данных.</w:t>
      </w:r>
      <w:r>
        <w:rPr>
          <w:spacing w:val="-4"/>
        </w:rPr>
        <w:t xml:space="preserve"> </w:t>
      </w:r>
      <w:r>
        <w:t>Единицы</w:t>
      </w:r>
      <w:r>
        <w:rPr>
          <w:spacing w:val="-6"/>
        </w:rPr>
        <w:t xml:space="preserve"> </w:t>
      </w:r>
      <w:r>
        <w:t>скорости</w:t>
      </w:r>
      <w:r>
        <w:rPr>
          <w:spacing w:val="-3"/>
        </w:rPr>
        <w:t xml:space="preserve"> </w:t>
      </w:r>
      <w:r>
        <w:t>передачи</w:t>
      </w:r>
      <w:r>
        <w:rPr>
          <w:spacing w:val="-5"/>
        </w:rPr>
        <w:t xml:space="preserve"> </w:t>
      </w:r>
      <w:r>
        <w:rPr>
          <w:spacing w:val="-2"/>
        </w:rPr>
        <w:t>данных.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Кодирование текстов. Равномерный код. Неравномерный код. Кодировка ASCII. Восьмибитные кодировки. Понятие о кодировках UNICODE. Декодирование сообщений с использованием равномерного и неравномерного кода. Информационный объём текста.</w:t>
      </w:r>
    </w:p>
    <w:p w:rsidR="00F24135" w:rsidRDefault="005E5ACB">
      <w:pPr>
        <w:pStyle w:val="a3"/>
        <w:spacing w:before="1"/>
        <w:ind w:left="849" w:firstLine="0"/>
      </w:pPr>
      <w:r>
        <w:t>Искажение</w:t>
      </w:r>
      <w:r>
        <w:rPr>
          <w:spacing w:val="-4"/>
        </w:rPr>
        <w:t xml:space="preserve"> </w:t>
      </w:r>
      <w:r>
        <w:t>информации</w:t>
      </w:r>
      <w:r>
        <w:rPr>
          <w:spacing w:val="-2"/>
        </w:rPr>
        <w:t xml:space="preserve"> </w:t>
      </w:r>
      <w:r>
        <w:t>при</w:t>
      </w:r>
      <w:r>
        <w:rPr>
          <w:spacing w:val="-5"/>
        </w:rPr>
        <w:t xml:space="preserve"> </w:t>
      </w:r>
      <w:r>
        <w:rPr>
          <w:spacing w:val="-2"/>
        </w:rPr>
        <w:t>передаче.</w:t>
      </w:r>
    </w:p>
    <w:p w:rsidR="00F24135" w:rsidRDefault="005E5ACB">
      <w:pPr>
        <w:pStyle w:val="a3"/>
        <w:ind w:right="125"/>
      </w:pPr>
      <w:r>
        <w:t>Общее</w:t>
      </w:r>
      <w:r>
        <w:rPr>
          <w:spacing w:val="-9"/>
        </w:rPr>
        <w:t xml:space="preserve"> </w:t>
      </w:r>
      <w:r>
        <w:t>представление</w:t>
      </w:r>
      <w:r>
        <w:rPr>
          <w:spacing w:val="-8"/>
        </w:rPr>
        <w:t xml:space="preserve"> </w:t>
      </w:r>
      <w:r>
        <w:t>о</w:t>
      </w:r>
      <w:r>
        <w:rPr>
          <w:spacing w:val="-5"/>
        </w:rPr>
        <w:t xml:space="preserve"> </w:t>
      </w:r>
      <w:r>
        <w:t>цифровом</w:t>
      </w:r>
      <w:r>
        <w:rPr>
          <w:spacing w:val="-8"/>
        </w:rPr>
        <w:t xml:space="preserve"> </w:t>
      </w:r>
      <w:r>
        <w:t>представлении</w:t>
      </w:r>
      <w:r>
        <w:rPr>
          <w:spacing w:val="-6"/>
        </w:rPr>
        <w:t xml:space="preserve"> </w:t>
      </w:r>
      <w:r>
        <w:t>аудиовизуальных</w:t>
      </w:r>
      <w:r>
        <w:rPr>
          <w:spacing w:val="-4"/>
        </w:rPr>
        <w:t xml:space="preserve"> </w:t>
      </w:r>
      <w:r>
        <w:t>и</w:t>
      </w:r>
      <w:r>
        <w:rPr>
          <w:spacing w:val="-8"/>
        </w:rPr>
        <w:t xml:space="preserve"> </w:t>
      </w:r>
      <w:r>
        <w:t>других</w:t>
      </w:r>
      <w:r>
        <w:rPr>
          <w:spacing w:val="-7"/>
        </w:rPr>
        <w:t xml:space="preserve"> </w:t>
      </w:r>
      <w:r>
        <w:t xml:space="preserve">непрерывных </w:t>
      </w:r>
      <w:r>
        <w:rPr>
          <w:spacing w:val="-2"/>
        </w:rPr>
        <w:t>данных.</w:t>
      </w:r>
    </w:p>
    <w:p w:rsidR="00F24135" w:rsidRDefault="005E5ACB">
      <w:pPr>
        <w:pStyle w:val="a3"/>
        <w:ind w:left="849" w:firstLine="0"/>
      </w:pPr>
      <w:r>
        <w:t>Кодирование</w:t>
      </w:r>
      <w:r>
        <w:rPr>
          <w:spacing w:val="-4"/>
        </w:rPr>
        <w:t xml:space="preserve"> </w:t>
      </w:r>
      <w:r>
        <w:t>цвета.</w:t>
      </w:r>
      <w:r>
        <w:rPr>
          <w:spacing w:val="-2"/>
        </w:rPr>
        <w:t xml:space="preserve"> </w:t>
      </w:r>
      <w:r>
        <w:t>Цветовые</w:t>
      </w:r>
      <w:r>
        <w:rPr>
          <w:spacing w:val="-5"/>
        </w:rPr>
        <w:t xml:space="preserve"> </w:t>
      </w:r>
      <w:r>
        <w:t>модели.</w:t>
      </w:r>
      <w:r>
        <w:rPr>
          <w:spacing w:val="-2"/>
        </w:rPr>
        <w:t xml:space="preserve"> </w:t>
      </w:r>
      <w:r>
        <w:t>Модель</w:t>
      </w:r>
      <w:r>
        <w:rPr>
          <w:spacing w:val="2"/>
        </w:rPr>
        <w:t xml:space="preserve"> </w:t>
      </w:r>
      <w:r>
        <w:t>RGB.</w:t>
      </w:r>
      <w:r>
        <w:rPr>
          <w:spacing w:val="-3"/>
        </w:rPr>
        <w:t xml:space="preserve"> </w:t>
      </w:r>
      <w:r>
        <w:t>Глубина</w:t>
      </w:r>
      <w:r>
        <w:rPr>
          <w:spacing w:val="-3"/>
        </w:rPr>
        <w:t xml:space="preserve"> </w:t>
      </w:r>
      <w:r>
        <w:t>кодирования.</w:t>
      </w:r>
      <w:r>
        <w:rPr>
          <w:spacing w:val="-2"/>
        </w:rPr>
        <w:t xml:space="preserve"> Палитра.</w:t>
      </w:r>
    </w:p>
    <w:p w:rsidR="00F24135" w:rsidRDefault="005E5ACB">
      <w:pPr>
        <w:pStyle w:val="a3"/>
        <w:ind w:right="124"/>
      </w:pPr>
      <w:r>
        <w:t>Растровое и векторное представление изображений. Пиксель. Оценка информационного объёма графических данных для растрового изображения.</w:t>
      </w:r>
    </w:p>
    <w:p w:rsidR="00F24135" w:rsidRDefault="005E5ACB">
      <w:pPr>
        <w:pStyle w:val="a3"/>
        <w:ind w:left="849" w:firstLine="0"/>
      </w:pPr>
      <w:r>
        <w:t>Кодирование</w:t>
      </w:r>
      <w:r>
        <w:rPr>
          <w:spacing w:val="-8"/>
        </w:rPr>
        <w:t xml:space="preserve"> </w:t>
      </w:r>
      <w:r>
        <w:t>звука.</w:t>
      </w:r>
      <w:r>
        <w:rPr>
          <w:spacing w:val="-3"/>
        </w:rPr>
        <w:t xml:space="preserve"> </w:t>
      </w:r>
      <w:r>
        <w:t>Разрядность</w:t>
      </w:r>
      <w:r>
        <w:rPr>
          <w:spacing w:val="-1"/>
        </w:rPr>
        <w:t xml:space="preserve"> </w:t>
      </w:r>
      <w:r>
        <w:t>и</w:t>
      </w:r>
      <w:r>
        <w:rPr>
          <w:spacing w:val="-3"/>
        </w:rPr>
        <w:t xml:space="preserve"> </w:t>
      </w:r>
      <w:r>
        <w:t>частота</w:t>
      </w:r>
      <w:r>
        <w:rPr>
          <w:spacing w:val="-6"/>
        </w:rPr>
        <w:t xml:space="preserve"> </w:t>
      </w:r>
      <w:r>
        <w:t>записи.</w:t>
      </w:r>
      <w:r>
        <w:rPr>
          <w:spacing w:val="-4"/>
        </w:rPr>
        <w:t xml:space="preserve"> </w:t>
      </w:r>
      <w:r>
        <w:t>Количество</w:t>
      </w:r>
      <w:r>
        <w:rPr>
          <w:spacing w:val="-4"/>
        </w:rPr>
        <w:t xml:space="preserve"> </w:t>
      </w:r>
      <w:r>
        <w:t>каналов</w:t>
      </w:r>
      <w:r>
        <w:rPr>
          <w:spacing w:val="-6"/>
        </w:rPr>
        <w:t xml:space="preserve"> </w:t>
      </w:r>
      <w:r>
        <w:rPr>
          <w:spacing w:val="-2"/>
        </w:rPr>
        <w:t>записи.</w:t>
      </w:r>
    </w:p>
    <w:p w:rsidR="00F24135" w:rsidRDefault="005E5ACB">
      <w:pPr>
        <w:pStyle w:val="a3"/>
        <w:ind w:right="130"/>
      </w:pPr>
      <w:r>
        <w:t xml:space="preserve">Оценка количественных параметров, связанных с представлением и хранением звуковых </w:t>
      </w:r>
      <w:r>
        <w:rPr>
          <w:spacing w:val="-2"/>
        </w:rPr>
        <w:t>файлов.</w:t>
      </w:r>
    </w:p>
    <w:p w:rsidR="00F24135" w:rsidRDefault="005E5ACB">
      <w:pPr>
        <w:pStyle w:val="a3"/>
        <w:ind w:left="849" w:right="6329" w:firstLine="0"/>
      </w:pPr>
      <w:r>
        <w:t>Информационные</w:t>
      </w:r>
      <w:r>
        <w:rPr>
          <w:spacing w:val="-15"/>
        </w:rPr>
        <w:t xml:space="preserve"> </w:t>
      </w:r>
      <w:r>
        <w:t>технологии. Текстовые документы.</w:t>
      </w:r>
    </w:p>
    <w:p w:rsidR="00F24135" w:rsidRDefault="005E5ACB">
      <w:pPr>
        <w:pStyle w:val="a3"/>
        <w:tabs>
          <w:tab w:val="left" w:pos="1324"/>
          <w:tab w:val="left" w:pos="2550"/>
          <w:tab w:val="left" w:pos="3544"/>
          <w:tab w:val="left" w:pos="4782"/>
          <w:tab w:val="left" w:pos="6549"/>
          <w:tab w:val="left" w:pos="7950"/>
          <w:tab w:val="left" w:pos="9246"/>
        </w:tabs>
        <w:spacing w:before="1"/>
        <w:ind w:right="123"/>
        <w:jc w:val="right"/>
      </w:pPr>
      <w:r>
        <w:t>Текстовые</w:t>
      </w:r>
      <w:r>
        <w:rPr>
          <w:spacing w:val="-9"/>
        </w:rPr>
        <w:t xml:space="preserve"> </w:t>
      </w:r>
      <w:r>
        <w:t>документы</w:t>
      </w:r>
      <w:r>
        <w:rPr>
          <w:spacing w:val="-9"/>
        </w:rPr>
        <w:t xml:space="preserve"> </w:t>
      </w:r>
      <w:r>
        <w:t>и</w:t>
      </w:r>
      <w:r>
        <w:rPr>
          <w:spacing w:val="-10"/>
        </w:rPr>
        <w:t xml:space="preserve"> </w:t>
      </w:r>
      <w:r>
        <w:t>их</w:t>
      </w:r>
      <w:r>
        <w:rPr>
          <w:spacing w:val="-7"/>
        </w:rPr>
        <w:t xml:space="preserve"> </w:t>
      </w:r>
      <w:r>
        <w:t>структурные</w:t>
      </w:r>
      <w:r>
        <w:rPr>
          <w:spacing w:val="-9"/>
        </w:rPr>
        <w:t xml:space="preserve"> </w:t>
      </w:r>
      <w:r>
        <w:t>элементы</w:t>
      </w:r>
      <w:r>
        <w:rPr>
          <w:spacing w:val="-8"/>
        </w:rPr>
        <w:t xml:space="preserve"> </w:t>
      </w:r>
      <w:r>
        <w:t>(страница,</w:t>
      </w:r>
      <w:r>
        <w:rPr>
          <w:spacing w:val="-11"/>
        </w:rPr>
        <w:t xml:space="preserve"> </w:t>
      </w:r>
      <w:r>
        <w:t>абзац,</w:t>
      </w:r>
      <w:r>
        <w:rPr>
          <w:spacing w:val="-11"/>
        </w:rPr>
        <w:t xml:space="preserve"> </w:t>
      </w:r>
      <w:r>
        <w:t>строка,</w:t>
      </w:r>
      <w:r>
        <w:rPr>
          <w:spacing w:val="-11"/>
        </w:rPr>
        <w:t xml:space="preserve"> </w:t>
      </w:r>
      <w:r>
        <w:t>слово,</w:t>
      </w:r>
      <w:r>
        <w:rPr>
          <w:spacing w:val="-11"/>
        </w:rPr>
        <w:t xml:space="preserve"> </w:t>
      </w:r>
      <w:r>
        <w:t>символ). Текстовый процессор - инструмент создания, редактирования и форматирования текстов. Правила</w:t>
      </w:r>
      <w:r>
        <w:rPr>
          <w:spacing w:val="40"/>
        </w:rPr>
        <w:t xml:space="preserve"> </w:t>
      </w:r>
      <w:r>
        <w:t>набора</w:t>
      </w:r>
      <w:r>
        <w:rPr>
          <w:spacing w:val="40"/>
        </w:rPr>
        <w:t xml:space="preserve"> </w:t>
      </w:r>
      <w:r>
        <w:t>текста.</w:t>
      </w:r>
      <w:r>
        <w:rPr>
          <w:spacing w:val="40"/>
        </w:rPr>
        <w:t xml:space="preserve"> </w:t>
      </w:r>
      <w:r>
        <w:t>Редактирование</w:t>
      </w:r>
      <w:r>
        <w:rPr>
          <w:spacing w:val="40"/>
        </w:rPr>
        <w:t xml:space="preserve"> </w:t>
      </w:r>
      <w:r>
        <w:t>текста.</w:t>
      </w:r>
      <w:r>
        <w:rPr>
          <w:spacing w:val="40"/>
        </w:rPr>
        <w:t xml:space="preserve"> </w:t>
      </w:r>
      <w:r>
        <w:t>Свойства</w:t>
      </w:r>
      <w:r>
        <w:rPr>
          <w:spacing w:val="40"/>
        </w:rPr>
        <w:t xml:space="preserve"> </w:t>
      </w:r>
      <w:r>
        <w:t>символов.</w:t>
      </w:r>
      <w:r>
        <w:rPr>
          <w:spacing w:val="40"/>
        </w:rPr>
        <w:t xml:space="preserve"> </w:t>
      </w:r>
      <w:r>
        <w:t>Шрифт.</w:t>
      </w:r>
      <w:r>
        <w:rPr>
          <w:spacing w:val="40"/>
        </w:rPr>
        <w:t xml:space="preserve"> </w:t>
      </w:r>
      <w:r>
        <w:t>Типы</w:t>
      </w:r>
      <w:r>
        <w:rPr>
          <w:spacing w:val="40"/>
        </w:rPr>
        <w:t xml:space="preserve"> </w:t>
      </w:r>
      <w:r>
        <w:t>шрифтов</w:t>
      </w:r>
      <w:r>
        <w:rPr>
          <w:spacing w:val="40"/>
        </w:rPr>
        <w:t xml:space="preserve"> </w:t>
      </w:r>
      <w:r>
        <w:t>(рубленые,</w:t>
      </w:r>
      <w:r>
        <w:rPr>
          <w:spacing w:val="-11"/>
        </w:rPr>
        <w:t xml:space="preserve"> </w:t>
      </w:r>
      <w:r>
        <w:t>с</w:t>
      </w:r>
      <w:r>
        <w:rPr>
          <w:spacing w:val="-9"/>
        </w:rPr>
        <w:t xml:space="preserve"> </w:t>
      </w:r>
      <w:r>
        <w:t>засечками,</w:t>
      </w:r>
      <w:r>
        <w:rPr>
          <w:spacing w:val="-11"/>
        </w:rPr>
        <w:t xml:space="preserve"> </w:t>
      </w:r>
      <w:r>
        <w:t>моноширинные).</w:t>
      </w:r>
      <w:r>
        <w:rPr>
          <w:spacing w:val="-11"/>
        </w:rPr>
        <w:t xml:space="preserve"> </w:t>
      </w:r>
      <w:r>
        <w:t>Полужирное</w:t>
      </w:r>
      <w:r>
        <w:rPr>
          <w:spacing w:val="-9"/>
        </w:rPr>
        <w:t xml:space="preserve"> </w:t>
      </w:r>
      <w:r>
        <w:t>и</w:t>
      </w:r>
      <w:r>
        <w:rPr>
          <w:spacing w:val="-10"/>
        </w:rPr>
        <w:t xml:space="preserve"> </w:t>
      </w:r>
      <w:r>
        <w:t>курсивное</w:t>
      </w:r>
      <w:r>
        <w:rPr>
          <w:spacing w:val="-8"/>
        </w:rPr>
        <w:t xml:space="preserve"> </w:t>
      </w:r>
      <w:r>
        <w:t>начертание.</w:t>
      </w:r>
      <w:r>
        <w:rPr>
          <w:spacing w:val="-11"/>
        </w:rPr>
        <w:t xml:space="preserve"> </w:t>
      </w:r>
      <w:r>
        <w:t>Свойства</w:t>
      </w:r>
      <w:r>
        <w:rPr>
          <w:spacing w:val="-9"/>
        </w:rPr>
        <w:t xml:space="preserve"> </w:t>
      </w:r>
      <w:r>
        <w:t xml:space="preserve">абзацев: </w:t>
      </w:r>
      <w:r>
        <w:rPr>
          <w:spacing w:val="-2"/>
        </w:rPr>
        <w:t>границы,</w:t>
      </w:r>
      <w:r>
        <w:tab/>
      </w:r>
      <w:r>
        <w:rPr>
          <w:spacing w:val="-2"/>
        </w:rPr>
        <w:t>абзацный</w:t>
      </w:r>
      <w:r>
        <w:tab/>
      </w:r>
      <w:r>
        <w:rPr>
          <w:spacing w:val="-2"/>
        </w:rPr>
        <w:t>отступ,</w:t>
      </w:r>
      <w:r>
        <w:tab/>
      </w:r>
      <w:r>
        <w:rPr>
          <w:spacing w:val="-2"/>
        </w:rPr>
        <w:t>интервал,</w:t>
      </w:r>
      <w:r>
        <w:tab/>
      </w:r>
      <w:r>
        <w:rPr>
          <w:spacing w:val="-2"/>
        </w:rPr>
        <w:t>выравнивание.</w:t>
      </w:r>
      <w:r>
        <w:tab/>
      </w:r>
      <w:r>
        <w:rPr>
          <w:spacing w:val="-2"/>
        </w:rPr>
        <w:t>Параметры</w:t>
      </w:r>
      <w:r>
        <w:tab/>
      </w:r>
      <w:r>
        <w:rPr>
          <w:spacing w:val="-2"/>
        </w:rPr>
        <w:t>страницы.</w:t>
      </w:r>
      <w:r>
        <w:tab/>
      </w:r>
      <w:r>
        <w:rPr>
          <w:spacing w:val="-2"/>
        </w:rPr>
        <w:t>Стилевое</w:t>
      </w:r>
    </w:p>
    <w:p w:rsidR="00F24135" w:rsidRDefault="005E5ACB">
      <w:pPr>
        <w:pStyle w:val="a3"/>
        <w:ind w:firstLine="0"/>
        <w:jc w:val="left"/>
      </w:pPr>
      <w:r>
        <w:rPr>
          <w:spacing w:val="-2"/>
        </w:rPr>
        <w:t>форматирование.</w:t>
      </w:r>
    </w:p>
    <w:p w:rsidR="00F24135" w:rsidRDefault="005E5ACB">
      <w:pPr>
        <w:pStyle w:val="a3"/>
        <w:ind w:left="849" w:firstLine="0"/>
        <w:jc w:val="left"/>
      </w:pPr>
      <w:r>
        <w:t>Структурирование</w:t>
      </w:r>
      <w:r>
        <w:rPr>
          <w:spacing w:val="30"/>
        </w:rPr>
        <w:t xml:space="preserve"> </w:t>
      </w:r>
      <w:r>
        <w:t>информации</w:t>
      </w:r>
      <w:r>
        <w:rPr>
          <w:spacing w:val="37"/>
        </w:rPr>
        <w:t xml:space="preserve"> </w:t>
      </w:r>
      <w:r>
        <w:t>с</w:t>
      </w:r>
      <w:r>
        <w:rPr>
          <w:spacing w:val="33"/>
        </w:rPr>
        <w:t xml:space="preserve"> </w:t>
      </w:r>
      <w:r>
        <w:t>помощью</w:t>
      </w:r>
      <w:r>
        <w:rPr>
          <w:spacing w:val="30"/>
        </w:rPr>
        <w:t xml:space="preserve"> </w:t>
      </w:r>
      <w:r>
        <w:t>списков</w:t>
      </w:r>
      <w:r>
        <w:rPr>
          <w:spacing w:val="30"/>
        </w:rPr>
        <w:t xml:space="preserve"> </w:t>
      </w:r>
      <w:r>
        <w:t>и</w:t>
      </w:r>
      <w:r>
        <w:rPr>
          <w:spacing w:val="36"/>
        </w:rPr>
        <w:t xml:space="preserve"> </w:t>
      </w:r>
      <w:r>
        <w:t>таблиц.</w:t>
      </w:r>
      <w:r>
        <w:rPr>
          <w:spacing w:val="33"/>
        </w:rPr>
        <w:t xml:space="preserve"> </w:t>
      </w:r>
      <w:r>
        <w:t>Многоуровневые</w:t>
      </w:r>
      <w:r>
        <w:rPr>
          <w:spacing w:val="36"/>
        </w:rPr>
        <w:t xml:space="preserve"> </w:t>
      </w:r>
      <w:r>
        <w:rPr>
          <w:spacing w:val="-2"/>
        </w:rPr>
        <w:t>списки.</w:t>
      </w:r>
    </w:p>
    <w:p w:rsidR="00F24135" w:rsidRDefault="005E5ACB">
      <w:pPr>
        <w:pStyle w:val="a3"/>
        <w:ind w:firstLine="0"/>
        <w:jc w:val="left"/>
      </w:pPr>
      <w:r>
        <w:t>Добавление</w:t>
      </w:r>
      <w:r>
        <w:rPr>
          <w:spacing w:val="-4"/>
        </w:rPr>
        <w:t xml:space="preserve"> </w:t>
      </w:r>
      <w:r>
        <w:t>таблиц</w:t>
      </w:r>
      <w:r>
        <w:rPr>
          <w:spacing w:val="1"/>
        </w:rPr>
        <w:t xml:space="preserve"> </w:t>
      </w:r>
      <w:r>
        <w:t>в</w:t>
      </w:r>
      <w:r>
        <w:rPr>
          <w:spacing w:val="-2"/>
        </w:rPr>
        <w:t xml:space="preserve"> </w:t>
      </w:r>
      <w:r>
        <w:t>текстовые</w:t>
      </w:r>
      <w:r>
        <w:rPr>
          <w:spacing w:val="-3"/>
        </w:rPr>
        <w:t xml:space="preserve"> </w:t>
      </w:r>
      <w:r>
        <w:rPr>
          <w:spacing w:val="-2"/>
        </w:rPr>
        <w:t>документы.</w:t>
      </w:r>
    </w:p>
    <w:p w:rsidR="00F24135" w:rsidRDefault="005E5ACB">
      <w:pPr>
        <w:pStyle w:val="a3"/>
        <w:ind w:right="127"/>
      </w:pPr>
      <w:r>
        <w:t>Вставка</w:t>
      </w:r>
      <w:r>
        <w:rPr>
          <w:spacing w:val="-15"/>
        </w:rPr>
        <w:t xml:space="preserve"> </w:t>
      </w:r>
      <w:r>
        <w:t>изображений</w:t>
      </w:r>
      <w:r>
        <w:rPr>
          <w:spacing w:val="-15"/>
        </w:rPr>
        <w:t xml:space="preserve"> </w:t>
      </w:r>
      <w:r>
        <w:t>в</w:t>
      </w:r>
      <w:r>
        <w:rPr>
          <w:spacing w:val="-15"/>
        </w:rPr>
        <w:t xml:space="preserve"> </w:t>
      </w:r>
      <w:r>
        <w:t>текстовые</w:t>
      </w:r>
      <w:r>
        <w:rPr>
          <w:spacing w:val="-15"/>
        </w:rPr>
        <w:t xml:space="preserve"> </w:t>
      </w:r>
      <w:r>
        <w:t>документы.</w:t>
      </w:r>
      <w:r>
        <w:rPr>
          <w:spacing w:val="-15"/>
        </w:rPr>
        <w:t xml:space="preserve"> </w:t>
      </w:r>
      <w:r>
        <w:t>Обтекание</w:t>
      </w:r>
      <w:r>
        <w:rPr>
          <w:spacing w:val="-15"/>
        </w:rPr>
        <w:t xml:space="preserve"> </w:t>
      </w:r>
      <w:r>
        <w:t>изображений</w:t>
      </w:r>
      <w:r>
        <w:rPr>
          <w:spacing w:val="-15"/>
        </w:rPr>
        <w:t xml:space="preserve"> </w:t>
      </w:r>
      <w:r>
        <w:t>текстом.</w:t>
      </w:r>
      <w:r>
        <w:rPr>
          <w:spacing w:val="-15"/>
        </w:rPr>
        <w:t xml:space="preserve"> </w:t>
      </w:r>
      <w:r>
        <w:t xml:space="preserve">Включение в текстовый документ диаграмм, формул, нумерации страниц, колонтитулов, ссылок и других </w:t>
      </w:r>
      <w:r>
        <w:rPr>
          <w:spacing w:val="-2"/>
        </w:rPr>
        <w:t>элементов.</w:t>
      </w:r>
    </w:p>
    <w:p w:rsidR="00F24135" w:rsidRDefault="005E5ACB">
      <w:pPr>
        <w:pStyle w:val="a3"/>
        <w:ind w:right="126"/>
      </w:pPr>
      <w:r>
        <w:t>Проверка правописания. Расстановка переносов. Голосовой ввод текста. Оптическое распознавание</w:t>
      </w:r>
      <w:r>
        <w:rPr>
          <w:spacing w:val="-11"/>
        </w:rPr>
        <w:t xml:space="preserve"> </w:t>
      </w:r>
      <w:r>
        <w:t>текста.</w:t>
      </w:r>
      <w:r>
        <w:rPr>
          <w:spacing w:val="-12"/>
        </w:rPr>
        <w:t xml:space="preserve"> </w:t>
      </w:r>
      <w:r>
        <w:t>Компьютерный</w:t>
      </w:r>
      <w:r>
        <w:rPr>
          <w:spacing w:val="-9"/>
        </w:rPr>
        <w:t xml:space="preserve"> </w:t>
      </w:r>
      <w:r>
        <w:t>перевод.</w:t>
      </w:r>
      <w:r>
        <w:rPr>
          <w:spacing w:val="-12"/>
        </w:rPr>
        <w:t xml:space="preserve"> </w:t>
      </w:r>
      <w:r>
        <w:t>Использование</w:t>
      </w:r>
      <w:r>
        <w:rPr>
          <w:spacing w:val="-10"/>
        </w:rPr>
        <w:t xml:space="preserve"> </w:t>
      </w:r>
      <w:r>
        <w:t>сервисов</w:t>
      </w:r>
      <w:r>
        <w:rPr>
          <w:spacing w:val="-11"/>
        </w:rPr>
        <w:t xml:space="preserve"> </w:t>
      </w:r>
      <w:r>
        <w:t>Интернете</w:t>
      </w:r>
      <w:r>
        <w:rPr>
          <w:spacing w:val="-12"/>
        </w:rPr>
        <w:t xml:space="preserve"> </w:t>
      </w:r>
      <w:r>
        <w:t>для</w:t>
      </w:r>
      <w:r>
        <w:rPr>
          <w:spacing w:val="-10"/>
        </w:rPr>
        <w:t xml:space="preserve"> </w:t>
      </w:r>
      <w:r>
        <w:t xml:space="preserve">обработки </w:t>
      </w:r>
      <w:r>
        <w:rPr>
          <w:spacing w:val="-2"/>
        </w:rPr>
        <w:t>текста.</w:t>
      </w:r>
    </w:p>
    <w:p w:rsidR="00F24135" w:rsidRDefault="005E5ACB">
      <w:pPr>
        <w:pStyle w:val="a3"/>
        <w:ind w:left="849" w:firstLine="0"/>
      </w:pPr>
      <w:r>
        <w:t>Компьютерная</w:t>
      </w:r>
      <w:r>
        <w:rPr>
          <w:spacing w:val="-5"/>
        </w:rPr>
        <w:t xml:space="preserve"> </w:t>
      </w:r>
      <w:r>
        <w:rPr>
          <w:spacing w:val="-2"/>
        </w:rPr>
        <w:t>графика.</w:t>
      </w:r>
    </w:p>
    <w:p w:rsidR="00F24135" w:rsidRDefault="005E5ACB">
      <w:pPr>
        <w:pStyle w:val="a3"/>
        <w:spacing w:before="1"/>
        <w:ind w:right="127"/>
      </w:pPr>
      <w:r>
        <w:t>Знакомство</w:t>
      </w:r>
      <w:r>
        <w:rPr>
          <w:spacing w:val="-10"/>
        </w:rPr>
        <w:t xml:space="preserve"> </w:t>
      </w:r>
      <w:r>
        <w:t>с</w:t>
      </w:r>
      <w:r>
        <w:rPr>
          <w:spacing w:val="-10"/>
        </w:rPr>
        <w:t xml:space="preserve"> </w:t>
      </w:r>
      <w:r>
        <w:t>графическими</w:t>
      </w:r>
      <w:r>
        <w:rPr>
          <w:spacing w:val="-7"/>
        </w:rPr>
        <w:t xml:space="preserve"> </w:t>
      </w:r>
      <w:r>
        <w:t>редакторами.</w:t>
      </w:r>
      <w:r>
        <w:rPr>
          <w:spacing w:val="-9"/>
        </w:rPr>
        <w:t xml:space="preserve"> </w:t>
      </w:r>
      <w:r>
        <w:t>Растровые</w:t>
      </w:r>
      <w:r>
        <w:rPr>
          <w:spacing w:val="-14"/>
        </w:rPr>
        <w:t xml:space="preserve"> </w:t>
      </w:r>
      <w:r>
        <w:t>рисунки.</w:t>
      </w:r>
      <w:r>
        <w:rPr>
          <w:spacing w:val="-9"/>
        </w:rPr>
        <w:t xml:space="preserve"> </w:t>
      </w:r>
      <w:r>
        <w:t>Использование</w:t>
      </w:r>
      <w:r>
        <w:rPr>
          <w:spacing w:val="-8"/>
        </w:rPr>
        <w:t xml:space="preserve"> </w:t>
      </w:r>
      <w:r>
        <w:t xml:space="preserve">графических </w:t>
      </w:r>
      <w:r>
        <w:rPr>
          <w:spacing w:val="-2"/>
        </w:rPr>
        <w:t>примитивов.</w:t>
      </w:r>
    </w:p>
    <w:p w:rsidR="00F24135" w:rsidRDefault="005E5ACB">
      <w:pPr>
        <w:pStyle w:val="a3"/>
        <w:ind w:right="126"/>
      </w:pPr>
      <w:r>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F24135" w:rsidRDefault="005E5ACB">
      <w:pPr>
        <w:pStyle w:val="a3"/>
        <w:ind w:right="128"/>
      </w:pPr>
      <w: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F24135" w:rsidRDefault="005E5ACB">
      <w:pPr>
        <w:pStyle w:val="a3"/>
        <w:ind w:left="849" w:firstLine="0"/>
      </w:pPr>
      <w:r>
        <w:t>Мультимедийные</w:t>
      </w:r>
      <w:r>
        <w:rPr>
          <w:spacing w:val="1"/>
        </w:rPr>
        <w:t xml:space="preserve"> </w:t>
      </w:r>
      <w:r>
        <w:rPr>
          <w:spacing w:val="-2"/>
        </w:rPr>
        <w:t>презентации.</w:t>
      </w:r>
    </w:p>
    <w:p w:rsidR="00F24135" w:rsidRDefault="005E5ACB">
      <w:pPr>
        <w:pStyle w:val="a3"/>
        <w:ind w:right="126"/>
      </w:pPr>
      <w:r>
        <w:t>Подготовка мультимедийных презентаций. Слайд. Добавление на слайд текста и изображений. Работа с несколькими слайдами.</w:t>
      </w:r>
    </w:p>
    <w:p w:rsidR="00F24135" w:rsidRDefault="005E5ACB">
      <w:pPr>
        <w:pStyle w:val="a3"/>
        <w:ind w:left="849" w:right="1925" w:firstLine="0"/>
      </w:pPr>
      <w:r>
        <w:t>Добавление</w:t>
      </w:r>
      <w:r>
        <w:rPr>
          <w:spacing w:val="-8"/>
        </w:rPr>
        <w:t xml:space="preserve"> </w:t>
      </w:r>
      <w:r>
        <w:t>на</w:t>
      </w:r>
      <w:r>
        <w:rPr>
          <w:spacing w:val="-6"/>
        </w:rPr>
        <w:t xml:space="preserve"> </w:t>
      </w:r>
      <w:r>
        <w:t>слайд</w:t>
      </w:r>
      <w:r>
        <w:rPr>
          <w:spacing w:val="-5"/>
        </w:rPr>
        <w:t xml:space="preserve"> </w:t>
      </w:r>
      <w:r>
        <w:t>аудиовизуальных</w:t>
      </w:r>
      <w:r>
        <w:rPr>
          <w:spacing w:val="-2"/>
        </w:rPr>
        <w:t xml:space="preserve"> </w:t>
      </w:r>
      <w:r>
        <w:t>данных.</w:t>
      </w:r>
      <w:r>
        <w:rPr>
          <w:spacing w:val="-6"/>
        </w:rPr>
        <w:t xml:space="preserve"> </w:t>
      </w:r>
      <w:r>
        <w:t>Анимация.</w:t>
      </w:r>
      <w:r>
        <w:rPr>
          <w:spacing w:val="-6"/>
        </w:rPr>
        <w:t xml:space="preserve"> </w:t>
      </w:r>
      <w:r>
        <w:t>Гиперссылки. Содержание обучения в 8 классе.</w:t>
      </w:r>
    </w:p>
    <w:p w:rsidR="00F24135" w:rsidRDefault="005E5ACB">
      <w:pPr>
        <w:pStyle w:val="a3"/>
        <w:ind w:left="849" w:firstLine="0"/>
      </w:pPr>
      <w:r>
        <w:t>Теоретические</w:t>
      </w:r>
      <w:r>
        <w:rPr>
          <w:spacing w:val="-2"/>
        </w:rPr>
        <w:t xml:space="preserve"> </w:t>
      </w:r>
      <w:r>
        <w:t>основы</w:t>
      </w:r>
      <w:r>
        <w:rPr>
          <w:spacing w:val="-1"/>
        </w:rPr>
        <w:t xml:space="preserve"> </w:t>
      </w:r>
      <w:r>
        <w:rPr>
          <w:spacing w:val="-2"/>
        </w:rPr>
        <w:t>информатики.</w:t>
      </w:r>
    </w:p>
    <w:p w:rsidR="00F24135" w:rsidRDefault="005E5ACB">
      <w:pPr>
        <w:pStyle w:val="a3"/>
        <w:ind w:left="1569" w:firstLine="0"/>
      </w:pPr>
      <w:r>
        <w:t xml:space="preserve">Системы </w:t>
      </w:r>
      <w:r>
        <w:rPr>
          <w:spacing w:val="-2"/>
        </w:rPr>
        <w:t>счисления.</w:t>
      </w:r>
    </w:p>
    <w:p w:rsidR="00F24135" w:rsidRDefault="005E5ACB">
      <w:pPr>
        <w:pStyle w:val="a3"/>
        <w:ind w:right="128"/>
      </w:pPr>
      <w:r>
        <w:t xml:space="preserve">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w:t>
      </w:r>
      <w:r>
        <w:rPr>
          <w:spacing w:val="-2"/>
        </w:rPr>
        <w:t>счисления.</w:t>
      </w:r>
    </w:p>
    <w:p w:rsidR="00F24135" w:rsidRDefault="005E5ACB">
      <w:pPr>
        <w:pStyle w:val="a3"/>
        <w:spacing w:before="1"/>
        <w:ind w:left="849" w:firstLine="0"/>
      </w:pPr>
      <w:r>
        <w:t>Римская система</w:t>
      </w:r>
      <w:r>
        <w:rPr>
          <w:spacing w:val="-3"/>
        </w:rPr>
        <w:t xml:space="preserve"> </w:t>
      </w:r>
      <w:r>
        <w:rPr>
          <w:spacing w:val="-2"/>
        </w:rPr>
        <w:t>счисления.</w:t>
      </w:r>
    </w:p>
    <w:p w:rsidR="00F24135" w:rsidRDefault="005E5ACB">
      <w:pPr>
        <w:pStyle w:val="a3"/>
        <w:ind w:right="127"/>
      </w:pPr>
      <w:r>
        <w:t>Двоичная система счисления. Перевод целых чисел в пределах от 0 до 1024 в двоичную систему</w:t>
      </w:r>
      <w:r>
        <w:rPr>
          <w:spacing w:val="-4"/>
        </w:rPr>
        <w:t xml:space="preserve"> </w:t>
      </w:r>
      <w:r>
        <w:t>счисления.</w:t>
      </w:r>
      <w:r>
        <w:rPr>
          <w:spacing w:val="-2"/>
        </w:rPr>
        <w:t xml:space="preserve"> </w:t>
      </w:r>
      <w:r>
        <w:t>Восьмеричная</w:t>
      </w:r>
      <w:r>
        <w:rPr>
          <w:spacing w:val="-2"/>
        </w:rPr>
        <w:t xml:space="preserve"> </w:t>
      </w:r>
      <w:r>
        <w:t>система</w:t>
      </w:r>
      <w:r>
        <w:rPr>
          <w:spacing w:val="-2"/>
        </w:rPr>
        <w:t xml:space="preserve"> </w:t>
      </w:r>
      <w:r>
        <w:t>счисления.</w:t>
      </w:r>
      <w:r>
        <w:rPr>
          <w:spacing w:val="-2"/>
        </w:rPr>
        <w:t xml:space="preserve"> </w:t>
      </w:r>
      <w:r>
        <w:t>Перевод чисел из восьмеричной</w:t>
      </w:r>
      <w:r>
        <w:rPr>
          <w:spacing w:val="-1"/>
        </w:rPr>
        <w:t xml:space="preserve"> </w:t>
      </w:r>
      <w:r>
        <w:t>системы</w:t>
      </w:r>
      <w:r>
        <w:rPr>
          <w:spacing w:val="-4"/>
        </w:rPr>
        <w:t xml:space="preserve"> </w:t>
      </w:r>
      <w:r>
        <w:t xml:space="preserve">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w:t>
      </w:r>
      <w:r>
        <w:rPr>
          <w:spacing w:val="-2"/>
        </w:rPr>
        <w:t>обратно.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3444" w:firstLine="0"/>
      </w:pPr>
      <w:r>
        <w:lastRenderedPageBreak/>
        <w:t>Арифметические</w:t>
      </w:r>
      <w:r>
        <w:rPr>
          <w:spacing w:val="-7"/>
        </w:rPr>
        <w:t xml:space="preserve"> </w:t>
      </w:r>
      <w:r>
        <w:t>операции</w:t>
      </w:r>
      <w:r>
        <w:rPr>
          <w:spacing w:val="-4"/>
        </w:rPr>
        <w:t xml:space="preserve"> </w:t>
      </w:r>
      <w:r>
        <w:t>в</w:t>
      </w:r>
      <w:r>
        <w:rPr>
          <w:spacing w:val="-7"/>
        </w:rPr>
        <w:t xml:space="preserve"> </w:t>
      </w:r>
      <w:r>
        <w:t>двоичной</w:t>
      </w:r>
      <w:r>
        <w:rPr>
          <w:spacing w:val="-6"/>
        </w:rPr>
        <w:t xml:space="preserve"> </w:t>
      </w:r>
      <w:r>
        <w:t>системе</w:t>
      </w:r>
      <w:r>
        <w:rPr>
          <w:spacing w:val="-12"/>
        </w:rPr>
        <w:t xml:space="preserve"> </w:t>
      </w:r>
      <w:r>
        <w:t>счисления. Элементы математической логики.</w:t>
      </w:r>
    </w:p>
    <w:p w:rsidR="00F24135" w:rsidRDefault="005E5ACB">
      <w:pPr>
        <w:pStyle w:val="a3"/>
        <w:spacing w:before="1"/>
        <w:ind w:right="122"/>
      </w:pPr>
      <w:r>
        <w:t>Логические</w:t>
      </w:r>
      <w:r>
        <w:rPr>
          <w:spacing w:val="-15"/>
        </w:rPr>
        <w:t xml:space="preserve"> </w:t>
      </w:r>
      <w:r>
        <w:t>высказывания.</w:t>
      </w:r>
      <w:r>
        <w:rPr>
          <w:spacing w:val="-15"/>
        </w:rPr>
        <w:t xml:space="preserve"> </w:t>
      </w:r>
      <w:r>
        <w:t>Логические</w:t>
      </w:r>
      <w:r>
        <w:rPr>
          <w:spacing w:val="-15"/>
        </w:rPr>
        <w:t xml:space="preserve"> </w:t>
      </w:r>
      <w:r>
        <w:t>значения</w:t>
      </w:r>
      <w:r>
        <w:rPr>
          <w:spacing w:val="-15"/>
        </w:rPr>
        <w:t xml:space="preserve"> </w:t>
      </w:r>
      <w:r>
        <w:t>высказываний.</w:t>
      </w:r>
      <w:r>
        <w:rPr>
          <w:spacing w:val="-15"/>
        </w:rPr>
        <w:t xml:space="preserve"> </w:t>
      </w:r>
      <w:r>
        <w:t>Элементарные</w:t>
      </w:r>
      <w:r>
        <w:rPr>
          <w:spacing w:val="-15"/>
        </w:rPr>
        <w:t xml:space="preserve"> </w:t>
      </w:r>
      <w:r>
        <w:t>и</w:t>
      </w:r>
      <w:r>
        <w:rPr>
          <w:spacing w:val="-15"/>
        </w:rPr>
        <w:t xml:space="preserve"> </w:t>
      </w:r>
      <w:r>
        <w:t>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F24135" w:rsidRDefault="005E5ACB">
      <w:pPr>
        <w:pStyle w:val="a3"/>
        <w:ind w:left="849" w:right="1990" w:firstLine="0"/>
      </w:pPr>
      <w:r>
        <w:t>Логические</w:t>
      </w:r>
      <w:r>
        <w:rPr>
          <w:spacing w:val="-7"/>
        </w:rPr>
        <w:t xml:space="preserve"> </w:t>
      </w:r>
      <w:r>
        <w:t>элементы.</w:t>
      </w:r>
      <w:r>
        <w:rPr>
          <w:spacing w:val="-7"/>
        </w:rPr>
        <w:t xml:space="preserve"> </w:t>
      </w:r>
      <w:r>
        <w:t>Знакомство</w:t>
      </w:r>
      <w:r>
        <w:rPr>
          <w:spacing w:val="-7"/>
        </w:rPr>
        <w:t xml:space="preserve"> </w:t>
      </w:r>
      <w:r>
        <w:t>с</w:t>
      </w:r>
      <w:r>
        <w:rPr>
          <w:spacing w:val="-7"/>
        </w:rPr>
        <w:t xml:space="preserve"> </w:t>
      </w:r>
      <w:r>
        <w:t>логическими</w:t>
      </w:r>
      <w:r>
        <w:rPr>
          <w:spacing w:val="-3"/>
        </w:rPr>
        <w:t xml:space="preserve"> </w:t>
      </w:r>
      <w:r>
        <w:t>основами</w:t>
      </w:r>
      <w:r>
        <w:rPr>
          <w:spacing w:val="-5"/>
        </w:rPr>
        <w:t xml:space="preserve"> </w:t>
      </w:r>
      <w:r>
        <w:t>компьютера. Алгоритмы и программирование.</w:t>
      </w:r>
    </w:p>
    <w:p w:rsidR="00F24135" w:rsidRDefault="005E5ACB">
      <w:pPr>
        <w:pStyle w:val="a3"/>
        <w:ind w:left="849" w:firstLine="0"/>
      </w:pPr>
      <w:r>
        <w:t>Исполнители</w:t>
      </w:r>
      <w:r>
        <w:rPr>
          <w:spacing w:val="-2"/>
        </w:rPr>
        <w:t xml:space="preserve"> </w:t>
      </w:r>
      <w:r>
        <w:t>и</w:t>
      </w:r>
      <w:r>
        <w:rPr>
          <w:spacing w:val="-2"/>
        </w:rPr>
        <w:t xml:space="preserve"> </w:t>
      </w:r>
      <w:r>
        <w:t>алгоритмы.</w:t>
      </w:r>
      <w:r>
        <w:rPr>
          <w:spacing w:val="-3"/>
        </w:rPr>
        <w:t xml:space="preserve"> </w:t>
      </w:r>
      <w:r>
        <w:t>Алгоритмические</w:t>
      </w:r>
      <w:r>
        <w:rPr>
          <w:spacing w:val="-4"/>
        </w:rPr>
        <w:t xml:space="preserve"> </w:t>
      </w:r>
      <w:r>
        <w:rPr>
          <w:spacing w:val="-2"/>
        </w:rPr>
        <w:t>конструкции.</w:t>
      </w:r>
    </w:p>
    <w:p w:rsidR="00F24135" w:rsidRDefault="005E5ACB">
      <w:pPr>
        <w:pStyle w:val="a3"/>
        <w:ind w:right="133"/>
      </w:pPr>
      <w:r>
        <w:t xml:space="preserve">Понятие алгоритма. Исполнители алгоритмов. Алгоритм как план управления </w:t>
      </w:r>
      <w:r>
        <w:rPr>
          <w:spacing w:val="-2"/>
        </w:rPr>
        <w:t>исполнителем.</w:t>
      </w:r>
    </w:p>
    <w:p w:rsidR="00F24135" w:rsidRDefault="005E5ACB">
      <w:pPr>
        <w:pStyle w:val="a3"/>
        <w:ind w:right="128"/>
      </w:pPr>
      <w:r>
        <w:t xml:space="preserve">Свойства алгоритма. Способы записи алгоритма (словесный, в виде блок-схемы, </w:t>
      </w:r>
      <w:r>
        <w:rPr>
          <w:spacing w:val="-2"/>
        </w:rPr>
        <w:t>программа).</w:t>
      </w:r>
    </w:p>
    <w:p w:rsidR="00F24135" w:rsidRDefault="005E5ACB">
      <w:pPr>
        <w:pStyle w:val="a3"/>
        <w:spacing w:before="1"/>
        <w:ind w:right="126"/>
      </w:pPr>
      <w:r>
        <w:t>Алгоритмические конструкции. 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F24135" w:rsidRDefault="005E5ACB">
      <w:pPr>
        <w:pStyle w:val="a3"/>
        <w:ind w:right="130"/>
      </w:pPr>
      <w:r>
        <w:rPr>
          <w:spacing w:val="-2"/>
        </w:rPr>
        <w:t>Конструкция «ветвление»:</w:t>
      </w:r>
      <w:r>
        <w:rPr>
          <w:spacing w:val="-3"/>
        </w:rPr>
        <w:t xml:space="preserve"> </w:t>
      </w:r>
      <w:r>
        <w:rPr>
          <w:spacing w:val="-2"/>
        </w:rPr>
        <w:t>полная и</w:t>
      </w:r>
      <w:r>
        <w:rPr>
          <w:spacing w:val="-3"/>
        </w:rPr>
        <w:t xml:space="preserve"> </w:t>
      </w:r>
      <w:r>
        <w:rPr>
          <w:spacing w:val="-2"/>
        </w:rPr>
        <w:t>неполная формы.</w:t>
      </w:r>
      <w:r>
        <w:rPr>
          <w:spacing w:val="-4"/>
        </w:rPr>
        <w:t xml:space="preserve"> </w:t>
      </w:r>
      <w:r>
        <w:rPr>
          <w:spacing w:val="-2"/>
        </w:rPr>
        <w:t>Выполнение</w:t>
      </w:r>
      <w:r>
        <w:rPr>
          <w:spacing w:val="-3"/>
        </w:rPr>
        <w:t xml:space="preserve"> </w:t>
      </w:r>
      <w:r>
        <w:rPr>
          <w:spacing w:val="-2"/>
        </w:rPr>
        <w:t>и</w:t>
      </w:r>
      <w:r>
        <w:rPr>
          <w:spacing w:val="-3"/>
        </w:rPr>
        <w:t xml:space="preserve"> </w:t>
      </w:r>
      <w:r>
        <w:rPr>
          <w:spacing w:val="-2"/>
        </w:rPr>
        <w:t xml:space="preserve">невыполнение условия </w:t>
      </w:r>
      <w:r>
        <w:t>(истинность и ложность высказывания). Простые и составные условия.</w:t>
      </w:r>
    </w:p>
    <w:p w:rsidR="00F24135" w:rsidRDefault="005E5ACB">
      <w:pPr>
        <w:pStyle w:val="a3"/>
        <w:ind w:right="129"/>
      </w:pPr>
      <w:r>
        <w:t>Конструкция «повторения»: циклы с заданным числом повторений, с условием выполнения, с переменной цикла.</w:t>
      </w:r>
    </w:p>
    <w:p w:rsidR="00F24135" w:rsidRDefault="005E5ACB">
      <w:pPr>
        <w:pStyle w:val="a3"/>
        <w:ind w:right="125"/>
      </w:pPr>
      <w:r>
        <w:t>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F24135" w:rsidRDefault="005E5ACB">
      <w:pPr>
        <w:pStyle w:val="a3"/>
        <w:ind w:left="849" w:firstLine="0"/>
      </w:pPr>
      <w:r>
        <w:t>Язык</w:t>
      </w:r>
      <w:r>
        <w:rPr>
          <w:spacing w:val="1"/>
        </w:rPr>
        <w:t xml:space="preserve"> </w:t>
      </w:r>
      <w:r>
        <w:rPr>
          <w:spacing w:val="-2"/>
        </w:rPr>
        <w:t>программирования.</w:t>
      </w:r>
    </w:p>
    <w:p w:rsidR="00F24135" w:rsidRDefault="005E5ACB">
      <w:pPr>
        <w:pStyle w:val="a3"/>
        <w:ind w:left="849" w:firstLine="0"/>
      </w:pPr>
      <w:r>
        <w:t>Язык</w:t>
      </w:r>
      <w:r>
        <w:rPr>
          <w:spacing w:val="44"/>
        </w:rPr>
        <w:t xml:space="preserve"> </w:t>
      </w:r>
      <w:r>
        <w:t>программирования</w:t>
      </w:r>
      <w:r>
        <w:rPr>
          <w:spacing w:val="46"/>
        </w:rPr>
        <w:t xml:space="preserve"> </w:t>
      </w:r>
      <w:r>
        <w:t>(Python,</w:t>
      </w:r>
      <w:r>
        <w:rPr>
          <w:spacing w:val="46"/>
        </w:rPr>
        <w:t xml:space="preserve"> </w:t>
      </w:r>
      <w:r>
        <w:t>C++,</w:t>
      </w:r>
      <w:r>
        <w:rPr>
          <w:spacing w:val="46"/>
        </w:rPr>
        <w:t xml:space="preserve"> </w:t>
      </w:r>
      <w:r>
        <w:t>Паскаль,</w:t>
      </w:r>
      <w:r>
        <w:rPr>
          <w:spacing w:val="43"/>
        </w:rPr>
        <w:t xml:space="preserve"> </w:t>
      </w:r>
      <w:r>
        <w:t>Java,</w:t>
      </w:r>
      <w:r>
        <w:rPr>
          <w:spacing w:val="46"/>
        </w:rPr>
        <w:t xml:space="preserve"> </w:t>
      </w:r>
      <w:r>
        <w:t>С#,</w:t>
      </w:r>
      <w:r>
        <w:rPr>
          <w:spacing w:val="44"/>
        </w:rPr>
        <w:t xml:space="preserve"> </w:t>
      </w:r>
      <w:r>
        <w:t>Школьный</w:t>
      </w:r>
      <w:r>
        <w:rPr>
          <w:spacing w:val="45"/>
        </w:rPr>
        <w:t xml:space="preserve"> </w:t>
      </w:r>
      <w:r>
        <w:rPr>
          <w:spacing w:val="-2"/>
        </w:rPr>
        <w:t>Алгоритмический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1"/>
        <w:ind w:firstLine="0"/>
        <w:jc w:val="left"/>
      </w:pPr>
      <w:r>
        <w:rPr>
          <w:spacing w:val="-2"/>
        </w:rPr>
        <w:lastRenderedPageBreak/>
        <w:t>Язык).</w:t>
      </w:r>
    </w:p>
    <w:p w:rsidR="00F24135" w:rsidRDefault="005E5ACB">
      <w:pPr>
        <w:pStyle w:val="a3"/>
        <w:ind w:left="0" w:firstLine="0"/>
        <w:jc w:val="left"/>
      </w:pPr>
      <w:r>
        <w:br w:type="column"/>
      </w:r>
    </w:p>
    <w:p w:rsidR="00F24135" w:rsidRDefault="005E5ACB">
      <w:pPr>
        <w:pStyle w:val="a3"/>
        <w:spacing w:before="1"/>
        <w:ind w:left="0" w:right="128" w:firstLine="0"/>
        <w:jc w:val="left"/>
      </w:pPr>
      <w:r>
        <w:t>Система программирования: редактор текста программ, транслятор, отладчик. Переменная: тип, имя, значение. Целые, вещественные и символьные переменные. Оператор</w:t>
      </w:r>
      <w:r>
        <w:rPr>
          <w:spacing w:val="-4"/>
        </w:rPr>
        <w:t xml:space="preserve"> </w:t>
      </w:r>
      <w:r>
        <w:t>присваивания.</w:t>
      </w:r>
      <w:r>
        <w:rPr>
          <w:spacing w:val="-4"/>
        </w:rPr>
        <w:t xml:space="preserve"> </w:t>
      </w:r>
      <w:r>
        <w:t>Арифметические</w:t>
      </w:r>
      <w:r>
        <w:rPr>
          <w:spacing w:val="-5"/>
        </w:rPr>
        <w:t xml:space="preserve"> </w:t>
      </w:r>
      <w:r>
        <w:t>выражения</w:t>
      </w:r>
      <w:r>
        <w:rPr>
          <w:spacing w:val="-4"/>
        </w:rPr>
        <w:t xml:space="preserve"> </w:t>
      </w:r>
      <w:r>
        <w:t>и</w:t>
      </w:r>
      <w:r>
        <w:rPr>
          <w:spacing w:val="-4"/>
        </w:rPr>
        <w:t xml:space="preserve"> </w:t>
      </w:r>
      <w:r>
        <w:t>порядок</w:t>
      </w:r>
      <w:r>
        <w:rPr>
          <w:spacing w:val="-3"/>
        </w:rPr>
        <w:t xml:space="preserve"> </w:t>
      </w:r>
      <w:r>
        <w:t>их</w:t>
      </w:r>
      <w:r>
        <w:rPr>
          <w:spacing w:val="-4"/>
        </w:rPr>
        <w:t xml:space="preserve"> </w:t>
      </w:r>
      <w:r>
        <w:t>вычисления.</w:t>
      </w:r>
      <w:r>
        <w:rPr>
          <w:spacing w:val="-4"/>
        </w:rPr>
        <w:t xml:space="preserve"> </w:t>
      </w:r>
      <w:r>
        <w:t>Операции</w:t>
      </w:r>
    </w:p>
    <w:p w:rsidR="00F24135" w:rsidRDefault="00F24135">
      <w:pPr>
        <w:pStyle w:val="a3"/>
        <w:jc w:val="left"/>
        <w:sectPr w:rsidR="00F24135">
          <w:type w:val="continuous"/>
          <w:pgSz w:w="11900" w:h="16820"/>
          <w:pgMar w:top="880" w:right="566" w:bottom="1160" w:left="992" w:header="0" w:footer="967" w:gutter="0"/>
          <w:cols w:num="2" w:space="720" w:equalWidth="0">
            <w:col w:w="817" w:space="32"/>
            <w:col w:w="9493"/>
          </w:cols>
        </w:sectPr>
      </w:pPr>
    </w:p>
    <w:p w:rsidR="00F24135" w:rsidRDefault="005E5ACB">
      <w:pPr>
        <w:pStyle w:val="a3"/>
        <w:ind w:firstLine="0"/>
      </w:pPr>
      <w:r>
        <w:lastRenderedPageBreak/>
        <w:t>с</w:t>
      </w:r>
      <w:r>
        <w:rPr>
          <w:spacing w:val="-4"/>
        </w:rPr>
        <w:t xml:space="preserve"> </w:t>
      </w:r>
      <w:r>
        <w:t>целыми</w:t>
      </w:r>
      <w:r>
        <w:rPr>
          <w:spacing w:val="1"/>
        </w:rPr>
        <w:t xml:space="preserve"> </w:t>
      </w:r>
      <w:r>
        <w:t>числами:</w:t>
      </w:r>
      <w:r>
        <w:rPr>
          <w:spacing w:val="-3"/>
        </w:rPr>
        <w:t xml:space="preserve"> </w:t>
      </w:r>
      <w:r>
        <w:t>целочисленное</w:t>
      </w:r>
      <w:r>
        <w:rPr>
          <w:spacing w:val="-2"/>
        </w:rPr>
        <w:t xml:space="preserve"> </w:t>
      </w:r>
      <w:r>
        <w:t>деление,</w:t>
      </w:r>
      <w:r>
        <w:rPr>
          <w:spacing w:val="-3"/>
        </w:rPr>
        <w:t xml:space="preserve"> </w:t>
      </w:r>
      <w:r>
        <w:t>остаток</w:t>
      </w:r>
      <w:r>
        <w:rPr>
          <w:spacing w:val="1"/>
        </w:rPr>
        <w:t xml:space="preserve"> </w:t>
      </w:r>
      <w:r>
        <w:t>от</w:t>
      </w:r>
      <w:r>
        <w:rPr>
          <w:spacing w:val="-1"/>
        </w:rPr>
        <w:t xml:space="preserve"> </w:t>
      </w:r>
      <w:r>
        <w:rPr>
          <w:spacing w:val="-2"/>
        </w:rPr>
        <w:t>деления.</w:t>
      </w:r>
    </w:p>
    <w:p w:rsidR="00F24135" w:rsidRDefault="005E5ACB">
      <w:pPr>
        <w:pStyle w:val="a3"/>
        <w:ind w:right="121"/>
      </w:pPr>
      <w:r>
        <w:t>Ветвления. Составные условия (запись логических выражений на изучаемом языке программирования).</w:t>
      </w:r>
      <w:r>
        <w:rPr>
          <w:spacing w:val="-6"/>
        </w:rPr>
        <w:t xml:space="preserve"> </w:t>
      </w:r>
      <w:r>
        <w:t>Нахождение</w:t>
      </w:r>
      <w:r>
        <w:rPr>
          <w:spacing w:val="-5"/>
        </w:rPr>
        <w:t xml:space="preserve"> </w:t>
      </w:r>
      <w:r>
        <w:t>минимума</w:t>
      </w:r>
      <w:r>
        <w:rPr>
          <w:spacing w:val="-3"/>
        </w:rPr>
        <w:t xml:space="preserve"> </w:t>
      </w:r>
      <w:r>
        <w:t>и</w:t>
      </w:r>
      <w:r>
        <w:rPr>
          <w:spacing w:val="-2"/>
        </w:rPr>
        <w:t xml:space="preserve"> </w:t>
      </w:r>
      <w:r>
        <w:t>максимума</w:t>
      </w:r>
      <w:r>
        <w:rPr>
          <w:spacing w:val="-6"/>
        </w:rPr>
        <w:t xml:space="preserve"> </w:t>
      </w:r>
      <w:r>
        <w:t>из</w:t>
      </w:r>
      <w:r>
        <w:rPr>
          <w:spacing w:val="-5"/>
        </w:rPr>
        <w:t xml:space="preserve"> </w:t>
      </w:r>
      <w:r>
        <w:t>двух,</w:t>
      </w:r>
      <w:r>
        <w:rPr>
          <w:spacing w:val="-6"/>
        </w:rPr>
        <w:t xml:space="preserve"> </w:t>
      </w:r>
      <w:r>
        <w:t>трёх</w:t>
      </w:r>
      <w:r>
        <w:rPr>
          <w:spacing w:val="-5"/>
        </w:rPr>
        <w:t xml:space="preserve"> </w:t>
      </w:r>
      <w:r>
        <w:t>и</w:t>
      </w:r>
      <w:r>
        <w:rPr>
          <w:spacing w:val="-5"/>
        </w:rPr>
        <w:t xml:space="preserve"> </w:t>
      </w:r>
      <w:r>
        <w:t>четырёх</w:t>
      </w:r>
      <w:r>
        <w:rPr>
          <w:spacing w:val="-2"/>
        </w:rPr>
        <w:t xml:space="preserve"> </w:t>
      </w:r>
      <w:r>
        <w:t>чисел.</w:t>
      </w:r>
      <w:r>
        <w:rPr>
          <w:spacing w:val="-6"/>
        </w:rPr>
        <w:t xml:space="preserve"> </w:t>
      </w:r>
      <w:r>
        <w:t>Решение квадратного уравнения, имеющего вещественные корни.</w:t>
      </w:r>
    </w:p>
    <w:p w:rsidR="00F24135" w:rsidRDefault="005E5ACB">
      <w:pPr>
        <w:pStyle w:val="a3"/>
        <w:ind w:right="125"/>
      </w:pPr>
      <w:r>
        <w:t>Диалоговая отладка программ: пошаговое выполнение, просмотр значений величин, отладочный вывод, выбор точки останова.</w:t>
      </w:r>
    </w:p>
    <w:p w:rsidR="00F24135" w:rsidRDefault="005E5ACB">
      <w:pPr>
        <w:pStyle w:val="a3"/>
        <w:ind w:right="125"/>
      </w:pPr>
      <w: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F24135" w:rsidRDefault="005E5ACB">
      <w:pPr>
        <w:pStyle w:val="a3"/>
        <w:ind w:right="128"/>
      </w:pPr>
      <w:r>
        <w:t>Цикл с переменной. Алгоритмы проверки делимости одного целого числа на другое, проверки натурального числа на простоту.</w:t>
      </w:r>
    </w:p>
    <w:p w:rsidR="00F24135" w:rsidRDefault="005E5ACB">
      <w:pPr>
        <w:pStyle w:val="a3"/>
        <w:ind w:left="849" w:firstLine="0"/>
      </w:pPr>
      <w:r>
        <w:t>Обработка</w:t>
      </w:r>
      <w:r>
        <w:rPr>
          <w:spacing w:val="-5"/>
        </w:rPr>
        <w:t xml:space="preserve"> </w:t>
      </w:r>
      <w:r>
        <w:t>символьных</w:t>
      </w:r>
      <w:r>
        <w:rPr>
          <w:spacing w:val="-2"/>
        </w:rPr>
        <w:t xml:space="preserve"> </w:t>
      </w:r>
      <w:r>
        <w:t>данных.</w:t>
      </w:r>
      <w:r>
        <w:rPr>
          <w:spacing w:val="-5"/>
        </w:rPr>
        <w:t xml:space="preserve"> </w:t>
      </w:r>
      <w:r>
        <w:t>Символьные (строковые)</w:t>
      </w:r>
      <w:r>
        <w:rPr>
          <w:spacing w:val="-2"/>
        </w:rPr>
        <w:t xml:space="preserve"> переменные.</w:t>
      </w:r>
    </w:p>
    <w:p w:rsidR="00F24135" w:rsidRDefault="005E5ACB">
      <w:pPr>
        <w:pStyle w:val="a3"/>
        <w:ind w:right="128"/>
      </w:pPr>
      <w:r>
        <w:t>Посимвольная</w:t>
      </w:r>
      <w:r>
        <w:rPr>
          <w:spacing w:val="-7"/>
        </w:rPr>
        <w:t xml:space="preserve"> </w:t>
      </w:r>
      <w:r>
        <w:t>обработка</w:t>
      </w:r>
      <w:r>
        <w:rPr>
          <w:spacing w:val="-7"/>
        </w:rPr>
        <w:t xml:space="preserve"> </w:t>
      </w:r>
      <w:r>
        <w:t>строк.</w:t>
      </w:r>
      <w:r>
        <w:rPr>
          <w:spacing w:val="-7"/>
        </w:rPr>
        <w:t xml:space="preserve"> </w:t>
      </w:r>
      <w:r>
        <w:t>Подсчёт</w:t>
      </w:r>
      <w:r>
        <w:rPr>
          <w:spacing w:val="-6"/>
        </w:rPr>
        <w:t xml:space="preserve"> </w:t>
      </w:r>
      <w:r>
        <w:t>частоты</w:t>
      </w:r>
      <w:r>
        <w:rPr>
          <w:spacing w:val="-4"/>
        </w:rPr>
        <w:t xml:space="preserve"> </w:t>
      </w:r>
      <w:r>
        <w:t>появления</w:t>
      </w:r>
      <w:r>
        <w:rPr>
          <w:spacing w:val="-5"/>
        </w:rPr>
        <w:t xml:space="preserve"> </w:t>
      </w:r>
      <w:r>
        <w:t>символа</w:t>
      </w:r>
      <w:r>
        <w:rPr>
          <w:spacing w:val="-6"/>
        </w:rPr>
        <w:t xml:space="preserve"> </w:t>
      </w:r>
      <w:r>
        <w:t>в</w:t>
      </w:r>
      <w:r>
        <w:rPr>
          <w:spacing w:val="-7"/>
        </w:rPr>
        <w:t xml:space="preserve"> </w:t>
      </w:r>
      <w:r>
        <w:t>строке.</w:t>
      </w:r>
      <w:r>
        <w:rPr>
          <w:spacing w:val="-7"/>
        </w:rPr>
        <w:t xml:space="preserve"> </w:t>
      </w:r>
      <w:r>
        <w:t>Встроенные функции для обработки строк.</w:t>
      </w:r>
    </w:p>
    <w:p w:rsidR="00F24135" w:rsidRDefault="005E5ACB">
      <w:pPr>
        <w:pStyle w:val="a3"/>
        <w:spacing w:before="1"/>
        <w:ind w:left="849" w:firstLine="0"/>
      </w:pPr>
      <w:r>
        <w:t>Анализ</w:t>
      </w:r>
      <w:r>
        <w:rPr>
          <w:spacing w:val="2"/>
        </w:rPr>
        <w:t xml:space="preserve"> </w:t>
      </w:r>
      <w:r>
        <w:rPr>
          <w:spacing w:val="-2"/>
        </w:rPr>
        <w:t>алгоритмов.</w:t>
      </w:r>
    </w:p>
    <w:p w:rsidR="00F24135" w:rsidRDefault="005E5ACB">
      <w:pPr>
        <w:pStyle w:val="a3"/>
        <w:ind w:right="130"/>
      </w:pPr>
      <w: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Цифровая грамотность.</w:t>
      </w:r>
    </w:p>
    <w:p w:rsidR="00F24135" w:rsidRDefault="00F24135">
      <w:pPr>
        <w:pStyle w:val="a3"/>
        <w:sectPr w:rsidR="00F24135">
          <w:type w:val="continuous"/>
          <w:pgSz w:w="11900" w:h="16820"/>
          <w:pgMar w:top="880" w:right="566" w:bottom="1160" w:left="992" w:header="0" w:footer="967" w:gutter="0"/>
          <w:cols w:space="720"/>
        </w:sectPr>
      </w:pPr>
    </w:p>
    <w:p w:rsidR="00F24135" w:rsidRDefault="005E5ACB">
      <w:pPr>
        <w:pStyle w:val="a3"/>
        <w:spacing w:before="73"/>
        <w:ind w:left="849" w:firstLine="0"/>
        <w:jc w:val="left"/>
      </w:pPr>
      <w:r>
        <w:lastRenderedPageBreak/>
        <w:t>Глобальная</w:t>
      </w:r>
      <w:r>
        <w:rPr>
          <w:spacing w:val="-2"/>
        </w:rPr>
        <w:t xml:space="preserve"> </w:t>
      </w:r>
      <w:r>
        <w:t>сеть</w:t>
      </w:r>
      <w:r>
        <w:rPr>
          <w:spacing w:val="-1"/>
        </w:rPr>
        <w:t xml:space="preserve"> </w:t>
      </w:r>
      <w:r>
        <w:t>Интернет и</w:t>
      </w:r>
      <w:r>
        <w:rPr>
          <w:spacing w:val="-2"/>
        </w:rPr>
        <w:t xml:space="preserve"> </w:t>
      </w:r>
      <w:r>
        <w:t>стратегии</w:t>
      </w:r>
      <w:r>
        <w:rPr>
          <w:spacing w:val="-1"/>
        </w:rPr>
        <w:t xml:space="preserve"> </w:t>
      </w:r>
      <w:r>
        <w:t>безопасного</w:t>
      </w:r>
      <w:r>
        <w:rPr>
          <w:spacing w:val="-3"/>
        </w:rPr>
        <w:t xml:space="preserve"> </w:t>
      </w:r>
      <w:r>
        <w:t>поведения</w:t>
      </w:r>
      <w:r>
        <w:rPr>
          <w:spacing w:val="-1"/>
        </w:rPr>
        <w:t xml:space="preserve"> </w:t>
      </w:r>
      <w:r>
        <w:t>в</w:t>
      </w:r>
      <w:r>
        <w:rPr>
          <w:spacing w:val="-3"/>
        </w:rPr>
        <w:t xml:space="preserve"> </w:t>
      </w:r>
      <w:r>
        <w:rPr>
          <w:spacing w:val="-4"/>
        </w:rPr>
        <w:t>ней.</w:t>
      </w:r>
    </w:p>
    <w:p w:rsidR="00F24135" w:rsidRDefault="005E5ACB">
      <w:pPr>
        <w:pStyle w:val="a3"/>
        <w:ind w:left="849" w:firstLine="0"/>
        <w:jc w:val="left"/>
      </w:pPr>
      <w:r>
        <w:t>Глобальная сеть Интернет. IP-адреса узлов. Сетевое хранение данных. Методы индивидуального и коллективного размещения новой информации в Интернете. Большие</w:t>
      </w:r>
    </w:p>
    <w:p w:rsidR="00F24135" w:rsidRDefault="005E5ACB">
      <w:pPr>
        <w:pStyle w:val="a3"/>
        <w:spacing w:before="1"/>
        <w:ind w:firstLine="0"/>
        <w:jc w:val="left"/>
      </w:pPr>
      <w:r>
        <w:t>данные</w:t>
      </w:r>
      <w:r>
        <w:rPr>
          <w:spacing w:val="-2"/>
        </w:rPr>
        <w:t xml:space="preserve"> </w:t>
      </w:r>
      <w:r>
        <w:t>(интернет-данные,</w:t>
      </w:r>
      <w:r>
        <w:rPr>
          <w:spacing w:val="-1"/>
        </w:rPr>
        <w:t xml:space="preserve"> </w:t>
      </w:r>
      <w:r>
        <w:t>в</w:t>
      </w:r>
      <w:r>
        <w:rPr>
          <w:spacing w:val="-3"/>
        </w:rPr>
        <w:t xml:space="preserve"> </w:t>
      </w:r>
      <w:r>
        <w:t>частности данные</w:t>
      </w:r>
      <w:r>
        <w:rPr>
          <w:spacing w:val="-2"/>
        </w:rPr>
        <w:t xml:space="preserve"> </w:t>
      </w:r>
      <w:r>
        <w:t xml:space="preserve">социальных </w:t>
      </w:r>
      <w:r>
        <w:rPr>
          <w:spacing w:val="-2"/>
        </w:rPr>
        <w:t>сетей).</w:t>
      </w:r>
    </w:p>
    <w:p w:rsidR="00F24135" w:rsidRDefault="005E5ACB">
      <w:pPr>
        <w:pStyle w:val="a3"/>
        <w:ind w:right="125"/>
      </w:pPr>
      <w: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Интернете. Безопасные стратегии поведения в Интернете. Предупреждение вовлечения в деструктивные и криминальные формы сетевой активности (кибербуллинг, фишинг и другие формы).</w:t>
      </w:r>
    </w:p>
    <w:p w:rsidR="00F24135" w:rsidRDefault="005E5ACB">
      <w:pPr>
        <w:pStyle w:val="a3"/>
        <w:ind w:left="849" w:firstLine="0"/>
      </w:pPr>
      <w:r>
        <w:t>Работа в</w:t>
      </w:r>
      <w:r>
        <w:rPr>
          <w:spacing w:val="-3"/>
        </w:rPr>
        <w:t xml:space="preserve"> </w:t>
      </w:r>
      <w:r>
        <w:t>информационном</w:t>
      </w:r>
      <w:r>
        <w:rPr>
          <w:spacing w:val="-2"/>
        </w:rPr>
        <w:t xml:space="preserve"> пространстве.</w:t>
      </w:r>
    </w:p>
    <w:p w:rsidR="00F24135" w:rsidRDefault="005E5ACB">
      <w:pPr>
        <w:pStyle w:val="a3"/>
        <w:ind w:right="125"/>
      </w:pPr>
      <w:r>
        <w:t>Виды</w:t>
      </w:r>
      <w:r>
        <w:rPr>
          <w:spacing w:val="-15"/>
        </w:rPr>
        <w:t xml:space="preserve"> </w:t>
      </w:r>
      <w:r>
        <w:t>деятельности</w:t>
      </w:r>
      <w:r>
        <w:rPr>
          <w:spacing w:val="-11"/>
        </w:rPr>
        <w:t xml:space="preserve"> </w:t>
      </w:r>
      <w:r>
        <w:t>в</w:t>
      </w:r>
      <w:r>
        <w:rPr>
          <w:spacing w:val="-15"/>
        </w:rPr>
        <w:t xml:space="preserve"> </w:t>
      </w:r>
      <w:r>
        <w:t>Интернете,</w:t>
      </w:r>
      <w:r>
        <w:rPr>
          <w:spacing w:val="-14"/>
        </w:rPr>
        <w:t xml:space="preserve"> </w:t>
      </w:r>
      <w:r>
        <w:t>интернет-сервисы:</w:t>
      </w:r>
      <w:r>
        <w:rPr>
          <w:spacing w:val="-14"/>
        </w:rPr>
        <w:t xml:space="preserve"> </w:t>
      </w:r>
      <w:r>
        <w:t>коммуникационные</w:t>
      </w:r>
      <w:r>
        <w:rPr>
          <w:spacing w:val="-12"/>
        </w:rPr>
        <w:t xml:space="preserve"> </w:t>
      </w:r>
      <w:r>
        <w:t>сервисы</w:t>
      </w:r>
      <w:r>
        <w:rPr>
          <w:spacing w:val="-12"/>
        </w:rPr>
        <w:t xml:space="preserve"> </w:t>
      </w:r>
      <w:r>
        <w:t>(почтовая служба, видео-конференц-связь и другие), справочные службы (карты, расписания и другие), поисковые службы, службы обновления программного обеспечения и другие службы.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F24135" w:rsidRDefault="005E5ACB">
      <w:pPr>
        <w:pStyle w:val="a3"/>
        <w:spacing w:before="1"/>
        <w:ind w:left="849" w:right="5645" w:firstLine="0"/>
      </w:pPr>
      <w:r>
        <w:t>Теоретические</w:t>
      </w:r>
      <w:r>
        <w:rPr>
          <w:spacing w:val="-15"/>
        </w:rPr>
        <w:t xml:space="preserve"> </w:t>
      </w:r>
      <w:r>
        <w:t>основы</w:t>
      </w:r>
      <w:r>
        <w:rPr>
          <w:spacing w:val="-15"/>
        </w:rPr>
        <w:t xml:space="preserve"> </w:t>
      </w:r>
      <w:r>
        <w:t>информатики. Моделирование как метод познания.</w:t>
      </w:r>
    </w:p>
    <w:p w:rsidR="00F24135" w:rsidRDefault="005E5ACB">
      <w:pPr>
        <w:pStyle w:val="a3"/>
        <w:ind w:right="125"/>
      </w:pPr>
      <w: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w:t>
      </w:r>
      <w:r>
        <w:rPr>
          <w:spacing w:val="-1"/>
        </w:rPr>
        <w:t xml:space="preserve"> </w:t>
      </w:r>
      <w:r>
        <w:t>соответствия</w:t>
      </w:r>
      <w:r>
        <w:rPr>
          <w:spacing w:val="-1"/>
        </w:rPr>
        <w:t xml:space="preserve"> </w:t>
      </w:r>
      <w:r>
        <w:t>модели моделируемому</w:t>
      </w:r>
      <w:r>
        <w:rPr>
          <w:spacing w:val="-5"/>
        </w:rPr>
        <w:t xml:space="preserve"> </w:t>
      </w:r>
      <w:r>
        <w:t>объекту</w:t>
      </w:r>
      <w:r>
        <w:rPr>
          <w:spacing w:val="-7"/>
        </w:rPr>
        <w:t xml:space="preserve"> </w:t>
      </w:r>
      <w:r>
        <w:t>и целям моделирования.</w:t>
      </w:r>
    </w:p>
    <w:p w:rsidR="00F24135" w:rsidRDefault="005E5ACB">
      <w:pPr>
        <w:pStyle w:val="a3"/>
        <w:ind w:left="849" w:firstLine="0"/>
      </w:pPr>
      <w:r>
        <w:t>Табличные</w:t>
      </w:r>
      <w:r>
        <w:rPr>
          <w:spacing w:val="-4"/>
        </w:rPr>
        <w:t xml:space="preserve"> </w:t>
      </w:r>
      <w:r>
        <w:t>модели.</w:t>
      </w:r>
      <w:r>
        <w:rPr>
          <w:spacing w:val="-3"/>
        </w:rPr>
        <w:t xml:space="preserve"> </w:t>
      </w:r>
      <w:r>
        <w:t>Таблица</w:t>
      </w:r>
      <w:r>
        <w:rPr>
          <w:spacing w:val="-4"/>
        </w:rPr>
        <w:t xml:space="preserve"> </w:t>
      </w:r>
      <w:r>
        <w:t>как</w:t>
      </w:r>
      <w:r>
        <w:rPr>
          <w:spacing w:val="-3"/>
        </w:rPr>
        <w:t xml:space="preserve"> </w:t>
      </w:r>
      <w:r>
        <w:t xml:space="preserve">представление </w:t>
      </w:r>
      <w:r>
        <w:rPr>
          <w:spacing w:val="-2"/>
        </w:rPr>
        <w:t>отношения.</w:t>
      </w:r>
    </w:p>
    <w:p w:rsidR="00F24135" w:rsidRDefault="005E5ACB">
      <w:pPr>
        <w:pStyle w:val="a3"/>
        <w:ind w:left="849" w:firstLine="0"/>
      </w:pPr>
      <w:r>
        <w:t>Базы</w:t>
      </w:r>
      <w:r>
        <w:rPr>
          <w:spacing w:val="-6"/>
        </w:rPr>
        <w:t xml:space="preserve"> </w:t>
      </w:r>
      <w:r>
        <w:t>данных.</w:t>
      </w:r>
      <w:r>
        <w:rPr>
          <w:spacing w:val="-1"/>
        </w:rPr>
        <w:t xml:space="preserve"> </w:t>
      </w:r>
      <w:r>
        <w:t>Отбор</w:t>
      </w:r>
      <w:r>
        <w:rPr>
          <w:spacing w:val="-1"/>
        </w:rPr>
        <w:t xml:space="preserve"> </w:t>
      </w:r>
      <w:r>
        <w:t>в</w:t>
      </w:r>
      <w:r>
        <w:rPr>
          <w:spacing w:val="-2"/>
        </w:rPr>
        <w:t xml:space="preserve"> </w:t>
      </w:r>
      <w:r>
        <w:t>таблице</w:t>
      </w:r>
      <w:r>
        <w:rPr>
          <w:spacing w:val="-2"/>
        </w:rPr>
        <w:t xml:space="preserve"> </w:t>
      </w:r>
      <w:r>
        <w:t>строк,</w:t>
      </w:r>
      <w:r>
        <w:rPr>
          <w:spacing w:val="1"/>
        </w:rPr>
        <w:t xml:space="preserve"> </w:t>
      </w:r>
      <w:r>
        <w:t>удовлетворяющих</w:t>
      </w:r>
      <w:r>
        <w:rPr>
          <w:spacing w:val="-1"/>
        </w:rPr>
        <w:t xml:space="preserve"> </w:t>
      </w:r>
      <w:r>
        <w:t>заданному</w:t>
      </w:r>
      <w:r>
        <w:rPr>
          <w:spacing w:val="1"/>
        </w:rPr>
        <w:t xml:space="preserve"> </w:t>
      </w:r>
      <w:r>
        <w:rPr>
          <w:spacing w:val="-2"/>
        </w:rPr>
        <w:t>условию.</w:t>
      </w:r>
    </w:p>
    <w:p w:rsidR="00F24135" w:rsidRDefault="005E5ACB">
      <w:pPr>
        <w:pStyle w:val="a3"/>
        <w:ind w:right="129"/>
      </w:pPr>
      <w: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F24135" w:rsidRDefault="005E5ACB">
      <w:pPr>
        <w:pStyle w:val="a3"/>
        <w:ind w:left="849" w:firstLine="0"/>
      </w:pPr>
      <w:r>
        <w:t>Дерево.</w:t>
      </w:r>
      <w:r>
        <w:rPr>
          <w:spacing w:val="46"/>
        </w:rPr>
        <w:t xml:space="preserve"> </w:t>
      </w:r>
      <w:r>
        <w:t>Корень,</w:t>
      </w:r>
      <w:r>
        <w:rPr>
          <w:spacing w:val="47"/>
        </w:rPr>
        <w:t xml:space="preserve"> </w:t>
      </w:r>
      <w:r>
        <w:t>вершина</w:t>
      </w:r>
      <w:r>
        <w:rPr>
          <w:spacing w:val="50"/>
        </w:rPr>
        <w:t xml:space="preserve"> </w:t>
      </w:r>
      <w:r>
        <w:t>(узел),</w:t>
      </w:r>
      <w:r>
        <w:rPr>
          <w:spacing w:val="46"/>
        </w:rPr>
        <w:t xml:space="preserve"> </w:t>
      </w:r>
      <w:r>
        <w:t>лист,</w:t>
      </w:r>
      <w:r>
        <w:rPr>
          <w:spacing w:val="47"/>
        </w:rPr>
        <w:t xml:space="preserve"> </w:t>
      </w:r>
      <w:r>
        <w:t>ребро</w:t>
      </w:r>
      <w:r>
        <w:rPr>
          <w:spacing w:val="49"/>
        </w:rPr>
        <w:t xml:space="preserve"> </w:t>
      </w:r>
      <w:r>
        <w:t>(дуга)</w:t>
      </w:r>
      <w:r>
        <w:rPr>
          <w:spacing w:val="45"/>
        </w:rPr>
        <w:t xml:space="preserve"> </w:t>
      </w:r>
      <w:r>
        <w:t>дерева.</w:t>
      </w:r>
      <w:r>
        <w:rPr>
          <w:spacing w:val="49"/>
        </w:rPr>
        <w:t xml:space="preserve"> </w:t>
      </w:r>
      <w:r>
        <w:t>Высота</w:t>
      </w:r>
      <w:r>
        <w:rPr>
          <w:spacing w:val="48"/>
        </w:rPr>
        <w:t xml:space="preserve"> </w:t>
      </w:r>
      <w:r>
        <w:t>дерева.</w:t>
      </w:r>
      <w:r>
        <w:rPr>
          <w:spacing w:val="47"/>
        </w:rPr>
        <w:t xml:space="preserve"> </w:t>
      </w:r>
      <w:r>
        <w:rPr>
          <w:spacing w:val="-2"/>
        </w:rPr>
        <w:t>Поддерево.</w:t>
      </w:r>
    </w:p>
    <w:p w:rsidR="00F24135" w:rsidRDefault="005E5ACB">
      <w:pPr>
        <w:pStyle w:val="a3"/>
        <w:spacing w:before="1"/>
        <w:ind w:firstLine="0"/>
      </w:pPr>
      <w:r>
        <w:t>Примеры</w:t>
      </w:r>
      <w:r>
        <w:rPr>
          <w:spacing w:val="-6"/>
        </w:rPr>
        <w:t xml:space="preserve"> </w:t>
      </w:r>
      <w:r>
        <w:t>использования деревьев.</w:t>
      </w:r>
      <w:r>
        <w:rPr>
          <w:spacing w:val="-2"/>
        </w:rPr>
        <w:t xml:space="preserve"> </w:t>
      </w:r>
      <w:r>
        <w:t>Перебор</w:t>
      </w:r>
      <w:r>
        <w:rPr>
          <w:spacing w:val="-2"/>
        </w:rPr>
        <w:t xml:space="preserve"> </w:t>
      </w:r>
      <w:r>
        <w:t>вариантов</w:t>
      </w:r>
      <w:r>
        <w:rPr>
          <w:spacing w:val="-3"/>
        </w:rPr>
        <w:t xml:space="preserve"> </w:t>
      </w:r>
      <w:r>
        <w:t>с</w:t>
      </w:r>
      <w:r>
        <w:rPr>
          <w:spacing w:val="-3"/>
        </w:rPr>
        <w:t xml:space="preserve"> </w:t>
      </w:r>
      <w:r>
        <w:t>помощью</w:t>
      </w:r>
      <w:r>
        <w:rPr>
          <w:spacing w:val="1"/>
        </w:rPr>
        <w:t xml:space="preserve"> </w:t>
      </w:r>
      <w:r>
        <w:rPr>
          <w:spacing w:val="-2"/>
        </w:rPr>
        <w:t>дерева.</w:t>
      </w:r>
    </w:p>
    <w:p w:rsidR="00F24135" w:rsidRDefault="005E5ACB">
      <w:pPr>
        <w:pStyle w:val="a3"/>
        <w:ind w:right="127"/>
      </w:pPr>
      <w: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F24135" w:rsidRDefault="005E5ACB">
      <w:pPr>
        <w:pStyle w:val="a3"/>
        <w:ind w:right="130"/>
      </w:pPr>
      <w:r>
        <w:t>Этапы компьютерного моделирования: постановка задачи, построение математической модели,</w:t>
      </w:r>
      <w:r>
        <w:rPr>
          <w:spacing w:val="-15"/>
        </w:rPr>
        <w:t xml:space="preserve"> </w:t>
      </w:r>
      <w:r>
        <w:t>программная</w:t>
      </w:r>
      <w:r>
        <w:rPr>
          <w:spacing w:val="-15"/>
        </w:rPr>
        <w:t xml:space="preserve"> </w:t>
      </w:r>
      <w:r>
        <w:t>реализация,</w:t>
      </w:r>
      <w:r>
        <w:rPr>
          <w:spacing w:val="-15"/>
        </w:rPr>
        <w:t xml:space="preserve"> </w:t>
      </w:r>
      <w:r>
        <w:t>тестирование,</w:t>
      </w:r>
      <w:r>
        <w:rPr>
          <w:spacing w:val="-15"/>
        </w:rPr>
        <w:t xml:space="preserve"> </w:t>
      </w:r>
      <w:r>
        <w:t>проведение</w:t>
      </w:r>
      <w:r>
        <w:rPr>
          <w:spacing w:val="-15"/>
        </w:rPr>
        <w:t xml:space="preserve"> </w:t>
      </w:r>
      <w:r>
        <w:t>компьютерного</w:t>
      </w:r>
      <w:r>
        <w:rPr>
          <w:spacing w:val="-15"/>
        </w:rPr>
        <w:t xml:space="preserve"> </w:t>
      </w:r>
      <w:r>
        <w:t>эксперимента,</w:t>
      </w:r>
      <w:r>
        <w:rPr>
          <w:spacing w:val="-15"/>
        </w:rPr>
        <w:t xml:space="preserve"> </w:t>
      </w:r>
      <w:r>
        <w:t>анализ его результатов, уточнение модели.</w:t>
      </w:r>
    </w:p>
    <w:p w:rsidR="00F24135" w:rsidRDefault="005E5ACB">
      <w:pPr>
        <w:pStyle w:val="a3"/>
        <w:ind w:left="849" w:right="5804" w:firstLine="0"/>
      </w:pPr>
      <w:r>
        <w:t>Алгоритмы и программирование. Разработка</w:t>
      </w:r>
      <w:r>
        <w:rPr>
          <w:spacing w:val="-2"/>
        </w:rPr>
        <w:t xml:space="preserve"> </w:t>
      </w:r>
      <w:r>
        <w:t>алгоритмов</w:t>
      </w:r>
      <w:r>
        <w:rPr>
          <w:spacing w:val="-2"/>
        </w:rPr>
        <w:t xml:space="preserve"> </w:t>
      </w:r>
      <w:r>
        <w:t>и</w:t>
      </w:r>
      <w:r>
        <w:rPr>
          <w:spacing w:val="-1"/>
        </w:rPr>
        <w:t xml:space="preserve"> </w:t>
      </w:r>
      <w:r>
        <w:rPr>
          <w:spacing w:val="-2"/>
        </w:rPr>
        <w:t>программ.</w:t>
      </w:r>
    </w:p>
    <w:p w:rsidR="00F24135" w:rsidRDefault="005E5ACB">
      <w:pPr>
        <w:pStyle w:val="a3"/>
        <w:ind w:right="124"/>
      </w:pPr>
      <w: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другими.</w:t>
      </w:r>
    </w:p>
    <w:p w:rsidR="00F24135" w:rsidRDefault="005E5ACB">
      <w:pPr>
        <w:pStyle w:val="a3"/>
        <w:ind w:right="123"/>
      </w:pPr>
      <w:r>
        <w:t>Табличные величины (массивы). Одномерные массивы. Составление и отладка программ, реализующих</w:t>
      </w:r>
      <w:r>
        <w:rPr>
          <w:spacing w:val="-7"/>
        </w:rPr>
        <w:t xml:space="preserve"> </w:t>
      </w:r>
      <w:r>
        <w:t>типовые</w:t>
      </w:r>
      <w:r>
        <w:rPr>
          <w:spacing w:val="-11"/>
        </w:rPr>
        <w:t xml:space="preserve"> </w:t>
      </w:r>
      <w:r>
        <w:t>алгоритмы</w:t>
      </w:r>
      <w:r>
        <w:rPr>
          <w:spacing w:val="-12"/>
        </w:rPr>
        <w:t xml:space="preserve"> </w:t>
      </w:r>
      <w:r>
        <w:t>обработки</w:t>
      </w:r>
      <w:r>
        <w:rPr>
          <w:spacing w:val="-9"/>
        </w:rPr>
        <w:t xml:space="preserve"> </w:t>
      </w:r>
      <w:r>
        <w:t>одномерных</w:t>
      </w:r>
      <w:r>
        <w:rPr>
          <w:spacing w:val="-11"/>
        </w:rPr>
        <w:t xml:space="preserve"> </w:t>
      </w:r>
      <w:r>
        <w:t>числовых</w:t>
      </w:r>
      <w:r>
        <w:rPr>
          <w:spacing w:val="-10"/>
        </w:rPr>
        <w:t xml:space="preserve"> </w:t>
      </w:r>
      <w:r>
        <w:t>массивов,</w:t>
      </w:r>
      <w:r>
        <w:rPr>
          <w:spacing w:val="-12"/>
        </w:rPr>
        <w:t xml:space="preserve"> </w:t>
      </w:r>
      <w:r>
        <w:t>на</w:t>
      </w:r>
      <w:r>
        <w:rPr>
          <w:spacing w:val="-11"/>
        </w:rPr>
        <w:t xml:space="preserve"> </w:t>
      </w:r>
      <w:r>
        <w:t>одном</w:t>
      </w:r>
      <w:r>
        <w:rPr>
          <w:spacing w:val="-11"/>
        </w:rPr>
        <w:t xml:space="preserve"> </w:t>
      </w:r>
      <w:r>
        <w:t>из</w:t>
      </w:r>
      <w:r>
        <w:rPr>
          <w:spacing w:val="-9"/>
        </w:rPr>
        <w:t xml:space="preserve"> </w:t>
      </w:r>
      <w:r>
        <w:t>языков программирования (Python, C++, Паскаль, Java, С#, Школьный Алгоритмический Язык): заполнение</w:t>
      </w:r>
      <w:r>
        <w:rPr>
          <w:spacing w:val="-4"/>
        </w:rPr>
        <w:t xml:space="preserve"> </w:t>
      </w:r>
      <w:r>
        <w:t>числового</w:t>
      </w:r>
      <w:r>
        <w:rPr>
          <w:spacing w:val="-5"/>
        </w:rPr>
        <w:t xml:space="preserve"> </w:t>
      </w:r>
      <w:r>
        <w:t>массива</w:t>
      </w:r>
      <w:r>
        <w:rPr>
          <w:spacing w:val="-5"/>
        </w:rPr>
        <w:t xml:space="preserve"> </w:t>
      </w:r>
      <w:r>
        <w:t>случайными</w:t>
      </w:r>
      <w:r>
        <w:rPr>
          <w:spacing w:val="-2"/>
        </w:rPr>
        <w:t xml:space="preserve"> </w:t>
      </w:r>
      <w:r>
        <w:t>числами,</w:t>
      </w:r>
      <w:r>
        <w:rPr>
          <w:spacing w:val="-4"/>
        </w:rPr>
        <w:t xml:space="preserve"> </w:t>
      </w:r>
      <w:r>
        <w:t>в</w:t>
      </w:r>
      <w:r>
        <w:rPr>
          <w:spacing w:val="-5"/>
        </w:rPr>
        <w:t xml:space="preserve"> </w:t>
      </w:r>
      <w:r>
        <w:t>соответствии</w:t>
      </w:r>
      <w:r>
        <w:rPr>
          <w:spacing w:val="-1"/>
        </w:rPr>
        <w:t xml:space="preserve"> </w:t>
      </w:r>
      <w:r>
        <w:t>с</w:t>
      </w:r>
      <w:r>
        <w:rPr>
          <w:spacing w:val="-5"/>
        </w:rPr>
        <w:t xml:space="preserve"> </w:t>
      </w:r>
      <w:r>
        <w:t>формулой</w:t>
      </w:r>
      <w:r>
        <w:rPr>
          <w:spacing w:val="-4"/>
        </w:rPr>
        <w:t xml:space="preserve"> </w:t>
      </w:r>
      <w:r>
        <w:t>или</w:t>
      </w:r>
      <w:r>
        <w:rPr>
          <w:spacing w:val="-1"/>
        </w:rPr>
        <w:t xml:space="preserve"> </w:t>
      </w:r>
      <w:r>
        <w:t>путём</w:t>
      </w:r>
      <w:r>
        <w:rPr>
          <w:spacing w:val="-1"/>
        </w:rPr>
        <w:t xml:space="preserve"> </w:t>
      </w:r>
      <w:r>
        <w:t>ввода чисел, нахождение суммы элементов массива, линейный поиск заданного значения</w:t>
      </w:r>
    </w:p>
    <w:p w:rsidR="00F24135" w:rsidRDefault="005E5ACB">
      <w:pPr>
        <w:pStyle w:val="a3"/>
        <w:spacing w:before="1"/>
        <w:ind w:right="129"/>
      </w:pPr>
      <w:r>
        <w:t>в</w:t>
      </w:r>
      <w:r>
        <w:rPr>
          <w:spacing w:val="-6"/>
        </w:rPr>
        <w:t xml:space="preserve"> </w:t>
      </w:r>
      <w:r>
        <w:t>массиве,</w:t>
      </w:r>
      <w:r>
        <w:rPr>
          <w:spacing w:val="-5"/>
        </w:rPr>
        <w:t xml:space="preserve"> </w:t>
      </w:r>
      <w:r>
        <w:t>подсчёт</w:t>
      </w:r>
      <w:r>
        <w:rPr>
          <w:spacing w:val="-6"/>
        </w:rPr>
        <w:t xml:space="preserve"> </w:t>
      </w:r>
      <w:r>
        <w:t>элементов</w:t>
      </w:r>
      <w:r>
        <w:rPr>
          <w:spacing w:val="-4"/>
        </w:rPr>
        <w:t xml:space="preserve"> </w:t>
      </w:r>
      <w:r>
        <w:t>массива,</w:t>
      </w:r>
      <w:r>
        <w:rPr>
          <w:spacing w:val="-1"/>
        </w:rPr>
        <w:t xml:space="preserve"> </w:t>
      </w:r>
      <w:r>
        <w:t>удовлетворяющих</w:t>
      </w:r>
      <w:r>
        <w:rPr>
          <w:spacing w:val="-4"/>
        </w:rPr>
        <w:t xml:space="preserve"> </w:t>
      </w:r>
      <w:r>
        <w:t>заданному</w:t>
      </w:r>
      <w:r>
        <w:rPr>
          <w:spacing w:val="-8"/>
        </w:rPr>
        <w:t xml:space="preserve"> </w:t>
      </w:r>
      <w:r>
        <w:t>условию,</w:t>
      </w:r>
      <w:r>
        <w:rPr>
          <w:spacing w:val="-5"/>
        </w:rPr>
        <w:t xml:space="preserve"> </w:t>
      </w:r>
      <w:r>
        <w:t>нахождение минимального (максимального) элемента массива. Сортировка массива.</w:t>
      </w:r>
    </w:p>
    <w:p w:rsidR="00F24135" w:rsidRDefault="005E5ACB">
      <w:pPr>
        <w:pStyle w:val="a3"/>
        <w:ind w:right="125"/>
      </w:pPr>
      <w: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F24135" w:rsidRDefault="005E5ACB">
      <w:pPr>
        <w:pStyle w:val="a3"/>
        <w:ind w:left="849" w:firstLine="0"/>
        <w:jc w:val="left"/>
      </w:pPr>
      <w:r>
        <w:rPr>
          <w:spacing w:val="-2"/>
        </w:rPr>
        <w:t>Управление.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7"/>
      </w:pPr>
      <w:r>
        <w:lastRenderedPageBreak/>
        <w:t>Управление.</w:t>
      </w:r>
      <w:r>
        <w:rPr>
          <w:spacing w:val="-8"/>
        </w:rPr>
        <w:t xml:space="preserve"> </w:t>
      </w:r>
      <w:r>
        <w:t>Сигнал.</w:t>
      </w:r>
      <w:r>
        <w:rPr>
          <w:spacing w:val="-8"/>
        </w:rPr>
        <w:t xml:space="preserve"> </w:t>
      </w:r>
      <w:r>
        <w:t>Обратная</w:t>
      </w:r>
      <w:r>
        <w:rPr>
          <w:spacing w:val="-8"/>
        </w:rPr>
        <w:t xml:space="preserve"> </w:t>
      </w:r>
      <w:r>
        <w:t>связь.</w:t>
      </w:r>
      <w:r>
        <w:rPr>
          <w:spacing w:val="-8"/>
        </w:rPr>
        <w:t xml:space="preserve"> </w:t>
      </w:r>
      <w:r>
        <w:t>Получение</w:t>
      </w:r>
      <w:r>
        <w:rPr>
          <w:spacing w:val="-6"/>
        </w:rPr>
        <w:t xml:space="preserve"> </w:t>
      </w:r>
      <w:r>
        <w:t>сигналов</w:t>
      </w:r>
      <w:r>
        <w:rPr>
          <w:spacing w:val="-11"/>
        </w:rPr>
        <w:t xml:space="preserve"> </w:t>
      </w:r>
      <w:r>
        <w:t>от</w:t>
      </w:r>
      <w:r>
        <w:rPr>
          <w:spacing w:val="-9"/>
        </w:rPr>
        <w:t xml:space="preserve"> </w:t>
      </w:r>
      <w:r>
        <w:t>цифровых</w:t>
      </w:r>
      <w:r>
        <w:rPr>
          <w:spacing w:val="-4"/>
        </w:rPr>
        <w:t xml:space="preserve"> </w:t>
      </w:r>
      <w:r>
        <w:t>датчиков</w:t>
      </w:r>
      <w:r>
        <w:rPr>
          <w:spacing w:val="-7"/>
        </w:rPr>
        <w:t xml:space="preserve"> </w:t>
      </w:r>
      <w:r>
        <w:t>(касания, расстояния,</w:t>
      </w:r>
      <w:r>
        <w:rPr>
          <w:spacing w:val="-7"/>
        </w:rPr>
        <w:t xml:space="preserve"> </w:t>
      </w:r>
      <w:r>
        <w:t>света,</w:t>
      </w:r>
      <w:r>
        <w:rPr>
          <w:spacing w:val="-7"/>
        </w:rPr>
        <w:t xml:space="preserve"> </w:t>
      </w:r>
      <w:r>
        <w:t>звука</w:t>
      </w:r>
      <w:r>
        <w:rPr>
          <w:spacing w:val="-4"/>
        </w:rPr>
        <w:t xml:space="preserve"> </w:t>
      </w:r>
      <w:r>
        <w:t>и</w:t>
      </w:r>
      <w:r>
        <w:rPr>
          <w:spacing w:val="-6"/>
        </w:rPr>
        <w:t xml:space="preserve"> </w:t>
      </w:r>
      <w:r>
        <w:t>другого).</w:t>
      </w:r>
      <w:r>
        <w:rPr>
          <w:spacing w:val="-7"/>
        </w:rPr>
        <w:t xml:space="preserve"> </w:t>
      </w:r>
      <w:r>
        <w:t>Примеры</w:t>
      </w:r>
      <w:r>
        <w:rPr>
          <w:spacing w:val="-8"/>
        </w:rPr>
        <w:t xml:space="preserve"> </w:t>
      </w:r>
      <w:r>
        <w:t>использования</w:t>
      </w:r>
      <w:r>
        <w:rPr>
          <w:spacing w:val="-7"/>
        </w:rPr>
        <w:t xml:space="preserve"> </w:t>
      </w:r>
      <w:r>
        <w:t>принципа</w:t>
      </w:r>
      <w:r>
        <w:rPr>
          <w:spacing w:val="-5"/>
        </w:rPr>
        <w:t xml:space="preserve"> </w:t>
      </w:r>
      <w:r>
        <w:t>обратной</w:t>
      </w:r>
      <w:r>
        <w:rPr>
          <w:spacing w:val="-7"/>
        </w:rPr>
        <w:t xml:space="preserve"> </w:t>
      </w:r>
      <w:r>
        <w:t>связи</w:t>
      </w:r>
      <w:r>
        <w:rPr>
          <w:spacing w:val="-4"/>
        </w:rPr>
        <w:t xml:space="preserve"> </w:t>
      </w:r>
      <w:r>
        <w:t>в</w:t>
      </w:r>
      <w:r>
        <w:rPr>
          <w:spacing w:val="-10"/>
        </w:rPr>
        <w:t xml:space="preserve"> </w:t>
      </w:r>
      <w:r>
        <w:t>системах управления техническими устройствами с помощью датчиков, в том числе в робототехнике.</w:t>
      </w:r>
    </w:p>
    <w:p w:rsidR="00F24135" w:rsidRDefault="005E5ACB">
      <w:pPr>
        <w:pStyle w:val="a3"/>
        <w:spacing w:before="1"/>
        <w:ind w:right="128"/>
      </w:pPr>
      <w: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другие системы).</w:t>
      </w:r>
    </w:p>
    <w:p w:rsidR="00F24135" w:rsidRDefault="005E5ACB">
      <w:pPr>
        <w:pStyle w:val="a3"/>
        <w:ind w:left="849" w:right="6329" w:firstLine="0"/>
      </w:pPr>
      <w:r>
        <w:t>Информационные</w:t>
      </w:r>
      <w:r>
        <w:rPr>
          <w:spacing w:val="-15"/>
        </w:rPr>
        <w:t xml:space="preserve"> </w:t>
      </w:r>
      <w:r>
        <w:t>технологии. Электронные таблицы.</w:t>
      </w:r>
    </w:p>
    <w:p w:rsidR="00F24135" w:rsidRDefault="005E5ACB">
      <w:pPr>
        <w:pStyle w:val="a3"/>
        <w:ind w:right="125"/>
      </w:pPr>
      <w:r>
        <w:t xml:space="preserve">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w:t>
      </w:r>
      <w:r>
        <w:rPr>
          <w:spacing w:val="-2"/>
        </w:rPr>
        <w:t>диаграммы.</w:t>
      </w:r>
    </w:p>
    <w:p w:rsidR="00F24135" w:rsidRDefault="005E5ACB">
      <w:pPr>
        <w:pStyle w:val="a3"/>
        <w:ind w:right="130"/>
      </w:pPr>
      <w:r>
        <w:t xml:space="preserve">Преобразование формул при копировании. Относительная, абсолютная и смешанная </w:t>
      </w:r>
      <w:r>
        <w:rPr>
          <w:spacing w:val="-2"/>
        </w:rPr>
        <w:t>адресация.</w:t>
      </w:r>
    </w:p>
    <w:p w:rsidR="00F24135" w:rsidRDefault="005E5ACB">
      <w:pPr>
        <w:pStyle w:val="a3"/>
        <w:spacing w:before="1"/>
        <w:ind w:right="127"/>
      </w:pPr>
      <w:r>
        <w:t>Условные вычисления в электронных таблицах. Суммирование и подсчёт значений, отвечающих</w:t>
      </w:r>
      <w:r>
        <w:rPr>
          <w:spacing w:val="-10"/>
        </w:rPr>
        <w:t xml:space="preserve"> </w:t>
      </w:r>
      <w:r>
        <w:t>заданному</w:t>
      </w:r>
      <w:r>
        <w:rPr>
          <w:spacing w:val="-10"/>
        </w:rPr>
        <w:t xml:space="preserve"> </w:t>
      </w:r>
      <w:r>
        <w:t>условию.</w:t>
      </w:r>
      <w:r>
        <w:rPr>
          <w:spacing w:val="-12"/>
        </w:rPr>
        <w:t xml:space="preserve"> </w:t>
      </w:r>
      <w:r>
        <w:t>Обработка</w:t>
      </w:r>
      <w:r>
        <w:rPr>
          <w:spacing w:val="-12"/>
        </w:rPr>
        <w:t xml:space="preserve"> </w:t>
      </w:r>
      <w:r>
        <w:t>больших</w:t>
      </w:r>
      <w:r>
        <w:rPr>
          <w:spacing w:val="-10"/>
        </w:rPr>
        <w:t xml:space="preserve"> </w:t>
      </w:r>
      <w:r>
        <w:t>наборов</w:t>
      </w:r>
      <w:r>
        <w:rPr>
          <w:spacing w:val="-11"/>
        </w:rPr>
        <w:t xml:space="preserve"> </w:t>
      </w:r>
      <w:r>
        <w:t>данных.</w:t>
      </w:r>
      <w:r>
        <w:rPr>
          <w:spacing w:val="-13"/>
        </w:rPr>
        <w:t xml:space="preserve"> </w:t>
      </w:r>
      <w:r>
        <w:t>Численное</w:t>
      </w:r>
      <w:r>
        <w:rPr>
          <w:spacing w:val="-11"/>
        </w:rPr>
        <w:t xml:space="preserve"> </w:t>
      </w:r>
      <w:r>
        <w:t>моделирование в электронных таблицах.</w:t>
      </w:r>
    </w:p>
    <w:p w:rsidR="00F24135" w:rsidRDefault="005E5ACB">
      <w:pPr>
        <w:pStyle w:val="a3"/>
        <w:ind w:left="849" w:firstLine="0"/>
      </w:pPr>
      <w:r>
        <w:t>Информационные</w:t>
      </w:r>
      <w:r>
        <w:rPr>
          <w:spacing w:val="-5"/>
        </w:rPr>
        <w:t xml:space="preserve"> </w:t>
      </w:r>
      <w:r>
        <w:t>технологии</w:t>
      </w:r>
      <w:r>
        <w:rPr>
          <w:spacing w:val="-1"/>
        </w:rPr>
        <w:t xml:space="preserve"> </w:t>
      </w:r>
      <w:r>
        <w:t>в</w:t>
      </w:r>
      <w:r>
        <w:rPr>
          <w:spacing w:val="-5"/>
        </w:rPr>
        <w:t xml:space="preserve"> </w:t>
      </w:r>
      <w:r>
        <w:t>современном</w:t>
      </w:r>
      <w:r>
        <w:rPr>
          <w:spacing w:val="-4"/>
        </w:rPr>
        <w:t xml:space="preserve"> </w:t>
      </w:r>
      <w:r>
        <w:rPr>
          <w:spacing w:val="-2"/>
        </w:rPr>
        <w:t>обществе.</w:t>
      </w:r>
    </w:p>
    <w:p w:rsidR="00F24135" w:rsidRDefault="005E5ACB">
      <w:pPr>
        <w:pStyle w:val="a3"/>
        <w:ind w:right="121"/>
      </w:pPr>
      <w:r>
        <w:t>Роль</w:t>
      </w:r>
      <w:r>
        <w:rPr>
          <w:spacing w:val="-14"/>
        </w:rPr>
        <w:t xml:space="preserve"> </w:t>
      </w:r>
      <w:r>
        <w:t>информационных</w:t>
      </w:r>
      <w:r>
        <w:rPr>
          <w:spacing w:val="-13"/>
        </w:rPr>
        <w:t xml:space="preserve"> </w:t>
      </w:r>
      <w:r>
        <w:t>технологий</w:t>
      </w:r>
      <w:r>
        <w:rPr>
          <w:spacing w:val="-15"/>
        </w:rPr>
        <w:t xml:space="preserve"> </w:t>
      </w:r>
      <w:r>
        <w:t>в</w:t>
      </w:r>
      <w:r>
        <w:rPr>
          <w:spacing w:val="-13"/>
        </w:rPr>
        <w:t xml:space="preserve"> </w:t>
      </w:r>
      <w:r>
        <w:t>развитии</w:t>
      </w:r>
      <w:r>
        <w:rPr>
          <w:spacing w:val="-13"/>
        </w:rPr>
        <w:t xml:space="preserve"> </w:t>
      </w:r>
      <w:r>
        <w:t>экономики</w:t>
      </w:r>
      <w:r>
        <w:rPr>
          <w:spacing w:val="-13"/>
        </w:rPr>
        <w:t xml:space="preserve"> </w:t>
      </w:r>
      <w:r>
        <w:t>мира,</w:t>
      </w:r>
      <w:r>
        <w:rPr>
          <w:spacing w:val="-12"/>
        </w:rPr>
        <w:t xml:space="preserve"> </w:t>
      </w:r>
      <w:r>
        <w:t>страны,</w:t>
      </w:r>
      <w:r>
        <w:rPr>
          <w:spacing w:val="-12"/>
        </w:rPr>
        <w:t xml:space="preserve"> </w:t>
      </w:r>
      <w:r>
        <w:t>региона.</w:t>
      </w:r>
      <w:r>
        <w:rPr>
          <w:spacing w:val="-12"/>
        </w:rPr>
        <w:t xml:space="preserve"> </w:t>
      </w:r>
      <w:r>
        <w:t>Открытые образовательные ресурсы.</w:t>
      </w:r>
    </w:p>
    <w:p w:rsidR="00F24135" w:rsidRDefault="005E5ACB">
      <w:pPr>
        <w:pStyle w:val="a3"/>
        <w:ind w:right="123"/>
      </w:pPr>
      <w:r>
        <w:t>Профессии,</w:t>
      </w:r>
      <w:r>
        <w:rPr>
          <w:spacing w:val="-1"/>
        </w:rPr>
        <w:t xml:space="preserve"> </w:t>
      </w:r>
      <w:r>
        <w:t>связанные с</w:t>
      </w:r>
      <w:r>
        <w:rPr>
          <w:spacing w:val="-2"/>
        </w:rPr>
        <w:t xml:space="preserve"> </w:t>
      </w:r>
      <w:r>
        <w:t>информатикой и</w:t>
      </w:r>
      <w:r>
        <w:rPr>
          <w:spacing w:val="-2"/>
        </w:rPr>
        <w:t xml:space="preserve"> </w:t>
      </w:r>
      <w:r>
        <w:t>информационными</w:t>
      </w:r>
      <w:r>
        <w:rPr>
          <w:spacing w:val="-1"/>
        </w:rPr>
        <w:t xml:space="preserve"> </w:t>
      </w:r>
      <w:r>
        <w:t>технологиями:</w:t>
      </w:r>
      <w:r>
        <w:rPr>
          <w:spacing w:val="-1"/>
        </w:rPr>
        <w:t xml:space="preserve"> </w:t>
      </w:r>
      <w:r>
        <w:t>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F24135" w:rsidRDefault="005E5ACB">
      <w:pPr>
        <w:pStyle w:val="a3"/>
        <w:ind w:right="127"/>
        <w:jc w:val="right"/>
      </w:pPr>
      <w:r>
        <w:t>Планируемые</w:t>
      </w:r>
      <w:r>
        <w:rPr>
          <w:spacing w:val="-15"/>
        </w:rPr>
        <w:t xml:space="preserve"> </w:t>
      </w:r>
      <w:r>
        <w:t>результаты</w:t>
      </w:r>
      <w:r>
        <w:rPr>
          <w:spacing w:val="-15"/>
        </w:rPr>
        <w:t xml:space="preserve"> </w:t>
      </w:r>
      <w:r>
        <w:t>освоения</w:t>
      </w:r>
      <w:r>
        <w:rPr>
          <w:spacing w:val="-15"/>
        </w:rPr>
        <w:t xml:space="preserve"> </w:t>
      </w:r>
      <w:r>
        <w:t>информатики</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w:t>
      </w:r>
      <w:r>
        <w:rPr>
          <w:spacing w:val="-16"/>
        </w:rPr>
        <w:t xml:space="preserve"> </w:t>
      </w:r>
      <w:r>
        <w:t>образования. Изучение</w:t>
      </w:r>
      <w:r>
        <w:rPr>
          <w:spacing w:val="80"/>
          <w:w w:val="150"/>
        </w:rPr>
        <w:t xml:space="preserve"> </w:t>
      </w:r>
      <w:r>
        <w:t>информатики</w:t>
      </w:r>
      <w:r>
        <w:rPr>
          <w:spacing w:val="80"/>
          <w:w w:val="150"/>
        </w:rPr>
        <w:t xml:space="preserve"> </w:t>
      </w:r>
      <w:r>
        <w:t>на</w:t>
      </w:r>
      <w:r>
        <w:rPr>
          <w:spacing w:val="80"/>
          <w:w w:val="150"/>
        </w:rPr>
        <w:t xml:space="preserve"> </w:t>
      </w:r>
      <w:r>
        <w:t>уровне</w:t>
      </w:r>
      <w:r>
        <w:rPr>
          <w:spacing w:val="80"/>
          <w:w w:val="150"/>
        </w:rPr>
        <w:t xml:space="preserve"> </w:t>
      </w:r>
      <w:r>
        <w:t>основного</w:t>
      </w:r>
      <w:r>
        <w:rPr>
          <w:spacing w:val="80"/>
          <w:w w:val="150"/>
        </w:rPr>
        <w:t xml:space="preserve"> </w:t>
      </w:r>
      <w:r>
        <w:t>общего</w:t>
      </w:r>
      <w:r>
        <w:rPr>
          <w:spacing w:val="80"/>
          <w:w w:val="150"/>
        </w:rPr>
        <w:t xml:space="preserve"> </w:t>
      </w:r>
      <w:r>
        <w:t>образования</w:t>
      </w:r>
      <w:r>
        <w:rPr>
          <w:spacing w:val="80"/>
          <w:w w:val="150"/>
        </w:rPr>
        <w:t xml:space="preserve"> </w:t>
      </w:r>
      <w:r>
        <w:t>направлено</w:t>
      </w:r>
      <w:r>
        <w:rPr>
          <w:spacing w:val="80"/>
          <w:w w:val="150"/>
        </w:rPr>
        <w:t xml:space="preserve"> </w:t>
      </w:r>
      <w:r>
        <w:t>на достижение</w:t>
      </w:r>
      <w:r>
        <w:rPr>
          <w:spacing w:val="41"/>
        </w:rPr>
        <w:t xml:space="preserve"> </w:t>
      </w:r>
      <w:r>
        <w:t>обучающимися</w:t>
      </w:r>
      <w:r>
        <w:rPr>
          <w:spacing w:val="42"/>
        </w:rPr>
        <w:t xml:space="preserve"> </w:t>
      </w:r>
      <w:r>
        <w:t>личностных,</w:t>
      </w:r>
      <w:r>
        <w:rPr>
          <w:spacing w:val="40"/>
        </w:rPr>
        <w:t xml:space="preserve"> </w:t>
      </w:r>
      <w:r>
        <w:t>метапредметных</w:t>
      </w:r>
      <w:r>
        <w:rPr>
          <w:spacing w:val="43"/>
        </w:rPr>
        <w:t xml:space="preserve"> </w:t>
      </w:r>
      <w:r>
        <w:t>и</w:t>
      </w:r>
      <w:r>
        <w:rPr>
          <w:spacing w:val="38"/>
        </w:rPr>
        <w:t xml:space="preserve"> </w:t>
      </w:r>
      <w:r>
        <w:t>предметных</w:t>
      </w:r>
      <w:r>
        <w:rPr>
          <w:spacing w:val="40"/>
        </w:rPr>
        <w:t xml:space="preserve"> </w:t>
      </w:r>
      <w:r>
        <w:t>результатов</w:t>
      </w:r>
      <w:r>
        <w:rPr>
          <w:spacing w:val="42"/>
        </w:rPr>
        <w:t xml:space="preserve"> </w:t>
      </w:r>
      <w:r>
        <w:rPr>
          <w:spacing w:val="-2"/>
        </w:rPr>
        <w:t>освоения</w:t>
      </w:r>
    </w:p>
    <w:p w:rsidR="00F24135" w:rsidRDefault="005E5ACB">
      <w:pPr>
        <w:pStyle w:val="a3"/>
        <w:ind w:firstLine="0"/>
      </w:pPr>
      <w:r>
        <w:t>содержания</w:t>
      </w:r>
      <w:r>
        <w:rPr>
          <w:spacing w:val="1"/>
        </w:rPr>
        <w:t xml:space="preserve"> </w:t>
      </w:r>
      <w:r>
        <w:t>учебного</w:t>
      </w:r>
      <w:r>
        <w:rPr>
          <w:spacing w:val="-3"/>
        </w:rPr>
        <w:t xml:space="preserve"> </w:t>
      </w:r>
      <w:r>
        <w:rPr>
          <w:spacing w:val="-2"/>
        </w:rPr>
        <w:t>предмета.</w:t>
      </w:r>
    </w:p>
    <w:p w:rsidR="00F24135" w:rsidRDefault="005E5ACB">
      <w:pPr>
        <w:pStyle w:val="a3"/>
        <w:ind w:right="126"/>
      </w:pPr>
      <w:r>
        <w:t>Личностные результаты имеют направленность на решение задач воспитания, развития и социализации обучающихся средствами учебного предмета.</w:t>
      </w:r>
    </w:p>
    <w:p w:rsidR="00F24135" w:rsidRDefault="005E5ACB">
      <w:pPr>
        <w:pStyle w:val="a3"/>
        <w:spacing w:before="1"/>
        <w:ind w:right="123"/>
      </w:pPr>
      <w:r>
        <w:t>В результате изучения информатики на уровне основного общего образования у обучающегося будут сформированы следующие личностные результаты в части:</w:t>
      </w:r>
    </w:p>
    <w:p w:rsidR="00F24135" w:rsidRDefault="005E5ACB" w:rsidP="003E4757">
      <w:pPr>
        <w:pStyle w:val="a5"/>
        <w:numPr>
          <w:ilvl w:val="0"/>
          <w:numId w:val="186"/>
        </w:numPr>
        <w:tabs>
          <w:tab w:val="left" w:pos="1263"/>
        </w:tabs>
        <w:ind w:left="1263" w:hanging="414"/>
        <w:jc w:val="both"/>
        <w:rPr>
          <w:sz w:val="24"/>
        </w:rPr>
      </w:pPr>
      <w:r>
        <w:rPr>
          <w:sz w:val="24"/>
        </w:rPr>
        <w:t xml:space="preserve">патриотического </w:t>
      </w:r>
      <w:r>
        <w:rPr>
          <w:spacing w:val="-2"/>
          <w:sz w:val="24"/>
        </w:rPr>
        <w:t>воспитания:</w:t>
      </w:r>
    </w:p>
    <w:p w:rsidR="00F24135" w:rsidRDefault="005E5ACB">
      <w:pPr>
        <w:pStyle w:val="a3"/>
        <w:ind w:right="125"/>
      </w:pPr>
      <w:r>
        <w:t>ценностное отношение к отечественному культурному, историческому и научному наследию,</w:t>
      </w:r>
      <w:r>
        <w:rPr>
          <w:spacing w:val="-15"/>
        </w:rPr>
        <w:t xml:space="preserve"> </w:t>
      </w:r>
      <w:r>
        <w:t>понимание</w:t>
      </w:r>
      <w:r>
        <w:rPr>
          <w:spacing w:val="-15"/>
        </w:rPr>
        <w:t xml:space="preserve"> </w:t>
      </w:r>
      <w:r>
        <w:t>значения</w:t>
      </w:r>
      <w:r>
        <w:rPr>
          <w:spacing w:val="-15"/>
        </w:rPr>
        <w:t xml:space="preserve"> </w:t>
      </w:r>
      <w:r>
        <w:t>информатики</w:t>
      </w:r>
      <w:r>
        <w:rPr>
          <w:spacing w:val="-13"/>
        </w:rPr>
        <w:t xml:space="preserve"> </w:t>
      </w:r>
      <w:r>
        <w:t>как</w:t>
      </w:r>
      <w:r>
        <w:rPr>
          <w:spacing w:val="-15"/>
        </w:rPr>
        <w:t xml:space="preserve"> </w:t>
      </w:r>
      <w:r>
        <w:t>науки</w:t>
      </w:r>
      <w:r>
        <w:rPr>
          <w:spacing w:val="-15"/>
        </w:rPr>
        <w:t xml:space="preserve"> </w:t>
      </w:r>
      <w:r>
        <w:t>в</w:t>
      </w:r>
      <w:r>
        <w:rPr>
          <w:spacing w:val="-14"/>
        </w:rPr>
        <w:t xml:space="preserve"> </w:t>
      </w:r>
      <w:r>
        <w:t>жизни</w:t>
      </w:r>
      <w:r>
        <w:rPr>
          <w:spacing w:val="-12"/>
        </w:rPr>
        <w:t xml:space="preserve"> </w:t>
      </w:r>
      <w:r>
        <w:t>современного</w:t>
      </w:r>
      <w:r>
        <w:rPr>
          <w:spacing w:val="-13"/>
        </w:rPr>
        <w:t xml:space="preserve"> </w:t>
      </w:r>
      <w:r>
        <w:t>общества,</w:t>
      </w:r>
      <w:r>
        <w:rPr>
          <w:spacing w:val="-13"/>
        </w:rPr>
        <w:t xml:space="preserve"> </w:t>
      </w:r>
      <w:r>
        <w:t>владение достоверной информацией о передовых мировых и отечественных достижениях в области информатики</w:t>
      </w:r>
      <w:r>
        <w:rPr>
          <w:spacing w:val="-8"/>
        </w:rPr>
        <w:t xml:space="preserve"> </w:t>
      </w:r>
      <w:r>
        <w:t>и</w:t>
      </w:r>
      <w:r>
        <w:rPr>
          <w:spacing w:val="-8"/>
        </w:rPr>
        <w:t xml:space="preserve"> </w:t>
      </w:r>
      <w:r>
        <w:t>информационных</w:t>
      </w:r>
      <w:r>
        <w:rPr>
          <w:spacing w:val="-6"/>
        </w:rPr>
        <w:t xml:space="preserve"> </w:t>
      </w:r>
      <w:r>
        <w:t>технологий,</w:t>
      </w:r>
      <w:r>
        <w:rPr>
          <w:spacing w:val="-12"/>
        </w:rPr>
        <w:t xml:space="preserve"> </w:t>
      </w:r>
      <w:r>
        <w:t>заинтересованность</w:t>
      </w:r>
      <w:r>
        <w:rPr>
          <w:spacing w:val="-7"/>
        </w:rPr>
        <w:t xml:space="preserve"> </w:t>
      </w:r>
      <w:r>
        <w:t>в</w:t>
      </w:r>
      <w:r>
        <w:rPr>
          <w:spacing w:val="-10"/>
        </w:rPr>
        <w:t xml:space="preserve"> </w:t>
      </w:r>
      <w:r>
        <w:t>научных</w:t>
      </w:r>
      <w:r>
        <w:rPr>
          <w:spacing w:val="-10"/>
        </w:rPr>
        <w:t xml:space="preserve"> </w:t>
      </w:r>
      <w:r>
        <w:t>знаниях</w:t>
      </w:r>
      <w:r>
        <w:rPr>
          <w:spacing w:val="-6"/>
        </w:rPr>
        <w:t xml:space="preserve"> </w:t>
      </w:r>
      <w:r>
        <w:t>о</w:t>
      </w:r>
      <w:r>
        <w:rPr>
          <w:spacing w:val="-12"/>
        </w:rPr>
        <w:t xml:space="preserve"> </w:t>
      </w:r>
      <w:r>
        <w:t>цифровой трансформации современного общества;</w:t>
      </w:r>
    </w:p>
    <w:p w:rsidR="00F24135" w:rsidRDefault="005E5ACB" w:rsidP="003E4757">
      <w:pPr>
        <w:pStyle w:val="a5"/>
        <w:numPr>
          <w:ilvl w:val="0"/>
          <w:numId w:val="186"/>
        </w:numPr>
        <w:tabs>
          <w:tab w:val="left" w:pos="1287"/>
        </w:tabs>
        <w:ind w:left="1287" w:hanging="438"/>
        <w:jc w:val="both"/>
        <w:rPr>
          <w:sz w:val="24"/>
        </w:rPr>
      </w:pPr>
      <w:r>
        <w:rPr>
          <w:sz w:val="24"/>
        </w:rPr>
        <w:t>духовно-нравственного</w:t>
      </w:r>
      <w:r>
        <w:rPr>
          <w:spacing w:val="-1"/>
          <w:sz w:val="24"/>
        </w:rPr>
        <w:t xml:space="preserve"> </w:t>
      </w:r>
      <w:r>
        <w:rPr>
          <w:spacing w:val="-2"/>
          <w:sz w:val="24"/>
        </w:rPr>
        <w:t>воспитания:</w:t>
      </w:r>
    </w:p>
    <w:p w:rsidR="00F24135" w:rsidRDefault="005E5ACB">
      <w:pPr>
        <w:pStyle w:val="a3"/>
        <w:ind w:right="128"/>
      </w:pPr>
      <w:r>
        <w:t>ориентация</w:t>
      </w:r>
      <w:r>
        <w:rPr>
          <w:spacing w:val="-15"/>
        </w:rPr>
        <w:t xml:space="preserve"> </w:t>
      </w:r>
      <w:r>
        <w:t>на</w:t>
      </w:r>
      <w:r>
        <w:rPr>
          <w:spacing w:val="-15"/>
        </w:rPr>
        <w:t xml:space="preserve"> </w:t>
      </w:r>
      <w:r>
        <w:t>моральные</w:t>
      </w:r>
      <w:r>
        <w:rPr>
          <w:spacing w:val="-15"/>
        </w:rPr>
        <w:t xml:space="preserve"> </w:t>
      </w:r>
      <w:r>
        <w:t>ценности</w:t>
      </w:r>
      <w:r>
        <w:rPr>
          <w:spacing w:val="-15"/>
        </w:rPr>
        <w:t xml:space="preserve"> </w:t>
      </w:r>
      <w:r>
        <w:t>и</w:t>
      </w:r>
      <w:r>
        <w:rPr>
          <w:spacing w:val="-15"/>
        </w:rPr>
        <w:t xml:space="preserve"> </w:t>
      </w:r>
      <w:r>
        <w:t>нормы</w:t>
      </w:r>
      <w:r>
        <w:rPr>
          <w:spacing w:val="-15"/>
        </w:rPr>
        <w:t xml:space="preserve"> </w:t>
      </w:r>
      <w:r>
        <w:t>в</w:t>
      </w:r>
      <w:r>
        <w:rPr>
          <w:spacing w:val="-15"/>
        </w:rPr>
        <w:t xml:space="preserve"> </w:t>
      </w:r>
      <w:r>
        <w:t>ситуациях</w:t>
      </w:r>
      <w:r>
        <w:rPr>
          <w:spacing w:val="-15"/>
        </w:rPr>
        <w:t xml:space="preserve"> </w:t>
      </w:r>
      <w:r>
        <w:t>нравственного</w:t>
      </w:r>
      <w:r>
        <w:rPr>
          <w:spacing w:val="-15"/>
        </w:rPr>
        <w:t xml:space="preserve"> </w:t>
      </w:r>
      <w:r>
        <w:t>выбора,</w:t>
      </w:r>
      <w:r>
        <w:rPr>
          <w:spacing w:val="-15"/>
        </w:rPr>
        <w:t xml:space="preserve"> </w:t>
      </w:r>
      <w:r>
        <w:t>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Интернете;</w:t>
      </w:r>
    </w:p>
    <w:p w:rsidR="00F24135" w:rsidRDefault="005E5ACB" w:rsidP="003E4757">
      <w:pPr>
        <w:pStyle w:val="a5"/>
        <w:numPr>
          <w:ilvl w:val="0"/>
          <w:numId w:val="186"/>
        </w:numPr>
        <w:tabs>
          <w:tab w:val="left" w:pos="1287"/>
        </w:tabs>
        <w:ind w:left="1287" w:hanging="438"/>
        <w:jc w:val="both"/>
        <w:rPr>
          <w:sz w:val="24"/>
        </w:rPr>
      </w:pPr>
      <w:r>
        <w:rPr>
          <w:sz w:val="24"/>
        </w:rPr>
        <w:t>гражданского</w:t>
      </w:r>
      <w:r>
        <w:rPr>
          <w:spacing w:val="-1"/>
          <w:sz w:val="24"/>
        </w:rPr>
        <w:t xml:space="preserve"> </w:t>
      </w:r>
      <w:r>
        <w:rPr>
          <w:spacing w:val="-2"/>
          <w:sz w:val="24"/>
        </w:rPr>
        <w:t>воспитания:</w:t>
      </w:r>
    </w:p>
    <w:p w:rsidR="00F24135" w:rsidRDefault="005E5ACB">
      <w:pPr>
        <w:pStyle w:val="a3"/>
        <w:ind w:right="126"/>
      </w:pPr>
      <w:r>
        <w:t>представление</w:t>
      </w:r>
      <w:r>
        <w:rPr>
          <w:spacing w:val="-4"/>
        </w:rPr>
        <w:t xml:space="preserve"> </w:t>
      </w:r>
      <w:r>
        <w:t>о</w:t>
      </w:r>
      <w:r>
        <w:rPr>
          <w:spacing w:val="-3"/>
        </w:rPr>
        <w:t xml:space="preserve"> </w:t>
      </w:r>
      <w:r>
        <w:t>социальных</w:t>
      </w:r>
      <w:r>
        <w:rPr>
          <w:spacing w:val="-5"/>
        </w:rPr>
        <w:t xml:space="preserve"> </w:t>
      </w:r>
      <w:r>
        <w:t>нормах</w:t>
      </w:r>
      <w:r>
        <w:rPr>
          <w:spacing w:val="-4"/>
        </w:rPr>
        <w:t xml:space="preserve"> </w:t>
      </w:r>
      <w:r>
        <w:t>и</w:t>
      </w:r>
      <w:r>
        <w:rPr>
          <w:spacing w:val="-4"/>
        </w:rPr>
        <w:t xml:space="preserve"> </w:t>
      </w:r>
      <w:r>
        <w:t>правилах межличностных</w:t>
      </w:r>
      <w:r>
        <w:rPr>
          <w:spacing w:val="-1"/>
        </w:rPr>
        <w:t xml:space="preserve"> </w:t>
      </w:r>
      <w:r>
        <w:t>отношений в</w:t>
      </w:r>
      <w:r>
        <w:rPr>
          <w:spacing w:val="-5"/>
        </w:rPr>
        <w:t xml:space="preserve"> </w:t>
      </w:r>
      <w:r>
        <w:t>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w:t>
      </w:r>
      <w:r>
        <w:rPr>
          <w:spacing w:val="-5"/>
        </w:rPr>
        <w:t xml:space="preserve"> </w:t>
      </w:r>
      <w:r>
        <w:t>и</w:t>
      </w:r>
      <w:r>
        <w:rPr>
          <w:spacing w:val="-4"/>
        </w:rPr>
        <w:t xml:space="preserve"> </w:t>
      </w:r>
      <w:r>
        <w:t>взаимопомощи</w:t>
      </w:r>
      <w:r>
        <w:rPr>
          <w:spacing w:val="-6"/>
        </w:rPr>
        <w:t xml:space="preserve"> </w:t>
      </w:r>
      <w:r>
        <w:t>в</w:t>
      </w:r>
      <w:r>
        <w:rPr>
          <w:spacing w:val="-6"/>
        </w:rPr>
        <w:t xml:space="preserve"> </w:t>
      </w:r>
      <w:r>
        <w:t>процессе</w:t>
      </w:r>
      <w:r>
        <w:rPr>
          <w:spacing w:val="-6"/>
        </w:rPr>
        <w:t xml:space="preserve"> </w:t>
      </w:r>
      <w:r>
        <w:t>этой учебной</w:t>
      </w:r>
      <w:r>
        <w:rPr>
          <w:spacing w:val="-3"/>
        </w:rPr>
        <w:t xml:space="preserve"> </w:t>
      </w:r>
      <w:r>
        <w:t>деятельности,</w:t>
      </w:r>
      <w:r>
        <w:rPr>
          <w:spacing w:val="-5"/>
        </w:rPr>
        <w:t xml:space="preserve"> </w:t>
      </w:r>
      <w:r>
        <w:t>готовность</w:t>
      </w:r>
      <w:r>
        <w:rPr>
          <w:spacing w:val="-5"/>
        </w:rPr>
        <w:t xml:space="preserve"> </w:t>
      </w:r>
      <w:r>
        <w:t>оценивать своё поведение и поступки своих товарищей с позиции нравственных и правовых норм с учётом осознания последствий поступков;</w:t>
      </w:r>
    </w:p>
    <w:p w:rsidR="00F24135" w:rsidRDefault="005E5ACB" w:rsidP="003E4757">
      <w:pPr>
        <w:pStyle w:val="a5"/>
        <w:numPr>
          <w:ilvl w:val="0"/>
          <w:numId w:val="186"/>
        </w:numPr>
        <w:tabs>
          <w:tab w:val="left" w:pos="1260"/>
        </w:tabs>
        <w:spacing w:before="1"/>
        <w:ind w:left="1260" w:hanging="411"/>
        <w:jc w:val="both"/>
        <w:rPr>
          <w:sz w:val="24"/>
        </w:rPr>
      </w:pPr>
      <w:r>
        <w:rPr>
          <w:sz w:val="24"/>
        </w:rPr>
        <w:t>ценностей</w:t>
      </w:r>
      <w:r>
        <w:rPr>
          <w:spacing w:val="-5"/>
          <w:sz w:val="24"/>
        </w:rPr>
        <w:t xml:space="preserve"> </w:t>
      </w:r>
      <w:r>
        <w:rPr>
          <w:sz w:val="24"/>
        </w:rPr>
        <w:t>научного</w:t>
      </w:r>
      <w:r>
        <w:rPr>
          <w:spacing w:val="-5"/>
          <w:sz w:val="24"/>
        </w:rPr>
        <w:t xml:space="preserve"> </w:t>
      </w:r>
      <w:r>
        <w:rPr>
          <w:spacing w:val="-2"/>
          <w:sz w:val="24"/>
        </w:rPr>
        <w:t>познания:</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1"/>
      </w:pPr>
      <w:r>
        <w:lastRenderedPageBreak/>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F24135" w:rsidRDefault="005E5ACB">
      <w:pPr>
        <w:pStyle w:val="a3"/>
        <w:spacing w:before="1"/>
        <w:ind w:right="126"/>
      </w:pPr>
      <w: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F24135" w:rsidRDefault="005E5ACB">
      <w:pPr>
        <w:pStyle w:val="a3"/>
        <w:ind w:right="130"/>
      </w:pPr>
      <w: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24135" w:rsidRDefault="005E5ACB">
      <w:pPr>
        <w:pStyle w:val="a3"/>
        <w:ind w:right="125"/>
      </w:pPr>
      <w: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w:t>
      </w:r>
      <w:r>
        <w:rPr>
          <w:spacing w:val="-12"/>
        </w:rPr>
        <w:t xml:space="preserve"> </w:t>
      </w:r>
      <w:r>
        <w:t>и</w:t>
      </w:r>
      <w:r>
        <w:rPr>
          <w:spacing w:val="-12"/>
        </w:rPr>
        <w:t xml:space="preserve"> </w:t>
      </w:r>
      <w:r>
        <w:t>формулировать</w:t>
      </w:r>
      <w:r>
        <w:rPr>
          <w:spacing w:val="-10"/>
        </w:rPr>
        <w:t xml:space="preserve"> </w:t>
      </w:r>
      <w:r>
        <w:t>для</w:t>
      </w:r>
      <w:r>
        <w:rPr>
          <w:spacing w:val="-12"/>
        </w:rPr>
        <w:t xml:space="preserve"> </w:t>
      </w:r>
      <w:r>
        <w:t>себя</w:t>
      </w:r>
      <w:r>
        <w:rPr>
          <w:spacing w:val="-12"/>
        </w:rPr>
        <w:t xml:space="preserve"> </w:t>
      </w:r>
      <w:r>
        <w:t>новые</w:t>
      </w:r>
      <w:r>
        <w:rPr>
          <w:spacing w:val="-14"/>
        </w:rPr>
        <w:t xml:space="preserve"> </w:t>
      </w:r>
      <w:r>
        <w:t>задачи</w:t>
      </w:r>
      <w:r>
        <w:rPr>
          <w:spacing w:val="-11"/>
        </w:rPr>
        <w:t xml:space="preserve"> </w:t>
      </w:r>
      <w:r>
        <w:t>в</w:t>
      </w:r>
      <w:r>
        <w:rPr>
          <w:spacing w:val="-11"/>
        </w:rPr>
        <w:t xml:space="preserve"> </w:t>
      </w:r>
      <w:r>
        <w:t>учёбе</w:t>
      </w:r>
      <w:r>
        <w:rPr>
          <w:spacing w:val="-13"/>
        </w:rPr>
        <w:t xml:space="preserve"> </w:t>
      </w:r>
      <w:r>
        <w:t>и</w:t>
      </w:r>
      <w:r>
        <w:rPr>
          <w:spacing w:val="-12"/>
        </w:rPr>
        <w:t xml:space="preserve"> </w:t>
      </w:r>
      <w:r>
        <w:t>познавательной</w:t>
      </w:r>
      <w:r>
        <w:rPr>
          <w:spacing w:val="-12"/>
        </w:rPr>
        <w:t xml:space="preserve"> </w:t>
      </w:r>
      <w:r>
        <w:t>деятельности,</w:t>
      </w:r>
      <w:r>
        <w:rPr>
          <w:spacing w:val="-13"/>
        </w:rPr>
        <w:t xml:space="preserve"> </w:t>
      </w:r>
      <w:r>
        <w:t>развивать мотивы и интересы своей познавательной деятельности;</w:t>
      </w:r>
    </w:p>
    <w:p w:rsidR="00F24135" w:rsidRDefault="005E5ACB" w:rsidP="003E4757">
      <w:pPr>
        <w:pStyle w:val="a5"/>
        <w:numPr>
          <w:ilvl w:val="0"/>
          <w:numId w:val="186"/>
        </w:numPr>
        <w:tabs>
          <w:tab w:val="left" w:pos="1260"/>
        </w:tabs>
        <w:spacing w:before="1"/>
        <w:ind w:left="1260" w:hanging="411"/>
        <w:jc w:val="both"/>
        <w:rPr>
          <w:sz w:val="24"/>
        </w:rPr>
      </w:pPr>
      <w:r>
        <w:rPr>
          <w:sz w:val="24"/>
        </w:rPr>
        <w:t>формирования</w:t>
      </w:r>
      <w:r>
        <w:rPr>
          <w:spacing w:val="-5"/>
          <w:sz w:val="24"/>
        </w:rPr>
        <w:t xml:space="preserve"> </w:t>
      </w:r>
      <w:r>
        <w:rPr>
          <w:sz w:val="24"/>
        </w:rPr>
        <w:t>культуры</w:t>
      </w:r>
      <w:r>
        <w:rPr>
          <w:spacing w:val="-1"/>
          <w:sz w:val="24"/>
        </w:rPr>
        <w:t xml:space="preserve"> </w:t>
      </w:r>
      <w:r>
        <w:rPr>
          <w:spacing w:val="-2"/>
          <w:sz w:val="24"/>
        </w:rPr>
        <w:t>здоровья:</w:t>
      </w:r>
    </w:p>
    <w:p w:rsidR="00F24135" w:rsidRDefault="005E5ACB">
      <w:pPr>
        <w:pStyle w:val="a3"/>
        <w:ind w:right="125"/>
      </w:pPr>
      <w: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w:t>
      </w:r>
    </w:p>
    <w:p w:rsidR="00F24135" w:rsidRDefault="005E5ACB" w:rsidP="003E4757">
      <w:pPr>
        <w:pStyle w:val="a5"/>
        <w:numPr>
          <w:ilvl w:val="0"/>
          <w:numId w:val="186"/>
        </w:numPr>
        <w:tabs>
          <w:tab w:val="left" w:pos="1260"/>
        </w:tabs>
        <w:ind w:left="1260" w:hanging="411"/>
        <w:jc w:val="both"/>
        <w:rPr>
          <w:sz w:val="24"/>
        </w:rPr>
      </w:pPr>
      <w:r>
        <w:rPr>
          <w:sz w:val="24"/>
        </w:rPr>
        <w:t>трудового</w:t>
      </w:r>
      <w:r>
        <w:rPr>
          <w:spacing w:val="-2"/>
          <w:sz w:val="24"/>
        </w:rPr>
        <w:t xml:space="preserve"> воспитания:</w:t>
      </w:r>
    </w:p>
    <w:p w:rsidR="00F24135" w:rsidRDefault="005E5ACB">
      <w:pPr>
        <w:pStyle w:val="a3"/>
        <w:ind w:right="126"/>
      </w:pPr>
      <w: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w:t>
      </w:r>
    </w:p>
    <w:p w:rsidR="00F24135" w:rsidRDefault="005E5ACB">
      <w:pPr>
        <w:pStyle w:val="a3"/>
        <w:ind w:left="849" w:firstLine="0"/>
      </w:pPr>
      <w:r>
        <w:t>информатики</w:t>
      </w:r>
      <w:r>
        <w:rPr>
          <w:spacing w:val="-5"/>
        </w:rPr>
        <w:t xml:space="preserve"> </w:t>
      </w:r>
      <w:r>
        <w:t>и</w:t>
      </w:r>
      <w:r>
        <w:rPr>
          <w:spacing w:val="-3"/>
        </w:rPr>
        <w:t xml:space="preserve"> </w:t>
      </w:r>
      <w:r>
        <w:t>научно-технического</w:t>
      </w:r>
      <w:r>
        <w:rPr>
          <w:spacing w:val="-4"/>
        </w:rPr>
        <w:t xml:space="preserve"> </w:t>
      </w:r>
      <w:r>
        <w:rPr>
          <w:spacing w:val="-2"/>
        </w:rPr>
        <w:t>прогресса;</w:t>
      </w:r>
    </w:p>
    <w:p w:rsidR="00F24135" w:rsidRDefault="005E5ACB">
      <w:pPr>
        <w:pStyle w:val="a3"/>
        <w:ind w:right="130"/>
      </w:pPr>
      <w: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24135" w:rsidRDefault="005E5ACB" w:rsidP="003E4757">
      <w:pPr>
        <w:pStyle w:val="a5"/>
        <w:numPr>
          <w:ilvl w:val="0"/>
          <w:numId w:val="186"/>
        </w:numPr>
        <w:tabs>
          <w:tab w:val="left" w:pos="1284"/>
        </w:tabs>
        <w:ind w:left="1284" w:hanging="435"/>
        <w:jc w:val="both"/>
        <w:rPr>
          <w:sz w:val="24"/>
        </w:rPr>
      </w:pPr>
      <w:r>
        <w:rPr>
          <w:sz w:val="24"/>
        </w:rPr>
        <w:t xml:space="preserve">экологического </w:t>
      </w:r>
      <w:r>
        <w:rPr>
          <w:spacing w:val="-2"/>
          <w:sz w:val="24"/>
        </w:rPr>
        <w:t>воспитания:</w:t>
      </w:r>
    </w:p>
    <w:p w:rsidR="00F24135" w:rsidRDefault="005E5ACB">
      <w:pPr>
        <w:pStyle w:val="a3"/>
        <w:ind w:right="129"/>
      </w:pPr>
      <w:r>
        <w:t>осознание глобального</w:t>
      </w:r>
      <w:r>
        <w:rPr>
          <w:spacing w:val="-2"/>
        </w:rPr>
        <w:t xml:space="preserve"> </w:t>
      </w:r>
      <w:r>
        <w:t>характера</w:t>
      </w:r>
      <w:r>
        <w:rPr>
          <w:spacing w:val="-1"/>
        </w:rPr>
        <w:t xml:space="preserve"> </w:t>
      </w:r>
      <w:r>
        <w:t>экологических проблем</w:t>
      </w:r>
      <w:r>
        <w:rPr>
          <w:spacing w:val="-4"/>
        </w:rPr>
        <w:t xml:space="preserve"> </w:t>
      </w:r>
      <w:r>
        <w:t>и путей их решения,</w:t>
      </w:r>
      <w:r>
        <w:rPr>
          <w:spacing w:val="-1"/>
        </w:rPr>
        <w:t xml:space="preserve"> </w:t>
      </w:r>
      <w:r>
        <w:t>в</w:t>
      </w:r>
      <w:r>
        <w:rPr>
          <w:spacing w:val="-2"/>
        </w:rPr>
        <w:t xml:space="preserve"> </w:t>
      </w:r>
      <w:r>
        <w:t>том</w:t>
      </w:r>
      <w:r>
        <w:rPr>
          <w:spacing w:val="-1"/>
        </w:rPr>
        <w:t xml:space="preserve"> </w:t>
      </w:r>
      <w:r>
        <w:t>числе с учётом возможностей информационных и коммуникационных технологий;</w:t>
      </w:r>
    </w:p>
    <w:p w:rsidR="00F24135" w:rsidRDefault="005E5ACB" w:rsidP="003E4757">
      <w:pPr>
        <w:pStyle w:val="a5"/>
        <w:numPr>
          <w:ilvl w:val="0"/>
          <w:numId w:val="186"/>
        </w:numPr>
        <w:tabs>
          <w:tab w:val="left" w:pos="1379"/>
          <w:tab w:val="left" w:pos="3316"/>
          <w:tab w:val="left" w:pos="4936"/>
          <w:tab w:val="left" w:pos="5951"/>
          <w:tab w:val="left" w:pos="7283"/>
          <w:tab w:val="left" w:pos="8845"/>
        </w:tabs>
        <w:ind w:left="141" w:right="124" w:firstLine="708"/>
        <w:jc w:val="right"/>
        <w:rPr>
          <w:sz w:val="24"/>
        </w:rPr>
      </w:pPr>
      <w:r>
        <w:rPr>
          <w:sz w:val="24"/>
        </w:rPr>
        <w:t>адаптации обучающегося</w:t>
      </w:r>
      <w:r>
        <w:rPr>
          <w:spacing w:val="-7"/>
          <w:sz w:val="24"/>
        </w:rPr>
        <w:t xml:space="preserve"> </w:t>
      </w:r>
      <w:r>
        <w:rPr>
          <w:sz w:val="24"/>
        </w:rPr>
        <w:t>к</w:t>
      </w:r>
      <w:r>
        <w:rPr>
          <w:spacing w:val="-2"/>
          <w:sz w:val="24"/>
        </w:rPr>
        <w:t xml:space="preserve"> </w:t>
      </w:r>
      <w:r>
        <w:rPr>
          <w:sz w:val="24"/>
        </w:rPr>
        <w:t>изменяющимся</w:t>
      </w:r>
      <w:r>
        <w:rPr>
          <w:spacing w:val="-4"/>
          <w:sz w:val="24"/>
        </w:rPr>
        <w:t xml:space="preserve"> </w:t>
      </w:r>
      <w:r>
        <w:rPr>
          <w:sz w:val="24"/>
        </w:rPr>
        <w:t>условиям</w:t>
      </w:r>
      <w:r>
        <w:rPr>
          <w:spacing w:val="-6"/>
          <w:sz w:val="24"/>
        </w:rPr>
        <w:t xml:space="preserve"> </w:t>
      </w:r>
      <w:r>
        <w:rPr>
          <w:sz w:val="24"/>
        </w:rPr>
        <w:t>социальной</w:t>
      </w:r>
      <w:r>
        <w:rPr>
          <w:spacing w:val="-4"/>
          <w:sz w:val="24"/>
        </w:rPr>
        <w:t xml:space="preserve"> </w:t>
      </w:r>
      <w:r>
        <w:rPr>
          <w:sz w:val="24"/>
        </w:rPr>
        <w:t>и</w:t>
      </w:r>
      <w:r>
        <w:rPr>
          <w:spacing w:val="-5"/>
          <w:sz w:val="24"/>
        </w:rPr>
        <w:t xml:space="preserve"> </w:t>
      </w:r>
      <w:r>
        <w:rPr>
          <w:sz w:val="24"/>
        </w:rPr>
        <w:t>природной</w:t>
      </w:r>
      <w:r>
        <w:rPr>
          <w:spacing w:val="-3"/>
          <w:sz w:val="24"/>
        </w:rPr>
        <w:t xml:space="preserve"> </w:t>
      </w:r>
      <w:r>
        <w:rPr>
          <w:sz w:val="24"/>
        </w:rPr>
        <w:t xml:space="preserve">среды: </w:t>
      </w:r>
      <w:r>
        <w:rPr>
          <w:spacing w:val="-2"/>
          <w:sz w:val="24"/>
        </w:rPr>
        <w:t>освоение</w:t>
      </w:r>
      <w:r>
        <w:rPr>
          <w:sz w:val="24"/>
        </w:rPr>
        <w:tab/>
      </w:r>
      <w:r>
        <w:rPr>
          <w:spacing w:val="-37"/>
          <w:sz w:val="24"/>
        </w:rPr>
        <w:t xml:space="preserve"> </w:t>
      </w:r>
      <w:r>
        <w:rPr>
          <w:sz w:val="24"/>
        </w:rPr>
        <w:t>обучающимися</w:t>
      </w:r>
      <w:r>
        <w:rPr>
          <w:sz w:val="24"/>
        </w:rPr>
        <w:tab/>
      </w:r>
      <w:r>
        <w:rPr>
          <w:spacing w:val="-2"/>
          <w:sz w:val="24"/>
        </w:rPr>
        <w:t>социального</w:t>
      </w:r>
      <w:r>
        <w:rPr>
          <w:sz w:val="24"/>
        </w:rPr>
        <w:tab/>
      </w:r>
      <w:r>
        <w:rPr>
          <w:spacing w:val="-2"/>
          <w:sz w:val="24"/>
        </w:rPr>
        <w:t>опыта,</w:t>
      </w:r>
      <w:r>
        <w:rPr>
          <w:sz w:val="24"/>
        </w:rPr>
        <w:tab/>
      </w:r>
      <w:r>
        <w:rPr>
          <w:spacing w:val="-2"/>
          <w:sz w:val="24"/>
        </w:rPr>
        <w:t>основных</w:t>
      </w:r>
      <w:r>
        <w:rPr>
          <w:sz w:val="24"/>
        </w:rPr>
        <w:tab/>
      </w:r>
      <w:r>
        <w:rPr>
          <w:spacing w:val="-2"/>
          <w:sz w:val="24"/>
        </w:rPr>
        <w:t>социальных</w:t>
      </w:r>
      <w:r>
        <w:rPr>
          <w:sz w:val="24"/>
        </w:rPr>
        <w:tab/>
      </w:r>
      <w:r>
        <w:rPr>
          <w:spacing w:val="-2"/>
          <w:sz w:val="24"/>
        </w:rPr>
        <w:t xml:space="preserve">ролей, </w:t>
      </w:r>
      <w:r>
        <w:rPr>
          <w:sz w:val="24"/>
        </w:rPr>
        <w:t>соответствующих</w:t>
      </w:r>
      <w:r>
        <w:rPr>
          <w:spacing w:val="-12"/>
          <w:sz w:val="24"/>
        </w:rPr>
        <w:t xml:space="preserve"> </w:t>
      </w:r>
      <w:r>
        <w:rPr>
          <w:sz w:val="24"/>
        </w:rPr>
        <w:t>ведущей</w:t>
      </w:r>
      <w:r>
        <w:rPr>
          <w:spacing w:val="-13"/>
          <w:sz w:val="24"/>
        </w:rPr>
        <w:t xml:space="preserve"> </w:t>
      </w:r>
      <w:r>
        <w:rPr>
          <w:sz w:val="24"/>
        </w:rPr>
        <w:t>деятельности</w:t>
      </w:r>
      <w:r>
        <w:rPr>
          <w:spacing w:val="-12"/>
          <w:sz w:val="24"/>
        </w:rPr>
        <w:t xml:space="preserve"> </w:t>
      </w:r>
      <w:r>
        <w:rPr>
          <w:sz w:val="24"/>
        </w:rPr>
        <w:t>возраста,</w:t>
      </w:r>
      <w:r>
        <w:rPr>
          <w:spacing w:val="-15"/>
          <w:sz w:val="24"/>
        </w:rPr>
        <w:t xml:space="preserve"> </w:t>
      </w:r>
      <w:r>
        <w:rPr>
          <w:sz w:val="24"/>
        </w:rPr>
        <w:t>норм</w:t>
      </w:r>
      <w:r>
        <w:rPr>
          <w:spacing w:val="-13"/>
          <w:sz w:val="24"/>
        </w:rPr>
        <w:t xml:space="preserve"> </w:t>
      </w:r>
      <w:r>
        <w:rPr>
          <w:sz w:val="24"/>
        </w:rPr>
        <w:t>и</w:t>
      </w:r>
      <w:r>
        <w:rPr>
          <w:spacing w:val="-14"/>
          <w:sz w:val="24"/>
        </w:rPr>
        <w:t xml:space="preserve"> </w:t>
      </w:r>
      <w:r>
        <w:rPr>
          <w:sz w:val="24"/>
        </w:rPr>
        <w:t>правил</w:t>
      </w:r>
      <w:r>
        <w:rPr>
          <w:spacing w:val="-12"/>
          <w:sz w:val="24"/>
        </w:rPr>
        <w:t xml:space="preserve"> </w:t>
      </w:r>
      <w:r>
        <w:rPr>
          <w:sz w:val="24"/>
        </w:rPr>
        <w:t>общественного</w:t>
      </w:r>
      <w:r>
        <w:rPr>
          <w:spacing w:val="-12"/>
          <w:sz w:val="24"/>
        </w:rPr>
        <w:t xml:space="preserve"> </w:t>
      </w:r>
      <w:r>
        <w:rPr>
          <w:sz w:val="24"/>
        </w:rPr>
        <w:t>поведения,</w:t>
      </w:r>
      <w:r>
        <w:rPr>
          <w:spacing w:val="-15"/>
          <w:sz w:val="24"/>
        </w:rPr>
        <w:t xml:space="preserve"> </w:t>
      </w:r>
      <w:r>
        <w:rPr>
          <w:sz w:val="24"/>
        </w:rPr>
        <w:t>форм социальной</w:t>
      </w:r>
      <w:r>
        <w:rPr>
          <w:spacing w:val="65"/>
          <w:w w:val="150"/>
          <w:sz w:val="24"/>
        </w:rPr>
        <w:t xml:space="preserve"> </w:t>
      </w:r>
      <w:r>
        <w:rPr>
          <w:sz w:val="24"/>
        </w:rPr>
        <w:t>жизни</w:t>
      </w:r>
      <w:r>
        <w:rPr>
          <w:spacing w:val="64"/>
          <w:w w:val="150"/>
          <w:sz w:val="24"/>
        </w:rPr>
        <w:t xml:space="preserve"> </w:t>
      </w:r>
      <w:r>
        <w:rPr>
          <w:sz w:val="24"/>
        </w:rPr>
        <w:t>в</w:t>
      </w:r>
      <w:r>
        <w:rPr>
          <w:spacing w:val="63"/>
          <w:w w:val="150"/>
          <w:sz w:val="24"/>
        </w:rPr>
        <w:t xml:space="preserve"> </w:t>
      </w:r>
      <w:r>
        <w:rPr>
          <w:sz w:val="24"/>
        </w:rPr>
        <w:t>группах</w:t>
      </w:r>
      <w:r>
        <w:rPr>
          <w:spacing w:val="65"/>
          <w:w w:val="150"/>
          <w:sz w:val="24"/>
        </w:rPr>
        <w:t xml:space="preserve"> </w:t>
      </w:r>
      <w:r>
        <w:rPr>
          <w:sz w:val="24"/>
        </w:rPr>
        <w:t>и</w:t>
      </w:r>
      <w:r>
        <w:rPr>
          <w:spacing w:val="64"/>
          <w:w w:val="150"/>
          <w:sz w:val="24"/>
        </w:rPr>
        <w:t xml:space="preserve"> </w:t>
      </w:r>
      <w:r>
        <w:rPr>
          <w:sz w:val="24"/>
        </w:rPr>
        <w:t>сообществах,</w:t>
      </w:r>
      <w:r>
        <w:rPr>
          <w:spacing w:val="64"/>
          <w:w w:val="150"/>
          <w:sz w:val="24"/>
        </w:rPr>
        <w:t xml:space="preserve"> </w:t>
      </w:r>
      <w:r>
        <w:rPr>
          <w:sz w:val="24"/>
        </w:rPr>
        <w:t>в</w:t>
      </w:r>
      <w:r>
        <w:rPr>
          <w:spacing w:val="63"/>
          <w:w w:val="150"/>
          <w:sz w:val="24"/>
        </w:rPr>
        <w:t xml:space="preserve"> </w:t>
      </w:r>
      <w:r>
        <w:rPr>
          <w:sz w:val="24"/>
        </w:rPr>
        <w:t>том</w:t>
      </w:r>
      <w:r>
        <w:rPr>
          <w:spacing w:val="62"/>
          <w:w w:val="150"/>
          <w:sz w:val="24"/>
        </w:rPr>
        <w:t xml:space="preserve"> </w:t>
      </w:r>
      <w:r>
        <w:rPr>
          <w:sz w:val="24"/>
        </w:rPr>
        <w:t>числе</w:t>
      </w:r>
      <w:r>
        <w:rPr>
          <w:spacing w:val="63"/>
          <w:w w:val="150"/>
          <w:sz w:val="24"/>
        </w:rPr>
        <w:t xml:space="preserve"> </w:t>
      </w:r>
      <w:r>
        <w:rPr>
          <w:sz w:val="24"/>
        </w:rPr>
        <w:t>существующих</w:t>
      </w:r>
      <w:r>
        <w:rPr>
          <w:spacing w:val="66"/>
          <w:w w:val="150"/>
          <w:sz w:val="24"/>
        </w:rPr>
        <w:t xml:space="preserve"> </w:t>
      </w:r>
      <w:r>
        <w:rPr>
          <w:sz w:val="24"/>
        </w:rPr>
        <w:t>в</w:t>
      </w:r>
      <w:r>
        <w:rPr>
          <w:spacing w:val="64"/>
          <w:w w:val="150"/>
          <w:sz w:val="24"/>
        </w:rPr>
        <w:t xml:space="preserve"> </w:t>
      </w:r>
      <w:r>
        <w:rPr>
          <w:spacing w:val="-2"/>
          <w:sz w:val="24"/>
        </w:rPr>
        <w:t>виртуальном</w:t>
      </w:r>
    </w:p>
    <w:p w:rsidR="00F24135" w:rsidRDefault="005E5ACB">
      <w:pPr>
        <w:pStyle w:val="a3"/>
        <w:spacing w:before="1"/>
        <w:ind w:firstLine="0"/>
        <w:jc w:val="left"/>
      </w:pPr>
      <w:r>
        <w:rPr>
          <w:spacing w:val="-2"/>
        </w:rPr>
        <w:t>пространстве.</w:t>
      </w:r>
    </w:p>
    <w:p w:rsidR="00F24135" w:rsidRDefault="005E5ACB">
      <w:pPr>
        <w:pStyle w:val="a3"/>
        <w:ind w:right="127"/>
      </w:pPr>
      <w:r>
        <w:t>Метапредметные результаты освоения программы по информатике отражают овладение универсальными</w:t>
      </w:r>
      <w:r>
        <w:rPr>
          <w:spacing w:val="-1"/>
        </w:rPr>
        <w:t xml:space="preserve"> </w:t>
      </w:r>
      <w:r>
        <w:t>учебными</w:t>
      </w:r>
      <w:r>
        <w:rPr>
          <w:spacing w:val="-3"/>
        </w:rPr>
        <w:t xml:space="preserve"> </w:t>
      </w:r>
      <w:r>
        <w:t>действиями</w:t>
      </w:r>
      <w:r>
        <w:rPr>
          <w:spacing w:val="-1"/>
        </w:rPr>
        <w:t xml:space="preserve"> </w:t>
      </w:r>
      <w:r>
        <w:t>-</w:t>
      </w:r>
      <w:r>
        <w:rPr>
          <w:spacing w:val="-4"/>
        </w:rPr>
        <w:t xml:space="preserve"> </w:t>
      </w:r>
      <w:r>
        <w:t>познавательными,</w:t>
      </w:r>
      <w:r>
        <w:rPr>
          <w:spacing w:val="-3"/>
        </w:rPr>
        <w:t xml:space="preserve"> </w:t>
      </w:r>
      <w:r>
        <w:t>коммуникативными,</w:t>
      </w:r>
      <w:r>
        <w:rPr>
          <w:spacing w:val="-3"/>
        </w:rPr>
        <w:t xml:space="preserve"> </w:t>
      </w:r>
      <w:r>
        <w:t>регулятивными.</w:t>
      </w:r>
    </w:p>
    <w:p w:rsidR="00F24135" w:rsidRDefault="005E5ACB">
      <w:pPr>
        <w:pStyle w:val="a3"/>
        <w:ind w:left="849" w:firstLine="0"/>
      </w:pPr>
      <w:r>
        <w:t>Овладение</w:t>
      </w:r>
      <w:r>
        <w:rPr>
          <w:spacing w:val="-7"/>
        </w:rPr>
        <w:t xml:space="preserve"> </w:t>
      </w:r>
      <w:r>
        <w:t>универсальными</w:t>
      </w:r>
      <w:r>
        <w:rPr>
          <w:spacing w:val="-7"/>
        </w:rPr>
        <w:t xml:space="preserve"> </w:t>
      </w:r>
      <w:r>
        <w:t>учебными</w:t>
      </w:r>
      <w:r>
        <w:rPr>
          <w:spacing w:val="-10"/>
        </w:rPr>
        <w:t xml:space="preserve"> </w:t>
      </w:r>
      <w:r>
        <w:t>познавательными</w:t>
      </w:r>
      <w:r>
        <w:rPr>
          <w:spacing w:val="-7"/>
        </w:rPr>
        <w:t xml:space="preserve"> </w:t>
      </w:r>
      <w:r>
        <w:rPr>
          <w:spacing w:val="-2"/>
        </w:rPr>
        <w:t>действиями:</w:t>
      </w:r>
    </w:p>
    <w:p w:rsidR="00F24135" w:rsidRDefault="005E5ACB" w:rsidP="003E4757">
      <w:pPr>
        <w:pStyle w:val="a5"/>
        <w:numPr>
          <w:ilvl w:val="0"/>
          <w:numId w:val="185"/>
        </w:numPr>
        <w:tabs>
          <w:tab w:val="left" w:pos="1265"/>
        </w:tabs>
        <w:spacing w:before="1" w:line="318" w:lineRule="exact"/>
        <w:ind w:left="1265" w:hanging="416"/>
        <w:jc w:val="both"/>
        <w:rPr>
          <w:sz w:val="24"/>
        </w:rPr>
      </w:pPr>
      <w:r>
        <w:rPr>
          <w:sz w:val="24"/>
        </w:rPr>
        <w:t>базовые</w:t>
      </w:r>
      <w:r>
        <w:rPr>
          <w:spacing w:val="-3"/>
          <w:sz w:val="24"/>
        </w:rPr>
        <w:t xml:space="preserve"> </w:t>
      </w:r>
      <w:r>
        <w:rPr>
          <w:sz w:val="24"/>
        </w:rPr>
        <w:t>логические</w:t>
      </w:r>
      <w:r>
        <w:rPr>
          <w:spacing w:val="-3"/>
          <w:sz w:val="24"/>
        </w:rPr>
        <w:t xml:space="preserve"> </w:t>
      </w:r>
      <w:r>
        <w:rPr>
          <w:spacing w:val="-2"/>
          <w:sz w:val="24"/>
        </w:rPr>
        <w:t>действия:</w:t>
      </w:r>
    </w:p>
    <w:p w:rsidR="00F24135" w:rsidRDefault="005E5ACB">
      <w:pPr>
        <w:pStyle w:val="a3"/>
        <w:ind w:right="125"/>
      </w:pPr>
      <w: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логические рассуждения, проводить умозаключения (индуктивные, дедуктивные и по аналогии) и выводы;</w:t>
      </w:r>
    </w:p>
    <w:p w:rsidR="00F24135" w:rsidRDefault="005E5ACB">
      <w:pPr>
        <w:pStyle w:val="a3"/>
        <w:ind w:right="133"/>
      </w:pPr>
      <w:r>
        <w:t>умение создавать, применять и преобразовывать знаки и символы, модели и схемы для решения учебных и познавательных задач;</w:t>
      </w:r>
    </w:p>
    <w:p w:rsidR="00F24135" w:rsidRDefault="005E5ACB">
      <w:pPr>
        <w:pStyle w:val="a3"/>
        <w:ind w:right="129"/>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F24135" w:rsidRDefault="005E5ACB" w:rsidP="003E4757">
      <w:pPr>
        <w:pStyle w:val="a5"/>
        <w:numPr>
          <w:ilvl w:val="0"/>
          <w:numId w:val="185"/>
        </w:numPr>
        <w:tabs>
          <w:tab w:val="left" w:pos="1294"/>
        </w:tabs>
        <w:spacing w:line="318" w:lineRule="exact"/>
        <w:ind w:left="1294" w:hanging="445"/>
        <w:jc w:val="both"/>
        <w:rPr>
          <w:sz w:val="24"/>
        </w:rPr>
      </w:pPr>
      <w:r>
        <w:rPr>
          <w:sz w:val="24"/>
        </w:rPr>
        <w:t>базовые</w:t>
      </w:r>
      <w:r>
        <w:rPr>
          <w:spacing w:val="-3"/>
          <w:sz w:val="24"/>
        </w:rPr>
        <w:t xml:space="preserve"> </w:t>
      </w:r>
      <w:r>
        <w:rPr>
          <w:sz w:val="24"/>
        </w:rPr>
        <w:t>исследовательские</w:t>
      </w:r>
      <w:r>
        <w:rPr>
          <w:spacing w:val="-2"/>
          <w:sz w:val="24"/>
        </w:rPr>
        <w:t xml:space="preserve"> действия:</w:t>
      </w:r>
    </w:p>
    <w:p w:rsidR="00F24135" w:rsidRDefault="005E5ACB">
      <w:pPr>
        <w:pStyle w:val="a3"/>
        <w:tabs>
          <w:tab w:val="left" w:pos="2646"/>
          <w:tab w:val="left" w:pos="3786"/>
          <w:tab w:val="left" w:pos="5471"/>
          <w:tab w:val="left" w:pos="6397"/>
          <w:tab w:val="left" w:pos="7271"/>
          <w:tab w:val="left" w:pos="8485"/>
          <w:tab w:val="left" w:pos="8824"/>
        </w:tabs>
        <w:ind w:right="129"/>
        <w:jc w:val="left"/>
      </w:pPr>
      <w:r>
        <w:rPr>
          <w:spacing w:val="-2"/>
        </w:rPr>
        <w:t>формулировать</w:t>
      </w:r>
      <w:r>
        <w:tab/>
      </w:r>
      <w:r>
        <w:rPr>
          <w:spacing w:val="-2"/>
        </w:rPr>
        <w:t>вопросы,</w:t>
      </w:r>
      <w:r>
        <w:tab/>
      </w:r>
      <w:r>
        <w:rPr>
          <w:spacing w:val="-2"/>
        </w:rPr>
        <w:t>фиксирующие</w:t>
      </w:r>
      <w:r>
        <w:tab/>
      </w:r>
      <w:r>
        <w:rPr>
          <w:spacing w:val="-2"/>
        </w:rPr>
        <w:t>разрыв</w:t>
      </w:r>
      <w:r>
        <w:tab/>
      </w:r>
      <w:r>
        <w:rPr>
          <w:spacing w:val="-2"/>
        </w:rPr>
        <w:t>между</w:t>
      </w:r>
      <w:r>
        <w:tab/>
      </w:r>
      <w:r>
        <w:rPr>
          <w:spacing w:val="-2"/>
        </w:rPr>
        <w:t>реальным</w:t>
      </w:r>
      <w:r>
        <w:tab/>
      </w:r>
      <w:r>
        <w:rPr>
          <w:spacing w:val="-10"/>
        </w:rPr>
        <w:t>и</w:t>
      </w:r>
      <w:r>
        <w:tab/>
      </w:r>
      <w:r>
        <w:rPr>
          <w:spacing w:val="-2"/>
        </w:rPr>
        <w:t xml:space="preserve">желательным </w:t>
      </w:r>
      <w:r>
        <w:t>состоянием ситуации, объекта, и самостоятельно устанавливать искомое и данное;</w:t>
      </w:r>
    </w:p>
    <w:p w:rsidR="00F24135" w:rsidRDefault="005E5ACB">
      <w:pPr>
        <w:pStyle w:val="a3"/>
        <w:tabs>
          <w:tab w:val="left" w:pos="2111"/>
          <w:tab w:val="left" w:pos="2560"/>
          <w:tab w:val="left" w:pos="4261"/>
          <w:tab w:val="left" w:pos="4605"/>
          <w:tab w:val="left" w:pos="6304"/>
          <w:tab w:val="left" w:pos="7926"/>
          <w:tab w:val="left" w:pos="9409"/>
          <w:tab w:val="left" w:pos="9738"/>
        </w:tabs>
        <w:ind w:right="127"/>
        <w:jc w:val="left"/>
      </w:pPr>
      <w:r>
        <w:rPr>
          <w:spacing w:val="-2"/>
        </w:rPr>
        <w:t>оценивать</w:t>
      </w:r>
      <w:r>
        <w:tab/>
      </w:r>
      <w:r>
        <w:rPr>
          <w:spacing w:val="-6"/>
        </w:rPr>
        <w:t>на</w:t>
      </w:r>
      <w:r>
        <w:tab/>
      </w:r>
      <w:r>
        <w:rPr>
          <w:spacing w:val="-2"/>
        </w:rPr>
        <w:t>применимость</w:t>
      </w:r>
      <w:r>
        <w:tab/>
      </w:r>
      <w:r>
        <w:rPr>
          <w:spacing w:val="-10"/>
        </w:rPr>
        <w:t>и</w:t>
      </w:r>
      <w:r>
        <w:tab/>
      </w:r>
      <w:r>
        <w:rPr>
          <w:spacing w:val="-2"/>
        </w:rPr>
        <w:t>достоверность</w:t>
      </w:r>
      <w:r>
        <w:tab/>
      </w:r>
      <w:r>
        <w:rPr>
          <w:spacing w:val="-2"/>
        </w:rPr>
        <w:t>информацию,</w:t>
      </w:r>
      <w:r>
        <w:tab/>
      </w:r>
      <w:r>
        <w:rPr>
          <w:spacing w:val="-2"/>
        </w:rPr>
        <w:t>полученную</w:t>
      </w:r>
      <w:r>
        <w:tab/>
      </w:r>
      <w:r>
        <w:rPr>
          <w:spacing w:val="-10"/>
        </w:rPr>
        <w:t>в</w:t>
      </w:r>
      <w:r>
        <w:tab/>
      </w:r>
      <w:r>
        <w:rPr>
          <w:spacing w:val="-4"/>
        </w:rPr>
        <w:t xml:space="preserve">ходе </w:t>
      </w:r>
      <w:r>
        <w:rPr>
          <w:spacing w:val="-2"/>
        </w:rPr>
        <w:t>исследования;</w:t>
      </w:r>
    </w:p>
    <w:p w:rsidR="00F24135" w:rsidRDefault="005E5ACB">
      <w:pPr>
        <w:pStyle w:val="a3"/>
        <w:ind w:left="849" w:firstLine="0"/>
        <w:jc w:val="left"/>
      </w:pPr>
      <w:r>
        <w:t>прогнозировать</w:t>
      </w:r>
      <w:r>
        <w:rPr>
          <w:spacing w:val="22"/>
        </w:rPr>
        <w:t xml:space="preserve"> </w:t>
      </w:r>
      <w:r>
        <w:t>возможное</w:t>
      </w:r>
      <w:r>
        <w:rPr>
          <w:spacing w:val="21"/>
        </w:rPr>
        <w:t xml:space="preserve"> </w:t>
      </w:r>
      <w:r>
        <w:t>дальнейшее</w:t>
      </w:r>
      <w:r>
        <w:rPr>
          <w:spacing w:val="20"/>
        </w:rPr>
        <w:t xml:space="preserve"> </w:t>
      </w:r>
      <w:r>
        <w:t>развитие</w:t>
      </w:r>
      <w:r>
        <w:rPr>
          <w:spacing w:val="20"/>
        </w:rPr>
        <w:t xml:space="preserve"> </w:t>
      </w:r>
      <w:r>
        <w:t>процессов,</w:t>
      </w:r>
      <w:r>
        <w:rPr>
          <w:spacing w:val="22"/>
        </w:rPr>
        <w:t xml:space="preserve"> </w:t>
      </w:r>
      <w:r>
        <w:t>событий</w:t>
      </w:r>
      <w:r>
        <w:rPr>
          <w:spacing w:val="22"/>
        </w:rPr>
        <w:t xml:space="preserve"> </w:t>
      </w:r>
      <w:r>
        <w:t>и</w:t>
      </w:r>
      <w:r>
        <w:rPr>
          <w:spacing w:val="22"/>
        </w:rPr>
        <w:t xml:space="preserve"> </w:t>
      </w:r>
      <w:r>
        <w:t>их</w:t>
      </w:r>
      <w:r>
        <w:rPr>
          <w:spacing w:val="19"/>
        </w:rPr>
        <w:t xml:space="preserve"> </w:t>
      </w:r>
      <w:r>
        <w:t>последствия</w:t>
      </w:r>
      <w:r>
        <w:rPr>
          <w:spacing w:val="21"/>
        </w:rPr>
        <w:t xml:space="preserve"> </w:t>
      </w:r>
      <w:r>
        <w:rPr>
          <w:spacing w:val="-10"/>
        </w:rPr>
        <w:t>в</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аналогичных или сходных ситуациях, а также выдвигать предположения об их развитии в новых условиях и контекстах.</w:t>
      </w:r>
    </w:p>
    <w:p w:rsidR="00F24135" w:rsidRDefault="005E5ACB" w:rsidP="003E4757">
      <w:pPr>
        <w:pStyle w:val="a5"/>
        <w:numPr>
          <w:ilvl w:val="0"/>
          <w:numId w:val="185"/>
        </w:numPr>
        <w:tabs>
          <w:tab w:val="left" w:pos="1309"/>
        </w:tabs>
        <w:spacing w:before="2" w:line="318" w:lineRule="exact"/>
        <w:ind w:left="1309" w:hanging="460"/>
        <w:rPr>
          <w:sz w:val="24"/>
        </w:rPr>
      </w:pPr>
      <w:r>
        <w:rPr>
          <w:sz w:val="24"/>
        </w:rPr>
        <w:t>работа</w:t>
      </w:r>
      <w:r>
        <w:rPr>
          <w:spacing w:val="-2"/>
          <w:sz w:val="24"/>
        </w:rPr>
        <w:t xml:space="preserve"> </w:t>
      </w:r>
      <w:r>
        <w:rPr>
          <w:sz w:val="24"/>
        </w:rPr>
        <w:t>с</w:t>
      </w:r>
      <w:r>
        <w:rPr>
          <w:spacing w:val="-3"/>
          <w:sz w:val="24"/>
        </w:rPr>
        <w:t xml:space="preserve"> </w:t>
      </w:r>
      <w:r>
        <w:rPr>
          <w:spacing w:val="-2"/>
          <w:sz w:val="24"/>
        </w:rPr>
        <w:t>информацией:</w:t>
      </w:r>
    </w:p>
    <w:p w:rsidR="00F24135" w:rsidRDefault="005E5ACB">
      <w:pPr>
        <w:pStyle w:val="a3"/>
        <w:ind w:left="849" w:firstLine="0"/>
        <w:jc w:val="left"/>
      </w:pPr>
      <w:r>
        <w:t>выявлять дефицит информации, данных, необходимых для решения поставленной задачи; применять</w:t>
      </w:r>
      <w:r>
        <w:rPr>
          <w:spacing w:val="22"/>
        </w:rPr>
        <w:t xml:space="preserve"> </w:t>
      </w:r>
      <w:r>
        <w:t>различные методы, инструменты</w:t>
      </w:r>
      <w:r>
        <w:rPr>
          <w:spacing w:val="23"/>
        </w:rPr>
        <w:t xml:space="preserve"> </w:t>
      </w:r>
      <w:r>
        <w:t>и</w:t>
      </w:r>
      <w:r>
        <w:rPr>
          <w:spacing w:val="19"/>
        </w:rPr>
        <w:t xml:space="preserve"> </w:t>
      </w:r>
      <w:r>
        <w:t>запросы при</w:t>
      </w:r>
      <w:r>
        <w:rPr>
          <w:spacing w:val="22"/>
        </w:rPr>
        <w:t xml:space="preserve"> </w:t>
      </w:r>
      <w:r>
        <w:t>поиске</w:t>
      </w:r>
      <w:r>
        <w:rPr>
          <w:spacing w:val="19"/>
        </w:rPr>
        <w:t xml:space="preserve"> </w:t>
      </w:r>
      <w:r>
        <w:t>и</w:t>
      </w:r>
      <w:r>
        <w:rPr>
          <w:spacing w:val="19"/>
        </w:rPr>
        <w:t xml:space="preserve"> </w:t>
      </w:r>
      <w:r>
        <w:t>отборе информации</w:t>
      </w:r>
    </w:p>
    <w:p w:rsidR="00F24135" w:rsidRDefault="005E5ACB">
      <w:pPr>
        <w:pStyle w:val="a3"/>
        <w:ind w:left="849" w:hanging="708"/>
        <w:jc w:val="left"/>
      </w:pPr>
      <w:r>
        <w:t>или данных из источников с учётом предложенной учебной задачи и заданных критериев; выбирать, анализировать, систематизировать и интерпретировать информацию различных</w:t>
      </w:r>
    </w:p>
    <w:p w:rsidR="00F24135" w:rsidRDefault="005E5ACB">
      <w:pPr>
        <w:pStyle w:val="a3"/>
        <w:ind w:firstLine="0"/>
        <w:jc w:val="left"/>
      </w:pPr>
      <w:r>
        <w:t>видов</w:t>
      </w:r>
      <w:r>
        <w:rPr>
          <w:spacing w:val="-2"/>
        </w:rPr>
        <w:t xml:space="preserve"> </w:t>
      </w:r>
      <w:r>
        <w:t>и форм</w:t>
      </w:r>
      <w:r>
        <w:rPr>
          <w:spacing w:val="-2"/>
        </w:rPr>
        <w:t xml:space="preserve"> представления;</w:t>
      </w:r>
    </w:p>
    <w:p w:rsidR="00F24135" w:rsidRDefault="005E5ACB">
      <w:pPr>
        <w:pStyle w:val="a3"/>
        <w:ind w:right="125"/>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F24135" w:rsidRDefault="005E5ACB">
      <w:pPr>
        <w:pStyle w:val="a3"/>
        <w:ind w:right="133"/>
      </w:pPr>
      <w:r>
        <w:t>оценивать надёжность информации по критериям, предложенным учителем или сформулированным самостоятельно;</w:t>
      </w:r>
    </w:p>
    <w:p w:rsidR="00F24135" w:rsidRDefault="005E5ACB">
      <w:pPr>
        <w:pStyle w:val="a3"/>
        <w:ind w:left="849" w:firstLine="0"/>
      </w:pPr>
      <w:r>
        <w:t>эффективно</w:t>
      </w:r>
      <w:r>
        <w:rPr>
          <w:spacing w:val="-3"/>
        </w:rPr>
        <w:t xml:space="preserve"> </w:t>
      </w:r>
      <w:r>
        <w:t>запоминать</w:t>
      </w:r>
      <w:r>
        <w:rPr>
          <w:spacing w:val="-4"/>
        </w:rPr>
        <w:t xml:space="preserve"> </w:t>
      </w:r>
      <w:r>
        <w:t>и</w:t>
      </w:r>
      <w:r>
        <w:rPr>
          <w:spacing w:val="-2"/>
        </w:rPr>
        <w:t xml:space="preserve"> </w:t>
      </w:r>
      <w:r>
        <w:t>систематизировать</w:t>
      </w:r>
      <w:r>
        <w:rPr>
          <w:spacing w:val="-5"/>
        </w:rPr>
        <w:t xml:space="preserve"> </w:t>
      </w:r>
      <w:r>
        <w:rPr>
          <w:spacing w:val="-2"/>
        </w:rPr>
        <w:t>информацию.</w:t>
      </w:r>
    </w:p>
    <w:p w:rsidR="00F24135" w:rsidRDefault="005E5ACB">
      <w:pPr>
        <w:pStyle w:val="a3"/>
        <w:ind w:left="849" w:firstLine="0"/>
      </w:pPr>
      <w:r>
        <w:t>Овладение</w:t>
      </w:r>
      <w:r>
        <w:rPr>
          <w:spacing w:val="-9"/>
        </w:rPr>
        <w:t xml:space="preserve"> </w:t>
      </w:r>
      <w:r>
        <w:t>универсальными</w:t>
      </w:r>
      <w:r>
        <w:rPr>
          <w:spacing w:val="-7"/>
        </w:rPr>
        <w:t xml:space="preserve"> </w:t>
      </w:r>
      <w:r>
        <w:t>учебными</w:t>
      </w:r>
      <w:r>
        <w:rPr>
          <w:spacing w:val="-11"/>
        </w:rPr>
        <w:t xml:space="preserve"> </w:t>
      </w:r>
      <w:r>
        <w:t>коммуникативными</w:t>
      </w:r>
      <w:r>
        <w:rPr>
          <w:spacing w:val="-9"/>
        </w:rPr>
        <w:t xml:space="preserve"> </w:t>
      </w:r>
      <w:r>
        <w:rPr>
          <w:spacing w:val="-2"/>
        </w:rPr>
        <w:t>действиями:</w:t>
      </w:r>
    </w:p>
    <w:p w:rsidR="00F24135" w:rsidRDefault="005E5ACB" w:rsidP="003E4757">
      <w:pPr>
        <w:pStyle w:val="a5"/>
        <w:numPr>
          <w:ilvl w:val="0"/>
          <w:numId w:val="184"/>
        </w:numPr>
        <w:tabs>
          <w:tab w:val="left" w:pos="1284"/>
        </w:tabs>
        <w:spacing w:line="316" w:lineRule="exact"/>
        <w:ind w:left="1284" w:hanging="435"/>
        <w:jc w:val="both"/>
        <w:rPr>
          <w:sz w:val="24"/>
        </w:rPr>
      </w:pPr>
      <w:r>
        <w:rPr>
          <w:spacing w:val="-2"/>
          <w:sz w:val="24"/>
        </w:rPr>
        <w:t>общение:</w:t>
      </w:r>
    </w:p>
    <w:p w:rsidR="00F24135" w:rsidRDefault="005E5ACB">
      <w:pPr>
        <w:pStyle w:val="a3"/>
        <w:ind w:right="127"/>
      </w:pPr>
      <w:r>
        <w:t>сопоставлять свои суждения с суждениями других участников диалога, обнаруживать различие и сходство позиций;</w:t>
      </w:r>
    </w:p>
    <w:p w:rsidR="00F24135" w:rsidRDefault="005E5ACB">
      <w:pPr>
        <w:pStyle w:val="a3"/>
        <w:ind w:right="129"/>
      </w:pPr>
      <w:r>
        <w:t xml:space="preserve">публично представлять результаты выполненного опыта (эксперимента, исследования, </w:t>
      </w:r>
      <w:r>
        <w:rPr>
          <w:spacing w:val="-2"/>
        </w:rPr>
        <w:t>проекта);</w:t>
      </w:r>
    </w:p>
    <w:p w:rsidR="00F24135" w:rsidRDefault="005E5ACB">
      <w:pPr>
        <w:pStyle w:val="a3"/>
        <w:ind w:right="129"/>
      </w:pPr>
      <w:r>
        <w:t>самостоятельно</w:t>
      </w:r>
      <w:r>
        <w:rPr>
          <w:spacing w:val="-8"/>
        </w:rPr>
        <w:t xml:space="preserve"> </w:t>
      </w:r>
      <w:r>
        <w:t>выбирать</w:t>
      </w:r>
      <w:r>
        <w:rPr>
          <w:spacing w:val="-7"/>
        </w:rPr>
        <w:t xml:space="preserve"> </w:t>
      </w:r>
      <w:r>
        <w:t>формат</w:t>
      </w:r>
      <w:r>
        <w:rPr>
          <w:spacing w:val="-8"/>
        </w:rPr>
        <w:t xml:space="preserve"> </w:t>
      </w:r>
      <w:r>
        <w:t>выступления</w:t>
      </w:r>
      <w:r>
        <w:rPr>
          <w:spacing w:val="-10"/>
        </w:rPr>
        <w:t xml:space="preserve"> </w:t>
      </w:r>
      <w:r>
        <w:t>с</w:t>
      </w:r>
      <w:r>
        <w:rPr>
          <w:spacing w:val="-6"/>
        </w:rPr>
        <w:t xml:space="preserve"> </w:t>
      </w:r>
      <w:r>
        <w:t>учётом</w:t>
      </w:r>
      <w:r>
        <w:rPr>
          <w:spacing w:val="-10"/>
        </w:rPr>
        <w:t xml:space="preserve"> </w:t>
      </w:r>
      <w:r>
        <w:t>задач</w:t>
      </w:r>
      <w:r>
        <w:rPr>
          <w:spacing w:val="-9"/>
        </w:rPr>
        <w:t xml:space="preserve"> </w:t>
      </w:r>
      <w:r>
        <w:t>презентации</w:t>
      </w:r>
      <w:r>
        <w:rPr>
          <w:spacing w:val="-9"/>
        </w:rPr>
        <w:t xml:space="preserve"> </w:t>
      </w:r>
      <w:r>
        <w:t>и</w:t>
      </w:r>
      <w:r>
        <w:rPr>
          <w:spacing w:val="-9"/>
        </w:rPr>
        <w:t xml:space="preserve"> </w:t>
      </w:r>
      <w:r>
        <w:t>особенностей аудитории и в соответствии с ним составлять устные и письменные тексты с использованием иллюстративных материалов.</w:t>
      </w:r>
    </w:p>
    <w:p w:rsidR="00F24135" w:rsidRDefault="005E5ACB" w:rsidP="003E4757">
      <w:pPr>
        <w:pStyle w:val="a5"/>
        <w:numPr>
          <w:ilvl w:val="0"/>
          <w:numId w:val="184"/>
        </w:numPr>
        <w:tabs>
          <w:tab w:val="left" w:pos="1291"/>
        </w:tabs>
        <w:spacing w:line="318" w:lineRule="exact"/>
        <w:ind w:left="1291" w:hanging="442"/>
        <w:jc w:val="both"/>
        <w:rPr>
          <w:sz w:val="24"/>
        </w:rPr>
      </w:pPr>
      <w:r>
        <w:rPr>
          <w:sz w:val="24"/>
        </w:rPr>
        <w:t>совместная</w:t>
      </w:r>
      <w:r>
        <w:rPr>
          <w:spacing w:val="-5"/>
          <w:sz w:val="24"/>
        </w:rPr>
        <w:t xml:space="preserve"> </w:t>
      </w:r>
      <w:r>
        <w:rPr>
          <w:sz w:val="24"/>
        </w:rPr>
        <w:t>деятельность</w:t>
      </w:r>
      <w:r>
        <w:rPr>
          <w:spacing w:val="-2"/>
          <w:sz w:val="24"/>
        </w:rPr>
        <w:t xml:space="preserve"> (сотрудничество):</w:t>
      </w:r>
    </w:p>
    <w:p w:rsidR="00F24135" w:rsidRDefault="005E5ACB">
      <w:pPr>
        <w:pStyle w:val="a3"/>
        <w:ind w:right="130"/>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5"/>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проблемы, в том числе при создании информационного продукта;</w:t>
      </w:r>
    </w:p>
    <w:p w:rsidR="00F24135" w:rsidRDefault="005E5ACB">
      <w:pPr>
        <w:pStyle w:val="a3"/>
        <w:ind w:right="128"/>
      </w:pPr>
      <w:r>
        <w:t>принимать</w:t>
      </w:r>
      <w:r>
        <w:rPr>
          <w:spacing w:val="-5"/>
        </w:rPr>
        <w:t xml:space="preserve"> </w:t>
      </w:r>
      <w:r>
        <w:t>цель</w:t>
      </w:r>
      <w:r>
        <w:rPr>
          <w:spacing w:val="-6"/>
        </w:rPr>
        <w:t xml:space="preserve"> </w:t>
      </w:r>
      <w:r>
        <w:t>совместной</w:t>
      </w:r>
      <w:r>
        <w:rPr>
          <w:spacing w:val="-5"/>
        </w:rPr>
        <w:t xml:space="preserve"> </w:t>
      </w:r>
      <w:r>
        <w:t>информационной</w:t>
      </w:r>
      <w:r>
        <w:rPr>
          <w:spacing w:val="-10"/>
        </w:rPr>
        <w:t xml:space="preserve"> </w:t>
      </w:r>
      <w:r>
        <w:t>деятельности</w:t>
      </w:r>
      <w:r>
        <w:rPr>
          <w:spacing w:val="-5"/>
        </w:rPr>
        <w:t xml:space="preserve"> </w:t>
      </w:r>
      <w:r>
        <w:t>по</w:t>
      </w:r>
      <w:r>
        <w:rPr>
          <w:spacing w:val="-7"/>
        </w:rPr>
        <w:t xml:space="preserve"> </w:t>
      </w:r>
      <w:r>
        <w:t>сбору,</w:t>
      </w:r>
      <w:r>
        <w:rPr>
          <w:spacing w:val="-5"/>
        </w:rPr>
        <w:t xml:space="preserve"> </w:t>
      </w:r>
      <w:r>
        <w:t>обработке,</w:t>
      </w:r>
      <w:r>
        <w:rPr>
          <w:spacing w:val="-8"/>
        </w:rPr>
        <w:t xml:space="preserve"> </w:t>
      </w:r>
      <w:r>
        <w:t>передаче, формализации</w:t>
      </w:r>
      <w:r>
        <w:rPr>
          <w:spacing w:val="-9"/>
        </w:rPr>
        <w:t xml:space="preserve"> </w:t>
      </w:r>
      <w:r>
        <w:t>информации,</w:t>
      </w:r>
      <w:r>
        <w:rPr>
          <w:spacing w:val="-11"/>
        </w:rPr>
        <w:t xml:space="preserve"> </w:t>
      </w:r>
      <w:r>
        <w:t>коллективно</w:t>
      </w:r>
      <w:r>
        <w:rPr>
          <w:spacing w:val="-11"/>
        </w:rPr>
        <w:t xml:space="preserve"> </w:t>
      </w:r>
      <w:r>
        <w:t>строить</w:t>
      </w:r>
      <w:r>
        <w:rPr>
          <w:spacing w:val="-8"/>
        </w:rPr>
        <w:t xml:space="preserve"> </w:t>
      </w:r>
      <w:r>
        <w:t>действия</w:t>
      </w:r>
      <w:r>
        <w:rPr>
          <w:spacing w:val="-10"/>
        </w:rPr>
        <w:t xml:space="preserve"> </w:t>
      </w:r>
      <w:r>
        <w:t>по</w:t>
      </w:r>
      <w:r>
        <w:rPr>
          <w:spacing w:val="-9"/>
        </w:rPr>
        <w:t xml:space="preserve"> </w:t>
      </w:r>
      <w:r>
        <w:t>её</w:t>
      </w:r>
      <w:r>
        <w:rPr>
          <w:spacing w:val="-12"/>
        </w:rPr>
        <w:t xml:space="preserve"> </w:t>
      </w:r>
      <w:r>
        <w:t>достижению:</w:t>
      </w:r>
      <w:r>
        <w:rPr>
          <w:spacing w:val="-10"/>
        </w:rPr>
        <w:t xml:space="preserve"> </w:t>
      </w:r>
      <w:r>
        <w:t>распределять</w:t>
      </w:r>
      <w:r>
        <w:rPr>
          <w:spacing w:val="-11"/>
        </w:rPr>
        <w:t xml:space="preserve"> </w:t>
      </w:r>
      <w:r>
        <w:t>роли, договариваться, обсуждать процесс и результат совместной работы;</w:t>
      </w:r>
    </w:p>
    <w:p w:rsidR="00F24135" w:rsidRDefault="005E5ACB">
      <w:pPr>
        <w:pStyle w:val="a3"/>
        <w:ind w:right="125"/>
      </w:pPr>
      <w: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F24135" w:rsidRDefault="005E5ACB">
      <w:pPr>
        <w:pStyle w:val="a3"/>
        <w:ind w:right="125"/>
      </w:pPr>
      <w: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F24135" w:rsidRDefault="005E5ACB">
      <w:pPr>
        <w:pStyle w:val="a3"/>
        <w:ind w:right="123"/>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24135" w:rsidRDefault="005E5ACB">
      <w:pPr>
        <w:pStyle w:val="a3"/>
        <w:ind w:left="849" w:firstLine="0"/>
      </w:pPr>
      <w:r>
        <w:t>Овладение</w:t>
      </w:r>
      <w:r>
        <w:rPr>
          <w:spacing w:val="-6"/>
        </w:rPr>
        <w:t xml:space="preserve"> </w:t>
      </w:r>
      <w:r>
        <w:t>универсальными</w:t>
      </w:r>
      <w:r>
        <w:rPr>
          <w:spacing w:val="-6"/>
        </w:rPr>
        <w:t xml:space="preserve"> </w:t>
      </w:r>
      <w:r>
        <w:t>учебными</w:t>
      </w:r>
      <w:r>
        <w:rPr>
          <w:spacing w:val="-9"/>
        </w:rPr>
        <w:t xml:space="preserve"> </w:t>
      </w:r>
      <w:r>
        <w:t>регулятивными</w:t>
      </w:r>
      <w:r>
        <w:rPr>
          <w:spacing w:val="-3"/>
        </w:rPr>
        <w:t xml:space="preserve"> </w:t>
      </w:r>
      <w:r>
        <w:rPr>
          <w:spacing w:val="-2"/>
        </w:rPr>
        <w:t>действиями:</w:t>
      </w:r>
    </w:p>
    <w:p w:rsidR="00F24135" w:rsidRDefault="005E5ACB" w:rsidP="003E4757">
      <w:pPr>
        <w:pStyle w:val="a5"/>
        <w:numPr>
          <w:ilvl w:val="0"/>
          <w:numId w:val="183"/>
        </w:numPr>
        <w:tabs>
          <w:tab w:val="left" w:pos="1107"/>
        </w:tabs>
        <w:ind w:left="1107" w:hanging="258"/>
        <w:jc w:val="both"/>
        <w:rPr>
          <w:sz w:val="24"/>
        </w:rPr>
      </w:pPr>
      <w:r>
        <w:rPr>
          <w:spacing w:val="-2"/>
          <w:sz w:val="24"/>
        </w:rPr>
        <w:t>самоорганизация:</w:t>
      </w:r>
    </w:p>
    <w:p w:rsidR="00F24135" w:rsidRDefault="005E5ACB">
      <w:pPr>
        <w:pStyle w:val="a3"/>
        <w:ind w:right="125"/>
      </w:pPr>
      <w:r>
        <w:t>выявлять в жизненных и учебных ситуациях проблемы, требующие решения; ориентироваться</w:t>
      </w:r>
      <w:r>
        <w:rPr>
          <w:spacing w:val="-15"/>
        </w:rPr>
        <w:t xml:space="preserve"> </w:t>
      </w:r>
      <w:r>
        <w:t>в</w:t>
      </w:r>
      <w:r>
        <w:rPr>
          <w:spacing w:val="-15"/>
        </w:rPr>
        <w:t xml:space="preserve"> </w:t>
      </w:r>
      <w:r>
        <w:t>различных</w:t>
      </w:r>
      <w:r>
        <w:rPr>
          <w:spacing w:val="-15"/>
        </w:rPr>
        <w:t xml:space="preserve"> </w:t>
      </w:r>
      <w:r>
        <w:t>подходах</w:t>
      </w:r>
      <w:r>
        <w:rPr>
          <w:spacing w:val="-15"/>
        </w:rPr>
        <w:t xml:space="preserve"> </w:t>
      </w:r>
      <w:r>
        <w:t>к</w:t>
      </w:r>
      <w:r>
        <w:rPr>
          <w:spacing w:val="-15"/>
        </w:rPr>
        <w:t xml:space="preserve"> </w:t>
      </w:r>
      <w:r>
        <w:t>принятию</w:t>
      </w:r>
      <w:r>
        <w:rPr>
          <w:spacing w:val="-15"/>
        </w:rPr>
        <w:t xml:space="preserve"> </w:t>
      </w:r>
      <w:r>
        <w:t>решений</w:t>
      </w:r>
      <w:r>
        <w:rPr>
          <w:spacing w:val="-15"/>
        </w:rPr>
        <w:t xml:space="preserve"> </w:t>
      </w:r>
      <w:r>
        <w:t>(индивидуальное</w:t>
      </w:r>
      <w:r>
        <w:rPr>
          <w:spacing w:val="-14"/>
        </w:rPr>
        <w:t xml:space="preserve"> </w:t>
      </w:r>
      <w:r>
        <w:t>принятие</w:t>
      </w:r>
      <w:r>
        <w:rPr>
          <w:spacing w:val="-15"/>
        </w:rPr>
        <w:t xml:space="preserve"> </w:t>
      </w:r>
      <w:r>
        <w:t>решений, принятие решений в группе);</w:t>
      </w:r>
    </w:p>
    <w:p w:rsidR="00F24135" w:rsidRDefault="005E5ACB">
      <w:pPr>
        <w:pStyle w:val="a3"/>
        <w:ind w:right="124"/>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24135" w:rsidRDefault="005E5ACB">
      <w:pPr>
        <w:pStyle w:val="a3"/>
        <w:ind w:right="127"/>
      </w:pPr>
      <w:r>
        <w:t>составлять план действий (план реализации намеченного алгоритма решения), корректировать</w:t>
      </w:r>
      <w:r>
        <w:rPr>
          <w:spacing w:val="-15"/>
        </w:rPr>
        <w:t xml:space="preserve"> </w:t>
      </w:r>
      <w:r>
        <w:t>предложенный</w:t>
      </w:r>
      <w:r>
        <w:rPr>
          <w:spacing w:val="-14"/>
        </w:rPr>
        <w:t xml:space="preserve"> </w:t>
      </w:r>
      <w:r>
        <w:t>алгоритм</w:t>
      </w:r>
      <w:r>
        <w:rPr>
          <w:spacing w:val="-16"/>
        </w:rPr>
        <w:t xml:space="preserve"> </w:t>
      </w:r>
      <w:r>
        <w:t>с</w:t>
      </w:r>
      <w:r>
        <w:rPr>
          <w:spacing w:val="-11"/>
        </w:rPr>
        <w:t xml:space="preserve"> </w:t>
      </w:r>
      <w:r>
        <w:t>учётом</w:t>
      </w:r>
      <w:r>
        <w:rPr>
          <w:spacing w:val="-15"/>
        </w:rPr>
        <w:t xml:space="preserve"> </w:t>
      </w:r>
      <w:r>
        <w:t>получения</w:t>
      </w:r>
      <w:r>
        <w:rPr>
          <w:spacing w:val="-15"/>
        </w:rPr>
        <w:t xml:space="preserve"> </w:t>
      </w:r>
      <w:r>
        <w:t>новых</w:t>
      </w:r>
      <w:r>
        <w:rPr>
          <w:spacing w:val="-12"/>
        </w:rPr>
        <w:t xml:space="preserve"> </w:t>
      </w:r>
      <w:r>
        <w:t>знаний</w:t>
      </w:r>
      <w:r>
        <w:rPr>
          <w:spacing w:val="-14"/>
        </w:rPr>
        <w:t xml:space="preserve"> </w:t>
      </w:r>
      <w:r>
        <w:t>об</w:t>
      </w:r>
      <w:r>
        <w:rPr>
          <w:spacing w:val="-15"/>
        </w:rPr>
        <w:t xml:space="preserve"> </w:t>
      </w:r>
      <w:r>
        <w:t>изучаемом</w:t>
      </w:r>
      <w:r>
        <w:rPr>
          <w:spacing w:val="-15"/>
        </w:rPr>
        <w:t xml:space="preserve"> </w:t>
      </w:r>
      <w:r>
        <w:t>объекте;</w:t>
      </w:r>
    </w:p>
    <w:p w:rsidR="00F24135" w:rsidRDefault="005E5ACB">
      <w:pPr>
        <w:pStyle w:val="a3"/>
        <w:ind w:left="849" w:right="1475" w:firstLine="0"/>
        <w:jc w:val="left"/>
      </w:pPr>
      <w:r>
        <w:t>проводить</w:t>
      </w:r>
      <w:r>
        <w:rPr>
          <w:spacing w:val="-3"/>
        </w:rPr>
        <w:t xml:space="preserve"> </w:t>
      </w:r>
      <w:r>
        <w:t>выбор</w:t>
      </w:r>
      <w:r>
        <w:rPr>
          <w:spacing w:val="-5"/>
        </w:rPr>
        <w:t xml:space="preserve"> </w:t>
      </w:r>
      <w:r>
        <w:t>в</w:t>
      </w:r>
      <w:r>
        <w:rPr>
          <w:spacing w:val="-3"/>
        </w:rPr>
        <w:t xml:space="preserve"> </w:t>
      </w:r>
      <w:r>
        <w:t>условиях</w:t>
      </w:r>
      <w:r>
        <w:rPr>
          <w:spacing w:val="-7"/>
        </w:rPr>
        <w:t xml:space="preserve"> </w:t>
      </w:r>
      <w:r>
        <w:t>противоречивой</w:t>
      </w:r>
      <w:r>
        <w:rPr>
          <w:spacing w:val="-4"/>
        </w:rPr>
        <w:t xml:space="preserve"> </w:t>
      </w:r>
      <w:r>
        <w:t>информации</w:t>
      </w:r>
      <w:r>
        <w:rPr>
          <w:spacing w:val="-6"/>
        </w:rPr>
        <w:t xml:space="preserve"> </w:t>
      </w:r>
      <w:r>
        <w:t>и</w:t>
      </w:r>
      <w:r>
        <w:rPr>
          <w:spacing w:val="-6"/>
        </w:rPr>
        <w:t xml:space="preserve"> </w:t>
      </w:r>
      <w:r>
        <w:t>брать ответственность за решение.</w:t>
      </w:r>
    </w:p>
    <w:p w:rsidR="00F24135" w:rsidRDefault="005E5ACB" w:rsidP="003E4757">
      <w:pPr>
        <w:pStyle w:val="a5"/>
        <w:numPr>
          <w:ilvl w:val="0"/>
          <w:numId w:val="183"/>
        </w:numPr>
        <w:tabs>
          <w:tab w:val="left" w:pos="1302"/>
        </w:tabs>
        <w:spacing w:line="317" w:lineRule="exact"/>
        <w:ind w:left="1302" w:hanging="453"/>
        <w:rPr>
          <w:sz w:val="28"/>
        </w:rPr>
      </w:pPr>
      <w:r>
        <w:rPr>
          <w:sz w:val="24"/>
        </w:rPr>
        <w:t>самоконтроль</w:t>
      </w:r>
      <w:r>
        <w:rPr>
          <w:spacing w:val="-10"/>
          <w:sz w:val="24"/>
        </w:rPr>
        <w:t xml:space="preserve"> </w:t>
      </w:r>
      <w:r>
        <w:rPr>
          <w:spacing w:val="-2"/>
          <w:sz w:val="24"/>
        </w:rPr>
        <w:t>(рефлексия):</w:t>
      </w:r>
    </w:p>
    <w:p w:rsidR="00F24135" w:rsidRDefault="005E5ACB">
      <w:pPr>
        <w:pStyle w:val="a3"/>
        <w:ind w:left="849" w:right="2936" w:firstLine="0"/>
        <w:jc w:val="left"/>
      </w:pPr>
      <w:r>
        <w:t>владеть</w:t>
      </w:r>
      <w:r>
        <w:rPr>
          <w:spacing w:val="-5"/>
        </w:rPr>
        <w:t xml:space="preserve"> </w:t>
      </w:r>
      <w:r>
        <w:t>способами</w:t>
      </w:r>
      <w:r>
        <w:rPr>
          <w:spacing w:val="-7"/>
        </w:rPr>
        <w:t xml:space="preserve"> </w:t>
      </w:r>
      <w:r>
        <w:t>самоконтроля,</w:t>
      </w:r>
      <w:r>
        <w:rPr>
          <w:spacing w:val="-6"/>
        </w:rPr>
        <w:t xml:space="preserve"> </w:t>
      </w:r>
      <w:r>
        <w:t>самомотивации</w:t>
      </w:r>
      <w:r>
        <w:rPr>
          <w:spacing w:val="-8"/>
        </w:rPr>
        <w:t xml:space="preserve"> </w:t>
      </w:r>
      <w:r>
        <w:t>и</w:t>
      </w:r>
      <w:r>
        <w:rPr>
          <w:spacing w:val="-6"/>
        </w:rPr>
        <w:t xml:space="preserve"> </w:t>
      </w:r>
      <w:r>
        <w:t>рефлексии; давать оценку ситуации и предлагать план её изменения;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7"/>
      </w:pPr>
      <w:r>
        <w:lastRenderedPageBreak/>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F24135" w:rsidRDefault="005E5ACB">
      <w:pPr>
        <w:pStyle w:val="a3"/>
        <w:spacing w:before="1"/>
        <w:ind w:right="123"/>
      </w:pPr>
      <w:r>
        <w:t>объяснять причины достижения (недостижения) результатов информационной деятельности,</w:t>
      </w:r>
      <w:r>
        <w:rPr>
          <w:spacing w:val="-9"/>
        </w:rPr>
        <w:t xml:space="preserve"> </w:t>
      </w:r>
      <w:r>
        <w:t>давать</w:t>
      </w:r>
      <w:r>
        <w:rPr>
          <w:spacing w:val="-5"/>
        </w:rPr>
        <w:t xml:space="preserve"> </w:t>
      </w:r>
      <w:r>
        <w:t>оценку</w:t>
      </w:r>
      <w:r>
        <w:rPr>
          <w:spacing w:val="-15"/>
        </w:rPr>
        <w:t xml:space="preserve"> </w:t>
      </w:r>
      <w:r>
        <w:t>приобретённому</w:t>
      </w:r>
      <w:r>
        <w:rPr>
          <w:spacing w:val="-12"/>
        </w:rPr>
        <w:t xml:space="preserve"> </w:t>
      </w:r>
      <w:r>
        <w:t>опыту,</w:t>
      </w:r>
      <w:r>
        <w:rPr>
          <w:spacing w:val="-4"/>
        </w:rPr>
        <w:t xml:space="preserve"> </w:t>
      </w:r>
      <w:r>
        <w:t>уметь</w:t>
      </w:r>
      <w:r>
        <w:rPr>
          <w:spacing w:val="-7"/>
        </w:rPr>
        <w:t xml:space="preserve"> </w:t>
      </w:r>
      <w:r>
        <w:t>находить</w:t>
      </w:r>
      <w:r>
        <w:rPr>
          <w:spacing w:val="-8"/>
        </w:rPr>
        <w:t xml:space="preserve"> </w:t>
      </w:r>
      <w:r>
        <w:t>позитивное</w:t>
      </w:r>
      <w:r>
        <w:rPr>
          <w:spacing w:val="-9"/>
        </w:rPr>
        <w:t xml:space="preserve"> </w:t>
      </w:r>
      <w:r>
        <w:t>в</w:t>
      </w:r>
      <w:r>
        <w:rPr>
          <w:spacing w:val="-12"/>
        </w:rPr>
        <w:t xml:space="preserve"> </w:t>
      </w:r>
      <w:r>
        <w:t xml:space="preserve">произошедшей </w:t>
      </w:r>
      <w:r>
        <w:rPr>
          <w:spacing w:val="-2"/>
        </w:rPr>
        <w:t>ситуации;</w:t>
      </w:r>
    </w:p>
    <w:p w:rsidR="00F24135" w:rsidRDefault="005E5ACB">
      <w:pPr>
        <w:pStyle w:val="a3"/>
        <w:ind w:right="124"/>
      </w:pPr>
      <w:r>
        <w:t>вносить коррективы в деятельность на основе новых обстоятельств, изменившихся ситуаций, установленных ошибок, возникших трудностей;</w:t>
      </w:r>
    </w:p>
    <w:p w:rsidR="00F24135" w:rsidRDefault="005E5ACB">
      <w:pPr>
        <w:pStyle w:val="a3"/>
        <w:ind w:left="849" w:firstLine="0"/>
      </w:pPr>
      <w:r>
        <w:t>оценивать</w:t>
      </w:r>
      <w:r>
        <w:rPr>
          <w:spacing w:val="-2"/>
        </w:rPr>
        <w:t xml:space="preserve"> </w:t>
      </w:r>
      <w:r>
        <w:t>соответствие</w:t>
      </w:r>
      <w:r>
        <w:rPr>
          <w:spacing w:val="-3"/>
        </w:rPr>
        <w:t xml:space="preserve"> </w:t>
      </w:r>
      <w:r>
        <w:t>результата</w:t>
      </w:r>
      <w:r>
        <w:rPr>
          <w:spacing w:val="-4"/>
        </w:rPr>
        <w:t xml:space="preserve"> </w:t>
      </w:r>
      <w:r>
        <w:t>цели</w:t>
      </w:r>
      <w:r>
        <w:rPr>
          <w:spacing w:val="-1"/>
        </w:rPr>
        <w:t xml:space="preserve"> </w:t>
      </w:r>
      <w:r>
        <w:t>и</w:t>
      </w:r>
      <w:r>
        <w:rPr>
          <w:spacing w:val="3"/>
        </w:rPr>
        <w:t xml:space="preserve"> </w:t>
      </w:r>
      <w:r>
        <w:rPr>
          <w:spacing w:val="-2"/>
        </w:rPr>
        <w:t>условиям.</w:t>
      </w:r>
    </w:p>
    <w:p w:rsidR="00F24135" w:rsidRDefault="005E5ACB" w:rsidP="003E4757">
      <w:pPr>
        <w:pStyle w:val="a5"/>
        <w:numPr>
          <w:ilvl w:val="0"/>
          <w:numId w:val="183"/>
        </w:numPr>
        <w:tabs>
          <w:tab w:val="left" w:pos="1301"/>
        </w:tabs>
        <w:spacing w:before="1" w:line="318" w:lineRule="exact"/>
        <w:ind w:left="1301" w:hanging="452"/>
        <w:jc w:val="both"/>
        <w:rPr>
          <w:sz w:val="28"/>
        </w:rPr>
      </w:pPr>
      <w:r>
        <w:rPr>
          <w:sz w:val="24"/>
        </w:rPr>
        <w:t>эмоциональный</w:t>
      </w:r>
      <w:r>
        <w:rPr>
          <w:spacing w:val="-12"/>
          <w:sz w:val="24"/>
        </w:rPr>
        <w:t xml:space="preserve"> </w:t>
      </w:r>
      <w:r>
        <w:rPr>
          <w:spacing w:val="-2"/>
          <w:sz w:val="24"/>
        </w:rPr>
        <w:t>интеллект:</w:t>
      </w:r>
    </w:p>
    <w:p w:rsidR="00F24135" w:rsidRDefault="005E5ACB">
      <w:pPr>
        <w:pStyle w:val="a3"/>
        <w:spacing w:line="272" w:lineRule="exact"/>
        <w:ind w:left="849" w:firstLine="0"/>
      </w:pPr>
      <w:r>
        <w:t>ставить себя</w:t>
      </w:r>
      <w:r>
        <w:rPr>
          <w:spacing w:val="-4"/>
        </w:rPr>
        <w:t xml:space="preserve"> </w:t>
      </w:r>
      <w:r>
        <w:t>на</w:t>
      </w:r>
      <w:r>
        <w:rPr>
          <w:spacing w:val="-3"/>
        </w:rPr>
        <w:t xml:space="preserve"> </w:t>
      </w:r>
      <w:r>
        <w:t>место</w:t>
      </w:r>
      <w:r>
        <w:rPr>
          <w:spacing w:val="-2"/>
        </w:rPr>
        <w:t xml:space="preserve"> </w:t>
      </w:r>
      <w:r>
        <w:t>другого</w:t>
      </w:r>
      <w:r>
        <w:rPr>
          <w:spacing w:val="-3"/>
        </w:rPr>
        <w:t xml:space="preserve"> </w:t>
      </w:r>
      <w:r>
        <w:t>человека,</w:t>
      </w:r>
      <w:r>
        <w:rPr>
          <w:spacing w:val="-3"/>
        </w:rPr>
        <w:t xml:space="preserve"> </w:t>
      </w:r>
      <w:r>
        <w:t>понимать</w:t>
      </w:r>
      <w:r>
        <w:rPr>
          <w:spacing w:val="-1"/>
        </w:rPr>
        <w:t xml:space="preserve"> </w:t>
      </w:r>
      <w:r>
        <w:t>мотивы</w:t>
      </w:r>
      <w:r>
        <w:rPr>
          <w:spacing w:val="-2"/>
        </w:rPr>
        <w:t xml:space="preserve"> </w:t>
      </w:r>
      <w:r>
        <w:t>и</w:t>
      </w:r>
      <w:r>
        <w:rPr>
          <w:spacing w:val="-2"/>
        </w:rPr>
        <w:t xml:space="preserve"> </w:t>
      </w:r>
      <w:r>
        <w:t>намерения</w:t>
      </w:r>
      <w:r>
        <w:rPr>
          <w:spacing w:val="-2"/>
        </w:rPr>
        <w:t xml:space="preserve"> другого.</w:t>
      </w:r>
    </w:p>
    <w:p w:rsidR="00F24135" w:rsidRDefault="005E5ACB" w:rsidP="003E4757">
      <w:pPr>
        <w:pStyle w:val="a5"/>
        <w:numPr>
          <w:ilvl w:val="0"/>
          <w:numId w:val="183"/>
        </w:numPr>
        <w:tabs>
          <w:tab w:val="left" w:pos="1301"/>
        </w:tabs>
        <w:spacing w:before="1" w:line="316" w:lineRule="exact"/>
        <w:ind w:left="1301" w:hanging="452"/>
        <w:jc w:val="both"/>
        <w:rPr>
          <w:sz w:val="28"/>
        </w:rPr>
      </w:pPr>
      <w:r>
        <w:rPr>
          <w:sz w:val="24"/>
        </w:rPr>
        <w:t>принятие</w:t>
      </w:r>
      <w:r>
        <w:rPr>
          <w:spacing w:val="-6"/>
          <w:sz w:val="24"/>
        </w:rPr>
        <w:t xml:space="preserve"> </w:t>
      </w:r>
      <w:r>
        <w:rPr>
          <w:sz w:val="24"/>
        </w:rPr>
        <w:t>себя</w:t>
      </w:r>
      <w:r>
        <w:rPr>
          <w:spacing w:val="-1"/>
          <w:sz w:val="24"/>
        </w:rPr>
        <w:t xml:space="preserve"> </w:t>
      </w:r>
      <w:r>
        <w:rPr>
          <w:sz w:val="24"/>
        </w:rPr>
        <w:t xml:space="preserve">и </w:t>
      </w:r>
      <w:r>
        <w:rPr>
          <w:spacing w:val="-2"/>
          <w:sz w:val="24"/>
        </w:rPr>
        <w:t>других:</w:t>
      </w:r>
    </w:p>
    <w:p w:rsidR="00F24135" w:rsidRDefault="005E5ACB">
      <w:pPr>
        <w:pStyle w:val="a3"/>
        <w:ind w:right="130"/>
      </w:pPr>
      <w:r>
        <w:t>осознавать невозможность контролировать всё вокруг даже в условиях открытого доступа к любым объёмам информации.</w:t>
      </w:r>
    </w:p>
    <w:p w:rsidR="00F24135" w:rsidRDefault="005E5ACB">
      <w:pPr>
        <w:pStyle w:val="a3"/>
        <w:ind w:right="129"/>
      </w:pPr>
      <w:r>
        <w:t>Предметные</w:t>
      </w:r>
      <w:r>
        <w:rPr>
          <w:spacing w:val="-15"/>
        </w:rPr>
        <w:t xml:space="preserve"> </w:t>
      </w:r>
      <w:r>
        <w:t>результаты</w:t>
      </w:r>
      <w:r>
        <w:rPr>
          <w:spacing w:val="-13"/>
        </w:rPr>
        <w:t xml:space="preserve"> </w:t>
      </w:r>
      <w:r>
        <w:t>освоения</w:t>
      </w:r>
      <w:r>
        <w:rPr>
          <w:spacing w:val="-9"/>
        </w:rPr>
        <w:t xml:space="preserve"> </w:t>
      </w:r>
      <w:r>
        <w:t>программы</w:t>
      </w:r>
      <w:r>
        <w:rPr>
          <w:spacing w:val="-11"/>
        </w:rPr>
        <w:t xml:space="preserve"> </w:t>
      </w:r>
      <w:r>
        <w:t>по</w:t>
      </w:r>
      <w:r>
        <w:rPr>
          <w:spacing w:val="-11"/>
        </w:rPr>
        <w:t xml:space="preserve"> </w:t>
      </w:r>
      <w:r>
        <w:t>информатике</w:t>
      </w:r>
      <w:r>
        <w:rPr>
          <w:spacing w:val="-15"/>
        </w:rPr>
        <w:t xml:space="preserve"> </w:t>
      </w:r>
      <w:r>
        <w:t>на</w:t>
      </w:r>
      <w:r>
        <w:rPr>
          <w:spacing w:val="-10"/>
        </w:rPr>
        <w:t xml:space="preserve"> </w:t>
      </w:r>
      <w:r>
        <w:t>уровне</w:t>
      </w:r>
      <w:r>
        <w:rPr>
          <w:spacing w:val="-11"/>
        </w:rPr>
        <w:t xml:space="preserve"> </w:t>
      </w:r>
      <w:r>
        <w:t>основного</w:t>
      </w:r>
      <w:r>
        <w:rPr>
          <w:spacing w:val="-12"/>
        </w:rPr>
        <w:t xml:space="preserve"> </w:t>
      </w:r>
      <w:r>
        <w:t xml:space="preserve">общего </w:t>
      </w:r>
      <w:r>
        <w:rPr>
          <w:spacing w:val="-2"/>
        </w:rPr>
        <w:t>образования.</w:t>
      </w:r>
    </w:p>
    <w:p w:rsidR="00F24135" w:rsidRDefault="005E5ACB">
      <w:pPr>
        <w:pStyle w:val="a3"/>
        <w:ind w:left="849" w:firstLine="0"/>
      </w:pPr>
      <w:r>
        <w:t>К</w:t>
      </w:r>
      <w:r>
        <w:rPr>
          <w:spacing w:val="-3"/>
        </w:rPr>
        <w:t xml:space="preserve"> </w:t>
      </w:r>
      <w:r>
        <w:t>концу</w:t>
      </w:r>
      <w:r>
        <w:rPr>
          <w:spacing w:val="-7"/>
        </w:rPr>
        <w:t xml:space="preserve"> </w:t>
      </w:r>
      <w:r>
        <w:t>обучения</w:t>
      </w:r>
      <w:r>
        <w:rPr>
          <w:spacing w:val="2"/>
        </w:rPr>
        <w:t xml:space="preserve"> </w:t>
      </w:r>
      <w:r>
        <w:t>в</w:t>
      </w:r>
      <w:r>
        <w:rPr>
          <w:spacing w:val="-2"/>
        </w:rPr>
        <w:t xml:space="preserve"> </w:t>
      </w:r>
      <w:r>
        <w:t>7</w:t>
      </w:r>
      <w:r>
        <w:rPr>
          <w:spacing w:val="-1"/>
        </w:rPr>
        <w:t xml:space="preserve"> </w:t>
      </w:r>
      <w:r>
        <w:t>классе</w:t>
      </w:r>
      <w:r>
        <w:rPr>
          <w:spacing w:val="-1"/>
        </w:rPr>
        <w:t xml:space="preserve"> </w:t>
      </w:r>
      <w:r>
        <w:t>у</w:t>
      </w:r>
      <w:r>
        <w:rPr>
          <w:spacing w:val="-6"/>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rPr>
          <w:spacing w:val="-2"/>
        </w:rPr>
        <w:t>умения:</w:t>
      </w:r>
    </w:p>
    <w:p w:rsidR="00F24135" w:rsidRDefault="005E5ACB">
      <w:pPr>
        <w:pStyle w:val="a3"/>
        <w:ind w:left="849" w:firstLine="0"/>
      </w:pPr>
      <w:r>
        <w:t>пояснять</w:t>
      </w:r>
      <w:r>
        <w:rPr>
          <w:spacing w:val="77"/>
          <w:w w:val="150"/>
        </w:rPr>
        <w:t xml:space="preserve"> </w:t>
      </w:r>
      <w:r>
        <w:t>на</w:t>
      </w:r>
      <w:r>
        <w:rPr>
          <w:spacing w:val="75"/>
          <w:w w:val="150"/>
        </w:rPr>
        <w:t xml:space="preserve"> </w:t>
      </w:r>
      <w:r>
        <w:t>примерах</w:t>
      </w:r>
      <w:r>
        <w:rPr>
          <w:spacing w:val="75"/>
          <w:w w:val="150"/>
        </w:rPr>
        <w:t xml:space="preserve"> </w:t>
      </w:r>
      <w:r>
        <w:t>смысл</w:t>
      </w:r>
      <w:r>
        <w:rPr>
          <w:spacing w:val="75"/>
          <w:w w:val="150"/>
        </w:rPr>
        <w:t xml:space="preserve"> </w:t>
      </w:r>
      <w:r>
        <w:t>понятий</w:t>
      </w:r>
      <w:r>
        <w:rPr>
          <w:spacing w:val="26"/>
        </w:rPr>
        <w:t xml:space="preserve">  </w:t>
      </w:r>
      <w:r>
        <w:t>«информация»,</w:t>
      </w:r>
      <w:r>
        <w:rPr>
          <w:spacing w:val="25"/>
        </w:rPr>
        <w:t xml:space="preserve">  </w:t>
      </w:r>
      <w:r>
        <w:t>«информационный</w:t>
      </w:r>
      <w:r>
        <w:rPr>
          <w:spacing w:val="77"/>
          <w:w w:val="150"/>
        </w:rPr>
        <w:t xml:space="preserve"> </w:t>
      </w:r>
      <w:r>
        <w:rPr>
          <w:spacing w:val="-2"/>
        </w:rPr>
        <w:t>процесс»,</w:t>
      </w:r>
    </w:p>
    <w:p w:rsidR="00F24135" w:rsidRDefault="005E5ACB">
      <w:pPr>
        <w:pStyle w:val="a3"/>
        <w:ind w:firstLine="0"/>
      </w:pPr>
      <w:r>
        <w:t>«обработка</w:t>
      </w:r>
      <w:r>
        <w:rPr>
          <w:spacing w:val="-10"/>
        </w:rPr>
        <w:t xml:space="preserve"> </w:t>
      </w:r>
      <w:r>
        <w:t>информации»,</w:t>
      </w:r>
      <w:r>
        <w:rPr>
          <w:spacing w:val="-2"/>
        </w:rPr>
        <w:t xml:space="preserve"> </w:t>
      </w:r>
      <w:r>
        <w:t>«хранение</w:t>
      </w:r>
      <w:r>
        <w:rPr>
          <w:spacing w:val="-7"/>
        </w:rPr>
        <w:t xml:space="preserve"> </w:t>
      </w:r>
      <w:r>
        <w:t>информации»,</w:t>
      </w:r>
      <w:r>
        <w:rPr>
          <w:spacing w:val="-4"/>
        </w:rPr>
        <w:t xml:space="preserve"> </w:t>
      </w:r>
      <w:r>
        <w:t>«передача</w:t>
      </w:r>
      <w:r>
        <w:rPr>
          <w:spacing w:val="-5"/>
        </w:rPr>
        <w:t xml:space="preserve"> </w:t>
      </w:r>
      <w:r>
        <w:rPr>
          <w:spacing w:val="-2"/>
        </w:rPr>
        <w:t>информации»;</w:t>
      </w:r>
    </w:p>
    <w:p w:rsidR="00F24135" w:rsidRDefault="005E5ACB">
      <w:pPr>
        <w:pStyle w:val="a3"/>
        <w:ind w:right="125"/>
      </w:pPr>
      <w:r>
        <w:t>кодировать</w:t>
      </w:r>
      <w:r>
        <w:rPr>
          <w:spacing w:val="-15"/>
        </w:rPr>
        <w:t xml:space="preserve"> </w:t>
      </w:r>
      <w:r>
        <w:t>и</w:t>
      </w:r>
      <w:r>
        <w:rPr>
          <w:spacing w:val="-15"/>
        </w:rPr>
        <w:t xml:space="preserve"> </w:t>
      </w:r>
      <w:r>
        <w:t>декодировать</w:t>
      </w:r>
      <w:r>
        <w:rPr>
          <w:spacing w:val="-15"/>
        </w:rPr>
        <w:t xml:space="preserve"> </w:t>
      </w:r>
      <w:r>
        <w:t>сообщения</w:t>
      </w:r>
      <w:r>
        <w:rPr>
          <w:spacing w:val="-15"/>
        </w:rPr>
        <w:t xml:space="preserve"> </w:t>
      </w:r>
      <w:r>
        <w:t>по</w:t>
      </w:r>
      <w:r>
        <w:rPr>
          <w:spacing w:val="-15"/>
        </w:rPr>
        <w:t xml:space="preserve"> </w:t>
      </w:r>
      <w:r>
        <w:t>заданным</w:t>
      </w:r>
      <w:r>
        <w:rPr>
          <w:spacing w:val="-15"/>
        </w:rPr>
        <w:t xml:space="preserve"> </w:t>
      </w:r>
      <w:r>
        <w:t>правилам,</w:t>
      </w:r>
      <w:r>
        <w:rPr>
          <w:spacing w:val="-15"/>
        </w:rPr>
        <w:t xml:space="preserve"> </w:t>
      </w:r>
      <w:r>
        <w:t>демонстрировать</w:t>
      </w:r>
      <w:r>
        <w:rPr>
          <w:spacing w:val="-15"/>
        </w:rPr>
        <w:t xml:space="preserve"> </w:t>
      </w:r>
      <w:r>
        <w:t xml:space="preserve">понимание основных принципов кодирования информации различной природы (текстовой, графической, </w:t>
      </w:r>
      <w:r>
        <w:rPr>
          <w:spacing w:val="-2"/>
        </w:rPr>
        <w:t>аудио);</w:t>
      </w:r>
    </w:p>
    <w:p w:rsidR="00F24135" w:rsidRDefault="005E5ACB">
      <w:pPr>
        <w:pStyle w:val="a3"/>
        <w:ind w:right="128"/>
      </w:pPr>
      <w:r>
        <w:t>сравнивать</w:t>
      </w:r>
      <w:r>
        <w:rPr>
          <w:spacing w:val="-14"/>
        </w:rPr>
        <w:t xml:space="preserve"> </w:t>
      </w:r>
      <w:r>
        <w:t>длины</w:t>
      </w:r>
      <w:r>
        <w:rPr>
          <w:spacing w:val="-15"/>
        </w:rPr>
        <w:t xml:space="preserve"> </w:t>
      </w:r>
      <w:r>
        <w:t>сообщений,</w:t>
      </w:r>
      <w:r>
        <w:rPr>
          <w:spacing w:val="-15"/>
        </w:rPr>
        <w:t xml:space="preserve"> </w:t>
      </w:r>
      <w:r>
        <w:t>записанных</w:t>
      </w:r>
      <w:r>
        <w:rPr>
          <w:spacing w:val="-11"/>
        </w:rPr>
        <w:t xml:space="preserve"> </w:t>
      </w:r>
      <w:r>
        <w:t>в</w:t>
      </w:r>
      <w:r>
        <w:rPr>
          <w:spacing w:val="-14"/>
        </w:rPr>
        <w:t xml:space="preserve"> </w:t>
      </w:r>
      <w:r>
        <w:t>различных</w:t>
      </w:r>
      <w:r>
        <w:rPr>
          <w:spacing w:val="-14"/>
        </w:rPr>
        <w:t xml:space="preserve"> </w:t>
      </w:r>
      <w:r>
        <w:t>алфавитах,</w:t>
      </w:r>
      <w:r>
        <w:rPr>
          <w:spacing w:val="-14"/>
        </w:rPr>
        <w:t xml:space="preserve"> </w:t>
      </w:r>
      <w:r>
        <w:t>оперировать</w:t>
      </w:r>
      <w:r>
        <w:rPr>
          <w:spacing w:val="-14"/>
        </w:rPr>
        <w:t xml:space="preserve"> </w:t>
      </w:r>
      <w:r>
        <w:t>единицами измерения информационного объёма и скорости передачи данных;</w:t>
      </w:r>
    </w:p>
    <w:p w:rsidR="00F24135" w:rsidRDefault="005E5ACB">
      <w:pPr>
        <w:pStyle w:val="a3"/>
        <w:ind w:left="849" w:right="126" w:firstLine="0"/>
      </w:pPr>
      <w:r>
        <w:t>оценивать</w:t>
      </w:r>
      <w:r>
        <w:rPr>
          <w:spacing w:val="-11"/>
        </w:rPr>
        <w:t xml:space="preserve"> </w:t>
      </w:r>
      <w:r>
        <w:t>и</w:t>
      </w:r>
      <w:r>
        <w:rPr>
          <w:spacing w:val="-11"/>
        </w:rPr>
        <w:t xml:space="preserve"> </w:t>
      </w:r>
      <w:r>
        <w:t>сравнивать</w:t>
      </w:r>
      <w:r>
        <w:rPr>
          <w:spacing w:val="-14"/>
        </w:rPr>
        <w:t xml:space="preserve"> </w:t>
      </w:r>
      <w:r>
        <w:t>размеры</w:t>
      </w:r>
      <w:r>
        <w:rPr>
          <w:spacing w:val="-14"/>
        </w:rPr>
        <w:t xml:space="preserve"> </w:t>
      </w:r>
      <w:r>
        <w:t>текстовых,</w:t>
      </w:r>
      <w:r>
        <w:rPr>
          <w:spacing w:val="-12"/>
        </w:rPr>
        <w:t xml:space="preserve"> </w:t>
      </w:r>
      <w:r>
        <w:t>графических,</w:t>
      </w:r>
      <w:r>
        <w:rPr>
          <w:spacing w:val="-14"/>
        </w:rPr>
        <w:t xml:space="preserve"> </w:t>
      </w:r>
      <w:r>
        <w:t>звуковых</w:t>
      </w:r>
      <w:r>
        <w:rPr>
          <w:spacing w:val="-9"/>
        </w:rPr>
        <w:t xml:space="preserve"> </w:t>
      </w:r>
      <w:r>
        <w:t>файлов</w:t>
      </w:r>
      <w:r>
        <w:rPr>
          <w:spacing w:val="-7"/>
        </w:rPr>
        <w:t xml:space="preserve"> </w:t>
      </w:r>
      <w:r>
        <w:t>и</w:t>
      </w:r>
      <w:r>
        <w:rPr>
          <w:spacing w:val="-11"/>
        </w:rPr>
        <w:t xml:space="preserve"> </w:t>
      </w:r>
      <w:r>
        <w:t>видеофайлов; приводить</w:t>
      </w:r>
      <w:r>
        <w:rPr>
          <w:spacing w:val="-4"/>
        </w:rPr>
        <w:t xml:space="preserve"> </w:t>
      </w:r>
      <w:r>
        <w:t>примеры</w:t>
      </w:r>
      <w:r>
        <w:rPr>
          <w:spacing w:val="-6"/>
        </w:rPr>
        <w:t xml:space="preserve"> </w:t>
      </w:r>
      <w:r>
        <w:t>современных</w:t>
      </w:r>
      <w:r>
        <w:rPr>
          <w:spacing w:val="-2"/>
        </w:rPr>
        <w:t xml:space="preserve"> </w:t>
      </w:r>
      <w:r>
        <w:t>устройств</w:t>
      </w:r>
      <w:r>
        <w:rPr>
          <w:spacing w:val="-11"/>
        </w:rPr>
        <w:t xml:space="preserve"> </w:t>
      </w:r>
      <w:r>
        <w:t>хранения</w:t>
      </w:r>
      <w:r>
        <w:rPr>
          <w:spacing w:val="-4"/>
        </w:rPr>
        <w:t xml:space="preserve"> </w:t>
      </w:r>
      <w:r>
        <w:t>и</w:t>
      </w:r>
      <w:r>
        <w:rPr>
          <w:spacing w:val="-6"/>
        </w:rPr>
        <w:t xml:space="preserve"> </w:t>
      </w:r>
      <w:r>
        <w:t>передачи</w:t>
      </w:r>
      <w:r>
        <w:rPr>
          <w:spacing w:val="-4"/>
        </w:rPr>
        <w:t xml:space="preserve"> </w:t>
      </w:r>
      <w:r>
        <w:t>информации,</w:t>
      </w:r>
      <w:r>
        <w:rPr>
          <w:spacing w:val="-7"/>
        </w:rPr>
        <w:t xml:space="preserve"> </w:t>
      </w:r>
      <w:r>
        <w:t>сравнивать</w:t>
      </w:r>
    </w:p>
    <w:p w:rsidR="00F24135" w:rsidRDefault="005E5ACB">
      <w:pPr>
        <w:pStyle w:val="a3"/>
        <w:ind w:firstLine="0"/>
      </w:pPr>
      <w:r>
        <w:t>их</w:t>
      </w:r>
      <w:r>
        <w:rPr>
          <w:spacing w:val="-3"/>
        </w:rPr>
        <w:t xml:space="preserve"> </w:t>
      </w:r>
      <w:r>
        <w:t>количественные</w:t>
      </w:r>
      <w:r>
        <w:rPr>
          <w:spacing w:val="2"/>
        </w:rPr>
        <w:t xml:space="preserve"> </w:t>
      </w:r>
      <w:r>
        <w:rPr>
          <w:spacing w:val="-2"/>
        </w:rPr>
        <w:t>характеристики;</w:t>
      </w:r>
    </w:p>
    <w:p w:rsidR="00F24135" w:rsidRDefault="005E5ACB">
      <w:pPr>
        <w:pStyle w:val="a3"/>
        <w:ind w:right="129"/>
      </w:pPr>
      <w:r>
        <w:t>выделять основные этапы в истории и понимать тенденции развития компьютеров и программного обеспечения;</w:t>
      </w:r>
    </w:p>
    <w:p w:rsidR="00F24135" w:rsidRDefault="005E5ACB">
      <w:pPr>
        <w:pStyle w:val="a3"/>
        <w:ind w:right="125"/>
      </w:pPr>
      <w:r>
        <w:t>получать</w:t>
      </w:r>
      <w:r>
        <w:rPr>
          <w:spacing w:val="-2"/>
        </w:rPr>
        <w:t xml:space="preserve"> </w:t>
      </w:r>
      <w:r>
        <w:t>и</w:t>
      </w:r>
      <w:r>
        <w:rPr>
          <w:spacing w:val="-2"/>
        </w:rPr>
        <w:t xml:space="preserve"> </w:t>
      </w:r>
      <w:r>
        <w:t>использовать</w:t>
      </w:r>
      <w:r>
        <w:rPr>
          <w:spacing w:val="-6"/>
        </w:rPr>
        <w:t xml:space="preserve"> </w:t>
      </w:r>
      <w:r>
        <w:t>информацию</w:t>
      </w:r>
      <w:r>
        <w:rPr>
          <w:spacing w:val="-1"/>
        </w:rPr>
        <w:t xml:space="preserve"> </w:t>
      </w:r>
      <w:r>
        <w:t>о</w:t>
      </w:r>
      <w:r>
        <w:rPr>
          <w:spacing w:val="-3"/>
        </w:rPr>
        <w:t xml:space="preserve"> </w:t>
      </w:r>
      <w:r>
        <w:t>характеристиках</w:t>
      </w:r>
      <w:r>
        <w:rPr>
          <w:spacing w:val="-2"/>
        </w:rPr>
        <w:t xml:space="preserve"> </w:t>
      </w:r>
      <w:r>
        <w:t>персонального</w:t>
      </w:r>
      <w:r>
        <w:rPr>
          <w:spacing w:val="-4"/>
        </w:rPr>
        <w:t xml:space="preserve"> </w:t>
      </w:r>
      <w:r>
        <w:t>компьютера</w:t>
      </w:r>
      <w:r>
        <w:rPr>
          <w:spacing w:val="-2"/>
        </w:rPr>
        <w:t xml:space="preserve"> </w:t>
      </w:r>
      <w:r>
        <w:t>и</w:t>
      </w:r>
      <w:r>
        <w:rPr>
          <w:spacing w:val="-2"/>
        </w:rPr>
        <w:t xml:space="preserve"> </w:t>
      </w:r>
      <w:r>
        <w:t>его основных элементах (процессор, оперативная память, долговременная память, устройства ввода-</w:t>
      </w:r>
      <w:r>
        <w:rPr>
          <w:spacing w:val="-2"/>
        </w:rPr>
        <w:t>вывода);</w:t>
      </w:r>
    </w:p>
    <w:p w:rsidR="00F24135" w:rsidRDefault="005E5ACB">
      <w:pPr>
        <w:pStyle w:val="a3"/>
        <w:ind w:left="849" w:firstLine="0"/>
        <w:jc w:val="left"/>
      </w:pPr>
      <w:r>
        <w:t>соотносить характеристики компьютера с задачами, решаемыми с его помощью; ориентироваться</w:t>
      </w:r>
      <w:r>
        <w:rPr>
          <w:spacing w:val="27"/>
        </w:rPr>
        <w:t xml:space="preserve"> </w:t>
      </w:r>
      <w:r>
        <w:t>в</w:t>
      </w:r>
      <w:r>
        <w:rPr>
          <w:spacing w:val="28"/>
        </w:rPr>
        <w:t xml:space="preserve"> </w:t>
      </w:r>
      <w:r>
        <w:t>иерархической</w:t>
      </w:r>
      <w:r>
        <w:rPr>
          <w:spacing w:val="31"/>
        </w:rPr>
        <w:t xml:space="preserve"> </w:t>
      </w:r>
      <w:r>
        <w:t>структуре</w:t>
      </w:r>
      <w:r>
        <w:rPr>
          <w:spacing w:val="32"/>
        </w:rPr>
        <w:t xml:space="preserve"> </w:t>
      </w:r>
      <w:r>
        <w:t>файловой</w:t>
      </w:r>
      <w:r>
        <w:rPr>
          <w:spacing w:val="31"/>
        </w:rPr>
        <w:t xml:space="preserve"> </w:t>
      </w:r>
      <w:r>
        <w:t>системы</w:t>
      </w:r>
      <w:r>
        <w:rPr>
          <w:spacing w:val="27"/>
        </w:rPr>
        <w:t xml:space="preserve"> </w:t>
      </w:r>
      <w:r>
        <w:t>(записывать</w:t>
      </w:r>
      <w:r>
        <w:rPr>
          <w:spacing w:val="28"/>
        </w:rPr>
        <w:t xml:space="preserve"> </w:t>
      </w:r>
      <w:r>
        <w:t>полное</w:t>
      </w:r>
      <w:r>
        <w:rPr>
          <w:spacing w:val="31"/>
        </w:rPr>
        <w:t xml:space="preserve"> </w:t>
      </w:r>
      <w:r>
        <w:rPr>
          <w:spacing w:val="-5"/>
        </w:rPr>
        <w:t>имя</w:t>
      </w:r>
    </w:p>
    <w:p w:rsidR="00F24135" w:rsidRDefault="005E5ACB">
      <w:pPr>
        <w:pStyle w:val="a3"/>
        <w:ind w:firstLine="0"/>
        <w:jc w:val="left"/>
      </w:pPr>
      <w:r>
        <w:t>файла</w:t>
      </w:r>
      <w:r>
        <w:rPr>
          <w:spacing w:val="75"/>
        </w:rPr>
        <w:t xml:space="preserve"> </w:t>
      </w:r>
      <w:r>
        <w:t>(каталога),</w:t>
      </w:r>
      <w:r>
        <w:rPr>
          <w:spacing w:val="77"/>
        </w:rPr>
        <w:t xml:space="preserve"> </w:t>
      </w:r>
      <w:r>
        <w:t>путь</w:t>
      </w:r>
      <w:r>
        <w:rPr>
          <w:spacing w:val="79"/>
        </w:rPr>
        <w:t xml:space="preserve"> </w:t>
      </w:r>
      <w:r>
        <w:t>к</w:t>
      </w:r>
      <w:r>
        <w:rPr>
          <w:spacing w:val="76"/>
        </w:rPr>
        <w:t xml:space="preserve"> </w:t>
      </w:r>
      <w:r>
        <w:t>файлу</w:t>
      </w:r>
      <w:r>
        <w:rPr>
          <w:spacing w:val="70"/>
        </w:rPr>
        <w:t xml:space="preserve"> </w:t>
      </w:r>
      <w:r>
        <w:t>(каталогу)</w:t>
      </w:r>
      <w:r>
        <w:rPr>
          <w:spacing w:val="76"/>
        </w:rPr>
        <w:t xml:space="preserve"> </w:t>
      </w:r>
      <w:r>
        <w:t>по</w:t>
      </w:r>
      <w:r>
        <w:rPr>
          <w:spacing w:val="77"/>
        </w:rPr>
        <w:t xml:space="preserve"> </w:t>
      </w:r>
      <w:r>
        <w:t>имеющемуся</w:t>
      </w:r>
      <w:r>
        <w:rPr>
          <w:spacing w:val="75"/>
        </w:rPr>
        <w:t xml:space="preserve"> </w:t>
      </w:r>
      <w:r>
        <w:t>описанию</w:t>
      </w:r>
      <w:r>
        <w:rPr>
          <w:spacing w:val="78"/>
        </w:rPr>
        <w:t xml:space="preserve"> </w:t>
      </w:r>
      <w:r>
        <w:t>файловой</w:t>
      </w:r>
      <w:r>
        <w:rPr>
          <w:spacing w:val="77"/>
        </w:rPr>
        <w:t xml:space="preserve"> </w:t>
      </w:r>
      <w:r>
        <w:t>структуры некоторого информационного носителя);</w:t>
      </w:r>
    </w:p>
    <w:p w:rsidR="00F24135" w:rsidRDefault="005E5ACB">
      <w:pPr>
        <w:pStyle w:val="a3"/>
        <w:ind w:right="125"/>
      </w:pPr>
      <w:r>
        <w:t>работать с</w:t>
      </w:r>
      <w:r>
        <w:rPr>
          <w:spacing w:val="-5"/>
        </w:rPr>
        <w:t xml:space="preserve"> </w:t>
      </w:r>
      <w:r>
        <w:t>файловой</w:t>
      </w:r>
      <w:r>
        <w:rPr>
          <w:spacing w:val="-3"/>
        </w:rPr>
        <w:t xml:space="preserve"> </w:t>
      </w:r>
      <w:r>
        <w:t>системой</w:t>
      </w:r>
      <w:r>
        <w:rPr>
          <w:spacing w:val="-5"/>
        </w:rPr>
        <w:t xml:space="preserve"> </w:t>
      </w:r>
      <w:r>
        <w:t>персонального</w:t>
      </w:r>
      <w:r>
        <w:rPr>
          <w:spacing w:val="-3"/>
        </w:rPr>
        <w:t xml:space="preserve"> </w:t>
      </w:r>
      <w:r>
        <w:t>компьютера</w:t>
      </w:r>
      <w:r>
        <w:rPr>
          <w:spacing w:val="-5"/>
        </w:rPr>
        <w:t xml:space="preserve"> </w:t>
      </w:r>
      <w:r>
        <w:t>с</w:t>
      </w:r>
      <w:r>
        <w:rPr>
          <w:spacing w:val="-5"/>
        </w:rPr>
        <w:t xml:space="preserve"> </w:t>
      </w:r>
      <w:r>
        <w:t>использованием</w:t>
      </w:r>
      <w:r>
        <w:rPr>
          <w:spacing w:val="-2"/>
        </w:rPr>
        <w:t xml:space="preserve"> </w:t>
      </w:r>
      <w:r>
        <w:t>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F24135" w:rsidRDefault="005E5ACB">
      <w:pPr>
        <w:pStyle w:val="a3"/>
        <w:ind w:right="128"/>
      </w:pPr>
      <w:r>
        <w:t>представлять результаты своей деятельности в виде структурированных иллюстрированных документов, мультимедийных презентаций;</w:t>
      </w:r>
    </w:p>
    <w:p w:rsidR="00F24135" w:rsidRDefault="005E5ACB">
      <w:pPr>
        <w:pStyle w:val="a3"/>
        <w:ind w:right="124"/>
      </w:pPr>
      <w:r>
        <w:t>искать информацию в Интернете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 понимать структуру адресов веб-ресурсов; использовать современные сервисы интернет-коммуникаций; соблюдать требования безопасной эксплуатации технических средств информационных и коммуникационных технологий, соблюдать сетевой этикет,</w:t>
      </w:r>
    </w:p>
    <w:p w:rsidR="00F24135" w:rsidRDefault="005E5ACB">
      <w:pPr>
        <w:pStyle w:val="a3"/>
        <w:ind w:right="124"/>
      </w:pPr>
      <w:r>
        <w:t>базовые нормы информационной этики и права при работе с приложениями на любых устройствах и в Интернете, выбирать безопасные стратегии поведения в сети;</w:t>
      </w:r>
    </w:p>
    <w:p w:rsidR="00F24135" w:rsidRDefault="005E5ACB">
      <w:pPr>
        <w:pStyle w:val="a3"/>
        <w:ind w:right="129"/>
      </w:pPr>
      <w:r>
        <w:t>применять методы профилактики негативного влияния средств информационных и коммуникационных технологий на здоровье пользователя.</w:t>
      </w:r>
    </w:p>
    <w:p w:rsidR="00F24135" w:rsidRDefault="005E5ACB">
      <w:pPr>
        <w:pStyle w:val="a3"/>
        <w:ind w:left="849" w:firstLine="0"/>
      </w:pPr>
      <w:r>
        <w:t>К</w:t>
      </w:r>
      <w:r>
        <w:rPr>
          <w:spacing w:val="-3"/>
        </w:rPr>
        <w:t xml:space="preserve"> </w:t>
      </w:r>
      <w:r>
        <w:t>концу</w:t>
      </w:r>
      <w:r>
        <w:rPr>
          <w:spacing w:val="-10"/>
        </w:rPr>
        <w:t xml:space="preserve"> </w:t>
      </w:r>
      <w:r>
        <w:t>обучения</w:t>
      </w:r>
      <w:r>
        <w:rPr>
          <w:spacing w:val="2"/>
        </w:rPr>
        <w:t xml:space="preserve"> </w:t>
      </w:r>
      <w:r>
        <w:t>в</w:t>
      </w:r>
      <w:r>
        <w:rPr>
          <w:spacing w:val="-2"/>
        </w:rPr>
        <w:t xml:space="preserve"> </w:t>
      </w:r>
      <w:r>
        <w:t>8</w:t>
      </w:r>
      <w:r>
        <w:rPr>
          <w:spacing w:val="-1"/>
        </w:rPr>
        <w:t xml:space="preserve"> </w:t>
      </w:r>
      <w:r>
        <w:t>классе</w:t>
      </w:r>
      <w:r>
        <w:rPr>
          <w:spacing w:val="2"/>
        </w:rPr>
        <w:t xml:space="preserve"> </w:t>
      </w:r>
      <w:r>
        <w:t>у</w:t>
      </w:r>
      <w:r>
        <w:rPr>
          <w:spacing w:val="-6"/>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rPr>
          <w:spacing w:val="-2"/>
        </w:rPr>
        <w:t>умения:</w:t>
      </w:r>
    </w:p>
    <w:p w:rsidR="00F24135" w:rsidRDefault="005E5ACB">
      <w:pPr>
        <w:pStyle w:val="a3"/>
        <w:ind w:left="849" w:firstLine="0"/>
      </w:pPr>
      <w:r>
        <w:t>пояснять</w:t>
      </w:r>
      <w:r>
        <w:rPr>
          <w:spacing w:val="69"/>
        </w:rPr>
        <w:t xml:space="preserve"> </w:t>
      </w:r>
      <w:r>
        <w:t>на</w:t>
      </w:r>
      <w:r>
        <w:rPr>
          <w:spacing w:val="70"/>
        </w:rPr>
        <w:t xml:space="preserve"> </w:t>
      </w:r>
      <w:r>
        <w:t>примерах</w:t>
      </w:r>
      <w:r>
        <w:rPr>
          <w:spacing w:val="71"/>
        </w:rPr>
        <w:t xml:space="preserve"> </w:t>
      </w:r>
      <w:r>
        <w:t>различия</w:t>
      </w:r>
      <w:r>
        <w:rPr>
          <w:spacing w:val="73"/>
        </w:rPr>
        <w:t xml:space="preserve"> </w:t>
      </w:r>
      <w:r>
        <w:t>между</w:t>
      </w:r>
      <w:r>
        <w:rPr>
          <w:spacing w:val="67"/>
        </w:rPr>
        <w:t xml:space="preserve"> </w:t>
      </w:r>
      <w:r>
        <w:t>позиционными</w:t>
      </w:r>
      <w:r>
        <w:rPr>
          <w:spacing w:val="70"/>
        </w:rPr>
        <w:t xml:space="preserve"> </w:t>
      </w:r>
      <w:r>
        <w:t>и</w:t>
      </w:r>
      <w:r>
        <w:rPr>
          <w:spacing w:val="72"/>
        </w:rPr>
        <w:t xml:space="preserve"> </w:t>
      </w:r>
      <w:r>
        <w:t>непозиционными</w:t>
      </w:r>
      <w:r>
        <w:rPr>
          <w:spacing w:val="73"/>
        </w:rPr>
        <w:t xml:space="preserve"> </w:t>
      </w:r>
      <w:r>
        <w:rPr>
          <w:spacing w:val="-2"/>
        </w:rPr>
        <w:t>системами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счисления;</w:t>
      </w:r>
    </w:p>
    <w:p w:rsidR="00F24135" w:rsidRDefault="005E5ACB">
      <w:pPr>
        <w:pStyle w:val="a3"/>
        <w:ind w:right="125"/>
      </w:pPr>
      <w:r>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F24135" w:rsidRDefault="005E5ACB">
      <w:pPr>
        <w:pStyle w:val="a3"/>
        <w:spacing w:before="1"/>
        <w:ind w:right="130"/>
      </w:pPr>
      <w:r>
        <w:t xml:space="preserve">раскрывать смысл понятий «высказывание», «логическая операция», «логическое </w:t>
      </w:r>
      <w:r>
        <w:rPr>
          <w:spacing w:val="-2"/>
        </w:rPr>
        <w:t>выражение»;</w:t>
      </w:r>
    </w:p>
    <w:p w:rsidR="00F24135" w:rsidRDefault="005E5ACB">
      <w:pPr>
        <w:pStyle w:val="a3"/>
        <w:ind w:right="126"/>
      </w:pPr>
      <w: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F24135" w:rsidRDefault="005E5ACB">
      <w:pPr>
        <w:pStyle w:val="a3"/>
        <w:ind w:right="126"/>
      </w:pPr>
      <w: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F24135" w:rsidRDefault="005E5ACB">
      <w:pPr>
        <w:pStyle w:val="a3"/>
        <w:tabs>
          <w:tab w:val="left" w:pos="8885"/>
        </w:tabs>
        <w:ind w:right="125"/>
      </w:pPr>
      <w:r>
        <w:t>описывать алгоритм решения задачи различными</w:t>
      </w:r>
      <w:r>
        <w:tab/>
        <w:t>способами,</w:t>
      </w:r>
      <w:r>
        <w:rPr>
          <w:spacing w:val="-15"/>
        </w:rPr>
        <w:t xml:space="preserve"> </w:t>
      </w:r>
      <w:r>
        <w:t>в том числе в виде блок-схемы;</w:t>
      </w:r>
    </w:p>
    <w:p w:rsidR="00F24135" w:rsidRDefault="005E5ACB">
      <w:pPr>
        <w:pStyle w:val="a3"/>
        <w:ind w:right="126"/>
      </w:pPr>
      <w:r>
        <w:t>составлять, выполнять</w:t>
      </w:r>
      <w:r>
        <w:rPr>
          <w:spacing w:val="-2"/>
        </w:rPr>
        <w:t xml:space="preserve"> </w:t>
      </w:r>
      <w:r>
        <w:t>вручную</w:t>
      </w:r>
      <w:r>
        <w:rPr>
          <w:spacing w:val="-1"/>
        </w:rPr>
        <w:t xml:space="preserve"> </w:t>
      </w:r>
      <w:r>
        <w:t>и на компьютере</w:t>
      </w:r>
      <w:r>
        <w:rPr>
          <w:spacing w:val="-4"/>
        </w:rPr>
        <w:t xml:space="preserve"> </w:t>
      </w:r>
      <w:r>
        <w:t>несложные</w:t>
      </w:r>
      <w:r>
        <w:rPr>
          <w:spacing w:val="-2"/>
        </w:rPr>
        <w:t xml:space="preserve"> </w:t>
      </w:r>
      <w:r>
        <w:t>алгоритмы</w:t>
      </w:r>
      <w:r>
        <w:rPr>
          <w:spacing w:val="-3"/>
        </w:rPr>
        <w:t xml:space="preserve"> </w:t>
      </w:r>
      <w:r>
        <w:t>с использованием ветвлений</w:t>
      </w:r>
      <w:r>
        <w:rPr>
          <w:spacing w:val="75"/>
          <w:w w:val="150"/>
        </w:rPr>
        <w:t xml:space="preserve"> </w:t>
      </w:r>
      <w:r>
        <w:t>и</w:t>
      </w:r>
      <w:r>
        <w:rPr>
          <w:spacing w:val="75"/>
          <w:w w:val="150"/>
        </w:rPr>
        <w:t xml:space="preserve"> </w:t>
      </w:r>
      <w:r>
        <w:t>циклов</w:t>
      </w:r>
      <w:r>
        <w:rPr>
          <w:spacing w:val="80"/>
        </w:rPr>
        <w:t xml:space="preserve"> </w:t>
      </w:r>
      <w:r>
        <w:t>для</w:t>
      </w:r>
      <w:r>
        <w:rPr>
          <w:spacing w:val="74"/>
          <w:w w:val="150"/>
        </w:rPr>
        <w:t xml:space="preserve"> </w:t>
      </w:r>
      <w:r>
        <w:t>управления</w:t>
      </w:r>
      <w:r>
        <w:rPr>
          <w:spacing w:val="80"/>
        </w:rPr>
        <w:t xml:space="preserve"> </w:t>
      </w:r>
      <w:r>
        <w:t>исполнителями,</w:t>
      </w:r>
      <w:r>
        <w:rPr>
          <w:spacing w:val="74"/>
          <w:w w:val="150"/>
        </w:rPr>
        <w:t xml:space="preserve"> </w:t>
      </w:r>
      <w:r>
        <w:t>такими,</w:t>
      </w:r>
      <w:r>
        <w:rPr>
          <w:spacing w:val="74"/>
          <w:w w:val="150"/>
        </w:rPr>
        <w:t xml:space="preserve"> </w:t>
      </w:r>
      <w:r>
        <w:t>как</w:t>
      </w:r>
      <w:r>
        <w:rPr>
          <w:spacing w:val="76"/>
          <w:w w:val="150"/>
        </w:rPr>
        <w:t xml:space="preserve"> </w:t>
      </w:r>
      <w:r>
        <w:t>«Робот»,</w:t>
      </w:r>
      <w:r>
        <w:rPr>
          <w:spacing w:val="80"/>
          <w:w w:val="150"/>
        </w:rPr>
        <w:t xml:space="preserve"> </w:t>
      </w:r>
      <w:r>
        <w:t>«Черепашка»,</w:t>
      </w:r>
    </w:p>
    <w:p w:rsidR="00F24135" w:rsidRDefault="005E5ACB">
      <w:pPr>
        <w:pStyle w:val="a3"/>
        <w:spacing w:before="1"/>
        <w:ind w:firstLine="0"/>
        <w:jc w:val="left"/>
      </w:pPr>
      <w:r>
        <w:rPr>
          <w:spacing w:val="-2"/>
        </w:rPr>
        <w:t>«Чертёжник»;</w:t>
      </w:r>
    </w:p>
    <w:p w:rsidR="00F24135" w:rsidRDefault="005E5ACB">
      <w:pPr>
        <w:pStyle w:val="a3"/>
        <w:tabs>
          <w:tab w:val="left" w:pos="2425"/>
          <w:tab w:val="left" w:pos="3714"/>
          <w:tab w:val="left" w:pos="4057"/>
          <w:tab w:val="left" w:pos="5514"/>
          <w:tab w:val="left" w:pos="6829"/>
          <w:tab w:val="left" w:pos="7637"/>
          <w:tab w:val="left" w:pos="8982"/>
        </w:tabs>
        <w:ind w:right="125"/>
        <w:jc w:val="left"/>
      </w:pPr>
      <w:r>
        <w:rPr>
          <w:spacing w:val="-2"/>
        </w:rPr>
        <w:t>использовать</w:t>
      </w:r>
      <w:r>
        <w:tab/>
      </w:r>
      <w:r>
        <w:rPr>
          <w:spacing w:val="-2"/>
        </w:rPr>
        <w:t>константы</w:t>
      </w:r>
      <w:r>
        <w:tab/>
      </w:r>
      <w:r>
        <w:rPr>
          <w:spacing w:val="-10"/>
        </w:rPr>
        <w:t>и</w:t>
      </w:r>
      <w:r>
        <w:tab/>
      </w:r>
      <w:r>
        <w:rPr>
          <w:spacing w:val="-2"/>
        </w:rPr>
        <w:t>переменные</w:t>
      </w:r>
      <w:r>
        <w:tab/>
      </w:r>
      <w:r>
        <w:rPr>
          <w:spacing w:val="-2"/>
        </w:rPr>
        <w:t>различных</w:t>
      </w:r>
      <w:r>
        <w:tab/>
      </w:r>
      <w:r>
        <w:rPr>
          <w:spacing w:val="-2"/>
        </w:rPr>
        <w:t>типов</w:t>
      </w:r>
      <w:r>
        <w:tab/>
      </w:r>
      <w:r>
        <w:rPr>
          <w:spacing w:val="-2"/>
        </w:rPr>
        <w:t>(числовых,</w:t>
      </w:r>
      <w:r>
        <w:tab/>
      </w:r>
      <w:r>
        <w:rPr>
          <w:spacing w:val="-2"/>
        </w:rPr>
        <w:t xml:space="preserve">логических, </w:t>
      </w:r>
      <w:r>
        <w:t>символьных), а также содержащие их выражения, использовать оператор присваивания;</w:t>
      </w:r>
    </w:p>
    <w:p w:rsidR="00F24135" w:rsidRDefault="005E5ACB">
      <w:pPr>
        <w:pStyle w:val="a3"/>
        <w:ind w:left="849" w:firstLine="0"/>
        <w:jc w:val="left"/>
      </w:pPr>
      <w:r>
        <w:t>использовать</w:t>
      </w:r>
      <w:r>
        <w:rPr>
          <w:spacing w:val="50"/>
        </w:rPr>
        <w:t xml:space="preserve"> </w:t>
      </w:r>
      <w:r>
        <w:t>при</w:t>
      </w:r>
      <w:r>
        <w:rPr>
          <w:spacing w:val="53"/>
        </w:rPr>
        <w:t xml:space="preserve"> </w:t>
      </w:r>
      <w:r>
        <w:t>разработке</w:t>
      </w:r>
      <w:r>
        <w:rPr>
          <w:spacing w:val="50"/>
        </w:rPr>
        <w:t xml:space="preserve"> </w:t>
      </w:r>
      <w:r>
        <w:t>программ</w:t>
      </w:r>
      <w:r>
        <w:rPr>
          <w:spacing w:val="48"/>
        </w:rPr>
        <w:t xml:space="preserve"> </w:t>
      </w:r>
      <w:r>
        <w:t>логические</w:t>
      </w:r>
      <w:r>
        <w:rPr>
          <w:spacing w:val="50"/>
        </w:rPr>
        <w:t xml:space="preserve"> </w:t>
      </w:r>
      <w:r>
        <w:t>значения,</w:t>
      </w:r>
      <w:r>
        <w:rPr>
          <w:spacing w:val="49"/>
        </w:rPr>
        <w:t xml:space="preserve"> </w:t>
      </w:r>
      <w:r>
        <w:t>операции</w:t>
      </w:r>
      <w:r>
        <w:rPr>
          <w:spacing w:val="53"/>
        </w:rPr>
        <w:t xml:space="preserve"> </w:t>
      </w:r>
      <w:r>
        <w:t>и</w:t>
      </w:r>
      <w:r>
        <w:rPr>
          <w:spacing w:val="50"/>
        </w:rPr>
        <w:t xml:space="preserve"> </w:t>
      </w:r>
      <w:r>
        <w:t>выражения</w:t>
      </w:r>
      <w:r>
        <w:rPr>
          <w:spacing w:val="49"/>
        </w:rPr>
        <w:t xml:space="preserve"> </w:t>
      </w:r>
      <w:r>
        <w:rPr>
          <w:spacing w:val="-10"/>
        </w:rPr>
        <w:t>с</w:t>
      </w:r>
    </w:p>
    <w:p w:rsidR="00F24135" w:rsidRDefault="005E5ACB">
      <w:pPr>
        <w:pStyle w:val="a3"/>
        <w:ind w:firstLine="0"/>
        <w:jc w:val="left"/>
      </w:pPr>
      <w:r>
        <w:rPr>
          <w:spacing w:val="-2"/>
        </w:rPr>
        <w:t>ними;</w:t>
      </w:r>
    </w:p>
    <w:p w:rsidR="00F24135" w:rsidRDefault="005E5ACB">
      <w:pPr>
        <w:pStyle w:val="a3"/>
        <w:ind w:left="849" w:firstLine="0"/>
        <w:jc w:val="left"/>
      </w:pPr>
      <w:r>
        <w:t>анализировать</w:t>
      </w:r>
      <w:r>
        <w:rPr>
          <w:spacing w:val="55"/>
          <w:w w:val="150"/>
        </w:rPr>
        <w:t xml:space="preserve"> </w:t>
      </w:r>
      <w:r>
        <w:t>предложенные</w:t>
      </w:r>
      <w:r>
        <w:rPr>
          <w:spacing w:val="53"/>
          <w:w w:val="150"/>
        </w:rPr>
        <w:t xml:space="preserve"> </w:t>
      </w:r>
      <w:r>
        <w:t>алгоритмы,</w:t>
      </w:r>
      <w:r>
        <w:rPr>
          <w:spacing w:val="55"/>
          <w:w w:val="150"/>
        </w:rPr>
        <w:t xml:space="preserve"> </w:t>
      </w:r>
      <w:r>
        <w:t>в</w:t>
      </w:r>
      <w:r>
        <w:rPr>
          <w:spacing w:val="52"/>
          <w:w w:val="150"/>
        </w:rPr>
        <w:t xml:space="preserve"> </w:t>
      </w:r>
      <w:r>
        <w:t>том</w:t>
      </w:r>
      <w:r>
        <w:rPr>
          <w:spacing w:val="57"/>
          <w:w w:val="150"/>
        </w:rPr>
        <w:t xml:space="preserve"> </w:t>
      </w:r>
      <w:r>
        <w:t>числе</w:t>
      </w:r>
      <w:r>
        <w:rPr>
          <w:spacing w:val="54"/>
          <w:w w:val="150"/>
        </w:rPr>
        <w:t xml:space="preserve"> </w:t>
      </w:r>
      <w:r>
        <w:t>определять,</w:t>
      </w:r>
      <w:r>
        <w:rPr>
          <w:spacing w:val="55"/>
          <w:w w:val="150"/>
        </w:rPr>
        <w:t xml:space="preserve"> </w:t>
      </w:r>
      <w:r>
        <w:t>какие</w:t>
      </w:r>
      <w:r>
        <w:rPr>
          <w:spacing w:val="54"/>
          <w:w w:val="150"/>
        </w:rPr>
        <w:t xml:space="preserve"> </w:t>
      </w:r>
      <w:r>
        <w:rPr>
          <w:spacing w:val="-2"/>
        </w:rPr>
        <w:t>результаты</w:t>
      </w:r>
    </w:p>
    <w:p w:rsidR="00F24135" w:rsidRDefault="005E5ACB">
      <w:pPr>
        <w:pStyle w:val="a3"/>
        <w:ind w:firstLine="0"/>
      </w:pPr>
      <w:r>
        <w:t>возможны при</w:t>
      </w:r>
      <w:r>
        <w:rPr>
          <w:spacing w:val="-3"/>
        </w:rPr>
        <w:t xml:space="preserve"> </w:t>
      </w:r>
      <w:r>
        <w:t>заданном</w:t>
      </w:r>
      <w:r>
        <w:rPr>
          <w:spacing w:val="-1"/>
        </w:rPr>
        <w:t xml:space="preserve"> </w:t>
      </w:r>
      <w:r>
        <w:t>множестве</w:t>
      </w:r>
      <w:r>
        <w:rPr>
          <w:spacing w:val="-3"/>
        </w:rPr>
        <w:t xml:space="preserve"> </w:t>
      </w:r>
      <w:r>
        <w:t>исходных</w:t>
      </w:r>
      <w:r>
        <w:rPr>
          <w:spacing w:val="4"/>
        </w:rPr>
        <w:t xml:space="preserve"> </w:t>
      </w:r>
      <w:r>
        <w:rPr>
          <w:spacing w:val="-2"/>
        </w:rPr>
        <w:t>значений;</w:t>
      </w:r>
    </w:p>
    <w:p w:rsidR="00F24135" w:rsidRDefault="005E5ACB">
      <w:pPr>
        <w:pStyle w:val="a3"/>
        <w:ind w:right="123"/>
      </w:pPr>
      <w:r>
        <w:t>создавать и отлаживать программы на одном из языков программирования (Python, C++, Паскаль, Java, С#,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F24135" w:rsidRDefault="005E5ACB">
      <w:pPr>
        <w:pStyle w:val="a3"/>
        <w:ind w:left="849" w:firstLine="0"/>
      </w:pPr>
      <w:r>
        <w:t>К</w:t>
      </w:r>
      <w:r>
        <w:rPr>
          <w:spacing w:val="-3"/>
        </w:rPr>
        <w:t xml:space="preserve"> </w:t>
      </w:r>
      <w:r>
        <w:t>концу</w:t>
      </w:r>
      <w:r>
        <w:rPr>
          <w:spacing w:val="-7"/>
        </w:rPr>
        <w:t xml:space="preserve"> </w:t>
      </w:r>
      <w:r>
        <w:t>обучения</w:t>
      </w:r>
      <w:r>
        <w:rPr>
          <w:spacing w:val="2"/>
        </w:rPr>
        <w:t xml:space="preserve"> </w:t>
      </w:r>
      <w:r>
        <w:t>в</w:t>
      </w:r>
      <w:r>
        <w:rPr>
          <w:spacing w:val="-2"/>
        </w:rPr>
        <w:t xml:space="preserve"> </w:t>
      </w:r>
      <w:r>
        <w:t>9</w:t>
      </w:r>
      <w:r>
        <w:rPr>
          <w:spacing w:val="-1"/>
        </w:rPr>
        <w:t xml:space="preserve"> </w:t>
      </w:r>
      <w:r>
        <w:t>классе</w:t>
      </w:r>
      <w:r>
        <w:rPr>
          <w:spacing w:val="-1"/>
        </w:rPr>
        <w:t xml:space="preserve"> </w:t>
      </w:r>
      <w:r>
        <w:t>у</w:t>
      </w:r>
      <w:r>
        <w:rPr>
          <w:spacing w:val="-6"/>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rPr>
          <w:spacing w:val="-2"/>
        </w:rPr>
        <w:t>умения:</w:t>
      </w:r>
    </w:p>
    <w:p w:rsidR="00F24135" w:rsidRDefault="005E5ACB">
      <w:pPr>
        <w:pStyle w:val="a3"/>
        <w:ind w:right="127"/>
      </w:pPr>
      <w: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F24135" w:rsidRDefault="005E5ACB">
      <w:pPr>
        <w:pStyle w:val="a3"/>
        <w:spacing w:before="1"/>
        <w:ind w:right="126"/>
      </w:pPr>
      <w: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С#, Школьный Алгоритмический Язык);</w:t>
      </w:r>
    </w:p>
    <w:p w:rsidR="00F24135" w:rsidRDefault="005E5ACB">
      <w:pPr>
        <w:pStyle w:val="a3"/>
        <w:ind w:right="125"/>
      </w:pPr>
      <w:r>
        <w:t>раскрывать смысл понятий «модель», «моделирование», определять виды моделей, оценивать соответствие модели моделируемому объекту и целям моделирования;</w:t>
      </w:r>
    </w:p>
    <w:p w:rsidR="00F24135" w:rsidRDefault="005E5ACB">
      <w:pPr>
        <w:pStyle w:val="a3"/>
        <w:ind w:right="131"/>
      </w:pPr>
      <w:r>
        <w:t>использовать графы и деревья для моделирования систем сетевой и иерархической структуры, находить кратчайший путь в графе;</w:t>
      </w:r>
    </w:p>
    <w:p w:rsidR="00F24135" w:rsidRDefault="005E5ACB">
      <w:pPr>
        <w:pStyle w:val="a3"/>
        <w:ind w:right="125"/>
      </w:pPr>
      <w:r>
        <w:t>выбирать способ представления данных в соответствии с поставленной задачей (таблицы, схемы,</w:t>
      </w:r>
      <w:r>
        <w:rPr>
          <w:spacing w:val="-15"/>
        </w:rPr>
        <w:t xml:space="preserve"> </w:t>
      </w:r>
      <w:r>
        <w:t>графики,</w:t>
      </w:r>
      <w:r>
        <w:rPr>
          <w:spacing w:val="-15"/>
        </w:rPr>
        <w:t xml:space="preserve"> </w:t>
      </w:r>
      <w:r>
        <w:t>диаграммы)</w:t>
      </w:r>
      <w:r>
        <w:rPr>
          <w:spacing w:val="-15"/>
        </w:rPr>
        <w:t xml:space="preserve"> </w:t>
      </w:r>
      <w:r>
        <w:t>с</w:t>
      </w:r>
      <w:r>
        <w:rPr>
          <w:spacing w:val="-15"/>
        </w:rPr>
        <w:t xml:space="preserve"> </w:t>
      </w:r>
      <w:r>
        <w:t>использованием</w:t>
      </w:r>
      <w:r>
        <w:rPr>
          <w:spacing w:val="-15"/>
        </w:rPr>
        <w:t xml:space="preserve"> </w:t>
      </w:r>
      <w:r>
        <w:t>соответствующих</w:t>
      </w:r>
      <w:r>
        <w:rPr>
          <w:spacing w:val="-15"/>
        </w:rPr>
        <w:t xml:space="preserve"> </w:t>
      </w:r>
      <w:r>
        <w:t>программных</w:t>
      </w:r>
      <w:r>
        <w:rPr>
          <w:spacing w:val="-15"/>
        </w:rPr>
        <w:t xml:space="preserve"> </w:t>
      </w:r>
      <w:r>
        <w:t>средств</w:t>
      </w:r>
      <w:r>
        <w:rPr>
          <w:spacing w:val="-15"/>
        </w:rPr>
        <w:t xml:space="preserve"> </w:t>
      </w:r>
      <w:r>
        <w:t xml:space="preserve">обработки </w:t>
      </w:r>
      <w:r>
        <w:rPr>
          <w:spacing w:val="-2"/>
        </w:rPr>
        <w:t>данных;</w:t>
      </w:r>
    </w:p>
    <w:p w:rsidR="00F24135" w:rsidRDefault="005E5ACB">
      <w:pPr>
        <w:pStyle w:val="a3"/>
        <w:ind w:right="128"/>
      </w:pPr>
      <w:r>
        <w:t xml:space="preserve">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w:t>
      </w:r>
      <w:r>
        <w:rPr>
          <w:spacing w:val="-2"/>
        </w:rPr>
        <w:t>элементов;</w:t>
      </w:r>
    </w:p>
    <w:p w:rsidR="00F24135" w:rsidRDefault="005E5ACB">
      <w:pPr>
        <w:pStyle w:val="a3"/>
        <w:ind w:right="125"/>
      </w:pPr>
      <w:r>
        <w:t>создавать и применять в электронных таблицах формулы для расчётов с использованием встроенных</w:t>
      </w:r>
      <w:r>
        <w:rPr>
          <w:spacing w:val="-15"/>
        </w:rPr>
        <w:t xml:space="preserve"> </w:t>
      </w:r>
      <w:r>
        <w:t>арифметических</w:t>
      </w:r>
      <w:r>
        <w:rPr>
          <w:spacing w:val="-15"/>
        </w:rPr>
        <w:t xml:space="preserve"> </w:t>
      </w:r>
      <w:r>
        <w:t>функций</w:t>
      </w:r>
      <w:r>
        <w:rPr>
          <w:spacing w:val="-15"/>
        </w:rPr>
        <w:t xml:space="preserve"> </w:t>
      </w:r>
      <w:r>
        <w:t>(суммирование</w:t>
      </w:r>
      <w:r>
        <w:rPr>
          <w:spacing w:val="-15"/>
        </w:rPr>
        <w:t xml:space="preserve"> </w:t>
      </w:r>
      <w:r>
        <w:t>и</w:t>
      </w:r>
      <w:r>
        <w:rPr>
          <w:spacing w:val="-15"/>
        </w:rPr>
        <w:t xml:space="preserve"> </w:t>
      </w:r>
      <w:r>
        <w:t>подсчёт</w:t>
      </w:r>
      <w:r>
        <w:rPr>
          <w:spacing w:val="-15"/>
        </w:rPr>
        <w:t xml:space="preserve"> </w:t>
      </w:r>
      <w:r>
        <w:t>значений,</w:t>
      </w:r>
      <w:r>
        <w:rPr>
          <w:spacing w:val="-15"/>
        </w:rPr>
        <w:t xml:space="preserve"> </w:t>
      </w:r>
      <w:r>
        <w:t>отвечающих</w:t>
      </w:r>
      <w:r>
        <w:rPr>
          <w:spacing w:val="-15"/>
        </w:rPr>
        <w:t xml:space="preserve"> </w:t>
      </w:r>
      <w:r>
        <w:t>заданному условию,</w:t>
      </w:r>
      <w:r>
        <w:rPr>
          <w:spacing w:val="-10"/>
        </w:rPr>
        <w:t xml:space="preserve"> </w:t>
      </w:r>
      <w:r>
        <w:t>среднее</w:t>
      </w:r>
      <w:r>
        <w:rPr>
          <w:spacing w:val="-10"/>
        </w:rPr>
        <w:t xml:space="preserve"> </w:t>
      </w:r>
      <w:r>
        <w:t>арифметическое,</w:t>
      </w:r>
      <w:r>
        <w:rPr>
          <w:spacing w:val="-10"/>
        </w:rPr>
        <w:t xml:space="preserve"> </w:t>
      </w:r>
      <w:r>
        <w:t>поиск</w:t>
      </w:r>
      <w:r>
        <w:rPr>
          <w:spacing w:val="-8"/>
        </w:rPr>
        <w:t xml:space="preserve"> </w:t>
      </w:r>
      <w:r>
        <w:t>максимального</w:t>
      </w:r>
      <w:r>
        <w:rPr>
          <w:spacing w:val="-6"/>
        </w:rPr>
        <w:t xml:space="preserve"> </w:t>
      </w:r>
      <w:r>
        <w:t>и</w:t>
      </w:r>
      <w:r>
        <w:rPr>
          <w:spacing w:val="-11"/>
        </w:rPr>
        <w:t xml:space="preserve"> </w:t>
      </w:r>
      <w:r>
        <w:t>минимального</w:t>
      </w:r>
      <w:r>
        <w:rPr>
          <w:spacing w:val="-11"/>
        </w:rPr>
        <w:t xml:space="preserve"> </w:t>
      </w:r>
      <w:r>
        <w:t>значения),</w:t>
      </w:r>
      <w:r>
        <w:rPr>
          <w:spacing w:val="-11"/>
        </w:rPr>
        <w:t xml:space="preserve"> </w:t>
      </w:r>
      <w:r>
        <w:t>абсолютной, относительной, смешанной адресации;</w:t>
      </w:r>
    </w:p>
    <w:p w:rsidR="00F24135" w:rsidRDefault="005E5ACB">
      <w:pPr>
        <w:pStyle w:val="a3"/>
        <w:spacing w:before="1"/>
        <w:ind w:right="129"/>
      </w:pPr>
      <w:r>
        <w:t>использовать электронные таблицы для численного моделирования в простых задачах из разных предметных областей;</w:t>
      </w:r>
    </w:p>
    <w:p w:rsidR="00F24135" w:rsidRDefault="005E5ACB">
      <w:pPr>
        <w:pStyle w:val="a3"/>
        <w:ind w:right="126"/>
      </w:pPr>
      <w:r>
        <w:t>использовать современные интернет-сервисы (в том числе коммуникационные сервисы, облачные</w:t>
      </w:r>
      <w:r>
        <w:rPr>
          <w:spacing w:val="42"/>
        </w:rPr>
        <w:t xml:space="preserve"> </w:t>
      </w:r>
      <w:r>
        <w:t>хранилища</w:t>
      </w:r>
      <w:r>
        <w:rPr>
          <w:spacing w:val="41"/>
        </w:rPr>
        <w:t xml:space="preserve"> </w:t>
      </w:r>
      <w:r>
        <w:t>данных,</w:t>
      </w:r>
      <w:r>
        <w:rPr>
          <w:spacing w:val="42"/>
        </w:rPr>
        <w:t xml:space="preserve"> </w:t>
      </w:r>
      <w:r>
        <w:t>онлайн-программы</w:t>
      </w:r>
      <w:r>
        <w:rPr>
          <w:spacing w:val="44"/>
        </w:rPr>
        <w:t xml:space="preserve"> </w:t>
      </w:r>
      <w:r>
        <w:t>(текстовые</w:t>
      </w:r>
      <w:r>
        <w:rPr>
          <w:spacing w:val="45"/>
        </w:rPr>
        <w:t xml:space="preserve"> </w:t>
      </w:r>
      <w:r>
        <w:t>и</w:t>
      </w:r>
      <w:r>
        <w:rPr>
          <w:spacing w:val="45"/>
        </w:rPr>
        <w:t xml:space="preserve"> </w:t>
      </w:r>
      <w:r>
        <w:t>графические</w:t>
      </w:r>
      <w:r>
        <w:rPr>
          <w:spacing w:val="42"/>
        </w:rPr>
        <w:t xml:space="preserve"> </w:t>
      </w:r>
      <w:r>
        <w:t>редакторы,</w:t>
      </w:r>
      <w:r>
        <w:rPr>
          <w:spacing w:val="44"/>
        </w:rPr>
        <w:t xml:space="preserve"> </w:t>
      </w:r>
      <w:r>
        <w:rPr>
          <w:spacing w:val="-2"/>
        </w:rPr>
        <w:t>среды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разработки))</w:t>
      </w:r>
      <w:r>
        <w:rPr>
          <w:spacing w:val="-8"/>
        </w:rPr>
        <w:t xml:space="preserve"> </w:t>
      </w:r>
      <w:r>
        <w:t>в</w:t>
      </w:r>
      <w:r>
        <w:rPr>
          <w:spacing w:val="-4"/>
        </w:rPr>
        <w:t xml:space="preserve"> </w:t>
      </w:r>
      <w:r>
        <w:t>учебной</w:t>
      </w:r>
      <w:r>
        <w:rPr>
          <w:spacing w:val="-9"/>
        </w:rPr>
        <w:t xml:space="preserve"> </w:t>
      </w:r>
      <w:r>
        <w:t>и</w:t>
      </w:r>
      <w:r>
        <w:rPr>
          <w:spacing w:val="-4"/>
        </w:rPr>
        <w:t xml:space="preserve"> </w:t>
      </w:r>
      <w:r>
        <w:t>повседневной</w:t>
      </w:r>
      <w:r>
        <w:rPr>
          <w:spacing w:val="-3"/>
        </w:rPr>
        <w:t xml:space="preserve"> </w:t>
      </w:r>
      <w:r>
        <w:rPr>
          <w:spacing w:val="-2"/>
        </w:rPr>
        <w:t>деятельности;</w:t>
      </w:r>
    </w:p>
    <w:p w:rsidR="00F24135" w:rsidRDefault="005E5ACB">
      <w:pPr>
        <w:pStyle w:val="a3"/>
        <w:ind w:right="127"/>
      </w:pPr>
      <w:r>
        <w:t xml:space="preserve">приводить примеры использования геоинформационных сервисов, сервисов государственных услуг, образовательных сервисов Интернета в учебной и повседневной </w:t>
      </w:r>
      <w:r>
        <w:rPr>
          <w:spacing w:val="-2"/>
        </w:rPr>
        <w:t>деятельности;</w:t>
      </w:r>
    </w:p>
    <w:p w:rsidR="00F24135" w:rsidRDefault="005E5ACB">
      <w:pPr>
        <w:pStyle w:val="a3"/>
        <w:spacing w:before="1"/>
        <w:ind w:right="123"/>
      </w:pPr>
      <w: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F24135" w:rsidRDefault="005E5ACB">
      <w:pPr>
        <w:pStyle w:val="a3"/>
        <w:ind w:right="129"/>
      </w:pPr>
      <w:r>
        <w:t>распознавать</w:t>
      </w:r>
      <w:r>
        <w:rPr>
          <w:spacing w:val="-9"/>
        </w:rPr>
        <w:t xml:space="preserve"> </w:t>
      </w:r>
      <w:r>
        <w:t>попытки</w:t>
      </w:r>
      <w:r>
        <w:rPr>
          <w:spacing w:val="-10"/>
        </w:rPr>
        <w:t xml:space="preserve"> </w:t>
      </w:r>
      <w:r>
        <w:t>и</w:t>
      </w:r>
      <w:r>
        <w:rPr>
          <w:spacing w:val="-9"/>
        </w:rPr>
        <w:t xml:space="preserve"> </w:t>
      </w:r>
      <w:r>
        <w:t>предупреждать</w:t>
      </w:r>
      <w:r>
        <w:rPr>
          <w:spacing w:val="-3"/>
        </w:rPr>
        <w:t xml:space="preserve"> </w:t>
      </w:r>
      <w:r>
        <w:t>вовлечение</w:t>
      </w:r>
      <w:r>
        <w:rPr>
          <w:spacing w:val="-10"/>
        </w:rPr>
        <w:t xml:space="preserve"> </w:t>
      </w:r>
      <w:r>
        <w:t>себя</w:t>
      </w:r>
      <w:r>
        <w:rPr>
          <w:spacing w:val="-9"/>
        </w:rPr>
        <w:t xml:space="preserve"> </w:t>
      </w:r>
      <w:r>
        <w:t>и</w:t>
      </w:r>
      <w:r>
        <w:rPr>
          <w:spacing w:val="-9"/>
        </w:rPr>
        <w:t xml:space="preserve"> </w:t>
      </w:r>
      <w:r>
        <w:t>окружающих</w:t>
      </w:r>
      <w:r>
        <w:rPr>
          <w:spacing w:val="-6"/>
        </w:rPr>
        <w:t xml:space="preserve"> </w:t>
      </w:r>
      <w:r>
        <w:t>в</w:t>
      </w:r>
      <w:r>
        <w:rPr>
          <w:spacing w:val="-10"/>
        </w:rPr>
        <w:t xml:space="preserve"> </w:t>
      </w:r>
      <w:r>
        <w:t>деструктивные</w:t>
      </w:r>
      <w:r>
        <w:rPr>
          <w:spacing w:val="-11"/>
        </w:rPr>
        <w:t xml:space="preserve"> </w:t>
      </w:r>
      <w:r>
        <w:t>и криминальные формы сетевой активности (в том числе кибербуллинг, фишинг).</w:t>
      </w:r>
    </w:p>
    <w:p w:rsidR="00F24135" w:rsidRDefault="005E5ACB">
      <w:pPr>
        <w:pStyle w:val="a3"/>
        <w:ind w:right="12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информатике.</w:t>
      </w:r>
    </w:p>
    <w:p w:rsidR="00F24135" w:rsidRDefault="005E5ACB">
      <w:pPr>
        <w:pStyle w:val="2"/>
        <w:spacing w:before="274"/>
      </w:pPr>
      <w:r>
        <w:t>Федеральная</w:t>
      </w:r>
      <w:r>
        <w:rPr>
          <w:spacing w:val="-4"/>
        </w:rPr>
        <w:t xml:space="preserve"> </w:t>
      </w:r>
      <w:r>
        <w:t>рабочая</w:t>
      </w:r>
      <w:r>
        <w:rPr>
          <w:spacing w:val="-2"/>
        </w:rPr>
        <w:t xml:space="preserve"> </w:t>
      </w:r>
      <w:r>
        <w:t>программа</w:t>
      </w:r>
      <w:r>
        <w:rPr>
          <w:spacing w:val="-1"/>
        </w:rPr>
        <w:t xml:space="preserve"> </w:t>
      </w:r>
      <w:r>
        <w:t>по учебному</w:t>
      </w:r>
      <w:r>
        <w:rPr>
          <w:spacing w:val="-2"/>
        </w:rPr>
        <w:t xml:space="preserve"> </w:t>
      </w:r>
      <w:r>
        <w:t>предмету</w:t>
      </w:r>
      <w:r>
        <w:rPr>
          <w:spacing w:val="1"/>
        </w:rPr>
        <w:t xml:space="preserve"> </w:t>
      </w:r>
      <w:r>
        <w:rPr>
          <w:spacing w:val="-2"/>
        </w:rPr>
        <w:t>«История».</w:t>
      </w:r>
    </w:p>
    <w:p w:rsidR="00F24135" w:rsidRDefault="005E5ACB">
      <w:pPr>
        <w:pStyle w:val="a3"/>
        <w:ind w:right="124"/>
      </w:pPr>
      <w:r>
        <w:t>Федеральная рабочая программа по учебному предмету "История" (предметная область "Общественно-научные предметы") (далее соответственно - программа по истории, история) включает пояснительную записку, содержание обучения, планируемые результаты освоения программы по истории, тематическое планирование.</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5"/>
      </w:pPr>
      <w:r>
        <w:t>Программа учебного предмета "История" разработана с целью оказания методической помощи учителю истории в создании рабочей программы по учебному предмету, ориентированной на современные тенденции в образовании и активные методики обучения.</w:t>
      </w:r>
    </w:p>
    <w:p w:rsidR="00F24135" w:rsidRDefault="005E5ACB">
      <w:pPr>
        <w:pStyle w:val="a3"/>
        <w:ind w:right="127"/>
      </w:pPr>
      <w:r>
        <w:t>Программа учебного предмета "История" дает представление о целях, общей стратегии обучения, воспитания и развития обучающихся средствами учебного предмета "История", устанавливает обязательное предметное содержание, предусматривает распределение его по классам и структурирование его по разделам и темам курса.</w:t>
      </w:r>
    </w:p>
    <w:p w:rsidR="00F24135" w:rsidRDefault="005E5ACB">
      <w:pPr>
        <w:pStyle w:val="a3"/>
        <w:ind w:right="127"/>
      </w:pPr>
      <w:r>
        <w:t>Место учебного предмета "История" в системе основного общего образования определяется его познавательным и мировоззренческим значением, воспитательным потенциалом, вкладом в становление личности человека. История представляет собирательную картину жизни людей во времени, их социального, созидательного, нравственного опыта. Она служит важным ресурсом самоидентификации личности в окружающем социуме, культурной среде</w:t>
      </w:r>
      <w:r>
        <w:rPr>
          <w:spacing w:val="-15"/>
        </w:rPr>
        <w:t xml:space="preserve"> </w:t>
      </w:r>
      <w:r>
        <w:t>от</w:t>
      </w:r>
      <w:r>
        <w:rPr>
          <w:spacing w:val="-15"/>
        </w:rPr>
        <w:t xml:space="preserve"> </w:t>
      </w:r>
      <w:r>
        <w:t>уровня</w:t>
      </w:r>
      <w:r>
        <w:rPr>
          <w:spacing w:val="-15"/>
        </w:rPr>
        <w:t xml:space="preserve"> </w:t>
      </w:r>
      <w:r>
        <w:t>семьи</w:t>
      </w:r>
      <w:r>
        <w:rPr>
          <w:spacing w:val="-15"/>
        </w:rPr>
        <w:t xml:space="preserve"> </w:t>
      </w:r>
      <w:r>
        <w:t>до</w:t>
      </w:r>
      <w:r>
        <w:rPr>
          <w:spacing w:val="-15"/>
        </w:rPr>
        <w:t xml:space="preserve"> </w:t>
      </w:r>
      <w:r>
        <w:t>уровня</w:t>
      </w:r>
      <w:r>
        <w:rPr>
          <w:spacing w:val="-15"/>
        </w:rPr>
        <w:t xml:space="preserve"> </w:t>
      </w:r>
      <w:r>
        <w:t>своей</w:t>
      </w:r>
      <w:r>
        <w:rPr>
          <w:spacing w:val="-15"/>
        </w:rPr>
        <w:t xml:space="preserve"> </w:t>
      </w:r>
      <w:r>
        <w:t>страны</w:t>
      </w:r>
      <w:r>
        <w:rPr>
          <w:spacing w:val="-15"/>
        </w:rPr>
        <w:t xml:space="preserve"> </w:t>
      </w:r>
      <w:r>
        <w:t>и</w:t>
      </w:r>
      <w:r>
        <w:rPr>
          <w:spacing w:val="-15"/>
        </w:rPr>
        <w:t xml:space="preserve"> </w:t>
      </w:r>
      <w:r>
        <w:t>мира</w:t>
      </w:r>
      <w:r>
        <w:rPr>
          <w:spacing w:val="-15"/>
        </w:rPr>
        <w:t xml:space="preserve"> </w:t>
      </w:r>
      <w:r>
        <w:t>в</w:t>
      </w:r>
      <w:r>
        <w:rPr>
          <w:spacing w:val="-15"/>
        </w:rPr>
        <w:t xml:space="preserve"> </w:t>
      </w:r>
      <w:r>
        <w:t>целом.</w:t>
      </w:r>
      <w:r>
        <w:rPr>
          <w:spacing w:val="-15"/>
        </w:rPr>
        <w:t xml:space="preserve"> </w:t>
      </w:r>
      <w:r>
        <w:t>История</w:t>
      </w:r>
      <w:r>
        <w:rPr>
          <w:spacing w:val="-15"/>
        </w:rPr>
        <w:t xml:space="preserve"> </w:t>
      </w:r>
      <w:r>
        <w:t>дает</w:t>
      </w:r>
      <w:r>
        <w:rPr>
          <w:spacing w:val="-15"/>
        </w:rPr>
        <w:t xml:space="preserve"> </w:t>
      </w:r>
      <w:r>
        <w:t>возможность</w:t>
      </w:r>
      <w:r>
        <w:rPr>
          <w:spacing w:val="-15"/>
        </w:rPr>
        <w:t xml:space="preserve"> </w:t>
      </w:r>
      <w:r>
        <w:t>познания и понимания человека и общества в связи прошлого, настоящего и будущего.</w:t>
      </w:r>
    </w:p>
    <w:p w:rsidR="00F24135" w:rsidRDefault="005E5ACB">
      <w:pPr>
        <w:pStyle w:val="a3"/>
        <w:ind w:right="125"/>
      </w:pPr>
      <w:r>
        <w:t>Целью</w:t>
      </w:r>
      <w:r>
        <w:rPr>
          <w:spacing w:val="-13"/>
        </w:rPr>
        <w:t xml:space="preserve"> </w:t>
      </w:r>
      <w:r>
        <w:t>школьного</w:t>
      </w:r>
      <w:r>
        <w:rPr>
          <w:spacing w:val="-13"/>
        </w:rPr>
        <w:t xml:space="preserve"> </w:t>
      </w:r>
      <w:r>
        <w:t>исторического</w:t>
      </w:r>
      <w:r>
        <w:rPr>
          <w:spacing w:val="-15"/>
        </w:rPr>
        <w:t xml:space="preserve"> </w:t>
      </w:r>
      <w:r>
        <w:t>образования</w:t>
      </w:r>
      <w:r>
        <w:rPr>
          <w:spacing w:val="-9"/>
        </w:rPr>
        <w:t xml:space="preserve"> </w:t>
      </w:r>
      <w:r>
        <w:t>является</w:t>
      </w:r>
      <w:r>
        <w:rPr>
          <w:spacing w:val="-15"/>
        </w:rPr>
        <w:t xml:space="preserve"> </w:t>
      </w:r>
      <w:r>
        <w:t>формирование</w:t>
      </w:r>
      <w:r>
        <w:rPr>
          <w:spacing w:val="-10"/>
        </w:rPr>
        <w:t xml:space="preserve"> </w:t>
      </w:r>
      <w:r>
        <w:t>и</w:t>
      </w:r>
      <w:r>
        <w:rPr>
          <w:spacing w:val="-12"/>
        </w:rPr>
        <w:t xml:space="preserve"> </w:t>
      </w:r>
      <w:r>
        <w:t>развитие</w:t>
      </w:r>
      <w:r>
        <w:rPr>
          <w:spacing w:val="-11"/>
        </w:rPr>
        <w:t xml:space="preserve"> </w:t>
      </w:r>
      <w:r>
        <w:t>личности обучающегося,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 активно и творчески применяющего исторические знания и предметные умения в учебной и социальной практике. Данная цель предполагает формирование у обучающихся целостной картины российской и мировой истории, понимание места и роли современной России в мире, важности вклада</w:t>
      </w:r>
      <w:r>
        <w:rPr>
          <w:spacing w:val="-3"/>
        </w:rPr>
        <w:t xml:space="preserve"> </w:t>
      </w:r>
      <w:r>
        <w:t>каждого ее</w:t>
      </w:r>
      <w:r>
        <w:rPr>
          <w:spacing w:val="-1"/>
        </w:rPr>
        <w:t xml:space="preserve"> </w:t>
      </w:r>
      <w:r>
        <w:t>народа, его культуры в</w:t>
      </w:r>
      <w:r>
        <w:rPr>
          <w:spacing w:val="-1"/>
        </w:rPr>
        <w:t xml:space="preserve"> </w:t>
      </w:r>
      <w:r>
        <w:t>общую</w:t>
      </w:r>
      <w:r>
        <w:rPr>
          <w:spacing w:val="-1"/>
        </w:rPr>
        <w:t xml:space="preserve"> </w:t>
      </w:r>
      <w:r>
        <w:t>историю страны и мировую</w:t>
      </w:r>
      <w:r>
        <w:rPr>
          <w:spacing w:val="-2"/>
        </w:rPr>
        <w:t xml:space="preserve"> </w:t>
      </w:r>
      <w:r>
        <w:t>историю, формирование личностной позиции по отношению к прошлому и настоящему Отечества.</w:t>
      </w:r>
    </w:p>
    <w:p w:rsidR="00F24135" w:rsidRDefault="005E5ACB">
      <w:pPr>
        <w:pStyle w:val="a3"/>
        <w:ind w:left="849" w:firstLine="0"/>
      </w:pPr>
      <w:r>
        <w:t>Задачами</w:t>
      </w:r>
      <w:r>
        <w:rPr>
          <w:spacing w:val="-1"/>
        </w:rPr>
        <w:t xml:space="preserve"> </w:t>
      </w:r>
      <w:r>
        <w:t>изучения</w:t>
      </w:r>
      <w:r>
        <w:rPr>
          <w:spacing w:val="-5"/>
        </w:rPr>
        <w:t xml:space="preserve"> </w:t>
      </w:r>
      <w:r>
        <w:t>истории</w:t>
      </w:r>
      <w:r>
        <w:rPr>
          <w:spacing w:val="-1"/>
        </w:rPr>
        <w:t xml:space="preserve"> </w:t>
      </w:r>
      <w:r>
        <w:rPr>
          <w:spacing w:val="-2"/>
        </w:rPr>
        <w:t>являются:</w:t>
      </w:r>
    </w:p>
    <w:p w:rsidR="00F24135" w:rsidRDefault="005E5ACB">
      <w:pPr>
        <w:pStyle w:val="a3"/>
        <w:ind w:right="128"/>
      </w:pPr>
      <w:r>
        <w:t>формирование у молодого поколения ориентиров для гражданской, этнонациональной, социальной, культурной самоидентификации в окружающем мире;</w:t>
      </w:r>
    </w:p>
    <w:p w:rsidR="00F24135" w:rsidRDefault="005E5ACB">
      <w:pPr>
        <w:pStyle w:val="a3"/>
        <w:ind w:right="131"/>
      </w:pPr>
      <w:r>
        <w:t>овладение знаниями об основных этапах развития человеческого общества, при особом внимании к месту и роли России во всемирно-историческом процессе;</w:t>
      </w:r>
    </w:p>
    <w:p w:rsidR="00F24135" w:rsidRDefault="005E5ACB">
      <w:pPr>
        <w:pStyle w:val="a3"/>
        <w:ind w:right="127"/>
      </w:pPr>
      <w:r>
        <w:t>воспитание обучающихся в духе патриотизма, уважения к своему Отечеству - многонациональному Российскому государству, в соответствии с идеями взаимопонимания, согласия</w:t>
      </w:r>
      <w:r>
        <w:rPr>
          <w:spacing w:val="32"/>
        </w:rPr>
        <w:t xml:space="preserve"> </w:t>
      </w:r>
      <w:r>
        <w:t>и</w:t>
      </w:r>
      <w:r>
        <w:rPr>
          <w:spacing w:val="35"/>
        </w:rPr>
        <w:t xml:space="preserve"> </w:t>
      </w:r>
      <w:r>
        <w:t>мира</w:t>
      </w:r>
      <w:r>
        <w:rPr>
          <w:spacing w:val="33"/>
        </w:rPr>
        <w:t xml:space="preserve"> </w:t>
      </w:r>
      <w:r>
        <w:t>между</w:t>
      </w:r>
      <w:r>
        <w:rPr>
          <w:spacing w:val="30"/>
        </w:rPr>
        <w:t xml:space="preserve"> </w:t>
      </w:r>
      <w:r>
        <w:t>людьми</w:t>
      </w:r>
      <w:r>
        <w:rPr>
          <w:spacing w:val="35"/>
        </w:rPr>
        <w:t xml:space="preserve"> </w:t>
      </w:r>
      <w:r>
        <w:t>и</w:t>
      </w:r>
      <w:r>
        <w:rPr>
          <w:spacing w:val="32"/>
        </w:rPr>
        <w:t xml:space="preserve"> </w:t>
      </w:r>
      <w:r>
        <w:t>народами,</w:t>
      </w:r>
      <w:r>
        <w:rPr>
          <w:spacing w:val="32"/>
        </w:rPr>
        <w:t xml:space="preserve"> </w:t>
      </w:r>
      <w:r>
        <w:t>в</w:t>
      </w:r>
      <w:r>
        <w:rPr>
          <w:spacing w:val="33"/>
        </w:rPr>
        <w:t xml:space="preserve"> </w:t>
      </w:r>
      <w:r>
        <w:t>духе</w:t>
      </w:r>
      <w:r>
        <w:rPr>
          <w:spacing w:val="34"/>
        </w:rPr>
        <w:t xml:space="preserve"> </w:t>
      </w:r>
      <w:r>
        <w:t>демократических</w:t>
      </w:r>
      <w:r>
        <w:rPr>
          <w:spacing w:val="36"/>
        </w:rPr>
        <w:t xml:space="preserve"> </w:t>
      </w:r>
      <w:r>
        <w:t>ценностей</w:t>
      </w:r>
      <w:r>
        <w:rPr>
          <w:spacing w:val="35"/>
        </w:rPr>
        <w:t xml:space="preserve"> </w:t>
      </w:r>
      <w:r>
        <w:rPr>
          <w:spacing w:val="-2"/>
        </w:rPr>
        <w:t>современного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общества;</w:t>
      </w:r>
    </w:p>
    <w:p w:rsidR="00F24135" w:rsidRDefault="005E5ACB">
      <w:pPr>
        <w:pStyle w:val="a3"/>
        <w:ind w:right="128"/>
      </w:pPr>
      <w:r>
        <w:t>развитие способностей обучающихся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w:t>
      </w:r>
    </w:p>
    <w:p w:rsidR="00F24135" w:rsidRDefault="005E5ACB">
      <w:pPr>
        <w:pStyle w:val="a3"/>
        <w:spacing w:before="1"/>
        <w:ind w:right="126"/>
      </w:pPr>
      <w:r>
        <w:t>формирование у обучающихся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w:t>
      </w:r>
    </w:p>
    <w:p w:rsidR="00F24135" w:rsidRDefault="005E5ACB">
      <w:pPr>
        <w:pStyle w:val="a3"/>
        <w:ind w:right="125"/>
      </w:pPr>
      <w:r>
        <w:t>Общее</w:t>
      </w:r>
      <w:r>
        <w:rPr>
          <w:spacing w:val="-8"/>
        </w:rPr>
        <w:t xml:space="preserve"> </w:t>
      </w:r>
      <w:r>
        <w:t>число</w:t>
      </w:r>
      <w:r>
        <w:rPr>
          <w:spacing w:val="-6"/>
        </w:rPr>
        <w:t xml:space="preserve"> </w:t>
      </w:r>
      <w:r>
        <w:t>часов,</w:t>
      </w:r>
      <w:r>
        <w:rPr>
          <w:spacing w:val="-7"/>
        </w:rPr>
        <w:t xml:space="preserve"> </w:t>
      </w:r>
      <w:r>
        <w:t>рекомендованных</w:t>
      </w:r>
      <w:r>
        <w:rPr>
          <w:spacing w:val="-5"/>
        </w:rPr>
        <w:t xml:space="preserve"> </w:t>
      </w:r>
      <w:r>
        <w:t>для</w:t>
      </w:r>
      <w:r>
        <w:rPr>
          <w:spacing w:val="-12"/>
        </w:rPr>
        <w:t xml:space="preserve"> </w:t>
      </w:r>
      <w:r>
        <w:t>изучения</w:t>
      </w:r>
      <w:r>
        <w:rPr>
          <w:spacing w:val="-9"/>
        </w:rPr>
        <w:t xml:space="preserve"> </w:t>
      </w:r>
      <w:r>
        <w:t>истории,</w:t>
      </w:r>
      <w:r>
        <w:rPr>
          <w:spacing w:val="-6"/>
        </w:rPr>
        <w:t xml:space="preserve"> </w:t>
      </w:r>
      <w:r>
        <w:t>-</w:t>
      </w:r>
      <w:r>
        <w:rPr>
          <w:spacing w:val="-8"/>
        </w:rPr>
        <w:t xml:space="preserve"> </w:t>
      </w:r>
      <w:r>
        <w:t>476,</w:t>
      </w:r>
      <w:r>
        <w:rPr>
          <w:spacing w:val="-7"/>
        </w:rPr>
        <w:t xml:space="preserve"> </w:t>
      </w:r>
      <w:r>
        <w:t>в</w:t>
      </w:r>
      <w:r>
        <w:rPr>
          <w:spacing w:val="-9"/>
        </w:rPr>
        <w:t xml:space="preserve"> </w:t>
      </w:r>
      <w:r>
        <w:t>5</w:t>
      </w:r>
      <w:r>
        <w:rPr>
          <w:spacing w:val="-9"/>
        </w:rPr>
        <w:t xml:space="preserve"> </w:t>
      </w:r>
      <w:r>
        <w:t>-</w:t>
      </w:r>
      <w:r>
        <w:rPr>
          <w:spacing w:val="-8"/>
        </w:rPr>
        <w:t xml:space="preserve"> </w:t>
      </w:r>
      <w:r>
        <w:t>9</w:t>
      </w:r>
      <w:r>
        <w:rPr>
          <w:spacing w:val="-7"/>
        </w:rPr>
        <w:t xml:space="preserve"> </w:t>
      </w:r>
      <w:r>
        <w:t>классах</w:t>
      </w:r>
      <w:r>
        <w:rPr>
          <w:spacing w:val="-2"/>
        </w:rPr>
        <w:t xml:space="preserve"> </w:t>
      </w:r>
      <w:r>
        <w:t>по</w:t>
      </w:r>
      <w:r>
        <w:rPr>
          <w:spacing w:val="-1"/>
        </w:rPr>
        <w:t xml:space="preserve"> </w:t>
      </w:r>
      <w:r>
        <w:t>2</w:t>
      </w:r>
      <w:r>
        <w:rPr>
          <w:spacing w:val="-11"/>
        </w:rPr>
        <w:t xml:space="preserve"> </w:t>
      </w:r>
      <w:r>
        <w:t>часа в неделю при 34 учебных неделях, в 5 - 7 классах по 1 часу в неделю при 34 учебных неделях на изучение курса "История нашего края".</w:t>
      </w:r>
    </w:p>
    <w:p w:rsidR="00F24135" w:rsidRDefault="005E5ACB">
      <w:pPr>
        <w:pStyle w:val="a3"/>
        <w:ind w:right="128"/>
      </w:pPr>
      <w:r>
        <w:t>Последовательность изучения тем в рамках программы по истории в пределах одного класса может варьироваться.</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История Древнего мира.</w:t>
      </w:r>
    </w:p>
    <w:p w:rsidR="00F24135" w:rsidRDefault="005E5ACB">
      <w:pPr>
        <w:pStyle w:val="a3"/>
        <w:spacing w:before="1"/>
        <w:ind w:right="124"/>
      </w:pPr>
      <w:r>
        <w:t xml:space="preserve">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w:t>
      </w:r>
      <w:r>
        <w:rPr>
          <w:spacing w:val="-2"/>
        </w:rPr>
        <w:t>карта.</w:t>
      </w:r>
    </w:p>
    <w:p w:rsidR="00F24135" w:rsidRDefault="005E5ACB">
      <w:pPr>
        <w:pStyle w:val="a3"/>
        <w:ind w:left="849" w:firstLine="0"/>
        <w:jc w:val="left"/>
      </w:pPr>
      <w:r>
        <w:rPr>
          <w:spacing w:val="-2"/>
        </w:rPr>
        <w:t>Первобытность.</w:t>
      </w:r>
    </w:p>
    <w:p w:rsidR="00F24135" w:rsidRDefault="005E5ACB">
      <w:pPr>
        <w:pStyle w:val="a3"/>
        <w:ind w:left="849" w:firstLine="0"/>
        <w:jc w:val="left"/>
      </w:pPr>
      <w:r>
        <w:t>Происхождение,</w:t>
      </w:r>
      <w:r>
        <w:rPr>
          <w:spacing w:val="-4"/>
        </w:rPr>
        <w:t xml:space="preserve"> </w:t>
      </w:r>
      <w:r>
        <w:t>расселение</w:t>
      </w:r>
      <w:r>
        <w:rPr>
          <w:spacing w:val="-3"/>
        </w:rPr>
        <w:t xml:space="preserve"> </w:t>
      </w:r>
      <w:r>
        <w:t>и</w:t>
      </w:r>
      <w:r>
        <w:rPr>
          <w:spacing w:val="-2"/>
        </w:rPr>
        <w:t xml:space="preserve"> </w:t>
      </w:r>
      <w:r>
        <w:t>эволюция</w:t>
      </w:r>
      <w:r>
        <w:rPr>
          <w:spacing w:val="-4"/>
        </w:rPr>
        <w:t xml:space="preserve"> </w:t>
      </w:r>
      <w:r>
        <w:t>древнейшего</w:t>
      </w:r>
      <w:r>
        <w:rPr>
          <w:spacing w:val="-7"/>
        </w:rPr>
        <w:t xml:space="preserve"> </w:t>
      </w:r>
      <w:r>
        <w:rPr>
          <w:spacing w:val="-2"/>
        </w:rPr>
        <w:t>человека.</w:t>
      </w:r>
    </w:p>
    <w:p w:rsidR="00F24135" w:rsidRDefault="005E5ACB">
      <w:pPr>
        <w:pStyle w:val="a3"/>
        <w:ind w:left="849" w:firstLine="0"/>
        <w:jc w:val="left"/>
      </w:pPr>
      <w:r>
        <w:t>Первобытность</w:t>
      </w:r>
      <w:r>
        <w:rPr>
          <w:spacing w:val="39"/>
        </w:rPr>
        <w:t xml:space="preserve"> </w:t>
      </w:r>
      <w:r>
        <w:t>на</w:t>
      </w:r>
      <w:r>
        <w:rPr>
          <w:spacing w:val="40"/>
        </w:rPr>
        <w:t xml:space="preserve"> </w:t>
      </w:r>
      <w:r>
        <w:t>территории</w:t>
      </w:r>
      <w:r>
        <w:rPr>
          <w:spacing w:val="41"/>
        </w:rPr>
        <w:t xml:space="preserve"> </w:t>
      </w:r>
      <w:r>
        <w:t>России.</w:t>
      </w:r>
      <w:r>
        <w:rPr>
          <w:spacing w:val="39"/>
        </w:rPr>
        <w:t xml:space="preserve"> </w:t>
      </w:r>
      <w:r>
        <w:t>Заселение</w:t>
      </w:r>
      <w:r>
        <w:rPr>
          <w:spacing w:val="39"/>
        </w:rPr>
        <w:t xml:space="preserve"> </w:t>
      </w:r>
      <w:r>
        <w:t>территории</w:t>
      </w:r>
      <w:r>
        <w:rPr>
          <w:spacing w:val="39"/>
        </w:rPr>
        <w:t xml:space="preserve"> </w:t>
      </w:r>
      <w:r>
        <w:t>нашей</w:t>
      </w:r>
      <w:r>
        <w:rPr>
          <w:spacing w:val="42"/>
        </w:rPr>
        <w:t xml:space="preserve"> </w:t>
      </w:r>
      <w:r>
        <w:t>страны</w:t>
      </w:r>
      <w:r>
        <w:rPr>
          <w:spacing w:val="41"/>
        </w:rPr>
        <w:t xml:space="preserve"> </w:t>
      </w:r>
      <w:r>
        <w:rPr>
          <w:spacing w:val="-2"/>
        </w:rPr>
        <w:t>человеком.</w:t>
      </w:r>
    </w:p>
    <w:p w:rsidR="00F24135" w:rsidRDefault="005E5ACB">
      <w:pPr>
        <w:pStyle w:val="a3"/>
        <w:ind w:left="849" w:right="2002" w:hanging="708"/>
        <w:jc w:val="left"/>
      </w:pPr>
      <w:r>
        <w:t>Петроглифы</w:t>
      </w:r>
      <w:r>
        <w:rPr>
          <w:spacing w:val="-3"/>
        </w:rPr>
        <w:t xml:space="preserve"> </w:t>
      </w:r>
      <w:r>
        <w:t>Беломорья</w:t>
      </w:r>
      <w:r>
        <w:rPr>
          <w:spacing w:val="-7"/>
        </w:rPr>
        <w:t xml:space="preserve"> </w:t>
      </w:r>
      <w:r>
        <w:t>и</w:t>
      </w:r>
      <w:r>
        <w:rPr>
          <w:spacing w:val="-4"/>
        </w:rPr>
        <w:t xml:space="preserve"> </w:t>
      </w:r>
      <w:r>
        <w:t>Онежского</w:t>
      </w:r>
      <w:r>
        <w:rPr>
          <w:spacing w:val="-6"/>
        </w:rPr>
        <w:t xml:space="preserve"> </w:t>
      </w:r>
      <w:r>
        <w:t>озера.</w:t>
      </w:r>
      <w:r>
        <w:rPr>
          <w:spacing w:val="-5"/>
        </w:rPr>
        <w:t xml:space="preserve"> </w:t>
      </w:r>
      <w:r>
        <w:t>Аркаим</w:t>
      </w:r>
      <w:r>
        <w:rPr>
          <w:spacing w:val="-5"/>
        </w:rPr>
        <w:t xml:space="preserve"> </w:t>
      </w:r>
      <w:r>
        <w:t>-</w:t>
      </w:r>
      <w:r>
        <w:rPr>
          <w:spacing w:val="-6"/>
        </w:rPr>
        <w:t xml:space="preserve"> </w:t>
      </w:r>
      <w:r>
        <w:t>памятник</w:t>
      </w:r>
      <w:r>
        <w:rPr>
          <w:spacing w:val="-2"/>
        </w:rPr>
        <w:t xml:space="preserve"> </w:t>
      </w:r>
      <w:r>
        <w:t>археологии Условия жизни и занятия первобытных людей.</w:t>
      </w:r>
    </w:p>
    <w:p w:rsidR="00F24135" w:rsidRDefault="005E5ACB">
      <w:pPr>
        <w:pStyle w:val="a3"/>
        <w:ind w:left="849" w:firstLine="0"/>
      </w:pPr>
      <w:r>
        <w:t>Овладение</w:t>
      </w:r>
      <w:r>
        <w:rPr>
          <w:spacing w:val="-3"/>
        </w:rPr>
        <w:t xml:space="preserve"> </w:t>
      </w:r>
      <w:r>
        <w:t>огнем.</w:t>
      </w:r>
      <w:r>
        <w:rPr>
          <w:spacing w:val="-1"/>
        </w:rPr>
        <w:t xml:space="preserve"> </w:t>
      </w:r>
      <w:r>
        <w:t>Орудия</w:t>
      </w:r>
      <w:r>
        <w:rPr>
          <w:spacing w:val="2"/>
        </w:rPr>
        <w:t xml:space="preserve"> </w:t>
      </w:r>
      <w:r>
        <w:t>и жилища</w:t>
      </w:r>
      <w:r>
        <w:rPr>
          <w:spacing w:val="-5"/>
        </w:rPr>
        <w:t xml:space="preserve"> </w:t>
      </w:r>
      <w:r>
        <w:t>первобытных</w:t>
      </w:r>
      <w:r>
        <w:rPr>
          <w:spacing w:val="4"/>
        </w:rPr>
        <w:t xml:space="preserve"> </w:t>
      </w:r>
      <w:r>
        <w:rPr>
          <w:spacing w:val="-2"/>
        </w:rPr>
        <w:t>людей.</w:t>
      </w:r>
    </w:p>
    <w:p w:rsidR="00F24135" w:rsidRDefault="005E5ACB">
      <w:pPr>
        <w:pStyle w:val="a3"/>
        <w:ind w:right="126"/>
      </w:pPr>
      <w:r>
        <w:t>Появление</w:t>
      </w:r>
      <w:r>
        <w:rPr>
          <w:spacing w:val="-2"/>
        </w:rPr>
        <w:t xml:space="preserve"> </w:t>
      </w:r>
      <w:r>
        <w:t>человека</w:t>
      </w:r>
      <w:r>
        <w:rPr>
          <w:spacing w:val="-4"/>
        </w:rPr>
        <w:t xml:space="preserve"> </w:t>
      </w:r>
      <w:r>
        <w:t>разумного.</w:t>
      </w:r>
      <w:r>
        <w:rPr>
          <w:spacing w:val="-1"/>
        </w:rPr>
        <w:t xml:space="preserve"> </w:t>
      </w:r>
      <w:r>
        <w:t>Охота</w:t>
      </w:r>
      <w:r>
        <w:rPr>
          <w:spacing w:val="-3"/>
        </w:rPr>
        <w:t xml:space="preserve"> </w:t>
      </w:r>
      <w:r>
        <w:t>и собирательство.</w:t>
      </w:r>
      <w:r>
        <w:rPr>
          <w:spacing w:val="-1"/>
        </w:rPr>
        <w:t xml:space="preserve"> </w:t>
      </w:r>
      <w:r>
        <w:t>Присваивающее</w:t>
      </w:r>
      <w:r>
        <w:rPr>
          <w:spacing w:val="-2"/>
        </w:rPr>
        <w:t xml:space="preserve"> </w:t>
      </w:r>
      <w:r>
        <w:t>хозяйство.</w:t>
      </w:r>
      <w:r>
        <w:rPr>
          <w:spacing w:val="-1"/>
        </w:rPr>
        <w:t xml:space="preserve"> </w:t>
      </w:r>
      <w:r>
        <w:t>Род</w:t>
      </w:r>
      <w:r>
        <w:rPr>
          <w:spacing w:val="-1"/>
        </w:rPr>
        <w:t xml:space="preserve"> </w:t>
      </w:r>
      <w:r>
        <w:t>и родовые отношения.</w:t>
      </w:r>
    </w:p>
    <w:p w:rsidR="00F24135" w:rsidRDefault="005E5ACB">
      <w:pPr>
        <w:pStyle w:val="a3"/>
        <w:ind w:right="130"/>
      </w:pPr>
      <w:r>
        <w:t>Представления об окружающем мире, верования первобытных людей. Искусство первобытных людей.</w:t>
      </w:r>
    </w:p>
    <w:p w:rsidR="00F24135" w:rsidRDefault="005E5ACB">
      <w:pPr>
        <w:pStyle w:val="a3"/>
        <w:ind w:right="125"/>
      </w:pPr>
      <w:r>
        <w:t>Древнейшие земледельцы и скотоводы: трудовая деятельность, изобретения. Ареалы древнейшего земледелия и скотоводства. Появление ремесел. Переход от присваивающего хозяйства к производящему. Развитие обмена и торговли. Появление металлических орудий и их влияние на первобытное общество. Центры древнейшей металлургии. Появление первого в мире колесного транспорта.</w:t>
      </w:r>
    </w:p>
    <w:p w:rsidR="00F24135" w:rsidRDefault="005E5ACB">
      <w:pPr>
        <w:pStyle w:val="a3"/>
        <w:spacing w:before="1"/>
        <w:ind w:left="849" w:firstLine="0"/>
      </w:pPr>
      <w:r>
        <w:t>Переход</w:t>
      </w:r>
      <w:r>
        <w:rPr>
          <w:spacing w:val="-2"/>
        </w:rPr>
        <w:t xml:space="preserve"> </w:t>
      </w:r>
      <w:r>
        <w:t>от</w:t>
      </w:r>
      <w:r>
        <w:rPr>
          <w:spacing w:val="-2"/>
        </w:rPr>
        <w:t xml:space="preserve"> </w:t>
      </w:r>
      <w:r>
        <w:t>родовой</w:t>
      </w:r>
      <w:r>
        <w:rPr>
          <w:spacing w:val="-1"/>
        </w:rPr>
        <w:t xml:space="preserve"> </w:t>
      </w:r>
      <w:r>
        <w:t>к</w:t>
      </w:r>
      <w:r>
        <w:rPr>
          <w:spacing w:val="-1"/>
        </w:rPr>
        <w:t xml:space="preserve"> </w:t>
      </w:r>
      <w:r>
        <w:t>соседской</w:t>
      </w:r>
      <w:r>
        <w:rPr>
          <w:spacing w:val="-6"/>
        </w:rPr>
        <w:t xml:space="preserve"> </w:t>
      </w:r>
      <w:r>
        <w:t>общине.</w:t>
      </w:r>
      <w:r>
        <w:rPr>
          <w:spacing w:val="-2"/>
        </w:rPr>
        <w:t xml:space="preserve"> </w:t>
      </w:r>
      <w:r>
        <w:t>Появление</w:t>
      </w:r>
      <w:r>
        <w:rPr>
          <w:spacing w:val="-2"/>
        </w:rPr>
        <w:t xml:space="preserve"> знати.</w:t>
      </w:r>
    </w:p>
    <w:p w:rsidR="00F24135" w:rsidRDefault="005E5ACB">
      <w:pPr>
        <w:pStyle w:val="a3"/>
        <w:ind w:right="128"/>
      </w:pPr>
      <w:r>
        <w:t>Кочевые</w:t>
      </w:r>
      <w:r>
        <w:rPr>
          <w:spacing w:val="-1"/>
        </w:rPr>
        <w:t xml:space="preserve"> </w:t>
      </w:r>
      <w:r>
        <w:t>общества</w:t>
      </w:r>
      <w:r>
        <w:rPr>
          <w:spacing w:val="-1"/>
        </w:rPr>
        <w:t xml:space="preserve"> </w:t>
      </w:r>
      <w:r>
        <w:t>евразийских</w:t>
      </w:r>
      <w:r>
        <w:rPr>
          <w:spacing w:val="-1"/>
        </w:rPr>
        <w:t xml:space="preserve"> </w:t>
      </w:r>
      <w:r>
        <w:t>степей</w:t>
      </w:r>
      <w:r>
        <w:rPr>
          <w:spacing w:val="-2"/>
        </w:rPr>
        <w:t xml:space="preserve"> </w:t>
      </w:r>
      <w:r>
        <w:t>в</w:t>
      </w:r>
      <w:r>
        <w:rPr>
          <w:spacing w:val="-3"/>
        </w:rPr>
        <w:t xml:space="preserve"> </w:t>
      </w:r>
      <w:r>
        <w:t>эпоху</w:t>
      </w:r>
      <w:r>
        <w:rPr>
          <w:spacing w:val="-9"/>
        </w:rPr>
        <w:t xml:space="preserve"> </w:t>
      </w:r>
      <w:r>
        <w:t>бронзы</w:t>
      </w:r>
      <w:r>
        <w:rPr>
          <w:spacing w:val="-4"/>
        </w:rPr>
        <w:t xml:space="preserve"> </w:t>
      </w:r>
      <w:r>
        <w:t>и</w:t>
      </w:r>
      <w:r>
        <w:rPr>
          <w:spacing w:val="-1"/>
        </w:rPr>
        <w:t xml:space="preserve"> </w:t>
      </w:r>
      <w:r>
        <w:t>раннем</w:t>
      </w:r>
      <w:r>
        <w:rPr>
          <w:spacing w:val="-3"/>
        </w:rPr>
        <w:t xml:space="preserve"> </w:t>
      </w:r>
      <w:r>
        <w:t>железном</w:t>
      </w:r>
      <w:r>
        <w:rPr>
          <w:spacing w:val="-3"/>
        </w:rPr>
        <w:t xml:space="preserve"> </w:t>
      </w:r>
      <w:r>
        <w:t>веке.</w:t>
      </w:r>
      <w:r>
        <w:rPr>
          <w:spacing w:val="-2"/>
        </w:rPr>
        <w:t xml:space="preserve"> </w:t>
      </w:r>
      <w:r>
        <w:t>Степь</w:t>
      </w:r>
      <w:r>
        <w:rPr>
          <w:spacing w:val="-1"/>
        </w:rPr>
        <w:t xml:space="preserve"> </w:t>
      </w:r>
      <w:r>
        <w:t>и</w:t>
      </w:r>
      <w:r>
        <w:rPr>
          <w:spacing w:val="-1"/>
        </w:rPr>
        <w:t xml:space="preserve"> </w:t>
      </w:r>
      <w:r>
        <w:t>ее роль в распространении культурных взаимовлияний.</w:t>
      </w:r>
    </w:p>
    <w:p w:rsidR="00F24135" w:rsidRDefault="005E5ACB">
      <w:pPr>
        <w:pStyle w:val="a3"/>
        <w:ind w:left="849" w:right="1475" w:firstLine="0"/>
        <w:jc w:val="left"/>
      </w:pPr>
      <w:r>
        <w:t>Разложение</w:t>
      </w:r>
      <w:r>
        <w:rPr>
          <w:spacing w:val="-8"/>
        </w:rPr>
        <w:t xml:space="preserve"> </w:t>
      </w:r>
      <w:r>
        <w:t>первобытнообщинных</w:t>
      </w:r>
      <w:r>
        <w:rPr>
          <w:spacing w:val="-3"/>
        </w:rPr>
        <w:t xml:space="preserve"> </w:t>
      </w:r>
      <w:r>
        <w:t>отношений.</w:t>
      </w:r>
      <w:r>
        <w:rPr>
          <w:spacing w:val="-5"/>
        </w:rPr>
        <w:t xml:space="preserve"> </w:t>
      </w:r>
      <w:r>
        <w:t>На</w:t>
      </w:r>
      <w:r>
        <w:rPr>
          <w:spacing w:val="-7"/>
        </w:rPr>
        <w:t xml:space="preserve"> </w:t>
      </w:r>
      <w:r>
        <w:t>пороге</w:t>
      </w:r>
      <w:r>
        <w:rPr>
          <w:spacing w:val="-8"/>
        </w:rPr>
        <w:t xml:space="preserve"> </w:t>
      </w:r>
      <w:r>
        <w:t>цивилизации. Древний мир.</w:t>
      </w:r>
    </w:p>
    <w:p w:rsidR="00F24135" w:rsidRDefault="005E5ACB">
      <w:pPr>
        <w:pStyle w:val="a3"/>
        <w:ind w:left="849" w:right="599" w:firstLine="0"/>
        <w:jc w:val="left"/>
      </w:pPr>
      <w:r>
        <w:t>Понятие</w:t>
      </w:r>
      <w:r>
        <w:rPr>
          <w:spacing w:val="-3"/>
        </w:rPr>
        <w:t xml:space="preserve"> </w:t>
      </w:r>
      <w:r>
        <w:t>и</w:t>
      </w:r>
      <w:r>
        <w:rPr>
          <w:spacing w:val="-6"/>
        </w:rPr>
        <w:t xml:space="preserve"> </w:t>
      </w:r>
      <w:r>
        <w:t>хронологические</w:t>
      </w:r>
      <w:r>
        <w:rPr>
          <w:spacing w:val="-4"/>
        </w:rPr>
        <w:t xml:space="preserve"> </w:t>
      </w:r>
      <w:r>
        <w:t>рамки</w:t>
      </w:r>
      <w:r>
        <w:rPr>
          <w:spacing w:val="-2"/>
        </w:rPr>
        <w:t xml:space="preserve"> </w:t>
      </w:r>
      <w:r>
        <w:t>истории</w:t>
      </w:r>
      <w:r>
        <w:rPr>
          <w:spacing w:val="-3"/>
        </w:rPr>
        <w:t xml:space="preserve"> </w:t>
      </w:r>
      <w:r>
        <w:t>Древнего</w:t>
      </w:r>
      <w:r>
        <w:rPr>
          <w:spacing w:val="-3"/>
        </w:rPr>
        <w:t xml:space="preserve"> </w:t>
      </w:r>
      <w:r>
        <w:t>мира.</w:t>
      </w:r>
      <w:r>
        <w:rPr>
          <w:spacing w:val="-4"/>
        </w:rPr>
        <w:t xml:space="preserve"> </w:t>
      </w:r>
      <w:r>
        <w:t>Карта</w:t>
      </w:r>
      <w:r>
        <w:rPr>
          <w:spacing w:val="-5"/>
        </w:rPr>
        <w:t xml:space="preserve"> </w:t>
      </w:r>
      <w:r>
        <w:t>Древнего</w:t>
      </w:r>
      <w:r>
        <w:rPr>
          <w:spacing w:val="-5"/>
        </w:rPr>
        <w:t xml:space="preserve"> </w:t>
      </w:r>
      <w:r>
        <w:t>мира. Древний Восток</w:t>
      </w:r>
    </w:p>
    <w:p w:rsidR="00F24135" w:rsidRDefault="005E5ACB">
      <w:pPr>
        <w:pStyle w:val="a3"/>
        <w:ind w:left="849" w:right="3285" w:firstLine="0"/>
        <w:jc w:val="left"/>
      </w:pPr>
      <w:r>
        <w:t>Понятие</w:t>
      </w:r>
      <w:r>
        <w:rPr>
          <w:spacing w:val="-5"/>
        </w:rPr>
        <w:t xml:space="preserve"> </w:t>
      </w:r>
      <w:r>
        <w:t>"Древний</w:t>
      </w:r>
      <w:r>
        <w:rPr>
          <w:spacing w:val="-4"/>
        </w:rPr>
        <w:t xml:space="preserve"> </w:t>
      </w:r>
      <w:r>
        <w:t>Восток".</w:t>
      </w:r>
      <w:r>
        <w:rPr>
          <w:spacing w:val="-8"/>
        </w:rPr>
        <w:t xml:space="preserve"> </w:t>
      </w:r>
      <w:r>
        <w:t>Карта</w:t>
      </w:r>
      <w:r>
        <w:rPr>
          <w:spacing w:val="-9"/>
        </w:rPr>
        <w:t xml:space="preserve"> </w:t>
      </w:r>
      <w:r>
        <w:t>древневосточного</w:t>
      </w:r>
      <w:r>
        <w:rPr>
          <w:spacing w:val="-8"/>
        </w:rPr>
        <w:t xml:space="preserve"> </w:t>
      </w:r>
      <w:r>
        <w:t>мира. Древний Египет.</w:t>
      </w:r>
    </w:p>
    <w:p w:rsidR="00F24135" w:rsidRDefault="005E5ACB">
      <w:pPr>
        <w:pStyle w:val="a3"/>
        <w:ind w:left="849" w:right="2002" w:firstLine="0"/>
        <w:jc w:val="left"/>
      </w:pPr>
      <w:r>
        <w:t>Природа Египта. Условия жизни и занятия древних египтян. Возникновение</w:t>
      </w:r>
      <w:r>
        <w:rPr>
          <w:spacing w:val="-7"/>
        </w:rPr>
        <w:t xml:space="preserve"> </w:t>
      </w:r>
      <w:r>
        <w:t>государственной</w:t>
      </w:r>
      <w:r>
        <w:rPr>
          <w:spacing w:val="-8"/>
        </w:rPr>
        <w:t xml:space="preserve"> </w:t>
      </w:r>
      <w:r>
        <w:t>власти.</w:t>
      </w:r>
      <w:r>
        <w:rPr>
          <w:spacing w:val="-8"/>
        </w:rPr>
        <w:t xml:space="preserve"> </w:t>
      </w:r>
      <w:r>
        <w:t>Объединение</w:t>
      </w:r>
      <w:r>
        <w:rPr>
          <w:spacing w:val="-10"/>
        </w:rPr>
        <w:t xml:space="preserve"> </w:t>
      </w:r>
      <w:r>
        <w:t>Египта.</w:t>
      </w:r>
    </w:p>
    <w:p w:rsidR="00F24135" w:rsidRDefault="005E5ACB">
      <w:pPr>
        <w:pStyle w:val="a3"/>
        <w:jc w:val="left"/>
      </w:pPr>
      <w:r>
        <w:t>Управление</w:t>
      </w:r>
      <w:r>
        <w:rPr>
          <w:spacing w:val="40"/>
        </w:rPr>
        <w:t xml:space="preserve"> </w:t>
      </w:r>
      <w:r>
        <w:t>государством</w:t>
      </w:r>
      <w:r>
        <w:rPr>
          <w:spacing w:val="40"/>
        </w:rPr>
        <w:t xml:space="preserve"> </w:t>
      </w:r>
      <w:r>
        <w:t>(фараон,</w:t>
      </w:r>
      <w:r>
        <w:rPr>
          <w:spacing w:val="40"/>
        </w:rPr>
        <w:t xml:space="preserve"> </w:t>
      </w:r>
      <w:r>
        <w:t>вельможи,</w:t>
      </w:r>
      <w:r>
        <w:rPr>
          <w:spacing w:val="40"/>
        </w:rPr>
        <w:t xml:space="preserve"> </w:t>
      </w:r>
      <w:r>
        <w:t>чиновники).</w:t>
      </w:r>
      <w:r>
        <w:rPr>
          <w:spacing w:val="40"/>
        </w:rPr>
        <w:t xml:space="preserve"> </w:t>
      </w:r>
      <w:r>
        <w:t>Положение</w:t>
      </w:r>
      <w:r>
        <w:rPr>
          <w:spacing w:val="40"/>
        </w:rPr>
        <w:t xml:space="preserve"> </w:t>
      </w:r>
      <w:r>
        <w:t>и</w:t>
      </w:r>
      <w:r>
        <w:rPr>
          <w:spacing w:val="40"/>
        </w:rPr>
        <w:t xml:space="preserve"> </w:t>
      </w:r>
      <w:r>
        <w:t>повинности</w:t>
      </w:r>
      <w:r>
        <w:rPr>
          <w:spacing w:val="80"/>
          <w:w w:val="150"/>
        </w:rPr>
        <w:t xml:space="preserve"> </w:t>
      </w:r>
      <w:r>
        <w:t>населения. Рабы.</w:t>
      </w:r>
    </w:p>
    <w:p w:rsidR="00F24135" w:rsidRDefault="005E5ACB">
      <w:pPr>
        <w:pStyle w:val="a3"/>
        <w:ind w:left="849" w:firstLine="0"/>
        <w:jc w:val="left"/>
      </w:pPr>
      <w:r>
        <w:t>Развитие</w:t>
      </w:r>
      <w:r>
        <w:rPr>
          <w:spacing w:val="-1"/>
        </w:rPr>
        <w:t xml:space="preserve"> </w:t>
      </w:r>
      <w:r>
        <w:t>земледелия,</w:t>
      </w:r>
      <w:r>
        <w:rPr>
          <w:spacing w:val="-1"/>
        </w:rPr>
        <w:t xml:space="preserve"> </w:t>
      </w:r>
      <w:r>
        <w:t>скотоводства,</w:t>
      </w:r>
      <w:r>
        <w:rPr>
          <w:spacing w:val="-1"/>
        </w:rPr>
        <w:t xml:space="preserve"> </w:t>
      </w:r>
      <w:r>
        <w:rPr>
          <w:spacing w:val="-2"/>
        </w:rPr>
        <w:t>ремесел.</w:t>
      </w:r>
    </w:p>
    <w:p w:rsidR="00F24135" w:rsidRDefault="005E5ACB">
      <w:pPr>
        <w:pStyle w:val="a3"/>
        <w:spacing w:before="1"/>
        <w:ind w:left="849" w:right="1475" w:firstLine="0"/>
        <w:jc w:val="left"/>
      </w:pPr>
      <w:r>
        <w:t>Хозяйство</w:t>
      </w:r>
      <w:r>
        <w:rPr>
          <w:spacing w:val="-1"/>
        </w:rPr>
        <w:t xml:space="preserve"> </w:t>
      </w:r>
      <w:r>
        <w:t>Древнего</w:t>
      </w:r>
      <w:r>
        <w:rPr>
          <w:spacing w:val="-5"/>
        </w:rPr>
        <w:t xml:space="preserve"> </w:t>
      </w:r>
      <w:r>
        <w:t>Египта</w:t>
      </w:r>
      <w:r>
        <w:rPr>
          <w:spacing w:val="-3"/>
        </w:rPr>
        <w:t xml:space="preserve"> </w:t>
      </w:r>
      <w:r>
        <w:t>в</w:t>
      </w:r>
      <w:r>
        <w:rPr>
          <w:spacing w:val="-4"/>
        </w:rPr>
        <w:t xml:space="preserve"> </w:t>
      </w:r>
      <w:r>
        <w:t>середине</w:t>
      </w:r>
      <w:r>
        <w:rPr>
          <w:spacing w:val="-4"/>
        </w:rPr>
        <w:t xml:space="preserve"> </w:t>
      </w:r>
      <w:r>
        <w:t>II</w:t>
      </w:r>
      <w:r>
        <w:rPr>
          <w:spacing w:val="-7"/>
        </w:rPr>
        <w:t xml:space="preserve"> </w:t>
      </w:r>
      <w:r>
        <w:t>тыс.</w:t>
      </w:r>
      <w:r>
        <w:rPr>
          <w:spacing w:val="-2"/>
        </w:rPr>
        <w:t xml:space="preserve"> </w:t>
      </w:r>
      <w:r>
        <w:t>до</w:t>
      </w:r>
      <w:r>
        <w:rPr>
          <w:spacing w:val="-4"/>
        </w:rPr>
        <w:t xml:space="preserve"> </w:t>
      </w:r>
      <w:r>
        <w:t>н.э.</w:t>
      </w:r>
      <w:r>
        <w:rPr>
          <w:spacing w:val="-4"/>
        </w:rPr>
        <w:t xml:space="preserve"> </w:t>
      </w:r>
      <w:r>
        <w:t>Египетское</w:t>
      </w:r>
      <w:r>
        <w:rPr>
          <w:spacing w:val="-4"/>
        </w:rPr>
        <w:t xml:space="preserve"> </w:t>
      </w:r>
      <w:r>
        <w:t>войско. Отношения Египта с соседними народами.</w:t>
      </w:r>
    </w:p>
    <w:p w:rsidR="00F24135" w:rsidRDefault="005E5ACB">
      <w:pPr>
        <w:pStyle w:val="a3"/>
        <w:ind w:left="849" w:firstLine="0"/>
        <w:jc w:val="left"/>
      </w:pPr>
      <w:r>
        <w:t>Тутмос</w:t>
      </w:r>
      <w:r>
        <w:rPr>
          <w:spacing w:val="-4"/>
        </w:rPr>
        <w:t xml:space="preserve"> </w:t>
      </w:r>
      <w:r>
        <w:t>III.</w:t>
      </w:r>
      <w:r>
        <w:rPr>
          <w:spacing w:val="-6"/>
        </w:rPr>
        <w:t xml:space="preserve"> </w:t>
      </w:r>
      <w:r>
        <w:t>Завоевательные походы</w:t>
      </w:r>
      <w:r>
        <w:rPr>
          <w:spacing w:val="-4"/>
        </w:rPr>
        <w:t xml:space="preserve"> </w:t>
      </w:r>
      <w:r>
        <w:t>фараонов.</w:t>
      </w:r>
      <w:r>
        <w:rPr>
          <w:spacing w:val="-6"/>
        </w:rPr>
        <w:t xml:space="preserve"> </w:t>
      </w:r>
      <w:r>
        <w:t>Могущество</w:t>
      </w:r>
      <w:r>
        <w:rPr>
          <w:spacing w:val="-1"/>
        </w:rPr>
        <w:t xml:space="preserve"> </w:t>
      </w:r>
      <w:r>
        <w:t>Египта</w:t>
      </w:r>
      <w:r>
        <w:rPr>
          <w:spacing w:val="-6"/>
        </w:rPr>
        <w:t xml:space="preserve"> </w:t>
      </w:r>
      <w:r>
        <w:t>при</w:t>
      </w:r>
      <w:r>
        <w:rPr>
          <w:spacing w:val="-3"/>
        </w:rPr>
        <w:t xml:space="preserve"> </w:t>
      </w:r>
      <w:r>
        <w:t>Рамсесе</w:t>
      </w:r>
      <w:r>
        <w:rPr>
          <w:spacing w:val="-9"/>
        </w:rPr>
        <w:t xml:space="preserve"> </w:t>
      </w:r>
      <w:r>
        <w:rPr>
          <w:spacing w:val="-5"/>
        </w:rPr>
        <w:t>II.</w:t>
      </w:r>
    </w:p>
    <w:p w:rsidR="00F24135" w:rsidRDefault="005E5ACB">
      <w:pPr>
        <w:pStyle w:val="a3"/>
        <w:ind w:left="849" w:right="1969" w:firstLine="0"/>
        <w:jc w:val="left"/>
      </w:pPr>
      <w:r>
        <w:t>Религиозные</w:t>
      </w:r>
      <w:r>
        <w:rPr>
          <w:spacing w:val="-4"/>
        </w:rPr>
        <w:t xml:space="preserve"> </w:t>
      </w:r>
      <w:r>
        <w:t>верования</w:t>
      </w:r>
      <w:r>
        <w:rPr>
          <w:spacing w:val="-3"/>
        </w:rPr>
        <w:t xml:space="preserve"> </w:t>
      </w:r>
      <w:r>
        <w:t>египтян.</w:t>
      </w:r>
      <w:r>
        <w:rPr>
          <w:spacing w:val="-4"/>
        </w:rPr>
        <w:t xml:space="preserve"> </w:t>
      </w:r>
      <w:r>
        <w:t>Боги</w:t>
      </w:r>
      <w:r>
        <w:rPr>
          <w:spacing w:val="-4"/>
        </w:rPr>
        <w:t xml:space="preserve"> </w:t>
      </w:r>
      <w:r>
        <w:t>Древнего</w:t>
      </w:r>
      <w:r>
        <w:rPr>
          <w:spacing w:val="-7"/>
        </w:rPr>
        <w:t xml:space="preserve"> </w:t>
      </w:r>
      <w:r>
        <w:t>Египта.</w:t>
      </w:r>
      <w:r>
        <w:rPr>
          <w:spacing w:val="-4"/>
        </w:rPr>
        <w:t xml:space="preserve"> </w:t>
      </w:r>
      <w:r>
        <w:t>Храмы</w:t>
      </w:r>
      <w:r>
        <w:rPr>
          <w:spacing w:val="-6"/>
        </w:rPr>
        <w:t xml:space="preserve"> </w:t>
      </w:r>
      <w:r>
        <w:t>и</w:t>
      </w:r>
      <w:r>
        <w:rPr>
          <w:spacing w:val="-3"/>
        </w:rPr>
        <w:t xml:space="preserve"> </w:t>
      </w:r>
      <w:r>
        <w:t>жрецы. Фараон-реформатор Эхнатон. Пирамиды и гробницы. Храмы</w:t>
      </w:r>
    </w:p>
    <w:p w:rsidR="00F24135" w:rsidRDefault="005E5ACB">
      <w:pPr>
        <w:pStyle w:val="a3"/>
        <w:ind w:left="849" w:firstLine="0"/>
        <w:jc w:val="left"/>
      </w:pPr>
      <w:r>
        <w:t>Письменность</w:t>
      </w:r>
      <w:r>
        <w:rPr>
          <w:spacing w:val="-4"/>
        </w:rPr>
        <w:t xml:space="preserve"> </w:t>
      </w:r>
      <w:r>
        <w:t>(иероглифы,</w:t>
      </w:r>
      <w:r>
        <w:rPr>
          <w:spacing w:val="-3"/>
        </w:rPr>
        <w:t xml:space="preserve"> </w:t>
      </w:r>
      <w:r>
        <w:t>папирус).</w:t>
      </w:r>
      <w:r>
        <w:rPr>
          <w:spacing w:val="-5"/>
        </w:rPr>
        <w:t xml:space="preserve"> </w:t>
      </w:r>
      <w:r>
        <w:t>Открытие</w:t>
      </w:r>
      <w:r>
        <w:rPr>
          <w:spacing w:val="-4"/>
        </w:rPr>
        <w:t xml:space="preserve"> </w:t>
      </w:r>
      <w:r>
        <w:t>Ж.Ф.</w:t>
      </w:r>
      <w:r>
        <w:rPr>
          <w:spacing w:val="-3"/>
        </w:rPr>
        <w:t xml:space="preserve"> </w:t>
      </w:r>
      <w:r>
        <w:t>Шампольона.</w:t>
      </w:r>
      <w:r>
        <w:rPr>
          <w:spacing w:val="-3"/>
        </w:rPr>
        <w:t xml:space="preserve"> </w:t>
      </w:r>
      <w:r>
        <w:rPr>
          <w:spacing w:val="-2"/>
        </w:rPr>
        <w:t>Образование.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Познания</w:t>
      </w:r>
      <w:r>
        <w:rPr>
          <w:spacing w:val="40"/>
        </w:rPr>
        <w:t xml:space="preserve"> </w:t>
      </w:r>
      <w:r>
        <w:t>древних</w:t>
      </w:r>
      <w:r>
        <w:rPr>
          <w:spacing w:val="40"/>
        </w:rPr>
        <w:t xml:space="preserve"> </w:t>
      </w:r>
      <w:r>
        <w:t>египтян</w:t>
      </w:r>
      <w:r>
        <w:rPr>
          <w:spacing w:val="40"/>
        </w:rPr>
        <w:t xml:space="preserve"> </w:t>
      </w:r>
      <w:r>
        <w:t>(астрономия,</w:t>
      </w:r>
      <w:r>
        <w:rPr>
          <w:spacing w:val="40"/>
        </w:rPr>
        <w:t xml:space="preserve"> </w:t>
      </w:r>
      <w:r>
        <w:t>математика,</w:t>
      </w:r>
      <w:r>
        <w:rPr>
          <w:spacing w:val="40"/>
        </w:rPr>
        <w:t xml:space="preserve"> </w:t>
      </w:r>
      <w:r>
        <w:t>медицина).</w:t>
      </w:r>
      <w:r>
        <w:rPr>
          <w:spacing w:val="40"/>
        </w:rPr>
        <w:t xml:space="preserve"> </w:t>
      </w:r>
      <w:r>
        <w:t>Искусство</w:t>
      </w:r>
      <w:r>
        <w:rPr>
          <w:spacing w:val="40"/>
        </w:rPr>
        <w:t xml:space="preserve"> </w:t>
      </w:r>
      <w:r>
        <w:t>Древнего</w:t>
      </w:r>
      <w:r>
        <w:rPr>
          <w:spacing w:val="40"/>
        </w:rPr>
        <w:t xml:space="preserve"> </w:t>
      </w:r>
      <w:r>
        <w:t>Египта (архитектура, рельефы, фрески).</w:t>
      </w:r>
    </w:p>
    <w:p w:rsidR="00F24135" w:rsidRDefault="005E5ACB">
      <w:pPr>
        <w:pStyle w:val="a3"/>
        <w:spacing w:before="1"/>
        <w:ind w:left="849" w:firstLine="0"/>
        <w:jc w:val="left"/>
      </w:pPr>
      <w:r>
        <w:t>Древние</w:t>
      </w:r>
      <w:r>
        <w:rPr>
          <w:spacing w:val="-6"/>
        </w:rPr>
        <w:t xml:space="preserve"> </w:t>
      </w:r>
      <w:r>
        <w:t>цивилизации</w:t>
      </w:r>
      <w:r>
        <w:rPr>
          <w:spacing w:val="-4"/>
        </w:rPr>
        <w:t xml:space="preserve"> </w:t>
      </w:r>
      <w:r>
        <w:rPr>
          <w:spacing w:val="-2"/>
        </w:rPr>
        <w:t>Месопотамии.</w:t>
      </w:r>
    </w:p>
    <w:p w:rsidR="00F24135" w:rsidRDefault="005E5ACB">
      <w:pPr>
        <w:pStyle w:val="a3"/>
        <w:ind w:left="849" w:right="1475" w:firstLine="0"/>
        <w:jc w:val="left"/>
      </w:pPr>
      <w:r>
        <w:t>Природные</w:t>
      </w:r>
      <w:r>
        <w:rPr>
          <w:spacing w:val="-8"/>
        </w:rPr>
        <w:t xml:space="preserve"> </w:t>
      </w:r>
      <w:r>
        <w:t>условия</w:t>
      </w:r>
      <w:r>
        <w:rPr>
          <w:spacing w:val="-11"/>
        </w:rPr>
        <w:t xml:space="preserve"> </w:t>
      </w:r>
      <w:r>
        <w:t>Месопотамии</w:t>
      </w:r>
      <w:r>
        <w:rPr>
          <w:spacing w:val="-2"/>
        </w:rPr>
        <w:t xml:space="preserve"> </w:t>
      </w:r>
      <w:r>
        <w:t>(Междуречья).</w:t>
      </w:r>
      <w:r>
        <w:rPr>
          <w:spacing w:val="-8"/>
        </w:rPr>
        <w:t xml:space="preserve"> </w:t>
      </w:r>
      <w:r>
        <w:t>Занятия</w:t>
      </w:r>
      <w:r>
        <w:rPr>
          <w:spacing w:val="-5"/>
        </w:rPr>
        <w:t xml:space="preserve"> </w:t>
      </w:r>
      <w:r>
        <w:t>населения. Древнейшие города-государства. Создание единого государства.</w:t>
      </w:r>
    </w:p>
    <w:p w:rsidR="00F24135" w:rsidRDefault="005E5ACB">
      <w:pPr>
        <w:pStyle w:val="a3"/>
        <w:ind w:left="849" w:right="1155" w:firstLine="0"/>
        <w:jc w:val="left"/>
      </w:pPr>
      <w:r>
        <w:t>Письменность.</w:t>
      </w:r>
      <w:r>
        <w:rPr>
          <w:spacing w:val="-6"/>
        </w:rPr>
        <w:t xml:space="preserve"> </w:t>
      </w:r>
      <w:r>
        <w:t>Научные</w:t>
      </w:r>
      <w:r>
        <w:rPr>
          <w:spacing w:val="-6"/>
        </w:rPr>
        <w:t xml:space="preserve"> </w:t>
      </w:r>
      <w:r>
        <w:t>открытия</w:t>
      </w:r>
      <w:r>
        <w:rPr>
          <w:spacing w:val="-3"/>
        </w:rPr>
        <w:t xml:space="preserve"> </w:t>
      </w:r>
      <w:r>
        <w:t>древних</w:t>
      </w:r>
      <w:r>
        <w:rPr>
          <w:spacing w:val="-5"/>
        </w:rPr>
        <w:t xml:space="preserve"> </w:t>
      </w:r>
      <w:r>
        <w:t>шумеров.</w:t>
      </w:r>
      <w:r>
        <w:rPr>
          <w:spacing w:val="-6"/>
        </w:rPr>
        <w:t xml:space="preserve"> </w:t>
      </w:r>
      <w:r>
        <w:t>Религиозные</w:t>
      </w:r>
      <w:r>
        <w:rPr>
          <w:spacing w:val="-6"/>
        </w:rPr>
        <w:t xml:space="preserve"> </w:t>
      </w:r>
      <w:r>
        <w:t>верования. Мифы и сказания.</w:t>
      </w:r>
    </w:p>
    <w:p w:rsidR="00F24135" w:rsidRDefault="005E5ACB">
      <w:pPr>
        <w:pStyle w:val="a3"/>
        <w:ind w:left="849" w:firstLine="0"/>
        <w:jc w:val="left"/>
      </w:pPr>
      <w:r>
        <w:t>Древний</w:t>
      </w:r>
      <w:r>
        <w:rPr>
          <w:spacing w:val="-3"/>
        </w:rPr>
        <w:t xml:space="preserve"> </w:t>
      </w:r>
      <w:r>
        <w:t>Вавилон.</w:t>
      </w:r>
      <w:r>
        <w:rPr>
          <w:spacing w:val="-4"/>
        </w:rPr>
        <w:t xml:space="preserve"> </w:t>
      </w:r>
      <w:r>
        <w:t>Царь</w:t>
      </w:r>
      <w:r>
        <w:rPr>
          <w:spacing w:val="-4"/>
        </w:rPr>
        <w:t xml:space="preserve"> </w:t>
      </w:r>
      <w:r>
        <w:t>Хаммурапи</w:t>
      </w:r>
      <w:r>
        <w:rPr>
          <w:spacing w:val="-3"/>
        </w:rPr>
        <w:t xml:space="preserve"> </w:t>
      </w:r>
      <w:r>
        <w:t>и</w:t>
      </w:r>
      <w:r>
        <w:rPr>
          <w:spacing w:val="-2"/>
        </w:rPr>
        <w:t xml:space="preserve"> </w:t>
      </w:r>
      <w:r>
        <w:t>его</w:t>
      </w:r>
      <w:r>
        <w:rPr>
          <w:spacing w:val="-5"/>
        </w:rPr>
        <w:t xml:space="preserve"> </w:t>
      </w:r>
      <w:r>
        <w:rPr>
          <w:spacing w:val="-2"/>
        </w:rPr>
        <w:t>законы.</w:t>
      </w:r>
    </w:p>
    <w:p w:rsidR="00F24135" w:rsidRDefault="005E5ACB">
      <w:pPr>
        <w:pStyle w:val="a3"/>
        <w:ind w:left="849" w:right="599" w:firstLine="0"/>
        <w:jc w:val="left"/>
      </w:pPr>
      <w:r>
        <w:t>Усиление</w:t>
      </w:r>
      <w:r>
        <w:rPr>
          <w:spacing w:val="-5"/>
        </w:rPr>
        <w:t xml:space="preserve"> </w:t>
      </w:r>
      <w:r>
        <w:t>Нововавилонского</w:t>
      </w:r>
      <w:r>
        <w:rPr>
          <w:spacing w:val="-7"/>
        </w:rPr>
        <w:t xml:space="preserve"> </w:t>
      </w:r>
      <w:r>
        <w:t>царства.</w:t>
      </w:r>
      <w:r>
        <w:rPr>
          <w:spacing w:val="-6"/>
        </w:rPr>
        <w:t xml:space="preserve"> </w:t>
      </w:r>
      <w:r>
        <w:t>Легендарные</w:t>
      </w:r>
      <w:r>
        <w:rPr>
          <w:spacing w:val="-6"/>
        </w:rPr>
        <w:t xml:space="preserve"> </w:t>
      </w:r>
      <w:r>
        <w:t>памятники</w:t>
      </w:r>
      <w:r>
        <w:rPr>
          <w:spacing w:val="-4"/>
        </w:rPr>
        <w:t xml:space="preserve"> </w:t>
      </w:r>
      <w:r>
        <w:t>города</w:t>
      </w:r>
      <w:r>
        <w:rPr>
          <w:spacing w:val="-9"/>
        </w:rPr>
        <w:t xml:space="preserve"> </w:t>
      </w:r>
      <w:r>
        <w:t>Вавилона. Восточное Средиземноморье в древности.</w:t>
      </w:r>
    </w:p>
    <w:p w:rsidR="00F24135" w:rsidRDefault="005E5ACB">
      <w:pPr>
        <w:pStyle w:val="a3"/>
        <w:ind w:right="124"/>
      </w:pPr>
      <w:r>
        <w:t>Природные условия, их влияние на занятия жителей. Финикии: развитие ремесел, караванной и морской торговли. Города-государства. Финикийская колонизация. Изобретения финикийцев. Финикийский алфавит.</w:t>
      </w:r>
    </w:p>
    <w:p w:rsidR="00F24135" w:rsidRDefault="005E5ACB">
      <w:pPr>
        <w:pStyle w:val="a3"/>
        <w:ind w:left="849" w:firstLine="0"/>
      </w:pPr>
      <w:r>
        <w:t>Палестина</w:t>
      </w:r>
      <w:r>
        <w:rPr>
          <w:spacing w:val="71"/>
        </w:rPr>
        <w:t xml:space="preserve"> </w:t>
      </w:r>
      <w:r>
        <w:t>и</w:t>
      </w:r>
      <w:r>
        <w:rPr>
          <w:spacing w:val="74"/>
        </w:rPr>
        <w:t xml:space="preserve"> </w:t>
      </w:r>
      <w:r>
        <w:t>ее</w:t>
      </w:r>
      <w:r>
        <w:rPr>
          <w:spacing w:val="71"/>
        </w:rPr>
        <w:t xml:space="preserve"> </w:t>
      </w:r>
      <w:r>
        <w:t>население.</w:t>
      </w:r>
      <w:r>
        <w:rPr>
          <w:spacing w:val="73"/>
        </w:rPr>
        <w:t xml:space="preserve"> </w:t>
      </w:r>
      <w:r>
        <w:t>Возникновение</w:t>
      </w:r>
      <w:r>
        <w:rPr>
          <w:spacing w:val="69"/>
        </w:rPr>
        <w:t xml:space="preserve"> </w:t>
      </w:r>
      <w:r>
        <w:t>Израильского</w:t>
      </w:r>
      <w:r>
        <w:rPr>
          <w:spacing w:val="74"/>
        </w:rPr>
        <w:t xml:space="preserve"> </w:t>
      </w:r>
      <w:r>
        <w:t>государства.</w:t>
      </w:r>
      <w:r>
        <w:rPr>
          <w:spacing w:val="73"/>
        </w:rPr>
        <w:t xml:space="preserve"> </w:t>
      </w:r>
      <w:r>
        <w:t>Царь</w:t>
      </w:r>
      <w:r>
        <w:rPr>
          <w:spacing w:val="75"/>
        </w:rPr>
        <w:t xml:space="preserve"> </w:t>
      </w:r>
      <w:r>
        <w:rPr>
          <w:spacing w:val="-2"/>
        </w:rPr>
        <w:t>Соломон.</w:t>
      </w:r>
    </w:p>
    <w:p w:rsidR="00F24135" w:rsidRDefault="005E5ACB">
      <w:pPr>
        <w:pStyle w:val="a3"/>
        <w:spacing w:before="1"/>
        <w:ind w:firstLine="0"/>
      </w:pPr>
      <w:r>
        <w:t>Религиозные верования. Ветхозаветные</w:t>
      </w:r>
      <w:r>
        <w:rPr>
          <w:spacing w:val="-1"/>
        </w:rPr>
        <w:t xml:space="preserve"> </w:t>
      </w:r>
      <w:r>
        <w:rPr>
          <w:spacing w:val="-2"/>
        </w:rPr>
        <w:t>предания.</w:t>
      </w:r>
    </w:p>
    <w:p w:rsidR="00F24135" w:rsidRDefault="005E5ACB">
      <w:pPr>
        <w:pStyle w:val="a3"/>
        <w:ind w:left="849" w:firstLine="0"/>
      </w:pPr>
      <w:r>
        <w:t>Ассирия.</w:t>
      </w:r>
      <w:r>
        <w:rPr>
          <w:spacing w:val="-7"/>
        </w:rPr>
        <w:t xml:space="preserve"> </w:t>
      </w:r>
      <w:r>
        <w:t>Персидская</w:t>
      </w:r>
      <w:r>
        <w:rPr>
          <w:spacing w:val="-4"/>
        </w:rPr>
        <w:t xml:space="preserve"> </w:t>
      </w:r>
      <w:r>
        <w:rPr>
          <w:spacing w:val="-2"/>
        </w:rPr>
        <w:t>держава.</w:t>
      </w:r>
    </w:p>
    <w:p w:rsidR="00F24135" w:rsidRDefault="005E5ACB">
      <w:pPr>
        <w:pStyle w:val="a3"/>
        <w:ind w:right="129"/>
      </w:pPr>
      <w:r>
        <w:t>Ассирия. Завоевания ассирийцев. Создание сильной державы. Культурные сокровища Ниневии. Гибель империи.</w:t>
      </w:r>
    </w:p>
    <w:p w:rsidR="00F24135" w:rsidRDefault="005E5ACB">
      <w:pPr>
        <w:pStyle w:val="a3"/>
        <w:ind w:right="126"/>
      </w:pPr>
      <w:r>
        <w:t>Возникновение Персидского государства. 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 Дербент - один из старейших городов на территории современной России.</w:t>
      </w:r>
    </w:p>
    <w:p w:rsidR="00F24135" w:rsidRDefault="005E5ACB">
      <w:pPr>
        <w:pStyle w:val="a3"/>
        <w:ind w:left="849" w:firstLine="0"/>
      </w:pPr>
      <w:r>
        <w:t>Древняя</w:t>
      </w:r>
      <w:r>
        <w:rPr>
          <w:spacing w:val="-2"/>
        </w:rPr>
        <w:t xml:space="preserve"> </w:t>
      </w:r>
      <w:r>
        <w:t>Индия.</w:t>
      </w:r>
      <w:r>
        <w:rPr>
          <w:spacing w:val="-3"/>
        </w:rPr>
        <w:t xml:space="preserve"> </w:t>
      </w:r>
      <w:r>
        <w:t>Древний</w:t>
      </w:r>
      <w:r>
        <w:rPr>
          <w:spacing w:val="-1"/>
        </w:rPr>
        <w:t xml:space="preserve"> </w:t>
      </w:r>
      <w:r>
        <w:rPr>
          <w:spacing w:val="-2"/>
        </w:rPr>
        <w:t>Китай.</w:t>
      </w:r>
    </w:p>
    <w:p w:rsidR="00F24135" w:rsidRDefault="005E5ACB">
      <w:pPr>
        <w:pStyle w:val="a3"/>
        <w:ind w:right="127"/>
      </w:pPr>
      <w: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w:t>
      </w:r>
    </w:p>
    <w:p w:rsidR="00F24135" w:rsidRDefault="005E5ACB">
      <w:pPr>
        <w:pStyle w:val="a3"/>
        <w:ind w:right="127"/>
      </w:pPr>
      <w:r>
        <w:t>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w:t>
      </w:r>
      <w:r>
        <w:rPr>
          <w:spacing w:val="-2"/>
        </w:rPr>
        <w:t xml:space="preserve"> </w:t>
      </w:r>
      <w:r>
        <w:t>Китайской</w:t>
      </w:r>
      <w:r>
        <w:rPr>
          <w:spacing w:val="-5"/>
        </w:rPr>
        <w:t xml:space="preserve"> </w:t>
      </w:r>
      <w:r>
        <w:t>стены.</w:t>
      </w:r>
      <w:r>
        <w:rPr>
          <w:spacing w:val="-3"/>
        </w:rPr>
        <w:t xml:space="preserve"> </w:t>
      </w:r>
      <w:r>
        <w:t>Правление</w:t>
      </w:r>
      <w:r>
        <w:rPr>
          <w:spacing w:val="-1"/>
        </w:rPr>
        <w:t xml:space="preserve"> </w:t>
      </w:r>
      <w:r>
        <w:t>династии</w:t>
      </w:r>
      <w:r>
        <w:rPr>
          <w:spacing w:val="-4"/>
        </w:rPr>
        <w:t xml:space="preserve"> </w:t>
      </w:r>
      <w:r>
        <w:t>Хань.</w:t>
      </w:r>
      <w:r>
        <w:rPr>
          <w:spacing w:val="-3"/>
        </w:rPr>
        <w:t xml:space="preserve"> </w:t>
      </w:r>
      <w:r>
        <w:t>Жизнь в</w:t>
      </w:r>
      <w:r>
        <w:rPr>
          <w:spacing w:val="-4"/>
        </w:rPr>
        <w:t xml:space="preserve"> </w:t>
      </w:r>
      <w:r>
        <w:t>империи:</w:t>
      </w:r>
      <w:r>
        <w:rPr>
          <w:spacing w:val="-3"/>
        </w:rPr>
        <w:t xml:space="preserve"> </w:t>
      </w:r>
      <w:r>
        <w:t>правители</w:t>
      </w:r>
      <w:r>
        <w:rPr>
          <w:spacing w:val="-4"/>
        </w:rPr>
        <w:t xml:space="preserve"> </w:t>
      </w:r>
      <w:r>
        <w:t>и</w:t>
      </w:r>
      <w:r>
        <w:rPr>
          <w:spacing w:val="-2"/>
        </w:rPr>
        <w:t xml:space="preserve"> </w:t>
      </w:r>
      <w:r>
        <w:t>подданные, положение различных групп населения. Развитие ремесел и торговли. Великий шелковый путь.</w:t>
      </w:r>
    </w:p>
    <w:p w:rsidR="00F24135" w:rsidRDefault="005E5ACB">
      <w:pPr>
        <w:pStyle w:val="a3"/>
        <w:spacing w:before="1"/>
        <w:ind w:right="126"/>
      </w:pPr>
      <w:r>
        <w:t>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F24135" w:rsidRDefault="005E5ACB">
      <w:pPr>
        <w:pStyle w:val="a3"/>
        <w:ind w:right="127"/>
      </w:pPr>
      <w:r>
        <w:t>Религиозно-философские учения Древнего Китая. Конфуций. Научные знания и изобретения древних китайцев.</w:t>
      </w:r>
    </w:p>
    <w:p w:rsidR="00F24135" w:rsidRDefault="005E5ACB">
      <w:pPr>
        <w:pStyle w:val="a3"/>
        <w:ind w:left="849" w:right="6629" w:firstLine="0"/>
      </w:pPr>
      <w:r>
        <w:t>Древняя</w:t>
      </w:r>
      <w:r>
        <w:rPr>
          <w:spacing w:val="-15"/>
        </w:rPr>
        <w:t xml:space="preserve"> </w:t>
      </w:r>
      <w:r>
        <w:t>Греция.</w:t>
      </w:r>
      <w:r>
        <w:rPr>
          <w:spacing w:val="-15"/>
        </w:rPr>
        <w:t xml:space="preserve"> </w:t>
      </w:r>
      <w:r>
        <w:t>Эллинизм. Древнейшая Греция</w:t>
      </w:r>
    </w:p>
    <w:p w:rsidR="00F24135" w:rsidRDefault="005E5ACB">
      <w:pPr>
        <w:pStyle w:val="a3"/>
        <w:ind w:right="128"/>
      </w:pPr>
      <w: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w:t>
      </w:r>
      <w:r>
        <w:rPr>
          <w:spacing w:val="-2"/>
        </w:rPr>
        <w:t>Тиринф).</w:t>
      </w:r>
    </w:p>
    <w:p w:rsidR="00F24135" w:rsidRDefault="005E5ACB">
      <w:pPr>
        <w:pStyle w:val="a3"/>
        <w:ind w:left="849" w:right="599" w:firstLine="0"/>
        <w:jc w:val="left"/>
      </w:pPr>
      <w:r>
        <w:t>Верования древних греков. Пантеон Богов. Взаимоотношения Богов и людей. Троянская</w:t>
      </w:r>
      <w:r>
        <w:rPr>
          <w:spacing w:val="-4"/>
        </w:rPr>
        <w:t xml:space="preserve"> </w:t>
      </w:r>
      <w:r>
        <w:t>война.</w:t>
      </w:r>
      <w:r>
        <w:rPr>
          <w:spacing w:val="-4"/>
        </w:rPr>
        <w:t xml:space="preserve"> </w:t>
      </w:r>
      <w:r>
        <w:t>Вторжение</w:t>
      </w:r>
      <w:r>
        <w:rPr>
          <w:spacing w:val="-5"/>
        </w:rPr>
        <w:t xml:space="preserve"> </w:t>
      </w:r>
      <w:r>
        <w:t>дорийских</w:t>
      </w:r>
      <w:r>
        <w:rPr>
          <w:spacing w:val="-3"/>
        </w:rPr>
        <w:t xml:space="preserve"> </w:t>
      </w:r>
      <w:r>
        <w:t>племен.</w:t>
      </w:r>
      <w:r>
        <w:rPr>
          <w:spacing w:val="-4"/>
        </w:rPr>
        <w:t xml:space="preserve"> </w:t>
      </w:r>
      <w:r>
        <w:t>Поэмы</w:t>
      </w:r>
      <w:r>
        <w:rPr>
          <w:spacing w:val="-6"/>
        </w:rPr>
        <w:t xml:space="preserve"> </w:t>
      </w:r>
      <w:r>
        <w:t>Гомера</w:t>
      </w:r>
      <w:r>
        <w:rPr>
          <w:spacing w:val="-4"/>
        </w:rPr>
        <w:t xml:space="preserve"> </w:t>
      </w:r>
      <w:r>
        <w:t>"Илиада",</w:t>
      </w:r>
      <w:r>
        <w:rPr>
          <w:spacing w:val="-5"/>
        </w:rPr>
        <w:t xml:space="preserve"> </w:t>
      </w:r>
      <w:r>
        <w:t>"Одиссея". Греческие полисы</w:t>
      </w:r>
    </w:p>
    <w:p w:rsidR="00F24135" w:rsidRDefault="005E5ACB">
      <w:pPr>
        <w:pStyle w:val="a3"/>
        <w:ind w:left="849" w:firstLine="0"/>
        <w:jc w:val="left"/>
      </w:pPr>
      <w:r>
        <w:t>Подъем</w:t>
      </w:r>
      <w:r>
        <w:rPr>
          <w:spacing w:val="59"/>
        </w:rPr>
        <w:t xml:space="preserve"> </w:t>
      </w:r>
      <w:r>
        <w:t>хозяйственной</w:t>
      </w:r>
      <w:r>
        <w:rPr>
          <w:spacing w:val="62"/>
        </w:rPr>
        <w:t xml:space="preserve"> </w:t>
      </w:r>
      <w:r>
        <w:t>жизни</w:t>
      </w:r>
      <w:r>
        <w:rPr>
          <w:spacing w:val="67"/>
        </w:rPr>
        <w:t xml:space="preserve"> </w:t>
      </w:r>
      <w:r>
        <w:t>после</w:t>
      </w:r>
      <w:r>
        <w:rPr>
          <w:spacing w:val="63"/>
        </w:rPr>
        <w:t xml:space="preserve"> </w:t>
      </w:r>
      <w:r>
        <w:t>"темных</w:t>
      </w:r>
      <w:r>
        <w:rPr>
          <w:spacing w:val="67"/>
        </w:rPr>
        <w:t xml:space="preserve"> </w:t>
      </w:r>
      <w:r>
        <w:t>веков".</w:t>
      </w:r>
      <w:r>
        <w:rPr>
          <w:spacing w:val="62"/>
        </w:rPr>
        <w:t xml:space="preserve"> </w:t>
      </w:r>
      <w:r>
        <w:t>Развитие</w:t>
      </w:r>
      <w:r>
        <w:rPr>
          <w:spacing w:val="62"/>
        </w:rPr>
        <w:t xml:space="preserve"> </w:t>
      </w:r>
      <w:r>
        <w:t>земледелия</w:t>
      </w:r>
      <w:r>
        <w:rPr>
          <w:spacing w:val="63"/>
        </w:rPr>
        <w:t xml:space="preserve"> </w:t>
      </w:r>
      <w:r>
        <w:t>и</w:t>
      </w:r>
      <w:r>
        <w:rPr>
          <w:spacing w:val="64"/>
        </w:rPr>
        <w:t xml:space="preserve"> </w:t>
      </w:r>
      <w:r>
        <w:rPr>
          <w:spacing w:val="-2"/>
        </w:rPr>
        <w:t>ремесла.</w:t>
      </w:r>
    </w:p>
    <w:p w:rsidR="00F24135" w:rsidRDefault="005E5ACB">
      <w:pPr>
        <w:pStyle w:val="a3"/>
        <w:ind w:firstLine="0"/>
        <w:jc w:val="left"/>
      </w:pPr>
      <w:r>
        <w:t>Становление</w:t>
      </w:r>
      <w:r>
        <w:rPr>
          <w:spacing w:val="-1"/>
        </w:rPr>
        <w:t xml:space="preserve"> </w:t>
      </w:r>
      <w:r>
        <w:t>полисов,</w:t>
      </w:r>
      <w:r>
        <w:rPr>
          <w:spacing w:val="-2"/>
        </w:rPr>
        <w:t xml:space="preserve"> </w:t>
      </w:r>
      <w:r>
        <w:t>их</w:t>
      </w:r>
      <w:r>
        <w:rPr>
          <w:spacing w:val="-1"/>
        </w:rPr>
        <w:t xml:space="preserve"> </w:t>
      </w:r>
      <w:r>
        <w:t>политическое устройство.</w:t>
      </w:r>
      <w:r>
        <w:rPr>
          <w:spacing w:val="-2"/>
        </w:rPr>
        <w:t xml:space="preserve"> </w:t>
      </w:r>
      <w:r>
        <w:t>Аристократия</w:t>
      </w:r>
      <w:r>
        <w:rPr>
          <w:spacing w:val="-3"/>
        </w:rPr>
        <w:t xml:space="preserve"> </w:t>
      </w:r>
      <w:r>
        <w:t>и</w:t>
      </w:r>
      <w:r>
        <w:rPr>
          <w:spacing w:val="-3"/>
        </w:rPr>
        <w:t xml:space="preserve"> </w:t>
      </w:r>
      <w:r>
        <w:rPr>
          <w:spacing w:val="-2"/>
        </w:rPr>
        <w:t>демос.</w:t>
      </w:r>
    </w:p>
    <w:p w:rsidR="00F24135" w:rsidRDefault="005E5ACB">
      <w:pPr>
        <w:pStyle w:val="a3"/>
        <w:ind w:right="125"/>
      </w:pPr>
      <w:r>
        <w:t>Великая греческая колонизация. Метрополии и колонии. Народы, проживавшие на территории</w:t>
      </w:r>
      <w:r>
        <w:rPr>
          <w:spacing w:val="-15"/>
        </w:rPr>
        <w:t xml:space="preserve"> </w:t>
      </w:r>
      <w:r>
        <w:t>современной</w:t>
      </w:r>
      <w:r>
        <w:rPr>
          <w:spacing w:val="-15"/>
        </w:rPr>
        <w:t xml:space="preserve"> </w:t>
      </w:r>
      <w:r>
        <w:t>России</w:t>
      </w:r>
      <w:r>
        <w:rPr>
          <w:spacing w:val="-15"/>
        </w:rPr>
        <w:t xml:space="preserve"> </w:t>
      </w:r>
      <w:r>
        <w:t>до</w:t>
      </w:r>
      <w:r>
        <w:rPr>
          <w:spacing w:val="-15"/>
        </w:rPr>
        <w:t xml:space="preserve"> </w:t>
      </w:r>
      <w:r>
        <w:t>середины</w:t>
      </w:r>
      <w:r>
        <w:rPr>
          <w:spacing w:val="-13"/>
        </w:rPr>
        <w:t xml:space="preserve"> </w:t>
      </w:r>
      <w:r>
        <w:t>I</w:t>
      </w:r>
      <w:r>
        <w:rPr>
          <w:spacing w:val="-15"/>
        </w:rPr>
        <w:t xml:space="preserve"> </w:t>
      </w:r>
      <w:r>
        <w:t>тыс.</w:t>
      </w:r>
      <w:r>
        <w:rPr>
          <w:spacing w:val="-14"/>
        </w:rPr>
        <w:t xml:space="preserve"> </w:t>
      </w:r>
      <w:r>
        <w:t>до</w:t>
      </w:r>
      <w:r>
        <w:rPr>
          <w:spacing w:val="-15"/>
        </w:rPr>
        <w:t xml:space="preserve"> </w:t>
      </w:r>
      <w:r>
        <w:t>н.</w:t>
      </w:r>
      <w:r>
        <w:rPr>
          <w:spacing w:val="-14"/>
        </w:rPr>
        <w:t xml:space="preserve"> </w:t>
      </w:r>
      <w:r>
        <w:t>э.</w:t>
      </w:r>
      <w:r>
        <w:rPr>
          <w:spacing w:val="-14"/>
        </w:rPr>
        <w:t xml:space="preserve"> </w:t>
      </w:r>
      <w:r>
        <w:t>Скифы</w:t>
      </w:r>
      <w:r>
        <w:rPr>
          <w:spacing w:val="-15"/>
        </w:rPr>
        <w:t xml:space="preserve"> </w:t>
      </w:r>
      <w:r>
        <w:t>и</w:t>
      </w:r>
      <w:r>
        <w:rPr>
          <w:spacing w:val="-13"/>
        </w:rPr>
        <w:t xml:space="preserve"> </w:t>
      </w:r>
      <w:r>
        <w:t>скифская</w:t>
      </w:r>
      <w:r>
        <w:rPr>
          <w:spacing w:val="-15"/>
        </w:rPr>
        <w:t xml:space="preserve"> </w:t>
      </w:r>
      <w:r>
        <w:t>культура.</w:t>
      </w:r>
      <w:r>
        <w:rPr>
          <w:spacing w:val="-14"/>
        </w:rPr>
        <w:t xml:space="preserve"> </w:t>
      </w:r>
      <w:r>
        <w:t>Античные города-государства Северного Причерноморья. Боспорское царство. Пантикапей. Античный Херсонес. Фанагория. Киммерийцы. Скифское царство в Крыму. Сарматы.</w:t>
      </w:r>
    </w:p>
    <w:p w:rsidR="00F24135" w:rsidRDefault="005E5ACB">
      <w:pPr>
        <w:pStyle w:val="a3"/>
        <w:spacing w:before="1"/>
        <w:ind w:left="849" w:firstLine="0"/>
      </w:pPr>
      <w:r>
        <w:t>Афины:</w:t>
      </w:r>
      <w:r>
        <w:rPr>
          <w:spacing w:val="-1"/>
        </w:rPr>
        <w:t xml:space="preserve"> </w:t>
      </w:r>
      <w:r>
        <w:t>утверждение</w:t>
      </w:r>
      <w:r>
        <w:rPr>
          <w:spacing w:val="-1"/>
        </w:rPr>
        <w:t xml:space="preserve"> </w:t>
      </w:r>
      <w:r>
        <w:t>демократии.</w:t>
      </w:r>
      <w:r>
        <w:rPr>
          <w:spacing w:val="-2"/>
        </w:rPr>
        <w:t xml:space="preserve"> </w:t>
      </w:r>
      <w:r>
        <w:t>Законы</w:t>
      </w:r>
      <w:r>
        <w:rPr>
          <w:spacing w:val="-3"/>
        </w:rPr>
        <w:t xml:space="preserve"> </w:t>
      </w:r>
      <w:r>
        <w:t>Солона.</w:t>
      </w:r>
      <w:r>
        <w:rPr>
          <w:spacing w:val="-2"/>
        </w:rPr>
        <w:t xml:space="preserve"> </w:t>
      </w:r>
      <w:r>
        <w:t>Реформы</w:t>
      </w:r>
      <w:r>
        <w:rPr>
          <w:spacing w:val="-3"/>
        </w:rPr>
        <w:t xml:space="preserve"> </w:t>
      </w:r>
      <w:r>
        <w:t>Клисфена,</w:t>
      </w:r>
      <w:r>
        <w:rPr>
          <w:spacing w:val="-2"/>
        </w:rPr>
        <w:t xml:space="preserve"> </w:t>
      </w:r>
      <w:r>
        <w:t>их</w:t>
      </w:r>
      <w:r>
        <w:rPr>
          <w:spacing w:val="-1"/>
        </w:rPr>
        <w:t xml:space="preserve"> </w:t>
      </w:r>
      <w:r>
        <w:rPr>
          <w:spacing w:val="-2"/>
        </w:rPr>
        <w:t>значение.</w:t>
      </w:r>
    </w:p>
    <w:p w:rsidR="00F24135" w:rsidRDefault="005E5ACB">
      <w:pPr>
        <w:pStyle w:val="a3"/>
        <w:ind w:right="121"/>
      </w:pPr>
      <w:r>
        <w:t>Спарта: основные группы населения, политическое устройство. Организация военного дела. Спартанское воспитание.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Греко-персидские</w:t>
      </w:r>
      <w:r>
        <w:rPr>
          <w:spacing w:val="-3"/>
        </w:rPr>
        <w:t xml:space="preserve"> </w:t>
      </w:r>
      <w:r>
        <w:t>войны.</w:t>
      </w:r>
      <w:r>
        <w:rPr>
          <w:spacing w:val="-3"/>
        </w:rPr>
        <w:t xml:space="preserve"> </w:t>
      </w:r>
      <w:r>
        <w:t>Причины</w:t>
      </w:r>
      <w:r>
        <w:rPr>
          <w:spacing w:val="-5"/>
        </w:rPr>
        <w:t xml:space="preserve"> </w:t>
      </w:r>
      <w:r>
        <w:t>войн.</w:t>
      </w:r>
      <w:r>
        <w:rPr>
          <w:spacing w:val="-6"/>
        </w:rPr>
        <w:t xml:space="preserve"> </w:t>
      </w:r>
      <w:r>
        <w:t>Походы</w:t>
      </w:r>
      <w:r>
        <w:rPr>
          <w:spacing w:val="-7"/>
        </w:rPr>
        <w:t xml:space="preserve"> </w:t>
      </w:r>
      <w:r>
        <w:t>персов</w:t>
      </w:r>
      <w:r>
        <w:rPr>
          <w:spacing w:val="-4"/>
        </w:rPr>
        <w:t xml:space="preserve"> </w:t>
      </w:r>
      <w:r>
        <w:t>на</w:t>
      </w:r>
      <w:r>
        <w:rPr>
          <w:spacing w:val="-4"/>
        </w:rPr>
        <w:t xml:space="preserve"> </w:t>
      </w:r>
      <w:r>
        <w:t>Грецию.</w:t>
      </w:r>
      <w:r>
        <w:rPr>
          <w:spacing w:val="-3"/>
        </w:rPr>
        <w:t xml:space="preserve"> </w:t>
      </w:r>
      <w:r>
        <w:t>Битва</w:t>
      </w:r>
      <w:r>
        <w:rPr>
          <w:spacing w:val="-7"/>
        </w:rPr>
        <w:t xml:space="preserve"> </w:t>
      </w:r>
      <w:r>
        <w:t>при</w:t>
      </w:r>
      <w:r>
        <w:rPr>
          <w:spacing w:val="-3"/>
        </w:rPr>
        <w:t xml:space="preserve"> </w:t>
      </w:r>
      <w:r>
        <w:t>Марафоне, ее</w:t>
      </w:r>
      <w:r>
        <w:rPr>
          <w:spacing w:val="-15"/>
        </w:rPr>
        <w:t xml:space="preserve"> </w:t>
      </w:r>
      <w:r>
        <w:t>значение.</w:t>
      </w:r>
      <w:r>
        <w:rPr>
          <w:spacing w:val="-15"/>
        </w:rPr>
        <w:t xml:space="preserve"> </w:t>
      </w:r>
      <w:r>
        <w:t>Усиление</w:t>
      </w:r>
      <w:r>
        <w:rPr>
          <w:spacing w:val="-15"/>
        </w:rPr>
        <w:t xml:space="preserve"> </w:t>
      </w:r>
      <w:r>
        <w:t>афинского</w:t>
      </w:r>
      <w:r>
        <w:rPr>
          <w:spacing w:val="-15"/>
        </w:rPr>
        <w:t xml:space="preserve"> </w:t>
      </w:r>
      <w:r>
        <w:t>могущества;</w:t>
      </w:r>
      <w:r>
        <w:rPr>
          <w:spacing w:val="-15"/>
        </w:rPr>
        <w:t xml:space="preserve"> </w:t>
      </w:r>
      <w:r>
        <w:t>Фемистокл.</w:t>
      </w:r>
      <w:r>
        <w:rPr>
          <w:spacing w:val="-15"/>
        </w:rPr>
        <w:t xml:space="preserve"> </w:t>
      </w:r>
      <w:r>
        <w:t>Битва</w:t>
      </w:r>
      <w:r>
        <w:rPr>
          <w:spacing w:val="-15"/>
        </w:rPr>
        <w:t xml:space="preserve"> </w:t>
      </w:r>
      <w:r>
        <w:t>при</w:t>
      </w:r>
      <w:r>
        <w:rPr>
          <w:spacing w:val="-15"/>
        </w:rPr>
        <w:t xml:space="preserve"> </w:t>
      </w:r>
      <w:r>
        <w:t>Фермопилах.</w:t>
      </w:r>
      <w:r>
        <w:rPr>
          <w:spacing w:val="-15"/>
        </w:rPr>
        <w:t xml:space="preserve"> </w:t>
      </w:r>
      <w:r>
        <w:t>Захват</w:t>
      </w:r>
      <w:r>
        <w:rPr>
          <w:spacing w:val="-15"/>
        </w:rPr>
        <w:t xml:space="preserve"> </w:t>
      </w:r>
      <w:r>
        <w:t>персами Аттики.</w:t>
      </w:r>
      <w:r>
        <w:rPr>
          <w:spacing w:val="-12"/>
        </w:rPr>
        <w:t xml:space="preserve"> </w:t>
      </w:r>
      <w:r>
        <w:t>Победы</w:t>
      </w:r>
      <w:r>
        <w:rPr>
          <w:spacing w:val="-12"/>
        </w:rPr>
        <w:t xml:space="preserve"> </w:t>
      </w:r>
      <w:r>
        <w:t>греков</w:t>
      </w:r>
      <w:r>
        <w:rPr>
          <w:spacing w:val="-9"/>
        </w:rPr>
        <w:t xml:space="preserve"> </w:t>
      </w:r>
      <w:r>
        <w:t>в</w:t>
      </w:r>
      <w:r>
        <w:rPr>
          <w:spacing w:val="-13"/>
        </w:rPr>
        <w:t xml:space="preserve"> </w:t>
      </w:r>
      <w:r>
        <w:t>Саламинском</w:t>
      </w:r>
      <w:r>
        <w:rPr>
          <w:spacing w:val="-12"/>
        </w:rPr>
        <w:t xml:space="preserve"> </w:t>
      </w:r>
      <w:r>
        <w:t>сражении,</w:t>
      </w:r>
      <w:r>
        <w:rPr>
          <w:spacing w:val="-12"/>
        </w:rPr>
        <w:t xml:space="preserve"> </w:t>
      </w:r>
      <w:r>
        <w:t>при</w:t>
      </w:r>
      <w:r>
        <w:rPr>
          <w:spacing w:val="-14"/>
        </w:rPr>
        <w:t xml:space="preserve"> </w:t>
      </w:r>
      <w:r>
        <w:t>Платеях</w:t>
      </w:r>
      <w:r>
        <w:rPr>
          <w:spacing w:val="-11"/>
        </w:rPr>
        <w:t xml:space="preserve"> </w:t>
      </w:r>
      <w:r>
        <w:t>и</w:t>
      </w:r>
      <w:r>
        <w:rPr>
          <w:spacing w:val="-12"/>
        </w:rPr>
        <w:t xml:space="preserve"> </w:t>
      </w:r>
      <w:r>
        <w:t>Микале.</w:t>
      </w:r>
      <w:r>
        <w:rPr>
          <w:spacing w:val="-12"/>
        </w:rPr>
        <w:t xml:space="preserve"> </w:t>
      </w:r>
      <w:r>
        <w:t>Итоги</w:t>
      </w:r>
      <w:r>
        <w:rPr>
          <w:spacing w:val="-13"/>
        </w:rPr>
        <w:t xml:space="preserve"> </w:t>
      </w:r>
      <w:r>
        <w:t xml:space="preserve">греко-персидских </w:t>
      </w:r>
      <w:r>
        <w:rPr>
          <w:spacing w:val="-2"/>
        </w:rPr>
        <w:t>войн.</w:t>
      </w:r>
    </w:p>
    <w:p w:rsidR="00F24135" w:rsidRDefault="005E5ACB">
      <w:pPr>
        <w:pStyle w:val="a3"/>
        <w:spacing w:before="1"/>
        <w:ind w:left="849" w:right="1049" w:firstLine="0"/>
      </w:pPr>
      <w:r>
        <w:t>Возвышение</w:t>
      </w:r>
      <w:r>
        <w:rPr>
          <w:spacing w:val="-6"/>
        </w:rPr>
        <w:t xml:space="preserve"> </w:t>
      </w:r>
      <w:r>
        <w:t>Афинского</w:t>
      </w:r>
      <w:r>
        <w:rPr>
          <w:spacing w:val="-3"/>
        </w:rPr>
        <w:t xml:space="preserve"> </w:t>
      </w:r>
      <w:r>
        <w:t>государства.</w:t>
      </w:r>
      <w:r>
        <w:rPr>
          <w:spacing w:val="-3"/>
        </w:rPr>
        <w:t xml:space="preserve"> </w:t>
      </w:r>
      <w:r>
        <w:t>Афины</w:t>
      </w:r>
      <w:r>
        <w:rPr>
          <w:spacing w:val="-5"/>
        </w:rPr>
        <w:t xml:space="preserve"> </w:t>
      </w:r>
      <w:r>
        <w:t>при</w:t>
      </w:r>
      <w:r>
        <w:rPr>
          <w:spacing w:val="-3"/>
        </w:rPr>
        <w:t xml:space="preserve"> </w:t>
      </w:r>
      <w:r>
        <w:t>Перикле.</w:t>
      </w:r>
      <w:r>
        <w:rPr>
          <w:spacing w:val="-4"/>
        </w:rPr>
        <w:t xml:space="preserve"> </w:t>
      </w:r>
      <w:r>
        <w:t>Хозяйственная</w:t>
      </w:r>
      <w:r>
        <w:rPr>
          <w:spacing w:val="-5"/>
        </w:rPr>
        <w:t xml:space="preserve"> </w:t>
      </w:r>
      <w:r>
        <w:t>жизнь. Культура Древней Греции.</w:t>
      </w:r>
    </w:p>
    <w:p w:rsidR="00F24135" w:rsidRDefault="005E5ACB">
      <w:pPr>
        <w:pStyle w:val="a3"/>
        <w:ind w:right="127"/>
      </w:pPr>
      <w:r>
        <w:t xml:space="preserve">Греческое искусство: архитектура, скульптура, живопись. Афинский акрополь. Храмы и жрецы. Повседневная жизнь и быт древних греков. Школа и образование. Литература. Развитие наук. Греческая философия. Досуг (театр, спортивные состязания). Общегреческие игры в </w:t>
      </w:r>
      <w:r>
        <w:rPr>
          <w:spacing w:val="-2"/>
        </w:rPr>
        <w:t>Олимпии.</w:t>
      </w:r>
    </w:p>
    <w:p w:rsidR="00F24135" w:rsidRDefault="005E5ACB">
      <w:pPr>
        <w:pStyle w:val="a3"/>
        <w:ind w:left="849" w:firstLine="0"/>
      </w:pPr>
      <w:r>
        <w:t>Македонские</w:t>
      </w:r>
      <w:r>
        <w:rPr>
          <w:spacing w:val="-1"/>
        </w:rPr>
        <w:t xml:space="preserve"> </w:t>
      </w:r>
      <w:r>
        <w:t xml:space="preserve">завоевания. </w:t>
      </w:r>
      <w:r>
        <w:rPr>
          <w:spacing w:val="-2"/>
        </w:rPr>
        <w:t>Эллинизм.</w:t>
      </w:r>
    </w:p>
    <w:p w:rsidR="00F24135" w:rsidRDefault="005E5ACB">
      <w:pPr>
        <w:pStyle w:val="a3"/>
        <w:ind w:right="124"/>
      </w:pPr>
      <w:r>
        <w:t>Пелопоннесская война: причины, участники, итоги. Упадок Эллады. Возвышение Македонии.</w:t>
      </w:r>
      <w:r>
        <w:rPr>
          <w:spacing w:val="-13"/>
        </w:rPr>
        <w:t xml:space="preserve"> </w:t>
      </w:r>
      <w:r>
        <w:t>Политика</w:t>
      </w:r>
      <w:r>
        <w:rPr>
          <w:spacing w:val="-8"/>
        </w:rPr>
        <w:t xml:space="preserve"> </w:t>
      </w:r>
      <w:r>
        <w:t>Филиппа</w:t>
      </w:r>
      <w:r>
        <w:rPr>
          <w:spacing w:val="-9"/>
        </w:rPr>
        <w:t xml:space="preserve"> </w:t>
      </w:r>
      <w:r>
        <w:t>II.</w:t>
      </w:r>
      <w:r>
        <w:rPr>
          <w:spacing w:val="-13"/>
        </w:rPr>
        <w:t xml:space="preserve"> </w:t>
      </w:r>
      <w:r>
        <w:t>Главенство</w:t>
      </w:r>
      <w:r>
        <w:rPr>
          <w:spacing w:val="-9"/>
        </w:rPr>
        <w:t xml:space="preserve"> </w:t>
      </w:r>
      <w:r>
        <w:t>Македонии</w:t>
      </w:r>
      <w:r>
        <w:rPr>
          <w:spacing w:val="-12"/>
        </w:rPr>
        <w:t xml:space="preserve"> </w:t>
      </w:r>
      <w:r>
        <w:t>над</w:t>
      </w:r>
      <w:r>
        <w:rPr>
          <w:spacing w:val="-10"/>
        </w:rPr>
        <w:t xml:space="preserve"> </w:t>
      </w:r>
      <w:r>
        <w:t>греческими</w:t>
      </w:r>
      <w:r>
        <w:rPr>
          <w:spacing w:val="-13"/>
        </w:rPr>
        <w:t xml:space="preserve"> </w:t>
      </w:r>
      <w:r>
        <w:t>полисами.</w:t>
      </w:r>
      <w:r>
        <w:rPr>
          <w:spacing w:val="-13"/>
        </w:rPr>
        <w:t xml:space="preserve"> </w:t>
      </w:r>
      <w:r>
        <w:t xml:space="preserve">Коринфский </w:t>
      </w:r>
      <w:r>
        <w:rPr>
          <w:spacing w:val="-2"/>
        </w:rPr>
        <w:t>союз.</w:t>
      </w:r>
    </w:p>
    <w:p w:rsidR="00F24135" w:rsidRDefault="005E5ACB">
      <w:pPr>
        <w:pStyle w:val="a3"/>
        <w:spacing w:before="1"/>
        <w:jc w:val="left"/>
      </w:pPr>
      <w:r>
        <w:t>Александр</w:t>
      </w:r>
      <w:r>
        <w:rPr>
          <w:spacing w:val="80"/>
        </w:rPr>
        <w:t xml:space="preserve"> </w:t>
      </w:r>
      <w:r>
        <w:t>Македонский</w:t>
      </w:r>
      <w:r>
        <w:rPr>
          <w:spacing w:val="80"/>
        </w:rPr>
        <w:t xml:space="preserve"> </w:t>
      </w:r>
      <w:r>
        <w:t>и</w:t>
      </w:r>
      <w:r>
        <w:rPr>
          <w:spacing w:val="80"/>
        </w:rPr>
        <w:t xml:space="preserve"> </w:t>
      </w:r>
      <w:r>
        <w:t>его</w:t>
      </w:r>
      <w:r>
        <w:rPr>
          <w:spacing w:val="80"/>
        </w:rPr>
        <w:t xml:space="preserve"> </w:t>
      </w:r>
      <w:r>
        <w:t>завоевания</w:t>
      </w:r>
      <w:r>
        <w:rPr>
          <w:spacing w:val="80"/>
        </w:rPr>
        <w:t xml:space="preserve"> </w:t>
      </w:r>
      <w:r>
        <w:t>на</w:t>
      </w:r>
      <w:r>
        <w:rPr>
          <w:spacing w:val="80"/>
        </w:rPr>
        <w:t xml:space="preserve"> </w:t>
      </w:r>
      <w:r>
        <w:t>Востоке.</w:t>
      </w:r>
      <w:r>
        <w:rPr>
          <w:spacing w:val="80"/>
        </w:rPr>
        <w:t xml:space="preserve"> </w:t>
      </w:r>
      <w:r>
        <w:t>Распад</w:t>
      </w:r>
      <w:r>
        <w:rPr>
          <w:spacing w:val="80"/>
        </w:rPr>
        <w:t xml:space="preserve"> </w:t>
      </w:r>
      <w:r>
        <w:t>державы</w:t>
      </w:r>
      <w:r>
        <w:rPr>
          <w:spacing w:val="80"/>
        </w:rPr>
        <w:t xml:space="preserve"> </w:t>
      </w:r>
      <w:r>
        <w:t xml:space="preserve">Александра </w:t>
      </w:r>
      <w:r>
        <w:rPr>
          <w:spacing w:val="-2"/>
        </w:rPr>
        <w:t>Македонского.</w:t>
      </w:r>
    </w:p>
    <w:p w:rsidR="00F24135" w:rsidRDefault="005E5ACB">
      <w:pPr>
        <w:pStyle w:val="a3"/>
        <w:jc w:val="left"/>
      </w:pPr>
      <w:r>
        <w:t>Эллинистические</w:t>
      </w:r>
      <w:r>
        <w:rPr>
          <w:spacing w:val="40"/>
        </w:rPr>
        <w:t xml:space="preserve"> </w:t>
      </w:r>
      <w:r>
        <w:t>государства</w:t>
      </w:r>
      <w:r>
        <w:rPr>
          <w:spacing w:val="40"/>
        </w:rPr>
        <w:t xml:space="preserve"> </w:t>
      </w:r>
      <w:r>
        <w:t>Востока.</w:t>
      </w:r>
      <w:r>
        <w:rPr>
          <w:spacing w:val="40"/>
        </w:rPr>
        <w:t xml:space="preserve"> </w:t>
      </w:r>
      <w:r>
        <w:t>Культура</w:t>
      </w:r>
      <w:r>
        <w:rPr>
          <w:spacing w:val="40"/>
        </w:rPr>
        <w:t xml:space="preserve"> </w:t>
      </w:r>
      <w:r>
        <w:t>эллинистического</w:t>
      </w:r>
      <w:r>
        <w:rPr>
          <w:spacing w:val="40"/>
        </w:rPr>
        <w:t xml:space="preserve"> </w:t>
      </w:r>
      <w:r>
        <w:t>мира.</w:t>
      </w:r>
      <w:r>
        <w:rPr>
          <w:spacing w:val="40"/>
        </w:rPr>
        <w:t xml:space="preserve"> </w:t>
      </w:r>
      <w:r>
        <w:t xml:space="preserve">Александрия </w:t>
      </w:r>
      <w:r>
        <w:rPr>
          <w:spacing w:val="-2"/>
        </w:rPr>
        <w:t>Египетская.</w:t>
      </w:r>
    </w:p>
    <w:p w:rsidR="00F24135" w:rsidRDefault="005E5ACB">
      <w:pPr>
        <w:pStyle w:val="a3"/>
        <w:ind w:left="849" w:firstLine="0"/>
        <w:jc w:val="left"/>
      </w:pPr>
      <w:r>
        <w:t>Древний</w:t>
      </w:r>
      <w:r>
        <w:rPr>
          <w:spacing w:val="-7"/>
        </w:rPr>
        <w:t xml:space="preserve"> </w:t>
      </w:r>
      <w:r>
        <w:rPr>
          <w:spacing w:val="-4"/>
        </w:rPr>
        <w:t>Рим.</w:t>
      </w:r>
    </w:p>
    <w:p w:rsidR="00F24135" w:rsidRDefault="005E5ACB">
      <w:pPr>
        <w:pStyle w:val="a3"/>
        <w:ind w:left="849" w:firstLine="0"/>
        <w:jc w:val="left"/>
      </w:pPr>
      <w:r>
        <w:t>Возникновение</w:t>
      </w:r>
      <w:r>
        <w:rPr>
          <w:spacing w:val="-2"/>
        </w:rPr>
        <w:t xml:space="preserve"> </w:t>
      </w:r>
      <w:r>
        <w:t>Римского</w:t>
      </w:r>
      <w:r>
        <w:rPr>
          <w:spacing w:val="-2"/>
        </w:rPr>
        <w:t xml:space="preserve"> государства.</w:t>
      </w:r>
    </w:p>
    <w:p w:rsidR="00F24135" w:rsidRDefault="005E5ACB">
      <w:pPr>
        <w:pStyle w:val="a3"/>
        <w:ind w:right="125"/>
        <w:jc w:val="left"/>
      </w:pPr>
      <w:r>
        <w:t>Природа</w:t>
      </w:r>
      <w:r>
        <w:rPr>
          <w:spacing w:val="80"/>
          <w:w w:val="150"/>
        </w:rPr>
        <w:t xml:space="preserve"> </w:t>
      </w:r>
      <w:r>
        <w:t>и</w:t>
      </w:r>
      <w:r>
        <w:rPr>
          <w:spacing w:val="80"/>
          <w:w w:val="150"/>
        </w:rPr>
        <w:t xml:space="preserve"> </w:t>
      </w:r>
      <w:r>
        <w:t>население</w:t>
      </w:r>
      <w:r>
        <w:rPr>
          <w:spacing w:val="80"/>
          <w:w w:val="150"/>
        </w:rPr>
        <w:t xml:space="preserve"> </w:t>
      </w:r>
      <w:r>
        <w:t>Апеннинского</w:t>
      </w:r>
      <w:r>
        <w:rPr>
          <w:spacing w:val="80"/>
          <w:w w:val="150"/>
        </w:rPr>
        <w:t xml:space="preserve"> </w:t>
      </w:r>
      <w:r>
        <w:t>полуострова</w:t>
      </w:r>
      <w:r>
        <w:rPr>
          <w:spacing w:val="80"/>
          <w:w w:val="150"/>
        </w:rPr>
        <w:t xml:space="preserve"> </w:t>
      </w:r>
      <w:r>
        <w:t>в</w:t>
      </w:r>
      <w:r>
        <w:rPr>
          <w:spacing w:val="80"/>
          <w:w w:val="150"/>
        </w:rPr>
        <w:t xml:space="preserve"> </w:t>
      </w:r>
      <w:r>
        <w:t>древности.</w:t>
      </w:r>
      <w:r>
        <w:rPr>
          <w:spacing w:val="80"/>
          <w:w w:val="150"/>
        </w:rPr>
        <w:t xml:space="preserve"> </w:t>
      </w:r>
      <w:r>
        <w:t>Этрусские</w:t>
      </w:r>
      <w:r>
        <w:rPr>
          <w:spacing w:val="80"/>
          <w:w w:val="150"/>
        </w:rPr>
        <w:t xml:space="preserve"> </w:t>
      </w:r>
      <w:r>
        <w:t>города-государства. Наследие этрусков.</w:t>
      </w:r>
    </w:p>
    <w:p w:rsidR="00F24135" w:rsidRDefault="005E5ACB">
      <w:pPr>
        <w:pStyle w:val="a3"/>
        <w:ind w:left="849" w:firstLine="0"/>
        <w:jc w:val="left"/>
      </w:pPr>
      <w:r>
        <w:t>Легенды</w:t>
      </w:r>
      <w:r>
        <w:rPr>
          <w:spacing w:val="-5"/>
        </w:rPr>
        <w:t xml:space="preserve"> </w:t>
      </w:r>
      <w:r>
        <w:t>об</w:t>
      </w:r>
      <w:r>
        <w:rPr>
          <w:spacing w:val="-3"/>
        </w:rPr>
        <w:t xml:space="preserve"> </w:t>
      </w:r>
      <w:r>
        <w:t>основании</w:t>
      </w:r>
      <w:r>
        <w:rPr>
          <w:spacing w:val="-2"/>
        </w:rPr>
        <w:t xml:space="preserve"> </w:t>
      </w:r>
      <w:r>
        <w:t>Рима.</w:t>
      </w:r>
      <w:r>
        <w:rPr>
          <w:spacing w:val="-2"/>
        </w:rPr>
        <w:t xml:space="preserve"> </w:t>
      </w:r>
      <w:r>
        <w:t>Рим</w:t>
      </w:r>
      <w:r>
        <w:rPr>
          <w:spacing w:val="-2"/>
        </w:rPr>
        <w:t xml:space="preserve"> </w:t>
      </w:r>
      <w:r>
        <w:t xml:space="preserve">эпохи </w:t>
      </w:r>
      <w:r>
        <w:rPr>
          <w:spacing w:val="-2"/>
        </w:rPr>
        <w:t>царей.</w:t>
      </w:r>
    </w:p>
    <w:p w:rsidR="00F24135" w:rsidRDefault="005E5ACB">
      <w:pPr>
        <w:pStyle w:val="a3"/>
        <w:ind w:left="849" w:right="1475" w:firstLine="0"/>
        <w:jc w:val="left"/>
      </w:pPr>
      <w:r>
        <w:t>Республика</w:t>
      </w:r>
      <w:r>
        <w:rPr>
          <w:spacing w:val="-6"/>
        </w:rPr>
        <w:t xml:space="preserve"> </w:t>
      </w:r>
      <w:r>
        <w:t>римских</w:t>
      </w:r>
      <w:r>
        <w:rPr>
          <w:spacing w:val="-1"/>
        </w:rPr>
        <w:t xml:space="preserve"> </w:t>
      </w:r>
      <w:r>
        <w:t>граждан.</w:t>
      </w:r>
      <w:r>
        <w:rPr>
          <w:spacing w:val="-5"/>
        </w:rPr>
        <w:t xml:space="preserve"> </w:t>
      </w:r>
      <w:r>
        <w:t>Патриции</w:t>
      </w:r>
      <w:r>
        <w:rPr>
          <w:spacing w:val="-4"/>
        </w:rPr>
        <w:t xml:space="preserve"> </w:t>
      </w:r>
      <w:r>
        <w:t>и</w:t>
      </w:r>
      <w:r>
        <w:rPr>
          <w:spacing w:val="-4"/>
        </w:rPr>
        <w:t xml:space="preserve"> </w:t>
      </w:r>
      <w:r>
        <w:t>плебеи.</w:t>
      </w:r>
      <w:r>
        <w:rPr>
          <w:spacing w:val="-5"/>
        </w:rPr>
        <w:t xml:space="preserve"> </w:t>
      </w:r>
      <w:r>
        <w:t>Управление</w:t>
      </w:r>
      <w:r>
        <w:rPr>
          <w:spacing w:val="-5"/>
        </w:rPr>
        <w:t xml:space="preserve"> </w:t>
      </w:r>
      <w:r>
        <w:t>и</w:t>
      </w:r>
      <w:r>
        <w:rPr>
          <w:spacing w:val="-7"/>
        </w:rPr>
        <w:t xml:space="preserve"> </w:t>
      </w:r>
      <w:r>
        <w:t>законы. Верования древних римлян. Боги. Жрецы.</w:t>
      </w:r>
    </w:p>
    <w:p w:rsidR="00F24135" w:rsidRDefault="005E5ACB">
      <w:pPr>
        <w:pStyle w:val="a3"/>
        <w:ind w:left="849" w:right="4508" w:firstLine="0"/>
        <w:jc w:val="left"/>
      </w:pPr>
      <w:r>
        <w:t>Завоевание</w:t>
      </w:r>
      <w:r>
        <w:rPr>
          <w:spacing w:val="-9"/>
        </w:rPr>
        <w:t xml:space="preserve"> </w:t>
      </w:r>
      <w:r>
        <w:t>Римом</w:t>
      </w:r>
      <w:r>
        <w:rPr>
          <w:spacing w:val="-7"/>
        </w:rPr>
        <w:t xml:space="preserve"> </w:t>
      </w:r>
      <w:r>
        <w:t>Италии.</w:t>
      </w:r>
      <w:r>
        <w:rPr>
          <w:spacing w:val="-9"/>
        </w:rPr>
        <w:t xml:space="preserve"> </w:t>
      </w:r>
      <w:r>
        <w:t>Римское</w:t>
      </w:r>
      <w:r>
        <w:rPr>
          <w:spacing w:val="-9"/>
        </w:rPr>
        <w:t xml:space="preserve"> </w:t>
      </w:r>
      <w:r>
        <w:t>войско. Римские завоевания в Средиземноморье</w:t>
      </w:r>
    </w:p>
    <w:p w:rsidR="00F24135" w:rsidRDefault="005E5ACB">
      <w:pPr>
        <w:pStyle w:val="a3"/>
        <w:ind w:left="849" w:firstLine="0"/>
        <w:jc w:val="left"/>
      </w:pPr>
      <w:r>
        <w:t>Войны</w:t>
      </w:r>
      <w:r>
        <w:rPr>
          <w:spacing w:val="-2"/>
        </w:rPr>
        <w:t xml:space="preserve"> </w:t>
      </w:r>
      <w:r>
        <w:t>Рима</w:t>
      </w:r>
      <w:r>
        <w:rPr>
          <w:spacing w:val="-4"/>
        </w:rPr>
        <w:t xml:space="preserve"> </w:t>
      </w:r>
      <w:r>
        <w:t>с</w:t>
      </w:r>
      <w:r>
        <w:rPr>
          <w:spacing w:val="-5"/>
        </w:rPr>
        <w:t xml:space="preserve"> </w:t>
      </w:r>
      <w:r>
        <w:t>Карфагеном.</w:t>
      </w:r>
      <w:r>
        <w:rPr>
          <w:spacing w:val="-4"/>
        </w:rPr>
        <w:t xml:space="preserve"> </w:t>
      </w:r>
      <w:r>
        <w:t>Ганнибал;</w:t>
      </w:r>
      <w:r>
        <w:rPr>
          <w:spacing w:val="-4"/>
        </w:rPr>
        <w:t xml:space="preserve"> </w:t>
      </w:r>
      <w:r>
        <w:t>битва</w:t>
      </w:r>
      <w:r>
        <w:rPr>
          <w:spacing w:val="-6"/>
        </w:rPr>
        <w:t xml:space="preserve"> </w:t>
      </w:r>
      <w:r>
        <w:t>при</w:t>
      </w:r>
      <w:r>
        <w:rPr>
          <w:spacing w:val="-4"/>
        </w:rPr>
        <w:t xml:space="preserve"> </w:t>
      </w:r>
      <w:r>
        <w:t>Каннах.</w:t>
      </w:r>
      <w:r>
        <w:rPr>
          <w:spacing w:val="-4"/>
        </w:rPr>
        <w:t xml:space="preserve"> </w:t>
      </w:r>
      <w:r>
        <w:t>Поражение</w:t>
      </w:r>
      <w:r>
        <w:rPr>
          <w:spacing w:val="-4"/>
        </w:rPr>
        <w:t xml:space="preserve"> </w:t>
      </w:r>
      <w:r>
        <w:t>Карфагена. Установление господства Рима в Средиземноморье. Римские провинции.</w:t>
      </w:r>
    </w:p>
    <w:p w:rsidR="00F24135" w:rsidRDefault="005E5ACB">
      <w:pPr>
        <w:pStyle w:val="a3"/>
        <w:spacing w:before="1"/>
        <w:ind w:left="849" w:firstLine="0"/>
        <w:jc w:val="left"/>
      </w:pPr>
      <w:r>
        <w:t>Поздняя Римская</w:t>
      </w:r>
      <w:r>
        <w:rPr>
          <w:spacing w:val="-1"/>
        </w:rPr>
        <w:t xml:space="preserve"> </w:t>
      </w:r>
      <w:r>
        <w:t>республика.</w:t>
      </w:r>
      <w:r>
        <w:rPr>
          <w:spacing w:val="-1"/>
        </w:rPr>
        <w:t xml:space="preserve"> </w:t>
      </w:r>
      <w:r>
        <w:t>Гражданские</w:t>
      </w:r>
      <w:r>
        <w:rPr>
          <w:spacing w:val="-2"/>
        </w:rPr>
        <w:t xml:space="preserve"> войны.</w:t>
      </w:r>
    </w:p>
    <w:p w:rsidR="00F24135" w:rsidRDefault="005E5ACB">
      <w:pPr>
        <w:pStyle w:val="a3"/>
        <w:ind w:right="128"/>
      </w:pPr>
      <w: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w:t>
      </w:r>
    </w:p>
    <w:p w:rsidR="00F24135" w:rsidRDefault="005E5ACB">
      <w:pPr>
        <w:pStyle w:val="a3"/>
        <w:ind w:left="849" w:right="2676" w:firstLine="0"/>
        <w:jc w:val="left"/>
      </w:pPr>
      <w:r>
        <w:t>Восстание Спартака. Участие армии в гражданских войнах. Первый</w:t>
      </w:r>
      <w:r>
        <w:rPr>
          <w:spacing w:val="-5"/>
        </w:rPr>
        <w:t xml:space="preserve"> </w:t>
      </w:r>
      <w:r>
        <w:t>триумвират.</w:t>
      </w:r>
      <w:r>
        <w:rPr>
          <w:spacing w:val="-6"/>
        </w:rPr>
        <w:t xml:space="preserve"> </w:t>
      </w:r>
      <w:r>
        <w:t>Гай</w:t>
      </w:r>
      <w:r>
        <w:rPr>
          <w:spacing w:val="-3"/>
        </w:rPr>
        <w:t xml:space="preserve"> </w:t>
      </w:r>
      <w:r>
        <w:t>Юлий</w:t>
      </w:r>
      <w:r>
        <w:rPr>
          <w:spacing w:val="-4"/>
        </w:rPr>
        <w:t xml:space="preserve"> </w:t>
      </w:r>
      <w:r>
        <w:t>Цезарь:</w:t>
      </w:r>
      <w:r>
        <w:rPr>
          <w:spacing w:val="-6"/>
        </w:rPr>
        <w:t xml:space="preserve"> </w:t>
      </w:r>
      <w:r>
        <w:t>путь</w:t>
      </w:r>
      <w:r>
        <w:rPr>
          <w:spacing w:val="-5"/>
        </w:rPr>
        <w:t xml:space="preserve"> </w:t>
      </w:r>
      <w:r>
        <w:t>к</w:t>
      </w:r>
      <w:r>
        <w:rPr>
          <w:spacing w:val="-5"/>
        </w:rPr>
        <w:t xml:space="preserve"> </w:t>
      </w:r>
      <w:r>
        <w:t>власти,</w:t>
      </w:r>
      <w:r>
        <w:rPr>
          <w:spacing w:val="-6"/>
        </w:rPr>
        <w:t xml:space="preserve"> </w:t>
      </w:r>
      <w:r>
        <w:t>диктатура. Расцвет и падение Римской империи. Культура Древнего Рима Борьба между наследниками Цезаря. Победа Октавиана.</w:t>
      </w:r>
    </w:p>
    <w:p w:rsidR="00F24135" w:rsidRDefault="005E5ACB">
      <w:pPr>
        <w:pStyle w:val="a3"/>
        <w:jc w:val="left"/>
      </w:pPr>
      <w:r>
        <w:t>Установление</w:t>
      </w:r>
      <w:r>
        <w:rPr>
          <w:spacing w:val="40"/>
        </w:rPr>
        <w:t xml:space="preserve"> </w:t>
      </w:r>
      <w:r>
        <w:t>императорской</w:t>
      </w:r>
      <w:r>
        <w:rPr>
          <w:spacing w:val="40"/>
        </w:rPr>
        <w:t xml:space="preserve"> </w:t>
      </w:r>
      <w:r>
        <w:t>власти.</w:t>
      </w:r>
      <w:r>
        <w:rPr>
          <w:spacing w:val="40"/>
        </w:rPr>
        <w:t xml:space="preserve"> </w:t>
      </w:r>
      <w:r>
        <w:t>Октавиан</w:t>
      </w:r>
      <w:r>
        <w:rPr>
          <w:spacing w:val="40"/>
        </w:rPr>
        <w:t xml:space="preserve"> </w:t>
      </w:r>
      <w:r>
        <w:t>Август.</w:t>
      </w:r>
      <w:r>
        <w:rPr>
          <w:spacing w:val="40"/>
        </w:rPr>
        <w:t xml:space="preserve"> </w:t>
      </w:r>
      <w:r>
        <w:t>Римское</w:t>
      </w:r>
      <w:r>
        <w:rPr>
          <w:spacing w:val="40"/>
        </w:rPr>
        <w:t xml:space="preserve"> </w:t>
      </w:r>
      <w:r>
        <w:t>гражданство.</w:t>
      </w:r>
      <w:r>
        <w:rPr>
          <w:spacing w:val="40"/>
        </w:rPr>
        <w:t xml:space="preserve"> </w:t>
      </w:r>
      <w:r>
        <w:t>Римская литература, золотой век поэзии.</w:t>
      </w:r>
    </w:p>
    <w:p w:rsidR="00F24135" w:rsidRDefault="005E5ACB">
      <w:pPr>
        <w:pStyle w:val="a3"/>
        <w:ind w:left="849" w:firstLine="0"/>
        <w:jc w:val="left"/>
      </w:pPr>
      <w:r>
        <w:t>Императоры</w:t>
      </w:r>
      <w:r>
        <w:rPr>
          <w:spacing w:val="-3"/>
        </w:rPr>
        <w:t xml:space="preserve"> </w:t>
      </w:r>
      <w:r>
        <w:t>Рима:</w:t>
      </w:r>
      <w:r>
        <w:rPr>
          <w:spacing w:val="-5"/>
        </w:rPr>
        <w:t xml:space="preserve"> </w:t>
      </w:r>
      <w:r>
        <w:t>завоеватели</w:t>
      </w:r>
      <w:r>
        <w:rPr>
          <w:spacing w:val="-6"/>
        </w:rPr>
        <w:t xml:space="preserve"> </w:t>
      </w:r>
      <w:r>
        <w:t>и</w:t>
      </w:r>
      <w:r>
        <w:rPr>
          <w:spacing w:val="-4"/>
        </w:rPr>
        <w:t xml:space="preserve"> </w:t>
      </w:r>
      <w:r>
        <w:t>правители.</w:t>
      </w:r>
      <w:r>
        <w:rPr>
          <w:spacing w:val="-5"/>
        </w:rPr>
        <w:t xml:space="preserve"> </w:t>
      </w:r>
      <w:r>
        <w:t>Римская</w:t>
      </w:r>
      <w:r>
        <w:rPr>
          <w:spacing w:val="-4"/>
        </w:rPr>
        <w:t xml:space="preserve"> </w:t>
      </w:r>
      <w:r>
        <w:t>империя:</w:t>
      </w:r>
      <w:r>
        <w:rPr>
          <w:spacing w:val="-5"/>
        </w:rPr>
        <w:t xml:space="preserve"> </w:t>
      </w:r>
      <w:r>
        <w:t>территория,</w:t>
      </w:r>
      <w:r>
        <w:rPr>
          <w:spacing w:val="-3"/>
        </w:rPr>
        <w:t xml:space="preserve"> </w:t>
      </w:r>
      <w:r>
        <w:t>управление. Возникновение и распространение христианства.</w:t>
      </w:r>
    </w:p>
    <w:p w:rsidR="00F24135" w:rsidRDefault="005E5ACB">
      <w:pPr>
        <w:pStyle w:val="a3"/>
        <w:jc w:val="left"/>
      </w:pPr>
      <w:r>
        <w:t>Искусство</w:t>
      </w:r>
      <w:r>
        <w:rPr>
          <w:spacing w:val="40"/>
        </w:rPr>
        <w:t xml:space="preserve"> </w:t>
      </w:r>
      <w:r>
        <w:t>Древнего</w:t>
      </w:r>
      <w:r>
        <w:rPr>
          <w:spacing w:val="40"/>
        </w:rPr>
        <w:t xml:space="preserve"> </w:t>
      </w:r>
      <w:r>
        <w:t>Рима:</w:t>
      </w:r>
      <w:r>
        <w:rPr>
          <w:spacing w:val="40"/>
        </w:rPr>
        <w:t xml:space="preserve"> </w:t>
      </w:r>
      <w:r>
        <w:t>архитектура,</w:t>
      </w:r>
      <w:r>
        <w:rPr>
          <w:spacing w:val="40"/>
        </w:rPr>
        <w:t xml:space="preserve"> </w:t>
      </w:r>
      <w:r>
        <w:t>скульптура.</w:t>
      </w:r>
      <w:r>
        <w:rPr>
          <w:spacing w:val="40"/>
        </w:rPr>
        <w:t xml:space="preserve"> </w:t>
      </w:r>
      <w:r>
        <w:t>Пантеон.</w:t>
      </w:r>
      <w:r>
        <w:rPr>
          <w:spacing w:val="40"/>
        </w:rPr>
        <w:t xml:space="preserve"> </w:t>
      </w:r>
      <w:r>
        <w:t>Развитие</w:t>
      </w:r>
      <w:r>
        <w:rPr>
          <w:spacing w:val="40"/>
        </w:rPr>
        <w:t xml:space="preserve"> </w:t>
      </w:r>
      <w:r>
        <w:t>наук.</w:t>
      </w:r>
      <w:r>
        <w:rPr>
          <w:spacing w:val="40"/>
        </w:rPr>
        <w:t xml:space="preserve"> </w:t>
      </w:r>
      <w:r>
        <w:t>Римское право. Римские историки. Ораторское искусство; Цицерон.</w:t>
      </w:r>
    </w:p>
    <w:p w:rsidR="00F24135" w:rsidRDefault="005E5ACB">
      <w:pPr>
        <w:pStyle w:val="a3"/>
        <w:ind w:left="849" w:firstLine="0"/>
        <w:jc w:val="left"/>
      </w:pPr>
      <w:r>
        <w:t>Повседневная</w:t>
      </w:r>
      <w:r>
        <w:rPr>
          <w:spacing w:val="-5"/>
        </w:rPr>
        <w:t xml:space="preserve"> </w:t>
      </w:r>
      <w:r>
        <w:t>жизнь</w:t>
      </w:r>
      <w:r>
        <w:rPr>
          <w:spacing w:val="2"/>
        </w:rPr>
        <w:t xml:space="preserve"> </w:t>
      </w:r>
      <w:r>
        <w:t>в</w:t>
      </w:r>
      <w:r>
        <w:rPr>
          <w:spacing w:val="-2"/>
        </w:rPr>
        <w:t xml:space="preserve"> </w:t>
      </w:r>
      <w:r>
        <w:t>столице</w:t>
      </w:r>
      <w:r>
        <w:rPr>
          <w:spacing w:val="-2"/>
        </w:rPr>
        <w:t xml:space="preserve"> </w:t>
      </w:r>
      <w:r>
        <w:t>и</w:t>
      </w:r>
      <w:r>
        <w:rPr>
          <w:spacing w:val="-3"/>
        </w:rPr>
        <w:t xml:space="preserve"> </w:t>
      </w:r>
      <w:r>
        <w:rPr>
          <w:spacing w:val="-2"/>
        </w:rPr>
        <w:t>провинциях.</w:t>
      </w:r>
    </w:p>
    <w:p w:rsidR="00F24135" w:rsidRDefault="005E5ACB">
      <w:pPr>
        <w:pStyle w:val="a3"/>
        <w:jc w:val="left"/>
      </w:pPr>
      <w:r>
        <w:t>Император</w:t>
      </w:r>
      <w:r>
        <w:rPr>
          <w:spacing w:val="40"/>
        </w:rPr>
        <w:t xml:space="preserve"> </w:t>
      </w:r>
      <w:r>
        <w:t>Константин</w:t>
      </w:r>
      <w:r>
        <w:rPr>
          <w:spacing w:val="80"/>
        </w:rPr>
        <w:t xml:space="preserve"> </w:t>
      </w:r>
      <w:r>
        <w:t>I,</w:t>
      </w:r>
      <w:r>
        <w:rPr>
          <w:spacing w:val="80"/>
        </w:rPr>
        <w:t xml:space="preserve"> </w:t>
      </w:r>
      <w:r>
        <w:t>перенос</w:t>
      </w:r>
      <w:r>
        <w:rPr>
          <w:spacing w:val="80"/>
        </w:rPr>
        <w:t xml:space="preserve"> </w:t>
      </w:r>
      <w:r>
        <w:t>столицы</w:t>
      </w:r>
      <w:r>
        <w:rPr>
          <w:spacing w:val="80"/>
        </w:rPr>
        <w:t xml:space="preserve"> </w:t>
      </w:r>
      <w:r>
        <w:t>в</w:t>
      </w:r>
      <w:r>
        <w:rPr>
          <w:spacing w:val="40"/>
        </w:rPr>
        <w:t xml:space="preserve"> </w:t>
      </w:r>
      <w:r>
        <w:t>Константинополь.</w:t>
      </w:r>
      <w:r>
        <w:rPr>
          <w:spacing w:val="40"/>
        </w:rPr>
        <w:t xml:space="preserve"> </w:t>
      </w:r>
      <w:r>
        <w:t>Разделение</w:t>
      </w:r>
      <w:r>
        <w:rPr>
          <w:spacing w:val="80"/>
        </w:rPr>
        <w:t xml:space="preserve"> </w:t>
      </w:r>
      <w:r>
        <w:t>Римской империи на Западную и Восточную части. Начало Великого переселения народов.</w:t>
      </w:r>
    </w:p>
    <w:p w:rsidR="00F24135" w:rsidRDefault="005E5ACB">
      <w:pPr>
        <w:pStyle w:val="a3"/>
        <w:spacing w:before="1"/>
        <w:ind w:left="849" w:right="2609" w:firstLine="0"/>
        <w:jc w:val="left"/>
      </w:pPr>
      <w:r>
        <w:t>Рим и варвары. Падение Западной Римской империи. Историческое</w:t>
      </w:r>
      <w:r>
        <w:rPr>
          <w:spacing w:val="-8"/>
        </w:rPr>
        <w:t xml:space="preserve"> </w:t>
      </w:r>
      <w:r>
        <w:t>и</w:t>
      </w:r>
      <w:r>
        <w:rPr>
          <w:spacing w:val="-5"/>
        </w:rPr>
        <w:t xml:space="preserve"> </w:t>
      </w:r>
      <w:r>
        <w:t>культурное</w:t>
      </w:r>
      <w:r>
        <w:rPr>
          <w:spacing w:val="-5"/>
        </w:rPr>
        <w:t xml:space="preserve"> </w:t>
      </w:r>
      <w:r>
        <w:t>наследие</w:t>
      </w:r>
      <w:r>
        <w:rPr>
          <w:spacing w:val="-7"/>
        </w:rPr>
        <w:t xml:space="preserve"> </w:t>
      </w:r>
      <w:r>
        <w:t>цивилизаций</w:t>
      </w:r>
      <w:r>
        <w:rPr>
          <w:spacing w:val="-3"/>
        </w:rPr>
        <w:t xml:space="preserve"> </w:t>
      </w:r>
      <w:r>
        <w:t>Древнего</w:t>
      </w:r>
      <w:r>
        <w:rPr>
          <w:spacing w:val="-7"/>
        </w:rPr>
        <w:t xml:space="preserve"> </w:t>
      </w:r>
      <w:r>
        <w:t>мира.</w:t>
      </w:r>
    </w:p>
    <w:p w:rsidR="00F24135" w:rsidRDefault="005E5ACB">
      <w:pPr>
        <w:pStyle w:val="a3"/>
        <w:spacing w:before="276"/>
        <w:ind w:left="849" w:firstLine="0"/>
        <w:jc w:val="left"/>
      </w:pPr>
      <w:r>
        <w:t>Содержание</w:t>
      </w:r>
      <w:r>
        <w:rPr>
          <w:spacing w:val="-1"/>
        </w:rPr>
        <w:t xml:space="preserve"> </w:t>
      </w:r>
      <w:r>
        <w:t>обучения</w:t>
      </w:r>
      <w:r>
        <w:rPr>
          <w:spacing w:val="1"/>
        </w:rPr>
        <w:t xml:space="preserve"> </w:t>
      </w:r>
      <w:r>
        <w:t>в</w:t>
      </w:r>
      <w:r>
        <w:rPr>
          <w:spacing w:val="-1"/>
        </w:rPr>
        <w:t xml:space="preserve"> </w:t>
      </w:r>
      <w:r>
        <w:t xml:space="preserve">6 </w:t>
      </w:r>
      <w:r>
        <w:rPr>
          <w:spacing w:val="-2"/>
        </w:rPr>
        <w:t>классе.</w:t>
      </w:r>
    </w:p>
    <w:p w:rsidR="00F24135" w:rsidRDefault="005E5ACB">
      <w:pPr>
        <w:pStyle w:val="a3"/>
        <w:ind w:left="849" w:right="4508" w:firstLine="0"/>
        <w:jc w:val="left"/>
      </w:pPr>
      <w:r>
        <w:t>Всеобщая</w:t>
      </w:r>
      <w:r>
        <w:rPr>
          <w:spacing w:val="-8"/>
        </w:rPr>
        <w:t xml:space="preserve"> </w:t>
      </w:r>
      <w:r>
        <w:t>история.</w:t>
      </w:r>
      <w:r>
        <w:rPr>
          <w:spacing w:val="-8"/>
        </w:rPr>
        <w:t xml:space="preserve"> </w:t>
      </w:r>
      <w:r>
        <w:t>История</w:t>
      </w:r>
      <w:r>
        <w:rPr>
          <w:spacing w:val="-8"/>
        </w:rPr>
        <w:t xml:space="preserve"> </w:t>
      </w:r>
      <w:r>
        <w:t>Средних</w:t>
      </w:r>
      <w:r>
        <w:rPr>
          <w:spacing w:val="-10"/>
        </w:rPr>
        <w:t xml:space="preserve"> </w:t>
      </w:r>
      <w:r>
        <w:t xml:space="preserve">веков. </w:t>
      </w:r>
      <w:r>
        <w:rPr>
          <w:spacing w:val="-2"/>
        </w:rPr>
        <w:t>Введение.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599" w:firstLine="0"/>
        <w:jc w:val="left"/>
      </w:pPr>
      <w:r>
        <w:lastRenderedPageBreak/>
        <w:t>Средние</w:t>
      </w:r>
      <w:r>
        <w:rPr>
          <w:spacing w:val="-4"/>
        </w:rPr>
        <w:t xml:space="preserve"> </w:t>
      </w:r>
      <w:r>
        <w:t>века:</w:t>
      </w:r>
      <w:r>
        <w:rPr>
          <w:spacing w:val="-5"/>
        </w:rPr>
        <w:t xml:space="preserve"> </w:t>
      </w:r>
      <w:r>
        <w:t>понятие,</w:t>
      </w:r>
      <w:r>
        <w:rPr>
          <w:spacing w:val="-8"/>
        </w:rPr>
        <w:t xml:space="preserve"> </w:t>
      </w:r>
      <w:r>
        <w:t>хронологические</w:t>
      </w:r>
      <w:r>
        <w:rPr>
          <w:spacing w:val="-5"/>
        </w:rPr>
        <w:t xml:space="preserve"> </w:t>
      </w:r>
      <w:r>
        <w:t>рамки</w:t>
      </w:r>
      <w:r>
        <w:rPr>
          <w:spacing w:val="-7"/>
        </w:rPr>
        <w:t xml:space="preserve"> </w:t>
      </w:r>
      <w:r>
        <w:t>и</w:t>
      </w:r>
      <w:r>
        <w:rPr>
          <w:spacing w:val="-4"/>
        </w:rPr>
        <w:t xml:space="preserve"> </w:t>
      </w:r>
      <w:r>
        <w:t>периодизация</w:t>
      </w:r>
      <w:r>
        <w:rPr>
          <w:spacing w:val="-5"/>
        </w:rPr>
        <w:t xml:space="preserve"> </w:t>
      </w:r>
      <w:r>
        <w:t>Средневековья. Европа в раннее Средневековье.</w:t>
      </w:r>
    </w:p>
    <w:p w:rsidR="00F24135" w:rsidRDefault="005E5ACB">
      <w:pPr>
        <w:pStyle w:val="a3"/>
        <w:spacing w:before="1"/>
        <w:ind w:left="849" w:right="1475" w:firstLine="0"/>
        <w:jc w:val="left"/>
      </w:pPr>
      <w:r>
        <w:t>Падение</w:t>
      </w:r>
      <w:r>
        <w:rPr>
          <w:spacing w:val="-5"/>
        </w:rPr>
        <w:t xml:space="preserve"> </w:t>
      </w:r>
      <w:r>
        <w:t>Западной</w:t>
      </w:r>
      <w:r>
        <w:rPr>
          <w:spacing w:val="-5"/>
        </w:rPr>
        <w:t xml:space="preserve"> </w:t>
      </w:r>
      <w:r>
        <w:t>Римской</w:t>
      </w:r>
      <w:r>
        <w:rPr>
          <w:spacing w:val="-3"/>
        </w:rPr>
        <w:t xml:space="preserve"> </w:t>
      </w:r>
      <w:r>
        <w:t>империи</w:t>
      </w:r>
      <w:r>
        <w:rPr>
          <w:spacing w:val="-3"/>
        </w:rPr>
        <w:t xml:space="preserve"> </w:t>
      </w:r>
      <w:r>
        <w:t>и</w:t>
      </w:r>
      <w:r>
        <w:rPr>
          <w:spacing w:val="-5"/>
        </w:rPr>
        <w:t xml:space="preserve"> </w:t>
      </w:r>
      <w:r>
        <w:t>образование</w:t>
      </w:r>
      <w:r>
        <w:rPr>
          <w:spacing w:val="-9"/>
        </w:rPr>
        <w:t xml:space="preserve"> </w:t>
      </w:r>
      <w:r>
        <w:t>варварских</w:t>
      </w:r>
      <w:r>
        <w:rPr>
          <w:spacing w:val="-6"/>
        </w:rPr>
        <w:t xml:space="preserve"> </w:t>
      </w:r>
      <w:r>
        <w:t>королевств. Византийская империя в VI - XI вв.</w:t>
      </w:r>
    </w:p>
    <w:p w:rsidR="00F24135" w:rsidRDefault="005E5ACB">
      <w:pPr>
        <w:pStyle w:val="a3"/>
        <w:ind w:right="125"/>
      </w:pPr>
      <w:r>
        <w:t>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Влияние Византии на Русь.</w:t>
      </w:r>
    </w:p>
    <w:p w:rsidR="00F24135" w:rsidRDefault="005E5ACB">
      <w:pPr>
        <w:pStyle w:val="a3"/>
        <w:ind w:left="849" w:firstLine="0"/>
      </w:pPr>
      <w:r>
        <w:t>Завоевание</w:t>
      </w:r>
      <w:r>
        <w:rPr>
          <w:spacing w:val="-6"/>
        </w:rPr>
        <w:t xml:space="preserve"> </w:t>
      </w:r>
      <w:r>
        <w:t>франками</w:t>
      </w:r>
      <w:r>
        <w:rPr>
          <w:spacing w:val="-2"/>
        </w:rPr>
        <w:t xml:space="preserve"> </w:t>
      </w:r>
      <w:r>
        <w:t>Галлии.</w:t>
      </w:r>
      <w:r>
        <w:rPr>
          <w:spacing w:val="-2"/>
        </w:rPr>
        <w:t xml:space="preserve"> </w:t>
      </w:r>
      <w:r>
        <w:t>Хлодвиг.</w:t>
      </w:r>
      <w:r>
        <w:rPr>
          <w:spacing w:val="-5"/>
        </w:rPr>
        <w:t xml:space="preserve"> </w:t>
      </w:r>
      <w:r>
        <w:t>Усиление</w:t>
      </w:r>
      <w:r>
        <w:rPr>
          <w:spacing w:val="-2"/>
        </w:rPr>
        <w:t xml:space="preserve"> </w:t>
      </w:r>
      <w:r>
        <w:t>королевской</w:t>
      </w:r>
      <w:r>
        <w:rPr>
          <w:spacing w:val="-1"/>
        </w:rPr>
        <w:t xml:space="preserve"> </w:t>
      </w:r>
      <w:r>
        <w:t>власти.</w:t>
      </w:r>
      <w:r>
        <w:rPr>
          <w:spacing w:val="-3"/>
        </w:rPr>
        <w:t xml:space="preserve"> </w:t>
      </w:r>
      <w:r>
        <w:t>Салическая</w:t>
      </w:r>
      <w:r>
        <w:rPr>
          <w:spacing w:val="-3"/>
        </w:rPr>
        <w:t xml:space="preserve"> </w:t>
      </w:r>
      <w:r>
        <w:rPr>
          <w:spacing w:val="-2"/>
        </w:rPr>
        <w:t>правда.</w:t>
      </w:r>
    </w:p>
    <w:p w:rsidR="00F24135" w:rsidRDefault="005E5ACB">
      <w:pPr>
        <w:pStyle w:val="a3"/>
        <w:ind w:firstLine="0"/>
      </w:pPr>
      <w:r>
        <w:t>Принятие</w:t>
      </w:r>
      <w:r>
        <w:rPr>
          <w:spacing w:val="-4"/>
        </w:rPr>
        <w:t xml:space="preserve"> </w:t>
      </w:r>
      <w:r>
        <w:t>франками</w:t>
      </w:r>
      <w:r>
        <w:rPr>
          <w:spacing w:val="-4"/>
        </w:rPr>
        <w:t xml:space="preserve"> </w:t>
      </w:r>
      <w:r>
        <w:rPr>
          <w:spacing w:val="-2"/>
        </w:rPr>
        <w:t>христианства.</w:t>
      </w:r>
    </w:p>
    <w:p w:rsidR="00F24135" w:rsidRDefault="005E5ACB">
      <w:pPr>
        <w:pStyle w:val="a3"/>
        <w:ind w:right="123"/>
      </w:pPr>
      <w:r>
        <w:t>Франкское государство в VIII - 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w:t>
      </w:r>
    </w:p>
    <w:p w:rsidR="00F24135" w:rsidRDefault="005E5ACB">
      <w:pPr>
        <w:pStyle w:val="a3"/>
        <w:ind w:right="125"/>
      </w:pPr>
      <w:r>
        <w:t>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F24135" w:rsidRDefault="005E5ACB">
      <w:pPr>
        <w:pStyle w:val="a3"/>
        <w:spacing w:before="1"/>
        <w:ind w:left="849" w:firstLine="0"/>
      </w:pPr>
      <w:r>
        <w:t>Мусульманская</w:t>
      </w:r>
      <w:r>
        <w:rPr>
          <w:spacing w:val="-4"/>
        </w:rPr>
        <w:t xml:space="preserve"> </w:t>
      </w:r>
      <w:r>
        <w:t>цивилизация в</w:t>
      </w:r>
      <w:r>
        <w:rPr>
          <w:spacing w:val="-2"/>
        </w:rPr>
        <w:t xml:space="preserve"> </w:t>
      </w:r>
      <w:r>
        <w:t>VII</w:t>
      </w:r>
      <w:r>
        <w:rPr>
          <w:spacing w:val="-4"/>
        </w:rPr>
        <w:t xml:space="preserve"> </w:t>
      </w:r>
      <w:r>
        <w:t>-</w:t>
      </w:r>
      <w:r>
        <w:rPr>
          <w:spacing w:val="1"/>
        </w:rPr>
        <w:t xml:space="preserve"> </w:t>
      </w:r>
      <w:r>
        <w:t>XI</w:t>
      </w:r>
      <w:r>
        <w:rPr>
          <w:spacing w:val="-2"/>
        </w:rPr>
        <w:t xml:space="preserve"> </w:t>
      </w:r>
      <w:r>
        <w:rPr>
          <w:spacing w:val="-5"/>
        </w:rPr>
        <w:t>вв.</w:t>
      </w:r>
    </w:p>
    <w:p w:rsidR="00F24135" w:rsidRDefault="005E5ACB">
      <w:pPr>
        <w:pStyle w:val="a3"/>
        <w:ind w:right="127"/>
      </w:pPr>
      <w:r>
        <w:t>Арабы в VI - XI вв. 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w:t>
      </w:r>
    </w:p>
    <w:p w:rsidR="00F24135" w:rsidRDefault="005E5ACB">
      <w:pPr>
        <w:pStyle w:val="a3"/>
        <w:ind w:left="849" w:firstLine="0"/>
      </w:pPr>
      <w:r>
        <w:t>Арабский халифат,</w:t>
      </w:r>
      <w:r>
        <w:rPr>
          <w:spacing w:val="-2"/>
        </w:rPr>
        <w:t xml:space="preserve"> </w:t>
      </w:r>
      <w:r>
        <w:t>его</w:t>
      </w:r>
      <w:r>
        <w:rPr>
          <w:spacing w:val="-2"/>
        </w:rPr>
        <w:t xml:space="preserve"> </w:t>
      </w:r>
      <w:r>
        <w:t>расцвет</w:t>
      </w:r>
      <w:r>
        <w:rPr>
          <w:spacing w:val="1"/>
        </w:rPr>
        <w:t xml:space="preserve"> </w:t>
      </w:r>
      <w:r>
        <w:t>и</w:t>
      </w:r>
      <w:r>
        <w:rPr>
          <w:spacing w:val="1"/>
        </w:rPr>
        <w:t xml:space="preserve"> </w:t>
      </w:r>
      <w:r>
        <w:t>распад.</w:t>
      </w:r>
      <w:r>
        <w:rPr>
          <w:spacing w:val="1"/>
        </w:rPr>
        <w:t xml:space="preserve"> </w:t>
      </w:r>
      <w:r>
        <w:t>Культура</w:t>
      </w:r>
      <w:r>
        <w:rPr>
          <w:spacing w:val="-4"/>
        </w:rPr>
        <w:t xml:space="preserve"> </w:t>
      </w:r>
      <w:r>
        <w:t>исламского</w:t>
      </w:r>
      <w:r>
        <w:rPr>
          <w:spacing w:val="1"/>
        </w:rPr>
        <w:t xml:space="preserve"> </w:t>
      </w:r>
      <w:r>
        <w:t>мира.</w:t>
      </w:r>
      <w:r>
        <w:rPr>
          <w:spacing w:val="-2"/>
        </w:rPr>
        <w:t xml:space="preserve"> </w:t>
      </w:r>
      <w:r>
        <w:t xml:space="preserve">Образование и </w:t>
      </w:r>
      <w:r>
        <w:rPr>
          <w:spacing w:val="-2"/>
        </w:rPr>
        <w:t>наука.</w:t>
      </w:r>
    </w:p>
    <w:p w:rsidR="00F24135" w:rsidRDefault="005E5ACB">
      <w:pPr>
        <w:pStyle w:val="a3"/>
        <w:ind w:firstLine="0"/>
      </w:pPr>
      <w:r>
        <w:t>Роль</w:t>
      </w:r>
      <w:r>
        <w:rPr>
          <w:spacing w:val="-2"/>
        </w:rPr>
        <w:t xml:space="preserve"> </w:t>
      </w:r>
      <w:r>
        <w:t>арабского</w:t>
      </w:r>
      <w:r>
        <w:rPr>
          <w:spacing w:val="-1"/>
        </w:rPr>
        <w:t xml:space="preserve"> </w:t>
      </w:r>
      <w:r>
        <w:t>языка.</w:t>
      </w:r>
      <w:r>
        <w:rPr>
          <w:spacing w:val="-6"/>
        </w:rPr>
        <w:t xml:space="preserve"> </w:t>
      </w:r>
      <w:r>
        <w:t>Расцвет</w:t>
      </w:r>
      <w:r>
        <w:rPr>
          <w:spacing w:val="-3"/>
        </w:rPr>
        <w:t xml:space="preserve"> </w:t>
      </w:r>
      <w:r>
        <w:t>литературы</w:t>
      </w:r>
      <w:r>
        <w:rPr>
          <w:spacing w:val="-6"/>
        </w:rPr>
        <w:t xml:space="preserve"> </w:t>
      </w:r>
      <w:r>
        <w:t>и</w:t>
      </w:r>
      <w:r>
        <w:rPr>
          <w:spacing w:val="-2"/>
        </w:rPr>
        <w:t xml:space="preserve"> </w:t>
      </w:r>
      <w:r>
        <w:t>искусства.</w:t>
      </w:r>
      <w:r>
        <w:rPr>
          <w:spacing w:val="-2"/>
        </w:rPr>
        <w:t xml:space="preserve"> Архитектура.</w:t>
      </w:r>
    </w:p>
    <w:p w:rsidR="00F24135" w:rsidRDefault="005E5ACB">
      <w:pPr>
        <w:pStyle w:val="a3"/>
        <w:ind w:left="849" w:firstLine="0"/>
      </w:pPr>
      <w:r>
        <w:t>Средневековое</w:t>
      </w:r>
      <w:r>
        <w:rPr>
          <w:spacing w:val="-2"/>
        </w:rPr>
        <w:t xml:space="preserve"> </w:t>
      </w:r>
      <w:r>
        <w:t>европейское</w:t>
      </w:r>
      <w:r>
        <w:rPr>
          <w:spacing w:val="1"/>
        </w:rPr>
        <w:t xml:space="preserve"> </w:t>
      </w:r>
      <w:r>
        <w:rPr>
          <w:spacing w:val="-2"/>
        </w:rPr>
        <w:t>общество.</w:t>
      </w:r>
    </w:p>
    <w:p w:rsidR="00F24135" w:rsidRDefault="005E5ACB">
      <w:pPr>
        <w:pStyle w:val="a3"/>
        <w:ind w:right="124"/>
      </w:pPr>
      <w: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w:t>
      </w:r>
    </w:p>
    <w:p w:rsidR="00F24135" w:rsidRDefault="005E5ACB">
      <w:pPr>
        <w:pStyle w:val="a3"/>
        <w:ind w:right="125"/>
      </w:pPr>
      <w:r>
        <w:t>Церковь</w:t>
      </w:r>
      <w:r>
        <w:rPr>
          <w:spacing w:val="-11"/>
        </w:rPr>
        <w:t xml:space="preserve"> </w:t>
      </w:r>
      <w:r>
        <w:t>и</w:t>
      </w:r>
      <w:r>
        <w:rPr>
          <w:spacing w:val="-10"/>
        </w:rPr>
        <w:t xml:space="preserve"> </w:t>
      </w:r>
      <w:r>
        <w:t>духовенство.</w:t>
      </w:r>
      <w:r>
        <w:rPr>
          <w:spacing w:val="-11"/>
        </w:rPr>
        <w:t xml:space="preserve"> </w:t>
      </w:r>
      <w:r>
        <w:t>Разделение</w:t>
      </w:r>
      <w:r>
        <w:rPr>
          <w:spacing w:val="-10"/>
        </w:rPr>
        <w:t xml:space="preserve"> </w:t>
      </w:r>
      <w:r>
        <w:t>христианства</w:t>
      </w:r>
      <w:r>
        <w:rPr>
          <w:spacing w:val="-13"/>
        </w:rPr>
        <w:t xml:space="preserve"> </w:t>
      </w:r>
      <w:r>
        <w:t>на</w:t>
      </w:r>
      <w:r>
        <w:rPr>
          <w:spacing w:val="-10"/>
        </w:rPr>
        <w:t xml:space="preserve"> </w:t>
      </w:r>
      <w:r>
        <w:t>католицизм</w:t>
      </w:r>
      <w:r>
        <w:rPr>
          <w:spacing w:val="-10"/>
        </w:rPr>
        <w:t xml:space="preserve"> </w:t>
      </w:r>
      <w:r>
        <w:t>и</w:t>
      </w:r>
      <w:r>
        <w:rPr>
          <w:spacing w:val="-12"/>
        </w:rPr>
        <w:t xml:space="preserve"> </w:t>
      </w:r>
      <w:r>
        <w:t>православие.</w:t>
      </w:r>
      <w:r>
        <w:rPr>
          <w:spacing w:val="-8"/>
        </w:rPr>
        <w:t xml:space="preserve"> </w:t>
      </w:r>
      <w:r>
        <w:t>Борьба</w:t>
      </w:r>
      <w:r>
        <w:rPr>
          <w:spacing w:val="-7"/>
        </w:rPr>
        <w:t xml:space="preserve"> </w:t>
      </w:r>
      <w:r>
        <w:t>пап за независимость церкви от светской власти. Ереси: причины возникновения и распространения. Преследование еретиков.</w:t>
      </w:r>
    </w:p>
    <w:p w:rsidR="00F24135" w:rsidRDefault="005E5ACB">
      <w:pPr>
        <w:pStyle w:val="a3"/>
        <w:spacing w:before="1"/>
        <w:ind w:right="124"/>
      </w:pPr>
      <w:r>
        <w:t>Крестьянская община. 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w:t>
      </w:r>
      <w:r>
        <w:rPr>
          <w:spacing w:val="-12"/>
        </w:rPr>
        <w:t xml:space="preserve"> </w:t>
      </w:r>
      <w:r>
        <w:t>Развитие</w:t>
      </w:r>
      <w:r>
        <w:rPr>
          <w:spacing w:val="-12"/>
        </w:rPr>
        <w:t xml:space="preserve"> </w:t>
      </w:r>
      <w:r>
        <w:t>торговли.</w:t>
      </w:r>
      <w:r>
        <w:rPr>
          <w:spacing w:val="-14"/>
        </w:rPr>
        <w:t xml:space="preserve"> </w:t>
      </w:r>
      <w:r>
        <w:t>Ярмарки.</w:t>
      </w:r>
      <w:r>
        <w:rPr>
          <w:spacing w:val="-12"/>
        </w:rPr>
        <w:t xml:space="preserve"> </w:t>
      </w:r>
      <w:r>
        <w:t>Торговые</w:t>
      </w:r>
      <w:r>
        <w:rPr>
          <w:spacing w:val="-14"/>
        </w:rPr>
        <w:t xml:space="preserve"> </w:t>
      </w:r>
      <w:r>
        <w:t>пути</w:t>
      </w:r>
      <w:r>
        <w:rPr>
          <w:spacing w:val="-13"/>
        </w:rPr>
        <w:t xml:space="preserve"> </w:t>
      </w:r>
      <w:r>
        <w:t>в</w:t>
      </w:r>
      <w:r>
        <w:rPr>
          <w:spacing w:val="-13"/>
        </w:rPr>
        <w:t xml:space="preserve"> </w:t>
      </w:r>
      <w:r>
        <w:t>Средиземноморье</w:t>
      </w:r>
      <w:r>
        <w:rPr>
          <w:spacing w:val="-13"/>
        </w:rPr>
        <w:t xml:space="preserve"> </w:t>
      </w:r>
      <w:r>
        <w:t>и</w:t>
      </w:r>
      <w:r>
        <w:rPr>
          <w:spacing w:val="-13"/>
        </w:rPr>
        <w:t xml:space="preserve"> </w:t>
      </w:r>
      <w:r>
        <w:t>на</w:t>
      </w:r>
      <w:r>
        <w:rPr>
          <w:spacing w:val="-13"/>
        </w:rPr>
        <w:t xml:space="preserve"> </w:t>
      </w:r>
      <w:r>
        <w:t>Балтике. Ганза. Облик средневековых городов. Образ жизни и быт горожан.</w:t>
      </w:r>
    </w:p>
    <w:p w:rsidR="00F24135" w:rsidRDefault="005E5ACB">
      <w:pPr>
        <w:pStyle w:val="a3"/>
        <w:ind w:left="849" w:firstLine="0"/>
      </w:pPr>
      <w:r>
        <w:t>Расцвет</w:t>
      </w:r>
      <w:r>
        <w:rPr>
          <w:spacing w:val="-1"/>
        </w:rPr>
        <w:t xml:space="preserve"> </w:t>
      </w:r>
      <w:r>
        <w:t>Средневековья в</w:t>
      </w:r>
      <w:r>
        <w:rPr>
          <w:spacing w:val="-1"/>
        </w:rPr>
        <w:t xml:space="preserve"> </w:t>
      </w:r>
      <w:r>
        <w:t>Западной</w:t>
      </w:r>
      <w:r>
        <w:rPr>
          <w:spacing w:val="-2"/>
        </w:rPr>
        <w:t xml:space="preserve"> Европе.</w:t>
      </w:r>
    </w:p>
    <w:p w:rsidR="00F24135" w:rsidRDefault="005E5ACB">
      <w:pPr>
        <w:pStyle w:val="a3"/>
        <w:ind w:right="127"/>
      </w:pPr>
      <w:r>
        <w:t>Государства Европы в XI - XIII вв. Крестовые походы: цели, участники, итоги. Духовно-рыцарские ордены.</w:t>
      </w:r>
    </w:p>
    <w:p w:rsidR="00F24135" w:rsidRDefault="005E5ACB">
      <w:pPr>
        <w:pStyle w:val="a3"/>
        <w:ind w:right="126"/>
      </w:pPr>
      <w:r>
        <w:t>Усиление королевской власти в странах Западной Европы. Сословно-представительная монархия. Образование централизованных государств в Англии, Франции. Реконкиста и образование централизованных государств на Пиренейском полуострове.</w:t>
      </w:r>
    </w:p>
    <w:p w:rsidR="00F24135" w:rsidRDefault="005E5ACB">
      <w:pPr>
        <w:pStyle w:val="a3"/>
        <w:ind w:right="127"/>
      </w:pPr>
      <w:r>
        <w:t>Священная</w:t>
      </w:r>
      <w:r>
        <w:rPr>
          <w:spacing w:val="-15"/>
        </w:rPr>
        <w:t xml:space="preserve"> </w:t>
      </w:r>
      <w:r>
        <w:t>Римская</w:t>
      </w:r>
      <w:r>
        <w:rPr>
          <w:spacing w:val="-15"/>
        </w:rPr>
        <w:t xml:space="preserve"> </w:t>
      </w:r>
      <w:r>
        <w:t>империя</w:t>
      </w:r>
      <w:r>
        <w:rPr>
          <w:spacing w:val="-15"/>
        </w:rPr>
        <w:t xml:space="preserve"> </w:t>
      </w:r>
      <w:r>
        <w:t>в</w:t>
      </w:r>
      <w:r>
        <w:rPr>
          <w:spacing w:val="-15"/>
        </w:rPr>
        <w:t xml:space="preserve"> </w:t>
      </w:r>
      <w:r>
        <w:t>XI</w:t>
      </w:r>
      <w:r>
        <w:rPr>
          <w:spacing w:val="-15"/>
        </w:rPr>
        <w:t xml:space="preserve"> </w:t>
      </w:r>
      <w:r>
        <w:t>-</w:t>
      </w:r>
      <w:r>
        <w:rPr>
          <w:spacing w:val="-15"/>
        </w:rPr>
        <w:t xml:space="preserve"> </w:t>
      </w:r>
      <w:r>
        <w:t>XIII</w:t>
      </w:r>
      <w:r>
        <w:rPr>
          <w:spacing w:val="-15"/>
        </w:rPr>
        <w:t xml:space="preserve"> </w:t>
      </w:r>
      <w:r>
        <w:t>вв.</w:t>
      </w:r>
      <w:r>
        <w:rPr>
          <w:spacing w:val="-15"/>
        </w:rPr>
        <w:t xml:space="preserve"> </w:t>
      </w:r>
      <w:r>
        <w:t>Итальянские</w:t>
      </w:r>
      <w:r>
        <w:rPr>
          <w:spacing w:val="-15"/>
        </w:rPr>
        <w:t xml:space="preserve"> </w:t>
      </w:r>
      <w:r>
        <w:t>государства</w:t>
      </w:r>
      <w:r>
        <w:rPr>
          <w:spacing w:val="-15"/>
        </w:rPr>
        <w:t xml:space="preserve"> </w:t>
      </w:r>
      <w:r>
        <w:t>в</w:t>
      </w:r>
      <w:r>
        <w:rPr>
          <w:spacing w:val="-15"/>
        </w:rPr>
        <w:t xml:space="preserve"> </w:t>
      </w:r>
      <w:r>
        <w:t>XI</w:t>
      </w:r>
      <w:r>
        <w:rPr>
          <w:spacing w:val="-15"/>
        </w:rPr>
        <w:t xml:space="preserve"> </w:t>
      </w:r>
      <w:r>
        <w:t>-</w:t>
      </w:r>
      <w:r>
        <w:rPr>
          <w:spacing w:val="-15"/>
        </w:rPr>
        <w:t xml:space="preserve"> </w:t>
      </w:r>
      <w:r>
        <w:t>XIII</w:t>
      </w:r>
      <w:r>
        <w:rPr>
          <w:spacing w:val="-15"/>
        </w:rPr>
        <w:t xml:space="preserve"> </w:t>
      </w:r>
      <w:r>
        <w:t>вв.</w:t>
      </w:r>
      <w:r>
        <w:rPr>
          <w:spacing w:val="-15"/>
        </w:rPr>
        <w:t xml:space="preserve"> </w:t>
      </w:r>
      <w:r>
        <w:t>Польско-литовское государство в XI - XIII вв.</w:t>
      </w:r>
    </w:p>
    <w:p w:rsidR="00F24135" w:rsidRDefault="005E5ACB">
      <w:pPr>
        <w:pStyle w:val="a3"/>
        <w:ind w:left="849" w:right="1563" w:firstLine="0"/>
      </w:pPr>
      <w:r>
        <w:t>Развитие</w:t>
      </w:r>
      <w:r>
        <w:rPr>
          <w:spacing w:val="-5"/>
        </w:rPr>
        <w:t xml:space="preserve"> </w:t>
      </w:r>
      <w:r>
        <w:t>экономики</w:t>
      </w:r>
      <w:r>
        <w:rPr>
          <w:spacing w:val="-3"/>
        </w:rPr>
        <w:t xml:space="preserve"> </w:t>
      </w:r>
      <w:r>
        <w:t>в</w:t>
      </w:r>
      <w:r>
        <w:rPr>
          <w:spacing w:val="-6"/>
        </w:rPr>
        <w:t xml:space="preserve"> </w:t>
      </w:r>
      <w:r>
        <w:t>европейских</w:t>
      </w:r>
      <w:r>
        <w:rPr>
          <w:spacing w:val="-7"/>
        </w:rPr>
        <w:t xml:space="preserve"> </w:t>
      </w:r>
      <w:r>
        <w:t>странах</w:t>
      </w:r>
      <w:r>
        <w:rPr>
          <w:spacing w:val="-1"/>
        </w:rPr>
        <w:t xml:space="preserve"> </w:t>
      </w:r>
      <w:r>
        <w:t>в</w:t>
      </w:r>
      <w:r>
        <w:rPr>
          <w:spacing w:val="-7"/>
        </w:rPr>
        <w:t xml:space="preserve"> </w:t>
      </w:r>
      <w:r>
        <w:t>период</w:t>
      </w:r>
      <w:r>
        <w:rPr>
          <w:spacing w:val="-4"/>
        </w:rPr>
        <w:t xml:space="preserve"> </w:t>
      </w:r>
      <w:r>
        <w:t>зрелого</w:t>
      </w:r>
      <w:r>
        <w:rPr>
          <w:spacing w:val="-5"/>
        </w:rPr>
        <w:t xml:space="preserve"> </w:t>
      </w:r>
      <w:r>
        <w:t>Средневековья. Византийская империя и славянские государства в XI - XIII вв.</w:t>
      </w:r>
    </w:p>
    <w:p w:rsidR="00F24135" w:rsidRDefault="005E5ACB">
      <w:pPr>
        <w:pStyle w:val="a3"/>
        <w:ind w:right="128"/>
      </w:pPr>
      <w:r>
        <w:t>Культура средневековой Европы. Представления средневекового человека о мире. Место религии</w:t>
      </w:r>
      <w:r>
        <w:rPr>
          <w:spacing w:val="-4"/>
        </w:rPr>
        <w:t xml:space="preserve"> </w:t>
      </w:r>
      <w:r>
        <w:t>в</w:t>
      </w:r>
      <w:r>
        <w:rPr>
          <w:spacing w:val="-5"/>
        </w:rPr>
        <w:t xml:space="preserve"> </w:t>
      </w:r>
      <w:r>
        <w:t>жизни</w:t>
      </w:r>
      <w:r>
        <w:rPr>
          <w:spacing w:val="-3"/>
        </w:rPr>
        <w:t xml:space="preserve"> </w:t>
      </w:r>
      <w:r>
        <w:t>человека</w:t>
      </w:r>
      <w:r>
        <w:rPr>
          <w:spacing w:val="-8"/>
        </w:rPr>
        <w:t xml:space="preserve"> </w:t>
      </w:r>
      <w:r>
        <w:t>и</w:t>
      </w:r>
      <w:r>
        <w:rPr>
          <w:spacing w:val="-3"/>
        </w:rPr>
        <w:t xml:space="preserve"> </w:t>
      </w:r>
      <w:r>
        <w:t>общества.</w:t>
      </w:r>
      <w:r>
        <w:rPr>
          <w:spacing w:val="-4"/>
        </w:rPr>
        <w:t xml:space="preserve"> </w:t>
      </w:r>
      <w:r>
        <w:t>Образование:</w:t>
      </w:r>
      <w:r>
        <w:rPr>
          <w:spacing w:val="-4"/>
        </w:rPr>
        <w:t xml:space="preserve"> </w:t>
      </w:r>
      <w:r>
        <w:t>школы</w:t>
      </w:r>
      <w:r>
        <w:rPr>
          <w:spacing w:val="-6"/>
        </w:rPr>
        <w:t xml:space="preserve"> </w:t>
      </w:r>
      <w:r>
        <w:t>и</w:t>
      </w:r>
      <w:r>
        <w:rPr>
          <w:spacing w:val="-3"/>
        </w:rPr>
        <w:t xml:space="preserve"> </w:t>
      </w:r>
      <w:r>
        <w:t>университеты.</w:t>
      </w:r>
      <w:r>
        <w:rPr>
          <w:spacing w:val="-4"/>
        </w:rPr>
        <w:t xml:space="preserve"> </w:t>
      </w:r>
      <w:r>
        <w:t>Сословный</w:t>
      </w:r>
      <w:r>
        <w:rPr>
          <w:spacing w:val="-8"/>
        </w:rPr>
        <w:t xml:space="preserve"> </w:t>
      </w:r>
      <w:r>
        <w:t>характер культуры. Средневековый эпос. Рыцарская литература. Городской и крестьянский фольклор. Романский и готический стили в художественной культуре.</w:t>
      </w:r>
    </w:p>
    <w:p w:rsidR="00F24135" w:rsidRDefault="005E5ACB">
      <w:pPr>
        <w:pStyle w:val="a3"/>
        <w:spacing w:before="1"/>
        <w:ind w:left="849" w:firstLine="0"/>
      </w:pPr>
      <w:r>
        <w:t>Страны</w:t>
      </w:r>
      <w:r>
        <w:rPr>
          <w:spacing w:val="-3"/>
        </w:rPr>
        <w:t xml:space="preserve"> </w:t>
      </w:r>
      <w:r>
        <w:t>и народы</w:t>
      </w:r>
      <w:r>
        <w:rPr>
          <w:spacing w:val="-5"/>
        </w:rPr>
        <w:t xml:space="preserve"> </w:t>
      </w:r>
      <w:r>
        <w:t>Азии,</w:t>
      </w:r>
      <w:r>
        <w:rPr>
          <w:spacing w:val="-4"/>
        </w:rPr>
        <w:t xml:space="preserve"> </w:t>
      </w:r>
      <w:r>
        <w:t>Африки</w:t>
      </w:r>
      <w:r>
        <w:rPr>
          <w:spacing w:val="-1"/>
        </w:rPr>
        <w:t xml:space="preserve"> </w:t>
      </w:r>
      <w:r>
        <w:t>и Америки в</w:t>
      </w:r>
      <w:r>
        <w:rPr>
          <w:spacing w:val="-2"/>
        </w:rPr>
        <w:t xml:space="preserve"> </w:t>
      </w:r>
      <w:r>
        <w:t>Средние</w:t>
      </w:r>
      <w:r>
        <w:rPr>
          <w:spacing w:val="-3"/>
        </w:rPr>
        <w:t xml:space="preserve"> </w:t>
      </w:r>
      <w:r>
        <w:rPr>
          <w:spacing w:val="-2"/>
        </w:rPr>
        <w:t>века.</w:t>
      </w:r>
    </w:p>
    <w:p w:rsidR="00F24135" w:rsidRDefault="005E5ACB">
      <w:pPr>
        <w:pStyle w:val="a3"/>
        <w:ind w:right="126"/>
      </w:pPr>
      <w:r>
        <w:t>Монгольская</w:t>
      </w:r>
      <w:r>
        <w:rPr>
          <w:spacing w:val="-10"/>
        </w:rPr>
        <w:t xml:space="preserve"> </w:t>
      </w:r>
      <w:r>
        <w:t>держава:</w:t>
      </w:r>
      <w:r>
        <w:rPr>
          <w:spacing w:val="-9"/>
        </w:rPr>
        <w:t xml:space="preserve"> </w:t>
      </w:r>
      <w:r>
        <w:t>общественный</w:t>
      </w:r>
      <w:r>
        <w:rPr>
          <w:spacing w:val="-11"/>
        </w:rPr>
        <w:t xml:space="preserve"> </w:t>
      </w:r>
      <w:r>
        <w:t>строй</w:t>
      </w:r>
      <w:r>
        <w:rPr>
          <w:spacing w:val="-11"/>
        </w:rPr>
        <w:t xml:space="preserve"> </w:t>
      </w:r>
      <w:r>
        <w:t>монгольских</w:t>
      </w:r>
      <w:r>
        <w:rPr>
          <w:spacing w:val="-11"/>
        </w:rPr>
        <w:t xml:space="preserve"> </w:t>
      </w:r>
      <w:r>
        <w:t>племен,</w:t>
      </w:r>
      <w:r>
        <w:rPr>
          <w:spacing w:val="-12"/>
        </w:rPr>
        <w:t xml:space="preserve"> </w:t>
      </w:r>
      <w:r>
        <w:t>завоевания</w:t>
      </w:r>
      <w:r>
        <w:rPr>
          <w:spacing w:val="-12"/>
        </w:rPr>
        <w:t xml:space="preserve"> </w:t>
      </w:r>
      <w:r>
        <w:t>Чингисхана</w:t>
      </w:r>
      <w:r>
        <w:rPr>
          <w:spacing w:val="-15"/>
        </w:rPr>
        <w:t xml:space="preserve"> </w:t>
      </w:r>
      <w:r>
        <w:t>и его потомков, управление подчиненными территориями</w:t>
      </w:r>
    </w:p>
    <w:p w:rsidR="00F24135" w:rsidRDefault="005E5ACB">
      <w:pPr>
        <w:pStyle w:val="a3"/>
        <w:ind w:left="849" w:firstLine="0"/>
      </w:pPr>
      <w:r>
        <w:t>Китай:</w:t>
      </w:r>
      <w:r>
        <w:rPr>
          <w:spacing w:val="14"/>
        </w:rPr>
        <w:t xml:space="preserve"> </w:t>
      </w:r>
      <w:r>
        <w:t>империи,</w:t>
      </w:r>
      <w:r>
        <w:rPr>
          <w:spacing w:val="14"/>
        </w:rPr>
        <w:t xml:space="preserve"> </w:t>
      </w:r>
      <w:r>
        <w:t>правители</w:t>
      </w:r>
      <w:r>
        <w:rPr>
          <w:spacing w:val="14"/>
        </w:rPr>
        <w:t xml:space="preserve"> </w:t>
      </w:r>
      <w:r>
        <w:t>и</w:t>
      </w:r>
      <w:r>
        <w:rPr>
          <w:spacing w:val="15"/>
        </w:rPr>
        <w:t xml:space="preserve"> </w:t>
      </w:r>
      <w:r>
        <w:t>подданные,</w:t>
      </w:r>
      <w:r>
        <w:rPr>
          <w:spacing w:val="13"/>
        </w:rPr>
        <w:t xml:space="preserve"> </w:t>
      </w:r>
      <w:r>
        <w:t>борьба</w:t>
      </w:r>
      <w:r>
        <w:rPr>
          <w:spacing w:val="13"/>
        </w:rPr>
        <w:t xml:space="preserve"> </w:t>
      </w:r>
      <w:r>
        <w:t>против</w:t>
      </w:r>
      <w:r>
        <w:rPr>
          <w:spacing w:val="11"/>
        </w:rPr>
        <w:t xml:space="preserve"> </w:t>
      </w:r>
      <w:r>
        <w:t>завоевателей.</w:t>
      </w:r>
      <w:r>
        <w:rPr>
          <w:spacing w:val="14"/>
        </w:rPr>
        <w:t xml:space="preserve"> </w:t>
      </w:r>
      <w:r>
        <w:t>Япония</w:t>
      </w:r>
      <w:r>
        <w:rPr>
          <w:spacing w:val="16"/>
        </w:rPr>
        <w:t xml:space="preserve"> </w:t>
      </w:r>
      <w:r>
        <w:t>в</w:t>
      </w:r>
      <w:r>
        <w:rPr>
          <w:spacing w:val="14"/>
        </w:rPr>
        <w:t xml:space="preserve"> </w:t>
      </w:r>
      <w:r>
        <w:rPr>
          <w:spacing w:val="-2"/>
        </w:rPr>
        <w:t>Средние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tabs>
          <w:tab w:val="left" w:pos="887"/>
          <w:tab w:val="left" w:pos="2392"/>
          <w:tab w:val="left" w:pos="3913"/>
          <w:tab w:val="left" w:pos="4811"/>
          <w:tab w:val="left" w:pos="6369"/>
          <w:tab w:val="left" w:pos="6738"/>
          <w:tab w:val="left" w:pos="8152"/>
          <w:tab w:val="left" w:pos="9241"/>
        </w:tabs>
        <w:spacing w:before="73"/>
        <w:ind w:right="131" w:firstLine="0"/>
        <w:jc w:val="left"/>
      </w:pPr>
      <w:r>
        <w:rPr>
          <w:spacing w:val="-2"/>
        </w:rPr>
        <w:lastRenderedPageBreak/>
        <w:t>века:</w:t>
      </w:r>
      <w:r>
        <w:tab/>
      </w:r>
      <w:r>
        <w:rPr>
          <w:spacing w:val="-2"/>
        </w:rPr>
        <w:t>образование</w:t>
      </w:r>
      <w:r>
        <w:tab/>
      </w:r>
      <w:r>
        <w:rPr>
          <w:spacing w:val="-2"/>
        </w:rPr>
        <w:t>государства,</w:t>
      </w:r>
      <w:r>
        <w:tab/>
      </w:r>
      <w:r>
        <w:rPr>
          <w:spacing w:val="-2"/>
        </w:rPr>
        <w:t>власть</w:t>
      </w:r>
      <w:r>
        <w:tab/>
      </w:r>
      <w:r>
        <w:rPr>
          <w:spacing w:val="-2"/>
        </w:rPr>
        <w:t>императоров</w:t>
      </w:r>
      <w:r>
        <w:tab/>
      </w:r>
      <w:r>
        <w:rPr>
          <w:spacing w:val="-10"/>
        </w:rPr>
        <w:t>и</w:t>
      </w:r>
      <w:r>
        <w:tab/>
      </w:r>
      <w:r>
        <w:rPr>
          <w:spacing w:val="-2"/>
        </w:rPr>
        <w:t>управление</w:t>
      </w:r>
      <w:r>
        <w:tab/>
      </w:r>
      <w:r>
        <w:rPr>
          <w:spacing w:val="-2"/>
        </w:rPr>
        <w:t>сегунов.</w:t>
      </w:r>
      <w:r>
        <w:tab/>
      </w:r>
      <w:r>
        <w:rPr>
          <w:spacing w:val="-2"/>
        </w:rPr>
        <w:t xml:space="preserve">Культура </w:t>
      </w:r>
      <w:r>
        <w:t>средневекового Китая и Японии.</w:t>
      </w:r>
    </w:p>
    <w:p w:rsidR="00F24135" w:rsidRDefault="005E5ACB">
      <w:pPr>
        <w:pStyle w:val="a3"/>
        <w:spacing w:before="1"/>
        <w:ind w:left="849" w:firstLine="0"/>
        <w:jc w:val="left"/>
      </w:pPr>
      <w:r>
        <w:t>Индия:</w:t>
      </w:r>
      <w:r>
        <w:rPr>
          <w:spacing w:val="-5"/>
        </w:rPr>
        <w:t xml:space="preserve"> </w:t>
      </w:r>
      <w:r>
        <w:t>раздробленность</w:t>
      </w:r>
      <w:r>
        <w:rPr>
          <w:spacing w:val="-5"/>
        </w:rPr>
        <w:t xml:space="preserve"> </w:t>
      </w:r>
      <w:r>
        <w:t>индийских</w:t>
      </w:r>
      <w:r>
        <w:rPr>
          <w:spacing w:val="-2"/>
        </w:rPr>
        <w:t xml:space="preserve"> </w:t>
      </w:r>
      <w:r>
        <w:t>княжеств,</w:t>
      </w:r>
      <w:r>
        <w:rPr>
          <w:spacing w:val="-3"/>
        </w:rPr>
        <w:t xml:space="preserve"> </w:t>
      </w:r>
      <w:r>
        <w:t>вторжение</w:t>
      </w:r>
      <w:r>
        <w:rPr>
          <w:spacing w:val="-3"/>
        </w:rPr>
        <w:t xml:space="preserve"> </w:t>
      </w:r>
      <w:r>
        <w:t>мусульман,</w:t>
      </w:r>
      <w:r>
        <w:rPr>
          <w:spacing w:val="-2"/>
        </w:rPr>
        <w:t xml:space="preserve"> </w:t>
      </w:r>
      <w:r>
        <w:t>Делийский</w:t>
      </w:r>
      <w:r>
        <w:rPr>
          <w:spacing w:val="-3"/>
        </w:rPr>
        <w:t xml:space="preserve"> </w:t>
      </w:r>
      <w:r>
        <w:rPr>
          <w:spacing w:val="-2"/>
        </w:rPr>
        <w:t>султанат.</w:t>
      </w:r>
    </w:p>
    <w:p w:rsidR="00F24135" w:rsidRDefault="005E5ACB">
      <w:pPr>
        <w:pStyle w:val="a3"/>
        <w:ind w:firstLine="0"/>
        <w:jc w:val="left"/>
      </w:pPr>
      <w:r>
        <w:t>Культура</w:t>
      </w:r>
      <w:r>
        <w:rPr>
          <w:spacing w:val="-6"/>
        </w:rPr>
        <w:t xml:space="preserve"> </w:t>
      </w:r>
      <w:r>
        <w:t>и</w:t>
      </w:r>
      <w:r>
        <w:rPr>
          <w:spacing w:val="-1"/>
        </w:rPr>
        <w:t xml:space="preserve"> </w:t>
      </w:r>
      <w:r>
        <w:t>наука</w:t>
      </w:r>
      <w:r>
        <w:rPr>
          <w:spacing w:val="2"/>
        </w:rPr>
        <w:t xml:space="preserve"> </w:t>
      </w:r>
      <w:r>
        <w:rPr>
          <w:spacing w:val="-2"/>
        </w:rPr>
        <w:t>Индии.</w:t>
      </w:r>
    </w:p>
    <w:p w:rsidR="00F24135" w:rsidRDefault="005E5ACB">
      <w:pPr>
        <w:pStyle w:val="a3"/>
        <w:ind w:left="849" w:firstLine="0"/>
        <w:jc w:val="left"/>
      </w:pPr>
      <w:r>
        <w:t>Культура народов Востока. Литература. Архитектура. Традиционные искусства и ремесла Государства</w:t>
      </w:r>
      <w:r>
        <w:rPr>
          <w:spacing w:val="61"/>
        </w:rPr>
        <w:t xml:space="preserve"> </w:t>
      </w:r>
      <w:r>
        <w:t>и</w:t>
      </w:r>
      <w:r>
        <w:rPr>
          <w:spacing w:val="61"/>
        </w:rPr>
        <w:t xml:space="preserve"> </w:t>
      </w:r>
      <w:r>
        <w:t>народы</w:t>
      </w:r>
      <w:r>
        <w:rPr>
          <w:spacing w:val="60"/>
        </w:rPr>
        <w:t xml:space="preserve"> </w:t>
      </w:r>
      <w:r>
        <w:t>Африки</w:t>
      </w:r>
      <w:r>
        <w:rPr>
          <w:spacing w:val="61"/>
        </w:rPr>
        <w:t xml:space="preserve"> </w:t>
      </w:r>
      <w:r>
        <w:t>в</w:t>
      </w:r>
      <w:r>
        <w:rPr>
          <w:spacing w:val="60"/>
        </w:rPr>
        <w:t xml:space="preserve"> </w:t>
      </w:r>
      <w:r>
        <w:t>Средние</w:t>
      </w:r>
      <w:r>
        <w:rPr>
          <w:spacing w:val="59"/>
        </w:rPr>
        <w:t xml:space="preserve"> </w:t>
      </w:r>
      <w:r>
        <w:t>века.</w:t>
      </w:r>
      <w:r>
        <w:rPr>
          <w:spacing w:val="60"/>
        </w:rPr>
        <w:t xml:space="preserve"> </w:t>
      </w:r>
      <w:r>
        <w:t>Историческое</w:t>
      </w:r>
      <w:r>
        <w:rPr>
          <w:spacing w:val="58"/>
        </w:rPr>
        <w:t xml:space="preserve"> </w:t>
      </w:r>
      <w:r>
        <w:t>и</w:t>
      </w:r>
      <w:r>
        <w:rPr>
          <w:spacing w:val="61"/>
        </w:rPr>
        <w:t xml:space="preserve"> </w:t>
      </w:r>
      <w:r>
        <w:t>культурное</w:t>
      </w:r>
      <w:r>
        <w:rPr>
          <w:spacing w:val="63"/>
        </w:rPr>
        <w:t xml:space="preserve"> </w:t>
      </w:r>
      <w:r>
        <w:t>наследие</w:t>
      </w:r>
    </w:p>
    <w:p w:rsidR="00F24135" w:rsidRDefault="005E5ACB">
      <w:pPr>
        <w:pStyle w:val="a3"/>
        <w:ind w:firstLine="0"/>
        <w:jc w:val="left"/>
      </w:pPr>
      <w:r>
        <w:t>Средних</w:t>
      </w:r>
      <w:r>
        <w:rPr>
          <w:spacing w:val="-3"/>
        </w:rPr>
        <w:t xml:space="preserve"> </w:t>
      </w:r>
      <w:r>
        <w:rPr>
          <w:spacing w:val="-2"/>
        </w:rPr>
        <w:t>веков.</w:t>
      </w:r>
    </w:p>
    <w:p w:rsidR="00F24135" w:rsidRDefault="005E5ACB">
      <w:pPr>
        <w:pStyle w:val="a3"/>
        <w:jc w:val="left"/>
      </w:pPr>
      <w:r>
        <w:t>Цивилизации</w:t>
      </w:r>
      <w:r>
        <w:rPr>
          <w:spacing w:val="80"/>
        </w:rPr>
        <w:t xml:space="preserve"> </w:t>
      </w:r>
      <w:r>
        <w:t>майя,</w:t>
      </w:r>
      <w:r>
        <w:rPr>
          <w:spacing w:val="80"/>
        </w:rPr>
        <w:t xml:space="preserve"> </w:t>
      </w:r>
      <w:r>
        <w:t>ацтеков</w:t>
      </w:r>
      <w:r>
        <w:rPr>
          <w:spacing w:val="80"/>
        </w:rPr>
        <w:t xml:space="preserve"> </w:t>
      </w:r>
      <w:r>
        <w:t>и</w:t>
      </w:r>
      <w:r>
        <w:rPr>
          <w:spacing w:val="80"/>
        </w:rPr>
        <w:t xml:space="preserve"> </w:t>
      </w:r>
      <w:r>
        <w:t>инков:</w:t>
      </w:r>
      <w:r>
        <w:rPr>
          <w:spacing w:val="80"/>
        </w:rPr>
        <w:t xml:space="preserve"> </w:t>
      </w:r>
      <w:r>
        <w:t>общественный</w:t>
      </w:r>
      <w:r>
        <w:rPr>
          <w:spacing w:val="80"/>
        </w:rPr>
        <w:t xml:space="preserve"> </w:t>
      </w:r>
      <w:r>
        <w:t>строй,</w:t>
      </w:r>
      <w:r>
        <w:rPr>
          <w:spacing w:val="80"/>
        </w:rPr>
        <w:t xml:space="preserve"> </w:t>
      </w:r>
      <w:r>
        <w:t>религиозные</w:t>
      </w:r>
      <w:r>
        <w:rPr>
          <w:spacing w:val="80"/>
        </w:rPr>
        <w:t xml:space="preserve"> </w:t>
      </w:r>
      <w:r>
        <w:t>верования, культура. Появление европейских завоевателей.</w:t>
      </w:r>
    </w:p>
    <w:p w:rsidR="00F24135" w:rsidRDefault="005E5ACB">
      <w:pPr>
        <w:pStyle w:val="a3"/>
        <w:ind w:left="849" w:right="6170" w:firstLine="0"/>
        <w:jc w:val="left"/>
      </w:pPr>
      <w:r>
        <w:t>Осень Средневековья. Столетняя</w:t>
      </w:r>
      <w:r>
        <w:rPr>
          <w:spacing w:val="-11"/>
        </w:rPr>
        <w:t xml:space="preserve"> </w:t>
      </w:r>
      <w:r>
        <w:t>война;</w:t>
      </w:r>
      <w:r>
        <w:rPr>
          <w:spacing w:val="-11"/>
        </w:rPr>
        <w:t xml:space="preserve"> </w:t>
      </w:r>
      <w:r>
        <w:t>Ж.</w:t>
      </w:r>
      <w:r>
        <w:rPr>
          <w:spacing w:val="-11"/>
        </w:rPr>
        <w:t xml:space="preserve"> </w:t>
      </w:r>
      <w:r>
        <w:t>Д'Арк.</w:t>
      </w:r>
    </w:p>
    <w:p w:rsidR="00F24135" w:rsidRDefault="005E5ACB">
      <w:pPr>
        <w:pStyle w:val="a3"/>
        <w:ind w:left="849" w:firstLine="0"/>
        <w:jc w:val="left"/>
      </w:pPr>
      <w:r>
        <w:t>Обострение</w:t>
      </w:r>
      <w:r>
        <w:rPr>
          <w:spacing w:val="72"/>
        </w:rPr>
        <w:t xml:space="preserve"> </w:t>
      </w:r>
      <w:r>
        <w:t>социальных</w:t>
      </w:r>
      <w:r>
        <w:rPr>
          <w:spacing w:val="74"/>
        </w:rPr>
        <w:t xml:space="preserve"> </w:t>
      </w:r>
      <w:r>
        <w:t>противоречий</w:t>
      </w:r>
      <w:r>
        <w:rPr>
          <w:spacing w:val="74"/>
        </w:rPr>
        <w:t xml:space="preserve"> </w:t>
      </w:r>
      <w:r>
        <w:t>в</w:t>
      </w:r>
      <w:r>
        <w:rPr>
          <w:spacing w:val="72"/>
        </w:rPr>
        <w:t xml:space="preserve"> </w:t>
      </w:r>
      <w:r>
        <w:t>XIV</w:t>
      </w:r>
      <w:r>
        <w:rPr>
          <w:spacing w:val="73"/>
        </w:rPr>
        <w:t xml:space="preserve"> </w:t>
      </w:r>
      <w:r>
        <w:t>в.</w:t>
      </w:r>
      <w:r>
        <w:rPr>
          <w:spacing w:val="74"/>
        </w:rPr>
        <w:t xml:space="preserve"> </w:t>
      </w:r>
      <w:r>
        <w:t>(Жакерия,</w:t>
      </w:r>
      <w:r>
        <w:rPr>
          <w:spacing w:val="73"/>
        </w:rPr>
        <w:t xml:space="preserve"> </w:t>
      </w:r>
      <w:r>
        <w:t>восстание</w:t>
      </w:r>
      <w:r>
        <w:rPr>
          <w:spacing w:val="73"/>
        </w:rPr>
        <w:t xml:space="preserve"> </w:t>
      </w:r>
      <w:r>
        <w:t>Уота</w:t>
      </w:r>
      <w:r>
        <w:rPr>
          <w:spacing w:val="73"/>
        </w:rPr>
        <w:t xml:space="preserve"> </w:t>
      </w:r>
      <w:r>
        <w:rPr>
          <w:spacing w:val="-2"/>
        </w:rPr>
        <w:t>Тайлера).</w:t>
      </w:r>
    </w:p>
    <w:p w:rsidR="00F24135" w:rsidRDefault="005E5ACB">
      <w:pPr>
        <w:pStyle w:val="a3"/>
        <w:ind w:firstLine="0"/>
        <w:jc w:val="left"/>
      </w:pPr>
      <w:r>
        <w:t>Гуситское</w:t>
      </w:r>
      <w:r>
        <w:rPr>
          <w:spacing w:val="-3"/>
        </w:rPr>
        <w:t xml:space="preserve"> </w:t>
      </w:r>
      <w:r>
        <w:t>движение в</w:t>
      </w:r>
      <w:r>
        <w:rPr>
          <w:spacing w:val="1"/>
        </w:rPr>
        <w:t xml:space="preserve"> </w:t>
      </w:r>
      <w:r>
        <w:rPr>
          <w:spacing w:val="-2"/>
        </w:rPr>
        <w:t>Чехии.</w:t>
      </w:r>
    </w:p>
    <w:p w:rsidR="00F24135" w:rsidRDefault="005E5ACB">
      <w:pPr>
        <w:pStyle w:val="a3"/>
        <w:ind w:left="849" w:firstLine="0"/>
        <w:jc w:val="left"/>
      </w:pPr>
      <w:r>
        <w:t>Экспансия</w:t>
      </w:r>
      <w:r>
        <w:rPr>
          <w:spacing w:val="-6"/>
        </w:rPr>
        <w:t xml:space="preserve"> </w:t>
      </w:r>
      <w:r>
        <w:t>турок-османов.</w:t>
      </w:r>
      <w:r>
        <w:rPr>
          <w:spacing w:val="-4"/>
        </w:rPr>
        <w:t xml:space="preserve"> </w:t>
      </w:r>
      <w:r>
        <w:t>Османские</w:t>
      </w:r>
      <w:r>
        <w:rPr>
          <w:spacing w:val="-4"/>
        </w:rPr>
        <w:t xml:space="preserve"> </w:t>
      </w:r>
      <w:r>
        <w:t>завоевания</w:t>
      </w:r>
      <w:r>
        <w:rPr>
          <w:spacing w:val="-4"/>
        </w:rPr>
        <w:t xml:space="preserve"> </w:t>
      </w:r>
      <w:r>
        <w:t>на</w:t>
      </w:r>
      <w:r>
        <w:rPr>
          <w:spacing w:val="-4"/>
        </w:rPr>
        <w:t xml:space="preserve"> </w:t>
      </w:r>
      <w:r>
        <w:t>Балканах.</w:t>
      </w:r>
      <w:r>
        <w:rPr>
          <w:spacing w:val="-4"/>
        </w:rPr>
        <w:t xml:space="preserve"> </w:t>
      </w:r>
      <w:r>
        <w:t>Падение</w:t>
      </w:r>
      <w:r>
        <w:rPr>
          <w:spacing w:val="-5"/>
        </w:rPr>
        <w:t xml:space="preserve"> </w:t>
      </w:r>
      <w:r>
        <w:t>Константинополя. Укрепление королевской власти в странах Европы.</w:t>
      </w:r>
    </w:p>
    <w:p w:rsidR="00F24135" w:rsidRDefault="005E5ACB">
      <w:pPr>
        <w:pStyle w:val="a3"/>
        <w:spacing w:before="1"/>
        <w:jc w:val="left"/>
      </w:pPr>
      <w:r>
        <w:t>Развитие знаний о природе и человеке. Гуманизм. Раннее Возрождение: художники и их</w:t>
      </w:r>
      <w:r>
        <w:rPr>
          <w:spacing w:val="40"/>
        </w:rPr>
        <w:t xml:space="preserve"> </w:t>
      </w:r>
      <w:r>
        <w:t>творения. Изобретение европейского книгопечатания; И. Гутенберг</w:t>
      </w:r>
    </w:p>
    <w:p w:rsidR="00F24135" w:rsidRDefault="005E5ACB">
      <w:pPr>
        <w:pStyle w:val="a3"/>
        <w:ind w:left="849" w:right="3285" w:firstLine="0"/>
        <w:jc w:val="left"/>
      </w:pPr>
      <w:r>
        <w:t>История</w:t>
      </w:r>
      <w:r>
        <w:rPr>
          <w:spacing w:val="-6"/>
        </w:rPr>
        <w:t xml:space="preserve"> </w:t>
      </w:r>
      <w:r>
        <w:t>России.</w:t>
      </w:r>
      <w:r>
        <w:rPr>
          <w:spacing w:val="-4"/>
        </w:rPr>
        <w:t xml:space="preserve"> </w:t>
      </w:r>
      <w:r>
        <w:t>От</w:t>
      </w:r>
      <w:r>
        <w:rPr>
          <w:spacing w:val="-5"/>
        </w:rPr>
        <w:t xml:space="preserve"> </w:t>
      </w:r>
      <w:r>
        <w:t>Руси</w:t>
      </w:r>
      <w:r>
        <w:rPr>
          <w:spacing w:val="-4"/>
        </w:rPr>
        <w:t xml:space="preserve"> </w:t>
      </w:r>
      <w:r>
        <w:t>к</w:t>
      </w:r>
      <w:r>
        <w:rPr>
          <w:spacing w:val="-3"/>
        </w:rPr>
        <w:t xml:space="preserve"> </w:t>
      </w:r>
      <w:r>
        <w:t>Российскому</w:t>
      </w:r>
      <w:r>
        <w:rPr>
          <w:spacing w:val="-13"/>
        </w:rPr>
        <w:t xml:space="preserve"> </w:t>
      </w:r>
      <w:r>
        <w:t xml:space="preserve">государству. </w:t>
      </w:r>
      <w:r>
        <w:rPr>
          <w:spacing w:val="-2"/>
        </w:rPr>
        <w:t>Введение.</w:t>
      </w:r>
    </w:p>
    <w:p w:rsidR="00F24135" w:rsidRDefault="005E5ACB">
      <w:pPr>
        <w:pStyle w:val="a3"/>
        <w:ind w:left="849" w:firstLine="0"/>
        <w:jc w:val="left"/>
      </w:pPr>
      <w:r>
        <w:t>Роль</w:t>
      </w:r>
      <w:r>
        <w:rPr>
          <w:spacing w:val="-2"/>
        </w:rPr>
        <w:t xml:space="preserve"> </w:t>
      </w:r>
      <w:r>
        <w:t>и</w:t>
      </w:r>
      <w:r>
        <w:rPr>
          <w:spacing w:val="-1"/>
        </w:rPr>
        <w:t xml:space="preserve"> </w:t>
      </w:r>
      <w:r>
        <w:t>место</w:t>
      </w:r>
      <w:r>
        <w:rPr>
          <w:spacing w:val="-4"/>
        </w:rPr>
        <w:t xml:space="preserve"> </w:t>
      </w:r>
      <w:r>
        <w:t>России</w:t>
      </w:r>
      <w:r>
        <w:rPr>
          <w:spacing w:val="-1"/>
        </w:rPr>
        <w:t xml:space="preserve"> </w:t>
      </w:r>
      <w:r>
        <w:t>в</w:t>
      </w:r>
      <w:r>
        <w:rPr>
          <w:spacing w:val="-5"/>
        </w:rPr>
        <w:t xml:space="preserve"> </w:t>
      </w:r>
      <w:r>
        <w:t xml:space="preserve">мировой </w:t>
      </w:r>
      <w:r>
        <w:rPr>
          <w:spacing w:val="-2"/>
        </w:rPr>
        <w:t>истории.</w:t>
      </w:r>
    </w:p>
    <w:p w:rsidR="00F24135" w:rsidRDefault="005E5ACB">
      <w:pPr>
        <w:pStyle w:val="a3"/>
        <w:jc w:val="left"/>
      </w:pPr>
      <w:r>
        <w:t>Проблемы</w:t>
      </w:r>
      <w:r>
        <w:rPr>
          <w:spacing w:val="80"/>
          <w:w w:val="150"/>
        </w:rPr>
        <w:t xml:space="preserve"> </w:t>
      </w:r>
      <w:r>
        <w:t>периодизации</w:t>
      </w:r>
      <w:r>
        <w:rPr>
          <w:spacing w:val="80"/>
          <w:w w:val="150"/>
        </w:rPr>
        <w:t xml:space="preserve"> </w:t>
      </w:r>
      <w:r>
        <w:t>российской</w:t>
      </w:r>
      <w:r>
        <w:rPr>
          <w:spacing w:val="80"/>
          <w:w w:val="150"/>
        </w:rPr>
        <w:t xml:space="preserve"> </w:t>
      </w:r>
      <w:r>
        <w:t>истории.</w:t>
      </w:r>
      <w:r>
        <w:rPr>
          <w:spacing w:val="80"/>
          <w:w w:val="150"/>
        </w:rPr>
        <w:t xml:space="preserve"> </w:t>
      </w:r>
      <w:r>
        <w:t>Источники</w:t>
      </w:r>
      <w:r>
        <w:rPr>
          <w:spacing w:val="80"/>
        </w:rPr>
        <w:t xml:space="preserve"> </w:t>
      </w:r>
      <w:r>
        <w:t>по</w:t>
      </w:r>
      <w:r>
        <w:rPr>
          <w:spacing w:val="80"/>
          <w:w w:val="150"/>
        </w:rPr>
        <w:t xml:space="preserve"> </w:t>
      </w:r>
      <w:r>
        <w:t>истории</w:t>
      </w:r>
      <w:r>
        <w:rPr>
          <w:spacing w:val="80"/>
          <w:w w:val="150"/>
        </w:rPr>
        <w:t xml:space="preserve"> </w:t>
      </w:r>
      <w:r>
        <w:t>России.</w:t>
      </w:r>
      <w:r>
        <w:rPr>
          <w:spacing w:val="80"/>
          <w:w w:val="150"/>
        </w:rPr>
        <w:t xml:space="preserve"> </w:t>
      </w:r>
      <w:r>
        <w:t>От образования Руси до создания России.</w:t>
      </w:r>
    </w:p>
    <w:p w:rsidR="00F24135" w:rsidRDefault="005E5ACB">
      <w:pPr>
        <w:pStyle w:val="a3"/>
        <w:ind w:left="849" w:right="279" w:firstLine="0"/>
        <w:jc w:val="left"/>
      </w:pPr>
      <w:r>
        <w:t>Великое переселение народов на территории современной России. Государство Русь. Города-государства</w:t>
      </w:r>
      <w:r>
        <w:rPr>
          <w:spacing w:val="-5"/>
        </w:rPr>
        <w:t xml:space="preserve"> </w:t>
      </w:r>
      <w:r>
        <w:t>на</w:t>
      </w:r>
      <w:r>
        <w:rPr>
          <w:spacing w:val="-1"/>
        </w:rPr>
        <w:t xml:space="preserve"> </w:t>
      </w:r>
      <w:r>
        <w:t>территории</w:t>
      </w:r>
      <w:r>
        <w:rPr>
          <w:spacing w:val="-3"/>
        </w:rPr>
        <w:t xml:space="preserve"> </w:t>
      </w:r>
      <w:r>
        <w:t>современной</w:t>
      </w:r>
      <w:r>
        <w:rPr>
          <w:spacing w:val="-5"/>
        </w:rPr>
        <w:t xml:space="preserve"> </w:t>
      </w:r>
      <w:r>
        <w:t>России,</w:t>
      </w:r>
      <w:r>
        <w:rPr>
          <w:spacing w:val="-4"/>
        </w:rPr>
        <w:t xml:space="preserve"> </w:t>
      </w:r>
      <w:r>
        <w:t>основанные</w:t>
      </w:r>
      <w:r>
        <w:rPr>
          <w:spacing w:val="-5"/>
        </w:rPr>
        <w:t xml:space="preserve"> </w:t>
      </w:r>
      <w:r>
        <w:t>в</w:t>
      </w:r>
      <w:r>
        <w:rPr>
          <w:spacing w:val="-7"/>
        </w:rPr>
        <w:t xml:space="preserve"> </w:t>
      </w:r>
      <w:r>
        <w:t>эпоху</w:t>
      </w:r>
      <w:r>
        <w:rPr>
          <w:spacing w:val="-6"/>
        </w:rPr>
        <w:t xml:space="preserve"> </w:t>
      </w:r>
      <w:r>
        <w:t>античности. Великое переселение народов. Миграция готов. Нашествие гуннов.</w:t>
      </w:r>
    </w:p>
    <w:p w:rsidR="00F24135" w:rsidRDefault="005E5ACB">
      <w:pPr>
        <w:pStyle w:val="a3"/>
        <w:ind w:left="849" w:firstLine="0"/>
        <w:jc w:val="left"/>
      </w:pPr>
      <w:r>
        <w:t>Страны</w:t>
      </w:r>
      <w:r>
        <w:rPr>
          <w:spacing w:val="-7"/>
        </w:rPr>
        <w:t xml:space="preserve"> </w:t>
      </w:r>
      <w:r>
        <w:t>и</w:t>
      </w:r>
      <w:r>
        <w:rPr>
          <w:spacing w:val="-2"/>
        </w:rPr>
        <w:t xml:space="preserve"> </w:t>
      </w:r>
      <w:r>
        <w:t>народы</w:t>
      </w:r>
      <w:r>
        <w:rPr>
          <w:spacing w:val="-1"/>
        </w:rPr>
        <w:t xml:space="preserve"> </w:t>
      </w:r>
      <w:r>
        <w:t>Восточной Европы,</w:t>
      </w:r>
      <w:r>
        <w:rPr>
          <w:spacing w:val="-3"/>
        </w:rPr>
        <w:t xml:space="preserve"> </w:t>
      </w:r>
      <w:r>
        <w:t>Сибири</w:t>
      </w:r>
      <w:r>
        <w:rPr>
          <w:spacing w:val="-3"/>
        </w:rPr>
        <w:t xml:space="preserve"> </w:t>
      </w:r>
      <w:r>
        <w:t>и</w:t>
      </w:r>
      <w:r>
        <w:rPr>
          <w:spacing w:val="-2"/>
        </w:rPr>
        <w:t xml:space="preserve"> </w:t>
      </w:r>
      <w:r>
        <w:t>Дальнего</w:t>
      </w:r>
      <w:r>
        <w:rPr>
          <w:spacing w:val="-3"/>
        </w:rPr>
        <w:t xml:space="preserve"> </w:t>
      </w:r>
      <w:r>
        <w:rPr>
          <w:spacing w:val="-2"/>
        </w:rPr>
        <w:t>Востока.</w:t>
      </w:r>
    </w:p>
    <w:p w:rsidR="00F24135" w:rsidRDefault="005E5ACB">
      <w:pPr>
        <w:pStyle w:val="a3"/>
        <w:ind w:right="127"/>
      </w:pPr>
      <w:r>
        <w:t>Вопрос</w:t>
      </w:r>
      <w:r>
        <w:rPr>
          <w:spacing w:val="-15"/>
        </w:rPr>
        <w:t xml:space="preserve"> </w:t>
      </w:r>
      <w:r>
        <w:t>о</w:t>
      </w:r>
      <w:r>
        <w:rPr>
          <w:spacing w:val="-15"/>
        </w:rPr>
        <w:t xml:space="preserve"> </w:t>
      </w:r>
      <w:r>
        <w:t>славянской</w:t>
      </w:r>
      <w:r>
        <w:rPr>
          <w:spacing w:val="-15"/>
        </w:rPr>
        <w:t xml:space="preserve"> </w:t>
      </w:r>
      <w:r>
        <w:t>прародине</w:t>
      </w:r>
      <w:r>
        <w:rPr>
          <w:spacing w:val="-15"/>
        </w:rPr>
        <w:t xml:space="preserve"> </w:t>
      </w:r>
      <w:r>
        <w:t>и</w:t>
      </w:r>
      <w:r>
        <w:rPr>
          <w:spacing w:val="-15"/>
        </w:rPr>
        <w:t xml:space="preserve"> </w:t>
      </w:r>
      <w:r>
        <w:t>происхождении</w:t>
      </w:r>
      <w:r>
        <w:rPr>
          <w:spacing w:val="-15"/>
        </w:rPr>
        <w:t xml:space="preserve"> </w:t>
      </w:r>
      <w:r>
        <w:t>славян.</w:t>
      </w:r>
      <w:r>
        <w:rPr>
          <w:spacing w:val="-15"/>
        </w:rPr>
        <w:t xml:space="preserve"> </w:t>
      </w:r>
      <w:r>
        <w:t>Расселение</w:t>
      </w:r>
      <w:r>
        <w:rPr>
          <w:spacing w:val="-15"/>
        </w:rPr>
        <w:t xml:space="preserve"> </w:t>
      </w:r>
      <w:r>
        <w:t>славян,</w:t>
      </w:r>
      <w:r>
        <w:rPr>
          <w:spacing w:val="-15"/>
        </w:rPr>
        <w:t xml:space="preserve"> </w:t>
      </w:r>
      <w:r>
        <w:t>их</w:t>
      </w:r>
      <w:r>
        <w:rPr>
          <w:spacing w:val="-15"/>
        </w:rPr>
        <w:t xml:space="preserve"> </w:t>
      </w:r>
      <w:r>
        <w:t>разделение на три ветви - восточных, западных и южных. Тюркский каганат. Аварский каганат. Хазарский каганат (Хазария). Волжская Булгария.</w:t>
      </w:r>
    </w:p>
    <w:p w:rsidR="00F24135" w:rsidRDefault="005E5ACB">
      <w:pPr>
        <w:pStyle w:val="a3"/>
        <w:spacing w:before="1"/>
        <w:ind w:left="849" w:firstLine="0"/>
      </w:pPr>
      <w:r>
        <w:t>Славянские</w:t>
      </w:r>
      <w:r>
        <w:rPr>
          <w:spacing w:val="-5"/>
        </w:rPr>
        <w:t xml:space="preserve"> </w:t>
      </w:r>
      <w:r>
        <w:t>общности</w:t>
      </w:r>
      <w:r>
        <w:rPr>
          <w:spacing w:val="-5"/>
        </w:rPr>
        <w:t xml:space="preserve"> </w:t>
      </w:r>
      <w:r>
        <w:t>Восточной</w:t>
      </w:r>
      <w:r>
        <w:rPr>
          <w:spacing w:val="-5"/>
        </w:rPr>
        <w:t xml:space="preserve"> </w:t>
      </w:r>
      <w:r>
        <w:rPr>
          <w:spacing w:val="-2"/>
        </w:rPr>
        <w:t>Европы.</w:t>
      </w:r>
    </w:p>
    <w:p w:rsidR="00F24135" w:rsidRDefault="005E5ACB">
      <w:pPr>
        <w:pStyle w:val="a3"/>
        <w:ind w:left="849" w:firstLine="0"/>
      </w:pPr>
      <w:r>
        <w:t>Их</w:t>
      </w:r>
      <w:r>
        <w:rPr>
          <w:spacing w:val="-2"/>
        </w:rPr>
        <w:t xml:space="preserve"> </w:t>
      </w:r>
      <w:r>
        <w:t>соседи -</w:t>
      </w:r>
      <w:r>
        <w:rPr>
          <w:spacing w:val="-3"/>
        </w:rPr>
        <w:t xml:space="preserve"> </w:t>
      </w:r>
      <w:r>
        <w:t>балты</w:t>
      </w:r>
      <w:r>
        <w:rPr>
          <w:spacing w:val="-5"/>
        </w:rPr>
        <w:t xml:space="preserve"> </w:t>
      </w:r>
      <w:r>
        <w:t>и</w:t>
      </w:r>
      <w:r>
        <w:rPr>
          <w:spacing w:val="-1"/>
        </w:rPr>
        <w:t xml:space="preserve"> </w:t>
      </w:r>
      <w:r>
        <w:t>финно-угры.</w:t>
      </w:r>
      <w:r>
        <w:rPr>
          <w:spacing w:val="-1"/>
        </w:rPr>
        <w:t xml:space="preserve"> </w:t>
      </w:r>
      <w:r>
        <w:t>Восточные</w:t>
      </w:r>
      <w:r>
        <w:rPr>
          <w:spacing w:val="-5"/>
        </w:rPr>
        <w:t xml:space="preserve"> </w:t>
      </w:r>
      <w:r>
        <w:t>славяне</w:t>
      </w:r>
      <w:r>
        <w:rPr>
          <w:spacing w:val="-4"/>
        </w:rPr>
        <w:t xml:space="preserve"> </w:t>
      </w:r>
      <w:r>
        <w:t xml:space="preserve">и </w:t>
      </w:r>
      <w:r>
        <w:rPr>
          <w:spacing w:val="-2"/>
        </w:rPr>
        <w:t>варяги.</w:t>
      </w:r>
    </w:p>
    <w:p w:rsidR="00F24135" w:rsidRDefault="005E5ACB">
      <w:pPr>
        <w:pStyle w:val="a3"/>
        <w:ind w:left="849" w:firstLine="0"/>
      </w:pPr>
      <w:r>
        <w:t>Хозяйство</w:t>
      </w:r>
      <w:r>
        <w:rPr>
          <w:spacing w:val="62"/>
          <w:w w:val="150"/>
        </w:rPr>
        <w:t xml:space="preserve"> </w:t>
      </w:r>
      <w:r>
        <w:t>восточных</w:t>
      </w:r>
      <w:r>
        <w:rPr>
          <w:spacing w:val="64"/>
          <w:w w:val="150"/>
        </w:rPr>
        <w:t xml:space="preserve"> </w:t>
      </w:r>
      <w:r>
        <w:t>славян,</w:t>
      </w:r>
      <w:r>
        <w:rPr>
          <w:spacing w:val="61"/>
          <w:w w:val="150"/>
        </w:rPr>
        <w:t xml:space="preserve"> </w:t>
      </w:r>
      <w:r>
        <w:t>их</w:t>
      </w:r>
      <w:r>
        <w:rPr>
          <w:spacing w:val="65"/>
          <w:w w:val="150"/>
        </w:rPr>
        <w:t xml:space="preserve"> </w:t>
      </w:r>
      <w:r>
        <w:t>общественный</w:t>
      </w:r>
      <w:r>
        <w:rPr>
          <w:spacing w:val="62"/>
          <w:w w:val="150"/>
        </w:rPr>
        <w:t xml:space="preserve"> </w:t>
      </w:r>
      <w:r>
        <w:t>строй</w:t>
      </w:r>
      <w:r>
        <w:rPr>
          <w:spacing w:val="61"/>
          <w:w w:val="150"/>
        </w:rPr>
        <w:t xml:space="preserve"> </w:t>
      </w:r>
      <w:r>
        <w:t>и</w:t>
      </w:r>
      <w:r>
        <w:rPr>
          <w:spacing w:val="62"/>
          <w:w w:val="150"/>
        </w:rPr>
        <w:t xml:space="preserve"> </w:t>
      </w:r>
      <w:r>
        <w:t>политическая</w:t>
      </w:r>
      <w:r>
        <w:rPr>
          <w:spacing w:val="61"/>
          <w:w w:val="150"/>
        </w:rPr>
        <w:t xml:space="preserve"> </w:t>
      </w:r>
      <w:r>
        <w:rPr>
          <w:spacing w:val="-2"/>
        </w:rPr>
        <w:t>организация.</w:t>
      </w:r>
    </w:p>
    <w:p w:rsidR="00F24135" w:rsidRDefault="005E5ACB">
      <w:pPr>
        <w:pStyle w:val="a3"/>
        <w:ind w:firstLine="0"/>
      </w:pPr>
      <w:r>
        <w:t>Возникновение</w:t>
      </w:r>
      <w:r>
        <w:rPr>
          <w:spacing w:val="-5"/>
        </w:rPr>
        <w:t xml:space="preserve"> </w:t>
      </w:r>
      <w:r>
        <w:t>княжеской</w:t>
      </w:r>
      <w:r>
        <w:rPr>
          <w:spacing w:val="-2"/>
        </w:rPr>
        <w:t xml:space="preserve"> </w:t>
      </w:r>
      <w:r>
        <w:t>власти.</w:t>
      </w:r>
      <w:r>
        <w:rPr>
          <w:spacing w:val="-3"/>
        </w:rPr>
        <w:t xml:space="preserve"> </w:t>
      </w:r>
      <w:r>
        <w:t>Традиционные</w:t>
      </w:r>
      <w:r>
        <w:rPr>
          <w:spacing w:val="-4"/>
        </w:rPr>
        <w:t xml:space="preserve"> </w:t>
      </w:r>
      <w:r>
        <w:rPr>
          <w:spacing w:val="-2"/>
        </w:rPr>
        <w:t>верования.</w:t>
      </w:r>
    </w:p>
    <w:p w:rsidR="00F24135" w:rsidRDefault="005E5ACB">
      <w:pPr>
        <w:pStyle w:val="a3"/>
        <w:ind w:right="125"/>
      </w:pPr>
      <w:r>
        <w:t>Образование государства Русь.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w:t>
      </w:r>
    </w:p>
    <w:p w:rsidR="00F24135" w:rsidRDefault="005E5ACB">
      <w:pPr>
        <w:pStyle w:val="a3"/>
        <w:ind w:left="849" w:right="3207" w:firstLine="0"/>
      </w:pPr>
      <w:r>
        <w:t>Первые</w:t>
      </w:r>
      <w:r>
        <w:rPr>
          <w:spacing w:val="-8"/>
        </w:rPr>
        <w:t xml:space="preserve"> </w:t>
      </w:r>
      <w:r>
        <w:t>известия</w:t>
      </w:r>
      <w:r>
        <w:rPr>
          <w:spacing w:val="-5"/>
        </w:rPr>
        <w:t xml:space="preserve"> </w:t>
      </w:r>
      <w:r>
        <w:t>о</w:t>
      </w:r>
      <w:r>
        <w:rPr>
          <w:spacing w:val="-6"/>
        </w:rPr>
        <w:t xml:space="preserve"> </w:t>
      </w:r>
      <w:r>
        <w:t>Руси.</w:t>
      </w:r>
      <w:r>
        <w:rPr>
          <w:spacing w:val="-6"/>
        </w:rPr>
        <w:t xml:space="preserve"> </w:t>
      </w:r>
      <w:r>
        <w:t>Проблема</w:t>
      </w:r>
      <w:r>
        <w:rPr>
          <w:spacing w:val="-8"/>
        </w:rPr>
        <w:t xml:space="preserve"> </w:t>
      </w:r>
      <w:r>
        <w:t>образования</w:t>
      </w:r>
      <w:r>
        <w:rPr>
          <w:spacing w:val="-3"/>
        </w:rPr>
        <w:t xml:space="preserve"> </w:t>
      </w:r>
      <w:r>
        <w:t>государства. Русь. Скандинавы на Руси. Начало династии Рюриковичей.</w:t>
      </w:r>
    </w:p>
    <w:p w:rsidR="00F24135" w:rsidRDefault="005E5ACB">
      <w:pPr>
        <w:pStyle w:val="a3"/>
        <w:ind w:right="125"/>
      </w:pPr>
      <w:r>
        <w:t>Формирование территории государства Русь. Дань и полюдье. Первые русские князья. Отношения</w:t>
      </w:r>
      <w:r>
        <w:rPr>
          <w:spacing w:val="-15"/>
        </w:rPr>
        <w:t xml:space="preserve"> </w:t>
      </w:r>
      <w:r>
        <w:t>с</w:t>
      </w:r>
      <w:r>
        <w:rPr>
          <w:spacing w:val="-15"/>
        </w:rPr>
        <w:t xml:space="preserve"> </w:t>
      </w:r>
      <w:r>
        <w:t>Византийской</w:t>
      </w:r>
      <w:r>
        <w:rPr>
          <w:spacing w:val="-15"/>
        </w:rPr>
        <w:t xml:space="preserve"> </w:t>
      </w:r>
      <w:r>
        <w:t>империей,</w:t>
      </w:r>
      <w:r>
        <w:rPr>
          <w:spacing w:val="-15"/>
        </w:rPr>
        <w:t xml:space="preserve"> </w:t>
      </w:r>
      <w:r>
        <w:t>государствами</w:t>
      </w:r>
      <w:r>
        <w:rPr>
          <w:spacing w:val="-15"/>
        </w:rPr>
        <w:t xml:space="preserve"> </w:t>
      </w:r>
      <w:r>
        <w:t>Центральной,</w:t>
      </w:r>
      <w:r>
        <w:rPr>
          <w:spacing w:val="-15"/>
        </w:rPr>
        <w:t xml:space="preserve"> </w:t>
      </w:r>
      <w:r>
        <w:t>Западной</w:t>
      </w:r>
      <w:r>
        <w:rPr>
          <w:spacing w:val="-15"/>
        </w:rPr>
        <w:t xml:space="preserve"> </w:t>
      </w:r>
      <w:r>
        <w:t>и</w:t>
      </w:r>
      <w:r>
        <w:rPr>
          <w:spacing w:val="-15"/>
        </w:rPr>
        <w:t xml:space="preserve"> </w:t>
      </w:r>
      <w:r>
        <w:t>Северной</w:t>
      </w:r>
      <w:r>
        <w:rPr>
          <w:spacing w:val="-15"/>
        </w:rPr>
        <w:t xml:space="preserve"> </w:t>
      </w:r>
      <w:r>
        <w:t>Европы, кочевниками европейских степей. Русь в международной торговле. Путь "из варяг в греки". Волжский торговый путь.</w:t>
      </w:r>
    </w:p>
    <w:p w:rsidR="00F24135" w:rsidRDefault="005E5ACB">
      <w:pPr>
        <w:pStyle w:val="a3"/>
        <w:ind w:left="849" w:firstLine="0"/>
      </w:pPr>
      <w:r>
        <w:t>Принятие</w:t>
      </w:r>
      <w:r>
        <w:rPr>
          <w:spacing w:val="-3"/>
        </w:rPr>
        <w:t xml:space="preserve"> </w:t>
      </w:r>
      <w:r>
        <w:t>христианства и его значение. Византийское</w:t>
      </w:r>
      <w:r>
        <w:rPr>
          <w:spacing w:val="-1"/>
        </w:rPr>
        <w:t xml:space="preserve"> </w:t>
      </w:r>
      <w:r>
        <w:t>наследие</w:t>
      </w:r>
      <w:r>
        <w:rPr>
          <w:spacing w:val="-2"/>
        </w:rPr>
        <w:t xml:space="preserve"> </w:t>
      </w:r>
      <w:r>
        <w:t xml:space="preserve">на </w:t>
      </w:r>
      <w:r>
        <w:rPr>
          <w:spacing w:val="-2"/>
        </w:rPr>
        <w:t>Руси.</w:t>
      </w:r>
    </w:p>
    <w:p w:rsidR="00F24135" w:rsidRDefault="005E5ACB">
      <w:pPr>
        <w:pStyle w:val="a3"/>
        <w:ind w:right="125"/>
      </w:pPr>
      <w:r>
        <w:t>Территория и население государства Русь ("Русская земля"). Крупнейшие города Руси. Новгород как центр освоения Севера Восточной Европы, освоение Русской равнины. Территориально-политическая структура Руси. Органы власти: князь,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w:t>
      </w:r>
    </w:p>
    <w:p w:rsidR="00F24135" w:rsidRDefault="005E5ACB">
      <w:pPr>
        <w:pStyle w:val="a3"/>
        <w:spacing w:before="1"/>
        <w:ind w:left="849" w:firstLine="0"/>
      </w:pPr>
      <w:r>
        <w:t>Князья,</w:t>
      </w:r>
      <w:r>
        <w:rPr>
          <w:spacing w:val="-4"/>
        </w:rPr>
        <w:t xml:space="preserve"> </w:t>
      </w:r>
      <w:r>
        <w:t>дружина.</w:t>
      </w:r>
      <w:r>
        <w:rPr>
          <w:spacing w:val="-2"/>
        </w:rPr>
        <w:t xml:space="preserve"> </w:t>
      </w:r>
      <w:r>
        <w:t>Духовенство.</w:t>
      </w:r>
      <w:r>
        <w:rPr>
          <w:spacing w:val="-1"/>
        </w:rPr>
        <w:t xml:space="preserve"> </w:t>
      </w:r>
      <w:r>
        <w:t>Городское</w:t>
      </w:r>
      <w:r>
        <w:rPr>
          <w:spacing w:val="-3"/>
        </w:rPr>
        <w:t xml:space="preserve"> </w:t>
      </w:r>
      <w:r>
        <w:t>население.</w:t>
      </w:r>
      <w:r>
        <w:rPr>
          <w:spacing w:val="-1"/>
        </w:rPr>
        <w:t xml:space="preserve"> </w:t>
      </w:r>
      <w:r>
        <w:rPr>
          <w:spacing w:val="-2"/>
        </w:rPr>
        <w:t>Купцы.</w:t>
      </w:r>
    </w:p>
    <w:p w:rsidR="00F24135" w:rsidRDefault="005E5ACB">
      <w:pPr>
        <w:pStyle w:val="a3"/>
        <w:ind w:right="130"/>
      </w:pPr>
      <w:r>
        <w:t>Категории рядового и зависимого населения. Древнерусское право: Русская Правда, церковные уставы.</w:t>
      </w:r>
    </w:p>
    <w:p w:rsidR="00F24135" w:rsidRDefault="005E5ACB">
      <w:pPr>
        <w:pStyle w:val="a3"/>
        <w:ind w:left="849" w:firstLine="0"/>
      </w:pPr>
      <w:r>
        <w:t>Русь</w:t>
      </w:r>
      <w:r>
        <w:rPr>
          <w:spacing w:val="11"/>
        </w:rPr>
        <w:t xml:space="preserve"> </w:t>
      </w:r>
      <w:r>
        <w:t>в</w:t>
      </w:r>
      <w:r>
        <w:rPr>
          <w:spacing w:val="12"/>
        </w:rPr>
        <w:t xml:space="preserve"> </w:t>
      </w:r>
      <w:r>
        <w:t>социально-политическом</w:t>
      </w:r>
      <w:r>
        <w:rPr>
          <w:spacing w:val="13"/>
        </w:rPr>
        <w:t xml:space="preserve"> </w:t>
      </w:r>
      <w:r>
        <w:t>контексте</w:t>
      </w:r>
      <w:r>
        <w:rPr>
          <w:spacing w:val="14"/>
        </w:rPr>
        <w:t xml:space="preserve"> </w:t>
      </w:r>
      <w:r>
        <w:t>Евразии.</w:t>
      </w:r>
      <w:r>
        <w:rPr>
          <w:spacing w:val="13"/>
        </w:rPr>
        <w:t xml:space="preserve"> </w:t>
      </w:r>
      <w:r>
        <w:t>Внешняя</w:t>
      </w:r>
      <w:r>
        <w:rPr>
          <w:spacing w:val="14"/>
        </w:rPr>
        <w:t xml:space="preserve"> </w:t>
      </w:r>
      <w:r>
        <w:t>политика</w:t>
      </w:r>
      <w:r>
        <w:rPr>
          <w:spacing w:val="10"/>
        </w:rPr>
        <w:t xml:space="preserve"> </w:t>
      </w:r>
      <w:r>
        <w:t>и</w:t>
      </w:r>
      <w:r>
        <w:rPr>
          <w:spacing w:val="15"/>
        </w:rPr>
        <w:t xml:space="preserve"> </w:t>
      </w:r>
      <w:r>
        <w:rPr>
          <w:spacing w:val="-2"/>
        </w:rPr>
        <w:t>международные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связи:</w:t>
      </w:r>
      <w:r>
        <w:rPr>
          <w:spacing w:val="-10"/>
        </w:rPr>
        <w:t xml:space="preserve"> </w:t>
      </w:r>
      <w:r>
        <w:t>отношения</w:t>
      </w:r>
      <w:r>
        <w:rPr>
          <w:spacing w:val="-12"/>
        </w:rPr>
        <w:t xml:space="preserve"> </w:t>
      </w:r>
      <w:r>
        <w:t>Руси</w:t>
      </w:r>
      <w:r>
        <w:rPr>
          <w:spacing w:val="-12"/>
        </w:rPr>
        <w:t xml:space="preserve"> </w:t>
      </w:r>
      <w:r>
        <w:t>с</w:t>
      </w:r>
      <w:r>
        <w:rPr>
          <w:spacing w:val="-12"/>
        </w:rPr>
        <w:t xml:space="preserve"> </w:t>
      </w:r>
      <w:r>
        <w:t>Византией,</w:t>
      </w:r>
      <w:r>
        <w:rPr>
          <w:spacing w:val="-11"/>
        </w:rPr>
        <w:t xml:space="preserve"> </w:t>
      </w:r>
      <w:r>
        <w:t>Херсонес;</w:t>
      </w:r>
      <w:r>
        <w:rPr>
          <w:spacing w:val="-10"/>
        </w:rPr>
        <w:t xml:space="preserve"> </w:t>
      </w:r>
      <w:r>
        <w:t>культурные</w:t>
      </w:r>
      <w:r>
        <w:rPr>
          <w:spacing w:val="-13"/>
        </w:rPr>
        <w:t xml:space="preserve"> </w:t>
      </w:r>
      <w:r>
        <w:t>контакты</w:t>
      </w:r>
      <w:r>
        <w:rPr>
          <w:spacing w:val="-8"/>
        </w:rPr>
        <w:t xml:space="preserve"> </w:t>
      </w:r>
      <w:r>
        <w:t>Руси</w:t>
      </w:r>
      <w:r>
        <w:rPr>
          <w:spacing w:val="-9"/>
        </w:rPr>
        <w:t xml:space="preserve"> </w:t>
      </w:r>
      <w:r>
        <w:t>и</w:t>
      </w:r>
      <w:r>
        <w:rPr>
          <w:spacing w:val="-10"/>
        </w:rPr>
        <w:t xml:space="preserve"> </w:t>
      </w:r>
      <w:r>
        <w:t>Византии;</w:t>
      </w:r>
      <w:r>
        <w:rPr>
          <w:spacing w:val="-10"/>
        </w:rPr>
        <w:t xml:space="preserve"> </w:t>
      </w:r>
      <w:r>
        <w:t>отношения Руси со странами Центральной, Западной и Северной Европы. Русь и Волжская Булгария. Русь и Великая Степь, отношения с кочевыми народами - печенегами, половцами (Дешт-и-Кипчак).</w:t>
      </w:r>
    </w:p>
    <w:p w:rsidR="00F24135" w:rsidRDefault="005E5ACB">
      <w:pPr>
        <w:pStyle w:val="a3"/>
        <w:spacing w:before="1"/>
        <w:ind w:left="849" w:firstLine="0"/>
      </w:pPr>
      <w:r>
        <w:t>Русские земли</w:t>
      </w:r>
      <w:r>
        <w:rPr>
          <w:spacing w:val="1"/>
        </w:rPr>
        <w:t xml:space="preserve"> </w:t>
      </w:r>
      <w:r>
        <w:t>в</w:t>
      </w:r>
      <w:r>
        <w:rPr>
          <w:spacing w:val="-1"/>
        </w:rPr>
        <w:t xml:space="preserve"> </w:t>
      </w:r>
      <w:r>
        <w:t>середине</w:t>
      </w:r>
      <w:r>
        <w:rPr>
          <w:spacing w:val="-3"/>
        </w:rPr>
        <w:t xml:space="preserve"> </w:t>
      </w:r>
      <w:r>
        <w:t>XII</w:t>
      </w:r>
      <w:r>
        <w:rPr>
          <w:spacing w:val="-6"/>
        </w:rPr>
        <w:t xml:space="preserve"> </w:t>
      </w:r>
      <w:r>
        <w:t>-</w:t>
      </w:r>
      <w:r>
        <w:rPr>
          <w:spacing w:val="-1"/>
        </w:rPr>
        <w:t xml:space="preserve"> </w:t>
      </w:r>
      <w:r>
        <w:t>начале</w:t>
      </w:r>
      <w:r>
        <w:rPr>
          <w:spacing w:val="-1"/>
        </w:rPr>
        <w:t xml:space="preserve"> </w:t>
      </w:r>
      <w:r>
        <w:t>XIII</w:t>
      </w:r>
      <w:r>
        <w:rPr>
          <w:spacing w:val="-2"/>
        </w:rPr>
        <w:t xml:space="preserve"> </w:t>
      </w:r>
      <w:r>
        <w:rPr>
          <w:spacing w:val="-5"/>
        </w:rPr>
        <w:t>в.</w:t>
      </w:r>
    </w:p>
    <w:p w:rsidR="00F24135" w:rsidRDefault="005E5ACB">
      <w:pPr>
        <w:pStyle w:val="a3"/>
        <w:ind w:right="124"/>
      </w:pPr>
      <w: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w:t>
      </w:r>
      <w:r>
        <w:rPr>
          <w:spacing w:val="-14"/>
        </w:rPr>
        <w:t xml:space="preserve"> </w:t>
      </w:r>
      <w:r>
        <w:t>(Галицко-Волынская</w:t>
      </w:r>
      <w:r>
        <w:rPr>
          <w:spacing w:val="-10"/>
        </w:rPr>
        <w:t xml:space="preserve"> </w:t>
      </w:r>
      <w:r>
        <w:t>земля),</w:t>
      </w:r>
      <w:r>
        <w:rPr>
          <w:spacing w:val="-13"/>
        </w:rPr>
        <w:t xml:space="preserve"> </w:t>
      </w:r>
      <w:r>
        <w:t>Суздальская</w:t>
      </w:r>
      <w:r>
        <w:rPr>
          <w:spacing w:val="-10"/>
        </w:rPr>
        <w:t xml:space="preserve"> </w:t>
      </w:r>
      <w:r>
        <w:t>(Владимиро-Суздальская),</w:t>
      </w:r>
      <w:r>
        <w:rPr>
          <w:spacing w:val="-13"/>
        </w:rPr>
        <w:t xml:space="preserve"> </w:t>
      </w:r>
      <w:r>
        <w:t>Полоцкая.</w:t>
      </w:r>
      <w:r>
        <w:rPr>
          <w:spacing w:val="-13"/>
        </w:rPr>
        <w:t xml:space="preserve"> </w:t>
      </w:r>
      <w:r>
        <w:t>Земли, имевшие особый статус: Киевская и Новгородская. Особенность политического устройства Новгородской земли. Посадник, тысяцкий. Эволюция общественного строя и права; внешняя политика русских земель. Отношения с Ганзой.</w:t>
      </w:r>
    </w:p>
    <w:p w:rsidR="00F24135" w:rsidRDefault="005E5ACB">
      <w:pPr>
        <w:pStyle w:val="a3"/>
        <w:ind w:right="124"/>
      </w:pPr>
      <w:r>
        <w:t>Летописание и памятники литературы: Киево-Печерский патерик, "Моление Даниила Заточника",</w:t>
      </w:r>
      <w:r>
        <w:rPr>
          <w:spacing w:val="-10"/>
        </w:rPr>
        <w:t xml:space="preserve"> </w:t>
      </w:r>
      <w:r>
        <w:t>"Слово</w:t>
      </w:r>
      <w:r>
        <w:rPr>
          <w:spacing w:val="-8"/>
        </w:rPr>
        <w:t xml:space="preserve"> </w:t>
      </w:r>
      <w:r>
        <w:t>о</w:t>
      </w:r>
      <w:r>
        <w:rPr>
          <w:spacing w:val="-8"/>
        </w:rPr>
        <w:t xml:space="preserve"> </w:t>
      </w:r>
      <w:r>
        <w:t>полку</w:t>
      </w:r>
      <w:r>
        <w:rPr>
          <w:spacing w:val="-14"/>
        </w:rPr>
        <w:t xml:space="preserve"> </w:t>
      </w:r>
      <w:r>
        <w:t>Игореве".</w:t>
      </w:r>
      <w:r>
        <w:rPr>
          <w:spacing w:val="-11"/>
        </w:rPr>
        <w:t xml:space="preserve"> </w:t>
      </w:r>
      <w:r>
        <w:t>Белокаменные</w:t>
      </w:r>
      <w:r>
        <w:rPr>
          <w:spacing w:val="-11"/>
        </w:rPr>
        <w:t xml:space="preserve"> </w:t>
      </w:r>
      <w:r>
        <w:t>храмы</w:t>
      </w:r>
      <w:r>
        <w:rPr>
          <w:spacing w:val="-8"/>
        </w:rPr>
        <w:t xml:space="preserve"> </w:t>
      </w:r>
      <w:r>
        <w:t>Северо-Восточной</w:t>
      </w:r>
      <w:r>
        <w:rPr>
          <w:spacing w:val="-9"/>
        </w:rPr>
        <w:t xml:space="preserve"> </w:t>
      </w:r>
      <w:r>
        <w:t>Руси:</w:t>
      </w:r>
      <w:r>
        <w:rPr>
          <w:spacing w:val="-9"/>
        </w:rPr>
        <w:t xml:space="preserve"> </w:t>
      </w:r>
      <w:r>
        <w:t>Успенский</w:t>
      </w:r>
      <w:r>
        <w:rPr>
          <w:spacing w:val="-9"/>
        </w:rPr>
        <w:t xml:space="preserve"> </w:t>
      </w:r>
      <w:r>
        <w:t>и Дмитровский соборы во Владимире, церковь Покрова на Нерли, Георгиевский собор Юрьева-Польского.</w:t>
      </w:r>
      <w:r>
        <w:rPr>
          <w:spacing w:val="-11"/>
        </w:rPr>
        <w:t xml:space="preserve"> </w:t>
      </w:r>
      <w:r>
        <w:t>Повседневная</w:t>
      </w:r>
      <w:r>
        <w:rPr>
          <w:spacing w:val="-11"/>
        </w:rPr>
        <w:t xml:space="preserve"> </w:t>
      </w:r>
      <w:r>
        <w:t>жизнь</w:t>
      </w:r>
      <w:r>
        <w:rPr>
          <w:spacing w:val="-9"/>
        </w:rPr>
        <w:t xml:space="preserve"> </w:t>
      </w:r>
      <w:r>
        <w:t>горожан</w:t>
      </w:r>
      <w:r>
        <w:rPr>
          <w:spacing w:val="-9"/>
        </w:rPr>
        <w:t xml:space="preserve"> </w:t>
      </w:r>
      <w:r>
        <w:t>и</w:t>
      </w:r>
      <w:r>
        <w:rPr>
          <w:spacing w:val="-10"/>
        </w:rPr>
        <w:t xml:space="preserve"> </w:t>
      </w:r>
      <w:r>
        <w:t>сельских</w:t>
      </w:r>
      <w:r>
        <w:rPr>
          <w:spacing w:val="-8"/>
        </w:rPr>
        <w:t xml:space="preserve"> </w:t>
      </w:r>
      <w:r>
        <w:t>жителей</w:t>
      </w:r>
      <w:r>
        <w:rPr>
          <w:spacing w:val="-10"/>
        </w:rPr>
        <w:t xml:space="preserve"> </w:t>
      </w:r>
      <w:r>
        <w:t>в</w:t>
      </w:r>
      <w:r>
        <w:rPr>
          <w:spacing w:val="-11"/>
        </w:rPr>
        <w:t xml:space="preserve"> </w:t>
      </w:r>
      <w:r>
        <w:t>древнерусский</w:t>
      </w:r>
      <w:r>
        <w:rPr>
          <w:spacing w:val="-10"/>
        </w:rPr>
        <w:t xml:space="preserve"> </w:t>
      </w:r>
      <w:r>
        <w:t>и</w:t>
      </w:r>
      <w:r>
        <w:rPr>
          <w:spacing w:val="-10"/>
        </w:rPr>
        <w:t xml:space="preserve"> </w:t>
      </w:r>
      <w:r>
        <w:t>раннемосковский периоды. Русская икона как феномен мирового искусства.</w:t>
      </w:r>
    </w:p>
    <w:p w:rsidR="00F24135" w:rsidRDefault="005E5ACB">
      <w:pPr>
        <w:pStyle w:val="a3"/>
        <w:spacing w:before="1"/>
        <w:ind w:left="849" w:firstLine="0"/>
      </w:pPr>
      <w:r>
        <w:t>Русские</w:t>
      </w:r>
      <w:r>
        <w:rPr>
          <w:spacing w:val="-1"/>
        </w:rPr>
        <w:t xml:space="preserve"> </w:t>
      </w:r>
      <w:r>
        <w:t>земли в</w:t>
      </w:r>
      <w:r>
        <w:rPr>
          <w:spacing w:val="-1"/>
        </w:rPr>
        <w:t xml:space="preserve"> </w:t>
      </w:r>
      <w:r>
        <w:t>середине</w:t>
      </w:r>
      <w:r>
        <w:rPr>
          <w:spacing w:val="-2"/>
        </w:rPr>
        <w:t xml:space="preserve"> </w:t>
      </w:r>
      <w:r>
        <w:t>XIII</w:t>
      </w:r>
      <w:r>
        <w:rPr>
          <w:spacing w:val="-6"/>
        </w:rPr>
        <w:t xml:space="preserve"> </w:t>
      </w:r>
      <w:r>
        <w:t>- XIV</w:t>
      </w:r>
      <w:r>
        <w:rPr>
          <w:spacing w:val="-2"/>
        </w:rPr>
        <w:t xml:space="preserve"> </w:t>
      </w:r>
      <w:r>
        <w:rPr>
          <w:spacing w:val="-5"/>
        </w:rPr>
        <w:t>в.</w:t>
      </w:r>
    </w:p>
    <w:p w:rsidR="00F24135" w:rsidRDefault="005E5ACB">
      <w:pPr>
        <w:pStyle w:val="a3"/>
        <w:ind w:right="126"/>
      </w:pPr>
      <w:r>
        <w:t>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w:t>
      </w:r>
    </w:p>
    <w:p w:rsidR="00F24135" w:rsidRDefault="005E5ACB">
      <w:pPr>
        <w:pStyle w:val="a3"/>
        <w:ind w:right="128"/>
      </w:pPr>
      <w:r>
        <w:t>Народы и государства степной зоны Восточной Европы и Сибири в XIII - XV вв. Золотая Орда:</w:t>
      </w:r>
      <w:r>
        <w:rPr>
          <w:spacing w:val="-14"/>
        </w:rPr>
        <w:t xml:space="preserve"> </w:t>
      </w:r>
      <w:r>
        <w:t>государственный</w:t>
      </w:r>
      <w:r>
        <w:rPr>
          <w:spacing w:val="-13"/>
        </w:rPr>
        <w:t xml:space="preserve"> </w:t>
      </w:r>
      <w:r>
        <w:t>строй,</w:t>
      </w:r>
      <w:r>
        <w:rPr>
          <w:spacing w:val="-14"/>
        </w:rPr>
        <w:t xml:space="preserve"> </w:t>
      </w:r>
      <w:r>
        <w:t>население,</w:t>
      </w:r>
      <w:r>
        <w:rPr>
          <w:spacing w:val="-14"/>
        </w:rPr>
        <w:t xml:space="preserve"> </w:t>
      </w:r>
      <w:r>
        <w:t>экономика,</w:t>
      </w:r>
      <w:r>
        <w:rPr>
          <w:spacing w:val="-14"/>
        </w:rPr>
        <w:t xml:space="preserve"> </w:t>
      </w:r>
      <w:r>
        <w:t>культура.</w:t>
      </w:r>
      <w:r>
        <w:rPr>
          <w:spacing w:val="-14"/>
        </w:rPr>
        <w:t xml:space="preserve"> </w:t>
      </w:r>
      <w:r>
        <w:t>Города</w:t>
      </w:r>
      <w:r>
        <w:rPr>
          <w:spacing w:val="-12"/>
        </w:rPr>
        <w:t xml:space="preserve"> </w:t>
      </w:r>
      <w:r>
        <w:t>и</w:t>
      </w:r>
      <w:r>
        <w:rPr>
          <w:spacing w:val="-13"/>
        </w:rPr>
        <w:t xml:space="preserve"> </w:t>
      </w:r>
      <w:r>
        <w:t>кочевые</w:t>
      </w:r>
      <w:r>
        <w:rPr>
          <w:spacing w:val="-14"/>
        </w:rPr>
        <w:t xml:space="preserve"> </w:t>
      </w:r>
      <w:r>
        <w:t>степи.</w:t>
      </w:r>
      <w:r>
        <w:rPr>
          <w:spacing w:val="-14"/>
        </w:rPr>
        <w:t xml:space="preserve"> </w:t>
      </w:r>
      <w:r>
        <w:t xml:space="preserve">Принятие </w:t>
      </w:r>
      <w:r>
        <w:rPr>
          <w:spacing w:val="-2"/>
        </w:rPr>
        <w:t>ислама.</w:t>
      </w:r>
    </w:p>
    <w:p w:rsidR="00F24135" w:rsidRDefault="005E5ACB">
      <w:pPr>
        <w:pStyle w:val="a3"/>
        <w:ind w:right="129"/>
      </w:pPr>
      <w:r>
        <w:t>Итальянские фактории Причерноморья (Каффа, Тана, Солдайя и другие) и их роль в системе торговых и политических связей Руси с Западом и Востоком.</w:t>
      </w:r>
    </w:p>
    <w:p w:rsidR="00F24135" w:rsidRDefault="005E5ACB">
      <w:pPr>
        <w:pStyle w:val="a3"/>
        <w:ind w:right="121"/>
      </w:pPr>
      <w:r>
        <w:t>Возникновение Великого княжества Литовского и включение в его состав части западных и южных русских земель. Ордены крестоносцев и борьба с их экспансией на западных границах Руси.</w:t>
      </w:r>
      <w:r>
        <w:rPr>
          <w:spacing w:val="-9"/>
        </w:rPr>
        <w:t xml:space="preserve"> </w:t>
      </w:r>
      <w:r>
        <w:t>Александр</w:t>
      </w:r>
      <w:r>
        <w:rPr>
          <w:spacing w:val="-6"/>
        </w:rPr>
        <w:t xml:space="preserve"> </w:t>
      </w:r>
      <w:r>
        <w:t>Невский.</w:t>
      </w:r>
      <w:r>
        <w:rPr>
          <w:spacing w:val="-9"/>
        </w:rPr>
        <w:t xml:space="preserve"> </w:t>
      </w:r>
      <w:r>
        <w:t>Взаимоотношения</w:t>
      </w:r>
      <w:r>
        <w:rPr>
          <w:spacing w:val="-9"/>
        </w:rPr>
        <w:t xml:space="preserve"> </w:t>
      </w:r>
      <w:r>
        <w:t>с</w:t>
      </w:r>
      <w:r>
        <w:rPr>
          <w:spacing w:val="-10"/>
        </w:rPr>
        <w:t xml:space="preserve"> </w:t>
      </w:r>
      <w:r>
        <w:t>Ордой.</w:t>
      </w:r>
      <w:r>
        <w:rPr>
          <w:spacing w:val="-12"/>
        </w:rPr>
        <w:t xml:space="preserve"> </w:t>
      </w:r>
      <w:r>
        <w:t>Княжества</w:t>
      </w:r>
      <w:r>
        <w:rPr>
          <w:spacing w:val="-10"/>
        </w:rPr>
        <w:t xml:space="preserve"> </w:t>
      </w:r>
      <w:r>
        <w:t>Северо-Восточной</w:t>
      </w:r>
      <w:r>
        <w:rPr>
          <w:spacing w:val="-11"/>
        </w:rPr>
        <w:t xml:space="preserve"> </w:t>
      </w:r>
      <w:r>
        <w:t>Руси;</w:t>
      </w:r>
      <w:r>
        <w:rPr>
          <w:spacing w:val="-9"/>
        </w:rPr>
        <w:t xml:space="preserve"> </w:t>
      </w:r>
      <w:r>
        <w:t>борьба за великое княжение Владимирское. Противостояние Твери и Москвы.</w:t>
      </w:r>
    </w:p>
    <w:p w:rsidR="00F24135" w:rsidRDefault="005E5ACB">
      <w:pPr>
        <w:pStyle w:val="a3"/>
        <w:spacing w:before="1"/>
        <w:ind w:right="127"/>
      </w:pPr>
      <w:r>
        <w:t>Усиление</w:t>
      </w:r>
      <w:r>
        <w:rPr>
          <w:spacing w:val="-15"/>
        </w:rPr>
        <w:t xml:space="preserve"> </w:t>
      </w:r>
      <w:r>
        <w:t>Московского</w:t>
      </w:r>
      <w:r>
        <w:rPr>
          <w:spacing w:val="-15"/>
        </w:rPr>
        <w:t xml:space="preserve"> </w:t>
      </w:r>
      <w:r>
        <w:t>княжества</w:t>
      </w:r>
      <w:r>
        <w:rPr>
          <w:spacing w:val="-15"/>
        </w:rPr>
        <w:t xml:space="preserve"> </w:t>
      </w:r>
      <w:r>
        <w:t>при</w:t>
      </w:r>
      <w:r>
        <w:rPr>
          <w:spacing w:val="-15"/>
        </w:rPr>
        <w:t xml:space="preserve"> </w:t>
      </w:r>
      <w:r>
        <w:t>первых</w:t>
      </w:r>
      <w:r>
        <w:rPr>
          <w:spacing w:val="-15"/>
        </w:rPr>
        <w:t xml:space="preserve"> </w:t>
      </w:r>
      <w:r>
        <w:t>московских</w:t>
      </w:r>
      <w:r>
        <w:rPr>
          <w:spacing w:val="-15"/>
        </w:rPr>
        <w:t xml:space="preserve"> </w:t>
      </w:r>
      <w:r>
        <w:t>князьях.</w:t>
      </w:r>
      <w:r>
        <w:rPr>
          <w:spacing w:val="-15"/>
        </w:rPr>
        <w:t xml:space="preserve"> </w:t>
      </w:r>
      <w:r>
        <w:t>Ивана</w:t>
      </w:r>
      <w:r>
        <w:rPr>
          <w:spacing w:val="-15"/>
        </w:rPr>
        <w:t xml:space="preserve"> </w:t>
      </w:r>
      <w:r>
        <w:t>Калита.</w:t>
      </w:r>
      <w:r>
        <w:rPr>
          <w:spacing w:val="-15"/>
        </w:rPr>
        <w:t xml:space="preserve"> </w:t>
      </w:r>
      <w:r>
        <w:t>Дмитрий Донской. Куликовская битва. Закрепление первенствующего положения московских князей в Северо-Восточной и Северо-Западной Руси. Противостояние Московского княжества с Великим княжеством Литовским.</w:t>
      </w:r>
    </w:p>
    <w:p w:rsidR="00F24135" w:rsidRDefault="005E5ACB">
      <w:pPr>
        <w:pStyle w:val="a3"/>
        <w:ind w:right="125"/>
      </w:pPr>
      <w:r>
        <w:t>Перенос митрополичьей кафедры в Москву. Роль Православной церкви в ордынский период русской истории. Святитель Алексий</w:t>
      </w:r>
      <w:r>
        <w:rPr>
          <w:spacing w:val="-3"/>
        </w:rPr>
        <w:t xml:space="preserve"> </w:t>
      </w:r>
      <w:r>
        <w:t>Московский (Митрополит Алексий) и</w:t>
      </w:r>
      <w:r>
        <w:rPr>
          <w:spacing w:val="-1"/>
        </w:rPr>
        <w:t xml:space="preserve"> </w:t>
      </w:r>
      <w:r>
        <w:t>преподобный Сергий Радонежский.</w:t>
      </w:r>
    </w:p>
    <w:p w:rsidR="00F24135" w:rsidRDefault="005E5ACB">
      <w:pPr>
        <w:pStyle w:val="a3"/>
        <w:ind w:left="849" w:firstLine="0"/>
      </w:pPr>
      <w:r>
        <w:t>Ослабление</w:t>
      </w:r>
      <w:r>
        <w:rPr>
          <w:spacing w:val="-6"/>
        </w:rPr>
        <w:t xml:space="preserve"> </w:t>
      </w:r>
      <w:r>
        <w:t>государства</w:t>
      </w:r>
      <w:r>
        <w:rPr>
          <w:spacing w:val="-1"/>
        </w:rPr>
        <w:t xml:space="preserve"> </w:t>
      </w:r>
      <w:r>
        <w:t>во</w:t>
      </w:r>
      <w:r>
        <w:rPr>
          <w:spacing w:val="-2"/>
        </w:rPr>
        <w:t xml:space="preserve"> </w:t>
      </w:r>
      <w:r>
        <w:t>второй</w:t>
      </w:r>
      <w:r>
        <w:rPr>
          <w:spacing w:val="-1"/>
        </w:rPr>
        <w:t xml:space="preserve"> </w:t>
      </w:r>
      <w:r>
        <w:t>половине</w:t>
      </w:r>
      <w:r>
        <w:rPr>
          <w:spacing w:val="-3"/>
        </w:rPr>
        <w:t xml:space="preserve"> </w:t>
      </w:r>
      <w:r>
        <w:t>XIV</w:t>
      </w:r>
      <w:r>
        <w:rPr>
          <w:spacing w:val="-3"/>
        </w:rPr>
        <w:t xml:space="preserve"> </w:t>
      </w:r>
      <w:r>
        <w:t>в.,</w:t>
      </w:r>
      <w:r>
        <w:rPr>
          <w:spacing w:val="-1"/>
        </w:rPr>
        <w:t xml:space="preserve"> </w:t>
      </w:r>
      <w:r>
        <w:t>нашествие</w:t>
      </w:r>
      <w:r>
        <w:rPr>
          <w:spacing w:val="-3"/>
        </w:rPr>
        <w:t xml:space="preserve"> </w:t>
      </w:r>
      <w:r>
        <w:rPr>
          <w:spacing w:val="-2"/>
        </w:rPr>
        <w:t>Тимура.</w:t>
      </w:r>
    </w:p>
    <w:p w:rsidR="00F24135" w:rsidRDefault="005E5ACB">
      <w:pPr>
        <w:pStyle w:val="a3"/>
        <w:ind w:left="849" w:firstLine="0"/>
      </w:pPr>
      <w:r>
        <w:t>Распад</w:t>
      </w:r>
      <w:r>
        <w:rPr>
          <w:spacing w:val="66"/>
        </w:rPr>
        <w:t xml:space="preserve"> </w:t>
      </w:r>
      <w:r>
        <w:t>Золотой</w:t>
      </w:r>
      <w:r>
        <w:rPr>
          <w:spacing w:val="68"/>
        </w:rPr>
        <w:t xml:space="preserve"> </w:t>
      </w:r>
      <w:r>
        <w:t>Орды.</w:t>
      </w:r>
      <w:r>
        <w:rPr>
          <w:spacing w:val="64"/>
        </w:rPr>
        <w:t xml:space="preserve"> </w:t>
      </w:r>
      <w:r>
        <w:t>Казанское</w:t>
      </w:r>
      <w:r>
        <w:rPr>
          <w:spacing w:val="64"/>
        </w:rPr>
        <w:t xml:space="preserve"> </w:t>
      </w:r>
      <w:r>
        <w:t>ханство.</w:t>
      </w:r>
      <w:r>
        <w:rPr>
          <w:spacing w:val="66"/>
        </w:rPr>
        <w:t xml:space="preserve"> </w:t>
      </w:r>
      <w:r>
        <w:t>Сибирское</w:t>
      </w:r>
      <w:r>
        <w:rPr>
          <w:spacing w:val="64"/>
        </w:rPr>
        <w:t xml:space="preserve"> </w:t>
      </w:r>
      <w:r>
        <w:t>ханство.</w:t>
      </w:r>
      <w:r>
        <w:rPr>
          <w:spacing w:val="66"/>
        </w:rPr>
        <w:t xml:space="preserve"> </w:t>
      </w:r>
      <w:r>
        <w:t>Астраханское</w:t>
      </w:r>
      <w:r>
        <w:rPr>
          <w:spacing w:val="64"/>
        </w:rPr>
        <w:t xml:space="preserve"> </w:t>
      </w:r>
      <w:r>
        <w:rPr>
          <w:spacing w:val="-2"/>
        </w:rPr>
        <w:t>ханство.</w:t>
      </w:r>
    </w:p>
    <w:p w:rsidR="00F24135" w:rsidRDefault="005E5ACB">
      <w:pPr>
        <w:pStyle w:val="a3"/>
        <w:ind w:firstLine="0"/>
      </w:pPr>
      <w:r>
        <w:t>Ногайская Орда.</w:t>
      </w:r>
      <w:r>
        <w:rPr>
          <w:spacing w:val="-1"/>
        </w:rPr>
        <w:t xml:space="preserve"> </w:t>
      </w:r>
      <w:r>
        <w:t>Крымское</w:t>
      </w:r>
      <w:r>
        <w:rPr>
          <w:spacing w:val="-1"/>
        </w:rPr>
        <w:t xml:space="preserve"> </w:t>
      </w:r>
      <w:r>
        <w:t>ханство.</w:t>
      </w:r>
      <w:r>
        <w:rPr>
          <w:spacing w:val="-1"/>
        </w:rPr>
        <w:t xml:space="preserve"> </w:t>
      </w:r>
      <w:r>
        <w:t>Касимовское</w:t>
      </w:r>
      <w:r>
        <w:rPr>
          <w:spacing w:val="-1"/>
        </w:rPr>
        <w:t xml:space="preserve"> </w:t>
      </w:r>
      <w:r>
        <w:t>ханство.</w:t>
      </w:r>
      <w:r>
        <w:rPr>
          <w:spacing w:val="-1"/>
        </w:rPr>
        <w:t xml:space="preserve"> </w:t>
      </w:r>
      <w:r>
        <w:t>Народы</w:t>
      </w:r>
      <w:r>
        <w:rPr>
          <w:spacing w:val="-3"/>
        </w:rPr>
        <w:t xml:space="preserve"> </w:t>
      </w:r>
      <w:r>
        <w:t>Северного</w:t>
      </w:r>
      <w:r>
        <w:rPr>
          <w:spacing w:val="-1"/>
        </w:rPr>
        <w:t xml:space="preserve"> </w:t>
      </w:r>
      <w:r>
        <w:rPr>
          <w:spacing w:val="-2"/>
        </w:rPr>
        <w:t>Кавказа.</w:t>
      </w:r>
    </w:p>
    <w:p w:rsidR="00F24135" w:rsidRDefault="005E5ACB">
      <w:pPr>
        <w:pStyle w:val="a3"/>
        <w:ind w:left="849" w:firstLine="0"/>
      </w:pPr>
      <w:r>
        <w:t>150.4.2.5. Создание</w:t>
      </w:r>
      <w:r>
        <w:rPr>
          <w:spacing w:val="2"/>
        </w:rPr>
        <w:t xml:space="preserve"> </w:t>
      </w:r>
      <w:r>
        <w:t>единого</w:t>
      </w:r>
      <w:r>
        <w:rPr>
          <w:spacing w:val="-1"/>
        </w:rPr>
        <w:t xml:space="preserve"> </w:t>
      </w:r>
      <w:r>
        <w:t>Русского</w:t>
      </w:r>
      <w:r>
        <w:rPr>
          <w:spacing w:val="-3"/>
        </w:rPr>
        <w:t xml:space="preserve"> </w:t>
      </w:r>
      <w:r>
        <w:rPr>
          <w:spacing w:val="-2"/>
        </w:rPr>
        <w:t>государства.</w:t>
      </w:r>
    </w:p>
    <w:p w:rsidR="00F24135" w:rsidRDefault="005E5ACB">
      <w:pPr>
        <w:pStyle w:val="a3"/>
        <w:ind w:right="124"/>
      </w:pPr>
      <w:r>
        <w:t>Объединение русских земель вокруг Москвы. Междоусобная война в Московском княжестве второй четверти XV в. Василий Темный. Флорентийская уния. Установление автокефалии Русской церкви.</w:t>
      </w:r>
    </w:p>
    <w:p w:rsidR="00F24135" w:rsidRDefault="005E5ACB">
      <w:pPr>
        <w:pStyle w:val="a3"/>
        <w:ind w:right="123"/>
      </w:pPr>
      <w:r>
        <w:t>Новгород и Псков в XV в.: политический строй, отношения с Москвой, Ливонским орденом,</w:t>
      </w:r>
      <w:r>
        <w:rPr>
          <w:spacing w:val="-15"/>
        </w:rPr>
        <w:t xml:space="preserve"> </w:t>
      </w:r>
      <w:r>
        <w:t>Великим</w:t>
      </w:r>
      <w:r>
        <w:rPr>
          <w:spacing w:val="-15"/>
        </w:rPr>
        <w:t xml:space="preserve"> </w:t>
      </w:r>
      <w:r>
        <w:t>княжеством</w:t>
      </w:r>
      <w:r>
        <w:rPr>
          <w:spacing w:val="-15"/>
        </w:rPr>
        <w:t xml:space="preserve"> </w:t>
      </w:r>
      <w:r>
        <w:t>Литовским.</w:t>
      </w:r>
      <w:r>
        <w:rPr>
          <w:spacing w:val="-15"/>
        </w:rPr>
        <w:t xml:space="preserve"> </w:t>
      </w:r>
      <w:r>
        <w:t>Падение</w:t>
      </w:r>
      <w:r>
        <w:rPr>
          <w:spacing w:val="-15"/>
        </w:rPr>
        <w:t xml:space="preserve"> </w:t>
      </w:r>
      <w:r>
        <w:t>Византии</w:t>
      </w:r>
      <w:r>
        <w:rPr>
          <w:spacing w:val="-15"/>
        </w:rPr>
        <w:t xml:space="preserve"> </w:t>
      </w:r>
      <w:r>
        <w:t>и</w:t>
      </w:r>
      <w:r>
        <w:rPr>
          <w:spacing w:val="-15"/>
        </w:rPr>
        <w:t xml:space="preserve"> </w:t>
      </w:r>
      <w:r>
        <w:t>рост</w:t>
      </w:r>
      <w:r>
        <w:rPr>
          <w:spacing w:val="-15"/>
        </w:rPr>
        <w:t xml:space="preserve"> </w:t>
      </w:r>
      <w:r>
        <w:t>церковно-политической</w:t>
      </w:r>
      <w:r>
        <w:rPr>
          <w:spacing w:val="-15"/>
        </w:rPr>
        <w:t xml:space="preserve"> </w:t>
      </w:r>
      <w:r>
        <w:t>роли Москвы в православном мире.</w:t>
      </w:r>
    </w:p>
    <w:p w:rsidR="00F24135" w:rsidRDefault="005E5ACB">
      <w:pPr>
        <w:pStyle w:val="a3"/>
        <w:spacing w:before="1"/>
        <w:ind w:right="126"/>
      </w:pPr>
      <w:r>
        <w:t>Иван III. Переход Новгорода и Твери под власть Великого князя Московского и Владимирского.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Внутрицерковная борьба (иосифляне и нестяжатели).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pPr>
      <w:r>
        <w:lastRenderedPageBreak/>
        <w:t>Василий III. Вхождение Псковской, Смоленской, Рязанской земель в состав Российского единого государства. Начало централизации. Отмирание удельной системы. Укрепление великокняжеской власти. Внешняя политика Российского государства в первой трети XVI в.: война с Великим княжеством Литовским, отношения с Крымским и Казанским ханствами, посольства в европейские государства. Теория "Москва - третий Рим". Сакрализация великокняжеской власти.</w:t>
      </w:r>
    </w:p>
    <w:p w:rsidR="00F24135" w:rsidRDefault="005E5ACB">
      <w:pPr>
        <w:pStyle w:val="a3"/>
        <w:spacing w:before="1"/>
        <w:ind w:right="125"/>
      </w:pPr>
      <w:r>
        <w:t>Органы государственной власти. Приказная система: формирование первых приказных учреждений (Дворец, Казна). Боярская дума, ее роль в управлении государством. "Малая дума". Местничество. Местное управление: наместники и</w:t>
      </w:r>
      <w:r>
        <w:rPr>
          <w:spacing w:val="-1"/>
        </w:rPr>
        <w:t xml:space="preserve"> </w:t>
      </w:r>
      <w:r>
        <w:t>волостели, система</w:t>
      </w:r>
      <w:r>
        <w:rPr>
          <w:spacing w:val="-1"/>
        </w:rPr>
        <w:t xml:space="preserve"> </w:t>
      </w:r>
      <w:r>
        <w:t xml:space="preserve">кормлений. Государство и </w:t>
      </w:r>
      <w:r>
        <w:rPr>
          <w:spacing w:val="-2"/>
        </w:rPr>
        <w:t>церковь.</w:t>
      </w:r>
    </w:p>
    <w:p w:rsidR="00F24135" w:rsidRDefault="005E5ACB">
      <w:pPr>
        <w:pStyle w:val="a3"/>
        <w:ind w:right="123"/>
      </w:pPr>
      <w:r>
        <w:t>Культурное</w:t>
      </w:r>
      <w:r>
        <w:rPr>
          <w:spacing w:val="-8"/>
        </w:rPr>
        <w:t xml:space="preserve"> </w:t>
      </w:r>
      <w:r>
        <w:t>пространство.</w:t>
      </w:r>
      <w:r>
        <w:rPr>
          <w:spacing w:val="-6"/>
        </w:rPr>
        <w:t xml:space="preserve"> </w:t>
      </w:r>
      <w:r>
        <w:t>Изменения</w:t>
      </w:r>
      <w:r>
        <w:rPr>
          <w:spacing w:val="-4"/>
        </w:rPr>
        <w:t xml:space="preserve"> </w:t>
      </w:r>
      <w:r>
        <w:t>в</w:t>
      </w:r>
      <w:r>
        <w:rPr>
          <w:spacing w:val="-9"/>
        </w:rPr>
        <w:t xml:space="preserve"> </w:t>
      </w:r>
      <w:r>
        <w:t>представлениях</w:t>
      </w:r>
      <w:r>
        <w:rPr>
          <w:spacing w:val="-3"/>
        </w:rPr>
        <w:t xml:space="preserve"> </w:t>
      </w:r>
      <w:r>
        <w:t>о</w:t>
      </w:r>
      <w:r>
        <w:rPr>
          <w:spacing w:val="-8"/>
        </w:rPr>
        <w:t xml:space="preserve"> </w:t>
      </w:r>
      <w:r>
        <w:t>картине</w:t>
      </w:r>
      <w:r>
        <w:rPr>
          <w:spacing w:val="-5"/>
        </w:rPr>
        <w:t xml:space="preserve"> </w:t>
      </w:r>
      <w:r>
        <w:t>мира</w:t>
      </w:r>
      <w:r>
        <w:rPr>
          <w:spacing w:val="-7"/>
        </w:rPr>
        <w:t xml:space="preserve"> </w:t>
      </w:r>
      <w:r>
        <w:t>в</w:t>
      </w:r>
      <w:r>
        <w:rPr>
          <w:spacing w:val="-6"/>
        </w:rPr>
        <w:t xml:space="preserve"> </w:t>
      </w:r>
      <w:r>
        <w:t>Евразии</w:t>
      </w:r>
      <w:r>
        <w:rPr>
          <w:spacing w:val="-2"/>
        </w:rPr>
        <w:t xml:space="preserve"> </w:t>
      </w:r>
      <w:r>
        <w:t>в</w:t>
      </w:r>
      <w:r>
        <w:rPr>
          <w:spacing w:val="-6"/>
        </w:rPr>
        <w:t xml:space="preserve"> </w:t>
      </w:r>
      <w:r>
        <w:t>связи</w:t>
      </w:r>
      <w:r>
        <w:rPr>
          <w:spacing w:val="-5"/>
        </w:rPr>
        <w:t xml:space="preserve"> </w:t>
      </w:r>
      <w:r>
        <w:t>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w:t>
      </w:r>
      <w:r>
        <w:rPr>
          <w:spacing w:val="-4"/>
        </w:rPr>
        <w:t xml:space="preserve"> </w:t>
      </w:r>
      <w:r>
        <w:t>Евразии).</w:t>
      </w:r>
      <w:r>
        <w:rPr>
          <w:spacing w:val="-1"/>
        </w:rPr>
        <w:t xml:space="preserve"> </w:t>
      </w:r>
      <w:r>
        <w:t>Начало</w:t>
      </w:r>
      <w:r>
        <w:rPr>
          <w:spacing w:val="-3"/>
        </w:rPr>
        <w:t xml:space="preserve"> </w:t>
      </w:r>
      <w:r>
        <w:t>возрождения культуры</w:t>
      </w:r>
      <w:r>
        <w:rPr>
          <w:spacing w:val="-2"/>
        </w:rPr>
        <w:t xml:space="preserve"> </w:t>
      </w:r>
      <w:r>
        <w:t>в XIV</w:t>
      </w:r>
      <w:r>
        <w:rPr>
          <w:spacing w:val="-4"/>
        </w:rPr>
        <w:t xml:space="preserve"> </w:t>
      </w:r>
      <w:r>
        <w:t>в. Устное</w:t>
      </w:r>
      <w:r>
        <w:rPr>
          <w:spacing w:val="-1"/>
        </w:rPr>
        <w:t xml:space="preserve"> </w:t>
      </w:r>
      <w:r>
        <w:t>народное творчество и литература. Летописание. Литературные памятники Куликовского цикла. Жития. Епифаний Премудрый.</w:t>
      </w:r>
      <w:r>
        <w:rPr>
          <w:spacing w:val="-6"/>
        </w:rPr>
        <w:t xml:space="preserve"> </w:t>
      </w:r>
      <w:r>
        <w:t>"Хожение</w:t>
      </w:r>
      <w:r>
        <w:rPr>
          <w:spacing w:val="-11"/>
        </w:rPr>
        <w:t xml:space="preserve"> </w:t>
      </w:r>
      <w:r>
        <w:t>за</w:t>
      </w:r>
      <w:r>
        <w:rPr>
          <w:spacing w:val="-12"/>
        </w:rPr>
        <w:t xml:space="preserve"> </w:t>
      </w:r>
      <w:r>
        <w:t>три</w:t>
      </w:r>
      <w:r>
        <w:rPr>
          <w:spacing w:val="-12"/>
        </w:rPr>
        <w:t xml:space="preserve"> </w:t>
      </w:r>
      <w:r>
        <w:t>моря"</w:t>
      </w:r>
      <w:r>
        <w:rPr>
          <w:spacing w:val="-15"/>
        </w:rPr>
        <w:t xml:space="preserve"> </w:t>
      </w:r>
      <w:r>
        <w:t>Афанасия</w:t>
      </w:r>
      <w:r>
        <w:rPr>
          <w:spacing w:val="-10"/>
        </w:rPr>
        <w:t xml:space="preserve"> </w:t>
      </w:r>
      <w:r>
        <w:t>Никитина.</w:t>
      </w:r>
      <w:r>
        <w:rPr>
          <w:spacing w:val="-13"/>
        </w:rPr>
        <w:t xml:space="preserve"> </w:t>
      </w:r>
      <w:r>
        <w:t>Архитектура.</w:t>
      </w:r>
      <w:r>
        <w:rPr>
          <w:spacing w:val="-13"/>
        </w:rPr>
        <w:t xml:space="preserve"> </w:t>
      </w:r>
      <w:r>
        <w:t>Каменные</w:t>
      </w:r>
      <w:r>
        <w:rPr>
          <w:spacing w:val="-10"/>
        </w:rPr>
        <w:t xml:space="preserve"> </w:t>
      </w:r>
      <w:r>
        <w:t>соборы</w:t>
      </w:r>
      <w:r>
        <w:rPr>
          <w:spacing w:val="-12"/>
        </w:rPr>
        <w:t xml:space="preserve"> </w:t>
      </w:r>
      <w:r>
        <w:t>Кремля. Дворцово-храмовый ансамбль Соборной площади в Москве. Шатровый стиль в архитектуре. Изобразительное</w:t>
      </w:r>
      <w:r>
        <w:rPr>
          <w:spacing w:val="-7"/>
        </w:rPr>
        <w:t xml:space="preserve"> </w:t>
      </w:r>
      <w:r>
        <w:t>искусство.</w:t>
      </w:r>
      <w:r>
        <w:rPr>
          <w:spacing w:val="-7"/>
        </w:rPr>
        <w:t xml:space="preserve"> </w:t>
      </w:r>
      <w:r>
        <w:t>Феофан</w:t>
      </w:r>
      <w:r>
        <w:rPr>
          <w:spacing w:val="-7"/>
        </w:rPr>
        <w:t xml:space="preserve"> </w:t>
      </w:r>
      <w:r>
        <w:t>Грек.</w:t>
      </w:r>
      <w:r>
        <w:rPr>
          <w:spacing w:val="-7"/>
        </w:rPr>
        <w:t xml:space="preserve"> </w:t>
      </w:r>
      <w:r>
        <w:t>Андрей</w:t>
      </w:r>
      <w:r>
        <w:rPr>
          <w:spacing w:val="-8"/>
        </w:rPr>
        <w:t xml:space="preserve"> </w:t>
      </w:r>
      <w:r>
        <w:t>Рублев.</w:t>
      </w:r>
      <w:r>
        <w:rPr>
          <w:spacing w:val="-7"/>
        </w:rPr>
        <w:t xml:space="preserve"> </w:t>
      </w:r>
      <w:r>
        <w:t>Дионисий.</w:t>
      </w:r>
      <w:r>
        <w:rPr>
          <w:spacing w:val="-10"/>
        </w:rPr>
        <w:t xml:space="preserve"> </w:t>
      </w:r>
      <w:r>
        <w:t>Итальянские</w:t>
      </w:r>
      <w:r>
        <w:rPr>
          <w:spacing w:val="-11"/>
        </w:rPr>
        <w:t xml:space="preserve"> </w:t>
      </w:r>
      <w:r>
        <w:t>архитекторы</w:t>
      </w:r>
      <w:r>
        <w:rPr>
          <w:spacing w:val="-8"/>
        </w:rPr>
        <w:t xml:space="preserve"> </w:t>
      </w:r>
      <w:r>
        <w:t>в Москве - Аристотель Фиораванти. Быт русских людей.</w:t>
      </w:r>
    </w:p>
    <w:p w:rsidR="00F24135" w:rsidRDefault="00F24135">
      <w:pPr>
        <w:pStyle w:val="a3"/>
        <w:spacing w:before="1"/>
        <w:ind w:left="0" w:firstLine="0"/>
        <w:jc w:val="left"/>
      </w:pPr>
    </w:p>
    <w:p w:rsidR="00F24135" w:rsidRDefault="005E5ACB">
      <w:pPr>
        <w:pStyle w:val="a3"/>
        <w:ind w:left="849" w:firstLine="0"/>
        <w:jc w:val="left"/>
      </w:pPr>
      <w:r>
        <w:t>Содержание</w:t>
      </w:r>
      <w:r>
        <w:rPr>
          <w:spacing w:val="-1"/>
        </w:rPr>
        <w:t xml:space="preserve"> </w:t>
      </w:r>
      <w:r>
        <w:t>обучения</w:t>
      </w:r>
      <w:r>
        <w:rPr>
          <w:spacing w:val="1"/>
        </w:rPr>
        <w:t xml:space="preserve"> </w:t>
      </w:r>
      <w:r>
        <w:t>в</w:t>
      </w:r>
      <w:r>
        <w:rPr>
          <w:spacing w:val="-1"/>
        </w:rPr>
        <w:t xml:space="preserve"> </w:t>
      </w:r>
      <w:r>
        <w:t xml:space="preserve">7 </w:t>
      </w:r>
      <w:r>
        <w:rPr>
          <w:spacing w:val="-2"/>
        </w:rPr>
        <w:t>классе.</w:t>
      </w:r>
    </w:p>
    <w:p w:rsidR="00F24135" w:rsidRDefault="005E5ACB">
      <w:pPr>
        <w:pStyle w:val="a3"/>
        <w:ind w:left="849" w:right="2002" w:firstLine="0"/>
        <w:jc w:val="left"/>
      </w:pPr>
      <w:r>
        <w:t>Всеобщая</w:t>
      </w:r>
      <w:r>
        <w:rPr>
          <w:spacing w:val="-3"/>
        </w:rPr>
        <w:t xml:space="preserve"> </w:t>
      </w:r>
      <w:r>
        <w:t>история.</w:t>
      </w:r>
      <w:r>
        <w:rPr>
          <w:spacing w:val="-4"/>
        </w:rPr>
        <w:t xml:space="preserve"> </w:t>
      </w:r>
      <w:r>
        <w:t>История</w:t>
      </w:r>
      <w:r>
        <w:rPr>
          <w:spacing w:val="-4"/>
        </w:rPr>
        <w:t xml:space="preserve"> </w:t>
      </w:r>
      <w:r>
        <w:t>нового</w:t>
      </w:r>
      <w:r>
        <w:rPr>
          <w:spacing w:val="-4"/>
        </w:rPr>
        <w:t xml:space="preserve"> </w:t>
      </w:r>
      <w:r>
        <w:t>времени.</w:t>
      </w:r>
      <w:r>
        <w:rPr>
          <w:spacing w:val="-4"/>
        </w:rPr>
        <w:t xml:space="preserve"> </w:t>
      </w:r>
      <w:r>
        <w:t>Конец</w:t>
      </w:r>
      <w:r>
        <w:rPr>
          <w:spacing w:val="-5"/>
        </w:rPr>
        <w:t xml:space="preserve"> </w:t>
      </w:r>
      <w:r>
        <w:t>XV</w:t>
      </w:r>
      <w:r>
        <w:rPr>
          <w:spacing w:val="-5"/>
        </w:rPr>
        <w:t xml:space="preserve"> </w:t>
      </w:r>
      <w:r>
        <w:t>-</w:t>
      </w:r>
      <w:r>
        <w:rPr>
          <w:spacing w:val="-5"/>
        </w:rPr>
        <w:t xml:space="preserve"> </w:t>
      </w:r>
      <w:r>
        <w:t>XVII</w:t>
      </w:r>
      <w:r>
        <w:rPr>
          <w:spacing w:val="-8"/>
        </w:rPr>
        <w:t xml:space="preserve"> </w:t>
      </w:r>
      <w:r>
        <w:t xml:space="preserve">в. </w:t>
      </w:r>
      <w:r>
        <w:rPr>
          <w:spacing w:val="-2"/>
        </w:rPr>
        <w:t>Введение.</w:t>
      </w:r>
    </w:p>
    <w:p w:rsidR="00F24135" w:rsidRDefault="005E5ACB">
      <w:pPr>
        <w:pStyle w:val="a3"/>
        <w:ind w:left="849" w:firstLine="0"/>
        <w:jc w:val="left"/>
      </w:pPr>
      <w:r>
        <w:t>Понятие</w:t>
      </w:r>
      <w:r>
        <w:rPr>
          <w:spacing w:val="-2"/>
        </w:rPr>
        <w:t xml:space="preserve"> </w:t>
      </w:r>
      <w:r>
        <w:t>"Новое</w:t>
      </w:r>
      <w:r>
        <w:rPr>
          <w:spacing w:val="-4"/>
        </w:rPr>
        <w:t xml:space="preserve"> </w:t>
      </w:r>
      <w:r>
        <w:t>время".</w:t>
      </w:r>
      <w:r>
        <w:rPr>
          <w:spacing w:val="-5"/>
        </w:rPr>
        <w:t xml:space="preserve"> </w:t>
      </w:r>
      <w:r>
        <w:t>Хронологические</w:t>
      </w:r>
      <w:r>
        <w:rPr>
          <w:spacing w:val="-5"/>
        </w:rPr>
        <w:t xml:space="preserve"> </w:t>
      </w:r>
      <w:r>
        <w:t>рамки</w:t>
      </w:r>
      <w:r>
        <w:rPr>
          <w:spacing w:val="-6"/>
        </w:rPr>
        <w:t xml:space="preserve"> </w:t>
      </w:r>
      <w:r>
        <w:t>и</w:t>
      </w:r>
      <w:r>
        <w:rPr>
          <w:spacing w:val="-7"/>
        </w:rPr>
        <w:t xml:space="preserve"> </w:t>
      </w:r>
      <w:r>
        <w:t>периодизация</w:t>
      </w:r>
      <w:r>
        <w:rPr>
          <w:spacing w:val="-7"/>
        </w:rPr>
        <w:t xml:space="preserve"> </w:t>
      </w:r>
      <w:r>
        <w:t>истории</w:t>
      </w:r>
      <w:r>
        <w:rPr>
          <w:spacing w:val="-2"/>
        </w:rPr>
        <w:t xml:space="preserve"> </w:t>
      </w:r>
      <w:r>
        <w:t>Нового</w:t>
      </w:r>
      <w:r>
        <w:rPr>
          <w:spacing w:val="-6"/>
        </w:rPr>
        <w:t xml:space="preserve"> </w:t>
      </w:r>
      <w:r>
        <w:rPr>
          <w:spacing w:val="-2"/>
        </w:rPr>
        <w:t>времени.</w:t>
      </w:r>
    </w:p>
    <w:p w:rsidR="00F24135" w:rsidRDefault="005E5ACB">
      <w:pPr>
        <w:pStyle w:val="a3"/>
        <w:ind w:left="849" w:right="4744" w:hanging="708"/>
        <w:jc w:val="left"/>
      </w:pPr>
      <w:r>
        <w:t>Источники по истории раннего Нового времени Эпоха</w:t>
      </w:r>
      <w:r>
        <w:rPr>
          <w:spacing w:val="-12"/>
        </w:rPr>
        <w:t xml:space="preserve"> </w:t>
      </w:r>
      <w:r>
        <w:t>Великих</w:t>
      </w:r>
      <w:r>
        <w:rPr>
          <w:spacing w:val="-9"/>
        </w:rPr>
        <w:t xml:space="preserve"> </w:t>
      </w:r>
      <w:r>
        <w:t>географических</w:t>
      </w:r>
      <w:r>
        <w:rPr>
          <w:spacing w:val="-10"/>
        </w:rPr>
        <w:t xml:space="preserve"> </w:t>
      </w:r>
      <w:r>
        <w:t>открытий.</w:t>
      </w:r>
    </w:p>
    <w:p w:rsidR="00F24135" w:rsidRDefault="005E5ACB">
      <w:pPr>
        <w:pStyle w:val="a3"/>
        <w:ind w:right="124"/>
      </w:pPr>
      <w:r>
        <w:t>Предпосылки Великих географических открытий. Поиски европейцами морских путей в страны</w:t>
      </w:r>
      <w:r>
        <w:rPr>
          <w:spacing w:val="-15"/>
        </w:rPr>
        <w:t xml:space="preserve"> </w:t>
      </w:r>
      <w:r>
        <w:t>Востока.</w:t>
      </w:r>
      <w:r>
        <w:rPr>
          <w:spacing w:val="-15"/>
        </w:rPr>
        <w:t xml:space="preserve"> </w:t>
      </w:r>
      <w:r>
        <w:t>Экспедиции</w:t>
      </w:r>
      <w:r>
        <w:rPr>
          <w:spacing w:val="-15"/>
        </w:rPr>
        <w:t xml:space="preserve"> </w:t>
      </w:r>
      <w:r>
        <w:t>Колумба.</w:t>
      </w:r>
      <w:r>
        <w:rPr>
          <w:spacing w:val="-15"/>
        </w:rPr>
        <w:t xml:space="preserve"> </w:t>
      </w:r>
      <w:r>
        <w:t>Тордесильясский</w:t>
      </w:r>
      <w:r>
        <w:rPr>
          <w:spacing w:val="-15"/>
        </w:rPr>
        <w:t xml:space="preserve"> </w:t>
      </w:r>
      <w:r>
        <w:t>договор</w:t>
      </w:r>
      <w:r>
        <w:rPr>
          <w:spacing w:val="-15"/>
        </w:rPr>
        <w:t xml:space="preserve"> </w:t>
      </w:r>
      <w:r>
        <w:t>1494</w:t>
      </w:r>
      <w:r>
        <w:rPr>
          <w:spacing w:val="-15"/>
        </w:rPr>
        <w:t xml:space="preserve"> </w:t>
      </w:r>
      <w:r>
        <w:t>г.</w:t>
      </w:r>
      <w:r>
        <w:rPr>
          <w:spacing w:val="-15"/>
        </w:rPr>
        <w:t xml:space="preserve"> </w:t>
      </w:r>
      <w:r>
        <w:t>Открытие</w:t>
      </w:r>
      <w:r>
        <w:rPr>
          <w:spacing w:val="-15"/>
        </w:rPr>
        <w:t xml:space="preserve"> </w:t>
      </w:r>
      <w:r>
        <w:t>Васко</w:t>
      </w:r>
      <w:r>
        <w:rPr>
          <w:spacing w:val="-15"/>
        </w:rPr>
        <w:t xml:space="preserve"> </w:t>
      </w:r>
      <w:r>
        <w:t>да</w:t>
      </w:r>
      <w:r>
        <w:rPr>
          <w:spacing w:val="-15"/>
        </w:rPr>
        <w:t xml:space="preserve"> </w:t>
      </w:r>
      <w:r>
        <w:t>Гамой морского пути в Индию. Кругосветное плавание Магеллана. Плавания Тасмана и открытие Австралии.</w:t>
      </w:r>
      <w:r>
        <w:rPr>
          <w:spacing w:val="-12"/>
        </w:rPr>
        <w:t xml:space="preserve"> </w:t>
      </w:r>
      <w:r>
        <w:t>Завоевания</w:t>
      </w:r>
      <w:r>
        <w:rPr>
          <w:spacing w:val="-9"/>
        </w:rPr>
        <w:t xml:space="preserve"> </w:t>
      </w:r>
      <w:r>
        <w:t>конкистадоров</w:t>
      </w:r>
      <w:r>
        <w:rPr>
          <w:spacing w:val="-11"/>
        </w:rPr>
        <w:t xml:space="preserve"> </w:t>
      </w:r>
      <w:r>
        <w:t>в</w:t>
      </w:r>
      <w:r>
        <w:rPr>
          <w:spacing w:val="-12"/>
        </w:rPr>
        <w:t xml:space="preserve"> </w:t>
      </w:r>
      <w:r>
        <w:t>Центральной</w:t>
      </w:r>
      <w:r>
        <w:rPr>
          <w:spacing w:val="-13"/>
        </w:rPr>
        <w:t xml:space="preserve"> </w:t>
      </w:r>
      <w:r>
        <w:t>и</w:t>
      </w:r>
      <w:r>
        <w:rPr>
          <w:spacing w:val="-11"/>
        </w:rPr>
        <w:t xml:space="preserve"> </w:t>
      </w:r>
      <w:r>
        <w:t>Южной</w:t>
      </w:r>
      <w:r>
        <w:rPr>
          <w:spacing w:val="-9"/>
        </w:rPr>
        <w:t xml:space="preserve"> </w:t>
      </w:r>
      <w:r>
        <w:t>Америке</w:t>
      </w:r>
      <w:r>
        <w:rPr>
          <w:spacing w:val="-8"/>
        </w:rPr>
        <w:t xml:space="preserve"> </w:t>
      </w:r>
      <w:r>
        <w:t>(Ф.</w:t>
      </w:r>
      <w:r>
        <w:rPr>
          <w:spacing w:val="-12"/>
        </w:rPr>
        <w:t xml:space="preserve"> </w:t>
      </w:r>
      <w:r>
        <w:t>Кортес,</w:t>
      </w:r>
      <w:r>
        <w:rPr>
          <w:spacing w:val="-12"/>
        </w:rPr>
        <w:t xml:space="preserve"> </w:t>
      </w:r>
      <w:r>
        <w:t>Ф.</w:t>
      </w:r>
      <w:r>
        <w:rPr>
          <w:spacing w:val="-12"/>
        </w:rPr>
        <w:t xml:space="preserve"> </w:t>
      </w:r>
      <w:r>
        <w:t>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XVII в.</w:t>
      </w:r>
    </w:p>
    <w:p w:rsidR="00F24135" w:rsidRDefault="005E5ACB">
      <w:pPr>
        <w:pStyle w:val="a3"/>
        <w:spacing w:before="1"/>
        <w:ind w:left="849" w:firstLine="0"/>
      </w:pPr>
      <w:r>
        <w:t>Европа</w:t>
      </w:r>
      <w:r>
        <w:rPr>
          <w:spacing w:val="-2"/>
        </w:rPr>
        <w:t xml:space="preserve"> </w:t>
      </w:r>
      <w:r>
        <w:t>в</w:t>
      </w:r>
      <w:r>
        <w:rPr>
          <w:spacing w:val="-2"/>
        </w:rPr>
        <w:t xml:space="preserve"> </w:t>
      </w:r>
      <w:r>
        <w:t>XVI -</w:t>
      </w:r>
      <w:r>
        <w:rPr>
          <w:spacing w:val="-2"/>
        </w:rPr>
        <w:t xml:space="preserve"> </w:t>
      </w:r>
      <w:r>
        <w:t>XVII</w:t>
      </w:r>
      <w:r>
        <w:rPr>
          <w:spacing w:val="-2"/>
        </w:rPr>
        <w:t xml:space="preserve"> </w:t>
      </w:r>
      <w:r>
        <w:t>вв.:</w:t>
      </w:r>
      <w:r>
        <w:rPr>
          <w:spacing w:val="1"/>
        </w:rPr>
        <w:t xml:space="preserve"> </w:t>
      </w:r>
      <w:r>
        <w:t>традиции</w:t>
      </w:r>
      <w:r>
        <w:rPr>
          <w:spacing w:val="-5"/>
        </w:rPr>
        <w:t xml:space="preserve"> </w:t>
      </w:r>
      <w:r>
        <w:t xml:space="preserve">и </w:t>
      </w:r>
      <w:r>
        <w:rPr>
          <w:spacing w:val="-2"/>
        </w:rPr>
        <w:t>новизна.</w:t>
      </w:r>
    </w:p>
    <w:p w:rsidR="00F24135" w:rsidRDefault="005E5ACB">
      <w:pPr>
        <w:pStyle w:val="a3"/>
        <w:ind w:right="125"/>
      </w:pPr>
      <w:r>
        <w:t>Изменения в европейском обществе в XVI - XVII вв. 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Абсолютизм и сословное представительство. Повседневная жизнь обитателей городов и деревень.</w:t>
      </w:r>
    </w:p>
    <w:p w:rsidR="00F24135" w:rsidRDefault="005E5ACB">
      <w:pPr>
        <w:pStyle w:val="a3"/>
        <w:ind w:right="127"/>
      </w:pPr>
      <w:r>
        <w:t>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w:t>
      </w:r>
    </w:p>
    <w:p w:rsidR="00F24135" w:rsidRDefault="005E5ACB">
      <w:pPr>
        <w:pStyle w:val="a3"/>
        <w:ind w:right="127"/>
      </w:pPr>
      <w:r>
        <w:t>Преодоление раздробленности. Борьба за колониальные владения. Начало формирования колониальных империй. Дунайская монархия Габсбургов. Испания под властью потомков католических королей. Внутренняя и внешняя политика испанских Габсбургов.</w:t>
      </w:r>
    </w:p>
    <w:p w:rsidR="00F24135" w:rsidRDefault="005E5ACB">
      <w:pPr>
        <w:pStyle w:val="a3"/>
        <w:spacing w:before="1"/>
        <w:ind w:left="849" w:firstLine="0"/>
      </w:pPr>
      <w:r>
        <w:t>Национально-освободительное</w:t>
      </w:r>
      <w:r>
        <w:rPr>
          <w:spacing w:val="-2"/>
        </w:rPr>
        <w:t xml:space="preserve"> </w:t>
      </w:r>
      <w:r>
        <w:t>движение в</w:t>
      </w:r>
      <w:r>
        <w:rPr>
          <w:spacing w:val="-1"/>
        </w:rPr>
        <w:t xml:space="preserve"> </w:t>
      </w:r>
      <w:r>
        <w:t>Нидерландах:</w:t>
      </w:r>
      <w:r>
        <w:rPr>
          <w:spacing w:val="-1"/>
        </w:rPr>
        <w:t xml:space="preserve"> </w:t>
      </w:r>
      <w:r>
        <w:t>цели,</w:t>
      </w:r>
      <w:r>
        <w:rPr>
          <w:spacing w:val="2"/>
        </w:rPr>
        <w:t xml:space="preserve"> </w:t>
      </w:r>
      <w:r>
        <w:t>участники,</w:t>
      </w:r>
      <w:r>
        <w:rPr>
          <w:spacing w:val="-1"/>
        </w:rPr>
        <w:t xml:space="preserve"> </w:t>
      </w:r>
      <w:r>
        <w:t>формы</w:t>
      </w:r>
      <w:r>
        <w:rPr>
          <w:spacing w:val="1"/>
        </w:rPr>
        <w:t xml:space="preserve"> </w:t>
      </w:r>
      <w:r>
        <w:rPr>
          <w:spacing w:val="-2"/>
        </w:rPr>
        <w:t>борьбы.</w:t>
      </w:r>
    </w:p>
    <w:p w:rsidR="00F24135" w:rsidRDefault="005E5ACB">
      <w:pPr>
        <w:pStyle w:val="a3"/>
        <w:ind w:firstLine="0"/>
      </w:pPr>
      <w:r>
        <w:t>Итоги и</w:t>
      </w:r>
      <w:r>
        <w:rPr>
          <w:spacing w:val="-3"/>
        </w:rPr>
        <w:t xml:space="preserve"> </w:t>
      </w:r>
      <w:r>
        <w:t>значение</w:t>
      </w:r>
      <w:r>
        <w:rPr>
          <w:spacing w:val="-1"/>
        </w:rPr>
        <w:t xml:space="preserve"> </w:t>
      </w:r>
      <w:r>
        <w:t>национально-освободительного</w:t>
      </w:r>
      <w:r>
        <w:rPr>
          <w:spacing w:val="-3"/>
        </w:rPr>
        <w:t xml:space="preserve"> </w:t>
      </w:r>
      <w:r>
        <w:t>движения</w:t>
      </w:r>
      <w:r>
        <w:rPr>
          <w:spacing w:val="1"/>
        </w:rPr>
        <w:t xml:space="preserve"> </w:t>
      </w:r>
      <w:r>
        <w:t>в</w:t>
      </w:r>
      <w:r>
        <w:rPr>
          <w:spacing w:val="-1"/>
        </w:rPr>
        <w:t xml:space="preserve"> </w:t>
      </w:r>
      <w:r>
        <w:rPr>
          <w:spacing w:val="-2"/>
        </w:rPr>
        <w:t>Нидерландах.</w:t>
      </w:r>
    </w:p>
    <w:p w:rsidR="00F24135" w:rsidRDefault="005E5ACB">
      <w:pPr>
        <w:pStyle w:val="a3"/>
        <w:ind w:right="128"/>
      </w:pPr>
      <w:r>
        <w:t>Франция: путь к абсолютизму.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F24135" w:rsidRDefault="005E5ACB">
      <w:pPr>
        <w:pStyle w:val="a3"/>
        <w:ind w:left="849" w:firstLine="0"/>
      </w:pPr>
      <w:r>
        <w:t>Англия.</w:t>
      </w:r>
      <w:r>
        <w:rPr>
          <w:spacing w:val="49"/>
        </w:rPr>
        <w:t xml:space="preserve"> </w:t>
      </w:r>
      <w:r>
        <w:t>Развитие</w:t>
      </w:r>
      <w:r>
        <w:rPr>
          <w:spacing w:val="50"/>
        </w:rPr>
        <w:t xml:space="preserve"> </w:t>
      </w:r>
      <w:r>
        <w:t>капиталистических</w:t>
      </w:r>
      <w:r>
        <w:rPr>
          <w:spacing w:val="49"/>
        </w:rPr>
        <w:t xml:space="preserve"> </w:t>
      </w:r>
      <w:r>
        <w:t>отношений</w:t>
      </w:r>
      <w:r>
        <w:rPr>
          <w:spacing w:val="49"/>
        </w:rPr>
        <w:t xml:space="preserve"> </w:t>
      </w:r>
      <w:r>
        <w:t>в</w:t>
      </w:r>
      <w:r>
        <w:rPr>
          <w:spacing w:val="49"/>
        </w:rPr>
        <w:t xml:space="preserve"> </w:t>
      </w:r>
      <w:r>
        <w:t>городах</w:t>
      </w:r>
      <w:r>
        <w:rPr>
          <w:spacing w:val="52"/>
        </w:rPr>
        <w:t xml:space="preserve"> </w:t>
      </w:r>
      <w:r>
        <w:t>и</w:t>
      </w:r>
      <w:r>
        <w:rPr>
          <w:spacing w:val="48"/>
        </w:rPr>
        <w:t xml:space="preserve"> </w:t>
      </w:r>
      <w:r>
        <w:t>деревнях.</w:t>
      </w:r>
      <w:r>
        <w:rPr>
          <w:spacing w:val="48"/>
        </w:rPr>
        <w:t xml:space="preserve"> </w:t>
      </w:r>
      <w:r>
        <w:rPr>
          <w:spacing w:val="-2"/>
        </w:rPr>
        <w:t>Огораживания.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1" w:firstLine="0"/>
      </w:pPr>
      <w:r>
        <w:lastRenderedPageBreak/>
        <w:t>Укрепление королевской власти при Тюдорах. Генрих VIII и королевская реформация. "Золотой век" Елизаветы I.</w:t>
      </w:r>
    </w:p>
    <w:p w:rsidR="00F24135" w:rsidRDefault="005E5ACB">
      <w:pPr>
        <w:pStyle w:val="a3"/>
        <w:spacing w:before="1"/>
        <w:ind w:right="125"/>
      </w:pPr>
      <w:r>
        <w:t>Английская революция середины XVII в. 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w:t>
      </w:r>
    </w:p>
    <w:p w:rsidR="00F24135" w:rsidRDefault="005E5ACB">
      <w:pPr>
        <w:pStyle w:val="a3"/>
        <w:ind w:right="123"/>
      </w:pPr>
      <w:r>
        <w:t>Образование</w:t>
      </w:r>
      <w:r>
        <w:rPr>
          <w:spacing w:val="-5"/>
        </w:rPr>
        <w:t xml:space="preserve"> </w:t>
      </w:r>
      <w:r>
        <w:t>Речи</w:t>
      </w:r>
      <w:r>
        <w:rPr>
          <w:spacing w:val="-6"/>
        </w:rPr>
        <w:t xml:space="preserve"> </w:t>
      </w:r>
      <w:r>
        <w:t>Посполитой.</w:t>
      </w:r>
      <w:r>
        <w:rPr>
          <w:spacing w:val="-5"/>
        </w:rPr>
        <w:t xml:space="preserve"> </w:t>
      </w:r>
      <w:r>
        <w:t>Речь</w:t>
      </w:r>
      <w:r>
        <w:rPr>
          <w:spacing w:val="-5"/>
        </w:rPr>
        <w:t xml:space="preserve"> </w:t>
      </w:r>
      <w:r>
        <w:t>Посполитая</w:t>
      </w:r>
      <w:r>
        <w:rPr>
          <w:spacing w:val="-4"/>
        </w:rPr>
        <w:t xml:space="preserve"> </w:t>
      </w:r>
      <w:r>
        <w:t>в</w:t>
      </w:r>
      <w:r>
        <w:rPr>
          <w:spacing w:val="-3"/>
        </w:rPr>
        <w:t xml:space="preserve"> </w:t>
      </w:r>
      <w:r>
        <w:t>XVI</w:t>
      </w:r>
      <w:r>
        <w:rPr>
          <w:spacing w:val="-3"/>
        </w:rPr>
        <w:t xml:space="preserve"> </w:t>
      </w:r>
      <w:r>
        <w:t>-</w:t>
      </w:r>
      <w:r>
        <w:rPr>
          <w:spacing w:val="-5"/>
        </w:rPr>
        <w:t xml:space="preserve"> </w:t>
      </w:r>
      <w:r>
        <w:t>XVII</w:t>
      </w:r>
      <w:r>
        <w:rPr>
          <w:spacing w:val="-6"/>
        </w:rPr>
        <w:t xml:space="preserve"> </w:t>
      </w:r>
      <w:r>
        <w:t>вв.</w:t>
      </w:r>
      <w:r>
        <w:rPr>
          <w:spacing w:val="-2"/>
        </w:rPr>
        <w:t xml:space="preserve"> </w:t>
      </w:r>
      <w:r>
        <w:t>Особенности</w:t>
      </w:r>
      <w:r>
        <w:rPr>
          <w:spacing w:val="-1"/>
        </w:rPr>
        <w:t xml:space="preserve"> </w:t>
      </w:r>
      <w:r>
        <w:t>социально-экономического развития. Люблинская уния. Стефан Баторий. Сигизмуд III. Реформация и Контрреформация в Польше.</w:t>
      </w:r>
    </w:p>
    <w:p w:rsidR="00F24135" w:rsidRDefault="005E5ACB">
      <w:pPr>
        <w:pStyle w:val="a3"/>
        <w:ind w:right="123"/>
      </w:pPr>
      <w:r>
        <w:t>Международные отношения в XVI - XVII вв. 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w:t>
      </w:r>
      <w:r>
        <w:rPr>
          <w:spacing w:val="-15"/>
        </w:rPr>
        <w:t xml:space="preserve"> </w:t>
      </w:r>
      <w:r>
        <w:t>державы</w:t>
      </w:r>
      <w:r>
        <w:rPr>
          <w:spacing w:val="-15"/>
        </w:rPr>
        <w:t xml:space="preserve"> </w:t>
      </w:r>
      <w:r>
        <w:t>австрийских</w:t>
      </w:r>
      <w:r>
        <w:rPr>
          <w:spacing w:val="-13"/>
        </w:rPr>
        <w:t xml:space="preserve"> </w:t>
      </w:r>
      <w:r>
        <w:t>Габсбургов.</w:t>
      </w:r>
      <w:r>
        <w:rPr>
          <w:spacing w:val="-13"/>
        </w:rPr>
        <w:t xml:space="preserve"> </w:t>
      </w:r>
      <w:r>
        <w:t>Тридцатилетняя</w:t>
      </w:r>
      <w:r>
        <w:rPr>
          <w:spacing w:val="-14"/>
        </w:rPr>
        <w:t xml:space="preserve"> </w:t>
      </w:r>
      <w:r>
        <w:t>война.</w:t>
      </w:r>
      <w:r>
        <w:rPr>
          <w:spacing w:val="-15"/>
        </w:rPr>
        <w:t xml:space="preserve"> </w:t>
      </w:r>
      <w:r>
        <w:t>Вестфальский</w:t>
      </w:r>
      <w:r>
        <w:rPr>
          <w:spacing w:val="-13"/>
        </w:rPr>
        <w:t xml:space="preserve"> </w:t>
      </w:r>
      <w:r>
        <w:t>мир.</w:t>
      </w:r>
      <w:r>
        <w:rPr>
          <w:spacing w:val="-15"/>
        </w:rPr>
        <w:t xml:space="preserve"> </w:t>
      </w:r>
      <w:r>
        <w:t>В</w:t>
      </w:r>
      <w:r>
        <w:rPr>
          <w:spacing w:val="-15"/>
        </w:rPr>
        <w:t xml:space="preserve"> </w:t>
      </w:r>
      <w:r>
        <w:t>мире империй и вне его. Германские государства. Итальянские земли. Страны Центральной, Южной и Юго-Восточной Европы. Положение славянских народов.</w:t>
      </w:r>
    </w:p>
    <w:p w:rsidR="00F24135" w:rsidRDefault="005E5ACB">
      <w:pPr>
        <w:pStyle w:val="a3"/>
        <w:spacing w:before="1"/>
        <w:ind w:right="127"/>
      </w:pPr>
      <w:r>
        <w:t>Европейская культура в раннее Новое время. Высокое Возрождение в Италии: художники и их произведения. Северное Возрождение. Мир человека в литературе раннего Нового времени. М.</w:t>
      </w:r>
      <w:r>
        <w:rPr>
          <w:spacing w:val="-10"/>
        </w:rPr>
        <w:t xml:space="preserve"> </w:t>
      </w:r>
      <w:r>
        <w:t>Сервантес.</w:t>
      </w:r>
      <w:r>
        <w:rPr>
          <w:spacing w:val="-10"/>
        </w:rPr>
        <w:t xml:space="preserve"> </w:t>
      </w:r>
      <w:r>
        <w:t>У.</w:t>
      </w:r>
      <w:r>
        <w:rPr>
          <w:spacing w:val="-10"/>
        </w:rPr>
        <w:t xml:space="preserve"> </w:t>
      </w:r>
      <w:r>
        <w:t>Шекспир.</w:t>
      </w:r>
      <w:r>
        <w:rPr>
          <w:spacing w:val="-10"/>
        </w:rPr>
        <w:t xml:space="preserve"> </w:t>
      </w:r>
      <w:r>
        <w:t>Стили</w:t>
      </w:r>
      <w:r>
        <w:rPr>
          <w:spacing w:val="-10"/>
        </w:rPr>
        <w:t xml:space="preserve"> </w:t>
      </w:r>
      <w:r>
        <w:t>художественной</w:t>
      </w:r>
      <w:r>
        <w:rPr>
          <w:spacing w:val="-11"/>
        </w:rPr>
        <w:t xml:space="preserve"> </w:t>
      </w:r>
      <w:r>
        <w:t>культуры</w:t>
      </w:r>
      <w:r>
        <w:rPr>
          <w:spacing w:val="-12"/>
        </w:rPr>
        <w:t xml:space="preserve"> </w:t>
      </w:r>
      <w:r>
        <w:t>(барокко,</w:t>
      </w:r>
      <w:r>
        <w:rPr>
          <w:spacing w:val="-10"/>
        </w:rPr>
        <w:t xml:space="preserve"> </w:t>
      </w:r>
      <w:r>
        <w:t>классицизм).</w:t>
      </w:r>
      <w:r>
        <w:rPr>
          <w:spacing w:val="-12"/>
        </w:rPr>
        <w:t xml:space="preserve"> </w:t>
      </w:r>
      <w:r>
        <w:t xml:space="preserve">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w:t>
      </w:r>
      <w:r>
        <w:rPr>
          <w:spacing w:val="-2"/>
        </w:rPr>
        <w:t>рационализма.</w:t>
      </w:r>
    </w:p>
    <w:p w:rsidR="00F24135" w:rsidRDefault="005E5ACB">
      <w:pPr>
        <w:pStyle w:val="a3"/>
        <w:ind w:left="849" w:firstLine="0"/>
        <w:jc w:val="left"/>
      </w:pPr>
      <w:r>
        <w:t>Страны</w:t>
      </w:r>
      <w:r>
        <w:rPr>
          <w:spacing w:val="-1"/>
        </w:rPr>
        <w:t xml:space="preserve"> </w:t>
      </w:r>
      <w:r>
        <w:t>Азии</w:t>
      </w:r>
      <w:r>
        <w:rPr>
          <w:spacing w:val="-2"/>
        </w:rPr>
        <w:t xml:space="preserve"> </w:t>
      </w:r>
      <w:r>
        <w:t>и</w:t>
      </w:r>
      <w:r>
        <w:rPr>
          <w:spacing w:val="-1"/>
        </w:rPr>
        <w:t xml:space="preserve"> </w:t>
      </w:r>
      <w:r>
        <w:t>Африки</w:t>
      </w:r>
      <w:r>
        <w:rPr>
          <w:spacing w:val="-5"/>
        </w:rPr>
        <w:t xml:space="preserve"> </w:t>
      </w:r>
      <w:r>
        <w:t>в</w:t>
      </w:r>
      <w:r>
        <w:rPr>
          <w:spacing w:val="-4"/>
        </w:rPr>
        <w:t xml:space="preserve"> </w:t>
      </w:r>
      <w:r>
        <w:t>XVI</w:t>
      </w:r>
      <w:r>
        <w:rPr>
          <w:spacing w:val="-3"/>
        </w:rPr>
        <w:t xml:space="preserve"> </w:t>
      </w:r>
      <w:r>
        <w:t>-</w:t>
      </w:r>
      <w:r>
        <w:rPr>
          <w:spacing w:val="-1"/>
        </w:rPr>
        <w:t xml:space="preserve"> </w:t>
      </w:r>
      <w:r>
        <w:t>XVII</w:t>
      </w:r>
      <w:r>
        <w:rPr>
          <w:spacing w:val="-1"/>
        </w:rPr>
        <w:t xml:space="preserve"> </w:t>
      </w:r>
      <w:r>
        <w:rPr>
          <w:spacing w:val="-5"/>
        </w:rPr>
        <w:t>вв.</w:t>
      </w:r>
    </w:p>
    <w:p w:rsidR="00F24135" w:rsidRDefault="005E5ACB">
      <w:pPr>
        <w:pStyle w:val="a3"/>
        <w:jc w:val="left"/>
      </w:pPr>
      <w:r>
        <w:t>Османская</w:t>
      </w:r>
      <w:r>
        <w:rPr>
          <w:spacing w:val="40"/>
        </w:rPr>
        <w:t xml:space="preserve"> </w:t>
      </w:r>
      <w:r>
        <w:t>империя:</w:t>
      </w:r>
      <w:r>
        <w:rPr>
          <w:spacing w:val="40"/>
        </w:rPr>
        <w:t xml:space="preserve"> </w:t>
      </w:r>
      <w:r>
        <w:t>на</w:t>
      </w:r>
      <w:r>
        <w:rPr>
          <w:spacing w:val="40"/>
        </w:rPr>
        <w:t xml:space="preserve"> </w:t>
      </w:r>
      <w:r>
        <w:t>вершине</w:t>
      </w:r>
      <w:r>
        <w:rPr>
          <w:spacing w:val="40"/>
        </w:rPr>
        <w:t xml:space="preserve"> </w:t>
      </w:r>
      <w:r>
        <w:t>могущества.</w:t>
      </w:r>
      <w:r>
        <w:rPr>
          <w:spacing w:val="40"/>
        </w:rPr>
        <w:t xml:space="preserve"> </w:t>
      </w:r>
      <w:r>
        <w:t>Сулейман</w:t>
      </w:r>
      <w:r>
        <w:rPr>
          <w:spacing w:val="40"/>
        </w:rPr>
        <w:t xml:space="preserve"> </w:t>
      </w:r>
      <w:r>
        <w:t>I</w:t>
      </w:r>
      <w:r>
        <w:rPr>
          <w:spacing w:val="40"/>
        </w:rPr>
        <w:t xml:space="preserve"> </w:t>
      </w:r>
      <w:r>
        <w:t>Великолепный:</w:t>
      </w:r>
      <w:r>
        <w:rPr>
          <w:spacing w:val="40"/>
        </w:rPr>
        <w:t xml:space="preserve"> </w:t>
      </w:r>
      <w:r>
        <w:t>завоеватель, законодатель. Управление многонациональной империей. Османская армия.</w:t>
      </w:r>
    </w:p>
    <w:p w:rsidR="00F24135" w:rsidRDefault="005E5ACB">
      <w:pPr>
        <w:pStyle w:val="a3"/>
        <w:ind w:left="849" w:firstLine="0"/>
        <w:jc w:val="left"/>
      </w:pPr>
      <w:r>
        <w:t>Иран.</w:t>
      </w:r>
      <w:r>
        <w:rPr>
          <w:spacing w:val="-3"/>
        </w:rPr>
        <w:t xml:space="preserve"> </w:t>
      </w:r>
      <w:r>
        <w:t>Правление</w:t>
      </w:r>
      <w:r>
        <w:rPr>
          <w:spacing w:val="-5"/>
        </w:rPr>
        <w:t xml:space="preserve"> </w:t>
      </w:r>
      <w:r>
        <w:t>династии</w:t>
      </w:r>
      <w:r>
        <w:rPr>
          <w:spacing w:val="-1"/>
        </w:rPr>
        <w:t xml:space="preserve"> </w:t>
      </w:r>
      <w:r>
        <w:t>Сефевидов.</w:t>
      </w:r>
      <w:r>
        <w:rPr>
          <w:spacing w:val="-3"/>
        </w:rPr>
        <w:t xml:space="preserve"> </w:t>
      </w:r>
      <w:r>
        <w:t>Аббас</w:t>
      </w:r>
      <w:r>
        <w:rPr>
          <w:spacing w:val="-3"/>
        </w:rPr>
        <w:t xml:space="preserve"> </w:t>
      </w:r>
      <w:r>
        <w:t>I</w:t>
      </w:r>
      <w:r>
        <w:rPr>
          <w:spacing w:val="-3"/>
        </w:rPr>
        <w:t xml:space="preserve"> </w:t>
      </w:r>
      <w:r>
        <w:rPr>
          <w:spacing w:val="-2"/>
        </w:rPr>
        <w:t>Великий.</w:t>
      </w:r>
    </w:p>
    <w:p w:rsidR="00F24135" w:rsidRDefault="005E5ACB">
      <w:pPr>
        <w:pStyle w:val="a3"/>
        <w:ind w:left="849" w:firstLine="0"/>
        <w:jc w:val="left"/>
      </w:pPr>
      <w:r>
        <w:t>Индия</w:t>
      </w:r>
      <w:r>
        <w:rPr>
          <w:spacing w:val="-1"/>
        </w:rPr>
        <w:t xml:space="preserve"> </w:t>
      </w:r>
      <w:r>
        <w:t>при</w:t>
      </w:r>
      <w:r>
        <w:rPr>
          <w:spacing w:val="-3"/>
        </w:rPr>
        <w:t xml:space="preserve"> </w:t>
      </w:r>
      <w:r>
        <w:t>Великих</w:t>
      </w:r>
      <w:r>
        <w:rPr>
          <w:spacing w:val="-3"/>
        </w:rPr>
        <w:t xml:space="preserve"> </w:t>
      </w:r>
      <w:r>
        <w:t>Моголах.</w:t>
      </w:r>
      <w:r>
        <w:rPr>
          <w:spacing w:val="-3"/>
        </w:rPr>
        <w:t xml:space="preserve"> </w:t>
      </w:r>
      <w:r>
        <w:t>Начало</w:t>
      </w:r>
      <w:r>
        <w:rPr>
          <w:spacing w:val="-3"/>
        </w:rPr>
        <w:t xml:space="preserve"> </w:t>
      </w:r>
      <w:r>
        <w:t>проникновения</w:t>
      </w:r>
      <w:r>
        <w:rPr>
          <w:spacing w:val="-2"/>
        </w:rPr>
        <w:t xml:space="preserve"> </w:t>
      </w:r>
      <w:r>
        <w:t>европейцев.</w:t>
      </w:r>
      <w:r>
        <w:rPr>
          <w:spacing w:val="-3"/>
        </w:rPr>
        <w:t xml:space="preserve"> </w:t>
      </w:r>
      <w:r>
        <w:t>Ост-Индские</w:t>
      </w:r>
      <w:r>
        <w:rPr>
          <w:spacing w:val="-1"/>
        </w:rPr>
        <w:t xml:space="preserve"> </w:t>
      </w:r>
      <w:r>
        <w:rPr>
          <w:spacing w:val="-2"/>
        </w:rPr>
        <w:t>компании.</w:t>
      </w:r>
    </w:p>
    <w:p w:rsidR="00F24135" w:rsidRDefault="005E5ACB">
      <w:pPr>
        <w:pStyle w:val="a3"/>
        <w:jc w:val="left"/>
      </w:pPr>
      <w:r>
        <w:t>Китай</w:t>
      </w:r>
      <w:r>
        <w:rPr>
          <w:spacing w:val="40"/>
        </w:rPr>
        <w:t xml:space="preserve"> </w:t>
      </w:r>
      <w:r>
        <w:t>в</w:t>
      </w:r>
      <w:r>
        <w:rPr>
          <w:spacing w:val="40"/>
        </w:rPr>
        <w:t xml:space="preserve"> </w:t>
      </w:r>
      <w:r>
        <w:t>эпоху</w:t>
      </w:r>
      <w:r>
        <w:rPr>
          <w:spacing w:val="40"/>
        </w:rPr>
        <w:t xml:space="preserve"> </w:t>
      </w:r>
      <w:r>
        <w:t>Мин.</w:t>
      </w:r>
      <w:r>
        <w:rPr>
          <w:spacing w:val="40"/>
        </w:rPr>
        <w:t xml:space="preserve"> </w:t>
      </w:r>
      <w:r>
        <w:t>Экономическая</w:t>
      </w:r>
      <w:r>
        <w:rPr>
          <w:spacing w:val="40"/>
        </w:rPr>
        <w:t xml:space="preserve"> </w:t>
      </w:r>
      <w:r>
        <w:t>и</w:t>
      </w:r>
      <w:r>
        <w:rPr>
          <w:spacing w:val="40"/>
        </w:rPr>
        <w:t xml:space="preserve"> </w:t>
      </w:r>
      <w:r>
        <w:t>социальная</w:t>
      </w:r>
      <w:r>
        <w:rPr>
          <w:spacing w:val="40"/>
        </w:rPr>
        <w:t xml:space="preserve"> </w:t>
      </w:r>
      <w:r>
        <w:t>политика</w:t>
      </w:r>
      <w:r>
        <w:rPr>
          <w:spacing w:val="40"/>
        </w:rPr>
        <w:t xml:space="preserve"> </w:t>
      </w:r>
      <w:r>
        <w:t>государства.</w:t>
      </w:r>
      <w:r>
        <w:rPr>
          <w:spacing w:val="40"/>
        </w:rPr>
        <w:t xml:space="preserve"> </w:t>
      </w:r>
      <w:r>
        <w:t>Утверждение маньчжурской династии Цин.</w:t>
      </w:r>
    </w:p>
    <w:p w:rsidR="00F24135" w:rsidRDefault="005E5ACB">
      <w:pPr>
        <w:pStyle w:val="a3"/>
        <w:jc w:val="left"/>
      </w:pPr>
      <w:r>
        <w:t>Япония:</w:t>
      </w:r>
      <w:r>
        <w:rPr>
          <w:spacing w:val="36"/>
        </w:rPr>
        <w:t xml:space="preserve"> </w:t>
      </w:r>
      <w:r>
        <w:t>борьба</w:t>
      </w:r>
      <w:r>
        <w:rPr>
          <w:spacing w:val="33"/>
        </w:rPr>
        <w:t xml:space="preserve"> </w:t>
      </w:r>
      <w:r>
        <w:t>знатных</w:t>
      </w:r>
      <w:r>
        <w:rPr>
          <w:spacing w:val="36"/>
        </w:rPr>
        <w:t xml:space="preserve"> </w:t>
      </w:r>
      <w:r>
        <w:t>кланов</w:t>
      </w:r>
      <w:r>
        <w:rPr>
          <w:spacing w:val="34"/>
        </w:rPr>
        <w:t xml:space="preserve"> </w:t>
      </w:r>
      <w:r>
        <w:t>за</w:t>
      </w:r>
      <w:r>
        <w:rPr>
          <w:spacing w:val="37"/>
        </w:rPr>
        <w:t xml:space="preserve"> </w:t>
      </w:r>
      <w:r>
        <w:t>власть,</w:t>
      </w:r>
      <w:r>
        <w:rPr>
          <w:spacing w:val="38"/>
        </w:rPr>
        <w:t xml:space="preserve"> </w:t>
      </w:r>
      <w:r>
        <w:t>установление</w:t>
      </w:r>
      <w:r>
        <w:rPr>
          <w:spacing w:val="36"/>
        </w:rPr>
        <w:t xml:space="preserve"> </w:t>
      </w:r>
      <w:r>
        <w:t>сегуната</w:t>
      </w:r>
      <w:r>
        <w:rPr>
          <w:spacing w:val="40"/>
        </w:rPr>
        <w:t xml:space="preserve"> </w:t>
      </w:r>
      <w:r>
        <w:t>Токугава,</w:t>
      </w:r>
      <w:r>
        <w:rPr>
          <w:spacing w:val="40"/>
        </w:rPr>
        <w:t xml:space="preserve"> </w:t>
      </w:r>
      <w:r>
        <w:t>укрепление централизованного государства. "Закрытие" страны для иноземцев.</w:t>
      </w:r>
    </w:p>
    <w:p w:rsidR="00F24135" w:rsidRDefault="005E5ACB">
      <w:pPr>
        <w:pStyle w:val="a3"/>
        <w:spacing w:before="1"/>
        <w:ind w:left="849" w:firstLine="0"/>
        <w:jc w:val="left"/>
      </w:pPr>
      <w:r>
        <w:t>Культура</w:t>
      </w:r>
      <w:r>
        <w:rPr>
          <w:spacing w:val="-4"/>
        </w:rPr>
        <w:t xml:space="preserve"> </w:t>
      </w:r>
      <w:r>
        <w:t>и</w:t>
      </w:r>
      <w:r>
        <w:rPr>
          <w:spacing w:val="1"/>
        </w:rPr>
        <w:t xml:space="preserve"> </w:t>
      </w:r>
      <w:r>
        <w:t>искусство стран Востока</w:t>
      </w:r>
      <w:r>
        <w:rPr>
          <w:spacing w:val="-3"/>
        </w:rPr>
        <w:t xml:space="preserve"> </w:t>
      </w:r>
      <w:r>
        <w:t>в XVI -</w:t>
      </w:r>
      <w:r>
        <w:rPr>
          <w:spacing w:val="-1"/>
        </w:rPr>
        <w:t xml:space="preserve"> </w:t>
      </w:r>
      <w:r>
        <w:t>XVII</w:t>
      </w:r>
      <w:r>
        <w:rPr>
          <w:spacing w:val="-5"/>
        </w:rPr>
        <w:t xml:space="preserve"> вв.</w:t>
      </w:r>
    </w:p>
    <w:p w:rsidR="00F24135" w:rsidRDefault="005E5ACB">
      <w:pPr>
        <w:pStyle w:val="a3"/>
        <w:jc w:val="left"/>
      </w:pPr>
      <w:r>
        <w:t>Средиземноморская</w:t>
      </w:r>
      <w:r>
        <w:rPr>
          <w:spacing w:val="40"/>
        </w:rPr>
        <w:t xml:space="preserve"> </w:t>
      </w:r>
      <w:r>
        <w:t>Африка.</w:t>
      </w:r>
      <w:r>
        <w:rPr>
          <w:spacing w:val="40"/>
        </w:rPr>
        <w:t xml:space="preserve"> </w:t>
      </w:r>
      <w:r>
        <w:t>Влияние</w:t>
      </w:r>
      <w:r>
        <w:rPr>
          <w:spacing w:val="40"/>
        </w:rPr>
        <w:t xml:space="preserve"> </w:t>
      </w:r>
      <w:r>
        <w:t>Великих</w:t>
      </w:r>
      <w:r>
        <w:rPr>
          <w:spacing w:val="40"/>
        </w:rPr>
        <w:t xml:space="preserve"> </w:t>
      </w:r>
      <w:r>
        <w:t>географических</w:t>
      </w:r>
      <w:r>
        <w:rPr>
          <w:spacing w:val="40"/>
        </w:rPr>
        <w:t xml:space="preserve"> </w:t>
      </w:r>
      <w:r>
        <w:t>открытий</w:t>
      </w:r>
      <w:r>
        <w:rPr>
          <w:spacing w:val="40"/>
        </w:rPr>
        <w:t xml:space="preserve"> </w:t>
      </w:r>
      <w:r>
        <w:t>на</w:t>
      </w:r>
      <w:r>
        <w:rPr>
          <w:spacing w:val="40"/>
        </w:rPr>
        <w:t xml:space="preserve"> </w:t>
      </w:r>
      <w:r>
        <w:t xml:space="preserve">развитие </w:t>
      </w:r>
      <w:r>
        <w:rPr>
          <w:spacing w:val="-2"/>
        </w:rPr>
        <w:t>Африки.</w:t>
      </w:r>
    </w:p>
    <w:p w:rsidR="00F24135" w:rsidRDefault="005E5ACB">
      <w:pPr>
        <w:pStyle w:val="a3"/>
        <w:ind w:left="849" w:right="2936" w:firstLine="0"/>
        <w:jc w:val="left"/>
      </w:pPr>
      <w:r>
        <w:t>Историческое</w:t>
      </w:r>
      <w:r>
        <w:rPr>
          <w:spacing w:val="-8"/>
        </w:rPr>
        <w:t xml:space="preserve"> </w:t>
      </w:r>
      <w:r>
        <w:t>и</w:t>
      </w:r>
      <w:r>
        <w:rPr>
          <w:spacing w:val="-5"/>
        </w:rPr>
        <w:t xml:space="preserve"> </w:t>
      </w:r>
      <w:r>
        <w:t>культурное</w:t>
      </w:r>
      <w:r>
        <w:rPr>
          <w:spacing w:val="-6"/>
        </w:rPr>
        <w:t xml:space="preserve"> </w:t>
      </w:r>
      <w:r>
        <w:t>наследие</w:t>
      </w:r>
      <w:r>
        <w:rPr>
          <w:spacing w:val="-8"/>
        </w:rPr>
        <w:t xml:space="preserve"> </w:t>
      </w:r>
      <w:r>
        <w:t>Раннего</w:t>
      </w:r>
      <w:r>
        <w:rPr>
          <w:spacing w:val="-5"/>
        </w:rPr>
        <w:t xml:space="preserve"> </w:t>
      </w:r>
      <w:r>
        <w:t>Нового</w:t>
      </w:r>
      <w:r>
        <w:rPr>
          <w:spacing w:val="-5"/>
        </w:rPr>
        <w:t xml:space="preserve"> </w:t>
      </w:r>
      <w:r>
        <w:t>времени История России XVI - XVII вв.</w:t>
      </w:r>
    </w:p>
    <w:p w:rsidR="00F24135" w:rsidRDefault="005E5ACB">
      <w:pPr>
        <w:pStyle w:val="a3"/>
        <w:ind w:left="849" w:firstLine="0"/>
        <w:jc w:val="left"/>
      </w:pPr>
      <w:r>
        <w:t>Россия в</w:t>
      </w:r>
      <w:r>
        <w:rPr>
          <w:spacing w:val="-1"/>
        </w:rPr>
        <w:t xml:space="preserve"> </w:t>
      </w:r>
      <w:r>
        <w:t>XVI</w:t>
      </w:r>
      <w:r>
        <w:rPr>
          <w:spacing w:val="-2"/>
        </w:rPr>
        <w:t xml:space="preserve"> </w:t>
      </w:r>
      <w:r>
        <w:rPr>
          <w:spacing w:val="-5"/>
        </w:rPr>
        <w:t>в.</w:t>
      </w:r>
    </w:p>
    <w:p w:rsidR="00F24135" w:rsidRDefault="005E5ACB">
      <w:pPr>
        <w:pStyle w:val="a3"/>
        <w:jc w:val="left"/>
      </w:pPr>
      <w:r>
        <w:t>Эпоха Ивана IV.</w:t>
      </w:r>
      <w:r>
        <w:rPr>
          <w:spacing w:val="-1"/>
        </w:rPr>
        <w:t xml:space="preserve"> </w:t>
      </w:r>
      <w:r>
        <w:t>Регентство Елены Глинской: денежная реформа, унификация мер длины, веса, объема, начало губной реформы, обострение придворной борьбы.</w:t>
      </w:r>
    </w:p>
    <w:p w:rsidR="00F24135" w:rsidRDefault="005E5ACB">
      <w:pPr>
        <w:pStyle w:val="a3"/>
        <w:ind w:left="849" w:firstLine="0"/>
        <w:jc w:val="left"/>
      </w:pPr>
      <w:r>
        <w:t>Период</w:t>
      </w:r>
      <w:r>
        <w:rPr>
          <w:spacing w:val="-12"/>
        </w:rPr>
        <w:t xml:space="preserve"> </w:t>
      </w:r>
      <w:r>
        <w:t>боярского</w:t>
      </w:r>
      <w:r>
        <w:rPr>
          <w:spacing w:val="-11"/>
        </w:rPr>
        <w:t xml:space="preserve"> </w:t>
      </w:r>
      <w:r>
        <w:t>правления.</w:t>
      </w:r>
      <w:r>
        <w:rPr>
          <w:spacing w:val="-13"/>
        </w:rPr>
        <w:t xml:space="preserve"> </w:t>
      </w:r>
      <w:r>
        <w:t>Соперничество</w:t>
      </w:r>
      <w:r>
        <w:rPr>
          <w:spacing w:val="-12"/>
        </w:rPr>
        <w:t xml:space="preserve"> </w:t>
      </w:r>
      <w:r>
        <w:t>боярских</w:t>
      </w:r>
      <w:r>
        <w:rPr>
          <w:spacing w:val="-10"/>
        </w:rPr>
        <w:t xml:space="preserve"> </w:t>
      </w:r>
      <w:r>
        <w:t>кланов.</w:t>
      </w:r>
      <w:r>
        <w:rPr>
          <w:spacing w:val="-15"/>
        </w:rPr>
        <w:t xml:space="preserve"> </w:t>
      </w:r>
      <w:r>
        <w:t>Московское</w:t>
      </w:r>
      <w:r>
        <w:rPr>
          <w:spacing w:val="-12"/>
        </w:rPr>
        <w:t xml:space="preserve"> </w:t>
      </w:r>
      <w:r>
        <w:t>восстание</w:t>
      </w:r>
      <w:r>
        <w:rPr>
          <w:spacing w:val="-14"/>
        </w:rPr>
        <w:t xml:space="preserve"> </w:t>
      </w:r>
      <w:r>
        <w:rPr>
          <w:spacing w:val="-4"/>
        </w:rPr>
        <w:t>1547</w:t>
      </w:r>
    </w:p>
    <w:p w:rsidR="00F24135" w:rsidRDefault="005E5ACB">
      <w:pPr>
        <w:pStyle w:val="a3"/>
        <w:ind w:firstLine="0"/>
        <w:jc w:val="left"/>
      </w:pPr>
      <w:r>
        <w:rPr>
          <w:spacing w:val="-5"/>
        </w:rPr>
        <w:t>г.</w:t>
      </w:r>
    </w:p>
    <w:p w:rsidR="00F24135" w:rsidRDefault="005E5ACB">
      <w:pPr>
        <w:pStyle w:val="a3"/>
        <w:ind w:left="849" w:firstLine="0"/>
        <w:jc w:val="left"/>
      </w:pPr>
      <w:r>
        <w:t>Принятие</w:t>
      </w:r>
      <w:r>
        <w:rPr>
          <w:spacing w:val="20"/>
        </w:rPr>
        <w:t xml:space="preserve"> </w:t>
      </w:r>
      <w:r>
        <w:t>Иваном</w:t>
      </w:r>
      <w:r>
        <w:rPr>
          <w:spacing w:val="25"/>
        </w:rPr>
        <w:t xml:space="preserve"> </w:t>
      </w:r>
      <w:r>
        <w:t>IV</w:t>
      </w:r>
      <w:r>
        <w:rPr>
          <w:spacing w:val="19"/>
        </w:rPr>
        <w:t xml:space="preserve"> </w:t>
      </w:r>
      <w:r>
        <w:t>царского</w:t>
      </w:r>
      <w:r>
        <w:rPr>
          <w:spacing w:val="24"/>
        </w:rPr>
        <w:t xml:space="preserve"> </w:t>
      </w:r>
      <w:r>
        <w:t>титула.</w:t>
      </w:r>
      <w:r>
        <w:rPr>
          <w:spacing w:val="20"/>
        </w:rPr>
        <w:t xml:space="preserve"> </w:t>
      </w:r>
      <w:r>
        <w:t>"Избранная</w:t>
      </w:r>
      <w:r>
        <w:rPr>
          <w:spacing w:val="22"/>
        </w:rPr>
        <w:t xml:space="preserve"> </w:t>
      </w:r>
      <w:r>
        <w:t>рада":</w:t>
      </w:r>
      <w:r>
        <w:rPr>
          <w:spacing w:val="20"/>
        </w:rPr>
        <w:t xml:space="preserve"> </w:t>
      </w:r>
      <w:r>
        <w:t>ее</w:t>
      </w:r>
      <w:r>
        <w:rPr>
          <w:spacing w:val="19"/>
        </w:rPr>
        <w:t xml:space="preserve"> </w:t>
      </w:r>
      <w:r>
        <w:t>состав</w:t>
      </w:r>
      <w:r>
        <w:rPr>
          <w:spacing w:val="21"/>
        </w:rPr>
        <w:t xml:space="preserve"> </w:t>
      </w:r>
      <w:r>
        <w:t>и</w:t>
      </w:r>
      <w:r>
        <w:rPr>
          <w:spacing w:val="22"/>
        </w:rPr>
        <w:t xml:space="preserve"> </w:t>
      </w:r>
      <w:r>
        <w:t>значение.</w:t>
      </w:r>
      <w:r>
        <w:rPr>
          <w:spacing w:val="18"/>
        </w:rPr>
        <w:t xml:space="preserve"> </w:t>
      </w:r>
      <w:r>
        <w:rPr>
          <w:spacing w:val="-2"/>
        </w:rPr>
        <w:t>Реформы</w:t>
      </w:r>
    </w:p>
    <w:p w:rsidR="00F24135" w:rsidRDefault="005E5ACB">
      <w:pPr>
        <w:pStyle w:val="a3"/>
        <w:ind w:right="124" w:firstLine="0"/>
      </w:pPr>
      <w:r>
        <w:t>середины XVI в. Реформы центральной власти: появление Земских соборов, формирование приказов. Судебник 1550 г. Стоглавый собор. Военные реформы: создание полурегулярного стрелецкого войска, Уложение о службе. Преобразование местной власти: продолжение губной реформы, отмена кормлений и формирование местного самоуправления через выбор губных и земских старост. Налоговая реформа.</w:t>
      </w:r>
    </w:p>
    <w:p w:rsidR="00F24135" w:rsidRDefault="005E5ACB">
      <w:pPr>
        <w:pStyle w:val="a3"/>
        <w:ind w:right="125"/>
      </w:pPr>
      <w:r>
        <w:t>Внешняя политика России в XVI в. Присоединение Казанского и Астраханского ханств. Значение включения Среднего и Нижнего Поволжья в состав Российского государства. Войны с Крымским</w:t>
      </w:r>
      <w:r>
        <w:rPr>
          <w:spacing w:val="-6"/>
        </w:rPr>
        <w:t xml:space="preserve"> </w:t>
      </w:r>
      <w:r>
        <w:t>ханством.</w:t>
      </w:r>
      <w:r>
        <w:rPr>
          <w:spacing w:val="-6"/>
        </w:rPr>
        <w:t xml:space="preserve"> </w:t>
      </w:r>
      <w:r>
        <w:t>Битва</w:t>
      </w:r>
      <w:r>
        <w:rPr>
          <w:spacing w:val="-6"/>
        </w:rPr>
        <w:t xml:space="preserve"> </w:t>
      </w:r>
      <w:r>
        <w:t>при</w:t>
      </w:r>
      <w:r>
        <w:rPr>
          <w:spacing w:val="-6"/>
        </w:rPr>
        <w:t xml:space="preserve"> </w:t>
      </w:r>
      <w:r>
        <w:t>Молодях.</w:t>
      </w:r>
      <w:r>
        <w:rPr>
          <w:spacing w:val="-8"/>
        </w:rPr>
        <w:t xml:space="preserve"> </w:t>
      </w:r>
      <w:r>
        <w:t>Укрепление</w:t>
      </w:r>
      <w:r>
        <w:rPr>
          <w:spacing w:val="-6"/>
        </w:rPr>
        <w:t xml:space="preserve"> </w:t>
      </w:r>
      <w:r>
        <w:t>южных</w:t>
      </w:r>
      <w:r>
        <w:rPr>
          <w:spacing w:val="-3"/>
        </w:rPr>
        <w:t xml:space="preserve"> </w:t>
      </w:r>
      <w:r>
        <w:t>границ.</w:t>
      </w:r>
      <w:r>
        <w:rPr>
          <w:spacing w:val="-6"/>
        </w:rPr>
        <w:t xml:space="preserve"> </w:t>
      </w:r>
      <w:r>
        <w:t>Ливонская</w:t>
      </w:r>
      <w:r>
        <w:rPr>
          <w:spacing w:val="-5"/>
        </w:rPr>
        <w:t xml:space="preserve"> </w:t>
      </w:r>
      <w:r>
        <w:t>война:</w:t>
      </w:r>
      <w:r>
        <w:rPr>
          <w:spacing w:val="-8"/>
        </w:rPr>
        <w:t xml:space="preserve"> </w:t>
      </w:r>
      <w:r>
        <w:t>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w:t>
      </w:r>
    </w:p>
    <w:p w:rsidR="00F24135" w:rsidRDefault="005E5ACB">
      <w:pPr>
        <w:pStyle w:val="a3"/>
        <w:spacing w:before="1"/>
        <w:ind w:left="849" w:firstLine="0"/>
      </w:pPr>
      <w:r>
        <w:t>Социальная</w:t>
      </w:r>
      <w:r>
        <w:rPr>
          <w:spacing w:val="28"/>
        </w:rPr>
        <w:t xml:space="preserve">  </w:t>
      </w:r>
      <w:r>
        <w:t>структура</w:t>
      </w:r>
      <w:r>
        <w:rPr>
          <w:spacing w:val="28"/>
        </w:rPr>
        <w:t xml:space="preserve">  </w:t>
      </w:r>
      <w:r>
        <w:t>российского</w:t>
      </w:r>
      <w:r>
        <w:rPr>
          <w:spacing w:val="28"/>
        </w:rPr>
        <w:t xml:space="preserve">  </w:t>
      </w:r>
      <w:r>
        <w:t>общества</w:t>
      </w:r>
      <w:r>
        <w:rPr>
          <w:spacing w:val="29"/>
        </w:rPr>
        <w:t xml:space="preserve">  </w:t>
      </w:r>
      <w:r>
        <w:t>-</w:t>
      </w:r>
      <w:r>
        <w:rPr>
          <w:spacing w:val="27"/>
        </w:rPr>
        <w:t xml:space="preserve">  </w:t>
      </w:r>
      <w:r>
        <w:t>светское</w:t>
      </w:r>
      <w:r>
        <w:rPr>
          <w:spacing w:val="28"/>
        </w:rPr>
        <w:t xml:space="preserve">  </w:t>
      </w:r>
      <w:r>
        <w:t>население</w:t>
      </w:r>
      <w:r>
        <w:rPr>
          <w:spacing w:val="28"/>
        </w:rPr>
        <w:t xml:space="preserve">  </w:t>
      </w:r>
      <w:r>
        <w:t>и</w:t>
      </w:r>
      <w:r>
        <w:rPr>
          <w:spacing w:val="28"/>
        </w:rPr>
        <w:t xml:space="preserve">  </w:t>
      </w:r>
      <w:r>
        <w:rPr>
          <w:spacing w:val="-2"/>
        </w:rPr>
        <w:t>духовенство.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Служилые</w:t>
      </w:r>
      <w:r>
        <w:rPr>
          <w:spacing w:val="-6"/>
        </w:rPr>
        <w:t xml:space="preserve"> </w:t>
      </w:r>
      <w:r>
        <w:t>люди</w:t>
      </w:r>
      <w:r>
        <w:rPr>
          <w:spacing w:val="-2"/>
        </w:rPr>
        <w:t xml:space="preserve"> </w:t>
      </w:r>
      <w:r>
        <w:t>по</w:t>
      </w:r>
      <w:r>
        <w:rPr>
          <w:spacing w:val="-3"/>
        </w:rPr>
        <w:t xml:space="preserve"> </w:t>
      </w:r>
      <w:r>
        <w:t>отечеству:</w:t>
      </w:r>
      <w:r>
        <w:rPr>
          <w:spacing w:val="-4"/>
        </w:rPr>
        <w:t xml:space="preserve"> </w:t>
      </w:r>
      <w:r>
        <w:t>бояре.</w:t>
      </w:r>
      <w:r>
        <w:rPr>
          <w:spacing w:val="-4"/>
        </w:rPr>
        <w:t xml:space="preserve"> </w:t>
      </w:r>
      <w:r>
        <w:t>Дворяне.</w:t>
      </w:r>
      <w:r>
        <w:rPr>
          <w:spacing w:val="-2"/>
        </w:rPr>
        <w:t xml:space="preserve"> </w:t>
      </w:r>
      <w:r>
        <w:t>Дети</w:t>
      </w:r>
      <w:r>
        <w:rPr>
          <w:spacing w:val="-4"/>
        </w:rPr>
        <w:t xml:space="preserve"> </w:t>
      </w:r>
      <w:r>
        <w:t>боярские.</w:t>
      </w:r>
      <w:r>
        <w:rPr>
          <w:spacing w:val="-4"/>
        </w:rPr>
        <w:t xml:space="preserve"> </w:t>
      </w:r>
      <w:r>
        <w:t>Формирование</w:t>
      </w:r>
      <w:r>
        <w:rPr>
          <w:spacing w:val="-3"/>
        </w:rPr>
        <w:t xml:space="preserve"> </w:t>
      </w:r>
      <w:r>
        <w:t>Государева</w:t>
      </w:r>
      <w:r>
        <w:rPr>
          <w:spacing w:val="-7"/>
        </w:rPr>
        <w:t xml:space="preserve"> </w:t>
      </w:r>
      <w:r>
        <w:t>двора</w:t>
      </w:r>
      <w:r>
        <w:rPr>
          <w:spacing w:val="-3"/>
        </w:rPr>
        <w:t xml:space="preserve"> </w:t>
      </w:r>
      <w:r>
        <w:t>и "служилых городов". Служилые люди по прибору: стрельцы, пушкари. Торгово-ремесленное население</w:t>
      </w:r>
      <w:r>
        <w:rPr>
          <w:spacing w:val="-15"/>
        </w:rPr>
        <w:t xml:space="preserve"> </w:t>
      </w:r>
      <w:r>
        <w:t>городов</w:t>
      </w:r>
      <w:r>
        <w:rPr>
          <w:spacing w:val="-15"/>
        </w:rPr>
        <w:t xml:space="preserve"> </w:t>
      </w:r>
      <w:r>
        <w:t>-</w:t>
      </w:r>
      <w:r>
        <w:rPr>
          <w:spacing w:val="-15"/>
        </w:rPr>
        <w:t xml:space="preserve"> </w:t>
      </w:r>
      <w:r>
        <w:t>купцы</w:t>
      </w:r>
      <w:r>
        <w:rPr>
          <w:spacing w:val="-15"/>
        </w:rPr>
        <w:t xml:space="preserve"> </w:t>
      </w:r>
      <w:r>
        <w:t>и</w:t>
      </w:r>
      <w:r>
        <w:rPr>
          <w:spacing w:val="-15"/>
        </w:rPr>
        <w:t xml:space="preserve"> </w:t>
      </w:r>
      <w:r>
        <w:t>посадские</w:t>
      </w:r>
      <w:r>
        <w:rPr>
          <w:spacing w:val="-15"/>
        </w:rPr>
        <w:t xml:space="preserve"> </w:t>
      </w:r>
      <w:r>
        <w:t>люди.</w:t>
      </w:r>
      <w:r>
        <w:rPr>
          <w:spacing w:val="-15"/>
        </w:rPr>
        <w:t xml:space="preserve"> </w:t>
      </w:r>
      <w:r>
        <w:t>Крестьяне</w:t>
      </w:r>
      <w:r>
        <w:rPr>
          <w:spacing w:val="-15"/>
        </w:rPr>
        <w:t xml:space="preserve"> </w:t>
      </w:r>
      <w:r>
        <w:t>черносошные,</w:t>
      </w:r>
      <w:r>
        <w:rPr>
          <w:spacing w:val="-15"/>
        </w:rPr>
        <w:t xml:space="preserve"> </w:t>
      </w:r>
      <w:r>
        <w:t>дворцовые,</w:t>
      </w:r>
      <w:r>
        <w:rPr>
          <w:spacing w:val="-15"/>
        </w:rPr>
        <w:t xml:space="preserve"> </w:t>
      </w:r>
      <w:r>
        <w:t>владельческие, монастырские. Начало закрепощения крестьян: указ о "заповедных летах". Холопы. Формирование вольного казачества.</w:t>
      </w:r>
    </w:p>
    <w:p w:rsidR="00F24135" w:rsidRDefault="005E5ACB">
      <w:pPr>
        <w:pStyle w:val="a3"/>
        <w:spacing w:before="1"/>
        <w:ind w:right="128"/>
      </w:pPr>
      <w:r>
        <w:t>Многонациональный состав населения Российского государства. Финно-угорские</w:t>
      </w:r>
      <w:r>
        <w:rPr>
          <w:spacing w:val="-1"/>
        </w:rPr>
        <w:t xml:space="preserve"> </w:t>
      </w:r>
      <w:r>
        <w:t>народы. Народы Поволжья после присоединения к России (Ясачные люди). Служилые татары. Сосуществование религий в Российском государстве. Русская православная церковь. Мусульманское духовенство.</w:t>
      </w:r>
    </w:p>
    <w:p w:rsidR="00F24135" w:rsidRDefault="005E5ACB">
      <w:pPr>
        <w:pStyle w:val="a3"/>
        <w:ind w:left="849" w:right="297" w:firstLine="0"/>
      </w:pPr>
      <w:r>
        <w:t>Опричнина,</w:t>
      </w:r>
      <w:r>
        <w:rPr>
          <w:spacing w:val="-3"/>
        </w:rPr>
        <w:t xml:space="preserve"> </w:t>
      </w:r>
      <w:r>
        <w:t>причины</w:t>
      </w:r>
      <w:r>
        <w:rPr>
          <w:spacing w:val="-4"/>
        </w:rPr>
        <w:t xml:space="preserve"> </w:t>
      </w:r>
      <w:r>
        <w:t>и</w:t>
      </w:r>
      <w:r>
        <w:rPr>
          <w:spacing w:val="-4"/>
        </w:rPr>
        <w:t xml:space="preserve"> </w:t>
      </w:r>
      <w:r>
        <w:t>характер.</w:t>
      </w:r>
      <w:r>
        <w:rPr>
          <w:spacing w:val="-3"/>
        </w:rPr>
        <w:t xml:space="preserve"> </w:t>
      </w:r>
      <w:r>
        <w:t>Поход</w:t>
      </w:r>
      <w:r>
        <w:rPr>
          <w:spacing w:val="-3"/>
        </w:rPr>
        <w:t xml:space="preserve"> </w:t>
      </w:r>
      <w:r>
        <w:t>Ивана</w:t>
      </w:r>
      <w:r>
        <w:rPr>
          <w:spacing w:val="-8"/>
        </w:rPr>
        <w:t xml:space="preserve"> </w:t>
      </w:r>
      <w:r>
        <w:t>IV</w:t>
      </w:r>
      <w:r>
        <w:rPr>
          <w:spacing w:val="-3"/>
        </w:rPr>
        <w:t xml:space="preserve"> </w:t>
      </w:r>
      <w:r>
        <w:t>на</w:t>
      </w:r>
      <w:r>
        <w:rPr>
          <w:spacing w:val="-3"/>
        </w:rPr>
        <w:t xml:space="preserve"> </w:t>
      </w:r>
      <w:r>
        <w:t>Новгород.</w:t>
      </w:r>
      <w:r>
        <w:rPr>
          <w:spacing w:val="-3"/>
        </w:rPr>
        <w:t xml:space="preserve"> </w:t>
      </w:r>
      <w:r>
        <w:t>Последствия опричнины. Значение правления Ивана Грозного. Исторический портрет царя на фоне эпохи.</w:t>
      </w:r>
    </w:p>
    <w:p w:rsidR="00F24135" w:rsidRDefault="005E5ACB">
      <w:pPr>
        <w:pStyle w:val="a3"/>
        <w:ind w:right="123"/>
      </w:pPr>
      <w:r>
        <w:t>Россия в конце XVI в. Царь Федор Иванович. Борьба за власть в боярском окружении. Правление Бориса Годунова. Учреждение патриаршества. Тявзинский мирный договор со Швецией:</w:t>
      </w:r>
      <w:r>
        <w:rPr>
          <w:spacing w:val="-1"/>
        </w:rPr>
        <w:t xml:space="preserve"> </w:t>
      </w:r>
      <w:r>
        <w:t>восстановление</w:t>
      </w:r>
      <w:r>
        <w:rPr>
          <w:spacing w:val="-3"/>
        </w:rPr>
        <w:t xml:space="preserve"> </w:t>
      </w:r>
      <w:r>
        <w:t>позиций России</w:t>
      </w:r>
      <w:r>
        <w:rPr>
          <w:spacing w:val="-2"/>
        </w:rPr>
        <w:t xml:space="preserve"> </w:t>
      </w:r>
      <w:r>
        <w:t>в</w:t>
      </w:r>
      <w:r>
        <w:rPr>
          <w:spacing w:val="-4"/>
        </w:rPr>
        <w:t xml:space="preserve"> </w:t>
      </w:r>
      <w:r>
        <w:t>Прибалтике.</w:t>
      </w:r>
      <w:r>
        <w:rPr>
          <w:spacing w:val="-1"/>
        </w:rPr>
        <w:t xml:space="preserve"> </w:t>
      </w:r>
      <w:r>
        <w:t>Противостояние</w:t>
      </w:r>
      <w:r>
        <w:rPr>
          <w:spacing w:val="-2"/>
        </w:rPr>
        <w:t xml:space="preserve"> </w:t>
      </w:r>
      <w:r>
        <w:t>с</w:t>
      </w:r>
      <w:r>
        <w:rPr>
          <w:spacing w:val="-2"/>
        </w:rPr>
        <w:t xml:space="preserve"> </w:t>
      </w:r>
      <w:r>
        <w:t>Крымским</w:t>
      </w:r>
      <w:r>
        <w:rPr>
          <w:spacing w:val="-4"/>
        </w:rPr>
        <w:t xml:space="preserve"> </w:t>
      </w:r>
      <w:r>
        <w:t>ханством. Строительство</w:t>
      </w:r>
      <w:r>
        <w:rPr>
          <w:spacing w:val="-5"/>
        </w:rPr>
        <w:t xml:space="preserve"> </w:t>
      </w:r>
      <w:r>
        <w:t>российских</w:t>
      </w:r>
      <w:r>
        <w:rPr>
          <w:spacing w:val="-5"/>
        </w:rPr>
        <w:t xml:space="preserve"> </w:t>
      </w:r>
      <w:r>
        <w:t>крепостей</w:t>
      </w:r>
      <w:r>
        <w:rPr>
          <w:spacing w:val="-5"/>
        </w:rPr>
        <w:t xml:space="preserve"> </w:t>
      </w:r>
      <w:r>
        <w:t>и</w:t>
      </w:r>
      <w:r>
        <w:rPr>
          <w:spacing w:val="-6"/>
        </w:rPr>
        <w:t xml:space="preserve"> </w:t>
      </w:r>
      <w:r>
        <w:t>засечных черт.</w:t>
      </w:r>
      <w:r>
        <w:rPr>
          <w:spacing w:val="-4"/>
        </w:rPr>
        <w:t xml:space="preserve"> </w:t>
      </w:r>
      <w:r>
        <w:t>Продолжение</w:t>
      </w:r>
      <w:r>
        <w:rPr>
          <w:spacing w:val="-6"/>
        </w:rPr>
        <w:t xml:space="preserve"> </w:t>
      </w:r>
      <w:r>
        <w:t>закрепощения</w:t>
      </w:r>
      <w:r>
        <w:rPr>
          <w:spacing w:val="-4"/>
        </w:rPr>
        <w:t xml:space="preserve"> </w:t>
      </w:r>
      <w:r>
        <w:t>крестьянства: Указ об "урочных летах". Пресечение царской династии Рюриковичей.</w:t>
      </w:r>
    </w:p>
    <w:p w:rsidR="00F24135" w:rsidRDefault="005E5ACB">
      <w:pPr>
        <w:pStyle w:val="a3"/>
        <w:spacing w:before="1"/>
        <w:ind w:right="125"/>
      </w:pPr>
      <w:r>
        <w:t>Культура в XVI в. Архитектура. Собор Покрова на Рву, Барма Постник. Крепости (Китай-город, Смоленский, Псковский кремли). Федор Конь. Живопись. Прикладное искусство. Религиозные искания. Феодосий Косой. Летописание и публицистика. Просвещение и начало книгопечатание. Лицевой свод. Домострой. Переписка Ивана Грозного с князем Андреем Курбским. Технические знания.</w:t>
      </w:r>
    </w:p>
    <w:p w:rsidR="00F24135" w:rsidRDefault="005E5ACB">
      <w:pPr>
        <w:pStyle w:val="a3"/>
        <w:ind w:left="849" w:firstLine="0"/>
      </w:pPr>
      <w:r>
        <w:t>Смута</w:t>
      </w:r>
      <w:r>
        <w:rPr>
          <w:spacing w:val="-3"/>
        </w:rPr>
        <w:t xml:space="preserve"> </w:t>
      </w:r>
      <w:r>
        <w:t>в</w:t>
      </w:r>
      <w:r>
        <w:rPr>
          <w:spacing w:val="-1"/>
        </w:rPr>
        <w:t xml:space="preserve"> </w:t>
      </w:r>
      <w:r>
        <w:rPr>
          <w:spacing w:val="-2"/>
        </w:rPr>
        <w:t>России.</w:t>
      </w:r>
    </w:p>
    <w:p w:rsidR="00F24135" w:rsidRDefault="005E5ACB">
      <w:pPr>
        <w:pStyle w:val="a3"/>
        <w:ind w:right="126"/>
      </w:pPr>
      <w:r>
        <w:t>Смутное время начала XVII в. Земский собор 1598 г. и избрание на царство Бориса Годунова.</w:t>
      </w:r>
      <w:r>
        <w:rPr>
          <w:spacing w:val="-11"/>
        </w:rPr>
        <w:t xml:space="preserve"> </w:t>
      </w:r>
      <w:r>
        <w:t>Политика</w:t>
      </w:r>
      <w:r>
        <w:rPr>
          <w:spacing w:val="-9"/>
        </w:rPr>
        <w:t xml:space="preserve"> </w:t>
      </w:r>
      <w:r>
        <w:t>Бориса</w:t>
      </w:r>
      <w:r>
        <w:rPr>
          <w:spacing w:val="-10"/>
        </w:rPr>
        <w:t xml:space="preserve"> </w:t>
      </w:r>
      <w:r>
        <w:t>Годунова</w:t>
      </w:r>
      <w:r>
        <w:rPr>
          <w:spacing w:val="-12"/>
        </w:rPr>
        <w:t xml:space="preserve"> </w:t>
      </w:r>
      <w:r>
        <w:t>в</w:t>
      </w:r>
      <w:r>
        <w:rPr>
          <w:spacing w:val="-11"/>
        </w:rPr>
        <w:t xml:space="preserve"> </w:t>
      </w:r>
      <w:r>
        <w:t>отношении</w:t>
      </w:r>
      <w:r>
        <w:rPr>
          <w:spacing w:val="-6"/>
        </w:rPr>
        <w:t xml:space="preserve"> </w:t>
      </w:r>
      <w:r>
        <w:t>боярства</w:t>
      </w:r>
      <w:r>
        <w:rPr>
          <w:spacing w:val="-12"/>
        </w:rPr>
        <w:t xml:space="preserve"> </w:t>
      </w:r>
      <w:r>
        <w:t>и</w:t>
      </w:r>
      <w:r>
        <w:rPr>
          <w:spacing w:val="-12"/>
        </w:rPr>
        <w:t xml:space="preserve"> </w:t>
      </w:r>
      <w:r>
        <w:t>других</w:t>
      </w:r>
      <w:r>
        <w:rPr>
          <w:spacing w:val="-7"/>
        </w:rPr>
        <w:t xml:space="preserve"> </w:t>
      </w:r>
      <w:r>
        <w:t>сословий.</w:t>
      </w:r>
      <w:r>
        <w:rPr>
          <w:spacing w:val="-11"/>
        </w:rPr>
        <w:t xml:space="preserve"> </w:t>
      </w:r>
      <w:r>
        <w:t>Голод</w:t>
      </w:r>
      <w:r>
        <w:rPr>
          <w:spacing w:val="-9"/>
        </w:rPr>
        <w:t xml:space="preserve"> </w:t>
      </w:r>
      <w:r>
        <w:t>1601</w:t>
      </w:r>
      <w:r>
        <w:rPr>
          <w:spacing w:val="-10"/>
        </w:rPr>
        <w:t xml:space="preserve"> </w:t>
      </w:r>
      <w:r>
        <w:t>-</w:t>
      </w:r>
      <w:r>
        <w:rPr>
          <w:spacing w:val="-14"/>
        </w:rPr>
        <w:t xml:space="preserve"> </w:t>
      </w:r>
      <w:r>
        <w:t xml:space="preserve">1603 </w:t>
      </w:r>
      <w:r>
        <w:rPr>
          <w:spacing w:val="-4"/>
        </w:rPr>
        <w:t>гг.</w:t>
      </w:r>
    </w:p>
    <w:p w:rsidR="00F24135" w:rsidRDefault="005E5ACB">
      <w:pPr>
        <w:pStyle w:val="a3"/>
        <w:ind w:right="126"/>
      </w:pPr>
      <w:r>
        <w:t>Дискуссия о его причинах и сущности. Нарастание экономического, социального и политического кризисов, пресечение династии московской ветви Рюриковичей.</w:t>
      </w:r>
    </w:p>
    <w:p w:rsidR="00F24135" w:rsidRDefault="005E5ACB">
      <w:pPr>
        <w:pStyle w:val="a3"/>
        <w:ind w:right="128"/>
      </w:pPr>
      <w:r>
        <w:t>Самозванцы и самозванство. Личность Лжедмитрия I и его политика. Восстание 1606 г. и убийство самозванца.</w:t>
      </w:r>
    </w:p>
    <w:p w:rsidR="00F24135" w:rsidRDefault="005E5ACB">
      <w:pPr>
        <w:pStyle w:val="a3"/>
        <w:spacing w:before="1"/>
        <w:ind w:right="124"/>
      </w:pPr>
      <w:r>
        <w:t>Царствование</w:t>
      </w:r>
      <w:r>
        <w:rPr>
          <w:spacing w:val="-15"/>
        </w:rPr>
        <w:t xml:space="preserve"> </w:t>
      </w:r>
      <w:r>
        <w:t>Василия</w:t>
      </w:r>
      <w:r>
        <w:rPr>
          <w:spacing w:val="-13"/>
        </w:rPr>
        <w:t xml:space="preserve"> </w:t>
      </w:r>
      <w:r>
        <w:t>Шуйского.</w:t>
      </w:r>
      <w:r>
        <w:rPr>
          <w:spacing w:val="-15"/>
        </w:rPr>
        <w:t xml:space="preserve"> </w:t>
      </w:r>
      <w:r>
        <w:t>Восстание</w:t>
      </w:r>
      <w:r>
        <w:rPr>
          <w:spacing w:val="-15"/>
        </w:rPr>
        <w:t xml:space="preserve"> </w:t>
      </w:r>
      <w:r>
        <w:t>Ивана</w:t>
      </w:r>
      <w:r>
        <w:rPr>
          <w:spacing w:val="-15"/>
        </w:rPr>
        <w:t xml:space="preserve"> </w:t>
      </w:r>
      <w:r>
        <w:t>Болотникова.</w:t>
      </w:r>
      <w:r>
        <w:rPr>
          <w:spacing w:val="-15"/>
        </w:rPr>
        <w:t xml:space="preserve"> </w:t>
      </w:r>
      <w:r>
        <w:t>Лжедмитрий</w:t>
      </w:r>
      <w:r>
        <w:rPr>
          <w:spacing w:val="-10"/>
        </w:rPr>
        <w:t xml:space="preserve"> </w:t>
      </w:r>
      <w:r>
        <w:t>II.</w:t>
      </w:r>
      <w:r>
        <w:rPr>
          <w:spacing w:val="-15"/>
        </w:rPr>
        <w:t xml:space="preserve"> </w:t>
      </w:r>
      <w:r>
        <w:t>Польско-литовская интервенция. Оборона Троице-Сергиева монастыря. Выборгский договор между Россией и Швецией. М.В. Скопин-Шуйский. Открытое вступление Речи Посполитой в войну против России. Оборона Смоленска.</w:t>
      </w:r>
    </w:p>
    <w:p w:rsidR="00F24135" w:rsidRDefault="005E5ACB">
      <w:pPr>
        <w:pStyle w:val="a3"/>
        <w:ind w:right="130"/>
      </w:pPr>
      <w:r>
        <w:t>Свержение</w:t>
      </w:r>
      <w:r>
        <w:rPr>
          <w:spacing w:val="-8"/>
        </w:rPr>
        <w:t xml:space="preserve"> </w:t>
      </w:r>
      <w:r>
        <w:t>Василия</w:t>
      </w:r>
      <w:r>
        <w:rPr>
          <w:spacing w:val="-3"/>
        </w:rPr>
        <w:t xml:space="preserve"> </w:t>
      </w:r>
      <w:r>
        <w:t>Шуйского</w:t>
      </w:r>
      <w:r>
        <w:rPr>
          <w:spacing w:val="-4"/>
        </w:rPr>
        <w:t xml:space="preserve"> </w:t>
      </w:r>
      <w:r>
        <w:t>и</w:t>
      </w:r>
      <w:r>
        <w:rPr>
          <w:spacing w:val="-6"/>
        </w:rPr>
        <w:t xml:space="preserve"> </w:t>
      </w:r>
      <w:r>
        <w:t>переход</w:t>
      </w:r>
      <w:r>
        <w:rPr>
          <w:spacing w:val="-2"/>
        </w:rPr>
        <w:t xml:space="preserve"> </w:t>
      </w:r>
      <w:r>
        <w:t>власти</w:t>
      </w:r>
      <w:r>
        <w:rPr>
          <w:spacing w:val="-5"/>
        </w:rPr>
        <w:t xml:space="preserve"> </w:t>
      </w:r>
      <w:r>
        <w:t>к</w:t>
      </w:r>
      <w:r>
        <w:rPr>
          <w:spacing w:val="-6"/>
        </w:rPr>
        <w:t xml:space="preserve"> </w:t>
      </w:r>
      <w:r>
        <w:t>Семибоярщине.</w:t>
      </w:r>
      <w:r>
        <w:rPr>
          <w:spacing w:val="-7"/>
        </w:rPr>
        <w:t xml:space="preserve"> </w:t>
      </w:r>
      <w:r>
        <w:t>Договор</w:t>
      </w:r>
      <w:r>
        <w:rPr>
          <w:spacing w:val="-5"/>
        </w:rPr>
        <w:t xml:space="preserve"> </w:t>
      </w:r>
      <w:r>
        <w:t>об</w:t>
      </w:r>
      <w:r>
        <w:rPr>
          <w:spacing w:val="-6"/>
        </w:rPr>
        <w:t xml:space="preserve"> </w:t>
      </w:r>
      <w:r>
        <w:t>избрании</w:t>
      </w:r>
      <w:r>
        <w:rPr>
          <w:spacing w:val="-3"/>
        </w:rPr>
        <w:t xml:space="preserve"> </w:t>
      </w:r>
      <w:r>
        <w:t>на престол</w:t>
      </w:r>
      <w:r>
        <w:rPr>
          <w:spacing w:val="-8"/>
        </w:rPr>
        <w:t xml:space="preserve"> </w:t>
      </w:r>
      <w:r>
        <w:t>польского</w:t>
      </w:r>
      <w:r>
        <w:rPr>
          <w:spacing w:val="-7"/>
        </w:rPr>
        <w:t xml:space="preserve"> </w:t>
      </w:r>
      <w:r>
        <w:t>королевича</w:t>
      </w:r>
      <w:r>
        <w:rPr>
          <w:spacing w:val="-7"/>
        </w:rPr>
        <w:t xml:space="preserve"> </w:t>
      </w:r>
      <w:r>
        <w:t>Владислава</w:t>
      </w:r>
      <w:r>
        <w:rPr>
          <w:spacing w:val="-8"/>
        </w:rPr>
        <w:t xml:space="preserve"> </w:t>
      </w:r>
      <w:r>
        <w:t>и</w:t>
      </w:r>
      <w:r>
        <w:rPr>
          <w:spacing w:val="-5"/>
        </w:rPr>
        <w:t xml:space="preserve"> </w:t>
      </w:r>
      <w:r>
        <w:t>вступление</w:t>
      </w:r>
      <w:r>
        <w:rPr>
          <w:spacing w:val="-2"/>
        </w:rPr>
        <w:t xml:space="preserve"> </w:t>
      </w:r>
      <w:r>
        <w:t>польско-литовского</w:t>
      </w:r>
      <w:r>
        <w:rPr>
          <w:spacing w:val="-7"/>
        </w:rPr>
        <w:t xml:space="preserve"> </w:t>
      </w:r>
      <w:r>
        <w:t>гарнизона</w:t>
      </w:r>
      <w:r>
        <w:rPr>
          <w:spacing w:val="-7"/>
        </w:rPr>
        <w:t xml:space="preserve"> </w:t>
      </w:r>
      <w:r>
        <w:t>в</w:t>
      </w:r>
      <w:r>
        <w:rPr>
          <w:spacing w:val="-6"/>
        </w:rPr>
        <w:t xml:space="preserve"> </w:t>
      </w:r>
      <w:r>
        <w:t>Москву. Захват Новгорода шведскими войсками.</w:t>
      </w:r>
    </w:p>
    <w:p w:rsidR="00F24135" w:rsidRDefault="005E5ACB">
      <w:pPr>
        <w:pStyle w:val="a3"/>
        <w:ind w:right="125"/>
      </w:pPr>
      <w:r>
        <w:t>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"Совет всея земли". Деятельность вождей Второго ополчения Дмитрия Пожарского и Кузьмы Минина. Освобождение Москвы в 1612 г.</w:t>
      </w:r>
    </w:p>
    <w:p w:rsidR="00F24135" w:rsidRDefault="005E5ACB">
      <w:pPr>
        <w:pStyle w:val="a3"/>
        <w:ind w:left="849" w:firstLine="0"/>
      </w:pPr>
      <w:r>
        <w:t>Земский</w:t>
      </w:r>
      <w:r>
        <w:rPr>
          <w:spacing w:val="-3"/>
        </w:rPr>
        <w:t xml:space="preserve"> </w:t>
      </w:r>
      <w:r>
        <w:t>собор</w:t>
      </w:r>
      <w:r>
        <w:rPr>
          <w:spacing w:val="-5"/>
        </w:rPr>
        <w:t xml:space="preserve"> </w:t>
      </w:r>
      <w:r>
        <w:t>1613</w:t>
      </w:r>
      <w:r>
        <w:rPr>
          <w:spacing w:val="-4"/>
        </w:rPr>
        <w:t xml:space="preserve"> </w:t>
      </w:r>
      <w:r>
        <w:t>г.</w:t>
      </w:r>
      <w:r>
        <w:rPr>
          <w:spacing w:val="-3"/>
        </w:rPr>
        <w:t xml:space="preserve"> </w:t>
      </w:r>
      <w:r>
        <w:t>и</w:t>
      </w:r>
      <w:r>
        <w:rPr>
          <w:spacing w:val="-2"/>
        </w:rPr>
        <w:t xml:space="preserve"> </w:t>
      </w:r>
      <w:r>
        <w:t>его</w:t>
      </w:r>
      <w:r>
        <w:rPr>
          <w:spacing w:val="-4"/>
        </w:rPr>
        <w:t xml:space="preserve"> </w:t>
      </w:r>
      <w:r>
        <w:t>роль</w:t>
      </w:r>
      <w:r>
        <w:rPr>
          <w:spacing w:val="-3"/>
        </w:rPr>
        <w:t xml:space="preserve"> </w:t>
      </w:r>
      <w:r>
        <w:t>в</w:t>
      </w:r>
      <w:r>
        <w:rPr>
          <w:spacing w:val="-4"/>
        </w:rPr>
        <w:t xml:space="preserve"> </w:t>
      </w:r>
      <w:r>
        <w:t>восстановлении</w:t>
      </w:r>
      <w:r>
        <w:rPr>
          <w:spacing w:val="-2"/>
        </w:rPr>
        <w:t xml:space="preserve"> </w:t>
      </w:r>
      <w:r>
        <w:t>центральной</w:t>
      </w:r>
      <w:r>
        <w:rPr>
          <w:spacing w:val="-1"/>
        </w:rPr>
        <w:t xml:space="preserve"> </w:t>
      </w:r>
      <w:r>
        <w:t>власти</w:t>
      </w:r>
      <w:r>
        <w:rPr>
          <w:spacing w:val="-3"/>
        </w:rPr>
        <w:t xml:space="preserve"> </w:t>
      </w:r>
      <w:r>
        <w:t>в</w:t>
      </w:r>
      <w:r>
        <w:rPr>
          <w:spacing w:val="-3"/>
        </w:rPr>
        <w:t xml:space="preserve"> </w:t>
      </w:r>
      <w:r>
        <w:rPr>
          <w:spacing w:val="-2"/>
        </w:rPr>
        <w:t>России.</w:t>
      </w:r>
    </w:p>
    <w:p w:rsidR="00F24135" w:rsidRDefault="005E5ACB">
      <w:pPr>
        <w:pStyle w:val="a3"/>
        <w:ind w:right="127"/>
      </w:pPr>
      <w:r>
        <w:t>Избрание на царство Михаила Федоровича Романова. Борьба с казачьими выступлениями против центральной власти. Столбовский мир со Швецией: утрата выхода к Балтийскому морю. Продолжение</w:t>
      </w:r>
      <w:r>
        <w:rPr>
          <w:spacing w:val="-4"/>
        </w:rPr>
        <w:t xml:space="preserve"> </w:t>
      </w:r>
      <w:r>
        <w:t>войны</w:t>
      </w:r>
      <w:r>
        <w:rPr>
          <w:spacing w:val="-2"/>
        </w:rPr>
        <w:t xml:space="preserve"> </w:t>
      </w:r>
      <w:r>
        <w:t>с</w:t>
      </w:r>
      <w:r>
        <w:rPr>
          <w:spacing w:val="-4"/>
        </w:rPr>
        <w:t xml:space="preserve"> </w:t>
      </w:r>
      <w:r>
        <w:t>Речью</w:t>
      </w:r>
      <w:r>
        <w:rPr>
          <w:spacing w:val="-2"/>
        </w:rPr>
        <w:t xml:space="preserve"> </w:t>
      </w:r>
      <w:r>
        <w:t>Посполитой.</w:t>
      </w:r>
      <w:r>
        <w:rPr>
          <w:spacing w:val="-3"/>
        </w:rPr>
        <w:t xml:space="preserve"> </w:t>
      </w:r>
      <w:r>
        <w:t>Поход</w:t>
      </w:r>
      <w:r>
        <w:rPr>
          <w:spacing w:val="-4"/>
        </w:rPr>
        <w:t xml:space="preserve"> </w:t>
      </w:r>
      <w:r>
        <w:t>королевича</w:t>
      </w:r>
      <w:r>
        <w:rPr>
          <w:spacing w:val="-7"/>
        </w:rPr>
        <w:t xml:space="preserve"> </w:t>
      </w:r>
      <w:r>
        <w:t>Владислава</w:t>
      </w:r>
      <w:r>
        <w:rPr>
          <w:spacing w:val="-5"/>
        </w:rPr>
        <w:t xml:space="preserve"> </w:t>
      </w:r>
      <w:r>
        <w:t>на</w:t>
      </w:r>
      <w:r>
        <w:rPr>
          <w:spacing w:val="-3"/>
        </w:rPr>
        <w:t xml:space="preserve"> </w:t>
      </w:r>
      <w:r>
        <w:t>Москву.</w:t>
      </w:r>
      <w:r>
        <w:rPr>
          <w:spacing w:val="-3"/>
        </w:rPr>
        <w:t xml:space="preserve"> </w:t>
      </w:r>
      <w:r>
        <w:t xml:space="preserve">Заключение Деулинского перемирия с Речью Посполитой. Окончание смуты. Итоги и последствия Смутного </w:t>
      </w:r>
      <w:r>
        <w:rPr>
          <w:spacing w:val="-2"/>
        </w:rPr>
        <w:t>времени.</w:t>
      </w:r>
    </w:p>
    <w:p w:rsidR="00F24135" w:rsidRDefault="005E5ACB">
      <w:pPr>
        <w:pStyle w:val="a3"/>
        <w:spacing w:before="1"/>
        <w:ind w:left="849" w:right="6257" w:firstLine="0"/>
      </w:pPr>
      <w:r>
        <w:t>Россия</w:t>
      </w:r>
      <w:r>
        <w:rPr>
          <w:spacing w:val="-12"/>
        </w:rPr>
        <w:t xml:space="preserve"> </w:t>
      </w:r>
      <w:r>
        <w:t>при</w:t>
      </w:r>
      <w:r>
        <w:rPr>
          <w:spacing w:val="-10"/>
        </w:rPr>
        <w:t xml:space="preserve"> </w:t>
      </w:r>
      <w:r>
        <w:t>первых</w:t>
      </w:r>
      <w:r>
        <w:rPr>
          <w:spacing w:val="-10"/>
        </w:rPr>
        <w:t xml:space="preserve"> </w:t>
      </w:r>
      <w:r>
        <w:t>Романовых. Россия</w:t>
      </w:r>
      <w:r>
        <w:rPr>
          <w:spacing w:val="-3"/>
        </w:rPr>
        <w:t xml:space="preserve"> </w:t>
      </w:r>
      <w:r>
        <w:t>при</w:t>
      </w:r>
      <w:r>
        <w:rPr>
          <w:spacing w:val="-1"/>
        </w:rPr>
        <w:t xml:space="preserve"> </w:t>
      </w:r>
      <w:r>
        <w:t>первых</w:t>
      </w:r>
      <w:r>
        <w:rPr>
          <w:spacing w:val="-1"/>
        </w:rPr>
        <w:t xml:space="preserve"> </w:t>
      </w:r>
      <w:r>
        <w:rPr>
          <w:spacing w:val="-2"/>
        </w:rPr>
        <w:t>Романовых.</w:t>
      </w:r>
    </w:p>
    <w:p w:rsidR="00F24135" w:rsidRDefault="005E5ACB">
      <w:pPr>
        <w:pStyle w:val="a3"/>
        <w:jc w:val="left"/>
      </w:pPr>
      <w:r>
        <w:t>Экономическое</w:t>
      </w:r>
      <w:r>
        <w:rPr>
          <w:spacing w:val="40"/>
        </w:rPr>
        <w:t xml:space="preserve"> </w:t>
      </w:r>
      <w:r>
        <w:t>развитие</w:t>
      </w:r>
      <w:r>
        <w:rPr>
          <w:spacing w:val="40"/>
        </w:rPr>
        <w:t xml:space="preserve"> </w:t>
      </w:r>
      <w:r>
        <w:t>России</w:t>
      </w:r>
      <w:r>
        <w:rPr>
          <w:spacing w:val="40"/>
        </w:rPr>
        <w:t xml:space="preserve"> </w:t>
      </w:r>
      <w:r>
        <w:t>в</w:t>
      </w:r>
      <w:r>
        <w:rPr>
          <w:spacing w:val="40"/>
        </w:rPr>
        <w:t xml:space="preserve"> </w:t>
      </w:r>
      <w:r>
        <w:t>XVII</w:t>
      </w:r>
      <w:r>
        <w:rPr>
          <w:spacing w:val="40"/>
        </w:rPr>
        <w:t xml:space="preserve"> </w:t>
      </w:r>
      <w:r>
        <w:t>в.</w:t>
      </w:r>
      <w:r>
        <w:rPr>
          <w:spacing w:val="40"/>
        </w:rPr>
        <w:t xml:space="preserve"> </w:t>
      </w:r>
      <w:r>
        <w:t>Восстановление</w:t>
      </w:r>
      <w:r>
        <w:rPr>
          <w:spacing w:val="40"/>
        </w:rPr>
        <w:t xml:space="preserve"> </w:t>
      </w:r>
      <w:r>
        <w:t>экономического</w:t>
      </w:r>
      <w:r>
        <w:rPr>
          <w:spacing w:val="40"/>
        </w:rPr>
        <w:t xml:space="preserve"> </w:t>
      </w:r>
      <w:r>
        <w:t xml:space="preserve">потенциала </w:t>
      </w:r>
      <w:r>
        <w:rPr>
          <w:spacing w:val="-2"/>
        </w:rPr>
        <w:t>страны.</w:t>
      </w:r>
    </w:p>
    <w:p w:rsidR="00F24135" w:rsidRDefault="005E5ACB">
      <w:pPr>
        <w:pStyle w:val="a3"/>
        <w:ind w:left="849" w:firstLine="0"/>
        <w:jc w:val="left"/>
      </w:pPr>
      <w:r>
        <w:t>Возвращение</w:t>
      </w:r>
      <w:r>
        <w:rPr>
          <w:spacing w:val="-7"/>
        </w:rPr>
        <w:t xml:space="preserve"> </w:t>
      </w:r>
      <w:r>
        <w:t>территорий, утраченных</w:t>
      </w:r>
      <w:r>
        <w:rPr>
          <w:spacing w:val="-4"/>
        </w:rPr>
        <w:t xml:space="preserve"> </w:t>
      </w:r>
      <w:r>
        <w:t>в</w:t>
      </w:r>
      <w:r>
        <w:rPr>
          <w:spacing w:val="-3"/>
        </w:rPr>
        <w:t xml:space="preserve"> </w:t>
      </w:r>
      <w:r>
        <w:t>годы</w:t>
      </w:r>
      <w:r>
        <w:rPr>
          <w:spacing w:val="-7"/>
        </w:rPr>
        <w:t xml:space="preserve"> </w:t>
      </w:r>
      <w:r>
        <w:rPr>
          <w:spacing w:val="-2"/>
        </w:rPr>
        <w:t>Смуты.</w:t>
      </w:r>
    </w:p>
    <w:p w:rsidR="00F24135" w:rsidRDefault="005E5ACB">
      <w:pPr>
        <w:pStyle w:val="a3"/>
        <w:ind w:left="849" w:firstLine="0"/>
        <w:jc w:val="left"/>
      </w:pPr>
      <w:r>
        <w:t>Первые</w:t>
      </w:r>
      <w:r>
        <w:rPr>
          <w:spacing w:val="70"/>
        </w:rPr>
        <w:t xml:space="preserve"> </w:t>
      </w:r>
      <w:r>
        <w:t>мануфактуры.</w:t>
      </w:r>
      <w:r>
        <w:rPr>
          <w:spacing w:val="74"/>
        </w:rPr>
        <w:t xml:space="preserve"> </w:t>
      </w:r>
      <w:r>
        <w:t>Ярмарки.</w:t>
      </w:r>
      <w:r>
        <w:rPr>
          <w:spacing w:val="71"/>
        </w:rPr>
        <w:t xml:space="preserve"> </w:t>
      </w:r>
      <w:r>
        <w:t>Укрепление</w:t>
      </w:r>
      <w:r>
        <w:rPr>
          <w:spacing w:val="72"/>
        </w:rPr>
        <w:t xml:space="preserve"> </w:t>
      </w:r>
      <w:r>
        <w:t>внутренних</w:t>
      </w:r>
      <w:r>
        <w:rPr>
          <w:spacing w:val="76"/>
        </w:rPr>
        <w:t xml:space="preserve"> </w:t>
      </w:r>
      <w:r>
        <w:t>торговых</w:t>
      </w:r>
      <w:r>
        <w:rPr>
          <w:spacing w:val="73"/>
        </w:rPr>
        <w:t xml:space="preserve"> </w:t>
      </w:r>
      <w:r>
        <w:t>связей</w:t>
      </w:r>
      <w:r>
        <w:rPr>
          <w:spacing w:val="72"/>
        </w:rPr>
        <w:t xml:space="preserve"> </w:t>
      </w:r>
      <w:r>
        <w:t>и</w:t>
      </w:r>
      <w:r>
        <w:rPr>
          <w:spacing w:val="73"/>
        </w:rPr>
        <w:t xml:space="preserve"> </w:t>
      </w:r>
      <w:r>
        <w:rPr>
          <w:spacing w:val="-2"/>
        </w:rPr>
        <w:t>развитие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33" w:firstLine="0"/>
      </w:pPr>
      <w:r>
        <w:lastRenderedPageBreak/>
        <w:t>хозяйственной специализации регионов Российского государства. Торговый и Новоторговый уставы. Торговля с Западом.</w:t>
      </w:r>
    </w:p>
    <w:p w:rsidR="00F24135" w:rsidRDefault="005E5ACB">
      <w:pPr>
        <w:pStyle w:val="a3"/>
        <w:spacing w:before="1"/>
        <w:ind w:right="124"/>
      </w:pPr>
      <w:r>
        <w:t>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w:t>
      </w:r>
    </w:p>
    <w:p w:rsidR="00F24135" w:rsidRDefault="005E5ACB">
      <w:pPr>
        <w:pStyle w:val="a3"/>
        <w:ind w:right="130"/>
      </w:pPr>
      <w:r>
        <w:t>Завершение процесса централизации. Царствование Михаила Федоровича. Продолжение закрепощения крестьян. Земские соборы. Роль патриарха Филарета в управлении государством. Органы государственной власти и православная церковь в XVII в. Боярская дума. Приказная система. Приказные люди. Органы местного управления.</w:t>
      </w:r>
    </w:p>
    <w:p w:rsidR="00F24135" w:rsidRDefault="005E5ACB">
      <w:pPr>
        <w:pStyle w:val="a3"/>
        <w:ind w:left="849" w:firstLine="0"/>
      </w:pPr>
      <w:r>
        <w:t>Изменения</w:t>
      </w:r>
      <w:r>
        <w:rPr>
          <w:spacing w:val="-2"/>
        </w:rPr>
        <w:t xml:space="preserve"> </w:t>
      </w:r>
      <w:r>
        <w:t>в</w:t>
      </w:r>
      <w:r>
        <w:rPr>
          <w:spacing w:val="-3"/>
        </w:rPr>
        <w:t xml:space="preserve"> </w:t>
      </w:r>
      <w:r>
        <w:t>вооруженных силах.</w:t>
      </w:r>
      <w:r>
        <w:rPr>
          <w:spacing w:val="-3"/>
        </w:rPr>
        <w:t xml:space="preserve"> </w:t>
      </w:r>
      <w:r>
        <w:t>Полки</w:t>
      </w:r>
      <w:r>
        <w:rPr>
          <w:spacing w:val="-2"/>
        </w:rPr>
        <w:t xml:space="preserve"> </w:t>
      </w:r>
      <w:r>
        <w:t>"нового"</w:t>
      </w:r>
      <w:r>
        <w:rPr>
          <w:spacing w:val="-2"/>
        </w:rPr>
        <w:t xml:space="preserve"> </w:t>
      </w:r>
      <w:r>
        <w:t>(иноземного)</w:t>
      </w:r>
      <w:r>
        <w:rPr>
          <w:spacing w:val="-3"/>
        </w:rPr>
        <w:t xml:space="preserve"> </w:t>
      </w:r>
      <w:r>
        <w:rPr>
          <w:spacing w:val="-2"/>
        </w:rPr>
        <w:t>строя.</w:t>
      </w:r>
    </w:p>
    <w:p w:rsidR="00F24135" w:rsidRDefault="005E5ACB">
      <w:pPr>
        <w:pStyle w:val="a3"/>
        <w:ind w:right="124"/>
      </w:pPr>
      <w:r>
        <w:t>Царь Алексей Михайлович. Укрепление самодержавия. Соборное уложение 1649 г. Завершение оформления крепостного права и территория его распространения. Абсолютная монархия. Ослабление роли Боярской думы в управлении государством. Развитие приказного строя.</w:t>
      </w:r>
      <w:r>
        <w:rPr>
          <w:spacing w:val="-7"/>
        </w:rPr>
        <w:t xml:space="preserve"> </w:t>
      </w:r>
      <w:r>
        <w:t>Усиление</w:t>
      </w:r>
      <w:r>
        <w:rPr>
          <w:spacing w:val="-7"/>
        </w:rPr>
        <w:t xml:space="preserve"> </w:t>
      </w:r>
      <w:r>
        <w:t>воеводской</w:t>
      </w:r>
      <w:r>
        <w:rPr>
          <w:spacing w:val="-4"/>
        </w:rPr>
        <w:t xml:space="preserve"> </w:t>
      </w:r>
      <w:r>
        <w:t>власти</w:t>
      </w:r>
      <w:r>
        <w:rPr>
          <w:spacing w:val="-6"/>
        </w:rPr>
        <w:t xml:space="preserve"> </w:t>
      </w:r>
      <w:r>
        <w:t>в</w:t>
      </w:r>
      <w:r>
        <w:rPr>
          <w:spacing w:val="-6"/>
        </w:rPr>
        <w:t xml:space="preserve"> </w:t>
      </w:r>
      <w:r>
        <w:t>уездах</w:t>
      </w:r>
      <w:r>
        <w:rPr>
          <w:spacing w:val="-3"/>
        </w:rPr>
        <w:t xml:space="preserve"> </w:t>
      </w:r>
      <w:r>
        <w:t>и</w:t>
      </w:r>
      <w:r>
        <w:rPr>
          <w:spacing w:val="-8"/>
        </w:rPr>
        <w:t xml:space="preserve"> </w:t>
      </w:r>
      <w:r>
        <w:t>постепенная</w:t>
      </w:r>
      <w:r>
        <w:rPr>
          <w:spacing w:val="-6"/>
        </w:rPr>
        <w:t xml:space="preserve"> </w:t>
      </w:r>
      <w:r>
        <w:t>ликвидация</w:t>
      </w:r>
      <w:r>
        <w:rPr>
          <w:spacing w:val="-8"/>
        </w:rPr>
        <w:t xml:space="preserve"> </w:t>
      </w:r>
      <w:r>
        <w:t>земского</w:t>
      </w:r>
      <w:r>
        <w:rPr>
          <w:spacing w:val="-7"/>
        </w:rPr>
        <w:t xml:space="preserve"> </w:t>
      </w:r>
      <w:r>
        <w:t>самоуправления. Затухание деятельности Земских соборов. Правительство Б.И. Морозова и И.Д. Милославского: итоги его деятельности. Патриарх Никон, его конфликт с царской властью. Раскол в Церкви. Протопоп Аввакум, формирование религиозной традиции старообрядчества.</w:t>
      </w:r>
    </w:p>
    <w:p w:rsidR="00F24135" w:rsidRDefault="005E5ACB">
      <w:pPr>
        <w:pStyle w:val="a3"/>
        <w:spacing w:before="1"/>
        <w:ind w:right="127"/>
      </w:pPr>
      <w:r>
        <w:t>Городские</w:t>
      </w:r>
      <w:r>
        <w:rPr>
          <w:spacing w:val="-3"/>
        </w:rPr>
        <w:t xml:space="preserve"> </w:t>
      </w:r>
      <w:r>
        <w:t>восстания</w:t>
      </w:r>
      <w:r>
        <w:rPr>
          <w:spacing w:val="-2"/>
        </w:rPr>
        <w:t xml:space="preserve"> </w:t>
      </w:r>
      <w:r>
        <w:t>середины</w:t>
      </w:r>
      <w:r>
        <w:rPr>
          <w:spacing w:val="-3"/>
        </w:rPr>
        <w:t xml:space="preserve"> </w:t>
      </w:r>
      <w:r>
        <w:t>XVII</w:t>
      </w:r>
      <w:r>
        <w:rPr>
          <w:spacing w:val="-6"/>
        </w:rPr>
        <w:t xml:space="preserve"> </w:t>
      </w:r>
      <w:r>
        <w:t>в.</w:t>
      </w:r>
      <w:r>
        <w:rPr>
          <w:spacing w:val="-3"/>
        </w:rPr>
        <w:t xml:space="preserve"> </w:t>
      </w:r>
      <w:r>
        <w:t>Соляной</w:t>
      </w:r>
      <w:r>
        <w:rPr>
          <w:spacing w:val="-3"/>
        </w:rPr>
        <w:t xml:space="preserve"> </w:t>
      </w:r>
      <w:r>
        <w:t>бунт</w:t>
      </w:r>
      <w:r>
        <w:rPr>
          <w:spacing w:val="-2"/>
        </w:rPr>
        <w:t xml:space="preserve"> </w:t>
      </w:r>
      <w:r>
        <w:t>в</w:t>
      </w:r>
      <w:r>
        <w:rPr>
          <w:spacing w:val="-4"/>
        </w:rPr>
        <w:t xml:space="preserve"> </w:t>
      </w:r>
      <w:r>
        <w:t>Москве.</w:t>
      </w:r>
      <w:r>
        <w:rPr>
          <w:spacing w:val="-3"/>
        </w:rPr>
        <w:t xml:space="preserve"> </w:t>
      </w:r>
      <w:r>
        <w:t>Народные</w:t>
      </w:r>
      <w:r>
        <w:rPr>
          <w:spacing w:val="-2"/>
        </w:rPr>
        <w:t xml:space="preserve"> </w:t>
      </w:r>
      <w:r>
        <w:t>восстания</w:t>
      </w:r>
      <w:r>
        <w:rPr>
          <w:spacing w:val="-4"/>
        </w:rPr>
        <w:t xml:space="preserve"> </w:t>
      </w:r>
      <w:r>
        <w:t>1650-х гг. в городах России, Новгородское и Псковское восстания. Денежная реформа 1654 г. Медный бунт. Побеги крестьян на Дон и в Сибирь. Восстание Степана Разина.</w:t>
      </w:r>
    </w:p>
    <w:p w:rsidR="00F24135" w:rsidRDefault="005E5ACB">
      <w:pPr>
        <w:pStyle w:val="a3"/>
        <w:ind w:right="123"/>
      </w:pPr>
      <w:r>
        <w:t>Внешняя политика России в XVII в. Дипломатические контакты со странами Европы и Азии после Смуты. Смоленская война. Поляновский мир. Связи России с православным населением</w:t>
      </w:r>
      <w:r>
        <w:rPr>
          <w:spacing w:val="-3"/>
        </w:rPr>
        <w:t xml:space="preserve"> </w:t>
      </w:r>
      <w:r>
        <w:t>Речи Посполитой:</w:t>
      </w:r>
      <w:r>
        <w:rPr>
          <w:spacing w:val="-1"/>
        </w:rPr>
        <w:t xml:space="preserve"> </w:t>
      </w:r>
      <w:r>
        <w:t>противодействие</w:t>
      </w:r>
      <w:r>
        <w:rPr>
          <w:spacing w:val="-4"/>
        </w:rPr>
        <w:t xml:space="preserve"> </w:t>
      </w:r>
      <w:r>
        <w:t>распространению католичества</w:t>
      </w:r>
      <w:r>
        <w:rPr>
          <w:spacing w:val="-7"/>
        </w:rPr>
        <w:t xml:space="preserve"> </w:t>
      </w:r>
      <w:r>
        <w:t>и унии, контакты с</w:t>
      </w:r>
      <w:r>
        <w:rPr>
          <w:spacing w:val="-3"/>
        </w:rPr>
        <w:t xml:space="preserve"> </w:t>
      </w:r>
      <w:r>
        <w:t>Запорожской</w:t>
      </w:r>
      <w:r>
        <w:rPr>
          <w:spacing w:val="-1"/>
        </w:rPr>
        <w:t xml:space="preserve"> </w:t>
      </w:r>
      <w:r>
        <w:t>Сечью.</w:t>
      </w:r>
      <w:r>
        <w:rPr>
          <w:spacing w:val="-4"/>
        </w:rPr>
        <w:t xml:space="preserve"> </w:t>
      </w:r>
      <w:r>
        <w:t>Восстание</w:t>
      </w:r>
      <w:r>
        <w:rPr>
          <w:spacing w:val="-2"/>
        </w:rPr>
        <w:t xml:space="preserve"> </w:t>
      </w:r>
      <w:r>
        <w:t>Богдана</w:t>
      </w:r>
      <w:r>
        <w:rPr>
          <w:spacing w:val="-1"/>
        </w:rPr>
        <w:t xml:space="preserve"> </w:t>
      </w:r>
      <w:r>
        <w:t>Хмельницкого.</w:t>
      </w:r>
      <w:r>
        <w:rPr>
          <w:spacing w:val="-4"/>
        </w:rPr>
        <w:t xml:space="preserve"> </w:t>
      </w:r>
      <w:r>
        <w:t>Переяславская</w:t>
      </w:r>
      <w:r>
        <w:rPr>
          <w:spacing w:val="-1"/>
        </w:rPr>
        <w:t xml:space="preserve"> </w:t>
      </w:r>
      <w:r>
        <w:t>рада.</w:t>
      </w:r>
      <w:r>
        <w:rPr>
          <w:spacing w:val="-2"/>
        </w:rPr>
        <w:t xml:space="preserve"> </w:t>
      </w:r>
      <w:r>
        <w:t>Вхождение</w:t>
      </w:r>
      <w:r>
        <w:rPr>
          <w:spacing w:val="-1"/>
        </w:rPr>
        <w:t xml:space="preserve"> </w:t>
      </w:r>
      <w:r>
        <w:t>земель Гетманщины (запорожских и малороссийских земель под управлением гетмана Богдана Хмельницкого в состав России). Война между Россией и Речью Посполитой 1654 - 1667 гг. Андрусовское перемирие. Русско-шведская война 1656 - 1658 гг. и ее результаты. Укрепление южных рубежей России.</w:t>
      </w:r>
    </w:p>
    <w:p w:rsidR="00F24135" w:rsidRDefault="005E5ACB">
      <w:pPr>
        <w:pStyle w:val="a3"/>
        <w:ind w:right="124"/>
      </w:pPr>
      <w:r>
        <w:t>Белгородская засечная черта. Конфликты с Османской империей. "Азовское осадное сидение" донских казаков. Русско-Турецкая война (1676 - 1681 гг.) и Бахчисарайский мирный договор. Отношения России со странами Западной Европы. Проникновение русских землепроходцев в Восточную Сибирь и Даурию.</w:t>
      </w:r>
    </w:p>
    <w:p w:rsidR="00F24135" w:rsidRDefault="005E5ACB">
      <w:pPr>
        <w:pStyle w:val="a3"/>
        <w:spacing w:before="1"/>
        <w:ind w:right="125"/>
      </w:pPr>
      <w:r>
        <w:t>Освоение новых территорий.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Нерчинский договор с Китаем.</w:t>
      </w:r>
    </w:p>
    <w:p w:rsidR="00F24135" w:rsidRDefault="005E5ACB">
      <w:pPr>
        <w:pStyle w:val="a3"/>
        <w:ind w:right="130"/>
      </w:pPr>
      <w:r>
        <w:t>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F24135" w:rsidRDefault="005E5ACB">
      <w:pPr>
        <w:pStyle w:val="a3"/>
        <w:ind w:left="849" w:firstLine="0"/>
      </w:pPr>
      <w:r>
        <w:t>Царь</w:t>
      </w:r>
      <w:r>
        <w:rPr>
          <w:spacing w:val="-4"/>
        </w:rPr>
        <w:t xml:space="preserve"> </w:t>
      </w:r>
      <w:r>
        <w:t>Федор Алексеевич.</w:t>
      </w:r>
      <w:r>
        <w:rPr>
          <w:spacing w:val="-2"/>
        </w:rPr>
        <w:t xml:space="preserve"> </w:t>
      </w:r>
      <w:r>
        <w:t>Отмена местничества.</w:t>
      </w:r>
      <w:r>
        <w:rPr>
          <w:spacing w:val="-2"/>
        </w:rPr>
        <w:t xml:space="preserve"> </w:t>
      </w:r>
      <w:r>
        <w:t>Налоговая</w:t>
      </w:r>
      <w:r>
        <w:rPr>
          <w:spacing w:val="-2"/>
        </w:rPr>
        <w:t xml:space="preserve"> </w:t>
      </w:r>
      <w:r>
        <w:t xml:space="preserve">(податная) </w:t>
      </w:r>
      <w:r>
        <w:rPr>
          <w:spacing w:val="-2"/>
        </w:rPr>
        <w:t>реформа.</w:t>
      </w:r>
    </w:p>
    <w:p w:rsidR="00F24135" w:rsidRDefault="005E5ACB">
      <w:pPr>
        <w:pStyle w:val="a3"/>
        <w:ind w:right="124"/>
      </w:pPr>
      <w:r>
        <w:t>Культура в XVII в. Литература. "Калязинская челобитная". Жития. Симеон Полоцкий. Архитектура. Приказ каменных дел. Ансамбли Ростовского и Астраханского кремля, монастырские комплексы Кирилло-Белозерского, Соловецкого (XVI - XVII вв.), Ново-Иерусалимского</w:t>
      </w:r>
      <w:r>
        <w:rPr>
          <w:spacing w:val="-6"/>
        </w:rPr>
        <w:t xml:space="preserve"> </w:t>
      </w:r>
      <w:r>
        <w:t>и</w:t>
      </w:r>
      <w:r>
        <w:rPr>
          <w:spacing w:val="-6"/>
        </w:rPr>
        <w:t xml:space="preserve"> </w:t>
      </w:r>
      <w:r>
        <w:t>Крутицкого</w:t>
      </w:r>
      <w:r>
        <w:rPr>
          <w:spacing w:val="-10"/>
        </w:rPr>
        <w:t xml:space="preserve"> </w:t>
      </w:r>
      <w:r>
        <w:t>подворья</w:t>
      </w:r>
      <w:r>
        <w:rPr>
          <w:spacing w:val="-4"/>
        </w:rPr>
        <w:t xml:space="preserve"> </w:t>
      </w:r>
      <w:r>
        <w:t>(XVII</w:t>
      </w:r>
      <w:r>
        <w:rPr>
          <w:spacing w:val="-9"/>
        </w:rPr>
        <w:t xml:space="preserve"> </w:t>
      </w:r>
      <w:r>
        <w:t>в.)</w:t>
      </w:r>
      <w:r>
        <w:rPr>
          <w:spacing w:val="-8"/>
        </w:rPr>
        <w:t xml:space="preserve"> </w:t>
      </w:r>
      <w:r>
        <w:t>в</w:t>
      </w:r>
      <w:r>
        <w:rPr>
          <w:spacing w:val="-8"/>
        </w:rPr>
        <w:t xml:space="preserve"> </w:t>
      </w:r>
      <w:r>
        <w:t>Москве.</w:t>
      </w:r>
      <w:r>
        <w:rPr>
          <w:spacing w:val="-7"/>
        </w:rPr>
        <w:t xml:space="preserve"> </w:t>
      </w:r>
      <w:r>
        <w:t>Храмы</w:t>
      </w:r>
      <w:r>
        <w:rPr>
          <w:spacing w:val="-8"/>
        </w:rPr>
        <w:t xml:space="preserve"> </w:t>
      </w:r>
      <w:r>
        <w:t>в</w:t>
      </w:r>
      <w:r>
        <w:rPr>
          <w:spacing w:val="-5"/>
        </w:rPr>
        <w:t xml:space="preserve"> </w:t>
      </w:r>
      <w:r>
        <w:t>стиле</w:t>
      </w:r>
      <w:r>
        <w:rPr>
          <w:spacing w:val="-7"/>
        </w:rPr>
        <w:t xml:space="preserve"> </w:t>
      </w:r>
      <w:r>
        <w:t>Московского</w:t>
      </w:r>
      <w:r>
        <w:rPr>
          <w:spacing w:val="-7"/>
        </w:rPr>
        <w:t xml:space="preserve"> </w:t>
      </w:r>
      <w:r>
        <w:t>барокко. Изобразительное</w:t>
      </w:r>
      <w:r>
        <w:rPr>
          <w:spacing w:val="-12"/>
        </w:rPr>
        <w:t xml:space="preserve"> </w:t>
      </w:r>
      <w:r>
        <w:t>искусство.</w:t>
      </w:r>
      <w:r>
        <w:rPr>
          <w:spacing w:val="-13"/>
        </w:rPr>
        <w:t xml:space="preserve"> </w:t>
      </w:r>
      <w:r>
        <w:t>Симон</w:t>
      </w:r>
      <w:r>
        <w:rPr>
          <w:spacing w:val="-12"/>
        </w:rPr>
        <w:t xml:space="preserve"> </w:t>
      </w:r>
      <w:r>
        <w:t>Ушаков.</w:t>
      </w:r>
      <w:r>
        <w:rPr>
          <w:spacing w:val="-13"/>
        </w:rPr>
        <w:t xml:space="preserve"> </w:t>
      </w:r>
      <w:r>
        <w:t>Ярославская</w:t>
      </w:r>
      <w:r>
        <w:rPr>
          <w:spacing w:val="-15"/>
        </w:rPr>
        <w:t xml:space="preserve"> </w:t>
      </w:r>
      <w:r>
        <w:t>школа</w:t>
      </w:r>
      <w:r>
        <w:rPr>
          <w:spacing w:val="-12"/>
        </w:rPr>
        <w:t xml:space="preserve"> </w:t>
      </w:r>
      <w:r>
        <w:t>иконописи.</w:t>
      </w:r>
      <w:r>
        <w:rPr>
          <w:spacing w:val="-13"/>
        </w:rPr>
        <w:t xml:space="preserve"> </w:t>
      </w:r>
      <w:r>
        <w:t>Парсунная</w:t>
      </w:r>
      <w:r>
        <w:rPr>
          <w:spacing w:val="-13"/>
        </w:rPr>
        <w:t xml:space="preserve"> </w:t>
      </w:r>
      <w:r>
        <w:t>живопись. Просвещение и образование. "Синопсис" Иннокентия Гизеля - первое учебное пособие по истории. Школы при Аптекарском и Посольском приказах. Усиление светского начала в российской культуре. Немецкая слобода как проводник европейского культурного влияния. Перемены в быту.</w:t>
      </w:r>
    </w:p>
    <w:p w:rsidR="00F24135" w:rsidRDefault="00F24135">
      <w:pPr>
        <w:pStyle w:val="a3"/>
        <w:spacing w:before="1"/>
        <w:ind w:left="0" w:firstLine="0"/>
        <w:jc w:val="left"/>
      </w:pP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8 </w:t>
      </w:r>
      <w:r>
        <w:rPr>
          <w:spacing w:val="-2"/>
        </w:rPr>
        <w:t>классе.</w:t>
      </w:r>
    </w:p>
    <w:p w:rsidR="00F24135" w:rsidRDefault="005E5ACB">
      <w:pPr>
        <w:pStyle w:val="a3"/>
        <w:ind w:left="849" w:firstLine="0"/>
      </w:pPr>
      <w:r>
        <w:t>Всеобщая</w:t>
      </w:r>
      <w:r>
        <w:rPr>
          <w:spacing w:val="-2"/>
        </w:rPr>
        <w:t xml:space="preserve"> </w:t>
      </w:r>
      <w:r>
        <w:t>история.</w:t>
      </w:r>
      <w:r>
        <w:rPr>
          <w:spacing w:val="-3"/>
        </w:rPr>
        <w:t xml:space="preserve"> </w:t>
      </w:r>
      <w:r>
        <w:t>История</w:t>
      </w:r>
      <w:r>
        <w:rPr>
          <w:spacing w:val="-2"/>
        </w:rPr>
        <w:t xml:space="preserve"> </w:t>
      </w:r>
      <w:r>
        <w:t>Нового</w:t>
      </w:r>
      <w:r>
        <w:rPr>
          <w:spacing w:val="-5"/>
        </w:rPr>
        <w:t xml:space="preserve"> </w:t>
      </w:r>
      <w:r>
        <w:t>времени.</w:t>
      </w:r>
      <w:r>
        <w:rPr>
          <w:spacing w:val="-2"/>
        </w:rPr>
        <w:t xml:space="preserve"> </w:t>
      </w:r>
      <w:r>
        <w:t>XVIII</w:t>
      </w:r>
      <w:r>
        <w:rPr>
          <w:spacing w:val="-3"/>
        </w:rPr>
        <w:t xml:space="preserve"> </w:t>
      </w:r>
      <w:r>
        <w:rPr>
          <w:spacing w:val="-5"/>
        </w:rP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8134" w:firstLine="0"/>
      </w:pPr>
      <w:r>
        <w:rPr>
          <w:spacing w:val="-2"/>
        </w:rPr>
        <w:lastRenderedPageBreak/>
        <w:t xml:space="preserve">Введение. </w:t>
      </w:r>
      <w:r>
        <w:t>Век</w:t>
      </w:r>
      <w:r>
        <w:rPr>
          <w:spacing w:val="-15"/>
        </w:rPr>
        <w:t xml:space="preserve"> </w:t>
      </w:r>
      <w:r>
        <w:t>перемен.</w:t>
      </w:r>
    </w:p>
    <w:p w:rsidR="00F24135" w:rsidRDefault="005E5ACB">
      <w:pPr>
        <w:pStyle w:val="a3"/>
        <w:spacing w:before="1"/>
        <w:ind w:right="130"/>
      </w:pPr>
      <w:r>
        <w:t>Факторы роста могущества европейских стран в XVIII в. Рост населения. Аграрная и промышленная революции,</w:t>
      </w:r>
      <w:r>
        <w:rPr>
          <w:spacing w:val="-2"/>
        </w:rPr>
        <w:t xml:space="preserve"> </w:t>
      </w:r>
      <w:r>
        <w:t xml:space="preserve">капитализм. Развитие транспорта. Торговля. Европейское разделение </w:t>
      </w:r>
      <w:r>
        <w:rPr>
          <w:spacing w:val="-2"/>
        </w:rPr>
        <w:t>труда.</w:t>
      </w:r>
    </w:p>
    <w:p w:rsidR="00F24135" w:rsidRDefault="005E5ACB">
      <w:pPr>
        <w:pStyle w:val="a3"/>
        <w:ind w:right="124"/>
      </w:pPr>
      <w:r>
        <w:t>Истоки европейского Просвещения. Достижения естественных наук и распространение идей</w:t>
      </w:r>
      <w:r>
        <w:rPr>
          <w:spacing w:val="-15"/>
        </w:rPr>
        <w:t xml:space="preserve"> </w:t>
      </w:r>
      <w:r>
        <w:t>рационализма.</w:t>
      </w:r>
      <w:r>
        <w:rPr>
          <w:spacing w:val="-15"/>
        </w:rPr>
        <w:t xml:space="preserve"> </w:t>
      </w:r>
      <w:r>
        <w:t>Английское</w:t>
      </w:r>
      <w:r>
        <w:rPr>
          <w:spacing w:val="-15"/>
        </w:rPr>
        <w:t xml:space="preserve"> </w:t>
      </w:r>
      <w:r>
        <w:t>Просвещение;</w:t>
      </w:r>
      <w:r>
        <w:rPr>
          <w:spacing w:val="-15"/>
        </w:rPr>
        <w:t xml:space="preserve"> </w:t>
      </w:r>
      <w:r>
        <w:t>Дж.</w:t>
      </w:r>
      <w:r>
        <w:rPr>
          <w:spacing w:val="-15"/>
        </w:rPr>
        <w:t xml:space="preserve"> </w:t>
      </w:r>
      <w:r>
        <w:t>Локк</w:t>
      </w:r>
      <w:r>
        <w:rPr>
          <w:spacing w:val="-15"/>
        </w:rPr>
        <w:t xml:space="preserve"> </w:t>
      </w:r>
      <w:r>
        <w:t>и</w:t>
      </w:r>
      <w:r>
        <w:rPr>
          <w:spacing w:val="-15"/>
        </w:rPr>
        <w:t xml:space="preserve"> </w:t>
      </w:r>
      <w:r>
        <w:t>Т.</w:t>
      </w:r>
      <w:r>
        <w:rPr>
          <w:spacing w:val="-15"/>
        </w:rPr>
        <w:t xml:space="preserve"> </w:t>
      </w:r>
      <w:r>
        <w:t>Гоббс.</w:t>
      </w:r>
      <w:r>
        <w:rPr>
          <w:spacing w:val="-15"/>
        </w:rPr>
        <w:t xml:space="preserve"> </w:t>
      </w:r>
      <w:r>
        <w:t>Секуляризация</w:t>
      </w:r>
      <w:r>
        <w:rPr>
          <w:spacing w:val="-15"/>
        </w:rPr>
        <w:t xml:space="preserve"> </w:t>
      </w:r>
      <w:r>
        <w:t>(обмирщение) сознания. Культ Разума. Франция - центр Просвещения. Философские</w:t>
      </w:r>
      <w:r>
        <w:rPr>
          <w:spacing w:val="-3"/>
        </w:rPr>
        <w:t xml:space="preserve"> </w:t>
      </w:r>
      <w:r>
        <w:t>и политические</w:t>
      </w:r>
      <w:r>
        <w:rPr>
          <w:spacing w:val="-2"/>
        </w:rPr>
        <w:t xml:space="preserve"> </w:t>
      </w:r>
      <w:r>
        <w:t>идеи</w:t>
      </w:r>
      <w:r>
        <w:rPr>
          <w:spacing w:val="-1"/>
        </w:rPr>
        <w:t xml:space="preserve"> </w:t>
      </w:r>
      <w:r>
        <w:t>Ф.М. Вольтера, Ш.Л. Монтескье, Ж.Ж.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w:t>
      </w:r>
    </w:p>
    <w:p w:rsidR="00F24135" w:rsidRDefault="005E5ACB">
      <w:pPr>
        <w:pStyle w:val="a3"/>
        <w:ind w:right="126"/>
      </w:pPr>
      <w:r>
        <w:t>Государства Европы в XVIII в. Европейское общество: нация, сословия, семья, отношение к детям.</w:t>
      </w:r>
    </w:p>
    <w:p w:rsidR="00F24135" w:rsidRDefault="005E5ACB">
      <w:pPr>
        <w:pStyle w:val="a3"/>
        <w:ind w:right="119"/>
      </w:pPr>
      <w:r>
        <w:t>Монархии в Европе XVIII в.: абсолютные и парламентские монархии. Просвещенный абсолютизм:</w:t>
      </w:r>
      <w:r>
        <w:rPr>
          <w:spacing w:val="-15"/>
        </w:rPr>
        <w:t xml:space="preserve"> </w:t>
      </w:r>
      <w:r>
        <w:t>правители,</w:t>
      </w:r>
      <w:r>
        <w:rPr>
          <w:spacing w:val="-14"/>
        </w:rPr>
        <w:t xml:space="preserve"> </w:t>
      </w:r>
      <w:r>
        <w:t>идеи,</w:t>
      </w:r>
      <w:r>
        <w:rPr>
          <w:spacing w:val="-14"/>
        </w:rPr>
        <w:t xml:space="preserve"> </w:t>
      </w:r>
      <w:r>
        <w:t>практика.</w:t>
      </w:r>
      <w:r>
        <w:rPr>
          <w:spacing w:val="-14"/>
        </w:rPr>
        <w:t xml:space="preserve"> </w:t>
      </w:r>
      <w:r>
        <w:t>Политика</w:t>
      </w:r>
      <w:r>
        <w:rPr>
          <w:spacing w:val="-14"/>
        </w:rPr>
        <w:t xml:space="preserve"> </w:t>
      </w:r>
      <w:r>
        <w:t>в</w:t>
      </w:r>
      <w:r>
        <w:rPr>
          <w:spacing w:val="-15"/>
        </w:rPr>
        <w:t xml:space="preserve"> </w:t>
      </w:r>
      <w:r>
        <w:t>отношении</w:t>
      </w:r>
      <w:r>
        <w:rPr>
          <w:spacing w:val="-13"/>
        </w:rPr>
        <w:t xml:space="preserve"> </w:t>
      </w:r>
      <w:r>
        <w:t>сословий:</w:t>
      </w:r>
      <w:r>
        <w:rPr>
          <w:spacing w:val="-14"/>
        </w:rPr>
        <w:t xml:space="preserve"> </w:t>
      </w:r>
      <w:r>
        <w:t>старые</w:t>
      </w:r>
      <w:r>
        <w:rPr>
          <w:spacing w:val="-13"/>
        </w:rPr>
        <w:t xml:space="preserve"> </w:t>
      </w:r>
      <w:r>
        <w:t>порядки</w:t>
      </w:r>
      <w:r>
        <w:rPr>
          <w:spacing w:val="-12"/>
        </w:rPr>
        <w:t xml:space="preserve"> </w:t>
      </w:r>
      <w:r>
        <w:t>и</w:t>
      </w:r>
      <w:r>
        <w:rPr>
          <w:spacing w:val="-15"/>
        </w:rPr>
        <w:t xml:space="preserve"> </w:t>
      </w:r>
      <w:r>
        <w:t>новые веяния. Государство и Церковь. Секуляризация церковных земель. Экономическая политика власти. Меркантилизм.</w:t>
      </w:r>
    </w:p>
    <w:p w:rsidR="00F24135" w:rsidRDefault="005E5ACB">
      <w:pPr>
        <w:pStyle w:val="a3"/>
        <w:spacing w:before="1"/>
        <w:ind w:right="124"/>
      </w:pPr>
      <w:r>
        <w:t>Государства Пиренейского полуострова. 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w:t>
      </w:r>
    </w:p>
    <w:p w:rsidR="00F24135" w:rsidRDefault="005E5ACB">
      <w:pPr>
        <w:pStyle w:val="a3"/>
        <w:ind w:right="123"/>
      </w:pPr>
      <w:r>
        <w:t>Международные отношения в XVIII в. Разделы Речи Посполитой. Колониальные захваты европейских держав. Проблемы европейского баланса сил и дипломатия. Участие России в международных</w:t>
      </w:r>
      <w:r>
        <w:rPr>
          <w:spacing w:val="-7"/>
        </w:rPr>
        <w:t xml:space="preserve"> </w:t>
      </w:r>
      <w:r>
        <w:t>отношениях</w:t>
      </w:r>
      <w:r>
        <w:rPr>
          <w:spacing w:val="-9"/>
        </w:rPr>
        <w:t xml:space="preserve"> </w:t>
      </w:r>
      <w:r>
        <w:t>в</w:t>
      </w:r>
      <w:r>
        <w:rPr>
          <w:spacing w:val="-11"/>
        </w:rPr>
        <w:t xml:space="preserve"> </w:t>
      </w:r>
      <w:r>
        <w:t>XVIII</w:t>
      </w:r>
      <w:r>
        <w:rPr>
          <w:spacing w:val="-10"/>
        </w:rPr>
        <w:t xml:space="preserve"> </w:t>
      </w:r>
      <w:r>
        <w:t>в.</w:t>
      </w:r>
      <w:r>
        <w:rPr>
          <w:spacing w:val="-7"/>
        </w:rPr>
        <w:t xml:space="preserve"> </w:t>
      </w:r>
      <w:r>
        <w:t>Северная</w:t>
      </w:r>
      <w:r>
        <w:rPr>
          <w:spacing w:val="-9"/>
        </w:rPr>
        <w:t xml:space="preserve"> </w:t>
      </w:r>
      <w:r>
        <w:t>война</w:t>
      </w:r>
      <w:r>
        <w:rPr>
          <w:spacing w:val="-8"/>
        </w:rPr>
        <w:t xml:space="preserve"> </w:t>
      </w:r>
      <w:r>
        <w:t>(1700</w:t>
      </w:r>
      <w:r>
        <w:rPr>
          <w:spacing w:val="-8"/>
        </w:rPr>
        <w:t xml:space="preserve"> </w:t>
      </w:r>
      <w:r>
        <w:t>-</w:t>
      </w:r>
      <w:r>
        <w:rPr>
          <w:spacing w:val="-10"/>
        </w:rPr>
        <w:t xml:space="preserve"> </w:t>
      </w:r>
      <w:r>
        <w:t>1721</w:t>
      </w:r>
      <w:r>
        <w:rPr>
          <w:spacing w:val="-7"/>
        </w:rPr>
        <w:t xml:space="preserve"> </w:t>
      </w:r>
      <w:r>
        <w:t>гг.).</w:t>
      </w:r>
      <w:r>
        <w:rPr>
          <w:spacing w:val="-10"/>
        </w:rPr>
        <w:t xml:space="preserve"> </w:t>
      </w:r>
      <w:r>
        <w:t>Династические</w:t>
      </w:r>
      <w:r>
        <w:rPr>
          <w:spacing w:val="-10"/>
        </w:rPr>
        <w:t xml:space="preserve"> </w:t>
      </w:r>
      <w:r>
        <w:t>войны</w:t>
      </w:r>
      <w:r>
        <w:rPr>
          <w:spacing w:val="-8"/>
        </w:rPr>
        <w:t xml:space="preserve"> </w:t>
      </w:r>
      <w:r>
        <w:t>"за наследство". Семилетняя война (1756 - 1763 гг.). Войны антифранцузских коалиций против революционной Франции. Колониальные захваты европейских держав.</w:t>
      </w:r>
    </w:p>
    <w:p w:rsidR="00F24135" w:rsidRDefault="005E5ACB">
      <w:pPr>
        <w:pStyle w:val="a3"/>
        <w:ind w:right="126"/>
      </w:pPr>
      <w:r>
        <w:t>Франция. Абсолютная монархия: политика сохранения старого порядка. Попытки проведения реформ. Королевская власть и сословия.</w:t>
      </w:r>
    </w:p>
    <w:p w:rsidR="00F24135" w:rsidRDefault="005E5ACB">
      <w:pPr>
        <w:pStyle w:val="a3"/>
        <w:ind w:right="128"/>
      </w:pPr>
      <w:r>
        <w:t>Германские государства, монархия Габсбургов, итальянские земли в XVIII в. Раздробленность</w:t>
      </w:r>
      <w:r>
        <w:rPr>
          <w:spacing w:val="-7"/>
        </w:rPr>
        <w:t xml:space="preserve"> </w:t>
      </w:r>
      <w:r>
        <w:t>Германии.</w:t>
      </w:r>
      <w:r>
        <w:rPr>
          <w:spacing w:val="-12"/>
        </w:rPr>
        <w:t xml:space="preserve"> </w:t>
      </w:r>
      <w:r>
        <w:t>Возвышение</w:t>
      </w:r>
      <w:r>
        <w:rPr>
          <w:spacing w:val="-11"/>
        </w:rPr>
        <w:t xml:space="preserve"> </w:t>
      </w:r>
      <w:r>
        <w:t>Пруссии.</w:t>
      </w:r>
      <w:r>
        <w:rPr>
          <w:spacing w:val="-9"/>
        </w:rPr>
        <w:t xml:space="preserve"> </w:t>
      </w:r>
      <w:r>
        <w:t>Фридрих</w:t>
      </w:r>
      <w:r>
        <w:rPr>
          <w:spacing w:val="-4"/>
        </w:rPr>
        <w:t xml:space="preserve"> </w:t>
      </w:r>
      <w:r>
        <w:t>II</w:t>
      </w:r>
      <w:r>
        <w:rPr>
          <w:spacing w:val="-13"/>
        </w:rPr>
        <w:t xml:space="preserve"> </w:t>
      </w:r>
      <w:r>
        <w:t>Великий.</w:t>
      </w:r>
      <w:r>
        <w:rPr>
          <w:spacing w:val="-9"/>
        </w:rPr>
        <w:t xml:space="preserve"> </w:t>
      </w:r>
      <w:r>
        <w:t>Габсбургская</w:t>
      </w:r>
      <w:r>
        <w:rPr>
          <w:spacing w:val="-10"/>
        </w:rPr>
        <w:t xml:space="preserve"> </w:t>
      </w:r>
      <w:r>
        <w:t>монархия</w:t>
      </w:r>
      <w:r>
        <w:rPr>
          <w:spacing w:val="-6"/>
        </w:rPr>
        <w:t xml:space="preserve"> </w:t>
      </w:r>
      <w:r>
        <w:t>в</w:t>
      </w:r>
    </w:p>
    <w:p w:rsidR="00F24135" w:rsidRDefault="005E5ACB">
      <w:pPr>
        <w:pStyle w:val="a3"/>
        <w:spacing w:before="1"/>
        <w:ind w:right="128" w:firstLine="0"/>
      </w:pPr>
      <w:r>
        <w:t>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w:t>
      </w:r>
    </w:p>
    <w:p w:rsidR="00F24135" w:rsidRDefault="005E5ACB">
      <w:pPr>
        <w:pStyle w:val="a3"/>
        <w:ind w:right="125"/>
      </w:pPr>
      <w:r>
        <w:t>Европейская культура в XVIII в. Повседневная жизнь обитателей городов и деревень. Развитие науки. Новая картина мира в трудах математиков, физиков, астрономов. Достижения в естественных</w:t>
      </w:r>
      <w:r>
        <w:rPr>
          <w:spacing w:val="-6"/>
        </w:rPr>
        <w:t xml:space="preserve"> </w:t>
      </w:r>
      <w:r>
        <w:t>науках</w:t>
      </w:r>
      <w:r>
        <w:rPr>
          <w:spacing w:val="-6"/>
        </w:rPr>
        <w:t xml:space="preserve"> </w:t>
      </w:r>
      <w:r>
        <w:t>и</w:t>
      </w:r>
      <w:r>
        <w:rPr>
          <w:spacing w:val="-6"/>
        </w:rPr>
        <w:t xml:space="preserve"> </w:t>
      </w:r>
      <w:r>
        <w:t>медицине.</w:t>
      </w:r>
      <w:r>
        <w:rPr>
          <w:spacing w:val="-9"/>
        </w:rPr>
        <w:t xml:space="preserve"> </w:t>
      </w:r>
      <w:r>
        <w:t>Развитие</w:t>
      </w:r>
      <w:r>
        <w:rPr>
          <w:spacing w:val="-9"/>
        </w:rPr>
        <w:t xml:space="preserve"> </w:t>
      </w:r>
      <w:r>
        <w:t>экономических</w:t>
      </w:r>
      <w:r>
        <w:rPr>
          <w:spacing w:val="-7"/>
        </w:rPr>
        <w:t xml:space="preserve"> </w:t>
      </w:r>
      <w:r>
        <w:t>теорий.</w:t>
      </w:r>
      <w:r>
        <w:rPr>
          <w:spacing w:val="-9"/>
        </w:rPr>
        <w:t xml:space="preserve"> </w:t>
      </w:r>
      <w:r>
        <w:t>Распространение</w:t>
      </w:r>
      <w:r>
        <w:rPr>
          <w:spacing w:val="-9"/>
        </w:rPr>
        <w:t xml:space="preserve"> </w:t>
      </w:r>
      <w:r>
        <w:t>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w:t>
      </w:r>
    </w:p>
    <w:p w:rsidR="00F24135" w:rsidRDefault="005E5ACB">
      <w:pPr>
        <w:pStyle w:val="a3"/>
        <w:ind w:left="849" w:firstLine="0"/>
      </w:pPr>
      <w:r>
        <w:t>Начало</w:t>
      </w:r>
      <w:r>
        <w:rPr>
          <w:spacing w:val="-5"/>
        </w:rPr>
        <w:t xml:space="preserve"> </w:t>
      </w:r>
      <w:r>
        <w:t>революционной</w:t>
      </w:r>
      <w:r>
        <w:rPr>
          <w:spacing w:val="-4"/>
        </w:rPr>
        <w:t xml:space="preserve"> </w:t>
      </w:r>
      <w:r>
        <w:rPr>
          <w:spacing w:val="-2"/>
        </w:rPr>
        <w:t>эпохи.</w:t>
      </w:r>
    </w:p>
    <w:p w:rsidR="00F24135" w:rsidRDefault="005E5ACB">
      <w:pPr>
        <w:pStyle w:val="a3"/>
        <w:ind w:right="125"/>
      </w:pPr>
      <w:r>
        <w:t xml:space="preserve">Великобритания в XVIII в. Королевская власть и парламент. Тори и виги. Предпосылки промышленного переворота в Англии. Технические изобретения и 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w:t>
      </w:r>
      <w:r>
        <w:rPr>
          <w:spacing w:val="-2"/>
        </w:rPr>
        <w:t>Луддизм.</w:t>
      </w:r>
    </w:p>
    <w:p w:rsidR="00F24135" w:rsidRDefault="005E5ACB">
      <w:pPr>
        <w:pStyle w:val="a3"/>
        <w:ind w:right="123"/>
      </w:pPr>
      <w:r>
        <w:t>Создание английских колоний на американской земле. Состав европейских переселенцев. Складывание местного самоуправления. Колонисты и индейцы. Противоречия между метрополией</w:t>
      </w:r>
      <w:r>
        <w:rPr>
          <w:spacing w:val="-7"/>
        </w:rPr>
        <w:t xml:space="preserve"> </w:t>
      </w:r>
      <w:r>
        <w:t>и</w:t>
      </w:r>
      <w:r>
        <w:rPr>
          <w:spacing w:val="-6"/>
        </w:rPr>
        <w:t xml:space="preserve"> </w:t>
      </w:r>
      <w:r>
        <w:t>колониями.</w:t>
      </w:r>
      <w:r>
        <w:rPr>
          <w:spacing w:val="-6"/>
        </w:rPr>
        <w:t xml:space="preserve"> </w:t>
      </w:r>
      <w:r>
        <w:t>"Бостонское</w:t>
      </w:r>
      <w:r>
        <w:rPr>
          <w:spacing w:val="-8"/>
        </w:rPr>
        <w:t xml:space="preserve"> </w:t>
      </w:r>
      <w:r>
        <w:t>чаепитие".</w:t>
      </w:r>
      <w:r>
        <w:rPr>
          <w:spacing w:val="-8"/>
        </w:rPr>
        <w:t xml:space="preserve"> </w:t>
      </w:r>
      <w:r>
        <w:t>Первый</w:t>
      </w:r>
      <w:r>
        <w:rPr>
          <w:spacing w:val="-2"/>
        </w:rPr>
        <w:t xml:space="preserve"> </w:t>
      </w:r>
      <w:r>
        <w:t>Континентальный</w:t>
      </w:r>
      <w:r>
        <w:rPr>
          <w:spacing w:val="-9"/>
        </w:rPr>
        <w:t xml:space="preserve"> </w:t>
      </w:r>
      <w:r>
        <w:t>конгресс</w:t>
      </w:r>
      <w:r>
        <w:rPr>
          <w:spacing w:val="-5"/>
        </w:rPr>
        <w:t xml:space="preserve"> </w:t>
      </w:r>
      <w:r>
        <w:t>(1774</w:t>
      </w:r>
      <w:r>
        <w:rPr>
          <w:spacing w:val="-6"/>
        </w:rPr>
        <w:t xml:space="preserve"> </w:t>
      </w:r>
      <w:r>
        <w:t>г.)</w:t>
      </w:r>
      <w:r>
        <w:rPr>
          <w:spacing w:val="-8"/>
        </w:rPr>
        <w:t xml:space="preserve"> </w:t>
      </w:r>
      <w:r>
        <w:t>и начало Войны за независимость. Первые сражения войны. Создание регулярной армии под командованием Д. Вашингтона. Принятие Декларации независимости (1776 г.). Перелом в войне и ее завершение. Поддержка колонистов со стороны России. Итоги Войны за независимость. Конституция</w:t>
      </w:r>
      <w:r>
        <w:rPr>
          <w:spacing w:val="80"/>
        </w:rPr>
        <w:t xml:space="preserve"> </w:t>
      </w:r>
      <w:r>
        <w:t>(1787</w:t>
      </w:r>
      <w:r>
        <w:rPr>
          <w:spacing w:val="77"/>
        </w:rPr>
        <w:t xml:space="preserve"> </w:t>
      </w:r>
      <w:r>
        <w:t>г.).</w:t>
      </w:r>
      <w:r>
        <w:rPr>
          <w:spacing w:val="80"/>
        </w:rPr>
        <w:t xml:space="preserve"> </w:t>
      </w:r>
      <w:r>
        <w:t>"Отцы-основатели".</w:t>
      </w:r>
      <w:r>
        <w:rPr>
          <w:spacing w:val="80"/>
        </w:rPr>
        <w:t xml:space="preserve"> </w:t>
      </w:r>
      <w:r>
        <w:t>Билль</w:t>
      </w:r>
      <w:r>
        <w:rPr>
          <w:spacing w:val="80"/>
        </w:rPr>
        <w:t xml:space="preserve"> </w:t>
      </w:r>
      <w:r>
        <w:t>о</w:t>
      </w:r>
      <w:r>
        <w:rPr>
          <w:spacing w:val="80"/>
        </w:rPr>
        <w:t xml:space="preserve"> </w:t>
      </w:r>
      <w:r>
        <w:t>правах</w:t>
      </w:r>
      <w:r>
        <w:rPr>
          <w:spacing w:val="80"/>
        </w:rPr>
        <w:t xml:space="preserve"> </w:t>
      </w:r>
      <w:r>
        <w:t>(1791</w:t>
      </w:r>
      <w:r>
        <w:rPr>
          <w:spacing w:val="80"/>
        </w:rPr>
        <w:t xml:space="preserve"> </w:t>
      </w:r>
      <w:r>
        <w:t>г.).</w:t>
      </w:r>
      <w:r>
        <w:rPr>
          <w:spacing w:val="80"/>
        </w:rPr>
        <w:t xml:space="preserve"> </w:t>
      </w:r>
      <w:r>
        <w:t>Значение</w:t>
      </w:r>
      <w:r>
        <w:rPr>
          <w:spacing w:val="80"/>
        </w:rPr>
        <w:t xml:space="preserve"> </w:t>
      </w:r>
      <w:r>
        <w:t>завоевания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североамериканскими</w:t>
      </w:r>
      <w:r>
        <w:rPr>
          <w:spacing w:val="-10"/>
        </w:rPr>
        <w:t xml:space="preserve"> </w:t>
      </w:r>
      <w:r>
        <w:t>штатами</w:t>
      </w:r>
      <w:r>
        <w:rPr>
          <w:spacing w:val="-9"/>
        </w:rPr>
        <w:t xml:space="preserve"> </w:t>
      </w:r>
      <w:r>
        <w:rPr>
          <w:spacing w:val="-2"/>
        </w:rPr>
        <w:t>независимости.</w:t>
      </w:r>
    </w:p>
    <w:p w:rsidR="00F24135" w:rsidRDefault="005E5ACB">
      <w:pPr>
        <w:pStyle w:val="a3"/>
        <w:ind w:right="122"/>
      </w:pPr>
      <w:r>
        <w:t>Французская революция конца XVIII в. 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w:t>
      </w:r>
      <w:r>
        <w:rPr>
          <w:spacing w:val="-1"/>
        </w:rPr>
        <w:t xml:space="preserve"> </w:t>
      </w:r>
      <w:r>
        <w:t>18</w:t>
      </w:r>
      <w:r>
        <w:rPr>
          <w:spacing w:val="-2"/>
        </w:rPr>
        <w:t xml:space="preserve"> </w:t>
      </w:r>
      <w:r>
        <w:t>-</w:t>
      </w:r>
      <w:r>
        <w:rPr>
          <w:spacing w:val="-3"/>
        </w:rPr>
        <w:t xml:space="preserve"> </w:t>
      </w:r>
      <w:r>
        <w:t>19</w:t>
      </w:r>
      <w:r>
        <w:rPr>
          <w:spacing w:val="-3"/>
        </w:rPr>
        <w:t xml:space="preserve"> </w:t>
      </w:r>
      <w:r>
        <w:t>брюмера</w:t>
      </w:r>
      <w:r>
        <w:rPr>
          <w:spacing w:val="-3"/>
        </w:rPr>
        <w:t xml:space="preserve"> </w:t>
      </w:r>
      <w:r>
        <w:t>(ноябрь</w:t>
      </w:r>
      <w:r>
        <w:rPr>
          <w:spacing w:val="-1"/>
        </w:rPr>
        <w:t xml:space="preserve"> </w:t>
      </w:r>
      <w:r>
        <w:t>1799</w:t>
      </w:r>
      <w:r>
        <w:rPr>
          <w:spacing w:val="-3"/>
        </w:rPr>
        <w:t xml:space="preserve"> </w:t>
      </w:r>
      <w:r>
        <w:t>г.).</w:t>
      </w:r>
      <w:r>
        <w:rPr>
          <w:spacing w:val="-4"/>
        </w:rPr>
        <w:t xml:space="preserve"> </w:t>
      </w:r>
      <w:r>
        <w:t>Установление</w:t>
      </w:r>
      <w:r>
        <w:rPr>
          <w:spacing w:val="-2"/>
        </w:rPr>
        <w:t xml:space="preserve"> </w:t>
      </w:r>
      <w:r>
        <w:t>режима</w:t>
      </w:r>
      <w:r>
        <w:rPr>
          <w:spacing w:val="-4"/>
        </w:rPr>
        <w:t xml:space="preserve"> </w:t>
      </w:r>
      <w:r>
        <w:t>консульства.</w:t>
      </w:r>
      <w:r>
        <w:rPr>
          <w:spacing w:val="-2"/>
        </w:rPr>
        <w:t xml:space="preserve"> </w:t>
      </w:r>
      <w:r>
        <w:t>Итоги</w:t>
      </w:r>
      <w:r>
        <w:rPr>
          <w:spacing w:val="-2"/>
        </w:rPr>
        <w:t xml:space="preserve"> </w:t>
      </w:r>
      <w:r>
        <w:t>и</w:t>
      </w:r>
      <w:r>
        <w:rPr>
          <w:spacing w:val="-1"/>
        </w:rPr>
        <w:t xml:space="preserve"> </w:t>
      </w:r>
      <w:r>
        <w:t xml:space="preserve">значение </w:t>
      </w:r>
      <w:r>
        <w:rPr>
          <w:spacing w:val="-2"/>
        </w:rPr>
        <w:t>революции.</w:t>
      </w:r>
    </w:p>
    <w:p w:rsidR="00F24135" w:rsidRDefault="005E5ACB">
      <w:pPr>
        <w:pStyle w:val="a3"/>
        <w:spacing w:before="1"/>
        <w:ind w:right="129"/>
      </w:pPr>
      <w:r>
        <w:t>Международные отношения в период Французской революции XVIII в. Войны антифранцузских коалиций против революционной Франции.</w:t>
      </w:r>
    </w:p>
    <w:p w:rsidR="00F24135" w:rsidRDefault="005E5ACB">
      <w:pPr>
        <w:pStyle w:val="a3"/>
        <w:ind w:right="125"/>
      </w:pPr>
      <w:r>
        <w:t>Европа в начале XIX в. 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w:t>
      </w:r>
    </w:p>
    <w:p w:rsidR="00F24135" w:rsidRDefault="005E5ACB">
      <w:pPr>
        <w:pStyle w:val="a3"/>
        <w:spacing w:before="1"/>
        <w:ind w:left="849" w:firstLine="0"/>
      </w:pPr>
      <w:r>
        <w:t>Мир</w:t>
      </w:r>
      <w:r>
        <w:rPr>
          <w:spacing w:val="-1"/>
        </w:rPr>
        <w:t xml:space="preserve"> </w:t>
      </w:r>
      <w:r>
        <w:t>вне</w:t>
      </w:r>
      <w:r>
        <w:rPr>
          <w:spacing w:val="-2"/>
        </w:rPr>
        <w:t xml:space="preserve"> </w:t>
      </w:r>
      <w:r>
        <w:t>Европы</w:t>
      </w:r>
      <w:r>
        <w:rPr>
          <w:spacing w:val="-2"/>
        </w:rPr>
        <w:t xml:space="preserve"> </w:t>
      </w:r>
      <w:r>
        <w:t>в</w:t>
      </w:r>
      <w:r>
        <w:rPr>
          <w:spacing w:val="-3"/>
        </w:rPr>
        <w:t xml:space="preserve"> </w:t>
      </w:r>
      <w:r>
        <w:t>XVIII</w:t>
      </w:r>
      <w:r>
        <w:rPr>
          <w:spacing w:val="-2"/>
        </w:rPr>
        <w:t xml:space="preserve"> </w:t>
      </w:r>
      <w:r>
        <w:t>-</w:t>
      </w:r>
      <w:r>
        <w:rPr>
          <w:spacing w:val="-2"/>
        </w:rPr>
        <w:t xml:space="preserve"> </w:t>
      </w:r>
      <w:r>
        <w:t>начале XIX</w:t>
      </w:r>
      <w:r>
        <w:rPr>
          <w:spacing w:val="-1"/>
        </w:rPr>
        <w:t xml:space="preserve"> </w:t>
      </w:r>
      <w:r>
        <w:rPr>
          <w:spacing w:val="-5"/>
        </w:rPr>
        <w:t>в.</w:t>
      </w:r>
    </w:p>
    <w:p w:rsidR="00F24135" w:rsidRDefault="005E5ACB">
      <w:pPr>
        <w:pStyle w:val="a3"/>
        <w:ind w:right="126"/>
      </w:pPr>
      <w:r>
        <w:t>Продолжение географических открытий. Д. Кук. Экспедиция Лаперуза. Путешествия и открытия начала XIX в.</w:t>
      </w:r>
    </w:p>
    <w:p w:rsidR="00F24135" w:rsidRDefault="005E5ACB">
      <w:pPr>
        <w:pStyle w:val="a3"/>
        <w:ind w:right="127"/>
      </w:pPr>
      <w:r>
        <w:t>Османская империя: от могущества к упадку. Положение</w:t>
      </w:r>
      <w:r>
        <w:rPr>
          <w:spacing w:val="-1"/>
        </w:rPr>
        <w:t xml:space="preserve"> </w:t>
      </w:r>
      <w:r>
        <w:t>населения. Попытки проведения реформ; Селим III. Иран в XVIII - начале XIX в. Политика Надир-шаха.</w:t>
      </w:r>
    </w:p>
    <w:p w:rsidR="00F24135" w:rsidRDefault="005E5ACB">
      <w:pPr>
        <w:pStyle w:val="a3"/>
        <w:ind w:left="849" w:firstLine="0"/>
      </w:pPr>
      <w:r>
        <w:t>Индия.</w:t>
      </w:r>
      <w:r>
        <w:rPr>
          <w:spacing w:val="15"/>
        </w:rPr>
        <w:t xml:space="preserve"> </w:t>
      </w:r>
      <w:r>
        <w:t>Ослабление</w:t>
      </w:r>
      <w:r>
        <w:rPr>
          <w:spacing w:val="15"/>
        </w:rPr>
        <w:t xml:space="preserve"> </w:t>
      </w:r>
      <w:r>
        <w:t>империи</w:t>
      </w:r>
      <w:r>
        <w:rPr>
          <w:spacing w:val="19"/>
        </w:rPr>
        <w:t xml:space="preserve"> </w:t>
      </w:r>
      <w:r>
        <w:t>Великих</w:t>
      </w:r>
      <w:r>
        <w:rPr>
          <w:spacing w:val="19"/>
        </w:rPr>
        <w:t xml:space="preserve"> </w:t>
      </w:r>
      <w:r>
        <w:t>Моголов.</w:t>
      </w:r>
      <w:r>
        <w:rPr>
          <w:spacing w:val="15"/>
        </w:rPr>
        <w:t xml:space="preserve"> </w:t>
      </w:r>
      <w:r>
        <w:t>Борьба</w:t>
      </w:r>
      <w:r>
        <w:rPr>
          <w:spacing w:val="20"/>
        </w:rPr>
        <w:t xml:space="preserve"> </w:t>
      </w:r>
      <w:r>
        <w:t>европейцев</w:t>
      </w:r>
      <w:r>
        <w:rPr>
          <w:spacing w:val="15"/>
        </w:rPr>
        <w:t xml:space="preserve"> </w:t>
      </w:r>
      <w:r>
        <w:t>за</w:t>
      </w:r>
      <w:r>
        <w:rPr>
          <w:spacing w:val="16"/>
        </w:rPr>
        <w:t xml:space="preserve"> </w:t>
      </w:r>
      <w:r>
        <w:t>владения</w:t>
      </w:r>
      <w:r>
        <w:rPr>
          <w:spacing w:val="18"/>
        </w:rPr>
        <w:t xml:space="preserve"> </w:t>
      </w:r>
      <w:r>
        <w:t>в</w:t>
      </w:r>
      <w:r>
        <w:rPr>
          <w:spacing w:val="15"/>
        </w:rPr>
        <w:t xml:space="preserve"> </w:t>
      </w:r>
      <w:r>
        <w:rPr>
          <w:spacing w:val="-2"/>
        </w:rPr>
        <w:t>Индии.</w:t>
      </w:r>
    </w:p>
    <w:p w:rsidR="00F24135" w:rsidRDefault="005E5ACB">
      <w:pPr>
        <w:pStyle w:val="a3"/>
        <w:ind w:firstLine="0"/>
      </w:pPr>
      <w:r>
        <w:t>Утверждение</w:t>
      </w:r>
      <w:r>
        <w:rPr>
          <w:spacing w:val="-1"/>
        </w:rPr>
        <w:t xml:space="preserve"> </w:t>
      </w:r>
      <w:r>
        <w:t xml:space="preserve">британского </w:t>
      </w:r>
      <w:r>
        <w:rPr>
          <w:spacing w:val="-2"/>
        </w:rPr>
        <w:t>владычества.</w:t>
      </w:r>
    </w:p>
    <w:p w:rsidR="00F24135" w:rsidRDefault="005E5ACB">
      <w:pPr>
        <w:pStyle w:val="a3"/>
        <w:ind w:right="124"/>
      </w:pPr>
      <w:r>
        <w:t>Китай. Империя Цин в XVIII в.: власть маньчжурских императоров, система управления страной.</w:t>
      </w:r>
      <w:r>
        <w:rPr>
          <w:spacing w:val="-15"/>
        </w:rPr>
        <w:t xml:space="preserve"> </w:t>
      </w:r>
      <w:r>
        <w:t>Внешняя</w:t>
      </w:r>
      <w:r>
        <w:rPr>
          <w:spacing w:val="-15"/>
        </w:rPr>
        <w:t xml:space="preserve"> </w:t>
      </w:r>
      <w:r>
        <w:t>политика</w:t>
      </w:r>
      <w:r>
        <w:rPr>
          <w:spacing w:val="-15"/>
        </w:rPr>
        <w:t xml:space="preserve"> </w:t>
      </w:r>
      <w:r>
        <w:t>империи</w:t>
      </w:r>
      <w:r>
        <w:rPr>
          <w:spacing w:val="-14"/>
        </w:rPr>
        <w:t xml:space="preserve"> </w:t>
      </w:r>
      <w:r>
        <w:t>Цин;</w:t>
      </w:r>
      <w:r>
        <w:rPr>
          <w:spacing w:val="-15"/>
        </w:rPr>
        <w:t xml:space="preserve"> </w:t>
      </w:r>
      <w:r>
        <w:t>отношения</w:t>
      </w:r>
      <w:r>
        <w:rPr>
          <w:spacing w:val="-12"/>
        </w:rPr>
        <w:t xml:space="preserve"> </w:t>
      </w:r>
      <w:r>
        <w:t>с</w:t>
      </w:r>
      <w:r>
        <w:rPr>
          <w:spacing w:val="-15"/>
        </w:rPr>
        <w:t xml:space="preserve"> </w:t>
      </w:r>
      <w:r>
        <w:t>Россией.</w:t>
      </w:r>
      <w:r>
        <w:rPr>
          <w:spacing w:val="-15"/>
        </w:rPr>
        <w:t xml:space="preserve"> </w:t>
      </w:r>
      <w:r>
        <w:t>"Закрытие"</w:t>
      </w:r>
      <w:r>
        <w:rPr>
          <w:spacing w:val="-15"/>
        </w:rPr>
        <w:t xml:space="preserve"> </w:t>
      </w:r>
      <w:r>
        <w:t>Китая</w:t>
      </w:r>
      <w:r>
        <w:rPr>
          <w:spacing w:val="-15"/>
        </w:rPr>
        <w:t xml:space="preserve"> </w:t>
      </w:r>
      <w:r>
        <w:t>для</w:t>
      </w:r>
      <w:r>
        <w:rPr>
          <w:spacing w:val="-15"/>
        </w:rPr>
        <w:t xml:space="preserve"> </w:t>
      </w:r>
      <w:r>
        <w:t>иноземцев. Япония в XVIII в. Сегуны и дайме. Положение сословий.</w:t>
      </w:r>
    </w:p>
    <w:p w:rsidR="00F24135" w:rsidRDefault="005E5ACB">
      <w:pPr>
        <w:pStyle w:val="a3"/>
        <w:ind w:left="849" w:firstLine="0"/>
      </w:pPr>
      <w:r>
        <w:t>Культура</w:t>
      </w:r>
      <w:r>
        <w:rPr>
          <w:spacing w:val="-3"/>
        </w:rPr>
        <w:t xml:space="preserve"> </w:t>
      </w:r>
      <w:r>
        <w:t>стран</w:t>
      </w:r>
      <w:r>
        <w:rPr>
          <w:spacing w:val="-2"/>
        </w:rPr>
        <w:t xml:space="preserve"> </w:t>
      </w:r>
      <w:r>
        <w:t>Востока</w:t>
      </w:r>
      <w:r>
        <w:rPr>
          <w:spacing w:val="-1"/>
        </w:rPr>
        <w:t xml:space="preserve"> </w:t>
      </w:r>
      <w:r>
        <w:t>в</w:t>
      </w:r>
      <w:r>
        <w:rPr>
          <w:spacing w:val="-3"/>
        </w:rPr>
        <w:t xml:space="preserve"> </w:t>
      </w:r>
      <w:r>
        <w:t>XVIII</w:t>
      </w:r>
      <w:r>
        <w:rPr>
          <w:spacing w:val="-2"/>
        </w:rPr>
        <w:t xml:space="preserve"> </w:t>
      </w:r>
      <w:r>
        <w:rPr>
          <w:spacing w:val="-5"/>
        </w:rPr>
        <w:t>в.</w:t>
      </w:r>
    </w:p>
    <w:p w:rsidR="00F24135" w:rsidRDefault="005E5ACB">
      <w:pPr>
        <w:pStyle w:val="a3"/>
        <w:spacing w:before="1"/>
        <w:ind w:right="126"/>
      </w:pPr>
      <w:r>
        <w:t>Страны Латинской Америки в XVIII - начале XIX в. Политика метрополий в латиноамериканских владениях. Колониальное общество. Освободительная борьба: задачи, участники, формы выступлений. Ф.Д. Туссен-Лувертюр, С. Боливар. Провозглашение независимых государств.</w:t>
      </w:r>
    </w:p>
    <w:p w:rsidR="00F24135" w:rsidRDefault="005E5ACB">
      <w:pPr>
        <w:pStyle w:val="a3"/>
        <w:ind w:left="849" w:right="540" w:firstLine="0"/>
      </w:pPr>
      <w:r>
        <w:t>Страны</w:t>
      </w:r>
      <w:r>
        <w:rPr>
          <w:spacing w:val="-1"/>
        </w:rPr>
        <w:t xml:space="preserve"> </w:t>
      </w:r>
      <w:r>
        <w:t>и</w:t>
      </w:r>
      <w:r>
        <w:rPr>
          <w:spacing w:val="-2"/>
        </w:rPr>
        <w:t xml:space="preserve"> </w:t>
      </w:r>
      <w:r>
        <w:t>народы</w:t>
      </w:r>
      <w:r>
        <w:rPr>
          <w:spacing w:val="-2"/>
        </w:rPr>
        <w:t xml:space="preserve"> </w:t>
      </w:r>
      <w:r>
        <w:t>Африки</w:t>
      </w:r>
      <w:r>
        <w:rPr>
          <w:spacing w:val="-1"/>
        </w:rPr>
        <w:t xml:space="preserve"> </w:t>
      </w:r>
      <w:r>
        <w:t>в</w:t>
      </w:r>
      <w:r>
        <w:rPr>
          <w:spacing w:val="-4"/>
        </w:rPr>
        <w:t xml:space="preserve"> </w:t>
      </w:r>
      <w:r>
        <w:t>XVIII</w:t>
      </w:r>
      <w:r>
        <w:rPr>
          <w:spacing w:val="-5"/>
        </w:rPr>
        <w:t xml:space="preserve"> </w:t>
      </w:r>
      <w:r>
        <w:t>-</w:t>
      </w:r>
      <w:r>
        <w:rPr>
          <w:spacing w:val="-4"/>
        </w:rPr>
        <w:t xml:space="preserve"> </w:t>
      </w:r>
      <w:r>
        <w:t>начале</w:t>
      </w:r>
      <w:r>
        <w:rPr>
          <w:spacing w:val="-2"/>
        </w:rPr>
        <w:t xml:space="preserve"> </w:t>
      </w:r>
      <w:r>
        <w:t>XIX в.</w:t>
      </w:r>
      <w:r>
        <w:rPr>
          <w:spacing w:val="-3"/>
        </w:rPr>
        <w:t xml:space="preserve"> </w:t>
      </w:r>
      <w:r>
        <w:t>Культура</w:t>
      </w:r>
      <w:r>
        <w:rPr>
          <w:spacing w:val="-4"/>
        </w:rPr>
        <w:t xml:space="preserve"> </w:t>
      </w:r>
      <w:r>
        <w:t>народов</w:t>
      </w:r>
      <w:r>
        <w:rPr>
          <w:spacing w:val="-3"/>
        </w:rPr>
        <w:t xml:space="preserve"> </w:t>
      </w:r>
      <w:r>
        <w:t>Африки</w:t>
      </w:r>
      <w:r>
        <w:rPr>
          <w:spacing w:val="-3"/>
        </w:rPr>
        <w:t xml:space="preserve"> </w:t>
      </w:r>
      <w:r>
        <w:t>в</w:t>
      </w:r>
      <w:r>
        <w:rPr>
          <w:spacing w:val="-4"/>
        </w:rPr>
        <w:t xml:space="preserve"> </w:t>
      </w:r>
      <w:r>
        <w:t>XVIII</w:t>
      </w:r>
      <w:r>
        <w:rPr>
          <w:spacing w:val="-5"/>
        </w:rPr>
        <w:t xml:space="preserve"> </w:t>
      </w:r>
      <w:r>
        <w:t>в. История России XVIII - начала XIX в.</w:t>
      </w:r>
    </w:p>
    <w:p w:rsidR="00F24135" w:rsidRDefault="005E5ACB">
      <w:pPr>
        <w:pStyle w:val="a3"/>
        <w:ind w:left="849" w:firstLine="0"/>
        <w:jc w:val="left"/>
      </w:pPr>
      <w:r>
        <w:rPr>
          <w:spacing w:val="-2"/>
        </w:rPr>
        <w:t>Введение.</w:t>
      </w:r>
    </w:p>
    <w:p w:rsidR="00F24135" w:rsidRDefault="005E5ACB">
      <w:pPr>
        <w:pStyle w:val="a3"/>
        <w:ind w:left="849" w:firstLine="0"/>
        <w:jc w:val="left"/>
      </w:pPr>
      <w:r>
        <w:t>Рождение</w:t>
      </w:r>
      <w:r>
        <w:rPr>
          <w:spacing w:val="-4"/>
        </w:rPr>
        <w:t xml:space="preserve"> </w:t>
      </w:r>
      <w:r>
        <w:t>Российской</w:t>
      </w:r>
      <w:r>
        <w:rPr>
          <w:spacing w:val="-4"/>
        </w:rPr>
        <w:t xml:space="preserve"> </w:t>
      </w:r>
      <w:r>
        <w:rPr>
          <w:spacing w:val="-2"/>
        </w:rPr>
        <w:t>империи.</w:t>
      </w:r>
    </w:p>
    <w:p w:rsidR="00F24135" w:rsidRDefault="005E5ACB">
      <w:pPr>
        <w:pStyle w:val="a3"/>
        <w:ind w:right="126"/>
      </w:pPr>
      <w:r>
        <w:t>Начало</w:t>
      </w:r>
      <w:r>
        <w:rPr>
          <w:spacing w:val="-4"/>
        </w:rPr>
        <w:t xml:space="preserve"> </w:t>
      </w:r>
      <w:r>
        <w:t>царствования</w:t>
      </w:r>
      <w:r>
        <w:rPr>
          <w:spacing w:val="-1"/>
        </w:rPr>
        <w:t xml:space="preserve"> </w:t>
      </w:r>
      <w:r>
        <w:t>Петра</w:t>
      </w:r>
      <w:r>
        <w:rPr>
          <w:spacing w:val="-3"/>
        </w:rPr>
        <w:t xml:space="preserve"> </w:t>
      </w:r>
      <w:r>
        <w:t>I.</w:t>
      </w:r>
      <w:r>
        <w:rPr>
          <w:spacing w:val="-3"/>
        </w:rPr>
        <w:t xml:space="preserve"> </w:t>
      </w:r>
      <w:r>
        <w:t>Борьба</w:t>
      </w:r>
      <w:r>
        <w:rPr>
          <w:spacing w:val="-4"/>
        </w:rPr>
        <w:t xml:space="preserve"> </w:t>
      </w:r>
      <w:r>
        <w:t>Милославских</w:t>
      </w:r>
      <w:r>
        <w:rPr>
          <w:spacing w:val="-2"/>
        </w:rPr>
        <w:t xml:space="preserve"> </w:t>
      </w:r>
      <w:r>
        <w:t>и</w:t>
      </w:r>
      <w:r>
        <w:rPr>
          <w:spacing w:val="-2"/>
        </w:rPr>
        <w:t xml:space="preserve"> </w:t>
      </w:r>
      <w:r>
        <w:t>Нарышкиных.</w:t>
      </w:r>
      <w:r>
        <w:rPr>
          <w:spacing w:val="-6"/>
        </w:rPr>
        <w:t xml:space="preserve"> </w:t>
      </w:r>
      <w:r>
        <w:t>Стрелецкий</w:t>
      </w:r>
      <w:r>
        <w:rPr>
          <w:spacing w:val="-1"/>
        </w:rPr>
        <w:t xml:space="preserve"> </w:t>
      </w:r>
      <w:r>
        <w:t>бунт</w:t>
      </w:r>
      <w:r>
        <w:rPr>
          <w:spacing w:val="-2"/>
        </w:rPr>
        <w:t xml:space="preserve"> </w:t>
      </w:r>
      <w:r>
        <w:t>мая 1682 г., Хованщина. Регентство Софьи. В.В. Голицын. Внешняя политика России времен регентства</w:t>
      </w:r>
      <w:r>
        <w:rPr>
          <w:spacing w:val="-15"/>
        </w:rPr>
        <w:t xml:space="preserve"> </w:t>
      </w:r>
      <w:r>
        <w:t>Софьи.</w:t>
      </w:r>
      <w:r>
        <w:rPr>
          <w:spacing w:val="-15"/>
        </w:rPr>
        <w:t xml:space="preserve"> </w:t>
      </w:r>
      <w:r>
        <w:t>Вечный</w:t>
      </w:r>
      <w:r>
        <w:rPr>
          <w:spacing w:val="-15"/>
        </w:rPr>
        <w:t xml:space="preserve"> </w:t>
      </w:r>
      <w:r>
        <w:t>мир</w:t>
      </w:r>
      <w:r>
        <w:rPr>
          <w:spacing w:val="-15"/>
        </w:rPr>
        <w:t xml:space="preserve"> </w:t>
      </w:r>
      <w:r>
        <w:t>с</w:t>
      </w:r>
      <w:r>
        <w:rPr>
          <w:spacing w:val="-15"/>
        </w:rPr>
        <w:t xml:space="preserve"> </w:t>
      </w:r>
      <w:r>
        <w:t>Речью</w:t>
      </w:r>
      <w:r>
        <w:rPr>
          <w:spacing w:val="-14"/>
        </w:rPr>
        <w:t xml:space="preserve"> </w:t>
      </w:r>
      <w:r>
        <w:t>Посполитой.</w:t>
      </w:r>
      <w:r>
        <w:rPr>
          <w:spacing w:val="-13"/>
        </w:rPr>
        <w:t xml:space="preserve"> </w:t>
      </w:r>
      <w:r>
        <w:t>Крымские</w:t>
      </w:r>
      <w:r>
        <w:rPr>
          <w:spacing w:val="-15"/>
        </w:rPr>
        <w:t xml:space="preserve"> </w:t>
      </w:r>
      <w:r>
        <w:t>походы.</w:t>
      </w:r>
      <w:r>
        <w:rPr>
          <w:spacing w:val="-14"/>
        </w:rPr>
        <w:t xml:space="preserve"> </w:t>
      </w:r>
      <w:r>
        <w:t>Переворот</w:t>
      </w:r>
      <w:r>
        <w:rPr>
          <w:spacing w:val="-12"/>
        </w:rPr>
        <w:t xml:space="preserve"> </w:t>
      </w:r>
      <w:r>
        <w:t>в</w:t>
      </w:r>
      <w:r>
        <w:rPr>
          <w:spacing w:val="-15"/>
        </w:rPr>
        <w:t xml:space="preserve"> </w:t>
      </w:r>
      <w:r>
        <w:t>пользу</w:t>
      </w:r>
      <w:r>
        <w:rPr>
          <w:spacing w:val="-15"/>
        </w:rPr>
        <w:t xml:space="preserve"> </w:t>
      </w:r>
      <w:r>
        <w:t xml:space="preserve">Петра 1689 г. Двоецарствие Петра I и Ивана V. Азовские походы Петра I. Причины и предпосылки преобразований. Сподвижники Петра I. Великое посольство. Стрелецкий мятеж. Воронежское </w:t>
      </w:r>
      <w:r>
        <w:rPr>
          <w:spacing w:val="-2"/>
        </w:rPr>
        <w:t>кораблестроение.</w:t>
      </w:r>
    </w:p>
    <w:p w:rsidR="00F24135" w:rsidRDefault="005E5ACB">
      <w:pPr>
        <w:pStyle w:val="a3"/>
        <w:ind w:right="126"/>
      </w:pPr>
      <w:r>
        <w:t>Внешняя</w:t>
      </w:r>
      <w:r>
        <w:rPr>
          <w:spacing w:val="-12"/>
        </w:rPr>
        <w:t xml:space="preserve"> </w:t>
      </w:r>
      <w:r>
        <w:t>политика</w:t>
      </w:r>
      <w:r>
        <w:rPr>
          <w:spacing w:val="-10"/>
        </w:rPr>
        <w:t xml:space="preserve"> </w:t>
      </w:r>
      <w:r>
        <w:t>царствования</w:t>
      </w:r>
      <w:r>
        <w:rPr>
          <w:spacing w:val="-12"/>
        </w:rPr>
        <w:t xml:space="preserve"> </w:t>
      </w:r>
      <w:r>
        <w:t>Петра</w:t>
      </w:r>
      <w:r>
        <w:rPr>
          <w:spacing w:val="-7"/>
        </w:rPr>
        <w:t xml:space="preserve"> </w:t>
      </w:r>
      <w:r>
        <w:t>I.</w:t>
      </w:r>
      <w:r>
        <w:rPr>
          <w:spacing w:val="-13"/>
        </w:rPr>
        <w:t xml:space="preserve"> </w:t>
      </w:r>
      <w:r>
        <w:t>Северная</w:t>
      </w:r>
      <w:r>
        <w:rPr>
          <w:spacing w:val="-13"/>
        </w:rPr>
        <w:t xml:space="preserve"> </w:t>
      </w:r>
      <w:r>
        <w:t>война.</w:t>
      </w:r>
      <w:r>
        <w:rPr>
          <w:spacing w:val="-12"/>
        </w:rPr>
        <w:t xml:space="preserve"> </w:t>
      </w:r>
      <w:r>
        <w:t>Причины</w:t>
      </w:r>
      <w:r>
        <w:rPr>
          <w:spacing w:val="-10"/>
        </w:rPr>
        <w:t xml:space="preserve"> </w:t>
      </w:r>
      <w:r>
        <w:t>и</w:t>
      </w:r>
      <w:r>
        <w:rPr>
          <w:spacing w:val="-11"/>
        </w:rPr>
        <w:t xml:space="preserve"> </w:t>
      </w:r>
      <w:r>
        <w:t>цели</w:t>
      </w:r>
      <w:r>
        <w:rPr>
          <w:spacing w:val="-14"/>
        </w:rPr>
        <w:t xml:space="preserve"> </w:t>
      </w:r>
      <w:r>
        <w:t>войны.</w:t>
      </w:r>
      <w:r>
        <w:rPr>
          <w:spacing w:val="-12"/>
        </w:rPr>
        <w:t xml:space="preserve"> </w:t>
      </w:r>
      <w:r>
        <w:t>Неудачи в начале войны и их преодоление. Оружейные заводы и корабельные верфи. Создание базы металлургической индустрии на Урале. Завершение формирования регулярной армии и военного флота. Рекрутские наборы. Роль Гвардии.</w:t>
      </w:r>
    </w:p>
    <w:p w:rsidR="00F24135" w:rsidRDefault="005E5ACB">
      <w:pPr>
        <w:pStyle w:val="a3"/>
        <w:spacing w:before="1"/>
        <w:ind w:right="131"/>
      </w:pPr>
      <w:r>
        <w:t>Битва при деревне Лесная и победа под Полтавой. Прутский поход. Сражения у мыса Гангут и острова Гренгам. Ништадтский мир и его последствия. Закрепление России на берегах Балтики. Каспийский поход Петра I. Объявление России Империей.</w:t>
      </w:r>
    </w:p>
    <w:p w:rsidR="00F24135" w:rsidRDefault="005E5ACB">
      <w:pPr>
        <w:pStyle w:val="a3"/>
        <w:ind w:right="128"/>
      </w:pPr>
      <w:r>
        <w:t>Необходимость модернизации системы управления государством. Реформы центральной государственной</w:t>
      </w:r>
      <w:r>
        <w:rPr>
          <w:spacing w:val="80"/>
          <w:w w:val="150"/>
        </w:rPr>
        <w:t xml:space="preserve"> </w:t>
      </w:r>
      <w:r>
        <w:t>власти:</w:t>
      </w:r>
      <w:r>
        <w:rPr>
          <w:spacing w:val="80"/>
          <w:w w:val="150"/>
        </w:rPr>
        <w:t xml:space="preserve"> </w:t>
      </w:r>
      <w:r>
        <w:t>замена</w:t>
      </w:r>
      <w:r>
        <w:rPr>
          <w:spacing w:val="79"/>
          <w:w w:val="150"/>
        </w:rPr>
        <w:t xml:space="preserve"> </w:t>
      </w:r>
      <w:r>
        <w:t>Боярской</w:t>
      </w:r>
      <w:r>
        <w:rPr>
          <w:spacing w:val="80"/>
          <w:w w:val="150"/>
        </w:rPr>
        <w:t xml:space="preserve"> </w:t>
      </w:r>
      <w:r>
        <w:t>думы</w:t>
      </w:r>
      <w:r>
        <w:rPr>
          <w:spacing w:val="80"/>
          <w:w w:val="150"/>
        </w:rPr>
        <w:t xml:space="preserve"> </w:t>
      </w:r>
      <w:r>
        <w:t>Консилией</w:t>
      </w:r>
      <w:r>
        <w:rPr>
          <w:spacing w:val="80"/>
          <w:w w:val="150"/>
        </w:rPr>
        <w:t xml:space="preserve"> </w:t>
      </w:r>
      <w:r>
        <w:t>министров,</w:t>
      </w:r>
      <w:r>
        <w:rPr>
          <w:spacing w:val="80"/>
          <w:w w:val="150"/>
        </w:rPr>
        <w:t xml:space="preserve"> </w:t>
      </w:r>
      <w:r>
        <w:t>создание</w:t>
      </w:r>
      <w:r>
        <w:rPr>
          <w:spacing w:val="79"/>
          <w:w w:val="150"/>
        </w:rPr>
        <w:t xml:space="preserve"> </w:t>
      </w:r>
      <w:r>
        <w:t>Сената,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jc w:val="left"/>
      </w:pPr>
      <w:r>
        <w:lastRenderedPageBreak/>
        <w:t>формирование</w:t>
      </w:r>
      <w:r>
        <w:rPr>
          <w:spacing w:val="80"/>
        </w:rPr>
        <w:t xml:space="preserve"> </w:t>
      </w:r>
      <w:r>
        <w:t>коллегий,</w:t>
      </w:r>
      <w:r>
        <w:rPr>
          <w:spacing w:val="80"/>
        </w:rPr>
        <w:t xml:space="preserve"> </w:t>
      </w:r>
      <w:r>
        <w:t>Генеральный</w:t>
      </w:r>
      <w:r>
        <w:rPr>
          <w:spacing w:val="80"/>
        </w:rPr>
        <w:t xml:space="preserve"> </w:t>
      </w:r>
      <w:r>
        <w:t>регламент,</w:t>
      </w:r>
      <w:r>
        <w:rPr>
          <w:spacing w:val="80"/>
        </w:rPr>
        <w:t xml:space="preserve"> </w:t>
      </w:r>
      <w:r>
        <w:t>создание</w:t>
      </w:r>
      <w:r>
        <w:rPr>
          <w:spacing w:val="80"/>
        </w:rPr>
        <w:t xml:space="preserve"> </w:t>
      </w:r>
      <w:r>
        <w:t>органов</w:t>
      </w:r>
      <w:r>
        <w:rPr>
          <w:spacing w:val="80"/>
        </w:rPr>
        <w:t xml:space="preserve"> </w:t>
      </w:r>
      <w:r>
        <w:t>политического</w:t>
      </w:r>
      <w:r>
        <w:rPr>
          <w:spacing w:val="80"/>
        </w:rPr>
        <w:t xml:space="preserve"> </w:t>
      </w:r>
      <w:r>
        <w:t>сыска</w:t>
      </w:r>
      <w:r>
        <w:rPr>
          <w:spacing w:val="80"/>
        </w:rPr>
        <w:t xml:space="preserve"> </w:t>
      </w:r>
      <w:r>
        <w:t>- Преображенский приказ и Тайная канцелярия, фискалы.</w:t>
      </w:r>
    </w:p>
    <w:p w:rsidR="00F24135" w:rsidRDefault="005E5ACB">
      <w:pPr>
        <w:pStyle w:val="a3"/>
        <w:spacing w:before="1"/>
        <w:ind w:right="125"/>
        <w:jc w:val="right"/>
      </w:pPr>
      <w:r>
        <w:t>Реформы</w:t>
      </w:r>
      <w:r>
        <w:rPr>
          <w:spacing w:val="80"/>
        </w:rPr>
        <w:t xml:space="preserve"> </w:t>
      </w:r>
      <w:r>
        <w:t>местного</w:t>
      </w:r>
      <w:r>
        <w:rPr>
          <w:spacing w:val="80"/>
        </w:rPr>
        <w:t xml:space="preserve"> </w:t>
      </w:r>
      <w:r>
        <w:t>управления:</w:t>
      </w:r>
      <w:r>
        <w:rPr>
          <w:spacing w:val="80"/>
        </w:rPr>
        <w:t xml:space="preserve"> </w:t>
      </w:r>
      <w:r>
        <w:t>городская</w:t>
      </w:r>
      <w:r>
        <w:rPr>
          <w:spacing w:val="80"/>
        </w:rPr>
        <w:t xml:space="preserve"> </w:t>
      </w:r>
      <w:r>
        <w:t>реформа</w:t>
      </w:r>
      <w:r>
        <w:rPr>
          <w:spacing w:val="80"/>
        </w:rPr>
        <w:t xml:space="preserve"> </w:t>
      </w:r>
      <w:r>
        <w:t>(Ратуша</w:t>
      </w:r>
      <w:r>
        <w:rPr>
          <w:spacing w:val="80"/>
        </w:rPr>
        <w:t xml:space="preserve"> </w:t>
      </w:r>
      <w:r>
        <w:t>в</w:t>
      </w:r>
      <w:r>
        <w:rPr>
          <w:spacing w:val="80"/>
        </w:rPr>
        <w:t xml:space="preserve"> </w:t>
      </w:r>
      <w:r>
        <w:t>Москве,</w:t>
      </w:r>
      <w:r>
        <w:rPr>
          <w:spacing w:val="80"/>
        </w:rPr>
        <w:t xml:space="preserve"> </w:t>
      </w:r>
      <w:r>
        <w:t>бурмистры), губернская</w:t>
      </w:r>
      <w:r>
        <w:rPr>
          <w:spacing w:val="40"/>
        </w:rPr>
        <w:t xml:space="preserve"> </w:t>
      </w:r>
      <w:r>
        <w:t>реформа.</w:t>
      </w:r>
      <w:r>
        <w:rPr>
          <w:spacing w:val="40"/>
        </w:rPr>
        <w:t xml:space="preserve"> </w:t>
      </w:r>
      <w:r>
        <w:t>Особенности</w:t>
      </w:r>
      <w:r>
        <w:rPr>
          <w:spacing w:val="40"/>
        </w:rPr>
        <w:t xml:space="preserve"> </w:t>
      </w:r>
      <w:r>
        <w:t>управление</w:t>
      </w:r>
      <w:r>
        <w:rPr>
          <w:spacing w:val="40"/>
        </w:rPr>
        <w:t xml:space="preserve"> </w:t>
      </w:r>
      <w:r>
        <w:t>национальными</w:t>
      </w:r>
      <w:r>
        <w:rPr>
          <w:spacing w:val="40"/>
        </w:rPr>
        <w:t xml:space="preserve"> </w:t>
      </w:r>
      <w:r>
        <w:t>областями</w:t>
      </w:r>
      <w:r>
        <w:rPr>
          <w:spacing w:val="40"/>
        </w:rPr>
        <w:t xml:space="preserve"> </w:t>
      </w:r>
      <w:r>
        <w:t>России</w:t>
      </w:r>
      <w:r>
        <w:rPr>
          <w:spacing w:val="40"/>
        </w:rPr>
        <w:t xml:space="preserve"> </w:t>
      </w:r>
      <w:r>
        <w:t>(Башкирия, Калмыкское</w:t>
      </w:r>
      <w:r>
        <w:rPr>
          <w:spacing w:val="-6"/>
        </w:rPr>
        <w:t xml:space="preserve"> </w:t>
      </w:r>
      <w:r>
        <w:t>ханство,</w:t>
      </w:r>
      <w:r>
        <w:rPr>
          <w:spacing w:val="-1"/>
        </w:rPr>
        <w:t xml:space="preserve"> </w:t>
      </w:r>
      <w:r>
        <w:t>Остзейские</w:t>
      </w:r>
      <w:r>
        <w:rPr>
          <w:spacing w:val="-2"/>
        </w:rPr>
        <w:t xml:space="preserve"> </w:t>
      </w:r>
      <w:r>
        <w:t>провинции</w:t>
      </w:r>
      <w:r>
        <w:rPr>
          <w:spacing w:val="-2"/>
        </w:rPr>
        <w:t xml:space="preserve"> </w:t>
      </w:r>
      <w:r>
        <w:t>и</w:t>
      </w:r>
      <w:r>
        <w:rPr>
          <w:spacing w:val="-3"/>
        </w:rPr>
        <w:t xml:space="preserve"> </w:t>
      </w:r>
      <w:r>
        <w:t>другие).</w:t>
      </w:r>
      <w:r>
        <w:rPr>
          <w:spacing w:val="-3"/>
        </w:rPr>
        <w:t xml:space="preserve"> </w:t>
      </w:r>
      <w:r>
        <w:t>Становление</w:t>
      </w:r>
      <w:r>
        <w:rPr>
          <w:spacing w:val="2"/>
        </w:rPr>
        <w:t xml:space="preserve"> </w:t>
      </w:r>
      <w:r>
        <w:t xml:space="preserve">бюрократического </w:t>
      </w:r>
      <w:r>
        <w:rPr>
          <w:spacing w:val="-2"/>
        </w:rPr>
        <w:t>аппарата.</w:t>
      </w:r>
    </w:p>
    <w:p w:rsidR="00F24135" w:rsidRDefault="005E5ACB">
      <w:pPr>
        <w:pStyle w:val="a3"/>
        <w:ind w:right="131"/>
      </w:pPr>
      <w:r>
        <w:t>Церковная реформа: упразднение патриаршества, учреждение Синода (Духовной коллегии). Положение инославных конфессий. Гонения на старообрядцев.</w:t>
      </w:r>
    </w:p>
    <w:p w:rsidR="00F24135" w:rsidRDefault="005E5ACB">
      <w:pPr>
        <w:pStyle w:val="a3"/>
        <w:ind w:left="849" w:firstLine="0"/>
      </w:pPr>
      <w:r>
        <w:t>Военная</w:t>
      </w:r>
      <w:r>
        <w:rPr>
          <w:spacing w:val="-6"/>
        </w:rPr>
        <w:t xml:space="preserve"> </w:t>
      </w:r>
      <w:r>
        <w:rPr>
          <w:spacing w:val="-2"/>
        </w:rPr>
        <w:t>реформа.</w:t>
      </w:r>
    </w:p>
    <w:p w:rsidR="00F24135" w:rsidRDefault="005E5ACB">
      <w:pPr>
        <w:pStyle w:val="a3"/>
        <w:ind w:right="128"/>
      </w:pPr>
      <w:r>
        <w:t>Финансовая и налоговая реформы. Рост налогов. Введение подушной подати. Первая ревизия податного населения.</w:t>
      </w:r>
    </w:p>
    <w:p w:rsidR="00F24135" w:rsidRDefault="005E5ACB">
      <w:pPr>
        <w:pStyle w:val="a3"/>
        <w:ind w:right="120"/>
      </w:pPr>
      <w:r>
        <w:t>Начало консолидации дворянского сословия, повышение его роли в управлении страной. Табель о рангах. Противоречия петровской социальной политики по отношению к дворянству, купечеству и городским сословиям. Государственная власть и духовенство. Положение черносошных (с 1724 г. государственных), дворцовых, частновладельческих, монастырских крестьян. Указ о единонаследии.</w:t>
      </w:r>
    </w:p>
    <w:p w:rsidR="00F24135" w:rsidRDefault="005E5ACB">
      <w:pPr>
        <w:pStyle w:val="a3"/>
        <w:spacing w:before="1"/>
        <w:ind w:right="125"/>
      </w:pPr>
      <w:r>
        <w:t>Экономическая политика. Строительство казенных мануфактур. Преобладание крепостного и подневольного труда. Распространение крепостного права на сферу промышленности - приписные и посессионные крестьяне. Роль государства в создании промышленности. Принципы меркантилизма и протекционизма. Таможенный тариф 1724 г.</w:t>
      </w:r>
    </w:p>
    <w:p w:rsidR="00F24135" w:rsidRDefault="005E5ACB">
      <w:pPr>
        <w:pStyle w:val="a3"/>
        <w:ind w:right="125"/>
      </w:pPr>
      <w:r>
        <w:t>Итоги преобразований Петра I.</w:t>
      </w:r>
      <w:r>
        <w:rPr>
          <w:spacing w:val="-1"/>
        </w:rPr>
        <w:t xml:space="preserve"> </w:t>
      </w:r>
      <w:r>
        <w:t>Усиление российского абсолютизма. Народные восстания: стрелецкие бунты, различные формы протеста старообрядцев, Астраханское восстание, Башкирское восстание, восстание на Дону во главе с Кондратием Булавиным. Оппозиция петровским преобразованиям в дворянской среде, дело царевича Алексея.</w:t>
      </w:r>
    </w:p>
    <w:p w:rsidR="00F24135" w:rsidRDefault="005E5ACB">
      <w:pPr>
        <w:pStyle w:val="a3"/>
        <w:ind w:right="123"/>
      </w:pPr>
      <w:r>
        <w:t>Санкт-Петербург - новая столица. Строители Санкт-Петербурга. Строительство города Санкт-Петербурга, формирование его городского плана. Регулярный характер застройки города Санкт-Петербурга и других городов. Барокко в архитектуре города Москвы и города Санкт-</w:t>
      </w:r>
      <w:r>
        <w:rPr>
          <w:spacing w:val="-2"/>
        </w:rPr>
        <w:t>Петербурга.</w:t>
      </w:r>
    </w:p>
    <w:p w:rsidR="00F24135" w:rsidRDefault="005E5ACB">
      <w:pPr>
        <w:pStyle w:val="a3"/>
        <w:ind w:right="125"/>
      </w:pPr>
      <w:r>
        <w:t>Преобразования Петра I в области культуры. Доминирование светского начала в культурной политике. Европейское влияние на культуру и быт при Петре I.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Указ об Академии наук в Санкт-Петербурге. Кунсткамера. Светская живопись, портрет петровской эпохи. Скульптура и архитектура. Памятники раннего барокко.</w:t>
      </w:r>
    </w:p>
    <w:p w:rsidR="00F24135" w:rsidRDefault="005E5ACB">
      <w:pPr>
        <w:pStyle w:val="a3"/>
        <w:spacing w:before="1"/>
        <w:ind w:right="131"/>
      </w:pPr>
      <w:r>
        <w:t>Повседневная жизнь и быт правящей элиты и основной массы населения. Перемены в образе жизни российского дворянства. "Юности честное зерцало".</w:t>
      </w:r>
    </w:p>
    <w:p w:rsidR="00F24135" w:rsidRDefault="005E5ACB">
      <w:pPr>
        <w:pStyle w:val="a3"/>
        <w:ind w:right="123"/>
        <w:jc w:val="right"/>
      </w:pPr>
      <w:r>
        <w:t xml:space="preserve">Новые формы общения в дворянской среде. Ассамблеи, балы, светские государственные </w:t>
      </w:r>
      <w:r>
        <w:rPr>
          <w:spacing w:val="-2"/>
        </w:rPr>
        <w:t>праздники.</w:t>
      </w:r>
      <w:r>
        <w:rPr>
          <w:spacing w:val="-5"/>
        </w:rPr>
        <w:t xml:space="preserve"> </w:t>
      </w:r>
      <w:r>
        <w:rPr>
          <w:spacing w:val="-2"/>
        </w:rPr>
        <w:t>Европейский стиль</w:t>
      </w:r>
      <w:r>
        <w:rPr>
          <w:spacing w:val="-1"/>
        </w:rPr>
        <w:t xml:space="preserve"> </w:t>
      </w:r>
      <w:r>
        <w:rPr>
          <w:spacing w:val="-2"/>
        </w:rPr>
        <w:t>в</w:t>
      </w:r>
      <w:r>
        <w:rPr>
          <w:spacing w:val="-3"/>
        </w:rPr>
        <w:t xml:space="preserve"> </w:t>
      </w:r>
      <w:r>
        <w:rPr>
          <w:spacing w:val="-2"/>
        </w:rPr>
        <w:t>одежде,</w:t>
      </w:r>
      <w:r>
        <w:rPr>
          <w:spacing w:val="-3"/>
        </w:rPr>
        <w:t xml:space="preserve"> </w:t>
      </w:r>
      <w:r>
        <w:rPr>
          <w:spacing w:val="-2"/>
        </w:rPr>
        <w:t>развлечениях,</w:t>
      </w:r>
      <w:r>
        <w:rPr>
          <w:spacing w:val="-3"/>
        </w:rPr>
        <w:t xml:space="preserve"> </w:t>
      </w:r>
      <w:r>
        <w:rPr>
          <w:spacing w:val="-2"/>
        </w:rPr>
        <w:t>питании.</w:t>
      </w:r>
      <w:r>
        <w:rPr>
          <w:spacing w:val="-3"/>
        </w:rPr>
        <w:t xml:space="preserve"> </w:t>
      </w:r>
      <w:r>
        <w:rPr>
          <w:spacing w:val="-2"/>
        </w:rPr>
        <w:t>Изменения</w:t>
      </w:r>
      <w:r>
        <w:t xml:space="preserve"> </w:t>
      </w:r>
      <w:r>
        <w:rPr>
          <w:spacing w:val="-2"/>
        </w:rPr>
        <w:t>в</w:t>
      </w:r>
      <w:r>
        <w:rPr>
          <w:spacing w:val="-3"/>
        </w:rPr>
        <w:t xml:space="preserve"> </w:t>
      </w:r>
      <w:r>
        <w:rPr>
          <w:spacing w:val="-2"/>
        </w:rPr>
        <w:t>положении</w:t>
      </w:r>
      <w:r>
        <w:t xml:space="preserve"> </w:t>
      </w:r>
      <w:r>
        <w:rPr>
          <w:spacing w:val="-2"/>
        </w:rPr>
        <w:t>женщин.</w:t>
      </w:r>
    </w:p>
    <w:p w:rsidR="00F24135" w:rsidRDefault="005E5ACB">
      <w:pPr>
        <w:pStyle w:val="a3"/>
        <w:ind w:right="133"/>
      </w:pPr>
      <w:r>
        <w:t xml:space="preserve">Итоги, последствия и значение петровских преобразований. Образ Петра I в русской </w:t>
      </w:r>
      <w:r>
        <w:rPr>
          <w:spacing w:val="-2"/>
        </w:rPr>
        <w:t>культуре.</w:t>
      </w:r>
    </w:p>
    <w:p w:rsidR="00F24135" w:rsidRDefault="005E5ACB">
      <w:pPr>
        <w:pStyle w:val="a3"/>
        <w:ind w:left="849" w:firstLine="0"/>
      </w:pPr>
      <w:r>
        <w:t>Россия</w:t>
      </w:r>
      <w:r>
        <w:rPr>
          <w:spacing w:val="-4"/>
        </w:rPr>
        <w:t xml:space="preserve"> </w:t>
      </w:r>
      <w:r>
        <w:t>после</w:t>
      </w:r>
      <w:r>
        <w:rPr>
          <w:spacing w:val="-4"/>
        </w:rPr>
        <w:t xml:space="preserve"> </w:t>
      </w:r>
      <w:r>
        <w:t>Петра</w:t>
      </w:r>
      <w:r>
        <w:rPr>
          <w:spacing w:val="-5"/>
        </w:rPr>
        <w:t xml:space="preserve"> </w:t>
      </w:r>
      <w:r>
        <w:t>I.</w:t>
      </w:r>
      <w:r>
        <w:rPr>
          <w:spacing w:val="-5"/>
        </w:rPr>
        <w:t xml:space="preserve"> </w:t>
      </w:r>
      <w:r>
        <w:t>Дворцовые</w:t>
      </w:r>
      <w:r>
        <w:rPr>
          <w:spacing w:val="-2"/>
        </w:rPr>
        <w:t xml:space="preserve"> перевороты.</w:t>
      </w:r>
    </w:p>
    <w:p w:rsidR="00F24135" w:rsidRDefault="005E5ACB">
      <w:pPr>
        <w:pStyle w:val="a3"/>
        <w:ind w:right="125"/>
      </w:pPr>
      <w:r>
        <w:t>Причины и характер дворцовых переворотов 1725 - 1762 гг.: борьба дворянства за расширение своих социально-экономических привилегий и незавершенность процесса его консолидации, роль гвардии в политической жизни России, фаворитизм и временщики, верхушечный характер дворцовых переворотов.</w:t>
      </w:r>
    </w:p>
    <w:p w:rsidR="00F24135" w:rsidRDefault="005E5ACB">
      <w:pPr>
        <w:pStyle w:val="a3"/>
        <w:ind w:right="123"/>
      </w:pPr>
      <w:r>
        <w:t>Дворцовые перевороты. Создание Верховного тайного совета. Крушение политической карьеры А.Д. Меншикова. Попытка ограничения самодержавия (Кондиции "верховников") и ее провал. Создание Кабинета министров. Социальная, налоговая, экономическая политика в эпоху дворцовых переворотов (Екатерина I, Петр II, Анна Иоанновна, Иван VI Антонович, Елизавета Петровна, Петр III). Расширение дворянских привилегий: отмена указа о единонаследии, сокращение срока обязательной службы, расширение системы дворянского образования и получения офицерских чинов. Манифест о вольности дворянской 1762 г. Усиление крепостного права. Роль временщиков и фаворитов эпохи дворцовых переворотов.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pPr>
      <w:r>
        <w:lastRenderedPageBreak/>
        <w:t>Хозяйство России во второй четверти - середине XVIII в. Экономическая и финансовая политика правительств. Создание Дворянского и Купеческого банков. Усиление роли косвенных налогов.</w:t>
      </w:r>
      <w:r>
        <w:rPr>
          <w:spacing w:val="-1"/>
        </w:rPr>
        <w:t xml:space="preserve"> </w:t>
      </w:r>
      <w:r>
        <w:t>Ликвидация</w:t>
      </w:r>
      <w:r>
        <w:rPr>
          <w:spacing w:val="-3"/>
        </w:rPr>
        <w:t xml:space="preserve"> </w:t>
      </w:r>
      <w:r>
        <w:t>внутренних таможен.</w:t>
      </w:r>
      <w:r>
        <w:rPr>
          <w:spacing w:val="-1"/>
        </w:rPr>
        <w:t xml:space="preserve"> </w:t>
      </w:r>
      <w:r>
        <w:t>Монополии</w:t>
      </w:r>
      <w:r>
        <w:rPr>
          <w:spacing w:val="-2"/>
        </w:rPr>
        <w:t xml:space="preserve"> </w:t>
      </w:r>
      <w:r>
        <w:t>в</w:t>
      </w:r>
      <w:r>
        <w:rPr>
          <w:spacing w:val="-2"/>
        </w:rPr>
        <w:t xml:space="preserve"> </w:t>
      </w:r>
      <w:r>
        <w:t>промышленности и внешней</w:t>
      </w:r>
      <w:r>
        <w:rPr>
          <w:spacing w:val="-2"/>
        </w:rPr>
        <w:t xml:space="preserve"> </w:t>
      </w:r>
      <w:r>
        <w:t>торговле</w:t>
      </w:r>
      <w:r>
        <w:rPr>
          <w:spacing w:val="-4"/>
        </w:rPr>
        <w:t xml:space="preserve"> </w:t>
      </w:r>
      <w:r>
        <w:t>и их отмена в конце эпохи дворцовых переворотов.</w:t>
      </w:r>
    </w:p>
    <w:p w:rsidR="00F24135" w:rsidRDefault="005E5ACB">
      <w:pPr>
        <w:pStyle w:val="a3"/>
        <w:spacing w:before="1"/>
        <w:ind w:right="128"/>
      </w:pPr>
      <w:r>
        <w:t>Правительственная политика в области развития культуры: основание Академии наук, научные экспедиции, открытие Московского университета и Академии художеств. М.В. Ломоносов. И.И. Шувалов.</w:t>
      </w:r>
    </w:p>
    <w:p w:rsidR="00F24135" w:rsidRDefault="005E5ACB">
      <w:pPr>
        <w:pStyle w:val="a3"/>
        <w:ind w:right="126"/>
      </w:pPr>
      <w:r>
        <w:t>Внешняя политика в эпоху дворцовых переворотов. Укрепление положения Российской империи в системе международных отношений. Война с Османской империей. Русско-Шведская война. Участие России в Семилетней войне. Присоединение к России Младшего и Среднего казахских жузов.</w:t>
      </w:r>
    </w:p>
    <w:p w:rsidR="00F24135" w:rsidRDefault="005E5ACB">
      <w:pPr>
        <w:pStyle w:val="a3"/>
        <w:ind w:left="849" w:firstLine="0"/>
      </w:pPr>
      <w:r>
        <w:t>Россия</w:t>
      </w:r>
      <w:r>
        <w:rPr>
          <w:spacing w:val="-2"/>
        </w:rPr>
        <w:t xml:space="preserve"> </w:t>
      </w:r>
      <w:r>
        <w:t>в</w:t>
      </w:r>
      <w:r>
        <w:rPr>
          <w:spacing w:val="-2"/>
        </w:rPr>
        <w:t xml:space="preserve"> </w:t>
      </w:r>
      <w:r>
        <w:t>1760</w:t>
      </w:r>
      <w:r>
        <w:rPr>
          <w:spacing w:val="-2"/>
        </w:rPr>
        <w:t xml:space="preserve"> </w:t>
      </w:r>
      <w:r>
        <w:t>-</w:t>
      </w:r>
      <w:r>
        <w:rPr>
          <w:spacing w:val="-2"/>
        </w:rPr>
        <w:t xml:space="preserve"> </w:t>
      </w:r>
      <w:r>
        <w:t>1790-х</w:t>
      </w:r>
      <w:r>
        <w:rPr>
          <w:spacing w:val="1"/>
        </w:rPr>
        <w:t xml:space="preserve"> </w:t>
      </w:r>
      <w:r>
        <w:t>гг.</w:t>
      </w:r>
      <w:r>
        <w:rPr>
          <w:spacing w:val="-2"/>
        </w:rPr>
        <w:t xml:space="preserve"> </w:t>
      </w:r>
      <w:r>
        <w:t>Правление</w:t>
      </w:r>
      <w:r>
        <w:rPr>
          <w:spacing w:val="-1"/>
        </w:rPr>
        <w:t xml:space="preserve"> </w:t>
      </w:r>
      <w:r>
        <w:t>Екатерины</w:t>
      </w:r>
      <w:r>
        <w:rPr>
          <w:spacing w:val="2"/>
        </w:rPr>
        <w:t xml:space="preserve"> </w:t>
      </w:r>
      <w:r>
        <w:t>II</w:t>
      </w:r>
      <w:r>
        <w:rPr>
          <w:spacing w:val="-6"/>
        </w:rPr>
        <w:t xml:space="preserve"> </w:t>
      </w:r>
      <w:r>
        <w:t>и Павла</w:t>
      </w:r>
      <w:r>
        <w:rPr>
          <w:spacing w:val="-4"/>
        </w:rPr>
        <w:t xml:space="preserve"> </w:t>
      </w:r>
      <w:r>
        <w:rPr>
          <w:spacing w:val="-5"/>
        </w:rPr>
        <w:t>I.</w:t>
      </w:r>
    </w:p>
    <w:p w:rsidR="00F24135" w:rsidRDefault="005E5ACB">
      <w:pPr>
        <w:pStyle w:val="a3"/>
        <w:ind w:right="128"/>
      </w:pPr>
      <w:r>
        <w:t>Личность супруги</w:t>
      </w:r>
      <w:r>
        <w:rPr>
          <w:spacing w:val="-1"/>
        </w:rPr>
        <w:t xml:space="preserve"> </w:t>
      </w:r>
      <w:r>
        <w:t>Петра III</w:t>
      </w:r>
      <w:r>
        <w:rPr>
          <w:spacing w:val="-1"/>
        </w:rPr>
        <w:t xml:space="preserve"> </w:t>
      </w:r>
      <w:r>
        <w:t>Екатерины Алексеевны. Идеи Просвещения и Просвещенного абсолютизма в Европе и в России в середине XVIII в. Переворот в пользу Екатерины II.</w:t>
      </w:r>
    </w:p>
    <w:p w:rsidR="00F24135" w:rsidRDefault="005E5ACB">
      <w:pPr>
        <w:pStyle w:val="a3"/>
        <w:spacing w:before="1"/>
        <w:ind w:right="125"/>
      </w:pPr>
      <w:r>
        <w:t>Внутренняя политика Екатерины II. Особенности Просвещенного абсолютизма в России. "Золотой век" российского дворянства - окончательное оформление привилегий дворянства, завершение консолидации дворянства. Расширение привилегий городского населения. Государственная пропаганда идей Просвещения, поощрение развития в России науки, образования, культуры. Культура и быт российских сословий. Дворянство: жизнь и быт дворянской усадьбы. Духовенство. Купечество. Крестьянство.</w:t>
      </w:r>
    </w:p>
    <w:p w:rsidR="00F24135" w:rsidRDefault="005E5ACB">
      <w:pPr>
        <w:pStyle w:val="a3"/>
        <w:ind w:right="123"/>
      </w:pPr>
      <w:r>
        <w:t>Внутренняя политика Екатерины II до восстания Е. Пугачева. Секуляризация церковных земель. Ликвидация Гетманства. Вольное экономическое общество. Деятельность Уложенной комиссии. Экономическая и финансовая политика правительства. Начало выпуска ассигнаций. Отмена монополий, смягчение таможенной политики. Усиление крепостного права, массовая раздача поместий дворянам.</w:t>
      </w:r>
    </w:p>
    <w:p w:rsidR="00F24135" w:rsidRDefault="005E5ACB">
      <w:pPr>
        <w:pStyle w:val="a3"/>
        <w:ind w:right="123"/>
      </w:pPr>
      <w:r>
        <w:t>Положение</w:t>
      </w:r>
      <w:r>
        <w:rPr>
          <w:spacing w:val="-10"/>
        </w:rPr>
        <w:t xml:space="preserve"> </w:t>
      </w:r>
      <w:r>
        <w:t>разных</w:t>
      </w:r>
      <w:r>
        <w:rPr>
          <w:spacing w:val="-8"/>
        </w:rPr>
        <w:t xml:space="preserve"> </w:t>
      </w:r>
      <w:r>
        <w:t>категорий</w:t>
      </w:r>
      <w:r>
        <w:rPr>
          <w:spacing w:val="-9"/>
        </w:rPr>
        <w:t xml:space="preserve"> </w:t>
      </w:r>
      <w:r>
        <w:t>российского</w:t>
      </w:r>
      <w:r>
        <w:rPr>
          <w:spacing w:val="-11"/>
        </w:rPr>
        <w:t xml:space="preserve"> </w:t>
      </w:r>
      <w:r>
        <w:t>крестьянства,</w:t>
      </w:r>
      <w:r>
        <w:rPr>
          <w:spacing w:val="-9"/>
        </w:rPr>
        <w:t xml:space="preserve"> </w:t>
      </w:r>
      <w:r>
        <w:t>дворовых</w:t>
      </w:r>
      <w:r>
        <w:rPr>
          <w:spacing w:val="-8"/>
        </w:rPr>
        <w:t xml:space="preserve"> </w:t>
      </w:r>
      <w:r>
        <w:t>людей</w:t>
      </w:r>
      <w:r>
        <w:rPr>
          <w:spacing w:val="-10"/>
        </w:rPr>
        <w:t xml:space="preserve"> </w:t>
      </w:r>
      <w:r>
        <w:t>и</w:t>
      </w:r>
      <w:r>
        <w:rPr>
          <w:spacing w:val="-8"/>
        </w:rPr>
        <w:t xml:space="preserve"> </w:t>
      </w:r>
      <w:r>
        <w:t>других</w:t>
      </w:r>
      <w:r>
        <w:rPr>
          <w:spacing w:val="-7"/>
        </w:rPr>
        <w:t xml:space="preserve"> </w:t>
      </w:r>
      <w:r>
        <w:t>низших слоев населения России, в том числе в казачьих и национальных областях Российской империи. Обострение</w:t>
      </w:r>
      <w:r>
        <w:rPr>
          <w:spacing w:val="-14"/>
        </w:rPr>
        <w:t xml:space="preserve"> </w:t>
      </w:r>
      <w:r>
        <w:t>социальных</w:t>
      </w:r>
      <w:r>
        <w:rPr>
          <w:spacing w:val="-13"/>
        </w:rPr>
        <w:t xml:space="preserve"> </w:t>
      </w:r>
      <w:r>
        <w:t>противоречий.</w:t>
      </w:r>
      <w:r>
        <w:rPr>
          <w:spacing w:val="-14"/>
        </w:rPr>
        <w:t xml:space="preserve"> </w:t>
      </w:r>
      <w:r>
        <w:t>Чумной</w:t>
      </w:r>
      <w:r>
        <w:rPr>
          <w:spacing w:val="-11"/>
        </w:rPr>
        <w:t xml:space="preserve"> </w:t>
      </w:r>
      <w:r>
        <w:t>бунт</w:t>
      </w:r>
      <w:r>
        <w:rPr>
          <w:spacing w:val="-13"/>
        </w:rPr>
        <w:t xml:space="preserve"> </w:t>
      </w:r>
      <w:r>
        <w:t>в</w:t>
      </w:r>
      <w:r>
        <w:rPr>
          <w:spacing w:val="-15"/>
        </w:rPr>
        <w:t xml:space="preserve"> </w:t>
      </w:r>
      <w:r>
        <w:t>Москве.</w:t>
      </w:r>
      <w:r>
        <w:rPr>
          <w:spacing w:val="-13"/>
        </w:rPr>
        <w:t xml:space="preserve"> </w:t>
      </w:r>
      <w:r>
        <w:t>Восстание</w:t>
      </w:r>
      <w:r>
        <w:rPr>
          <w:spacing w:val="-13"/>
        </w:rPr>
        <w:t xml:space="preserve"> </w:t>
      </w:r>
      <w:r>
        <w:t>под</w:t>
      </w:r>
      <w:r>
        <w:rPr>
          <w:spacing w:val="-13"/>
        </w:rPr>
        <w:t xml:space="preserve"> </w:t>
      </w:r>
      <w:r>
        <w:t>предводительством Емельяна Пугачева. Причины и особенности Пугачевщины. Антидворянский и антикрепостнический характер движения. Роль казачества, народов Урала и Поволжья в восстании. Итоги и значение восстания, и его влияние на внутреннюю политику и развитие общественной мысли.</w:t>
      </w:r>
    </w:p>
    <w:p w:rsidR="00F24135" w:rsidRDefault="005E5ACB">
      <w:pPr>
        <w:pStyle w:val="a3"/>
        <w:spacing w:before="1"/>
        <w:ind w:right="126"/>
      </w:pPr>
      <w:r>
        <w:t>Утверждение крепостного права в Малороссии. Губернская реформа. Увеличение числа уездных городов. Создание дворянских обществ в губерниях и уездах. Жалованная грамота дворянству. Жалованная грамота городам. Привлечение представителей сословий к местному управлению. Расширение привилегий гильдейского купечества в налоговой сфере и городском управлении. Эволюция положения казачества: его превращение в полупривилегированное служилое сословие.</w:t>
      </w:r>
    </w:p>
    <w:p w:rsidR="00F24135" w:rsidRDefault="005E5ACB">
      <w:pPr>
        <w:pStyle w:val="a3"/>
        <w:ind w:right="127"/>
      </w:pPr>
      <w:r>
        <w:t>Национальная политика и народы России в XVIII в. Унификация управления на окраинах империи.</w:t>
      </w:r>
      <w:r>
        <w:rPr>
          <w:spacing w:val="-4"/>
        </w:rPr>
        <w:t xml:space="preserve"> </w:t>
      </w:r>
      <w:r>
        <w:t>Войска</w:t>
      </w:r>
      <w:r>
        <w:rPr>
          <w:spacing w:val="-6"/>
        </w:rPr>
        <w:t xml:space="preserve"> </w:t>
      </w:r>
      <w:r>
        <w:t>Запорожского</w:t>
      </w:r>
      <w:r>
        <w:rPr>
          <w:spacing w:val="-3"/>
        </w:rPr>
        <w:t xml:space="preserve"> </w:t>
      </w:r>
      <w:r>
        <w:t>казачества</w:t>
      </w:r>
      <w:r>
        <w:rPr>
          <w:spacing w:val="-8"/>
        </w:rPr>
        <w:t xml:space="preserve"> </w:t>
      </w:r>
      <w:r>
        <w:t>и</w:t>
      </w:r>
      <w:r>
        <w:rPr>
          <w:spacing w:val="-3"/>
        </w:rPr>
        <w:t xml:space="preserve"> </w:t>
      </w:r>
      <w:r>
        <w:t>формирование</w:t>
      </w:r>
      <w:r>
        <w:rPr>
          <w:spacing w:val="-2"/>
        </w:rPr>
        <w:t xml:space="preserve"> </w:t>
      </w:r>
      <w:r>
        <w:t>Кубанского</w:t>
      </w:r>
      <w:r>
        <w:rPr>
          <w:spacing w:val="-4"/>
        </w:rPr>
        <w:t xml:space="preserve"> </w:t>
      </w:r>
      <w:r>
        <w:t>казачества.</w:t>
      </w:r>
      <w:r>
        <w:rPr>
          <w:spacing w:val="-4"/>
        </w:rPr>
        <w:t xml:space="preserve"> </w:t>
      </w:r>
      <w:r>
        <w:t>Приглашение иностранцев и расселение колонистов в Новороссии, Поволжье, других регионах. Укрепление веротерпимости по отношению к не православным и нехристианским конфессиям. Политика по отношению к исламу. Башкирские восстания. Формирование черты оседлости.</w:t>
      </w:r>
    </w:p>
    <w:p w:rsidR="00F24135" w:rsidRDefault="005E5ACB">
      <w:pPr>
        <w:pStyle w:val="a3"/>
        <w:ind w:right="125"/>
      </w:pPr>
      <w:r>
        <w:t>Экономическое развитие России во второй половине XVIII в. Роль крепостничества в экономике страны. Крепостная деревня: барщинное и оброчное хозяйство. Рост экспорта зерна. Развитие российской промышленности. Крепостной и вольнонаемный труд. Начало формирования капиталистического уклада и отечественной буржуазии.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и другие. Внутренняя и внешняя торговля. Торговые пути внутри страны. Воднотранспортные системы: Вышневолоцкая, Тихвинская, Мариинская и другие. Ярмарки и их роль во внутренней торговле. Макарьевская, Ирбитская, Свенская, Коренная ярмарки. Партнеры</w:t>
      </w:r>
      <w:r>
        <w:rPr>
          <w:spacing w:val="-4"/>
        </w:rPr>
        <w:t xml:space="preserve"> </w:t>
      </w:r>
      <w:r>
        <w:t>России во внешней</w:t>
      </w:r>
      <w:r>
        <w:rPr>
          <w:spacing w:val="-1"/>
        </w:rPr>
        <w:t xml:space="preserve"> </w:t>
      </w:r>
      <w:r>
        <w:t>торговле</w:t>
      </w:r>
      <w:r>
        <w:rPr>
          <w:spacing w:val="-3"/>
        </w:rPr>
        <w:t xml:space="preserve"> </w:t>
      </w:r>
      <w: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Европе</w:t>
      </w:r>
      <w:r>
        <w:rPr>
          <w:spacing w:val="-3"/>
        </w:rPr>
        <w:t xml:space="preserve"> </w:t>
      </w:r>
      <w:r>
        <w:t>и в</w:t>
      </w:r>
      <w:r>
        <w:rPr>
          <w:spacing w:val="-2"/>
        </w:rPr>
        <w:t xml:space="preserve"> </w:t>
      </w:r>
      <w:r>
        <w:t>мире.</w:t>
      </w:r>
      <w:r>
        <w:rPr>
          <w:spacing w:val="-2"/>
        </w:rPr>
        <w:t xml:space="preserve"> </w:t>
      </w:r>
      <w:r>
        <w:t>Обеспечение</w:t>
      </w:r>
      <w:r>
        <w:rPr>
          <w:spacing w:val="-2"/>
        </w:rPr>
        <w:t xml:space="preserve"> </w:t>
      </w:r>
      <w:r>
        <w:t>активного</w:t>
      </w:r>
      <w:r>
        <w:rPr>
          <w:spacing w:val="1"/>
        </w:rPr>
        <w:t xml:space="preserve"> </w:t>
      </w:r>
      <w:r>
        <w:t>внешнеторгового</w:t>
      </w:r>
      <w:r>
        <w:rPr>
          <w:spacing w:val="-5"/>
        </w:rPr>
        <w:t xml:space="preserve"> </w:t>
      </w:r>
      <w:r>
        <w:rPr>
          <w:spacing w:val="-2"/>
        </w:rPr>
        <w:t>баланса.</w:t>
      </w:r>
    </w:p>
    <w:p w:rsidR="00F24135" w:rsidRDefault="005E5ACB">
      <w:pPr>
        <w:pStyle w:val="a3"/>
        <w:ind w:right="124"/>
      </w:pPr>
      <w:r>
        <w:t>Внешняя политика России второй половины XVIII в., ее основные задачи. Н.И. Панин и А.А. Безбородко, Г.А. Потемкин. 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w:t>
      </w:r>
    </w:p>
    <w:p w:rsidR="00F24135" w:rsidRDefault="005E5ACB">
      <w:pPr>
        <w:pStyle w:val="a3"/>
        <w:spacing w:before="1"/>
        <w:ind w:right="125"/>
      </w:pPr>
      <w:r>
        <w:t xml:space="preserve">Политика России в отношении Речи Посполитой до начала 1770-х гг.: стремление к усилению российского влияния в условиях сохранения польского государства. Разделы Речи Посполитой: роль Пруссии, империи Габсбургов и России. Восстание под предводительством Т. </w:t>
      </w:r>
      <w:r>
        <w:rPr>
          <w:spacing w:val="-2"/>
        </w:rPr>
        <w:t>Костюшко.</w:t>
      </w:r>
    </w:p>
    <w:p w:rsidR="00F24135" w:rsidRDefault="005E5ACB">
      <w:pPr>
        <w:pStyle w:val="a3"/>
        <w:ind w:right="123"/>
      </w:pPr>
      <w:r>
        <w:t>Россия при Павле I. Личность Павла I и ее влияние на политику страны. Основные принципы внутренней политики. Противоречия внутренней политики Павла I: ограничение действия Жалованной грамоты дворянства, опалы, указ о рекомендации трехдневной барщины, раздача поместий дворянам. Противоречия во внешней политике Павла I: от борьбы с влиянием Французской революции до попытки сближения с Наполеоном Бонапартом. Итальянский и Швейцарский</w:t>
      </w:r>
      <w:r>
        <w:rPr>
          <w:spacing w:val="-3"/>
        </w:rPr>
        <w:t xml:space="preserve"> </w:t>
      </w:r>
      <w:r>
        <w:t>походы</w:t>
      </w:r>
      <w:r>
        <w:rPr>
          <w:spacing w:val="-5"/>
        </w:rPr>
        <w:t xml:space="preserve"> </w:t>
      </w:r>
      <w:r>
        <w:t>А.В.</w:t>
      </w:r>
      <w:r>
        <w:rPr>
          <w:spacing w:val="-6"/>
        </w:rPr>
        <w:t xml:space="preserve"> </w:t>
      </w:r>
      <w:r>
        <w:t>Суворова,</w:t>
      </w:r>
      <w:r>
        <w:rPr>
          <w:spacing w:val="-6"/>
        </w:rPr>
        <w:t xml:space="preserve"> </w:t>
      </w:r>
      <w:r>
        <w:t>действия</w:t>
      </w:r>
      <w:r>
        <w:rPr>
          <w:spacing w:val="-2"/>
        </w:rPr>
        <w:t xml:space="preserve"> </w:t>
      </w:r>
      <w:r>
        <w:t>эскадры</w:t>
      </w:r>
      <w:r>
        <w:rPr>
          <w:spacing w:val="-4"/>
        </w:rPr>
        <w:t xml:space="preserve"> </w:t>
      </w:r>
      <w:r>
        <w:t>Ф.Ф.</w:t>
      </w:r>
      <w:r>
        <w:rPr>
          <w:spacing w:val="-6"/>
        </w:rPr>
        <w:t xml:space="preserve"> </w:t>
      </w:r>
      <w:r>
        <w:t>Ушакова.</w:t>
      </w:r>
      <w:r>
        <w:rPr>
          <w:spacing w:val="-6"/>
        </w:rPr>
        <w:t xml:space="preserve"> </w:t>
      </w:r>
      <w:r>
        <w:t>Разрыв</w:t>
      </w:r>
      <w:r>
        <w:rPr>
          <w:spacing w:val="-5"/>
        </w:rPr>
        <w:t xml:space="preserve"> </w:t>
      </w:r>
      <w:r>
        <w:t>союза</w:t>
      </w:r>
      <w:r>
        <w:rPr>
          <w:spacing w:val="-4"/>
        </w:rPr>
        <w:t xml:space="preserve"> </w:t>
      </w:r>
      <w:r>
        <w:t>с</w:t>
      </w:r>
      <w:r>
        <w:rPr>
          <w:spacing w:val="-7"/>
        </w:rPr>
        <w:t xml:space="preserve"> </w:t>
      </w:r>
      <w:r>
        <w:t>Англией</w:t>
      </w:r>
      <w:r>
        <w:rPr>
          <w:spacing w:val="-4"/>
        </w:rPr>
        <w:t xml:space="preserve"> </w:t>
      </w:r>
      <w:r>
        <w:t>и Австрией, соглашение с Наполеоном. Причины дворцового переворота 11 марта 1801 г.</w:t>
      </w:r>
    </w:p>
    <w:p w:rsidR="00F24135" w:rsidRDefault="005E5ACB">
      <w:pPr>
        <w:pStyle w:val="a3"/>
        <w:spacing w:before="1"/>
        <w:ind w:left="849" w:firstLine="0"/>
      </w:pPr>
      <w:r>
        <w:t>Культурное</w:t>
      </w:r>
      <w:r>
        <w:rPr>
          <w:spacing w:val="-7"/>
        </w:rPr>
        <w:t xml:space="preserve"> </w:t>
      </w:r>
      <w:r>
        <w:t>пространство</w:t>
      </w:r>
      <w:r>
        <w:rPr>
          <w:spacing w:val="-3"/>
        </w:rPr>
        <w:t xml:space="preserve"> </w:t>
      </w:r>
      <w:r>
        <w:t>Российской</w:t>
      </w:r>
      <w:r>
        <w:rPr>
          <w:spacing w:val="-1"/>
        </w:rPr>
        <w:t xml:space="preserve"> </w:t>
      </w:r>
      <w:r>
        <w:t>империи</w:t>
      </w:r>
      <w:r>
        <w:rPr>
          <w:spacing w:val="-5"/>
        </w:rPr>
        <w:t xml:space="preserve"> </w:t>
      </w:r>
      <w:r>
        <w:t>в</w:t>
      </w:r>
      <w:r>
        <w:rPr>
          <w:spacing w:val="-4"/>
        </w:rPr>
        <w:t xml:space="preserve"> </w:t>
      </w:r>
      <w:r>
        <w:t>XVIII</w:t>
      </w:r>
      <w:r>
        <w:rPr>
          <w:spacing w:val="-1"/>
        </w:rPr>
        <w:t xml:space="preserve"> </w:t>
      </w:r>
      <w:r>
        <w:rPr>
          <w:spacing w:val="-5"/>
        </w:rPr>
        <w:t>в.</w:t>
      </w:r>
    </w:p>
    <w:p w:rsidR="00F24135" w:rsidRDefault="005E5ACB">
      <w:pPr>
        <w:pStyle w:val="a3"/>
        <w:ind w:right="125"/>
      </w:pPr>
      <w:r>
        <w:t>Русская культура</w:t>
      </w:r>
      <w:r>
        <w:rPr>
          <w:spacing w:val="-3"/>
        </w:rPr>
        <w:t xml:space="preserve"> </w:t>
      </w:r>
      <w:r>
        <w:t>и культура народов России в</w:t>
      </w:r>
      <w:r>
        <w:rPr>
          <w:spacing w:val="-5"/>
        </w:rPr>
        <w:t xml:space="preserve"> </w:t>
      </w:r>
      <w:r>
        <w:t>XVIII в. Развитие</w:t>
      </w:r>
      <w:r>
        <w:rPr>
          <w:spacing w:val="-4"/>
        </w:rPr>
        <w:t xml:space="preserve"> </w:t>
      </w:r>
      <w:r>
        <w:t>новой светской культуры после преобразований Петра I. Укрепление взаимосвязей с культурой зарубежных стран.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 Усиление внимания к жизни и культуре русского народа и историческому прошлому России.</w:t>
      </w:r>
    </w:p>
    <w:p w:rsidR="00F24135" w:rsidRDefault="005E5ACB">
      <w:pPr>
        <w:pStyle w:val="a3"/>
        <w:tabs>
          <w:tab w:val="left" w:pos="1686"/>
          <w:tab w:val="left" w:pos="2025"/>
          <w:tab w:val="left" w:pos="2977"/>
          <w:tab w:val="left" w:pos="3315"/>
          <w:tab w:val="left" w:pos="4127"/>
          <w:tab w:val="left" w:pos="4525"/>
          <w:tab w:val="left" w:pos="5790"/>
          <w:tab w:val="left" w:pos="7612"/>
          <w:tab w:val="left" w:pos="8385"/>
        </w:tabs>
        <w:ind w:right="125"/>
        <w:jc w:val="right"/>
      </w:pPr>
      <w:r>
        <w:t>Идеи</w:t>
      </w:r>
      <w:r>
        <w:rPr>
          <w:spacing w:val="80"/>
        </w:rPr>
        <w:t xml:space="preserve"> </w:t>
      </w:r>
      <w:r>
        <w:t>Просвещения</w:t>
      </w:r>
      <w:r>
        <w:rPr>
          <w:spacing w:val="80"/>
        </w:rPr>
        <w:t xml:space="preserve"> </w:t>
      </w:r>
      <w:r>
        <w:t>в</w:t>
      </w:r>
      <w:r>
        <w:rPr>
          <w:spacing w:val="80"/>
        </w:rPr>
        <w:t xml:space="preserve"> </w:t>
      </w:r>
      <w:r>
        <w:t>российской</w:t>
      </w:r>
      <w:r>
        <w:rPr>
          <w:spacing w:val="80"/>
        </w:rPr>
        <w:t xml:space="preserve"> </w:t>
      </w:r>
      <w:r>
        <w:t>общественной</w:t>
      </w:r>
      <w:r>
        <w:rPr>
          <w:spacing w:val="80"/>
        </w:rPr>
        <w:t xml:space="preserve"> </w:t>
      </w:r>
      <w:r>
        <w:t>мысли,</w:t>
      </w:r>
      <w:r>
        <w:rPr>
          <w:spacing w:val="80"/>
        </w:rPr>
        <w:t xml:space="preserve"> </w:t>
      </w:r>
      <w:r>
        <w:t>публицистике</w:t>
      </w:r>
      <w:r>
        <w:rPr>
          <w:spacing w:val="80"/>
        </w:rPr>
        <w:t xml:space="preserve"> </w:t>
      </w:r>
      <w:r>
        <w:t>и</w:t>
      </w:r>
      <w:r>
        <w:rPr>
          <w:spacing w:val="80"/>
        </w:rPr>
        <w:t xml:space="preserve"> </w:t>
      </w:r>
      <w:r>
        <w:t>литературе. Российская</w:t>
      </w:r>
      <w:r>
        <w:rPr>
          <w:spacing w:val="80"/>
        </w:rPr>
        <w:t xml:space="preserve"> </w:t>
      </w:r>
      <w:r>
        <w:t>общественная</w:t>
      </w:r>
      <w:r>
        <w:rPr>
          <w:spacing w:val="80"/>
        </w:rPr>
        <w:t xml:space="preserve"> </w:t>
      </w:r>
      <w:r>
        <w:t>мысль,</w:t>
      </w:r>
      <w:r>
        <w:rPr>
          <w:spacing w:val="80"/>
        </w:rPr>
        <w:t xml:space="preserve"> </w:t>
      </w:r>
      <w:r>
        <w:t>публицистика,</w:t>
      </w:r>
      <w:r>
        <w:rPr>
          <w:spacing w:val="80"/>
        </w:rPr>
        <w:t xml:space="preserve"> </w:t>
      </w:r>
      <w:r>
        <w:t>литература.</w:t>
      </w:r>
      <w:r>
        <w:rPr>
          <w:spacing w:val="80"/>
        </w:rPr>
        <w:t xml:space="preserve"> </w:t>
      </w:r>
      <w:r>
        <w:t>Влияние</w:t>
      </w:r>
      <w:r>
        <w:rPr>
          <w:spacing w:val="80"/>
        </w:rPr>
        <w:t xml:space="preserve"> </w:t>
      </w:r>
      <w:r>
        <w:t>идей</w:t>
      </w:r>
      <w:r>
        <w:rPr>
          <w:spacing w:val="80"/>
        </w:rPr>
        <w:t xml:space="preserve"> </w:t>
      </w:r>
      <w:r>
        <w:t>Просвещения.</w:t>
      </w:r>
      <w:r>
        <w:rPr>
          <w:spacing w:val="40"/>
        </w:rPr>
        <w:t xml:space="preserve"> </w:t>
      </w:r>
      <w:r>
        <w:t>Литература</w:t>
      </w:r>
      <w:r>
        <w:rPr>
          <w:spacing w:val="-17"/>
        </w:rPr>
        <w:t xml:space="preserve"> </w:t>
      </w:r>
      <w:r>
        <w:t>народов</w:t>
      </w:r>
      <w:r>
        <w:rPr>
          <w:spacing w:val="-15"/>
        </w:rPr>
        <w:t xml:space="preserve"> </w:t>
      </w:r>
      <w:r>
        <w:t>России</w:t>
      </w:r>
      <w:r>
        <w:rPr>
          <w:spacing w:val="-15"/>
        </w:rPr>
        <w:t xml:space="preserve"> </w:t>
      </w:r>
      <w:r>
        <w:t>в</w:t>
      </w:r>
      <w:r>
        <w:rPr>
          <w:spacing w:val="-15"/>
        </w:rPr>
        <w:t xml:space="preserve"> </w:t>
      </w:r>
      <w:r>
        <w:t>XVIII</w:t>
      </w:r>
      <w:r>
        <w:rPr>
          <w:spacing w:val="-16"/>
        </w:rPr>
        <w:t xml:space="preserve"> </w:t>
      </w:r>
      <w:r>
        <w:t>в.</w:t>
      </w:r>
      <w:r>
        <w:rPr>
          <w:spacing w:val="-15"/>
        </w:rPr>
        <w:t xml:space="preserve"> </w:t>
      </w:r>
      <w:r>
        <w:t>Первые</w:t>
      </w:r>
      <w:r>
        <w:rPr>
          <w:spacing w:val="-15"/>
        </w:rPr>
        <w:t xml:space="preserve"> </w:t>
      </w:r>
      <w:r>
        <w:t>журналы.</w:t>
      </w:r>
      <w:r>
        <w:rPr>
          <w:spacing w:val="-15"/>
        </w:rPr>
        <w:t xml:space="preserve"> </w:t>
      </w:r>
      <w:r>
        <w:t>Общественные</w:t>
      </w:r>
      <w:r>
        <w:rPr>
          <w:spacing w:val="-15"/>
        </w:rPr>
        <w:t xml:space="preserve"> </w:t>
      </w:r>
      <w:r>
        <w:t>идеи</w:t>
      </w:r>
      <w:r>
        <w:rPr>
          <w:spacing w:val="-15"/>
        </w:rPr>
        <w:t xml:space="preserve"> </w:t>
      </w:r>
      <w:r>
        <w:t>в</w:t>
      </w:r>
      <w:r>
        <w:rPr>
          <w:spacing w:val="-15"/>
        </w:rPr>
        <w:t xml:space="preserve"> </w:t>
      </w:r>
      <w:r>
        <w:t>произведениях</w:t>
      </w:r>
      <w:r>
        <w:rPr>
          <w:spacing w:val="-15"/>
        </w:rPr>
        <w:t xml:space="preserve"> </w:t>
      </w:r>
      <w:r>
        <w:t>А.П. Сумарокова,</w:t>
      </w:r>
      <w:r>
        <w:rPr>
          <w:spacing w:val="80"/>
          <w:w w:val="150"/>
        </w:rPr>
        <w:t xml:space="preserve"> </w:t>
      </w:r>
      <w:r>
        <w:t>Г.Р.</w:t>
      </w:r>
      <w:r>
        <w:rPr>
          <w:spacing w:val="80"/>
          <w:w w:val="150"/>
        </w:rPr>
        <w:t xml:space="preserve"> </w:t>
      </w:r>
      <w:r>
        <w:t>Державина,</w:t>
      </w:r>
      <w:r>
        <w:rPr>
          <w:spacing w:val="80"/>
          <w:w w:val="150"/>
        </w:rPr>
        <w:t xml:space="preserve"> </w:t>
      </w:r>
      <w:r>
        <w:t>Д.И.</w:t>
      </w:r>
      <w:r>
        <w:rPr>
          <w:spacing w:val="80"/>
          <w:w w:val="150"/>
        </w:rPr>
        <w:t xml:space="preserve"> </w:t>
      </w:r>
      <w:r>
        <w:t>Фонвизина.</w:t>
      </w:r>
      <w:r>
        <w:rPr>
          <w:spacing w:val="80"/>
          <w:w w:val="150"/>
        </w:rPr>
        <w:t xml:space="preserve"> </w:t>
      </w:r>
      <w:r>
        <w:t>Н.И.</w:t>
      </w:r>
      <w:r>
        <w:rPr>
          <w:spacing w:val="80"/>
          <w:w w:val="150"/>
        </w:rPr>
        <w:t xml:space="preserve"> </w:t>
      </w:r>
      <w:r>
        <w:t>Новикова,</w:t>
      </w:r>
      <w:r>
        <w:rPr>
          <w:spacing w:val="80"/>
          <w:w w:val="150"/>
        </w:rPr>
        <w:t xml:space="preserve"> </w:t>
      </w:r>
      <w:r>
        <w:t>материалы</w:t>
      </w:r>
      <w:r>
        <w:rPr>
          <w:spacing w:val="80"/>
          <w:w w:val="150"/>
        </w:rPr>
        <w:t xml:space="preserve"> </w:t>
      </w:r>
      <w:r>
        <w:t>о</w:t>
      </w:r>
      <w:r>
        <w:rPr>
          <w:spacing w:val="80"/>
          <w:w w:val="150"/>
        </w:rPr>
        <w:t xml:space="preserve"> </w:t>
      </w:r>
      <w:r>
        <w:t>положении крепостных</w:t>
      </w:r>
      <w:r>
        <w:rPr>
          <w:spacing w:val="-7"/>
        </w:rPr>
        <w:t xml:space="preserve"> </w:t>
      </w:r>
      <w:r>
        <w:t>крестьян</w:t>
      </w:r>
      <w:r>
        <w:rPr>
          <w:spacing w:val="-3"/>
        </w:rPr>
        <w:t xml:space="preserve"> </w:t>
      </w:r>
      <w:r>
        <w:t>в</w:t>
      </w:r>
      <w:r>
        <w:rPr>
          <w:spacing w:val="-9"/>
        </w:rPr>
        <w:t xml:space="preserve"> </w:t>
      </w:r>
      <w:r>
        <w:t>его</w:t>
      </w:r>
      <w:r>
        <w:rPr>
          <w:spacing w:val="-8"/>
        </w:rPr>
        <w:t xml:space="preserve"> </w:t>
      </w:r>
      <w:r>
        <w:t>журналах.</w:t>
      </w:r>
      <w:r>
        <w:rPr>
          <w:spacing w:val="-8"/>
        </w:rPr>
        <w:t xml:space="preserve"> </w:t>
      </w:r>
      <w:r>
        <w:t>А.Н.</w:t>
      </w:r>
      <w:r>
        <w:rPr>
          <w:spacing w:val="-6"/>
        </w:rPr>
        <w:t xml:space="preserve"> </w:t>
      </w:r>
      <w:r>
        <w:t>Радищев</w:t>
      </w:r>
      <w:r>
        <w:rPr>
          <w:spacing w:val="-7"/>
        </w:rPr>
        <w:t xml:space="preserve"> </w:t>
      </w:r>
      <w:r>
        <w:t>и</w:t>
      </w:r>
      <w:r>
        <w:rPr>
          <w:spacing w:val="-7"/>
        </w:rPr>
        <w:t xml:space="preserve"> </w:t>
      </w:r>
      <w:r>
        <w:t>его</w:t>
      </w:r>
      <w:r>
        <w:rPr>
          <w:spacing w:val="-2"/>
        </w:rPr>
        <w:t xml:space="preserve"> </w:t>
      </w:r>
      <w:r>
        <w:t>"Путешествие</w:t>
      </w:r>
      <w:r>
        <w:rPr>
          <w:spacing w:val="-6"/>
        </w:rPr>
        <w:t xml:space="preserve"> </w:t>
      </w:r>
      <w:r>
        <w:t>из</w:t>
      </w:r>
      <w:r>
        <w:rPr>
          <w:spacing w:val="-5"/>
        </w:rPr>
        <w:t xml:space="preserve"> </w:t>
      </w:r>
      <w:r>
        <w:t>Петербурга</w:t>
      </w:r>
      <w:r>
        <w:rPr>
          <w:spacing w:val="-4"/>
        </w:rPr>
        <w:t xml:space="preserve"> </w:t>
      </w:r>
      <w:r>
        <w:t>в</w:t>
      </w:r>
      <w:r>
        <w:rPr>
          <w:spacing w:val="-9"/>
        </w:rPr>
        <w:t xml:space="preserve"> </w:t>
      </w:r>
      <w:r>
        <w:t xml:space="preserve">Москву". </w:t>
      </w:r>
      <w:r>
        <w:rPr>
          <w:spacing w:val="-2"/>
        </w:rPr>
        <w:t>Образование</w:t>
      </w:r>
      <w:r>
        <w:tab/>
      </w:r>
      <w:r>
        <w:rPr>
          <w:spacing w:val="-10"/>
        </w:rPr>
        <w:t>в</w:t>
      </w:r>
      <w:r>
        <w:tab/>
      </w:r>
      <w:r>
        <w:rPr>
          <w:spacing w:val="-2"/>
        </w:rPr>
        <w:t>России</w:t>
      </w:r>
      <w:r>
        <w:tab/>
      </w:r>
      <w:r>
        <w:rPr>
          <w:spacing w:val="-10"/>
        </w:rPr>
        <w:t>в</w:t>
      </w:r>
      <w:r>
        <w:tab/>
      </w:r>
      <w:r>
        <w:rPr>
          <w:spacing w:val="-2"/>
        </w:rPr>
        <w:t>XVIII</w:t>
      </w:r>
      <w:r>
        <w:tab/>
      </w:r>
      <w:r>
        <w:rPr>
          <w:spacing w:val="-6"/>
        </w:rPr>
        <w:t>в.</w:t>
      </w:r>
      <w:r>
        <w:tab/>
      </w:r>
      <w:r>
        <w:rPr>
          <w:spacing w:val="-2"/>
        </w:rPr>
        <w:t>Основные</w:t>
      </w:r>
      <w:r>
        <w:tab/>
      </w:r>
      <w:r>
        <w:rPr>
          <w:spacing w:val="-2"/>
        </w:rPr>
        <w:t>педагогические</w:t>
      </w:r>
      <w:r>
        <w:tab/>
      </w:r>
      <w:r>
        <w:rPr>
          <w:spacing w:val="-2"/>
        </w:rPr>
        <w:t>идеи.</w:t>
      </w:r>
      <w:r>
        <w:tab/>
      </w:r>
      <w:r>
        <w:rPr>
          <w:spacing w:val="-2"/>
        </w:rPr>
        <w:t xml:space="preserve">Основание </w:t>
      </w:r>
      <w:r>
        <w:t>воспитательных</w:t>
      </w:r>
      <w:r>
        <w:rPr>
          <w:spacing w:val="40"/>
        </w:rPr>
        <w:t xml:space="preserve"> </w:t>
      </w:r>
      <w:r>
        <w:t>домов</w:t>
      </w:r>
      <w:r>
        <w:rPr>
          <w:spacing w:val="40"/>
        </w:rPr>
        <w:t xml:space="preserve"> </w:t>
      </w:r>
      <w:r>
        <w:t>в</w:t>
      </w:r>
      <w:r>
        <w:rPr>
          <w:spacing w:val="40"/>
        </w:rPr>
        <w:t xml:space="preserve"> </w:t>
      </w:r>
      <w:r>
        <w:t>городе</w:t>
      </w:r>
      <w:r>
        <w:rPr>
          <w:spacing w:val="40"/>
        </w:rPr>
        <w:t xml:space="preserve"> </w:t>
      </w:r>
      <w:r>
        <w:t>Санкт-Петербурге</w:t>
      </w:r>
      <w:r>
        <w:rPr>
          <w:spacing w:val="40"/>
        </w:rPr>
        <w:t xml:space="preserve"> </w:t>
      </w:r>
      <w:r>
        <w:t>и</w:t>
      </w:r>
      <w:r>
        <w:rPr>
          <w:spacing w:val="40"/>
        </w:rPr>
        <w:t xml:space="preserve"> </w:t>
      </w:r>
      <w:r>
        <w:t>городе</w:t>
      </w:r>
      <w:r>
        <w:rPr>
          <w:spacing w:val="40"/>
        </w:rPr>
        <w:t xml:space="preserve"> </w:t>
      </w:r>
      <w:r>
        <w:t>Москве,</w:t>
      </w:r>
      <w:r>
        <w:rPr>
          <w:spacing w:val="40"/>
        </w:rPr>
        <w:t xml:space="preserve"> </w:t>
      </w:r>
      <w:r>
        <w:t>Института</w:t>
      </w:r>
      <w:r>
        <w:rPr>
          <w:spacing w:val="40"/>
        </w:rPr>
        <w:t xml:space="preserve"> </w:t>
      </w:r>
      <w:r>
        <w:t>благородных девиц</w:t>
      </w:r>
      <w:r>
        <w:rPr>
          <w:spacing w:val="57"/>
        </w:rPr>
        <w:t xml:space="preserve"> </w:t>
      </w:r>
      <w:r>
        <w:t>в</w:t>
      </w:r>
      <w:r>
        <w:rPr>
          <w:spacing w:val="55"/>
        </w:rPr>
        <w:t xml:space="preserve"> </w:t>
      </w:r>
      <w:r>
        <w:t>Смольном</w:t>
      </w:r>
      <w:r>
        <w:rPr>
          <w:spacing w:val="57"/>
        </w:rPr>
        <w:t xml:space="preserve"> </w:t>
      </w:r>
      <w:r>
        <w:t>монастыре.</w:t>
      </w:r>
      <w:r>
        <w:rPr>
          <w:spacing w:val="55"/>
        </w:rPr>
        <w:t xml:space="preserve"> </w:t>
      </w:r>
      <w:r>
        <w:t>Сословные</w:t>
      </w:r>
      <w:r>
        <w:rPr>
          <w:spacing w:val="58"/>
        </w:rPr>
        <w:t xml:space="preserve"> </w:t>
      </w:r>
      <w:r>
        <w:t>учебные</w:t>
      </w:r>
      <w:r>
        <w:rPr>
          <w:spacing w:val="54"/>
        </w:rPr>
        <w:t xml:space="preserve"> </w:t>
      </w:r>
      <w:r>
        <w:t>заведения</w:t>
      </w:r>
      <w:r>
        <w:rPr>
          <w:spacing w:val="56"/>
        </w:rPr>
        <w:t xml:space="preserve"> </w:t>
      </w:r>
      <w:r>
        <w:t>для</w:t>
      </w:r>
      <w:r>
        <w:rPr>
          <w:spacing w:val="57"/>
        </w:rPr>
        <w:t xml:space="preserve"> </w:t>
      </w:r>
      <w:r>
        <w:t>юношества</w:t>
      </w:r>
      <w:r>
        <w:rPr>
          <w:spacing w:val="54"/>
        </w:rPr>
        <w:t xml:space="preserve"> </w:t>
      </w:r>
      <w:r>
        <w:t>из</w:t>
      </w:r>
      <w:r>
        <w:rPr>
          <w:spacing w:val="58"/>
        </w:rPr>
        <w:t xml:space="preserve"> </w:t>
      </w:r>
      <w:r>
        <w:rPr>
          <w:spacing w:val="-2"/>
        </w:rPr>
        <w:t>дворянства.</w:t>
      </w:r>
    </w:p>
    <w:p w:rsidR="00F24135" w:rsidRDefault="005E5ACB">
      <w:pPr>
        <w:pStyle w:val="a3"/>
        <w:spacing w:before="1"/>
        <w:ind w:firstLine="0"/>
      </w:pPr>
      <w:r>
        <w:t>Московский</w:t>
      </w:r>
      <w:r>
        <w:rPr>
          <w:spacing w:val="-3"/>
        </w:rPr>
        <w:t xml:space="preserve"> </w:t>
      </w:r>
      <w:r>
        <w:t>университет</w:t>
      </w:r>
      <w:r>
        <w:rPr>
          <w:spacing w:val="-3"/>
        </w:rPr>
        <w:t xml:space="preserve"> </w:t>
      </w:r>
      <w:r>
        <w:t>-</w:t>
      </w:r>
      <w:r>
        <w:rPr>
          <w:spacing w:val="-7"/>
        </w:rPr>
        <w:t xml:space="preserve"> </w:t>
      </w:r>
      <w:r>
        <w:t>первый</w:t>
      </w:r>
      <w:r>
        <w:rPr>
          <w:spacing w:val="-5"/>
        </w:rPr>
        <w:t xml:space="preserve"> </w:t>
      </w:r>
      <w:r>
        <w:t>российский</w:t>
      </w:r>
      <w:r>
        <w:rPr>
          <w:spacing w:val="-3"/>
        </w:rPr>
        <w:t xml:space="preserve"> </w:t>
      </w:r>
      <w:r>
        <w:t>университет.</w:t>
      </w:r>
      <w:r>
        <w:rPr>
          <w:spacing w:val="-5"/>
        </w:rPr>
        <w:t xml:space="preserve"> </w:t>
      </w:r>
      <w:r>
        <w:t>М.В.</w:t>
      </w:r>
      <w:r>
        <w:rPr>
          <w:spacing w:val="-6"/>
        </w:rPr>
        <w:t xml:space="preserve"> </w:t>
      </w:r>
      <w:r>
        <w:t>Ломоносов,</w:t>
      </w:r>
      <w:r>
        <w:rPr>
          <w:spacing w:val="-6"/>
        </w:rPr>
        <w:t xml:space="preserve"> </w:t>
      </w:r>
      <w:r>
        <w:t>И.И.</w:t>
      </w:r>
      <w:r>
        <w:rPr>
          <w:spacing w:val="-5"/>
        </w:rPr>
        <w:t xml:space="preserve"> </w:t>
      </w:r>
      <w:r>
        <w:rPr>
          <w:spacing w:val="-2"/>
        </w:rPr>
        <w:t>Шувалов.</w:t>
      </w:r>
    </w:p>
    <w:p w:rsidR="00F24135" w:rsidRDefault="005E5ACB">
      <w:pPr>
        <w:pStyle w:val="a3"/>
        <w:ind w:right="124"/>
      </w:pPr>
      <w:r>
        <w:t>Российская</w:t>
      </w:r>
      <w:r>
        <w:rPr>
          <w:spacing w:val="-9"/>
        </w:rPr>
        <w:t xml:space="preserve"> </w:t>
      </w:r>
      <w:r>
        <w:t>наука</w:t>
      </w:r>
      <w:r>
        <w:rPr>
          <w:spacing w:val="-7"/>
        </w:rPr>
        <w:t xml:space="preserve"> </w:t>
      </w:r>
      <w:r>
        <w:t>в</w:t>
      </w:r>
      <w:r>
        <w:rPr>
          <w:spacing w:val="-11"/>
        </w:rPr>
        <w:t xml:space="preserve"> </w:t>
      </w:r>
      <w:r>
        <w:t>XVIII</w:t>
      </w:r>
      <w:r>
        <w:rPr>
          <w:spacing w:val="-12"/>
        </w:rPr>
        <w:t xml:space="preserve"> </w:t>
      </w:r>
      <w:r>
        <w:t>в.</w:t>
      </w:r>
      <w:r>
        <w:rPr>
          <w:spacing w:val="-10"/>
        </w:rPr>
        <w:t xml:space="preserve"> </w:t>
      </w:r>
      <w:r>
        <w:t>Академия</w:t>
      </w:r>
      <w:r>
        <w:rPr>
          <w:spacing w:val="-8"/>
        </w:rPr>
        <w:t xml:space="preserve"> </w:t>
      </w:r>
      <w:r>
        <w:t>наук</w:t>
      </w:r>
      <w:r>
        <w:rPr>
          <w:spacing w:val="-11"/>
        </w:rPr>
        <w:t xml:space="preserve"> </w:t>
      </w:r>
      <w:r>
        <w:t>в</w:t>
      </w:r>
      <w:r>
        <w:rPr>
          <w:spacing w:val="-10"/>
        </w:rPr>
        <w:t xml:space="preserve"> </w:t>
      </w:r>
      <w:r>
        <w:t>Санкт-Петербурге.</w:t>
      </w:r>
      <w:r>
        <w:rPr>
          <w:spacing w:val="-10"/>
        </w:rPr>
        <w:t xml:space="preserve"> </w:t>
      </w:r>
      <w:r>
        <w:t>Изучение</w:t>
      </w:r>
      <w:r>
        <w:rPr>
          <w:spacing w:val="-10"/>
        </w:rPr>
        <w:t xml:space="preserve"> </w:t>
      </w:r>
      <w:r>
        <w:t>страны</w:t>
      </w:r>
      <w:r>
        <w:rPr>
          <w:spacing w:val="-10"/>
        </w:rPr>
        <w:t xml:space="preserve"> </w:t>
      </w:r>
      <w:r>
        <w:t>-</w:t>
      </w:r>
      <w:r>
        <w:rPr>
          <w:spacing w:val="-10"/>
        </w:rPr>
        <w:t xml:space="preserve"> </w:t>
      </w:r>
      <w:r>
        <w:t>главная задача российской науки.</w:t>
      </w:r>
      <w:r>
        <w:rPr>
          <w:spacing w:val="-1"/>
        </w:rPr>
        <w:t xml:space="preserve"> </w:t>
      </w:r>
      <w:r>
        <w:t>Географические</w:t>
      </w:r>
      <w:r>
        <w:rPr>
          <w:spacing w:val="-2"/>
        </w:rPr>
        <w:t xml:space="preserve"> </w:t>
      </w:r>
      <w:r>
        <w:t>экспедиции.</w:t>
      </w:r>
      <w:r>
        <w:rPr>
          <w:spacing w:val="-1"/>
        </w:rPr>
        <w:t xml:space="preserve"> </w:t>
      </w:r>
      <w:r>
        <w:t>Вторая Камчатская экспедиция.</w:t>
      </w:r>
      <w:r>
        <w:rPr>
          <w:spacing w:val="-1"/>
        </w:rPr>
        <w:t xml:space="preserve"> </w:t>
      </w:r>
      <w:r>
        <w:t>Освоение Аляски и Северо-Западного побережья Америки. Российско-американская компания. Исследования в области отечественной истории. Изучение российской словесности и развитие русского литературного языка. Российская академия. Е.Р. Дашкова. М.В. Ломоносов и его роль в становлении российской науки и образования.</w:t>
      </w:r>
    </w:p>
    <w:p w:rsidR="00F24135" w:rsidRDefault="005E5ACB">
      <w:pPr>
        <w:pStyle w:val="a3"/>
        <w:ind w:right="126"/>
      </w:pPr>
      <w:r>
        <w:t>Русская архитектура XVIII в. Переход к классицизму, создание архитектурных ансамблей в</w:t>
      </w:r>
      <w:r>
        <w:rPr>
          <w:spacing w:val="-1"/>
        </w:rPr>
        <w:t xml:space="preserve"> </w:t>
      </w:r>
      <w:r>
        <w:t>стиле классицизма в</w:t>
      </w:r>
      <w:r>
        <w:rPr>
          <w:spacing w:val="-1"/>
        </w:rPr>
        <w:t xml:space="preserve"> </w:t>
      </w:r>
      <w:r>
        <w:t>обеих столицах. В.И. Баженов, М.Ф. Казаков, Ф.Ф. Растрелли, И.Е. Старов и другие.</w:t>
      </w:r>
    </w:p>
    <w:p w:rsidR="00F24135" w:rsidRDefault="005E5ACB">
      <w:pPr>
        <w:pStyle w:val="a3"/>
        <w:ind w:right="126"/>
      </w:pPr>
      <w:r>
        <w:t>Изобразительное искусство в России в середине - конце XVIII в. Скульпторы - Б.К. Растрелли, Ф.И. Шубин, М.И.</w:t>
      </w:r>
      <w:r>
        <w:rPr>
          <w:spacing w:val="-1"/>
        </w:rPr>
        <w:t xml:space="preserve"> </w:t>
      </w:r>
      <w:r>
        <w:t>Козловский, Э.М. Фальконе. Выдающиеся</w:t>
      </w:r>
      <w:r>
        <w:rPr>
          <w:spacing w:val="-2"/>
        </w:rPr>
        <w:t xml:space="preserve"> </w:t>
      </w:r>
      <w:r>
        <w:t>мастера</w:t>
      </w:r>
      <w:r>
        <w:rPr>
          <w:spacing w:val="-1"/>
        </w:rPr>
        <w:t xml:space="preserve"> </w:t>
      </w:r>
      <w:r>
        <w:t>живописи. А.П. Антропов</w:t>
      </w:r>
      <w:r>
        <w:rPr>
          <w:spacing w:val="-9"/>
        </w:rPr>
        <w:t xml:space="preserve"> </w:t>
      </w:r>
      <w:r>
        <w:t>И.П.</w:t>
      </w:r>
      <w:r>
        <w:rPr>
          <w:spacing w:val="-8"/>
        </w:rPr>
        <w:t xml:space="preserve"> </w:t>
      </w:r>
      <w:r>
        <w:t>Аргунов,</w:t>
      </w:r>
      <w:r>
        <w:rPr>
          <w:spacing w:val="-8"/>
        </w:rPr>
        <w:t xml:space="preserve"> </w:t>
      </w:r>
      <w:r>
        <w:t>В.Л.</w:t>
      </w:r>
      <w:r>
        <w:rPr>
          <w:spacing w:val="-6"/>
        </w:rPr>
        <w:t xml:space="preserve"> </w:t>
      </w:r>
      <w:r>
        <w:t>Боровиковский,</w:t>
      </w:r>
      <w:r>
        <w:rPr>
          <w:spacing w:val="-10"/>
        </w:rPr>
        <w:t xml:space="preserve"> </w:t>
      </w:r>
      <w:r>
        <w:t>И.Я.</w:t>
      </w:r>
      <w:r>
        <w:rPr>
          <w:spacing w:val="-8"/>
        </w:rPr>
        <w:t xml:space="preserve"> </w:t>
      </w:r>
      <w:r>
        <w:t>Вишняков,</w:t>
      </w:r>
      <w:r>
        <w:rPr>
          <w:spacing w:val="-8"/>
        </w:rPr>
        <w:t xml:space="preserve"> </w:t>
      </w:r>
      <w:r>
        <w:t>Д.Г.</w:t>
      </w:r>
      <w:r>
        <w:rPr>
          <w:spacing w:val="-8"/>
        </w:rPr>
        <w:t xml:space="preserve"> </w:t>
      </w:r>
      <w:r>
        <w:t>Левицкий,</w:t>
      </w:r>
      <w:r>
        <w:rPr>
          <w:spacing w:val="-8"/>
        </w:rPr>
        <w:t xml:space="preserve"> </w:t>
      </w:r>
      <w:r>
        <w:t>А.М.</w:t>
      </w:r>
      <w:r>
        <w:rPr>
          <w:spacing w:val="-8"/>
        </w:rPr>
        <w:t xml:space="preserve"> </w:t>
      </w:r>
      <w:r>
        <w:t>Матвеев,</w:t>
      </w:r>
      <w:r>
        <w:rPr>
          <w:spacing w:val="-6"/>
        </w:rPr>
        <w:t xml:space="preserve"> </w:t>
      </w:r>
      <w:r>
        <w:t>Ф.С. Рокотов и другие. Академия художеств в городе Санкт-Петербурге. Расцвет жанра парадного портрета в середине XVIII в. Новые веяния в изобразительном искусстве в конце столетия.</w:t>
      </w:r>
    </w:p>
    <w:p w:rsidR="00F24135" w:rsidRDefault="005E5ACB">
      <w:pPr>
        <w:pStyle w:val="a3"/>
        <w:spacing w:before="1"/>
        <w:ind w:left="849" w:firstLine="0"/>
      </w:pPr>
      <w:r>
        <w:t>150.6.2.6.</w:t>
      </w:r>
      <w:r>
        <w:rPr>
          <w:spacing w:val="-3"/>
        </w:rPr>
        <w:t xml:space="preserve"> </w:t>
      </w:r>
      <w:r>
        <w:t>Политика</w:t>
      </w:r>
      <w:r>
        <w:rPr>
          <w:spacing w:val="-2"/>
        </w:rPr>
        <w:t xml:space="preserve"> </w:t>
      </w:r>
      <w:r>
        <w:t>правительства</w:t>
      </w:r>
      <w:r>
        <w:rPr>
          <w:spacing w:val="-2"/>
        </w:rPr>
        <w:t xml:space="preserve"> </w:t>
      </w:r>
      <w:r>
        <w:t>Александра</w:t>
      </w:r>
      <w:r>
        <w:rPr>
          <w:spacing w:val="-3"/>
        </w:rPr>
        <w:t xml:space="preserve"> </w:t>
      </w:r>
      <w:r>
        <w:rPr>
          <w:spacing w:val="-5"/>
        </w:rPr>
        <w:t>I.</w:t>
      </w:r>
    </w:p>
    <w:p w:rsidR="00F24135" w:rsidRDefault="005E5ACB">
      <w:pPr>
        <w:pStyle w:val="a3"/>
        <w:ind w:right="127"/>
      </w:pPr>
      <w:r>
        <w:t>Россия</w:t>
      </w:r>
      <w:r>
        <w:rPr>
          <w:spacing w:val="-10"/>
        </w:rPr>
        <w:t xml:space="preserve"> </w:t>
      </w:r>
      <w:r>
        <w:t>в</w:t>
      </w:r>
      <w:r>
        <w:rPr>
          <w:spacing w:val="-11"/>
        </w:rPr>
        <w:t xml:space="preserve"> </w:t>
      </w:r>
      <w:r>
        <w:t>мировом</w:t>
      </w:r>
      <w:r>
        <w:rPr>
          <w:spacing w:val="-12"/>
        </w:rPr>
        <w:t xml:space="preserve"> </w:t>
      </w:r>
      <w:r>
        <w:t>историческом</w:t>
      </w:r>
      <w:r>
        <w:rPr>
          <w:spacing w:val="-14"/>
        </w:rPr>
        <w:t xml:space="preserve"> </w:t>
      </w:r>
      <w:r>
        <w:t>пространстве</w:t>
      </w:r>
      <w:r>
        <w:rPr>
          <w:spacing w:val="-12"/>
        </w:rPr>
        <w:t xml:space="preserve"> </w:t>
      </w:r>
      <w:r>
        <w:t>в</w:t>
      </w:r>
      <w:r>
        <w:rPr>
          <w:spacing w:val="-11"/>
        </w:rPr>
        <w:t xml:space="preserve"> </w:t>
      </w:r>
      <w:r>
        <w:t>начале</w:t>
      </w:r>
      <w:r>
        <w:rPr>
          <w:spacing w:val="-7"/>
        </w:rPr>
        <w:t xml:space="preserve"> </w:t>
      </w:r>
      <w:r>
        <w:t>XIX</w:t>
      </w:r>
      <w:r>
        <w:rPr>
          <w:spacing w:val="-13"/>
        </w:rPr>
        <w:t xml:space="preserve"> </w:t>
      </w:r>
      <w:r>
        <w:t>в.</w:t>
      </w:r>
      <w:r>
        <w:rPr>
          <w:spacing w:val="-9"/>
        </w:rPr>
        <w:t xml:space="preserve"> </w:t>
      </w:r>
      <w:r>
        <w:t>-</w:t>
      </w:r>
      <w:r>
        <w:rPr>
          <w:spacing w:val="-11"/>
        </w:rPr>
        <w:t xml:space="preserve"> </w:t>
      </w:r>
      <w:r>
        <w:t>экономическое,</w:t>
      </w:r>
      <w:r>
        <w:rPr>
          <w:spacing w:val="-11"/>
        </w:rPr>
        <w:t xml:space="preserve"> </w:t>
      </w:r>
      <w:r>
        <w:t>социальное развитие, положение великой державы. Личность Александра I и его окружение. Негласный комитет.</w:t>
      </w:r>
      <w:r>
        <w:rPr>
          <w:spacing w:val="-17"/>
        </w:rPr>
        <w:t xml:space="preserve"> </w:t>
      </w:r>
      <w:r>
        <w:t>Реформы</w:t>
      </w:r>
      <w:r>
        <w:rPr>
          <w:spacing w:val="-15"/>
        </w:rPr>
        <w:t xml:space="preserve"> </w:t>
      </w:r>
      <w:r>
        <w:t>в</w:t>
      </w:r>
      <w:r>
        <w:rPr>
          <w:spacing w:val="-14"/>
        </w:rPr>
        <w:t xml:space="preserve"> </w:t>
      </w:r>
      <w:r>
        <w:t>области</w:t>
      </w:r>
      <w:r>
        <w:rPr>
          <w:spacing w:val="-14"/>
        </w:rPr>
        <w:t xml:space="preserve"> </w:t>
      </w:r>
      <w:r>
        <w:t>образования</w:t>
      </w:r>
      <w:r>
        <w:rPr>
          <w:spacing w:val="-12"/>
        </w:rPr>
        <w:t xml:space="preserve"> </w:t>
      </w:r>
      <w:r>
        <w:t>и</w:t>
      </w:r>
      <w:r>
        <w:rPr>
          <w:spacing w:val="-15"/>
        </w:rPr>
        <w:t xml:space="preserve"> </w:t>
      </w:r>
      <w:r>
        <w:t>цензуры.</w:t>
      </w:r>
      <w:r>
        <w:rPr>
          <w:spacing w:val="-14"/>
        </w:rPr>
        <w:t xml:space="preserve"> </w:t>
      </w:r>
      <w:r>
        <w:t>Реформа</w:t>
      </w:r>
      <w:r>
        <w:rPr>
          <w:spacing w:val="-12"/>
        </w:rPr>
        <w:t xml:space="preserve"> </w:t>
      </w:r>
      <w:r>
        <w:t>государственного</w:t>
      </w:r>
      <w:r>
        <w:rPr>
          <w:spacing w:val="-10"/>
        </w:rPr>
        <w:t xml:space="preserve"> </w:t>
      </w:r>
      <w:r>
        <w:t>управления.</w:t>
      </w:r>
      <w:r>
        <w:rPr>
          <w:spacing w:val="-13"/>
        </w:rPr>
        <w:t xml:space="preserve"> </w:t>
      </w:r>
      <w:r>
        <w:rPr>
          <w:spacing w:val="-4"/>
        </w:rPr>
        <w:t>М.М.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firstLine="0"/>
      </w:pPr>
      <w:r>
        <w:lastRenderedPageBreak/>
        <w:t>Сперанский и его деятельность. Проекты</w:t>
      </w:r>
      <w:r>
        <w:rPr>
          <w:spacing w:val="-2"/>
        </w:rPr>
        <w:t xml:space="preserve"> </w:t>
      </w:r>
      <w:r>
        <w:t>конституционных реформ и отмены крепостного</w:t>
      </w:r>
      <w:r>
        <w:rPr>
          <w:spacing w:val="-2"/>
        </w:rPr>
        <w:t xml:space="preserve"> </w:t>
      </w:r>
      <w:r>
        <w:t>права. Запрет на раздачу государственных крестьян в частные руки, Указ о вольных хлебопашцах, разрешение купцам, мещанам и государственным крестьянам покупать незаселенную землю, отмена крепостного права в Лифляндии, Курляндии и Эстляндии. Личность А.А. Аракчеева. Создание военных поселений (1810 г.).</w:t>
      </w:r>
    </w:p>
    <w:p w:rsidR="00F24135" w:rsidRDefault="005E5ACB">
      <w:pPr>
        <w:pStyle w:val="a3"/>
        <w:spacing w:before="1"/>
        <w:ind w:right="124"/>
      </w:pPr>
      <w:r>
        <w:t>Внешняя политика России. Восточное направление российской внешней политики. Вхождение Восточной</w:t>
      </w:r>
      <w:r>
        <w:rPr>
          <w:spacing w:val="-3"/>
        </w:rPr>
        <w:t xml:space="preserve"> </w:t>
      </w:r>
      <w:r>
        <w:t>и Западной Грузии в</w:t>
      </w:r>
      <w:r>
        <w:rPr>
          <w:spacing w:val="-2"/>
        </w:rPr>
        <w:t xml:space="preserve"> </w:t>
      </w:r>
      <w:r>
        <w:t>состав России в</w:t>
      </w:r>
      <w:r>
        <w:rPr>
          <w:spacing w:val="-1"/>
        </w:rPr>
        <w:t xml:space="preserve"> </w:t>
      </w:r>
      <w:r>
        <w:t>1801 -</w:t>
      </w:r>
      <w:r>
        <w:rPr>
          <w:spacing w:val="-2"/>
        </w:rPr>
        <w:t xml:space="preserve"> </w:t>
      </w:r>
      <w:r>
        <w:t>1804</w:t>
      </w:r>
      <w:r>
        <w:rPr>
          <w:spacing w:val="-1"/>
        </w:rPr>
        <w:t xml:space="preserve"> </w:t>
      </w:r>
      <w:r>
        <w:t>гг.</w:t>
      </w:r>
      <w:r>
        <w:rPr>
          <w:spacing w:val="-1"/>
        </w:rPr>
        <w:t xml:space="preserve"> </w:t>
      </w:r>
      <w:r>
        <w:t>Вхождение Абхазии в состав России в 1810 г. Война с Османской империей (1806 - 1812 гг.). Бухарестский мир: присоединение Бессарабии к России. Война с Персией (1804 - 1813 гг.). Гюлистанский мир. Европейское направление внешней политики России. Участие России в 3-й и 4-й антинаполеоновских коалициях. Тильзитский мир. Война со Швецией 1808 - 1809 гг. и ее итоги, вхождение Финляндии в состав Российской империи. Отечественная война 1812 г. Заграничные походы Русской армии в 1813 - 1814 гг. Роль России в разгроме Наполеоновской Франции и становлении Венской системы международных отношений. Положение Великого княжества Финляндского и Царства Польского в составе Российской империи. Священный союз. Позиция России в отношении греческого восстания 1821 г.</w:t>
      </w:r>
    </w:p>
    <w:p w:rsidR="00F24135" w:rsidRDefault="005E5ACB">
      <w:pPr>
        <w:pStyle w:val="a3"/>
        <w:spacing w:before="1"/>
        <w:ind w:right="123"/>
      </w:pPr>
      <w:r>
        <w:t>Консервативные тенденции во внутренней политике Александра I. Общественно-политическая мысль Александровской эпохи. Идеи Н.М. Карамзина</w:t>
      </w:r>
      <w:r>
        <w:rPr>
          <w:spacing w:val="-1"/>
        </w:rPr>
        <w:t xml:space="preserve"> </w:t>
      </w:r>
      <w:r>
        <w:t>(записка "О древней и новой России в ее политическом и гражданском отношениях"). Государственная Уставная грамота Российской</w:t>
      </w:r>
      <w:r>
        <w:rPr>
          <w:spacing w:val="-15"/>
        </w:rPr>
        <w:t xml:space="preserve"> </w:t>
      </w:r>
      <w:r>
        <w:t>Империи</w:t>
      </w:r>
      <w:r>
        <w:rPr>
          <w:spacing w:val="-15"/>
        </w:rPr>
        <w:t xml:space="preserve"> </w:t>
      </w:r>
      <w:r>
        <w:t>Н.Н.</w:t>
      </w:r>
      <w:r>
        <w:rPr>
          <w:spacing w:val="-15"/>
        </w:rPr>
        <w:t xml:space="preserve"> </w:t>
      </w:r>
      <w:r>
        <w:t>Новосильцева.</w:t>
      </w:r>
      <w:r>
        <w:rPr>
          <w:spacing w:val="-15"/>
        </w:rPr>
        <w:t xml:space="preserve"> </w:t>
      </w:r>
      <w:r>
        <w:t>Дворянская</w:t>
      </w:r>
      <w:r>
        <w:rPr>
          <w:spacing w:val="-15"/>
        </w:rPr>
        <w:t xml:space="preserve"> </w:t>
      </w:r>
      <w:r>
        <w:t>оппозиция</w:t>
      </w:r>
      <w:r>
        <w:rPr>
          <w:spacing w:val="-15"/>
        </w:rPr>
        <w:t xml:space="preserve"> </w:t>
      </w:r>
      <w:r>
        <w:t>самодержавию</w:t>
      </w:r>
      <w:r>
        <w:rPr>
          <w:spacing w:val="-15"/>
        </w:rPr>
        <w:t xml:space="preserve"> </w:t>
      </w:r>
      <w:r>
        <w:t>после</w:t>
      </w:r>
      <w:r>
        <w:rPr>
          <w:spacing w:val="-15"/>
        </w:rPr>
        <w:t xml:space="preserve"> </w:t>
      </w:r>
      <w:r>
        <w:t>завершения Наполеоновских войн в Европе. Тайные организации: Союз спасения, Союз благоденствия, Северное и Южное общества, проекты преобразований ("Конституция" Н. Муравьева, "Русская Правда" П. Пестеля). Восстание декабристов 14 декабря 1825 г.</w:t>
      </w:r>
    </w:p>
    <w:p w:rsidR="00F24135" w:rsidRDefault="00F24135">
      <w:pPr>
        <w:pStyle w:val="a3"/>
        <w:ind w:left="0" w:firstLine="0"/>
        <w:jc w:val="left"/>
      </w:pP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9 </w:t>
      </w:r>
      <w:r>
        <w:rPr>
          <w:spacing w:val="-2"/>
        </w:rPr>
        <w:t>классе.</w:t>
      </w:r>
    </w:p>
    <w:p w:rsidR="00F24135" w:rsidRDefault="005E5ACB">
      <w:pPr>
        <w:pStyle w:val="a3"/>
        <w:ind w:left="849" w:right="2800" w:firstLine="0"/>
      </w:pPr>
      <w:r>
        <w:t>Всеобщая</w:t>
      </w:r>
      <w:r>
        <w:rPr>
          <w:spacing w:val="-3"/>
        </w:rPr>
        <w:t xml:space="preserve"> </w:t>
      </w:r>
      <w:r>
        <w:t>история.</w:t>
      </w:r>
      <w:r>
        <w:rPr>
          <w:spacing w:val="-4"/>
        </w:rPr>
        <w:t xml:space="preserve"> </w:t>
      </w:r>
      <w:r>
        <w:t>История</w:t>
      </w:r>
      <w:r>
        <w:rPr>
          <w:spacing w:val="-4"/>
        </w:rPr>
        <w:t xml:space="preserve"> </w:t>
      </w:r>
      <w:r>
        <w:t>Нового</w:t>
      </w:r>
      <w:r>
        <w:rPr>
          <w:spacing w:val="-6"/>
        </w:rPr>
        <w:t xml:space="preserve"> </w:t>
      </w:r>
      <w:r>
        <w:t>времени.</w:t>
      </w:r>
      <w:r>
        <w:rPr>
          <w:spacing w:val="-4"/>
        </w:rPr>
        <w:t xml:space="preserve"> </w:t>
      </w:r>
      <w:r>
        <w:t>XIX</w:t>
      </w:r>
      <w:r>
        <w:rPr>
          <w:spacing w:val="-5"/>
        </w:rPr>
        <w:t xml:space="preserve"> </w:t>
      </w:r>
      <w:r>
        <w:t>-</w:t>
      </w:r>
      <w:r>
        <w:rPr>
          <w:spacing w:val="-5"/>
        </w:rPr>
        <w:t xml:space="preserve"> </w:t>
      </w:r>
      <w:r>
        <w:t>начало</w:t>
      </w:r>
      <w:r>
        <w:rPr>
          <w:spacing w:val="-2"/>
        </w:rPr>
        <w:t xml:space="preserve"> </w:t>
      </w:r>
      <w:r>
        <w:t>XX</w:t>
      </w:r>
      <w:r>
        <w:rPr>
          <w:spacing w:val="-5"/>
        </w:rPr>
        <w:t xml:space="preserve"> </w:t>
      </w:r>
      <w:r>
        <w:t>в. Начало индустриальной эпохи.</w:t>
      </w:r>
    </w:p>
    <w:p w:rsidR="00F24135" w:rsidRDefault="005E5ACB">
      <w:pPr>
        <w:pStyle w:val="a3"/>
        <w:ind w:right="124"/>
      </w:pPr>
      <w:r>
        <w:t>Экономическое и социально-политическое развитие стран Европы и США в XIX - начале XX в. Промышленный переворот. Развитие индустриального общества в XIX в. Социальные и экономические последствия промышленного переворота. Изменения в социальной структуре общества. Демографическая революция. Условия труда и быта фабричных рабочих. Движения протеста.</w:t>
      </w:r>
      <w:r>
        <w:rPr>
          <w:spacing w:val="-15"/>
        </w:rPr>
        <w:t xml:space="preserve"> </w:t>
      </w:r>
      <w:r>
        <w:t>Вторая</w:t>
      </w:r>
      <w:r>
        <w:rPr>
          <w:spacing w:val="-15"/>
        </w:rPr>
        <w:t xml:space="preserve"> </w:t>
      </w:r>
      <w:r>
        <w:t>промышленная</w:t>
      </w:r>
      <w:r>
        <w:rPr>
          <w:spacing w:val="-15"/>
        </w:rPr>
        <w:t xml:space="preserve"> </w:t>
      </w:r>
      <w:r>
        <w:t>революция.</w:t>
      </w:r>
      <w:r>
        <w:rPr>
          <w:spacing w:val="-15"/>
        </w:rPr>
        <w:t xml:space="preserve"> </w:t>
      </w:r>
      <w:r>
        <w:t>Индустриализация.</w:t>
      </w:r>
      <w:r>
        <w:rPr>
          <w:spacing w:val="-15"/>
        </w:rPr>
        <w:t xml:space="preserve"> </w:t>
      </w:r>
      <w:r>
        <w:t>Монополистический</w:t>
      </w:r>
      <w:r>
        <w:rPr>
          <w:spacing w:val="-15"/>
        </w:rPr>
        <w:t xml:space="preserve"> </w:t>
      </w:r>
      <w:r>
        <w:t>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w:t>
      </w:r>
    </w:p>
    <w:p w:rsidR="00F24135" w:rsidRDefault="005E5ACB">
      <w:pPr>
        <w:pStyle w:val="a3"/>
        <w:spacing w:before="1"/>
        <w:ind w:right="125"/>
      </w:pPr>
      <w:r>
        <w:t>Появление политических идеологий. Оформление консервативных, либеральных, радикальных политических партий и течений.</w:t>
      </w:r>
    </w:p>
    <w:p w:rsidR="00F24135" w:rsidRDefault="005E5ACB">
      <w:pPr>
        <w:pStyle w:val="a3"/>
        <w:ind w:right="127"/>
      </w:pPr>
      <w:r>
        <w:t>Распространение социалистических идей; социалисты-утописты. Возникновение и распространение марксизма. Выступления рабочих.</w:t>
      </w:r>
    </w:p>
    <w:p w:rsidR="00F24135" w:rsidRDefault="005E5ACB">
      <w:pPr>
        <w:pStyle w:val="a3"/>
        <w:ind w:left="849" w:firstLine="0"/>
      </w:pPr>
      <w:r>
        <w:t>Социальные</w:t>
      </w:r>
      <w:r>
        <w:rPr>
          <w:spacing w:val="-2"/>
        </w:rPr>
        <w:t xml:space="preserve"> </w:t>
      </w:r>
      <w:r>
        <w:t>и</w:t>
      </w:r>
      <w:r>
        <w:rPr>
          <w:spacing w:val="1"/>
        </w:rPr>
        <w:t xml:space="preserve"> </w:t>
      </w:r>
      <w:r>
        <w:t>национальные</w:t>
      </w:r>
      <w:r>
        <w:rPr>
          <w:spacing w:val="-2"/>
        </w:rPr>
        <w:t xml:space="preserve"> </w:t>
      </w:r>
      <w:r>
        <w:t>движения</w:t>
      </w:r>
      <w:r>
        <w:rPr>
          <w:spacing w:val="2"/>
        </w:rPr>
        <w:t xml:space="preserve"> </w:t>
      </w:r>
      <w:r>
        <w:t>в</w:t>
      </w:r>
      <w:r>
        <w:rPr>
          <w:spacing w:val="-1"/>
        </w:rPr>
        <w:t xml:space="preserve"> </w:t>
      </w:r>
      <w:r>
        <w:t>странах</w:t>
      </w:r>
      <w:r>
        <w:rPr>
          <w:spacing w:val="-1"/>
        </w:rPr>
        <w:t xml:space="preserve"> </w:t>
      </w:r>
      <w:r>
        <w:rPr>
          <w:spacing w:val="-2"/>
        </w:rPr>
        <w:t>Европы.</w:t>
      </w:r>
    </w:p>
    <w:p w:rsidR="00F24135" w:rsidRDefault="005E5ACB">
      <w:pPr>
        <w:pStyle w:val="a3"/>
        <w:ind w:right="126"/>
      </w:pPr>
      <w:r>
        <w:t>Политическое развитие европейских государств в XIX в. Демократизация. Деятельность парламентов. Социальный реформизм. Роль партий. Рабочее движение.</w:t>
      </w:r>
    </w:p>
    <w:p w:rsidR="00F24135" w:rsidRDefault="005E5ACB">
      <w:pPr>
        <w:pStyle w:val="a3"/>
        <w:ind w:right="124"/>
      </w:pPr>
      <w:r>
        <w:t>Научные открытия и технические изобретения в XIX - начале XX в. Революция в физике. Достижения естествознания и медицины. Развитие философии, психологии и социологии. Распространение образования.</w:t>
      </w:r>
    </w:p>
    <w:p w:rsidR="00F24135" w:rsidRDefault="005E5ACB">
      <w:pPr>
        <w:pStyle w:val="a3"/>
        <w:ind w:right="125"/>
      </w:pPr>
      <w:r>
        <w:t>Художественная</w:t>
      </w:r>
      <w:r>
        <w:rPr>
          <w:spacing w:val="-3"/>
        </w:rPr>
        <w:t xml:space="preserve"> </w:t>
      </w:r>
      <w:r>
        <w:t>культура в</w:t>
      </w:r>
      <w:r>
        <w:rPr>
          <w:spacing w:val="-1"/>
        </w:rPr>
        <w:t xml:space="preserve"> </w:t>
      </w:r>
      <w:r>
        <w:t>XIX -</w:t>
      </w:r>
      <w:r>
        <w:rPr>
          <w:spacing w:val="-2"/>
        </w:rPr>
        <w:t xml:space="preserve"> </w:t>
      </w:r>
      <w:r>
        <w:t>начале</w:t>
      </w:r>
      <w:r>
        <w:rPr>
          <w:spacing w:val="-5"/>
        </w:rPr>
        <w:t xml:space="preserve"> </w:t>
      </w:r>
      <w:r>
        <w:t>XX в.</w:t>
      </w:r>
      <w:r>
        <w:rPr>
          <w:spacing w:val="-1"/>
        </w:rPr>
        <w:t xml:space="preserve"> </w:t>
      </w:r>
      <w:r>
        <w:t>Эволюция</w:t>
      </w:r>
      <w:r>
        <w:rPr>
          <w:spacing w:val="-1"/>
        </w:rPr>
        <w:t xml:space="preserve"> </w:t>
      </w:r>
      <w:r>
        <w:t>стилей</w:t>
      </w:r>
      <w:r>
        <w:rPr>
          <w:spacing w:val="-1"/>
        </w:rPr>
        <w:t xml:space="preserve"> </w:t>
      </w:r>
      <w:r>
        <w:t>в</w:t>
      </w:r>
      <w:r>
        <w:rPr>
          <w:spacing w:val="-2"/>
        </w:rPr>
        <w:t xml:space="preserve"> </w:t>
      </w:r>
      <w:r>
        <w:t>литературе,</w:t>
      </w:r>
      <w:r>
        <w:rPr>
          <w:spacing w:val="-1"/>
        </w:rPr>
        <w:t xml:space="preserve"> </w:t>
      </w:r>
      <w:r>
        <w:t xml:space="preserve">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w:t>
      </w:r>
      <w:r>
        <w:rPr>
          <w:spacing w:val="-2"/>
        </w:rPr>
        <w:t>творчество.</w:t>
      </w:r>
    </w:p>
    <w:p w:rsidR="00F24135" w:rsidRDefault="005E5ACB">
      <w:pPr>
        <w:pStyle w:val="a3"/>
        <w:spacing w:before="1"/>
        <w:ind w:right="126"/>
      </w:pPr>
      <w: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w:t>
      </w:r>
      <w:r>
        <w:rPr>
          <w:spacing w:val="-2"/>
        </w:rPr>
        <w:t>империи.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pPr>
      <w:r>
        <w:lastRenderedPageBreak/>
        <w:t>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г.).</w:t>
      </w:r>
      <w:r>
        <w:rPr>
          <w:spacing w:val="-1"/>
        </w:rPr>
        <w:t xml:space="preserve"> </w:t>
      </w:r>
      <w:r>
        <w:t>Международные</w:t>
      </w:r>
      <w:r>
        <w:rPr>
          <w:spacing w:val="-1"/>
        </w:rPr>
        <w:t xml:space="preserve"> </w:t>
      </w:r>
      <w:r>
        <w:t>конфликты и войны в конце</w:t>
      </w:r>
      <w:r>
        <w:rPr>
          <w:spacing w:val="-2"/>
        </w:rPr>
        <w:t xml:space="preserve"> </w:t>
      </w:r>
      <w:r>
        <w:t>XIX - начале XX в. (испано-американская война, русско-японская война, боснийский кризис). Балканские войны</w:t>
      </w:r>
    </w:p>
    <w:p w:rsidR="00F24135" w:rsidRDefault="005E5ACB">
      <w:pPr>
        <w:pStyle w:val="a3"/>
        <w:spacing w:before="1"/>
        <w:ind w:left="849" w:firstLine="0"/>
      </w:pPr>
      <w:r>
        <w:t>Страны</w:t>
      </w:r>
      <w:r>
        <w:rPr>
          <w:spacing w:val="-4"/>
        </w:rPr>
        <w:t xml:space="preserve"> </w:t>
      </w:r>
      <w:r>
        <w:t>Европы</w:t>
      </w:r>
      <w:r>
        <w:rPr>
          <w:spacing w:val="-3"/>
        </w:rPr>
        <w:t xml:space="preserve"> </w:t>
      </w:r>
      <w:r>
        <w:t>и Америки</w:t>
      </w:r>
      <w:r>
        <w:rPr>
          <w:spacing w:val="-1"/>
        </w:rPr>
        <w:t xml:space="preserve"> </w:t>
      </w:r>
      <w:r>
        <w:t>в</w:t>
      </w:r>
      <w:r>
        <w:rPr>
          <w:spacing w:val="-5"/>
        </w:rPr>
        <w:t xml:space="preserve"> </w:t>
      </w:r>
      <w:r>
        <w:t>первой</w:t>
      </w:r>
      <w:r>
        <w:rPr>
          <w:spacing w:val="-3"/>
        </w:rPr>
        <w:t xml:space="preserve"> </w:t>
      </w:r>
      <w:r>
        <w:t>половине</w:t>
      </w:r>
      <w:r>
        <w:rPr>
          <w:spacing w:val="-2"/>
        </w:rPr>
        <w:t xml:space="preserve"> </w:t>
      </w:r>
      <w:r>
        <w:t>XIX</w:t>
      </w:r>
      <w:r>
        <w:rPr>
          <w:spacing w:val="-1"/>
        </w:rPr>
        <w:t xml:space="preserve"> </w:t>
      </w:r>
      <w:r>
        <w:t>в.:</w:t>
      </w:r>
      <w:r>
        <w:rPr>
          <w:spacing w:val="-1"/>
        </w:rPr>
        <w:t xml:space="preserve"> </w:t>
      </w:r>
      <w:r>
        <w:t>трудный</w:t>
      </w:r>
      <w:r>
        <w:rPr>
          <w:spacing w:val="-2"/>
        </w:rPr>
        <w:t xml:space="preserve"> </w:t>
      </w:r>
      <w:r>
        <w:t>выбор</w:t>
      </w:r>
      <w:r>
        <w:rPr>
          <w:spacing w:val="-2"/>
        </w:rPr>
        <w:t xml:space="preserve"> пути.</w:t>
      </w:r>
    </w:p>
    <w:p w:rsidR="00F24135" w:rsidRDefault="005E5ACB">
      <w:pPr>
        <w:pStyle w:val="a3"/>
        <w:ind w:right="126"/>
      </w:pPr>
      <w:r>
        <w:t>Политическое развитие европейских стран в 1815 - 1840-е гг. Великобритания: борьба за парламентскую реформу; чартизм.</w:t>
      </w:r>
    </w:p>
    <w:p w:rsidR="00F24135" w:rsidRDefault="005E5ACB">
      <w:pPr>
        <w:pStyle w:val="a3"/>
        <w:ind w:left="849" w:firstLine="0"/>
      </w:pPr>
      <w:r>
        <w:t>Франция:</w:t>
      </w:r>
      <w:r>
        <w:rPr>
          <w:spacing w:val="-7"/>
        </w:rPr>
        <w:t xml:space="preserve"> </w:t>
      </w:r>
      <w:r>
        <w:t>Реставрация,</w:t>
      </w:r>
      <w:r>
        <w:rPr>
          <w:spacing w:val="-3"/>
        </w:rPr>
        <w:t xml:space="preserve"> </w:t>
      </w:r>
      <w:r>
        <w:t>Июльская</w:t>
      </w:r>
      <w:r>
        <w:rPr>
          <w:spacing w:val="-2"/>
        </w:rPr>
        <w:t xml:space="preserve"> </w:t>
      </w:r>
      <w:r>
        <w:t>монархия,</w:t>
      </w:r>
      <w:r>
        <w:rPr>
          <w:spacing w:val="-3"/>
        </w:rPr>
        <w:t xml:space="preserve"> </w:t>
      </w:r>
      <w:r>
        <w:t>Вторая</w:t>
      </w:r>
      <w:r>
        <w:rPr>
          <w:spacing w:val="-4"/>
        </w:rPr>
        <w:t xml:space="preserve"> </w:t>
      </w:r>
      <w:r>
        <w:rPr>
          <w:spacing w:val="-2"/>
        </w:rPr>
        <w:t>республика.</w:t>
      </w:r>
    </w:p>
    <w:p w:rsidR="00F24135" w:rsidRDefault="005E5ACB">
      <w:pPr>
        <w:pStyle w:val="a3"/>
        <w:ind w:right="125"/>
      </w:pPr>
      <w:r>
        <w:t>Политические и социально-экономические особенности развития Германии, Италии, Центральной и Юго-Восточной Европы. Италия. Подъем борьбы за независимость итальянских земель.</w:t>
      </w:r>
      <w:r>
        <w:rPr>
          <w:spacing w:val="-9"/>
        </w:rPr>
        <w:t xml:space="preserve"> </w:t>
      </w:r>
      <w:r>
        <w:t>Дж.</w:t>
      </w:r>
      <w:r>
        <w:rPr>
          <w:spacing w:val="-9"/>
        </w:rPr>
        <w:t xml:space="preserve"> </w:t>
      </w:r>
      <w:r>
        <w:t>Мадзини.</w:t>
      </w:r>
      <w:r>
        <w:rPr>
          <w:spacing w:val="-11"/>
        </w:rPr>
        <w:t xml:space="preserve"> </w:t>
      </w:r>
      <w:r>
        <w:t>Дж.</w:t>
      </w:r>
      <w:r>
        <w:rPr>
          <w:spacing w:val="-9"/>
        </w:rPr>
        <w:t xml:space="preserve"> </w:t>
      </w:r>
      <w:r>
        <w:t>Гарибальди.</w:t>
      </w:r>
      <w:r>
        <w:rPr>
          <w:spacing w:val="-9"/>
        </w:rPr>
        <w:t xml:space="preserve"> </w:t>
      </w:r>
      <w:r>
        <w:t>Австрийская</w:t>
      </w:r>
      <w:r>
        <w:rPr>
          <w:spacing w:val="-10"/>
        </w:rPr>
        <w:t xml:space="preserve"> </w:t>
      </w:r>
      <w:r>
        <w:t>империя.</w:t>
      </w:r>
      <w:r>
        <w:rPr>
          <w:spacing w:val="-4"/>
        </w:rPr>
        <w:t xml:space="preserve"> </w:t>
      </w:r>
      <w:r>
        <w:t>"Система</w:t>
      </w:r>
      <w:r>
        <w:rPr>
          <w:spacing w:val="-9"/>
        </w:rPr>
        <w:t xml:space="preserve"> </w:t>
      </w:r>
      <w:r>
        <w:t>Меттерниха".</w:t>
      </w:r>
      <w:r>
        <w:rPr>
          <w:spacing w:val="-10"/>
        </w:rPr>
        <w:t xml:space="preserve"> </w:t>
      </w:r>
      <w:r>
        <w:t>Нарастание освободительных</w:t>
      </w:r>
      <w:r>
        <w:rPr>
          <w:spacing w:val="-8"/>
        </w:rPr>
        <w:t xml:space="preserve"> </w:t>
      </w:r>
      <w:r>
        <w:t>движений.</w:t>
      </w:r>
      <w:r>
        <w:rPr>
          <w:spacing w:val="-10"/>
        </w:rPr>
        <w:t xml:space="preserve"> </w:t>
      </w:r>
      <w:r>
        <w:t>Освобождение</w:t>
      </w:r>
      <w:r>
        <w:rPr>
          <w:spacing w:val="-11"/>
        </w:rPr>
        <w:t xml:space="preserve"> </w:t>
      </w:r>
      <w:r>
        <w:t>Греции.</w:t>
      </w:r>
      <w:r>
        <w:rPr>
          <w:spacing w:val="-10"/>
        </w:rPr>
        <w:t xml:space="preserve"> </w:t>
      </w:r>
      <w:r>
        <w:t>Европейские</w:t>
      </w:r>
      <w:r>
        <w:rPr>
          <w:spacing w:val="-11"/>
        </w:rPr>
        <w:t xml:space="preserve"> </w:t>
      </w:r>
      <w:r>
        <w:t>революции</w:t>
      </w:r>
      <w:r>
        <w:rPr>
          <w:spacing w:val="-8"/>
        </w:rPr>
        <w:t xml:space="preserve"> </w:t>
      </w:r>
      <w:r>
        <w:t>1830</w:t>
      </w:r>
      <w:r>
        <w:rPr>
          <w:spacing w:val="-12"/>
        </w:rPr>
        <w:t xml:space="preserve"> </w:t>
      </w:r>
      <w:r>
        <w:t>г.</w:t>
      </w:r>
      <w:r>
        <w:rPr>
          <w:spacing w:val="-10"/>
        </w:rPr>
        <w:t xml:space="preserve"> </w:t>
      </w:r>
      <w:r>
        <w:t>и</w:t>
      </w:r>
      <w:r>
        <w:rPr>
          <w:spacing w:val="-8"/>
        </w:rPr>
        <w:t xml:space="preserve"> </w:t>
      </w:r>
      <w:r>
        <w:t>1848</w:t>
      </w:r>
      <w:r>
        <w:rPr>
          <w:spacing w:val="-10"/>
        </w:rPr>
        <w:t xml:space="preserve"> </w:t>
      </w:r>
      <w:r>
        <w:t>-</w:t>
      </w:r>
      <w:r>
        <w:rPr>
          <w:spacing w:val="-10"/>
        </w:rPr>
        <w:t xml:space="preserve"> </w:t>
      </w:r>
      <w:r>
        <w:t xml:space="preserve">1849 </w:t>
      </w:r>
      <w:r>
        <w:rPr>
          <w:spacing w:val="-4"/>
        </w:rPr>
        <w:t>гг.</w:t>
      </w:r>
    </w:p>
    <w:p w:rsidR="00F24135" w:rsidRDefault="005E5ACB">
      <w:pPr>
        <w:pStyle w:val="a3"/>
        <w:ind w:right="125"/>
      </w:pPr>
      <w:r>
        <w:t>Соединенные Штаты Америки. Север и Юг: экономика, социальные отношения, политическая жизнь. Проблема рабства; аболиционизм. Гражданская война (1861 - 1865): причины, участники, итоги. А. Линкольн.</w:t>
      </w:r>
    </w:p>
    <w:p w:rsidR="00F24135" w:rsidRDefault="005E5ACB">
      <w:pPr>
        <w:pStyle w:val="a3"/>
        <w:spacing w:before="1"/>
        <w:ind w:left="849" w:firstLine="0"/>
      </w:pPr>
      <w:r>
        <w:t>Страны</w:t>
      </w:r>
      <w:r>
        <w:rPr>
          <w:spacing w:val="-3"/>
        </w:rPr>
        <w:t xml:space="preserve"> </w:t>
      </w:r>
      <w:r>
        <w:t>Запада</w:t>
      </w:r>
      <w:r>
        <w:rPr>
          <w:spacing w:val="-3"/>
        </w:rPr>
        <w:t xml:space="preserve"> </w:t>
      </w:r>
      <w:r>
        <w:t>в</w:t>
      </w:r>
      <w:r>
        <w:rPr>
          <w:spacing w:val="-2"/>
        </w:rPr>
        <w:t xml:space="preserve"> </w:t>
      </w:r>
      <w:r>
        <w:t>конце</w:t>
      </w:r>
      <w:r>
        <w:rPr>
          <w:spacing w:val="-1"/>
        </w:rPr>
        <w:t xml:space="preserve"> </w:t>
      </w:r>
      <w:r>
        <w:t>XIX</w:t>
      </w:r>
      <w:r>
        <w:rPr>
          <w:spacing w:val="-5"/>
        </w:rPr>
        <w:t xml:space="preserve"> </w:t>
      </w:r>
      <w:r>
        <w:t>-</w:t>
      </w:r>
      <w:r>
        <w:rPr>
          <w:spacing w:val="-2"/>
        </w:rPr>
        <w:t xml:space="preserve"> </w:t>
      </w:r>
      <w:r>
        <w:t>начале</w:t>
      </w:r>
      <w:r>
        <w:rPr>
          <w:spacing w:val="1"/>
        </w:rPr>
        <w:t xml:space="preserve"> </w:t>
      </w:r>
      <w:r>
        <w:t>XX в.:</w:t>
      </w:r>
      <w:r>
        <w:rPr>
          <w:spacing w:val="-1"/>
        </w:rPr>
        <w:t xml:space="preserve"> </w:t>
      </w:r>
      <w:r>
        <w:t>расцвет</w:t>
      </w:r>
      <w:r>
        <w:rPr>
          <w:spacing w:val="-2"/>
        </w:rPr>
        <w:t xml:space="preserve"> </w:t>
      </w:r>
      <w:r>
        <w:t>в</w:t>
      </w:r>
      <w:r>
        <w:rPr>
          <w:spacing w:val="-2"/>
        </w:rPr>
        <w:t xml:space="preserve"> </w:t>
      </w:r>
      <w:r>
        <w:t>тени</w:t>
      </w:r>
      <w:r>
        <w:rPr>
          <w:spacing w:val="2"/>
        </w:rPr>
        <w:t xml:space="preserve"> </w:t>
      </w:r>
      <w:r>
        <w:rPr>
          <w:spacing w:val="-2"/>
        </w:rPr>
        <w:t>катастрофы.</w:t>
      </w:r>
    </w:p>
    <w:p w:rsidR="00F24135" w:rsidRDefault="005E5ACB">
      <w:pPr>
        <w:pStyle w:val="a3"/>
        <w:ind w:left="849" w:firstLine="0"/>
      </w:pPr>
      <w:r>
        <w:t>Великобритания</w:t>
      </w:r>
      <w:r>
        <w:rPr>
          <w:spacing w:val="39"/>
        </w:rPr>
        <w:t xml:space="preserve">  </w:t>
      </w:r>
      <w:r>
        <w:t>в</w:t>
      </w:r>
      <w:r>
        <w:rPr>
          <w:spacing w:val="40"/>
        </w:rPr>
        <w:t xml:space="preserve">  </w:t>
      </w:r>
      <w:r>
        <w:t>Викторианскую</w:t>
      </w:r>
      <w:r>
        <w:rPr>
          <w:spacing w:val="41"/>
        </w:rPr>
        <w:t xml:space="preserve">  </w:t>
      </w:r>
      <w:r>
        <w:t>эпоху.</w:t>
      </w:r>
      <w:r>
        <w:rPr>
          <w:spacing w:val="41"/>
        </w:rPr>
        <w:t xml:space="preserve">  </w:t>
      </w:r>
      <w:r>
        <w:t>"Мастерская</w:t>
      </w:r>
      <w:r>
        <w:rPr>
          <w:spacing w:val="41"/>
        </w:rPr>
        <w:t xml:space="preserve">  </w:t>
      </w:r>
      <w:r>
        <w:t>мира".</w:t>
      </w:r>
      <w:r>
        <w:rPr>
          <w:spacing w:val="41"/>
        </w:rPr>
        <w:t xml:space="preserve">  </w:t>
      </w:r>
      <w:r>
        <w:t>Рабочее</w:t>
      </w:r>
      <w:r>
        <w:rPr>
          <w:spacing w:val="41"/>
        </w:rPr>
        <w:t xml:space="preserve">  </w:t>
      </w:r>
      <w:r>
        <w:rPr>
          <w:spacing w:val="-2"/>
        </w:rPr>
        <w:t>движение.</w:t>
      </w:r>
    </w:p>
    <w:p w:rsidR="00F24135" w:rsidRDefault="005E5ACB">
      <w:pPr>
        <w:pStyle w:val="a3"/>
        <w:ind w:firstLine="0"/>
      </w:pPr>
      <w:r>
        <w:t>Политические</w:t>
      </w:r>
      <w:r>
        <w:rPr>
          <w:spacing w:val="-4"/>
        </w:rPr>
        <w:t xml:space="preserve"> </w:t>
      </w:r>
      <w:r>
        <w:t>и</w:t>
      </w:r>
      <w:r>
        <w:rPr>
          <w:spacing w:val="-1"/>
        </w:rPr>
        <w:t xml:space="preserve"> </w:t>
      </w:r>
      <w:r>
        <w:t>социальные</w:t>
      </w:r>
      <w:r>
        <w:rPr>
          <w:spacing w:val="-4"/>
        </w:rPr>
        <w:t xml:space="preserve"> </w:t>
      </w:r>
      <w:r>
        <w:t>реформы.</w:t>
      </w:r>
      <w:r>
        <w:rPr>
          <w:spacing w:val="-2"/>
        </w:rPr>
        <w:t xml:space="preserve"> </w:t>
      </w:r>
      <w:r>
        <w:t>Британская</w:t>
      </w:r>
      <w:r>
        <w:rPr>
          <w:spacing w:val="2"/>
        </w:rPr>
        <w:t xml:space="preserve"> </w:t>
      </w:r>
      <w:r>
        <w:t>колониальная</w:t>
      </w:r>
      <w:r>
        <w:rPr>
          <w:spacing w:val="-4"/>
        </w:rPr>
        <w:t xml:space="preserve"> </w:t>
      </w:r>
      <w:r>
        <w:t>империя;</w:t>
      </w:r>
      <w:r>
        <w:rPr>
          <w:spacing w:val="-2"/>
        </w:rPr>
        <w:t xml:space="preserve"> доминионы.</w:t>
      </w:r>
    </w:p>
    <w:p w:rsidR="00F24135" w:rsidRDefault="005E5ACB">
      <w:pPr>
        <w:pStyle w:val="a3"/>
        <w:ind w:right="126"/>
      </w:pPr>
      <w:r>
        <w:t xml:space="preserve">Франция. Империя Наполеона III: внутренняя и внешняя политика. Активизация колониальной экспансии. Франко-германская война 1870 - 1871 гг. Парижская коммуна. Третья </w:t>
      </w:r>
      <w:r>
        <w:rPr>
          <w:spacing w:val="-2"/>
        </w:rPr>
        <w:t>республика.</w:t>
      </w:r>
    </w:p>
    <w:p w:rsidR="00F24135" w:rsidRDefault="005E5ACB">
      <w:pPr>
        <w:pStyle w:val="a3"/>
        <w:ind w:right="125"/>
      </w:pPr>
      <w:r>
        <w:t>Германия.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w:t>
      </w:r>
    </w:p>
    <w:p w:rsidR="00F24135" w:rsidRDefault="005E5ACB">
      <w:pPr>
        <w:pStyle w:val="a3"/>
        <w:ind w:right="127"/>
      </w:pPr>
      <w:r>
        <w:t>Италия. Образование единого государства. К. Кавур. Король Виктор Эммануил II. "Эра Джолитти". Международное положение Италии.</w:t>
      </w:r>
    </w:p>
    <w:p w:rsidR="00F24135" w:rsidRDefault="005E5ACB">
      <w:pPr>
        <w:pStyle w:val="a3"/>
        <w:ind w:right="121"/>
      </w:pPr>
      <w:r>
        <w:t>Страны Центральной и Юго-Восточной Европы во второй половине XIX - начале XX в. 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1877 - 1878 гг., ее итоги.</w:t>
      </w:r>
    </w:p>
    <w:p w:rsidR="00F24135" w:rsidRDefault="005E5ACB">
      <w:pPr>
        <w:pStyle w:val="a3"/>
        <w:spacing w:before="1"/>
        <w:ind w:left="849" w:firstLine="0"/>
      </w:pPr>
      <w:r>
        <w:t>США</w:t>
      </w:r>
      <w:r>
        <w:rPr>
          <w:spacing w:val="-14"/>
        </w:rPr>
        <w:t xml:space="preserve"> </w:t>
      </w:r>
      <w:r>
        <w:t>в</w:t>
      </w:r>
      <w:r>
        <w:rPr>
          <w:spacing w:val="-14"/>
        </w:rPr>
        <w:t xml:space="preserve"> </w:t>
      </w:r>
      <w:r>
        <w:t>конце</w:t>
      </w:r>
      <w:r>
        <w:rPr>
          <w:spacing w:val="-11"/>
        </w:rPr>
        <w:t xml:space="preserve"> </w:t>
      </w:r>
      <w:r>
        <w:t>XIX</w:t>
      </w:r>
      <w:r>
        <w:rPr>
          <w:spacing w:val="-11"/>
        </w:rPr>
        <w:t xml:space="preserve"> </w:t>
      </w:r>
      <w:r>
        <w:t>-</w:t>
      </w:r>
      <w:r>
        <w:rPr>
          <w:spacing w:val="-14"/>
        </w:rPr>
        <w:t xml:space="preserve"> </w:t>
      </w:r>
      <w:r>
        <w:t>начале</w:t>
      </w:r>
      <w:r>
        <w:rPr>
          <w:spacing w:val="-15"/>
        </w:rPr>
        <w:t xml:space="preserve"> </w:t>
      </w:r>
      <w:r>
        <w:t>XX</w:t>
      </w:r>
      <w:r>
        <w:rPr>
          <w:spacing w:val="-14"/>
        </w:rPr>
        <w:t xml:space="preserve"> </w:t>
      </w:r>
      <w:r>
        <w:t>в.</w:t>
      </w:r>
      <w:r>
        <w:rPr>
          <w:spacing w:val="-11"/>
        </w:rPr>
        <w:t xml:space="preserve"> </w:t>
      </w:r>
      <w:r>
        <w:t>Промышленный</w:t>
      </w:r>
      <w:r>
        <w:rPr>
          <w:spacing w:val="-10"/>
        </w:rPr>
        <w:t xml:space="preserve"> </w:t>
      </w:r>
      <w:r>
        <w:t>рост</w:t>
      </w:r>
      <w:r>
        <w:rPr>
          <w:spacing w:val="-14"/>
        </w:rPr>
        <w:t xml:space="preserve"> </w:t>
      </w:r>
      <w:r>
        <w:t>в</w:t>
      </w:r>
      <w:r>
        <w:rPr>
          <w:spacing w:val="-14"/>
        </w:rPr>
        <w:t xml:space="preserve"> </w:t>
      </w:r>
      <w:r>
        <w:t>конце</w:t>
      </w:r>
      <w:r>
        <w:rPr>
          <w:spacing w:val="-15"/>
        </w:rPr>
        <w:t xml:space="preserve"> </w:t>
      </w:r>
      <w:r>
        <w:t>XIX</w:t>
      </w:r>
      <w:r>
        <w:rPr>
          <w:spacing w:val="-12"/>
        </w:rPr>
        <w:t xml:space="preserve"> </w:t>
      </w:r>
      <w:r>
        <w:t>в.</w:t>
      </w:r>
      <w:r>
        <w:rPr>
          <w:spacing w:val="-9"/>
        </w:rPr>
        <w:t xml:space="preserve"> </w:t>
      </w:r>
      <w:r>
        <w:t>Восстановление</w:t>
      </w:r>
      <w:r>
        <w:rPr>
          <w:spacing w:val="-13"/>
        </w:rPr>
        <w:t xml:space="preserve"> </w:t>
      </w:r>
      <w:r>
        <w:rPr>
          <w:spacing w:val="-4"/>
        </w:rPr>
        <w:t>Юга.</w:t>
      </w:r>
    </w:p>
    <w:p w:rsidR="00F24135" w:rsidRDefault="005E5ACB">
      <w:pPr>
        <w:pStyle w:val="a3"/>
        <w:ind w:firstLine="0"/>
      </w:pPr>
      <w:r>
        <w:t>Монополии.</w:t>
      </w:r>
      <w:r>
        <w:rPr>
          <w:spacing w:val="-1"/>
        </w:rPr>
        <w:t xml:space="preserve"> </w:t>
      </w:r>
      <w:r>
        <w:t>Внешняя</w:t>
      </w:r>
      <w:r>
        <w:rPr>
          <w:spacing w:val="-2"/>
        </w:rPr>
        <w:t xml:space="preserve"> </w:t>
      </w:r>
      <w:r>
        <w:t>политика.</w:t>
      </w:r>
      <w:r>
        <w:rPr>
          <w:spacing w:val="-1"/>
        </w:rPr>
        <w:t xml:space="preserve"> </w:t>
      </w:r>
      <w:r>
        <w:t xml:space="preserve">Т. </w:t>
      </w:r>
      <w:r>
        <w:rPr>
          <w:spacing w:val="-2"/>
        </w:rPr>
        <w:t>Рузвельт.</w:t>
      </w:r>
    </w:p>
    <w:p w:rsidR="00F24135" w:rsidRDefault="005E5ACB">
      <w:pPr>
        <w:pStyle w:val="a3"/>
        <w:ind w:left="849" w:firstLine="0"/>
      </w:pPr>
      <w:r>
        <w:t>Азия,</w:t>
      </w:r>
      <w:r>
        <w:rPr>
          <w:spacing w:val="-1"/>
        </w:rPr>
        <w:t xml:space="preserve"> </w:t>
      </w:r>
      <w:r>
        <w:t>Африка и Латинская</w:t>
      </w:r>
      <w:r>
        <w:rPr>
          <w:spacing w:val="-2"/>
        </w:rPr>
        <w:t xml:space="preserve"> </w:t>
      </w:r>
      <w:r>
        <w:t>Америка</w:t>
      </w:r>
      <w:r>
        <w:rPr>
          <w:spacing w:val="-2"/>
        </w:rPr>
        <w:t xml:space="preserve"> </w:t>
      </w:r>
      <w:r>
        <w:t>в</w:t>
      </w:r>
      <w:r>
        <w:rPr>
          <w:spacing w:val="-2"/>
        </w:rPr>
        <w:t xml:space="preserve"> </w:t>
      </w:r>
      <w:r>
        <w:t>XIX</w:t>
      </w:r>
      <w:r>
        <w:rPr>
          <w:spacing w:val="2"/>
        </w:rPr>
        <w:t xml:space="preserve"> </w:t>
      </w:r>
      <w:r>
        <w:t>-</w:t>
      </w:r>
      <w:r>
        <w:rPr>
          <w:spacing w:val="-2"/>
        </w:rPr>
        <w:t xml:space="preserve"> </w:t>
      </w:r>
      <w:r>
        <w:t>начале</w:t>
      </w:r>
      <w:r>
        <w:rPr>
          <w:spacing w:val="-2"/>
        </w:rPr>
        <w:t xml:space="preserve"> </w:t>
      </w:r>
      <w:r>
        <w:t>XX</w:t>
      </w:r>
      <w:r>
        <w:rPr>
          <w:spacing w:val="2"/>
        </w:rPr>
        <w:t xml:space="preserve"> </w:t>
      </w:r>
      <w:r>
        <w:rPr>
          <w:spacing w:val="-5"/>
        </w:rPr>
        <w:t>в.</w:t>
      </w:r>
    </w:p>
    <w:p w:rsidR="00F24135" w:rsidRDefault="005E5ACB">
      <w:pPr>
        <w:pStyle w:val="a3"/>
        <w:ind w:right="128"/>
      </w:pPr>
      <w:r>
        <w:t>Османская империя. Политика Танзимата. Принятие конституции. Младотурецкая революция 1908 - 1909 гг.</w:t>
      </w:r>
    </w:p>
    <w:p w:rsidR="00F24135" w:rsidRDefault="005E5ACB">
      <w:pPr>
        <w:pStyle w:val="a3"/>
        <w:ind w:left="849" w:firstLine="0"/>
      </w:pPr>
      <w:r>
        <w:t>Иран</w:t>
      </w:r>
      <w:r>
        <w:rPr>
          <w:spacing w:val="-2"/>
        </w:rPr>
        <w:t xml:space="preserve"> </w:t>
      </w:r>
      <w:r>
        <w:t>во</w:t>
      </w:r>
      <w:r>
        <w:rPr>
          <w:spacing w:val="-3"/>
        </w:rPr>
        <w:t xml:space="preserve"> </w:t>
      </w:r>
      <w:r>
        <w:t>второй половине XIX</w:t>
      </w:r>
      <w:r>
        <w:rPr>
          <w:spacing w:val="-4"/>
        </w:rPr>
        <w:t xml:space="preserve"> </w:t>
      </w:r>
      <w:r>
        <w:t>-</w:t>
      </w:r>
      <w:r>
        <w:rPr>
          <w:spacing w:val="-3"/>
        </w:rPr>
        <w:t xml:space="preserve"> </w:t>
      </w:r>
      <w:r>
        <w:t>начале XX в.</w:t>
      </w:r>
      <w:r>
        <w:rPr>
          <w:spacing w:val="-2"/>
        </w:rPr>
        <w:t xml:space="preserve"> </w:t>
      </w:r>
      <w:r>
        <w:t>Революция</w:t>
      </w:r>
      <w:r>
        <w:rPr>
          <w:spacing w:val="1"/>
        </w:rPr>
        <w:t xml:space="preserve"> </w:t>
      </w:r>
      <w:r>
        <w:t>1905</w:t>
      </w:r>
      <w:r>
        <w:rPr>
          <w:spacing w:val="-2"/>
        </w:rPr>
        <w:t xml:space="preserve"> </w:t>
      </w:r>
      <w:r>
        <w:t>-</w:t>
      </w:r>
      <w:r>
        <w:rPr>
          <w:spacing w:val="-2"/>
        </w:rPr>
        <w:t xml:space="preserve"> </w:t>
      </w:r>
      <w:r>
        <w:t>1911</w:t>
      </w:r>
      <w:r>
        <w:rPr>
          <w:spacing w:val="-2"/>
        </w:rPr>
        <w:t xml:space="preserve"> </w:t>
      </w:r>
      <w:r>
        <w:t>гг.</w:t>
      </w:r>
      <w:r>
        <w:rPr>
          <w:spacing w:val="-2"/>
        </w:rPr>
        <w:t xml:space="preserve"> </w:t>
      </w:r>
      <w:r>
        <w:t>в</w:t>
      </w:r>
      <w:r>
        <w:rPr>
          <w:spacing w:val="-2"/>
        </w:rPr>
        <w:t xml:space="preserve"> Иране.</w:t>
      </w:r>
    </w:p>
    <w:p w:rsidR="00F24135" w:rsidRDefault="005E5ACB">
      <w:pPr>
        <w:pStyle w:val="a3"/>
        <w:ind w:left="849" w:firstLine="0"/>
      </w:pPr>
      <w:r>
        <w:t>Индия.</w:t>
      </w:r>
      <w:r>
        <w:rPr>
          <w:spacing w:val="-11"/>
        </w:rPr>
        <w:t xml:space="preserve"> </w:t>
      </w:r>
      <w:r>
        <w:t>Колониальный</w:t>
      </w:r>
      <w:r>
        <w:rPr>
          <w:spacing w:val="-9"/>
        </w:rPr>
        <w:t xml:space="preserve"> </w:t>
      </w:r>
      <w:r>
        <w:t>режим.</w:t>
      </w:r>
      <w:r>
        <w:rPr>
          <w:spacing w:val="-10"/>
        </w:rPr>
        <w:t xml:space="preserve"> </w:t>
      </w:r>
      <w:r>
        <w:t>Индийское</w:t>
      </w:r>
      <w:r>
        <w:rPr>
          <w:spacing w:val="-8"/>
        </w:rPr>
        <w:t xml:space="preserve"> </w:t>
      </w:r>
      <w:r>
        <w:t>национальное</w:t>
      </w:r>
      <w:r>
        <w:rPr>
          <w:spacing w:val="-12"/>
        </w:rPr>
        <w:t xml:space="preserve"> </w:t>
      </w:r>
      <w:r>
        <w:t>движение.</w:t>
      </w:r>
      <w:r>
        <w:rPr>
          <w:spacing w:val="-10"/>
        </w:rPr>
        <w:t xml:space="preserve"> </w:t>
      </w:r>
      <w:r>
        <w:t>Восстание</w:t>
      </w:r>
      <w:r>
        <w:rPr>
          <w:spacing w:val="-10"/>
        </w:rPr>
        <w:t xml:space="preserve"> </w:t>
      </w:r>
      <w:r>
        <w:t>сипаев</w:t>
      </w:r>
      <w:r>
        <w:rPr>
          <w:spacing w:val="-2"/>
        </w:rPr>
        <w:t xml:space="preserve"> (1857</w:t>
      </w:r>
    </w:p>
    <w:p w:rsidR="00F24135" w:rsidRDefault="005E5ACB">
      <w:pPr>
        <w:pStyle w:val="a3"/>
        <w:ind w:right="124" w:firstLine="0"/>
      </w:pPr>
      <w:r>
        <w:t>- 1859).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Афганистан в XIX в.</w:t>
      </w:r>
    </w:p>
    <w:p w:rsidR="00F24135" w:rsidRDefault="005E5ACB">
      <w:pPr>
        <w:pStyle w:val="a3"/>
        <w:ind w:left="849" w:firstLine="0"/>
      </w:pPr>
      <w:r>
        <w:t>Китай.</w:t>
      </w:r>
      <w:r>
        <w:rPr>
          <w:spacing w:val="70"/>
          <w:w w:val="150"/>
        </w:rPr>
        <w:t xml:space="preserve"> </w:t>
      </w:r>
      <w:r>
        <w:t>Империя</w:t>
      </w:r>
      <w:r>
        <w:rPr>
          <w:spacing w:val="67"/>
          <w:w w:val="150"/>
        </w:rPr>
        <w:t xml:space="preserve"> </w:t>
      </w:r>
      <w:r>
        <w:t>Цин.</w:t>
      </w:r>
      <w:r>
        <w:rPr>
          <w:spacing w:val="68"/>
          <w:w w:val="150"/>
        </w:rPr>
        <w:t xml:space="preserve"> </w:t>
      </w:r>
      <w:r>
        <w:t>"Опиумные</w:t>
      </w:r>
      <w:r>
        <w:rPr>
          <w:spacing w:val="69"/>
          <w:w w:val="150"/>
        </w:rPr>
        <w:t xml:space="preserve"> </w:t>
      </w:r>
      <w:r>
        <w:t>войны".</w:t>
      </w:r>
      <w:r>
        <w:rPr>
          <w:spacing w:val="71"/>
          <w:w w:val="150"/>
        </w:rPr>
        <w:t xml:space="preserve"> </w:t>
      </w:r>
      <w:r>
        <w:t>Восстание</w:t>
      </w:r>
      <w:r>
        <w:rPr>
          <w:spacing w:val="66"/>
          <w:w w:val="150"/>
        </w:rPr>
        <w:t xml:space="preserve"> </w:t>
      </w:r>
      <w:r>
        <w:t>тайпинов.</w:t>
      </w:r>
      <w:r>
        <w:rPr>
          <w:spacing w:val="67"/>
          <w:w w:val="150"/>
        </w:rPr>
        <w:t xml:space="preserve"> </w:t>
      </w:r>
      <w:r>
        <w:t>"Открытие"</w:t>
      </w:r>
      <w:r>
        <w:rPr>
          <w:spacing w:val="69"/>
          <w:w w:val="150"/>
        </w:rPr>
        <w:t xml:space="preserve"> </w:t>
      </w:r>
      <w:r>
        <w:rPr>
          <w:spacing w:val="-2"/>
        </w:rPr>
        <w:t>Китая.</w:t>
      </w:r>
    </w:p>
    <w:p w:rsidR="00F24135" w:rsidRDefault="005E5ACB">
      <w:pPr>
        <w:pStyle w:val="a3"/>
        <w:ind w:firstLine="0"/>
      </w:pPr>
      <w:r>
        <w:t>Политика</w:t>
      </w:r>
      <w:r>
        <w:rPr>
          <w:spacing w:val="-5"/>
        </w:rPr>
        <w:t xml:space="preserve"> </w:t>
      </w:r>
      <w:r>
        <w:t>"самоусиления".</w:t>
      </w:r>
      <w:r>
        <w:rPr>
          <w:spacing w:val="-3"/>
        </w:rPr>
        <w:t xml:space="preserve"> </w:t>
      </w:r>
      <w:r>
        <w:t>Восстание</w:t>
      </w:r>
      <w:r>
        <w:rPr>
          <w:spacing w:val="-4"/>
        </w:rPr>
        <w:t xml:space="preserve"> </w:t>
      </w:r>
      <w:r>
        <w:t>"ихэтуаней".</w:t>
      </w:r>
      <w:r>
        <w:rPr>
          <w:spacing w:val="-3"/>
        </w:rPr>
        <w:t xml:space="preserve"> </w:t>
      </w:r>
      <w:r>
        <w:t>Революция</w:t>
      </w:r>
      <w:r>
        <w:rPr>
          <w:spacing w:val="1"/>
        </w:rPr>
        <w:t xml:space="preserve"> </w:t>
      </w:r>
      <w:r>
        <w:t>1911</w:t>
      </w:r>
      <w:r>
        <w:rPr>
          <w:spacing w:val="-3"/>
        </w:rPr>
        <w:t xml:space="preserve"> </w:t>
      </w:r>
      <w:r>
        <w:t>-</w:t>
      </w:r>
      <w:r>
        <w:rPr>
          <w:spacing w:val="-5"/>
        </w:rPr>
        <w:t xml:space="preserve"> </w:t>
      </w:r>
      <w:r>
        <w:t>1913</w:t>
      </w:r>
      <w:r>
        <w:rPr>
          <w:spacing w:val="-2"/>
        </w:rPr>
        <w:t xml:space="preserve"> </w:t>
      </w:r>
      <w:r>
        <w:t>гг.</w:t>
      </w:r>
      <w:r>
        <w:rPr>
          <w:spacing w:val="-1"/>
        </w:rPr>
        <w:t xml:space="preserve"> </w:t>
      </w:r>
      <w:r>
        <w:t>Сунь</w:t>
      </w:r>
      <w:r>
        <w:rPr>
          <w:spacing w:val="1"/>
        </w:rPr>
        <w:t xml:space="preserve"> </w:t>
      </w:r>
      <w:r>
        <w:rPr>
          <w:spacing w:val="-2"/>
        </w:rPr>
        <w:t>Ятсен.</w:t>
      </w:r>
    </w:p>
    <w:p w:rsidR="00F24135" w:rsidRDefault="005E5ACB">
      <w:pPr>
        <w:pStyle w:val="a3"/>
        <w:ind w:right="123"/>
      </w:pPr>
      <w:r>
        <w:t xml:space="preserve">Япония. Реформы эпохи Тэмпо. "Открытие" Японии. Реставрация Мэйдзи. Введение конституции. Модернизация в экономике и социальных отношениях. Переход к политике </w:t>
      </w:r>
      <w:r>
        <w:rPr>
          <w:spacing w:val="-2"/>
        </w:rPr>
        <w:t>завоеваний.</w:t>
      </w:r>
    </w:p>
    <w:p w:rsidR="00F24135" w:rsidRDefault="005E5ACB">
      <w:pPr>
        <w:pStyle w:val="a3"/>
        <w:spacing w:before="1"/>
        <w:ind w:right="125"/>
      </w:pPr>
      <w:r>
        <w:t>Завершение колониального раздела мира. Колониальные порядки и традиционные общественные</w:t>
      </w:r>
      <w:r>
        <w:rPr>
          <w:spacing w:val="-7"/>
        </w:rPr>
        <w:t xml:space="preserve"> </w:t>
      </w:r>
      <w:r>
        <w:t>отношения</w:t>
      </w:r>
      <w:r>
        <w:rPr>
          <w:spacing w:val="-5"/>
        </w:rPr>
        <w:t xml:space="preserve"> </w:t>
      </w:r>
      <w:r>
        <w:t>в</w:t>
      </w:r>
      <w:r>
        <w:rPr>
          <w:spacing w:val="-6"/>
        </w:rPr>
        <w:t xml:space="preserve"> </w:t>
      </w:r>
      <w:r>
        <w:t>странах</w:t>
      </w:r>
      <w:r>
        <w:rPr>
          <w:spacing w:val="-2"/>
        </w:rPr>
        <w:t xml:space="preserve"> </w:t>
      </w:r>
      <w:r>
        <w:t>Африки.</w:t>
      </w:r>
      <w:r>
        <w:rPr>
          <w:spacing w:val="-5"/>
        </w:rPr>
        <w:t xml:space="preserve"> </w:t>
      </w:r>
      <w:r>
        <w:t>Выступления</w:t>
      </w:r>
      <w:r>
        <w:rPr>
          <w:spacing w:val="-3"/>
        </w:rPr>
        <w:t xml:space="preserve"> </w:t>
      </w:r>
      <w:r>
        <w:t>против</w:t>
      </w:r>
      <w:r>
        <w:rPr>
          <w:spacing w:val="-5"/>
        </w:rPr>
        <w:t xml:space="preserve"> </w:t>
      </w:r>
      <w:r>
        <w:t>колонизаторов.</w:t>
      </w:r>
      <w:r>
        <w:rPr>
          <w:spacing w:val="-8"/>
        </w:rPr>
        <w:t xml:space="preserve"> </w:t>
      </w:r>
      <w:r>
        <w:t xml:space="preserve">Англо-бурская </w:t>
      </w:r>
      <w:r>
        <w:rPr>
          <w:spacing w:val="-2"/>
        </w:rPr>
        <w:t>война.</w:t>
      </w:r>
    </w:p>
    <w:p w:rsidR="00F24135" w:rsidRDefault="005E5ACB">
      <w:pPr>
        <w:pStyle w:val="a3"/>
        <w:jc w:val="left"/>
      </w:pPr>
      <w:r>
        <w:t>Влияние США на страны Латинской Америки. Традиционные отношения; латифундизм. Проблемы модернизации. Мексиканская революция 1910 - 1917 гг.: участники, итоги, значение.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5825" w:firstLine="0"/>
      </w:pPr>
      <w:r>
        <w:lastRenderedPageBreak/>
        <w:t>История</w:t>
      </w:r>
      <w:r>
        <w:rPr>
          <w:spacing w:val="-9"/>
        </w:rPr>
        <w:t xml:space="preserve"> </w:t>
      </w:r>
      <w:r>
        <w:t>России</w:t>
      </w:r>
      <w:r>
        <w:rPr>
          <w:spacing w:val="-5"/>
        </w:rPr>
        <w:t xml:space="preserve"> </w:t>
      </w:r>
      <w:r>
        <w:t>XIX</w:t>
      </w:r>
      <w:r>
        <w:rPr>
          <w:spacing w:val="-6"/>
        </w:rPr>
        <w:t xml:space="preserve"> </w:t>
      </w:r>
      <w:r>
        <w:t>-</w:t>
      </w:r>
      <w:r>
        <w:rPr>
          <w:spacing w:val="-6"/>
        </w:rPr>
        <w:t xml:space="preserve"> </w:t>
      </w:r>
      <w:r>
        <w:t>начала</w:t>
      </w:r>
      <w:r>
        <w:rPr>
          <w:spacing w:val="-7"/>
        </w:rPr>
        <w:t xml:space="preserve"> </w:t>
      </w:r>
      <w:r>
        <w:t>XX</w:t>
      </w:r>
      <w:r>
        <w:rPr>
          <w:spacing w:val="-5"/>
        </w:rPr>
        <w:t xml:space="preserve"> </w:t>
      </w:r>
      <w:r>
        <w:t xml:space="preserve">в. </w:t>
      </w:r>
      <w:r>
        <w:rPr>
          <w:spacing w:val="-2"/>
        </w:rPr>
        <w:t>Введение.</w:t>
      </w:r>
    </w:p>
    <w:p w:rsidR="00F24135" w:rsidRDefault="005E5ACB">
      <w:pPr>
        <w:pStyle w:val="a3"/>
        <w:spacing w:before="1"/>
        <w:ind w:left="849" w:firstLine="0"/>
      </w:pPr>
      <w:r>
        <w:t>Политика</w:t>
      </w:r>
      <w:r>
        <w:rPr>
          <w:spacing w:val="-2"/>
        </w:rPr>
        <w:t xml:space="preserve"> </w:t>
      </w:r>
      <w:r>
        <w:t>правительства</w:t>
      </w:r>
      <w:r>
        <w:rPr>
          <w:spacing w:val="-5"/>
        </w:rPr>
        <w:t xml:space="preserve"> </w:t>
      </w:r>
      <w:r>
        <w:t>Николая</w:t>
      </w:r>
      <w:r>
        <w:rPr>
          <w:spacing w:val="1"/>
        </w:rPr>
        <w:t xml:space="preserve"> </w:t>
      </w:r>
      <w:r>
        <w:rPr>
          <w:spacing w:val="-5"/>
        </w:rPr>
        <w:t>I.</w:t>
      </w:r>
    </w:p>
    <w:p w:rsidR="00F24135" w:rsidRDefault="005E5ACB">
      <w:pPr>
        <w:pStyle w:val="a3"/>
        <w:ind w:right="126"/>
      </w:pPr>
      <w:r>
        <w:t>Внутренняя</w:t>
      </w:r>
      <w:r>
        <w:rPr>
          <w:spacing w:val="-5"/>
        </w:rPr>
        <w:t xml:space="preserve"> </w:t>
      </w:r>
      <w:r>
        <w:t>политика</w:t>
      </w:r>
      <w:r>
        <w:rPr>
          <w:spacing w:val="-5"/>
        </w:rPr>
        <w:t xml:space="preserve"> </w:t>
      </w:r>
      <w:r>
        <w:t>Николая</w:t>
      </w:r>
      <w:r>
        <w:rPr>
          <w:spacing w:val="-4"/>
        </w:rPr>
        <w:t xml:space="preserve"> </w:t>
      </w:r>
      <w:r>
        <w:t>I.</w:t>
      </w:r>
      <w:r>
        <w:rPr>
          <w:spacing w:val="-8"/>
        </w:rPr>
        <w:t xml:space="preserve"> </w:t>
      </w:r>
      <w:r>
        <w:t>Реформаторские</w:t>
      </w:r>
      <w:r>
        <w:rPr>
          <w:spacing w:val="-2"/>
        </w:rPr>
        <w:t xml:space="preserve"> </w:t>
      </w:r>
      <w:r>
        <w:t>и</w:t>
      </w:r>
      <w:r>
        <w:rPr>
          <w:spacing w:val="-3"/>
        </w:rPr>
        <w:t xml:space="preserve"> </w:t>
      </w:r>
      <w:r>
        <w:t>консервативные</w:t>
      </w:r>
      <w:r>
        <w:rPr>
          <w:spacing w:val="-4"/>
        </w:rPr>
        <w:t xml:space="preserve"> </w:t>
      </w:r>
      <w:r>
        <w:t>тенденции</w:t>
      </w:r>
      <w:r>
        <w:rPr>
          <w:spacing w:val="-2"/>
        </w:rPr>
        <w:t xml:space="preserve"> </w:t>
      </w:r>
      <w:r>
        <w:t>в</w:t>
      </w:r>
      <w:r>
        <w:rPr>
          <w:spacing w:val="-7"/>
        </w:rPr>
        <w:t xml:space="preserve"> </w:t>
      </w:r>
      <w:r>
        <w:t>политике Николая I. Экономическая политика в условиях политического консерватизма. Сословная структура российского общества. Крепостное хозяйство. Промышленный переворот и его особенности в России. Начало железнодорожного строительства. Москва и Санкт-Петербург. Города как административные, торговые и промышленные центры.</w:t>
      </w:r>
    </w:p>
    <w:p w:rsidR="00F24135" w:rsidRDefault="005E5ACB">
      <w:pPr>
        <w:pStyle w:val="a3"/>
        <w:ind w:right="128"/>
      </w:pPr>
      <w:r>
        <w:t>Государственная регламентация общественной жизни: централизация управления, политическая полиция, кодификация</w:t>
      </w:r>
      <w:r>
        <w:rPr>
          <w:spacing w:val="-2"/>
        </w:rPr>
        <w:t xml:space="preserve"> </w:t>
      </w:r>
      <w:r>
        <w:t>законов,</w:t>
      </w:r>
      <w:r>
        <w:rPr>
          <w:spacing w:val="-1"/>
        </w:rPr>
        <w:t xml:space="preserve"> </w:t>
      </w:r>
      <w:r>
        <w:t>цензура, попечительство об образовании. "Триада" С. Уварова. Крестьянский вопрос. Реформа государственных крестьян П.Д. Киселева 1837 - 1841 гг. Финансовая реформа Е. Канкрина. Формирование профессиональной бюрократии.</w:t>
      </w:r>
    </w:p>
    <w:p w:rsidR="00F24135" w:rsidRDefault="005E5ACB">
      <w:pPr>
        <w:pStyle w:val="a3"/>
        <w:ind w:right="125"/>
      </w:pPr>
      <w:r>
        <w:t>Национальная</w:t>
      </w:r>
      <w:r>
        <w:rPr>
          <w:spacing w:val="-4"/>
        </w:rPr>
        <w:t xml:space="preserve"> </w:t>
      </w:r>
      <w:r>
        <w:t>политика</w:t>
      </w:r>
      <w:r>
        <w:rPr>
          <w:spacing w:val="-7"/>
        </w:rPr>
        <w:t xml:space="preserve"> </w:t>
      </w:r>
      <w:r>
        <w:t>и</w:t>
      </w:r>
      <w:r>
        <w:rPr>
          <w:spacing w:val="-3"/>
        </w:rPr>
        <w:t xml:space="preserve"> </w:t>
      </w:r>
      <w:r>
        <w:t>межнациональные</w:t>
      </w:r>
      <w:r>
        <w:rPr>
          <w:spacing w:val="-5"/>
        </w:rPr>
        <w:t xml:space="preserve"> </w:t>
      </w:r>
      <w:r>
        <w:t>отношения.</w:t>
      </w:r>
      <w:r>
        <w:rPr>
          <w:spacing w:val="-7"/>
        </w:rPr>
        <w:t xml:space="preserve"> </w:t>
      </w:r>
      <w:r>
        <w:t>Многообразие</w:t>
      </w:r>
      <w:r>
        <w:rPr>
          <w:spacing w:val="-5"/>
        </w:rPr>
        <w:t xml:space="preserve"> </w:t>
      </w:r>
      <w:r>
        <w:t>культур</w:t>
      </w:r>
      <w:r>
        <w:rPr>
          <w:spacing w:val="-6"/>
        </w:rPr>
        <w:t xml:space="preserve"> </w:t>
      </w:r>
      <w:r>
        <w:t>и</w:t>
      </w:r>
      <w:r>
        <w:rPr>
          <w:spacing w:val="-3"/>
        </w:rPr>
        <w:t xml:space="preserve"> </w:t>
      </w:r>
      <w:r>
        <w:t>религий Российской империи. Православная церковь и основные конфессии (католичество, протестантство,</w:t>
      </w:r>
      <w:r>
        <w:rPr>
          <w:spacing w:val="-11"/>
        </w:rPr>
        <w:t xml:space="preserve"> </w:t>
      </w:r>
      <w:r>
        <w:t>ислам,</w:t>
      </w:r>
      <w:r>
        <w:rPr>
          <w:spacing w:val="-11"/>
        </w:rPr>
        <w:t xml:space="preserve"> </w:t>
      </w:r>
      <w:r>
        <w:t>иудаизм,</w:t>
      </w:r>
      <w:r>
        <w:rPr>
          <w:spacing w:val="-11"/>
        </w:rPr>
        <w:t xml:space="preserve"> </w:t>
      </w:r>
      <w:r>
        <w:t>буддизм).</w:t>
      </w:r>
      <w:r>
        <w:rPr>
          <w:spacing w:val="-11"/>
        </w:rPr>
        <w:t xml:space="preserve"> </w:t>
      </w:r>
      <w:r>
        <w:t>Конфликты</w:t>
      </w:r>
      <w:r>
        <w:rPr>
          <w:spacing w:val="-11"/>
        </w:rPr>
        <w:t xml:space="preserve"> </w:t>
      </w:r>
      <w:r>
        <w:t>и</w:t>
      </w:r>
      <w:r>
        <w:rPr>
          <w:spacing w:val="-10"/>
        </w:rPr>
        <w:t xml:space="preserve"> </w:t>
      </w:r>
      <w:r>
        <w:t>сотрудничество</w:t>
      </w:r>
      <w:r>
        <w:rPr>
          <w:spacing w:val="-9"/>
        </w:rPr>
        <w:t xml:space="preserve"> </w:t>
      </w:r>
      <w:r>
        <w:t>между</w:t>
      </w:r>
      <w:r>
        <w:rPr>
          <w:spacing w:val="-15"/>
        </w:rPr>
        <w:t xml:space="preserve"> </w:t>
      </w:r>
      <w:r>
        <w:t>народами.</w:t>
      </w:r>
      <w:r>
        <w:rPr>
          <w:spacing w:val="-11"/>
        </w:rPr>
        <w:t xml:space="preserve"> </w:t>
      </w:r>
      <w:r>
        <w:t>Борьба с сепаратизмом. Особенности административного управления на окраинах империи. Царство Польское и ликвидация его автономии. Кавказская война. Движение Шамиля.</w:t>
      </w:r>
    </w:p>
    <w:p w:rsidR="00F24135" w:rsidRDefault="005E5ACB">
      <w:pPr>
        <w:pStyle w:val="a3"/>
        <w:spacing w:before="1"/>
        <w:ind w:right="125"/>
      </w:pPr>
      <w:r>
        <w:t>Внешняя</w:t>
      </w:r>
      <w:r>
        <w:rPr>
          <w:spacing w:val="-14"/>
        </w:rPr>
        <w:t xml:space="preserve"> </w:t>
      </w:r>
      <w:r>
        <w:t>политика.</w:t>
      </w:r>
      <w:r>
        <w:rPr>
          <w:spacing w:val="-11"/>
        </w:rPr>
        <w:t xml:space="preserve"> </w:t>
      </w:r>
      <w:r>
        <w:t>Восточный</w:t>
      </w:r>
      <w:r>
        <w:rPr>
          <w:spacing w:val="-11"/>
        </w:rPr>
        <w:t xml:space="preserve"> </w:t>
      </w:r>
      <w:r>
        <w:t>вопрос:</w:t>
      </w:r>
      <w:r>
        <w:rPr>
          <w:spacing w:val="-10"/>
        </w:rPr>
        <w:t xml:space="preserve"> </w:t>
      </w:r>
      <w:r>
        <w:t>русско-иранская</w:t>
      </w:r>
      <w:r>
        <w:rPr>
          <w:spacing w:val="-10"/>
        </w:rPr>
        <w:t xml:space="preserve"> </w:t>
      </w:r>
      <w:r>
        <w:t>(1826</w:t>
      </w:r>
      <w:r>
        <w:rPr>
          <w:spacing w:val="-9"/>
        </w:rPr>
        <w:t xml:space="preserve"> </w:t>
      </w:r>
      <w:r>
        <w:t>-</w:t>
      </w:r>
      <w:r>
        <w:rPr>
          <w:spacing w:val="-11"/>
        </w:rPr>
        <w:t xml:space="preserve"> </w:t>
      </w:r>
      <w:r>
        <w:t>1828</w:t>
      </w:r>
      <w:r>
        <w:rPr>
          <w:spacing w:val="-11"/>
        </w:rPr>
        <w:t xml:space="preserve"> </w:t>
      </w:r>
      <w:r>
        <w:t>гг.)</w:t>
      </w:r>
      <w:r>
        <w:rPr>
          <w:spacing w:val="-11"/>
        </w:rPr>
        <w:t xml:space="preserve"> </w:t>
      </w:r>
      <w:r>
        <w:t>и</w:t>
      </w:r>
      <w:r>
        <w:rPr>
          <w:spacing w:val="-10"/>
        </w:rPr>
        <w:t xml:space="preserve"> </w:t>
      </w:r>
      <w:r>
        <w:t>русско-турецкая войны (1827 - 1828 гг.). Польское восстание (1830 - 1831 гг.). "Священный союз". Россия и революции в Европе. Распад Венской системы. Крымская война как противостояние России и Запада. Героическая оборона Севастополя. Парижский мир 1856 г.</w:t>
      </w:r>
    </w:p>
    <w:p w:rsidR="00F24135" w:rsidRDefault="005E5ACB">
      <w:pPr>
        <w:pStyle w:val="a3"/>
        <w:ind w:right="125"/>
      </w:pPr>
      <w:r>
        <w:t>Общественная жизнь в 1830 - 1850-е гг. Роль литературы, печати, университетов в формировании независимого общественного мнения. П. Чаадаев. Славянофилы и западники, зарождение социалистической мысли. Формирование теории русского социализма. А.И. Герцен. Петрашевцы. Россия и Европа как центральный пункт общественных дебатов.</w:t>
      </w:r>
    </w:p>
    <w:p w:rsidR="00F24135" w:rsidRDefault="005E5ACB">
      <w:pPr>
        <w:pStyle w:val="a3"/>
        <w:ind w:left="849" w:firstLine="0"/>
      </w:pPr>
      <w:r>
        <w:t>Культурное</w:t>
      </w:r>
      <w:r>
        <w:rPr>
          <w:spacing w:val="-6"/>
        </w:rPr>
        <w:t xml:space="preserve"> </w:t>
      </w:r>
      <w:r>
        <w:t>пространство</w:t>
      </w:r>
      <w:r>
        <w:rPr>
          <w:spacing w:val="-2"/>
        </w:rPr>
        <w:t xml:space="preserve"> </w:t>
      </w:r>
      <w:r>
        <w:t>империи</w:t>
      </w:r>
      <w:r>
        <w:rPr>
          <w:spacing w:val="1"/>
        </w:rPr>
        <w:t xml:space="preserve"> </w:t>
      </w:r>
      <w:r>
        <w:t>в</w:t>
      </w:r>
      <w:r>
        <w:rPr>
          <w:spacing w:val="-4"/>
        </w:rPr>
        <w:t xml:space="preserve"> </w:t>
      </w:r>
      <w:r>
        <w:t>первой</w:t>
      </w:r>
      <w:r>
        <w:rPr>
          <w:spacing w:val="-4"/>
        </w:rPr>
        <w:t xml:space="preserve"> </w:t>
      </w:r>
      <w:r>
        <w:t>половине</w:t>
      </w:r>
      <w:r>
        <w:rPr>
          <w:spacing w:val="-3"/>
        </w:rPr>
        <w:t xml:space="preserve"> </w:t>
      </w:r>
      <w:r>
        <w:t xml:space="preserve">XIX </w:t>
      </w:r>
      <w:r>
        <w:rPr>
          <w:spacing w:val="-5"/>
        </w:rPr>
        <w:t>в.</w:t>
      </w:r>
    </w:p>
    <w:p w:rsidR="00F24135" w:rsidRDefault="005E5ACB">
      <w:pPr>
        <w:pStyle w:val="a3"/>
        <w:ind w:right="125"/>
      </w:pPr>
      <w:r>
        <w:t>Культура повседневности: жизнь в городе и в усадьбе. Просвещение и наука. Национальные корни отечественной культуры влияния. Система образования. Развитие науки и техники. Географические экспедиции. Открытие Антарктиды. Учреждение Русского географического общества. Государственная политика в области культуры. Золотой век русской литературы (А.С. Пушкин, М.Ю. Лермонтов, Н.В. Гоголь, В.Г. Белинский). Публицистика.</w:t>
      </w:r>
    </w:p>
    <w:p w:rsidR="00F24135" w:rsidRDefault="005E5ACB">
      <w:pPr>
        <w:pStyle w:val="a3"/>
        <w:spacing w:before="1"/>
        <w:ind w:right="129"/>
      </w:pPr>
      <w:r>
        <w:t>Основные стили в художественной культуре: романтизм, классицизм, реализм. Ампир как стиль империи. Формирование русской музыкальной школы. Театр, живопись, архитектура. Народная культура.</w:t>
      </w:r>
    </w:p>
    <w:p w:rsidR="00F24135" w:rsidRDefault="005E5ACB">
      <w:pPr>
        <w:pStyle w:val="a3"/>
        <w:ind w:left="849" w:firstLine="0"/>
      </w:pPr>
      <w:r>
        <w:t>Социальная и правовая</w:t>
      </w:r>
      <w:r>
        <w:rPr>
          <w:spacing w:val="-3"/>
        </w:rPr>
        <w:t xml:space="preserve"> </w:t>
      </w:r>
      <w:r>
        <w:t>модернизация</w:t>
      </w:r>
      <w:r>
        <w:rPr>
          <w:spacing w:val="-2"/>
        </w:rPr>
        <w:t xml:space="preserve"> </w:t>
      </w:r>
      <w:r>
        <w:t>страны</w:t>
      </w:r>
      <w:r>
        <w:rPr>
          <w:spacing w:val="-4"/>
        </w:rPr>
        <w:t xml:space="preserve"> </w:t>
      </w:r>
      <w:r>
        <w:t>при Александре</w:t>
      </w:r>
      <w:r>
        <w:rPr>
          <w:spacing w:val="-4"/>
        </w:rPr>
        <w:t xml:space="preserve"> </w:t>
      </w:r>
      <w:r>
        <w:rPr>
          <w:spacing w:val="-5"/>
        </w:rPr>
        <w:t>II.</w:t>
      </w:r>
    </w:p>
    <w:p w:rsidR="00F24135" w:rsidRDefault="005E5ACB">
      <w:pPr>
        <w:pStyle w:val="a3"/>
        <w:ind w:right="125"/>
      </w:pPr>
      <w:r>
        <w:t>Великие реформы 1860 - 1870-х гг.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 Конституционный вопрос. Социально-экономическое развитие страны в пореформенный период.</w:t>
      </w:r>
    </w:p>
    <w:p w:rsidR="00F24135" w:rsidRDefault="005E5ACB">
      <w:pPr>
        <w:pStyle w:val="a3"/>
        <w:ind w:right="126"/>
      </w:pPr>
      <w:r>
        <w:t>Многовекторность внешней политики империи. Присоединение Средней Азии. Россия и Балканы. Русско-турецкая война 1877 - 1878 гг. Россия на Дальнем Востоке.</w:t>
      </w:r>
    </w:p>
    <w:p w:rsidR="00F24135" w:rsidRDefault="005E5ACB">
      <w:pPr>
        <w:pStyle w:val="a3"/>
        <w:ind w:left="849" w:firstLine="0"/>
      </w:pPr>
      <w:r>
        <w:t>Россия</w:t>
      </w:r>
      <w:r>
        <w:rPr>
          <w:spacing w:val="-1"/>
        </w:rPr>
        <w:t xml:space="preserve"> </w:t>
      </w:r>
      <w:r>
        <w:t>в</w:t>
      </w:r>
      <w:r>
        <w:rPr>
          <w:spacing w:val="-1"/>
        </w:rPr>
        <w:t xml:space="preserve"> </w:t>
      </w:r>
      <w:r>
        <w:t>1880 -</w:t>
      </w:r>
      <w:r>
        <w:rPr>
          <w:spacing w:val="-1"/>
        </w:rPr>
        <w:t xml:space="preserve"> </w:t>
      </w:r>
      <w:r>
        <w:t>1890-х</w:t>
      </w:r>
      <w:r>
        <w:rPr>
          <w:spacing w:val="2"/>
        </w:rPr>
        <w:t xml:space="preserve"> </w:t>
      </w:r>
      <w:r>
        <w:rPr>
          <w:spacing w:val="-5"/>
        </w:rPr>
        <w:t>гг.</w:t>
      </w:r>
    </w:p>
    <w:p w:rsidR="00F24135" w:rsidRDefault="005E5ACB">
      <w:pPr>
        <w:pStyle w:val="a3"/>
        <w:ind w:right="123"/>
      </w:pPr>
      <w:r>
        <w:t>"Народное самодержавие" Александра III. Идеология самобытного развития России. Реформы и контрреформы. Политика консервативной стабилизации. Местное самоуправление и самодержавие. Права университетов и попечителей. Печать и цензура. Экономическая модернизация, усиление государственного регулирования экономики. Форсированное развитие промышленности. Финансовая политика.</w:t>
      </w:r>
    </w:p>
    <w:p w:rsidR="00F24135" w:rsidRDefault="005E5ACB">
      <w:pPr>
        <w:pStyle w:val="a3"/>
        <w:spacing w:before="1"/>
        <w:ind w:right="125"/>
      </w:pPr>
      <w:r>
        <w:t>Сельское хозяйство и промышленность. Особенности аграрной политики при Александре III:</w:t>
      </w:r>
      <w:r>
        <w:rPr>
          <w:spacing w:val="-2"/>
        </w:rPr>
        <w:t xml:space="preserve"> </w:t>
      </w:r>
      <w:r>
        <w:t>традиции и</w:t>
      </w:r>
      <w:r>
        <w:rPr>
          <w:spacing w:val="-2"/>
        </w:rPr>
        <w:t xml:space="preserve"> </w:t>
      </w:r>
      <w:r>
        <w:t>новации.</w:t>
      </w:r>
      <w:r>
        <w:rPr>
          <w:spacing w:val="-1"/>
        </w:rPr>
        <w:t xml:space="preserve"> </w:t>
      </w:r>
      <w:r>
        <w:t>Общинное</w:t>
      </w:r>
      <w:r>
        <w:rPr>
          <w:spacing w:val="-1"/>
        </w:rPr>
        <w:t xml:space="preserve"> </w:t>
      </w:r>
      <w:r>
        <w:t>землевладение</w:t>
      </w:r>
      <w:r>
        <w:rPr>
          <w:spacing w:val="-5"/>
        </w:rPr>
        <w:t xml:space="preserve"> </w:t>
      </w:r>
      <w:r>
        <w:t>и</w:t>
      </w:r>
      <w:r>
        <w:rPr>
          <w:spacing w:val="-2"/>
        </w:rPr>
        <w:t xml:space="preserve"> </w:t>
      </w:r>
      <w:r>
        <w:t>крестьянское</w:t>
      </w:r>
      <w:r>
        <w:rPr>
          <w:spacing w:val="-7"/>
        </w:rPr>
        <w:t xml:space="preserve"> </w:t>
      </w:r>
      <w:r>
        <w:t>хозяйство.</w:t>
      </w:r>
      <w:r>
        <w:rPr>
          <w:spacing w:val="-1"/>
        </w:rPr>
        <w:t xml:space="preserve"> </w:t>
      </w:r>
      <w:r>
        <w:t>Взаимозависимость помещичьего и крестьянского хозяйств. Помещичье "оскудение". Социальные типы крестьян и помещиков. Дворяне-предприниматели.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pPr>
      <w:r>
        <w:lastRenderedPageBreak/>
        <w:t>Индустриализация и урбанизация. Железные дороги и их роль в экономической и социальной модернизации. Миграция сельского населения в города. Рабочий вопрос и его особенности в России.</w:t>
      </w:r>
    </w:p>
    <w:p w:rsidR="00F24135" w:rsidRDefault="005E5ACB">
      <w:pPr>
        <w:pStyle w:val="a3"/>
        <w:spacing w:before="1"/>
        <w:ind w:right="128"/>
      </w:pPr>
      <w:r>
        <w:t>Основные сферы и направления внешнеполитических интересов. Упрочение статуса великой державы. Освоение государственной территории.</w:t>
      </w:r>
    </w:p>
    <w:p w:rsidR="00F24135" w:rsidRDefault="005E5ACB">
      <w:pPr>
        <w:pStyle w:val="a3"/>
        <w:ind w:left="849" w:firstLine="0"/>
      </w:pPr>
      <w:r>
        <w:t>Культурное</w:t>
      </w:r>
      <w:r>
        <w:rPr>
          <w:spacing w:val="-7"/>
        </w:rPr>
        <w:t xml:space="preserve"> </w:t>
      </w:r>
      <w:r>
        <w:t>пространство</w:t>
      </w:r>
      <w:r>
        <w:rPr>
          <w:spacing w:val="-2"/>
        </w:rPr>
        <w:t xml:space="preserve"> </w:t>
      </w:r>
      <w:r>
        <w:t>империи</w:t>
      </w:r>
      <w:r>
        <w:rPr>
          <w:spacing w:val="2"/>
        </w:rPr>
        <w:t xml:space="preserve"> </w:t>
      </w:r>
      <w:r>
        <w:t>во</w:t>
      </w:r>
      <w:r>
        <w:rPr>
          <w:spacing w:val="-3"/>
        </w:rPr>
        <w:t xml:space="preserve"> </w:t>
      </w:r>
      <w:r>
        <w:t>второй</w:t>
      </w:r>
      <w:r>
        <w:rPr>
          <w:spacing w:val="-2"/>
        </w:rPr>
        <w:t xml:space="preserve"> </w:t>
      </w:r>
      <w:r>
        <w:t>половине</w:t>
      </w:r>
      <w:r>
        <w:rPr>
          <w:spacing w:val="-3"/>
        </w:rPr>
        <w:t xml:space="preserve"> </w:t>
      </w:r>
      <w:r>
        <w:t>XIX</w:t>
      </w:r>
      <w:r>
        <w:rPr>
          <w:spacing w:val="-3"/>
        </w:rPr>
        <w:t xml:space="preserve"> </w:t>
      </w:r>
      <w:r>
        <w:rPr>
          <w:spacing w:val="-5"/>
        </w:rPr>
        <w:t>в.</w:t>
      </w:r>
    </w:p>
    <w:p w:rsidR="00F24135" w:rsidRDefault="005E5ACB">
      <w:pPr>
        <w:pStyle w:val="a3"/>
        <w:ind w:right="128"/>
      </w:pPr>
      <w:r>
        <w:t>Культура и быт народов России во второй половине XIX в. Рост образования и распространение грамотности. Развитие городской культуры. Появление массовой печати. Роль печатного</w:t>
      </w:r>
      <w:r>
        <w:rPr>
          <w:spacing w:val="-5"/>
        </w:rPr>
        <w:t xml:space="preserve"> </w:t>
      </w:r>
      <w:r>
        <w:t>слова</w:t>
      </w:r>
      <w:r>
        <w:rPr>
          <w:spacing w:val="-6"/>
        </w:rPr>
        <w:t xml:space="preserve"> </w:t>
      </w:r>
      <w:r>
        <w:t>в</w:t>
      </w:r>
      <w:r>
        <w:rPr>
          <w:spacing w:val="-6"/>
        </w:rPr>
        <w:t xml:space="preserve"> </w:t>
      </w:r>
      <w:r>
        <w:t>формировании</w:t>
      </w:r>
      <w:r>
        <w:rPr>
          <w:spacing w:val="-4"/>
        </w:rPr>
        <w:t xml:space="preserve"> </w:t>
      </w:r>
      <w:r>
        <w:t>общественного</w:t>
      </w:r>
      <w:r>
        <w:rPr>
          <w:spacing w:val="-4"/>
        </w:rPr>
        <w:t xml:space="preserve"> </w:t>
      </w:r>
      <w:r>
        <w:t>мнения.</w:t>
      </w:r>
      <w:r>
        <w:rPr>
          <w:spacing w:val="-7"/>
        </w:rPr>
        <w:t xml:space="preserve"> </w:t>
      </w:r>
      <w:r>
        <w:t>Развитие</w:t>
      </w:r>
      <w:r>
        <w:rPr>
          <w:spacing w:val="-5"/>
        </w:rPr>
        <w:t xml:space="preserve"> </w:t>
      </w:r>
      <w:r>
        <w:t>национальной</w:t>
      </w:r>
      <w:r>
        <w:rPr>
          <w:spacing w:val="-6"/>
        </w:rPr>
        <w:t xml:space="preserve"> </w:t>
      </w:r>
      <w:r>
        <w:t>научной</w:t>
      </w:r>
      <w:r>
        <w:rPr>
          <w:spacing w:val="-3"/>
        </w:rPr>
        <w:t xml:space="preserve"> </w:t>
      </w:r>
      <w:r>
        <w:t>школы и ее вклад в мировое научное знание. Достижения российской науки. Общественная значимость художественной культуры.</w:t>
      </w:r>
    </w:p>
    <w:p w:rsidR="00F24135" w:rsidRDefault="005E5ACB">
      <w:pPr>
        <w:pStyle w:val="a3"/>
        <w:ind w:right="128"/>
        <w:jc w:val="right"/>
      </w:pPr>
      <w:r>
        <w:t>Литература: Ф.М. Достоевский, Л.Н. Толстой, С.Е. Салтыков-Щедрин, Ф.И. Тютчев, А.Н. Островский, А.П. Чехов и другие. Живопись.</w:t>
      </w:r>
      <w:r>
        <w:rPr>
          <w:spacing w:val="-2"/>
        </w:rPr>
        <w:t xml:space="preserve"> </w:t>
      </w:r>
      <w:r>
        <w:t>Музыка. Театр. Архитектура и градостроительство. Технический</w:t>
      </w:r>
      <w:r>
        <w:rPr>
          <w:spacing w:val="40"/>
        </w:rPr>
        <w:t xml:space="preserve"> </w:t>
      </w:r>
      <w:r>
        <w:t>прогресс</w:t>
      </w:r>
      <w:r>
        <w:rPr>
          <w:spacing w:val="40"/>
        </w:rPr>
        <w:t xml:space="preserve"> </w:t>
      </w:r>
      <w:r>
        <w:t>и</w:t>
      </w:r>
      <w:r>
        <w:rPr>
          <w:spacing w:val="40"/>
        </w:rPr>
        <w:t xml:space="preserve"> </w:t>
      </w:r>
      <w:r>
        <w:t>перемены</w:t>
      </w:r>
      <w:r>
        <w:rPr>
          <w:spacing w:val="40"/>
        </w:rPr>
        <w:t xml:space="preserve"> </w:t>
      </w:r>
      <w:r>
        <w:t>в</w:t>
      </w:r>
      <w:r>
        <w:rPr>
          <w:spacing w:val="40"/>
        </w:rPr>
        <w:t xml:space="preserve"> </w:t>
      </w:r>
      <w:r>
        <w:t>повседневной</w:t>
      </w:r>
      <w:r>
        <w:rPr>
          <w:spacing w:val="40"/>
        </w:rPr>
        <w:t xml:space="preserve"> </w:t>
      </w:r>
      <w:r>
        <w:t>жизни.</w:t>
      </w:r>
      <w:r>
        <w:rPr>
          <w:spacing w:val="40"/>
        </w:rPr>
        <w:t xml:space="preserve"> </w:t>
      </w:r>
      <w:r>
        <w:t>Развитие</w:t>
      </w:r>
      <w:r>
        <w:rPr>
          <w:spacing w:val="40"/>
        </w:rPr>
        <w:t xml:space="preserve"> </w:t>
      </w:r>
      <w:r>
        <w:t>транспорта,</w:t>
      </w:r>
      <w:r>
        <w:rPr>
          <w:spacing w:val="40"/>
        </w:rPr>
        <w:t xml:space="preserve"> </w:t>
      </w:r>
      <w:r>
        <w:t>связи.</w:t>
      </w:r>
    </w:p>
    <w:p w:rsidR="00F24135" w:rsidRDefault="005E5ACB">
      <w:pPr>
        <w:pStyle w:val="a3"/>
        <w:spacing w:before="1"/>
        <w:ind w:firstLine="0"/>
      </w:pPr>
      <w:r>
        <w:t>Жизнь</w:t>
      </w:r>
      <w:r>
        <w:rPr>
          <w:spacing w:val="-4"/>
        </w:rPr>
        <w:t xml:space="preserve"> </w:t>
      </w:r>
      <w:r>
        <w:t>и</w:t>
      </w:r>
      <w:r>
        <w:rPr>
          <w:spacing w:val="2"/>
        </w:rPr>
        <w:t xml:space="preserve"> </w:t>
      </w:r>
      <w:r>
        <w:t>быт</w:t>
      </w:r>
      <w:r>
        <w:rPr>
          <w:spacing w:val="2"/>
        </w:rPr>
        <w:t xml:space="preserve"> </w:t>
      </w:r>
      <w:r>
        <w:rPr>
          <w:spacing w:val="-2"/>
        </w:rPr>
        <w:t>сословий.</w:t>
      </w:r>
    </w:p>
    <w:p w:rsidR="00F24135" w:rsidRDefault="005E5ACB">
      <w:pPr>
        <w:pStyle w:val="a3"/>
        <w:ind w:left="849" w:firstLine="0"/>
      </w:pPr>
      <w:r>
        <w:t>Этнокультурный</w:t>
      </w:r>
      <w:r>
        <w:rPr>
          <w:spacing w:val="-7"/>
        </w:rPr>
        <w:t xml:space="preserve"> </w:t>
      </w:r>
      <w:r>
        <w:t>облик</w:t>
      </w:r>
      <w:r>
        <w:rPr>
          <w:spacing w:val="-3"/>
        </w:rPr>
        <w:t xml:space="preserve"> </w:t>
      </w:r>
      <w:r>
        <w:rPr>
          <w:spacing w:val="-2"/>
        </w:rPr>
        <w:t>империи.</w:t>
      </w:r>
    </w:p>
    <w:p w:rsidR="00F24135" w:rsidRDefault="005E5ACB">
      <w:pPr>
        <w:pStyle w:val="a3"/>
        <w:ind w:right="124"/>
      </w:pPr>
      <w:r>
        <w:t>Национальная политика самодержавия. Национальный вопрос в Европе и в России: общее и особенности. Национальные движения народов России. Укрепление автономии Финляндии. Польское восстание 1863 г. Прибалтика. Еврейский вопрос. Поволжье. Северный Кавказ и Закавказье. Завершение Кавказской войны. Север, Сибирь, Дальний Восток. Средняя Азия. Взаимодействие национальных культур и народов.</w:t>
      </w:r>
    </w:p>
    <w:p w:rsidR="00F24135" w:rsidRDefault="005E5ACB">
      <w:pPr>
        <w:pStyle w:val="a3"/>
        <w:ind w:left="849" w:firstLine="0"/>
      </w:pPr>
      <w:r>
        <w:t>Общественная</w:t>
      </w:r>
      <w:r>
        <w:rPr>
          <w:spacing w:val="-2"/>
        </w:rPr>
        <w:t xml:space="preserve"> </w:t>
      </w:r>
      <w:r>
        <w:t>жизнь</w:t>
      </w:r>
      <w:r>
        <w:rPr>
          <w:spacing w:val="-1"/>
        </w:rPr>
        <w:t xml:space="preserve"> </w:t>
      </w:r>
      <w:r>
        <w:t>и</w:t>
      </w:r>
      <w:r>
        <w:rPr>
          <w:spacing w:val="-2"/>
        </w:rPr>
        <w:t xml:space="preserve"> </w:t>
      </w:r>
      <w:r>
        <w:t>общественное</w:t>
      </w:r>
      <w:r>
        <w:rPr>
          <w:spacing w:val="-2"/>
        </w:rPr>
        <w:t xml:space="preserve"> движение.</w:t>
      </w:r>
    </w:p>
    <w:p w:rsidR="00F24135" w:rsidRDefault="005E5ACB">
      <w:pPr>
        <w:pStyle w:val="a3"/>
        <w:ind w:right="128"/>
      </w:pPr>
      <w:r>
        <w:t>Рост общественной самодеятельности. Расширение публичной сферы (общественное самоуправление,</w:t>
      </w:r>
      <w:r>
        <w:rPr>
          <w:spacing w:val="-15"/>
        </w:rPr>
        <w:t xml:space="preserve"> </w:t>
      </w:r>
      <w:r>
        <w:t>печать,</w:t>
      </w:r>
      <w:r>
        <w:rPr>
          <w:spacing w:val="-15"/>
        </w:rPr>
        <w:t xml:space="preserve"> </w:t>
      </w:r>
      <w:r>
        <w:t>образование,</w:t>
      </w:r>
      <w:r>
        <w:rPr>
          <w:spacing w:val="-15"/>
        </w:rPr>
        <w:t xml:space="preserve"> </w:t>
      </w:r>
      <w:r>
        <w:t>суд).</w:t>
      </w:r>
      <w:r>
        <w:rPr>
          <w:spacing w:val="-15"/>
        </w:rPr>
        <w:t xml:space="preserve"> </w:t>
      </w:r>
      <w:r>
        <w:t>Феномен</w:t>
      </w:r>
      <w:r>
        <w:rPr>
          <w:spacing w:val="-13"/>
        </w:rPr>
        <w:t xml:space="preserve"> </w:t>
      </w:r>
      <w:r>
        <w:t>интеллигенции.</w:t>
      </w:r>
      <w:r>
        <w:rPr>
          <w:spacing w:val="-15"/>
        </w:rPr>
        <w:t xml:space="preserve"> </w:t>
      </w:r>
      <w:r>
        <w:t>Общественные</w:t>
      </w:r>
      <w:r>
        <w:rPr>
          <w:spacing w:val="-14"/>
        </w:rPr>
        <w:t xml:space="preserve"> </w:t>
      </w:r>
      <w:r>
        <w:t>организации. Благотворительность и меценатство. С. Мамонтов. С. Морозов. Студенческое движение. Рабочее движение. Женское движение.</w:t>
      </w:r>
    </w:p>
    <w:p w:rsidR="00F24135" w:rsidRDefault="005E5ACB">
      <w:pPr>
        <w:pStyle w:val="a3"/>
        <w:ind w:right="125"/>
      </w:pPr>
      <w:r>
        <w:t>Идейные</w:t>
      </w:r>
      <w:r>
        <w:rPr>
          <w:spacing w:val="-15"/>
        </w:rPr>
        <w:t xml:space="preserve"> </w:t>
      </w:r>
      <w:r>
        <w:t>течения</w:t>
      </w:r>
      <w:r>
        <w:rPr>
          <w:spacing w:val="-14"/>
        </w:rPr>
        <w:t xml:space="preserve"> </w:t>
      </w:r>
      <w:r>
        <w:t>и</w:t>
      </w:r>
      <w:r>
        <w:rPr>
          <w:spacing w:val="-13"/>
        </w:rPr>
        <w:t xml:space="preserve"> </w:t>
      </w:r>
      <w:r>
        <w:t>общественное</w:t>
      </w:r>
      <w:r>
        <w:rPr>
          <w:spacing w:val="-12"/>
        </w:rPr>
        <w:t xml:space="preserve"> </w:t>
      </w:r>
      <w:r>
        <w:t>движение.</w:t>
      </w:r>
      <w:r>
        <w:rPr>
          <w:spacing w:val="-14"/>
        </w:rPr>
        <w:t xml:space="preserve"> </w:t>
      </w:r>
      <w:r>
        <w:t>Влияние</w:t>
      </w:r>
      <w:r>
        <w:rPr>
          <w:spacing w:val="-13"/>
        </w:rPr>
        <w:t xml:space="preserve"> </w:t>
      </w:r>
      <w:r>
        <w:t>позитивизма,</w:t>
      </w:r>
      <w:r>
        <w:rPr>
          <w:spacing w:val="-13"/>
        </w:rPr>
        <w:t xml:space="preserve"> </w:t>
      </w:r>
      <w:r>
        <w:t>дарвинизма,</w:t>
      </w:r>
      <w:r>
        <w:rPr>
          <w:spacing w:val="-14"/>
        </w:rPr>
        <w:t xml:space="preserve"> </w:t>
      </w:r>
      <w:r>
        <w:t>марксизма и других направлений европейской общественной мысли. Консервативная мысль. Национализм. Либерализм</w:t>
      </w:r>
      <w:r>
        <w:rPr>
          <w:spacing w:val="-5"/>
        </w:rPr>
        <w:t xml:space="preserve"> </w:t>
      </w:r>
      <w:r>
        <w:t>и</w:t>
      </w:r>
      <w:r>
        <w:rPr>
          <w:spacing w:val="-6"/>
        </w:rPr>
        <w:t xml:space="preserve"> </w:t>
      </w:r>
      <w:r>
        <w:t>его</w:t>
      </w:r>
      <w:r>
        <w:rPr>
          <w:spacing w:val="-6"/>
        </w:rPr>
        <w:t xml:space="preserve"> </w:t>
      </w:r>
      <w:r>
        <w:t>особенности</w:t>
      </w:r>
      <w:r>
        <w:rPr>
          <w:spacing w:val="-2"/>
        </w:rPr>
        <w:t xml:space="preserve"> </w:t>
      </w:r>
      <w:r>
        <w:t>в</w:t>
      </w:r>
      <w:r>
        <w:rPr>
          <w:spacing w:val="-6"/>
        </w:rPr>
        <w:t xml:space="preserve"> </w:t>
      </w:r>
      <w:r>
        <w:t>России.</w:t>
      </w:r>
      <w:r>
        <w:rPr>
          <w:spacing w:val="-7"/>
        </w:rPr>
        <w:t xml:space="preserve"> </w:t>
      </w:r>
      <w:r>
        <w:t>Русский</w:t>
      </w:r>
      <w:r>
        <w:rPr>
          <w:spacing w:val="-2"/>
        </w:rPr>
        <w:t xml:space="preserve"> </w:t>
      </w:r>
      <w:r>
        <w:t>социализм.</w:t>
      </w:r>
      <w:r>
        <w:rPr>
          <w:spacing w:val="-6"/>
        </w:rPr>
        <w:t xml:space="preserve"> </w:t>
      </w:r>
      <w:r>
        <w:t>Русский</w:t>
      </w:r>
      <w:r>
        <w:rPr>
          <w:spacing w:val="-1"/>
        </w:rPr>
        <w:t xml:space="preserve"> </w:t>
      </w:r>
      <w:r>
        <w:t>анархизм.</w:t>
      </w:r>
      <w:r>
        <w:rPr>
          <w:spacing w:val="-6"/>
        </w:rPr>
        <w:t xml:space="preserve"> </w:t>
      </w:r>
      <w:r>
        <w:t>Народничество</w:t>
      </w:r>
      <w:r>
        <w:rPr>
          <w:spacing w:val="-7"/>
        </w:rPr>
        <w:t xml:space="preserve"> </w:t>
      </w:r>
      <w:r>
        <w:t>и его эволюция. Народнические кружки: идеология и практика. Н.Я. Данилевский. К.Н. Леонтьев. М.Н. Катков. К.П. Победоносцев. М.А. Бакунин. Основные формы политической оппозиции: земское движение, революционное подполье и эмиграция. Распространение марксизма и формирование социал-демократии.</w:t>
      </w:r>
    </w:p>
    <w:p w:rsidR="00F24135" w:rsidRDefault="005E5ACB">
      <w:pPr>
        <w:pStyle w:val="a3"/>
        <w:spacing w:before="1"/>
        <w:ind w:left="849" w:firstLine="0"/>
      </w:pPr>
      <w:r>
        <w:t>Россия</w:t>
      </w:r>
      <w:r>
        <w:rPr>
          <w:spacing w:val="-3"/>
        </w:rPr>
        <w:t xml:space="preserve"> </w:t>
      </w:r>
      <w:r>
        <w:t>на</w:t>
      </w:r>
      <w:r>
        <w:rPr>
          <w:spacing w:val="-1"/>
        </w:rPr>
        <w:t xml:space="preserve"> </w:t>
      </w:r>
      <w:r>
        <w:t>пороге</w:t>
      </w:r>
      <w:r>
        <w:rPr>
          <w:spacing w:val="-3"/>
        </w:rPr>
        <w:t xml:space="preserve"> </w:t>
      </w:r>
      <w:r>
        <w:t>XX</w:t>
      </w:r>
      <w:r>
        <w:rPr>
          <w:spacing w:val="-1"/>
        </w:rPr>
        <w:t xml:space="preserve"> </w:t>
      </w:r>
      <w:r>
        <w:rPr>
          <w:spacing w:val="-7"/>
        </w:rPr>
        <w:t>в.</w:t>
      </w:r>
    </w:p>
    <w:p w:rsidR="00F24135" w:rsidRDefault="005E5ACB">
      <w:pPr>
        <w:pStyle w:val="a3"/>
        <w:ind w:right="125"/>
      </w:pPr>
      <w:r>
        <w:t>На</w:t>
      </w:r>
      <w:r>
        <w:rPr>
          <w:spacing w:val="-15"/>
        </w:rPr>
        <w:t xml:space="preserve"> </w:t>
      </w:r>
      <w:r>
        <w:t>пороге</w:t>
      </w:r>
      <w:r>
        <w:rPr>
          <w:spacing w:val="-13"/>
        </w:rPr>
        <w:t xml:space="preserve"> </w:t>
      </w:r>
      <w:r>
        <w:t>нового</w:t>
      </w:r>
      <w:r>
        <w:rPr>
          <w:spacing w:val="-13"/>
        </w:rPr>
        <w:t xml:space="preserve"> </w:t>
      </w:r>
      <w:r>
        <w:t>века:</w:t>
      </w:r>
      <w:r>
        <w:rPr>
          <w:spacing w:val="-11"/>
        </w:rPr>
        <w:t xml:space="preserve"> </w:t>
      </w:r>
      <w:r>
        <w:t>динамика</w:t>
      </w:r>
      <w:r>
        <w:rPr>
          <w:spacing w:val="-12"/>
        </w:rPr>
        <w:t xml:space="preserve"> </w:t>
      </w:r>
      <w:r>
        <w:t>развития</w:t>
      </w:r>
      <w:r>
        <w:rPr>
          <w:spacing w:val="-13"/>
        </w:rPr>
        <w:t xml:space="preserve"> </w:t>
      </w:r>
      <w:r>
        <w:t>и</w:t>
      </w:r>
      <w:r>
        <w:rPr>
          <w:spacing w:val="-10"/>
        </w:rPr>
        <w:t xml:space="preserve"> </w:t>
      </w:r>
      <w:r>
        <w:t>противоречия.</w:t>
      </w:r>
      <w:r>
        <w:rPr>
          <w:spacing w:val="-11"/>
        </w:rPr>
        <w:t xml:space="preserve"> </w:t>
      </w:r>
      <w:r>
        <w:t>Мир</w:t>
      </w:r>
      <w:r>
        <w:rPr>
          <w:spacing w:val="-11"/>
        </w:rPr>
        <w:t xml:space="preserve"> </w:t>
      </w:r>
      <w:r>
        <w:t>к</w:t>
      </w:r>
      <w:r>
        <w:rPr>
          <w:spacing w:val="-12"/>
        </w:rPr>
        <w:t xml:space="preserve"> </w:t>
      </w:r>
      <w:r>
        <w:t>началу</w:t>
      </w:r>
      <w:r>
        <w:rPr>
          <w:spacing w:val="-15"/>
        </w:rPr>
        <w:t xml:space="preserve"> </w:t>
      </w:r>
      <w:r>
        <w:t>XX</w:t>
      </w:r>
      <w:r>
        <w:rPr>
          <w:spacing w:val="-12"/>
        </w:rPr>
        <w:t xml:space="preserve"> </w:t>
      </w:r>
      <w:r>
        <w:t>в.:</w:t>
      </w:r>
      <w:r>
        <w:rPr>
          <w:spacing w:val="-11"/>
        </w:rPr>
        <w:t xml:space="preserve"> </w:t>
      </w:r>
      <w:r>
        <w:t>буржуазия, реформизм, технологическая революция. Территория и население Российской империи. Демография, социальная стратификация. Урбанизация и облик городов. Модернизация. Политический строй. Государственные символы. Новая социальная структура.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w:t>
      </w:r>
    </w:p>
    <w:p w:rsidR="00F24135" w:rsidRDefault="005E5ACB">
      <w:pPr>
        <w:pStyle w:val="a3"/>
        <w:ind w:right="125"/>
      </w:pPr>
      <w:r>
        <w:t>Экономический рост. Промышленное развитие. Деятельность С.Ю. Витте. Роль государства в экономике. Новая география экономики. Отечественный и иностранный капитал, его роль в индустриализации страны. Россия - мировой экспортер (поставщик) продовольствия. Аграрный вопрос.</w:t>
      </w:r>
    </w:p>
    <w:p w:rsidR="00F24135" w:rsidRDefault="005E5ACB">
      <w:pPr>
        <w:pStyle w:val="a3"/>
        <w:ind w:right="127"/>
      </w:pPr>
      <w:r>
        <w:t>Император Николай II и его окружение. Выработка нового политического курса. Общественное движение. Положение женщины в обществе. Корректировка национальной политики. Центр и регионы. "Зубатовский социализм". Создание первых политических партий.</w:t>
      </w:r>
    </w:p>
    <w:p w:rsidR="00F24135" w:rsidRDefault="005E5ACB">
      <w:pPr>
        <w:pStyle w:val="a3"/>
        <w:spacing w:before="1"/>
        <w:ind w:right="129"/>
      </w:pPr>
      <w:r>
        <w:t xml:space="preserve">Церковь в условиях кризиса имперской идеологии. Распространение светской этики и </w:t>
      </w:r>
      <w:r>
        <w:rPr>
          <w:spacing w:val="-2"/>
        </w:rPr>
        <w:t>культуры.</w:t>
      </w:r>
    </w:p>
    <w:p w:rsidR="00F24135" w:rsidRDefault="005E5ACB">
      <w:pPr>
        <w:pStyle w:val="a3"/>
        <w:ind w:right="127"/>
      </w:pPr>
      <w:r>
        <w:t>Россия в системе международных отношений. Политика на Дальнем Востоке. Русско-японская война 1904 - 1905 гг. Оборона Порт-Артура. Цусимское сражение.</w:t>
      </w:r>
    </w:p>
    <w:p w:rsidR="00F24135" w:rsidRDefault="005E5ACB">
      <w:pPr>
        <w:pStyle w:val="a3"/>
        <w:ind w:left="849" w:firstLine="0"/>
      </w:pPr>
      <w:r>
        <w:t>Первая</w:t>
      </w:r>
      <w:r>
        <w:rPr>
          <w:spacing w:val="-6"/>
        </w:rPr>
        <w:t xml:space="preserve"> </w:t>
      </w:r>
      <w:r>
        <w:t>российская</w:t>
      </w:r>
      <w:r>
        <w:rPr>
          <w:spacing w:val="-1"/>
        </w:rPr>
        <w:t xml:space="preserve"> </w:t>
      </w:r>
      <w:r>
        <w:t>революция</w:t>
      </w:r>
      <w:r>
        <w:rPr>
          <w:spacing w:val="1"/>
        </w:rPr>
        <w:t xml:space="preserve"> </w:t>
      </w:r>
      <w:r>
        <w:t>1905 -</w:t>
      </w:r>
      <w:r>
        <w:rPr>
          <w:spacing w:val="-3"/>
        </w:rPr>
        <w:t xml:space="preserve"> </w:t>
      </w:r>
      <w:r>
        <w:t>1907</w:t>
      </w:r>
      <w:r>
        <w:rPr>
          <w:spacing w:val="-1"/>
        </w:rPr>
        <w:t xml:space="preserve"> </w:t>
      </w:r>
      <w:r>
        <w:t>гг.</w:t>
      </w:r>
      <w:r>
        <w:rPr>
          <w:spacing w:val="-4"/>
        </w:rPr>
        <w:t xml:space="preserve"> </w:t>
      </w:r>
      <w:r>
        <w:t>Начало</w:t>
      </w:r>
      <w:r>
        <w:rPr>
          <w:spacing w:val="-3"/>
        </w:rPr>
        <w:t xml:space="preserve"> </w:t>
      </w:r>
      <w:r>
        <w:t>парламентаризма</w:t>
      </w:r>
      <w:r>
        <w:rPr>
          <w:spacing w:val="-1"/>
        </w:rPr>
        <w:t xml:space="preserve"> </w:t>
      </w:r>
      <w:r>
        <w:t>в</w:t>
      </w:r>
      <w:r>
        <w:rPr>
          <w:spacing w:val="-2"/>
        </w:rPr>
        <w:t xml:space="preserve"> России.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Предпосылки</w:t>
      </w:r>
      <w:r>
        <w:rPr>
          <w:spacing w:val="53"/>
          <w:w w:val="150"/>
        </w:rPr>
        <w:t xml:space="preserve">  </w:t>
      </w:r>
      <w:r>
        <w:t>Первой</w:t>
      </w:r>
      <w:r>
        <w:rPr>
          <w:spacing w:val="52"/>
          <w:w w:val="150"/>
        </w:rPr>
        <w:t xml:space="preserve">  </w:t>
      </w:r>
      <w:r>
        <w:t>российской</w:t>
      </w:r>
      <w:r>
        <w:rPr>
          <w:spacing w:val="52"/>
          <w:w w:val="150"/>
        </w:rPr>
        <w:t xml:space="preserve">  </w:t>
      </w:r>
      <w:r>
        <w:t>революции.</w:t>
      </w:r>
      <w:r>
        <w:rPr>
          <w:spacing w:val="53"/>
          <w:w w:val="150"/>
        </w:rPr>
        <w:t xml:space="preserve">  </w:t>
      </w:r>
      <w:r>
        <w:t>Формы</w:t>
      </w:r>
      <w:r>
        <w:rPr>
          <w:spacing w:val="52"/>
          <w:w w:val="150"/>
        </w:rPr>
        <w:t xml:space="preserve">  </w:t>
      </w:r>
      <w:r>
        <w:t>социальных</w:t>
      </w:r>
      <w:r>
        <w:rPr>
          <w:spacing w:val="54"/>
          <w:w w:val="150"/>
        </w:rPr>
        <w:t xml:space="preserve">  </w:t>
      </w:r>
      <w:r>
        <w:rPr>
          <w:spacing w:val="-2"/>
        </w:rPr>
        <w:t>протестов.</w:t>
      </w:r>
    </w:p>
    <w:p w:rsidR="00F24135" w:rsidRDefault="005E5ACB">
      <w:pPr>
        <w:pStyle w:val="a3"/>
        <w:ind w:firstLine="0"/>
      </w:pPr>
      <w:r>
        <w:t>Политический</w:t>
      </w:r>
      <w:r>
        <w:rPr>
          <w:spacing w:val="-10"/>
        </w:rPr>
        <w:t xml:space="preserve"> </w:t>
      </w:r>
      <w:r>
        <w:rPr>
          <w:spacing w:val="-2"/>
        </w:rPr>
        <w:t>терроризм.</w:t>
      </w:r>
    </w:p>
    <w:p w:rsidR="00F24135" w:rsidRDefault="005E5ACB">
      <w:pPr>
        <w:pStyle w:val="a3"/>
        <w:spacing w:before="1"/>
        <w:ind w:right="127"/>
      </w:pPr>
      <w: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многопартийности. Политические партии, массовые движения и их лидеры. Советы и профсоюзы. Декабрьское вооруженное восстание 1905 г. в Москве. Особенности революционных выступлений в 1906 - 1907 гг.</w:t>
      </w:r>
    </w:p>
    <w:p w:rsidR="00F24135" w:rsidRDefault="005E5ACB">
      <w:pPr>
        <w:pStyle w:val="a3"/>
        <w:ind w:right="125"/>
      </w:pPr>
      <w:r>
        <w:t xml:space="preserve">Избирательный закон 11 декабря 1905 г. Избирательная кампания в I Государственную думу. Основные государственные законы 23 апреля 1906 г. Деятельность I и II Государственной </w:t>
      </w:r>
      <w:r>
        <w:rPr>
          <w:spacing w:val="-2"/>
        </w:rPr>
        <w:t>думы.</w:t>
      </w:r>
    </w:p>
    <w:p w:rsidR="00F24135" w:rsidRDefault="005E5ACB">
      <w:pPr>
        <w:pStyle w:val="a3"/>
        <w:ind w:right="125"/>
      </w:pPr>
      <w:r>
        <w:t>П.А. Столыпин: программа системных реформ, масштаб и результаты. Нарастание социальных противоречий. III и IV Государственная дума. Идейнополитический спектр. Национальная политика. Общество и власть после революции. Уроки революции: политическая стабилизация и социальные преобразования.</w:t>
      </w:r>
    </w:p>
    <w:p w:rsidR="00F24135" w:rsidRDefault="005E5ACB">
      <w:pPr>
        <w:pStyle w:val="a3"/>
        <w:spacing w:before="1"/>
        <w:ind w:left="849" w:firstLine="0"/>
      </w:pPr>
      <w:r>
        <w:t>Обострение</w:t>
      </w:r>
      <w:r>
        <w:rPr>
          <w:spacing w:val="-7"/>
        </w:rPr>
        <w:t xml:space="preserve"> </w:t>
      </w:r>
      <w:r>
        <w:t>международной обстановки.</w:t>
      </w:r>
      <w:r>
        <w:rPr>
          <w:spacing w:val="-4"/>
        </w:rPr>
        <w:t xml:space="preserve"> </w:t>
      </w:r>
      <w:r>
        <w:t>Блоковая</w:t>
      </w:r>
      <w:r>
        <w:rPr>
          <w:spacing w:val="-4"/>
        </w:rPr>
        <w:t xml:space="preserve"> </w:t>
      </w:r>
      <w:r>
        <w:t>система</w:t>
      </w:r>
      <w:r>
        <w:rPr>
          <w:spacing w:val="-5"/>
        </w:rPr>
        <w:t xml:space="preserve"> </w:t>
      </w:r>
      <w:r>
        <w:t>и участие</w:t>
      </w:r>
      <w:r>
        <w:rPr>
          <w:spacing w:val="-3"/>
        </w:rPr>
        <w:t xml:space="preserve"> </w:t>
      </w:r>
      <w:r>
        <w:t>в</w:t>
      </w:r>
      <w:r>
        <w:rPr>
          <w:spacing w:val="-5"/>
        </w:rPr>
        <w:t xml:space="preserve"> </w:t>
      </w:r>
      <w:r>
        <w:t>ней</w:t>
      </w:r>
      <w:r>
        <w:rPr>
          <w:spacing w:val="-1"/>
        </w:rPr>
        <w:t xml:space="preserve"> </w:t>
      </w:r>
      <w:r>
        <w:rPr>
          <w:spacing w:val="-2"/>
        </w:rPr>
        <w:t>России.</w:t>
      </w:r>
    </w:p>
    <w:p w:rsidR="00F24135" w:rsidRDefault="005E5ACB">
      <w:pPr>
        <w:pStyle w:val="a3"/>
        <w:ind w:right="124"/>
      </w:pPr>
      <w:r>
        <w:t>Открытия российских ученых. Достижения в науке и технике. Развитие русской философской школы (Достижения гуманитарных наук). Развитие народного просвещения. Научные центры и высшая школа в России.</w:t>
      </w:r>
    </w:p>
    <w:p w:rsidR="00F24135" w:rsidRDefault="005E5ACB">
      <w:pPr>
        <w:pStyle w:val="a3"/>
        <w:ind w:right="128"/>
      </w:pPr>
      <w:r>
        <w:t>Серебряный век российской культуры. Новые явления в художественной литературе и искусстве.</w:t>
      </w:r>
      <w:r>
        <w:rPr>
          <w:spacing w:val="-15"/>
        </w:rPr>
        <w:t xml:space="preserve"> </w:t>
      </w:r>
      <w:r>
        <w:t>Мировоззренческие</w:t>
      </w:r>
      <w:r>
        <w:rPr>
          <w:spacing w:val="-15"/>
        </w:rPr>
        <w:t xml:space="preserve"> </w:t>
      </w:r>
      <w:r>
        <w:t>ценности</w:t>
      </w:r>
      <w:r>
        <w:rPr>
          <w:spacing w:val="-15"/>
        </w:rPr>
        <w:t xml:space="preserve"> </w:t>
      </w:r>
      <w:r>
        <w:t>и</w:t>
      </w:r>
      <w:r>
        <w:rPr>
          <w:spacing w:val="-14"/>
        </w:rPr>
        <w:t xml:space="preserve"> </w:t>
      </w:r>
      <w:r>
        <w:t>стиль</w:t>
      </w:r>
      <w:r>
        <w:rPr>
          <w:spacing w:val="-12"/>
        </w:rPr>
        <w:t xml:space="preserve"> </w:t>
      </w:r>
      <w:r>
        <w:t>жизни.</w:t>
      </w:r>
      <w:r>
        <w:rPr>
          <w:spacing w:val="-15"/>
        </w:rPr>
        <w:t xml:space="preserve"> </w:t>
      </w:r>
      <w:r>
        <w:t>Литература</w:t>
      </w:r>
      <w:r>
        <w:rPr>
          <w:spacing w:val="-15"/>
        </w:rPr>
        <w:t xml:space="preserve"> </w:t>
      </w:r>
      <w:r>
        <w:t>начала</w:t>
      </w:r>
      <w:r>
        <w:rPr>
          <w:spacing w:val="-13"/>
        </w:rPr>
        <w:t xml:space="preserve"> </w:t>
      </w:r>
      <w:r>
        <w:t>XX</w:t>
      </w:r>
      <w:r>
        <w:rPr>
          <w:spacing w:val="-15"/>
        </w:rPr>
        <w:t xml:space="preserve"> </w:t>
      </w:r>
      <w:r>
        <w:t>в.</w:t>
      </w:r>
      <w:r>
        <w:rPr>
          <w:spacing w:val="-15"/>
        </w:rPr>
        <w:t xml:space="preserve"> </w:t>
      </w:r>
      <w:r>
        <w:t>Живопись.</w:t>
      </w:r>
      <w:r>
        <w:rPr>
          <w:spacing w:val="-15"/>
        </w:rPr>
        <w:t xml:space="preserve"> </w:t>
      </w:r>
      <w:r>
        <w:t>"Мир искусства". Архитектура. Скульптура. Драматический театр: традиции и новаторство. Музыка. "Русские сезоны" в Париже. Зарождение российского кинематографа. Физическая культура и начало развития массового спорта. Вклад России начала XX в. в мировую культуру.</w:t>
      </w:r>
    </w:p>
    <w:p w:rsidR="00F24135" w:rsidRDefault="00F24135">
      <w:pPr>
        <w:pStyle w:val="a3"/>
        <w:ind w:left="0" w:firstLine="0"/>
        <w:jc w:val="left"/>
      </w:pPr>
    </w:p>
    <w:p w:rsidR="00F24135" w:rsidRDefault="005E5ACB">
      <w:pPr>
        <w:pStyle w:val="a3"/>
        <w:ind w:right="128"/>
      </w:pPr>
      <w:r>
        <w:t xml:space="preserve">Планируемые результаты освоения программы по истории на уровне основного общего </w:t>
      </w:r>
      <w:r>
        <w:rPr>
          <w:spacing w:val="-2"/>
        </w:rPr>
        <w:t>образования.</w:t>
      </w:r>
    </w:p>
    <w:p w:rsidR="00F24135" w:rsidRDefault="005E5ACB">
      <w:pPr>
        <w:pStyle w:val="a3"/>
        <w:ind w:left="849" w:right="2379" w:firstLine="0"/>
      </w:pPr>
      <w:r>
        <w:t>К</w:t>
      </w:r>
      <w:r>
        <w:rPr>
          <w:spacing w:val="-5"/>
        </w:rPr>
        <w:t xml:space="preserve"> </w:t>
      </w:r>
      <w:r>
        <w:t>важнейшим</w:t>
      </w:r>
      <w:r>
        <w:rPr>
          <w:spacing w:val="-6"/>
        </w:rPr>
        <w:t xml:space="preserve"> </w:t>
      </w:r>
      <w:r>
        <w:t>личностным</w:t>
      </w:r>
      <w:r>
        <w:rPr>
          <w:spacing w:val="-7"/>
        </w:rPr>
        <w:t xml:space="preserve"> </w:t>
      </w:r>
      <w:r>
        <w:t>результатам</w:t>
      </w:r>
      <w:r>
        <w:rPr>
          <w:spacing w:val="-8"/>
        </w:rPr>
        <w:t xml:space="preserve"> </w:t>
      </w:r>
      <w:r>
        <w:t>изучения истории</w:t>
      </w:r>
      <w:r>
        <w:rPr>
          <w:spacing w:val="-6"/>
        </w:rPr>
        <w:t xml:space="preserve"> </w:t>
      </w:r>
      <w:r>
        <w:t>относятся: в сфере патриотического воспитания:</w:t>
      </w:r>
    </w:p>
    <w:p w:rsidR="00F24135" w:rsidRDefault="005E5ACB">
      <w:pPr>
        <w:pStyle w:val="a3"/>
        <w:ind w:right="125"/>
      </w:pPr>
      <w: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w:t>
      </w:r>
      <w:r>
        <w:rPr>
          <w:spacing w:val="-11"/>
        </w:rPr>
        <w:t xml:space="preserve"> </w:t>
      </w:r>
      <w:r>
        <w:t>и</w:t>
      </w:r>
      <w:r>
        <w:rPr>
          <w:spacing w:val="-8"/>
        </w:rPr>
        <w:t xml:space="preserve"> </w:t>
      </w:r>
      <w:r>
        <w:t>природному</w:t>
      </w:r>
      <w:r>
        <w:rPr>
          <w:spacing w:val="-12"/>
        </w:rPr>
        <w:t xml:space="preserve"> </w:t>
      </w:r>
      <w:r>
        <w:t>наследию</w:t>
      </w:r>
      <w:r>
        <w:rPr>
          <w:spacing w:val="-6"/>
        </w:rPr>
        <w:t xml:space="preserve"> </w:t>
      </w:r>
      <w:r>
        <w:t>и</w:t>
      </w:r>
      <w:r>
        <w:rPr>
          <w:spacing w:val="-11"/>
        </w:rPr>
        <w:t xml:space="preserve"> </w:t>
      </w:r>
      <w:r>
        <w:t>памятникам,</w:t>
      </w:r>
      <w:r>
        <w:rPr>
          <w:spacing w:val="-9"/>
        </w:rPr>
        <w:t xml:space="preserve"> </w:t>
      </w:r>
      <w:r>
        <w:t>традициям</w:t>
      </w:r>
      <w:r>
        <w:rPr>
          <w:spacing w:val="-9"/>
        </w:rPr>
        <w:t xml:space="preserve"> </w:t>
      </w:r>
      <w:r>
        <w:t>разных</w:t>
      </w:r>
      <w:r>
        <w:rPr>
          <w:spacing w:val="-11"/>
        </w:rPr>
        <w:t xml:space="preserve"> </w:t>
      </w:r>
      <w:r>
        <w:t>народов,</w:t>
      </w:r>
      <w:r>
        <w:rPr>
          <w:spacing w:val="-9"/>
        </w:rPr>
        <w:t xml:space="preserve"> </w:t>
      </w:r>
      <w:r>
        <w:t>проживающих в родной стране;</w:t>
      </w:r>
    </w:p>
    <w:p w:rsidR="00F24135" w:rsidRDefault="005E5ACB">
      <w:pPr>
        <w:pStyle w:val="a3"/>
        <w:spacing w:before="1"/>
        <w:ind w:left="849" w:firstLine="0"/>
      </w:pPr>
      <w:r>
        <w:t>в</w:t>
      </w:r>
      <w:r>
        <w:rPr>
          <w:spacing w:val="-3"/>
        </w:rPr>
        <w:t xml:space="preserve"> </w:t>
      </w:r>
      <w:r>
        <w:t>сфере</w:t>
      </w:r>
      <w:r>
        <w:rPr>
          <w:spacing w:val="-2"/>
        </w:rPr>
        <w:t xml:space="preserve"> </w:t>
      </w:r>
      <w:r>
        <w:t xml:space="preserve">гражданского </w:t>
      </w:r>
      <w:r>
        <w:rPr>
          <w:spacing w:val="-2"/>
        </w:rPr>
        <w:t>воспитания:</w:t>
      </w:r>
    </w:p>
    <w:p w:rsidR="00F24135" w:rsidRDefault="005E5ACB">
      <w:pPr>
        <w:pStyle w:val="a3"/>
        <w:ind w:right="126"/>
      </w:pPr>
      <w:r>
        <w:t>осмысление исторической традиции и примеров гражданского служения Отечеству; готовность</w:t>
      </w:r>
      <w:r>
        <w:rPr>
          <w:spacing w:val="-11"/>
        </w:rPr>
        <w:t xml:space="preserve"> </w:t>
      </w:r>
      <w:r>
        <w:t>к</w:t>
      </w:r>
      <w:r>
        <w:rPr>
          <w:spacing w:val="-12"/>
        </w:rPr>
        <w:t xml:space="preserve"> </w:t>
      </w:r>
      <w:r>
        <w:t>выполнению</w:t>
      </w:r>
      <w:r>
        <w:rPr>
          <w:spacing w:val="-14"/>
        </w:rPr>
        <w:t xml:space="preserve"> </w:t>
      </w:r>
      <w:r>
        <w:t>обязанностей</w:t>
      </w:r>
      <w:r>
        <w:rPr>
          <w:spacing w:val="-12"/>
        </w:rPr>
        <w:t xml:space="preserve"> </w:t>
      </w:r>
      <w:r>
        <w:t>гражданина</w:t>
      </w:r>
      <w:r>
        <w:rPr>
          <w:spacing w:val="-13"/>
        </w:rPr>
        <w:t xml:space="preserve"> </w:t>
      </w:r>
      <w:r>
        <w:t>и</w:t>
      </w:r>
      <w:r>
        <w:rPr>
          <w:spacing w:val="-12"/>
        </w:rPr>
        <w:t xml:space="preserve"> </w:t>
      </w:r>
      <w:r>
        <w:t>реализации</w:t>
      </w:r>
      <w:r>
        <w:rPr>
          <w:spacing w:val="-12"/>
        </w:rPr>
        <w:t xml:space="preserve"> </w:t>
      </w:r>
      <w:r>
        <w:t>его</w:t>
      </w:r>
      <w:r>
        <w:rPr>
          <w:spacing w:val="-15"/>
        </w:rPr>
        <w:t xml:space="preserve"> </w:t>
      </w:r>
      <w:r>
        <w:t>прав;</w:t>
      </w:r>
      <w:r>
        <w:rPr>
          <w:spacing w:val="-10"/>
        </w:rPr>
        <w:t xml:space="preserve"> </w:t>
      </w:r>
      <w:r>
        <w:t>уважение</w:t>
      </w:r>
      <w:r>
        <w:rPr>
          <w:spacing w:val="-12"/>
        </w:rPr>
        <w:t xml:space="preserve"> </w:t>
      </w:r>
      <w:r>
        <w:t>прав,</w:t>
      </w:r>
      <w:r>
        <w:rPr>
          <w:spacing w:val="-13"/>
        </w:rPr>
        <w:t xml:space="preserve"> </w:t>
      </w:r>
      <w:r>
        <w:t>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F24135" w:rsidRDefault="005E5ACB">
      <w:pPr>
        <w:pStyle w:val="a3"/>
        <w:ind w:left="849" w:firstLine="0"/>
      </w:pPr>
      <w:r>
        <w:t>в</w:t>
      </w:r>
      <w:r>
        <w:rPr>
          <w:spacing w:val="-9"/>
        </w:rPr>
        <w:t xml:space="preserve"> </w:t>
      </w:r>
      <w:r>
        <w:t>духовно-нравственной</w:t>
      </w:r>
      <w:r>
        <w:rPr>
          <w:spacing w:val="-3"/>
        </w:rPr>
        <w:t xml:space="preserve"> </w:t>
      </w:r>
      <w:r>
        <w:rPr>
          <w:spacing w:val="-2"/>
        </w:rPr>
        <w:t>сфере:</w:t>
      </w:r>
    </w:p>
    <w:p w:rsidR="00F24135" w:rsidRDefault="005E5ACB">
      <w:pPr>
        <w:pStyle w:val="a3"/>
        <w:ind w:right="125"/>
      </w:pPr>
      <w:r>
        <w:t>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w:t>
      </w:r>
      <w:r>
        <w:rPr>
          <w:spacing w:val="-15"/>
        </w:rPr>
        <w:t xml:space="preserve"> </w:t>
      </w:r>
      <w:r>
        <w:t>других</w:t>
      </w:r>
      <w:r>
        <w:rPr>
          <w:spacing w:val="-15"/>
        </w:rPr>
        <w:t xml:space="preserve"> </w:t>
      </w:r>
      <w:r>
        <w:t>людей</w:t>
      </w:r>
      <w:r>
        <w:rPr>
          <w:spacing w:val="-15"/>
        </w:rPr>
        <w:t xml:space="preserve"> </w:t>
      </w:r>
      <w:r>
        <w:t>с</w:t>
      </w:r>
      <w:r>
        <w:rPr>
          <w:spacing w:val="-15"/>
        </w:rPr>
        <w:t xml:space="preserve"> </w:t>
      </w:r>
      <w:r>
        <w:t>позиции</w:t>
      </w:r>
      <w:r>
        <w:rPr>
          <w:spacing w:val="-15"/>
        </w:rPr>
        <w:t xml:space="preserve"> </w:t>
      </w:r>
      <w:r>
        <w:t>нравственных</w:t>
      </w:r>
      <w:r>
        <w:rPr>
          <w:spacing w:val="-15"/>
        </w:rPr>
        <w:t xml:space="preserve"> </w:t>
      </w:r>
      <w:r>
        <w:t>и</w:t>
      </w:r>
      <w:r>
        <w:rPr>
          <w:spacing w:val="-15"/>
        </w:rPr>
        <w:t xml:space="preserve"> </w:t>
      </w:r>
      <w:r>
        <w:t>правовых</w:t>
      </w:r>
      <w:r>
        <w:rPr>
          <w:spacing w:val="-15"/>
        </w:rPr>
        <w:t xml:space="preserve"> </w:t>
      </w:r>
      <w:r>
        <w:t>норм</w:t>
      </w:r>
      <w:r>
        <w:rPr>
          <w:spacing w:val="-15"/>
        </w:rPr>
        <w:t xml:space="preserve"> </w:t>
      </w:r>
      <w:r>
        <w:t>с</w:t>
      </w:r>
      <w:r>
        <w:rPr>
          <w:spacing w:val="-15"/>
        </w:rPr>
        <w:t xml:space="preserve"> </w:t>
      </w:r>
      <w:r>
        <w:t>учетом</w:t>
      </w:r>
      <w:r>
        <w:rPr>
          <w:spacing w:val="-15"/>
        </w:rPr>
        <w:t xml:space="preserve"> </w:t>
      </w:r>
      <w:r>
        <w:t>осознания</w:t>
      </w:r>
      <w:r>
        <w:rPr>
          <w:spacing w:val="-15"/>
        </w:rPr>
        <w:t xml:space="preserve"> </w:t>
      </w:r>
      <w:r>
        <w:t>последствий поступков; активное неприятие асоциальных поступков;</w:t>
      </w:r>
    </w:p>
    <w:p w:rsidR="00F24135" w:rsidRDefault="005E5ACB">
      <w:pPr>
        <w:pStyle w:val="a3"/>
        <w:spacing w:before="1"/>
        <w:ind w:left="849" w:firstLine="0"/>
      </w:pPr>
      <w:r>
        <w:t>в</w:t>
      </w:r>
      <w:r>
        <w:rPr>
          <w:spacing w:val="-5"/>
        </w:rPr>
        <w:t xml:space="preserve"> </w:t>
      </w:r>
      <w:r>
        <w:t>понимании ценности</w:t>
      </w:r>
      <w:r>
        <w:rPr>
          <w:spacing w:val="-5"/>
        </w:rPr>
        <w:t xml:space="preserve"> </w:t>
      </w:r>
      <w:r>
        <w:t>научного</w:t>
      </w:r>
      <w:r>
        <w:rPr>
          <w:spacing w:val="-3"/>
        </w:rPr>
        <w:t xml:space="preserve"> </w:t>
      </w:r>
      <w:r>
        <w:rPr>
          <w:spacing w:val="-2"/>
        </w:rPr>
        <w:t>познания:</w:t>
      </w:r>
    </w:p>
    <w:p w:rsidR="00F24135" w:rsidRDefault="005E5ACB">
      <w:pPr>
        <w:pStyle w:val="a3"/>
        <w:ind w:right="124"/>
      </w:pPr>
      <w:r>
        <w:t>осмысление значения истории как знания о развитии человека и общества, о социальном, культурном</w:t>
      </w:r>
      <w:r>
        <w:rPr>
          <w:spacing w:val="-3"/>
        </w:rPr>
        <w:t xml:space="preserve"> </w:t>
      </w:r>
      <w:r>
        <w:t>и</w:t>
      </w:r>
      <w:r>
        <w:rPr>
          <w:spacing w:val="-2"/>
        </w:rPr>
        <w:t xml:space="preserve"> </w:t>
      </w:r>
      <w:r>
        <w:t>нравственном</w:t>
      </w:r>
      <w:r>
        <w:rPr>
          <w:spacing w:val="-4"/>
        </w:rPr>
        <w:t xml:space="preserve"> </w:t>
      </w:r>
      <w:r>
        <w:t>опыте</w:t>
      </w:r>
      <w:r>
        <w:rPr>
          <w:spacing w:val="-3"/>
        </w:rPr>
        <w:t xml:space="preserve"> </w:t>
      </w:r>
      <w:r>
        <w:t>предшествующих</w:t>
      </w:r>
      <w:r>
        <w:rPr>
          <w:spacing w:val="-1"/>
        </w:rPr>
        <w:t xml:space="preserve"> </w:t>
      </w:r>
      <w:r>
        <w:t>поколений;</w:t>
      </w:r>
      <w:r>
        <w:rPr>
          <w:spacing w:val="-3"/>
        </w:rPr>
        <w:t xml:space="preserve"> </w:t>
      </w:r>
      <w:r>
        <w:t>овладение</w:t>
      </w:r>
      <w:r>
        <w:rPr>
          <w:spacing w:val="-4"/>
        </w:rPr>
        <w:t xml:space="preserve"> </w:t>
      </w:r>
      <w:r>
        <w:t>навыками познания</w:t>
      </w:r>
      <w:r>
        <w:rPr>
          <w:spacing w:val="-2"/>
        </w:rPr>
        <w:t xml:space="preserve"> </w:t>
      </w:r>
      <w:r>
        <w:t>и оценки событий прошлого с</w:t>
      </w:r>
      <w:r>
        <w:rPr>
          <w:spacing w:val="-1"/>
        </w:rPr>
        <w:t xml:space="preserve"> </w:t>
      </w:r>
      <w:r>
        <w:t>позиций историзма; формирование</w:t>
      </w:r>
      <w:r>
        <w:rPr>
          <w:spacing w:val="-2"/>
        </w:rPr>
        <w:t xml:space="preserve"> </w:t>
      </w:r>
      <w:r>
        <w:t>и</w:t>
      </w:r>
      <w:r>
        <w:rPr>
          <w:spacing w:val="-1"/>
        </w:rPr>
        <w:t xml:space="preserve"> </w:t>
      </w:r>
      <w:r>
        <w:t>сохранение интереса к истории как важной составляющей современного общественного сознания;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в</w:t>
      </w:r>
      <w:r>
        <w:rPr>
          <w:spacing w:val="-3"/>
        </w:rPr>
        <w:t xml:space="preserve"> </w:t>
      </w:r>
      <w:r>
        <w:t>сфере</w:t>
      </w:r>
      <w:r>
        <w:rPr>
          <w:spacing w:val="-2"/>
        </w:rPr>
        <w:t xml:space="preserve"> </w:t>
      </w:r>
      <w:r>
        <w:t xml:space="preserve">эстетического </w:t>
      </w:r>
      <w:r>
        <w:rPr>
          <w:spacing w:val="-2"/>
        </w:rPr>
        <w:t>воспитания:</w:t>
      </w:r>
    </w:p>
    <w:p w:rsidR="00F24135" w:rsidRDefault="005E5ACB">
      <w:pPr>
        <w:pStyle w:val="a3"/>
        <w:ind w:right="124"/>
      </w:pPr>
      <w:r>
        <w:t>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w:t>
      </w:r>
    </w:p>
    <w:p w:rsidR="00F24135" w:rsidRDefault="005E5ACB">
      <w:pPr>
        <w:pStyle w:val="a3"/>
        <w:spacing w:before="1"/>
        <w:ind w:left="849" w:firstLine="0"/>
      </w:pPr>
      <w:r>
        <w:t>в</w:t>
      </w:r>
      <w:r>
        <w:rPr>
          <w:spacing w:val="-3"/>
        </w:rPr>
        <w:t xml:space="preserve"> </w:t>
      </w:r>
      <w:r>
        <w:t>формировании</w:t>
      </w:r>
      <w:r>
        <w:rPr>
          <w:spacing w:val="-1"/>
        </w:rPr>
        <w:t xml:space="preserve"> </w:t>
      </w:r>
      <w:r>
        <w:t>ценностного</w:t>
      </w:r>
      <w:r>
        <w:rPr>
          <w:spacing w:val="-4"/>
        </w:rPr>
        <w:t xml:space="preserve"> </w:t>
      </w:r>
      <w:r>
        <w:t>отношения</w:t>
      </w:r>
      <w:r>
        <w:rPr>
          <w:spacing w:val="-1"/>
        </w:rPr>
        <w:t xml:space="preserve"> </w:t>
      </w:r>
      <w:r>
        <w:t>к</w:t>
      </w:r>
      <w:r>
        <w:rPr>
          <w:spacing w:val="-1"/>
        </w:rPr>
        <w:t xml:space="preserve"> </w:t>
      </w:r>
      <w:r>
        <w:t>жизни</w:t>
      </w:r>
      <w:r>
        <w:rPr>
          <w:spacing w:val="-3"/>
        </w:rPr>
        <w:t xml:space="preserve"> </w:t>
      </w:r>
      <w:r>
        <w:t xml:space="preserve">и </w:t>
      </w:r>
      <w:r>
        <w:rPr>
          <w:spacing w:val="-2"/>
        </w:rPr>
        <w:t>здоровью:</w:t>
      </w:r>
    </w:p>
    <w:p w:rsidR="00F24135" w:rsidRDefault="005E5ACB">
      <w:pPr>
        <w:pStyle w:val="a3"/>
        <w:ind w:right="126"/>
      </w:pPr>
      <w:r>
        <w:t>осознание ценности жизни и необходимости ее сохранения (в том числе - на основе примеров</w:t>
      </w:r>
      <w:r>
        <w:rPr>
          <w:spacing w:val="-15"/>
        </w:rPr>
        <w:t xml:space="preserve"> </w:t>
      </w:r>
      <w:r>
        <w:t>из</w:t>
      </w:r>
      <w:r>
        <w:rPr>
          <w:spacing w:val="-15"/>
        </w:rPr>
        <w:t xml:space="preserve"> </w:t>
      </w:r>
      <w:r>
        <w:t>истории);</w:t>
      </w:r>
      <w:r>
        <w:rPr>
          <w:spacing w:val="-15"/>
        </w:rPr>
        <w:t xml:space="preserve"> </w:t>
      </w:r>
      <w:r>
        <w:t>представление</w:t>
      </w:r>
      <w:r>
        <w:rPr>
          <w:spacing w:val="-15"/>
        </w:rPr>
        <w:t xml:space="preserve"> </w:t>
      </w:r>
      <w:r>
        <w:t>об</w:t>
      </w:r>
      <w:r>
        <w:rPr>
          <w:spacing w:val="-15"/>
        </w:rPr>
        <w:t xml:space="preserve"> </w:t>
      </w:r>
      <w:r>
        <w:t>идеалах</w:t>
      </w:r>
      <w:r>
        <w:rPr>
          <w:spacing w:val="-15"/>
        </w:rPr>
        <w:t xml:space="preserve"> </w:t>
      </w:r>
      <w:r>
        <w:t>гармоничного</w:t>
      </w:r>
      <w:r>
        <w:rPr>
          <w:spacing w:val="-15"/>
        </w:rPr>
        <w:t xml:space="preserve"> </w:t>
      </w:r>
      <w:r>
        <w:t>физического</w:t>
      </w:r>
      <w:r>
        <w:rPr>
          <w:spacing w:val="-15"/>
        </w:rPr>
        <w:t xml:space="preserve"> </w:t>
      </w:r>
      <w:r>
        <w:t>и</w:t>
      </w:r>
      <w:r>
        <w:rPr>
          <w:spacing w:val="-14"/>
        </w:rPr>
        <w:t xml:space="preserve"> </w:t>
      </w:r>
      <w:r>
        <w:t>духовного</w:t>
      </w:r>
      <w:r>
        <w:rPr>
          <w:spacing w:val="-12"/>
        </w:rPr>
        <w:t xml:space="preserve"> </w:t>
      </w:r>
      <w:r>
        <w:t xml:space="preserve">развития человека в исторических обществах (в античном мире, эпоху Возрождения) и в современную </w:t>
      </w:r>
      <w:r>
        <w:rPr>
          <w:spacing w:val="-2"/>
        </w:rPr>
        <w:t>эпоху;</w:t>
      </w:r>
    </w:p>
    <w:p w:rsidR="00F24135" w:rsidRDefault="005E5ACB">
      <w:pPr>
        <w:pStyle w:val="a3"/>
        <w:ind w:left="849" w:firstLine="0"/>
      </w:pPr>
      <w:r>
        <w:t>в</w:t>
      </w:r>
      <w:r>
        <w:rPr>
          <w:spacing w:val="-1"/>
        </w:rPr>
        <w:t xml:space="preserve"> </w:t>
      </w:r>
      <w:r>
        <w:t>сфере</w:t>
      </w:r>
      <w:r>
        <w:rPr>
          <w:spacing w:val="-3"/>
        </w:rPr>
        <w:t xml:space="preserve"> </w:t>
      </w:r>
      <w:r>
        <w:t xml:space="preserve">трудового </w:t>
      </w:r>
      <w:r>
        <w:rPr>
          <w:spacing w:val="-2"/>
        </w:rPr>
        <w:t>воспитания:</w:t>
      </w:r>
    </w:p>
    <w:p w:rsidR="00F24135" w:rsidRDefault="005E5ACB">
      <w:pPr>
        <w:pStyle w:val="a3"/>
        <w:ind w:right="124"/>
      </w:pPr>
      <w:r>
        <w:t>понимание</w:t>
      </w:r>
      <w:r>
        <w:rPr>
          <w:spacing w:val="-15"/>
        </w:rPr>
        <w:t xml:space="preserve"> </w:t>
      </w:r>
      <w:r>
        <w:t>на</w:t>
      </w:r>
      <w:r>
        <w:rPr>
          <w:spacing w:val="-15"/>
        </w:rPr>
        <w:t xml:space="preserve"> </w:t>
      </w:r>
      <w:r>
        <w:t>основе</w:t>
      </w:r>
      <w:r>
        <w:rPr>
          <w:spacing w:val="-15"/>
        </w:rPr>
        <w:t xml:space="preserve"> </w:t>
      </w:r>
      <w:r>
        <w:t>знания</w:t>
      </w:r>
      <w:r>
        <w:rPr>
          <w:spacing w:val="-15"/>
        </w:rPr>
        <w:t xml:space="preserve"> </w:t>
      </w:r>
      <w:r>
        <w:t>истории</w:t>
      </w:r>
      <w:r>
        <w:rPr>
          <w:spacing w:val="-15"/>
        </w:rPr>
        <w:t xml:space="preserve"> </w:t>
      </w:r>
      <w:r>
        <w:t>значения</w:t>
      </w:r>
      <w:r>
        <w:rPr>
          <w:spacing w:val="-15"/>
        </w:rPr>
        <w:t xml:space="preserve"> </w:t>
      </w:r>
      <w:r>
        <w:t>трудовой</w:t>
      </w:r>
      <w:r>
        <w:rPr>
          <w:spacing w:val="-15"/>
        </w:rPr>
        <w:t xml:space="preserve"> </w:t>
      </w:r>
      <w:r>
        <w:t>деятельности</w:t>
      </w:r>
      <w:r>
        <w:rPr>
          <w:spacing w:val="-15"/>
        </w:rPr>
        <w:t xml:space="preserve"> </w:t>
      </w:r>
      <w:r>
        <w:t>людей</w:t>
      </w:r>
      <w:r>
        <w:rPr>
          <w:spacing w:val="-15"/>
        </w:rPr>
        <w:t xml:space="preserve"> </w:t>
      </w:r>
      <w:r>
        <w:t>как</w:t>
      </w:r>
      <w:r>
        <w:rPr>
          <w:spacing w:val="-15"/>
        </w:rPr>
        <w:t xml:space="preserve"> </w:t>
      </w:r>
      <w:r>
        <w:t>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F24135" w:rsidRDefault="005E5ACB">
      <w:pPr>
        <w:pStyle w:val="a3"/>
        <w:spacing w:before="1"/>
        <w:ind w:left="849" w:firstLine="0"/>
      </w:pPr>
      <w:r>
        <w:t>в</w:t>
      </w:r>
      <w:r>
        <w:rPr>
          <w:spacing w:val="-3"/>
        </w:rPr>
        <w:t xml:space="preserve"> </w:t>
      </w:r>
      <w:r>
        <w:t>сфере</w:t>
      </w:r>
      <w:r>
        <w:rPr>
          <w:spacing w:val="-2"/>
        </w:rPr>
        <w:t xml:space="preserve"> </w:t>
      </w:r>
      <w:r>
        <w:t>экологического</w:t>
      </w:r>
      <w:r>
        <w:rPr>
          <w:spacing w:val="2"/>
        </w:rPr>
        <w:t xml:space="preserve"> </w:t>
      </w:r>
      <w:r>
        <w:rPr>
          <w:spacing w:val="-2"/>
        </w:rPr>
        <w:t>воспитания:</w:t>
      </w:r>
    </w:p>
    <w:p w:rsidR="00F24135" w:rsidRDefault="005E5ACB">
      <w:pPr>
        <w:pStyle w:val="a3"/>
        <w:ind w:right="127"/>
      </w:pPr>
      <w:r>
        <w:t>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F24135" w:rsidRDefault="005E5ACB">
      <w:pPr>
        <w:pStyle w:val="a3"/>
        <w:ind w:left="849" w:right="127" w:firstLine="0"/>
        <w:jc w:val="left"/>
      </w:pPr>
      <w:r>
        <w:t>в сфере адаптации к меняющимся условиям социальной и природной среды: представления</w:t>
      </w:r>
      <w:r>
        <w:rPr>
          <w:spacing w:val="57"/>
          <w:w w:val="150"/>
        </w:rPr>
        <w:t xml:space="preserve"> </w:t>
      </w:r>
      <w:r>
        <w:t>об</w:t>
      </w:r>
      <w:r>
        <w:rPr>
          <w:spacing w:val="55"/>
          <w:w w:val="150"/>
        </w:rPr>
        <w:t xml:space="preserve"> </w:t>
      </w:r>
      <w:r>
        <w:t>изменениях</w:t>
      </w:r>
      <w:r>
        <w:rPr>
          <w:spacing w:val="56"/>
          <w:w w:val="150"/>
        </w:rPr>
        <w:t xml:space="preserve"> </w:t>
      </w:r>
      <w:r>
        <w:t>природной</w:t>
      </w:r>
      <w:r>
        <w:rPr>
          <w:spacing w:val="54"/>
          <w:w w:val="150"/>
        </w:rPr>
        <w:t xml:space="preserve"> </w:t>
      </w:r>
      <w:r>
        <w:t>и</w:t>
      </w:r>
      <w:r>
        <w:rPr>
          <w:spacing w:val="56"/>
          <w:w w:val="150"/>
        </w:rPr>
        <w:t xml:space="preserve"> </w:t>
      </w:r>
      <w:r>
        <w:t>социальной</w:t>
      </w:r>
      <w:r>
        <w:rPr>
          <w:spacing w:val="59"/>
          <w:w w:val="150"/>
        </w:rPr>
        <w:t xml:space="preserve"> </w:t>
      </w:r>
      <w:r>
        <w:t>среды</w:t>
      </w:r>
      <w:r>
        <w:rPr>
          <w:spacing w:val="55"/>
          <w:w w:val="150"/>
        </w:rPr>
        <w:t xml:space="preserve"> </w:t>
      </w:r>
      <w:r>
        <w:t>в</w:t>
      </w:r>
      <w:r>
        <w:rPr>
          <w:spacing w:val="54"/>
          <w:w w:val="150"/>
        </w:rPr>
        <w:t xml:space="preserve"> </w:t>
      </w:r>
      <w:r>
        <w:t>истории,</w:t>
      </w:r>
      <w:r>
        <w:rPr>
          <w:spacing w:val="57"/>
          <w:w w:val="150"/>
        </w:rPr>
        <w:t xml:space="preserve"> </w:t>
      </w:r>
      <w:r>
        <w:t>об</w:t>
      </w:r>
      <w:r>
        <w:rPr>
          <w:spacing w:val="55"/>
          <w:w w:val="150"/>
        </w:rPr>
        <w:t xml:space="preserve"> </w:t>
      </w:r>
      <w:r>
        <w:rPr>
          <w:spacing w:val="-2"/>
        </w:rPr>
        <w:t>опыте</w:t>
      </w:r>
    </w:p>
    <w:p w:rsidR="00F24135" w:rsidRDefault="005E5ACB">
      <w:pPr>
        <w:pStyle w:val="a3"/>
        <w:ind w:firstLine="0"/>
        <w:jc w:val="left"/>
      </w:pPr>
      <w:r>
        <w:t>адаптации</w:t>
      </w:r>
      <w:r>
        <w:rPr>
          <w:spacing w:val="76"/>
        </w:rPr>
        <w:t xml:space="preserve"> </w:t>
      </w:r>
      <w:r>
        <w:t>людей</w:t>
      </w:r>
      <w:r>
        <w:rPr>
          <w:spacing w:val="40"/>
        </w:rPr>
        <w:t xml:space="preserve"> </w:t>
      </w:r>
      <w:r>
        <w:t>к</w:t>
      </w:r>
      <w:r>
        <w:rPr>
          <w:spacing w:val="74"/>
        </w:rPr>
        <w:t xml:space="preserve"> </w:t>
      </w:r>
      <w:r>
        <w:t>новым</w:t>
      </w:r>
      <w:r>
        <w:rPr>
          <w:spacing w:val="40"/>
        </w:rPr>
        <w:t xml:space="preserve"> </w:t>
      </w:r>
      <w:r>
        <w:t>жизненным</w:t>
      </w:r>
      <w:r>
        <w:rPr>
          <w:spacing w:val="74"/>
        </w:rPr>
        <w:t xml:space="preserve"> </w:t>
      </w:r>
      <w:r>
        <w:t>условиям,</w:t>
      </w:r>
      <w:r>
        <w:rPr>
          <w:spacing w:val="73"/>
        </w:rPr>
        <w:t xml:space="preserve"> </w:t>
      </w:r>
      <w:r>
        <w:t>о</w:t>
      </w:r>
      <w:r>
        <w:rPr>
          <w:spacing w:val="73"/>
        </w:rPr>
        <w:t xml:space="preserve"> </w:t>
      </w:r>
      <w:r>
        <w:t>значении</w:t>
      </w:r>
      <w:r>
        <w:rPr>
          <w:spacing w:val="74"/>
        </w:rPr>
        <w:t xml:space="preserve"> </w:t>
      </w:r>
      <w:r>
        <w:t>совместной</w:t>
      </w:r>
      <w:r>
        <w:rPr>
          <w:spacing w:val="76"/>
        </w:rPr>
        <w:t xml:space="preserve"> </w:t>
      </w:r>
      <w:r>
        <w:t>деятельности</w:t>
      </w:r>
      <w:r>
        <w:rPr>
          <w:spacing w:val="74"/>
        </w:rPr>
        <w:t xml:space="preserve"> </w:t>
      </w:r>
      <w:r>
        <w:t>для конструктивного ответа на природные и социальные вызовы.</w:t>
      </w:r>
    </w:p>
    <w:p w:rsidR="00F24135" w:rsidRDefault="005E5ACB">
      <w:pPr>
        <w:pStyle w:val="a3"/>
        <w:ind w:right="123"/>
      </w:pPr>
      <w:r>
        <w:t>В результате изучения истории на уровне основного общего образования у</w:t>
      </w:r>
      <w:r>
        <w:rPr>
          <w:spacing w:val="-1"/>
        </w:rPr>
        <w:t xml:space="preserve"> </w:t>
      </w:r>
      <w:r>
        <w:t xml:space="preserve">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F24135" w:rsidRDefault="005E5ACB">
      <w:pPr>
        <w:pStyle w:val="a3"/>
        <w:spacing w:before="1"/>
        <w:ind w:left="849" w:right="1475" w:firstLine="0"/>
        <w:jc w:val="left"/>
      </w:pPr>
      <w:r>
        <w:t>К</w:t>
      </w:r>
      <w:r>
        <w:rPr>
          <w:spacing w:val="-6"/>
        </w:rPr>
        <w:t xml:space="preserve"> </w:t>
      </w:r>
      <w:r>
        <w:t>важнейшим</w:t>
      </w:r>
      <w:r>
        <w:rPr>
          <w:spacing w:val="-7"/>
        </w:rPr>
        <w:t xml:space="preserve"> </w:t>
      </w:r>
      <w:r>
        <w:t>метапредметным</w:t>
      </w:r>
      <w:r>
        <w:rPr>
          <w:spacing w:val="-9"/>
        </w:rPr>
        <w:t xml:space="preserve"> </w:t>
      </w:r>
      <w:r>
        <w:t>результатам</w:t>
      </w:r>
      <w:r>
        <w:rPr>
          <w:spacing w:val="-5"/>
        </w:rPr>
        <w:t xml:space="preserve"> </w:t>
      </w:r>
      <w:r>
        <w:t>изучения</w:t>
      </w:r>
      <w:r>
        <w:rPr>
          <w:spacing w:val="-6"/>
        </w:rPr>
        <w:t xml:space="preserve"> </w:t>
      </w:r>
      <w:r>
        <w:t>истории</w:t>
      </w:r>
      <w:r>
        <w:rPr>
          <w:spacing w:val="-3"/>
        </w:rPr>
        <w:t xml:space="preserve"> </w:t>
      </w:r>
      <w:r>
        <w:t>относятся: Познавательные универсальные учебные действия</w:t>
      </w:r>
    </w:p>
    <w:p w:rsidR="00F24135" w:rsidRDefault="005E5ACB">
      <w:pPr>
        <w:pStyle w:val="a3"/>
        <w:ind w:left="849" w:firstLine="0"/>
        <w:jc w:val="left"/>
      </w:pPr>
      <w:r>
        <w:t>Базовые</w:t>
      </w:r>
      <w:r>
        <w:rPr>
          <w:spacing w:val="-3"/>
        </w:rPr>
        <w:t xml:space="preserve"> </w:t>
      </w:r>
      <w:r>
        <w:t>логические</w:t>
      </w:r>
      <w:r>
        <w:rPr>
          <w:spacing w:val="-1"/>
        </w:rPr>
        <w:t xml:space="preserve"> </w:t>
      </w:r>
      <w:r>
        <w:rPr>
          <w:spacing w:val="-2"/>
        </w:rPr>
        <w:t>действия:</w:t>
      </w:r>
    </w:p>
    <w:p w:rsidR="00F24135" w:rsidRDefault="005E5ACB">
      <w:pPr>
        <w:pStyle w:val="a3"/>
        <w:ind w:left="849" w:right="1475" w:firstLine="0"/>
        <w:jc w:val="left"/>
      </w:pPr>
      <w:r>
        <w:t>систематизировать</w:t>
      </w:r>
      <w:r>
        <w:rPr>
          <w:spacing w:val="-2"/>
        </w:rPr>
        <w:t xml:space="preserve"> </w:t>
      </w:r>
      <w:r>
        <w:t>и</w:t>
      </w:r>
      <w:r>
        <w:rPr>
          <w:spacing w:val="-3"/>
        </w:rPr>
        <w:t xml:space="preserve"> </w:t>
      </w:r>
      <w:r>
        <w:t>обобщать</w:t>
      </w:r>
      <w:r>
        <w:rPr>
          <w:spacing w:val="-2"/>
        </w:rPr>
        <w:t xml:space="preserve"> </w:t>
      </w:r>
      <w:r>
        <w:t>исторические</w:t>
      </w:r>
      <w:r>
        <w:rPr>
          <w:spacing w:val="-7"/>
        </w:rPr>
        <w:t xml:space="preserve"> </w:t>
      </w:r>
      <w:r>
        <w:t>факты</w:t>
      </w:r>
      <w:r>
        <w:rPr>
          <w:spacing w:val="-5"/>
        </w:rPr>
        <w:t xml:space="preserve"> </w:t>
      </w:r>
      <w:r>
        <w:t>(в</w:t>
      </w:r>
      <w:r>
        <w:rPr>
          <w:spacing w:val="-5"/>
        </w:rPr>
        <w:t xml:space="preserve"> </w:t>
      </w:r>
      <w:r>
        <w:t>форме</w:t>
      </w:r>
      <w:r>
        <w:rPr>
          <w:spacing w:val="-6"/>
        </w:rPr>
        <w:t xml:space="preserve"> </w:t>
      </w:r>
      <w:r>
        <w:t>таблиц,</w:t>
      </w:r>
      <w:r>
        <w:rPr>
          <w:spacing w:val="-4"/>
        </w:rPr>
        <w:t xml:space="preserve"> </w:t>
      </w:r>
      <w:r>
        <w:t>схем); выявлять характерные признаки исторических явлений;</w:t>
      </w:r>
    </w:p>
    <w:p w:rsidR="00F24135" w:rsidRDefault="005E5ACB">
      <w:pPr>
        <w:pStyle w:val="a3"/>
        <w:ind w:left="849" w:firstLine="0"/>
        <w:jc w:val="left"/>
      </w:pPr>
      <w:r>
        <w:t>раскрывать</w:t>
      </w:r>
      <w:r>
        <w:rPr>
          <w:spacing w:val="-6"/>
        </w:rPr>
        <w:t xml:space="preserve"> </w:t>
      </w:r>
      <w:r>
        <w:t>причинно-следственные</w:t>
      </w:r>
      <w:r>
        <w:rPr>
          <w:spacing w:val="-4"/>
        </w:rPr>
        <w:t xml:space="preserve"> </w:t>
      </w:r>
      <w:r>
        <w:t>связи</w:t>
      </w:r>
      <w:r>
        <w:rPr>
          <w:spacing w:val="-3"/>
        </w:rPr>
        <w:t xml:space="preserve"> </w:t>
      </w:r>
      <w:r>
        <w:rPr>
          <w:spacing w:val="-2"/>
        </w:rPr>
        <w:t>событий;</w:t>
      </w:r>
    </w:p>
    <w:p w:rsidR="00F24135" w:rsidRDefault="005E5ACB">
      <w:pPr>
        <w:pStyle w:val="a3"/>
        <w:jc w:val="left"/>
      </w:pPr>
      <w:r>
        <w:t>сравнивать</w:t>
      </w:r>
      <w:r>
        <w:rPr>
          <w:spacing w:val="80"/>
        </w:rPr>
        <w:t xml:space="preserve"> </w:t>
      </w:r>
      <w:r>
        <w:t>события,</w:t>
      </w:r>
      <w:r>
        <w:rPr>
          <w:spacing w:val="80"/>
        </w:rPr>
        <w:t xml:space="preserve"> </w:t>
      </w:r>
      <w:r>
        <w:t>ситуации,</w:t>
      </w:r>
      <w:r>
        <w:rPr>
          <w:spacing w:val="80"/>
        </w:rPr>
        <w:t xml:space="preserve"> </w:t>
      </w:r>
      <w:r>
        <w:t>выявляя</w:t>
      </w:r>
      <w:r>
        <w:rPr>
          <w:spacing w:val="80"/>
        </w:rPr>
        <w:t xml:space="preserve"> </w:t>
      </w:r>
      <w:r>
        <w:t>общие</w:t>
      </w:r>
      <w:r>
        <w:rPr>
          <w:spacing w:val="80"/>
        </w:rPr>
        <w:t xml:space="preserve"> </w:t>
      </w:r>
      <w:r>
        <w:t>черты</w:t>
      </w:r>
      <w:r>
        <w:rPr>
          <w:spacing w:val="80"/>
        </w:rPr>
        <w:t xml:space="preserve"> </w:t>
      </w:r>
      <w:r>
        <w:t>и</w:t>
      </w:r>
      <w:r>
        <w:rPr>
          <w:spacing w:val="80"/>
        </w:rPr>
        <w:t xml:space="preserve"> </w:t>
      </w:r>
      <w:r>
        <w:t>различия;</w:t>
      </w:r>
      <w:r>
        <w:rPr>
          <w:spacing w:val="80"/>
        </w:rPr>
        <w:t xml:space="preserve"> </w:t>
      </w:r>
      <w:r>
        <w:t>формулировать</w:t>
      </w:r>
      <w:r>
        <w:rPr>
          <w:spacing w:val="80"/>
        </w:rPr>
        <w:t xml:space="preserve"> </w:t>
      </w:r>
      <w:r>
        <w:t>и обосновывать выводы.</w:t>
      </w:r>
    </w:p>
    <w:p w:rsidR="00F24135" w:rsidRDefault="005E5ACB">
      <w:pPr>
        <w:pStyle w:val="a3"/>
        <w:ind w:left="849" w:firstLine="0"/>
        <w:jc w:val="left"/>
      </w:pPr>
      <w:r>
        <w:t>Базовые</w:t>
      </w:r>
      <w:r>
        <w:rPr>
          <w:spacing w:val="-8"/>
        </w:rPr>
        <w:t xml:space="preserve"> </w:t>
      </w:r>
      <w:r>
        <w:t>исследовательские</w:t>
      </w:r>
      <w:r>
        <w:rPr>
          <w:spacing w:val="-2"/>
        </w:rPr>
        <w:t xml:space="preserve"> действия:</w:t>
      </w:r>
    </w:p>
    <w:p w:rsidR="00F24135" w:rsidRDefault="005E5ACB">
      <w:pPr>
        <w:pStyle w:val="a3"/>
        <w:ind w:left="849" w:firstLine="0"/>
        <w:jc w:val="left"/>
      </w:pPr>
      <w:r>
        <w:t>определять</w:t>
      </w:r>
      <w:r>
        <w:rPr>
          <w:spacing w:val="-10"/>
        </w:rPr>
        <w:t xml:space="preserve"> </w:t>
      </w:r>
      <w:r>
        <w:t>познавательную</w:t>
      </w:r>
      <w:r>
        <w:rPr>
          <w:spacing w:val="-9"/>
        </w:rPr>
        <w:t xml:space="preserve"> </w:t>
      </w:r>
      <w:r>
        <w:rPr>
          <w:spacing w:val="-2"/>
        </w:rPr>
        <w:t>задачу;</w:t>
      </w:r>
    </w:p>
    <w:p w:rsidR="00F24135" w:rsidRDefault="005E5ACB">
      <w:pPr>
        <w:pStyle w:val="a3"/>
        <w:ind w:left="849" w:firstLine="0"/>
        <w:jc w:val="left"/>
      </w:pPr>
      <w:r>
        <w:t>намечать путь ее решения и осуществлять подбор исторического материала, объекта; систематизировать</w:t>
      </w:r>
      <w:r>
        <w:rPr>
          <w:spacing w:val="40"/>
        </w:rPr>
        <w:t xml:space="preserve"> </w:t>
      </w:r>
      <w:r>
        <w:t>и</w:t>
      </w:r>
      <w:r>
        <w:rPr>
          <w:spacing w:val="40"/>
        </w:rPr>
        <w:t xml:space="preserve"> </w:t>
      </w:r>
      <w:r>
        <w:t>анализировать</w:t>
      </w:r>
      <w:r>
        <w:rPr>
          <w:spacing w:val="40"/>
        </w:rPr>
        <w:t xml:space="preserve"> </w:t>
      </w:r>
      <w:r>
        <w:t>исторические</w:t>
      </w:r>
      <w:r>
        <w:rPr>
          <w:spacing w:val="40"/>
        </w:rPr>
        <w:t xml:space="preserve"> </w:t>
      </w:r>
      <w:r>
        <w:t>факты,</w:t>
      </w:r>
      <w:r>
        <w:rPr>
          <w:spacing w:val="40"/>
        </w:rPr>
        <w:t xml:space="preserve"> </w:t>
      </w:r>
      <w:r>
        <w:t>осуществлять</w:t>
      </w:r>
      <w:r>
        <w:rPr>
          <w:spacing w:val="40"/>
        </w:rPr>
        <w:t xml:space="preserve"> </w:t>
      </w:r>
      <w:r>
        <w:t>реконструкцию</w:t>
      </w:r>
    </w:p>
    <w:p w:rsidR="00F24135" w:rsidRDefault="005E5ACB">
      <w:pPr>
        <w:pStyle w:val="a3"/>
        <w:ind w:firstLine="0"/>
        <w:jc w:val="left"/>
      </w:pPr>
      <w:r>
        <w:t xml:space="preserve">исторических </w:t>
      </w:r>
      <w:r>
        <w:rPr>
          <w:spacing w:val="-2"/>
        </w:rPr>
        <w:t>событий;</w:t>
      </w:r>
    </w:p>
    <w:p w:rsidR="00F24135" w:rsidRDefault="005E5ACB">
      <w:pPr>
        <w:pStyle w:val="a3"/>
        <w:ind w:left="849" w:right="2936" w:firstLine="0"/>
        <w:jc w:val="left"/>
      </w:pPr>
      <w:r>
        <w:t>соотносить полученный результат с имеющимся знанием; определять</w:t>
      </w:r>
      <w:r>
        <w:rPr>
          <w:spacing w:val="-6"/>
        </w:rPr>
        <w:t xml:space="preserve"> </w:t>
      </w:r>
      <w:r>
        <w:t>новизну</w:t>
      </w:r>
      <w:r>
        <w:rPr>
          <w:spacing w:val="-13"/>
        </w:rPr>
        <w:t xml:space="preserve"> </w:t>
      </w:r>
      <w:r>
        <w:t>и</w:t>
      </w:r>
      <w:r>
        <w:rPr>
          <w:spacing w:val="-6"/>
        </w:rPr>
        <w:t xml:space="preserve"> </w:t>
      </w:r>
      <w:r>
        <w:t>обоснованность</w:t>
      </w:r>
      <w:r>
        <w:rPr>
          <w:spacing w:val="-5"/>
        </w:rPr>
        <w:t xml:space="preserve"> </w:t>
      </w:r>
      <w:r>
        <w:t>полученного</w:t>
      </w:r>
      <w:r>
        <w:rPr>
          <w:spacing w:val="-6"/>
        </w:rPr>
        <w:t xml:space="preserve"> </w:t>
      </w:r>
      <w:r>
        <w:t>результата;</w:t>
      </w:r>
    </w:p>
    <w:p w:rsidR="00F24135" w:rsidRDefault="005E5ACB">
      <w:pPr>
        <w:pStyle w:val="a3"/>
        <w:ind w:right="130"/>
      </w:pPr>
      <w:r>
        <w:t>представлять результаты своей деятельности в различных формах (сообщение, эссе, презентация, реферат, учебный проект и другие).</w:t>
      </w:r>
    </w:p>
    <w:p w:rsidR="00F24135" w:rsidRDefault="005E5ACB">
      <w:pPr>
        <w:pStyle w:val="a3"/>
        <w:spacing w:before="1"/>
        <w:ind w:left="849" w:firstLine="0"/>
      </w:pPr>
      <w:r>
        <w:t>Работа</w:t>
      </w:r>
      <w:r>
        <w:rPr>
          <w:spacing w:val="-3"/>
        </w:rPr>
        <w:t xml:space="preserve"> </w:t>
      </w:r>
      <w:r>
        <w:t>с</w:t>
      </w:r>
      <w:r>
        <w:rPr>
          <w:spacing w:val="-1"/>
        </w:rPr>
        <w:t xml:space="preserve"> </w:t>
      </w:r>
      <w:r>
        <w:rPr>
          <w:spacing w:val="-2"/>
        </w:rPr>
        <w:t>информацией:</w:t>
      </w:r>
    </w:p>
    <w:p w:rsidR="00F24135" w:rsidRDefault="005E5ACB">
      <w:pPr>
        <w:pStyle w:val="a3"/>
        <w:ind w:right="128"/>
      </w:pPr>
      <w:r>
        <w:t>осуществлять анализ учебной и внеучебной исторической информации (учебник, тексты исторических</w:t>
      </w:r>
      <w:r>
        <w:rPr>
          <w:spacing w:val="-15"/>
        </w:rPr>
        <w:t xml:space="preserve"> </w:t>
      </w:r>
      <w:r>
        <w:t>источников,</w:t>
      </w:r>
      <w:r>
        <w:rPr>
          <w:spacing w:val="-15"/>
        </w:rPr>
        <w:t xml:space="preserve"> </w:t>
      </w:r>
      <w:r>
        <w:t>научно-популярная</w:t>
      </w:r>
      <w:r>
        <w:rPr>
          <w:spacing w:val="-15"/>
        </w:rPr>
        <w:t xml:space="preserve"> </w:t>
      </w:r>
      <w:r>
        <w:t>литература,</w:t>
      </w:r>
      <w:r>
        <w:rPr>
          <w:spacing w:val="-15"/>
        </w:rPr>
        <w:t xml:space="preserve"> </w:t>
      </w:r>
      <w:r>
        <w:t>интернет-ресурсы</w:t>
      </w:r>
      <w:r>
        <w:rPr>
          <w:spacing w:val="-15"/>
        </w:rPr>
        <w:t xml:space="preserve"> </w:t>
      </w:r>
      <w:r>
        <w:t>и</w:t>
      </w:r>
      <w:r>
        <w:rPr>
          <w:spacing w:val="-15"/>
        </w:rPr>
        <w:t xml:space="preserve"> </w:t>
      </w:r>
      <w:r>
        <w:t>другие)</w:t>
      </w:r>
      <w:r>
        <w:rPr>
          <w:spacing w:val="-15"/>
        </w:rPr>
        <w:t xml:space="preserve"> </w:t>
      </w:r>
      <w:r>
        <w:t>-</w:t>
      </w:r>
      <w:r>
        <w:rPr>
          <w:spacing w:val="-15"/>
        </w:rPr>
        <w:t xml:space="preserve"> </w:t>
      </w:r>
      <w:r>
        <w:t>извлекать информацию из источника;</w:t>
      </w:r>
    </w:p>
    <w:p w:rsidR="00F24135" w:rsidRDefault="005E5ACB">
      <w:pPr>
        <w:pStyle w:val="a3"/>
        <w:ind w:left="849" w:firstLine="0"/>
      </w:pPr>
      <w:r>
        <w:t>различать</w:t>
      </w:r>
      <w:r>
        <w:rPr>
          <w:spacing w:val="-6"/>
        </w:rPr>
        <w:t xml:space="preserve"> </w:t>
      </w:r>
      <w:r>
        <w:t>виды</w:t>
      </w:r>
      <w:r>
        <w:rPr>
          <w:spacing w:val="-5"/>
        </w:rPr>
        <w:t xml:space="preserve"> </w:t>
      </w:r>
      <w:r>
        <w:t>источников</w:t>
      </w:r>
      <w:r>
        <w:rPr>
          <w:spacing w:val="-5"/>
        </w:rPr>
        <w:t xml:space="preserve"> </w:t>
      </w:r>
      <w:r>
        <w:t>исторической</w:t>
      </w:r>
      <w:r>
        <w:rPr>
          <w:spacing w:val="-5"/>
        </w:rPr>
        <w:t xml:space="preserve"> </w:t>
      </w:r>
      <w:r>
        <w:rPr>
          <w:spacing w:val="-2"/>
        </w:rPr>
        <w:t>информации;</w:t>
      </w:r>
    </w:p>
    <w:p w:rsidR="00F24135" w:rsidRDefault="005E5ACB">
      <w:pPr>
        <w:pStyle w:val="a3"/>
        <w:ind w:left="849" w:firstLine="0"/>
      </w:pPr>
      <w:r>
        <w:t>высказывать</w:t>
      </w:r>
      <w:r>
        <w:rPr>
          <w:spacing w:val="-3"/>
        </w:rPr>
        <w:t xml:space="preserve"> </w:t>
      </w:r>
      <w:r>
        <w:t>суждение</w:t>
      </w:r>
      <w:r>
        <w:rPr>
          <w:spacing w:val="-3"/>
        </w:rPr>
        <w:t xml:space="preserve"> </w:t>
      </w:r>
      <w:r>
        <w:t>о</w:t>
      </w:r>
      <w:r>
        <w:rPr>
          <w:spacing w:val="-3"/>
        </w:rPr>
        <w:t xml:space="preserve"> </w:t>
      </w:r>
      <w:r>
        <w:t>достоверности</w:t>
      </w:r>
      <w:r>
        <w:rPr>
          <w:spacing w:val="-2"/>
        </w:rPr>
        <w:t xml:space="preserve"> </w:t>
      </w:r>
      <w:r>
        <w:t>и</w:t>
      </w:r>
      <w:r>
        <w:rPr>
          <w:spacing w:val="-2"/>
        </w:rPr>
        <w:t xml:space="preserve"> </w:t>
      </w:r>
      <w:r>
        <w:t>значении</w:t>
      </w:r>
      <w:r>
        <w:rPr>
          <w:spacing w:val="-3"/>
        </w:rPr>
        <w:t xml:space="preserve"> </w:t>
      </w:r>
      <w:r>
        <w:t>информации</w:t>
      </w:r>
      <w:r>
        <w:rPr>
          <w:spacing w:val="-2"/>
        </w:rPr>
        <w:t xml:space="preserve"> </w:t>
      </w:r>
      <w:r>
        <w:t>источника</w:t>
      </w:r>
      <w:r>
        <w:rPr>
          <w:spacing w:val="-5"/>
        </w:rPr>
        <w:t xml:space="preserve"> </w:t>
      </w:r>
      <w:r>
        <w:t>(по</w:t>
      </w:r>
      <w:r>
        <w:rPr>
          <w:spacing w:val="-2"/>
        </w:rPr>
        <w:t xml:space="preserve"> критериям,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9" w:right="3119" w:firstLine="0"/>
        <w:jc w:val="center"/>
      </w:pPr>
      <w:r>
        <w:lastRenderedPageBreak/>
        <w:t>предложенным</w:t>
      </w:r>
      <w:r>
        <w:rPr>
          <w:spacing w:val="-5"/>
        </w:rPr>
        <w:t xml:space="preserve"> </w:t>
      </w:r>
      <w:r>
        <w:t>учителем</w:t>
      </w:r>
      <w:r>
        <w:rPr>
          <w:spacing w:val="-8"/>
        </w:rPr>
        <w:t xml:space="preserve"> </w:t>
      </w:r>
      <w:r>
        <w:t>или</w:t>
      </w:r>
      <w:r>
        <w:rPr>
          <w:spacing w:val="-4"/>
        </w:rPr>
        <w:t xml:space="preserve"> </w:t>
      </w:r>
      <w:r>
        <w:t>сформулированным</w:t>
      </w:r>
      <w:r>
        <w:rPr>
          <w:spacing w:val="-5"/>
        </w:rPr>
        <w:t xml:space="preserve"> </w:t>
      </w:r>
      <w:r>
        <w:rPr>
          <w:spacing w:val="-2"/>
        </w:rPr>
        <w:t>самостоятельно).</w:t>
      </w:r>
    </w:p>
    <w:p w:rsidR="00F24135" w:rsidRDefault="005E5ACB">
      <w:pPr>
        <w:pStyle w:val="a3"/>
        <w:ind w:left="0" w:right="3119" w:firstLine="0"/>
        <w:jc w:val="center"/>
      </w:pPr>
      <w:r>
        <w:t>Коммуникативные</w:t>
      </w:r>
      <w:r>
        <w:rPr>
          <w:spacing w:val="-1"/>
        </w:rPr>
        <w:t xml:space="preserve"> </w:t>
      </w:r>
      <w:r>
        <w:t>универсальные</w:t>
      </w:r>
      <w:r>
        <w:rPr>
          <w:spacing w:val="-2"/>
        </w:rPr>
        <w:t xml:space="preserve"> </w:t>
      </w:r>
      <w:r>
        <w:t>учебные</w:t>
      </w:r>
      <w:r>
        <w:rPr>
          <w:spacing w:val="-5"/>
        </w:rPr>
        <w:t xml:space="preserve"> </w:t>
      </w:r>
      <w:r>
        <w:rPr>
          <w:spacing w:val="-2"/>
        </w:rPr>
        <w:t>действия:</w:t>
      </w:r>
    </w:p>
    <w:p w:rsidR="00F24135" w:rsidRDefault="005E5ACB">
      <w:pPr>
        <w:pStyle w:val="a3"/>
        <w:tabs>
          <w:tab w:val="left" w:pos="2442"/>
          <w:tab w:val="left" w:pos="3976"/>
          <w:tab w:val="left" w:pos="5853"/>
          <w:tab w:val="left" w:pos="6750"/>
          <w:tab w:val="left" w:pos="7105"/>
          <w:tab w:val="left" w:pos="8756"/>
          <w:tab w:val="left" w:pos="10081"/>
        </w:tabs>
        <w:spacing w:before="1"/>
        <w:ind w:right="125"/>
        <w:jc w:val="left"/>
      </w:pPr>
      <w:r>
        <w:rPr>
          <w:spacing w:val="-2"/>
        </w:rPr>
        <w:t>представлять</w:t>
      </w:r>
      <w:r>
        <w:tab/>
      </w:r>
      <w:r>
        <w:rPr>
          <w:spacing w:val="-2"/>
        </w:rPr>
        <w:t>особенности</w:t>
      </w:r>
      <w:r>
        <w:tab/>
      </w:r>
      <w:r>
        <w:rPr>
          <w:spacing w:val="-2"/>
        </w:rPr>
        <w:t>взаимодействия</w:t>
      </w:r>
      <w:r>
        <w:tab/>
      </w:r>
      <w:r>
        <w:rPr>
          <w:spacing w:val="-2"/>
        </w:rPr>
        <w:t>людей</w:t>
      </w:r>
      <w:r>
        <w:tab/>
      </w:r>
      <w:r>
        <w:rPr>
          <w:spacing w:val="-10"/>
        </w:rPr>
        <w:t>в</w:t>
      </w:r>
      <w:r>
        <w:tab/>
      </w:r>
      <w:r>
        <w:rPr>
          <w:spacing w:val="-2"/>
        </w:rPr>
        <w:t>исторических</w:t>
      </w:r>
      <w:r>
        <w:tab/>
      </w:r>
      <w:r>
        <w:rPr>
          <w:spacing w:val="-2"/>
        </w:rPr>
        <w:t>обществах</w:t>
      </w:r>
      <w:r>
        <w:tab/>
      </w:r>
      <w:r>
        <w:rPr>
          <w:spacing w:val="-10"/>
        </w:rPr>
        <w:t xml:space="preserve">и </w:t>
      </w:r>
      <w:r>
        <w:t>современном мире;</w:t>
      </w:r>
    </w:p>
    <w:p w:rsidR="00F24135" w:rsidRDefault="005E5ACB">
      <w:pPr>
        <w:pStyle w:val="a3"/>
        <w:jc w:val="left"/>
      </w:pPr>
      <w:r>
        <w:t>участвовать</w:t>
      </w:r>
      <w:r>
        <w:rPr>
          <w:spacing w:val="-13"/>
        </w:rPr>
        <w:t xml:space="preserve"> </w:t>
      </w:r>
      <w:r>
        <w:t>в</w:t>
      </w:r>
      <w:r>
        <w:rPr>
          <w:spacing w:val="-15"/>
        </w:rPr>
        <w:t xml:space="preserve"> </w:t>
      </w:r>
      <w:r>
        <w:t>обсуждении</w:t>
      </w:r>
      <w:r>
        <w:rPr>
          <w:spacing w:val="-12"/>
        </w:rPr>
        <w:t xml:space="preserve"> </w:t>
      </w:r>
      <w:r>
        <w:t>событий</w:t>
      </w:r>
      <w:r>
        <w:rPr>
          <w:spacing w:val="-11"/>
        </w:rPr>
        <w:t xml:space="preserve"> </w:t>
      </w:r>
      <w:r>
        <w:t>и</w:t>
      </w:r>
      <w:r>
        <w:rPr>
          <w:spacing w:val="-15"/>
        </w:rPr>
        <w:t xml:space="preserve"> </w:t>
      </w:r>
      <w:r>
        <w:t>личностей</w:t>
      </w:r>
      <w:r>
        <w:rPr>
          <w:spacing w:val="-14"/>
        </w:rPr>
        <w:t xml:space="preserve"> </w:t>
      </w:r>
      <w:r>
        <w:t>прошлого,</w:t>
      </w:r>
      <w:r>
        <w:rPr>
          <w:spacing w:val="-14"/>
        </w:rPr>
        <w:t xml:space="preserve"> </w:t>
      </w:r>
      <w:r>
        <w:t>раскрывать</w:t>
      </w:r>
      <w:r>
        <w:rPr>
          <w:spacing w:val="-11"/>
        </w:rPr>
        <w:t xml:space="preserve"> </w:t>
      </w:r>
      <w:r>
        <w:t>различие</w:t>
      </w:r>
      <w:r>
        <w:rPr>
          <w:spacing w:val="-15"/>
        </w:rPr>
        <w:t xml:space="preserve"> </w:t>
      </w:r>
      <w:r>
        <w:t>и</w:t>
      </w:r>
      <w:r>
        <w:rPr>
          <w:spacing w:val="-13"/>
        </w:rPr>
        <w:t xml:space="preserve"> </w:t>
      </w:r>
      <w:r>
        <w:t>сходство высказываемых оценок;</w:t>
      </w:r>
    </w:p>
    <w:p w:rsidR="00F24135" w:rsidRDefault="005E5ACB">
      <w:pPr>
        <w:pStyle w:val="a3"/>
        <w:jc w:val="left"/>
      </w:pPr>
      <w:r>
        <w:t>выражать</w:t>
      </w:r>
      <w:r>
        <w:rPr>
          <w:spacing w:val="40"/>
        </w:rPr>
        <w:t xml:space="preserve"> </w:t>
      </w:r>
      <w:r>
        <w:t>и</w:t>
      </w:r>
      <w:r>
        <w:rPr>
          <w:spacing w:val="40"/>
        </w:rPr>
        <w:t xml:space="preserve"> </w:t>
      </w:r>
      <w:r>
        <w:t>аргументировать</w:t>
      </w:r>
      <w:r>
        <w:rPr>
          <w:spacing w:val="40"/>
        </w:rPr>
        <w:t xml:space="preserve"> </w:t>
      </w:r>
      <w:r>
        <w:t>свою</w:t>
      </w:r>
      <w:r>
        <w:rPr>
          <w:spacing w:val="40"/>
        </w:rPr>
        <w:t xml:space="preserve"> </w:t>
      </w:r>
      <w:r>
        <w:t>точку</w:t>
      </w:r>
      <w:r>
        <w:rPr>
          <w:spacing w:val="40"/>
        </w:rPr>
        <w:t xml:space="preserve"> </w:t>
      </w:r>
      <w:r>
        <w:t>зрения</w:t>
      </w:r>
      <w:r>
        <w:rPr>
          <w:spacing w:val="40"/>
        </w:rPr>
        <w:t xml:space="preserve"> </w:t>
      </w:r>
      <w:r>
        <w:t>в</w:t>
      </w:r>
      <w:r>
        <w:rPr>
          <w:spacing w:val="40"/>
        </w:rPr>
        <w:t xml:space="preserve"> </w:t>
      </w:r>
      <w:r>
        <w:t>устном</w:t>
      </w:r>
      <w:r>
        <w:rPr>
          <w:spacing w:val="40"/>
        </w:rPr>
        <w:t xml:space="preserve"> </w:t>
      </w:r>
      <w:r>
        <w:t>высказывании,</w:t>
      </w:r>
      <w:r>
        <w:rPr>
          <w:spacing w:val="40"/>
        </w:rPr>
        <w:t xml:space="preserve"> </w:t>
      </w:r>
      <w:r>
        <w:t xml:space="preserve">письменном </w:t>
      </w:r>
      <w:r>
        <w:rPr>
          <w:spacing w:val="-2"/>
        </w:rPr>
        <w:t>тексте;</w:t>
      </w:r>
    </w:p>
    <w:p w:rsidR="00F24135" w:rsidRDefault="005E5ACB">
      <w:pPr>
        <w:pStyle w:val="a3"/>
        <w:ind w:left="849" w:firstLine="0"/>
        <w:jc w:val="left"/>
      </w:pPr>
      <w:r>
        <w:t>публично</w:t>
      </w:r>
      <w:r>
        <w:rPr>
          <w:spacing w:val="-6"/>
        </w:rPr>
        <w:t xml:space="preserve"> </w:t>
      </w:r>
      <w:r>
        <w:t>представлять</w:t>
      </w:r>
      <w:r>
        <w:rPr>
          <w:spacing w:val="-2"/>
        </w:rPr>
        <w:t xml:space="preserve"> </w:t>
      </w:r>
      <w:r>
        <w:t>результаты</w:t>
      </w:r>
      <w:r>
        <w:rPr>
          <w:spacing w:val="-3"/>
        </w:rPr>
        <w:t xml:space="preserve"> </w:t>
      </w:r>
      <w:r>
        <w:t>выполненного</w:t>
      </w:r>
      <w:r>
        <w:rPr>
          <w:spacing w:val="-3"/>
        </w:rPr>
        <w:t xml:space="preserve"> </w:t>
      </w:r>
      <w:r>
        <w:t>исследования,</w:t>
      </w:r>
      <w:r>
        <w:rPr>
          <w:spacing w:val="-3"/>
        </w:rPr>
        <w:t xml:space="preserve"> </w:t>
      </w:r>
      <w:r>
        <w:rPr>
          <w:spacing w:val="-2"/>
        </w:rPr>
        <w:t>проекта;</w:t>
      </w:r>
    </w:p>
    <w:p w:rsidR="00F24135" w:rsidRDefault="005E5ACB">
      <w:pPr>
        <w:pStyle w:val="a3"/>
        <w:jc w:val="left"/>
      </w:pPr>
      <w:r>
        <w:t>осваивать</w:t>
      </w:r>
      <w:r>
        <w:rPr>
          <w:spacing w:val="32"/>
        </w:rPr>
        <w:t xml:space="preserve"> </w:t>
      </w:r>
      <w:r>
        <w:t>и</w:t>
      </w:r>
      <w:r>
        <w:rPr>
          <w:spacing w:val="34"/>
        </w:rPr>
        <w:t xml:space="preserve"> </w:t>
      </w:r>
      <w:r>
        <w:t>применять</w:t>
      </w:r>
      <w:r>
        <w:rPr>
          <w:spacing w:val="31"/>
        </w:rPr>
        <w:t xml:space="preserve"> </w:t>
      </w:r>
      <w:r>
        <w:t>правила</w:t>
      </w:r>
      <w:r>
        <w:rPr>
          <w:spacing w:val="30"/>
        </w:rPr>
        <w:t xml:space="preserve"> </w:t>
      </w:r>
      <w:r>
        <w:t>межкультурного</w:t>
      </w:r>
      <w:r>
        <w:rPr>
          <w:spacing w:val="32"/>
        </w:rPr>
        <w:t xml:space="preserve"> </w:t>
      </w:r>
      <w:r>
        <w:t>взаимодействия</w:t>
      </w:r>
      <w:r>
        <w:rPr>
          <w:spacing w:val="34"/>
        </w:rPr>
        <w:t xml:space="preserve"> </w:t>
      </w:r>
      <w:r>
        <w:t>в</w:t>
      </w:r>
      <w:r>
        <w:rPr>
          <w:spacing w:val="30"/>
        </w:rPr>
        <w:t xml:space="preserve"> </w:t>
      </w:r>
      <w:r>
        <w:t>школе</w:t>
      </w:r>
      <w:r>
        <w:rPr>
          <w:spacing w:val="31"/>
        </w:rPr>
        <w:t xml:space="preserve"> </w:t>
      </w:r>
      <w:r>
        <w:t>и</w:t>
      </w:r>
      <w:r>
        <w:rPr>
          <w:spacing w:val="34"/>
        </w:rPr>
        <w:t xml:space="preserve"> </w:t>
      </w:r>
      <w:r>
        <w:t xml:space="preserve">социальном </w:t>
      </w:r>
      <w:r>
        <w:rPr>
          <w:spacing w:val="-2"/>
        </w:rPr>
        <w:t>окружении.</w:t>
      </w:r>
    </w:p>
    <w:p w:rsidR="00F24135" w:rsidRDefault="005E5ACB">
      <w:pPr>
        <w:pStyle w:val="a3"/>
        <w:ind w:left="849" w:firstLine="0"/>
        <w:jc w:val="left"/>
      </w:pPr>
      <w:r>
        <w:t>Совместная</w:t>
      </w:r>
      <w:r>
        <w:rPr>
          <w:spacing w:val="-7"/>
        </w:rPr>
        <w:t xml:space="preserve"> </w:t>
      </w:r>
      <w:r>
        <w:rPr>
          <w:spacing w:val="-2"/>
        </w:rPr>
        <w:t>деятельность:</w:t>
      </w:r>
    </w:p>
    <w:p w:rsidR="00F24135" w:rsidRDefault="005E5ACB">
      <w:pPr>
        <w:pStyle w:val="a3"/>
        <w:tabs>
          <w:tab w:val="left" w:pos="2178"/>
          <w:tab w:val="left" w:pos="2632"/>
          <w:tab w:val="left" w:pos="3541"/>
          <w:tab w:val="left" w:pos="5166"/>
          <w:tab w:val="left" w:pos="6371"/>
          <w:tab w:val="left" w:pos="7511"/>
          <w:tab w:val="left" w:pos="8915"/>
          <w:tab w:val="left" w:pos="9868"/>
        </w:tabs>
        <w:ind w:right="129"/>
        <w:jc w:val="left"/>
      </w:pPr>
      <w:r>
        <w:rPr>
          <w:spacing w:val="-2"/>
        </w:rPr>
        <w:t>осознавать</w:t>
      </w:r>
      <w:r>
        <w:tab/>
      </w:r>
      <w:r>
        <w:rPr>
          <w:spacing w:val="-6"/>
        </w:rPr>
        <w:t>на</w:t>
      </w:r>
      <w:r>
        <w:tab/>
      </w:r>
      <w:r>
        <w:rPr>
          <w:spacing w:val="-2"/>
        </w:rPr>
        <w:t>основе</w:t>
      </w:r>
      <w:r>
        <w:tab/>
      </w:r>
      <w:r>
        <w:rPr>
          <w:spacing w:val="-2"/>
        </w:rPr>
        <w:t>исторических</w:t>
      </w:r>
      <w:r>
        <w:tab/>
      </w:r>
      <w:r>
        <w:rPr>
          <w:spacing w:val="-2"/>
        </w:rPr>
        <w:t>примеров</w:t>
      </w:r>
      <w:r>
        <w:tab/>
      </w:r>
      <w:r>
        <w:rPr>
          <w:spacing w:val="-2"/>
        </w:rPr>
        <w:t>значение</w:t>
      </w:r>
      <w:r>
        <w:tab/>
      </w:r>
      <w:r>
        <w:rPr>
          <w:spacing w:val="-2"/>
        </w:rPr>
        <w:t>совместной</w:t>
      </w:r>
      <w:r>
        <w:tab/>
      </w:r>
      <w:r>
        <w:rPr>
          <w:spacing w:val="-2"/>
        </w:rPr>
        <w:t>работы</w:t>
      </w:r>
      <w:r>
        <w:tab/>
      </w:r>
      <w:r>
        <w:rPr>
          <w:spacing w:val="-4"/>
        </w:rPr>
        <w:t xml:space="preserve">как </w:t>
      </w:r>
      <w:r>
        <w:t>эффективного средства достижения поставленных целей;</w:t>
      </w:r>
    </w:p>
    <w:p w:rsidR="00F24135" w:rsidRDefault="005E5ACB">
      <w:pPr>
        <w:pStyle w:val="a3"/>
        <w:spacing w:before="1"/>
        <w:jc w:val="left"/>
      </w:pPr>
      <w:r>
        <w:t>планировать</w:t>
      </w:r>
      <w:r>
        <w:rPr>
          <w:spacing w:val="40"/>
        </w:rPr>
        <w:t xml:space="preserve"> </w:t>
      </w:r>
      <w:r>
        <w:t>и</w:t>
      </w:r>
      <w:r>
        <w:rPr>
          <w:spacing w:val="40"/>
        </w:rPr>
        <w:t xml:space="preserve"> </w:t>
      </w:r>
      <w:r>
        <w:t>осуществлять</w:t>
      </w:r>
      <w:r>
        <w:rPr>
          <w:spacing w:val="40"/>
        </w:rPr>
        <w:t xml:space="preserve"> </w:t>
      </w:r>
      <w:r>
        <w:t>совместную</w:t>
      </w:r>
      <w:r>
        <w:rPr>
          <w:spacing w:val="40"/>
        </w:rPr>
        <w:t xml:space="preserve"> </w:t>
      </w:r>
      <w:r>
        <w:t>работу,</w:t>
      </w:r>
      <w:r>
        <w:rPr>
          <w:spacing w:val="40"/>
        </w:rPr>
        <w:t xml:space="preserve"> </w:t>
      </w:r>
      <w:r>
        <w:t>коллективные</w:t>
      </w:r>
      <w:r>
        <w:rPr>
          <w:spacing w:val="40"/>
        </w:rPr>
        <w:t xml:space="preserve"> </w:t>
      </w:r>
      <w:r>
        <w:t>учебные</w:t>
      </w:r>
      <w:r>
        <w:rPr>
          <w:spacing w:val="40"/>
        </w:rPr>
        <w:t xml:space="preserve"> </w:t>
      </w:r>
      <w:r>
        <w:t>проекты</w:t>
      </w:r>
      <w:r>
        <w:rPr>
          <w:spacing w:val="40"/>
        </w:rPr>
        <w:t xml:space="preserve"> </w:t>
      </w:r>
      <w:r>
        <w:t>по</w:t>
      </w:r>
      <w:r>
        <w:rPr>
          <w:spacing w:val="80"/>
          <w:w w:val="150"/>
        </w:rPr>
        <w:t xml:space="preserve"> </w:t>
      </w:r>
      <w:r>
        <w:t>истории, в том числе - на региональном материале;</w:t>
      </w:r>
    </w:p>
    <w:p w:rsidR="00F24135" w:rsidRDefault="005E5ACB">
      <w:pPr>
        <w:pStyle w:val="a3"/>
        <w:jc w:val="left"/>
      </w:pPr>
      <w:r>
        <w:t>определять</w:t>
      </w:r>
      <w:r>
        <w:rPr>
          <w:spacing w:val="40"/>
        </w:rPr>
        <w:t xml:space="preserve"> </w:t>
      </w:r>
      <w:r>
        <w:t>свое</w:t>
      </w:r>
      <w:r>
        <w:rPr>
          <w:spacing w:val="40"/>
        </w:rPr>
        <w:t xml:space="preserve"> </w:t>
      </w:r>
      <w:r>
        <w:t>участие</w:t>
      </w:r>
      <w:r>
        <w:rPr>
          <w:spacing w:val="40"/>
        </w:rPr>
        <w:t xml:space="preserve"> </w:t>
      </w:r>
      <w:r>
        <w:t>в</w:t>
      </w:r>
      <w:r>
        <w:rPr>
          <w:spacing w:val="40"/>
        </w:rPr>
        <w:t xml:space="preserve"> </w:t>
      </w:r>
      <w:r>
        <w:t>общей</w:t>
      </w:r>
      <w:r>
        <w:rPr>
          <w:spacing w:val="40"/>
        </w:rPr>
        <w:t xml:space="preserve"> </w:t>
      </w:r>
      <w:r>
        <w:t>работе</w:t>
      </w:r>
      <w:r>
        <w:rPr>
          <w:spacing w:val="40"/>
        </w:rPr>
        <w:t xml:space="preserve"> </w:t>
      </w:r>
      <w:r>
        <w:t>и</w:t>
      </w:r>
      <w:r>
        <w:rPr>
          <w:spacing w:val="40"/>
        </w:rPr>
        <w:t xml:space="preserve"> </w:t>
      </w:r>
      <w:r>
        <w:t>координировать</w:t>
      </w:r>
      <w:r>
        <w:rPr>
          <w:spacing w:val="40"/>
        </w:rPr>
        <w:t xml:space="preserve"> </w:t>
      </w:r>
      <w:r>
        <w:t>свои</w:t>
      </w:r>
      <w:r>
        <w:rPr>
          <w:spacing w:val="40"/>
        </w:rPr>
        <w:t xml:space="preserve"> </w:t>
      </w:r>
      <w:r>
        <w:t>действия</w:t>
      </w:r>
      <w:r>
        <w:rPr>
          <w:spacing w:val="40"/>
        </w:rPr>
        <w:t xml:space="preserve"> </w:t>
      </w:r>
      <w:r>
        <w:t>с</w:t>
      </w:r>
      <w:r>
        <w:rPr>
          <w:spacing w:val="40"/>
        </w:rPr>
        <w:t xml:space="preserve"> </w:t>
      </w:r>
      <w:r>
        <w:t>другими</w:t>
      </w:r>
      <w:r>
        <w:rPr>
          <w:spacing w:val="40"/>
        </w:rPr>
        <w:t xml:space="preserve"> </w:t>
      </w:r>
      <w:r>
        <w:t>членами команды.</w:t>
      </w:r>
    </w:p>
    <w:p w:rsidR="00F24135" w:rsidRDefault="005E5ACB">
      <w:pPr>
        <w:pStyle w:val="a3"/>
        <w:ind w:left="849" w:firstLine="0"/>
        <w:jc w:val="left"/>
      </w:pPr>
      <w:r>
        <w:t>Регулятивные</w:t>
      </w:r>
      <w:r>
        <w:rPr>
          <w:spacing w:val="-3"/>
        </w:rPr>
        <w:t xml:space="preserve"> </w:t>
      </w:r>
      <w:r>
        <w:t>универсальные</w:t>
      </w:r>
      <w:r>
        <w:rPr>
          <w:spacing w:val="-1"/>
        </w:rPr>
        <w:t xml:space="preserve"> </w:t>
      </w:r>
      <w:r>
        <w:t>учебные</w:t>
      </w:r>
      <w:r>
        <w:rPr>
          <w:spacing w:val="-4"/>
        </w:rPr>
        <w:t xml:space="preserve"> </w:t>
      </w:r>
      <w:r>
        <w:rPr>
          <w:spacing w:val="-2"/>
        </w:rPr>
        <w:t>действия:</w:t>
      </w:r>
    </w:p>
    <w:p w:rsidR="00F24135" w:rsidRDefault="005E5ACB">
      <w:pPr>
        <w:pStyle w:val="a3"/>
        <w:jc w:val="left"/>
      </w:pPr>
      <w:r>
        <w:t>владеть</w:t>
      </w:r>
      <w:r>
        <w:rPr>
          <w:spacing w:val="40"/>
        </w:rPr>
        <w:t xml:space="preserve"> </w:t>
      </w:r>
      <w:r>
        <w:t>приемами</w:t>
      </w:r>
      <w:r>
        <w:rPr>
          <w:spacing w:val="40"/>
        </w:rPr>
        <w:t xml:space="preserve"> </w:t>
      </w:r>
      <w:r>
        <w:t>самоорганизации</w:t>
      </w:r>
      <w:r>
        <w:rPr>
          <w:spacing w:val="40"/>
        </w:rPr>
        <w:t xml:space="preserve"> </w:t>
      </w:r>
      <w:r>
        <w:t>своей</w:t>
      </w:r>
      <w:r>
        <w:rPr>
          <w:spacing w:val="40"/>
        </w:rPr>
        <w:t xml:space="preserve"> </w:t>
      </w:r>
      <w:r>
        <w:t>учебной</w:t>
      </w:r>
      <w:r>
        <w:rPr>
          <w:spacing w:val="40"/>
        </w:rPr>
        <w:t xml:space="preserve"> </w:t>
      </w:r>
      <w:r>
        <w:t>и</w:t>
      </w:r>
      <w:r>
        <w:rPr>
          <w:spacing w:val="40"/>
        </w:rPr>
        <w:t xml:space="preserve"> </w:t>
      </w:r>
      <w:r>
        <w:t>общественной</w:t>
      </w:r>
      <w:r>
        <w:rPr>
          <w:spacing w:val="40"/>
        </w:rPr>
        <w:t xml:space="preserve"> </w:t>
      </w:r>
      <w:r>
        <w:t>работы</w:t>
      </w:r>
      <w:r>
        <w:rPr>
          <w:spacing w:val="40"/>
        </w:rPr>
        <w:t xml:space="preserve"> </w:t>
      </w:r>
      <w:r>
        <w:t>(выявление проблемы, требующей решения; составление плана действий и определение способа решения);</w:t>
      </w:r>
    </w:p>
    <w:p w:rsidR="00F24135" w:rsidRDefault="005E5ACB">
      <w:pPr>
        <w:pStyle w:val="a3"/>
        <w:jc w:val="left"/>
      </w:pPr>
      <w:r>
        <w:t>владеть приемами самоконтроля - осуществление самоконтроля, рефлексии и самооценки полученных результатов;</w:t>
      </w:r>
    </w:p>
    <w:p w:rsidR="00F24135" w:rsidRDefault="005E5ACB">
      <w:pPr>
        <w:pStyle w:val="a3"/>
        <w:jc w:val="left"/>
      </w:pPr>
      <w:r>
        <w:t>вносить</w:t>
      </w:r>
      <w:r>
        <w:rPr>
          <w:spacing w:val="80"/>
          <w:w w:val="150"/>
        </w:rPr>
        <w:t xml:space="preserve"> </w:t>
      </w:r>
      <w:r>
        <w:t>коррективы</w:t>
      </w:r>
      <w:r>
        <w:rPr>
          <w:spacing w:val="80"/>
          <w:w w:val="150"/>
        </w:rPr>
        <w:t xml:space="preserve"> </w:t>
      </w:r>
      <w:r>
        <w:t>в</w:t>
      </w:r>
      <w:r>
        <w:rPr>
          <w:spacing w:val="80"/>
          <w:w w:val="150"/>
        </w:rPr>
        <w:t xml:space="preserve"> </w:t>
      </w:r>
      <w:r>
        <w:t>свою</w:t>
      </w:r>
      <w:r>
        <w:rPr>
          <w:spacing w:val="80"/>
          <w:w w:val="150"/>
        </w:rPr>
        <w:t xml:space="preserve"> </w:t>
      </w:r>
      <w:r>
        <w:t>работу</w:t>
      </w:r>
      <w:r>
        <w:rPr>
          <w:spacing w:val="80"/>
          <w:w w:val="150"/>
        </w:rPr>
        <w:t xml:space="preserve"> </w:t>
      </w:r>
      <w:r>
        <w:t>с</w:t>
      </w:r>
      <w:r>
        <w:rPr>
          <w:spacing w:val="80"/>
          <w:w w:val="150"/>
        </w:rPr>
        <w:t xml:space="preserve"> </w:t>
      </w:r>
      <w:r>
        <w:t>учетом</w:t>
      </w:r>
      <w:r>
        <w:rPr>
          <w:spacing w:val="80"/>
          <w:w w:val="150"/>
        </w:rPr>
        <w:t xml:space="preserve"> </w:t>
      </w:r>
      <w:r>
        <w:t>установленных</w:t>
      </w:r>
      <w:r>
        <w:rPr>
          <w:spacing w:val="80"/>
          <w:w w:val="150"/>
        </w:rPr>
        <w:t xml:space="preserve"> </w:t>
      </w:r>
      <w:r>
        <w:t>ошибок,</w:t>
      </w:r>
      <w:r>
        <w:rPr>
          <w:spacing w:val="80"/>
          <w:w w:val="150"/>
        </w:rPr>
        <w:t xml:space="preserve"> </w:t>
      </w:r>
      <w:r>
        <w:t xml:space="preserve">возникших </w:t>
      </w:r>
      <w:r>
        <w:rPr>
          <w:spacing w:val="-2"/>
        </w:rPr>
        <w:t>трудностей.</w:t>
      </w:r>
    </w:p>
    <w:p w:rsidR="00F24135" w:rsidRDefault="005E5ACB">
      <w:pPr>
        <w:pStyle w:val="a3"/>
        <w:ind w:left="849" w:firstLine="0"/>
        <w:jc w:val="left"/>
      </w:pPr>
      <w:r>
        <w:t>Умения</w:t>
      </w:r>
      <w:r>
        <w:rPr>
          <w:spacing w:val="1"/>
        </w:rPr>
        <w:t xml:space="preserve"> </w:t>
      </w:r>
      <w:r>
        <w:t>в</w:t>
      </w:r>
      <w:r>
        <w:rPr>
          <w:spacing w:val="-1"/>
        </w:rPr>
        <w:t xml:space="preserve"> </w:t>
      </w:r>
      <w:r>
        <w:t>сфере</w:t>
      </w:r>
      <w:r>
        <w:rPr>
          <w:spacing w:val="-3"/>
        </w:rPr>
        <w:t xml:space="preserve"> </w:t>
      </w:r>
      <w:r>
        <w:t>эмоционального</w:t>
      </w:r>
      <w:r>
        <w:rPr>
          <w:spacing w:val="1"/>
        </w:rPr>
        <w:t xml:space="preserve"> </w:t>
      </w:r>
      <w:r>
        <w:t>интеллекта, понимания</w:t>
      </w:r>
      <w:r>
        <w:rPr>
          <w:spacing w:val="1"/>
        </w:rPr>
        <w:t xml:space="preserve"> </w:t>
      </w:r>
      <w:r>
        <w:t>себя</w:t>
      </w:r>
      <w:r>
        <w:rPr>
          <w:spacing w:val="-2"/>
        </w:rPr>
        <w:t xml:space="preserve"> </w:t>
      </w:r>
      <w:r>
        <w:t>и</w:t>
      </w:r>
      <w:r>
        <w:rPr>
          <w:spacing w:val="2"/>
        </w:rPr>
        <w:t xml:space="preserve"> </w:t>
      </w:r>
      <w:r>
        <w:rPr>
          <w:spacing w:val="-2"/>
        </w:rPr>
        <w:t>других:</w:t>
      </w:r>
    </w:p>
    <w:p w:rsidR="00F24135" w:rsidRDefault="005E5ACB">
      <w:pPr>
        <w:pStyle w:val="a3"/>
        <w:ind w:left="849" w:firstLine="0"/>
        <w:jc w:val="left"/>
      </w:pPr>
      <w:r>
        <w:t>выявлять на примерах исторических ситуаций роль эмоций в отношениях между людьми; ставить</w:t>
      </w:r>
      <w:r>
        <w:rPr>
          <w:spacing w:val="80"/>
          <w:w w:val="150"/>
        </w:rPr>
        <w:t xml:space="preserve"> </w:t>
      </w:r>
      <w:r>
        <w:t>себя</w:t>
      </w:r>
      <w:r>
        <w:rPr>
          <w:spacing w:val="80"/>
          <w:w w:val="150"/>
        </w:rPr>
        <w:t xml:space="preserve"> </w:t>
      </w:r>
      <w:r>
        <w:t>на</w:t>
      </w:r>
      <w:r>
        <w:rPr>
          <w:spacing w:val="80"/>
          <w:w w:val="150"/>
        </w:rPr>
        <w:t xml:space="preserve"> </w:t>
      </w:r>
      <w:r>
        <w:t>место</w:t>
      </w:r>
      <w:r>
        <w:rPr>
          <w:spacing w:val="80"/>
          <w:w w:val="150"/>
        </w:rPr>
        <w:t xml:space="preserve"> </w:t>
      </w:r>
      <w:r>
        <w:t>другого</w:t>
      </w:r>
      <w:r>
        <w:rPr>
          <w:spacing w:val="80"/>
          <w:w w:val="150"/>
        </w:rPr>
        <w:t xml:space="preserve"> </w:t>
      </w:r>
      <w:r>
        <w:t>человека,</w:t>
      </w:r>
      <w:r>
        <w:rPr>
          <w:spacing w:val="80"/>
          <w:w w:val="150"/>
        </w:rPr>
        <w:t xml:space="preserve"> </w:t>
      </w:r>
      <w:r>
        <w:t>понимать</w:t>
      </w:r>
      <w:r>
        <w:rPr>
          <w:spacing w:val="80"/>
          <w:w w:val="150"/>
        </w:rPr>
        <w:t xml:space="preserve"> </w:t>
      </w:r>
      <w:r>
        <w:t>мотивы</w:t>
      </w:r>
      <w:r>
        <w:rPr>
          <w:spacing w:val="80"/>
          <w:w w:val="150"/>
        </w:rPr>
        <w:t xml:space="preserve"> </w:t>
      </w:r>
      <w:r>
        <w:t>действий</w:t>
      </w:r>
      <w:r>
        <w:rPr>
          <w:spacing w:val="80"/>
          <w:w w:val="150"/>
        </w:rPr>
        <w:t xml:space="preserve"> </w:t>
      </w:r>
      <w:r>
        <w:t>другого</w:t>
      </w:r>
      <w:r>
        <w:rPr>
          <w:spacing w:val="80"/>
          <w:w w:val="150"/>
        </w:rPr>
        <w:t xml:space="preserve"> </w:t>
      </w:r>
      <w:r>
        <w:t>(в</w:t>
      </w:r>
    </w:p>
    <w:p w:rsidR="00F24135" w:rsidRDefault="005E5ACB">
      <w:pPr>
        <w:pStyle w:val="a3"/>
        <w:ind w:firstLine="0"/>
        <w:jc w:val="left"/>
      </w:pPr>
      <w:r>
        <w:t>исторических</w:t>
      </w:r>
      <w:r>
        <w:rPr>
          <w:spacing w:val="-3"/>
        </w:rPr>
        <w:t xml:space="preserve"> </w:t>
      </w:r>
      <w:r>
        <w:t>ситуациях</w:t>
      </w:r>
      <w:r>
        <w:rPr>
          <w:spacing w:val="-2"/>
        </w:rPr>
        <w:t xml:space="preserve"> </w:t>
      </w:r>
      <w:r>
        <w:t>и</w:t>
      </w:r>
      <w:r>
        <w:rPr>
          <w:spacing w:val="-3"/>
        </w:rPr>
        <w:t xml:space="preserve"> </w:t>
      </w:r>
      <w:r>
        <w:t>окружающей</w:t>
      </w:r>
      <w:r>
        <w:rPr>
          <w:spacing w:val="-2"/>
        </w:rPr>
        <w:t xml:space="preserve"> действительности);</w:t>
      </w:r>
    </w:p>
    <w:p w:rsidR="00F24135" w:rsidRDefault="005E5ACB">
      <w:pPr>
        <w:pStyle w:val="a3"/>
        <w:spacing w:before="1"/>
        <w:ind w:right="124"/>
      </w:pPr>
      <w:r>
        <w:t>регулировать способ выражения своих эмоций с учетом позиций и мнений других участников общения.</w:t>
      </w:r>
    </w:p>
    <w:p w:rsidR="00F24135" w:rsidRDefault="005E5ACB">
      <w:pPr>
        <w:pStyle w:val="a3"/>
        <w:ind w:right="132"/>
      </w:pPr>
      <w:r>
        <w:t>Предметные результаты освоения программы по истории на уровне основного общего образования должны обеспечивать:</w:t>
      </w:r>
    </w:p>
    <w:p w:rsidR="00F24135" w:rsidRDefault="005E5ACB" w:rsidP="003E4757">
      <w:pPr>
        <w:pStyle w:val="a5"/>
        <w:numPr>
          <w:ilvl w:val="0"/>
          <w:numId w:val="182"/>
        </w:numPr>
        <w:tabs>
          <w:tab w:val="left" w:pos="1209"/>
        </w:tabs>
        <w:ind w:right="131" w:firstLine="708"/>
        <w:jc w:val="both"/>
        <w:rPr>
          <w:sz w:val="24"/>
        </w:rPr>
      </w:pPr>
      <w:r>
        <w:rPr>
          <w:sz w:val="24"/>
        </w:rPr>
        <w:t>умение определять последовательность событий, явлений, процессов; соотносить события истории разных стран и народов с историческими периодами,</w:t>
      </w:r>
    </w:p>
    <w:p w:rsidR="00F24135" w:rsidRDefault="005E5ACB">
      <w:pPr>
        <w:pStyle w:val="a3"/>
        <w:ind w:right="126"/>
      </w:pPr>
      <w:r>
        <w:t>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F24135" w:rsidRDefault="005E5ACB" w:rsidP="003E4757">
      <w:pPr>
        <w:pStyle w:val="a5"/>
        <w:numPr>
          <w:ilvl w:val="0"/>
          <w:numId w:val="182"/>
        </w:numPr>
        <w:tabs>
          <w:tab w:val="left" w:pos="1130"/>
        </w:tabs>
        <w:ind w:right="124" w:firstLine="708"/>
        <w:jc w:val="both"/>
        <w:rPr>
          <w:sz w:val="24"/>
        </w:rPr>
      </w:pPr>
      <w:r>
        <w:rPr>
          <w:sz w:val="24"/>
        </w:rPr>
        <w:t>умение выявлять особенности развития культуры, быта и нравов народов в различные исторические эпохи;</w:t>
      </w:r>
    </w:p>
    <w:p w:rsidR="00F24135" w:rsidRDefault="005E5ACB" w:rsidP="003E4757">
      <w:pPr>
        <w:pStyle w:val="a5"/>
        <w:numPr>
          <w:ilvl w:val="0"/>
          <w:numId w:val="182"/>
        </w:numPr>
        <w:tabs>
          <w:tab w:val="left" w:pos="1176"/>
        </w:tabs>
        <w:ind w:right="129" w:firstLine="708"/>
        <w:jc w:val="both"/>
        <w:rPr>
          <w:sz w:val="24"/>
        </w:rPr>
      </w:pPr>
      <w:r>
        <w:rPr>
          <w:sz w:val="24"/>
        </w:rPr>
        <w:t>овладение историческими понятиями и их использование для решения учебных и практических задач;</w:t>
      </w:r>
    </w:p>
    <w:p w:rsidR="00F24135" w:rsidRDefault="005E5ACB" w:rsidP="003E4757">
      <w:pPr>
        <w:pStyle w:val="a5"/>
        <w:numPr>
          <w:ilvl w:val="0"/>
          <w:numId w:val="182"/>
        </w:numPr>
        <w:tabs>
          <w:tab w:val="left" w:pos="1138"/>
        </w:tabs>
        <w:ind w:right="125" w:firstLine="708"/>
        <w:jc w:val="both"/>
        <w:rPr>
          <w:sz w:val="24"/>
        </w:rPr>
      </w:pPr>
      <w:r>
        <w:rPr>
          <w:sz w:val="24"/>
        </w:rPr>
        <w:t>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F24135" w:rsidRDefault="005E5ACB" w:rsidP="003E4757">
      <w:pPr>
        <w:pStyle w:val="a5"/>
        <w:numPr>
          <w:ilvl w:val="0"/>
          <w:numId w:val="182"/>
        </w:numPr>
        <w:tabs>
          <w:tab w:val="left" w:pos="1123"/>
        </w:tabs>
        <w:ind w:right="125" w:firstLine="708"/>
        <w:jc w:val="both"/>
        <w:rPr>
          <w:sz w:val="24"/>
        </w:rPr>
      </w:pPr>
      <w:r>
        <w:rPr>
          <w:sz w:val="24"/>
        </w:rPr>
        <w:t>умение выявлять существенные черты и характерные признаки исторических событий, явлений, процессов;</w:t>
      </w:r>
    </w:p>
    <w:p w:rsidR="00F24135" w:rsidRDefault="005E5ACB" w:rsidP="003E4757">
      <w:pPr>
        <w:pStyle w:val="a5"/>
        <w:numPr>
          <w:ilvl w:val="0"/>
          <w:numId w:val="182"/>
        </w:numPr>
        <w:tabs>
          <w:tab w:val="left" w:pos="1176"/>
        </w:tabs>
        <w:spacing w:before="1"/>
        <w:ind w:right="123" w:firstLine="708"/>
        <w:jc w:val="both"/>
        <w:rPr>
          <w:sz w:val="24"/>
        </w:rPr>
      </w:pPr>
      <w:r>
        <w:rPr>
          <w:sz w:val="24"/>
        </w:rPr>
        <w:t>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XX - начала XXI в. (Февральская и Октябрьская революции 1917 г., Великая</w:t>
      </w:r>
      <w:r>
        <w:rPr>
          <w:spacing w:val="-9"/>
          <w:sz w:val="24"/>
        </w:rPr>
        <w:t xml:space="preserve"> </w:t>
      </w:r>
      <w:r>
        <w:rPr>
          <w:sz w:val="24"/>
        </w:rPr>
        <w:t>Отечественная</w:t>
      </w:r>
      <w:r>
        <w:rPr>
          <w:spacing w:val="-9"/>
          <w:sz w:val="24"/>
        </w:rPr>
        <w:t xml:space="preserve"> </w:t>
      </w:r>
      <w:r>
        <w:rPr>
          <w:sz w:val="24"/>
        </w:rPr>
        <w:t>война,</w:t>
      </w:r>
      <w:r>
        <w:rPr>
          <w:spacing w:val="-11"/>
          <w:sz w:val="24"/>
        </w:rPr>
        <w:t xml:space="preserve"> </w:t>
      </w:r>
      <w:r>
        <w:rPr>
          <w:sz w:val="24"/>
        </w:rPr>
        <w:t>распад</w:t>
      </w:r>
      <w:r>
        <w:rPr>
          <w:spacing w:val="-10"/>
          <w:sz w:val="24"/>
        </w:rPr>
        <w:t xml:space="preserve"> </w:t>
      </w:r>
      <w:r>
        <w:rPr>
          <w:sz w:val="24"/>
        </w:rPr>
        <w:t>СССР,</w:t>
      </w:r>
      <w:r>
        <w:rPr>
          <w:spacing w:val="-11"/>
          <w:sz w:val="24"/>
        </w:rPr>
        <w:t xml:space="preserve"> </w:t>
      </w:r>
      <w:r>
        <w:rPr>
          <w:sz w:val="24"/>
        </w:rPr>
        <w:t>сложные</w:t>
      </w:r>
      <w:r>
        <w:rPr>
          <w:spacing w:val="-12"/>
          <w:sz w:val="24"/>
        </w:rPr>
        <w:t xml:space="preserve"> </w:t>
      </w:r>
      <w:r>
        <w:rPr>
          <w:sz w:val="24"/>
        </w:rPr>
        <w:t>1990-е</w:t>
      </w:r>
      <w:r>
        <w:rPr>
          <w:spacing w:val="-12"/>
          <w:sz w:val="24"/>
        </w:rPr>
        <w:t xml:space="preserve"> </w:t>
      </w:r>
      <w:r>
        <w:rPr>
          <w:sz w:val="24"/>
        </w:rPr>
        <w:t>гг.,</w:t>
      </w:r>
      <w:r>
        <w:rPr>
          <w:spacing w:val="-10"/>
          <w:sz w:val="24"/>
        </w:rPr>
        <w:t xml:space="preserve"> </w:t>
      </w:r>
      <w:r>
        <w:rPr>
          <w:sz w:val="24"/>
        </w:rPr>
        <w:t>возрождение</w:t>
      </w:r>
      <w:r>
        <w:rPr>
          <w:spacing w:val="-10"/>
          <w:sz w:val="24"/>
        </w:rPr>
        <w:t xml:space="preserve"> </w:t>
      </w:r>
      <w:r>
        <w:rPr>
          <w:sz w:val="24"/>
        </w:rPr>
        <w:t>страны</w:t>
      </w:r>
      <w:r>
        <w:rPr>
          <w:spacing w:val="-10"/>
          <w:sz w:val="24"/>
        </w:rPr>
        <w:t xml:space="preserve"> </w:t>
      </w:r>
      <w:r>
        <w:rPr>
          <w:sz w:val="24"/>
        </w:rPr>
        <w:t>с</w:t>
      </w:r>
      <w:r>
        <w:rPr>
          <w:spacing w:val="-12"/>
          <w:sz w:val="24"/>
        </w:rPr>
        <w:t xml:space="preserve"> </w:t>
      </w:r>
      <w:r>
        <w:rPr>
          <w:sz w:val="24"/>
        </w:rPr>
        <w:t>2000-х</w:t>
      </w:r>
      <w:r>
        <w:rPr>
          <w:spacing w:val="-8"/>
          <w:sz w:val="24"/>
        </w:rPr>
        <w:t xml:space="preserve"> </w:t>
      </w:r>
      <w:r>
        <w:rPr>
          <w:sz w:val="24"/>
        </w:rPr>
        <w:t>гг., воссоединение</w:t>
      </w:r>
      <w:r>
        <w:rPr>
          <w:spacing w:val="40"/>
          <w:sz w:val="24"/>
        </w:rPr>
        <w:t xml:space="preserve"> </w:t>
      </w:r>
      <w:r>
        <w:rPr>
          <w:sz w:val="24"/>
        </w:rPr>
        <w:t>Крыма</w:t>
      </w:r>
      <w:r>
        <w:rPr>
          <w:spacing w:val="60"/>
          <w:sz w:val="24"/>
        </w:rPr>
        <w:t xml:space="preserve"> </w:t>
      </w:r>
      <w:r>
        <w:rPr>
          <w:sz w:val="24"/>
        </w:rPr>
        <w:t>с</w:t>
      </w:r>
      <w:r>
        <w:rPr>
          <w:spacing w:val="40"/>
          <w:sz w:val="24"/>
        </w:rPr>
        <w:t xml:space="preserve"> </w:t>
      </w:r>
      <w:r>
        <w:rPr>
          <w:sz w:val="24"/>
        </w:rPr>
        <w:t>Россией</w:t>
      </w:r>
      <w:r>
        <w:rPr>
          <w:spacing w:val="40"/>
          <w:sz w:val="24"/>
        </w:rPr>
        <w:t xml:space="preserve"> </w:t>
      </w:r>
      <w:r>
        <w:rPr>
          <w:sz w:val="24"/>
        </w:rPr>
        <w:t>в</w:t>
      </w:r>
      <w:r>
        <w:rPr>
          <w:spacing w:val="40"/>
          <w:sz w:val="24"/>
        </w:rPr>
        <w:t xml:space="preserve"> </w:t>
      </w:r>
      <w:r>
        <w:rPr>
          <w:sz w:val="24"/>
        </w:rPr>
        <w:t>2014</w:t>
      </w:r>
      <w:r>
        <w:rPr>
          <w:spacing w:val="40"/>
          <w:sz w:val="24"/>
        </w:rPr>
        <w:t xml:space="preserve"> </w:t>
      </w:r>
      <w:r>
        <w:rPr>
          <w:sz w:val="24"/>
        </w:rPr>
        <w:t>г.);</w:t>
      </w:r>
      <w:r>
        <w:rPr>
          <w:spacing w:val="40"/>
          <w:sz w:val="24"/>
        </w:rPr>
        <w:t xml:space="preserve"> </w:t>
      </w:r>
      <w:r>
        <w:rPr>
          <w:sz w:val="24"/>
        </w:rPr>
        <w:t>характеризовать</w:t>
      </w:r>
      <w:r>
        <w:rPr>
          <w:spacing w:val="40"/>
          <w:sz w:val="24"/>
        </w:rPr>
        <w:t xml:space="preserve"> </w:t>
      </w:r>
      <w:r>
        <w:rPr>
          <w:sz w:val="24"/>
        </w:rPr>
        <w:t>итоги</w:t>
      </w:r>
      <w:r>
        <w:rPr>
          <w:spacing w:val="40"/>
          <w:sz w:val="24"/>
        </w:rPr>
        <w:t xml:space="preserve"> </w:t>
      </w:r>
      <w:r>
        <w:rPr>
          <w:sz w:val="24"/>
        </w:rPr>
        <w:t>и</w:t>
      </w:r>
      <w:r>
        <w:rPr>
          <w:spacing w:val="40"/>
          <w:sz w:val="24"/>
        </w:rPr>
        <w:t xml:space="preserve"> </w:t>
      </w:r>
      <w:r>
        <w:rPr>
          <w:sz w:val="24"/>
        </w:rPr>
        <w:t>историческое</w:t>
      </w:r>
      <w:r>
        <w:rPr>
          <w:spacing w:val="40"/>
          <w:sz w:val="24"/>
        </w:rPr>
        <w:t xml:space="preserve"> </w:t>
      </w:r>
      <w:r>
        <w:rPr>
          <w:sz w:val="24"/>
        </w:rPr>
        <w:t>значение</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событий;</w:t>
      </w:r>
    </w:p>
    <w:p w:rsidR="00F24135" w:rsidRDefault="005E5ACB" w:rsidP="003E4757">
      <w:pPr>
        <w:pStyle w:val="a5"/>
        <w:numPr>
          <w:ilvl w:val="0"/>
          <w:numId w:val="182"/>
        </w:numPr>
        <w:tabs>
          <w:tab w:val="left" w:pos="1107"/>
        </w:tabs>
        <w:ind w:left="1107" w:hanging="258"/>
        <w:rPr>
          <w:sz w:val="24"/>
        </w:rPr>
      </w:pPr>
      <w:r>
        <w:rPr>
          <w:sz w:val="24"/>
        </w:rPr>
        <w:t>умение</w:t>
      </w:r>
      <w:r>
        <w:rPr>
          <w:spacing w:val="-6"/>
          <w:sz w:val="24"/>
        </w:rPr>
        <w:t xml:space="preserve"> </w:t>
      </w:r>
      <w:r>
        <w:rPr>
          <w:sz w:val="24"/>
        </w:rPr>
        <w:t>сравнивать</w:t>
      </w:r>
      <w:r>
        <w:rPr>
          <w:spacing w:val="-2"/>
          <w:sz w:val="24"/>
        </w:rPr>
        <w:t xml:space="preserve"> </w:t>
      </w:r>
      <w:r>
        <w:rPr>
          <w:sz w:val="24"/>
        </w:rPr>
        <w:t>исторические</w:t>
      </w:r>
      <w:r>
        <w:rPr>
          <w:spacing w:val="-6"/>
          <w:sz w:val="24"/>
        </w:rPr>
        <w:t xml:space="preserve"> </w:t>
      </w:r>
      <w:r>
        <w:rPr>
          <w:sz w:val="24"/>
        </w:rPr>
        <w:t>события,</w:t>
      </w:r>
      <w:r>
        <w:rPr>
          <w:spacing w:val="-4"/>
          <w:sz w:val="24"/>
        </w:rPr>
        <w:t xml:space="preserve"> </w:t>
      </w:r>
      <w:r>
        <w:rPr>
          <w:sz w:val="24"/>
        </w:rPr>
        <w:t>явления,</w:t>
      </w:r>
      <w:r>
        <w:rPr>
          <w:spacing w:val="-4"/>
          <w:sz w:val="24"/>
        </w:rPr>
        <w:t xml:space="preserve"> </w:t>
      </w:r>
      <w:r>
        <w:rPr>
          <w:sz w:val="24"/>
        </w:rPr>
        <w:t>процессы</w:t>
      </w:r>
      <w:r>
        <w:rPr>
          <w:spacing w:val="-5"/>
          <w:sz w:val="24"/>
        </w:rPr>
        <w:t xml:space="preserve"> </w:t>
      </w:r>
      <w:r>
        <w:rPr>
          <w:sz w:val="24"/>
        </w:rPr>
        <w:t>в</w:t>
      </w:r>
      <w:r>
        <w:rPr>
          <w:spacing w:val="-4"/>
          <w:sz w:val="24"/>
        </w:rPr>
        <w:t xml:space="preserve"> </w:t>
      </w:r>
      <w:r>
        <w:rPr>
          <w:sz w:val="24"/>
        </w:rPr>
        <w:t>различные</w:t>
      </w:r>
      <w:r>
        <w:rPr>
          <w:spacing w:val="-8"/>
          <w:sz w:val="24"/>
        </w:rPr>
        <w:t xml:space="preserve"> </w:t>
      </w:r>
      <w:r>
        <w:rPr>
          <w:spacing w:val="-2"/>
          <w:sz w:val="24"/>
        </w:rPr>
        <w:t>исторические</w:t>
      </w:r>
    </w:p>
    <w:p w:rsidR="00F24135" w:rsidRDefault="005E5ACB">
      <w:pPr>
        <w:pStyle w:val="a3"/>
        <w:spacing w:before="1"/>
        <w:ind w:firstLine="0"/>
        <w:jc w:val="left"/>
      </w:pPr>
      <w:r>
        <w:rPr>
          <w:spacing w:val="-2"/>
        </w:rPr>
        <w:t>эпохи;</w:t>
      </w:r>
    </w:p>
    <w:p w:rsidR="00F24135" w:rsidRDefault="005E5ACB" w:rsidP="003E4757">
      <w:pPr>
        <w:pStyle w:val="a5"/>
        <w:numPr>
          <w:ilvl w:val="0"/>
          <w:numId w:val="182"/>
        </w:numPr>
        <w:tabs>
          <w:tab w:val="left" w:pos="1126"/>
        </w:tabs>
        <w:ind w:left="1126" w:hanging="277"/>
        <w:rPr>
          <w:sz w:val="24"/>
        </w:rPr>
      </w:pPr>
      <w:r>
        <w:rPr>
          <w:sz w:val="24"/>
        </w:rPr>
        <w:t>умение</w:t>
      </w:r>
      <w:r>
        <w:rPr>
          <w:spacing w:val="9"/>
          <w:sz w:val="24"/>
        </w:rPr>
        <w:t xml:space="preserve"> </w:t>
      </w:r>
      <w:r>
        <w:rPr>
          <w:sz w:val="24"/>
        </w:rPr>
        <w:t>определять</w:t>
      </w:r>
      <w:r>
        <w:rPr>
          <w:spacing w:val="13"/>
          <w:sz w:val="24"/>
        </w:rPr>
        <w:t xml:space="preserve"> </w:t>
      </w:r>
      <w:r>
        <w:rPr>
          <w:sz w:val="24"/>
        </w:rPr>
        <w:t>и</w:t>
      </w:r>
      <w:r>
        <w:rPr>
          <w:spacing w:val="10"/>
          <w:sz w:val="24"/>
        </w:rPr>
        <w:t xml:space="preserve"> </w:t>
      </w:r>
      <w:r>
        <w:rPr>
          <w:sz w:val="24"/>
        </w:rPr>
        <w:t>аргументировать</w:t>
      </w:r>
      <w:r>
        <w:rPr>
          <w:spacing w:val="13"/>
          <w:sz w:val="24"/>
        </w:rPr>
        <w:t xml:space="preserve"> </w:t>
      </w:r>
      <w:r>
        <w:rPr>
          <w:sz w:val="24"/>
        </w:rPr>
        <w:t>собственную</w:t>
      </w:r>
      <w:r>
        <w:rPr>
          <w:spacing w:val="12"/>
          <w:sz w:val="24"/>
        </w:rPr>
        <w:t xml:space="preserve"> </w:t>
      </w:r>
      <w:r>
        <w:rPr>
          <w:sz w:val="24"/>
        </w:rPr>
        <w:t>или</w:t>
      </w:r>
      <w:r>
        <w:rPr>
          <w:spacing w:val="13"/>
          <w:sz w:val="24"/>
        </w:rPr>
        <w:t xml:space="preserve"> </w:t>
      </w:r>
      <w:r>
        <w:rPr>
          <w:sz w:val="24"/>
        </w:rPr>
        <w:t>предложенную</w:t>
      </w:r>
      <w:r>
        <w:rPr>
          <w:spacing w:val="12"/>
          <w:sz w:val="24"/>
        </w:rPr>
        <w:t xml:space="preserve"> </w:t>
      </w:r>
      <w:r>
        <w:rPr>
          <w:sz w:val="24"/>
        </w:rPr>
        <w:t>точку</w:t>
      </w:r>
      <w:r>
        <w:rPr>
          <w:spacing w:val="5"/>
          <w:sz w:val="24"/>
        </w:rPr>
        <w:t xml:space="preserve"> </w:t>
      </w:r>
      <w:r>
        <w:rPr>
          <w:sz w:val="24"/>
        </w:rPr>
        <w:t>зрения</w:t>
      </w:r>
      <w:r>
        <w:rPr>
          <w:spacing w:val="12"/>
          <w:sz w:val="24"/>
        </w:rPr>
        <w:t xml:space="preserve"> </w:t>
      </w:r>
      <w:r>
        <w:rPr>
          <w:spacing w:val="-10"/>
          <w:sz w:val="24"/>
        </w:rPr>
        <w:t>с</w:t>
      </w:r>
    </w:p>
    <w:p w:rsidR="00F24135" w:rsidRDefault="005E5ACB">
      <w:pPr>
        <w:pStyle w:val="a3"/>
        <w:ind w:firstLine="0"/>
      </w:pPr>
      <w:r>
        <w:t>опорой</w:t>
      </w:r>
      <w:r>
        <w:rPr>
          <w:spacing w:val="-2"/>
        </w:rPr>
        <w:t xml:space="preserve"> </w:t>
      </w:r>
      <w:r>
        <w:t>на</w:t>
      </w:r>
      <w:r>
        <w:rPr>
          <w:spacing w:val="-4"/>
        </w:rPr>
        <w:t xml:space="preserve"> </w:t>
      </w:r>
      <w:r>
        <w:t>фактический</w:t>
      </w:r>
      <w:r>
        <w:rPr>
          <w:spacing w:val="-5"/>
        </w:rPr>
        <w:t xml:space="preserve"> </w:t>
      </w:r>
      <w:r>
        <w:t>материал,</w:t>
      </w:r>
      <w:r>
        <w:rPr>
          <w:spacing w:val="-4"/>
        </w:rPr>
        <w:t xml:space="preserve"> </w:t>
      </w:r>
      <w:r>
        <w:t>в</w:t>
      </w:r>
      <w:r>
        <w:rPr>
          <w:spacing w:val="-4"/>
        </w:rPr>
        <w:t xml:space="preserve"> </w:t>
      </w:r>
      <w:r>
        <w:t>том</w:t>
      </w:r>
      <w:r>
        <w:rPr>
          <w:spacing w:val="-4"/>
        </w:rPr>
        <w:t xml:space="preserve"> </w:t>
      </w:r>
      <w:r>
        <w:t>числе</w:t>
      </w:r>
      <w:r>
        <w:rPr>
          <w:spacing w:val="-1"/>
        </w:rPr>
        <w:t xml:space="preserve"> </w:t>
      </w:r>
      <w:r>
        <w:t>используя</w:t>
      </w:r>
      <w:r>
        <w:rPr>
          <w:spacing w:val="-4"/>
        </w:rPr>
        <w:t xml:space="preserve"> </w:t>
      </w:r>
      <w:r>
        <w:t>источники</w:t>
      </w:r>
      <w:r>
        <w:rPr>
          <w:spacing w:val="1"/>
        </w:rPr>
        <w:t xml:space="preserve"> </w:t>
      </w:r>
      <w:r>
        <w:t>разных</w:t>
      </w:r>
      <w:r>
        <w:rPr>
          <w:spacing w:val="-3"/>
        </w:rPr>
        <w:t xml:space="preserve"> </w:t>
      </w:r>
      <w:r>
        <w:rPr>
          <w:spacing w:val="-2"/>
        </w:rPr>
        <w:t>типов;</w:t>
      </w:r>
    </w:p>
    <w:p w:rsidR="00F24135" w:rsidRDefault="005E5ACB" w:rsidP="003E4757">
      <w:pPr>
        <w:pStyle w:val="a5"/>
        <w:numPr>
          <w:ilvl w:val="0"/>
          <w:numId w:val="182"/>
        </w:numPr>
        <w:tabs>
          <w:tab w:val="left" w:pos="1099"/>
        </w:tabs>
        <w:ind w:right="127" w:firstLine="708"/>
        <w:jc w:val="both"/>
        <w:rPr>
          <w:sz w:val="24"/>
        </w:rPr>
      </w:pPr>
      <w:r>
        <w:rPr>
          <w:sz w:val="24"/>
        </w:rPr>
        <w:t>умение</w:t>
      </w:r>
      <w:r>
        <w:rPr>
          <w:spacing w:val="-15"/>
          <w:sz w:val="24"/>
        </w:rPr>
        <w:t xml:space="preserve"> </w:t>
      </w:r>
      <w:r>
        <w:rPr>
          <w:sz w:val="24"/>
        </w:rPr>
        <w:t>различать</w:t>
      </w:r>
      <w:r>
        <w:rPr>
          <w:spacing w:val="-15"/>
          <w:sz w:val="24"/>
        </w:rPr>
        <w:t xml:space="preserve"> </w:t>
      </w:r>
      <w:r>
        <w:rPr>
          <w:sz w:val="24"/>
        </w:rPr>
        <w:t>основные</w:t>
      </w:r>
      <w:r>
        <w:rPr>
          <w:spacing w:val="-15"/>
          <w:sz w:val="24"/>
        </w:rPr>
        <w:t xml:space="preserve"> </w:t>
      </w:r>
      <w:r>
        <w:rPr>
          <w:sz w:val="24"/>
        </w:rPr>
        <w:t>типы</w:t>
      </w:r>
      <w:r>
        <w:rPr>
          <w:spacing w:val="-15"/>
          <w:sz w:val="24"/>
        </w:rPr>
        <w:t xml:space="preserve"> </w:t>
      </w:r>
      <w:r>
        <w:rPr>
          <w:sz w:val="24"/>
        </w:rPr>
        <w:t>исторических</w:t>
      </w:r>
      <w:r>
        <w:rPr>
          <w:spacing w:val="-15"/>
          <w:sz w:val="24"/>
        </w:rPr>
        <w:t xml:space="preserve"> </w:t>
      </w:r>
      <w:r>
        <w:rPr>
          <w:sz w:val="24"/>
        </w:rPr>
        <w:t>источников:</w:t>
      </w:r>
      <w:r>
        <w:rPr>
          <w:spacing w:val="-15"/>
          <w:sz w:val="24"/>
        </w:rPr>
        <w:t xml:space="preserve"> </w:t>
      </w:r>
      <w:r>
        <w:rPr>
          <w:sz w:val="24"/>
        </w:rPr>
        <w:t>письменные,</w:t>
      </w:r>
      <w:r>
        <w:rPr>
          <w:spacing w:val="-15"/>
          <w:sz w:val="24"/>
        </w:rPr>
        <w:t xml:space="preserve"> </w:t>
      </w:r>
      <w:r>
        <w:rPr>
          <w:sz w:val="24"/>
        </w:rPr>
        <w:t xml:space="preserve">вещественные, </w:t>
      </w:r>
      <w:r>
        <w:rPr>
          <w:spacing w:val="-2"/>
          <w:sz w:val="24"/>
        </w:rPr>
        <w:t>аудиовизуальные;</w:t>
      </w:r>
    </w:p>
    <w:p w:rsidR="00F24135" w:rsidRDefault="005E5ACB" w:rsidP="003E4757">
      <w:pPr>
        <w:pStyle w:val="a5"/>
        <w:numPr>
          <w:ilvl w:val="0"/>
          <w:numId w:val="182"/>
        </w:numPr>
        <w:tabs>
          <w:tab w:val="left" w:pos="1284"/>
        </w:tabs>
        <w:ind w:right="124" w:firstLine="708"/>
        <w:jc w:val="both"/>
        <w:rPr>
          <w:sz w:val="24"/>
        </w:rPr>
      </w:pPr>
      <w:r>
        <w:rPr>
          <w:sz w:val="24"/>
        </w:rPr>
        <w:t>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w:t>
      </w:r>
      <w:r>
        <w:rPr>
          <w:spacing w:val="-9"/>
          <w:sz w:val="24"/>
        </w:rPr>
        <w:t xml:space="preserve"> </w:t>
      </w:r>
      <w:r>
        <w:rPr>
          <w:sz w:val="24"/>
        </w:rPr>
        <w:t>с</w:t>
      </w:r>
      <w:r>
        <w:rPr>
          <w:spacing w:val="-12"/>
          <w:sz w:val="24"/>
        </w:rPr>
        <w:t xml:space="preserve"> </w:t>
      </w:r>
      <w:r>
        <w:rPr>
          <w:sz w:val="24"/>
        </w:rPr>
        <w:t>информацией</w:t>
      </w:r>
      <w:r>
        <w:rPr>
          <w:spacing w:val="-11"/>
          <w:sz w:val="24"/>
        </w:rPr>
        <w:t xml:space="preserve"> </w:t>
      </w:r>
      <w:r>
        <w:rPr>
          <w:sz w:val="24"/>
        </w:rPr>
        <w:t>из</w:t>
      </w:r>
      <w:r>
        <w:rPr>
          <w:spacing w:val="-12"/>
          <w:sz w:val="24"/>
        </w:rPr>
        <w:t xml:space="preserve"> </w:t>
      </w:r>
      <w:r>
        <w:rPr>
          <w:sz w:val="24"/>
        </w:rPr>
        <w:t>других</w:t>
      </w:r>
      <w:r>
        <w:rPr>
          <w:spacing w:val="-9"/>
          <w:sz w:val="24"/>
        </w:rPr>
        <w:t xml:space="preserve"> </w:t>
      </w:r>
      <w:r>
        <w:rPr>
          <w:sz w:val="24"/>
        </w:rPr>
        <w:t>источников</w:t>
      </w:r>
      <w:r>
        <w:rPr>
          <w:spacing w:val="-10"/>
          <w:sz w:val="24"/>
        </w:rPr>
        <w:t xml:space="preserve"> </w:t>
      </w:r>
      <w:r>
        <w:rPr>
          <w:sz w:val="24"/>
        </w:rPr>
        <w:t>при</w:t>
      </w:r>
      <w:r>
        <w:rPr>
          <w:spacing w:val="-13"/>
          <w:sz w:val="24"/>
        </w:rPr>
        <w:t xml:space="preserve"> </w:t>
      </w:r>
      <w:r>
        <w:rPr>
          <w:sz w:val="24"/>
        </w:rPr>
        <w:t>изучении</w:t>
      </w:r>
      <w:r>
        <w:rPr>
          <w:spacing w:val="-11"/>
          <w:sz w:val="24"/>
        </w:rPr>
        <w:t xml:space="preserve"> </w:t>
      </w:r>
      <w:r>
        <w:rPr>
          <w:sz w:val="24"/>
        </w:rPr>
        <w:t>исторических</w:t>
      </w:r>
      <w:r>
        <w:rPr>
          <w:spacing w:val="-11"/>
          <w:sz w:val="24"/>
        </w:rPr>
        <w:t xml:space="preserve"> </w:t>
      </w:r>
      <w:r>
        <w:rPr>
          <w:sz w:val="24"/>
        </w:rPr>
        <w:t>событий,</w:t>
      </w:r>
      <w:r>
        <w:rPr>
          <w:spacing w:val="-13"/>
          <w:sz w:val="24"/>
        </w:rPr>
        <w:t xml:space="preserve"> </w:t>
      </w:r>
      <w:r>
        <w:rPr>
          <w:sz w:val="24"/>
        </w:rPr>
        <w:t>явлений, процессов; привлекать контекстную информацию при работе с историческими источниками;</w:t>
      </w:r>
    </w:p>
    <w:p w:rsidR="00F24135" w:rsidRDefault="005E5ACB" w:rsidP="003E4757">
      <w:pPr>
        <w:pStyle w:val="a5"/>
        <w:numPr>
          <w:ilvl w:val="0"/>
          <w:numId w:val="182"/>
        </w:numPr>
        <w:tabs>
          <w:tab w:val="left" w:pos="1224"/>
        </w:tabs>
        <w:ind w:right="126" w:firstLine="708"/>
        <w:jc w:val="both"/>
        <w:rPr>
          <w:sz w:val="24"/>
        </w:rPr>
      </w:pPr>
      <w:r>
        <w:rPr>
          <w:sz w:val="24"/>
        </w:rPr>
        <w:t>умение</w:t>
      </w:r>
      <w:r>
        <w:rPr>
          <w:spacing w:val="-10"/>
          <w:sz w:val="24"/>
        </w:rPr>
        <w:t xml:space="preserve"> </w:t>
      </w:r>
      <w:r>
        <w:rPr>
          <w:sz w:val="24"/>
        </w:rPr>
        <w:t>читать</w:t>
      </w:r>
      <w:r>
        <w:rPr>
          <w:spacing w:val="-6"/>
          <w:sz w:val="24"/>
        </w:rPr>
        <w:t xml:space="preserve"> </w:t>
      </w:r>
      <w:r>
        <w:rPr>
          <w:sz w:val="24"/>
        </w:rPr>
        <w:t>и</w:t>
      </w:r>
      <w:r>
        <w:rPr>
          <w:spacing w:val="-11"/>
          <w:sz w:val="24"/>
        </w:rPr>
        <w:t xml:space="preserve"> </w:t>
      </w:r>
      <w:r>
        <w:rPr>
          <w:sz w:val="24"/>
        </w:rPr>
        <w:t>анализировать</w:t>
      </w:r>
      <w:r>
        <w:rPr>
          <w:spacing w:val="-9"/>
          <w:sz w:val="24"/>
        </w:rPr>
        <w:t xml:space="preserve"> </w:t>
      </w:r>
      <w:r>
        <w:rPr>
          <w:sz w:val="24"/>
        </w:rPr>
        <w:t>историческую</w:t>
      </w:r>
      <w:r>
        <w:rPr>
          <w:spacing w:val="-7"/>
          <w:sz w:val="24"/>
        </w:rPr>
        <w:t xml:space="preserve"> </w:t>
      </w:r>
      <w:r>
        <w:rPr>
          <w:sz w:val="24"/>
        </w:rPr>
        <w:t>карту</w:t>
      </w:r>
      <w:r>
        <w:rPr>
          <w:spacing w:val="-14"/>
          <w:sz w:val="24"/>
        </w:rPr>
        <w:t xml:space="preserve"> </w:t>
      </w:r>
      <w:r>
        <w:rPr>
          <w:sz w:val="24"/>
        </w:rPr>
        <w:t>(схему);</w:t>
      </w:r>
      <w:r>
        <w:rPr>
          <w:spacing w:val="-11"/>
          <w:sz w:val="24"/>
        </w:rPr>
        <w:t xml:space="preserve"> </w:t>
      </w:r>
      <w:r>
        <w:rPr>
          <w:sz w:val="24"/>
        </w:rPr>
        <w:t>характеризовать</w:t>
      </w:r>
      <w:r>
        <w:rPr>
          <w:spacing w:val="-10"/>
          <w:sz w:val="24"/>
        </w:rPr>
        <w:t xml:space="preserve"> </w:t>
      </w:r>
      <w:r>
        <w:rPr>
          <w:sz w:val="24"/>
        </w:rPr>
        <w:t>на</w:t>
      </w:r>
      <w:r>
        <w:rPr>
          <w:spacing w:val="-11"/>
          <w:sz w:val="24"/>
        </w:rPr>
        <w:t xml:space="preserve"> </w:t>
      </w:r>
      <w:r>
        <w:rPr>
          <w:sz w:val="24"/>
        </w:rPr>
        <w:t xml:space="preserve">основе исторической карты (схемы) исторические события, явления, процессы; сопоставлять информацию, представленную на исторической карте (схеме), с информацией из других </w:t>
      </w:r>
      <w:r>
        <w:rPr>
          <w:spacing w:val="-2"/>
          <w:sz w:val="24"/>
        </w:rPr>
        <w:t>источников;</w:t>
      </w:r>
    </w:p>
    <w:p w:rsidR="00F24135" w:rsidRDefault="005E5ACB" w:rsidP="003E4757">
      <w:pPr>
        <w:pStyle w:val="a5"/>
        <w:numPr>
          <w:ilvl w:val="0"/>
          <w:numId w:val="182"/>
        </w:numPr>
        <w:tabs>
          <w:tab w:val="left" w:pos="1265"/>
        </w:tabs>
        <w:spacing w:before="1"/>
        <w:ind w:right="127" w:firstLine="708"/>
        <w:jc w:val="both"/>
        <w:rPr>
          <w:sz w:val="24"/>
        </w:rPr>
      </w:pPr>
      <w:r>
        <w:rPr>
          <w:sz w:val="24"/>
        </w:rPr>
        <w:t>умение анализировать текстовые, визуальные источники исторической информации, представлять историческую информацию в виде таблиц, схем, диаграмм;</w:t>
      </w:r>
    </w:p>
    <w:p w:rsidR="00F24135" w:rsidRDefault="005E5ACB" w:rsidP="003E4757">
      <w:pPr>
        <w:pStyle w:val="a5"/>
        <w:numPr>
          <w:ilvl w:val="0"/>
          <w:numId w:val="182"/>
        </w:numPr>
        <w:tabs>
          <w:tab w:val="left" w:pos="1284"/>
        </w:tabs>
        <w:ind w:right="120" w:firstLine="708"/>
        <w:jc w:val="both"/>
        <w:rPr>
          <w:sz w:val="24"/>
        </w:rPr>
      </w:pPr>
      <w:r>
        <w:rPr>
          <w:sz w:val="24"/>
        </w:rPr>
        <w:t>умение осуществлять с соблюдением правил информационной безопасности поиск исторической</w:t>
      </w:r>
      <w:r>
        <w:rPr>
          <w:spacing w:val="-1"/>
          <w:sz w:val="24"/>
        </w:rPr>
        <w:t xml:space="preserve"> </w:t>
      </w:r>
      <w:r>
        <w:rPr>
          <w:sz w:val="24"/>
        </w:rPr>
        <w:t>информации</w:t>
      </w:r>
      <w:r>
        <w:rPr>
          <w:spacing w:val="-1"/>
          <w:sz w:val="24"/>
        </w:rPr>
        <w:t xml:space="preserve"> </w:t>
      </w:r>
      <w:r>
        <w:rPr>
          <w:sz w:val="24"/>
        </w:rPr>
        <w:t>в</w:t>
      </w:r>
      <w:r>
        <w:rPr>
          <w:spacing w:val="-2"/>
          <w:sz w:val="24"/>
        </w:rPr>
        <w:t xml:space="preserve"> </w:t>
      </w:r>
      <w:r>
        <w:rPr>
          <w:sz w:val="24"/>
        </w:rPr>
        <w:t>справочной</w:t>
      </w:r>
      <w:r>
        <w:rPr>
          <w:spacing w:val="-3"/>
          <w:sz w:val="24"/>
        </w:rPr>
        <w:t xml:space="preserve"> </w:t>
      </w:r>
      <w:r>
        <w:rPr>
          <w:sz w:val="24"/>
        </w:rPr>
        <w:t>литературе, сети</w:t>
      </w:r>
      <w:r>
        <w:rPr>
          <w:spacing w:val="-2"/>
          <w:sz w:val="24"/>
        </w:rPr>
        <w:t xml:space="preserve"> </w:t>
      </w:r>
      <w:r>
        <w:rPr>
          <w:sz w:val="24"/>
        </w:rPr>
        <w:t>Интернет</w:t>
      </w:r>
      <w:r>
        <w:rPr>
          <w:spacing w:val="-3"/>
          <w:sz w:val="24"/>
        </w:rPr>
        <w:t xml:space="preserve"> </w:t>
      </w:r>
      <w:r>
        <w:rPr>
          <w:sz w:val="24"/>
        </w:rPr>
        <w:t>для</w:t>
      </w:r>
      <w:r>
        <w:rPr>
          <w:spacing w:val="-3"/>
          <w:sz w:val="24"/>
        </w:rPr>
        <w:t xml:space="preserve"> </w:t>
      </w:r>
      <w:r>
        <w:rPr>
          <w:sz w:val="24"/>
        </w:rPr>
        <w:t>решения</w:t>
      </w:r>
      <w:r>
        <w:rPr>
          <w:spacing w:val="-1"/>
          <w:sz w:val="24"/>
        </w:rPr>
        <w:t xml:space="preserve"> </w:t>
      </w:r>
      <w:r>
        <w:rPr>
          <w:sz w:val="24"/>
        </w:rPr>
        <w:t>познавательных задач, оценивать полноту и верифицированность информации;</w:t>
      </w:r>
    </w:p>
    <w:p w:rsidR="00F24135" w:rsidRDefault="005E5ACB" w:rsidP="003E4757">
      <w:pPr>
        <w:pStyle w:val="a5"/>
        <w:numPr>
          <w:ilvl w:val="0"/>
          <w:numId w:val="182"/>
        </w:numPr>
        <w:tabs>
          <w:tab w:val="left" w:pos="1290"/>
        </w:tabs>
        <w:ind w:right="124" w:firstLine="708"/>
        <w:jc w:val="both"/>
        <w:rPr>
          <w:sz w:val="24"/>
        </w:rPr>
      </w:pPr>
      <w:r>
        <w:rPr>
          <w:sz w:val="24"/>
        </w:rPr>
        <w:t>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w:t>
      </w:r>
    </w:p>
    <w:p w:rsidR="00F24135" w:rsidRDefault="005E5ACB">
      <w:pPr>
        <w:pStyle w:val="a3"/>
        <w:ind w:right="123"/>
      </w:pPr>
      <w:r>
        <w:t>Положения ФГОС ООО развернуты и структурированы в программе по истории в виде планируемых результатов, относящихся к ключевым компонентам познавательной деятельности обучающихся при изучении истории, от работы с хронологией и историческими фактами до применения знаний в общении, социальной практике.</w:t>
      </w:r>
    </w:p>
    <w:p w:rsidR="00F24135" w:rsidRDefault="005E5ACB">
      <w:pPr>
        <w:pStyle w:val="a3"/>
        <w:spacing w:before="1"/>
        <w:ind w:left="849" w:firstLine="0"/>
      </w:pPr>
      <w:r>
        <w:t>Предметные</w:t>
      </w:r>
      <w:r>
        <w:rPr>
          <w:spacing w:val="-2"/>
        </w:rPr>
        <w:t xml:space="preserve"> </w:t>
      </w:r>
      <w:r>
        <w:t>результаты</w:t>
      </w:r>
      <w:r>
        <w:rPr>
          <w:spacing w:val="-7"/>
        </w:rPr>
        <w:t xml:space="preserve"> </w:t>
      </w:r>
      <w:r>
        <w:t>изучения</w:t>
      </w:r>
      <w:r>
        <w:rPr>
          <w:spacing w:val="2"/>
        </w:rPr>
        <w:t xml:space="preserve"> </w:t>
      </w:r>
      <w:r>
        <w:t>учебного</w:t>
      </w:r>
      <w:r>
        <w:rPr>
          <w:spacing w:val="-5"/>
        </w:rPr>
        <w:t xml:space="preserve"> </w:t>
      </w:r>
      <w:r>
        <w:t>предмета</w:t>
      </w:r>
      <w:r>
        <w:rPr>
          <w:spacing w:val="-6"/>
        </w:rPr>
        <w:t xml:space="preserve"> </w:t>
      </w:r>
      <w:r>
        <w:t>"История"</w:t>
      </w:r>
      <w:r>
        <w:rPr>
          <w:spacing w:val="-4"/>
        </w:rPr>
        <w:t xml:space="preserve"> </w:t>
      </w:r>
      <w:r>
        <w:rPr>
          <w:spacing w:val="-2"/>
        </w:rPr>
        <w:t>включают:</w:t>
      </w:r>
    </w:p>
    <w:p w:rsidR="00F24135" w:rsidRDefault="005E5ACB" w:rsidP="003E4757">
      <w:pPr>
        <w:pStyle w:val="a5"/>
        <w:numPr>
          <w:ilvl w:val="0"/>
          <w:numId w:val="181"/>
        </w:numPr>
        <w:tabs>
          <w:tab w:val="left" w:pos="1193"/>
        </w:tabs>
        <w:ind w:right="126" w:firstLine="708"/>
        <w:jc w:val="both"/>
        <w:rPr>
          <w:sz w:val="24"/>
        </w:rPr>
      </w:pPr>
      <w:r>
        <w:rPr>
          <w:sz w:val="24"/>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F24135" w:rsidRDefault="005E5ACB" w:rsidP="003E4757">
      <w:pPr>
        <w:pStyle w:val="a5"/>
        <w:numPr>
          <w:ilvl w:val="0"/>
          <w:numId w:val="181"/>
        </w:numPr>
        <w:tabs>
          <w:tab w:val="left" w:pos="1125"/>
        </w:tabs>
        <w:ind w:right="127" w:firstLine="708"/>
        <w:jc w:val="both"/>
        <w:rPr>
          <w:sz w:val="24"/>
        </w:rPr>
      </w:pPr>
      <w:r>
        <w:rPr>
          <w:sz w:val="24"/>
        </w:rPr>
        <w:t xml:space="preserve">базовые знания об основных этапах и ключевых событиях отечественной и всемирной </w:t>
      </w:r>
      <w:r>
        <w:rPr>
          <w:spacing w:val="-2"/>
          <w:sz w:val="24"/>
        </w:rPr>
        <w:t>истории;</w:t>
      </w:r>
    </w:p>
    <w:p w:rsidR="00F24135" w:rsidRDefault="005E5ACB" w:rsidP="003E4757">
      <w:pPr>
        <w:pStyle w:val="a5"/>
        <w:numPr>
          <w:ilvl w:val="0"/>
          <w:numId w:val="181"/>
        </w:numPr>
        <w:tabs>
          <w:tab w:val="left" w:pos="1248"/>
        </w:tabs>
        <w:ind w:right="126" w:firstLine="708"/>
        <w:jc w:val="both"/>
        <w:rPr>
          <w:sz w:val="24"/>
        </w:rPr>
      </w:pPr>
      <w:r>
        <w:rPr>
          <w:sz w:val="24"/>
        </w:rPr>
        <w:t xml:space="preserve">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w:t>
      </w:r>
      <w:r>
        <w:rPr>
          <w:spacing w:val="-2"/>
          <w:sz w:val="24"/>
        </w:rPr>
        <w:t>современности;</w:t>
      </w:r>
    </w:p>
    <w:p w:rsidR="00F24135" w:rsidRDefault="005E5ACB" w:rsidP="003E4757">
      <w:pPr>
        <w:pStyle w:val="a5"/>
        <w:numPr>
          <w:ilvl w:val="0"/>
          <w:numId w:val="181"/>
        </w:numPr>
        <w:tabs>
          <w:tab w:val="left" w:pos="1243"/>
        </w:tabs>
        <w:ind w:right="126" w:firstLine="708"/>
        <w:jc w:val="both"/>
        <w:rPr>
          <w:sz w:val="24"/>
        </w:rPr>
      </w:pPr>
      <w:r>
        <w:rPr>
          <w:sz w:val="24"/>
        </w:rPr>
        <w:t>умение работать с основными видами современных источников исторической информации</w:t>
      </w:r>
      <w:r>
        <w:rPr>
          <w:spacing w:val="-15"/>
          <w:sz w:val="24"/>
        </w:rPr>
        <w:t xml:space="preserve"> </w:t>
      </w:r>
      <w:r>
        <w:rPr>
          <w:sz w:val="24"/>
        </w:rPr>
        <w:t>(учебник,</w:t>
      </w:r>
      <w:r>
        <w:rPr>
          <w:spacing w:val="-15"/>
          <w:sz w:val="24"/>
        </w:rPr>
        <w:t xml:space="preserve"> </w:t>
      </w:r>
      <w:r>
        <w:rPr>
          <w:sz w:val="24"/>
        </w:rPr>
        <w:t>научно-популярная</w:t>
      </w:r>
      <w:r>
        <w:rPr>
          <w:spacing w:val="-15"/>
          <w:sz w:val="24"/>
        </w:rPr>
        <w:t xml:space="preserve"> </w:t>
      </w:r>
      <w:r>
        <w:rPr>
          <w:sz w:val="24"/>
        </w:rPr>
        <w:t>литература,</w:t>
      </w:r>
      <w:r>
        <w:rPr>
          <w:spacing w:val="-15"/>
          <w:sz w:val="24"/>
        </w:rPr>
        <w:t xml:space="preserve"> </w:t>
      </w:r>
      <w:r>
        <w:rPr>
          <w:sz w:val="24"/>
        </w:rPr>
        <w:t>ресурсы</w:t>
      </w:r>
      <w:r>
        <w:rPr>
          <w:spacing w:val="-15"/>
          <w:sz w:val="24"/>
        </w:rPr>
        <w:t xml:space="preserve"> </w:t>
      </w:r>
      <w:r>
        <w:rPr>
          <w:sz w:val="24"/>
        </w:rPr>
        <w:t>сети</w:t>
      </w:r>
      <w:r>
        <w:rPr>
          <w:spacing w:val="-15"/>
          <w:sz w:val="24"/>
        </w:rPr>
        <w:t xml:space="preserve"> </w:t>
      </w:r>
      <w:r>
        <w:rPr>
          <w:sz w:val="24"/>
        </w:rPr>
        <w:t>Интернет</w:t>
      </w:r>
      <w:r>
        <w:rPr>
          <w:spacing w:val="-15"/>
          <w:sz w:val="24"/>
        </w:rPr>
        <w:t xml:space="preserve"> </w:t>
      </w:r>
      <w:r>
        <w:rPr>
          <w:sz w:val="24"/>
        </w:rPr>
        <w:t>и</w:t>
      </w:r>
      <w:r>
        <w:rPr>
          <w:spacing w:val="-15"/>
          <w:sz w:val="24"/>
        </w:rPr>
        <w:t xml:space="preserve"> </w:t>
      </w:r>
      <w:r>
        <w:rPr>
          <w:sz w:val="24"/>
        </w:rPr>
        <w:t>другие),</w:t>
      </w:r>
      <w:r>
        <w:rPr>
          <w:spacing w:val="-15"/>
          <w:sz w:val="24"/>
        </w:rPr>
        <w:t xml:space="preserve"> </w:t>
      </w:r>
      <w:r>
        <w:rPr>
          <w:sz w:val="24"/>
        </w:rPr>
        <w:t>оценивая их информационные особенности и достоверность с применением метапредметного подхода;</w:t>
      </w:r>
    </w:p>
    <w:p w:rsidR="00F24135" w:rsidRDefault="005E5ACB" w:rsidP="003E4757">
      <w:pPr>
        <w:pStyle w:val="a5"/>
        <w:numPr>
          <w:ilvl w:val="0"/>
          <w:numId w:val="181"/>
        </w:numPr>
        <w:tabs>
          <w:tab w:val="left" w:pos="1157"/>
        </w:tabs>
        <w:ind w:right="127" w:firstLine="708"/>
        <w:jc w:val="both"/>
        <w:rPr>
          <w:sz w:val="24"/>
        </w:rPr>
      </w:pPr>
      <w:r>
        <w:rPr>
          <w:sz w:val="24"/>
        </w:rPr>
        <w:t xml:space="preserve">умение работать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w:t>
      </w:r>
      <w:r>
        <w:rPr>
          <w:spacing w:val="-2"/>
          <w:sz w:val="24"/>
        </w:rPr>
        <w:t>источника;</w:t>
      </w:r>
    </w:p>
    <w:p w:rsidR="00F24135" w:rsidRDefault="005E5ACB" w:rsidP="003E4757">
      <w:pPr>
        <w:pStyle w:val="a5"/>
        <w:numPr>
          <w:ilvl w:val="0"/>
          <w:numId w:val="181"/>
        </w:numPr>
        <w:tabs>
          <w:tab w:val="left" w:pos="1209"/>
        </w:tabs>
        <w:ind w:right="127" w:firstLine="708"/>
        <w:jc w:val="both"/>
        <w:rPr>
          <w:sz w:val="24"/>
        </w:rPr>
      </w:pPr>
      <w:r>
        <w:rPr>
          <w:sz w:val="24"/>
        </w:rPr>
        <w:t>способность представлять описание (устное или письменное) событий, явлений, процессов</w:t>
      </w:r>
      <w:r>
        <w:rPr>
          <w:spacing w:val="-10"/>
          <w:sz w:val="24"/>
        </w:rPr>
        <w:t xml:space="preserve"> </w:t>
      </w:r>
      <w:r>
        <w:rPr>
          <w:sz w:val="24"/>
        </w:rPr>
        <w:t>истории</w:t>
      </w:r>
      <w:r>
        <w:rPr>
          <w:spacing w:val="-8"/>
          <w:sz w:val="24"/>
        </w:rPr>
        <w:t xml:space="preserve"> </w:t>
      </w:r>
      <w:r>
        <w:rPr>
          <w:sz w:val="24"/>
        </w:rPr>
        <w:t>родного</w:t>
      </w:r>
      <w:r>
        <w:rPr>
          <w:spacing w:val="-7"/>
          <w:sz w:val="24"/>
        </w:rPr>
        <w:t xml:space="preserve"> </w:t>
      </w:r>
      <w:r>
        <w:rPr>
          <w:sz w:val="24"/>
        </w:rPr>
        <w:t>края,</w:t>
      </w:r>
      <w:r>
        <w:rPr>
          <w:spacing w:val="-12"/>
          <w:sz w:val="24"/>
        </w:rPr>
        <w:t xml:space="preserve"> </w:t>
      </w:r>
      <w:r>
        <w:rPr>
          <w:sz w:val="24"/>
        </w:rPr>
        <w:t>истории</w:t>
      </w:r>
      <w:r>
        <w:rPr>
          <w:spacing w:val="-8"/>
          <w:sz w:val="24"/>
        </w:rPr>
        <w:t xml:space="preserve"> </w:t>
      </w:r>
      <w:r>
        <w:rPr>
          <w:sz w:val="24"/>
        </w:rPr>
        <w:t>России</w:t>
      </w:r>
      <w:r>
        <w:rPr>
          <w:spacing w:val="-8"/>
          <w:sz w:val="24"/>
        </w:rPr>
        <w:t xml:space="preserve"> </w:t>
      </w:r>
      <w:r>
        <w:rPr>
          <w:sz w:val="24"/>
        </w:rPr>
        <w:t>и</w:t>
      </w:r>
      <w:r>
        <w:rPr>
          <w:spacing w:val="-8"/>
          <w:sz w:val="24"/>
        </w:rPr>
        <w:t xml:space="preserve"> </w:t>
      </w:r>
      <w:r>
        <w:rPr>
          <w:sz w:val="24"/>
        </w:rPr>
        <w:t>мировой</w:t>
      </w:r>
      <w:r>
        <w:rPr>
          <w:spacing w:val="-13"/>
          <w:sz w:val="24"/>
        </w:rPr>
        <w:t xml:space="preserve"> </w:t>
      </w:r>
      <w:r>
        <w:rPr>
          <w:sz w:val="24"/>
        </w:rPr>
        <w:t>истории</w:t>
      </w:r>
      <w:r>
        <w:rPr>
          <w:spacing w:val="-8"/>
          <w:sz w:val="24"/>
        </w:rPr>
        <w:t xml:space="preserve"> </w:t>
      </w:r>
      <w:r>
        <w:rPr>
          <w:sz w:val="24"/>
        </w:rPr>
        <w:t>и</w:t>
      </w:r>
      <w:r>
        <w:rPr>
          <w:spacing w:val="-11"/>
          <w:sz w:val="24"/>
        </w:rPr>
        <w:t xml:space="preserve"> </w:t>
      </w:r>
      <w:r>
        <w:rPr>
          <w:sz w:val="24"/>
        </w:rPr>
        <w:t>их</w:t>
      </w:r>
      <w:r>
        <w:rPr>
          <w:spacing w:val="-5"/>
          <w:sz w:val="24"/>
        </w:rPr>
        <w:t xml:space="preserve"> </w:t>
      </w:r>
      <w:r>
        <w:rPr>
          <w:sz w:val="24"/>
        </w:rPr>
        <w:t>участников,</w:t>
      </w:r>
      <w:r>
        <w:rPr>
          <w:spacing w:val="-9"/>
          <w:sz w:val="24"/>
        </w:rPr>
        <w:t xml:space="preserve"> </w:t>
      </w:r>
      <w:r>
        <w:rPr>
          <w:sz w:val="24"/>
        </w:rPr>
        <w:t>основанное на знании исторических фактов, дат, понятий;</w:t>
      </w:r>
    </w:p>
    <w:p w:rsidR="00F24135" w:rsidRDefault="005E5ACB" w:rsidP="003E4757">
      <w:pPr>
        <w:pStyle w:val="a5"/>
        <w:numPr>
          <w:ilvl w:val="0"/>
          <w:numId w:val="181"/>
        </w:numPr>
        <w:tabs>
          <w:tab w:val="left" w:pos="1267"/>
        </w:tabs>
        <w:spacing w:before="1"/>
        <w:ind w:right="128" w:firstLine="708"/>
        <w:jc w:val="both"/>
        <w:rPr>
          <w:sz w:val="24"/>
        </w:rPr>
      </w:pPr>
      <w:r>
        <w:rPr>
          <w:sz w:val="24"/>
        </w:rPr>
        <w:t>владение приемами оценки значения исторических событий и деятельности исторических личностей в отечественной и всемирной истории;</w:t>
      </w:r>
    </w:p>
    <w:p w:rsidR="00F24135" w:rsidRDefault="005E5ACB" w:rsidP="003E4757">
      <w:pPr>
        <w:pStyle w:val="a5"/>
        <w:numPr>
          <w:ilvl w:val="0"/>
          <w:numId w:val="181"/>
        </w:numPr>
        <w:tabs>
          <w:tab w:val="left" w:pos="1164"/>
        </w:tabs>
        <w:ind w:right="126" w:firstLine="708"/>
        <w:jc w:val="both"/>
        <w:rPr>
          <w:sz w:val="24"/>
        </w:rPr>
      </w:pPr>
      <w:r>
        <w:rPr>
          <w:sz w:val="24"/>
        </w:rPr>
        <w:t>способность применять исторические знания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81"/>
        </w:numPr>
        <w:tabs>
          <w:tab w:val="left" w:pos="1150"/>
        </w:tabs>
        <w:spacing w:before="73"/>
        <w:ind w:right="134" w:firstLine="708"/>
        <w:jc w:val="both"/>
        <w:rPr>
          <w:sz w:val="24"/>
        </w:rPr>
      </w:pPr>
      <w:r>
        <w:rPr>
          <w:sz w:val="24"/>
        </w:rPr>
        <w:lastRenderedPageBreak/>
        <w:t>осознание необходимости сохранения исторических и культурных памятников своей страны и мира;</w:t>
      </w:r>
    </w:p>
    <w:p w:rsidR="00F24135" w:rsidRDefault="005E5ACB" w:rsidP="003E4757">
      <w:pPr>
        <w:pStyle w:val="a5"/>
        <w:numPr>
          <w:ilvl w:val="0"/>
          <w:numId w:val="181"/>
        </w:numPr>
        <w:tabs>
          <w:tab w:val="left" w:pos="1365"/>
        </w:tabs>
        <w:spacing w:before="1"/>
        <w:ind w:right="129" w:firstLine="708"/>
        <w:jc w:val="both"/>
        <w:rPr>
          <w:sz w:val="24"/>
        </w:rPr>
      </w:pPr>
      <w:r>
        <w:rPr>
          <w:sz w:val="24"/>
        </w:rPr>
        <w:t>умение устанавливать взаимосвязи событий, явлений, процессов прошлого с важнейшими событиями XX - начала XXI в.</w:t>
      </w:r>
    </w:p>
    <w:p w:rsidR="00F24135" w:rsidRDefault="005E5ACB">
      <w:pPr>
        <w:pStyle w:val="a3"/>
        <w:ind w:right="123"/>
      </w:pPr>
      <w:r>
        <w:t>Достижение предметных результатов может быть обеспечено в том числе введением отдельного учебного модуля "Введение в Новейшую историю России", предваряющего систематическое изучение отечественной истории XX - XXI вв. в 10 - 11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1917 - 1922 гг., Великая Отечественная война 1941 - 1945 гг., распад СССР, возрождение страны с 2000-х гг., воссоединение Крыма с Россией в 2014 г.).</w:t>
      </w:r>
    </w:p>
    <w:p w:rsidR="00F24135" w:rsidRDefault="005E5ACB">
      <w:pPr>
        <w:pStyle w:val="a3"/>
        <w:ind w:right="127"/>
      </w:pPr>
      <w:r>
        <w:t>Предметные результаты изучения истории носят комплексный характер, в них органично сочетаются познавательно-исторические, мировоззренческие и метапредметные компоненты.</w:t>
      </w:r>
    </w:p>
    <w:p w:rsidR="00F24135" w:rsidRDefault="005E5ACB">
      <w:pPr>
        <w:pStyle w:val="a3"/>
        <w:ind w:right="128"/>
      </w:pPr>
      <w:r>
        <w:t>Предметные результаты изучения истории проявляются в освоенных обучающимися знаниях и видах деятельности. Они представлены в следующих основных группах:</w:t>
      </w:r>
    </w:p>
    <w:p w:rsidR="00F24135" w:rsidRDefault="005E5ACB" w:rsidP="003E4757">
      <w:pPr>
        <w:pStyle w:val="a5"/>
        <w:numPr>
          <w:ilvl w:val="0"/>
          <w:numId w:val="180"/>
        </w:numPr>
        <w:tabs>
          <w:tab w:val="left" w:pos="1107"/>
        </w:tabs>
        <w:spacing w:before="1"/>
        <w:ind w:right="125" w:firstLine="708"/>
        <w:jc w:val="both"/>
        <w:rPr>
          <w:sz w:val="24"/>
        </w:rPr>
      </w:pPr>
      <w:r>
        <w:rPr>
          <w:sz w:val="24"/>
        </w:rPr>
        <w:t>знание</w:t>
      </w:r>
      <w:r>
        <w:rPr>
          <w:spacing w:val="-2"/>
          <w:sz w:val="24"/>
        </w:rPr>
        <w:t xml:space="preserve"> </w:t>
      </w:r>
      <w:r>
        <w:rPr>
          <w:sz w:val="24"/>
        </w:rPr>
        <w:t>хронологии,</w:t>
      </w:r>
      <w:r>
        <w:rPr>
          <w:spacing w:val="-5"/>
          <w:sz w:val="24"/>
        </w:rPr>
        <w:t xml:space="preserve"> </w:t>
      </w:r>
      <w:r>
        <w:rPr>
          <w:sz w:val="24"/>
        </w:rPr>
        <w:t>работа</w:t>
      </w:r>
      <w:r>
        <w:rPr>
          <w:spacing w:val="-4"/>
          <w:sz w:val="24"/>
        </w:rPr>
        <w:t xml:space="preserve"> </w:t>
      </w:r>
      <w:r>
        <w:rPr>
          <w:sz w:val="24"/>
        </w:rPr>
        <w:t>с</w:t>
      </w:r>
      <w:r>
        <w:rPr>
          <w:spacing w:val="-3"/>
          <w:sz w:val="24"/>
        </w:rPr>
        <w:t xml:space="preserve"> </w:t>
      </w:r>
      <w:r>
        <w:rPr>
          <w:sz w:val="24"/>
        </w:rPr>
        <w:t>хронологией:</w:t>
      </w:r>
      <w:r>
        <w:rPr>
          <w:spacing w:val="-4"/>
          <w:sz w:val="24"/>
        </w:rPr>
        <w:t xml:space="preserve"> </w:t>
      </w:r>
      <w:r>
        <w:rPr>
          <w:sz w:val="24"/>
        </w:rPr>
        <w:t>указывать</w:t>
      </w:r>
      <w:r>
        <w:rPr>
          <w:spacing w:val="-1"/>
          <w:sz w:val="24"/>
        </w:rPr>
        <w:t xml:space="preserve"> </w:t>
      </w:r>
      <w:r>
        <w:rPr>
          <w:sz w:val="24"/>
        </w:rPr>
        <w:t>хронологические</w:t>
      </w:r>
      <w:r>
        <w:rPr>
          <w:spacing w:val="-1"/>
          <w:sz w:val="24"/>
        </w:rPr>
        <w:t xml:space="preserve"> </w:t>
      </w:r>
      <w:r>
        <w:rPr>
          <w:sz w:val="24"/>
        </w:rPr>
        <w:t>рамки</w:t>
      </w:r>
      <w:r>
        <w:rPr>
          <w:spacing w:val="-2"/>
          <w:sz w:val="24"/>
        </w:rPr>
        <w:t xml:space="preserve"> </w:t>
      </w:r>
      <w:r>
        <w:rPr>
          <w:sz w:val="24"/>
        </w:rPr>
        <w:t>и</w:t>
      </w:r>
      <w:r>
        <w:rPr>
          <w:spacing w:val="-1"/>
          <w:sz w:val="24"/>
        </w:rPr>
        <w:t xml:space="preserve"> </w:t>
      </w:r>
      <w:r>
        <w:rPr>
          <w:sz w:val="24"/>
        </w:rPr>
        <w:t>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F24135" w:rsidRDefault="005E5ACB" w:rsidP="003E4757">
      <w:pPr>
        <w:pStyle w:val="a5"/>
        <w:numPr>
          <w:ilvl w:val="0"/>
          <w:numId w:val="180"/>
        </w:numPr>
        <w:tabs>
          <w:tab w:val="left" w:pos="1114"/>
        </w:tabs>
        <w:ind w:right="128" w:firstLine="708"/>
        <w:jc w:val="both"/>
        <w:rPr>
          <w:sz w:val="24"/>
        </w:rPr>
      </w:pPr>
      <w:r>
        <w:rPr>
          <w:sz w:val="24"/>
        </w:rPr>
        <w:t>знание исторических фактов, работа с фактами: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F24135" w:rsidRDefault="005E5ACB" w:rsidP="003E4757">
      <w:pPr>
        <w:pStyle w:val="a5"/>
        <w:numPr>
          <w:ilvl w:val="0"/>
          <w:numId w:val="180"/>
        </w:numPr>
        <w:tabs>
          <w:tab w:val="left" w:pos="1188"/>
        </w:tabs>
        <w:ind w:right="128" w:firstLine="708"/>
        <w:jc w:val="both"/>
        <w:rPr>
          <w:sz w:val="24"/>
        </w:rPr>
      </w:pPr>
      <w:r>
        <w:rPr>
          <w:sz w:val="24"/>
        </w:rPr>
        <w:t>работа с исторической картой (картами, размещенными в учебниках, атласах, на электронных носителях и других): читать историческую карту с использованием легенды, находить и показывать на исторической карте территории государств, маршруты передвижений значительных групп людей, места значительных событий и другие.</w:t>
      </w:r>
    </w:p>
    <w:p w:rsidR="00F24135" w:rsidRDefault="005E5ACB" w:rsidP="003E4757">
      <w:pPr>
        <w:pStyle w:val="a5"/>
        <w:numPr>
          <w:ilvl w:val="0"/>
          <w:numId w:val="180"/>
        </w:numPr>
        <w:tabs>
          <w:tab w:val="left" w:pos="1241"/>
        </w:tabs>
        <w:ind w:right="124" w:firstLine="708"/>
        <w:jc w:val="both"/>
        <w:rPr>
          <w:sz w:val="24"/>
        </w:rPr>
      </w:pPr>
      <w:r>
        <w:rPr>
          <w:sz w:val="24"/>
        </w:rPr>
        <w:t>работа с историческими источниками (фрагментами аутентичных источников): проводить поиск необходимой информации в одном или нескольких источниках (материальных, письменных,</w:t>
      </w:r>
      <w:r>
        <w:rPr>
          <w:spacing w:val="-6"/>
          <w:sz w:val="24"/>
        </w:rPr>
        <w:t xml:space="preserve"> </w:t>
      </w:r>
      <w:r>
        <w:rPr>
          <w:sz w:val="24"/>
        </w:rPr>
        <w:t>визуальных</w:t>
      </w:r>
      <w:r>
        <w:rPr>
          <w:spacing w:val="-2"/>
          <w:sz w:val="24"/>
        </w:rPr>
        <w:t xml:space="preserve"> </w:t>
      </w:r>
      <w:r>
        <w:rPr>
          <w:sz w:val="24"/>
        </w:rPr>
        <w:t>и</w:t>
      </w:r>
      <w:r>
        <w:rPr>
          <w:spacing w:val="-5"/>
          <w:sz w:val="24"/>
        </w:rPr>
        <w:t xml:space="preserve"> </w:t>
      </w:r>
      <w:r>
        <w:rPr>
          <w:sz w:val="24"/>
        </w:rPr>
        <w:t>других),</w:t>
      </w:r>
      <w:r>
        <w:rPr>
          <w:spacing w:val="-8"/>
          <w:sz w:val="24"/>
        </w:rPr>
        <w:t xml:space="preserve"> </w:t>
      </w:r>
      <w:r>
        <w:rPr>
          <w:sz w:val="24"/>
        </w:rPr>
        <w:t>сравнивать данные</w:t>
      </w:r>
      <w:r>
        <w:rPr>
          <w:spacing w:val="-6"/>
          <w:sz w:val="24"/>
        </w:rPr>
        <w:t xml:space="preserve"> </w:t>
      </w:r>
      <w:r>
        <w:rPr>
          <w:sz w:val="24"/>
        </w:rPr>
        <w:t>разных</w:t>
      </w:r>
      <w:r>
        <w:rPr>
          <w:spacing w:val="-5"/>
          <w:sz w:val="24"/>
        </w:rPr>
        <w:t xml:space="preserve"> </w:t>
      </w:r>
      <w:r>
        <w:rPr>
          <w:sz w:val="24"/>
        </w:rPr>
        <w:t>источников,</w:t>
      </w:r>
      <w:r>
        <w:rPr>
          <w:spacing w:val="-6"/>
          <w:sz w:val="24"/>
        </w:rPr>
        <w:t xml:space="preserve"> </w:t>
      </w:r>
      <w:r>
        <w:rPr>
          <w:sz w:val="24"/>
        </w:rPr>
        <w:t>выявлять</w:t>
      </w:r>
      <w:r>
        <w:rPr>
          <w:spacing w:val="-5"/>
          <w:sz w:val="24"/>
        </w:rPr>
        <w:t xml:space="preserve"> </w:t>
      </w:r>
      <w:r>
        <w:rPr>
          <w:sz w:val="24"/>
        </w:rPr>
        <w:t>их</w:t>
      </w:r>
      <w:r>
        <w:rPr>
          <w:spacing w:val="-6"/>
          <w:sz w:val="24"/>
        </w:rPr>
        <w:t xml:space="preserve"> </w:t>
      </w:r>
      <w:r>
        <w:rPr>
          <w:sz w:val="24"/>
        </w:rPr>
        <w:t>сходство и различия, высказывать суждение об информационной (художественной) ценности источника.</w:t>
      </w:r>
    </w:p>
    <w:p w:rsidR="00F24135" w:rsidRDefault="005E5ACB" w:rsidP="003E4757">
      <w:pPr>
        <w:pStyle w:val="a5"/>
        <w:numPr>
          <w:ilvl w:val="0"/>
          <w:numId w:val="180"/>
        </w:numPr>
        <w:tabs>
          <w:tab w:val="left" w:pos="1200"/>
        </w:tabs>
        <w:spacing w:before="1"/>
        <w:ind w:right="125" w:firstLine="708"/>
        <w:jc w:val="both"/>
        <w:rPr>
          <w:sz w:val="24"/>
        </w:rPr>
      </w:pPr>
      <w:r>
        <w:rPr>
          <w:sz w:val="24"/>
        </w:rPr>
        <w:t>описание (реконструкция):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другое.</w:t>
      </w:r>
    </w:p>
    <w:p w:rsidR="00F24135" w:rsidRDefault="005E5ACB" w:rsidP="003E4757">
      <w:pPr>
        <w:pStyle w:val="a5"/>
        <w:numPr>
          <w:ilvl w:val="0"/>
          <w:numId w:val="180"/>
        </w:numPr>
        <w:tabs>
          <w:tab w:val="left" w:pos="1145"/>
        </w:tabs>
        <w:ind w:right="122" w:firstLine="708"/>
        <w:jc w:val="both"/>
        <w:rPr>
          <w:sz w:val="24"/>
        </w:rPr>
      </w:pPr>
      <w:r>
        <w:rPr>
          <w:sz w:val="24"/>
        </w:rPr>
        <w:t>анализ, объяснение: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F24135" w:rsidRDefault="005E5ACB" w:rsidP="003E4757">
      <w:pPr>
        <w:pStyle w:val="a5"/>
        <w:numPr>
          <w:ilvl w:val="0"/>
          <w:numId w:val="180"/>
        </w:numPr>
        <w:tabs>
          <w:tab w:val="left" w:pos="1143"/>
        </w:tabs>
        <w:ind w:right="124" w:firstLine="708"/>
        <w:jc w:val="both"/>
        <w:rPr>
          <w:sz w:val="24"/>
        </w:rPr>
      </w:pPr>
      <w:r>
        <w:rPr>
          <w:sz w:val="24"/>
        </w:rPr>
        <w:t>работа с версиями, оценками: приводить оценки исторических событий и личностей, изложенные</w:t>
      </w:r>
      <w:r>
        <w:rPr>
          <w:spacing w:val="-4"/>
          <w:sz w:val="24"/>
        </w:rPr>
        <w:t xml:space="preserve"> </w:t>
      </w:r>
      <w:r>
        <w:rPr>
          <w:sz w:val="24"/>
        </w:rPr>
        <w:t>в учебной литературе,</w:t>
      </w:r>
      <w:r>
        <w:rPr>
          <w:spacing w:val="-3"/>
          <w:sz w:val="24"/>
        </w:rPr>
        <w:t xml:space="preserve"> </w:t>
      </w:r>
      <w:r>
        <w:rPr>
          <w:sz w:val="24"/>
        </w:rPr>
        <w:t>объяснять,</w:t>
      </w:r>
      <w:r>
        <w:rPr>
          <w:spacing w:val="-1"/>
          <w:sz w:val="24"/>
        </w:rPr>
        <w:t xml:space="preserve"> </w:t>
      </w:r>
      <w:r>
        <w:rPr>
          <w:sz w:val="24"/>
        </w:rPr>
        <w:t>какие</w:t>
      </w:r>
      <w:r>
        <w:rPr>
          <w:spacing w:val="-4"/>
          <w:sz w:val="24"/>
        </w:rPr>
        <w:t xml:space="preserve"> </w:t>
      </w:r>
      <w:r>
        <w:rPr>
          <w:sz w:val="24"/>
        </w:rPr>
        <w:t>факты,</w:t>
      </w:r>
      <w:r>
        <w:rPr>
          <w:spacing w:val="-3"/>
          <w:sz w:val="24"/>
        </w:rPr>
        <w:t xml:space="preserve"> </w:t>
      </w:r>
      <w:r>
        <w:rPr>
          <w:sz w:val="24"/>
        </w:rPr>
        <w:t>аргументы</w:t>
      </w:r>
      <w:r>
        <w:rPr>
          <w:spacing w:val="-1"/>
          <w:sz w:val="24"/>
        </w:rPr>
        <w:t xml:space="preserve"> </w:t>
      </w:r>
      <w:r>
        <w:rPr>
          <w:sz w:val="24"/>
        </w:rPr>
        <w:t>лежат в</w:t>
      </w:r>
      <w:r>
        <w:rPr>
          <w:spacing w:val="-4"/>
          <w:sz w:val="24"/>
        </w:rPr>
        <w:t xml:space="preserve"> </w:t>
      </w:r>
      <w:r>
        <w:rPr>
          <w:sz w:val="24"/>
        </w:rPr>
        <w:t>основе</w:t>
      </w:r>
      <w:r>
        <w:rPr>
          <w:spacing w:val="-2"/>
          <w:sz w:val="24"/>
        </w:rPr>
        <w:t xml:space="preserve"> </w:t>
      </w:r>
      <w:r>
        <w:rPr>
          <w:sz w:val="24"/>
        </w:rPr>
        <w:t>отдельных точек зрения; определять и объяснять (аргументировать) свое отношение и оценку наиболее значительных</w:t>
      </w:r>
      <w:r>
        <w:rPr>
          <w:spacing w:val="-6"/>
          <w:sz w:val="24"/>
        </w:rPr>
        <w:t xml:space="preserve"> </w:t>
      </w:r>
      <w:r>
        <w:rPr>
          <w:sz w:val="24"/>
        </w:rPr>
        <w:t>событий</w:t>
      </w:r>
      <w:r>
        <w:rPr>
          <w:spacing w:val="-12"/>
          <w:sz w:val="24"/>
        </w:rPr>
        <w:t xml:space="preserve"> </w:t>
      </w:r>
      <w:r>
        <w:rPr>
          <w:sz w:val="24"/>
        </w:rPr>
        <w:t>и</w:t>
      </w:r>
      <w:r>
        <w:rPr>
          <w:spacing w:val="-9"/>
          <w:sz w:val="24"/>
        </w:rPr>
        <w:t xml:space="preserve"> </w:t>
      </w:r>
      <w:r>
        <w:rPr>
          <w:sz w:val="24"/>
        </w:rPr>
        <w:t>личностей</w:t>
      </w:r>
      <w:r>
        <w:rPr>
          <w:spacing w:val="-8"/>
          <w:sz w:val="24"/>
        </w:rPr>
        <w:t xml:space="preserve"> </w:t>
      </w:r>
      <w:r>
        <w:rPr>
          <w:sz w:val="24"/>
        </w:rPr>
        <w:t>в</w:t>
      </w:r>
      <w:r>
        <w:rPr>
          <w:spacing w:val="-10"/>
          <w:sz w:val="24"/>
        </w:rPr>
        <w:t xml:space="preserve"> </w:t>
      </w:r>
      <w:r>
        <w:rPr>
          <w:sz w:val="24"/>
        </w:rPr>
        <w:t>истории;</w:t>
      </w:r>
      <w:r>
        <w:rPr>
          <w:spacing w:val="-9"/>
          <w:sz w:val="24"/>
        </w:rPr>
        <w:t xml:space="preserve"> </w:t>
      </w:r>
      <w:r>
        <w:rPr>
          <w:sz w:val="24"/>
        </w:rPr>
        <w:t>составлять</w:t>
      </w:r>
      <w:r>
        <w:rPr>
          <w:spacing w:val="-10"/>
          <w:sz w:val="24"/>
        </w:rPr>
        <w:t xml:space="preserve"> </w:t>
      </w:r>
      <w:r>
        <w:rPr>
          <w:sz w:val="24"/>
        </w:rPr>
        <w:t>характеристику</w:t>
      </w:r>
      <w:r>
        <w:rPr>
          <w:spacing w:val="-14"/>
          <w:sz w:val="24"/>
        </w:rPr>
        <w:t xml:space="preserve"> </w:t>
      </w:r>
      <w:r>
        <w:rPr>
          <w:sz w:val="24"/>
        </w:rPr>
        <w:t>исторической</w:t>
      </w:r>
      <w:r>
        <w:rPr>
          <w:spacing w:val="-10"/>
          <w:sz w:val="24"/>
        </w:rPr>
        <w:t xml:space="preserve"> </w:t>
      </w:r>
      <w:r>
        <w:rPr>
          <w:sz w:val="24"/>
        </w:rPr>
        <w:t>личности (по предложенному или самостоятельно составленному плану).</w:t>
      </w:r>
    </w:p>
    <w:p w:rsidR="00F24135" w:rsidRDefault="005E5ACB" w:rsidP="003E4757">
      <w:pPr>
        <w:pStyle w:val="a5"/>
        <w:numPr>
          <w:ilvl w:val="0"/>
          <w:numId w:val="180"/>
        </w:numPr>
        <w:tabs>
          <w:tab w:val="left" w:pos="1157"/>
        </w:tabs>
        <w:ind w:right="126" w:firstLine="708"/>
        <w:jc w:val="both"/>
        <w:rPr>
          <w:sz w:val="24"/>
        </w:rPr>
      </w:pPr>
      <w:r>
        <w:rPr>
          <w:sz w:val="24"/>
        </w:rPr>
        <w:t>применение исторических знаний и умений: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как основу диалога в поликультурной среде, способствовать сохранению памятников истории и культуры.</w:t>
      </w:r>
    </w:p>
    <w:p w:rsidR="00F24135" w:rsidRDefault="005E5ACB">
      <w:pPr>
        <w:pStyle w:val="a3"/>
        <w:spacing w:before="1"/>
        <w:ind w:right="126"/>
      </w:pPr>
      <w:r>
        <w:t>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(в том числе - разработки системы познавательных задач), при измерении и оценке достигнутых обучающимися результатов.</w:t>
      </w:r>
    </w:p>
    <w:p w:rsidR="00F24135" w:rsidRDefault="005E5ACB">
      <w:pPr>
        <w:pStyle w:val="a3"/>
        <w:ind w:left="849" w:firstLine="0"/>
      </w:pPr>
      <w:r>
        <w:t>Предметные</w:t>
      </w:r>
      <w:r>
        <w:rPr>
          <w:spacing w:val="31"/>
        </w:rPr>
        <w:t xml:space="preserve"> </w:t>
      </w:r>
      <w:r>
        <w:t>результаты</w:t>
      </w:r>
      <w:r>
        <w:rPr>
          <w:spacing w:val="36"/>
        </w:rPr>
        <w:t xml:space="preserve"> </w:t>
      </w:r>
      <w:r>
        <w:t>изучения</w:t>
      </w:r>
      <w:r>
        <w:rPr>
          <w:spacing w:val="35"/>
        </w:rPr>
        <w:t xml:space="preserve"> </w:t>
      </w:r>
      <w:r>
        <w:t>истории</w:t>
      </w:r>
      <w:r>
        <w:rPr>
          <w:spacing w:val="38"/>
        </w:rPr>
        <w:t xml:space="preserve"> </w:t>
      </w:r>
      <w:r>
        <w:t>в</w:t>
      </w:r>
      <w:r>
        <w:rPr>
          <w:spacing w:val="33"/>
        </w:rPr>
        <w:t xml:space="preserve"> </w:t>
      </w:r>
      <w:r>
        <w:t>5</w:t>
      </w:r>
      <w:r>
        <w:rPr>
          <w:spacing w:val="39"/>
        </w:rPr>
        <w:t xml:space="preserve"> </w:t>
      </w:r>
      <w:r>
        <w:t>-</w:t>
      </w:r>
      <w:r>
        <w:rPr>
          <w:spacing w:val="35"/>
        </w:rPr>
        <w:t xml:space="preserve"> </w:t>
      </w:r>
      <w:r>
        <w:t>9</w:t>
      </w:r>
      <w:r>
        <w:rPr>
          <w:spacing w:val="37"/>
        </w:rPr>
        <w:t xml:space="preserve"> </w:t>
      </w:r>
      <w:r>
        <w:t>классах</w:t>
      </w:r>
      <w:r>
        <w:rPr>
          <w:spacing w:val="40"/>
        </w:rPr>
        <w:t xml:space="preserve"> </w:t>
      </w:r>
      <w:r>
        <w:t>представлены</w:t>
      </w:r>
      <w:r>
        <w:rPr>
          <w:spacing w:val="35"/>
        </w:rPr>
        <w:t xml:space="preserve"> </w:t>
      </w:r>
      <w:r>
        <w:t>в</w:t>
      </w:r>
      <w:r>
        <w:rPr>
          <w:spacing w:val="36"/>
        </w:rPr>
        <w:t xml:space="preserve"> </w:t>
      </w:r>
      <w:r>
        <w:t>виде</w:t>
      </w:r>
      <w:r>
        <w:rPr>
          <w:spacing w:val="38"/>
        </w:rPr>
        <w:t xml:space="preserve"> </w:t>
      </w:r>
      <w:r>
        <w:rPr>
          <w:spacing w:val="-2"/>
        </w:rPr>
        <w:t>общего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firstLine="0"/>
      </w:pPr>
      <w:r>
        <w:lastRenderedPageBreak/>
        <w:t>перечня для курсов отечественной и всеобщей истории, что должно способствовать углублению содержательных связей двух курсов, выстраиванию единой линии развития познавательной деятельности обучающихся. Приведенные ниже результаты формируются в работе с комплексом учебных</w:t>
      </w:r>
      <w:r>
        <w:rPr>
          <w:spacing w:val="-3"/>
        </w:rPr>
        <w:t xml:space="preserve"> </w:t>
      </w:r>
      <w:r>
        <w:t>пособий</w:t>
      </w:r>
      <w:r>
        <w:rPr>
          <w:spacing w:val="-5"/>
        </w:rPr>
        <w:t xml:space="preserve"> </w:t>
      </w:r>
      <w:r>
        <w:t>-</w:t>
      </w:r>
      <w:r>
        <w:rPr>
          <w:spacing w:val="-4"/>
        </w:rPr>
        <w:t xml:space="preserve"> </w:t>
      </w:r>
      <w:r>
        <w:t>учебниками,</w:t>
      </w:r>
      <w:r>
        <w:rPr>
          <w:spacing w:val="-8"/>
        </w:rPr>
        <w:t xml:space="preserve"> </w:t>
      </w:r>
      <w:r>
        <w:t>настенными</w:t>
      </w:r>
      <w:r>
        <w:rPr>
          <w:spacing w:val="-4"/>
        </w:rPr>
        <w:t xml:space="preserve"> </w:t>
      </w:r>
      <w:r>
        <w:t>и</w:t>
      </w:r>
      <w:r>
        <w:rPr>
          <w:spacing w:val="-7"/>
        </w:rPr>
        <w:t xml:space="preserve"> </w:t>
      </w:r>
      <w:r>
        <w:t>электронными</w:t>
      </w:r>
      <w:r>
        <w:rPr>
          <w:spacing w:val="-8"/>
        </w:rPr>
        <w:t xml:space="preserve"> </w:t>
      </w:r>
      <w:r>
        <w:t>картами</w:t>
      </w:r>
      <w:r>
        <w:rPr>
          <w:spacing w:val="-5"/>
        </w:rPr>
        <w:t xml:space="preserve"> </w:t>
      </w:r>
      <w:r>
        <w:t>и</w:t>
      </w:r>
      <w:r>
        <w:rPr>
          <w:spacing w:val="-5"/>
        </w:rPr>
        <w:t xml:space="preserve"> </w:t>
      </w:r>
      <w:r>
        <w:t>атласами,</w:t>
      </w:r>
      <w:r>
        <w:rPr>
          <w:spacing w:val="-6"/>
        </w:rPr>
        <w:t xml:space="preserve"> </w:t>
      </w:r>
      <w:r>
        <w:t>хрестоматиями и другими.</w:t>
      </w:r>
    </w:p>
    <w:p w:rsidR="00F24135" w:rsidRDefault="005E5ACB">
      <w:pPr>
        <w:pStyle w:val="a3"/>
        <w:spacing w:before="1"/>
        <w:ind w:left="849" w:firstLine="0"/>
      </w:pPr>
      <w:r>
        <w:t>Предметные</w:t>
      </w:r>
      <w:r>
        <w:rPr>
          <w:spacing w:val="-3"/>
        </w:rPr>
        <w:t xml:space="preserve"> </w:t>
      </w:r>
      <w:r>
        <w:t>результаты</w:t>
      </w:r>
      <w:r>
        <w:rPr>
          <w:spacing w:val="-7"/>
        </w:rPr>
        <w:t xml:space="preserve"> </w:t>
      </w:r>
      <w:r>
        <w:t>изучения</w:t>
      </w:r>
      <w:r>
        <w:rPr>
          <w:spacing w:val="-1"/>
        </w:rPr>
        <w:t xml:space="preserve"> </w:t>
      </w:r>
      <w:r>
        <w:t>истории</w:t>
      </w:r>
      <w:r>
        <w:rPr>
          <w:spacing w:val="-1"/>
        </w:rPr>
        <w:t xml:space="preserve"> </w:t>
      </w:r>
      <w:r>
        <w:t>в</w:t>
      </w:r>
      <w:r>
        <w:rPr>
          <w:spacing w:val="-4"/>
        </w:rPr>
        <w:t xml:space="preserve"> </w:t>
      </w:r>
      <w:r>
        <w:t>5</w:t>
      </w:r>
      <w:r>
        <w:rPr>
          <w:spacing w:val="-5"/>
        </w:rPr>
        <w:t xml:space="preserve"> </w:t>
      </w:r>
      <w:r>
        <w:rPr>
          <w:spacing w:val="-2"/>
        </w:rPr>
        <w:t>классе:</w:t>
      </w:r>
    </w:p>
    <w:p w:rsidR="00F24135" w:rsidRDefault="005E5ACB">
      <w:pPr>
        <w:pStyle w:val="a3"/>
        <w:ind w:left="849" w:firstLine="0"/>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F24135" w:rsidRDefault="005E5ACB">
      <w:pPr>
        <w:pStyle w:val="a3"/>
        <w:jc w:val="left"/>
      </w:pPr>
      <w:r>
        <w:t>объяснять</w:t>
      </w:r>
      <w:r>
        <w:rPr>
          <w:spacing w:val="36"/>
        </w:rPr>
        <w:t xml:space="preserve"> </w:t>
      </w:r>
      <w:r>
        <w:t>смысл</w:t>
      </w:r>
      <w:r>
        <w:rPr>
          <w:spacing w:val="35"/>
        </w:rPr>
        <w:t xml:space="preserve"> </w:t>
      </w:r>
      <w:r>
        <w:t>основных</w:t>
      </w:r>
      <w:r>
        <w:rPr>
          <w:spacing w:val="36"/>
        </w:rPr>
        <w:t xml:space="preserve"> </w:t>
      </w:r>
      <w:r>
        <w:t>хронологических</w:t>
      </w:r>
      <w:r>
        <w:rPr>
          <w:spacing w:val="35"/>
        </w:rPr>
        <w:t xml:space="preserve"> </w:t>
      </w:r>
      <w:r>
        <w:t>понятий</w:t>
      </w:r>
      <w:r>
        <w:rPr>
          <w:spacing w:val="36"/>
        </w:rPr>
        <w:t xml:space="preserve"> </w:t>
      </w:r>
      <w:r>
        <w:t>(век,</w:t>
      </w:r>
      <w:r>
        <w:rPr>
          <w:spacing w:val="37"/>
        </w:rPr>
        <w:t xml:space="preserve"> </w:t>
      </w:r>
      <w:r>
        <w:t>тысячелетие,</w:t>
      </w:r>
      <w:r>
        <w:rPr>
          <w:spacing w:val="35"/>
        </w:rPr>
        <w:t xml:space="preserve"> </w:t>
      </w:r>
      <w:r>
        <w:t>до</w:t>
      </w:r>
      <w:r>
        <w:rPr>
          <w:spacing w:val="36"/>
        </w:rPr>
        <w:t xml:space="preserve"> </w:t>
      </w:r>
      <w:r>
        <w:t>нашей</w:t>
      </w:r>
      <w:r>
        <w:rPr>
          <w:spacing w:val="38"/>
        </w:rPr>
        <w:t xml:space="preserve"> </w:t>
      </w:r>
      <w:r>
        <w:t>эры, наша эра);</w:t>
      </w:r>
    </w:p>
    <w:p w:rsidR="00F24135" w:rsidRDefault="005E5ACB">
      <w:pPr>
        <w:pStyle w:val="a3"/>
        <w:jc w:val="left"/>
      </w:pPr>
      <w:r>
        <w:t>называть</w:t>
      </w:r>
      <w:r>
        <w:rPr>
          <w:spacing w:val="80"/>
        </w:rPr>
        <w:t xml:space="preserve"> </w:t>
      </w:r>
      <w:r>
        <w:t>даты</w:t>
      </w:r>
      <w:r>
        <w:rPr>
          <w:spacing w:val="80"/>
        </w:rPr>
        <w:t xml:space="preserve"> </w:t>
      </w:r>
      <w:r>
        <w:t>важнейших</w:t>
      </w:r>
      <w:r>
        <w:rPr>
          <w:spacing w:val="80"/>
        </w:rPr>
        <w:t xml:space="preserve"> </w:t>
      </w:r>
      <w:r>
        <w:t>событий</w:t>
      </w:r>
      <w:r>
        <w:rPr>
          <w:spacing w:val="80"/>
        </w:rPr>
        <w:t xml:space="preserve"> </w:t>
      </w:r>
      <w:r>
        <w:t>истории</w:t>
      </w:r>
      <w:r>
        <w:rPr>
          <w:spacing w:val="80"/>
        </w:rPr>
        <w:t xml:space="preserve"> </w:t>
      </w:r>
      <w:r>
        <w:t>Древнего</w:t>
      </w:r>
      <w:r>
        <w:rPr>
          <w:spacing w:val="80"/>
        </w:rPr>
        <w:t xml:space="preserve"> </w:t>
      </w:r>
      <w:r>
        <w:t>мира,</w:t>
      </w:r>
      <w:r>
        <w:rPr>
          <w:spacing w:val="80"/>
        </w:rPr>
        <w:t xml:space="preserve"> </w:t>
      </w:r>
      <w:r>
        <w:t>по</w:t>
      </w:r>
      <w:r>
        <w:rPr>
          <w:spacing w:val="80"/>
        </w:rPr>
        <w:t xml:space="preserve"> </w:t>
      </w:r>
      <w:r>
        <w:t>дате</w:t>
      </w:r>
      <w:r>
        <w:rPr>
          <w:spacing w:val="80"/>
        </w:rPr>
        <w:t xml:space="preserve"> </w:t>
      </w:r>
      <w:r>
        <w:t>устанавливать принадлежность события к веку, тысячелетию;</w:t>
      </w:r>
    </w:p>
    <w:p w:rsidR="00F24135" w:rsidRDefault="005E5ACB">
      <w:pPr>
        <w:pStyle w:val="a3"/>
        <w:jc w:val="left"/>
      </w:pPr>
      <w:r>
        <w:t>определять</w:t>
      </w:r>
      <w:r>
        <w:rPr>
          <w:spacing w:val="-15"/>
        </w:rPr>
        <w:t xml:space="preserve"> </w:t>
      </w:r>
      <w:r>
        <w:t>длительность</w:t>
      </w:r>
      <w:r>
        <w:rPr>
          <w:spacing w:val="-15"/>
        </w:rPr>
        <w:t xml:space="preserve"> </w:t>
      </w:r>
      <w:r>
        <w:t>и</w:t>
      </w:r>
      <w:r>
        <w:rPr>
          <w:spacing w:val="-15"/>
        </w:rPr>
        <w:t xml:space="preserve"> </w:t>
      </w:r>
      <w:r>
        <w:t>последовательность</w:t>
      </w:r>
      <w:r>
        <w:rPr>
          <w:spacing w:val="-15"/>
        </w:rPr>
        <w:t xml:space="preserve"> </w:t>
      </w:r>
      <w:r>
        <w:t>событий,</w:t>
      </w:r>
      <w:r>
        <w:rPr>
          <w:spacing w:val="-15"/>
        </w:rPr>
        <w:t xml:space="preserve"> </w:t>
      </w:r>
      <w:r>
        <w:t>периодов</w:t>
      </w:r>
      <w:r>
        <w:rPr>
          <w:spacing w:val="-14"/>
        </w:rPr>
        <w:t xml:space="preserve"> </w:t>
      </w:r>
      <w:r>
        <w:t>истории</w:t>
      </w:r>
      <w:r>
        <w:rPr>
          <w:spacing w:val="-14"/>
        </w:rPr>
        <w:t xml:space="preserve"> </w:t>
      </w:r>
      <w:r>
        <w:t>Древнего</w:t>
      </w:r>
      <w:r>
        <w:rPr>
          <w:spacing w:val="-14"/>
        </w:rPr>
        <w:t xml:space="preserve"> </w:t>
      </w:r>
      <w:r>
        <w:t>мира, вести счет лет до нашей эры и нашей эры.</w:t>
      </w:r>
    </w:p>
    <w:p w:rsidR="00F24135" w:rsidRDefault="005E5ACB">
      <w:pPr>
        <w:pStyle w:val="a3"/>
        <w:ind w:left="849" w:firstLine="0"/>
        <w:jc w:val="left"/>
      </w:pPr>
      <w:r>
        <w:t>Знание</w:t>
      </w:r>
      <w:r>
        <w:rPr>
          <w:spacing w:val="-1"/>
        </w:rPr>
        <w:t xml:space="preserve"> </w:t>
      </w:r>
      <w:r>
        <w:t>исторических фактов,</w:t>
      </w:r>
      <w:r>
        <w:rPr>
          <w:spacing w:val="-1"/>
        </w:rPr>
        <w:t xml:space="preserve"> </w:t>
      </w:r>
      <w:r>
        <w:t>работа</w:t>
      </w:r>
      <w:r>
        <w:rPr>
          <w:spacing w:val="-3"/>
        </w:rPr>
        <w:t xml:space="preserve"> </w:t>
      </w:r>
      <w:r>
        <w:t>с</w:t>
      </w:r>
      <w:r>
        <w:rPr>
          <w:spacing w:val="-1"/>
        </w:rPr>
        <w:t xml:space="preserve"> </w:t>
      </w:r>
      <w:r>
        <w:rPr>
          <w:spacing w:val="-2"/>
        </w:rPr>
        <w:t>фактами:</w:t>
      </w:r>
    </w:p>
    <w:p w:rsidR="00F24135" w:rsidRDefault="005E5ACB">
      <w:pPr>
        <w:pStyle w:val="a3"/>
        <w:spacing w:before="1"/>
        <w:jc w:val="left"/>
      </w:pPr>
      <w:r>
        <w:t>указывать (называть) место, обстоятельства, участников, результаты важнейших событий истории Древнего мира;</w:t>
      </w:r>
    </w:p>
    <w:p w:rsidR="00F24135" w:rsidRDefault="005E5ACB">
      <w:pPr>
        <w:pStyle w:val="a3"/>
        <w:ind w:left="849" w:right="2676" w:firstLine="0"/>
        <w:jc w:val="left"/>
      </w:pPr>
      <w:r>
        <w:t>группировать,</w:t>
      </w:r>
      <w:r>
        <w:rPr>
          <w:spacing w:val="-6"/>
        </w:rPr>
        <w:t xml:space="preserve"> </w:t>
      </w:r>
      <w:r>
        <w:t>систематизировать</w:t>
      </w:r>
      <w:r>
        <w:rPr>
          <w:spacing w:val="-7"/>
        </w:rPr>
        <w:t xml:space="preserve"> </w:t>
      </w:r>
      <w:r>
        <w:t>факты</w:t>
      </w:r>
      <w:r>
        <w:rPr>
          <w:spacing w:val="-6"/>
        </w:rPr>
        <w:t xml:space="preserve"> </w:t>
      </w:r>
      <w:r>
        <w:t>по</w:t>
      </w:r>
      <w:r>
        <w:rPr>
          <w:spacing w:val="-7"/>
        </w:rPr>
        <w:t xml:space="preserve"> </w:t>
      </w:r>
      <w:r>
        <w:t>заданному</w:t>
      </w:r>
      <w:r>
        <w:rPr>
          <w:spacing w:val="-10"/>
        </w:rPr>
        <w:t xml:space="preserve"> </w:t>
      </w:r>
      <w:r>
        <w:t>признаку. Работа с исторической картой:</w:t>
      </w:r>
    </w:p>
    <w:p w:rsidR="00F24135" w:rsidRDefault="005E5ACB">
      <w:pPr>
        <w:pStyle w:val="a3"/>
        <w:ind w:right="126"/>
      </w:pPr>
      <w:r>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F24135" w:rsidRDefault="005E5ACB">
      <w:pPr>
        <w:pStyle w:val="a3"/>
        <w:ind w:right="130"/>
      </w:pPr>
      <w:r>
        <w:t>устанавливать на основе картографических сведений связь между условиями среды обитания людей и их занятиями.</w:t>
      </w:r>
    </w:p>
    <w:p w:rsidR="00F24135" w:rsidRDefault="005E5ACB">
      <w:pPr>
        <w:pStyle w:val="a3"/>
        <w:ind w:left="849" w:firstLine="0"/>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F24135" w:rsidRDefault="005E5ACB">
      <w:pPr>
        <w:pStyle w:val="a3"/>
        <w:ind w:right="130"/>
      </w:pPr>
      <w:r>
        <w:t>называть и различать основные типы исторических источников</w:t>
      </w:r>
      <w:r>
        <w:rPr>
          <w:spacing w:val="-1"/>
        </w:rPr>
        <w:t xml:space="preserve"> </w:t>
      </w:r>
      <w:r>
        <w:t>(письменные, визуальные, вещественные), приводить примеры источников разных типов;</w:t>
      </w:r>
    </w:p>
    <w:p w:rsidR="00F24135" w:rsidRDefault="005E5ACB">
      <w:pPr>
        <w:pStyle w:val="a3"/>
        <w:ind w:right="128"/>
      </w:pPr>
      <w:r>
        <w:t>различать памятники культуры изучаемой эпохи и источники, созданные в последующие эпохи, приводить примеры;</w:t>
      </w:r>
    </w:p>
    <w:p w:rsidR="00F24135" w:rsidRDefault="005E5ACB">
      <w:pPr>
        <w:pStyle w:val="a3"/>
        <w:spacing w:before="1"/>
        <w:ind w:right="126"/>
      </w:pPr>
      <w:r>
        <w:t>извлекать из письменного источника исторические факты (имена, названия событий, даты и другие); находить в визуальных памятниках изучаемой эпохи ключевые знаки, символы; раскрывать смысл (главную идею) высказывания, изображения.</w:t>
      </w:r>
    </w:p>
    <w:p w:rsidR="00F24135" w:rsidRDefault="005E5ACB">
      <w:pPr>
        <w:pStyle w:val="a3"/>
        <w:ind w:left="849" w:firstLine="0"/>
      </w:pPr>
      <w:r>
        <w:t>Историческое</w:t>
      </w:r>
      <w:r>
        <w:rPr>
          <w:spacing w:val="-3"/>
        </w:rPr>
        <w:t xml:space="preserve"> </w:t>
      </w:r>
      <w:r>
        <w:t>описание</w:t>
      </w:r>
      <w:r>
        <w:rPr>
          <w:spacing w:val="2"/>
        </w:rPr>
        <w:t xml:space="preserve"> </w:t>
      </w:r>
      <w:r>
        <w:rPr>
          <w:spacing w:val="-2"/>
        </w:rPr>
        <w:t>(реконструкция):</w:t>
      </w:r>
    </w:p>
    <w:p w:rsidR="00F24135" w:rsidRDefault="005E5ACB">
      <w:pPr>
        <w:pStyle w:val="a3"/>
        <w:ind w:left="849" w:firstLine="0"/>
      </w:pPr>
      <w:r>
        <w:t>характеризовать</w:t>
      </w:r>
      <w:r>
        <w:rPr>
          <w:spacing w:val="-5"/>
        </w:rPr>
        <w:t xml:space="preserve"> </w:t>
      </w:r>
      <w:r>
        <w:t>условия</w:t>
      </w:r>
      <w:r>
        <w:rPr>
          <w:spacing w:val="-3"/>
        </w:rPr>
        <w:t xml:space="preserve"> </w:t>
      </w:r>
      <w:r>
        <w:t>жизни</w:t>
      </w:r>
      <w:r>
        <w:rPr>
          <w:spacing w:val="-4"/>
        </w:rPr>
        <w:t xml:space="preserve"> </w:t>
      </w:r>
      <w:r>
        <w:t>людей</w:t>
      </w:r>
      <w:r>
        <w:rPr>
          <w:spacing w:val="-7"/>
        </w:rPr>
        <w:t xml:space="preserve"> </w:t>
      </w:r>
      <w:r>
        <w:t>в</w:t>
      </w:r>
      <w:r>
        <w:rPr>
          <w:spacing w:val="-6"/>
        </w:rPr>
        <w:t xml:space="preserve"> </w:t>
      </w:r>
      <w:r>
        <w:rPr>
          <w:spacing w:val="-2"/>
        </w:rPr>
        <w:t>древности;</w:t>
      </w:r>
    </w:p>
    <w:p w:rsidR="00F24135" w:rsidRDefault="005E5ACB">
      <w:pPr>
        <w:pStyle w:val="a3"/>
        <w:ind w:left="849" w:firstLine="0"/>
      </w:pPr>
      <w:r>
        <w:t>рассказывать</w:t>
      </w:r>
      <w:r>
        <w:rPr>
          <w:spacing w:val="-3"/>
        </w:rPr>
        <w:t xml:space="preserve"> </w:t>
      </w:r>
      <w:r>
        <w:t>о</w:t>
      </w:r>
      <w:r>
        <w:rPr>
          <w:spacing w:val="-3"/>
        </w:rPr>
        <w:t xml:space="preserve"> </w:t>
      </w:r>
      <w:r>
        <w:t>значительных</w:t>
      </w:r>
      <w:r>
        <w:rPr>
          <w:spacing w:val="-3"/>
        </w:rPr>
        <w:t xml:space="preserve"> </w:t>
      </w:r>
      <w:r>
        <w:t>событиях</w:t>
      </w:r>
      <w:r>
        <w:rPr>
          <w:spacing w:val="-2"/>
        </w:rPr>
        <w:t xml:space="preserve"> </w:t>
      </w:r>
      <w:r>
        <w:t>древней</w:t>
      </w:r>
      <w:r>
        <w:rPr>
          <w:spacing w:val="-5"/>
        </w:rPr>
        <w:t xml:space="preserve"> </w:t>
      </w:r>
      <w:r>
        <w:t>истории,</w:t>
      </w:r>
      <w:r>
        <w:rPr>
          <w:spacing w:val="-3"/>
        </w:rPr>
        <w:t xml:space="preserve"> </w:t>
      </w:r>
      <w:r>
        <w:t>их</w:t>
      </w:r>
      <w:r>
        <w:rPr>
          <w:spacing w:val="1"/>
        </w:rPr>
        <w:t xml:space="preserve"> </w:t>
      </w:r>
      <w:r>
        <w:rPr>
          <w:spacing w:val="-2"/>
        </w:rPr>
        <w:t>участниках;</w:t>
      </w:r>
    </w:p>
    <w:p w:rsidR="00F24135" w:rsidRDefault="005E5ACB">
      <w:pPr>
        <w:pStyle w:val="a3"/>
        <w:ind w:right="128"/>
      </w:pPr>
      <w:r>
        <w:t>рассказывать об исторических личностях Древнего мира (ключевых моментах их биографии, роли в исторических событиях);</w:t>
      </w:r>
    </w:p>
    <w:p w:rsidR="00F24135" w:rsidRDefault="005E5ACB">
      <w:pPr>
        <w:pStyle w:val="a3"/>
        <w:ind w:right="129"/>
      </w:pPr>
      <w:r>
        <w:t xml:space="preserve">давать краткое описание памятников культуры эпохи первобытности и древнейших </w:t>
      </w:r>
      <w:r>
        <w:rPr>
          <w:spacing w:val="-2"/>
        </w:rPr>
        <w:t>цивилизаций.</w:t>
      </w:r>
    </w:p>
    <w:p w:rsidR="00F24135" w:rsidRDefault="005E5ACB">
      <w:pPr>
        <w:pStyle w:val="a3"/>
        <w:ind w:left="849" w:firstLine="0"/>
      </w:pPr>
      <w:r>
        <w:t>Анализ,</w:t>
      </w:r>
      <w:r>
        <w:rPr>
          <w:spacing w:val="-6"/>
        </w:rPr>
        <w:t xml:space="preserve"> </w:t>
      </w:r>
      <w:r>
        <w:t>объяснение</w:t>
      </w:r>
      <w:r>
        <w:rPr>
          <w:spacing w:val="-5"/>
        </w:rPr>
        <w:t xml:space="preserve"> </w:t>
      </w:r>
      <w:r>
        <w:t>исторических</w:t>
      </w:r>
      <w:r>
        <w:rPr>
          <w:spacing w:val="1"/>
        </w:rPr>
        <w:t xml:space="preserve"> </w:t>
      </w:r>
      <w:r>
        <w:t>событий,</w:t>
      </w:r>
      <w:r>
        <w:rPr>
          <w:spacing w:val="-3"/>
        </w:rPr>
        <w:t xml:space="preserve"> </w:t>
      </w:r>
      <w:r>
        <w:rPr>
          <w:spacing w:val="-2"/>
        </w:rPr>
        <w:t>явлений:</w:t>
      </w:r>
    </w:p>
    <w:p w:rsidR="00F24135" w:rsidRDefault="005E5ACB">
      <w:pPr>
        <w:pStyle w:val="a3"/>
        <w:ind w:right="128"/>
      </w:pPr>
      <w:r>
        <w:t>раскрывать существенные черты государственного устройства древних обществ, положения основных групп населения, религиозных верований людей в древности;</w:t>
      </w:r>
    </w:p>
    <w:p w:rsidR="00F24135" w:rsidRDefault="005E5ACB">
      <w:pPr>
        <w:pStyle w:val="a3"/>
        <w:ind w:left="849" w:right="2002" w:firstLine="0"/>
        <w:jc w:val="left"/>
      </w:pPr>
      <w:r>
        <w:t>сравнивать исторические явления, определять их общие черты; иллюстрировать общие явления, черты конкретными примерами; объяснять</w:t>
      </w:r>
      <w:r>
        <w:rPr>
          <w:spacing w:val="-5"/>
        </w:rPr>
        <w:t xml:space="preserve"> </w:t>
      </w:r>
      <w:r>
        <w:t>причины</w:t>
      </w:r>
      <w:r>
        <w:rPr>
          <w:spacing w:val="-5"/>
        </w:rPr>
        <w:t xml:space="preserve"> </w:t>
      </w:r>
      <w:r>
        <w:t>и</w:t>
      </w:r>
      <w:r>
        <w:rPr>
          <w:spacing w:val="-4"/>
        </w:rPr>
        <w:t xml:space="preserve"> </w:t>
      </w:r>
      <w:r>
        <w:t>следствия</w:t>
      </w:r>
      <w:r>
        <w:rPr>
          <w:spacing w:val="-9"/>
        </w:rPr>
        <w:t xml:space="preserve"> </w:t>
      </w:r>
      <w:r>
        <w:t>важнейших</w:t>
      </w:r>
      <w:r>
        <w:rPr>
          <w:spacing w:val="-2"/>
        </w:rPr>
        <w:t xml:space="preserve"> </w:t>
      </w:r>
      <w:r>
        <w:t>событий</w:t>
      </w:r>
      <w:r>
        <w:rPr>
          <w:spacing w:val="-6"/>
        </w:rPr>
        <w:t xml:space="preserve"> </w:t>
      </w:r>
      <w:r>
        <w:t>древней</w:t>
      </w:r>
      <w:r>
        <w:rPr>
          <w:spacing w:val="-7"/>
        </w:rPr>
        <w:t xml:space="preserve"> </w:t>
      </w:r>
      <w:r>
        <w:t>истории.</w:t>
      </w:r>
    </w:p>
    <w:p w:rsidR="00F24135" w:rsidRDefault="005E5ACB">
      <w:pPr>
        <w:pStyle w:val="a3"/>
        <w:jc w:val="left"/>
      </w:pPr>
      <w:r>
        <w:t>. Рассмотрение исторических версий и оценок, определение своего отношения к наиболее значимым событиям и личностям прошлого:</w:t>
      </w:r>
    </w:p>
    <w:p w:rsidR="00F24135" w:rsidRDefault="005E5ACB">
      <w:pPr>
        <w:pStyle w:val="a3"/>
        <w:tabs>
          <w:tab w:val="left" w:pos="1921"/>
          <w:tab w:val="left" w:pos="6688"/>
          <w:tab w:val="left" w:pos="7019"/>
          <w:tab w:val="left" w:pos="8284"/>
        </w:tabs>
        <w:spacing w:before="1"/>
        <w:ind w:right="130"/>
        <w:jc w:val="left"/>
      </w:pPr>
      <w:r>
        <w:rPr>
          <w:spacing w:val="-2"/>
        </w:rPr>
        <w:t>излагать</w:t>
      </w:r>
      <w:r>
        <w:tab/>
        <w:t>оценки</w:t>
      </w:r>
      <w:r>
        <w:rPr>
          <w:spacing w:val="80"/>
        </w:rPr>
        <w:t xml:space="preserve"> </w:t>
      </w:r>
      <w:r>
        <w:t>наиболее</w:t>
      </w:r>
      <w:r>
        <w:rPr>
          <w:spacing w:val="80"/>
        </w:rPr>
        <w:t xml:space="preserve"> </w:t>
      </w:r>
      <w:r>
        <w:t>значительных</w:t>
      </w:r>
      <w:r>
        <w:rPr>
          <w:spacing w:val="80"/>
        </w:rPr>
        <w:t xml:space="preserve"> </w:t>
      </w:r>
      <w:r>
        <w:t>событий</w:t>
      </w:r>
      <w:r>
        <w:tab/>
      </w:r>
      <w:r>
        <w:rPr>
          <w:spacing w:val="-10"/>
        </w:rPr>
        <w:t>и</w:t>
      </w:r>
      <w:r>
        <w:tab/>
      </w:r>
      <w:r>
        <w:rPr>
          <w:spacing w:val="-2"/>
        </w:rPr>
        <w:t>личностей</w:t>
      </w:r>
      <w:r>
        <w:tab/>
        <w:t>древней</w:t>
      </w:r>
      <w:r>
        <w:rPr>
          <w:spacing w:val="80"/>
        </w:rPr>
        <w:t xml:space="preserve"> </w:t>
      </w:r>
      <w:r>
        <w:t>истории, приводимые в учебной литературе;</w:t>
      </w:r>
    </w:p>
    <w:p w:rsidR="00F24135" w:rsidRDefault="005E5ACB">
      <w:pPr>
        <w:pStyle w:val="a3"/>
        <w:jc w:val="left"/>
      </w:pPr>
      <w:r>
        <w:t>высказывать</w:t>
      </w:r>
      <w:r>
        <w:rPr>
          <w:spacing w:val="-3"/>
        </w:rPr>
        <w:t xml:space="preserve"> </w:t>
      </w:r>
      <w:r>
        <w:t>на</w:t>
      </w:r>
      <w:r>
        <w:rPr>
          <w:spacing w:val="-1"/>
        </w:rPr>
        <w:t xml:space="preserve"> </w:t>
      </w:r>
      <w:r>
        <w:t>уровне</w:t>
      </w:r>
      <w:r>
        <w:rPr>
          <w:spacing w:val="-3"/>
        </w:rPr>
        <w:t xml:space="preserve"> </w:t>
      </w:r>
      <w:r>
        <w:t>эмоциональных</w:t>
      </w:r>
      <w:r>
        <w:rPr>
          <w:spacing w:val="-2"/>
        </w:rPr>
        <w:t xml:space="preserve"> </w:t>
      </w:r>
      <w:r>
        <w:t>оценок</w:t>
      </w:r>
      <w:r>
        <w:rPr>
          <w:spacing w:val="-7"/>
        </w:rPr>
        <w:t xml:space="preserve"> </w:t>
      </w:r>
      <w:r>
        <w:t>отношение</w:t>
      </w:r>
      <w:r>
        <w:rPr>
          <w:spacing w:val="-4"/>
        </w:rPr>
        <w:t xml:space="preserve"> </w:t>
      </w:r>
      <w:r>
        <w:t>к</w:t>
      </w:r>
      <w:r>
        <w:rPr>
          <w:spacing w:val="-4"/>
        </w:rPr>
        <w:t xml:space="preserve"> </w:t>
      </w:r>
      <w:r>
        <w:t>поступкам</w:t>
      </w:r>
      <w:r>
        <w:rPr>
          <w:spacing w:val="-2"/>
        </w:rPr>
        <w:t xml:space="preserve"> </w:t>
      </w:r>
      <w:r>
        <w:t>людей</w:t>
      </w:r>
      <w:r>
        <w:rPr>
          <w:spacing w:val="-3"/>
        </w:rPr>
        <w:t xml:space="preserve"> </w:t>
      </w:r>
      <w:r>
        <w:t>прошлого,</w:t>
      </w:r>
      <w:r>
        <w:rPr>
          <w:spacing w:val="-2"/>
        </w:rPr>
        <w:t xml:space="preserve"> </w:t>
      </w:r>
      <w:r>
        <w:t>к памятникам культуры.</w:t>
      </w:r>
    </w:p>
    <w:p w:rsidR="00F24135" w:rsidRDefault="005E5ACB">
      <w:pPr>
        <w:pStyle w:val="a3"/>
        <w:ind w:left="849" w:firstLine="0"/>
        <w:jc w:val="left"/>
      </w:pPr>
      <w:r>
        <w:t>Применение исторических</w:t>
      </w:r>
      <w:r>
        <w:rPr>
          <w:spacing w:val="1"/>
        </w:rPr>
        <w:t xml:space="preserve"> </w:t>
      </w:r>
      <w:r>
        <w:rPr>
          <w:spacing w:val="-2"/>
        </w:rPr>
        <w:t>знаний:</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8"/>
      </w:pPr>
      <w:r>
        <w:lastRenderedPageBreak/>
        <w:t>раскрывать</w:t>
      </w:r>
      <w:r>
        <w:rPr>
          <w:spacing w:val="-2"/>
        </w:rPr>
        <w:t xml:space="preserve"> </w:t>
      </w:r>
      <w:r>
        <w:t>значение памятников</w:t>
      </w:r>
      <w:r>
        <w:rPr>
          <w:spacing w:val="-5"/>
        </w:rPr>
        <w:t xml:space="preserve"> </w:t>
      </w:r>
      <w:r>
        <w:t>древней</w:t>
      </w:r>
      <w:r>
        <w:rPr>
          <w:spacing w:val="-1"/>
        </w:rPr>
        <w:t xml:space="preserve"> </w:t>
      </w:r>
      <w:r>
        <w:t>истории и культуры,</w:t>
      </w:r>
      <w:r>
        <w:rPr>
          <w:spacing w:val="-1"/>
        </w:rPr>
        <w:t xml:space="preserve"> </w:t>
      </w:r>
      <w:r>
        <w:t>необходимость</w:t>
      </w:r>
      <w:r>
        <w:rPr>
          <w:spacing w:val="-2"/>
        </w:rPr>
        <w:t xml:space="preserve"> </w:t>
      </w:r>
      <w:r>
        <w:t>сохранения их в современном мире;</w:t>
      </w:r>
    </w:p>
    <w:p w:rsidR="00F24135" w:rsidRDefault="005E5ACB">
      <w:pPr>
        <w:pStyle w:val="a3"/>
        <w:spacing w:before="1"/>
        <w:ind w:right="125"/>
      </w:pPr>
      <w:r>
        <w:t>выполнять учебные проекты по истории Первобытности и Древнего мира (в том числе с привлечением</w:t>
      </w:r>
      <w:r>
        <w:rPr>
          <w:spacing w:val="-8"/>
        </w:rPr>
        <w:t xml:space="preserve"> </w:t>
      </w:r>
      <w:r>
        <w:t>регионального</w:t>
      </w:r>
      <w:r>
        <w:rPr>
          <w:spacing w:val="-6"/>
        </w:rPr>
        <w:t xml:space="preserve"> </w:t>
      </w:r>
      <w:r>
        <w:t>материала),</w:t>
      </w:r>
      <w:r>
        <w:rPr>
          <w:spacing w:val="-8"/>
        </w:rPr>
        <w:t xml:space="preserve"> </w:t>
      </w:r>
      <w:r>
        <w:t>оформлять</w:t>
      </w:r>
      <w:r>
        <w:rPr>
          <w:spacing w:val="-6"/>
        </w:rPr>
        <w:t xml:space="preserve"> </w:t>
      </w:r>
      <w:r>
        <w:t>полученные</w:t>
      </w:r>
      <w:r>
        <w:rPr>
          <w:spacing w:val="-8"/>
        </w:rPr>
        <w:t xml:space="preserve"> </w:t>
      </w:r>
      <w:r>
        <w:t>результаты</w:t>
      </w:r>
      <w:r>
        <w:rPr>
          <w:spacing w:val="-6"/>
        </w:rPr>
        <w:t xml:space="preserve"> </w:t>
      </w:r>
      <w:r>
        <w:t>в</w:t>
      </w:r>
      <w:r>
        <w:rPr>
          <w:spacing w:val="-8"/>
        </w:rPr>
        <w:t xml:space="preserve"> </w:t>
      </w:r>
      <w:r>
        <w:t>форме</w:t>
      </w:r>
      <w:r>
        <w:rPr>
          <w:spacing w:val="-7"/>
        </w:rPr>
        <w:t xml:space="preserve"> </w:t>
      </w:r>
      <w:r>
        <w:t>сообщения, альбома, презентации.</w:t>
      </w:r>
    </w:p>
    <w:p w:rsidR="00F24135" w:rsidRDefault="005E5ACB">
      <w:pPr>
        <w:pStyle w:val="a3"/>
        <w:ind w:left="849" w:firstLine="0"/>
      </w:pPr>
      <w:r>
        <w:t>Предметные</w:t>
      </w:r>
      <w:r>
        <w:rPr>
          <w:spacing w:val="-3"/>
        </w:rPr>
        <w:t xml:space="preserve"> </w:t>
      </w:r>
      <w:r>
        <w:t>результаты</w:t>
      </w:r>
      <w:r>
        <w:rPr>
          <w:spacing w:val="-7"/>
        </w:rPr>
        <w:t xml:space="preserve"> </w:t>
      </w:r>
      <w:r>
        <w:t>изучения</w:t>
      </w:r>
      <w:r>
        <w:rPr>
          <w:spacing w:val="-1"/>
        </w:rPr>
        <w:t xml:space="preserve"> </w:t>
      </w:r>
      <w:r>
        <w:t>истории</w:t>
      </w:r>
      <w:r>
        <w:rPr>
          <w:spacing w:val="-1"/>
        </w:rPr>
        <w:t xml:space="preserve"> </w:t>
      </w:r>
      <w:r>
        <w:t>в</w:t>
      </w:r>
      <w:r>
        <w:rPr>
          <w:spacing w:val="-4"/>
        </w:rPr>
        <w:t xml:space="preserve"> </w:t>
      </w:r>
      <w:r>
        <w:t>6</w:t>
      </w:r>
      <w:r>
        <w:rPr>
          <w:spacing w:val="-5"/>
        </w:rPr>
        <w:t xml:space="preserve"> </w:t>
      </w:r>
      <w:r>
        <w:rPr>
          <w:spacing w:val="-2"/>
        </w:rPr>
        <w:t>классе:</w:t>
      </w:r>
    </w:p>
    <w:p w:rsidR="00F24135" w:rsidRDefault="005E5ACB">
      <w:pPr>
        <w:pStyle w:val="a3"/>
        <w:ind w:left="849" w:firstLine="0"/>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F24135" w:rsidRDefault="005E5ACB">
      <w:pPr>
        <w:pStyle w:val="a3"/>
        <w:ind w:right="130"/>
      </w:pPr>
      <w:r>
        <w:t>называть</w:t>
      </w:r>
      <w:r>
        <w:rPr>
          <w:spacing w:val="-1"/>
        </w:rPr>
        <w:t xml:space="preserve"> </w:t>
      </w:r>
      <w:r>
        <w:t>даты</w:t>
      </w:r>
      <w:r>
        <w:rPr>
          <w:spacing w:val="-4"/>
        </w:rPr>
        <w:t xml:space="preserve"> </w:t>
      </w:r>
      <w:r>
        <w:t>важнейших событий</w:t>
      </w:r>
      <w:r>
        <w:rPr>
          <w:spacing w:val="-2"/>
        </w:rPr>
        <w:t xml:space="preserve"> </w:t>
      </w:r>
      <w:r>
        <w:t>Средневековья,</w:t>
      </w:r>
      <w:r>
        <w:rPr>
          <w:spacing w:val="-2"/>
        </w:rPr>
        <w:t xml:space="preserve"> </w:t>
      </w:r>
      <w:r>
        <w:t>определять их</w:t>
      </w:r>
      <w:r>
        <w:rPr>
          <w:spacing w:val="-2"/>
        </w:rPr>
        <w:t xml:space="preserve"> </w:t>
      </w:r>
      <w:r>
        <w:t>принадлежность к</w:t>
      </w:r>
      <w:r>
        <w:rPr>
          <w:spacing w:val="-1"/>
        </w:rPr>
        <w:t xml:space="preserve"> </w:t>
      </w:r>
      <w:r>
        <w:t>веку, историческому периоду;</w:t>
      </w:r>
    </w:p>
    <w:p w:rsidR="00F24135" w:rsidRDefault="005E5ACB">
      <w:pPr>
        <w:pStyle w:val="a3"/>
        <w:ind w:right="125"/>
      </w:pPr>
      <w: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F24135" w:rsidRDefault="005E5ACB">
      <w:pPr>
        <w:pStyle w:val="a3"/>
        <w:ind w:left="849" w:right="334" w:firstLine="0"/>
      </w:pPr>
      <w:r>
        <w:t>устанавливать</w:t>
      </w:r>
      <w:r>
        <w:rPr>
          <w:spacing w:val="-3"/>
        </w:rPr>
        <w:t xml:space="preserve"> </w:t>
      </w:r>
      <w:r>
        <w:t>длительность</w:t>
      </w:r>
      <w:r>
        <w:rPr>
          <w:spacing w:val="-6"/>
        </w:rPr>
        <w:t xml:space="preserve"> </w:t>
      </w:r>
      <w:r>
        <w:t>и</w:t>
      </w:r>
      <w:r>
        <w:rPr>
          <w:spacing w:val="-3"/>
        </w:rPr>
        <w:t xml:space="preserve"> </w:t>
      </w:r>
      <w:r>
        <w:t>синхронность</w:t>
      </w:r>
      <w:r>
        <w:rPr>
          <w:spacing w:val="-5"/>
        </w:rPr>
        <w:t xml:space="preserve"> </w:t>
      </w:r>
      <w:r>
        <w:t>событий</w:t>
      </w:r>
      <w:r>
        <w:rPr>
          <w:spacing w:val="-7"/>
        </w:rPr>
        <w:t xml:space="preserve"> </w:t>
      </w:r>
      <w:r>
        <w:t>истории</w:t>
      </w:r>
      <w:r>
        <w:rPr>
          <w:spacing w:val="-1"/>
        </w:rPr>
        <w:t xml:space="preserve"> </w:t>
      </w:r>
      <w:r>
        <w:t>Руси</w:t>
      </w:r>
      <w:r>
        <w:rPr>
          <w:spacing w:val="-3"/>
        </w:rPr>
        <w:t xml:space="preserve"> </w:t>
      </w:r>
      <w:r>
        <w:t>и</w:t>
      </w:r>
      <w:r>
        <w:rPr>
          <w:spacing w:val="-1"/>
        </w:rPr>
        <w:t xml:space="preserve"> </w:t>
      </w:r>
      <w:r>
        <w:t>всеобщей</w:t>
      </w:r>
      <w:r>
        <w:rPr>
          <w:spacing w:val="-3"/>
        </w:rPr>
        <w:t xml:space="preserve"> </w:t>
      </w:r>
      <w:r>
        <w:t>истории. Знание исторических фактов, работа с фактами:</w:t>
      </w:r>
    </w:p>
    <w:p w:rsidR="00F24135" w:rsidRDefault="005E5ACB">
      <w:pPr>
        <w:pStyle w:val="a3"/>
        <w:ind w:right="125"/>
      </w:pPr>
      <w:r>
        <w:t>указывать (называть) место, обстоятельства, участников, результаты важнейших событий отечественной и всеобщей истории эпохи Средневековья;</w:t>
      </w:r>
    </w:p>
    <w:p w:rsidR="00F24135" w:rsidRDefault="005E5ACB">
      <w:pPr>
        <w:pStyle w:val="a3"/>
        <w:spacing w:before="1"/>
        <w:ind w:right="130"/>
      </w:pPr>
      <w:r>
        <w:t>группировать, систематизировать факты по заданному признаку (составление систематических таблиц).</w:t>
      </w:r>
    </w:p>
    <w:p w:rsidR="00F24135" w:rsidRDefault="005E5ACB">
      <w:pPr>
        <w:pStyle w:val="a3"/>
        <w:ind w:left="849" w:firstLine="0"/>
      </w:pPr>
      <w:r>
        <w:t>Работа</w:t>
      </w:r>
      <w:r>
        <w:rPr>
          <w:spacing w:val="-1"/>
        </w:rPr>
        <w:t xml:space="preserve"> </w:t>
      </w:r>
      <w:r>
        <w:t>с</w:t>
      </w:r>
      <w:r>
        <w:rPr>
          <w:spacing w:val="-3"/>
        </w:rPr>
        <w:t xml:space="preserve"> </w:t>
      </w:r>
      <w:r>
        <w:t>исторической</w:t>
      </w:r>
      <w:r>
        <w:rPr>
          <w:spacing w:val="-2"/>
        </w:rPr>
        <w:t xml:space="preserve"> картой:</w:t>
      </w:r>
    </w:p>
    <w:p w:rsidR="00F24135" w:rsidRDefault="005E5ACB">
      <w:pPr>
        <w:pStyle w:val="a3"/>
        <w:ind w:right="132"/>
      </w:pPr>
      <w:r>
        <w:t>находить и показывать на карте исторические объекты, используя легенду карты; давать словесное описание их местоположения;</w:t>
      </w:r>
    </w:p>
    <w:p w:rsidR="00F24135" w:rsidRDefault="005E5ACB">
      <w:pPr>
        <w:pStyle w:val="a3"/>
        <w:ind w:right="126"/>
      </w:pPr>
      <w:r>
        <w:t>извлекать</w:t>
      </w:r>
      <w:r>
        <w:rPr>
          <w:spacing w:val="-7"/>
        </w:rPr>
        <w:t xml:space="preserve"> </w:t>
      </w:r>
      <w:r>
        <w:t>из</w:t>
      </w:r>
      <w:r>
        <w:rPr>
          <w:spacing w:val="-4"/>
        </w:rPr>
        <w:t xml:space="preserve"> </w:t>
      </w:r>
      <w:r>
        <w:t>карты</w:t>
      </w:r>
      <w:r>
        <w:rPr>
          <w:spacing w:val="-5"/>
        </w:rPr>
        <w:t xml:space="preserve"> </w:t>
      </w:r>
      <w:r>
        <w:t>информацию</w:t>
      </w:r>
      <w:r>
        <w:rPr>
          <w:spacing w:val="-4"/>
        </w:rPr>
        <w:t xml:space="preserve"> </w:t>
      </w:r>
      <w:r>
        <w:t>о</w:t>
      </w:r>
      <w:r>
        <w:rPr>
          <w:spacing w:val="-3"/>
        </w:rPr>
        <w:t xml:space="preserve"> </w:t>
      </w:r>
      <w:r>
        <w:t>территории,</w:t>
      </w:r>
      <w:r>
        <w:rPr>
          <w:spacing w:val="-6"/>
        </w:rPr>
        <w:t xml:space="preserve"> </w:t>
      </w:r>
      <w:r>
        <w:t>экономических</w:t>
      </w:r>
      <w:r>
        <w:rPr>
          <w:spacing w:val="-3"/>
        </w:rPr>
        <w:t xml:space="preserve"> </w:t>
      </w:r>
      <w:r>
        <w:t>и</w:t>
      </w:r>
      <w:r>
        <w:rPr>
          <w:spacing w:val="-2"/>
        </w:rPr>
        <w:t xml:space="preserve"> </w:t>
      </w:r>
      <w:r>
        <w:t>культурных центрах</w:t>
      </w:r>
      <w:r>
        <w:rPr>
          <w:spacing w:val="-3"/>
        </w:rPr>
        <w:t xml:space="preserve"> </w:t>
      </w:r>
      <w:r>
        <w:t>Руси и</w:t>
      </w:r>
      <w:r>
        <w:rPr>
          <w:spacing w:val="-8"/>
        </w:rPr>
        <w:t xml:space="preserve"> </w:t>
      </w:r>
      <w:r>
        <w:t>других</w:t>
      </w:r>
      <w:r>
        <w:rPr>
          <w:spacing w:val="-4"/>
        </w:rPr>
        <w:t xml:space="preserve"> </w:t>
      </w:r>
      <w:r>
        <w:t>государств</w:t>
      </w:r>
      <w:r>
        <w:rPr>
          <w:spacing w:val="-5"/>
        </w:rPr>
        <w:t xml:space="preserve"> </w:t>
      </w:r>
      <w:r>
        <w:t>в</w:t>
      </w:r>
      <w:r>
        <w:rPr>
          <w:spacing w:val="-8"/>
        </w:rPr>
        <w:t xml:space="preserve"> </w:t>
      </w:r>
      <w:r>
        <w:t>Средние</w:t>
      </w:r>
      <w:r>
        <w:rPr>
          <w:spacing w:val="-8"/>
        </w:rPr>
        <w:t xml:space="preserve"> </w:t>
      </w:r>
      <w:r>
        <w:t>века,</w:t>
      </w:r>
      <w:r>
        <w:rPr>
          <w:spacing w:val="-8"/>
        </w:rPr>
        <w:t xml:space="preserve"> </w:t>
      </w:r>
      <w:r>
        <w:t>о</w:t>
      </w:r>
      <w:r>
        <w:rPr>
          <w:spacing w:val="-8"/>
        </w:rPr>
        <w:t xml:space="preserve"> </w:t>
      </w:r>
      <w:r>
        <w:t>направлениях</w:t>
      </w:r>
      <w:r>
        <w:rPr>
          <w:spacing w:val="-7"/>
        </w:rPr>
        <w:t xml:space="preserve"> </w:t>
      </w:r>
      <w:r>
        <w:t>крупнейших</w:t>
      </w:r>
      <w:r>
        <w:rPr>
          <w:spacing w:val="-4"/>
        </w:rPr>
        <w:t xml:space="preserve"> </w:t>
      </w:r>
      <w:r>
        <w:t>передвижений</w:t>
      </w:r>
      <w:r>
        <w:rPr>
          <w:spacing w:val="-5"/>
        </w:rPr>
        <w:t xml:space="preserve"> </w:t>
      </w:r>
      <w:r>
        <w:t>людей</w:t>
      </w:r>
      <w:r>
        <w:rPr>
          <w:spacing w:val="-4"/>
        </w:rPr>
        <w:t xml:space="preserve"> </w:t>
      </w:r>
      <w:r>
        <w:t>-</w:t>
      </w:r>
      <w:r>
        <w:rPr>
          <w:spacing w:val="-9"/>
        </w:rPr>
        <w:t xml:space="preserve"> </w:t>
      </w:r>
      <w:r>
        <w:t>походов, завоеваний, колонизаций, о ключевых событиях средневековой истории.</w:t>
      </w:r>
    </w:p>
    <w:p w:rsidR="00F24135" w:rsidRDefault="005E5ACB">
      <w:pPr>
        <w:pStyle w:val="a3"/>
        <w:ind w:left="849" w:firstLine="0"/>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F24135" w:rsidRDefault="005E5ACB">
      <w:pPr>
        <w:pStyle w:val="a3"/>
        <w:ind w:right="128"/>
      </w:pPr>
      <w: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F24135" w:rsidRDefault="005E5ACB">
      <w:pPr>
        <w:pStyle w:val="a3"/>
        <w:ind w:left="849" w:firstLine="0"/>
      </w:pPr>
      <w:r>
        <w:t>характеризовать</w:t>
      </w:r>
      <w:r>
        <w:rPr>
          <w:spacing w:val="-6"/>
        </w:rPr>
        <w:t xml:space="preserve"> </w:t>
      </w:r>
      <w:r>
        <w:t>авторство,</w:t>
      </w:r>
      <w:r>
        <w:rPr>
          <w:spacing w:val="-4"/>
        </w:rPr>
        <w:t xml:space="preserve"> </w:t>
      </w:r>
      <w:r>
        <w:t>время,</w:t>
      </w:r>
      <w:r>
        <w:rPr>
          <w:spacing w:val="-4"/>
        </w:rPr>
        <w:t xml:space="preserve"> </w:t>
      </w:r>
      <w:r>
        <w:t>место</w:t>
      </w:r>
      <w:r>
        <w:rPr>
          <w:spacing w:val="-4"/>
        </w:rPr>
        <w:t xml:space="preserve"> </w:t>
      </w:r>
      <w:r>
        <w:t xml:space="preserve">создания </w:t>
      </w:r>
      <w:r>
        <w:rPr>
          <w:spacing w:val="-2"/>
        </w:rPr>
        <w:t>источника;</w:t>
      </w:r>
    </w:p>
    <w:p w:rsidR="00F24135" w:rsidRDefault="005E5ACB">
      <w:pPr>
        <w:pStyle w:val="a3"/>
        <w:ind w:right="128"/>
      </w:pPr>
      <w:r>
        <w:t>выделять</w:t>
      </w:r>
      <w:r>
        <w:rPr>
          <w:spacing w:val="-10"/>
        </w:rPr>
        <w:t xml:space="preserve"> </w:t>
      </w:r>
      <w:r>
        <w:t>в</w:t>
      </w:r>
      <w:r>
        <w:rPr>
          <w:spacing w:val="-11"/>
        </w:rPr>
        <w:t xml:space="preserve"> </w:t>
      </w:r>
      <w:r>
        <w:t>тексте</w:t>
      </w:r>
      <w:r>
        <w:rPr>
          <w:spacing w:val="-7"/>
        </w:rPr>
        <w:t xml:space="preserve"> </w:t>
      </w:r>
      <w:r>
        <w:t>письменного</w:t>
      </w:r>
      <w:r>
        <w:rPr>
          <w:spacing w:val="-10"/>
        </w:rPr>
        <w:t xml:space="preserve"> </w:t>
      </w:r>
      <w:r>
        <w:t>источника</w:t>
      </w:r>
      <w:r>
        <w:rPr>
          <w:spacing w:val="-10"/>
        </w:rPr>
        <w:t xml:space="preserve"> </w:t>
      </w:r>
      <w:r>
        <w:t>исторические</w:t>
      </w:r>
      <w:r>
        <w:rPr>
          <w:spacing w:val="-12"/>
        </w:rPr>
        <w:t xml:space="preserve"> </w:t>
      </w:r>
      <w:r>
        <w:t>описания</w:t>
      </w:r>
      <w:r>
        <w:rPr>
          <w:spacing w:val="-5"/>
        </w:rPr>
        <w:t xml:space="preserve"> </w:t>
      </w:r>
      <w:r>
        <w:t>(хода</w:t>
      </w:r>
      <w:r>
        <w:rPr>
          <w:spacing w:val="-8"/>
        </w:rPr>
        <w:t xml:space="preserve"> </w:t>
      </w:r>
      <w:r>
        <w:t>событий,</w:t>
      </w:r>
      <w:r>
        <w:rPr>
          <w:spacing w:val="-10"/>
        </w:rPr>
        <w:t xml:space="preserve"> </w:t>
      </w:r>
      <w:r>
        <w:t>действий людей) и объяснения (причин, сущности, последствий исторических событий);</w:t>
      </w:r>
    </w:p>
    <w:p w:rsidR="00F24135" w:rsidRDefault="005E5ACB">
      <w:pPr>
        <w:pStyle w:val="a3"/>
        <w:spacing w:before="1"/>
        <w:ind w:left="849" w:right="181" w:firstLine="0"/>
      </w:pPr>
      <w:r>
        <w:t>находить</w:t>
      </w:r>
      <w:r>
        <w:rPr>
          <w:spacing w:val="-1"/>
        </w:rPr>
        <w:t xml:space="preserve"> </w:t>
      </w:r>
      <w:r>
        <w:t>в</w:t>
      </w:r>
      <w:r>
        <w:rPr>
          <w:spacing w:val="-5"/>
        </w:rPr>
        <w:t xml:space="preserve"> </w:t>
      </w:r>
      <w:r>
        <w:t>визуальном</w:t>
      </w:r>
      <w:r>
        <w:rPr>
          <w:spacing w:val="-5"/>
        </w:rPr>
        <w:t xml:space="preserve"> </w:t>
      </w:r>
      <w:r>
        <w:t>источнике</w:t>
      </w:r>
      <w:r>
        <w:rPr>
          <w:spacing w:val="-8"/>
        </w:rPr>
        <w:t xml:space="preserve"> </w:t>
      </w:r>
      <w:r>
        <w:t>и</w:t>
      </w:r>
      <w:r>
        <w:rPr>
          <w:spacing w:val="-3"/>
        </w:rPr>
        <w:t xml:space="preserve"> </w:t>
      </w:r>
      <w:r>
        <w:t>вещественном</w:t>
      </w:r>
      <w:r>
        <w:rPr>
          <w:spacing w:val="-4"/>
        </w:rPr>
        <w:t xml:space="preserve"> </w:t>
      </w:r>
      <w:r>
        <w:t>памятнике</w:t>
      </w:r>
      <w:r>
        <w:rPr>
          <w:spacing w:val="-4"/>
        </w:rPr>
        <w:t xml:space="preserve"> </w:t>
      </w:r>
      <w:r>
        <w:t>ключевые</w:t>
      </w:r>
      <w:r>
        <w:rPr>
          <w:spacing w:val="-6"/>
        </w:rPr>
        <w:t xml:space="preserve"> </w:t>
      </w:r>
      <w:r>
        <w:t>символы,</w:t>
      </w:r>
      <w:r>
        <w:rPr>
          <w:spacing w:val="-4"/>
        </w:rPr>
        <w:t xml:space="preserve"> </w:t>
      </w:r>
      <w:r>
        <w:t>образы; характеризовать позицию автора письменного и визуального исторического источника.</w:t>
      </w:r>
    </w:p>
    <w:p w:rsidR="00F24135" w:rsidRDefault="005E5ACB">
      <w:pPr>
        <w:pStyle w:val="a3"/>
        <w:ind w:left="849" w:firstLine="0"/>
      </w:pPr>
      <w:r>
        <w:t>Историческое</w:t>
      </w:r>
      <w:r>
        <w:rPr>
          <w:spacing w:val="-3"/>
        </w:rPr>
        <w:t xml:space="preserve"> </w:t>
      </w:r>
      <w:r>
        <w:t>описание</w:t>
      </w:r>
      <w:r>
        <w:rPr>
          <w:spacing w:val="2"/>
        </w:rPr>
        <w:t xml:space="preserve"> </w:t>
      </w:r>
      <w:r>
        <w:rPr>
          <w:spacing w:val="-2"/>
        </w:rPr>
        <w:t>(реконструкция):</w:t>
      </w:r>
    </w:p>
    <w:p w:rsidR="00F24135" w:rsidRDefault="005E5ACB">
      <w:pPr>
        <w:pStyle w:val="a3"/>
        <w:jc w:val="left"/>
      </w:pPr>
      <w:r>
        <w:t>рассказывать</w:t>
      </w:r>
      <w:r>
        <w:rPr>
          <w:spacing w:val="80"/>
          <w:w w:val="150"/>
        </w:rPr>
        <w:t xml:space="preserve"> </w:t>
      </w:r>
      <w:r>
        <w:t>о</w:t>
      </w:r>
      <w:r>
        <w:rPr>
          <w:spacing w:val="80"/>
          <w:w w:val="150"/>
        </w:rPr>
        <w:t xml:space="preserve"> </w:t>
      </w:r>
      <w:r>
        <w:t>ключевых</w:t>
      </w:r>
      <w:r>
        <w:rPr>
          <w:spacing w:val="80"/>
          <w:w w:val="150"/>
        </w:rPr>
        <w:t xml:space="preserve"> </w:t>
      </w:r>
      <w:r>
        <w:t>событиях</w:t>
      </w:r>
      <w:r>
        <w:rPr>
          <w:spacing w:val="80"/>
          <w:w w:val="150"/>
        </w:rPr>
        <w:t xml:space="preserve"> </w:t>
      </w:r>
      <w:r>
        <w:t>отечественной</w:t>
      </w:r>
      <w:r>
        <w:rPr>
          <w:spacing w:val="80"/>
          <w:w w:val="150"/>
        </w:rPr>
        <w:t xml:space="preserve"> </w:t>
      </w:r>
      <w:r>
        <w:t>и</w:t>
      </w:r>
      <w:r>
        <w:rPr>
          <w:spacing w:val="80"/>
          <w:w w:val="150"/>
        </w:rPr>
        <w:t xml:space="preserve"> </w:t>
      </w:r>
      <w:r>
        <w:t>всеобщей</w:t>
      </w:r>
      <w:r>
        <w:rPr>
          <w:spacing w:val="80"/>
          <w:w w:val="150"/>
        </w:rPr>
        <w:t xml:space="preserve"> </w:t>
      </w:r>
      <w:r>
        <w:t>истории</w:t>
      </w:r>
      <w:r>
        <w:rPr>
          <w:spacing w:val="80"/>
          <w:w w:val="150"/>
        </w:rPr>
        <w:t xml:space="preserve"> </w:t>
      </w:r>
      <w:r>
        <w:t>в</w:t>
      </w:r>
      <w:r>
        <w:rPr>
          <w:spacing w:val="80"/>
          <w:w w:val="150"/>
        </w:rPr>
        <w:t xml:space="preserve"> </w:t>
      </w:r>
      <w:r>
        <w:t>эпоху Средневековья, их участниках;</w:t>
      </w:r>
    </w:p>
    <w:p w:rsidR="00F24135" w:rsidRDefault="005E5ACB">
      <w:pPr>
        <w:pStyle w:val="a3"/>
        <w:ind w:left="849" w:firstLine="0"/>
        <w:jc w:val="left"/>
      </w:pPr>
      <w:r>
        <w:t>составлять</w:t>
      </w:r>
      <w:r>
        <w:rPr>
          <w:spacing w:val="-5"/>
        </w:rPr>
        <w:t xml:space="preserve"> </w:t>
      </w:r>
      <w:r>
        <w:t>краткую</w:t>
      </w:r>
      <w:r>
        <w:rPr>
          <w:spacing w:val="-3"/>
        </w:rPr>
        <w:t xml:space="preserve"> </w:t>
      </w:r>
      <w:r>
        <w:t>характеристику</w:t>
      </w:r>
      <w:r>
        <w:rPr>
          <w:spacing w:val="-12"/>
        </w:rPr>
        <w:t xml:space="preserve"> </w:t>
      </w:r>
      <w:r>
        <w:t>(исторический</w:t>
      </w:r>
      <w:r>
        <w:rPr>
          <w:spacing w:val="-1"/>
        </w:rPr>
        <w:t xml:space="preserve"> </w:t>
      </w:r>
      <w:r>
        <w:rPr>
          <w:spacing w:val="-2"/>
        </w:rPr>
        <w:t>портрет);</w:t>
      </w:r>
    </w:p>
    <w:p w:rsidR="00F24135" w:rsidRDefault="005E5ACB">
      <w:pPr>
        <w:pStyle w:val="a3"/>
        <w:jc w:val="left"/>
      </w:pPr>
      <w:r>
        <w:t>известных деятелей отечественной и всеобщей истории средневековой эпохи (известные биографические сведения, личные качества, основные деяния);</w:t>
      </w:r>
    </w:p>
    <w:p w:rsidR="00F24135" w:rsidRDefault="005E5ACB">
      <w:pPr>
        <w:pStyle w:val="a3"/>
        <w:jc w:val="left"/>
      </w:pPr>
      <w:r>
        <w:t>рассказывать об образе жизни различных групп населения в средневековых обществах на Руси и в других странах;</w:t>
      </w:r>
    </w:p>
    <w:p w:rsidR="00F24135" w:rsidRDefault="005E5ACB">
      <w:pPr>
        <w:pStyle w:val="a3"/>
        <w:ind w:left="849" w:firstLine="0"/>
        <w:jc w:val="left"/>
      </w:pPr>
      <w:r>
        <w:t>представлять</w:t>
      </w:r>
      <w:r>
        <w:rPr>
          <w:spacing w:val="11"/>
        </w:rPr>
        <w:t xml:space="preserve"> </w:t>
      </w:r>
      <w:r>
        <w:t>описание</w:t>
      </w:r>
      <w:r>
        <w:rPr>
          <w:spacing w:val="11"/>
        </w:rPr>
        <w:t xml:space="preserve"> </w:t>
      </w:r>
      <w:r>
        <w:t>памятников</w:t>
      </w:r>
      <w:r>
        <w:rPr>
          <w:spacing w:val="9"/>
        </w:rPr>
        <w:t xml:space="preserve"> </w:t>
      </w:r>
      <w:r>
        <w:t>материальной</w:t>
      </w:r>
      <w:r>
        <w:rPr>
          <w:spacing w:val="11"/>
        </w:rPr>
        <w:t xml:space="preserve"> </w:t>
      </w:r>
      <w:r>
        <w:t>и</w:t>
      </w:r>
      <w:r>
        <w:rPr>
          <w:spacing w:val="10"/>
        </w:rPr>
        <w:t xml:space="preserve"> </w:t>
      </w:r>
      <w:r>
        <w:t>художественной</w:t>
      </w:r>
      <w:r>
        <w:rPr>
          <w:spacing w:val="15"/>
        </w:rPr>
        <w:t xml:space="preserve"> </w:t>
      </w:r>
      <w:r>
        <w:t>культуры</w:t>
      </w:r>
      <w:r>
        <w:rPr>
          <w:spacing w:val="11"/>
        </w:rPr>
        <w:t xml:space="preserve"> </w:t>
      </w:r>
      <w:r>
        <w:rPr>
          <w:spacing w:val="-2"/>
        </w:rPr>
        <w:t>изучаемой</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ind w:firstLine="0"/>
        <w:jc w:val="left"/>
      </w:pPr>
      <w:r>
        <w:rPr>
          <w:spacing w:val="-2"/>
        </w:rPr>
        <w:lastRenderedPageBreak/>
        <w:t>эпохи.</w:t>
      </w:r>
    </w:p>
    <w:p w:rsidR="00F24135" w:rsidRDefault="005E5ACB">
      <w:pPr>
        <w:pStyle w:val="a3"/>
        <w:ind w:left="0" w:firstLine="0"/>
        <w:jc w:val="left"/>
      </w:pPr>
      <w:r>
        <w:br w:type="column"/>
      </w:r>
    </w:p>
    <w:p w:rsidR="00F24135" w:rsidRDefault="005E5ACB">
      <w:pPr>
        <w:pStyle w:val="a3"/>
        <w:ind w:left="5" w:firstLine="0"/>
        <w:jc w:val="left"/>
      </w:pPr>
      <w:r>
        <w:t>Анализ,</w:t>
      </w:r>
      <w:r>
        <w:rPr>
          <w:spacing w:val="-1"/>
        </w:rPr>
        <w:t xml:space="preserve"> </w:t>
      </w:r>
      <w:r>
        <w:t>объяснение</w:t>
      </w:r>
      <w:r>
        <w:rPr>
          <w:spacing w:val="-3"/>
        </w:rPr>
        <w:t xml:space="preserve"> </w:t>
      </w:r>
      <w:r>
        <w:t xml:space="preserve">исторических событий, </w:t>
      </w:r>
      <w:r>
        <w:rPr>
          <w:spacing w:val="-2"/>
        </w:rPr>
        <w:t>явлений:</w:t>
      </w:r>
    </w:p>
    <w:p w:rsidR="00F24135" w:rsidRDefault="005E5ACB">
      <w:pPr>
        <w:pStyle w:val="a3"/>
        <w:ind w:left="5" w:firstLine="0"/>
        <w:jc w:val="left"/>
      </w:pPr>
      <w:r>
        <w:t>раскрывать</w:t>
      </w:r>
      <w:r>
        <w:rPr>
          <w:spacing w:val="-15"/>
        </w:rPr>
        <w:t xml:space="preserve"> </w:t>
      </w:r>
      <w:r>
        <w:t>существенные</w:t>
      </w:r>
      <w:r>
        <w:rPr>
          <w:spacing w:val="-15"/>
        </w:rPr>
        <w:t xml:space="preserve"> </w:t>
      </w:r>
      <w:r>
        <w:t>черты</w:t>
      </w:r>
      <w:r>
        <w:rPr>
          <w:spacing w:val="-15"/>
        </w:rPr>
        <w:t xml:space="preserve"> </w:t>
      </w:r>
      <w:r>
        <w:t>экономических</w:t>
      </w:r>
      <w:r>
        <w:rPr>
          <w:spacing w:val="-15"/>
        </w:rPr>
        <w:t xml:space="preserve"> </w:t>
      </w:r>
      <w:r>
        <w:t>и</w:t>
      </w:r>
      <w:r>
        <w:rPr>
          <w:spacing w:val="-14"/>
        </w:rPr>
        <w:t xml:space="preserve"> </w:t>
      </w:r>
      <w:r>
        <w:t>социальных</w:t>
      </w:r>
      <w:r>
        <w:rPr>
          <w:spacing w:val="-15"/>
        </w:rPr>
        <w:t xml:space="preserve"> </w:t>
      </w:r>
      <w:r>
        <w:t>отношений</w:t>
      </w:r>
      <w:r>
        <w:rPr>
          <w:spacing w:val="-15"/>
        </w:rPr>
        <w:t xml:space="preserve"> </w:t>
      </w:r>
      <w:r>
        <w:t>и</w:t>
      </w:r>
      <w:r>
        <w:rPr>
          <w:spacing w:val="-15"/>
        </w:rPr>
        <w:t xml:space="preserve"> </w:t>
      </w:r>
      <w:r>
        <w:rPr>
          <w:spacing w:val="-2"/>
        </w:rPr>
        <w:t>политического</w:t>
      </w:r>
    </w:p>
    <w:p w:rsidR="00F24135" w:rsidRDefault="00F24135">
      <w:pPr>
        <w:pStyle w:val="a3"/>
        <w:jc w:val="left"/>
        <w:sectPr w:rsidR="00F24135">
          <w:type w:val="continuous"/>
          <w:pgSz w:w="11900" w:h="16820"/>
          <w:pgMar w:top="880" w:right="566" w:bottom="1160" w:left="992" w:header="0" w:footer="967" w:gutter="0"/>
          <w:cols w:num="2" w:space="720" w:equalWidth="0">
            <w:col w:w="804" w:space="40"/>
            <w:col w:w="9498"/>
          </w:cols>
        </w:sectPr>
      </w:pPr>
    </w:p>
    <w:p w:rsidR="00F24135" w:rsidRDefault="005E5ACB">
      <w:pPr>
        <w:pStyle w:val="a3"/>
        <w:ind w:right="125" w:firstLine="0"/>
      </w:pPr>
      <w:r>
        <w:lastRenderedPageBreak/>
        <w:t>строя</w:t>
      </w:r>
      <w:r>
        <w:rPr>
          <w:spacing w:val="-9"/>
        </w:rPr>
        <w:t xml:space="preserve"> </w:t>
      </w:r>
      <w:r>
        <w:t>на</w:t>
      </w:r>
      <w:r>
        <w:rPr>
          <w:spacing w:val="-10"/>
        </w:rPr>
        <w:t xml:space="preserve"> </w:t>
      </w:r>
      <w:r>
        <w:t>Руси</w:t>
      </w:r>
      <w:r>
        <w:rPr>
          <w:spacing w:val="-10"/>
        </w:rPr>
        <w:t xml:space="preserve"> </w:t>
      </w:r>
      <w:r>
        <w:t>и</w:t>
      </w:r>
      <w:r>
        <w:rPr>
          <w:spacing w:val="-9"/>
        </w:rPr>
        <w:t xml:space="preserve"> </w:t>
      </w:r>
      <w:r>
        <w:t>в</w:t>
      </w:r>
      <w:r>
        <w:rPr>
          <w:spacing w:val="-10"/>
        </w:rPr>
        <w:t xml:space="preserve"> </w:t>
      </w:r>
      <w:r>
        <w:t>других</w:t>
      </w:r>
      <w:r>
        <w:rPr>
          <w:spacing w:val="-6"/>
        </w:rPr>
        <w:t xml:space="preserve"> </w:t>
      </w:r>
      <w:r>
        <w:t>государствах,</w:t>
      </w:r>
      <w:r>
        <w:rPr>
          <w:spacing w:val="-10"/>
        </w:rPr>
        <w:t xml:space="preserve"> </w:t>
      </w:r>
      <w:r>
        <w:t>ценностей,</w:t>
      </w:r>
      <w:r>
        <w:rPr>
          <w:spacing w:val="-10"/>
        </w:rPr>
        <w:t xml:space="preserve"> </w:t>
      </w:r>
      <w:r>
        <w:t>господствовавших</w:t>
      </w:r>
      <w:r>
        <w:rPr>
          <w:spacing w:val="-8"/>
        </w:rPr>
        <w:t xml:space="preserve"> </w:t>
      </w:r>
      <w:r>
        <w:t>в</w:t>
      </w:r>
      <w:r>
        <w:rPr>
          <w:spacing w:val="-10"/>
        </w:rPr>
        <w:t xml:space="preserve"> </w:t>
      </w:r>
      <w:r>
        <w:t>средневековых</w:t>
      </w:r>
      <w:r>
        <w:rPr>
          <w:spacing w:val="-5"/>
        </w:rPr>
        <w:t xml:space="preserve"> </w:t>
      </w:r>
      <w:r>
        <w:t>обществах, представлений средневекового человека о мире;</w:t>
      </w:r>
    </w:p>
    <w:p w:rsidR="00F24135" w:rsidRDefault="005E5ACB">
      <w:pPr>
        <w:pStyle w:val="a3"/>
        <w:ind w:right="126"/>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24135" w:rsidRDefault="005E5ACB">
      <w:pPr>
        <w:pStyle w:val="a3"/>
        <w:spacing w:before="1"/>
        <w:ind w:right="126"/>
      </w:pPr>
      <w:r>
        <w:t>объяснять причины и следствия важнейших событий отечественной и всеобщей истории эпохи Средневековья (находить в учебнике и излагать суждения о причинах и следствиях исторических событий, соотносить объяснение причин и следствий событий, представленное в нескольких текстах);</w:t>
      </w:r>
    </w:p>
    <w:p w:rsidR="00F24135" w:rsidRDefault="005E5ACB">
      <w:pPr>
        <w:pStyle w:val="a3"/>
        <w:ind w:left="849" w:firstLine="0"/>
      </w:pPr>
      <w:r>
        <w:t>проводить</w:t>
      </w:r>
      <w:r>
        <w:rPr>
          <w:spacing w:val="62"/>
        </w:rPr>
        <w:t xml:space="preserve">  </w:t>
      </w:r>
      <w:r>
        <w:t>синхронизацию</w:t>
      </w:r>
      <w:r>
        <w:rPr>
          <w:spacing w:val="62"/>
        </w:rPr>
        <w:t xml:space="preserve">  </w:t>
      </w:r>
      <w:r>
        <w:t>и</w:t>
      </w:r>
      <w:r>
        <w:rPr>
          <w:spacing w:val="62"/>
        </w:rPr>
        <w:t xml:space="preserve">  </w:t>
      </w:r>
      <w:r>
        <w:t>сопоставление</w:t>
      </w:r>
      <w:r>
        <w:rPr>
          <w:spacing w:val="62"/>
        </w:rPr>
        <w:t xml:space="preserve">  </w:t>
      </w:r>
      <w:r>
        <w:t>однотипных</w:t>
      </w:r>
      <w:r>
        <w:rPr>
          <w:spacing w:val="63"/>
        </w:rPr>
        <w:t xml:space="preserve">  </w:t>
      </w:r>
      <w:r>
        <w:t>событий</w:t>
      </w:r>
      <w:r>
        <w:rPr>
          <w:spacing w:val="62"/>
        </w:rPr>
        <w:t xml:space="preserve">  </w:t>
      </w:r>
      <w:r>
        <w:t>и</w:t>
      </w:r>
      <w:r>
        <w:rPr>
          <w:spacing w:val="63"/>
        </w:rPr>
        <w:t xml:space="preserve">  </w:t>
      </w:r>
      <w:r>
        <w:rPr>
          <w:spacing w:val="-2"/>
        </w:rPr>
        <w:t>процессов</w:t>
      </w:r>
    </w:p>
    <w:p w:rsidR="00F24135" w:rsidRDefault="00F24135">
      <w:pPr>
        <w:pStyle w:val="a3"/>
        <w:sectPr w:rsidR="00F24135">
          <w:type w:val="continuous"/>
          <w:pgSz w:w="11900" w:h="16820"/>
          <w:pgMar w:top="880" w:right="566" w:bottom="1160" w:left="992" w:header="0" w:footer="967" w:gutter="0"/>
          <w:cols w:space="720"/>
        </w:sectPr>
      </w:pPr>
    </w:p>
    <w:p w:rsidR="00F24135" w:rsidRDefault="005E5ACB">
      <w:pPr>
        <w:pStyle w:val="a3"/>
        <w:spacing w:before="73"/>
        <w:ind w:firstLine="0"/>
        <w:jc w:val="left"/>
      </w:pPr>
      <w:r>
        <w:lastRenderedPageBreak/>
        <w:t>отечественной</w:t>
      </w:r>
      <w:r>
        <w:rPr>
          <w:spacing w:val="40"/>
        </w:rPr>
        <w:t xml:space="preserve"> </w:t>
      </w:r>
      <w:r>
        <w:t>и</w:t>
      </w:r>
      <w:r>
        <w:rPr>
          <w:spacing w:val="40"/>
        </w:rPr>
        <w:t xml:space="preserve"> </w:t>
      </w:r>
      <w:r>
        <w:t>всеобщей</w:t>
      </w:r>
      <w:r>
        <w:rPr>
          <w:spacing w:val="40"/>
        </w:rPr>
        <w:t xml:space="preserve"> </w:t>
      </w:r>
      <w:r>
        <w:t>истории</w:t>
      </w:r>
      <w:r>
        <w:rPr>
          <w:spacing w:val="40"/>
        </w:rPr>
        <w:t xml:space="preserve"> </w:t>
      </w:r>
      <w:r>
        <w:t>(по</w:t>
      </w:r>
      <w:r>
        <w:rPr>
          <w:spacing w:val="40"/>
        </w:rPr>
        <w:t xml:space="preserve"> </w:t>
      </w:r>
      <w:r>
        <w:t>предложенному</w:t>
      </w:r>
      <w:r>
        <w:rPr>
          <w:spacing w:val="40"/>
        </w:rPr>
        <w:t xml:space="preserve"> </w:t>
      </w:r>
      <w:r>
        <w:t>плану),</w:t>
      </w:r>
      <w:r>
        <w:rPr>
          <w:spacing w:val="40"/>
        </w:rPr>
        <w:t xml:space="preserve"> </w:t>
      </w:r>
      <w:r>
        <w:t>выделять</w:t>
      </w:r>
      <w:r>
        <w:rPr>
          <w:spacing w:val="40"/>
        </w:rPr>
        <w:t xml:space="preserve"> </w:t>
      </w:r>
      <w:r>
        <w:t>черты</w:t>
      </w:r>
      <w:r>
        <w:rPr>
          <w:spacing w:val="40"/>
        </w:rPr>
        <w:t xml:space="preserve"> </w:t>
      </w:r>
      <w:r>
        <w:t>сходства</w:t>
      </w:r>
      <w:r>
        <w:rPr>
          <w:spacing w:val="40"/>
        </w:rPr>
        <w:t xml:space="preserve"> </w:t>
      </w:r>
      <w:r>
        <w:t>и</w:t>
      </w:r>
      <w:r>
        <w:rPr>
          <w:spacing w:val="80"/>
        </w:rPr>
        <w:t xml:space="preserve"> </w:t>
      </w:r>
      <w:r>
        <w:rPr>
          <w:spacing w:val="-2"/>
        </w:rPr>
        <w:t>различия.</w:t>
      </w:r>
    </w:p>
    <w:p w:rsidR="00F24135" w:rsidRDefault="005E5ACB">
      <w:pPr>
        <w:pStyle w:val="a3"/>
        <w:spacing w:before="1"/>
        <w:jc w:val="left"/>
      </w:pPr>
      <w:r>
        <w:t>Рассмотрение исторических версий и оценок, определение своего отношения к наиболее значимым событиям и личностям прошлого:</w:t>
      </w:r>
    </w:p>
    <w:p w:rsidR="00F24135" w:rsidRDefault="005E5ACB">
      <w:pPr>
        <w:pStyle w:val="a3"/>
        <w:ind w:right="127"/>
        <w:jc w:val="left"/>
      </w:pPr>
      <w:r>
        <w:t>излагать</w:t>
      </w:r>
      <w:r>
        <w:rPr>
          <w:spacing w:val="40"/>
        </w:rPr>
        <w:t xml:space="preserve"> </w:t>
      </w:r>
      <w:r>
        <w:t>оценки</w:t>
      </w:r>
      <w:r>
        <w:rPr>
          <w:spacing w:val="40"/>
        </w:rPr>
        <w:t xml:space="preserve"> </w:t>
      </w:r>
      <w:r>
        <w:t>событий</w:t>
      </w:r>
      <w:r>
        <w:rPr>
          <w:spacing w:val="40"/>
        </w:rPr>
        <w:t xml:space="preserve"> </w:t>
      </w:r>
      <w:r>
        <w:t>и</w:t>
      </w:r>
      <w:r>
        <w:rPr>
          <w:spacing w:val="40"/>
        </w:rPr>
        <w:t xml:space="preserve"> </w:t>
      </w:r>
      <w:r>
        <w:t>личностей</w:t>
      </w:r>
      <w:r>
        <w:rPr>
          <w:spacing w:val="40"/>
        </w:rPr>
        <w:t xml:space="preserve"> </w:t>
      </w:r>
      <w:r>
        <w:t>эпохи</w:t>
      </w:r>
      <w:r>
        <w:rPr>
          <w:spacing w:val="40"/>
        </w:rPr>
        <w:t xml:space="preserve"> </w:t>
      </w:r>
      <w:r>
        <w:t>Средневековья,</w:t>
      </w:r>
      <w:r>
        <w:rPr>
          <w:spacing w:val="40"/>
        </w:rPr>
        <w:t xml:space="preserve"> </w:t>
      </w:r>
      <w:r>
        <w:t>приводимые</w:t>
      </w:r>
      <w:r>
        <w:rPr>
          <w:spacing w:val="40"/>
        </w:rPr>
        <w:t xml:space="preserve"> </w:t>
      </w:r>
      <w:r>
        <w:t>в</w:t>
      </w:r>
      <w:r>
        <w:rPr>
          <w:spacing w:val="40"/>
        </w:rPr>
        <w:t xml:space="preserve"> </w:t>
      </w:r>
      <w:r>
        <w:t>учебной</w:t>
      </w:r>
      <w:r>
        <w:rPr>
          <w:spacing w:val="40"/>
        </w:rPr>
        <w:t xml:space="preserve"> </w:t>
      </w:r>
      <w:r>
        <w:t>и научно-популярной литературе, объяснять, на каких фактах они основаны;</w:t>
      </w:r>
    </w:p>
    <w:p w:rsidR="00F24135" w:rsidRDefault="005E5ACB">
      <w:pPr>
        <w:pStyle w:val="a3"/>
        <w:jc w:val="left"/>
      </w:pPr>
      <w:r>
        <w:t>высказывать</w:t>
      </w:r>
      <w:r>
        <w:rPr>
          <w:spacing w:val="32"/>
        </w:rPr>
        <w:t xml:space="preserve"> </w:t>
      </w:r>
      <w:r>
        <w:t>отношение</w:t>
      </w:r>
      <w:r>
        <w:rPr>
          <w:spacing w:val="33"/>
        </w:rPr>
        <w:t xml:space="preserve"> </w:t>
      </w:r>
      <w:r>
        <w:t>к</w:t>
      </w:r>
      <w:r>
        <w:rPr>
          <w:spacing w:val="34"/>
        </w:rPr>
        <w:t xml:space="preserve"> </w:t>
      </w:r>
      <w:r>
        <w:t>поступкам</w:t>
      </w:r>
      <w:r>
        <w:rPr>
          <w:spacing w:val="33"/>
        </w:rPr>
        <w:t xml:space="preserve"> </w:t>
      </w:r>
      <w:r>
        <w:t>и</w:t>
      </w:r>
      <w:r>
        <w:rPr>
          <w:spacing w:val="34"/>
        </w:rPr>
        <w:t xml:space="preserve"> </w:t>
      </w:r>
      <w:r>
        <w:t>качествам</w:t>
      </w:r>
      <w:r>
        <w:rPr>
          <w:spacing w:val="31"/>
        </w:rPr>
        <w:t xml:space="preserve"> </w:t>
      </w:r>
      <w:r>
        <w:t>людей</w:t>
      </w:r>
      <w:r>
        <w:rPr>
          <w:spacing w:val="35"/>
        </w:rPr>
        <w:t xml:space="preserve"> </w:t>
      </w:r>
      <w:r>
        <w:t>средневековой</w:t>
      </w:r>
      <w:r>
        <w:rPr>
          <w:spacing w:val="32"/>
        </w:rPr>
        <w:t xml:space="preserve"> </w:t>
      </w:r>
      <w:r>
        <w:t>эпохи</w:t>
      </w:r>
      <w:r>
        <w:rPr>
          <w:spacing w:val="37"/>
        </w:rPr>
        <w:t xml:space="preserve"> </w:t>
      </w:r>
      <w:r>
        <w:t>с</w:t>
      </w:r>
      <w:r>
        <w:rPr>
          <w:spacing w:val="34"/>
        </w:rPr>
        <w:t xml:space="preserve"> </w:t>
      </w:r>
      <w:r>
        <w:t>учетом исторического контекста и восприятия современного человека.</w:t>
      </w:r>
    </w:p>
    <w:p w:rsidR="00F24135" w:rsidRDefault="005E5ACB">
      <w:pPr>
        <w:pStyle w:val="a3"/>
        <w:ind w:left="849" w:firstLine="0"/>
        <w:jc w:val="left"/>
      </w:pPr>
      <w:r>
        <w:t>. Применение исторических</w:t>
      </w:r>
      <w:r>
        <w:rPr>
          <w:spacing w:val="1"/>
        </w:rPr>
        <w:t xml:space="preserve"> </w:t>
      </w:r>
      <w:r>
        <w:rPr>
          <w:spacing w:val="-2"/>
        </w:rPr>
        <w:t>знаний:</w:t>
      </w:r>
    </w:p>
    <w:p w:rsidR="00F24135" w:rsidRDefault="005E5ACB">
      <w:pPr>
        <w:pStyle w:val="a3"/>
        <w:jc w:val="left"/>
      </w:pPr>
      <w:r>
        <w:t>объяснять</w:t>
      </w:r>
      <w:r>
        <w:rPr>
          <w:spacing w:val="80"/>
          <w:w w:val="150"/>
        </w:rPr>
        <w:t xml:space="preserve"> </w:t>
      </w:r>
      <w:r>
        <w:t>значение</w:t>
      </w:r>
      <w:r>
        <w:rPr>
          <w:spacing w:val="80"/>
        </w:rPr>
        <w:t xml:space="preserve"> </w:t>
      </w:r>
      <w:r>
        <w:t>памятников</w:t>
      </w:r>
      <w:r>
        <w:rPr>
          <w:spacing w:val="80"/>
          <w:w w:val="150"/>
        </w:rPr>
        <w:t xml:space="preserve"> </w:t>
      </w:r>
      <w:r>
        <w:t>истории</w:t>
      </w:r>
      <w:r>
        <w:rPr>
          <w:spacing w:val="80"/>
          <w:w w:val="150"/>
        </w:rPr>
        <w:t xml:space="preserve"> </w:t>
      </w:r>
      <w:r>
        <w:t>и</w:t>
      </w:r>
      <w:r>
        <w:rPr>
          <w:spacing w:val="80"/>
        </w:rPr>
        <w:t xml:space="preserve"> </w:t>
      </w:r>
      <w:r>
        <w:t>культуры</w:t>
      </w:r>
      <w:r>
        <w:rPr>
          <w:spacing w:val="80"/>
        </w:rPr>
        <w:t xml:space="preserve"> </w:t>
      </w:r>
      <w:r>
        <w:t>Руси</w:t>
      </w:r>
      <w:r>
        <w:rPr>
          <w:spacing w:val="80"/>
          <w:w w:val="150"/>
        </w:rPr>
        <w:t xml:space="preserve"> </w:t>
      </w:r>
      <w:r>
        <w:t>и</w:t>
      </w:r>
      <w:r>
        <w:rPr>
          <w:spacing w:val="80"/>
          <w:w w:val="150"/>
        </w:rPr>
        <w:t xml:space="preserve"> </w:t>
      </w:r>
      <w:r>
        <w:t>других</w:t>
      </w:r>
      <w:r>
        <w:rPr>
          <w:spacing w:val="80"/>
          <w:w w:val="150"/>
        </w:rPr>
        <w:t xml:space="preserve"> </w:t>
      </w:r>
      <w:r>
        <w:t>стран</w:t>
      </w:r>
      <w:r>
        <w:rPr>
          <w:spacing w:val="80"/>
        </w:rPr>
        <w:t xml:space="preserve"> </w:t>
      </w:r>
      <w:r>
        <w:t>эпохи Средневековья, необходимость сохранения их в современном мире;</w:t>
      </w:r>
    </w:p>
    <w:p w:rsidR="00F24135" w:rsidRDefault="005E5ACB">
      <w:pPr>
        <w:pStyle w:val="a3"/>
        <w:jc w:val="left"/>
      </w:pPr>
      <w:r>
        <w:t>выполнять</w:t>
      </w:r>
      <w:r>
        <w:rPr>
          <w:spacing w:val="40"/>
        </w:rPr>
        <w:t xml:space="preserve"> </w:t>
      </w:r>
      <w:r>
        <w:t>учебные</w:t>
      </w:r>
      <w:r>
        <w:rPr>
          <w:spacing w:val="40"/>
        </w:rPr>
        <w:t xml:space="preserve"> </w:t>
      </w:r>
      <w:r>
        <w:t>проекты</w:t>
      </w:r>
      <w:r>
        <w:rPr>
          <w:spacing w:val="40"/>
        </w:rPr>
        <w:t xml:space="preserve"> </w:t>
      </w:r>
      <w:r>
        <w:t>по</w:t>
      </w:r>
      <w:r>
        <w:rPr>
          <w:spacing w:val="40"/>
        </w:rPr>
        <w:t xml:space="preserve"> </w:t>
      </w:r>
      <w:r>
        <w:t>истории</w:t>
      </w:r>
      <w:r>
        <w:rPr>
          <w:spacing w:val="40"/>
        </w:rPr>
        <w:t xml:space="preserve"> </w:t>
      </w:r>
      <w:r>
        <w:t>Средних</w:t>
      </w:r>
      <w:r>
        <w:rPr>
          <w:spacing w:val="40"/>
        </w:rPr>
        <w:t xml:space="preserve"> </w:t>
      </w:r>
      <w:r>
        <w:t>веков</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на</w:t>
      </w:r>
      <w:r>
        <w:rPr>
          <w:spacing w:val="40"/>
        </w:rPr>
        <w:t xml:space="preserve"> </w:t>
      </w:r>
      <w:r>
        <w:t xml:space="preserve">региональном </w:t>
      </w:r>
      <w:r>
        <w:rPr>
          <w:spacing w:val="-2"/>
        </w:rPr>
        <w:t>материале).</w:t>
      </w:r>
    </w:p>
    <w:p w:rsidR="00F24135" w:rsidRDefault="005E5ACB">
      <w:pPr>
        <w:pStyle w:val="a3"/>
        <w:ind w:left="849" w:firstLine="0"/>
        <w:jc w:val="left"/>
      </w:pPr>
      <w:r>
        <w:t>Предметные</w:t>
      </w:r>
      <w:r>
        <w:rPr>
          <w:spacing w:val="-3"/>
        </w:rPr>
        <w:t xml:space="preserve"> </w:t>
      </w:r>
      <w:r>
        <w:t>результаты</w:t>
      </w:r>
      <w:r>
        <w:rPr>
          <w:spacing w:val="-4"/>
        </w:rPr>
        <w:t xml:space="preserve"> </w:t>
      </w:r>
      <w:r>
        <w:t>изучения</w:t>
      </w:r>
      <w:r>
        <w:rPr>
          <w:spacing w:val="-3"/>
        </w:rPr>
        <w:t xml:space="preserve"> </w:t>
      </w:r>
      <w:r>
        <w:t>истории в</w:t>
      </w:r>
      <w:r>
        <w:rPr>
          <w:spacing w:val="-5"/>
        </w:rPr>
        <w:t xml:space="preserve"> </w:t>
      </w:r>
      <w:r>
        <w:t>7</w:t>
      </w:r>
      <w:r>
        <w:rPr>
          <w:spacing w:val="-5"/>
        </w:rPr>
        <w:t xml:space="preserve"> </w:t>
      </w:r>
      <w:r>
        <w:rPr>
          <w:spacing w:val="-2"/>
        </w:rPr>
        <w:t>классе:</w:t>
      </w:r>
    </w:p>
    <w:p w:rsidR="00F24135" w:rsidRDefault="005E5ACB">
      <w:pPr>
        <w:pStyle w:val="a3"/>
        <w:spacing w:before="1"/>
        <w:ind w:left="849" w:firstLine="0"/>
        <w:jc w:val="left"/>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F24135" w:rsidRDefault="005E5ACB">
      <w:pPr>
        <w:pStyle w:val="a3"/>
        <w:ind w:left="849" w:firstLine="0"/>
        <w:jc w:val="left"/>
      </w:pPr>
      <w:r>
        <w:t>называть</w:t>
      </w:r>
      <w:r>
        <w:rPr>
          <w:spacing w:val="14"/>
        </w:rPr>
        <w:t xml:space="preserve"> </w:t>
      </w:r>
      <w:r>
        <w:t>этапы</w:t>
      </w:r>
      <w:r>
        <w:rPr>
          <w:spacing w:val="15"/>
        </w:rPr>
        <w:t xml:space="preserve"> </w:t>
      </w:r>
      <w:r>
        <w:t>отечественной</w:t>
      </w:r>
      <w:r>
        <w:rPr>
          <w:spacing w:val="16"/>
        </w:rPr>
        <w:t xml:space="preserve"> </w:t>
      </w:r>
      <w:r>
        <w:t>и</w:t>
      </w:r>
      <w:r>
        <w:rPr>
          <w:spacing w:val="16"/>
        </w:rPr>
        <w:t xml:space="preserve"> </w:t>
      </w:r>
      <w:r>
        <w:t>всеобщей</w:t>
      </w:r>
      <w:r>
        <w:rPr>
          <w:spacing w:val="13"/>
        </w:rPr>
        <w:t xml:space="preserve"> </w:t>
      </w:r>
      <w:r>
        <w:t>истории</w:t>
      </w:r>
      <w:r>
        <w:rPr>
          <w:spacing w:val="18"/>
        </w:rPr>
        <w:t xml:space="preserve"> </w:t>
      </w:r>
      <w:r>
        <w:t>Нового</w:t>
      </w:r>
      <w:r>
        <w:rPr>
          <w:spacing w:val="14"/>
        </w:rPr>
        <w:t xml:space="preserve"> </w:t>
      </w:r>
      <w:r>
        <w:t>времени,</w:t>
      </w:r>
      <w:r>
        <w:rPr>
          <w:spacing w:val="12"/>
        </w:rPr>
        <w:t xml:space="preserve"> </w:t>
      </w:r>
      <w:r>
        <w:t>их</w:t>
      </w:r>
      <w:r>
        <w:rPr>
          <w:spacing w:val="15"/>
        </w:rPr>
        <w:t xml:space="preserve"> </w:t>
      </w:r>
      <w:r>
        <w:rPr>
          <w:spacing w:val="-2"/>
        </w:rPr>
        <w:t>хронологические</w:t>
      </w:r>
    </w:p>
    <w:p w:rsidR="00F24135" w:rsidRDefault="005E5ACB">
      <w:pPr>
        <w:pStyle w:val="a3"/>
        <w:ind w:firstLine="0"/>
        <w:jc w:val="left"/>
      </w:pPr>
      <w:r>
        <w:rPr>
          <w:spacing w:val="-2"/>
        </w:rPr>
        <w:t>рамки;</w:t>
      </w:r>
    </w:p>
    <w:p w:rsidR="00F24135" w:rsidRDefault="005E5ACB">
      <w:pPr>
        <w:pStyle w:val="a3"/>
        <w:ind w:left="849" w:firstLine="0"/>
        <w:jc w:val="left"/>
      </w:pPr>
      <w:r>
        <w:t>локализовать</w:t>
      </w:r>
      <w:r>
        <w:rPr>
          <w:spacing w:val="-12"/>
        </w:rPr>
        <w:t xml:space="preserve"> </w:t>
      </w:r>
      <w:r>
        <w:t>во</w:t>
      </w:r>
      <w:r>
        <w:rPr>
          <w:spacing w:val="-12"/>
        </w:rPr>
        <w:t xml:space="preserve"> </w:t>
      </w:r>
      <w:r>
        <w:t>времени</w:t>
      </w:r>
      <w:r>
        <w:rPr>
          <w:spacing w:val="-10"/>
        </w:rPr>
        <w:t xml:space="preserve"> </w:t>
      </w:r>
      <w:r>
        <w:t>ключевые</w:t>
      </w:r>
      <w:r>
        <w:rPr>
          <w:spacing w:val="-13"/>
        </w:rPr>
        <w:t xml:space="preserve"> </w:t>
      </w:r>
      <w:r>
        <w:t>события</w:t>
      </w:r>
      <w:r>
        <w:rPr>
          <w:spacing w:val="-11"/>
        </w:rPr>
        <w:t xml:space="preserve"> </w:t>
      </w:r>
      <w:r>
        <w:t>отечественной</w:t>
      </w:r>
      <w:r>
        <w:rPr>
          <w:spacing w:val="-13"/>
        </w:rPr>
        <w:t xml:space="preserve"> </w:t>
      </w:r>
      <w:r>
        <w:t>и</w:t>
      </w:r>
      <w:r>
        <w:rPr>
          <w:spacing w:val="-11"/>
        </w:rPr>
        <w:t xml:space="preserve"> </w:t>
      </w:r>
      <w:r>
        <w:t>всеобщей</w:t>
      </w:r>
      <w:r>
        <w:rPr>
          <w:spacing w:val="-11"/>
        </w:rPr>
        <w:t xml:space="preserve"> </w:t>
      </w:r>
      <w:r>
        <w:t>истории</w:t>
      </w:r>
      <w:r>
        <w:rPr>
          <w:spacing w:val="-8"/>
        </w:rPr>
        <w:t xml:space="preserve"> </w:t>
      </w:r>
      <w:r>
        <w:t>XVI</w:t>
      </w:r>
      <w:r>
        <w:rPr>
          <w:spacing w:val="-15"/>
        </w:rPr>
        <w:t xml:space="preserve"> </w:t>
      </w:r>
      <w:r>
        <w:t>-</w:t>
      </w:r>
      <w:r>
        <w:rPr>
          <w:spacing w:val="-12"/>
        </w:rPr>
        <w:t xml:space="preserve"> </w:t>
      </w:r>
      <w:r>
        <w:rPr>
          <w:spacing w:val="-4"/>
        </w:rPr>
        <w:t>XVII</w:t>
      </w:r>
    </w:p>
    <w:p w:rsidR="00F24135" w:rsidRDefault="005E5ACB">
      <w:pPr>
        <w:pStyle w:val="a3"/>
        <w:ind w:firstLine="0"/>
      </w:pPr>
      <w:r>
        <w:t>вв.,</w:t>
      </w:r>
      <w:r>
        <w:rPr>
          <w:spacing w:val="-6"/>
        </w:rPr>
        <w:t xml:space="preserve"> </w:t>
      </w:r>
      <w:r>
        <w:t>определять их</w:t>
      </w:r>
      <w:r>
        <w:rPr>
          <w:spacing w:val="-2"/>
        </w:rPr>
        <w:t xml:space="preserve"> </w:t>
      </w:r>
      <w:r>
        <w:t>принадлежность</w:t>
      </w:r>
      <w:r>
        <w:rPr>
          <w:spacing w:val="-4"/>
        </w:rPr>
        <w:t xml:space="preserve"> </w:t>
      </w:r>
      <w:r>
        <w:t>к</w:t>
      </w:r>
      <w:r>
        <w:rPr>
          <w:spacing w:val="-2"/>
        </w:rPr>
        <w:t xml:space="preserve"> </w:t>
      </w:r>
      <w:r>
        <w:t>части</w:t>
      </w:r>
      <w:r>
        <w:rPr>
          <w:spacing w:val="-2"/>
        </w:rPr>
        <w:t xml:space="preserve"> </w:t>
      </w:r>
      <w:r>
        <w:t>века</w:t>
      </w:r>
      <w:r>
        <w:rPr>
          <w:spacing w:val="-4"/>
        </w:rPr>
        <w:t xml:space="preserve"> </w:t>
      </w:r>
      <w:r>
        <w:t>(половина,</w:t>
      </w:r>
      <w:r>
        <w:rPr>
          <w:spacing w:val="-3"/>
        </w:rPr>
        <w:t xml:space="preserve"> </w:t>
      </w:r>
      <w:r>
        <w:t>треть,</w:t>
      </w:r>
      <w:r>
        <w:rPr>
          <w:spacing w:val="-3"/>
        </w:rPr>
        <w:t xml:space="preserve"> </w:t>
      </w:r>
      <w:r>
        <w:rPr>
          <w:spacing w:val="-2"/>
        </w:rPr>
        <w:t>четверть);</w:t>
      </w:r>
    </w:p>
    <w:p w:rsidR="00F24135" w:rsidRDefault="005E5ACB">
      <w:pPr>
        <w:pStyle w:val="a3"/>
        <w:ind w:left="849" w:right="373" w:firstLine="0"/>
      </w:pPr>
      <w:r>
        <w:t>устанавливать</w:t>
      </w:r>
      <w:r>
        <w:rPr>
          <w:spacing w:val="-2"/>
        </w:rPr>
        <w:t xml:space="preserve"> </w:t>
      </w:r>
      <w:r>
        <w:t>синхронность</w:t>
      </w:r>
      <w:r>
        <w:rPr>
          <w:spacing w:val="-1"/>
        </w:rPr>
        <w:t xml:space="preserve"> </w:t>
      </w:r>
      <w:r>
        <w:t>событий</w:t>
      </w:r>
      <w:r>
        <w:rPr>
          <w:spacing w:val="-4"/>
        </w:rPr>
        <w:t xml:space="preserve"> </w:t>
      </w:r>
      <w:r>
        <w:t>отечественной</w:t>
      </w:r>
      <w:r>
        <w:rPr>
          <w:spacing w:val="-6"/>
        </w:rPr>
        <w:t xml:space="preserve"> </w:t>
      </w:r>
      <w:r>
        <w:t>и</w:t>
      </w:r>
      <w:r>
        <w:rPr>
          <w:spacing w:val="-2"/>
        </w:rPr>
        <w:t xml:space="preserve"> </w:t>
      </w:r>
      <w:r>
        <w:t>всеобщей</w:t>
      </w:r>
      <w:r>
        <w:rPr>
          <w:spacing w:val="-2"/>
        </w:rPr>
        <w:t xml:space="preserve"> </w:t>
      </w:r>
      <w:r>
        <w:t>истории XVI</w:t>
      </w:r>
      <w:r>
        <w:rPr>
          <w:spacing w:val="-8"/>
        </w:rPr>
        <w:t xml:space="preserve"> </w:t>
      </w:r>
      <w:r>
        <w:t>-</w:t>
      </w:r>
      <w:r>
        <w:rPr>
          <w:spacing w:val="-4"/>
        </w:rPr>
        <w:t xml:space="preserve"> </w:t>
      </w:r>
      <w:r>
        <w:t>XVII</w:t>
      </w:r>
      <w:r>
        <w:rPr>
          <w:spacing w:val="-9"/>
        </w:rPr>
        <w:t xml:space="preserve"> </w:t>
      </w:r>
      <w:r>
        <w:t>вв. Знание исторических фактов, работа с фактами:</w:t>
      </w:r>
    </w:p>
    <w:p w:rsidR="00F24135" w:rsidRDefault="005E5ACB">
      <w:pPr>
        <w:pStyle w:val="a3"/>
        <w:ind w:right="124"/>
      </w:pPr>
      <w:r>
        <w:t>указывать (называть) место, обстоятельства, участников, результаты важнейших событий отечественной и всеобщей истории XVI - XVII вв.;</w:t>
      </w:r>
    </w:p>
    <w:p w:rsidR="00F24135" w:rsidRDefault="005E5ACB">
      <w:pPr>
        <w:pStyle w:val="a3"/>
        <w:ind w:right="126"/>
      </w:pPr>
      <w:r>
        <w:t>группировать, систематизировать факты по заданному признаку</w:t>
      </w:r>
      <w:r>
        <w:rPr>
          <w:spacing w:val="-2"/>
        </w:rPr>
        <w:t xml:space="preserve"> </w:t>
      </w:r>
      <w:r>
        <w:t>(группировка событий по их принадлежности к историческим процессам, составление таблиц, схем).</w:t>
      </w:r>
    </w:p>
    <w:p w:rsidR="00F24135" w:rsidRDefault="005E5ACB">
      <w:pPr>
        <w:pStyle w:val="a3"/>
        <w:ind w:left="849" w:firstLine="0"/>
      </w:pPr>
      <w:r>
        <w:t>Работа</w:t>
      </w:r>
      <w:r>
        <w:rPr>
          <w:spacing w:val="-5"/>
        </w:rPr>
        <w:t xml:space="preserve"> </w:t>
      </w:r>
      <w:r>
        <w:t>с</w:t>
      </w:r>
      <w:r>
        <w:rPr>
          <w:spacing w:val="-6"/>
        </w:rPr>
        <w:t xml:space="preserve"> </w:t>
      </w:r>
      <w:r>
        <w:t>исторической</w:t>
      </w:r>
      <w:r>
        <w:rPr>
          <w:spacing w:val="-3"/>
        </w:rPr>
        <w:t xml:space="preserve"> </w:t>
      </w:r>
      <w:r>
        <w:rPr>
          <w:spacing w:val="-2"/>
        </w:rPr>
        <w:t>картой:</w:t>
      </w:r>
    </w:p>
    <w:p w:rsidR="00F24135" w:rsidRDefault="005E5ACB">
      <w:pPr>
        <w:pStyle w:val="a3"/>
        <w:ind w:right="126"/>
      </w:pPr>
      <w: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 - XVII вв.;</w:t>
      </w:r>
    </w:p>
    <w:p w:rsidR="00F24135" w:rsidRDefault="005E5ACB">
      <w:pPr>
        <w:pStyle w:val="a3"/>
        <w:spacing w:before="1"/>
        <w:jc w:val="left"/>
      </w:pPr>
      <w:r>
        <w:t>устанавливать</w:t>
      </w:r>
      <w:r>
        <w:rPr>
          <w:spacing w:val="80"/>
        </w:rPr>
        <w:t xml:space="preserve"> </w:t>
      </w:r>
      <w:r>
        <w:t>на</w:t>
      </w:r>
      <w:r>
        <w:rPr>
          <w:spacing w:val="80"/>
        </w:rPr>
        <w:t xml:space="preserve"> </w:t>
      </w:r>
      <w:r>
        <w:t>основе</w:t>
      </w:r>
      <w:r>
        <w:rPr>
          <w:spacing w:val="80"/>
        </w:rPr>
        <w:t xml:space="preserve"> </w:t>
      </w:r>
      <w:r>
        <w:t>карты</w:t>
      </w:r>
      <w:r>
        <w:rPr>
          <w:spacing w:val="80"/>
        </w:rPr>
        <w:t xml:space="preserve"> </w:t>
      </w:r>
      <w:r>
        <w:t>связи</w:t>
      </w:r>
      <w:r>
        <w:rPr>
          <w:spacing w:val="80"/>
        </w:rPr>
        <w:t xml:space="preserve"> </w:t>
      </w:r>
      <w:r>
        <w:t>между</w:t>
      </w:r>
      <w:r>
        <w:rPr>
          <w:spacing w:val="80"/>
        </w:rPr>
        <w:t xml:space="preserve"> </w:t>
      </w:r>
      <w:r>
        <w:t>географическим</w:t>
      </w:r>
      <w:r>
        <w:rPr>
          <w:spacing w:val="80"/>
        </w:rPr>
        <w:t xml:space="preserve"> </w:t>
      </w:r>
      <w:r>
        <w:t>положением</w:t>
      </w:r>
      <w:r>
        <w:rPr>
          <w:spacing w:val="80"/>
        </w:rPr>
        <w:t xml:space="preserve"> </w:t>
      </w:r>
      <w:r>
        <w:t>страны</w:t>
      </w:r>
      <w:r>
        <w:rPr>
          <w:spacing w:val="80"/>
        </w:rPr>
        <w:t xml:space="preserve"> </w:t>
      </w:r>
      <w:r>
        <w:t>и особенностями ее экономического, социального и политического развития.</w:t>
      </w:r>
    </w:p>
    <w:p w:rsidR="00F24135" w:rsidRDefault="005E5ACB">
      <w:pPr>
        <w:pStyle w:val="a3"/>
        <w:ind w:left="849" w:firstLine="0"/>
        <w:jc w:val="left"/>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F24135" w:rsidRDefault="005E5ACB">
      <w:pPr>
        <w:pStyle w:val="a3"/>
        <w:tabs>
          <w:tab w:val="left" w:pos="2128"/>
          <w:tab w:val="left" w:pos="2920"/>
          <w:tab w:val="left" w:pos="4456"/>
          <w:tab w:val="left" w:pos="6129"/>
          <w:tab w:val="left" w:pos="7585"/>
          <w:tab w:val="left" w:pos="9381"/>
        </w:tabs>
        <w:ind w:right="128"/>
        <w:jc w:val="left"/>
      </w:pPr>
      <w:r>
        <w:rPr>
          <w:spacing w:val="-2"/>
        </w:rPr>
        <w:t>различать</w:t>
      </w:r>
      <w:r>
        <w:tab/>
      </w:r>
      <w:r>
        <w:rPr>
          <w:spacing w:val="-4"/>
        </w:rPr>
        <w:t>виды</w:t>
      </w:r>
      <w:r>
        <w:tab/>
      </w:r>
      <w:r>
        <w:rPr>
          <w:spacing w:val="-2"/>
        </w:rPr>
        <w:t>письменных</w:t>
      </w:r>
      <w:r>
        <w:tab/>
      </w:r>
      <w:r>
        <w:rPr>
          <w:spacing w:val="-2"/>
        </w:rPr>
        <w:t>исторических</w:t>
      </w:r>
      <w:r>
        <w:tab/>
      </w:r>
      <w:r>
        <w:rPr>
          <w:spacing w:val="-2"/>
        </w:rPr>
        <w:t>источников</w:t>
      </w:r>
      <w:r>
        <w:tab/>
      </w:r>
      <w:r>
        <w:rPr>
          <w:spacing w:val="-2"/>
        </w:rPr>
        <w:t>(официальные,</w:t>
      </w:r>
      <w:r>
        <w:tab/>
      </w:r>
      <w:r>
        <w:rPr>
          <w:spacing w:val="-2"/>
        </w:rPr>
        <w:t xml:space="preserve">личные, </w:t>
      </w:r>
      <w:r>
        <w:t>литературные и другие);</w:t>
      </w:r>
    </w:p>
    <w:p w:rsidR="00F24135" w:rsidRDefault="005E5ACB">
      <w:pPr>
        <w:pStyle w:val="a3"/>
        <w:tabs>
          <w:tab w:val="left" w:pos="2814"/>
          <w:tab w:val="left" w:pos="4655"/>
          <w:tab w:val="left" w:pos="5070"/>
          <w:tab w:val="left" w:pos="5821"/>
          <w:tab w:val="left" w:pos="7027"/>
          <w:tab w:val="left" w:pos="8431"/>
          <w:tab w:val="left" w:pos="9883"/>
        </w:tabs>
        <w:ind w:right="129"/>
        <w:jc w:val="left"/>
      </w:pPr>
      <w:r>
        <w:rPr>
          <w:spacing w:val="-2"/>
        </w:rPr>
        <w:t>характеризовать</w:t>
      </w:r>
      <w:r>
        <w:tab/>
      </w:r>
      <w:r>
        <w:rPr>
          <w:spacing w:val="-2"/>
        </w:rPr>
        <w:t>обстоятельства</w:t>
      </w:r>
      <w:r>
        <w:tab/>
      </w:r>
      <w:r>
        <w:rPr>
          <w:spacing w:val="-10"/>
        </w:rPr>
        <w:t>и</w:t>
      </w:r>
      <w:r>
        <w:tab/>
      </w:r>
      <w:r>
        <w:rPr>
          <w:spacing w:val="-4"/>
        </w:rPr>
        <w:t>цель</w:t>
      </w:r>
      <w:r>
        <w:tab/>
      </w:r>
      <w:r>
        <w:rPr>
          <w:spacing w:val="-2"/>
        </w:rPr>
        <w:t>создания</w:t>
      </w:r>
      <w:r>
        <w:tab/>
      </w:r>
      <w:r>
        <w:rPr>
          <w:spacing w:val="-2"/>
        </w:rPr>
        <w:t>источника,</w:t>
      </w:r>
      <w:r>
        <w:tab/>
      </w:r>
      <w:r>
        <w:rPr>
          <w:spacing w:val="-2"/>
        </w:rPr>
        <w:t>раскрывать</w:t>
      </w:r>
      <w:r>
        <w:tab/>
      </w:r>
      <w:r>
        <w:rPr>
          <w:spacing w:val="-4"/>
        </w:rPr>
        <w:t xml:space="preserve">его </w:t>
      </w:r>
      <w:r>
        <w:t>информационную ценность;</w:t>
      </w:r>
    </w:p>
    <w:p w:rsidR="00F24135" w:rsidRDefault="005E5ACB">
      <w:pPr>
        <w:pStyle w:val="a3"/>
        <w:tabs>
          <w:tab w:val="left" w:pos="2149"/>
          <w:tab w:val="left" w:pos="2980"/>
          <w:tab w:val="left" w:pos="4511"/>
          <w:tab w:val="left" w:pos="4854"/>
          <w:tab w:val="left" w:pos="5733"/>
          <w:tab w:val="left" w:pos="7293"/>
          <w:tab w:val="left" w:pos="8646"/>
          <w:tab w:val="left" w:pos="10079"/>
        </w:tabs>
        <w:ind w:right="126"/>
        <w:jc w:val="left"/>
      </w:pPr>
      <w:r>
        <w:rPr>
          <w:spacing w:val="-2"/>
        </w:rPr>
        <w:t>проводить</w:t>
      </w:r>
      <w:r>
        <w:tab/>
      </w:r>
      <w:r>
        <w:rPr>
          <w:spacing w:val="-2"/>
        </w:rPr>
        <w:t>поиск</w:t>
      </w:r>
      <w:r>
        <w:tab/>
      </w:r>
      <w:r>
        <w:rPr>
          <w:spacing w:val="-2"/>
        </w:rPr>
        <w:t>информации</w:t>
      </w:r>
      <w:r>
        <w:tab/>
      </w:r>
      <w:r>
        <w:rPr>
          <w:spacing w:val="-10"/>
        </w:rPr>
        <w:t>в</w:t>
      </w:r>
      <w:r>
        <w:tab/>
      </w:r>
      <w:r>
        <w:rPr>
          <w:spacing w:val="-2"/>
        </w:rPr>
        <w:t>тексте</w:t>
      </w:r>
      <w:r>
        <w:tab/>
      </w:r>
      <w:r>
        <w:rPr>
          <w:spacing w:val="-2"/>
        </w:rPr>
        <w:t>письменного</w:t>
      </w:r>
      <w:r>
        <w:tab/>
      </w:r>
      <w:r>
        <w:rPr>
          <w:spacing w:val="-2"/>
        </w:rPr>
        <w:t>источника,</w:t>
      </w:r>
      <w:r>
        <w:tab/>
      </w:r>
      <w:r>
        <w:rPr>
          <w:spacing w:val="-2"/>
        </w:rPr>
        <w:t>визуальных</w:t>
      </w:r>
      <w:r>
        <w:tab/>
      </w:r>
      <w:r>
        <w:rPr>
          <w:spacing w:val="-10"/>
        </w:rPr>
        <w:t xml:space="preserve">и </w:t>
      </w:r>
      <w:r>
        <w:t>вещественных памятниках эпохи;</w:t>
      </w:r>
    </w:p>
    <w:p w:rsidR="00F24135" w:rsidRDefault="005E5ACB">
      <w:pPr>
        <w:pStyle w:val="a3"/>
        <w:ind w:left="849" w:firstLine="0"/>
        <w:jc w:val="left"/>
      </w:pPr>
      <w:r>
        <w:t>сопоставлять</w:t>
      </w:r>
      <w:r>
        <w:rPr>
          <w:spacing w:val="-5"/>
        </w:rPr>
        <w:t xml:space="preserve"> </w:t>
      </w:r>
      <w:r>
        <w:t>и</w:t>
      </w:r>
      <w:r>
        <w:rPr>
          <w:spacing w:val="-4"/>
        </w:rPr>
        <w:t xml:space="preserve"> </w:t>
      </w:r>
      <w:r>
        <w:t>систематизировать</w:t>
      </w:r>
      <w:r>
        <w:rPr>
          <w:spacing w:val="-6"/>
        </w:rPr>
        <w:t xml:space="preserve"> </w:t>
      </w:r>
      <w:r>
        <w:t>информацию</w:t>
      </w:r>
      <w:r>
        <w:rPr>
          <w:spacing w:val="-6"/>
        </w:rPr>
        <w:t xml:space="preserve"> </w:t>
      </w:r>
      <w:r>
        <w:t>из</w:t>
      </w:r>
      <w:r>
        <w:rPr>
          <w:spacing w:val="-5"/>
        </w:rPr>
        <w:t xml:space="preserve"> </w:t>
      </w:r>
      <w:r>
        <w:t>нескольких</w:t>
      </w:r>
      <w:r>
        <w:rPr>
          <w:spacing w:val="-1"/>
        </w:rPr>
        <w:t xml:space="preserve"> </w:t>
      </w:r>
      <w:r>
        <w:t>однотипных</w:t>
      </w:r>
      <w:r>
        <w:rPr>
          <w:spacing w:val="-7"/>
        </w:rPr>
        <w:t xml:space="preserve"> </w:t>
      </w:r>
      <w:r>
        <w:t>источников. Историческое описание (реконструкция):</w:t>
      </w:r>
    </w:p>
    <w:p w:rsidR="00F24135" w:rsidRDefault="005E5ACB">
      <w:pPr>
        <w:pStyle w:val="a3"/>
        <w:jc w:val="left"/>
      </w:pPr>
      <w:r>
        <w:t xml:space="preserve">рассказывать о ключевых событиях отечественной и всеобщей истории XVI - XVII вв., их </w:t>
      </w:r>
      <w:r>
        <w:rPr>
          <w:spacing w:val="-2"/>
        </w:rPr>
        <w:t>участниках;</w:t>
      </w:r>
    </w:p>
    <w:p w:rsidR="00F24135" w:rsidRDefault="005E5ACB">
      <w:pPr>
        <w:pStyle w:val="a3"/>
        <w:jc w:val="left"/>
      </w:pPr>
      <w:r>
        <w:t>составлять</w:t>
      </w:r>
      <w:r>
        <w:rPr>
          <w:spacing w:val="40"/>
        </w:rPr>
        <w:t xml:space="preserve"> </w:t>
      </w:r>
      <w:r>
        <w:t>краткую</w:t>
      </w:r>
      <w:r>
        <w:rPr>
          <w:spacing w:val="40"/>
        </w:rPr>
        <w:t xml:space="preserve"> </w:t>
      </w:r>
      <w:r>
        <w:t>характеристику</w:t>
      </w:r>
      <w:r>
        <w:rPr>
          <w:spacing w:val="40"/>
        </w:rPr>
        <w:t xml:space="preserve"> </w:t>
      </w:r>
      <w:r>
        <w:t>известных</w:t>
      </w:r>
      <w:r>
        <w:rPr>
          <w:spacing w:val="40"/>
        </w:rPr>
        <w:t xml:space="preserve"> </w:t>
      </w:r>
      <w:r>
        <w:t>персоналий</w:t>
      </w:r>
      <w:r>
        <w:rPr>
          <w:spacing w:val="40"/>
        </w:rPr>
        <w:t xml:space="preserve"> </w:t>
      </w:r>
      <w:r>
        <w:t>отечественной</w:t>
      </w:r>
      <w:r>
        <w:rPr>
          <w:spacing w:val="40"/>
        </w:rPr>
        <w:t xml:space="preserve"> </w:t>
      </w:r>
      <w:r>
        <w:t>и</w:t>
      </w:r>
      <w:r>
        <w:rPr>
          <w:spacing w:val="40"/>
        </w:rPr>
        <w:t xml:space="preserve"> </w:t>
      </w:r>
      <w:r>
        <w:t>всеобщей истории XVI - XVII вв. (ключевые факты биографии, личные качества, деятельность);</w:t>
      </w:r>
    </w:p>
    <w:p w:rsidR="00F24135" w:rsidRDefault="005E5ACB">
      <w:pPr>
        <w:pStyle w:val="a3"/>
        <w:jc w:val="left"/>
      </w:pPr>
      <w:r>
        <w:t>рассказывать</w:t>
      </w:r>
      <w:r>
        <w:rPr>
          <w:spacing w:val="34"/>
        </w:rPr>
        <w:t xml:space="preserve"> </w:t>
      </w:r>
      <w:r>
        <w:t>об</w:t>
      </w:r>
      <w:r>
        <w:rPr>
          <w:spacing w:val="31"/>
        </w:rPr>
        <w:t xml:space="preserve"> </w:t>
      </w:r>
      <w:r>
        <w:t>образе</w:t>
      </w:r>
      <w:r>
        <w:rPr>
          <w:spacing w:val="32"/>
        </w:rPr>
        <w:t xml:space="preserve"> </w:t>
      </w:r>
      <w:r>
        <w:t>жизни</w:t>
      </w:r>
      <w:r>
        <w:rPr>
          <w:spacing w:val="32"/>
        </w:rPr>
        <w:t xml:space="preserve"> </w:t>
      </w:r>
      <w:r>
        <w:t>различных</w:t>
      </w:r>
      <w:r>
        <w:rPr>
          <w:spacing w:val="32"/>
        </w:rPr>
        <w:t xml:space="preserve"> </w:t>
      </w:r>
      <w:r>
        <w:t>групп</w:t>
      </w:r>
      <w:r>
        <w:rPr>
          <w:spacing w:val="30"/>
        </w:rPr>
        <w:t xml:space="preserve"> </w:t>
      </w:r>
      <w:r>
        <w:t>населения</w:t>
      </w:r>
      <w:r>
        <w:rPr>
          <w:spacing w:val="30"/>
        </w:rPr>
        <w:t xml:space="preserve"> </w:t>
      </w:r>
      <w:r>
        <w:t>в</w:t>
      </w:r>
      <w:r>
        <w:rPr>
          <w:spacing w:val="30"/>
        </w:rPr>
        <w:t xml:space="preserve"> </w:t>
      </w:r>
      <w:r>
        <w:t>России</w:t>
      </w:r>
      <w:r>
        <w:rPr>
          <w:spacing w:val="29"/>
        </w:rPr>
        <w:t xml:space="preserve"> </w:t>
      </w:r>
      <w:r>
        <w:t>и</w:t>
      </w:r>
      <w:r>
        <w:rPr>
          <w:spacing w:val="31"/>
        </w:rPr>
        <w:t xml:space="preserve"> </w:t>
      </w:r>
      <w:r>
        <w:t>других</w:t>
      </w:r>
      <w:r>
        <w:rPr>
          <w:spacing w:val="32"/>
        </w:rPr>
        <w:t xml:space="preserve"> </w:t>
      </w:r>
      <w:r>
        <w:t>странах</w:t>
      </w:r>
      <w:r>
        <w:rPr>
          <w:spacing w:val="32"/>
        </w:rPr>
        <w:t xml:space="preserve"> </w:t>
      </w:r>
      <w:r>
        <w:t>в раннее Новое время;</w:t>
      </w:r>
    </w:p>
    <w:p w:rsidR="00F24135" w:rsidRDefault="005E5ACB">
      <w:pPr>
        <w:pStyle w:val="a3"/>
        <w:spacing w:before="1"/>
        <w:ind w:left="849" w:firstLine="0"/>
        <w:jc w:val="left"/>
      </w:pPr>
      <w:r>
        <w:t>представлять</w:t>
      </w:r>
      <w:r>
        <w:rPr>
          <w:spacing w:val="11"/>
        </w:rPr>
        <w:t xml:space="preserve"> </w:t>
      </w:r>
      <w:r>
        <w:t>описание</w:t>
      </w:r>
      <w:r>
        <w:rPr>
          <w:spacing w:val="11"/>
        </w:rPr>
        <w:t xml:space="preserve"> </w:t>
      </w:r>
      <w:r>
        <w:t>памятников</w:t>
      </w:r>
      <w:r>
        <w:rPr>
          <w:spacing w:val="9"/>
        </w:rPr>
        <w:t xml:space="preserve"> </w:t>
      </w:r>
      <w:r>
        <w:t>материальной</w:t>
      </w:r>
      <w:r>
        <w:rPr>
          <w:spacing w:val="11"/>
        </w:rPr>
        <w:t xml:space="preserve"> </w:t>
      </w:r>
      <w:r>
        <w:t>и</w:t>
      </w:r>
      <w:r>
        <w:rPr>
          <w:spacing w:val="10"/>
        </w:rPr>
        <w:t xml:space="preserve"> </w:t>
      </w:r>
      <w:r>
        <w:t>художественной</w:t>
      </w:r>
      <w:r>
        <w:rPr>
          <w:spacing w:val="15"/>
        </w:rPr>
        <w:t xml:space="preserve"> </w:t>
      </w:r>
      <w:r>
        <w:t>культуры</w:t>
      </w:r>
      <w:r>
        <w:rPr>
          <w:spacing w:val="11"/>
        </w:rPr>
        <w:t xml:space="preserve"> </w:t>
      </w:r>
      <w:r>
        <w:rPr>
          <w:spacing w:val="-2"/>
        </w:rPr>
        <w:t>изучаемой</w:t>
      </w:r>
    </w:p>
    <w:p w:rsidR="00F24135" w:rsidRDefault="005E5ACB">
      <w:pPr>
        <w:pStyle w:val="a3"/>
        <w:ind w:firstLine="0"/>
        <w:jc w:val="left"/>
      </w:pPr>
      <w:r>
        <w:rPr>
          <w:spacing w:val="-2"/>
        </w:rPr>
        <w:t>эпохи.</w:t>
      </w:r>
    </w:p>
    <w:p w:rsidR="00F24135" w:rsidRDefault="005E5ACB">
      <w:pPr>
        <w:pStyle w:val="a3"/>
        <w:ind w:left="849" w:firstLine="0"/>
        <w:jc w:val="left"/>
      </w:pPr>
      <w:r>
        <w:t>Анализ,</w:t>
      </w:r>
      <w:r>
        <w:rPr>
          <w:spacing w:val="-3"/>
        </w:rPr>
        <w:t xml:space="preserve"> </w:t>
      </w:r>
      <w:r>
        <w:t>объяснение</w:t>
      </w:r>
      <w:r>
        <w:rPr>
          <w:spacing w:val="-4"/>
        </w:rPr>
        <w:t xml:space="preserve"> </w:t>
      </w:r>
      <w:r>
        <w:t>исторических событий,</w:t>
      </w:r>
      <w:r>
        <w:rPr>
          <w:spacing w:val="-2"/>
        </w:rPr>
        <w:t xml:space="preserve"> явлений:</w:t>
      </w:r>
    </w:p>
    <w:p w:rsidR="00F24135" w:rsidRDefault="005E5ACB">
      <w:pPr>
        <w:pStyle w:val="a3"/>
        <w:ind w:left="849" w:firstLine="0"/>
        <w:jc w:val="left"/>
      </w:pPr>
      <w:r>
        <w:t>раскрывать</w:t>
      </w:r>
      <w:r>
        <w:rPr>
          <w:spacing w:val="20"/>
        </w:rPr>
        <w:t xml:space="preserve"> </w:t>
      </w:r>
      <w:r>
        <w:t>существенные</w:t>
      </w:r>
      <w:r>
        <w:rPr>
          <w:spacing w:val="16"/>
        </w:rPr>
        <w:t xml:space="preserve"> </w:t>
      </w:r>
      <w:r>
        <w:t>черты</w:t>
      </w:r>
      <w:r>
        <w:rPr>
          <w:spacing w:val="17"/>
        </w:rPr>
        <w:t xml:space="preserve"> </w:t>
      </w:r>
      <w:r>
        <w:t>экономического,</w:t>
      </w:r>
      <w:r>
        <w:rPr>
          <w:spacing w:val="18"/>
        </w:rPr>
        <w:t xml:space="preserve"> </w:t>
      </w:r>
      <w:r>
        <w:t>социального</w:t>
      </w:r>
      <w:r>
        <w:rPr>
          <w:spacing w:val="17"/>
        </w:rPr>
        <w:t xml:space="preserve"> </w:t>
      </w:r>
      <w:r>
        <w:t>и</w:t>
      </w:r>
      <w:r>
        <w:rPr>
          <w:spacing w:val="15"/>
        </w:rPr>
        <w:t xml:space="preserve"> </w:t>
      </w:r>
      <w:r>
        <w:t>политического</w:t>
      </w:r>
      <w:r>
        <w:rPr>
          <w:spacing w:val="16"/>
        </w:rPr>
        <w:t xml:space="preserve"> </w:t>
      </w:r>
      <w:r>
        <w:rPr>
          <w:spacing w:val="-2"/>
        </w:rPr>
        <w:t>развития</w:t>
      </w:r>
    </w:p>
    <w:p w:rsidR="00F24135" w:rsidRDefault="005E5ACB">
      <w:pPr>
        <w:pStyle w:val="a3"/>
        <w:ind w:firstLine="0"/>
        <w:jc w:val="left"/>
      </w:pPr>
      <w:r>
        <w:t>России</w:t>
      </w:r>
      <w:r>
        <w:rPr>
          <w:spacing w:val="-13"/>
        </w:rPr>
        <w:t xml:space="preserve"> </w:t>
      </w:r>
      <w:r>
        <w:t>и</w:t>
      </w:r>
      <w:r>
        <w:rPr>
          <w:spacing w:val="-11"/>
        </w:rPr>
        <w:t xml:space="preserve"> </w:t>
      </w:r>
      <w:r>
        <w:t>других</w:t>
      </w:r>
      <w:r>
        <w:rPr>
          <w:spacing w:val="-9"/>
        </w:rPr>
        <w:t xml:space="preserve"> </w:t>
      </w:r>
      <w:r>
        <w:t>стран</w:t>
      </w:r>
      <w:r>
        <w:rPr>
          <w:spacing w:val="-12"/>
        </w:rPr>
        <w:t xml:space="preserve"> </w:t>
      </w:r>
      <w:r>
        <w:t>в</w:t>
      </w:r>
      <w:r>
        <w:rPr>
          <w:spacing w:val="-16"/>
        </w:rPr>
        <w:t xml:space="preserve"> </w:t>
      </w:r>
      <w:r>
        <w:t>XVI</w:t>
      </w:r>
      <w:r>
        <w:rPr>
          <w:spacing w:val="-10"/>
        </w:rPr>
        <w:t xml:space="preserve"> </w:t>
      </w:r>
      <w:r>
        <w:t>-</w:t>
      </w:r>
      <w:r>
        <w:rPr>
          <w:spacing w:val="-13"/>
        </w:rPr>
        <w:t xml:space="preserve"> </w:t>
      </w:r>
      <w:r>
        <w:t>XVII</w:t>
      </w:r>
      <w:r>
        <w:rPr>
          <w:spacing w:val="-14"/>
        </w:rPr>
        <w:t xml:space="preserve"> </w:t>
      </w:r>
      <w:r>
        <w:t>вв.,</w:t>
      </w:r>
      <w:r>
        <w:rPr>
          <w:spacing w:val="-10"/>
        </w:rPr>
        <w:t xml:space="preserve"> </w:t>
      </w:r>
      <w:r>
        <w:t>европейской</w:t>
      </w:r>
      <w:r>
        <w:rPr>
          <w:spacing w:val="-11"/>
        </w:rPr>
        <w:t xml:space="preserve"> </w:t>
      </w:r>
      <w:r>
        <w:t>реформации,</w:t>
      </w:r>
      <w:r>
        <w:rPr>
          <w:spacing w:val="-14"/>
        </w:rPr>
        <w:t xml:space="preserve"> </w:t>
      </w:r>
      <w:r>
        <w:t>новых</w:t>
      </w:r>
      <w:r>
        <w:rPr>
          <w:spacing w:val="-11"/>
        </w:rPr>
        <w:t xml:space="preserve"> </w:t>
      </w:r>
      <w:r>
        <w:t>веяний</w:t>
      </w:r>
      <w:r>
        <w:rPr>
          <w:spacing w:val="-12"/>
        </w:rPr>
        <w:t xml:space="preserve"> </w:t>
      </w:r>
      <w:r>
        <w:t>в</w:t>
      </w:r>
      <w:r>
        <w:rPr>
          <w:spacing w:val="-13"/>
        </w:rPr>
        <w:t xml:space="preserve"> </w:t>
      </w:r>
      <w:r>
        <w:t>духовной</w:t>
      </w:r>
      <w:r>
        <w:rPr>
          <w:spacing w:val="-10"/>
        </w:rPr>
        <w:t xml:space="preserve"> </w:t>
      </w:r>
      <w:r>
        <w:t>жизни общества, культуре, революций XVI - XVII вв. в европейских странах;</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24135" w:rsidRDefault="005E5ACB">
      <w:pPr>
        <w:pStyle w:val="a3"/>
        <w:spacing w:before="1"/>
        <w:ind w:right="129"/>
      </w:pPr>
      <w:r>
        <w:t>объяснять причины и следствия важнейших событий отечественной и всеобщей истории XVI - XVII вв. (выявлять в историческом тексте и излагать суждения о причинах и следствиях событий, систематизировать объяснение причин и следствий событий, представленное в нескольких текстах);</w:t>
      </w:r>
    </w:p>
    <w:p w:rsidR="00F24135" w:rsidRDefault="005E5ACB">
      <w:pPr>
        <w:pStyle w:val="a3"/>
        <w:ind w:right="128"/>
      </w:pPr>
      <w:r>
        <w:t xml:space="preserve">проводить сопоставление однотипных событий и процессов отечественной и всеобщей истории (раскрывать повторяющиеся черты исторических ситуаций, выделять черты сходства и </w:t>
      </w:r>
      <w:r>
        <w:rPr>
          <w:spacing w:val="-2"/>
        </w:rPr>
        <w:t>различия).</w:t>
      </w:r>
    </w:p>
    <w:p w:rsidR="00F24135" w:rsidRDefault="005E5ACB">
      <w:pPr>
        <w:pStyle w:val="a3"/>
        <w:ind w:right="131"/>
      </w:pPr>
      <w:r>
        <w:t>Рассмотрение исторических версий и оценок, определение своего отношения к наиболее значимым событиям и личностям прошлого:</w:t>
      </w:r>
    </w:p>
    <w:p w:rsidR="00F24135" w:rsidRDefault="005E5ACB">
      <w:pPr>
        <w:pStyle w:val="a3"/>
        <w:ind w:right="126"/>
      </w:pPr>
      <w:r>
        <w:t>излагать альтернативные оценки событий и личностей отечественной и всеобщей истории XVI</w:t>
      </w:r>
      <w:r>
        <w:rPr>
          <w:spacing w:val="-15"/>
        </w:rPr>
        <w:t xml:space="preserve"> </w:t>
      </w:r>
      <w:r>
        <w:t>-</w:t>
      </w:r>
      <w:r>
        <w:rPr>
          <w:spacing w:val="-11"/>
        </w:rPr>
        <w:t xml:space="preserve"> </w:t>
      </w:r>
      <w:r>
        <w:t>XVII</w:t>
      </w:r>
      <w:r>
        <w:rPr>
          <w:spacing w:val="-12"/>
        </w:rPr>
        <w:t xml:space="preserve"> </w:t>
      </w:r>
      <w:r>
        <w:t>вв.,</w:t>
      </w:r>
      <w:r>
        <w:rPr>
          <w:spacing w:val="-10"/>
        </w:rPr>
        <w:t xml:space="preserve"> </w:t>
      </w:r>
      <w:r>
        <w:t>представленные</w:t>
      </w:r>
      <w:r>
        <w:rPr>
          <w:spacing w:val="-10"/>
        </w:rPr>
        <w:t xml:space="preserve"> </w:t>
      </w:r>
      <w:r>
        <w:t>в</w:t>
      </w:r>
      <w:r>
        <w:rPr>
          <w:spacing w:val="-9"/>
        </w:rPr>
        <w:t xml:space="preserve"> </w:t>
      </w:r>
      <w:r>
        <w:t>учебной</w:t>
      </w:r>
      <w:r>
        <w:rPr>
          <w:spacing w:val="-7"/>
        </w:rPr>
        <w:t xml:space="preserve"> </w:t>
      </w:r>
      <w:r>
        <w:t>литературе;</w:t>
      </w:r>
      <w:r>
        <w:rPr>
          <w:spacing w:val="-10"/>
        </w:rPr>
        <w:t xml:space="preserve"> </w:t>
      </w:r>
      <w:r>
        <w:t>объяснять,</w:t>
      </w:r>
      <w:r>
        <w:rPr>
          <w:spacing w:val="-11"/>
        </w:rPr>
        <w:t xml:space="preserve"> </w:t>
      </w:r>
      <w:r>
        <w:t>на</w:t>
      </w:r>
      <w:r>
        <w:rPr>
          <w:spacing w:val="-10"/>
        </w:rPr>
        <w:t xml:space="preserve"> </w:t>
      </w:r>
      <w:r>
        <w:t>чем</w:t>
      </w:r>
      <w:r>
        <w:rPr>
          <w:spacing w:val="-15"/>
        </w:rPr>
        <w:t xml:space="preserve"> </w:t>
      </w:r>
      <w:r>
        <w:t>основываются</w:t>
      </w:r>
      <w:r>
        <w:rPr>
          <w:spacing w:val="-12"/>
        </w:rPr>
        <w:t xml:space="preserve"> </w:t>
      </w:r>
      <w:r>
        <w:t xml:space="preserve">отдельные </w:t>
      </w:r>
      <w:r>
        <w:rPr>
          <w:spacing w:val="-2"/>
        </w:rPr>
        <w:t>мнения;</w:t>
      </w:r>
    </w:p>
    <w:p w:rsidR="00F24135" w:rsidRDefault="005E5ACB">
      <w:pPr>
        <w:pStyle w:val="a3"/>
        <w:spacing w:before="1"/>
        <w:ind w:right="132"/>
      </w:pPr>
      <w:r>
        <w:t>выражать отношение к деятельности исторических личностей XVI - XVII вв. с учетом обстоятельств изучаемой эпохи и в современной шкале ценностей.</w:t>
      </w:r>
    </w:p>
    <w:p w:rsidR="00F24135" w:rsidRDefault="005E5ACB">
      <w:pPr>
        <w:pStyle w:val="a3"/>
        <w:ind w:left="849" w:firstLine="0"/>
      </w:pPr>
      <w:r>
        <w:t>Применение исторических</w:t>
      </w:r>
      <w:r>
        <w:rPr>
          <w:spacing w:val="1"/>
        </w:rPr>
        <w:t xml:space="preserve"> </w:t>
      </w:r>
      <w:r>
        <w:rPr>
          <w:spacing w:val="-2"/>
        </w:rPr>
        <w:t>знаний:</w:t>
      </w:r>
    </w:p>
    <w:p w:rsidR="00F24135" w:rsidRDefault="005E5ACB">
      <w:pPr>
        <w:pStyle w:val="a3"/>
        <w:ind w:right="126"/>
      </w:pPr>
      <w:r>
        <w:t>раскрывать на</w:t>
      </w:r>
      <w:r>
        <w:rPr>
          <w:spacing w:val="-2"/>
        </w:rPr>
        <w:t xml:space="preserve"> </w:t>
      </w:r>
      <w:r>
        <w:t>примере</w:t>
      </w:r>
      <w:r>
        <w:rPr>
          <w:spacing w:val="-3"/>
        </w:rPr>
        <w:t xml:space="preserve"> </w:t>
      </w:r>
      <w:r>
        <w:t>перехода</w:t>
      </w:r>
      <w:r>
        <w:rPr>
          <w:spacing w:val="-2"/>
        </w:rPr>
        <w:t xml:space="preserve"> </w:t>
      </w:r>
      <w:r>
        <w:t>от</w:t>
      </w:r>
      <w:r>
        <w:rPr>
          <w:spacing w:val="-1"/>
        </w:rPr>
        <w:t xml:space="preserve"> </w:t>
      </w:r>
      <w:r>
        <w:t>средневекового</w:t>
      </w:r>
      <w:r>
        <w:rPr>
          <w:spacing w:val="-3"/>
        </w:rPr>
        <w:t xml:space="preserve"> </w:t>
      </w:r>
      <w:r>
        <w:t>общества</w:t>
      </w:r>
      <w:r>
        <w:rPr>
          <w:spacing w:val="-1"/>
        </w:rPr>
        <w:t xml:space="preserve"> </w:t>
      </w:r>
      <w:r>
        <w:t>к</w:t>
      </w:r>
      <w:r>
        <w:rPr>
          <w:spacing w:val="-1"/>
        </w:rPr>
        <w:t xml:space="preserve"> </w:t>
      </w:r>
      <w:r>
        <w:t>обществу</w:t>
      </w:r>
      <w:r>
        <w:rPr>
          <w:spacing w:val="-3"/>
        </w:rPr>
        <w:t xml:space="preserve"> </w:t>
      </w:r>
      <w:r>
        <w:t>Нового</w:t>
      </w:r>
      <w:r>
        <w:rPr>
          <w:spacing w:val="-1"/>
        </w:rPr>
        <w:t xml:space="preserve"> </w:t>
      </w:r>
      <w:r>
        <w:t>времени, как</w:t>
      </w:r>
      <w:r>
        <w:rPr>
          <w:spacing w:val="-2"/>
        </w:rPr>
        <w:t xml:space="preserve"> </w:t>
      </w:r>
      <w:r>
        <w:t>меняются</w:t>
      </w:r>
      <w:r>
        <w:rPr>
          <w:spacing w:val="-3"/>
        </w:rPr>
        <w:t xml:space="preserve"> </w:t>
      </w:r>
      <w:r>
        <w:t>со</w:t>
      </w:r>
      <w:r>
        <w:rPr>
          <w:spacing w:val="-4"/>
        </w:rPr>
        <w:t xml:space="preserve"> </w:t>
      </w:r>
      <w:r>
        <w:t>сменой исторических эпох</w:t>
      </w:r>
      <w:r>
        <w:rPr>
          <w:spacing w:val="-1"/>
        </w:rPr>
        <w:t xml:space="preserve"> </w:t>
      </w:r>
      <w:r>
        <w:t>представления</w:t>
      </w:r>
      <w:r>
        <w:rPr>
          <w:spacing w:val="-5"/>
        </w:rPr>
        <w:t xml:space="preserve"> </w:t>
      </w:r>
      <w:r>
        <w:t>людей</w:t>
      </w:r>
      <w:r>
        <w:rPr>
          <w:spacing w:val="-2"/>
        </w:rPr>
        <w:t xml:space="preserve"> </w:t>
      </w:r>
      <w:r>
        <w:t>о</w:t>
      </w:r>
      <w:r>
        <w:rPr>
          <w:spacing w:val="-3"/>
        </w:rPr>
        <w:t xml:space="preserve"> </w:t>
      </w:r>
      <w:r>
        <w:t>мире,</w:t>
      </w:r>
      <w:r>
        <w:rPr>
          <w:spacing w:val="-3"/>
        </w:rPr>
        <w:t xml:space="preserve"> </w:t>
      </w:r>
      <w:r>
        <w:t>системы</w:t>
      </w:r>
      <w:r>
        <w:rPr>
          <w:spacing w:val="-6"/>
        </w:rPr>
        <w:t xml:space="preserve"> </w:t>
      </w:r>
      <w:r>
        <w:t xml:space="preserve">общественных </w:t>
      </w:r>
      <w:r>
        <w:rPr>
          <w:spacing w:val="-2"/>
        </w:rPr>
        <w:t>ценностей;</w:t>
      </w:r>
    </w:p>
    <w:p w:rsidR="00F24135" w:rsidRDefault="005E5ACB">
      <w:pPr>
        <w:pStyle w:val="a3"/>
        <w:ind w:right="128"/>
      </w:pPr>
      <w:r>
        <w:t>объяснять значение</w:t>
      </w:r>
      <w:r>
        <w:rPr>
          <w:spacing w:val="-2"/>
        </w:rPr>
        <w:t xml:space="preserve"> </w:t>
      </w:r>
      <w:r>
        <w:t>памятников истории</w:t>
      </w:r>
      <w:r>
        <w:rPr>
          <w:spacing w:val="-3"/>
        </w:rPr>
        <w:t xml:space="preserve"> </w:t>
      </w:r>
      <w:r>
        <w:t>и культуры России и других стран</w:t>
      </w:r>
      <w:r>
        <w:rPr>
          <w:spacing w:val="-1"/>
        </w:rPr>
        <w:t xml:space="preserve"> </w:t>
      </w:r>
      <w:r>
        <w:t>XVI -</w:t>
      </w:r>
      <w:r>
        <w:rPr>
          <w:spacing w:val="-1"/>
        </w:rPr>
        <w:t xml:space="preserve"> </w:t>
      </w:r>
      <w:r>
        <w:t>XVII</w:t>
      </w:r>
      <w:r>
        <w:rPr>
          <w:spacing w:val="-1"/>
        </w:rPr>
        <w:t xml:space="preserve"> </w:t>
      </w:r>
      <w:r>
        <w:t>вв. для времени, когда они появились, и для современного общества;</w:t>
      </w:r>
    </w:p>
    <w:p w:rsidR="00F24135" w:rsidRDefault="005E5ACB">
      <w:pPr>
        <w:pStyle w:val="a3"/>
        <w:ind w:right="123"/>
      </w:pPr>
      <w:r>
        <w:t>выполнять учебные проекты по отечественной и всеобщей истории XVI - XVII вв. (в том числе на региональном материале).</w:t>
      </w:r>
    </w:p>
    <w:p w:rsidR="00F24135" w:rsidRDefault="005E5ACB">
      <w:pPr>
        <w:pStyle w:val="a3"/>
        <w:ind w:left="849" w:firstLine="0"/>
      </w:pPr>
      <w:r>
        <w:t>Предметные</w:t>
      </w:r>
      <w:r>
        <w:rPr>
          <w:spacing w:val="-3"/>
        </w:rPr>
        <w:t xml:space="preserve"> </w:t>
      </w:r>
      <w:r>
        <w:t>результаты</w:t>
      </w:r>
      <w:r>
        <w:rPr>
          <w:spacing w:val="-7"/>
        </w:rPr>
        <w:t xml:space="preserve"> </w:t>
      </w:r>
      <w:r>
        <w:t>изучения</w:t>
      </w:r>
      <w:r>
        <w:rPr>
          <w:spacing w:val="-1"/>
        </w:rPr>
        <w:t xml:space="preserve"> </w:t>
      </w:r>
      <w:r>
        <w:t>истории</w:t>
      </w:r>
      <w:r>
        <w:rPr>
          <w:spacing w:val="-1"/>
        </w:rPr>
        <w:t xml:space="preserve"> </w:t>
      </w:r>
      <w:r>
        <w:t>в</w:t>
      </w:r>
      <w:r>
        <w:rPr>
          <w:spacing w:val="-4"/>
        </w:rPr>
        <w:t xml:space="preserve"> </w:t>
      </w:r>
      <w:r>
        <w:t>8</w:t>
      </w:r>
      <w:r>
        <w:rPr>
          <w:spacing w:val="-5"/>
        </w:rPr>
        <w:t xml:space="preserve"> </w:t>
      </w:r>
      <w:r>
        <w:rPr>
          <w:spacing w:val="-2"/>
        </w:rPr>
        <w:t>классе:</w:t>
      </w:r>
    </w:p>
    <w:p w:rsidR="00F24135" w:rsidRDefault="005E5ACB">
      <w:pPr>
        <w:pStyle w:val="a3"/>
        <w:ind w:left="849" w:firstLine="0"/>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F24135" w:rsidRDefault="005E5ACB">
      <w:pPr>
        <w:pStyle w:val="a3"/>
        <w:ind w:right="132"/>
      </w:pPr>
      <w:r>
        <w:t>называть</w:t>
      </w:r>
      <w:r>
        <w:rPr>
          <w:spacing w:val="-15"/>
        </w:rPr>
        <w:t xml:space="preserve"> </w:t>
      </w:r>
      <w:r>
        <w:t>даты</w:t>
      </w:r>
      <w:r>
        <w:rPr>
          <w:spacing w:val="-15"/>
        </w:rPr>
        <w:t xml:space="preserve"> </w:t>
      </w:r>
      <w:r>
        <w:t>важнейших</w:t>
      </w:r>
      <w:r>
        <w:rPr>
          <w:spacing w:val="-15"/>
        </w:rPr>
        <w:t xml:space="preserve"> </w:t>
      </w:r>
      <w:r>
        <w:t>событий</w:t>
      </w:r>
      <w:r>
        <w:rPr>
          <w:spacing w:val="-15"/>
        </w:rPr>
        <w:t xml:space="preserve"> </w:t>
      </w:r>
      <w:r>
        <w:t>отечественной</w:t>
      </w:r>
      <w:r>
        <w:rPr>
          <w:spacing w:val="-15"/>
        </w:rPr>
        <w:t xml:space="preserve"> </w:t>
      </w:r>
      <w:r>
        <w:t>и</w:t>
      </w:r>
      <w:r>
        <w:rPr>
          <w:spacing w:val="-15"/>
        </w:rPr>
        <w:t xml:space="preserve"> </w:t>
      </w:r>
      <w:r>
        <w:t>всеобщей</w:t>
      </w:r>
      <w:r>
        <w:rPr>
          <w:spacing w:val="-15"/>
        </w:rPr>
        <w:t xml:space="preserve"> </w:t>
      </w:r>
      <w:r>
        <w:t>истории</w:t>
      </w:r>
      <w:r>
        <w:rPr>
          <w:spacing w:val="-15"/>
        </w:rPr>
        <w:t xml:space="preserve"> </w:t>
      </w:r>
      <w:r>
        <w:t>XVIII</w:t>
      </w:r>
      <w:r>
        <w:rPr>
          <w:spacing w:val="-15"/>
        </w:rPr>
        <w:t xml:space="preserve"> </w:t>
      </w:r>
      <w:r>
        <w:t>в.;</w:t>
      </w:r>
      <w:r>
        <w:rPr>
          <w:spacing w:val="-15"/>
        </w:rPr>
        <w:t xml:space="preserve"> </w:t>
      </w:r>
      <w:r>
        <w:t>определять их принадлежность к историческому периоду, этапу;</w:t>
      </w:r>
    </w:p>
    <w:p w:rsidR="00F24135" w:rsidRDefault="005E5ACB">
      <w:pPr>
        <w:pStyle w:val="a3"/>
        <w:ind w:left="849" w:right="1035" w:firstLine="0"/>
      </w:pPr>
      <w:r>
        <w:t>устанавливать</w:t>
      </w:r>
      <w:r>
        <w:rPr>
          <w:spacing w:val="-3"/>
        </w:rPr>
        <w:t xml:space="preserve"> </w:t>
      </w:r>
      <w:r>
        <w:t>синхронность</w:t>
      </w:r>
      <w:r>
        <w:rPr>
          <w:spacing w:val="-4"/>
        </w:rPr>
        <w:t xml:space="preserve"> </w:t>
      </w:r>
      <w:r>
        <w:t>событий</w:t>
      </w:r>
      <w:r>
        <w:rPr>
          <w:spacing w:val="-4"/>
        </w:rPr>
        <w:t xml:space="preserve"> </w:t>
      </w:r>
      <w:r>
        <w:t>отечественной</w:t>
      </w:r>
      <w:r>
        <w:rPr>
          <w:spacing w:val="-6"/>
        </w:rPr>
        <w:t xml:space="preserve"> </w:t>
      </w:r>
      <w:r>
        <w:t>и</w:t>
      </w:r>
      <w:r>
        <w:rPr>
          <w:spacing w:val="-5"/>
        </w:rPr>
        <w:t xml:space="preserve"> </w:t>
      </w:r>
      <w:r>
        <w:t>всеобщей</w:t>
      </w:r>
      <w:r>
        <w:rPr>
          <w:spacing w:val="-5"/>
        </w:rPr>
        <w:t xml:space="preserve"> </w:t>
      </w:r>
      <w:r>
        <w:t>истории</w:t>
      </w:r>
      <w:r>
        <w:rPr>
          <w:spacing w:val="-3"/>
        </w:rPr>
        <w:t xml:space="preserve"> </w:t>
      </w:r>
      <w:r>
        <w:t>XVIII</w:t>
      </w:r>
      <w:r>
        <w:rPr>
          <w:spacing w:val="-7"/>
        </w:rPr>
        <w:t xml:space="preserve"> </w:t>
      </w:r>
      <w:r>
        <w:t>в. Знание исторических фактов, работа с фактами:</w:t>
      </w:r>
    </w:p>
    <w:p w:rsidR="00F24135" w:rsidRDefault="005E5ACB">
      <w:pPr>
        <w:pStyle w:val="a3"/>
        <w:spacing w:before="1"/>
        <w:ind w:right="125"/>
      </w:pPr>
      <w:r>
        <w:t>указывать (называть) место, обстоятельства, участников, результаты важнейших событий отечественной и всеобщей истории XVIII в.;</w:t>
      </w:r>
    </w:p>
    <w:p w:rsidR="00F24135" w:rsidRDefault="005E5ACB">
      <w:pPr>
        <w:pStyle w:val="a3"/>
        <w:ind w:right="126"/>
      </w:pPr>
      <w:r>
        <w:t>группировать, систематизировать факты по заданному признаку (по принадлежности к историческим процессам и другим), составлять систематические таблицы, схемы.</w:t>
      </w:r>
    </w:p>
    <w:p w:rsidR="00F24135" w:rsidRDefault="005E5ACB">
      <w:pPr>
        <w:pStyle w:val="a3"/>
        <w:ind w:left="849" w:firstLine="0"/>
      </w:pPr>
      <w:r>
        <w:t>Работа</w:t>
      </w:r>
      <w:r>
        <w:rPr>
          <w:spacing w:val="-5"/>
        </w:rPr>
        <w:t xml:space="preserve"> </w:t>
      </w:r>
      <w:r>
        <w:t>с</w:t>
      </w:r>
      <w:r>
        <w:rPr>
          <w:spacing w:val="-6"/>
        </w:rPr>
        <w:t xml:space="preserve"> </w:t>
      </w:r>
      <w:r>
        <w:t>исторической</w:t>
      </w:r>
      <w:r>
        <w:rPr>
          <w:spacing w:val="-3"/>
        </w:rPr>
        <w:t xml:space="preserve"> </w:t>
      </w:r>
      <w:r>
        <w:rPr>
          <w:spacing w:val="-2"/>
        </w:rPr>
        <w:t>картой:</w:t>
      </w:r>
    </w:p>
    <w:p w:rsidR="00F24135" w:rsidRDefault="005E5ACB">
      <w:pPr>
        <w:pStyle w:val="a3"/>
        <w:ind w:right="126"/>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F24135" w:rsidRDefault="005E5ACB">
      <w:pPr>
        <w:pStyle w:val="a3"/>
        <w:ind w:left="849" w:firstLine="0"/>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F24135" w:rsidRDefault="005E5ACB">
      <w:pPr>
        <w:pStyle w:val="a3"/>
        <w:ind w:right="124"/>
      </w:pPr>
      <w: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F24135" w:rsidRDefault="005E5ACB">
      <w:pPr>
        <w:pStyle w:val="a3"/>
        <w:ind w:right="131"/>
      </w:pPr>
      <w:r>
        <w:t xml:space="preserve">объяснять назначение исторического источника, раскрывать его информационную </w:t>
      </w:r>
      <w:r>
        <w:rPr>
          <w:spacing w:val="-2"/>
        </w:rPr>
        <w:t>ценность;</w:t>
      </w:r>
    </w:p>
    <w:p w:rsidR="00F24135" w:rsidRDefault="005E5ACB">
      <w:pPr>
        <w:pStyle w:val="a3"/>
        <w:ind w:right="126"/>
      </w:pPr>
      <w:r>
        <w:t xml:space="preserve">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w:t>
      </w:r>
      <w:r>
        <w:rPr>
          <w:spacing w:val="-2"/>
        </w:rPr>
        <w:t>источников.</w:t>
      </w:r>
    </w:p>
    <w:p w:rsidR="00F24135" w:rsidRDefault="005E5ACB">
      <w:pPr>
        <w:pStyle w:val="a3"/>
        <w:spacing w:before="1"/>
        <w:ind w:left="849" w:firstLine="0"/>
      </w:pPr>
      <w:r>
        <w:t>Историческое</w:t>
      </w:r>
      <w:r>
        <w:rPr>
          <w:spacing w:val="-3"/>
        </w:rPr>
        <w:t xml:space="preserve"> </w:t>
      </w:r>
      <w:r>
        <w:t>описание</w:t>
      </w:r>
      <w:r>
        <w:rPr>
          <w:spacing w:val="2"/>
        </w:rPr>
        <w:t xml:space="preserve"> </w:t>
      </w:r>
      <w:r>
        <w:rPr>
          <w:spacing w:val="-2"/>
        </w:rPr>
        <w:t>(реконструкция):</w:t>
      </w:r>
    </w:p>
    <w:p w:rsidR="00F24135" w:rsidRDefault="005E5ACB">
      <w:pPr>
        <w:pStyle w:val="a3"/>
        <w:ind w:right="133"/>
      </w:pPr>
      <w:r>
        <w:t xml:space="preserve">рассказывать о ключевых событиях отечественной и всеобщей истории XVIII в., их </w:t>
      </w:r>
      <w:r>
        <w:rPr>
          <w:spacing w:val="-2"/>
        </w:rPr>
        <w:t>участниках;</w:t>
      </w:r>
    </w:p>
    <w:p w:rsidR="00F24135" w:rsidRDefault="005E5ACB">
      <w:pPr>
        <w:pStyle w:val="a3"/>
        <w:ind w:right="126"/>
      </w:pPr>
      <w: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F24135" w:rsidRDefault="005E5ACB">
      <w:pPr>
        <w:pStyle w:val="a3"/>
        <w:ind w:left="849" w:firstLine="0"/>
      </w:pPr>
      <w:r>
        <w:t>составлять</w:t>
      </w:r>
      <w:r>
        <w:rPr>
          <w:spacing w:val="-11"/>
        </w:rPr>
        <w:t xml:space="preserve"> </w:t>
      </w:r>
      <w:r>
        <w:t>описание</w:t>
      </w:r>
      <w:r>
        <w:rPr>
          <w:spacing w:val="-7"/>
        </w:rPr>
        <w:t xml:space="preserve"> </w:t>
      </w:r>
      <w:r>
        <w:t>образа</w:t>
      </w:r>
      <w:r>
        <w:rPr>
          <w:spacing w:val="-9"/>
        </w:rPr>
        <w:t xml:space="preserve"> </w:t>
      </w:r>
      <w:r>
        <w:t>жизни</w:t>
      </w:r>
      <w:r>
        <w:rPr>
          <w:spacing w:val="-5"/>
        </w:rPr>
        <w:t xml:space="preserve"> </w:t>
      </w:r>
      <w:r>
        <w:t>различных</w:t>
      </w:r>
      <w:r>
        <w:rPr>
          <w:spacing w:val="-9"/>
        </w:rPr>
        <w:t xml:space="preserve"> </w:t>
      </w:r>
      <w:r>
        <w:t>групп</w:t>
      </w:r>
      <w:r>
        <w:rPr>
          <w:spacing w:val="-7"/>
        </w:rPr>
        <w:t xml:space="preserve"> </w:t>
      </w:r>
      <w:r>
        <w:t>населения</w:t>
      </w:r>
      <w:r>
        <w:rPr>
          <w:spacing w:val="-4"/>
        </w:rPr>
        <w:t xml:space="preserve"> </w:t>
      </w:r>
      <w:r>
        <w:t>в</w:t>
      </w:r>
      <w:r>
        <w:rPr>
          <w:spacing w:val="-9"/>
        </w:rPr>
        <w:t xml:space="preserve"> </w:t>
      </w:r>
      <w:r>
        <w:t>России</w:t>
      </w:r>
      <w:r>
        <w:rPr>
          <w:spacing w:val="-4"/>
        </w:rPr>
        <w:t xml:space="preserve"> </w:t>
      </w:r>
      <w:r>
        <w:t>и</w:t>
      </w:r>
      <w:r>
        <w:rPr>
          <w:spacing w:val="-7"/>
        </w:rPr>
        <w:t xml:space="preserve"> </w:t>
      </w:r>
      <w:r>
        <w:t>других странах</w:t>
      </w:r>
      <w:r>
        <w:rPr>
          <w:spacing w:val="-7"/>
        </w:rPr>
        <w:t xml:space="preserve"> </w:t>
      </w:r>
      <w:r>
        <w:rPr>
          <w:spacing w:val="-10"/>
        </w:rP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XVIII</w:t>
      </w:r>
      <w:r>
        <w:rPr>
          <w:spacing w:val="-5"/>
        </w:rPr>
        <w:t xml:space="preserve"> в.;</w:t>
      </w:r>
    </w:p>
    <w:p w:rsidR="00F24135" w:rsidRDefault="005E5ACB">
      <w:pPr>
        <w:pStyle w:val="a3"/>
        <w:ind w:right="129"/>
      </w:pPr>
      <w:r>
        <w:t>представлять описание памятников материальной и художественной культуры изучаемой эпохи (в виде сообщения, аннотации).</w:t>
      </w:r>
    </w:p>
    <w:p w:rsidR="00F24135" w:rsidRDefault="005E5ACB">
      <w:pPr>
        <w:pStyle w:val="a3"/>
        <w:spacing w:before="1"/>
        <w:ind w:left="849" w:firstLine="0"/>
      </w:pPr>
      <w:r>
        <w:t>Анализ,</w:t>
      </w:r>
      <w:r>
        <w:rPr>
          <w:spacing w:val="-3"/>
        </w:rPr>
        <w:t xml:space="preserve"> </w:t>
      </w:r>
      <w:r>
        <w:t>объяснение</w:t>
      </w:r>
      <w:r>
        <w:rPr>
          <w:spacing w:val="-4"/>
        </w:rPr>
        <w:t xml:space="preserve"> </w:t>
      </w:r>
      <w:r>
        <w:t>исторических</w:t>
      </w:r>
      <w:r>
        <w:rPr>
          <w:spacing w:val="-1"/>
        </w:rPr>
        <w:t xml:space="preserve"> </w:t>
      </w:r>
      <w:r>
        <w:t>событий,</w:t>
      </w:r>
      <w:r>
        <w:rPr>
          <w:spacing w:val="-2"/>
        </w:rPr>
        <w:t xml:space="preserve"> явлений:</w:t>
      </w:r>
    </w:p>
    <w:p w:rsidR="00F24135" w:rsidRDefault="005E5ACB">
      <w:pPr>
        <w:pStyle w:val="a3"/>
        <w:ind w:right="124"/>
      </w:pPr>
      <w:r>
        <w:t>раскрывать существенные черты экономического, социального и политического развития России и других стран в XVIII в., изменений, происшедших в XVIII в. в разных сферах жизни российского общества, промышленного переворота в европейских странах, абсолютизма как формы правления, идеологии Просвещения, революций XVIII в., внешней политики Российской империи в системе международных отношений рассматриваемого периода;</w:t>
      </w:r>
    </w:p>
    <w:p w:rsidR="00F24135" w:rsidRDefault="005E5ACB">
      <w:pPr>
        <w:pStyle w:val="a3"/>
        <w:ind w:right="126"/>
      </w:pPr>
      <w: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F24135" w:rsidRDefault="005E5ACB">
      <w:pPr>
        <w:pStyle w:val="a3"/>
        <w:ind w:left="849" w:firstLine="0"/>
      </w:pPr>
      <w:r>
        <w:t>объяснять</w:t>
      </w:r>
      <w:r>
        <w:rPr>
          <w:spacing w:val="18"/>
        </w:rPr>
        <w:t xml:space="preserve"> </w:t>
      </w:r>
      <w:r>
        <w:t>причины</w:t>
      </w:r>
      <w:r>
        <w:rPr>
          <w:spacing w:val="21"/>
        </w:rPr>
        <w:t xml:space="preserve"> </w:t>
      </w:r>
      <w:r>
        <w:t>и</w:t>
      </w:r>
      <w:r>
        <w:rPr>
          <w:spacing w:val="22"/>
        </w:rPr>
        <w:t xml:space="preserve"> </w:t>
      </w:r>
      <w:r>
        <w:t>следствия</w:t>
      </w:r>
      <w:r>
        <w:rPr>
          <w:spacing w:val="21"/>
        </w:rPr>
        <w:t xml:space="preserve"> </w:t>
      </w:r>
      <w:r>
        <w:t>важнейших</w:t>
      </w:r>
      <w:r>
        <w:rPr>
          <w:spacing w:val="24"/>
        </w:rPr>
        <w:t xml:space="preserve"> </w:t>
      </w:r>
      <w:r>
        <w:t>событий</w:t>
      </w:r>
      <w:r>
        <w:rPr>
          <w:spacing w:val="22"/>
        </w:rPr>
        <w:t xml:space="preserve"> </w:t>
      </w:r>
      <w:r>
        <w:t>отечественной</w:t>
      </w:r>
      <w:r>
        <w:rPr>
          <w:spacing w:val="25"/>
        </w:rPr>
        <w:t xml:space="preserve"> </w:t>
      </w:r>
      <w:r>
        <w:t>и</w:t>
      </w:r>
      <w:r>
        <w:rPr>
          <w:spacing w:val="22"/>
        </w:rPr>
        <w:t xml:space="preserve"> </w:t>
      </w:r>
      <w:r>
        <w:t>всеобщей</w:t>
      </w:r>
      <w:r>
        <w:rPr>
          <w:spacing w:val="19"/>
        </w:rPr>
        <w:t xml:space="preserve"> </w:t>
      </w:r>
      <w:r>
        <w:rPr>
          <w:spacing w:val="-2"/>
        </w:rPr>
        <w:t>истории</w:t>
      </w:r>
    </w:p>
    <w:p w:rsidR="00F24135" w:rsidRDefault="005E5ACB">
      <w:pPr>
        <w:pStyle w:val="a3"/>
        <w:ind w:right="125" w:firstLine="0"/>
      </w:pPr>
      <w:r>
        <w:t xml:space="preserve">XVIII в. (выявлять в историческом тексте суждения о причинах и следствиях событий, систематизировать объяснение причин и следствий событий, представленное в нескольких </w:t>
      </w:r>
      <w:r>
        <w:rPr>
          <w:spacing w:val="-2"/>
        </w:rPr>
        <w:t>текстах);</w:t>
      </w:r>
    </w:p>
    <w:p w:rsidR="00F24135" w:rsidRDefault="005E5ACB">
      <w:pPr>
        <w:pStyle w:val="a3"/>
        <w:spacing w:before="1"/>
        <w:ind w:right="124"/>
      </w:pPr>
      <w:r>
        <w:t>проводить сопоставление однотипных событий и процессов отечественной и всеобщей истории XVIII в. (раскрывать повторяющиеся черты исторических ситуаций, выделять черты сходства и различия).</w:t>
      </w:r>
    </w:p>
    <w:p w:rsidR="00F24135" w:rsidRDefault="005E5ACB">
      <w:pPr>
        <w:pStyle w:val="a3"/>
        <w:ind w:right="131"/>
      </w:pPr>
      <w:r>
        <w:t>Рассмотрение исторических версий и оценок, определение своего отношения к наиболее значимым событиям и личностям прошлого:</w:t>
      </w:r>
    </w:p>
    <w:p w:rsidR="00F24135" w:rsidRDefault="005E5ACB">
      <w:pPr>
        <w:pStyle w:val="a3"/>
        <w:ind w:right="128"/>
      </w:pPr>
      <w: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F24135" w:rsidRDefault="005E5ACB">
      <w:pPr>
        <w:pStyle w:val="a3"/>
        <w:ind w:right="127"/>
      </w:pPr>
      <w:r>
        <w:t>различать</w:t>
      </w:r>
      <w:r>
        <w:rPr>
          <w:spacing w:val="-4"/>
        </w:rPr>
        <w:t xml:space="preserve"> </w:t>
      </w:r>
      <w:r>
        <w:t>в</w:t>
      </w:r>
      <w:r>
        <w:rPr>
          <w:spacing w:val="-2"/>
        </w:rPr>
        <w:t xml:space="preserve"> </w:t>
      </w:r>
      <w:r>
        <w:t>описаниях событий</w:t>
      </w:r>
      <w:r>
        <w:rPr>
          <w:spacing w:val="-2"/>
        </w:rPr>
        <w:t xml:space="preserve"> </w:t>
      </w:r>
      <w:r>
        <w:t>и личностей</w:t>
      </w:r>
      <w:r>
        <w:rPr>
          <w:spacing w:val="-3"/>
        </w:rPr>
        <w:t xml:space="preserve"> </w:t>
      </w:r>
      <w:r>
        <w:t>XVIII</w:t>
      </w:r>
      <w:r>
        <w:rPr>
          <w:spacing w:val="-5"/>
        </w:rPr>
        <w:t xml:space="preserve"> </w:t>
      </w:r>
      <w:r>
        <w:t>в.</w:t>
      </w:r>
      <w:r>
        <w:rPr>
          <w:spacing w:val="-1"/>
        </w:rPr>
        <w:t xml:space="preserve"> </w:t>
      </w:r>
      <w:r>
        <w:t>ценностные</w:t>
      </w:r>
      <w:r>
        <w:rPr>
          <w:spacing w:val="-4"/>
        </w:rPr>
        <w:t xml:space="preserve"> </w:t>
      </w:r>
      <w:r>
        <w:t>категории,</w:t>
      </w:r>
      <w:r>
        <w:rPr>
          <w:spacing w:val="-1"/>
        </w:rPr>
        <w:t xml:space="preserve"> </w:t>
      </w:r>
      <w:r>
        <w:t>значимые</w:t>
      </w:r>
      <w:r>
        <w:rPr>
          <w:spacing w:val="-5"/>
        </w:rPr>
        <w:t xml:space="preserve"> </w:t>
      </w:r>
      <w:r>
        <w:t>для данной эпохи (в том числе для разных социальных слоев), выражать свое отношение к ним.</w:t>
      </w:r>
    </w:p>
    <w:p w:rsidR="00F24135" w:rsidRDefault="005E5ACB">
      <w:pPr>
        <w:pStyle w:val="a3"/>
        <w:ind w:left="849" w:firstLine="0"/>
      </w:pPr>
      <w:r>
        <w:t>Применение исторических</w:t>
      </w:r>
      <w:r>
        <w:rPr>
          <w:spacing w:val="1"/>
        </w:rPr>
        <w:t xml:space="preserve"> </w:t>
      </w:r>
      <w:r>
        <w:rPr>
          <w:spacing w:val="-2"/>
        </w:rPr>
        <w:t>знаний:</w:t>
      </w:r>
    </w:p>
    <w:p w:rsidR="00F24135" w:rsidRDefault="005E5ACB">
      <w:pPr>
        <w:pStyle w:val="a3"/>
        <w:ind w:right="130"/>
      </w:pPr>
      <w: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F24135" w:rsidRDefault="005E5ACB">
      <w:pPr>
        <w:pStyle w:val="a3"/>
        <w:ind w:right="135"/>
      </w:pPr>
      <w:r>
        <w:t>выполнять</w:t>
      </w:r>
      <w:r>
        <w:rPr>
          <w:spacing w:val="-6"/>
        </w:rPr>
        <w:t xml:space="preserve"> </w:t>
      </w:r>
      <w:r>
        <w:t>учебные</w:t>
      </w:r>
      <w:r>
        <w:rPr>
          <w:spacing w:val="-10"/>
        </w:rPr>
        <w:t xml:space="preserve"> </w:t>
      </w:r>
      <w:r>
        <w:t>проекты</w:t>
      </w:r>
      <w:r>
        <w:rPr>
          <w:spacing w:val="-10"/>
        </w:rPr>
        <w:t xml:space="preserve"> </w:t>
      </w:r>
      <w:r>
        <w:t>по</w:t>
      </w:r>
      <w:r>
        <w:rPr>
          <w:spacing w:val="-10"/>
        </w:rPr>
        <w:t xml:space="preserve"> </w:t>
      </w:r>
      <w:r>
        <w:t>отечественной</w:t>
      </w:r>
      <w:r>
        <w:rPr>
          <w:spacing w:val="-11"/>
        </w:rPr>
        <w:t xml:space="preserve"> </w:t>
      </w:r>
      <w:r>
        <w:t>и</w:t>
      </w:r>
      <w:r>
        <w:rPr>
          <w:spacing w:val="-11"/>
        </w:rPr>
        <w:t xml:space="preserve"> </w:t>
      </w:r>
      <w:r>
        <w:t>всеобщей</w:t>
      </w:r>
      <w:r>
        <w:rPr>
          <w:spacing w:val="-13"/>
        </w:rPr>
        <w:t xml:space="preserve"> </w:t>
      </w:r>
      <w:r>
        <w:t>истории</w:t>
      </w:r>
      <w:r>
        <w:rPr>
          <w:spacing w:val="-6"/>
        </w:rPr>
        <w:t xml:space="preserve"> </w:t>
      </w:r>
      <w:r>
        <w:t>XVIII</w:t>
      </w:r>
      <w:r>
        <w:rPr>
          <w:spacing w:val="-15"/>
        </w:rPr>
        <w:t xml:space="preserve"> </w:t>
      </w:r>
      <w:r>
        <w:t>в.</w:t>
      </w:r>
      <w:r>
        <w:rPr>
          <w:spacing w:val="-11"/>
        </w:rPr>
        <w:t xml:space="preserve"> </w:t>
      </w:r>
      <w:r>
        <w:t>(в</w:t>
      </w:r>
      <w:r>
        <w:rPr>
          <w:spacing w:val="-10"/>
        </w:rPr>
        <w:t xml:space="preserve"> </w:t>
      </w:r>
      <w:r>
        <w:t>том</w:t>
      </w:r>
      <w:r>
        <w:rPr>
          <w:spacing w:val="-10"/>
        </w:rPr>
        <w:t xml:space="preserve"> </w:t>
      </w:r>
      <w:r>
        <w:t>числе</w:t>
      </w:r>
      <w:r>
        <w:rPr>
          <w:spacing w:val="-9"/>
        </w:rPr>
        <w:t xml:space="preserve"> </w:t>
      </w:r>
      <w:r>
        <w:t>на региональном материале).</w:t>
      </w:r>
    </w:p>
    <w:p w:rsidR="00F24135" w:rsidRDefault="005E5ACB">
      <w:pPr>
        <w:pStyle w:val="a3"/>
        <w:spacing w:before="1"/>
        <w:ind w:left="849" w:firstLine="0"/>
      </w:pPr>
      <w:r>
        <w:t>Предметные</w:t>
      </w:r>
      <w:r>
        <w:rPr>
          <w:spacing w:val="-3"/>
        </w:rPr>
        <w:t xml:space="preserve"> </w:t>
      </w:r>
      <w:r>
        <w:t>результаты</w:t>
      </w:r>
      <w:r>
        <w:rPr>
          <w:spacing w:val="-7"/>
        </w:rPr>
        <w:t xml:space="preserve"> </w:t>
      </w:r>
      <w:r>
        <w:t>изучения</w:t>
      </w:r>
      <w:r>
        <w:rPr>
          <w:spacing w:val="-1"/>
        </w:rPr>
        <w:t xml:space="preserve"> </w:t>
      </w:r>
      <w:r>
        <w:t>истории</w:t>
      </w:r>
      <w:r>
        <w:rPr>
          <w:spacing w:val="-1"/>
        </w:rPr>
        <w:t xml:space="preserve"> </w:t>
      </w:r>
      <w:r>
        <w:t>в</w:t>
      </w:r>
      <w:r>
        <w:rPr>
          <w:spacing w:val="-4"/>
        </w:rPr>
        <w:t xml:space="preserve"> </w:t>
      </w:r>
      <w:r>
        <w:t>9</w:t>
      </w:r>
      <w:r>
        <w:rPr>
          <w:spacing w:val="-5"/>
        </w:rPr>
        <w:t xml:space="preserve"> </w:t>
      </w:r>
      <w:r>
        <w:rPr>
          <w:spacing w:val="-2"/>
        </w:rPr>
        <w:t>классе:</w:t>
      </w:r>
    </w:p>
    <w:p w:rsidR="00F24135" w:rsidRDefault="005E5ACB">
      <w:pPr>
        <w:pStyle w:val="a3"/>
        <w:ind w:left="849" w:firstLine="0"/>
      </w:pPr>
      <w:r>
        <w:t>Знание</w:t>
      </w:r>
      <w:r>
        <w:rPr>
          <w:spacing w:val="-4"/>
        </w:rPr>
        <w:t xml:space="preserve"> </w:t>
      </w:r>
      <w:r>
        <w:t>хронологии,</w:t>
      </w:r>
      <w:r>
        <w:rPr>
          <w:spacing w:val="-1"/>
        </w:rPr>
        <w:t xml:space="preserve"> </w:t>
      </w:r>
      <w:r>
        <w:t>работа</w:t>
      </w:r>
      <w:r>
        <w:rPr>
          <w:spacing w:val="-5"/>
        </w:rPr>
        <w:t xml:space="preserve"> </w:t>
      </w:r>
      <w:r>
        <w:t>с</w:t>
      </w:r>
      <w:r>
        <w:rPr>
          <w:spacing w:val="-2"/>
        </w:rPr>
        <w:t xml:space="preserve"> хронологией:</w:t>
      </w:r>
    </w:p>
    <w:p w:rsidR="00F24135" w:rsidRDefault="005E5ACB">
      <w:pPr>
        <w:pStyle w:val="a3"/>
        <w:ind w:right="130"/>
      </w:pPr>
      <w:r>
        <w:t>называть</w:t>
      </w:r>
      <w:r>
        <w:rPr>
          <w:spacing w:val="-14"/>
        </w:rPr>
        <w:t xml:space="preserve"> </w:t>
      </w:r>
      <w:r>
        <w:t>даты</w:t>
      </w:r>
      <w:r>
        <w:rPr>
          <w:spacing w:val="-15"/>
        </w:rPr>
        <w:t xml:space="preserve"> </w:t>
      </w:r>
      <w:r>
        <w:t>(хронологические</w:t>
      </w:r>
      <w:r>
        <w:rPr>
          <w:spacing w:val="-11"/>
        </w:rPr>
        <w:t xml:space="preserve"> </w:t>
      </w:r>
      <w:r>
        <w:t>границы)</w:t>
      </w:r>
      <w:r>
        <w:rPr>
          <w:spacing w:val="-12"/>
        </w:rPr>
        <w:t xml:space="preserve"> </w:t>
      </w:r>
      <w:r>
        <w:t>важнейших</w:t>
      </w:r>
      <w:r>
        <w:rPr>
          <w:spacing w:val="-6"/>
        </w:rPr>
        <w:t xml:space="preserve"> </w:t>
      </w:r>
      <w:r>
        <w:t>событий</w:t>
      </w:r>
      <w:r>
        <w:rPr>
          <w:spacing w:val="-14"/>
        </w:rPr>
        <w:t xml:space="preserve"> </w:t>
      </w:r>
      <w:r>
        <w:t>и</w:t>
      </w:r>
      <w:r>
        <w:rPr>
          <w:spacing w:val="-13"/>
        </w:rPr>
        <w:t xml:space="preserve"> </w:t>
      </w:r>
      <w:r>
        <w:t>процессов</w:t>
      </w:r>
      <w:r>
        <w:rPr>
          <w:spacing w:val="-15"/>
        </w:rPr>
        <w:t xml:space="preserve"> </w:t>
      </w:r>
      <w:r>
        <w:t>отечественной и</w:t>
      </w:r>
      <w:r>
        <w:rPr>
          <w:spacing w:val="-7"/>
        </w:rPr>
        <w:t xml:space="preserve"> </w:t>
      </w:r>
      <w:r>
        <w:t>всеобщей</w:t>
      </w:r>
      <w:r>
        <w:rPr>
          <w:spacing w:val="-10"/>
        </w:rPr>
        <w:t xml:space="preserve"> </w:t>
      </w:r>
      <w:r>
        <w:t>истории</w:t>
      </w:r>
      <w:r>
        <w:rPr>
          <w:spacing w:val="-6"/>
        </w:rPr>
        <w:t xml:space="preserve"> </w:t>
      </w:r>
      <w:r>
        <w:t>XIX</w:t>
      </w:r>
      <w:r>
        <w:rPr>
          <w:spacing w:val="-8"/>
        </w:rPr>
        <w:t xml:space="preserve"> </w:t>
      </w:r>
      <w:r>
        <w:t>-</w:t>
      </w:r>
      <w:r>
        <w:rPr>
          <w:spacing w:val="-9"/>
        </w:rPr>
        <w:t xml:space="preserve"> </w:t>
      </w:r>
      <w:r>
        <w:t>начала</w:t>
      </w:r>
      <w:r>
        <w:rPr>
          <w:spacing w:val="-4"/>
        </w:rPr>
        <w:t xml:space="preserve"> </w:t>
      </w:r>
      <w:r>
        <w:t>XX</w:t>
      </w:r>
      <w:r>
        <w:rPr>
          <w:spacing w:val="-10"/>
        </w:rPr>
        <w:t xml:space="preserve"> </w:t>
      </w:r>
      <w:r>
        <w:t>в.;</w:t>
      </w:r>
      <w:r>
        <w:rPr>
          <w:spacing w:val="-5"/>
        </w:rPr>
        <w:t xml:space="preserve"> </w:t>
      </w:r>
      <w:r>
        <w:t>выделять</w:t>
      </w:r>
      <w:r>
        <w:rPr>
          <w:spacing w:val="-5"/>
        </w:rPr>
        <w:t xml:space="preserve"> </w:t>
      </w:r>
      <w:r>
        <w:t>этапы</w:t>
      </w:r>
      <w:r>
        <w:rPr>
          <w:spacing w:val="-7"/>
        </w:rPr>
        <w:t xml:space="preserve"> </w:t>
      </w:r>
      <w:r>
        <w:t>(периоды)</w:t>
      </w:r>
      <w:r>
        <w:rPr>
          <w:spacing w:val="-9"/>
        </w:rPr>
        <w:t xml:space="preserve"> </w:t>
      </w:r>
      <w:r>
        <w:t>в</w:t>
      </w:r>
      <w:r>
        <w:rPr>
          <w:spacing w:val="-9"/>
        </w:rPr>
        <w:t xml:space="preserve"> </w:t>
      </w:r>
      <w:r>
        <w:t>развитии</w:t>
      </w:r>
      <w:r>
        <w:rPr>
          <w:spacing w:val="-8"/>
        </w:rPr>
        <w:t xml:space="preserve"> </w:t>
      </w:r>
      <w:r>
        <w:t>ключевых</w:t>
      </w:r>
      <w:r>
        <w:rPr>
          <w:spacing w:val="-2"/>
        </w:rPr>
        <w:t xml:space="preserve"> </w:t>
      </w:r>
      <w:r>
        <w:t>событий и процессов;</w:t>
      </w:r>
    </w:p>
    <w:p w:rsidR="00F24135" w:rsidRDefault="005E5ACB">
      <w:pPr>
        <w:pStyle w:val="a3"/>
        <w:ind w:right="126"/>
      </w:pPr>
      <w:r>
        <w:t>выявлять синхронность (асинхронность) исторических процессов отечественной и всеобщей истории XIX - начала XX в.;</w:t>
      </w:r>
    </w:p>
    <w:p w:rsidR="00F24135" w:rsidRDefault="005E5ACB">
      <w:pPr>
        <w:pStyle w:val="a3"/>
        <w:ind w:right="128"/>
      </w:pPr>
      <w:r>
        <w:t>определять последовательность событий отечественной и всеобщей истории XIX - начала XX в. на основе анализа причинно-следственных связей.</w:t>
      </w:r>
    </w:p>
    <w:p w:rsidR="00F24135" w:rsidRDefault="005E5ACB">
      <w:pPr>
        <w:pStyle w:val="a3"/>
        <w:ind w:left="849" w:firstLine="0"/>
      </w:pPr>
      <w:r>
        <w:t>Знание</w:t>
      </w:r>
      <w:r>
        <w:rPr>
          <w:spacing w:val="-1"/>
        </w:rPr>
        <w:t xml:space="preserve"> </w:t>
      </w:r>
      <w:r>
        <w:t>исторических фактов,</w:t>
      </w:r>
      <w:r>
        <w:rPr>
          <w:spacing w:val="-1"/>
        </w:rPr>
        <w:t xml:space="preserve"> </w:t>
      </w:r>
      <w:r>
        <w:t>работа</w:t>
      </w:r>
      <w:r>
        <w:rPr>
          <w:spacing w:val="-3"/>
        </w:rPr>
        <w:t xml:space="preserve"> </w:t>
      </w:r>
      <w:r>
        <w:t>с</w:t>
      </w:r>
      <w:r>
        <w:rPr>
          <w:spacing w:val="-1"/>
        </w:rPr>
        <w:t xml:space="preserve"> </w:t>
      </w:r>
      <w:r>
        <w:rPr>
          <w:spacing w:val="-2"/>
        </w:rPr>
        <w:t>фактами:</w:t>
      </w:r>
    </w:p>
    <w:p w:rsidR="00F24135" w:rsidRDefault="005E5ACB">
      <w:pPr>
        <w:pStyle w:val="a3"/>
        <w:ind w:right="123"/>
      </w:pPr>
      <w:r>
        <w:t>характеризовать место, обстоятельства, участников, результаты важнейших событий отечественной и всеобщей истории XIX - начала XX в.;</w:t>
      </w:r>
    </w:p>
    <w:p w:rsidR="00F24135" w:rsidRDefault="005E5ACB">
      <w:pPr>
        <w:pStyle w:val="a3"/>
        <w:ind w:right="123"/>
      </w:pPr>
      <w:r>
        <w:t>группировать, систематизировать факты по самостоятельно определяемому признаку (хронологии,</w:t>
      </w:r>
      <w:r>
        <w:rPr>
          <w:spacing w:val="-14"/>
        </w:rPr>
        <w:t xml:space="preserve"> </w:t>
      </w:r>
      <w:r>
        <w:t>принадлежности</w:t>
      </w:r>
      <w:r>
        <w:rPr>
          <w:spacing w:val="-12"/>
        </w:rPr>
        <w:t xml:space="preserve"> </w:t>
      </w:r>
      <w:r>
        <w:t>к</w:t>
      </w:r>
      <w:r>
        <w:rPr>
          <w:spacing w:val="-11"/>
        </w:rPr>
        <w:t xml:space="preserve"> </w:t>
      </w:r>
      <w:r>
        <w:t>историческим</w:t>
      </w:r>
      <w:r>
        <w:rPr>
          <w:spacing w:val="-14"/>
        </w:rPr>
        <w:t xml:space="preserve"> </w:t>
      </w:r>
      <w:r>
        <w:t>процессам,</w:t>
      </w:r>
      <w:r>
        <w:rPr>
          <w:spacing w:val="-12"/>
        </w:rPr>
        <w:t xml:space="preserve"> </w:t>
      </w:r>
      <w:r>
        <w:t>типологическим</w:t>
      </w:r>
      <w:r>
        <w:rPr>
          <w:spacing w:val="-11"/>
        </w:rPr>
        <w:t xml:space="preserve"> </w:t>
      </w:r>
      <w:r>
        <w:t>основаниям</w:t>
      </w:r>
      <w:r>
        <w:rPr>
          <w:spacing w:val="-14"/>
        </w:rPr>
        <w:t xml:space="preserve"> </w:t>
      </w:r>
      <w:r>
        <w:t>и</w:t>
      </w:r>
      <w:r>
        <w:rPr>
          <w:spacing w:val="-11"/>
        </w:rPr>
        <w:t xml:space="preserve"> </w:t>
      </w:r>
      <w:r>
        <w:t>другим), составлять систематические таблицы.</w:t>
      </w:r>
    </w:p>
    <w:p w:rsidR="00F24135" w:rsidRDefault="005E5ACB">
      <w:pPr>
        <w:pStyle w:val="a3"/>
        <w:ind w:left="909" w:firstLine="0"/>
      </w:pPr>
      <w:r>
        <w:t>Работа</w:t>
      </w:r>
      <w:r>
        <w:rPr>
          <w:spacing w:val="-5"/>
        </w:rPr>
        <w:t xml:space="preserve"> </w:t>
      </w:r>
      <w:r>
        <w:t>с</w:t>
      </w:r>
      <w:r>
        <w:rPr>
          <w:spacing w:val="-6"/>
        </w:rPr>
        <w:t xml:space="preserve"> </w:t>
      </w:r>
      <w:r>
        <w:t>исторической</w:t>
      </w:r>
      <w:r>
        <w:rPr>
          <w:spacing w:val="-3"/>
        </w:rPr>
        <w:t xml:space="preserve"> </w:t>
      </w:r>
      <w:r>
        <w:rPr>
          <w:spacing w:val="-2"/>
        </w:rPr>
        <w:t>картой:</w:t>
      </w:r>
    </w:p>
    <w:p w:rsidR="00F24135" w:rsidRDefault="005E5ACB">
      <w:pPr>
        <w:pStyle w:val="a3"/>
        <w:spacing w:before="1"/>
        <w:ind w:right="126"/>
      </w:pPr>
      <w: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F24135" w:rsidRDefault="005E5ACB">
      <w:pPr>
        <w:pStyle w:val="a3"/>
        <w:ind w:right="125"/>
      </w:pPr>
      <w:r>
        <w:t>определять</w:t>
      </w:r>
      <w:r>
        <w:rPr>
          <w:spacing w:val="-8"/>
        </w:rPr>
        <w:t xml:space="preserve"> </w:t>
      </w:r>
      <w:r>
        <w:t>на</w:t>
      </w:r>
      <w:r>
        <w:rPr>
          <w:spacing w:val="-10"/>
        </w:rPr>
        <w:t xml:space="preserve"> </w:t>
      </w:r>
      <w:r>
        <w:t>основе</w:t>
      </w:r>
      <w:r>
        <w:rPr>
          <w:spacing w:val="-10"/>
        </w:rPr>
        <w:t xml:space="preserve"> </w:t>
      </w:r>
      <w:r>
        <w:t>карты</w:t>
      </w:r>
      <w:r>
        <w:rPr>
          <w:spacing w:val="-7"/>
        </w:rPr>
        <w:t xml:space="preserve"> </w:t>
      </w:r>
      <w:r>
        <w:t>влияние</w:t>
      </w:r>
      <w:r>
        <w:rPr>
          <w:spacing w:val="-7"/>
        </w:rPr>
        <w:t xml:space="preserve"> </w:t>
      </w:r>
      <w:r>
        <w:t>географического</w:t>
      </w:r>
      <w:r>
        <w:rPr>
          <w:spacing w:val="-8"/>
        </w:rPr>
        <w:t xml:space="preserve"> </w:t>
      </w:r>
      <w:r>
        <w:t>фактора</w:t>
      </w:r>
      <w:r>
        <w:rPr>
          <w:spacing w:val="-6"/>
        </w:rPr>
        <w:t xml:space="preserve"> </w:t>
      </w:r>
      <w:r>
        <w:t>на</w:t>
      </w:r>
      <w:r>
        <w:rPr>
          <w:spacing w:val="-9"/>
        </w:rPr>
        <w:t xml:space="preserve"> </w:t>
      </w:r>
      <w:r>
        <w:t>развитие</w:t>
      </w:r>
      <w:r>
        <w:rPr>
          <w:spacing w:val="-9"/>
        </w:rPr>
        <w:t xml:space="preserve"> </w:t>
      </w:r>
      <w:r>
        <w:t>различных</w:t>
      </w:r>
      <w:r>
        <w:rPr>
          <w:spacing w:val="-8"/>
        </w:rPr>
        <w:t xml:space="preserve"> </w:t>
      </w:r>
      <w:r>
        <w:t>сфер жизни страны (группы стран).</w:t>
      </w:r>
    </w:p>
    <w:p w:rsidR="00F24135" w:rsidRDefault="005E5ACB">
      <w:pPr>
        <w:pStyle w:val="a3"/>
        <w:ind w:left="849" w:firstLine="0"/>
      </w:pPr>
      <w:r>
        <w:t>Работа</w:t>
      </w:r>
      <w:r>
        <w:rPr>
          <w:spacing w:val="-4"/>
        </w:rPr>
        <w:t xml:space="preserve"> </w:t>
      </w:r>
      <w:r>
        <w:t>с</w:t>
      </w:r>
      <w:r>
        <w:rPr>
          <w:spacing w:val="-7"/>
        </w:rPr>
        <w:t xml:space="preserve"> </w:t>
      </w:r>
      <w:r>
        <w:t>историческими</w:t>
      </w:r>
      <w:r>
        <w:rPr>
          <w:spacing w:val="-3"/>
        </w:rPr>
        <w:t xml:space="preserve"> </w:t>
      </w:r>
      <w:r>
        <w:rPr>
          <w:spacing w:val="-2"/>
        </w:rPr>
        <w:t>источниками: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представлять</w:t>
      </w:r>
      <w:r>
        <w:rPr>
          <w:spacing w:val="-4"/>
        </w:rPr>
        <w:t xml:space="preserve"> </w:t>
      </w:r>
      <w:r>
        <w:t>в</w:t>
      </w:r>
      <w:r>
        <w:rPr>
          <w:spacing w:val="-5"/>
        </w:rPr>
        <w:t xml:space="preserve"> </w:t>
      </w:r>
      <w:r>
        <w:t>дополнение</w:t>
      </w:r>
      <w:r>
        <w:rPr>
          <w:spacing w:val="-6"/>
        </w:rPr>
        <w:t xml:space="preserve"> </w:t>
      </w:r>
      <w:r>
        <w:t>к</w:t>
      </w:r>
      <w:r>
        <w:rPr>
          <w:spacing w:val="-6"/>
        </w:rPr>
        <w:t xml:space="preserve"> </w:t>
      </w:r>
      <w:r>
        <w:t>известным</w:t>
      </w:r>
      <w:r>
        <w:rPr>
          <w:spacing w:val="-6"/>
        </w:rPr>
        <w:t xml:space="preserve"> </w:t>
      </w:r>
      <w:r>
        <w:t>ранее</w:t>
      </w:r>
      <w:r>
        <w:rPr>
          <w:spacing w:val="-6"/>
        </w:rPr>
        <w:t xml:space="preserve"> </w:t>
      </w:r>
      <w:r>
        <w:t>видам</w:t>
      </w:r>
      <w:r>
        <w:rPr>
          <w:spacing w:val="-3"/>
        </w:rPr>
        <w:t xml:space="preserve"> </w:t>
      </w:r>
      <w:r>
        <w:t>письменных</w:t>
      </w:r>
      <w:r>
        <w:rPr>
          <w:spacing w:val="-4"/>
        </w:rPr>
        <w:t xml:space="preserve"> </w:t>
      </w:r>
      <w:r>
        <w:t>источников</w:t>
      </w:r>
      <w:r>
        <w:rPr>
          <w:spacing w:val="-3"/>
        </w:rPr>
        <w:t xml:space="preserve"> </w:t>
      </w:r>
      <w:r>
        <w:t>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F24135" w:rsidRDefault="005E5ACB">
      <w:pPr>
        <w:pStyle w:val="a3"/>
        <w:spacing w:before="1"/>
        <w:ind w:left="849" w:firstLine="0"/>
      </w:pPr>
      <w:r>
        <w:t>определять</w:t>
      </w:r>
      <w:r>
        <w:rPr>
          <w:spacing w:val="-3"/>
        </w:rPr>
        <w:t xml:space="preserve"> </w:t>
      </w:r>
      <w:r>
        <w:t>тип</w:t>
      </w:r>
      <w:r>
        <w:rPr>
          <w:spacing w:val="-4"/>
        </w:rPr>
        <w:t xml:space="preserve"> </w:t>
      </w:r>
      <w:r>
        <w:t>и</w:t>
      </w:r>
      <w:r>
        <w:rPr>
          <w:spacing w:val="-2"/>
        </w:rPr>
        <w:t xml:space="preserve"> </w:t>
      </w:r>
      <w:r>
        <w:t>вид</w:t>
      </w:r>
      <w:r>
        <w:rPr>
          <w:spacing w:val="-4"/>
        </w:rPr>
        <w:t xml:space="preserve"> </w:t>
      </w:r>
      <w:r>
        <w:t>источника</w:t>
      </w:r>
      <w:r>
        <w:rPr>
          <w:spacing w:val="-3"/>
        </w:rPr>
        <w:t xml:space="preserve"> </w:t>
      </w:r>
      <w:r>
        <w:t>(письменного,</w:t>
      </w:r>
      <w:r>
        <w:rPr>
          <w:spacing w:val="-3"/>
        </w:rPr>
        <w:t xml:space="preserve"> </w:t>
      </w:r>
      <w:r>
        <w:rPr>
          <w:spacing w:val="-2"/>
        </w:rPr>
        <w:t>визуального);</w:t>
      </w:r>
    </w:p>
    <w:p w:rsidR="00F24135" w:rsidRDefault="005E5ACB">
      <w:pPr>
        <w:pStyle w:val="a3"/>
        <w:ind w:right="128"/>
      </w:pPr>
      <w:r>
        <w:t>выявлять принадлежность источника определенному лицу, социальной группе, общественному течению и другим;</w:t>
      </w:r>
    </w:p>
    <w:p w:rsidR="00F24135" w:rsidRDefault="005E5ACB">
      <w:pPr>
        <w:pStyle w:val="a3"/>
        <w:ind w:right="129"/>
      </w:pPr>
      <w: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w:t>
      </w:r>
      <w:r>
        <w:rPr>
          <w:spacing w:val="-2"/>
        </w:rPr>
        <w:t>источников;</w:t>
      </w:r>
    </w:p>
    <w:p w:rsidR="00F24135" w:rsidRDefault="005E5ACB">
      <w:pPr>
        <w:pStyle w:val="a3"/>
        <w:ind w:left="849" w:right="457" w:firstLine="0"/>
      </w:pPr>
      <w:r>
        <w:t>различать</w:t>
      </w:r>
      <w:r>
        <w:rPr>
          <w:spacing w:val="-3"/>
        </w:rPr>
        <w:t xml:space="preserve"> </w:t>
      </w:r>
      <w:r>
        <w:t>в</w:t>
      </w:r>
      <w:r>
        <w:rPr>
          <w:spacing w:val="-5"/>
        </w:rPr>
        <w:t xml:space="preserve"> </w:t>
      </w:r>
      <w:r>
        <w:t>тексте</w:t>
      </w:r>
      <w:r>
        <w:rPr>
          <w:spacing w:val="-5"/>
        </w:rPr>
        <w:t xml:space="preserve"> </w:t>
      </w:r>
      <w:r>
        <w:t>письменных</w:t>
      </w:r>
      <w:r>
        <w:rPr>
          <w:spacing w:val="-4"/>
        </w:rPr>
        <w:t xml:space="preserve"> </w:t>
      </w:r>
      <w:r>
        <w:t>источников</w:t>
      </w:r>
      <w:r>
        <w:rPr>
          <w:spacing w:val="-3"/>
        </w:rPr>
        <w:t xml:space="preserve"> </w:t>
      </w:r>
      <w:r>
        <w:t>факты</w:t>
      </w:r>
      <w:r>
        <w:rPr>
          <w:spacing w:val="-2"/>
        </w:rPr>
        <w:t xml:space="preserve"> </w:t>
      </w:r>
      <w:r>
        <w:t>и</w:t>
      </w:r>
      <w:r>
        <w:rPr>
          <w:spacing w:val="-3"/>
        </w:rPr>
        <w:t xml:space="preserve"> </w:t>
      </w:r>
      <w:r>
        <w:t>интерпретации</w:t>
      </w:r>
      <w:r>
        <w:rPr>
          <w:spacing w:val="-3"/>
        </w:rPr>
        <w:t xml:space="preserve"> </w:t>
      </w:r>
      <w:r>
        <w:t>событий</w:t>
      </w:r>
      <w:r>
        <w:rPr>
          <w:spacing w:val="-6"/>
        </w:rPr>
        <w:t xml:space="preserve"> </w:t>
      </w:r>
      <w:r>
        <w:t>прошлого. Историческое описание (реконструкция):</w:t>
      </w:r>
    </w:p>
    <w:p w:rsidR="00F24135" w:rsidRDefault="005E5ACB">
      <w:pPr>
        <w:pStyle w:val="a3"/>
        <w:ind w:right="131"/>
      </w:pPr>
      <w:r>
        <w:t>представлять развернутый рассказ о ключевых событиях отечественной и всеобщей истории</w:t>
      </w:r>
      <w:r>
        <w:rPr>
          <w:spacing w:val="-2"/>
        </w:rPr>
        <w:t xml:space="preserve"> </w:t>
      </w:r>
      <w:r>
        <w:t>XIX</w:t>
      </w:r>
      <w:r>
        <w:rPr>
          <w:spacing w:val="-8"/>
        </w:rPr>
        <w:t xml:space="preserve"> </w:t>
      </w:r>
      <w:r>
        <w:t>-</w:t>
      </w:r>
      <w:r>
        <w:rPr>
          <w:spacing w:val="-4"/>
        </w:rPr>
        <w:t xml:space="preserve"> </w:t>
      </w:r>
      <w:r>
        <w:t>начала</w:t>
      </w:r>
      <w:r>
        <w:rPr>
          <w:spacing w:val="-1"/>
        </w:rPr>
        <w:t xml:space="preserve"> </w:t>
      </w:r>
      <w:r>
        <w:t>XX</w:t>
      </w:r>
      <w:r>
        <w:rPr>
          <w:spacing w:val="-5"/>
        </w:rPr>
        <w:t xml:space="preserve"> </w:t>
      </w:r>
      <w:r>
        <w:t>в.</w:t>
      </w:r>
      <w:r>
        <w:rPr>
          <w:spacing w:val="-3"/>
        </w:rPr>
        <w:t xml:space="preserve"> </w:t>
      </w:r>
      <w:r>
        <w:t>с</w:t>
      </w:r>
      <w:r>
        <w:rPr>
          <w:spacing w:val="-4"/>
        </w:rPr>
        <w:t xml:space="preserve"> </w:t>
      </w:r>
      <w:r>
        <w:t>использованием</w:t>
      </w:r>
      <w:r>
        <w:rPr>
          <w:spacing w:val="-6"/>
        </w:rPr>
        <w:t xml:space="preserve"> </w:t>
      </w:r>
      <w:r>
        <w:t>визуальных материалов</w:t>
      </w:r>
      <w:r>
        <w:rPr>
          <w:spacing w:val="-8"/>
        </w:rPr>
        <w:t xml:space="preserve"> </w:t>
      </w:r>
      <w:r>
        <w:t>(устно,</w:t>
      </w:r>
      <w:r>
        <w:rPr>
          <w:spacing w:val="-3"/>
        </w:rPr>
        <w:t xml:space="preserve"> </w:t>
      </w:r>
      <w:r>
        <w:t>письменно</w:t>
      </w:r>
      <w:r>
        <w:rPr>
          <w:spacing w:val="-4"/>
        </w:rPr>
        <w:t xml:space="preserve"> </w:t>
      </w:r>
      <w:r>
        <w:t>в</w:t>
      </w:r>
      <w:r>
        <w:rPr>
          <w:spacing w:val="-6"/>
        </w:rPr>
        <w:t xml:space="preserve"> </w:t>
      </w:r>
      <w:r>
        <w:t>форме короткого эссе, презентации);</w:t>
      </w:r>
    </w:p>
    <w:p w:rsidR="00F24135" w:rsidRDefault="005E5ACB">
      <w:pPr>
        <w:pStyle w:val="a3"/>
        <w:spacing w:before="1"/>
        <w:ind w:right="128"/>
      </w:pPr>
      <w: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F24135" w:rsidRDefault="005E5ACB">
      <w:pPr>
        <w:pStyle w:val="a3"/>
        <w:ind w:right="127"/>
      </w:pPr>
      <w:r>
        <w:t>составлять</w:t>
      </w:r>
      <w:r>
        <w:rPr>
          <w:spacing w:val="-10"/>
        </w:rPr>
        <w:t xml:space="preserve"> </w:t>
      </w:r>
      <w:r>
        <w:t>описание</w:t>
      </w:r>
      <w:r>
        <w:rPr>
          <w:spacing w:val="-8"/>
        </w:rPr>
        <w:t xml:space="preserve"> </w:t>
      </w:r>
      <w:r>
        <w:t>образа</w:t>
      </w:r>
      <w:r>
        <w:rPr>
          <w:spacing w:val="-10"/>
        </w:rPr>
        <w:t xml:space="preserve"> </w:t>
      </w:r>
      <w:r>
        <w:t>жизни</w:t>
      </w:r>
      <w:r>
        <w:rPr>
          <w:spacing w:val="-5"/>
        </w:rPr>
        <w:t xml:space="preserve"> </w:t>
      </w:r>
      <w:r>
        <w:t>различных</w:t>
      </w:r>
      <w:r>
        <w:rPr>
          <w:spacing w:val="-10"/>
        </w:rPr>
        <w:t xml:space="preserve"> </w:t>
      </w:r>
      <w:r>
        <w:t>групп</w:t>
      </w:r>
      <w:r>
        <w:rPr>
          <w:spacing w:val="-8"/>
        </w:rPr>
        <w:t xml:space="preserve"> </w:t>
      </w:r>
      <w:r>
        <w:t>населения</w:t>
      </w:r>
      <w:r>
        <w:rPr>
          <w:spacing w:val="-5"/>
        </w:rPr>
        <w:t xml:space="preserve"> </w:t>
      </w:r>
      <w:r>
        <w:t>в</w:t>
      </w:r>
      <w:r>
        <w:rPr>
          <w:spacing w:val="-10"/>
        </w:rPr>
        <w:t xml:space="preserve"> </w:t>
      </w:r>
      <w:r>
        <w:t>России</w:t>
      </w:r>
      <w:r>
        <w:rPr>
          <w:spacing w:val="-5"/>
        </w:rPr>
        <w:t xml:space="preserve"> </w:t>
      </w:r>
      <w:r>
        <w:t>и</w:t>
      </w:r>
      <w:r>
        <w:rPr>
          <w:spacing w:val="-8"/>
        </w:rPr>
        <w:t xml:space="preserve"> </w:t>
      </w:r>
      <w:r>
        <w:t>других</w:t>
      </w:r>
      <w:r>
        <w:rPr>
          <w:spacing w:val="-1"/>
        </w:rPr>
        <w:t xml:space="preserve"> </w:t>
      </w:r>
      <w:r>
        <w:t>странах</w:t>
      </w:r>
      <w:r>
        <w:rPr>
          <w:spacing w:val="-8"/>
        </w:rPr>
        <w:t xml:space="preserve"> </w:t>
      </w:r>
      <w:r>
        <w:t>в XIX - начале XX в., показывая изменения, происшедшие в течение рассматриваемого периода;</w:t>
      </w:r>
    </w:p>
    <w:p w:rsidR="00F24135" w:rsidRDefault="005E5ACB">
      <w:pPr>
        <w:pStyle w:val="a3"/>
        <w:ind w:right="128"/>
      </w:pPr>
      <w:r>
        <w:t>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другое.</w:t>
      </w:r>
    </w:p>
    <w:p w:rsidR="00F24135" w:rsidRDefault="005E5ACB">
      <w:pPr>
        <w:pStyle w:val="a3"/>
        <w:ind w:left="849" w:firstLine="0"/>
      </w:pPr>
      <w:r>
        <w:t>Анализ,</w:t>
      </w:r>
      <w:r>
        <w:rPr>
          <w:spacing w:val="-2"/>
        </w:rPr>
        <w:t xml:space="preserve"> </w:t>
      </w:r>
      <w:r>
        <w:t>объяснение</w:t>
      </w:r>
      <w:r>
        <w:rPr>
          <w:spacing w:val="-2"/>
        </w:rPr>
        <w:t xml:space="preserve"> </w:t>
      </w:r>
      <w:r>
        <w:t>исторических событий,</w:t>
      </w:r>
      <w:r>
        <w:rPr>
          <w:spacing w:val="-1"/>
        </w:rPr>
        <w:t xml:space="preserve"> </w:t>
      </w:r>
      <w:r>
        <w:rPr>
          <w:spacing w:val="-2"/>
        </w:rPr>
        <w:t>явлений:</w:t>
      </w:r>
    </w:p>
    <w:p w:rsidR="00F24135" w:rsidRDefault="005E5ACB">
      <w:pPr>
        <w:pStyle w:val="a3"/>
        <w:ind w:right="125"/>
      </w:pPr>
      <w:r>
        <w:t>раскрывать существенные черты экономического, социального и политического развития России и других стран в XIX - начале XX в., процессов модернизации в мире и России, масштабных социальных движений и революций в рассматриваемый период, международных отношений рассматриваемого периода и участия в них России;</w:t>
      </w:r>
    </w:p>
    <w:p w:rsidR="00F24135" w:rsidRDefault="005E5ACB">
      <w:pPr>
        <w:pStyle w:val="a3"/>
        <w:ind w:right="126"/>
      </w:pPr>
      <w:r>
        <w:t>объяснять смысл ключевых понятий, относящихся к данной эпохе отечественной и всеобщей истории; соотносить общие понятия и факты;</w:t>
      </w:r>
    </w:p>
    <w:p w:rsidR="00F24135" w:rsidRDefault="005E5ACB">
      <w:pPr>
        <w:pStyle w:val="a3"/>
        <w:ind w:right="125"/>
      </w:pPr>
      <w:r>
        <w:t>объяснять причины и следствия важнейших событий отечественной и всеобщей истории XIX</w:t>
      </w:r>
      <w:r>
        <w:rPr>
          <w:spacing w:val="-4"/>
        </w:rPr>
        <w:t xml:space="preserve"> </w:t>
      </w:r>
      <w:r>
        <w:t>-</w:t>
      </w:r>
      <w:r>
        <w:rPr>
          <w:spacing w:val="-1"/>
        </w:rPr>
        <w:t xml:space="preserve"> </w:t>
      </w:r>
      <w:r>
        <w:t>начала XX</w:t>
      </w:r>
      <w:r>
        <w:rPr>
          <w:spacing w:val="-1"/>
        </w:rPr>
        <w:t xml:space="preserve"> </w:t>
      </w:r>
      <w:r>
        <w:t>в.</w:t>
      </w:r>
      <w:r>
        <w:rPr>
          <w:spacing w:val="-2"/>
        </w:rPr>
        <w:t xml:space="preserve"> </w:t>
      </w:r>
      <w:r>
        <w:t>(выявлять</w:t>
      </w:r>
      <w:r>
        <w:rPr>
          <w:spacing w:val="-1"/>
        </w:rPr>
        <w:t xml:space="preserve"> </w:t>
      </w:r>
      <w:r>
        <w:t>в</w:t>
      </w:r>
      <w:r>
        <w:rPr>
          <w:spacing w:val="-3"/>
        </w:rPr>
        <w:t xml:space="preserve"> </w:t>
      </w:r>
      <w:r>
        <w:t>историческом</w:t>
      </w:r>
      <w:r>
        <w:rPr>
          <w:spacing w:val="-1"/>
        </w:rPr>
        <w:t xml:space="preserve"> </w:t>
      </w:r>
      <w:r>
        <w:t>тексте</w:t>
      </w:r>
      <w:r>
        <w:rPr>
          <w:spacing w:val="-1"/>
        </w:rPr>
        <w:t xml:space="preserve"> </w:t>
      </w:r>
      <w:r>
        <w:t>суждения</w:t>
      </w:r>
      <w:r>
        <w:rPr>
          <w:spacing w:val="-2"/>
        </w:rPr>
        <w:t xml:space="preserve"> </w:t>
      </w:r>
      <w:r>
        <w:t>о</w:t>
      </w:r>
      <w:r>
        <w:rPr>
          <w:spacing w:val="-2"/>
        </w:rPr>
        <w:t xml:space="preserve"> </w:t>
      </w:r>
      <w:r>
        <w:t>причинах</w:t>
      </w:r>
      <w:r>
        <w:rPr>
          <w:spacing w:val="-3"/>
        </w:rPr>
        <w:t xml:space="preserve"> </w:t>
      </w:r>
      <w:r>
        <w:t>и</w:t>
      </w:r>
      <w:r>
        <w:rPr>
          <w:spacing w:val="-1"/>
        </w:rPr>
        <w:t xml:space="preserve"> </w:t>
      </w:r>
      <w:r>
        <w:t>следствиях</w:t>
      </w:r>
      <w:r>
        <w:rPr>
          <w:spacing w:val="-1"/>
        </w:rPr>
        <w:t xml:space="preserve"> </w:t>
      </w:r>
      <w:r>
        <w:t>событий, систематизировать объяснение причин и следствий событий, представленное в нескольких текстах,</w:t>
      </w:r>
      <w:r>
        <w:rPr>
          <w:spacing w:val="-14"/>
        </w:rPr>
        <w:t xml:space="preserve"> </w:t>
      </w:r>
      <w:r>
        <w:t>определять</w:t>
      </w:r>
      <w:r>
        <w:rPr>
          <w:spacing w:val="-14"/>
        </w:rPr>
        <w:t xml:space="preserve"> </w:t>
      </w:r>
      <w:r>
        <w:t>и</w:t>
      </w:r>
      <w:r>
        <w:rPr>
          <w:spacing w:val="-14"/>
        </w:rPr>
        <w:t xml:space="preserve"> </w:t>
      </w:r>
      <w:r>
        <w:t>объяснять</w:t>
      </w:r>
      <w:r>
        <w:rPr>
          <w:spacing w:val="-12"/>
        </w:rPr>
        <w:t xml:space="preserve"> </w:t>
      </w:r>
      <w:r>
        <w:t>свое</w:t>
      </w:r>
      <w:r>
        <w:rPr>
          <w:spacing w:val="-13"/>
        </w:rPr>
        <w:t xml:space="preserve"> </w:t>
      </w:r>
      <w:r>
        <w:t>отношение</w:t>
      </w:r>
      <w:r>
        <w:rPr>
          <w:spacing w:val="-15"/>
        </w:rPr>
        <w:t xml:space="preserve"> </w:t>
      </w:r>
      <w:r>
        <w:t>к</w:t>
      </w:r>
      <w:r>
        <w:rPr>
          <w:spacing w:val="-12"/>
        </w:rPr>
        <w:t xml:space="preserve"> </w:t>
      </w:r>
      <w:r>
        <w:t>существующим</w:t>
      </w:r>
      <w:r>
        <w:rPr>
          <w:spacing w:val="-12"/>
        </w:rPr>
        <w:t xml:space="preserve"> </w:t>
      </w:r>
      <w:r>
        <w:t>трактовкам</w:t>
      </w:r>
      <w:r>
        <w:rPr>
          <w:spacing w:val="-13"/>
        </w:rPr>
        <w:t xml:space="preserve"> </w:t>
      </w:r>
      <w:r>
        <w:t>причин</w:t>
      </w:r>
      <w:r>
        <w:rPr>
          <w:spacing w:val="-14"/>
        </w:rPr>
        <w:t xml:space="preserve"> </w:t>
      </w:r>
      <w:r>
        <w:t>и</w:t>
      </w:r>
      <w:r>
        <w:rPr>
          <w:spacing w:val="-12"/>
        </w:rPr>
        <w:t xml:space="preserve"> </w:t>
      </w:r>
      <w:r>
        <w:t>следствий исторических событий;</w:t>
      </w:r>
    </w:p>
    <w:p w:rsidR="00F24135" w:rsidRDefault="005E5ACB">
      <w:pPr>
        <w:pStyle w:val="a3"/>
        <w:spacing w:before="1"/>
        <w:ind w:right="127"/>
      </w:pPr>
      <w:r>
        <w:t xml:space="preserve">проводить сопоставление однотипных событий и процессов отечественной и всеобщей истории XIX - начала XX в. (указывать повторяющиеся черты исторических ситуаций, выделять черты сходства и различия, раскрывать, чем объяснялось своеобразие ситуаций в России, других </w:t>
      </w:r>
      <w:r>
        <w:rPr>
          <w:spacing w:val="-2"/>
        </w:rPr>
        <w:t>странах).</w:t>
      </w:r>
    </w:p>
    <w:p w:rsidR="00F24135" w:rsidRDefault="005E5ACB">
      <w:pPr>
        <w:pStyle w:val="a3"/>
        <w:ind w:right="131"/>
      </w:pPr>
      <w:r>
        <w:t>Рассмотрение исторических версий и оценок, определение своего отношения к наиболее значимым событиям и личностям прошлого:</w:t>
      </w:r>
    </w:p>
    <w:p w:rsidR="00F24135" w:rsidRDefault="005E5ACB">
      <w:pPr>
        <w:pStyle w:val="a3"/>
        <w:ind w:right="125"/>
        <w:jc w:val="right"/>
      </w:pPr>
      <w:r>
        <w:t>сопоставлять высказывания историков, содержащие разные мнения по спорным вопросам отечественной и всеобщей</w:t>
      </w:r>
      <w:r>
        <w:rPr>
          <w:spacing w:val="-1"/>
        </w:rPr>
        <w:t xml:space="preserve"> </w:t>
      </w:r>
      <w:r>
        <w:t>истории XIX - начала XX в., объяснять, что могло лежать в их основе; оценивать</w:t>
      </w:r>
      <w:r>
        <w:rPr>
          <w:spacing w:val="80"/>
          <w:w w:val="150"/>
        </w:rPr>
        <w:t xml:space="preserve"> </w:t>
      </w:r>
      <w:r>
        <w:t>степень</w:t>
      </w:r>
      <w:r>
        <w:rPr>
          <w:spacing w:val="80"/>
          <w:w w:val="150"/>
        </w:rPr>
        <w:t xml:space="preserve"> </w:t>
      </w:r>
      <w:r>
        <w:t>убедительности</w:t>
      </w:r>
      <w:r>
        <w:rPr>
          <w:spacing w:val="80"/>
          <w:w w:val="150"/>
        </w:rPr>
        <w:t xml:space="preserve"> </w:t>
      </w:r>
      <w:r>
        <w:t>предложенных</w:t>
      </w:r>
      <w:r>
        <w:rPr>
          <w:spacing w:val="80"/>
          <w:w w:val="150"/>
        </w:rPr>
        <w:t xml:space="preserve"> </w:t>
      </w:r>
      <w:r>
        <w:t>точек</w:t>
      </w:r>
      <w:r>
        <w:rPr>
          <w:spacing w:val="80"/>
          <w:w w:val="150"/>
        </w:rPr>
        <w:t xml:space="preserve"> </w:t>
      </w:r>
      <w:r>
        <w:t>зрения,</w:t>
      </w:r>
      <w:r>
        <w:rPr>
          <w:spacing w:val="80"/>
          <w:w w:val="150"/>
        </w:rPr>
        <w:t xml:space="preserve"> </w:t>
      </w:r>
      <w:r>
        <w:t>формулировать</w:t>
      </w:r>
      <w:r>
        <w:rPr>
          <w:spacing w:val="80"/>
          <w:w w:val="150"/>
        </w:rPr>
        <w:t xml:space="preserve"> </w:t>
      </w:r>
      <w:r>
        <w:t>и</w:t>
      </w:r>
    </w:p>
    <w:p w:rsidR="00F24135" w:rsidRDefault="005E5ACB">
      <w:pPr>
        <w:pStyle w:val="a3"/>
        <w:ind w:firstLine="0"/>
      </w:pPr>
      <w:r>
        <w:t>аргументировать</w:t>
      </w:r>
      <w:r>
        <w:rPr>
          <w:spacing w:val="-4"/>
        </w:rPr>
        <w:t xml:space="preserve"> </w:t>
      </w:r>
      <w:r>
        <w:t>свое</w:t>
      </w:r>
      <w:r>
        <w:rPr>
          <w:spacing w:val="-4"/>
        </w:rPr>
        <w:t xml:space="preserve"> </w:t>
      </w:r>
      <w:r>
        <w:rPr>
          <w:spacing w:val="-2"/>
        </w:rPr>
        <w:t>мнение;</w:t>
      </w:r>
    </w:p>
    <w:p w:rsidR="00F24135" w:rsidRDefault="005E5ACB">
      <w:pPr>
        <w:pStyle w:val="a3"/>
        <w:ind w:right="132"/>
      </w:pPr>
      <w:r>
        <w:t>объяснять, какими ценностями руководствовались люди в рассматриваемую эпоху (на примерах конкретных ситуаций, персоналий), выражать свое отношение к ним.</w:t>
      </w:r>
    </w:p>
    <w:p w:rsidR="00F24135" w:rsidRDefault="005E5ACB">
      <w:pPr>
        <w:pStyle w:val="a3"/>
        <w:ind w:left="849" w:firstLine="0"/>
      </w:pPr>
      <w:r>
        <w:t>Применение исторических</w:t>
      </w:r>
      <w:r>
        <w:rPr>
          <w:spacing w:val="1"/>
        </w:rPr>
        <w:t xml:space="preserve"> </w:t>
      </w:r>
      <w:r>
        <w:rPr>
          <w:spacing w:val="-2"/>
        </w:rPr>
        <w:t>знаний:</w:t>
      </w:r>
    </w:p>
    <w:p w:rsidR="00F24135" w:rsidRDefault="005E5ACB">
      <w:pPr>
        <w:pStyle w:val="a3"/>
        <w:spacing w:before="1"/>
        <w:ind w:right="126"/>
      </w:pPr>
      <w:r>
        <w:t>распознавать в окружающей среде, в том числе в родном городе, регионе памятники материальной и художественной культуры XIX - начала XX в., объяснять, в чем заключалось их значение для времени их создания и для современного общества;</w:t>
      </w:r>
    </w:p>
    <w:p w:rsidR="00F24135" w:rsidRDefault="005E5ACB">
      <w:pPr>
        <w:pStyle w:val="a3"/>
        <w:ind w:right="128"/>
      </w:pPr>
      <w:r>
        <w:t>выполнять учебные проекты по отечественной и всеобщей истории XIX - начала XX в. (в том числе на региональном материале);</w:t>
      </w:r>
    </w:p>
    <w:p w:rsidR="00F24135" w:rsidRDefault="005E5ACB">
      <w:pPr>
        <w:pStyle w:val="a3"/>
        <w:ind w:left="849" w:firstLine="0"/>
      </w:pPr>
      <w:r>
        <w:t>объяснять,</w:t>
      </w:r>
      <w:r>
        <w:rPr>
          <w:spacing w:val="11"/>
        </w:rPr>
        <w:t xml:space="preserve"> </w:t>
      </w:r>
      <w:r>
        <w:t>в</w:t>
      </w:r>
      <w:r>
        <w:rPr>
          <w:spacing w:val="14"/>
        </w:rPr>
        <w:t xml:space="preserve"> </w:t>
      </w:r>
      <w:r>
        <w:t>чем</w:t>
      </w:r>
      <w:r>
        <w:rPr>
          <w:spacing w:val="14"/>
        </w:rPr>
        <w:t xml:space="preserve"> </w:t>
      </w:r>
      <w:r>
        <w:t>состоит</w:t>
      </w:r>
      <w:r>
        <w:rPr>
          <w:spacing w:val="17"/>
        </w:rPr>
        <w:t xml:space="preserve"> </w:t>
      </w:r>
      <w:r>
        <w:t>наследие</w:t>
      </w:r>
      <w:r>
        <w:rPr>
          <w:spacing w:val="13"/>
        </w:rPr>
        <w:t xml:space="preserve"> </w:t>
      </w:r>
      <w:r>
        <w:t>истории</w:t>
      </w:r>
      <w:r>
        <w:rPr>
          <w:spacing w:val="16"/>
        </w:rPr>
        <w:t xml:space="preserve"> </w:t>
      </w:r>
      <w:r>
        <w:t>XIX</w:t>
      </w:r>
      <w:r>
        <w:rPr>
          <w:spacing w:val="18"/>
        </w:rPr>
        <w:t xml:space="preserve"> </w:t>
      </w:r>
      <w:r>
        <w:t>-</w:t>
      </w:r>
      <w:r>
        <w:rPr>
          <w:spacing w:val="16"/>
        </w:rPr>
        <w:t xml:space="preserve"> </w:t>
      </w:r>
      <w:r>
        <w:t>начала</w:t>
      </w:r>
      <w:r>
        <w:rPr>
          <w:spacing w:val="20"/>
        </w:rPr>
        <w:t xml:space="preserve"> </w:t>
      </w:r>
      <w:r>
        <w:t>XX</w:t>
      </w:r>
      <w:r>
        <w:rPr>
          <w:spacing w:val="12"/>
        </w:rPr>
        <w:t xml:space="preserve"> </w:t>
      </w:r>
      <w:r>
        <w:t>в.</w:t>
      </w:r>
      <w:r>
        <w:rPr>
          <w:spacing w:val="14"/>
        </w:rPr>
        <w:t xml:space="preserve"> </w:t>
      </w:r>
      <w:r>
        <w:t>для</w:t>
      </w:r>
      <w:r>
        <w:rPr>
          <w:spacing w:val="21"/>
        </w:rPr>
        <w:t xml:space="preserve"> </w:t>
      </w:r>
      <w:r>
        <w:t>России,</w:t>
      </w:r>
      <w:r>
        <w:rPr>
          <w:spacing w:val="14"/>
        </w:rPr>
        <w:t xml:space="preserve"> </w:t>
      </w:r>
      <w:r>
        <w:t>других</w:t>
      </w:r>
      <w:r>
        <w:rPr>
          <w:spacing w:val="18"/>
        </w:rPr>
        <w:t xml:space="preserve"> </w:t>
      </w:r>
      <w:r>
        <w:rPr>
          <w:spacing w:val="-2"/>
        </w:rPr>
        <w:t>стран</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 xml:space="preserve">мира, высказывать и аргументировать свое отношение к культурному наследию в общественных </w:t>
      </w:r>
      <w:r>
        <w:rPr>
          <w:spacing w:val="-2"/>
        </w:rPr>
        <w:t>обсуждениях."</w:t>
      </w:r>
    </w:p>
    <w:p w:rsidR="00F24135" w:rsidRDefault="00F24135">
      <w:pPr>
        <w:pStyle w:val="a3"/>
        <w:spacing w:before="6"/>
        <w:ind w:left="0" w:firstLine="0"/>
        <w:jc w:val="left"/>
      </w:pPr>
    </w:p>
    <w:p w:rsidR="00F24135" w:rsidRDefault="005E5ACB">
      <w:pPr>
        <w:pStyle w:val="2"/>
      </w:pPr>
      <w:r>
        <w:t>Федеральная</w:t>
      </w:r>
      <w:r>
        <w:rPr>
          <w:spacing w:val="-4"/>
        </w:rPr>
        <w:t xml:space="preserve"> </w:t>
      </w:r>
      <w:r>
        <w:t>рабочая</w:t>
      </w:r>
      <w:r>
        <w:rPr>
          <w:spacing w:val="-2"/>
        </w:rPr>
        <w:t xml:space="preserve"> </w:t>
      </w:r>
      <w:r>
        <w:t>программа</w:t>
      </w:r>
      <w:r>
        <w:rPr>
          <w:spacing w:val="-1"/>
        </w:rPr>
        <w:t xml:space="preserve"> </w:t>
      </w:r>
      <w:r>
        <w:t>по учебному</w:t>
      </w:r>
      <w:r>
        <w:rPr>
          <w:spacing w:val="-2"/>
        </w:rPr>
        <w:t xml:space="preserve"> </w:t>
      </w:r>
      <w:r>
        <w:t>предмету</w:t>
      </w:r>
      <w:r>
        <w:rPr>
          <w:spacing w:val="2"/>
        </w:rPr>
        <w:t xml:space="preserve"> </w:t>
      </w:r>
      <w:r>
        <w:rPr>
          <w:spacing w:val="-2"/>
        </w:rPr>
        <w:t>«Обществознание».</w:t>
      </w:r>
    </w:p>
    <w:p w:rsidR="00F24135" w:rsidRDefault="005E5ACB">
      <w:pPr>
        <w:pStyle w:val="a3"/>
        <w:ind w:right="127"/>
      </w:pPr>
      <w:r>
        <w:t xml:space="preserve">Федеральная рабочая программа по учебному предмету «Обществознание» (далее соответственно - программа по обществознанию, обществознание) включает пояснительную записку, содержание обучения, планируемые результаты освоения программы по </w:t>
      </w:r>
      <w:r>
        <w:rPr>
          <w:spacing w:val="-2"/>
        </w:rPr>
        <w:t>обществознанию.</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5"/>
      </w:pPr>
      <w:r>
        <w:t>Программа по обществознанию составлена на основе положений и требований к результатам освоения основной образовательной программы, представленных в ФГОС ООО, в соответствии</w:t>
      </w:r>
      <w:r>
        <w:rPr>
          <w:spacing w:val="-12"/>
        </w:rPr>
        <w:t xml:space="preserve"> </w:t>
      </w:r>
      <w:r>
        <w:t>с</w:t>
      </w:r>
      <w:r>
        <w:rPr>
          <w:spacing w:val="-14"/>
        </w:rPr>
        <w:t xml:space="preserve"> </w:t>
      </w:r>
      <w:r>
        <w:t>концепцией</w:t>
      </w:r>
      <w:r>
        <w:rPr>
          <w:spacing w:val="-15"/>
        </w:rPr>
        <w:t xml:space="preserve"> </w:t>
      </w:r>
      <w:r>
        <w:t>преподавания</w:t>
      </w:r>
      <w:r>
        <w:rPr>
          <w:spacing w:val="-9"/>
        </w:rPr>
        <w:t xml:space="preserve"> </w:t>
      </w:r>
      <w:r>
        <w:t>учебного</w:t>
      </w:r>
      <w:r>
        <w:rPr>
          <w:spacing w:val="-7"/>
        </w:rPr>
        <w:t xml:space="preserve"> </w:t>
      </w:r>
      <w:r>
        <w:t>предмета</w:t>
      </w:r>
      <w:r>
        <w:rPr>
          <w:spacing w:val="-8"/>
        </w:rPr>
        <w:t xml:space="preserve"> </w:t>
      </w:r>
      <w:r>
        <w:t>«Обществознание»,</w:t>
      </w:r>
      <w:r>
        <w:rPr>
          <w:spacing w:val="-13"/>
        </w:rPr>
        <w:t xml:space="preserve"> </w:t>
      </w:r>
      <w:r>
        <w:t>а</w:t>
      </w:r>
      <w:r>
        <w:rPr>
          <w:spacing w:val="-14"/>
        </w:rPr>
        <w:t xml:space="preserve"> </w:t>
      </w:r>
      <w:r>
        <w:t>также</w:t>
      </w:r>
      <w:r>
        <w:rPr>
          <w:spacing w:val="-13"/>
        </w:rPr>
        <w:t xml:space="preserve"> </w:t>
      </w:r>
      <w:r>
        <w:t>с</w:t>
      </w:r>
      <w:r>
        <w:rPr>
          <w:spacing w:val="-11"/>
        </w:rPr>
        <w:t xml:space="preserve"> </w:t>
      </w:r>
      <w:r>
        <w:t>учётом федеральной рабочей программы воспитания и подлежит непосредственному применению при реализации обязательной части ООП ООО.</w:t>
      </w:r>
    </w:p>
    <w:p w:rsidR="00F24135" w:rsidRDefault="005E5ACB">
      <w:pPr>
        <w:pStyle w:val="a3"/>
        <w:ind w:right="125"/>
      </w:pPr>
      <w:r>
        <w:t>Обществознание играет ведущую роль в выполнении образовательной организацией функции интеграции молодёжи в современное общество: учебный предмет позволяет последовательно раскрывать обучающимся подросткового возраста особенности современного общества, различные аспекты взаимодействия в современных условиях людей друг с другом, с основными институтами государства и гражданского общества, регулирующие эти взаимодействия социальные нормы.</w:t>
      </w:r>
    </w:p>
    <w:p w:rsidR="00F24135" w:rsidRDefault="005E5ACB">
      <w:pPr>
        <w:pStyle w:val="a3"/>
        <w:ind w:right="126"/>
      </w:pPr>
      <w:r>
        <w:t>Изучение обществознания, включающего знания о российском обществе и направлениях его развития в современных условиях, об основах конституционного</w:t>
      </w:r>
      <w:r>
        <w:rPr>
          <w:spacing w:val="-3"/>
        </w:rPr>
        <w:t xml:space="preserve"> </w:t>
      </w:r>
      <w:r>
        <w:t>строя нашей страны,</w:t>
      </w:r>
      <w:r>
        <w:rPr>
          <w:spacing w:val="-2"/>
        </w:rPr>
        <w:t xml:space="preserve"> </w:t>
      </w:r>
      <w:r>
        <w:t>правах и обязанностях человека и гражданина, способствует воспитанию российской гражданской идентичности, готовности к служению Отечеству, приверженности национальным ценностям.</w:t>
      </w:r>
    </w:p>
    <w:p w:rsidR="00F24135" w:rsidRDefault="005E5ACB">
      <w:pPr>
        <w:pStyle w:val="a3"/>
        <w:ind w:right="123"/>
      </w:pPr>
      <w:r>
        <w:t>Привлечение при изучении обществознания различных источников социальной информации помогает обучающимся освоить язык современной культурной, социально-экономической и политической коммуникации, вносит свой вклад в формирование метапредметных умений извлекать необходимые сведения, осмысливать, преобразовывать и применять их.</w:t>
      </w:r>
    </w:p>
    <w:p w:rsidR="00F24135" w:rsidRDefault="005E5ACB">
      <w:pPr>
        <w:pStyle w:val="a3"/>
        <w:ind w:right="129"/>
      </w:pPr>
      <w:r>
        <w:t>Изучение обществознания содействует вхождению обучающихся в мир культуры и общественных ценностей и в то же время открытию и утверждению собственного «Я», формированию способности к рефлексии, оценке своих возможностей и осознанию своего места в обществе.</w:t>
      </w:r>
    </w:p>
    <w:p w:rsidR="00F24135" w:rsidRDefault="005E5ACB">
      <w:pPr>
        <w:pStyle w:val="a3"/>
        <w:ind w:right="131"/>
      </w:pPr>
      <w:r>
        <w:t xml:space="preserve">Целями обществоведческого образования на уровне основного общего образования </w:t>
      </w:r>
      <w:r>
        <w:rPr>
          <w:spacing w:val="-2"/>
        </w:rPr>
        <w:t>являются:</w:t>
      </w:r>
    </w:p>
    <w:p w:rsidR="00F24135" w:rsidRDefault="005E5ACB">
      <w:pPr>
        <w:pStyle w:val="a3"/>
        <w:ind w:right="127"/>
      </w:pPr>
      <w:r>
        <w:t>воспитание общероссийской идентичности, патриотизма, гражданственности, социальной ответственности, правового самосознания, приверженности базовым ценностям нашего народа;</w:t>
      </w:r>
    </w:p>
    <w:p w:rsidR="00F24135" w:rsidRDefault="005E5ACB">
      <w:pPr>
        <w:pStyle w:val="a3"/>
        <w:ind w:right="126"/>
      </w:pPr>
      <w:r>
        <w:t>развитие у обучающихся понимания приоритетности общенациональных интересов, приверженности правовым принципам, закреплённым в Конституции Российской Федерации и законодательстве Российской Федерации;</w:t>
      </w:r>
    </w:p>
    <w:p w:rsidR="00F24135" w:rsidRDefault="005E5ACB">
      <w:pPr>
        <w:pStyle w:val="a3"/>
        <w:ind w:right="123"/>
      </w:pPr>
      <w:r>
        <w:t>развитие личности на исключительно важном этапе её социализации - в подростковом возрасте,</w:t>
      </w:r>
      <w:r>
        <w:rPr>
          <w:spacing w:val="-9"/>
        </w:rPr>
        <w:t xml:space="preserve"> </w:t>
      </w:r>
      <w:r>
        <w:t>становление</w:t>
      </w:r>
      <w:r>
        <w:rPr>
          <w:spacing w:val="-9"/>
        </w:rPr>
        <w:t xml:space="preserve"> </w:t>
      </w:r>
      <w:r>
        <w:t>её</w:t>
      </w:r>
      <w:r>
        <w:rPr>
          <w:spacing w:val="-11"/>
        </w:rPr>
        <w:t xml:space="preserve"> </w:t>
      </w:r>
      <w:r>
        <w:t>духовно-нравственной,</w:t>
      </w:r>
      <w:r>
        <w:rPr>
          <w:spacing w:val="-9"/>
        </w:rPr>
        <w:t xml:space="preserve"> </w:t>
      </w:r>
      <w:r>
        <w:t>политической</w:t>
      </w:r>
      <w:r>
        <w:rPr>
          <w:spacing w:val="-10"/>
        </w:rPr>
        <w:t xml:space="preserve"> </w:t>
      </w:r>
      <w:r>
        <w:t>и</w:t>
      </w:r>
      <w:r>
        <w:rPr>
          <w:spacing w:val="-11"/>
        </w:rPr>
        <w:t xml:space="preserve"> </w:t>
      </w:r>
      <w:r>
        <w:t>правовой</w:t>
      </w:r>
      <w:r>
        <w:rPr>
          <w:spacing w:val="-8"/>
        </w:rPr>
        <w:t xml:space="preserve"> </w:t>
      </w:r>
      <w:r>
        <w:t>культуры,</w:t>
      </w:r>
      <w:r>
        <w:rPr>
          <w:spacing w:val="-7"/>
        </w:rPr>
        <w:t xml:space="preserve"> </w:t>
      </w:r>
      <w:r>
        <w:t xml:space="preserve">социального поведения, основанного на уважении закона и правопорядка, развитие интереса к изучению социальных и гуманитарных дисциплин; способности к личному самоопределению, самореализации, самоконтролю; мотивации к высокопроизводительной, наукоёмкой трудовой </w:t>
      </w:r>
      <w:r>
        <w:rPr>
          <w:spacing w:val="-2"/>
        </w:rPr>
        <w:t>деятельности;</w:t>
      </w:r>
    </w:p>
    <w:p w:rsidR="00F24135" w:rsidRDefault="005E5ACB">
      <w:pPr>
        <w:pStyle w:val="a3"/>
        <w:ind w:right="124"/>
      </w:pPr>
      <w:r>
        <w:t xml:space="preserve">формирование у обучающихся целостной картины общества, соответствующее современному уровню знаний и доступной по содержанию для обучающихся подросткового возраста; освоение обучающимися знаний об основных сферах человеческой деятельности, социальных институтах, нормах, регулирующих общественные отношения, необходимые для взаимодействия с социальной средой и выполнения типичных социальных ролей человека и </w:t>
      </w:r>
      <w:r>
        <w:rPr>
          <w:spacing w:val="-2"/>
        </w:rPr>
        <w:t>гражданина;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pPr>
      <w:r>
        <w:lastRenderedPageBreak/>
        <w:t xml:space="preserve">владение умениями функционально грамотного человека (получать из разнообразных источников и критически осмысливать социальную информацию, систематизировать, анализировать полученные данные; освоение способов познавательной, коммуникативной, практической деятельности, необходимых для участия в жизни гражданского общества и </w:t>
      </w:r>
      <w:r>
        <w:rPr>
          <w:spacing w:val="-2"/>
        </w:rPr>
        <w:t>государства);</w:t>
      </w:r>
    </w:p>
    <w:p w:rsidR="00F24135" w:rsidRDefault="005E5ACB">
      <w:pPr>
        <w:pStyle w:val="a3"/>
        <w:spacing w:before="1"/>
        <w:ind w:right="128"/>
      </w:pPr>
      <w:r>
        <w:t>создание условий для освоения обучающимися способов успешного взаимодействия с различными политическими, правовыми, финансово-экономическими и другими социальными институтами для реализации личностного</w:t>
      </w:r>
      <w:r>
        <w:rPr>
          <w:spacing w:val="-1"/>
        </w:rPr>
        <w:t xml:space="preserve"> </w:t>
      </w:r>
      <w:r>
        <w:t>потенциала в современном динамично развивающемся российском обществе;</w:t>
      </w:r>
    </w:p>
    <w:p w:rsidR="00F24135" w:rsidRDefault="005E5ACB">
      <w:pPr>
        <w:pStyle w:val="a3"/>
        <w:ind w:left="849" w:firstLine="0"/>
      </w:pPr>
      <w:r>
        <w:t>формирование</w:t>
      </w:r>
      <w:r>
        <w:rPr>
          <w:spacing w:val="58"/>
          <w:w w:val="150"/>
        </w:rPr>
        <w:t xml:space="preserve">    </w:t>
      </w:r>
      <w:r>
        <w:t>опыта</w:t>
      </w:r>
      <w:r>
        <w:rPr>
          <w:spacing w:val="1"/>
        </w:rPr>
        <w:t xml:space="preserve"> </w:t>
      </w:r>
      <w:r>
        <w:t>применения полученных</w:t>
      </w:r>
      <w:r>
        <w:rPr>
          <w:spacing w:val="2"/>
        </w:rPr>
        <w:t xml:space="preserve"> </w:t>
      </w:r>
      <w:r>
        <w:t>знаний</w:t>
      </w:r>
      <w:r>
        <w:rPr>
          <w:spacing w:val="-1"/>
        </w:rPr>
        <w:t xml:space="preserve"> </w:t>
      </w:r>
      <w:r>
        <w:t>и</w:t>
      </w:r>
      <w:r>
        <w:rPr>
          <w:spacing w:val="3"/>
        </w:rPr>
        <w:t xml:space="preserve"> </w:t>
      </w:r>
      <w:r>
        <w:rPr>
          <w:spacing w:val="-2"/>
        </w:rPr>
        <w:t>умений</w:t>
      </w:r>
    </w:p>
    <w:p w:rsidR="00F24135" w:rsidRDefault="005E5ACB">
      <w:pPr>
        <w:pStyle w:val="a3"/>
        <w:tabs>
          <w:tab w:val="left" w:pos="1480"/>
          <w:tab w:val="left" w:pos="2949"/>
          <w:tab w:val="left" w:pos="3186"/>
          <w:tab w:val="left" w:pos="4617"/>
          <w:tab w:val="left" w:pos="5560"/>
          <w:tab w:val="left" w:pos="6652"/>
          <w:tab w:val="left" w:pos="8027"/>
          <w:tab w:val="left" w:pos="9359"/>
          <w:tab w:val="left" w:pos="10077"/>
        </w:tabs>
        <w:ind w:right="129"/>
        <w:jc w:val="left"/>
      </w:pPr>
      <w:r>
        <w:rPr>
          <w:spacing w:val="-4"/>
        </w:rPr>
        <w:t>для</w:t>
      </w:r>
      <w:r>
        <w:tab/>
      </w:r>
      <w:r>
        <w:rPr>
          <w:spacing w:val="-2"/>
        </w:rPr>
        <w:t>выстраивания</w:t>
      </w:r>
      <w:r>
        <w:tab/>
      </w:r>
      <w:r>
        <w:tab/>
      </w:r>
      <w:r>
        <w:rPr>
          <w:spacing w:val="-2"/>
        </w:rPr>
        <w:t>отношений</w:t>
      </w:r>
      <w:r>
        <w:tab/>
      </w:r>
      <w:r>
        <w:rPr>
          <w:spacing w:val="-2"/>
        </w:rPr>
        <w:t>между</w:t>
      </w:r>
      <w:r>
        <w:tab/>
      </w:r>
      <w:r>
        <w:rPr>
          <w:spacing w:val="-2"/>
        </w:rPr>
        <w:t>людьми</w:t>
      </w:r>
      <w:r>
        <w:tab/>
      </w:r>
      <w:r>
        <w:rPr>
          <w:spacing w:val="-2"/>
        </w:rPr>
        <w:t>различных</w:t>
      </w:r>
      <w:r>
        <w:tab/>
      </w:r>
      <w:r>
        <w:rPr>
          <w:spacing w:val="-2"/>
        </w:rPr>
        <w:t>национальностей</w:t>
      </w:r>
      <w:r>
        <w:tab/>
      </w:r>
      <w:r>
        <w:rPr>
          <w:spacing w:val="-10"/>
        </w:rPr>
        <w:t xml:space="preserve">и </w:t>
      </w:r>
      <w:r>
        <w:t>вероисповеданий в общегражданской и в семейно-бытовой сферах; для соотнесения</w:t>
      </w:r>
      <w:r>
        <w:tab/>
      </w:r>
      <w:r>
        <w:rPr>
          <w:spacing w:val="-2"/>
        </w:rPr>
        <w:t>своих действий</w:t>
      </w:r>
      <w:r>
        <w:tab/>
      </w:r>
      <w:r>
        <w:tab/>
        <w:t>и действий других людей</w:t>
      </w:r>
    </w:p>
    <w:p w:rsidR="00F24135" w:rsidRDefault="005E5ACB">
      <w:pPr>
        <w:pStyle w:val="a3"/>
        <w:jc w:val="left"/>
      </w:pPr>
      <w:r>
        <w:t>с</w:t>
      </w:r>
      <w:r>
        <w:rPr>
          <w:spacing w:val="-3"/>
        </w:rPr>
        <w:t xml:space="preserve"> </w:t>
      </w:r>
      <w:r>
        <w:t>нравственными</w:t>
      </w:r>
      <w:r>
        <w:rPr>
          <w:spacing w:val="-1"/>
        </w:rPr>
        <w:t xml:space="preserve"> </w:t>
      </w:r>
      <w:r>
        <w:t>ценностями</w:t>
      </w:r>
      <w:r>
        <w:rPr>
          <w:spacing w:val="-1"/>
        </w:rPr>
        <w:t xml:space="preserve"> </w:t>
      </w:r>
      <w:r>
        <w:t>и</w:t>
      </w:r>
      <w:r>
        <w:rPr>
          <w:spacing w:val="-1"/>
        </w:rPr>
        <w:t xml:space="preserve"> </w:t>
      </w:r>
      <w:r>
        <w:t>нормами</w:t>
      </w:r>
      <w:r>
        <w:rPr>
          <w:spacing w:val="-6"/>
        </w:rPr>
        <w:t xml:space="preserve"> </w:t>
      </w:r>
      <w:r>
        <w:t>поведения, установленными законом;</w:t>
      </w:r>
      <w:r>
        <w:rPr>
          <w:spacing w:val="-2"/>
        </w:rPr>
        <w:t xml:space="preserve"> </w:t>
      </w:r>
      <w:r>
        <w:t>содействия правовыми способами и средствами защите правопорядка в обществе.</w:t>
      </w:r>
    </w:p>
    <w:p w:rsidR="00F24135" w:rsidRDefault="005E5ACB">
      <w:pPr>
        <w:pStyle w:val="a3"/>
        <w:spacing w:before="1"/>
        <w:ind w:right="126"/>
      </w:pPr>
      <w:r>
        <w:t>В соответствии с учебным планом основного общего образования обществознание изучается</w:t>
      </w:r>
      <w:r>
        <w:rPr>
          <w:spacing w:val="-12"/>
        </w:rPr>
        <w:t xml:space="preserve"> </w:t>
      </w:r>
      <w:r>
        <w:t>с</w:t>
      </w:r>
      <w:r>
        <w:rPr>
          <w:spacing w:val="-13"/>
        </w:rPr>
        <w:t xml:space="preserve"> </w:t>
      </w:r>
      <w:r>
        <w:t>6</w:t>
      </w:r>
      <w:r>
        <w:rPr>
          <w:spacing w:val="-11"/>
        </w:rPr>
        <w:t xml:space="preserve"> </w:t>
      </w:r>
      <w:r>
        <w:t>по</w:t>
      </w:r>
      <w:r>
        <w:rPr>
          <w:spacing w:val="-8"/>
        </w:rPr>
        <w:t xml:space="preserve"> </w:t>
      </w:r>
      <w:r>
        <w:t>9</w:t>
      </w:r>
      <w:r>
        <w:rPr>
          <w:spacing w:val="-14"/>
        </w:rPr>
        <w:t xml:space="preserve"> </w:t>
      </w:r>
      <w:r>
        <w:t>класс,</w:t>
      </w:r>
      <w:r>
        <w:rPr>
          <w:spacing w:val="-12"/>
        </w:rPr>
        <w:t xml:space="preserve"> </w:t>
      </w:r>
      <w:r>
        <w:t>общее</w:t>
      </w:r>
      <w:r>
        <w:rPr>
          <w:spacing w:val="-11"/>
        </w:rPr>
        <w:t xml:space="preserve"> </w:t>
      </w:r>
      <w:r>
        <w:t>количество</w:t>
      </w:r>
      <w:r>
        <w:rPr>
          <w:spacing w:val="-12"/>
        </w:rPr>
        <w:t xml:space="preserve"> </w:t>
      </w:r>
      <w:r>
        <w:t>рекомендованных</w:t>
      </w:r>
      <w:r>
        <w:rPr>
          <w:spacing w:val="-7"/>
        </w:rPr>
        <w:t xml:space="preserve"> </w:t>
      </w:r>
      <w:r>
        <w:t>учебных</w:t>
      </w:r>
      <w:r>
        <w:rPr>
          <w:spacing w:val="-8"/>
        </w:rPr>
        <w:t xml:space="preserve"> </w:t>
      </w:r>
      <w:r>
        <w:t>часов</w:t>
      </w:r>
      <w:r>
        <w:rPr>
          <w:spacing w:val="-13"/>
        </w:rPr>
        <w:t xml:space="preserve"> </w:t>
      </w:r>
      <w:r>
        <w:t>составляет</w:t>
      </w:r>
      <w:r>
        <w:rPr>
          <w:spacing w:val="-11"/>
        </w:rPr>
        <w:t xml:space="preserve"> </w:t>
      </w:r>
      <w:r>
        <w:t>136</w:t>
      </w:r>
      <w:r>
        <w:rPr>
          <w:spacing w:val="-12"/>
        </w:rPr>
        <w:t xml:space="preserve"> </w:t>
      </w:r>
      <w:r>
        <w:t>часов, по 1 часу в неделю при 34 учебных неделях.</w:t>
      </w:r>
    </w:p>
    <w:p w:rsidR="00F24135" w:rsidRDefault="005E5ACB">
      <w:pPr>
        <w:pStyle w:val="a3"/>
        <w:ind w:left="849" w:right="5291" w:firstLine="0"/>
        <w:jc w:val="left"/>
      </w:pPr>
      <w:r>
        <w:t>Содержание обучения в 6 классе. Человек</w:t>
      </w:r>
      <w:r>
        <w:rPr>
          <w:spacing w:val="-9"/>
        </w:rPr>
        <w:t xml:space="preserve"> </w:t>
      </w:r>
      <w:r>
        <w:t>и</w:t>
      </w:r>
      <w:r>
        <w:rPr>
          <w:spacing w:val="-9"/>
        </w:rPr>
        <w:t xml:space="preserve"> </w:t>
      </w:r>
      <w:r>
        <w:t>его</w:t>
      </w:r>
      <w:r>
        <w:rPr>
          <w:spacing w:val="-9"/>
        </w:rPr>
        <w:t xml:space="preserve"> </w:t>
      </w:r>
      <w:r>
        <w:t>социальное</w:t>
      </w:r>
      <w:r>
        <w:rPr>
          <w:spacing w:val="-10"/>
        </w:rPr>
        <w:t xml:space="preserve"> </w:t>
      </w:r>
      <w:r>
        <w:t>окружение.</w:t>
      </w:r>
    </w:p>
    <w:p w:rsidR="00F24135" w:rsidRDefault="005E5ACB">
      <w:pPr>
        <w:pStyle w:val="a3"/>
        <w:ind w:left="849" w:firstLine="0"/>
        <w:jc w:val="left"/>
      </w:pPr>
      <w:r>
        <w:t>Биологическое</w:t>
      </w:r>
      <w:r>
        <w:rPr>
          <w:spacing w:val="-8"/>
        </w:rPr>
        <w:t xml:space="preserve"> </w:t>
      </w:r>
      <w:r>
        <w:t>и</w:t>
      </w:r>
      <w:r>
        <w:rPr>
          <w:spacing w:val="-4"/>
        </w:rPr>
        <w:t xml:space="preserve"> </w:t>
      </w:r>
      <w:r>
        <w:t>социальное</w:t>
      </w:r>
      <w:r>
        <w:rPr>
          <w:spacing w:val="-2"/>
        </w:rPr>
        <w:t xml:space="preserve"> </w:t>
      </w:r>
      <w:r>
        <w:t>в</w:t>
      </w:r>
      <w:r>
        <w:rPr>
          <w:spacing w:val="-5"/>
        </w:rPr>
        <w:t xml:space="preserve"> </w:t>
      </w:r>
      <w:r>
        <w:t>человеке.</w:t>
      </w:r>
      <w:r>
        <w:rPr>
          <w:spacing w:val="-5"/>
        </w:rPr>
        <w:t xml:space="preserve"> </w:t>
      </w:r>
      <w:r>
        <w:t>Черты</w:t>
      </w:r>
      <w:r>
        <w:rPr>
          <w:spacing w:val="-2"/>
        </w:rPr>
        <w:t xml:space="preserve"> </w:t>
      </w:r>
      <w:r>
        <w:t>сходства</w:t>
      </w:r>
      <w:r>
        <w:rPr>
          <w:spacing w:val="-2"/>
        </w:rPr>
        <w:t xml:space="preserve"> </w:t>
      </w:r>
      <w:r>
        <w:t>и</w:t>
      </w:r>
      <w:r>
        <w:rPr>
          <w:spacing w:val="-2"/>
        </w:rPr>
        <w:t xml:space="preserve"> </w:t>
      </w:r>
      <w:r>
        <w:t>различия</w:t>
      </w:r>
      <w:r>
        <w:rPr>
          <w:spacing w:val="-8"/>
        </w:rPr>
        <w:t xml:space="preserve"> </w:t>
      </w:r>
      <w:r>
        <w:t>человека</w:t>
      </w:r>
      <w:r>
        <w:rPr>
          <w:spacing w:val="-7"/>
        </w:rPr>
        <w:t xml:space="preserve"> </w:t>
      </w:r>
      <w:r>
        <w:t>и</w:t>
      </w:r>
      <w:r>
        <w:rPr>
          <w:spacing w:val="-3"/>
        </w:rPr>
        <w:t xml:space="preserve"> </w:t>
      </w:r>
      <w:r>
        <w:rPr>
          <w:spacing w:val="-2"/>
        </w:rPr>
        <w:t>животного.</w:t>
      </w:r>
    </w:p>
    <w:p w:rsidR="00F24135" w:rsidRDefault="005E5ACB">
      <w:pPr>
        <w:pStyle w:val="a3"/>
        <w:ind w:firstLine="0"/>
        <w:jc w:val="left"/>
      </w:pPr>
      <w:r>
        <w:t>Потребности</w:t>
      </w:r>
      <w:r>
        <w:rPr>
          <w:spacing w:val="-3"/>
        </w:rPr>
        <w:t xml:space="preserve"> </w:t>
      </w:r>
      <w:r>
        <w:t>человека</w:t>
      </w:r>
      <w:r>
        <w:rPr>
          <w:spacing w:val="-6"/>
        </w:rPr>
        <w:t xml:space="preserve"> </w:t>
      </w:r>
      <w:r>
        <w:t>(биологические,</w:t>
      </w:r>
      <w:r>
        <w:rPr>
          <w:spacing w:val="-2"/>
        </w:rPr>
        <w:t xml:space="preserve"> </w:t>
      </w:r>
      <w:r>
        <w:t>социальные,</w:t>
      </w:r>
      <w:r>
        <w:rPr>
          <w:spacing w:val="-2"/>
        </w:rPr>
        <w:t xml:space="preserve"> духовные).</w:t>
      </w:r>
    </w:p>
    <w:p w:rsidR="00F24135" w:rsidRDefault="005E5ACB">
      <w:pPr>
        <w:pStyle w:val="a3"/>
        <w:ind w:left="849" w:firstLine="0"/>
        <w:jc w:val="left"/>
      </w:pPr>
      <w:r>
        <w:t>Способности</w:t>
      </w:r>
      <w:r>
        <w:rPr>
          <w:spacing w:val="-7"/>
        </w:rPr>
        <w:t xml:space="preserve"> </w:t>
      </w:r>
      <w:r>
        <w:rPr>
          <w:spacing w:val="-2"/>
        </w:rPr>
        <w:t>человека.</w:t>
      </w:r>
    </w:p>
    <w:p w:rsidR="00F24135" w:rsidRDefault="005E5ACB">
      <w:pPr>
        <w:pStyle w:val="a3"/>
        <w:tabs>
          <w:tab w:val="left" w:pos="2061"/>
          <w:tab w:val="left" w:pos="4254"/>
          <w:tab w:val="left" w:pos="5488"/>
          <w:tab w:val="left" w:pos="6928"/>
          <w:tab w:val="left" w:pos="8049"/>
          <w:tab w:val="left" w:pos="8932"/>
          <w:tab w:val="left" w:pos="10074"/>
        </w:tabs>
        <w:ind w:right="131"/>
        <w:jc w:val="right"/>
      </w:pPr>
      <w:r>
        <w:rPr>
          <w:spacing w:val="-2"/>
        </w:rPr>
        <w:t>Индивид,</w:t>
      </w:r>
      <w:r>
        <w:tab/>
      </w:r>
      <w:r>
        <w:rPr>
          <w:spacing w:val="-2"/>
        </w:rPr>
        <w:t>индивидуальность,</w:t>
      </w:r>
      <w:r>
        <w:tab/>
      </w:r>
      <w:r>
        <w:rPr>
          <w:spacing w:val="-2"/>
        </w:rPr>
        <w:t>личность.</w:t>
      </w:r>
      <w:r>
        <w:tab/>
      </w:r>
      <w:r>
        <w:rPr>
          <w:spacing w:val="-2"/>
        </w:rPr>
        <w:t>Возрастные</w:t>
      </w:r>
      <w:r>
        <w:tab/>
      </w:r>
      <w:r>
        <w:rPr>
          <w:spacing w:val="-2"/>
        </w:rPr>
        <w:t>периоды</w:t>
      </w:r>
      <w:r>
        <w:tab/>
      </w:r>
      <w:r>
        <w:rPr>
          <w:spacing w:val="-2"/>
        </w:rPr>
        <w:t>жизни</w:t>
      </w:r>
      <w:r>
        <w:tab/>
      </w:r>
      <w:r>
        <w:rPr>
          <w:spacing w:val="-2"/>
        </w:rPr>
        <w:t>человека</w:t>
      </w:r>
      <w:r>
        <w:tab/>
      </w:r>
      <w:r>
        <w:rPr>
          <w:spacing w:val="-10"/>
        </w:rPr>
        <w:t xml:space="preserve">и </w:t>
      </w:r>
      <w:r>
        <w:t>формирование личности. Отношения между поколениями. Особенности подросткового возраста.</w:t>
      </w:r>
    </w:p>
    <w:p w:rsidR="00F24135" w:rsidRDefault="005E5ACB">
      <w:pPr>
        <w:pStyle w:val="a3"/>
        <w:jc w:val="left"/>
      </w:pPr>
      <w:r>
        <w:t>Люди</w:t>
      </w:r>
      <w:r>
        <w:rPr>
          <w:spacing w:val="35"/>
        </w:rPr>
        <w:t xml:space="preserve"> </w:t>
      </w:r>
      <w:r>
        <w:t>с</w:t>
      </w:r>
      <w:r>
        <w:rPr>
          <w:spacing w:val="32"/>
        </w:rPr>
        <w:t xml:space="preserve"> </w:t>
      </w:r>
      <w:r>
        <w:t>ограниченными</w:t>
      </w:r>
      <w:r>
        <w:rPr>
          <w:spacing w:val="33"/>
        </w:rPr>
        <w:t xml:space="preserve"> </w:t>
      </w:r>
      <w:r>
        <w:t>возможностями</w:t>
      </w:r>
      <w:r>
        <w:rPr>
          <w:spacing w:val="32"/>
        </w:rPr>
        <w:t xml:space="preserve"> </w:t>
      </w:r>
      <w:r>
        <w:t>здоровья,</w:t>
      </w:r>
      <w:r>
        <w:rPr>
          <w:spacing w:val="33"/>
        </w:rPr>
        <w:t xml:space="preserve"> </w:t>
      </w:r>
      <w:r>
        <w:t>их</w:t>
      </w:r>
      <w:r>
        <w:rPr>
          <w:spacing w:val="32"/>
        </w:rPr>
        <w:t xml:space="preserve"> </w:t>
      </w:r>
      <w:r>
        <w:t>особые</w:t>
      </w:r>
      <w:r>
        <w:rPr>
          <w:spacing w:val="33"/>
        </w:rPr>
        <w:t xml:space="preserve"> </w:t>
      </w:r>
      <w:r>
        <w:t>потребности</w:t>
      </w:r>
      <w:r>
        <w:rPr>
          <w:spacing w:val="32"/>
        </w:rPr>
        <w:t xml:space="preserve"> </w:t>
      </w:r>
      <w:r>
        <w:t>и</w:t>
      </w:r>
      <w:r>
        <w:rPr>
          <w:spacing w:val="34"/>
        </w:rPr>
        <w:t xml:space="preserve"> </w:t>
      </w:r>
      <w:r>
        <w:t xml:space="preserve">социальная </w:t>
      </w:r>
      <w:r>
        <w:rPr>
          <w:spacing w:val="-2"/>
        </w:rPr>
        <w:t>позиция.</w:t>
      </w:r>
    </w:p>
    <w:p w:rsidR="00F24135" w:rsidRDefault="005E5ACB">
      <w:pPr>
        <w:pStyle w:val="a3"/>
        <w:jc w:val="left"/>
      </w:pPr>
      <w:r>
        <w:t>Цели</w:t>
      </w:r>
      <w:r>
        <w:rPr>
          <w:spacing w:val="-10"/>
        </w:rPr>
        <w:t xml:space="preserve"> </w:t>
      </w:r>
      <w:r>
        <w:t>и</w:t>
      </w:r>
      <w:r>
        <w:rPr>
          <w:spacing w:val="-12"/>
        </w:rPr>
        <w:t xml:space="preserve"> </w:t>
      </w:r>
      <w:r>
        <w:t>мотивы</w:t>
      </w:r>
      <w:r>
        <w:rPr>
          <w:spacing w:val="-10"/>
        </w:rPr>
        <w:t xml:space="preserve"> </w:t>
      </w:r>
      <w:r>
        <w:t>деятельности.</w:t>
      </w:r>
      <w:r>
        <w:rPr>
          <w:spacing w:val="-13"/>
        </w:rPr>
        <w:t xml:space="preserve"> </w:t>
      </w:r>
      <w:r>
        <w:t>Виды</w:t>
      </w:r>
      <w:r>
        <w:rPr>
          <w:spacing w:val="-11"/>
        </w:rPr>
        <w:t xml:space="preserve"> </w:t>
      </w:r>
      <w:r>
        <w:t>деятельности</w:t>
      </w:r>
      <w:r>
        <w:rPr>
          <w:spacing w:val="-7"/>
        </w:rPr>
        <w:t xml:space="preserve"> </w:t>
      </w:r>
      <w:r>
        <w:t>(игра,</w:t>
      </w:r>
      <w:r>
        <w:rPr>
          <w:spacing w:val="-13"/>
        </w:rPr>
        <w:t xml:space="preserve"> </w:t>
      </w:r>
      <w:r>
        <w:t>труд,</w:t>
      </w:r>
      <w:r>
        <w:rPr>
          <w:spacing w:val="-10"/>
        </w:rPr>
        <w:t xml:space="preserve"> </w:t>
      </w:r>
      <w:r>
        <w:t>учение).</w:t>
      </w:r>
      <w:r>
        <w:rPr>
          <w:spacing w:val="-15"/>
        </w:rPr>
        <w:t xml:space="preserve"> </w:t>
      </w:r>
      <w:r>
        <w:t>Познание</w:t>
      </w:r>
      <w:r>
        <w:rPr>
          <w:spacing w:val="-13"/>
        </w:rPr>
        <w:t xml:space="preserve"> </w:t>
      </w:r>
      <w:r>
        <w:t>человеком мира и самого себя как вид деятельности.</w:t>
      </w:r>
    </w:p>
    <w:p w:rsidR="00F24135" w:rsidRDefault="005E5ACB">
      <w:pPr>
        <w:pStyle w:val="a3"/>
        <w:tabs>
          <w:tab w:val="left" w:pos="1710"/>
          <w:tab w:val="left" w:pos="2850"/>
          <w:tab w:val="left" w:pos="3318"/>
          <w:tab w:val="left" w:pos="4876"/>
          <w:tab w:val="left" w:pos="6170"/>
          <w:tab w:val="left" w:pos="7728"/>
          <w:tab w:val="left" w:pos="8575"/>
          <w:tab w:val="left" w:pos="8935"/>
        </w:tabs>
        <w:spacing w:before="1"/>
        <w:ind w:right="129"/>
        <w:jc w:val="left"/>
      </w:pPr>
      <w:r>
        <w:rPr>
          <w:spacing w:val="-2"/>
        </w:rPr>
        <w:t>Право</w:t>
      </w:r>
      <w:r>
        <w:tab/>
      </w:r>
      <w:r>
        <w:rPr>
          <w:spacing w:val="-2"/>
        </w:rPr>
        <w:t>человека</w:t>
      </w:r>
      <w:r>
        <w:tab/>
      </w:r>
      <w:r>
        <w:rPr>
          <w:spacing w:val="-6"/>
        </w:rPr>
        <w:t>на</w:t>
      </w:r>
      <w:r>
        <w:tab/>
      </w:r>
      <w:r>
        <w:rPr>
          <w:spacing w:val="-2"/>
        </w:rPr>
        <w:t>образование.</w:t>
      </w:r>
      <w:r>
        <w:tab/>
      </w:r>
      <w:r>
        <w:rPr>
          <w:spacing w:val="-2"/>
        </w:rPr>
        <w:t>Школьное</w:t>
      </w:r>
      <w:r>
        <w:tab/>
      </w:r>
      <w:r>
        <w:rPr>
          <w:spacing w:val="-2"/>
        </w:rPr>
        <w:t>образование.</w:t>
      </w:r>
      <w:r>
        <w:tab/>
      </w:r>
      <w:r>
        <w:rPr>
          <w:spacing w:val="-2"/>
        </w:rPr>
        <w:t>Права</w:t>
      </w:r>
      <w:r>
        <w:tab/>
      </w:r>
      <w:r>
        <w:rPr>
          <w:spacing w:val="-10"/>
        </w:rPr>
        <w:t>и</w:t>
      </w:r>
      <w:r>
        <w:tab/>
      </w:r>
      <w:r>
        <w:rPr>
          <w:spacing w:val="-2"/>
        </w:rPr>
        <w:t>обязанности обучающегося.</w:t>
      </w:r>
    </w:p>
    <w:p w:rsidR="00F24135" w:rsidRDefault="005E5ACB">
      <w:pPr>
        <w:pStyle w:val="a3"/>
        <w:jc w:val="left"/>
      </w:pPr>
      <w:r>
        <w:t>Общение.</w:t>
      </w:r>
      <w:r>
        <w:rPr>
          <w:spacing w:val="79"/>
        </w:rPr>
        <w:t xml:space="preserve"> </w:t>
      </w:r>
      <w:r>
        <w:t>Цели</w:t>
      </w:r>
      <w:r>
        <w:rPr>
          <w:spacing w:val="80"/>
        </w:rPr>
        <w:t xml:space="preserve"> </w:t>
      </w:r>
      <w:r>
        <w:t>и</w:t>
      </w:r>
      <w:r>
        <w:rPr>
          <w:spacing w:val="80"/>
        </w:rPr>
        <w:t xml:space="preserve"> </w:t>
      </w:r>
      <w:r>
        <w:t>средства</w:t>
      </w:r>
      <w:r>
        <w:rPr>
          <w:spacing w:val="80"/>
        </w:rPr>
        <w:t xml:space="preserve"> </w:t>
      </w:r>
      <w:r>
        <w:t>общения.</w:t>
      </w:r>
      <w:r>
        <w:rPr>
          <w:spacing w:val="79"/>
        </w:rPr>
        <w:t xml:space="preserve"> </w:t>
      </w:r>
      <w:r>
        <w:t>Особенности</w:t>
      </w:r>
      <w:r>
        <w:rPr>
          <w:spacing w:val="80"/>
        </w:rPr>
        <w:t xml:space="preserve"> </w:t>
      </w:r>
      <w:r>
        <w:t>общения</w:t>
      </w:r>
      <w:r>
        <w:rPr>
          <w:spacing w:val="80"/>
        </w:rPr>
        <w:t xml:space="preserve"> </w:t>
      </w:r>
      <w:r>
        <w:t>подростков.</w:t>
      </w:r>
      <w:r>
        <w:rPr>
          <w:spacing w:val="79"/>
        </w:rPr>
        <w:t xml:space="preserve"> </w:t>
      </w:r>
      <w:r>
        <w:t>Общение</w:t>
      </w:r>
      <w:r>
        <w:rPr>
          <w:spacing w:val="79"/>
        </w:rPr>
        <w:t xml:space="preserve"> </w:t>
      </w:r>
      <w:r>
        <w:t>в современных условиях.</w:t>
      </w:r>
    </w:p>
    <w:p w:rsidR="00F24135" w:rsidRDefault="005E5ACB">
      <w:pPr>
        <w:pStyle w:val="a3"/>
        <w:ind w:left="849" w:firstLine="0"/>
        <w:jc w:val="left"/>
      </w:pPr>
      <w:r>
        <w:t>Отношения</w:t>
      </w:r>
      <w:r>
        <w:rPr>
          <w:spacing w:val="25"/>
        </w:rPr>
        <w:t xml:space="preserve">  </w:t>
      </w:r>
      <w:r>
        <w:t>в</w:t>
      </w:r>
      <w:r>
        <w:rPr>
          <w:spacing w:val="26"/>
        </w:rPr>
        <w:t xml:space="preserve">  </w:t>
      </w:r>
      <w:r>
        <w:t>малых</w:t>
      </w:r>
      <w:r>
        <w:rPr>
          <w:spacing w:val="79"/>
          <w:w w:val="150"/>
        </w:rPr>
        <w:t xml:space="preserve"> </w:t>
      </w:r>
      <w:r>
        <w:t>группах.</w:t>
      </w:r>
      <w:r>
        <w:rPr>
          <w:spacing w:val="26"/>
        </w:rPr>
        <w:t xml:space="preserve">  </w:t>
      </w:r>
      <w:r>
        <w:t>Групповые</w:t>
      </w:r>
      <w:r>
        <w:rPr>
          <w:spacing w:val="27"/>
        </w:rPr>
        <w:t xml:space="preserve">  </w:t>
      </w:r>
      <w:r>
        <w:t>нормы</w:t>
      </w:r>
      <w:r>
        <w:rPr>
          <w:spacing w:val="26"/>
        </w:rPr>
        <w:t xml:space="preserve">  </w:t>
      </w:r>
      <w:r>
        <w:t>и</w:t>
      </w:r>
      <w:r>
        <w:rPr>
          <w:spacing w:val="26"/>
        </w:rPr>
        <w:t xml:space="preserve">  </w:t>
      </w:r>
      <w:r>
        <w:t>правила.</w:t>
      </w:r>
      <w:r>
        <w:rPr>
          <w:spacing w:val="25"/>
        </w:rPr>
        <w:t xml:space="preserve">  </w:t>
      </w:r>
      <w:r>
        <w:t>Лидерство</w:t>
      </w:r>
      <w:r>
        <w:rPr>
          <w:spacing w:val="26"/>
        </w:rPr>
        <w:t xml:space="preserve">  </w:t>
      </w:r>
      <w:r>
        <w:t>в</w:t>
      </w:r>
      <w:r>
        <w:rPr>
          <w:spacing w:val="26"/>
        </w:rPr>
        <w:t xml:space="preserve">  </w:t>
      </w:r>
      <w:r>
        <w:rPr>
          <w:spacing w:val="-2"/>
        </w:rPr>
        <w:t>группе.</w:t>
      </w:r>
    </w:p>
    <w:p w:rsidR="00F24135" w:rsidRDefault="005E5ACB">
      <w:pPr>
        <w:pStyle w:val="a3"/>
        <w:ind w:firstLine="0"/>
        <w:jc w:val="left"/>
      </w:pPr>
      <w:r>
        <w:t>Межличностные</w:t>
      </w:r>
      <w:r>
        <w:rPr>
          <w:spacing w:val="-3"/>
        </w:rPr>
        <w:t xml:space="preserve"> </w:t>
      </w:r>
      <w:r>
        <w:t>отношения</w:t>
      </w:r>
      <w:r>
        <w:rPr>
          <w:spacing w:val="-3"/>
        </w:rPr>
        <w:t xml:space="preserve"> </w:t>
      </w:r>
      <w:r>
        <w:t>(деловые,</w:t>
      </w:r>
      <w:r>
        <w:rPr>
          <w:spacing w:val="-3"/>
        </w:rPr>
        <w:t xml:space="preserve"> </w:t>
      </w:r>
      <w:r>
        <w:rPr>
          <w:spacing w:val="-2"/>
        </w:rPr>
        <w:t>личные).</w:t>
      </w:r>
    </w:p>
    <w:p w:rsidR="00F24135" w:rsidRDefault="005E5ACB">
      <w:pPr>
        <w:pStyle w:val="a3"/>
        <w:ind w:left="849" w:firstLine="0"/>
        <w:jc w:val="left"/>
      </w:pPr>
      <w:r>
        <w:t>Отношения</w:t>
      </w:r>
      <w:r>
        <w:rPr>
          <w:spacing w:val="68"/>
        </w:rPr>
        <w:t xml:space="preserve"> </w:t>
      </w:r>
      <w:r>
        <w:t>в</w:t>
      </w:r>
      <w:r>
        <w:rPr>
          <w:spacing w:val="68"/>
        </w:rPr>
        <w:t xml:space="preserve"> </w:t>
      </w:r>
      <w:r>
        <w:t>семье.</w:t>
      </w:r>
      <w:r>
        <w:rPr>
          <w:spacing w:val="70"/>
        </w:rPr>
        <w:t xml:space="preserve"> </w:t>
      </w:r>
      <w:r>
        <w:t>Роль</w:t>
      </w:r>
      <w:r>
        <w:rPr>
          <w:spacing w:val="70"/>
        </w:rPr>
        <w:t xml:space="preserve"> </w:t>
      </w:r>
      <w:r>
        <w:t>семьи</w:t>
      </w:r>
      <w:r>
        <w:rPr>
          <w:spacing w:val="72"/>
        </w:rPr>
        <w:t xml:space="preserve"> </w:t>
      </w:r>
      <w:r>
        <w:t>в</w:t>
      </w:r>
      <w:r>
        <w:rPr>
          <w:spacing w:val="67"/>
        </w:rPr>
        <w:t xml:space="preserve"> </w:t>
      </w:r>
      <w:r>
        <w:t>жизни</w:t>
      </w:r>
      <w:r>
        <w:rPr>
          <w:spacing w:val="70"/>
        </w:rPr>
        <w:t xml:space="preserve"> </w:t>
      </w:r>
      <w:r>
        <w:t>человека</w:t>
      </w:r>
      <w:r>
        <w:rPr>
          <w:spacing w:val="65"/>
        </w:rPr>
        <w:t xml:space="preserve"> </w:t>
      </w:r>
      <w:r>
        <w:t>и</w:t>
      </w:r>
      <w:r>
        <w:rPr>
          <w:spacing w:val="68"/>
        </w:rPr>
        <w:t xml:space="preserve"> </w:t>
      </w:r>
      <w:r>
        <w:t>общества.</w:t>
      </w:r>
      <w:r>
        <w:rPr>
          <w:spacing w:val="71"/>
        </w:rPr>
        <w:t xml:space="preserve"> </w:t>
      </w:r>
      <w:r>
        <w:t>Семейные</w:t>
      </w:r>
      <w:r>
        <w:rPr>
          <w:spacing w:val="67"/>
        </w:rPr>
        <w:t xml:space="preserve"> </w:t>
      </w:r>
      <w:r>
        <w:rPr>
          <w:spacing w:val="-2"/>
        </w:rPr>
        <w:t>традиции.</w:t>
      </w:r>
    </w:p>
    <w:p w:rsidR="00F24135" w:rsidRDefault="005E5ACB">
      <w:pPr>
        <w:pStyle w:val="a3"/>
        <w:ind w:firstLine="0"/>
        <w:jc w:val="left"/>
      </w:pPr>
      <w:r>
        <w:t>Семейный</w:t>
      </w:r>
      <w:r>
        <w:rPr>
          <w:spacing w:val="-3"/>
        </w:rPr>
        <w:t xml:space="preserve"> </w:t>
      </w:r>
      <w:r>
        <w:t>досуг.</w:t>
      </w:r>
      <w:r>
        <w:rPr>
          <w:spacing w:val="-4"/>
        </w:rPr>
        <w:t xml:space="preserve"> </w:t>
      </w:r>
      <w:r>
        <w:t>Свободное время</w:t>
      </w:r>
      <w:r>
        <w:rPr>
          <w:spacing w:val="-6"/>
        </w:rPr>
        <w:t xml:space="preserve"> </w:t>
      </w:r>
      <w:r>
        <w:rPr>
          <w:spacing w:val="-2"/>
        </w:rPr>
        <w:t>подростка.</w:t>
      </w:r>
    </w:p>
    <w:p w:rsidR="00F24135" w:rsidRDefault="005E5ACB">
      <w:pPr>
        <w:pStyle w:val="a3"/>
        <w:ind w:left="849" w:firstLine="0"/>
        <w:jc w:val="left"/>
      </w:pPr>
      <w:r>
        <w:t>Отношения</w:t>
      </w:r>
      <w:r>
        <w:rPr>
          <w:spacing w:val="-6"/>
        </w:rPr>
        <w:t xml:space="preserve"> </w:t>
      </w:r>
      <w:r>
        <w:t>с</w:t>
      </w:r>
      <w:r>
        <w:rPr>
          <w:spacing w:val="-5"/>
        </w:rPr>
        <w:t xml:space="preserve"> </w:t>
      </w:r>
      <w:r>
        <w:t>друзьями</w:t>
      </w:r>
      <w:r>
        <w:rPr>
          <w:spacing w:val="-3"/>
        </w:rPr>
        <w:t xml:space="preserve"> </w:t>
      </w:r>
      <w:r>
        <w:t>и</w:t>
      </w:r>
      <w:r>
        <w:rPr>
          <w:spacing w:val="-3"/>
        </w:rPr>
        <w:t xml:space="preserve"> </w:t>
      </w:r>
      <w:r>
        <w:t>сверстниками.</w:t>
      </w:r>
      <w:r>
        <w:rPr>
          <w:spacing w:val="-4"/>
        </w:rPr>
        <w:t xml:space="preserve"> </w:t>
      </w:r>
      <w:r>
        <w:t>Конфликты</w:t>
      </w:r>
      <w:r>
        <w:rPr>
          <w:spacing w:val="-4"/>
        </w:rPr>
        <w:t xml:space="preserve"> </w:t>
      </w:r>
      <w:r>
        <w:t>в</w:t>
      </w:r>
      <w:r>
        <w:rPr>
          <w:spacing w:val="-5"/>
        </w:rPr>
        <w:t xml:space="preserve"> </w:t>
      </w:r>
      <w:r>
        <w:t>межличностных</w:t>
      </w:r>
      <w:r>
        <w:rPr>
          <w:spacing w:val="-6"/>
        </w:rPr>
        <w:t xml:space="preserve"> </w:t>
      </w:r>
      <w:r>
        <w:t>отношениях. Общество, в котором мы живём.</w:t>
      </w:r>
    </w:p>
    <w:p w:rsidR="00F24135" w:rsidRDefault="005E5ACB">
      <w:pPr>
        <w:pStyle w:val="a3"/>
        <w:ind w:left="849" w:firstLine="0"/>
        <w:jc w:val="left"/>
      </w:pPr>
      <w:r>
        <w:t>Что</w:t>
      </w:r>
      <w:r>
        <w:rPr>
          <w:spacing w:val="57"/>
          <w:w w:val="150"/>
        </w:rPr>
        <w:t xml:space="preserve"> </w:t>
      </w:r>
      <w:r>
        <w:t>такое</w:t>
      </w:r>
      <w:r>
        <w:rPr>
          <w:spacing w:val="58"/>
          <w:w w:val="150"/>
        </w:rPr>
        <w:t xml:space="preserve"> </w:t>
      </w:r>
      <w:r>
        <w:t>общество.</w:t>
      </w:r>
      <w:r>
        <w:rPr>
          <w:spacing w:val="63"/>
          <w:w w:val="150"/>
        </w:rPr>
        <w:t xml:space="preserve"> </w:t>
      </w:r>
      <w:r>
        <w:t>Связь</w:t>
      </w:r>
      <w:r>
        <w:rPr>
          <w:spacing w:val="62"/>
          <w:w w:val="150"/>
        </w:rPr>
        <w:t xml:space="preserve"> </w:t>
      </w:r>
      <w:r>
        <w:t>общества</w:t>
      </w:r>
      <w:r>
        <w:rPr>
          <w:spacing w:val="58"/>
          <w:w w:val="150"/>
        </w:rPr>
        <w:t xml:space="preserve"> </w:t>
      </w:r>
      <w:r>
        <w:t>и</w:t>
      </w:r>
      <w:r>
        <w:rPr>
          <w:spacing w:val="59"/>
          <w:w w:val="150"/>
        </w:rPr>
        <w:t xml:space="preserve"> </w:t>
      </w:r>
      <w:r>
        <w:t>природы.</w:t>
      </w:r>
      <w:r>
        <w:rPr>
          <w:spacing w:val="58"/>
          <w:w w:val="150"/>
        </w:rPr>
        <w:t xml:space="preserve"> </w:t>
      </w:r>
      <w:r>
        <w:t>Устройство</w:t>
      </w:r>
      <w:r>
        <w:rPr>
          <w:spacing w:val="58"/>
          <w:w w:val="150"/>
        </w:rPr>
        <w:t xml:space="preserve"> </w:t>
      </w:r>
      <w:r>
        <w:t>общественной</w:t>
      </w:r>
      <w:r>
        <w:rPr>
          <w:spacing w:val="59"/>
          <w:w w:val="150"/>
        </w:rPr>
        <w:t xml:space="preserve"> </w:t>
      </w:r>
      <w:r>
        <w:rPr>
          <w:spacing w:val="-2"/>
        </w:rPr>
        <w:t>жизни.</w:t>
      </w:r>
    </w:p>
    <w:p w:rsidR="00F24135" w:rsidRDefault="005E5ACB">
      <w:pPr>
        <w:pStyle w:val="a3"/>
        <w:ind w:firstLine="0"/>
        <w:jc w:val="left"/>
      </w:pPr>
      <w:r>
        <w:t>Основные</w:t>
      </w:r>
      <w:r>
        <w:rPr>
          <w:spacing w:val="-4"/>
        </w:rPr>
        <w:t xml:space="preserve"> </w:t>
      </w:r>
      <w:r>
        <w:t>сферы</w:t>
      </w:r>
      <w:r>
        <w:rPr>
          <w:spacing w:val="-5"/>
        </w:rPr>
        <w:t xml:space="preserve"> </w:t>
      </w:r>
      <w:r>
        <w:t>жизни</w:t>
      </w:r>
      <w:r>
        <w:rPr>
          <w:spacing w:val="-1"/>
        </w:rPr>
        <w:t xml:space="preserve"> </w:t>
      </w:r>
      <w:r>
        <w:t>общества</w:t>
      </w:r>
      <w:r>
        <w:rPr>
          <w:spacing w:val="-3"/>
        </w:rPr>
        <w:t xml:space="preserve"> </w:t>
      </w:r>
      <w:r>
        <w:t>и</w:t>
      </w:r>
      <w:r>
        <w:rPr>
          <w:spacing w:val="-2"/>
        </w:rPr>
        <w:t xml:space="preserve"> </w:t>
      </w:r>
      <w:r>
        <w:t>их</w:t>
      </w:r>
      <w:r>
        <w:rPr>
          <w:spacing w:val="1"/>
        </w:rPr>
        <w:t xml:space="preserve"> </w:t>
      </w:r>
      <w:r>
        <w:rPr>
          <w:spacing w:val="-2"/>
        </w:rPr>
        <w:t>взаимодействие.</w:t>
      </w:r>
    </w:p>
    <w:p w:rsidR="00F24135" w:rsidRDefault="005E5ACB">
      <w:pPr>
        <w:pStyle w:val="a3"/>
        <w:ind w:left="849" w:firstLine="0"/>
      </w:pPr>
      <w:r>
        <w:t>Социальные</w:t>
      </w:r>
      <w:r>
        <w:rPr>
          <w:spacing w:val="-2"/>
        </w:rPr>
        <w:t xml:space="preserve"> </w:t>
      </w:r>
      <w:r>
        <w:t>общности</w:t>
      </w:r>
      <w:r>
        <w:rPr>
          <w:spacing w:val="-1"/>
        </w:rPr>
        <w:t xml:space="preserve"> </w:t>
      </w:r>
      <w:r>
        <w:t>и группы.</w:t>
      </w:r>
      <w:r>
        <w:rPr>
          <w:spacing w:val="-1"/>
        </w:rPr>
        <w:t xml:space="preserve"> </w:t>
      </w:r>
      <w:r>
        <w:t>Положение</w:t>
      </w:r>
      <w:r>
        <w:rPr>
          <w:spacing w:val="-2"/>
        </w:rPr>
        <w:t xml:space="preserve"> </w:t>
      </w:r>
      <w:r>
        <w:t>человека</w:t>
      </w:r>
      <w:r>
        <w:rPr>
          <w:spacing w:val="-6"/>
        </w:rPr>
        <w:t xml:space="preserve"> </w:t>
      </w:r>
      <w:r>
        <w:t>в</w:t>
      </w:r>
      <w:r>
        <w:rPr>
          <w:spacing w:val="-2"/>
        </w:rPr>
        <w:t xml:space="preserve"> обществе.</w:t>
      </w:r>
    </w:p>
    <w:p w:rsidR="00F24135" w:rsidRDefault="005E5ACB">
      <w:pPr>
        <w:pStyle w:val="a3"/>
        <w:ind w:right="121"/>
      </w:pPr>
      <w: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F24135" w:rsidRDefault="005E5ACB">
      <w:pPr>
        <w:pStyle w:val="a3"/>
        <w:ind w:right="125"/>
      </w:pPr>
      <w:r>
        <w:t>Политическая</w:t>
      </w:r>
      <w:r>
        <w:rPr>
          <w:spacing w:val="-9"/>
        </w:rPr>
        <w:t xml:space="preserve"> </w:t>
      </w:r>
      <w:r>
        <w:t>жизнь</w:t>
      </w:r>
      <w:r>
        <w:rPr>
          <w:spacing w:val="-7"/>
        </w:rPr>
        <w:t xml:space="preserve"> </w:t>
      </w:r>
      <w:r>
        <w:t>общества.</w:t>
      </w:r>
      <w:r>
        <w:rPr>
          <w:spacing w:val="-9"/>
        </w:rPr>
        <w:t xml:space="preserve"> </w:t>
      </w:r>
      <w:r>
        <w:t>Россия</w:t>
      </w:r>
      <w:r>
        <w:rPr>
          <w:spacing w:val="-7"/>
        </w:rPr>
        <w:t xml:space="preserve"> </w:t>
      </w:r>
      <w:r>
        <w:t>-</w:t>
      </w:r>
      <w:r>
        <w:rPr>
          <w:spacing w:val="-10"/>
        </w:rPr>
        <w:t xml:space="preserve"> </w:t>
      </w:r>
      <w:r>
        <w:t>многонациональное</w:t>
      </w:r>
      <w:r>
        <w:rPr>
          <w:spacing w:val="-9"/>
        </w:rPr>
        <w:t xml:space="preserve"> </w:t>
      </w:r>
      <w:r>
        <w:t>государство.</w:t>
      </w:r>
      <w:r>
        <w:rPr>
          <w:spacing w:val="-9"/>
        </w:rPr>
        <w:t xml:space="preserve"> </w:t>
      </w:r>
      <w:r>
        <w:t>Государственная власть в нашей стране. Государственный Герб, Государственный Флаг, Государственный Гимн Российской</w:t>
      </w:r>
      <w:r>
        <w:rPr>
          <w:spacing w:val="-7"/>
        </w:rPr>
        <w:t xml:space="preserve"> </w:t>
      </w:r>
      <w:r>
        <w:t>Федерации.</w:t>
      </w:r>
      <w:r>
        <w:rPr>
          <w:spacing w:val="-12"/>
        </w:rPr>
        <w:t xml:space="preserve"> </w:t>
      </w:r>
      <w:r>
        <w:t>Наша</w:t>
      </w:r>
      <w:r>
        <w:rPr>
          <w:spacing w:val="-9"/>
        </w:rPr>
        <w:t xml:space="preserve"> </w:t>
      </w:r>
      <w:r>
        <w:t>страна</w:t>
      </w:r>
      <w:r>
        <w:rPr>
          <w:spacing w:val="-10"/>
        </w:rPr>
        <w:t xml:space="preserve"> </w:t>
      </w:r>
      <w:r>
        <w:t>в</w:t>
      </w:r>
      <w:r>
        <w:rPr>
          <w:spacing w:val="-10"/>
        </w:rPr>
        <w:t xml:space="preserve"> </w:t>
      </w:r>
      <w:r>
        <w:t>начале</w:t>
      </w:r>
      <w:r>
        <w:rPr>
          <w:spacing w:val="-4"/>
        </w:rPr>
        <w:t xml:space="preserve"> </w:t>
      </w:r>
      <w:r>
        <w:t>XXI</w:t>
      </w:r>
      <w:r>
        <w:rPr>
          <w:spacing w:val="-11"/>
        </w:rPr>
        <w:t xml:space="preserve"> </w:t>
      </w:r>
      <w:r>
        <w:t>века.</w:t>
      </w:r>
      <w:r>
        <w:rPr>
          <w:spacing w:val="-9"/>
        </w:rPr>
        <w:t xml:space="preserve"> </w:t>
      </w:r>
      <w:r>
        <w:t>Место</w:t>
      </w:r>
      <w:r>
        <w:rPr>
          <w:spacing w:val="-7"/>
        </w:rPr>
        <w:t xml:space="preserve"> </w:t>
      </w:r>
      <w:r>
        <w:t>нашей</w:t>
      </w:r>
      <w:r>
        <w:rPr>
          <w:spacing w:val="-6"/>
        </w:rPr>
        <w:t xml:space="preserve"> </w:t>
      </w:r>
      <w:r>
        <w:t>Родины</w:t>
      </w:r>
      <w:r>
        <w:rPr>
          <w:spacing w:val="-12"/>
        </w:rPr>
        <w:t xml:space="preserve"> </w:t>
      </w:r>
      <w:r>
        <w:t>среди</w:t>
      </w:r>
      <w:r>
        <w:rPr>
          <w:spacing w:val="-7"/>
        </w:rPr>
        <w:t xml:space="preserve"> </w:t>
      </w:r>
      <w:r>
        <w:t xml:space="preserve">современных </w:t>
      </w:r>
      <w:r>
        <w:rPr>
          <w:spacing w:val="-2"/>
        </w:rPr>
        <w:t>государств.</w:t>
      </w:r>
    </w:p>
    <w:p w:rsidR="00F24135" w:rsidRDefault="005E5ACB">
      <w:pPr>
        <w:pStyle w:val="a3"/>
        <w:spacing w:before="1"/>
        <w:ind w:left="849" w:firstLine="0"/>
      </w:pPr>
      <w:r>
        <w:t>Культурная</w:t>
      </w:r>
      <w:r>
        <w:rPr>
          <w:spacing w:val="-5"/>
        </w:rPr>
        <w:t xml:space="preserve"> </w:t>
      </w:r>
      <w:r>
        <w:t>жизнь.</w:t>
      </w:r>
      <w:r>
        <w:rPr>
          <w:spacing w:val="-2"/>
        </w:rPr>
        <w:t xml:space="preserve"> </w:t>
      </w:r>
      <w:r>
        <w:t>Духовные</w:t>
      </w:r>
      <w:r>
        <w:rPr>
          <w:spacing w:val="-2"/>
        </w:rPr>
        <w:t xml:space="preserve"> </w:t>
      </w:r>
      <w:r>
        <w:t>ценности,</w:t>
      </w:r>
      <w:r>
        <w:rPr>
          <w:spacing w:val="-1"/>
        </w:rPr>
        <w:t xml:space="preserve"> </w:t>
      </w:r>
      <w:r>
        <w:t>традиционные</w:t>
      </w:r>
      <w:r>
        <w:rPr>
          <w:spacing w:val="-6"/>
        </w:rPr>
        <w:t xml:space="preserve"> </w:t>
      </w:r>
      <w:r>
        <w:t>ценности</w:t>
      </w:r>
      <w:r>
        <w:rPr>
          <w:spacing w:val="-1"/>
        </w:rPr>
        <w:t xml:space="preserve"> </w:t>
      </w:r>
      <w:r>
        <w:t>российского</w:t>
      </w:r>
      <w:r>
        <w:rPr>
          <w:spacing w:val="-1"/>
        </w:rPr>
        <w:t xml:space="preserve"> </w:t>
      </w:r>
      <w:r>
        <w:rPr>
          <w:spacing w:val="-2"/>
        </w:rPr>
        <w:t>народа.</w:t>
      </w:r>
    </w:p>
    <w:p w:rsidR="00F24135" w:rsidRDefault="005E5ACB">
      <w:pPr>
        <w:pStyle w:val="a3"/>
        <w:ind w:right="130"/>
      </w:pPr>
      <w:r>
        <w:t xml:space="preserve">Развитие общества. Усиление взаимосвязей стран и народов в условиях современного </w:t>
      </w:r>
      <w:r>
        <w:rPr>
          <w:spacing w:val="-2"/>
        </w:rPr>
        <w:t>общества.</w:t>
      </w:r>
    </w:p>
    <w:p w:rsidR="00F24135" w:rsidRDefault="005E5ACB">
      <w:pPr>
        <w:pStyle w:val="a3"/>
        <w:ind w:left="849" w:firstLine="0"/>
      </w:pPr>
      <w:r>
        <w:t>Глобальные</w:t>
      </w:r>
      <w:r>
        <w:rPr>
          <w:spacing w:val="75"/>
        </w:rPr>
        <w:t xml:space="preserve">  </w:t>
      </w:r>
      <w:r>
        <w:t>проблемы</w:t>
      </w:r>
      <w:r>
        <w:rPr>
          <w:spacing w:val="76"/>
        </w:rPr>
        <w:t xml:space="preserve">  </w:t>
      </w:r>
      <w:r>
        <w:t>современности</w:t>
      </w:r>
      <w:r>
        <w:rPr>
          <w:spacing w:val="78"/>
        </w:rPr>
        <w:t xml:space="preserve">  </w:t>
      </w:r>
      <w:r>
        <w:t>и</w:t>
      </w:r>
      <w:r>
        <w:rPr>
          <w:spacing w:val="76"/>
        </w:rPr>
        <w:t xml:space="preserve">  </w:t>
      </w:r>
      <w:r>
        <w:t>возможности</w:t>
      </w:r>
      <w:r>
        <w:rPr>
          <w:spacing w:val="78"/>
        </w:rPr>
        <w:t xml:space="preserve">  </w:t>
      </w:r>
      <w:r>
        <w:t>их</w:t>
      </w:r>
      <w:r>
        <w:rPr>
          <w:spacing w:val="76"/>
        </w:rPr>
        <w:t xml:space="preserve">  </w:t>
      </w:r>
      <w:r>
        <w:t>решения</w:t>
      </w:r>
      <w:r>
        <w:rPr>
          <w:spacing w:val="51"/>
          <w:w w:val="150"/>
        </w:rPr>
        <w:t xml:space="preserve">  </w:t>
      </w:r>
      <w:r>
        <w:rPr>
          <w:spacing w:val="-2"/>
        </w:rPr>
        <w:t>усилиями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международного</w:t>
      </w:r>
      <w:r>
        <w:rPr>
          <w:spacing w:val="-1"/>
        </w:rPr>
        <w:t xml:space="preserve"> </w:t>
      </w:r>
      <w:r>
        <w:t>сообщества</w:t>
      </w:r>
      <w:r>
        <w:rPr>
          <w:spacing w:val="-5"/>
        </w:rPr>
        <w:t xml:space="preserve"> </w:t>
      </w:r>
      <w:r>
        <w:t>и международных</w:t>
      </w:r>
      <w:r>
        <w:rPr>
          <w:spacing w:val="2"/>
        </w:rPr>
        <w:t xml:space="preserve"> </w:t>
      </w:r>
      <w:r>
        <w:rPr>
          <w:spacing w:val="-2"/>
        </w:rPr>
        <w:t>организаций.</w:t>
      </w:r>
    </w:p>
    <w:p w:rsidR="00F24135" w:rsidRDefault="005E5ACB">
      <w:pPr>
        <w:pStyle w:val="a3"/>
        <w:ind w:left="849" w:right="5845" w:firstLine="0"/>
        <w:jc w:val="left"/>
      </w:pPr>
      <w:r>
        <w:t>Содержание</w:t>
      </w:r>
      <w:r>
        <w:rPr>
          <w:spacing w:val="-10"/>
        </w:rPr>
        <w:t xml:space="preserve"> </w:t>
      </w:r>
      <w:r>
        <w:t>обучения</w:t>
      </w:r>
      <w:r>
        <w:rPr>
          <w:spacing w:val="-8"/>
        </w:rPr>
        <w:t xml:space="preserve"> </w:t>
      </w:r>
      <w:r>
        <w:t>в</w:t>
      </w:r>
      <w:r>
        <w:rPr>
          <w:spacing w:val="-9"/>
        </w:rPr>
        <w:t xml:space="preserve"> </w:t>
      </w:r>
      <w:r>
        <w:t>7</w:t>
      </w:r>
      <w:r>
        <w:rPr>
          <w:spacing w:val="-10"/>
        </w:rPr>
        <w:t xml:space="preserve"> </w:t>
      </w:r>
      <w:r>
        <w:t>классе. Социальные ценности и нормы.</w:t>
      </w:r>
    </w:p>
    <w:p w:rsidR="00F24135" w:rsidRDefault="005E5ACB">
      <w:pPr>
        <w:pStyle w:val="a3"/>
        <w:spacing w:before="1"/>
        <w:jc w:val="left"/>
      </w:pPr>
      <w:r>
        <w:t>Общественные</w:t>
      </w:r>
      <w:r>
        <w:rPr>
          <w:spacing w:val="35"/>
        </w:rPr>
        <w:t xml:space="preserve"> </w:t>
      </w:r>
      <w:r>
        <w:t>ценности.</w:t>
      </w:r>
      <w:r>
        <w:rPr>
          <w:spacing w:val="36"/>
        </w:rPr>
        <w:t xml:space="preserve"> </w:t>
      </w:r>
      <w:r>
        <w:t>Свобода</w:t>
      </w:r>
      <w:r>
        <w:rPr>
          <w:spacing w:val="36"/>
        </w:rPr>
        <w:t xml:space="preserve"> </w:t>
      </w:r>
      <w:r>
        <w:t>и</w:t>
      </w:r>
      <w:r>
        <w:rPr>
          <w:spacing w:val="37"/>
        </w:rPr>
        <w:t xml:space="preserve"> </w:t>
      </w:r>
      <w:r>
        <w:t>ответственность</w:t>
      </w:r>
      <w:r>
        <w:rPr>
          <w:spacing w:val="39"/>
        </w:rPr>
        <w:t xml:space="preserve"> </w:t>
      </w:r>
      <w:r>
        <w:t>гражданина.</w:t>
      </w:r>
      <w:r>
        <w:rPr>
          <w:spacing w:val="36"/>
        </w:rPr>
        <w:t xml:space="preserve"> </w:t>
      </w:r>
      <w:r>
        <w:t>Гражданственность</w:t>
      </w:r>
      <w:r>
        <w:rPr>
          <w:spacing w:val="38"/>
        </w:rPr>
        <w:t xml:space="preserve"> </w:t>
      </w:r>
      <w:r>
        <w:t>и патриотизм. Гуманизм.</w:t>
      </w:r>
    </w:p>
    <w:p w:rsidR="00F24135" w:rsidRDefault="005E5ACB">
      <w:pPr>
        <w:pStyle w:val="a3"/>
        <w:ind w:left="849" w:firstLine="0"/>
        <w:jc w:val="left"/>
      </w:pPr>
      <w:r>
        <w:t>Социальные</w:t>
      </w:r>
      <w:r>
        <w:rPr>
          <w:spacing w:val="-10"/>
        </w:rPr>
        <w:t xml:space="preserve"> </w:t>
      </w:r>
      <w:r>
        <w:t>нормы</w:t>
      </w:r>
      <w:r>
        <w:rPr>
          <w:spacing w:val="-11"/>
        </w:rPr>
        <w:t xml:space="preserve"> </w:t>
      </w:r>
      <w:r>
        <w:t>как</w:t>
      </w:r>
      <w:r>
        <w:rPr>
          <w:spacing w:val="-10"/>
        </w:rPr>
        <w:t xml:space="preserve"> </w:t>
      </w:r>
      <w:r>
        <w:t>регуляторы</w:t>
      </w:r>
      <w:r>
        <w:rPr>
          <w:spacing w:val="-10"/>
        </w:rPr>
        <w:t xml:space="preserve"> </w:t>
      </w:r>
      <w:r>
        <w:t>общественной</w:t>
      </w:r>
      <w:r>
        <w:rPr>
          <w:spacing w:val="-7"/>
        </w:rPr>
        <w:t xml:space="preserve"> </w:t>
      </w:r>
      <w:r>
        <w:t>жизни</w:t>
      </w:r>
      <w:r>
        <w:rPr>
          <w:spacing w:val="-10"/>
        </w:rPr>
        <w:t xml:space="preserve"> </w:t>
      </w:r>
      <w:r>
        <w:t>и</w:t>
      </w:r>
      <w:r>
        <w:rPr>
          <w:spacing w:val="-10"/>
        </w:rPr>
        <w:t xml:space="preserve"> </w:t>
      </w:r>
      <w:r>
        <w:t>поведения</w:t>
      </w:r>
      <w:r>
        <w:rPr>
          <w:spacing w:val="-9"/>
        </w:rPr>
        <w:t xml:space="preserve"> </w:t>
      </w:r>
      <w:r>
        <w:t>человека</w:t>
      </w:r>
      <w:r>
        <w:rPr>
          <w:spacing w:val="-9"/>
        </w:rPr>
        <w:t xml:space="preserve"> </w:t>
      </w:r>
      <w:r>
        <w:t>в</w:t>
      </w:r>
      <w:r>
        <w:rPr>
          <w:spacing w:val="-10"/>
        </w:rPr>
        <w:t xml:space="preserve"> </w:t>
      </w:r>
      <w:r>
        <w:rPr>
          <w:spacing w:val="-2"/>
        </w:rPr>
        <w:t>обществе.</w:t>
      </w:r>
    </w:p>
    <w:p w:rsidR="00F24135" w:rsidRDefault="005E5ACB">
      <w:pPr>
        <w:pStyle w:val="a3"/>
        <w:ind w:firstLine="0"/>
        <w:jc w:val="left"/>
      </w:pPr>
      <w:r>
        <w:t>Виды</w:t>
      </w:r>
      <w:r>
        <w:rPr>
          <w:spacing w:val="-6"/>
        </w:rPr>
        <w:t xml:space="preserve"> </w:t>
      </w:r>
      <w:r>
        <w:t>социальных норм.</w:t>
      </w:r>
      <w:r>
        <w:rPr>
          <w:spacing w:val="-2"/>
        </w:rPr>
        <w:t xml:space="preserve"> </w:t>
      </w:r>
      <w:r>
        <w:t>Традиции</w:t>
      </w:r>
      <w:r>
        <w:rPr>
          <w:spacing w:val="-1"/>
        </w:rPr>
        <w:t xml:space="preserve"> </w:t>
      </w:r>
      <w:r>
        <w:t>и</w:t>
      </w:r>
      <w:r>
        <w:rPr>
          <w:spacing w:val="-1"/>
        </w:rPr>
        <w:t xml:space="preserve"> </w:t>
      </w:r>
      <w:r>
        <w:rPr>
          <w:spacing w:val="-2"/>
        </w:rPr>
        <w:t>обычаи.</w:t>
      </w:r>
    </w:p>
    <w:p w:rsidR="00F24135" w:rsidRDefault="005E5ACB">
      <w:pPr>
        <w:pStyle w:val="a3"/>
        <w:ind w:left="849" w:firstLine="0"/>
        <w:jc w:val="left"/>
      </w:pPr>
      <w:r>
        <w:t>Принципы и</w:t>
      </w:r>
      <w:r>
        <w:rPr>
          <w:spacing w:val="-3"/>
        </w:rPr>
        <w:t xml:space="preserve"> </w:t>
      </w:r>
      <w:r>
        <w:t>нормы</w:t>
      </w:r>
      <w:r>
        <w:rPr>
          <w:spacing w:val="-1"/>
        </w:rPr>
        <w:t xml:space="preserve"> </w:t>
      </w:r>
      <w:r>
        <w:t>морали.</w:t>
      </w:r>
      <w:r>
        <w:rPr>
          <w:spacing w:val="-1"/>
        </w:rPr>
        <w:t xml:space="preserve"> </w:t>
      </w:r>
      <w:r>
        <w:t>Добро</w:t>
      </w:r>
      <w:r>
        <w:rPr>
          <w:spacing w:val="-1"/>
        </w:rPr>
        <w:t xml:space="preserve"> </w:t>
      </w:r>
      <w:r>
        <w:t>и зло.</w:t>
      </w:r>
      <w:r>
        <w:rPr>
          <w:spacing w:val="-1"/>
        </w:rPr>
        <w:t xml:space="preserve"> </w:t>
      </w:r>
      <w:r>
        <w:t>Нравственные</w:t>
      </w:r>
      <w:r>
        <w:rPr>
          <w:spacing w:val="-4"/>
        </w:rPr>
        <w:t xml:space="preserve"> </w:t>
      </w:r>
      <w:r>
        <w:t>чувства</w:t>
      </w:r>
      <w:r>
        <w:rPr>
          <w:spacing w:val="-1"/>
        </w:rPr>
        <w:t xml:space="preserve"> </w:t>
      </w:r>
      <w:r>
        <w:t>человека.</w:t>
      </w:r>
      <w:r>
        <w:rPr>
          <w:spacing w:val="-1"/>
        </w:rPr>
        <w:t xml:space="preserve"> </w:t>
      </w:r>
      <w:r>
        <w:t>Совесть и стыд. Моральный</w:t>
      </w:r>
      <w:r>
        <w:rPr>
          <w:spacing w:val="80"/>
        </w:rPr>
        <w:t xml:space="preserve"> </w:t>
      </w:r>
      <w:r>
        <w:t>выбор.</w:t>
      </w:r>
      <w:r>
        <w:rPr>
          <w:spacing w:val="80"/>
        </w:rPr>
        <w:t xml:space="preserve"> </w:t>
      </w:r>
      <w:r>
        <w:t>Моральная</w:t>
      </w:r>
      <w:r>
        <w:rPr>
          <w:spacing w:val="80"/>
        </w:rPr>
        <w:t xml:space="preserve"> </w:t>
      </w:r>
      <w:r>
        <w:t>оценка</w:t>
      </w:r>
      <w:r>
        <w:rPr>
          <w:spacing w:val="80"/>
        </w:rPr>
        <w:t xml:space="preserve"> </w:t>
      </w:r>
      <w:r>
        <w:t>поведения</w:t>
      </w:r>
      <w:r>
        <w:rPr>
          <w:spacing w:val="80"/>
        </w:rPr>
        <w:t xml:space="preserve"> </w:t>
      </w:r>
      <w:r>
        <w:t>людей</w:t>
      </w:r>
      <w:r>
        <w:rPr>
          <w:spacing w:val="80"/>
        </w:rPr>
        <w:t xml:space="preserve"> </w:t>
      </w:r>
      <w:r>
        <w:t>и</w:t>
      </w:r>
      <w:r>
        <w:rPr>
          <w:spacing w:val="80"/>
        </w:rPr>
        <w:t xml:space="preserve"> </w:t>
      </w:r>
      <w:r>
        <w:t>собственного</w:t>
      </w:r>
      <w:r>
        <w:rPr>
          <w:spacing w:val="80"/>
        </w:rPr>
        <w:t xml:space="preserve"> </w:t>
      </w:r>
      <w:r>
        <w:t>поведения.</w:t>
      </w:r>
    </w:p>
    <w:p w:rsidR="00F24135" w:rsidRDefault="005E5ACB">
      <w:pPr>
        <w:pStyle w:val="a3"/>
        <w:ind w:firstLine="0"/>
        <w:jc w:val="left"/>
      </w:pPr>
      <w:r>
        <w:t>Влияние моральных норм</w:t>
      </w:r>
      <w:r>
        <w:rPr>
          <w:spacing w:val="-3"/>
        </w:rPr>
        <w:t xml:space="preserve"> </w:t>
      </w:r>
      <w:r>
        <w:t>на общество</w:t>
      </w:r>
      <w:r>
        <w:rPr>
          <w:spacing w:val="-2"/>
        </w:rPr>
        <w:t xml:space="preserve"> </w:t>
      </w:r>
      <w:r>
        <w:t>и</w:t>
      </w:r>
      <w:r>
        <w:rPr>
          <w:spacing w:val="1"/>
        </w:rPr>
        <w:t xml:space="preserve"> </w:t>
      </w:r>
      <w:r>
        <w:rPr>
          <w:spacing w:val="-2"/>
        </w:rPr>
        <w:t>человека.</w:t>
      </w:r>
    </w:p>
    <w:p w:rsidR="00F24135" w:rsidRDefault="005E5ACB">
      <w:pPr>
        <w:pStyle w:val="a3"/>
        <w:ind w:left="849" w:right="3285" w:firstLine="0"/>
        <w:jc w:val="left"/>
      </w:pPr>
      <w:r>
        <w:t>Право</w:t>
      </w:r>
      <w:r>
        <w:rPr>
          <w:spacing w:val="-6"/>
        </w:rPr>
        <w:t xml:space="preserve"> </w:t>
      </w:r>
      <w:r>
        <w:t>и</w:t>
      </w:r>
      <w:r>
        <w:rPr>
          <w:spacing w:val="-3"/>
        </w:rPr>
        <w:t xml:space="preserve"> </w:t>
      </w:r>
      <w:r>
        <w:t>его</w:t>
      </w:r>
      <w:r>
        <w:rPr>
          <w:spacing w:val="-5"/>
        </w:rPr>
        <w:t xml:space="preserve"> </w:t>
      </w:r>
      <w:r>
        <w:t>роль</w:t>
      </w:r>
      <w:r>
        <w:rPr>
          <w:spacing w:val="-3"/>
        </w:rPr>
        <w:t xml:space="preserve"> </w:t>
      </w:r>
      <w:r>
        <w:t>в</w:t>
      </w:r>
      <w:r>
        <w:rPr>
          <w:spacing w:val="-5"/>
        </w:rPr>
        <w:t xml:space="preserve"> </w:t>
      </w:r>
      <w:r>
        <w:t>жизни</w:t>
      </w:r>
      <w:r>
        <w:rPr>
          <w:spacing w:val="-1"/>
        </w:rPr>
        <w:t xml:space="preserve"> </w:t>
      </w:r>
      <w:r>
        <w:t>общества.</w:t>
      </w:r>
      <w:r>
        <w:rPr>
          <w:spacing w:val="-4"/>
        </w:rPr>
        <w:t xml:space="preserve"> </w:t>
      </w:r>
      <w:r>
        <w:t>Право</w:t>
      </w:r>
      <w:r>
        <w:rPr>
          <w:spacing w:val="-3"/>
        </w:rPr>
        <w:t xml:space="preserve"> </w:t>
      </w:r>
      <w:r>
        <w:t>и</w:t>
      </w:r>
      <w:r>
        <w:rPr>
          <w:spacing w:val="-3"/>
        </w:rPr>
        <w:t xml:space="preserve"> </w:t>
      </w:r>
      <w:r>
        <w:t>мораль. Человек как участник правовых отношений.</w:t>
      </w:r>
    </w:p>
    <w:p w:rsidR="00F24135" w:rsidRDefault="005E5ACB">
      <w:pPr>
        <w:pStyle w:val="a3"/>
        <w:ind w:right="124"/>
      </w:pPr>
      <w: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F24135" w:rsidRDefault="005E5ACB">
      <w:pPr>
        <w:pStyle w:val="a3"/>
        <w:spacing w:before="1"/>
        <w:ind w:right="126"/>
      </w:pPr>
      <w:r>
        <w:t>Правонарушение и юридическая ответственность. Проступок и преступление. Опасность правонарушений для личности и общества.</w:t>
      </w:r>
    </w:p>
    <w:p w:rsidR="00F24135" w:rsidRDefault="005E5ACB">
      <w:pPr>
        <w:pStyle w:val="a3"/>
        <w:ind w:right="126"/>
      </w:pPr>
      <w:r>
        <w:t>Права</w:t>
      </w:r>
      <w:r>
        <w:rPr>
          <w:spacing w:val="-5"/>
        </w:rPr>
        <w:t xml:space="preserve"> </w:t>
      </w:r>
      <w:r>
        <w:t>и</w:t>
      </w:r>
      <w:r>
        <w:rPr>
          <w:spacing w:val="-2"/>
        </w:rPr>
        <w:t xml:space="preserve"> </w:t>
      </w:r>
      <w:r>
        <w:t>свободы</w:t>
      </w:r>
      <w:r>
        <w:rPr>
          <w:spacing w:val="-5"/>
        </w:rPr>
        <w:t xml:space="preserve"> </w:t>
      </w:r>
      <w:r>
        <w:t>человека</w:t>
      </w:r>
      <w:r>
        <w:rPr>
          <w:spacing w:val="-5"/>
        </w:rPr>
        <w:t xml:space="preserve"> </w:t>
      </w:r>
      <w:r>
        <w:t>и</w:t>
      </w:r>
      <w:r>
        <w:rPr>
          <w:spacing w:val="-2"/>
        </w:rPr>
        <w:t xml:space="preserve"> </w:t>
      </w:r>
      <w:r>
        <w:t>гражданина</w:t>
      </w:r>
      <w:r>
        <w:rPr>
          <w:spacing w:val="-5"/>
        </w:rPr>
        <w:t xml:space="preserve"> </w:t>
      </w:r>
      <w:r>
        <w:t>Российской</w:t>
      </w:r>
      <w:r>
        <w:rPr>
          <w:spacing w:val="-3"/>
        </w:rPr>
        <w:t xml:space="preserve"> </w:t>
      </w:r>
      <w:r>
        <w:t>Федерации.</w:t>
      </w:r>
      <w:r>
        <w:rPr>
          <w:spacing w:val="-3"/>
        </w:rPr>
        <w:t xml:space="preserve"> </w:t>
      </w:r>
      <w:r>
        <w:t>Гарантия</w:t>
      </w:r>
      <w:r>
        <w:rPr>
          <w:spacing w:val="-3"/>
        </w:rPr>
        <w:t xml:space="preserve"> </w:t>
      </w:r>
      <w:r>
        <w:t>и</w:t>
      </w:r>
      <w:r>
        <w:rPr>
          <w:spacing w:val="-5"/>
        </w:rPr>
        <w:t xml:space="preserve"> </w:t>
      </w:r>
      <w:r>
        <w:t>защита</w:t>
      </w:r>
      <w:r>
        <w:rPr>
          <w:spacing w:val="-2"/>
        </w:rPr>
        <w:t xml:space="preserve"> </w:t>
      </w:r>
      <w:r>
        <w:t>прав</w:t>
      </w:r>
      <w:r>
        <w:rPr>
          <w:spacing w:val="-4"/>
        </w:rPr>
        <w:t xml:space="preserve"> </w:t>
      </w:r>
      <w:r>
        <w:t>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F24135" w:rsidRDefault="005E5ACB">
      <w:pPr>
        <w:pStyle w:val="a3"/>
        <w:ind w:left="849" w:firstLine="0"/>
      </w:pPr>
      <w:r>
        <w:t>Основы</w:t>
      </w:r>
      <w:r>
        <w:rPr>
          <w:spacing w:val="-4"/>
        </w:rPr>
        <w:t xml:space="preserve"> </w:t>
      </w:r>
      <w:r>
        <w:t>российского</w:t>
      </w:r>
      <w:r>
        <w:rPr>
          <w:spacing w:val="-2"/>
        </w:rPr>
        <w:t xml:space="preserve"> права.</w:t>
      </w:r>
    </w:p>
    <w:p w:rsidR="00F24135" w:rsidRDefault="005E5ACB">
      <w:pPr>
        <w:pStyle w:val="a3"/>
        <w:ind w:left="849" w:firstLine="0"/>
      </w:pPr>
      <w:r>
        <w:t>Конституция</w:t>
      </w:r>
      <w:r>
        <w:rPr>
          <w:spacing w:val="77"/>
        </w:rPr>
        <w:t xml:space="preserve"> </w:t>
      </w:r>
      <w:r>
        <w:t>Российской</w:t>
      </w:r>
      <w:r>
        <w:rPr>
          <w:spacing w:val="76"/>
        </w:rPr>
        <w:t xml:space="preserve"> </w:t>
      </w:r>
      <w:r>
        <w:t>Федерации</w:t>
      </w:r>
      <w:r>
        <w:rPr>
          <w:spacing w:val="77"/>
        </w:rPr>
        <w:t xml:space="preserve"> </w:t>
      </w:r>
      <w:r>
        <w:t>-</w:t>
      </w:r>
      <w:r>
        <w:rPr>
          <w:spacing w:val="75"/>
        </w:rPr>
        <w:t xml:space="preserve"> </w:t>
      </w:r>
      <w:r>
        <w:t>основной</w:t>
      </w:r>
      <w:r>
        <w:rPr>
          <w:spacing w:val="75"/>
        </w:rPr>
        <w:t xml:space="preserve"> </w:t>
      </w:r>
      <w:r>
        <w:t>закон.</w:t>
      </w:r>
      <w:r>
        <w:rPr>
          <w:spacing w:val="76"/>
        </w:rPr>
        <w:t xml:space="preserve"> </w:t>
      </w:r>
      <w:r>
        <w:t>Законы</w:t>
      </w:r>
      <w:r>
        <w:rPr>
          <w:spacing w:val="73"/>
        </w:rPr>
        <w:t xml:space="preserve"> </w:t>
      </w:r>
      <w:r>
        <w:t>и</w:t>
      </w:r>
      <w:r>
        <w:rPr>
          <w:spacing w:val="74"/>
        </w:rPr>
        <w:t xml:space="preserve"> </w:t>
      </w:r>
      <w:r>
        <w:t>подзаконные</w:t>
      </w:r>
      <w:r>
        <w:rPr>
          <w:spacing w:val="77"/>
        </w:rPr>
        <w:t xml:space="preserve"> </w:t>
      </w:r>
      <w:r>
        <w:rPr>
          <w:spacing w:val="-2"/>
        </w:rPr>
        <w:t>акты.</w:t>
      </w:r>
    </w:p>
    <w:p w:rsidR="00F24135" w:rsidRDefault="005E5ACB">
      <w:pPr>
        <w:pStyle w:val="a3"/>
        <w:ind w:firstLine="0"/>
      </w:pPr>
      <w:r>
        <w:t>Отрасли</w:t>
      </w:r>
      <w:r>
        <w:rPr>
          <w:spacing w:val="-7"/>
        </w:rPr>
        <w:t xml:space="preserve"> </w:t>
      </w:r>
      <w:r>
        <w:rPr>
          <w:spacing w:val="-2"/>
        </w:rPr>
        <w:t>права.</w:t>
      </w:r>
    </w:p>
    <w:p w:rsidR="00F24135" w:rsidRDefault="005E5ACB">
      <w:pPr>
        <w:pStyle w:val="a3"/>
        <w:ind w:right="131"/>
      </w:pPr>
      <w:r>
        <w:t>Основы</w:t>
      </w:r>
      <w:r>
        <w:rPr>
          <w:spacing w:val="-7"/>
        </w:rPr>
        <w:t xml:space="preserve"> </w:t>
      </w:r>
      <w:r>
        <w:t>гражданского</w:t>
      </w:r>
      <w:r>
        <w:rPr>
          <w:spacing w:val="-4"/>
        </w:rPr>
        <w:t xml:space="preserve"> </w:t>
      </w:r>
      <w:r>
        <w:t>права.</w:t>
      </w:r>
      <w:r>
        <w:rPr>
          <w:spacing w:val="-6"/>
        </w:rPr>
        <w:t xml:space="preserve"> </w:t>
      </w:r>
      <w:r>
        <w:t>Физические</w:t>
      </w:r>
      <w:r>
        <w:rPr>
          <w:spacing w:val="-4"/>
        </w:rPr>
        <w:t xml:space="preserve"> </w:t>
      </w:r>
      <w:r>
        <w:t>и</w:t>
      </w:r>
      <w:r>
        <w:rPr>
          <w:spacing w:val="-5"/>
        </w:rPr>
        <w:t xml:space="preserve"> </w:t>
      </w:r>
      <w:r>
        <w:t>юридические</w:t>
      </w:r>
      <w:r>
        <w:rPr>
          <w:spacing w:val="-4"/>
        </w:rPr>
        <w:t xml:space="preserve"> </w:t>
      </w:r>
      <w:r>
        <w:t>лица</w:t>
      </w:r>
      <w:r>
        <w:rPr>
          <w:spacing w:val="-4"/>
        </w:rPr>
        <w:t xml:space="preserve"> </w:t>
      </w:r>
      <w:r>
        <w:t>в</w:t>
      </w:r>
      <w:r>
        <w:rPr>
          <w:spacing w:val="-6"/>
        </w:rPr>
        <w:t xml:space="preserve"> </w:t>
      </w:r>
      <w:r>
        <w:t>гражданском</w:t>
      </w:r>
      <w:r>
        <w:rPr>
          <w:spacing w:val="-8"/>
        </w:rPr>
        <w:t xml:space="preserve"> </w:t>
      </w:r>
      <w:r>
        <w:t>праве.</w:t>
      </w:r>
      <w:r>
        <w:rPr>
          <w:spacing w:val="-6"/>
        </w:rPr>
        <w:t xml:space="preserve"> </w:t>
      </w:r>
      <w:r>
        <w:t>Право собственности, защита прав собственности.</w:t>
      </w:r>
    </w:p>
    <w:p w:rsidR="00F24135" w:rsidRDefault="005E5ACB">
      <w:pPr>
        <w:pStyle w:val="a3"/>
        <w:ind w:left="849" w:firstLine="0"/>
      </w:pPr>
      <w:r>
        <w:t>Основные</w:t>
      </w:r>
      <w:r>
        <w:rPr>
          <w:spacing w:val="-9"/>
        </w:rPr>
        <w:t xml:space="preserve"> </w:t>
      </w:r>
      <w:r>
        <w:t>виды</w:t>
      </w:r>
      <w:r>
        <w:rPr>
          <w:spacing w:val="-6"/>
        </w:rPr>
        <w:t xml:space="preserve"> </w:t>
      </w:r>
      <w:r>
        <w:t>гражданско-правовых</w:t>
      </w:r>
      <w:r>
        <w:rPr>
          <w:spacing w:val="-6"/>
        </w:rPr>
        <w:t xml:space="preserve"> </w:t>
      </w:r>
      <w:r>
        <w:t>договоров.</w:t>
      </w:r>
      <w:r>
        <w:rPr>
          <w:spacing w:val="-7"/>
        </w:rPr>
        <w:t xml:space="preserve"> </w:t>
      </w:r>
      <w:r>
        <w:t>Договор</w:t>
      </w:r>
      <w:r>
        <w:rPr>
          <w:spacing w:val="-6"/>
        </w:rPr>
        <w:t xml:space="preserve"> </w:t>
      </w:r>
      <w:r>
        <w:t>купли-</w:t>
      </w:r>
      <w:r>
        <w:rPr>
          <w:spacing w:val="-2"/>
        </w:rPr>
        <w:t>продажи.</w:t>
      </w:r>
    </w:p>
    <w:p w:rsidR="00F24135" w:rsidRDefault="005E5ACB">
      <w:pPr>
        <w:pStyle w:val="a3"/>
        <w:ind w:right="126"/>
      </w:pPr>
      <w:r>
        <w:t>Права потребителей и возможности их защиты. Несовершеннолетние как участники гражданско-правовых отношений.</w:t>
      </w:r>
    </w:p>
    <w:p w:rsidR="00F24135" w:rsidRDefault="005E5ACB">
      <w:pPr>
        <w:pStyle w:val="a3"/>
        <w:ind w:right="128"/>
      </w:pPr>
      <w: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F24135" w:rsidRDefault="005E5ACB">
      <w:pPr>
        <w:pStyle w:val="a3"/>
        <w:spacing w:before="1"/>
        <w:ind w:right="124"/>
      </w:pPr>
      <w:r>
        <w:t>Основы</w:t>
      </w:r>
      <w:r>
        <w:rPr>
          <w:spacing w:val="-12"/>
        </w:rPr>
        <w:t xml:space="preserve"> </w:t>
      </w:r>
      <w:r>
        <w:t>трудового</w:t>
      </w:r>
      <w:r>
        <w:rPr>
          <w:spacing w:val="-15"/>
        </w:rPr>
        <w:t xml:space="preserve"> </w:t>
      </w:r>
      <w:r>
        <w:t>права.</w:t>
      </w:r>
      <w:r>
        <w:rPr>
          <w:spacing w:val="-13"/>
        </w:rPr>
        <w:t xml:space="preserve"> </w:t>
      </w:r>
      <w:r>
        <w:t>Стороны</w:t>
      </w:r>
      <w:r>
        <w:rPr>
          <w:spacing w:val="-11"/>
        </w:rPr>
        <w:t xml:space="preserve"> </w:t>
      </w:r>
      <w:r>
        <w:t>трудовых</w:t>
      </w:r>
      <w:r>
        <w:rPr>
          <w:spacing w:val="-11"/>
        </w:rPr>
        <w:t xml:space="preserve"> </w:t>
      </w:r>
      <w:r>
        <w:t>отношений,</w:t>
      </w:r>
      <w:r>
        <w:rPr>
          <w:spacing w:val="-13"/>
        </w:rPr>
        <w:t xml:space="preserve"> </w:t>
      </w:r>
      <w:r>
        <w:t>их</w:t>
      </w:r>
      <w:r>
        <w:rPr>
          <w:spacing w:val="-14"/>
        </w:rPr>
        <w:t xml:space="preserve"> </w:t>
      </w:r>
      <w:r>
        <w:t>права</w:t>
      </w:r>
      <w:r>
        <w:rPr>
          <w:spacing w:val="-13"/>
        </w:rPr>
        <w:t xml:space="preserve"> </w:t>
      </w:r>
      <w:r>
        <w:t>и</w:t>
      </w:r>
      <w:r>
        <w:rPr>
          <w:spacing w:val="-12"/>
        </w:rPr>
        <w:t xml:space="preserve"> </w:t>
      </w:r>
      <w:r>
        <w:t>обязанности.</w:t>
      </w:r>
      <w:r>
        <w:rPr>
          <w:spacing w:val="-15"/>
        </w:rPr>
        <w:t xml:space="preserve"> </w:t>
      </w:r>
      <w:r>
        <w:t>Трудовой договор. Заключение и прекращение трудового договора. Рабочее время и время отдыха. Особенности</w:t>
      </w:r>
      <w:r>
        <w:rPr>
          <w:spacing w:val="-3"/>
        </w:rPr>
        <w:t xml:space="preserve"> </w:t>
      </w:r>
      <w:r>
        <w:t>правового</w:t>
      </w:r>
      <w:r>
        <w:rPr>
          <w:spacing w:val="-7"/>
        </w:rPr>
        <w:t xml:space="preserve"> </w:t>
      </w:r>
      <w:r>
        <w:t>статуса</w:t>
      </w:r>
      <w:r>
        <w:rPr>
          <w:spacing w:val="-7"/>
        </w:rPr>
        <w:t xml:space="preserve"> </w:t>
      </w:r>
      <w:r>
        <w:t>несовершеннолетних</w:t>
      </w:r>
      <w:r>
        <w:rPr>
          <w:spacing w:val="-3"/>
        </w:rPr>
        <w:t xml:space="preserve"> </w:t>
      </w:r>
      <w:r>
        <w:t>при</w:t>
      </w:r>
      <w:r>
        <w:rPr>
          <w:spacing w:val="-2"/>
        </w:rPr>
        <w:t xml:space="preserve"> </w:t>
      </w:r>
      <w:r>
        <w:t>осуществлении</w:t>
      </w:r>
      <w:r>
        <w:rPr>
          <w:spacing w:val="-7"/>
        </w:rPr>
        <w:t xml:space="preserve"> </w:t>
      </w:r>
      <w:r>
        <w:t>трудовой</w:t>
      </w:r>
      <w:r>
        <w:rPr>
          <w:spacing w:val="-6"/>
        </w:rPr>
        <w:t xml:space="preserve"> </w:t>
      </w:r>
      <w:r>
        <w:t>деятельности. Виды</w:t>
      </w:r>
      <w:r>
        <w:rPr>
          <w:spacing w:val="-6"/>
        </w:rPr>
        <w:t xml:space="preserve"> </w:t>
      </w:r>
      <w:r>
        <w:t>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F24135" w:rsidRDefault="005E5ACB">
      <w:pPr>
        <w:pStyle w:val="a3"/>
        <w:ind w:right="126"/>
      </w:pPr>
      <w: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F24135" w:rsidRDefault="005E5ACB">
      <w:pPr>
        <w:pStyle w:val="a3"/>
        <w:ind w:left="849" w:right="5291" w:firstLine="0"/>
        <w:jc w:val="left"/>
      </w:pPr>
      <w:r>
        <w:t>Содержание обучения в 8 классе. Человек</w:t>
      </w:r>
      <w:r>
        <w:rPr>
          <w:spacing w:val="-13"/>
        </w:rPr>
        <w:t xml:space="preserve"> </w:t>
      </w:r>
      <w:r>
        <w:t>в</w:t>
      </w:r>
      <w:r>
        <w:rPr>
          <w:spacing w:val="-12"/>
        </w:rPr>
        <w:t xml:space="preserve"> </w:t>
      </w:r>
      <w:r>
        <w:t>экономических</w:t>
      </w:r>
      <w:r>
        <w:rPr>
          <w:spacing w:val="-8"/>
        </w:rPr>
        <w:t xml:space="preserve"> </w:t>
      </w:r>
      <w:r>
        <w:t>отношениях.</w:t>
      </w:r>
    </w:p>
    <w:p w:rsidR="00F24135" w:rsidRDefault="005E5ACB">
      <w:pPr>
        <w:pStyle w:val="a3"/>
        <w:ind w:left="849" w:firstLine="0"/>
        <w:jc w:val="left"/>
      </w:pPr>
      <w:r>
        <w:t>Экономическая</w:t>
      </w:r>
      <w:r>
        <w:rPr>
          <w:spacing w:val="68"/>
          <w:w w:val="150"/>
        </w:rPr>
        <w:t xml:space="preserve"> </w:t>
      </w:r>
      <w:r>
        <w:t>жизнь</w:t>
      </w:r>
      <w:r>
        <w:rPr>
          <w:spacing w:val="68"/>
          <w:w w:val="150"/>
        </w:rPr>
        <w:t xml:space="preserve"> </w:t>
      </w:r>
      <w:r>
        <w:t>общества.</w:t>
      </w:r>
      <w:r>
        <w:rPr>
          <w:spacing w:val="72"/>
          <w:w w:val="150"/>
        </w:rPr>
        <w:t xml:space="preserve"> </w:t>
      </w:r>
      <w:r>
        <w:t>Потребности</w:t>
      </w:r>
      <w:r>
        <w:rPr>
          <w:spacing w:val="75"/>
          <w:w w:val="150"/>
        </w:rPr>
        <w:t xml:space="preserve"> </w:t>
      </w:r>
      <w:r>
        <w:t>и</w:t>
      </w:r>
      <w:r>
        <w:rPr>
          <w:spacing w:val="71"/>
          <w:w w:val="150"/>
        </w:rPr>
        <w:t xml:space="preserve"> </w:t>
      </w:r>
      <w:r>
        <w:t>ресурсы,</w:t>
      </w:r>
      <w:r>
        <w:rPr>
          <w:spacing w:val="72"/>
          <w:w w:val="150"/>
        </w:rPr>
        <w:t xml:space="preserve"> </w:t>
      </w:r>
      <w:r>
        <w:t>ограниченность</w:t>
      </w:r>
      <w:r>
        <w:rPr>
          <w:spacing w:val="70"/>
          <w:w w:val="150"/>
        </w:rPr>
        <w:t xml:space="preserve"> </w:t>
      </w:r>
      <w:r>
        <w:rPr>
          <w:spacing w:val="-2"/>
        </w:rPr>
        <w:t>ресурсов.</w:t>
      </w:r>
    </w:p>
    <w:p w:rsidR="00F24135" w:rsidRDefault="005E5ACB">
      <w:pPr>
        <w:pStyle w:val="a3"/>
        <w:ind w:firstLine="0"/>
        <w:jc w:val="left"/>
      </w:pPr>
      <w:r>
        <w:t>Экономический</w:t>
      </w:r>
      <w:r>
        <w:rPr>
          <w:spacing w:val="-9"/>
        </w:rPr>
        <w:t xml:space="preserve"> </w:t>
      </w:r>
      <w:r>
        <w:rPr>
          <w:spacing w:val="-2"/>
        </w:rPr>
        <w:t>выбор.</w:t>
      </w:r>
    </w:p>
    <w:p w:rsidR="00F24135" w:rsidRDefault="005E5ACB">
      <w:pPr>
        <w:pStyle w:val="a3"/>
        <w:ind w:right="124"/>
      </w:pPr>
      <w:r>
        <w:t>Экономическая система и её функции. Собственность. Производство - источник экономических благ. Факторы производства. Трудовая деятельность. Производительность труда. Разделение труда.</w:t>
      </w:r>
    </w:p>
    <w:p w:rsidR="00F24135" w:rsidRDefault="005E5ACB">
      <w:pPr>
        <w:pStyle w:val="a3"/>
        <w:spacing w:before="1"/>
        <w:ind w:left="849" w:firstLine="0"/>
      </w:pPr>
      <w:r>
        <w:t>Предпринимательство.</w:t>
      </w:r>
      <w:r>
        <w:rPr>
          <w:spacing w:val="-9"/>
        </w:rPr>
        <w:t xml:space="preserve"> </w:t>
      </w:r>
      <w:r>
        <w:t>Виды</w:t>
      </w:r>
      <w:r>
        <w:rPr>
          <w:spacing w:val="-6"/>
        </w:rPr>
        <w:t xml:space="preserve"> </w:t>
      </w:r>
      <w:r>
        <w:t>и</w:t>
      </w:r>
      <w:r>
        <w:rPr>
          <w:spacing w:val="-2"/>
        </w:rPr>
        <w:t xml:space="preserve"> </w:t>
      </w:r>
      <w:r>
        <w:t>формы</w:t>
      </w:r>
      <w:r>
        <w:rPr>
          <w:spacing w:val="-4"/>
        </w:rPr>
        <w:t xml:space="preserve"> </w:t>
      </w:r>
      <w:r>
        <w:t>предпринимательской</w:t>
      </w:r>
      <w:r>
        <w:rPr>
          <w:spacing w:val="1"/>
        </w:rPr>
        <w:t xml:space="preserve"> </w:t>
      </w:r>
      <w:r>
        <w:rPr>
          <w:spacing w:val="-2"/>
        </w:rPr>
        <w:t>деятельности.</w:t>
      </w:r>
    </w:p>
    <w:p w:rsidR="00F24135" w:rsidRDefault="005E5ACB">
      <w:pPr>
        <w:pStyle w:val="a3"/>
        <w:ind w:left="849" w:firstLine="0"/>
      </w:pPr>
      <w:r>
        <w:t>Обмен.</w:t>
      </w:r>
      <w:r>
        <w:rPr>
          <w:spacing w:val="18"/>
        </w:rPr>
        <w:t xml:space="preserve"> </w:t>
      </w:r>
      <w:r>
        <w:t>Деньги</w:t>
      </w:r>
      <w:r>
        <w:rPr>
          <w:spacing w:val="20"/>
        </w:rPr>
        <w:t xml:space="preserve"> </w:t>
      </w:r>
      <w:r>
        <w:t>и</w:t>
      </w:r>
      <w:r>
        <w:rPr>
          <w:spacing w:val="20"/>
        </w:rPr>
        <w:t xml:space="preserve"> </w:t>
      </w:r>
      <w:r>
        <w:t>их</w:t>
      </w:r>
      <w:r>
        <w:rPr>
          <w:spacing w:val="17"/>
        </w:rPr>
        <w:t xml:space="preserve"> </w:t>
      </w:r>
      <w:r>
        <w:t>функции.</w:t>
      </w:r>
      <w:r>
        <w:rPr>
          <w:spacing w:val="16"/>
        </w:rPr>
        <w:t xml:space="preserve"> </w:t>
      </w:r>
      <w:r>
        <w:t>Торговля</w:t>
      </w:r>
      <w:r>
        <w:rPr>
          <w:spacing w:val="22"/>
        </w:rPr>
        <w:t xml:space="preserve"> </w:t>
      </w:r>
      <w:r>
        <w:t>и</w:t>
      </w:r>
      <w:r>
        <w:rPr>
          <w:spacing w:val="19"/>
        </w:rPr>
        <w:t xml:space="preserve"> </w:t>
      </w:r>
      <w:r>
        <w:t>её</w:t>
      </w:r>
      <w:r>
        <w:rPr>
          <w:spacing w:val="14"/>
        </w:rPr>
        <w:t xml:space="preserve"> </w:t>
      </w:r>
      <w:r>
        <w:t>формы.</w:t>
      </w:r>
      <w:r>
        <w:rPr>
          <w:spacing w:val="19"/>
        </w:rPr>
        <w:t xml:space="preserve"> </w:t>
      </w:r>
      <w:r>
        <w:t>Рыночная</w:t>
      </w:r>
      <w:r>
        <w:rPr>
          <w:spacing w:val="19"/>
        </w:rPr>
        <w:t xml:space="preserve"> </w:t>
      </w:r>
      <w:r>
        <w:t>экономика.</w:t>
      </w:r>
      <w:r>
        <w:rPr>
          <w:spacing w:val="19"/>
        </w:rPr>
        <w:t xml:space="preserve"> </w:t>
      </w:r>
      <w:r>
        <w:rPr>
          <w:spacing w:val="-2"/>
        </w:rPr>
        <w:t>Конкуренция.</w:t>
      </w:r>
    </w:p>
    <w:p w:rsidR="00F24135" w:rsidRDefault="005E5ACB">
      <w:pPr>
        <w:pStyle w:val="a3"/>
        <w:ind w:firstLine="0"/>
      </w:pPr>
      <w:r>
        <w:t>Спрос и</w:t>
      </w:r>
      <w:r>
        <w:rPr>
          <w:spacing w:val="1"/>
        </w:rPr>
        <w:t xml:space="preserve"> </w:t>
      </w:r>
      <w:r>
        <w:rPr>
          <w:spacing w:val="-2"/>
        </w:rPr>
        <w:t>предложение.</w:t>
      </w:r>
    </w:p>
    <w:p w:rsidR="00F24135" w:rsidRDefault="005E5ACB">
      <w:pPr>
        <w:pStyle w:val="a3"/>
        <w:ind w:left="849" w:firstLine="0"/>
      </w:pPr>
      <w:r>
        <w:t>Рыночное</w:t>
      </w:r>
      <w:r>
        <w:rPr>
          <w:spacing w:val="-6"/>
        </w:rPr>
        <w:t xml:space="preserve"> </w:t>
      </w:r>
      <w:r>
        <w:t>равновесие.</w:t>
      </w:r>
      <w:r>
        <w:rPr>
          <w:spacing w:val="-2"/>
        </w:rPr>
        <w:t xml:space="preserve"> </w:t>
      </w:r>
      <w:r>
        <w:t>Невидимая</w:t>
      </w:r>
      <w:r>
        <w:rPr>
          <w:spacing w:val="-2"/>
        </w:rPr>
        <w:t xml:space="preserve"> </w:t>
      </w:r>
      <w:r>
        <w:t>рука</w:t>
      </w:r>
      <w:r>
        <w:rPr>
          <w:spacing w:val="-5"/>
        </w:rPr>
        <w:t xml:space="preserve"> </w:t>
      </w:r>
      <w:r>
        <w:t>рынка.</w:t>
      </w:r>
      <w:r>
        <w:rPr>
          <w:spacing w:val="-4"/>
        </w:rPr>
        <w:t xml:space="preserve"> </w:t>
      </w:r>
      <w:r>
        <w:t>Многообразие</w:t>
      </w:r>
      <w:r>
        <w:rPr>
          <w:spacing w:val="-5"/>
        </w:rPr>
        <w:t xml:space="preserve"> </w:t>
      </w:r>
      <w:r>
        <w:rPr>
          <w:spacing w:val="-2"/>
        </w:rPr>
        <w:t>рынков.</w:t>
      </w:r>
    </w:p>
    <w:p w:rsidR="00F24135" w:rsidRDefault="005E5ACB">
      <w:pPr>
        <w:pStyle w:val="a3"/>
        <w:ind w:left="849" w:firstLine="0"/>
      </w:pPr>
      <w:r>
        <w:t>Предприятие</w:t>
      </w:r>
      <w:r>
        <w:rPr>
          <w:spacing w:val="27"/>
        </w:rPr>
        <w:t xml:space="preserve"> </w:t>
      </w:r>
      <w:r>
        <w:t>в</w:t>
      </w:r>
      <w:r>
        <w:rPr>
          <w:spacing w:val="25"/>
        </w:rPr>
        <w:t xml:space="preserve"> </w:t>
      </w:r>
      <w:r>
        <w:t>экономике.</w:t>
      </w:r>
      <w:r>
        <w:rPr>
          <w:spacing w:val="26"/>
        </w:rPr>
        <w:t xml:space="preserve"> </w:t>
      </w:r>
      <w:r>
        <w:t>Издержки,</w:t>
      </w:r>
      <w:r>
        <w:rPr>
          <w:spacing w:val="25"/>
        </w:rPr>
        <w:t xml:space="preserve"> </w:t>
      </w:r>
      <w:r>
        <w:t>выручка</w:t>
      </w:r>
      <w:r>
        <w:rPr>
          <w:spacing w:val="27"/>
        </w:rPr>
        <w:t xml:space="preserve"> </w:t>
      </w:r>
      <w:r>
        <w:t>и</w:t>
      </w:r>
      <w:r>
        <w:rPr>
          <w:spacing w:val="27"/>
        </w:rPr>
        <w:t xml:space="preserve"> </w:t>
      </w:r>
      <w:r>
        <w:t>прибыль.</w:t>
      </w:r>
      <w:r>
        <w:rPr>
          <w:spacing w:val="26"/>
        </w:rPr>
        <w:t xml:space="preserve"> </w:t>
      </w:r>
      <w:r>
        <w:t>Как</w:t>
      </w:r>
      <w:r>
        <w:rPr>
          <w:spacing w:val="24"/>
        </w:rPr>
        <w:t xml:space="preserve"> </w:t>
      </w:r>
      <w:r>
        <w:t>повысить</w:t>
      </w:r>
      <w:r>
        <w:rPr>
          <w:spacing w:val="28"/>
        </w:rPr>
        <w:t xml:space="preserve"> </w:t>
      </w:r>
      <w:r>
        <w:rPr>
          <w:spacing w:val="-2"/>
        </w:rPr>
        <w:t>эффективность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производства.</w:t>
      </w:r>
    </w:p>
    <w:p w:rsidR="00F24135" w:rsidRDefault="005E5ACB">
      <w:pPr>
        <w:pStyle w:val="a3"/>
        <w:ind w:left="849" w:firstLine="0"/>
      </w:pPr>
      <w:r>
        <w:t>Заработная</w:t>
      </w:r>
      <w:r>
        <w:rPr>
          <w:spacing w:val="-5"/>
        </w:rPr>
        <w:t xml:space="preserve"> </w:t>
      </w:r>
      <w:r>
        <w:t>плата</w:t>
      </w:r>
      <w:r>
        <w:rPr>
          <w:spacing w:val="-1"/>
        </w:rPr>
        <w:t xml:space="preserve"> </w:t>
      </w:r>
      <w:r>
        <w:t>и</w:t>
      </w:r>
      <w:r>
        <w:rPr>
          <w:spacing w:val="-1"/>
        </w:rPr>
        <w:t xml:space="preserve"> </w:t>
      </w:r>
      <w:r>
        <w:t>стимулирование</w:t>
      </w:r>
      <w:r>
        <w:rPr>
          <w:spacing w:val="-1"/>
        </w:rPr>
        <w:t xml:space="preserve"> </w:t>
      </w:r>
      <w:r>
        <w:t>труда.</w:t>
      </w:r>
      <w:r>
        <w:rPr>
          <w:spacing w:val="-2"/>
        </w:rPr>
        <w:t xml:space="preserve"> </w:t>
      </w:r>
      <w:r>
        <w:t xml:space="preserve">Занятость и </w:t>
      </w:r>
      <w:r>
        <w:rPr>
          <w:spacing w:val="-2"/>
        </w:rPr>
        <w:t>безработица.</w:t>
      </w:r>
    </w:p>
    <w:p w:rsidR="00F24135" w:rsidRDefault="005E5ACB">
      <w:pPr>
        <w:pStyle w:val="a3"/>
        <w:spacing w:before="1"/>
        <w:ind w:right="128"/>
      </w:pPr>
      <w:r>
        <w:t>Финансовый рынок и посредники (банки, страховые компании, кредитные союзы, участники фондового рынка). Услуги финансовых посредников.</w:t>
      </w:r>
    </w:p>
    <w:p w:rsidR="00F24135" w:rsidRDefault="005E5ACB">
      <w:pPr>
        <w:pStyle w:val="a3"/>
        <w:ind w:left="849" w:firstLine="0"/>
      </w:pPr>
      <w:r>
        <w:t>Основные</w:t>
      </w:r>
      <w:r>
        <w:rPr>
          <w:spacing w:val="-5"/>
        </w:rPr>
        <w:t xml:space="preserve"> </w:t>
      </w:r>
      <w:r>
        <w:t>типы</w:t>
      </w:r>
      <w:r>
        <w:rPr>
          <w:spacing w:val="-4"/>
        </w:rPr>
        <w:t xml:space="preserve"> </w:t>
      </w:r>
      <w:r>
        <w:t>финансовых</w:t>
      </w:r>
      <w:r>
        <w:rPr>
          <w:spacing w:val="-1"/>
        </w:rPr>
        <w:t xml:space="preserve"> </w:t>
      </w:r>
      <w:r>
        <w:t>инструментов:</w:t>
      </w:r>
      <w:r>
        <w:rPr>
          <w:spacing w:val="-2"/>
        </w:rPr>
        <w:t xml:space="preserve"> </w:t>
      </w:r>
      <w:r>
        <w:t>акции</w:t>
      </w:r>
      <w:r>
        <w:rPr>
          <w:spacing w:val="-1"/>
        </w:rPr>
        <w:t xml:space="preserve"> </w:t>
      </w:r>
      <w:r>
        <w:t>и</w:t>
      </w:r>
      <w:r>
        <w:rPr>
          <w:spacing w:val="-1"/>
        </w:rPr>
        <w:t xml:space="preserve"> </w:t>
      </w:r>
      <w:r>
        <w:rPr>
          <w:spacing w:val="-2"/>
        </w:rPr>
        <w:t>облигации.</w:t>
      </w:r>
    </w:p>
    <w:p w:rsidR="00F24135" w:rsidRDefault="005E5ACB">
      <w:pPr>
        <w:pStyle w:val="a3"/>
        <w:ind w:right="128"/>
      </w:pPr>
      <w: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F24135" w:rsidRDefault="005E5ACB">
      <w:pPr>
        <w:pStyle w:val="a3"/>
        <w:ind w:right="126"/>
      </w:pPr>
      <w: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F24135" w:rsidRDefault="005E5ACB">
      <w:pPr>
        <w:pStyle w:val="a3"/>
        <w:ind w:right="123"/>
      </w:pPr>
      <w:r>
        <w:t>Экономические цели и функции государства. Налоги. Доходы и расходы государства. Государственный бюджет. Государственная бюджетная и денежно- кредитная политика Российской Федерации. Государственная политика по развитию конкуренции.</w:t>
      </w:r>
    </w:p>
    <w:p w:rsidR="00F24135" w:rsidRDefault="005E5ACB">
      <w:pPr>
        <w:pStyle w:val="a3"/>
        <w:spacing w:before="1"/>
        <w:ind w:left="849" w:firstLine="0"/>
      </w:pPr>
      <w:r>
        <w:t>Человек</w:t>
      </w:r>
      <w:r>
        <w:rPr>
          <w:spacing w:val="-2"/>
        </w:rPr>
        <w:t xml:space="preserve"> </w:t>
      </w:r>
      <w:r>
        <w:t>в</w:t>
      </w:r>
      <w:r>
        <w:rPr>
          <w:spacing w:val="-1"/>
        </w:rPr>
        <w:t xml:space="preserve"> </w:t>
      </w:r>
      <w:r>
        <w:t>мире</w:t>
      </w:r>
      <w:r>
        <w:rPr>
          <w:spacing w:val="-1"/>
        </w:rPr>
        <w:t xml:space="preserve"> </w:t>
      </w:r>
      <w:r>
        <w:rPr>
          <w:spacing w:val="-2"/>
        </w:rPr>
        <w:t>культуры.</w:t>
      </w:r>
    </w:p>
    <w:p w:rsidR="00F24135" w:rsidRDefault="005E5ACB">
      <w:pPr>
        <w:pStyle w:val="a3"/>
        <w:ind w:right="128"/>
      </w:pPr>
      <w:r>
        <w:t>Культура, её многообразие и формы. Влияние духовной культуры на формирование личности. Современная молодёжная культура.</w:t>
      </w:r>
    </w:p>
    <w:p w:rsidR="00F24135" w:rsidRDefault="005E5ACB">
      <w:pPr>
        <w:pStyle w:val="a3"/>
        <w:ind w:left="849" w:firstLine="0"/>
      </w:pPr>
      <w:r>
        <w:t>Наука.</w:t>
      </w:r>
      <w:r>
        <w:rPr>
          <w:spacing w:val="-4"/>
        </w:rPr>
        <w:t xml:space="preserve"> </w:t>
      </w:r>
      <w:r>
        <w:t>Естественные</w:t>
      </w:r>
      <w:r>
        <w:rPr>
          <w:spacing w:val="-5"/>
        </w:rPr>
        <w:t xml:space="preserve"> </w:t>
      </w:r>
      <w:r>
        <w:t>и социально-гуманитарные</w:t>
      </w:r>
      <w:r>
        <w:rPr>
          <w:spacing w:val="-4"/>
        </w:rPr>
        <w:t xml:space="preserve"> </w:t>
      </w:r>
      <w:r>
        <w:t>науки.</w:t>
      </w:r>
      <w:r>
        <w:rPr>
          <w:spacing w:val="-1"/>
        </w:rPr>
        <w:t xml:space="preserve"> </w:t>
      </w:r>
      <w:r>
        <w:t>Роль</w:t>
      </w:r>
      <w:r>
        <w:rPr>
          <w:spacing w:val="-1"/>
        </w:rPr>
        <w:t xml:space="preserve"> </w:t>
      </w:r>
      <w:r>
        <w:t>науки</w:t>
      </w:r>
      <w:r>
        <w:rPr>
          <w:spacing w:val="-1"/>
        </w:rPr>
        <w:t xml:space="preserve"> </w:t>
      </w:r>
      <w:r>
        <w:t>в развитии</w:t>
      </w:r>
      <w:r>
        <w:rPr>
          <w:spacing w:val="-3"/>
        </w:rPr>
        <w:t xml:space="preserve"> </w:t>
      </w:r>
      <w:r>
        <w:rPr>
          <w:spacing w:val="-2"/>
        </w:rPr>
        <w:t>общества.</w:t>
      </w:r>
    </w:p>
    <w:p w:rsidR="00F24135" w:rsidRDefault="005E5ACB">
      <w:pPr>
        <w:pStyle w:val="a3"/>
        <w:ind w:right="128"/>
      </w:pPr>
      <w:r>
        <w:t>Образование. Личностная и общественная значимость образования в современном обществе. Образование в Российской Федерации. Самообразование.</w:t>
      </w:r>
    </w:p>
    <w:p w:rsidR="00F24135" w:rsidRDefault="005E5ACB">
      <w:pPr>
        <w:pStyle w:val="a3"/>
        <w:ind w:left="849" w:firstLine="0"/>
      </w:pPr>
      <w:r>
        <w:t>Политика</w:t>
      </w:r>
      <w:r>
        <w:rPr>
          <w:spacing w:val="-2"/>
        </w:rPr>
        <w:t xml:space="preserve"> </w:t>
      </w:r>
      <w:r>
        <w:t>в</w:t>
      </w:r>
      <w:r>
        <w:rPr>
          <w:spacing w:val="-3"/>
        </w:rPr>
        <w:t xml:space="preserve"> </w:t>
      </w:r>
      <w:r>
        <w:t>сфере</w:t>
      </w:r>
      <w:r>
        <w:rPr>
          <w:spacing w:val="-2"/>
        </w:rPr>
        <w:t xml:space="preserve"> </w:t>
      </w:r>
      <w:r>
        <w:t>культуры</w:t>
      </w:r>
      <w:r>
        <w:rPr>
          <w:spacing w:val="-3"/>
        </w:rPr>
        <w:t xml:space="preserve"> </w:t>
      </w:r>
      <w:r>
        <w:t>и</w:t>
      </w:r>
      <w:r>
        <w:rPr>
          <w:spacing w:val="-1"/>
        </w:rPr>
        <w:t xml:space="preserve"> </w:t>
      </w:r>
      <w:r>
        <w:t>образования в</w:t>
      </w:r>
      <w:r>
        <w:rPr>
          <w:spacing w:val="-3"/>
        </w:rPr>
        <w:t xml:space="preserve"> </w:t>
      </w:r>
      <w:r>
        <w:t>Российской</w:t>
      </w:r>
      <w:r>
        <w:rPr>
          <w:spacing w:val="1"/>
        </w:rPr>
        <w:t xml:space="preserve"> </w:t>
      </w:r>
      <w:r>
        <w:rPr>
          <w:spacing w:val="-2"/>
        </w:rPr>
        <w:t>Федерации.</w:t>
      </w:r>
    </w:p>
    <w:p w:rsidR="00F24135" w:rsidRDefault="005E5ACB">
      <w:pPr>
        <w:pStyle w:val="a3"/>
        <w:ind w:right="124"/>
      </w:pPr>
      <w: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F24135" w:rsidRDefault="005E5ACB">
      <w:pPr>
        <w:pStyle w:val="a3"/>
        <w:ind w:left="849" w:firstLine="0"/>
      </w:pPr>
      <w:r>
        <w:t>Что</w:t>
      </w:r>
      <w:r>
        <w:rPr>
          <w:spacing w:val="-3"/>
        </w:rPr>
        <w:t xml:space="preserve"> </w:t>
      </w:r>
      <w:r>
        <w:t>такое</w:t>
      </w:r>
      <w:r>
        <w:rPr>
          <w:spacing w:val="-4"/>
        </w:rPr>
        <w:t xml:space="preserve"> </w:t>
      </w:r>
      <w:r>
        <w:t>искусство.</w:t>
      </w:r>
      <w:r>
        <w:rPr>
          <w:spacing w:val="-2"/>
        </w:rPr>
        <w:t xml:space="preserve"> </w:t>
      </w:r>
      <w:r>
        <w:t>Виды</w:t>
      </w:r>
      <w:r>
        <w:rPr>
          <w:spacing w:val="-2"/>
        </w:rPr>
        <w:t xml:space="preserve"> </w:t>
      </w:r>
      <w:r>
        <w:t>искусств.</w:t>
      </w:r>
      <w:r>
        <w:rPr>
          <w:spacing w:val="-3"/>
        </w:rPr>
        <w:t xml:space="preserve"> </w:t>
      </w:r>
      <w:r>
        <w:t>Роль</w:t>
      </w:r>
      <w:r>
        <w:rPr>
          <w:spacing w:val="-1"/>
        </w:rPr>
        <w:t xml:space="preserve"> </w:t>
      </w:r>
      <w:r>
        <w:t>искусства</w:t>
      </w:r>
      <w:r>
        <w:rPr>
          <w:spacing w:val="-5"/>
        </w:rPr>
        <w:t xml:space="preserve"> </w:t>
      </w:r>
      <w:r>
        <w:t>в</w:t>
      </w:r>
      <w:r>
        <w:rPr>
          <w:spacing w:val="-4"/>
        </w:rPr>
        <w:t xml:space="preserve"> </w:t>
      </w:r>
      <w:r>
        <w:t>жизни человека</w:t>
      </w:r>
      <w:r>
        <w:rPr>
          <w:spacing w:val="-3"/>
        </w:rPr>
        <w:t xml:space="preserve"> </w:t>
      </w:r>
      <w:r>
        <w:t>и</w:t>
      </w:r>
      <w:r>
        <w:rPr>
          <w:spacing w:val="-2"/>
        </w:rPr>
        <w:t xml:space="preserve"> общества.</w:t>
      </w:r>
    </w:p>
    <w:p w:rsidR="00F24135" w:rsidRDefault="005E5ACB">
      <w:pPr>
        <w:pStyle w:val="a3"/>
        <w:ind w:right="128"/>
      </w:pPr>
      <w: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F24135" w:rsidRDefault="005E5ACB">
      <w:pPr>
        <w:pStyle w:val="a3"/>
        <w:ind w:left="849" w:right="5656" w:firstLine="0"/>
        <w:jc w:val="left"/>
      </w:pPr>
      <w:r>
        <w:t>Содержание обучения в 9 классе. Человек</w:t>
      </w:r>
      <w:r>
        <w:rPr>
          <w:spacing w:val="-11"/>
        </w:rPr>
        <w:t xml:space="preserve"> </w:t>
      </w:r>
      <w:r>
        <w:t>в</w:t>
      </w:r>
      <w:r>
        <w:rPr>
          <w:spacing w:val="-10"/>
        </w:rPr>
        <w:t xml:space="preserve"> </w:t>
      </w:r>
      <w:r>
        <w:t>политическом</w:t>
      </w:r>
      <w:r>
        <w:rPr>
          <w:spacing w:val="-9"/>
        </w:rPr>
        <w:t xml:space="preserve"> </w:t>
      </w:r>
      <w:r>
        <w:t>измерении.</w:t>
      </w:r>
    </w:p>
    <w:p w:rsidR="00F24135" w:rsidRDefault="005E5ACB">
      <w:pPr>
        <w:pStyle w:val="a3"/>
        <w:spacing w:before="1"/>
        <w:ind w:left="849" w:firstLine="0"/>
        <w:jc w:val="left"/>
      </w:pPr>
      <w:r>
        <w:t>Политика</w:t>
      </w:r>
      <w:r>
        <w:rPr>
          <w:spacing w:val="68"/>
        </w:rPr>
        <w:t xml:space="preserve"> </w:t>
      </w:r>
      <w:r>
        <w:t>и</w:t>
      </w:r>
      <w:r>
        <w:rPr>
          <w:spacing w:val="72"/>
        </w:rPr>
        <w:t xml:space="preserve"> </w:t>
      </w:r>
      <w:r>
        <w:t>политическая</w:t>
      </w:r>
      <w:r>
        <w:rPr>
          <w:spacing w:val="70"/>
        </w:rPr>
        <w:t xml:space="preserve"> </w:t>
      </w:r>
      <w:r>
        <w:t>власть.</w:t>
      </w:r>
      <w:r>
        <w:rPr>
          <w:spacing w:val="70"/>
        </w:rPr>
        <w:t xml:space="preserve"> </w:t>
      </w:r>
      <w:r>
        <w:t>Государство</w:t>
      </w:r>
      <w:r>
        <w:rPr>
          <w:spacing w:val="72"/>
        </w:rPr>
        <w:t xml:space="preserve"> </w:t>
      </w:r>
      <w:r>
        <w:t>-</w:t>
      </w:r>
      <w:r>
        <w:rPr>
          <w:spacing w:val="70"/>
        </w:rPr>
        <w:t xml:space="preserve"> </w:t>
      </w:r>
      <w:r>
        <w:t>политическая</w:t>
      </w:r>
      <w:r>
        <w:rPr>
          <w:spacing w:val="68"/>
        </w:rPr>
        <w:t xml:space="preserve"> </w:t>
      </w:r>
      <w:r>
        <w:t>организация</w:t>
      </w:r>
      <w:r>
        <w:rPr>
          <w:spacing w:val="71"/>
        </w:rPr>
        <w:t xml:space="preserve"> </w:t>
      </w:r>
      <w:r>
        <w:rPr>
          <w:spacing w:val="-2"/>
        </w:rPr>
        <w:t>общества.</w:t>
      </w:r>
    </w:p>
    <w:p w:rsidR="00F24135" w:rsidRDefault="005E5ACB">
      <w:pPr>
        <w:pStyle w:val="a3"/>
        <w:ind w:firstLine="0"/>
        <w:jc w:val="left"/>
      </w:pPr>
      <w:r>
        <w:t>Признаки</w:t>
      </w:r>
      <w:r>
        <w:rPr>
          <w:spacing w:val="-3"/>
        </w:rPr>
        <w:t xml:space="preserve"> </w:t>
      </w:r>
      <w:r>
        <w:t>государства.</w:t>
      </w:r>
      <w:r>
        <w:rPr>
          <w:spacing w:val="1"/>
        </w:rPr>
        <w:t xml:space="preserve"> </w:t>
      </w:r>
      <w:r>
        <w:t>Внутренняя</w:t>
      </w:r>
      <w:r>
        <w:rPr>
          <w:spacing w:val="-2"/>
        </w:rPr>
        <w:t xml:space="preserve"> </w:t>
      </w:r>
      <w:r>
        <w:t>и внешняя</w:t>
      </w:r>
      <w:r>
        <w:rPr>
          <w:spacing w:val="-3"/>
        </w:rPr>
        <w:t xml:space="preserve"> </w:t>
      </w:r>
      <w:r>
        <w:rPr>
          <w:spacing w:val="-2"/>
        </w:rPr>
        <w:t>политика.</w:t>
      </w:r>
    </w:p>
    <w:p w:rsidR="00F24135" w:rsidRDefault="005E5ACB">
      <w:pPr>
        <w:pStyle w:val="a3"/>
        <w:jc w:val="left"/>
      </w:pPr>
      <w:r>
        <w:t>Форма государства. Монархия и республика - основные формы правления. Унитарное и</w:t>
      </w:r>
      <w:r>
        <w:rPr>
          <w:spacing w:val="80"/>
        </w:rPr>
        <w:t xml:space="preserve"> </w:t>
      </w:r>
      <w:r>
        <w:t>федеративное государственно-территориальное устройство.</w:t>
      </w:r>
    </w:p>
    <w:p w:rsidR="00F24135" w:rsidRDefault="005E5ACB">
      <w:pPr>
        <w:pStyle w:val="a3"/>
        <w:ind w:left="849" w:firstLine="0"/>
        <w:jc w:val="left"/>
      </w:pPr>
      <w:r>
        <w:t>Политический</w:t>
      </w:r>
      <w:r>
        <w:rPr>
          <w:spacing w:val="-1"/>
        </w:rPr>
        <w:t xml:space="preserve"> </w:t>
      </w:r>
      <w:r>
        <w:t>режим</w:t>
      </w:r>
      <w:r>
        <w:rPr>
          <w:spacing w:val="-7"/>
        </w:rPr>
        <w:t xml:space="preserve"> </w:t>
      </w:r>
      <w:r>
        <w:t>и</w:t>
      </w:r>
      <w:r>
        <w:rPr>
          <w:spacing w:val="-5"/>
        </w:rPr>
        <w:t xml:space="preserve"> </w:t>
      </w:r>
      <w:r>
        <w:t>его</w:t>
      </w:r>
      <w:r>
        <w:rPr>
          <w:spacing w:val="-3"/>
        </w:rPr>
        <w:t xml:space="preserve"> </w:t>
      </w:r>
      <w:r>
        <w:rPr>
          <w:spacing w:val="-2"/>
        </w:rPr>
        <w:t>виды.</w:t>
      </w:r>
    </w:p>
    <w:p w:rsidR="00F24135" w:rsidRDefault="005E5ACB">
      <w:pPr>
        <w:pStyle w:val="a3"/>
        <w:ind w:left="849" w:firstLine="0"/>
        <w:jc w:val="left"/>
      </w:pPr>
      <w:r>
        <w:t>Демократия,</w:t>
      </w:r>
      <w:r>
        <w:rPr>
          <w:spacing w:val="-2"/>
        </w:rPr>
        <w:t xml:space="preserve"> </w:t>
      </w:r>
      <w:r>
        <w:t>демократические</w:t>
      </w:r>
      <w:r>
        <w:rPr>
          <w:spacing w:val="-4"/>
        </w:rPr>
        <w:t xml:space="preserve"> </w:t>
      </w:r>
      <w:r>
        <w:t>ценности.</w:t>
      </w:r>
      <w:r>
        <w:rPr>
          <w:spacing w:val="-2"/>
        </w:rPr>
        <w:t xml:space="preserve"> </w:t>
      </w:r>
      <w:r>
        <w:t>Правовое</w:t>
      </w:r>
      <w:r>
        <w:rPr>
          <w:spacing w:val="-2"/>
        </w:rPr>
        <w:t xml:space="preserve"> </w:t>
      </w:r>
      <w:r>
        <w:t>государство</w:t>
      </w:r>
      <w:r>
        <w:rPr>
          <w:spacing w:val="-2"/>
        </w:rPr>
        <w:t xml:space="preserve"> </w:t>
      </w:r>
      <w:r>
        <w:t>и</w:t>
      </w:r>
      <w:r>
        <w:rPr>
          <w:spacing w:val="-1"/>
        </w:rPr>
        <w:t xml:space="preserve"> </w:t>
      </w:r>
      <w:r>
        <w:t>гражданское</w:t>
      </w:r>
      <w:r>
        <w:rPr>
          <w:spacing w:val="-1"/>
        </w:rPr>
        <w:t xml:space="preserve"> </w:t>
      </w:r>
      <w:r>
        <w:rPr>
          <w:spacing w:val="-2"/>
        </w:rPr>
        <w:t>общество.</w:t>
      </w:r>
    </w:p>
    <w:p w:rsidR="00F24135" w:rsidRDefault="005E5ACB">
      <w:pPr>
        <w:pStyle w:val="a3"/>
        <w:jc w:val="left"/>
      </w:pPr>
      <w:r>
        <w:t>Участие</w:t>
      </w:r>
      <w:r>
        <w:rPr>
          <w:spacing w:val="40"/>
        </w:rPr>
        <w:t xml:space="preserve"> </w:t>
      </w:r>
      <w:r>
        <w:t>граждан</w:t>
      </w:r>
      <w:r>
        <w:rPr>
          <w:spacing w:val="40"/>
        </w:rPr>
        <w:t xml:space="preserve"> </w:t>
      </w:r>
      <w:r>
        <w:t>в</w:t>
      </w:r>
      <w:r>
        <w:rPr>
          <w:spacing w:val="40"/>
        </w:rPr>
        <w:t xml:space="preserve"> </w:t>
      </w:r>
      <w:r>
        <w:t>политике.</w:t>
      </w:r>
      <w:r>
        <w:rPr>
          <w:spacing w:val="40"/>
        </w:rPr>
        <w:t xml:space="preserve"> </w:t>
      </w:r>
      <w:r>
        <w:t>Выборы,</w:t>
      </w:r>
      <w:r>
        <w:rPr>
          <w:spacing w:val="40"/>
        </w:rPr>
        <w:t xml:space="preserve"> </w:t>
      </w:r>
      <w:r>
        <w:t>референдум.</w:t>
      </w:r>
      <w:r>
        <w:rPr>
          <w:spacing w:val="40"/>
        </w:rPr>
        <w:t xml:space="preserve"> </w:t>
      </w:r>
      <w:r>
        <w:t>Политические</w:t>
      </w:r>
      <w:r>
        <w:rPr>
          <w:spacing w:val="40"/>
        </w:rPr>
        <w:t xml:space="preserve"> </w:t>
      </w:r>
      <w:r>
        <w:t>партии,</w:t>
      </w:r>
      <w:r>
        <w:rPr>
          <w:spacing w:val="40"/>
        </w:rPr>
        <w:t xml:space="preserve"> </w:t>
      </w:r>
      <w:r>
        <w:t>их</w:t>
      </w:r>
      <w:r>
        <w:rPr>
          <w:spacing w:val="40"/>
        </w:rPr>
        <w:t xml:space="preserve"> </w:t>
      </w:r>
      <w:r>
        <w:t>роль</w:t>
      </w:r>
      <w:r>
        <w:rPr>
          <w:spacing w:val="40"/>
        </w:rPr>
        <w:t xml:space="preserve"> </w:t>
      </w:r>
      <w:r>
        <w:t>в</w:t>
      </w:r>
      <w:r>
        <w:rPr>
          <w:spacing w:val="40"/>
        </w:rPr>
        <w:t xml:space="preserve"> </w:t>
      </w:r>
      <w:r>
        <w:t>демократическом обществе.</w:t>
      </w:r>
    </w:p>
    <w:p w:rsidR="00F24135" w:rsidRDefault="005E5ACB">
      <w:pPr>
        <w:pStyle w:val="a3"/>
        <w:ind w:left="849" w:right="4508" w:firstLine="0"/>
        <w:jc w:val="left"/>
      </w:pPr>
      <w:r>
        <w:t>Общественно-политические</w:t>
      </w:r>
      <w:r>
        <w:rPr>
          <w:spacing w:val="-15"/>
        </w:rPr>
        <w:t xml:space="preserve"> </w:t>
      </w:r>
      <w:r>
        <w:t>организации. Гражданин и государство.</w:t>
      </w:r>
    </w:p>
    <w:p w:rsidR="00F24135" w:rsidRDefault="005E5ACB">
      <w:pPr>
        <w:pStyle w:val="a3"/>
        <w:ind w:right="126"/>
      </w:pPr>
      <w: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F24135" w:rsidRDefault="005E5ACB">
      <w:pPr>
        <w:pStyle w:val="a3"/>
        <w:ind w:right="124"/>
      </w:pPr>
      <w: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Российской Федерации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24135" w:rsidRDefault="005E5ACB">
      <w:pPr>
        <w:pStyle w:val="a3"/>
        <w:spacing w:before="1"/>
        <w:ind w:left="849" w:firstLine="0"/>
      </w:pPr>
      <w:r>
        <w:t>Государственное</w:t>
      </w:r>
      <w:r>
        <w:rPr>
          <w:spacing w:val="-2"/>
        </w:rPr>
        <w:t xml:space="preserve"> </w:t>
      </w:r>
      <w:r>
        <w:t>управление.</w:t>
      </w:r>
      <w:r>
        <w:rPr>
          <w:spacing w:val="-4"/>
        </w:rPr>
        <w:t xml:space="preserve"> </w:t>
      </w:r>
      <w:r>
        <w:t>Противодействие</w:t>
      </w:r>
      <w:r>
        <w:rPr>
          <w:spacing w:val="-7"/>
        </w:rPr>
        <w:t xml:space="preserve"> </w:t>
      </w:r>
      <w:r>
        <w:t>коррупции</w:t>
      </w:r>
      <w:r>
        <w:rPr>
          <w:spacing w:val="-1"/>
        </w:rPr>
        <w:t xml:space="preserve"> </w:t>
      </w:r>
      <w:r>
        <w:t>в</w:t>
      </w:r>
      <w:r>
        <w:rPr>
          <w:spacing w:val="-6"/>
        </w:rPr>
        <w:t xml:space="preserve"> </w:t>
      </w:r>
      <w:r>
        <w:t>Российской</w:t>
      </w:r>
      <w:r>
        <w:rPr>
          <w:spacing w:val="-4"/>
        </w:rPr>
        <w:t xml:space="preserve"> </w:t>
      </w:r>
      <w:r>
        <w:rPr>
          <w:spacing w:val="-2"/>
        </w:rPr>
        <w:t>Федерации.</w:t>
      </w:r>
    </w:p>
    <w:p w:rsidR="00F24135" w:rsidRDefault="005E5ACB">
      <w:pPr>
        <w:pStyle w:val="a3"/>
        <w:ind w:right="128"/>
      </w:pPr>
      <w:r>
        <w:t>Г 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Местное</w:t>
      </w:r>
      <w:r>
        <w:rPr>
          <w:spacing w:val="-3"/>
        </w:rPr>
        <w:t xml:space="preserve"> </w:t>
      </w:r>
      <w:r>
        <w:rPr>
          <w:spacing w:val="-2"/>
        </w:rPr>
        <w:t>самоуправление.</w:t>
      </w:r>
    </w:p>
    <w:p w:rsidR="00F24135" w:rsidRDefault="005E5ACB">
      <w:pPr>
        <w:pStyle w:val="a3"/>
        <w:ind w:right="123"/>
      </w:pPr>
      <w:r>
        <w:t>Конституция Российской Федерации о правовом статусе человека и гражданина. Гражданство</w:t>
      </w:r>
      <w:r>
        <w:rPr>
          <w:spacing w:val="-7"/>
        </w:rPr>
        <w:t xml:space="preserve"> </w:t>
      </w:r>
      <w:r>
        <w:t>Российской</w:t>
      </w:r>
      <w:r>
        <w:rPr>
          <w:spacing w:val="-4"/>
        </w:rPr>
        <w:t xml:space="preserve"> </w:t>
      </w:r>
      <w:r>
        <w:t>Федерации.</w:t>
      </w:r>
      <w:r>
        <w:rPr>
          <w:spacing w:val="-6"/>
        </w:rPr>
        <w:t xml:space="preserve"> </w:t>
      </w:r>
      <w:r>
        <w:t>Взаимосвязь</w:t>
      </w:r>
      <w:r>
        <w:rPr>
          <w:spacing w:val="-6"/>
        </w:rPr>
        <w:t xml:space="preserve"> </w:t>
      </w:r>
      <w:r>
        <w:t>конституционных</w:t>
      </w:r>
      <w:r>
        <w:rPr>
          <w:spacing w:val="-8"/>
        </w:rPr>
        <w:t xml:space="preserve"> </w:t>
      </w:r>
      <w:r>
        <w:t>прав,</w:t>
      </w:r>
      <w:r>
        <w:rPr>
          <w:spacing w:val="-6"/>
        </w:rPr>
        <w:t xml:space="preserve"> </w:t>
      </w:r>
      <w:r>
        <w:t>свобод</w:t>
      </w:r>
      <w:r>
        <w:rPr>
          <w:spacing w:val="-5"/>
        </w:rPr>
        <w:t xml:space="preserve"> </w:t>
      </w:r>
      <w:r>
        <w:t>и</w:t>
      </w:r>
      <w:r>
        <w:rPr>
          <w:spacing w:val="-5"/>
        </w:rPr>
        <w:t xml:space="preserve"> </w:t>
      </w:r>
      <w:r>
        <w:t>обязанностей гражданина Российской Федерации.</w:t>
      </w:r>
    </w:p>
    <w:p w:rsidR="00F24135" w:rsidRDefault="005E5ACB">
      <w:pPr>
        <w:pStyle w:val="a3"/>
        <w:spacing w:before="1"/>
        <w:ind w:left="849" w:firstLine="0"/>
      </w:pPr>
      <w:r>
        <w:t>Человек</w:t>
      </w:r>
      <w:r>
        <w:rPr>
          <w:spacing w:val="-1"/>
        </w:rPr>
        <w:t xml:space="preserve"> </w:t>
      </w:r>
      <w:r>
        <w:t>в</w:t>
      </w:r>
      <w:r>
        <w:rPr>
          <w:spacing w:val="-2"/>
        </w:rPr>
        <w:t xml:space="preserve"> </w:t>
      </w:r>
      <w:r>
        <w:t>системе</w:t>
      </w:r>
      <w:r>
        <w:rPr>
          <w:spacing w:val="-3"/>
        </w:rPr>
        <w:t xml:space="preserve"> </w:t>
      </w:r>
      <w:r>
        <w:t>социальных</w:t>
      </w:r>
      <w:r>
        <w:rPr>
          <w:spacing w:val="3"/>
        </w:rPr>
        <w:t xml:space="preserve"> </w:t>
      </w:r>
      <w:r>
        <w:rPr>
          <w:spacing w:val="-2"/>
        </w:rPr>
        <w:t>отношений.</w:t>
      </w:r>
    </w:p>
    <w:p w:rsidR="00F24135" w:rsidRDefault="005E5ACB">
      <w:pPr>
        <w:pStyle w:val="a3"/>
        <w:ind w:left="849" w:right="130" w:firstLine="0"/>
        <w:jc w:val="left"/>
      </w:pPr>
      <w:r>
        <w:t>Социальная</w:t>
      </w:r>
      <w:r>
        <w:rPr>
          <w:spacing w:val="-5"/>
        </w:rPr>
        <w:t xml:space="preserve"> </w:t>
      </w:r>
      <w:r>
        <w:t>структура</w:t>
      </w:r>
      <w:r>
        <w:rPr>
          <w:spacing w:val="-6"/>
        </w:rPr>
        <w:t xml:space="preserve"> </w:t>
      </w:r>
      <w:r>
        <w:t>общества.</w:t>
      </w:r>
      <w:r>
        <w:rPr>
          <w:spacing w:val="-6"/>
        </w:rPr>
        <w:t xml:space="preserve"> </w:t>
      </w:r>
      <w:r>
        <w:t>Многообразие</w:t>
      </w:r>
      <w:r>
        <w:rPr>
          <w:spacing w:val="-5"/>
        </w:rPr>
        <w:t xml:space="preserve"> </w:t>
      </w:r>
      <w:r>
        <w:t>социальных</w:t>
      </w:r>
      <w:r>
        <w:rPr>
          <w:spacing w:val="-4"/>
        </w:rPr>
        <w:t xml:space="preserve"> </w:t>
      </w:r>
      <w:r>
        <w:t>общностей</w:t>
      </w:r>
      <w:r>
        <w:rPr>
          <w:spacing w:val="-4"/>
        </w:rPr>
        <w:t xml:space="preserve"> </w:t>
      </w:r>
      <w:r>
        <w:t>и</w:t>
      </w:r>
      <w:r>
        <w:rPr>
          <w:spacing w:val="-5"/>
        </w:rPr>
        <w:t xml:space="preserve"> </w:t>
      </w:r>
      <w:r>
        <w:t>групп. Социальная мобильность.</w:t>
      </w:r>
    </w:p>
    <w:p w:rsidR="00F24135" w:rsidRDefault="005E5ACB">
      <w:pPr>
        <w:pStyle w:val="a3"/>
        <w:ind w:left="849" w:firstLine="0"/>
        <w:jc w:val="left"/>
      </w:pPr>
      <w:r>
        <w:t>Социальный</w:t>
      </w:r>
      <w:r>
        <w:rPr>
          <w:spacing w:val="-1"/>
        </w:rPr>
        <w:t xml:space="preserve"> </w:t>
      </w:r>
      <w:r>
        <w:t>статус</w:t>
      </w:r>
      <w:r>
        <w:rPr>
          <w:spacing w:val="-6"/>
        </w:rPr>
        <w:t xml:space="preserve"> </w:t>
      </w:r>
      <w:r>
        <w:t>человека</w:t>
      </w:r>
      <w:r>
        <w:rPr>
          <w:spacing w:val="-5"/>
        </w:rPr>
        <w:t xml:space="preserve"> </w:t>
      </w:r>
      <w:r>
        <w:t>в</w:t>
      </w:r>
      <w:r>
        <w:rPr>
          <w:spacing w:val="-5"/>
        </w:rPr>
        <w:t xml:space="preserve"> </w:t>
      </w:r>
      <w:r>
        <w:t>обществе.</w:t>
      </w:r>
      <w:r>
        <w:rPr>
          <w:spacing w:val="-4"/>
        </w:rPr>
        <w:t xml:space="preserve"> </w:t>
      </w:r>
      <w:r>
        <w:t>Социальные</w:t>
      </w:r>
      <w:r>
        <w:rPr>
          <w:spacing w:val="-5"/>
        </w:rPr>
        <w:t xml:space="preserve"> </w:t>
      </w:r>
      <w:r>
        <w:t>роли.</w:t>
      </w:r>
      <w:r>
        <w:rPr>
          <w:spacing w:val="-4"/>
        </w:rPr>
        <w:t xml:space="preserve"> </w:t>
      </w:r>
      <w:r>
        <w:t>Ролевой</w:t>
      </w:r>
      <w:r>
        <w:rPr>
          <w:spacing w:val="-1"/>
        </w:rPr>
        <w:t xml:space="preserve"> </w:t>
      </w:r>
      <w:r>
        <w:t>набор</w:t>
      </w:r>
      <w:r>
        <w:rPr>
          <w:spacing w:val="-4"/>
        </w:rPr>
        <w:t xml:space="preserve"> </w:t>
      </w:r>
      <w:r>
        <w:t>подростка. Социализация личности.</w:t>
      </w:r>
    </w:p>
    <w:p w:rsidR="00F24135" w:rsidRDefault="005E5ACB">
      <w:pPr>
        <w:pStyle w:val="a3"/>
        <w:ind w:right="133"/>
      </w:pPr>
      <w:r>
        <w:t>Роль</w:t>
      </w:r>
      <w:r>
        <w:rPr>
          <w:spacing w:val="-10"/>
        </w:rPr>
        <w:t xml:space="preserve"> </w:t>
      </w:r>
      <w:r>
        <w:t>семьи</w:t>
      </w:r>
      <w:r>
        <w:rPr>
          <w:spacing w:val="-8"/>
        </w:rPr>
        <w:t xml:space="preserve"> </w:t>
      </w:r>
      <w:r>
        <w:t>в</w:t>
      </w:r>
      <w:r>
        <w:rPr>
          <w:spacing w:val="-12"/>
        </w:rPr>
        <w:t xml:space="preserve"> </w:t>
      </w:r>
      <w:r>
        <w:t>социализации</w:t>
      </w:r>
      <w:r>
        <w:rPr>
          <w:spacing w:val="-13"/>
        </w:rPr>
        <w:t xml:space="preserve"> </w:t>
      </w:r>
      <w:r>
        <w:t>личности.</w:t>
      </w:r>
      <w:r>
        <w:rPr>
          <w:spacing w:val="-12"/>
        </w:rPr>
        <w:t xml:space="preserve"> </w:t>
      </w:r>
      <w:r>
        <w:t>Функции</w:t>
      </w:r>
      <w:r>
        <w:rPr>
          <w:spacing w:val="-13"/>
        </w:rPr>
        <w:t xml:space="preserve"> </w:t>
      </w:r>
      <w:r>
        <w:t>семьи.</w:t>
      </w:r>
      <w:r>
        <w:rPr>
          <w:spacing w:val="-12"/>
        </w:rPr>
        <w:t xml:space="preserve"> </w:t>
      </w:r>
      <w:r>
        <w:t>Семейные</w:t>
      </w:r>
      <w:r>
        <w:rPr>
          <w:spacing w:val="-13"/>
        </w:rPr>
        <w:t xml:space="preserve"> </w:t>
      </w:r>
      <w:r>
        <w:t>ценности.</w:t>
      </w:r>
      <w:r>
        <w:rPr>
          <w:spacing w:val="-12"/>
        </w:rPr>
        <w:t xml:space="preserve"> </w:t>
      </w:r>
      <w:r>
        <w:t>Основные</w:t>
      </w:r>
      <w:r>
        <w:rPr>
          <w:spacing w:val="-13"/>
        </w:rPr>
        <w:t xml:space="preserve"> </w:t>
      </w:r>
      <w:r>
        <w:t>роли членов семьи.</w:t>
      </w:r>
    </w:p>
    <w:p w:rsidR="00F24135" w:rsidRDefault="005E5ACB">
      <w:pPr>
        <w:pStyle w:val="a3"/>
        <w:ind w:right="124"/>
      </w:pPr>
      <w:r>
        <w:t xml:space="preserve">Этнос и нация. Россия - многонациональное государство. Этносы и нации в диалоге </w:t>
      </w:r>
      <w:r>
        <w:rPr>
          <w:spacing w:val="-2"/>
        </w:rPr>
        <w:t>культур.</w:t>
      </w:r>
    </w:p>
    <w:p w:rsidR="00F24135" w:rsidRDefault="005E5ACB">
      <w:pPr>
        <w:pStyle w:val="a3"/>
        <w:ind w:right="126"/>
      </w:pPr>
      <w:r>
        <w:t>Социальная политика Российского государства. Социальные конфликты и пути их разрешения. 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F24135" w:rsidRDefault="005E5ACB">
      <w:pPr>
        <w:pStyle w:val="a3"/>
        <w:spacing w:before="1"/>
        <w:ind w:left="849" w:firstLine="0"/>
      </w:pPr>
      <w:r>
        <w:t>Человек</w:t>
      </w:r>
      <w:r>
        <w:rPr>
          <w:spacing w:val="-1"/>
        </w:rPr>
        <w:t xml:space="preserve"> </w:t>
      </w:r>
      <w:r>
        <w:t>в</w:t>
      </w:r>
      <w:r>
        <w:rPr>
          <w:spacing w:val="-2"/>
        </w:rPr>
        <w:t xml:space="preserve"> </w:t>
      </w:r>
      <w:r>
        <w:t>современном изменяющемся</w:t>
      </w:r>
      <w:r>
        <w:rPr>
          <w:spacing w:val="-1"/>
        </w:rPr>
        <w:t xml:space="preserve"> </w:t>
      </w:r>
      <w:r>
        <w:rPr>
          <w:spacing w:val="-2"/>
        </w:rPr>
        <w:t>мире.</w:t>
      </w:r>
    </w:p>
    <w:p w:rsidR="00F24135" w:rsidRDefault="005E5ACB">
      <w:pPr>
        <w:pStyle w:val="a3"/>
        <w:ind w:right="127"/>
      </w:pPr>
      <w:r>
        <w:t>Информационное</w:t>
      </w:r>
      <w:r>
        <w:rPr>
          <w:spacing w:val="-8"/>
        </w:rPr>
        <w:t xml:space="preserve"> </w:t>
      </w:r>
      <w:r>
        <w:t>общество.</w:t>
      </w:r>
      <w:r>
        <w:rPr>
          <w:spacing w:val="-8"/>
        </w:rPr>
        <w:t xml:space="preserve"> </w:t>
      </w:r>
      <w:r>
        <w:t>Сущность</w:t>
      </w:r>
      <w:r>
        <w:rPr>
          <w:spacing w:val="-4"/>
        </w:rPr>
        <w:t xml:space="preserve"> </w:t>
      </w:r>
      <w:r>
        <w:t>глобализации.</w:t>
      </w:r>
      <w:r>
        <w:rPr>
          <w:spacing w:val="-8"/>
        </w:rPr>
        <w:t xml:space="preserve"> </w:t>
      </w:r>
      <w:r>
        <w:t>Причины,</w:t>
      </w:r>
      <w:r>
        <w:rPr>
          <w:spacing w:val="-8"/>
        </w:rPr>
        <w:t xml:space="preserve"> </w:t>
      </w:r>
      <w:r>
        <w:t>проявления</w:t>
      </w:r>
      <w:r>
        <w:rPr>
          <w:spacing w:val="-8"/>
        </w:rPr>
        <w:t xml:space="preserve"> </w:t>
      </w:r>
      <w:r>
        <w:t>и</w:t>
      </w:r>
      <w:r>
        <w:rPr>
          <w:spacing w:val="-7"/>
        </w:rPr>
        <w:t xml:space="preserve"> </w:t>
      </w:r>
      <w:r>
        <w:t>последствия глобализации,</w:t>
      </w:r>
      <w:r>
        <w:rPr>
          <w:spacing w:val="-15"/>
        </w:rPr>
        <w:t xml:space="preserve"> </w:t>
      </w:r>
      <w:r>
        <w:t>её</w:t>
      </w:r>
      <w:r>
        <w:rPr>
          <w:spacing w:val="-15"/>
        </w:rPr>
        <w:t xml:space="preserve"> </w:t>
      </w:r>
      <w:r>
        <w:t>противоречия.</w:t>
      </w:r>
      <w:r>
        <w:rPr>
          <w:spacing w:val="-15"/>
        </w:rPr>
        <w:t xml:space="preserve"> </w:t>
      </w:r>
      <w:r>
        <w:t>Глобальные</w:t>
      </w:r>
      <w:r>
        <w:rPr>
          <w:spacing w:val="-15"/>
        </w:rPr>
        <w:t xml:space="preserve"> </w:t>
      </w:r>
      <w:r>
        <w:t>проблемы</w:t>
      </w:r>
      <w:r>
        <w:rPr>
          <w:spacing w:val="-15"/>
        </w:rPr>
        <w:t xml:space="preserve"> </w:t>
      </w:r>
      <w:r>
        <w:t>и</w:t>
      </w:r>
      <w:r>
        <w:rPr>
          <w:spacing w:val="-15"/>
        </w:rPr>
        <w:t xml:space="preserve"> </w:t>
      </w:r>
      <w:r>
        <w:t>возможности</w:t>
      </w:r>
      <w:r>
        <w:rPr>
          <w:spacing w:val="-13"/>
        </w:rPr>
        <w:t xml:space="preserve"> </w:t>
      </w:r>
      <w:r>
        <w:t>их</w:t>
      </w:r>
      <w:r>
        <w:rPr>
          <w:spacing w:val="-13"/>
        </w:rPr>
        <w:t xml:space="preserve"> </w:t>
      </w:r>
      <w:r>
        <w:t>решения.</w:t>
      </w:r>
      <w:r>
        <w:rPr>
          <w:spacing w:val="-15"/>
        </w:rPr>
        <w:t xml:space="preserve"> </w:t>
      </w:r>
      <w:r>
        <w:t>Экологическая ситуация и способы её улучшения.</w:t>
      </w:r>
    </w:p>
    <w:p w:rsidR="00F24135" w:rsidRDefault="005E5ACB">
      <w:pPr>
        <w:pStyle w:val="a3"/>
        <w:ind w:left="849" w:right="599" w:firstLine="0"/>
        <w:jc w:val="left"/>
      </w:pPr>
      <w:r>
        <w:t>Молодёжь</w:t>
      </w:r>
      <w:r>
        <w:rPr>
          <w:spacing w:val="-5"/>
        </w:rPr>
        <w:t xml:space="preserve"> </w:t>
      </w:r>
      <w:r>
        <w:t>-</w:t>
      </w:r>
      <w:r>
        <w:rPr>
          <w:spacing w:val="-6"/>
        </w:rPr>
        <w:t xml:space="preserve"> </w:t>
      </w:r>
      <w:r>
        <w:t>активный участник</w:t>
      </w:r>
      <w:r>
        <w:rPr>
          <w:spacing w:val="-4"/>
        </w:rPr>
        <w:t xml:space="preserve"> </w:t>
      </w:r>
      <w:r>
        <w:t>общественной</w:t>
      </w:r>
      <w:r>
        <w:rPr>
          <w:spacing w:val="-6"/>
        </w:rPr>
        <w:t xml:space="preserve"> </w:t>
      </w:r>
      <w:r>
        <w:t>жизни.</w:t>
      </w:r>
      <w:r>
        <w:rPr>
          <w:spacing w:val="-5"/>
        </w:rPr>
        <w:t xml:space="preserve"> </w:t>
      </w:r>
      <w:r>
        <w:t>Волонтёрское</w:t>
      </w:r>
      <w:r>
        <w:rPr>
          <w:spacing w:val="-7"/>
        </w:rPr>
        <w:t xml:space="preserve"> </w:t>
      </w:r>
      <w:r>
        <w:t>движение. Профессии настоящего и будущего. Непрерывное образование и карьера.</w:t>
      </w:r>
    </w:p>
    <w:p w:rsidR="00F24135" w:rsidRDefault="005E5ACB">
      <w:pPr>
        <w:pStyle w:val="a3"/>
        <w:ind w:left="849" w:firstLine="0"/>
        <w:jc w:val="left"/>
      </w:pPr>
      <w:r>
        <w:t>Здоровый</w:t>
      </w:r>
      <w:r>
        <w:rPr>
          <w:spacing w:val="8"/>
        </w:rPr>
        <w:t xml:space="preserve"> </w:t>
      </w:r>
      <w:r>
        <w:t>образ</w:t>
      </w:r>
      <w:r>
        <w:rPr>
          <w:spacing w:val="8"/>
        </w:rPr>
        <w:t xml:space="preserve"> </w:t>
      </w:r>
      <w:r>
        <w:t>жизни.</w:t>
      </w:r>
      <w:r>
        <w:rPr>
          <w:spacing w:val="5"/>
        </w:rPr>
        <w:t xml:space="preserve"> </w:t>
      </w:r>
      <w:r>
        <w:t>Социальная</w:t>
      </w:r>
      <w:r>
        <w:rPr>
          <w:spacing w:val="6"/>
        </w:rPr>
        <w:t xml:space="preserve"> </w:t>
      </w:r>
      <w:r>
        <w:t>и</w:t>
      </w:r>
      <w:r>
        <w:rPr>
          <w:spacing w:val="8"/>
        </w:rPr>
        <w:t xml:space="preserve"> </w:t>
      </w:r>
      <w:r>
        <w:t>личная</w:t>
      </w:r>
      <w:r>
        <w:rPr>
          <w:spacing w:val="3"/>
        </w:rPr>
        <w:t xml:space="preserve"> </w:t>
      </w:r>
      <w:r>
        <w:t>значимость</w:t>
      </w:r>
      <w:r>
        <w:rPr>
          <w:spacing w:val="7"/>
        </w:rPr>
        <w:t xml:space="preserve"> </w:t>
      </w:r>
      <w:r>
        <w:t>здорового</w:t>
      </w:r>
      <w:r>
        <w:rPr>
          <w:spacing w:val="5"/>
        </w:rPr>
        <w:t xml:space="preserve"> </w:t>
      </w:r>
      <w:r>
        <w:t>образа</w:t>
      </w:r>
      <w:r>
        <w:rPr>
          <w:spacing w:val="4"/>
        </w:rPr>
        <w:t xml:space="preserve"> </w:t>
      </w:r>
      <w:r>
        <w:t>жизни.</w:t>
      </w:r>
      <w:r>
        <w:rPr>
          <w:spacing w:val="5"/>
        </w:rPr>
        <w:t xml:space="preserve"> </w:t>
      </w:r>
      <w:r>
        <w:t>Мода</w:t>
      </w:r>
      <w:r>
        <w:rPr>
          <w:spacing w:val="8"/>
        </w:rPr>
        <w:t xml:space="preserve"> </w:t>
      </w:r>
      <w:r>
        <w:rPr>
          <w:spacing w:val="-10"/>
        </w:rPr>
        <w:t>и</w:t>
      </w:r>
    </w:p>
    <w:p w:rsidR="00F24135" w:rsidRDefault="005E5ACB">
      <w:pPr>
        <w:pStyle w:val="a3"/>
        <w:ind w:firstLine="0"/>
        <w:jc w:val="left"/>
      </w:pPr>
      <w:r>
        <w:rPr>
          <w:spacing w:val="-2"/>
        </w:rPr>
        <w:t>спорт.</w:t>
      </w:r>
    </w:p>
    <w:p w:rsidR="00F24135" w:rsidRDefault="005E5ACB">
      <w:pPr>
        <w:pStyle w:val="a3"/>
        <w:ind w:left="849" w:firstLine="0"/>
        <w:jc w:val="left"/>
      </w:pPr>
      <w:r>
        <w:t>Современные</w:t>
      </w:r>
      <w:r>
        <w:rPr>
          <w:spacing w:val="-10"/>
        </w:rPr>
        <w:t xml:space="preserve"> </w:t>
      </w:r>
      <w:r>
        <w:t>формы</w:t>
      </w:r>
      <w:r>
        <w:rPr>
          <w:spacing w:val="-10"/>
        </w:rPr>
        <w:t xml:space="preserve"> </w:t>
      </w:r>
      <w:r>
        <w:t>связи</w:t>
      </w:r>
      <w:r>
        <w:rPr>
          <w:spacing w:val="-7"/>
        </w:rPr>
        <w:t xml:space="preserve"> </w:t>
      </w:r>
      <w:r>
        <w:t>и</w:t>
      </w:r>
      <w:r>
        <w:rPr>
          <w:spacing w:val="-7"/>
        </w:rPr>
        <w:t xml:space="preserve"> </w:t>
      </w:r>
      <w:r>
        <w:t>коммуникации:</w:t>
      </w:r>
      <w:r>
        <w:rPr>
          <w:spacing w:val="-7"/>
        </w:rPr>
        <w:t xml:space="preserve"> </w:t>
      </w:r>
      <w:r>
        <w:t>как</w:t>
      </w:r>
      <w:r>
        <w:rPr>
          <w:spacing w:val="-8"/>
        </w:rPr>
        <w:t xml:space="preserve"> </w:t>
      </w:r>
      <w:r>
        <w:t>они</w:t>
      </w:r>
      <w:r>
        <w:rPr>
          <w:spacing w:val="-7"/>
        </w:rPr>
        <w:t xml:space="preserve"> </w:t>
      </w:r>
      <w:r>
        <w:t>изменили</w:t>
      </w:r>
      <w:r>
        <w:rPr>
          <w:spacing w:val="-6"/>
        </w:rPr>
        <w:t xml:space="preserve"> </w:t>
      </w:r>
      <w:r>
        <w:t>мир.</w:t>
      </w:r>
      <w:r>
        <w:rPr>
          <w:spacing w:val="-8"/>
        </w:rPr>
        <w:t xml:space="preserve"> </w:t>
      </w:r>
      <w:r>
        <w:t>Особенности</w:t>
      </w:r>
      <w:r>
        <w:rPr>
          <w:spacing w:val="-6"/>
        </w:rPr>
        <w:t xml:space="preserve"> </w:t>
      </w:r>
      <w:r>
        <w:rPr>
          <w:spacing w:val="-2"/>
        </w:rPr>
        <w:t>общения</w:t>
      </w:r>
    </w:p>
    <w:p w:rsidR="00F24135" w:rsidRDefault="005E5ACB">
      <w:pPr>
        <w:pStyle w:val="a3"/>
        <w:ind w:firstLine="0"/>
      </w:pPr>
      <w:r>
        <w:t>в</w:t>
      </w:r>
      <w:r>
        <w:rPr>
          <w:spacing w:val="-3"/>
        </w:rPr>
        <w:t xml:space="preserve"> </w:t>
      </w:r>
      <w:r>
        <w:t>виртуальном</w:t>
      </w:r>
      <w:r>
        <w:rPr>
          <w:spacing w:val="-1"/>
        </w:rPr>
        <w:t xml:space="preserve"> </w:t>
      </w:r>
      <w:r>
        <w:rPr>
          <w:spacing w:val="-2"/>
        </w:rPr>
        <w:t>пространстве.</w:t>
      </w:r>
    </w:p>
    <w:p w:rsidR="00F24135" w:rsidRDefault="005E5ACB">
      <w:pPr>
        <w:pStyle w:val="a3"/>
        <w:ind w:left="849" w:firstLine="0"/>
      </w:pPr>
      <w:r>
        <w:t>Перспективы</w:t>
      </w:r>
      <w:r>
        <w:rPr>
          <w:spacing w:val="-1"/>
        </w:rPr>
        <w:t xml:space="preserve"> </w:t>
      </w:r>
      <w:r>
        <w:t xml:space="preserve">развития </w:t>
      </w:r>
      <w:r>
        <w:rPr>
          <w:spacing w:val="-2"/>
        </w:rPr>
        <w:t>общества.</w:t>
      </w:r>
    </w:p>
    <w:p w:rsidR="00F24135" w:rsidRDefault="005E5ACB">
      <w:pPr>
        <w:pStyle w:val="a3"/>
        <w:ind w:left="849" w:firstLine="0"/>
      </w:pPr>
      <w:r>
        <w:t>Планируемые</w:t>
      </w:r>
      <w:r>
        <w:rPr>
          <w:spacing w:val="-6"/>
        </w:rPr>
        <w:t xml:space="preserve"> </w:t>
      </w:r>
      <w:r>
        <w:t>результаты</w:t>
      </w:r>
      <w:r>
        <w:rPr>
          <w:spacing w:val="1"/>
        </w:rPr>
        <w:t xml:space="preserve"> </w:t>
      </w:r>
      <w:r>
        <w:t>освоения</w:t>
      </w:r>
      <w:r>
        <w:rPr>
          <w:spacing w:val="-1"/>
        </w:rPr>
        <w:t xml:space="preserve"> </w:t>
      </w:r>
      <w:r>
        <w:t>программы</w:t>
      </w:r>
      <w:r>
        <w:rPr>
          <w:spacing w:val="-2"/>
        </w:rPr>
        <w:t xml:space="preserve"> </w:t>
      </w:r>
      <w:r>
        <w:t>по</w:t>
      </w:r>
      <w:r>
        <w:rPr>
          <w:spacing w:val="1"/>
        </w:rPr>
        <w:t xml:space="preserve"> </w:t>
      </w:r>
      <w:r>
        <w:rPr>
          <w:spacing w:val="-2"/>
        </w:rPr>
        <w:t>обществознанию.</w:t>
      </w:r>
    </w:p>
    <w:p w:rsidR="00F24135" w:rsidRDefault="005E5ACB">
      <w:pPr>
        <w:pStyle w:val="a3"/>
        <w:spacing w:before="1"/>
        <w:ind w:right="125"/>
      </w:pPr>
      <w:r>
        <w:t>Личностные результаты изучения обществознания воплощают традиционные российские социокультурные и духовно-нравственные ценности, принятые в обществе нормы поведения, отражают</w:t>
      </w:r>
      <w:r>
        <w:rPr>
          <w:spacing w:val="-13"/>
        </w:rPr>
        <w:t xml:space="preserve"> </w:t>
      </w:r>
      <w:r>
        <w:t>готовность</w:t>
      </w:r>
      <w:r>
        <w:rPr>
          <w:spacing w:val="-14"/>
        </w:rPr>
        <w:t xml:space="preserve"> </w:t>
      </w:r>
      <w:r>
        <w:t>обучающихся</w:t>
      </w:r>
      <w:r>
        <w:rPr>
          <w:spacing w:val="-14"/>
        </w:rPr>
        <w:t xml:space="preserve"> </w:t>
      </w:r>
      <w:r>
        <w:t>руководствоваться</w:t>
      </w:r>
      <w:r>
        <w:rPr>
          <w:spacing w:val="-12"/>
        </w:rPr>
        <w:t xml:space="preserve"> </w:t>
      </w:r>
      <w:r>
        <w:t>ими</w:t>
      </w:r>
      <w:r>
        <w:rPr>
          <w:spacing w:val="-12"/>
        </w:rPr>
        <w:t xml:space="preserve"> </w:t>
      </w:r>
      <w:r>
        <w:t>в</w:t>
      </w:r>
      <w:r>
        <w:rPr>
          <w:spacing w:val="-15"/>
        </w:rPr>
        <w:t xml:space="preserve"> </w:t>
      </w:r>
      <w:r>
        <w:t>жизни,</w:t>
      </w:r>
      <w:r>
        <w:rPr>
          <w:spacing w:val="-14"/>
        </w:rPr>
        <w:t xml:space="preserve"> </w:t>
      </w:r>
      <w:r>
        <w:t>во</w:t>
      </w:r>
      <w:r>
        <w:rPr>
          <w:spacing w:val="-15"/>
        </w:rPr>
        <w:t xml:space="preserve"> </w:t>
      </w:r>
      <w:r>
        <w:t>взаимодействии</w:t>
      </w:r>
      <w:r>
        <w:rPr>
          <w:spacing w:val="-14"/>
        </w:rPr>
        <w:t xml:space="preserve"> </w:t>
      </w:r>
      <w:r>
        <w:t>с</w:t>
      </w:r>
      <w:r>
        <w:rPr>
          <w:spacing w:val="-15"/>
        </w:rPr>
        <w:t xml:space="preserve"> </w:t>
      </w:r>
      <w:r>
        <w:t>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w:t>
      </w:r>
      <w:r>
        <w:rPr>
          <w:spacing w:val="-11"/>
        </w:rPr>
        <w:t xml:space="preserve"> </w:t>
      </w:r>
      <w:r>
        <w:t>задач</w:t>
      </w:r>
      <w:r>
        <w:rPr>
          <w:spacing w:val="-13"/>
        </w:rPr>
        <w:t xml:space="preserve"> </w:t>
      </w:r>
      <w:r>
        <w:t>социальной</w:t>
      </w:r>
      <w:r>
        <w:rPr>
          <w:spacing w:val="-10"/>
        </w:rPr>
        <w:t xml:space="preserve"> </w:t>
      </w:r>
      <w:r>
        <w:t>направленности</w:t>
      </w:r>
      <w:r>
        <w:rPr>
          <w:spacing w:val="-11"/>
        </w:rPr>
        <w:t xml:space="preserve"> </w:t>
      </w:r>
      <w:r>
        <w:t>и</w:t>
      </w:r>
      <w:r>
        <w:rPr>
          <w:spacing w:val="-11"/>
        </w:rPr>
        <w:t xml:space="preserve"> </w:t>
      </w:r>
      <w:r>
        <w:t>опыта</w:t>
      </w:r>
      <w:r>
        <w:rPr>
          <w:spacing w:val="-10"/>
        </w:rPr>
        <w:t xml:space="preserve"> </w:t>
      </w:r>
      <w:r>
        <w:t>конструктивного</w:t>
      </w:r>
      <w:r>
        <w:rPr>
          <w:spacing w:val="-12"/>
        </w:rPr>
        <w:t xml:space="preserve"> </w:t>
      </w:r>
      <w:r>
        <w:t>социального</w:t>
      </w:r>
      <w:r>
        <w:rPr>
          <w:spacing w:val="-11"/>
        </w:rPr>
        <w:t xml:space="preserve"> </w:t>
      </w:r>
      <w:r>
        <w:t>поведения по основным направлениям воспитательной деятельности, в том числе в части:</w:t>
      </w:r>
    </w:p>
    <w:p w:rsidR="00F24135" w:rsidRDefault="005E5ACB" w:rsidP="003E4757">
      <w:pPr>
        <w:pStyle w:val="a5"/>
        <w:numPr>
          <w:ilvl w:val="0"/>
          <w:numId w:val="179"/>
        </w:numPr>
        <w:tabs>
          <w:tab w:val="left" w:pos="1220"/>
        </w:tabs>
        <w:ind w:right="125" w:firstLine="708"/>
        <w:jc w:val="both"/>
        <w:rPr>
          <w:sz w:val="24"/>
        </w:rPr>
      </w:pPr>
      <w:r>
        <w:rPr>
          <w:sz w:val="24"/>
        </w:rPr>
        <w:t>гражданского воспитания: готовность к выполнению обязанностей гражданина и реализации</w:t>
      </w:r>
      <w:r>
        <w:rPr>
          <w:spacing w:val="-15"/>
          <w:sz w:val="24"/>
        </w:rPr>
        <w:t xml:space="preserve"> </w:t>
      </w:r>
      <w:r>
        <w:rPr>
          <w:sz w:val="24"/>
        </w:rPr>
        <w:t>его</w:t>
      </w:r>
      <w:r>
        <w:rPr>
          <w:spacing w:val="-15"/>
          <w:sz w:val="24"/>
        </w:rPr>
        <w:t xml:space="preserve"> </w:t>
      </w:r>
      <w:r>
        <w:rPr>
          <w:sz w:val="24"/>
        </w:rPr>
        <w:t>прав,</w:t>
      </w:r>
      <w:r>
        <w:rPr>
          <w:spacing w:val="-15"/>
          <w:sz w:val="24"/>
        </w:rPr>
        <w:t xml:space="preserve"> </w:t>
      </w:r>
      <w:r>
        <w:rPr>
          <w:sz w:val="24"/>
        </w:rPr>
        <w:t>уважение</w:t>
      </w:r>
      <w:r>
        <w:rPr>
          <w:spacing w:val="-15"/>
          <w:sz w:val="24"/>
        </w:rPr>
        <w:t xml:space="preserve"> </w:t>
      </w:r>
      <w:r>
        <w:rPr>
          <w:sz w:val="24"/>
        </w:rPr>
        <w:t>прав,</w:t>
      </w:r>
      <w:r>
        <w:rPr>
          <w:spacing w:val="-15"/>
          <w:sz w:val="24"/>
        </w:rPr>
        <w:t xml:space="preserve"> </w:t>
      </w:r>
      <w:r>
        <w:rPr>
          <w:sz w:val="24"/>
        </w:rPr>
        <w:t>свобод</w:t>
      </w:r>
      <w:r>
        <w:rPr>
          <w:spacing w:val="-15"/>
          <w:sz w:val="24"/>
        </w:rPr>
        <w:t xml:space="preserve"> </w:t>
      </w:r>
      <w:r>
        <w:rPr>
          <w:sz w:val="24"/>
        </w:rPr>
        <w:t>и</w:t>
      </w:r>
      <w:r>
        <w:rPr>
          <w:spacing w:val="-15"/>
          <w:sz w:val="24"/>
        </w:rPr>
        <w:t xml:space="preserve"> </w:t>
      </w:r>
      <w:r>
        <w:rPr>
          <w:sz w:val="24"/>
        </w:rPr>
        <w:t>законных</w:t>
      </w:r>
      <w:r>
        <w:rPr>
          <w:spacing w:val="-15"/>
          <w:sz w:val="24"/>
        </w:rPr>
        <w:t xml:space="preserve"> </w:t>
      </w:r>
      <w:r>
        <w:rPr>
          <w:sz w:val="24"/>
        </w:rPr>
        <w:t>интересов</w:t>
      </w:r>
      <w:r>
        <w:rPr>
          <w:spacing w:val="-15"/>
          <w:sz w:val="24"/>
        </w:rPr>
        <w:t xml:space="preserve"> </w:t>
      </w:r>
      <w:r>
        <w:rPr>
          <w:sz w:val="24"/>
        </w:rPr>
        <w:t>других</w:t>
      </w:r>
      <w:r>
        <w:rPr>
          <w:spacing w:val="-15"/>
          <w:sz w:val="24"/>
        </w:rPr>
        <w:t xml:space="preserve"> </w:t>
      </w:r>
      <w:r>
        <w:rPr>
          <w:sz w:val="24"/>
        </w:rPr>
        <w:t>людей,</w:t>
      </w:r>
      <w:r>
        <w:rPr>
          <w:spacing w:val="-15"/>
          <w:sz w:val="24"/>
        </w:rPr>
        <w:t xml:space="preserve"> </w:t>
      </w:r>
      <w:r>
        <w:rPr>
          <w:sz w:val="24"/>
        </w:rPr>
        <w:t>активное</w:t>
      </w:r>
      <w:r>
        <w:rPr>
          <w:spacing w:val="-15"/>
          <w:sz w:val="24"/>
        </w:rPr>
        <w:t xml:space="preserve"> </w:t>
      </w:r>
      <w:r>
        <w:rPr>
          <w:sz w:val="24"/>
        </w:rPr>
        <w:t>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w:t>
      </w:r>
      <w:r>
        <w:rPr>
          <w:spacing w:val="-8"/>
          <w:sz w:val="24"/>
        </w:rPr>
        <w:t xml:space="preserve"> </w:t>
      </w:r>
      <w:r>
        <w:rPr>
          <w:sz w:val="24"/>
        </w:rPr>
        <w:t>активное</w:t>
      </w:r>
      <w:r>
        <w:rPr>
          <w:spacing w:val="-4"/>
          <w:sz w:val="24"/>
        </w:rPr>
        <w:t xml:space="preserve"> </w:t>
      </w:r>
      <w:r>
        <w:rPr>
          <w:sz w:val="24"/>
        </w:rPr>
        <w:t>участие</w:t>
      </w:r>
      <w:r>
        <w:rPr>
          <w:spacing w:val="-10"/>
          <w:sz w:val="24"/>
        </w:rPr>
        <w:t xml:space="preserve"> </w:t>
      </w:r>
      <w:r>
        <w:rPr>
          <w:sz w:val="24"/>
        </w:rPr>
        <w:t>в</w:t>
      </w:r>
      <w:r>
        <w:rPr>
          <w:spacing w:val="-9"/>
          <w:sz w:val="24"/>
        </w:rPr>
        <w:t xml:space="preserve"> </w:t>
      </w:r>
      <w:r>
        <w:rPr>
          <w:sz w:val="24"/>
        </w:rPr>
        <w:t>самоуправлении</w:t>
      </w:r>
      <w:r>
        <w:rPr>
          <w:spacing w:val="-7"/>
          <w:sz w:val="24"/>
        </w:rPr>
        <w:t xml:space="preserve"> </w:t>
      </w:r>
      <w:r>
        <w:rPr>
          <w:sz w:val="24"/>
        </w:rPr>
        <w:t>в</w:t>
      </w:r>
      <w:r>
        <w:rPr>
          <w:spacing w:val="-9"/>
          <w:sz w:val="24"/>
        </w:rPr>
        <w:t xml:space="preserve"> </w:t>
      </w:r>
      <w:r>
        <w:rPr>
          <w:sz w:val="24"/>
        </w:rPr>
        <w:t>образовательной</w:t>
      </w:r>
      <w:r>
        <w:rPr>
          <w:spacing w:val="-8"/>
          <w:sz w:val="24"/>
        </w:rPr>
        <w:t xml:space="preserve"> </w:t>
      </w:r>
      <w:r>
        <w:rPr>
          <w:sz w:val="24"/>
        </w:rPr>
        <w:t>организации;</w:t>
      </w:r>
      <w:r>
        <w:rPr>
          <w:spacing w:val="-8"/>
          <w:sz w:val="24"/>
        </w:rPr>
        <w:t xml:space="preserve"> </w:t>
      </w:r>
      <w:r>
        <w:rPr>
          <w:sz w:val="24"/>
        </w:rPr>
        <w:t>готовность</w:t>
      </w:r>
      <w:r>
        <w:rPr>
          <w:spacing w:val="-9"/>
          <w:sz w:val="24"/>
        </w:rPr>
        <w:t xml:space="preserve"> </w:t>
      </w:r>
      <w:r>
        <w:rPr>
          <w:sz w:val="24"/>
        </w:rPr>
        <w:t>к участию в гуманитарной деятельности (волонтёрство, помощь людям, нуждающимся в ней);</w:t>
      </w:r>
    </w:p>
    <w:p w:rsidR="00F24135" w:rsidRDefault="005E5ACB" w:rsidP="003E4757">
      <w:pPr>
        <w:pStyle w:val="a5"/>
        <w:numPr>
          <w:ilvl w:val="0"/>
          <w:numId w:val="179"/>
        </w:numPr>
        <w:tabs>
          <w:tab w:val="left" w:pos="1215"/>
        </w:tabs>
        <w:spacing w:before="1"/>
        <w:ind w:right="125" w:firstLine="708"/>
        <w:jc w:val="both"/>
        <w:rPr>
          <w:sz w:val="24"/>
        </w:rPr>
      </w:pPr>
      <w:r>
        <w:rPr>
          <w:sz w:val="24"/>
        </w:rPr>
        <w:t>патриотического воспитания: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w:t>
      </w:r>
      <w:r>
        <w:rPr>
          <w:spacing w:val="26"/>
          <w:sz w:val="24"/>
        </w:rPr>
        <w:t xml:space="preserve"> </w:t>
      </w:r>
      <w:r>
        <w:rPr>
          <w:sz w:val="24"/>
        </w:rPr>
        <w:t>праздникам,</w:t>
      </w:r>
      <w:r>
        <w:rPr>
          <w:spacing w:val="24"/>
          <w:sz w:val="24"/>
        </w:rPr>
        <w:t xml:space="preserve"> </w:t>
      </w:r>
      <w:r>
        <w:rPr>
          <w:sz w:val="24"/>
        </w:rPr>
        <w:t>историческому,</w:t>
      </w:r>
      <w:r>
        <w:rPr>
          <w:spacing w:val="29"/>
          <w:sz w:val="24"/>
        </w:rPr>
        <w:t xml:space="preserve"> </w:t>
      </w:r>
      <w:r>
        <w:rPr>
          <w:sz w:val="24"/>
        </w:rPr>
        <w:t>природному</w:t>
      </w:r>
      <w:r>
        <w:rPr>
          <w:spacing w:val="22"/>
          <w:sz w:val="24"/>
        </w:rPr>
        <w:t xml:space="preserve"> </w:t>
      </w:r>
      <w:r>
        <w:rPr>
          <w:sz w:val="24"/>
        </w:rPr>
        <w:t>наследию</w:t>
      </w:r>
      <w:r>
        <w:rPr>
          <w:spacing w:val="30"/>
          <w:sz w:val="24"/>
        </w:rPr>
        <w:t xml:space="preserve"> </w:t>
      </w:r>
      <w:r>
        <w:rPr>
          <w:sz w:val="24"/>
        </w:rPr>
        <w:t>и</w:t>
      </w:r>
      <w:r>
        <w:rPr>
          <w:spacing w:val="25"/>
          <w:sz w:val="24"/>
        </w:rPr>
        <w:t xml:space="preserve"> </w:t>
      </w:r>
      <w:r>
        <w:rPr>
          <w:sz w:val="24"/>
        </w:rPr>
        <w:t>памятникам,</w:t>
      </w:r>
      <w:r>
        <w:rPr>
          <w:spacing w:val="26"/>
          <w:sz w:val="24"/>
        </w:rPr>
        <w:t xml:space="preserve"> </w:t>
      </w:r>
      <w:r>
        <w:rPr>
          <w:spacing w:val="-2"/>
          <w:sz w:val="24"/>
        </w:rPr>
        <w:t>традициям</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разных народов,</w:t>
      </w:r>
      <w:r>
        <w:rPr>
          <w:spacing w:val="-3"/>
        </w:rPr>
        <w:t xml:space="preserve"> </w:t>
      </w:r>
      <w:r>
        <w:t>проживающих в</w:t>
      </w:r>
      <w:r>
        <w:rPr>
          <w:spacing w:val="-4"/>
        </w:rPr>
        <w:t xml:space="preserve"> </w:t>
      </w:r>
      <w:r>
        <w:t xml:space="preserve">родной </w:t>
      </w:r>
      <w:r>
        <w:rPr>
          <w:spacing w:val="-2"/>
        </w:rPr>
        <w:t>стране;</w:t>
      </w:r>
    </w:p>
    <w:p w:rsidR="00F24135" w:rsidRDefault="005E5ACB" w:rsidP="003E4757">
      <w:pPr>
        <w:pStyle w:val="a5"/>
        <w:numPr>
          <w:ilvl w:val="0"/>
          <w:numId w:val="179"/>
        </w:numPr>
        <w:tabs>
          <w:tab w:val="left" w:pos="1558"/>
        </w:tabs>
        <w:ind w:right="124" w:firstLine="708"/>
        <w:jc w:val="both"/>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поведение и поступки</w:t>
      </w:r>
      <w:r>
        <w:rPr>
          <w:spacing w:val="-15"/>
          <w:sz w:val="24"/>
        </w:rPr>
        <w:t xml:space="preserve"> </w:t>
      </w:r>
      <w:r>
        <w:rPr>
          <w:sz w:val="24"/>
        </w:rPr>
        <w:t>других</w:t>
      </w:r>
      <w:r>
        <w:rPr>
          <w:spacing w:val="-15"/>
          <w:sz w:val="24"/>
        </w:rPr>
        <w:t xml:space="preserve"> </w:t>
      </w:r>
      <w:r>
        <w:rPr>
          <w:sz w:val="24"/>
        </w:rPr>
        <w:t>людей</w:t>
      </w:r>
      <w:r>
        <w:rPr>
          <w:spacing w:val="-15"/>
          <w:sz w:val="24"/>
        </w:rPr>
        <w:t xml:space="preserve"> </w:t>
      </w:r>
      <w:r>
        <w:rPr>
          <w:sz w:val="24"/>
        </w:rPr>
        <w:t>с</w:t>
      </w:r>
      <w:r>
        <w:rPr>
          <w:spacing w:val="-15"/>
          <w:sz w:val="24"/>
        </w:rPr>
        <w:t xml:space="preserve"> </w:t>
      </w:r>
      <w:r>
        <w:rPr>
          <w:sz w:val="24"/>
        </w:rPr>
        <w:t>позиции</w:t>
      </w:r>
      <w:r>
        <w:rPr>
          <w:spacing w:val="-15"/>
          <w:sz w:val="24"/>
        </w:rPr>
        <w:t xml:space="preserve"> </w:t>
      </w:r>
      <w:r>
        <w:rPr>
          <w:sz w:val="24"/>
        </w:rPr>
        <w:t>нравственных</w:t>
      </w:r>
      <w:r>
        <w:rPr>
          <w:spacing w:val="-15"/>
          <w:sz w:val="24"/>
        </w:rPr>
        <w:t xml:space="preserve"> </w:t>
      </w:r>
      <w:r>
        <w:rPr>
          <w:sz w:val="24"/>
        </w:rPr>
        <w:t>и</w:t>
      </w:r>
      <w:r>
        <w:rPr>
          <w:spacing w:val="-15"/>
          <w:sz w:val="24"/>
        </w:rPr>
        <w:t xml:space="preserve"> </w:t>
      </w:r>
      <w:r>
        <w:rPr>
          <w:sz w:val="24"/>
        </w:rPr>
        <w:t>правовых</w:t>
      </w:r>
      <w:r>
        <w:rPr>
          <w:spacing w:val="-15"/>
          <w:sz w:val="24"/>
        </w:rPr>
        <w:t xml:space="preserve"> </w:t>
      </w:r>
      <w:r>
        <w:rPr>
          <w:sz w:val="24"/>
        </w:rPr>
        <w:t>норм</w:t>
      </w:r>
      <w:r>
        <w:rPr>
          <w:spacing w:val="-15"/>
          <w:sz w:val="24"/>
        </w:rPr>
        <w:t xml:space="preserve"> </w:t>
      </w:r>
      <w:r>
        <w:rPr>
          <w:sz w:val="24"/>
        </w:rPr>
        <w:t>с</w:t>
      </w:r>
      <w:r>
        <w:rPr>
          <w:spacing w:val="-15"/>
          <w:sz w:val="24"/>
        </w:rPr>
        <w:t xml:space="preserve"> </w:t>
      </w:r>
      <w:r>
        <w:rPr>
          <w:sz w:val="24"/>
        </w:rPr>
        <w:t>учётом</w:t>
      </w:r>
      <w:r>
        <w:rPr>
          <w:spacing w:val="-15"/>
          <w:sz w:val="24"/>
        </w:rPr>
        <w:t xml:space="preserve"> </w:t>
      </w:r>
      <w:r>
        <w:rPr>
          <w:sz w:val="24"/>
        </w:rPr>
        <w:t>осознания</w:t>
      </w:r>
      <w:r>
        <w:rPr>
          <w:spacing w:val="-15"/>
          <w:sz w:val="24"/>
        </w:rPr>
        <w:t xml:space="preserve"> </w:t>
      </w:r>
      <w:r>
        <w:rPr>
          <w:sz w:val="24"/>
        </w:rPr>
        <w:t>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F24135" w:rsidRDefault="005E5ACB" w:rsidP="003E4757">
      <w:pPr>
        <w:pStyle w:val="a5"/>
        <w:numPr>
          <w:ilvl w:val="0"/>
          <w:numId w:val="179"/>
        </w:numPr>
        <w:tabs>
          <w:tab w:val="left" w:pos="1210"/>
        </w:tabs>
        <w:spacing w:before="1"/>
        <w:ind w:right="125" w:firstLine="708"/>
        <w:jc w:val="both"/>
        <w:rPr>
          <w:sz w:val="24"/>
        </w:rPr>
      </w:pPr>
      <w:r>
        <w:rPr>
          <w:sz w:val="24"/>
        </w:rPr>
        <w:t>эстетического воспитания: 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F24135" w:rsidRDefault="005E5ACB" w:rsidP="003E4757">
      <w:pPr>
        <w:pStyle w:val="a5"/>
        <w:numPr>
          <w:ilvl w:val="0"/>
          <w:numId w:val="179"/>
        </w:numPr>
        <w:tabs>
          <w:tab w:val="left" w:pos="1220"/>
        </w:tabs>
        <w:ind w:right="125" w:firstLine="708"/>
        <w:jc w:val="both"/>
        <w:rPr>
          <w:sz w:val="24"/>
        </w:rPr>
      </w:pPr>
      <w:r>
        <w:rPr>
          <w:sz w:val="24"/>
        </w:rPr>
        <w:t>физического воспитания, формирования культуры здоровья и эмоционального благополучия: осознание ценности жизни; ответственное отношение к своему здоровью и установка на здоровый образ жизни, осознание последствий и неприятие вредных привычек (употребление</w:t>
      </w:r>
      <w:r>
        <w:rPr>
          <w:spacing w:val="-15"/>
          <w:sz w:val="24"/>
        </w:rPr>
        <w:t xml:space="preserve"> </w:t>
      </w:r>
      <w:r>
        <w:rPr>
          <w:sz w:val="24"/>
        </w:rPr>
        <w:t>алкоголя,</w:t>
      </w:r>
      <w:r>
        <w:rPr>
          <w:spacing w:val="-15"/>
          <w:sz w:val="24"/>
        </w:rPr>
        <w:t xml:space="preserve"> </w:t>
      </w:r>
      <w:r>
        <w:rPr>
          <w:sz w:val="24"/>
        </w:rPr>
        <w:t>наркотиков,</w:t>
      </w:r>
      <w:r>
        <w:rPr>
          <w:spacing w:val="-15"/>
          <w:sz w:val="24"/>
        </w:rPr>
        <w:t xml:space="preserve"> </w:t>
      </w:r>
      <w:r>
        <w:rPr>
          <w:sz w:val="24"/>
        </w:rPr>
        <w:t>курение)</w:t>
      </w:r>
      <w:r>
        <w:rPr>
          <w:spacing w:val="-15"/>
          <w:sz w:val="24"/>
        </w:rPr>
        <w:t xml:space="preserve"> </w:t>
      </w:r>
      <w:r>
        <w:rPr>
          <w:sz w:val="24"/>
        </w:rPr>
        <w:t>и</w:t>
      </w:r>
      <w:r>
        <w:rPr>
          <w:spacing w:val="-15"/>
          <w:sz w:val="24"/>
        </w:rPr>
        <w:t xml:space="preserve"> </w:t>
      </w:r>
      <w:r>
        <w:rPr>
          <w:sz w:val="24"/>
        </w:rPr>
        <w:t>иных</w:t>
      </w:r>
      <w:r>
        <w:rPr>
          <w:spacing w:val="-15"/>
          <w:sz w:val="24"/>
        </w:rPr>
        <w:t xml:space="preserve"> </w:t>
      </w:r>
      <w:r>
        <w:rPr>
          <w:sz w:val="24"/>
        </w:rPr>
        <w:t>форм</w:t>
      </w:r>
      <w:r>
        <w:rPr>
          <w:spacing w:val="-15"/>
          <w:sz w:val="24"/>
        </w:rPr>
        <w:t xml:space="preserve"> </w:t>
      </w:r>
      <w:r>
        <w:rPr>
          <w:sz w:val="24"/>
        </w:rPr>
        <w:t>вреда</w:t>
      </w:r>
      <w:r>
        <w:rPr>
          <w:spacing w:val="-15"/>
          <w:sz w:val="24"/>
        </w:rPr>
        <w:t xml:space="preserve"> </w:t>
      </w:r>
      <w:r>
        <w:rPr>
          <w:sz w:val="24"/>
        </w:rPr>
        <w:t>для</w:t>
      </w:r>
      <w:r>
        <w:rPr>
          <w:spacing w:val="-15"/>
          <w:sz w:val="24"/>
        </w:rPr>
        <w:t xml:space="preserve"> </w:t>
      </w:r>
      <w:r>
        <w:rPr>
          <w:sz w:val="24"/>
        </w:rPr>
        <w:t>физического</w:t>
      </w:r>
      <w:r>
        <w:rPr>
          <w:spacing w:val="-15"/>
          <w:sz w:val="24"/>
        </w:rPr>
        <w:t xml:space="preserve"> </w:t>
      </w:r>
      <w:r>
        <w:rPr>
          <w:sz w:val="24"/>
        </w:rPr>
        <w:t>и</w:t>
      </w:r>
      <w:r>
        <w:rPr>
          <w:spacing w:val="-15"/>
          <w:sz w:val="24"/>
        </w:rPr>
        <w:t xml:space="preserve"> </w:t>
      </w:r>
      <w:r>
        <w:rPr>
          <w:sz w:val="24"/>
        </w:rPr>
        <w:t>психического здоровья; соблюдение правил безопасности, в том числе навыки безопасного поведения в Интернет-среде, способность адаптироваться к стрессовым ситуациям и меняющимся социальным, информационным и</w:t>
      </w:r>
      <w:r>
        <w:rPr>
          <w:spacing w:val="-1"/>
          <w:sz w:val="24"/>
        </w:rPr>
        <w:t xml:space="preserve"> </w:t>
      </w:r>
      <w:r>
        <w:rPr>
          <w:sz w:val="24"/>
        </w:rPr>
        <w:t>природным условиям, в том числе осмысляя собственный опыт и выстраивая дальнейшие цели, умение принимать себя и других, не</w:t>
      </w:r>
      <w:r>
        <w:rPr>
          <w:spacing w:val="-1"/>
          <w:sz w:val="24"/>
        </w:rPr>
        <w:t xml:space="preserve"> </w:t>
      </w:r>
      <w:r>
        <w:rPr>
          <w:sz w:val="24"/>
        </w:rPr>
        <w:t>осуждая, сформированность навыков рефлексии, признание своего права на ошибку и такого же права другого человека;</w:t>
      </w:r>
    </w:p>
    <w:p w:rsidR="00F24135" w:rsidRDefault="005E5ACB" w:rsidP="003E4757">
      <w:pPr>
        <w:pStyle w:val="a5"/>
        <w:numPr>
          <w:ilvl w:val="0"/>
          <w:numId w:val="179"/>
        </w:numPr>
        <w:tabs>
          <w:tab w:val="left" w:pos="1210"/>
        </w:tabs>
        <w:spacing w:before="1"/>
        <w:ind w:right="127" w:firstLine="708"/>
        <w:jc w:val="both"/>
        <w:rPr>
          <w:sz w:val="24"/>
        </w:rPr>
      </w:pPr>
      <w:r>
        <w:rPr>
          <w:sz w:val="24"/>
        </w:rPr>
        <w:t>трудового</w:t>
      </w:r>
      <w:r>
        <w:rPr>
          <w:spacing w:val="-9"/>
          <w:sz w:val="24"/>
        </w:rPr>
        <w:t xml:space="preserve"> </w:t>
      </w:r>
      <w:r>
        <w:rPr>
          <w:sz w:val="24"/>
        </w:rPr>
        <w:t>воспитания:</w:t>
      </w:r>
      <w:r>
        <w:rPr>
          <w:spacing w:val="-9"/>
          <w:sz w:val="24"/>
        </w:rPr>
        <w:t xml:space="preserve"> </w:t>
      </w:r>
      <w:r>
        <w:rPr>
          <w:sz w:val="24"/>
        </w:rPr>
        <w:t>установка</w:t>
      </w:r>
      <w:r>
        <w:rPr>
          <w:spacing w:val="-8"/>
          <w:sz w:val="24"/>
        </w:rPr>
        <w:t xml:space="preserve"> </w:t>
      </w:r>
      <w:r>
        <w:rPr>
          <w:sz w:val="24"/>
        </w:rPr>
        <w:t>на</w:t>
      </w:r>
      <w:r>
        <w:rPr>
          <w:spacing w:val="-6"/>
          <w:sz w:val="24"/>
        </w:rPr>
        <w:t xml:space="preserve"> </w:t>
      </w:r>
      <w:r>
        <w:rPr>
          <w:sz w:val="24"/>
        </w:rPr>
        <w:t>активное</w:t>
      </w:r>
      <w:r>
        <w:rPr>
          <w:spacing w:val="-5"/>
          <w:sz w:val="24"/>
        </w:rPr>
        <w:t xml:space="preserve"> </w:t>
      </w:r>
      <w:r>
        <w:rPr>
          <w:sz w:val="24"/>
        </w:rPr>
        <w:t>участие</w:t>
      </w:r>
      <w:r>
        <w:rPr>
          <w:spacing w:val="-5"/>
          <w:sz w:val="24"/>
        </w:rPr>
        <w:t xml:space="preserve"> </w:t>
      </w:r>
      <w:r>
        <w:rPr>
          <w:sz w:val="24"/>
        </w:rPr>
        <w:t>в</w:t>
      </w:r>
      <w:r>
        <w:rPr>
          <w:spacing w:val="-7"/>
          <w:sz w:val="24"/>
        </w:rPr>
        <w:t xml:space="preserve"> </w:t>
      </w:r>
      <w:r>
        <w:rPr>
          <w:sz w:val="24"/>
        </w:rPr>
        <w:t>решении</w:t>
      </w:r>
      <w:r>
        <w:rPr>
          <w:spacing w:val="-3"/>
          <w:sz w:val="24"/>
        </w:rPr>
        <w:t xml:space="preserve"> </w:t>
      </w:r>
      <w:r>
        <w:rPr>
          <w:sz w:val="24"/>
        </w:rPr>
        <w:t>практических</w:t>
      </w:r>
      <w:r>
        <w:rPr>
          <w:spacing w:val="-7"/>
          <w:sz w:val="24"/>
        </w:rPr>
        <w:t xml:space="preserve"> </w:t>
      </w:r>
      <w:r>
        <w:rPr>
          <w:sz w:val="24"/>
        </w:rPr>
        <w:t>задач</w:t>
      </w:r>
      <w:r>
        <w:rPr>
          <w:spacing w:val="-3"/>
          <w:sz w:val="24"/>
        </w:rPr>
        <w:t xml:space="preserve"> </w:t>
      </w:r>
      <w:r>
        <w:rPr>
          <w:sz w:val="24"/>
        </w:rPr>
        <w:t>(в рамках</w:t>
      </w:r>
      <w:r>
        <w:rPr>
          <w:spacing w:val="-5"/>
          <w:sz w:val="24"/>
        </w:rPr>
        <w:t xml:space="preserve"> </w:t>
      </w:r>
      <w:r>
        <w:rPr>
          <w:sz w:val="24"/>
        </w:rPr>
        <w:t>семьи,</w:t>
      </w:r>
      <w:r>
        <w:rPr>
          <w:spacing w:val="-7"/>
          <w:sz w:val="24"/>
        </w:rPr>
        <w:t xml:space="preserve"> </w:t>
      </w:r>
      <w:r>
        <w:rPr>
          <w:sz w:val="24"/>
        </w:rPr>
        <w:t>образовательной</w:t>
      </w:r>
      <w:r>
        <w:rPr>
          <w:spacing w:val="-3"/>
          <w:sz w:val="24"/>
        </w:rPr>
        <w:t xml:space="preserve"> </w:t>
      </w:r>
      <w:r>
        <w:rPr>
          <w:sz w:val="24"/>
        </w:rPr>
        <w:t>организации,</w:t>
      </w:r>
      <w:r>
        <w:rPr>
          <w:spacing w:val="-7"/>
          <w:sz w:val="24"/>
        </w:rPr>
        <w:t xml:space="preserve"> </w:t>
      </w:r>
      <w:r>
        <w:rPr>
          <w:sz w:val="24"/>
        </w:rPr>
        <w:t>населенного</w:t>
      </w:r>
      <w:r>
        <w:rPr>
          <w:spacing w:val="-5"/>
          <w:sz w:val="24"/>
        </w:rPr>
        <w:t xml:space="preserve"> </w:t>
      </w:r>
      <w:r>
        <w:rPr>
          <w:sz w:val="24"/>
        </w:rPr>
        <w:t>пункта,</w:t>
      </w:r>
      <w:r>
        <w:rPr>
          <w:spacing w:val="-7"/>
          <w:sz w:val="24"/>
        </w:rPr>
        <w:t xml:space="preserve"> </w:t>
      </w:r>
      <w:r>
        <w:rPr>
          <w:sz w:val="24"/>
        </w:rPr>
        <w:t>родного</w:t>
      </w:r>
      <w:r>
        <w:rPr>
          <w:spacing w:val="-4"/>
          <w:sz w:val="24"/>
        </w:rPr>
        <w:t xml:space="preserve"> </w:t>
      </w:r>
      <w:r>
        <w:rPr>
          <w:sz w:val="24"/>
        </w:rPr>
        <w:t>края)</w:t>
      </w:r>
      <w:r>
        <w:rPr>
          <w:spacing w:val="-8"/>
          <w:sz w:val="24"/>
        </w:rPr>
        <w:t xml:space="preserve"> </w:t>
      </w:r>
      <w:r>
        <w:rPr>
          <w:sz w:val="24"/>
        </w:rPr>
        <w:t>технологической и социальной направленности, способность инициировать, планировать и самостоятельно выполнять такого рода деятельность, интерес</w:t>
      </w:r>
    </w:p>
    <w:p w:rsidR="00F24135" w:rsidRDefault="005E5ACB">
      <w:pPr>
        <w:pStyle w:val="a3"/>
        <w:ind w:right="124"/>
      </w:pPr>
      <w:r>
        <w:t>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w:t>
      </w:r>
      <w:r>
        <w:rPr>
          <w:spacing w:val="-1"/>
        </w:rPr>
        <w:t xml:space="preserve"> </w:t>
      </w:r>
      <w:r>
        <w:t>для</w:t>
      </w:r>
      <w:r>
        <w:rPr>
          <w:spacing w:val="-4"/>
        </w:rPr>
        <w:t xml:space="preserve"> </w:t>
      </w:r>
      <w:r>
        <w:t>успешной</w:t>
      </w:r>
      <w:r>
        <w:rPr>
          <w:spacing w:val="-4"/>
        </w:rPr>
        <w:t xml:space="preserve"> </w:t>
      </w:r>
      <w:r>
        <w:t>профессиональной</w:t>
      </w:r>
      <w:r>
        <w:rPr>
          <w:spacing w:val="-6"/>
        </w:rPr>
        <w:t xml:space="preserve"> </w:t>
      </w:r>
      <w:r>
        <w:t>деятельности</w:t>
      </w:r>
      <w:r>
        <w:rPr>
          <w:spacing w:val="-5"/>
        </w:rPr>
        <w:t xml:space="preserve"> </w:t>
      </w:r>
      <w:r>
        <w:t>и</w:t>
      </w:r>
      <w:r>
        <w:rPr>
          <w:spacing w:val="-7"/>
        </w:rPr>
        <w:t xml:space="preserve"> </w:t>
      </w:r>
      <w:r>
        <w:t>развитие</w:t>
      </w:r>
      <w:r>
        <w:rPr>
          <w:spacing w:val="-6"/>
        </w:rPr>
        <w:t xml:space="preserve"> </w:t>
      </w:r>
      <w:r>
        <w:t>необходимых</w:t>
      </w:r>
      <w:r>
        <w:rPr>
          <w:spacing w:val="-5"/>
        </w:rPr>
        <w:t xml:space="preserve"> </w:t>
      </w:r>
      <w:r>
        <w:t>умений</w:t>
      </w:r>
      <w:r>
        <w:rPr>
          <w:spacing w:val="-3"/>
        </w:rPr>
        <w:t xml:space="preserve"> </w:t>
      </w:r>
      <w:r>
        <w:t>для</w:t>
      </w:r>
      <w:r>
        <w:rPr>
          <w:spacing w:val="-7"/>
        </w:rPr>
        <w:t xml:space="preserve"> </w:t>
      </w:r>
      <w:r>
        <w:t>этого,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24135" w:rsidRDefault="005E5ACB" w:rsidP="003E4757">
      <w:pPr>
        <w:pStyle w:val="a5"/>
        <w:numPr>
          <w:ilvl w:val="0"/>
          <w:numId w:val="179"/>
        </w:numPr>
        <w:tabs>
          <w:tab w:val="left" w:pos="1215"/>
        </w:tabs>
        <w:spacing w:before="1"/>
        <w:ind w:right="125" w:firstLine="708"/>
        <w:jc w:val="both"/>
        <w:rPr>
          <w:sz w:val="24"/>
        </w:rPr>
      </w:pPr>
      <w:r>
        <w:rPr>
          <w:sz w:val="24"/>
        </w:rPr>
        <w:t xml:space="preserve">экологического воспитания: 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w:t>
      </w:r>
      <w:r>
        <w:rPr>
          <w:spacing w:val="-2"/>
          <w:sz w:val="24"/>
        </w:rPr>
        <w:t>направленности;</w:t>
      </w:r>
    </w:p>
    <w:p w:rsidR="00F24135" w:rsidRDefault="005E5ACB" w:rsidP="003E4757">
      <w:pPr>
        <w:pStyle w:val="a5"/>
        <w:numPr>
          <w:ilvl w:val="0"/>
          <w:numId w:val="179"/>
        </w:numPr>
        <w:tabs>
          <w:tab w:val="left" w:pos="1227"/>
        </w:tabs>
        <w:ind w:right="125" w:firstLine="708"/>
        <w:jc w:val="both"/>
        <w:rPr>
          <w:sz w:val="24"/>
        </w:rPr>
      </w:pPr>
      <w:r>
        <w:rPr>
          <w:sz w:val="24"/>
        </w:rPr>
        <w:t>ценности научного познания: ориентация в деятельности на современную систему научных</w:t>
      </w:r>
      <w:r>
        <w:rPr>
          <w:spacing w:val="-2"/>
          <w:sz w:val="24"/>
        </w:rPr>
        <w:t xml:space="preserve"> </w:t>
      </w:r>
      <w:r>
        <w:rPr>
          <w:sz w:val="24"/>
        </w:rPr>
        <w:t>представлений</w:t>
      </w:r>
      <w:r>
        <w:rPr>
          <w:spacing w:val="-1"/>
          <w:sz w:val="24"/>
        </w:rPr>
        <w:t xml:space="preserve"> </w:t>
      </w:r>
      <w:r>
        <w:rPr>
          <w:sz w:val="24"/>
        </w:rPr>
        <w:t>об</w:t>
      </w:r>
      <w:r>
        <w:rPr>
          <w:spacing w:val="-1"/>
          <w:sz w:val="24"/>
        </w:rPr>
        <w:t xml:space="preserve"> </w:t>
      </w:r>
      <w:r>
        <w:rPr>
          <w:sz w:val="24"/>
        </w:rPr>
        <w:t>основных</w:t>
      </w:r>
      <w:r>
        <w:rPr>
          <w:spacing w:val="-4"/>
          <w:sz w:val="24"/>
        </w:rPr>
        <w:t xml:space="preserve"> </w:t>
      </w:r>
      <w:r>
        <w:rPr>
          <w:sz w:val="24"/>
        </w:rPr>
        <w:t>закономерностях</w:t>
      </w:r>
      <w:r>
        <w:rPr>
          <w:spacing w:val="-1"/>
          <w:sz w:val="24"/>
        </w:rPr>
        <w:t xml:space="preserve"> </w:t>
      </w:r>
      <w:r>
        <w:rPr>
          <w:sz w:val="24"/>
        </w:rPr>
        <w:t>развития</w:t>
      </w:r>
      <w:r>
        <w:rPr>
          <w:spacing w:val="-4"/>
          <w:sz w:val="24"/>
        </w:rPr>
        <w:t xml:space="preserve"> </w:t>
      </w:r>
      <w:r>
        <w:rPr>
          <w:sz w:val="24"/>
        </w:rPr>
        <w:t>человека,</w:t>
      </w:r>
      <w:r>
        <w:rPr>
          <w:spacing w:val="-2"/>
          <w:sz w:val="24"/>
        </w:rPr>
        <w:t xml:space="preserve"> </w:t>
      </w:r>
      <w:r>
        <w:rPr>
          <w:sz w:val="24"/>
        </w:rPr>
        <w:t>природы</w:t>
      </w:r>
      <w:r>
        <w:rPr>
          <w:spacing w:val="-3"/>
          <w:sz w:val="24"/>
        </w:rPr>
        <w:t xml:space="preserve"> </w:t>
      </w:r>
      <w:r>
        <w:rPr>
          <w:sz w:val="24"/>
        </w:rPr>
        <w:t>и</w:t>
      </w:r>
      <w:r>
        <w:rPr>
          <w:spacing w:val="-1"/>
          <w:sz w:val="24"/>
        </w:rPr>
        <w:t xml:space="preserve"> </w:t>
      </w:r>
      <w:r>
        <w:rPr>
          <w:sz w:val="24"/>
        </w:rPr>
        <w:t>общества,</w:t>
      </w:r>
      <w:r>
        <w:rPr>
          <w:spacing w:val="-2"/>
          <w:sz w:val="24"/>
        </w:rPr>
        <w:t xml:space="preserve"> </w:t>
      </w:r>
      <w:r>
        <w:rPr>
          <w:sz w:val="24"/>
        </w:rPr>
        <w:t>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F24135" w:rsidRDefault="005E5ACB">
      <w:pPr>
        <w:pStyle w:val="a3"/>
        <w:ind w:right="127"/>
      </w:pPr>
      <w:r>
        <w:t>Личностные результаты, обеспечивающие адаптацию обучающегося к изменяющимся условиям социальной и природной среды:</w:t>
      </w:r>
    </w:p>
    <w:p w:rsidR="00F24135" w:rsidRDefault="005E5ACB">
      <w:pPr>
        <w:pStyle w:val="a3"/>
        <w:spacing w:before="1"/>
        <w:ind w:right="125"/>
      </w:pPr>
      <w:r>
        <w:t>освоение обучающимися социального опыта, основных социальных ролей, соответствующих</w:t>
      </w:r>
      <w:r>
        <w:rPr>
          <w:spacing w:val="-11"/>
        </w:rPr>
        <w:t xml:space="preserve"> </w:t>
      </w:r>
      <w:r>
        <w:t>ведущей</w:t>
      </w:r>
      <w:r>
        <w:rPr>
          <w:spacing w:val="-14"/>
        </w:rPr>
        <w:t xml:space="preserve"> </w:t>
      </w:r>
      <w:r>
        <w:t>деятельности</w:t>
      </w:r>
      <w:r>
        <w:rPr>
          <w:spacing w:val="-11"/>
        </w:rPr>
        <w:t xml:space="preserve"> </w:t>
      </w:r>
      <w:r>
        <w:t>возраста,</w:t>
      </w:r>
      <w:r>
        <w:rPr>
          <w:spacing w:val="-14"/>
        </w:rPr>
        <w:t xml:space="preserve"> </w:t>
      </w:r>
      <w:r>
        <w:t>норм</w:t>
      </w:r>
      <w:r>
        <w:rPr>
          <w:spacing w:val="-15"/>
        </w:rPr>
        <w:t xml:space="preserve"> </w:t>
      </w:r>
      <w:r>
        <w:t>и</w:t>
      </w:r>
      <w:r>
        <w:rPr>
          <w:spacing w:val="-13"/>
        </w:rPr>
        <w:t xml:space="preserve"> </w:t>
      </w:r>
      <w:r>
        <w:t>правил</w:t>
      </w:r>
      <w:r>
        <w:rPr>
          <w:spacing w:val="-15"/>
        </w:rPr>
        <w:t xml:space="preserve"> </w:t>
      </w:r>
      <w:r>
        <w:t>общественного</w:t>
      </w:r>
      <w:r>
        <w:rPr>
          <w:spacing w:val="-12"/>
        </w:rPr>
        <w:t xml:space="preserve"> </w:t>
      </w:r>
      <w:r>
        <w:t>поведения,</w:t>
      </w:r>
      <w:r>
        <w:rPr>
          <w:spacing w:val="-14"/>
        </w:rPr>
        <w:t xml:space="preserve"> </w:t>
      </w:r>
      <w:r>
        <w:t>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F24135" w:rsidRDefault="005E5ACB">
      <w:pPr>
        <w:pStyle w:val="a3"/>
        <w:ind w:left="849" w:firstLine="0"/>
      </w:pPr>
      <w:r>
        <w:t>способность</w:t>
      </w:r>
      <w:r>
        <w:rPr>
          <w:spacing w:val="23"/>
        </w:rPr>
        <w:t xml:space="preserve"> </w:t>
      </w:r>
      <w:r>
        <w:t>обучающихся</w:t>
      </w:r>
      <w:r>
        <w:rPr>
          <w:spacing w:val="22"/>
        </w:rPr>
        <w:t xml:space="preserve"> </w:t>
      </w:r>
      <w:r>
        <w:t>во</w:t>
      </w:r>
      <w:r>
        <w:rPr>
          <w:spacing w:val="22"/>
        </w:rPr>
        <w:t xml:space="preserve"> </w:t>
      </w:r>
      <w:r>
        <w:t>взаимодействии</w:t>
      </w:r>
      <w:r>
        <w:rPr>
          <w:spacing w:val="20"/>
        </w:rPr>
        <w:t xml:space="preserve"> </w:t>
      </w:r>
      <w:r>
        <w:t>в</w:t>
      </w:r>
      <w:r>
        <w:rPr>
          <w:spacing w:val="24"/>
        </w:rPr>
        <w:t xml:space="preserve"> </w:t>
      </w:r>
      <w:r>
        <w:t>условиях</w:t>
      </w:r>
      <w:r>
        <w:rPr>
          <w:spacing w:val="28"/>
        </w:rPr>
        <w:t xml:space="preserve"> </w:t>
      </w:r>
      <w:r>
        <w:t>неопределенности,</w:t>
      </w:r>
      <w:r>
        <w:rPr>
          <w:spacing w:val="22"/>
        </w:rPr>
        <w:t xml:space="preserve"> </w:t>
      </w:r>
      <w:r>
        <w:rPr>
          <w:spacing w:val="-2"/>
        </w:rPr>
        <w:t>открытость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опыту</w:t>
      </w:r>
      <w:r>
        <w:rPr>
          <w:spacing w:val="-7"/>
        </w:rPr>
        <w:t xml:space="preserve"> </w:t>
      </w:r>
      <w:r>
        <w:t>и</w:t>
      </w:r>
      <w:r>
        <w:rPr>
          <w:spacing w:val="1"/>
        </w:rPr>
        <w:t xml:space="preserve"> </w:t>
      </w:r>
      <w:r>
        <w:t>знаниям</w:t>
      </w:r>
      <w:r>
        <w:rPr>
          <w:spacing w:val="-2"/>
        </w:rPr>
        <w:t xml:space="preserve"> других;</w:t>
      </w:r>
    </w:p>
    <w:p w:rsidR="00F24135" w:rsidRDefault="005E5ACB">
      <w:pPr>
        <w:pStyle w:val="a3"/>
        <w:ind w:right="125"/>
      </w:pPr>
      <w:r>
        <w:t>способность действовать в условиях неопределенности,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F24135" w:rsidRDefault="005E5ACB">
      <w:pPr>
        <w:pStyle w:val="a3"/>
        <w:spacing w:before="1"/>
        <w:ind w:right="122"/>
      </w:pPr>
      <w: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w:t>
      </w:r>
      <w:r>
        <w:rPr>
          <w:spacing w:val="-15"/>
        </w:rPr>
        <w:t xml:space="preserve"> </w:t>
      </w:r>
      <w:r>
        <w:t>неизвестных,</w:t>
      </w:r>
      <w:r>
        <w:rPr>
          <w:spacing w:val="-15"/>
        </w:rPr>
        <w:t xml:space="preserve"> </w:t>
      </w:r>
      <w:r>
        <w:t>осознавать</w:t>
      </w:r>
      <w:r>
        <w:rPr>
          <w:spacing w:val="-15"/>
        </w:rPr>
        <w:t xml:space="preserve"> </w:t>
      </w:r>
      <w:r>
        <w:t>дефицит</w:t>
      </w:r>
      <w:r>
        <w:rPr>
          <w:spacing w:val="-14"/>
        </w:rPr>
        <w:t xml:space="preserve"> </w:t>
      </w:r>
      <w:r>
        <w:t>собственных</w:t>
      </w:r>
      <w:r>
        <w:rPr>
          <w:spacing w:val="-15"/>
        </w:rPr>
        <w:t xml:space="preserve"> </w:t>
      </w:r>
      <w:r>
        <w:t>знаний</w:t>
      </w:r>
      <w:r>
        <w:rPr>
          <w:spacing w:val="-13"/>
        </w:rPr>
        <w:t xml:space="preserve"> </w:t>
      </w:r>
      <w:r>
        <w:t>и</w:t>
      </w:r>
      <w:r>
        <w:rPr>
          <w:spacing w:val="-15"/>
        </w:rPr>
        <w:t xml:space="preserve"> </w:t>
      </w:r>
      <w:r>
        <w:t>компетентностей,</w:t>
      </w:r>
      <w:r>
        <w:rPr>
          <w:spacing w:val="-15"/>
        </w:rPr>
        <w:t xml:space="preserve"> </w:t>
      </w:r>
      <w:r>
        <w:t>планировать</w:t>
      </w:r>
      <w:r>
        <w:rPr>
          <w:spacing w:val="-15"/>
        </w:rPr>
        <w:t xml:space="preserve"> </w:t>
      </w:r>
      <w:r>
        <w:t xml:space="preserve">своё </w:t>
      </w:r>
      <w:r>
        <w:rPr>
          <w:spacing w:val="-2"/>
        </w:rPr>
        <w:t>развитие;</w:t>
      </w:r>
    </w:p>
    <w:p w:rsidR="00F24135" w:rsidRDefault="005E5ACB">
      <w:pPr>
        <w:pStyle w:val="a3"/>
        <w:ind w:right="125"/>
      </w:pPr>
      <w:r>
        <w:t>умение</w:t>
      </w:r>
      <w:r>
        <w:rPr>
          <w:spacing w:val="-3"/>
        </w:rPr>
        <w:t xml:space="preserve"> </w:t>
      </w:r>
      <w:r>
        <w:t>распознавать</w:t>
      </w:r>
      <w:r>
        <w:rPr>
          <w:spacing w:val="-2"/>
        </w:rPr>
        <w:t xml:space="preserve"> </w:t>
      </w:r>
      <w:r>
        <w:t>конкретные</w:t>
      </w:r>
      <w:r>
        <w:rPr>
          <w:spacing w:val="-5"/>
        </w:rPr>
        <w:t xml:space="preserve"> </w:t>
      </w:r>
      <w:r>
        <w:t>примеры</w:t>
      </w:r>
      <w:r>
        <w:rPr>
          <w:spacing w:val="-3"/>
        </w:rPr>
        <w:t xml:space="preserve"> </w:t>
      </w:r>
      <w:r>
        <w:t>понятия</w:t>
      </w:r>
      <w:r>
        <w:rPr>
          <w:spacing w:val="-2"/>
        </w:rPr>
        <w:t xml:space="preserve"> </w:t>
      </w:r>
      <w:r>
        <w:t>по</w:t>
      </w:r>
      <w:r>
        <w:rPr>
          <w:spacing w:val="-5"/>
        </w:rPr>
        <w:t xml:space="preserve"> </w:t>
      </w:r>
      <w:r>
        <w:t>характерным</w:t>
      </w:r>
      <w:r>
        <w:rPr>
          <w:spacing w:val="-3"/>
        </w:rPr>
        <w:t xml:space="preserve"> </w:t>
      </w:r>
      <w:r>
        <w:t>признакам,</w:t>
      </w:r>
      <w:r>
        <w:rPr>
          <w:spacing w:val="-3"/>
        </w:rPr>
        <w:t xml:space="preserve"> </w:t>
      </w:r>
      <w:r>
        <w:t>выполнять операции в соответствии с определением и простейшими свойствами понятия, конкретизировать понятие</w:t>
      </w:r>
      <w:r>
        <w:rPr>
          <w:spacing w:val="-7"/>
        </w:rPr>
        <w:t xml:space="preserve"> </w:t>
      </w:r>
      <w:r>
        <w:t>примерами,</w:t>
      </w:r>
      <w:r>
        <w:rPr>
          <w:spacing w:val="-7"/>
        </w:rPr>
        <w:t xml:space="preserve"> </w:t>
      </w:r>
      <w:r>
        <w:t>использовать</w:t>
      </w:r>
      <w:r>
        <w:rPr>
          <w:spacing w:val="-9"/>
        </w:rPr>
        <w:t xml:space="preserve"> </w:t>
      </w:r>
      <w:r>
        <w:t>понятие</w:t>
      </w:r>
      <w:r>
        <w:rPr>
          <w:spacing w:val="-7"/>
        </w:rPr>
        <w:t xml:space="preserve"> </w:t>
      </w:r>
      <w:r>
        <w:t>и</w:t>
      </w:r>
      <w:r>
        <w:rPr>
          <w:spacing w:val="-6"/>
        </w:rPr>
        <w:t xml:space="preserve"> </w:t>
      </w:r>
      <w:r>
        <w:t>его</w:t>
      </w:r>
      <w:r>
        <w:rPr>
          <w:spacing w:val="-7"/>
        </w:rPr>
        <w:t xml:space="preserve"> </w:t>
      </w:r>
      <w:r>
        <w:t>свойства</w:t>
      </w:r>
      <w:r>
        <w:rPr>
          <w:spacing w:val="-9"/>
        </w:rPr>
        <w:t xml:space="preserve"> </w:t>
      </w:r>
      <w:r>
        <w:t>при</w:t>
      </w:r>
      <w:r>
        <w:rPr>
          <w:spacing w:val="-7"/>
        </w:rPr>
        <w:t xml:space="preserve"> </w:t>
      </w:r>
      <w:r>
        <w:t>решении</w:t>
      </w:r>
      <w:r>
        <w:rPr>
          <w:spacing w:val="-8"/>
        </w:rPr>
        <w:t xml:space="preserve"> </w:t>
      </w:r>
      <w:r>
        <w:t>задач</w:t>
      </w:r>
      <w:r>
        <w:rPr>
          <w:spacing w:val="-11"/>
        </w:rPr>
        <w:t xml:space="preserve"> </w:t>
      </w:r>
      <w:r>
        <w:t>(далее</w:t>
      </w:r>
      <w:r>
        <w:rPr>
          <w:spacing w:val="-6"/>
        </w:rPr>
        <w:t xml:space="preserve"> </w:t>
      </w:r>
      <w:r>
        <w:t>-</w:t>
      </w:r>
      <w:r>
        <w:rPr>
          <w:spacing w:val="-8"/>
        </w:rPr>
        <w:t xml:space="preserve"> </w:t>
      </w:r>
      <w:r>
        <w:t>оперировать понятиями),</w:t>
      </w:r>
      <w:r>
        <w:rPr>
          <w:spacing w:val="-15"/>
        </w:rPr>
        <w:t xml:space="preserve"> </w:t>
      </w:r>
      <w:r>
        <w:t>а</w:t>
      </w:r>
      <w:r>
        <w:rPr>
          <w:spacing w:val="-15"/>
        </w:rPr>
        <w:t xml:space="preserve"> </w:t>
      </w:r>
      <w:r>
        <w:t>также</w:t>
      </w:r>
      <w:r>
        <w:rPr>
          <w:spacing w:val="-15"/>
        </w:rPr>
        <w:t xml:space="preserve"> </w:t>
      </w:r>
      <w:r>
        <w:t>оперировать</w:t>
      </w:r>
      <w:r>
        <w:rPr>
          <w:spacing w:val="-15"/>
        </w:rPr>
        <w:t xml:space="preserve"> </w:t>
      </w:r>
      <w:r>
        <w:t>терминами</w:t>
      </w:r>
      <w:r>
        <w:rPr>
          <w:spacing w:val="-15"/>
        </w:rPr>
        <w:t xml:space="preserve"> </w:t>
      </w:r>
      <w:r>
        <w:t>и</w:t>
      </w:r>
      <w:r>
        <w:rPr>
          <w:spacing w:val="-15"/>
        </w:rPr>
        <w:t xml:space="preserve"> </w:t>
      </w:r>
      <w:r>
        <w:t>представлениями</w:t>
      </w:r>
      <w:r>
        <w:rPr>
          <w:spacing w:val="-15"/>
        </w:rPr>
        <w:t xml:space="preserve"> </w:t>
      </w:r>
      <w:r>
        <w:t>в</w:t>
      </w:r>
      <w:r>
        <w:rPr>
          <w:spacing w:val="-15"/>
        </w:rPr>
        <w:t xml:space="preserve"> </w:t>
      </w:r>
      <w:r>
        <w:t>области</w:t>
      </w:r>
      <w:r>
        <w:rPr>
          <w:spacing w:val="-15"/>
        </w:rPr>
        <w:t xml:space="preserve"> </w:t>
      </w:r>
      <w:r>
        <w:t>концепции</w:t>
      </w:r>
      <w:r>
        <w:rPr>
          <w:spacing w:val="-15"/>
        </w:rPr>
        <w:t xml:space="preserve"> </w:t>
      </w:r>
      <w:r>
        <w:t xml:space="preserve">устойчивого </w:t>
      </w:r>
      <w:r>
        <w:rPr>
          <w:spacing w:val="-2"/>
        </w:rPr>
        <w:t>развития;</w:t>
      </w:r>
    </w:p>
    <w:p w:rsidR="00F24135" w:rsidRDefault="005E5ACB">
      <w:pPr>
        <w:pStyle w:val="a3"/>
        <w:spacing w:before="1"/>
        <w:ind w:left="849" w:firstLine="0"/>
      </w:pPr>
      <w:r>
        <w:t>умение</w:t>
      </w:r>
      <w:r>
        <w:rPr>
          <w:spacing w:val="-4"/>
        </w:rPr>
        <w:t xml:space="preserve"> </w:t>
      </w:r>
      <w:r>
        <w:t>анализировать</w:t>
      </w:r>
      <w:r>
        <w:rPr>
          <w:spacing w:val="-2"/>
        </w:rPr>
        <w:t xml:space="preserve"> </w:t>
      </w:r>
      <w:r>
        <w:t>и</w:t>
      </w:r>
      <w:r>
        <w:rPr>
          <w:spacing w:val="-2"/>
        </w:rPr>
        <w:t xml:space="preserve"> </w:t>
      </w:r>
      <w:r>
        <w:t>выявлять</w:t>
      </w:r>
      <w:r>
        <w:rPr>
          <w:spacing w:val="-3"/>
        </w:rPr>
        <w:t xml:space="preserve"> </w:t>
      </w:r>
      <w:r>
        <w:t>взаимосвязи</w:t>
      </w:r>
      <w:r>
        <w:rPr>
          <w:spacing w:val="-6"/>
        </w:rPr>
        <w:t xml:space="preserve"> </w:t>
      </w:r>
      <w:r>
        <w:t>природы,</w:t>
      </w:r>
      <w:r>
        <w:rPr>
          <w:spacing w:val="-3"/>
        </w:rPr>
        <w:t xml:space="preserve"> </w:t>
      </w:r>
      <w:r>
        <w:t>общества</w:t>
      </w:r>
      <w:r>
        <w:rPr>
          <w:spacing w:val="-6"/>
        </w:rPr>
        <w:t xml:space="preserve"> </w:t>
      </w:r>
      <w:r>
        <w:t>и</w:t>
      </w:r>
      <w:r>
        <w:rPr>
          <w:spacing w:val="-2"/>
        </w:rPr>
        <w:t xml:space="preserve"> экономики;</w:t>
      </w:r>
    </w:p>
    <w:p w:rsidR="00F24135" w:rsidRDefault="005E5ACB">
      <w:pPr>
        <w:pStyle w:val="a3"/>
        <w:ind w:right="134"/>
      </w:pPr>
      <w: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F24135" w:rsidRDefault="005E5ACB">
      <w:pPr>
        <w:pStyle w:val="a3"/>
        <w:ind w:right="127"/>
      </w:pPr>
      <w: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w:t>
      </w:r>
      <w:r>
        <w:rPr>
          <w:spacing w:val="-2"/>
        </w:rPr>
        <w:t>контрмер;</w:t>
      </w:r>
    </w:p>
    <w:p w:rsidR="00F24135" w:rsidRDefault="005E5ACB">
      <w:pPr>
        <w:pStyle w:val="a3"/>
        <w:ind w:right="127"/>
      </w:pPr>
      <w:r>
        <w:t>оценивать ситуацию стресса, корректировать принимаемые решения и действия, формулировать</w:t>
      </w:r>
      <w:r>
        <w:rPr>
          <w:spacing w:val="-3"/>
        </w:rPr>
        <w:t xml:space="preserve"> </w:t>
      </w:r>
      <w:r>
        <w:t>и</w:t>
      </w:r>
      <w:r>
        <w:rPr>
          <w:spacing w:val="-1"/>
        </w:rPr>
        <w:t xml:space="preserve"> </w:t>
      </w:r>
      <w:r>
        <w:t>оценивать риски и</w:t>
      </w:r>
      <w:r>
        <w:rPr>
          <w:spacing w:val="-3"/>
        </w:rPr>
        <w:t xml:space="preserve"> </w:t>
      </w:r>
      <w:r>
        <w:t>последствия,</w:t>
      </w:r>
      <w:r>
        <w:rPr>
          <w:spacing w:val="-2"/>
        </w:rPr>
        <w:t xml:space="preserve"> </w:t>
      </w:r>
      <w:r>
        <w:t>формировать</w:t>
      </w:r>
      <w:r>
        <w:rPr>
          <w:spacing w:val="-3"/>
        </w:rPr>
        <w:t xml:space="preserve"> </w:t>
      </w:r>
      <w:r>
        <w:t>опыт,</w:t>
      </w:r>
      <w:r>
        <w:rPr>
          <w:spacing w:val="-7"/>
        </w:rPr>
        <w:t xml:space="preserve"> </w:t>
      </w:r>
      <w:r>
        <w:t>уметь находить</w:t>
      </w:r>
      <w:r>
        <w:rPr>
          <w:spacing w:val="-5"/>
        </w:rPr>
        <w:t xml:space="preserve"> </w:t>
      </w:r>
      <w:r>
        <w:t>позитивное в произошедшей ситуации; быть готовым действовать в отсутствие гарантий успеха.</w:t>
      </w:r>
    </w:p>
    <w:p w:rsidR="00F24135" w:rsidRDefault="005E5ACB">
      <w:pPr>
        <w:pStyle w:val="a3"/>
        <w:ind w:right="125"/>
      </w:pPr>
      <w:r>
        <w:t>В результате изучения обществознания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F24135" w:rsidRDefault="005E5ACB">
      <w:pPr>
        <w:pStyle w:val="a3"/>
        <w:ind w:right="126"/>
      </w:pPr>
      <w: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социальных явлений и процессов;</w:t>
      </w:r>
    </w:p>
    <w:p w:rsidR="00F24135" w:rsidRDefault="005E5ACB">
      <w:pPr>
        <w:pStyle w:val="a3"/>
        <w:spacing w:before="1"/>
        <w:ind w:right="131"/>
      </w:pPr>
      <w:r>
        <w:t>устанавливать существенный признак классификации социальных фактов, основания для их обобщения и сравнения, критерии проводимого анализа;</w:t>
      </w:r>
    </w:p>
    <w:p w:rsidR="00F24135" w:rsidRDefault="005E5ACB">
      <w:pPr>
        <w:pStyle w:val="a3"/>
        <w:ind w:right="131"/>
      </w:pPr>
      <w:r>
        <w:t>с учётом предложенной задачи выявлять закономерности и противоречия в рассматриваемых фактах, данных и наблюдениях;</w:t>
      </w:r>
    </w:p>
    <w:p w:rsidR="00F24135" w:rsidRDefault="005E5ACB">
      <w:pPr>
        <w:pStyle w:val="a3"/>
        <w:ind w:right="127"/>
      </w:pPr>
      <w:r>
        <w:t>предлагать критерии для выявления закономерностей и противоречий; выявлять дефицит информации, данных, необходимых для решения поставленной задачи;</w:t>
      </w:r>
    </w:p>
    <w:p w:rsidR="00F24135" w:rsidRDefault="005E5ACB">
      <w:pPr>
        <w:pStyle w:val="a3"/>
        <w:ind w:right="124"/>
      </w:pPr>
      <w:r>
        <w:t>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w:t>
      </w:r>
    </w:p>
    <w:p w:rsidR="00F24135" w:rsidRDefault="005E5ACB">
      <w:pPr>
        <w:pStyle w:val="a3"/>
        <w:ind w:right="129"/>
      </w:pPr>
      <w: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w:t>
      </w:r>
      <w:r>
        <w:rPr>
          <w:spacing w:val="-2"/>
        </w:rPr>
        <w:t>критериев).</w:t>
      </w:r>
    </w:p>
    <w:p w:rsidR="00F24135" w:rsidRDefault="005E5ACB">
      <w:pPr>
        <w:pStyle w:val="a3"/>
        <w:ind w:left="849"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всё</w:t>
      </w:r>
      <w:r>
        <w:rPr>
          <w:spacing w:val="-11"/>
        </w:rPr>
        <w:t xml:space="preserve"> </w:t>
      </w:r>
      <w:r>
        <w:rPr>
          <w:spacing w:val="-2"/>
        </w:rPr>
        <w:t>вокруг.</w:t>
      </w:r>
    </w:p>
    <w:p w:rsidR="00F24135" w:rsidRDefault="005E5ACB">
      <w:pPr>
        <w:pStyle w:val="a3"/>
        <w:ind w:right="128"/>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познавательных универсальных учебных действий:</w:t>
      </w:r>
    </w:p>
    <w:p w:rsidR="00F24135" w:rsidRDefault="005E5ACB">
      <w:pPr>
        <w:pStyle w:val="a3"/>
        <w:ind w:right="128"/>
      </w:pPr>
      <w:r>
        <w:t>использовать вопросы как исследовательский инструмент познания; 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24135" w:rsidRDefault="005E5ACB">
      <w:pPr>
        <w:pStyle w:val="a3"/>
        <w:spacing w:before="1"/>
        <w:ind w:right="128"/>
      </w:pPr>
      <w:r>
        <w:t>формулировать гипотезу об истинности собственных суждений и суждений других, аргументировать свою позицию, мнение;</w:t>
      </w:r>
    </w:p>
    <w:p w:rsidR="00F24135" w:rsidRDefault="005E5ACB">
      <w:pPr>
        <w:pStyle w:val="a3"/>
        <w:ind w:right="128"/>
      </w:pPr>
      <w:r>
        <w:t>проводить по самостоятельно составленному плану небольшое исследование по установлению</w:t>
      </w:r>
      <w:r>
        <w:rPr>
          <w:spacing w:val="41"/>
        </w:rPr>
        <w:t xml:space="preserve"> </w:t>
      </w:r>
      <w:r>
        <w:t>особенностей</w:t>
      </w:r>
      <w:r>
        <w:rPr>
          <w:spacing w:val="43"/>
        </w:rPr>
        <w:t xml:space="preserve"> </w:t>
      </w:r>
      <w:r>
        <w:t>объекта</w:t>
      </w:r>
      <w:r>
        <w:rPr>
          <w:spacing w:val="38"/>
        </w:rPr>
        <w:t xml:space="preserve"> </w:t>
      </w:r>
      <w:r>
        <w:t>изучения,</w:t>
      </w:r>
      <w:r>
        <w:rPr>
          <w:spacing w:val="39"/>
        </w:rPr>
        <w:t xml:space="preserve"> </w:t>
      </w:r>
      <w:r>
        <w:t>причинно-следственных</w:t>
      </w:r>
      <w:r>
        <w:rPr>
          <w:spacing w:val="40"/>
        </w:rPr>
        <w:t xml:space="preserve"> </w:t>
      </w:r>
      <w:r>
        <w:t>связей</w:t>
      </w:r>
      <w:r>
        <w:rPr>
          <w:spacing w:val="37"/>
        </w:rPr>
        <w:t xml:space="preserve"> </w:t>
      </w:r>
      <w:r>
        <w:t>и</w:t>
      </w:r>
      <w:r>
        <w:rPr>
          <w:spacing w:val="38"/>
        </w:rPr>
        <w:t xml:space="preserve"> </w:t>
      </w:r>
      <w:r>
        <w:rPr>
          <w:spacing w:val="-2"/>
        </w:rPr>
        <w:t>зависимостей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объектов</w:t>
      </w:r>
      <w:r>
        <w:rPr>
          <w:spacing w:val="-3"/>
        </w:rPr>
        <w:t xml:space="preserve"> </w:t>
      </w:r>
      <w:r>
        <w:t>между</w:t>
      </w:r>
      <w:r>
        <w:rPr>
          <w:spacing w:val="-5"/>
        </w:rPr>
        <w:t xml:space="preserve"> </w:t>
      </w:r>
      <w:r>
        <w:rPr>
          <w:spacing w:val="-2"/>
        </w:rPr>
        <w:t>собой;</w:t>
      </w:r>
    </w:p>
    <w:p w:rsidR="00F24135" w:rsidRDefault="005E5ACB">
      <w:pPr>
        <w:pStyle w:val="a3"/>
        <w:ind w:right="127"/>
      </w:pPr>
      <w:r>
        <w:t xml:space="preserve">оценивать на применимость и достоверность информацию, полученную в ходе </w:t>
      </w:r>
      <w:r>
        <w:rPr>
          <w:spacing w:val="-2"/>
        </w:rPr>
        <w:t>исследования;</w:t>
      </w:r>
    </w:p>
    <w:p w:rsidR="00F24135" w:rsidRDefault="005E5ACB">
      <w:pPr>
        <w:pStyle w:val="a3"/>
        <w:spacing w:before="1"/>
        <w:ind w:right="128"/>
      </w:pPr>
      <w:r>
        <w:t>самостоятельно формулировать обобщения и выводы по результатам проведённого наблюдения, исследования, владеть инструментами оценки</w:t>
      </w:r>
    </w:p>
    <w:p w:rsidR="00F24135" w:rsidRDefault="005E5ACB">
      <w:pPr>
        <w:pStyle w:val="a3"/>
        <w:ind w:left="849" w:firstLine="0"/>
      </w:pPr>
      <w:r>
        <w:t>достоверности</w:t>
      </w:r>
      <w:r>
        <w:rPr>
          <w:spacing w:val="-5"/>
        </w:rPr>
        <w:t xml:space="preserve"> </w:t>
      </w:r>
      <w:r>
        <w:t>полученных</w:t>
      </w:r>
      <w:r>
        <w:rPr>
          <w:spacing w:val="-2"/>
        </w:rPr>
        <w:t xml:space="preserve"> </w:t>
      </w:r>
      <w:r>
        <w:t>выводов</w:t>
      </w:r>
      <w:r>
        <w:rPr>
          <w:spacing w:val="-7"/>
        </w:rPr>
        <w:t xml:space="preserve"> </w:t>
      </w:r>
      <w:r>
        <w:t>и</w:t>
      </w:r>
      <w:r>
        <w:rPr>
          <w:spacing w:val="-4"/>
        </w:rPr>
        <w:t xml:space="preserve"> </w:t>
      </w:r>
      <w:r>
        <w:rPr>
          <w:spacing w:val="-2"/>
        </w:rPr>
        <w:t>обобщений;</w:t>
      </w:r>
    </w:p>
    <w:p w:rsidR="00F24135" w:rsidRDefault="005E5ACB">
      <w:pPr>
        <w:pStyle w:val="a3"/>
        <w:ind w:right="124"/>
      </w:pPr>
      <w:r>
        <w:t>прогнозировать возможное дальнейшее развитие процессов, событий и их последствия в аналогичных</w:t>
      </w:r>
      <w:r>
        <w:rPr>
          <w:spacing w:val="-9"/>
        </w:rPr>
        <w:t xml:space="preserve"> </w:t>
      </w:r>
      <w:r>
        <w:t>или</w:t>
      </w:r>
      <w:r>
        <w:rPr>
          <w:spacing w:val="-8"/>
        </w:rPr>
        <w:t xml:space="preserve"> </w:t>
      </w:r>
      <w:r>
        <w:t>сходных</w:t>
      </w:r>
      <w:r>
        <w:rPr>
          <w:spacing w:val="-10"/>
        </w:rPr>
        <w:t xml:space="preserve"> </w:t>
      </w:r>
      <w:r>
        <w:t>ситуациях,</w:t>
      </w:r>
      <w:r>
        <w:rPr>
          <w:spacing w:val="-10"/>
        </w:rPr>
        <w:t xml:space="preserve"> </w:t>
      </w:r>
      <w:r>
        <w:t>выдвигать</w:t>
      </w:r>
      <w:r>
        <w:rPr>
          <w:spacing w:val="-9"/>
        </w:rPr>
        <w:t xml:space="preserve"> </w:t>
      </w:r>
      <w:r>
        <w:t>предположения</w:t>
      </w:r>
      <w:r>
        <w:rPr>
          <w:spacing w:val="-7"/>
        </w:rPr>
        <w:t xml:space="preserve"> </w:t>
      </w:r>
      <w:r>
        <w:t>об</w:t>
      </w:r>
      <w:r>
        <w:rPr>
          <w:spacing w:val="-12"/>
        </w:rPr>
        <w:t xml:space="preserve"> </w:t>
      </w:r>
      <w:r>
        <w:t>их</w:t>
      </w:r>
      <w:r>
        <w:rPr>
          <w:spacing w:val="-11"/>
        </w:rPr>
        <w:t xml:space="preserve"> </w:t>
      </w:r>
      <w:r>
        <w:t>развитии</w:t>
      </w:r>
      <w:r>
        <w:rPr>
          <w:spacing w:val="-11"/>
        </w:rPr>
        <w:t xml:space="preserve"> </w:t>
      </w:r>
      <w:r>
        <w:t>в</w:t>
      </w:r>
      <w:r>
        <w:rPr>
          <w:spacing w:val="-10"/>
        </w:rPr>
        <w:t xml:space="preserve"> </w:t>
      </w:r>
      <w:r>
        <w:t>новых</w:t>
      </w:r>
      <w:r>
        <w:rPr>
          <w:spacing w:val="-7"/>
        </w:rPr>
        <w:t xml:space="preserve"> </w:t>
      </w:r>
      <w:r>
        <w:t>условиях и контекстах.</w:t>
      </w:r>
    </w:p>
    <w:p w:rsidR="00F24135" w:rsidRDefault="005E5ACB">
      <w:pPr>
        <w:pStyle w:val="a3"/>
        <w:ind w:right="125"/>
      </w:pPr>
      <w:r>
        <w:t>У обучающегося будут сформированы умения работать с информацией как часть познавательных универсальных учебных действий:</w:t>
      </w:r>
    </w:p>
    <w:p w:rsidR="00F24135" w:rsidRDefault="005E5ACB">
      <w:pPr>
        <w:pStyle w:val="a3"/>
        <w:ind w:right="128"/>
      </w:pPr>
      <w: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F24135" w:rsidRDefault="005E5ACB">
      <w:pPr>
        <w:pStyle w:val="a3"/>
        <w:ind w:right="125"/>
      </w:pPr>
      <w:r>
        <w:t>выбирать, анализировать, систематизировать и интерпретировать информацию различных видов и форм представления;</w:t>
      </w:r>
    </w:p>
    <w:p w:rsidR="00F24135" w:rsidRDefault="005E5ACB">
      <w:pPr>
        <w:pStyle w:val="a3"/>
        <w:spacing w:before="1"/>
        <w:ind w:right="130"/>
      </w:pPr>
      <w:r>
        <w:t>находить сходные аргументы (подтверждающие или опровергающие одну и ту же идею, версию) в различных информационных источниках;</w:t>
      </w:r>
    </w:p>
    <w:p w:rsidR="00F24135" w:rsidRDefault="005E5ACB">
      <w:pPr>
        <w:pStyle w:val="a3"/>
        <w:ind w:right="124"/>
      </w:pPr>
      <w:r>
        <w:t>самостоятельно выбирать оптимальную форму представления информации; оценивать надёжность информации по критериям, предложенным педагогическим работником или сформулированным самостоятельно; эффективно запоминать и систематизировать информацию.</w:t>
      </w:r>
    </w:p>
    <w:p w:rsidR="00F24135" w:rsidRDefault="005E5ACB">
      <w:pPr>
        <w:pStyle w:val="a3"/>
        <w:ind w:right="129"/>
      </w:pPr>
      <w:r>
        <w:t>У обучающегося будут сформированы умения общения как часть коммуникативных универсальных учебных действий:</w:t>
      </w:r>
    </w:p>
    <w:p w:rsidR="00F24135" w:rsidRDefault="005E5ACB">
      <w:pPr>
        <w:pStyle w:val="a3"/>
        <w:ind w:right="131"/>
      </w:pPr>
      <w:r>
        <w:t>воспринимать и формулировать суждения, выражать эмоции в соответствии с целями и условиями общения;</w:t>
      </w:r>
    </w:p>
    <w:p w:rsidR="00F24135" w:rsidRDefault="005E5ACB">
      <w:pPr>
        <w:pStyle w:val="a3"/>
        <w:ind w:right="126"/>
      </w:pPr>
      <w: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24135" w:rsidRDefault="005E5ACB">
      <w:pPr>
        <w:pStyle w:val="a3"/>
        <w:ind w:right="123"/>
      </w:pPr>
      <w:r>
        <w:t>понимать намерения других, проявлять уважительное отношение к собеседнику и в корректной форме формулировать свои возражения;</w:t>
      </w:r>
    </w:p>
    <w:p w:rsidR="00F24135" w:rsidRDefault="005E5ACB">
      <w:pPr>
        <w:pStyle w:val="a3"/>
        <w:spacing w:before="1"/>
        <w:ind w:right="12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24135" w:rsidRDefault="005E5ACB">
      <w:pPr>
        <w:pStyle w:val="a3"/>
        <w:ind w:left="849" w:right="2150" w:firstLine="0"/>
      </w:pPr>
      <w:r>
        <w:t>сопоставлять</w:t>
      </w:r>
      <w:r>
        <w:rPr>
          <w:spacing w:val="-5"/>
        </w:rPr>
        <w:t xml:space="preserve"> </w:t>
      </w:r>
      <w:r>
        <w:t>свои</w:t>
      </w:r>
      <w:r>
        <w:rPr>
          <w:spacing w:val="-7"/>
        </w:rPr>
        <w:t xml:space="preserve"> </w:t>
      </w:r>
      <w:r>
        <w:t>суждения</w:t>
      </w:r>
      <w:r>
        <w:rPr>
          <w:spacing w:val="-6"/>
        </w:rPr>
        <w:t xml:space="preserve"> </w:t>
      </w:r>
      <w:r>
        <w:t>с</w:t>
      </w:r>
      <w:r>
        <w:rPr>
          <w:spacing w:val="-7"/>
        </w:rPr>
        <w:t xml:space="preserve"> </w:t>
      </w:r>
      <w:r>
        <w:t>суждениями</w:t>
      </w:r>
      <w:r>
        <w:rPr>
          <w:spacing w:val="-5"/>
        </w:rPr>
        <w:t xml:space="preserve"> </w:t>
      </w:r>
      <w:r>
        <w:t>других</w:t>
      </w:r>
      <w:r>
        <w:rPr>
          <w:spacing w:val="-2"/>
        </w:rPr>
        <w:t xml:space="preserve"> </w:t>
      </w:r>
      <w:r>
        <w:t>участников</w:t>
      </w:r>
      <w:r>
        <w:rPr>
          <w:spacing w:val="-9"/>
        </w:rPr>
        <w:t xml:space="preserve"> </w:t>
      </w:r>
      <w:r>
        <w:t>диалога, обнаруживать различие и сходство позиций;</w:t>
      </w:r>
    </w:p>
    <w:p w:rsidR="00F24135" w:rsidRDefault="005E5ACB">
      <w:pPr>
        <w:pStyle w:val="a3"/>
        <w:ind w:right="125"/>
      </w:pPr>
      <w:r>
        <w:t xml:space="preserve">публично представлять результаты выполненного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w:t>
      </w:r>
      <w:r>
        <w:rPr>
          <w:spacing w:val="-2"/>
        </w:rPr>
        <w:t>материалов.</w:t>
      </w:r>
    </w:p>
    <w:p w:rsidR="00F24135" w:rsidRDefault="005E5ACB">
      <w:pPr>
        <w:pStyle w:val="a3"/>
        <w:ind w:right="130"/>
      </w:pPr>
      <w:r>
        <w:t>У обучающегося будут сформированы умения самоорганизации как части регулятивных универсальных учебных действий:</w:t>
      </w:r>
    </w:p>
    <w:p w:rsidR="00F24135" w:rsidRDefault="005E5ACB">
      <w:pPr>
        <w:pStyle w:val="a3"/>
        <w:ind w:right="124"/>
      </w:pPr>
      <w:r>
        <w:t>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в группе);</w:t>
      </w:r>
    </w:p>
    <w:p w:rsidR="00F24135" w:rsidRDefault="005E5ACB">
      <w:pPr>
        <w:pStyle w:val="a3"/>
        <w:ind w:right="127"/>
      </w:pPr>
      <w: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24135" w:rsidRDefault="005E5ACB">
      <w:pPr>
        <w:pStyle w:val="a3"/>
        <w:ind w:right="127"/>
      </w:pPr>
      <w:r>
        <w:t>составлять план действий (план реализации намеченного алгоритма решения), корректировать</w:t>
      </w:r>
      <w:r>
        <w:rPr>
          <w:spacing w:val="-14"/>
        </w:rPr>
        <w:t xml:space="preserve"> </w:t>
      </w:r>
      <w:r>
        <w:t>предложенный</w:t>
      </w:r>
      <w:r>
        <w:rPr>
          <w:spacing w:val="-15"/>
        </w:rPr>
        <w:t xml:space="preserve"> </w:t>
      </w:r>
      <w:r>
        <w:t>алгоритм</w:t>
      </w:r>
      <w:r>
        <w:rPr>
          <w:spacing w:val="-15"/>
        </w:rPr>
        <w:t xml:space="preserve"> </w:t>
      </w:r>
      <w:r>
        <w:t>с</w:t>
      </w:r>
      <w:r>
        <w:rPr>
          <w:spacing w:val="-13"/>
        </w:rPr>
        <w:t xml:space="preserve"> </w:t>
      </w:r>
      <w:r>
        <w:t>учётом</w:t>
      </w:r>
      <w:r>
        <w:rPr>
          <w:spacing w:val="-15"/>
        </w:rPr>
        <w:t xml:space="preserve"> </w:t>
      </w:r>
      <w:r>
        <w:t>получения</w:t>
      </w:r>
      <w:r>
        <w:rPr>
          <w:spacing w:val="-14"/>
        </w:rPr>
        <w:t xml:space="preserve"> </w:t>
      </w:r>
      <w:r>
        <w:t>новых</w:t>
      </w:r>
      <w:r>
        <w:rPr>
          <w:spacing w:val="-14"/>
        </w:rPr>
        <w:t xml:space="preserve"> </w:t>
      </w:r>
      <w:r>
        <w:t>знаний</w:t>
      </w:r>
      <w:r>
        <w:rPr>
          <w:spacing w:val="-15"/>
        </w:rPr>
        <w:t xml:space="preserve"> </w:t>
      </w:r>
      <w:r>
        <w:t>об</w:t>
      </w:r>
      <w:r>
        <w:rPr>
          <w:spacing w:val="-15"/>
        </w:rPr>
        <w:t xml:space="preserve"> </w:t>
      </w:r>
      <w:r>
        <w:t>изучаемом</w:t>
      </w:r>
      <w:r>
        <w:rPr>
          <w:spacing w:val="-14"/>
        </w:rPr>
        <w:t xml:space="preserve"> </w:t>
      </w:r>
      <w:r>
        <w:t>объекте;</w:t>
      </w:r>
    </w:p>
    <w:p w:rsidR="00F24135" w:rsidRDefault="005E5ACB">
      <w:pPr>
        <w:pStyle w:val="a3"/>
        <w:spacing w:before="1"/>
        <w:ind w:left="849" w:firstLine="0"/>
      </w:pPr>
      <w:r>
        <w:t>проводить</w:t>
      </w:r>
      <w:r>
        <w:rPr>
          <w:spacing w:val="-6"/>
        </w:rPr>
        <w:t xml:space="preserve"> </w:t>
      </w:r>
      <w:r>
        <w:t>выбор</w:t>
      </w:r>
      <w:r>
        <w:rPr>
          <w:spacing w:val="-3"/>
        </w:rPr>
        <w:t xml:space="preserve"> </w:t>
      </w:r>
      <w:r>
        <w:t>и</w:t>
      </w:r>
      <w:r>
        <w:rPr>
          <w:spacing w:val="-4"/>
        </w:rPr>
        <w:t xml:space="preserve"> </w:t>
      </w:r>
      <w:r>
        <w:t>брать</w:t>
      </w:r>
      <w:r>
        <w:rPr>
          <w:spacing w:val="-3"/>
        </w:rPr>
        <w:t xml:space="preserve"> </w:t>
      </w:r>
      <w:r>
        <w:t>ответственность</w:t>
      </w:r>
      <w:r>
        <w:rPr>
          <w:spacing w:val="-9"/>
        </w:rPr>
        <w:t xml:space="preserve"> </w:t>
      </w:r>
      <w:r>
        <w:t>за</w:t>
      </w:r>
      <w:r>
        <w:rPr>
          <w:spacing w:val="-4"/>
        </w:rPr>
        <w:t xml:space="preserve"> </w:t>
      </w:r>
      <w:r>
        <w:rPr>
          <w:spacing w:val="-2"/>
        </w:rPr>
        <w:t>решение.</w:t>
      </w:r>
    </w:p>
    <w:p w:rsidR="00F24135" w:rsidRDefault="005E5ACB">
      <w:pPr>
        <w:pStyle w:val="a3"/>
        <w:ind w:left="849" w:firstLine="0"/>
      </w:pPr>
      <w:r>
        <w:t>У</w:t>
      </w:r>
      <w:r>
        <w:rPr>
          <w:spacing w:val="-5"/>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t>умения совместной</w:t>
      </w:r>
      <w:r>
        <w:rPr>
          <w:spacing w:val="-4"/>
        </w:rPr>
        <w:t xml:space="preserve"> </w:t>
      </w:r>
      <w:r>
        <w:rPr>
          <w:spacing w:val="-2"/>
        </w:rPr>
        <w:t>деятельности:</w:t>
      </w:r>
    </w:p>
    <w:p w:rsidR="00F24135" w:rsidRDefault="005E5ACB">
      <w:pPr>
        <w:pStyle w:val="a3"/>
        <w:ind w:right="126"/>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3"/>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проблемы, обосновывать необходимость применения групповых форм взаимодействия при решении поставленной задачи;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rPr>
        <w:t>работы;</w:t>
      </w:r>
    </w:p>
    <w:p w:rsidR="00F24135" w:rsidRDefault="005E5ACB">
      <w:pPr>
        <w:pStyle w:val="a3"/>
        <w:spacing w:before="1"/>
        <w:ind w:right="126"/>
      </w:pPr>
      <w:r>
        <w:t>уметь</w:t>
      </w:r>
      <w:r>
        <w:rPr>
          <w:spacing w:val="-1"/>
        </w:rPr>
        <w:t xml:space="preserve"> </w:t>
      </w:r>
      <w:r>
        <w:t>обобщать</w:t>
      </w:r>
      <w:r>
        <w:rPr>
          <w:spacing w:val="-2"/>
        </w:rPr>
        <w:t xml:space="preserve"> </w:t>
      </w:r>
      <w:r>
        <w:t>мнения</w:t>
      </w:r>
      <w:r>
        <w:rPr>
          <w:spacing w:val="-4"/>
        </w:rPr>
        <w:t xml:space="preserve"> </w:t>
      </w:r>
      <w:r>
        <w:t>нескольких</w:t>
      </w:r>
      <w:r>
        <w:rPr>
          <w:spacing w:val="-2"/>
        </w:rPr>
        <w:t xml:space="preserve"> </w:t>
      </w:r>
      <w:r>
        <w:t>человек,</w:t>
      </w:r>
      <w:r>
        <w:rPr>
          <w:spacing w:val="-5"/>
        </w:rPr>
        <w:t xml:space="preserve"> </w:t>
      </w:r>
      <w:r>
        <w:t>проявлять</w:t>
      </w:r>
      <w:r>
        <w:rPr>
          <w:spacing w:val="-3"/>
        </w:rPr>
        <w:t xml:space="preserve"> </w:t>
      </w:r>
      <w:r>
        <w:t>готовность</w:t>
      </w:r>
      <w:r>
        <w:rPr>
          <w:spacing w:val="-3"/>
        </w:rPr>
        <w:t xml:space="preserve"> </w:t>
      </w:r>
      <w:r>
        <w:t>руководить,</w:t>
      </w:r>
      <w:r>
        <w:rPr>
          <w:spacing w:val="-3"/>
        </w:rPr>
        <w:t xml:space="preserve"> </w:t>
      </w:r>
      <w:r>
        <w:t>выполнять поручения, подчиняться;</w:t>
      </w:r>
    </w:p>
    <w:p w:rsidR="00F24135" w:rsidRDefault="005E5ACB">
      <w:pPr>
        <w:pStyle w:val="a3"/>
        <w:ind w:right="125"/>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w:t>
      </w:r>
      <w:r>
        <w:rPr>
          <w:spacing w:val="80"/>
        </w:rPr>
        <w:t xml:space="preserve"> </w:t>
      </w:r>
      <w:r>
        <w:t>команды,</w:t>
      </w:r>
      <w:r>
        <w:rPr>
          <w:spacing w:val="80"/>
        </w:rPr>
        <w:t xml:space="preserve"> </w:t>
      </w:r>
      <w:r>
        <w:t>участвовать</w:t>
      </w:r>
      <w:r>
        <w:rPr>
          <w:spacing w:val="80"/>
        </w:rPr>
        <w:t xml:space="preserve"> </w:t>
      </w:r>
      <w:r>
        <w:t>в</w:t>
      </w:r>
      <w:r>
        <w:rPr>
          <w:spacing w:val="80"/>
        </w:rPr>
        <w:t xml:space="preserve"> </w:t>
      </w:r>
      <w:r>
        <w:t>групповых</w:t>
      </w:r>
      <w:r>
        <w:rPr>
          <w:spacing w:val="80"/>
        </w:rPr>
        <w:t xml:space="preserve"> </w:t>
      </w:r>
      <w:r>
        <w:t>формах</w:t>
      </w:r>
      <w:r>
        <w:rPr>
          <w:spacing w:val="80"/>
        </w:rPr>
        <w:t xml:space="preserve"> </w:t>
      </w:r>
      <w:r>
        <w:t>работы</w:t>
      </w:r>
      <w:r>
        <w:rPr>
          <w:spacing w:val="80"/>
        </w:rPr>
        <w:t xml:space="preserve"> </w:t>
      </w:r>
      <w:r>
        <w:t>(обсуждения,</w:t>
      </w:r>
      <w:r>
        <w:rPr>
          <w:spacing w:val="80"/>
        </w:rPr>
        <w:t xml:space="preserve"> </w:t>
      </w:r>
      <w:r>
        <w:t>обмен</w:t>
      </w:r>
      <w:r>
        <w:rPr>
          <w:spacing w:val="80"/>
        </w:rPr>
        <w:t xml:space="preserve"> </w:t>
      </w:r>
      <w:r>
        <w:t>мнений,</w:t>
      </w:r>
    </w:p>
    <w:p w:rsidR="00F24135" w:rsidRDefault="005E5ACB">
      <w:pPr>
        <w:pStyle w:val="a3"/>
        <w:ind w:firstLine="0"/>
      </w:pPr>
      <w:r>
        <w:t>«мозговые</w:t>
      </w:r>
      <w:r>
        <w:rPr>
          <w:spacing w:val="-3"/>
        </w:rPr>
        <w:t xml:space="preserve"> </w:t>
      </w:r>
      <w:r>
        <w:t>штурмы»</w:t>
      </w:r>
      <w:r>
        <w:rPr>
          <w:spacing w:val="-8"/>
        </w:rPr>
        <w:t xml:space="preserve"> </w:t>
      </w:r>
      <w:r>
        <w:t>и</w:t>
      </w:r>
      <w:r>
        <w:rPr>
          <w:spacing w:val="3"/>
        </w:rPr>
        <w:t xml:space="preserve"> </w:t>
      </w:r>
      <w:r>
        <w:rPr>
          <w:spacing w:val="-2"/>
        </w:rPr>
        <w:t>иные);</w:t>
      </w:r>
    </w:p>
    <w:p w:rsidR="00F24135" w:rsidRDefault="005E5ACB">
      <w:pPr>
        <w:pStyle w:val="a3"/>
        <w:ind w:right="130"/>
      </w:pPr>
      <w:r>
        <w:t>выполнять</w:t>
      </w:r>
      <w:r>
        <w:rPr>
          <w:spacing w:val="-8"/>
        </w:rPr>
        <w:t xml:space="preserve"> </w:t>
      </w:r>
      <w:r>
        <w:t>свою</w:t>
      </w:r>
      <w:r>
        <w:rPr>
          <w:spacing w:val="-9"/>
        </w:rPr>
        <w:t xml:space="preserve"> </w:t>
      </w:r>
      <w:r>
        <w:t>часть</w:t>
      </w:r>
      <w:r>
        <w:rPr>
          <w:spacing w:val="-8"/>
        </w:rPr>
        <w:t xml:space="preserve"> </w:t>
      </w:r>
      <w:r>
        <w:t>работы,</w:t>
      </w:r>
      <w:r>
        <w:rPr>
          <w:spacing w:val="-10"/>
        </w:rPr>
        <w:t xml:space="preserve"> </w:t>
      </w:r>
      <w:r>
        <w:t>достигать</w:t>
      </w:r>
      <w:r>
        <w:rPr>
          <w:spacing w:val="-9"/>
        </w:rPr>
        <w:t xml:space="preserve"> </w:t>
      </w:r>
      <w:r>
        <w:t>качественного</w:t>
      </w:r>
      <w:r>
        <w:rPr>
          <w:spacing w:val="-9"/>
        </w:rPr>
        <w:t xml:space="preserve"> </w:t>
      </w:r>
      <w:r>
        <w:t>результата</w:t>
      </w:r>
      <w:r>
        <w:rPr>
          <w:spacing w:val="-10"/>
        </w:rPr>
        <w:t xml:space="preserve"> </w:t>
      </w:r>
      <w:r>
        <w:t>по</w:t>
      </w:r>
      <w:r>
        <w:rPr>
          <w:spacing w:val="-9"/>
        </w:rPr>
        <w:t xml:space="preserve"> </w:t>
      </w:r>
      <w:r>
        <w:t>своему</w:t>
      </w:r>
      <w:r>
        <w:rPr>
          <w:spacing w:val="-12"/>
        </w:rPr>
        <w:t xml:space="preserve"> </w:t>
      </w:r>
      <w:r>
        <w:t>направлению и координировать свои действия с другими членами команды;</w:t>
      </w:r>
    </w:p>
    <w:p w:rsidR="00F24135" w:rsidRDefault="005E5ACB">
      <w:pPr>
        <w:pStyle w:val="a3"/>
        <w:ind w:right="127"/>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24135" w:rsidRDefault="005E5ACB">
      <w:pPr>
        <w:pStyle w:val="a3"/>
        <w:spacing w:before="1"/>
        <w:ind w:right="127"/>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F24135" w:rsidRDefault="005E5ACB">
      <w:pPr>
        <w:pStyle w:val="a3"/>
        <w:ind w:right="121"/>
        <w:jc w:val="right"/>
      </w:pPr>
      <w:r>
        <w:t>владеть способами самоконтроля, самомотивации и рефлексии; давать оценку ситуации и предлагать</w:t>
      </w:r>
      <w:r>
        <w:rPr>
          <w:spacing w:val="40"/>
        </w:rPr>
        <w:t xml:space="preserve"> </w:t>
      </w:r>
      <w:r>
        <w:t>план</w:t>
      </w:r>
      <w:r>
        <w:rPr>
          <w:spacing w:val="40"/>
        </w:rPr>
        <w:t xml:space="preserve"> </w:t>
      </w:r>
      <w:r>
        <w:t>её</w:t>
      </w:r>
      <w:r>
        <w:rPr>
          <w:spacing w:val="40"/>
        </w:rPr>
        <w:t xml:space="preserve"> </w:t>
      </w:r>
      <w:r>
        <w:t>изменения;</w:t>
      </w:r>
      <w:r>
        <w:rPr>
          <w:spacing w:val="40"/>
        </w:rPr>
        <w:t xml:space="preserve"> </w:t>
      </w:r>
      <w:r>
        <w:t>учитывать</w:t>
      </w:r>
      <w:r>
        <w:rPr>
          <w:spacing w:val="40"/>
        </w:rPr>
        <w:t xml:space="preserve"> </w:t>
      </w:r>
      <w:r>
        <w:t>контекст</w:t>
      </w:r>
      <w:r>
        <w:rPr>
          <w:spacing w:val="40"/>
        </w:rPr>
        <w:t xml:space="preserve"> </w:t>
      </w:r>
      <w:r>
        <w:t>и</w:t>
      </w:r>
      <w:r>
        <w:rPr>
          <w:spacing w:val="40"/>
        </w:rPr>
        <w:t xml:space="preserve"> </w:t>
      </w:r>
      <w:r>
        <w:t>предвидеть</w:t>
      </w:r>
      <w:r>
        <w:rPr>
          <w:spacing w:val="40"/>
        </w:rPr>
        <w:t xml:space="preserve"> </w:t>
      </w:r>
      <w:r>
        <w:t>трудности,</w:t>
      </w:r>
      <w:r>
        <w:rPr>
          <w:spacing w:val="40"/>
        </w:rPr>
        <w:t xml:space="preserve"> </w:t>
      </w:r>
      <w:r>
        <w:t>которые</w:t>
      </w:r>
      <w:r>
        <w:rPr>
          <w:spacing w:val="40"/>
        </w:rPr>
        <w:t xml:space="preserve"> </w:t>
      </w:r>
      <w:r>
        <w:t>могут</w:t>
      </w:r>
      <w:r>
        <w:rPr>
          <w:spacing w:val="40"/>
        </w:rPr>
        <w:t xml:space="preserve"> </w:t>
      </w:r>
      <w:r>
        <w:t>возникнуть</w:t>
      </w:r>
      <w:r>
        <w:rPr>
          <w:spacing w:val="-3"/>
        </w:rPr>
        <w:t xml:space="preserve"> </w:t>
      </w:r>
      <w:r>
        <w:t>при</w:t>
      </w:r>
      <w:r>
        <w:rPr>
          <w:spacing w:val="-2"/>
        </w:rPr>
        <w:t xml:space="preserve"> </w:t>
      </w:r>
      <w:r>
        <w:t>решении</w:t>
      </w:r>
      <w:r>
        <w:rPr>
          <w:spacing w:val="-2"/>
        </w:rPr>
        <w:t xml:space="preserve"> </w:t>
      </w:r>
      <w:r>
        <w:t>учебной</w:t>
      </w:r>
      <w:r>
        <w:rPr>
          <w:spacing w:val="-7"/>
        </w:rPr>
        <w:t xml:space="preserve"> </w:t>
      </w:r>
      <w:r>
        <w:t>задачи,</w:t>
      </w:r>
      <w:r>
        <w:rPr>
          <w:spacing w:val="-4"/>
        </w:rPr>
        <w:t xml:space="preserve"> </w:t>
      </w:r>
      <w:r>
        <w:t>адаптировать</w:t>
      </w:r>
      <w:r>
        <w:rPr>
          <w:spacing w:val="-5"/>
        </w:rPr>
        <w:t xml:space="preserve"> </w:t>
      </w:r>
      <w:r>
        <w:t>решение</w:t>
      </w:r>
      <w:r>
        <w:rPr>
          <w:spacing w:val="-7"/>
        </w:rPr>
        <w:t xml:space="preserve"> </w:t>
      </w:r>
      <w:r>
        <w:t>к</w:t>
      </w:r>
      <w:r>
        <w:rPr>
          <w:spacing w:val="-3"/>
        </w:rPr>
        <w:t xml:space="preserve"> </w:t>
      </w:r>
      <w:r>
        <w:t>меняющимся</w:t>
      </w:r>
      <w:r>
        <w:rPr>
          <w:spacing w:val="-5"/>
        </w:rPr>
        <w:t xml:space="preserve"> </w:t>
      </w:r>
      <w:r>
        <w:t>обстоятельствам; объяснять причины достижения (недостижения) результатов деятельности, давать оценку</w:t>
      </w:r>
    </w:p>
    <w:p w:rsidR="00F24135" w:rsidRDefault="005E5ACB">
      <w:pPr>
        <w:pStyle w:val="a3"/>
        <w:ind w:firstLine="0"/>
      </w:pPr>
      <w:r>
        <w:t>приобретённому</w:t>
      </w:r>
      <w:r>
        <w:rPr>
          <w:spacing w:val="-7"/>
        </w:rPr>
        <w:t xml:space="preserve"> </w:t>
      </w:r>
      <w:r>
        <w:t>опыту,</w:t>
      </w:r>
      <w:r>
        <w:rPr>
          <w:spacing w:val="-2"/>
        </w:rPr>
        <w:t xml:space="preserve"> </w:t>
      </w:r>
      <w:r>
        <w:t>уметь</w:t>
      </w:r>
      <w:r>
        <w:rPr>
          <w:spacing w:val="-5"/>
        </w:rPr>
        <w:t xml:space="preserve"> </w:t>
      </w:r>
      <w:r>
        <w:t>находить</w:t>
      </w:r>
      <w:r>
        <w:rPr>
          <w:spacing w:val="-2"/>
        </w:rPr>
        <w:t xml:space="preserve"> </w:t>
      </w:r>
      <w:r>
        <w:t>позитивное</w:t>
      </w:r>
      <w:r>
        <w:rPr>
          <w:spacing w:val="-4"/>
        </w:rPr>
        <w:t xml:space="preserve"> </w:t>
      </w:r>
      <w:r>
        <w:t>в</w:t>
      </w:r>
      <w:r>
        <w:rPr>
          <w:spacing w:val="-4"/>
        </w:rPr>
        <w:t xml:space="preserve"> </w:t>
      </w:r>
      <w:r>
        <w:t>произошедшей</w:t>
      </w:r>
      <w:r>
        <w:rPr>
          <w:spacing w:val="-2"/>
        </w:rPr>
        <w:t xml:space="preserve"> ситуации;</w:t>
      </w:r>
    </w:p>
    <w:p w:rsidR="00F24135" w:rsidRDefault="005E5ACB">
      <w:pPr>
        <w:pStyle w:val="a3"/>
        <w:ind w:right="122"/>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F24135" w:rsidRDefault="005E5ACB">
      <w:pPr>
        <w:pStyle w:val="a3"/>
        <w:ind w:right="126"/>
      </w:pPr>
      <w:r>
        <w:t>различать, называть и управлять собственными эмоциями и эмоциями других; выявлять и анализировать причины эмоций;</w:t>
      </w:r>
    </w:p>
    <w:p w:rsidR="00F24135" w:rsidRDefault="005E5ACB">
      <w:pPr>
        <w:pStyle w:val="a3"/>
        <w:ind w:left="849" w:firstLine="0"/>
        <w:jc w:val="left"/>
      </w:pPr>
      <w:r>
        <w:t>ставить себя на место другого человека, понимать мотивы и намерения другого; регулировать</w:t>
      </w:r>
      <w:r>
        <w:rPr>
          <w:spacing w:val="32"/>
        </w:rPr>
        <w:t xml:space="preserve"> </w:t>
      </w:r>
      <w:r>
        <w:t>способ</w:t>
      </w:r>
      <w:r>
        <w:rPr>
          <w:spacing w:val="34"/>
        </w:rPr>
        <w:t xml:space="preserve"> </w:t>
      </w:r>
      <w:r>
        <w:t>выражения</w:t>
      </w:r>
      <w:r>
        <w:rPr>
          <w:spacing w:val="28"/>
        </w:rPr>
        <w:t xml:space="preserve"> </w:t>
      </w:r>
      <w:r>
        <w:t>эмоций;</w:t>
      </w:r>
      <w:r>
        <w:rPr>
          <w:spacing w:val="31"/>
        </w:rPr>
        <w:t xml:space="preserve"> </w:t>
      </w:r>
      <w:r>
        <w:t>осознанно</w:t>
      </w:r>
      <w:r>
        <w:rPr>
          <w:spacing w:val="32"/>
        </w:rPr>
        <w:t xml:space="preserve"> </w:t>
      </w:r>
      <w:r>
        <w:t>относиться</w:t>
      </w:r>
      <w:r>
        <w:rPr>
          <w:spacing w:val="30"/>
        </w:rPr>
        <w:t xml:space="preserve"> </w:t>
      </w:r>
      <w:r>
        <w:t>к</w:t>
      </w:r>
      <w:r>
        <w:rPr>
          <w:spacing w:val="31"/>
        </w:rPr>
        <w:t xml:space="preserve"> </w:t>
      </w:r>
      <w:r>
        <w:t>другому</w:t>
      </w:r>
      <w:r>
        <w:rPr>
          <w:spacing w:val="30"/>
        </w:rPr>
        <w:t xml:space="preserve"> </w:t>
      </w:r>
      <w:r>
        <w:t>человеку,</w:t>
      </w:r>
      <w:r>
        <w:rPr>
          <w:spacing w:val="34"/>
        </w:rPr>
        <w:t xml:space="preserve"> </w:t>
      </w:r>
      <w:r>
        <w:rPr>
          <w:spacing w:val="-5"/>
        </w:rPr>
        <w:t>его</w:t>
      </w:r>
    </w:p>
    <w:p w:rsidR="00F24135" w:rsidRDefault="005E5ACB">
      <w:pPr>
        <w:pStyle w:val="a3"/>
        <w:spacing w:before="1"/>
        <w:ind w:firstLine="0"/>
        <w:jc w:val="left"/>
      </w:pPr>
      <w:r>
        <w:t>мнению;</w:t>
      </w:r>
      <w:r>
        <w:rPr>
          <w:spacing w:val="-4"/>
        </w:rPr>
        <w:t xml:space="preserve"> </w:t>
      </w:r>
      <w:r>
        <w:t>признавать</w:t>
      </w:r>
      <w:r>
        <w:rPr>
          <w:spacing w:val="-6"/>
        </w:rPr>
        <w:t xml:space="preserve"> </w:t>
      </w:r>
      <w:r>
        <w:t>своё</w:t>
      </w:r>
      <w:r>
        <w:rPr>
          <w:spacing w:val="-5"/>
        </w:rPr>
        <w:t xml:space="preserve"> </w:t>
      </w:r>
      <w:r>
        <w:t>право</w:t>
      </w:r>
      <w:r>
        <w:rPr>
          <w:spacing w:val="-5"/>
        </w:rPr>
        <w:t xml:space="preserve"> </w:t>
      </w:r>
      <w:r>
        <w:t>на</w:t>
      </w:r>
      <w:r>
        <w:rPr>
          <w:spacing w:val="-2"/>
        </w:rPr>
        <w:t xml:space="preserve"> </w:t>
      </w:r>
      <w:r>
        <w:t>ошибку</w:t>
      </w:r>
      <w:r>
        <w:rPr>
          <w:spacing w:val="-5"/>
        </w:rPr>
        <w:t xml:space="preserve"> </w:t>
      </w:r>
      <w:r>
        <w:t>и</w:t>
      </w:r>
      <w:r>
        <w:rPr>
          <w:spacing w:val="-4"/>
        </w:rPr>
        <w:t xml:space="preserve"> </w:t>
      </w:r>
      <w:r>
        <w:t>такое</w:t>
      </w:r>
      <w:r>
        <w:rPr>
          <w:spacing w:val="-3"/>
        </w:rPr>
        <w:t xml:space="preserve"> </w:t>
      </w:r>
      <w:r>
        <w:t>же</w:t>
      </w:r>
      <w:r>
        <w:rPr>
          <w:spacing w:val="-1"/>
        </w:rPr>
        <w:t xml:space="preserve"> </w:t>
      </w:r>
      <w:r>
        <w:t>право</w:t>
      </w:r>
      <w:r>
        <w:rPr>
          <w:spacing w:val="-5"/>
        </w:rPr>
        <w:t xml:space="preserve"> </w:t>
      </w:r>
      <w:r>
        <w:t>другого;</w:t>
      </w:r>
      <w:r>
        <w:rPr>
          <w:spacing w:val="-2"/>
        </w:rPr>
        <w:t xml:space="preserve"> </w:t>
      </w:r>
      <w:r>
        <w:t>принимать</w:t>
      </w:r>
      <w:r>
        <w:rPr>
          <w:spacing w:val="-2"/>
        </w:rPr>
        <w:t xml:space="preserve"> </w:t>
      </w:r>
      <w:r>
        <w:t>себя</w:t>
      </w:r>
      <w:r>
        <w:rPr>
          <w:spacing w:val="-6"/>
        </w:rPr>
        <w:t xml:space="preserve"> </w:t>
      </w:r>
      <w:r>
        <w:t>и</w:t>
      </w:r>
      <w:r>
        <w:rPr>
          <w:spacing w:val="-4"/>
        </w:rPr>
        <w:t xml:space="preserve"> </w:t>
      </w:r>
      <w:r>
        <w:t>других,</w:t>
      </w:r>
      <w:r>
        <w:rPr>
          <w:spacing w:val="-5"/>
        </w:rPr>
        <w:t xml:space="preserve"> </w:t>
      </w:r>
      <w:r>
        <w:t>не осуждая; открытость себе и другим.</w:t>
      </w:r>
    </w:p>
    <w:p w:rsidR="00F24135" w:rsidRDefault="005E5ACB">
      <w:pPr>
        <w:pStyle w:val="a3"/>
        <w:ind w:left="849" w:right="2609" w:firstLine="0"/>
        <w:jc w:val="left"/>
      </w:pPr>
      <w:r>
        <w:t>Предметные</w:t>
      </w:r>
      <w:r>
        <w:rPr>
          <w:spacing w:val="-6"/>
        </w:rPr>
        <w:t xml:space="preserve"> </w:t>
      </w:r>
      <w:r>
        <w:t>результаты</w:t>
      </w:r>
      <w:r>
        <w:rPr>
          <w:spacing w:val="-10"/>
        </w:rPr>
        <w:t xml:space="preserve"> </w:t>
      </w:r>
      <w:r>
        <w:t>освоения</w:t>
      </w:r>
      <w:r>
        <w:rPr>
          <w:spacing w:val="-7"/>
        </w:rPr>
        <w:t xml:space="preserve"> </w:t>
      </w:r>
      <w:r>
        <w:t>программы</w:t>
      </w:r>
      <w:r>
        <w:rPr>
          <w:spacing w:val="-6"/>
        </w:rPr>
        <w:t xml:space="preserve"> </w:t>
      </w:r>
      <w:r>
        <w:t>по</w:t>
      </w:r>
      <w:r>
        <w:rPr>
          <w:spacing w:val="-6"/>
        </w:rPr>
        <w:t xml:space="preserve"> </w:t>
      </w:r>
      <w:r>
        <w:t>обществознанию на уровне основного общего образования должны обеспечивать:</w:t>
      </w:r>
    </w:p>
    <w:p w:rsidR="00F24135" w:rsidRDefault="005E5ACB" w:rsidP="003E4757">
      <w:pPr>
        <w:pStyle w:val="a5"/>
        <w:numPr>
          <w:ilvl w:val="0"/>
          <w:numId w:val="178"/>
        </w:numPr>
        <w:tabs>
          <w:tab w:val="left" w:pos="1224"/>
        </w:tabs>
        <w:ind w:right="124" w:firstLine="708"/>
        <w:jc w:val="both"/>
        <w:rPr>
          <w:sz w:val="24"/>
        </w:rPr>
      </w:pPr>
      <w:r>
        <w:rPr>
          <w:sz w:val="24"/>
        </w:rPr>
        <w:t>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w:t>
      </w:r>
      <w:r>
        <w:rPr>
          <w:spacing w:val="-15"/>
          <w:sz w:val="24"/>
        </w:rPr>
        <w:t xml:space="preserve"> </w:t>
      </w:r>
      <w:r>
        <w:rPr>
          <w:sz w:val="24"/>
        </w:rPr>
        <w:t>общественные</w:t>
      </w:r>
      <w:r>
        <w:rPr>
          <w:spacing w:val="-15"/>
          <w:sz w:val="24"/>
        </w:rPr>
        <w:t xml:space="preserve"> </w:t>
      </w:r>
      <w:r>
        <w:rPr>
          <w:sz w:val="24"/>
        </w:rPr>
        <w:t>отношения,</w:t>
      </w:r>
      <w:r>
        <w:rPr>
          <w:spacing w:val="-15"/>
          <w:sz w:val="24"/>
        </w:rPr>
        <w:t xml:space="preserve"> </w:t>
      </w:r>
      <w:r>
        <w:rPr>
          <w:sz w:val="24"/>
        </w:rPr>
        <w:t>включая</w:t>
      </w:r>
      <w:r>
        <w:rPr>
          <w:spacing w:val="-15"/>
          <w:sz w:val="24"/>
        </w:rPr>
        <w:t xml:space="preserve"> </w:t>
      </w:r>
      <w:r>
        <w:rPr>
          <w:sz w:val="24"/>
        </w:rPr>
        <w:t>правовые</w:t>
      </w:r>
      <w:r>
        <w:rPr>
          <w:spacing w:val="-15"/>
          <w:sz w:val="24"/>
        </w:rPr>
        <w:t xml:space="preserve"> </w:t>
      </w:r>
      <w:r>
        <w:rPr>
          <w:sz w:val="24"/>
        </w:rPr>
        <w:t>нормы,</w:t>
      </w:r>
      <w:r>
        <w:rPr>
          <w:spacing w:val="-15"/>
          <w:sz w:val="24"/>
        </w:rPr>
        <w:t xml:space="preserve"> </w:t>
      </w:r>
      <w:r>
        <w:rPr>
          <w:sz w:val="24"/>
        </w:rPr>
        <w:t>регулирующие</w:t>
      </w:r>
      <w:r>
        <w:rPr>
          <w:spacing w:val="-15"/>
          <w:sz w:val="24"/>
        </w:rPr>
        <w:t xml:space="preserve"> </w:t>
      </w:r>
      <w:r>
        <w:rPr>
          <w:sz w:val="24"/>
        </w:rPr>
        <w:t>типичные</w:t>
      </w:r>
      <w:r>
        <w:rPr>
          <w:spacing w:val="-15"/>
          <w:sz w:val="24"/>
        </w:rPr>
        <w:t xml:space="preserve"> </w:t>
      </w:r>
      <w:r>
        <w:rPr>
          <w:sz w:val="24"/>
        </w:rPr>
        <w:t xml:space="preserve">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w:t>
      </w:r>
      <w:r>
        <w:rPr>
          <w:spacing w:val="-2"/>
          <w:sz w:val="24"/>
        </w:rPr>
        <w:t>экстремизма;</w:t>
      </w:r>
    </w:p>
    <w:p w:rsidR="00F24135" w:rsidRDefault="005E5ACB" w:rsidP="003E4757">
      <w:pPr>
        <w:pStyle w:val="a5"/>
        <w:numPr>
          <w:ilvl w:val="0"/>
          <w:numId w:val="178"/>
        </w:numPr>
        <w:tabs>
          <w:tab w:val="left" w:pos="1224"/>
        </w:tabs>
        <w:spacing w:before="1"/>
        <w:ind w:right="123" w:firstLine="708"/>
        <w:jc w:val="both"/>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78"/>
        </w:numPr>
        <w:tabs>
          <w:tab w:val="left" w:pos="1227"/>
        </w:tabs>
        <w:spacing w:before="73"/>
        <w:ind w:right="125" w:firstLine="708"/>
        <w:jc w:val="both"/>
        <w:rPr>
          <w:sz w:val="24"/>
        </w:rPr>
      </w:pPr>
      <w:r>
        <w:rPr>
          <w:sz w:val="24"/>
        </w:rPr>
        <w:lastRenderedPageBreak/>
        <w:t>умение приводить</w:t>
      </w:r>
      <w:r>
        <w:rPr>
          <w:spacing w:val="-3"/>
          <w:sz w:val="24"/>
        </w:rPr>
        <w:t xml:space="preserve"> </w:t>
      </w:r>
      <w:r>
        <w:rPr>
          <w:sz w:val="24"/>
        </w:rPr>
        <w:t>примеры</w:t>
      </w:r>
      <w:r>
        <w:rPr>
          <w:spacing w:val="-4"/>
          <w:sz w:val="24"/>
        </w:rPr>
        <w:t xml:space="preserve"> </w:t>
      </w:r>
      <w:r>
        <w:rPr>
          <w:sz w:val="24"/>
        </w:rPr>
        <w:t>(в</w:t>
      </w:r>
      <w:r>
        <w:rPr>
          <w:spacing w:val="-3"/>
          <w:sz w:val="24"/>
        </w:rPr>
        <w:t xml:space="preserve"> </w:t>
      </w:r>
      <w:r>
        <w:rPr>
          <w:sz w:val="24"/>
        </w:rPr>
        <w:t>том числе</w:t>
      </w:r>
      <w:r>
        <w:rPr>
          <w:spacing w:val="-3"/>
          <w:sz w:val="24"/>
        </w:rPr>
        <w:t xml:space="preserve"> </w:t>
      </w:r>
      <w:r>
        <w:rPr>
          <w:sz w:val="24"/>
        </w:rPr>
        <w:t>моделировать</w:t>
      </w:r>
      <w:r>
        <w:rPr>
          <w:spacing w:val="-3"/>
          <w:sz w:val="24"/>
        </w:rPr>
        <w:t xml:space="preserve"> </w:t>
      </w:r>
      <w:r>
        <w:rPr>
          <w:sz w:val="24"/>
        </w:rPr>
        <w:t>ситуации)</w:t>
      </w:r>
      <w:r>
        <w:rPr>
          <w:spacing w:val="-3"/>
          <w:sz w:val="24"/>
        </w:rPr>
        <w:t xml:space="preserve"> </w:t>
      </w:r>
      <w:r>
        <w:rPr>
          <w:sz w:val="24"/>
        </w:rPr>
        <w:t>деятельности</w:t>
      </w:r>
      <w:r>
        <w:rPr>
          <w:spacing w:val="-2"/>
          <w:sz w:val="24"/>
        </w:rPr>
        <w:t xml:space="preserve"> </w:t>
      </w:r>
      <w:r>
        <w:rPr>
          <w:sz w:val="24"/>
        </w:rPr>
        <w:t>людей, социальных</w:t>
      </w:r>
      <w:r>
        <w:rPr>
          <w:spacing w:val="-6"/>
          <w:sz w:val="24"/>
        </w:rPr>
        <w:t xml:space="preserve"> </w:t>
      </w:r>
      <w:r>
        <w:rPr>
          <w:sz w:val="24"/>
        </w:rPr>
        <w:t>объектов,</w:t>
      </w:r>
      <w:r>
        <w:rPr>
          <w:spacing w:val="-8"/>
          <w:sz w:val="24"/>
        </w:rPr>
        <w:t xml:space="preserve"> </w:t>
      </w:r>
      <w:r>
        <w:rPr>
          <w:sz w:val="24"/>
        </w:rPr>
        <w:t>явлений,</w:t>
      </w:r>
      <w:r>
        <w:rPr>
          <w:spacing w:val="-10"/>
          <w:sz w:val="24"/>
        </w:rPr>
        <w:t xml:space="preserve"> </w:t>
      </w:r>
      <w:r>
        <w:rPr>
          <w:sz w:val="24"/>
        </w:rPr>
        <w:t>процессов</w:t>
      </w:r>
      <w:r>
        <w:rPr>
          <w:spacing w:val="-5"/>
          <w:sz w:val="24"/>
        </w:rPr>
        <w:t xml:space="preserve"> </w:t>
      </w:r>
      <w:r>
        <w:rPr>
          <w:sz w:val="24"/>
        </w:rPr>
        <w:t>определённого</w:t>
      </w:r>
      <w:r>
        <w:rPr>
          <w:spacing w:val="-7"/>
          <w:sz w:val="24"/>
        </w:rPr>
        <w:t xml:space="preserve"> </w:t>
      </w:r>
      <w:r>
        <w:rPr>
          <w:sz w:val="24"/>
        </w:rPr>
        <w:t>типа</w:t>
      </w:r>
      <w:r>
        <w:rPr>
          <w:spacing w:val="-7"/>
          <w:sz w:val="24"/>
        </w:rPr>
        <w:t xml:space="preserve"> </w:t>
      </w:r>
      <w:r>
        <w:rPr>
          <w:sz w:val="24"/>
        </w:rPr>
        <w:t>в</w:t>
      </w:r>
      <w:r>
        <w:rPr>
          <w:spacing w:val="-8"/>
          <w:sz w:val="24"/>
        </w:rPr>
        <w:t xml:space="preserve"> </w:t>
      </w:r>
      <w:r>
        <w:rPr>
          <w:sz w:val="24"/>
        </w:rPr>
        <w:t>различных</w:t>
      </w:r>
      <w:r>
        <w:rPr>
          <w:spacing w:val="-5"/>
          <w:sz w:val="24"/>
        </w:rPr>
        <w:t xml:space="preserve"> </w:t>
      </w:r>
      <w:r>
        <w:rPr>
          <w:sz w:val="24"/>
        </w:rPr>
        <w:t>сферах</w:t>
      </w:r>
      <w:r>
        <w:rPr>
          <w:spacing w:val="-8"/>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F24135" w:rsidRDefault="005E5ACB" w:rsidP="003E4757">
      <w:pPr>
        <w:pStyle w:val="a5"/>
        <w:numPr>
          <w:ilvl w:val="0"/>
          <w:numId w:val="178"/>
        </w:numPr>
        <w:tabs>
          <w:tab w:val="left" w:pos="1558"/>
        </w:tabs>
        <w:spacing w:before="1"/>
        <w:ind w:right="124" w:firstLine="708"/>
        <w:jc w:val="both"/>
        <w:rPr>
          <w:sz w:val="24"/>
        </w:rPr>
      </w:pPr>
      <w:r>
        <w:rPr>
          <w:sz w:val="24"/>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w:t>
      </w:r>
      <w:r>
        <w:rPr>
          <w:spacing w:val="-2"/>
          <w:sz w:val="24"/>
        </w:rPr>
        <w:t>функции;</w:t>
      </w:r>
    </w:p>
    <w:p w:rsidR="00F24135" w:rsidRDefault="005E5ACB" w:rsidP="003E4757">
      <w:pPr>
        <w:pStyle w:val="a5"/>
        <w:numPr>
          <w:ilvl w:val="0"/>
          <w:numId w:val="178"/>
        </w:numPr>
        <w:tabs>
          <w:tab w:val="left" w:pos="1263"/>
        </w:tabs>
        <w:ind w:right="125" w:firstLine="708"/>
        <w:jc w:val="both"/>
        <w:rPr>
          <w:sz w:val="24"/>
        </w:rPr>
      </w:pPr>
      <w:r>
        <w:rPr>
          <w:sz w:val="24"/>
        </w:rPr>
        <w:t>умение</w:t>
      </w:r>
      <w:r>
        <w:rPr>
          <w:spacing w:val="-1"/>
          <w:sz w:val="24"/>
        </w:rPr>
        <w:t xml:space="preserve"> </w:t>
      </w:r>
      <w:r>
        <w:rPr>
          <w:sz w:val="24"/>
        </w:rPr>
        <w:t>сравнивать</w:t>
      </w:r>
      <w:r>
        <w:rPr>
          <w:spacing w:val="-4"/>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устанавливать</w:t>
      </w:r>
      <w:r>
        <w:rPr>
          <w:spacing w:val="-1"/>
          <w:sz w:val="24"/>
        </w:rPr>
        <w:t xml:space="preserve"> </w:t>
      </w:r>
      <w:r>
        <w:rPr>
          <w:sz w:val="24"/>
        </w:rPr>
        <w:t>основания</w:t>
      </w:r>
      <w:r>
        <w:rPr>
          <w:spacing w:val="-2"/>
          <w:sz w:val="24"/>
        </w:rPr>
        <w:t xml:space="preserve"> </w:t>
      </w:r>
      <w:r>
        <w:rPr>
          <w:sz w:val="24"/>
        </w:rPr>
        <w:t>для</w:t>
      </w:r>
      <w:r>
        <w:rPr>
          <w:spacing w:val="-4"/>
          <w:sz w:val="24"/>
        </w:rPr>
        <w:t xml:space="preserve"> </w:t>
      </w:r>
      <w:r>
        <w:rPr>
          <w:sz w:val="24"/>
        </w:rPr>
        <w:t>сравнения)</w:t>
      </w:r>
      <w:r>
        <w:rPr>
          <w:spacing w:val="-4"/>
          <w:sz w:val="24"/>
        </w:rPr>
        <w:t xml:space="preserve"> </w:t>
      </w:r>
      <w:r>
        <w:rPr>
          <w:sz w:val="24"/>
        </w:rPr>
        <w:t>деятельность людей, социальные объекты, явления, процессы в различных сферах общественной жизни, их элементы и основные функции;</w:t>
      </w:r>
    </w:p>
    <w:p w:rsidR="00F24135" w:rsidRDefault="005E5ACB" w:rsidP="003E4757">
      <w:pPr>
        <w:pStyle w:val="a5"/>
        <w:numPr>
          <w:ilvl w:val="0"/>
          <w:numId w:val="178"/>
        </w:numPr>
        <w:tabs>
          <w:tab w:val="left" w:pos="1263"/>
        </w:tabs>
        <w:ind w:right="124" w:firstLine="708"/>
        <w:jc w:val="both"/>
        <w:rPr>
          <w:sz w:val="24"/>
        </w:rPr>
      </w:pPr>
      <w:r>
        <w:rPr>
          <w:sz w:val="24"/>
        </w:rPr>
        <w:t>умение устанавливать и объяснять взаимосвязи социальных объектов, явлений, процессов</w:t>
      </w:r>
      <w:r>
        <w:rPr>
          <w:spacing w:val="-4"/>
          <w:sz w:val="24"/>
        </w:rPr>
        <w:t xml:space="preserve"> </w:t>
      </w:r>
      <w:r>
        <w:rPr>
          <w:sz w:val="24"/>
        </w:rPr>
        <w:t>в</w:t>
      </w:r>
      <w:r>
        <w:rPr>
          <w:spacing w:val="-4"/>
          <w:sz w:val="24"/>
        </w:rPr>
        <w:t xml:space="preserve"> </w:t>
      </w:r>
      <w:r>
        <w:rPr>
          <w:sz w:val="24"/>
        </w:rPr>
        <w:t>различных</w:t>
      </w:r>
      <w:r>
        <w:rPr>
          <w:spacing w:val="-4"/>
          <w:sz w:val="24"/>
        </w:rPr>
        <w:t xml:space="preserve"> </w:t>
      </w:r>
      <w:r>
        <w:rPr>
          <w:sz w:val="24"/>
        </w:rPr>
        <w:t>сферах</w:t>
      </w:r>
      <w:r>
        <w:rPr>
          <w:spacing w:val="-1"/>
          <w:sz w:val="24"/>
        </w:rPr>
        <w:t xml:space="preserve"> </w:t>
      </w:r>
      <w:r>
        <w:rPr>
          <w:sz w:val="24"/>
        </w:rPr>
        <w:t>общественной</w:t>
      </w:r>
      <w:r>
        <w:rPr>
          <w:spacing w:val="-4"/>
          <w:sz w:val="24"/>
        </w:rPr>
        <w:t xml:space="preserve"> </w:t>
      </w:r>
      <w:r>
        <w:rPr>
          <w:sz w:val="24"/>
        </w:rPr>
        <w:t>жизни,</w:t>
      </w:r>
      <w:r>
        <w:rPr>
          <w:spacing w:val="-6"/>
          <w:sz w:val="24"/>
        </w:rPr>
        <w:t xml:space="preserve"> </w:t>
      </w:r>
      <w:r>
        <w:rPr>
          <w:sz w:val="24"/>
        </w:rPr>
        <w:t>их</w:t>
      </w:r>
      <w:r>
        <w:rPr>
          <w:spacing w:val="-2"/>
          <w:sz w:val="24"/>
        </w:rPr>
        <w:t xml:space="preserve"> </w:t>
      </w:r>
      <w:r>
        <w:rPr>
          <w:sz w:val="24"/>
        </w:rPr>
        <w:t>элементов</w:t>
      </w:r>
      <w:r>
        <w:rPr>
          <w:spacing w:val="-6"/>
          <w:sz w:val="24"/>
        </w:rPr>
        <w:t xml:space="preserve"> </w:t>
      </w:r>
      <w:r>
        <w:rPr>
          <w:sz w:val="24"/>
        </w:rPr>
        <w:t>и</w:t>
      </w:r>
      <w:r>
        <w:rPr>
          <w:spacing w:val="-5"/>
          <w:sz w:val="24"/>
        </w:rPr>
        <w:t xml:space="preserve"> </w:t>
      </w:r>
      <w:r>
        <w:rPr>
          <w:sz w:val="24"/>
        </w:rPr>
        <w:t>основных</w:t>
      </w:r>
      <w:r>
        <w:rPr>
          <w:spacing w:val="-3"/>
          <w:sz w:val="24"/>
        </w:rPr>
        <w:t xml:space="preserve"> </w:t>
      </w:r>
      <w:r>
        <w:rPr>
          <w:sz w:val="24"/>
        </w:rPr>
        <w:t>функций,</w:t>
      </w:r>
      <w:r>
        <w:rPr>
          <w:spacing w:val="-3"/>
          <w:sz w:val="24"/>
        </w:rPr>
        <w:t xml:space="preserve"> </w:t>
      </w:r>
      <w:r>
        <w:rPr>
          <w:sz w:val="24"/>
        </w:rPr>
        <w:t>включая взаимодействия общества и природы, человека и общества, сфер общественной жизни, гражданина</w:t>
      </w:r>
      <w:r>
        <w:rPr>
          <w:spacing w:val="-2"/>
          <w:sz w:val="24"/>
        </w:rPr>
        <w:t xml:space="preserve"> </w:t>
      </w:r>
      <w:r>
        <w:rPr>
          <w:sz w:val="24"/>
        </w:rPr>
        <w:t>и</w:t>
      </w:r>
      <w:r>
        <w:rPr>
          <w:spacing w:val="-1"/>
          <w:sz w:val="24"/>
        </w:rPr>
        <w:t xml:space="preserve"> </w:t>
      </w:r>
      <w:r>
        <w:rPr>
          <w:sz w:val="24"/>
        </w:rPr>
        <w:t>государства;</w:t>
      </w:r>
      <w:r>
        <w:rPr>
          <w:spacing w:val="-2"/>
          <w:sz w:val="24"/>
        </w:rPr>
        <w:t xml:space="preserve"> </w:t>
      </w:r>
      <w:r>
        <w:rPr>
          <w:sz w:val="24"/>
        </w:rPr>
        <w:t>связи политических</w:t>
      </w:r>
      <w:r>
        <w:rPr>
          <w:spacing w:val="-3"/>
          <w:sz w:val="24"/>
        </w:rPr>
        <w:t xml:space="preserve"> </w:t>
      </w:r>
      <w:r>
        <w:rPr>
          <w:sz w:val="24"/>
        </w:rPr>
        <w:t>потрясений</w:t>
      </w:r>
      <w:r>
        <w:rPr>
          <w:spacing w:val="-5"/>
          <w:sz w:val="24"/>
        </w:rPr>
        <w:t xml:space="preserve"> </w:t>
      </w:r>
      <w:r>
        <w:rPr>
          <w:sz w:val="24"/>
        </w:rPr>
        <w:t>и</w:t>
      </w:r>
      <w:r>
        <w:rPr>
          <w:spacing w:val="-1"/>
          <w:sz w:val="24"/>
        </w:rPr>
        <w:t xml:space="preserve"> </w:t>
      </w:r>
      <w:r>
        <w:rPr>
          <w:sz w:val="24"/>
        </w:rPr>
        <w:t>социально-экономических</w:t>
      </w:r>
      <w:r>
        <w:rPr>
          <w:spacing w:val="-2"/>
          <w:sz w:val="24"/>
        </w:rPr>
        <w:t xml:space="preserve"> </w:t>
      </w:r>
      <w:r>
        <w:rPr>
          <w:sz w:val="24"/>
        </w:rPr>
        <w:t>кризисов в государстве;</w:t>
      </w:r>
    </w:p>
    <w:p w:rsidR="00F24135" w:rsidRDefault="005E5ACB" w:rsidP="003E4757">
      <w:pPr>
        <w:pStyle w:val="a5"/>
        <w:numPr>
          <w:ilvl w:val="0"/>
          <w:numId w:val="178"/>
        </w:numPr>
        <w:tabs>
          <w:tab w:val="left" w:pos="1263"/>
        </w:tabs>
        <w:spacing w:before="1"/>
        <w:ind w:right="124" w:firstLine="708"/>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w:t>
      </w:r>
      <w:r>
        <w:rPr>
          <w:spacing w:val="-15"/>
          <w:sz w:val="24"/>
        </w:rPr>
        <w:t xml:space="preserve"> </w:t>
      </w:r>
      <w:r>
        <w:rPr>
          <w:sz w:val="24"/>
        </w:rPr>
        <w:t>объяснения</w:t>
      </w:r>
      <w:r>
        <w:rPr>
          <w:spacing w:val="-15"/>
          <w:sz w:val="24"/>
        </w:rPr>
        <w:t xml:space="preserve"> </w:t>
      </w:r>
      <w:r>
        <w:rPr>
          <w:sz w:val="24"/>
        </w:rPr>
        <w:t>роли</w:t>
      </w:r>
      <w:r>
        <w:rPr>
          <w:spacing w:val="-15"/>
          <w:sz w:val="24"/>
        </w:rPr>
        <w:t xml:space="preserve"> </w:t>
      </w:r>
      <w:r>
        <w:rPr>
          <w:sz w:val="24"/>
        </w:rPr>
        <w:t>информации</w:t>
      </w:r>
      <w:r>
        <w:rPr>
          <w:spacing w:val="-15"/>
          <w:sz w:val="24"/>
        </w:rPr>
        <w:t xml:space="preserve"> </w:t>
      </w:r>
      <w:r>
        <w:rPr>
          <w:sz w:val="24"/>
        </w:rPr>
        <w:t>и</w:t>
      </w:r>
      <w:r>
        <w:rPr>
          <w:spacing w:val="-15"/>
          <w:sz w:val="24"/>
        </w:rPr>
        <w:t xml:space="preserve"> </w:t>
      </w:r>
      <w:r>
        <w:rPr>
          <w:sz w:val="24"/>
        </w:rPr>
        <w:t>информационных</w:t>
      </w:r>
      <w:r>
        <w:rPr>
          <w:spacing w:val="-15"/>
          <w:sz w:val="24"/>
        </w:rPr>
        <w:t xml:space="preserve"> </w:t>
      </w:r>
      <w:r>
        <w:rPr>
          <w:sz w:val="24"/>
        </w:rPr>
        <w:t>технологий</w:t>
      </w:r>
      <w:r>
        <w:rPr>
          <w:spacing w:val="-15"/>
          <w:sz w:val="24"/>
        </w:rPr>
        <w:t xml:space="preserve"> </w:t>
      </w:r>
      <w:r>
        <w:rPr>
          <w:sz w:val="24"/>
        </w:rPr>
        <w:t>в</w:t>
      </w:r>
      <w:r>
        <w:rPr>
          <w:spacing w:val="-15"/>
          <w:sz w:val="24"/>
        </w:rPr>
        <w:t xml:space="preserve"> </w:t>
      </w:r>
      <w:r>
        <w:rPr>
          <w:sz w:val="24"/>
        </w:rPr>
        <w:t>современном мире,</w:t>
      </w:r>
      <w:r>
        <w:rPr>
          <w:spacing w:val="-7"/>
          <w:sz w:val="24"/>
        </w:rPr>
        <w:t xml:space="preserve"> </w:t>
      </w:r>
      <w:r>
        <w:rPr>
          <w:sz w:val="24"/>
        </w:rPr>
        <w:t>социальной</w:t>
      </w:r>
      <w:r>
        <w:rPr>
          <w:spacing w:val="-3"/>
          <w:sz w:val="24"/>
        </w:rPr>
        <w:t xml:space="preserve"> </w:t>
      </w:r>
      <w:r>
        <w:rPr>
          <w:sz w:val="24"/>
        </w:rPr>
        <w:t>и</w:t>
      </w:r>
      <w:r>
        <w:rPr>
          <w:spacing w:val="-6"/>
          <w:sz w:val="24"/>
        </w:rPr>
        <w:t xml:space="preserve"> </w:t>
      </w:r>
      <w:r>
        <w:rPr>
          <w:sz w:val="24"/>
        </w:rPr>
        <w:t>личной</w:t>
      </w:r>
      <w:r>
        <w:rPr>
          <w:spacing w:val="-6"/>
          <w:sz w:val="24"/>
        </w:rPr>
        <w:t xml:space="preserve"> </w:t>
      </w:r>
      <w:r>
        <w:rPr>
          <w:sz w:val="24"/>
        </w:rPr>
        <w:t>значимости</w:t>
      </w:r>
      <w:r>
        <w:rPr>
          <w:spacing w:val="-5"/>
          <w:sz w:val="24"/>
        </w:rPr>
        <w:t xml:space="preserve"> </w:t>
      </w:r>
      <w:r>
        <w:rPr>
          <w:sz w:val="24"/>
        </w:rPr>
        <w:t>здорового</w:t>
      </w:r>
      <w:r>
        <w:rPr>
          <w:spacing w:val="-9"/>
          <w:sz w:val="24"/>
        </w:rPr>
        <w:t xml:space="preserve"> </w:t>
      </w:r>
      <w:r>
        <w:rPr>
          <w:sz w:val="24"/>
        </w:rPr>
        <w:t>образа</w:t>
      </w:r>
      <w:r>
        <w:rPr>
          <w:spacing w:val="-8"/>
          <w:sz w:val="24"/>
        </w:rPr>
        <w:t xml:space="preserve"> </w:t>
      </w:r>
      <w:r>
        <w:rPr>
          <w:sz w:val="24"/>
        </w:rPr>
        <w:t>жизни,</w:t>
      </w:r>
      <w:r>
        <w:rPr>
          <w:spacing w:val="-7"/>
          <w:sz w:val="24"/>
        </w:rPr>
        <w:t xml:space="preserve"> </w:t>
      </w:r>
      <w:r>
        <w:rPr>
          <w:sz w:val="24"/>
        </w:rPr>
        <w:t>роли</w:t>
      </w:r>
      <w:r>
        <w:rPr>
          <w:spacing w:val="-8"/>
          <w:sz w:val="24"/>
        </w:rPr>
        <w:t xml:space="preserve"> </w:t>
      </w:r>
      <w:r>
        <w:rPr>
          <w:sz w:val="24"/>
        </w:rPr>
        <w:t>непрерывного</w:t>
      </w:r>
      <w:r>
        <w:rPr>
          <w:spacing w:val="-10"/>
          <w:sz w:val="24"/>
        </w:rPr>
        <w:t xml:space="preserve"> </w:t>
      </w:r>
      <w:r>
        <w:rPr>
          <w:sz w:val="24"/>
        </w:rPr>
        <w:t>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F24135" w:rsidRDefault="005E5ACB" w:rsidP="003E4757">
      <w:pPr>
        <w:pStyle w:val="a5"/>
        <w:numPr>
          <w:ilvl w:val="0"/>
          <w:numId w:val="178"/>
        </w:numPr>
        <w:tabs>
          <w:tab w:val="left" w:pos="1263"/>
        </w:tabs>
        <w:ind w:right="124" w:firstLine="708"/>
        <w:jc w:val="both"/>
        <w:rPr>
          <w:sz w:val="24"/>
        </w:rPr>
      </w:pPr>
      <w:r>
        <w:rPr>
          <w:sz w:val="24"/>
        </w:rPr>
        <w:t>умение с использованием обществоведческих знаний, фактов общественной жизни и личного социального опыта определять и аргументировать</w:t>
      </w:r>
      <w:r>
        <w:rPr>
          <w:spacing w:val="-1"/>
          <w:sz w:val="24"/>
        </w:rPr>
        <w:t xml:space="preserve"> </w:t>
      </w:r>
      <w:r>
        <w:rPr>
          <w:sz w:val="24"/>
        </w:rPr>
        <w:t>с</w:t>
      </w:r>
      <w:r>
        <w:rPr>
          <w:spacing w:val="-2"/>
          <w:sz w:val="24"/>
        </w:rPr>
        <w:t xml:space="preserve"> </w:t>
      </w:r>
      <w:r>
        <w:rPr>
          <w:sz w:val="24"/>
        </w:rPr>
        <w:t>точки зрения</w:t>
      </w:r>
      <w:r>
        <w:rPr>
          <w:spacing w:val="-2"/>
          <w:sz w:val="24"/>
        </w:rPr>
        <w:t xml:space="preserve"> </w:t>
      </w:r>
      <w:r>
        <w:rPr>
          <w:sz w:val="24"/>
        </w:rPr>
        <w:t>социальных ценностей и норм своё отношение к явлениям, процессам социальной действительности;</w:t>
      </w:r>
    </w:p>
    <w:p w:rsidR="00F24135" w:rsidRDefault="005E5ACB" w:rsidP="003E4757">
      <w:pPr>
        <w:pStyle w:val="a5"/>
        <w:numPr>
          <w:ilvl w:val="0"/>
          <w:numId w:val="178"/>
        </w:numPr>
        <w:tabs>
          <w:tab w:val="left" w:pos="1424"/>
        </w:tabs>
        <w:spacing w:before="1"/>
        <w:ind w:right="128" w:firstLine="708"/>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24135" w:rsidRDefault="005E5ACB" w:rsidP="003E4757">
      <w:pPr>
        <w:pStyle w:val="a5"/>
        <w:numPr>
          <w:ilvl w:val="0"/>
          <w:numId w:val="178"/>
        </w:numPr>
        <w:tabs>
          <w:tab w:val="left" w:pos="1558"/>
        </w:tabs>
        <w:ind w:right="126" w:firstLine="708"/>
        <w:jc w:val="both"/>
        <w:rPr>
          <w:sz w:val="24"/>
        </w:rPr>
      </w:pPr>
      <w:r>
        <w:rPr>
          <w:sz w:val="24"/>
        </w:rPr>
        <w:t>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w:t>
      </w:r>
      <w:r>
        <w:rPr>
          <w:spacing w:val="-15"/>
          <w:sz w:val="24"/>
        </w:rPr>
        <w:t xml:space="preserve"> </w:t>
      </w:r>
      <w:r>
        <w:rPr>
          <w:sz w:val="24"/>
        </w:rPr>
        <w:t>составлять</w:t>
      </w:r>
      <w:r>
        <w:rPr>
          <w:spacing w:val="-15"/>
          <w:sz w:val="24"/>
        </w:rPr>
        <w:t xml:space="preserve"> </w:t>
      </w:r>
      <w:r>
        <w:rPr>
          <w:sz w:val="24"/>
        </w:rPr>
        <w:t>на</w:t>
      </w:r>
      <w:r>
        <w:rPr>
          <w:spacing w:val="-15"/>
          <w:sz w:val="24"/>
        </w:rPr>
        <w:t xml:space="preserve"> </w:t>
      </w:r>
      <w:r>
        <w:rPr>
          <w:sz w:val="24"/>
        </w:rPr>
        <w:t>их</w:t>
      </w:r>
      <w:r>
        <w:rPr>
          <w:spacing w:val="-15"/>
          <w:sz w:val="24"/>
        </w:rPr>
        <w:t xml:space="preserve"> </w:t>
      </w:r>
      <w:r>
        <w:rPr>
          <w:sz w:val="24"/>
        </w:rPr>
        <w:t>основе</w:t>
      </w:r>
      <w:r>
        <w:rPr>
          <w:spacing w:val="-15"/>
          <w:sz w:val="24"/>
        </w:rPr>
        <w:t xml:space="preserve"> </w:t>
      </w:r>
      <w:r>
        <w:rPr>
          <w:sz w:val="24"/>
        </w:rPr>
        <w:t>план,</w:t>
      </w:r>
      <w:r>
        <w:rPr>
          <w:spacing w:val="-15"/>
          <w:sz w:val="24"/>
        </w:rPr>
        <w:t xml:space="preserve"> </w:t>
      </w:r>
      <w:r>
        <w:rPr>
          <w:sz w:val="24"/>
        </w:rPr>
        <w:t>преобразовывать</w:t>
      </w:r>
      <w:r>
        <w:rPr>
          <w:spacing w:val="-15"/>
          <w:sz w:val="24"/>
        </w:rPr>
        <w:t xml:space="preserve"> </w:t>
      </w:r>
      <w:r>
        <w:rPr>
          <w:sz w:val="24"/>
        </w:rPr>
        <w:t>текстовую</w:t>
      </w:r>
      <w:r>
        <w:rPr>
          <w:spacing w:val="-15"/>
          <w:sz w:val="24"/>
        </w:rPr>
        <w:t xml:space="preserve"> </w:t>
      </w:r>
      <w:r>
        <w:rPr>
          <w:sz w:val="24"/>
        </w:rPr>
        <w:t>информацию</w:t>
      </w:r>
      <w:r>
        <w:rPr>
          <w:spacing w:val="-15"/>
          <w:sz w:val="24"/>
        </w:rPr>
        <w:t xml:space="preserve"> </w:t>
      </w:r>
      <w:r>
        <w:rPr>
          <w:sz w:val="24"/>
        </w:rPr>
        <w:t>в</w:t>
      </w:r>
      <w:r>
        <w:rPr>
          <w:spacing w:val="-15"/>
          <w:sz w:val="24"/>
        </w:rPr>
        <w:t xml:space="preserve"> </w:t>
      </w:r>
      <w:r>
        <w:rPr>
          <w:sz w:val="24"/>
        </w:rPr>
        <w:t>модели</w:t>
      </w:r>
      <w:r>
        <w:rPr>
          <w:spacing w:val="-15"/>
          <w:sz w:val="24"/>
        </w:rPr>
        <w:t xml:space="preserve"> </w:t>
      </w:r>
      <w:r>
        <w:rPr>
          <w:sz w:val="24"/>
        </w:rPr>
        <w:t>(таблицу, диаграмму, схему) и преобразовывать предложенные модели в текст;</w:t>
      </w:r>
    </w:p>
    <w:p w:rsidR="00F24135" w:rsidRDefault="005E5ACB" w:rsidP="003E4757">
      <w:pPr>
        <w:pStyle w:val="a5"/>
        <w:numPr>
          <w:ilvl w:val="0"/>
          <w:numId w:val="178"/>
        </w:numPr>
        <w:tabs>
          <w:tab w:val="left" w:pos="1388"/>
        </w:tabs>
        <w:ind w:right="123" w:firstLine="708"/>
        <w:jc w:val="both"/>
        <w:rPr>
          <w:sz w:val="24"/>
        </w:rPr>
      </w:pPr>
      <w:r>
        <w:rPr>
          <w:sz w:val="24"/>
        </w:rPr>
        <w:t>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24135" w:rsidRDefault="005E5ACB" w:rsidP="003E4757">
      <w:pPr>
        <w:pStyle w:val="a5"/>
        <w:numPr>
          <w:ilvl w:val="0"/>
          <w:numId w:val="178"/>
        </w:numPr>
        <w:tabs>
          <w:tab w:val="left" w:pos="1388"/>
        </w:tabs>
        <w:ind w:right="126" w:firstLine="708"/>
        <w:jc w:val="both"/>
        <w:rPr>
          <w:sz w:val="24"/>
        </w:rPr>
      </w:pPr>
      <w:r>
        <w:rPr>
          <w:sz w:val="24"/>
        </w:rPr>
        <w:t>умение</w:t>
      </w:r>
      <w:r>
        <w:rPr>
          <w:spacing w:val="-9"/>
          <w:sz w:val="24"/>
        </w:rPr>
        <w:t xml:space="preserve"> </w:t>
      </w:r>
      <w:r>
        <w:rPr>
          <w:sz w:val="24"/>
        </w:rPr>
        <w:t>анализировать,</w:t>
      </w:r>
      <w:r>
        <w:rPr>
          <w:spacing w:val="-10"/>
          <w:sz w:val="24"/>
        </w:rPr>
        <w:t xml:space="preserve"> </w:t>
      </w:r>
      <w:r>
        <w:rPr>
          <w:sz w:val="24"/>
        </w:rPr>
        <w:t>обобщать,</w:t>
      </w:r>
      <w:r>
        <w:rPr>
          <w:spacing w:val="-10"/>
          <w:sz w:val="24"/>
        </w:rPr>
        <w:t xml:space="preserve"> </w:t>
      </w:r>
      <w:r>
        <w:rPr>
          <w:sz w:val="24"/>
        </w:rPr>
        <w:t>систематизировать,</w:t>
      </w:r>
      <w:r>
        <w:rPr>
          <w:spacing w:val="-10"/>
          <w:sz w:val="24"/>
        </w:rPr>
        <w:t xml:space="preserve"> </w:t>
      </w:r>
      <w:r>
        <w:rPr>
          <w:sz w:val="24"/>
        </w:rPr>
        <w:t>конкретизировать</w:t>
      </w:r>
      <w:r>
        <w:rPr>
          <w:spacing w:val="-9"/>
          <w:sz w:val="24"/>
        </w:rPr>
        <w:t xml:space="preserve"> </w:t>
      </w:r>
      <w:r>
        <w:rPr>
          <w:sz w:val="24"/>
        </w:rPr>
        <w:t>и</w:t>
      </w:r>
      <w:r>
        <w:rPr>
          <w:spacing w:val="-12"/>
          <w:sz w:val="24"/>
        </w:rPr>
        <w:t xml:space="preserve"> </w:t>
      </w:r>
      <w:r>
        <w:rPr>
          <w:sz w:val="24"/>
        </w:rPr>
        <w:t>критически оценивать социальную информацию, включая экономикостатистическую, из адаптированных источников</w:t>
      </w:r>
      <w:r>
        <w:rPr>
          <w:spacing w:val="-8"/>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учебных</w:t>
      </w:r>
      <w:r>
        <w:rPr>
          <w:spacing w:val="-2"/>
          <w:sz w:val="24"/>
        </w:rPr>
        <w:t xml:space="preserve"> </w:t>
      </w:r>
      <w:r>
        <w:rPr>
          <w:sz w:val="24"/>
        </w:rPr>
        <w:t>материалов)</w:t>
      </w:r>
      <w:r>
        <w:rPr>
          <w:spacing w:val="-8"/>
          <w:sz w:val="24"/>
        </w:rPr>
        <w:t xml:space="preserve"> </w:t>
      </w:r>
      <w:r>
        <w:rPr>
          <w:sz w:val="24"/>
        </w:rPr>
        <w:t>и</w:t>
      </w:r>
      <w:r>
        <w:rPr>
          <w:spacing w:val="-6"/>
          <w:sz w:val="24"/>
        </w:rPr>
        <w:t xml:space="preserve"> </w:t>
      </w:r>
      <w:r>
        <w:rPr>
          <w:sz w:val="24"/>
        </w:rPr>
        <w:t>публикаций</w:t>
      </w:r>
      <w:r>
        <w:rPr>
          <w:spacing w:val="-4"/>
          <w:sz w:val="24"/>
        </w:rPr>
        <w:t xml:space="preserve"> </w:t>
      </w:r>
      <w:r>
        <w:rPr>
          <w:sz w:val="24"/>
        </w:rPr>
        <w:t>СМИ,</w:t>
      </w:r>
      <w:r>
        <w:rPr>
          <w:spacing w:val="-7"/>
          <w:sz w:val="24"/>
        </w:rPr>
        <w:t xml:space="preserve"> </w:t>
      </w:r>
      <w:r>
        <w:rPr>
          <w:sz w:val="24"/>
        </w:rPr>
        <w:t>соотносить</w:t>
      </w:r>
      <w:r>
        <w:rPr>
          <w:spacing w:val="-8"/>
          <w:sz w:val="24"/>
        </w:rPr>
        <w:t xml:space="preserve"> </w:t>
      </w:r>
      <w:r>
        <w:rPr>
          <w:sz w:val="24"/>
        </w:rPr>
        <w:t>её</w:t>
      </w:r>
      <w:r>
        <w:rPr>
          <w:spacing w:val="-8"/>
          <w:sz w:val="24"/>
        </w:rPr>
        <w:t xml:space="preserve"> </w:t>
      </w:r>
      <w:r>
        <w:rPr>
          <w:sz w:val="24"/>
        </w:rPr>
        <w:t>с</w:t>
      </w:r>
      <w:r>
        <w:rPr>
          <w:spacing w:val="-8"/>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F24135" w:rsidRDefault="005E5ACB" w:rsidP="003E4757">
      <w:pPr>
        <w:pStyle w:val="a5"/>
        <w:numPr>
          <w:ilvl w:val="0"/>
          <w:numId w:val="178"/>
        </w:numPr>
        <w:tabs>
          <w:tab w:val="left" w:pos="1388"/>
        </w:tabs>
        <w:spacing w:before="1"/>
        <w:ind w:right="125" w:firstLine="708"/>
        <w:jc w:val="both"/>
        <w:rPr>
          <w:sz w:val="24"/>
        </w:rPr>
      </w:pPr>
      <w:r>
        <w:rPr>
          <w:sz w:val="24"/>
        </w:rPr>
        <w:t>умение</w:t>
      </w:r>
      <w:r>
        <w:rPr>
          <w:spacing w:val="-9"/>
          <w:sz w:val="24"/>
        </w:rPr>
        <w:t xml:space="preserve"> </w:t>
      </w:r>
      <w:r>
        <w:rPr>
          <w:sz w:val="24"/>
        </w:rPr>
        <w:t>оценивать</w:t>
      </w:r>
      <w:r>
        <w:rPr>
          <w:spacing w:val="-8"/>
          <w:sz w:val="24"/>
        </w:rPr>
        <w:t xml:space="preserve"> </w:t>
      </w:r>
      <w:r>
        <w:rPr>
          <w:sz w:val="24"/>
        </w:rPr>
        <w:t>собственные</w:t>
      </w:r>
      <w:r>
        <w:rPr>
          <w:spacing w:val="-13"/>
          <w:sz w:val="24"/>
        </w:rPr>
        <w:t xml:space="preserve"> </w:t>
      </w:r>
      <w:r>
        <w:rPr>
          <w:sz w:val="24"/>
        </w:rPr>
        <w:t>поступки</w:t>
      </w:r>
      <w:r>
        <w:rPr>
          <w:spacing w:val="-10"/>
          <w:sz w:val="24"/>
        </w:rPr>
        <w:t xml:space="preserve"> </w:t>
      </w:r>
      <w:r>
        <w:rPr>
          <w:sz w:val="24"/>
        </w:rPr>
        <w:t>и</w:t>
      </w:r>
      <w:r>
        <w:rPr>
          <w:spacing w:val="-10"/>
          <w:sz w:val="24"/>
        </w:rPr>
        <w:t xml:space="preserve"> </w:t>
      </w:r>
      <w:r>
        <w:rPr>
          <w:sz w:val="24"/>
        </w:rPr>
        <w:t>поведение</w:t>
      </w:r>
      <w:r>
        <w:rPr>
          <w:spacing w:val="-10"/>
          <w:sz w:val="24"/>
        </w:rPr>
        <w:t xml:space="preserve"> </w:t>
      </w:r>
      <w:r>
        <w:rPr>
          <w:sz w:val="24"/>
        </w:rPr>
        <w:t>других</w:t>
      </w:r>
      <w:r>
        <w:rPr>
          <w:spacing w:val="-9"/>
          <w:sz w:val="24"/>
        </w:rPr>
        <w:t xml:space="preserve"> </w:t>
      </w:r>
      <w:r>
        <w:rPr>
          <w:sz w:val="24"/>
        </w:rPr>
        <w:t>людей</w:t>
      </w:r>
      <w:r>
        <w:rPr>
          <w:spacing w:val="-9"/>
          <w:sz w:val="24"/>
        </w:rPr>
        <w:t xml:space="preserve"> </w:t>
      </w:r>
      <w:r>
        <w:rPr>
          <w:sz w:val="24"/>
        </w:rPr>
        <w:t>с</w:t>
      </w:r>
      <w:r>
        <w:rPr>
          <w:spacing w:val="-12"/>
          <w:sz w:val="24"/>
        </w:rPr>
        <w:t xml:space="preserve"> </w:t>
      </w:r>
      <w:r>
        <w:rPr>
          <w:sz w:val="24"/>
        </w:rPr>
        <w:t>точки</w:t>
      </w:r>
      <w:r>
        <w:rPr>
          <w:spacing w:val="-11"/>
          <w:sz w:val="24"/>
        </w:rPr>
        <w:t xml:space="preserve"> </w:t>
      </w:r>
      <w:r>
        <w:rPr>
          <w:sz w:val="24"/>
        </w:rPr>
        <w:t>зрения</w:t>
      </w:r>
      <w:r>
        <w:rPr>
          <w:spacing w:val="-11"/>
          <w:sz w:val="24"/>
        </w:rPr>
        <w:t xml:space="preserve"> </w:t>
      </w:r>
      <w:r>
        <w:rPr>
          <w:sz w:val="24"/>
        </w:rPr>
        <w:t>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w:t>
      </w:r>
      <w:r>
        <w:rPr>
          <w:spacing w:val="57"/>
          <w:sz w:val="24"/>
        </w:rPr>
        <w:t xml:space="preserve">  </w:t>
      </w:r>
      <w:r>
        <w:rPr>
          <w:sz w:val="24"/>
        </w:rPr>
        <w:t>практик),</w:t>
      </w:r>
      <w:r>
        <w:rPr>
          <w:spacing w:val="58"/>
          <w:sz w:val="24"/>
        </w:rPr>
        <w:t xml:space="preserve">  </w:t>
      </w:r>
      <w:r>
        <w:rPr>
          <w:sz w:val="24"/>
        </w:rPr>
        <w:t>осознание</w:t>
      </w:r>
      <w:r>
        <w:rPr>
          <w:spacing w:val="56"/>
          <w:sz w:val="24"/>
        </w:rPr>
        <w:t xml:space="preserve">  </w:t>
      </w:r>
      <w:r>
        <w:rPr>
          <w:sz w:val="24"/>
        </w:rPr>
        <w:t>неприемлемости</w:t>
      </w:r>
      <w:r>
        <w:rPr>
          <w:spacing w:val="60"/>
          <w:sz w:val="24"/>
        </w:rPr>
        <w:t xml:space="preserve">  </w:t>
      </w:r>
      <w:r>
        <w:rPr>
          <w:sz w:val="24"/>
        </w:rPr>
        <w:t>всех</w:t>
      </w:r>
      <w:r>
        <w:rPr>
          <w:spacing w:val="58"/>
          <w:sz w:val="24"/>
        </w:rPr>
        <w:t xml:space="preserve">  </w:t>
      </w:r>
      <w:r>
        <w:rPr>
          <w:sz w:val="24"/>
        </w:rPr>
        <w:t>форм</w:t>
      </w:r>
      <w:r>
        <w:rPr>
          <w:spacing w:val="58"/>
          <w:sz w:val="24"/>
        </w:rPr>
        <w:t xml:space="preserve">  </w:t>
      </w:r>
      <w:r>
        <w:rPr>
          <w:spacing w:val="-2"/>
          <w:sz w:val="24"/>
        </w:rPr>
        <w:t>антиобщественного</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поведения;</w:t>
      </w:r>
    </w:p>
    <w:p w:rsidR="00F24135" w:rsidRDefault="005E5ACB" w:rsidP="003E4757">
      <w:pPr>
        <w:pStyle w:val="a5"/>
        <w:numPr>
          <w:ilvl w:val="0"/>
          <w:numId w:val="178"/>
        </w:numPr>
        <w:tabs>
          <w:tab w:val="left" w:pos="1391"/>
        </w:tabs>
        <w:ind w:left="849" w:right="128" w:firstLine="0"/>
        <w:rPr>
          <w:sz w:val="24"/>
        </w:rPr>
      </w:pPr>
      <w:r>
        <w:rPr>
          <w:sz w:val="24"/>
        </w:rPr>
        <w:t>приобретение опыта использования полученных знаний, включая основы</w:t>
      </w:r>
      <w:r>
        <w:rPr>
          <w:spacing w:val="40"/>
          <w:sz w:val="24"/>
        </w:rPr>
        <w:t xml:space="preserve"> </w:t>
      </w:r>
      <w:r>
        <w:rPr>
          <w:sz w:val="24"/>
        </w:rPr>
        <w:t>финансовой</w:t>
      </w:r>
      <w:r>
        <w:rPr>
          <w:spacing w:val="-10"/>
          <w:sz w:val="24"/>
        </w:rPr>
        <w:t xml:space="preserve"> </w:t>
      </w:r>
      <w:r>
        <w:rPr>
          <w:sz w:val="24"/>
        </w:rPr>
        <w:t>грамотности,</w:t>
      </w:r>
      <w:r>
        <w:rPr>
          <w:spacing w:val="-10"/>
          <w:sz w:val="24"/>
        </w:rPr>
        <w:t xml:space="preserve"> </w:t>
      </w:r>
      <w:r>
        <w:rPr>
          <w:sz w:val="24"/>
        </w:rPr>
        <w:t>в</w:t>
      </w:r>
      <w:r>
        <w:rPr>
          <w:spacing w:val="-13"/>
          <w:sz w:val="24"/>
        </w:rPr>
        <w:t xml:space="preserve"> </w:t>
      </w:r>
      <w:r>
        <w:rPr>
          <w:sz w:val="24"/>
        </w:rPr>
        <w:t>практической</w:t>
      </w:r>
      <w:r>
        <w:rPr>
          <w:spacing w:val="-6"/>
          <w:sz w:val="24"/>
        </w:rPr>
        <w:t xml:space="preserve"> </w:t>
      </w:r>
      <w:r>
        <w:rPr>
          <w:sz w:val="24"/>
        </w:rPr>
        <w:t>(включая</w:t>
      </w:r>
      <w:r>
        <w:rPr>
          <w:spacing w:val="-9"/>
          <w:sz w:val="24"/>
        </w:rPr>
        <w:t xml:space="preserve"> </w:t>
      </w:r>
      <w:r>
        <w:rPr>
          <w:sz w:val="24"/>
        </w:rPr>
        <w:t>выполнение</w:t>
      </w:r>
      <w:r>
        <w:rPr>
          <w:spacing w:val="-11"/>
          <w:sz w:val="24"/>
        </w:rPr>
        <w:t xml:space="preserve"> </w:t>
      </w:r>
      <w:r>
        <w:rPr>
          <w:sz w:val="24"/>
        </w:rPr>
        <w:t>проектов</w:t>
      </w:r>
      <w:r>
        <w:rPr>
          <w:spacing w:val="-9"/>
          <w:sz w:val="24"/>
        </w:rPr>
        <w:t xml:space="preserve"> </w:t>
      </w:r>
      <w:r>
        <w:rPr>
          <w:sz w:val="24"/>
        </w:rPr>
        <w:t>индивидуально</w:t>
      </w:r>
      <w:r>
        <w:rPr>
          <w:spacing w:val="-14"/>
          <w:sz w:val="24"/>
        </w:rPr>
        <w:t xml:space="preserve"> </w:t>
      </w:r>
      <w:r>
        <w:rPr>
          <w:sz w:val="24"/>
        </w:rPr>
        <w:t>и</w:t>
      </w:r>
    </w:p>
    <w:p w:rsidR="00F24135" w:rsidRDefault="005E5ACB">
      <w:pPr>
        <w:pStyle w:val="a3"/>
        <w:spacing w:before="1"/>
        <w:ind w:right="123" w:firstLine="0"/>
      </w:pPr>
      <w:r>
        <w:t xml:space="preserve">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rPr>
        <w:t>регламентом;</w:t>
      </w:r>
    </w:p>
    <w:p w:rsidR="00F24135" w:rsidRDefault="005E5ACB" w:rsidP="003E4757">
      <w:pPr>
        <w:pStyle w:val="a5"/>
        <w:numPr>
          <w:ilvl w:val="0"/>
          <w:numId w:val="178"/>
        </w:numPr>
        <w:tabs>
          <w:tab w:val="left" w:pos="1359"/>
        </w:tabs>
        <w:spacing w:before="6" w:line="235" w:lineRule="auto"/>
        <w:ind w:right="125" w:firstLine="708"/>
        <w:jc w:val="both"/>
        <w:rPr>
          <w:sz w:val="28"/>
        </w:rPr>
      </w:pPr>
      <w:r>
        <w:rPr>
          <w:sz w:val="24"/>
        </w:rPr>
        <w:t>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w:t>
      </w:r>
    </w:p>
    <w:p w:rsidR="00F24135" w:rsidRDefault="005E5ACB" w:rsidP="003E4757">
      <w:pPr>
        <w:pStyle w:val="a5"/>
        <w:numPr>
          <w:ilvl w:val="0"/>
          <w:numId w:val="178"/>
        </w:numPr>
        <w:tabs>
          <w:tab w:val="left" w:pos="1359"/>
        </w:tabs>
        <w:spacing w:before="8" w:line="237" w:lineRule="auto"/>
        <w:ind w:right="125" w:firstLine="708"/>
        <w:jc w:val="both"/>
        <w:rPr>
          <w:sz w:val="28"/>
        </w:rPr>
      </w:pPr>
      <w:r>
        <w:rPr>
          <w:sz w:val="24"/>
        </w:rPr>
        <w:t>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F24135" w:rsidRDefault="005E5ACB">
      <w:pPr>
        <w:pStyle w:val="a3"/>
        <w:spacing w:before="1"/>
        <w:ind w:right="130"/>
      </w:pPr>
      <w:r>
        <w:t>К</w:t>
      </w:r>
      <w:r>
        <w:rPr>
          <w:spacing w:val="-3"/>
        </w:rPr>
        <w:t xml:space="preserve"> </w:t>
      </w:r>
      <w:r>
        <w:t>концу</w:t>
      </w:r>
      <w:r>
        <w:rPr>
          <w:spacing w:val="-9"/>
        </w:rPr>
        <w:t xml:space="preserve"> </w:t>
      </w:r>
      <w:r>
        <w:t>обучения в</w:t>
      </w:r>
      <w:r>
        <w:rPr>
          <w:spacing w:val="-4"/>
        </w:rPr>
        <w:t xml:space="preserve"> </w:t>
      </w:r>
      <w:r>
        <w:t>6</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обществознанию:</w:t>
      </w:r>
    </w:p>
    <w:p w:rsidR="00F24135" w:rsidRDefault="005E5ACB">
      <w:pPr>
        <w:pStyle w:val="a3"/>
        <w:ind w:left="849" w:firstLine="0"/>
      </w:pPr>
      <w:r>
        <w:t>Человек</w:t>
      </w:r>
      <w:r>
        <w:rPr>
          <w:spacing w:val="-2"/>
        </w:rPr>
        <w:t xml:space="preserve"> </w:t>
      </w:r>
      <w:r>
        <w:t>и</w:t>
      </w:r>
      <w:r>
        <w:rPr>
          <w:spacing w:val="1"/>
        </w:rPr>
        <w:t xml:space="preserve"> </w:t>
      </w:r>
      <w:r>
        <w:t>его</w:t>
      </w:r>
      <w:r>
        <w:rPr>
          <w:spacing w:val="-1"/>
        </w:rPr>
        <w:t xml:space="preserve"> </w:t>
      </w:r>
      <w:r>
        <w:t>социальное</w:t>
      </w:r>
      <w:r>
        <w:rPr>
          <w:spacing w:val="-4"/>
        </w:rPr>
        <w:t xml:space="preserve"> </w:t>
      </w:r>
      <w:r>
        <w:rPr>
          <w:spacing w:val="-2"/>
        </w:rPr>
        <w:t>окружение:</w:t>
      </w:r>
    </w:p>
    <w:p w:rsidR="00F24135" w:rsidRDefault="005E5ACB">
      <w:pPr>
        <w:pStyle w:val="a3"/>
        <w:ind w:right="126"/>
      </w:pPr>
      <w:r>
        <w:t>осваивать</w:t>
      </w:r>
      <w:r>
        <w:rPr>
          <w:spacing w:val="-3"/>
        </w:rPr>
        <w:t xml:space="preserve"> </w:t>
      </w:r>
      <w:r>
        <w:t>и</w:t>
      </w:r>
      <w:r>
        <w:rPr>
          <w:spacing w:val="-1"/>
        </w:rPr>
        <w:t xml:space="preserve"> </w:t>
      </w:r>
      <w:r>
        <w:t>применять</w:t>
      </w:r>
      <w:r>
        <w:rPr>
          <w:spacing w:val="-3"/>
        </w:rPr>
        <w:t xml:space="preserve"> </w:t>
      </w:r>
      <w:r>
        <w:t>знания</w:t>
      </w:r>
      <w:r>
        <w:rPr>
          <w:spacing w:val="-5"/>
        </w:rPr>
        <w:t xml:space="preserve"> </w:t>
      </w:r>
      <w:r>
        <w:t>о</w:t>
      </w:r>
      <w:r>
        <w:rPr>
          <w:spacing w:val="-2"/>
        </w:rPr>
        <w:t xml:space="preserve"> </w:t>
      </w:r>
      <w:r>
        <w:t>социальных</w:t>
      </w:r>
      <w:r>
        <w:rPr>
          <w:spacing w:val="-2"/>
        </w:rPr>
        <w:t xml:space="preserve"> </w:t>
      </w:r>
      <w:r>
        <w:t>свойствах человека,</w:t>
      </w:r>
      <w:r>
        <w:rPr>
          <w:spacing w:val="-2"/>
        </w:rPr>
        <w:t xml:space="preserve"> </w:t>
      </w:r>
      <w:r>
        <w:t>формировании</w:t>
      </w:r>
      <w:r>
        <w:rPr>
          <w:spacing w:val="-5"/>
        </w:rPr>
        <w:t xml:space="preserve"> </w:t>
      </w:r>
      <w:r>
        <w:t>личности, деятельности человека и её видах, образовании, правах и обязанностях обучающихся, общении и его правилах, особенностях взаимодействия человека с другими людьми;</w:t>
      </w:r>
    </w:p>
    <w:p w:rsidR="00F24135" w:rsidRDefault="005E5ACB">
      <w:pPr>
        <w:pStyle w:val="a3"/>
        <w:ind w:right="125"/>
      </w:pPr>
      <w:r>
        <w:t>характеризовать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w:t>
      </w:r>
      <w:r>
        <w:rPr>
          <w:spacing w:val="-2"/>
        </w:rPr>
        <w:t xml:space="preserve"> </w:t>
      </w:r>
      <w:r>
        <w:t>особенности личностного становления</w:t>
      </w:r>
      <w:r>
        <w:rPr>
          <w:spacing w:val="-3"/>
        </w:rPr>
        <w:t xml:space="preserve"> </w:t>
      </w:r>
      <w:r>
        <w:t>и</w:t>
      </w:r>
      <w:r>
        <w:rPr>
          <w:spacing w:val="-1"/>
        </w:rPr>
        <w:t xml:space="preserve"> </w:t>
      </w:r>
      <w:r>
        <w:t>социальной</w:t>
      </w:r>
      <w:r>
        <w:rPr>
          <w:spacing w:val="-5"/>
        </w:rPr>
        <w:t xml:space="preserve"> </w:t>
      </w:r>
      <w:r>
        <w:t>позиции</w:t>
      </w:r>
      <w:r>
        <w:rPr>
          <w:spacing w:val="-3"/>
        </w:rPr>
        <w:t xml:space="preserve"> </w:t>
      </w:r>
      <w:r>
        <w:t>людей</w:t>
      </w:r>
      <w:r>
        <w:rPr>
          <w:spacing w:val="-3"/>
        </w:rPr>
        <w:t xml:space="preserve"> </w:t>
      </w:r>
      <w:r>
        <w:t>с ограниченными</w:t>
      </w:r>
      <w:r>
        <w:rPr>
          <w:spacing w:val="-7"/>
        </w:rPr>
        <w:t xml:space="preserve"> </w:t>
      </w:r>
      <w:r>
        <w:t>возможностями</w:t>
      </w:r>
      <w:r>
        <w:rPr>
          <w:spacing w:val="-8"/>
        </w:rPr>
        <w:t xml:space="preserve"> </w:t>
      </w:r>
      <w:r>
        <w:t>здоровья</w:t>
      </w:r>
      <w:r>
        <w:rPr>
          <w:spacing w:val="-6"/>
        </w:rPr>
        <w:t xml:space="preserve"> </w:t>
      </w:r>
      <w:r>
        <w:t>(далее</w:t>
      </w:r>
      <w:r>
        <w:rPr>
          <w:spacing w:val="-8"/>
        </w:rPr>
        <w:t xml:space="preserve"> </w:t>
      </w:r>
      <w:r>
        <w:t>-</w:t>
      </w:r>
      <w:r>
        <w:rPr>
          <w:spacing w:val="-9"/>
        </w:rPr>
        <w:t xml:space="preserve"> </w:t>
      </w:r>
      <w:r>
        <w:t>ОВЗ),</w:t>
      </w:r>
      <w:r>
        <w:rPr>
          <w:spacing w:val="-8"/>
        </w:rPr>
        <w:t xml:space="preserve"> </w:t>
      </w:r>
      <w:r>
        <w:t>деятельность</w:t>
      </w:r>
      <w:r>
        <w:rPr>
          <w:spacing w:val="-7"/>
        </w:rPr>
        <w:t xml:space="preserve"> </w:t>
      </w:r>
      <w:r>
        <w:t>человека,</w:t>
      </w:r>
      <w:r>
        <w:rPr>
          <w:spacing w:val="-9"/>
        </w:rPr>
        <w:t xml:space="preserve"> </w:t>
      </w:r>
      <w:r>
        <w:t>образование</w:t>
      </w:r>
      <w:r>
        <w:rPr>
          <w:spacing w:val="-9"/>
        </w:rPr>
        <w:t xml:space="preserve"> </w:t>
      </w:r>
      <w:r>
        <w:t>и</w:t>
      </w:r>
      <w:r>
        <w:rPr>
          <w:spacing w:val="-8"/>
        </w:rPr>
        <w:t xml:space="preserve"> </w:t>
      </w:r>
      <w:r>
        <w:t>его значение для человека и общества;</w:t>
      </w:r>
    </w:p>
    <w:p w:rsidR="00F24135" w:rsidRDefault="005E5ACB">
      <w:pPr>
        <w:pStyle w:val="a3"/>
        <w:spacing w:before="1"/>
        <w:ind w:right="124"/>
      </w:pPr>
      <w:r>
        <w:t>приводить примеры деятельности людей, её различных мотивов и особенностей в современных условиях; малых групп, положения человека в группе; конфликтных ситуаций в малой</w:t>
      </w:r>
      <w:r>
        <w:rPr>
          <w:spacing w:val="-8"/>
        </w:rPr>
        <w:t xml:space="preserve"> </w:t>
      </w:r>
      <w:r>
        <w:t>группе</w:t>
      </w:r>
      <w:r>
        <w:rPr>
          <w:spacing w:val="-8"/>
        </w:rPr>
        <w:t xml:space="preserve"> </w:t>
      </w:r>
      <w:r>
        <w:t>и</w:t>
      </w:r>
      <w:r>
        <w:rPr>
          <w:spacing w:val="-8"/>
        </w:rPr>
        <w:t xml:space="preserve"> </w:t>
      </w:r>
      <w:r>
        <w:t>конструктивных</w:t>
      </w:r>
      <w:r>
        <w:rPr>
          <w:spacing w:val="-9"/>
        </w:rPr>
        <w:t xml:space="preserve"> </w:t>
      </w:r>
      <w:r>
        <w:t>разрешений</w:t>
      </w:r>
      <w:r>
        <w:rPr>
          <w:spacing w:val="-9"/>
        </w:rPr>
        <w:t xml:space="preserve"> </w:t>
      </w:r>
      <w:r>
        <w:t>конфликтов;</w:t>
      </w:r>
      <w:r>
        <w:rPr>
          <w:spacing w:val="-11"/>
        </w:rPr>
        <w:t xml:space="preserve"> </w:t>
      </w:r>
      <w:r>
        <w:t>проявлений</w:t>
      </w:r>
      <w:r>
        <w:rPr>
          <w:spacing w:val="-10"/>
        </w:rPr>
        <w:t xml:space="preserve"> </w:t>
      </w:r>
      <w:r>
        <w:t>лидерства,</w:t>
      </w:r>
      <w:r>
        <w:rPr>
          <w:spacing w:val="-9"/>
        </w:rPr>
        <w:t xml:space="preserve"> </w:t>
      </w:r>
      <w:r>
        <w:t>соперничества</w:t>
      </w:r>
      <w:r>
        <w:rPr>
          <w:spacing w:val="-11"/>
        </w:rPr>
        <w:t xml:space="preserve"> </w:t>
      </w:r>
      <w:r>
        <w:t>и сотрудничества людей в группах;</w:t>
      </w:r>
    </w:p>
    <w:p w:rsidR="00F24135" w:rsidRDefault="005E5ACB">
      <w:pPr>
        <w:pStyle w:val="a3"/>
        <w:ind w:left="849" w:right="131" w:firstLine="0"/>
      </w:pPr>
      <w:r>
        <w:t>классифицировать</w:t>
      </w:r>
      <w:r>
        <w:rPr>
          <w:spacing w:val="-6"/>
        </w:rPr>
        <w:t xml:space="preserve"> </w:t>
      </w:r>
      <w:r>
        <w:t>по</w:t>
      </w:r>
      <w:r>
        <w:rPr>
          <w:spacing w:val="-3"/>
        </w:rPr>
        <w:t xml:space="preserve"> </w:t>
      </w:r>
      <w:r>
        <w:t>разным</w:t>
      </w:r>
      <w:r>
        <w:rPr>
          <w:spacing w:val="-5"/>
        </w:rPr>
        <w:t xml:space="preserve"> </w:t>
      </w:r>
      <w:r>
        <w:t>признакам</w:t>
      </w:r>
      <w:r>
        <w:rPr>
          <w:spacing w:val="-3"/>
        </w:rPr>
        <w:t xml:space="preserve"> </w:t>
      </w:r>
      <w:r>
        <w:t>виды</w:t>
      </w:r>
      <w:r>
        <w:rPr>
          <w:spacing w:val="-8"/>
        </w:rPr>
        <w:t xml:space="preserve"> </w:t>
      </w:r>
      <w:r>
        <w:t>деятельности</w:t>
      </w:r>
      <w:r>
        <w:rPr>
          <w:spacing w:val="-1"/>
        </w:rPr>
        <w:t xml:space="preserve"> </w:t>
      </w:r>
      <w:r>
        <w:t>человека,</w:t>
      </w:r>
      <w:r>
        <w:rPr>
          <w:spacing w:val="-3"/>
        </w:rPr>
        <w:t xml:space="preserve"> </w:t>
      </w:r>
      <w:r>
        <w:t>потребности людей; сравнивать</w:t>
      </w:r>
      <w:r>
        <w:rPr>
          <w:spacing w:val="40"/>
        </w:rPr>
        <w:t xml:space="preserve"> </w:t>
      </w:r>
      <w:r>
        <w:t>понятия</w:t>
      </w:r>
      <w:r>
        <w:rPr>
          <w:spacing w:val="40"/>
        </w:rPr>
        <w:t xml:space="preserve"> </w:t>
      </w:r>
      <w:r>
        <w:t>«индивид»,</w:t>
      </w:r>
      <w:r>
        <w:rPr>
          <w:spacing w:val="40"/>
        </w:rPr>
        <w:t xml:space="preserve"> </w:t>
      </w:r>
      <w:r>
        <w:t>«индивидуальность»,</w:t>
      </w:r>
      <w:r>
        <w:rPr>
          <w:spacing w:val="40"/>
        </w:rPr>
        <w:t xml:space="preserve"> </w:t>
      </w:r>
      <w:r>
        <w:t>«личность»;</w:t>
      </w:r>
      <w:r>
        <w:rPr>
          <w:spacing w:val="40"/>
        </w:rPr>
        <w:t xml:space="preserve"> </w:t>
      </w:r>
      <w:r>
        <w:t>свойства</w:t>
      </w:r>
      <w:r>
        <w:rPr>
          <w:spacing w:val="40"/>
        </w:rPr>
        <w:t xml:space="preserve"> </w:t>
      </w:r>
      <w:r>
        <w:t>человека</w:t>
      </w:r>
      <w:r>
        <w:rPr>
          <w:spacing w:val="40"/>
        </w:rPr>
        <w:t xml:space="preserve"> </w:t>
      </w:r>
      <w:r>
        <w:t>и</w:t>
      </w:r>
    </w:p>
    <w:p w:rsidR="00F24135" w:rsidRDefault="005E5ACB">
      <w:pPr>
        <w:pStyle w:val="a3"/>
        <w:ind w:firstLine="0"/>
      </w:pPr>
      <w:r>
        <w:t>животных,</w:t>
      </w:r>
      <w:r>
        <w:rPr>
          <w:spacing w:val="-4"/>
        </w:rPr>
        <w:t xml:space="preserve"> </w:t>
      </w:r>
      <w:r>
        <w:t>виды</w:t>
      </w:r>
      <w:r>
        <w:rPr>
          <w:spacing w:val="-6"/>
        </w:rPr>
        <w:t xml:space="preserve"> </w:t>
      </w:r>
      <w:r>
        <w:t>деятельности</w:t>
      </w:r>
      <w:r>
        <w:rPr>
          <w:spacing w:val="-4"/>
        </w:rPr>
        <w:t xml:space="preserve"> </w:t>
      </w:r>
      <w:r>
        <w:t>(игра,</w:t>
      </w:r>
      <w:r>
        <w:rPr>
          <w:spacing w:val="-4"/>
        </w:rPr>
        <w:t xml:space="preserve"> </w:t>
      </w:r>
      <w:r>
        <w:t xml:space="preserve">труд, </w:t>
      </w:r>
      <w:r>
        <w:rPr>
          <w:spacing w:val="-2"/>
        </w:rPr>
        <w:t>учение);</w:t>
      </w:r>
    </w:p>
    <w:p w:rsidR="00F24135" w:rsidRDefault="005E5ACB">
      <w:pPr>
        <w:pStyle w:val="a3"/>
        <w:ind w:left="849" w:right="2144" w:firstLine="0"/>
      </w:pPr>
      <w:r>
        <w:t>устанавливать</w:t>
      </w:r>
      <w:r>
        <w:rPr>
          <w:spacing w:val="-4"/>
        </w:rPr>
        <w:t xml:space="preserve"> </w:t>
      </w:r>
      <w:r>
        <w:t>и</w:t>
      </w:r>
      <w:r>
        <w:rPr>
          <w:spacing w:val="-4"/>
        </w:rPr>
        <w:t xml:space="preserve"> </w:t>
      </w:r>
      <w:r>
        <w:t>объяснять</w:t>
      </w:r>
      <w:r>
        <w:rPr>
          <w:spacing w:val="-5"/>
        </w:rPr>
        <w:t xml:space="preserve"> </w:t>
      </w:r>
      <w:r>
        <w:t>взаимосвязи</w:t>
      </w:r>
      <w:r>
        <w:rPr>
          <w:spacing w:val="-4"/>
        </w:rPr>
        <w:t xml:space="preserve"> </w:t>
      </w:r>
      <w:r>
        <w:t>людей</w:t>
      </w:r>
      <w:r>
        <w:rPr>
          <w:spacing w:val="-7"/>
        </w:rPr>
        <w:t xml:space="preserve"> </w:t>
      </w:r>
      <w:r>
        <w:t>в</w:t>
      </w:r>
      <w:r>
        <w:rPr>
          <w:spacing w:val="-6"/>
        </w:rPr>
        <w:t xml:space="preserve"> </w:t>
      </w:r>
      <w:r>
        <w:t>малых</w:t>
      </w:r>
      <w:r>
        <w:rPr>
          <w:spacing w:val="-3"/>
        </w:rPr>
        <w:t xml:space="preserve"> </w:t>
      </w:r>
      <w:r>
        <w:t>группах,</w:t>
      </w:r>
      <w:r>
        <w:rPr>
          <w:spacing w:val="-5"/>
        </w:rPr>
        <w:t xml:space="preserve"> </w:t>
      </w:r>
      <w:r>
        <w:t>целей, способов и результатов деятельности, целей и средств общения;</w:t>
      </w:r>
    </w:p>
    <w:p w:rsidR="00F24135" w:rsidRDefault="005E5ACB">
      <w:pPr>
        <w:pStyle w:val="a3"/>
        <w:ind w:right="125"/>
      </w:pPr>
      <w:r>
        <w:t>использовать полученные знания для объяснения (устного и письменного) сущности общения</w:t>
      </w:r>
      <w:r>
        <w:rPr>
          <w:spacing w:val="-12"/>
        </w:rPr>
        <w:t xml:space="preserve"> </w:t>
      </w:r>
      <w:r>
        <w:t>как</w:t>
      </w:r>
      <w:r>
        <w:rPr>
          <w:spacing w:val="-11"/>
        </w:rPr>
        <w:t xml:space="preserve"> </w:t>
      </w:r>
      <w:r>
        <w:t>социального</w:t>
      </w:r>
      <w:r>
        <w:rPr>
          <w:spacing w:val="-11"/>
        </w:rPr>
        <w:t xml:space="preserve"> </w:t>
      </w:r>
      <w:r>
        <w:t>явления,</w:t>
      </w:r>
      <w:r>
        <w:rPr>
          <w:spacing w:val="-11"/>
        </w:rPr>
        <w:t xml:space="preserve"> </w:t>
      </w:r>
      <w:r>
        <w:t>познания</w:t>
      </w:r>
      <w:r>
        <w:rPr>
          <w:spacing w:val="-12"/>
        </w:rPr>
        <w:t xml:space="preserve"> </w:t>
      </w:r>
      <w:r>
        <w:t>человеком</w:t>
      </w:r>
      <w:r>
        <w:rPr>
          <w:spacing w:val="-15"/>
        </w:rPr>
        <w:t xml:space="preserve"> </w:t>
      </w:r>
      <w:r>
        <w:t>мира</w:t>
      </w:r>
      <w:r>
        <w:rPr>
          <w:spacing w:val="-11"/>
        </w:rPr>
        <w:t xml:space="preserve"> </w:t>
      </w:r>
      <w:r>
        <w:t>и</w:t>
      </w:r>
      <w:r>
        <w:rPr>
          <w:spacing w:val="-10"/>
        </w:rPr>
        <w:t xml:space="preserve"> </w:t>
      </w:r>
      <w:r>
        <w:t>самого</w:t>
      </w:r>
      <w:r>
        <w:rPr>
          <w:spacing w:val="-11"/>
        </w:rPr>
        <w:t xml:space="preserve"> </w:t>
      </w:r>
      <w:r>
        <w:t>себя</w:t>
      </w:r>
      <w:r>
        <w:rPr>
          <w:spacing w:val="-14"/>
        </w:rPr>
        <w:t xml:space="preserve"> </w:t>
      </w:r>
      <w:r>
        <w:t>как</w:t>
      </w:r>
      <w:r>
        <w:rPr>
          <w:spacing w:val="-11"/>
        </w:rPr>
        <w:t xml:space="preserve"> </w:t>
      </w:r>
      <w:r>
        <w:t>вида</w:t>
      </w:r>
      <w:r>
        <w:rPr>
          <w:spacing w:val="-10"/>
        </w:rPr>
        <w:t xml:space="preserve"> </w:t>
      </w:r>
      <w:r>
        <w:t>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обучающихся;</w:t>
      </w:r>
    </w:p>
    <w:p w:rsidR="00F24135" w:rsidRDefault="005E5ACB">
      <w:pPr>
        <w:pStyle w:val="a3"/>
        <w:spacing w:before="1"/>
        <w:ind w:right="126"/>
      </w:pPr>
      <w:r>
        <w:t>определять и аргументировать с использованием обществоведческих знаний и личного социального опыта своё отношение к людям с ОВЗ, к различным способам выражения личной индивидуальности, к различным формам неформального общения подростков;</w:t>
      </w:r>
    </w:p>
    <w:p w:rsidR="00F24135" w:rsidRDefault="005E5ACB">
      <w:pPr>
        <w:pStyle w:val="a3"/>
        <w:ind w:right="126"/>
      </w:pPr>
      <w:r>
        <w:t xml:space="preserve">решать познавательные и практические задачи, касающиеся прав и обязанностей обучающегося, отражающие особенности отношений в семье, со сверстниками, старшими и </w:t>
      </w:r>
      <w:r>
        <w:rPr>
          <w:spacing w:val="-2"/>
        </w:rPr>
        <w:t>младшими;</w:t>
      </w:r>
    </w:p>
    <w:p w:rsidR="00F24135" w:rsidRDefault="005E5ACB">
      <w:pPr>
        <w:pStyle w:val="a3"/>
        <w:ind w:right="125"/>
      </w:pPr>
      <w:r>
        <w:t>читать</w:t>
      </w:r>
      <w:r>
        <w:rPr>
          <w:spacing w:val="-9"/>
        </w:rPr>
        <w:t xml:space="preserve"> </w:t>
      </w:r>
      <w:r>
        <w:t>осмысленно</w:t>
      </w:r>
      <w:r>
        <w:rPr>
          <w:spacing w:val="-10"/>
        </w:rPr>
        <w:t xml:space="preserve"> </w:t>
      </w:r>
      <w:r>
        <w:t>тексты</w:t>
      </w:r>
      <w:r>
        <w:rPr>
          <w:spacing w:val="-10"/>
        </w:rPr>
        <w:t xml:space="preserve"> </w:t>
      </w:r>
      <w:r>
        <w:t>правовой</w:t>
      </w:r>
      <w:r>
        <w:rPr>
          <w:spacing w:val="-9"/>
        </w:rPr>
        <w:t xml:space="preserve"> </w:t>
      </w:r>
      <w:r>
        <w:t>тематики,</w:t>
      </w:r>
      <w:r>
        <w:rPr>
          <w:spacing w:val="-10"/>
        </w:rPr>
        <w:t xml:space="preserve"> </w:t>
      </w:r>
      <w:r>
        <w:t>в</w:t>
      </w:r>
      <w:r>
        <w:rPr>
          <w:spacing w:val="-10"/>
        </w:rPr>
        <w:t xml:space="preserve"> </w:t>
      </w:r>
      <w:r>
        <w:t>том</w:t>
      </w:r>
      <w:r>
        <w:rPr>
          <w:spacing w:val="-12"/>
        </w:rPr>
        <w:t xml:space="preserve"> </w:t>
      </w:r>
      <w:r>
        <w:t>числе</w:t>
      </w:r>
      <w:r>
        <w:rPr>
          <w:spacing w:val="-9"/>
        </w:rPr>
        <w:t xml:space="preserve"> </w:t>
      </w:r>
      <w:r>
        <w:t>извлечения</w:t>
      </w:r>
      <w:r>
        <w:rPr>
          <w:spacing w:val="-9"/>
        </w:rPr>
        <w:t xml:space="preserve"> </w:t>
      </w:r>
      <w:r>
        <w:t>из</w:t>
      </w:r>
      <w:r>
        <w:rPr>
          <w:spacing w:val="-9"/>
        </w:rPr>
        <w:t xml:space="preserve"> </w:t>
      </w:r>
      <w:r>
        <w:t>законодательства Российской</w:t>
      </w:r>
      <w:r>
        <w:rPr>
          <w:spacing w:val="-6"/>
        </w:rPr>
        <w:t xml:space="preserve"> </w:t>
      </w:r>
      <w:r>
        <w:t>Федерации;</w:t>
      </w:r>
      <w:r>
        <w:rPr>
          <w:spacing w:val="-11"/>
        </w:rPr>
        <w:t xml:space="preserve"> </w:t>
      </w:r>
      <w:r>
        <w:t>составлять</w:t>
      </w:r>
      <w:r>
        <w:rPr>
          <w:spacing w:val="-7"/>
        </w:rPr>
        <w:t xml:space="preserve"> </w:t>
      </w:r>
      <w:r>
        <w:t>на</w:t>
      </w:r>
      <w:r>
        <w:rPr>
          <w:spacing w:val="-8"/>
        </w:rPr>
        <w:t xml:space="preserve"> </w:t>
      </w:r>
      <w:r>
        <w:t>их</w:t>
      </w:r>
      <w:r>
        <w:rPr>
          <w:spacing w:val="-5"/>
        </w:rPr>
        <w:t xml:space="preserve"> </w:t>
      </w:r>
      <w:r>
        <w:t>основе</w:t>
      </w:r>
      <w:r>
        <w:rPr>
          <w:spacing w:val="-6"/>
        </w:rPr>
        <w:t xml:space="preserve"> </w:t>
      </w:r>
      <w:r>
        <w:t>план,</w:t>
      </w:r>
      <w:r>
        <w:rPr>
          <w:spacing w:val="-9"/>
        </w:rPr>
        <w:t xml:space="preserve"> </w:t>
      </w:r>
      <w:r>
        <w:t>преобразовывать</w:t>
      </w:r>
      <w:r>
        <w:rPr>
          <w:spacing w:val="-3"/>
        </w:rPr>
        <w:t xml:space="preserve"> </w:t>
      </w:r>
      <w:r>
        <w:t>текстовую</w:t>
      </w:r>
      <w:r>
        <w:rPr>
          <w:spacing w:val="-8"/>
        </w:rPr>
        <w:t xml:space="preserve"> </w:t>
      </w:r>
      <w:r>
        <w:t>информацию</w:t>
      </w:r>
      <w:r>
        <w:rPr>
          <w:spacing w:val="-8"/>
        </w:rPr>
        <w:t xml:space="preserve"> </w:t>
      </w:r>
      <w:r>
        <w:t>в таблицу, схему;</w:t>
      </w:r>
    </w:p>
    <w:p w:rsidR="00F24135" w:rsidRDefault="005E5ACB">
      <w:pPr>
        <w:pStyle w:val="a3"/>
        <w:ind w:left="849" w:firstLine="0"/>
      </w:pPr>
      <w:r>
        <w:t>искать</w:t>
      </w:r>
      <w:r>
        <w:rPr>
          <w:spacing w:val="26"/>
        </w:rPr>
        <w:t xml:space="preserve"> </w:t>
      </w:r>
      <w:r>
        <w:t>и</w:t>
      </w:r>
      <w:r>
        <w:rPr>
          <w:spacing w:val="26"/>
        </w:rPr>
        <w:t xml:space="preserve"> </w:t>
      </w:r>
      <w:r>
        <w:t>извлекать</w:t>
      </w:r>
      <w:r>
        <w:rPr>
          <w:spacing w:val="26"/>
        </w:rPr>
        <w:t xml:space="preserve"> </w:t>
      </w:r>
      <w:r>
        <w:t>информацию</w:t>
      </w:r>
      <w:r>
        <w:rPr>
          <w:spacing w:val="27"/>
        </w:rPr>
        <w:t xml:space="preserve"> </w:t>
      </w:r>
      <w:r>
        <w:t>о</w:t>
      </w:r>
      <w:r>
        <w:rPr>
          <w:spacing w:val="25"/>
        </w:rPr>
        <w:t xml:space="preserve"> </w:t>
      </w:r>
      <w:r>
        <w:t>связи</w:t>
      </w:r>
      <w:r>
        <w:rPr>
          <w:spacing w:val="26"/>
        </w:rPr>
        <w:t xml:space="preserve"> </w:t>
      </w:r>
      <w:r>
        <w:t>поколений</w:t>
      </w:r>
      <w:r>
        <w:rPr>
          <w:spacing w:val="28"/>
        </w:rPr>
        <w:t xml:space="preserve"> </w:t>
      </w:r>
      <w:r>
        <w:t>в</w:t>
      </w:r>
      <w:r>
        <w:rPr>
          <w:spacing w:val="25"/>
        </w:rPr>
        <w:t xml:space="preserve"> </w:t>
      </w:r>
      <w:r>
        <w:t>нашем</w:t>
      </w:r>
      <w:r>
        <w:rPr>
          <w:spacing w:val="24"/>
        </w:rPr>
        <w:t xml:space="preserve"> </w:t>
      </w:r>
      <w:r>
        <w:t>обществе,</w:t>
      </w:r>
      <w:r>
        <w:rPr>
          <w:spacing w:val="25"/>
        </w:rPr>
        <w:t xml:space="preserve"> </w:t>
      </w:r>
      <w:r>
        <w:t>об</w:t>
      </w:r>
      <w:r>
        <w:rPr>
          <w:spacing w:val="24"/>
        </w:rPr>
        <w:t xml:space="preserve"> </w:t>
      </w:r>
      <w:r>
        <w:rPr>
          <w:spacing w:val="-2"/>
        </w:rPr>
        <w:t>особенностях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подросткового возраста, о правах и обязанностях обучающегося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24135" w:rsidRDefault="005E5ACB">
      <w:pPr>
        <w:pStyle w:val="a3"/>
        <w:spacing w:before="1"/>
        <w:ind w:right="127"/>
      </w:pPr>
      <w:r>
        <w:t>анализировать, обобщать, систематизировать, оценивать социальную информацию о человеке и его социальном окружении из адаптированных источников (в том числе учебных материалов) и публикаций в СМИ;</w:t>
      </w:r>
    </w:p>
    <w:p w:rsidR="00F24135" w:rsidRDefault="005E5ACB">
      <w:pPr>
        <w:pStyle w:val="a3"/>
        <w:ind w:right="122"/>
      </w:pPr>
      <w:r>
        <w:t xml:space="preserve">оценивать собственные поступки и поведение других людей в ходе общения, в ситуациях взаимодействия с людьми с ОВЗ; оценивать своё отношение к учёбе как важному виду </w:t>
      </w:r>
      <w:r>
        <w:rPr>
          <w:spacing w:val="-2"/>
        </w:rPr>
        <w:t>деятельности;</w:t>
      </w:r>
    </w:p>
    <w:p w:rsidR="00F24135" w:rsidRDefault="005E5ACB">
      <w:pPr>
        <w:pStyle w:val="a3"/>
        <w:ind w:right="125"/>
      </w:pPr>
      <w:r>
        <w:t>приобретать опыт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F24135" w:rsidRDefault="005E5ACB">
      <w:pPr>
        <w:pStyle w:val="a3"/>
        <w:ind w:right="130"/>
      </w:pPr>
      <w:r>
        <w:t>приобретать опыт совместной деятельности,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24135" w:rsidRDefault="005E5ACB">
      <w:pPr>
        <w:pStyle w:val="a3"/>
        <w:spacing w:before="1"/>
        <w:ind w:left="849" w:firstLine="0"/>
      </w:pPr>
      <w:r>
        <w:t>Общество,</w:t>
      </w:r>
      <w:r>
        <w:rPr>
          <w:spacing w:val="-4"/>
        </w:rPr>
        <w:t xml:space="preserve"> </w:t>
      </w:r>
      <w:r>
        <w:t>в</w:t>
      </w:r>
      <w:r>
        <w:rPr>
          <w:spacing w:val="-4"/>
        </w:rPr>
        <w:t xml:space="preserve"> </w:t>
      </w:r>
      <w:r>
        <w:t>котором</w:t>
      </w:r>
      <w:r>
        <w:rPr>
          <w:spacing w:val="-2"/>
        </w:rPr>
        <w:t xml:space="preserve"> </w:t>
      </w:r>
      <w:r>
        <w:t>мы</w:t>
      </w:r>
      <w:r>
        <w:rPr>
          <w:spacing w:val="-2"/>
        </w:rPr>
        <w:t xml:space="preserve"> живём:</w:t>
      </w:r>
    </w:p>
    <w:p w:rsidR="00F24135" w:rsidRDefault="005E5ACB">
      <w:pPr>
        <w:pStyle w:val="a3"/>
        <w:ind w:right="128"/>
      </w:pPr>
      <w:r>
        <w:t>осваивать и применять знания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F24135" w:rsidRDefault="005E5ACB">
      <w:pPr>
        <w:pStyle w:val="a3"/>
        <w:ind w:right="123"/>
      </w:pPr>
      <w:r>
        <w:t>характеризовать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F24135" w:rsidRDefault="005E5ACB">
      <w:pPr>
        <w:pStyle w:val="a3"/>
        <w:ind w:right="126"/>
      </w:pPr>
      <w:r>
        <w:t>приводить примеры разного положения людей в обществе, видов экономической деятельности, глобальных проблем;</w:t>
      </w:r>
    </w:p>
    <w:p w:rsidR="00F24135" w:rsidRDefault="005E5ACB">
      <w:pPr>
        <w:pStyle w:val="a3"/>
        <w:ind w:left="849" w:firstLine="0"/>
      </w:pPr>
      <w:r>
        <w:t>классифицировать</w:t>
      </w:r>
      <w:r>
        <w:rPr>
          <w:spacing w:val="-6"/>
        </w:rPr>
        <w:t xml:space="preserve"> </w:t>
      </w:r>
      <w:r>
        <w:t>социальные</w:t>
      </w:r>
      <w:r>
        <w:rPr>
          <w:spacing w:val="-4"/>
        </w:rPr>
        <w:t xml:space="preserve"> </w:t>
      </w:r>
      <w:r>
        <w:t>общности</w:t>
      </w:r>
      <w:r>
        <w:rPr>
          <w:spacing w:val="-3"/>
        </w:rPr>
        <w:t xml:space="preserve"> </w:t>
      </w:r>
      <w:r>
        <w:t>и</w:t>
      </w:r>
      <w:r>
        <w:rPr>
          <w:spacing w:val="-1"/>
        </w:rPr>
        <w:t xml:space="preserve"> </w:t>
      </w:r>
      <w:r>
        <w:rPr>
          <w:spacing w:val="-2"/>
        </w:rPr>
        <w:t>группы;</w:t>
      </w:r>
    </w:p>
    <w:p w:rsidR="00F24135" w:rsidRDefault="005E5ACB">
      <w:pPr>
        <w:pStyle w:val="a3"/>
        <w:ind w:right="125"/>
      </w:pPr>
      <w:r>
        <w:t>сравнивать социальные общности и группы, положение в обществе различных людей; различные формы хозяйствования;</w:t>
      </w:r>
    </w:p>
    <w:p w:rsidR="00F24135" w:rsidRDefault="005E5ACB">
      <w:pPr>
        <w:pStyle w:val="a3"/>
        <w:ind w:right="131"/>
      </w:pPr>
      <w:r>
        <w:t>устанавливать взаимодействия общества и природы, человека и общества, деятельности основных участников экономики;</w:t>
      </w:r>
    </w:p>
    <w:p w:rsidR="00F24135" w:rsidRDefault="005E5ACB">
      <w:pPr>
        <w:pStyle w:val="a3"/>
        <w:spacing w:before="1"/>
        <w:ind w:right="122"/>
      </w:pPr>
      <w:r>
        <w:t>использовать полученные знания для объяснения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F24135" w:rsidRDefault="005E5ACB">
      <w:pPr>
        <w:pStyle w:val="a3"/>
        <w:ind w:right="130"/>
      </w:pPr>
      <w:r>
        <w:t>определять и аргументировать с использованием обществоведческих знаний, фактов общественной жизни</w:t>
      </w:r>
      <w:r>
        <w:rPr>
          <w:spacing w:val="-1"/>
        </w:rPr>
        <w:t xml:space="preserve"> </w:t>
      </w:r>
      <w:r>
        <w:t>и</w:t>
      </w:r>
      <w:r>
        <w:rPr>
          <w:spacing w:val="-2"/>
        </w:rPr>
        <w:t xml:space="preserve"> </w:t>
      </w:r>
      <w:r>
        <w:t>личного</w:t>
      </w:r>
      <w:r>
        <w:rPr>
          <w:spacing w:val="-3"/>
        </w:rPr>
        <w:t xml:space="preserve"> </w:t>
      </w:r>
      <w:r>
        <w:t>социального</w:t>
      </w:r>
      <w:r>
        <w:rPr>
          <w:spacing w:val="-3"/>
        </w:rPr>
        <w:t xml:space="preserve"> </w:t>
      </w:r>
      <w:r>
        <w:t>опыта своё</w:t>
      </w:r>
      <w:r>
        <w:rPr>
          <w:spacing w:val="-1"/>
        </w:rPr>
        <w:t xml:space="preserve"> </w:t>
      </w:r>
      <w:r>
        <w:t>отношение</w:t>
      </w:r>
      <w:r>
        <w:rPr>
          <w:spacing w:val="-2"/>
        </w:rPr>
        <w:t xml:space="preserve"> </w:t>
      </w:r>
      <w:r>
        <w:t>к</w:t>
      </w:r>
      <w:r>
        <w:rPr>
          <w:spacing w:val="-2"/>
        </w:rPr>
        <w:t xml:space="preserve"> </w:t>
      </w:r>
      <w:r>
        <w:t>проблемам</w:t>
      </w:r>
      <w:r>
        <w:rPr>
          <w:spacing w:val="-5"/>
        </w:rPr>
        <w:t xml:space="preserve"> </w:t>
      </w:r>
      <w:r>
        <w:t>взаимодействия человека и природы, сохранению духовных ценностей российского народа;</w:t>
      </w:r>
    </w:p>
    <w:p w:rsidR="00F24135" w:rsidRDefault="005E5ACB">
      <w:pPr>
        <w:pStyle w:val="a3"/>
        <w:ind w:right="129"/>
      </w:pPr>
      <w:r>
        <w:t>решать познавательные и практические задачи (в том числе задачи, отражающие возможности юного гражданина внести свой вклад в решение экологической проблемы);</w:t>
      </w:r>
    </w:p>
    <w:p w:rsidR="00F24135" w:rsidRDefault="005E5ACB">
      <w:pPr>
        <w:pStyle w:val="a3"/>
        <w:ind w:right="127"/>
      </w:pPr>
      <w:r>
        <w:t>овладевать смысловым чтением текстов обществоведческой тематики, касающихся отношений человека и природы, устройства общественной жизни,</w:t>
      </w:r>
    </w:p>
    <w:p w:rsidR="00F24135" w:rsidRDefault="005E5ACB">
      <w:pPr>
        <w:pStyle w:val="a3"/>
        <w:ind w:left="849" w:firstLine="0"/>
      </w:pPr>
      <w:r>
        <w:t>основных сфер</w:t>
      </w:r>
      <w:r>
        <w:rPr>
          <w:spacing w:val="-3"/>
        </w:rPr>
        <w:t xml:space="preserve"> </w:t>
      </w:r>
      <w:r>
        <w:t>жизни</w:t>
      </w:r>
      <w:r>
        <w:rPr>
          <w:spacing w:val="1"/>
        </w:rPr>
        <w:t xml:space="preserve"> </w:t>
      </w:r>
      <w:r>
        <w:rPr>
          <w:spacing w:val="-2"/>
        </w:rPr>
        <w:t>общества;</w:t>
      </w:r>
    </w:p>
    <w:p w:rsidR="00F24135" w:rsidRDefault="005E5ACB">
      <w:pPr>
        <w:pStyle w:val="a3"/>
        <w:ind w:right="128"/>
      </w:pPr>
      <w:r>
        <w:t>извлекать</w:t>
      </w:r>
      <w:r>
        <w:rPr>
          <w:spacing w:val="-15"/>
        </w:rPr>
        <w:t xml:space="preserve"> </w:t>
      </w:r>
      <w:r>
        <w:t>информацию</w:t>
      </w:r>
      <w:r>
        <w:rPr>
          <w:spacing w:val="-15"/>
        </w:rPr>
        <w:t xml:space="preserve"> </w:t>
      </w:r>
      <w:r>
        <w:t>из</w:t>
      </w:r>
      <w:r>
        <w:rPr>
          <w:spacing w:val="-15"/>
        </w:rPr>
        <w:t xml:space="preserve"> </w:t>
      </w:r>
      <w:r>
        <w:t>разных</w:t>
      </w:r>
      <w:r>
        <w:rPr>
          <w:spacing w:val="-15"/>
        </w:rPr>
        <w:t xml:space="preserve"> </w:t>
      </w:r>
      <w:r>
        <w:t>источников</w:t>
      </w:r>
      <w:r>
        <w:rPr>
          <w:spacing w:val="-15"/>
        </w:rPr>
        <w:t xml:space="preserve"> </w:t>
      </w:r>
      <w:r>
        <w:t>о</w:t>
      </w:r>
      <w:r>
        <w:rPr>
          <w:spacing w:val="-15"/>
        </w:rPr>
        <w:t xml:space="preserve"> </w:t>
      </w:r>
      <w:r>
        <w:t>человеке</w:t>
      </w:r>
      <w:r>
        <w:rPr>
          <w:spacing w:val="-15"/>
        </w:rPr>
        <w:t xml:space="preserve"> </w:t>
      </w:r>
      <w:r>
        <w:t>и</w:t>
      </w:r>
      <w:r>
        <w:rPr>
          <w:spacing w:val="-15"/>
        </w:rPr>
        <w:t xml:space="preserve"> </w:t>
      </w:r>
      <w:r>
        <w:t>обществе,</w:t>
      </w:r>
      <w:r>
        <w:rPr>
          <w:spacing w:val="-15"/>
        </w:rPr>
        <w:t xml:space="preserve"> </w:t>
      </w:r>
      <w:r>
        <w:t>включая</w:t>
      </w:r>
      <w:r>
        <w:rPr>
          <w:spacing w:val="-15"/>
        </w:rPr>
        <w:t xml:space="preserve"> </w:t>
      </w:r>
      <w:r>
        <w:t>информацию о народах России;</w:t>
      </w:r>
    </w:p>
    <w:p w:rsidR="00F24135" w:rsidRDefault="005E5ACB">
      <w:pPr>
        <w:pStyle w:val="a3"/>
        <w:tabs>
          <w:tab w:val="left" w:pos="2610"/>
          <w:tab w:val="left" w:pos="3870"/>
          <w:tab w:val="left" w:pos="6083"/>
          <w:tab w:val="left" w:pos="7343"/>
          <w:tab w:val="left" w:pos="8795"/>
        </w:tabs>
        <w:ind w:right="127"/>
        <w:jc w:val="right"/>
      </w:pPr>
      <w:r>
        <w:rPr>
          <w:spacing w:val="-2"/>
        </w:rPr>
        <w:t>анализировать,</w:t>
      </w:r>
      <w:r>
        <w:tab/>
      </w:r>
      <w:r>
        <w:rPr>
          <w:spacing w:val="-2"/>
        </w:rPr>
        <w:t>обобщать,</w:t>
      </w:r>
      <w:r>
        <w:tab/>
      </w:r>
      <w:r>
        <w:rPr>
          <w:spacing w:val="-2"/>
        </w:rPr>
        <w:t>систематизировать,</w:t>
      </w:r>
      <w:r>
        <w:tab/>
      </w:r>
      <w:r>
        <w:rPr>
          <w:spacing w:val="-2"/>
        </w:rPr>
        <w:t>оценивать</w:t>
      </w:r>
      <w:r>
        <w:tab/>
      </w:r>
      <w:r>
        <w:rPr>
          <w:spacing w:val="-2"/>
        </w:rPr>
        <w:t>социальную</w:t>
      </w:r>
      <w:r>
        <w:tab/>
      </w:r>
      <w:r>
        <w:rPr>
          <w:spacing w:val="-2"/>
        </w:rPr>
        <w:t xml:space="preserve">информацию, </w:t>
      </w:r>
      <w:r>
        <w:t>включая</w:t>
      </w:r>
      <w:r>
        <w:rPr>
          <w:spacing w:val="80"/>
        </w:rPr>
        <w:t xml:space="preserve"> </w:t>
      </w:r>
      <w:r>
        <w:t>экономико-статистическую,</w:t>
      </w:r>
      <w:r>
        <w:rPr>
          <w:spacing w:val="80"/>
        </w:rPr>
        <w:t xml:space="preserve"> </w:t>
      </w:r>
      <w:r>
        <w:t>из</w:t>
      </w:r>
      <w:r>
        <w:rPr>
          <w:spacing w:val="80"/>
        </w:rPr>
        <w:t xml:space="preserve"> </w:t>
      </w:r>
      <w:r>
        <w:t>адаптированных</w:t>
      </w:r>
      <w:r>
        <w:rPr>
          <w:spacing w:val="79"/>
        </w:rPr>
        <w:t xml:space="preserve"> </w:t>
      </w:r>
      <w:r>
        <w:t>источников</w:t>
      </w:r>
      <w:r>
        <w:rPr>
          <w:spacing w:val="80"/>
        </w:rPr>
        <w:t xml:space="preserve"> </w:t>
      </w:r>
      <w:r>
        <w:t>(в</w:t>
      </w:r>
      <w:r>
        <w:rPr>
          <w:spacing w:val="80"/>
        </w:rPr>
        <w:t xml:space="preserve"> </w:t>
      </w:r>
      <w:r>
        <w:t>том</w:t>
      </w:r>
      <w:r>
        <w:rPr>
          <w:spacing w:val="80"/>
        </w:rPr>
        <w:t xml:space="preserve"> </w:t>
      </w:r>
      <w:r>
        <w:t>числе</w:t>
      </w:r>
      <w:r>
        <w:rPr>
          <w:spacing w:val="80"/>
        </w:rPr>
        <w:t xml:space="preserve"> </w:t>
      </w:r>
      <w:r>
        <w:t>учебных материалов)</w:t>
      </w:r>
      <w:r>
        <w:rPr>
          <w:spacing w:val="-12"/>
        </w:rPr>
        <w:t xml:space="preserve"> </w:t>
      </w:r>
      <w:r>
        <w:t>и</w:t>
      </w:r>
      <w:r>
        <w:rPr>
          <w:spacing w:val="-11"/>
        </w:rPr>
        <w:t xml:space="preserve"> </w:t>
      </w:r>
      <w:r>
        <w:t>публикаций</w:t>
      </w:r>
      <w:r>
        <w:rPr>
          <w:spacing w:val="-8"/>
        </w:rPr>
        <w:t xml:space="preserve"> </w:t>
      </w:r>
      <w:r>
        <w:t>в</w:t>
      </w:r>
      <w:r>
        <w:rPr>
          <w:spacing w:val="-12"/>
        </w:rPr>
        <w:t xml:space="preserve"> </w:t>
      </w:r>
      <w:r>
        <w:t>СМИ;</w:t>
      </w:r>
      <w:r>
        <w:rPr>
          <w:spacing w:val="-13"/>
        </w:rPr>
        <w:t xml:space="preserve"> </w:t>
      </w:r>
      <w:r>
        <w:t>используя</w:t>
      </w:r>
      <w:r>
        <w:rPr>
          <w:spacing w:val="-9"/>
        </w:rPr>
        <w:t xml:space="preserve"> </w:t>
      </w:r>
      <w:r>
        <w:t>обществоведческие</w:t>
      </w:r>
      <w:r>
        <w:rPr>
          <w:spacing w:val="-13"/>
        </w:rPr>
        <w:t xml:space="preserve"> </w:t>
      </w:r>
      <w:r>
        <w:t>знания,</w:t>
      </w:r>
      <w:r>
        <w:rPr>
          <w:spacing w:val="-12"/>
        </w:rPr>
        <w:t xml:space="preserve"> </w:t>
      </w:r>
      <w:r>
        <w:t>формулировать</w:t>
      </w:r>
      <w:r>
        <w:rPr>
          <w:spacing w:val="-10"/>
        </w:rPr>
        <w:t xml:space="preserve"> </w:t>
      </w:r>
      <w:r>
        <w:t>выводы; оценивать собственные</w:t>
      </w:r>
      <w:r>
        <w:rPr>
          <w:spacing w:val="-6"/>
        </w:rPr>
        <w:t xml:space="preserve"> </w:t>
      </w:r>
      <w:r>
        <w:t>поступки и поведение других людей с</w:t>
      </w:r>
      <w:r>
        <w:rPr>
          <w:spacing w:val="-1"/>
        </w:rPr>
        <w:t xml:space="preserve"> </w:t>
      </w:r>
      <w:r>
        <w:t>точки</w:t>
      </w:r>
      <w:r>
        <w:rPr>
          <w:spacing w:val="-4"/>
        </w:rPr>
        <w:t xml:space="preserve"> </w:t>
      </w:r>
      <w:r>
        <w:t>зрения их</w:t>
      </w:r>
      <w:r>
        <w:rPr>
          <w:spacing w:val="-1"/>
        </w:rPr>
        <w:t xml:space="preserve"> </w:t>
      </w:r>
      <w:r>
        <w:t>соответствия</w:t>
      </w:r>
    </w:p>
    <w:p w:rsidR="00F24135" w:rsidRDefault="005E5ACB">
      <w:pPr>
        <w:pStyle w:val="a3"/>
        <w:spacing w:before="1"/>
        <w:ind w:firstLine="0"/>
      </w:pPr>
      <w:r>
        <w:t>духовным</w:t>
      </w:r>
      <w:r>
        <w:rPr>
          <w:spacing w:val="-3"/>
        </w:rPr>
        <w:t xml:space="preserve"> </w:t>
      </w:r>
      <w:r>
        <w:t>традициям</w:t>
      </w:r>
      <w:r>
        <w:rPr>
          <w:spacing w:val="-4"/>
        </w:rPr>
        <w:t xml:space="preserve"> </w:t>
      </w:r>
      <w:r>
        <w:rPr>
          <w:spacing w:val="-2"/>
        </w:rPr>
        <w:t>общества;</w:t>
      </w:r>
    </w:p>
    <w:p w:rsidR="00F24135" w:rsidRDefault="005E5ACB">
      <w:pPr>
        <w:pStyle w:val="a3"/>
        <w:ind w:right="127"/>
      </w:pPr>
      <w:r>
        <w:t>использовать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w:t>
      </w:r>
    </w:p>
    <w:p w:rsidR="00F24135" w:rsidRDefault="005E5ACB">
      <w:pPr>
        <w:pStyle w:val="a3"/>
        <w:ind w:left="849" w:firstLine="0"/>
      </w:pPr>
      <w:r>
        <w:t>осуществлять</w:t>
      </w:r>
      <w:r>
        <w:rPr>
          <w:spacing w:val="74"/>
          <w:w w:val="150"/>
        </w:rPr>
        <w:t xml:space="preserve"> </w:t>
      </w:r>
      <w:r>
        <w:t>совместную</w:t>
      </w:r>
      <w:r>
        <w:rPr>
          <w:spacing w:val="74"/>
          <w:w w:val="150"/>
        </w:rPr>
        <w:t xml:space="preserve"> </w:t>
      </w:r>
      <w:r>
        <w:t>деятельность,</w:t>
      </w:r>
      <w:r>
        <w:rPr>
          <w:spacing w:val="73"/>
          <w:w w:val="150"/>
        </w:rPr>
        <w:t xml:space="preserve"> </w:t>
      </w:r>
      <w:r>
        <w:t>включая</w:t>
      </w:r>
      <w:r>
        <w:rPr>
          <w:spacing w:val="73"/>
          <w:w w:val="150"/>
        </w:rPr>
        <w:t xml:space="preserve"> </w:t>
      </w:r>
      <w:r>
        <w:t>взаимодействие</w:t>
      </w:r>
      <w:r>
        <w:rPr>
          <w:spacing w:val="72"/>
          <w:w w:val="150"/>
        </w:rPr>
        <w:t xml:space="preserve"> </w:t>
      </w:r>
      <w:r>
        <w:t>с</w:t>
      </w:r>
      <w:r>
        <w:rPr>
          <w:spacing w:val="72"/>
          <w:w w:val="150"/>
        </w:rPr>
        <w:t xml:space="preserve"> </w:t>
      </w:r>
      <w:r>
        <w:t>людьми</w:t>
      </w:r>
      <w:r>
        <w:rPr>
          <w:spacing w:val="76"/>
          <w:w w:val="150"/>
        </w:rPr>
        <w:t xml:space="preserve"> </w:t>
      </w:r>
      <w:r>
        <w:rPr>
          <w:spacing w:val="-2"/>
        </w:rPr>
        <w:t>другой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2" w:firstLine="0"/>
      </w:pPr>
      <w:r>
        <w:lastRenderedPageBreak/>
        <w:t>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F24135" w:rsidRDefault="005E5ACB">
      <w:pPr>
        <w:pStyle w:val="a3"/>
        <w:spacing w:before="1"/>
        <w:ind w:right="130"/>
      </w:pPr>
      <w:r>
        <w:t>К</w:t>
      </w:r>
      <w:r>
        <w:rPr>
          <w:spacing w:val="-3"/>
        </w:rPr>
        <w:t xml:space="preserve"> </w:t>
      </w:r>
      <w:r>
        <w:t>концу</w:t>
      </w:r>
      <w:r>
        <w:rPr>
          <w:spacing w:val="-9"/>
        </w:rPr>
        <w:t xml:space="preserve"> </w:t>
      </w:r>
      <w:r>
        <w:t>обучения в</w:t>
      </w:r>
      <w:r>
        <w:rPr>
          <w:spacing w:val="-4"/>
        </w:rPr>
        <w:t xml:space="preserve"> </w:t>
      </w:r>
      <w:r>
        <w:t>7</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обществознанию:</w:t>
      </w:r>
    </w:p>
    <w:p w:rsidR="00F24135" w:rsidRDefault="005E5ACB">
      <w:pPr>
        <w:pStyle w:val="a3"/>
        <w:ind w:left="849" w:firstLine="0"/>
      </w:pPr>
      <w:r>
        <w:t>Социальные</w:t>
      </w:r>
      <w:r>
        <w:rPr>
          <w:spacing w:val="-3"/>
        </w:rPr>
        <w:t xml:space="preserve"> </w:t>
      </w:r>
      <w:r>
        <w:t>ценности</w:t>
      </w:r>
      <w:r>
        <w:rPr>
          <w:spacing w:val="-4"/>
        </w:rPr>
        <w:t xml:space="preserve"> </w:t>
      </w:r>
      <w:r>
        <w:t>и</w:t>
      </w:r>
      <w:r>
        <w:rPr>
          <w:spacing w:val="-1"/>
        </w:rPr>
        <w:t xml:space="preserve"> </w:t>
      </w:r>
      <w:r>
        <w:rPr>
          <w:spacing w:val="-2"/>
        </w:rPr>
        <w:t>нормы:</w:t>
      </w:r>
    </w:p>
    <w:p w:rsidR="00F24135" w:rsidRDefault="005E5ACB">
      <w:pPr>
        <w:pStyle w:val="a3"/>
        <w:ind w:right="131"/>
      </w:pPr>
      <w:r>
        <w:t>осваивать и применять знания о социальных ценностях; о содержании и значении социальных норм, регулирующих общественные отношения;</w:t>
      </w:r>
    </w:p>
    <w:p w:rsidR="00F24135" w:rsidRDefault="005E5ACB">
      <w:pPr>
        <w:pStyle w:val="a3"/>
        <w:ind w:right="126"/>
      </w:pPr>
      <w:r>
        <w:t>характеризовать традиционные российские духовно-нравственные ценности (в том числе защита</w:t>
      </w:r>
      <w:r>
        <w:rPr>
          <w:spacing w:val="-4"/>
        </w:rPr>
        <w:t xml:space="preserve"> </w:t>
      </w:r>
      <w:r>
        <w:t>человеческой</w:t>
      </w:r>
      <w:r>
        <w:rPr>
          <w:spacing w:val="-2"/>
        </w:rPr>
        <w:t xml:space="preserve"> </w:t>
      </w:r>
      <w:r>
        <w:t>жизни,</w:t>
      </w:r>
      <w:r>
        <w:rPr>
          <w:spacing w:val="-6"/>
        </w:rPr>
        <w:t xml:space="preserve"> </w:t>
      </w:r>
      <w:r>
        <w:t>прав</w:t>
      </w:r>
      <w:r>
        <w:rPr>
          <w:spacing w:val="-4"/>
        </w:rPr>
        <w:t xml:space="preserve"> </w:t>
      </w:r>
      <w:r>
        <w:t>и</w:t>
      </w:r>
      <w:r>
        <w:rPr>
          <w:spacing w:val="-3"/>
        </w:rPr>
        <w:t xml:space="preserve"> </w:t>
      </w:r>
      <w:r>
        <w:t>свобод</w:t>
      </w:r>
      <w:r>
        <w:rPr>
          <w:spacing w:val="-4"/>
        </w:rPr>
        <w:t xml:space="preserve"> </w:t>
      </w:r>
      <w:r>
        <w:t>человека,</w:t>
      </w:r>
      <w:r>
        <w:rPr>
          <w:spacing w:val="-4"/>
        </w:rPr>
        <w:t xml:space="preserve"> </w:t>
      </w:r>
      <w:r>
        <w:t>гуманизм,</w:t>
      </w:r>
      <w:r>
        <w:rPr>
          <w:spacing w:val="-4"/>
        </w:rPr>
        <w:t xml:space="preserve"> </w:t>
      </w:r>
      <w:r>
        <w:t>милосердие),</w:t>
      </w:r>
      <w:r>
        <w:rPr>
          <w:spacing w:val="-5"/>
        </w:rPr>
        <w:t xml:space="preserve"> </w:t>
      </w:r>
      <w:r>
        <w:t>моральные</w:t>
      </w:r>
      <w:r>
        <w:rPr>
          <w:spacing w:val="-6"/>
        </w:rPr>
        <w:t xml:space="preserve"> </w:t>
      </w:r>
      <w:r>
        <w:t>нормы</w:t>
      </w:r>
      <w:r>
        <w:rPr>
          <w:spacing w:val="-4"/>
        </w:rPr>
        <w:t xml:space="preserve"> </w:t>
      </w:r>
      <w:r>
        <w:t>и их роль в жизни общества;</w:t>
      </w:r>
    </w:p>
    <w:p w:rsidR="00F24135" w:rsidRDefault="005E5ACB">
      <w:pPr>
        <w:pStyle w:val="a3"/>
        <w:ind w:right="130"/>
      </w:pPr>
      <w:r>
        <w:t>приводить примеры гражданственности и патриотизма; ситуаций морального выбора, ситуаций, регулируемых различными видами социальных норм;</w:t>
      </w:r>
    </w:p>
    <w:p w:rsidR="00F24135" w:rsidRDefault="005E5ACB">
      <w:pPr>
        <w:pStyle w:val="a3"/>
        <w:ind w:right="128"/>
      </w:pPr>
      <w:r>
        <w:t>классифицировать</w:t>
      </w:r>
      <w:r>
        <w:rPr>
          <w:spacing w:val="-1"/>
        </w:rPr>
        <w:t xml:space="preserve"> </w:t>
      </w:r>
      <w:r>
        <w:t>социальные</w:t>
      </w:r>
      <w:r>
        <w:rPr>
          <w:spacing w:val="-2"/>
        </w:rPr>
        <w:t xml:space="preserve"> </w:t>
      </w:r>
      <w:r>
        <w:t>нормы,</w:t>
      </w:r>
      <w:r>
        <w:rPr>
          <w:spacing w:val="-1"/>
        </w:rPr>
        <w:t xml:space="preserve"> </w:t>
      </w:r>
      <w:r>
        <w:t>их</w:t>
      </w:r>
      <w:r>
        <w:rPr>
          <w:spacing w:val="-1"/>
        </w:rPr>
        <w:t xml:space="preserve"> </w:t>
      </w:r>
      <w:r>
        <w:t>существенные признаки и</w:t>
      </w:r>
      <w:r>
        <w:rPr>
          <w:spacing w:val="-2"/>
        </w:rPr>
        <w:t xml:space="preserve"> </w:t>
      </w:r>
      <w:r>
        <w:t>элементы; сравнивать отдельные виды социальных норм;</w:t>
      </w:r>
    </w:p>
    <w:p w:rsidR="00F24135" w:rsidRDefault="005E5ACB">
      <w:pPr>
        <w:pStyle w:val="a3"/>
        <w:spacing w:before="1"/>
        <w:ind w:right="126"/>
      </w:pPr>
      <w:r>
        <w:t>устанавливать</w:t>
      </w:r>
      <w:r>
        <w:rPr>
          <w:spacing w:val="-15"/>
        </w:rPr>
        <w:t xml:space="preserve"> </w:t>
      </w:r>
      <w:r>
        <w:t>и</w:t>
      </w:r>
      <w:r>
        <w:rPr>
          <w:spacing w:val="-15"/>
        </w:rPr>
        <w:t xml:space="preserve"> </w:t>
      </w:r>
      <w:r>
        <w:t>объяснять</w:t>
      </w:r>
      <w:r>
        <w:rPr>
          <w:spacing w:val="-15"/>
        </w:rPr>
        <w:t xml:space="preserve"> </w:t>
      </w:r>
      <w:r>
        <w:t>влияние</w:t>
      </w:r>
      <w:r>
        <w:rPr>
          <w:spacing w:val="-15"/>
        </w:rPr>
        <w:t xml:space="preserve"> </w:t>
      </w:r>
      <w:r>
        <w:t>социальных</w:t>
      </w:r>
      <w:r>
        <w:rPr>
          <w:spacing w:val="-15"/>
        </w:rPr>
        <w:t xml:space="preserve"> </w:t>
      </w:r>
      <w:r>
        <w:t>норм</w:t>
      </w:r>
      <w:r>
        <w:rPr>
          <w:spacing w:val="-15"/>
        </w:rPr>
        <w:t xml:space="preserve"> </w:t>
      </w:r>
      <w:r>
        <w:t>на</w:t>
      </w:r>
      <w:r>
        <w:rPr>
          <w:spacing w:val="-15"/>
        </w:rPr>
        <w:t xml:space="preserve"> </w:t>
      </w:r>
      <w:r>
        <w:t>общество</w:t>
      </w:r>
      <w:r>
        <w:rPr>
          <w:spacing w:val="-15"/>
        </w:rPr>
        <w:t xml:space="preserve"> </w:t>
      </w:r>
      <w:r>
        <w:t>и</w:t>
      </w:r>
      <w:r>
        <w:rPr>
          <w:spacing w:val="-15"/>
        </w:rPr>
        <w:t xml:space="preserve"> </w:t>
      </w:r>
      <w:r>
        <w:t>человека;</w:t>
      </w:r>
      <w:r>
        <w:rPr>
          <w:spacing w:val="-15"/>
        </w:rPr>
        <w:t xml:space="preserve"> </w:t>
      </w:r>
      <w:r>
        <w:t>использовать полученные знания для объяснения (устного и письменного)</w:t>
      </w:r>
    </w:p>
    <w:p w:rsidR="00F24135" w:rsidRDefault="005E5ACB">
      <w:pPr>
        <w:pStyle w:val="a3"/>
        <w:ind w:left="849" w:firstLine="0"/>
      </w:pPr>
      <w:r>
        <w:t>сущности</w:t>
      </w:r>
      <w:r>
        <w:rPr>
          <w:spacing w:val="-5"/>
        </w:rPr>
        <w:t xml:space="preserve"> </w:t>
      </w:r>
      <w:r>
        <w:t>социальных</w:t>
      </w:r>
      <w:r>
        <w:rPr>
          <w:spacing w:val="-3"/>
        </w:rPr>
        <w:t xml:space="preserve"> </w:t>
      </w:r>
      <w:r>
        <w:rPr>
          <w:spacing w:val="-2"/>
        </w:rPr>
        <w:t>норм;</w:t>
      </w:r>
    </w:p>
    <w:p w:rsidR="00F24135" w:rsidRDefault="005E5ACB">
      <w:pPr>
        <w:pStyle w:val="a3"/>
        <w:ind w:right="125"/>
      </w:pPr>
      <w:r>
        <w:t>определять и аргументировать с использованием обществоведческих знаний, фактов общественной жизни и личного социального опыта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w:t>
      </w:r>
    </w:p>
    <w:p w:rsidR="00F24135" w:rsidRDefault="005E5ACB">
      <w:pPr>
        <w:pStyle w:val="a3"/>
        <w:ind w:right="126"/>
      </w:pPr>
      <w:r>
        <w:t>решать познавательные и практические задачи, отражающие действие социальных норм как регуляторов общественной жизни и поведения человека;</w:t>
      </w:r>
    </w:p>
    <w:p w:rsidR="00F24135" w:rsidRDefault="005E5ACB">
      <w:pPr>
        <w:pStyle w:val="a3"/>
        <w:ind w:left="849" w:firstLine="0"/>
        <w:jc w:val="left"/>
      </w:pPr>
      <w:r>
        <w:t>осмысленно читать тексты, касающиеся гуманизма, гражданственности, патриотизма; извлекать</w:t>
      </w:r>
      <w:r>
        <w:rPr>
          <w:spacing w:val="35"/>
        </w:rPr>
        <w:t xml:space="preserve"> </w:t>
      </w:r>
      <w:r>
        <w:t>информацию</w:t>
      </w:r>
      <w:r>
        <w:rPr>
          <w:spacing w:val="34"/>
        </w:rPr>
        <w:t xml:space="preserve"> </w:t>
      </w:r>
      <w:r>
        <w:t>из</w:t>
      </w:r>
      <w:r>
        <w:rPr>
          <w:spacing w:val="34"/>
        </w:rPr>
        <w:t xml:space="preserve"> </w:t>
      </w:r>
      <w:r>
        <w:t>разных</w:t>
      </w:r>
      <w:r>
        <w:rPr>
          <w:spacing w:val="32"/>
        </w:rPr>
        <w:t xml:space="preserve"> </w:t>
      </w:r>
      <w:r>
        <w:t>источников</w:t>
      </w:r>
      <w:r>
        <w:rPr>
          <w:spacing w:val="33"/>
        </w:rPr>
        <w:t xml:space="preserve"> </w:t>
      </w:r>
      <w:r>
        <w:t>о</w:t>
      </w:r>
      <w:r>
        <w:rPr>
          <w:spacing w:val="34"/>
        </w:rPr>
        <w:t xml:space="preserve"> </w:t>
      </w:r>
      <w:r>
        <w:t>принципах</w:t>
      </w:r>
      <w:r>
        <w:rPr>
          <w:spacing w:val="33"/>
        </w:rPr>
        <w:t xml:space="preserve"> </w:t>
      </w:r>
      <w:r>
        <w:t>и</w:t>
      </w:r>
      <w:r>
        <w:rPr>
          <w:spacing w:val="33"/>
        </w:rPr>
        <w:t xml:space="preserve"> </w:t>
      </w:r>
      <w:r>
        <w:t>нормах</w:t>
      </w:r>
      <w:r>
        <w:rPr>
          <w:spacing w:val="33"/>
        </w:rPr>
        <w:t xml:space="preserve"> </w:t>
      </w:r>
      <w:r>
        <w:t>морали,</w:t>
      </w:r>
      <w:r>
        <w:rPr>
          <w:spacing w:val="32"/>
        </w:rPr>
        <w:t xml:space="preserve"> </w:t>
      </w:r>
      <w:r>
        <w:t>проблеме</w:t>
      </w:r>
    </w:p>
    <w:p w:rsidR="00F24135" w:rsidRDefault="005E5ACB">
      <w:pPr>
        <w:pStyle w:val="a3"/>
        <w:ind w:firstLine="0"/>
        <w:jc w:val="left"/>
      </w:pPr>
      <w:r>
        <w:t xml:space="preserve">морального </w:t>
      </w:r>
      <w:r>
        <w:rPr>
          <w:spacing w:val="-2"/>
        </w:rPr>
        <w:t>выбора;</w:t>
      </w:r>
    </w:p>
    <w:p w:rsidR="00F24135" w:rsidRDefault="005E5ACB">
      <w:pPr>
        <w:pStyle w:val="a3"/>
        <w:ind w:right="125"/>
      </w:pPr>
      <w:r>
        <w:t>анализировать, обобщать, систематизировать, оценивать социальную информацию из адаптированных</w:t>
      </w:r>
      <w:r>
        <w:rPr>
          <w:spacing w:val="-2"/>
        </w:rPr>
        <w:t xml:space="preserve"> </w:t>
      </w:r>
      <w:r>
        <w:t>источников</w:t>
      </w:r>
      <w:r>
        <w:rPr>
          <w:spacing w:val="-4"/>
        </w:rPr>
        <w:t xml:space="preserve"> </w:t>
      </w:r>
      <w:r>
        <w:t>(в</w:t>
      </w:r>
      <w:r>
        <w:rPr>
          <w:spacing w:val="-4"/>
        </w:rPr>
        <w:t xml:space="preserve"> </w:t>
      </w:r>
      <w:r>
        <w:t>том</w:t>
      </w:r>
      <w:r>
        <w:rPr>
          <w:spacing w:val="-4"/>
        </w:rPr>
        <w:t xml:space="preserve"> </w:t>
      </w:r>
      <w:r>
        <w:t>числе учебных материалов)</w:t>
      </w:r>
      <w:r>
        <w:rPr>
          <w:spacing w:val="-4"/>
        </w:rPr>
        <w:t xml:space="preserve"> </w:t>
      </w:r>
      <w:r>
        <w:t>и</w:t>
      </w:r>
      <w:r>
        <w:rPr>
          <w:spacing w:val="-2"/>
        </w:rPr>
        <w:t xml:space="preserve"> </w:t>
      </w:r>
      <w:r>
        <w:t>публикаций</w:t>
      </w:r>
      <w:r>
        <w:rPr>
          <w:spacing w:val="-3"/>
        </w:rPr>
        <w:t xml:space="preserve"> </w:t>
      </w:r>
      <w:r>
        <w:t>в</w:t>
      </w:r>
      <w:r>
        <w:rPr>
          <w:spacing w:val="-4"/>
        </w:rPr>
        <w:t xml:space="preserve"> </w:t>
      </w:r>
      <w:r>
        <w:t>СМИ,</w:t>
      </w:r>
      <w:r>
        <w:rPr>
          <w:spacing w:val="-3"/>
        </w:rPr>
        <w:t xml:space="preserve"> </w:t>
      </w:r>
      <w:r>
        <w:t>соотносить её с собственными знаниями о моральном и правовом регулировании поведения человека;</w:t>
      </w:r>
    </w:p>
    <w:p w:rsidR="00F24135" w:rsidRDefault="005E5ACB">
      <w:pPr>
        <w:pStyle w:val="a3"/>
        <w:spacing w:before="1"/>
        <w:ind w:right="134"/>
      </w:pPr>
      <w:r>
        <w:t>оценивать</w:t>
      </w:r>
      <w:r>
        <w:rPr>
          <w:spacing w:val="-9"/>
        </w:rPr>
        <w:t xml:space="preserve"> </w:t>
      </w:r>
      <w:r>
        <w:t>собственные</w:t>
      </w:r>
      <w:r>
        <w:rPr>
          <w:spacing w:val="-15"/>
        </w:rPr>
        <w:t xml:space="preserve"> </w:t>
      </w:r>
      <w:r>
        <w:t>поступки,</w:t>
      </w:r>
      <w:r>
        <w:rPr>
          <w:spacing w:val="-12"/>
        </w:rPr>
        <w:t xml:space="preserve"> </w:t>
      </w:r>
      <w:r>
        <w:t>поведение</w:t>
      </w:r>
      <w:r>
        <w:rPr>
          <w:spacing w:val="-11"/>
        </w:rPr>
        <w:t xml:space="preserve"> </w:t>
      </w:r>
      <w:r>
        <w:t>людей</w:t>
      </w:r>
      <w:r>
        <w:rPr>
          <w:spacing w:val="-10"/>
        </w:rPr>
        <w:t xml:space="preserve"> </w:t>
      </w:r>
      <w:r>
        <w:t>с</w:t>
      </w:r>
      <w:r>
        <w:rPr>
          <w:spacing w:val="-13"/>
        </w:rPr>
        <w:t xml:space="preserve"> </w:t>
      </w:r>
      <w:r>
        <w:t>точки</w:t>
      </w:r>
      <w:r>
        <w:rPr>
          <w:spacing w:val="-12"/>
        </w:rPr>
        <w:t xml:space="preserve"> </w:t>
      </w:r>
      <w:r>
        <w:t>зрения</w:t>
      </w:r>
      <w:r>
        <w:rPr>
          <w:spacing w:val="-12"/>
        </w:rPr>
        <w:t xml:space="preserve"> </w:t>
      </w:r>
      <w:r>
        <w:t>их</w:t>
      </w:r>
      <w:r>
        <w:rPr>
          <w:spacing w:val="-14"/>
        </w:rPr>
        <w:t xml:space="preserve"> </w:t>
      </w:r>
      <w:r>
        <w:t>соответствия</w:t>
      </w:r>
      <w:r>
        <w:rPr>
          <w:spacing w:val="-12"/>
        </w:rPr>
        <w:t xml:space="preserve"> </w:t>
      </w:r>
      <w:r>
        <w:t xml:space="preserve">нормам </w:t>
      </w:r>
      <w:r>
        <w:rPr>
          <w:spacing w:val="-2"/>
        </w:rPr>
        <w:t>морали;</w:t>
      </w:r>
    </w:p>
    <w:p w:rsidR="00F24135" w:rsidRDefault="005E5ACB">
      <w:pPr>
        <w:pStyle w:val="a3"/>
        <w:ind w:left="849" w:firstLine="0"/>
        <w:jc w:val="left"/>
      </w:pPr>
      <w:r>
        <w:t>использовать полученные знания о социальных нормах в повседневной жизни; самостоятельно</w:t>
      </w:r>
      <w:r>
        <w:rPr>
          <w:spacing w:val="40"/>
        </w:rPr>
        <w:t xml:space="preserve"> </w:t>
      </w:r>
      <w:r>
        <w:t>заполнять</w:t>
      </w:r>
      <w:r>
        <w:rPr>
          <w:spacing w:val="40"/>
        </w:rPr>
        <w:t xml:space="preserve"> </w:t>
      </w:r>
      <w:r>
        <w:t>форму</w:t>
      </w:r>
      <w:r>
        <w:rPr>
          <w:spacing w:val="40"/>
        </w:rPr>
        <w:t xml:space="preserve"> </w:t>
      </w:r>
      <w:r>
        <w:t>(в</w:t>
      </w:r>
      <w:r>
        <w:rPr>
          <w:spacing w:val="40"/>
        </w:rPr>
        <w:t xml:space="preserve"> </w:t>
      </w:r>
      <w:r>
        <w:t>том</w:t>
      </w:r>
      <w:r>
        <w:rPr>
          <w:spacing w:val="40"/>
        </w:rPr>
        <w:t xml:space="preserve"> </w:t>
      </w:r>
      <w:r>
        <w:t>числе</w:t>
      </w:r>
      <w:r>
        <w:rPr>
          <w:spacing w:val="40"/>
        </w:rPr>
        <w:t xml:space="preserve"> </w:t>
      </w:r>
      <w:r>
        <w:t>электронную)</w:t>
      </w:r>
      <w:r>
        <w:rPr>
          <w:spacing w:val="40"/>
        </w:rPr>
        <w:t xml:space="preserve"> </w:t>
      </w:r>
      <w:r>
        <w:t>и</w:t>
      </w:r>
      <w:r>
        <w:rPr>
          <w:spacing w:val="40"/>
        </w:rPr>
        <w:t xml:space="preserve"> </w:t>
      </w:r>
      <w:r>
        <w:t>составлять</w:t>
      </w:r>
      <w:r>
        <w:rPr>
          <w:spacing w:val="40"/>
        </w:rPr>
        <w:t xml:space="preserve"> </w:t>
      </w:r>
      <w:r>
        <w:t>простейший</w:t>
      </w:r>
    </w:p>
    <w:p w:rsidR="00F24135" w:rsidRDefault="005E5ACB">
      <w:pPr>
        <w:pStyle w:val="a3"/>
        <w:ind w:firstLine="0"/>
        <w:jc w:val="left"/>
      </w:pPr>
      <w:r>
        <w:t>документ</w:t>
      </w:r>
      <w:r>
        <w:rPr>
          <w:spacing w:val="-4"/>
        </w:rPr>
        <w:t xml:space="preserve"> </w:t>
      </w:r>
      <w:r>
        <w:rPr>
          <w:spacing w:val="-2"/>
        </w:rPr>
        <w:t>(заявление);</w:t>
      </w:r>
    </w:p>
    <w:p w:rsidR="00F24135" w:rsidRDefault="005E5ACB">
      <w:pPr>
        <w:pStyle w:val="a3"/>
        <w:ind w:right="129"/>
      </w:pPr>
      <w: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F24135" w:rsidRDefault="005E5ACB">
      <w:pPr>
        <w:pStyle w:val="a3"/>
        <w:ind w:left="849" w:firstLine="0"/>
      </w:pPr>
      <w:r>
        <w:t>Человек</w:t>
      </w:r>
      <w:r>
        <w:rPr>
          <w:spacing w:val="-2"/>
        </w:rPr>
        <w:t xml:space="preserve"> </w:t>
      </w:r>
      <w:r>
        <w:t>как</w:t>
      </w:r>
      <w:r>
        <w:rPr>
          <w:spacing w:val="2"/>
        </w:rPr>
        <w:t xml:space="preserve"> </w:t>
      </w:r>
      <w:r>
        <w:t>участник</w:t>
      </w:r>
      <w:r>
        <w:rPr>
          <w:spacing w:val="-2"/>
        </w:rPr>
        <w:t xml:space="preserve"> </w:t>
      </w:r>
      <w:r>
        <w:t>правовых</w:t>
      </w:r>
      <w:r>
        <w:rPr>
          <w:spacing w:val="-2"/>
        </w:rPr>
        <w:t xml:space="preserve"> отношений:</w:t>
      </w:r>
    </w:p>
    <w:p w:rsidR="00F24135" w:rsidRDefault="005E5ACB">
      <w:pPr>
        <w:pStyle w:val="a3"/>
        <w:ind w:right="127"/>
      </w:pPr>
      <w:r>
        <w:t>осваивать и применять знания о сущности права, о правоотношении как социальном и юридическом явлении, правовых нормах, регулирующих типичные для несовершеннолетнего и членов</w:t>
      </w:r>
      <w:r>
        <w:rPr>
          <w:spacing w:val="-12"/>
        </w:rPr>
        <w:t xml:space="preserve"> </w:t>
      </w:r>
      <w:r>
        <w:t>его</w:t>
      </w:r>
      <w:r>
        <w:rPr>
          <w:spacing w:val="-11"/>
        </w:rPr>
        <w:t xml:space="preserve"> </w:t>
      </w:r>
      <w:r>
        <w:t>семьи</w:t>
      </w:r>
      <w:r>
        <w:rPr>
          <w:spacing w:val="-10"/>
        </w:rPr>
        <w:t xml:space="preserve"> </w:t>
      </w:r>
      <w:r>
        <w:t>общественные</w:t>
      </w:r>
      <w:r>
        <w:rPr>
          <w:spacing w:val="-11"/>
        </w:rPr>
        <w:t xml:space="preserve"> </w:t>
      </w:r>
      <w:r>
        <w:t>отношения,</w:t>
      </w:r>
      <w:r>
        <w:rPr>
          <w:spacing w:val="-14"/>
        </w:rPr>
        <w:t xml:space="preserve"> </w:t>
      </w:r>
      <w:r>
        <w:t>правовом</w:t>
      </w:r>
      <w:r>
        <w:rPr>
          <w:spacing w:val="-13"/>
        </w:rPr>
        <w:t xml:space="preserve"> </w:t>
      </w:r>
      <w:r>
        <w:t>статусе</w:t>
      </w:r>
      <w:r>
        <w:rPr>
          <w:spacing w:val="-8"/>
        </w:rPr>
        <w:t xml:space="preserve"> </w:t>
      </w:r>
      <w:r>
        <w:t>гражданина</w:t>
      </w:r>
      <w:r>
        <w:rPr>
          <w:spacing w:val="-12"/>
        </w:rPr>
        <w:t xml:space="preserve"> </w:t>
      </w:r>
      <w:r>
        <w:t>Российской</w:t>
      </w:r>
      <w:r>
        <w:rPr>
          <w:spacing w:val="-11"/>
        </w:rPr>
        <w:t xml:space="preserve"> </w:t>
      </w:r>
      <w:r>
        <w:t>Федерации (в том числе несовершеннолетнего), правонарушениях и их опасности для личности и общества;</w:t>
      </w:r>
    </w:p>
    <w:p w:rsidR="00F24135" w:rsidRDefault="005E5ACB">
      <w:pPr>
        <w:pStyle w:val="a3"/>
        <w:ind w:right="128"/>
      </w:pPr>
      <w:r>
        <w:t>характеризовать</w:t>
      </w:r>
      <w:r>
        <w:rPr>
          <w:spacing w:val="-3"/>
        </w:rPr>
        <w:t xml:space="preserve"> </w:t>
      </w:r>
      <w:r>
        <w:t>право</w:t>
      </w:r>
      <w:r>
        <w:rPr>
          <w:spacing w:val="-5"/>
        </w:rPr>
        <w:t xml:space="preserve"> </w:t>
      </w:r>
      <w:r>
        <w:t>как</w:t>
      </w:r>
      <w:r>
        <w:rPr>
          <w:spacing w:val="-3"/>
        </w:rPr>
        <w:t xml:space="preserve"> </w:t>
      </w:r>
      <w:r>
        <w:t>регулятор</w:t>
      </w:r>
      <w:r>
        <w:rPr>
          <w:spacing w:val="-7"/>
        </w:rPr>
        <w:t xml:space="preserve"> </w:t>
      </w:r>
      <w:r>
        <w:t>общественных отношений,</w:t>
      </w:r>
      <w:r>
        <w:rPr>
          <w:spacing w:val="-7"/>
        </w:rPr>
        <w:t xml:space="preserve"> </w:t>
      </w:r>
      <w:r>
        <w:t>конституционные</w:t>
      </w:r>
      <w:r>
        <w:rPr>
          <w:spacing w:val="-3"/>
        </w:rPr>
        <w:t xml:space="preserve"> </w:t>
      </w:r>
      <w:r>
        <w:t>права</w:t>
      </w:r>
      <w:r>
        <w:rPr>
          <w:spacing w:val="-6"/>
        </w:rPr>
        <w:t xml:space="preserve"> </w:t>
      </w:r>
      <w:r>
        <w:t>и обязанности гражданина Российской Федерации, права ребёнка в Российской Федерации;</w:t>
      </w:r>
    </w:p>
    <w:p w:rsidR="00F24135" w:rsidRDefault="005E5ACB">
      <w:pPr>
        <w:pStyle w:val="a3"/>
        <w:ind w:right="127"/>
      </w:pPr>
      <w:r>
        <w:t>приводить примеры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F24135" w:rsidRDefault="005E5ACB">
      <w:pPr>
        <w:pStyle w:val="a3"/>
        <w:spacing w:before="1"/>
        <w:ind w:right="124"/>
      </w:pPr>
      <w:r>
        <w:t>классифицировать</w:t>
      </w:r>
      <w:r>
        <w:rPr>
          <w:spacing w:val="-15"/>
        </w:rPr>
        <w:t xml:space="preserve"> </w:t>
      </w:r>
      <w:r>
        <w:t>по</w:t>
      </w:r>
      <w:r>
        <w:rPr>
          <w:spacing w:val="-15"/>
        </w:rPr>
        <w:t xml:space="preserve"> </w:t>
      </w:r>
      <w:r>
        <w:t>разным</w:t>
      </w:r>
      <w:r>
        <w:rPr>
          <w:spacing w:val="-15"/>
        </w:rPr>
        <w:t xml:space="preserve"> </w:t>
      </w:r>
      <w:r>
        <w:t>признакам</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устанавливать</w:t>
      </w:r>
      <w:r>
        <w:rPr>
          <w:spacing w:val="-15"/>
        </w:rPr>
        <w:t xml:space="preserve"> </w:t>
      </w:r>
      <w:r>
        <w:t>существенный</w:t>
      </w:r>
      <w:r>
        <w:rPr>
          <w:spacing w:val="-15"/>
        </w:rPr>
        <w:t xml:space="preserve"> </w:t>
      </w:r>
      <w:r>
        <w:t>признак классификации) нормы права, выделяя существенные признаки;</w:t>
      </w:r>
    </w:p>
    <w:p w:rsidR="00F24135" w:rsidRDefault="005E5ACB">
      <w:pPr>
        <w:pStyle w:val="a3"/>
        <w:ind w:right="125"/>
      </w:pPr>
      <w:r>
        <w:t>сравнивать (в том числе устанавливать основания для сравнения) проступок и преступление,</w:t>
      </w:r>
      <w:r>
        <w:rPr>
          <w:spacing w:val="38"/>
        </w:rPr>
        <w:t xml:space="preserve"> </w:t>
      </w:r>
      <w:r>
        <w:t>дееспособность</w:t>
      </w:r>
      <w:r>
        <w:rPr>
          <w:spacing w:val="39"/>
        </w:rPr>
        <w:t xml:space="preserve"> </w:t>
      </w:r>
      <w:r>
        <w:t>малолетних</w:t>
      </w:r>
      <w:r>
        <w:rPr>
          <w:spacing w:val="39"/>
        </w:rPr>
        <w:t xml:space="preserve"> </w:t>
      </w:r>
      <w:r>
        <w:t>в</w:t>
      </w:r>
      <w:r>
        <w:rPr>
          <w:spacing w:val="39"/>
        </w:rPr>
        <w:t xml:space="preserve"> </w:t>
      </w:r>
      <w:r>
        <w:t>возрасте</w:t>
      </w:r>
      <w:r>
        <w:rPr>
          <w:spacing w:val="40"/>
        </w:rPr>
        <w:t xml:space="preserve"> </w:t>
      </w:r>
      <w:r>
        <w:t>от</w:t>
      </w:r>
      <w:r>
        <w:rPr>
          <w:spacing w:val="41"/>
        </w:rPr>
        <w:t xml:space="preserve"> </w:t>
      </w:r>
      <w:r>
        <w:t>6</w:t>
      </w:r>
      <w:r>
        <w:rPr>
          <w:spacing w:val="39"/>
        </w:rPr>
        <w:t xml:space="preserve"> </w:t>
      </w:r>
      <w:r>
        <w:t>до</w:t>
      </w:r>
      <w:r>
        <w:rPr>
          <w:spacing w:val="41"/>
        </w:rPr>
        <w:t xml:space="preserve"> </w:t>
      </w:r>
      <w:r>
        <w:t>14</w:t>
      </w:r>
      <w:r>
        <w:rPr>
          <w:spacing w:val="40"/>
        </w:rPr>
        <w:t xml:space="preserve"> </w:t>
      </w:r>
      <w:r>
        <w:t>лет</w:t>
      </w:r>
      <w:r>
        <w:rPr>
          <w:spacing w:val="42"/>
        </w:rPr>
        <w:t xml:space="preserve"> </w:t>
      </w:r>
      <w:r>
        <w:t>и</w:t>
      </w:r>
      <w:r>
        <w:rPr>
          <w:spacing w:val="39"/>
        </w:rPr>
        <w:t xml:space="preserve"> </w:t>
      </w:r>
      <w:r>
        <w:t>несовершеннолетних</w:t>
      </w:r>
      <w:r>
        <w:rPr>
          <w:spacing w:val="43"/>
        </w:rPr>
        <w:t xml:space="preserve"> </w:t>
      </w:r>
      <w:r>
        <w:rPr>
          <w:spacing w:val="-10"/>
        </w:rP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возрасте</w:t>
      </w:r>
      <w:r>
        <w:rPr>
          <w:spacing w:val="-6"/>
        </w:rPr>
        <w:t xml:space="preserve"> </w:t>
      </w:r>
      <w:r>
        <w:t>от 14</w:t>
      </w:r>
      <w:r>
        <w:rPr>
          <w:spacing w:val="-1"/>
        </w:rPr>
        <w:t xml:space="preserve"> </w:t>
      </w:r>
      <w:r>
        <w:t>до 18</w:t>
      </w:r>
      <w:r>
        <w:rPr>
          <w:spacing w:val="-1"/>
        </w:rPr>
        <w:t xml:space="preserve"> </w:t>
      </w:r>
      <w:r>
        <w:rPr>
          <w:spacing w:val="-4"/>
        </w:rPr>
        <w:t>лет;</w:t>
      </w:r>
    </w:p>
    <w:p w:rsidR="00F24135" w:rsidRDefault="005E5ACB">
      <w:pPr>
        <w:pStyle w:val="a3"/>
        <w:ind w:right="127"/>
      </w:pPr>
      <w:r>
        <w:t>устанавливать и объяснять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F24135" w:rsidRDefault="005E5ACB">
      <w:pPr>
        <w:pStyle w:val="a3"/>
        <w:spacing w:before="1"/>
        <w:ind w:right="123"/>
      </w:pPr>
      <w:r>
        <w:t>использовать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обучающегося, члена ученической общественной организации);</w:t>
      </w:r>
    </w:p>
    <w:p w:rsidR="00F24135" w:rsidRDefault="005E5ACB">
      <w:pPr>
        <w:pStyle w:val="a3"/>
        <w:ind w:right="124"/>
      </w:pPr>
      <w:r>
        <w:t>определять и аргументировать с использованием обществоведческих знаний, фактов общественной жизни и личного социального опыта своё отношение к роли правовых норм как регуляторов общественной жизни и поведения человека;</w:t>
      </w:r>
    </w:p>
    <w:p w:rsidR="00F24135" w:rsidRDefault="005E5ACB">
      <w:pPr>
        <w:pStyle w:val="a3"/>
        <w:ind w:right="125"/>
      </w:pPr>
      <w:r>
        <w:t>решать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w:t>
      </w:r>
    </w:p>
    <w:p w:rsidR="00F24135" w:rsidRDefault="005E5ACB">
      <w:pPr>
        <w:pStyle w:val="a3"/>
        <w:spacing w:before="1"/>
        <w:ind w:left="849" w:firstLine="0"/>
      </w:pPr>
      <w:r>
        <w:t>обучающегося,</w:t>
      </w:r>
      <w:r>
        <w:rPr>
          <w:spacing w:val="-8"/>
        </w:rPr>
        <w:t xml:space="preserve"> </w:t>
      </w:r>
      <w:r>
        <w:t>члена</w:t>
      </w:r>
      <w:r>
        <w:rPr>
          <w:spacing w:val="-3"/>
        </w:rPr>
        <w:t xml:space="preserve"> </w:t>
      </w:r>
      <w:r>
        <w:t>ученической</w:t>
      </w:r>
      <w:r>
        <w:rPr>
          <w:spacing w:val="-5"/>
        </w:rPr>
        <w:t xml:space="preserve"> </w:t>
      </w:r>
      <w:r>
        <w:t>общественной</w:t>
      </w:r>
      <w:r>
        <w:rPr>
          <w:spacing w:val="-6"/>
        </w:rPr>
        <w:t xml:space="preserve"> </w:t>
      </w:r>
      <w:r>
        <w:rPr>
          <w:spacing w:val="-2"/>
        </w:rPr>
        <w:t>организации);</w:t>
      </w:r>
    </w:p>
    <w:p w:rsidR="00F24135" w:rsidRDefault="005E5ACB">
      <w:pPr>
        <w:pStyle w:val="a3"/>
        <w:ind w:right="124"/>
      </w:pPr>
      <w:r>
        <w:t>осмысленно читать тексты правовой тематики: отбирать информацию из фрагментов Конституции Российской Федерации и других нормативных правовых актов, из предложенных учителем</w:t>
      </w:r>
      <w:r>
        <w:rPr>
          <w:spacing w:val="-15"/>
        </w:rPr>
        <w:t xml:space="preserve"> </w:t>
      </w:r>
      <w:r>
        <w:t>источников</w:t>
      </w:r>
      <w:r>
        <w:rPr>
          <w:spacing w:val="-15"/>
        </w:rPr>
        <w:t xml:space="preserve"> </w:t>
      </w:r>
      <w:r>
        <w:t>о</w:t>
      </w:r>
      <w:r>
        <w:rPr>
          <w:spacing w:val="-15"/>
        </w:rPr>
        <w:t xml:space="preserve"> </w:t>
      </w:r>
      <w:r>
        <w:t>правах</w:t>
      </w:r>
      <w:r>
        <w:rPr>
          <w:spacing w:val="-15"/>
        </w:rPr>
        <w:t xml:space="preserve"> </w:t>
      </w:r>
      <w:r>
        <w:t>и</w:t>
      </w:r>
      <w:r>
        <w:rPr>
          <w:spacing w:val="-15"/>
        </w:rPr>
        <w:t xml:space="preserve"> </w:t>
      </w:r>
      <w:r>
        <w:t>обязанностях</w:t>
      </w:r>
      <w:r>
        <w:rPr>
          <w:spacing w:val="-15"/>
        </w:rPr>
        <w:t xml:space="preserve"> </w:t>
      </w:r>
      <w:r>
        <w:t>граждан,</w:t>
      </w:r>
      <w:r>
        <w:rPr>
          <w:spacing w:val="-15"/>
        </w:rPr>
        <w:t xml:space="preserve"> </w:t>
      </w:r>
      <w:r>
        <w:t>гарантиях</w:t>
      </w:r>
      <w:r>
        <w:rPr>
          <w:spacing w:val="-15"/>
        </w:rPr>
        <w:t xml:space="preserve"> </w:t>
      </w:r>
      <w:r>
        <w:t>и</w:t>
      </w:r>
      <w:r>
        <w:rPr>
          <w:spacing w:val="-15"/>
        </w:rPr>
        <w:t xml:space="preserve"> </w:t>
      </w:r>
      <w:r>
        <w:t>защите</w:t>
      </w:r>
      <w:r>
        <w:rPr>
          <w:spacing w:val="-15"/>
        </w:rPr>
        <w:t xml:space="preserve"> </w:t>
      </w:r>
      <w:r>
        <w:t>прав</w:t>
      </w:r>
      <w:r>
        <w:rPr>
          <w:spacing w:val="-15"/>
        </w:rPr>
        <w:t xml:space="preserve"> </w:t>
      </w:r>
      <w:r>
        <w:t>и</w:t>
      </w:r>
      <w:r>
        <w:rPr>
          <w:spacing w:val="-15"/>
        </w:rPr>
        <w:t xml:space="preserve"> </w:t>
      </w:r>
      <w:r>
        <w:t>свобод</w:t>
      </w:r>
      <w:r>
        <w:rPr>
          <w:spacing w:val="-15"/>
        </w:rPr>
        <w:t xml:space="preserve"> </w:t>
      </w:r>
      <w:r>
        <w:t>человека и</w:t>
      </w:r>
      <w:r>
        <w:rPr>
          <w:spacing w:val="-9"/>
        </w:rPr>
        <w:t xml:space="preserve"> </w:t>
      </w:r>
      <w:r>
        <w:t>гражданина</w:t>
      </w:r>
      <w:r>
        <w:rPr>
          <w:spacing w:val="-9"/>
        </w:rPr>
        <w:t xml:space="preserve"> </w:t>
      </w:r>
      <w:r>
        <w:t>в</w:t>
      </w:r>
      <w:r>
        <w:rPr>
          <w:spacing w:val="-10"/>
        </w:rPr>
        <w:t xml:space="preserve"> </w:t>
      </w:r>
      <w:r>
        <w:t>Российской</w:t>
      </w:r>
      <w:r>
        <w:rPr>
          <w:spacing w:val="-7"/>
        </w:rPr>
        <w:t xml:space="preserve"> </w:t>
      </w:r>
      <w:r>
        <w:t>Федерации,</w:t>
      </w:r>
      <w:r>
        <w:rPr>
          <w:spacing w:val="-10"/>
        </w:rPr>
        <w:t xml:space="preserve"> </w:t>
      </w:r>
      <w:r>
        <w:t>о</w:t>
      </w:r>
      <w:r>
        <w:rPr>
          <w:spacing w:val="-10"/>
        </w:rPr>
        <w:t xml:space="preserve"> </w:t>
      </w:r>
      <w:r>
        <w:t>правах</w:t>
      </w:r>
      <w:r>
        <w:rPr>
          <w:spacing w:val="-8"/>
        </w:rPr>
        <w:t xml:space="preserve"> </w:t>
      </w:r>
      <w:r>
        <w:t>ребёнка</w:t>
      </w:r>
      <w:r>
        <w:rPr>
          <w:spacing w:val="-9"/>
        </w:rPr>
        <w:t xml:space="preserve"> </w:t>
      </w:r>
      <w:r>
        <w:t>и</w:t>
      </w:r>
      <w:r>
        <w:rPr>
          <w:spacing w:val="-9"/>
        </w:rPr>
        <w:t xml:space="preserve"> </w:t>
      </w:r>
      <w:r>
        <w:t>способах</w:t>
      </w:r>
      <w:r>
        <w:rPr>
          <w:spacing w:val="-11"/>
        </w:rPr>
        <w:t xml:space="preserve"> </w:t>
      </w:r>
      <w:r>
        <w:t>их</w:t>
      </w:r>
      <w:r>
        <w:rPr>
          <w:spacing w:val="-10"/>
        </w:rPr>
        <w:t xml:space="preserve"> </w:t>
      </w:r>
      <w:r>
        <w:t>защиты</w:t>
      </w:r>
      <w:r>
        <w:rPr>
          <w:spacing w:val="-8"/>
        </w:rPr>
        <w:t xml:space="preserve"> </w:t>
      </w:r>
      <w:r>
        <w:t>и</w:t>
      </w:r>
      <w:r>
        <w:rPr>
          <w:spacing w:val="-9"/>
        </w:rPr>
        <w:t xml:space="preserve"> </w:t>
      </w:r>
      <w:r>
        <w:t>составлять</w:t>
      </w:r>
      <w:r>
        <w:rPr>
          <w:spacing w:val="-10"/>
        </w:rPr>
        <w:t xml:space="preserve"> </w:t>
      </w:r>
      <w:r>
        <w:t>на</w:t>
      </w:r>
      <w:r>
        <w:rPr>
          <w:spacing w:val="-11"/>
        </w:rPr>
        <w:t xml:space="preserve"> </w:t>
      </w:r>
      <w:r>
        <w:t>их основе план, преобразовывать текстовую информацию в таблицу, схему;</w:t>
      </w:r>
    </w:p>
    <w:p w:rsidR="00F24135" w:rsidRDefault="005E5ACB">
      <w:pPr>
        <w:pStyle w:val="a3"/>
        <w:ind w:right="124"/>
      </w:pPr>
      <w:r>
        <w:t>искать и извлекать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w:t>
      </w:r>
      <w:r>
        <w:rPr>
          <w:spacing w:val="-15"/>
        </w:rPr>
        <w:t xml:space="preserve"> </w:t>
      </w:r>
      <w:r>
        <w:t>и</w:t>
      </w:r>
      <w:r>
        <w:rPr>
          <w:spacing w:val="-15"/>
        </w:rPr>
        <w:t xml:space="preserve"> </w:t>
      </w:r>
      <w:r>
        <w:t>публикаций</w:t>
      </w:r>
      <w:r>
        <w:rPr>
          <w:spacing w:val="-15"/>
        </w:rPr>
        <w:t xml:space="preserve"> </w:t>
      </w:r>
      <w:r>
        <w:t>СМИ</w:t>
      </w:r>
      <w:r>
        <w:rPr>
          <w:spacing w:val="-15"/>
        </w:rPr>
        <w:t xml:space="preserve"> </w:t>
      </w:r>
      <w:r>
        <w:t>с</w:t>
      </w:r>
      <w:r>
        <w:rPr>
          <w:spacing w:val="-15"/>
        </w:rPr>
        <w:t xml:space="preserve"> </w:t>
      </w:r>
      <w:r>
        <w:t>соблюдением</w:t>
      </w:r>
      <w:r>
        <w:rPr>
          <w:spacing w:val="-15"/>
        </w:rPr>
        <w:t xml:space="preserve"> </w:t>
      </w:r>
      <w:r>
        <w:t>правил</w:t>
      </w:r>
      <w:r>
        <w:rPr>
          <w:spacing w:val="-15"/>
        </w:rPr>
        <w:t xml:space="preserve"> </w:t>
      </w:r>
      <w:r>
        <w:t>информационной</w:t>
      </w:r>
      <w:r>
        <w:rPr>
          <w:spacing w:val="-15"/>
        </w:rPr>
        <w:t xml:space="preserve"> </w:t>
      </w:r>
      <w:r>
        <w:t>безопасности</w:t>
      </w:r>
      <w:r>
        <w:rPr>
          <w:spacing w:val="-15"/>
        </w:rPr>
        <w:t xml:space="preserve"> </w:t>
      </w:r>
      <w:r>
        <w:t>при</w:t>
      </w:r>
      <w:r>
        <w:rPr>
          <w:spacing w:val="-15"/>
        </w:rPr>
        <w:t xml:space="preserve"> </w:t>
      </w:r>
      <w:r>
        <w:t>работе в Интернете;</w:t>
      </w:r>
    </w:p>
    <w:p w:rsidR="00F24135" w:rsidRDefault="005E5ACB">
      <w:pPr>
        <w:pStyle w:val="a3"/>
        <w:ind w:right="125"/>
      </w:pPr>
      <w:r>
        <w:t>анализировать, обобщать, систематизировать, оценивать социальную информацию из адаптированных</w:t>
      </w:r>
      <w:r>
        <w:rPr>
          <w:spacing w:val="-12"/>
        </w:rPr>
        <w:t xml:space="preserve"> </w:t>
      </w:r>
      <w:r>
        <w:t>источников</w:t>
      </w:r>
      <w:r>
        <w:rPr>
          <w:spacing w:val="-10"/>
        </w:rPr>
        <w:t xml:space="preserve"> </w:t>
      </w:r>
      <w:r>
        <w:t>(в</w:t>
      </w:r>
      <w:r>
        <w:rPr>
          <w:spacing w:val="-12"/>
        </w:rPr>
        <w:t xml:space="preserve"> </w:t>
      </w:r>
      <w:r>
        <w:t>том</w:t>
      </w:r>
      <w:r>
        <w:rPr>
          <w:spacing w:val="-11"/>
        </w:rPr>
        <w:t xml:space="preserve"> </w:t>
      </w:r>
      <w:r>
        <w:t>числе</w:t>
      </w:r>
      <w:r>
        <w:rPr>
          <w:spacing w:val="-11"/>
        </w:rPr>
        <w:t xml:space="preserve"> </w:t>
      </w:r>
      <w:r>
        <w:t>учебных</w:t>
      </w:r>
      <w:r>
        <w:rPr>
          <w:spacing w:val="-8"/>
        </w:rPr>
        <w:t xml:space="preserve"> </w:t>
      </w:r>
      <w:r>
        <w:t>материалов)</w:t>
      </w:r>
      <w:r>
        <w:rPr>
          <w:spacing w:val="-12"/>
        </w:rPr>
        <w:t xml:space="preserve"> </w:t>
      </w:r>
      <w:r>
        <w:t>и</w:t>
      </w:r>
      <w:r>
        <w:rPr>
          <w:spacing w:val="-13"/>
        </w:rPr>
        <w:t xml:space="preserve"> </w:t>
      </w:r>
      <w:r>
        <w:t>публикаций</w:t>
      </w:r>
      <w:r>
        <w:rPr>
          <w:spacing w:val="-13"/>
        </w:rPr>
        <w:t xml:space="preserve"> </w:t>
      </w:r>
      <w:r>
        <w:t>СМИ,</w:t>
      </w:r>
      <w:r>
        <w:rPr>
          <w:spacing w:val="-12"/>
        </w:rPr>
        <w:t xml:space="preserve"> </w:t>
      </w:r>
      <w:r>
        <w:t>соотносить</w:t>
      </w:r>
      <w:r>
        <w:rPr>
          <w:spacing w:val="-10"/>
        </w:rPr>
        <w:t xml:space="preserve"> </w:t>
      </w:r>
      <w:r>
        <w:t xml:space="preserve">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rPr>
        <w:t>аргументами;</w:t>
      </w:r>
    </w:p>
    <w:p w:rsidR="00F24135" w:rsidRDefault="005E5ACB">
      <w:pPr>
        <w:pStyle w:val="a3"/>
        <w:spacing w:before="1"/>
        <w:ind w:right="127"/>
      </w:pPr>
      <w:r>
        <w:t>оценивать</w:t>
      </w:r>
      <w:r>
        <w:rPr>
          <w:spacing w:val="-15"/>
        </w:rPr>
        <w:t xml:space="preserve"> </w:t>
      </w:r>
      <w:r>
        <w:t>собственные</w:t>
      </w:r>
      <w:r>
        <w:rPr>
          <w:spacing w:val="-15"/>
        </w:rPr>
        <w:t xml:space="preserve"> </w:t>
      </w:r>
      <w:r>
        <w:t>поступки</w:t>
      </w:r>
      <w:r>
        <w:rPr>
          <w:spacing w:val="-15"/>
        </w:rPr>
        <w:t xml:space="preserve"> </w:t>
      </w:r>
      <w:r>
        <w:t>и</w:t>
      </w:r>
      <w:r>
        <w:rPr>
          <w:spacing w:val="-15"/>
        </w:rPr>
        <w:t xml:space="preserve"> </w:t>
      </w:r>
      <w:r>
        <w:t>поведение</w:t>
      </w:r>
      <w:r>
        <w:rPr>
          <w:spacing w:val="-15"/>
        </w:rPr>
        <w:t xml:space="preserve"> </w:t>
      </w:r>
      <w:r>
        <w:t>других</w:t>
      </w:r>
      <w:r>
        <w:rPr>
          <w:spacing w:val="-15"/>
        </w:rPr>
        <w:t xml:space="preserve"> </w:t>
      </w:r>
      <w:r>
        <w:t>людей</w:t>
      </w:r>
      <w:r>
        <w:rPr>
          <w:spacing w:val="-15"/>
        </w:rPr>
        <w:t xml:space="preserve"> </w:t>
      </w:r>
      <w:r>
        <w:t>с</w:t>
      </w:r>
      <w:r>
        <w:rPr>
          <w:spacing w:val="-15"/>
        </w:rPr>
        <w:t xml:space="preserve"> </w:t>
      </w:r>
      <w:r>
        <w:t>точки</w:t>
      </w:r>
      <w:r>
        <w:rPr>
          <w:spacing w:val="-15"/>
        </w:rPr>
        <w:t xml:space="preserve"> </w:t>
      </w:r>
      <w:r>
        <w:t>зрения</w:t>
      </w:r>
      <w:r>
        <w:rPr>
          <w:spacing w:val="-15"/>
        </w:rPr>
        <w:t xml:space="preserve"> </w:t>
      </w:r>
      <w:r>
        <w:t>их</w:t>
      </w:r>
      <w:r>
        <w:rPr>
          <w:spacing w:val="-15"/>
        </w:rPr>
        <w:t xml:space="preserve"> </w:t>
      </w:r>
      <w:r>
        <w:t>соответствия правовым нормам: выражать свою точку зрения, участвовать в дискуссии;</w:t>
      </w:r>
    </w:p>
    <w:p w:rsidR="00F24135" w:rsidRDefault="005E5ACB">
      <w:pPr>
        <w:pStyle w:val="a3"/>
        <w:ind w:right="123"/>
      </w:pPr>
      <w:r>
        <w:t>использовать полученные</w:t>
      </w:r>
      <w:r>
        <w:rPr>
          <w:spacing w:val="-4"/>
        </w:rPr>
        <w:t xml:space="preserve"> </w:t>
      </w:r>
      <w:r>
        <w:t>знания</w:t>
      </w:r>
      <w:r>
        <w:rPr>
          <w:spacing w:val="-3"/>
        </w:rPr>
        <w:t xml:space="preserve"> </w:t>
      </w:r>
      <w:r>
        <w:t>о</w:t>
      </w:r>
      <w:r>
        <w:rPr>
          <w:spacing w:val="-3"/>
        </w:rPr>
        <w:t xml:space="preserve"> </w:t>
      </w:r>
      <w:r>
        <w:t>праве</w:t>
      </w:r>
      <w:r>
        <w:rPr>
          <w:spacing w:val="-2"/>
        </w:rPr>
        <w:t xml:space="preserve"> </w:t>
      </w:r>
      <w:r>
        <w:t>и правовых нормах в</w:t>
      </w:r>
      <w:r>
        <w:rPr>
          <w:spacing w:val="-2"/>
        </w:rPr>
        <w:t xml:space="preserve"> </w:t>
      </w:r>
      <w:r>
        <w:t>практической</w:t>
      </w:r>
      <w:r>
        <w:rPr>
          <w:spacing w:val="-2"/>
        </w:rPr>
        <w:t xml:space="preserve"> </w:t>
      </w:r>
      <w:r>
        <w:t>деятельности (выполнять проблемные задания, индивидуальные и групповые проекты), в повседневной жизни для осознанного выполнения</w:t>
      </w:r>
      <w:r>
        <w:rPr>
          <w:spacing w:val="-3"/>
        </w:rPr>
        <w:t xml:space="preserve"> </w:t>
      </w:r>
      <w:r>
        <w:t>гражданских</w:t>
      </w:r>
      <w:r>
        <w:rPr>
          <w:spacing w:val="-1"/>
        </w:rPr>
        <w:t xml:space="preserve"> </w:t>
      </w:r>
      <w:r>
        <w:t>обязанностей</w:t>
      </w:r>
      <w:r>
        <w:rPr>
          <w:spacing w:val="-5"/>
        </w:rPr>
        <w:t xml:space="preserve"> </w:t>
      </w:r>
      <w:r>
        <w:t>(для</w:t>
      </w:r>
      <w:r>
        <w:rPr>
          <w:spacing w:val="-1"/>
        </w:rPr>
        <w:t xml:space="preserve"> </w:t>
      </w:r>
      <w:r>
        <w:t>реализации</w:t>
      </w:r>
      <w:r>
        <w:rPr>
          <w:spacing w:val="-2"/>
        </w:rPr>
        <w:t xml:space="preserve"> </w:t>
      </w:r>
      <w:r>
        <w:t>и</w:t>
      </w:r>
      <w:r>
        <w:rPr>
          <w:spacing w:val="-2"/>
        </w:rPr>
        <w:t xml:space="preserve"> </w:t>
      </w:r>
      <w:r>
        <w:t>защиты</w:t>
      </w:r>
      <w:r>
        <w:rPr>
          <w:spacing w:val="-2"/>
        </w:rPr>
        <w:t xml:space="preserve"> </w:t>
      </w:r>
      <w:r>
        <w:t>прав</w:t>
      </w:r>
      <w:r>
        <w:rPr>
          <w:spacing w:val="-1"/>
        </w:rPr>
        <w:t xml:space="preserve"> </w:t>
      </w:r>
      <w:r>
        <w:t>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w:t>
      </w:r>
      <w:r>
        <w:rPr>
          <w:spacing w:val="-3"/>
        </w:rPr>
        <w:t xml:space="preserve"> </w:t>
      </w:r>
      <w:r>
        <w:t>(в</w:t>
      </w:r>
      <w:r>
        <w:rPr>
          <w:spacing w:val="-3"/>
        </w:rPr>
        <w:t xml:space="preserve"> </w:t>
      </w:r>
      <w:r>
        <w:t>рамках изученного материала, включая</w:t>
      </w:r>
      <w:r>
        <w:rPr>
          <w:spacing w:val="-4"/>
        </w:rPr>
        <w:t xml:space="preserve"> </w:t>
      </w:r>
      <w:r>
        <w:t>проектную</w:t>
      </w:r>
      <w:r>
        <w:rPr>
          <w:spacing w:val="-2"/>
        </w:rPr>
        <w:t xml:space="preserve"> </w:t>
      </w:r>
      <w:r>
        <w:t>деятельность),</w:t>
      </w:r>
      <w:r>
        <w:rPr>
          <w:spacing w:val="-2"/>
        </w:rPr>
        <w:t xml:space="preserve"> </w:t>
      </w:r>
      <w:r>
        <w:t>в</w:t>
      </w:r>
      <w:r>
        <w:rPr>
          <w:spacing w:val="-3"/>
        </w:rPr>
        <w:t xml:space="preserve"> </w:t>
      </w:r>
      <w:r>
        <w:t>соответствии с темой и ситуацией общения, особенностями аудитории и регламентом;</w:t>
      </w:r>
    </w:p>
    <w:p w:rsidR="00F24135" w:rsidRDefault="005E5ACB">
      <w:pPr>
        <w:pStyle w:val="a3"/>
        <w:ind w:right="127"/>
      </w:pPr>
      <w:r>
        <w:t>самостоятельно заполнять форму (в том числе электронную) и составлять простейший документ при получении паспорта гражданина Российской Федерации;</w:t>
      </w:r>
    </w:p>
    <w:p w:rsidR="00F24135" w:rsidRDefault="005E5ACB">
      <w:pPr>
        <w:pStyle w:val="a3"/>
        <w:ind w:right="12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24135" w:rsidRDefault="005E5ACB">
      <w:pPr>
        <w:pStyle w:val="a3"/>
        <w:spacing w:before="1"/>
        <w:ind w:left="849" w:firstLine="0"/>
      </w:pPr>
      <w:r>
        <w:t>Основы</w:t>
      </w:r>
      <w:r>
        <w:rPr>
          <w:spacing w:val="-4"/>
        </w:rPr>
        <w:t xml:space="preserve"> </w:t>
      </w:r>
      <w:r>
        <w:t>российского</w:t>
      </w:r>
      <w:r>
        <w:rPr>
          <w:spacing w:val="-2"/>
        </w:rPr>
        <w:t xml:space="preserve"> права:</w:t>
      </w:r>
    </w:p>
    <w:p w:rsidR="00F24135" w:rsidRDefault="005E5ACB">
      <w:pPr>
        <w:pStyle w:val="a3"/>
        <w:ind w:right="126"/>
      </w:pPr>
      <w:r>
        <w:t>осваивать</w:t>
      </w:r>
      <w:r>
        <w:rPr>
          <w:spacing w:val="-13"/>
        </w:rPr>
        <w:t xml:space="preserve"> </w:t>
      </w:r>
      <w:r>
        <w:t>и</w:t>
      </w:r>
      <w:r>
        <w:rPr>
          <w:spacing w:val="-11"/>
        </w:rPr>
        <w:t xml:space="preserve"> </w:t>
      </w:r>
      <w:r>
        <w:t>применять</w:t>
      </w:r>
      <w:r>
        <w:rPr>
          <w:spacing w:val="-13"/>
        </w:rPr>
        <w:t xml:space="preserve"> </w:t>
      </w:r>
      <w:r>
        <w:t>знания</w:t>
      </w:r>
      <w:r>
        <w:rPr>
          <w:spacing w:val="-10"/>
        </w:rPr>
        <w:t xml:space="preserve"> </w:t>
      </w:r>
      <w:r>
        <w:t>о</w:t>
      </w:r>
      <w:r>
        <w:rPr>
          <w:spacing w:val="-12"/>
        </w:rPr>
        <w:t xml:space="preserve"> </w:t>
      </w:r>
      <w:r>
        <w:t>Конституции</w:t>
      </w:r>
      <w:r>
        <w:rPr>
          <w:spacing w:val="-10"/>
        </w:rPr>
        <w:t xml:space="preserve"> </w:t>
      </w:r>
      <w:r>
        <w:t>Российской</w:t>
      </w:r>
      <w:r>
        <w:rPr>
          <w:spacing w:val="-9"/>
        </w:rPr>
        <w:t xml:space="preserve"> </w:t>
      </w:r>
      <w:r>
        <w:t>Федерации,</w:t>
      </w:r>
      <w:r>
        <w:rPr>
          <w:spacing w:val="-14"/>
        </w:rPr>
        <w:t xml:space="preserve"> </w:t>
      </w:r>
      <w:r>
        <w:t>других</w:t>
      </w:r>
      <w:r>
        <w:rPr>
          <w:spacing w:val="-10"/>
        </w:rPr>
        <w:t xml:space="preserve"> </w:t>
      </w:r>
      <w:r>
        <w:t>нормативных правовых актах, содержании и значении правовых норм, об отраслях права, о правовых нормах,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регулирующих</w:t>
      </w:r>
      <w:r>
        <w:rPr>
          <w:spacing w:val="-5"/>
        </w:rPr>
        <w:t xml:space="preserve"> </w:t>
      </w:r>
      <w:r>
        <w:t>типичные</w:t>
      </w:r>
      <w:r>
        <w:rPr>
          <w:spacing w:val="-10"/>
        </w:rPr>
        <w:t xml:space="preserve"> </w:t>
      </w:r>
      <w:r>
        <w:t>для</w:t>
      </w:r>
      <w:r>
        <w:rPr>
          <w:spacing w:val="-5"/>
        </w:rPr>
        <w:t xml:space="preserve"> </w:t>
      </w:r>
      <w:r>
        <w:t>несовершеннолетнего</w:t>
      </w:r>
      <w:r>
        <w:rPr>
          <w:spacing w:val="-5"/>
        </w:rPr>
        <w:t xml:space="preserve"> </w:t>
      </w:r>
      <w:r>
        <w:t>и</w:t>
      </w:r>
      <w:r>
        <w:rPr>
          <w:spacing w:val="-6"/>
        </w:rPr>
        <w:t xml:space="preserve"> </w:t>
      </w:r>
      <w:r>
        <w:t>членов</w:t>
      </w:r>
      <w:r>
        <w:rPr>
          <w:spacing w:val="-5"/>
        </w:rPr>
        <w:t xml:space="preserve"> </w:t>
      </w:r>
      <w:r>
        <w:t>его</w:t>
      </w:r>
      <w:r>
        <w:rPr>
          <w:spacing w:val="-6"/>
        </w:rPr>
        <w:t xml:space="preserve"> </w:t>
      </w:r>
      <w:r>
        <w:t>семьи</w:t>
      </w:r>
      <w:r>
        <w:rPr>
          <w:spacing w:val="-7"/>
        </w:rPr>
        <w:t xml:space="preserve"> </w:t>
      </w:r>
      <w:r>
        <w:t>общественные</w:t>
      </w:r>
      <w:r>
        <w:rPr>
          <w:spacing w:val="-5"/>
        </w:rPr>
        <w:t xml:space="preserve"> </w:t>
      </w:r>
      <w:r>
        <w:t>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w:t>
      </w:r>
    </w:p>
    <w:p w:rsidR="00F24135" w:rsidRDefault="005E5ACB">
      <w:pPr>
        <w:pStyle w:val="a3"/>
        <w:spacing w:before="1"/>
        <w:ind w:right="126"/>
      </w:pPr>
      <w:r>
        <w:t>характеризовать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w:t>
      </w:r>
      <w:r>
        <w:rPr>
          <w:spacing w:val="-15"/>
        </w:rPr>
        <w:t xml:space="preserve"> </w:t>
      </w:r>
      <w:r>
        <w:t>гражданско-правовые</w:t>
      </w:r>
      <w:r>
        <w:rPr>
          <w:spacing w:val="-15"/>
        </w:rPr>
        <w:t xml:space="preserve"> </w:t>
      </w:r>
      <w:r>
        <w:t>отношения,</w:t>
      </w:r>
      <w:r>
        <w:rPr>
          <w:spacing w:val="-15"/>
        </w:rPr>
        <w:t xml:space="preserve"> </w:t>
      </w:r>
      <w:r>
        <w:t>сущность</w:t>
      </w:r>
      <w:r>
        <w:rPr>
          <w:spacing w:val="-15"/>
        </w:rPr>
        <w:t xml:space="preserve"> </w:t>
      </w:r>
      <w:r>
        <w:t>семейных</w:t>
      </w:r>
      <w:r>
        <w:rPr>
          <w:spacing w:val="-15"/>
        </w:rPr>
        <w:t xml:space="preserve"> </w:t>
      </w:r>
      <w:r>
        <w:t>правоотношений;</w:t>
      </w:r>
      <w:r>
        <w:rPr>
          <w:spacing w:val="-15"/>
        </w:rPr>
        <w:t xml:space="preserve"> </w:t>
      </w:r>
      <w:r>
        <w:t>способы защиты интересов и прав детей, оставшихся без попечения родителей;</w:t>
      </w:r>
    </w:p>
    <w:p w:rsidR="00F24135" w:rsidRDefault="005E5ACB">
      <w:pPr>
        <w:pStyle w:val="a3"/>
        <w:ind w:right="131"/>
      </w:pPr>
      <w:r>
        <w:t xml:space="preserve">иметь представлении о содержании трудового договора, видах правонарушений и видов </w:t>
      </w:r>
      <w:r>
        <w:rPr>
          <w:spacing w:val="-2"/>
        </w:rPr>
        <w:t>наказаний;</w:t>
      </w:r>
    </w:p>
    <w:p w:rsidR="00F24135" w:rsidRDefault="005E5ACB">
      <w:pPr>
        <w:pStyle w:val="a3"/>
        <w:ind w:right="126"/>
      </w:pPr>
      <w:r>
        <w:t>приводить</w:t>
      </w:r>
      <w:r>
        <w:rPr>
          <w:spacing w:val="-9"/>
        </w:rPr>
        <w:t xml:space="preserve"> </w:t>
      </w:r>
      <w:r>
        <w:t>примеры</w:t>
      </w:r>
      <w:r>
        <w:rPr>
          <w:spacing w:val="-8"/>
        </w:rPr>
        <w:t xml:space="preserve"> </w:t>
      </w:r>
      <w:r>
        <w:t>законов</w:t>
      </w:r>
      <w:r>
        <w:rPr>
          <w:spacing w:val="-8"/>
        </w:rPr>
        <w:t xml:space="preserve"> </w:t>
      </w:r>
      <w:r>
        <w:t>и</w:t>
      </w:r>
      <w:r>
        <w:rPr>
          <w:spacing w:val="-6"/>
        </w:rPr>
        <w:t xml:space="preserve"> </w:t>
      </w:r>
      <w:r>
        <w:t>подзаконных</w:t>
      </w:r>
      <w:r>
        <w:rPr>
          <w:spacing w:val="-5"/>
        </w:rPr>
        <w:t xml:space="preserve"> </w:t>
      </w:r>
      <w:r>
        <w:t>актов</w:t>
      </w:r>
      <w:r>
        <w:rPr>
          <w:spacing w:val="-11"/>
        </w:rPr>
        <w:t xml:space="preserve"> </w:t>
      </w:r>
      <w:r>
        <w:t>и</w:t>
      </w:r>
      <w:r>
        <w:rPr>
          <w:spacing w:val="-6"/>
        </w:rPr>
        <w:t xml:space="preserve"> </w:t>
      </w:r>
      <w:r>
        <w:t>моделировать</w:t>
      </w:r>
      <w:r>
        <w:rPr>
          <w:spacing w:val="-7"/>
        </w:rPr>
        <w:t xml:space="preserve"> </w:t>
      </w:r>
      <w:r>
        <w:t>ситуации,</w:t>
      </w:r>
      <w:r>
        <w:rPr>
          <w:spacing w:val="-7"/>
        </w:rPr>
        <w:t xml:space="preserve"> </w:t>
      </w:r>
      <w:r>
        <w:t>регулируемые нормами</w:t>
      </w:r>
      <w:r>
        <w:rPr>
          <w:spacing w:val="-15"/>
        </w:rPr>
        <w:t xml:space="preserve"> </w:t>
      </w:r>
      <w:r>
        <w:t>гражданского,</w:t>
      </w:r>
      <w:r>
        <w:rPr>
          <w:spacing w:val="-15"/>
        </w:rPr>
        <w:t xml:space="preserve"> </w:t>
      </w:r>
      <w:r>
        <w:t>трудового,</w:t>
      </w:r>
      <w:r>
        <w:rPr>
          <w:spacing w:val="-15"/>
        </w:rPr>
        <w:t xml:space="preserve"> </w:t>
      </w:r>
      <w:r>
        <w:t>семейного,</w:t>
      </w:r>
      <w:r>
        <w:rPr>
          <w:spacing w:val="-15"/>
        </w:rPr>
        <w:t xml:space="preserve"> </w:t>
      </w:r>
      <w:r>
        <w:t>административного</w:t>
      </w:r>
      <w:r>
        <w:rPr>
          <w:spacing w:val="-15"/>
        </w:rPr>
        <w:t xml:space="preserve"> </w:t>
      </w:r>
      <w:r>
        <w:t>и</w:t>
      </w:r>
      <w:r>
        <w:rPr>
          <w:spacing w:val="-15"/>
        </w:rPr>
        <w:t xml:space="preserve"> </w:t>
      </w:r>
      <w:r>
        <w:t>уголовного</w:t>
      </w:r>
      <w:r>
        <w:rPr>
          <w:spacing w:val="-15"/>
        </w:rPr>
        <w:t xml:space="preserve"> </w:t>
      </w:r>
      <w:r>
        <w:t>права,</w:t>
      </w:r>
      <w:r>
        <w:rPr>
          <w:spacing w:val="-15"/>
        </w:rPr>
        <w:t xml:space="preserve"> </w:t>
      </w:r>
      <w:r>
        <w:t>в</w:t>
      </w:r>
      <w:r>
        <w:rPr>
          <w:spacing w:val="-15"/>
        </w:rPr>
        <w:t xml:space="preserve"> </w:t>
      </w:r>
      <w:r>
        <w:t>том</w:t>
      </w:r>
      <w:r>
        <w:rPr>
          <w:spacing w:val="-15"/>
        </w:rPr>
        <w:t xml:space="preserve"> </w:t>
      </w:r>
      <w:r>
        <w:t>числе связанные с применением санкций за совершённые правонарушения;</w:t>
      </w:r>
    </w:p>
    <w:p w:rsidR="00F24135" w:rsidRDefault="005E5ACB">
      <w:pPr>
        <w:pStyle w:val="a3"/>
        <w:spacing w:before="1"/>
        <w:ind w:right="123"/>
      </w:pPr>
      <w:r>
        <w:t>классифицировать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F24135" w:rsidRDefault="005E5ACB">
      <w:pPr>
        <w:pStyle w:val="a3"/>
        <w:ind w:right="126"/>
      </w:pPr>
      <w:r>
        <w:t>сравнивать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F24135" w:rsidRDefault="005E5ACB">
      <w:pPr>
        <w:pStyle w:val="a3"/>
        <w:ind w:right="124"/>
      </w:pPr>
      <w:r>
        <w:t>устанавливать и объяснять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F24135" w:rsidRDefault="005E5ACB">
      <w:pPr>
        <w:pStyle w:val="a3"/>
        <w:ind w:right="125"/>
      </w:pPr>
      <w:r>
        <w:t>использовать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w:t>
      </w:r>
    </w:p>
    <w:p w:rsidR="00F24135" w:rsidRDefault="005E5ACB">
      <w:pPr>
        <w:pStyle w:val="a3"/>
        <w:spacing w:before="1"/>
        <w:ind w:right="128"/>
      </w:pPr>
      <w:r>
        <w:t>определять и аргументировать своё отношение к защите прав участников трудовых отношений с использованием знаний в области трудового права, к правонарушениям, формулировать аргументированные выводы о недопустимости нарушения правовых норм;</w:t>
      </w:r>
    </w:p>
    <w:p w:rsidR="00F24135" w:rsidRDefault="005E5ACB">
      <w:pPr>
        <w:pStyle w:val="a3"/>
        <w:ind w:right="128"/>
      </w:pPr>
      <w:r>
        <w:t xml:space="preserve">решать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w:t>
      </w:r>
      <w:r>
        <w:rPr>
          <w:spacing w:val="-2"/>
        </w:rPr>
        <w:t>права;</w:t>
      </w:r>
    </w:p>
    <w:p w:rsidR="00F24135" w:rsidRDefault="005E5ACB">
      <w:pPr>
        <w:pStyle w:val="a3"/>
        <w:ind w:right="125"/>
      </w:pPr>
      <w:r>
        <w:t>осмысленно читать тексты правовой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w:t>
      </w:r>
    </w:p>
    <w:p w:rsidR="00F24135" w:rsidRDefault="005E5ACB">
      <w:pPr>
        <w:pStyle w:val="a3"/>
        <w:ind w:right="129"/>
      </w:pPr>
      <w:r>
        <w:t>искать и извлекать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24135" w:rsidRDefault="005E5ACB">
      <w:pPr>
        <w:pStyle w:val="a3"/>
        <w:ind w:right="123"/>
      </w:pPr>
      <w:r>
        <w:t>анализировать, обобщать, систематизировать, оценивать социальную информацию из адаптированных</w:t>
      </w:r>
      <w:r>
        <w:rPr>
          <w:spacing w:val="-12"/>
        </w:rPr>
        <w:t xml:space="preserve"> </w:t>
      </w:r>
      <w:r>
        <w:t>источников</w:t>
      </w:r>
      <w:r>
        <w:rPr>
          <w:spacing w:val="-9"/>
        </w:rPr>
        <w:t xml:space="preserve"> </w:t>
      </w:r>
      <w:r>
        <w:t>(в</w:t>
      </w:r>
      <w:r>
        <w:rPr>
          <w:spacing w:val="-12"/>
        </w:rPr>
        <w:t xml:space="preserve"> </w:t>
      </w:r>
      <w:r>
        <w:t>том</w:t>
      </w:r>
      <w:r>
        <w:rPr>
          <w:spacing w:val="-11"/>
        </w:rPr>
        <w:t xml:space="preserve"> </w:t>
      </w:r>
      <w:r>
        <w:t>числе</w:t>
      </w:r>
      <w:r>
        <w:rPr>
          <w:spacing w:val="-11"/>
        </w:rPr>
        <w:t xml:space="preserve"> </w:t>
      </w:r>
      <w:r>
        <w:t>учебных</w:t>
      </w:r>
      <w:r>
        <w:rPr>
          <w:spacing w:val="-7"/>
        </w:rPr>
        <w:t xml:space="preserve"> </w:t>
      </w:r>
      <w:r>
        <w:t>материалов)</w:t>
      </w:r>
      <w:r>
        <w:rPr>
          <w:spacing w:val="-12"/>
        </w:rPr>
        <w:t xml:space="preserve"> </w:t>
      </w:r>
      <w:r>
        <w:t>и</w:t>
      </w:r>
      <w:r>
        <w:rPr>
          <w:spacing w:val="-13"/>
        </w:rPr>
        <w:t xml:space="preserve"> </w:t>
      </w:r>
      <w:r>
        <w:t>публикаций</w:t>
      </w:r>
      <w:r>
        <w:rPr>
          <w:spacing w:val="-13"/>
        </w:rPr>
        <w:t xml:space="preserve"> </w:t>
      </w:r>
      <w:r>
        <w:t>СМИ,</w:t>
      </w:r>
      <w:r>
        <w:rPr>
          <w:spacing w:val="-12"/>
        </w:rPr>
        <w:t xml:space="preserve"> </w:t>
      </w:r>
      <w:r>
        <w:t>соотносить</w:t>
      </w:r>
      <w:r>
        <w:rPr>
          <w:spacing w:val="-9"/>
        </w:rPr>
        <w:t xml:space="preserve"> </w:t>
      </w:r>
      <w:r>
        <w:t>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w:t>
      </w:r>
    </w:p>
    <w:p w:rsidR="00F24135" w:rsidRDefault="005E5ACB">
      <w:pPr>
        <w:pStyle w:val="a3"/>
        <w:spacing w:before="1"/>
        <w:ind w:left="849" w:firstLine="0"/>
      </w:pPr>
      <w:r>
        <w:t>оценивать</w:t>
      </w:r>
      <w:r>
        <w:rPr>
          <w:spacing w:val="-15"/>
        </w:rPr>
        <w:t xml:space="preserve"> </w:t>
      </w:r>
      <w:r>
        <w:t>собственные</w:t>
      </w:r>
      <w:r>
        <w:rPr>
          <w:spacing w:val="-17"/>
        </w:rPr>
        <w:t xml:space="preserve"> </w:t>
      </w:r>
      <w:r>
        <w:t>поступки</w:t>
      </w:r>
      <w:r>
        <w:rPr>
          <w:spacing w:val="-15"/>
        </w:rPr>
        <w:t xml:space="preserve"> </w:t>
      </w:r>
      <w:r>
        <w:t>и</w:t>
      </w:r>
      <w:r>
        <w:rPr>
          <w:spacing w:val="-13"/>
        </w:rPr>
        <w:t xml:space="preserve"> </w:t>
      </w:r>
      <w:r>
        <w:t>поведение</w:t>
      </w:r>
      <w:r>
        <w:rPr>
          <w:spacing w:val="-14"/>
        </w:rPr>
        <w:t xml:space="preserve"> </w:t>
      </w:r>
      <w:r>
        <w:t>других</w:t>
      </w:r>
      <w:r>
        <w:rPr>
          <w:spacing w:val="-14"/>
        </w:rPr>
        <w:t xml:space="preserve"> </w:t>
      </w:r>
      <w:r>
        <w:t>людей</w:t>
      </w:r>
      <w:r>
        <w:rPr>
          <w:spacing w:val="-13"/>
        </w:rPr>
        <w:t xml:space="preserve"> </w:t>
      </w:r>
      <w:r>
        <w:t>с</w:t>
      </w:r>
      <w:r>
        <w:rPr>
          <w:spacing w:val="-15"/>
        </w:rPr>
        <w:t xml:space="preserve"> </w:t>
      </w:r>
      <w:r>
        <w:t>точки</w:t>
      </w:r>
      <w:r>
        <w:rPr>
          <w:spacing w:val="-15"/>
        </w:rPr>
        <w:t xml:space="preserve"> </w:t>
      </w:r>
      <w:r>
        <w:t>зрения</w:t>
      </w:r>
      <w:r>
        <w:rPr>
          <w:spacing w:val="-14"/>
        </w:rPr>
        <w:t xml:space="preserve"> </w:t>
      </w:r>
      <w:r>
        <w:t>их</w:t>
      </w:r>
      <w:r>
        <w:rPr>
          <w:spacing w:val="-14"/>
        </w:rPr>
        <w:t xml:space="preserve"> </w:t>
      </w:r>
      <w:r>
        <w:rPr>
          <w:spacing w:val="-2"/>
        </w:rPr>
        <w:t>соответствия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tabs>
          <w:tab w:val="left" w:pos="2425"/>
          <w:tab w:val="left" w:pos="3877"/>
          <w:tab w:val="left" w:pos="4792"/>
          <w:tab w:val="left" w:pos="5123"/>
          <w:tab w:val="left" w:pos="6083"/>
          <w:tab w:val="left" w:pos="7765"/>
          <w:tab w:val="left" w:pos="9076"/>
        </w:tabs>
        <w:spacing w:before="73"/>
        <w:ind w:left="849" w:right="128" w:hanging="708"/>
        <w:jc w:val="left"/>
      </w:pPr>
      <w:r>
        <w:lastRenderedPageBreak/>
        <w:t xml:space="preserve">нормам гражданского, трудового, семейного, административного и уголовного права; </w:t>
      </w:r>
      <w:r>
        <w:rPr>
          <w:spacing w:val="-2"/>
        </w:rPr>
        <w:t>использовать</w:t>
      </w:r>
      <w:r>
        <w:tab/>
      </w:r>
      <w:r>
        <w:rPr>
          <w:spacing w:val="-2"/>
        </w:rPr>
        <w:t>полученные</w:t>
      </w:r>
      <w:r>
        <w:tab/>
      </w:r>
      <w:r>
        <w:rPr>
          <w:spacing w:val="-2"/>
        </w:rPr>
        <w:t>знания</w:t>
      </w:r>
      <w:r>
        <w:tab/>
      </w:r>
      <w:r>
        <w:rPr>
          <w:spacing w:val="-10"/>
        </w:rPr>
        <w:t>о</w:t>
      </w:r>
      <w:r>
        <w:tab/>
      </w:r>
      <w:r>
        <w:rPr>
          <w:spacing w:val="-2"/>
        </w:rPr>
        <w:t>нормах</w:t>
      </w:r>
      <w:r>
        <w:tab/>
      </w:r>
      <w:r>
        <w:rPr>
          <w:spacing w:val="-2"/>
        </w:rPr>
        <w:t>гражданского,</w:t>
      </w:r>
      <w:r>
        <w:tab/>
      </w:r>
      <w:r>
        <w:rPr>
          <w:spacing w:val="-2"/>
        </w:rPr>
        <w:t>трудового,</w:t>
      </w:r>
      <w:r>
        <w:tab/>
      </w:r>
      <w:r>
        <w:rPr>
          <w:spacing w:val="-2"/>
        </w:rPr>
        <w:t>семейного,</w:t>
      </w:r>
    </w:p>
    <w:p w:rsidR="00F24135" w:rsidRDefault="005E5ACB">
      <w:pPr>
        <w:pStyle w:val="a3"/>
        <w:spacing w:before="1"/>
        <w:ind w:right="126" w:firstLine="0"/>
      </w:pPr>
      <w:r>
        <w:t>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w:t>
      </w:r>
      <w:r>
        <w:rPr>
          <w:spacing w:val="-15"/>
        </w:rPr>
        <w:t xml:space="preserve"> </w:t>
      </w:r>
      <w:r>
        <w:t>результаты</w:t>
      </w:r>
      <w:r>
        <w:rPr>
          <w:spacing w:val="-15"/>
        </w:rPr>
        <w:t xml:space="preserve"> </w:t>
      </w:r>
      <w:r>
        <w:t>своей</w:t>
      </w:r>
      <w:r>
        <w:rPr>
          <w:spacing w:val="-15"/>
        </w:rPr>
        <w:t xml:space="preserve"> </w:t>
      </w:r>
      <w:r>
        <w:t>деятельности</w:t>
      </w:r>
      <w:r>
        <w:rPr>
          <w:spacing w:val="-15"/>
        </w:rPr>
        <w:t xml:space="preserve"> </w:t>
      </w:r>
      <w:r>
        <w:t>(в</w:t>
      </w:r>
      <w:r>
        <w:rPr>
          <w:spacing w:val="-15"/>
        </w:rPr>
        <w:t xml:space="preserve"> </w:t>
      </w:r>
      <w:r>
        <w:t>рамках</w:t>
      </w:r>
      <w:r>
        <w:rPr>
          <w:spacing w:val="-15"/>
        </w:rPr>
        <w:t xml:space="preserve"> </w:t>
      </w:r>
      <w:r>
        <w:t>изученного</w:t>
      </w:r>
      <w:r>
        <w:rPr>
          <w:spacing w:val="-13"/>
        </w:rPr>
        <w:t xml:space="preserve"> </w:t>
      </w:r>
      <w:r>
        <w:t>материала,</w:t>
      </w:r>
      <w:r>
        <w:rPr>
          <w:spacing w:val="-15"/>
        </w:rPr>
        <w:t xml:space="preserve"> </w:t>
      </w:r>
      <w:r>
        <w:t>включая</w:t>
      </w:r>
      <w:r>
        <w:rPr>
          <w:spacing w:val="-14"/>
        </w:rPr>
        <w:t xml:space="preserve"> </w:t>
      </w:r>
      <w:r>
        <w:t xml:space="preserve">проектную деятельность), в соответствии с темой и ситуацией общения, особенностями аудитории и </w:t>
      </w:r>
      <w:r>
        <w:rPr>
          <w:spacing w:val="-2"/>
        </w:rPr>
        <w:t>регламентом;</w:t>
      </w:r>
    </w:p>
    <w:p w:rsidR="00F24135" w:rsidRDefault="005E5ACB">
      <w:pPr>
        <w:pStyle w:val="a3"/>
        <w:ind w:right="125"/>
      </w:pPr>
      <w:r>
        <w:t>самостоятельно заполнять форму (в том числе электронную) и составлять простейший документ (заявление о приёме на работу);</w:t>
      </w:r>
    </w:p>
    <w:p w:rsidR="00F24135" w:rsidRDefault="005E5ACB">
      <w:pPr>
        <w:pStyle w:val="a3"/>
        <w:ind w:right="12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24135" w:rsidRDefault="005E5ACB">
      <w:pPr>
        <w:pStyle w:val="a3"/>
        <w:spacing w:before="1"/>
        <w:ind w:right="130"/>
      </w:pPr>
      <w:r>
        <w:t>К</w:t>
      </w:r>
      <w:r>
        <w:rPr>
          <w:spacing w:val="-3"/>
        </w:rPr>
        <w:t xml:space="preserve"> </w:t>
      </w:r>
      <w:r>
        <w:t>концу</w:t>
      </w:r>
      <w:r>
        <w:rPr>
          <w:spacing w:val="-9"/>
        </w:rPr>
        <w:t xml:space="preserve"> </w:t>
      </w:r>
      <w:r>
        <w:t>обучения в</w:t>
      </w:r>
      <w:r>
        <w:rPr>
          <w:spacing w:val="-4"/>
        </w:rPr>
        <w:t xml:space="preserve"> </w:t>
      </w:r>
      <w:r>
        <w:t>8</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обществознанию:</w:t>
      </w:r>
    </w:p>
    <w:p w:rsidR="00F24135" w:rsidRDefault="005E5ACB">
      <w:pPr>
        <w:pStyle w:val="a3"/>
        <w:ind w:left="849" w:firstLine="0"/>
      </w:pPr>
      <w:r>
        <w:t>Человек</w:t>
      </w:r>
      <w:r>
        <w:rPr>
          <w:spacing w:val="-2"/>
        </w:rPr>
        <w:t xml:space="preserve"> </w:t>
      </w:r>
      <w:r>
        <w:t>в</w:t>
      </w:r>
      <w:r>
        <w:rPr>
          <w:spacing w:val="-3"/>
        </w:rPr>
        <w:t xml:space="preserve"> </w:t>
      </w:r>
      <w:r>
        <w:t>экономических</w:t>
      </w:r>
      <w:r>
        <w:rPr>
          <w:spacing w:val="2"/>
        </w:rPr>
        <w:t xml:space="preserve"> </w:t>
      </w:r>
      <w:r>
        <w:rPr>
          <w:spacing w:val="-2"/>
        </w:rPr>
        <w:t>отношениях:</w:t>
      </w:r>
    </w:p>
    <w:p w:rsidR="00F24135" w:rsidRDefault="005E5ACB">
      <w:pPr>
        <w:pStyle w:val="a3"/>
        <w:ind w:right="123"/>
      </w:pPr>
      <w:r>
        <w:t>осваивать и применять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 кредитной политики, о влиянии государственной политики на развитие конкуренции;</w:t>
      </w:r>
    </w:p>
    <w:p w:rsidR="00F24135" w:rsidRDefault="005E5ACB">
      <w:pPr>
        <w:pStyle w:val="a3"/>
        <w:ind w:right="125"/>
      </w:pPr>
      <w:r>
        <w:t>характеризовать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F24135" w:rsidRDefault="005E5ACB">
      <w:pPr>
        <w:pStyle w:val="a3"/>
        <w:ind w:right="126"/>
      </w:pPr>
      <w:r>
        <w:t>приводить примеры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F24135" w:rsidRDefault="005E5ACB">
      <w:pPr>
        <w:pStyle w:val="a3"/>
        <w:ind w:right="124"/>
      </w:pPr>
      <w:r>
        <w:t xml:space="preserve">классифицировать (в том числе устанавливать существенный признак классификации) механизмы государственного регулирования экономики; сравнивать различные способы </w:t>
      </w:r>
      <w:r>
        <w:rPr>
          <w:spacing w:val="-2"/>
        </w:rPr>
        <w:t>хозяйствования;</w:t>
      </w:r>
    </w:p>
    <w:p w:rsidR="00F24135" w:rsidRDefault="005E5ACB">
      <w:pPr>
        <w:pStyle w:val="a3"/>
        <w:spacing w:before="1"/>
        <w:ind w:right="125"/>
      </w:pPr>
      <w:r>
        <w:t>устанавливать и объяснять связи политических потрясений и социально- экономических кризисов в государстве;</w:t>
      </w:r>
    </w:p>
    <w:p w:rsidR="00F24135" w:rsidRDefault="005E5ACB">
      <w:pPr>
        <w:pStyle w:val="a3"/>
        <w:tabs>
          <w:tab w:val="left" w:pos="4226"/>
        </w:tabs>
        <w:ind w:right="121"/>
      </w:pPr>
      <w:r>
        <w:t xml:space="preserve">использовать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w:t>
      </w:r>
      <w:r>
        <w:rPr>
          <w:spacing w:val="-2"/>
        </w:rPr>
        <w:t>конкуренции,</w:t>
      </w:r>
      <w:r>
        <w:tab/>
        <w:t>социально-экономической роли и функций</w:t>
      </w:r>
    </w:p>
    <w:p w:rsidR="00F24135" w:rsidRDefault="005E5ACB">
      <w:pPr>
        <w:pStyle w:val="a3"/>
        <w:ind w:right="127"/>
      </w:pPr>
      <w:r>
        <w:t>предпринимательства, причин и последствий безработицы, необходимости правомерного налогового поведения;</w:t>
      </w:r>
    </w:p>
    <w:p w:rsidR="00F24135" w:rsidRDefault="005E5ACB">
      <w:pPr>
        <w:pStyle w:val="a3"/>
        <w:ind w:right="125"/>
      </w:pPr>
      <w:r>
        <w:t>определять и аргументировать с точки зрения социальных ценностей и с использованием обществоведческих</w:t>
      </w:r>
      <w:r>
        <w:rPr>
          <w:spacing w:val="-1"/>
        </w:rPr>
        <w:t xml:space="preserve"> </w:t>
      </w:r>
      <w:r>
        <w:t>знаний,</w:t>
      </w:r>
      <w:r>
        <w:rPr>
          <w:spacing w:val="-4"/>
        </w:rPr>
        <w:t xml:space="preserve"> </w:t>
      </w:r>
      <w:r>
        <w:t>фактов</w:t>
      </w:r>
      <w:r>
        <w:rPr>
          <w:spacing w:val="-2"/>
        </w:rPr>
        <w:t xml:space="preserve"> </w:t>
      </w:r>
      <w:r>
        <w:t>общественной</w:t>
      </w:r>
      <w:r>
        <w:rPr>
          <w:spacing w:val="-3"/>
        </w:rPr>
        <w:t xml:space="preserve"> </w:t>
      </w:r>
      <w:r>
        <w:t>жизни своё</w:t>
      </w:r>
      <w:r>
        <w:rPr>
          <w:spacing w:val="-5"/>
        </w:rPr>
        <w:t xml:space="preserve"> </w:t>
      </w:r>
      <w:r>
        <w:t>отношение</w:t>
      </w:r>
      <w:r>
        <w:rPr>
          <w:spacing w:val="-2"/>
        </w:rPr>
        <w:t xml:space="preserve"> </w:t>
      </w:r>
      <w:r>
        <w:t>к</w:t>
      </w:r>
      <w:r>
        <w:rPr>
          <w:spacing w:val="-3"/>
        </w:rPr>
        <w:t xml:space="preserve"> </w:t>
      </w:r>
      <w:r>
        <w:t>предпринимательству и развитию собственного бизнеса;</w:t>
      </w:r>
    </w:p>
    <w:p w:rsidR="00F24135" w:rsidRDefault="005E5ACB">
      <w:pPr>
        <w:pStyle w:val="a3"/>
        <w:ind w:right="124"/>
      </w:pPr>
      <w:r>
        <w:t>решать познавательные и практические задачи, связанные с осуществлением экономических действий, на основе рационального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w:t>
      </w:r>
    </w:p>
    <w:p w:rsidR="00F24135" w:rsidRDefault="005E5ACB">
      <w:pPr>
        <w:pStyle w:val="a3"/>
        <w:spacing w:before="1"/>
        <w:ind w:right="129"/>
      </w:pPr>
      <w:r>
        <w:t>осмысленно читать тексты экономической тематики, преобразовывать текстовую экономическую</w:t>
      </w:r>
      <w:r>
        <w:rPr>
          <w:spacing w:val="-14"/>
        </w:rPr>
        <w:t xml:space="preserve"> </w:t>
      </w:r>
      <w:r>
        <w:t>информацию</w:t>
      </w:r>
      <w:r>
        <w:rPr>
          <w:spacing w:val="-10"/>
        </w:rPr>
        <w:t xml:space="preserve"> </w:t>
      </w:r>
      <w:r>
        <w:t>в</w:t>
      </w:r>
      <w:r>
        <w:rPr>
          <w:spacing w:val="-15"/>
        </w:rPr>
        <w:t xml:space="preserve"> </w:t>
      </w:r>
      <w:r>
        <w:t>модели</w:t>
      </w:r>
      <w:r>
        <w:rPr>
          <w:spacing w:val="-13"/>
        </w:rPr>
        <w:t xml:space="preserve"> </w:t>
      </w:r>
      <w:r>
        <w:t>(таблица,</w:t>
      </w:r>
      <w:r>
        <w:rPr>
          <w:spacing w:val="-14"/>
        </w:rPr>
        <w:t xml:space="preserve"> </w:t>
      </w:r>
      <w:r>
        <w:t>схема,</w:t>
      </w:r>
      <w:r>
        <w:rPr>
          <w:spacing w:val="-14"/>
        </w:rPr>
        <w:t xml:space="preserve"> </w:t>
      </w:r>
      <w:r>
        <w:t>график</w:t>
      </w:r>
      <w:r>
        <w:rPr>
          <w:spacing w:val="-13"/>
        </w:rPr>
        <w:t xml:space="preserve"> </w:t>
      </w:r>
      <w:r>
        <w:t>и</w:t>
      </w:r>
      <w:r>
        <w:rPr>
          <w:spacing w:val="-13"/>
        </w:rPr>
        <w:t xml:space="preserve"> </w:t>
      </w:r>
      <w:r>
        <w:t>другое),</w:t>
      </w:r>
      <w:r>
        <w:rPr>
          <w:spacing w:val="-14"/>
        </w:rPr>
        <w:t xml:space="preserve"> </w:t>
      </w:r>
      <w:r>
        <w:t>в</w:t>
      </w:r>
      <w:r>
        <w:rPr>
          <w:spacing w:val="-15"/>
        </w:rPr>
        <w:t xml:space="preserve"> </w:t>
      </w:r>
      <w:r>
        <w:t>том</w:t>
      </w:r>
      <w:r>
        <w:rPr>
          <w:spacing w:val="-13"/>
        </w:rPr>
        <w:t xml:space="preserve"> </w:t>
      </w:r>
      <w:r>
        <w:t>числе</w:t>
      </w:r>
      <w:r>
        <w:rPr>
          <w:spacing w:val="-13"/>
        </w:rPr>
        <w:t xml:space="preserve"> </w:t>
      </w:r>
      <w:r>
        <w:t>о</w:t>
      </w:r>
      <w:r>
        <w:rPr>
          <w:spacing w:val="-14"/>
        </w:rPr>
        <w:t xml:space="preserve"> </w:t>
      </w:r>
      <w:r>
        <w:t>свободных и экономических</w:t>
      </w:r>
      <w:r>
        <w:rPr>
          <w:spacing w:val="-1"/>
        </w:rPr>
        <w:t xml:space="preserve"> </w:t>
      </w:r>
      <w:r>
        <w:t>благах,</w:t>
      </w:r>
      <w:r>
        <w:rPr>
          <w:spacing w:val="-1"/>
        </w:rPr>
        <w:t xml:space="preserve"> </w:t>
      </w:r>
      <w:r>
        <w:t>о</w:t>
      </w:r>
      <w:r>
        <w:rPr>
          <w:spacing w:val="-1"/>
        </w:rPr>
        <w:t xml:space="preserve"> </w:t>
      </w:r>
      <w:r>
        <w:t>видах</w:t>
      </w:r>
      <w:r>
        <w:rPr>
          <w:spacing w:val="-3"/>
        </w:rPr>
        <w:t xml:space="preserve"> </w:t>
      </w:r>
      <w:r>
        <w:t>и</w:t>
      </w:r>
      <w:r>
        <w:rPr>
          <w:spacing w:val="-2"/>
        </w:rPr>
        <w:t xml:space="preserve"> </w:t>
      </w:r>
      <w:r>
        <w:t>формах</w:t>
      </w:r>
      <w:r>
        <w:rPr>
          <w:spacing w:val="-5"/>
        </w:rPr>
        <w:t xml:space="preserve"> </w:t>
      </w:r>
      <w:r>
        <w:t>предпринимательской деятельности,</w:t>
      </w:r>
      <w:r>
        <w:rPr>
          <w:spacing w:val="-3"/>
        </w:rPr>
        <w:t xml:space="preserve"> </w:t>
      </w:r>
      <w:r>
        <w:t>экономических</w:t>
      </w:r>
      <w:r>
        <w:rPr>
          <w:spacing w:val="-3"/>
        </w:rPr>
        <w:t xml:space="preserve"> </w:t>
      </w:r>
      <w:r>
        <w:t>и социальных последствиях безработицы;</w:t>
      </w:r>
    </w:p>
    <w:p w:rsidR="00F24135" w:rsidRDefault="005E5ACB">
      <w:pPr>
        <w:pStyle w:val="a3"/>
        <w:ind w:right="127"/>
      </w:pPr>
      <w:r>
        <w:t>извлекать информацию из адаптированных источников, публикаций СМИ и информационно-телекоммуникационной</w:t>
      </w:r>
      <w:r>
        <w:rPr>
          <w:spacing w:val="40"/>
        </w:rPr>
        <w:t xml:space="preserve"> </w:t>
      </w:r>
      <w:r>
        <w:t>сети</w:t>
      </w:r>
      <w:r>
        <w:rPr>
          <w:spacing w:val="40"/>
        </w:rPr>
        <w:t xml:space="preserve"> </w:t>
      </w:r>
      <w:r>
        <w:t>«Интернет»</w:t>
      </w:r>
      <w:r>
        <w:rPr>
          <w:spacing w:val="40"/>
        </w:rPr>
        <w:t xml:space="preserve"> </w:t>
      </w:r>
      <w:r>
        <w:t>о</w:t>
      </w:r>
      <w:r>
        <w:rPr>
          <w:spacing w:val="40"/>
        </w:rPr>
        <w:t xml:space="preserve"> </w:t>
      </w:r>
      <w:r>
        <w:t>тенденциях</w:t>
      </w:r>
      <w:r>
        <w:rPr>
          <w:spacing w:val="40"/>
        </w:rPr>
        <w:t xml:space="preserve"> </w:t>
      </w:r>
      <w:r>
        <w:t>развития</w:t>
      </w:r>
      <w:r>
        <w:rPr>
          <w:spacing w:val="40"/>
        </w:rPr>
        <w:t xml:space="preserve"> </w:t>
      </w:r>
      <w:r>
        <w:t>экономики</w:t>
      </w:r>
      <w:r>
        <w:rPr>
          <w:spacing w:val="40"/>
        </w:rPr>
        <w:t xml:space="preserve"> </w:t>
      </w:r>
      <w: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нашей</w:t>
      </w:r>
      <w:r>
        <w:rPr>
          <w:spacing w:val="-5"/>
        </w:rPr>
        <w:t xml:space="preserve"> </w:t>
      </w:r>
      <w:r>
        <w:t>стране,</w:t>
      </w:r>
      <w:r>
        <w:rPr>
          <w:spacing w:val="-2"/>
        </w:rPr>
        <w:t xml:space="preserve"> </w:t>
      </w:r>
      <w:r>
        <w:t>о</w:t>
      </w:r>
      <w:r>
        <w:rPr>
          <w:spacing w:val="-3"/>
        </w:rPr>
        <w:t xml:space="preserve"> </w:t>
      </w:r>
      <w:r>
        <w:t>борьбе</w:t>
      </w:r>
      <w:r>
        <w:rPr>
          <w:spacing w:val="-3"/>
        </w:rPr>
        <w:t xml:space="preserve"> </w:t>
      </w:r>
      <w:r>
        <w:t>с</w:t>
      </w:r>
      <w:r>
        <w:rPr>
          <w:spacing w:val="-4"/>
        </w:rPr>
        <w:t xml:space="preserve"> </w:t>
      </w:r>
      <w:r>
        <w:t>различными</w:t>
      </w:r>
      <w:r>
        <w:rPr>
          <w:spacing w:val="-1"/>
        </w:rPr>
        <w:t xml:space="preserve"> </w:t>
      </w:r>
      <w:r>
        <w:t>формами</w:t>
      </w:r>
      <w:r>
        <w:rPr>
          <w:spacing w:val="-2"/>
        </w:rPr>
        <w:t xml:space="preserve"> </w:t>
      </w:r>
      <w:r>
        <w:t>финансового</w:t>
      </w:r>
      <w:r>
        <w:rPr>
          <w:spacing w:val="-2"/>
        </w:rPr>
        <w:t xml:space="preserve"> мошенничества;</w:t>
      </w:r>
    </w:p>
    <w:p w:rsidR="00F24135" w:rsidRDefault="005E5ACB">
      <w:pPr>
        <w:pStyle w:val="a3"/>
        <w:ind w:right="126"/>
      </w:pPr>
      <w:r>
        <w:t>анализировать, обобщать, систематизировать, конкретизировать и критически оценивать социальную</w:t>
      </w:r>
      <w:r>
        <w:rPr>
          <w:spacing w:val="-13"/>
        </w:rPr>
        <w:t xml:space="preserve"> </w:t>
      </w:r>
      <w:r>
        <w:t>информацию,</w:t>
      </w:r>
      <w:r>
        <w:rPr>
          <w:spacing w:val="-13"/>
        </w:rPr>
        <w:t xml:space="preserve"> </w:t>
      </w:r>
      <w:r>
        <w:t>включая</w:t>
      </w:r>
      <w:r>
        <w:rPr>
          <w:spacing w:val="-14"/>
        </w:rPr>
        <w:t xml:space="preserve"> </w:t>
      </w:r>
      <w:r>
        <w:t>экономико-статистическую,</w:t>
      </w:r>
      <w:r>
        <w:rPr>
          <w:spacing w:val="-13"/>
        </w:rPr>
        <w:t xml:space="preserve"> </w:t>
      </w:r>
      <w:r>
        <w:t>из</w:t>
      </w:r>
      <w:r>
        <w:rPr>
          <w:spacing w:val="-13"/>
        </w:rPr>
        <w:t xml:space="preserve"> </w:t>
      </w:r>
      <w:r>
        <w:t>адаптированных</w:t>
      </w:r>
      <w:r>
        <w:rPr>
          <w:spacing w:val="-12"/>
        </w:rPr>
        <w:t xml:space="preserve"> </w:t>
      </w:r>
      <w:r>
        <w:t>источников</w:t>
      </w:r>
      <w:r>
        <w:rPr>
          <w:spacing w:val="-15"/>
        </w:rPr>
        <w:t xml:space="preserve"> </w:t>
      </w:r>
      <w:r>
        <w:t>(в том</w:t>
      </w:r>
      <w:r>
        <w:rPr>
          <w:spacing w:val="-11"/>
        </w:rPr>
        <w:t xml:space="preserve"> </w:t>
      </w:r>
      <w:r>
        <w:t>числе</w:t>
      </w:r>
      <w:r>
        <w:rPr>
          <w:spacing w:val="-7"/>
        </w:rPr>
        <w:t xml:space="preserve"> </w:t>
      </w:r>
      <w:r>
        <w:t>учебных</w:t>
      </w:r>
      <w:r>
        <w:rPr>
          <w:spacing w:val="-9"/>
        </w:rPr>
        <w:t xml:space="preserve"> </w:t>
      </w:r>
      <w:r>
        <w:t>материалов)</w:t>
      </w:r>
      <w:r>
        <w:rPr>
          <w:spacing w:val="-14"/>
        </w:rPr>
        <w:t xml:space="preserve"> </w:t>
      </w:r>
      <w:r>
        <w:t>и</w:t>
      </w:r>
      <w:r>
        <w:rPr>
          <w:spacing w:val="-12"/>
        </w:rPr>
        <w:t xml:space="preserve"> </w:t>
      </w:r>
      <w:r>
        <w:t>публикаций</w:t>
      </w:r>
      <w:r>
        <w:rPr>
          <w:spacing w:val="-9"/>
        </w:rPr>
        <w:t xml:space="preserve"> </w:t>
      </w:r>
      <w:r>
        <w:t>СМИ,</w:t>
      </w:r>
      <w:r>
        <w:rPr>
          <w:spacing w:val="-13"/>
        </w:rPr>
        <w:t xml:space="preserve"> </w:t>
      </w:r>
      <w:r>
        <w:t>соотносить</w:t>
      </w:r>
      <w:r>
        <w:rPr>
          <w:spacing w:val="-10"/>
        </w:rPr>
        <w:t xml:space="preserve"> </w:t>
      </w:r>
      <w:r>
        <w:t>её</w:t>
      </w:r>
      <w:r>
        <w:rPr>
          <w:spacing w:val="-14"/>
        </w:rPr>
        <w:t xml:space="preserve"> </w:t>
      </w:r>
      <w:r>
        <w:t>с</w:t>
      </w:r>
      <w:r>
        <w:rPr>
          <w:spacing w:val="-14"/>
        </w:rPr>
        <w:t xml:space="preserve"> </w:t>
      </w:r>
      <w:r>
        <w:t>личным</w:t>
      </w:r>
      <w:r>
        <w:rPr>
          <w:spacing w:val="-14"/>
        </w:rPr>
        <w:t xml:space="preserve"> </w:t>
      </w:r>
      <w:r>
        <w:t>социальным</w:t>
      </w:r>
      <w:r>
        <w:rPr>
          <w:spacing w:val="-12"/>
        </w:rPr>
        <w:t xml:space="preserve"> </w:t>
      </w:r>
      <w:r>
        <w:t>опытом; используя обществоведческие знания, формулировать выводы, подкрепляя их аргументами;</w:t>
      </w:r>
    </w:p>
    <w:p w:rsidR="00F24135" w:rsidRDefault="005E5ACB">
      <w:pPr>
        <w:pStyle w:val="a3"/>
        <w:spacing w:before="1"/>
        <w:ind w:right="124"/>
      </w:pPr>
      <w:r>
        <w:t>оценивать собственные поступки и поступки других людей с точки зрения их экономической</w:t>
      </w:r>
      <w:r>
        <w:rPr>
          <w:spacing w:val="-15"/>
        </w:rPr>
        <w:t xml:space="preserve"> </w:t>
      </w:r>
      <w:r>
        <w:t>рациональности</w:t>
      </w:r>
      <w:r>
        <w:rPr>
          <w:spacing w:val="-15"/>
        </w:rPr>
        <w:t xml:space="preserve"> </w:t>
      </w:r>
      <w:r>
        <w:t>(сложившиеся</w:t>
      </w:r>
      <w:r>
        <w:rPr>
          <w:spacing w:val="-15"/>
        </w:rPr>
        <w:t xml:space="preserve"> </w:t>
      </w:r>
      <w:r>
        <w:t>модели</w:t>
      </w:r>
      <w:r>
        <w:rPr>
          <w:spacing w:val="-15"/>
        </w:rPr>
        <w:t xml:space="preserve"> </w:t>
      </w:r>
      <w:r>
        <w:t>поведения</w:t>
      </w:r>
      <w:r>
        <w:rPr>
          <w:spacing w:val="-15"/>
        </w:rPr>
        <w:t xml:space="preserve"> </w:t>
      </w:r>
      <w:r>
        <w:t>производителей</w:t>
      </w:r>
      <w:r>
        <w:rPr>
          <w:spacing w:val="-15"/>
        </w:rPr>
        <w:t xml:space="preserve"> </w:t>
      </w:r>
      <w:r>
        <w:t>и</w:t>
      </w:r>
      <w:r>
        <w:rPr>
          <w:spacing w:val="-15"/>
        </w:rPr>
        <w:t xml:space="preserve"> </w:t>
      </w:r>
      <w:r>
        <w:t>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w:t>
      </w:r>
      <w:r>
        <w:rPr>
          <w:spacing w:val="-15"/>
        </w:rPr>
        <w:t xml:space="preserve"> </w:t>
      </w:r>
      <w:r>
        <w:t>способов</w:t>
      </w:r>
      <w:r>
        <w:rPr>
          <w:spacing w:val="-15"/>
        </w:rPr>
        <w:t xml:space="preserve"> </w:t>
      </w:r>
      <w:r>
        <w:t>повышения</w:t>
      </w:r>
      <w:r>
        <w:rPr>
          <w:spacing w:val="-15"/>
        </w:rPr>
        <w:t xml:space="preserve"> </w:t>
      </w:r>
      <w:r>
        <w:t>эффективности</w:t>
      </w:r>
      <w:r>
        <w:rPr>
          <w:spacing w:val="-15"/>
        </w:rPr>
        <w:t xml:space="preserve"> </w:t>
      </w:r>
      <w:r>
        <w:t>производства,</w:t>
      </w:r>
      <w:r>
        <w:rPr>
          <w:spacing w:val="-15"/>
        </w:rPr>
        <w:t xml:space="preserve"> </w:t>
      </w:r>
      <w:r>
        <w:t>распределения</w:t>
      </w:r>
      <w:r>
        <w:rPr>
          <w:spacing w:val="-15"/>
        </w:rPr>
        <w:t xml:space="preserve"> </w:t>
      </w:r>
      <w:r>
        <w:t>семейных</w:t>
      </w:r>
      <w:r>
        <w:rPr>
          <w:spacing w:val="-15"/>
        </w:rPr>
        <w:t xml:space="preserve"> </w:t>
      </w:r>
      <w:r>
        <w:t xml:space="preserve">ресурсов, для оценки рисков осуществления финансовых мошенничеств, применения недобросовестных </w:t>
      </w:r>
      <w:r>
        <w:rPr>
          <w:spacing w:val="-2"/>
        </w:rPr>
        <w:t>практик);</w:t>
      </w:r>
    </w:p>
    <w:p w:rsidR="00F24135" w:rsidRDefault="005E5ACB">
      <w:pPr>
        <w:pStyle w:val="a3"/>
        <w:ind w:right="127"/>
      </w:pPr>
      <w:r>
        <w:t>приобретать опыт использования знаний, включая основы финансовой грамотности, в практической</w:t>
      </w:r>
      <w:r>
        <w:rPr>
          <w:spacing w:val="-12"/>
        </w:rPr>
        <w:t xml:space="preserve"> </w:t>
      </w:r>
      <w:r>
        <w:t>деятельности</w:t>
      </w:r>
      <w:r>
        <w:rPr>
          <w:spacing w:val="-12"/>
        </w:rPr>
        <w:t xml:space="preserve"> </w:t>
      </w:r>
      <w:r>
        <w:t>и</w:t>
      </w:r>
      <w:r>
        <w:rPr>
          <w:spacing w:val="-14"/>
        </w:rPr>
        <w:t xml:space="preserve"> </w:t>
      </w:r>
      <w:r>
        <w:t>повседневной</w:t>
      </w:r>
      <w:r>
        <w:rPr>
          <w:spacing w:val="-14"/>
        </w:rPr>
        <w:t xml:space="preserve"> </w:t>
      </w:r>
      <w:r>
        <w:t>жизни</w:t>
      </w:r>
      <w:r>
        <w:rPr>
          <w:spacing w:val="-15"/>
        </w:rPr>
        <w:t xml:space="preserve"> </w:t>
      </w:r>
      <w:r>
        <w:t>для</w:t>
      </w:r>
      <w:r>
        <w:rPr>
          <w:spacing w:val="-14"/>
        </w:rPr>
        <w:t xml:space="preserve"> </w:t>
      </w:r>
      <w:r>
        <w:t>анализа</w:t>
      </w:r>
      <w:r>
        <w:rPr>
          <w:spacing w:val="-14"/>
        </w:rPr>
        <w:t xml:space="preserve"> </w:t>
      </w:r>
      <w:r>
        <w:t>потребления</w:t>
      </w:r>
      <w:r>
        <w:rPr>
          <w:spacing w:val="-15"/>
        </w:rPr>
        <w:t xml:space="preserve"> </w:t>
      </w:r>
      <w:r>
        <w:t>домашнего</w:t>
      </w:r>
      <w:r>
        <w:rPr>
          <w:spacing w:val="-12"/>
        </w:rPr>
        <w:t xml:space="preserve"> </w:t>
      </w:r>
      <w:r>
        <w:t>хозяйства, структуры</w:t>
      </w:r>
      <w:r>
        <w:rPr>
          <w:spacing w:val="-7"/>
        </w:rPr>
        <w:t xml:space="preserve"> </w:t>
      </w:r>
      <w:r>
        <w:t>семейного</w:t>
      </w:r>
      <w:r>
        <w:rPr>
          <w:spacing w:val="-6"/>
        </w:rPr>
        <w:t xml:space="preserve"> </w:t>
      </w:r>
      <w:r>
        <w:t>бюджета,</w:t>
      </w:r>
      <w:r>
        <w:rPr>
          <w:spacing w:val="-9"/>
        </w:rPr>
        <w:t xml:space="preserve"> </w:t>
      </w:r>
      <w:r>
        <w:t>составления</w:t>
      </w:r>
      <w:r>
        <w:rPr>
          <w:spacing w:val="-8"/>
        </w:rPr>
        <w:t xml:space="preserve"> </w:t>
      </w:r>
      <w:r>
        <w:t>личного</w:t>
      </w:r>
      <w:r>
        <w:rPr>
          <w:spacing w:val="-5"/>
        </w:rPr>
        <w:t xml:space="preserve"> </w:t>
      </w:r>
      <w:r>
        <w:t>финансового</w:t>
      </w:r>
      <w:r>
        <w:rPr>
          <w:spacing w:val="-8"/>
        </w:rPr>
        <w:t xml:space="preserve"> </w:t>
      </w:r>
      <w:r>
        <w:t>плана;</w:t>
      </w:r>
      <w:r>
        <w:rPr>
          <w:spacing w:val="-9"/>
        </w:rPr>
        <w:t xml:space="preserve"> </w:t>
      </w:r>
      <w:r>
        <w:t>для</w:t>
      </w:r>
      <w:r>
        <w:rPr>
          <w:spacing w:val="-8"/>
        </w:rPr>
        <w:t xml:space="preserve"> </w:t>
      </w:r>
      <w:r>
        <w:t>выбора</w:t>
      </w:r>
      <w:r>
        <w:rPr>
          <w:spacing w:val="-9"/>
        </w:rPr>
        <w:t xml:space="preserve"> </w:t>
      </w:r>
      <w:r>
        <w:t>профессии</w:t>
      </w:r>
      <w:r>
        <w:rPr>
          <w:spacing w:val="-5"/>
        </w:rPr>
        <w:t xml:space="preserve"> </w:t>
      </w:r>
      <w:r>
        <w:t>и оценки собственных перспектив в профессиональной сфере; выбора форм сбережений; для реализации</w:t>
      </w:r>
      <w:r>
        <w:rPr>
          <w:spacing w:val="-8"/>
        </w:rPr>
        <w:t xml:space="preserve"> </w:t>
      </w:r>
      <w:r>
        <w:t>и</w:t>
      </w:r>
      <w:r>
        <w:rPr>
          <w:spacing w:val="-8"/>
        </w:rPr>
        <w:t xml:space="preserve"> </w:t>
      </w:r>
      <w:r>
        <w:t>защиты</w:t>
      </w:r>
      <w:r>
        <w:rPr>
          <w:spacing w:val="-8"/>
        </w:rPr>
        <w:t xml:space="preserve"> </w:t>
      </w:r>
      <w:r>
        <w:t>прав</w:t>
      </w:r>
      <w:r>
        <w:rPr>
          <w:spacing w:val="-10"/>
        </w:rPr>
        <w:t xml:space="preserve"> </w:t>
      </w:r>
      <w:r>
        <w:t>потребителя</w:t>
      </w:r>
      <w:r>
        <w:rPr>
          <w:spacing w:val="-7"/>
        </w:rPr>
        <w:t xml:space="preserve"> </w:t>
      </w:r>
      <w:r>
        <w:t>(в</w:t>
      </w:r>
      <w:r>
        <w:rPr>
          <w:spacing w:val="-10"/>
        </w:rPr>
        <w:t xml:space="preserve"> </w:t>
      </w:r>
      <w:r>
        <w:t>том</w:t>
      </w:r>
      <w:r>
        <w:rPr>
          <w:spacing w:val="-8"/>
        </w:rPr>
        <w:t xml:space="preserve"> </w:t>
      </w:r>
      <w:r>
        <w:t>числе</w:t>
      </w:r>
      <w:r>
        <w:rPr>
          <w:spacing w:val="-9"/>
        </w:rPr>
        <w:t xml:space="preserve"> </w:t>
      </w:r>
      <w:r>
        <w:t>финансовых</w:t>
      </w:r>
      <w:r>
        <w:rPr>
          <w:spacing w:val="-4"/>
        </w:rPr>
        <w:t xml:space="preserve"> </w:t>
      </w:r>
      <w:r>
        <w:t>услуг),</w:t>
      </w:r>
      <w:r>
        <w:rPr>
          <w:spacing w:val="-10"/>
        </w:rPr>
        <w:t xml:space="preserve"> </w:t>
      </w:r>
      <w:r>
        <w:t>осознанного</w:t>
      </w:r>
      <w:r>
        <w:rPr>
          <w:spacing w:val="-6"/>
        </w:rPr>
        <w:t xml:space="preserve"> </w:t>
      </w:r>
      <w:r>
        <w:t>выполнения гражданских обязанностей, выбора профессии и оценки собственных перспектив в профессиональной сфере;</w:t>
      </w:r>
    </w:p>
    <w:p w:rsidR="00F24135" w:rsidRDefault="005E5ACB">
      <w:pPr>
        <w:pStyle w:val="a3"/>
        <w:spacing w:before="1"/>
        <w:ind w:right="128"/>
      </w:pPr>
      <w:r>
        <w:t>приобретать опыт составления простейших документов (личный финансовый план, заявление, резюме);</w:t>
      </w:r>
    </w:p>
    <w:p w:rsidR="00F24135" w:rsidRDefault="005E5ACB">
      <w:pPr>
        <w:pStyle w:val="a3"/>
        <w:ind w:right="129"/>
      </w:pPr>
      <w:r>
        <w:t>осуществлять совместную деятельность, включая взаимодействие с людьми другой культуры, национальной и религиозной принадлежности, на основе</w:t>
      </w:r>
    </w:p>
    <w:p w:rsidR="00F24135" w:rsidRDefault="005E5ACB">
      <w:pPr>
        <w:pStyle w:val="a3"/>
        <w:ind w:left="849" w:right="1313" w:firstLine="0"/>
      </w:pPr>
      <w:r>
        <w:t>гуманистических</w:t>
      </w:r>
      <w:r>
        <w:rPr>
          <w:spacing w:val="-5"/>
        </w:rPr>
        <w:t xml:space="preserve"> </w:t>
      </w:r>
      <w:r>
        <w:t>ценностей,</w:t>
      </w:r>
      <w:r>
        <w:rPr>
          <w:spacing w:val="-6"/>
        </w:rPr>
        <w:t xml:space="preserve"> </w:t>
      </w:r>
      <w:r>
        <w:t>взаимопонимания</w:t>
      </w:r>
      <w:r>
        <w:rPr>
          <w:spacing w:val="-7"/>
        </w:rPr>
        <w:t xml:space="preserve"> </w:t>
      </w:r>
      <w:r>
        <w:t>между</w:t>
      </w:r>
      <w:r>
        <w:rPr>
          <w:spacing w:val="-8"/>
        </w:rPr>
        <w:t xml:space="preserve"> </w:t>
      </w:r>
      <w:r>
        <w:t>людьми</w:t>
      </w:r>
      <w:r>
        <w:rPr>
          <w:spacing w:val="-4"/>
        </w:rPr>
        <w:t xml:space="preserve"> </w:t>
      </w:r>
      <w:r>
        <w:t>разных</w:t>
      </w:r>
      <w:r>
        <w:rPr>
          <w:spacing w:val="-8"/>
        </w:rPr>
        <w:t xml:space="preserve"> </w:t>
      </w:r>
      <w:r>
        <w:t>культур. Человек в мире культуры:</w:t>
      </w:r>
    </w:p>
    <w:p w:rsidR="00F24135" w:rsidRDefault="005E5ACB">
      <w:pPr>
        <w:pStyle w:val="a3"/>
        <w:ind w:right="131"/>
      </w:pPr>
      <w:r>
        <w:t>осваивать</w:t>
      </w:r>
      <w:r>
        <w:rPr>
          <w:spacing w:val="-7"/>
        </w:rPr>
        <w:t xml:space="preserve"> </w:t>
      </w:r>
      <w:r>
        <w:t>и</w:t>
      </w:r>
      <w:r>
        <w:rPr>
          <w:spacing w:val="-5"/>
        </w:rPr>
        <w:t xml:space="preserve"> </w:t>
      </w:r>
      <w:r>
        <w:t>применять</w:t>
      </w:r>
      <w:r>
        <w:rPr>
          <w:spacing w:val="-5"/>
        </w:rPr>
        <w:t xml:space="preserve"> </w:t>
      </w:r>
      <w:r>
        <w:t>знания</w:t>
      </w:r>
      <w:r>
        <w:rPr>
          <w:spacing w:val="-5"/>
        </w:rPr>
        <w:t xml:space="preserve"> </w:t>
      </w:r>
      <w:r>
        <w:t>о</w:t>
      </w:r>
      <w:r>
        <w:rPr>
          <w:spacing w:val="-6"/>
        </w:rPr>
        <w:t xml:space="preserve"> </w:t>
      </w:r>
      <w:r>
        <w:t>процессах</w:t>
      </w:r>
      <w:r>
        <w:rPr>
          <w:spacing w:val="-5"/>
        </w:rPr>
        <w:t xml:space="preserve"> </w:t>
      </w:r>
      <w:r>
        <w:t>и</w:t>
      </w:r>
      <w:r>
        <w:rPr>
          <w:spacing w:val="-5"/>
        </w:rPr>
        <w:t xml:space="preserve"> </w:t>
      </w:r>
      <w:r>
        <w:t>явлениях</w:t>
      </w:r>
      <w:r>
        <w:rPr>
          <w:spacing w:val="-4"/>
        </w:rPr>
        <w:t xml:space="preserve"> </w:t>
      </w:r>
      <w:r>
        <w:t>в</w:t>
      </w:r>
      <w:r>
        <w:rPr>
          <w:spacing w:val="-6"/>
        </w:rPr>
        <w:t xml:space="preserve"> </w:t>
      </w:r>
      <w:r>
        <w:t>духовной</w:t>
      </w:r>
      <w:r>
        <w:rPr>
          <w:spacing w:val="-3"/>
        </w:rPr>
        <w:t xml:space="preserve"> </w:t>
      </w:r>
      <w:r>
        <w:t>жизни</w:t>
      </w:r>
      <w:r>
        <w:rPr>
          <w:spacing w:val="-4"/>
        </w:rPr>
        <w:t xml:space="preserve"> </w:t>
      </w:r>
      <w:r>
        <w:t>общества,</w:t>
      </w:r>
      <w:r>
        <w:rPr>
          <w:spacing w:val="-6"/>
        </w:rPr>
        <w:t xml:space="preserve"> </w:t>
      </w:r>
      <w:r>
        <w:t>о</w:t>
      </w:r>
      <w:r>
        <w:rPr>
          <w:spacing w:val="-6"/>
        </w:rPr>
        <w:t xml:space="preserve"> </w:t>
      </w:r>
      <w:r>
        <w:t>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F24135" w:rsidRDefault="005E5ACB">
      <w:pPr>
        <w:pStyle w:val="a3"/>
        <w:ind w:right="125"/>
      </w:pPr>
      <w:r>
        <w:t>характеризовать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w:t>
      </w:r>
    </w:p>
    <w:p w:rsidR="00F24135" w:rsidRDefault="005E5ACB">
      <w:pPr>
        <w:pStyle w:val="a3"/>
        <w:spacing w:before="1"/>
        <w:ind w:right="126"/>
      </w:pPr>
      <w:r>
        <w:t>приводить примеры политики российского государства в сфере культуры и образования; влияния образования на социализацию личности; правил информационной безопасности;</w:t>
      </w:r>
    </w:p>
    <w:p w:rsidR="00F24135" w:rsidRDefault="005E5ACB">
      <w:pPr>
        <w:pStyle w:val="a3"/>
        <w:ind w:left="849" w:firstLine="0"/>
      </w:pPr>
      <w:r>
        <w:t>классифицировать</w:t>
      </w:r>
      <w:r>
        <w:rPr>
          <w:spacing w:val="-6"/>
        </w:rPr>
        <w:t xml:space="preserve"> </w:t>
      </w:r>
      <w:r>
        <w:t>по</w:t>
      </w:r>
      <w:r>
        <w:rPr>
          <w:spacing w:val="-1"/>
        </w:rPr>
        <w:t xml:space="preserve"> </w:t>
      </w:r>
      <w:r>
        <w:t>разным</w:t>
      </w:r>
      <w:r>
        <w:rPr>
          <w:spacing w:val="-3"/>
        </w:rPr>
        <w:t xml:space="preserve"> </w:t>
      </w:r>
      <w:r>
        <w:t>признакам формы</w:t>
      </w:r>
      <w:r>
        <w:rPr>
          <w:spacing w:val="-2"/>
        </w:rPr>
        <w:t xml:space="preserve"> </w:t>
      </w:r>
      <w:r>
        <w:t>и виды</w:t>
      </w:r>
      <w:r>
        <w:rPr>
          <w:spacing w:val="-2"/>
        </w:rPr>
        <w:t xml:space="preserve"> культуры;</w:t>
      </w:r>
    </w:p>
    <w:p w:rsidR="00F24135" w:rsidRDefault="005E5ACB">
      <w:pPr>
        <w:pStyle w:val="a3"/>
        <w:ind w:right="122"/>
      </w:pPr>
      <w:r>
        <w:t xml:space="preserve">сравнивать формы культуры, естественные и социально-гуманитарные науки, виды </w:t>
      </w:r>
      <w:r>
        <w:rPr>
          <w:spacing w:val="-2"/>
        </w:rPr>
        <w:t>искусств;</w:t>
      </w:r>
    </w:p>
    <w:p w:rsidR="00F24135" w:rsidRDefault="005E5ACB">
      <w:pPr>
        <w:pStyle w:val="a3"/>
        <w:ind w:right="123"/>
      </w:pPr>
      <w:r>
        <w:t>устанавливать и объяснять взаимосвязь развития духовной культуры и формирования личности, взаимовлияние науки и образования;</w:t>
      </w:r>
    </w:p>
    <w:p w:rsidR="00F24135" w:rsidRDefault="005E5ACB">
      <w:pPr>
        <w:pStyle w:val="a3"/>
        <w:ind w:left="849" w:firstLine="0"/>
        <w:jc w:val="left"/>
      </w:pPr>
      <w:r>
        <w:t>использовать полученные знания для объяснения роли непрерывного образования; определять и аргументировать с точки зрения социальных ценностей и с использованием</w:t>
      </w:r>
    </w:p>
    <w:p w:rsidR="00F24135" w:rsidRDefault="005E5ACB">
      <w:pPr>
        <w:pStyle w:val="a3"/>
        <w:ind w:right="127" w:firstLine="0"/>
      </w:pPr>
      <w:r>
        <w:t>обществоведческих знаний, фактов общественной жизни своё отношение к информационной культуре и информационной решать познавательные и практические задачи, касающиеся форм и многообразия духовной культуры;</w:t>
      </w:r>
    </w:p>
    <w:p w:rsidR="00F24135" w:rsidRDefault="005E5ACB">
      <w:pPr>
        <w:pStyle w:val="a3"/>
        <w:ind w:right="128"/>
      </w:pPr>
      <w:r>
        <w:t>осмысленно</w:t>
      </w:r>
      <w:r>
        <w:rPr>
          <w:spacing w:val="-15"/>
        </w:rPr>
        <w:t xml:space="preserve"> </w:t>
      </w:r>
      <w:r>
        <w:t>читать</w:t>
      </w:r>
      <w:r>
        <w:rPr>
          <w:spacing w:val="-15"/>
        </w:rPr>
        <w:t xml:space="preserve"> </w:t>
      </w:r>
      <w:r>
        <w:t>тексты</w:t>
      </w:r>
      <w:r>
        <w:rPr>
          <w:spacing w:val="-15"/>
        </w:rPr>
        <w:t xml:space="preserve"> </w:t>
      </w:r>
      <w:r>
        <w:t>по</w:t>
      </w:r>
      <w:r>
        <w:rPr>
          <w:spacing w:val="-15"/>
        </w:rPr>
        <w:t xml:space="preserve"> </w:t>
      </w:r>
      <w:r>
        <w:t>проблемам</w:t>
      </w:r>
      <w:r>
        <w:rPr>
          <w:spacing w:val="-15"/>
        </w:rPr>
        <w:t xml:space="preserve"> </w:t>
      </w:r>
      <w:r>
        <w:t>развития</w:t>
      </w:r>
      <w:r>
        <w:rPr>
          <w:spacing w:val="-15"/>
        </w:rPr>
        <w:t xml:space="preserve"> </w:t>
      </w:r>
      <w:r>
        <w:t>современной</w:t>
      </w:r>
      <w:r>
        <w:rPr>
          <w:spacing w:val="-12"/>
        </w:rPr>
        <w:t xml:space="preserve"> </w:t>
      </w:r>
      <w:r>
        <w:t>культуры,</w:t>
      </w:r>
      <w:r>
        <w:rPr>
          <w:spacing w:val="-14"/>
        </w:rPr>
        <w:t xml:space="preserve"> </w:t>
      </w:r>
      <w:r>
        <w:t>составлять</w:t>
      </w:r>
      <w:r>
        <w:rPr>
          <w:spacing w:val="-15"/>
        </w:rPr>
        <w:t xml:space="preserve"> </w:t>
      </w:r>
      <w:r>
        <w:t>план, преобразовывать текстовую информацию в модели (таблицу, диаграмму, схему) и преобразовывать предложенные модели в текст;</w:t>
      </w:r>
    </w:p>
    <w:p w:rsidR="00F24135" w:rsidRDefault="005E5ACB">
      <w:pPr>
        <w:pStyle w:val="a3"/>
        <w:spacing w:before="1"/>
        <w:ind w:right="127"/>
      </w:pPr>
      <w:r>
        <w:t>осуществлять</w:t>
      </w:r>
      <w:r>
        <w:rPr>
          <w:spacing w:val="-4"/>
        </w:rPr>
        <w:t xml:space="preserve"> </w:t>
      </w:r>
      <w:r>
        <w:t>поиск</w:t>
      </w:r>
      <w:r>
        <w:rPr>
          <w:spacing w:val="-5"/>
        </w:rPr>
        <w:t xml:space="preserve"> </w:t>
      </w:r>
      <w:r>
        <w:t>информации</w:t>
      </w:r>
      <w:r>
        <w:rPr>
          <w:spacing w:val="-3"/>
        </w:rPr>
        <w:t xml:space="preserve"> </w:t>
      </w:r>
      <w:r>
        <w:t>об</w:t>
      </w:r>
      <w:r>
        <w:rPr>
          <w:spacing w:val="-5"/>
        </w:rPr>
        <w:t xml:space="preserve"> </w:t>
      </w:r>
      <w:r>
        <w:t>ответственности</w:t>
      </w:r>
      <w:r>
        <w:rPr>
          <w:spacing w:val="-3"/>
        </w:rPr>
        <w:t xml:space="preserve"> </w:t>
      </w:r>
      <w:r>
        <w:t>современных учёных,</w:t>
      </w:r>
      <w:r>
        <w:rPr>
          <w:spacing w:val="-5"/>
        </w:rPr>
        <w:t xml:space="preserve"> </w:t>
      </w:r>
      <w:r>
        <w:t>о</w:t>
      </w:r>
      <w:r>
        <w:rPr>
          <w:spacing w:val="-5"/>
        </w:rPr>
        <w:t xml:space="preserve"> </w:t>
      </w:r>
      <w:r>
        <w:t>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F24135" w:rsidRDefault="005E5ACB">
      <w:pPr>
        <w:pStyle w:val="a3"/>
        <w:ind w:right="129"/>
      </w:pPr>
      <w:r>
        <w:t>анализировать, систематизировать, критически оценивать и обобщать социальную информацию,</w:t>
      </w:r>
      <w:r>
        <w:rPr>
          <w:spacing w:val="-14"/>
        </w:rPr>
        <w:t xml:space="preserve"> </w:t>
      </w:r>
      <w:r>
        <w:t>представленную</w:t>
      </w:r>
      <w:r>
        <w:rPr>
          <w:spacing w:val="-11"/>
        </w:rPr>
        <w:t xml:space="preserve"> </w:t>
      </w:r>
      <w:r>
        <w:t>в</w:t>
      </w:r>
      <w:r>
        <w:rPr>
          <w:spacing w:val="-14"/>
        </w:rPr>
        <w:t xml:space="preserve"> </w:t>
      </w:r>
      <w:r>
        <w:t>разных</w:t>
      </w:r>
      <w:r>
        <w:rPr>
          <w:spacing w:val="-10"/>
        </w:rPr>
        <w:t xml:space="preserve"> </w:t>
      </w:r>
      <w:r>
        <w:t>формах</w:t>
      </w:r>
      <w:r>
        <w:rPr>
          <w:spacing w:val="-7"/>
        </w:rPr>
        <w:t xml:space="preserve"> </w:t>
      </w:r>
      <w:r>
        <w:t>(описательную,</w:t>
      </w:r>
      <w:r>
        <w:rPr>
          <w:spacing w:val="-14"/>
        </w:rPr>
        <w:t xml:space="preserve"> </w:t>
      </w:r>
      <w:r>
        <w:t>графическую,</w:t>
      </w:r>
      <w:r>
        <w:rPr>
          <w:spacing w:val="-11"/>
        </w:rPr>
        <w:t xml:space="preserve"> </w:t>
      </w:r>
      <w:r>
        <w:t>аудиовизуальную), при изучении культуры, науки и образования;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131" w:firstLine="0"/>
      </w:pPr>
      <w:r>
        <w:lastRenderedPageBreak/>
        <w:t>оценивать собственные поступки, поведение людей в духовной сфере жизни общества; использовать</w:t>
      </w:r>
      <w:r>
        <w:rPr>
          <w:spacing w:val="78"/>
          <w:w w:val="150"/>
        </w:rPr>
        <w:t xml:space="preserve"> </w:t>
      </w:r>
      <w:r>
        <w:t>полученные</w:t>
      </w:r>
      <w:r>
        <w:rPr>
          <w:spacing w:val="79"/>
          <w:w w:val="150"/>
        </w:rPr>
        <w:t xml:space="preserve"> </w:t>
      </w:r>
      <w:r>
        <w:t>знания</w:t>
      </w:r>
      <w:r>
        <w:rPr>
          <w:spacing w:val="25"/>
        </w:rPr>
        <w:t xml:space="preserve">  </w:t>
      </w:r>
      <w:r>
        <w:t>для</w:t>
      </w:r>
      <w:r>
        <w:rPr>
          <w:spacing w:val="76"/>
          <w:w w:val="150"/>
        </w:rPr>
        <w:t xml:space="preserve"> </w:t>
      </w:r>
      <w:r>
        <w:t>публичного</w:t>
      </w:r>
      <w:r>
        <w:rPr>
          <w:spacing w:val="77"/>
          <w:w w:val="150"/>
        </w:rPr>
        <w:t xml:space="preserve"> </w:t>
      </w:r>
      <w:r>
        <w:t>представления</w:t>
      </w:r>
      <w:r>
        <w:rPr>
          <w:spacing w:val="79"/>
          <w:w w:val="150"/>
        </w:rPr>
        <w:t xml:space="preserve"> </w:t>
      </w:r>
      <w:r>
        <w:t>результатов</w:t>
      </w:r>
      <w:r>
        <w:rPr>
          <w:spacing w:val="80"/>
          <w:w w:val="150"/>
        </w:rPr>
        <w:t xml:space="preserve"> </w:t>
      </w:r>
      <w:r>
        <w:rPr>
          <w:spacing w:val="-2"/>
        </w:rPr>
        <w:t>своей</w:t>
      </w:r>
    </w:p>
    <w:p w:rsidR="00F24135" w:rsidRDefault="005E5ACB">
      <w:pPr>
        <w:pStyle w:val="a3"/>
        <w:spacing w:before="1"/>
        <w:ind w:right="128" w:firstLine="0"/>
      </w:pPr>
      <w:r>
        <w:t xml:space="preserve">деятельности в сфере духовной культуры в соответствии с особенностями аудитории и </w:t>
      </w:r>
      <w:r>
        <w:rPr>
          <w:spacing w:val="-2"/>
        </w:rPr>
        <w:t>регламентом;</w:t>
      </w:r>
    </w:p>
    <w:p w:rsidR="00F24135" w:rsidRDefault="005E5ACB">
      <w:pPr>
        <w:pStyle w:val="a3"/>
        <w:ind w:right="131"/>
      </w:pPr>
      <w:r>
        <w:t>приобретать опыт осуществления совместной деятельности при изучении особенностей разных культур, национальных и религиозных ценностей.</w:t>
      </w:r>
    </w:p>
    <w:p w:rsidR="00F24135" w:rsidRDefault="005E5ACB">
      <w:pPr>
        <w:pStyle w:val="a3"/>
        <w:ind w:right="126"/>
      </w:pPr>
      <w:r>
        <w:t>К</w:t>
      </w:r>
      <w:r>
        <w:rPr>
          <w:spacing w:val="-3"/>
        </w:rPr>
        <w:t xml:space="preserve"> </w:t>
      </w:r>
      <w:r>
        <w:t>концу</w:t>
      </w:r>
      <w:r>
        <w:rPr>
          <w:spacing w:val="-9"/>
        </w:rPr>
        <w:t xml:space="preserve"> </w:t>
      </w:r>
      <w:r>
        <w:t>обучения в</w:t>
      </w:r>
      <w:r>
        <w:rPr>
          <w:spacing w:val="-4"/>
        </w:rPr>
        <w:t xml:space="preserve"> </w:t>
      </w:r>
      <w:r>
        <w:t>9</w:t>
      </w:r>
      <w:r>
        <w:rPr>
          <w:spacing w:val="-3"/>
        </w:rPr>
        <w:t xml:space="preserve"> </w:t>
      </w:r>
      <w:r>
        <w:t>классе</w:t>
      </w:r>
      <w:r>
        <w:rPr>
          <w:spacing w:val="-4"/>
        </w:rPr>
        <w:t xml:space="preserve"> </w:t>
      </w:r>
      <w:r>
        <w:t>обучающийся получит</w:t>
      </w:r>
      <w:r>
        <w:rPr>
          <w:spacing w:val="-6"/>
        </w:rPr>
        <w:t xml:space="preserve"> </w:t>
      </w:r>
      <w:r>
        <w:t>следующие</w:t>
      </w:r>
      <w:r>
        <w:rPr>
          <w:spacing w:val="-1"/>
        </w:rPr>
        <w:t xml:space="preserve"> </w:t>
      </w:r>
      <w:r>
        <w:t>предметные</w:t>
      </w:r>
      <w:r>
        <w:rPr>
          <w:spacing w:val="-6"/>
        </w:rPr>
        <w:t xml:space="preserve"> </w:t>
      </w:r>
      <w:r>
        <w:t>результаты</w:t>
      </w:r>
      <w:r>
        <w:rPr>
          <w:spacing w:val="-5"/>
        </w:rPr>
        <w:t xml:space="preserve"> </w:t>
      </w:r>
      <w:r>
        <w:t>по отдельным темам программы по обществознанию:</w:t>
      </w:r>
    </w:p>
    <w:p w:rsidR="00F24135" w:rsidRDefault="005E5ACB">
      <w:pPr>
        <w:pStyle w:val="a3"/>
        <w:ind w:left="849" w:firstLine="0"/>
      </w:pPr>
      <w:r>
        <w:t>Человек</w:t>
      </w:r>
      <w:r>
        <w:rPr>
          <w:spacing w:val="-2"/>
        </w:rPr>
        <w:t xml:space="preserve"> </w:t>
      </w:r>
      <w:r>
        <w:t>в</w:t>
      </w:r>
      <w:r>
        <w:rPr>
          <w:spacing w:val="-1"/>
        </w:rPr>
        <w:t xml:space="preserve"> </w:t>
      </w:r>
      <w:r>
        <w:t>политическом</w:t>
      </w:r>
      <w:r>
        <w:rPr>
          <w:spacing w:val="1"/>
        </w:rPr>
        <w:t xml:space="preserve"> </w:t>
      </w:r>
      <w:r>
        <w:rPr>
          <w:spacing w:val="-2"/>
        </w:rPr>
        <w:t>измерении:</w:t>
      </w:r>
    </w:p>
    <w:p w:rsidR="00F24135" w:rsidRDefault="005E5ACB">
      <w:pPr>
        <w:pStyle w:val="a3"/>
        <w:ind w:right="123"/>
      </w:pPr>
      <w:r>
        <w:t>осваивать</w:t>
      </w:r>
      <w:r>
        <w:rPr>
          <w:spacing w:val="-14"/>
        </w:rPr>
        <w:t xml:space="preserve"> </w:t>
      </w:r>
      <w:r>
        <w:t>и</w:t>
      </w:r>
      <w:r>
        <w:rPr>
          <w:spacing w:val="-12"/>
        </w:rPr>
        <w:t xml:space="preserve"> </w:t>
      </w:r>
      <w:r>
        <w:t>применять</w:t>
      </w:r>
      <w:r>
        <w:rPr>
          <w:spacing w:val="-14"/>
        </w:rPr>
        <w:t xml:space="preserve"> </w:t>
      </w:r>
      <w:r>
        <w:t>знания</w:t>
      </w:r>
      <w:r>
        <w:rPr>
          <w:spacing w:val="-12"/>
        </w:rPr>
        <w:t xml:space="preserve"> </w:t>
      </w:r>
      <w:r>
        <w:t>о</w:t>
      </w:r>
      <w:r>
        <w:rPr>
          <w:spacing w:val="-13"/>
        </w:rPr>
        <w:t xml:space="preserve"> </w:t>
      </w:r>
      <w:r>
        <w:t>государстве,</w:t>
      </w:r>
      <w:r>
        <w:rPr>
          <w:spacing w:val="-13"/>
        </w:rPr>
        <w:t xml:space="preserve"> </w:t>
      </w:r>
      <w:r>
        <w:t>его</w:t>
      </w:r>
      <w:r>
        <w:rPr>
          <w:spacing w:val="-10"/>
        </w:rPr>
        <w:t xml:space="preserve"> </w:t>
      </w:r>
      <w:r>
        <w:t>признаках</w:t>
      </w:r>
      <w:r>
        <w:rPr>
          <w:spacing w:val="-12"/>
        </w:rPr>
        <w:t xml:space="preserve"> </w:t>
      </w:r>
      <w:r>
        <w:t>и</w:t>
      </w:r>
      <w:r>
        <w:rPr>
          <w:spacing w:val="-14"/>
        </w:rPr>
        <w:t xml:space="preserve"> </w:t>
      </w:r>
      <w:r>
        <w:t>форме,</w:t>
      </w:r>
      <w:r>
        <w:rPr>
          <w:spacing w:val="-13"/>
        </w:rPr>
        <w:t xml:space="preserve"> </w:t>
      </w:r>
      <w:r>
        <w:t>внутренней</w:t>
      </w:r>
      <w:r>
        <w:rPr>
          <w:spacing w:val="-13"/>
        </w:rPr>
        <w:t xml:space="preserve"> </w:t>
      </w:r>
      <w:r>
        <w:t>и</w:t>
      </w:r>
      <w:r>
        <w:rPr>
          <w:spacing w:val="-12"/>
        </w:rPr>
        <w:t xml:space="preserve"> </w:t>
      </w:r>
      <w:r>
        <w:t>внешней политике, о демократии и демократических ценностях, о конституционном статусе гражданина Российской Федерации, о формах участия граждан в политике, выборах и референдуме, о политических партиях;</w:t>
      </w:r>
    </w:p>
    <w:p w:rsidR="00F24135" w:rsidRDefault="005E5ACB">
      <w:pPr>
        <w:pStyle w:val="a3"/>
        <w:ind w:right="125"/>
      </w:pPr>
      <w:r>
        <w:t>характеризовать</w:t>
      </w:r>
      <w:r>
        <w:rPr>
          <w:spacing w:val="-3"/>
        </w:rPr>
        <w:t xml:space="preserve"> </w:t>
      </w:r>
      <w:r>
        <w:t>государство</w:t>
      </w:r>
      <w:r>
        <w:rPr>
          <w:spacing w:val="-6"/>
        </w:rPr>
        <w:t xml:space="preserve"> </w:t>
      </w:r>
      <w:r>
        <w:t>как</w:t>
      </w:r>
      <w:r>
        <w:rPr>
          <w:spacing w:val="-3"/>
        </w:rPr>
        <w:t xml:space="preserve"> </w:t>
      </w:r>
      <w:r>
        <w:t>социальный</w:t>
      </w:r>
      <w:r>
        <w:rPr>
          <w:spacing w:val="-5"/>
        </w:rPr>
        <w:t xml:space="preserve"> </w:t>
      </w:r>
      <w:r>
        <w:t>институт;</w:t>
      </w:r>
      <w:r>
        <w:rPr>
          <w:spacing w:val="-4"/>
        </w:rPr>
        <w:t xml:space="preserve"> </w:t>
      </w:r>
      <w:r>
        <w:t>принципы</w:t>
      </w:r>
      <w:r>
        <w:rPr>
          <w:spacing w:val="-9"/>
        </w:rPr>
        <w:t xml:space="preserve"> </w:t>
      </w:r>
      <w:r>
        <w:t>и</w:t>
      </w:r>
      <w:r>
        <w:rPr>
          <w:spacing w:val="-6"/>
        </w:rPr>
        <w:t xml:space="preserve"> </w:t>
      </w:r>
      <w:r>
        <w:t>признаки</w:t>
      </w:r>
      <w:r>
        <w:rPr>
          <w:spacing w:val="-2"/>
        </w:rPr>
        <w:t xml:space="preserve"> </w:t>
      </w:r>
      <w:r>
        <w:t xml:space="preserve">демократии, демократические ценности; роль государства в обществе на основе его функций; правовое </w:t>
      </w:r>
      <w:r>
        <w:rPr>
          <w:spacing w:val="-2"/>
        </w:rPr>
        <w:t>государство;</w:t>
      </w:r>
    </w:p>
    <w:p w:rsidR="00F24135" w:rsidRDefault="005E5ACB">
      <w:pPr>
        <w:pStyle w:val="a3"/>
        <w:tabs>
          <w:tab w:val="left" w:pos="5105"/>
        </w:tabs>
        <w:spacing w:before="1"/>
        <w:ind w:right="124"/>
      </w:pPr>
      <w:r>
        <w:t>приводить примеры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w:t>
      </w:r>
      <w:r>
        <w:tab/>
        <w:t xml:space="preserve">граждан в политике; связи политических </w:t>
      </w:r>
      <w:r>
        <w:rPr>
          <w:spacing w:val="-2"/>
        </w:rPr>
        <w:t>потрясений</w:t>
      </w:r>
    </w:p>
    <w:p w:rsidR="00F24135" w:rsidRDefault="005E5ACB">
      <w:pPr>
        <w:pStyle w:val="a3"/>
        <w:ind w:left="849" w:firstLine="0"/>
      </w:pPr>
      <w:r>
        <w:t>и социально-экономического</w:t>
      </w:r>
      <w:r>
        <w:rPr>
          <w:spacing w:val="-2"/>
        </w:rPr>
        <w:t xml:space="preserve"> </w:t>
      </w:r>
      <w:r>
        <w:t>кризиса в</w:t>
      </w:r>
      <w:r>
        <w:rPr>
          <w:spacing w:val="-1"/>
        </w:rPr>
        <w:t xml:space="preserve"> </w:t>
      </w:r>
      <w:r>
        <w:rPr>
          <w:spacing w:val="-2"/>
        </w:rPr>
        <w:t>государстве;</w:t>
      </w:r>
    </w:p>
    <w:p w:rsidR="00F24135" w:rsidRDefault="005E5ACB">
      <w:pPr>
        <w:pStyle w:val="a3"/>
        <w:ind w:right="127"/>
      </w:pPr>
      <w:r>
        <w:t>классифицировать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F24135" w:rsidRDefault="005E5ACB">
      <w:pPr>
        <w:pStyle w:val="a3"/>
        <w:ind w:right="127"/>
      </w:pPr>
      <w:r>
        <w:t>сравнивать (в том числе устанавливать основания для сравнения) политическую власть с другими</w:t>
      </w:r>
      <w:r>
        <w:rPr>
          <w:spacing w:val="-15"/>
        </w:rPr>
        <w:t xml:space="preserve"> </w:t>
      </w:r>
      <w:r>
        <w:t>видами</w:t>
      </w:r>
      <w:r>
        <w:rPr>
          <w:spacing w:val="-15"/>
        </w:rPr>
        <w:t xml:space="preserve"> </w:t>
      </w:r>
      <w:r>
        <w:t>власти</w:t>
      </w:r>
      <w:r>
        <w:rPr>
          <w:spacing w:val="-15"/>
        </w:rPr>
        <w:t xml:space="preserve"> </w:t>
      </w:r>
      <w:r>
        <w:t>в</w:t>
      </w:r>
      <w:r>
        <w:rPr>
          <w:spacing w:val="-15"/>
        </w:rPr>
        <w:t xml:space="preserve"> </w:t>
      </w:r>
      <w:r>
        <w:t>обществе;</w:t>
      </w:r>
      <w:r>
        <w:rPr>
          <w:spacing w:val="-15"/>
        </w:rPr>
        <w:t xml:space="preserve"> </w:t>
      </w:r>
      <w:r>
        <w:t>демократические</w:t>
      </w:r>
      <w:r>
        <w:rPr>
          <w:spacing w:val="-15"/>
        </w:rPr>
        <w:t xml:space="preserve"> </w:t>
      </w:r>
      <w:r>
        <w:t>и</w:t>
      </w:r>
      <w:r>
        <w:rPr>
          <w:spacing w:val="-15"/>
        </w:rPr>
        <w:t xml:space="preserve"> </w:t>
      </w:r>
      <w:r>
        <w:t>недемократические</w:t>
      </w:r>
      <w:r>
        <w:rPr>
          <w:spacing w:val="-15"/>
        </w:rPr>
        <w:t xml:space="preserve"> </w:t>
      </w:r>
      <w:r>
        <w:t>политические</w:t>
      </w:r>
      <w:r>
        <w:rPr>
          <w:spacing w:val="-15"/>
        </w:rPr>
        <w:t xml:space="preserve"> </w:t>
      </w:r>
      <w:r>
        <w:t>режимы, унитарное</w:t>
      </w:r>
      <w:r>
        <w:rPr>
          <w:spacing w:val="-13"/>
        </w:rPr>
        <w:t xml:space="preserve"> </w:t>
      </w:r>
      <w:r>
        <w:t>и</w:t>
      </w:r>
      <w:r>
        <w:rPr>
          <w:spacing w:val="-9"/>
        </w:rPr>
        <w:t xml:space="preserve"> </w:t>
      </w:r>
      <w:r>
        <w:t>федеративное</w:t>
      </w:r>
      <w:r>
        <w:rPr>
          <w:spacing w:val="-10"/>
        </w:rPr>
        <w:t xml:space="preserve"> </w:t>
      </w:r>
      <w:r>
        <w:t>территориально-государственное</w:t>
      </w:r>
      <w:r>
        <w:rPr>
          <w:spacing w:val="-5"/>
        </w:rPr>
        <w:t xml:space="preserve"> </w:t>
      </w:r>
      <w:r>
        <w:t>устройство,</w:t>
      </w:r>
      <w:r>
        <w:rPr>
          <w:spacing w:val="-10"/>
        </w:rPr>
        <w:t xml:space="preserve"> </w:t>
      </w:r>
      <w:r>
        <w:t>монархию</w:t>
      </w:r>
      <w:r>
        <w:rPr>
          <w:spacing w:val="-6"/>
        </w:rPr>
        <w:t xml:space="preserve"> </w:t>
      </w:r>
      <w:r>
        <w:t>и</w:t>
      </w:r>
      <w:r>
        <w:rPr>
          <w:spacing w:val="-9"/>
        </w:rPr>
        <w:t xml:space="preserve"> </w:t>
      </w:r>
      <w:r>
        <w:t>республику, политическую партию и общественно-политическое движение, выборы и референдум;</w:t>
      </w:r>
    </w:p>
    <w:p w:rsidR="00F24135" w:rsidRDefault="005E5ACB">
      <w:pPr>
        <w:pStyle w:val="a3"/>
        <w:ind w:right="129"/>
      </w:pPr>
      <w:r>
        <w:t>устанавливать и объяснять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w:t>
      </w:r>
    </w:p>
    <w:p w:rsidR="00F24135" w:rsidRDefault="005E5ACB">
      <w:pPr>
        <w:pStyle w:val="a3"/>
        <w:spacing w:before="1"/>
        <w:ind w:right="124"/>
      </w:pPr>
      <w:r>
        <w:t xml:space="preserve">использовать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w:t>
      </w:r>
      <w:r>
        <w:rPr>
          <w:spacing w:val="-2"/>
        </w:rPr>
        <w:t>государстве;</w:t>
      </w:r>
    </w:p>
    <w:p w:rsidR="00F24135" w:rsidRDefault="005E5ACB">
      <w:pPr>
        <w:pStyle w:val="a3"/>
        <w:ind w:right="127"/>
      </w:pPr>
      <w:r>
        <w:t>определять</w:t>
      </w:r>
      <w:r>
        <w:rPr>
          <w:spacing w:val="-9"/>
        </w:rPr>
        <w:t xml:space="preserve"> </w:t>
      </w:r>
      <w:r>
        <w:t>и</w:t>
      </w:r>
      <w:r>
        <w:rPr>
          <w:spacing w:val="-7"/>
        </w:rPr>
        <w:t xml:space="preserve"> </w:t>
      </w:r>
      <w:r>
        <w:t>аргументировать</w:t>
      </w:r>
      <w:r>
        <w:rPr>
          <w:spacing w:val="-7"/>
        </w:rPr>
        <w:t xml:space="preserve"> </w:t>
      </w:r>
      <w:r>
        <w:t>неприемлемость</w:t>
      </w:r>
      <w:r>
        <w:rPr>
          <w:spacing w:val="-8"/>
        </w:rPr>
        <w:t xml:space="preserve"> </w:t>
      </w:r>
      <w:r>
        <w:t>всех</w:t>
      </w:r>
      <w:r>
        <w:rPr>
          <w:spacing w:val="-7"/>
        </w:rPr>
        <w:t xml:space="preserve"> </w:t>
      </w:r>
      <w:r>
        <w:t>форм</w:t>
      </w:r>
      <w:r>
        <w:rPr>
          <w:spacing w:val="-7"/>
        </w:rPr>
        <w:t xml:space="preserve"> </w:t>
      </w:r>
      <w:r>
        <w:t>антиобщественного</w:t>
      </w:r>
      <w:r>
        <w:rPr>
          <w:spacing w:val="-8"/>
        </w:rPr>
        <w:t xml:space="preserve"> </w:t>
      </w:r>
      <w:r>
        <w:t>поведения</w:t>
      </w:r>
      <w:r>
        <w:rPr>
          <w:spacing w:val="-9"/>
        </w:rPr>
        <w:t xml:space="preserve"> </w:t>
      </w:r>
      <w:r>
        <w:t>в политике с точки зрения социальных ценностей и правовых норм;</w:t>
      </w:r>
    </w:p>
    <w:p w:rsidR="00F24135" w:rsidRDefault="005E5ACB">
      <w:pPr>
        <w:pStyle w:val="a3"/>
        <w:tabs>
          <w:tab w:val="left" w:pos="1789"/>
          <w:tab w:val="left" w:pos="2111"/>
          <w:tab w:val="left" w:pos="3045"/>
          <w:tab w:val="left" w:pos="4420"/>
          <w:tab w:val="left" w:pos="5683"/>
          <w:tab w:val="left" w:pos="7528"/>
          <w:tab w:val="left" w:pos="7867"/>
          <w:tab w:val="left" w:pos="9465"/>
        </w:tabs>
        <w:ind w:right="127"/>
        <w:jc w:val="right"/>
      </w:pPr>
      <w:r>
        <w:rPr>
          <w:spacing w:val="-2"/>
        </w:rPr>
        <w:t>решать</w:t>
      </w:r>
      <w:r>
        <w:tab/>
      </w:r>
      <w:r>
        <w:rPr>
          <w:spacing w:val="-10"/>
        </w:rPr>
        <w:t>в</w:t>
      </w:r>
      <w:r>
        <w:tab/>
      </w:r>
      <w:r>
        <w:rPr>
          <w:spacing w:val="-2"/>
        </w:rPr>
        <w:t>рамках</w:t>
      </w:r>
      <w:r>
        <w:tab/>
      </w:r>
      <w:r>
        <w:rPr>
          <w:spacing w:val="-2"/>
        </w:rPr>
        <w:t>изученного</w:t>
      </w:r>
      <w:r>
        <w:tab/>
      </w:r>
      <w:r>
        <w:rPr>
          <w:spacing w:val="-2"/>
        </w:rPr>
        <w:t>материала</w:t>
      </w:r>
      <w:r>
        <w:tab/>
      </w:r>
      <w:r>
        <w:rPr>
          <w:spacing w:val="-2"/>
        </w:rPr>
        <w:t>познавательные</w:t>
      </w:r>
      <w:r>
        <w:tab/>
      </w:r>
      <w:r>
        <w:rPr>
          <w:spacing w:val="-10"/>
        </w:rPr>
        <w:t>и</w:t>
      </w:r>
      <w:r>
        <w:tab/>
      </w:r>
      <w:r>
        <w:rPr>
          <w:spacing w:val="-2"/>
        </w:rPr>
        <w:t>практические</w:t>
      </w:r>
      <w:r>
        <w:tab/>
      </w:r>
      <w:r>
        <w:rPr>
          <w:spacing w:val="-2"/>
        </w:rPr>
        <w:t xml:space="preserve">задачи, </w:t>
      </w:r>
      <w:r>
        <w:t>отражающие</w:t>
      </w:r>
      <w:r>
        <w:rPr>
          <w:spacing w:val="39"/>
        </w:rPr>
        <w:t xml:space="preserve"> </w:t>
      </w:r>
      <w:r>
        <w:t>типичные</w:t>
      </w:r>
      <w:r>
        <w:rPr>
          <w:spacing w:val="40"/>
        </w:rPr>
        <w:t xml:space="preserve"> </w:t>
      </w:r>
      <w:r>
        <w:t>взаимодействия</w:t>
      </w:r>
      <w:r>
        <w:rPr>
          <w:spacing w:val="40"/>
        </w:rPr>
        <w:t xml:space="preserve"> </w:t>
      </w:r>
      <w:r>
        <w:t>между</w:t>
      </w:r>
      <w:r>
        <w:rPr>
          <w:spacing w:val="39"/>
        </w:rPr>
        <w:t xml:space="preserve"> </w:t>
      </w:r>
      <w:r>
        <w:t>субъектами</w:t>
      </w:r>
      <w:r>
        <w:rPr>
          <w:spacing w:val="40"/>
        </w:rPr>
        <w:t xml:space="preserve"> </w:t>
      </w:r>
      <w:r>
        <w:t>политики;</w:t>
      </w:r>
      <w:r>
        <w:rPr>
          <w:spacing w:val="40"/>
        </w:rPr>
        <w:t xml:space="preserve"> </w:t>
      </w:r>
      <w:r>
        <w:t>выполнение</w:t>
      </w:r>
      <w:r>
        <w:rPr>
          <w:spacing w:val="39"/>
        </w:rPr>
        <w:t xml:space="preserve"> </w:t>
      </w:r>
      <w:r>
        <w:t>социальных ролей</w:t>
      </w:r>
      <w:r>
        <w:rPr>
          <w:spacing w:val="-3"/>
        </w:rPr>
        <w:t xml:space="preserve"> </w:t>
      </w:r>
      <w:r>
        <w:t>избирателя,</w:t>
      </w:r>
      <w:r>
        <w:rPr>
          <w:spacing w:val="-1"/>
        </w:rPr>
        <w:t xml:space="preserve"> </w:t>
      </w:r>
      <w:r>
        <w:t>члена</w:t>
      </w:r>
      <w:r>
        <w:rPr>
          <w:spacing w:val="-5"/>
        </w:rPr>
        <w:t xml:space="preserve"> </w:t>
      </w:r>
      <w:r>
        <w:t>политической</w:t>
      </w:r>
      <w:r>
        <w:rPr>
          <w:spacing w:val="-5"/>
        </w:rPr>
        <w:t xml:space="preserve"> </w:t>
      </w:r>
      <w:r>
        <w:t>партии,</w:t>
      </w:r>
      <w:r>
        <w:rPr>
          <w:spacing w:val="-1"/>
        </w:rPr>
        <w:t xml:space="preserve"> </w:t>
      </w:r>
      <w:r>
        <w:t>участника</w:t>
      </w:r>
      <w:r>
        <w:rPr>
          <w:spacing w:val="-4"/>
        </w:rPr>
        <w:t xml:space="preserve"> </w:t>
      </w:r>
      <w:r>
        <w:t>общественно-политического</w:t>
      </w:r>
      <w:r>
        <w:rPr>
          <w:spacing w:val="-1"/>
        </w:rPr>
        <w:t xml:space="preserve"> </w:t>
      </w:r>
      <w:r>
        <w:t>движения; осмысленно читать Конституцию Российской Федерации, другие нормативных правовые</w:t>
      </w:r>
    </w:p>
    <w:p w:rsidR="00F24135" w:rsidRDefault="005E5ACB">
      <w:pPr>
        <w:pStyle w:val="a3"/>
        <w:ind w:right="128" w:firstLine="0"/>
      </w:pPr>
      <w:r>
        <w:t>акты,</w:t>
      </w:r>
      <w:r>
        <w:rPr>
          <w:spacing w:val="-9"/>
        </w:rPr>
        <w:t xml:space="preserve"> </w:t>
      </w:r>
      <w:r>
        <w:t>учебных</w:t>
      </w:r>
      <w:r>
        <w:rPr>
          <w:spacing w:val="-8"/>
        </w:rPr>
        <w:t xml:space="preserve"> </w:t>
      </w:r>
      <w:r>
        <w:t>и</w:t>
      </w:r>
      <w:r>
        <w:rPr>
          <w:spacing w:val="-11"/>
        </w:rPr>
        <w:t xml:space="preserve"> </w:t>
      </w:r>
      <w:r>
        <w:t>иные</w:t>
      </w:r>
      <w:r>
        <w:rPr>
          <w:spacing w:val="-12"/>
        </w:rPr>
        <w:t xml:space="preserve"> </w:t>
      </w:r>
      <w:r>
        <w:t>тексты</w:t>
      </w:r>
      <w:r>
        <w:rPr>
          <w:spacing w:val="-12"/>
        </w:rPr>
        <w:t xml:space="preserve"> </w:t>
      </w:r>
      <w:r>
        <w:t>обществоведческой</w:t>
      </w:r>
      <w:r>
        <w:rPr>
          <w:spacing w:val="-9"/>
        </w:rPr>
        <w:t xml:space="preserve"> </w:t>
      </w:r>
      <w:r>
        <w:t>тематики,</w:t>
      </w:r>
      <w:r>
        <w:rPr>
          <w:spacing w:val="-12"/>
        </w:rPr>
        <w:t xml:space="preserve"> </w:t>
      </w:r>
      <w:r>
        <w:t>связанные</w:t>
      </w:r>
      <w:r>
        <w:rPr>
          <w:spacing w:val="-11"/>
        </w:rPr>
        <w:t xml:space="preserve"> </w:t>
      </w:r>
      <w:r>
        <w:t>с</w:t>
      </w:r>
      <w:r>
        <w:rPr>
          <w:spacing w:val="-13"/>
        </w:rPr>
        <w:t xml:space="preserve"> </w:t>
      </w:r>
      <w:r>
        <w:t>деятельностью</w:t>
      </w:r>
      <w:r>
        <w:rPr>
          <w:spacing w:val="-9"/>
        </w:rPr>
        <w:t xml:space="preserve"> </w:t>
      </w:r>
      <w:r>
        <w:t>субъектов политики,</w:t>
      </w:r>
      <w:r>
        <w:rPr>
          <w:spacing w:val="-12"/>
        </w:rPr>
        <w:t xml:space="preserve"> </w:t>
      </w:r>
      <w:r>
        <w:t>преобразовывать</w:t>
      </w:r>
      <w:r>
        <w:rPr>
          <w:spacing w:val="-10"/>
        </w:rPr>
        <w:t xml:space="preserve"> </w:t>
      </w:r>
      <w:r>
        <w:t>текстовую</w:t>
      </w:r>
      <w:r>
        <w:rPr>
          <w:spacing w:val="-13"/>
        </w:rPr>
        <w:t xml:space="preserve"> </w:t>
      </w:r>
      <w:r>
        <w:t>информацию</w:t>
      </w:r>
      <w:r>
        <w:rPr>
          <w:spacing w:val="-7"/>
        </w:rPr>
        <w:t xml:space="preserve"> </w:t>
      </w:r>
      <w:r>
        <w:t>в</w:t>
      </w:r>
      <w:r>
        <w:rPr>
          <w:spacing w:val="-12"/>
        </w:rPr>
        <w:t xml:space="preserve"> </w:t>
      </w:r>
      <w:r>
        <w:t>таблицу</w:t>
      </w:r>
      <w:r>
        <w:rPr>
          <w:spacing w:val="-15"/>
        </w:rPr>
        <w:t xml:space="preserve"> </w:t>
      </w:r>
      <w:r>
        <w:t>или</w:t>
      </w:r>
      <w:r>
        <w:rPr>
          <w:spacing w:val="-7"/>
        </w:rPr>
        <w:t xml:space="preserve"> </w:t>
      </w:r>
      <w:r>
        <w:t>схему</w:t>
      </w:r>
      <w:r>
        <w:rPr>
          <w:spacing w:val="-14"/>
        </w:rPr>
        <w:t xml:space="preserve"> </w:t>
      </w:r>
      <w:r>
        <w:t>о</w:t>
      </w:r>
      <w:r>
        <w:rPr>
          <w:spacing w:val="-12"/>
        </w:rPr>
        <w:t xml:space="preserve"> </w:t>
      </w:r>
      <w:r>
        <w:t>функциях</w:t>
      </w:r>
      <w:r>
        <w:rPr>
          <w:spacing w:val="-9"/>
        </w:rPr>
        <w:t xml:space="preserve"> </w:t>
      </w:r>
      <w:r>
        <w:t>государства, политических партий, формах участия граждан в политике;</w:t>
      </w:r>
    </w:p>
    <w:p w:rsidR="00F24135" w:rsidRDefault="005E5ACB">
      <w:pPr>
        <w:pStyle w:val="a3"/>
        <w:spacing w:before="1"/>
        <w:ind w:right="123"/>
      </w:pPr>
      <w:r>
        <w:t>искать</w:t>
      </w:r>
      <w:r>
        <w:rPr>
          <w:spacing w:val="-1"/>
        </w:rPr>
        <w:t xml:space="preserve"> </w:t>
      </w:r>
      <w:r>
        <w:t>и извлекать</w:t>
      </w:r>
      <w:r>
        <w:rPr>
          <w:spacing w:val="-3"/>
        </w:rPr>
        <w:t xml:space="preserve"> </w:t>
      </w:r>
      <w:r>
        <w:t>информацию о</w:t>
      </w:r>
      <w:r>
        <w:rPr>
          <w:spacing w:val="-1"/>
        </w:rPr>
        <w:t xml:space="preserve"> </w:t>
      </w:r>
      <w:r>
        <w:t>сущности</w:t>
      </w:r>
      <w:r>
        <w:rPr>
          <w:spacing w:val="-1"/>
        </w:rPr>
        <w:t xml:space="preserve"> </w:t>
      </w:r>
      <w:r>
        <w:t>политики,</w:t>
      </w:r>
      <w:r>
        <w:rPr>
          <w:spacing w:val="-1"/>
        </w:rPr>
        <w:t xml:space="preserve"> </w:t>
      </w:r>
      <w:r>
        <w:t>государстве</w:t>
      </w:r>
      <w:r>
        <w:rPr>
          <w:spacing w:val="-4"/>
        </w:rPr>
        <w:t xml:space="preserve"> </w:t>
      </w:r>
      <w:r>
        <w:t>и его роли в</w:t>
      </w:r>
      <w:r>
        <w:rPr>
          <w:spacing w:val="-2"/>
        </w:rPr>
        <w:t xml:space="preserve"> </w:t>
      </w:r>
      <w:r>
        <w:t>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24135" w:rsidRDefault="005E5ACB">
      <w:pPr>
        <w:pStyle w:val="a3"/>
        <w:ind w:right="130"/>
      </w:pPr>
      <w:r>
        <w:t>анализировать и конкретизировать социальную информацию о формах участия граждан нашей страны в политической жизни, о выборах и референдуме;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2"/>
      </w:pPr>
      <w:r>
        <w:lastRenderedPageBreak/>
        <w:t>оценивать</w:t>
      </w:r>
      <w:r>
        <w:rPr>
          <w:spacing w:val="-15"/>
        </w:rPr>
        <w:t xml:space="preserve"> </w:t>
      </w:r>
      <w:r>
        <w:t>политическую</w:t>
      </w:r>
      <w:r>
        <w:rPr>
          <w:spacing w:val="-15"/>
        </w:rPr>
        <w:t xml:space="preserve"> </w:t>
      </w:r>
      <w:r>
        <w:t>деятельность</w:t>
      </w:r>
      <w:r>
        <w:rPr>
          <w:spacing w:val="-15"/>
        </w:rPr>
        <w:t xml:space="preserve"> </w:t>
      </w:r>
      <w:r>
        <w:t>различных</w:t>
      </w:r>
      <w:r>
        <w:rPr>
          <w:spacing w:val="-15"/>
        </w:rPr>
        <w:t xml:space="preserve"> </w:t>
      </w:r>
      <w:r>
        <w:t>субъектов</w:t>
      </w:r>
      <w:r>
        <w:rPr>
          <w:spacing w:val="-15"/>
        </w:rPr>
        <w:t xml:space="preserve"> </w:t>
      </w:r>
      <w:r>
        <w:t>политики</w:t>
      </w:r>
      <w:r>
        <w:rPr>
          <w:spacing w:val="-15"/>
        </w:rPr>
        <w:t xml:space="preserve"> </w:t>
      </w:r>
      <w:r>
        <w:t>с</w:t>
      </w:r>
      <w:r>
        <w:rPr>
          <w:spacing w:val="-15"/>
        </w:rPr>
        <w:t xml:space="preserve"> </w:t>
      </w:r>
      <w:r>
        <w:t>точки</w:t>
      </w:r>
      <w:r>
        <w:rPr>
          <w:spacing w:val="-15"/>
        </w:rPr>
        <w:t xml:space="preserve"> </w:t>
      </w:r>
      <w:r>
        <w:t>зрения</w:t>
      </w:r>
      <w:r>
        <w:rPr>
          <w:spacing w:val="-15"/>
        </w:rPr>
        <w:t xml:space="preserve"> </w:t>
      </w:r>
      <w:r>
        <w:t>учёта в ней интересов развития общества, её соответствия гуманистическим и демократическим ценностям: выражать свою точку зрения, отвечать на вопросы, участвовать в дискуссии;</w:t>
      </w:r>
    </w:p>
    <w:p w:rsidR="00F24135" w:rsidRDefault="005E5ACB">
      <w:pPr>
        <w:pStyle w:val="a3"/>
        <w:spacing w:before="1"/>
        <w:ind w:right="125"/>
      </w:pPr>
      <w:r>
        <w:t xml:space="preserve">использовать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w:t>
      </w:r>
      <w:r>
        <w:rPr>
          <w:spacing w:val="-2"/>
        </w:rPr>
        <w:t>регламентом;</w:t>
      </w:r>
    </w:p>
    <w:p w:rsidR="00F24135" w:rsidRDefault="005E5ACB">
      <w:pPr>
        <w:pStyle w:val="a3"/>
        <w:ind w:right="124"/>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w:t>
      </w:r>
      <w:r>
        <w:rPr>
          <w:spacing w:val="-15"/>
        </w:rPr>
        <w:t xml:space="preserve"> </w:t>
      </w:r>
      <w:r>
        <w:t>взаимопонимания</w:t>
      </w:r>
      <w:r>
        <w:rPr>
          <w:spacing w:val="-15"/>
        </w:rPr>
        <w:t xml:space="preserve"> </w:t>
      </w:r>
      <w:r>
        <w:t>между</w:t>
      </w:r>
      <w:r>
        <w:rPr>
          <w:spacing w:val="-15"/>
        </w:rPr>
        <w:t xml:space="preserve"> </w:t>
      </w:r>
      <w:r>
        <w:t>народами,</w:t>
      </w:r>
      <w:r>
        <w:rPr>
          <w:spacing w:val="-15"/>
        </w:rPr>
        <w:t xml:space="preserve"> </w:t>
      </w:r>
      <w:r>
        <w:t>людьми</w:t>
      </w:r>
      <w:r>
        <w:rPr>
          <w:spacing w:val="-15"/>
        </w:rPr>
        <w:t xml:space="preserve"> </w:t>
      </w:r>
      <w:r>
        <w:t>разных</w:t>
      </w:r>
      <w:r>
        <w:rPr>
          <w:spacing w:val="-15"/>
        </w:rPr>
        <w:t xml:space="preserve"> </w:t>
      </w:r>
      <w:r>
        <w:t>культур:</w:t>
      </w:r>
      <w:r>
        <w:rPr>
          <w:spacing w:val="-15"/>
        </w:rPr>
        <w:t xml:space="preserve"> </w:t>
      </w:r>
      <w:r>
        <w:t>выполнять</w:t>
      </w:r>
      <w:r>
        <w:rPr>
          <w:spacing w:val="-15"/>
        </w:rPr>
        <w:t xml:space="preserve"> </w:t>
      </w:r>
      <w:r>
        <w:t>учебные</w:t>
      </w:r>
      <w:r>
        <w:rPr>
          <w:spacing w:val="-15"/>
        </w:rPr>
        <w:t xml:space="preserve"> </w:t>
      </w:r>
      <w:r>
        <w:t>задания</w:t>
      </w:r>
      <w:r>
        <w:rPr>
          <w:spacing w:val="-15"/>
        </w:rPr>
        <w:t xml:space="preserve"> </w:t>
      </w:r>
      <w:r>
        <w:t>в</w:t>
      </w:r>
      <w:r>
        <w:rPr>
          <w:spacing w:val="-15"/>
        </w:rPr>
        <w:t xml:space="preserve"> </w:t>
      </w:r>
      <w:r>
        <w:t>парах и группах, исследовательские проекты.</w:t>
      </w:r>
    </w:p>
    <w:p w:rsidR="00F24135" w:rsidRDefault="005E5ACB">
      <w:pPr>
        <w:pStyle w:val="a3"/>
        <w:ind w:left="849" w:firstLine="0"/>
      </w:pPr>
      <w:r>
        <w:t>Гражданин</w:t>
      </w:r>
      <w:r>
        <w:rPr>
          <w:spacing w:val="-1"/>
        </w:rPr>
        <w:t xml:space="preserve"> </w:t>
      </w:r>
      <w:r>
        <w:t>и</w:t>
      </w:r>
      <w:r>
        <w:rPr>
          <w:spacing w:val="-2"/>
        </w:rPr>
        <w:t xml:space="preserve"> государство:</w:t>
      </w:r>
    </w:p>
    <w:p w:rsidR="00F24135" w:rsidRDefault="005E5ACB">
      <w:pPr>
        <w:pStyle w:val="a3"/>
        <w:spacing w:before="1"/>
        <w:ind w:right="123"/>
      </w:pPr>
      <w:r>
        <w:t>осваивать и применять знания об основах конституционного строя и организации государственной власти в Российской Федерации, государственно- 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F24135" w:rsidRDefault="005E5ACB">
      <w:pPr>
        <w:pStyle w:val="a3"/>
        <w:ind w:right="126"/>
      </w:pPr>
      <w:r>
        <w:t>характеризовать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F24135" w:rsidRDefault="005E5ACB">
      <w:pPr>
        <w:pStyle w:val="a3"/>
        <w:ind w:right="128"/>
      </w:pPr>
      <w:r>
        <w:t>приводить примеры и моделировать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w:t>
      </w:r>
    </w:p>
    <w:p w:rsidR="00F24135" w:rsidRDefault="005E5ACB">
      <w:pPr>
        <w:pStyle w:val="a3"/>
        <w:ind w:right="127"/>
      </w:pPr>
      <w:r>
        <w:t>деятельности</w:t>
      </w:r>
      <w:r>
        <w:rPr>
          <w:spacing w:val="-8"/>
        </w:rPr>
        <w:t xml:space="preserve"> </w:t>
      </w:r>
      <w:r>
        <w:t>политических</w:t>
      </w:r>
      <w:r>
        <w:rPr>
          <w:spacing w:val="-10"/>
        </w:rPr>
        <w:t xml:space="preserve"> </w:t>
      </w:r>
      <w:r>
        <w:t>партий;</w:t>
      </w:r>
      <w:r>
        <w:rPr>
          <w:spacing w:val="-10"/>
        </w:rPr>
        <w:t xml:space="preserve"> </w:t>
      </w:r>
      <w:r>
        <w:t>политики</w:t>
      </w:r>
      <w:r>
        <w:rPr>
          <w:spacing w:val="-10"/>
        </w:rPr>
        <w:t xml:space="preserve"> </w:t>
      </w:r>
      <w:r>
        <w:t>в</w:t>
      </w:r>
      <w:r>
        <w:rPr>
          <w:spacing w:val="-11"/>
        </w:rPr>
        <w:t xml:space="preserve"> </w:t>
      </w:r>
      <w:r>
        <w:t>сфере</w:t>
      </w:r>
      <w:r>
        <w:rPr>
          <w:spacing w:val="-10"/>
        </w:rPr>
        <w:t xml:space="preserve"> </w:t>
      </w:r>
      <w:r>
        <w:t>культуры</w:t>
      </w:r>
      <w:r>
        <w:rPr>
          <w:spacing w:val="-11"/>
        </w:rPr>
        <w:t xml:space="preserve"> </w:t>
      </w:r>
      <w:r>
        <w:t>и</w:t>
      </w:r>
      <w:r>
        <w:rPr>
          <w:spacing w:val="-10"/>
        </w:rPr>
        <w:t xml:space="preserve"> </w:t>
      </w:r>
      <w:r>
        <w:t>образования,</w:t>
      </w:r>
      <w:r>
        <w:rPr>
          <w:spacing w:val="-10"/>
        </w:rPr>
        <w:t xml:space="preserve"> </w:t>
      </w:r>
      <w:r>
        <w:t>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F24135" w:rsidRDefault="005E5ACB">
      <w:pPr>
        <w:pStyle w:val="a3"/>
        <w:ind w:right="127"/>
      </w:pPr>
      <w:r>
        <w:t>классифицировать</w:t>
      </w:r>
      <w:r>
        <w:rPr>
          <w:spacing w:val="-15"/>
        </w:rPr>
        <w:t xml:space="preserve"> </w:t>
      </w:r>
      <w:r>
        <w:t>по</w:t>
      </w:r>
      <w:r>
        <w:rPr>
          <w:spacing w:val="-15"/>
        </w:rPr>
        <w:t xml:space="preserve"> </w:t>
      </w:r>
      <w:r>
        <w:t>разным</w:t>
      </w:r>
      <w:r>
        <w:rPr>
          <w:spacing w:val="-15"/>
        </w:rPr>
        <w:t xml:space="preserve"> </w:t>
      </w:r>
      <w:r>
        <w:t>признакам</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устанавливать</w:t>
      </w:r>
      <w:r>
        <w:rPr>
          <w:spacing w:val="-15"/>
        </w:rPr>
        <w:t xml:space="preserve"> </w:t>
      </w:r>
      <w:r>
        <w:t>существенный</w:t>
      </w:r>
      <w:r>
        <w:rPr>
          <w:spacing w:val="-15"/>
        </w:rPr>
        <w:t xml:space="preserve"> </w:t>
      </w:r>
      <w:r>
        <w:t>признак классификации) полномочия высших органов государственной власти Российской Федерации;</w:t>
      </w:r>
    </w:p>
    <w:p w:rsidR="00F24135" w:rsidRDefault="005E5ACB">
      <w:pPr>
        <w:pStyle w:val="a3"/>
        <w:spacing w:before="1"/>
        <w:ind w:right="126"/>
      </w:pPr>
      <w:r>
        <w:t>сравнивать с использованием Конституции Российской Федерации полномочия центральных органов государственной власти и субъектов Российской Федерации;</w:t>
      </w:r>
    </w:p>
    <w:p w:rsidR="00F24135" w:rsidRDefault="005E5ACB">
      <w:pPr>
        <w:pStyle w:val="a3"/>
        <w:ind w:right="127"/>
      </w:pPr>
      <w:r>
        <w:t>устанавливать и объяснять взаимосвязи ветвей власти и субъектов политики в Российской Федерации, федерального</w:t>
      </w:r>
      <w:r>
        <w:rPr>
          <w:spacing w:val="-1"/>
        </w:rPr>
        <w:t xml:space="preserve"> </w:t>
      </w:r>
      <w:r>
        <w:t>центра и субъектов Российской Федерации,</w:t>
      </w:r>
      <w:r>
        <w:rPr>
          <w:spacing w:val="-1"/>
        </w:rPr>
        <w:t xml:space="preserve"> </w:t>
      </w:r>
      <w:r>
        <w:t>между правами человека</w:t>
      </w:r>
      <w:r>
        <w:rPr>
          <w:spacing w:val="-1"/>
        </w:rPr>
        <w:t xml:space="preserve"> </w:t>
      </w:r>
      <w:r>
        <w:t>и гражданина и обязанностями граждан;</w:t>
      </w:r>
    </w:p>
    <w:p w:rsidR="00F24135" w:rsidRDefault="005E5ACB">
      <w:pPr>
        <w:pStyle w:val="a3"/>
        <w:ind w:right="125"/>
      </w:pPr>
      <w:r>
        <w:t xml:space="preserve">использовать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w:t>
      </w:r>
      <w:r>
        <w:rPr>
          <w:spacing w:val="-2"/>
        </w:rPr>
        <w:t>коррупции;</w:t>
      </w:r>
    </w:p>
    <w:p w:rsidR="00F24135" w:rsidRDefault="005E5ACB">
      <w:pPr>
        <w:pStyle w:val="a3"/>
        <w:ind w:right="125"/>
      </w:pPr>
      <w:r>
        <w:t>использовать обществоведческие знания, факты общественной жизни и личный социальный опыт определять и аргументировать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F24135" w:rsidRDefault="005E5ACB">
      <w:pPr>
        <w:pStyle w:val="a3"/>
        <w:ind w:right="128"/>
      </w:pPr>
      <w:r>
        <w:t>решать познавательные</w:t>
      </w:r>
      <w:r>
        <w:rPr>
          <w:spacing w:val="-4"/>
        </w:rPr>
        <w:t xml:space="preserve"> </w:t>
      </w:r>
      <w:r>
        <w:t>и практические задачи,</w:t>
      </w:r>
      <w:r>
        <w:rPr>
          <w:spacing w:val="-1"/>
        </w:rPr>
        <w:t xml:space="preserve"> </w:t>
      </w:r>
      <w:r>
        <w:t>отражающие</w:t>
      </w:r>
      <w:r>
        <w:rPr>
          <w:spacing w:val="-2"/>
        </w:rPr>
        <w:t xml:space="preserve"> </w:t>
      </w:r>
      <w:r>
        <w:t>процессы,</w:t>
      </w:r>
      <w:r>
        <w:rPr>
          <w:spacing w:val="-1"/>
        </w:rPr>
        <w:t xml:space="preserve"> </w:t>
      </w:r>
      <w:r>
        <w:t>явления и события в политической жизни Российской Федерации, в международных отношениях;</w:t>
      </w:r>
    </w:p>
    <w:p w:rsidR="00F24135" w:rsidRDefault="005E5ACB">
      <w:pPr>
        <w:pStyle w:val="a3"/>
        <w:ind w:right="125"/>
      </w:pPr>
      <w:r>
        <w:t>систематизировать и конкретизировать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w:t>
      </w:r>
    </w:p>
    <w:p w:rsidR="00F24135" w:rsidRDefault="005E5ACB">
      <w:pPr>
        <w:pStyle w:val="a3"/>
        <w:spacing w:before="1"/>
        <w:ind w:right="125"/>
      </w:pPr>
      <w:r>
        <w:t>осмысленно читать тексты правовой тематики: отбирать информацию об основах конституционного строя Российской Федерации, гражданстве Российской Федерации, конституционном</w:t>
      </w:r>
      <w:r>
        <w:rPr>
          <w:spacing w:val="67"/>
        </w:rPr>
        <w:t xml:space="preserve">  </w:t>
      </w:r>
      <w:r>
        <w:t>статусе</w:t>
      </w:r>
      <w:r>
        <w:rPr>
          <w:spacing w:val="68"/>
        </w:rPr>
        <w:t xml:space="preserve">  </w:t>
      </w:r>
      <w:r>
        <w:t>человека</w:t>
      </w:r>
      <w:r>
        <w:rPr>
          <w:spacing w:val="67"/>
        </w:rPr>
        <w:t xml:space="preserve">  </w:t>
      </w:r>
      <w:r>
        <w:t>и</w:t>
      </w:r>
      <w:r>
        <w:rPr>
          <w:spacing w:val="68"/>
        </w:rPr>
        <w:t xml:space="preserve">  </w:t>
      </w:r>
      <w:r>
        <w:t>гражданина,</w:t>
      </w:r>
      <w:r>
        <w:rPr>
          <w:spacing w:val="67"/>
        </w:rPr>
        <w:t xml:space="preserve">  </w:t>
      </w:r>
      <w:r>
        <w:t>о</w:t>
      </w:r>
      <w:r>
        <w:rPr>
          <w:spacing w:val="67"/>
        </w:rPr>
        <w:t xml:space="preserve">  </w:t>
      </w:r>
      <w:r>
        <w:t>полномочиях</w:t>
      </w:r>
      <w:r>
        <w:rPr>
          <w:spacing w:val="68"/>
        </w:rPr>
        <w:t xml:space="preserve">  </w:t>
      </w:r>
      <w:r>
        <w:t>высших</w:t>
      </w:r>
      <w:r>
        <w:rPr>
          <w:spacing w:val="67"/>
        </w:rPr>
        <w:t xml:space="preserve">  </w:t>
      </w:r>
      <w:r>
        <w:rPr>
          <w:spacing w:val="-2"/>
        </w:rPr>
        <w:t>органов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firstLine="0"/>
      </w:pPr>
      <w:r>
        <w:lastRenderedPageBreak/>
        <w:t>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w:t>
      </w:r>
    </w:p>
    <w:p w:rsidR="00F24135" w:rsidRDefault="005E5ACB">
      <w:pPr>
        <w:pStyle w:val="a3"/>
        <w:spacing w:before="1"/>
        <w:ind w:right="126"/>
      </w:pPr>
      <w:r>
        <w:t>искать и извлекать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w:t>
      </w:r>
      <w:r>
        <w:rPr>
          <w:spacing w:val="-15"/>
        </w:rPr>
        <w:t xml:space="preserve"> </w:t>
      </w:r>
      <w:r>
        <w:t>в</w:t>
      </w:r>
      <w:r>
        <w:rPr>
          <w:spacing w:val="-15"/>
        </w:rPr>
        <w:t xml:space="preserve"> </w:t>
      </w:r>
      <w:r>
        <w:t>котором</w:t>
      </w:r>
      <w:r>
        <w:rPr>
          <w:spacing w:val="-15"/>
        </w:rPr>
        <w:t xml:space="preserve"> </w:t>
      </w:r>
      <w:r>
        <w:t>проживают</w:t>
      </w:r>
      <w:r>
        <w:rPr>
          <w:spacing w:val="-15"/>
        </w:rPr>
        <w:t xml:space="preserve"> </w:t>
      </w:r>
      <w:r>
        <w:t>обучающиеся:</w:t>
      </w:r>
      <w:r>
        <w:rPr>
          <w:spacing w:val="-15"/>
        </w:rPr>
        <w:t xml:space="preserve"> </w:t>
      </w:r>
      <w:r>
        <w:t>выявлять</w:t>
      </w:r>
      <w:r>
        <w:rPr>
          <w:spacing w:val="-15"/>
        </w:rPr>
        <w:t xml:space="preserve"> </w:t>
      </w:r>
      <w:r>
        <w:t>соответствующие</w:t>
      </w:r>
      <w:r>
        <w:rPr>
          <w:spacing w:val="-15"/>
        </w:rPr>
        <w:t xml:space="preserve"> </w:t>
      </w:r>
      <w:r>
        <w:t>факты</w:t>
      </w:r>
      <w:r>
        <w:rPr>
          <w:spacing w:val="-15"/>
        </w:rPr>
        <w:t xml:space="preserve"> </w:t>
      </w:r>
      <w:r>
        <w:t>из</w:t>
      </w:r>
      <w:r>
        <w:rPr>
          <w:spacing w:val="-15"/>
        </w:rPr>
        <w:t xml:space="preserve"> </w:t>
      </w:r>
      <w:r>
        <w:t>публикаций СМИ с соблюдением правил информационной безопасности при работе в Интернете;</w:t>
      </w:r>
    </w:p>
    <w:p w:rsidR="00F24135" w:rsidRDefault="005E5ACB">
      <w:pPr>
        <w:pStyle w:val="a3"/>
        <w:ind w:right="128"/>
      </w:pPr>
      <w:r>
        <w:t>анализировать, обобщать, систематизировать и конкретизировать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w:t>
      </w:r>
      <w:r>
        <w:rPr>
          <w:spacing w:val="-1"/>
        </w:rPr>
        <w:t xml:space="preserve"> </w:t>
      </w:r>
      <w:r>
        <w:t>субъектов</w:t>
      </w:r>
      <w:r>
        <w:rPr>
          <w:spacing w:val="-1"/>
        </w:rPr>
        <w:t xml:space="preserve"> </w:t>
      </w:r>
      <w:r>
        <w:t xml:space="preserve">Российской Федерации, соотносить её с собственными знаниями о политике, формулировать выводы, подкрепляя их </w:t>
      </w:r>
      <w:r>
        <w:rPr>
          <w:spacing w:val="-2"/>
        </w:rPr>
        <w:t>аргументами;</w:t>
      </w:r>
    </w:p>
    <w:p w:rsidR="00F24135" w:rsidRDefault="005E5ACB">
      <w:pPr>
        <w:pStyle w:val="a3"/>
        <w:ind w:right="127"/>
      </w:pPr>
      <w:r>
        <w:t>оценивать</w:t>
      </w:r>
      <w:r>
        <w:rPr>
          <w:spacing w:val="-4"/>
        </w:rPr>
        <w:t xml:space="preserve"> </w:t>
      </w:r>
      <w:r>
        <w:t>собственные</w:t>
      </w:r>
      <w:r>
        <w:rPr>
          <w:spacing w:val="-9"/>
        </w:rPr>
        <w:t xml:space="preserve"> </w:t>
      </w:r>
      <w:r>
        <w:t>поступки</w:t>
      </w:r>
      <w:r>
        <w:rPr>
          <w:spacing w:val="-5"/>
        </w:rPr>
        <w:t xml:space="preserve"> </w:t>
      </w:r>
      <w:r>
        <w:t>и</w:t>
      </w:r>
      <w:r>
        <w:rPr>
          <w:spacing w:val="-7"/>
        </w:rPr>
        <w:t xml:space="preserve"> </w:t>
      </w:r>
      <w:r>
        <w:t>поведение</w:t>
      </w:r>
      <w:r>
        <w:rPr>
          <w:spacing w:val="-10"/>
        </w:rPr>
        <w:t xml:space="preserve"> </w:t>
      </w:r>
      <w:r>
        <w:t>других</w:t>
      </w:r>
      <w:r>
        <w:rPr>
          <w:spacing w:val="-5"/>
        </w:rPr>
        <w:t xml:space="preserve"> </w:t>
      </w:r>
      <w:r>
        <w:t>людей</w:t>
      </w:r>
      <w:r>
        <w:rPr>
          <w:spacing w:val="-7"/>
        </w:rPr>
        <w:t xml:space="preserve"> </w:t>
      </w:r>
      <w:r>
        <w:t>в</w:t>
      </w:r>
      <w:r>
        <w:rPr>
          <w:spacing w:val="-7"/>
        </w:rPr>
        <w:t xml:space="preserve"> </w:t>
      </w:r>
      <w:r>
        <w:t>гражданско-</w:t>
      </w:r>
      <w:r>
        <w:rPr>
          <w:spacing w:val="-7"/>
        </w:rPr>
        <w:t xml:space="preserve"> </w:t>
      </w:r>
      <w:r>
        <w:t>правовой</w:t>
      </w:r>
      <w:r>
        <w:rPr>
          <w:spacing w:val="-5"/>
        </w:rPr>
        <w:t xml:space="preserve"> </w:t>
      </w:r>
      <w:r>
        <w:t>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w:t>
      </w:r>
    </w:p>
    <w:p w:rsidR="00F24135" w:rsidRDefault="005E5ACB">
      <w:pPr>
        <w:pStyle w:val="a3"/>
        <w:spacing w:before="1"/>
        <w:ind w:right="127"/>
      </w:pPr>
      <w:r>
        <w:t>использовать полученные знания о Российской Федерации в практической учебной деятельности</w:t>
      </w:r>
      <w:r>
        <w:rPr>
          <w:spacing w:val="-1"/>
        </w:rPr>
        <w:t xml:space="preserve"> </w:t>
      </w:r>
      <w:r>
        <w:t>(выполнять</w:t>
      </w:r>
      <w:r>
        <w:rPr>
          <w:spacing w:val="-4"/>
        </w:rPr>
        <w:t xml:space="preserve"> </w:t>
      </w:r>
      <w:r>
        <w:t>задания,</w:t>
      </w:r>
      <w:r>
        <w:rPr>
          <w:spacing w:val="-4"/>
        </w:rPr>
        <w:t xml:space="preserve"> </w:t>
      </w:r>
      <w:r>
        <w:t>индивидуальные</w:t>
      </w:r>
      <w:r>
        <w:rPr>
          <w:spacing w:val="-4"/>
        </w:rPr>
        <w:t xml:space="preserve"> </w:t>
      </w:r>
      <w:r>
        <w:t>и</w:t>
      </w:r>
      <w:r>
        <w:rPr>
          <w:spacing w:val="-3"/>
        </w:rPr>
        <w:t xml:space="preserve"> </w:t>
      </w:r>
      <w:r>
        <w:t>групповые</w:t>
      </w:r>
      <w:r>
        <w:rPr>
          <w:spacing w:val="-7"/>
        </w:rPr>
        <w:t xml:space="preserve"> </w:t>
      </w:r>
      <w:r>
        <w:t>проекты),</w:t>
      </w:r>
      <w:r>
        <w:rPr>
          <w:spacing w:val="-5"/>
        </w:rPr>
        <w:t xml:space="preserve"> </w:t>
      </w:r>
      <w:r>
        <w:t>в</w:t>
      </w:r>
      <w:r>
        <w:rPr>
          <w:spacing w:val="-5"/>
        </w:rPr>
        <w:t xml:space="preserve"> </w:t>
      </w:r>
      <w:r>
        <w:t>повседневной</w:t>
      </w:r>
      <w:r>
        <w:rPr>
          <w:spacing w:val="-3"/>
        </w:rPr>
        <w:t xml:space="preserve"> </w:t>
      </w:r>
      <w:r>
        <w:t>жизни для</w:t>
      </w:r>
      <w:r>
        <w:rPr>
          <w:spacing w:val="-15"/>
        </w:rPr>
        <w:t xml:space="preserve"> </w:t>
      </w:r>
      <w:r>
        <w:t>осознанного</w:t>
      </w:r>
      <w:r>
        <w:rPr>
          <w:spacing w:val="-15"/>
        </w:rPr>
        <w:t xml:space="preserve"> </w:t>
      </w:r>
      <w:r>
        <w:t>выполнения</w:t>
      </w:r>
      <w:r>
        <w:rPr>
          <w:spacing w:val="-15"/>
        </w:rPr>
        <w:t xml:space="preserve"> </w:t>
      </w:r>
      <w:r>
        <w:t>гражданских</w:t>
      </w:r>
      <w:r>
        <w:rPr>
          <w:spacing w:val="-15"/>
        </w:rPr>
        <w:t xml:space="preserve"> </w:t>
      </w:r>
      <w:r>
        <w:t>обязанностей;</w:t>
      </w:r>
      <w:r>
        <w:rPr>
          <w:spacing w:val="-15"/>
        </w:rPr>
        <w:t xml:space="preserve"> </w:t>
      </w:r>
      <w:r>
        <w:t>публично</w:t>
      </w:r>
      <w:r>
        <w:rPr>
          <w:spacing w:val="-15"/>
        </w:rPr>
        <w:t xml:space="preserve"> </w:t>
      </w:r>
      <w:r>
        <w:t>представлять</w:t>
      </w:r>
      <w:r>
        <w:rPr>
          <w:spacing w:val="-15"/>
        </w:rPr>
        <w:t xml:space="preserve"> </w:t>
      </w:r>
      <w:r>
        <w:t>результаты</w:t>
      </w:r>
      <w:r>
        <w:rPr>
          <w:spacing w:val="-15"/>
        </w:rPr>
        <w:t xml:space="preserve"> </w:t>
      </w:r>
      <w:r>
        <w:t>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F24135" w:rsidRDefault="005E5ACB">
      <w:pPr>
        <w:pStyle w:val="a3"/>
        <w:ind w:right="127"/>
      </w:pPr>
      <w:r>
        <w:t>самостоятельно заполнять форму (в том числе электронную) и составлять простейший документ при использовании портала государственных услуг;</w:t>
      </w:r>
    </w:p>
    <w:p w:rsidR="00F24135" w:rsidRDefault="005E5ACB">
      <w:pPr>
        <w:pStyle w:val="a3"/>
        <w:ind w:right="128"/>
      </w:pPr>
      <w: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F24135" w:rsidRDefault="005E5ACB">
      <w:pPr>
        <w:pStyle w:val="a3"/>
        <w:ind w:left="849" w:firstLine="0"/>
      </w:pPr>
      <w:r>
        <w:t>Человек</w:t>
      </w:r>
      <w:r>
        <w:rPr>
          <w:spacing w:val="-1"/>
        </w:rPr>
        <w:t xml:space="preserve"> </w:t>
      </w:r>
      <w:r>
        <w:t>в</w:t>
      </w:r>
      <w:r>
        <w:rPr>
          <w:spacing w:val="-2"/>
        </w:rPr>
        <w:t xml:space="preserve"> </w:t>
      </w:r>
      <w:r>
        <w:t>системе</w:t>
      </w:r>
      <w:r>
        <w:rPr>
          <w:spacing w:val="-3"/>
        </w:rPr>
        <w:t xml:space="preserve"> </w:t>
      </w:r>
      <w:r>
        <w:t>социальных</w:t>
      </w:r>
      <w:r>
        <w:rPr>
          <w:spacing w:val="3"/>
        </w:rPr>
        <w:t xml:space="preserve"> </w:t>
      </w:r>
      <w:r>
        <w:rPr>
          <w:spacing w:val="-2"/>
        </w:rPr>
        <w:t>отношений:</w:t>
      </w:r>
    </w:p>
    <w:p w:rsidR="00F24135" w:rsidRDefault="005E5ACB">
      <w:pPr>
        <w:pStyle w:val="a3"/>
        <w:ind w:right="124"/>
      </w:pPr>
      <w:r>
        <w:t>осваивать</w:t>
      </w:r>
      <w:r>
        <w:rPr>
          <w:spacing w:val="-2"/>
        </w:rPr>
        <w:t xml:space="preserve"> </w:t>
      </w:r>
      <w:r>
        <w:t>и</w:t>
      </w:r>
      <w:r>
        <w:rPr>
          <w:spacing w:val="-3"/>
        </w:rPr>
        <w:t xml:space="preserve"> </w:t>
      </w:r>
      <w:r>
        <w:t>применять</w:t>
      </w:r>
      <w:r>
        <w:rPr>
          <w:spacing w:val="-5"/>
        </w:rPr>
        <w:t xml:space="preserve"> </w:t>
      </w:r>
      <w:r>
        <w:t>знания</w:t>
      </w:r>
      <w:r>
        <w:rPr>
          <w:spacing w:val="-1"/>
        </w:rPr>
        <w:t xml:space="preserve"> </w:t>
      </w:r>
      <w:r>
        <w:t>о</w:t>
      </w:r>
      <w:r>
        <w:rPr>
          <w:spacing w:val="-4"/>
        </w:rPr>
        <w:t xml:space="preserve"> </w:t>
      </w:r>
      <w:r>
        <w:t>социальной</w:t>
      </w:r>
      <w:r>
        <w:rPr>
          <w:spacing w:val="-3"/>
        </w:rPr>
        <w:t xml:space="preserve"> </w:t>
      </w:r>
      <w:r>
        <w:t>структуре</w:t>
      </w:r>
      <w:r>
        <w:rPr>
          <w:spacing w:val="-4"/>
        </w:rPr>
        <w:t xml:space="preserve"> </w:t>
      </w:r>
      <w:r>
        <w:t>общества,</w:t>
      </w:r>
      <w:r>
        <w:rPr>
          <w:spacing w:val="-4"/>
        </w:rPr>
        <w:t xml:space="preserve"> </w:t>
      </w:r>
      <w:r>
        <w:t>социальных</w:t>
      </w:r>
      <w:r>
        <w:rPr>
          <w:spacing w:val="-4"/>
        </w:rPr>
        <w:t xml:space="preserve"> </w:t>
      </w:r>
      <w:r>
        <w:t>общностях</w:t>
      </w:r>
      <w:r>
        <w:rPr>
          <w:spacing w:val="-5"/>
        </w:rPr>
        <w:t xml:space="preserve"> </w:t>
      </w:r>
      <w:r>
        <w:t>и группах; социальных статусах, ролях, социализации личности; важности семьи как базового социального</w:t>
      </w:r>
      <w:r>
        <w:rPr>
          <w:spacing w:val="-15"/>
        </w:rPr>
        <w:t xml:space="preserve"> </w:t>
      </w:r>
      <w:r>
        <w:t>института;</w:t>
      </w:r>
      <w:r>
        <w:rPr>
          <w:spacing w:val="-15"/>
        </w:rPr>
        <w:t xml:space="preserve"> </w:t>
      </w:r>
      <w:r>
        <w:t>об</w:t>
      </w:r>
      <w:r>
        <w:rPr>
          <w:spacing w:val="-15"/>
        </w:rPr>
        <w:t xml:space="preserve"> </w:t>
      </w:r>
      <w:r>
        <w:t>этносе</w:t>
      </w:r>
      <w:r>
        <w:rPr>
          <w:spacing w:val="-15"/>
        </w:rPr>
        <w:t xml:space="preserve"> </w:t>
      </w:r>
      <w:r>
        <w:t>и</w:t>
      </w:r>
      <w:r>
        <w:rPr>
          <w:spacing w:val="-15"/>
        </w:rPr>
        <w:t xml:space="preserve"> </w:t>
      </w:r>
      <w:r>
        <w:t>нациях,</w:t>
      </w:r>
      <w:r>
        <w:rPr>
          <w:spacing w:val="-15"/>
        </w:rPr>
        <w:t xml:space="preserve"> </w:t>
      </w:r>
      <w:r>
        <w:t>этническом</w:t>
      </w:r>
      <w:r>
        <w:rPr>
          <w:spacing w:val="-15"/>
        </w:rPr>
        <w:t xml:space="preserve"> </w:t>
      </w:r>
      <w:r>
        <w:t>многообразии</w:t>
      </w:r>
      <w:r>
        <w:rPr>
          <w:spacing w:val="-15"/>
        </w:rPr>
        <w:t xml:space="preserve"> </w:t>
      </w:r>
      <w:r>
        <w:t>современного</w:t>
      </w:r>
      <w:r>
        <w:rPr>
          <w:spacing w:val="-15"/>
        </w:rPr>
        <w:t xml:space="preserve"> </w:t>
      </w:r>
      <w:r>
        <w:t>человечества, диалоге культур, отклоняющемся поведении и здоровом образе жизни;</w:t>
      </w:r>
    </w:p>
    <w:p w:rsidR="00F24135" w:rsidRDefault="005E5ACB">
      <w:pPr>
        <w:pStyle w:val="a3"/>
        <w:spacing w:before="1"/>
        <w:ind w:right="125"/>
      </w:pPr>
      <w:r>
        <w:t xml:space="preserve">характеризовать функции семьи в обществе; основы социальной политики Российского </w:t>
      </w:r>
      <w:r>
        <w:rPr>
          <w:spacing w:val="-2"/>
        </w:rPr>
        <w:t>государства;</w:t>
      </w:r>
    </w:p>
    <w:p w:rsidR="00F24135" w:rsidRDefault="005E5ACB">
      <w:pPr>
        <w:pStyle w:val="a3"/>
        <w:ind w:right="126"/>
      </w:pPr>
      <w:r>
        <w:t>приводить примеры различных социальных статусов, социальных ролей, социальной политики Российского государства;</w:t>
      </w:r>
    </w:p>
    <w:p w:rsidR="00F24135" w:rsidRDefault="005E5ACB">
      <w:pPr>
        <w:pStyle w:val="a3"/>
        <w:ind w:left="849" w:right="4160" w:firstLine="0"/>
      </w:pPr>
      <w:r>
        <w:t>классифицировать</w:t>
      </w:r>
      <w:r>
        <w:rPr>
          <w:spacing w:val="-9"/>
        </w:rPr>
        <w:t xml:space="preserve"> </w:t>
      </w:r>
      <w:r>
        <w:t>социальные</w:t>
      </w:r>
      <w:r>
        <w:rPr>
          <w:spacing w:val="-9"/>
        </w:rPr>
        <w:t xml:space="preserve"> </w:t>
      </w:r>
      <w:r>
        <w:t>общности</w:t>
      </w:r>
      <w:r>
        <w:rPr>
          <w:spacing w:val="-8"/>
        </w:rPr>
        <w:t xml:space="preserve"> </w:t>
      </w:r>
      <w:r>
        <w:t>и</w:t>
      </w:r>
      <w:r>
        <w:rPr>
          <w:spacing w:val="-6"/>
        </w:rPr>
        <w:t xml:space="preserve"> </w:t>
      </w:r>
      <w:r>
        <w:t>группы; сравнивать виды социальной мобильности;</w:t>
      </w:r>
    </w:p>
    <w:p w:rsidR="00F24135" w:rsidRDefault="005E5ACB">
      <w:pPr>
        <w:pStyle w:val="a3"/>
        <w:ind w:right="129"/>
      </w:pPr>
      <w:r>
        <w:t>устанавливать</w:t>
      </w:r>
      <w:r>
        <w:rPr>
          <w:spacing w:val="-14"/>
        </w:rPr>
        <w:t xml:space="preserve"> </w:t>
      </w:r>
      <w:r>
        <w:t>и</w:t>
      </w:r>
      <w:r>
        <w:rPr>
          <w:spacing w:val="-13"/>
        </w:rPr>
        <w:t xml:space="preserve"> </w:t>
      </w:r>
      <w:r>
        <w:t>объяснять</w:t>
      </w:r>
      <w:r>
        <w:rPr>
          <w:spacing w:val="-13"/>
        </w:rPr>
        <w:t xml:space="preserve"> </w:t>
      </w:r>
      <w:r>
        <w:t>причины</w:t>
      </w:r>
      <w:r>
        <w:rPr>
          <w:spacing w:val="-13"/>
        </w:rPr>
        <w:t xml:space="preserve"> </w:t>
      </w:r>
      <w:r>
        <w:t>существования</w:t>
      </w:r>
      <w:r>
        <w:rPr>
          <w:spacing w:val="-15"/>
        </w:rPr>
        <w:t xml:space="preserve"> </w:t>
      </w:r>
      <w:r>
        <w:t>разных</w:t>
      </w:r>
      <w:r>
        <w:rPr>
          <w:spacing w:val="-13"/>
        </w:rPr>
        <w:t xml:space="preserve"> </w:t>
      </w:r>
      <w:r>
        <w:t>социальных</w:t>
      </w:r>
      <w:r>
        <w:rPr>
          <w:spacing w:val="-14"/>
        </w:rPr>
        <w:t xml:space="preserve"> </w:t>
      </w:r>
      <w:r>
        <w:t>групп;</w:t>
      </w:r>
      <w:r>
        <w:rPr>
          <w:spacing w:val="-14"/>
        </w:rPr>
        <w:t xml:space="preserve"> </w:t>
      </w:r>
      <w:r>
        <w:t>социальных различий и конфликтов;</w:t>
      </w:r>
    </w:p>
    <w:p w:rsidR="00F24135" w:rsidRDefault="005E5ACB">
      <w:pPr>
        <w:pStyle w:val="a3"/>
        <w:ind w:right="126"/>
      </w:pPr>
      <w:r>
        <w:t>использовать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w:t>
      </w:r>
    </w:p>
    <w:p w:rsidR="00F24135" w:rsidRDefault="005E5ACB">
      <w:pPr>
        <w:pStyle w:val="a3"/>
        <w:ind w:right="132"/>
      </w:pPr>
      <w:r>
        <w:t>определять и аргументировать с использованием обществоведческих знаний, фактов общественной жизни и личного социального опыта своё отношение к разным этносам;</w:t>
      </w:r>
    </w:p>
    <w:p w:rsidR="00F24135" w:rsidRDefault="005E5ACB">
      <w:pPr>
        <w:pStyle w:val="a3"/>
        <w:spacing w:before="1"/>
        <w:ind w:right="124"/>
      </w:pPr>
      <w:r>
        <w:t>решать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F24135" w:rsidRDefault="005E5ACB">
      <w:pPr>
        <w:pStyle w:val="a3"/>
        <w:ind w:right="132"/>
      </w:pPr>
      <w:r>
        <w:t>осмысленно читать тексты социальной направленности и составлять на основе учебных текстов план (в том числе отражающий изученный материал о социализации личности);</w:t>
      </w:r>
    </w:p>
    <w:p w:rsidR="00F24135" w:rsidRDefault="005E5ACB">
      <w:pPr>
        <w:pStyle w:val="a3"/>
        <w:ind w:right="125"/>
      </w:pPr>
      <w:r>
        <w:t>извлекать информацию из адаптированных источников, публикаций СМИ и Интернета о межнациональных</w:t>
      </w:r>
      <w:r>
        <w:rPr>
          <w:spacing w:val="67"/>
        </w:rPr>
        <w:t xml:space="preserve"> </w:t>
      </w:r>
      <w:r>
        <w:t>отношениях,</w:t>
      </w:r>
      <w:r>
        <w:rPr>
          <w:spacing w:val="67"/>
        </w:rPr>
        <w:t xml:space="preserve"> </w:t>
      </w:r>
      <w:r>
        <w:t>об</w:t>
      </w:r>
      <w:r>
        <w:rPr>
          <w:spacing w:val="63"/>
        </w:rPr>
        <w:t xml:space="preserve"> </w:t>
      </w:r>
      <w:r>
        <w:t>историческом</w:t>
      </w:r>
      <w:r>
        <w:rPr>
          <w:spacing w:val="66"/>
        </w:rPr>
        <w:t xml:space="preserve"> </w:t>
      </w:r>
      <w:r>
        <w:t>единстве</w:t>
      </w:r>
      <w:r>
        <w:rPr>
          <w:spacing w:val="62"/>
        </w:rPr>
        <w:t xml:space="preserve"> </w:t>
      </w:r>
      <w:r>
        <w:t>народов</w:t>
      </w:r>
      <w:r>
        <w:rPr>
          <w:spacing w:val="64"/>
        </w:rPr>
        <w:t xml:space="preserve"> </w:t>
      </w:r>
      <w:r>
        <w:t>России;</w:t>
      </w:r>
      <w:r>
        <w:rPr>
          <w:spacing w:val="65"/>
        </w:rPr>
        <w:t xml:space="preserve"> </w:t>
      </w:r>
      <w:r>
        <w:rPr>
          <w:spacing w:val="-2"/>
        </w:rPr>
        <w:t>преобразовывать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jc w:val="right"/>
      </w:pPr>
      <w:r>
        <w:lastRenderedPageBreak/>
        <w:t>информацию</w:t>
      </w:r>
      <w:r>
        <w:rPr>
          <w:spacing w:val="-7"/>
        </w:rPr>
        <w:t xml:space="preserve"> </w:t>
      </w:r>
      <w:r>
        <w:t>из</w:t>
      </w:r>
      <w:r>
        <w:rPr>
          <w:spacing w:val="-8"/>
        </w:rPr>
        <w:t xml:space="preserve"> </w:t>
      </w:r>
      <w:r>
        <w:t>текста</w:t>
      </w:r>
      <w:r>
        <w:rPr>
          <w:spacing w:val="-11"/>
        </w:rPr>
        <w:t xml:space="preserve"> </w:t>
      </w:r>
      <w:r>
        <w:t>в</w:t>
      </w:r>
      <w:r>
        <w:rPr>
          <w:spacing w:val="-10"/>
        </w:rPr>
        <w:t xml:space="preserve"> </w:t>
      </w:r>
      <w:r>
        <w:t>модели</w:t>
      </w:r>
      <w:r>
        <w:rPr>
          <w:spacing w:val="-2"/>
        </w:rPr>
        <w:t xml:space="preserve"> </w:t>
      </w:r>
      <w:r>
        <w:t>(таблицу,</w:t>
      </w:r>
      <w:r>
        <w:rPr>
          <w:spacing w:val="-9"/>
        </w:rPr>
        <w:t xml:space="preserve"> </w:t>
      </w:r>
      <w:r>
        <w:t>диаграмму,</w:t>
      </w:r>
      <w:r>
        <w:rPr>
          <w:spacing w:val="-9"/>
        </w:rPr>
        <w:t xml:space="preserve"> </w:t>
      </w:r>
      <w:r>
        <w:t>схему)</w:t>
      </w:r>
      <w:r>
        <w:rPr>
          <w:spacing w:val="-10"/>
        </w:rPr>
        <w:t xml:space="preserve"> </w:t>
      </w:r>
      <w:r>
        <w:t>и</w:t>
      </w:r>
      <w:r>
        <w:rPr>
          <w:spacing w:val="-8"/>
        </w:rPr>
        <w:t xml:space="preserve"> </w:t>
      </w:r>
      <w:r>
        <w:t>из</w:t>
      </w:r>
      <w:r>
        <w:rPr>
          <w:spacing w:val="-6"/>
        </w:rPr>
        <w:t xml:space="preserve"> </w:t>
      </w:r>
      <w:r>
        <w:t>предложенных</w:t>
      </w:r>
      <w:r>
        <w:rPr>
          <w:spacing w:val="-9"/>
        </w:rPr>
        <w:t xml:space="preserve"> </w:t>
      </w:r>
      <w:r>
        <w:t>моделей</w:t>
      </w:r>
      <w:r>
        <w:rPr>
          <w:spacing w:val="-7"/>
        </w:rPr>
        <w:t xml:space="preserve"> </w:t>
      </w:r>
      <w:r>
        <w:t>в</w:t>
      </w:r>
      <w:r>
        <w:rPr>
          <w:spacing w:val="-10"/>
        </w:rPr>
        <w:t xml:space="preserve"> </w:t>
      </w:r>
      <w:r>
        <w:t>текст; анализировать,</w:t>
      </w:r>
      <w:r>
        <w:rPr>
          <w:spacing w:val="40"/>
        </w:rPr>
        <w:t xml:space="preserve"> </w:t>
      </w:r>
      <w:r>
        <w:t>обобщать,</w:t>
      </w:r>
      <w:r>
        <w:rPr>
          <w:spacing w:val="40"/>
        </w:rPr>
        <w:t xml:space="preserve"> </w:t>
      </w:r>
      <w:r>
        <w:t>систематизировать</w:t>
      </w:r>
      <w:r>
        <w:rPr>
          <w:spacing w:val="40"/>
        </w:rPr>
        <w:t xml:space="preserve"> </w:t>
      </w:r>
      <w:r>
        <w:t>текстовую</w:t>
      </w:r>
      <w:r>
        <w:rPr>
          <w:spacing w:val="40"/>
        </w:rPr>
        <w:t xml:space="preserve"> </w:t>
      </w:r>
      <w:r>
        <w:t>и</w:t>
      </w:r>
      <w:r>
        <w:rPr>
          <w:spacing w:val="40"/>
        </w:rPr>
        <w:t xml:space="preserve"> </w:t>
      </w:r>
      <w:r>
        <w:t>статистическую</w:t>
      </w:r>
      <w:r>
        <w:rPr>
          <w:spacing w:val="40"/>
        </w:rPr>
        <w:t xml:space="preserve"> </w:t>
      </w:r>
      <w:r>
        <w:t>социальную информацию</w:t>
      </w:r>
      <w:r>
        <w:rPr>
          <w:spacing w:val="80"/>
        </w:rPr>
        <w:t xml:space="preserve"> </w:t>
      </w:r>
      <w:r>
        <w:t>из</w:t>
      </w:r>
      <w:r>
        <w:rPr>
          <w:spacing w:val="80"/>
        </w:rPr>
        <w:t xml:space="preserve"> </w:t>
      </w:r>
      <w:r>
        <w:t>адаптированных</w:t>
      </w:r>
      <w:r>
        <w:rPr>
          <w:spacing w:val="80"/>
        </w:rPr>
        <w:t xml:space="preserve"> </w:t>
      </w:r>
      <w:r>
        <w:t>источников,</w:t>
      </w:r>
      <w:r>
        <w:rPr>
          <w:spacing w:val="80"/>
        </w:rPr>
        <w:t xml:space="preserve"> </w:t>
      </w:r>
      <w:r>
        <w:t>учебных</w:t>
      </w:r>
      <w:r>
        <w:rPr>
          <w:spacing w:val="80"/>
        </w:rPr>
        <w:t xml:space="preserve"> </w:t>
      </w:r>
      <w:r>
        <w:t>материалов</w:t>
      </w:r>
      <w:r>
        <w:rPr>
          <w:spacing w:val="80"/>
        </w:rPr>
        <w:t xml:space="preserve"> </w:t>
      </w:r>
      <w:r>
        <w:t>и</w:t>
      </w:r>
      <w:r>
        <w:rPr>
          <w:spacing w:val="80"/>
        </w:rPr>
        <w:t xml:space="preserve"> </w:t>
      </w:r>
      <w:r>
        <w:t>публикаций</w:t>
      </w:r>
      <w:r>
        <w:rPr>
          <w:spacing w:val="80"/>
        </w:rPr>
        <w:t xml:space="preserve"> </w:t>
      </w:r>
      <w:r>
        <w:t>СМИ</w:t>
      </w:r>
      <w:r>
        <w:rPr>
          <w:spacing w:val="80"/>
        </w:rPr>
        <w:t xml:space="preserve"> </w:t>
      </w:r>
      <w:r>
        <w:t>об отклоняющемся</w:t>
      </w:r>
      <w:r>
        <w:rPr>
          <w:spacing w:val="39"/>
        </w:rPr>
        <w:t xml:space="preserve"> </w:t>
      </w:r>
      <w:r>
        <w:t>поведении,</w:t>
      </w:r>
      <w:r>
        <w:rPr>
          <w:spacing w:val="40"/>
        </w:rPr>
        <w:t xml:space="preserve"> </w:t>
      </w:r>
      <w:r>
        <w:t>его</w:t>
      </w:r>
      <w:r>
        <w:rPr>
          <w:spacing w:val="40"/>
        </w:rPr>
        <w:t xml:space="preserve"> </w:t>
      </w:r>
      <w:r>
        <w:t>причинах</w:t>
      </w:r>
      <w:r>
        <w:rPr>
          <w:spacing w:val="40"/>
        </w:rPr>
        <w:t xml:space="preserve"> </w:t>
      </w:r>
      <w:r>
        <w:t>и</w:t>
      </w:r>
      <w:r>
        <w:rPr>
          <w:spacing w:val="40"/>
        </w:rPr>
        <w:t xml:space="preserve"> </w:t>
      </w:r>
      <w:r>
        <w:t>негативных</w:t>
      </w:r>
      <w:r>
        <w:rPr>
          <w:spacing w:val="40"/>
        </w:rPr>
        <w:t xml:space="preserve"> </w:t>
      </w:r>
      <w:r>
        <w:t>последствиях;</w:t>
      </w:r>
      <w:r>
        <w:rPr>
          <w:spacing w:val="40"/>
        </w:rPr>
        <w:t xml:space="preserve"> </w:t>
      </w:r>
      <w:r>
        <w:t>о</w:t>
      </w:r>
      <w:r>
        <w:rPr>
          <w:spacing w:val="40"/>
        </w:rPr>
        <w:t xml:space="preserve"> </w:t>
      </w:r>
      <w:r>
        <w:t>выполнении</w:t>
      </w:r>
      <w:r>
        <w:rPr>
          <w:spacing w:val="40"/>
        </w:rPr>
        <w:t xml:space="preserve"> </w:t>
      </w:r>
      <w:r>
        <w:t>членами семьи</w:t>
      </w:r>
      <w:r>
        <w:rPr>
          <w:spacing w:val="21"/>
        </w:rPr>
        <w:t xml:space="preserve"> </w:t>
      </w:r>
      <w:r>
        <w:t>своих</w:t>
      </w:r>
      <w:r>
        <w:rPr>
          <w:spacing w:val="23"/>
        </w:rPr>
        <w:t xml:space="preserve"> </w:t>
      </w:r>
      <w:r>
        <w:t>социальных</w:t>
      </w:r>
      <w:r>
        <w:rPr>
          <w:spacing w:val="23"/>
        </w:rPr>
        <w:t xml:space="preserve"> </w:t>
      </w:r>
      <w:r>
        <w:t>ролей;</w:t>
      </w:r>
      <w:r>
        <w:rPr>
          <w:spacing w:val="21"/>
        </w:rPr>
        <w:t xml:space="preserve"> </w:t>
      </w:r>
      <w:r>
        <w:t>о</w:t>
      </w:r>
      <w:r>
        <w:rPr>
          <w:spacing w:val="21"/>
        </w:rPr>
        <w:t xml:space="preserve"> </w:t>
      </w:r>
      <w:r>
        <w:t>социальных</w:t>
      </w:r>
      <w:r>
        <w:rPr>
          <w:spacing w:val="18"/>
        </w:rPr>
        <w:t xml:space="preserve"> </w:t>
      </w:r>
      <w:r>
        <w:t>конфликтах;</w:t>
      </w:r>
      <w:r>
        <w:rPr>
          <w:spacing w:val="21"/>
        </w:rPr>
        <w:t xml:space="preserve"> </w:t>
      </w:r>
      <w:r>
        <w:t>критически</w:t>
      </w:r>
      <w:r>
        <w:rPr>
          <w:spacing w:val="20"/>
        </w:rPr>
        <w:t xml:space="preserve"> </w:t>
      </w:r>
      <w:r>
        <w:t>оценивать</w:t>
      </w:r>
      <w:r>
        <w:rPr>
          <w:spacing w:val="21"/>
        </w:rPr>
        <w:t xml:space="preserve"> </w:t>
      </w:r>
      <w:r>
        <w:rPr>
          <w:spacing w:val="-2"/>
        </w:rPr>
        <w:t>современную</w:t>
      </w:r>
    </w:p>
    <w:p w:rsidR="00F24135" w:rsidRDefault="005E5ACB">
      <w:pPr>
        <w:pStyle w:val="a3"/>
        <w:spacing w:before="1"/>
        <w:ind w:firstLine="0"/>
      </w:pPr>
      <w:r>
        <w:t>социальную</w:t>
      </w:r>
      <w:r>
        <w:rPr>
          <w:spacing w:val="-5"/>
        </w:rPr>
        <w:t xml:space="preserve"> </w:t>
      </w:r>
      <w:r>
        <w:rPr>
          <w:spacing w:val="-2"/>
        </w:rPr>
        <w:t>информацию;</w:t>
      </w:r>
    </w:p>
    <w:p w:rsidR="00F24135" w:rsidRDefault="005E5ACB">
      <w:pPr>
        <w:pStyle w:val="a3"/>
        <w:ind w:right="126"/>
      </w:pPr>
      <w:r>
        <w:t>оценивать собственные поступки и поведение, демонстрирующее отношение к людям других национальностей; осознавать неприемлемость антиобщественного поведения;</w:t>
      </w:r>
    </w:p>
    <w:p w:rsidR="00F24135" w:rsidRDefault="005E5ACB">
      <w:pPr>
        <w:pStyle w:val="a3"/>
        <w:ind w:right="125"/>
      </w:pPr>
      <w:r>
        <w:t>использовать полученные знания в практической деятельности для выстраивания собственного поведения с позиции здорового образа жизни;</w:t>
      </w:r>
    </w:p>
    <w:p w:rsidR="00F24135" w:rsidRDefault="005E5ACB">
      <w:pPr>
        <w:pStyle w:val="a3"/>
        <w:ind w:right="127"/>
      </w:pPr>
      <w:r>
        <w:t>осуществлять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F24135" w:rsidRDefault="005E5ACB">
      <w:pPr>
        <w:pStyle w:val="a3"/>
        <w:ind w:left="849" w:firstLine="0"/>
      </w:pPr>
      <w:r>
        <w:t>Человек</w:t>
      </w:r>
      <w:r>
        <w:rPr>
          <w:spacing w:val="-1"/>
        </w:rPr>
        <w:t xml:space="preserve"> </w:t>
      </w:r>
      <w:r>
        <w:t>в</w:t>
      </w:r>
      <w:r>
        <w:rPr>
          <w:spacing w:val="-2"/>
        </w:rPr>
        <w:t xml:space="preserve"> </w:t>
      </w:r>
      <w:r>
        <w:t>современном изменяющемся</w:t>
      </w:r>
      <w:r>
        <w:rPr>
          <w:spacing w:val="-1"/>
        </w:rPr>
        <w:t xml:space="preserve"> </w:t>
      </w:r>
      <w:r>
        <w:rPr>
          <w:spacing w:val="-2"/>
        </w:rPr>
        <w:t>мире:</w:t>
      </w:r>
    </w:p>
    <w:p w:rsidR="00F24135" w:rsidRDefault="005E5ACB">
      <w:pPr>
        <w:pStyle w:val="a3"/>
        <w:ind w:right="124"/>
      </w:pPr>
      <w:r>
        <w:t xml:space="preserve">осваивать и применять знания об информационном обществе, глобализации, глобальных </w:t>
      </w:r>
      <w:r>
        <w:rPr>
          <w:spacing w:val="-2"/>
        </w:rPr>
        <w:t>проблемах;</w:t>
      </w:r>
    </w:p>
    <w:p w:rsidR="00F24135" w:rsidRDefault="005E5ACB">
      <w:pPr>
        <w:pStyle w:val="a3"/>
        <w:spacing w:before="1"/>
        <w:ind w:right="126"/>
      </w:pPr>
      <w:r>
        <w:t>характеризовать сущность информационного общества; здоровый образ жизни; глобализацию как важный общемировой интеграционный процесс;</w:t>
      </w:r>
    </w:p>
    <w:p w:rsidR="00F24135" w:rsidRDefault="005E5ACB">
      <w:pPr>
        <w:pStyle w:val="a3"/>
        <w:ind w:right="127"/>
      </w:pPr>
      <w:r>
        <w:t>приводить примеры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F24135" w:rsidRDefault="005E5ACB">
      <w:pPr>
        <w:pStyle w:val="a3"/>
        <w:ind w:right="126"/>
      </w:pPr>
      <w:r>
        <w:t>сравнивать</w:t>
      </w:r>
      <w:r>
        <w:rPr>
          <w:spacing w:val="-2"/>
        </w:rPr>
        <w:t xml:space="preserve"> </w:t>
      </w:r>
      <w:r>
        <w:t>требования</w:t>
      </w:r>
      <w:r>
        <w:rPr>
          <w:spacing w:val="-1"/>
        </w:rPr>
        <w:t xml:space="preserve"> </w:t>
      </w:r>
      <w:r>
        <w:t>к</w:t>
      </w:r>
      <w:r>
        <w:rPr>
          <w:spacing w:val="-1"/>
        </w:rPr>
        <w:t xml:space="preserve"> </w:t>
      </w:r>
      <w:r>
        <w:t>современным</w:t>
      </w:r>
      <w:r>
        <w:rPr>
          <w:spacing w:val="-3"/>
        </w:rPr>
        <w:t xml:space="preserve"> </w:t>
      </w:r>
      <w:r>
        <w:t>профессиям; устанавливать и</w:t>
      </w:r>
      <w:r>
        <w:rPr>
          <w:spacing w:val="-1"/>
        </w:rPr>
        <w:t xml:space="preserve"> </w:t>
      </w:r>
      <w:r>
        <w:t>объяснять причины</w:t>
      </w:r>
      <w:r>
        <w:rPr>
          <w:spacing w:val="-1"/>
        </w:rPr>
        <w:t xml:space="preserve"> </w:t>
      </w:r>
      <w:r>
        <w:t>и последствия глобализации; использовать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F24135" w:rsidRDefault="005E5ACB">
      <w:pPr>
        <w:pStyle w:val="a3"/>
        <w:ind w:right="127"/>
      </w:pPr>
      <w:r>
        <w:t>определять и аргументировать с использованием обществоведческих знаний, фактов общественной жизни и личного социального опыта своё отношение к современным формам коммуникации; к здоровому образу жизни;</w:t>
      </w:r>
    </w:p>
    <w:p w:rsidR="00F24135" w:rsidRDefault="005E5ACB">
      <w:pPr>
        <w:pStyle w:val="a3"/>
        <w:ind w:right="127"/>
      </w:pPr>
      <w:r>
        <w:t xml:space="preserve">решать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w:t>
      </w:r>
      <w:r>
        <w:rPr>
          <w:spacing w:val="-2"/>
        </w:rPr>
        <w:t>пространстве;</w:t>
      </w:r>
    </w:p>
    <w:p w:rsidR="00F24135" w:rsidRDefault="005E5ACB">
      <w:pPr>
        <w:pStyle w:val="a3"/>
        <w:spacing w:before="1"/>
        <w:ind w:right="123"/>
      </w:pPr>
      <w:r>
        <w:t>осуществлять</w:t>
      </w:r>
      <w:r>
        <w:rPr>
          <w:spacing w:val="-15"/>
        </w:rPr>
        <w:t xml:space="preserve"> </w:t>
      </w:r>
      <w:r>
        <w:t>смысловое</w:t>
      </w:r>
      <w:r>
        <w:rPr>
          <w:spacing w:val="-15"/>
        </w:rPr>
        <w:t xml:space="preserve"> </w:t>
      </w:r>
      <w:r>
        <w:t>чтение</w:t>
      </w:r>
      <w:r>
        <w:rPr>
          <w:spacing w:val="-15"/>
        </w:rPr>
        <w:t xml:space="preserve"> </w:t>
      </w:r>
      <w:r>
        <w:t>текстов</w:t>
      </w:r>
      <w:r>
        <w:rPr>
          <w:spacing w:val="-14"/>
        </w:rPr>
        <w:t xml:space="preserve"> </w:t>
      </w:r>
      <w:r>
        <w:t>(научно-популярных,</w:t>
      </w:r>
      <w:r>
        <w:rPr>
          <w:spacing w:val="-15"/>
        </w:rPr>
        <w:t xml:space="preserve"> </w:t>
      </w:r>
      <w:r>
        <w:t>публицистических</w:t>
      </w:r>
      <w:r>
        <w:rPr>
          <w:spacing w:val="-15"/>
        </w:rPr>
        <w:t xml:space="preserve"> </w:t>
      </w:r>
      <w:r>
        <w:t>и</w:t>
      </w:r>
      <w:r>
        <w:rPr>
          <w:spacing w:val="-15"/>
        </w:rPr>
        <w:t xml:space="preserve"> </w:t>
      </w:r>
      <w:r>
        <w:t xml:space="preserve">других) по проблемам современного общества, глобализации; непрерывного образования; выбора </w:t>
      </w:r>
      <w:r>
        <w:rPr>
          <w:spacing w:val="-2"/>
        </w:rPr>
        <w:t>профессии;</w:t>
      </w:r>
    </w:p>
    <w:p w:rsidR="00F24135" w:rsidRDefault="005E5ACB">
      <w:pPr>
        <w:pStyle w:val="a3"/>
        <w:ind w:right="124"/>
      </w:pPr>
      <w:r>
        <w:rPr>
          <w:noProof/>
          <w:lang w:eastAsia="ru-RU"/>
        </w:rPr>
        <mc:AlternateContent>
          <mc:Choice Requires="wps">
            <w:drawing>
              <wp:anchor distT="0" distB="0" distL="0" distR="0" simplePos="0" relativeHeight="15729152" behindDoc="0" locked="0" layoutInCell="1" allowOverlap="1">
                <wp:simplePos x="0" y="0"/>
                <wp:positionH relativeFrom="page">
                  <wp:posOffset>719632</wp:posOffset>
                </wp:positionH>
                <wp:positionV relativeFrom="paragraph">
                  <wp:posOffset>530843</wp:posOffset>
                </wp:positionV>
                <wp:extent cx="111760" cy="49466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1760" cy="494665"/>
                          <a:chOff x="0" y="0"/>
                          <a:chExt cx="111760" cy="494665"/>
                        </a:xfrm>
                      </wpg:grpSpPr>
                      <wps:wsp>
                        <wps:cNvPr id="4" name="Graphic 4"/>
                        <wps:cNvSpPr/>
                        <wps:spPr>
                          <a:xfrm>
                            <a:off x="0" y="71627"/>
                            <a:ext cx="38100" cy="351155"/>
                          </a:xfrm>
                          <a:custGeom>
                            <a:avLst/>
                            <a:gdLst/>
                            <a:ahLst/>
                            <a:cxnLst/>
                            <a:rect l="l" t="t" r="r" b="b"/>
                            <a:pathLst>
                              <a:path w="38100" h="351155">
                                <a:moveTo>
                                  <a:pt x="38100" y="0"/>
                                </a:moveTo>
                                <a:lnTo>
                                  <a:pt x="0" y="0"/>
                                </a:lnTo>
                                <a:lnTo>
                                  <a:pt x="0" y="175272"/>
                                </a:lnTo>
                                <a:lnTo>
                                  <a:pt x="0" y="350532"/>
                                </a:lnTo>
                                <a:lnTo>
                                  <a:pt x="38100" y="350532"/>
                                </a:lnTo>
                                <a:lnTo>
                                  <a:pt x="38100" y="175272"/>
                                </a:lnTo>
                                <a:lnTo>
                                  <a:pt x="38100" y="0"/>
                                </a:lnTo>
                                <a:close/>
                              </a:path>
                            </a:pathLst>
                          </a:custGeom>
                          <a:solidFill>
                            <a:srgbClr val="CED3F1"/>
                          </a:solidFill>
                        </wps:spPr>
                        <wps:bodyPr wrap="square" lIns="0" tIns="0" rIns="0" bIns="0" rtlCol="0">
                          <a:prstTxWarp prst="textNoShape">
                            <a:avLst/>
                          </a:prstTxWarp>
                          <a:noAutofit/>
                        </wps:bodyPr>
                      </wps:wsp>
                      <wps:wsp>
                        <wps:cNvPr id="5" name="Graphic 5"/>
                        <wps:cNvSpPr/>
                        <wps:spPr>
                          <a:xfrm>
                            <a:off x="38100" y="71627"/>
                            <a:ext cx="73660" cy="351155"/>
                          </a:xfrm>
                          <a:custGeom>
                            <a:avLst/>
                            <a:gdLst/>
                            <a:ahLst/>
                            <a:cxnLst/>
                            <a:rect l="l" t="t" r="r" b="b"/>
                            <a:pathLst>
                              <a:path w="73660" h="351155">
                                <a:moveTo>
                                  <a:pt x="73152" y="0"/>
                                </a:moveTo>
                                <a:lnTo>
                                  <a:pt x="0" y="0"/>
                                </a:lnTo>
                                <a:lnTo>
                                  <a:pt x="0" y="175272"/>
                                </a:lnTo>
                                <a:lnTo>
                                  <a:pt x="0" y="350532"/>
                                </a:lnTo>
                                <a:lnTo>
                                  <a:pt x="73152" y="350532"/>
                                </a:lnTo>
                                <a:lnTo>
                                  <a:pt x="73152" y="175272"/>
                                </a:lnTo>
                                <a:lnTo>
                                  <a:pt x="73152" y="0"/>
                                </a:lnTo>
                                <a:close/>
                              </a:path>
                            </a:pathLst>
                          </a:custGeom>
                          <a:solidFill>
                            <a:srgbClr val="F4F3F8"/>
                          </a:solidFill>
                        </wps:spPr>
                        <wps:bodyPr wrap="square" lIns="0" tIns="0" rIns="0" bIns="0" rtlCol="0">
                          <a:prstTxWarp prst="textNoShape">
                            <a:avLst/>
                          </a:prstTxWarp>
                          <a:noAutofit/>
                        </wps:bodyPr>
                      </wps:wsp>
                      <wps:wsp>
                        <wps:cNvPr id="6" name="Graphic 6"/>
                        <wps:cNvSpPr/>
                        <wps:spPr>
                          <a:xfrm>
                            <a:off x="0" y="0"/>
                            <a:ext cx="38100" cy="71755"/>
                          </a:xfrm>
                          <a:custGeom>
                            <a:avLst/>
                            <a:gdLst/>
                            <a:ahLst/>
                            <a:cxnLst/>
                            <a:rect l="l" t="t" r="r" b="b"/>
                            <a:pathLst>
                              <a:path w="38100" h="71755">
                                <a:moveTo>
                                  <a:pt x="38100" y="0"/>
                                </a:moveTo>
                                <a:lnTo>
                                  <a:pt x="0" y="0"/>
                                </a:lnTo>
                                <a:lnTo>
                                  <a:pt x="0" y="71627"/>
                                </a:lnTo>
                                <a:lnTo>
                                  <a:pt x="38100" y="71627"/>
                                </a:lnTo>
                                <a:lnTo>
                                  <a:pt x="38100" y="0"/>
                                </a:lnTo>
                                <a:close/>
                              </a:path>
                            </a:pathLst>
                          </a:custGeom>
                          <a:solidFill>
                            <a:srgbClr val="CED3F1"/>
                          </a:solidFill>
                        </wps:spPr>
                        <wps:bodyPr wrap="square" lIns="0" tIns="0" rIns="0" bIns="0" rtlCol="0">
                          <a:prstTxWarp prst="textNoShape">
                            <a:avLst/>
                          </a:prstTxWarp>
                          <a:noAutofit/>
                        </wps:bodyPr>
                      </wps:wsp>
                      <wps:wsp>
                        <wps:cNvPr id="7" name="Graphic 7"/>
                        <wps:cNvSpPr/>
                        <wps:spPr>
                          <a:xfrm>
                            <a:off x="38100" y="0"/>
                            <a:ext cx="71755" cy="71755"/>
                          </a:xfrm>
                          <a:custGeom>
                            <a:avLst/>
                            <a:gdLst/>
                            <a:ahLst/>
                            <a:cxnLst/>
                            <a:rect l="l" t="t" r="r" b="b"/>
                            <a:pathLst>
                              <a:path w="71755" h="71755">
                                <a:moveTo>
                                  <a:pt x="71628" y="0"/>
                                </a:moveTo>
                                <a:lnTo>
                                  <a:pt x="0" y="0"/>
                                </a:lnTo>
                                <a:lnTo>
                                  <a:pt x="0" y="71627"/>
                                </a:lnTo>
                                <a:lnTo>
                                  <a:pt x="71628" y="71627"/>
                                </a:lnTo>
                                <a:lnTo>
                                  <a:pt x="71628" y="0"/>
                                </a:lnTo>
                                <a:close/>
                              </a:path>
                            </a:pathLst>
                          </a:custGeom>
                          <a:solidFill>
                            <a:srgbClr val="F4F3F8"/>
                          </a:solidFill>
                        </wps:spPr>
                        <wps:bodyPr wrap="square" lIns="0" tIns="0" rIns="0" bIns="0" rtlCol="0">
                          <a:prstTxWarp prst="textNoShape">
                            <a:avLst/>
                          </a:prstTxWarp>
                          <a:noAutofit/>
                        </wps:bodyPr>
                      </wps:wsp>
                      <wps:wsp>
                        <wps:cNvPr id="8" name="Graphic 8"/>
                        <wps:cNvSpPr/>
                        <wps:spPr>
                          <a:xfrm>
                            <a:off x="0" y="422148"/>
                            <a:ext cx="38100" cy="72390"/>
                          </a:xfrm>
                          <a:custGeom>
                            <a:avLst/>
                            <a:gdLst/>
                            <a:ahLst/>
                            <a:cxnLst/>
                            <a:rect l="l" t="t" r="r" b="b"/>
                            <a:pathLst>
                              <a:path w="38100" h="72390">
                                <a:moveTo>
                                  <a:pt x="38100" y="0"/>
                                </a:moveTo>
                                <a:lnTo>
                                  <a:pt x="0" y="0"/>
                                </a:lnTo>
                                <a:lnTo>
                                  <a:pt x="0" y="72008"/>
                                </a:lnTo>
                                <a:lnTo>
                                  <a:pt x="38100" y="72008"/>
                                </a:lnTo>
                                <a:lnTo>
                                  <a:pt x="38100" y="0"/>
                                </a:lnTo>
                                <a:close/>
                              </a:path>
                            </a:pathLst>
                          </a:custGeom>
                          <a:solidFill>
                            <a:srgbClr val="CED3F1"/>
                          </a:solidFill>
                        </wps:spPr>
                        <wps:bodyPr wrap="square" lIns="0" tIns="0" rIns="0" bIns="0" rtlCol="0">
                          <a:prstTxWarp prst="textNoShape">
                            <a:avLst/>
                          </a:prstTxWarp>
                          <a:noAutofit/>
                        </wps:bodyPr>
                      </wps:wsp>
                      <wps:wsp>
                        <wps:cNvPr id="9" name="Graphic 9"/>
                        <wps:cNvSpPr/>
                        <wps:spPr>
                          <a:xfrm>
                            <a:off x="38100" y="422148"/>
                            <a:ext cx="71755" cy="72390"/>
                          </a:xfrm>
                          <a:custGeom>
                            <a:avLst/>
                            <a:gdLst/>
                            <a:ahLst/>
                            <a:cxnLst/>
                            <a:rect l="l" t="t" r="r" b="b"/>
                            <a:pathLst>
                              <a:path w="71755" h="72390">
                                <a:moveTo>
                                  <a:pt x="71628" y="0"/>
                                </a:moveTo>
                                <a:lnTo>
                                  <a:pt x="0" y="0"/>
                                </a:lnTo>
                                <a:lnTo>
                                  <a:pt x="0" y="72008"/>
                                </a:lnTo>
                                <a:lnTo>
                                  <a:pt x="71628" y="72008"/>
                                </a:lnTo>
                                <a:lnTo>
                                  <a:pt x="71628" y="0"/>
                                </a:lnTo>
                                <a:close/>
                              </a:path>
                            </a:pathLst>
                          </a:custGeom>
                          <a:solidFill>
                            <a:srgbClr val="F4F3F8"/>
                          </a:solidFill>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6.664001pt;margin-top:41.798672pt;width:8.8pt;height:38.950pt;mso-position-horizontal-relative:page;mso-position-vertical-relative:paragraph;z-index:15729152" id="docshapegroup2" coordorigin="1133,836" coordsize="176,779">
                <v:shape style="position:absolute;left:1133;top:948;width:60;height:553" id="docshape3" coordorigin="1133,949" coordsize="60,553" path="m1193,949l1133,949,1133,1225,1133,1501,1193,1501,1193,1225,1193,949xe" filled="true" fillcolor="#ced3f1" stroked="false">
                  <v:path arrowok="t"/>
                  <v:fill type="solid"/>
                </v:shape>
                <v:shape style="position:absolute;left:1193;top:948;width:116;height:553" id="docshape4" coordorigin="1193,949" coordsize="116,553" path="m1308,949l1193,949,1193,1225,1193,1501,1308,1501,1308,1225,1308,949xe" filled="true" fillcolor="#f4f3f8" stroked="false">
                  <v:path arrowok="t"/>
                  <v:fill type="solid"/>
                </v:shape>
                <v:rect style="position:absolute;left:1133;top:835;width:60;height:113" id="docshape5" filled="true" fillcolor="#ced3f1" stroked="false">
                  <v:fill type="solid"/>
                </v:rect>
                <v:rect style="position:absolute;left:1193;top:835;width:113;height:113" id="docshape6" filled="true" fillcolor="#f4f3f8" stroked="false">
                  <v:fill type="solid"/>
                </v:rect>
                <v:rect style="position:absolute;left:1133;top:1500;width:60;height:114" id="docshape7" filled="true" fillcolor="#ced3f1" stroked="false">
                  <v:fill type="solid"/>
                </v:rect>
                <v:rect style="position:absolute;left:1193;top:1500;width:113;height:114" id="docshape8" filled="true" fillcolor="#f4f3f8" stroked="false">
                  <v:fill type="solid"/>
                </v:rect>
                <w10:wrap type="none"/>
              </v:group>
            </w:pict>
          </mc:Fallback>
        </mc:AlternateContent>
      </w:r>
      <w:r>
        <w:rPr>
          <w:noProof/>
          <w:lang w:eastAsia="ru-RU"/>
        </w:rPr>
        <mc:AlternateContent>
          <mc:Choice Requires="wps">
            <w:drawing>
              <wp:anchor distT="0" distB="0" distL="0" distR="0" simplePos="0" relativeHeight="15729664" behindDoc="0" locked="0" layoutInCell="1" allowOverlap="1">
                <wp:simplePos x="0" y="0"/>
                <wp:positionH relativeFrom="page">
                  <wp:posOffset>7040880</wp:posOffset>
                </wp:positionH>
                <wp:positionV relativeFrom="paragraph">
                  <wp:posOffset>530842</wp:posOffset>
                </wp:positionV>
                <wp:extent cx="71755" cy="494665"/>
                <wp:effectExtent l="0" t="0" r="0" b="0"/>
                <wp:wrapNone/>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1755" cy="494665"/>
                        </a:xfrm>
                        <a:custGeom>
                          <a:avLst/>
                          <a:gdLst/>
                          <a:ahLst/>
                          <a:cxnLst/>
                          <a:rect l="l" t="t" r="r" b="b"/>
                          <a:pathLst>
                            <a:path w="71755" h="494665">
                              <a:moveTo>
                                <a:pt x="71628" y="0"/>
                              </a:moveTo>
                              <a:lnTo>
                                <a:pt x="0" y="0"/>
                              </a:lnTo>
                              <a:lnTo>
                                <a:pt x="0" y="71628"/>
                              </a:lnTo>
                              <a:lnTo>
                                <a:pt x="0" y="246900"/>
                              </a:lnTo>
                              <a:lnTo>
                                <a:pt x="0" y="422148"/>
                              </a:lnTo>
                              <a:lnTo>
                                <a:pt x="0" y="494157"/>
                              </a:lnTo>
                              <a:lnTo>
                                <a:pt x="71628" y="494157"/>
                              </a:lnTo>
                              <a:lnTo>
                                <a:pt x="71628" y="422160"/>
                              </a:lnTo>
                              <a:lnTo>
                                <a:pt x="71628" y="246900"/>
                              </a:lnTo>
                              <a:lnTo>
                                <a:pt x="71628" y="71628"/>
                              </a:lnTo>
                              <a:lnTo>
                                <a:pt x="71628" y="0"/>
                              </a:lnTo>
                              <a:close/>
                            </a:path>
                          </a:pathLst>
                        </a:custGeom>
                        <a:solidFill>
                          <a:srgbClr val="F4F3F8"/>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shape style="position:absolute;margin-left:554.400024pt;margin-top:41.798656pt;width:5.65pt;height:38.950pt;mso-position-horizontal-relative:page;mso-position-vertical-relative:paragraph;z-index:15729664" id="docshape9" coordorigin="11088,836" coordsize="113,779" path="m11201,836l11088,836,11088,949,11088,1225,11088,1501,11088,1614,11201,1614,11201,1501,11201,1225,11201,949,11201,836xe" filled="true" fillcolor="#f4f3f8" stroked="false">
                <v:path arrowok="t"/>
                <v:fill type="solid"/>
                <w10:wrap type="none"/>
              </v:shape>
            </w:pict>
          </mc:Fallback>
        </mc:AlternateContent>
      </w:r>
      <w:r>
        <w:t>осуществлять поиск и извлечение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F24135" w:rsidRDefault="005E5ACB">
      <w:pPr>
        <w:pStyle w:val="a3"/>
        <w:spacing w:before="112"/>
        <w:ind w:left="316" w:right="242" w:firstLine="707"/>
      </w:pPr>
      <w:r>
        <w:t>Пп. 132 п. 1 (в части содержания обучения, предметных результатов, количества часов на изучение изучение предмета "Обществознание" в 8 - 9 кл.) вступает в силу с 01.09.2026.</w:t>
      </w:r>
    </w:p>
    <w:p w:rsidR="00F24135" w:rsidRDefault="005E5ACB">
      <w:pPr>
        <w:pStyle w:val="a3"/>
        <w:spacing w:before="114"/>
        <w:ind w:left="849" w:firstLine="0"/>
        <w:jc w:val="left"/>
      </w:pPr>
      <w:r>
        <w:t>в</w:t>
      </w:r>
      <w:r>
        <w:rPr>
          <w:spacing w:val="-4"/>
        </w:rPr>
        <w:t xml:space="preserve"> </w:t>
      </w:r>
      <w:hyperlink r:id="rId9">
        <w:r>
          <w:t>пункте</w:t>
        </w:r>
        <w:r>
          <w:rPr>
            <w:spacing w:val="-1"/>
          </w:rPr>
          <w:t xml:space="preserve"> </w:t>
        </w:r>
        <w:r>
          <w:rPr>
            <w:spacing w:val="-4"/>
          </w:rPr>
          <w:t>151:</w:t>
        </w:r>
      </w:hyperlink>
    </w:p>
    <w:p w:rsidR="00F24135" w:rsidRDefault="005E5ACB">
      <w:pPr>
        <w:pStyle w:val="a3"/>
        <w:ind w:left="849" w:firstLine="0"/>
        <w:jc w:val="left"/>
      </w:pPr>
      <w:hyperlink r:id="rId10">
        <w:r>
          <w:t>подпункт</w:t>
        </w:r>
        <w:r>
          <w:rPr>
            <w:spacing w:val="-2"/>
          </w:rPr>
          <w:t xml:space="preserve"> </w:t>
        </w:r>
        <w:r>
          <w:t>151.3</w:t>
        </w:r>
      </w:hyperlink>
      <w:r>
        <w:rPr>
          <w:spacing w:val="-6"/>
        </w:rPr>
        <w:t xml:space="preserve"> </w:t>
      </w:r>
      <w:r>
        <w:t>изложить</w:t>
      </w:r>
      <w:r>
        <w:rPr>
          <w:spacing w:val="-4"/>
        </w:rPr>
        <w:t xml:space="preserve"> </w:t>
      </w:r>
      <w:r>
        <w:t>в</w:t>
      </w:r>
      <w:r>
        <w:rPr>
          <w:spacing w:val="-5"/>
        </w:rPr>
        <w:t xml:space="preserve"> </w:t>
      </w:r>
      <w:r>
        <w:t>следующей</w:t>
      </w:r>
      <w:r>
        <w:rPr>
          <w:spacing w:val="-2"/>
        </w:rPr>
        <w:t xml:space="preserve"> редакции:</w:t>
      </w:r>
    </w:p>
    <w:p w:rsidR="00F24135" w:rsidRDefault="005E5ACB">
      <w:pPr>
        <w:pStyle w:val="a3"/>
        <w:ind w:left="849" w:firstLine="0"/>
        <w:jc w:val="left"/>
      </w:pPr>
      <w:r>
        <w:t>"Содержание</w:t>
      </w:r>
      <w:r>
        <w:rPr>
          <w:spacing w:val="-1"/>
        </w:rPr>
        <w:t xml:space="preserve"> </w:t>
      </w:r>
      <w:r>
        <w:t>обучения</w:t>
      </w:r>
      <w:r>
        <w:rPr>
          <w:spacing w:val="-3"/>
        </w:rPr>
        <w:t xml:space="preserve"> </w:t>
      </w:r>
      <w:r>
        <w:t>в</w:t>
      </w:r>
      <w:r>
        <w:rPr>
          <w:spacing w:val="-1"/>
        </w:rPr>
        <w:t xml:space="preserve"> </w:t>
      </w:r>
      <w:r>
        <w:t>9</w:t>
      </w:r>
      <w:r>
        <w:rPr>
          <w:spacing w:val="-1"/>
        </w:rPr>
        <w:t xml:space="preserve"> </w:t>
      </w:r>
      <w:r>
        <w:rPr>
          <w:spacing w:val="-2"/>
        </w:rPr>
        <w:t>классе.</w:t>
      </w:r>
    </w:p>
    <w:p w:rsidR="00F24135" w:rsidRDefault="005E5ACB">
      <w:pPr>
        <w:pStyle w:val="a3"/>
        <w:ind w:right="134"/>
      </w:pPr>
      <w:r>
        <w:t>Символы государства: Государственный герб Российской Федерации, Государственный флаг Российской Федерации, Государственный гимн Российской Федерации.</w:t>
      </w:r>
    </w:p>
    <w:p w:rsidR="00F24135" w:rsidRDefault="005E5ACB">
      <w:pPr>
        <w:pStyle w:val="a3"/>
        <w:ind w:left="849" w:firstLine="0"/>
      </w:pPr>
      <w:r>
        <w:t>. Человек</w:t>
      </w:r>
      <w:r>
        <w:rPr>
          <w:spacing w:val="-2"/>
        </w:rPr>
        <w:t xml:space="preserve"> </w:t>
      </w:r>
      <w:r>
        <w:t>и</w:t>
      </w:r>
      <w:r>
        <w:rPr>
          <w:spacing w:val="1"/>
        </w:rPr>
        <w:t xml:space="preserve"> </w:t>
      </w:r>
      <w:r>
        <w:rPr>
          <w:spacing w:val="-2"/>
        </w:rPr>
        <w:t>общество.</w:t>
      </w:r>
    </w:p>
    <w:p w:rsidR="00F24135" w:rsidRDefault="005E5ACB">
      <w:pPr>
        <w:pStyle w:val="a3"/>
        <w:ind w:left="849" w:firstLine="0"/>
      </w:pPr>
      <w:r>
        <w:t>Биологическое</w:t>
      </w:r>
      <w:r>
        <w:rPr>
          <w:spacing w:val="46"/>
        </w:rPr>
        <w:t xml:space="preserve">  </w:t>
      </w:r>
      <w:r>
        <w:t>и</w:t>
      </w:r>
      <w:r>
        <w:rPr>
          <w:spacing w:val="48"/>
        </w:rPr>
        <w:t xml:space="preserve">  </w:t>
      </w:r>
      <w:r>
        <w:t>социальное</w:t>
      </w:r>
      <w:r>
        <w:rPr>
          <w:spacing w:val="48"/>
        </w:rPr>
        <w:t xml:space="preserve">  </w:t>
      </w:r>
      <w:r>
        <w:t>в</w:t>
      </w:r>
      <w:r>
        <w:rPr>
          <w:spacing w:val="47"/>
        </w:rPr>
        <w:t xml:space="preserve">  </w:t>
      </w:r>
      <w:r>
        <w:t>человеке.</w:t>
      </w:r>
      <w:r>
        <w:rPr>
          <w:spacing w:val="47"/>
        </w:rPr>
        <w:t xml:space="preserve">  </w:t>
      </w:r>
      <w:r>
        <w:t>Индивид,</w:t>
      </w:r>
      <w:r>
        <w:rPr>
          <w:spacing w:val="46"/>
        </w:rPr>
        <w:t xml:space="preserve">  </w:t>
      </w:r>
      <w:r>
        <w:t>индивидуальность,</w:t>
      </w:r>
      <w:r>
        <w:rPr>
          <w:spacing w:val="48"/>
        </w:rPr>
        <w:t xml:space="preserve">  </w:t>
      </w:r>
      <w:r>
        <w:rPr>
          <w:spacing w:val="-2"/>
        </w:rPr>
        <w:t>личность.</w:t>
      </w:r>
    </w:p>
    <w:p w:rsidR="00F24135" w:rsidRDefault="005E5ACB">
      <w:pPr>
        <w:pStyle w:val="a3"/>
        <w:ind w:firstLine="0"/>
      </w:pPr>
      <w:r>
        <w:t>Отношения</w:t>
      </w:r>
      <w:r>
        <w:rPr>
          <w:spacing w:val="-4"/>
        </w:rPr>
        <w:t xml:space="preserve"> </w:t>
      </w:r>
      <w:r>
        <w:t>между</w:t>
      </w:r>
      <w:r>
        <w:rPr>
          <w:spacing w:val="-7"/>
        </w:rPr>
        <w:t xml:space="preserve"> </w:t>
      </w:r>
      <w:r>
        <w:t>поколениями.</w:t>
      </w:r>
      <w:r>
        <w:rPr>
          <w:spacing w:val="-4"/>
        </w:rPr>
        <w:t xml:space="preserve"> </w:t>
      </w:r>
      <w:r>
        <w:t>Мировоззрение,</w:t>
      </w:r>
      <w:r>
        <w:rPr>
          <w:spacing w:val="-3"/>
        </w:rPr>
        <w:t xml:space="preserve"> </w:t>
      </w:r>
      <w:r>
        <w:t>его</w:t>
      </w:r>
      <w:r>
        <w:rPr>
          <w:spacing w:val="-5"/>
        </w:rPr>
        <w:t xml:space="preserve"> </w:t>
      </w:r>
      <w:r>
        <w:t>роль</w:t>
      </w:r>
      <w:r>
        <w:rPr>
          <w:spacing w:val="-3"/>
        </w:rPr>
        <w:t xml:space="preserve"> </w:t>
      </w:r>
      <w:r>
        <w:t>в</w:t>
      </w:r>
      <w:r>
        <w:rPr>
          <w:spacing w:val="-5"/>
        </w:rPr>
        <w:t xml:space="preserve"> </w:t>
      </w:r>
      <w:r>
        <w:t xml:space="preserve">жизнедеятельности </w:t>
      </w:r>
      <w:r>
        <w:rPr>
          <w:spacing w:val="-2"/>
        </w:rPr>
        <w:t>человека.</w:t>
      </w:r>
    </w:p>
    <w:p w:rsidR="00F24135" w:rsidRDefault="005E5ACB">
      <w:pPr>
        <w:pStyle w:val="a3"/>
        <w:ind w:right="124"/>
      </w:pPr>
      <w:r>
        <w:t>Традиции и обычаи. Влияние моральных норм на общество и человека. Свобода и ответственность. Отклоняющееся поведение. Опасность наркомании и алкоголизма для человека и общества.</w:t>
      </w:r>
    </w:p>
    <w:p w:rsidR="00F24135" w:rsidRDefault="005E5ACB">
      <w:pPr>
        <w:pStyle w:val="a3"/>
        <w:ind w:right="125"/>
      </w:pPr>
      <w:r>
        <w:t>Роль семьи в</w:t>
      </w:r>
      <w:r>
        <w:rPr>
          <w:spacing w:val="-3"/>
        </w:rPr>
        <w:t xml:space="preserve"> </w:t>
      </w:r>
      <w:r>
        <w:t>жизни человека и общества. Семейный уклад. Семейные обычаи и традиции. Роль семьи в социализации личности. Функции семьи. Общественные и семейные ценности. Семейные роли.</w:t>
      </w:r>
    </w:p>
    <w:p w:rsidR="00F24135" w:rsidRDefault="00F24135">
      <w:pPr>
        <w:pStyle w:val="a3"/>
        <w:sectPr w:rsidR="00F24135">
          <w:pgSz w:w="11900" w:h="16820"/>
          <w:pgMar w:top="880" w:right="566" w:bottom="1180" w:left="992" w:header="0" w:footer="967" w:gutter="0"/>
          <w:cols w:space="720"/>
        </w:sectPr>
      </w:pPr>
    </w:p>
    <w:p w:rsidR="00F24135" w:rsidRDefault="005E5ACB">
      <w:pPr>
        <w:pStyle w:val="a3"/>
        <w:spacing w:before="73"/>
        <w:ind w:right="123"/>
      </w:pPr>
      <w:r>
        <w:lastRenderedPageBreak/>
        <w:t>Общество: структура, сферы жизни, социальные институты, социальные роли, общественные отношения, социальные нормы. Многообразие социальных общностей и групп. Коллектив и группа. Социальная активность: добровольчество и волонтерство. Молодежь - активный участник общественной жизни. Гражданское общество.</w:t>
      </w:r>
    </w:p>
    <w:p w:rsidR="00F24135" w:rsidRDefault="005E5ACB">
      <w:pPr>
        <w:pStyle w:val="a3"/>
        <w:spacing w:before="1"/>
        <w:ind w:right="127"/>
      </w:pPr>
      <w:r>
        <w:t>Связь поколений: родословие семьи. Династии и их роль в истории России. Семья и брак. Основы семейного права: права и обязанности детей и родителей. Правовая защита и поддержка семьи. Уполномоченный при Президенте Российской Федерации по правам ребенка. Государственная поддержка семьи. Многодетная семья.</w:t>
      </w:r>
    </w:p>
    <w:p w:rsidR="00F24135" w:rsidRDefault="005E5ACB">
      <w:pPr>
        <w:pStyle w:val="a3"/>
        <w:ind w:right="123"/>
      </w:pPr>
      <w:r>
        <w:t>Информационное общество. Современные формы связи и коммуникации. Свобода слова. Информационная безопасность и правила безопасного поведения в Интернете. Особенности общения в реальном и виртуальном пространстве. Правда и фейк. Информационные войны. Как стать журналистом. Блогерство. Дата-журналистика.</w:t>
      </w:r>
    </w:p>
    <w:p w:rsidR="00F24135" w:rsidRDefault="005E5ACB">
      <w:pPr>
        <w:pStyle w:val="a3"/>
        <w:ind w:left="849" w:right="6401" w:firstLine="0"/>
      </w:pPr>
      <w:r>
        <w:t>Жизненная</w:t>
      </w:r>
      <w:r>
        <w:rPr>
          <w:spacing w:val="-15"/>
        </w:rPr>
        <w:t xml:space="preserve"> </w:t>
      </w:r>
      <w:r>
        <w:t>активная</w:t>
      </w:r>
      <w:r>
        <w:rPr>
          <w:spacing w:val="-15"/>
        </w:rPr>
        <w:t xml:space="preserve"> </w:t>
      </w:r>
      <w:r>
        <w:t>позиция. Государство и право.</w:t>
      </w:r>
    </w:p>
    <w:p w:rsidR="00F24135" w:rsidRDefault="005E5ACB">
      <w:pPr>
        <w:pStyle w:val="a3"/>
        <w:spacing w:before="1"/>
        <w:ind w:right="125"/>
      </w:pPr>
      <w:r>
        <w:t>Признаки государства. Функции государства. Государство и страна. Формы правления. Политические режимы. Россия - демократическое федеративное правовое государство с республиканской формой правления. Административно-территориальное устройство. Россия - многонациональное государство. Этнос и нация.</w:t>
      </w:r>
    </w:p>
    <w:p w:rsidR="00F24135" w:rsidRDefault="005E5ACB">
      <w:pPr>
        <w:pStyle w:val="a3"/>
        <w:ind w:right="126"/>
      </w:pPr>
      <w:r>
        <w:t>Правовые</w:t>
      </w:r>
      <w:r>
        <w:rPr>
          <w:spacing w:val="-15"/>
        </w:rPr>
        <w:t xml:space="preserve"> </w:t>
      </w:r>
      <w:r>
        <w:t>основы</w:t>
      </w:r>
      <w:r>
        <w:rPr>
          <w:spacing w:val="-15"/>
        </w:rPr>
        <w:t xml:space="preserve"> </w:t>
      </w:r>
      <w:r>
        <w:t>государства.</w:t>
      </w:r>
      <w:r>
        <w:rPr>
          <w:spacing w:val="-15"/>
        </w:rPr>
        <w:t xml:space="preserve"> </w:t>
      </w:r>
      <w:r>
        <w:t>Источники</w:t>
      </w:r>
      <w:r>
        <w:rPr>
          <w:spacing w:val="-15"/>
        </w:rPr>
        <w:t xml:space="preserve"> </w:t>
      </w:r>
      <w:r>
        <w:t>права:</w:t>
      </w:r>
      <w:r>
        <w:rPr>
          <w:spacing w:val="-15"/>
        </w:rPr>
        <w:t xml:space="preserve"> </w:t>
      </w:r>
      <w:r>
        <w:t>закон,</w:t>
      </w:r>
      <w:r>
        <w:rPr>
          <w:spacing w:val="-15"/>
        </w:rPr>
        <w:t xml:space="preserve"> </w:t>
      </w:r>
      <w:r>
        <w:t>кодекс,</w:t>
      </w:r>
      <w:r>
        <w:rPr>
          <w:spacing w:val="-15"/>
        </w:rPr>
        <w:t xml:space="preserve"> </w:t>
      </w:r>
      <w:r>
        <w:t>нормативный</w:t>
      </w:r>
      <w:r>
        <w:rPr>
          <w:spacing w:val="-15"/>
        </w:rPr>
        <w:t xml:space="preserve"> </w:t>
      </w:r>
      <w:r>
        <w:t>правовой</w:t>
      </w:r>
      <w:r>
        <w:rPr>
          <w:spacing w:val="-15"/>
        </w:rPr>
        <w:t xml:space="preserve"> </w:t>
      </w:r>
      <w:r>
        <w:t xml:space="preserve">акт. Система права. Отрасли права: конституционное, административное, гражданское, трудовое, уголовное. Право и мораль. Правовая культура личности. </w:t>
      </w:r>
      <w:hyperlink r:id="rId11">
        <w:r>
          <w:t>Конституция</w:t>
        </w:r>
      </w:hyperlink>
      <w:r>
        <w:t xml:space="preserve"> Российской Федерации.</w:t>
      </w:r>
    </w:p>
    <w:p w:rsidR="00F24135" w:rsidRDefault="005E5ACB">
      <w:pPr>
        <w:pStyle w:val="a3"/>
        <w:ind w:right="129"/>
      </w:pPr>
      <w:r>
        <w:t>Гражданство Российской Федерации. Гражданин: права и обязанности. Атрибуты гражданства. Гражданственность и патриотизм.</w:t>
      </w:r>
    </w:p>
    <w:p w:rsidR="00F24135" w:rsidRDefault="005E5ACB">
      <w:pPr>
        <w:pStyle w:val="a3"/>
        <w:ind w:right="125"/>
      </w:pPr>
      <w:r>
        <w:t>Правоспособность и дееспособность. Права несовершеннолетних. Правонарушение и ответственность. Права и свободы. Защита прав человека в Российской Федерации. Уполномоченный по правам человека Российской Федерации.</w:t>
      </w:r>
    </w:p>
    <w:p w:rsidR="00F24135" w:rsidRDefault="005E5ACB">
      <w:pPr>
        <w:pStyle w:val="a3"/>
        <w:ind w:right="125"/>
      </w:pPr>
      <w:r>
        <w:t>Законодательные, исполнительные и судебные органы государственной власти в Российской Федерации. Президент - глава государства Российской Федерация. Федеральное Собрание Российской Федерации: Совет Федерации и Государственная Дума Российской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F24135" w:rsidRDefault="005E5ACB">
      <w:pPr>
        <w:pStyle w:val="a3"/>
        <w:spacing w:before="1"/>
        <w:ind w:left="849" w:firstLine="0"/>
      </w:pPr>
      <w:r>
        <w:t>Цифровое</w:t>
      </w:r>
      <w:r>
        <w:rPr>
          <w:spacing w:val="65"/>
        </w:rPr>
        <w:t xml:space="preserve">   </w:t>
      </w:r>
      <w:r>
        <w:t>государство.</w:t>
      </w:r>
      <w:r>
        <w:rPr>
          <w:spacing w:val="65"/>
        </w:rPr>
        <w:t xml:space="preserve">   </w:t>
      </w:r>
      <w:r>
        <w:t>Электронное</w:t>
      </w:r>
      <w:r>
        <w:rPr>
          <w:spacing w:val="65"/>
        </w:rPr>
        <w:t xml:space="preserve">   </w:t>
      </w:r>
      <w:r>
        <w:t>правительство.</w:t>
      </w:r>
      <w:r>
        <w:rPr>
          <w:spacing w:val="65"/>
        </w:rPr>
        <w:t xml:space="preserve">   </w:t>
      </w:r>
      <w:r>
        <w:t>Электронный</w:t>
      </w:r>
      <w:r>
        <w:rPr>
          <w:spacing w:val="65"/>
        </w:rPr>
        <w:t xml:space="preserve">   </w:t>
      </w:r>
      <w:r>
        <w:rPr>
          <w:spacing w:val="-2"/>
        </w:rPr>
        <w:t>бюджет.</w:t>
      </w:r>
    </w:p>
    <w:p w:rsidR="00F24135" w:rsidRDefault="005E5ACB">
      <w:pPr>
        <w:pStyle w:val="a3"/>
        <w:ind w:firstLine="0"/>
      </w:pPr>
      <w:r>
        <w:t>Государственные</w:t>
      </w:r>
      <w:r>
        <w:rPr>
          <w:spacing w:val="1"/>
        </w:rPr>
        <w:t xml:space="preserve"> </w:t>
      </w:r>
      <w:r>
        <w:rPr>
          <w:spacing w:val="-2"/>
        </w:rPr>
        <w:t>услуги.</w:t>
      </w:r>
    </w:p>
    <w:p w:rsidR="00F24135" w:rsidRDefault="005E5ACB">
      <w:pPr>
        <w:pStyle w:val="a3"/>
        <w:ind w:left="849" w:firstLine="0"/>
      </w:pPr>
      <w:r>
        <w:t>Культура,</w:t>
      </w:r>
      <w:r>
        <w:rPr>
          <w:spacing w:val="-2"/>
        </w:rPr>
        <w:t xml:space="preserve"> </w:t>
      </w:r>
      <w:r>
        <w:t>образование</w:t>
      </w:r>
      <w:r>
        <w:rPr>
          <w:spacing w:val="1"/>
        </w:rPr>
        <w:t xml:space="preserve"> </w:t>
      </w:r>
      <w:r>
        <w:t xml:space="preserve">и </w:t>
      </w:r>
      <w:r>
        <w:rPr>
          <w:spacing w:val="-2"/>
        </w:rPr>
        <w:t>наука.</w:t>
      </w:r>
    </w:p>
    <w:p w:rsidR="00F24135" w:rsidRDefault="005E5ACB">
      <w:pPr>
        <w:pStyle w:val="a3"/>
        <w:ind w:right="127"/>
      </w:pPr>
      <w:r>
        <w:t>Культура:</w:t>
      </w:r>
      <w:r>
        <w:rPr>
          <w:spacing w:val="-15"/>
        </w:rPr>
        <w:t xml:space="preserve"> </w:t>
      </w:r>
      <w:r>
        <w:t>духовные</w:t>
      </w:r>
      <w:r>
        <w:rPr>
          <w:spacing w:val="-15"/>
        </w:rPr>
        <w:t xml:space="preserve"> </w:t>
      </w:r>
      <w:r>
        <w:t>и</w:t>
      </w:r>
      <w:r>
        <w:rPr>
          <w:spacing w:val="-15"/>
        </w:rPr>
        <w:t xml:space="preserve"> </w:t>
      </w:r>
      <w:r>
        <w:t>материальные</w:t>
      </w:r>
      <w:r>
        <w:rPr>
          <w:spacing w:val="-15"/>
        </w:rPr>
        <w:t xml:space="preserve"> </w:t>
      </w:r>
      <w:r>
        <w:t>ценности.</w:t>
      </w:r>
      <w:r>
        <w:rPr>
          <w:spacing w:val="-15"/>
        </w:rPr>
        <w:t xml:space="preserve"> </w:t>
      </w:r>
      <w:r>
        <w:t>Культура</w:t>
      </w:r>
      <w:r>
        <w:rPr>
          <w:spacing w:val="-15"/>
        </w:rPr>
        <w:t xml:space="preserve"> </w:t>
      </w:r>
      <w:r>
        <w:t>и</w:t>
      </w:r>
      <w:r>
        <w:rPr>
          <w:spacing w:val="-14"/>
        </w:rPr>
        <w:t xml:space="preserve"> </w:t>
      </w:r>
      <w:r>
        <w:t>искусство.</w:t>
      </w:r>
      <w:r>
        <w:rPr>
          <w:spacing w:val="-13"/>
        </w:rPr>
        <w:t xml:space="preserve"> </w:t>
      </w:r>
      <w:r>
        <w:t>Культурный</w:t>
      </w:r>
      <w:r>
        <w:rPr>
          <w:spacing w:val="-15"/>
        </w:rPr>
        <w:t xml:space="preserve"> </w:t>
      </w:r>
      <w:r>
        <w:t>человек. Традиционные ценности российского народа. Влияние духовной культуры на формирование личности. Современная молодежная культура. Как работает отрасль культуры: театры, библиотеки, музеи, кино. Пушкинская карта. Самореализация в творчестве и сфере культуры.</w:t>
      </w:r>
    </w:p>
    <w:p w:rsidR="00F24135" w:rsidRDefault="005E5ACB">
      <w:pPr>
        <w:pStyle w:val="a3"/>
        <w:ind w:right="125"/>
      </w:pPr>
      <w:r>
        <w:t>Понятие религии. Роль религии в жизни человека и общества. Свобода совести и свобода вероисповедания. Национальные и мировые религии. Религии в Российской Федерации. Россия - светское государство.</w:t>
      </w:r>
    </w:p>
    <w:p w:rsidR="00F24135" w:rsidRDefault="005E5ACB">
      <w:pPr>
        <w:pStyle w:val="a3"/>
        <w:ind w:right="125"/>
      </w:pPr>
      <w:r>
        <w:t>Система образования в Российской Федерации. Право человека на образование. Образованность в XXI в. Права и обязанности обучающегося. Непрерывное образование и самообразование. Профессии настоящего и будущего. Онлайн-образование.</w:t>
      </w:r>
    </w:p>
    <w:p w:rsidR="00F24135" w:rsidRDefault="005E5ACB">
      <w:pPr>
        <w:pStyle w:val="a3"/>
        <w:ind w:right="127"/>
      </w:pPr>
      <w:r>
        <w:t>Наука: фундаментальная и прикладная. Роль науки в развитии общества. Передовые рубежи российской науки в XXI в. Государственная поддержка науки. Наука и бизнес. Новые технологии в различных отраслях экономики. Возможности самореализации в науке.</w:t>
      </w:r>
    </w:p>
    <w:p w:rsidR="00F24135" w:rsidRDefault="005E5ACB">
      <w:pPr>
        <w:pStyle w:val="a3"/>
        <w:spacing w:before="1"/>
        <w:ind w:left="849" w:firstLine="0"/>
      </w:pPr>
      <w:r>
        <w:t>Семейная</w:t>
      </w:r>
      <w:r>
        <w:rPr>
          <w:spacing w:val="-5"/>
        </w:rPr>
        <w:t xml:space="preserve"> </w:t>
      </w:r>
      <w:r>
        <w:rPr>
          <w:spacing w:val="-2"/>
        </w:rPr>
        <w:t>экономика.</w:t>
      </w:r>
    </w:p>
    <w:p w:rsidR="00F24135" w:rsidRDefault="005E5ACB">
      <w:pPr>
        <w:pStyle w:val="a3"/>
        <w:ind w:right="126"/>
      </w:pPr>
      <w:r>
        <w:t>Семья и домохозяйство. Экономические функции семьи. Семейное хозяйство. Семейный бюджет и рациональное потребление. Заработок и доход. Занятость и безработица. Источники доходов и расходов домохозяйств. Инфляция и ее влияние на экономику семьи. Деньги и их функции.</w:t>
      </w:r>
      <w:r>
        <w:rPr>
          <w:spacing w:val="1"/>
        </w:rPr>
        <w:t xml:space="preserve"> </w:t>
      </w:r>
      <w:r>
        <w:t>Наличные</w:t>
      </w:r>
      <w:r>
        <w:rPr>
          <w:spacing w:val="4"/>
        </w:rPr>
        <w:t xml:space="preserve"> </w:t>
      </w:r>
      <w:r>
        <w:t>и безналичные деньги.</w:t>
      </w:r>
      <w:r>
        <w:rPr>
          <w:spacing w:val="-1"/>
        </w:rPr>
        <w:t xml:space="preserve"> </w:t>
      </w:r>
      <w:r>
        <w:t>Кредитные</w:t>
      </w:r>
      <w:r>
        <w:rPr>
          <w:spacing w:val="1"/>
        </w:rPr>
        <w:t xml:space="preserve"> </w:t>
      </w:r>
      <w:r>
        <w:t>и дебетовые</w:t>
      </w:r>
      <w:r>
        <w:rPr>
          <w:spacing w:val="-1"/>
        </w:rPr>
        <w:t xml:space="preserve"> </w:t>
      </w:r>
      <w:r>
        <w:t>карты.</w:t>
      </w:r>
      <w:r>
        <w:rPr>
          <w:spacing w:val="1"/>
        </w:rPr>
        <w:t xml:space="preserve"> </w:t>
      </w:r>
      <w:r>
        <w:t>Денежные переводы</w:t>
      </w:r>
      <w:r>
        <w:rPr>
          <w:spacing w:val="-1"/>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0" w:firstLine="0"/>
      </w:pPr>
      <w:r>
        <w:lastRenderedPageBreak/>
        <w:t>платежи. Семейный бюджет. Профицит и дефицит семейного бюджета. Кредиты и займы. Способы и формы сбережений. Личный финансовый план. Маркетплейсы.</w:t>
      </w:r>
    </w:p>
    <w:p w:rsidR="00F24135" w:rsidRDefault="005E5ACB">
      <w:pPr>
        <w:pStyle w:val="a3"/>
        <w:spacing w:before="1"/>
        <w:ind w:left="849" w:right="5398" w:firstLine="0"/>
      </w:pPr>
      <w:r>
        <w:t>Труд,</w:t>
      </w:r>
      <w:r>
        <w:rPr>
          <w:spacing w:val="-9"/>
        </w:rPr>
        <w:t xml:space="preserve"> </w:t>
      </w:r>
      <w:r>
        <w:t>профессия,</w:t>
      </w:r>
      <w:r>
        <w:rPr>
          <w:spacing w:val="-9"/>
        </w:rPr>
        <w:t xml:space="preserve"> </w:t>
      </w:r>
      <w:r>
        <w:t>карьера.</w:t>
      </w:r>
      <w:r>
        <w:rPr>
          <w:spacing w:val="-9"/>
        </w:rPr>
        <w:t xml:space="preserve"> </w:t>
      </w:r>
      <w:r>
        <w:t>Рынок</w:t>
      </w:r>
      <w:r>
        <w:rPr>
          <w:spacing w:val="-9"/>
        </w:rPr>
        <w:t xml:space="preserve"> </w:t>
      </w:r>
      <w:r>
        <w:t>труда. Россия на пути в будущее.</w:t>
      </w:r>
    </w:p>
    <w:p w:rsidR="00F24135" w:rsidRDefault="005E5ACB">
      <w:pPr>
        <w:pStyle w:val="a3"/>
        <w:ind w:right="126"/>
      </w:pPr>
      <w:r>
        <w:t>Россия в XXI в.: Россия - цивилизация. Биполярный и однополярный мир. Глобализация</w:t>
      </w:r>
      <w:r>
        <w:rPr>
          <w:spacing w:val="-4"/>
        </w:rPr>
        <w:t xml:space="preserve"> </w:t>
      </w:r>
      <w:r>
        <w:t>и многополярный</w:t>
      </w:r>
      <w:r>
        <w:rPr>
          <w:spacing w:val="-5"/>
        </w:rPr>
        <w:t xml:space="preserve"> </w:t>
      </w:r>
      <w:r>
        <w:t>мир.</w:t>
      </w:r>
      <w:r>
        <w:rPr>
          <w:spacing w:val="-7"/>
        </w:rPr>
        <w:t xml:space="preserve"> </w:t>
      </w:r>
      <w:r>
        <w:t>Справедливый</w:t>
      </w:r>
      <w:r>
        <w:rPr>
          <w:spacing w:val="-3"/>
        </w:rPr>
        <w:t xml:space="preserve"> </w:t>
      </w:r>
      <w:r>
        <w:t>миропорядок.</w:t>
      </w:r>
      <w:r>
        <w:rPr>
          <w:spacing w:val="-7"/>
        </w:rPr>
        <w:t xml:space="preserve"> </w:t>
      </w:r>
      <w:r>
        <w:t>Россия</w:t>
      </w:r>
      <w:r>
        <w:rPr>
          <w:spacing w:val="-7"/>
        </w:rPr>
        <w:t xml:space="preserve"> </w:t>
      </w:r>
      <w:r>
        <w:t>в</w:t>
      </w:r>
      <w:r>
        <w:rPr>
          <w:spacing w:val="-7"/>
        </w:rPr>
        <w:t xml:space="preserve"> </w:t>
      </w:r>
      <w:r>
        <w:t>глобальной</w:t>
      </w:r>
      <w:r>
        <w:rPr>
          <w:spacing w:val="-4"/>
        </w:rPr>
        <w:t xml:space="preserve"> </w:t>
      </w:r>
      <w:r>
        <w:t>политике.</w:t>
      </w:r>
      <w:r>
        <w:rPr>
          <w:spacing w:val="-7"/>
        </w:rPr>
        <w:t xml:space="preserve"> </w:t>
      </w:r>
      <w:r>
        <w:t>Россия</w:t>
      </w:r>
      <w:r>
        <w:rPr>
          <w:spacing w:val="-4"/>
        </w:rPr>
        <w:t xml:space="preserve"> </w:t>
      </w:r>
      <w:r>
        <w:t>-</w:t>
      </w:r>
      <w:r>
        <w:rPr>
          <w:spacing w:val="-7"/>
        </w:rPr>
        <w:t xml:space="preserve"> </w:t>
      </w:r>
      <w:r>
        <w:t>страна возможностей. Обеспечение технологического развития и суверенитета, безопасности личности, общества и государства, в том числе от терроризма и экстремизма.</w:t>
      </w:r>
    </w:p>
    <w:p w:rsidR="00F24135" w:rsidRDefault="00F24135">
      <w:pPr>
        <w:pStyle w:val="a3"/>
        <w:ind w:left="0" w:firstLine="0"/>
        <w:jc w:val="left"/>
      </w:pPr>
    </w:p>
    <w:p w:rsidR="00F24135" w:rsidRDefault="005E5ACB">
      <w:pPr>
        <w:pStyle w:val="a3"/>
        <w:ind w:right="129"/>
      </w:pPr>
      <w:r>
        <w:t>Предметные результаты освоения программы по обществознанию на уровне основного общего образования должны обеспечивать:</w:t>
      </w:r>
    </w:p>
    <w:p w:rsidR="00F24135" w:rsidRDefault="005E5ACB" w:rsidP="003E4757">
      <w:pPr>
        <w:pStyle w:val="a5"/>
        <w:numPr>
          <w:ilvl w:val="0"/>
          <w:numId w:val="177"/>
        </w:numPr>
        <w:tabs>
          <w:tab w:val="left" w:pos="1100"/>
        </w:tabs>
        <w:ind w:right="125" w:firstLine="708"/>
        <w:jc w:val="both"/>
        <w:rPr>
          <w:sz w:val="24"/>
        </w:rPr>
      </w:pPr>
      <w:r>
        <w:rPr>
          <w:sz w:val="24"/>
        </w:rPr>
        <w:t>освоение</w:t>
      </w:r>
      <w:r>
        <w:rPr>
          <w:spacing w:val="-11"/>
          <w:sz w:val="24"/>
        </w:rPr>
        <w:t xml:space="preserve"> </w:t>
      </w:r>
      <w:r>
        <w:rPr>
          <w:sz w:val="24"/>
        </w:rPr>
        <w:t>знаний</w:t>
      </w:r>
      <w:r>
        <w:rPr>
          <w:spacing w:val="-9"/>
          <w:sz w:val="24"/>
        </w:rPr>
        <w:t xml:space="preserve"> </w:t>
      </w:r>
      <w:r>
        <w:rPr>
          <w:sz w:val="24"/>
        </w:rPr>
        <w:t>и</w:t>
      </w:r>
      <w:r>
        <w:rPr>
          <w:spacing w:val="-11"/>
          <w:sz w:val="24"/>
        </w:rPr>
        <w:t xml:space="preserve"> </w:t>
      </w:r>
      <w:r>
        <w:rPr>
          <w:sz w:val="24"/>
        </w:rPr>
        <w:t>представлений</w:t>
      </w:r>
      <w:r>
        <w:rPr>
          <w:spacing w:val="-8"/>
          <w:sz w:val="24"/>
        </w:rPr>
        <w:t xml:space="preserve"> </w:t>
      </w:r>
      <w:r>
        <w:rPr>
          <w:sz w:val="24"/>
        </w:rPr>
        <w:t>о</w:t>
      </w:r>
      <w:r>
        <w:rPr>
          <w:spacing w:val="-12"/>
          <w:sz w:val="24"/>
        </w:rPr>
        <w:t xml:space="preserve"> </w:t>
      </w:r>
      <w:r>
        <w:rPr>
          <w:sz w:val="24"/>
        </w:rPr>
        <w:t>природе</w:t>
      </w:r>
      <w:r>
        <w:rPr>
          <w:spacing w:val="-10"/>
          <w:sz w:val="24"/>
        </w:rPr>
        <w:t xml:space="preserve"> </w:t>
      </w:r>
      <w:r>
        <w:rPr>
          <w:sz w:val="24"/>
        </w:rPr>
        <w:t>общества</w:t>
      </w:r>
      <w:r>
        <w:rPr>
          <w:spacing w:val="-8"/>
          <w:sz w:val="24"/>
        </w:rPr>
        <w:t xml:space="preserve"> </w:t>
      </w:r>
      <w:r>
        <w:rPr>
          <w:sz w:val="24"/>
        </w:rPr>
        <w:t>и</w:t>
      </w:r>
      <w:r>
        <w:rPr>
          <w:spacing w:val="-11"/>
          <w:sz w:val="24"/>
        </w:rPr>
        <w:t xml:space="preserve"> </w:t>
      </w:r>
      <w:r>
        <w:rPr>
          <w:sz w:val="24"/>
        </w:rPr>
        <w:t>социальных</w:t>
      </w:r>
      <w:r>
        <w:rPr>
          <w:spacing w:val="-9"/>
          <w:sz w:val="24"/>
        </w:rPr>
        <w:t xml:space="preserve"> </w:t>
      </w:r>
      <w:r>
        <w:rPr>
          <w:sz w:val="24"/>
        </w:rPr>
        <w:t>свойствах</w:t>
      </w:r>
      <w:r>
        <w:rPr>
          <w:spacing w:val="-11"/>
          <w:sz w:val="24"/>
        </w:rPr>
        <w:t xml:space="preserve"> </w:t>
      </w:r>
      <w:r>
        <w:rPr>
          <w:sz w:val="24"/>
        </w:rPr>
        <w:t>человека, роли и значении семьи и ее истории в жизни и становлении человека как личности, основах семейной экономики; роли и значении исторических традиций и традиционных 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 религии, культуры; основах конституционного строя, правовой и политической системы</w:t>
      </w:r>
      <w:r>
        <w:rPr>
          <w:spacing w:val="-15"/>
          <w:sz w:val="24"/>
        </w:rPr>
        <w:t xml:space="preserve"> </w:t>
      </w:r>
      <w:r>
        <w:rPr>
          <w:sz w:val="24"/>
        </w:rPr>
        <w:t>Российской</w:t>
      </w:r>
      <w:r>
        <w:rPr>
          <w:spacing w:val="-15"/>
          <w:sz w:val="24"/>
        </w:rPr>
        <w:t xml:space="preserve"> </w:t>
      </w:r>
      <w:r>
        <w:rPr>
          <w:sz w:val="24"/>
        </w:rPr>
        <w:t>Федерации,</w:t>
      </w:r>
      <w:r>
        <w:rPr>
          <w:spacing w:val="-15"/>
          <w:sz w:val="24"/>
        </w:rPr>
        <w:t xml:space="preserve"> </w:t>
      </w:r>
      <w:r>
        <w:rPr>
          <w:sz w:val="24"/>
        </w:rPr>
        <w:t>правовом</w:t>
      </w:r>
      <w:r>
        <w:rPr>
          <w:spacing w:val="-15"/>
          <w:sz w:val="24"/>
        </w:rPr>
        <w:t xml:space="preserve"> </w:t>
      </w:r>
      <w:r>
        <w:rPr>
          <w:sz w:val="24"/>
        </w:rPr>
        <w:t>статусе,</w:t>
      </w:r>
      <w:r>
        <w:rPr>
          <w:spacing w:val="-15"/>
          <w:sz w:val="24"/>
        </w:rPr>
        <w:t xml:space="preserve"> </w:t>
      </w:r>
      <w:r>
        <w:rPr>
          <w:sz w:val="24"/>
        </w:rPr>
        <w:t>правах</w:t>
      </w:r>
      <w:r>
        <w:rPr>
          <w:spacing w:val="-15"/>
          <w:sz w:val="24"/>
        </w:rPr>
        <w:t xml:space="preserve"> </w:t>
      </w:r>
      <w:r>
        <w:rPr>
          <w:sz w:val="24"/>
        </w:rPr>
        <w:t>и</w:t>
      </w:r>
      <w:r>
        <w:rPr>
          <w:spacing w:val="-15"/>
          <w:sz w:val="24"/>
        </w:rPr>
        <w:t xml:space="preserve"> </w:t>
      </w:r>
      <w:r>
        <w:rPr>
          <w:sz w:val="24"/>
        </w:rPr>
        <w:t>обязанностях</w:t>
      </w:r>
      <w:r>
        <w:rPr>
          <w:spacing w:val="-15"/>
          <w:sz w:val="24"/>
        </w:rPr>
        <w:t xml:space="preserve"> </w:t>
      </w:r>
      <w:r>
        <w:rPr>
          <w:sz w:val="24"/>
        </w:rPr>
        <w:t>гражданина</w:t>
      </w:r>
      <w:r>
        <w:rPr>
          <w:spacing w:val="-15"/>
          <w:sz w:val="24"/>
        </w:rPr>
        <w:t xml:space="preserve"> </w:t>
      </w:r>
      <w:r>
        <w:rPr>
          <w:sz w:val="24"/>
        </w:rPr>
        <w:t>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F24135" w:rsidRDefault="005E5ACB" w:rsidP="003E4757">
      <w:pPr>
        <w:pStyle w:val="a5"/>
        <w:numPr>
          <w:ilvl w:val="0"/>
          <w:numId w:val="177"/>
        </w:numPr>
        <w:tabs>
          <w:tab w:val="left" w:pos="1136"/>
        </w:tabs>
        <w:spacing w:before="1"/>
        <w:ind w:right="125" w:firstLine="708"/>
        <w:jc w:val="both"/>
        <w:rPr>
          <w:sz w:val="24"/>
        </w:rPr>
      </w:pPr>
      <w:r>
        <w:rPr>
          <w:sz w:val="24"/>
        </w:rPr>
        <w:t>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24135" w:rsidRDefault="005E5ACB" w:rsidP="003E4757">
      <w:pPr>
        <w:pStyle w:val="a5"/>
        <w:numPr>
          <w:ilvl w:val="0"/>
          <w:numId w:val="177"/>
        </w:numPr>
        <w:tabs>
          <w:tab w:val="left" w:pos="1123"/>
        </w:tabs>
        <w:ind w:right="124" w:firstLine="708"/>
        <w:jc w:val="both"/>
        <w:rPr>
          <w:sz w:val="24"/>
        </w:rPr>
      </w:pPr>
      <w:r>
        <w:rPr>
          <w:sz w:val="24"/>
        </w:rPr>
        <w:t>умение приводить примеры (в том числе моделировать ситуации) деятельности людей, социальных</w:t>
      </w:r>
      <w:r>
        <w:rPr>
          <w:spacing w:val="-6"/>
          <w:sz w:val="24"/>
        </w:rPr>
        <w:t xml:space="preserve"> </w:t>
      </w:r>
      <w:r>
        <w:rPr>
          <w:sz w:val="24"/>
        </w:rPr>
        <w:t>объектов,</w:t>
      </w:r>
      <w:r>
        <w:rPr>
          <w:spacing w:val="-8"/>
          <w:sz w:val="24"/>
        </w:rPr>
        <w:t xml:space="preserve"> </w:t>
      </w:r>
      <w:r>
        <w:rPr>
          <w:sz w:val="24"/>
        </w:rPr>
        <w:t>явлений,</w:t>
      </w:r>
      <w:r>
        <w:rPr>
          <w:spacing w:val="-9"/>
          <w:sz w:val="24"/>
        </w:rPr>
        <w:t xml:space="preserve"> </w:t>
      </w:r>
      <w:r>
        <w:rPr>
          <w:sz w:val="24"/>
        </w:rPr>
        <w:t>процессов</w:t>
      </w:r>
      <w:r>
        <w:rPr>
          <w:spacing w:val="-5"/>
          <w:sz w:val="24"/>
        </w:rPr>
        <w:t xml:space="preserve"> </w:t>
      </w:r>
      <w:r>
        <w:rPr>
          <w:sz w:val="24"/>
        </w:rPr>
        <w:t>определенного</w:t>
      </w:r>
      <w:r>
        <w:rPr>
          <w:spacing w:val="-7"/>
          <w:sz w:val="24"/>
        </w:rPr>
        <w:t xml:space="preserve"> </w:t>
      </w:r>
      <w:r>
        <w:rPr>
          <w:sz w:val="24"/>
        </w:rPr>
        <w:t>типа</w:t>
      </w:r>
      <w:r>
        <w:rPr>
          <w:spacing w:val="-7"/>
          <w:sz w:val="24"/>
        </w:rPr>
        <w:t xml:space="preserve"> </w:t>
      </w:r>
      <w:r>
        <w:rPr>
          <w:sz w:val="24"/>
        </w:rPr>
        <w:t>в</w:t>
      </w:r>
      <w:r>
        <w:rPr>
          <w:spacing w:val="-8"/>
          <w:sz w:val="24"/>
        </w:rPr>
        <w:t xml:space="preserve"> </w:t>
      </w:r>
      <w:r>
        <w:rPr>
          <w:sz w:val="24"/>
        </w:rPr>
        <w:t>различных</w:t>
      </w:r>
      <w:r>
        <w:rPr>
          <w:spacing w:val="-5"/>
          <w:sz w:val="24"/>
        </w:rPr>
        <w:t xml:space="preserve"> </w:t>
      </w:r>
      <w:r>
        <w:rPr>
          <w:sz w:val="24"/>
        </w:rPr>
        <w:t>сферах</w:t>
      </w:r>
      <w:r>
        <w:rPr>
          <w:spacing w:val="-8"/>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F24135" w:rsidRDefault="005E5ACB" w:rsidP="003E4757">
      <w:pPr>
        <w:pStyle w:val="a5"/>
        <w:numPr>
          <w:ilvl w:val="0"/>
          <w:numId w:val="177"/>
        </w:numPr>
        <w:tabs>
          <w:tab w:val="left" w:pos="1251"/>
        </w:tabs>
        <w:spacing w:before="1"/>
        <w:ind w:right="124" w:firstLine="708"/>
        <w:jc w:val="both"/>
        <w:rPr>
          <w:sz w:val="24"/>
        </w:rPr>
      </w:pPr>
      <w:r>
        <w:rPr>
          <w:sz w:val="24"/>
        </w:rPr>
        <w:t xml:space="preserve">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w:t>
      </w:r>
      <w:r>
        <w:rPr>
          <w:spacing w:val="-2"/>
          <w:sz w:val="24"/>
        </w:rPr>
        <w:t>функции;</w:t>
      </w:r>
    </w:p>
    <w:p w:rsidR="00F24135" w:rsidRDefault="005E5ACB" w:rsidP="003E4757">
      <w:pPr>
        <w:pStyle w:val="a5"/>
        <w:numPr>
          <w:ilvl w:val="0"/>
          <w:numId w:val="177"/>
        </w:numPr>
        <w:tabs>
          <w:tab w:val="left" w:pos="1126"/>
        </w:tabs>
        <w:ind w:right="124" w:firstLine="708"/>
        <w:jc w:val="both"/>
        <w:rPr>
          <w:sz w:val="24"/>
        </w:rPr>
      </w:pPr>
      <w:r>
        <w:rPr>
          <w:sz w:val="24"/>
        </w:rPr>
        <w:t>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F24135" w:rsidRDefault="005E5ACB" w:rsidP="003E4757">
      <w:pPr>
        <w:pStyle w:val="a5"/>
        <w:numPr>
          <w:ilvl w:val="0"/>
          <w:numId w:val="177"/>
        </w:numPr>
        <w:tabs>
          <w:tab w:val="left" w:pos="1224"/>
        </w:tabs>
        <w:ind w:right="122" w:firstLine="708"/>
        <w:jc w:val="both"/>
        <w:rPr>
          <w:sz w:val="24"/>
        </w:rPr>
      </w:pPr>
      <w:r>
        <w:rPr>
          <w:sz w:val="24"/>
        </w:rPr>
        <w:t>умение устанавливать и объяснять взаимосвязи социальных объектов, явлений, процессов</w:t>
      </w:r>
      <w:r>
        <w:rPr>
          <w:spacing w:val="-4"/>
          <w:sz w:val="24"/>
        </w:rPr>
        <w:t xml:space="preserve"> </w:t>
      </w:r>
      <w:r>
        <w:rPr>
          <w:sz w:val="24"/>
        </w:rPr>
        <w:t>в</w:t>
      </w:r>
      <w:r>
        <w:rPr>
          <w:spacing w:val="-4"/>
          <w:sz w:val="24"/>
        </w:rPr>
        <w:t xml:space="preserve"> </w:t>
      </w:r>
      <w:r>
        <w:rPr>
          <w:sz w:val="24"/>
        </w:rPr>
        <w:t>различных</w:t>
      </w:r>
      <w:r>
        <w:rPr>
          <w:spacing w:val="-4"/>
          <w:sz w:val="24"/>
        </w:rPr>
        <w:t xml:space="preserve"> </w:t>
      </w:r>
      <w:r>
        <w:rPr>
          <w:sz w:val="24"/>
        </w:rPr>
        <w:t>сферах</w:t>
      </w:r>
      <w:r>
        <w:rPr>
          <w:spacing w:val="-1"/>
          <w:sz w:val="24"/>
        </w:rPr>
        <w:t xml:space="preserve"> </w:t>
      </w:r>
      <w:r>
        <w:rPr>
          <w:sz w:val="24"/>
        </w:rPr>
        <w:t>общественной</w:t>
      </w:r>
      <w:r>
        <w:rPr>
          <w:spacing w:val="-4"/>
          <w:sz w:val="24"/>
        </w:rPr>
        <w:t xml:space="preserve"> </w:t>
      </w:r>
      <w:r>
        <w:rPr>
          <w:sz w:val="24"/>
        </w:rPr>
        <w:t>жизни,</w:t>
      </w:r>
      <w:r>
        <w:rPr>
          <w:spacing w:val="-6"/>
          <w:sz w:val="24"/>
        </w:rPr>
        <w:t xml:space="preserve"> </w:t>
      </w:r>
      <w:r>
        <w:rPr>
          <w:sz w:val="24"/>
        </w:rPr>
        <w:t>их</w:t>
      </w:r>
      <w:r>
        <w:rPr>
          <w:spacing w:val="-3"/>
          <w:sz w:val="24"/>
        </w:rPr>
        <w:t xml:space="preserve"> </w:t>
      </w:r>
      <w:r>
        <w:rPr>
          <w:sz w:val="24"/>
        </w:rPr>
        <w:t>элементов</w:t>
      </w:r>
      <w:r>
        <w:rPr>
          <w:spacing w:val="-6"/>
          <w:sz w:val="24"/>
        </w:rPr>
        <w:t xml:space="preserve"> </w:t>
      </w:r>
      <w:r>
        <w:rPr>
          <w:sz w:val="24"/>
        </w:rPr>
        <w:t>и</w:t>
      </w:r>
      <w:r>
        <w:rPr>
          <w:spacing w:val="-5"/>
          <w:sz w:val="24"/>
        </w:rPr>
        <w:t xml:space="preserve"> </w:t>
      </w:r>
      <w:r>
        <w:rPr>
          <w:sz w:val="24"/>
        </w:rPr>
        <w:t>основных</w:t>
      </w:r>
      <w:r>
        <w:rPr>
          <w:spacing w:val="-3"/>
          <w:sz w:val="24"/>
        </w:rPr>
        <w:t xml:space="preserve"> </w:t>
      </w:r>
      <w:r>
        <w:rPr>
          <w:sz w:val="24"/>
        </w:rPr>
        <w:t>функций,</w:t>
      </w:r>
      <w:r>
        <w:rPr>
          <w:spacing w:val="-3"/>
          <w:sz w:val="24"/>
        </w:rPr>
        <w:t xml:space="preserve"> </w:t>
      </w:r>
      <w:r>
        <w:rPr>
          <w:sz w:val="24"/>
        </w:rPr>
        <w:t>включая взаимодействия,</w:t>
      </w:r>
      <w:r>
        <w:rPr>
          <w:spacing w:val="-15"/>
          <w:sz w:val="24"/>
        </w:rPr>
        <w:t xml:space="preserve"> </w:t>
      </w:r>
      <w:r>
        <w:rPr>
          <w:sz w:val="24"/>
        </w:rPr>
        <w:t>человека</w:t>
      </w:r>
      <w:r>
        <w:rPr>
          <w:spacing w:val="-15"/>
          <w:sz w:val="24"/>
        </w:rPr>
        <w:t xml:space="preserve"> </w:t>
      </w:r>
      <w:r>
        <w:rPr>
          <w:sz w:val="24"/>
        </w:rPr>
        <w:t>и</w:t>
      </w:r>
      <w:r>
        <w:rPr>
          <w:spacing w:val="-15"/>
          <w:sz w:val="24"/>
        </w:rPr>
        <w:t xml:space="preserve"> </w:t>
      </w:r>
      <w:r>
        <w:rPr>
          <w:sz w:val="24"/>
        </w:rPr>
        <w:t>общества,</w:t>
      </w:r>
      <w:r>
        <w:rPr>
          <w:spacing w:val="-15"/>
          <w:sz w:val="24"/>
        </w:rPr>
        <w:t xml:space="preserve"> </w:t>
      </w:r>
      <w:r>
        <w:rPr>
          <w:sz w:val="24"/>
        </w:rPr>
        <w:t>сфер</w:t>
      </w:r>
      <w:r>
        <w:rPr>
          <w:spacing w:val="-15"/>
          <w:sz w:val="24"/>
        </w:rPr>
        <w:t xml:space="preserve"> </w:t>
      </w:r>
      <w:r>
        <w:rPr>
          <w:sz w:val="24"/>
        </w:rPr>
        <w:t>общественной</w:t>
      </w:r>
      <w:r>
        <w:rPr>
          <w:spacing w:val="-15"/>
          <w:sz w:val="24"/>
        </w:rPr>
        <w:t xml:space="preserve"> </w:t>
      </w:r>
      <w:r>
        <w:rPr>
          <w:sz w:val="24"/>
        </w:rPr>
        <w:t>жизни,</w:t>
      </w:r>
      <w:r>
        <w:rPr>
          <w:spacing w:val="-15"/>
          <w:sz w:val="24"/>
        </w:rPr>
        <w:t xml:space="preserve"> </w:t>
      </w:r>
      <w:r>
        <w:rPr>
          <w:sz w:val="24"/>
        </w:rPr>
        <w:t>гражданина</w:t>
      </w:r>
      <w:r>
        <w:rPr>
          <w:spacing w:val="-15"/>
          <w:sz w:val="24"/>
        </w:rPr>
        <w:t xml:space="preserve"> </w:t>
      </w:r>
      <w:r>
        <w:rPr>
          <w:sz w:val="24"/>
        </w:rPr>
        <w:t>и</w:t>
      </w:r>
      <w:r>
        <w:rPr>
          <w:spacing w:val="-15"/>
          <w:sz w:val="24"/>
        </w:rPr>
        <w:t xml:space="preserve"> </w:t>
      </w:r>
      <w:r>
        <w:rPr>
          <w:sz w:val="24"/>
        </w:rPr>
        <w:t>государства;</w:t>
      </w:r>
      <w:r>
        <w:rPr>
          <w:spacing w:val="-15"/>
          <w:sz w:val="24"/>
        </w:rPr>
        <w:t xml:space="preserve"> </w:t>
      </w:r>
      <w:r>
        <w:rPr>
          <w:sz w:val="24"/>
        </w:rPr>
        <w:t>связи политических потрясений и социально-экономических кризисов в государстве;</w:t>
      </w:r>
    </w:p>
    <w:p w:rsidR="00F24135" w:rsidRDefault="005E5ACB" w:rsidP="003E4757">
      <w:pPr>
        <w:pStyle w:val="a5"/>
        <w:numPr>
          <w:ilvl w:val="0"/>
          <w:numId w:val="177"/>
        </w:numPr>
        <w:tabs>
          <w:tab w:val="left" w:pos="1179"/>
        </w:tabs>
        <w:ind w:right="123" w:firstLine="708"/>
        <w:jc w:val="both"/>
        <w:rPr>
          <w:sz w:val="24"/>
        </w:rPr>
      </w:pPr>
      <w:r>
        <w:rPr>
          <w:sz w:val="24"/>
        </w:rPr>
        <w:t>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w:t>
      </w:r>
      <w:r>
        <w:rPr>
          <w:spacing w:val="-15"/>
          <w:sz w:val="24"/>
        </w:rPr>
        <w:t xml:space="preserve"> </w:t>
      </w:r>
      <w:r>
        <w:rPr>
          <w:sz w:val="24"/>
        </w:rPr>
        <w:t>объяснения</w:t>
      </w:r>
      <w:r>
        <w:rPr>
          <w:spacing w:val="-15"/>
          <w:sz w:val="24"/>
        </w:rPr>
        <w:t xml:space="preserve"> </w:t>
      </w:r>
      <w:r>
        <w:rPr>
          <w:sz w:val="24"/>
        </w:rPr>
        <w:t>роли</w:t>
      </w:r>
      <w:r>
        <w:rPr>
          <w:spacing w:val="-15"/>
          <w:sz w:val="24"/>
        </w:rPr>
        <w:t xml:space="preserve"> </w:t>
      </w:r>
      <w:r>
        <w:rPr>
          <w:sz w:val="24"/>
        </w:rPr>
        <w:t>информации</w:t>
      </w:r>
      <w:r>
        <w:rPr>
          <w:spacing w:val="-15"/>
          <w:sz w:val="24"/>
        </w:rPr>
        <w:t xml:space="preserve"> </w:t>
      </w:r>
      <w:r>
        <w:rPr>
          <w:sz w:val="24"/>
        </w:rPr>
        <w:t>и</w:t>
      </w:r>
      <w:r>
        <w:rPr>
          <w:spacing w:val="-15"/>
          <w:sz w:val="24"/>
        </w:rPr>
        <w:t xml:space="preserve"> </w:t>
      </w:r>
      <w:r>
        <w:rPr>
          <w:sz w:val="24"/>
        </w:rPr>
        <w:t>информационных</w:t>
      </w:r>
      <w:r>
        <w:rPr>
          <w:spacing w:val="-15"/>
          <w:sz w:val="24"/>
        </w:rPr>
        <w:t xml:space="preserve"> </w:t>
      </w:r>
      <w:r>
        <w:rPr>
          <w:sz w:val="24"/>
        </w:rPr>
        <w:t>технологий</w:t>
      </w:r>
      <w:r>
        <w:rPr>
          <w:spacing w:val="-15"/>
          <w:sz w:val="24"/>
        </w:rPr>
        <w:t xml:space="preserve"> </w:t>
      </w:r>
      <w:r>
        <w:rPr>
          <w:sz w:val="24"/>
        </w:rPr>
        <w:t>в</w:t>
      </w:r>
      <w:r>
        <w:rPr>
          <w:spacing w:val="-15"/>
          <w:sz w:val="24"/>
        </w:rPr>
        <w:t xml:space="preserve"> </w:t>
      </w:r>
      <w:r>
        <w:rPr>
          <w:sz w:val="24"/>
        </w:rPr>
        <w:t>современном мире,</w:t>
      </w:r>
      <w:r>
        <w:rPr>
          <w:spacing w:val="-3"/>
          <w:sz w:val="24"/>
        </w:rPr>
        <w:t xml:space="preserve"> </w:t>
      </w:r>
      <w:r>
        <w:rPr>
          <w:sz w:val="24"/>
        </w:rPr>
        <w:t>примеров</w:t>
      </w:r>
      <w:r>
        <w:rPr>
          <w:spacing w:val="-3"/>
          <w:sz w:val="24"/>
        </w:rPr>
        <w:t xml:space="preserve"> </w:t>
      </w:r>
      <w:r>
        <w:rPr>
          <w:sz w:val="24"/>
        </w:rPr>
        <w:t>здорового образа</w:t>
      </w:r>
      <w:r>
        <w:rPr>
          <w:spacing w:val="-3"/>
          <w:sz w:val="24"/>
        </w:rPr>
        <w:t xml:space="preserve"> </w:t>
      </w:r>
      <w:r>
        <w:rPr>
          <w:sz w:val="24"/>
        </w:rPr>
        <w:t>жизни,</w:t>
      </w:r>
      <w:r>
        <w:rPr>
          <w:spacing w:val="-3"/>
          <w:sz w:val="24"/>
        </w:rPr>
        <w:t xml:space="preserve"> </w:t>
      </w:r>
      <w:r>
        <w:rPr>
          <w:sz w:val="24"/>
        </w:rPr>
        <w:t>роли</w:t>
      </w:r>
      <w:r>
        <w:rPr>
          <w:spacing w:val="-3"/>
          <w:sz w:val="24"/>
        </w:rPr>
        <w:t xml:space="preserve"> </w:t>
      </w:r>
      <w:r>
        <w:rPr>
          <w:sz w:val="24"/>
        </w:rPr>
        <w:t>непрерывного</w:t>
      </w:r>
      <w:r>
        <w:rPr>
          <w:spacing w:val="-4"/>
          <w:sz w:val="24"/>
        </w:rPr>
        <w:t xml:space="preserve"> </w:t>
      </w:r>
      <w:r>
        <w:rPr>
          <w:sz w:val="24"/>
        </w:rPr>
        <w:t>образования,</w:t>
      </w:r>
      <w:r>
        <w:rPr>
          <w:spacing w:val="-3"/>
          <w:sz w:val="24"/>
        </w:rPr>
        <w:t xml:space="preserve"> </w:t>
      </w:r>
      <w:r>
        <w:rPr>
          <w:sz w:val="24"/>
        </w:rPr>
        <w:t>опасности</w:t>
      </w:r>
      <w:r>
        <w:rPr>
          <w:spacing w:val="-2"/>
          <w:sz w:val="24"/>
        </w:rPr>
        <w:t xml:space="preserve"> </w:t>
      </w:r>
      <w:r>
        <w:rPr>
          <w:sz w:val="24"/>
        </w:rPr>
        <w:t>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w:t>
      </w:r>
      <w:r>
        <w:rPr>
          <w:spacing w:val="67"/>
          <w:sz w:val="24"/>
        </w:rPr>
        <w:t xml:space="preserve"> </w:t>
      </w:r>
      <w:r>
        <w:rPr>
          <w:sz w:val="24"/>
        </w:rPr>
        <w:t>для</w:t>
      </w:r>
      <w:r>
        <w:rPr>
          <w:spacing w:val="71"/>
          <w:sz w:val="24"/>
        </w:rPr>
        <w:t xml:space="preserve"> </w:t>
      </w:r>
      <w:r>
        <w:rPr>
          <w:sz w:val="24"/>
        </w:rPr>
        <w:t>осмысления</w:t>
      </w:r>
      <w:r>
        <w:rPr>
          <w:spacing w:val="70"/>
          <w:sz w:val="24"/>
        </w:rPr>
        <w:t xml:space="preserve"> </w:t>
      </w:r>
      <w:r>
        <w:rPr>
          <w:sz w:val="24"/>
        </w:rPr>
        <w:t>личного</w:t>
      </w:r>
      <w:r>
        <w:rPr>
          <w:spacing w:val="67"/>
          <w:sz w:val="24"/>
        </w:rPr>
        <w:t xml:space="preserve"> </w:t>
      </w:r>
      <w:r>
        <w:rPr>
          <w:sz w:val="24"/>
        </w:rPr>
        <w:t>социального</w:t>
      </w:r>
      <w:r>
        <w:rPr>
          <w:spacing w:val="67"/>
          <w:sz w:val="24"/>
        </w:rPr>
        <w:t xml:space="preserve"> </w:t>
      </w:r>
      <w:r>
        <w:rPr>
          <w:sz w:val="24"/>
        </w:rPr>
        <w:t>опыта</w:t>
      </w:r>
      <w:r>
        <w:rPr>
          <w:spacing w:val="64"/>
          <w:sz w:val="24"/>
        </w:rPr>
        <w:t xml:space="preserve"> </w:t>
      </w:r>
      <w:r>
        <w:rPr>
          <w:sz w:val="24"/>
        </w:rPr>
        <w:t>при</w:t>
      </w:r>
      <w:r>
        <w:rPr>
          <w:spacing w:val="66"/>
          <w:sz w:val="24"/>
        </w:rPr>
        <w:t xml:space="preserve"> </w:t>
      </w:r>
      <w:r>
        <w:rPr>
          <w:sz w:val="24"/>
        </w:rPr>
        <w:t>исполнении</w:t>
      </w:r>
      <w:r>
        <w:rPr>
          <w:spacing w:val="65"/>
          <w:sz w:val="24"/>
        </w:rPr>
        <w:t xml:space="preserve"> </w:t>
      </w:r>
      <w:r>
        <w:rPr>
          <w:sz w:val="24"/>
        </w:rPr>
        <w:t>типичных</w:t>
      </w:r>
      <w:r>
        <w:rPr>
          <w:spacing w:val="69"/>
          <w:sz w:val="24"/>
        </w:rPr>
        <w:t xml:space="preserve"> </w:t>
      </w:r>
      <w:r>
        <w:rPr>
          <w:spacing w:val="-5"/>
          <w:sz w:val="24"/>
        </w:rPr>
        <w:t>для</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несовершеннолетнего</w:t>
      </w:r>
      <w:r>
        <w:rPr>
          <w:spacing w:val="-1"/>
        </w:rPr>
        <w:t xml:space="preserve"> </w:t>
      </w:r>
      <w:r>
        <w:t>социальных</w:t>
      </w:r>
      <w:r>
        <w:rPr>
          <w:spacing w:val="4"/>
        </w:rPr>
        <w:t xml:space="preserve"> </w:t>
      </w:r>
      <w:r>
        <w:rPr>
          <w:spacing w:val="-2"/>
        </w:rPr>
        <w:t>ролей;</w:t>
      </w:r>
    </w:p>
    <w:p w:rsidR="00F24135" w:rsidRDefault="005E5ACB" w:rsidP="003E4757">
      <w:pPr>
        <w:pStyle w:val="a5"/>
        <w:numPr>
          <w:ilvl w:val="0"/>
          <w:numId w:val="177"/>
        </w:numPr>
        <w:tabs>
          <w:tab w:val="left" w:pos="1150"/>
        </w:tabs>
        <w:ind w:right="128" w:firstLine="708"/>
        <w:jc w:val="both"/>
        <w:rPr>
          <w:sz w:val="24"/>
        </w:rPr>
      </w:pPr>
      <w:r>
        <w:rPr>
          <w:sz w:val="24"/>
        </w:rPr>
        <w:t>умение с использованием обществоведческих знаний, фактов общественной жизни и личного социального опыта</w:t>
      </w:r>
      <w:r>
        <w:rPr>
          <w:spacing w:val="-3"/>
          <w:sz w:val="24"/>
        </w:rPr>
        <w:t xml:space="preserve"> </w:t>
      </w:r>
      <w:r>
        <w:rPr>
          <w:sz w:val="24"/>
        </w:rPr>
        <w:t>определять и аргументировать</w:t>
      </w:r>
      <w:r>
        <w:rPr>
          <w:spacing w:val="-1"/>
          <w:sz w:val="24"/>
        </w:rPr>
        <w:t xml:space="preserve"> </w:t>
      </w:r>
      <w:r>
        <w:rPr>
          <w:sz w:val="24"/>
        </w:rPr>
        <w:t>с</w:t>
      </w:r>
      <w:r>
        <w:rPr>
          <w:spacing w:val="-2"/>
          <w:sz w:val="24"/>
        </w:rPr>
        <w:t xml:space="preserve"> </w:t>
      </w:r>
      <w:r>
        <w:rPr>
          <w:sz w:val="24"/>
        </w:rPr>
        <w:t>точки</w:t>
      </w:r>
      <w:r>
        <w:rPr>
          <w:spacing w:val="-4"/>
          <w:sz w:val="24"/>
        </w:rPr>
        <w:t xml:space="preserve"> </w:t>
      </w:r>
      <w:r>
        <w:rPr>
          <w:sz w:val="24"/>
        </w:rPr>
        <w:t>зрения социальных ценностей и норм свое отношение к явлениям, процессам социальной действительности;</w:t>
      </w:r>
    </w:p>
    <w:p w:rsidR="00F24135" w:rsidRDefault="005E5ACB" w:rsidP="003E4757">
      <w:pPr>
        <w:pStyle w:val="a5"/>
        <w:numPr>
          <w:ilvl w:val="0"/>
          <w:numId w:val="177"/>
        </w:numPr>
        <w:tabs>
          <w:tab w:val="left" w:pos="1124"/>
        </w:tabs>
        <w:spacing w:before="1"/>
        <w:ind w:right="128" w:firstLine="708"/>
        <w:jc w:val="both"/>
        <w:rPr>
          <w:sz w:val="24"/>
        </w:rPr>
      </w:pPr>
      <w:r>
        <w:rPr>
          <w:sz w:val="24"/>
        </w:rPr>
        <w:t>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24135" w:rsidRDefault="005E5ACB" w:rsidP="003E4757">
      <w:pPr>
        <w:pStyle w:val="a5"/>
        <w:numPr>
          <w:ilvl w:val="0"/>
          <w:numId w:val="177"/>
        </w:numPr>
        <w:tabs>
          <w:tab w:val="left" w:pos="1286"/>
        </w:tabs>
        <w:ind w:right="125" w:firstLine="708"/>
        <w:jc w:val="both"/>
        <w:rPr>
          <w:sz w:val="24"/>
        </w:rPr>
      </w:pPr>
      <w:r>
        <w:rPr>
          <w:sz w:val="24"/>
        </w:rPr>
        <w:t xml:space="preserve">овладение смысловым чтением текстов обществоведческой тематики, в том числе извлечений из </w:t>
      </w:r>
      <w:hyperlink r:id="rId12">
        <w:r>
          <w:rPr>
            <w:sz w:val="24"/>
          </w:rPr>
          <w:t>Конституции</w:t>
        </w:r>
      </w:hyperlink>
      <w:r>
        <w:rPr>
          <w:sz w:val="24"/>
        </w:rPr>
        <w:t xml:space="preserve"> Российской Федерации и других нормативных правовых актов; умение</w:t>
      </w:r>
      <w:r>
        <w:rPr>
          <w:spacing w:val="-15"/>
          <w:sz w:val="24"/>
        </w:rPr>
        <w:t xml:space="preserve"> </w:t>
      </w:r>
      <w:r>
        <w:rPr>
          <w:sz w:val="24"/>
        </w:rPr>
        <w:t>составлять</w:t>
      </w:r>
      <w:r>
        <w:rPr>
          <w:spacing w:val="-15"/>
          <w:sz w:val="24"/>
        </w:rPr>
        <w:t xml:space="preserve"> </w:t>
      </w:r>
      <w:r>
        <w:rPr>
          <w:sz w:val="24"/>
        </w:rPr>
        <w:t>на</w:t>
      </w:r>
      <w:r>
        <w:rPr>
          <w:spacing w:val="-15"/>
          <w:sz w:val="24"/>
        </w:rPr>
        <w:t xml:space="preserve"> </w:t>
      </w:r>
      <w:r>
        <w:rPr>
          <w:sz w:val="24"/>
        </w:rPr>
        <w:t>их</w:t>
      </w:r>
      <w:r>
        <w:rPr>
          <w:spacing w:val="-15"/>
          <w:sz w:val="24"/>
        </w:rPr>
        <w:t xml:space="preserve"> </w:t>
      </w:r>
      <w:r>
        <w:rPr>
          <w:sz w:val="24"/>
        </w:rPr>
        <w:t>основе</w:t>
      </w:r>
      <w:r>
        <w:rPr>
          <w:spacing w:val="-15"/>
          <w:sz w:val="24"/>
        </w:rPr>
        <w:t xml:space="preserve"> </w:t>
      </w:r>
      <w:r>
        <w:rPr>
          <w:sz w:val="24"/>
        </w:rPr>
        <w:t>план,</w:t>
      </w:r>
      <w:r>
        <w:rPr>
          <w:spacing w:val="-15"/>
          <w:sz w:val="24"/>
        </w:rPr>
        <w:t xml:space="preserve"> </w:t>
      </w:r>
      <w:r>
        <w:rPr>
          <w:sz w:val="24"/>
        </w:rPr>
        <w:t>преобразовывать</w:t>
      </w:r>
      <w:r>
        <w:rPr>
          <w:spacing w:val="-15"/>
          <w:sz w:val="24"/>
        </w:rPr>
        <w:t xml:space="preserve"> </w:t>
      </w:r>
      <w:r>
        <w:rPr>
          <w:sz w:val="24"/>
        </w:rPr>
        <w:t>текстовую</w:t>
      </w:r>
      <w:r>
        <w:rPr>
          <w:spacing w:val="-15"/>
          <w:sz w:val="24"/>
        </w:rPr>
        <w:t xml:space="preserve"> </w:t>
      </w:r>
      <w:r>
        <w:rPr>
          <w:sz w:val="24"/>
        </w:rPr>
        <w:t>информацию</w:t>
      </w:r>
      <w:r>
        <w:rPr>
          <w:spacing w:val="-15"/>
          <w:sz w:val="24"/>
        </w:rPr>
        <w:t xml:space="preserve"> </w:t>
      </w:r>
      <w:r>
        <w:rPr>
          <w:sz w:val="24"/>
        </w:rPr>
        <w:t>в</w:t>
      </w:r>
      <w:r>
        <w:rPr>
          <w:spacing w:val="-15"/>
          <w:sz w:val="24"/>
        </w:rPr>
        <w:t xml:space="preserve"> </w:t>
      </w:r>
      <w:r>
        <w:rPr>
          <w:sz w:val="24"/>
        </w:rPr>
        <w:t>модели</w:t>
      </w:r>
      <w:r>
        <w:rPr>
          <w:spacing w:val="-15"/>
          <w:sz w:val="24"/>
        </w:rPr>
        <w:t xml:space="preserve"> </w:t>
      </w:r>
      <w:r>
        <w:rPr>
          <w:sz w:val="24"/>
        </w:rPr>
        <w:t>(таблицу, диаграмму, схему) и преобразовывать предложенные модели в текст;</w:t>
      </w:r>
    </w:p>
    <w:p w:rsidR="00F24135" w:rsidRDefault="005E5ACB" w:rsidP="003E4757">
      <w:pPr>
        <w:pStyle w:val="a5"/>
        <w:numPr>
          <w:ilvl w:val="0"/>
          <w:numId w:val="177"/>
        </w:numPr>
        <w:tabs>
          <w:tab w:val="left" w:pos="1332"/>
        </w:tabs>
        <w:ind w:right="124" w:firstLine="708"/>
        <w:jc w:val="both"/>
        <w:rPr>
          <w:sz w:val="24"/>
        </w:rPr>
      </w:pPr>
      <w:r>
        <w:rPr>
          <w:sz w:val="24"/>
        </w:rPr>
        <w:t>овладение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24135" w:rsidRDefault="005E5ACB" w:rsidP="003E4757">
      <w:pPr>
        <w:pStyle w:val="a5"/>
        <w:numPr>
          <w:ilvl w:val="0"/>
          <w:numId w:val="177"/>
        </w:numPr>
        <w:tabs>
          <w:tab w:val="left" w:pos="1248"/>
        </w:tabs>
        <w:spacing w:before="1"/>
        <w:ind w:right="126" w:firstLine="708"/>
        <w:jc w:val="both"/>
        <w:rPr>
          <w:sz w:val="24"/>
        </w:rPr>
      </w:pPr>
      <w:r>
        <w:rPr>
          <w:sz w:val="24"/>
        </w:rPr>
        <w:t>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w:t>
      </w:r>
      <w:r>
        <w:rPr>
          <w:spacing w:val="-9"/>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4"/>
          <w:sz w:val="24"/>
        </w:rPr>
        <w:t xml:space="preserve"> </w:t>
      </w:r>
      <w:r>
        <w:rPr>
          <w:sz w:val="24"/>
        </w:rPr>
        <w:t>учебных</w:t>
      </w:r>
      <w:r>
        <w:rPr>
          <w:spacing w:val="-6"/>
          <w:sz w:val="24"/>
        </w:rPr>
        <w:t xml:space="preserve"> </w:t>
      </w:r>
      <w:r>
        <w:rPr>
          <w:sz w:val="24"/>
        </w:rPr>
        <w:t>материалов)</w:t>
      </w:r>
      <w:r>
        <w:rPr>
          <w:spacing w:val="-8"/>
          <w:sz w:val="24"/>
        </w:rPr>
        <w:t xml:space="preserve"> </w:t>
      </w:r>
      <w:r>
        <w:rPr>
          <w:sz w:val="24"/>
        </w:rPr>
        <w:t>и</w:t>
      </w:r>
      <w:r>
        <w:rPr>
          <w:spacing w:val="-6"/>
          <w:sz w:val="24"/>
        </w:rPr>
        <w:t xml:space="preserve"> </w:t>
      </w:r>
      <w:r>
        <w:rPr>
          <w:sz w:val="24"/>
        </w:rPr>
        <w:t>публикаций</w:t>
      </w:r>
      <w:r>
        <w:rPr>
          <w:spacing w:val="-4"/>
          <w:sz w:val="24"/>
        </w:rPr>
        <w:t xml:space="preserve"> </w:t>
      </w:r>
      <w:r>
        <w:rPr>
          <w:sz w:val="24"/>
        </w:rPr>
        <w:t>СМИ,</w:t>
      </w:r>
      <w:r>
        <w:rPr>
          <w:spacing w:val="-7"/>
          <w:sz w:val="24"/>
        </w:rPr>
        <w:t xml:space="preserve"> </w:t>
      </w:r>
      <w:r>
        <w:rPr>
          <w:sz w:val="24"/>
        </w:rPr>
        <w:t>соотносить</w:t>
      </w:r>
      <w:r>
        <w:rPr>
          <w:spacing w:val="-4"/>
          <w:sz w:val="24"/>
        </w:rPr>
        <w:t xml:space="preserve"> </w:t>
      </w:r>
      <w:r>
        <w:rPr>
          <w:sz w:val="24"/>
        </w:rPr>
        <w:t>ее</w:t>
      </w:r>
      <w:r>
        <w:rPr>
          <w:spacing w:val="-8"/>
          <w:sz w:val="24"/>
        </w:rPr>
        <w:t xml:space="preserve"> </w:t>
      </w:r>
      <w:r>
        <w:rPr>
          <w:sz w:val="24"/>
        </w:rPr>
        <w:t>с</w:t>
      </w:r>
      <w:r>
        <w:rPr>
          <w:spacing w:val="-8"/>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F24135" w:rsidRDefault="005E5ACB" w:rsidP="003E4757">
      <w:pPr>
        <w:pStyle w:val="a5"/>
        <w:numPr>
          <w:ilvl w:val="0"/>
          <w:numId w:val="177"/>
        </w:numPr>
        <w:tabs>
          <w:tab w:val="left" w:pos="1236"/>
        </w:tabs>
        <w:ind w:right="125" w:firstLine="708"/>
        <w:jc w:val="both"/>
        <w:rPr>
          <w:sz w:val="24"/>
        </w:rPr>
      </w:pPr>
      <w:r>
        <w:rPr>
          <w:sz w:val="24"/>
        </w:rPr>
        <w:t xml:space="preserve">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w:t>
      </w:r>
      <w:r>
        <w:rPr>
          <w:spacing w:val="-2"/>
          <w:sz w:val="24"/>
        </w:rPr>
        <w:t>поведения;</w:t>
      </w:r>
    </w:p>
    <w:p w:rsidR="00F24135" w:rsidRDefault="005E5ACB" w:rsidP="003E4757">
      <w:pPr>
        <w:pStyle w:val="a5"/>
        <w:numPr>
          <w:ilvl w:val="0"/>
          <w:numId w:val="177"/>
        </w:numPr>
        <w:tabs>
          <w:tab w:val="left" w:pos="1241"/>
        </w:tabs>
        <w:ind w:right="126" w:firstLine="708"/>
        <w:jc w:val="both"/>
        <w:rPr>
          <w:sz w:val="24"/>
        </w:rPr>
      </w:pPr>
      <w:r>
        <w:rPr>
          <w:sz w:val="24"/>
        </w:rPr>
        <w:t>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w:t>
      </w:r>
      <w:r>
        <w:rPr>
          <w:spacing w:val="-2"/>
          <w:sz w:val="24"/>
        </w:rPr>
        <w:t xml:space="preserve"> </w:t>
      </w:r>
      <w:r>
        <w:rPr>
          <w:sz w:val="24"/>
        </w:rPr>
        <w:t>и гражданина, прав потребителя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потребителя</w:t>
      </w:r>
      <w:r>
        <w:rPr>
          <w:spacing w:val="-14"/>
          <w:sz w:val="24"/>
        </w:rPr>
        <w:t xml:space="preserve"> </w:t>
      </w:r>
      <w:r>
        <w:rPr>
          <w:sz w:val="24"/>
        </w:rPr>
        <w:t>финансовых</w:t>
      </w:r>
      <w:r>
        <w:rPr>
          <w:spacing w:val="-12"/>
          <w:sz w:val="24"/>
        </w:rPr>
        <w:t xml:space="preserve"> </w:t>
      </w:r>
      <w:r>
        <w:rPr>
          <w:sz w:val="24"/>
        </w:rPr>
        <w:t>услуг)</w:t>
      </w:r>
      <w:r>
        <w:rPr>
          <w:spacing w:val="-15"/>
          <w:sz w:val="24"/>
        </w:rPr>
        <w:t xml:space="preserve"> </w:t>
      </w:r>
      <w:r>
        <w:rPr>
          <w:sz w:val="24"/>
        </w:rPr>
        <w:t>и</w:t>
      </w:r>
      <w:r>
        <w:rPr>
          <w:spacing w:val="-14"/>
          <w:sz w:val="24"/>
        </w:rPr>
        <w:t xml:space="preserve"> </w:t>
      </w:r>
      <w:r>
        <w:rPr>
          <w:sz w:val="24"/>
        </w:rPr>
        <w:t>осознанного</w:t>
      </w:r>
      <w:r>
        <w:rPr>
          <w:spacing w:val="-13"/>
          <w:sz w:val="24"/>
        </w:rPr>
        <w:t xml:space="preserve"> </w:t>
      </w:r>
      <w:r>
        <w:rPr>
          <w:sz w:val="24"/>
        </w:rPr>
        <w:t>выполнения</w:t>
      </w:r>
      <w:r>
        <w:rPr>
          <w:spacing w:val="-13"/>
          <w:sz w:val="24"/>
        </w:rPr>
        <w:t xml:space="preserve"> </w:t>
      </w:r>
      <w:r>
        <w:rPr>
          <w:sz w:val="24"/>
        </w:rPr>
        <w:t>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w:t>
      </w:r>
      <w:r>
        <w:rPr>
          <w:spacing w:val="-3"/>
          <w:sz w:val="24"/>
        </w:rPr>
        <w:t xml:space="preserve"> </w:t>
      </w:r>
      <w:r>
        <w:rPr>
          <w:sz w:val="24"/>
        </w:rPr>
        <w:t>опыта</w:t>
      </w:r>
      <w:r>
        <w:rPr>
          <w:spacing w:val="-4"/>
          <w:sz w:val="24"/>
        </w:rPr>
        <w:t xml:space="preserve"> </w:t>
      </w:r>
      <w:r>
        <w:rPr>
          <w:sz w:val="24"/>
        </w:rPr>
        <w:t>публичного</w:t>
      </w:r>
      <w:r>
        <w:rPr>
          <w:spacing w:val="-2"/>
          <w:sz w:val="24"/>
        </w:rPr>
        <w:t xml:space="preserve"> </w:t>
      </w:r>
      <w:r>
        <w:rPr>
          <w:sz w:val="24"/>
        </w:rPr>
        <w:t>представления</w:t>
      </w:r>
      <w:r>
        <w:rPr>
          <w:spacing w:val="-7"/>
          <w:sz w:val="24"/>
        </w:rPr>
        <w:t xml:space="preserve"> </w:t>
      </w:r>
      <w:r>
        <w:rPr>
          <w:sz w:val="24"/>
        </w:rPr>
        <w:t>результатов</w:t>
      </w:r>
      <w:r>
        <w:rPr>
          <w:spacing w:val="-3"/>
          <w:sz w:val="24"/>
        </w:rPr>
        <w:t xml:space="preserve"> </w:t>
      </w:r>
      <w:r>
        <w:rPr>
          <w:sz w:val="24"/>
        </w:rPr>
        <w:t>своей</w:t>
      </w:r>
      <w:r>
        <w:rPr>
          <w:spacing w:val="-4"/>
          <w:sz w:val="24"/>
        </w:rPr>
        <w:t xml:space="preserve"> </w:t>
      </w:r>
      <w:r>
        <w:rPr>
          <w:sz w:val="24"/>
        </w:rPr>
        <w:t>деятельности</w:t>
      </w:r>
      <w:r>
        <w:rPr>
          <w:spacing w:val="-2"/>
          <w:sz w:val="24"/>
        </w:rPr>
        <w:t xml:space="preserve"> </w:t>
      </w:r>
      <w:r>
        <w:rPr>
          <w:sz w:val="24"/>
        </w:rPr>
        <w:t>в</w:t>
      </w:r>
      <w:r>
        <w:rPr>
          <w:spacing w:val="-5"/>
          <w:sz w:val="24"/>
        </w:rPr>
        <w:t xml:space="preserve"> </w:t>
      </w:r>
      <w:r>
        <w:rPr>
          <w:sz w:val="24"/>
        </w:rPr>
        <w:t>соответствии</w:t>
      </w:r>
      <w:r>
        <w:rPr>
          <w:spacing w:val="-3"/>
          <w:sz w:val="24"/>
        </w:rPr>
        <w:t xml:space="preserve"> </w:t>
      </w:r>
      <w:r>
        <w:rPr>
          <w:sz w:val="24"/>
        </w:rPr>
        <w:t>с</w:t>
      </w:r>
      <w:r>
        <w:rPr>
          <w:spacing w:val="-5"/>
          <w:sz w:val="24"/>
        </w:rPr>
        <w:t xml:space="preserve"> </w:t>
      </w:r>
      <w:r>
        <w:rPr>
          <w:sz w:val="24"/>
        </w:rPr>
        <w:t>темой</w:t>
      </w:r>
      <w:r>
        <w:rPr>
          <w:spacing w:val="-5"/>
          <w:sz w:val="24"/>
        </w:rPr>
        <w:t xml:space="preserve"> </w:t>
      </w:r>
      <w:r>
        <w:rPr>
          <w:sz w:val="24"/>
        </w:rPr>
        <w:t>и ситуацией общения, особенностями аудитории и регламентом;</w:t>
      </w:r>
    </w:p>
    <w:p w:rsidR="00F24135" w:rsidRDefault="005E5ACB" w:rsidP="003E4757">
      <w:pPr>
        <w:pStyle w:val="a5"/>
        <w:numPr>
          <w:ilvl w:val="0"/>
          <w:numId w:val="177"/>
        </w:numPr>
        <w:tabs>
          <w:tab w:val="left" w:pos="1349"/>
        </w:tabs>
        <w:spacing w:before="1"/>
        <w:ind w:right="130" w:firstLine="708"/>
        <w:jc w:val="both"/>
        <w:rPr>
          <w:sz w:val="24"/>
        </w:rPr>
      </w:pPr>
      <w:r>
        <w:rPr>
          <w:sz w:val="24"/>
        </w:rPr>
        <w:t>приобретение знаний о возможности (в том числе электронной) составления простейших документов (заявления, обращения, личного финансового плана);</w:t>
      </w:r>
    </w:p>
    <w:p w:rsidR="00F24135" w:rsidRDefault="005E5ACB" w:rsidP="003E4757">
      <w:pPr>
        <w:pStyle w:val="a5"/>
        <w:numPr>
          <w:ilvl w:val="0"/>
          <w:numId w:val="177"/>
        </w:numPr>
        <w:tabs>
          <w:tab w:val="left" w:pos="1211"/>
        </w:tabs>
        <w:ind w:right="123" w:firstLine="708"/>
        <w:jc w:val="both"/>
        <w:rPr>
          <w:sz w:val="24"/>
        </w:rPr>
      </w:pPr>
      <w:r>
        <w:rPr>
          <w:sz w:val="24"/>
        </w:rPr>
        <w:t>приобретение</w:t>
      </w:r>
      <w:r>
        <w:rPr>
          <w:spacing w:val="-15"/>
          <w:sz w:val="24"/>
        </w:rPr>
        <w:t xml:space="preserve"> </w:t>
      </w:r>
      <w:r>
        <w:rPr>
          <w:sz w:val="24"/>
        </w:rPr>
        <w:t>опыта</w:t>
      </w:r>
      <w:r>
        <w:rPr>
          <w:spacing w:val="-15"/>
          <w:sz w:val="24"/>
        </w:rPr>
        <w:t xml:space="preserve"> </w:t>
      </w:r>
      <w:r>
        <w:rPr>
          <w:sz w:val="24"/>
        </w:rPr>
        <w:t>осуществления</w:t>
      </w:r>
      <w:r>
        <w:rPr>
          <w:spacing w:val="-15"/>
          <w:sz w:val="24"/>
        </w:rPr>
        <w:t xml:space="preserve"> </w:t>
      </w:r>
      <w:r>
        <w:rPr>
          <w:sz w:val="24"/>
        </w:rPr>
        <w:t>совместной</w:t>
      </w:r>
      <w:r>
        <w:rPr>
          <w:spacing w:val="-15"/>
          <w:sz w:val="24"/>
        </w:rPr>
        <w:t xml:space="preserve"> </w:t>
      </w:r>
      <w:r>
        <w:rPr>
          <w:sz w:val="24"/>
        </w:rPr>
        <w:t>деятельности,</w:t>
      </w:r>
      <w:r>
        <w:rPr>
          <w:spacing w:val="-15"/>
          <w:sz w:val="24"/>
        </w:rPr>
        <w:t xml:space="preserve"> </w:t>
      </w:r>
      <w:r>
        <w:rPr>
          <w:sz w:val="24"/>
        </w:rPr>
        <w:t>включая</w:t>
      </w:r>
      <w:r>
        <w:rPr>
          <w:spacing w:val="-15"/>
          <w:sz w:val="24"/>
        </w:rPr>
        <w:t xml:space="preserve"> </w:t>
      </w:r>
      <w:r>
        <w:rPr>
          <w:sz w:val="24"/>
        </w:rPr>
        <w:t>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p>
    <w:p w:rsidR="00F24135" w:rsidRDefault="005E5ACB">
      <w:pPr>
        <w:pStyle w:val="a3"/>
        <w:ind w:right="130"/>
      </w:pPr>
      <w:r>
        <w:t>К</w:t>
      </w:r>
      <w:r>
        <w:rPr>
          <w:spacing w:val="-3"/>
        </w:rPr>
        <w:t xml:space="preserve"> </w:t>
      </w:r>
      <w:r>
        <w:t>концу</w:t>
      </w:r>
      <w:r>
        <w:rPr>
          <w:spacing w:val="-9"/>
        </w:rPr>
        <w:t xml:space="preserve"> </w:t>
      </w:r>
      <w:r>
        <w:t>обучения в</w:t>
      </w:r>
      <w:r>
        <w:rPr>
          <w:spacing w:val="-4"/>
        </w:rPr>
        <w:t xml:space="preserve"> </w:t>
      </w:r>
      <w:r>
        <w:t>9</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 xml:space="preserve">по </w:t>
      </w:r>
      <w:r>
        <w:rPr>
          <w:spacing w:val="-2"/>
        </w:rPr>
        <w:t>обществознанию:</w:t>
      </w:r>
    </w:p>
    <w:p w:rsidR="00F24135" w:rsidRDefault="005E5ACB" w:rsidP="003E4757">
      <w:pPr>
        <w:pStyle w:val="a5"/>
        <w:numPr>
          <w:ilvl w:val="0"/>
          <w:numId w:val="176"/>
        </w:numPr>
        <w:tabs>
          <w:tab w:val="left" w:pos="1166"/>
        </w:tabs>
        <w:ind w:right="125" w:firstLine="708"/>
        <w:jc w:val="both"/>
        <w:rPr>
          <w:sz w:val="24"/>
        </w:rPr>
      </w:pPr>
      <w:r>
        <w:rPr>
          <w:sz w:val="24"/>
        </w:rPr>
        <w:t>освоит и научится применять знания о природе общества и социальных свойствах человека, роли и значении семьи и ее истории в жизни и становлении человека как личности, основах семейной экономики;</w:t>
      </w:r>
      <w:r>
        <w:rPr>
          <w:spacing w:val="-3"/>
          <w:sz w:val="24"/>
        </w:rPr>
        <w:t xml:space="preserve"> </w:t>
      </w:r>
      <w:r>
        <w:rPr>
          <w:sz w:val="24"/>
        </w:rPr>
        <w:t>роли</w:t>
      </w:r>
      <w:r>
        <w:rPr>
          <w:spacing w:val="-1"/>
          <w:sz w:val="24"/>
        </w:rPr>
        <w:t xml:space="preserve"> </w:t>
      </w:r>
      <w:r>
        <w:rPr>
          <w:sz w:val="24"/>
        </w:rPr>
        <w:t>и</w:t>
      </w:r>
      <w:r>
        <w:rPr>
          <w:spacing w:val="-2"/>
          <w:sz w:val="24"/>
        </w:rPr>
        <w:t xml:space="preserve"> </w:t>
      </w:r>
      <w:r>
        <w:rPr>
          <w:sz w:val="24"/>
        </w:rPr>
        <w:t>значении</w:t>
      </w:r>
      <w:r>
        <w:rPr>
          <w:spacing w:val="-5"/>
          <w:sz w:val="24"/>
        </w:rPr>
        <w:t xml:space="preserve"> </w:t>
      </w:r>
      <w:r>
        <w:rPr>
          <w:sz w:val="24"/>
        </w:rPr>
        <w:t>исторических</w:t>
      </w:r>
      <w:r>
        <w:rPr>
          <w:spacing w:val="-3"/>
          <w:sz w:val="24"/>
        </w:rPr>
        <w:t xml:space="preserve"> </w:t>
      </w:r>
      <w:r>
        <w:rPr>
          <w:sz w:val="24"/>
        </w:rPr>
        <w:t>традиций</w:t>
      </w:r>
      <w:r>
        <w:rPr>
          <w:spacing w:val="-3"/>
          <w:sz w:val="24"/>
        </w:rPr>
        <w:t xml:space="preserve"> </w:t>
      </w:r>
      <w:r>
        <w:rPr>
          <w:sz w:val="24"/>
        </w:rPr>
        <w:t>и</w:t>
      </w:r>
      <w:r>
        <w:rPr>
          <w:spacing w:val="-2"/>
          <w:sz w:val="24"/>
        </w:rPr>
        <w:t xml:space="preserve"> </w:t>
      </w:r>
      <w:r>
        <w:rPr>
          <w:sz w:val="24"/>
        </w:rPr>
        <w:t>традиционных</w:t>
      </w:r>
      <w:r>
        <w:rPr>
          <w:spacing w:val="-4"/>
          <w:sz w:val="24"/>
        </w:rPr>
        <w:t xml:space="preserve"> </w:t>
      </w:r>
      <w:r>
        <w:rPr>
          <w:sz w:val="24"/>
        </w:rPr>
        <w:t>духовно-нравственных ценностей в обеспечении социальной устойчивости общества и жизни человека; характерных чертах политической и социальной организации жизни общества и основных сфер социальной деятельности, включая деятельность институтов государственной власти, науки и образования,</w:t>
      </w:r>
      <w:r>
        <w:rPr>
          <w:spacing w:val="40"/>
          <w:sz w:val="24"/>
        </w:rPr>
        <w:t xml:space="preserve"> </w:t>
      </w:r>
      <w:r>
        <w:rPr>
          <w:sz w:val="24"/>
        </w:rPr>
        <w:t>религии,</w:t>
      </w:r>
      <w:r>
        <w:rPr>
          <w:spacing w:val="40"/>
          <w:sz w:val="24"/>
        </w:rPr>
        <w:t xml:space="preserve"> </w:t>
      </w:r>
      <w:r>
        <w:rPr>
          <w:sz w:val="24"/>
        </w:rPr>
        <w:t>культуры;</w:t>
      </w:r>
      <w:r>
        <w:rPr>
          <w:spacing w:val="40"/>
          <w:sz w:val="24"/>
        </w:rPr>
        <w:t xml:space="preserve"> </w:t>
      </w:r>
      <w:r>
        <w:rPr>
          <w:sz w:val="24"/>
        </w:rPr>
        <w:t>основах</w:t>
      </w:r>
      <w:r>
        <w:rPr>
          <w:spacing w:val="40"/>
          <w:sz w:val="24"/>
        </w:rPr>
        <w:t xml:space="preserve"> </w:t>
      </w:r>
      <w:r>
        <w:rPr>
          <w:sz w:val="24"/>
        </w:rPr>
        <w:t>конституционного</w:t>
      </w:r>
      <w:r>
        <w:rPr>
          <w:spacing w:val="40"/>
          <w:sz w:val="24"/>
        </w:rPr>
        <w:t xml:space="preserve"> </w:t>
      </w:r>
      <w:r>
        <w:rPr>
          <w:sz w:val="24"/>
        </w:rPr>
        <w:t>строя,</w:t>
      </w:r>
      <w:r>
        <w:rPr>
          <w:spacing w:val="40"/>
          <w:sz w:val="24"/>
        </w:rPr>
        <w:t xml:space="preserve"> </w:t>
      </w:r>
      <w:r>
        <w:rPr>
          <w:sz w:val="24"/>
        </w:rPr>
        <w:t>правовой</w:t>
      </w:r>
      <w:r>
        <w:rPr>
          <w:spacing w:val="40"/>
          <w:sz w:val="24"/>
        </w:rPr>
        <w:t xml:space="preserve"> </w:t>
      </w:r>
      <w:r>
        <w:rPr>
          <w:sz w:val="24"/>
        </w:rPr>
        <w:t>и</w:t>
      </w:r>
      <w:r>
        <w:rPr>
          <w:spacing w:val="40"/>
          <w:sz w:val="24"/>
        </w:rPr>
        <w:t xml:space="preserve"> </w:t>
      </w:r>
      <w:r>
        <w:rPr>
          <w:sz w:val="24"/>
        </w:rPr>
        <w:t>политической</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системы</w:t>
      </w:r>
      <w:r>
        <w:rPr>
          <w:spacing w:val="-15"/>
        </w:rPr>
        <w:t xml:space="preserve"> </w:t>
      </w:r>
      <w:r>
        <w:t>Российской</w:t>
      </w:r>
      <w:r>
        <w:rPr>
          <w:spacing w:val="-15"/>
        </w:rPr>
        <w:t xml:space="preserve"> </w:t>
      </w:r>
      <w:r>
        <w:t>Федерации,</w:t>
      </w:r>
      <w:r>
        <w:rPr>
          <w:spacing w:val="-15"/>
        </w:rPr>
        <w:t xml:space="preserve"> </w:t>
      </w:r>
      <w:r>
        <w:t>правовом</w:t>
      </w:r>
      <w:r>
        <w:rPr>
          <w:spacing w:val="-15"/>
        </w:rPr>
        <w:t xml:space="preserve"> </w:t>
      </w:r>
      <w:r>
        <w:t>статусе,</w:t>
      </w:r>
      <w:r>
        <w:rPr>
          <w:spacing w:val="-15"/>
        </w:rPr>
        <w:t xml:space="preserve"> </w:t>
      </w:r>
      <w:r>
        <w:t>правах</w:t>
      </w:r>
      <w:r>
        <w:rPr>
          <w:spacing w:val="-15"/>
        </w:rPr>
        <w:t xml:space="preserve"> </w:t>
      </w:r>
      <w:r>
        <w:t>и</w:t>
      </w:r>
      <w:r>
        <w:rPr>
          <w:spacing w:val="-15"/>
        </w:rPr>
        <w:t xml:space="preserve"> </w:t>
      </w:r>
      <w:r>
        <w:t>обязанностях</w:t>
      </w:r>
      <w:r>
        <w:rPr>
          <w:spacing w:val="-15"/>
        </w:rPr>
        <w:t xml:space="preserve"> </w:t>
      </w:r>
      <w:r>
        <w:t>гражданина</w:t>
      </w:r>
      <w:r>
        <w:rPr>
          <w:spacing w:val="-15"/>
        </w:rPr>
        <w:t xml:space="preserve"> </w:t>
      </w:r>
      <w:r>
        <w:t>Российской Федерации (в том числе несовершеннолетнего); влиянии цифровых и информационных технологий на деятельность общества и государства; роли и месте Российской Федерации в многополярном мире; необходимости обеспечения технологического развития и суверенитета, безопасности личности, общества и государства, в том числе от терроризма и экстремизма;</w:t>
      </w:r>
    </w:p>
    <w:p w:rsidR="00F24135" w:rsidRDefault="005E5ACB" w:rsidP="003E4757">
      <w:pPr>
        <w:pStyle w:val="a5"/>
        <w:numPr>
          <w:ilvl w:val="0"/>
          <w:numId w:val="176"/>
        </w:numPr>
        <w:tabs>
          <w:tab w:val="left" w:pos="1095"/>
        </w:tabs>
        <w:spacing w:before="1"/>
        <w:ind w:right="123" w:firstLine="708"/>
        <w:jc w:val="both"/>
        <w:rPr>
          <w:sz w:val="24"/>
        </w:rPr>
      </w:pPr>
      <w:r>
        <w:rPr>
          <w:sz w:val="24"/>
        </w:rPr>
        <w:t>характеризовать</w:t>
      </w:r>
      <w:r>
        <w:rPr>
          <w:spacing w:val="-15"/>
          <w:sz w:val="24"/>
        </w:rPr>
        <w:t xml:space="preserve"> </w:t>
      </w:r>
      <w:r>
        <w:rPr>
          <w:sz w:val="24"/>
        </w:rPr>
        <w:t>традиционные</w:t>
      </w:r>
      <w:r>
        <w:rPr>
          <w:spacing w:val="-15"/>
          <w:sz w:val="24"/>
        </w:rPr>
        <w:t xml:space="preserve"> </w:t>
      </w:r>
      <w:r>
        <w:rPr>
          <w:sz w:val="24"/>
        </w:rPr>
        <w:t>российские</w:t>
      </w:r>
      <w:r>
        <w:rPr>
          <w:spacing w:val="-15"/>
          <w:sz w:val="24"/>
        </w:rPr>
        <w:t xml:space="preserve"> </w:t>
      </w:r>
      <w:r>
        <w:rPr>
          <w:sz w:val="24"/>
        </w:rPr>
        <w:t>духовно-нравственные</w:t>
      </w:r>
      <w:r>
        <w:rPr>
          <w:spacing w:val="-15"/>
          <w:sz w:val="24"/>
        </w:rPr>
        <w:t xml:space="preserve"> </w:t>
      </w:r>
      <w:r>
        <w:rPr>
          <w:sz w:val="24"/>
        </w:rPr>
        <w:t>ценности</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 защита человеческой жизни, прав 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24135" w:rsidRDefault="005E5ACB" w:rsidP="003E4757">
      <w:pPr>
        <w:pStyle w:val="a5"/>
        <w:numPr>
          <w:ilvl w:val="0"/>
          <w:numId w:val="176"/>
        </w:numPr>
        <w:tabs>
          <w:tab w:val="left" w:pos="1209"/>
        </w:tabs>
        <w:ind w:right="125" w:firstLine="708"/>
        <w:jc w:val="both"/>
        <w:rPr>
          <w:sz w:val="24"/>
        </w:rPr>
      </w:pPr>
      <w:r>
        <w:rPr>
          <w:sz w:val="24"/>
        </w:rPr>
        <w:t>приводить примеры (в том числе моделировать ситуации) деятельности людей, социальных</w:t>
      </w:r>
      <w:r>
        <w:rPr>
          <w:spacing w:val="-6"/>
          <w:sz w:val="24"/>
        </w:rPr>
        <w:t xml:space="preserve"> </w:t>
      </w:r>
      <w:r>
        <w:rPr>
          <w:sz w:val="24"/>
        </w:rPr>
        <w:t>объектов,</w:t>
      </w:r>
      <w:r>
        <w:rPr>
          <w:spacing w:val="-8"/>
          <w:sz w:val="24"/>
        </w:rPr>
        <w:t xml:space="preserve"> </w:t>
      </w:r>
      <w:r>
        <w:rPr>
          <w:sz w:val="24"/>
        </w:rPr>
        <w:t>явлений,</w:t>
      </w:r>
      <w:r>
        <w:rPr>
          <w:spacing w:val="-10"/>
          <w:sz w:val="24"/>
        </w:rPr>
        <w:t xml:space="preserve"> </w:t>
      </w:r>
      <w:r>
        <w:rPr>
          <w:sz w:val="24"/>
        </w:rPr>
        <w:t>процессов</w:t>
      </w:r>
      <w:r>
        <w:rPr>
          <w:spacing w:val="-5"/>
          <w:sz w:val="24"/>
        </w:rPr>
        <w:t xml:space="preserve"> </w:t>
      </w:r>
      <w:r>
        <w:rPr>
          <w:sz w:val="24"/>
        </w:rPr>
        <w:t>определенного</w:t>
      </w:r>
      <w:r>
        <w:rPr>
          <w:spacing w:val="-7"/>
          <w:sz w:val="24"/>
        </w:rPr>
        <w:t xml:space="preserve"> </w:t>
      </w:r>
      <w:r>
        <w:rPr>
          <w:sz w:val="24"/>
        </w:rPr>
        <w:t>типа</w:t>
      </w:r>
      <w:r>
        <w:rPr>
          <w:spacing w:val="-7"/>
          <w:sz w:val="24"/>
        </w:rPr>
        <w:t xml:space="preserve"> </w:t>
      </w:r>
      <w:r>
        <w:rPr>
          <w:sz w:val="24"/>
        </w:rPr>
        <w:t>в</w:t>
      </w:r>
      <w:r>
        <w:rPr>
          <w:spacing w:val="-8"/>
          <w:sz w:val="24"/>
        </w:rPr>
        <w:t xml:space="preserve"> </w:t>
      </w:r>
      <w:r>
        <w:rPr>
          <w:sz w:val="24"/>
        </w:rPr>
        <w:t>различных</w:t>
      </w:r>
      <w:r>
        <w:rPr>
          <w:spacing w:val="-5"/>
          <w:sz w:val="24"/>
        </w:rPr>
        <w:t xml:space="preserve"> </w:t>
      </w:r>
      <w:r>
        <w:rPr>
          <w:sz w:val="24"/>
        </w:rPr>
        <w:t>сферах</w:t>
      </w:r>
      <w:r>
        <w:rPr>
          <w:spacing w:val="-8"/>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F24135" w:rsidRDefault="005E5ACB" w:rsidP="003E4757">
      <w:pPr>
        <w:pStyle w:val="a5"/>
        <w:numPr>
          <w:ilvl w:val="0"/>
          <w:numId w:val="176"/>
        </w:numPr>
        <w:tabs>
          <w:tab w:val="left" w:pos="1162"/>
        </w:tabs>
        <w:spacing w:before="1"/>
        <w:ind w:right="126" w:firstLine="708"/>
        <w:jc w:val="both"/>
        <w:rPr>
          <w:sz w:val="24"/>
        </w:rPr>
      </w:pPr>
      <w:r>
        <w:rPr>
          <w:sz w:val="24"/>
        </w:rPr>
        <w:t>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F24135" w:rsidRDefault="005E5ACB" w:rsidP="003E4757">
      <w:pPr>
        <w:pStyle w:val="a5"/>
        <w:numPr>
          <w:ilvl w:val="0"/>
          <w:numId w:val="176"/>
        </w:numPr>
        <w:tabs>
          <w:tab w:val="left" w:pos="1125"/>
        </w:tabs>
        <w:ind w:right="126" w:firstLine="708"/>
        <w:jc w:val="both"/>
        <w:rPr>
          <w:sz w:val="24"/>
        </w:rPr>
      </w:pPr>
      <w:r>
        <w:rPr>
          <w:sz w:val="24"/>
        </w:rPr>
        <w:t>сравнивать (в том числе устанавливать основания для сравнения) деятельность людей, социальные</w:t>
      </w:r>
      <w:r>
        <w:rPr>
          <w:spacing w:val="-10"/>
          <w:sz w:val="24"/>
        </w:rPr>
        <w:t xml:space="preserve"> </w:t>
      </w:r>
      <w:r>
        <w:rPr>
          <w:sz w:val="24"/>
        </w:rPr>
        <w:t>объекты,</w:t>
      </w:r>
      <w:r>
        <w:rPr>
          <w:spacing w:val="-8"/>
          <w:sz w:val="24"/>
        </w:rPr>
        <w:t xml:space="preserve"> </w:t>
      </w:r>
      <w:r>
        <w:rPr>
          <w:sz w:val="24"/>
        </w:rPr>
        <w:t>явления,</w:t>
      </w:r>
      <w:r>
        <w:rPr>
          <w:spacing w:val="-8"/>
          <w:sz w:val="24"/>
        </w:rPr>
        <w:t xml:space="preserve"> </w:t>
      </w:r>
      <w:r>
        <w:rPr>
          <w:sz w:val="24"/>
        </w:rPr>
        <w:t>процессы</w:t>
      </w:r>
      <w:r>
        <w:rPr>
          <w:spacing w:val="-6"/>
          <w:sz w:val="24"/>
        </w:rPr>
        <w:t xml:space="preserve"> </w:t>
      </w:r>
      <w:r>
        <w:rPr>
          <w:sz w:val="24"/>
        </w:rPr>
        <w:t>в</w:t>
      </w:r>
      <w:r>
        <w:rPr>
          <w:spacing w:val="-9"/>
          <w:sz w:val="24"/>
        </w:rPr>
        <w:t xml:space="preserve"> </w:t>
      </w:r>
      <w:r>
        <w:rPr>
          <w:sz w:val="24"/>
        </w:rPr>
        <w:t>различных</w:t>
      </w:r>
      <w:r>
        <w:rPr>
          <w:spacing w:val="-8"/>
          <w:sz w:val="24"/>
        </w:rPr>
        <w:t xml:space="preserve"> </w:t>
      </w:r>
      <w:r>
        <w:rPr>
          <w:sz w:val="24"/>
        </w:rPr>
        <w:t>сферах</w:t>
      </w:r>
      <w:r>
        <w:rPr>
          <w:spacing w:val="-3"/>
          <w:sz w:val="24"/>
        </w:rPr>
        <w:t xml:space="preserve"> </w:t>
      </w:r>
      <w:r>
        <w:rPr>
          <w:sz w:val="24"/>
        </w:rPr>
        <w:t>общественной</w:t>
      </w:r>
      <w:r>
        <w:rPr>
          <w:spacing w:val="-7"/>
          <w:sz w:val="24"/>
        </w:rPr>
        <w:t xml:space="preserve"> </w:t>
      </w:r>
      <w:r>
        <w:rPr>
          <w:sz w:val="24"/>
        </w:rPr>
        <w:t>жизни,</w:t>
      </w:r>
      <w:r>
        <w:rPr>
          <w:spacing w:val="-8"/>
          <w:sz w:val="24"/>
        </w:rPr>
        <w:t xml:space="preserve"> </w:t>
      </w:r>
      <w:r>
        <w:rPr>
          <w:sz w:val="24"/>
        </w:rPr>
        <w:t>их</w:t>
      </w:r>
      <w:r>
        <w:rPr>
          <w:spacing w:val="-6"/>
          <w:sz w:val="24"/>
        </w:rPr>
        <w:t xml:space="preserve"> </w:t>
      </w:r>
      <w:r>
        <w:rPr>
          <w:sz w:val="24"/>
        </w:rPr>
        <w:t>элементы</w:t>
      </w:r>
      <w:r>
        <w:rPr>
          <w:spacing w:val="-7"/>
          <w:sz w:val="24"/>
        </w:rPr>
        <w:t xml:space="preserve"> </w:t>
      </w:r>
      <w:r>
        <w:rPr>
          <w:sz w:val="24"/>
        </w:rPr>
        <w:t>и основные функции;</w:t>
      </w:r>
    </w:p>
    <w:p w:rsidR="00F24135" w:rsidRDefault="005E5ACB" w:rsidP="003E4757">
      <w:pPr>
        <w:pStyle w:val="a5"/>
        <w:numPr>
          <w:ilvl w:val="0"/>
          <w:numId w:val="176"/>
        </w:numPr>
        <w:tabs>
          <w:tab w:val="left" w:pos="1160"/>
        </w:tabs>
        <w:ind w:right="127" w:firstLine="708"/>
        <w:jc w:val="both"/>
        <w:rPr>
          <w:sz w:val="24"/>
        </w:rPr>
      </w:pPr>
      <w:r>
        <w:rPr>
          <w:sz w:val="24"/>
        </w:rPr>
        <w:t>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F24135" w:rsidRDefault="005E5ACB" w:rsidP="003E4757">
      <w:pPr>
        <w:pStyle w:val="a5"/>
        <w:numPr>
          <w:ilvl w:val="0"/>
          <w:numId w:val="176"/>
        </w:numPr>
        <w:tabs>
          <w:tab w:val="left" w:pos="1140"/>
        </w:tabs>
        <w:ind w:right="125" w:firstLine="708"/>
        <w:jc w:val="both"/>
        <w:rPr>
          <w:sz w:val="24"/>
        </w:rPr>
      </w:pPr>
      <w:r>
        <w:rPr>
          <w:sz w:val="24"/>
        </w:rPr>
        <w:t>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w:t>
      </w:r>
      <w:r>
        <w:rPr>
          <w:spacing w:val="-15"/>
          <w:sz w:val="24"/>
        </w:rPr>
        <w:t xml:space="preserve"> </w:t>
      </w:r>
      <w:r>
        <w:rPr>
          <w:sz w:val="24"/>
        </w:rPr>
        <w:t>объяснения</w:t>
      </w:r>
      <w:r>
        <w:rPr>
          <w:spacing w:val="-15"/>
          <w:sz w:val="24"/>
        </w:rPr>
        <w:t xml:space="preserve"> </w:t>
      </w:r>
      <w:r>
        <w:rPr>
          <w:sz w:val="24"/>
        </w:rPr>
        <w:t>роли</w:t>
      </w:r>
      <w:r>
        <w:rPr>
          <w:spacing w:val="-15"/>
          <w:sz w:val="24"/>
        </w:rPr>
        <w:t xml:space="preserve"> </w:t>
      </w:r>
      <w:r>
        <w:rPr>
          <w:sz w:val="24"/>
        </w:rPr>
        <w:t>информации</w:t>
      </w:r>
      <w:r>
        <w:rPr>
          <w:spacing w:val="-15"/>
          <w:sz w:val="24"/>
        </w:rPr>
        <w:t xml:space="preserve"> </w:t>
      </w:r>
      <w:r>
        <w:rPr>
          <w:sz w:val="24"/>
        </w:rPr>
        <w:t>и</w:t>
      </w:r>
      <w:r>
        <w:rPr>
          <w:spacing w:val="-15"/>
          <w:sz w:val="24"/>
        </w:rPr>
        <w:t xml:space="preserve"> </w:t>
      </w:r>
      <w:r>
        <w:rPr>
          <w:sz w:val="24"/>
        </w:rPr>
        <w:t>информационных</w:t>
      </w:r>
      <w:r>
        <w:rPr>
          <w:spacing w:val="-15"/>
          <w:sz w:val="24"/>
        </w:rPr>
        <w:t xml:space="preserve"> </w:t>
      </w:r>
      <w:r>
        <w:rPr>
          <w:sz w:val="24"/>
        </w:rPr>
        <w:t>технологий</w:t>
      </w:r>
      <w:r>
        <w:rPr>
          <w:spacing w:val="-15"/>
          <w:sz w:val="24"/>
        </w:rPr>
        <w:t xml:space="preserve"> </w:t>
      </w:r>
      <w:r>
        <w:rPr>
          <w:sz w:val="24"/>
        </w:rPr>
        <w:t>в</w:t>
      </w:r>
      <w:r>
        <w:rPr>
          <w:spacing w:val="-15"/>
          <w:sz w:val="24"/>
        </w:rPr>
        <w:t xml:space="preserve"> </w:t>
      </w:r>
      <w:r>
        <w:rPr>
          <w:sz w:val="24"/>
        </w:rPr>
        <w:t>современном мире,</w:t>
      </w:r>
      <w:r>
        <w:rPr>
          <w:spacing w:val="-7"/>
          <w:sz w:val="24"/>
        </w:rPr>
        <w:t xml:space="preserve"> </w:t>
      </w:r>
      <w:r>
        <w:rPr>
          <w:sz w:val="24"/>
        </w:rPr>
        <w:t>социальной</w:t>
      </w:r>
      <w:r>
        <w:rPr>
          <w:spacing w:val="-3"/>
          <w:sz w:val="24"/>
        </w:rPr>
        <w:t xml:space="preserve"> </w:t>
      </w:r>
      <w:r>
        <w:rPr>
          <w:sz w:val="24"/>
        </w:rPr>
        <w:t>и</w:t>
      </w:r>
      <w:r>
        <w:rPr>
          <w:spacing w:val="-6"/>
          <w:sz w:val="24"/>
        </w:rPr>
        <w:t xml:space="preserve"> </w:t>
      </w:r>
      <w:r>
        <w:rPr>
          <w:sz w:val="24"/>
        </w:rPr>
        <w:t>личной</w:t>
      </w:r>
      <w:r>
        <w:rPr>
          <w:spacing w:val="-6"/>
          <w:sz w:val="24"/>
        </w:rPr>
        <w:t xml:space="preserve"> </w:t>
      </w:r>
      <w:r>
        <w:rPr>
          <w:sz w:val="24"/>
        </w:rPr>
        <w:t>значимости</w:t>
      </w:r>
      <w:r>
        <w:rPr>
          <w:spacing w:val="-5"/>
          <w:sz w:val="24"/>
        </w:rPr>
        <w:t xml:space="preserve"> </w:t>
      </w:r>
      <w:r>
        <w:rPr>
          <w:sz w:val="24"/>
        </w:rPr>
        <w:t>здорового</w:t>
      </w:r>
      <w:r>
        <w:rPr>
          <w:spacing w:val="-9"/>
          <w:sz w:val="24"/>
        </w:rPr>
        <w:t xml:space="preserve"> </w:t>
      </w:r>
      <w:r>
        <w:rPr>
          <w:sz w:val="24"/>
        </w:rPr>
        <w:t>образа</w:t>
      </w:r>
      <w:r>
        <w:rPr>
          <w:spacing w:val="-8"/>
          <w:sz w:val="24"/>
        </w:rPr>
        <w:t xml:space="preserve"> </w:t>
      </w:r>
      <w:r>
        <w:rPr>
          <w:sz w:val="24"/>
        </w:rPr>
        <w:t>жизни,</w:t>
      </w:r>
      <w:r>
        <w:rPr>
          <w:spacing w:val="-7"/>
          <w:sz w:val="24"/>
        </w:rPr>
        <w:t xml:space="preserve"> </w:t>
      </w:r>
      <w:r>
        <w:rPr>
          <w:sz w:val="24"/>
        </w:rPr>
        <w:t>роли</w:t>
      </w:r>
      <w:r>
        <w:rPr>
          <w:spacing w:val="-8"/>
          <w:sz w:val="24"/>
        </w:rPr>
        <w:t xml:space="preserve"> </w:t>
      </w:r>
      <w:r>
        <w:rPr>
          <w:sz w:val="24"/>
        </w:rPr>
        <w:t>непрерывного</w:t>
      </w:r>
      <w:r>
        <w:rPr>
          <w:spacing w:val="-10"/>
          <w:sz w:val="24"/>
        </w:rPr>
        <w:t xml:space="preserve"> </w:t>
      </w:r>
      <w:r>
        <w:rPr>
          <w:sz w:val="24"/>
        </w:rPr>
        <w:t>образования, опасности наркомании и алкоголизма для человека и общества; необходимости правомерного налогового поведения;</w:t>
      </w:r>
    </w:p>
    <w:p w:rsidR="00F24135" w:rsidRDefault="005E5ACB" w:rsidP="003E4757">
      <w:pPr>
        <w:pStyle w:val="a5"/>
        <w:numPr>
          <w:ilvl w:val="0"/>
          <w:numId w:val="176"/>
        </w:numPr>
        <w:tabs>
          <w:tab w:val="left" w:pos="1136"/>
        </w:tabs>
        <w:spacing w:before="1"/>
        <w:ind w:right="126" w:firstLine="708"/>
        <w:jc w:val="both"/>
        <w:rPr>
          <w:sz w:val="24"/>
        </w:rPr>
      </w:pPr>
      <w:r>
        <w:rPr>
          <w:sz w:val="24"/>
        </w:rPr>
        <w:t>с использованием обществоведческих знаний, фактов общественной жизни и личного социального опыта определять и аргументировать с точки зрения социальных ценностей и норм свое отношение к явлениям, процессам социальной действительности;</w:t>
      </w:r>
    </w:p>
    <w:p w:rsidR="00F24135" w:rsidRDefault="005E5ACB" w:rsidP="003E4757">
      <w:pPr>
        <w:pStyle w:val="a5"/>
        <w:numPr>
          <w:ilvl w:val="0"/>
          <w:numId w:val="176"/>
        </w:numPr>
        <w:tabs>
          <w:tab w:val="left" w:pos="1212"/>
        </w:tabs>
        <w:ind w:right="127" w:firstLine="708"/>
        <w:jc w:val="both"/>
        <w:rPr>
          <w:sz w:val="24"/>
        </w:rPr>
      </w:pPr>
      <w:r>
        <w:rPr>
          <w:sz w:val="24"/>
        </w:rPr>
        <w:t>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24135" w:rsidRDefault="005E5ACB" w:rsidP="003E4757">
      <w:pPr>
        <w:pStyle w:val="a5"/>
        <w:numPr>
          <w:ilvl w:val="0"/>
          <w:numId w:val="176"/>
        </w:numPr>
        <w:tabs>
          <w:tab w:val="left" w:pos="1316"/>
        </w:tabs>
        <w:ind w:right="126" w:firstLine="708"/>
        <w:jc w:val="both"/>
        <w:rPr>
          <w:sz w:val="24"/>
        </w:rPr>
      </w:pPr>
      <w:r>
        <w:rPr>
          <w:sz w:val="24"/>
        </w:rPr>
        <w:t>владеть смысловым чтением текстов обществоведческой тематики, в том числе извлечений</w:t>
      </w:r>
      <w:r>
        <w:rPr>
          <w:spacing w:val="-8"/>
          <w:sz w:val="24"/>
        </w:rPr>
        <w:t xml:space="preserve"> </w:t>
      </w:r>
      <w:r>
        <w:rPr>
          <w:sz w:val="24"/>
        </w:rPr>
        <w:t>из</w:t>
      </w:r>
      <w:r>
        <w:rPr>
          <w:spacing w:val="-8"/>
          <w:sz w:val="24"/>
        </w:rPr>
        <w:t xml:space="preserve"> </w:t>
      </w:r>
      <w:hyperlink r:id="rId13">
        <w:r>
          <w:rPr>
            <w:sz w:val="24"/>
          </w:rPr>
          <w:t>Конституции</w:t>
        </w:r>
      </w:hyperlink>
      <w:r>
        <w:rPr>
          <w:spacing w:val="-6"/>
          <w:sz w:val="24"/>
        </w:rPr>
        <w:t xml:space="preserve"> </w:t>
      </w:r>
      <w:r>
        <w:rPr>
          <w:sz w:val="24"/>
        </w:rPr>
        <w:t>Российской</w:t>
      </w:r>
      <w:r>
        <w:rPr>
          <w:spacing w:val="-7"/>
          <w:sz w:val="24"/>
        </w:rPr>
        <w:t xml:space="preserve"> </w:t>
      </w:r>
      <w:r>
        <w:rPr>
          <w:sz w:val="24"/>
        </w:rPr>
        <w:t>Федерации</w:t>
      </w:r>
      <w:r>
        <w:rPr>
          <w:spacing w:val="-12"/>
          <w:sz w:val="24"/>
        </w:rPr>
        <w:t xml:space="preserve"> </w:t>
      </w:r>
      <w:r>
        <w:rPr>
          <w:sz w:val="24"/>
        </w:rPr>
        <w:t>и</w:t>
      </w:r>
      <w:r>
        <w:rPr>
          <w:spacing w:val="-8"/>
          <w:sz w:val="24"/>
        </w:rPr>
        <w:t xml:space="preserve"> </w:t>
      </w:r>
      <w:r>
        <w:rPr>
          <w:sz w:val="24"/>
        </w:rPr>
        <w:t>других</w:t>
      </w:r>
      <w:r>
        <w:rPr>
          <w:spacing w:val="-8"/>
          <w:sz w:val="24"/>
        </w:rPr>
        <w:t xml:space="preserve"> </w:t>
      </w:r>
      <w:r>
        <w:rPr>
          <w:sz w:val="24"/>
        </w:rPr>
        <w:t>нормативных</w:t>
      </w:r>
      <w:r>
        <w:rPr>
          <w:spacing w:val="-10"/>
          <w:sz w:val="24"/>
        </w:rPr>
        <w:t xml:space="preserve"> </w:t>
      </w:r>
      <w:r>
        <w:rPr>
          <w:sz w:val="24"/>
        </w:rPr>
        <w:t>правовых</w:t>
      </w:r>
      <w:r>
        <w:rPr>
          <w:spacing w:val="-8"/>
          <w:sz w:val="24"/>
        </w:rPr>
        <w:t xml:space="preserve"> </w:t>
      </w:r>
      <w:r>
        <w:rPr>
          <w:sz w:val="24"/>
        </w:rPr>
        <w:t>актов;</w:t>
      </w:r>
      <w:r>
        <w:rPr>
          <w:spacing w:val="-7"/>
          <w:sz w:val="24"/>
        </w:rPr>
        <w:t xml:space="preserve"> </w:t>
      </w:r>
      <w:r>
        <w:rPr>
          <w:sz w:val="24"/>
        </w:rPr>
        <w:t>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24135" w:rsidRDefault="005E5ACB" w:rsidP="003E4757">
      <w:pPr>
        <w:pStyle w:val="a5"/>
        <w:numPr>
          <w:ilvl w:val="0"/>
          <w:numId w:val="176"/>
        </w:numPr>
        <w:tabs>
          <w:tab w:val="left" w:pos="1366"/>
        </w:tabs>
        <w:ind w:right="124" w:firstLine="708"/>
        <w:jc w:val="both"/>
        <w:rPr>
          <w:sz w:val="24"/>
        </w:rPr>
      </w:pPr>
      <w:r>
        <w:rPr>
          <w:sz w:val="24"/>
        </w:rP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F24135" w:rsidRDefault="005E5ACB" w:rsidP="003E4757">
      <w:pPr>
        <w:pStyle w:val="a5"/>
        <w:numPr>
          <w:ilvl w:val="0"/>
          <w:numId w:val="176"/>
        </w:numPr>
        <w:tabs>
          <w:tab w:val="left" w:pos="1383"/>
        </w:tabs>
        <w:ind w:right="124" w:firstLine="708"/>
        <w:jc w:val="both"/>
        <w:rPr>
          <w:sz w:val="24"/>
        </w:rPr>
      </w:pPr>
      <w:r>
        <w:rPr>
          <w:sz w:val="24"/>
        </w:rPr>
        <w:t>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w:t>
      </w:r>
      <w:r>
        <w:rPr>
          <w:spacing w:val="-9"/>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4"/>
          <w:sz w:val="24"/>
        </w:rPr>
        <w:t xml:space="preserve"> </w:t>
      </w:r>
      <w:r>
        <w:rPr>
          <w:sz w:val="24"/>
        </w:rPr>
        <w:t>учебных</w:t>
      </w:r>
      <w:r>
        <w:rPr>
          <w:spacing w:val="-6"/>
          <w:sz w:val="24"/>
        </w:rPr>
        <w:t xml:space="preserve"> </w:t>
      </w:r>
      <w:r>
        <w:rPr>
          <w:sz w:val="24"/>
        </w:rPr>
        <w:t>материалов)</w:t>
      </w:r>
      <w:r>
        <w:rPr>
          <w:spacing w:val="-8"/>
          <w:sz w:val="24"/>
        </w:rPr>
        <w:t xml:space="preserve"> </w:t>
      </w:r>
      <w:r>
        <w:rPr>
          <w:sz w:val="24"/>
        </w:rPr>
        <w:t>и</w:t>
      </w:r>
      <w:r>
        <w:rPr>
          <w:spacing w:val="-6"/>
          <w:sz w:val="24"/>
        </w:rPr>
        <w:t xml:space="preserve"> </w:t>
      </w:r>
      <w:r>
        <w:rPr>
          <w:sz w:val="24"/>
        </w:rPr>
        <w:t>публикаций</w:t>
      </w:r>
      <w:r>
        <w:rPr>
          <w:spacing w:val="-4"/>
          <w:sz w:val="24"/>
        </w:rPr>
        <w:t xml:space="preserve"> </w:t>
      </w:r>
      <w:r>
        <w:rPr>
          <w:sz w:val="24"/>
        </w:rPr>
        <w:t>СМИ,</w:t>
      </w:r>
      <w:r>
        <w:rPr>
          <w:spacing w:val="-7"/>
          <w:sz w:val="24"/>
        </w:rPr>
        <w:t xml:space="preserve"> </w:t>
      </w:r>
      <w:r>
        <w:rPr>
          <w:sz w:val="24"/>
        </w:rPr>
        <w:t>соотносить</w:t>
      </w:r>
      <w:r>
        <w:rPr>
          <w:spacing w:val="-4"/>
          <w:sz w:val="24"/>
        </w:rPr>
        <w:t xml:space="preserve"> </w:t>
      </w:r>
      <w:r>
        <w:rPr>
          <w:sz w:val="24"/>
        </w:rPr>
        <w:t>ее</w:t>
      </w:r>
      <w:r>
        <w:rPr>
          <w:spacing w:val="-8"/>
          <w:sz w:val="24"/>
        </w:rPr>
        <w:t xml:space="preserve"> </w:t>
      </w:r>
      <w:r>
        <w:rPr>
          <w:sz w:val="24"/>
        </w:rPr>
        <w:t>с</w:t>
      </w:r>
      <w:r>
        <w:rPr>
          <w:spacing w:val="-8"/>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F24135" w:rsidRDefault="005E5ACB" w:rsidP="003E4757">
      <w:pPr>
        <w:pStyle w:val="a5"/>
        <w:numPr>
          <w:ilvl w:val="0"/>
          <w:numId w:val="176"/>
        </w:numPr>
        <w:tabs>
          <w:tab w:val="left" w:pos="1306"/>
        </w:tabs>
        <w:spacing w:before="1"/>
        <w:ind w:left="1306" w:hanging="457"/>
        <w:jc w:val="both"/>
        <w:rPr>
          <w:sz w:val="24"/>
        </w:rPr>
      </w:pPr>
      <w:r>
        <w:rPr>
          <w:sz w:val="24"/>
        </w:rPr>
        <w:t>оценивать</w:t>
      </w:r>
      <w:r>
        <w:rPr>
          <w:spacing w:val="50"/>
          <w:w w:val="150"/>
          <w:sz w:val="24"/>
        </w:rPr>
        <w:t xml:space="preserve"> </w:t>
      </w:r>
      <w:r>
        <w:rPr>
          <w:sz w:val="24"/>
        </w:rPr>
        <w:t>собственные</w:t>
      </w:r>
      <w:r>
        <w:rPr>
          <w:spacing w:val="77"/>
          <w:sz w:val="24"/>
        </w:rPr>
        <w:t xml:space="preserve"> </w:t>
      </w:r>
      <w:r>
        <w:rPr>
          <w:sz w:val="24"/>
        </w:rPr>
        <w:t>поступки</w:t>
      </w:r>
      <w:r>
        <w:rPr>
          <w:spacing w:val="78"/>
          <w:sz w:val="24"/>
        </w:rPr>
        <w:t xml:space="preserve"> </w:t>
      </w:r>
      <w:r>
        <w:rPr>
          <w:sz w:val="24"/>
        </w:rPr>
        <w:t>и</w:t>
      </w:r>
      <w:r>
        <w:rPr>
          <w:spacing w:val="78"/>
          <w:sz w:val="24"/>
        </w:rPr>
        <w:t xml:space="preserve"> </w:t>
      </w:r>
      <w:r>
        <w:rPr>
          <w:sz w:val="24"/>
        </w:rPr>
        <w:t>поведение</w:t>
      </w:r>
      <w:r>
        <w:rPr>
          <w:spacing w:val="74"/>
          <w:sz w:val="24"/>
        </w:rPr>
        <w:t xml:space="preserve"> </w:t>
      </w:r>
      <w:r>
        <w:rPr>
          <w:sz w:val="24"/>
        </w:rPr>
        <w:t>других</w:t>
      </w:r>
      <w:r>
        <w:rPr>
          <w:spacing w:val="79"/>
          <w:sz w:val="24"/>
        </w:rPr>
        <w:t xml:space="preserve"> </w:t>
      </w:r>
      <w:r>
        <w:rPr>
          <w:sz w:val="24"/>
        </w:rPr>
        <w:t>людей</w:t>
      </w:r>
      <w:r>
        <w:rPr>
          <w:spacing w:val="78"/>
          <w:sz w:val="24"/>
        </w:rPr>
        <w:t xml:space="preserve"> </w:t>
      </w:r>
      <w:r>
        <w:rPr>
          <w:sz w:val="24"/>
        </w:rPr>
        <w:t>с</w:t>
      </w:r>
      <w:r>
        <w:rPr>
          <w:spacing w:val="77"/>
          <w:sz w:val="24"/>
        </w:rPr>
        <w:t xml:space="preserve"> </w:t>
      </w:r>
      <w:r>
        <w:rPr>
          <w:sz w:val="24"/>
        </w:rPr>
        <w:t>точки</w:t>
      </w:r>
      <w:r>
        <w:rPr>
          <w:spacing w:val="79"/>
          <w:sz w:val="24"/>
        </w:rPr>
        <w:t xml:space="preserve"> </w:t>
      </w:r>
      <w:r>
        <w:rPr>
          <w:sz w:val="24"/>
        </w:rPr>
        <w:t>зрения</w:t>
      </w:r>
      <w:r>
        <w:rPr>
          <w:spacing w:val="80"/>
          <w:sz w:val="24"/>
        </w:rPr>
        <w:t xml:space="preserve"> </w:t>
      </w:r>
      <w:r>
        <w:rPr>
          <w:spacing w:val="-7"/>
          <w:sz w:val="24"/>
        </w:rPr>
        <w:t>их</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F24135" w:rsidRDefault="005E5ACB" w:rsidP="003E4757">
      <w:pPr>
        <w:pStyle w:val="a5"/>
        <w:numPr>
          <w:ilvl w:val="0"/>
          <w:numId w:val="176"/>
        </w:numPr>
        <w:tabs>
          <w:tab w:val="left" w:pos="1336"/>
        </w:tabs>
        <w:spacing w:before="1"/>
        <w:ind w:right="125" w:firstLine="708"/>
        <w:jc w:val="both"/>
        <w:rPr>
          <w:sz w:val="24"/>
        </w:rPr>
      </w:pPr>
      <w:r>
        <w:rPr>
          <w:sz w:val="24"/>
        </w:rP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w:t>
      </w:r>
      <w:r>
        <w:rPr>
          <w:spacing w:val="-15"/>
          <w:sz w:val="24"/>
        </w:rPr>
        <w:t xml:space="preserve"> </w:t>
      </w:r>
      <w:r>
        <w:rPr>
          <w:sz w:val="24"/>
        </w:rPr>
        <w:t>личного</w:t>
      </w:r>
      <w:r>
        <w:rPr>
          <w:spacing w:val="-15"/>
          <w:sz w:val="24"/>
        </w:rPr>
        <w:t xml:space="preserve"> </w:t>
      </w:r>
      <w:r>
        <w:rPr>
          <w:sz w:val="24"/>
        </w:rPr>
        <w:t>финансового</w:t>
      </w:r>
      <w:r>
        <w:rPr>
          <w:spacing w:val="-15"/>
          <w:sz w:val="24"/>
        </w:rPr>
        <w:t xml:space="preserve"> </w:t>
      </w:r>
      <w:r>
        <w:rPr>
          <w:sz w:val="24"/>
        </w:rPr>
        <w:t>плана,</w:t>
      </w:r>
      <w:r>
        <w:rPr>
          <w:spacing w:val="-15"/>
          <w:sz w:val="24"/>
        </w:rPr>
        <w:t xml:space="preserve"> </w:t>
      </w:r>
      <w:r>
        <w:rPr>
          <w:sz w:val="24"/>
        </w:rPr>
        <w:t>для</w:t>
      </w:r>
      <w:r>
        <w:rPr>
          <w:spacing w:val="-15"/>
          <w:sz w:val="24"/>
        </w:rPr>
        <w:t xml:space="preserve"> </w:t>
      </w:r>
      <w:r>
        <w:rPr>
          <w:sz w:val="24"/>
        </w:rPr>
        <w:t>выбора</w:t>
      </w:r>
      <w:r>
        <w:rPr>
          <w:spacing w:val="-15"/>
          <w:sz w:val="24"/>
        </w:rPr>
        <w:t xml:space="preserve"> </w:t>
      </w:r>
      <w:r>
        <w:rPr>
          <w:sz w:val="24"/>
        </w:rPr>
        <w:t>профессии</w:t>
      </w:r>
      <w:r>
        <w:rPr>
          <w:spacing w:val="-15"/>
          <w:sz w:val="24"/>
        </w:rPr>
        <w:t xml:space="preserve"> </w:t>
      </w:r>
      <w:r>
        <w:rPr>
          <w:sz w:val="24"/>
        </w:rPr>
        <w:t>и</w:t>
      </w:r>
      <w:r>
        <w:rPr>
          <w:spacing w:val="-15"/>
          <w:sz w:val="24"/>
        </w:rPr>
        <w:t xml:space="preserve"> </w:t>
      </w:r>
      <w:r>
        <w:rPr>
          <w:sz w:val="24"/>
        </w:rPr>
        <w:t>оценки</w:t>
      </w:r>
      <w:r>
        <w:rPr>
          <w:spacing w:val="-15"/>
          <w:sz w:val="24"/>
        </w:rPr>
        <w:t xml:space="preserve"> </w:t>
      </w:r>
      <w:r>
        <w:rPr>
          <w:sz w:val="24"/>
        </w:rPr>
        <w:t>собственных</w:t>
      </w:r>
      <w:r>
        <w:rPr>
          <w:spacing w:val="-15"/>
          <w:sz w:val="24"/>
        </w:rPr>
        <w:t xml:space="preserve"> </w:t>
      </w:r>
      <w:r>
        <w:rPr>
          <w:sz w:val="24"/>
        </w:rPr>
        <w:t xml:space="preserve">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4"/>
        </w:rPr>
        <w:t>регламентом;</w:t>
      </w:r>
    </w:p>
    <w:p w:rsidR="00F24135" w:rsidRDefault="005E5ACB" w:rsidP="003E4757">
      <w:pPr>
        <w:pStyle w:val="a5"/>
        <w:numPr>
          <w:ilvl w:val="0"/>
          <w:numId w:val="176"/>
        </w:numPr>
        <w:tabs>
          <w:tab w:val="left" w:pos="1231"/>
        </w:tabs>
        <w:ind w:left="1231" w:hanging="382"/>
        <w:jc w:val="both"/>
        <w:rPr>
          <w:sz w:val="24"/>
        </w:rPr>
      </w:pPr>
      <w:r>
        <w:rPr>
          <w:sz w:val="24"/>
        </w:rPr>
        <w:t>использовать полученные</w:t>
      </w:r>
      <w:r>
        <w:rPr>
          <w:spacing w:val="3"/>
          <w:sz w:val="24"/>
        </w:rPr>
        <w:t xml:space="preserve"> </w:t>
      </w:r>
      <w:r>
        <w:rPr>
          <w:sz w:val="24"/>
        </w:rPr>
        <w:t>знания</w:t>
      </w:r>
      <w:r>
        <w:rPr>
          <w:spacing w:val="3"/>
          <w:sz w:val="24"/>
        </w:rPr>
        <w:t xml:space="preserve"> </w:t>
      </w:r>
      <w:r>
        <w:rPr>
          <w:sz w:val="24"/>
        </w:rPr>
        <w:t>для</w:t>
      </w:r>
      <w:r>
        <w:rPr>
          <w:spacing w:val="3"/>
          <w:sz w:val="24"/>
        </w:rPr>
        <w:t xml:space="preserve"> </w:t>
      </w:r>
      <w:r>
        <w:rPr>
          <w:sz w:val="24"/>
        </w:rPr>
        <w:t>составления простейших</w:t>
      </w:r>
      <w:r>
        <w:rPr>
          <w:spacing w:val="4"/>
          <w:sz w:val="24"/>
        </w:rPr>
        <w:t xml:space="preserve"> </w:t>
      </w:r>
      <w:r>
        <w:rPr>
          <w:sz w:val="24"/>
        </w:rPr>
        <w:t>документов</w:t>
      </w:r>
      <w:r>
        <w:rPr>
          <w:spacing w:val="7"/>
          <w:sz w:val="24"/>
        </w:rPr>
        <w:t xml:space="preserve"> </w:t>
      </w:r>
      <w:r>
        <w:rPr>
          <w:spacing w:val="-2"/>
          <w:sz w:val="24"/>
        </w:rPr>
        <w:t>(заявления,</w:t>
      </w:r>
    </w:p>
    <w:p w:rsidR="00F24135" w:rsidRDefault="005E5ACB">
      <w:pPr>
        <w:pStyle w:val="a3"/>
        <w:ind w:firstLine="0"/>
      </w:pPr>
      <w:r>
        <w:t>обращения,</w:t>
      </w:r>
      <w:r>
        <w:rPr>
          <w:spacing w:val="-7"/>
        </w:rPr>
        <w:t xml:space="preserve"> </w:t>
      </w:r>
      <w:r>
        <w:t>личный</w:t>
      </w:r>
      <w:r>
        <w:rPr>
          <w:spacing w:val="-5"/>
        </w:rPr>
        <w:t xml:space="preserve"> </w:t>
      </w:r>
      <w:r>
        <w:t>финансовый</w:t>
      </w:r>
      <w:r>
        <w:rPr>
          <w:spacing w:val="-4"/>
        </w:rPr>
        <w:t xml:space="preserve"> </w:t>
      </w:r>
      <w:r>
        <w:rPr>
          <w:spacing w:val="-2"/>
        </w:rPr>
        <w:t>план,);</w:t>
      </w:r>
    </w:p>
    <w:p w:rsidR="00F24135" w:rsidRDefault="005E5ACB" w:rsidP="003E4757">
      <w:pPr>
        <w:pStyle w:val="a5"/>
        <w:numPr>
          <w:ilvl w:val="0"/>
          <w:numId w:val="176"/>
        </w:numPr>
        <w:tabs>
          <w:tab w:val="left" w:pos="1274"/>
        </w:tabs>
        <w:spacing w:before="1"/>
        <w:ind w:right="128" w:firstLine="708"/>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F24135" w:rsidRDefault="00F24135">
      <w:pPr>
        <w:pStyle w:val="a3"/>
        <w:ind w:left="0" w:firstLine="0"/>
        <w:jc w:val="left"/>
      </w:pPr>
    </w:p>
    <w:p w:rsidR="00F24135" w:rsidRDefault="005E5ACB">
      <w:pPr>
        <w:pStyle w:val="a3"/>
        <w:ind w:right="130"/>
      </w:pPr>
      <w:r>
        <w:t>К</w:t>
      </w:r>
      <w:r>
        <w:rPr>
          <w:spacing w:val="-3"/>
        </w:rPr>
        <w:t xml:space="preserve"> </w:t>
      </w:r>
      <w:r>
        <w:t>концу</w:t>
      </w:r>
      <w:r>
        <w:rPr>
          <w:spacing w:val="-9"/>
        </w:rPr>
        <w:t xml:space="preserve"> </w:t>
      </w:r>
      <w:r>
        <w:t>обучения в</w:t>
      </w:r>
      <w:r>
        <w:rPr>
          <w:spacing w:val="-4"/>
        </w:rPr>
        <w:t xml:space="preserve"> </w:t>
      </w:r>
      <w:r>
        <w:t>9</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 xml:space="preserve">по </w:t>
      </w:r>
      <w:r>
        <w:rPr>
          <w:spacing w:val="-2"/>
        </w:rPr>
        <w:t>обществознанию:</w:t>
      </w:r>
    </w:p>
    <w:p w:rsidR="00F24135" w:rsidRDefault="005E5ACB" w:rsidP="003E4757">
      <w:pPr>
        <w:pStyle w:val="a5"/>
        <w:numPr>
          <w:ilvl w:val="0"/>
          <w:numId w:val="175"/>
        </w:numPr>
        <w:tabs>
          <w:tab w:val="left" w:pos="1164"/>
        </w:tabs>
        <w:ind w:right="123" w:firstLine="708"/>
        <w:jc w:val="both"/>
        <w:rPr>
          <w:sz w:val="24"/>
        </w:rPr>
      </w:pPr>
      <w:r>
        <w:rPr>
          <w:sz w:val="24"/>
        </w:rPr>
        <w:t>осваивать и применять знания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процессах и явлениях в экономической (в области микроэкономики), социальной, духовной сферах жизни общества; основах</w:t>
      </w:r>
      <w:r>
        <w:rPr>
          <w:spacing w:val="-12"/>
          <w:sz w:val="24"/>
        </w:rPr>
        <w:t xml:space="preserve"> </w:t>
      </w:r>
      <w:r>
        <w:rPr>
          <w:sz w:val="24"/>
        </w:rPr>
        <w:t>конституционного</w:t>
      </w:r>
      <w:r>
        <w:rPr>
          <w:spacing w:val="-15"/>
          <w:sz w:val="24"/>
        </w:rPr>
        <w:t xml:space="preserve"> </w:t>
      </w:r>
      <w:r>
        <w:rPr>
          <w:sz w:val="24"/>
        </w:rPr>
        <w:t>строя</w:t>
      </w:r>
      <w:r>
        <w:rPr>
          <w:spacing w:val="-13"/>
          <w:sz w:val="24"/>
        </w:rPr>
        <w:t xml:space="preserve"> </w:t>
      </w:r>
      <w:r>
        <w:rPr>
          <w:sz w:val="24"/>
        </w:rPr>
        <w:t>и</w:t>
      </w:r>
      <w:r>
        <w:rPr>
          <w:spacing w:val="-14"/>
          <w:sz w:val="24"/>
        </w:rPr>
        <w:t xml:space="preserve"> </w:t>
      </w:r>
      <w:r>
        <w:rPr>
          <w:sz w:val="24"/>
        </w:rPr>
        <w:t>организации</w:t>
      </w:r>
      <w:r>
        <w:rPr>
          <w:spacing w:val="-14"/>
          <w:sz w:val="24"/>
        </w:rPr>
        <w:t xml:space="preserve"> </w:t>
      </w:r>
      <w:r>
        <w:rPr>
          <w:sz w:val="24"/>
        </w:rPr>
        <w:t>государственной</w:t>
      </w:r>
      <w:r>
        <w:rPr>
          <w:spacing w:val="-11"/>
          <w:sz w:val="24"/>
        </w:rPr>
        <w:t xml:space="preserve"> </w:t>
      </w:r>
      <w:r>
        <w:rPr>
          <w:sz w:val="24"/>
        </w:rPr>
        <w:t>власти</w:t>
      </w:r>
      <w:r>
        <w:rPr>
          <w:spacing w:val="-10"/>
          <w:sz w:val="24"/>
        </w:rPr>
        <w:t xml:space="preserve"> </w:t>
      </w:r>
      <w:r>
        <w:rPr>
          <w:sz w:val="24"/>
        </w:rPr>
        <w:t>в</w:t>
      </w:r>
      <w:r>
        <w:rPr>
          <w:spacing w:val="-15"/>
          <w:sz w:val="24"/>
        </w:rPr>
        <w:t xml:space="preserve"> </w:t>
      </w:r>
      <w:r>
        <w:rPr>
          <w:sz w:val="24"/>
        </w:rPr>
        <w:t>Российской</w:t>
      </w:r>
      <w:r>
        <w:rPr>
          <w:spacing w:val="-12"/>
          <w:sz w:val="24"/>
        </w:rPr>
        <w:t xml:space="preserve"> </w:t>
      </w:r>
      <w:r>
        <w:rPr>
          <w:sz w:val="24"/>
        </w:rPr>
        <w:t>Федерации, правовом</w:t>
      </w:r>
      <w:r>
        <w:rPr>
          <w:spacing w:val="-15"/>
          <w:sz w:val="24"/>
        </w:rPr>
        <w:t xml:space="preserve"> </w:t>
      </w:r>
      <w:r>
        <w:rPr>
          <w:sz w:val="24"/>
        </w:rPr>
        <w:t>статусе</w:t>
      </w:r>
      <w:r>
        <w:rPr>
          <w:spacing w:val="-15"/>
          <w:sz w:val="24"/>
        </w:rPr>
        <w:t xml:space="preserve"> </w:t>
      </w:r>
      <w:r>
        <w:rPr>
          <w:sz w:val="24"/>
        </w:rPr>
        <w:t>гражданина</w:t>
      </w:r>
      <w:r>
        <w:rPr>
          <w:spacing w:val="-15"/>
          <w:sz w:val="24"/>
        </w:rPr>
        <w:t xml:space="preserve"> </w:t>
      </w:r>
      <w:r>
        <w:rPr>
          <w:sz w:val="24"/>
        </w:rPr>
        <w:t>Российской</w:t>
      </w:r>
      <w:r>
        <w:rPr>
          <w:spacing w:val="-15"/>
          <w:sz w:val="24"/>
        </w:rPr>
        <w:t xml:space="preserve"> </w:t>
      </w:r>
      <w:r>
        <w:rPr>
          <w:sz w:val="24"/>
        </w:rPr>
        <w:t>Федерации</w:t>
      </w:r>
      <w:r>
        <w:rPr>
          <w:spacing w:val="-14"/>
          <w:sz w:val="24"/>
        </w:rPr>
        <w:t xml:space="preserve"> </w:t>
      </w:r>
      <w:r>
        <w:rPr>
          <w:sz w:val="24"/>
        </w:rPr>
        <w:t>(в</w:t>
      </w:r>
      <w:r>
        <w:rPr>
          <w:spacing w:val="-15"/>
          <w:sz w:val="24"/>
        </w:rPr>
        <w:t xml:space="preserve"> </w:t>
      </w:r>
      <w:r>
        <w:rPr>
          <w:sz w:val="24"/>
        </w:rPr>
        <w:t>том</w:t>
      </w:r>
      <w:r>
        <w:rPr>
          <w:spacing w:val="-14"/>
          <w:sz w:val="24"/>
        </w:rPr>
        <w:t xml:space="preserve"> </w:t>
      </w:r>
      <w:r>
        <w:rPr>
          <w:sz w:val="24"/>
        </w:rPr>
        <w:t>числе</w:t>
      </w:r>
      <w:r>
        <w:rPr>
          <w:spacing w:val="-15"/>
          <w:sz w:val="24"/>
        </w:rPr>
        <w:t xml:space="preserve"> </w:t>
      </w:r>
      <w:r>
        <w:rPr>
          <w:sz w:val="24"/>
        </w:rPr>
        <w:t>несовершеннолетнего),</w:t>
      </w:r>
      <w:r>
        <w:rPr>
          <w:spacing w:val="-15"/>
          <w:sz w:val="24"/>
        </w:rPr>
        <w:t xml:space="preserve"> </w:t>
      </w:r>
      <w:r>
        <w:rPr>
          <w:sz w:val="24"/>
        </w:rPr>
        <w:t xml:space="preserve">системе образования в Российской Федерации; социальной политики, политики в сфере культуры и образования, обеспечении безопасности личности, общества и государства, в том числе от </w:t>
      </w:r>
      <w:r>
        <w:rPr>
          <w:spacing w:val="-2"/>
          <w:sz w:val="24"/>
        </w:rPr>
        <w:t>терроризма;</w:t>
      </w:r>
    </w:p>
    <w:p w:rsidR="00F24135" w:rsidRDefault="005E5ACB" w:rsidP="003E4757">
      <w:pPr>
        <w:pStyle w:val="a5"/>
        <w:numPr>
          <w:ilvl w:val="0"/>
          <w:numId w:val="175"/>
        </w:numPr>
        <w:tabs>
          <w:tab w:val="left" w:pos="1094"/>
        </w:tabs>
        <w:spacing w:before="1"/>
        <w:ind w:right="122" w:firstLine="708"/>
        <w:jc w:val="both"/>
        <w:rPr>
          <w:sz w:val="24"/>
        </w:rPr>
      </w:pPr>
      <w:r>
        <w:rPr>
          <w:sz w:val="24"/>
        </w:rPr>
        <w:t>уметь</w:t>
      </w:r>
      <w:r>
        <w:rPr>
          <w:spacing w:val="-15"/>
          <w:sz w:val="24"/>
        </w:rPr>
        <w:t xml:space="preserve"> </w:t>
      </w:r>
      <w:r>
        <w:rPr>
          <w:sz w:val="24"/>
        </w:rPr>
        <w:t>характеризовать</w:t>
      </w:r>
      <w:r>
        <w:rPr>
          <w:spacing w:val="-15"/>
          <w:sz w:val="24"/>
        </w:rPr>
        <w:t xml:space="preserve"> </w:t>
      </w:r>
      <w:r>
        <w:rPr>
          <w:sz w:val="24"/>
        </w:rPr>
        <w:t>традиционные</w:t>
      </w:r>
      <w:r>
        <w:rPr>
          <w:spacing w:val="-15"/>
          <w:sz w:val="24"/>
        </w:rPr>
        <w:t xml:space="preserve"> </w:t>
      </w:r>
      <w:r>
        <w:rPr>
          <w:sz w:val="24"/>
        </w:rPr>
        <w:t>российские</w:t>
      </w:r>
      <w:r>
        <w:rPr>
          <w:spacing w:val="-15"/>
          <w:sz w:val="24"/>
        </w:rPr>
        <w:t xml:space="preserve"> </w:t>
      </w:r>
      <w:r>
        <w:rPr>
          <w:sz w:val="24"/>
        </w:rPr>
        <w:t>духовно-нравственные</w:t>
      </w:r>
      <w:r>
        <w:rPr>
          <w:spacing w:val="-15"/>
          <w:sz w:val="24"/>
        </w:rPr>
        <w:t xml:space="preserve"> </w:t>
      </w:r>
      <w:r>
        <w:rPr>
          <w:sz w:val="24"/>
        </w:rPr>
        <w:t>ценности</w:t>
      </w:r>
      <w:r>
        <w:rPr>
          <w:spacing w:val="-15"/>
          <w:sz w:val="24"/>
        </w:rPr>
        <w:t xml:space="preserve"> </w:t>
      </w:r>
      <w:r>
        <w:rPr>
          <w:sz w:val="24"/>
        </w:rPr>
        <w:t>(в</w:t>
      </w:r>
      <w:r>
        <w:rPr>
          <w:spacing w:val="-15"/>
          <w:sz w:val="24"/>
        </w:rPr>
        <w:t xml:space="preserve"> </w:t>
      </w:r>
      <w:r>
        <w:rPr>
          <w:sz w:val="24"/>
        </w:rPr>
        <w:t>том числе защита человеческой жизни, прав</w:t>
      </w:r>
      <w:r>
        <w:rPr>
          <w:spacing w:val="-1"/>
          <w:sz w:val="24"/>
        </w:rPr>
        <w:t xml:space="preserve"> </w:t>
      </w:r>
      <w:r>
        <w:rPr>
          <w:sz w:val="24"/>
        </w:rPr>
        <w:t>и свобод человека, семья, созидательный труд, служение Отечеству, нормы морали и нравственности, гуманизм, 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F24135" w:rsidRDefault="005E5ACB" w:rsidP="003E4757">
      <w:pPr>
        <w:pStyle w:val="a5"/>
        <w:numPr>
          <w:ilvl w:val="0"/>
          <w:numId w:val="175"/>
        </w:numPr>
        <w:tabs>
          <w:tab w:val="left" w:pos="1138"/>
        </w:tabs>
        <w:ind w:right="125" w:firstLine="708"/>
        <w:jc w:val="both"/>
        <w:rPr>
          <w:sz w:val="24"/>
        </w:rPr>
      </w:pPr>
      <w:r>
        <w:rPr>
          <w:sz w:val="24"/>
        </w:rPr>
        <w:t>уметь приводить примеры (в том числе моделировать ситуации) деятельности людей, социальных</w:t>
      </w:r>
      <w:r>
        <w:rPr>
          <w:spacing w:val="-5"/>
          <w:sz w:val="24"/>
        </w:rPr>
        <w:t xml:space="preserve"> </w:t>
      </w:r>
      <w:r>
        <w:rPr>
          <w:sz w:val="24"/>
        </w:rPr>
        <w:t>объектов,</w:t>
      </w:r>
      <w:r>
        <w:rPr>
          <w:spacing w:val="-7"/>
          <w:sz w:val="24"/>
        </w:rPr>
        <w:t xml:space="preserve"> </w:t>
      </w:r>
      <w:r>
        <w:rPr>
          <w:sz w:val="24"/>
        </w:rPr>
        <w:t>явлений,</w:t>
      </w:r>
      <w:r>
        <w:rPr>
          <w:spacing w:val="-9"/>
          <w:sz w:val="24"/>
        </w:rPr>
        <w:t xml:space="preserve"> </w:t>
      </w:r>
      <w:r>
        <w:rPr>
          <w:sz w:val="24"/>
        </w:rPr>
        <w:t>процессов</w:t>
      </w:r>
      <w:r>
        <w:rPr>
          <w:spacing w:val="-8"/>
          <w:sz w:val="24"/>
        </w:rPr>
        <w:t xml:space="preserve"> </w:t>
      </w:r>
      <w:r>
        <w:rPr>
          <w:sz w:val="24"/>
        </w:rPr>
        <w:t>определенного</w:t>
      </w:r>
      <w:r>
        <w:rPr>
          <w:spacing w:val="-6"/>
          <w:sz w:val="24"/>
        </w:rPr>
        <w:t xml:space="preserve"> </w:t>
      </w:r>
      <w:r>
        <w:rPr>
          <w:sz w:val="24"/>
        </w:rPr>
        <w:t>типа</w:t>
      </w:r>
      <w:r>
        <w:rPr>
          <w:spacing w:val="-7"/>
          <w:sz w:val="24"/>
        </w:rPr>
        <w:t xml:space="preserve"> </w:t>
      </w:r>
      <w:r>
        <w:rPr>
          <w:sz w:val="24"/>
        </w:rPr>
        <w:t>в</w:t>
      </w:r>
      <w:r>
        <w:rPr>
          <w:spacing w:val="-7"/>
          <w:sz w:val="24"/>
        </w:rPr>
        <w:t xml:space="preserve"> </w:t>
      </w:r>
      <w:r>
        <w:rPr>
          <w:sz w:val="24"/>
        </w:rPr>
        <w:t>различных</w:t>
      </w:r>
      <w:r>
        <w:rPr>
          <w:spacing w:val="-4"/>
          <w:sz w:val="24"/>
        </w:rPr>
        <w:t xml:space="preserve"> </w:t>
      </w:r>
      <w:r>
        <w:rPr>
          <w:sz w:val="24"/>
        </w:rPr>
        <w:t>сферах</w:t>
      </w:r>
      <w:r>
        <w:rPr>
          <w:spacing w:val="-7"/>
          <w:sz w:val="24"/>
        </w:rPr>
        <w:t xml:space="preserve"> </w:t>
      </w:r>
      <w:r>
        <w:rPr>
          <w:sz w:val="24"/>
        </w:rPr>
        <w:t>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w:t>
      </w:r>
    </w:p>
    <w:p w:rsidR="00F24135" w:rsidRDefault="005E5ACB" w:rsidP="003E4757">
      <w:pPr>
        <w:pStyle w:val="a5"/>
        <w:numPr>
          <w:ilvl w:val="0"/>
          <w:numId w:val="175"/>
        </w:numPr>
        <w:tabs>
          <w:tab w:val="left" w:pos="1095"/>
        </w:tabs>
        <w:ind w:right="126" w:firstLine="708"/>
        <w:jc w:val="both"/>
        <w:rPr>
          <w:sz w:val="24"/>
        </w:rPr>
      </w:pPr>
      <w:r>
        <w:rPr>
          <w:sz w:val="24"/>
        </w:rPr>
        <w:t>уметь</w:t>
      </w:r>
      <w:r>
        <w:rPr>
          <w:spacing w:val="-15"/>
          <w:sz w:val="24"/>
        </w:rPr>
        <w:t xml:space="preserve"> </w:t>
      </w:r>
      <w:r>
        <w:rPr>
          <w:sz w:val="24"/>
        </w:rPr>
        <w:t>классифицировать</w:t>
      </w:r>
      <w:r>
        <w:rPr>
          <w:spacing w:val="-15"/>
          <w:sz w:val="24"/>
        </w:rPr>
        <w:t xml:space="preserve"> </w:t>
      </w:r>
      <w:r>
        <w:rPr>
          <w:sz w:val="24"/>
        </w:rPr>
        <w:t>по</w:t>
      </w:r>
      <w:r>
        <w:rPr>
          <w:spacing w:val="-15"/>
          <w:sz w:val="24"/>
        </w:rPr>
        <w:t xml:space="preserve"> </w:t>
      </w:r>
      <w:r>
        <w:rPr>
          <w:sz w:val="24"/>
        </w:rPr>
        <w:t>разным</w:t>
      </w:r>
      <w:r>
        <w:rPr>
          <w:spacing w:val="-15"/>
          <w:sz w:val="24"/>
        </w:rPr>
        <w:t xml:space="preserve"> </w:t>
      </w:r>
      <w:r>
        <w:rPr>
          <w:sz w:val="24"/>
        </w:rPr>
        <w:t>признакам</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5"/>
          <w:sz w:val="24"/>
        </w:rPr>
        <w:t xml:space="preserve"> </w:t>
      </w:r>
      <w:r>
        <w:rPr>
          <w:sz w:val="24"/>
        </w:rPr>
        <w:t>устанавливать</w:t>
      </w:r>
      <w:r>
        <w:rPr>
          <w:spacing w:val="-15"/>
          <w:sz w:val="24"/>
        </w:rPr>
        <w:t xml:space="preserve"> </w:t>
      </w:r>
      <w:r>
        <w:rPr>
          <w:sz w:val="24"/>
        </w:rPr>
        <w:t>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F24135" w:rsidRDefault="005E5ACB" w:rsidP="003E4757">
      <w:pPr>
        <w:pStyle w:val="a5"/>
        <w:numPr>
          <w:ilvl w:val="0"/>
          <w:numId w:val="175"/>
        </w:numPr>
        <w:tabs>
          <w:tab w:val="left" w:pos="1140"/>
        </w:tabs>
        <w:spacing w:before="1"/>
        <w:ind w:right="128" w:firstLine="708"/>
        <w:jc w:val="both"/>
        <w:rPr>
          <w:sz w:val="24"/>
        </w:rPr>
      </w:pPr>
      <w:r>
        <w:rPr>
          <w:sz w:val="24"/>
        </w:rPr>
        <w:t>уметь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F24135" w:rsidRDefault="005E5ACB" w:rsidP="003E4757">
      <w:pPr>
        <w:pStyle w:val="a5"/>
        <w:numPr>
          <w:ilvl w:val="0"/>
          <w:numId w:val="175"/>
        </w:numPr>
        <w:tabs>
          <w:tab w:val="left" w:pos="1104"/>
        </w:tabs>
        <w:ind w:right="127" w:firstLine="708"/>
        <w:jc w:val="both"/>
        <w:rPr>
          <w:sz w:val="24"/>
        </w:rPr>
      </w:pPr>
      <w:r>
        <w:rPr>
          <w:sz w:val="24"/>
        </w:rPr>
        <w:t>уметь</w:t>
      </w:r>
      <w:r>
        <w:rPr>
          <w:spacing w:val="-2"/>
          <w:sz w:val="24"/>
        </w:rPr>
        <w:t xml:space="preserve"> </w:t>
      </w:r>
      <w:r>
        <w:rPr>
          <w:sz w:val="24"/>
        </w:rPr>
        <w:t>устанавливать</w:t>
      </w:r>
      <w:r>
        <w:rPr>
          <w:spacing w:val="-10"/>
          <w:sz w:val="24"/>
        </w:rPr>
        <w:t xml:space="preserve"> </w:t>
      </w:r>
      <w:r>
        <w:rPr>
          <w:sz w:val="24"/>
        </w:rPr>
        <w:t>и</w:t>
      </w:r>
      <w:r>
        <w:rPr>
          <w:spacing w:val="-10"/>
          <w:sz w:val="24"/>
        </w:rPr>
        <w:t xml:space="preserve"> </w:t>
      </w:r>
      <w:r>
        <w:rPr>
          <w:sz w:val="24"/>
        </w:rPr>
        <w:t>объяснять</w:t>
      </w:r>
      <w:r>
        <w:rPr>
          <w:spacing w:val="-7"/>
          <w:sz w:val="24"/>
        </w:rPr>
        <w:t xml:space="preserve"> </w:t>
      </w:r>
      <w:r>
        <w:rPr>
          <w:sz w:val="24"/>
        </w:rPr>
        <w:t>взаимосвязи</w:t>
      </w:r>
      <w:r>
        <w:rPr>
          <w:spacing w:val="-6"/>
          <w:sz w:val="24"/>
        </w:rPr>
        <w:t xml:space="preserve"> </w:t>
      </w:r>
      <w:r>
        <w:rPr>
          <w:sz w:val="24"/>
        </w:rPr>
        <w:t>социальных</w:t>
      </w:r>
      <w:r>
        <w:rPr>
          <w:spacing w:val="-9"/>
          <w:sz w:val="24"/>
        </w:rPr>
        <w:t xml:space="preserve"> </w:t>
      </w:r>
      <w:r>
        <w:rPr>
          <w:sz w:val="24"/>
        </w:rPr>
        <w:t>объектов,</w:t>
      </w:r>
      <w:r>
        <w:rPr>
          <w:spacing w:val="-14"/>
          <w:sz w:val="24"/>
        </w:rPr>
        <w:t xml:space="preserve"> </w:t>
      </w:r>
      <w:r>
        <w:rPr>
          <w:sz w:val="24"/>
        </w:rPr>
        <w:t>явлений,</w:t>
      </w:r>
      <w:r>
        <w:rPr>
          <w:spacing w:val="-11"/>
          <w:sz w:val="24"/>
        </w:rPr>
        <w:t xml:space="preserve"> </w:t>
      </w:r>
      <w:r>
        <w:rPr>
          <w:sz w:val="24"/>
        </w:rPr>
        <w:t>процессов в различных сферах общественной жизни, их элементов и основных функций, включая взаимодействия, человека и общества, сфер общественной жизни, гражданина и государства;</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75"/>
        </w:numPr>
        <w:tabs>
          <w:tab w:val="left" w:pos="1195"/>
        </w:tabs>
        <w:spacing w:before="73"/>
        <w:ind w:right="124" w:firstLine="708"/>
        <w:jc w:val="both"/>
        <w:rPr>
          <w:sz w:val="24"/>
        </w:rPr>
      </w:pPr>
      <w:r>
        <w:rPr>
          <w:sz w:val="24"/>
        </w:rPr>
        <w:lastRenderedPageBreak/>
        <w:t>уметь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w:t>
      </w:r>
      <w:r>
        <w:rPr>
          <w:spacing w:val="-15"/>
          <w:sz w:val="24"/>
        </w:rPr>
        <w:t xml:space="preserve"> </w:t>
      </w:r>
      <w:r>
        <w:rPr>
          <w:sz w:val="24"/>
        </w:rPr>
        <w:t>объяснения</w:t>
      </w:r>
      <w:r>
        <w:rPr>
          <w:spacing w:val="-15"/>
          <w:sz w:val="24"/>
        </w:rPr>
        <w:t xml:space="preserve"> </w:t>
      </w:r>
      <w:r>
        <w:rPr>
          <w:sz w:val="24"/>
        </w:rPr>
        <w:t>роли</w:t>
      </w:r>
      <w:r>
        <w:rPr>
          <w:spacing w:val="-15"/>
          <w:sz w:val="24"/>
        </w:rPr>
        <w:t xml:space="preserve"> </w:t>
      </w:r>
      <w:r>
        <w:rPr>
          <w:sz w:val="24"/>
        </w:rPr>
        <w:t>информации</w:t>
      </w:r>
      <w:r>
        <w:rPr>
          <w:spacing w:val="-15"/>
          <w:sz w:val="24"/>
        </w:rPr>
        <w:t xml:space="preserve"> </w:t>
      </w:r>
      <w:r>
        <w:rPr>
          <w:sz w:val="24"/>
        </w:rPr>
        <w:t>и</w:t>
      </w:r>
      <w:r>
        <w:rPr>
          <w:spacing w:val="-15"/>
          <w:sz w:val="24"/>
        </w:rPr>
        <w:t xml:space="preserve"> </w:t>
      </w:r>
      <w:r>
        <w:rPr>
          <w:sz w:val="24"/>
        </w:rPr>
        <w:t>информационных</w:t>
      </w:r>
      <w:r>
        <w:rPr>
          <w:spacing w:val="-15"/>
          <w:sz w:val="24"/>
        </w:rPr>
        <w:t xml:space="preserve"> </w:t>
      </w:r>
      <w:r>
        <w:rPr>
          <w:sz w:val="24"/>
        </w:rPr>
        <w:t>технологий</w:t>
      </w:r>
      <w:r>
        <w:rPr>
          <w:spacing w:val="-15"/>
          <w:sz w:val="24"/>
        </w:rPr>
        <w:t xml:space="preserve"> </w:t>
      </w:r>
      <w:r>
        <w:rPr>
          <w:sz w:val="24"/>
        </w:rPr>
        <w:t>в</w:t>
      </w:r>
      <w:r>
        <w:rPr>
          <w:spacing w:val="-15"/>
          <w:sz w:val="24"/>
        </w:rPr>
        <w:t xml:space="preserve"> </w:t>
      </w:r>
      <w:r>
        <w:rPr>
          <w:sz w:val="24"/>
        </w:rPr>
        <w:t>современном мире,</w:t>
      </w:r>
      <w:r>
        <w:rPr>
          <w:spacing w:val="-7"/>
          <w:sz w:val="24"/>
        </w:rPr>
        <w:t xml:space="preserve"> </w:t>
      </w:r>
      <w:r>
        <w:rPr>
          <w:sz w:val="24"/>
        </w:rPr>
        <w:t>социальной</w:t>
      </w:r>
      <w:r>
        <w:rPr>
          <w:spacing w:val="-7"/>
          <w:sz w:val="24"/>
        </w:rPr>
        <w:t xml:space="preserve"> </w:t>
      </w:r>
      <w:r>
        <w:rPr>
          <w:sz w:val="24"/>
        </w:rPr>
        <w:t>и</w:t>
      </w:r>
      <w:r>
        <w:rPr>
          <w:spacing w:val="-6"/>
          <w:sz w:val="24"/>
        </w:rPr>
        <w:t xml:space="preserve"> </w:t>
      </w:r>
      <w:r>
        <w:rPr>
          <w:sz w:val="24"/>
        </w:rPr>
        <w:t>личной</w:t>
      </w:r>
      <w:r>
        <w:rPr>
          <w:spacing w:val="-9"/>
          <w:sz w:val="24"/>
        </w:rPr>
        <w:t xml:space="preserve"> </w:t>
      </w:r>
      <w:r>
        <w:rPr>
          <w:sz w:val="24"/>
        </w:rPr>
        <w:t>значимости</w:t>
      </w:r>
      <w:r>
        <w:rPr>
          <w:spacing w:val="-5"/>
          <w:sz w:val="24"/>
        </w:rPr>
        <w:t xml:space="preserve"> </w:t>
      </w:r>
      <w:r>
        <w:rPr>
          <w:sz w:val="24"/>
        </w:rPr>
        <w:t>здорового</w:t>
      </w:r>
      <w:r>
        <w:rPr>
          <w:spacing w:val="-9"/>
          <w:sz w:val="24"/>
        </w:rPr>
        <w:t xml:space="preserve"> </w:t>
      </w:r>
      <w:r>
        <w:rPr>
          <w:sz w:val="24"/>
        </w:rPr>
        <w:t>образа</w:t>
      </w:r>
      <w:r>
        <w:rPr>
          <w:spacing w:val="-9"/>
          <w:sz w:val="24"/>
        </w:rPr>
        <w:t xml:space="preserve"> </w:t>
      </w:r>
      <w:r>
        <w:rPr>
          <w:sz w:val="24"/>
        </w:rPr>
        <w:t>жизни,</w:t>
      </w:r>
      <w:r>
        <w:rPr>
          <w:spacing w:val="-7"/>
          <w:sz w:val="24"/>
        </w:rPr>
        <w:t xml:space="preserve"> </w:t>
      </w:r>
      <w:r>
        <w:rPr>
          <w:sz w:val="24"/>
        </w:rPr>
        <w:t>роли</w:t>
      </w:r>
      <w:r>
        <w:rPr>
          <w:spacing w:val="-6"/>
          <w:sz w:val="24"/>
        </w:rPr>
        <w:t xml:space="preserve"> </w:t>
      </w:r>
      <w:r>
        <w:rPr>
          <w:sz w:val="24"/>
        </w:rPr>
        <w:t>непрерывного</w:t>
      </w:r>
      <w:r>
        <w:rPr>
          <w:spacing w:val="-3"/>
          <w:sz w:val="24"/>
        </w:rPr>
        <w:t xml:space="preserve"> </w:t>
      </w:r>
      <w:r>
        <w:rPr>
          <w:sz w:val="24"/>
        </w:rPr>
        <w:t>образования, опасности наркомании и алкоголизма для человека и общества; необходимости правомерного налогового поведения;</w:t>
      </w:r>
    </w:p>
    <w:p w:rsidR="00F24135" w:rsidRDefault="005E5ACB" w:rsidP="003E4757">
      <w:pPr>
        <w:pStyle w:val="a5"/>
        <w:numPr>
          <w:ilvl w:val="0"/>
          <w:numId w:val="175"/>
        </w:numPr>
        <w:tabs>
          <w:tab w:val="left" w:pos="1164"/>
        </w:tabs>
        <w:spacing w:before="1"/>
        <w:ind w:right="125" w:firstLine="708"/>
        <w:jc w:val="both"/>
        <w:rPr>
          <w:sz w:val="24"/>
        </w:rPr>
      </w:pPr>
      <w:r>
        <w:rPr>
          <w:sz w:val="24"/>
        </w:rPr>
        <w:t>уметь с использованием обществоведческих знаний, фактов общественной жизни и личного</w:t>
      </w:r>
      <w:r>
        <w:rPr>
          <w:spacing w:val="-3"/>
          <w:sz w:val="24"/>
        </w:rPr>
        <w:t xml:space="preserve"> </w:t>
      </w:r>
      <w:r>
        <w:rPr>
          <w:sz w:val="24"/>
        </w:rPr>
        <w:t>социального опыта</w:t>
      </w:r>
      <w:r>
        <w:rPr>
          <w:spacing w:val="-2"/>
          <w:sz w:val="24"/>
        </w:rPr>
        <w:t xml:space="preserve"> </w:t>
      </w:r>
      <w:r>
        <w:rPr>
          <w:sz w:val="24"/>
        </w:rPr>
        <w:t>определять</w:t>
      </w:r>
      <w:r>
        <w:rPr>
          <w:spacing w:val="-1"/>
          <w:sz w:val="24"/>
        </w:rPr>
        <w:t xml:space="preserve"> </w:t>
      </w:r>
      <w:r>
        <w:rPr>
          <w:sz w:val="24"/>
        </w:rPr>
        <w:t>и аргументировать с</w:t>
      </w:r>
      <w:r>
        <w:rPr>
          <w:spacing w:val="-2"/>
          <w:sz w:val="24"/>
        </w:rPr>
        <w:t xml:space="preserve"> </w:t>
      </w:r>
      <w:r>
        <w:rPr>
          <w:sz w:val="24"/>
        </w:rPr>
        <w:t>точки зрения социальных ценностей и норм свое отношение к явлениям, процессам социальной действительности;</w:t>
      </w:r>
    </w:p>
    <w:p w:rsidR="00F24135" w:rsidRDefault="005E5ACB" w:rsidP="003E4757">
      <w:pPr>
        <w:pStyle w:val="a5"/>
        <w:numPr>
          <w:ilvl w:val="0"/>
          <w:numId w:val="175"/>
        </w:numPr>
        <w:tabs>
          <w:tab w:val="left" w:pos="1138"/>
        </w:tabs>
        <w:ind w:right="125" w:firstLine="708"/>
        <w:jc w:val="both"/>
        <w:rPr>
          <w:sz w:val="24"/>
        </w:rPr>
      </w:pPr>
      <w:r>
        <w:rPr>
          <w:sz w:val="24"/>
        </w:rPr>
        <w:t>уметь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w:t>
      </w:r>
    </w:p>
    <w:p w:rsidR="00F24135" w:rsidRDefault="005E5ACB" w:rsidP="003E4757">
      <w:pPr>
        <w:pStyle w:val="a5"/>
        <w:numPr>
          <w:ilvl w:val="0"/>
          <w:numId w:val="175"/>
        </w:numPr>
        <w:tabs>
          <w:tab w:val="left" w:pos="1316"/>
        </w:tabs>
        <w:ind w:right="128" w:firstLine="708"/>
        <w:jc w:val="both"/>
        <w:rPr>
          <w:sz w:val="24"/>
        </w:rPr>
      </w:pPr>
      <w:r>
        <w:rPr>
          <w:sz w:val="24"/>
        </w:rPr>
        <w:t>владеть смысловым чтением текстов обществоведческой тематики, в том числе извлечений</w:t>
      </w:r>
      <w:r>
        <w:rPr>
          <w:spacing w:val="-9"/>
          <w:sz w:val="24"/>
        </w:rPr>
        <w:t xml:space="preserve"> </w:t>
      </w:r>
      <w:r>
        <w:rPr>
          <w:sz w:val="24"/>
        </w:rPr>
        <w:t>из</w:t>
      </w:r>
      <w:r>
        <w:rPr>
          <w:spacing w:val="-9"/>
          <w:sz w:val="24"/>
        </w:rPr>
        <w:t xml:space="preserve"> </w:t>
      </w:r>
      <w:hyperlink r:id="rId14">
        <w:r>
          <w:rPr>
            <w:sz w:val="24"/>
          </w:rPr>
          <w:t>Конституции</w:t>
        </w:r>
      </w:hyperlink>
      <w:r>
        <w:rPr>
          <w:spacing w:val="-6"/>
          <w:sz w:val="24"/>
        </w:rPr>
        <w:t xml:space="preserve"> </w:t>
      </w:r>
      <w:r>
        <w:rPr>
          <w:sz w:val="24"/>
        </w:rPr>
        <w:t>Российской</w:t>
      </w:r>
      <w:r>
        <w:rPr>
          <w:spacing w:val="-7"/>
          <w:sz w:val="24"/>
        </w:rPr>
        <w:t xml:space="preserve"> </w:t>
      </w:r>
      <w:r>
        <w:rPr>
          <w:sz w:val="24"/>
        </w:rPr>
        <w:t>Федерации</w:t>
      </w:r>
      <w:r>
        <w:rPr>
          <w:spacing w:val="-12"/>
          <w:sz w:val="24"/>
        </w:rPr>
        <w:t xml:space="preserve"> </w:t>
      </w:r>
      <w:r>
        <w:rPr>
          <w:sz w:val="24"/>
        </w:rPr>
        <w:t>и</w:t>
      </w:r>
      <w:r>
        <w:rPr>
          <w:spacing w:val="-9"/>
          <w:sz w:val="24"/>
        </w:rPr>
        <w:t xml:space="preserve"> </w:t>
      </w:r>
      <w:r>
        <w:rPr>
          <w:sz w:val="24"/>
        </w:rPr>
        <w:t>других</w:t>
      </w:r>
      <w:r>
        <w:rPr>
          <w:spacing w:val="-8"/>
          <w:sz w:val="24"/>
        </w:rPr>
        <w:t xml:space="preserve"> </w:t>
      </w:r>
      <w:r>
        <w:rPr>
          <w:sz w:val="24"/>
        </w:rPr>
        <w:t>нормативных</w:t>
      </w:r>
      <w:r>
        <w:rPr>
          <w:spacing w:val="-11"/>
          <w:sz w:val="24"/>
        </w:rPr>
        <w:t xml:space="preserve"> </w:t>
      </w:r>
      <w:r>
        <w:rPr>
          <w:sz w:val="24"/>
        </w:rPr>
        <w:t>правовых</w:t>
      </w:r>
      <w:r>
        <w:rPr>
          <w:spacing w:val="-9"/>
          <w:sz w:val="24"/>
        </w:rPr>
        <w:t xml:space="preserve"> </w:t>
      </w:r>
      <w:r>
        <w:rPr>
          <w:sz w:val="24"/>
        </w:rPr>
        <w:t>актов;</w:t>
      </w:r>
      <w:r>
        <w:rPr>
          <w:spacing w:val="-7"/>
          <w:sz w:val="24"/>
        </w:rPr>
        <w:t xml:space="preserve"> </w:t>
      </w:r>
      <w:r>
        <w:rPr>
          <w:sz w:val="24"/>
        </w:rPr>
        <w:t>уметь составлять на их основе план, преобразовывать текстовую информацию в модели (таблицу, диаграмму, схему) и преобразовывать предложенные модели в текст;</w:t>
      </w:r>
    </w:p>
    <w:p w:rsidR="00F24135" w:rsidRDefault="005E5ACB" w:rsidP="003E4757">
      <w:pPr>
        <w:pStyle w:val="a5"/>
        <w:numPr>
          <w:ilvl w:val="0"/>
          <w:numId w:val="175"/>
        </w:numPr>
        <w:tabs>
          <w:tab w:val="left" w:pos="1366"/>
        </w:tabs>
        <w:spacing w:before="1"/>
        <w:ind w:right="124" w:firstLine="708"/>
        <w:jc w:val="both"/>
        <w:rPr>
          <w:sz w:val="24"/>
        </w:rPr>
      </w:pPr>
      <w:r>
        <w:rPr>
          <w:sz w:val="24"/>
        </w:rPr>
        <w:t>владеть приемами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СМИ с соблюдением правил информационной безопасности при работе в сети Интернет;</w:t>
      </w:r>
    </w:p>
    <w:p w:rsidR="00F24135" w:rsidRDefault="005E5ACB" w:rsidP="003E4757">
      <w:pPr>
        <w:pStyle w:val="a5"/>
        <w:numPr>
          <w:ilvl w:val="0"/>
          <w:numId w:val="175"/>
        </w:numPr>
        <w:tabs>
          <w:tab w:val="left" w:pos="1270"/>
        </w:tabs>
        <w:ind w:right="126" w:firstLine="708"/>
        <w:jc w:val="both"/>
        <w:rPr>
          <w:sz w:val="24"/>
        </w:rPr>
      </w:pPr>
      <w:r>
        <w:rPr>
          <w:sz w:val="24"/>
        </w:rPr>
        <w:t>уметь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w:t>
      </w:r>
      <w:r>
        <w:rPr>
          <w:spacing w:val="-9"/>
          <w:sz w:val="24"/>
        </w:rPr>
        <w:t xml:space="preserve"> </w:t>
      </w:r>
      <w:r>
        <w:rPr>
          <w:sz w:val="24"/>
        </w:rPr>
        <w:t>(в</w:t>
      </w:r>
      <w:r>
        <w:rPr>
          <w:spacing w:val="-7"/>
          <w:sz w:val="24"/>
        </w:rPr>
        <w:t xml:space="preserve"> </w:t>
      </w:r>
      <w:r>
        <w:rPr>
          <w:sz w:val="24"/>
        </w:rPr>
        <w:t>том</w:t>
      </w:r>
      <w:r>
        <w:rPr>
          <w:spacing w:val="-5"/>
          <w:sz w:val="24"/>
        </w:rPr>
        <w:t xml:space="preserve"> </w:t>
      </w:r>
      <w:r>
        <w:rPr>
          <w:sz w:val="24"/>
        </w:rPr>
        <w:t>числе</w:t>
      </w:r>
      <w:r>
        <w:rPr>
          <w:spacing w:val="-4"/>
          <w:sz w:val="24"/>
        </w:rPr>
        <w:t xml:space="preserve"> </w:t>
      </w:r>
      <w:r>
        <w:rPr>
          <w:sz w:val="24"/>
        </w:rPr>
        <w:t>учебных</w:t>
      </w:r>
      <w:r>
        <w:rPr>
          <w:spacing w:val="-6"/>
          <w:sz w:val="24"/>
        </w:rPr>
        <w:t xml:space="preserve"> </w:t>
      </w:r>
      <w:r>
        <w:rPr>
          <w:sz w:val="24"/>
        </w:rPr>
        <w:t>материалов)</w:t>
      </w:r>
      <w:r>
        <w:rPr>
          <w:spacing w:val="-8"/>
          <w:sz w:val="24"/>
        </w:rPr>
        <w:t xml:space="preserve"> </w:t>
      </w:r>
      <w:r>
        <w:rPr>
          <w:sz w:val="24"/>
        </w:rPr>
        <w:t>и</w:t>
      </w:r>
      <w:r>
        <w:rPr>
          <w:spacing w:val="-6"/>
          <w:sz w:val="24"/>
        </w:rPr>
        <w:t xml:space="preserve"> </w:t>
      </w:r>
      <w:r>
        <w:rPr>
          <w:sz w:val="24"/>
        </w:rPr>
        <w:t>публикаций</w:t>
      </w:r>
      <w:r>
        <w:rPr>
          <w:spacing w:val="-4"/>
          <w:sz w:val="24"/>
        </w:rPr>
        <w:t xml:space="preserve"> </w:t>
      </w:r>
      <w:r>
        <w:rPr>
          <w:sz w:val="24"/>
        </w:rPr>
        <w:t>СМИ,</w:t>
      </w:r>
      <w:r>
        <w:rPr>
          <w:spacing w:val="-7"/>
          <w:sz w:val="24"/>
        </w:rPr>
        <w:t xml:space="preserve"> </w:t>
      </w:r>
      <w:r>
        <w:rPr>
          <w:sz w:val="24"/>
        </w:rPr>
        <w:t>соотносить</w:t>
      </w:r>
      <w:r>
        <w:rPr>
          <w:spacing w:val="-4"/>
          <w:sz w:val="24"/>
        </w:rPr>
        <w:t xml:space="preserve"> </w:t>
      </w:r>
      <w:r>
        <w:rPr>
          <w:sz w:val="24"/>
        </w:rPr>
        <w:t>ее</w:t>
      </w:r>
      <w:r>
        <w:rPr>
          <w:spacing w:val="-8"/>
          <w:sz w:val="24"/>
        </w:rPr>
        <w:t xml:space="preserve"> </w:t>
      </w:r>
      <w:r>
        <w:rPr>
          <w:sz w:val="24"/>
        </w:rPr>
        <w:t>с</w:t>
      </w:r>
      <w:r>
        <w:rPr>
          <w:spacing w:val="-8"/>
          <w:sz w:val="24"/>
        </w:rPr>
        <w:t xml:space="preserve"> </w:t>
      </w:r>
      <w:r>
        <w:rPr>
          <w:sz w:val="24"/>
        </w:rPr>
        <w:t xml:space="preserve">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w:t>
      </w:r>
      <w:r>
        <w:rPr>
          <w:spacing w:val="-2"/>
          <w:sz w:val="24"/>
        </w:rPr>
        <w:t>аргументами;</w:t>
      </w:r>
    </w:p>
    <w:p w:rsidR="00F24135" w:rsidRDefault="005E5ACB" w:rsidP="003E4757">
      <w:pPr>
        <w:pStyle w:val="a5"/>
        <w:numPr>
          <w:ilvl w:val="0"/>
          <w:numId w:val="175"/>
        </w:numPr>
        <w:tabs>
          <w:tab w:val="left" w:pos="1247"/>
        </w:tabs>
        <w:ind w:right="123" w:firstLine="708"/>
        <w:jc w:val="both"/>
        <w:rPr>
          <w:sz w:val="24"/>
        </w:rPr>
      </w:pPr>
      <w:r>
        <w:rPr>
          <w:sz w:val="24"/>
        </w:rPr>
        <w:t>уметь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для оценки рисков осуществления финансовых махинаций, применения недобросовестных практик), осознавать неприемлемость всех форм антиобщественного поведения;</w:t>
      </w:r>
    </w:p>
    <w:p w:rsidR="00F24135" w:rsidRDefault="005E5ACB" w:rsidP="003E4757">
      <w:pPr>
        <w:pStyle w:val="a5"/>
        <w:numPr>
          <w:ilvl w:val="0"/>
          <w:numId w:val="175"/>
        </w:numPr>
        <w:tabs>
          <w:tab w:val="left" w:pos="1336"/>
        </w:tabs>
        <w:spacing w:before="1"/>
        <w:ind w:right="126" w:firstLine="708"/>
        <w:jc w:val="both"/>
        <w:rPr>
          <w:sz w:val="24"/>
        </w:rPr>
      </w:pPr>
      <w:r>
        <w:rPr>
          <w:sz w:val="24"/>
        </w:rPr>
        <w:t>использовать полученные знания,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и осознанного выполнения гражданских обязанностей, для анализа потребления домашнего хозяйства, составления</w:t>
      </w:r>
      <w:r>
        <w:rPr>
          <w:spacing w:val="-15"/>
          <w:sz w:val="24"/>
        </w:rPr>
        <w:t xml:space="preserve"> </w:t>
      </w:r>
      <w:r>
        <w:rPr>
          <w:sz w:val="24"/>
        </w:rPr>
        <w:t>личного</w:t>
      </w:r>
      <w:r>
        <w:rPr>
          <w:spacing w:val="-15"/>
          <w:sz w:val="24"/>
        </w:rPr>
        <w:t xml:space="preserve"> </w:t>
      </w:r>
      <w:r>
        <w:rPr>
          <w:sz w:val="24"/>
        </w:rPr>
        <w:t>финансового</w:t>
      </w:r>
      <w:r>
        <w:rPr>
          <w:spacing w:val="-15"/>
          <w:sz w:val="24"/>
        </w:rPr>
        <w:t xml:space="preserve"> </w:t>
      </w:r>
      <w:r>
        <w:rPr>
          <w:sz w:val="24"/>
        </w:rPr>
        <w:t>плана,</w:t>
      </w:r>
      <w:r>
        <w:rPr>
          <w:spacing w:val="-15"/>
          <w:sz w:val="24"/>
        </w:rPr>
        <w:t xml:space="preserve"> </w:t>
      </w:r>
      <w:r>
        <w:rPr>
          <w:sz w:val="24"/>
        </w:rPr>
        <w:t>для</w:t>
      </w:r>
      <w:r>
        <w:rPr>
          <w:spacing w:val="-15"/>
          <w:sz w:val="24"/>
        </w:rPr>
        <w:t xml:space="preserve"> </w:t>
      </w:r>
      <w:r>
        <w:rPr>
          <w:sz w:val="24"/>
        </w:rPr>
        <w:t>выбора</w:t>
      </w:r>
      <w:r>
        <w:rPr>
          <w:spacing w:val="-15"/>
          <w:sz w:val="24"/>
        </w:rPr>
        <w:t xml:space="preserve"> </w:t>
      </w:r>
      <w:r>
        <w:rPr>
          <w:sz w:val="24"/>
        </w:rPr>
        <w:t>профессии</w:t>
      </w:r>
      <w:r>
        <w:rPr>
          <w:spacing w:val="-15"/>
          <w:sz w:val="24"/>
        </w:rPr>
        <w:t xml:space="preserve"> </w:t>
      </w:r>
      <w:r>
        <w:rPr>
          <w:sz w:val="24"/>
        </w:rPr>
        <w:t>и</w:t>
      </w:r>
      <w:r>
        <w:rPr>
          <w:spacing w:val="-15"/>
          <w:sz w:val="24"/>
        </w:rPr>
        <w:t xml:space="preserve"> </w:t>
      </w:r>
      <w:r>
        <w:rPr>
          <w:sz w:val="24"/>
        </w:rPr>
        <w:t>оценки</w:t>
      </w:r>
      <w:r>
        <w:rPr>
          <w:spacing w:val="-15"/>
          <w:sz w:val="24"/>
        </w:rPr>
        <w:t xml:space="preserve"> </w:t>
      </w:r>
      <w:r>
        <w:rPr>
          <w:sz w:val="24"/>
        </w:rPr>
        <w:t>собственных</w:t>
      </w:r>
      <w:r>
        <w:rPr>
          <w:spacing w:val="-15"/>
          <w:sz w:val="24"/>
        </w:rPr>
        <w:t xml:space="preserve"> </w:t>
      </w:r>
      <w:r>
        <w:rPr>
          <w:sz w:val="24"/>
        </w:rPr>
        <w:t xml:space="preserve">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w:t>
      </w:r>
      <w:r>
        <w:rPr>
          <w:spacing w:val="-2"/>
          <w:sz w:val="24"/>
        </w:rPr>
        <w:t>регламентом;</w:t>
      </w:r>
    </w:p>
    <w:p w:rsidR="00F24135" w:rsidRDefault="005E5ACB" w:rsidP="003E4757">
      <w:pPr>
        <w:pStyle w:val="a5"/>
        <w:numPr>
          <w:ilvl w:val="0"/>
          <w:numId w:val="175"/>
        </w:numPr>
        <w:tabs>
          <w:tab w:val="left" w:pos="1231"/>
        </w:tabs>
        <w:ind w:left="1231" w:hanging="382"/>
        <w:jc w:val="both"/>
        <w:rPr>
          <w:sz w:val="24"/>
        </w:rPr>
      </w:pPr>
      <w:r>
        <w:rPr>
          <w:sz w:val="24"/>
        </w:rPr>
        <w:t>использовать полученные</w:t>
      </w:r>
      <w:r>
        <w:rPr>
          <w:spacing w:val="3"/>
          <w:sz w:val="24"/>
        </w:rPr>
        <w:t xml:space="preserve"> </w:t>
      </w:r>
      <w:r>
        <w:rPr>
          <w:sz w:val="24"/>
        </w:rPr>
        <w:t>знания</w:t>
      </w:r>
      <w:r>
        <w:rPr>
          <w:spacing w:val="3"/>
          <w:sz w:val="24"/>
        </w:rPr>
        <w:t xml:space="preserve"> </w:t>
      </w:r>
      <w:r>
        <w:rPr>
          <w:sz w:val="24"/>
        </w:rPr>
        <w:t>для</w:t>
      </w:r>
      <w:r>
        <w:rPr>
          <w:spacing w:val="3"/>
          <w:sz w:val="24"/>
        </w:rPr>
        <w:t xml:space="preserve"> </w:t>
      </w:r>
      <w:r>
        <w:rPr>
          <w:sz w:val="24"/>
        </w:rPr>
        <w:t>составления простейших</w:t>
      </w:r>
      <w:r>
        <w:rPr>
          <w:spacing w:val="4"/>
          <w:sz w:val="24"/>
        </w:rPr>
        <w:t xml:space="preserve"> </w:t>
      </w:r>
      <w:r>
        <w:rPr>
          <w:sz w:val="24"/>
        </w:rPr>
        <w:t>документов</w:t>
      </w:r>
      <w:r>
        <w:rPr>
          <w:spacing w:val="7"/>
          <w:sz w:val="24"/>
        </w:rPr>
        <w:t xml:space="preserve"> </w:t>
      </w:r>
      <w:r>
        <w:rPr>
          <w:spacing w:val="-2"/>
          <w:sz w:val="24"/>
        </w:rPr>
        <w:t>(заявления,</w:t>
      </w:r>
    </w:p>
    <w:p w:rsidR="00F24135" w:rsidRDefault="005E5ACB">
      <w:pPr>
        <w:pStyle w:val="a3"/>
        <w:ind w:firstLine="0"/>
      </w:pPr>
      <w:r>
        <w:t>обращения,</w:t>
      </w:r>
      <w:r>
        <w:rPr>
          <w:spacing w:val="-7"/>
        </w:rPr>
        <w:t xml:space="preserve"> </w:t>
      </w:r>
      <w:r>
        <w:t>личный</w:t>
      </w:r>
      <w:r>
        <w:rPr>
          <w:spacing w:val="-5"/>
        </w:rPr>
        <w:t xml:space="preserve"> </w:t>
      </w:r>
      <w:r>
        <w:t>финансовый</w:t>
      </w:r>
      <w:r>
        <w:rPr>
          <w:spacing w:val="-4"/>
        </w:rPr>
        <w:t xml:space="preserve"> </w:t>
      </w:r>
      <w:r>
        <w:rPr>
          <w:spacing w:val="-2"/>
        </w:rPr>
        <w:t>план,);</w:t>
      </w:r>
    </w:p>
    <w:p w:rsidR="00F24135" w:rsidRDefault="005E5ACB" w:rsidP="003E4757">
      <w:pPr>
        <w:pStyle w:val="a5"/>
        <w:numPr>
          <w:ilvl w:val="0"/>
          <w:numId w:val="175"/>
        </w:numPr>
        <w:tabs>
          <w:tab w:val="left" w:pos="1274"/>
        </w:tabs>
        <w:ind w:right="121" w:firstLine="708"/>
        <w:jc w:val="both"/>
        <w:rPr>
          <w:sz w:val="24"/>
        </w:rPr>
      </w:pPr>
      <w:r>
        <w:rPr>
          <w:sz w:val="24"/>
        </w:rPr>
        <w:t>осуществлять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осознавать ценность культуры и традиций народов России."</w:t>
      </w:r>
    </w:p>
    <w:p w:rsidR="00F24135" w:rsidRDefault="00F24135">
      <w:pPr>
        <w:pStyle w:val="a3"/>
        <w:spacing w:before="5"/>
        <w:ind w:left="0" w:firstLine="0"/>
        <w:jc w:val="left"/>
      </w:pPr>
    </w:p>
    <w:p w:rsidR="00F24135" w:rsidRDefault="005E5ACB">
      <w:pPr>
        <w:pStyle w:val="2"/>
        <w:jc w:val="left"/>
      </w:pPr>
      <w:r>
        <w:t>Федеральная</w:t>
      </w:r>
      <w:r>
        <w:rPr>
          <w:spacing w:val="-4"/>
        </w:rPr>
        <w:t xml:space="preserve"> </w:t>
      </w:r>
      <w:r>
        <w:t>рабочая</w:t>
      </w:r>
      <w:r>
        <w:rPr>
          <w:spacing w:val="-2"/>
        </w:rPr>
        <w:t xml:space="preserve"> </w:t>
      </w:r>
      <w:r>
        <w:t>программа</w:t>
      </w:r>
      <w:r>
        <w:rPr>
          <w:spacing w:val="-1"/>
        </w:rPr>
        <w:t xml:space="preserve"> </w:t>
      </w:r>
      <w:r>
        <w:t>по учебному</w:t>
      </w:r>
      <w:r>
        <w:rPr>
          <w:spacing w:val="-2"/>
        </w:rPr>
        <w:t xml:space="preserve"> </w:t>
      </w:r>
      <w:r>
        <w:t>предмету</w:t>
      </w:r>
      <w:r>
        <w:rPr>
          <w:spacing w:val="1"/>
        </w:rPr>
        <w:t xml:space="preserve"> </w:t>
      </w:r>
      <w:r>
        <w:rPr>
          <w:spacing w:val="-2"/>
        </w:rPr>
        <w:t>«География».</w:t>
      </w:r>
    </w:p>
    <w:p w:rsidR="00F24135" w:rsidRDefault="005E5ACB">
      <w:pPr>
        <w:pStyle w:val="a3"/>
        <w:spacing w:line="274" w:lineRule="exact"/>
        <w:ind w:left="849" w:firstLine="0"/>
        <w:jc w:val="left"/>
      </w:pPr>
      <w:r>
        <w:rPr>
          <w:spacing w:val="-2"/>
        </w:rPr>
        <w:t>Федеральная</w:t>
      </w:r>
      <w:r>
        <w:rPr>
          <w:spacing w:val="-3"/>
        </w:rPr>
        <w:t xml:space="preserve"> </w:t>
      </w:r>
      <w:r>
        <w:rPr>
          <w:spacing w:val="-2"/>
        </w:rPr>
        <w:t>рабочая</w:t>
      </w:r>
      <w:r>
        <w:rPr>
          <w:spacing w:val="-1"/>
        </w:rPr>
        <w:t xml:space="preserve"> </w:t>
      </w:r>
      <w:r>
        <w:rPr>
          <w:spacing w:val="-2"/>
        </w:rPr>
        <w:t>программа по</w:t>
      </w:r>
      <w:r>
        <w:rPr>
          <w:spacing w:val="4"/>
        </w:rPr>
        <w:t xml:space="preserve"> </w:t>
      </w:r>
      <w:r>
        <w:rPr>
          <w:spacing w:val="-2"/>
        </w:rPr>
        <w:t>учебному</w:t>
      </w:r>
      <w:r>
        <w:rPr>
          <w:spacing w:val="-6"/>
        </w:rPr>
        <w:t xml:space="preserve"> </w:t>
      </w:r>
      <w:r>
        <w:rPr>
          <w:spacing w:val="-2"/>
        </w:rPr>
        <w:t>предмету</w:t>
      </w:r>
      <w:r>
        <w:rPr>
          <w:spacing w:val="3"/>
        </w:rPr>
        <w:t xml:space="preserve"> </w:t>
      </w:r>
      <w:r>
        <w:rPr>
          <w:spacing w:val="-2"/>
        </w:rPr>
        <w:t>«География»</w:t>
      </w:r>
      <w:r>
        <w:rPr>
          <w:spacing w:val="-8"/>
        </w:rPr>
        <w:t xml:space="preserve"> </w:t>
      </w:r>
      <w:r>
        <w:rPr>
          <w:spacing w:val="-2"/>
        </w:rPr>
        <w:t>(далее</w:t>
      </w:r>
      <w:r>
        <w:rPr>
          <w:spacing w:val="1"/>
        </w:rPr>
        <w:t xml:space="preserve"> </w:t>
      </w:r>
      <w:r>
        <w:rPr>
          <w:spacing w:val="-2"/>
        </w:rPr>
        <w:t>соответственно</w:t>
      </w:r>
    </w:p>
    <w:p w:rsidR="00F24135" w:rsidRDefault="005E5ACB">
      <w:pPr>
        <w:pStyle w:val="a3"/>
        <w:spacing w:before="1"/>
        <w:ind w:firstLine="0"/>
        <w:jc w:val="left"/>
      </w:pPr>
      <w:r>
        <w:t>- программа по географии, география) включает пояснительную записку, содержание обучения, планируемые результаты освоения программы по географии.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Пояснительная</w:t>
      </w:r>
      <w:r>
        <w:rPr>
          <w:spacing w:val="2"/>
        </w:rPr>
        <w:t xml:space="preserve"> </w:t>
      </w:r>
      <w:r>
        <w:rPr>
          <w:spacing w:val="-2"/>
        </w:rPr>
        <w:t>записка.</w:t>
      </w:r>
    </w:p>
    <w:p w:rsidR="00F24135" w:rsidRDefault="005E5ACB">
      <w:pPr>
        <w:pStyle w:val="a3"/>
        <w:ind w:right="125" w:firstLine="768"/>
      </w:pPr>
      <w:r>
        <w:t>Программа по географии составлена на основе требований к результатам освоения ООП ООО,</w:t>
      </w:r>
      <w:r>
        <w:rPr>
          <w:spacing w:val="-9"/>
        </w:rPr>
        <w:t xml:space="preserve"> </w:t>
      </w:r>
      <w:r>
        <w:t>представленных</w:t>
      </w:r>
      <w:r>
        <w:rPr>
          <w:spacing w:val="-9"/>
        </w:rPr>
        <w:t xml:space="preserve"> </w:t>
      </w:r>
      <w:r>
        <w:t>в</w:t>
      </w:r>
      <w:r>
        <w:rPr>
          <w:spacing w:val="-10"/>
        </w:rPr>
        <w:t xml:space="preserve"> </w:t>
      </w:r>
      <w:r>
        <w:t>ФГОС</w:t>
      </w:r>
      <w:r>
        <w:rPr>
          <w:spacing w:val="-7"/>
        </w:rPr>
        <w:t xml:space="preserve"> </w:t>
      </w:r>
      <w:r>
        <w:t>ООО,</w:t>
      </w:r>
      <w:r>
        <w:rPr>
          <w:spacing w:val="-9"/>
        </w:rPr>
        <w:t xml:space="preserve"> </w:t>
      </w:r>
      <w:r>
        <w:t>а</w:t>
      </w:r>
      <w:r>
        <w:rPr>
          <w:spacing w:val="-10"/>
        </w:rPr>
        <w:t xml:space="preserve"> </w:t>
      </w:r>
      <w:r>
        <w:t>также</w:t>
      </w:r>
      <w:r>
        <w:rPr>
          <w:spacing w:val="-12"/>
        </w:rPr>
        <w:t xml:space="preserve"> </w:t>
      </w:r>
      <w:r>
        <w:t>на</w:t>
      </w:r>
      <w:r>
        <w:rPr>
          <w:spacing w:val="-8"/>
        </w:rPr>
        <w:t xml:space="preserve"> </w:t>
      </w:r>
      <w:r>
        <w:t>основе</w:t>
      </w:r>
      <w:r>
        <w:rPr>
          <w:spacing w:val="-7"/>
        </w:rPr>
        <w:t xml:space="preserve"> </w:t>
      </w:r>
      <w:r>
        <w:t>характеристики</w:t>
      </w:r>
      <w:r>
        <w:rPr>
          <w:spacing w:val="-10"/>
        </w:rPr>
        <w:t xml:space="preserve"> </w:t>
      </w:r>
      <w:r>
        <w:t>планируемых</w:t>
      </w:r>
      <w:r>
        <w:rPr>
          <w:spacing w:val="-7"/>
        </w:rPr>
        <w:t xml:space="preserve"> </w:t>
      </w:r>
      <w:r>
        <w:t>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w:t>
      </w:r>
    </w:p>
    <w:p w:rsidR="00F24135" w:rsidRDefault="005E5ACB">
      <w:pPr>
        <w:pStyle w:val="a3"/>
        <w:spacing w:before="1"/>
        <w:ind w:right="128"/>
      </w:pPr>
      <w: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F24135" w:rsidRDefault="005E5ACB">
      <w:pPr>
        <w:pStyle w:val="a3"/>
        <w:ind w:right="124"/>
      </w:pPr>
      <w:r>
        <w:t xml:space="preserve">Программа по географии даёт представление о целях обучения, воспитания 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w:t>
      </w:r>
      <w:r>
        <w:rPr>
          <w:spacing w:val="-2"/>
        </w:rPr>
        <w:t>обучающихся.</w:t>
      </w:r>
    </w:p>
    <w:p w:rsidR="00F24135" w:rsidRDefault="005E5ACB">
      <w:pPr>
        <w:pStyle w:val="a3"/>
        <w:spacing w:before="1"/>
        <w:ind w:right="126"/>
      </w:pPr>
      <w:r>
        <w:t>География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
    <w:p w:rsidR="00F24135" w:rsidRDefault="005E5ACB">
      <w:pPr>
        <w:pStyle w:val="a3"/>
        <w:ind w:right="125"/>
      </w:pPr>
      <w:r>
        <w:t xml:space="preserve">Содержание географии на уровне основного общего образования является базой для реализации краеведческого подхода в обучении, изучения географических закономерностей, теорий, законов и гипотез на уровне среднего общего образования, базовым звеном в системе непрерывного географического образования, основой для последующей уровневой </w:t>
      </w:r>
      <w:r>
        <w:rPr>
          <w:spacing w:val="-2"/>
        </w:rPr>
        <w:t>дифференциации.</w:t>
      </w:r>
    </w:p>
    <w:p w:rsidR="00F24135" w:rsidRDefault="005E5ACB">
      <w:pPr>
        <w:pStyle w:val="a3"/>
        <w:ind w:left="849" w:right="127" w:firstLine="0"/>
      </w:pPr>
      <w:r>
        <w:t>Изучение географии в общем образовании направлено на достижение следующих целей: воспитание</w:t>
      </w:r>
      <w:r>
        <w:rPr>
          <w:spacing w:val="-2"/>
        </w:rPr>
        <w:t xml:space="preserve"> </w:t>
      </w:r>
      <w:r>
        <w:t>чувства</w:t>
      </w:r>
      <w:r>
        <w:rPr>
          <w:spacing w:val="-5"/>
        </w:rPr>
        <w:t xml:space="preserve"> </w:t>
      </w:r>
      <w:r>
        <w:t>патриотизма,</w:t>
      </w:r>
      <w:r>
        <w:rPr>
          <w:spacing w:val="-2"/>
        </w:rPr>
        <w:t xml:space="preserve"> </w:t>
      </w:r>
      <w:r>
        <w:t>любви</w:t>
      </w:r>
      <w:r>
        <w:rPr>
          <w:spacing w:val="-4"/>
        </w:rPr>
        <w:t xml:space="preserve"> </w:t>
      </w:r>
      <w:r>
        <w:t>к</w:t>
      </w:r>
      <w:r>
        <w:rPr>
          <w:spacing w:val="-1"/>
        </w:rPr>
        <w:t xml:space="preserve"> </w:t>
      </w:r>
      <w:r>
        <w:t>своей</w:t>
      </w:r>
      <w:r>
        <w:rPr>
          <w:spacing w:val="-3"/>
        </w:rPr>
        <w:t xml:space="preserve"> </w:t>
      </w:r>
      <w:r>
        <w:t>стране,</w:t>
      </w:r>
      <w:r>
        <w:rPr>
          <w:spacing w:val="-3"/>
        </w:rPr>
        <w:t xml:space="preserve"> </w:t>
      </w:r>
      <w:r>
        <w:t>малой</w:t>
      </w:r>
      <w:r>
        <w:rPr>
          <w:spacing w:val="-1"/>
        </w:rPr>
        <w:t xml:space="preserve"> </w:t>
      </w:r>
      <w:r>
        <w:t>родине,</w:t>
      </w:r>
      <w:r>
        <w:rPr>
          <w:spacing w:val="-6"/>
        </w:rPr>
        <w:t xml:space="preserve"> </w:t>
      </w:r>
      <w:r>
        <w:t>взаимопонимания</w:t>
      </w:r>
      <w:r>
        <w:rPr>
          <w:spacing w:val="-1"/>
        </w:rPr>
        <w:t xml:space="preserve"> </w:t>
      </w:r>
      <w:r>
        <w:rPr>
          <w:spacing w:val="-10"/>
        </w:rPr>
        <w:t>с</w:t>
      </w:r>
    </w:p>
    <w:p w:rsidR="00F24135" w:rsidRDefault="005E5ACB">
      <w:pPr>
        <w:pStyle w:val="a3"/>
        <w:spacing w:before="1"/>
        <w:ind w:right="125" w:firstLine="0"/>
      </w:pPr>
      <w:r>
        <w:t>другими народами на основе формирования целостного географического образа России, ценностных ориентаций личности;</w:t>
      </w:r>
    </w:p>
    <w:p w:rsidR="00F24135" w:rsidRDefault="005E5ACB">
      <w:pPr>
        <w:pStyle w:val="a3"/>
        <w:ind w:right="127"/>
      </w:pPr>
      <w:r>
        <w:t>развитие познавательных интересов, интеллектуальных и творческих способностей в процессе</w:t>
      </w:r>
      <w:r>
        <w:rPr>
          <w:spacing w:val="-13"/>
        </w:rPr>
        <w:t xml:space="preserve"> </w:t>
      </w:r>
      <w:r>
        <w:t>наблюдений</w:t>
      </w:r>
      <w:r>
        <w:rPr>
          <w:spacing w:val="-12"/>
        </w:rPr>
        <w:t xml:space="preserve"> </w:t>
      </w:r>
      <w:r>
        <w:t>за</w:t>
      </w:r>
      <w:r>
        <w:rPr>
          <w:spacing w:val="-13"/>
        </w:rPr>
        <w:t xml:space="preserve"> </w:t>
      </w:r>
      <w:r>
        <w:t>состоянием</w:t>
      </w:r>
      <w:r>
        <w:rPr>
          <w:spacing w:val="-12"/>
        </w:rPr>
        <w:t xml:space="preserve"> </w:t>
      </w:r>
      <w:r>
        <w:t>окружающей</w:t>
      </w:r>
      <w:r>
        <w:rPr>
          <w:spacing w:val="-10"/>
        </w:rPr>
        <w:t xml:space="preserve"> </w:t>
      </w:r>
      <w:r>
        <w:t>среды,</w:t>
      </w:r>
      <w:r>
        <w:rPr>
          <w:spacing w:val="-12"/>
        </w:rPr>
        <w:t xml:space="preserve"> </w:t>
      </w:r>
      <w:r>
        <w:t>решения</w:t>
      </w:r>
      <w:r>
        <w:rPr>
          <w:spacing w:val="-12"/>
        </w:rPr>
        <w:t xml:space="preserve"> </w:t>
      </w:r>
      <w:r>
        <w:t>географических</w:t>
      </w:r>
      <w:r>
        <w:rPr>
          <w:spacing w:val="-12"/>
        </w:rPr>
        <w:t xml:space="preserve"> </w:t>
      </w:r>
      <w:r>
        <w:t>задач,</w:t>
      </w:r>
      <w:r>
        <w:rPr>
          <w:spacing w:val="-12"/>
        </w:rPr>
        <w:t xml:space="preserve"> </w:t>
      </w:r>
      <w:r>
        <w:t>проблем повседневной жизни с использованием географических знаний, самостоятельного приобретения новых знаний;</w:t>
      </w:r>
    </w:p>
    <w:p w:rsidR="00F24135" w:rsidRDefault="005E5ACB">
      <w:pPr>
        <w:pStyle w:val="a3"/>
        <w:ind w:right="127"/>
      </w:pPr>
      <w:r>
        <w:t>воспитание экологической культуры, соответствующей современному уровню геоэкологического</w:t>
      </w:r>
      <w:r>
        <w:rPr>
          <w:spacing w:val="-15"/>
        </w:rPr>
        <w:t xml:space="preserve"> </w:t>
      </w:r>
      <w:r>
        <w:t>мышления</w:t>
      </w:r>
      <w:r>
        <w:rPr>
          <w:spacing w:val="-15"/>
        </w:rPr>
        <w:t xml:space="preserve"> </w:t>
      </w:r>
      <w:r>
        <w:t>на</w:t>
      </w:r>
      <w:r>
        <w:rPr>
          <w:spacing w:val="-15"/>
        </w:rPr>
        <w:t xml:space="preserve"> </w:t>
      </w:r>
      <w:r>
        <w:t>основе</w:t>
      </w:r>
      <w:r>
        <w:rPr>
          <w:spacing w:val="-15"/>
        </w:rPr>
        <w:t xml:space="preserve"> </w:t>
      </w:r>
      <w:r>
        <w:t>освоения</w:t>
      </w:r>
      <w:r>
        <w:rPr>
          <w:spacing w:val="-15"/>
        </w:rPr>
        <w:t xml:space="preserve"> </w:t>
      </w:r>
      <w:r>
        <w:t>знаний</w:t>
      </w:r>
      <w:r>
        <w:rPr>
          <w:spacing w:val="-15"/>
        </w:rPr>
        <w:t xml:space="preserve"> </w:t>
      </w:r>
      <w:r>
        <w:t>о</w:t>
      </w:r>
      <w:r>
        <w:rPr>
          <w:spacing w:val="-15"/>
        </w:rPr>
        <w:t xml:space="preserve"> </w:t>
      </w:r>
      <w:r>
        <w:t>взаимосвязях</w:t>
      </w:r>
      <w:r>
        <w:rPr>
          <w:spacing w:val="-15"/>
        </w:rPr>
        <w:t xml:space="preserve"> </w:t>
      </w:r>
      <w:r>
        <w:t>в</w:t>
      </w:r>
      <w:r>
        <w:rPr>
          <w:spacing w:val="-15"/>
        </w:rPr>
        <w:t xml:space="preserve"> </w:t>
      </w:r>
      <w:r>
        <w:t>природных</w:t>
      </w:r>
      <w:r>
        <w:rPr>
          <w:spacing w:val="-15"/>
        </w:rPr>
        <w:t xml:space="preserve"> </w:t>
      </w:r>
      <w:r>
        <w:t>комплексах, об</w:t>
      </w:r>
      <w:r>
        <w:rPr>
          <w:spacing w:val="-3"/>
        </w:rPr>
        <w:t xml:space="preserve"> </w:t>
      </w:r>
      <w:r>
        <w:t>основных</w:t>
      </w:r>
      <w:r>
        <w:rPr>
          <w:spacing w:val="-1"/>
        </w:rPr>
        <w:t xml:space="preserve"> </w:t>
      </w:r>
      <w:r>
        <w:t>географических</w:t>
      </w:r>
      <w:r>
        <w:rPr>
          <w:spacing w:val="-2"/>
        </w:rPr>
        <w:t xml:space="preserve"> </w:t>
      </w:r>
      <w:r>
        <w:t>особенностях</w:t>
      </w:r>
      <w:r>
        <w:rPr>
          <w:spacing w:val="-3"/>
        </w:rPr>
        <w:t xml:space="preserve"> </w:t>
      </w:r>
      <w:r>
        <w:t>природы,</w:t>
      </w:r>
      <w:r>
        <w:rPr>
          <w:spacing w:val="-3"/>
        </w:rPr>
        <w:t xml:space="preserve"> </w:t>
      </w:r>
      <w:r>
        <w:t>населения</w:t>
      </w:r>
      <w:r>
        <w:rPr>
          <w:spacing w:val="-4"/>
        </w:rPr>
        <w:t xml:space="preserve"> </w:t>
      </w:r>
      <w:r>
        <w:t>и</w:t>
      </w:r>
      <w:r>
        <w:rPr>
          <w:spacing w:val="-1"/>
        </w:rPr>
        <w:t xml:space="preserve"> </w:t>
      </w:r>
      <w:r>
        <w:t>хозяйства</w:t>
      </w:r>
      <w:r>
        <w:rPr>
          <w:spacing w:val="-3"/>
        </w:rPr>
        <w:t xml:space="preserve"> </w:t>
      </w:r>
      <w:r>
        <w:t>России</w:t>
      </w:r>
      <w:r>
        <w:rPr>
          <w:spacing w:val="-2"/>
        </w:rPr>
        <w:t xml:space="preserve"> </w:t>
      </w:r>
      <w:r>
        <w:t>и</w:t>
      </w:r>
      <w:r>
        <w:rPr>
          <w:spacing w:val="-2"/>
        </w:rPr>
        <w:t xml:space="preserve"> </w:t>
      </w:r>
      <w:r>
        <w:t>мира,</w:t>
      </w:r>
      <w:r>
        <w:rPr>
          <w:spacing w:val="-3"/>
        </w:rPr>
        <w:t xml:space="preserve"> </w:t>
      </w:r>
      <w:r>
        <w:t>своей местности, о способах сохранения</w:t>
      </w:r>
    </w:p>
    <w:p w:rsidR="00F24135" w:rsidRDefault="005E5ACB">
      <w:pPr>
        <w:pStyle w:val="a3"/>
        <w:ind w:right="125"/>
      </w:pPr>
      <w:r>
        <w:t>окружающей среды и рационального использования природных ресурсов, формирование способности поиска и применения различных источников географической информации, в том числе ресурсов информационно-телекомуникационной сети «Интернет», для описания, характеристики, объяснения и оценки разнообразных географических явлений и процессов, жизненных ситуаций;</w:t>
      </w:r>
    </w:p>
    <w:p w:rsidR="00F24135" w:rsidRDefault="005E5ACB">
      <w:pPr>
        <w:pStyle w:val="a3"/>
        <w:ind w:right="126"/>
      </w:pPr>
      <w:r>
        <w:t>формирование комплекса практико-ориентированных географических знаний и умений, необходимых</w:t>
      </w:r>
      <w:r>
        <w:rPr>
          <w:spacing w:val="-15"/>
        </w:rPr>
        <w:t xml:space="preserve"> </w:t>
      </w:r>
      <w:r>
        <w:t>для</w:t>
      </w:r>
      <w:r>
        <w:rPr>
          <w:spacing w:val="-15"/>
        </w:rPr>
        <w:t xml:space="preserve"> </w:t>
      </w:r>
      <w:r>
        <w:t>развития</w:t>
      </w:r>
      <w:r>
        <w:rPr>
          <w:spacing w:val="-15"/>
        </w:rPr>
        <w:t xml:space="preserve"> </w:t>
      </w:r>
      <w:r>
        <w:t>навыков</w:t>
      </w:r>
      <w:r>
        <w:rPr>
          <w:spacing w:val="-15"/>
        </w:rPr>
        <w:t xml:space="preserve"> </w:t>
      </w:r>
      <w:r>
        <w:t>их</w:t>
      </w:r>
      <w:r>
        <w:rPr>
          <w:spacing w:val="-15"/>
        </w:rPr>
        <w:t xml:space="preserve"> </w:t>
      </w:r>
      <w:r>
        <w:t>использования</w:t>
      </w:r>
      <w:r>
        <w:rPr>
          <w:spacing w:val="-15"/>
        </w:rPr>
        <w:t xml:space="preserve"> </w:t>
      </w:r>
      <w:r>
        <w:t>при</w:t>
      </w:r>
      <w:r>
        <w:rPr>
          <w:spacing w:val="-15"/>
        </w:rPr>
        <w:t xml:space="preserve"> </w:t>
      </w:r>
      <w:r>
        <w:t>решении</w:t>
      </w:r>
      <w:r>
        <w:rPr>
          <w:spacing w:val="-15"/>
        </w:rPr>
        <w:t xml:space="preserve"> </w:t>
      </w:r>
      <w:r>
        <w:t>проблем</w:t>
      </w:r>
      <w:r>
        <w:rPr>
          <w:spacing w:val="-15"/>
        </w:rPr>
        <w:t xml:space="preserve"> </w:t>
      </w:r>
      <w:r>
        <w:t>различной</w:t>
      </w:r>
      <w:r>
        <w:rPr>
          <w:spacing w:val="-15"/>
        </w:rPr>
        <w:t xml:space="preserve"> </w:t>
      </w:r>
      <w:r>
        <w:t>сложности в</w:t>
      </w:r>
      <w:r>
        <w:rPr>
          <w:spacing w:val="-8"/>
        </w:rPr>
        <w:t xml:space="preserve"> </w:t>
      </w:r>
      <w:r>
        <w:t>повседневной</w:t>
      </w:r>
      <w:r>
        <w:rPr>
          <w:spacing w:val="-2"/>
        </w:rPr>
        <w:t xml:space="preserve"> </w:t>
      </w:r>
      <w:r>
        <w:t>жизни</w:t>
      </w:r>
      <w:r>
        <w:rPr>
          <w:spacing w:val="-9"/>
        </w:rPr>
        <w:t xml:space="preserve"> </w:t>
      </w:r>
      <w:r>
        <w:t>на</w:t>
      </w:r>
      <w:r>
        <w:rPr>
          <w:spacing w:val="-7"/>
        </w:rPr>
        <w:t xml:space="preserve"> </w:t>
      </w:r>
      <w:r>
        <w:t>основе</w:t>
      </w:r>
      <w:r>
        <w:rPr>
          <w:spacing w:val="-7"/>
        </w:rPr>
        <w:t xml:space="preserve"> </w:t>
      </w:r>
      <w:r>
        <w:t>краеведческого</w:t>
      </w:r>
      <w:r>
        <w:rPr>
          <w:spacing w:val="-7"/>
        </w:rPr>
        <w:t xml:space="preserve"> </w:t>
      </w:r>
      <w:r>
        <w:t>материала,</w:t>
      </w:r>
      <w:r>
        <w:rPr>
          <w:spacing w:val="-8"/>
        </w:rPr>
        <w:t xml:space="preserve"> </w:t>
      </w:r>
      <w:r>
        <w:t>осмысления</w:t>
      </w:r>
      <w:r>
        <w:rPr>
          <w:spacing w:val="-6"/>
        </w:rPr>
        <w:t xml:space="preserve"> </w:t>
      </w:r>
      <w:r>
        <w:t>сущности</w:t>
      </w:r>
      <w:r>
        <w:rPr>
          <w:spacing w:val="-6"/>
        </w:rPr>
        <w:t xml:space="preserve"> </w:t>
      </w:r>
      <w:r>
        <w:t>происходящих в жизни процессов и явлений в современном поликультурном, полиэтничном и многоконфессиональном мире;</w:t>
      </w:r>
    </w:p>
    <w:p w:rsidR="00F24135" w:rsidRDefault="005E5ACB">
      <w:pPr>
        <w:pStyle w:val="a3"/>
        <w:spacing w:before="1"/>
        <w:ind w:right="128"/>
      </w:pPr>
      <w:r>
        <w:t>формирование географических знаний и умений, необходимых для продолжения образования</w:t>
      </w:r>
      <w:r>
        <w:rPr>
          <w:spacing w:val="-3"/>
        </w:rPr>
        <w:t xml:space="preserve"> </w:t>
      </w:r>
      <w:r>
        <w:t>по</w:t>
      </w:r>
      <w:r>
        <w:rPr>
          <w:spacing w:val="-3"/>
        </w:rPr>
        <w:t xml:space="preserve"> </w:t>
      </w:r>
      <w:r>
        <w:t>направлениям</w:t>
      </w:r>
      <w:r>
        <w:rPr>
          <w:spacing w:val="-6"/>
        </w:rPr>
        <w:t xml:space="preserve"> </w:t>
      </w:r>
      <w:r>
        <w:t>подготовки</w:t>
      </w:r>
      <w:r>
        <w:rPr>
          <w:spacing w:val="-7"/>
        </w:rPr>
        <w:t xml:space="preserve"> </w:t>
      </w:r>
      <w:r>
        <w:t>(специальностям),</w:t>
      </w:r>
      <w:r>
        <w:rPr>
          <w:spacing w:val="-5"/>
        </w:rPr>
        <w:t xml:space="preserve"> </w:t>
      </w:r>
      <w:r>
        <w:t>требующим</w:t>
      </w:r>
      <w:r>
        <w:rPr>
          <w:spacing w:val="-5"/>
        </w:rPr>
        <w:t xml:space="preserve"> </w:t>
      </w:r>
      <w:r>
        <w:t>наличия</w:t>
      </w:r>
      <w:r>
        <w:rPr>
          <w:spacing w:val="-2"/>
        </w:rPr>
        <w:t xml:space="preserve"> </w:t>
      </w:r>
      <w:r>
        <w:t>серьёзной</w:t>
      </w:r>
      <w:r>
        <w:rPr>
          <w:spacing w:val="-5"/>
        </w:rPr>
        <w:t xml:space="preserve"> </w:t>
      </w:r>
      <w:r>
        <w:t>базы географических знаний.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Освоение содержания географии на уровне основного общего образования происходит с использованием географических знаний и умений, сформированных ранее в рамках учебного предмета «Окружающий мир».</w:t>
      </w:r>
    </w:p>
    <w:p w:rsidR="00F24135" w:rsidRDefault="005E5ACB">
      <w:pPr>
        <w:pStyle w:val="a3"/>
        <w:spacing w:before="1"/>
        <w:ind w:right="127"/>
      </w:pPr>
      <w:r>
        <w:t>Общее число часов, рекомендованных для изучения географии - 272 часа: по одному часу в неделю в 5 и 6 классах и по 2 часа в 7, 8 и 9 классах.</w:t>
      </w:r>
    </w:p>
    <w:p w:rsidR="00F24135" w:rsidRDefault="005E5ACB">
      <w:pPr>
        <w:pStyle w:val="a3"/>
        <w:ind w:left="849" w:right="4508" w:firstLine="0"/>
        <w:jc w:val="left"/>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5</w:t>
      </w:r>
      <w:r>
        <w:rPr>
          <w:spacing w:val="-8"/>
        </w:rPr>
        <w:t xml:space="preserve"> </w:t>
      </w:r>
      <w:r>
        <w:t>классе. Географическое изучение Земли.</w:t>
      </w:r>
    </w:p>
    <w:p w:rsidR="00F24135" w:rsidRDefault="005E5ACB">
      <w:pPr>
        <w:pStyle w:val="a3"/>
        <w:ind w:left="849" w:firstLine="0"/>
        <w:jc w:val="left"/>
      </w:pPr>
      <w:r>
        <w:t>Введение.</w:t>
      </w:r>
      <w:r>
        <w:rPr>
          <w:spacing w:val="-3"/>
        </w:rPr>
        <w:t xml:space="preserve"> </w:t>
      </w:r>
      <w:r>
        <w:t>География -</w:t>
      </w:r>
      <w:r>
        <w:rPr>
          <w:spacing w:val="-2"/>
        </w:rPr>
        <w:t xml:space="preserve"> </w:t>
      </w:r>
      <w:r>
        <w:t>наука</w:t>
      </w:r>
      <w:r>
        <w:rPr>
          <w:spacing w:val="1"/>
        </w:rPr>
        <w:t xml:space="preserve"> </w:t>
      </w:r>
      <w:r>
        <w:t>о планете</w:t>
      </w:r>
      <w:r>
        <w:rPr>
          <w:spacing w:val="-4"/>
        </w:rPr>
        <w:t xml:space="preserve"> </w:t>
      </w:r>
      <w:r>
        <w:rPr>
          <w:spacing w:val="-2"/>
        </w:rPr>
        <w:t>Земля.</w:t>
      </w:r>
    </w:p>
    <w:p w:rsidR="00F24135" w:rsidRDefault="005E5ACB">
      <w:pPr>
        <w:pStyle w:val="a3"/>
        <w:ind w:right="125"/>
      </w:pPr>
      <w: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F24135" w:rsidRDefault="005E5ACB">
      <w:pPr>
        <w:pStyle w:val="a3"/>
        <w:ind w:right="126"/>
      </w:pPr>
      <w:r>
        <w:t>Практическая работа. «Организация фенологических наблюдений в природе: планирование, участие в групповой работе, форма систематизации данных».</w:t>
      </w:r>
    </w:p>
    <w:p w:rsidR="00F24135" w:rsidRDefault="005E5ACB">
      <w:pPr>
        <w:pStyle w:val="a3"/>
        <w:ind w:left="849" w:firstLine="0"/>
      </w:pPr>
      <w:r>
        <w:t>История</w:t>
      </w:r>
      <w:r>
        <w:rPr>
          <w:spacing w:val="-2"/>
        </w:rPr>
        <w:t xml:space="preserve"> </w:t>
      </w:r>
      <w:r>
        <w:t>географических</w:t>
      </w:r>
      <w:r>
        <w:rPr>
          <w:spacing w:val="-2"/>
        </w:rPr>
        <w:t xml:space="preserve"> открытий.</w:t>
      </w:r>
    </w:p>
    <w:p w:rsidR="00F24135" w:rsidRDefault="005E5ACB">
      <w:pPr>
        <w:pStyle w:val="a3"/>
        <w:spacing w:before="1"/>
        <w:ind w:right="125"/>
      </w:pPr>
      <w:r>
        <w:t>Представления о мире в древности (Древний Китай, Древний Египет, Древняя Греция, Древний</w:t>
      </w:r>
      <w:r>
        <w:rPr>
          <w:spacing w:val="77"/>
        </w:rPr>
        <w:t xml:space="preserve"> </w:t>
      </w:r>
      <w:r>
        <w:t>Рим).</w:t>
      </w:r>
      <w:r>
        <w:rPr>
          <w:spacing w:val="75"/>
        </w:rPr>
        <w:t xml:space="preserve"> </w:t>
      </w:r>
      <w:r>
        <w:t>Путешествие</w:t>
      </w:r>
      <w:r>
        <w:rPr>
          <w:spacing w:val="73"/>
        </w:rPr>
        <w:t xml:space="preserve"> </w:t>
      </w:r>
      <w:r>
        <w:t>Пифея.</w:t>
      </w:r>
      <w:r>
        <w:rPr>
          <w:spacing w:val="76"/>
        </w:rPr>
        <w:t xml:space="preserve"> </w:t>
      </w:r>
      <w:r>
        <w:t>Плавания</w:t>
      </w:r>
      <w:r>
        <w:rPr>
          <w:spacing w:val="78"/>
        </w:rPr>
        <w:t xml:space="preserve"> </w:t>
      </w:r>
      <w:r>
        <w:t>финикийцев</w:t>
      </w:r>
      <w:r>
        <w:rPr>
          <w:spacing w:val="76"/>
        </w:rPr>
        <w:t xml:space="preserve"> </w:t>
      </w:r>
      <w:r>
        <w:t>вокруг</w:t>
      </w:r>
      <w:r>
        <w:rPr>
          <w:spacing w:val="76"/>
        </w:rPr>
        <w:t xml:space="preserve"> </w:t>
      </w:r>
      <w:r>
        <w:t>Африки.</w:t>
      </w:r>
      <w:r>
        <w:rPr>
          <w:spacing w:val="76"/>
        </w:rPr>
        <w:t xml:space="preserve"> </w:t>
      </w:r>
      <w:r>
        <w:t>Экспедиции</w:t>
      </w:r>
      <w:r>
        <w:rPr>
          <w:spacing w:val="74"/>
        </w:rPr>
        <w:t xml:space="preserve"> </w:t>
      </w:r>
      <w:r>
        <w:t>Т.</w:t>
      </w:r>
    </w:p>
    <w:p w:rsidR="00F24135" w:rsidRDefault="005E5ACB">
      <w:pPr>
        <w:pStyle w:val="a3"/>
        <w:ind w:left="849" w:right="4008" w:hanging="708"/>
      </w:pPr>
      <w:r>
        <w:t>Хейердала</w:t>
      </w:r>
      <w:r>
        <w:rPr>
          <w:spacing w:val="-6"/>
        </w:rPr>
        <w:t xml:space="preserve"> </w:t>
      </w:r>
      <w:r>
        <w:t>как</w:t>
      </w:r>
      <w:r>
        <w:rPr>
          <w:spacing w:val="-6"/>
        </w:rPr>
        <w:t xml:space="preserve"> </w:t>
      </w:r>
      <w:r>
        <w:t>модель</w:t>
      </w:r>
      <w:r>
        <w:rPr>
          <w:spacing w:val="-3"/>
        </w:rPr>
        <w:t xml:space="preserve"> </w:t>
      </w:r>
      <w:r>
        <w:t>путешествий</w:t>
      </w:r>
      <w:r>
        <w:rPr>
          <w:spacing w:val="-5"/>
        </w:rPr>
        <w:t xml:space="preserve"> </w:t>
      </w:r>
      <w:r>
        <w:t>в</w:t>
      </w:r>
      <w:r>
        <w:rPr>
          <w:spacing w:val="-7"/>
        </w:rPr>
        <w:t xml:space="preserve"> </w:t>
      </w:r>
      <w:r>
        <w:t>древности.</w:t>
      </w:r>
      <w:r>
        <w:rPr>
          <w:spacing w:val="-6"/>
        </w:rPr>
        <w:t xml:space="preserve"> </w:t>
      </w:r>
      <w:r>
        <w:t>Появление географических карт.</w:t>
      </w:r>
    </w:p>
    <w:p w:rsidR="00F24135" w:rsidRDefault="005E5ACB">
      <w:pPr>
        <w:pStyle w:val="a3"/>
        <w:ind w:right="128"/>
      </w:pPr>
      <w:r>
        <w:t>География в эпоху Средневековья: путешествия и открытия викингов, древних арабов, русских землепроходцев. Путешествия М. Поло и А. Никитина.</w:t>
      </w:r>
    </w:p>
    <w:p w:rsidR="00F24135" w:rsidRDefault="005E5ACB">
      <w:pPr>
        <w:pStyle w:val="a3"/>
        <w:ind w:right="127"/>
      </w:pPr>
      <w:r>
        <w:t>Эпоха Великих географических открытий. Три пути в Индию. Открытие Нового света - экспедиция X.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F24135" w:rsidRDefault="005E5ACB">
      <w:pPr>
        <w:pStyle w:val="a3"/>
        <w:ind w:right="124"/>
      </w:pPr>
      <w:r>
        <w:t>Географические открытия XVII-XIX вв. Поиски Южной Земли - открытие Австралии. Русские</w:t>
      </w:r>
      <w:r>
        <w:rPr>
          <w:spacing w:val="-3"/>
        </w:rPr>
        <w:t xml:space="preserve"> </w:t>
      </w:r>
      <w:r>
        <w:t>путешественники</w:t>
      </w:r>
      <w:r>
        <w:rPr>
          <w:spacing w:val="-4"/>
        </w:rPr>
        <w:t xml:space="preserve"> </w:t>
      </w:r>
      <w:r>
        <w:t>и</w:t>
      </w:r>
      <w:r>
        <w:rPr>
          <w:spacing w:val="-3"/>
        </w:rPr>
        <w:t xml:space="preserve"> </w:t>
      </w:r>
      <w:r>
        <w:t>мореплаватели</w:t>
      </w:r>
      <w:r>
        <w:rPr>
          <w:spacing w:val="-5"/>
        </w:rPr>
        <w:t xml:space="preserve"> </w:t>
      </w:r>
      <w:r>
        <w:t>на</w:t>
      </w:r>
      <w:r>
        <w:rPr>
          <w:spacing w:val="-3"/>
        </w:rPr>
        <w:t xml:space="preserve"> </w:t>
      </w:r>
      <w:r>
        <w:t>северо-востоке</w:t>
      </w:r>
      <w:r>
        <w:rPr>
          <w:spacing w:val="-2"/>
        </w:rPr>
        <w:t xml:space="preserve"> </w:t>
      </w:r>
      <w:r>
        <w:t>Азии.</w:t>
      </w:r>
      <w:r>
        <w:rPr>
          <w:spacing w:val="-4"/>
        </w:rPr>
        <w:t xml:space="preserve"> </w:t>
      </w:r>
      <w:r>
        <w:t>Первая</w:t>
      </w:r>
      <w:r>
        <w:rPr>
          <w:spacing w:val="-5"/>
        </w:rPr>
        <w:t xml:space="preserve"> </w:t>
      </w:r>
      <w:r>
        <w:t>русская</w:t>
      </w:r>
      <w:r>
        <w:rPr>
          <w:spacing w:val="-3"/>
        </w:rPr>
        <w:t xml:space="preserve"> </w:t>
      </w:r>
      <w:r>
        <w:t>кругосветная экспедиция (Русская экспедиция Ф.Ф. Беллинсгаузена, М.П. Лазарева - открытие Антарктиды).</w:t>
      </w:r>
    </w:p>
    <w:p w:rsidR="00F24135" w:rsidRDefault="005E5ACB">
      <w:pPr>
        <w:pStyle w:val="a3"/>
        <w:ind w:right="130"/>
      </w:pPr>
      <w:r>
        <w:t>Географические исследования в XX в. Исследование полярных областей Земли. Изучение Мирового океана. Географические открытия Новейшего времени.</w:t>
      </w:r>
    </w:p>
    <w:p w:rsidR="00F24135" w:rsidRDefault="005E5ACB">
      <w:pPr>
        <w:pStyle w:val="a3"/>
        <w:ind w:right="128"/>
      </w:pPr>
      <w:r>
        <w:t>Практические работы: «Обозначение на контурной карте географических объектов, открытых в разные периоды», «Сравнение карт Эратосфена, Птолемея и современных карт по предложенным учителем вопросам».</w:t>
      </w:r>
    </w:p>
    <w:p w:rsidR="00F24135" w:rsidRDefault="005E5ACB">
      <w:pPr>
        <w:pStyle w:val="a3"/>
        <w:spacing w:before="1"/>
        <w:ind w:left="849" w:right="5900" w:firstLine="0"/>
      </w:pPr>
      <w:r>
        <w:t>Изображения</w:t>
      </w:r>
      <w:r>
        <w:rPr>
          <w:spacing w:val="-15"/>
        </w:rPr>
        <w:t xml:space="preserve"> </w:t>
      </w:r>
      <w:r>
        <w:t>земной</w:t>
      </w:r>
      <w:r>
        <w:rPr>
          <w:spacing w:val="-15"/>
        </w:rPr>
        <w:t xml:space="preserve"> </w:t>
      </w:r>
      <w:r>
        <w:t>поверхности. Планы местности.</w:t>
      </w:r>
    </w:p>
    <w:p w:rsidR="00F24135" w:rsidRDefault="005E5ACB">
      <w:pPr>
        <w:pStyle w:val="a3"/>
        <w:ind w:right="122"/>
      </w:pPr>
      <w:r>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F24135" w:rsidRDefault="005E5ACB">
      <w:pPr>
        <w:pStyle w:val="a3"/>
        <w:ind w:left="849" w:firstLine="0"/>
      </w:pPr>
      <w:r>
        <w:t>Практические</w:t>
      </w:r>
      <w:r>
        <w:rPr>
          <w:spacing w:val="53"/>
        </w:rPr>
        <w:t xml:space="preserve"> </w:t>
      </w:r>
      <w:r>
        <w:t>работы:</w:t>
      </w:r>
      <w:r>
        <w:rPr>
          <w:spacing w:val="62"/>
        </w:rPr>
        <w:t xml:space="preserve"> </w:t>
      </w:r>
      <w:r>
        <w:t>«Определение</w:t>
      </w:r>
      <w:r>
        <w:rPr>
          <w:spacing w:val="58"/>
        </w:rPr>
        <w:t xml:space="preserve"> </w:t>
      </w:r>
      <w:r>
        <w:t>направлений</w:t>
      </w:r>
      <w:r>
        <w:rPr>
          <w:spacing w:val="56"/>
        </w:rPr>
        <w:t xml:space="preserve"> </w:t>
      </w:r>
      <w:r>
        <w:t>и</w:t>
      </w:r>
      <w:r>
        <w:rPr>
          <w:spacing w:val="58"/>
        </w:rPr>
        <w:t xml:space="preserve"> </w:t>
      </w:r>
      <w:r>
        <w:t>расстояний</w:t>
      </w:r>
      <w:r>
        <w:rPr>
          <w:spacing w:val="56"/>
        </w:rPr>
        <w:t xml:space="preserve"> </w:t>
      </w:r>
      <w:r>
        <w:t>по</w:t>
      </w:r>
      <w:r>
        <w:rPr>
          <w:spacing w:val="56"/>
        </w:rPr>
        <w:t xml:space="preserve"> </w:t>
      </w:r>
      <w:r>
        <w:t>плану</w:t>
      </w:r>
      <w:r>
        <w:rPr>
          <w:spacing w:val="52"/>
        </w:rPr>
        <w:t xml:space="preserve"> </w:t>
      </w:r>
      <w:r>
        <w:rPr>
          <w:spacing w:val="-2"/>
        </w:rPr>
        <w:t>местности»,</w:t>
      </w:r>
    </w:p>
    <w:p w:rsidR="00F24135" w:rsidRDefault="005E5ACB">
      <w:pPr>
        <w:pStyle w:val="a3"/>
        <w:ind w:firstLine="0"/>
      </w:pPr>
      <w:r>
        <w:t>«Составление</w:t>
      </w:r>
      <w:r>
        <w:rPr>
          <w:spacing w:val="-5"/>
        </w:rPr>
        <w:t xml:space="preserve"> </w:t>
      </w:r>
      <w:r>
        <w:t>описания</w:t>
      </w:r>
      <w:r>
        <w:rPr>
          <w:spacing w:val="-2"/>
        </w:rPr>
        <w:t xml:space="preserve"> </w:t>
      </w:r>
      <w:r>
        <w:t>маршрута</w:t>
      </w:r>
      <w:r>
        <w:rPr>
          <w:spacing w:val="1"/>
        </w:rPr>
        <w:t xml:space="preserve"> </w:t>
      </w:r>
      <w:r>
        <w:t>по</w:t>
      </w:r>
      <w:r>
        <w:rPr>
          <w:spacing w:val="-1"/>
        </w:rPr>
        <w:t xml:space="preserve"> </w:t>
      </w:r>
      <w:r>
        <w:t>плану</w:t>
      </w:r>
      <w:r>
        <w:rPr>
          <w:spacing w:val="-5"/>
        </w:rPr>
        <w:t xml:space="preserve"> </w:t>
      </w:r>
      <w:r>
        <w:rPr>
          <w:spacing w:val="-2"/>
        </w:rPr>
        <w:t>местности».</w:t>
      </w:r>
    </w:p>
    <w:p w:rsidR="00F24135" w:rsidRDefault="005E5ACB">
      <w:pPr>
        <w:pStyle w:val="a3"/>
        <w:ind w:left="849" w:firstLine="0"/>
      </w:pPr>
      <w:r>
        <w:t>Географические</w:t>
      </w:r>
      <w:r>
        <w:rPr>
          <w:spacing w:val="-2"/>
        </w:rPr>
        <w:t xml:space="preserve"> карты.</w:t>
      </w:r>
    </w:p>
    <w:p w:rsidR="00F24135" w:rsidRDefault="005E5ACB">
      <w:pPr>
        <w:pStyle w:val="a3"/>
        <w:ind w:right="125"/>
        <w:jc w:val="right"/>
      </w:pPr>
      <w:r>
        <w:t>Различия глобуса и географических карт. Способы перехода от сферической поверхности глобуса</w:t>
      </w:r>
      <w:r>
        <w:rPr>
          <w:spacing w:val="33"/>
        </w:rPr>
        <w:t xml:space="preserve"> </w:t>
      </w:r>
      <w:r>
        <w:t>к</w:t>
      </w:r>
      <w:r>
        <w:rPr>
          <w:spacing w:val="36"/>
        </w:rPr>
        <w:t xml:space="preserve"> </w:t>
      </w:r>
      <w:r>
        <w:t>плоскости</w:t>
      </w:r>
      <w:r>
        <w:rPr>
          <w:spacing w:val="38"/>
        </w:rPr>
        <w:t xml:space="preserve"> </w:t>
      </w:r>
      <w:r>
        <w:t>географической</w:t>
      </w:r>
      <w:r>
        <w:rPr>
          <w:spacing w:val="37"/>
        </w:rPr>
        <w:t xml:space="preserve"> </w:t>
      </w:r>
      <w:r>
        <w:t>карты.</w:t>
      </w:r>
      <w:r>
        <w:rPr>
          <w:spacing w:val="37"/>
        </w:rPr>
        <w:t xml:space="preserve"> </w:t>
      </w:r>
      <w:r>
        <w:t>Градусная</w:t>
      </w:r>
      <w:r>
        <w:rPr>
          <w:spacing w:val="37"/>
        </w:rPr>
        <w:t xml:space="preserve"> </w:t>
      </w:r>
      <w:r>
        <w:t>сеть</w:t>
      </w:r>
      <w:r>
        <w:rPr>
          <w:spacing w:val="37"/>
        </w:rPr>
        <w:t xml:space="preserve"> </w:t>
      </w:r>
      <w:r>
        <w:t>на</w:t>
      </w:r>
      <w:r>
        <w:rPr>
          <w:spacing w:val="36"/>
        </w:rPr>
        <w:t xml:space="preserve"> </w:t>
      </w:r>
      <w:r>
        <w:t>глобусе</w:t>
      </w:r>
      <w:r>
        <w:rPr>
          <w:spacing w:val="36"/>
        </w:rPr>
        <w:t xml:space="preserve"> </w:t>
      </w:r>
      <w:r>
        <w:t>и</w:t>
      </w:r>
      <w:r>
        <w:rPr>
          <w:spacing w:val="36"/>
        </w:rPr>
        <w:t xml:space="preserve"> </w:t>
      </w:r>
      <w:r>
        <w:t>картах.</w:t>
      </w:r>
      <w:r>
        <w:rPr>
          <w:spacing w:val="35"/>
        </w:rPr>
        <w:t xml:space="preserve"> </w:t>
      </w:r>
      <w:r>
        <w:t>Параллели</w:t>
      </w:r>
      <w:r>
        <w:rPr>
          <w:spacing w:val="39"/>
        </w:rPr>
        <w:t xml:space="preserve"> </w:t>
      </w:r>
      <w:r>
        <w:t>и меридианы.</w:t>
      </w:r>
      <w:r>
        <w:rPr>
          <w:spacing w:val="-8"/>
        </w:rPr>
        <w:t xml:space="preserve"> </w:t>
      </w:r>
      <w:r>
        <w:t>Экватор</w:t>
      </w:r>
      <w:r>
        <w:rPr>
          <w:spacing w:val="-5"/>
        </w:rPr>
        <w:t xml:space="preserve"> </w:t>
      </w:r>
      <w:r>
        <w:t>и</w:t>
      </w:r>
      <w:r>
        <w:rPr>
          <w:spacing w:val="-12"/>
        </w:rPr>
        <w:t xml:space="preserve"> </w:t>
      </w:r>
      <w:r>
        <w:t>нулевой</w:t>
      </w:r>
      <w:r>
        <w:rPr>
          <w:spacing w:val="-3"/>
        </w:rPr>
        <w:t xml:space="preserve"> </w:t>
      </w:r>
      <w:r>
        <w:t>меридиан.</w:t>
      </w:r>
      <w:r>
        <w:rPr>
          <w:spacing w:val="-8"/>
        </w:rPr>
        <w:t xml:space="preserve"> </w:t>
      </w:r>
      <w:r>
        <w:t>Географические</w:t>
      </w:r>
      <w:r>
        <w:rPr>
          <w:spacing w:val="-6"/>
        </w:rPr>
        <w:t xml:space="preserve"> </w:t>
      </w:r>
      <w:r>
        <w:t>координаты.</w:t>
      </w:r>
      <w:r>
        <w:rPr>
          <w:spacing w:val="-8"/>
        </w:rPr>
        <w:t xml:space="preserve"> </w:t>
      </w:r>
      <w:r>
        <w:t>Географическая</w:t>
      </w:r>
      <w:r>
        <w:rPr>
          <w:spacing w:val="-4"/>
        </w:rPr>
        <w:t xml:space="preserve"> </w:t>
      </w:r>
      <w:r>
        <w:t>широта</w:t>
      </w:r>
      <w:r>
        <w:rPr>
          <w:spacing w:val="-7"/>
        </w:rPr>
        <w:t xml:space="preserve"> </w:t>
      </w:r>
      <w:r>
        <w:t>и географическая</w:t>
      </w:r>
      <w:r>
        <w:rPr>
          <w:spacing w:val="-15"/>
        </w:rPr>
        <w:t xml:space="preserve"> </w:t>
      </w:r>
      <w:r>
        <w:t>долгота,</w:t>
      </w:r>
      <w:r>
        <w:rPr>
          <w:spacing w:val="-13"/>
        </w:rPr>
        <w:t xml:space="preserve"> </w:t>
      </w:r>
      <w:r>
        <w:t>их</w:t>
      </w:r>
      <w:r>
        <w:rPr>
          <w:spacing w:val="-10"/>
        </w:rPr>
        <w:t xml:space="preserve"> </w:t>
      </w:r>
      <w:r>
        <w:t>определение</w:t>
      </w:r>
      <w:r>
        <w:rPr>
          <w:spacing w:val="-12"/>
        </w:rPr>
        <w:t xml:space="preserve"> </w:t>
      </w:r>
      <w:r>
        <w:t>на</w:t>
      </w:r>
      <w:r>
        <w:rPr>
          <w:spacing w:val="-13"/>
        </w:rPr>
        <w:t xml:space="preserve"> </w:t>
      </w:r>
      <w:r>
        <w:t>глобусе</w:t>
      </w:r>
      <w:r>
        <w:rPr>
          <w:spacing w:val="-14"/>
        </w:rPr>
        <w:t xml:space="preserve"> </w:t>
      </w:r>
      <w:r>
        <w:t>и</w:t>
      </w:r>
      <w:r>
        <w:rPr>
          <w:spacing w:val="-12"/>
        </w:rPr>
        <w:t xml:space="preserve"> </w:t>
      </w:r>
      <w:r>
        <w:t>картах.</w:t>
      </w:r>
      <w:r>
        <w:rPr>
          <w:spacing w:val="-13"/>
        </w:rPr>
        <w:t xml:space="preserve"> </w:t>
      </w:r>
      <w:r>
        <w:t>Определение</w:t>
      </w:r>
      <w:r>
        <w:rPr>
          <w:spacing w:val="-14"/>
        </w:rPr>
        <w:t xml:space="preserve"> </w:t>
      </w:r>
      <w:r>
        <w:t>расстояний</w:t>
      </w:r>
      <w:r>
        <w:rPr>
          <w:spacing w:val="-11"/>
        </w:rPr>
        <w:t xml:space="preserve"> </w:t>
      </w:r>
      <w:r>
        <w:t>по</w:t>
      </w:r>
      <w:r>
        <w:rPr>
          <w:spacing w:val="-11"/>
        </w:rPr>
        <w:t xml:space="preserve"> </w:t>
      </w:r>
      <w:r>
        <w:t>глобусу. Искажения на карте. Линии градусной сети на картах. Определение расстояний с помощью масштаба</w:t>
      </w:r>
      <w:r>
        <w:rPr>
          <w:spacing w:val="36"/>
        </w:rPr>
        <w:t xml:space="preserve"> </w:t>
      </w:r>
      <w:r>
        <w:t>и</w:t>
      </w:r>
      <w:r>
        <w:rPr>
          <w:spacing w:val="35"/>
        </w:rPr>
        <w:t xml:space="preserve"> </w:t>
      </w:r>
      <w:r>
        <w:t>градусной</w:t>
      </w:r>
      <w:r>
        <w:rPr>
          <w:spacing w:val="39"/>
        </w:rPr>
        <w:t xml:space="preserve"> </w:t>
      </w:r>
      <w:r>
        <w:t>сети.</w:t>
      </w:r>
      <w:r>
        <w:rPr>
          <w:spacing w:val="35"/>
        </w:rPr>
        <w:t xml:space="preserve"> </w:t>
      </w:r>
      <w:r>
        <w:t>Разнообразие</w:t>
      </w:r>
      <w:r>
        <w:rPr>
          <w:spacing w:val="34"/>
        </w:rPr>
        <w:t xml:space="preserve"> </w:t>
      </w:r>
      <w:r>
        <w:t>географических</w:t>
      </w:r>
      <w:r>
        <w:rPr>
          <w:spacing w:val="38"/>
        </w:rPr>
        <w:t xml:space="preserve"> </w:t>
      </w:r>
      <w:r>
        <w:t>карт</w:t>
      </w:r>
      <w:r>
        <w:rPr>
          <w:spacing w:val="36"/>
        </w:rPr>
        <w:t xml:space="preserve"> </w:t>
      </w:r>
      <w:r>
        <w:t>и</w:t>
      </w:r>
      <w:r>
        <w:rPr>
          <w:spacing w:val="35"/>
        </w:rPr>
        <w:t xml:space="preserve"> </w:t>
      </w:r>
      <w:r>
        <w:t>их</w:t>
      </w:r>
      <w:r>
        <w:rPr>
          <w:spacing w:val="36"/>
        </w:rPr>
        <w:t xml:space="preserve"> </w:t>
      </w:r>
      <w:r>
        <w:t>классификации.</w:t>
      </w:r>
      <w:r>
        <w:rPr>
          <w:spacing w:val="35"/>
        </w:rPr>
        <w:t xml:space="preserve"> </w:t>
      </w:r>
      <w:r>
        <w:t>Способы изображения</w:t>
      </w:r>
      <w:r>
        <w:rPr>
          <w:spacing w:val="30"/>
        </w:rPr>
        <w:t xml:space="preserve"> </w:t>
      </w:r>
      <w:r>
        <w:t>на мелкомасштабных географических</w:t>
      </w:r>
      <w:r>
        <w:rPr>
          <w:spacing w:val="31"/>
        </w:rPr>
        <w:t xml:space="preserve"> </w:t>
      </w:r>
      <w:r>
        <w:t>картах. Изображение на физических картах высот</w:t>
      </w:r>
      <w:r>
        <w:rPr>
          <w:spacing w:val="-15"/>
        </w:rPr>
        <w:t xml:space="preserve"> </w:t>
      </w:r>
      <w:r>
        <w:t>и</w:t>
      </w:r>
      <w:r>
        <w:rPr>
          <w:spacing w:val="-15"/>
        </w:rPr>
        <w:t xml:space="preserve"> </w:t>
      </w:r>
      <w:r>
        <w:t>глубин.</w:t>
      </w:r>
      <w:r>
        <w:rPr>
          <w:spacing w:val="-15"/>
        </w:rPr>
        <w:t xml:space="preserve"> </w:t>
      </w:r>
      <w:r>
        <w:t>Географический</w:t>
      </w:r>
      <w:r>
        <w:rPr>
          <w:spacing w:val="-15"/>
        </w:rPr>
        <w:t xml:space="preserve"> </w:t>
      </w:r>
      <w:r>
        <w:t>атлас.</w:t>
      </w:r>
      <w:r>
        <w:rPr>
          <w:spacing w:val="-15"/>
        </w:rPr>
        <w:t xml:space="preserve"> </w:t>
      </w:r>
      <w:r>
        <w:t>Использование</w:t>
      </w:r>
      <w:r>
        <w:rPr>
          <w:spacing w:val="-16"/>
        </w:rPr>
        <w:t xml:space="preserve"> </w:t>
      </w:r>
      <w:r>
        <w:t>карт</w:t>
      </w:r>
      <w:r>
        <w:rPr>
          <w:spacing w:val="-15"/>
        </w:rPr>
        <w:t xml:space="preserve"> </w:t>
      </w:r>
      <w:r>
        <w:t>в</w:t>
      </w:r>
      <w:r>
        <w:rPr>
          <w:spacing w:val="-15"/>
        </w:rPr>
        <w:t xml:space="preserve"> </w:t>
      </w:r>
      <w:r>
        <w:t>жизни</w:t>
      </w:r>
      <w:r>
        <w:rPr>
          <w:spacing w:val="-15"/>
        </w:rPr>
        <w:t xml:space="preserve"> </w:t>
      </w:r>
      <w:r>
        <w:t>и</w:t>
      </w:r>
      <w:r>
        <w:rPr>
          <w:spacing w:val="-16"/>
        </w:rPr>
        <w:t xml:space="preserve"> </w:t>
      </w:r>
      <w:r>
        <w:t>хозяйственной</w:t>
      </w:r>
      <w:r>
        <w:rPr>
          <w:spacing w:val="-17"/>
        </w:rPr>
        <w:t xml:space="preserve"> </w:t>
      </w:r>
      <w:r>
        <w:t>деятельности людей.</w:t>
      </w:r>
      <w:r>
        <w:rPr>
          <w:spacing w:val="37"/>
        </w:rPr>
        <w:t xml:space="preserve"> </w:t>
      </w:r>
      <w:r>
        <w:t>Сходство</w:t>
      </w:r>
      <w:r>
        <w:rPr>
          <w:spacing w:val="38"/>
        </w:rPr>
        <w:t xml:space="preserve"> </w:t>
      </w:r>
      <w:r>
        <w:t>и</w:t>
      </w:r>
      <w:r>
        <w:rPr>
          <w:spacing w:val="38"/>
        </w:rPr>
        <w:t xml:space="preserve"> </w:t>
      </w:r>
      <w:r>
        <w:t>различие</w:t>
      </w:r>
      <w:r>
        <w:rPr>
          <w:spacing w:val="38"/>
        </w:rPr>
        <w:t xml:space="preserve"> </w:t>
      </w:r>
      <w:r>
        <w:t>плана</w:t>
      </w:r>
      <w:r>
        <w:rPr>
          <w:spacing w:val="39"/>
        </w:rPr>
        <w:t xml:space="preserve"> </w:t>
      </w:r>
      <w:r>
        <w:t>местности</w:t>
      </w:r>
      <w:r>
        <w:rPr>
          <w:spacing w:val="42"/>
        </w:rPr>
        <w:t xml:space="preserve"> </w:t>
      </w:r>
      <w:r>
        <w:t>и</w:t>
      </w:r>
      <w:r>
        <w:rPr>
          <w:spacing w:val="38"/>
        </w:rPr>
        <w:t xml:space="preserve"> </w:t>
      </w:r>
      <w:r>
        <w:t>географической</w:t>
      </w:r>
      <w:r>
        <w:rPr>
          <w:spacing w:val="37"/>
        </w:rPr>
        <w:t xml:space="preserve"> </w:t>
      </w:r>
      <w:r>
        <w:t>карты.</w:t>
      </w:r>
      <w:r>
        <w:rPr>
          <w:spacing w:val="37"/>
        </w:rPr>
        <w:t xml:space="preserve"> </w:t>
      </w:r>
      <w:r>
        <w:t>Профессия</w:t>
      </w:r>
      <w:r>
        <w:rPr>
          <w:spacing w:val="40"/>
        </w:rPr>
        <w:t xml:space="preserve"> </w:t>
      </w:r>
      <w:r>
        <w:rPr>
          <w:spacing w:val="-2"/>
        </w:rPr>
        <w:t>картограф.</w:t>
      </w:r>
    </w:p>
    <w:p w:rsidR="00F24135" w:rsidRDefault="00F24135">
      <w:pPr>
        <w:pStyle w:val="a3"/>
        <w:jc w:val="right"/>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Система</w:t>
      </w:r>
      <w:r>
        <w:rPr>
          <w:spacing w:val="-6"/>
        </w:rPr>
        <w:t xml:space="preserve"> </w:t>
      </w:r>
      <w:r>
        <w:t>космической</w:t>
      </w:r>
      <w:r>
        <w:rPr>
          <w:spacing w:val="-1"/>
        </w:rPr>
        <w:t xml:space="preserve"> </w:t>
      </w:r>
      <w:r>
        <w:t>навигации.</w:t>
      </w:r>
      <w:r>
        <w:rPr>
          <w:spacing w:val="-1"/>
        </w:rPr>
        <w:t xml:space="preserve"> </w:t>
      </w:r>
      <w:r>
        <w:t>Геоинформационные</w:t>
      </w:r>
      <w:r>
        <w:rPr>
          <w:spacing w:val="-3"/>
        </w:rPr>
        <w:t xml:space="preserve"> </w:t>
      </w:r>
      <w:r>
        <w:rPr>
          <w:spacing w:val="-2"/>
        </w:rPr>
        <w:t>системы.</w:t>
      </w:r>
    </w:p>
    <w:p w:rsidR="00F24135" w:rsidRDefault="005E5ACB">
      <w:pPr>
        <w:pStyle w:val="a3"/>
        <w:ind w:left="849" w:firstLine="0"/>
      </w:pPr>
      <w:r>
        <w:t>Практические</w:t>
      </w:r>
      <w:r>
        <w:rPr>
          <w:spacing w:val="47"/>
        </w:rPr>
        <w:t xml:space="preserve"> </w:t>
      </w:r>
      <w:r>
        <w:t>работы:</w:t>
      </w:r>
      <w:r>
        <w:rPr>
          <w:spacing w:val="54"/>
        </w:rPr>
        <w:t xml:space="preserve"> </w:t>
      </w:r>
      <w:r>
        <w:t>«Определение</w:t>
      </w:r>
      <w:r>
        <w:rPr>
          <w:spacing w:val="51"/>
        </w:rPr>
        <w:t xml:space="preserve"> </w:t>
      </w:r>
      <w:r>
        <w:t>направлений</w:t>
      </w:r>
      <w:r>
        <w:rPr>
          <w:spacing w:val="51"/>
        </w:rPr>
        <w:t xml:space="preserve"> </w:t>
      </w:r>
      <w:r>
        <w:t>и</w:t>
      </w:r>
      <w:r>
        <w:rPr>
          <w:spacing w:val="50"/>
        </w:rPr>
        <w:t xml:space="preserve"> </w:t>
      </w:r>
      <w:r>
        <w:t>расстояний</w:t>
      </w:r>
      <w:r>
        <w:rPr>
          <w:spacing w:val="51"/>
        </w:rPr>
        <w:t xml:space="preserve"> </w:t>
      </w:r>
      <w:r>
        <w:t>по</w:t>
      </w:r>
      <w:r>
        <w:rPr>
          <w:spacing w:val="49"/>
        </w:rPr>
        <w:t xml:space="preserve"> </w:t>
      </w:r>
      <w:r>
        <w:t>карте</w:t>
      </w:r>
      <w:r>
        <w:rPr>
          <w:spacing w:val="50"/>
        </w:rPr>
        <w:t xml:space="preserve"> </w:t>
      </w:r>
      <w:r>
        <w:rPr>
          <w:spacing w:val="-2"/>
        </w:rPr>
        <w:t>полушарий»,</w:t>
      </w:r>
    </w:p>
    <w:p w:rsidR="00F24135" w:rsidRDefault="005E5ACB">
      <w:pPr>
        <w:pStyle w:val="a3"/>
        <w:spacing w:before="1"/>
        <w:ind w:right="123" w:firstLine="0"/>
      </w:pPr>
      <w:r>
        <w:t>«Определение</w:t>
      </w:r>
      <w:r>
        <w:rPr>
          <w:spacing w:val="-13"/>
        </w:rPr>
        <w:t xml:space="preserve"> </w:t>
      </w:r>
      <w:r>
        <w:t>географических</w:t>
      </w:r>
      <w:r>
        <w:rPr>
          <w:spacing w:val="-10"/>
        </w:rPr>
        <w:t xml:space="preserve"> </w:t>
      </w:r>
      <w:r>
        <w:t>координат</w:t>
      </w:r>
      <w:r>
        <w:rPr>
          <w:spacing w:val="-13"/>
        </w:rPr>
        <w:t xml:space="preserve"> </w:t>
      </w:r>
      <w:r>
        <w:t>объектов</w:t>
      </w:r>
      <w:r>
        <w:rPr>
          <w:spacing w:val="-12"/>
        </w:rPr>
        <w:t xml:space="preserve"> </w:t>
      </w:r>
      <w:r>
        <w:t>и</w:t>
      </w:r>
      <w:r>
        <w:rPr>
          <w:spacing w:val="-13"/>
        </w:rPr>
        <w:t xml:space="preserve"> </w:t>
      </w:r>
      <w:r>
        <w:t>определение</w:t>
      </w:r>
      <w:r>
        <w:rPr>
          <w:spacing w:val="-14"/>
        </w:rPr>
        <w:t xml:space="preserve"> </w:t>
      </w:r>
      <w:r>
        <w:t>объектов</w:t>
      </w:r>
      <w:r>
        <w:rPr>
          <w:spacing w:val="-13"/>
        </w:rPr>
        <w:t xml:space="preserve"> </w:t>
      </w:r>
      <w:r>
        <w:t>по</w:t>
      </w:r>
      <w:r>
        <w:rPr>
          <w:spacing w:val="-12"/>
        </w:rPr>
        <w:t xml:space="preserve"> </w:t>
      </w:r>
      <w:r>
        <w:t>их</w:t>
      </w:r>
      <w:r>
        <w:rPr>
          <w:spacing w:val="-10"/>
        </w:rPr>
        <w:t xml:space="preserve"> </w:t>
      </w:r>
      <w:r>
        <w:t xml:space="preserve">географическим </w:t>
      </w:r>
      <w:r>
        <w:rPr>
          <w:spacing w:val="-2"/>
        </w:rPr>
        <w:t>координатам».</w:t>
      </w:r>
    </w:p>
    <w:p w:rsidR="00F24135" w:rsidRDefault="005E5ACB">
      <w:pPr>
        <w:pStyle w:val="a3"/>
        <w:ind w:left="849" w:firstLine="0"/>
      </w:pPr>
      <w:r>
        <w:t>Земля</w:t>
      </w:r>
      <w:r>
        <w:rPr>
          <w:spacing w:val="-3"/>
        </w:rPr>
        <w:t xml:space="preserve"> </w:t>
      </w:r>
      <w:r>
        <w:t>-</w:t>
      </w:r>
      <w:r>
        <w:rPr>
          <w:spacing w:val="-2"/>
        </w:rPr>
        <w:t xml:space="preserve"> </w:t>
      </w:r>
      <w:r>
        <w:t>планета</w:t>
      </w:r>
      <w:r>
        <w:rPr>
          <w:spacing w:val="-1"/>
        </w:rPr>
        <w:t xml:space="preserve"> </w:t>
      </w:r>
      <w:r>
        <w:t xml:space="preserve">Солнечной </w:t>
      </w:r>
      <w:r>
        <w:rPr>
          <w:spacing w:val="-2"/>
        </w:rPr>
        <w:t>системы.</w:t>
      </w:r>
    </w:p>
    <w:p w:rsidR="00F24135" w:rsidRDefault="005E5ACB">
      <w:pPr>
        <w:pStyle w:val="a3"/>
        <w:ind w:right="128"/>
      </w:pPr>
      <w:r>
        <w:t>Земля в Солнечной системе. Гипотезы возникновения Земли. Форма, размеры Земли, их географические следствия.</w:t>
      </w:r>
    </w:p>
    <w:p w:rsidR="00F24135" w:rsidRDefault="005E5ACB">
      <w:pPr>
        <w:pStyle w:val="a3"/>
        <w:ind w:right="126"/>
      </w:pPr>
      <w:r>
        <w:t>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w:t>
      </w:r>
      <w:r>
        <w:rPr>
          <w:spacing w:val="-15"/>
        </w:rPr>
        <w:t xml:space="preserve"> </w:t>
      </w:r>
      <w:r>
        <w:t>летнего</w:t>
      </w:r>
      <w:r>
        <w:rPr>
          <w:spacing w:val="-15"/>
        </w:rPr>
        <w:t xml:space="preserve"> </w:t>
      </w:r>
      <w:r>
        <w:t>и</w:t>
      </w:r>
      <w:r>
        <w:rPr>
          <w:spacing w:val="-15"/>
        </w:rPr>
        <w:t xml:space="preserve"> </w:t>
      </w:r>
      <w:r>
        <w:t>зимнего</w:t>
      </w:r>
      <w:r>
        <w:rPr>
          <w:spacing w:val="-15"/>
        </w:rPr>
        <w:t xml:space="preserve"> </w:t>
      </w:r>
      <w:r>
        <w:t>солнцестояния.</w:t>
      </w:r>
      <w:r>
        <w:rPr>
          <w:spacing w:val="-15"/>
        </w:rPr>
        <w:t xml:space="preserve"> </w:t>
      </w:r>
      <w:r>
        <w:t>Неравномерное</w:t>
      </w:r>
      <w:r>
        <w:rPr>
          <w:spacing w:val="-15"/>
        </w:rPr>
        <w:t xml:space="preserve"> </w:t>
      </w:r>
      <w:r>
        <w:t>распределение</w:t>
      </w:r>
      <w:r>
        <w:rPr>
          <w:spacing w:val="-15"/>
        </w:rPr>
        <w:t xml:space="preserve"> </w:t>
      </w:r>
      <w:r>
        <w:t>солнечного</w:t>
      </w:r>
      <w:r>
        <w:rPr>
          <w:spacing w:val="-15"/>
        </w:rPr>
        <w:t xml:space="preserve"> </w:t>
      </w:r>
      <w:r>
        <w:t>света и</w:t>
      </w:r>
      <w:r>
        <w:rPr>
          <w:spacing w:val="-5"/>
        </w:rPr>
        <w:t xml:space="preserve"> </w:t>
      </w:r>
      <w:r>
        <w:t>тепла</w:t>
      </w:r>
      <w:r>
        <w:rPr>
          <w:spacing w:val="-4"/>
        </w:rPr>
        <w:t xml:space="preserve"> </w:t>
      </w:r>
      <w:r>
        <w:t>на</w:t>
      </w:r>
      <w:r>
        <w:rPr>
          <w:spacing w:val="-5"/>
        </w:rPr>
        <w:t xml:space="preserve"> </w:t>
      </w:r>
      <w:r>
        <w:t>поверхности</w:t>
      </w:r>
      <w:r>
        <w:rPr>
          <w:spacing w:val="-6"/>
        </w:rPr>
        <w:t xml:space="preserve"> </w:t>
      </w:r>
      <w:r>
        <w:t>Земли.</w:t>
      </w:r>
      <w:r>
        <w:rPr>
          <w:spacing w:val="-6"/>
        </w:rPr>
        <w:t xml:space="preserve"> </w:t>
      </w:r>
      <w:r>
        <w:t>Пояса</w:t>
      </w:r>
      <w:r>
        <w:rPr>
          <w:spacing w:val="-4"/>
        </w:rPr>
        <w:t xml:space="preserve"> </w:t>
      </w:r>
      <w:r>
        <w:t>освещённости.</w:t>
      </w:r>
      <w:r>
        <w:rPr>
          <w:spacing w:val="-6"/>
        </w:rPr>
        <w:t xml:space="preserve"> </w:t>
      </w:r>
      <w:r>
        <w:t>Тропики</w:t>
      </w:r>
      <w:r>
        <w:rPr>
          <w:spacing w:val="-3"/>
        </w:rPr>
        <w:t xml:space="preserve"> </w:t>
      </w:r>
      <w:r>
        <w:t>и</w:t>
      </w:r>
      <w:r>
        <w:rPr>
          <w:spacing w:val="-5"/>
        </w:rPr>
        <w:t xml:space="preserve"> </w:t>
      </w:r>
      <w:r>
        <w:t>полярные</w:t>
      </w:r>
      <w:r>
        <w:rPr>
          <w:spacing w:val="-4"/>
        </w:rPr>
        <w:t xml:space="preserve"> </w:t>
      </w:r>
      <w:r>
        <w:t>круги.</w:t>
      </w:r>
      <w:r>
        <w:rPr>
          <w:spacing w:val="-6"/>
        </w:rPr>
        <w:t xml:space="preserve"> </w:t>
      </w:r>
      <w:r>
        <w:t>Вращение</w:t>
      </w:r>
      <w:r>
        <w:rPr>
          <w:spacing w:val="-6"/>
        </w:rPr>
        <w:t xml:space="preserve"> </w:t>
      </w:r>
      <w:r>
        <w:t>Земли вокруг своей оси. Смена дня и ночи на Земле.</w:t>
      </w:r>
    </w:p>
    <w:p w:rsidR="00F24135" w:rsidRDefault="005E5ACB">
      <w:pPr>
        <w:pStyle w:val="a3"/>
        <w:ind w:left="849" w:firstLine="0"/>
      </w:pPr>
      <w:r>
        <w:t>Влияние</w:t>
      </w:r>
      <w:r>
        <w:rPr>
          <w:spacing w:val="-4"/>
        </w:rPr>
        <w:t xml:space="preserve"> </w:t>
      </w:r>
      <w:r>
        <w:t>Космоса</w:t>
      </w:r>
      <w:r>
        <w:rPr>
          <w:spacing w:val="-5"/>
        </w:rPr>
        <w:t xml:space="preserve"> </w:t>
      </w:r>
      <w:r>
        <w:t>на</w:t>
      </w:r>
      <w:r>
        <w:rPr>
          <w:spacing w:val="-1"/>
        </w:rPr>
        <w:t xml:space="preserve"> </w:t>
      </w:r>
      <w:r>
        <w:t>Землю</w:t>
      </w:r>
      <w:r>
        <w:rPr>
          <w:spacing w:val="-1"/>
        </w:rPr>
        <w:t xml:space="preserve"> </w:t>
      </w:r>
      <w:r>
        <w:t>и</w:t>
      </w:r>
      <w:r>
        <w:rPr>
          <w:spacing w:val="-1"/>
        </w:rPr>
        <w:t xml:space="preserve"> </w:t>
      </w:r>
      <w:r>
        <w:t xml:space="preserve">жизнь </w:t>
      </w:r>
      <w:r>
        <w:rPr>
          <w:spacing w:val="-2"/>
        </w:rPr>
        <w:t>людей.</w:t>
      </w:r>
    </w:p>
    <w:p w:rsidR="00F24135" w:rsidRDefault="005E5ACB">
      <w:pPr>
        <w:pStyle w:val="a3"/>
        <w:ind w:right="126"/>
      </w:pPr>
      <w:r>
        <w:t>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F24135" w:rsidRDefault="005E5ACB">
      <w:pPr>
        <w:pStyle w:val="a3"/>
        <w:spacing w:before="1"/>
        <w:ind w:left="849" w:firstLine="0"/>
      </w:pPr>
      <w:r>
        <w:t>Оболочки</w:t>
      </w:r>
      <w:r>
        <w:rPr>
          <w:spacing w:val="-2"/>
        </w:rPr>
        <w:t xml:space="preserve"> </w:t>
      </w:r>
      <w:r>
        <w:t>Земли.</w:t>
      </w:r>
      <w:r>
        <w:rPr>
          <w:spacing w:val="-3"/>
        </w:rPr>
        <w:t xml:space="preserve"> </w:t>
      </w:r>
      <w:r>
        <w:t>Литосфера</w:t>
      </w:r>
      <w:r>
        <w:rPr>
          <w:spacing w:val="-6"/>
        </w:rPr>
        <w:t xml:space="preserve"> </w:t>
      </w:r>
      <w:r>
        <w:t>-</w:t>
      </w:r>
      <w:r>
        <w:rPr>
          <w:spacing w:val="-4"/>
        </w:rPr>
        <w:t xml:space="preserve"> </w:t>
      </w:r>
      <w:r>
        <w:t>каменная</w:t>
      </w:r>
      <w:r>
        <w:rPr>
          <w:spacing w:val="-5"/>
        </w:rPr>
        <w:t xml:space="preserve"> </w:t>
      </w:r>
      <w:r>
        <w:t>оболочка</w:t>
      </w:r>
      <w:r>
        <w:rPr>
          <w:spacing w:val="-1"/>
        </w:rPr>
        <w:t xml:space="preserve"> </w:t>
      </w:r>
      <w:r>
        <w:rPr>
          <w:spacing w:val="-2"/>
        </w:rPr>
        <w:t>Земли.</w:t>
      </w:r>
    </w:p>
    <w:p w:rsidR="00F24135" w:rsidRDefault="005E5ACB">
      <w:pPr>
        <w:pStyle w:val="a3"/>
        <w:ind w:right="126"/>
      </w:pPr>
      <w: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w:t>
      </w:r>
      <w:r>
        <w:rPr>
          <w:spacing w:val="28"/>
        </w:rPr>
        <w:t xml:space="preserve">  </w:t>
      </w:r>
      <w:r>
        <w:t>Вещества</w:t>
      </w:r>
      <w:r>
        <w:rPr>
          <w:spacing w:val="27"/>
        </w:rPr>
        <w:t xml:space="preserve">  </w:t>
      </w:r>
      <w:r>
        <w:t>земной</w:t>
      </w:r>
      <w:r>
        <w:rPr>
          <w:spacing w:val="30"/>
        </w:rPr>
        <w:t xml:space="preserve">  </w:t>
      </w:r>
      <w:r>
        <w:t>коры:</w:t>
      </w:r>
      <w:r>
        <w:rPr>
          <w:spacing w:val="28"/>
        </w:rPr>
        <w:t xml:space="preserve">  </w:t>
      </w:r>
      <w:r>
        <w:t>минералы</w:t>
      </w:r>
      <w:r>
        <w:rPr>
          <w:spacing w:val="28"/>
        </w:rPr>
        <w:t xml:space="preserve">  </w:t>
      </w:r>
      <w:r>
        <w:t>и</w:t>
      </w:r>
      <w:r>
        <w:rPr>
          <w:spacing w:val="29"/>
        </w:rPr>
        <w:t xml:space="preserve">  </w:t>
      </w:r>
      <w:r>
        <w:t>горные</w:t>
      </w:r>
      <w:r>
        <w:rPr>
          <w:spacing w:val="28"/>
        </w:rPr>
        <w:t xml:space="preserve">  </w:t>
      </w:r>
      <w:r>
        <w:t>породы.</w:t>
      </w:r>
      <w:r>
        <w:rPr>
          <w:spacing w:val="28"/>
        </w:rPr>
        <w:t xml:space="preserve">  </w:t>
      </w:r>
      <w:r>
        <w:t>Образование</w:t>
      </w:r>
      <w:r>
        <w:rPr>
          <w:spacing w:val="28"/>
        </w:rPr>
        <w:t xml:space="preserve">  </w:t>
      </w:r>
      <w:r>
        <w:t>горных</w:t>
      </w:r>
      <w:r>
        <w:rPr>
          <w:spacing w:val="31"/>
        </w:rPr>
        <w:t xml:space="preserve">  </w:t>
      </w:r>
      <w:r>
        <w:rPr>
          <w:spacing w:val="-2"/>
        </w:rPr>
        <w:t>пород.</w:t>
      </w:r>
    </w:p>
    <w:p w:rsidR="00F24135" w:rsidRDefault="005E5ACB">
      <w:pPr>
        <w:pStyle w:val="a3"/>
        <w:ind w:left="849" w:right="5304" w:hanging="708"/>
      </w:pPr>
      <w:r>
        <w:t>Магматические,</w:t>
      </w:r>
      <w:r>
        <w:rPr>
          <w:spacing w:val="-11"/>
        </w:rPr>
        <w:t xml:space="preserve"> </w:t>
      </w:r>
      <w:r>
        <w:t>осадочные</w:t>
      </w:r>
      <w:r>
        <w:rPr>
          <w:spacing w:val="-10"/>
        </w:rPr>
        <w:t xml:space="preserve"> </w:t>
      </w:r>
      <w:r>
        <w:t>и</w:t>
      </w:r>
      <w:r>
        <w:rPr>
          <w:spacing w:val="-11"/>
        </w:rPr>
        <w:t xml:space="preserve"> </w:t>
      </w:r>
      <w:r>
        <w:t>метаморфические горные породы.</w:t>
      </w:r>
    </w:p>
    <w:p w:rsidR="00F24135" w:rsidRDefault="005E5ACB">
      <w:pPr>
        <w:pStyle w:val="a3"/>
        <w:ind w:right="126"/>
      </w:pPr>
      <w: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F24135" w:rsidRDefault="005E5ACB">
      <w:pPr>
        <w:pStyle w:val="a3"/>
        <w:ind w:right="125"/>
      </w:pPr>
      <w: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F24135" w:rsidRDefault="005E5ACB">
      <w:pPr>
        <w:pStyle w:val="a3"/>
        <w:spacing w:before="1"/>
        <w:ind w:right="124"/>
      </w:pPr>
      <w: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F24135" w:rsidRDefault="005E5ACB">
      <w:pPr>
        <w:pStyle w:val="a3"/>
        <w:ind w:right="128"/>
      </w:pPr>
      <w:r>
        <w:t>Рельеф</w:t>
      </w:r>
      <w:r>
        <w:rPr>
          <w:spacing w:val="-15"/>
        </w:rPr>
        <w:t xml:space="preserve"> </w:t>
      </w:r>
      <w:r>
        <w:t>дна</w:t>
      </w:r>
      <w:r>
        <w:rPr>
          <w:spacing w:val="-15"/>
        </w:rPr>
        <w:t xml:space="preserve"> </w:t>
      </w:r>
      <w:r>
        <w:t>Мирового</w:t>
      </w:r>
      <w:r>
        <w:rPr>
          <w:spacing w:val="-15"/>
        </w:rPr>
        <w:t xml:space="preserve"> </w:t>
      </w:r>
      <w:r>
        <w:t>океана.</w:t>
      </w:r>
      <w:r>
        <w:rPr>
          <w:spacing w:val="-15"/>
        </w:rPr>
        <w:t xml:space="preserve"> </w:t>
      </w:r>
      <w:r>
        <w:t>Части</w:t>
      </w:r>
      <w:r>
        <w:rPr>
          <w:spacing w:val="-15"/>
        </w:rPr>
        <w:t xml:space="preserve"> </w:t>
      </w:r>
      <w:r>
        <w:t>подводных</w:t>
      </w:r>
      <w:r>
        <w:rPr>
          <w:spacing w:val="-15"/>
        </w:rPr>
        <w:t xml:space="preserve"> </w:t>
      </w:r>
      <w:r>
        <w:t>окраин</w:t>
      </w:r>
      <w:r>
        <w:rPr>
          <w:spacing w:val="-15"/>
        </w:rPr>
        <w:t xml:space="preserve"> </w:t>
      </w:r>
      <w:r>
        <w:t>материков.</w:t>
      </w:r>
      <w:r>
        <w:rPr>
          <w:spacing w:val="-15"/>
        </w:rPr>
        <w:t xml:space="preserve"> </w:t>
      </w:r>
      <w:r>
        <w:t>Срединно-</w:t>
      </w:r>
      <w:r>
        <w:rPr>
          <w:spacing w:val="-15"/>
        </w:rPr>
        <w:t xml:space="preserve"> </w:t>
      </w:r>
      <w:r>
        <w:t>океанические хребты. Острова, их типы по происхождению. Ложе Океана, его рельеф.</w:t>
      </w:r>
    </w:p>
    <w:p w:rsidR="00F24135" w:rsidRDefault="005E5ACB">
      <w:pPr>
        <w:pStyle w:val="a3"/>
        <w:ind w:left="849" w:right="629" w:firstLine="0"/>
      </w:pPr>
      <w:r>
        <w:t>Практическая</w:t>
      </w:r>
      <w:r>
        <w:rPr>
          <w:spacing w:val="-6"/>
        </w:rPr>
        <w:t xml:space="preserve"> </w:t>
      </w:r>
      <w:r>
        <w:t>работа</w:t>
      </w:r>
      <w:r>
        <w:rPr>
          <w:spacing w:val="-3"/>
        </w:rPr>
        <w:t xml:space="preserve"> </w:t>
      </w:r>
      <w:r>
        <w:t>«</w:t>
      </w:r>
      <w:r>
        <w:rPr>
          <w:spacing w:val="-2"/>
        </w:rPr>
        <w:t xml:space="preserve"> </w:t>
      </w:r>
      <w:r>
        <w:t>Описание</w:t>
      </w:r>
      <w:r>
        <w:rPr>
          <w:spacing w:val="-4"/>
        </w:rPr>
        <w:t xml:space="preserve"> </w:t>
      </w:r>
      <w:r>
        <w:t>горной</w:t>
      </w:r>
      <w:r>
        <w:rPr>
          <w:spacing w:val="-2"/>
        </w:rPr>
        <w:t xml:space="preserve"> </w:t>
      </w:r>
      <w:r>
        <w:t>системы</w:t>
      </w:r>
      <w:r>
        <w:rPr>
          <w:spacing w:val="-6"/>
        </w:rPr>
        <w:t xml:space="preserve"> </w:t>
      </w:r>
      <w:r>
        <w:t>или</w:t>
      </w:r>
      <w:r>
        <w:rPr>
          <w:spacing w:val="-2"/>
        </w:rPr>
        <w:t xml:space="preserve"> </w:t>
      </w:r>
      <w:r>
        <w:t>равнины</w:t>
      </w:r>
      <w:r>
        <w:rPr>
          <w:spacing w:val="-7"/>
        </w:rPr>
        <w:t xml:space="preserve"> </w:t>
      </w:r>
      <w:r>
        <w:t>по</w:t>
      </w:r>
      <w:r>
        <w:rPr>
          <w:spacing w:val="-3"/>
        </w:rPr>
        <w:t xml:space="preserve"> </w:t>
      </w:r>
      <w:r>
        <w:t>физической</w:t>
      </w:r>
      <w:r>
        <w:rPr>
          <w:spacing w:val="-1"/>
        </w:rPr>
        <w:t xml:space="preserve"> </w:t>
      </w:r>
      <w:r>
        <w:t xml:space="preserve">карте». </w:t>
      </w:r>
      <w:r>
        <w:rPr>
          <w:spacing w:val="-2"/>
        </w:rPr>
        <w:t>Заключение.</w:t>
      </w:r>
    </w:p>
    <w:p w:rsidR="00F24135" w:rsidRDefault="005E5ACB">
      <w:pPr>
        <w:pStyle w:val="a3"/>
        <w:ind w:left="849" w:firstLine="0"/>
      </w:pPr>
      <w:r>
        <w:t>Практикум</w:t>
      </w:r>
      <w:r>
        <w:rPr>
          <w:spacing w:val="1"/>
        </w:rPr>
        <w:t xml:space="preserve"> </w:t>
      </w:r>
      <w:r>
        <w:t>«Сезонные изменения</w:t>
      </w:r>
      <w:r>
        <w:rPr>
          <w:spacing w:val="-4"/>
        </w:rPr>
        <w:t xml:space="preserve"> </w:t>
      </w:r>
      <w:r>
        <w:t>в</w:t>
      </w:r>
      <w:r>
        <w:rPr>
          <w:spacing w:val="-4"/>
        </w:rPr>
        <w:t xml:space="preserve"> </w:t>
      </w:r>
      <w:r>
        <w:t>природе</w:t>
      </w:r>
      <w:r>
        <w:rPr>
          <w:spacing w:val="-1"/>
        </w:rPr>
        <w:t xml:space="preserve"> </w:t>
      </w:r>
      <w:r>
        <w:t xml:space="preserve">своей </w:t>
      </w:r>
      <w:r>
        <w:rPr>
          <w:spacing w:val="-2"/>
        </w:rPr>
        <w:t>местности».</w:t>
      </w:r>
    </w:p>
    <w:p w:rsidR="00F24135" w:rsidRDefault="005E5ACB">
      <w:pPr>
        <w:pStyle w:val="a3"/>
        <w:ind w:right="125"/>
      </w:pPr>
      <w: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F24135" w:rsidRDefault="005E5ACB">
      <w:pPr>
        <w:pStyle w:val="a3"/>
        <w:ind w:right="129"/>
      </w:pPr>
      <w:r>
        <w:t xml:space="preserve">Практическая работа «Анализ результатов фенологических наблюдений и наблюдений за </w:t>
      </w:r>
      <w:r>
        <w:rPr>
          <w:spacing w:val="-2"/>
        </w:rPr>
        <w:t>погодой».</w:t>
      </w:r>
    </w:p>
    <w:p w:rsidR="00F24135" w:rsidRDefault="005E5ACB">
      <w:pPr>
        <w:pStyle w:val="a3"/>
        <w:ind w:left="849" w:right="4508" w:firstLine="0"/>
        <w:jc w:val="left"/>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6</w:t>
      </w:r>
      <w:r>
        <w:rPr>
          <w:spacing w:val="-8"/>
        </w:rPr>
        <w:t xml:space="preserve"> </w:t>
      </w:r>
      <w:r>
        <w:t>классе. Оболочки Земли.</w:t>
      </w:r>
    </w:p>
    <w:p w:rsidR="00F24135" w:rsidRDefault="005E5ACB">
      <w:pPr>
        <w:pStyle w:val="a3"/>
        <w:ind w:left="849" w:firstLine="0"/>
        <w:jc w:val="left"/>
      </w:pPr>
      <w:r>
        <w:t>Гидросфера</w:t>
      </w:r>
      <w:r>
        <w:rPr>
          <w:spacing w:val="-3"/>
        </w:rPr>
        <w:t xml:space="preserve"> </w:t>
      </w:r>
      <w:r>
        <w:t>-</w:t>
      </w:r>
      <w:r>
        <w:rPr>
          <w:spacing w:val="-1"/>
        </w:rPr>
        <w:t xml:space="preserve"> </w:t>
      </w:r>
      <w:r>
        <w:t>водная</w:t>
      </w:r>
      <w:r>
        <w:rPr>
          <w:spacing w:val="-1"/>
        </w:rPr>
        <w:t xml:space="preserve"> </w:t>
      </w:r>
      <w:r>
        <w:t>оболочка</w:t>
      </w:r>
      <w:r>
        <w:rPr>
          <w:spacing w:val="-1"/>
        </w:rPr>
        <w:t xml:space="preserve"> </w:t>
      </w:r>
      <w:r>
        <w:rPr>
          <w:spacing w:val="-2"/>
        </w:rPr>
        <w:t>Земли.</w:t>
      </w:r>
    </w:p>
    <w:p w:rsidR="00F24135" w:rsidRDefault="005E5ACB">
      <w:pPr>
        <w:pStyle w:val="a3"/>
        <w:spacing w:before="1"/>
        <w:ind w:left="849" w:right="1475" w:firstLine="0"/>
        <w:jc w:val="left"/>
      </w:pPr>
      <w:r>
        <w:t>Гидросфера</w:t>
      </w:r>
      <w:r>
        <w:rPr>
          <w:spacing w:val="-5"/>
        </w:rPr>
        <w:t xml:space="preserve"> </w:t>
      </w:r>
      <w:r>
        <w:t>и</w:t>
      </w:r>
      <w:r>
        <w:rPr>
          <w:spacing w:val="-3"/>
        </w:rPr>
        <w:t xml:space="preserve"> </w:t>
      </w:r>
      <w:r>
        <w:t>методы</w:t>
      </w:r>
      <w:r>
        <w:rPr>
          <w:spacing w:val="-6"/>
        </w:rPr>
        <w:t xml:space="preserve"> </w:t>
      </w:r>
      <w:r>
        <w:t>её</w:t>
      </w:r>
      <w:r>
        <w:rPr>
          <w:spacing w:val="-4"/>
        </w:rPr>
        <w:t xml:space="preserve"> </w:t>
      </w:r>
      <w:r>
        <w:t>изучения.</w:t>
      </w:r>
      <w:r>
        <w:rPr>
          <w:spacing w:val="-4"/>
        </w:rPr>
        <w:t xml:space="preserve"> </w:t>
      </w:r>
      <w:r>
        <w:t>Части</w:t>
      </w:r>
      <w:r>
        <w:rPr>
          <w:spacing w:val="-4"/>
        </w:rPr>
        <w:t xml:space="preserve"> </w:t>
      </w:r>
      <w:r>
        <w:t>гидросферы.</w:t>
      </w:r>
      <w:r>
        <w:rPr>
          <w:spacing w:val="-4"/>
        </w:rPr>
        <w:t xml:space="preserve"> </w:t>
      </w:r>
      <w:r>
        <w:t>Мировой</w:t>
      </w:r>
      <w:r>
        <w:rPr>
          <w:spacing w:val="-2"/>
        </w:rPr>
        <w:t xml:space="preserve"> </w:t>
      </w:r>
      <w:r>
        <w:t>круговорот воды. Значение гидросферы.</w:t>
      </w:r>
    </w:p>
    <w:p w:rsidR="00F24135" w:rsidRDefault="005E5ACB">
      <w:pPr>
        <w:pStyle w:val="a3"/>
        <w:ind w:right="124"/>
      </w:pPr>
      <w: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отливы.</w:t>
      </w:r>
      <w:r>
        <w:rPr>
          <w:spacing w:val="-8"/>
        </w:rPr>
        <w:t xml:space="preserve"> </w:t>
      </w:r>
      <w:r>
        <w:t>Стихийные</w:t>
      </w:r>
      <w:r>
        <w:rPr>
          <w:spacing w:val="-4"/>
        </w:rPr>
        <w:t xml:space="preserve"> </w:t>
      </w:r>
      <w:r>
        <w:t>явления</w:t>
      </w:r>
      <w:r>
        <w:rPr>
          <w:spacing w:val="-7"/>
        </w:rPr>
        <w:t xml:space="preserve"> </w:t>
      </w:r>
      <w:r>
        <w:t>в</w:t>
      </w:r>
      <w:r>
        <w:rPr>
          <w:spacing w:val="-8"/>
        </w:rPr>
        <w:t xml:space="preserve"> </w:t>
      </w:r>
      <w:r>
        <w:t>Мировом</w:t>
      </w:r>
      <w:r>
        <w:rPr>
          <w:spacing w:val="-5"/>
        </w:rPr>
        <w:t xml:space="preserve"> </w:t>
      </w:r>
      <w:r>
        <w:t>океане.</w:t>
      </w:r>
      <w:r>
        <w:rPr>
          <w:spacing w:val="-8"/>
        </w:rPr>
        <w:t xml:space="preserve"> </w:t>
      </w:r>
      <w:r>
        <w:t>Способы</w:t>
      </w:r>
      <w:r>
        <w:rPr>
          <w:spacing w:val="-4"/>
        </w:rPr>
        <w:t xml:space="preserve"> </w:t>
      </w:r>
      <w:r>
        <w:t>изучения</w:t>
      </w:r>
      <w:r>
        <w:rPr>
          <w:spacing w:val="-3"/>
        </w:rPr>
        <w:t xml:space="preserve"> </w:t>
      </w:r>
      <w:r>
        <w:t>и</w:t>
      </w:r>
      <w:r>
        <w:rPr>
          <w:spacing w:val="-7"/>
        </w:rPr>
        <w:t xml:space="preserve"> </w:t>
      </w:r>
      <w:r>
        <w:t>наблюдения</w:t>
      </w:r>
      <w:r>
        <w:rPr>
          <w:spacing w:val="-3"/>
        </w:rPr>
        <w:t xml:space="preserve"> </w:t>
      </w:r>
      <w:r>
        <w:t>за</w:t>
      </w:r>
      <w:r>
        <w:rPr>
          <w:spacing w:val="-7"/>
        </w:rPr>
        <w:t xml:space="preserve"> </w:t>
      </w:r>
      <w:r>
        <w:t>загрязнением вод Мирового океана.</w:t>
      </w:r>
    </w:p>
    <w:p w:rsidR="00F24135" w:rsidRDefault="005E5ACB">
      <w:pPr>
        <w:pStyle w:val="a3"/>
        <w:spacing w:before="1"/>
        <w:ind w:left="849" w:firstLine="0"/>
        <w:jc w:val="left"/>
      </w:pPr>
      <w:r>
        <w:t>Воды</w:t>
      </w:r>
      <w:r>
        <w:rPr>
          <w:spacing w:val="-7"/>
        </w:rPr>
        <w:t xml:space="preserve"> </w:t>
      </w:r>
      <w:r>
        <w:t>суши.</w:t>
      </w:r>
      <w:r>
        <w:rPr>
          <w:spacing w:val="-1"/>
        </w:rPr>
        <w:t xml:space="preserve"> </w:t>
      </w:r>
      <w:r>
        <w:t>Способы</w:t>
      </w:r>
      <w:r>
        <w:rPr>
          <w:spacing w:val="-2"/>
        </w:rPr>
        <w:t xml:space="preserve"> </w:t>
      </w:r>
      <w:r>
        <w:t>изображения</w:t>
      </w:r>
      <w:r>
        <w:rPr>
          <w:spacing w:val="-2"/>
        </w:rPr>
        <w:t xml:space="preserve"> </w:t>
      </w:r>
      <w:r>
        <w:t>внутренних</w:t>
      </w:r>
      <w:r>
        <w:rPr>
          <w:spacing w:val="4"/>
        </w:rPr>
        <w:t xml:space="preserve"> </w:t>
      </w:r>
      <w:r>
        <w:t>вод</w:t>
      </w:r>
      <w:r>
        <w:rPr>
          <w:spacing w:val="-2"/>
        </w:rPr>
        <w:t xml:space="preserve"> </w:t>
      </w:r>
      <w:r>
        <w:t>на</w:t>
      </w:r>
      <w:r>
        <w:rPr>
          <w:spacing w:val="-2"/>
        </w:rPr>
        <w:t xml:space="preserve"> картах.</w:t>
      </w:r>
    </w:p>
    <w:p w:rsidR="00F24135" w:rsidRDefault="005E5ACB">
      <w:pPr>
        <w:pStyle w:val="a3"/>
        <w:ind w:left="849" w:firstLine="0"/>
        <w:jc w:val="left"/>
      </w:pPr>
      <w:r>
        <w:t>Реки:</w:t>
      </w:r>
      <w:r>
        <w:rPr>
          <w:spacing w:val="54"/>
        </w:rPr>
        <w:t xml:space="preserve"> </w:t>
      </w:r>
      <w:r>
        <w:t>горные</w:t>
      </w:r>
      <w:r>
        <w:rPr>
          <w:spacing w:val="56"/>
        </w:rPr>
        <w:t xml:space="preserve"> </w:t>
      </w:r>
      <w:r>
        <w:t>и</w:t>
      </w:r>
      <w:r>
        <w:rPr>
          <w:spacing w:val="56"/>
        </w:rPr>
        <w:t xml:space="preserve"> </w:t>
      </w:r>
      <w:r>
        <w:t>равнинные.</w:t>
      </w:r>
      <w:r>
        <w:rPr>
          <w:spacing w:val="55"/>
        </w:rPr>
        <w:t xml:space="preserve"> </w:t>
      </w:r>
      <w:r>
        <w:t>Речная</w:t>
      </w:r>
      <w:r>
        <w:rPr>
          <w:spacing w:val="55"/>
        </w:rPr>
        <w:t xml:space="preserve"> </w:t>
      </w:r>
      <w:r>
        <w:t>система,</w:t>
      </w:r>
      <w:r>
        <w:rPr>
          <w:spacing w:val="56"/>
        </w:rPr>
        <w:t xml:space="preserve"> </w:t>
      </w:r>
      <w:r>
        <w:t>бассейн,</w:t>
      </w:r>
      <w:r>
        <w:rPr>
          <w:spacing w:val="55"/>
        </w:rPr>
        <w:t xml:space="preserve"> </w:t>
      </w:r>
      <w:r>
        <w:t>водораздел.</w:t>
      </w:r>
      <w:r>
        <w:rPr>
          <w:spacing w:val="55"/>
        </w:rPr>
        <w:t xml:space="preserve"> </w:t>
      </w:r>
      <w:r>
        <w:t>Пороги</w:t>
      </w:r>
      <w:r>
        <w:rPr>
          <w:spacing w:val="56"/>
        </w:rPr>
        <w:t xml:space="preserve"> </w:t>
      </w:r>
      <w:r>
        <w:t>и</w:t>
      </w:r>
      <w:r>
        <w:rPr>
          <w:spacing w:val="56"/>
        </w:rPr>
        <w:t xml:space="preserve"> </w:t>
      </w:r>
      <w:r>
        <w:rPr>
          <w:spacing w:val="-2"/>
        </w:rPr>
        <w:t>водопады.</w:t>
      </w:r>
    </w:p>
    <w:p w:rsidR="00F24135" w:rsidRDefault="005E5ACB">
      <w:pPr>
        <w:pStyle w:val="a3"/>
        <w:ind w:firstLine="0"/>
        <w:jc w:val="left"/>
      </w:pPr>
      <w:r>
        <w:t>Питание</w:t>
      </w:r>
      <w:r>
        <w:rPr>
          <w:spacing w:val="-3"/>
        </w:rPr>
        <w:t xml:space="preserve"> </w:t>
      </w:r>
      <w:r>
        <w:t>и</w:t>
      </w:r>
      <w:r>
        <w:rPr>
          <w:spacing w:val="1"/>
        </w:rPr>
        <w:t xml:space="preserve"> </w:t>
      </w:r>
      <w:r>
        <w:t>режим</w:t>
      </w:r>
      <w:r>
        <w:rPr>
          <w:spacing w:val="-1"/>
        </w:rPr>
        <w:t xml:space="preserve"> </w:t>
      </w:r>
      <w:r>
        <w:rPr>
          <w:spacing w:val="-4"/>
        </w:rPr>
        <w:t>реки.</w:t>
      </w:r>
    </w:p>
    <w:p w:rsidR="00F24135" w:rsidRDefault="005E5ACB">
      <w:pPr>
        <w:pStyle w:val="a3"/>
        <w:ind w:left="849" w:firstLine="0"/>
        <w:jc w:val="left"/>
      </w:pPr>
      <w:r>
        <w:t>Озёра.</w:t>
      </w:r>
      <w:r>
        <w:rPr>
          <w:spacing w:val="45"/>
        </w:rPr>
        <w:t xml:space="preserve"> </w:t>
      </w:r>
      <w:r>
        <w:t>Происхождение</w:t>
      </w:r>
      <w:r>
        <w:rPr>
          <w:spacing w:val="43"/>
        </w:rPr>
        <w:t xml:space="preserve"> </w:t>
      </w:r>
      <w:r>
        <w:t>озёрных</w:t>
      </w:r>
      <w:r>
        <w:rPr>
          <w:spacing w:val="47"/>
        </w:rPr>
        <w:t xml:space="preserve"> </w:t>
      </w:r>
      <w:r>
        <w:t>котловин.</w:t>
      </w:r>
      <w:r>
        <w:rPr>
          <w:spacing w:val="46"/>
        </w:rPr>
        <w:t xml:space="preserve"> </w:t>
      </w:r>
      <w:r>
        <w:t>Питание</w:t>
      </w:r>
      <w:r>
        <w:rPr>
          <w:spacing w:val="48"/>
        </w:rPr>
        <w:t xml:space="preserve"> </w:t>
      </w:r>
      <w:r>
        <w:t>озёр.</w:t>
      </w:r>
      <w:r>
        <w:rPr>
          <w:spacing w:val="46"/>
        </w:rPr>
        <w:t xml:space="preserve"> </w:t>
      </w:r>
      <w:r>
        <w:t>Озёра</w:t>
      </w:r>
      <w:r>
        <w:rPr>
          <w:spacing w:val="47"/>
        </w:rPr>
        <w:t xml:space="preserve"> </w:t>
      </w:r>
      <w:r>
        <w:t>сточные</w:t>
      </w:r>
      <w:r>
        <w:rPr>
          <w:spacing w:val="47"/>
        </w:rPr>
        <w:t xml:space="preserve"> </w:t>
      </w:r>
      <w:r>
        <w:t>и</w:t>
      </w:r>
      <w:r>
        <w:rPr>
          <w:spacing w:val="47"/>
        </w:rPr>
        <w:t xml:space="preserve"> </w:t>
      </w:r>
      <w:r>
        <w:rPr>
          <w:spacing w:val="-2"/>
        </w:rPr>
        <w:t>бессточные.</w:t>
      </w:r>
    </w:p>
    <w:p w:rsidR="00F24135" w:rsidRDefault="005E5ACB">
      <w:pPr>
        <w:pStyle w:val="a3"/>
        <w:ind w:firstLine="0"/>
        <w:jc w:val="left"/>
      </w:pPr>
      <w:r>
        <w:t>Профессия</w:t>
      </w:r>
      <w:r>
        <w:rPr>
          <w:spacing w:val="-5"/>
        </w:rPr>
        <w:t xml:space="preserve"> </w:t>
      </w:r>
      <w:r>
        <w:t>гидролог.</w:t>
      </w:r>
      <w:r>
        <w:rPr>
          <w:spacing w:val="-2"/>
        </w:rPr>
        <w:t xml:space="preserve"> </w:t>
      </w:r>
      <w:r>
        <w:t>Природные</w:t>
      </w:r>
      <w:r>
        <w:rPr>
          <w:spacing w:val="-2"/>
        </w:rPr>
        <w:t xml:space="preserve"> </w:t>
      </w:r>
      <w:r>
        <w:t>ледники:</w:t>
      </w:r>
      <w:r>
        <w:rPr>
          <w:spacing w:val="-2"/>
        </w:rPr>
        <w:t xml:space="preserve"> </w:t>
      </w:r>
      <w:r>
        <w:t>горные</w:t>
      </w:r>
      <w:r>
        <w:rPr>
          <w:spacing w:val="-5"/>
        </w:rPr>
        <w:t xml:space="preserve"> </w:t>
      </w:r>
      <w:r>
        <w:t>и</w:t>
      </w:r>
      <w:r>
        <w:rPr>
          <w:spacing w:val="-1"/>
        </w:rPr>
        <w:t xml:space="preserve"> </w:t>
      </w:r>
      <w:r>
        <w:t>покровные.</w:t>
      </w:r>
      <w:r>
        <w:rPr>
          <w:spacing w:val="-2"/>
        </w:rPr>
        <w:t xml:space="preserve"> </w:t>
      </w:r>
      <w:r>
        <w:t xml:space="preserve">Профессия </w:t>
      </w:r>
      <w:r>
        <w:rPr>
          <w:spacing w:val="-2"/>
        </w:rPr>
        <w:t>гляциолог.</w:t>
      </w:r>
    </w:p>
    <w:p w:rsidR="00F24135" w:rsidRDefault="005E5ACB">
      <w:pPr>
        <w:pStyle w:val="a3"/>
        <w:jc w:val="left"/>
      </w:pPr>
      <w:r>
        <w:t>Подземные</w:t>
      </w:r>
      <w:r>
        <w:rPr>
          <w:spacing w:val="31"/>
        </w:rPr>
        <w:t xml:space="preserve"> </w:t>
      </w:r>
      <w:r>
        <w:t>воды</w:t>
      </w:r>
      <w:r>
        <w:rPr>
          <w:spacing w:val="34"/>
        </w:rPr>
        <w:t xml:space="preserve"> </w:t>
      </w:r>
      <w:r>
        <w:t>(грунтовые,</w:t>
      </w:r>
      <w:r>
        <w:rPr>
          <w:spacing w:val="32"/>
        </w:rPr>
        <w:t xml:space="preserve"> </w:t>
      </w:r>
      <w:r>
        <w:t>межпластовые,</w:t>
      </w:r>
      <w:r>
        <w:rPr>
          <w:spacing w:val="34"/>
        </w:rPr>
        <w:t xml:space="preserve"> </w:t>
      </w:r>
      <w:r>
        <w:t>артезианские),</w:t>
      </w:r>
      <w:r>
        <w:rPr>
          <w:spacing w:val="32"/>
        </w:rPr>
        <w:t xml:space="preserve"> </w:t>
      </w:r>
      <w:r>
        <w:t>их</w:t>
      </w:r>
      <w:r>
        <w:rPr>
          <w:spacing w:val="34"/>
        </w:rPr>
        <w:t xml:space="preserve"> </w:t>
      </w:r>
      <w:r>
        <w:t>происхождение,</w:t>
      </w:r>
      <w:r>
        <w:rPr>
          <w:spacing w:val="34"/>
        </w:rPr>
        <w:t xml:space="preserve"> </w:t>
      </w:r>
      <w:r>
        <w:t>условия залегания и использования. Условия образования межпластовых вод. Минеральные источники.</w:t>
      </w:r>
    </w:p>
    <w:p w:rsidR="00F24135" w:rsidRDefault="005E5ACB">
      <w:pPr>
        <w:pStyle w:val="a3"/>
        <w:ind w:left="849" w:firstLine="0"/>
        <w:jc w:val="left"/>
      </w:pPr>
      <w:r>
        <w:t>Многолетняя</w:t>
      </w:r>
      <w:r>
        <w:rPr>
          <w:spacing w:val="1"/>
        </w:rPr>
        <w:t xml:space="preserve"> </w:t>
      </w:r>
      <w:r>
        <w:t>мерзлота.</w:t>
      </w:r>
      <w:r>
        <w:rPr>
          <w:spacing w:val="-4"/>
        </w:rPr>
        <w:t xml:space="preserve"> </w:t>
      </w:r>
      <w:r>
        <w:t>Болота,</w:t>
      </w:r>
      <w:r>
        <w:rPr>
          <w:spacing w:val="-1"/>
        </w:rPr>
        <w:t xml:space="preserve"> </w:t>
      </w:r>
      <w:r>
        <w:t>их</w:t>
      </w:r>
      <w:r>
        <w:rPr>
          <w:spacing w:val="3"/>
        </w:rPr>
        <w:t xml:space="preserve"> </w:t>
      </w:r>
      <w:r>
        <w:rPr>
          <w:spacing w:val="-2"/>
        </w:rPr>
        <w:t>образование.</w:t>
      </w:r>
    </w:p>
    <w:p w:rsidR="00F24135" w:rsidRDefault="005E5ACB">
      <w:pPr>
        <w:pStyle w:val="a3"/>
        <w:ind w:left="849" w:right="2002" w:firstLine="0"/>
        <w:jc w:val="left"/>
      </w:pPr>
      <w:r>
        <w:t>Стихийные</w:t>
      </w:r>
      <w:r>
        <w:rPr>
          <w:spacing w:val="-5"/>
        </w:rPr>
        <w:t xml:space="preserve"> </w:t>
      </w:r>
      <w:r>
        <w:t>явления</w:t>
      </w:r>
      <w:r>
        <w:rPr>
          <w:spacing w:val="-3"/>
        </w:rPr>
        <w:t xml:space="preserve"> </w:t>
      </w:r>
      <w:r>
        <w:t>в</w:t>
      </w:r>
      <w:r>
        <w:rPr>
          <w:spacing w:val="-5"/>
        </w:rPr>
        <w:t xml:space="preserve"> </w:t>
      </w:r>
      <w:r>
        <w:t>гидросфере,</w:t>
      </w:r>
      <w:r>
        <w:rPr>
          <w:spacing w:val="-4"/>
        </w:rPr>
        <w:t xml:space="preserve"> </w:t>
      </w:r>
      <w:r>
        <w:t>методы</w:t>
      </w:r>
      <w:r>
        <w:rPr>
          <w:spacing w:val="-6"/>
        </w:rPr>
        <w:t xml:space="preserve"> </w:t>
      </w:r>
      <w:r>
        <w:t>наблюдения</w:t>
      </w:r>
      <w:r>
        <w:rPr>
          <w:spacing w:val="-5"/>
        </w:rPr>
        <w:t xml:space="preserve"> </w:t>
      </w:r>
      <w:r>
        <w:t>и</w:t>
      </w:r>
      <w:r>
        <w:rPr>
          <w:spacing w:val="-3"/>
        </w:rPr>
        <w:t xml:space="preserve"> </w:t>
      </w:r>
      <w:r>
        <w:t>защиты. Человек и гидросфера. Использование человеком энергии воды.</w:t>
      </w:r>
    </w:p>
    <w:p w:rsidR="00F24135" w:rsidRDefault="005E5ACB">
      <w:pPr>
        <w:pStyle w:val="a3"/>
        <w:ind w:left="849" w:firstLine="0"/>
        <w:jc w:val="left"/>
      </w:pPr>
      <w:r>
        <w:t>Использование космических методов в исследовании влияния человека на гидросферу. Практические</w:t>
      </w:r>
      <w:r>
        <w:rPr>
          <w:spacing w:val="42"/>
        </w:rPr>
        <w:t xml:space="preserve"> </w:t>
      </w:r>
      <w:r>
        <w:t>работы:</w:t>
      </w:r>
      <w:r>
        <w:rPr>
          <w:spacing w:val="44"/>
        </w:rPr>
        <w:t xml:space="preserve"> </w:t>
      </w:r>
      <w:r>
        <w:t>«Сравнение</w:t>
      </w:r>
      <w:r>
        <w:rPr>
          <w:spacing w:val="41"/>
        </w:rPr>
        <w:t xml:space="preserve"> </w:t>
      </w:r>
      <w:r>
        <w:t>двух</w:t>
      </w:r>
      <w:r>
        <w:rPr>
          <w:spacing w:val="46"/>
        </w:rPr>
        <w:t xml:space="preserve"> </w:t>
      </w:r>
      <w:r>
        <w:t>рек</w:t>
      </w:r>
      <w:r>
        <w:rPr>
          <w:spacing w:val="47"/>
        </w:rPr>
        <w:t xml:space="preserve"> </w:t>
      </w:r>
      <w:r>
        <w:t>(России</w:t>
      </w:r>
      <w:r>
        <w:rPr>
          <w:spacing w:val="44"/>
        </w:rPr>
        <w:t xml:space="preserve"> </w:t>
      </w:r>
      <w:r>
        <w:t>и</w:t>
      </w:r>
      <w:r>
        <w:rPr>
          <w:spacing w:val="44"/>
        </w:rPr>
        <w:t xml:space="preserve"> </w:t>
      </w:r>
      <w:r>
        <w:t>мира)</w:t>
      </w:r>
      <w:r>
        <w:rPr>
          <w:spacing w:val="41"/>
        </w:rPr>
        <w:t xml:space="preserve"> </w:t>
      </w:r>
      <w:r>
        <w:t>по</w:t>
      </w:r>
      <w:r>
        <w:rPr>
          <w:spacing w:val="43"/>
        </w:rPr>
        <w:t xml:space="preserve"> </w:t>
      </w:r>
      <w:r>
        <w:t>заданным</w:t>
      </w:r>
      <w:r>
        <w:rPr>
          <w:spacing w:val="41"/>
        </w:rPr>
        <w:t xml:space="preserve"> </w:t>
      </w:r>
      <w:r>
        <w:rPr>
          <w:spacing w:val="-2"/>
        </w:rPr>
        <w:t>признакам»,</w:t>
      </w:r>
    </w:p>
    <w:p w:rsidR="00F24135" w:rsidRDefault="005E5ACB">
      <w:pPr>
        <w:pStyle w:val="a3"/>
        <w:spacing w:before="1"/>
        <w:ind w:firstLine="0"/>
        <w:jc w:val="left"/>
      </w:pPr>
      <w:r>
        <w:t>«Характеристика</w:t>
      </w:r>
      <w:r>
        <w:rPr>
          <w:spacing w:val="29"/>
        </w:rPr>
        <w:t xml:space="preserve">  </w:t>
      </w:r>
      <w:r>
        <w:t>одного</w:t>
      </w:r>
      <w:r>
        <w:rPr>
          <w:spacing w:val="32"/>
        </w:rPr>
        <w:t xml:space="preserve">  </w:t>
      </w:r>
      <w:r>
        <w:t>из</w:t>
      </w:r>
      <w:r>
        <w:rPr>
          <w:spacing w:val="32"/>
        </w:rPr>
        <w:t xml:space="preserve">  </w:t>
      </w:r>
      <w:r>
        <w:t>крупнейших</w:t>
      </w:r>
      <w:r>
        <w:rPr>
          <w:spacing w:val="33"/>
        </w:rPr>
        <w:t xml:space="preserve">  </w:t>
      </w:r>
      <w:r>
        <w:t>озёр</w:t>
      </w:r>
      <w:r>
        <w:rPr>
          <w:spacing w:val="31"/>
        </w:rPr>
        <w:t xml:space="preserve">  </w:t>
      </w:r>
      <w:r>
        <w:t>России</w:t>
      </w:r>
      <w:r>
        <w:rPr>
          <w:spacing w:val="32"/>
        </w:rPr>
        <w:t xml:space="preserve">  </w:t>
      </w:r>
      <w:r>
        <w:t>по</w:t>
      </w:r>
      <w:r>
        <w:rPr>
          <w:spacing w:val="31"/>
        </w:rPr>
        <w:t xml:space="preserve">  </w:t>
      </w:r>
      <w:r>
        <w:t>плану</w:t>
      </w:r>
      <w:r>
        <w:rPr>
          <w:spacing w:val="28"/>
        </w:rPr>
        <w:t xml:space="preserve">  </w:t>
      </w:r>
      <w:r>
        <w:t>в</w:t>
      </w:r>
      <w:r>
        <w:rPr>
          <w:spacing w:val="31"/>
        </w:rPr>
        <w:t xml:space="preserve">  </w:t>
      </w:r>
      <w:r>
        <w:t>форме</w:t>
      </w:r>
      <w:r>
        <w:rPr>
          <w:spacing w:val="32"/>
        </w:rPr>
        <w:t xml:space="preserve">  </w:t>
      </w:r>
      <w:r>
        <w:rPr>
          <w:spacing w:val="-2"/>
        </w:rPr>
        <w:t>презентации»,</w:t>
      </w:r>
    </w:p>
    <w:p w:rsidR="00F24135" w:rsidRDefault="005E5ACB">
      <w:pPr>
        <w:pStyle w:val="a3"/>
        <w:ind w:firstLine="0"/>
        <w:jc w:val="left"/>
      </w:pPr>
      <w:r>
        <w:t>«Составление</w:t>
      </w:r>
      <w:r>
        <w:rPr>
          <w:spacing w:val="-2"/>
        </w:rPr>
        <w:t xml:space="preserve"> </w:t>
      </w:r>
      <w:r>
        <w:t>перечня поверхностных водных</w:t>
      </w:r>
      <w:r>
        <w:rPr>
          <w:spacing w:val="-2"/>
        </w:rPr>
        <w:t xml:space="preserve"> </w:t>
      </w:r>
      <w:r>
        <w:t>объектов</w:t>
      </w:r>
      <w:r>
        <w:rPr>
          <w:spacing w:val="-1"/>
        </w:rPr>
        <w:t xml:space="preserve"> </w:t>
      </w:r>
      <w:r>
        <w:t>своего</w:t>
      </w:r>
      <w:r>
        <w:rPr>
          <w:spacing w:val="-2"/>
        </w:rPr>
        <w:t xml:space="preserve"> </w:t>
      </w:r>
      <w:r>
        <w:t>края</w:t>
      </w:r>
      <w:r>
        <w:rPr>
          <w:spacing w:val="-1"/>
        </w:rPr>
        <w:t xml:space="preserve"> </w:t>
      </w:r>
      <w:r>
        <w:t>и</w:t>
      </w:r>
      <w:r>
        <w:rPr>
          <w:spacing w:val="-3"/>
        </w:rPr>
        <w:t xml:space="preserve"> </w:t>
      </w:r>
      <w:r>
        <w:t>их систематизация</w:t>
      </w:r>
      <w:r>
        <w:rPr>
          <w:spacing w:val="-6"/>
        </w:rPr>
        <w:t xml:space="preserve"> </w:t>
      </w:r>
      <w:r>
        <w:t>в</w:t>
      </w:r>
      <w:r>
        <w:rPr>
          <w:spacing w:val="-5"/>
        </w:rPr>
        <w:t xml:space="preserve"> </w:t>
      </w:r>
      <w:r>
        <w:t xml:space="preserve">форме </w:t>
      </w:r>
      <w:r>
        <w:rPr>
          <w:spacing w:val="-2"/>
        </w:rPr>
        <w:t>таблицы».</w:t>
      </w:r>
    </w:p>
    <w:p w:rsidR="00F24135" w:rsidRDefault="005E5ACB">
      <w:pPr>
        <w:pStyle w:val="a3"/>
        <w:ind w:left="849" w:firstLine="0"/>
        <w:jc w:val="left"/>
      </w:pPr>
      <w:r>
        <w:t>Атмосфера</w:t>
      </w:r>
      <w:r>
        <w:rPr>
          <w:spacing w:val="-4"/>
        </w:rPr>
        <w:t xml:space="preserve"> </w:t>
      </w:r>
      <w:r>
        <w:t>-</w:t>
      </w:r>
      <w:r>
        <w:rPr>
          <w:spacing w:val="1"/>
        </w:rPr>
        <w:t xml:space="preserve"> </w:t>
      </w:r>
      <w:r>
        <w:t>воздушная</w:t>
      </w:r>
      <w:r>
        <w:rPr>
          <w:spacing w:val="1"/>
        </w:rPr>
        <w:t xml:space="preserve"> </w:t>
      </w:r>
      <w:r>
        <w:t>оболочка</w:t>
      </w:r>
      <w:r>
        <w:rPr>
          <w:spacing w:val="-1"/>
        </w:rPr>
        <w:t xml:space="preserve"> </w:t>
      </w:r>
      <w:r>
        <w:rPr>
          <w:spacing w:val="-2"/>
        </w:rPr>
        <w:t>Земли.</w:t>
      </w:r>
    </w:p>
    <w:p w:rsidR="00F24135" w:rsidRDefault="005E5ACB">
      <w:pPr>
        <w:pStyle w:val="a3"/>
        <w:ind w:left="849" w:firstLine="0"/>
        <w:jc w:val="left"/>
      </w:pPr>
      <w:r>
        <w:t>Воздушная</w:t>
      </w:r>
      <w:r>
        <w:rPr>
          <w:spacing w:val="-5"/>
        </w:rPr>
        <w:t xml:space="preserve"> </w:t>
      </w:r>
      <w:r>
        <w:t>оболочка</w:t>
      </w:r>
      <w:r>
        <w:rPr>
          <w:spacing w:val="-2"/>
        </w:rPr>
        <w:t xml:space="preserve"> </w:t>
      </w:r>
      <w:r>
        <w:t>Земли:</w:t>
      </w:r>
      <w:r>
        <w:rPr>
          <w:spacing w:val="-2"/>
        </w:rPr>
        <w:t xml:space="preserve"> </w:t>
      </w:r>
      <w:r>
        <w:t>газовый</w:t>
      </w:r>
      <w:r>
        <w:rPr>
          <w:spacing w:val="-1"/>
        </w:rPr>
        <w:t xml:space="preserve"> </w:t>
      </w:r>
      <w:r>
        <w:t>состав,</w:t>
      </w:r>
      <w:r>
        <w:rPr>
          <w:spacing w:val="-1"/>
        </w:rPr>
        <w:t xml:space="preserve"> </w:t>
      </w:r>
      <w:r>
        <w:t>строение и значение</w:t>
      </w:r>
      <w:r>
        <w:rPr>
          <w:spacing w:val="-3"/>
        </w:rPr>
        <w:t xml:space="preserve"> </w:t>
      </w:r>
      <w:r>
        <w:rPr>
          <w:spacing w:val="-2"/>
        </w:rPr>
        <w:t>атмосферы.</w:t>
      </w:r>
    </w:p>
    <w:p w:rsidR="00F24135" w:rsidRDefault="005E5ACB">
      <w:pPr>
        <w:pStyle w:val="a3"/>
        <w:ind w:right="127"/>
      </w:pPr>
      <w:r>
        <w:t>Температура</w:t>
      </w:r>
      <w:r>
        <w:rPr>
          <w:spacing w:val="-10"/>
        </w:rPr>
        <w:t xml:space="preserve"> </w:t>
      </w:r>
      <w:r>
        <w:t>воздуха.</w:t>
      </w:r>
      <w:r>
        <w:rPr>
          <w:spacing w:val="-6"/>
        </w:rPr>
        <w:t xml:space="preserve"> </w:t>
      </w:r>
      <w:r>
        <w:t>Суточный</w:t>
      </w:r>
      <w:r>
        <w:rPr>
          <w:spacing w:val="-4"/>
        </w:rPr>
        <w:t xml:space="preserve"> </w:t>
      </w:r>
      <w:r>
        <w:t>ход</w:t>
      </w:r>
      <w:r>
        <w:rPr>
          <w:spacing w:val="-4"/>
        </w:rPr>
        <w:t xml:space="preserve"> </w:t>
      </w:r>
      <w:r>
        <w:t>температуры</w:t>
      </w:r>
      <w:r>
        <w:rPr>
          <w:spacing w:val="-4"/>
        </w:rPr>
        <w:t xml:space="preserve"> </w:t>
      </w:r>
      <w:r>
        <w:t>воздуха</w:t>
      </w:r>
      <w:r>
        <w:rPr>
          <w:spacing w:val="-5"/>
        </w:rPr>
        <w:t xml:space="preserve"> </w:t>
      </w:r>
      <w:r>
        <w:t>и</w:t>
      </w:r>
      <w:r>
        <w:rPr>
          <w:spacing w:val="-6"/>
        </w:rPr>
        <w:t xml:space="preserve"> </w:t>
      </w:r>
      <w:r>
        <w:t>его</w:t>
      </w:r>
      <w:r>
        <w:rPr>
          <w:spacing w:val="-7"/>
        </w:rPr>
        <w:t xml:space="preserve"> </w:t>
      </w:r>
      <w:r>
        <w:t>графическое</w:t>
      </w:r>
      <w:r>
        <w:rPr>
          <w:spacing w:val="-7"/>
        </w:rPr>
        <w:t xml:space="preserve"> </w:t>
      </w:r>
      <w:r>
        <w:t xml:space="preserve">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w:t>
      </w:r>
      <w:r>
        <w:rPr>
          <w:spacing w:val="-2"/>
        </w:rPr>
        <w:t>воздуха.</w:t>
      </w:r>
    </w:p>
    <w:p w:rsidR="00F24135" w:rsidRDefault="005E5ACB">
      <w:pPr>
        <w:pStyle w:val="a3"/>
        <w:ind w:left="849" w:right="130" w:firstLine="0"/>
      </w:pPr>
      <w:r>
        <w:t>Атмосферное</w:t>
      </w:r>
      <w:r>
        <w:rPr>
          <w:spacing w:val="-15"/>
        </w:rPr>
        <w:t xml:space="preserve"> </w:t>
      </w:r>
      <w:r>
        <w:t>давление.</w:t>
      </w:r>
      <w:r>
        <w:rPr>
          <w:spacing w:val="-14"/>
        </w:rPr>
        <w:t xml:space="preserve"> </w:t>
      </w:r>
      <w:r>
        <w:t>Ветер</w:t>
      </w:r>
      <w:r>
        <w:rPr>
          <w:spacing w:val="-13"/>
        </w:rPr>
        <w:t xml:space="preserve"> </w:t>
      </w:r>
      <w:r>
        <w:t>и</w:t>
      </w:r>
      <w:r>
        <w:rPr>
          <w:spacing w:val="-14"/>
        </w:rPr>
        <w:t xml:space="preserve"> </w:t>
      </w:r>
      <w:r>
        <w:t>причины</w:t>
      </w:r>
      <w:r>
        <w:rPr>
          <w:spacing w:val="-14"/>
        </w:rPr>
        <w:t xml:space="preserve"> </w:t>
      </w:r>
      <w:r>
        <w:t>его</w:t>
      </w:r>
      <w:r>
        <w:rPr>
          <w:spacing w:val="-14"/>
        </w:rPr>
        <w:t xml:space="preserve"> </w:t>
      </w:r>
      <w:r>
        <w:t>возникновения.</w:t>
      </w:r>
      <w:r>
        <w:rPr>
          <w:spacing w:val="-15"/>
        </w:rPr>
        <w:t xml:space="preserve"> </w:t>
      </w:r>
      <w:r>
        <w:t>Роза</w:t>
      </w:r>
      <w:r>
        <w:rPr>
          <w:spacing w:val="-14"/>
        </w:rPr>
        <w:t xml:space="preserve"> </w:t>
      </w:r>
      <w:r>
        <w:t>ветров.</w:t>
      </w:r>
      <w:r>
        <w:rPr>
          <w:spacing w:val="-15"/>
        </w:rPr>
        <w:t xml:space="preserve"> </w:t>
      </w:r>
      <w:r>
        <w:t>Бризы.</w:t>
      </w:r>
      <w:r>
        <w:rPr>
          <w:spacing w:val="-15"/>
        </w:rPr>
        <w:t xml:space="preserve"> </w:t>
      </w:r>
      <w:r>
        <w:t>Муссоны. Вода</w:t>
      </w:r>
      <w:r>
        <w:rPr>
          <w:spacing w:val="27"/>
        </w:rPr>
        <w:t xml:space="preserve"> </w:t>
      </w:r>
      <w:r>
        <w:t>в</w:t>
      </w:r>
      <w:r>
        <w:rPr>
          <w:spacing w:val="27"/>
        </w:rPr>
        <w:t xml:space="preserve"> </w:t>
      </w:r>
      <w:r>
        <w:t>атмосфере.</w:t>
      </w:r>
      <w:r>
        <w:rPr>
          <w:spacing w:val="31"/>
        </w:rPr>
        <w:t xml:space="preserve"> </w:t>
      </w:r>
      <w:r>
        <w:t>Влажность</w:t>
      </w:r>
      <w:r>
        <w:rPr>
          <w:spacing w:val="30"/>
        </w:rPr>
        <w:t xml:space="preserve"> </w:t>
      </w:r>
      <w:r>
        <w:t>воздуха.</w:t>
      </w:r>
      <w:r>
        <w:rPr>
          <w:spacing w:val="29"/>
        </w:rPr>
        <w:t xml:space="preserve"> </w:t>
      </w:r>
      <w:r>
        <w:t>Образование</w:t>
      </w:r>
      <w:r>
        <w:rPr>
          <w:spacing w:val="27"/>
        </w:rPr>
        <w:t xml:space="preserve"> </w:t>
      </w:r>
      <w:r>
        <w:t>облаков.</w:t>
      </w:r>
      <w:r>
        <w:rPr>
          <w:spacing w:val="29"/>
        </w:rPr>
        <w:t xml:space="preserve"> </w:t>
      </w:r>
      <w:r>
        <w:t>Облака</w:t>
      </w:r>
      <w:r>
        <w:rPr>
          <w:spacing w:val="29"/>
        </w:rPr>
        <w:t xml:space="preserve"> </w:t>
      </w:r>
      <w:r>
        <w:t>и</w:t>
      </w:r>
      <w:r>
        <w:rPr>
          <w:spacing w:val="30"/>
        </w:rPr>
        <w:t xml:space="preserve"> </w:t>
      </w:r>
      <w:r>
        <w:t>их</w:t>
      </w:r>
      <w:r>
        <w:rPr>
          <w:spacing w:val="29"/>
        </w:rPr>
        <w:t xml:space="preserve"> </w:t>
      </w:r>
      <w:r>
        <w:t>виды.</w:t>
      </w:r>
      <w:r>
        <w:rPr>
          <w:spacing w:val="29"/>
        </w:rPr>
        <w:t xml:space="preserve"> </w:t>
      </w:r>
      <w:r>
        <w:rPr>
          <w:spacing w:val="-2"/>
        </w:rPr>
        <w:t>Туман.</w:t>
      </w:r>
    </w:p>
    <w:p w:rsidR="00F24135" w:rsidRDefault="005E5ACB">
      <w:pPr>
        <w:pStyle w:val="a3"/>
        <w:ind w:firstLine="0"/>
      </w:pPr>
      <w:r>
        <w:t>Образование</w:t>
      </w:r>
      <w:r>
        <w:rPr>
          <w:spacing w:val="-4"/>
        </w:rPr>
        <w:t xml:space="preserve"> </w:t>
      </w:r>
      <w:r>
        <w:t>и</w:t>
      </w:r>
      <w:r>
        <w:rPr>
          <w:spacing w:val="-2"/>
        </w:rPr>
        <w:t xml:space="preserve"> </w:t>
      </w:r>
      <w:r>
        <w:t>выпадение</w:t>
      </w:r>
      <w:r>
        <w:rPr>
          <w:spacing w:val="-3"/>
        </w:rPr>
        <w:t xml:space="preserve"> </w:t>
      </w:r>
      <w:r>
        <w:t>атмосферных</w:t>
      </w:r>
      <w:r>
        <w:rPr>
          <w:spacing w:val="2"/>
        </w:rPr>
        <w:t xml:space="preserve"> </w:t>
      </w:r>
      <w:r>
        <w:t>осадков.</w:t>
      </w:r>
      <w:r>
        <w:rPr>
          <w:spacing w:val="-3"/>
        </w:rPr>
        <w:t xml:space="preserve"> </w:t>
      </w:r>
      <w:r>
        <w:t>Виды</w:t>
      </w:r>
      <w:r>
        <w:rPr>
          <w:spacing w:val="-3"/>
        </w:rPr>
        <w:t xml:space="preserve"> </w:t>
      </w:r>
      <w:r>
        <w:t>атмосферных</w:t>
      </w:r>
      <w:r>
        <w:rPr>
          <w:spacing w:val="-2"/>
        </w:rPr>
        <w:t xml:space="preserve"> осадков.</w:t>
      </w:r>
    </w:p>
    <w:p w:rsidR="00F24135" w:rsidRDefault="005E5ACB">
      <w:pPr>
        <w:pStyle w:val="a3"/>
        <w:ind w:right="125"/>
        <w:jc w:val="right"/>
      </w:pPr>
      <w:r>
        <w:t>Погода</w:t>
      </w:r>
      <w:r>
        <w:rPr>
          <w:spacing w:val="40"/>
        </w:rPr>
        <w:t xml:space="preserve"> </w:t>
      </w:r>
      <w:r>
        <w:t>и</w:t>
      </w:r>
      <w:r>
        <w:rPr>
          <w:spacing w:val="40"/>
        </w:rPr>
        <w:t xml:space="preserve"> </w:t>
      </w:r>
      <w:r>
        <w:t>её</w:t>
      </w:r>
      <w:r>
        <w:rPr>
          <w:spacing w:val="40"/>
        </w:rPr>
        <w:t xml:space="preserve"> </w:t>
      </w:r>
      <w:r>
        <w:t>показатели.</w:t>
      </w:r>
      <w:r>
        <w:rPr>
          <w:spacing w:val="40"/>
        </w:rPr>
        <w:t xml:space="preserve"> </w:t>
      </w:r>
      <w:r>
        <w:t>Причины</w:t>
      </w:r>
      <w:r>
        <w:rPr>
          <w:spacing w:val="40"/>
        </w:rPr>
        <w:t xml:space="preserve"> </w:t>
      </w:r>
      <w:r>
        <w:t>изменения</w:t>
      </w:r>
      <w:r>
        <w:rPr>
          <w:spacing w:val="40"/>
        </w:rPr>
        <w:t xml:space="preserve"> </w:t>
      </w:r>
      <w:r>
        <w:t>погоды.</w:t>
      </w:r>
      <w:r>
        <w:rPr>
          <w:spacing w:val="40"/>
        </w:rPr>
        <w:t xml:space="preserve"> </w:t>
      </w:r>
      <w:r>
        <w:t>Климат</w:t>
      </w:r>
      <w:r>
        <w:rPr>
          <w:spacing w:val="40"/>
        </w:rPr>
        <w:t xml:space="preserve"> </w:t>
      </w:r>
      <w:r>
        <w:t>и</w:t>
      </w:r>
      <w:r>
        <w:rPr>
          <w:spacing w:val="40"/>
        </w:rPr>
        <w:t xml:space="preserve"> </w:t>
      </w:r>
      <w:r>
        <w:t>климатообразующие</w:t>
      </w:r>
      <w:r>
        <w:rPr>
          <w:spacing w:val="80"/>
        </w:rPr>
        <w:t xml:space="preserve"> </w:t>
      </w:r>
      <w:r>
        <w:t>факторы.</w:t>
      </w:r>
      <w:r>
        <w:rPr>
          <w:spacing w:val="-12"/>
        </w:rPr>
        <w:t xml:space="preserve"> </w:t>
      </w:r>
      <w:r>
        <w:t>Зависимость</w:t>
      </w:r>
      <w:r>
        <w:rPr>
          <w:spacing w:val="-12"/>
        </w:rPr>
        <w:t xml:space="preserve"> </w:t>
      </w:r>
      <w:r>
        <w:t>климата</w:t>
      </w:r>
      <w:r>
        <w:rPr>
          <w:spacing w:val="-11"/>
        </w:rPr>
        <w:t xml:space="preserve"> </w:t>
      </w:r>
      <w:r>
        <w:t>от</w:t>
      </w:r>
      <w:r>
        <w:rPr>
          <w:spacing w:val="-10"/>
        </w:rPr>
        <w:t xml:space="preserve"> </w:t>
      </w:r>
      <w:r>
        <w:t>географической</w:t>
      </w:r>
      <w:r>
        <w:rPr>
          <w:spacing w:val="-9"/>
        </w:rPr>
        <w:t xml:space="preserve"> </w:t>
      </w:r>
      <w:r>
        <w:t>широты</w:t>
      </w:r>
      <w:r>
        <w:rPr>
          <w:spacing w:val="-10"/>
        </w:rPr>
        <w:t xml:space="preserve"> </w:t>
      </w:r>
      <w:r>
        <w:t>и</w:t>
      </w:r>
      <w:r>
        <w:rPr>
          <w:spacing w:val="-11"/>
        </w:rPr>
        <w:t xml:space="preserve"> </w:t>
      </w:r>
      <w:r>
        <w:t>высоты</w:t>
      </w:r>
      <w:r>
        <w:rPr>
          <w:spacing w:val="-11"/>
        </w:rPr>
        <w:t xml:space="preserve"> </w:t>
      </w:r>
      <w:r>
        <w:t>местности</w:t>
      </w:r>
      <w:r>
        <w:rPr>
          <w:spacing w:val="-8"/>
        </w:rPr>
        <w:t xml:space="preserve"> </w:t>
      </w:r>
      <w:r>
        <w:t>над</w:t>
      </w:r>
      <w:r>
        <w:rPr>
          <w:spacing w:val="-8"/>
        </w:rPr>
        <w:t xml:space="preserve"> </w:t>
      </w:r>
      <w:r>
        <w:t>уровнем</w:t>
      </w:r>
      <w:r>
        <w:rPr>
          <w:spacing w:val="-11"/>
        </w:rPr>
        <w:t xml:space="preserve"> </w:t>
      </w:r>
      <w:r>
        <w:t>моря. Человек</w:t>
      </w:r>
      <w:r>
        <w:rPr>
          <w:spacing w:val="80"/>
        </w:rPr>
        <w:t xml:space="preserve"> </w:t>
      </w:r>
      <w:r>
        <w:t>и</w:t>
      </w:r>
      <w:r>
        <w:rPr>
          <w:spacing w:val="80"/>
        </w:rPr>
        <w:t xml:space="preserve"> </w:t>
      </w:r>
      <w:r>
        <w:t>атмосфера.</w:t>
      </w:r>
      <w:r>
        <w:rPr>
          <w:spacing w:val="80"/>
        </w:rPr>
        <w:t xml:space="preserve"> </w:t>
      </w:r>
      <w:r>
        <w:t>Взаимовлияние</w:t>
      </w:r>
      <w:r>
        <w:rPr>
          <w:spacing w:val="80"/>
        </w:rPr>
        <w:t xml:space="preserve"> </w:t>
      </w:r>
      <w:r>
        <w:t>человека</w:t>
      </w:r>
      <w:r>
        <w:rPr>
          <w:spacing w:val="80"/>
        </w:rPr>
        <w:t xml:space="preserve"> </w:t>
      </w:r>
      <w:r>
        <w:t>и</w:t>
      </w:r>
      <w:r>
        <w:rPr>
          <w:spacing w:val="80"/>
        </w:rPr>
        <w:t xml:space="preserve"> </w:t>
      </w:r>
      <w:r>
        <w:t>атмосферы.</w:t>
      </w:r>
      <w:r>
        <w:rPr>
          <w:spacing w:val="80"/>
        </w:rPr>
        <w:t xml:space="preserve"> </w:t>
      </w:r>
      <w:r>
        <w:t>Адаптация</w:t>
      </w:r>
      <w:r>
        <w:rPr>
          <w:spacing w:val="80"/>
        </w:rPr>
        <w:t xml:space="preserve"> </w:t>
      </w:r>
      <w:r>
        <w:t>человека</w:t>
      </w:r>
      <w:r>
        <w:rPr>
          <w:spacing w:val="80"/>
        </w:rPr>
        <w:t xml:space="preserve"> </w:t>
      </w:r>
      <w:r>
        <w:t>к климатическим</w:t>
      </w:r>
      <w:r>
        <w:rPr>
          <w:spacing w:val="80"/>
        </w:rPr>
        <w:t xml:space="preserve"> </w:t>
      </w:r>
      <w:r>
        <w:t>условиям.</w:t>
      </w:r>
      <w:r>
        <w:rPr>
          <w:spacing w:val="80"/>
        </w:rPr>
        <w:t xml:space="preserve"> </w:t>
      </w:r>
      <w:r>
        <w:t>Профессия</w:t>
      </w:r>
      <w:r>
        <w:rPr>
          <w:spacing w:val="80"/>
        </w:rPr>
        <w:t xml:space="preserve"> </w:t>
      </w:r>
      <w:r>
        <w:t>метеоролог.</w:t>
      </w:r>
      <w:r>
        <w:rPr>
          <w:spacing w:val="80"/>
        </w:rPr>
        <w:t xml:space="preserve"> </w:t>
      </w:r>
      <w:r>
        <w:t>Основные</w:t>
      </w:r>
      <w:r>
        <w:rPr>
          <w:spacing w:val="80"/>
        </w:rPr>
        <w:t xml:space="preserve"> </w:t>
      </w:r>
      <w:r>
        <w:t>метеорологические</w:t>
      </w:r>
      <w:r>
        <w:rPr>
          <w:spacing w:val="80"/>
        </w:rPr>
        <w:t xml:space="preserve"> </w:t>
      </w:r>
      <w:r>
        <w:t>данные</w:t>
      </w:r>
      <w:r>
        <w:rPr>
          <w:spacing w:val="80"/>
        </w:rPr>
        <w:t xml:space="preserve"> </w:t>
      </w:r>
      <w:r>
        <w:t>и способы</w:t>
      </w:r>
      <w:r>
        <w:rPr>
          <w:spacing w:val="40"/>
        </w:rPr>
        <w:t xml:space="preserve"> </w:t>
      </w:r>
      <w:r>
        <w:t>отображения</w:t>
      </w:r>
      <w:r>
        <w:rPr>
          <w:spacing w:val="40"/>
        </w:rPr>
        <w:t xml:space="preserve"> </w:t>
      </w:r>
      <w:r>
        <w:t>состояния</w:t>
      </w:r>
      <w:r>
        <w:rPr>
          <w:spacing w:val="40"/>
        </w:rPr>
        <w:t xml:space="preserve"> </w:t>
      </w:r>
      <w:r>
        <w:t>погоды</w:t>
      </w:r>
      <w:r>
        <w:rPr>
          <w:spacing w:val="40"/>
        </w:rPr>
        <w:t xml:space="preserve"> </w:t>
      </w:r>
      <w:r>
        <w:t>на</w:t>
      </w:r>
      <w:r>
        <w:rPr>
          <w:spacing w:val="40"/>
        </w:rPr>
        <w:t xml:space="preserve"> </w:t>
      </w:r>
      <w:r>
        <w:t>метеорологической</w:t>
      </w:r>
      <w:r>
        <w:rPr>
          <w:spacing w:val="40"/>
        </w:rPr>
        <w:t xml:space="preserve"> </w:t>
      </w:r>
      <w:r>
        <w:t>карте.</w:t>
      </w:r>
      <w:r>
        <w:rPr>
          <w:spacing w:val="40"/>
        </w:rPr>
        <w:t xml:space="preserve"> </w:t>
      </w:r>
      <w:r>
        <w:t>Стихийные</w:t>
      </w:r>
      <w:r>
        <w:rPr>
          <w:spacing w:val="40"/>
        </w:rPr>
        <w:t xml:space="preserve"> </w:t>
      </w:r>
      <w:r>
        <w:t>явления</w:t>
      </w:r>
      <w:r>
        <w:rPr>
          <w:spacing w:val="40"/>
        </w:rPr>
        <w:t xml:space="preserve"> </w:t>
      </w:r>
      <w:r>
        <w:t>в атмосфере.</w:t>
      </w:r>
      <w:r>
        <w:rPr>
          <w:spacing w:val="35"/>
        </w:rPr>
        <w:t xml:space="preserve"> </w:t>
      </w:r>
      <w:r>
        <w:t>Современные</w:t>
      </w:r>
      <w:r>
        <w:rPr>
          <w:spacing w:val="34"/>
        </w:rPr>
        <w:t xml:space="preserve"> </w:t>
      </w:r>
      <w:r>
        <w:t>изменения</w:t>
      </w:r>
      <w:r>
        <w:rPr>
          <w:spacing w:val="33"/>
        </w:rPr>
        <w:t xml:space="preserve"> </w:t>
      </w:r>
      <w:r>
        <w:t>климата.</w:t>
      </w:r>
      <w:r>
        <w:rPr>
          <w:spacing w:val="33"/>
        </w:rPr>
        <w:t xml:space="preserve"> </w:t>
      </w:r>
      <w:r>
        <w:t>Способы</w:t>
      </w:r>
      <w:r>
        <w:rPr>
          <w:spacing w:val="31"/>
        </w:rPr>
        <w:t xml:space="preserve"> </w:t>
      </w:r>
      <w:r>
        <w:t>изучения</w:t>
      </w:r>
      <w:r>
        <w:rPr>
          <w:spacing w:val="30"/>
        </w:rPr>
        <w:t xml:space="preserve"> </w:t>
      </w:r>
      <w:r>
        <w:t>и</w:t>
      </w:r>
      <w:r>
        <w:rPr>
          <w:spacing w:val="34"/>
        </w:rPr>
        <w:t xml:space="preserve"> </w:t>
      </w:r>
      <w:r>
        <w:t>наблюдения</w:t>
      </w:r>
      <w:r>
        <w:rPr>
          <w:spacing w:val="33"/>
        </w:rPr>
        <w:t xml:space="preserve"> </w:t>
      </w:r>
      <w:r>
        <w:t>за</w:t>
      </w:r>
      <w:r>
        <w:rPr>
          <w:spacing w:val="32"/>
        </w:rPr>
        <w:t xml:space="preserve"> </w:t>
      </w:r>
      <w:r>
        <w:t>глобальным климатом.</w:t>
      </w:r>
      <w:r>
        <w:rPr>
          <w:spacing w:val="16"/>
        </w:rPr>
        <w:t xml:space="preserve"> </w:t>
      </w:r>
      <w:r>
        <w:t>Профессия</w:t>
      </w:r>
      <w:r>
        <w:rPr>
          <w:spacing w:val="16"/>
        </w:rPr>
        <w:t xml:space="preserve"> </w:t>
      </w:r>
      <w:r>
        <w:t>климатолог.</w:t>
      </w:r>
      <w:r>
        <w:rPr>
          <w:spacing w:val="17"/>
        </w:rPr>
        <w:t xml:space="preserve"> </w:t>
      </w:r>
      <w:r>
        <w:t>Дистанционные</w:t>
      </w:r>
      <w:r>
        <w:rPr>
          <w:spacing w:val="15"/>
        </w:rPr>
        <w:t xml:space="preserve"> </w:t>
      </w:r>
      <w:r>
        <w:t>методы</w:t>
      </w:r>
      <w:r>
        <w:rPr>
          <w:spacing w:val="16"/>
        </w:rPr>
        <w:t xml:space="preserve"> </w:t>
      </w:r>
      <w:r>
        <w:t>в</w:t>
      </w:r>
      <w:r>
        <w:rPr>
          <w:spacing w:val="16"/>
        </w:rPr>
        <w:t xml:space="preserve"> </w:t>
      </w:r>
      <w:r>
        <w:t>исследовании</w:t>
      </w:r>
      <w:r>
        <w:rPr>
          <w:spacing w:val="19"/>
        </w:rPr>
        <w:t xml:space="preserve"> </w:t>
      </w:r>
      <w:r>
        <w:t>влияния</w:t>
      </w:r>
      <w:r>
        <w:rPr>
          <w:spacing w:val="17"/>
        </w:rPr>
        <w:t xml:space="preserve"> </w:t>
      </w:r>
      <w:r>
        <w:t>человека</w:t>
      </w:r>
      <w:r>
        <w:rPr>
          <w:spacing w:val="15"/>
        </w:rPr>
        <w:t xml:space="preserve"> </w:t>
      </w:r>
      <w:r>
        <w:rPr>
          <w:spacing w:val="-5"/>
        </w:rPr>
        <w:t>на</w:t>
      </w:r>
    </w:p>
    <w:p w:rsidR="00F24135" w:rsidRDefault="005E5ACB">
      <w:pPr>
        <w:pStyle w:val="a3"/>
        <w:spacing w:before="1"/>
        <w:ind w:firstLine="0"/>
      </w:pPr>
      <w:r>
        <w:t>воздушную</w:t>
      </w:r>
      <w:r>
        <w:rPr>
          <w:spacing w:val="-6"/>
        </w:rPr>
        <w:t xml:space="preserve"> </w:t>
      </w:r>
      <w:r>
        <w:t>оболочку</w:t>
      </w:r>
      <w:r>
        <w:rPr>
          <w:spacing w:val="-4"/>
        </w:rPr>
        <w:t xml:space="preserve"> </w:t>
      </w:r>
      <w:r>
        <w:rPr>
          <w:spacing w:val="-2"/>
        </w:rPr>
        <w:t>Земли.</w:t>
      </w:r>
    </w:p>
    <w:p w:rsidR="00F24135" w:rsidRDefault="005E5ACB">
      <w:pPr>
        <w:pStyle w:val="a3"/>
        <w:ind w:right="128"/>
      </w:pPr>
      <w:r>
        <w:t>Практические работы: «Представление результатов наблюдения за погодой своей местности»,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F24135" w:rsidRDefault="005E5ACB">
      <w:pPr>
        <w:pStyle w:val="a3"/>
        <w:ind w:left="849" w:firstLine="0"/>
      </w:pPr>
      <w:r>
        <w:t>Биосфера</w:t>
      </w:r>
      <w:r>
        <w:rPr>
          <w:spacing w:val="-3"/>
        </w:rPr>
        <w:t xml:space="preserve"> </w:t>
      </w:r>
      <w:r>
        <w:t>-</w:t>
      </w:r>
      <w:r>
        <w:rPr>
          <w:spacing w:val="-1"/>
        </w:rPr>
        <w:t xml:space="preserve"> </w:t>
      </w:r>
      <w:r>
        <w:t>оболочка</w:t>
      </w:r>
      <w:r>
        <w:rPr>
          <w:spacing w:val="-4"/>
        </w:rPr>
        <w:t xml:space="preserve"> </w:t>
      </w:r>
      <w:r>
        <w:rPr>
          <w:spacing w:val="-2"/>
        </w:rPr>
        <w:t>жизни.</w:t>
      </w:r>
    </w:p>
    <w:p w:rsidR="00F24135" w:rsidRDefault="005E5ACB">
      <w:pPr>
        <w:pStyle w:val="a3"/>
        <w:ind w:right="127"/>
      </w:pPr>
      <w: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w:t>
      </w:r>
      <w:r>
        <w:rPr>
          <w:spacing w:val="-10"/>
        </w:rPr>
        <w:t xml:space="preserve"> </w:t>
      </w:r>
      <w:r>
        <w:t>живых</w:t>
      </w:r>
      <w:r>
        <w:rPr>
          <w:spacing w:val="-8"/>
        </w:rPr>
        <w:t xml:space="preserve"> </w:t>
      </w:r>
      <w:r>
        <w:t>организмов</w:t>
      </w:r>
      <w:r>
        <w:rPr>
          <w:spacing w:val="-11"/>
        </w:rPr>
        <w:t xml:space="preserve"> </w:t>
      </w:r>
      <w:r>
        <w:t>к</w:t>
      </w:r>
      <w:r>
        <w:rPr>
          <w:spacing w:val="-10"/>
        </w:rPr>
        <w:t xml:space="preserve"> </w:t>
      </w:r>
      <w:r>
        <w:t>среде</w:t>
      </w:r>
      <w:r>
        <w:rPr>
          <w:spacing w:val="-9"/>
        </w:rPr>
        <w:t xml:space="preserve"> </w:t>
      </w:r>
      <w:r>
        <w:t>обитания</w:t>
      </w:r>
      <w:r>
        <w:rPr>
          <w:spacing w:val="-8"/>
        </w:rPr>
        <w:t xml:space="preserve"> </w:t>
      </w:r>
      <w:r>
        <w:t>в</w:t>
      </w:r>
      <w:r>
        <w:rPr>
          <w:spacing w:val="-11"/>
        </w:rPr>
        <w:t xml:space="preserve"> </w:t>
      </w:r>
      <w:r>
        <w:t>разных</w:t>
      </w:r>
      <w:r>
        <w:rPr>
          <w:spacing w:val="-10"/>
        </w:rPr>
        <w:t xml:space="preserve"> </w:t>
      </w:r>
      <w:r>
        <w:t>природных</w:t>
      </w:r>
      <w:r>
        <w:rPr>
          <w:spacing w:val="-10"/>
        </w:rPr>
        <w:t xml:space="preserve"> </w:t>
      </w:r>
      <w:r>
        <w:t>зонах.</w:t>
      </w:r>
      <w:r>
        <w:rPr>
          <w:spacing w:val="-11"/>
        </w:rPr>
        <w:t xml:space="preserve"> </w:t>
      </w:r>
      <w:r>
        <w:t>Жизнь</w:t>
      </w:r>
      <w:r>
        <w:rPr>
          <w:spacing w:val="-10"/>
        </w:rPr>
        <w:t xml:space="preserve"> </w:t>
      </w:r>
      <w:r>
        <w:t>в</w:t>
      </w:r>
      <w:r>
        <w:rPr>
          <w:spacing w:val="-11"/>
        </w:rPr>
        <w:t xml:space="preserve"> </w:t>
      </w:r>
      <w:r>
        <w:t>Океане. Изменение животного и растительного мира Океана с глубиной и географической широтой.</w:t>
      </w:r>
    </w:p>
    <w:p w:rsidR="00F24135" w:rsidRDefault="005E5ACB">
      <w:pPr>
        <w:pStyle w:val="a3"/>
        <w:ind w:left="849" w:right="2002" w:firstLine="0"/>
        <w:jc w:val="left"/>
      </w:pPr>
      <w:r>
        <w:t>Человек</w:t>
      </w:r>
      <w:r>
        <w:rPr>
          <w:spacing w:val="-7"/>
        </w:rPr>
        <w:t xml:space="preserve"> </w:t>
      </w:r>
      <w:r>
        <w:t>как</w:t>
      </w:r>
      <w:r>
        <w:rPr>
          <w:spacing w:val="-4"/>
        </w:rPr>
        <w:t xml:space="preserve"> </w:t>
      </w:r>
      <w:r>
        <w:t>часть</w:t>
      </w:r>
      <w:r>
        <w:rPr>
          <w:spacing w:val="-6"/>
        </w:rPr>
        <w:t xml:space="preserve"> </w:t>
      </w:r>
      <w:r>
        <w:t>биосферы.</w:t>
      </w:r>
      <w:r>
        <w:rPr>
          <w:spacing w:val="-5"/>
        </w:rPr>
        <w:t xml:space="preserve"> </w:t>
      </w:r>
      <w:r>
        <w:t>Распространение</w:t>
      </w:r>
      <w:r>
        <w:rPr>
          <w:spacing w:val="-5"/>
        </w:rPr>
        <w:t xml:space="preserve"> </w:t>
      </w:r>
      <w:r>
        <w:t>людей</w:t>
      </w:r>
      <w:r>
        <w:rPr>
          <w:spacing w:val="-3"/>
        </w:rPr>
        <w:t xml:space="preserve"> </w:t>
      </w:r>
      <w:r>
        <w:t>на</w:t>
      </w:r>
      <w:r>
        <w:rPr>
          <w:spacing w:val="-5"/>
        </w:rPr>
        <w:t xml:space="preserve"> </w:t>
      </w:r>
      <w:r>
        <w:t>Земле. Исследования и экологические проблемы.</w:t>
      </w:r>
    </w:p>
    <w:p w:rsidR="00F24135" w:rsidRDefault="005E5ACB">
      <w:pPr>
        <w:pStyle w:val="a3"/>
        <w:ind w:left="849" w:firstLine="0"/>
        <w:jc w:val="left"/>
      </w:pPr>
      <w:r>
        <w:t>Практическая</w:t>
      </w:r>
      <w:r>
        <w:rPr>
          <w:spacing w:val="-8"/>
        </w:rPr>
        <w:t xml:space="preserve"> </w:t>
      </w:r>
      <w:r>
        <w:t>работа</w:t>
      </w:r>
      <w:r>
        <w:rPr>
          <w:spacing w:val="-3"/>
        </w:rPr>
        <w:t xml:space="preserve"> </w:t>
      </w:r>
      <w:r>
        <w:t>«Характеристика</w:t>
      </w:r>
      <w:r>
        <w:rPr>
          <w:spacing w:val="-6"/>
        </w:rPr>
        <w:t xml:space="preserve"> </w:t>
      </w:r>
      <w:r>
        <w:t>растительности участка</w:t>
      </w:r>
      <w:r>
        <w:rPr>
          <w:spacing w:val="-9"/>
        </w:rPr>
        <w:t xml:space="preserve"> </w:t>
      </w:r>
      <w:r>
        <w:t>местности</w:t>
      </w:r>
      <w:r>
        <w:rPr>
          <w:spacing w:val="-3"/>
        </w:rPr>
        <w:t xml:space="preserve"> </w:t>
      </w:r>
      <w:r>
        <w:t>своего</w:t>
      </w:r>
      <w:r>
        <w:rPr>
          <w:spacing w:val="-9"/>
        </w:rPr>
        <w:t xml:space="preserve"> </w:t>
      </w:r>
      <w:r>
        <w:t xml:space="preserve">края». </w:t>
      </w:r>
      <w:r>
        <w:rPr>
          <w:spacing w:val="-2"/>
        </w:rPr>
        <w:t>Заключение.</w:t>
      </w:r>
    </w:p>
    <w:p w:rsidR="00F24135" w:rsidRDefault="005E5ACB">
      <w:pPr>
        <w:pStyle w:val="a3"/>
        <w:spacing w:before="1"/>
        <w:ind w:left="849" w:firstLine="0"/>
        <w:jc w:val="left"/>
      </w:pPr>
      <w:r>
        <w:t xml:space="preserve">Природно-территориальные </w:t>
      </w:r>
      <w:r>
        <w:rPr>
          <w:spacing w:val="-2"/>
        </w:rPr>
        <w:t>комплексы.</w:t>
      </w:r>
    </w:p>
    <w:p w:rsidR="00F24135" w:rsidRDefault="005E5ACB">
      <w:pPr>
        <w:pStyle w:val="a3"/>
        <w:ind w:right="127"/>
      </w:pPr>
      <w:r>
        <w:t>Взаимосвязь</w:t>
      </w:r>
      <w:r>
        <w:rPr>
          <w:spacing w:val="-15"/>
        </w:rPr>
        <w:t xml:space="preserve"> </w:t>
      </w:r>
      <w:r>
        <w:t>оболочек</w:t>
      </w:r>
      <w:r>
        <w:rPr>
          <w:spacing w:val="-15"/>
        </w:rPr>
        <w:t xml:space="preserve"> </w:t>
      </w:r>
      <w:r>
        <w:t>Земли.</w:t>
      </w:r>
      <w:r>
        <w:rPr>
          <w:spacing w:val="-15"/>
        </w:rPr>
        <w:t xml:space="preserve"> </w:t>
      </w:r>
      <w:r>
        <w:t>Понятие</w:t>
      </w:r>
      <w:r>
        <w:rPr>
          <w:spacing w:val="-15"/>
        </w:rPr>
        <w:t xml:space="preserve"> </w:t>
      </w:r>
      <w:r>
        <w:t>о</w:t>
      </w:r>
      <w:r>
        <w:rPr>
          <w:spacing w:val="-15"/>
        </w:rPr>
        <w:t xml:space="preserve"> </w:t>
      </w:r>
      <w:r>
        <w:t>природном</w:t>
      </w:r>
      <w:r>
        <w:rPr>
          <w:spacing w:val="-15"/>
        </w:rPr>
        <w:t xml:space="preserve"> </w:t>
      </w:r>
      <w:r>
        <w:t>комплексе.</w:t>
      </w:r>
      <w:r>
        <w:rPr>
          <w:spacing w:val="-15"/>
        </w:rPr>
        <w:t xml:space="preserve"> </w:t>
      </w:r>
      <w:r>
        <w:t>Природнотерриториальный комплекс.</w:t>
      </w:r>
      <w:r>
        <w:rPr>
          <w:spacing w:val="-6"/>
        </w:rPr>
        <w:t xml:space="preserve"> </w:t>
      </w:r>
      <w:r>
        <w:t>Глобальные,</w:t>
      </w:r>
      <w:r>
        <w:rPr>
          <w:spacing w:val="-6"/>
        </w:rPr>
        <w:t xml:space="preserve"> </w:t>
      </w:r>
      <w:r>
        <w:t>региональные</w:t>
      </w:r>
      <w:r>
        <w:rPr>
          <w:spacing w:val="-8"/>
        </w:rPr>
        <w:t xml:space="preserve"> </w:t>
      </w:r>
      <w:r>
        <w:t>и</w:t>
      </w:r>
      <w:r>
        <w:rPr>
          <w:spacing w:val="-5"/>
        </w:rPr>
        <w:t xml:space="preserve"> </w:t>
      </w:r>
      <w:r>
        <w:t>локальные</w:t>
      </w:r>
      <w:r>
        <w:rPr>
          <w:spacing w:val="-6"/>
        </w:rPr>
        <w:t xml:space="preserve"> </w:t>
      </w:r>
      <w:r>
        <w:t>природные</w:t>
      </w:r>
      <w:r>
        <w:rPr>
          <w:spacing w:val="-9"/>
        </w:rPr>
        <w:t xml:space="preserve"> </w:t>
      </w:r>
      <w:r>
        <w:t>комплексы.</w:t>
      </w:r>
      <w:r>
        <w:rPr>
          <w:spacing w:val="-6"/>
        </w:rPr>
        <w:t xml:space="preserve"> </w:t>
      </w:r>
      <w:r>
        <w:t>Природные</w:t>
      </w:r>
      <w:r>
        <w:rPr>
          <w:spacing w:val="-5"/>
        </w:rPr>
        <w:t xml:space="preserve"> </w:t>
      </w:r>
      <w:r>
        <w:t>комплексы своей</w:t>
      </w:r>
      <w:r>
        <w:rPr>
          <w:spacing w:val="-9"/>
        </w:rPr>
        <w:t xml:space="preserve"> </w:t>
      </w:r>
      <w:r>
        <w:t>местности.</w:t>
      </w:r>
      <w:r>
        <w:rPr>
          <w:spacing w:val="-10"/>
        </w:rPr>
        <w:t xml:space="preserve"> </w:t>
      </w:r>
      <w:r>
        <w:t>Круговороты</w:t>
      </w:r>
      <w:r>
        <w:rPr>
          <w:spacing w:val="-10"/>
        </w:rPr>
        <w:t xml:space="preserve"> </w:t>
      </w:r>
      <w:r>
        <w:t>веществ</w:t>
      </w:r>
      <w:r>
        <w:rPr>
          <w:spacing w:val="-8"/>
        </w:rPr>
        <w:t xml:space="preserve"> </w:t>
      </w:r>
      <w:r>
        <w:t>на</w:t>
      </w:r>
      <w:r>
        <w:rPr>
          <w:spacing w:val="-9"/>
        </w:rPr>
        <w:t xml:space="preserve"> </w:t>
      </w:r>
      <w:r>
        <w:t>Земле.</w:t>
      </w:r>
      <w:r>
        <w:rPr>
          <w:spacing w:val="-10"/>
        </w:rPr>
        <w:t xml:space="preserve"> </w:t>
      </w:r>
      <w:r>
        <w:t>Почва,</w:t>
      </w:r>
      <w:r>
        <w:rPr>
          <w:spacing w:val="-10"/>
        </w:rPr>
        <w:t xml:space="preserve"> </w:t>
      </w:r>
      <w:r>
        <w:t>её</w:t>
      </w:r>
      <w:r>
        <w:rPr>
          <w:spacing w:val="-9"/>
        </w:rPr>
        <w:t xml:space="preserve"> </w:t>
      </w:r>
      <w:r>
        <w:t>строение</w:t>
      </w:r>
      <w:r>
        <w:rPr>
          <w:spacing w:val="-8"/>
        </w:rPr>
        <w:t xml:space="preserve"> </w:t>
      </w:r>
      <w:r>
        <w:t>и</w:t>
      </w:r>
      <w:r>
        <w:rPr>
          <w:spacing w:val="-9"/>
        </w:rPr>
        <w:t xml:space="preserve"> </w:t>
      </w:r>
      <w:r>
        <w:t>состав.</w:t>
      </w:r>
      <w:r>
        <w:rPr>
          <w:spacing w:val="-10"/>
        </w:rPr>
        <w:t xml:space="preserve"> </w:t>
      </w:r>
      <w:r>
        <w:t>Образование</w:t>
      </w:r>
      <w:r>
        <w:rPr>
          <w:spacing w:val="-11"/>
        </w:rPr>
        <w:t xml:space="preserve"> </w:t>
      </w:r>
      <w:r>
        <w:t>почвы и плодородие почв. Охрана почв.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1"/>
      </w:pPr>
      <w:r>
        <w:lastRenderedPageBreak/>
        <w:t>Природная среда. Охрана</w:t>
      </w:r>
      <w:r>
        <w:rPr>
          <w:spacing w:val="-1"/>
        </w:rPr>
        <w:t xml:space="preserve"> </w:t>
      </w:r>
      <w:r>
        <w:t>природы. Природные особо охраняемые территории. Всемирное наследие ЮНЕСКО.</w:t>
      </w:r>
    </w:p>
    <w:p w:rsidR="00F24135" w:rsidRDefault="005E5ACB">
      <w:pPr>
        <w:pStyle w:val="a3"/>
        <w:spacing w:before="1"/>
        <w:ind w:right="127"/>
      </w:pPr>
      <w:r>
        <w:t>Практическая</w:t>
      </w:r>
      <w:r>
        <w:rPr>
          <w:spacing w:val="-15"/>
        </w:rPr>
        <w:t xml:space="preserve"> </w:t>
      </w:r>
      <w:r>
        <w:t>работа</w:t>
      </w:r>
      <w:r>
        <w:rPr>
          <w:spacing w:val="-10"/>
        </w:rPr>
        <w:t xml:space="preserve"> </w:t>
      </w:r>
      <w:r>
        <w:t>(выполняется</w:t>
      </w:r>
      <w:r>
        <w:rPr>
          <w:spacing w:val="-11"/>
        </w:rPr>
        <w:t xml:space="preserve"> </w:t>
      </w:r>
      <w:r>
        <w:t>на</w:t>
      </w:r>
      <w:r>
        <w:rPr>
          <w:spacing w:val="-13"/>
        </w:rPr>
        <w:t xml:space="preserve"> </w:t>
      </w:r>
      <w:r>
        <w:t>местности)</w:t>
      </w:r>
      <w:r>
        <w:rPr>
          <w:spacing w:val="-12"/>
        </w:rPr>
        <w:t xml:space="preserve"> </w:t>
      </w:r>
      <w:r>
        <w:t>«Характеристика</w:t>
      </w:r>
      <w:r>
        <w:rPr>
          <w:spacing w:val="-15"/>
        </w:rPr>
        <w:t xml:space="preserve"> </w:t>
      </w:r>
      <w:r>
        <w:t>локального</w:t>
      </w:r>
      <w:r>
        <w:rPr>
          <w:spacing w:val="-13"/>
        </w:rPr>
        <w:t xml:space="preserve"> </w:t>
      </w:r>
      <w:r>
        <w:t>природного комплекса по плану».</w:t>
      </w:r>
    </w:p>
    <w:p w:rsidR="00F24135" w:rsidRDefault="005E5ACB">
      <w:pPr>
        <w:pStyle w:val="a3"/>
        <w:ind w:left="849" w:right="4947" w:firstLine="0"/>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7</w:t>
      </w:r>
      <w:r>
        <w:rPr>
          <w:spacing w:val="-8"/>
        </w:rPr>
        <w:t xml:space="preserve"> </w:t>
      </w:r>
      <w:r>
        <w:t>классе. Главные закономерности природы Земли.</w:t>
      </w:r>
    </w:p>
    <w:p w:rsidR="00F24135" w:rsidRDefault="005E5ACB">
      <w:pPr>
        <w:pStyle w:val="a3"/>
        <w:ind w:left="849" w:firstLine="0"/>
      </w:pPr>
      <w:r>
        <w:t>Географическая</w:t>
      </w:r>
      <w:r>
        <w:rPr>
          <w:spacing w:val="-3"/>
        </w:rPr>
        <w:t xml:space="preserve"> </w:t>
      </w:r>
      <w:r>
        <w:rPr>
          <w:spacing w:val="-2"/>
        </w:rPr>
        <w:t>оболочка.</w:t>
      </w:r>
    </w:p>
    <w:p w:rsidR="00F24135" w:rsidRDefault="005E5ACB">
      <w:pPr>
        <w:pStyle w:val="a3"/>
        <w:ind w:right="128"/>
      </w:pPr>
      <w: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F24135" w:rsidRDefault="005E5ACB">
      <w:pPr>
        <w:pStyle w:val="a3"/>
        <w:ind w:left="849" w:firstLine="0"/>
      </w:pPr>
      <w:r>
        <w:t>Практическая</w:t>
      </w:r>
      <w:r>
        <w:rPr>
          <w:spacing w:val="-15"/>
        </w:rPr>
        <w:t xml:space="preserve"> </w:t>
      </w:r>
      <w:r>
        <w:t>работа</w:t>
      </w:r>
      <w:r>
        <w:rPr>
          <w:spacing w:val="-5"/>
        </w:rPr>
        <w:t xml:space="preserve"> </w:t>
      </w:r>
      <w:r>
        <w:t>«Выявление</w:t>
      </w:r>
      <w:r>
        <w:rPr>
          <w:spacing w:val="-14"/>
        </w:rPr>
        <w:t xml:space="preserve"> </w:t>
      </w:r>
      <w:r>
        <w:t>проявления</w:t>
      </w:r>
      <w:r>
        <w:rPr>
          <w:spacing w:val="-10"/>
        </w:rPr>
        <w:t xml:space="preserve"> </w:t>
      </w:r>
      <w:r>
        <w:t>широтной</w:t>
      </w:r>
      <w:r>
        <w:rPr>
          <w:spacing w:val="-14"/>
        </w:rPr>
        <w:t xml:space="preserve"> </w:t>
      </w:r>
      <w:r>
        <w:t>зональности</w:t>
      </w:r>
      <w:r>
        <w:rPr>
          <w:spacing w:val="-15"/>
        </w:rPr>
        <w:t xml:space="preserve"> </w:t>
      </w:r>
      <w:r>
        <w:t>по</w:t>
      </w:r>
      <w:r>
        <w:rPr>
          <w:spacing w:val="-13"/>
        </w:rPr>
        <w:t xml:space="preserve"> </w:t>
      </w:r>
      <w:r>
        <w:t>картам</w:t>
      </w:r>
      <w:r>
        <w:rPr>
          <w:spacing w:val="-14"/>
        </w:rPr>
        <w:t xml:space="preserve"> </w:t>
      </w:r>
      <w:r>
        <w:rPr>
          <w:spacing w:val="-2"/>
        </w:rPr>
        <w:t>природных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ind w:firstLine="0"/>
        <w:jc w:val="left"/>
      </w:pPr>
      <w:r>
        <w:rPr>
          <w:spacing w:val="-4"/>
        </w:rPr>
        <w:lastRenderedPageBreak/>
        <w:t>зон».</w:t>
      </w:r>
    </w:p>
    <w:p w:rsidR="00F24135" w:rsidRDefault="005E5ACB">
      <w:pPr>
        <w:pStyle w:val="a3"/>
        <w:ind w:left="0" w:firstLine="0"/>
        <w:jc w:val="left"/>
      </w:pPr>
      <w:r>
        <w:br w:type="column"/>
      </w:r>
    </w:p>
    <w:p w:rsidR="00F24135" w:rsidRDefault="005E5ACB">
      <w:pPr>
        <w:pStyle w:val="a3"/>
        <w:ind w:firstLine="0"/>
        <w:jc w:val="left"/>
      </w:pPr>
      <w:r>
        <w:t>Литосфера</w:t>
      </w:r>
      <w:r>
        <w:rPr>
          <w:spacing w:val="-3"/>
        </w:rPr>
        <w:t xml:space="preserve"> </w:t>
      </w:r>
      <w:r>
        <w:t>и</w:t>
      </w:r>
      <w:r>
        <w:rPr>
          <w:spacing w:val="1"/>
        </w:rPr>
        <w:t xml:space="preserve"> </w:t>
      </w:r>
      <w:r>
        <w:t>рельеф</w:t>
      </w:r>
      <w:r>
        <w:rPr>
          <w:spacing w:val="-1"/>
        </w:rPr>
        <w:t xml:space="preserve"> </w:t>
      </w:r>
      <w:r>
        <w:rPr>
          <w:spacing w:val="-2"/>
        </w:rPr>
        <w:t>Земли.</w:t>
      </w:r>
    </w:p>
    <w:p w:rsidR="00F24135" w:rsidRDefault="005E5ACB">
      <w:pPr>
        <w:pStyle w:val="a3"/>
        <w:ind w:firstLine="0"/>
        <w:jc w:val="left"/>
      </w:pPr>
      <w:r>
        <w:t>История</w:t>
      </w:r>
      <w:r>
        <w:rPr>
          <w:spacing w:val="-12"/>
        </w:rPr>
        <w:t xml:space="preserve"> </w:t>
      </w:r>
      <w:r>
        <w:t>Земли</w:t>
      </w:r>
      <w:r>
        <w:rPr>
          <w:spacing w:val="-8"/>
        </w:rPr>
        <w:t xml:space="preserve"> </w:t>
      </w:r>
      <w:r>
        <w:t>как</w:t>
      </w:r>
      <w:r>
        <w:rPr>
          <w:spacing w:val="-9"/>
        </w:rPr>
        <w:t xml:space="preserve"> </w:t>
      </w:r>
      <w:r>
        <w:t>планеты.</w:t>
      </w:r>
      <w:r>
        <w:rPr>
          <w:spacing w:val="-11"/>
        </w:rPr>
        <w:t xml:space="preserve"> </w:t>
      </w:r>
      <w:r>
        <w:t>Литосферные</w:t>
      </w:r>
      <w:r>
        <w:rPr>
          <w:spacing w:val="-12"/>
        </w:rPr>
        <w:t xml:space="preserve"> </w:t>
      </w:r>
      <w:r>
        <w:t>плиты</w:t>
      </w:r>
      <w:r>
        <w:rPr>
          <w:spacing w:val="-11"/>
        </w:rPr>
        <w:t xml:space="preserve"> </w:t>
      </w:r>
      <w:r>
        <w:t>и</w:t>
      </w:r>
      <w:r>
        <w:rPr>
          <w:spacing w:val="-10"/>
        </w:rPr>
        <w:t xml:space="preserve"> </w:t>
      </w:r>
      <w:r>
        <w:t>их</w:t>
      </w:r>
      <w:r>
        <w:rPr>
          <w:spacing w:val="-10"/>
        </w:rPr>
        <w:t xml:space="preserve"> </w:t>
      </w:r>
      <w:r>
        <w:t>движение.</w:t>
      </w:r>
      <w:r>
        <w:rPr>
          <w:spacing w:val="-11"/>
        </w:rPr>
        <w:t xml:space="preserve"> </w:t>
      </w:r>
      <w:r>
        <w:t>Материки,</w:t>
      </w:r>
      <w:r>
        <w:rPr>
          <w:spacing w:val="-12"/>
        </w:rPr>
        <w:t xml:space="preserve"> </w:t>
      </w:r>
      <w:r>
        <w:t>океаны</w:t>
      </w:r>
      <w:r>
        <w:rPr>
          <w:spacing w:val="-9"/>
        </w:rPr>
        <w:t xml:space="preserve"> </w:t>
      </w:r>
      <w:r>
        <w:t>и</w:t>
      </w:r>
      <w:r>
        <w:rPr>
          <w:spacing w:val="-10"/>
        </w:rPr>
        <w:t xml:space="preserve"> </w:t>
      </w:r>
      <w:r>
        <w:rPr>
          <w:spacing w:val="-2"/>
        </w:rPr>
        <w:t>части</w:t>
      </w:r>
    </w:p>
    <w:p w:rsidR="00F24135" w:rsidRDefault="00F24135">
      <w:pPr>
        <w:pStyle w:val="a3"/>
        <w:jc w:val="left"/>
        <w:sectPr w:rsidR="00F24135">
          <w:type w:val="continuous"/>
          <w:pgSz w:w="11900" w:h="16820"/>
          <w:pgMar w:top="880" w:right="566" w:bottom="1160" w:left="992" w:header="0" w:footer="967" w:gutter="0"/>
          <w:cols w:num="2" w:space="720" w:equalWidth="0">
            <w:col w:w="663" w:space="45"/>
            <w:col w:w="9634"/>
          </w:cols>
        </w:sectPr>
      </w:pPr>
    </w:p>
    <w:p w:rsidR="00F24135" w:rsidRDefault="005E5ACB">
      <w:pPr>
        <w:pStyle w:val="a3"/>
        <w:spacing w:before="1"/>
        <w:ind w:right="126" w:firstLine="0"/>
      </w:pPr>
      <w:r>
        <w:lastRenderedPageBreak/>
        <w:t>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F24135" w:rsidRDefault="005E5ACB">
      <w:pPr>
        <w:pStyle w:val="a3"/>
        <w:ind w:right="127"/>
      </w:pPr>
      <w:r>
        <w:t>Практические работы: «Анализ физической карты и карты строения земной коры с целью выявления закономерностей распространения крупных форм рельефа», «Объяснение вулканических или сейсмических событий, о которых говорится в тексте».</w:t>
      </w:r>
    </w:p>
    <w:p w:rsidR="00F24135" w:rsidRDefault="005E5ACB">
      <w:pPr>
        <w:pStyle w:val="a3"/>
        <w:ind w:left="849" w:firstLine="0"/>
      </w:pPr>
      <w:r>
        <w:t>Атмосфера</w:t>
      </w:r>
      <w:r>
        <w:rPr>
          <w:spacing w:val="-4"/>
        </w:rPr>
        <w:t xml:space="preserve"> </w:t>
      </w:r>
      <w:r>
        <w:t>и</w:t>
      </w:r>
      <w:r>
        <w:rPr>
          <w:spacing w:val="1"/>
        </w:rPr>
        <w:t xml:space="preserve"> </w:t>
      </w:r>
      <w:r>
        <w:t>климаты</w:t>
      </w:r>
      <w:r>
        <w:rPr>
          <w:spacing w:val="-2"/>
        </w:rPr>
        <w:t xml:space="preserve"> Земли.</w:t>
      </w:r>
    </w:p>
    <w:p w:rsidR="00F24135" w:rsidRDefault="005E5ACB">
      <w:pPr>
        <w:pStyle w:val="a3"/>
        <w:ind w:right="125"/>
      </w:pPr>
      <w: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F24135" w:rsidRDefault="005E5ACB">
      <w:pPr>
        <w:pStyle w:val="a3"/>
        <w:spacing w:before="1"/>
        <w:ind w:right="126"/>
      </w:pPr>
      <w:r>
        <w:t xml:space="preserve">Практическая работа «Описание климата территории по климатической карте и </w:t>
      </w:r>
      <w:r>
        <w:rPr>
          <w:spacing w:val="-2"/>
        </w:rPr>
        <w:t>климатограмме».</w:t>
      </w:r>
    </w:p>
    <w:p w:rsidR="00F24135" w:rsidRDefault="005E5ACB">
      <w:pPr>
        <w:pStyle w:val="a3"/>
        <w:ind w:left="849" w:firstLine="0"/>
      </w:pPr>
      <w:r>
        <w:t>Мировой</w:t>
      </w:r>
      <w:r>
        <w:rPr>
          <w:spacing w:val="-3"/>
        </w:rPr>
        <w:t xml:space="preserve"> </w:t>
      </w:r>
      <w:r>
        <w:t>океан</w:t>
      </w:r>
      <w:r>
        <w:rPr>
          <w:spacing w:val="-2"/>
        </w:rPr>
        <w:t xml:space="preserve"> </w:t>
      </w:r>
      <w:r>
        <w:t>-</w:t>
      </w:r>
      <w:r>
        <w:rPr>
          <w:spacing w:val="-2"/>
        </w:rPr>
        <w:t xml:space="preserve"> </w:t>
      </w:r>
      <w:r>
        <w:t>основная</w:t>
      </w:r>
      <w:r>
        <w:rPr>
          <w:spacing w:val="-3"/>
        </w:rPr>
        <w:t xml:space="preserve"> </w:t>
      </w:r>
      <w:r>
        <w:t xml:space="preserve">часть </w:t>
      </w:r>
      <w:r>
        <w:rPr>
          <w:spacing w:val="-2"/>
        </w:rPr>
        <w:t>гидросферы.</w:t>
      </w:r>
    </w:p>
    <w:p w:rsidR="00F24135" w:rsidRDefault="005E5ACB">
      <w:pPr>
        <w:pStyle w:val="a3"/>
        <w:ind w:right="124"/>
      </w:pPr>
      <w: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F24135" w:rsidRDefault="005E5ACB">
      <w:pPr>
        <w:pStyle w:val="a3"/>
        <w:ind w:right="127"/>
      </w:pPr>
      <w:r>
        <w:t>Практические работы: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 «Сравнение двух океанов</w:t>
      </w:r>
    </w:p>
    <w:p w:rsidR="00F24135" w:rsidRDefault="005E5ACB">
      <w:pPr>
        <w:pStyle w:val="a3"/>
        <w:spacing w:before="1"/>
        <w:ind w:left="849" w:right="976" w:firstLine="0"/>
      </w:pPr>
      <w:r>
        <w:t>по</w:t>
      </w:r>
      <w:r>
        <w:rPr>
          <w:spacing w:val="-2"/>
        </w:rPr>
        <w:t xml:space="preserve"> </w:t>
      </w:r>
      <w:r>
        <w:t>плану</w:t>
      </w:r>
      <w:r>
        <w:rPr>
          <w:spacing w:val="-12"/>
        </w:rPr>
        <w:t xml:space="preserve"> </w:t>
      </w:r>
      <w:r>
        <w:t>с</w:t>
      </w:r>
      <w:r>
        <w:rPr>
          <w:spacing w:val="-4"/>
        </w:rPr>
        <w:t xml:space="preserve"> </w:t>
      </w:r>
      <w:r>
        <w:t>использованием</w:t>
      </w:r>
      <w:r>
        <w:rPr>
          <w:spacing w:val="-4"/>
        </w:rPr>
        <w:t xml:space="preserve"> </w:t>
      </w:r>
      <w:r>
        <w:t>нескольких</w:t>
      </w:r>
      <w:r>
        <w:rPr>
          <w:spacing w:val="-3"/>
        </w:rPr>
        <w:t xml:space="preserve"> </w:t>
      </w:r>
      <w:r>
        <w:t>источников</w:t>
      </w:r>
      <w:r>
        <w:rPr>
          <w:spacing w:val="-6"/>
        </w:rPr>
        <w:t xml:space="preserve"> </w:t>
      </w:r>
      <w:r>
        <w:t>географической</w:t>
      </w:r>
      <w:r>
        <w:rPr>
          <w:spacing w:val="-4"/>
        </w:rPr>
        <w:t xml:space="preserve"> </w:t>
      </w:r>
      <w:r>
        <w:t>информации». Человечество на Земле.</w:t>
      </w:r>
    </w:p>
    <w:p w:rsidR="00F24135" w:rsidRDefault="005E5ACB">
      <w:pPr>
        <w:pStyle w:val="a3"/>
        <w:ind w:left="849" w:firstLine="0"/>
      </w:pPr>
      <w:r>
        <w:t>Численность</w:t>
      </w:r>
      <w:r>
        <w:rPr>
          <w:spacing w:val="-10"/>
        </w:rPr>
        <w:t xml:space="preserve"> </w:t>
      </w:r>
      <w:r>
        <w:rPr>
          <w:spacing w:val="-2"/>
        </w:rPr>
        <w:t>населения.</w:t>
      </w:r>
    </w:p>
    <w:p w:rsidR="00F24135" w:rsidRDefault="005E5ACB">
      <w:pPr>
        <w:pStyle w:val="a3"/>
        <w:ind w:right="127"/>
      </w:pPr>
      <w:r>
        <w:t>Заселение Земли человеком. Современная численность населения мира. Изменение численности</w:t>
      </w:r>
      <w:r>
        <w:rPr>
          <w:spacing w:val="75"/>
        </w:rPr>
        <w:t xml:space="preserve"> </w:t>
      </w:r>
      <w:r>
        <w:t>населения</w:t>
      </w:r>
      <w:r>
        <w:rPr>
          <w:spacing w:val="70"/>
        </w:rPr>
        <w:t xml:space="preserve"> </w:t>
      </w:r>
      <w:r>
        <w:t>во</w:t>
      </w:r>
      <w:r>
        <w:rPr>
          <w:spacing w:val="73"/>
        </w:rPr>
        <w:t xml:space="preserve"> </w:t>
      </w:r>
      <w:r>
        <w:t>времени.</w:t>
      </w:r>
      <w:r>
        <w:rPr>
          <w:spacing w:val="72"/>
        </w:rPr>
        <w:t xml:space="preserve"> </w:t>
      </w:r>
      <w:r>
        <w:t>Методы</w:t>
      </w:r>
      <w:r>
        <w:rPr>
          <w:spacing w:val="72"/>
        </w:rPr>
        <w:t xml:space="preserve"> </w:t>
      </w:r>
      <w:r>
        <w:t>определения</w:t>
      </w:r>
      <w:r>
        <w:rPr>
          <w:spacing w:val="73"/>
        </w:rPr>
        <w:t xml:space="preserve"> </w:t>
      </w:r>
      <w:r>
        <w:t>численности</w:t>
      </w:r>
      <w:r>
        <w:rPr>
          <w:spacing w:val="75"/>
        </w:rPr>
        <w:t xml:space="preserve"> </w:t>
      </w:r>
      <w:r>
        <w:t>населения,</w:t>
      </w:r>
      <w:r>
        <w:rPr>
          <w:spacing w:val="72"/>
        </w:rPr>
        <w:t xml:space="preserve"> </w:t>
      </w:r>
      <w:r>
        <w:t>переписи</w:t>
      </w:r>
    </w:p>
    <w:p w:rsidR="00F24135" w:rsidRDefault="00F24135">
      <w:pPr>
        <w:pStyle w:val="a3"/>
        <w:sectPr w:rsidR="00F24135">
          <w:type w:val="continuous"/>
          <w:pgSz w:w="11900" w:h="16820"/>
          <w:pgMar w:top="880" w:right="566" w:bottom="1160" w:left="992" w:header="0" w:footer="967" w:gutter="0"/>
          <w:cols w:space="720"/>
        </w:sectPr>
      </w:pPr>
    </w:p>
    <w:p w:rsidR="00F24135" w:rsidRDefault="005E5ACB">
      <w:pPr>
        <w:pStyle w:val="a3"/>
        <w:spacing w:before="73"/>
        <w:ind w:right="129" w:firstLine="0"/>
      </w:pPr>
      <w:r>
        <w:lastRenderedPageBreak/>
        <w:t xml:space="preserve">населения. Факторы, влияющие на рост численности населения. Размещение и плотность </w:t>
      </w:r>
      <w:r>
        <w:rPr>
          <w:spacing w:val="-2"/>
        </w:rPr>
        <w:t>населения.</w:t>
      </w:r>
    </w:p>
    <w:p w:rsidR="00F24135" w:rsidRDefault="005E5ACB">
      <w:pPr>
        <w:pStyle w:val="a3"/>
        <w:spacing w:before="1"/>
        <w:ind w:right="125"/>
      </w:pPr>
      <w:r>
        <w:t>Практические</w:t>
      </w:r>
      <w:r>
        <w:rPr>
          <w:spacing w:val="-8"/>
        </w:rPr>
        <w:t xml:space="preserve"> </w:t>
      </w:r>
      <w:r>
        <w:t>работы:</w:t>
      </w:r>
      <w:r>
        <w:rPr>
          <w:spacing w:val="-9"/>
        </w:rPr>
        <w:t xml:space="preserve"> </w:t>
      </w:r>
      <w:r>
        <w:t>«Определение,</w:t>
      </w:r>
      <w:r>
        <w:rPr>
          <w:spacing w:val="-8"/>
        </w:rPr>
        <w:t xml:space="preserve"> </w:t>
      </w:r>
      <w:r>
        <w:t>сравнение</w:t>
      </w:r>
      <w:r>
        <w:rPr>
          <w:spacing w:val="-6"/>
        </w:rPr>
        <w:t xml:space="preserve"> </w:t>
      </w:r>
      <w:r>
        <w:t>темпов</w:t>
      </w:r>
      <w:r>
        <w:rPr>
          <w:spacing w:val="-8"/>
        </w:rPr>
        <w:t xml:space="preserve"> </w:t>
      </w:r>
      <w:r>
        <w:t>изменения</w:t>
      </w:r>
      <w:r>
        <w:rPr>
          <w:spacing w:val="-7"/>
        </w:rPr>
        <w:t xml:space="preserve"> </w:t>
      </w:r>
      <w:r>
        <w:t>численности</w:t>
      </w:r>
      <w:r>
        <w:rPr>
          <w:spacing w:val="-6"/>
        </w:rPr>
        <w:t xml:space="preserve"> </w:t>
      </w:r>
      <w:r>
        <w:t>населения отдельных</w:t>
      </w:r>
      <w:r>
        <w:rPr>
          <w:spacing w:val="-5"/>
        </w:rPr>
        <w:t xml:space="preserve"> </w:t>
      </w:r>
      <w:r>
        <w:t>регионов</w:t>
      </w:r>
      <w:r>
        <w:rPr>
          <w:spacing w:val="-6"/>
        </w:rPr>
        <w:t xml:space="preserve"> </w:t>
      </w:r>
      <w:r>
        <w:t>мира</w:t>
      </w:r>
      <w:r>
        <w:rPr>
          <w:spacing w:val="-7"/>
        </w:rPr>
        <w:t xml:space="preserve"> </w:t>
      </w:r>
      <w:r>
        <w:t>по</w:t>
      </w:r>
      <w:r>
        <w:rPr>
          <w:spacing w:val="-5"/>
        </w:rPr>
        <w:t xml:space="preserve"> </w:t>
      </w:r>
      <w:r>
        <w:t>статистическим</w:t>
      </w:r>
      <w:r>
        <w:rPr>
          <w:spacing w:val="-7"/>
        </w:rPr>
        <w:t xml:space="preserve"> </w:t>
      </w:r>
      <w:r>
        <w:t>материалам», «Определение</w:t>
      </w:r>
      <w:r>
        <w:rPr>
          <w:spacing w:val="-8"/>
        </w:rPr>
        <w:t xml:space="preserve"> </w:t>
      </w:r>
      <w:r>
        <w:t>и</w:t>
      </w:r>
      <w:r>
        <w:rPr>
          <w:spacing w:val="-6"/>
        </w:rPr>
        <w:t xml:space="preserve"> </w:t>
      </w:r>
      <w:r>
        <w:t>сравнение</w:t>
      </w:r>
      <w:r>
        <w:rPr>
          <w:spacing w:val="-8"/>
        </w:rPr>
        <w:t xml:space="preserve"> </w:t>
      </w:r>
      <w:r>
        <w:t>различий</w:t>
      </w:r>
      <w:r>
        <w:rPr>
          <w:spacing w:val="-4"/>
        </w:rPr>
        <w:t xml:space="preserve"> </w:t>
      </w:r>
      <w:r>
        <w:t>в численности, плотности населения отдельных стран по разным источникам».</w:t>
      </w:r>
    </w:p>
    <w:p w:rsidR="00F24135" w:rsidRDefault="005E5ACB">
      <w:pPr>
        <w:pStyle w:val="a3"/>
        <w:ind w:left="849" w:firstLine="0"/>
      </w:pPr>
      <w:r>
        <w:t>Страны</w:t>
      </w:r>
      <w:r>
        <w:rPr>
          <w:spacing w:val="-6"/>
        </w:rPr>
        <w:t xml:space="preserve"> </w:t>
      </w:r>
      <w:r>
        <w:t xml:space="preserve">и народы </w:t>
      </w:r>
      <w:r>
        <w:rPr>
          <w:spacing w:val="-4"/>
        </w:rPr>
        <w:t>мира.</w:t>
      </w:r>
    </w:p>
    <w:p w:rsidR="00F24135" w:rsidRDefault="005E5ACB">
      <w:pPr>
        <w:pStyle w:val="a3"/>
        <w:ind w:right="123"/>
      </w:pPr>
      <w: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w:t>
      </w:r>
      <w:r>
        <w:rPr>
          <w:spacing w:val="-10"/>
        </w:rPr>
        <w:t xml:space="preserve"> </w:t>
      </w:r>
      <w:r>
        <w:t>на</w:t>
      </w:r>
      <w:r>
        <w:rPr>
          <w:spacing w:val="-9"/>
        </w:rPr>
        <w:t xml:space="preserve"> </w:t>
      </w:r>
      <w:r>
        <w:t>природные</w:t>
      </w:r>
      <w:r>
        <w:rPr>
          <w:spacing w:val="-8"/>
        </w:rPr>
        <w:t xml:space="preserve"> </w:t>
      </w:r>
      <w:r>
        <w:t>комплексы.</w:t>
      </w:r>
      <w:r>
        <w:rPr>
          <w:spacing w:val="-9"/>
        </w:rPr>
        <w:t xml:space="preserve"> </w:t>
      </w:r>
      <w:r>
        <w:t>Комплексные</w:t>
      </w:r>
      <w:r>
        <w:rPr>
          <w:spacing w:val="-7"/>
        </w:rPr>
        <w:t xml:space="preserve"> </w:t>
      </w:r>
      <w:r>
        <w:t>карты.</w:t>
      </w:r>
      <w:r>
        <w:rPr>
          <w:spacing w:val="-9"/>
        </w:rPr>
        <w:t xml:space="preserve"> </w:t>
      </w:r>
      <w:r>
        <w:t>Города</w:t>
      </w:r>
      <w:r>
        <w:rPr>
          <w:spacing w:val="-7"/>
        </w:rPr>
        <w:t xml:space="preserve"> </w:t>
      </w:r>
      <w:r>
        <w:t>и</w:t>
      </w:r>
      <w:r>
        <w:rPr>
          <w:spacing w:val="-8"/>
        </w:rPr>
        <w:t xml:space="preserve"> </w:t>
      </w:r>
      <w:r>
        <w:t>сельские</w:t>
      </w:r>
      <w:r>
        <w:rPr>
          <w:spacing w:val="-9"/>
        </w:rPr>
        <w:t xml:space="preserve"> </w:t>
      </w:r>
      <w:r>
        <w:t>поселения.</w:t>
      </w:r>
      <w:r>
        <w:rPr>
          <w:spacing w:val="-12"/>
        </w:rPr>
        <w:t xml:space="preserve"> </w:t>
      </w:r>
      <w:r>
        <w:t>Культурно-исторические регионы мира. Многообразие стран, их основные типы. Профессия менеджер в сфере туризма, экскурсовод.</w:t>
      </w:r>
    </w:p>
    <w:p w:rsidR="00F24135" w:rsidRDefault="005E5ACB">
      <w:pPr>
        <w:pStyle w:val="a3"/>
        <w:ind w:left="849" w:right="132" w:firstLine="0"/>
      </w:pPr>
      <w:r>
        <w:rPr>
          <w:spacing w:val="-2"/>
        </w:rPr>
        <w:t>Практическая</w:t>
      </w:r>
      <w:r>
        <w:rPr>
          <w:spacing w:val="-5"/>
        </w:rPr>
        <w:t xml:space="preserve"> </w:t>
      </w:r>
      <w:r>
        <w:rPr>
          <w:spacing w:val="-2"/>
        </w:rPr>
        <w:t>работа «Сравнение</w:t>
      </w:r>
      <w:r>
        <w:rPr>
          <w:spacing w:val="-3"/>
        </w:rPr>
        <w:t xml:space="preserve"> </w:t>
      </w:r>
      <w:r>
        <w:rPr>
          <w:spacing w:val="-2"/>
        </w:rPr>
        <w:t>занятости</w:t>
      </w:r>
      <w:r>
        <w:rPr>
          <w:spacing w:val="-3"/>
        </w:rPr>
        <w:t xml:space="preserve"> </w:t>
      </w:r>
      <w:r>
        <w:rPr>
          <w:spacing w:val="-2"/>
        </w:rPr>
        <w:t>населения</w:t>
      </w:r>
      <w:r>
        <w:rPr>
          <w:spacing w:val="-3"/>
        </w:rPr>
        <w:t xml:space="preserve"> </w:t>
      </w:r>
      <w:r>
        <w:rPr>
          <w:spacing w:val="-2"/>
        </w:rPr>
        <w:t>двух стран по комплексным</w:t>
      </w:r>
      <w:r>
        <w:rPr>
          <w:spacing w:val="-7"/>
        </w:rPr>
        <w:t xml:space="preserve"> </w:t>
      </w:r>
      <w:r>
        <w:rPr>
          <w:spacing w:val="-2"/>
        </w:rPr>
        <w:t xml:space="preserve">картам». </w:t>
      </w:r>
      <w:r>
        <w:t>Материки и страны.</w:t>
      </w:r>
    </w:p>
    <w:p w:rsidR="00F24135" w:rsidRDefault="005E5ACB">
      <w:pPr>
        <w:pStyle w:val="a3"/>
        <w:spacing w:before="1"/>
        <w:ind w:left="849" w:firstLine="0"/>
      </w:pPr>
      <w:r>
        <w:t>Южные</w:t>
      </w:r>
      <w:r>
        <w:rPr>
          <w:spacing w:val="-1"/>
        </w:rPr>
        <w:t xml:space="preserve"> </w:t>
      </w:r>
      <w:r>
        <w:rPr>
          <w:spacing w:val="-2"/>
        </w:rPr>
        <w:t>материки.</w:t>
      </w:r>
    </w:p>
    <w:p w:rsidR="00F24135" w:rsidRDefault="005E5ACB">
      <w:pPr>
        <w:pStyle w:val="a3"/>
        <w:ind w:right="122"/>
      </w:pPr>
      <w:r>
        <w:t>Африка. Австралия и Океания. Южная Америка. Антарктида. История открытия. Географическое</w:t>
      </w:r>
      <w:r>
        <w:rPr>
          <w:spacing w:val="-13"/>
        </w:rPr>
        <w:t xml:space="preserve"> </w:t>
      </w:r>
      <w:r>
        <w:t>положение.</w:t>
      </w:r>
      <w:r>
        <w:rPr>
          <w:spacing w:val="-11"/>
        </w:rPr>
        <w:t xml:space="preserve"> </w:t>
      </w:r>
      <w:r>
        <w:t>Основные</w:t>
      </w:r>
      <w:r>
        <w:rPr>
          <w:spacing w:val="-12"/>
        </w:rPr>
        <w:t xml:space="preserve"> </w:t>
      </w:r>
      <w:r>
        <w:t>черты</w:t>
      </w:r>
      <w:r>
        <w:rPr>
          <w:spacing w:val="-10"/>
        </w:rPr>
        <w:t xml:space="preserve"> </w:t>
      </w:r>
      <w:r>
        <w:t>рельефа,</w:t>
      </w:r>
      <w:r>
        <w:rPr>
          <w:spacing w:val="-11"/>
        </w:rPr>
        <w:t xml:space="preserve"> </w:t>
      </w:r>
      <w:r>
        <w:t>климата</w:t>
      </w:r>
      <w:r>
        <w:rPr>
          <w:spacing w:val="-10"/>
        </w:rPr>
        <w:t xml:space="preserve"> </w:t>
      </w:r>
      <w:r>
        <w:t>и</w:t>
      </w:r>
      <w:r>
        <w:rPr>
          <w:spacing w:val="-12"/>
        </w:rPr>
        <w:t xml:space="preserve"> </w:t>
      </w:r>
      <w:r>
        <w:t>внутренних</w:t>
      </w:r>
      <w:r>
        <w:rPr>
          <w:spacing w:val="-12"/>
        </w:rPr>
        <w:t xml:space="preserve"> </w:t>
      </w:r>
      <w:r>
        <w:t>вод</w:t>
      </w:r>
      <w:r>
        <w:rPr>
          <w:spacing w:val="-10"/>
        </w:rPr>
        <w:t xml:space="preserve"> </w:t>
      </w:r>
      <w:r>
        <w:t>и</w:t>
      </w:r>
      <w:r>
        <w:rPr>
          <w:spacing w:val="-12"/>
        </w:rPr>
        <w:t xml:space="preserve"> </w:t>
      </w:r>
      <w:r>
        <w:t>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w:t>
      </w:r>
      <w:r>
        <w:rPr>
          <w:spacing w:val="-15"/>
        </w:rPr>
        <w:t xml:space="preserve"> </w:t>
      </w:r>
      <w:r>
        <w:t>Антарктиды.</w:t>
      </w:r>
      <w:r>
        <w:rPr>
          <w:spacing w:val="-15"/>
        </w:rPr>
        <w:t xml:space="preserve"> </w:t>
      </w:r>
      <w:r>
        <w:t>Цели</w:t>
      </w:r>
      <w:r>
        <w:rPr>
          <w:spacing w:val="-13"/>
        </w:rPr>
        <w:t xml:space="preserve"> </w:t>
      </w:r>
      <w:r>
        <w:t>международных</w:t>
      </w:r>
      <w:r>
        <w:rPr>
          <w:spacing w:val="-9"/>
        </w:rPr>
        <w:t xml:space="preserve"> </w:t>
      </w:r>
      <w:r>
        <w:t>исследований</w:t>
      </w:r>
      <w:r>
        <w:rPr>
          <w:spacing w:val="-12"/>
        </w:rPr>
        <w:t xml:space="preserve"> </w:t>
      </w:r>
      <w:r>
        <w:t>материка</w:t>
      </w:r>
      <w:r>
        <w:rPr>
          <w:spacing w:val="-14"/>
        </w:rPr>
        <w:t xml:space="preserve"> </w:t>
      </w:r>
      <w:r>
        <w:t>в</w:t>
      </w:r>
      <w:r>
        <w:rPr>
          <w:spacing w:val="-12"/>
        </w:rPr>
        <w:t xml:space="preserve"> </w:t>
      </w:r>
      <w:r>
        <w:t>XX-XXI</w:t>
      </w:r>
      <w:r>
        <w:rPr>
          <w:spacing w:val="-15"/>
        </w:rPr>
        <w:t xml:space="preserve"> </w:t>
      </w:r>
      <w:r>
        <w:t>вв.</w:t>
      </w:r>
      <w:r>
        <w:rPr>
          <w:spacing w:val="-13"/>
        </w:rPr>
        <w:t xml:space="preserve"> </w:t>
      </w:r>
      <w:r>
        <w:t>Современные исследования в Антарктиде. Роль России в открытиях</w:t>
      </w:r>
    </w:p>
    <w:p w:rsidR="00F24135" w:rsidRDefault="005E5ACB">
      <w:pPr>
        <w:pStyle w:val="a3"/>
        <w:ind w:left="849" w:firstLine="0"/>
      </w:pPr>
      <w:r>
        <w:t>и</w:t>
      </w:r>
      <w:r>
        <w:rPr>
          <w:spacing w:val="-2"/>
        </w:rPr>
        <w:t xml:space="preserve"> </w:t>
      </w:r>
      <w:r>
        <w:t>исследованиях ледового</w:t>
      </w:r>
      <w:r>
        <w:rPr>
          <w:spacing w:val="-2"/>
        </w:rPr>
        <w:t xml:space="preserve"> континента.</w:t>
      </w:r>
    </w:p>
    <w:p w:rsidR="00F24135" w:rsidRDefault="005E5ACB">
      <w:pPr>
        <w:pStyle w:val="a3"/>
        <w:ind w:right="126"/>
      </w:pPr>
      <w:r>
        <w:t>Практические работы: «Сравнение географического положения двух (любых) южных материков», «Объяснение</w:t>
      </w:r>
      <w:r>
        <w:rPr>
          <w:spacing w:val="-4"/>
        </w:rPr>
        <w:t xml:space="preserve"> </w:t>
      </w:r>
      <w:r>
        <w:t>годового</w:t>
      </w:r>
      <w:r>
        <w:rPr>
          <w:spacing w:val="-3"/>
        </w:rPr>
        <w:t xml:space="preserve"> </w:t>
      </w:r>
      <w:r>
        <w:t>хода</w:t>
      </w:r>
      <w:r>
        <w:rPr>
          <w:spacing w:val="-3"/>
        </w:rPr>
        <w:t xml:space="preserve"> </w:t>
      </w:r>
      <w:r>
        <w:t>температур</w:t>
      </w:r>
      <w:r>
        <w:rPr>
          <w:spacing w:val="-8"/>
        </w:rPr>
        <w:t xml:space="preserve"> </w:t>
      </w:r>
      <w:r>
        <w:t>и</w:t>
      </w:r>
      <w:r>
        <w:rPr>
          <w:spacing w:val="-3"/>
        </w:rPr>
        <w:t xml:space="preserve"> </w:t>
      </w:r>
      <w:r>
        <w:t>режима</w:t>
      </w:r>
      <w:r>
        <w:rPr>
          <w:spacing w:val="-5"/>
        </w:rPr>
        <w:t xml:space="preserve"> </w:t>
      </w:r>
      <w:r>
        <w:t>выпадения</w:t>
      </w:r>
      <w:r>
        <w:rPr>
          <w:spacing w:val="-1"/>
        </w:rPr>
        <w:t xml:space="preserve"> </w:t>
      </w:r>
      <w:r>
        <w:t>атмосферных</w:t>
      </w:r>
      <w:r>
        <w:rPr>
          <w:spacing w:val="-1"/>
        </w:rPr>
        <w:t xml:space="preserve"> </w:t>
      </w:r>
      <w:r>
        <w:t>осадков</w:t>
      </w:r>
      <w:r>
        <w:rPr>
          <w:spacing w:val="-8"/>
        </w:rPr>
        <w:t xml:space="preserve"> </w:t>
      </w:r>
      <w:r>
        <w:t>в экваториальном климатическом поясе», «Сравнение особенностей климата Африки, Южной Америки и Австралии по плану», «Описание Австралии или одной из стран Африки или Южной Америки по географическим картам», «Объяснение особенностей размещения населения Австралии или одной из стран Африки или Южной Америки».</w:t>
      </w:r>
    </w:p>
    <w:p w:rsidR="00F24135" w:rsidRDefault="005E5ACB">
      <w:pPr>
        <w:pStyle w:val="a3"/>
        <w:spacing w:before="1"/>
        <w:ind w:left="849" w:firstLine="0"/>
      </w:pPr>
      <w:r>
        <w:t>Северные</w:t>
      </w:r>
      <w:r>
        <w:rPr>
          <w:spacing w:val="-3"/>
        </w:rPr>
        <w:t xml:space="preserve"> </w:t>
      </w:r>
      <w:r>
        <w:rPr>
          <w:spacing w:val="-2"/>
        </w:rPr>
        <w:t>материки.</w:t>
      </w:r>
    </w:p>
    <w:p w:rsidR="00F24135" w:rsidRDefault="005E5ACB">
      <w:pPr>
        <w:pStyle w:val="a3"/>
        <w:ind w:right="126"/>
      </w:pPr>
      <w: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w:t>
      </w:r>
      <w:r>
        <w:rPr>
          <w:spacing w:val="-9"/>
        </w:rPr>
        <w:t xml:space="preserve"> </w:t>
      </w:r>
      <w:r>
        <w:t>природные</w:t>
      </w:r>
      <w:r>
        <w:rPr>
          <w:spacing w:val="-9"/>
        </w:rPr>
        <w:t xml:space="preserve"> </w:t>
      </w:r>
      <w:r>
        <w:t>комплексы.</w:t>
      </w:r>
      <w:r>
        <w:rPr>
          <w:spacing w:val="-10"/>
        </w:rPr>
        <w:t xml:space="preserve"> </w:t>
      </w:r>
      <w:r>
        <w:t>Население.</w:t>
      </w:r>
      <w:r>
        <w:rPr>
          <w:spacing w:val="-10"/>
        </w:rPr>
        <w:t xml:space="preserve"> </w:t>
      </w:r>
      <w:r>
        <w:t>Политическая</w:t>
      </w:r>
      <w:r>
        <w:rPr>
          <w:spacing w:val="-9"/>
        </w:rPr>
        <w:t xml:space="preserve"> </w:t>
      </w:r>
      <w:r>
        <w:t>карта.</w:t>
      </w:r>
      <w:r>
        <w:rPr>
          <w:spacing w:val="-10"/>
        </w:rPr>
        <w:t xml:space="preserve"> </w:t>
      </w:r>
      <w:r>
        <w:t>Крупнейшие</w:t>
      </w:r>
      <w:r>
        <w:rPr>
          <w:spacing w:val="-8"/>
        </w:rPr>
        <w:t xml:space="preserve"> </w:t>
      </w:r>
      <w:r>
        <w:t>по</w:t>
      </w:r>
      <w:r>
        <w:rPr>
          <w:spacing w:val="-9"/>
        </w:rPr>
        <w:t xml:space="preserve"> </w:t>
      </w:r>
      <w:r>
        <w:t>территории</w:t>
      </w:r>
      <w:r>
        <w:rPr>
          <w:spacing w:val="-8"/>
        </w:rPr>
        <w:t xml:space="preserve"> </w:t>
      </w:r>
      <w:r>
        <w:t xml:space="preserve">и численности населения страны. Изменение природы под влиянием хозяйственной деятельности </w:t>
      </w:r>
      <w:r>
        <w:rPr>
          <w:spacing w:val="-2"/>
        </w:rPr>
        <w:t>человека.</w:t>
      </w:r>
    </w:p>
    <w:p w:rsidR="00F24135" w:rsidRDefault="005E5ACB">
      <w:pPr>
        <w:pStyle w:val="a3"/>
        <w:ind w:right="125"/>
      </w:pPr>
      <w:r>
        <w:t>Практические работы: «Объяснение распространения зон современного вулканизма и землетрясений на территории Северной Америки и Евразии», «Объяснение климатических различий территорий, находящихся на одной географической широте, на примере умеренного климатического пояса», «Представление в виде таблицы информации о компонентах природы одной из природных зон на основе анализа нескольких источников информации», «Описание одной из стран Северной Америки или Евразии в форме презентации (с целью привлечения туристов, создания положительного образа страны и других)».</w:t>
      </w:r>
    </w:p>
    <w:p w:rsidR="00F24135" w:rsidRDefault="005E5ACB">
      <w:pPr>
        <w:pStyle w:val="a3"/>
        <w:ind w:left="849" w:firstLine="0"/>
      </w:pPr>
      <w:r>
        <w:t>Взаимодействие</w:t>
      </w:r>
      <w:r>
        <w:rPr>
          <w:spacing w:val="-2"/>
        </w:rPr>
        <w:t xml:space="preserve"> </w:t>
      </w:r>
      <w:r>
        <w:t>природы</w:t>
      </w:r>
      <w:r>
        <w:rPr>
          <w:spacing w:val="-1"/>
        </w:rPr>
        <w:t xml:space="preserve"> </w:t>
      </w:r>
      <w:r>
        <w:t>и</w:t>
      </w:r>
      <w:r>
        <w:rPr>
          <w:spacing w:val="1"/>
        </w:rPr>
        <w:t xml:space="preserve"> </w:t>
      </w:r>
      <w:r>
        <w:rPr>
          <w:spacing w:val="-2"/>
        </w:rPr>
        <w:t>общества.</w:t>
      </w:r>
    </w:p>
    <w:p w:rsidR="00F24135" w:rsidRDefault="005E5ACB">
      <w:pPr>
        <w:pStyle w:val="a3"/>
        <w:ind w:right="125"/>
      </w:pPr>
      <w: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другие).</w:t>
      </w:r>
    </w:p>
    <w:p w:rsidR="00F24135" w:rsidRDefault="005E5ACB">
      <w:pPr>
        <w:pStyle w:val="a3"/>
        <w:spacing w:before="1"/>
        <w:ind w:left="849" w:right="130" w:firstLine="0"/>
        <w:jc w:val="left"/>
      </w:pPr>
      <w:r>
        <w:t>Глобальные проблемы человечества: экологическая, сырьевая, энергетическая, преодоления</w:t>
      </w:r>
      <w:r>
        <w:rPr>
          <w:spacing w:val="76"/>
        </w:rPr>
        <w:t xml:space="preserve"> </w:t>
      </w:r>
      <w:r>
        <w:t>отсталости</w:t>
      </w:r>
      <w:r>
        <w:rPr>
          <w:spacing w:val="76"/>
        </w:rPr>
        <w:t xml:space="preserve"> </w:t>
      </w:r>
      <w:r>
        <w:t>стран,</w:t>
      </w:r>
      <w:r>
        <w:rPr>
          <w:spacing w:val="75"/>
        </w:rPr>
        <w:t xml:space="preserve"> </w:t>
      </w:r>
      <w:r>
        <w:t>продовольственная</w:t>
      </w:r>
      <w:r>
        <w:rPr>
          <w:spacing w:val="78"/>
        </w:rPr>
        <w:t xml:space="preserve"> </w:t>
      </w:r>
      <w:r>
        <w:t>-</w:t>
      </w:r>
      <w:r>
        <w:rPr>
          <w:spacing w:val="74"/>
        </w:rPr>
        <w:t xml:space="preserve"> </w:t>
      </w:r>
      <w:r>
        <w:t>и</w:t>
      </w:r>
      <w:r>
        <w:rPr>
          <w:spacing w:val="76"/>
        </w:rPr>
        <w:t xml:space="preserve"> </w:t>
      </w:r>
      <w:r>
        <w:t>международные</w:t>
      </w:r>
      <w:r>
        <w:rPr>
          <w:spacing w:val="75"/>
        </w:rPr>
        <w:t xml:space="preserve"> </w:t>
      </w:r>
      <w:r>
        <w:t>усилия</w:t>
      </w:r>
      <w:r>
        <w:rPr>
          <w:spacing w:val="72"/>
        </w:rPr>
        <w:t xml:space="preserve"> </w:t>
      </w:r>
      <w:r>
        <w:t>по</w:t>
      </w:r>
      <w:r>
        <w:rPr>
          <w:spacing w:val="75"/>
        </w:rPr>
        <w:t xml:space="preserve"> </w:t>
      </w:r>
      <w:r>
        <w:rPr>
          <w:spacing w:val="-5"/>
        </w:rPr>
        <w:t>их</w:t>
      </w:r>
    </w:p>
    <w:p w:rsidR="00F24135" w:rsidRDefault="005E5ACB">
      <w:pPr>
        <w:pStyle w:val="a3"/>
        <w:ind w:firstLine="0"/>
        <w:jc w:val="left"/>
      </w:pPr>
      <w:r>
        <w:t>преодолению.</w:t>
      </w:r>
      <w:r>
        <w:rPr>
          <w:spacing w:val="38"/>
        </w:rPr>
        <w:t xml:space="preserve"> </w:t>
      </w:r>
      <w:r>
        <w:t>Программа</w:t>
      </w:r>
      <w:r>
        <w:rPr>
          <w:spacing w:val="34"/>
        </w:rPr>
        <w:t xml:space="preserve"> </w:t>
      </w:r>
      <w:r>
        <w:t>ООН</w:t>
      </w:r>
      <w:r>
        <w:rPr>
          <w:spacing w:val="39"/>
        </w:rPr>
        <w:t xml:space="preserve"> </w:t>
      </w:r>
      <w:r>
        <w:t>и</w:t>
      </w:r>
      <w:r>
        <w:rPr>
          <w:spacing w:val="39"/>
        </w:rPr>
        <w:t xml:space="preserve"> </w:t>
      </w:r>
      <w:r>
        <w:t>цели</w:t>
      </w:r>
      <w:r>
        <w:rPr>
          <w:spacing w:val="40"/>
        </w:rPr>
        <w:t xml:space="preserve"> </w:t>
      </w:r>
      <w:r>
        <w:t>устойчивого</w:t>
      </w:r>
      <w:r>
        <w:rPr>
          <w:spacing w:val="38"/>
        </w:rPr>
        <w:t xml:space="preserve"> </w:t>
      </w:r>
      <w:r>
        <w:t>развития.</w:t>
      </w:r>
      <w:r>
        <w:rPr>
          <w:spacing w:val="38"/>
        </w:rPr>
        <w:t xml:space="preserve"> </w:t>
      </w:r>
      <w:r>
        <w:t>Всемирное</w:t>
      </w:r>
      <w:r>
        <w:rPr>
          <w:spacing w:val="39"/>
        </w:rPr>
        <w:t xml:space="preserve"> </w:t>
      </w:r>
      <w:r>
        <w:t>наследие</w:t>
      </w:r>
      <w:r>
        <w:rPr>
          <w:spacing w:val="37"/>
        </w:rPr>
        <w:t xml:space="preserve"> </w:t>
      </w:r>
      <w:r>
        <w:t>ЮНЕСКО: природные и культурные объекты.</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Практическая</w:t>
      </w:r>
      <w:r>
        <w:rPr>
          <w:spacing w:val="38"/>
        </w:rPr>
        <w:t xml:space="preserve"> </w:t>
      </w:r>
      <w:r>
        <w:t>работа</w:t>
      </w:r>
      <w:r>
        <w:rPr>
          <w:spacing w:val="40"/>
        </w:rPr>
        <w:t xml:space="preserve"> </w:t>
      </w:r>
      <w:r>
        <w:t>«Характеристика</w:t>
      </w:r>
      <w:r>
        <w:rPr>
          <w:spacing w:val="39"/>
        </w:rPr>
        <w:t xml:space="preserve"> </w:t>
      </w:r>
      <w:r>
        <w:t>изменений</w:t>
      </w:r>
      <w:r>
        <w:rPr>
          <w:spacing w:val="39"/>
        </w:rPr>
        <w:t xml:space="preserve"> </w:t>
      </w:r>
      <w:r>
        <w:t>компонентов</w:t>
      </w:r>
      <w:r>
        <w:rPr>
          <w:spacing w:val="40"/>
        </w:rPr>
        <w:t xml:space="preserve"> </w:t>
      </w:r>
      <w:r>
        <w:t>природы</w:t>
      </w:r>
      <w:r>
        <w:rPr>
          <w:spacing w:val="40"/>
        </w:rPr>
        <w:t xml:space="preserve"> </w:t>
      </w:r>
      <w:r>
        <w:t>на</w:t>
      </w:r>
      <w:r>
        <w:rPr>
          <w:spacing w:val="40"/>
        </w:rPr>
        <w:t xml:space="preserve"> </w:t>
      </w:r>
      <w:r>
        <w:t>территории одной из стран мира в результате деятельности человека».</w:t>
      </w:r>
    </w:p>
    <w:p w:rsidR="00F24135" w:rsidRDefault="005E5ACB">
      <w:pPr>
        <w:pStyle w:val="a3"/>
        <w:spacing w:before="1"/>
        <w:ind w:left="849" w:right="4508" w:firstLine="0"/>
        <w:jc w:val="left"/>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8</w:t>
      </w:r>
      <w:r>
        <w:rPr>
          <w:spacing w:val="-8"/>
        </w:rPr>
        <w:t xml:space="preserve"> </w:t>
      </w:r>
      <w:r>
        <w:t>классе. Географическое пространство России.</w:t>
      </w:r>
    </w:p>
    <w:p w:rsidR="00F24135" w:rsidRDefault="005E5ACB">
      <w:pPr>
        <w:pStyle w:val="a3"/>
        <w:ind w:left="849" w:firstLine="0"/>
        <w:jc w:val="left"/>
      </w:pPr>
      <w:r>
        <w:t>История</w:t>
      </w:r>
      <w:r>
        <w:rPr>
          <w:spacing w:val="-4"/>
        </w:rPr>
        <w:t xml:space="preserve"> </w:t>
      </w:r>
      <w:r>
        <w:t>формирования</w:t>
      </w:r>
      <w:r>
        <w:rPr>
          <w:spacing w:val="-3"/>
        </w:rPr>
        <w:t xml:space="preserve"> </w:t>
      </w:r>
      <w:r>
        <w:t>и</w:t>
      </w:r>
      <w:r>
        <w:rPr>
          <w:spacing w:val="-1"/>
        </w:rPr>
        <w:t xml:space="preserve"> </w:t>
      </w:r>
      <w:r>
        <w:t>освоения</w:t>
      </w:r>
      <w:r>
        <w:rPr>
          <w:spacing w:val="-3"/>
        </w:rPr>
        <w:t xml:space="preserve"> </w:t>
      </w:r>
      <w:r>
        <w:t>территории</w:t>
      </w:r>
      <w:r>
        <w:rPr>
          <w:spacing w:val="-2"/>
        </w:rPr>
        <w:t xml:space="preserve"> России.</w:t>
      </w:r>
    </w:p>
    <w:p w:rsidR="00F24135" w:rsidRDefault="005E5ACB">
      <w:pPr>
        <w:pStyle w:val="a3"/>
        <w:ind w:right="121"/>
      </w:pPr>
      <w: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XX в. Воссоединение Крыма с Россией.</w:t>
      </w:r>
    </w:p>
    <w:p w:rsidR="00F24135" w:rsidRDefault="005E5ACB">
      <w:pPr>
        <w:pStyle w:val="a3"/>
        <w:ind w:right="126"/>
      </w:pPr>
      <w:r>
        <w:t>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p w:rsidR="00F24135" w:rsidRDefault="005E5ACB">
      <w:pPr>
        <w:pStyle w:val="a3"/>
        <w:ind w:left="849" w:firstLine="0"/>
      </w:pPr>
      <w:r>
        <w:t>Географическое</w:t>
      </w:r>
      <w:r>
        <w:rPr>
          <w:spacing w:val="-5"/>
        </w:rPr>
        <w:t xml:space="preserve"> </w:t>
      </w:r>
      <w:r>
        <w:t>положение</w:t>
      </w:r>
      <w:r>
        <w:rPr>
          <w:spacing w:val="2"/>
        </w:rPr>
        <w:t xml:space="preserve"> </w:t>
      </w:r>
      <w:r>
        <w:t>и</w:t>
      </w:r>
      <w:r>
        <w:rPr>
          <w:spacing w:val="-1"/>
        </w:rPr>
        <w:t xml:space="preserve"> </w:t>
      </w:r>
      <w:r>
        <w:t>границы</w:t>
      </w:r>
      <w:r>
        <w:rPr>
          <w:spacing w:val="1"/>
        </w:rPr>
        <w:t xml:space="preserve"> </w:t>
      </w:r>
      <w:r>
        <w:rPr>
          <w:spacing w:val="-2"/>
        </w:rPr>
        <w:t>России.</w:t>
      </w:r>
    </w:p>
    <w:p w:rsidR="00F24135" w:rsidRDefault="005E5ACB">
      <w:pPr>
        <w:pStyle w:val="a3"/>
        <w:ind w:right="125"/>
      </w:pPr>
      <w:r>
        <w:t>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w:t>
      </w:r>
      <w:r>
        <w:rPr>
          <w:spacing w:val="-3"/>
        </w:rPr>
        <w:t xml:space="preserve"> </w:t>
      </w:r>
      <w:r>
        <w:t>зона Российской Федерации.</w:t>
      </w:r>
      <w:r>
        <w:rPr>
          <w:spacing w:val="-1"/>
        </w:rPr>
        <w:t xml:space="preserve"> </w:t>
      </w:r>
      <w:r>
        <w:t>Географическое</w:t>
      </w:r>
      <w:r>
        <w:rPr>
          <w:spacing w:val="-4"/>
        </w:rPr>
        <w:t xml:space="preserve"> </w:t>
      </w:r>
      <w:r>
        <w:t>положение</w:t>
      </w:r>
      <w:r>
        <w:rPr>
          <w:spacing w:val="-3"/>
        </w:rPr>
        <w:t xml:space="preserve"> </w:t>
      </w:r>
      <w:r>
        <w:t>России. Виды</w:t>
      </w:r>
      <w:r>
        <w:rPr>
          <w:spacing w:val="-2"/>
        </w:rPr>
        <w:t xml:space="preserve"> </w:t>
      </w:r>
      <w:r>
        <w:t>географического положения.</w:t>
      </w:r>
      <w:r>
        <w:rPr>
          <w:spacing w:val="-1"/>
        </w:rPr>
        <w:t xml:space="preserve"> </w:t>
      </w:r>
      <w:r>
        <w:t>Страны</w:t>
      </w:r>
      <w:r>
        <w:rPr>
          <w:spacing w:val="-1"/>
        </w:rPr>
        <w:t xml:space="preserve"> </w:t>
      </w:r>
      <w:r>
        <w:t>-</w:t>
      </w:r>
      <w:r>
        <w:rPr>
          <w:spacing w:val="-2"/>
        </w:rPr>
        <w:t xml:space="preserve"> </w:t>
      </w:r>
      <w:r>
        <w:t>соседи России.</w:t>
      </w:r>
      <w:r>
        <w:rPr>
          <w:spacing w:val="-1"/>
        </w:rPr>
        <w:t xml:space="preserve"> </w:t>
      </w:r>
      <w:r>
        <w:t>Ближнее и дальнее</w:t>
      </w:r>
      <w:r>
        <w:rPr>
          <w:spacing w:val="-1"/>
        </w:rPr>
        <w:t xml:space="preserve"> </w:t>
      </w:r>
      <w:r>
        <w:t>зарубежье.</w:t>
      </w:r>
      <w:r>
        <w:rPr>
          <w:spacing w:val="-1"/>
        </w:rPr>
        <w:t xml:space="preserve"> </w:t>
      </w:r>
      <w:r>
        <w:t>Моря, омывающие территорию России.</w:t>
      </w:r>
    </w:p>
    <w:p w:rsidR="00F24135" w:rsidRDefault="005E5ACB">
      <w:pPr>
        <w:pStyle w:val="a3"/>
        <w:spacing w:before="1"/>
        <w:ind w:left="849" w:firstLine="0"/>
      </w:pPr>
      <w:r>
        <w:t>Время</w:t>
      </w:r>
      <w:r>
        <w:rPr>
          <w:spacing w:val="-7"/>
        </w:rPr>
        <w:t xml:space="preserve"> </w:t>
      </w:r>
      <w:r>
        <w:t>на</w:t>
      </w:r>
      <w:r>
        <w:rPr>
          <w:spacing w:val="-3"/>
        </w:rPr>
        <w:t xml:space="preserve"> </w:t>
      </w:r>
      <w:r>
        <w:t>территории</w:t>
      </w:r>
      <w:r>
        <w:rPr>
          <w:spacing w:val="1"/>
        </w:rPr>
        <w:t xml:space="preserve"> </w:t>
      </w:r>
      <w:r>
        <w:rPr>
          <w:spacing w:val="-2"/>
        </w:rPr>
        <w:t>России.</w:t>
      </w:r>
    </w:p>
    <w:p w:rsidR="00F24135" w:rsidRDefault="005E5ACB">
      <w:pPr>
        <w:pStyle w:val="a3"/>
        <w:ind w:right="131"/>
      </w:pPr>
      <w:r>
        <w:t>Россия на карте часовых поясов мира. Карта часовых зон России. Местное, поясное и зональное время: роль в хозяйстве и жизни людей.</w:t>
      </w:r>
    </w:p>
    <w:p w:rsidR="00F24135" w:rsidRDefault="005E5ACB">
      <w:pPr>
        <w:pStyle w:val="a3"/>
        <w:ind w:right="129"/>
      </w:pPr>
      <w:r>
        <w:t>Практическая работа «Определение различия во времени для разных городов России по карте часовых зон».</w:t>
      </w:r>
    </w:p>
    <w:p w:rsidR="00F24135" w:rsidRDefault="005E5ACB">
      <w:pPr>
        <w:pStyle w:val="a3"/>
        <w:ind w:left="849" w:right="3745" w:firstLine="0"/>
      </w:pPr>
      <w:r>
        <w:t>Административно-территориальное</w:t>
      </w:r>
      <w:r>
        <w:rPr>
          <w:spacing w:val="-15"/>
        </w:rPr>
        <w:t xml:space="preserve"> </w:t>
      </w:r>
      <w:r>
        <w:t>устройство</w:t>
      </w:r>
      <w:r>
        <w:rPr>
          <w:spacing w:val="-15"/>
        </w:rPr>
        <w:t xml:space="preserve"> </w:t>
      </w:r>
      <w:r>
        <w:t>России. Районирование территории.</w:t>
      </w:r>
    </w:p>
    <w:p w:rsidR="00F24135" w:rsidRDefault="005E5ACB">
      <w:pPr>
        <w:pStyle w:val="a3"/>
        <w:ind w:right="126"/>
      </w:pPr>
      <w: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F24135" w:rsidRDefault="005E5ACB">
      <w:pPr>
        <w:pStyle w:val="a3"/>
        <w:spacing w:before="1"/>
        <w:ind w:right="126"/>
      </w:pPr>
      <w:r>
        <w:t xml:space="preserve">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w:t>
      </w:r>
      <w:r>
        <w:rPr>
          <w:spacing w:val="-2"/>
        </w:rPr>
        <w:t>положения».</w:t>
      </w:r>
    </w:p>
    <w:p w:rsidR="00F24135" w:rsidRDefault="005E5ACB">
      <w:pPr>
        <w:pStyle w:val="a3"/>
        <w:ind w:left="849" w:firstLine="0"/>
      </w:pPr>
      <w:r>
        <w:t>Природа</w:t>
      </w:r>
      <w:r>
        <w:rPr>
          <w:spacing w:val="-1"/>
        </w:rPr>
        <w:t xml:space="preserve"> </w:t>
      </w:r>
      <w:r>
        <w:rPr>
          <w:spacing w:val="-2"/>
        </w:rPr>
        <w:t>России.</w:t>
      </w:r>
    </w:p>
    <w:p w:rsidR="00F24135" w:rsidRDefault="005E5ACB">
      <w:pPr>
        <w:pStyle w:val="a3"/>
        <w:ind w:left="849" w:firstLine="0"/>
      </w:pPr>
      <w:r>
        <w:t>Природные условия</w:t>
      </w:r>
      <w:r>
        <w:rPr>
          <w:spacing w:val="-5"/>
        </w:rPr>
        <w:t xml:space="preserve"> </w:t>
      </w:r>
      <w:r>
        <w:t>и</w:t>
      </w:r>
      <w:r>
        <w:rPr>
          <w:spacing w:val="1"/>
        </w:rPr>
        <w:t xml:space="preserve"> </w:t>
      </w:r>
      <w:r>
        <w:t>ресурсы</w:t>
      </w:r>
      <w:r>
        <w:rPr>
          <w:spacing w:val="-4"/>
        </w:rPr>
        <w:t xml:space="preserve"> </w:t>
      </w:r>
      <w:r>
        <w:rPr>
          <w:spacing w:val="-2"/>
        </w:rPr>
        <w:t>России.</w:t>
      </w:r>
    </w:p>
    <w:p w:rsidR="00F24135" w:rsidRDefault="005E5ACB">
      <w:pPr>
        <w:pStyle w:val="a3"/>
        <w:ind w:right="124"/>
      </w:pPr>
      <w: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F24135" w:rsidRDefault="005E5ACB">
      <w:pPr>
        <w:pStyle w:val="a3"/>
        <w:ind w:right="133"/>
      </w:pPr>
      <w:r>
        <w:t>Практическая работа «Характеристика природно-ресурсного капитала своего края по картам и статистическим материалам».</w:t>
      </w:r>
    </w:p>
    <w:p w:rsidR="00F24135" w:rsidRDefault="005E5ACB">
      <w:pPr>
        <w:pStyle w:val="a3"/>
        <w:ind w:left="849" w:firstLine="0"/>
      </w:pPr>
      <w:r>
        <w:t>Геологическое</w:t>
      </w:r>
      <w:r>
        <w:rPr>
          <w:spacing w:val="-3"/>
        </w:rPr>
        <w:t xml:space="preserve"> </w:t>
      </w:r>
      <w:r>
        <w:t>строение, рельеф</w:t>
      </w:r>
      <w:r>
        <w:rPr>
          <w:spacing w:val="-1"/>
        </w:rPr>
        <w:t xml:space="preserve"> </w:t>
      </w:r>
      <w:r>
        <w:t>и</w:t>
      </w:r>
      <w:r>
        <w:rPr>
          <w:spacing w:val="1"/>
        </w:rPr>
        <w:t xml:space="preserve"> </w:t>
      </w:r>
      <w:r>
        <w:t>полезные</w:t>
      </w:r>
      <w:r>
        <w:rPr>
          <w:spacing w:val="1"/>
        </w:rPr>
        <w:t xml:space="preserve"> </w:t>
      </w:r>
      <w:r>
        <w:rPr>
          <w:spacing w:val="-2"/>
        </w:rPr>
        <w:t>ископаемые.</w:t>
      </w:r>
    </w:p>
    <w:p w:rsidR="00F24135" w:rsidRDefault="005E5ACB">
      <w:pPr>
        <w:pStyle w:val="a3"/>
        <w:tabs>
          <w:tab w:val="left" w:pos="2584"/>
          <w:tab w:val="left" w:pos="3899"/>
          <w:tab w:val="left" w:pos="4374"/>
          <w:tab w:val="left" w:pos="5797"/>
          <w:tab w:val="left" w:pos="6822"/>
          <w:tab w:val="left" w:pos="8274"/>
          <w:tab w:val="left" w:pos="8644"/>
          <w:tab w:val="left" w:pos="9589"/>
        </w:tabs>
        <w:ind w:left="849" w:right="132" w:firstLine="0"/>
        <w:jc w:val="left"/>
      </w:pPr>
      <w:r>
        <w:t xml:space="preserve">Основные этапы формирования земной коры на территории России. Основные </w:t>
      </w:r>
      <w:r>
        <w:rPr>
          <w:spacing w:val="-2"/>
        </w:rPr>
        <w:t>тектонические</w:t>
      </w:r>
      <w:r>
        <w:tab/>
      </w:r>
      <w:r>
        <w:rPr>
          <w:spacing w:val="-2"/>
        </w:rPr>
        <w:t>структуры</w:t>
      </w:r>
      <w:r>
        <w:tab/>
      </w:r>
      <w:r>
        <w:rPr>
          <w:spacing w:val="-5"/>
        </w:rPr>
        <w:t>на</w:t>
      </w:r>
      <w:r>
        <w:tab/>
      </w:r>
      <w:r>
        <w:rPr>
          <w:spacing w:val="-2"/>
        </w:rPr>
        <w:t>территории</w:t>
      </w:r>
      <w:r>
        <w:tab/>
      </w:r>
      <w:r>
        <w:rPr>
          <w:spacing w:val="-2"/>
        </w:rPr>
        <w:t>России.</w:t>
      </w:r>
      <w:r>
        <w:tab/>
      </w:r>
      <w:r>
        <w:rPr>
          <w:spacing w:val="-2"/>
        </w:rPr>
        <w:t>Платформы</w:t>
      </w:r>
      <w:r>
        <w:tab/>
      </w:r>
      <w:r>
        <w:rPr>
          <w:spacing w:val="-10"/>
        </w:rPr>
        <w:t>и</w:t>
      </w:r>
      <w:r>
        <w:tab/>
      </w:r>
      <w:r>
        <w:rPr>
          <w:spacing w:val="-2"/>
        </w:rPr>
        <w:t>плиты.</w:t>
      </w:r>
      <w:r>
        <w:tab/>
      </w:r>
      <w:r>
        <w:rPr>
          <w:spacing w:val="-2"/>
        </w:rPr>
        <w:t>Пояса</w:t>
      </w:r>
    </w:p>
    <w:p w:rsidR="00F24135" w:rsidRDefault="005E5ACB">
      <w:pPr>
        <w:pStyle w:val="a3"/>
        <w:ind w:right="125" w:firstLine="0"/>
      </w:pPr>
      <w:r>
        <w:t>горообразования. Геохронологическая таблица. Основные формы рельефа и особенности их распространения</w:t>
      </w:r>
      <w:r>
        <w:rPr>
          <w:spacing w:val="-1"/>
        </w:rPr>
        <w:t xml:space="preserve"> </w:t>
      </w:r>
      <w:r>
        <w:t>на</w:t>
      </w:r>
      <w:r>
        <w:rPr>
          <w:spacing w:val="-1"/>
        </w:rPr>
        <w:t xml:space="preserve"> </w:t>
      </w:r>
      <w:r>
        <w:t>территории России.</w:t>
      </w:r>
      <w:r>
        <w:rPr>
          <w:spacing w:val="-2"/>
        </w:rPr>
        <w:t xml:space="preserve"> </w:t>
      </w:r>
      <w:r>
        <w:t>Зависимость</w:t>
      </w:r>
      <w:r>
        <w:rPr>
          <w:spacing w:val="-3"/>
        </w:rPr>
        <w:t xml:space="preserve"> </w:t>
      </w:r>
      <w:r>
        <w:t>между</w:t>
      </w:r>
      <w:r>
        <w:rPr>
          <w:spacing w:val="-4"/>
        </w:rPr>
        <w:t xml:space="preserve"> </w:t>
      </w:r>
      <w:r>
        <w:t>тектоническим</w:t>
      </w:r>
      <w:r>
        <w:rPr>
          <w:spacing w:val="-3"/>
        </w:rPr>
        <w:t xml:space="preserve"> </w:t>
      </w:r>
      <w:r>
        <w:t>строением,</w:t>
      </w:r>
      <w:r>
        <w:rPr>
          <w:spacing w:val="-2"/>
        </w:rPr>
        <w:t xml:space="preserve"> </w:t>
      </w:r>
      <w:r>
        <w:t>рельефом и размещением основных групп полезных ископаемых по территории страны.</w:t>
      </w:r>
    </w:p>
    <w:p w:rsidR="00F24135" w:rsidRDefault="005E5ACB">
      <w:pPr>
        <w:pStyle w:val="a3"/>
        <w:spacing w:before="1"/>
        <w:ind w:right="126"/>
      </w:pPr>
      <w:r>
        <w:t>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w:t>
      </w:r>
      <w:r>
        <w:rPr>
          <w:spacing w:val="-6"/>
        </w:rPr>
        <w:t xml:space="preserve"> </w:t>
      </w:r>
      <w:r>
        <w:t>Древнее</w:t>
      </w:r>
      <w:r>
        <w:rPr>
          <w:spacing w:val="-6"/>
        </w:rPr>
        <w:t xml:space="preserve"> </w:t>
      </w:r>
      <w:r>
        <w:t>и</w:t>
      </w:r>
      <w:r>
        <w:rPr>
          <w:spacing w:val="-2"/>
        </w:rPr>
        <w:t xml:space="preserve"> </w:t>
      </w:r>
      <w:r>
        <w:t>современное</w:t>
      </w:r>
      <w:r>
        <w:rPr>
          <w:spacing w:val="-3"/>
        </w:rPr>
        <w:t xml:space="preserve"> </w:t>
      </w:r>
      <w:r>
        <w:t>оледенения.</w:t>
      </w:r>
      <w:r>
        <w:rPr>
          <w:spacing w:val="-6"/>
        </w:rPr>
        <w:t xml:space="preserve"> </w:t>
      </w:r>
      <w:r>
        <w:t>Опасные</w:t>
      </w:r>
      <w:r>
        <w:rPr>
          <w:spacing w:val="-8"/>
        </w:rPr>
        <w:t xml:space="preserve"> </w:t>
      </w:r>
      <w:r>
        <w:t>геологические</w:t>
      </w:r>
      <w:r>
        <w:rPr>
          <w:spacing w:val="-6"/>
        </w:rPr>
        <w:t xml:space="preserve"> </w:t>
      </w:r>
      <w:r>
        <w:t>природные</w:t>
      </w:r>
      <w:r>
        <w:rPr>
          <w:spacing w:val="-4"/>
        </w:rPr>
        <w:t xml:space="preserve"> </w:t>
      </w:r>
      <w:r>
        <w:t>явления</w:t>
      </w:r>
      <w:r>
        <w:rPr>
          <w:spacing w:val="-7"/>
        </w:rPr>
        <w:t xml:space="preserve"> </w:t>
      </w:r>
      <w:r>
        <w:t>и</w:t>
      </w:r>
      <w:r>
        <w:rPr>
          <w:spacing w:val="-5"/>
        </w:rPr>
        <w:t xml:space="preserve"> </w:t>
      </w:r>
      <w:r>
        <w:t>их распространение</w:t>
      </w:r>
      <w:r>
        <w:rPr>
          <w:spacing w:val="-12"/>
        </w:rPr>
        <w:t xml:space="preserve"> </w:t>
      </w:r>
      <w:r>
        <w:t>по</w:t>
      </w:r>
      <w:r>
        <w:rPr>
          <w:spacing w:val="-11"/>
        </w:rPr>
        <w:t xml:space="preserve"> </w:t>
      </w:r>
      <w:r>
        <w:t>территории</w:t>
      </w:r>
      <w:r>
        <w:rPr>
          <w:spacing w:val="-12"/>
        </w:rPr>
        <w:t xml:space="preserve"> </w:t>
      </w:r>
      <w:r>
        <w:t>России.</w:t>
      </w:r>
      <w:r>
        <w:rPr>
          <w:spacing w:val="-12"/>
        </w:rPr>
        <w:t xml:space="preserve"> </w:t>
      </w:r>
      <w:r>
        <w:t>Изменение</w:t>
      </w:r>
      <w:r>
        <w:rPr>
          <w:spacing w:val="-14"/>
        </w:rPr>
        <w:t xml:space="preserve"> </w:t>
      </w:r>
      <w:r>
        <w:t>рельефа</w:t>
      </w:r>
      <w:r>
        <w:rPr>
          <w:spacing w:val="-13"/>
        </w:rPr>
        <w:t xml:space="preserve"> </w:t>
      </w:r>
      <w:r>
        <w:t>под</w:t>
      </w:r>
      <w:r>
        <w:rPr>
          <w:spacing w:val="-10"/>
        </w:rPr>
        <w:t xml:space="preserve"> </w:t>
      </w:r>
      <w:r>
        <w:t>влиянием</w:t>
      </w:r>
      <w:r>
        <w:rPr>
          <w:spacing w:val="-11"/>
        </w:rPr>
        <w:t xml:space="preserve"> </w:t>
      </w:r>
      <w:r>
        <w:t>деятельности</w:t>
      </w:r>
      <w:r>
        <w:rPr>
          <w:spacing w:val="-10"/>
        </w:rPr>
        <w:t xml:space="preserve"> </w:t>
      </w:r>
      <w:r>
        <w:t>человека.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Антропогенные</w:t>
      </w:r>
      <w:r>
        <w:rPr>
          <w:spacing w:val="-5"/>
        </w:rPr>
        <w:t xml:space="preserve"> </w:t>
      </w:r>
      <w:r>
        <w:t>формы</w:t>
      </w:r>
      <w:r>
        <w:rPr>
          <w:spacing w:val="-3"/>
        </w:rPr>
        <w:t xml:space="preserve"> </w:t>
      </w:r>
      <w:r>
        <w:t>рельефа.</w:t>
      </w:r>
      <w:r>
        <w:rPr>
          <w:spacing w:val="-1"/>
        </w:rPr>
        <w:t xml:space="preserve"> </w:t>
      </w:r>
      <w:r>
        <w:t>Особенности рельефа</w:t>
      </w:r>
      <w:r>
        <w:rPr>
          <w:spacing w:val="-4"/>
        </w:rPr>
        <w:t xml:space="preserve"> </w:t>
      </w:r>
      <w:r>
        <w:t>своего</w:t>
      </w:r>
      <w:r>
        <w:rPr>
          <w:spacing w:val="-1"/>
        </w:rPr>
        <w:t xml:space="preserve"> </w:t>
      </w:r>
      <w:r>
        <w:rPr>
          <w:spacing w:val="-2"/>
        </w:rPr>
        <w:t>края.</w:t>
      </w:r>
    </w:p>
    <w:p w:rsidR="00F24135" w:rsidRDefault="005E5ACB">
      <w:pPr>
        <w:pStyle w:val="a3"/>
        <w:ind w:right="127"/>
      </w:pPr>
      <w:r>
        <w:t>Практические работы: «Объяснение распространения по территории России опасных геологических явлений», «Объяснение особенностей рельефа своего края».</w:t>
      </w:r>
    </w:p>
    <w:p w:rsidR="00F24135" w:rsidRDefault="005E5ACB">
      <w:pPr>
        <w:pStyle w:val="a3"/>
        <w:spacing w:before="1"/>
        <w:ind w:left="849" w:firstLine="0"/>
      </w:pPr>
      <w:r>
        <w:t>Климат</w:t>
      </w:r>
      <w:r>
        <w:rPr>
          <w:spacing w:val="1"/>
        </w:rPr>
        <w:t xml:space="preserve"> </w:t>
      </w:r>
      <w:r>
        <w:t>и</w:t>
      </w:r>
      <w:r>
        <w:rPr>
          <w:spacing w:val="1"/>
        </w:rPr>
        <w:t xml:space="preserve"> </w:t>
      </w:r>
      <w:r>
        <w:t>климатические</w:t>
      </w:r>
      <w:r>
        <w:rPr>
          <w:spacing w:val="-4"/>
        </w:rPr>
        <w:t xml:space="preserve"> </w:t>
      </w:r>
      <w:r>
        <w:rPr>
          <w:spacing w:val="-2"/>
        </w:rPr>
        <w:t>ресурсы.</w:t>
      </w:r>
    </w:p>
    <w:p w:rsidR="00F24135" w:rsidRDefault="005E5ACB">
      <w:pPr>
        <w:pStyle w:val="a3"/>
        <w:ind w:right="123"/>
      </w:pPr>
      <w:r>
        <w:t>Факторы, определяющие климат России. Влияние географического положения на климат России. Солнечная радиация</w:t>
      </w:r>
      <w:r>
        <w:rPr>
          <w:spacing w:val="-2"/>
        </w:rPr>
        <w:t xml:space="preserve"> </w:t>
      </w:r>
      <w:r>
        <w:t>и её виды. Влияние на климат России подстилающей поверхности и рельефа.</w:t>
      </w:r>
      <w:r>
        <w:rPr>
          <w:spacing w:val="-1"/>
        </w:rPr>
        <w:t xml:space="preserve"> </w:t>
      </w:r>
      <w:r>
        <w:t>Основные</w:t>
      </w:r>
      <w:r>
        <w:rPr>
          <w:spacing w:val="-2"/>
        </w:rPr>
        <w:t xml:space="preserve"> </w:t>
      </w:r>
      <w:r>
        <w:t>типы</w:t>
      </w:r>
      <w:r>
        <w:rPr>
          <w:spacing w:val="-2"/>
        </w:rPr>
        <w:t xml:space="preserve"> </w:t>
      </w:r>
      <w:r>
        <w:t>воздушных масс</w:t>
      </w:r>
      <w:r>
        <w:rPr>
          <w:spacing w:val="-5"/>
        </w:rPr>
        <w:t xml:space="preserve"> </w:t>
      </w:r>
      <w:r>
        <w:t>и их</w:t>
      </w:r>
      <w:r>
        <w:rPr>
          <w:spacing w:val="-1"/>
        </w:rPr>
        <w:t xml:space="preserve"> </w:t>
      </w:r>
      <w:r>
        <w:t>циркуляция на</w:t>
      </w:r>
      <w:r>
        <w:rPr>
          <w:spacing w:val="-1"/>
        </w:rPr>
        <w:t xml:space="preserve"> </w:t>
      </w:r>
      <w:r>
        <w:t>территории</w:t>
      </w:r>
      <w:r>
        <w:rPr>
          <w:spacing w:val="-6"/>
        </w:rPr>
        <w:t xml:space="preserve"> </w:t>
      </w:r>
      <w:r>
        <w:t>России.</w:t>
      </w:r>
      <w:r>
        <w:rPr>
          <w:spacing w:val="-3"/>
        </w:rPr>
        <w:t xml:space="preserve"> </w:t>
      </w:r>
      <w:r>
        <w:t>Распределение температуры воздуха, атмосферных осадков по территории России. Коэффициент увлажнения.</w:t>
      </w:r>
    </w:p>
    <w:p w:rsidR="00F24135" w:rsidRDefault="005E5ACB">
      <w:pPr>
        <w:pStyle w:val="a3"/>
        <w:tabs>
          <w:tab w:val="left" w:pos="6771"/>
        </w:tabs>
        <w:ind w:right="125"/>
      </w:pPr>
      <w: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w:t>
      </w:r>
      <w:r>
        <w:tab/>
        <w:t>на территории страны.</w:t>
      </w:r>
    </w:p>
    <w:p w:rsidR="00F24135" w:rsidRDefault="005E5ACB">
      <w:pPr>
        <w:pStyle w:val="a3"/>
        <w:spacing w:before="1"/>
        <w:ind w:right="127"/>
      </w:pPr>
      <w:r>
        <w:t>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F24135" w:rsidRDefault="005E5ACB">
      <w:pPr>
        <w:pStyle w:val="a3"/>
        <w:ind w:left="849" w:firstLine="0"/>
      </w:pPr>
      <w:r>
        <w:t>Практические</w:t>
      </w:r>
      <w:r>
        <w:rPr>
          <w:spacing w:val="-1"/>
        </w:rPr>
        <w:t xml:space="preserve"> </w:t>
      </w:r>
      <w:r>
        <w:t>работы:</w:t>
      </w:r>
      <w:r>
        <w:rPr>
          <w:spacing w:val="4"/>
        </w:rPr>
        <w:t xml:space="preserve"> </w:t>
      </w:r>
      <w:r>
        <w:t>«Описание и</w:t>
      </w:r>
      <w:r>
        <w:rPr>
          <w:spacing w:val="3"/>
        </w:rPr>
        <w:t xml:space="preserve"> </w:t>
      </w:r>
      <w:r>
        <w:t>прогнозирование</w:t>
      </w:r>
      <w:r>
        <w:rPr>
          <w:spacing w:val="1"/>
        </w:rPr>
        <w:t xml:space="preserve"> </w:t>
      </w:r>
      <w:r>
        <w:t>погоды</w:t>
      </w:r>
      <w:r>
        <w:rPr>
          <w:spacing w:val="-1"/>
        </w:rPr>
        <w:t xml:space="preserve"> </w:t>
      </w:r>
      <w:r>
        <w:t>территории</w:t>
      </w:r>
      <w:r>
        <w:rPr>
          <w:spacing w:val="-3"/>
        </w:rPr>
        <w:t xml:space="preserve"> </w:t>
      </w:r>
      <w:r>
        <w:t>по</w:t>
      </w:r>
      <w:r>
        <w:rPr>
          <w:spacing w:val="3"/>
        </w:rPr>
        <w:t xml:space="preserve"> </w:t>
      </w:r>
      <w:r>
        <w:t>карте</w:t>
      </w:r>
      <w:r>
        <w:rPr>
          <w:spacing w:val="2"/>
        </w:rPr>
        <w:t xml:space="preserve"> </w:t>
      </w:r>
      <w:r>
        <w:rPr>
          <w:spacing w:val="-2"/>
        </w:rPr>
        <w:t>погоды,</w:t>
      </w:r>
    </w:p>
    <w:p w:rsidR="00F24135" w:rsidRDefault="005E5ACB">
      <w:pPr>
        <w:pStyle w:val="a3"/>
        <w:ind w:right="126" w:firstLine="0"/>
      </w:pPr>
      <w:r>
        <w:t>«Определение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w:t>
      </w:r>
      <w:r>
        <w:rPr>
          <w:spacing w:val="-15"/>
        </w:rPr>
        <w:t xml:space="preserve"> </w:t>
      </w:r>
      <w:r>
        <w:t>страны»,</w:t>
      </w:r>
      <w:r>
        <w:rPr>
          <w:spacing w:val="-15"/>
        </w:rPr>
        <w:t xml:space="preserve"> </w:t>
      </w:r>
      <w:r>
        <w:t>«Оценка</w:t>
      </w:r>
      <w:r>
        <w:rPr>
          <w:spacing w:val="-15"/>
        </w:rPr>
        <w:t xml:space="preserve"> </w:t>
      </w:r>
      <w:r>
        <w:t>влияния</w:t>
      </w:r>
      <w:r>
        <w:rPr>
          <w:spacing w:val="-15"/>
        </w:rPr>
        <w:t xml:space="preserve"> </w:t>
      </w:r>
      <w:r>
        <w:t>основных</w:t>
      </w:r>
      <w:r>
        <w:rPr>
          <w:spacing w:val="-13"/>
        </w:rPr>
        <w:t xml:space="preserve"> </w:t>
      </w:r>
      <w:r>
        <w:t>климатических</w:t>
      </w:r>
      <w:r>
        <w:rPr>
          <w:spacing w:val="-15"/>
        </w:rPr>
        <w:t xml:space="preserve"> </w:t>
      </w:r>
      <w:r>
        <w:t>показателей</w:t>
      </w:r>
      <w:r>
        <w:rPr>
          <w:spacing w:val="-15"/>
        </w:rPr>
        <w:t xml:space="preserve"> </w:t>
      </w:r>
      <w:r>
        <w:t>своего</w:t>
      </w:r>
      <w:r>
        <w:rPr>
          <w:spacing w:val="-15"/>
        </w:rPr>
        <w:t xml:space="preserve"> </w:t>
      </w:r>
      <w:r>
        <w:t>края</w:t>
      </w:r>
      <w:r>
        <w:rPr>
          <w:spacing w:val="-15"/>
        </w:rPr>
        <w:t xml:space="preserve"> </w:t>
      </w:r>
      <w:r>
        <w:t>на</w:t>
      </w:r>
      <w:r>
        <w:rPr>
          <w:spacing w:val="-13"/>
        </w:rPr>
        <w:t xml:space="preserve"> </w:t>
      </w:r>
      <w:r>
        <w:t>жизнь и хозяйственную деятельность населения».</w:t>
      </w:r>
    </w:p>
    <w:p w:rsidR="00F24135" w:rsidRDefault="005E5ACB">
      <w:pPr>
        <w:pStyle w:val="a3"/>
        <w:ind w:left="849" w:firstLine="0"/>
      </w:pPr>
      <w:r>
        <w:t>Моря</w:t>
      </w:r>
      <w:r>
        <w:rPr>
          <w:spacing w:val="-4"/>
        </w:rPr>
        <w:t xml:space="preserve"> </w:t>
      </w:r>
      <w:r>
        <w:t>России.</w:t>
      </w:r>
      <w:r>
        <w:rPr>
          <w:spacing w:val="-1"/>
        </w:rPr>
        <w:t xml:space="preserve"> </w:t>
      </w:r>
      <w:r>
        <w:t>Внутренние</w:t>
      </w:r>
      <w:r>
        <w:rPr>
          <w:spacing w:val="-2"/>
        </w:rPr>
        <w:t xml:space="preserve"> </w:t>
      </w:r>
      <w:r>
        <w:t>воды</w:t>
      </w:r>
      <w:r>
        <w:rPr>
          <w:spacing w:val="-3"/>
        </w:rPr>
        <w:t xml:space="preserve"> </w:t>
      </w:r>
      <w:r>
        <w:t>и водные</w:t>
      </w:r>
      <w:r>
        <w:rPr>
          <w:spacing w:val="-2"/>
        </w:rPr>
        <w:t xml:space="preserve"> ресурсы.</w:t>
      </w:r>
    </w:p>
    <w:p w:rsidR="00F24135" w:rsidRDefault="005E5ACB">
      <w:pPr>
        <w:pStyle w:val="a3"/>
        <w:ind w:right="124"/>
        <w:jc w:val="right"/>
      </w:pPr>
      <w:r>
        <w:t>Моря как</w:t>
      </w:r>
      <w:r>
        <w:rPr>
          <w:spacing w:val="-3"/>
        </w:rPr>
        <w:t xml:space="preserve"> </w:t>
      </w:r>
      <w:r>
        <w:t>аквальные</w:t>
      </w:r>
      <w:r>
        <w:rPr>
          <w:spacing w:val="-4"/>
        </w:rPr>
        <w:t xml:space="preserve"> </w:t>
      </w:r>
      <w:r>
        <w:t>природные</w:t>
      </w:r>
      <w:r>
        <w:rPr>
          <w:spacing w:val="-1"/>
        </w:rPr>
        <w:t xml:space="preserve"> </w:t>
      </w:r>
      <w:r>
        <w:t>комплексы.</w:t>
      </w:r>
      <w:r>
        <w:rPr>
          <w:spacing w:val="-1"/>
        </w:rPr>
        <w:t xml:space="preserve"> </w:t>
      </w:r>
      <w:r>
        <w:t>Реки</w:t>
      </w:r>
      <w:r>
        <w:rPr>
          <w:spacing w:val="-1"/>
        </w:rPr>
        <w:t xml:space="preserve"> </w:t>
      </w:r>
      <w:r>
        <w:t>России.</w:t>
      </w:r>
      <w:r>
        <w:rPr>
          <w:spacing w:val="-1"/>
        </w:rPr>
        <w:t xml:space="preserve"> </w:t>
      </w:r>
      <w:r>
        <w:t>Распределение</w:t>
      </w:r>
      <w:r>
        <w:rPr>
          <w:spacing w:val="-1"/>
        </w:rPr>
        <w:t xml:space="preserve"> </w:t>
      </w:r>
      <w:r>
        <w:t>рек</w:t>
      </w:r>
      <w:r>
        <w:rPr>
          <w:spacing w:val="-1"/>
        </w:rPr>
        <w:t xml:space="preserve"> </w:t>
      </w:r>
      <w:r>
        <w:t>по бассейнам океанов.</w:t>
      </w:r>
      <w:r>
        <w:rPr>
          <w:spacing w:val="31"/>
        </w:rPr>
        <w:t xml:space="preserve"> </w:t>
      </w:r>
      <w:r>
        <w:t>Главные речные системы</w:t>
      </w:r>
      <w:r>
        <w:rPr>
          <w:spacing w:val="31"/>
        </w:rPr>
        <w:t xml:space="preserve"> </w:t>
      </w:r>
      <w:r>
        <w:t>России.</w:t>
      </w:r>
      <w:r>
        <w:rPr>
          <w:spacing w:val="31"/>
        </w:rPr>
        <w:t xml:space="preserve"> </w:t>
      </w:r>
      <w:r>
        <w:t>Опасные гидрологические</w:t>
      </w:r>
      <w:r>
        <w:rPr>
          <w:spacing w:val="32"/>
        </w:rPr>
        <w:t xml:space="preserve"> </w:t>
      </w:r>
      <w:r>
        <w:t>природные</w:t>
      </w:r>
      <w:r>
        <w:rPr>
          <w:spacing w:val="31"/>
        </w:rPr>
        <w:t xml:space="preserve"> </w:t>
      </w:r>
      <w:r>
        <w:t>явления и</w:t>
      </w:r>
      <w:r>
        <w:rPr>
          <w:spacing w:val="32"/>
        </w:rPr>
        <w:t xml:space="preserve"> </w:t>
      </w:r>
      <w:r>
        <w:t>их распространение</w:t>
      </w:r>
      <w:r>
        <w:rPr>
          <w:spacing w:val="-11"/>
        </w:rPr>
        <w:t xml:space="preserve"> </w:t>
      </w:r>
      <w:r>
        <w:t>по</w:t>
      </w:r>
      <w:r>
        <w:rPr>
          <w:spacing w:val="-9"/>
        </w:rPr>
        <w:t xml:space="preserve"> </w:t>
      </w:r>
      <w:r>
        <w:t>территории</w:t>
      </w:r>
      <w:r>
        <w:rPr>
          <w:spacing w:val="-10"/>
        </w:rPr>
        <w:t xml:space="preserve"> </w:t>
      </w:r>
      <w:r>
        <w:t>России.</w:t>
      </w:r>
      <w:r>
        <w:rPr>
          <w:spacing w:val="-11"/>
        </w:rPr>
        <w:t xml:space="preserve"> </w:t>
      </w:r>
      <w:r>
        <w:t>Роль</w:t>
      </w:r>
      <w:r>
        <w:rPr>
          <w:spacing w:val="-6"/>
        </w:rPr>
        <w:t xml:space="preserve"> </w:t>
      </w:r>
      <w:r>
        <w:t>рек</w:t>
      </w:r>
      <w:r>
        <w:rPr>
          <w:spacing w:val="-6"/>
        </w:rPr>
        <w:t xml:space="preserve"> </w:t>
      </w:r>
      <w:r>
        <w:t>в</w:t>
      </w:r>
      <w:r>
        <w:rPr>
          <w:spacing w:val="-11"/>
        </w:rPr>
        <w:t xml:space="preserve"> </w:t>
      </w:r>
      <w:r>
        <w:t>жизни</w:t>
      </w:r>
      <w:r>
        <w:rPr>
          <w:spacing w:val="-7"/>
        </w:rPr>
        <w:t xml:space="preserve"> </w:t>
      </w:r>
      <w:r>
        <w:t>населения</w:t>
      </w:r>
      <w:r>
        <w:rPr>
          <w:spacing w:val="-11"/>
        </w:rPr>
        <w:t xml:space="preserve"> </w:t>
      </w:r>
      <w:r>
        <w:t>и</w:t>
      </w:r>
      <w:r>
        <w:rPr>
          <w:spacing w:val="-10"/>
        </w:rPr>
        <w:t xml:space="preserve"> </w:t>
      </w:r>
      <w:r>
        <w:t>развитии</w:t>
      </w:r>
      <w:r>
        <w:rPr>
          <w:spacing w:val="-9"/>
        </w:rPr>
        <w:t xml:space="preserve"> </w:t>
      </w:r>
      <w:r>
        <w:t>хозяйства</w:t>
      </w:r>
      <w:r>
        <w:rPr>
          <w:spacing w:val="-10"/>
        </w:rPr>
        <w:t xml:space="preserve"> </w:t>
      </w:r>
      <w:r>
        <w:t>России. Крупнейшие озёра, их происхождение. Болота. Подземные воды. Ледники. Многолетняя мерзлота.</w:t>
      </w:r>
      <w:r>
        <w:rPr>
          <w:spacing w:val="1"/>
        </w:rPr>
        <w:t xml:space="preserve"> </w:t>
      </w:r>
      <w:r>
        <w:t>Неравномерность</w:t>
      </w:r>
      <w:r>
        <w:rPr>
          <w:spacing w:val="5"/>
        </w:rPr>
        <w:t xml:space="preserve"> </w:t>
      </w:r>
      <w:r>
        <w:t>распределения</w:t>
      </w:r>
      <w:r>
        <w:rPr>
          <w:spacing w:val="2"/>
        </w:rPr>
        <w:t xml:space="preserve"> </w:t>
      </w:r>
      <w:r>
        <w:t>водных</w:t>
      </w:r>
      <w:r>
        <w:rPr>
          <w:spacing w:val="7"/>
        </w:rPr>
        <w:t xml:space="preserve"> </w:t>
      </w:r>
      <w:r>
        <w:t>ресурсов.</w:t>
      </w:r>
      <w:r>
        <w:rPr>
          <w:spacing w:val="1"/>
        </w:rPr>
        <w:t xml:space="preserve"> </w:t>
      </w:r>
      <w:r>
        <w:t>Рост</w:t>
      </w:r>
      <w:r>
        <w:rPr>
          <w:spacing w:val="6"/>
        </w:rPr>
        <w:t xml:space="preserve"> </w:t>
      </w:r>
      <w:r>
        <w:t>их</w:t>
      </w:r>
      <w:r>
        <w:rPr>
          <w:spacing w:val="4"/>
        </w:rPr>
        <w:t xml:space="preserve"> </w:t>
      </w:r>
      <w:r>
        <w:t>потребления</w:t>
      </w:r>
      <w:r>
        <w:rPr>
          <w:spacing w:val="4"/>
        </w:rPr>
        <w:t xml:space="preserve"> </w:t>
      </w:r>
      <w:r>
        <w:t>и</w:t>
      </w:r>
      <w:r>
        <w:rPr>
          <w:spacing w:val="3"/>
        </w:rPr>
        <w:t xml:space="preserve"> </w:t>
      </w:r>
      <w:r>
        <w:rPr>
          <w:spacing w:val="-2"/>
        </w:rPr>
        <w:t>загрязнения.</w:t>
      </w:r>
    </w:p>
    <w:p w:rsidR="00F24135" w:rsidRDefault="005E5ACB">
      <w:pPr>
        <w:pStyle w:val="a3"/>
        <w:ind w:right="132" w:firstLine="0"/>
      </w:pPr>
      <w:r>
        <w:t>Пути</w:t>
      </w:r>
      <w:r>
        <w:rPr>
          <w:spacing w:val="-12"/>
        </w:rPr>
        <w:t xml:space="preserve"> </w:t>
      </w:r>
      <w:r>
        <w:t>сохранения</w:t>
      </w:r>
      <w:r>
        <w:rPr>
          <w:spacing w:val="-11"/>
        </w:rPr>
        <w:t xml:space="preserve"> </w:t>
      </w:r>
      <w:r>
        <w:t>качества</w:t>
      </w:r>
      <w:r>
        <w:rPr>
          <w:spacing w:val="-15"/>
        </w:rPr>
        <w:t xml:space="preserve"> </w:t>
      </w:r>
      <w:r>
        <w:t>водных</w:t>
      </w:r>
      <w:r>
        <w:rPr>
          <w:spacing w:val="-11"/>
        </w:rPr>
        <w:t xml:space="preserve"> </w:t>
      </w:r>
      <w:r>
        <w:t>ресурсов.</w:t>
      </w:r>
      <w:r>
        <w:rPr>
          <w:spacing w:val="-12"/>
        </w:rPr>
        <w:t xml:space="preserve"> </w:t>
      </w:r>
      <w:r>
        <w:t>Оценка</w:t>
      </w:r>
      <w:r>
        <w:rPr>
          <w:spacing w:val="-15"/>
        </w:rPr>
        <w:t xml:space="preserve"> </w:t>
      </w:r>
      <w:r>
        <w:t>обеспеченности</w:t>
      </w:r>
      <w:r>
        <w:rPr>
          <w:spacing w:val="-13"/>
        </w:rPr>
        <w:t xml:space="preserve"> </w:t>
      </w:r>
      <w:r>
        <w:t>водными</w:t>
      </w:r>
      <w:r>
        <w:rPr>
          <w:spacing w:val="-13"/>
        </w:rPr>
        <w:t xml:space="preserve"> </w:t>
      </w:r>
      <w:r>
        <w:t>ресурсами</w:t>
      </w:r>
      <w:r>
        <w:rPr>
          <w:spacing w:val="-15"/>
        </w:rPr>
        <w:t xml:space="preserve"> </w:t>
      </w:r>
      <w:r>
        <w:t>крупных регионов России. Внутренние воды и водные ресурсы своего региона и своей местности.</w:t>
      </w:r>
    </w:p>
    <w:p w:rsidR="00F24135" w:rsidRDefault="005E5ACB">
      <w:pPr>
        <w:pStyle w:val="a3"/>
        <w:spacing w:before="1"/>
        <w:ind w:right="126"/>
      </w:pPr>
      <w:r>
        <w:t>Практические работы: «Сравнение особенностей режима и характера течения двух рек России», «Объяснение распространения опасных гидрологических природных явлений на территории страны».</w:t>
      </w:r>
    </w:p>
    <w:p w:rsidR="00F24135" w:rsidRDefault="005E5ACB">
      <w:pPr>
        <w:pStyle w:val="a3"/>
        <w:ind w:left="849" w:firstLine="0"/>
      </w:pPr>
      <w:r>
        <w:t>Природно-хозяйственные</w:t>
      </w:r>
      <w:r>
        <w:rPr>
          <w:spacing w:val="-10"/>
        </w:rPr>
        <w:t xml:space="preserve"> </w:t>
      </w:r>
      <w:r>
        <w:rPr>
          <w:spacing w:val="-2"/>
        </w:rPr>
        <w:t>зоны.</w:t>
      </w:r>
    </w:p>
    <w:p w:rsidR="00F24135" w:rsidRDefault="005E5ACB">
      <w:pPr>
        <w:pStyle w:val="a3"/>
        <w:ind w:right="123"/>
      </w:pPr>
      <w:r>
        <w:t>Почва</w:t>
      </w:r>
      <w:r>
        <w:rPr>
          <w:spacing w:val="-15"/>
        </w:rPr>
        <w:t xml:space="preserve"> </w:t>
      </w:r>
      <w:r>
        <w:t>-</w:t>
      </w:r>
      <w:r>
        <w:rPr>
          <w:spacing w:val="-15"/>
        </w:rPr>
        <w:t xml:space="preserve"> </w:t>
      </w:r>
      <w:r>
        <w:t>особый</w:t>
      </w:r>
      <w:r>
        <w:rPr>
          <w:spacing w:val="-15"/>
        </w:rPr>
        <w:t xml:space="preserve"> </w:t>
      </w:r>
      <w:r>
        <w:t>компонент</w:t>
      </w:r>
      <w:r>
        <w:rPr>
          <w:spacing w:val="-15"/>
        </w:rPr>
        <w:t xml:space="preserve"> </w:t>
      </w:r>
      <w:r>
        <w:t>природы.</w:t>
      </w:r>
      <w:r>
        <w:rPr>
          <w:spacing w:val="-15"/>
        </w:rPr>
        <w:t xml:space="preserve"> </w:t>
      </w:r>
      <w:r>
        <w:t>Факторы</w:t>
      </w:r>
      <w:r>
        <w:rPr>
          <w:spacing w:val="-15"/>
        </w:rPr>
        <w:t xml:space="preserve"> </w:t>
      </w:r>
      <w:r>
        <w:t>образования</w:t>
      </w:r>
      <w:r>
        <w:rPr>
          <w:spacing w:val="-15"/>
        </w:rPr>
        <w:t xml:space="preserve"> </w:t>
      </w:r>
      <w:r>
        <w:t>почв.</w:t>
      </w:r>
      <w:r>
        <w:rPr>
          <w:spacing w:val="-15"/>
        </w:rPr>
        <w:t xml:space="preserve"> </w:t>
      </w:r>
      <w:r>
        <w:t>Основные</w:t>
      </w:r>
      <w:r>
        <w:rPr>
          <w:spacing w:val="-15"/>
        </w:rPr>
        <w:t xml:space="preserve"> </w:t>
      </w:r>
      <w:r>
        <w:t>зональные</w:t>
      </w:r>
      <w:r>
        <w:rPr>
          <w:spacing w:val="-15"/>
        </w:rPr>
        <w:t xml:space="preserve"> </w:t>
      </w:r>
      <w:r>
        <w:t>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F24135" w:rsidRDefault="005E5ACB">
      <w:pPr>
        <w:pStyle w:val="a3"/>
        <w:ind w:right="127"/>
      </w:pPr>
      <w: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F24135" w:rsidRDefault="005E5ACB">
      <w:pPr>
        <w:pStyle w:val="a3"/>
        <w:ind w:right="131"/>
      </w:pPr>
      <w:r>
        <w:t xml:space="preserve">Природно-хозяйственные зоны России: взаимосвязь и взаимообусловленность их </w:t>
      </w:r>
      <w:r>
        <w:rPr>
          <w:spacing w:val="-2"/>
        </w:rPr>
        <w:t>компонентов.</w:t>
      </w:r>
    </w:p>
    <w:p w:rsidR="00F24135" w:rsidRDefault="005E5ACB">
      <w:pPr>
        <w:pStyle w:val="a3"/>
        <w:ind w:right="125"/>
      </w:pPr>
      <w:r>
        <w:t>Высотная поясность в горах на территории России. 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F24135" w:rsidRDefault="005E5ACB">
      <w:pPr>
        <w:pStyle w:val="a3"/>
        <w:spacing w:before="1"/>
        <w:ind w:right="130"/>
      </w:pPr>
      <w: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F24135" w:rsidRDefault="005E5ACB">
      <w:pPr>
        <w:pStyle w:val="a3"/>
        <w:ind w:right="125"/>
      </w:pPr>
      <w:r>
        <w:t>Практические работы: «Объяснение различий структуры высотной поясности в горных системах», «Анализ различных точек зрения</w:t>
      </w:r>
      <w:r>
        <w:rPr>
          <w:spacing w:val="-1"/>
        </w:rPr>
        <w:t xml:space="preserve"> </w:t>
      </w:r>
      <w:r>
        <w:t>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6232" w:firstLine="0"/>
        <w:jc w:val="left"/>
      </w:pPr>
      <w:r>
        <w:lastRenderedPageBreak/>
        <w:t>Население России.</w:t>
      </w:r>
      <w:r>
        <w:rPr>
          <w:spacing w:val="40"/>
        </w:rPr>
        <w:t xml:space="preserve"> </w:t>
      </w:r>
      <w:r>
        <w:t>Численность</w:t>
      </w:r>
      <w:r>
        <w:rPr>
          <w:spacing w:val="-15"/>
        </w:rPr>
        <w:t xml:space="preserve"> </w:t>
      </w:r>
      <w:r>
        <w:t>населения</w:t>
      </w:r>
      <w:r>
        <w:rPr>
          <w:spacing w:val="-15"/>
        </w:rPr>
        <w:t xml:space="preserve"> </w:t>
      </w:r>
      <w:r>
        <w:t>России.</w:t>
      </w:r>
    </w:p>
    <w:p w:rsidR="00F24135" w:rsidRDefault="005E5ACB">
      <w:pPr>
        <w:pStyle w:val="a3"/>
        <w:spacing w:before="1"/>
        <w:ind w:left="849" w:firstLine="0"/>
        <w:jc w:val="left"/>
      </w:pPr>
      <w:r>
        <w:t>Динамика</w:t>
      </w:r>
      <w:r>
        <w:rPr>
          <w:spacing w:val="52"/>
        </w:rPr>
        <w:t xml:space="preserve"> </w:t>
      </w:r>
      <w:r>
        <w:t>численности</w:t>
      </w:r>
      <w:r>
        <w:rPr>
          <w:spacing w:val="50"/>
        </w:rPr>
        <w:t xml:space="preserve"> </w:t>
      </w:r>
      <w:r>
        <w:t>населения</w:t>
      </w:r>
      <w:r>
        <w:rPr>
          <w:spacing w:val="50"/>
        </w:rPr>
        <w:t xml:space="preserve"> </w:t>
      </w:r>
      <w:r>
        <w:t>России</w:t>
      </w:r>
      <w:r>
        <w:rPr>
          <w:spacing w:val="53"/>
        </w:rPr>
        <w:t xml:space="preserve"> </w:t>
      </w:r>
      <w:r>
        <w:t>в</w:t>
      </w:r>
      <w:r>
        <w:rPr>
          <w:spacing w:val="50"/>
        </w:rPr>
        <w:t xml:space="preserve"> </w:t>
      </w:r>
      <w:r>
        <w:t>XX-XXI</w:t>
      </w:r>
      <w:r>
        <w:rPr>
          <w:spacing w:val="48"/>
        </w:rPr>
        <w:t xml:space="preserve"> </w:t>
      </w:r>
      <w:r>
        <w:t>вв.</w:t>
      </w:r>
      <w:r>
        <w:rPr>
          <w:spacing w:val="50"/>
        </w:rPr>
        <w:t xml:space="preserve"> </w:t>
      </w:r>
      <w:r>
        <w:t>и</w:t>
      </w:r>
      <w:r>
        <w:rPr>
          <w:spacing w:val="51"/>
        </w:rPr>
        <w:t xml:space="preserve"> </w:t>
      </w:r>
      <w:r>
        <w:t>факторы,</w:t>
      </w:r>
      <w:r>
        <w:rPr>
          <w:spacing w:val="50"/>
        </w:rPr>
        <w:t xml:space="preserve"> </w:t>
      </w:r>
      <w:r>
        <w:t>определяющие</w:t>
      </w:r>
      <w:r>
        <w:rPr>
          <w:spacing w:val="52"/>
        </w:rPr>
        <w:t xml:space="preserve"> </w:t>
      </w:r>
      <w:r>
        <w:rPr>
          <w:spacing w:val="-5"/>
        </w:rPr>
        <w:t>её.</w:t>
      </w:r>
    </w:p>
    <w:p w:rsidR="00F24135" w:rsidRDefault="005E5ACB">
      <w:pPr>
        <w:pStyle w:val="a3"/>
        <w:ind w:firstLine="0"/>
        <w:jc w:val="left"/>
      </w:pPr>
      <w:r>
        <w:t>Переписи</w:t>
      </w:r>
      <w:r>
        <w:rPr>
          <w:spacing w:val="-3"/>
        </w:rPr>
        <w:t xml:space="preserve"> </w:t>
      </w:r>
      <w:r>
        <w:t>населения</w:t>
      </w:r>
      <w:r>
        <w:rPr>
          <w:spacing w:val="-3"/>
        </w:rPr>
        <w:t xml:space="preserve"> </w:t>
      </w:r>
      <w:r>
        <w:t>России.</w:t>
      </w:r>
      <w:r>
        <w:rPr>
          <w:spacing w:val="-2"/>
        </w:rPr>
        <w:t xml:space="preserve"> </w:t>
      </w:r>
      <w:r>
        <w:t>Естественное</w:t>
      </w:r>
      <w:r>
        <w:rPr>
          <w:spacing w:val="-4"/>
        </w:rPr>
        <w:t xml:space="preserve"> </w:t>
      </w:r>
      <w:r>
        <w:t>движение</w:t>
      </w:r>
      <w:r>
        <w:rPr>
          <w:spacing w:val="-2"/>
        </w:rPr>
        <w:t xml:space="preserve"> населения.</w:t>
      </w:r>
    </w:p>
    <w:p w:rsidR="00F24135" w:rsidRDefault="005E5ACB">
      <w:pPr>
        <w:pStyle w:val="a3"/>
        <w:ind w:left="849" w:firstLine="0"/>
      </w:pPr>
      <w:r>
        <w:t>Рождаемость,</w:t>
      </w:r>
      <w:r>
        <w:rPr>
          <w:spacing w:val="-3"/>
        </w:rPr>
        <w:t xml:space="preserve"> </w:t>
      </w:r>
      <w:r>
        <w:t>смертность,</w:t>
      </w:r>
      <w:r>
        <w:rPr>
          <w:spacing w:val="-3"/>
        </w:rPr>
        <w:t xml:space="preserve"> </w:t>
      </w:r>
      <w:r>
        <w:t>естественный</w:t>
      </w:r>
      <w:r>
        <w:rPr>
          <w:spacing w:val="-2"/>
        </w:rPr>
        <w:t xml:space="preserve"> </w:t>
      </w:r>
      <w:r>
        <w:t>прирост</w:t>
      </w:r>
      <w:r>
        <w:rPr>
          <w:spacing w:val="62"/>
        </w:rPr>
        <w:t xml:space="preserve">  </w:t>
      </w:r>
      <w:r>
        <w:t>населения</w:t>
      </w:r>
      <w:r>
        <w:rPr>
          <w:spacing w:val="-2"/>
        </w:rPr>
        <w:t xml:space="preserve"> России</w:t>
      </w:r>
    </w:p>
    <w:p w:rsidR="00F24135" w:rsidRDefault="005E5ACB">
      <w:pPr>
        <w:pStyle w:val="a3"/>
        <w:ind w:right="124"/>
      </w:pPr>
      <w:r>
        <w:t>и их географические различия в пределах разных регионов России. Геодемографическое положение</w:t>
      </w:r>
      <w:r>
        <w:rPr>
          <w:spacing w:val="-12"/>
        </w:rPr>
        <w:t xml:space="preserve"> </w:t>
      </w:r>
      <w:r>
        <w:t>России.</w:t>
      </w:r>
      <w:r>
        <w:rPr>
          <w:spacing w:val="-9"/>
        </w:rPr>
        <w:t xml:space="preserve"> </w:t>
      </w:r>
      <w:r>
        <w:t>Основные</w:t>
      </w:r>
      <w:r>
        <w:rPr>
          <w:spacing w:val="-12"/>
        </w:rPr>
        <w:t xml:space="preserve"> </w:t>
      </w:r>
      <w:r>
        <w:t>меры</w:t>
      </w:r>
      <w:r>
        <w:rPr>
          <w:spacing w:val="-9"/>
        </w:rPr>
        <w:t xml:space="preserve"> </w:t>
      </w:r>
      <w:r>
        <w:t>современной</w:t>
      </w:r>
      <w:r>
        <w:rPr>
          <w:spacing w:val="-3"/>
        </w:rPr>
        <w:t xml:space="preserve"> </w:t>
      </w:r>
      <w:r>
        <w:t>демографической</w:t>
      </w:r>
      <w:r>
        <w:rPr>
          <w:spacing w:val="-9"/>
        </w:rPr>
        <w:t xml:space="preserve"> </w:t>
      </w:r>
      <w:r>
        <w:t>политики</w:t>
      </w:r>
      <w:r>
        <w:rPr>
          <w:spacing w:val="-6"/>
        </w:rPr>
        <w:t xml:space="preserve"> </w:t>
      </w:r>
      <w:r>
        <w:t>государства.</w:t>
      </w:r>
      <w:r>
        <w:rPr>
          <w:spacing w:val="-8"/>
        </w:rPr>
        <w:t xml:space="preserve"> </w:t>
      </w:r>
      <w:r>
        <w:t>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прогнозов изменения численности населения России.</w:t>
      </w:r>
    </w:p>
    <w:p w:rsidR="00F24135" w:rsidRDefault="005E5ACB">
      <w:pPr>
        <w:pStyle w:val="a3"/>
        <w:ind w:right="127"/>
      </w:pPr>
      <w:r>
        <w:t>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F24135" w:rsidRDefault="005E5ACB">
      <w:pPr>
        <w:pStyle w:val="a3"/>
        <w:spacing w:before="1"/>
        <w:ind w:left="849" w:firstLine="0"/>
      </w:pPr>
      <w:r>
        <w:t>Территориальные</w:t>
      </w:r>
      <w:r>
        <w:rPr>
          <w:spacing w:val="-7"/>
        </w:rPr>
        <w:t xml:space="preserve"> </w:t>
      </w:r>
      <w:r>
        <w:t>особенности</w:t>
      </w:r>
      <w:r>
        <w:rPr>
          <w:spacing w:val="-3"/>
        </w:rPr>
        <w:t xml:space="preserve"> </w:t>
      </w:r>
      <w:r>
        <w:t>размещения</w:t>
      </w:r>
      <w:r>
        <w:rPr>
          <w:spacing w:val="-5"/>
        </w:rPr>
        <w:t xml:space="preserve"> </w:t>
      </w:r>
      <w:r>
        <w:t>населения</w:t>
      </w:r>
      <w:r>
        <w:rPr>
          <w:spacing w:val="-4"/>
        </w:rPr>
        <w:t xml:space="preserve"> </w:t>
      </w:r>
      <w:r>
        <w:rPr>
          <w:spacing w:val="-2"/>
        </w:rPr>
        <w:t>России.</w:t>
      </w:r>
    </w:p>
    <w:p w:rsidR="00F24135" w:rsidRDefault="005E5ACB">
      <w:pPr>
        <w:pStyle w:val="a3"/>
        <w:ind w:left="849" w:firstLine="0"/>
      </w:pPr>
      <w:r>
        <w:t>Географические</w:t>
      </w:r>
      <w:r>
        <w:rPr>
          <w:spacing w:val="-5"/>
        </w:rPr>
        <w:t xml:space="preserve"> </w:t>
      </w:r>
      <w:r>
        <w:t>особенности размещения</w:t>
      </w:r>
      <w:r>
        <w:rPr>
          <w:spacing w:val="-2"/>
        </w:rPr>
        <w:t xml:space="preserve"> </w:t>
      </w:r>
      <w:r>
        <w:t>населения:</w:t>
      </w:r>
      <w:r>
        <w:rPr>
          <w:spacing w:val="-3"/>
        </w:rPr>
        <w:t xml:space="preserve"> </w:t>
      </w:r>
      <w:r>
        <w:t>их</w:t>
      </w:r>
      <w:r>
        <w:rPr>
          <w:spacing w:val="-2"/>
        </w:rPr>
        <w:t xml:space="preserve"> обусловленность</w:t>
      </w:r>
    </w:p>
    <w:p w:rsidR="00F24135" w:rsidRDefault="005E5ACB">
      <w:pPr>
        <w:pStyle w:val="a3"/>
        <w:ind w:right="124"/>
      </w:pPr>
      <w:r>
        <w:t>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w:t>
      </w:r>
      <w:r>
        <w:rPr>
          <w:spacing w:val="-1"/>
        </w:rPr>
        <w:t xml:space="preserve"> </w:t>
      </w:r>
      <w:r>
        <w:t>населённых пунктов. Урбанизация в России.</w:t>
      </w:r>
      <w:r>
        <w:rPr>
          <w:spacing w:val="-1"/>
        </w:rPr>
        <w:t xml:space="preserve"> </w:t>
      </w:r>
      <w:r>
        <w:t>Крупнейшие города</w:t>
      </w:r>
      <w:r>
        <w:rPr>
          <w:spacing w:val="-15"/>
        </w:rPr>
        <w:t xml:space="preserve"> </w:t>
      </w:r>
      <w:r>
        <w:t>и</w:t>
      </w:r>
      <w:r>
        <w:rPr>
          <w:spacing w:val="-15"/>
        </w:rPr>
        <w:t xml:space="preserve"> </w:t>
      </w:r>
      <w:r>
        <w:t>городские</w:t>
      </w:r>
      <w:r>
        <w:rPr>
          <w:spacing w:val="-15"/>
        </w:rPr>
        <w:t xml:space="preserve"> </w:t>
      </w:r>
      <w:r>
        <w:t>агломерации.</w:t>
      </w:r>
      <w:r>
        <w:rPr>
          <w:spacing w:val="-15"/>
        </w:rPr>
        <w:t xml:space="preserve"> </w:t>
      </w:r>
      <w:r>
        <w:t>Классификация</w:t>
      </w:r>
      <w:r>
        <w:rPr>
          <w:spacing w:val="-15"/>
        </w:rPr>
        <w:t xml:space="preserve"> </w:t>
      </w:r>
      <w:r>
        <w:t>городов</w:t>
      </w:r>
      <w:r>
        <w:rPr>
          <w:spacing w:val="-15"/>
        </w:rPr>
        <w:t xml:space="preserve"> </w:t>
      </w:r>
      <w:r>
        <w:t>по</w:t>
      </w:r>
      <w:r>
        <w:rPr>
          <w:spacing w:val="-15"/>
        </w:rPr>
        <w:t xml:space="preserve"> </w:t>
      </w:r>
      <w:r>
        <w:t>численности</w:t>
      </w:r>
      <w:r>
        <w:rPr>
          <w:spacing w:val="-15"/>
        </w:rPr>
        <w:t xml:space="preserve"> </w:t>
      </w:r>
      <w:r>
        <w:t>населения.</w:t>
      </w:r>
      <w:r>
        <w:rPr>
          <w:spacing w:val="-15"/>
        </w:rPr>
        <w:t xml:space="preserve"> </w:t>
      </w:r>
      <w:r>
        <w:t>Роль</w:t>
      </w:r>
      <w:r>
        <w:rPr>
          <w:spacing w:val="-15"/>
        </w:rPr>
        <w:t xml:space="preserve"> </w:t>
      </w:r>
      <w:r>
        <w:t>городов в жизни страны. Функции городов России. Монофункциональные города. Сельская местность и современные тенденции сельского расселения.</w:t>
      </w:r>
    </w:p>
    <w:p w:rsidR="00F24135" w:rsidRDefault="005E5ACB">
      <w:pPr>
        <w:pStyle w:val="a3"/>
        <w:ind w:left="849" w:firstLine="0"/>
      </w:pPr>
      <w:r>
        <w:t>Народы</w:t>
      </w:r>
      <w:r>
        <w:rPr>
          <w:spacing w:val="-4"/>
        </w:rPr>
        <w:t xml:space="preserve"> </w:t>
      </w:r>
      <w:r>
        <w:t>и</w:t>
      </w:r>
      <w:r>
        <w:rPr>
          <w:spacing w:val="-1"/>
        </w:rPr>
        <w:t xml:space="preserve"> </w:t>
      </w:r>
      <w:r>
        <w:t xml:space="preserve">религии </w:t>
      </w:r>
      <w:r>
        <w:rPr>
          <w:spacing w:val="-2"/>
        </w:rPr>
        <w:t>России.</w:t>
      </w:r>
    </w:p>
    <w:p w:rsidR="00F24135" w:rsidRDefault="005E5ACB">
      <w:pPr>
        <w:pStyle w:val="a3"/>
        <w:ind w:right="127"/>
      </w:pPr>
      <w:r>
        <w:t>Россия - многонациональное государство. Многонациональность как специфический фактор</w:t>
      </w:r>
      <w:r>
        <w:rPr>
          <w:spacing w:val="-2"/>
        </w:rPr>
        <w:t xml:space="preserve"> </w:t>
      </w:r>
      <w:r>
        <w:t>формирования</w:t>
      </w:r>
      <w:r>
        <w:rPr>
          <w:spacing w:val="-5"/>
        </w:rPr>
        <w:t xml:space="preserve"> </w:t>
      </w:r>
      <w:r>
        <w:t>и</w:t>
      </w:r>
      <w:r>
        <w:rPr>
          <w:spacing w:val="-1"/>
        </w:rPr>
        <w:t xml:space="preserve"> </w:t>
      </w:r>
      <w:r>
        <w:t>развития</w:t>
      </w:r>
      <w:r>
        <w:rPr>
          <w:spacing w:val="-4"/>
        </w:rPr>
        <w:t xml:space="preserve"> </w:t>
      </w:r>
      <w:r>
        <w:t>России.</w:t>
      </w:r>
      <w:r>
        <w:rPr>
          <w:spacing w:val="-4"/>
        </w:rPr>
        <w:t xml:space="preserve"> </w:t>
      </w:r>
      <w:r>
        <w:t>Языковая классификация</w:t>
      </w:r>
      <w:r>
        <w:rPr>
          <w:spacing w:val="-3"/>
        </w:rPr>
        <w:t xml:space="preserve"> </w:t>
      </w:r>
      <w:r>
        <w:t>народов</w:t>
      </w:r>
      <w:r>
        <w:rPr>
          <w:spacing w:val="-1"/>
        </w:rPr>
        <w:t xml:space="preserve"> </w:t>
      </w:r>
      <w:r>
        <w:t>России.</w:t>
      </w:r>
      <w:r>
        <w:rPr>
          <w:spacing w:val="-2"/>
        </w:rPr>
        <w:t xml:space="preserve"> </w:t>
      </w:r>
      <w: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F24135" w:rsidRDefault="005E5ACB">
      <w:pPr>
        <w:pStyle w:val="a3"/>
        <w:spacing w:before="1"/>
        <w:ind w:right="129"/>
      </w:pPr>
      <w:r>
        <w:t>Практическая работа «Построение картограммы «Доля титульных этносов в численности населения республик и автономных округов Российской Федерации».</w:t>
      </w:r>
    </w:p>
    <w:p w:rsidR="00F24135" w:rsidRDefault="005E5ACB">
      <w:pPr>
        <w:pStyle w:val="a3"/>
        <w:ind w:left="849" w:firstLine="0"/>
      </w:pPr>
      <w:r>
        <w:t>Половой</w:t>
      </w:r>
      <w:r>
        <w:rPr>
          <w:spacing w:val="-2"/>
        </w:rPr>
        <w:t xml:space="preserve"> </w:t>
      </w:r>
      <w:r>
        <w:t>и</w:t>
      </w:r>
      <w:r>
        <w:rPr>
          <w:spacing w:val="-3"/>
        </w:rPr>
        <w:t xml:space="preserve"> </w:t>
      </w:r>
      <w:r>
        <w:t>возрастной</w:t>
      </w:r>
      <w:r>
        <w:rPr>
          <w:spacing w:val="-2"/>
        </w:rPr>
        <w:t xml:space="preserve"> </w:t>
      </w:r>
      <w:r>
        <w:t>состав</w:t>
      </w:r>
      <w:r>
        <w:rPr>
          <w:spacing w:val="-6"/>
        </w:rPr>
        <w:t xml:space="preserve"> </w:t>
      </w:r>
      <w:r>
        <w:t>населения</w:t>
      </w:r>
      <w:r>
        <w:rPr>
          <w:spacing w:val="-2"/>
        </w:rPr>
        <w:t xml:space="preserve"> России.</w:t>
      </w:r>
    </w:p>
    <w:p w:rsidR="00F24135" w:rsidRDefault="005E5ACB">
      <w:pPr>
        <w:pStyle w:val="a3"/>
        <w:ind w:right="127"/>
      </w:pPr>
      <w: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w:t>
      </w:r>
      <w:r>
        <w:rPr>
          <w:spacing w:val="-2"/>
        </w:rPr>
        <w:t xml:space="preserve"> </w:t>
      </w:r>
      <w:r>
        <w:t>Половозрастные</w:t>
      </w:r>
      <w:r>
        <w:rPr>
          <w:spacing w:val="-2"/>
        </w:rPr>
        <w:t xml:space="preserve"> </w:t>
      </w:r>
      <w:r>
        <w:t>пирамиды.</w:t>
      </w:r>
      <w:r>
        <w:rPr>
          <w:spacing w:val="-2"/>
        </w:rPr>
        <w:t xml:space="preserve"> </w:t>
      </w:r>
      <w:r>
        <w:t>Демографическая нагрузка.</w:t>
      </w:r>
      <w:r>
        <w:rPr>
          <w:spacing w:val="-2"/>
        </w:rPr>
        <w:t xml:space="preserve"> </w:t>
      </w:r>
      <w:r>
        <w:t>Средняя прогнозируемая (ожидаемая) продолжительность жизни мужского и женского населения России.</w:t>
      </w:r>
    </w:p>
    <w:p w:rsidR="00F24135" w:rsidRDefault="005E5ACB">
      <w:pPr>
        <w:pStyle w:val="a3"/>
        <w:ind w:right="129"/>
      </w:pPr>
      <w:r>
        <w:t>Практическая</w:t>
      </w:r>
      <w:r>
        <w:rPr>
          <w:spacing w:val="-15"/>
        </w:rPr>
        <w:t xml:space="preserve"> </w:t>
      </w:r>
      <w:r>
        <w:t>работа</w:t>
      </w:r>
      <w:r>
        <w:rPr>
          <w:spacing w:val="-7"/>
        </w:rPr>
        <w:t xml:space="preserve"> </w:t>
      </w:r>
      <w:r>
        <w:t>«Объяснение</w:t>
      </w:r>
      <w:r>
        <w:rPr>
          <w:spacing w:val="-14"/>
        </w:rPr>
        <w:t xml:space="preserve"> </w:t>
      </w:r>
      <w:r>
        <w:t>динамики</w:t>
      </w:r>
      <w:r>
        <w:rPr>
          <w:spacing w:val="-15"/>
        </w:rPr>
        <w:t xml:space="preserve"> </w:t>
      </w:r>
      <w:r>
        <w:t>половозрастного</w:t>
      </w:r>
      <w:r>
        <w:rPr>
          <w:spacing w:val="-13"/>
        </w:rPr>
        <w:t xml:space="preserve"> </w:t>
      </w:r>
      <w:r>
        <w:t>состава</w:t>
      </w:r>
      <w:r>
        <w:rPr>
          <w:spacing w:val="-15"/>
        </w:rPr>
        <w:t xml:space="preserve"> </w:t>
      </w:r>
      <w:r>
        <w:t>населения</w:t>
      </w:r>
      <w:r>
        <w:rPr>
          <w:spacing w:val="-13"/>
        </w:rPr>
        <w:t xml:space="preserve"> </w:t>
      </w:r>
      <w:r>
        <w:t>России</w:t>
      </w:r>
      <w:r>
        <w:rPr>
          <w:spacing w:val="-14"/>
        </w:rPr>
        <w:t xml:space="preserve"> </w:t>
      </w:r>
      <w:r>
        <w:t>на основе анализа половозрастных пирамид».</w:t>
      </w:r>
    </w:p>
    <w:p w:rsidR="00F24135" w:rsidRDefault="005E5ACB">
      <w:pPr>
        <w:pStyle w:val="a3"/>
        <w:ind w:left="849" w:firstLine="0"/>
      </w:pPr>
      <w:r>
        <w:t>Человеческий</w:t>
      </w:r>
      <w:r>
        <w:rPr>
          <w:spacing w:val="-5"/>
        </w:rPr>
        <w:t xml:space="preserve"> </w:t>
      </w:r>
      <w:r>
        <w:t>капитал</w:t>
      </w:r>
      <w:r>
        <w:rPr>
          <w:spacing w:val="-5"/>
        </w:rPr>
        <w:t xml:space="preserve"> </w:t>
      </w:r>
      <w:r>
        <w:rPr>
          <w:spacing w:val="-2"/>
        </w:rPr>
        <w:t>России.</w:t>
      </w:r>
    </w:p>
    <w:p w:rsidR="00F24135" w:rsidRDefault="005E5ACB">
      <w:pPr>
        <w:pStyle w:val="a3"/>
        <w:ind w:right="124"/>
      </w:pPr>
      <w: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Индекс человеческого развития (далее - ИЧР) и его географические различия.</w:t>
      </w:r>
    </w:p>
    <w:p w:rsidR="00F24135" w:rsidRDefault="005E5ACB">
      <w:pPr>
        <w:pStyle w:val="a3"/>
        <w:ind w:right="126"/>
      </w:pPr>
      <w:r>
        <w:t>Практическая работа «Классификация федеральных округов по особенностям естественного и механического движения населения».</w:t>
      </w:r>
    </w:p>
    <w:p w:rsidR="00F24135" w:rsidRDefault="005E5ACB">
      <w:pPr>
        <w:pStyle w:val="a3"/>
        <w:spacing w:before="1"/>
        <w:ind w:left="849" w:right="4947" w:firstLine="0"/>
      </w:pPr>
      <w:r>
        <w:t>Содержание</w:t>
      </w:r>
      <w:r>
        <w:rPr>
          <w:spacing w:val="-8"/>
        </w:rPr>
        <w:t xml:space="preserve"> </w:t>
      </w:r>
      <w:r>
        <w:t>обучения</w:t>
      </w:r>
      <w:r>
        <w:rPr>
          <w:spacing w:val="-6"/>
        </w:rPr>
        <w:t xml:space="preserve"> </w:t>
      </w:r>
      <w:r>
        <w:t>географии</w:t>
      </w:r>
      <w:r>
        <w:rPr>
          <w:spacing w:val="-5"/>
        </w:rPr>
        <w:t xml:space="preserve"> </w:t>
      </w:r>
      <w:r>
        <w:t>в</w:t>
      </w:r>
      <w:r>
        <w:rPr>
          <w:spacing w:val="-9"/>
        </w:rPr>
        <w:t xml:space="preserve"> </w:t>
      </w:r>
      <w:r>
        <w:t>9</w:t>
      </w:r>
      <w:r>
        <w:rPr>
          <w:spacing w:val="-8"/>
        </w:rPr>
        <w:t xml:space="preserve"> </w:t>
      </w:r>
      <w:r>
        <w:t>классе. Хозяйство России.</w:t>
      </w:r>
    </w:p>
    <w:p w:rsidR="00F24135" w:rsidRDefault="005E5ACB">
      <w:pPr>
        <w:pStyle w:val="a3"/>
        <w:ind w:left="849" w:firstLine="0"/>
      </w:pPr>
      <w:r>
        <w:t>Общая характеристика</w:t>
      </w:r>
      <w:r>
        <w:rPr>
          <w:spacing w:val="-1"/>
        </w:rPr>
        <w:t xml:space="preserve"> </w:t>
      </w:r>
      <w:r>
        <w:t>хозяйства</w:t>
      </w:r>
      <w:r>
        <w:rPr>
          <w:spacing w:val="-1"/>
        </w:rPr>
        <w:t xml:space="preserve"> </w:t>
      </w:r>
      <w:r>
        <w:rPr>
          <w:spacing w:val="-2"/>
        </w:rPr>
        <w:t>России.</w:t>
      </w:r>
    </w:p>
    <w:p w:rsidR="00F24135" w:rsidRDefault="005E5ACB">
      <w:pPr>
        <w:pStyle w:val="a3"/>
        <w:ind w:right="126"/>
      </w:pPr>
      <w:r>
        <w:t>Состав</w:t>
      </w:r>
      <w:r>
        <w:rPr>
          <w:spacing w:val="-8"/>
        </w:rPr>
        <w:t xml:space="preserve"> </w:t>
      </w:r>
      <w:r>
        <w:t>хозяйства:</w:t>
      </w:r>
      <w:r>
        <w:rPr>
          <w:spacing w:val="-9"/>
        </w:rPr>
        <w:t xml:space="preserve"> </w:t>
      </w:r>
      <w:r>
        <w:t>важнейшие</w:t>
      </w:r>
      <w:r>
        <w:rPr>
          <w:spacing w:val="-6"/>
        </w:rPr>
        <w:t xml:space="preserve"> </w:t>
      </w:r>
      <w:r>
        <w:t>межотраслевые</w:t>
      </w:r>
      <w:r>
        <w:rPr>
          <w:spacing w:val="-8"/>
        </w:rPr>
        <w:t xml:space="preserve"> </w:t>
      </w:r>
      <w:r>
        <w:t>комплексы</w:t>
      </w:r>
      <w:r>
        <w:rPr>
          <w:spacing w:val="-9"/>
        </w:rPr>
        <w:t xml:space="preserve"> </w:t>
      </w:r>
      <w:r>
        <w:t>и</w:t>
      </w:r>
      <w:r>
        <w:rPr>
          <w:spacing w:val="-8"/>
        </w:rPr>
        <w:t xml:space="preserve"> </w:t>
      </w:r>
      <w:r>
        <w:t>отрасли.</w:t>
      </w:r>
      <w:r>
        <w:rPr>
          <w:spacing w:val="-8"/>
        </w:rPr>
        <w:t xml:space="preserve"> </w:t>
      </w:r>
      <w:r>
        <w:t>Отраслевая</w:t>
      </w:r>
      <w:r>
        <w:rPr>
          <w:spacing w:val="-11"/>
        </w:rPr>
        <w:t xml:space="preserve"> </w:t>
      </w:r>
      <w:r>
        <w:t>структура, функциональная</w:t>
      </w:r>
      <w:r>
        <w:rPr>
          <w:spacing w:val="32"/>
        </w:rPr>
        <w:t xml:space="preserve"> </w:t>
      </w:r>
      <w:r>
        <w:t>и</w:t>
      </w:r>
      <w:r>
        <w:rPr>
          <w:spacing w:val="35"/>
        </w:rPr>
        <w:t xml:space="preserve"> </w:t>
      </w:r>
      <w:r>
        <w:t>территориальная</w:t>
      </w:r>
      <w:r>
        <w:rPr>
          <w:spacing w:val="32"/>
        </w:rPr>
        <w:t xml:space="preserve"> </w:t>
      </w:r>
      <w:r>
        <w:t>структуры</w:t>
      </w:r>
      <w:r>
        <w:rPr>
          <w:spacing w:val="36"/>
        </w:rPr>
        <w:t xml:space="preserve"> </w:t>
      </w:r>
      <w:r>
        <w:t>хозяйства</w:t>
      </w:r>
      <w:r>
        <w:rPr>
          <w:spacing w:val="32"/>
        </w:rPr>
        <w:t xml:space="preserve"> </w:t>
      </w:r>
      <w:r>
        <w:t>страны,</w:t>
      </w:r>
      <w:r>
        <w:rPr>
          <w:spacing w:val="34"/>
        </w:rPr>
        <w:t xml:space="preserve"> </w:t>
      </w:r>
      <w:r>
        <w:t>факторы</w:t>
      </w:r>
      <w:r>
        <w:rPr>
          <w:spacing w:val="34"/>
        </w:rPr>
        <w:t xml:space="preserve"> </w:t>
      </w:r>
      <w:r>
        <w:t>их</w:t>
      </w:r>
      <w:r>
        <w:rPr>
          <w:spacing w:val="35"/>
        </w:rPr>
        <w:t xml:space="preserve"> </w:t>
      </w:r>
      <w:r>
        <w:t>формирования</w:t>
      </w:r>
      <w:r>
        <w:rPr>
          <w:spacing w:val="33"/>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tabs>
          <w:tab w:val="left" w:pos="5105"/>
        </w:tabs>
        <w:spacing w:before="73"/>
        <w:ind w:right="121" w:firstLine="0"/>
      </w:pPr>
      <w:r>
        <w:lastRenderedPageBreak/>
        <w:t>развития. Группировка отраслей по их связи с природными ресурсами. Факторы производства. Экономико-географическое положение (далее - ЭГП) России как фактор развития её хозяйства. Валовой внутренний продукт (далее - ВВП) и валовой региональный продукт (далее —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утвержденная распоряжением Правительства Российской Федерации от 13 февраля 2019 г. № 207-р (далее - Стратегия пространственного развития Российской Федерации): цели,</w:t>
      </w:r>
      <w:r>
        <w:rPr>
          <w:spacing w:val="80"/>
        </w:rPr>
        <w:t xml:space="preserve">  </w:t>
      </w:r>
      <w:r>
        <w:t>задачи,</w:t>
      </w:r>
      <w:r>
        <w:tab/>
        <w:t>приоритеты и направления пространственного развития страны. Субъекты Российской Федерации, выделяемые в Стратегии пространственного развития</w:t>
      </w:r>
      <w:r>
        <w:rPr>
          <w:spacing w:val="80"/>
        </w:rPr>
        <w:t xml:space="preserve">   </w:t>
      </w:r>
      <w:r>
        <w:t>Российской</w:t>
      </w:r>
      <w:r>
        <w:rPr>
          <w:spacing w:val="80"/>
          <w:w w:val="150"/>
        </w:rPr>
        <w:t xml:space="preserve"> </w:t>
      </w:r>
      <w:r>
        <w:t>Федерации как «геостратегические территории».</w:t>
      </w:r>
    </w:p>
    <w:p w:rsidR="00F24135" w:rsidRDefault="005E5ACB">
      <w:pPr>
        <w:pStyle w:val="a3"/>
        <w:spacing w:before="1"/>
        <w:ind w:right="127"/>
      </w:pPr>
      <w:r>
        <w:t>Производственный капитал. Распределение производственного капитала по территории страны. Условия и факторы размещения хозяйства.</w:t>
      </w:r>
    </w:p>
    <w:p w:rsidR="00F24135" w:rsidRDefault="005E5ACB">
      <w:pPr>
        <w:pStyle w:val="a3"/>
        <w:ind w:right="127"/>
      </w:pPr>
      <w:r>
        <w:t>Практическая работа «Определение влияния географического положения России на особенности отраслевой и территориальной структуры хозяйства».</w:t>
      </w:r>
    </w:p>
    <w:p w:rsidR="00F24135" w:rsidRDefault="005E5ACB">
      <w:pPr>
        <w:pStyle w:val="a3"/>
        <w:spacing w:before="1"/>
        <w:ind w:left="849" w:firstLine="0"/>
      </w:pPr>
      <w:r>
        <w:t>Топливно-энергетический</w:t>
      </w:r>
      <w:r>
        <w:rPr>
          <w:spacing w:val="-6"/>
        </w:rPr>
        <w:t xml:space="preserve"> </w:t>
      </w:r>
      <w:r>
        <w:t>комплекс</w:t>
      </w:r>
      <w:r>
        <w:rPr>
          <w:spacing w:val="-7"/>
        </w:rPr>
        <w:t xml:space="preserve"> </w:t>
      </w:r>
      <w:r>
        <w:t>(далее</w:t>
      </w:r>
      <w:r>
        <w:rPr>
          <w:spacing w:val="-5"/>
        </w:rPr>
        <w:t xml:space="preserve"> </w:t>
      </w:r>
      <w:r>
        <w:t>-</w:t>
      </w:r>
      <w:r>
        <w:rPr>
          <w:spacing w:val="-6"/>
        </w:rPr>
        <w:t xml:space="preserve"> </w:t>
      </w:r>
      <w:r>
        <w:rPr>
          <w:spacing w:val="-2"/>
        </w:rPr>
        <w:t>ТЭК).</w:t>
      </w:r>
    </w:p>
    <w:p w:rsidR="00F24135" w:rsidRDefault="005E5ACB">
      <w:pPr>
        <w:pStyle w:val="a3"/>
        <w:ind w:right="120"/>
      </w:pPr>
      <w:r>
        <w:t>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(далее - ВИЭ), их особенности и доля в производстве электроэнергии.</w:t>
      </w:r>
      <w:r>
        <w:rPr>
          <w:spacing w:val="-12"/>
        </w:rPr>
        <w:t xml:space="preserve"> </w:t>
      </w:r>
      <w:r>
        <w:t>Размещение</w:t>
      </w:r>
      <w:r>
        <w:rPr>
          <w:spacing w:val="-12"/>
        </w:rPr>
        <w:t xml:space="preserve"> </w:t>
      </w:r>
      <w:r>
        <w:t>крупнейших</w:t>
      </w:r>
      <w:r>
        <w:rPr>
          <w:spacing w:val="-9"/>
        </w:rPr>
        <w:t xml:space="preserve"> </w:t>
      </w:r>
      <w:r>
        <w:t>электростанций.</w:t>
      </w:r>
      <w:r>
        <w:rPr>
          <w:spacing w:val="-12"/>
        </w:rPr>
        <w:t xml:space="preserve"> </w:t>
      </w:r>
      <w:r>
        <w:t>Каскады</w:t>
      </w:r>
      <w:r>
        <w:rPr>
          <w:spacing w:val="-10"/>
        </w:rPr>
        <w:t xml:space="preserve"> </w:t>
      </w:r>
      <w:r>
        <w:t>гидроэлектростанции</w:t>
      </w:r>
      <w:r>
        <w:rPr>
          <w:spacing w:val="-7"/>
        </w:rPr>
        <w:t xml:space="preserve"> </w:t>
      </w:r>
      <w:r>
        <w:t>(далее</w:t>
      </w:r>
      <w:r>
        <w:rPr>
          <w:spacing w:val="-8"/>
        </w:rPr>
        <w:t xml:space="preserve"> </w:t>
      </w:r>
      <w:r>
        <w:t>- ГЭС). Энергосистемы. Влияние ТЭК на окружающую среду. Основные положения Энергетической стратегии России на период до 2035 года, утвержденной распоряжением Правительства Российской Федерации от 9 июня 2020 г. № 1523-р.</w:t>
      </w:r>
    </w:p>
    <w:p w:rsidR="00F24135" w:rsidRDefault="005E5ACB">
      <w:pPr>
        <w:pStyle w:val="a3"/>
        <w:ind w:right="124"/>
      </w:pPr>
      <w:r>
        <w:t>Практические</w:t>
      </w:r>
      <w:r>
        <w:rPr>
          <w:spacing w:val="-10"/>
        </w:rPr>
        <w:t xml:space="preserve"> </w:t>
      </w:r>
      <w:r>
        <w:t>работы:</w:t>
      </w:r>
      <w:r>
        <w:rPr>
          <w:spacing w:val="-9"/>
        </w:rPr>
        <w:t xml:space="preserve"> </w:t>
      </w:r>
      <w:r>
        <w:t>«Анализ</w:t>
      </w:r>
      <w:r>
        <w:rPr>
          <w:spacing w:val="-5"/>
        </w:rPr>
        <w:t xml:space="preserve"> </w:t>
      </w:r>
      <w:r>
        <w:t>статистических</w:t>
      </w:r>
      <w:r>
        <w:rPr>
          <w:spacing w:val="-6"/>
        </w:rPr>
        <w:t xml:space="preserve"> </w:t>
      </w:r>
      <w:r>
        <w:t>и</w:t>
      </w:r>
      <w:r>
        <w:rPr>
          <w:spacing w:val="-11"/>
        </w:rPr>
        <w:t xml:space="preserve"> </w:t>
      </w:r>
      <w:r>
        <w:t>текстовых</w:t>
      </w:r>
      <w:r>
        <w:rPr>
          <w:spacing w:val="-7"/>
        </w:rPr>
        <w:t xml:space="preserve"> </w:t>
      </w:r>
      <w:r>
        <w:t>материалов</w:t>
      </w:r>
      <w:r>
        <w:rPr>
          <w:spacing w:val="-7"/>
        </w:rPr>
        <w:t xml:space="preserve"> </w:t>
      </w:r>
      <w:r>
        <w:t>с</w:t>
      </w:r>
      <w:r>
        <w:rPr>
          <w:spacing w:val="-10"/>
        </w:rPr>
        <w:t xml:space="preserve"> </w:t>
      </w:r>
      <w:r>
        <w:t>целью</w:t>
      </w:r>
      <w:r>
        <w:rPr>
          <w:spacing w:val="-7"/>
        </w:rPr>
        <w:t xml:space="preserve"> </w:t>
      </w:r>
      <w:r>
        <w:t>сравнения стоимости электроэнергии для</w:t>
      </w:r>
      <w:r>
        <w:rPr>
          <w:spacing w:val="-2"/>
        </w:rPr>
        <w:t xml:space="preserve"> </w:t>
      </w:r>
      <w:r>
        <w:t>населения России</w:t>
      </w:r>
      <w:r>
        <w:rPr>
          <w:spacing w:val="-2"/>
        </w:rPr>
        <w:t xml:space="preserve"> </w:t>
      </w:r>
      <w:r>
        <w:t>в различных регионах», «Сравнительная оценка возможностей для развития энергетики ВИЭ в отдельных регионах стран».</w:t>
      </w:r>
    </w:p>
    <w:p w:rsidR="00F24135" w:rsidRDefault="005E5ACB">
      <w:pPr>
        <w:pStyle w:val="a3"/>
        <w:spacing w:before="1"/>
        <w:ind w:left="849" w:firstLine="0"/>
      </w:pPr>
      <w:r>
        <w:t>Металлургический</w:t>
      </w:r>
      <w:r>
        <w:rPr>
          <w:spacing w:val="-13"/>
        </w:rPr>
        <w:t xml:space="preserve"> </w:t>
      </w:r>
      <w:r>
        <w:rPr>
          <w:spacing w:val="-2"/>
        </w:rPr>
        <w:t>комплекс.</w:t>
      </w:r>
    </w:p>
    <w:p w:rsidR="00F24135" w:rsidRDefault="005E5ACB">
      <w:pPr>
        <w:pStyle w:val="a3"/>
        <w:ind w:right="119"/>
      </w:pPr>
      <w:r>
        <w:t>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w:t>
      </w:r>
      <w:r>
        <w:rPr>
          <w:spacing w:val="-12"/>
        </w:rPr>
        <w:t xml:space="preserve"> </w:t>
      </w:r>
      <w:r>
        <w:t>предприятий</w:t>
      </w:r>
      <w:r>
        <w:rPr>
          <w:spacing w:val="-9"/>
        </w:rPr>
        <w:t xml:space="preserve"> </w:t>
      </w:r>
      <w:r>
        <w:t>разных</w:t>
      </w:r>
      <w:r>
        <w:rPr>
          <w:spacing w:val="-9"/>
        </w:rPr>
        <w:t xml:space="preserve"> </w:t>
      </w:r>
      <w:r>
        <w:t>отраслей</w:t>
      </w:r>
      <w:r>
        <w:rPr>
          <w:spacing w:val="-11"/>
        </w:rPr>
        <w:t xml:space="preserve"> </w:t>
      </w:r>
      <w:r>
        <w:t>металлургического</w:t>
      </w:r>
      <w:r>
        <w:rPr>
          <w:spacing w:val="-11"/>
        </w:rPr>
        <w:t xml:space="preserve"> </w:t>
      </w:r>
      <w:r>
        <w:t>комплекса.</w:t>
      </w:r>
      <w:r>
        <w:rPr>
          <w:spacing w:val="-12"/>
        </w:rPr>
        <w:t xml:space="preserve"> </w:t>
      </w:r>
      <w:r>
        <w:t>География</w:t>
      </w:r>
      <w:r>
        <w:rPr>
          <w:spacing w:val="-12"/>
        </w:rPr>
        <w:t xml:space="preserve"> </w:t>
      </w:r>
      <w:r>
        <w:t>металлургии чёрных,</w:t>
      </w:r>
      <w:r>
        <w:rPr>
          <w:spacing w:val="-11"/>
        </w:rPr>
        <w:t xml:space="preserve"> </w:t>
      </w:r>
      <w:r>
        <w:t>лёгких</w:t>
      </w:r>
      <w:r>
        <w:rPr>
          <w:spacing w:val="-9"/>
        </w:rPr>
        <w:t xml:space="preserve"> </w:t>
      </w:r>
      <w:r>
        <w:t>и</w:t>
      </w:r>
      <w:r>
        <w:rPr>
          <w:spacing w:val="-12"/>
        </w:rPr>
        <w:t xml:space="preserve"> </w:t>
      </w:r>
      <w:r>
        <w:t>тяжёлых</w:t>
      </w:r>
      <w:r>
        <w:rPr>
          <w:spacing w:val="-8"/>
        </w:rPr>
        <w:t xml:space="preserve"> </w:t>
      </w:r>
      <w:r>
        <w:t>цветных</w:t>
      </w:r>
      <w:r>
        <w:rPr>
          <w:spacing w:val="-10"/>
        </w:rPr>
        <w:t xml:space="preserve"> </w:t>
      </w:r>
      <w:r>
        <w:t>металлов:</w:t>
      </w:r>
      <w:r>
        <w:rPr>
          <w:spacing w:val="-10"/>
        </w:rPr>
        <w:t xml:space="preserve"> </w:t>
      </w:r>
      <w:r>
        <w:t>основные</w:t>
      </w:r>
      <w:r>
        <w:rPr>
          <w:spacing w:val="-11"/>
        </w:rPr>
        <w:t xml:space="preserve"> </w:t>
      </w:r>
      <w:r>
        <w:t>районы</w:t>
      </w:r>
      <w:r>
        <w:rPr>
          <w:spacing w:val="-10"/>
        </w:rPr>
        <w:t xml:space="preserve"> </w:t>
      </w:r>
      <w:r>
        <w:t>и</w:t>
      </w:r>
      <w:r>
        <w:rPr>
          <w:spacing w:val="-12"/>
        </w:rPr>
        <w:t xml:space="preserve"> </w:t>
      </w:r>
      <w:r>
        <w:t>центры.</w:t>
      </w:r>
      <w:r>
        <w:rPr>
          <w:spacing w:val="-11"/>
        </w:rPr>
        <w:t xml:space="preserve"> </w:t>
      </w:r>
      <w:r>
        <w:t>Металлургические</w:t>
      </w:r>
      <w:r>
        <w:rPr>
          <w:spacing w:val="-11"/>
        </w:rPr>
        <w:t xml:space="preserve"> </w:t>
      </w:r>
      <w:r>
        <w:t xml:space="preserve">базы </w:t>
      </w:r>
      <w:r>
        <w:rPr>
          <w:spacing w:val="-2"/>
        </w:rPr>
        <w:t>России.</w:t>
      </w:r>
    </w:p>
    <w:p w:rsidR="00F24135" w:rsidRDefault="005E5ACB">
      <w:pPr>
        <w:pStyle w:val="a3"/>
        <w:ind w:right="126"/>
      </w:pPr>
      <w:r>
        <w:t>Влияние металлургии на окружающую среду. Основные положения Стратегии развития чёрной</w:t>
      </w:r>
      <w:r>
        <w:rPr>
          <w:spacing w:val="-8"/>
        </w:rPr>
        <w:t xml:space="preserve"> </w:t>
      </w:r>
      <w:r>
        <w:t>и</w:t>
      </w:r>
      <w:r>
        <w:rPr>
          <w:spacing w:val="-13"/>
        </w:rPr>
        <w:t xml:space="preserve"> </w:t>
      </w:r>
      <w:r>
        <w:t>цветной</w:t>
      </w:r>
      <w:r>
        <w:rPr>
          <w:spacing w:val="-8"/>
        </w:rPr>
        <w:t xml:space="preserve"> </w:t>
      </w:r>
      <w:r>
        <w:t>металлургии</w:t>
      </w:r>
      <w:r>
        <w:rPr>
          <w:spacing w:val="-7"/>
        </w:rPr>
        <w:t xml:space="preserve"> </w:t>
      </w:r>
      <w:r>
        <w:t>России</w:t>
      </w:r>
      <w:r>
        <w:rPr>
          <w:spacing w:val="-7"/>
        </w:rPr>
        <w:t xml:space="preserve"> </w:t>
      </w:r>
      <w:r>
        <w:t>до</w:t>
      </w:r>
      <w:r>
        <w:rPr>
          <w:spacing w:val="-11"/>
        </w:rPr>
        <w:t xml:space="preserve"> </w:t>
      </w:r>
      <w:r>
        <w:t>2030</w:t>
      </w:r>
      <w:r>
        <w:rPr>
          <w:spacing w:val="-12"/>
        </w:rPr>
        <w:t xml:space="preserve"> </w:t>
      </w:r>
      <w:r>
        <w:t>года,</w:t>
      </w:r>
      <w:r>
        <w:rPr>
          <w:spacing w:val="-9"/>
        </w:rPr>
        <w:t xml:space="preserve"> </w:t>
      </w:r>
      <w:r>
        <w:t>утвержденной</w:t>
      </w:r>
      <w:r>
        <w:rPr>
          <w:spacing w:val="-4"/>
        </w:rPr>
        <w:t xml:space="preserve"> </w:t>
      </w:r>
      <w:r>
        <w:t>распоряжением</w:t>
      </w:r>
      <w:r>
        <w:rPr>
          <w:spacing w:val="-7"/>
        </w:rPr>
        <w:t xml:space="preserve"> </w:t>
      </w:r>
      <w:r>
        <w:t>Правительства Российской Федерации от 28 декабря 2022 г. № 4260-р.</w:t>
      </w:r>
    </w:p>
    <w:p w:rsidR="00F24135" w:rsidRDefault="005E5ACB">
      <w:pPr>
        <w:pStyle w:val="a3"/>
        <w:ind w:right="128"/>
      </w:pPr>
      <w:r>
        <w:t>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p w:rsidR="00F24135" w:rsidRDefault="005E5ACB">
      <w:pPr>
        <w:pStyle w:val="a3"/>
        <w:ind w:left="849" w:firstLine="0"/>
      </w:pPr>
      <w:r>
        <w:rPr>
          <w:spacing w:val="-2"/>
        </w:rPr>
        <w:t>Машиностроительный</w:t>
      </w:r>
      <w:r>
        <w:rPr>
          <w:spacing w:val="18"/>
        </w:rPr>
        <w:t xml:space="preserve"> </w:t>
      </w:r>
      <w:r>
        <w:rPr>
          <w:spacing w:val="-2"/>
        </w:rPr>
        <w:t>комплекс.</w:t>
      </w:r>
    </w:p>
    <w:p w:rsidR="00F24135" w:rsidRDefault="005E5ACB">
      <w:pPr>
        <w:pStyle w:val="a3"/>
        <w:ind w:right="125"/>
      </w:pPr>
      <w:r>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w:t>
      </w:r>
      <w:r>
        <w:rPr>
          <w:spacing w:val="-1"/>
        </w:rPr>
        <w:t xml:space="preserve"> </w:t>
      </w:r>
      <w:r>
        <w:t>важнейших</w:t>
      </w:r>
      <w:r>
        <w:rPr>
          <w:spacing w:val="-3"/>
        </w:rPr>
        <w:t xml:space="preserve"> </w:t>
      </w:r>
      <w:r>
        <w:t>отраслей:</w:t>
      </w:r>
      <w:r>
        <w:rPr>
          <w:spacing w:val="-1"/>
        </w:rPr>
        <w:t xml:space="preserve"> </w:t>
      </w:r>
      <w:r>
        <w:t>основные</w:t>
      </w:r>
      <w:r>
        <w:rPr>
          <w:spacing w:val="-2"/>
        </w:rPr>
        <w:t xml:space="preserve"> </w:t>
      </w:r>
      <w:r>
        <w:t>районы</w:t>
      </w:r>
      <w:r>
        <w:rPr>
          <w:spacing w:val="-2"/>
        </w:rPr>
        <w:t xml:space="preserve"> </w:t>
      </w:r>
      <w:r>
        <w:t>и центры.</w:t>
      </w:r>
      <w:r>
        <w:rPr>
          <w:spacing w:val="-1"/>
        </w:rPr>
        <w:t xml:space="preserve"> </w:t>
      </w:r>
      <w:r>
        <w:t>Роль машиностроения в</w:t>
      </w:r>
      <w:r>
        <w:rPr>
          <w:spacing w:val="-2"/>
        </w:rPr>
        <w:t xml:space="preserve"> </w:t>
      </w:r>
      <w:r>
        <w:t>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F24135" w:rsidRDefault="005E5ACB">
      <w:pPr>
        <w:pStyle w:val="a3"/>
        <w:spacing w:before="1"/>
        <w:ind w:right="124"/>
      </w:pPr>
      <w:r>
        <w:t xml:space="preserve">Практическая работа. Выявление факторов, повлиявших на размещение машиностроительного предприятия (по выбору) на основе анализа различных источников </w:t>
      </w:r>
      <w:r>
        <w:rPr>
          <w:spacing w:val="-2"/>
        </w:rPr>
        <w:t>информации.</w:t>
      </w:r>
    </w:p>
    <w:p w:rsidR="00F24135" w:rsidRDefault="005E5ACB">
      <w:pPr>
        <w:pStyle w:val="a3"/>
        <w:ind w:left="849" w:firstLine="0"/>
      </w:pPr>
      <w:r>
        <w:t>Химико-лесной</w:t>
      </w:r>
      <w:r>
        <w:rPr>
          <w:spacing w:val="-1"/>
        </w:rPr>
        <w:t xml:space="preserve"> </w:t>
      </w:r>
      <w:r>
        <w:rPr>
          <w:spacing w:val="-2"/>
        </w:rPr>
        <w:t>комплекс.</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Химическая</w:t>
      </w:r>
      <w:r>
        <w:rPr>
          <w:spacing w:val="-2"/>
        </w:rPr>
        <w:t xml:space="preserve"> промышленность.</w:t>
      </w:r>
    </w:p>
    <w:p w:rsidR="00F24135" w:rsidRDefault="005E5ACB">
      <w:pPr>
        <w:pStyle w:val="a3"/>
        <w:ind w:right="127"/>
      </w:pPr>
      <w: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w:t>
      </w:r>
      <w:r>
        <w:rPr>
          <w:spacing w:val="-2"/>
        </w:rPr>
        <w:t>года.</w:t>
      </w:r>
    </w:p>
    <w:p w:rsidR="00F24135" w:rsidRDefault="005E5ACB">
      <w:pPr>
        <w:pStyle w:val="a3"/>
        <w:spacing w:before="1"/>
        <w:ind w:left="849" w:firstLine="0"/>
      </w:pPr>
      <w:r>
        <w:t>Лесопромышленный</w:t>
      </w:r>
      <w:r>
        <w:rPr>
          <w:spacing w:val="-12"/>
        </w:rPr>
        <w:t xml:space="preserve"> </w:t>
      </w:r>
      <w:r>
        <w:rPr>
          <w:spacing w:val="-2"/>
        </w:rPr>
        <w:t>комплекс.</w:t>
      </w:r>
    </w:p>
    <w:p w:rsidR="00F24135" w:rsidRDefault="005E5ACB">
      <w:pPr>
        <w:pStyle w:val="a3"/>
        <w:ind w:right="125"/>
      </w:pPr>
      <w: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w:t>
      </w:r>
      <w:r>
        <w:rPr>
          <w:spacing w:val="-3"/>
        </w:rPr>
        <w:t xml:space="preserve"> </w:t>
      </w:r>
      <w:r>
        <w:t>Факторы</w:t>
      </w:r>
      <w:r>
        <w:rPr>
          <w:spacing w:val="-2"/>
        </w:rPr>
        <w:t xml:space="preserve"> </w:t>
      </w:r>
      <w:r>
        <w:t>размещения</w:t>
      </w:r>
      <w:r>
        <w:rPr>
          <w:spacing w:val="-3"/>
        </w:rPr>
        <w:t xml:space="preserve"> </w:t>
      </w:r>
      <w:r>
        <w:t>предприятий.</w:t>
      </w:r>
      <w:r>
        <w:rPr>
          <w:spacing w:val="-3"/>
        </w:rPr>
        <w:t xml:space="preserve"> </w:t>
      </w:r>
      <w:r>
        <w:t>География</w:t>
      </w:r>
      <w:r>
        <w:rPr>
          <w:spacing w:val="-3"/>
        </w:rPr>
        <w:t xml:space="preserve"> </w:t>
      </w:r>
      <w:r>
        <w:t>важнейших отраслей:</w:t>
      </w:r>
      <w:r>
        <w:rPr>
          <w:spacing w:val="-3"/>
        </w:rPr>
        <w:t xml:space="preserve"> </w:t>
      </w:r>
      <w:r>
        <w:t>основные районы и лесоперерабатывающие</w:t>
      </w:r>
    </w:p>
    <w:p w:rsidR="00F24135" w:rsidRDefault="005E5ACB">
      <w:pPr>
        <w:pStyle w:val="a3"/>
        <w:ind w:left="849" w:firstLine="0"/>
        <w:jc w:val="left"/>
      </w:pPr>
      <w:r>
        <w:rPr>
          <w:spacing w:val="-2"/>
        </w:rPr>
        <w:t>комплексы.</w:t>
      </w:r>
    </w:p>
    <w:p w:rsidR="00F24135" w:rsidRDefault="005E5ACB">
      <w:pPr>
        <w:pStyle w:val="a3"/>
        <w:ind w:right="125"/>
      </w:pPr>
      <w: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 утвержденной</w:t>
      </w:r>
      <w:r>
        <w:rPr>
          <w:spacing w:val="-7"/>
        </w:rPr>
        <w:t xml:space="preserve"> </w:t>
      </w:r>
      <w:r>
        <w:t>распоряжением</w:t>
      </w:r>
      <w:r>
        <w:rPr>
          <w:spacing w:val="-8"/>
        </w:rPr>
        <w:t xml:space="preserve"> </w:t>
      </w:r>
      <w:r>
        <w:t>Правительства</w:t>
      </w:r>
      <w:r>
        <w:rPr>
          <w:spacing w:val="-1"/>
        </w:rPr>
        <w:t xml:space="preserve"> </w:t>
      </w:r>
      <w:r>
        <w:t>Российской</w:t>
      </w:r>
      <w:r>
        <w:rPr>
          <w:spacing w:val="-6"/>
        </w:rPr>
        <w:t xml:space="preserve"> </w:t>
      </w:r>
      <w:r>
        <w:t>Федерации</w:t>
      </w:r>
      <w:r>
        <w:rPr>
          <w:spacing w:val="-7"/>
        </w:rPr>
        <w:t xml:space="preserve"> </w:t>
      </w:r>
      <w:r>
        <w:t>от</w:t>
      </w:r>
      <w:r>
        <w:rPr>
          <w:spacing w:val="-8"/>
        </w:rPr>
        <w:t xml:space="preserve"> </w:t>
      </w:r>
      <w:r>
        <w:t>И</w:t>
      </w:r>
      <w:r>
        <w:rPr>
          <w:spacing w:val="-10"/>
        </w:rPr>
        <w:t xml:space="preserve"> </w:t>
      </w:r>
      <w:r>
        <w:t>февраля</w:t>
      </w:r>
      <w:r>
        <w:rPr>
          <w:spacing w:val="-8"/>
        </w:rPr>
        <w:t xml:space="preserve"> </w:t>
      </w:r>
      <w:r>
        <w:t>2021</w:t>
      </w:r>
      <w:r>
        <w:rPr>
          <w:spacing w:val="-8"/>
        </w:rPr>
        <w:t xml:space="preserve"> </w:t>
      </w:r>
      <w:r>
        <w:t>г.</w:t>
      </w:r>
      <w:r>
        <w:rPr>
          <w:spacing w:val="-7"/>
        </w:rPr>
        <w:t xml:space="preserve"> </w:t>
      </w:r>
      <w:r>
        <w:t>№</w:t>
      </w:r>
      <w:r>
        <w:rPr>
          <w:spacing w:val="-4"/>
        </w:rPr>
        <w:t xml:space="preserve"> </w:t>
      </w:r>
      <w:r>
        <w:t>312-р (далее - Стратегия развития лесного комплекса Российской Федерации до 2030 года).</w:t>
      </w:r>
    </w:p>
    <w:p w:rsidR="00F24135" w:rsidRDefault="005E5ACB">
      <w:pPr>
        <w:pStyle w:val="a3"/>
        <w:spacing w:before="1"/>
        <w:ind w:right="125"/>
      </w:pPr>
      <w:r>
        <w:t>Практическая</w:t>
      </w:r>
      <w:r>
        <w:rPr>
          <w:spacing w:val="-2"/>
        </w:rPr>
        <w:t xml:space="preserve"> </w:t>
      </w:r>
      <w:r>
        <w:t>работа «Анализ документов «Прогноз развития</w:t>
      </w:r>
      <w:r>
        <w:rPr>
          <w:spacing w:val="-1"/>
        </w:rPr>
        <w:t xml:space="preserve"> </w:t>
      </w:r>
      <w:r>
        <w:t>лесного сектора Российской Федерации до 2030 года» (главы 1, 3 и 11) и «Стратегия развития лесного комплекса Российской Федерации</w:t>
      </w:r>
      <w:r>
        <w:rPr>
          <w:spacing w:val="-12"/>
        </w:rPr>
        <w:t xml:space="preserve"> </w:t>
      </w:r>
      <w:r>
        <w:t>до</w:t>
      </w:r>
      <w:r>
        <w:rPr>
          <w:spacing w:val="-12"/>
        </w:rPr>
        <w:t xml:space="preserve"> </w:t>
      </w:r>
      <w:r>
        <w:t>2030</w:t>
      </w:r>
      <w:r>
        <w:rPr>
          <w:spacing w:val="-15"/>
        </w:rPr>
        <w:t xml:space="preserve"> </w:t>
      </w:r>
      <w:r>
        <w:t>года»</w:t>
      </w:r>
      <w:r>
        <w:rPr>
          <w:spacing w:val="-14"/>
        </w:rPr>
        <w:t xml:space="preserve"> </w:t>
      </w:r>
      <w:r>
        <w:t>(главы</w:t>
      </w:r>
      <w:r>
        <w:rPr>
          <w:spacing w:val="-14"/>
        </w:rPr>
        <w:t xml:space="preserve"> </w:t>
      </w:r>
      <w:r>
        <w:t>II</w:t>
      </w:r>
      <w:r>
        <w:rPr>
          <w:spacing w:val="-15"/>
        </w:rPr>
        <w:t xml:space="preserve"> </w:t>
      </w:r>
      <w:r>
        <w:t>и</w:t>
      </w:r>
      <w:r>
        <w:rPr>
          <w:spacing w:val="-8"/>
        </w:rPr>
        <w:t xml:space="preserve"> </w:t>
      </w:r>
      <w:r>
        <w:t>III,</w:t>
      </w:r>
      <w:r>
        <w:rPr>
          <w:spacing w:val="-13"/>
        </w:rPr>
        <w:t xml:space="preserve"> </w:t>
      </w:r>
      <w:r>
        <w:t>Приложения</w:t>
      </w:r>
      <w:r>
        <w:rPr>
          <w:spacing w:val="-10"/>
        </w:rPr>
        <w:t xml:space="preserve"> </w:t>
      </w:r>
      <w:r>
        <w:t>№</w:t>
      </w:r>
      <w:r>
        <w:rPr>
          <w:spacing w:val="-15"/>
        </w:rPr>
        <w:t xml:space="preserve"> </w:t>
      </w:r>
      <w:r>
        <w:t>1</w:t>
      </w:r>
      <w:r>
        <w:rPr>
          <w:spacing w:val="-13"/>
        </w:rPr>
        <w:t xml:space="preserve"> </w:t>
      </w:r>
      <w:r>
        <w:t>и</w:t>
      </w:r>
      <w:r>
        <w:rPr>
          <w:spacing w:val="-11"/>
        </w:rPr>
        <w:t xml:space="preserve"> </w:t>
      </w:r>
      <w:r>
        <w:t>№</w:t>
      </w:r>
      <w:r>
        <w:rPr>
          <w:spacing w:val="-14"/>
        </w:rPr>
        <w:t xml:space="preserve"> </w:t>
      </w:r>
      <w:r>
        <w:t>18)</w:t>
      </w:r>
      <w:r>
        <w:rPr>
          <w:spacing w:val="-14"/>
        </w:rPr>
        <w:t xml:space="preserve"> </w:t>
      </w:r>
      <w:r>
        <w:t>с</w:t>
      </w:r>
      <w:r>
        <w:rPr>
          <w:spacing w:val="-13"/>
        </w:rPr>
        <w:t xml:space="preserve"> </w:t>
      </w:r>
      <w:r>
        <w:t>целью</w:t>
      </w:r>
      <w:r>
        <w:rPr>
          <w:spacing w:val="-12"/>
        </w:rPr>
        <w:t xml:space="preserve"> </w:t>
      </w:r>
      <w:r>
        <w:t>определения</w:t>
      </w:r>
      <w:r>
        <w:rPr>
          <w:spacing w:val="-15"/>
        </w:rPr>
        <w:t xml:space="preserve"> </w:t>
      </w:r>
      <w:r>
        <w:t>перспектив и проблем развития комплекса».</w:t>
      </w:r>
    </w:p>
    <w:p w:rsidR="00F24135" w:rsidRDefault="005E5ACB">
      <w:pPr>
        <w:pStyle w:val="a3"/>
        <w:ind w:left="849" w:firstLine="0"/>
      </w:pPr>
      <w:r>
        <w:t>Агропромышленный</w:t>
      </w:r>
      <w:r>
        <w:rPr>
          <w:spacing w:val="-3"/>
        </w:rPr>
        <w:t xml:space="preserve"> </w:t>
      </w:r>
      <w:r>
        <w:t>комплекс</w:t>
      </w:r>
      <w:r>
        <w:rPr>
          <w:spacing w:val="-6"/>
        </w:rPr>
        <w:t xml:space="preserve"> </w:t>
      </w:r>
      <w:r>
        <w:t>(далее</w:t>
      </w:r>
      <w:r>
        <w:rPr>
          <w:spacing w:val="-4"/>
        </w:rPr>
        <w:t xml:space="preserve"> </w:t>
      </w:r>
      <w:r>
        <w:t>-</w:t>
      </w:r>
      <w:r>
        <w:rPr>
          <w:spacing w:val="-4"/>
        </w:rPr>
        <w:t xml:space="preserve"> АПК).</w:t>
      </w:r>
    </w:p>
    <w:p w:rsidR="00F24135" w:rsidRDefault="005E5ACB">
      <w:pPr>
        <w:pStyle w:val="a3"/>
        <w:ind w:right="125"/>
      </w:pPr>
      <w: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F24135" w:rsidRDefault="005E5ACB">
      <w:pPr>
        <w:pStyle w:val="a3"/>
        <w:ind w:right="126"/>
      </w:pPr>
      <w: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w:t>
      </w:r>
      <w:r>
        <w:rPr>
          <w:spacing w:val="-15"/>
        </w:rPr>
        <w:t xml:space="preserve"> </w:t>
      </w:r>
      <w:r>
        <w:t>и</w:t>
      </w:r>
      <w:r>
        <w:rPr>
          <w:spacing w:val="-15"/>
        </w:rPr>
        <w:t xml:space="preserve"> </w:t>
      </w:r>
      <w:r>
        <w:t>охрана</w:t>
      </w:r>
      <w:r>
        <w:rPr>
          <w:spacing w:val="-15"/>
        </w:rPr>
        <w:t xml:space="preserve"> </w:t>
      </w:r>
      <w:r>
        <w:t>окружающей</w:t>
      </w:r>
      <w:r>
        <w:rPr>
          <w:spacing w:val="-15"/>
        </w:rPr>
        <w:t xml:space="preserve"> </w:t>
      </w:r>
      <w:r>
        <w:t>среды.</w:t>
      </w:r>
      <w:r>
        <w:rPr>
          <w:spacing w:val="-15"/>
        </w:rPr>
        <w:t xml:space="preserve"> </w:t>
      </w:r>
      <w:r>
        <w:t>Лёгкая</w:t>
      </w:r>
      <w:r>
        <w:rPr>
          <w:spacing w:val="-15"/>
        </w:rPr>
        <w:t xml:space="preserve"> </w:t>
      </w:r>
      <w:r>
        <w:t>промышленность.</w:t>
      </w:r>
      <w:r>
        <w:rPr>
          <w:spacing w:val="-15"/>
        </w:rPr>
        <w:t xml:space="preserve"> </w:t>
      </w:r>
      <w:r>
        <w:t>Состав,</w:t>
      </w:r>
      <w:r>
        <w:rPr>
          <w:spacing w:val="-15"/>
        </w:rPr>
        <w:t xml:space="preserve"> </w:t>
      </w:r>
      <w:r>
        <w:t>место</w:t>
      </w:r>
      <w:r>
        <w:rPr>
          <w:spacing w:val="-15"/>
        </w:rPr>
        <w:t xml:space="preserve"> </w:t>
      </w:r>
      <w:r>
        <w:t>и</w:t>
      </w:r>
      <w:r>
        <w:rPr>
          <w:spacing w:val="-15"/>
        </w:rPr>
        <w:t xml:space="preserve"> </w:t>
      </w:r>
      <w:r>
        <w:t>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w:t>
      </w:r>
      <w:r>
        <w:rPr>
          <w:spacing w:val="-10"/>
        </w:rPr>
        <w:t xml:space="preserve"> </w:t>
      </w:r>
      <w:r>
        <w:t>и</w:t>
      </w:r>
      <w:r>
        <w:rPr>
          <w:spacing w:val="-14"/>
        </w:rPr>
        <w:t xml:space="preserve"> </w:t>
      </w:r>
      <w:r>
        <w:t>рыбохозяйственного</w:t>
      </w:r>
      <w:r>
        <w:rPr>
          <w:spacing w:val="-10"/>
        </w:rPr>
        <w:t xml:space="preserve"> </w:t>
      </w:r>
      <w:r>
        <w:t>комплексов</w:t>
      </w:r>
      <w:r>
        <w:rPr>
          <w:spacing w:val="-11"/>
        </w:rPr>
        <w:t xml:space="preserve"> </w:t>
      </w:r>
      <w:r>
        <w:t>Российской</w:t>
      </w:r>
      <w:r>
        <w:rPr>
          <w:spacing w:val="-14"/>
        </w:rPr>
        <w:t xml:space="preserve"> </w:t>
      </w:r>
      <w:r>
        <w:t>Федерации</w:t>
      </w:r>
      <w:r>
        <w:rPr>
          <w:spacing w:val="-8"/>
        </w:rPr>
        <w:t xml:space="preserve"> </w:t>
      </w:r>
      <w:r>
        <w:t>на</w:t>
      </w:r>
      <w:r>
        <w:rPr>
          <w:spacing w:val="-13"/>
        </w:rPr>
        <w:t xml:space="preserve"> </w:t>
      </w:r>
      <w:r>
        <w:t>период</w:t>
      </w:r>
      <w:r>
        <w:rPr>
          <w:spacing w:val="-14"/>
        </w:rPr>
        <w:t xml:space="preserve"> </w:t>
      </w:r>
      <w:r>
        <w:t>до</w:t>
      </w:r>
      <w:r>
        <w:rPr>
          <w:spacing w:val="-14"/>
        </w:rPr>
        <w:t xml:space="preserve"> </w:t>
      </w:r>
      <w:r>
        <w:t>2030 года,</w:t>
      </w:r>
      <w:r>
        <w:rPr>
          <w:spacing w:val="-11"/>
        </w:rPr>
        <w:t xml:space="preserve"> </w:t>
      </w:r>
      <w:r>
        <w:t>утвержденная</w:t>
      </w:r>
      <w:r>
        <w:rPr>
          <w:spacing w:val="-11"/>
        </w:rPr>
        <w:t xml:space="preserve"> </w:t>
      </w:r>
      <w:r>
        <w:t>распоряжением</w:t>
      </w:r>
      <w:r>
        <w:rPr>
          <w:spacing w:val="-14"/>
        </w:rPr>
        <w:t xml:space="preserve"> </w:t>
      </w:r>
      <w:r>
        <w:t>Правительства</w:t>
      </w:r>
      <w:r>
        <w:rPr>
          <w:spacing w:val="-15"/>
        </w:rPr>
        <w:t xml:space="preserve"> </w:t>
      </w:r>
      <w:r>
        <w:t>Российской</w:t>
      </w:r>
      <w:r>
        <w:rPr>
          <w:spacing w:val="-10"/>
        </w:rPr>
        <w:t xml:space="preserve"> </w:t>
      </w:r>
      <w:r>
        <w:t>Федерации</w:t>
      </w:r>
      <w:r>
        <w:rPr>
          <w:spacing w:val="-9"/>
        </w:rPr>
        <w:t xml:space="preserve"> </w:t>
      </w:r>
      <w:r>
        <w:t>от</w:t>
      </w:r>
      <w:r>
        <w:rPr>
          <w:spacing w:val="-10"/>
        </w:rPr>
        <w:t xml:space="preserve"> </w:t>
      </w:r>
      <w:r>
        <w:t>8</w:t>
      </w:r>
      <w:r>
        <w:rPr>
          <w:spacing w:val="-15"/>
        </w:rPr>
        <w:t xml:space="preserve"> </w:t>
      </w:r>
      <w:r>
        <w:t>сентября</w:t>
      </w:r>
      <w:r>
        <w:rPr>
          <w:spacing w:val="-12"/>
        </w:rPr>
        <w:t xml:space="preserve"> </w:t>
      </w:r>
      <w:r>
        <w:t>2022</w:t>
      </w:r>
      <w:r>
        <w:rPr>
          <w:spacing w:val="-15"/>
        </w:rPr>
        <w:t xml:space="preserve"> </w:t>
      </w:r>
      <w:r>
        <w:t>г.</w:t>
      </w:r>
      <w:r>
        <w:rPr>
          <w:spacing w:val="-13"/>
        </w:rPr>
        <w:t xml:space="preserve"> </w:t>
      </w:r>
      <w:r>
        <w:t>№ 2567-р. Особенности АПК своего края.</w:t>
      </w:r>
    </w:p>
    <w:p w:rsidR="00F24135" w:rsidRDefault="005E5ACB">
      <w:pPr>
        <w:pStyle w:val="a3"/>
        <w:spacing w:before="1"/>
        <w:ind w:right="129"/>
      </w:pPr>
      <w:r>
        <w:t>Практическая работа. «Определение влияния природных и социальных факторов на размещение отраслей АПК».</w:t>
      </w:r>
    </w:p>
    <w:p w:rsidR="00F24135" w:rsidRDefault="005E5ACB">
      <w:pPr>
        <w:pStyle w:val="a3"/>
        <w:ind w:left="849" w:firstLine="0"/>
      </w:pPr>
      <w:r>
        <w:rPr>
          <w:spacing w:val="-2"/>
        </w:rPr>
        <w:t>Инфраструктурный</w:t>
      </w:r>
      <w:r>
        <w:rPr>
          <w:spacing w:val="16"/>
        </w:rPr>
        <w:t xml:space="preserve"> </w:t>
      </w:r>
      <w:r>
        <w:rPr>
          <w:spacing w:val="-2"/>
        </w:rPr>
        <w:t>комплекс.</w:t>
      </w:r>
    </w:p>
    <w:p w:rsidR="00F24135" w:rsidRDefault="005E5ACB">
      <w:pPr>
        <w:pStyle w:val="a3"/>
        <w:ind w:right="135"/>
      </w:pPr>
      <w:r>
        <w:t>Состав:</w:t>
      </w:r>
      <w:r>
        <w:rPr>
          <w:spacing w:val="-12"/>
        </w:rPr>
        <w:t xml:space="preserve"> </w:t>
      </w:r>
      <w:r>
        <w:t>транспорт,</w:t>
      </w:r>
      <w:r>
        <w:rPr>
          <w:spacing w:val="-12"/>
        </w:rPr>
        <w:t xml:space="preserve"> </w:t>
      </w:r>
      <w:r>
        <w:t>информационная</w:t>
      </w:r>
      <w:r>
        <w:rPr>
          <w:spacing w:val="-9"/>
        </w:rPr>
        <w:t xml:space="preserve"> </w:t>
      </w:r>
      <w:r>
        <w:t>инфраструктура;</w:t>
      </w:r>
      <w:r>
        <w:rPr>
          <w:spacing w:val="-12"/>
        </w:rPr>
        <w:t xml:space="preserve"> </w:t>
      </w:r>
      <w:r>
        <w:t>сфера</w:t>
      </w:r>
      <w:r>
        <w:rPr>
          <w:spacing w:val="-13"/>
        </w:rPr>
        <w:t xml:space="preserve"> </w:t>
      </w:r>
      <w:r>
        <w:t>обслуживания,</w:t>
      </w:r>
      <w:r>
        <w:rPr>
          <w:spacing w:val="-12"/>
        </w:rPr>
        <w:t xml:space="preserve"> </w:t>
      </w:r>
      <w:r>
        <w:t>рекреационное хозяйство - место и значение в хозяйстве.</w:t>
      </w:r>
    </w:p>
    <w:p w:rsidR="00F24135" w:rsidRDefault="005E5ACB">
      <w:pPr>
        <w:pStyle w:val="a3"/>
        <w:ind w:right="122"/>
      </w:pPr>
      <w: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F24135" w:rsidRDefault="005E5ACB">
      <w:pPr>
        <w:pStyle w:val="a3"/>
        <w:ind w:left="849" w:firstLine="0"/>
      </w:pPr>
      <w:r>
        <w:t>Транспорт</w:t>
      </w:r>
      <w:r>
        <w:rPr>
          <w:spacing w:val="-3"/>
        </w:rPr>
        <w:t xml:space="preserve"> </w:t>
      </w:r>
      <w:r>
        <w:t>и</w:t>
      </w:r>
      <w:r>
        <w:rPr>
          <w:spacing w:val="-1"/>
        </w:rPr>
        <w:t xml:space="preserve"> </w:t>
      </w:r>
      <w:r>
        <w:t>охрана</w:t>
      </w:r>
      <w:r>
        <w:rPr>
          <w:spacing w:val="-1"/>
        </w:rPr>
        <w:t xml:space="preserve"> </w:t>
      </w:r>
      <w:r>
        <w:t>окружающей</w:t>
      </w:r>
      <w:r>
        <w:rPr>
          <w:spacing w:val="-2"/>
        </w:rPr>
        <w:t xml:space="preserve"> среды.</w:t>
      </w:r>
    </w:p>
    <w:p w:rsidR="00F24135" w:rsidRDefault="005E5ACB">
      <w:pPr>
        <w:pStyle w:val="a3"/>
        <w:ind w:right="130"/>
      </w:pPr>
      <w:r>
        <w:t>Информационная инфраструктура. Рекреационное хозяйство. Особенности сферы обслуживания своего края.</w:t>
      </w:r>
    </w:p>
    <w:p w:rsidR="00F24135" w:rsidRDefault="005E5ACB">
      <w:pPr>
        <w:pStyle w:val="a3"/>
        <w:spacing w:before="1"/>
        <w:ind w:right="126"/>
      </w:pPr>
      <w:r>
        <w:t>Проблемы и перспективы развития комплекса. Стратегия развития транспорта России на период до 2030 года, утвержденная распоряжением Правительства Российской Федерации от 27 ноября 2021 г. № 3363-р.</w:t>
      </w:r>
    </w:p>
    <w:p w:rsidR="00F24135" w:rsidRDefault="005E5ACB">
      <w:pPr>
        <w:pStyle w:val="a3"/>
        <w:ind w:left="849" w:firstLine="0"/>
      </w:pPr>
      <w:r>
        <w:t>Федеральный</w:t>
      </w:r>
      <w:r>
        <w:rPr>
          <w:spacing w:val="-7"/>
        </w:rPr>
        <w:t xml:space="preserve"> </w:t>
      </w:r>
      <w:r>
        <w:t>проект</w:t>
      </w:r>
      <w:r>
        <w:rPr>
          <w:spacing w:val="-4"/>
        </w:rPr>
        <w:t xml:space="preserve"> </w:t>
      </w:r>
      <w:r>
        <w:t>«Информационная</w:t>
      </w:r>
      <w:r>
        <w:rPr>
          <w:spacing w:val="-4"/>
        </w:rPr>
        <w:t xml:space="preserve"> </w:t>
      </w:r>
      <w:r>
        <w:rPr>
          <w:spacing w:val="-2"/>
        </w:rPr>
        <w:t>инфраструктура».</w:t>
      </w:r>
    </w:p>
    <w:p w:rsidR="00F24135" w:rsidRDefault="005E5ACB">
      <w:pPr>
        <w:pStyle w:val="a3"/>
        <w:ind w:right="130"/>
      </w:pPr>
      <w:r>
        <w:t>Практические работы: «Анализ статистических данных с целью определения доли отдельных</w:t>
      </w:r>
      <w:r>
        <w:rPr>
          <w:spacing w:val="36"/>
        </w:rPr>
        <w:t xml:space="preserve">  </w:t>
      </w:r>
      <w:r>
        <w:t>морских</w:t>
      </w:r>
      <w:r>
        <w:rPr>
          <w:spacing w:val="37"/>
        </w:rPr>
        <w:t xml:space="preserve">  </w:t>
      </w:r>
      <w:r>
        <w:t>бассейнов</w:t>
      </w:r>
      <w:r>
        <w:rPr>
          <w:spacing w:val="38"/>
        </w:rPr>
        <w:t xml:space="preserve">  </w:t>
      </w:r>
      <w:r>
        <w:t>в</w:t>
      </w:r>
      <w:r>
        <w:rPr>
          <w:spacing w:val="38"/>
        </w:rPr>
        <w:t xml:space="preserve">  </w:t>
      </w:r>
      <w:r>
        <w:t>грузоперевозках</w:t>
      </w:r>
      <w:r>
        <w:rPr>
          <w:spacing w:val="38"/>
        </w:rPr>
        <w:t xml:space="preserve">  </w:t>
      </w:r>
      <w:r>
        <w:t>и</w:t>
      </w:r>
      <w:r>
        <w:rPr>
          <w:spacing w:val="38"/>
        </w:rPr>
        <w:t xml:space="preserve">  </w:t>
      </w:r>
      <w:r>
        <w:t>объяснение</w:t>
      </w:r>
      <w:r>
        <w:rPr>
          <w:spacing w:val="37"/>
        </w:rPr>
        <w:t xml:space="preserve">  </w:t>
      </w:r>
      <w:r>
        <w:t>выявленных</w:t>
      </w:r>
      <w:r>
        <w:rPr>
          <w:spacing w:val="39"/>
        </w:rPr>
        <w:t xml:space="preserve">  </w:t>
      </w:r>
      <w:r>
        <w:rPr>
          <w:spacing w:val="-2"/>
        </w:rPr>
        <w:t>различий»,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«Характеристика</w:t>
      </w:r>
      <w:r>
        <w:rPr>
          <w:spacing w:val="-11"/>
        </w:rPr>
        <w:t xml:space="preserve"> </w:t>
      </w:r>
      <w:r>
        <w:t>туристско-рекреационного</w:t>
      </w:r>
      <w:r>
        <w:rPr>
          <w:spacing w:val="-7"/>
        </w:rPr>
        <w:t xml:space="preserve"> </w:t>
      </w:r>
      <w:r>
        <w:t>потенциала</w:t>
      </w:r>
      <w:r>
        <w:rPr>
          <w:spacing w:val="-6"/>
        </w:rPr>
        <w:t xml:space="preserve"> </w:t>
      </w:r>
      <w:r>
        <w:t>своего</w:t>
      </w:r>
      <w:r>
        <w:rPr>
          <w:spacing w:val="-6"/>
        </w:rPr>
        <w:t xml:space="preserve"> </w:t>
      </w:r>
      <w:r>
        <w:rPr>
          <w:spacing w:val="-2"/>
        </w:rPr>
        <w:t>края».</w:t>
      </w:r>
    </w:p>
    <w:p w:rsidR="00F24135" w:rsidRDefault="005E5ACB">
      <w:pPr>
        <w:pStyle w:val="a3"/>
        <w:ind w:left="849" w:firstLine="0"/>
      </w:pPr>
      <w:r>
        <w:t xml:space="preserve">Обобщение </w:t>
      </w:r>
      <w:r>
        <w:rPr>
          <w:spacing w:val="-2"/>
        </w:rPr>
        <w:t>знаний.</w:t>
      </w:r>
    </w:p>
    <w:p w:rsidR="00F24135" w:rsidRDefault="005E5ACB">
      <w:pPr>
        <w:pStyle w:val="a3"/>
        <w:spacing w:before="1"/>
        <w:ind w:right="123"/>
      </w:pPr>
      <w: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(далее - ОЭЗ). Территории опережающего развития (далее - ТОР). Факторы, ограничивающие развитие хозяйства.</w:t>
      </w:r>
    </w:p>
    <w:p w:rsidR="00F24135" w:rsidRDefault="005E5ACB">
      <w:pPr>
        <w:pStyle w:val="a3"/>
        <w:ind w:right="125"/>
      </w:pPr>
      <w:r>
        <w:t>Развитие хозяйства и состояние окружающей среды. Стратегия экологической безопасности Российской Федерации на период до 2025 года, утвержденная Указом Президента Российской Федерации от 19 апреля 2017 г. № 176 «О Стратегии экологической безопасности Российской Федерации на период до 2025 года» и государственные меры по переходу России к модели устойчивого развития.</w:t>
      </w:r>
    </w:p>
    <w:p w:rsidR="00F24135" w:rsidRDefault="005E5ACB">
      <w:pPr>
        <w:pStyle w:val="a3"/>
        <w:ind w:right="127"/>
      </w:pPr>
      <w:r>
        <w:t>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p w:rsidR="00F24135" w:rsidRDefault="005E5ACB">
      <w:pPr>
        <w:pStyle w:val="a3"/>
        <w:spacing w:before="1"/>
        <w:ind w:left="849" w:firstLine="0"/>
      </w:pPr>
      <w:r>
        <w:t>Регионы</w:t>
      </w:r>
      <w:r>
        <w:rPr>
          <w:spacing w:val="1"/>
        </w:rPr>
        <w:t xml:space="preserve"> </w:t>
      </w:r>
      <w:r>
        <w:rPr>
          <w:spacing w:val="-2"/>
        </w:rPr>
        <w:t>России.</w:t>
      </w:r>
    </w:p>
    <w:p w:rsidR="00F24135" w:rsidRDefault="005E5ACB">
      <w:pPr>
        <w:pStyle w:val="a3"/>
        <w:ind w:left="849" w:firstLine="0"/>
      </w:pPr>
      <w:r>
        <w:t>Западный</w:t>
      </w:r>
      <w:r>
        <w:rPr>
          <w:spacing w:val="-8"/>
        </w:rPr>
        <w:t xml:space="preserve"> </w:t>
      </w:r>
      <w:r>
        <w:t>макрорегион</w:t>
      </w:r>
      <w:r>
        <w:rPr>
          <w:spacing w:val="-4"/>
        </w:rPr>
        <w:t xml:space="preserve"> </w:t>
      </w:r>
      <w:r>
        <w:t>(Европейская</w:t>
      </w:r>
      <w:r>
        <w:rPr>
          <w:spacing w:val="-4"/>
        </w:rPr>
        <w:t xml:space="preserve"> </w:t>
      </w:r>
      <w:r>
        <w:t>часть)</w:t>
      </w:r>
      <w:r>
        <w:rPr>
          <w:spacing w:val="-4"/>
        </w:rPr>
        <w:t xml:space="preserve"> </w:t>
      </w:r>
      <w:r>
        <w:rPr>
          <w:spacing w:val="-2"/>
        </w:rPr>
        <w:t>России.</w:t>
      </w:r>
    </w:p>
    <w:p w:rsidR="00F24135" w:rsidRDefault="005E5ACB">
      <w:pPr>
        <w:pStyle w:val="a3"/>
        <w:ind w:left="849" w:firstLine="0"/>
      </w:pPr>
      <w:r>
        <w:t>Географические</w:t>
      </w:r>
      <w:r>
        <w:rPr>
          <w:spacing w:val="-7"/>
        </w:rPr>
        <w:t xml:space="preserve"> </w:t>
      </w:r>
      <w:r>
        <w:t>особенности</w:t>
      </w:r>
      <w:r>
        <w:rPr>
          <w:spacing w:val="-2"/>
        </w:rPr>
        <w:t xml:space="preserve"> </w:t>
      </w:r>
      <w:r>
        <w:t>географических</w:t>
      </w:r>
      <w:r>
        <w:rPr>
          <w:spacing w:val="-9"/>
        </w:rPr>
        <w:t xml:space="preserve"> </w:t>
      </w:r>
      <w:r>
        <w:t>районов:</w:t>
      </w:r>
      <w:r>
        <w:rPr>
          <w:spacing w:val="-5"/>
        </w:rPr>
        <w:t xml:space="preserve"> </w:t>
      </w:r>
      <w:r>
        <w:t>Европейский</w:t>
      </w:r>
      <w:r>
        <w:rPr>
          <w:spacing w:val="-6"/>
        </w:rPr>
        <w:t xml:space="preserve"> </w:t>
      </w:r>
      <w:r>
        <w:rPr>
          <w:spacing w:val="-2"/>
        </w:rPr>
        <w:t>Север</w:t>
      </w:r>
    </w:p>
    <w:p w:rsidR="00F24135" w:rsidRDefault="005E5ACB">
      <w:pPr>
        <w:pStyle w:val="a3"/>
        <w:ind w:right="126"/>
      </w:pPr>
      <w:r>
        <w:t>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F24135" w:rsidRDefault="005E5ACB">
      <w:pPr>
        <w:pStyle w:val="a3"/>
        <w:ind w:right="127"/>
      </w:pPr>
      <w:r>
        <w:t>Практические работы: «Сравнение экономико-географического положения (далее - ЭГП) двух географических районов страны по разным источникам информации»,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F24135" w:rsidRDefault="005E5ACB">
      <w:pPr>
        <w:pStyle w:val="a3"/>
        <w:ind w:left="849" w:firstLine="0"/>
      </w:pPr>
      <w:r>
        <w:t>Восточный</w:t>
      </w:r>
      <w:r>
        <w:rPr>
          <w:spacing w:val="-8"/>
        </w:rPr>
        <w:t xml:space="preserve"> </w:t>
      </w:r>
      <w:r>
        <w:t>макрорегион</w:t>
      </w:r>
      <w:r>
        <w:rPr>
          <w:spacing w:val="-4"/>
        </w:rPr>
        <w:t xml:space="preserve"> </w:t>
      </w:r>
      <w:r>
        <w:t>(Азиатская</w:t>
      </w:r>
      <w:r>
        <w:rPr>
          <w:spacing w:val="-7"/>
        </w:rPr>
        <w:t xml:space="preserve"> </w:t>
      </w:r>
      <w:r>
        <w:t>часть)</w:t>
      </w:r>
      <w:r>
        <w:rPr>
          <w:spacing w:val="-7"/>
        </w:rPr>
        <w:t xml:space="preserve"> </w:t>
      </w:r>
      <w:r>
        <w:rPr>
          <w:spacing w:val="-2"/>
        </w:rPr>
        <w:t>России.</w:t>
      </w:r>
    </w:p>
    <w:p w:rsidR="00F24135" w:rsidRDefault="005E5ACB">
      <w:pPr>
        <w:pStyle w:val="a3"/>
        <w:ind w:left="849" w:firstLine="0"/>
      </w:pPr>
      <w:r>
        <w:t>Географические</w:t>
      </w:r>
      <w:r>
        <w:rPr>
          <w:spacing w:val="-6"/>
        </w:rPr>
        <w:t xml:space="preserve"> </w:t>
      </w:r>
      <w:r>
        <w:t>особенности</w:t>
      </w:r>
      <w:r>
        <w:rPr>
          <w:spacing w:val="1"/>
        </w:rPr>
        <w:t xml:space="preserve"> </w:t>
      </w:r>
      <w:r>
        <w:t>географических</w:t>
      </w:r>
      <w:r>
        <w:rPr>
          <w:spacing w:val="-7"/>
        </w:rPr>
        <w:t xml:space="preserve"> </w:t>
      </w:r>
      <w:r>
        <w:t>районов:</w:t>
      </w:r>
      <w:r>
        <w:rPr>
          <w:spacing w:val="-4"/>
        </w:rPr>
        <w:t xml:space="preserve"> </w:t>
      </w:r>
      <w:r>
        <w:t>Сибирь</w:t>
      </w:r>
      <w:r>
        <w:rPr>
          <w:spacing w:val="-4"/>
        </w:rPr>
        <w:t xml:space="preserve"> </w:t>
      </w:r>
      <w:r>
        <w:t>и</w:t>
      </w:r>
      <w:r>
        <w:rPr>
          <w:spacing w:val="-2"/>
        </w:rPr>
        <w:t xml:space="preserve"> Дальний</w:t>
      </w:r>
    </w:p>
    <w:p w:rsidR="00F24135" w:rsidRDefault="005E5ACB">
      <w:pPr>
        <w:pStyle w:val="a3"/>
        <w:ind w:right="125"/>
      </w:pPr>
      <w:r>
        <w:t>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w:t>
      </w:r>
      <w:r>
        <w:rPr>
          <w:spacing w:val="-8"/>
        </w:rPr>
        <w:t xml:space="preserve"> </w:t>
      </w:r>
      <w:r>
        <w:t>Классификация</w:t>
      </w:r>
      <w:r>
        <w:rPr>
          <w:spacing w:val="-5"/>
        </w:rPr>
        <w:t xml:space="preserve"> </w:t>
      </w:r>
      <w:r>
        <w:t>субъектов</w:t>
      </w:r>
      <w:r>
        <w:rPr>
          <w:spacing w:val="-3"/>
        </w:rPr>
        <w:t xml:space="preserve"> </w:t>
      </w:r>
      <w:r>
        <w:t>Российской</w:t>
      </w:r>
      <w:r>
        <w:rPr>
          <w:spacing w:val="-3"/>
        </w:rPr>
        <w:t xml:space="preserve"> </w:t>
      </w:r>
      <w:r>
        <w:t>Федерации</w:t>
      </w:r>
      <w:r>
        <w:rPr>
          <w:spacing w:val="-4"/>
        </w:rPr>
        <w:t xml:space="preserve"> </w:t>
      </w:r>
      <w:r>
        <w:t>Восточного</w:t>
      </w:r>
      <w:r>
        <w:rPr>
          <w:spacing w:val="-3"/>
        </w:rPr>
        <w:t xml:space="preserve"> </w:t>
      </w:r>
      <w:r>
        <w:t>макрорегиона</w:t>
      </w:r>
      <w:r>
        <w:rPr>
          <w:spacing w:val="-6"/>
        </w:rPr>
        <w:t xml:space="preserve"> </w:t>
      </w:r>
      <w:r>
        <w:t>по</w:t>
      </w:r>
      <w:r>
        <w:rPr>
          <w:spacing w:val="-2"/>
        </w:rPr>
        <w:t xml:space="preserve"> </w:t>
      </w:r>
      <w:r>
        <w:t>уровню социально-экономического развития; их внутренние различия.</w:t>
      </w:r>
    </w:p>
    <w:p w:rsidR="00F24135" w:rsidRDefault="005E5ACB">
      <w:pPr>
        <w:pStyle w:val="a3"/>
        <w:spacing w:before="1"/>
        <w:ind w:right="122"/>
      </w:pPr>
      <w:r>
        <w:t>Практические работы: «Сравнение человеческого капитала двух географических районов (субъектов Российской Федерации) по заданным критериям», «Выявление факторов размещения предприятий одного из промышленных кластеров Дальнего Востока (по выбору)».</w:t>
      </w:r>
    </w:p>
    <w:p w:rsidR="00F24135" w:rsidRDefault="005E5ACB">
      <w:pPr>
        <w:pStyle w:val="a3"/>
        <w:ind w:left="849" w:firstLine="0"/>
      </w:pPr>
      <w:r>
        <w:t xml:space="preserve">Обобщение </w:t>
      </w:r>
      <w:r>
        <w:rPr>
          <w:spacing w:val="-2"/>
        </w:rPr>
        <w:t>знаний.</w:t>
      </w:r>
    </w:p>
    <w:p w:rsidR="00F24135" w:rsidRDefault="005E5ACB">
      <w:pPr>
        <w:pStyle w:val="a3"/>
        <w:ind w:right="126"/>
      </w:pPr>
      <w:r>
        <w:t>Федеральные</w:t>
      </w:r>
      <w:r>
        <w:rPr>
          <w:spacing w:val="-14"/>
        </w:rPr>
        <w:t xml:space="preserve"> </w:t>
      </w:r>
      <w:r>
        <w:t>и</w:t>
      </w:r>
      <w:r>
        <w:rPr>
          <w:spacing w:val="-11"/>
        </w:rPr>
        <w:t xml:space="preserve"> </w:t>
      </w:r>
      <w:r>
        <w:t>региональные</w:t>
      </w:r>
      <w:r>
        <w:rPr>
          <w:spacing w:val="-11"/>
        </w:rPr>
        <w:t xml:space="preserve"> </w:t>
      </w:r>
      <w:r>
        <w:t>целевые</w:t>
      </w:r>
      <w:r>
        <w:rPr>
          <w:spacing w:val="-13"/>
        </w:rPr>
        <w:t xml:space="preserve"> </w:t>
      </w:r>
      <w:r>
        <w:t>программы.</w:t>
      </w:r>
      <w:r>
        <w:rPr>
          <w:spacing w:val="-12"/>
        </w:rPr>
        <w:t xml:space="preserve"> </w:t>
      </w:r>
      <w:r>
        <w:t>Государственная</w:t>
      </w:r>
      <w:r>
        <w:rPr>
          <w:spacing w:val="-11"/>
        </w:rPr>
        <w:t xml:space="preserve"> </w:t>
      </w:r>
      <w:r>
        <w:t>программаРоссийской Федерации «Социально-экономическое развитие Арктической зоны Российской Федерации».</w:t>
      </w:r>
    </w:p>
    <w:p w:rsidR="00F24135" w:rsidRDefault="005E5ACB">
      <w:pPr>
        <w:pStyle w:val="a3"/>
        <w:ind w:left="849" w:firstLine="0"/>
      </w:pPr>
      <w:r>
        <w:t>Россия</w:t>
      </w:r>
      <w:r>
        <w:rPr>
          <w:spacing w:val="-3"/>
        </w:rPr>
        <w:t xml:space="preserve"> </w:t>
      </w:r>
      <w:r>
        <w:t>в</w:t>
      </w:r>
      <w:r>
        <w:rPr>
          <w:spacing w:val="-3"/>
        </w:rPr>
        <w:t xml:space="preserve"> </w:t>
      </w:r>
      <w:r>
        <w:t>современном</w:t>
      </w:r>
      <w:r>
        <w:rPr>
          <w:spacing w:val="-2"/>
        </w:rPr>
        <w:t xml:space="preserve"> мире.</w:t>
      </w:r>
    </w:p>
    <w:p w:rsidR="00F24135" w:rsidRDefault="005E5ACB">
      <w:pPr>
        <w:pStyle w:val="a3"/>
        <w:ind w:right="125"/>
      </w:pPr>
      <w: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Содружества Независимых Государств и Евразийского экономического союза.</w:t>
      </w:r>
    </w:p>
    <w:p w:rsidR="00F24135" w:rsidRDefault="005E5ACB">
      <w:pPr>
        <w:pStyle w:val="a3"/>
        <w:ind w:right="125"/>
      </w:pPr>
      <w: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F24135" w:rsidRDefault="005E5ACB">
      <w:pPr>
        <w:pStyle w:val="a3"/>
        <w:spacing w:before="1"/>
        <w:ind w:left="849" w:firstLine="0"/>
      </w:pPr>
      <w:r>
        <w:t>Планируемые</w:t>
      </w:r>
      <w:r>
        <w:rPr>
          <w:spacing w:val="-3"/>
        </w:rPr>
        <w:t xml:space="preserve"> </w:t>
      </w:r>
      <w:r>
        <w:t>результаты</w:t>
      </w:r>
      <w:r>
        <w:rPr>
          <w:spacing w:val="1"/>
        </w:rPr>
        <w:t xml:space="preserve"> </w:t>
      </w:r>
      <w:r>
        <w:t>освоения</w:t>
      </w:r>
      <w:r>
        <w:rPr>
          <w:spacing w:val="-1"/>
        </w:rPr>
        <w:t xml:space="preserve"> </w:t>
      </w:r>
      <w:r>
        <w:rPr>
          <w:spacing w:val="-2"/>
        </w:rPr>
        <w:t>географии.</w:t>
      </w:r>
    </w:p>
    <w:p w:rsidR="00F24135" w:rsidRDefault="005E5ACB">
      <w:pPr>
        <w:pStyle w:val="a3"/>
        <w:ind w:right="123"/>
      </w:pPr>
      <w:r>
        <w:t>Личностные результаты освоения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F24135" w:rsidRDefault="005E5ACB" w:rsidP="003E4757">
      <w:pPr>
        <w:pStyle w:val="a5"/>
        <w:numPr>
          <w:ilvl w:val="0"/>
          <w:numId w:val="174"/>
        </w:numPr>
        <w:tabs>
          <w:tab w:val="left" w:pos="1232"/>
        </w:tabs>
        <w:ind w:left="1232" w:hanging="383"/>
        <w:jc w:val="both"/>
        <w:rPr>
          <w:sz w:val="24"/>
        </w:rPr>
      </w:pPr>
      <w:r>
        <w:rPr>
          <w:sz w:val="24"/>
        </w:rPr>
        <w:t>патриотического</w:t>
      </w:r>
      <w:r>
        <w:rPr>
          <w:spacing w:val="-4"/>
          <w:sz w:val="24"/>
        </w:rPr>
        <w:t xml:space="preserve"> </w:t>
      </w:r>
      <w:r>
        <w:rPr>
          <w:sz w:val="24"/>
        </w:rPr>
        <w:t>воспитания:</w:t>
      </w:r>
      <w:r>
        <w:rPr>
          <w:spacing w:val="-2"/>
          <w:sz w:val="24"/>
        </w:rPr>
        <w:t xml:space="preserve"> </w:t>
      </w:r>
      <w:r>
        <w:rPr>
          <w:sz w:val="24"/>
        </w:rPr>
        <w:t>осознание</w:t>
      </w:r>
      <w:r>
        <w:rPr>
          <w:spacing w:val="-2"/>
          <w:sz w:val="24"/>
        </w:rPr>
        <w:t xml:space="preserve"> </w:t>
      </w:r>
      <w:r>
        <w:rPr>
          <w:sz w:val="24"/>
        </w:rPr>
        <w:t>российской</w:t>
      </w:r>
      <w:r>
        <w:rPr>
          <w:spacing w:val="-3"/>
          <w:sz w:val="24"/>
        </w:rPr>
        <w:t xml:space="preserve"> </w:t>
      </w:r>
      <w:r>
        <w:rPr>
          <w:spacing w:val="-2"/>
          <w:sz w:val="24"/>
        </w:rPr>
        <w:t>гражданской</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tabs>
          <w:tab w:val="left" w:pos="2968"/>
        </w:tabs>
        <w:spacing w:before="73"/>
        <w:ind w:right="125"/>
      </w:pPr>
      <w:r>
        <w:lastRenderedPageBreak/>
        <w:t xml:space="preserve">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w:t>
      </w:r>
      <w:r>
        <w:rPr>
          <w:spacing w:val="-2"/>
        </w:rPr>
        <w:t>России;</w:t>
      </w:r>
      <w:r>
        <w:tab/>
        <w:t>ценностное отношение к достижениям своей</w:t>
      </w:r>
    </w:p>
    <w:p w:rsidR="00F24135" w:rsidRDefault="005E5ACB">
      <w:pPr>
        <w:pStyle w:val="a3"/>
        <w:spacing w:before="1"/>
        <w:ind w:right="126"/>
      </w:pPr>
      <w:r>
        <w:t>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F24135" w:rsidRDefault="005E5ACB" w:rsidP="003E4757">
      <w:pPr>
        <w:pStyle w:val="a5"/>
        <w:numPr>
          <w:ilvl w:val="0"/>
          <w:numId w:val="174"/>
        </w:numPr>
        <w:tabs>
          <w:tab w:val="left" w:pos="1261"/>
          <w:tab w:val="left" w:pos="2495"/>
          <w:tab w:val="left" w:pos="4149"/>
          <w:tab w:val="left" w:pos="5256"/>
          <w:tab w:val="left" w:pos="5341"/>
          <w:tab w:val="left" w:pos="5675"/>
          <w:tab w:val="left" w:pos="7005"/>
          <w:tab w:val="left" w:pos="7338"/>
          <w:tab w:val="left" w:pos="8620"/>
          <w:tab w:val="left" w:pos="8965"/>
        </w:tabs>
        <w:ind w:left="849" w:right="123" w:firstLine="0"/>
        <w:rPr>
          <w:sz w:val="24"/>
        </w:rPr>
      </w:pPr>
      <w:r>
        <w:rPr>
          <w:sz w:val="24"/>
        </w:rPr>
        <w:t>гражданского воспитания:</w:t>
      </w:r>
      <w:r>
        <w:rPr>
          <w:sz w:val="24"/>
        </w:rPr>
        <w:tab/>
      </w:r>
      <w:r>
        <w:rPr>
          <w:sz w:val="24"/>
        </w:rPr>
        <w:tab/>
        <w:t xml:space="preserve">осознание российской гражданской </w:t>
      </w:r>
      <w:r>
        <w:rPr>
          <w:spacing w:val="-2"/>
          <w:sz w:val="24"/>
        </w:rPr>
        <w:t>идентичности</w:t>
      </w:r>
      <w:r>
        <w:rPr>
          <w:sz w:val="24"/>
        </w:rPr>
        <w:tab/>
      </w:r>
      <w:r>
        <w:rPr>
          <w:spacing w:val="-2"/>
          <w:sz w:val="24"/>
        </w:rPr>
        <w:t>(патриотизма,</w:t>
      </w:r>
      <w:r>
        <w:rPr>
          <w:sz w:val="24"/>
        </w:rPr>
        <w:tab/>
      </w:r>
      <w:r>
        <w:rPr>
          <w:spacing w:val="-2"/>
          <w:sz w:val="24"/>
        </w:rPr>
        <w:t>уважения</w:t>
      </w:r>
      <w:r>
        <w:rPr>
          <w:sz w:val="24"/>
        </w:rPr>
        <w:tab/>
      </w:r>
      <w:r>
        <w:rPr>
          <w:sz w:val="24"/>
        </w:rPr>
        <w:tab/>
      </w:r>
      <w:r>
        <w:rPr>
          <w:spacing w:val="-10"/>
          <w:sz w:val="24"/>
        </w:rPr>
        <w:t>к</w:t>
      </w:r>
      <w:r>
        <w:rPr>
          <w:sz w:val="24"/>
        </w:rPr>
        <w:tab/>
      </w:r>
      <w:r>
        <w:rPr>
          <w:spacing w:val="-2"/>
          <w:sz w:val="24"/>
        </w:rPr>
        <w:t>Отечеству,</w:t>
      </w:r>
      <w:r>
        <w:rPr>
          <w:sz w:val="24"/>
        </w:rPr>
        <w:tab/>
      </w:r>
      <w:r>
        <w:rPr>
          <w:spacing w:val="-10"/>
          <w:sz w:val="24"/>
        </w:rPr>
        <w:t>к</w:t>
      </w:r>
      <w:r>
        <w:rPr>
          <w:sz w:val="24"/>
        </w:rPr>
        <w:tab/>
      </w:r>
      <w:r>
        <w:rPr>
          <w:spacing w:val="-2"/>
          <w:sz w:val="24"/>
        </w:rPr>
        <w:t>прошлому</w:t>
      </w:r>
      <w:r>
        <w:rPr>
          <w:sz w:val="24"/>
        </w:rPr>
        <w:tab/>
      </w:r>
      <w:r>
        <w:rPr>
          <w:spacing w:val="-10"/>
          <w:sz w:val="24"/>
        </w:rPr>
        <w:t>и</w:t>
      </w:r>
      <w:r>
        <w:rPr>
          <w:sz w:val="24"/>
        </w:rPr>
        <w:tab/>
      </w:r>
      <w:r>
        <w:rPr>
          <w:spacing w:val="-2"/>
          <w:sz w:val="24"/>
        </w:rPr>
        <w:t>настоящему</w:t>
      </w:r>
    </w:p>
    <w:p w:rsidR="00F24135" w:rsidRDefault="005E5ACB">
      <w:pPr>
        <w:pStyle w:val="a3"/>
        <w:tabs>
          <w:tab w:val="left" w:pos="2968"/>
        </w:tabs>
        <w:ind w:firstLine="0"/>
        <w:jc w:val="left"/>
      </w:pPr>
      <w:r>
        <w:rPr>
          <w:spacing w:val="-2"/>
        </w:rPr>
        <w:t>многонационального</w:t>
      </w:r>
      <w:r>
        <w:tab/>
        <w:t>народа</w:t>
      </w:r>
      <w:r>
        <w:rPr>
          <w:spacing w:val="-5"/>
        </w:rPr>
        <w:t xml:space="preserve"> </w:t>
      </w:r>
      <w:r>
        <w:t>России,</w:t>
      </w:r>
      <w:r>
        <w:rPr>
          <w:spacing w:val="-6"/>
        </w:rPr>
        <w:t xml:space="preserve"> </w:t>
      </w:r>
      <w:r>
        <w:t>чувства</w:t>
      </w:r>
      <w:r>
        <w:rPr>
          <w:spacing w:val="-4"/>
        </w:rPr>
        <w:t xml:space="preserve"> </w:t>
      </w:r>
      <w:r>
        <w:t>ответственности</w:t>
      </w:r>
      <w:r>
        <w:rPr>
          <w:spacing w:val="-4"/>
        </w:rPr>
        <w:t xml:space="preserve"> </w:t>
      </w:r>
      <w:r>
        <w:t>и</w:t>
      </w:r>
      <w:r>
        <w:rPr>
          <w:spacing w:val="-4"/>
        </w:rPr>
        <w:t xml:space="preserve"> </w:t>
      </w:r>
      <w:r>
        <w:rPr>
          <w:spacing w:val="-2"/>
        </w:rPr>
        <w:t>долга</w:t>
      </w:r>
    </w:p>
    <w:p w:rsidR="00F24135" w:rsidRDefault="005E5ACB">
      <w:pPr>
        <w:pStyle w:val="a3"/>
        <w:ind w:right="125"/>
      </w:pPr>
      <w:r>
        <w:t>перед</w:t>
      </w:r>
      <w:r>
        <w:rPr>
          <w:spacing w:val="-15"/>
        </w:rPr>
        <w:t xml:space="preserve"> </w:t>
      </w:r>
      <w:r>
        <w:t>Родиной);</w:t>
      </w:r>
      <w:r>
        <w:rPr>
          <w:spacing w:val="-15"/>
        </w:rPr>
        <w:t xml:space="preserve"> </w:t>
      </w:r>
      <w:r>
        <w:t>готовность</w:t>
      </w:r>
      <w:r>
        <w:rPr>
          <w:spacing w:val="-15"/>
        </w:rPr>
        <w:t xml:space="preserve"> </w:t>
      </w:r>
      <w:r>
        <w:t>к</w:t>
      </w:r>
      <w:r>
        <w:rPr>
          <w:spacing w:val="-15"/>
        </w:rPr>
        <w:t xml:space="preserve"> </w:t>
      </w:r>
      <w:r>
        <w:t>выполнению</w:t>
      </w:r>
      <w:r>
        <w:rPr>
          <w:spacing w:val="-15"/>
        </w:rPr>
        <w:t xml:space="preserve"> </w:t>
      </w:r>
      <w:r>
        <w:t>обязанностей</w:t>
      </w:r>
      <w:r>
        <w:rPr>
          <w:spacing w:val="-15"/>
        </w:rPr>
        <w:t xml:space="preserve"> </w:t>
      </w:r>
      <w:r>
        <w:t>гражданина</w:t>
      </w:r>
      <w:r>
        <w:rPr>
          <w:spacing w:val="-15"/>
        </w:rPr>
        <w:t xml:space="preserve"> </w:t>
      </w:r>
      <w:r>
        <w:t>и</w:t>
      </w:r>
      <w:r>
        <w:rPr>
          <w:spacing w:val="-15"/>
        </w:rPr>
        <w:t xml:space="preserve"> </w:t>
      </w:r>
      <w:r>
        <w:t>реализации</w:t>
      </w:r>
      <w:r>
        <w:rPr>
          <w:spacing w:val="-15"/>
        </w:rPr>
        <w:t xml:space="preserve"> </w:t>
      </w:r>
      <w:r>
        <w:t>его</w:t>
      </w:r>
      <w:r>
        <w:rPr>
          <w:spacing w:val="-15"/>
        </w:rPr>
        <w:t xml:space="preserve"> </w:t>
      </w:r>
      <w:r>
        <w:t>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w:t>
      </w:r>
    </w:p>
    <w:p w:rsidR="00F24135" w:rsidRDefault="005E5ACB" w:rsidP="003E4757">
      <w:pPr>
        <w:pStyle w:val="a5"/>
        <w:numPr>
          <w:ilvl w:val="0"/>
          <w:numId w:val="174"/>
        </w:numPr>
        <w:tabs>
          <w:tab w:val="left" w:pos="1210"/>
        </w:tabs>
        <w:spacing w:before="1"/>
        <w:ind w:left="141" w:right="126" w:firstLine="708"/>
        <w:jc w:val="both"/>
        <w:rPr>
          <w:sz w:val="24"/>
        </w:rPr>
      </w:pPr>
      <w:r>
        <w:rPr>
          <w:sz w:val="24"/>
        </w:rPr>
        <w:t>духовно-нравственного воспитания: ориентация на моральные ценности и нормы в ситуациях нравственного выбора; готовность оценивать своё поведение и поступки, а также поведение</w:t>
      </w:r>
      <w:r>
        <w:rPr>
          <w:spacing w:val="-14"/>
          <w:sz w:val="24"/>
        </w:rPr>
        <w:t xml:space="preserve"> </w:t>
      </w:r>
      <w:r>
        <w:rPr>
          <w:sz w:val="24"/>
        </w:rPr>
        <w:t>и</w:t>
      </w:r>
      <w:r>
        <w:rPr>
          <w:spacing w:val="-12"/>
          <w:sz w:val="24"/>
        </w:rPr>
        <w:t xml:space="preserve"> </w:t>
      </w:r>
      <w:r>
        <w:rPr>
          <w:sz w:val="24"/>
        </w:rPr>
        <w:t>поступки</w:t>
      </w:r>
      <w:r>
        <w:rPr>
          <w:spacing w:val="-12"/>
          <w:sz w:val="24"/>
        </w:rPr>
        <w:t xml:space="preserve"> </w:t>
      </w:r>
      <w:r>
        <w:rPr>
          <w:sz w:val="24"/>
        </w:rPr>
        <w:t>других</w:t>
      </w:r>
      <w:r>
        <w:rPr>
          <w:spacing w:val="-12"/>
          <w:sz w:val="24"/>
        </w:rPr>
        <w:t xml:space="preserve"> </w:t>
      </w:r>
      <w:r>
        <w:rPr>
          <w:sz w:val="24"/>
        </w:rPr>
        <w:t>людей</w:t>
      </w:r>
      <w:r>
        <w:rPr>
          <w:spacing w:val="-11"/>
          <w:sz w:val="24"/>
        </w:rPr>
        <w:t xml:space="preserve"> </w:t>
      </w:r>
      <w:r>
        <w:rPr>
          <w:sz w:val="24"/>
        </w:rPr>
        <w:t>с</w:t>
      </w:r>
      <w:r>
        <w:rPr>
          <w:spacing w:val="-15"/>
          <w:sz w:val="24"/>
        </w:rPr>
        <w:t xml:space="preserve"> </w:t>
      </w:r>
      <w:r>
        <w:rPr>
          <w:sz w:val="24"/>
        </w:rPr>
        <w:t>позиции</w:t>
      </w:r>
      <w:r>
        <w:rPr>
          <w:spacing w:val="-13"/>
          <w:sz w:val="24"/>
        </w:rPr>
        <w:t xml:space="preserve"> </w:t>
      </w:r>
      <w:r>
        <w:rPr>
          <w:sz w:val="24"/>
        </w:rPr>
        <w:t>нравственных</w:t>
      </w:r>
      <w:r>
        <w:rPr>
          <w:spacing w:val="-13"/>
          <w:sz w:val="24"/>
        </w:rPr>
        <w:t xml:space="preserve"> </w:t>
      </w:r>
      <w:r>
        <w:rPr>
          <w:sz w:val="24"/>
        </w:rPr>
        <w:t>и</w:t>
      </w:r>
      <w:r>
        <w:rPr>
          <w:spacing w:val="-12"/>
          <w:sz w:val="24"/>
        </w:rPr>
        <w:t xml:space="preserve"> </w:t>
      </w:r>
      <w:r>
        <w:rPr>
          <w:sz w:val="24"/>
        </w:rPr>
        <w:t>правовых</w:t>
      </w:r>
      <w:r>
        <w:rPr>
          <w:spacing w:val="-12"/>
          <w:sz w:val="24"/>
        </w:rPr>
        <w:t xml:space="preserve"> </w:t>
      </w:r>
      <w:r>
        <w:rPr>
          <w:sz w:val="24"/>
        </w:rPr>
        <w:t>норм</w:t>
      </w:r>
      <w:r>
        <w:rPr>
          <w:spacing w:val="-15"/>
          <w:sz w:val="24"/>
        </w:rPr>
        <w:t xml:space="preserve"> </w:t>
      </w:r>
      <w:r>
        <w:rPr>
          <w:sz w:val="24"/>
        </w:rPr>
        <w:t>с</w:t>
      </w:r>
      <w:r>
        <w:rPr>
          <w:spacing w:val="-12"/>
          <w:sz w:val="24"/>
        </w:rPr>
        <w:t xml:space="preserve"> </w:t>
      </w:r>
      <w:r>
        <w:rPr>
          <w:sz w:val="24"/>
        </w:rPr>
        <w:t>учётом</w:t>
      </w:r>
      <w:r>
        <w:rPr>
          <w:spacing w:val="-15"/>
          <w:sz w:val="24"/>
        </w:rPr>
        <w:t xml:space="preserve"> </w:t>
      </w:r>
      <w:r>
        <w:rPr>
          <w:sz w:val="24"/>
        </w:rPr>
        <w:t>осознания последствий для окружающей среды;</w:t>
      </w:r>
    </w:p>
    <w:p w:rsidR="00F24135" w:rsidRDefault="005E5ACB">
      <w:pPr>
        <w:pStyle w:val="a3"/>
        <w:ind w:right="123"/>
      </w:pPr>
      <w:r>
        <w:t>развивать способности решать моральные проблемы на основе личностного выбора с использованием нравственных ценностей и принятых в российском обществе правил и норм поведения с учётом осознания последствий для окружающей среды;</w:t>
      </w:r>
    </w:p>
    <w:p w:rsidR="00F24135" w:rsidRDefault="005E5ACB" w:rsidP="003E4757">
      <w:pPr>
        <w:pStyle w:val="a5"/>
        <w:numPr>
          <w:ilvl w:val="0"/>
          <w:numId w:val="174"/>
        </w:numPr>
        <w:tabs>
          <w:tab w:val="left" w:pos="1215"/>
        </w:tabs>
        <w:ind w:left="141" w:right="129" w:firstLine="708"/>
        <w:jc w:val="both"/>
        <w:rPr>
          <w:sz w:val="24"/>
        </w:rPr>
      </w:pPr>
      <w:r>
        <w:rPr>
          <w:sz w:val="24"/>
        </w:rPr>
        <w:t>эстетического воспитания: восприимчивость к разным традициям своего и других народов, понимание роли этнических культурных</w:t>
      </w:r>
      <w:r>
        <w:rPr>
          <w:spacing w:val="-3"/>
          <w:sz w:val="24"/>
        </w:rPr>
        <w:t xml:space="preserve"> </w:t>
      </w:r>
      <w:r>
        <w:rPr>
          <w:sz w:val="24"/>
        </w:rPr>
        <w:t>традиций;</w:t>
      </w:r>
      <w:r>
        <w:rPr>
          <w:spacing w:val="-1"/>
          <w:sz w:val="24"/>
        </w:rPr>
        <w:t xml:space="preserve"> </w:t>
      </w:r>
      <w:r>
        <w:rPr>
          <w:sz w:val="24"/>
        </w:rPr>
        <w:t>ценностного</w:t>
      </w:r>
      <w:r>
        <w:rPr>
          <w:spacing w:val="-2"/>
          <w:sz w:val="24"/>
        </w:rPr>
        <w:t xml:space="preserve"> </w:t>
      </w:r>
      <w:r>
        <w:rPr>
          <w:sz w:val="24"/>
        </w:rPr>
        <w:t>отношения</w:t>
      </w:r>
      <w:r>
        <w:rPr>
          <w:spacing w:val="-2"/>
          <w:sz w:val="24"/>
        </w:rPr>
        <w:t xml:space="preserve"> </w:t>
      </w:r>
      <w:r>
        <w:rPr>
          <w:sz w:val="24"/>
        </w:rPr>
        <w:t>к природе</w:t>
      </w:r>
      <w:r>
        <w:rPr>
          <w:spacing w:val="-2"/>
          <w:sz w:val="24"/>
        </w:rPr>
        <w:t xml:space="preserve"> </w:t>
      </w:r>
      <w:r>
        <w:rPr>
          <w:sz w:val="24"/>
        </w:rPr>
        <w:t>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F24135" w:rsidRDefault="005E5ACB" w:rsidP="003E4757">
      <w:pPr>
        <w:pStyle w:val="a5"/>
        <w:numPr>
          <w:ilvl w:val="0"/>
          <w:numId w:val="174"/>
        </w:numPr>
        <w:tabs>
          <w:tab w:val="left" w:pos="1229"/>
        </w:tabs>
        <w:ind w:left="141" w:right="125" w:firstLine="708"/>
        <w:jc w:val="both"/>
        <w:rPr>
          <w:sz w:val="24"/>
        </w:rPr>
      </w:pPr>
      <w:r>
        <w:rPr>
          <w:sz w:val="24"/>
        </w:rPr>
        <w:t>ценности научного познания: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F24135" w:rsidRDefault="005E5ACB" w:rsidP="003E4757">
      <w:pPr>
        <w:pStyle w:val="a5"/>
        <w:numPr>
          <w:ilvl w:val="0"/>
          <w:numId w:val="174"/>
        </w:numPr>
        <w:tabs>
          <w:tab w:val="left" w:pos="1260"/>
        </w:tabs>
        <w:spacing w:before="1"/>
        <w:ind w:left="1260" w:hanging="411"/>
        <w:jc w:val="both"/>
        <w:rPr>
          <w:sz w:val="24"/>
        </w:rPr>
      </w:pPr>
      <w:r>
        <w:rPr>
          <w:sz w:val="24"/>
        </w:rPr>
        <w:t>физического</w:t>
      </w:r>
      <w:r>
        <w:rPr>
          <w:spacing w:val="-3"/>
          <w:sz w:val="24"/>
        </w:rPr>
        <w:t xml:space="preserve"> </w:t>
      </w:r>
      <w:r>
        <w:rPr>
          <w:sz w:val="24"/>
        </w:rPr>
        <w:t>воспитания,</w:t>
      </w:r>
      <w:r>
        <w:rPr>
          <w:spacing w:val="-3"/>
          <w:sz w:val="24"/>
        </w:rPr>
        <w:t xml:space="preserve"> </w:t>
      </w:r>
      <w:r>
        <w:rPr>
          <w:sz w:val="24"/>
        </w:rPr>
        <w:t>формирования</w:t>
      </w:r>
      <w:r>
        <w:rPr>
          <w:spacing w:val="-2"/>
          <w:sz w:val="24"/>
        </w:rPr>
        <w:t xml:space="preserve"> </w:t>
      </w:r>
      <w:r>
        <w:rPr>
          <w:sz w:val="24"/>
        </w:rPr>
        <w:t xml:space="preserve">культуры </w:t>
      </w:r>
      <w:r>
        <w:rPr>
          <w:spacing w:val="-2"/>
          <w:sz w:val="24"/>
        </w:rPr>
        <w:t>здоровья</w:t>
      </w:r>
    </w:p>
    <w:p w:rsidR="00F24135" w:rsidRDefault="005E5ACB">
      <w:pPr>
        <w:pStyle w:val="a3"/>
        <w:tabs>
          <w:tab w:val="left" w:pos="8852"/>
        </w:tabs>
        <w:ind w:right="123"/>
      </w:pPr>
      <w:r>
        <w:t>и эмоционального благополучия: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w:t>
      </w:r>
      <w:r>
        <w:rPr>
          <w:spacing w:val="80"/>
        </w:rPr>
        <w:t xml:space="preserve">   </w:t>
      </w:r>
      <w:r>
        <w:t>и</w:t>
      </w:r>
      <w:r>
        <w:tab/>
      </w:r>
      <w:r>
        <w:rPr>
          <w:spacing w:val="-2"/>
        </w:rPr>
        <w:t xml:space="preserve">меняющимся </w:t>
      </w:r>
      <w:r>
        <w:t>социальным, информационным и природным условиям, в том числе осмысляя собственный опыт и</w:t>
      </w:r>
      <w:r>
        <w:rPr>
          <w:spacing w:val="-1"/>
        </w:rPr>
        <w:t xml:space="preserve"> </w:t>
      </w:r>
      <w:r>
        <w:t>выстраивая</w:t>
      </w:r>
      <w:r>
        <w:rPr>
          <w:spacing w:val="-5"/>
        </w:rPr>
        <w:t xml:space="preserve"> </w:t>
      </w:r>
      <w:r>
        <w:t>дальнейшие</w:t>
      </w:r>
      <w:r>
        <w:rPr>
          <w:spacing w:val="-2"/>
        </w:rPr>
        <w:t xml:space="preserve"> </w:t>
      </w:r>
      <w:r>
        <w:t>цели;</w:t>
      </w:r>
      <w:r>
        <w:rPr>
          <w:spacing w:val="-2"/>
        </w:rPr>
        <w:t xml:space="preserve"> </w:t>
      </w:r>
      <w:r>
        <w:t>сформированность</w:t>
      </w:r>
      <w:r>
        <w:rPr>
          <w:spacing w:val="-3"/>
        </w:rPr>
        <w:t xml:space="preserve"> </w:t>
      </w:r>
      <w:r>
        <w:t>навыка</w:t>
      </w:r>
      <w:r>
        <w:rPr>
          <w:spacing w:val="-1"/>
        </w:rPr>
        <w:t xml:space="preserve"> </w:t>
      </w:r>
      <w:r>
        <w:t>рефлексии,</w:t>
      </w:r>
      <w:r>
        <w:rPr>
          <w:spacing w:val="-2"/>
        </w:rPr>
        <w:t xml:space="preserve"> </w:t>
      </w:r>
      <w:r>
        <w:t>признание</w:t>
      </w:r>
      <w:r>
        <w:rPr>
          <w:spacing w:val="-3"/>
        </w:rPr>
        <w:t xml:space="preserve"> </w:t>
      </w:r>
      <w:r>
        <w:t>своего</w:t>
      </w:r>
      <w:r>
        <w:rPr>
          <w:spacing w:val="-2"/>
        </w:rPr>
        <w:t xml:space="preserve"> </w:t>
      </w:r>
      <w:r>
        <w:t>права</w:t>
      </w:r>
      <w:r>
        <w:rPr>
          <w:spacing w:val="-3"/>
        </w:rPr>
        <w:t xml:space="preserve"> </w:t>
      </w:r>
      <w:r>
        <w:t>на ошибку и такого же права другого человека; готовность и способность осознанно выполнять и пропагандировать</w:t>
      </w:r>
      <w:r>
        <w:rPr>
          <w:spacing w:val="-10"/>
        </w:rPr>
        <w:t xml:space="preserve"> </w:t>
      </w:r>
      <w:r>
        <w:t>правила</w:t>
      </w:r>
      <w:r>
        <w:rPr>
          <w:spacing w:val="-11"/>
        </w:rPr>
        <w:t xml:space="preserve"> </w:t>
      </w:r>
      <w:r>
        <w:t>здорового,</w:t>
      </w:r>
      <w:r>
        <w:rPr>
          <w:spacing w:val="-11"/>
        </w:rPr>
        <w:t xml:space="preserve"> </w:t>
      </w:r>
      <w:r>
        <w:t>безопасного</w:t>
      </w:r>
      <w:r>
        <w:rPr>
          <w:spacing w:val="-10"/>
        </w:rPr>
        <w:t xml:space="preserve"> </w:t>
      </w:r>
      <w:r>
        <w:t>и</w:t>
      </w:r>
      <w:r>
        <w:rPr>
          <w:spacing w:val="-10"/>
        </w:rPr>
        <w:t xml:space="preserve"> </w:t>
      </w:r>
      <w:r>
        <w:t>экологически</w:t>
      </w:r>
      <w:r>
        <w:rPr>
          <w:spacing w:val="-11"/>
        </w:rPr>
        <w:t xml:space="preserve"> </w:t>
      </w:r>
      <w:r>
        <w:t>целесообразного</w:t>
      </w:r>
      <w:r>
        <w:rPr>
          <w:spacing w:val="-10"/>
        </w:rPr>
        <w:t xml:space="preserve"> </w:t>
      </w:r>
      <w:r>
        <w:t>образа</w:t>
      </w:r>
      <w:r>
        <w:rPr>
          <w:spacing w:val="-9"/>
        </w:rPr>
        <w:t xml:space="preserve"> </w:t>
      </w:r>
      <w:r>
        <w:t>жизни; бережно относиться к природе и окружающей среде;</w:t>
      </w:r>
    </w:p>
    <w:p w:rsidR="00F24135" w:rsidRDefault="005E5ACB" w:rsidP="003E4757">
      <w:pPr>
        <w:pStyle w:val="a5"/>
        <w:numPr>
          <w:ilvl w:val="0"/>
          <w:numId w:val="174"/>
        </w:numPr>
        <w:tabs>
          <w:tab w:val="left" w:pos="1558"/>
        </w:tabs>
        <w:spacing w:before="1"/>
        <w:ind w:left="141" w:right="124" w:firstLine="708"/>
        <w:jc w:val="both"/>
        <w:rPr>
          <w:sz w:val="24"/>
        </w:rPr>
      </w:pPr>
      <w:r>
        <w:rPr>
          <w:sz w:val="24"/>
        </w:rPr>
        <w:t>трудового</w:t>
      </w:r>
      <w:r>
        <w:rPr>
          <w:spacing w:val="-15"/>
          <w:sz w:val="24"/>
        </w:rPr>
        <w:t xml:space="preserve"> </w:t>
      </w:r>
      <w:r>
        <w:rPr>
          <w:sz w:val="24"/>
        </w:rPr>
        <w:t>воспитания:</w:t>
      </w:r>
      <w:r>
        <w:rPr>
          <w:spacing w:val="-15"/>
          <w:sz w:val="24"/>
        </w:rPr>
        <w:t xml:space="preserve"> </w:t>
      </w:r>
      <w:r>
        <w:rPr>
          <w:sz w:val="24"/>
        </w:rPr>
        <w:t>установка</w:t>
      </w:r>
      <w:r>
        <w:rPr>
          <w:spacing w:val="-15"/>
          <w:sz w:val="24"/>
        </w:rPr>
        <w:t xml:space="preserve"> </w:t>
      </w:r>
      <w:r>
        <w:rPr>
          <w:sz w:val="24"/>
        </w:rPr>
        <w:t>на</w:t>
      </w:r>
      <w:r>
        <w:rPr>
          <w:spacing w:val="-15"/>
          <w:sz w:val="24"/>
        </w:rPr>
        <w:t xml:space="preserve"> </w:t>
      </w:r>
      <w:r>
        <w:rPr>
          <w:sz w:val="24"/>
        </w:rPr>
        <w:t>активное</w:t>
      </w:r>
      <w:r>
        <w:rPr>
          <w:spacing w:val="-15"/>
          <w:sz w:val="24"/>
        </w:rPr>
        <w:t xml:space="preserve"> </w:t>
      </w:r>
      <w:r>
        <w:rPr>
          <w:sz w:val="24"/>
        </w:rPr>
        <w:t>участие</w:t>
      </w:r>
      <w:r>
        <w:rPr>
          <w:spacing w:val="-15"/>
          <w:sz w:val="24"/>
        </w:rPr>
        <w:t xml:space="preserve"> </w:t>
      </w:r>
      <w:r>
        <w:rPr>
          <w:sz w:val="24"/>
        </w:rPr>
        <w:t>в</w:t>
      </w:r>
      <w:r>
        <w:rPr>
          <w:spacing w:val="-15"/>
          <w:sz w:val="24"/>
        </w:rPr>
        <w:t xml:space="preserve"> </w:t>
      </w:r>
      <w:r>
        <w:rPr>
          <w:sz w:val="24"/>
        </w:rPr>
        <w:t>решении</w:t>
      </w:r>
      <w:r>
        <w:rPr>
          <w:spacing w:val="-15"/>
          <w:sz w:val="24"/>
        </w:rPr>
        <w:t xml:space="preserve"> </w:t>
      </w:r>
      <w:r>
        <w:rPr>
          <w:sz w:val="24"/>
        </w:rPr>
        <w:t>практических</w:t>
      </w:r>
      <w:r>
        <w:rPr>
          <w:spacing w:val="-15"/>
          <w:sz w:val="24"/>
        </w:rPr>
        <w:t xml:space="preserve"> </w:t>
      </w:r>
      <w:r>
        <w:rPr>
          <w:sz w:val="24"/>
        </w:rPr>
        <w:t>задач (в рамках семьи, образовательной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w:t>
      </w:r>
      <w:r>
        <w:rPr>
          <w:spacing w:val="71"/>
          <w:sz w:val="24"/>
        </w:rPr>
        <w:t xml:space="preserve"> </w:t>
      </w:r>
      <w:r>
        <w:rPr>
          <w:sz w:val="24"/>
        </w:rPr>
        <w:t>важности</w:t>
      </w:r>
      <w:r>
        <w:rPr>
          <w:spacing w:val="70"/>
          <w:sz w:val="24"/>
        </w:rPr>
        <w:t xml:space="preserve"> </w:t>
      </w:r>
      <w:r>
        <w:rPr>
          <w:sz w:val="24"/>
        </w:rPr>
        <w:t>обучения</w:t>
      </w:r>
      <w:r>
        <w:rPr>
          <w:spacing w:val="69"/>
          <w:sz w:val="24"/>
        </w:rPr>
        <w:t xml:space="preserve"> </w:t>
      </w:r>
      <w:r>
        <w:rPr>
          <w:sz w:val="24"/>
        </w:rPr>
        <w:t>на</w:t>
      </w:r>
      <w:r>
        <w:rPr>
          <w:spacing w:val="70"/>
          <w:sz w:val="24"/>
        </w:rPr>
        <w:t xml:space="preserve"> </w:t>
      </w:r>
      <w:r>
        <w:rPr>
          <w:sz w:val="24"/>
        </w:rPr>
        <w:t>протяжении</w:t>
      </w:r>
      <w:r>
        <w:rPr>
          <w:spacing w:val="69"/>
          <w:sz w:val="24"/>
        </w:rPr>
        <w:t xml:space="preserve"> </w:t>
      </w:r>
      <w:r>
        <w:rPr>
          <w:sz w:val="24"/>
        </w:rPr>
        <w:t>всей</w:t>
      </w:r>
      <w:r>
        <w:rPr>
          <w:spacing w:val="71"/>
          <w:sz w:val="24"/>
        </w:rPr>
        <w:t xml:space="preserve"> </w:t>
      </w:r>
      <w:r>
        <w:rPr>
          <w:sz w:val="24"/>
        </w:rPr>
        <w:t>жизни</w:t>
      </w:r>
      <w:r>
        <w:rPr>
          <w:spacing w:val="71"/>
          <w:sz w:val="24"/>
        </w:rPr>
        <w:t xml:space="preserve"> </w:t>
      </w:r>
      <w:r>
        <w:rPr>
          <w:sz w:val="24"/>
        </w:rPr>
        <w:t>для</w:t>
      </w:r>
      <w:r>
        <w:rPr>
          <w:spacing w:val="74"/>
          <w:sz w:val="24"/>
        </w:rPr>
        <w:t xml:space="preserve"> </w:t>
      </w:r>
      <w:r>
        <w:rPr>
          <w:sz w:val="24"/>
        </w:rPr>
        <w:t>успешной</w:t>
      </w:r>
      <w:r>
        <w:rPr>
          <w:spacing w:val="71"/>
          <w:sz w:val="24"/>
        </w:rPr>
        <w:t xml:space="preserve"> </w:t>
      </w:r>
      <w:r>
        <w:rPr>
          <w:sz w:val="24"/>
        </w:rPr>
        <w:t>профессиональной</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1" w:firstLine="0"/>
      </w:pPr>
      <w:r>
        <w:lastRenderedPageBreak/>
        <w:t>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F24135" w:rsidRDefault="005E5ACB" w:rsidP="003E4757">
      <w:pPr>
        <w:pStyle w:val="a5"/>
        <w:numPr>
          <w:ilvl w:val="0"/>
          <w:numId w:val="174"/>
        </w:numPr>
        <w:tabs>
          <w:tab w:val="left" w:pos="1220"/>
        </w:tabs>
        <w:spacing w:before="1"/>
        <w:ind w:left="141" w:right="120" w:firstLine="708"/>
        <w:jc w:val="both"/>
        <w:rPr>
          <w:sz w:val="24"/>
        </w:rPr>
      </w:pPr>
      <w:r>
        <w:rPr>
          <w:sz w:val="24"/>
        </w:rPr>
        <w:t>экологического воспитания: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w:t>
      </w:r>
      <w:r>
        <w:rPr>
          <w:spacing w:val="-1"/>
          <w:sz w:val="24"/>
        </w:rPr>
        <w:t xml:space="preserve"> </w:t>
      </w:r>
      <w:r>
        <w:rPr>
          <w:sz w:val="24"/>
        </w:rPr>
        <w:t>экологических проблем и путей</w:t>
      </w:r>
      <w:r>
        <w:rPr>
          <w:spacing w:val="-7"/>
          <w:sz w:val="24"/>
        </w:rPr>
        <w:t xml:space="preserve"> </w:t>
      </w:r>
      <w:r>
        <w:rPr>
          <w:sz w:val="24"/>
        </w:rPr>
        <w:t>их</w:t>
      </w:r>
      <w:r>
        <w:rPr>
          <w:spacing w:val="-6"/>
          <w:sz w:val="24"/>
        </w:rPr>
        <w:t xml:space="preserve"> </w:t>
      </w:r>
      <w:r>
        <w:rPr>
          <w:sz w:val="24"/>
        </w:rPr>
        <w:t>решения;</w:t>
      </w:r>
      <w:r>
        <w:rPr>
          <w:spacing w:val="-10"/>
          <w:sz w:val="24"/>
        </w:rPr>
        <w:t xml:space="preserve"> </w:t>
      </w:r>
      <w:r>
        <w:rPr>
          <w:sz w:val="24"/>
        </w:rPr>
        <w:t>активное</w:t>
      </w:r>
      <w:r>
        <w:rPr>
          <w:spacing w:val="-12"/>
          <w:sz w:val="24"/>
        </w:rPr>
        <w:t xml:space="preserve"> </w:t>
      </w:r>
      <w:r>
        <w:rPr>
          <w:sz w:val="24"/>
        </w:rPr>
        <w:t>неприятие</w:t>
      </w:r>
      <w:r>
        <w:rPr>
          <w:spacing w:val="-11"/>
          <w:sz w:val="24"/>
        </w:rPr>
        <w:t xml:space="preserve"> </w:t>
      </w:r>
      <w:r>
        <w:rPr>
          <w:sz w:val="24"/>
        </w:rPr>
        <w:t>действий,</w:t>
      </w:r>
      <w:r>
        <w:rPr>
          <w:spacing w:val="-11"/>
          <w:sz w:val="24"/>
        </w:rPr>
        <w:t xml:space="preserve"> </w:t>
      </w:r>
      <w:r>
        <w:rPr>
          <w:sz w:val="24"/>
        </w:rPr>
        <w:t>приносящих</w:t>
      </w:r>
      <w:r>
        <w:rPr>
          <w:spacing w:val="-9"/>
          <w:sz w:val="24"/>
        </w:rPr>
        <w:t xml:space="preserve"> </w:t>
      </w:r>
      <w:r>
        <w:rPr>
          <w:sz w:val="24"/>
        </w:rPr>
        <w:t>вред</w:t>
      </w:r>
      <w:r>
        <w:rPr>
          <w:spacing w:val="-9"/>
          <w:sz w:val="24"/>
        </w:rPr>
        <w:t xml:space="preserve"> </w:t>
      </w:r>
      <w:r>
        <w:rPr>
          <w:sz w:val="24"/>
        </w:rPr>
        <w:t>окружающей</w:t>
      </w:r>
      <w:r>
        <w:rPr>
          <w:spacing w:val="-10"/>
          <w:sz w:val="24"/>
        </w:rPr>
        <w:t xml:space="preserve"> </w:t>
      </w:r>
      <w:r>
        <w:rPr>
          <w:sz w:val="24"/>
        </w:rPr>
        <w:t>среде;</w:t>
      </w:r>
      <w:r>
        <w:rPr>
          <w:spacing w:val="-8"/>
          <w:sz w:val="24"/>
        </w:rPr>
        <w:t xml:space="preserve"> </w:t>
      </w:r>
      <w:r>
        <w:rPr>
          <w:sz w:val="24"/>
        </w:rPr>
        <w:t>осознание своей</w:t>
      </w:r>
      <w:r>
        <w:rPr>
          <w:spacing w:val="-1"/>
          <w:sz w:val="24"/>
        </w:rPr>
        <w:t xml:space="preserve"> </w:t>
      </w:r>
      <w:r>
        <w:rPr>
          <w:sz w:val="24"/>
        </w:rPr>
        <w:t>роли как гражданина</w:t>
      </w:r>
      <w:r>
        <w:rPr>
          <w:spacing w:val="-2"/>
          <w:sz w:val="24"/>
        </w:rPr>
        <w:t xml:space="preserve"> </w:t>
      </w:r>
      <w:r>
        <w:rPr>
          <w:sz w:val="24"/>
        </w:rPr>
        <w:t>и</w:t>
      </w:r>
      <w:r>
        <w:rPr>
          <w:spacing w:val="-1"/>
          <w:sz w:val="24"/>
        </w:rPr>
        <w:t xml:space="preserve"> </w:t>
      </w:r>
      <w:r>
        <w:rPr>
          <w:sz w:val="24"/>
        </w:rPr>
        <w:t>потребителя</w:t>
      </w:r>
      <w:r>
        <w:rPr>
          <w:spacing w:val="-5"/>
          <w:sz w:val="24"/>
        </w:rPr>
        <w:t xml:space="preserve"> </w:t>
      </w:r>
      <w:r>
        <w:rPr>
          <w:sz w:val="24"/>
        </w:rPr>
        <w:t>в условиях</w:t>
      </w:r>
      <w:r>
        <w:rPr>
          <w:spacing w:val="-2"/>
          <w:sz w:val="24"/>
        </w:rPr>
        <w:t xml:space="preserve"> </w:t>
      </w:r>
      <w:r>
        <w:rPr>
          <w:sz w:val="24"/>
        </w:rPr>
        <w:t>взаимосвязи</w:t>
      </w:r>
      <w:r>
        <w:rPr>
          <w:spacing w:val="-1"/>
          <w:sz w:val="24"/>
        </w:rPr>
        <w:t xml:space="preserve"> </w:t>
      </w:r>
      <w:r>
        <w:rPr>
          <w:sz w:val="24"/>
        </w:rPr>
        <w:t>природной, технологической</w:t>
      </w:r>
      <w:r>
        <w:rPr>
          <w:spacing w:val="-2"/>
          <w:sz w:val="24"/>
        </w:rPr>
        <w:t xml:space="preserve"> </w:t>
      </w:r>
      <w:r>
        <w:rPr>
          <w:sz w:val="24"/>
        </w:rPr>
        <w:t xml:space="preserve">и социальной сред; готовность к участию в практической деятельности экологической </w:t>
      </w:r>
      <w:r>
        <w:rPr>
          <w:spacing w:val="-2"/>
          <w:sz w:val="24"/>
        </w:rPr>
        <w:t>направленности.</w:t>
      </w:r>
    </w:p>
    <w:p w:rsidR="00F24135" w:rsidRDefault="005E5ACB">
      <w:pPr>
        <w:pStyle w:val="a3"/>
        <w:ind w:right="126"/>
      </w:pPr>
      <w:r>
        <w:t>В</w:t>
      </w:r>
      <w:r>
        <w:rPr>
          <w:spacing w:val="-15"/>
        </w:rPr>
        <w:t xml:space="preserve"> </w:t>
      </w:r>
      <w:r>
        <w:t>результате</w:t>
      </w:r>
      <w:r>
        <w:rPr>
          <w:spacing w:val="-15"/>
        </w:rPr>
        <w:t xml:space="preserve"> </w:t>
      </w:r>
      <w:r>
        <w:t>изучения</w:t>
      </w:r>
      <w:r>
        <w:rPr>
          <w:spacing w:val="-15"/>
        </w:rPr>
        <w:t xml:space="preserve"> </w:t>
      </w:r>
      <w:r>
        <w:t>географии</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w:t>
      </w:r>
      <w:r>
        <w:rPr>
          <w:spacing w:val="-15"/>
        </w:rPr>
        <w:t xml:space="preserve"> </w:t>
      </w:r>
      <w:r>
        <w:t>образования</w:t>
      </w:r>
      <w:r>
        <w:rPr>
          <w:spacing w:val="-15"/>
        </w:rPr>
        <w:t xml:space="preserve"> </w:t>
      </w:r>
      <w:r>
        <w:t>у</w:t>
      </w:r>
      <w:r>
        <w:rPr>
          <w:spacing w:val="-15"/>
        </w:rPr>
        <w:t xml:space="preserve"> </w:t>
      </w:r>
      <w:r>
        <w:t xml:space="preserve">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F24135" w:rsidRDefault="005E5ACB">
      <w:pPr>
        <w:pStyle w:val="a3"/>
        <w:spacing w:before="1"/>
        <w:ind w:right="126"/>
      </w:pPr>
      <w:r>
        <w:t>У обучающегося будут сформированы следующие базовые логические действия как часть познавательных универсальных учебных действий: выявлять и характеризовать существенные признаки географических объектов, процессов и явлений;</w:t>
      </w:r>
    </w:p>
    <w:p w:rsidR="00F24135" w:rsidRDefault="005E5ACB">
      <w:pPr>
        <w:pStyle w:val="a3"/>
        <w:ind w:right="130"/>
      </w:pPr>
      <w:r>
        <w:t>устанавливать</w:t>
      </w:r>
      <w:r>
        <w:rPr>
          <w:spacing w:val="-12"/>
        </w:rPr>
        <w:t xml:space="preserve"> </w:t>
      </w:r>
      <w:r>
        <w:t>существенный</w:t>
      </w:r>
      <w:r>
        <w:rPr>
          <w:spacing w:val="-10"/>
        </w:rPr>
        <w:t xml:space="preserve"> </w:t>
      </w:r>
      <w:r>
        <w:t>признак</w:t>
      </w:r>
      <w:r>
        <w:rPr>
          <w:spacing w:val="-14"/>
        </w:rPr>
        <w:t xml:space="preserve"> </w:t>
      </w:r>
      <w:r>
        <w:t>классификации</w:t>
      </w:r>
      <w:r>
        <w:rPr>
          <w:spacing w:val="-11"/>
        </w:rPr>
        <w:t xml:space="preserve"> </w:t>
      </w:r>
      <w:r>
        <w:t>географических</w:t>
      </w:r>
      <w:r>
        <w:rPr>
          <w:spacing w:val="-14"/>
        </w:rPr>
        <w:t xml:space="preserve"> </w:t>
      </w:r>
      <w:r>
        <w:t>объектов,</w:t>
      </w:r>
      <w:r>
        <w:rPr>
          <w:spacing w:val="-14"/>
        </w:rPr>
        <w:t xml:space="preserve"> </w:t>
      </w:r>
      <w:r>
        <w:t>процессов и явлений, основания для их сравнения;</w:t>
      </w:r>
    </w:p>
    <w:p w:rsidR="00F24135" w:rsidRDefault="005E5ACB">
      <w:pPr>
        <w:pStyle w:val="a3"/>
        <w:ind w:right="130"/>
      </w:pPr>
      <w:r>
        <w:t>выявлять</w:t>
      </w:r>
      <w:r>
        <w:rPr>
          <w:spacing w:val="-15"/>
        </w:rPr>
        <w:t xml:space="preserve"> </w:t>
      </w:r>
      <w:r>
        <w:t>закономерности</w:t>
      </w:r>
      <w:r>
        <w:rPr>
          <w:spacing w:val="-15"/>
        </w:rPr>
        <w:t xml:space="preserve"> </w:t>
      </w:r>
      <w:r>
        <w:t>и</w:t>
      </w:r>
      <w:r>
        <w:rPr>
          <w:spacing w:val="-15"/>
        </w:rPr>
        <w:t xml:space="preserve"> </w:t>
      </w:r>
      <w:r>
        <w:t>противоречия</w:t>
      </w:r>
      <w:r>
        <w:rPr>
          <w:spacing w:val="-15"/>
        </w:rPr>
        <w:t xml:space="preserve"> </w:t>
      </w:r>
      <w:r>
        <w:t>в</w:t>
      </w:r>
      <w:r>
        <w:rPr>
          <w:spacing w:val="-15"/>
        </w:rPr>
        <w:t xml:space="preserve"> </w:t>
      </w:r>
      <w:r>
        <w:t>рассматриваемых</w:t>
      </w:r>
      <w:r>
        <w:rPr>
          <w:spacing w:val="-15"/>
        </w:rPr>
        <w:t xml:space="preserve"> </w:t>
      </w:r>
      <w:r>
        <w:t>фактах</w:t>
      </w:r>
      <w:r>
        <w:rPr>
          <w:spacing w:val="-15"/>
        </w:rPr>
        <w:t xml:space="preserve"> </w:t>
      </w:r>
      <w:r>
        <w:t>и</w:t>
      </w:r>
      <w:r>
        <w:rPr>
          <w:spacing w:val="-15"/>
        </w:rPr>
        <w:t xml:space="preserve"> </w:t>
      </w:r>
      <w:r>
        <w:t>данных</w:t>
      </w:r>
      <w:r>
        <w:rPr>
          <w:spacing w:val="-15"/>
        </w:rPr>
        <w:t xml:space="preserve"> </w:t>
      </w:r>
      <w:r>
        <w:t>наблюдений с учётом предложенной географической задачи;</w:t>
      </w:r>
    </w:p>
    <w:p w:rsidR="00F24135" w:rsidRDefault="005E5ACB">
      <w:pPr>
        <w:pStyle w:val="a3"/>
        <w:ind w:right="126"/>
      </w:pPr>
      <w:r>
        <w:t>выявлять дефициты географической информации, данных, необходимых для решения поставленной задачи;</w:t>
      </w:r>
    </w:p>
    <w:p w:rsidR="00F24135" w:rsidRDefault="005E5ACB">
      <w:pPr>
        <w:pStyle w:val="a3"/>
        <w:ind w:right="125"/>
      </w:pPr>
      <w:r>
        <w:t>выявлять</w:t>
      </w:r>
      <w:r>
        <w:rPr>
          <w:spacing w:val="-12"/>
        </w:rPr>
        <w:t xml:space="preserve"> </w:t>
      </w:r>
      <w:r>
        <w:t>причинно-следственные</w:t>
      </w:r>
      <w:r>
        <w:rPr>
          <w:spacing w:val="-15"/>
        </w:rPr>
        <w:t xml:space="preserve"> </w:t>
      </w:r>
      <w:r>
        <w:t>связи</w:t>
      </w:r>
      <w:r>
        <w:rPr>
          <w:spacing w:val="-9"/>
        </w:rPr>
        <w:t xml:space="preserve"> </w:t>
      </w:r>
      <w:r>
        <w:t>при</w:t>
      </w:r>
      <w:r>
        <w:rPr>
          <w:spacing w:val="-13"/>
        </w:rPr>
        <w:t xml:space="preserve"> </w:t>
      </w:r>
      <w:r>
        <w:t>изучении</w:t>
      </w:r>
      <w:r>
        <w:rPr>
          <w:spacing w:val="-11"/>
        </w:rPr>
        <w:t xml:space="preserve"> </w:t>
      </w:r>
      <w:r>
        <w:t>географических</w:t>
      </w:r>
      <w:r>
        <w:rPr>
          <w:spacing w:val="-13"/>
        </w:rPr>
        <w:t xml:space="preserve"> </w:t>
      </w:r>
      <w:r>
        <w:t>объектов,</w:t>
      </w:r>
      <w:r>
        <w:rPr>
          <w:spacing w:val="-15"/>
        </w:rPr>
        <w:t xml:space="preserve"> </w:t>
      </w:r>
      <w:r>
        <w:t>процессов и явлений; проводить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F24135" w:rsidRDefault="005E5ACB">
      <w:pPr>
        <w:pStyle w:val="a3"/>
        <w:ind w:right="127"/>
      </w:pPr>
      <w: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F24135" w:rsidRDefault="005E5ACB">
      <w:pPr>
        <w:pStyle w:val="a3"/>
        <w:spacing w:before="1"/>
        <w:ind w:right="129"/>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познавательных универсальных учебных действий:</w:t>
      </w:r>
    </w:p>
    <w:p w:rsidR="00F24135" w:rsidRDefault="005E5ACB">
      <w:pPr>
        <w:pStyle w:val="a3"/>
        <w:ind w:left="849" w:firstLine="0"/>
        <w:jc w:val="left"/>
      </w:pPr>
      <w:r>
        <w:t>использовать географические вопросы как исследовательский инструмент познания; формулировать</w:t>
      </w:r>
      <w:r>
        <w:rPr>
          <w:spacing w:val="80"/>
          <w:w w:val="150"/>
        </w:rPr>
        <w:t xml:space="preserve"> </w:t>
      </w:r>
      <w:r>
        <w:t>географические</w:t>
      </w:r>
      <w:r>
        <w:rPr>
          <w:spacing w:val="80"/>
          <w:w w:val="150"/>
        </w:rPr>
        <w:t xml:space="preserve"> </w:t>
      </w:r>
      <w:r>
        <w:t>вопросы,</w:t>
      </w:r>
      <w:r>
        <w:rPr>
          <w:spacing w:val="80"/>
          <w:w w:val="150"/>
        </w:rPr>
        <w:t xml:space="preserve"> </w:t>
      </w:r>
      <w:r>
        <w:t>фиксирующие</w:t>
      </w:r>
      <w:r>
        <w:rPr>
          <w:spacing w:val="80"/>
          <w:w w:val="150"/>
        </w:rPr>
        <w:t xml:space="preserve"> </w:t>
      </w:r>
      <w:r>
        <w:t>разрыв</w:t>
      </w:r>
      <w:r>
        <w:rPr>
          <w:spacing w:val="80"/>
          <w:w w:val="150"/>
        </w:rPr>
        <w:t xml:space="preserve"> </w:t>
      </w:r>
      <w:r>
        <w:t>между</w:t>
      </w:r>
      <w:r>
        <w:rPr>
          <w:spacing w:val="79"/>
          <w:w w:val="150"/>
        </w:rPr>
        <w:t xml:space="preserve"> </w:t>
      </w:r>
      <w:r>
        <w:t>реальным</w:t>
      </w:r>
      <w:r>
        <w:rPr>
          <w:spacing w:val="80"/>
          <w:w w:val="150"/>
        </w:rPr>
        <w:t xml:space="preserve"> </w:t>
      </w:r>
      <w:r>
        <w:t>и</w:t>
      </w:r>
    </w:p>
    <w:p w:rsidR="00F24135" w:rsidRDefault="005E5ACB">
      <w:pPr>
        <w:pStyle w:val="a3"/>
        <w:ind w:left="849" w:hanging="708"/>
        <w:jc w:val="left"/>
      </w:pPr>
      <w:r>
        <w:t>желательным состоянием ситуации, объекта, и самостоятельно устанавливать искомое и данное; формировать</w:t>
      </w:r>
      <w:r>
        <w:rPr>
          <w:spacing w:val="28"/>
        </w:rPr>
        <w:t xml:space="preserve">  </w:t>
      </w:r>
      <w:r>
        <w:t>гипотезу</w:t>
      </w:r>
      <w:r>
        <w:rPr>
          <w:spacing w:val="28"/>
        </w:rPr>
        <w:t xml:space="preserve">  </w:t>
      </w:r>
      <w:r>
        <w:t>об</w:t>
      </w:r>
      <w:r>
        <w:rPr>
          <w:spacing w:val="29"/>
        </w:rPr>
        <w:t xml:space="preserve">  </w:t>
      </w:r>
      <w:r>
        <w:t>истинности</w:t>
      </w:r>
      <w:r>
        <w:rPr>
          <w:spacing w:val="28"/>
        </w:rPr>
        <w:t xml:space="preserve">  </w:t>
      </w:r>
      <w:r>
        <w:t>собственных</w:t>
      </w:r>
      <w:r>
        <w:rPr>
          <w:spacing w:val="31"/>
        </w:rPr>
        <w:t xml:space="preserve">  </w:t>
      </w:r>
      <w:r>
        <w:t>суждений</w:t>
      </w:r>
      <w:r>
        <w:rPr>
          <w:spacing w:val="31"/>
        </w:rPr>
        <w:t xml:space="preserve">  </w:t>
      </w:r>
      <w:r>
        <w:t>и</w:t>
      </w:r>
      <w:r>
        <w:rPr>
          <w:spacing w:val="28"/>
        </w:rPr>
        <w:t xml:space="preserve">  </w:t>
      </w:r>
      <w:r>
        <w:t>суждений</w:t>
      </w:r>
      <w:r>
        <w:rPr>
          <w:spacing w:val="29"/>
        </w:rPr>
        <w:t xml:space="preserve">  </w:t>
      </w:r>
      <w:r>
        <w:rPr>
          <w:spacing w:val="-2"/>
        </w:rPr>
        <w:t>других,</w:t>
      </w:r>
    </w:p>
    <w:p w:rsidR="00F24135" w:rsidRDefault="005E5ACB">
      <w:pPr>
        <w:pStyle w:val="a3"/>
        <w:ind w:firstLine="0"/>
        <w:jc w:val="left"/>
      </w:pPr>
      <w:r>
        <w:t>аргументировать</w:t>
      </w:r>
      <w:r>
        <w:rPr>
          <w:spacing w:val="40"/>
        </w:rPr>
        <w:t xml:space="preserve"> </w:t>
      </w:r>
      <w:r>
        <w:t>свою</w:t>
      </w:r>
      <w:r>
        <w:rPr>
          <w:spacing w:val="40"/>
        </w:rPr>
        <w:t xml:space="preserve"> </w:t>
      </w:r>
      <w:r>
        <w:t>позицию,</w:t>
      </w:r>
      <w:r>
        <w:rPr>
          <w:spacing w:val="40"/>
        </w:rPr>
        <w:t xml:space="preserve"> </w:t>
      </w:r>
      <w:r>
        <w:t>мнение</w:t>
      </w:r>
      <w:r>
        <w:rPr>
          <w:spacing w:val="40"/>
        </w:rPr>
        <w:t xml:space="preserve"> </w:t>
      </w:r>
      <w:r>
        <w:t>по</w:t>
      </w:r>
      <w:r>
        <w:rPr>
          <w:spacing w:val="40"/>
        </w:rPr>
        <w:t xml:space="preserve"> </w:t>
      </w:r>
      <w:r>
        <w:t>географическим</w:t>
      </w:r>
      <w:r>
        <w:rPr>
          <w:spacing w:val="40"/>
        </w:rPr>
        <w:t xml:space="preserve"> </w:t>
      </w:r>
      <w:r>
        <w:t>аспектам</w:t>
      </w:r>
      <w:r>
        <w:rPr>
          <w:spacing w:val="40"/>
        </w:rPr>
        <w:t xml:space="preserve"> </w:t>
      </w:r>
      <w:r>
        <w:t>различных</w:t>
      </w:r>
      <w:r>
        <w:rPr>
          <w:spacing w:val="40"/>
        </w:rPr>
        <w:t xml:space="preserve"> </w:t>
      </w:r>
      <w:r>
        <w:t>вопросов</w:t>
      </w:r>
      <w:r>
        <w:rPr>
          <w:spacing w:val="40"/>
        </w:rPr>
        <w:t xml:space="preserve"> </w:t>
      </w:r>
      <w:r>
        <w:t xml:space="preserve">и </w:t>
      </w:r>
      <w:r>
        <w:rPr>
          <w:spacing w:val="-2"/>
        </w:rPr>
        <w:t>проблем;</w:t>
      </w:r>
    </w:p>
    <w:p w:rsidR="00F24135" w:rsidRDefault="005E5ACB">
      <w:pPr>
        <w:pStyle w:val="a3"/>
        <w:ind w:right="120"/>
      </w:pPr>
      <w:r>
        <w:t>проводить</w:t>
      </w:r>
      <w:r>
        <w:rPr>
          <w:spacing w:val="-15"/>
        </w:rPr>
        <w:t xml:space="preserve"> </w:t>
      </w:r>
      <w:r>
        <w:t>по</w:t>
      </w:r>
      <w:r>
        <w:rPr>
          <w:spacing w:val="-15"/>
        </w:rPr>
        <w:t xml:space="preserve"> </w:t>
      </w:r>
      <w:r>
        <w:t>плану</w:t>
      </w:r>
      <w:r>
        <w:rPr>
          <w:spacing w:val="-15"/>
        </w:rPr>
        <w:t xml:space="preserve"> </w:t>
      </w:r>
      <w:r>
        <w:t>несложное</w:t>
      </w:r>
      <w:r>
        <w:rPr>
          <w:spacing w:val="-15"/>
        </w:rPr>
        <w:t xml:space="preserve"> </w:t>
      </w:r>
      <w:r>
        <w:t>географическое</w:t>
      </w:r>
      <w:r>
        <w:rPr>
          <w:spacing w:val="-15"/>
        </w:rPr>
        <w:t xml:space="preserve"> </w:t>
      </w:r>
      <w:r>
        <w:t>исследование,</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на</w:t>
      </w:r>
      <w:r>
        <w:rPr>
          <w:spacing w:val="-15"/>
        </w:rPr>
        <w:t xml:space="preserve"> </w:t>
      </w:r>
      <w:r>
        <w:t xml:space="preserve">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w:t>
      </w:r>
      <w:r>
        <w:rPr>
          <w:spacing w:val="-2"/>
        </w:rPr>
        <w:t>явлениями;</w:t>
      </w:r>
    </w:p>
    <w:p w:rsidR="00F24135" w:rsidRDefault="005E5ACB">
      <w:pPr>
        <w:pStyle w:val="a3"/>
        <w:ind w:left="849" w:right="128" w:firstLine="0"/>
      </w:pPr>
      <w:r>
        <w:t>оценивать достоверность информации, полученной в ходе географического исследования; самостоятельно</w:t>
      </w:r>
      <w:r>
        <w:rPr>
          <w:spacing w:val="79"/>
          <w:w w:val="150"/>
        </w:rPr>
        <w:t xml:space="preserve"> </w:t>
      </w:r>
      <w:r>
        <w:t>формулировать</w:t>
      </w:r>
      <w:r>
        <w:rPr>
          <w:spacing w:val="76"/>
          <w:w w:val="150"/>
        </w:rPr>
        <w:t xml:space="preserve"> </w:t>
      </w:r>
      <w:r>
        <w:t>обобщения</w:t>
      </w:r>
      <w:r>
        <w:rPr>
          <w:spacing w:val="76"/>
          <w:w w:val="150"/>
        </w:rPr>
        <w:t xml:space="preserve"> </w:t>
      </w:r>
      <w:r>
        <w:t>и</w:t>
      </w:r>
      <w:r>
        <w:rPr>
          <w:spacing w:val="78"/>
          <w:w w:val="150"/>
        </w:rPr>
        <w:t xml:space="preserve"> </w:t>
      </w:r>
      <w:r>
        <w:t>выводы</w:t>
      </w:r>
      <w:r>
        <w:rPr>
          <w:spacing w:val="75"/>
          <w:w w:val="150"/>
        </w:rPr>
        <w:t xml:space="preserve"> </w:t>
      </w:r>
      <w:r>
        <w:t>по</w:t>
      </w:r>
      <w:r>
        <w:rPr>
          <w:spacing w:val="78"/>
          <w:w w:val="150"/>
        </w:rPr>
        <w:t xml:space="preserve"> </w:t>
      </w:r>
      <w:r>
        <w:t>результатам</w:t>
      </w:r>
      <w:r>
        <w:rPr>
          <w:spacing w:val="76"/>
          <w:w w:val="150"/>
        </w:rPr>
        <w:t xml:space="preserve"> </w:t>
      </w:r>
      <w:r>
        <w:rPr>
          <w:spacing w:val="-2"/>
        </w:rPr>
        <w:t>проведённого</w:t>
      </w:r>
    </w:p>
    <w:p w:rsidR="00F24135" w:rsidRDefault="005E5ACB">
      <w:pPr>
        <w:pStyle w:val="a3"/>
        <w:ind w:left="849" w:hanging="708"/>
        <w:jc w:val="left"/>
      </w:pPr>
      <w:r>
        <w:t>наблюдения или исследования, оценивать достоверность полученных результатов и выводов; прогнозировать</w:t>
      </w:r>
      <w:r>
        <w:rPr>
          <w:spacing w:val="38"/>
        </w:rPr>
        <w:t xml:space="preserve"> </w:t>
      </w:r>
      <w:r>
        <w:t>возможное</w:t>
      </w:r>
      <w:r>
        <w:rPr>
          <w:spacing w:val="36"/>
        </w:rPr>
        <w:t xml:space="preserve"> </w:t>
      </w:r>
      <w:r>
        <w:t>дальнейшее</w:t>
      </w:r>
      <w:r>
        <w:rPr>
          <w:spacing w:val="35"/>
        </w:rPr>
        <w:t xml:space="preserve"> </w:t>
      </w:r>
      <w:r>
        <w:t>развитие</w:t>
      </w:r>
      <w:r>
        <w:rPr>
          <w:spacing w:val="37"/>
        </w:rPr>
        <w:t xml:space="preserve"> </w:t>
      </w:r>
      <w:r>
        <w:t>географических</w:t>
      </w:r>
      <w:r>
        <w:rPr>
          <w:spacing w:val="35"/>
        </w:rPr>
        <w:t xml:space="preserve"> </w:t>
      </w:r>
      <w:r>
        <w:t>объектов,</w:t>
      </w:r>
      <w:r>
        <w:rPr>
          <w:spacing w:val="35"/>
        </w:rPr>
        <w:t xml:space="preserve"> </w:t>
      </w:r>
      <w:r>
        <w:t>процессов</w:t>
      </w:r>
      <w:r>
        <w:rPr>
          <w:spacing w:val="37"/>
        </w:rPr>
        <w:t xml:space="preserve"> </w:t>
      </w:r>
      <w:r>
        <w:rPr>
          <w:spacing w:val="-10"/>
        </w:rPr>
        <w:t>и</w:t>
      </w:r>
    </w:p>
    <w:p w:rsidR="00F24135" w:rsidRDefault="005E5ACB">
      <w:pPr>
        <w:pStyle w:val="a3"/>
        <w:spacing w:before="1"/>
        <w:ind w:firstLine="0"/>
        <w:jc w:val="left"/>
      </w:pPr>
      <w:r>
        <w:t>явлений, событий и</w:t>
      </w:r>
      <w:r>
        <w:rPr>
          <w:spacing w:val="26"/>
        </w:rPr>
        <w:t xml:space="preserve"> </w:t>
      </w:r>
      <w:r>
        <w:t>их последствия</w:t>
      </w:r>
      <w:r>
        <w:rPr>
          <w:spacing w:val="26"/>
        </w:rPr>
        <w:t xml:space="preserve"> </w:t>
      </w:r>
      <w:r>
        <w:t>в аналогичных</w:t>
      </w:r>
      <w:r>
        <w:rPr>
          <w:spacing w:val="28"/>
        </w:rPr>
        <w:t xml:space="preserve"> </w:t>
      </w:r>
      <w:r>
        <w:t>или</w:t>
      </w:r>
      <w:r>
        <w:rPr>
          <w:spacing w:val="27"/>
        </w:rPr>
        <w:t xml:space="preserve"> </w:t>
      </w:r>
      <w:r>
        <w:t>сходных ситуациях, а также выдвигать предположения об их развитии в изменяющихся условиях окружающей среды.</w:t>
      </w:r>
    </w:p>
    <w:p w:rsidR="00F24135" w:rsidRDefault="005E5ACB">
      <w:pPr>
        <w:pStyle w:val="a3"/>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w:t>
      </w:r>
      <w:r>
        <w:rPr>
          <w:spacing w:val="40"/>
        </w:rPr>
        <w:t xml:space="preserve"> </w:t>
      </w:r>
      <w:r>
        <w:t>познавательных универсальных учебных действий:</w:t>
      </w:r>
    </w:p>
    <w:p w:rsidR="00F24135" w:rsidRDefault="005E5ACB">
      <w:pPr>
        <w:pStyle w:val="a3"/>
        <w:ind w:right="130"/>
        <w:jc w:val="left"/>
      </w:pPr>
      <w:r>
        <w:t>применять различные методы, инструменты и запросы при поиске и отборе информации или</w:t>
      </w:r>
      <w:r>
        <w:rPr>
          <w:spacing w:val="-8"/>
        </w:rPr>
        <w:t xml:space="preserve"> </w:t>
      </w:r>
      <w:r>
        <w:t>данных</w:t>
      </w:r>
      <w:r>
        <w:rPr>
          <w:spacing w:val="-9"/>
        </w:rPr>
        <w:t xml:space="preserve"> </w:t>
      </w:r>
      <w:r>
        <w:t>из</w:t>
      </w:r>
      <w:r>
        <w:rPr>
          <w:spacing w:val="-10"/>
        </w:rPr>
        <w:t xml:space="preserve"> </w:t>
      </w:r>
      <w:r>
        <w:t>источников</w:t>
      </w:r>
      <w:r>
        <w:rPr>
          <w:spacing w:val="-13"/>
        </w:rPr>
        <w:t xml:space="preserve"> </w:t>
      </w:r>
      <w:r>
        <w:t>географической</w:t>
      </w:r>
      <w:r>
        <w:rPr>
          <w:spacing w:val="-11"/>
        </w:rPr>
        <w:t xml:space="preserve"> </w:t>
      </w:r>
      <w:r>
        <w:t>информации</w:t>
      </w:r>
      <w:r>
        <w:rPr>
          <w:spacing w:val="-9"/>
        </w:rPr>
        <w:t xml:space="preserve"> </w:t>
      </w:r>
      <w:r>
        <w:t>с</w:t>
      </w:r>
      <w:r>
        <w:rPr>
          <w:spacing w:val="-11"/>
        </w:rPr>
        <w:t xml:space="preserve"> </w:t>
      </w:r>
      <w:r>
        <w:t>учётом</w:t>
      </w:r>
      <w:r>
        <w:rPr>
          <w:spacing w:val="-13"/>
        </w:rPr>
        <w:t xml:space="preserve"> </w:t>
      </w:r>
      <w:r>
        <w:t>предложенной</w:t>
      </w:r>
      <w:r>
        <w:rPr>
          <w:spacing w:val="-9"/>
        </w:rPr>
        <w:t xml:space="preserve"> </w:t>
      </w:r>
      <w:r>
        <w:t>учебной</w:t>
      </w:r>
      <w:r>
        <w:rPr>
          <w:spacing w:val="-9"/>
        </w:rPr>
        <w:t xml:space="preserve"> </w:t>
      </w:r>
      <w:r>
        <w:t>задачи</w:t>
      </w:r>
      <w:r>
        <w:rPr>
          <w:spacing w:val="-11"/>
        </w:rPr>
        <w:t xml:space="preserve"> </w:t>
      </w:r>
      <w:r>
        <w:rPr>
          <w:spacing w:val="-10"/>
        </w:rPr>
        <w:t>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заданных</w:t>
      </w:r>
      <w:r>
        <w:rPr>
          <w:spacing w:val="1"/>
        </w:rPr>
        <w:t xml:space="preserve"> </w:t>
      </w:r>
      <w:r>
        <w:rPr>
          <w:spacing w:val="-2"/>
        </w:rPr>
        <w:t>критериев;</w:t>
      </w:r>
    </w:p>
    <w:p w:rsidR="00F24135" w:rsidRDefault="005E5ACB">
      <w:pPr>
        <w:pStyle w:val="a3"/>
        <w:ind w:right="127"/>
      </w:pPr>
      <w:r>
        <w:t>выбирать, анализировать и интерпретировать географическую информацию различных видов и форм представления;</w:t>
      </w:r>
    </w:p>
    <w:p w:rsidR="00F24135" w:rsidRDefault="005E5ACB">
      <w:pPr>
        <w:pStyle w:val="a3"/>
        <w:spacing w:before="1"/>
        <w:ind w:right="131"/>
      </w:pPr>
      <w:r>
        <w:t>находить сходные аргументы, подтверждающие или опровергающие одну и ту же идею, в различных источниках географической информации;</w:t>
      </w:r>
    </w:p>
    <w:p w:rsidR="00F24135" w:rsidRDefault="005E5ACB">
      <w:pPr>
        <w:pStyle w:val="a3"/>
        <w:ind w:right="130"/>
      </w:pPr>
      <w:r>
        <w:t xml:space="preserve">самостоятельно выбирать оптимальную форму представления географической </w:t>
      </w:r>
      <w:r>
        <w:rPr>
          <w:spacing w:val="-2"/>
        </w:rPr>
        <w:t>информации;</w:t>
      </w:r>
    </w:p>
    <w:p w:rsidR="00F24135" w:rsidRDefault="005E5ACB">
      <w:pPr>
        <w:pStyle w:val="a3"/>
        <w:ind w:right="128"/>
      </w:pPr>
      <w:r>
        <w:t>оценивать надёжность географической информации по критериям, предложенным учителем или сформулированным самостоятельно;</w:t>
      </w:r>
    </w:p>
    <w:p w:rsidR="00F24135" w:rsidRDefault="005E5ACB">
      <w:pPr>
        <w:pStyle w:val="a3"/>
        <w:ind w:left="849" w:firstLine="0"/>
      </w:pPr>
      <w:r>
        <w:t>систематизировать</w:t>
      </w:r>
      <w:r>
        <w:rPr>
          <w:spacing w:val="-5"/>
        </w:rPr>
        <w:t xml:space="preserve"> </w:t>
      </w:r>
      <w:r>
        <w:t>географическую</w:t>
      </w:r>
      <w:r>
        <w:rPr>
          <w:spacing w:val="-2"/>
        </w:rPr>
        <w:t xml:space="preserve"> </w:t>
      </w:r>
      <w:r>
        <w:t>информацию</w:t>
      </w:r>
      <w:r>
        <w:rPr>
          <w:spacing w:val="-1"/>
        </w:rPr>
        <w:t xml:space="preserve"> </w:t>
      </w:r>
      <w:r>
        <w:t>в</w:t>
      </w:r>
      <w:r>
        <w:rPr>
          <w:spacing w:val="-3"/>
        </w:rPr>
        <w:t xml:space="preserve"> </w:t>
      </w:r>
      <w:r>
        <w:t xml:space="preserve">разных </w:t>
      </w:r>
      <w:r>
        <w:rPr>
          <w:spacing w:val="-2"/>
        </w:rPr>
        <w:t>формах.</w:t>
      </w:r>
    </w:p>
    <w:p w:rsidR="00F24135" w:rsidRDefault="005E5ACB">
      <w:pPr>
        <w:pStyle w:val="a3"/>
        <w:ind w:right="129"/>
      </w:pPr>
      <w:r>
        <w:t>У обучающегося будут сформированы умения общения как часть коммуникативных универсальных учебных действий:</w:t>
      </w:r>
    </w:p>
    <w:p w:rsidR="00F24135" w:rsidRDefault="005E5ACB">
      <w:pPr>
        <w:pStyle w:val="a3"/>
        <w:ind w:right="131"/>
      </w:pPr>
      <w:r>
        <w:t>формулировать суждения, выражать свою точку зрения по географическим аспектам различных вопросов в устных и письменных текстах;</w:t>
      </w:r>
    </w:p>
    <w:p w:rsidR="00F24135" w:rsidRDefault="005E5ACB">
      <w:pPr>
        <w:pStyle w:val="a3"/>
        <w:spacing w:before="1"/>
        <w:ind w:right="129"/>
      </w:pPr>
      <w: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24135" w:rsidRDefault="005E5ACB">
      <w:pPr>
        <w:pStyle w:val="a3"/>
        <w:ind w:right="122"/>
      </w:pPr>
      <w:r>
        <w:t>сопоставлять</w:t>
      </w:r>
      <w:r>
        <w:rPr>
          <w:spacing w:val="-15"/>
        </w:rPr>
        <w:t xml:space="preserve"> </w:t>
      </w:r>
      <w:r>
        <w:t>свои</w:t>
      </w:r>
      <w:r>
        <w:rPr>
          <w:spacing w:val="-15"/>
        </w:rPr>
        <w:t xml:space="preserve"> </w:t>
      </w:r>
      <w:r>
        <w:t>суждения</w:t>
      </w:r>
      <w:r>
        <w:rPr>
          <w:spacing w:val="-15"/>
        </w:rPr>
        <w:t xml:space="preserve"> </w:t>
      </w:r>
      <w:r>
        <w:t>по</w:t>
      </w:r>
      <w:r>
        <w:rPr>
          <w:spacing w:val="-15"/>
        </w:rPr>
        <w:t xml:space="preserve"> </w:t>
      </w:r>
      <w:r>
        <w:t>географическим</w:t>
      </w:r>
      <w:r>
        <w:rPr>
          <w:spacing w:val="-15"/>
        </w:rPr>
        <w:t xml:space="preserve"> </w:t>
      </w:r>
      <w:r>
        <w:t>вопросам</w:t>
      </w:r>
      <w:r>
        <w:rPr>
          <w:spacing w:val="-15"/>
        </w:rPr>
        <w:t xml:space="preserve"> </w:t>
      </w:r>
      <w:r>
        <w:t>с</w:t>
      </w:r>
      <w:r>
        <w:rPr>
          <w:spacing w:val="-15"/>
        </w:rPr>
        <w:t xml:space="preserve"> </w:t>
      </w:r>
      <w:r>
        <w:t>суждениями</w:t>
      </w:r>
      <w:r>
        <w:rPr>
          <w:spacing w:val="-15"/>
        </w:rPr>
        <w:t xml:space="preserve"> </w:t>
      </w:r>
      <w:r>
        <w:t>других</w:t>
      </w:r>
      <w:r>
        <w:rPr>
          <w:spacing w:val="-15"/>
        </w:rPr>
        <w:t xml:space="preserve"> </w:t>
      </w:r>
      <w:r>
        <w:t>участников диалога, обнаруживать различие и сходство позиций;</w:t>
      </w:r>
    </w:p>
    <w:p w:rsidR="00F24135" w:rsidRDefault="005E5ACB">
      <w:pPr>
        <w:pStyle w:val="a3"/>
        <w:ind w:left="849" w:firstLine="0"/>
      </w:pPr>
      <w:r>
        <w:t>публично</w:t>
      </w:r>
      <w:r>
        <w:rPr>
          <w:spacing w:val="-4"/>
        </w:rPr>
        <w:t xml:space="preserve"> </w:t>
      </w:r>
      <w:r>
        <w:t>представлять</w:t>
      </w:r>
      <w:r>
        <w:rPr>
          <w:spacing w:val="-2"/>
        </w:rPr>
        <w:t xml:space="preserve"> </w:t>
      </w:r>
      <w:r>
        <w:t>результаты</w:t>
      </w:r>
      <w:r>
        <w:rPr>
          <w:spacing w:val="-5"/>
        </w:rPr>
        <w:t xml:space="preserve"> </w:t>
      </w:r>
      <w:r>
        <w:t>выполненного</w:t>
      </w:r>
      <w:r>
        <w:rPr>
          <w:spacing w:val="-4"/>
        </w:rPr>
        <w:t xml:space="preserve"> </w:t>
      </w:r>
      <w:r>
        <w:t>исследования</w:t>
      </w:r>
      <w:r>
        <w:rPr>
          <w:spacing w:val="-2"/>
        </w:rPr>
        <w:t xml:space="preserve"> </w:t>
      </w:r>
      <w:r>
        <w:t xml:space="preserve">или </w:t>
      </w:r>
      <w:r>
        <w:rPr>
          <w:spacing w:val="-2"/>
        </w:rPr>
        <w:t>проекта.</w:t>
      </w:r>
    </w:p>
    <w:p w:rsidR="00F24135" w:rsidRDefault="005E5ACB">
      <w:pPr>
        <w:pStyle w:val="a3"/>
        <w:ind w:right="130"/>
      </w:pPr>
      <w:r>
        <w:t>У обучающегося будут сформированы умения самоорганизации как части регулятивных универсальных учебных действий:</w:t>
      </w:r>
    </w:p>
    <w:p w:rsidR="00F24135" w:rsidRDefault="005E5ACB">
      <w:pPr>
        <w:pStyle w:val="a3"/>
        <w:ind w:right="129"/>
      </w:pPr>
      <w:r>
        <w:t>самостоятельно составлять алгоритм решения географических</w:t>
      </w:r>
      <w:r>
        <w:rPr>
          <w:spacing w:val="-1"/>
        </w:rPr>
        <w:t xml:space="preserve"> </w:t>
      </w:r>
      <w:r>
        <w:t>задач</w:t>
      </w:r>
      <w:r>
        <w:rPr>
          <w:spacing w:val="-2"/>
        </w:rPr>
        <w:t xml:space="preserve"> </w:t>
      </w:r>
      <w:r>
        <w:t>и выбирать</w:t>
      </w:r>
      <w:r>
        <w:rPr>
          <w:spacing w:val="-2"/>
        </w:rPr>
        <w:t xml:space="preserve"> </w:t>
      </w:r>
      <w:r>
        <w:t>способ</w:t>
      </w:r>
      <w:r>
        <w:rPr>
          <w:spacing w:val="-1"/>
        </w:rPr>
        <w:t xml:space="preserve"> </w:t>
      </w:r>
      <w:r>
        <w:t>их решения с учётом имеющихся ресурсов и собственных возможностей, аргументировать предлагаемые варианты решений;</w:t>
      </w:r>
    </w:p>
    <w:p w:rsidR="00F24135" w:rsidRDefault="005E5ACB">
      <w:pPr>
        <w:pStyle w:val="a3"/>
        <w:ind w:right="128"/>
      </w:pPr>
      <w:r>
        <w:t>составлять план действий (план реализации намеченного алгоритма решения), корректировать предложенный алгоритм с учётом получения новых знаний</w:t>
      </w:r>
    </w:p>
    <w:p w:rsidR="00F24135" w:rsidRDefault="005E5ACB">
      <w:pPr>
        <w:pStyle w:val="a3"/>
        <w:ind w:left="849" w:firstLine="0"/>
      </w:pPr>
      <w:r>
        <w:t>об</w:t>
      </w:r>
      <w:r>
        <w:rPr>
          <w:spacing w:val="-2"/>
        </w:rPr>
        <w:t xml:space="preserve"> </w:t>
      </w:r>
      <w:r>
        <w:t>изучаемом</w:t>
      </w:r>
      <w:r>
        <w:rPr>
          <w:spacing w:val="-2"/>
        </w:rPr>
        <w:t xml:space="preserve"> объекте.</w:t>
      </w:r>
    </w:p>
    <w:p w:rsidR="00F24135" w:rsidRDefault="005E5ACB">
      <w:pPr>
        <w:pStyle w:val="a3"/>
        <w:ind w:left="849" w:firstLine="0"/>
      </w:pPr>
      <w:r>
        <w:t>У</w:t>
      </w:r>
      <w:r>
        <w:rPr>
          <w:spacing w:val="-5"/>
        </w:rPr>
        <w:t xml:space="preserve"> </w:t>
      </w:r>
      <w:r>
        <w:t>обучающегося</w:t>
      </w:r>
      <w:r>
        <w:rPr>
          <w:spacing w:val="-3"/>
        </w:rPr>
        <w:t xml:space="preserve"> </w:t>
      </w:r>
      <w:r>
        <w:t>будут</w:t>
      </w:r>
      <w:r>
        <w:rPr>
          <w:spacing w:val="-2"/>
        </w:rPr>
        <w:t xml:space="preserve"> </w:t>
      </w:r>
      <w:r>
        <w:t>сформированы</w:t>
      </w:r>
      <w:r>
        <w:rPr>
          <w:spacing w:val="-2"/>
        </w:rPr>
        <w:t xml:space="preserve"> </w:t>
      </w:r>
      <w:r>
        <w:t>умения совместной</w:t>
      </w:r>
      <w:r>
        <w:rPr>
          <w:spacing w:val="-4"/>
        </w:rPr>
        <w:t xml:space="preserve"> </w:t>
      </w:r>
      <w:r>
        <w:rPr>
          <w:spacing w:val="-2"/>
        </w:rPr>
        <w:t>деятельности:</w:t>
      </w:r>
    </w:p>
    <w:p w:rsidR="00F24135" w:rsidRDefault="005E5ACB">
      <w:pPr>
        <w:pStyle w:val="a3"/>
        <w:ind w:right="128"/>
      </w:pPr>
      <w: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F24135" w:rsidRDefault="005E5ACB">
      <w:pPr>
        <w:pStyle w:val="a3"/>
        <w:spacing w:before="1"/>
        <w:ind w:right="127"/>
      </w:pPr>
      <w: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24135" w:rsidRDefault="005E5ACB">
      <w:pPr>
        <w:pStyle w:val="a3"/>
        <w:ind w:right="129"/>
      </w:pPr>
      <w:r>
        <w:t>сравнивать результаты</w:t>
      </w:r>
      <w:r>
        <w:rPr>
          <w:spacing w:val="-3"/>
        </w:rPr>
        <w:t xml:space="preserve"> </w:t>
      </w:r>
      <w:r>
        <w:t>выполнения</w:t>
      </w:r>
      <w:r>
        <w:rPr>
          <w:spacing w:val="-2"/>
        </w:rPr>
        <w:t xml:space="preserve"> </w:t>
      </w:r>
      <w:r>
        <w:t>учебного географического</w:t>
      </w:r>
      <w:r>
        <w:rPr>
          <w:spacing w:val="-6"/>
        </w:rPr>
        <w:t xml:space="preserve"> </w:t>
      </w:r>
      <w:r>
        <w:t>проекта</w:t>
      </w:r>
      <w:r>
        <w:rPr>
          <w:spacing w:val="-2"/>
        </w:rPr>
        <w:t xml:space="preserve"> </w:t>
      </w:r>
      <w:r>
        <w:t>с</w:t>
      </w:r>
      <w:r>
        <w:rPr>
          <w:spacing w:val="-3"/>
        </w:rPr>
        <w:t xml:space="preserve"> </w:t>
      </w:r>
      <w:r>
        <w:t>исходной</w:t>
      </w:r>
      <w:r>
        <w:rPr>
          <w:spacing w:val="-3"/>
        </w:rPr>
        <w:t xml:space="preserve"> </w:t>
      </w:r>
      <w:r>
        <w:t xml:space="preserve">задачей и оценивать вклад каждого члена команды в достижение результатов, разделять сферу </w:t>
      </w:r>
      <w:r>
        <w:rPr>
          <w:spacing w:val="-2"/>
        </w:rPr>
        <w:t>ответственности.</w:t>
      </w:r>
    </w:p>
    <w:p w:rsidR="00F24135" w:rsidRDefault="005E5ACB">
      <w:pPr>
        <w:pStyle w:val="a3"/>
        <w:ind w:right="122"/>
      </w:pPr>
      <w:r>
        <w:t>У обучающегося будут сформированы умения самоконтроля, эмоционального интеллекта как части регулятивных универсальных учебных действий:</w:t>
      </w:r>
    </w:p>
    <w:p w:rsidR="00F24135" w:rsidRDefault="005E5ACB">
      <w:pPr>
        <w:pStyle w:val="a3"/>
        <w:ind w:left="849" w:firstLine="0"/>
      </w:pPr>
      <w:r>
        <w:t>владеть</w:t>
      </w:r>
      <w:r>
        <w:rPr>
          <w:spacing w:val="-1"/>
        </w:rPr>
        <w:t xml:space="preserve"> </w:t>
      </w:r>
      <w:r>
        <w:t>способами</w:t>
      </w:r>
      <w:r>
        <w:rPr>
          <w:spacing w:val="-4"/>
        </w:rPr>
        <w:t xml:space="preserve"> </w:t>
      </w:r>
      <w:r>
        <w:t>самоконтроля</w:t>
      </w:r>
      <w:r>
        <w:rPr>
          <w:spacing w:val="-4"/>
        </w:rPr>
        <w:t xml:space="preserve"> </w:t>
      </w:r>
      <w:r>
        <w:t>и</w:t>
      </w:r>
      <w:r>
        <w:rPr>
          <w:spacing w:val="-1"/>
        </w:rPr>
        <w:t xml:space="preserve"> </w:t>
      </w:r>
      <w:r>
        <w:rPr>
          <w:spacing w:val="-2"/>
        </w:rPr>
        <w:t>рефлексии;</w:t>
      </w:r>
    </w:p>
    <w:p w:rsidR="00F24135" w:rsidRDefault="005E5ACB">
      <w:pPr>
        <w:pStyle w:val="a3"/>
        <w:ind w:right="123"/>
      </w:pPr>
      <w:r>
        <w:t>объяснять причины достижения (недостижения) результатов деятельности, давать оценку приобретённому опыту;</w:t>
      </w:r>
    </w:p>
    <w:p w:rsidR="00F24135" w:rsidRDefault="005E5ACB">
      <w:pPr>
        <w:pStyle w:val="a3"/>
        <w:ind w:right="123"/>
      </w:pPr>
      <w:r>
        <w:t>вносить коррективы в деятельность на основе новых обстоятельств, изменившихся ситуаций, установленных ошибок, возникших трудностей;</w:t>
      </w:r>
    </w:p>
    <w:p w:rsidR="00F24135" w:rsidRDefault="005E5ACB">
      <w:pPr>
        <w:pStyle w:val="a3"/>
        <w:spacing w:before="1"/>
        <w:ind w:left="849" w:right="3285" w:firstLine="0"/>
        <w:jc w:val="left"/>
      </w:pPr>
      <w:r>
        <w:t>оценивать</w:t>
      </w:r>
      <w:r>
        <w:rPr>
          <w:spacing w:val="-7"/>
        </w:rPr>
        <w:t xml:space="preserve"> </w:t>
      </w:r>
      <w:r>
        <w:t>соответствие</w:t>
      </w:r>
      <w:r>
        <w:rPr>
          <w:spacing w:val="-8"/>
        </w:rPr>
        <w:t xml:space="preserve"> </w:t>
      </w:r>
      <w:r>
        <w:t>результата</w:t>
      </w:r>
      <w:r>
        <w:rPr>
          <w:spacing w:val="-9"/>
        </w:rPr>
        <w:t xml:space="preserve"> </w:t>
      </w:r>
      <w:r>
        <w:t>цели</w:t>
      </w:r>
      <w:r>
        <w:rPr>
          <w:spacing w:val="-6"/>
        </w:rPr>
        <w:t xml:space="preserve"> </w:t>
      </w:r>
      <w:r>
        <w:t>и</w:t>
      </w:r>
      <w:r>
        <w:rPr>
          <w:spacing w:val="-3"/>
        </w:rPr>
        <w:t xml:space="preserve"> </w:t>
      </w:r>
      <w:r>
        <w:t>условиям; принятие себя и других:</w:t>
      </w:r>
    </w:p>
    <w:p w:rsidR="00F24135" w:rsidRDefault="005E5ACB">
      <w:pPr>
        <w:pStyle w:val="a3"/>
        <w:ind w:left="849" w:right="3285" w:firstLine="0"/>
        <w:jc w:val="left"/>
      </w:pPr>
      <w:r>
        <w:t>осознанно относиться к другому человеку, его мнению; признавать</w:t>
      </w:r>
      <w:r>
        <w:rPr>
          <w:spacing w:val="-2"/>
        </w:rPr>
        <w:t xml:space="preserve"> </w:t>
      </w:r>
      <w:r>
        <w:t>своё</w:t>
      </w:r>
      <w:r>
        <w:rPr>
          <w:spacing w:val="-5"/>
        </w:rPr>
        <w:t xml:space="preserve"> </w:t>
      </w:r>
      <w:r>
        <w:t>право на</w:t>
      </w:r>
      <w:r>
        <w:rPr>
          <w:spacing w:val="-3"/>
        </w:rPr>
        <w:t xml:space="preserve"> </w:t>
      </w:r>
      <w:r>
        <w:t>ошибку</w:t>
      </w:r>
      <w:r>
        <w:rPr>
          <w:spacing w:val="-11"/>
        </w:rPr>
        <w:t xml:space="preserve"> </w:t>
      </w:r>
      <w:r>
        <w:t>и</w:t>
      </w:r>
      <w:r>
        <w:rPr>
          <w:spacing w:val="-2"/>
        </w:rPr>
        <w:t xml:space="preserve"> </w:t>
      </w:r>
      <w:r>
        <w:t>такое</w:t>
      </w:r>
      <w:r>
        <w:rPr>
          <w:spacing w:val="-4"/>
        </w:rPr>
        <w:t xml:space="preserve"> </w:t>
      </w:r>
      <w:r>
        <w:t>же</w:t>
      </w:r>
      <w:r>
        <w:rPr>
          <w:spacing w:val="-4"/>
        </w:rPr>
        <w:t xml:space="preserve"> </w:t>
      </w:r>
      <w:r>
        <w:t>право</w:t>
      </w:r>
      <w:r>
        <w:rPr>
          <w:spacing w:val="-5"/>
        </w:rPr>
        <w:t xml:space="preserve"> </w:t>
      </w:r>
      <w:r>
        <w:t>другого.</w:t>
      </w:r>
    </w:p>
    <w:p w:rsidR="00F24135" w:rsidRDefault="005E5ACB">
      <w:pPr>
        <w:pStyle w:val="a3"/>
        <w:jc w:val="left"/>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географии.</w:t>
      </w:r>
      <w:r>
        <w:rPr>
          <w:spacing w:val="-15"/>
        </w:rPr>
        <w:t xml:space="preserve"> </w:t>
      </w:r>
      <w:r>
        <w:t>К</w:t>
      </w:r>
      <w:r>
        <w:rPr>
          <w:spacing w:val="-15"/>
        </w:rPr>
        <w:t xml:space="preserve"> </w:t>
      </w:r>
      <w:r>
        <w:t>концу</w:t>
      </w:r>
      <w:r>
        <w:rPr>
          <w:spacing w:val="-15"/>
        </w:rPr>
        <w:t xml:space="preserve"> </w:t>
      </w:r>
      <w:r>
        <w:t>5</w:t>
      </w:r>
      <w:r>
        <w:rPr>
          <w:spacing w:val="-15"/>
        </w:rPr>
        <w:t xml:space="preserve"> </w:t>
      </w:r>
      <w:r>
        <w:t>класса</w:t>
      </w:r>
      <w:r>
        <w:rPr>
          <w:spacing w:val="-15"/>
        </w:rPr>
        <w:t xml:space="preserve"> </w:t>
      </w:r>
      <w:r>
        <w:t xml:space="preserve">обучающийся </w:t>
      </w:r>
      <w:r>
        <w:rPr>
          <w:spacing w:val="-2"/>
        </w:rPr>
        <w:t>научится: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2439" w:firstLine="0"/>
      </w:pPr>
      <w:r>
        <w:lastRenderedPageBreak/>
        <w:t>приводить</w:t>
      </w:r>
      <w:r>
        <w:rPr>
          <w:spacing w:val="-7"/>
        </w:rPr>
        <w:t xml:space="preserve"> </w:t>
      </w:r>
      <w:r>
        <w:t>примеры</w:t>
      </w:r>
      <w:r>
        <w:rPr>
          <w:spacing w:val="-6"/>
        </w:rPr>
        <w:t xml:space="preserve"> </w:t>
      </w:r>
      <w:r>
        <w:t>географических</w:t>
      </w:r>
      <w:r>
        <w:rPr>
          <w:spacing w:val="-4"/>
        </w:rPr>
        <w:t xml:space="preserve"> </w:t>
      </w:r>
      <w:r>
        <w:t>объектов,</w:t>
      </w:r>
      <w:r>
        <w:rPr>
          <w:spacing w:val="-8"/>
        </w:rPr>
        <w:t xml:space="preserve"> </w:t>
      </w:r>
      <w:r>
        <w:t>процессов</w:t>
      </w:r>
      <w:r>
        <w:rPr>
          <w:spacing w:val="-6"/>
        </w:rPr>
        <w:t xml:space="preserve"> </w:t>
      </w:r>
      <w:r>
        <w:t>и</w:t>
      </w:r>
      <w:r>
        <w:rPr>
          <w:spacing w:val="-4"/>
        </w:rPr>
        <w:t xml:space="preserve"> </w:t>
      </w:r>
      <w:r>
        <w:t>явлений, изучаемых различными ветвями географической науки;</w:t>
      </w:r>
    </w:p>
    <w:p w:rsidR="00F24135" w:rsidRDefault="005E5ACB">
      <w:pPr>
        <w:pStyle w:val="a3"/>
        <w:spacing w:before="1"/>
        <w:ind w:right="125"/>
      </w:pPr>
      <w:r>
        <w:t>приводить</w:t>
      </w:r>
      <w:r>
        <w:rPr>
          <w:spacing w:val="-15"/>
        </w:rPr>
        <w:t xml:space="preserve"> </w:t>
      </w:r>
      <w:r>
        <w:t>примеры</w:t>
      </w:r>
      <w:r>
        <w:rPr>
          <w:spacing w:val="-15"/>
        </w:rPr>
        <w:t xml:space="preserve"> </w:t>
      </w:r>
      <w:r>
        <w:t>методов</w:t>
      </w:r>
      <w:r>
        <w:rPr>
          <w:spacing w:val="-15"/>
        </w:rPr>
        <w:t xml:space="preserve"> </w:t>
      </w:r>
      <w:r>
        <w:t>исследования,</w:t>
      </w:r>
      <w:r>
        <w:rPr>
          <w:spacing w:val="-15"/>
        </w:rPr>
        <w:t xml:space="preserve"> </w:t>
      </w:r>
      <w:r>
        <w:t>применяемых</w:t>
      </w:r>
      <w:r>
        <w:rPr>
          <w:spacing w:val="-15"/>
        </w:rPr>
        <w:t xml:space="preserve"> </w:t>
      </w:r>
      <w:r>
        <w:t>в</w:t>
      </w:r>
      <w:r>
        <w:rPr>
          <w:spacing w:val="-15"/>
        </w:rPr>
        <w:t xml:space="preserve"> </w:t>
      </w:r>
      <w:r>
        <w:t>географии;</w:t>
      </w:r>
      <w:r>
        <w:rPr>
          <w:spacing w:val="-15"/>
        </w:rPr>
        <w:t xml:space="preserve"> </w:t>
      </w:r>
      <w:r>
        <w:t>выбирать</w:t>
      </w:r>
      <w:r>
        <w:rPr>
          <w:spacing w:val="-15"/>
        </w:rPr>
        <w:t xml:space="preserve"> </w:t>
      </w:r>
      <w:r>
        <w:t>источники географической</w:t>
      </w:r>
      <w:r>
        <w:rPr>
          <w:spacing w:val="-15"/>
        </w:rPr>
        <w:t xml:space="preserve"> </w:t>
      </w:r>
      <w:r>
        <w:t>информации</w:t>
      </w:r>
      <w:r>
        <w:rPr>
          <w:spacing w:val="-15"/>
        </w:rPr>
        <w:t xml:space="preserve"> </w:t>
      </w:r>
      <w:r>
        <w:t>(картографические,</w:t>
      </w:r>
      <w:r>
        <w:rPr>
          <w:spacing w:val="-15"/>
        </w:rPr>
        <w:t xml:space="preserve"> </w:t>
      </w:r>
      <w:r>
        <w:t>текстовые,</w:t>
      </w:r>
      <w:r>
        <w:rPr>
          <w:spacing w:val="-15"/>
        </w:rPr>
        <w:t xml:space="preserve"> </w:t>
      </w:r>
      <w:r>
        <w:t>видео-</w:t>
      </w:r>
      <w:r>
        <w:rPr>
          <w:spacing w:val="-15"/>
        </w:rPr>
        <w:t xml:space="preserve"> </w:t>
      </w:r>
      <w:r>
        <w:t>и</w:t>
      </w:r>
      <w:r>
        <w:rPr>
          <w:spacing w:val="-15"/>
        </w:rPr>
        <w:t xml:space="preserve"> </w:t>
      </w:r>
      <w:r>
        <w:t>фотоизображения,</w:t>
      </w:r>
      <w:r>
        <w:rPr>
          <w:spacing w:val="-15"/>
        </w:rPr>
        <w:t xml:space="preserve"> </w:t>
      </w:r>
      <w:r>
        <w:t>интернет-ресурсы), необходимые для изучения истории географических открытий и важнейших географических исследований современности;</w:t>
      </w:r>
    </w:p>
    <w:p w:rsidR="00F24135" w:rsidRDefault="005E5ACB">
      <w:pPr>
        <w:pStyle w:val="a3"/>
        <w:ind w:right="127"/>
      </w:pPr>
      <w: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F24135" w:rsidRDefault="005E5ACB">
      <w:pPr>
        <w:pStyle w:val="a3"/>
        <w:ind w:right="129"/>
      </w:pPr>
      <w:r>
        <w:t>иметь представление о вкладе великих путешественников в изучение Земли; описывать и сравнивать маршруты их путешествий;</w:t>
      </w:r>
    </w:p>
    <w:p w:rsidR="00F24135" w:rsidRDefault="005E5ACB">
      <w:pPr>
        <w:pStyle w:val="a3"/>
        <w:ind w:right="125"/>
      </w:pPr>
      <w:r>
        <w:t>находить в различных источниках информации (включая интернет-ресурсы) факты, позволяющие</w:t>
      </w:r>
      <w:r>
        <w:rPr>
          <w:spacing w:val="-7"/>
        </w:rPr>
        <w:t xml:space="preserve"> </w:t>
      </w:r>
      <w:r>
        <w:t>оценить</w:t>
      </w:r>
      <w:r>
        <w:rPr>
          <w:spacing w:val="-7"/>
        </w:rPr>
        <w:t xml:space="preserve"> </w:t>
      </w:r>
      <w:r>
        <w:t>вклад</w:t>
      </w:r>
      <w:r>
        <w:rPr>
          <w:spacing w:val="-3"/>
        </w:rPr>
        <w:t xml:space="preserve"> </w:t>
      </w:r>
      <w:r>
        <w:t>российских</w:t>
      </w:r>
      <w:r>
        <w:rPr>
          <w:spacing w:val="-1"/>
        </w:rPr>
        <w:t xml:space="preserve"> </w:t>
      </w:r>
      <w:r>
        <w:t>путешественников</w:t>
      </w:r>
      <w:r>
        <w:rPr>
          <w:spacing w:val="-5"/>
        </w:rPr>
        <w:t xml:space="preserve"> </w:t>
      </w:r>
      <w:r>
        <w:t>и</w:t>
      </w:r>
      <w:r>
        <w:rPr>
          <w:spacing w:val="-6"/>
        </w:rPr>
        <w:t xml:space="preserve"> </w:t>
      </w:r>
      <w:r>
        <w:t>исследователей</w:t>
      </w:r>
      <w:r>
        <w:rPr>
          <w:spacing w:val="-6"/>
        </w:rPr>
        <w:t xml:space="preserve"> </w:t>
      </w:r>
      <w:r>
        <w:t>в</w:t>
      </w:r>
      <w:r>
        <w:rPr>
          <w:spacing w:val="-7"/>
        </w:rPr>
        <w:t xml:space="preserve"> </w:t>
      </w:r>
      <w:r>
        <w:t>развитие</w:t>
      </w:r>
      <w:r>
        <w:rPr>
          <w:spacing w:val="-5"/>
        </w:rPr>
        <w:t xml:space="preserve"> </w:t>
      </w:r>
      <w:r>
        <w:t>знаний</w:t>
      </w:r>
      <w:r>
        <w:rPr>
          <w:spacing w:val="-5"/>
        </w:rPr>
        <w:t xml:space="preserve"> </w:t>
      </w:r>
      <w:r>
        <w:t xml:space="preserve">о </w:t>
      </w:r>
      <w:r>
        <w:rPr>
          <w:spacing w:val="-2"/>
        </w:rPr>
        <w:t>Земле;</w:t>
      </w:r>
    </w:p>
    <w:p w:rsidR="00F24135" w:rsidRDefault="005E5ACB">
      <w:pPr>
        <w:pStyle w:val="a3"/>
        <w:ind w:right="129"/>
      </w:pPr>
      <w:r>
        <w:t>определять направления, расстояния по плану местности и по географическим картам, географические координаты по географическим картам;</w:t>
      </w:r>
    </w:p>
    <w:p w:rsidR="00F24135" w:rsidRDefault="005E5ACB">
      <w:pPr>
        <w:pStyle w:val="a3"/>
        <w:spacing w:before="1"/>
        <w:ind w:right="125"/>
      </w:pPr>
      <w:r>
        <w:t xml:space="preserve">использовать условные обозначения планов местности и географических карт для получения информации, необходимой для решения учебных и (или) практике- ориентированных </w:t>
      </w:r>
      <w:r>
        <w:rPr>
          <w:spacing w:val="-2"/>
        </w:rPr>
        <w:t>задач;</w:t>
      </w:r>
    </w:p>
    <w:p w:rsidR="00F24135" w:rsidRDefault="005E5ACB">
      <w:pPr>
        <w:pStyle w:val="a3"/>
        <w:ind w:right="130" w:firstLine="0"/>
        <w:jc w:val="right"/>
      </w:pPr>
      <w:r>
        <w:t>применять</w:t>
      </w:r>
      <w:r>
        <w:rPr>
          <w:spacing w:val="30"/>
        </w:rPr>
        <w:t xml:space="preserve">  </w:t>
      </w:r>
      <w:r>
        <w:t>понятия</w:t>
      </w:r>
      <w:r>
        <w:rPr>
          <w:spacing w:val="35"/>
        </w:rPr>
        <w:t xml:space="preserve">  </w:t>
      </w:r>
      <w:r>
        <w:t>«план</w:t>
      </w:r>
      <w:r>
        <w:rPr>
          <w:spacing w:val="34"/>
        </w:rPr>
        <w:t xml:space="preserve">  </w:t>
      </w:r>
      <w:r>
        <w:t>местности»,</w:t>
      </w:r>
      <w:r>
        <w:rPr>
          <w:spacing w:val="34"/>
        </w:rPr>
        <w:t xml:space="preserve">  </w:t>
      </w:r>
      <w:r>
        <w:t>«географическая</w:t>
      </w:r>
      <w:r>
        <w:rPr>
          <w:spacing w:val="31"/>
        </w:rPr>
        <w:t xml:space="preserve">  </w:t>
      </w:r>
      <w:r>
        <w:t>карта»,</w:t>
      </w:r>
      <w:r>
        <w:rPr>
          <w:spacing w:val="37"/>
        </w:rPr>
        <w:t xml:space="preserve">  </w:t>
      </w:r>
      <w:r>
        <w:rPr>
          <w:spacing w:val="-2"/>
        </w:rPr>
        <w:t>«аэрофотоснимок»,</w:t>
      </w:r>
    </w:p>
    <w:p w:rsidR="00F24135" w:rsidRDefault="005E5ACB">
      <w:pPr>
        <w:pStyle w:val="a3"/>
        <w:ind w:right="130" w:firstLine="0"/>
        <w:jc w:val="right"/>
      </w:pPr>
      <w:r>
        <w:t>«ориентирование</w:t>
      </w:r>
      <w:r>
        <w:rPr>
          <w:spacing w:val="57"/>
        </w:rPr>
        <w:t xml:space="preserve"> </w:t>
      </w:r>
      <w:r>
        <w:t>на</w:t>
      </w:r>
      <w:r>
        <w:rPr>
          <w:spacing w:val="59"/>
        </w:rPr>
        <w:t xml:space="preserve"> </w:t>
      </w:r>
      <w:r>
        <w:t>местности»,</w:t>
      </w:r>
      <w:r>
        <w:rPr>
          <w:spacing w:val="62"/>
        </w:rPr>
        <w:t xml:space="preserve"> </w:t>
      </w:r>
      <w:r>
        <w:t>«стороны</w:t>
      </w:r>
      <w:r>
        <w:rPr>
          <w:spacing w:val="60"/>
        </w:rPr>
        <w:t xml:space="preserve"> </w:t>
      </w:r>
      <w:r>
        <w:t>горизонта»,</w:t>
      </w:r>
      <w:r>
        <w:rPr>
          <w:spacing w:val="63"/>
        </w:rPr>
        <w:t xml:space="preserve"> </w:t>
      </w:r>
      <w:r>
        <w:t>«азимут»,</w:t>
      </w:r>
      <w:r>
        <w:rPr>
          <w:spacing w:val="62"/>
        </w:rPr>
        <w:t xml:space="preserve"> </w:t>
      </w:r>
      <w:r>
        <w:t>«горизонтали»,</w:t>
      </w:r>
      <w:r>
        <w:rPr>
          <w:spacing w:val="63"/>
        </w:rPr>
        <w:t xml:space="preserve"> </w:t>
      </w:r>
      <w:r>
        <w:rPr>
          <w:spacing w:val="-2"/>
        </w:rPr>
        <w:t>«масштаб»,</w:t>
      </w:r>
    </w:p>
    <w:p w:rsidR="00F24135" w:rsidRDefault="005E5ACB">
      <w:pPr>
        <w:pStyle w:val="a3"/>
        <w:ind w:firstLine="0"/>
      </w:pPr>
      <w:r>
        <w:t>«условные</w:t>
      </w:r>
      <w:r>
        <w:rPr>
          <w:spacing w:val="-1"/>
        </w:rPr>
        <w:t xml:space="preserve"> </w:t>
      </w:r>
      <w:r>
        <w:t>знаки»</w:t>
      </w:r>
      <w:r>
        <w:rPr>
          <w:spacing w:val="-9"/>
        </w:rPr>
        <w:t xml:space="preserve"> </w:t>
      </w:r>
      <w:r>
        <w:t>для</w:t>
      </w:r>
      <w:r>
        <w:rPr>
          <w:spacing w:val="-3"/>
        </w:rPr>
        <w:t xml:space="preserve"> </w:t>
      </w:r>
      <w:r>
        <w:t>решения</w:t>
      </w:r>
      <w:r>
        <w:rPr>
          <w:spacing w:val="4"/>
        </w:rPr>
        <w:t xml:space="preserve"> </w:t>
      </w:r>
      <w:r>
        <w:t>учебных</w:t>
      </w:r>
      <w:r>
        <w:rPr>
          <w:spacing w:val="-2"/>
        </w:rPr>
        <w:t xml:space="preserve"> </w:t>
      </w:r>
      <w:r>
        <w:t>и</w:t>
      </w:r>
      <w:r>
        <w:rPr>
          <w:spacing w:val="-3"/>
        </w:rPr>
        <w:t xml:space="preserve"> </w:t>
      </w:r>
      <w:r>
        <w:t>практико-ориентированных</w:t>
      </w:r>
      <w:r>
        <w:rPr>
          <w:spacing w:val="-3"/>
        </w:rPr>
        <w:t xml:space="preserve"> </w:t>
      </w:r>
      <w:r>
        <w:rPr>
          <w:spacing w:val="-2"/>
        </w:rPr>
        <w:t>задач;</w:t>
      </w:r>
    </w:p>
    <w:p w:rsidR="00F24135" w:rsidRDefault="005E5ACB">
      <w:pPr>
        <w:pStyle w:val="a3"/>
        <w:ind w:left="849" w:firstLine="0"/>
      </w:pPr>
      <w:r>
        <w:t>различать</w:t>
      </w:r>
      <w:r>
        <w:rPr>
          <w:spacing w:val="-17"/>
        </w:rPr>
        <w:t xml:space="preserve"> </w:t>
      </w:r>
      <w:r>
        <w:t>понятия</w:t>
      </w:r>
      <w:r>
        <w:rPr>
          <w:spacing w:val="-15"/>
        </w:rPr>
        <w:t xml:space="preserve"> </w:t>
      </w:r>
      <w:r>
        <w:t>«план</w:t>
      </w:r>
      <w:r>
        <w:rPr>
          <w:spacing w:val="-15"/>
        </w:rPr>
        <w:t xml:space="preserve"> </w:t>
      </w:r>
      <w:r>
        <w:t>местности»</w:t>
      </w:r>
      <w:r>
        <w:rPr>
          <w:spacing w:val="-17"/>
        </w:rPr>
        <w:t xml:space="preserve"> </w:t>
      </w:r>
      <w:r>
        <w:t>и</w:t>
      </w:r>
      <w:r>
        <w:rPr>
          <w:spacing w:val="-4"/>
        </w:rPr>
        <w:t xml:space="preserve"> </w:t>
      </w:r>
      <w:r>
        <w:t>«географическая</w:t>
      </w:r>
      <w:r>
        <w:rPr>
          <w:spacing w:val="-15"/>
        </w:rPr>
        <w:t xml:space="preserve"> </w:t>
      </w:r>
      <w:r>
        <w:t>карта»,</w:t>
      </w:r>
      <w:r>
        <w:rPr>
          <w:spacing w:val="-10"/>
        </w:rPr>
        <w:t xml:space="preserve"> </w:t>
      </w:r>
      <w:r>
        <w:t>«параллель»</w:t>
      </w:r>
      <w:r>
        <w:rPr>
          <w:spacing w:val="-20"/>
        </w:rPr>
        <w:t xml:space="preserve"> </w:t>
      </w:r>
      <w:r>
        <w:t>и</w:t>
      </w:r>
      <w:r>
        <w:rPr>
          <w:spacing w:val="-4"/>
        </w:rPr>
        <w:t xml:space="preserve"> </w:t>
      </w:r>
      <w:r>
        <w:rPr>
          <w:spacing w:val="-2"/>
        </w:rPr>
        <w:t>«меридиан»;</w:t>
      </w:r>
    </w:p>
    <w:p w:rsidR="00F24135" w:rsidRDefault="005E5ACB">
      <w:pPr>
        <w:pStyle w:val="a3"/>
        <w:ind w:right="129"/>
      </w:pPr>
      <w:r>
        <w:t>приводить</w:t>
      </w:r>
      <w:r>
        <w:rPr>
          <w:spacing w:val="-15"/>
        </w:rPr>
        <w:t xml:space="preserve"> </w:t>
      </w:r>
      <w:r>
        <w:t>примеры</w:t>
      </w:r>
      <w:r>
        <w:rPr>
          <w:spacing w:val="-15"/>
        </w:rPr>
        <w:t xml:space="preserve"> </w:t>
      </w:r>
      <w:r>
        <w:t>влияния</w:t>
      </w:r>
      <w:r>
        <w:rPr>
          <w:spacing w:val="-15"/>
        </w:rPr>
        <w:t xml:space="preserve"> </w:t>
      </w:r>
      <w:r>
        <w:t>Солнца</w:t>
      </w:r>
      <w:r>
        <w:rPr>
          <w:spacing w:val="-15"/>
        </w:rPr>
        <w:t xml:space="preserve"> </w:t>
      </w:r>
      <w:r>
        <w:t>на</w:t>
      </w:r>
      <w:r>
        <w:rPr>
          <w:spacing w:val="-15"/>
        </w:rPr>
        <w:t xml:space="preserve"> </w:t>
      </w:r>
      <w:r>
        <w:t>мир</w:t>
      </w:r>
      <w:r>
        <w:rPr>
          <w:spacing w:val="-15"/>
        </w:rPr>
        <w:t xml:space="preserve"> </w:t>
      </w:r>
      <w:r>
        <w:t>живой</w:t>
      </w:r>
      <w:r>
        <w:rPr>
          <w:spacing w:val="-15"/>
        </w:rPr>
        <w:t xml:space="preserve"> </w:t>
      </w:r>
      <w:r>
        <w:t>и</w:t>
      </w:r>
      <w:r>
        <w:rPr>
          <w:spacing w:val="-14"/>
        </w:rPr>
        <w:t xml:space="preserve"> </w:t>
      </w:r>
      <w:r>
        <w:t>неживой</w:t>
      </w:r>
      <w:r>
        <w:rPr>
          <w:spacing w:val="-13"/>
        </w:rPr>
        <w:t xml:space="preserve"> </w:t>
      </w:r>
      <w:r>
        <w:t>природы;</w:t>
      </w:r>
      <w:r>
        <w:rPr>
          <w:spacing w:val="-15"/>
        </w:rPr>
        <w:t xml:space="preserve"> </w:t>
      </w:r>
      <w:r>
        <w:t>объяснять</w:t>
      </w:r>
      <w:r>
        <w:rPr>
          <w:spacing w:val="-15"/>
        </w:rPr>
        <w:t xml:space="preserve"> </w:t>
      </w:r>
      <w:r>
        <w:t>причины смены дня и ночи и времён года;</w:t>
      </w:r>
    </w:p>
    <w:p w:rsidR="00F24135" w:rsidRDefault="005E5ACB">
      <w:pPr>
        <w:pStyle w:val="a3"/>
        <w:ind w:right="128"/>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w:t>
      </w:r>
      <w:r>
        <w:rPr>
          <w:spacing w:val="-2"/>
        </w:rPr>
        <w:t>Земли;</w:t>
      </w:r>
    </w:p>
    <w:p w:rsidR="00F24135" w:rsidRDefault="005E5ACB">
      <w:pPr>
        <w:pStyle w:val="a3"/>
        <w:ind w:left="849" w:firstLine="0"/>
        <w:jc w:val="left"/>
      </w:pPr>
      <w:r>
        <w:t>различать понятия «земная кора»; «ядро», «мантия»; «минерал» и «горная порода»; различать</w:t>
      </w:r>
      <w:r>
        <w:rPr>
          <w:spacing w:val="40"/>
        </w:rPr>
        <w:t xml:space="preserve"> </w:t>
      </w:r>
      <w:r>
        <w:t>понятия</w:t>
      </w:r>
      <w:r>
        <w:rPr>
          <w:spacing w:val="40"/>
        </w:rPr>
        <w:t xml:space="preserve"> </w:t>
      </w:r>
      <w:r>
        <w:t>«материковая»</w:t>
      </w:r>
      <w:r>
        <w:rPr>
          <w:spacing w:val="40"/>
        </w:rPr>
        <w:t xml:space="preserve"> </w:t>
      </w:r>
      <w:r>
        <w:t>и</w:t>
      </w:r>
      <w:r>
        <w:rPr>
          <w:spacing w:val="40"/>
        </w:rPr>
        <w:t xml:space="preserve"> </w:t>
      </w:r>
      <w:r>
        <w:t>«океаническая»</w:t>
      </w:r>
      <w:r>
        <w:rPr>
          <w:spacing w:val="40"/>
        </w:rPr>
        <w:t xml:space="preserve"> </w:t>
      </w:r>
      <w:r>
        <w:t>земная</w:t>
      </w:r>
      <w:r>
        <w:rPr>
          <w:spacing w:val="40"/>
        </w:rPr>
        <w:t xml:space="preserve"> </w:t>
      </w:r>
      <w:r>
        <w:t>кора;</w:t>
      </w:r>
      <w:r>
        <w:rPr>
          <w:spacing w:val="40"/>
        </w:rPr>
        <w:t xml:space="preserve"> </w:t>
      </w:r>
      <w:r>
        <w:t>различать</w:t>
      </w:r>
      <w:r>
        <w:rPr>
          <w:spacing w:val="40"/>
        </w:rPr>
        <w:t xml:space="preserve"> </w:t>
      </w:r>
      <w:r>
        <w:t>изученные</w:t>
      </w:r>
    </w:p>
    <w:p w:rsidR="00F24135" w:rsidRDefault="005E5ACB">
      <w:pPr>
        <w:pStyle w:val="a3"/>
        <w:spacing w:before="1"/>
        <w:ind w:firstLine="0"/>
        <w:jc w:val="left"/>
      </w:pPr>
      <w:r>
        <w:t>минералы</w:t>
      </w:r>
      <w:r>
        <w:rPr>
          <w:spacing w:val="-3"/>
        </w:rPr>
        <w:t xml:space="preserve"> </w:t>
      </w:r>
      <w:r>
        <w:t>и</w:t>
      </w:r>
      <w:r>
        <w:rPr>
          <w:spacing w:val="-3"/>
        </w:rPr>
        <w:t xml:space="preserve"> </w:t>
      </w:r>
      <w:r>
        <w:t>горные</w:t>
      </w:r>
      <w:r>
        <w:rPr>
          <w:spacing w:val="-5"/>
        </w:rPr>
        <w:t xml:space="preserve"> </w:t>
      </w:r>
      <w:r>
        <w:t>породы,</w:t>
      </w:r>
      <w:r>
        <w:rPr>
          <w:spacing w:val="-4"/>
        </w:rPr>
        <w:t xml:space="preserve"> </w:t>
      </w:r>
      <w:r>
        <w:t>материковую</w:t>
      </w:r>
      <w:r>
        <w:rPr>
          <w:spacing w:val="-7"/>
        </w:rPr>
        <w:t xml:space="preserve"> </w:t>
      </w:r>
      <w:r>
        <w:t>и</w:t>
      </w:r>
      <w:r>
        <w:rPr>
          <w:spacing w:val="-3"/>
        </w:rPr>
        <w:t xml:space="preserve"> </w:t>
      </w:r>
      <w:r>
        <w:t>океаническую</w:t>
      </w:r>
      <w:r>
        <w:rPr>
          <w:spacing w:val="-7"/>
        </w:rPr>
        <w:t xml:space="preserve"> </w:t>
      </w:r>
      <w:r>
        <w:t>земную</w:t>
      </w:r>
      <w:r>
        <w:rPr>
          <w:spacing w:val="-1"/>
        </w:rPr>
        <w:t xml:space="preserve"> </w:t>
      </w:r>
      <w:r>
        <w:rPr>
          <w:spacing w:val="-2"/>
        </w:rPr>
        <w:t>кору;</w:t>
      </w:r>
    </w:p>
    <w:p w:rsidR="00F24135" w:rsidRDefault="005E5ACB">
      <w:pPr>
        <w:pStyle w:val="a3"/>
        <w:ind w:right="126"/>
      </w:pPr>
      <w:r>
        <w:t>показывать на карте и обозначать на контурной карте</w:t>
      </w:r>
      <w:r>
        <w:rPr>
          <w:spacing w:val="-2"/>
        </w:rPr>
        <w:t xml:space="preserve"> </w:t>
      </w:r>
      <w:r>
        <w:t>материки и океаны, крупные формы рельефа Земли; различать горы и равнины;</w:t>
      </w:r>
    </w:p>
    <w:p w:rsidR="00F24135" w:rsidRDefault="005E5ACB">
      <w:pPr>
        <w:pStyle w:val="a3"/>
        <w:ind w:right="131"/>
      </w:pPr>
      <w:r>
        <w:t>классифицировать формы рельефа суши по высоте и по внешнему облику; называть причины</w:t>
      </w:r>
      <w:r>
        <w:rPr>
          <w:spacing w:val="80"/>
          <w:w w:val="150"/>
        </w:rPr>
        <w:t xml:space="preserve"> </w:t>
      </w:r>
      <w:r>
        <w:t>землетрясений</w:t>
      </w:r>
      <w:r>
        <w:rPr>
          <w:spacing w:val="80"/>
          <w:w w:val="150"/>
        </w:rPr>
        <w:t xml:space="preserve"> </w:t>
      </w:r>
      <w:r>
        <w:t>и</w:t>
      </w:r>
      <w:r>
        <w:rPr>
          <w:spacing w:val="80"/>
          <w:w w:val="150"/>
        </w:rPr>
        <w:t xml:space="preserve"> </w:t>
      </w:r>
      <w:r>
        <w:t>вулканических</w:t>
      </w:r>
      <w:r>
        <w:rPr>
          <w:spacing w:val="80"/>
          <w:w w:val="150"/>
        </w:rPr>
        <w:t xml:space="preserve"> </w:t>
      </w:r>
      <w:r>
        <w:t>извержений;</w:t>
      </w:r>
      <w:r>
        <w:rPr>
          <w:spacing w:val="80"/>
          <w:w w:val="150"/>
        </w:rPr>
        <w:t xml:space="preserve"> </w:t>
      </w:r>
      <w:r>
        <w:t>применять</w:t>
      </w:r>
      <w:r>
        <w:rPr>
          <w:spacing w:val="80"/>
          <w:w w:val="150"/>
        </w:rPr>
        <w:t xml:space="preserve"> </w:t>
      </w:r>
      <w:r>
        <w:t>понятия</w:t>
      </w:r>
      <w:r>
        <w:rPr>
          <w:spacing w:val="80"/>
          <w:w w:val="150"/>
        </w:rPr>
        <w:t xml:space="preserve"> </w:t>
      </w:r>
      <w:r>
        <w:t>«литосфера»,</w:t>
      </w:r>
    </w:p>
    <w:p w:rsidR="00F24135" w:rsidRDefault="005E5ACB">
      <w:pPr>
        <w:pStyle w:val="a3"/>
        <w:ind w:right="129" w:firstLine="0"/>
      </w:pPr>
      <w:r>
        <w:t>«землетрясение»,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F24135" w:rsidRDefault="005E5ACB">
      <w:pPr>
        <w:pStyle w:val="a3"/>
        <w:ind w:right="133"/>
      </w:pPr>
      <w:r>
        <w:t>применять понятия «эпицентр землетрясения» и «очаг землетрясения» для решения познавательных задач;</w:t>
      </w:r>
    </w:p>
    <w:p w:rsidR="00F24135" w:rsidRDefault="005E5ACB">
      <w:pPr>
        <w:pStyle w:val="a3"/>
        <w:ind w:right="127"/>
      </w:pPr>
      <w: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классифицировать острова по происхождению;</w:t>
      </w:r>
    </w:p>
    <w:p w:rsidR="00F24135" w:rsidRDefault="005E5ACB">
      <w:pPr>
        <w:pStyle w:val="a3"/>
        <w:ind w:right="130"/>
      </w:pPr>
      <w:r>
        <w:t xml:space="preserve">приводить примеры опасных природных явлений в литосфере и средств их </w:t>
      </w:r>
      <w:r>
        <w:rPr>
          <w:spacing w:val="-2"/>
        </w:rPr>
        <w:t>предупреждения;</w:t>
      </w:r>
    </w:p>
    <w:p w:rsidR="00F24135" w:rsidRDefault="005E5ACB">
      <w:pPr>
        <w:pStyle w:val="a3"/>
        <w:ind w:right="127"/>
      </w:pPr>
      <w:r>
        <w:t>приводить</w:t>
      </w:r>
      <w:r>
        <w:rPr>
          <w:spacing w:val="-14"/>
        </w:rPr>
        <w:t xml:space="preserve"> </w:t>
      </w:r>
      <w:r>
        <w:t>примеры</w:t>
      </w:r>
      <w:r>
        <w:rPr>
          <w:spacing w:val="-14"/>
        </w:rPr>
        <w:t xml:space="preserve"> </w:t>
      </w:r>
      <w:r>
        <w:t>изменений</w:t>
      </w:r>
      <w:r>
        <w:rPr>
          <w:spacing w:val="-12"/>
        </w:rPr>
        <w:t xml:space="preserve"> </w:t>
      </w:r>
      <w:r>
        <w:t>в</w:t>
      </w:r>
      <w:r>
        <w:rPr>
          <w:spacing w:val="-15"/>
        </w:rPr>
        <w:t xml:space="preserve"> </w:t>
      </w:r>
      <w:r>
        <w:t>литосфере</w:t>
      </w:r>
      <w:r>
        <w:rPr>
          <w:spacing w:val="-15"/>
        </w:rPr>
        <w:t xml:space="preserve"> </w:t>
      </w:r>
      <w:r>
        <w:t>в</w:t>
      </w:r>
      <w:r>
        <w:rPr>
          <w:spacing w:val="-15"/>
        </w:rPr>
        <w:t xml:space="preserve"> </w:t>
      </w:r>
      <w:r>
        <w:t>результате</w:t>
      </w:r>
      <w:r>
        <w:rPr>
          <w:spacing w:val="-15"/>
        </w:rPr>
        <w:t xml:space="preserve"> </w:t>
      </w:r>
      <w:r>
        <w:t>деятельности</w:t>
      </w:r>
      <w:r>
        <w:rPr>
          <w:spacing w:val="-11"/>
        </w:rPr>
        <w:t xml:space="preserve"> </w:t>
      </w:r>
      <w:r>
        <w:t>человека</w:t>
      </w:r>
      <w:r>
        <w:rPr>
          <w:spacing w:val="-14"/>
        </w:rPr>
        <w:t xml:space="preserve"> </w:t>
      </w:r>
      <w:r>
        <w:t>на</w:t>
      </w:r>
      <w:r>
        <w:rPr>
          <w:spacing w:val="-13"/>
        </w:rPr>
        <w:t xml:space="preserve"> </w:t>
      </w:r>
      <w:r>
        <w:t>примере своей местности, России и мира;</w:t>
      </w:r>
    </w:p>
    <w:p w:rsidR="00F24135" w:rsidRDefault="005E5ACB">
      <w:pPr>
        <w:pStyle w:val="a3"/>
        <w:spacing w:before="1"/>
        <w:ind w:right="126"/>
      </w:pPr>
      <w: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F24135" w:rsidRDefault="005E5ACB">
      <w:pPr>
        <w:pStyle w:val="a3"/>
        <w:ind w:right="133"/>
      </w:pPr>
      <w:r>
        <w:t>приводить</w:t>
      </w:r>
      <w:r>
        <w:rPr>
          <w:spacing w:val="-10"/>
        </w:rPr>
        <w:t xml:space="preserve"> </w:t>
      </w:r>
      <w:r>
        <w:t>примеры</w:t>
      </w:r>
      <w:r>
        <w:rPr>
          <w:spacing w:val="-15"/>
        </w:rPr>
        <w:t xml:space="preserve"> </w:t>
      </w:r>
      <w:r>
        <w:t>действия</w:t>
      </w:r>
      <w:r>
        <w:rPr>
          <w:spacing w:val="-12"/>
        </w:rPr>
        <w:t xml:space="preserve"> </w:t>
      </w:r>
      <w:r>
        <w:t>внешних</w:t>
      </w:r>
      <w:r>
        <w:rPr>
          <w:spacing w:val="-11"/>
        </w:rPr>
        <w:t xml:space="preserve"> </w:t>
      </w:r>
      <w:r>
        <w:t>процессов</w:t>
      </w:r>
      <w:r>
        <w:rPr>
          <w:spacing w:val="-13"/>
        </w:rPr>
        <w:t xml:space="preserve"> </w:t>
      </w:r>
      <w:r>
        <w:t>рельефообразования</w:t>
      </w:r>
      <w:r>
        <w:rPr>
          <w:spacing w:val="-12"/>
        </w:rPr>
        <w:t xml:space="preserve"> </w:t>
      </w:r>
      <w:r>
        <w:t>и</w:t>
      </w:r>
      <w:r>
        <w:rPr>
          <w:spacing w:val="-12"/>
        </w:rPr>
        <w:t xml:space="preserve"> </w:t>
      </w:r>
      <w:r>
        <w:t>наличия</w:t>
      </w:r>
      <w:r>
        <w:rPr>
          <w:spacing w:val="-11"/>
        </w:rPr>
        <w:t xml:space="preserve"> </w:t>
      </w:r>
      <w:r>
        <w:t>полезных ископаемых в своей местности;</w:t>
      </w:r>
    </w:p>
    <w:p w:rsidR="00F24135" w:rsidRDefault="005E5ACB">
      <w:pPr>
        <w:pStyle w:val="a3"/>
        <w:ind w:right="127"/>
      </w:pPr>
      <w: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pPr>
      <w:r>
        <w:lastRenderedPageBreak/>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географии.</w:t>
      </w:r>
      <w:r>
        <w:rPr>
          <w:spacing w:val="-15"/>
        </w:rPr>
        <w:t xml:space="preserve"> </w:t>
      </w:r>
      <w:r>
        <w:t>К</w:t>
      </w:r>
      <w:r>
        <w:rPr>
          <w:spacing w:val="-15"/>
        </w:rPr>
        <w:t xml:space="preserve"> </w:t>
      </w:r>
      <w:r>
        <w:t>концу</w:t>
      </w:r>
      <w:r>
        <w:rPr>
          <w:spacing w:val="-15"/>
        </w:rPr>
        <w:t xml:space="preserve"> </w:t>
      </w:r>
      <w:r>
        <w:t>6</w:t>
      </w:r>
      <w:r>
        <w:rPr>
          <w:spacing w:val="-15"/>
        </w:rPr>
        <w:t xml:space="preserve"> </w:t>
      </w:r>
      <w:r>
        <w:t>класса</w:t>
      </w:r>
      <w:r>
        <w:rPr>
          <w:spacing w:val="-15"/>
        </w:rPr>
        <w:t xml:space="preserve"> </w:t>
      </w:r>
      <w:r>
        <w:t xml:space="preserve">обучающийся </w:t>
      </w:r>
      <w:r>
        <w:rPr>
          <w:spacing w:val="-2"/>
        </w:rPr>
        <w:t>научится:</w:t>
      </w:r>
    </w:p>
    <w:p w:rsidR="00F24135" w:rsidRDefault="005E5ACB">
      <w:pPr>
        <w:pStyle w:val="a3"/>
        <w:spacing w:before="1"/>
        <w:ind w:right="125"/>
      </w:pPr>
      <w: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F24135" w:rsidRDefault="005E5ACB">
      <w:pPr>
        <w:pStyle w:val="a3"/>
        <w:ind w:right="127"/>
      </w:pPr>
      <w:r>
        <w:t>находить информацию об отдельных компонентах природы Земли, в том числе о природе своей</w:t>
      </w:r>
      <w:r>
        <w:rPr>
          <w:spacing w:val="-7"/>
        </w:rPr>
        <w:t xml:space="preserve"> </w:t>
      </w:r>
      <w:r>
        <w:t>местности,</w:t>
      </w:r>
      <w:r>
        <w:rPr>
          <w:spacing w:val="-6"/>
        </w:rPr>
        <w:t xml:space="preserve"> </w:t>
      </w:r>
      <w:r>
        <w:t>необходимую</w:t>
      </w:r>
      <w:r>
        <w:rPr>
          <w:spacing w:val="-6"/>
        </w:rPr>
        <w:t xml:space="preserve"> </w:t>
      </w:r>
      <w:r>
        <w:t>для</w:t>
      </w:r>
      <w:r>
        <w:rPr>
          <w:spacing w:val="-5"/>
        </w:rPr>
        <w:t xml:space="preserve"> </w:t>
      </w:r>
      <w:r>
        <w:t>решения</w:t>
      </w:r>
      <w:r>
        <w:rPr>
          <w:spacing w:val="-5"/>
        </w:rPr>
        <w:t xml:space="preserve"> </w:t>
      </w:r>
      <w:r>
        <w:t>учебных</w:t>
      </w:r>
      <w:r>
        <w:rPr>
          <w:spacing w:val="-7"/>
        </w:rPr>
        <w:t xml:space="preserve"> </w:t>
      </w:r>
      <w:r>
        <w:t>и</w:t>
      </w:r>
      <w:r>
        <w:rPr>
          <w:spacing w:val="-2"/>
        </w:rPr>
        <w:t xml:space="preserve"> </w:t>
      </w:r>
      <w:r>
        <w:t>(или)</w:t>
      </w:r>
      <w:r>
        <w:rPr>
          <w:spacing w:val="-7"/>
        </w:rPr>
        <w:t xml:space="preserve"> </w:t>
      </w:r>
      <w:r>
        <w:t>практико-ориентированных</w:t>
      </w:r>
      <w:r>
        <w:rPr>
          <w:spacing w:val="-8"/>
        </w:rPr>
        <w:t xml:space="preserve"> </w:t>
      </w:r>
      <w:r>
        <w:t>задач,</w:t>
      </w:r>
      <w:r>
        <w:rPr>
          <w:spacing w:val="-6"/>
        </w:rPr>
        <w:t xml:space="preserve"> </w:t>
      </w:r>
      <w:r>
        <w:t>и извлекать её из различных источников;</w:t>
      </w:r>
    </w:p>
    <w:p w:rsidR="00F24135" w:rsidRDefault="005E5ACB">
      <w:pPr>
        <w:pStyle w:val="a3"/>
        <w:ind w:right="130"/>
      </w:pPr>
      <w:r>
        <w:t xml:space="preserve">приводить примеры опасных природных явлений в геосферах и средств их </w:t>
      </w:r>
      <w:r>
        <w:rPr>
          <w:spacing w:val="-2"/>
        </w:rPr>
        <w:t>предупреждения;</w:t>
      </w:r>
    </w:p>
    <w:p w:rsidR="00F24135" w:rsidRDefault="005E5ACB">
      <w:pPr>
        <w:pStyle w:val="a3"/>
        <w:ind w:right="126"/>
      </w:pPr>
      <w:r>
        <w:t>сравнивать инструментарий (способы) получения географической информации на разных этапах географического изучения Земли; различать свойства вод отдельных частей Мирового океана;</w:t>
      </w:r>
      <w:r>
        <w:rPr>
          <w:spacing w:val="-15"/>
        </w:rPr>
        <w:t xml:space="preserve"> </w:t>
      </w:r>
      <w:r>
        <w:t>применять</w:t>
      </w:r>
      <w:r>
        <w:rPr>
          <w:spacing w:val="-15"/>
        </w:rPr>
        <w:t xml:space="preserve"> </w:t>
      </w:r>
      <w:r>
        <w:t>понятия</w:t>
      </w:r>
      <w:r>
        <w:rPr>
          <w:spacing w:val="-14"/>
        </w:rPr>
        <w:t xml:space="preserve"> </w:t>
      </w:r>
      <w:r>
        <w:t>«гидросфера»,</w:t>
      </w:r>
      <w:r>
        <w:rPr>
          <w:spacing w:val="-6"/>
        </w:rPr>
        <w:t xml:space="preserve"> </w:t>
      </w:r>
      <w:r>
        <w:t>«круговорот</w:t>
      </w:r>
      <w:r>
        <w:rPr>
          <w:spacing w:val="-15"/>
        </w:rPr>
        <w:t xml:space="preserve"> </w:t>
      </w:r>
      <w:r>
        <w:t>воды»,</w:t>
      </w:r>
      <w:r>
        <w:rPr>
          <w:spacing w:val="-6"/>
        </w:rPr>
        <w:t xml:space="preserve"> </w:t>
      </w:r>
      <w:r>
        <w:t>«цунами»,</w:t>
      </w:r>
      <w:r>
        <w:rPr>
          <w:spacing w:val="-10"/>
        </w:rPr>
        <w:t xml:space="preserve"> </w:t>
      </w:r>
      <w:r>
        <w:t>«приливы</w:t>
      </w:r>
      <w:r>
        <w:rPr>
          <w:spacing w:val="-15"/>
        </w:rPr>
        <w:t xml:space="preserve"> </w:t>
      </w:r>
      <w:r>
        <w:t>и</w:t>
      </w:r>
      <w:r>
        <w:rPr>
          <w:spacing w:val="-14"/>
        </w:rPr>
        <w:t xml:space="preserve"> </w:t>
      </w:r>
      <w:r>
        <w:t>отливы»</w:t>
      </w:r>
      <w:r>
        <w:rPr>
          <w:spacing w:val="-15"/>
        </w:rPr>
        <w:t xml:space="preserve"> </w:t>
      </w:r>
      <w:r>
        <w:t>для решения учебных и (или) практико-ориентированных задач;</w:t>
      </w:r>
    </w:p>
    <w:p w:rsidR="00F24135" w:rsidRDefault="005E5ACB">
      <w:pPr>
        <w:pStyle w:val="a3"/>
        <w:spacing w:before="1"/>
        <w:ind w:right="125"/>
      </w:pPr>
      <w:r>
        <w:t xml:space="preserve">классифицировать объекты гидросферы (моря, озёра, реки, подземные воды, болота, ледники) по заданным признакам; различать питание и режим рек; сравнивать реки по заданным </w:t>
      </w:r>
      <w:r>
        <w:rPr>
          <w:spacing w:val="-2"/>
        </w:rPr>
        <w:t>признакам;</w:t>
      </w:r>
    </w:p>
    <w:p w:rsidR="00F24135" w:rsidRDefault="005E5ACB">
      <w:pPr>
        <w:pStyle w:val="a3"/>
        <w:ind w:right="129"/>
      </w:pPr>
      <w:r>
        <w:t>различать понятия «грунтовые, межпластовые и артезианские воды» и применять их для решения учебных и (или) практико-ориентированных задач;</w:t>
      </w:r>
    </w:p>
    <w:p w:rsidR="00F24135" w:rsidRDefault="005E5ACB">
      <w:pPr>
        <w:pStyle w:val="a3"/>
        <w:ind w:right="128"/>
      </w:pPr>
      <w:r>
        <w:t>устанавливать причинно-следственные связи между питанием, режимом реки и климатом на территории речного бассейна;</w:t>
      </w:r>
    </w:p>
    <w:p w:rsidR="00F24135" w:rsidRDefault="005E5ACB">
      <w:pPr>
        <w:pStyle w:val="a3"/>
        <w:ind w:right="126"/>
      </w:pPr>
      <w:r>
        <w:t>приводить примеры районов распространения многолетней мерзлоты; называть причины образования цунами, приливов и отливов; описывать состав, строение атмосферы;</w:t>
      </w:r>
    </w:p>
    <w:p w:rsidR="00F24135" w:rsidRDefault="005E5ACB">
      <w:pPr>
        <w:pStyle w:val="a3"/>
        <w:ind w:right="125"/>
      </w:pPr>
      <w: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w:t>
      </w:r>
      <w:r>
        <w:rPr>
          <w:spacing w:val="-8"/>
        </w:rPr>
        <w:t xml:space="preserve"> </w:t>
      </w:r>
      <w:r>
        <w:t>воздуха</w:t>
      </w:r>
      <w:r>
        <w:rPr>
          <w:spacing w:val="-6"/>
        </w:rPr>
        <w:t xml:space="preserve"> </w:t>
      </w:r>
      <w:r>
        <w:t>с</w:t>
      </w:r>
      <w:r>
        <w:rPr>
          <w:spacing w:val="-11"/>
        </w:rPr>
        <w:t xml:space="preserve"> </w:t>
      </w:r>
      <w:r>
        <w:t>использованием</w:t>
      </w:r>
      <w:r>
        <w:rPr>
          <w:spacing w:val="-10"/>
        </w:rPr>
        <w:t xml:space="preserve"> </w:t>
      </w:r>
      <w:r>
        <w:t>знаний</w:t>
      </w:r>
      <w:r>
        <w:rPr>
          <w:spacing w:val="-9"/>
        </w:rPr>
        <w:t xml:space="preserve"> </w:t>
      </w:r>
      <w:r>
        <w:t>об</w:t>
      </w:r>
      <w:r>
        <w:rPr>
          <w:spacing w:val="-9"/>
        </w:rPr>
        <w:t xml:space="preserve"> </w:t>
      </w:r>
      <w:r>
        <w:t>особенностях</w:t>
      </w:r>
      <w:r>
        <w:rPr>
          <w:spacing w:val="-12"/>
        </w:rPr>
        <w:t xml:space="preserve"> </w:t>
      </w:r>
      <w:r>
        <w:t>отдельных</w:t>
      </w:r>
      <w:r>
        <w:rPr>
          <w:spacing w:val="-13"/>
        </w:rPr>
        <w:t xml:space="preserve"> </w:t>
      </w:r>
      <w:r>
        <w:t>компонентов</w:t>
      </w:r>
      <w:r>
        <w:rPr>
          <w:spacing w:val="-9"/>
        </w:rPr>
        <w:t xml:space="preserve"> </w:t>
      </w:r>
      <w:r>
        <w:t>природы Земли и взаимосвязях между ними для решения учебных и практических задач;</w:t>
      </w:r>
    </w:p>
    <w:p w:rsidR="00F24135" w:rsidRDefault="005E5ACB">
      <w:pPr>
        <w:pStyle w:val="a3"/>
        <w:ind w:right="127"/>
      </w:pPr>
      <w:r>
        <w:t>объяснять образование атмосферных осадков; направление дневных и ночных бризов, муссонов;</w:t>
      </w:r>
      <w:r>
        <w:rPr>
          <w:spacing w:val="-15"/>
        </w:rPr>
        <w:t xml:space="preserve"> </w:t>
      </w:r>
      <w:r>
        <w:t>годовой</w:t>
      </w:r>
      <w:r>
        <w:rPr>
          <w:spacing w:val="-15"/>
        </w:rPr>
        <w:t xml:space="preserve"> </w:t>
      </w:r>
      <w:r>
        <w:t>ход</w:t>
      </w:r>
      <w:r>
        <w:rPr>
          <w:spacing w:val="-15"/>
        </w:rPr>
        <w:t xml:space="preserve"> </w:t>
      </w:r>
      <w:r>
        <w:t>температуры</w:t>
      </w:r>
      <w:r>
        <w:rPr>
          <w:spacing w:val="-15"/>
        </w:rPr>
        <w:t xml:space="preserve"> </w:t>
      </w:r>
      <w:r>
        <w:t>воздуха</w:t>
      </w:r>
      <w:r>
        <w:rPr>
          <w:spacing w:val="-15"/>
        </w:rPr>
        <w:t xml:space="preserve"> </w:t>
      </w:r>
      <w:r>
        <w:t>и</w:t>
      </w:r>
      <w:r>
        <w:rPr>
          <w:spacing w:val="-15"/>
        </w:rPr>
        <w:t xml:space="preserve"> </w:t>
      </w:r>
      <w:r>
        <w:t>распределение</w:t>
      </w:r>
      <w:r>
        <w:rPr>
          <w:spacing w:val="-15"/>
        </w:rPr>
        <w:t xml:space="preserve"> </w:t>
      </w:r>
      <w:r>
        <w:t>атмосферных</w:t>
      </w:r>
      <w:r>
        <w:rPr>
          <w:spacing w:val="-15"/>
        </w:rPr>
        <w:t xml:space="preserve"> </w:t>
      </w:r>
      <w:r>
        <w:t>осадков</w:t>
      </w:r>
      <w:r>
        <w:rPr>
          <w:spacing w:val="-15"/>
        </w:rPr>
        <w:t xml:space="preserve"> </w:t>
      </w:r>
      <w:r>
        <w:t>для</w:t>
      </w:r>
      <w:r>
        <w:rPr>
          <w:spacing w:val="-15"/>
        </w:rPr>
        <w:t xml:space="preserve"> </w:t>
      </w:r>
      <w:r>
        <w:t xml:space="preserve">отдельных </w:t>
      </w:r>
      <w:r>
        <w:rPr>
          <w:spacing w:val="-2"/>
        </w:rPr>
        <w:t>территорий;</w:t>
      </w:r>
    </w:p>
    <w:p w:rsidR="00F24135" w:rsidRDefault="005E5ACB">
      <w:pPr>
        <w:pStyle w:val="a3"/>
        <w:spacing w:before="1"/>
        <w:ind w:right="129"/>
      </w:pPr>
      <w:r>
        <w:t>различать свойства</w:t>
      </w:r>
      <w:r>
        <w:rPr>
          <w:spacing w:val="-4"/>
        </w:rPr>
        <w:t xml:space="preserve"> </w:t>
      </w:r>
      <w:r>
        <w:t>воздуха;</w:t>
      </w:r>
      <w:r>
        <w:rPr>
          <w:spacing w:val="-1"/>
        </w:rPr>
        <w:t xml:space="preserve"> </w:t>
      </w:r>
      <w:r>
        <w:t>климаты</w:t>
      </w:r>
      <w:r>
        <w:rPr>
          <w:spacing w:val="-4"/>
        </w:rPr>
        <w:t xml:space="preserve"> </w:t>
      </w:r>
      <w:r>
        <w:t>Земли;</w:t>
      </w:r>
      <w:r>
        <w:rPr>
          <w:spacing w:val="-1"/>
        </w:rPr>
        <w:t xml:space="preserve"> </w:t>
      </w:r>
      <w:r>
        <w:t xml:space="preserve">климатообразующие факторы; 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w:t>
      </w:r>
      <w:r>
        <w:rPr>
          <w:spacing w:val="-2"/>
        </w:rPr>
        <w:t>наблюдений;</w:t>
      </w:r>
    </w:p>
    <w:p w:rsidR="00F24135" w:rsidRDefault="005E5ACB">
      <w:pPr>
        <w:pStyle w:val="a3"/>
        <w:ind w:right="127"/>
      </w:pPr>
      <w:r>
        <w:t>сравнивать</w:t>
      </w:r>
      <w:r>
        <w:rPr>
          <w:spacing w:val="-10"/>
        </w:rPr>
        <w:t xml:space="preserve"> </w:t>
      </w:r>
      <w:r>
        <w:t>свойства</w:t>
      </w:r>
      <w:r>
        <w:rPr>
          <w:spacing w:val="-7"/>
        </w:rPr>
        <w:t xml:space="preserve"> </w:t>
      </w:r>
      <w:r>
        <w:t>атмосферы</w:t>
      </w:r>
      <w:r>
        <w:rPr>
          <w:spacing w:val="-11"/>
        </w:rPr>
        <w:t xml:space="preserve"> </w:t>
      </w:r>
      <w:r>
        <w:t>в</w:t>
      </w:r>
      <w:r>
        <w:rPr>
          <w:spacing w:val="-11"/>
        </w:rPr>
        <w:t xml:space="preserve"> </w:t>
      </w:r>
      <w:r>
        <w:t>пунктах,</w:t>
      </w:r>
      <w:r>
        <w:rPr>
          <w:spacing w:val="-10"/>
        </w:rPr>
        <w:t xml:space="preserve"> </w:t>
      </w:r>
      <w:r>
        <w:t>расположенных</w:t>
      </w:r>
      <w:r>
        <w:rPr>
          <w:spacing w:val="-12"/>
        </w:rPr>
        <w:t xml:space="preserve"> </w:t>
      </w:r>
      <w:r>
        <w:t>на</w:t>
      </w:r>
      <w:r>
        <w:rPr>
          <w:spacing w:val="-10"/>
        </w:rPr>
        <w:t xml:space="preserve"> </w:t>
      </w:r>
      <w:r>
        <w:t>разных</w:t>
      </w:r>
      <w:r>
        <w:rPr>
          <w:spacing w:val="-12"/>
        </w:rPr>
        <w:t xml:space="preserve"> </w:t>
      </w:r>
      <w:r>
        <w:t>высотах</w:t>
      </w:r>
      <w:r>
        <w:rPr>
          <w:spacing w:val="-7"/>
        </w:rPr>
        <w:t xml:space="preserve"> </w:t>
      </w:r>
      <w:r>
        <w:t>над</w:t>
      </w:r>
      <w:r>
        <w:rPr>
          <w:spacing w:val="-7"/>
        </w:rPr>
        <w:t xml:space="preserve"> </w:t>
      </w:r>
      <w:r>
        <w:t>уровнем моря; количество солнечного тепла, получаемого земной поверхностью при различных углах падения солнечных</w:t>
      </w:r>
      <w:r>
        <w:rPr>
          <w:spacing w:val="22"/>
        </w:rPr>
        <w:t xml:space="preserve"> </w:t>
      </w:r>
      <w:r>
        <w:t>лучей; различать виды атмосферных</w:t>
      </w:r>
      <w:r>
        <w:rPr>
          <w:spacing w:val="22"/>
        </w:rPr>
        <w:t xml:space="preserve"> </w:t>
      </w:r>
      <w:r>
        <w:t>осадков; различать понятия</w:t>
      </w:r>
      <w:r>
        <w:rPr>
          <w:spacing w:val="24"/>
        </w:rPr>
        <w:t xml:space="preserve"> </w:t>
      </w:r>
      <w:r>
        <w:t>«бризы» и</w:t>
      </w:r>
    </w:p>
    <w:p w:rsidR="00F24135" w:rsidRDefault="005E5ACB">
      <w:pPr>
        <w:pStyle w:val="a3"/>
        <w:ind w:firstLine="0"/>
      </w:pPr>
      <w:r>
        <w:t>«муссоны»;</w:t>
      </w:r>
      <w:r>
        <w:rPr>
          <w:spacing w:val="-1"/>
        </w:rPr>
        <w:t xml:space="preserve"> </w:t>
      </w:r>
      <w:r>
        <w:t>различать</w:t>
      </w:r>
      <w:r>
        <w:rPr>
          <w:spacing w:val="-5"/>
        </w:rPr>
        <w:t xml:space="preserve"> </w:t>
      </w:r>
      <w:r>
        <w:t>понятия</w:t>
      </w:r>
      <w:r>
        <w:rPr>
          <w:spacing w:val="-5"/>
        </w:rPr>
        <w:t xml:space="preserve"> </w:t>
      </w:r>
      <w:r>
        <w:t>«погода»</w:t>
      </w:r>
      <w:r>
        <w:rPr>
          <w:spacing w:val="-7"/>
        </w:rPr>
        <w:t xml:space="preserve"> </w:t>
      </w:r>
      <w:r>
        <w:t>и</w:t>
      </w:r>
      <w:r>
        <w:rPr>
          <w:spacing w:val="4"/>
        </w:rPr>
        <w:t xml:space="preserve"> </w:t>
      </w:r>
      <w:r>
        <w:rPr>
          <w:spacing w:val="-2"/>
        </w:rPr>
        <w:t>«климат»;</w:t>
      </w:r>
    </w:p>
    <w:p w:rsidR="00F24135" w:rsidRDefault="005E5ACB">
      <w:pPr>
        <w:pStyle w:val="a3"/>
        <w:ind w:left="849" w:right="133" w:firstLine="0"/>
      </w:pPr>
      <w:r>
        <w:t>различать</w:t>
      </w:r>
      <w:r>
        <w:rPr>
          <w:spacing w:val="-15"/>
        </w:rPr>
        <w:t xml:space="preserve"> </w:t>
      </w:r>
      <w:r>
        <w:t>понятия</w:t>
      </w:r>
      <w:r>
        <w:rPr>
          <w:spacing w:val="-15"/>
        </w:rPr>
        <w:t xml:space="preserve"> </w:t>
      </w:r>
      <w:r>
        <w:t>«атмосфера»,</w:t>
      </w:r>
      <w:r>
        <w:rPr>
          <w:spacing w:val="-15"/>
        </w:rPr>
        <w:t xml:space="preserve"> </w:t>
      </w:r>
      <w:r>
        <w:t>«тропосфера»,</w:t>
      </w:r>
      <w:r>
        <w:rPr>
          <w:spacing w:val="-15"/>
        </w:rPr>
        <w:t xml:space="preserve"> </w:t>
      </w:r>
      <w:r>
        <w:t>«стратосфера»,</w:t>
      </w:r>
      <w:r>
        <w:rPr>
          <w:spacing w:val="-15"/>
        </w:rPr>
        <w:t xml:space="preserve"> </w:t>
      </w:r>
      <w:r>
        <w:t>«верхние</w:t>
      </w:r>
      <w:r>
        <w:rPr>
          <w:spacing w:val="-15"/>
        </w:rPr>
        <w:t xml:space="preserve"> </w:t>
      </w:r>
      <w:r>
        <w:t>слои</w:t>
      </w:r>
      <w:r>
        <w:rPr>
          <w:spacing w:val="-15"/>
        </w:rPr>
        <w:t xml:space="preserve"> </w:t>
      </w:r>
      <w:r>
        <w:t>атмосферы»; применять</w:t>
      </w:r>
      <w:r>
        <w:rPr>
          <w:spacing w:val="-12"/>
        </w:rPr>
        <w:t xml:space="preserve"> </w:t>
      </w:r>
      <w:r>
        <w:t>понятия</w:t>
      </w:r>
      <w:r>
        <w:rPr>
          <w:spacing w:val="-8"/>
        </w:rPr>
        <w:t xml:space="preserve"> </w:t>
      </w:r>
      <w:r>
        <w:t>«атмосферное</w:t>
      </w:r>
      <w:r>
        <w:rPr>
          <w:spacing w:val="-13"/>
        </w:rPr>
        <w:t xml:space="preserve"> </w:t>
      </w:r>
      <w:r>
        <w:t>давление»,</w:t>
      </w:r>
      <w:r>
        <w:rPr>
          <w:spacing w:val="-10"/>
        </w:rPr>
        <w:t xml:space="preserve"> </w:t>
      </w:r>
      <w:r>
        <w:t>«ветер»,</w:t>
      </w:r>
      <w:r>
        <w:rPr>
          <w:spacing w:val="-10"/>
        </w:rPr>
        <w:t xml:space="preserve"> </w:t>
      </w:r>
      <w:r>
        <w:t>«атмосферные</w:t>
      </w:r>
      <w:r>
        <w:rPr>
          <w:spacing w:val="-10"/>
        </w:rPr>
        <w:t xml:space="preserve"> </w:t>
      </w:r>
      <w:r>
        <w:t>осадки»,</w:t>
      </w:r>
      <w:r>
        <w:rPr>
          <w:spacing w:val="-10"/>
        </w:rPr>
        <w:t xml:space="preserve"> </w:t>
      </w:r>
      <w:r>
        <w:t>«воздушные</w:t>
      </w:r>
    </w:p>
    <w:p w:rsidR="00F24135" w:rsidRDefault="005E5ACB">
      <w:pPr>
        <w:pStyle w:val="a3"/>
        <w:ind w:firstLine="0"/>
      </w:pPr>
      <w:r>
        <w:t>массы»</w:t>
      </w:r>
      <w:r>
        <w:rPr>
          <w:spacing w:val="-10"/>
        </w:rPr>
        <w:t xml:space="preserve"> </w:t>
      </w:r>
      <w:r>
        <w:t>для</w:t>
      </w:r>
      <w:r>
        <w:rPr>
          <w:spacing w:val="-3"/>
        </w:rPr>
        <w:t xml:space="preserve"> </w:t>
      </w:r>
      <w:r>
        <w:t>решения</w:t>
      </w:r>
      <w:r>
        <w:rPr>
          <w:spacing w:val="-1"/>
        </w:rPr>
        <w:t xml:space="preserve"> </w:t>
      </w:r>
      <w:r>
        <w:t>учебных</w:t>
      </w:r>
      <w:r>
        <w:rPr>
          <w:spacing w:val="-2"/>
        </w:rPr>
        <w:t xml:space="preserve"> </w:t>
      </w:r>
      <w:r>
        <w:t>и</w:t>
      </w:r>
      <w:r>
        <w:rPr>
          <w:spacing w:val="-1"/>
        </w:rPr>
        <w:t xml:space="preserve"> </w:t>
      </w:r>
      <w:r>
        <w:t>(или)</w:t>
      </w:r>
      <w:r>
        <w:rPr>
          <w:spacing w:val="-4"/>
        </w:rPr>
        <w:t xml:space="preserve"> </w:t>
      </w:r>
      <w:r>
        <w:t>практико-ориентированных</w:t>
      </w:r>
      <w:r>
        <w:rPr>
          <w:spacing w:val="-4"/>
        </w:rPr>
        <w:t xml:space="preserve"> </w:t>
      </w:r>
      <w:r>
        <w:rPr>
          <w:spacing w:val="-2"/>
        </w:rPr>
        <w:t>задач;</w:t>
      </w:r>
    </w:p>
    <w:p w:rsidR="00F24135" w:rsidRDefault="005E5ACB">
      <w:pPr>
        <w:pStyle w:val="a3"/>
        <w:ind w:right="125"/>
      </w:pPr>
      <w: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w:t>
      </w:r>
      <w:r>
        <w:rPr>
          <w:spacing w:val="-2"/>
        </w:rPr>
        <w:t>задач;</w:t>
      </w:r>
    </w:p>
    <w:p w:rsidR="00F24135" w:rsidRDefault="005E5ACB">
      <w:pPr>
        <w:pStyle w:val="a3"/>
        <w:ind w:right="124"/>
      </w:pPr>
      <w: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 называть границы биосферы;</w:t>
      </w:r>
    </w:p>
    <w:p w:rsidR="00F24135" w:rsidRDefault="005E5ACB">
      <w:pPr>
        <w:pStyle w:val="a3"/>
        <w:spacing w:before="1"/>
        <w:ind w:right="126"/>
      </w:pPr>
      <w:r>
        <w:t>приводить примеры приспособления живых организмов к среде обитания в разных природных зонах;</w:t>
      </w:r>
    </w:p>
    <w:p w:rsidR="00F24135" w:rsidRDefault="005E5ACB">
      <w:pPr>
        <w:pStyle w:val="a3"/>
        <w:ind w:right="130"/>
      </w:pPr>
      <w:r>
        <w:t>различать</w:t>
      </w:r>
      <w:r>
        <w:rPr>
          <w:spacing w:val="-15"/>
        </w:rPr>
        <w:t xml:space="preserve"> </w:t>
      </w:r>
      <w:r>
        <w:t>растительный</w:t>
      </w:r>
      <w:r>
        <w:rPr>
          <w:spacing w:val="-15"/>
        </w:rPr>
        <w:t xml:space="preserve"> </w:t>
      </w:r>
      <w:r>
        <w:t>и</w:t>
      </w:r>
      <w:r>
        <w:rPr>
          <w:spacing w:val="-15"/>
        </w:rPr>
        <w:t xml:space="preserve"> </w:t>
      </w:r>
      <w:r>
        <w:t>животный</w:t>
      </w:r>
      <w:r>
        <w:rPr>
          <w:spacing w:val="-15"/>
        </w:rPr>
        <w:t xml:space="preserve"> </w:t>
      </w:r>
      <w:r>
        <w:t>мир</w:t>
      </w:r>
      <w:r>
        <w:rPr>
          <w:spacing w:val="-15"/>
        </w:rPr>
        <w:t xml:space="preserve"> </w:t>
      </w:r>
      <w:r>
        <w:t>разных</w:t>
      </w:r>
      <w:r>
        <w:rPr>
          <w:spacing w:val="-15"/>
        </w:rPr>
        <w:t xml:space="preserve"> </w:t>
      </w:r>
      <w:r>
        <w:t>территорий</w:t>
      </w:r>
      <w:r>
        <w:rPr>
          <w:spacing w:val="-15"/>
        </w:rPr>
        <w:t xml:space="preserve"> </w:t>
      </w:r>
      <w:r>
        <w:t>Земли;</w:t>
      </w:r>
      <w:r>
        <w:rPr>
          <w:spacing w:val="-15"/>
        </w:rPr>
        <w:t xml:space="preserve"> </w:t>
      </w:r>
      <w:r>
        <w:t>объяснять</w:t>
      </w:r>
      <w:r>
        <w:rPr>
          <w:spacing w:val="-15"/>
        </w:rPr>
        <w:t xml:space="preserve"> </w:t>
      </w:r>
      <w:r>
        <w:t>взаимосвязи компонентов природы в природно-территориальном комплексе;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127" w:firstLine="0"/>
      </w:pPr>
      <w:r>
        <w:lastRenderedPageBreak/>
        <w:t>сравнивать особенности растительного и животного мира в различных природных зонах; применять</w:t>
      </w:r>
      <w:r>
        <w:rPr>
          <w:spacing w:val="66"/>
        </w:rPr>
        <w:t xml:space="preserve"> </w:t>
      </w:r>
      <w:r>
        <w:t>понятия</w:t>
      </w:r>
      <w:r>
        <w:rPr>
          <w:spacing w:val="74"/>
        </w:rPr>
        <w:t xml:space="preserve"> </w:t>
      </w:r>
      <w:r>
        <w:t>«почва»,</w:t>
      </w:r>
      <w:r>
        <w:rPr>
          <w:spacing w:val="74"/>
        </w:rPr>
        <w:t xml:space="preserve"> </w:t>
      </w:r>
      <w:r>
        <w:t>«плодородие</w:t>
      </w:r>
      <w:r>
        <w:rPr>
          <w:spacing w:val="69"/>
        </w:rPr>
        <w:t xml:space="preserve"> </w:t>
      </w:r>
      <w:r>
        <w:t>почв»,</w:t>
      </w:r>
      <w:r>
        <w:rPr>
          <w:spacing w:val="73"/>
        </w:rPr>
        <w:t xml:space="preserve"> </w:t>
      </w:r>
      <w:r>
        <w:t>«природный</w:t>
      </w:r>
      <w:r>
        <w:rPr>
          <w:spacing w:val="69"/>
        </w:rPr>
        <w:t xml:space="preserve"> </w:t>
      </w:r>
      <w:r>
        <w:t>комплекс»,</w:t>
      </w:r>
      <w:r>
        <w:rPr>
          <w:spacing w:val="72"/>
        </w:rPr>
        <w:t xml:space="preserve"> </w:t>
      </w:r>
      <w:r>
        <w:rPr>
          <w:spacing w:val="-2"/>
        </w:rPr>
        <w:t>«природно-</w:t>
      </w:r>
    </w:p>
    <w:p w:rsidR="00F24135" w:rsidRDefault="005E5ACB">
      <w:pPr>
        <w:pStyle w:val="a3"/>
        <w:spacing w:before="1"/>
        <w:ind w:right="124" w:firstLine="0"/>
      </w:pPr>
      <w:r>
        <w:t xml:space="preserve">территориальный комплекс», «круговорот веществ в природе» для решения учебных и (или) практико-ориентированных задач; сравнивать плодородие почв в различных природных зонах; 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w:t>
      </w:r>
      <w:r>
        <w:rPr>
          <w:spacing w:val="-2"/>
        </w:rPr>
        <w:t>проблем.</w:t>
      </w:r>
    </w:p>
    <w:p w:rsidR="00F24135" w:rsidRDefault="005E5ACB">
      <w:pPr>
        <w:pStyle w:val="a3"/>
        <w:jc w:val="left"/>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географии.</w:t>
      </w:r>
      <w:r>
        <w:rPr>
          <w:spacing w:val="-15"/>
        </w:rPr>
        <w:t xml:space="preserve"> </w:t>
      </w:r>
      <w:r>
        <w:t>К</w:t>
      </w:r>
      <w:r>
        <w:rPr>
          <w:spacing w:val="-15"/>
        </w:rPr>
        <w:t xml:space="preserve"> </w:t>
      </w:r>
      <w:r>
        <w:t>концу</w:t>
      </w:r>
      <w:r>
        <w:rPr>
          <w:spacing w:val="-15"/>
        </w:rPr>
        <w:t xml:space="preserve"> </w:t>
      </w:r>
      <w:r>
        <w:t>7</w:t>
      </w:r>
      <w:r>
        <w:rPr>
          <w:spacing w:val="-15"/>
        </w:rPr>
        <w:t xml:space="preserve"> </w:t>
      </w:r>
      <w:r>
        <w:t>класса</w:t>
      </w:r>
      <w:r>
        <w:rPr>
          <w:spacing w:val="-14"/>
        </w:rPr>
        <w:t xml:space="preserve"> </w:t>
      </w:r>
      <w:r>
        <w:t xml:space="preserve">обучающийся </w:t>
      </w:r>
      <w:r>
        <w:rPr>
          <w:spacing w:val="-2"/>
        </w:rPr>
        <w:t>научится:</w:t>
      </w:r>
    </w:p>
    <w:p w:rsidR="00F24135" w:rsidRDefault="005E5ACB">
      <w:pPr>
        <w:pStyle w:val="a3"/>
        <w:tabs>
          <w:tab w:val="left" w:pos="2200"/>
          <w:tab w:val="left" w:pos="2721"/>
          <w:tab w:val="left" w:pos="4655"/>
          <w:tab w:val="left" w:pos="5634"/>
          <w:tab w:val="left" w:pos="6035"/>
          <w:tab w:val="left" w:pos="7110"/>
          <w:tab w:val="left" w:pos="9097"/>
        </w:tabs>
        <w:ind w:right="126"/>
        <w:jc w:val="left"/>
      </w:pPr>
      <w:r>
        <w:rPr>
          <w:spacing w:val="-2"/>
        </w:rPr>
        <w:t>описывать</w:t>
      </w:r>
      <w:r>
        <w:tab/>
      </w:r>
      <w:r>
        <w:rPr>
          <w:spacing w:val="-6"/>
        </w:rPr>
        <w:t>по</w:t>
      </w:r>
      <w:r>
        <w:tab/>
      </w:r>
      <w:r>
        <w:rPr>
          <w:spacing w:val="-2"/>
        </w:rPr>
        <w:t>географическим</w:t>
      </w:r>
      <w:r>
        <w:tab/>
      </w:r>
      <w:r>
        <w:rPr>
          <w:spacing w:val="-2"/>
        </w:rPr>
        <w:t>картам</w:t>
      </w:r>
      <w:r>
        <w:tab/>
      </w:r>
      <w:r>
        <w:rPr>
          <w:spacing w:val="-10"/>
        </w:rPr>
        <w:t>и</w:t>
      </w:r>
      <w:r>
        <w:tab/>
      </w:r>
      <w:r>
        <w:rPr>
          <w:spacing w:val="-2"/>
        </w:rPr>
        <w:t>глобусу</w:t>
      </w:r>
      <w:r>
        <w:tab/>
      </w:r>
      <w:r>
        <w:rPr>
          <w:spacing w:val="-2"/>
        </w:rPr>
        <w:t>местоположение</w:t>
      </w:r>
      <w:r>
        <w:tab/>
      </w:r>
      <w:r>
        <w:rPr>
          <w:spacing w:val="-2"/>
        </w:rPr>
        <w:t xml:space="preserve">изученных </w:t>
      </w:r>
      <w:r>
        <w:t>географических объектов для решения учебных и (или) практико-ориентированных задач;</w:t>
      </w:r>
    </w:p>
    <w:p w:rsidR="00F24135" w:rsidRDefault="005E5ACB">
      <w:pPr>
        <w:pStyle w:val="a3"/>
        <w:jc w:val="left"/>
      </w:pPr>
      <w:r>
        <w:t>иметь</w:t>
      </w:r>
      <w:r>
        <w:rPr>
          <w:spacing w:val="40"/>
        </w:rPr>
        <w:t xml:space="preserve"> </w:t>
      </w:r>
      <w:r>
        <w:t>представление</w:t>
      </w:r>
      <w:r>
        <w:rPr>
          <w:spacing w:val="40"/>
        </w:rPr>
        <w:t xml:space="preserve"> </w:t>
      </w:r>
      <w:r>
        <w:t>о</w:t>
      </w:r>
      <w:r>
        <w:rPr>
          <w:spacing w:val="40"/>
        </w:rPr>
        <w:t xml:space="preserve"> </w:t>
      </w:r>
      <w:r>
        <w:t>строении</w:t>
      </w:r>
      <w:r>
        <w:rPr>
          <w:spacing w:val="40"/>
        </w:rPr>
        <w:t xml:space="preserve"> </w:t>
      </w:r>
      <w:r>
        <w:t>и</w:t>
      </w:r>
      <w:r>
        <w:rPr>
          <w:spacing w:val="40"/>
        </w:rPr>
        <w:t xml:space="preserve"> </w:t>
      </w:r>
      <w:r>
        <w:t>свойствах</w:t>
      </w:r>
      <w:r>
        <w:rPr>
          <w:spacing w:val="40"/>
        </w:rPr>
        <w:t xml:space="preserve"> </w:t>
      </w:r>
      <w:r>
        <w:t>(целостность,</w:t>
      </w:r>
      <w:r>
        <w:rPr>
          <w:spacing w:val="40"/>
        </w:rPr>
        <w:t xml:space="preserve"> </w:t>
      </w:r>
      <w:r>
        <w:t>зональность,</w:t>
      </w:r>
      <w:r>
        <w:rPr>
          <w:spacing w:val="40"/>
        </w:rPr>
        <w:t xml:space="preserve"> </w:t>
      </w:r>
      <w:r>
        <w:t>ритмичность) географической оболочки;</w:t>
      </w:r>
    </w:p>
    <w:p w:rsidR="00F24135" w:rsidRDefault="005E5ACB">
      <w:pPr>
        <w:pStyle w:val="a3"/>
        <w:ind w:right="128"/>
        <w:jc w:val="right"/>
      </w:pPr>
      <w:r>
        <w:t>распознавать</w:t>
      </w:r>
      <w:r>
        <w:rPr>
          <w:spacing w:val="40"/>
        </w:rPr>
        <w:t xml:space="preserve"> </w:t>
      </w:r>
      <w:r>
        <w:t>проявления</w:t>
      </w:r>
      <w:r>
        <w:rPr>
          <w:spacing w:val="40"/>
        </w:rPr>
        <w:t xml:space="preserve"> </w:t>
      </w:r>
      <w:r>
        <w:t>изученных</w:t>
      </w:r>
      <w:r>
        <w:rPr>
          <w:spacing w:val="40"/>
        </w:rPr>
        <w:t xml:space="preserve"> </w:t>
      </w:r>
      <w:r>
        <w:t>географических</w:t>
      </w:r>
      <w:r>
        <w:rPr>
          <w:spacing w:val="40"/>
        </w:rPr>
        <w:t xml:space="preserve"> </w:t>
      </w:r>
      <w:r>
        <w:t>явлений,</w:t>
      </w:r>
      <w:r>
        <w:rPr>
          <w:spacing w:val="40"/>
        </w:rPr>
        <w:t xml:space="preserve"> </w:t>
      </w:r>
      <w:r>
        <w:t>представляющие</w:t>
      </w:r>
      <w:r>
        <w:rPr>
          <w:spacing w:val="40"/>
        </w:rPr>
        <w:t xml:space="preserve"> </w:t>
      </w:r>
      <w:r>
        <w:t>собой</w:t>
      </w:r>
      <w:r>
        <w:rPr>
          <w:spacing w:val="40"/>
        </w:rPr>
        <w:t xml:space="preserve"> </w:t>
      </w:r>
      <w:r>
        <w:t>отражение</w:t>
      </w:r>
      <w:r>
        <w:rPr>
          <w:spacing w:val="-7"/>
        </w:rPr>
        <w:t xml:space="preserve"> </w:t>
      </w:r>
      <w:r>
        <w:t>таких</w:t>
      </w:r>
      <w:r>
        <w:rPr>
          <w:spacing w:val="-1"/>
        </w:rPr>
        <w:t xml:space="preserve"> </w:t>
      </w:r>
      <w:r>
        <w:t>свойств</w:t>
      </w:r>
      <w:r>
        <w:rPr>
          <w:spacing w:val="-7"/>
        </w:rPr>
        <w:t xml:space="preserve"> </w:t>
      </w:r>
      <w:r>
        <w:t>географической</w:t>
      </w:r>
      <w:r>
        <w:rPr>
          <w:spacing w:val="-5"/>
        </w:rPr>
        <w:t xml:space="preserve"> </w:t>
      </w:r>
      <w:r>
        <w:t>оболочки,</w:t>
      </w:r>
      <w:r>
        <w:rPr>
          <w:spacing w:val="-7"/>
        </w:rPr>
        <w:t xml:space="preserve"> </w:t>
      </w:r>
      <w:r>
        <w:t>как</w:t>
      </w:r>
      <w:r>
        <w:rPr>
          <w:spacing w:val="-5"/>
        </w:rPr>
        <w:t xml:space="preserve"> </w:t>
      </w:r>
      <w:r>
        <w:t>зональность,</w:t>
      </w:r>
      <w:r>
        <w:rPr>
          <w:spacing w:val="-9"/>
        </w:rPr>
        <w:t xml:space="preserve"> </w:t>
      </w:r>
      <w:r>
        <w:t>ритмичность</w:t>
      </w:r>
      <w:r>
        <w:rPr>
          <w:spacing w:val="-6"/>
        </w:rPr>
        <w:t xml:space="preserve"> </w:t>
      </w:r>
      <w:r>
        <w:t>и</w:t>
      </w:r>
      <w:r>
        <w:rPr>
          <w:spacing w:val="-6"/>
        </w:rPr>
        <w:t xml:space="preserve"> </w:t>
      </w:r>
      <w:r>
        <w:t>целостность; определять</w:t>
      </w:r>
      <w:r>
        <w:rPr>
          <w:spacing w:val="78"/>
        </w:rPr>
        <w:t xml:space="preserve"> </w:t>
      </w:r>
      <w:r>
        <w:t>природные</w:t>
      </w:r>
      <w:r>
        <w:rPr>
          <w:spacing w:val="76"/>
        </w:rPr>
        <w:t xml:space="preserve"> </w:t>
      </w:r>
      <w:r>
        <w:t>зоны</w:t>
      </w:r>
      <w:r>
        <w:rPr>
          <w:spacing w:val="76"/>
        </w:rPr>
        <w:t xml:space="preserve"> </w:t>
      </w:r>
      <w:r>
        <w:t>по</w:t>
      </w:r>
      <w:r>
        <w:rPr>
          <w:spacing w:val="76"/>
        </w:rPr>
        <w:t xml:space="preserve"> </w:t>
      </w:r>
      <w:r>
        <w:t>их</w:t>
      </w:r>
      <w:r>
        <w:rPr>
          <w:spacing w:val="79"/>
        </w:rPr>
        <w:t xml:space="preserve"> </w:t>
      </w:r>
      <w:r>
        <w:t>существенным</w:t>
      </w:r>
      <w:r>
        <w:rPr>
          <w:spacing w:val="40"/>
        </w:rPr>
        <w:t xml:space="preserve"> </w:t>
      </w:r>
      <w:r>
        <w:t>признакам</w:t>
      </w:r>
      <w:r>
        <w:rPr>
          <w:spacing w:val="76"/>
        </w:rPr>
        <w:t xml:space="preserve"> </w:t>
      </w:r>
      <w:r>
        <w:t>на</w:t>
      </w:r>
      <w:r>
        <w:rPr>
          <w:spacing w:val="40"/>
        </w:rPr>
        <w:t xml:space="preserve"> </w:t>
      </w:r>
      <w:r>
        <w:t>основе</w:t>
      </w:r>
      <w:r>
        <w:rPr>
          <w:spacing w:val="40"/>
        </w:rPr>
        <w:t xml:space="preserve"> </w:t>
      </w:r>
      <w:r>
        <w:t>интеграции</w:t>
      </w:r>
      <w:r>
        <w:rPr>
          <w:spacing w:val="77"/>
        </w:rPr>
        <w:t xml:space="preserve"> </w:t>
      </w:r>
      <w:r>
        <w:t>и</w:t>
      </w:r>
    </w:p>
    <w:p w:rsidR="00F24135" w:rsidRDefault="005E5ACB">
      <w:pPr>
        <w:pStyle w:val="a3"/>
        <w:spacing w:before="1"/>
        <w:ind w:firstLine="0"/>
        <w:jc w:val="left"/>
      </w:pPr>
      <w:r>
        <w:t>интерпретации</w:t>
      </w:r>
      <w:r>
        <w:rPr>
          <w:spacing w:val="-5"/>
        </w:rPr>
        <w:t xml:space="preserve"> </w:t>
      </w:r>
      <w:r>
        <w:t>информации</w:t>
      </w:r>
      <w:r>
        <w:rPr>
          <w:spacing w:val="-1"/>
        </w:rPr>
        <w:t xml:space="preserve"> </w:t>
      </w:r>
      <w:r>
        <w:t>об</w:t>
      </w:r>
      <w:r>
        <w:rPr>
          <w:spacing w:val="-3"/>
        </w:rPr>
        <w:t xml:space="preserve"> </w:t>
      </w:r>
      <w:r>
        <w:t>особенностях</w:t>
      </w:r>
      <w:r>
        <w:rPr>
          <w:spacing w:val="-4"/>
        </w:rPr>
        <w:t xml:space="preserve"> </w:t>
      </w:r>
      <w:r>
        <w:t>их</w:t>
      </w:r>
      <w:r>
        <w:rPr>
          <w:spacing w:val="-2"/>
        </w:rPr>
        <w:t xml:space="preserve"> природы;</w:t>
      </w:r>
    </w:p>
    <w:p w:rsidR="00F24135" w:rsidRDefault="005E5ACB">
      <w:pPr>
        <w:pStyle w:val="a3"/>
        <w:ind w:left="849" w:right="151" w:firstLine="0"/>
        <w:jc w:val="left"/>
      </w:pPr>
      <w:r>
        <w:t>различать изученные процессы и явления, происходящие в географической оболочке; приводить примеры изменений в геосферах в результате деятельности человека; описывать закономерности изменения в пространстве</w:t>
      </w:r>
      <w:r>
        <w:rPr>
          <w:spacing w:val="-1"/>
        </w:rPr>
        <w:t xml:space="preserve"> </w:t>
      </w:r>
      <w:r>
        <w:t>рельефа, климата, внутренних вод и</w:t>
      </w:r>
    </w:p>
    <w:p w:rsidR="00F24135" w:rsidRDefault="005E5ACB">
      <w:pPr>
        <w:pStyle w:val="a3"/>
        <w:ind w:firstLine="0"/>
        <w:jc w:val="left"/>
      </w:pPr>
      <w:r>
        <w:t>органического</w:t>
      </w:r>
      <w:r>
        <w:rPr>
          <w:spacing w:val="-1"/>
        </w:rPr>
        <w:t xml:space="preserve"> </w:t>
      </w:r>
      <w:r>
        <w:rPr>
          <w:spacing w:val="-4"/>
        </w:rPr>
        <w:t>мира;</w:t>
      </w:r>
    </w:p>
    <w:p w:rsidR="00F24135" w:rsidRDefault="005E5ACB">
      <w:pPr>
        <w:pStyle w:val="a3"/>
        <w:jc w:val="left"/>
      </w:pPr>
      <w: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F24135" w:rsidRDefault="005E5ACB">
      <w:pPr>
        <w:pStyle w:val="a3"/>
        <w:jc w:val="left"/>
      </w:pPr>
      <w:r>
        <w:t>называть особенности географических процессов на границах литосферных плит с учётом характера взаимодействия и типа земной коры;</w:t>
      </w:r>
    </w:p>
    <w:p w:rsidR="00F24135" w:rsidRDefault="005E5ACB">
      <w:pPr>
        <w:pStyle w:val="a3"/>
        <w:tabs>
          <w:tab w:val="left" w:pos="2545"/>
          <w:tab w:val="left" w:pos="3892"/>
          <w:tab w:val="left" w:pos="5740"/>
          <w:tab w:val="left" w:pos="6657"/>
          <w:tab w:val="left" w:pos="8157"/>
          <w:tab w:val="left" w:pos="9052"/>
        </w:tabs>
        <w:ind w:right="130"/>
        <w:jc w:val="left"/>
      </w:pPr>
      <w:r>
        <w:rPr>
          <w:spacing w:val="-2"/>
        </w:rPr>
        <w:t>устанавливать</w:t>
      </w:r>
      <w:r>
        <w:tab/>
      </w:r>
      <w:r>
        <w:rPr>
          <w:spacing w:val="-2"/>
        </w:rPr>
        <w:t>(используя</w:t>
      </w:r>
      <w:r>
        <w:tab/>
      </w:r>
      <w:r>
        <w:rPr>
          <w:spacing w:val="-2"/>
        </w:rPr>
        <w:t>географические</w:t>
      </w:r>
      <w:r>
        <w:tab/>
      </w:r>
      <w:r>
        <w:rPr>
          <w:spacing w:val="-2"/>
        </w:rPr>
        <w:t>карты)</w:t>
      </w:r>
      <w:r>
        <w:tab/>
      </w:r>
      <w:r>
        <w:rPr>
          <w:spacing w:val="-2"/>
        </w:rPr>
        <w:t>взаимосвязи</w:t>
      </w:r>
      <w:r>
        <w:tab/>
      </w:r>
      <w:r>
        <w:rPr>
          <w:spacing w:val="-2"/>
        </w:rPr>
        <w:t>между</w:t>
      </w:r>
      <w:r>
        <w:tab/>
      </w:r>
      <w:r>
        <w:rPr>
          <w:spacing w:val="-2"/>
        </w:rPr>
        <w:t xml:space="preserve">движением </w:t>
      </w:r>
      <w:r>
        <w:t>литосферных плит и размещением крупных форм рельефа;</w:t>
      </w:r>
    </w:p>
    <w:p w:rsidR="00F24135" w:rsidRDefault="005E5ACB">
      <w:pPr>
        <w:pStyle w:val="a3"/>
        <w:ind w:left="849" w:firstLine="0"/>
        <w:jc w:val="left"/>
      </w:pPr>
      <w:r>
        <w:t>классифицировать воздушные массы Земли, типы климата по заданным показателям; объяснять</w:t>
      </w:r>
      <w:r>
        <w:rPr>
          <w:spacing w:val="40"/>
        </w:rPr>
        <w:t xml:space="preserve"> </w:t>
      </w:r>
      <w:r>
        <w:t>образование</w:t>
      </w:r>
      <w:r>
        <w:rPr>
          <w:spacing w:val="40"/>
        </w:rPr>
        <w:t xml:space="preserve"> </w:t>
      </w:r>
      <w:r>
        <w:t>тропических</w:t>
      </w:r>
      <w:r>
        <w:rPr>
          <w:spacing w:val="40"/>
        </w:rPr>
        <w:t xml:space="preserve"> </w:t>
      </w:r>
      <w:r>
        <w:t>муссонов,</w:t>
      </w:r>
      <w:r>
        <w:rPr>
          <w:spacing w:val="40"/>
        </w:rPr>
        <w:t xml:space="preserve"> </w:t>
      </w:r>
      <w:r>
        <w:t>пассатов</w:t>
      </w:r>
      <w:r>
        <w:rPr>
          <w:spacing w:val="40"/>
        </w:rPr>
        <w:t xml:space="preserve"> </w:t>
      </w:r>
      <w:r>
        <w:t>тропических</w:t>
      </w:r>
      <w:r>
        <w:rPr>
          <w:spacing w:val="40"/>
        </w:rPr>
        <w:t xml:space="preserve"> </w:t>
      </w:r>
      <w:r>
        <w:t>широт,</w:t>
      </w:r>
      <w:r>
        <w:rPr>
          <w:spacing w:val="40"/>
        </w:rPr>
        <w:t xml:space="preserve"> </w:t>
      </w:r>
      <w:r>
        <w:t>западных</w:t>
      </w:r>
    </w:p>
    <w:p w:rsidR="00F24135" w:rsidRDefault="005E5ACB">
      <w:pPr>
        <w:pStyle w:val="a3"/>
        <w:spacing w:before="1"/>
        <w:ind w:firstLine="0"/>
        <w:jc w:val="left"/>
      </w:pPr>
      <w:r>
        <w:rPr>
          <w:spacing w:val="-2"/>
        </w:rPr>
        <w:t>ветров;</w:t>
      </w:r>
    </w:p>
    <w:p w:rsidR="00F24135" w:rsidRDefault="005E5ACB">
      <w:pPr>
        <w:pStyle w:val="a3"/>
        <w:ind w:left="849" w:firstLine="0"/>
        <w:jc w:val="left"/>
      </w:pPr>
      <w:r>
        <w:t>применять</w:t>
      </w:r>
      <w:r>
        <w:rPr>
          <w:spacing w:val="70"/>
          <w:w w:val="150"/>
        </w:rPr>
        <w:t xml:space="preserve"> </w:t>
      </w:r>
      <w:r>
        <w:t>понятия</w:t>
      </w:r>
      <w:r>
        <w:rPr>
          <w:spacing w:val="78"/>
          <w:w w:val="150"/>
        </w:rPr>
        <w:t xml:space="preserve"> </w:t>
      </w:r>
      <w:r>
        <w:t>«воздушные</w:t>
      </w:r>
      <w:r>
        <w:rPr>
          <w:spacing w:val="69"/>
          <w:w w:val="150"/>
        </w:rPr>
        <w:t xml:space="preserve"> </w:t>
      </w:r>
      <w:r>
        <w:t>массы»,</w:t>
      </w:r>
      <w:r>
        <w:rPr>
          <w:spacing w:val="78"/>
          <w:w w:val="150"/>
        </w:rPr>
        <w:t xml:space="preserve"> </w:t>
      </w:r>
      <w:r>
        <w:t>«муссоны»,</w:t>
      </w:r>
      <w:r>
        <w:rPr>
          <w:spacing w:val="78"/>
          <w:w w:val="150"/>
        </w:rPr>
        <w:t xml:space="preserve"> </w:t>
      </w:r>
      <w:r>
        <w:t>«пассаты»,</w:t>
      </w:r>
      <w:r>
        <w:rPr>
          <w:spacing w:val="25"/>
        </w:rPr>
        <w:t xml:space="preserve">  </w:t>
      </w:r>
      <w:r>
        <w:t>«западные</w:t>
      </w:r>
      <w:r>
        <w:rPr>
          <w:spacing w:val="72"/>
          <w:w w:val="150"/>
        </w:rPr>
        <w:t xml:space="preserve"> </w:t>
      </w:r>
      <w:r>
        <w:rPr>
          <w:spacing w:val="-2"/>
        </w:rPr>
        <w:t>ветры»,</w:t>
      </w:r>
    </w:p>
    <w:p w:rsidR="00F24135" w:rsidRDefault="005E5ACB">
      <w:pPr>
        <w:pStyle w:val="a3"/>
        <w:ind w:left="849" w:hanging="708"/>
        <w:jc w:val="left"/>
      </w:pPr>
      <w:r>
        <w:t>«климатообразующий</w:t>
      </w:r>
      <w:r>
        <w:rPr>
          <w:spacing w:val="-2"/>
        </w:rPr>
        <w:t xml:space="preserve"> </w:t>
      </w:r>
      <w:r>
        <w:t>фактор»</w:t>
      </w:r>
      <w:r>
        <w:rPr>
          <w:spacing w:val="-11"/>
        </w:rPr>
        <w:t xml:space="preserve"> </w:t>
      </w:r>
      <w:r>
        <w:t>для</w:t>
      </w:r>
      <w:r>
        <w:rPr>
          <w:spacing w:val="-4"/>
        </w:rPr>
        <w:t xml:space="preserve"> </w:t>
      </w:r>
      <w:r>
        <w:t>решения</w:t>
      </w:r>
      <w:r>
        <w:rPr>
          <w:spacing w:val="-2"/>
        </w:rPr>
        <w:t xml:space="preserve"> </w:t>
      </w:r>
      <w:r>
        <w:t>учебных</w:t>
      </w:r>
      <w:r>
        <w:rPr>
          <w:spacing w:val="-4"/>
        </w:rPr>
        <w:t xml:space="preserve"> </w:t>
      </w:r>
      <w:r>
        <w:t>и</w:t>
      </w:r>
      <w:r>
        <w:rPr>
          <w:spacing w:val="-2"/>
        </w:rPr>
        <w:t xml:space="preserve"> </w:t>
      </w:r>
      <w:r>
        <w:t>(или)</w:t>
      </w:r>
      <w:r>
        <w:rPr>
          <w:spacing w:val="-4"/>
        </w:rPr>
        <w:t xml:space="preserve"> </w:t>
      </w:r>
      <w:r>
        <w:t>практикоориентированных</w:t>
      </w:r>
      <w:r>
        <w:rPr>
          <w:spacing w:val="-2"/>
        </w:rPr>
        <w:t xml:space="preserve"> </w:t>
      </w:r>
      <w:r>
        <w:t>задач; описывать климат территории по климатограмме;</w:t>
      </w:r>
    </w:p>
    <w:p w:rsidR="00F24135" w:rsidRDefault="005E5ACB">
      <w:pPr>
        <w:pStyle w:val="a3"/>
        <w:ind w:right="130"/>
      </w:pPr>
      <w:r>
        <w:t xml:space="preserve">объяснять влияние климатообразующих факторов на климатические особенности </w:t>
      </w:r>
      <w:r>
        <w:rPr>
          <w:spacing w:val="-2"/>
        </w:rPr>
        <w:t>территории;</w:t>
      </w:r>
    </w:p>
    <w:p w:rsidR="00F24135" w:rsidRDefault="005E5ACB">
      <w:pPr>
        <w:pStyle w:val="a3"/>
        <w:ind w:right="125"/>
      </w:pPr>
      <w:r>
        <w:t xml:space="preserve">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w:t>
      </w:r>
      <w:r>
        <w:rPr>
          <w:spacing w:val="-2"/>
        </w:rPr>
        <w:t>информации;</w:t>
      </w:r>
    </w:p>
    <w:p w:rsidR="00F24135" w:rsidRDefault="005E5ACB">
      <w:pPr>
        <w:pStyle w:val="a3"/>
        <w:ind w:left="849" w:firstLine="0"/>
      </w:pPr>
      <w:r>
        <w:t>различать</w:t>
      </w:r>
      <w:r>
        <w:rPr>
          <w:spacing w:val="-4"/>
        </w:rPr>
        <w:t xml:space="preserve"> </w:t>
      </w:r>
      <w:r>
        <w:t>океанические</w:t>
      </w:r>
      <w:r>
        <w:rPr>
          <w:spacing w:val="-6"/>
        </w:rPr>
        <w:t xml:space="preserve"> </w:t>
      </w:r>
      <w:r>
        <w:rPr>
          <w:spacing w:val="-2"/>
        </w:rPr>
        <w:t>течения;</w:t>
      </w:r>
    </w:p>
    <w:p w:rsidR="00F24135" w:rsidRDefault="005E5ACB">
      <w:pPr>
        <w:pStyle w:val="a3"/>
        <w:ind w:right="129"/>
      </w:pPr>
      <w: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F24135" w:rsidRDefault="005E5ACB">
      <w:pPr>
        <w:pStyle w:val="a3"/>
        <w:ind w:right="129"/>
      </w:pPr>
      <w: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F24135" w:rsidRDefault="005E5ACB">
      <w:pPr>
        <w:pStyle w:val="a3"/>
        <w:ind w:right="129"/>
      </w:pPr>
      <w: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F24135" w:rsidRDefault="005E5ACB">
      <w:pPr>
        <w:pStyle w:val="a3"/>
        <w:spacing w:before="1"/>
        <w:ind w:right="123"/>
      </w:pPr>
      <w:r>
        <w:t>различать</w:t>
      </w:r>
      <w:r>
        <w:rPr>
          <w:spacing w:val="-2"/>
        </w:rPr>
        <w:t xml:space="preserve"> </w:t>
      </w:r>
      <w:r>
        <w:t>и</w:t>
      </w:r>
      <w:r>
        <w:rPr>
          <w:spacing w:val="-2"/>
        </w:rPr>
        <w:t xml:space="preserve"> </w:t>
      </w:r>
      <w:r>
        <w:t>сравнивать</w:t>
      </w:r>
      <w:r>
        <w:rPr>
          <w:spacing w:val="-6"/>
        </w:rPr>
        <w:t xml:space="preserve"> </w:t>
      </w:r>
      <w:r>
        <w:t>численность</w:t>
      </w:r>
      <w:r>
        <w:rPr>
          <w:spacing w:val="-1"/>
        </w:rPr>
        <w:t xml:space="preserve"> </w:t>
      </w:r>
      <w:r>
        <w:t>населения</w:t>
      </w:r>
      <w:r>
        <w:rPr>
          <w:spacing w:val="-4"/>
        </w:rPr>
        <w:t xml:space="preserve"> </w:t>
      </w:r>
      <w:r>
        <w:t>крупных</w:t>
      </w:r>
      <w:r>
        <w:rPr>
          <w:spacing w:val="-2"/>
        </w:rPr>
        <w:t xml:space="preserve"> </w:t>
      </w:r>
      <w:r>
        <w:t>стран</w:t>
      </w:r>
      <w:r>
        <w:rPr>
          <w:spacing w:val="-3"/>
        </w:rPr>
        <w:t xml:space="preserve"> </w:t>
      </w:r>
      <w:r>
        <w:t>мира;</w:t>
      </w:r>
      <w:r>
        <w:rPr>
          <w:spacing w:val="-3"/>
        </w:rPr>
        <w:t xml:space="preserve"> </w:t>
      </w:r>
      <w:r>
        <w:t>сравнивать</w:t>
      </w:r>
      <w:r>
        <w:rPr>
          <w:spacing w:val="-2"/>
        </w:rPr>
        <w:t xml:space="preserve"> </w:t>
      </w:r>
      <w:r>
        <w:t>плотность населения различных территорий;</w:t>
      </w:r>
    </w:p>
    <w:p w:rsidR="00F24135" w:rsidRDefault="005E5ACB">
      <w:pPr>
        <w:pStyle w:val="a3"/>
        <w:ind w:right="123"/>
      </w:pPr>
      <w:r>
        <w:t>применять понятие «плотность населения» для решения учебных и (или) практико-ориентированных задач;</w:t>
      </w:r>
    </w:p>
    <w:p w:rsidR="00F24135" w:rsidRDefault="005E5ACB">
      <w:pPr>
        <w:pStyle w:val="a3"/>
        <w:ind w:left="849" w:firstLine="0"/>
      </w:pPr>
      <w:r>
        <w:t>различать</w:t>
      </w:r>
      <w:r>
        <w:rPr>
          <w:spacing w:val="-12"/>
        </w:rPr>
        <w:t xml:space="preserve"> </w:t>
      </w:r>
      <w:r>
        <w:t>городские</w:t>
      </w:r>
      <w:r>
        <w:rPr>
          <w:spacing w:val="-10"/>
        </w:rPr>
        <w:t xml:space="preserve"> </w:t>
      </w:r>
      <w:r>
        <w:t>и</w:t>
      </w:r>
      <w:r>
        <w:rPr>
          <w:spacing w:val="-6"/>
        </w:rPr>
        <w:t xml:space="preserve"> </w:t>
      </w:r>
      <w:r>
        <w:t>сельские</w:t>
      </w:r>
      <w:r>
        <w:rPr>
          <w:spacing w:val="-8"/>
        </w:rPr>
        <w:t xml:space="preserve"> </w:t>
      </w:r>
      <w:r>
        <w:t>поселения;</w:t>
      </w:r>
      <w:r>
        <w:rPr>
          <w:spacing w:val="-8"/>
        </w:rPr>
        <w:t xml:space="preserve"> </w:t>
      </w:r>
      <w:r>
        <w:t>приводить</w:t>
      </w:r>
      <w:r>
        <w:rPr>
          <w:spacing w:val="-9"/>
        </w:rPr>
        <w:t xml:space="preserve"> </w:t>
      </w:r>
      <w:r>
        <w:t>примеры</w:t>
      </w:r>
      <w:r>
        <w:rPr>
          <w:spacing w:val="-10"/>
        </w:rPr>
        <w:t xml:space="preserve"> </w:t>
      </w:r>
      <w:r>
        <w:t>крупнейших</w:t>
      </w:r>
      <w:r>
        <w:rPr>
          <w:spacing w:val="-4"/>
        </w:rPr>
        <w:t xml:space="preserve"> </w:t>
      </w:r>
      <w:r>
        <w:t>городов</w:t>
      </w:r>
      <w:r>
        <w:rPr>
          <w:spacing w:val="-7"/>
        </w:rPr>
        <w:t xml:space="preserve"> </w:t>
      </w:r>
      <w:r>
        <w:rPr>
          <w:spacing w:val="-2"/>
        </w:rPr>
        <w:t>мира;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3285" w:firstLine="0"/>
        <w:jc w:val="left"/>
      </w:pPr>
      <w:r>
        <w:lastRenderedPageBreak/>
        <w:t>приводить</w:t>
      </w:r>
      <w:r>
        <w:rPr>
          <w:spacing w:val="-7"/>
        </w:rPr>
        <w:t xml:space="preserve"> </w:t>
      </w:r>
      <w:r>
        <w:t>примеры</w:t>
      </w:r>
      <w:r>
        <w:rPr>
          <w:spacing w:val="-6"/>
        </w:rPr>
        <w:t xml:space="preserve"> </w:t>
      </w:r>
      <w:r>
        <w:t>мировых</w:t>
      </w:r>
      <w:r>
        <w:rPr>
          <w:spacing w:val="-6"/>
        </w:rPr>
        <w:t xml:space="preserve"> </w:t>
      </w:r>
      <w:r>
        <w:t>и</w:t>
      </w:r>
      <w:r>
        <w:rPr>
          <w:spacing w:val="-7"/>
        </w:rPr>
        <w:t xml:space="preserve"> </w:t>
      </w:r>
      <w:r>
        <w:t>национальных</w:t>
      </w:r>
      <w:r>
        <w:rPr>
          <w:spacing w:val="-6"/>
        </w:rPr>
        <w:t xml:space="preserve"> </w:t>
      </w:r>
      <w:r>
        <w:t>религий; проводить языковую классификацию народов;</w:t>
      </w:r>
    </w:p>
    <w:p w:rsidR="00F24135" w:rsidRDefault="005E5ACB">
      <w:pPr>
        <w:pStyle w:val="a3"/>
        <w:spacing w:before="1"/>
        <w:ind w:left="849" w:firstLine="0"/>
        <w:jc w:val="left"/>
      </w:pPr>
      <w:r>
        <w:t>различать</w:t>
      </w:r>
      <w:r>
        <w:rPr>
          <w:spacing w:val="-4"/>
        </w:rPr>
        <w:t xml:space="preserve"> </w:t>
      </w:r>
      <w:r>
        <w:t>основные</w:t>
      </w:r>
      <w:r>
        <w:rPr>
          <w:spacing w:val="-6"/>
        </w:rPr>
        <w:t xml:space="preserve"> </w:t>
      </w:r>
      <w:r>
        <w:t>виды</w:t>
      </w:r>
      <w:r>
        <w:rPr>
          <w:spacing w:val="-6"/>
        </w:rPr>
        <w:t xml:space="preserve"> </w:t>
      </w:r>
      <w:r>
        <w:t>хозяйственной</w:t>
      </w:r>
      <w:r>
        <w:rPr>
          <w:spacing w:val="-3"/>
        </w:rPr>
        <w:t xml:space="preserve"> </w:t>
      </w:r>
      <w:r>
        <w:t>деятельности</w:t>
      </w:r>
      <w:r>
        <w:rPr>
          <w:spacing w:val="-5"/>
        </w:rPr>
        <w:t xml:space="preserve"> </w:t>
      </w:r>
      <w:r>
        <w:t>людей</w:t>
      </w:r>
      <w:r>
        <w:rPr>
          <w:spacing w:val="-4"/>
        </w:rPr>
        <w:t xml:space="preserve"> </w:t>
      </w:r>
      <w:r>
        <w:t>на</w:t>
      </w:r>
      <w:r>
        <w:rPr>
          <w:spacing w:val="-5"/>
        </w:rPr>
        <w:t xml:space="preserve"> </w:t>
      </w:r>
      <w:r>
        <w:t>различных</w:t>
      </w:r>
      <w:r>
        <w:rPr>
          <w:spacing w:val="-6"/>
        </w:rPr>
        <w:t xml:space="preserve"> </w:t>
      </w:r>
      <w:r>
        <w:t>территориях; определять страны по их существенным признакам;</w:t>
      </w:r>
    </w:p>
    <w:p w:rsidR="00F24135" w:rsidRDefault="005E5ACB">
      <w:pPr>
        <w:pStyle w:val="a3"/>
        <w:jc w:val="left"/>
      </w:pPr>
      <w:r>
        <w:t>сравнивать</w:t>
      </w:r>
      <w:r>
        <w:rPr>
          <w:spacing w:val="80"/>
        </w:rPr>
        <w:t xml:space="preserve"> </w:t>
      </w:r>
      <w:r>
        <w:t>особенности</w:t>
      </w:r>
      <w:r>
        <w:rPr>
          <w:spacing w:val="80"/>
        </w:rPr>
        <w:t xml:space="preserve"> </w:t>
      </w:r>
      <w:r>
        <w:t>природы</w:t>
      </w:r>
      <w:r>
        <w:rPr>
          <w:spacing w:val="80"/>
        </w:rPr>
        <w:t xml:space="preserve"> </w:t>
      </w:r>
      <w:r>
        <w:t>и</w:t>
      </w:r>
      <w:r>
        <w:rPr>
          <w:spacing w:val="80"/>
        </w:rPr>
        <w:t xml:space="preserve"> </w:t>
      </w:r>
      <w:r>
        <w:t>населения,</w:t>
      </w:r>
      <w:r>
        <w:rPr>
          <w:spacing w:val="80"/>
        </w:rPr>
        <w:t xml:space="preserve"> </w:t>
      </w:r>
      <w:r>
        <w:t>материальной</w:t>
      </w:r>
      <w:r>
        <w:rPr>
          <w:spacing w:val="80"/>
        </w:rPr>
        <w:t xml:space="preserve"> </w:t>
      </w:r>
      <w:r>
        <w:t>и</w:t>
      </w:r>
      <w:r>
        <w:rPr>
          <w:spacing w:val="80"/>
        </w:rPr>
        <w:t xml:space="preserve"> </w:t>
      </w:r>
      <w:r>
        <w:t>духовной</w:t>
      </w:r>
      <w:r>
        <w:rPr>
          <w:spacing w:val="80"/>
        </w:rPr>
        <w:t xml:space="preserve"> </w:t>
      </w:r>
      <w:r>
        <w:t>культуры, особенности адаптации человека к разным природным условиям регионов и отдельных стран;</w:t>
      </w:r>
    </w:p>
    <w:p w:rsidR="00F24135" w:rsidRDefault="005E5ACB">
      <w:pPr>
        <w:pStyle w:val="a3"/>
        <w:ind w:left="849" w:firstLine="0"/>
        <w:jc w:val="left"/>
      </w:pPr>
      <w:r>
        <w:t>объяснять особенности природы, населения и хозяйства отдельных территорий; использовать</w:t>
      </w:r>
      <w:r>
        <w:rPr>
          <w:spacing w:val="29"/>
        </w:rPr>
        <w:t xml:space="preserve"> </w:t>
      </w:r>
      <w:r>
        <w:t>знания</w:t>
      </w:r>
      <w:r>
        <w:rPr>
          <w:spacing w:val="29"/>
        </w:rPr>
        <w:t xml:space="preserve"> </w:t>
      </w:r>
      <w:r>
        <w:t>о</w:t>
      </w:r>
      <w:r>
        <w:rPr>
          <w:spacing w:val="28"/>
        </w:rPr>
        <w:t xml:space="preserve"> </w:t>
      </w:r>
      <w:r>
        <w:t>населении</w:t>
      </w:r>
      <w:r>
        <w:rPr>
          <w:spacing w:val="29"/>
        </w:rPr>
        <w:t xml:space="preserve"> </w:t>
      </w:r>
      <w:r>
        <w:t>материков</w:t>
      </w:r>
      <w:r>
        <w:rPr>
          <w:spacing w:val="28"/>
        </w:rPr>
        <w:t xml:space="preserve"> </w:t>
      </w:r>
      <w:r>
        <w:t>и</w:t>
      </w:r>
      <w:r>
        <w:rPr>
          <w:spacing w:val="29"/>
        </w:rPr>
        <w:t xml:space="preserve"> </w:t>
      </w:r>
      <w:r>
        <w:t>стран</w:t>
      </w:r>
      <w:r>
        <w:rPr>
          <w:spacing w:val="31"/>
        </w:rPr>
        <w:t xml:space="preserve"> </w:t>
      </w:r>
      <w:r>
        <w:t>для</w:t>
      </w:r>
      <w:r>
        <w:rPr>
          <w:spacing w:val="29"/>
        </w:rPr>
        <w:t xml:space="preserve"> </w:t>
      </w:r>
      <w:r>
        <w:t>решения</w:t>
      </w:r>
      <w:r>
        <w:rPr>
          <w:spacing w:val="28"/>
        </w:rPr>
        <w:t xml:space="preserve"> </w:t>
      </w:r>
      <w:r>
        <w:t>различных</w:t>
      </w:r>
      <w:r>
        <w:rPr>
          <w:spacing w:val="29"/>
        </w:rPr>
        <w:t xml:space="preserve"> </w:t>
      </w:r>
      <w:r>
        <w:t>учебных</w:t>
      </w:r>
      <w:r>
        <w:rPr>
          <w:spacing w:val="30"/>
        </w:rPr>
        <w:t xml:space="preserve"> </w:t>
      </w:r>
      <w:r>
        <w:t>и</w:t>
      </w:r>
    </w:p>
    <w:p w:rsidR="00F24135" w:rsidRDefault="005E5ACB">
      <w:pPr>
        <w:pStyle w:val="a3"/>
        <w:ind w:firstLine="0"/>
        <w:jc w:val="left"/>
      </w:pPr>
      <w:r>
        <w:t>практико-ориентированных</w:t>
      </w:r>
      <w:r>
        <w:rPr>
          <w:spacing w:val="-2"/>
        </w:rPr>
        <w:t xml:space="preserve"> задач;</w:t>
      </w:r>
    </w:p>
    <w:p w:rsidR="00F24135" w:rsidRDefault="005E5ACB">
      <w:pPr>
        <w:pStyle w:val="a3"/>
        <w:ind w:right="125"/>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F24135" w:rsidRDefault="005E5ACB">
      <w:pPr>
        <w:pStyle w:val="a3"/>
        <w:ind w:right="125"/>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F24135" w:rsidRDefault="005E5ACB">
      <w:pPr>
        <w:pStyle w:val="a3"/>
        <w:spacing w:before="1"/>
        <w:ind w:right="126"/>
      </w:pPr>
      <w:r>
        <w:t>интегрировать</w:t>
      </w:r>
      <w:r>
        <w:rPr>
          <w:spacing w:val="-13"/>
        </w:rPr>
        <w:t xml:space="preserve"> </w:t>
      </w:r>
      <w:r>
        <w:t>и</w:t>
      </w:r>
      <w:r>
        <w:rPr>
          <w:spacing w:val="-15"/>
        </w:rPr>
        <w:t xml:space="preserve"> </w:t>
      </w:r>
      <w:r>
        <w:t>интерпретировать</w:t>
      </w:r>
      <w:r>
        <w:rPr>
          <w:spacing w:val="-14"/>
        </w:rPr>
        <w:t xml:space="preserve"> </w:t>
      </w:r>
      <w:r>
        <w:t>информацию</w:t>
      </w:r>
      <w:r>
        <w:rPr>
          <w:spacing w:val="-14"/>
        </w:rPr>
        <w:t xml:space="preserve"> </w:t>
      </w:r>
      <w:r>
        <w:t>об</w:t>
      </w:r>
      <w:r>
        <w:rPr>
          <w:spacing w:val="-13"/>
        </w:rPr>
        <w:t xml:space="preserve"> </w:t>
      </w:r>
      <w:r>
        <w:t>особенностях</w:t>
      </w:r>
      <w:r>
        <w:rPr>
          <w:spacing w:val="-15"/>
        </w:rPr>
        <w:t xml:space="preserve"> </w:t>
      </w:r>
      <w:r>
        <w:t>природы,</w:t>
      </w:r>
      <w:r>
        <w:rPr>
          <w:spacing w:val="-14"/>
        </w:rPr>
        <w:t xml:space="preserve"> </w:t>
      </w:r>
      <w:r>
        <w:t>населения</w:t>
      </w:r>
      <w:r>
        <w:rPr>
          <w:spacing w:val="-14"/>
        </w:rPr>
        <w:t xml:space="preserve"> </w:t>
      </w:r>
      <w:r>
        <w:t>и</w:t>
      </w:r>
      <w:r>
        <w:rPr>
          <w:spacing w:val="-13"/>
        </w:rPr>
        <w:t xml:space="preserve"> </w:t>
      </w:r>
      <w:r>
        <w:t>его хозяйственной</w:t>
      </w:r>
      <w:r>
        <w:rPr>
          <w:spacing w:val="-8"/>
        </w:rPr>
        <w:t xml:space="preserve"> </w:t>
      </w:r>
      <w:r>
        <w:t>деятельности</w:t>
      </w:r>
      <w:r>
        <w:rPr>
          <w:spacing w:val="-6"/>
        </w:rPr>
        <w:t xml:space="preserve"> </w:t>
      </w:r>
      <w:r>
        <w:t>на</w:t>
      </w:r>
      <w:r>
        <w:rPr>
          <w:spacing w:val="-6"/>
        </w:rPr>
        <w:t xml:space="preserve"> </w:t>
      </w:r>
      <w:r>
        <w:t>отдельных</w:t>
      </w:r>
      <w:r>
        <w:rPr>
          <w:spacing w:val="-7"/>
        </w:rPr>
        <w:t xml:space="preserve"> </w:t>
      </w:r>
      <w:r>
        <w:t>территориях,</w:t>
      </w:r>
      <w:r>
        <w:rPr>
          <w:spacing w:val="-9"/>
        </w:rPr>
        <w:t xml:space="preserve"> </w:t>
      </w:r>
      <w:r>
        <w:t>представленную</w:t>
      </w:r>
      <w:r>
        <w:rPr>
          <w:spacing w:val="-4"/>
        </w:rPr>
        <w:t xml:space="preserve"> </w:t>
      </w:r>
      <w:r>
        <w:t>в</w:t>
      </w:r>
      <w:r>
        <w:rPr>
          <w:spacing w:val="-7"/>
        </w:rPr>
        <w:t xml:space="preserve"> </w:t>
      </w:r>
      <w:r>
        <w:t>одном</w:t>
      </w:r>
      <w:r>
        <w:rPr>
          <w:spacing w:val="-6"/>
        </w:rPr>
        <w:t xml:space="preserve"> </w:t>
      </w:r>
      <w:r>
        <w:t>или</w:t>
      </w:r>
      <w:r>
        <w:rPr>
          <w:spacing w:val="-2"/>
        </w:rPr>
        <w:t xml:space="preserve"> </w:t>
      </w:r>
      <w:r>
        <w:t>нескольких источниках, для решения различных учебных и практико-ориентированных задач;</w:t>
      </w:r>
    </w:p>
    <w:p w:rsidR="00F24135" w:rsidRDefault="005E5ACB">
      <w:pPr>
        <w:pStyle w:val="a3"/>
        <w:ind w:right="126"/>
      </w:pPr>
      <w:r>
        <w:t xml:space="preserve">приводить примеры взаимодействия природы и общества в пределах отдельных </w:t>
      </w:r>
      <w:r>
        <w:rPr>
          <w:spacing w:val="-2"/>
        </w:rPr>
        <w:t>территорий;</w:t>
      </w:r>
    </w:p>
    <w:p w:rsidR="00F24135" w:rsidRDefault="005E5ACB">
      <w:pPr>
        <w:pStyle w:val="a3"/>
        <w:ind w:right="124"/>
      </w:pPr>
      <w:r>
        <w:t>распознавать проявления глобальных проблем человечества (экологическая, сырьевая, энергетическая,</w:t>
      </w:r>
      <w:r>
        <w:rPr>
          <w:spacing w:val="-11"/>
        </w:rPr>
        <w:t xml:space="preserve"> </w:t>
      </w:r>
      <w:r>
        <w:t>преодоления</w:t>
      </w:r>
      <w:r>
        <w:rPr>
          <w:spacing w:val="-10"/>
        </w:rPr>
        <w:t xml:space="preserve"> </w:t>
      </w:r>
      <w:r>
        <w:t>отсталости</w:t>
      </w:r>
      <w:r>
        <w:rPr>
          <w:spacing w:val="-10"/>
        </w:rPr>
        <w:t xml:space="preserve"> </w:t>
      </w:r>
      <w:r>
        <w:t>стран,</w:t>
      </w:r>
      <w:r>
        <w:rPr>
          <w:spacing w:val="-11"/>
        </w:rPr>
        <w:t xml:space="preserve"> </w:t>
      </w:r>
      <w:r>
        <w:t>продовольственная)</w:t>
      </w:r>
      <w:r>
        <w:rPr>
          <w:spacing w:val="-11"/>
        </w:rPr>
        <w:t xml:space="preserve"> </w:t>
      </w:r>
      <w:r>
        <w:t>на</w:t>
      </w:r>
      <w:r>
        <w:rPr>
          <w:spacing w:val="-8"/>
        </w:rPr>
        <w:t xml:space="preserve"> </w:t>
      </w:r>
      <w:r>
        <w:t>локальном</w:t>
      </w:r>
      <w:r>
        <w:rPr>
          <w:spacing w:val="-9"/>
        </w:rPr>
        <w:t xml:space="preserve"> </w:t>
      </w:r>
      <w:r>
        <w:t>и</w:t>
      </w:r>
      <w:r>
        <w:rPr>
          <w:spacing w:val="-10"/>
        </w:rPr>
        <w:t xml:space="preserve"> </w:t>
      </w:r>
      <w:r>
        <w:t>региональном уровнях и приводить примеры международного сотрудничества по их преодолению.</w:t>
      </w:r>
    </w:p>
    <w:p w:rsidR="00F24135" w:rsidRDefault="005E5ACB">
      <w:pPr>
        <w:pStyle w:val="a3"/>
        <w:ind w:right="129"/>
      </w:pPr>
      <w:r>
        <w:t>Предметные</w:t>
      </w:r>
      <w:r>
        <w:rPr>
          <w:spacing w:val="-15"/>
        </w:rPr>
        <w:t xml:space="preserve"> </w:t>
      </w:r>
      <w:r>
        <w:t>результаты</w:t>
      </w:r>
      <w:r>
        <w:rPr>
          <w:spacing w:val="-15"/>
        </w:rPr>
        <w:t xml:space="preserve"> </w:t>
      </w:r>
      <w:r>
        <w:t>освоения</w:t>
      </w:r>
      <w:r>
        <w:rPr>
          <w:spacing w:val="-15"/>
        </w:rPr>
        <w:t xml:space="preserve"> </w:t>
      </w:r>
      <w:r>
        <w:t>программы</w:t>
      </w:r>
      <w:r>
        <w:rPr>
          <w:spacing w:val="-15"/>
        </w:rPr>
        <w:t xml:space="preserve"> </w:t>
      </w:r>
      <w:r>
        <w:t>по</w:t>
      </w:r>
      <w:r>
        <w:rPr>
          <w:spacing w:val="-15"/>
        </w:rPr>
        <w:t xml:space="preserve"> </w:t>
      </w:r>
      <w:r>
        <w:t>географии.</w:t>
      </w:r>
      <w:r>
        <w:rPr>
          <w:spacing w:val="-15"/>
        </w:rPr>
        <w:t xml:space="preserve"> </w:t>
      </w:r>
      <w:r>
        <w:t>К</w:t>
      </w:r>
      <w:r>
        <w:rPr>
          <w:spacing w:val="-15"/>
        </w:rPr>
        <w:t xml:space="preserve"> </w:t>
      </w:r>
      <w:r>
        <w:t>концу</w:t>
      </w:r>
      <w:r>
        <w:rPr>
          <w:spacing w:val="-15"/>
        </w:rPr>
        <w:t xml:space="preserve"> </w:t>
      </w:r>
      <w:r>
        <w:t>8</w:t>
      </w:r>
      <w:r>
        <w:rPr>
          <w:spacing w:val="-15"/>
        </w:rPr>
        <w:t xml:space="preserve"> </w:t>
      </w:r>
      <w:r>
        <w:t>класса</w:t>
      </w:r>
      <w:r>
        <w:rPr>
          <w:spacing w:val="-15"/>
        </w:rPr>
        <w:t xml:space="preserve"> </w:t>
      </w:r>
      <w:r>
        <w:t xml:space="preserve">обучающийся </w:t>
      </w:r>
      <w:r>
        <w:rPr>
          <w:spacing w:val="-2"/>
        </w:rPr>
        <w:t>научится:</w:t>
      </w:r>
    </w:p>
    <w:p w:rsidR="00F24135" w:rsidRDefault="005E5ACB">
      <w:pPr>
        <w:pStyle w:val="a3"/>
        <w:ind w:left="849" w:right="126" w:firstLine="0"/>
      </w:pPr>
      <w:r>
        <w:t>характеризовать основные этапы истории формирования и изучения территории России; находить</w:t>
      </w:r>
      <w:r>
        <w:rPr>
          <w:spacing w:val="48"/>
        </w:rPr>
        <w:t xml:space="preserve"> </w:t>
      </w:r>
      <w:r>
        <w:t>в</w:t>
      </w:r>
      <w:r>
        <w:rPr>
          <w:spacing w:val="44"/>
        </w:rPr>
        <w:t xml:space="preserve"> </w:t>
      </w:r>
      <w:r>
        <w:t>различных</w:t>
      </w:r>
      <w:r>
        <w:rPr>
          <w:spacing w:val="45"/>
        </w:rPr>
        <w:t xml:space="preserve"> </w:t>
      </w:r>
      <w:r>
        <w:t>источниках</w:t>
      </w:r>
      <w:r>
        <w:rPr>
          <w:spacing w:val="43"/>
        </w:rPr>
        <w:t xml:space="preserve"> </w:t>
      </w:r>
      <w:r>
        <w:t>информации</w:t>
      </w:r>
      <w:r>
        <w:rPr>
          <w:spacing w:val="47"/>
        </w:rPr>
        <w:t xml:space="preserve"> </w:t>
      </w:r>
      <w:r>
        <w:t>факты,</w:t>
      </w:r>
      <w:r>
        <w:rPr>
          <w:spacing w:val="46"/>
        </w:rPr>
        <w:t xml:space="preserve"> </w:t>
      </w:r>
      <w:r>
        <w:t>позволяющие</w:t>
      </w:r>
      <w:r>
        <w:rPr>
          <w:spacing w:val="43"/>
        </w:rPr>
        <w:t xml:space="preserve"> </w:t>
      </w:r>
      <w:r>
        <w:t>определить</w:t>
      </w:r>
      <w:r>
        <w:rPr>
          <w:spacing w:val="48"/>
        </w:rPr>
        <w:t xml:space="preserve"> </w:t>
      </w:r>
      <w:r>
        <w:rPr>
          <w:spacing w:val="-2"/>
        </w:rPr>
        <w:t>вклад</w:t>
      </w:r>
    </w:p>
    <w:p w:rsidR="00F24135" w:rsidRDefault="005E5ACB">
      <w:pPr>
        <w:pStyle w:val="a3"/>
        <w:ind w:firstLine="0"/>
      </w:pPr>
      <w:r>
        <w:t>российских</w:t>
      </w:r>
      <w:r>
        <w:rPr>
          <w:spacing w:val="-1"/>
        </w:rPr>
        <w:t xml:space="preserve"> </w:t>
      </w:r>
      <w:r>
        <w:t>учёных и</w:t>
      </w:r>
      <w:r>
        <w:rPr>
          <w:spacing w:val="-1"/>
        </w:rPr>
        <w:t xml:space="preserve"> </w:t>
      </w:r>
      <w:r>
        <w:t>путешественников</w:t>
      </w:r>
      <w:r>
        <w:rPr>
          <w:spacing w:val="-5"/>
        </w:rPr>
        <w:t xml:space="preserve"> </w:t>
      </w:r>
      <w:r>
        <w:t>в</w:t>
      </w:r>
      <w:r>
        <w:rPr>
          <w:spacing w:val="-3"/>
        </w:rPr>
        <w:t xml:space="preserve"> </w:t>
      </w:r>
      <w:r>
        <w:t>освоение</w:t>
      </w:r>
      <w:r>
        <w:rPr>
          <w:spacing w:val="-4"/>
        </w:rPr>
        <w:t xml:space="preserve"> </w:t>
      </w:r>
      <w:r>
        <w:rPr>
          <w:spacing w:val="-2"/>
        </w:rPr>
        <w:t>страны;</w:t>
      </w:r>
    </w:p>
    <w:p w:rsidR="00F24135" w:rsidRDefault="005E5ACB">
      <w:pPr>
        <w:pStyle w:val="a3"/>
        <w:ind w:right="129"/>
      </w:pPr>
      <w:r>
        <w:t>характеризовать географическое положение России с использованием информации из различных источников;</w:t>
      </w:r>
    </w:p>
    <w:p w:rsidR="00F24135" w:rsidRDefault="005E5ACB">
      <w:pPr>
        <w:pStyle w:val="a3"/>
        <w:spacing w:before="1"/>
        <w:ind w:left="849" w:right="125" w:firstLine="0"/>
      </w:pPr>
      <w:r>
        <w:t>различать федеральные округа, крупные географические районы и макрорегионы России; приводить</w:t>
      </w:r>
      <w:r>
        <w:rPr>
          <w:spacing w:val="28"/>
        </w:rPr>
        <w:t xml:space="preserve"> </w:t>
      </w:r>
      <w:r>
        <w:t>примеры</w:t>
      </w:r>
      <w:r>
        <w:rPr>
          <w:spacing w:val="23"/>
        </w:rPr>
        <w:t xml:space="preserve"> </w:t>
      </w:r>
      <w:r>
        <w:t>субъектов</w:t>
      </w:r>
      <w:r>
        <w:rPr>
          <w:spacing w:val="23"/>
        </w:rPr>
        <w:t xml:space="preserve"> </w:t>
      </w:r>
      <w:r>
        <w:t>Российской</w:t>
      </w:r>
      <w:r>
        <w:rPr>
          <w:spacing w:val="28"/>
        </w:rPr>
        <w:t xml:space="preserve"> </w:t>
      </w:r>
      <w:r>
        <w:t>Федерации</w:t>
      </w:r>
      <w:r>
        <w:rPr>
          <w:spacing w:val="28"/>
        </w:rPr>
        <w:t xml:space="preserve"> </w:t>
      </w:r>
      <w:r>
        <w:t>разных</w:t>
      </w:r>
      <w:r>
        <w:rPr>
          <w:spacing w:val="29"/>
        </w:rPr>
        <w:t xml:space="preserve"> </w:t>
      </w:r>
      <w:r>
        <w:t>видов</w:t>
      </w:r>
      <w:r>
        <w:rPr>
          <w:spacing w:val="23"/>
        </w:rPr>
        <w:t xml:space="preserve"> </w:t>
      </w:r>
      <w:r>
        <w:t>и</w:t>
      </w:r>
      <w:r>
        <w:rPr>
          <w:spacing w:val="26"/>
        </w:rPr>
        <w:t xml:space="preserve"> </w:t>
      </w:r>
      <w:r>
        <w:t>показывать</w:t>
      </w:r>
      <w:r>
        <w:rPr>
          <w:spacing w:val="28"/>
        </w:rPr>
        <w:t xml:space="preserve"> </w:t>
      </w:r>
      <w:r>
        <w:t>их</w:t>
      </w:r>
      <w:r>
        <w:rPr>
          <w:spacing w:val="25"/>
        </w:rPr>
        <w:t xml:space="preserve"> </w:t>
      </w:r>
      <w:r>
        <w:t>на</w:t>
      </w:r>
    </w:p>
    <w:p w:rsidR="00F24135" w:rsidRDefault="005E5ACB">
      <w:pPr>
        <w:pStyle w:val="a3"/>
        <w:ind w:firstLine="0"/>
      </w:pPr>
      <w:r>
        <w:t>географической</w:t>
      </w:r>
      <w:r>
        <w:rPr>
          <w:spacing w:val="-14"/>
        </w:rPr>
        <w:t xml:space="preserve"> </w:t>
      </w:r>
      <w:r>
        <w:rPr>
          <w:spacing w:val="-2"/>
        </w:rPr>
        <w:t>карте;</w:t>
      </w:r>
    </w:p>
    <w:p w:rsidR="00F24135" w:rsidRDefault="005E5ACB">
      <w:pPr>
        <w:pStyle w:val="a3"/>
        <w:ind w:right="128"/>
      </w:pPr>
      <w:r>
        <w:t>оценивать</w:t>
      </w:r>
      <w:r>
        <w:rPr>
          <w:spacing w:val="-3"/>
        </w:rPr>
        <w:t xml:space="preserve"> </w:t>
      </w:r>
      <w:r>
        <w:t>влияние</w:t>
      </w:r>
      <w:r>
        <w:rPr>
          <w:spacing w:val="-7"/>
        </w:rPr>
        <w:t xml:space="preserve"> </w:t>
      </w:r>
      <w:r>
        <w:t>географического</w:t>
      </w:r>
      <w:r>
        <w:rPr>
          <w:spacing w:val="-6"/>
        </w:rPr>
        <w:t xml:space="preserve"> </w:t>
      </w:r>
      <w:r>
        <w:t>положения</w:t>
      </w:r>
      <w:r>
        <w:rPr>
          <w:spacing w:val="-4"/>
        </w:rPr>
        <w:t xml:space="preserve"> </w:t>
      </w:r>
      <w:r>
        <w:t>регионов</w:t>
      </w:r>
      <w:r>
        <w:rPr>
          <w:spacing w:val="-4"/>
        </w:rPr>
        <w:t xml:space="preserve"> </w:t>
      </w:r>
      <w:r>
        <w:t>России</w:t>
      </w:r>
      <w:r>
        <w:rPr>
          <w:spacing w:val="-5"/>
        </w:rPr>
        <w:t xml:space="preserve"> </w:t>
      </w:r>
      <w:r>
        <w:t>на</w:t>
      </w:r>
      <w:r>
        <w:rPr>
          <w:spacing w:val="-4"/>
        </w:rPr>
        <w:t xml:space="preserve"> </w:t>
      </w:r>
      <w:r>
        <w:t>особенности</w:t>
      </w:r>
      <w:r>
        <w:rPr>
          <w:spacing w:val="-3"/>
        </w:rPr>
        <w:t xml:space="preserve"> </w:t>
      </w:r>
      <w:r>
        <w:t>природы, жизнь и хозяйственную деятельность населения;</w:t>
      </w:r>
    </w:p>
    <w:p w:rsidR="00F24135" w:rsidRDefault="005E5ACB">
      <w:pPr>
        <w:pStyle w:val="a3"/>
        <w:ind w:right="125"/>
      </w:pPr>
      <w: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F24135" w:rsidRDefault="005E5ACB">
      <w:pPr>
        <w:pStyle w:val="a3"/>
        <w:ind w:right="123"/>
      </w:pPr>
      <w:r>
        <w:t>оценивать степень благоприятности природных условий в пределах отдельных регионов страны;</w:t>
      </w:r>
      <w:r>
        <w:rPr>
          <w:spacing w:val="-10"/>
        </w:rPr>
        <w:t xml:space="preserve"> </w:t>
      </w:r>
      <w:r>
        <w:t>проводить</w:t>
      </w:r>
      <w:r>
        <w:rPr>
          <w:spacing w:val="-13"/>
        </w:rPr>
        <w:t xml:space="preserve"> </w:t>
      </w:r>
      <w:r>
        <w:t>классификацию</w:t>
      </w:r>
      <w:r>
        <w:rPr>
          <w:spacing w:val="-10"/>
        </w:rPr>
        <w:t xml:space="preserve"> </w:t>
      </w:r>
      <w:r>
        <w:t>природных</w:t>
      </w:r>
      <w:r>
        <w:rPr>
          <w:spacing w:val="-12"/>
        </w:rPr>
        <w:t xml:space="preserve"> </w:t>
      </w:r>
      <w:r>
        <w:t>ресурсов;</w:t>
      </w:r>
      <w:r>
        <w:rPr>
          <w:spacing w:val="-10"/>
        </w:rPr>
        <w:t xml:space="preserve"> </w:t>
      </w:r>
      <w:r>
        <w:t>распознавать</w:t>
      </w:r>
      <w:r>
        <w:rPr>
          <w:spacing w:val="-11"/>
        </w:rPr>
        <w:t xml:space="preserve"> </w:t>
      </w:r>
      <w:r>
        <w:t>типы</w:t>
      </w:r>
      <w:r>
        <w:rPr>
          <w:spacing w:val="-10"/>
        </w:rPr>
        <w:t xml:space="preserve"> </w:t>
      </w:r>
      <w:r>
        <w:t xml:space="preserve">природопользования; 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w:t>
      </w:r>
      <w:r>
        <w:rPr>
          <w:spacing w:val="-2"/>
        </w:rPr>
        <w:t>территорию;</w:t>
      </w:r>
    </w:p>
    <w:p w:rsidR="00F24135" w:rsidRDefault="005E5ACB">
      <w:pPr>
        <w:pStyle w:val="a3"/>
        <w:ind w:right="124"/>
      </w:pPr>
      <w:r>
        <w:t>находить,</w:t>
      </w:r>
      <w:r>
        <w:rPr>
          <w:spacing w:val="-15"/>
        </w:rPr>
        <w:t xml:space="preserve"> </w:t>
      </w:r>
      <w:r>
        <w:t>извлекать</w:t>
      </w:r>
      <w:r>
        <w:rPr>
          <w:spacing w:val="-15"/>
        </w:rPr>
        <w:t xml:space="preserve"> </w:t>
      </w:r>
      <w:r>
        <w:t>и</w:t>
      </w:r>
      <w:r>
        <w:rPr>
          <w:spacing w:val="-15"/>
        </w:rPr>
        <w:t xml:space="preserve"> </w:t>
      </w:r>
      <w:r>
        <w:t>использовать</w:t>
      </w:r>
      <w:r>
        <w:rPr>
          <w:spacing w:val="-15"/>
        </w:rPr>
        <w:t xml:space="preserve"> </w:t>
      </w:r>
      <w:r>
        <w:t>информацию</w:t>
      </w:r>
      <w:r>
        <w:rPr>
          <w:spacing w:val="-15"/>
        </w:rPr>
        <w:t xml:space="preserve"> </w:t>
      </w:r>
      <w:r>
        <w:t>из</w:t>
      </w:r>
      <w:r>
        <w:rPr>
          <w:spacing w:val="-15"/>
        </w:rPr>
        <w:t xml:space="preserve"> </w:t>
      </w:r>
      <w:r>
        <w:t>различных</w:t>
      </w:r>
      <w:r>
        <w:rPr>
          <w:spacing w:val="-15"/>
        </w:rPr>
        <w:t xml:space="preserve"> </w:t>
      </w:r>
      <w:r>
        <w:t>источников</w:t>
      </w:r>
      <w:r>
        <w:rPr>
          <w:spacing w:val="-15"/>
        </w:rPr>
        <w:t xml:space="preserve"> </w:t>
      </w:r>
      <w:r>
        <w:t>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F24135" w:rsidRDefault="005E5ACB">
      <w:pPr>
        <w:pStyle w:val="a3"/>
        <w:spacing w:before="1"/>
        <w:ind w:left="849" w:firstLine="0"/>
      </w:pPr>
      <w:r>
        <w:t>сравнивать</w:t>
      </w:r>
      <w:r>
        <w:rPr>
          <w:spacing w:val="-7"/>
        </w:rPr>
        <w:t xml:space="preserve"> </w:t>
      </w:r>
      <w:r>
        <w:t>особенности</w:t>
      </w:r>
      <w:r>
        <w:rPr>
          <w:spacing w:val="-4"/>
        </w:rPr>
        <w:t xml:space="preserve"> </w:t>
      </w:r>
      <w:r>
        <w:t>компонентов</w:t>
      </w:r>
      <w:r>
        <w:rPr>
          <w:spacing w:val="-6"/>
        </w:rPr>
        <w:t xml:space="preserve"> </w:t>
      </w:r>
      <w:r>
        <w:t>природы</w:t>
      </w:r>
      <w:r>
        <w:rPr>
          <w:spacing w:val="-8"/>
        </w:rPr>
        <w:t xml:space="preserve"> </w:t>
      </w:r>
      <w:r>
        <w:t>отдельных</w:t>
      </w:r>
      <w:r>
        <w:rPr>
          <w:spacing w:val="-5"/>
        </w:rPr>
        <w:t xml:space="preserve"> </w:t>
      </w:r>
      <w:r>
        <w:t>территорий</w:t>
      </w:r>
      <w:r>
        <w:rPr>
          <w:spacing w:val="-6"/>
        </w:rPr>
        <w:t xml:space="preserve"> </w:t>
      </w:r>
      <w:r>
        <w:rPr>
          <w:spacing w:val="-2"/>
        </w:rPr>
        <w:t>страны;</w:t>
      </w:r>
    </w:p>
    <w:p w:rsidR="00F24135" w:rsidRDefault="005E5ACB">
      <w:pPr>
        <w:pStyle w:val="a3"/>
        <w:ind w:left="849" w:firstLine="0"/>
      </w:pPr>
      <w:r>
        <w:t>объяснять</w:t>
      </w:r>
      <w:r>
        <w:rPr>
          <w:spacing w:val="-13"/>
        </w:rPr>
        <w:t xml:space="preserve"> </w:t>
      </w:r>
      <w:r>
        <w:t>особенности</w:t>
      </w:r>
      <w:r>
        <w:rPr>
          <w:spacing w:val="-15"/>
        </w:rPr>
        <w:t xml:space="preserve"> </w:t>
      </w:r>
      <w:r>
        <w:t>компонентов</w:t>
      </w:r>
      <w:r>
        <w:rPr>
          <w:spacing w:val="-15"/>
        </w:rPr>
        <w:t xml:space="preserve"> </w:t>
      </w:r>
      <w:r>
        <w:t>природы</w:t>
      </w:r>
      <w:r>
        <w:rPr>
          <w:spacing w:val="-15"/>
        </w:rPr>
        <w:t xml:space="preserve"> </w:t>
      </w:r>
      <w:r>
        <w:t>отдельных</w:t>
      </w:r>
      <w:r>
        <w:rPr>
          <w:spacing w:val="-12"/>
        </w:rPr>
        <w:t xml:space="preserve"> </w:t>
      </w:r>
      <w:r>
        <w:t>территорий</w:t>
      </w:r>
      <w:r>
        <w:rPr>
          <w:spacing w:val="-15"/>
        </w:rPr>
        <w:t xml:space="preserve"> </w:t>
      </w:r>
      <w:r>
        <w:t>страны;</w:t>
      </w:r>
      <w:r>
        <w:rPr>
          <w:spacing w:val="-14"/>
        </w:rPr>
        <w:t xml:space="preserve"> </w:t>
      </w:r>
      <w:r>
        <w:rPr>
          <w:spacing w:val="-2"/>
        </w:rPr>
        <w:t>использовать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знания об особенностях компонентов природы России и её отдельных территорий, об особенностях</w:t>
      </w:r>
      <w:r>
        <w:rPr>
          <w:spacing w:val="-15"/>
        </w:rPr>
        <w:t xml:space="preserve"> </w:t>
      </w:r>
      <w:r>
        <w:t>взаимодействия</w:t>
      </w:r>
      <w:r>
        <w:rPr>
          <w:spacing w:val="-15"/>
        </w:rPr>
        <w:t xml:space="preserve"> </w:t>
      </w:r>
      <w:r>
        <w:t>природы</w:t>
      </w:r>
      <w:r>
        <w:rPr>
          <w:spacing w:val="-14"/>
        </w:rPr>
        <w:t xml:space="preserve"> </w:t>
      </w:r>
      <w:r>
        <w:t>и</w:t>
      </w:r>
      <w:r>
        <w:rPr>
          <w:spacing w:val="-14"/>
        </w:rPr>
        <w:t xml:space="preserve"> </w:t>
      </w:r>
      <w:r>
        <w:t>общества</w:t>
      </w:r>
      <w:r>
        <w:rPr>
          <w:spacing w:val="-15"/>
        </w:rPr>
        <w:t xml:space="preserve"> </w:t>
      </w:r>
      <w:r>
        <w:t>в</w:t>
      </w:r>
      <w:r>
        <w:rPr>
          <w:spacing w:val="-14"/>
        </w:rPr>
        <w:t xml:space="preserve"> </w:t>
      </w:r>
      <w:r>
        <w:t>пределах</w:t>
      </w:r>
      <w:r>
        <w:rPr>
          <w:spacing w:val="-14"/>
        </w:rPr>
        <w:t xml:space="preserve"> </w:t>
      </w:r>
      <w:r>
        <w:t>отдельных</w:t>
      </w:r>
      <w:r>
        <w:rPr>
          <w:spacing w:val="-14"/>
        </w:rPr>
        <w:t xml:space="preserve"> </w:t>
      </w:r>
      <w:r>
        <w:t>территорий</w:t>
      </w:r>
      <w:r>
        <w:rPr>
          <w:spacing w:val="-14"/>
        </w:rPr>
        <w:t xml:space="preserve"> </w:t>
      </w:r>
      <w:r>
        <w:t>для</w:t>
      </w:r>
      <w:r>
        <w:rPr>
          <w:spacing w:val="-15"/>
        </w:rPr>
        <w:t xml:space="preserve"> </w:t>
      </w:r>
      <w:r>
        <w:t>решения практико-ориентированных задач в контексте реальной жизни;</w:t>
      </w:r>
    </w:p>
    <w:p w:rsidR="00F24135" w:rsidRDefault="005E5ACB">
      <w:pPr>
        <w:pStyle w:val="a3"/>
        <w:spacing w:before="1"/>
        <w:ind w:right="126"/>
      </w:pPr>
      <w:r>
        <w:t>иметь</w:t>
      </w:r>
      <w:r>
        <w:rPr>
          <w:spacing w:val="-2"/>
        </w:rPr>
        <w:t xml:space="preserve"> </w:t>
      </w:r>
      <w:r>
        <w:t>представление</w:t>
      </w:r>
      <w:r>
        <w:rPr>
          <w:spacing w:val="-4"/>
        </w:rPr>
        <w:t xml:space="preserve"> </w:t>
      </w:r>
      <w:r>
        <w:t>о</w:t>
      </w:r>
      <w:r>
        <w:rPr>
          <w:spacing w:val="-5"/>
        </w:rPr>
        <w:t xml:space="preserve"> </w:t>
      </w:r>
      <w:r>
        <w:t>географических</w:t>
      </w:r>
      <w:r>
        <w:rPr>
          <w:spacing w:val="-1"/>
        </w:rPr>
        <w:t xml:space="preserve"> </w:t>
      </w:r>
      <w:r>
        <w:t>процессах</w:t>
      </w:r>
      <w:r>
        <w:rPr>
          <w:spacing w:val="-4"/>
        </w:rPr>
        <w:t xml:space="preserve"> </w:t>
      </w:r>
      <w:r>
        <w:t>и</w:t>
      </w:r>
      <w:r>
        <w:rPr>
          <w:spacing w:val="-1"/>
        </w:rPr>
        <w:t xml:space="preserve"> </w:t>
      </w:r>
      <w:r>
        <w:t>явлениях,</w:t>
      </w:r>
      <w:r>
        <w:rPr>
          <w:spacing w:val="-3"/>
        </w:rPr>
        <w:t xml:space="preserve"> </w:t>
      </w:r>
      <w:r>
        <w:t>определяющих особенности природы страны, отдельных регионов и своей местности;</w:t>
      </w:r>
    </w:p>
    <w:p w:rsidR="00F24135" w:rsidRDefault="005E5ACB">
      <w:pPr>
        <w:pStyle w:val="a3"/>
        <w:ind w:right="130"/>
      </w:pPr>
      <w:r>
        <w:t>объяснять распространение по территории страны областей современного горообразования, землетрясений и вулканизма;</w:t>
      </w:r>
    </w:p>
    <w:p w:rsidR="00F24135" w:rsidRDefault="005E5ACB">
      <w:pPr>
        <w:pStyle w:val="a3"/>
        <w:ind w:right="121"/>
      </w:pPr>
      <w:r>
        <w:t>применять понятия «плита», «щит», «моренный холм», «бараньи лбы», «бархан», «дюна» для решения учебных и (или) практико-ориентированных задач;</w:t>
      </w:r>
    </w:p>
    <w:p w:rsidR="00F24135" w:rsidRDefault="005E5ACB">
      <w:pPr>
        <w:pStyle w:val="a3"/>
        <w:ind w:left="849" w:firstLine="0"/>
      </w:pPr>
      <w:r>
        <w:t>применять</w:t>
      </w:r>
      <w:r>
        <w:rPr>
          <w:spacing w:val="78"/>
        </w:rPr>
        <w:t xml:space="preserve"> </w:t>
      </w:r>
      <w:r>
        <w:t>понятия</w:t>
      </w:r>
      <w:r>
        <w:rPr>
          <w:spacing w:val="51"/>
          <w:w w:val="150"/>
        </w:rPr>
        <w:t xml:space="preserve"> </w:t>
      </w:r>
      <w:r>
        <w:t>«солнечная</w:t>
      </w:r>
      <w:r>
        <w:rPr>
          <w:spacing w:val="79"/>
        </w:rPr>
        <w:t xml:space="preserve"> </w:t>
      </w:r>
      <w:r>
        <w:t>радиация»,</w:t>
      </w:r>
      <w:r>
        <w:rPr>
          <w:spacing w:val="51"/>
          <w:w w:val="150"/>
        </w:rPr>
        <w:t xml:space="preserve"> </w:t>
      </w:r>
      <w:r>
        <w:t>«годовая</w:t>
      </w:r>
      <w:r>
        <w:rPr>
          <w:spacing w:val="77"/>
        </w:rPr>
        <w:t xml:space="preserve"> </w:t>
      </w:r>
      <w:r>
        <w:t>амплитуда</w:t>
      </w:r>
      <w:r>
        <w:rPr>
          <w:spacing w:val="76"/>
        </w:rPr>
        <w:t xml:space="preserve"> </w:t>
      </w:r>
      <w:r>
        <w:t>температур</w:t>
      </w:r>
      <w:r>
        <w:rPr>
          <w:spacing w:val="78"/>
        </w:rPr>
        <w:t xml:space="preserve"> </w:t>
      </w:r>
      <w:r>
        <w:rPr>
          <w:spacing w:val="-2"/>
        </w:rPr>
        <w:t>воздуха»,</w:t>
      </w:r>
    </w:p>
    <w:p w:rsidR="00F24135" w:rsidRDefault="005E5ACB">
      <w:pPr>
        <w:pStyle w:val="a3"/>
        <w:ind w:firstLine="0"/>
      </w:pPr>
      <w:r>
        <w:t>«воздушные</w:t>
      </w:r>
      <w:r>
        <w:rPr>
          <w:spacing w:val="-3"/>
        </w:rPr>
        <w:t xml:space="preserve"> </w:t>
      </w:r>
      <w:r>
        <w:t>массы»</w:t>
      </w:r>
      <w:r>
        <w:rPr>
          <w:spacing w:val="-5"/>
        </w:rPr>
        <w:t xml:space="preserve"> </w:t>
      </w:r>
      <w:r>
        <w:t>для</w:t>
      </w:r>
      <w:r>
        <w:rPr>
          <w:spacing w:val="-2"/>
        </w:rPr>
        <w:t xml:space="preserve"> </w:t>
      </w:r>
      <w:r>
        <w:t>решения</w:t>
      </w:r>
      <w:r>
        <w:rPr>
          <w:spacing w:val="2"/>
        </w:rPr>
        <w:t xml:space="preserve"> </w:t>
      </w:r>
      <w:r>
        <w:t>учебных</w:t>
      </w:r>
      <w:r>
        <w:rPr>
          <w:spacing w:val="-4"/>
        </w:rPr>
        <w:t xml:space="preserve"> </w:t>
      </w:r>
      <w:r>
        <w:t>и</w:t>
      </w:r>
      <w:r>
        <w:rPr>
          <w:spacing w:val="1"/>
        </w:rPr>
        <w:t xml:space="preserve"> </w:t>
      </w:r>
      <w:r>
        <w:t>(или)</w:t>
      </w:r>
      <w:r>
        <w:rPr>
          <w:spacing w:val="-1"/>
        </w:rPr>
        <w:t xml:space="preserve"> </w:t>
      </w:r>
      <w:r>
        <w:t>практикоориентированных</w:t>
      </w:r>
      <w:r>
        <w:rPr>
          <w:spacing w:val="-2"/>
        </w:rPr>
        <w:t xml:space="preserve"> задач;</w:t>
      </w:r>
    </w:p>
    <w:p w:rsidR="00F24135" w:rsidRDefault="005E5ACB">
      <w:pPr>
        <w:pStyle w:val="a3"/>
        <w:ind w:right="128"/>
      </w:pPr>
      <w:r>
        <w:t>различать понятия «испарение», «испаряемость», «коэффициент увлажнения»; использовать их для решения учебных и (или) практико-ориентированных задач; описывать и прогнозировать</w:t>
      </w:r>
      <w:r>
        <w:rPr>
          <w:spacing w:val="40"/>
        </w:rPr>
        <w:t xml:space="preserve">  </w:t>
      </w:r>
      <w:r>
        <w:t>погоду</w:t>
      </w:r>
      <w:r>
        <w:rPr>
          <w:spacing w:val="40"/>
        </w:rPr>
        <w:t xml:space="preserve">  </w:t>
      </w:r>
      <w:r>
        <w:t>территории</w:t>
      </w:r>
      <w:r>
        <w:rPr>
          <w:spacing w:val="40"/>
        </w:rPr>
        <w:t xml:space="preserve">  </w:t>
      </w:r>
      <w:r>
        <w:t>по</w:t>
      </w:r>
      <w:r>
        <w:rPr>
          <w:spacing w:val="40"/>
        </w:rPr>
        <w:t xml:space="preserve">  </w:t>
      </w:r>
      <w:r>
        <w:t>карте</w:t>
      </w:r>
      <w:r>
        <w:rPr>
          <w:spacing w:val="40"/>
        </w:rPr>
        <w:t xml:space="preserve">  </w:t>
      </w:r>
      <w:r>
        <w:t>погоды;</w:t>
      </w:r>
      <w:r>
        <w:rPr>
          <w:spacing w:val="40"/>
        </w:rPr>
        <w:t xml:space="preserve">  </w:t>
      </w:r>
      <w:r>
        <w:t>использовать</w:t>
      </w:r>
      <w:r>
        <w:rPr>
          <w:spacing w:val="40"/>
        </w:rPr>
        <w:t xml:space="preserve">  </w:t>
      </w:r>
      <w:r>
        <w:t>понятия</w:t>
      </w:r>
      <w:r>
        <w:rPr>
          <w:spacing w:val="40"/>
        </w:rPr>
        <w:t xml:space="preserve">  </w:t>
      </w:r>
      <w:r>
        <w:t>«циклон»,</w:t>
      </w:r>
    </w:p>
    <w:p w:rsidR="00F24135" w:rsidRDefault="005E5ACB">
      <w:pPr>
        <w:pStyle w:val="a3"/>
        <w:spacing w:before="1"/>
        <w:ind w:right="129" w:firstLine="0"/>
      </w:pPr>
      <w:r>
        <w:t>«антициклон», «атмосферный фронт» для объяснения особенностей погоды отдельных территорий с помощью карт погоды;</w:t>
      </w:r>
    </w:p>
    <w:p w:rsidR="00F24135" w:rsidRDefault="005E5ACB">
      <w:pPr>
        <w:pStyle w:val="a3"/>
        <w:ind w:right="123"/>
      </w:pPr>
      <w:r>
        <w:t>проводить классификацию типов климата и почв России; распознавать показатели, характеризующие состояние окружающей среды; показывать на карте и (или) обозначать на контурной карте крупные формы рельефа, крайние точки и элементы береговой линии России; крупные</w:t>
      </w:r>
      <w:r>
        <w:rPr>
          <w:spacing w:val="-3"/>
        </w:rPr>
        <w:t xml:space="preserve"> </w:t>
      </w:r>
      <w:r>
        <w:t>реки</w:t>
      </w:r>
      <w:r>
        <w:rPr>
          <w:spacing w:val="-2"/>
        </w:rPr>
        <w:t xml:space="preserve"> </w:t>
      </w:r>
      <w:r>
        <w:t>и озёра,</w:t>
      </w:r>
      <w:r>
        <w:rPr>
          <w:spacing w:val="-1"/>
        </w:rPr>
        <w:t xml:space="preserve"> </w:t>
      </w:r>
      <w:r>
        <w:t>границы</w:t>
      </w:r>
      <w:r>
        <w:rPr>
          <w:spacing w:val="-1"/>
        </w:rPr>
        <w:t xml:space="preserve"> </w:t>
      </w:r>
      <w:r>
        <w:t>климатических</w:t>
      </w:r>
      <w:r>
        <w:rPr>
          <w:spacing w:val="-3"/>
        </w:rPr>
        <w:t xml:space="preserve"> </w:t>
      </w:r>
      <w:r>
        <w:t>поясов</w:t>
      </w:r>
      <w:r>
        <w:rPr>
          <w:spacing w:val="-1"/>
        </w:rPr>
        <w:t xml:space="preserve"> </w:t>
      </w:r>
      <w:r>
        <w:t>и областей,</w:t>
      </w:r>
      <w:r>
        <w:rPr>
          <w:spacing w:val="-1"/>
        </w:rPr>
        <w:t xml:space="preserve"> </w:t>
      </w:r>
      <w:r>
        <w:t>природно-хозяйственных</w:t>
      </w:r>
      <w:r>
        <w:rPr>
          <w:spacing w:val="-1"/>
        </w:rPr>
        <w:t xml:space="preserve"> </w:t>
      </w:r>
      <w:r>
        <w:t>зон</w:t>
      </w:r>
      <w:r>
        <w:rPr>
          <w:spacing w:val="-1"/>
        </w:rPr>
        <w:t xml:space="preserve"> </w:t>
      </w:r>
      <w:r>
        <w:t>в пределах страны; Арктической зоны, южной границы распространения многолетней мерзлоты;</w:t>
      </w:r>
    </w:p>
    <w:p w:rsidR="00F24135" w:rsidRDefault="005E5ACB">
      <w:pPr>
        <w:pStyle w:val="a3"/>
        <w:ind w:right="127"/>
      </w:pPr>
      <w:r>
        <w:t>приводить примеры мер безопасности, в том числе для экономики семьи, в случае природных стихийных бедствий и техногенных катастроф;</w:t>
      </w:r>
    </w:p>
    <w:p w:rsidR="00F24135" w:rsidRDefault="005E5ACB">
      <w:pPr>
        <w:pStyle w:val="a3"/>
        <w:ind w:right="124"/>
      </w:pPr>
      <w:r>
        <w:t>приводить примеры рационального и нерационального природопользования; приводить примеры особо охраняемых природных территорий России</w:t>
      </w:r>
    </w:p>
    <w:p w:rsidR="00F24135" w:rsidRDefault="005E5ACB">
      <w:pPr>
        <w:pStyle w:val="a3"/>
        <w:ind w:left="849" w:firstLine="0"/>
      </w:pPr>
      <w:r>
        <w:t>и</w:t>
      </w:r>
      <w:r>
        <w:rPr>
          <w:spacing w:val="-1"/>
        </w:rPr>
        <w:t xml:space="preserve"> </w:t>
      </w:r>
      <w:r>
        <w:t>своего</w:t>
      </w:r>
      <w:r>
        <w:rPr>
          <w:spacing w:val="-2"/>
        </w:rPr>
        <w:t xml:space="preserve"> </w:t>
      </w:r>
      <w:r>
        <w:t>края,</w:t>
      </w:r>
      <w:r>
        <w:rPr>
          <w:spacing w:val="-1"/>
        </w:rPr>
        <w:t xml:space="preserve"> </w:t>
      </w:r>
      <w:r>
        <w:t>животных</w:t>
      </w:r>
      <w:r>
        <w:rPr>
          <w:spacing w:val="2"/>
        </w:rPr>
        <w:t xml:space="preserve"> </w:t>
      </w:r>
      <w:r>
        <w:t>и</w:t>
      </w:r>
      <w:r>
        <w:rPr>
          <w:spacing w:val="-1"/>
        </w:rPr>
        <w:t xml:space="preserve"> </w:t>
      </w:r>
      <w:r>
        <w:t>растений,</w:t>
      </w:r>
      <w:r>
        <w:rPr>
          <w:spacing w:val="-4"/>
        </w:rPr>
        <w:t xml:space="preserve"> </w:t>
      </w:r>
      <w:r>
        <w:t>занесённых в</w:t>
      </w:r>
      <w:r>
        <w:rPr>
          <w:spacing w:val="-2"/>
        </w:rPr>
        <w:t xml:space="preserve"> </w:t>
      </w:r>
      <w:r>
        <w:t>Красную</w:t>
      </w:r>
      <w:r>
        <w:rPr>
          <w:spacing w:val="-2"/>
        </w:rPr>
        <w:t xml:space="preserve"> </w:t>
      </w:r>
      <w:r>
        <w:t>книгу</w:t>
      </w:r>
      <w:r>
        <w:rPr>
          <w:spacing w:val="-5"/>
        </w:rPr>
        <w:t xml:space="preserve"> </w:t>
      </w:r>
      <w:r>
        <w:rPr>
          <w:spacing w:val="-2"/>
        </w:rPr>
        <w:t>России;</w:t>
      </w:r>
    </w:p>
    <w:p w:rsidR="00F24135" w:rsidRDefault="005E5ACB">
      <w:pPr>
        <w:pStyle w:val="a3"/>
        <w:ind w:right="124"/>
      </w:pPr>
      <w: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F24135" w:rsidRDefault="005E5ACB">
      <w:pPr>
        <w:pStyle w:val="a3"/>
        <w:spacing w:before="1"/>
        <w:ind w:right="131"/>
      </w:pPr>
      <w:r>
        <w:t>приводить примеры адаптации человека к разнообразным природным условиям на территории страны;</w:t>
      </w:r>
    </w:p>
    <w:p w:rsidR="00F24135" w:rsidRDefault="005E5ACB">
      <w:pPr>
        <w:pStyle w:val="a3"/>
        <w:ind w:right="128"/>
      </w:pPr>
      <w:r>
        <w:t>сравнивать показатели воспроизводства и качества населения России с мировыми показателями и показателями других стран;</w:t>
      </w:r>
    </w:p>
    <w:p w:rsidR="00F24135" w:rsidRDefault="005E5ACB">
      <w:pPr>
        <w:pStyle w:val="a3"/>
        <w:ind w:right="126"/>
      </w:pPr>
      <w:r>
        <w:t>различать</w:t>
      </w:r>
      <w:r>
        <w:rPr>
          <w:spacing w:val="-3"/>
        </w:rPr>
        <w:t xml:space="preserve"> </w:t>
      </w:r>
      <w:r>
        <w:t>демографические</w:t>
      </w:r>
      <w:r>
        <w:rPr>
          <w:spacing w:val="-4"/>
        </w:rPr>
        <w:t xml:space="preserve"> </w:t>
      </w:r>
      <w:r>
        <w:t>процессы</w:t>
      </w:r>
      <w:r>
        <w:rPr>
          <w:spacing w:val="-6"/>
        </w:rPr>
        <w:t xml:space="preserve"> </w:t>
      </w:r>
      <w:r>
        <w:t>и</w:t>
      </w:r>
      <w:r>
        <w:rPr>
          <w:spacing w:val="-3"/>
        </w:rPr>
        <w:t xml:space="preserve"> </w:t>
      </w:r>
      <w:r>
        <w:t>явления,</w:t>
      </w:r>
      <w:r>
        <w:rPr>
          <w:spacing w:val="-4"/>
        </w:rPr>
        <w:t xml:space="preserve"> </w:t>
      </w:r>
      <w:r>
        <w:t>характеризующие</w:t>
      </w:r>
      <w:r>
        <w:rPr>
          <w:spacing w:val="-3"/>
        </w:rPr>
        <w:t xml:space="preserve"> </w:t>
      </w:r>
      <w:r>
        <w:t>динамику</w:t>
      </w:r>
      <w:r>
        <w:rPr>
          <w:spacing w:val="-9"/>
        </w:rPr>
        <w:t xml:space="preserve"> </w:t>
      </w:r>
      <w:r>
        <w:t>численности населения России, её отдельных регионов и своего края;</w:t>
      </w:r>
    </w:p>
    <w:p w:rsidR="00F24135" w:rsidRDefault="005E5ACB">
      <w:pPr>
        <w:pStyle w:val="a3"/>
        <w:ind w:right="128"/>
      </w:pPr>
      <w:r>
        <w:t xml:space="preserve">проводить классификацию населённых пунктов и регионов России по заданным </w:t>
      </w:r>
      <w:r>
        <w:rPr>
          <w:spacing w:val="-2"/>
        </w:rPr>
        <w:t>основаниям;</w:t>
      </w:r>
    </w:p>
    <w:p w:rsidR="00F24135" w:rsidRDefault="005E5ACB">
      <w:pPr>
        <w:pStyle w:val="a3"/>
        <w:ind w:right="125"/>
      </w:pPr>
      <w:r>
        <w:t>использовать</w:t>
      </w:r>
      <w:r>
        <w:rPr>
          <w:spacing w:val="-8"/>
        </w:rPr>
        <w:t xml:space="preserve"> </w:t>
      </w:r>
      <w:r>
        <w:t>знания</w:t>
      </w:r>
      <w:r>
        <w:rPr>
          <w:spacing w:val="-8"/>
        </w:rPr>
        <w:t xml:space="preserve"> </w:t>
      </w:r>
      <w:r>
        <w:t>о</w:t>
      </w:r>
      <w:r>
        <w:rPr>
          <w:spacing w:val="-9"/>
        </w:rPr>
        <w:t xml:space="preserve"> </w:t>
      </w:r>
      <w:r>
        <w:t>естественном</w:t>
      </w:r>
      <w:r>
        <w:rPr>
          <w:spacing w:val="-8"/>
        </w:rPr>
        <w:t xml:space="preserve"> </w:t>
      </w:r>
      <w:r>
        <w:t>и</w:t>
      </w:r>
      <w:r>
        <w:rPr>
          <w:spacing w:val="-8"/>
        </w:rPr>
        <w:t xml:space="preserve"> </w:t>
      </w:r>
      <w:r>
        <w:t>механическом</w:t>
      </w:r>
      <w:r>
        <w:rPr>
          <w:spacing w:val="-11"/>
        </w:rPr>
        <w:t xml:space="preserve"> </w:t>
      </w:r>
      <w:r>
        <w:t>движении</w:t>
      </w:r>
      <w:r>
        <w:rPr>
          <w:spacing w:val="-6"/>
        </w:rPr>
        <w:t xml:space="preserve"> </w:t>
      </w:r>
      <w:r>
        <w:t>населения,</w:t>
      </w:r>
      <w:r>
        <w:rPr>
          <w:spacing w:val="-9"/>
        </w:rPr>
        <w:t xml:space="preserve"> </w:t>
      </w:r>
      <w:r>
        <w:t>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F24135" w:rsidRDefault="005E5ACB">
      <w:pPr>
        <w:pStyle w:val="a3"/>
        <w:ind w:left="849" w:firstLine="0"/>
      </w:pPr>
      <w:r>
        <w:t>применять</w:t>
      </w:r>
      <w:r>
        <w:rPr>
          <w:spacing w:val="60"/>
        </w:rPr>
        <w:t xml:space="preserve"> </w:t>
      </w:r>
      <w:r>
        <w:t>понятия</w:t>
      </w:r>
      <w:r>
        <w:rPr>
          <w:spacing w:val="64"/>
        </w:rPr>
        <w:t xml:space="preserve"> </w:t>
      </w:r>
      <w:r>
        <w:t>«рождаемость»,</w:t>
      </w:r>
      <w:r>
        <w:rPr>
          <w:spacing w:val="65"/>
        </w:rPr>
        <w:t xml:space="preserve"> </w:t>
      </w:r>
      <w:r>
        <w:t>«смертность»,</w:t>
      </w:r>
      <w:r>
        <w:rPr>
          <w:spacing w:val="64"/>
        </w:rPr>
        <w:t xml:space="preserve"> </w:t>
      </w:r>
      <w:r>
        <w:t>«естественный</w:t>
      </w:r>
      <w:r>
        <w:rPr>
          <w:spacing w:val="60"/>
        </w:rPr>
        <w:t xml:space="preserve"> </w:t>
      </w:r>
      <w:r>
        <w:t>прирост</w:t>
      </w:r>
      <w:r>
        <w:rPr>
          <w:spacing w:val="60"/>
        </w:rPr>
        <w:t xml:space="preserve"> </w:t>
      </w:r>
      <w:r>
        <w:rPr>
          <w:spacing w:val="-2"/>
        </w:rPr>
        <w:t>населения»,</w:t>
      </w:r>
    </w:p>
    <w:p w:rsidR="00F24135" w:rsidRDefault="005E5ACB">
      <w:pPr>
        <w:pStyle w:val="a3"/>
        <w:ind w:firstLine="0"/>
      </w:pPr>
      <w:r>
        <w:t>«миграционный</w:t>
      </w:r>
      <w:r>
        <w:rPr>
          <w:spacing w:val="68"/>
          <w:w w:val="150"/>
        </w:rPr>
        <w:t xml:space="preserve"> </w:t>
      </w:r>
      <w:r>
        <w:t>прирост</w:t>
      </w:r>
      <w:r>
        <w:rPr>
          <w:spacing w:val="63"/>
          <w:w w:val="150"/>
        </w:rPr>
        <w:t xml:space="preserve"> </w:t>
      </w:r>
      <w:r>
        <w:t>населения»,</w:t>
      </w:r>
      <w:r>
        <w:rPr>
          <w:spacing w:val="71"/>
          <w:w w:val="150"/>
        </w:rPr>
        <w:t xml:space="preserve"> </w:t>
      </w:r>
      <w:r>
        <w:t>«общий</w:t>
      </w:r>
      <w:r>
        <w:rPr>
          <w:spacing w:val="66"/>
          <w:w w:val="150"/>
        </w:rPr>
        <w:t xml:space="preserve"> </w:t>
      </w:r>
      <w:r>
        <w:t>прирост</w:t>
      </w:r>
      <w:r>
        <w:rPr>
          <w:spacing w:val="66"/>
          <w:w w:val="150"/>
        </w:rPr>
        <w:t xml:space="preserve"> </w:t>
      </w:r>
      <w:r>
        <w:t>населения»,</w:t>
      </w:r>
      <w:r>
        <w:rPr>
          <w:spacing w:val="70"/>
          <w:w w:val="150"/>
        </w:rPr>
        <w:t xml:space="preserve"> </w:t>
      </w:r>
      <w:r>
        <w:t>«плотность</w:t>
      </w:r>
      <w:r>
        <w:rPr>
          <w:spacing w:val="69"/>
          <w:w w:val="150"/>
        </w:rPr>
        <w:t xml:space="preserve"> </w:t>
      </w:r>
      <w:r>
        <w:rPr>
          <w:spacing w:val="-2"/>
        </w:rPr>
        <w:t>населения»,</w:t>
      </w:r>
    </w:p>
    <w:p w:rsidR="00F24135" w:rsidRDefault="005E5ACB">
      <w:pPr>
        <w:pStyle w:val="a3"/>
        <w:ind w:right="127" w:firstLine="0"/>
      </w:pPr>
      <w:r>
        <w:t>«основная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w:t>
      </w:r>
      <w:r>
        <w:rPr>
          <w:spacing w:val="40"/>
        </w:rPr>
        <w:t xml:space="preserve"> </w:t>
      </w:r>
      <w:r>
        <w:t>жизни»,</w:t>
      </w:r>
      <w:r>
        <w:rPr>
          <w:spacing w:val="40"/>
        </w:rPr>
        <w:t xml:space="preserve"> </w:t>
      </w:r>
      <w:r>
        <w:t>«трудовые</w:t>
      </w:r>
      <w:r>
        <w:rPr>
          <w:spacing w:val="40"/>
        </w:rPr>
        <w:t xml:space="preserve"> </w:t>
      </w:r>
      <w:r>
        <w:t>ресурсы»,</w:t>
      </w:r>
      <w:r>
        <w:rPr>
          <w:spacing w:val="40"/>
        </w:rPr>
        <w:t xml:space="preserve"> </w:t>
      </w:r>
      <w:r>
        <w:t>«трудоспособный</w:t>
      </w:r>
      <w:r>
        <w:rPr>
          <w:spacing w:val="40"/>
        </w:rPr>
        <w:t xml:space="preserve"> </w:t>
      </w:r>
      <w:r>
        <w:t>возраст»,</w:t>
      </w:r>
      <w:r>
        <w:rPr>
          <w:spacing w:val="40"/>
        </w:rPr>
        <w:t xml:space="preserve"> </w:t>
      </w:r>
      <w:r>
        <w:t>«рабочая</w:t>
      </w:r>
      <w:r>
        <w:rPr>
          <w:spacing w:val="40"/>
        </w:rPr>
        <w:t xml:space="preserve"> </w:t>
      </w:r>
      <w:r>
        <w:t>сила»,</w:t>
      </w:r>
    </w:p>
    <w:p w:rsidR="00F24135" w:rsidRDefault="005E5ACB">
      <w:pPr>
        <w:pStyle w:val="a3"/>
        <w:spacing w:before="1"/>
        <w:ind w:right="125" w:firstLine="0"/>
      </w:pPr>
      <w:r>
        <w:t>«безработица», «рынок труда», «качество населения» для решения учебных и (или) практико-ориентированных задач;</w:t>
      </w:r>
    </w:p>
    <w:p w:rsidR="00F24135" w:rsidRDefault="005E5ACB">
      <w:pPr>
        <w:pStyle w:val="a3"/>
        <w:ind w:right="123"/>
      </w:pPr>
      <w: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F24135" w:rsidRDefault="005E5ACB">
      <w:pPr>
        <w:pStyle w:val="a3"/>
        <w:ind w:left="849" w:firstLine="0"/>
      </w:pPr>
      <w:r>
        <w:t>Предметные</w:t>
      </w:r>
      <w:r>
        <w:rPr>
          <w:spacing w:val="-17"/>
        </w:rPr>
        <w:t xml:space="preserve"> </w:t>
      </w:r>
      <w:r>
        <w:t>результаты</w:t>
      </w:r>
      <w:r>
        <w:rPr>
          <w:spacing w:val="-15"/>
        </w:rPr>
        <w:t xml:space="preserve"> </w:t>
      </w:r>
      <w:r>
        <w:t>освоения</w:t>
      </w:r>
      <w:r>
        <w:rPr>
          <w:spacing w:val="-13"/>
        </w:rPr>
        <w:t xml:space="preserve"> </w:t>
      </w:r>
      <w:r>
        <w:t>программы</w:t>
      </w:r>
      <w:r>
        <w:rPr>
          <w:spacing w:val="-15"/>
        </w:rPr>
        <w:t xml:space="preserve"> </w:t>
      </w:r>
      <w:r>
        <w:t>по</w:t>
      </w:r>
      <w:r>
        <w:rPr>
          <w:spacing w:val="-14"/>
        </w:rPr>
        <w:t xml:space="preserve"> </w:t>
      </w:r>
      <w:r>
        <w:t>географии.</w:t>
      </w:r>
      <w:r>
        <w:rPr>
          <w:spacing w:val="-15"/>
        </w:rPr>
        <w:t xml:space="preserve"> </w:t>
      </w:r>
      <w:r>
        <w:t>К</w:t>
      </w:r>
      <w:r>
        <w:rPr>
          <w:spacing w:val="-15"/>
        </w:rPr>
        <w:t xml:space="preserve"> </w:t>
      </w:r>
      <w:r>
        <w:t>концу</w:t>
      </w:r>
      <w:r>
        <w:rPr>
          <w:spacing w:val="-15"/>
        </w:rPr>
        <w:t xml:space="preserve"> </w:t>
      </w:r>
      <w:r>
        <w:t>9</w:t>
      </w:r>
      <w:r>
        <w:rPr>
          <w:spacing w:val="-14"/>
        </w:rPr>
        <w:t xml:space="preserve"> </w:t>
      </w:r>
      <w:r>
        <w:t>класса</w:t>
      </w:r>
      <w:r>
        <w:rPr>
          <w:spacing w:val="-15"/>
        </w:rPr>
        <w:t xml:space="preserve"> </w:t>
      </w:r>
      <w:r>
        <w:rPr>
          <w:spacing w:val="-2"/>
        </w:rPr>
        <w:t>обучающийся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научится:</w:t>
      </w:r>
    </w:p>
    <w:p w:rsidR="00F24135" w:rsidRDefault="005E5ACB">
      <w:pPr>
        <w:pStyle w:val="a3"/>
        <w:ind w:right="125"/>
      </w:pPr>
      <w:r>
        <w:t>выбирать источники географической информации (картографические, статистические, текстовые, видео- и фотоизображения, компьютерные базы</w:t>
      </w:r>
    </w:p>
    <w:p w:rsidR="00F24135" w:rsidRDefault="005E5ACB">
      <w:pPr>
        <w:pStyle w:val="a3"/>
        <w:spacing w:before="1"/>
        <w:ind w:left="849" w:firstLine="0"/>
      </w:pPr>
      <w:r>
        <w:t>данных),</w:t>
      </w:r>
      <w:r>
        <w:rPr>
          <w:spacing w:val="-8"/>
        </w:rPr>
        <w:t xml:space="preserve"> </w:t>
      </w:r>
      <w:r>
        <w:t>необходимые</w:t>
      </w:r>
      <w:r>
        <w:rPr>
          <w:spacing w:val="-4"/>
        </w:rPr>
        <w:t xml:space="preserve"> </w:t>
      </w:r>
      <w:r>
        <w:t>для</w:t>
      </w:r>
      <w:r>
        <w:rPr>
          <w:spacing w:val="-1"/>
        </w:rPr>
        <w:t xml:space="preserve"> </w:t>
      </w:r>
      <w:r>
        <w:t>изучения</w:t>
      </w:r>
      <w:r>
        <w:rPr>
          <w:spacing w:val="3"/>
        </w:rPr>
        <w:t xml:space="preserve"> </w:t>
      </w:r>
      <w:r>
        <w:t>особенностей</w:t>
      </w:r>
      <w:r>
        <w:rPr>
          <w:spacing w:val="-3"/>
        </w:rPr>
        <w:t xml:space="preserve"> </w:t>
      </w:r>
      <w:r>
        <w:t>хозяйства</w:t>
      </w:r>
      <w:r>
        <w:rPr>
          <w:spacing w:val="-3"/>
        </w:rPr>
        <w:t xml:space="preserve"> </w:t>
      </w:r>
      <w:r>
        <w:rPr>
          <w:spacing w:val="-2"/>
        </w:rPr>
        <w:t>России;</w:t>
      </w:r>
    </w:p>
    <w:p w:rsidR="00F24135" w:rsidRDefault="005E5ACB">
      <w:pPr>
        <w:pStyle w:val="a3"/>
        <w:ind w:right="123"/>
      </w:pPr>
      <w: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F24135" w:rsidRDefault="005E5ACB">
      <w:pPr>
        <w:pStyle w:val="a3"/>
        <w:ind w:right="125"/>
      </w:pPr>
      <w: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F24135" w:rsidRDefault="005E5ACB">
      <w:pPr>
        <w:pStyle w:val="a3"/>
        <w:ind w:right="125"/>
      </w:pPr>
      <w:r>
        <w:t>выделять</w:t>
      </w:r>
      <w:r>
        <w:rPr>
          <w:spacing w:val="-8"/>
        </w:rPr>
        <w:t xml:space="preserve"> </w:t>
      </w:r>
      <w:r>
        <w:t>географическую</w:t>
      </w:r>
      <w:r>
        <w:rPr>
          <w:spacing w:val="-6"/>
        </w:rPr>
        <w:t xml:space="preserve"> </w:t>
      </w:r>
      <w:r>
        <w:t>информацию,</w:t>
      </w:r>
      <w:r>
        <w:rPr>
          <w:spacing w:val="-8"/>
        </w:rPr>
        <w:t xml:space="preserve"> </w:t>
      </w:r>
      <w:r>
        <w:t>которая</w:t>
      </w:r>
      <w:r>
        <w:rPr>
          <w:spacing w:val="-9"/>
        </w:rPr>
        <w:t xml:space="preserve"> </w:t>
      </w:r>
      <w:r>
        <w:t>является</w:t>
      </w:r>
      <w:r>
        <w:rPr>
          <w:spacing w:val="-10"/>
        </w:rPr>
        <w:t xml:space="preserve"> </w:t>
      </w:r>
      <w:r>
        <w:t>противоречивой</w:t>
      </w:r>
      <w:r>
        <w:rPr>
          <w:spacing w:val="-9"/>
        </w:rPr>
        <w:t xml:space="preserve"> </w:t>
      </w:r>
      <w:r>
        <w:t>или</w:t>
      </w:r>
      <w:r>
        <w:rPr>
          <w:spacing w:val="-9"/>
        </w:rPr>
        <w:t xml:space="preserve"> </w:t>
      </w:r>
      <w:r>
        <w:t>может</w:t>
      </w:r>
      <w:r>
        <w:rPr>
          <w:spacing w:val="-9"/>
        </w:rPr>
        <w:t xml:space="preserve"> </w:t>
      </w:r>
      <w:r>
        <w:t>быть недостоверной; определять информацию, недостающую для решения той или иной задачи;</w:t>
      </w:r>
    </w:p>
    <w:p w:rsidR="00F24135" w:rsidRDefault="005E5ACB">
      <w:pPr>
        <w:pStyle w:val="a3"/>
        <w:ind w:left="849" w:firstLine="0"/>
      </w:pPr>
      <w:r>
        <w:t>применять</w:t>
      </w:r>
      <w:r>
        <w:rPr>
          <w:spacing w:val="64"/>
        </w:rPr>
        <w:t xml:space="preserve">  </w:t>
      </w:r>
      <w:r>
        <w:t>понятия</w:t>
      </w:r>
      <w:r>
        <w:rPr>
          <w:spacing w:val="62"/>
        </w:rPr>
        <w:t xml:space="preserve">  </w:t>
      </w:r>
      <w:r>
        <w:t>«экономико-географическое</w:t>
      </w:r>
      <w:r>
        <w:rPr>
          <w:spacing w:val="62"/>
        </w:rPr>
        <w:t xml:space="preserve">  </w:t>
      </w:r>
      <w:r>
        <w:t>положение»,</w:t>
      </w:r>
      <w:r>
        <w:rPr>
          <w:spacing w:val="64"/>
        </w:rPr>
        <w:t xml:space="preserve">  </w:t>
      </w:r>
      <w:r>
        <w:t>«состав</w:t>
      </w:r>
      <w:r>
        <w:rPr>
          <w:spacing w:val="64"/>
        </w:rPr>
        <w:t xml:space="preserve">  </w:t>
      </w:r>
      <w:r>
        <w:rPr>
          <w:spacing w:val="-2"/>
        </w:rPr>
        <w:t>хозяйства»,</w:t>
      </w:r>
    </w:p>
    <w:p w:rsidR="00F24135" w:rsidRDefault="005E5ACB">
      <w:pPr>
        <w:pStyle w:val="a3"/>
        <w:ind w:right="125" w:firstLine="0"/>
      </w:pPr>
      <w:r>
        <w:t>«отраслевая, функциональная и территориальная структура», «условия и факторы размещения производства»,</w:t>
      </w:r>
      <w:r>
        <w:rPr>
          <w:spacing w:val="61"/>
        </w:rPr>
        <w:t xml:space="preserve">  </w:t>
      </w:r>
      <w:r>
        <w:t>«отрасль</w:t>
      </w:r>
      <w:r>
        <w:rPr>
          <w:spacing w:val="60"/>
        </w:rPr>
        <w:t xml:space="preserve">  </w:t>
      </w:r>
      <w:r>
        <w:t>хозяйства»,</w:t>
      </w:r>
      <w:r>
        <w:rPr>
          <w:spacing w:val="63"/>
        </w:rPr>
        <w:t xml:space="preserve">  </w:t>
      </w:r>
      <w:r>
        <w:t>«межотраслевой</w:t>
      </w:r>
      <w:r>
        <w:rPr>
          <w:spacing w:val="61"/>
        </w:rPr>
        <w:t xml:space="preserve">  </w:t>
      </w:r>
      <w:r>
        <w:t>комплекс»,</w:t>
      </w:r>
      <w:r>
        <w:rPr>
          <w:spacing w:val="64"/>
        </w:rPr>
        <w:t xml:space="preserve">  </w:t>
      </w:r>
      <w:r>
        <w:t>«сектор</w:t>
      </w:r>
      <w:r>
        <w:rPr>
          <w:spacing w:val="61"/>
        </w:rPr>
        <w:t xml:space="preserve">  </w:t>
      </w:r>
      <w:r>
        <w:rPr>
          <w:spacing w:val="-2"/>
        </w:rPr>
        <w:t>экономики»,</w:t>
      </w:r>
    </w:p>
    <w:p w:rsidR="00F24135" w:rsidRDefault="005E5ACB">
      <w:pPr>
        <w:pStyle w:val="a3"/>
        <w:spacing w:before="1"/>
        <w:ind w:firstLine="0"/>
      </w:pPr>
      <w:r>
        <w:t>«территория</w:t>
      </w:r>
      <w:r>
        <w:rPr>
          <w:spacing w:val="39"/>
        </w:rPr>
        <w:t xml:space="preserve">  </w:t>
      </w:r>
      <w:r>
        <w:t>опережающего</w:t>
      </w:r>
      <w:r>
        <w:rPr>
          <w:spacing w:val="42"/>
        </w:rPr>
        <w:t xml:space="preserve">  </w:t>
      </w:r>
      <w:r>
        <w:t>развития»,</w:t>
      </w:r>
      <w:r>
        <w:rPr>
          <w:spacing w:val="44"/>
        </w:rPr>
        <w:t xml:space="preserve">  </w:t>
      </w:r>
      <w:r>
        <w:t>«себестоимость</w:t>
      </w:r>
      <w:r>
        <w:rPr>
          <w:spacing w:val="42"/>
        </w:rPr>
        <w:t xml:space="preserve">  </w:t>
      </w:r>
      <w:r>
        <w:t>и</w:t>
      </w:r>
      <w:r>
        <w:rPr>
          <w:spacing w:val="41"/>
        </w:rPr>
        <w:t xml:space="preserve">  </w:t>
      </w:r>
      <w:r>
        <w:t>рентабельность</w:t>
      </w:r>
      <w:r>
        <w:rPr>
          <w:spacing w:val="43"/>
        </w:rPr>
        <w:t xml:space="preserve">  </w:t>
      </w:r>
      <w:r>
        <w:rPr>
          <w:spacing w:val="-2"/>
        </w:rPr>
        <w:t>производства»,</w:t>
      </w:r>
    </w:p>
    <w:p w:rsidR="00F24135" w:rsidRDefault="005E5ACB">
      <w:pPr>
        <w:pStyle w:val="a3"/>
        <w:ind w:firstLine="0"/>
      </w:pPr>
      <w:r>
        <w:t>«природно-ресурсный</w:t>
      </w:r>
      <w:r>
        <w:rPr>
          <w:spacing w:val="22"/>
        </w:rPr>
        <w:t xml:space="preserve"> </w:t>
      </w:r>
      <w:r>
        <w:t>потенциал»,</w:t>
      </w:r>
      <w:r>
        <w:rPr>
          <w:spacing w:val="27"/>
        </w:rPr>
        <w:t xml:space="preserve"> </w:t>
      </w:r>
      <w:r>
        <w:t>«инфраструктурный</w:t>
      </w:r>
      <w:r>
        <w:rPr>
          <w:spacing w:val="19"/>
        </w:rPr>
        <w:t xml:space="preserve"> </w:t>
      </w:r>
      <w:r>
        <w:t>комплекс»,</w:t>
      </w:r>
      <w:r>
        <w:rPr>
          <w:spacing w:val="28"/>
        </w:rPr>
        <w:t xml:space="preserve"> </w:t>
      </w:r>
      <w:r>
        <w:t>«рекреационное</w:t>
      </w:r>
      <w:r>
        <w:rPr>
          <w:spacing w:val="17"/>
        </w:rPr>
        <w:t xml:space="preserve"> </w:t>
      </w:r>
      <w:r>
        <w:rPr>
          <w:spacing w:val="-2"/>
        </w:rPr>
        <w:t>хозяйство»,</w:t>
      </w:r>
    </w:p>
    <w:p w:rsidR="00F24135" w:rsidRDefault="005E5ACB">
      <w:pPr>
        <w:pStyle w:val="a3"/>
        <w:ind w:right="129" w:firstLine="0"/>
      </w:pPr>
      <w:r>
        <w:t>«инфраструктура», «сфера обслуживания», «агропромышленный комплекс», «химико-лесной комплекс»,</w:t>
      </w:r>
      <w:r>
        <w:rPr>
          <w:spacing w:val="-15"/>
        </w:rPr>
        <w:t xml:space="preserve"> </w:t>
      </w:r>
      <w:r>
        <w:t>«машиностроительный</w:t>
      </w:r>
      <w:r>
        <w:rPr>
          <w:spacing w:val="-15"/>
        </w:rPr>
        <w:t xml:space="preserve"> </w:t>
      </w:r>
      <w:r>
        <w:t>комплекс»,</w:t>
      </w:r>
      <w:r>
        <w:rPr>
          <w:spacing w:val="-15"/>
        </w:rPr>
        <w:t xml:space="preserve"> </w:t>
      </w:r>
      <w:r>
        <w:t>«металлургический</w:t>
      </w:r>
      <w:r>
        <w:rPr>
          <w:spacing w:val="-15"/>
        </w:rPr>
        <w:t xml:space="preserve"> </w:t>
      </w:r>
      <w:r>
        <w:t>комплекс»,</w:t>
      </w:r>
      <w:r>
        <w:rPr>
          <w:spacing w:val="-15"/>
        </w:rPr>
        <w:t xml:space="preserve"> </w:t>
      </w:r>
      <w:r>
        <w:t>«ВИЭ»,</w:t>
      </w:r>
      <w:r>
        <w:rPr>
          <w:spacing w:val="-15"/>
        </w:rPr>
        <w:t xml:space="preserve"> </w:t>
      </w:r>
      <w:r>
        <w:t>«ТЭК»,</w:t>
      </w:r>
      <w:r>
        <w:rPr>
          <w:spacing w:val="-15"/>
        </w:rPr>
        <w:t xml:space="preserve"> </w:t>
      </w:r>
      <w:r>
        <w:t>для решения учебных и (или) практико-ориентированных задач;</w:t>
      </w:r>
    </w:p>
    <w:p w:rsidR="00F24135" w:rsidRDefault="005E5ACB">
      <w:pPr>
        <w:pStyle w:val="a3"/>
        <w:ind w:right="122"/>
      </w:pPr>
      <w: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F24135" w:rsidRDefault="005E5ACB">
      <w:pPr>
        <w:pStyle w:val="a3"/>
        <w:ind w:left="849" w:right="125" w:firstLine="0"/>
      </w:pPr>
      <w:r>
        <w:t xml:space="preserve">различать территории опережающего развития, Арктическую зону и зону Севера России; </w:t>
      </w:r>
      <w:r>
        <w:rPr>
          <w:spacing w:val="-2"/>
        </w:rPr>
        <w:t>классифицировать</w:t>
      </w:r>
      <w:r>
        <w:rPr>
          <w:spacing w:val="-3"/>
        </w:rPr>
        <w:t xml:space="preserve"> </w:t>
      </w:r>
      <w:r>
        <w:rPr>
          <w:spacing w:val="-2"/>
        </w:rPr>
        <w:t>субъекты Российской</w:t>
      </w:r>
      <w:r>
        <w:rPr>
          <w:spacing w:val="1"/>
        </w:rPr>
        <w:t xml:space="preserve"> </w:t>
      </w:r>
      <w:r>
        <w:rPr>
          <w:spacing w:val="-2"/>
        </w:rPr>
        <w:t>Федерации</w:t>
      </w:r>
      <w:r>
        <w:rPr>
          <w:spacing w:val="-1"/>
        </w:rPr>
        <w:t xml:space="preserve"> </w:t>
      </w:r>
      <w:r>
        <w:rPr>
          <w:spacing w:val="-2"/>
        </w:rPr>
        <w:t>по</w:t>
      </w:r>
      <w:r>
        <w:rPr>
          <w:spacing w:val="4"/>
        </w:rPr>
        <w:t xml:space="preserve"> </w:t>
      </w:r>
      <w:r>
        <w:rPr>
          <w:spacing w:val="-2"/>
        </w:rPr>
        <w:t>уровню</w:t>
      </w:r>
      <w:r>
        <w:rPr>
          <w:spacing w:val="3"/>
        </w:rPr>
        <w:t xml:space="preserve"> </w:t>
      </w:r>
      <w:r>
        <w:rPr>
          <w:spacing w:val="-2"/>
        </w:rPr>
        <w:t>социально-</w:t>
      </w:r>
      <w:r>
        <w:rPr>
          <w:spacing w:val="1"/>
        </w:rPr>
        <w:t xml:space="preserve"> </w:t>
      </w:r>
      <w:r>
        <w:rPr>
          <w:spacing w:val="-2"/>
        </w:rPr>
        <w:t>экономического</w:t>
      </w:r>
    </w:p>
    <w:p w:rsidR="00F24135" w:rsidRDefault="005E5ACB">
      <w:pPr>
        <w:pStyle w:val="a3"/>
        <w:ind w:left="849" w:right="127" w:hanging="708"/>
      </w:pPr>
      <w:r>
        <w:t>развития на основе имеющихся знаний и анализа информации из дополнительных источников; находить,</w:t>
      </w:r>
      <w:r>
        <w:rPr>
          <w:spacing w:val="80"/>
        </w:rPr>
        <w:t xml:space="preserve"> </w:t>
      </w:r>
      <w:r>
        <w:t>извлекать,</w:t>
      </w:r>
      <w:r>
        <w:rPr>
          <w:spacing w:val="80"/>
        </w:rPr>
        <w:t xml:space="preserve"> </w:t>
      </w:r>
      <w:r>
        <w:t>интегрировать</w:t>
      </w:r>
      <w:r>
        <w:rPr>
          <w:spacing w:val="80"/>
        </w:rPr>
        <w:t xml:space="preserve"> </w:t>
      </w:r>
      <w:r>
        <w:t>и</w:t>
      </w:r>
      <w:r>
        <w:rPr>
          <w:spacing w:val="80"/>
        </w:rPr>
        <w:t xml:space="preserve"> </w:t>
      </w:r>
      <w:r>
        <w:t>интерпретировать</w:t>
      </w:r>
      <w:r>
        <w:rPr>
          <w:spacing w:val="80"/>
        </w:rPr>
        <w:t xml:space="preserve"> </w:t>
      </w:r>
      <w:r>
        <w:t>информацию</w:t>
      </w:r>
      <w:r>
        <w:rPr>
          <w:spacing w:val="80"/>
        </w:rPr>
        <w:t xml:space="preserve"> </w:t>
      </w:r>
      <w:r>
        <w:t>из</w:t>
      </w:r>
      <w:r>
        <w:rPr>
          <w:spacing w:val="80"/>
        </w:rPr>
        <w:t xml:space="preserve"> </w:t>
      </w:r>
      <w:r>
        <w:t>различных</w:t>
      </w:r>
    </w:p>
    <w:p w:rsidR="00F24135" w:rsidRDefault="005E5ACB">
      <w:pPr>
        <w:pStyle w:val="a3"/>
        <w:ind w:right="120" w:firstLine="0"/>
      </w:pPr>
      <w:r>
        <w:t>источников</w:t>
      </w:r>
      <w:r>
        <w:rPr>
          <w:spacing w:val="-7"/>
        </w:rPr>
        <w:t xml:space="preserve"> </w:t>
      </w:r>
      <w:r>
        <w:t>географической</w:t>
      </w:r>
      <w:r>
        <w:rPr>
          <w:spacing w:val="-2"/>
        </w:rPr>
        <w:t xml:space="preserve"> </w:t>
      </w:r>
      <w:r>
        <w:t>информации</w:t>
      </w:r>
      <w:r>
        <w:rPr>
          <w:spacing w:val="-2"/>
        </w:rPr>
        <w:t xml:space="preserve"> </w:t>
      </w:r>
      <w:r>
        <w:t>(картографические,</w:t>
      </w:r>
      <w:r>
        <w:rPr>
          <w:spacing w:val="-6"/>
        </w:rPr>
        <w:t xml:space="preserve"> </w:t>
      </w:r>
      <w:r>
        <w:t>статистические,</w:t>
      </w:r>
      <w:r>
        <w:rPr>
          <w:spacing w:val="-6"/>
        </w:rPr>
        <w:t xml:space="preserve"> </w:t>
      </w:r>
      <w:r>
        <w:t>текстовые,</w:t>
      </w:r>
      <w:r>
        <w:rPr>
          <w:spacing w:val="-6"/>
        </w:rPr>
        <w:t xml:space="preserve"> </w:t>
      </w:r>
      <w:r>
        <w:t>видео-</w:t>
      </w:r>
      <w:r>
        <w:rPr>
          <w:spacing w:val="-7"/>
        </w:rPr>
        <w:t xml:space="preserve"> </w:t>
      </w:r>
      <w:r>
        <w:t>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на основе ВИЭ;</w:t>
      </w:r>
    </w:p>
    <w:p w:rsidR="00F24135" w:rsidRDefault="005E5ACB">
      <w:pPr>
        <w:pStyle w:val="a3"/>
        <w:spacing w:before="1"/>
        <w:ind w:right="123"/>
      </w:pPr>
      <w: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F24135" w:rsidRDefault="005E5ACB">
      <w:pPr>
        <w:pStyle w:val="a3"/>
        <w:ind w:left="849" w:right="983" w:firstLine="0"/>
      </w:pPr>
      <w:r>
        <w:t>различать</w:t>
      </w:r>
      <w:r>
        <w:rPr>
          <w:spacing w:val="-3"/>
        </w:rPr>
        <w:t xml:space="preserve"> </w:t>
      </w:r>
      <w:r>
        <w:t>ВВП,</w:t>
      </w:r>
      <w:r>
        <w:rPr>
          <w:spacing w:val="-2"/>
        </w:rPr>
        <w:t xml:space="preserve"> </w:t>
      </w:r>
      <w:r>
        <w:t>ВРП</w:t>
      </w:r>
      <w:r>
        <w:rPr>
          <w:spacing w:val="-6"/>
        </w:rPr>
        <w:t xml:space="preserve"> </w:t>
      </w:r>
      <w:r>
        <w:t>и</w:t>
      </w:r>
      <w:r>
        <w:rPr>
          <w:spacing w:val="-3"/>
        </w:rPr>
        <w:t xml:space="preserve"> </w:t>
      </w:r>
      <w:r>
        <w:t>ИЧР</w:t>
      </w:r>
      <w:r>
        <w:rPr>
          <w:spacing w:val="-3"/>
        </w:rPr>
        <w:t xml:space="preserve"> </w:t>
      </w:r>
      <w:r>
        <w:t>как</w:t>
      </w:r>
      <w:r>
        <w:rPr>
          <w:spacing w:val="-3"/>
        </w:rPr>
        <w:t xml:space="preserve"> </w:t>
      </w:r>
      <w:r>
        <w:t>показатели</w:t>
      </w:r>
      <w:r>
        <w:rPr>
          <w:spacing w:val="-2"/>
        </w:rPr>
        <w:t xml:space="preserve"> </w:t>
      </w:r>
      <w:r>
        <w:t>уровня</w:t>
      </w:r>
      <w:r>
        <w:rPr>
          <w:spacing w:val="-2"/>
        </w:rPr>
        <w:t xml:space="preserve"> </w:t>
      </w:r>
      <w:r>
        <w:t>развития</w:t>
      </w:r>
      <w:r>
        <w:rPr>
          <w:spacing w:val="-2"/>
        </w:rPr>
        <w:t xml:space="preserve"> </w:t>
      </w:r>
      <w:r>
        <w:t>страны</w:t>
      </w:r>
      <w:r>
        <w:rPr>
          <w:spacing w:val="-5"/>
        </w:rPr>
        <w:t xml:space="preserve"> </w:t>
      </w:r>
      <w:r>
        <w:t>и</w:t>
      </w:r>
      <w:r>
        <w:rPr>
          <w:spacing w:val="-6"/>
        </w:rPr>
        <w:t xml:space="preserve"> </w:t>
      </w:r>
      <w:r>
        <w:t>её</w:t>
      </w:r>
      <w:r>
        <w:rPr>
          <w:spacing w:val="-6"/>
        </w:rPr>
        <w:t xml:space="preserve"> </w:t>
      </w:r>
      <w:r>
        <w:t>регионов; различать природно-ресурсный, человеческий и производственный капитал;</w:t>
      </w:r>
    </w:p>
    <w:p w:rsidR="00F24135" w:rsidRDefault="005E5ACB">
      <w:pPr>
        <w:pStyle w:val="a3"/>
        <w:ind w:right="131"/>
      </w:pPr>
      <w:r>
        <w:t xml:space="preserve">различать виды транспорта и основные показатели их работы: грузооборот и </w:t>
      </w:r>
      <w:r>
        <w:rPr>
          <w:spacing w:val="-2"/>
        </w:rPr>
        <w:t>пассажирооборот;</w:t>
      </w:r>
    </w:p>
    <w:p w:rsidR="00F24135" w:rsidRDefault="005E5ACB">
      <w:pPr>
        <w:pStyle w:val="a3"/>
        <w:ind w:right="128"/>
      </w:pPr>
      <w:r>
        <w:t>показывать</w:t>
      </w:r>
      <w:r>
        <w:rPr>
          <w:spacing w:val="-9"/>
        </w:rPr>
        <w:t xml:space="preserve"> </w:t>
      </w:r>
      <w:r>
        <w:t>на</w:t>
      </w:r>
      <w:r>
        <w:rPr>
          <w:spacing w:val="-13"/>
        </w:rPr>
        <w:t xml:space="preserve"> </w:t>
      </w:r>
      <w:r>
        <w:t>карте</w:t>
      </w:r>
      <w:r>
        <w:rPr>
          <w:spacing w:val="-12"/>
        </w:rPr>
        <w:t xml:space="preserve"> </w:t>
      </w:r>
      <w:r>
        <w:t>крупнейшие</w:t>
      </w:r>
      <w:r>
        <w:rPr>
          <w:spacing w:val="-11"/>
        </w:rPr>
        <w:t xml:space="preserve"> </w:t>
      </w:r>
      <w:r>
        <w:t>центры</w:t>
      </w:r>
      <w:r>
        <w:rPr>
          <w:spacing w:val="-10"/>
        </w:rPr>
        <w:t xml:space="preserve"> </w:t>
      </w:r>
      <w:r>
        <w:t>и</w:t>
      </w:r>
      <w:r>
        <w:rPr>
          <w:spacing w:val="-11"/>
        </w:rPr>
        <w:t xml:space="preserve"> </w:t>
      </w:r>
      <w:r>
        <w:t>районы</w:t>
      </w:r>
      <w:r>
        <w:rPr>
          <w:spacing w:val="-13"/>
        </w:rPr>
        <w:t xml:space="preserve"> </w:t>
      </w:r>
      <w:r>
        <w:t>размещения</w:t>
      </w:r>
      <w:r>
        <w:rPr>
          <w:spacing w:val="-12"/>
        </w:rPr>
        <w:t xml:space="preserve"> </w:t>
      </w:r>
      <w:r>
        <w:t>отраслей</w:t>
      </w:r>
      <w:r>
        <w:rPr>
          <w:spacing w:val="-12"/>
        </w:rPr>
        <w:t xml:space="preserve"> </w:t>
      </w:r>
      <w:r>
        <w:t>промышленности, транспортные магистрали и центры, районы развития отраслей сельского хозяйства;</w:t>
      </w:r>
    </w:p>
    <w:p w:rsidR="00F24135" w:rsidRDefault="005E5ACB">
      <w:pPr>
        <w:pStyle w:val="a3"/>
        <w:tabs>
          <w:tab w:val="left" w:pos="1305"/>
          <w:tab w:val="left" w:pos="1715"/>
          <w:tab w:val="left" w:pos="4855"/>
          <w:tab w:val="left" w:pos="5752"/>
          <w:tab w:val="left" w:pos="7075"/>
          <w:tab w:val="left" w:pos="8652"/>
          <w:tab w:val="left" w:pos="10080"/>
        </w:tabs>
        <w:ind w:right="125"/>
        <w:jc w:val="right"/>
      </w:pPr>
      <w:r>
        <w:t>использовать</w:t>
      </w:r>
      <w:r>
        <w:rPr>
          <w:spacing w:val="-5"/>
        </w:rPr>
        <w:t xml:space="preserve"> </w:t>
      </w:r>
      <w:r>
        <w:t>знания</w:t>
      </w:r>
      <w:r>
        <w:rPr>
          <w:spacing w:val="-7"/>
        </w:rPr>
        <w:t xml:space="preserve"> </w:t>
      </w:r>
      <w:r>
        <w:t>о</w:t>
      </w:r>
      <w:r>
        <w:rPr>
          <w:spacing w:val="-9"/>
        </w:rPr>
        <w:t xml:space="preserve"> </w:t>
      </w:r>
      <w:r>
        <w:t>факторах</w:t>
      </w:r>
      <w:r>
        <w:rPr>
          <w:spacing w:val="-4"/>
        </w:rPr>
        <w:t xml:space="preserve"> </w:t>
      </w:r>
      <w:r>
        <w:t>и</w:t>
      </w:r>
      <w:r>
        <w:rPr>
          <w:spacing w:val="-3"/>
        </w:rPr>
        <w:t xml:space="preserve"> </w:t>
      </w:r>
      <w:r>
        <w:t>условиях</w:t>
      </w:r>
      <w:r>
        <w:rPr>
          <w:spacing w:val="-5"/>
        </w:rPr>
        <w:t xml:space="preserve"> </w:t>
      </w:r>
      <w:r>
        <w:t>размещения</w:t>
      </w:r>
      <w:r>
        <w:rPr>
          <w:spacing w:val="-3"/>
        </w:rPr>
        <w:t xml:space="preserve"> </w:t>
      </w:r>
      <w:r>
        <w:t>хозяйства</w:t>
      </w:r>
      <w:r>
        <w:rPr>
          <w:spacing w:val="-6"/>
        </w:rPr>
        <w:t xml:space="preserve"> </w:t>
      </w:r>
      <w:r>
        <w:t>для</w:t>
      </w:r>
      <w:r>
        <w:rPr>
          <w:spacing w:val="-8"/>
        </w:rPr>
        <w:t xml:space="preserve"> </w:t>
      </w:r>
      <w:r>
        <w:t>решения</w:t>
      </w:r>
      <w:r>
        <w:rPr>
          <w:spacing w:val="-4"/>
        </w:rPr>
        <w:t xml:space="preserve"> </w:t>
      </w:r>
      <w:r>
        <w:t xml:space="preserve">различных </w:t>
      </w:r>
      <w:r>
        <w:rPr>
          <w:spacing w:val="-2"/>
        </w:rPr>
        <w:t>учебных</w:t>
      </w:r>
      <w:r>
        <w:tab/>
      </w:r>
      <w:r>
        <w:rPr>
          <w:spacing w:val="-10"/>
        </w:rPr>
        <w:t>и</w:t>
      </w:r>
      <w:r>
        <w:tab/>
      </w:r>
      <w:r>
        <w:rPr>
          <w:spacing w:val="-2"/>
        </w:rPr>
        <w:t>практико-ориентированных</w:t>
      </w:r>
      <w:r>
        <w:tab/>
      </w:r>
      <w:r>
        <w:rPr>
          <w:spacing w:val="-2"/>
        </w:rPr>
        <w:t>задач:</w:t>
      </w:r>
      <w:r>
        <w:tab/>
      </w:r>
      <w:r>
        <w:rPr>
          <w:spacing w:val="-2"/>
        </w:rPr>
        <w:t>объяснять</w:t>
      </w:r>
      <w:r>
        <w:tab/>
      </w:r>
      <w:r>
        <w:rPr>
          <w:spacing w:val="-2"/>
        </w:rPr>
        <w:t>особенности</w:t>
      </w:r>
      <w:r>
        <w:tab/>
      </w:r>
      <w:r>
        <w:rPr>
          <w:spacing w:val="-2"/>
        </w:rPr>
        <w:t>отраслевой</w:t>
      </w:r>
      <w:r>
        <w:tab/>
      </w:r>
      <w:r>
        <w:rPr>
          <w:spacing w:val="-10"/>
        </w:rPr>
        <w:t xml:space="preserve">и </w:t>
      </w:r>
      <w:r>
        <w:t>территориальной</w:t>
      </w:r>
      <w:r>
        <w:rPr>
          <w:spacing w:val="40"/>
        </w:rPr>
        <w:t xml:space="preserve"> </w:t>
      </w:r>
      <w:r>
        <w:t>структуры</w:t>
      </w:r>
      <w:r>
        <w:rPr>
          <w:spacing w:val="36"/>
        </w:rPr>
        <w:t xml:space="preserve"> </w:t>
      </w:r>
      <w:r>
        <w:t>хозяйства</w:t>
      </w:r>
      <w:r>
        <w:rPr>
          <w:spacing w:val="38"/>
        </w:rPr>
        <w:t xml:space="preserve"> </w:t>
      </w:r>
      <w:r>
        <w:t>России,</w:t>
      </w:r>
      <w:r>
        <w:rPr>
          <w:spacing w:val="37"/>
        </w:rPr>
        <w:t xml:space="preserve"> </w:t>
      </w:r>
      <w:r>
        <w:t>регионов,</w:t>
      </w:r>
      <w:r>
        <w:rPr>
          <w:spacing w:val="37"/>
        </w:rPr>
        <w:t xml:space="preserve"> </w:t>
      </w:r>
      <w:r>
        <w:t>размещения</w:t>
      </w:r>
      <w:r>
        <w:rPr>
          <w:spacing w:val="39"/>
        </w:rPr>
        <w:t xml:space="preserve"> </w:t>
      </w:r>
      <w:r>
        <w:t>отдельных</w:t>
      </w:r>
      <w:r>
        <w:rPr>
          <w:spacing w:val="36"/>
        </w:rPr>
        <w:t xml:space="preserve"> </w:t>
      </w:r>
      <w:r>
        <w:t>предприятий; оценивать</w:t>
      </w:r>
      <w:r>
        <w:rPr>
          <w:spacing w:val="-15"/>
        </w:rPr>
        <w:t xml:space="preserve"> </w:t>
      </w:r>
      <w:r>
        <w:t>условия</w:t>
      </w:r>
      <w:r>
        <w:rPr>
          <w:spacing w:val="-15"/>
        </w:rPr>
        <w:t xml:space="preserve"> </w:t>
      </w:r>
      <w:r>
        <w:t>отдельных</w:t>
      </w:r>
      <w:r>
        <w:rPr>
          <w:spacing w:val="-15"/>
        </w:rPr>
        <w:t xml:space="preserve"> </w:t>
      </w:r>
      <w:r>
        <w:t>территорий</w:t>
      </w:r>
      <w:r>
        <w:rPr>
          <w:spacing w:val="-14"/>
        </w:rPr>
        <w:t xml:space="preserve"> </w:t>
      </w:r>
      <w:r>
        <w:t>для</w:t>
      </w:r>
      <w:r>
        <w:rPr>
          <w:spacing w:val="-15"/>
        </w:rPr>
        <w:t xml:space="preserve"> </w:t>
      </w:r>
      <w:r>
        <w:t>размещения</w:t>
      </w:r>
      <w:r>
        <w:rPr>
          <w:spacing w:val="-12"/>
        </w:rPr>
        <w:t xml:space="preserve"> </w:t>
      </w:r>
      <w:r>
        <w:t>предприятий</w:t>
      </w:r>
      <w:r>
        <w:rPr>
          <w:spacing w:val="-13"/>
        </w:rPr>
        <w:t xml:space="preserve"> </w:t>
      </w:r>
      <w:r>
        <w:t>и</w:t>
      </w:r>
      <w:r>
        <w:rPr>
          <w:spacing w:val="-15"/>
        </w:rPr>
        <w:t xml:space="preserve"> </w:t>
      </w:r>
      <w:r>
        <w:t>различных</w:t>
      </w:r>
      <w:r>
        <w:rPr>
          <w:spacing w:val="-13"/>
        </w:rPr>
        <w:t xml:space="preserve"> </w:t>
      </w:r>
      <w:r>
        <w:t>производств; использовать</w:t>
      </w:r>
      <w:r>
        <w:rPr>
          <w:spacing w:val="80"/>
        </w:rPr>
        <w:t xml:space="preserve"> </w:t>
      </w:r>
      <w:r>
        <w:t>знания</w:t>
      </w:r>
      <w:r>
        <w:rPr>
          <w:spacing w:val="80"/>
        </w:rPr>
        <w:t xml:space="preserve"> </w:t>
      </w:r>
      <w:r>
        <w:t>об</w:t>
      </w:r>
      <w:r>
        <w:rPr>
          <w:spacing w:val="80"/>
        </w:rPr>
        <w:t xml:space="preserve"> </w:t>
      </w:r>
      <w:r>
        <w:t>особенностях</w:t>
      </w:r>
      <w:r>
        <w:rPr>
          <w:spacing w:val="80"/>
        </w:rPr>
        <w:t xml:space="preserve"> </w:t>
      </w:r>
      <w:r>
        <w:t>компонентов</w:t>
      </w:r>
      <w:r>
        <w:rPr>
          <w:spacing w:val="80"/>
        </w:rPr>
        <w:t xml:space="preserve"> </w:t>
      </w:r>
      <w:r>
        <w:t>природы</w:t>
      </w:r>
      <w:r>
        <w:rPr>
          <w:spacing w:val="80"/>
        </w:rPr>
        <w:t xml:space="preserve"> </w:t>
      </w:r>
      <w:r>
        <w:t>России</w:t>
      </w:r>
      <w:r>
        <w:rPr>
          <w:spacing w:val="80"/>
        </w:rPr>
        <w:t xml:space="preserve"> </w:t>
      </w:r>
      <w:r>
        <w:t>и</w:t>
      </w:r>
      <w:r>
        <w:rPr>
          <w:spacing w:val="80"/>
        </w:rPr>
        <w:t xml:space="preserve"> </w:t>
      </w:r>
      <w:r>
        <w:t>её</w:t>
      </w:r>
      <w:r>
        <w:rPr>
          <w:spacing w:val="80"/>
        </w:rPr>
        <w:t xml:space="preserve"> </w:t>
      </w:r>
      <w:r>
        <w:t>отдельных территорий;</w:t>
      </w:r>
      <w:r>
        <w:rPr>
          <w:spacing w:val="80"/>
        </w:rPr>
        <w:t xml:space="preserve"> </w:t>
      </w:r>
      <w:r>
        <w:t>об</w:t>
      </w:r>
      <w:r>
        <w:rPr>
          <w:spacing w:val="80"/>
        </w:rPr>
        <w:t xml:space="preserve"> </w:t>
      </w:r>
      <w:r>
        <w:t>особенностях</w:t>
      </w:r>
      <w:r>
        <w:rPr>
          <w:spacing w:val="80"/>
        </w:rPr>
        <w:t xml:space="preserve"> </w:t>
      </w:r>
      <w:r>
        <w:t>взаимодействия</w:t>
      </w:r>
      <w:r>
        <w:rPr>
          <w:spacing w:val="80"/>
        </w:rPr>
        <w:t xml:space="preserve"> </w:t>
      </w:r>
      <w:r>
        <w:t>природы</w:t>
      </w:r>
      <w:r>
        <w:rPr>
          <w:spacing w:val="80"/>
        </w:rPr>
        <w:t xml:space="preserve"> </w:t>
      </w:r>
      <w:r>
        <w:t>и</w:t>
      </w:r>
      <w:r>
        <w:rPr>
          <w:spacing w:val="80"/>
        </w:rPr>
        <w:t xml:space="preserve"> </w:t>
      </w:r>
      <w:r>
        <w:t>общества</w:t>
      </w:r>
      <w:r>
        <w:rPr>
          <w:spacing w:val="80"/>
        </w:rPr>
        <w:t xml:space="preserve"> </w:t>
      </w:r>
      <w:r>
        <w:t>в</w:t>
      </w:r>
      <w:r>
        <w:rPr>
          <w:spacing w:val="80"/>
        </w:rPr>
        <w:t xml:space="preserve"> </w:t>
      </w:r>
      <w:r>
        <w:t>пределах</w:t>
      </w:r>
      <w:r>
        <w:rPr>
          <w:spacing w:val="80"/>
        </w:rPr>
        <w:t xml:space="preserve"> </w:t>
      </w:r>
      <w:r>
        <w:t xml:space="preserve">отдельных </w:t>
      </w:r>
      <w:r>
        <w:rPr>
          <w:spacing w:val="-2"/>
        </w:rPr>
        <w:t>территорий</w:t>
      </w:r>
      <w:r>
        <w:rPr>
          <w:spacing w:val="1"/>
        </w:rPr>
        <w:t xml:space="preserve"> </w:t>
      </w:r>
      <w:r>
        <w:rPr>
          <w:spacing w:val="-2"/>
        </w:rPr>
        <w:t>для</w:t>
      </w:r>
      <w:r>
        <w:rPr>
          <w:spacing w:val="-1"/>
        </w:rPr>
        <w:t xml:space="preserve"> </w:t>
      </w:r>
      <w:r>
        <w:rPr>
          <w:spacing w:val="-2"/>
        </w:rPr>
        <w:t>решения</w:t>
      </w:r>
      <w:r>
        <w:t xml:space="preserve"> </w:t>
      </w:r>
      <w:r>
        <w:rPr>
          <w:spacing w:val="-2"/>
        </w:rPr>
        <w:t>практико-ориентированных задач</w:t>
      </w:r>
      <w:r>
        <w:rPr>
          <w:spacing w:val="-3"/>
        </w:rPr>
        <w:t xml:space="preserve"> </w:t>
      </w:r>
      <w:r>
        <w:rPr>
          <w:spacing w:val="-2"/>
        </w:rPr>
        <w:t>в</w:t>
      </w:r>
      <w:r>
        <w:rPr>
          <w:spacing w:val="-1"/>
        </w:rPr>
        <w:t xml:space="preserve"> </w:t>
      </w:r>
      <w:r>
        <w:rPr>
          <w:spacing w:val="-2"/>
        </w:rPr>
        <w:t>контексте</w:t>
      </w:r>
      <w:r>
        <w:rPr>
          <w:spacing w:val="2"/>
        </w:rPr>
        <w:t xml:space="preserve"> </w:t>
      </w:r>
      <w:r>
        <w:rPr>
          <w:spacing w:val="-2"/>
        </w:rPr>
        <w:t>реальной</w:t>
      </w:r>
      <w:r>
        <w:rPr>
          <w:spacing w:val="1"/>
        </w:rPr>
        <w:t xml:space="preserve"> </w:t>
      </w:r>
      <w:r>
        <w:rPr>
          <w:spacing w:val="-2"/>
        </w:rPr>
        <w:t>жизни:</w:t>
      </w:r>
      <w:r>
        <w:rPr>
          <w:spacing w:val="1"/>
        </w:rPr>
        <w:t xml:space="preserve"> </w:t>
      </w:r>
      <w:r>
        <w:rPr>
          <w:spacing w:val="-2"/>
        </w:rPr>
        <w:t>оценивать</w:t>
      </w:r>
    </w:p>
    <w:p w:rsidR="00F24135" w:rsidRDefault="005E5ACB">
      <w:pPr>
        <w:pStyle w:val="a3"/>
        <w:spacing w:before="1"/>
        <w:ind w:left="849" w:hanging="708"/>
        <w:jc w:val="left"/>
      </w:pPr>
      <w:r>
        <w:t>реализуемые проекты по созданию новых производств с учётом экологической безопасности; критически</w:t>
      </w:r>
      <w:r>
        <w:rPr>
          <w:spacing w:val="6"/>
        </w:rPr>
        <w:t xml:space="preserve"> </w:t>
      </w:r>
      <w:r>
        <w:t>оценивать</w:t>
      </w:r>
      <w:r>
        <w:rPr>
          <w:spacing w:val="9"/>
        </w:rPr>
        <w:t xml:space="preserve"> </w:t>
      </w:r>
      <w:r>
        <w:t>финансовые</w:t>
      </w:r>
      <w:r>
        <w:rPr>
          <w:spacing w:val="9"/>
        </w:rPr>
        <w:t xml:space="preserve"> </w:t>
      </w:r>
      <w:r>
        <w:t>условия</w:t>
      </w:r>
      <w:r>
        <w:rPr>
          <w:spacing w:val="10"/>
        </w:rPr>
        <w:t xml:space="preserve"> </w:t>
      </w:r>
      <w:r>
        <w:t>жизнедеятельности</w:t>
      </w:r>
      <w:r>
        <w:rPr>
          <w:spacing w:val="8"/>
        </w:rPr>
        <w:t xml:space="preserve"> </w:t>
      </w:r>
      <w:r>
        <w:t>человека</w:t>
      </w:r>
      <w:r>
        <w:rPr>
          <w:spacing w:val="5"/>
        </w:rPr>
        <w:t xml:space="preserve"> </w:t>
      </w:r>
      <w:r>
        <w:t>и</w:t>
      </w:r>
      <w:r>
        <w:rPr>
          <w:spacing w:val="9"/>
        </w:rPr>
        <w:t xml:space="preserve"> </w:t>
      </w:r>
      <w:r>
        <w:t>их</w:t>
      </w:r>
      <w:r>
        <w:rPr>
          <w:spacing w:val="12"/>
        </w:rPr>
        <w:t xml:space="preserve"> </w:t>
      </w:r>
      <w:r>
        <w:rPr>
          <w:spacing w:val="-2"/>
        </w:rPr>
        <w:t>природные,</w:t>
      </w:r>
    </w:p>
    <w:p w:rsidR="00F24135" w:rsidRDefault="005E5ACB">
      <w:pPr>
        <w:pStyle w:val="a3"/>
        <w:ind w:firstLine="0"/>
        <w:jc w:val="left"/>
      </w:pPr>
      <w:r>
        <w:t>социальные,</w:t>
      </w:r>
      <w:r>
        <w:rPr>
          <w:spacing w:val="-1"/>
        </w:rPr>
        <w:t xml:space="preserve"> </w:t>
      </w:r>
      <w:r>
        <w:t>политические, технологические, экологические</w:t>
      </w:r>
      <w:r>
        <w:rPr>
          <w:spacing w:val="-1"/>
        </w:rPr>
        <w:t xml:space="preserve"> </w:t>
      </w:r>
      <w:r>
        <w:t>аспекты, необходимые</w:t>
      </w:r>
      <w:r>
        <w:rPr>
          <w:spacing w:val="-1"/>
        </w:rPr>
        <w:t xml:space="preserve"> </w:t>
      </w:r>
      <w:r>
        <w:t>для</w:t>
      </w:r>
      <w:r>
        <w:rPr>
          <w:spacing w:val="-1"/>
        </w:rPr>
        <w:t xml:space="preserve"> </w:t>
      </w:r>
      <w:r>
        <w:rPr>
          <w:spacing w:val="-2"/>
        </w:rPr>
        <w:t>принятия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335" w:hanging="708"/>
      </w:pPr>
      <w:r>
        <w:lastRenderedPageBreak/>
        <w:t>собственных</w:t>
      </w:r>
      <w:r>
        <w:rPr>
          <w:spacing w:val="-2"/>
        </w:rPr>
        <w:t xml:space="preserve"> </w:t>
      </w:r>
      <w:r>
        <w:t>решений,</w:t>
      </w:r>
      <w:r>
        <w:rPr>
          <w:spacing w:val="-6"/>
        </w:rPr>
        <w:t xml:space="preserve"> </w:t>
      </w:r>
      <w:r>
        <w:t>с</w:t>
      </w:r>
      <w:r>
        <w:rPr>
          <w:spacing w:val="-4"/>
        </w:rPr>
        <w:t xml:space="preserve"> </w:t>
      </w:r>
      <w:r>
        <w:t>точки</w:t>
      </w:r>
      <w:r>
        <w:rPr>
          <w:spacing w:val="-2"/>
        </w:rPr>
        <w:t xml:space="preserve"> </w:t>
      </w:r>
      <w:r>
        <w:t>зрения</w:t>
      </w:r>
      <w:r>
        <w:rPr>
          <w:spacing w:val="-4"/>
        </w:rPr>
        <w:t xml:space="preserve"> </w:t>
      </w:r>
      <w:r>
        <w:t>домохозяйства,</w:t>
      </w:r>
      <w:r>
        <w:rPr>
          <w:spacing w:val="-4"/>
        </w:rPr>
        <w:t xml:space="preserve"> </w:t>
      </w:r>
      <w:r>
        <w:t>предприятия</w:t>
      </w:r>
      <w:r>
        <w:rPr>
          <w:spacing w:val="-2"/>
        </w:rPr>
        <w:t xml:space="preserve"> </w:t>
      </w:r>
      <w:r>
        <w:t>и</w:t>
      </w:r>
      <w:r>
        <w:rPr>
          <w:spacing w:val="-5"/>
        </w:rPr>
        <w:t xml:space="preserve"> </w:t>
      </w:r>
      <w:r>
        <w:t>национальной</w:t>
      </w:r>
      <w:r>
        <w:rPr>
          <w:spacing w:val="-5"/>
        </w:rPr>
        <w:t xml:space="preserve"> </w:t>
      </w:r>
      <w:r>
        <w:t>экономики; оценивать влияние географического положения отдельных регионов России</w:t>
      </w:r>
    </w:p>
    <w:p w:rsidR="00F24135" w:rsidRDefault="005E5ACB">
      <w:pPr>
        <w:pStyle w:val="a3"/>
        <w:spacing w:before="1"/>
        <w:ind w:left="849" w:firstLine="0"/>
      </w:pPr>
      <w:r>
        <w:t>на</w:t>
      </w:r>
      <w:r>
        <w:rPr>
          <w:spacing w:val="-6"/>
        </w:rPr>
        <w:t xml:space="preserve"> </w:t>
      </w:r>
      <w:r>
        <w:t>особенности</w:t>
      </w:r>
      <w:r>
        <w:rPr>
          <w:spacing w:val="-2"/>
        </w:rPr>
        <w:t xml:space="preserve"> </w:t>
      </w:r>
      <w:r>
        <w:t>природы,</w:t>
      </w:r>
      <w:r>
        <w:rPr>
          <w:spacing w:val="-4"/>
        </w:rPr>
        <w:t xml:space="preserve"> </w:t>
      </w:r>
      <w:r>
        <w:t>жизнь</w:t>
      </w:r>
      <w:r>
        <w:rPr>
          <w:spacing w:val="-3"/>
        </w:rPr>
        <w:t xml:space="preserve"> </w:t>
      </w:r>
      <w:r>
        <w:t>и</w:t>
      </w:r>
      <w:r>
        <w:rPr>
          <w:spacing w:val="-6"/>
        </w:rPr>
        <w:t xml:space="preserve"> </w:t>
      </w:r>
      <w:r>
        <w:t>хозяйственную</w:t>
      </w:r>
      <w:r>
        <w:rPr>
          <w:spacing w:val="-1"/>
        </w:rPr>
        <w:t xml:space="preserve"> </w:t>
      </w:r>
      <w:r>
        <w:t>деятельность</w:t>
      </w:r>
      <w:r>
        <w:rPr>
          <w:spacing w:val="-5"/>
        </w:rPr>
        <w:t xml:space="preserve"> </w:t>
      </w:r>
      <w:r>
        <w:rPr>
          <w:spacing w:val="-2"/>
        </w:rPr>
        <w:t>населения;</w:t>
      </w:r>
    </w:p>
    <w:p w:rsidR="00F24135" w:rsidRDefault="005E5ACB">
      <w:pPr>
        <w:pStyle w:val="a3"/>
        <w:ind w:right="123"/>
      </w:pPr>
      <w:r>
        <w:t xml:space="preserve">объяснять географические различия населения и хозяйства территорий крупных регионов </w:t>
      </w:r>
      <w:r>
        <w:rPr>
          <w:spacing w:val="-2"/>
        </w:rPr>
        <w:t>страны;</w:t>
      </w:r>
    </w:p>
    <w:p w:rsidR="00F24135" w:rsidRDefault="005E5ACB">
      <w:pPr>
        <w:pStyle w:val="a3"/>
        <w:ind w:right="126"/>
      </w:pPr>
      <w:r>
        <w:t>сравнивать</w:t>
      </w:r>
      <w:r>
        <w:rPr>
          <w:spacing w:val="-6"/>
        </w:rPr>
        <w:t xml:space="preserve"> </w:t>
      </w:r>
      <w:r>
        <w:t>географическое</w:t>
      </w:r>
      <w:r>
        <w:rPr>
          <w:spacing w:val="-7"/>
        </w:rPr>
        <w:t xml:space="preserve"> </w:t>
      </w:r>
      <w:r>
        <w:t>положение,</w:t>
      </w:r>
      <w:r>
        <w:rPr>
          <w:spacing w:val="-6"/>
        </w:rPr>
        <w:t xml:space="preserve"> </w:t>
      </w:r>
      <w:r>
        <w:t>географические</w:t>
      </w:r>
      <w:r>
        <w:rPr>
          <w:spacing w:val="-8"/>
        </w:rPr>
        <w:t xml:space="preserve"> </w:t>
      </w:r>
      <w:r>
        <w:t>особенности</w:t>
      </w:r>
      <w:r>
        <w:rPr>
          <w:spacing w:val="-7"/>
        </w:rPr>
        <w:t xml:space="preserve"> </w:t>
      </w:r>
      <w:r>
        <w:t>природно-ресурсного потенциала, населения и хозяйства регионов России;</w:t>
      </w:r>
    </w:p>
    <w:p w:rsidR="00F24135" w:rsidRDefault="005E5ACB">
      <w:pPr>
        <w:pStyle w:val="a3"/>
        <w:ind w:right="129"/>
      </w:pPr>
      <w: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F24135" w:rsidRDefault="005E5ACB">
      <w:pPr>
        <w:pStyle w:val="a3"/>
        <w:ind w:right="128"/>
      </w:pPr>
      <w:r>
        <w:t>приводить примеры объектов Всемирного наследия ЮНЕСКО и описывать их местоположение на географической карте;</w:t>
      </w:r>
    </w:p>
    <w:p w:rsidR="00F24135" w:rsidRDefault="005E5ACB">
      <w:pPr>
        <w:pStyle w:val="a3"/>
        <w:ind w:left="849" w:right="3392" w:firstLine="0"/>
      </w:pPr>
      <w:r>
        <w:t>характеризовать</w:t>
      </w:r>
      <w:r>
        <w:rPr>
          <w:spacing w:val="-5"/>
        </w:rPr>
        <w:t xml:space="preserve"> </w:t>
      </w:r>
      <w:r>
        <w:t>место</w:t>
      </w:r>
      <w:r>
        <w:rPr>
          <w:spacing w:val="-6"/>
        </w:rPr>
        <w:t xml:space="preserve"> </w:t>
      </w:r>
      <w:r>
        <w:t>и</w:t>
      </w:r>
      <w:r>
        <w:rPr>
          <w:spacing w:val="-5"/>
        </w:rPr>
        <w:t xml:space="preserve"> </w:t>
      </w:r>
      <w:r>
        <w:t>роль</w:t>
      </w:r>
      <w:r>
        <w:rPr>
          <w:spacing w:val="-4"/>
        </w:rPr>
        <w:t xml:space="preserve"> </w:t>
      </w:r>
      <w:r>
        <w:t>России</w:t>
      </w:r>
      <w:r>
        <w:rPr>
          <w:spacing w:val="-5"/>
        </w:rPr>
        <w:t xml:space="preserve"> </w:t>
      </w:r>
      <w:r>
        <w:t>в</w:t>
      </w:r>
      <w:r>
        <w:rPr>
          <w:spacing w:val="-7"/>
        </w:rPr>
        <w:t xml:space="preserve"> </w:t>
      </w:r>
      <w:r>
        <w:t>мировом</w:t>
      </w:r>
      <w:r>
        <w:rPr>
          <w:spacing w:val="-5"/>
        </w:rPr>
        <w:t xml:space="preserve"> </w:t>
      </w:r>
      <w:r>
        <w:t>хозяйстве. Поурочное планирование</w:t>
      </w:r>
    </w:p>
    <w:p w:rsidR="00F24135" w:rsidRDefault="00F24135">
      <w:pPr>
        <w:pStyle w:val="a3"/>
        <w:spacing w:before="5"/>
        <w:ind w:left="0" w:firstLine="0"/>
        <w:jc w:val="left"/>
      </w:pPr>
    </w:p>
    <w:p w:rsidR="00F24135" w:rsidRDefault="005E5ACB">
      <w:pPr>
        <w:pStyle w:val="2"/>
        <w:spacing w:before="1"/>
      </w:pPr>
      <w:r>
        <w:t>Рабочая</w:t>
      </w:r>
      <w:r>
        <w:rPr>
          <w:spacing w:val="-1"/>
        </w:rPr>
        <w:t xml:space="preserve"> </w:t>
      </w:r>
      <w:r>
        <w:t>программа</w:t>
      </w:r>
      <w:r>
        <w:rPr>
          <w:spacing w:val="-2"/>
        </w:rPr>
        <w:t xml:space="preserve"> </w:t>
      </w:r>
      <w:r>
        <w:t>по учебному</w:t>
      </w:r>
      <w:r>
        <w:rPr>
          <w:spacing w:val="-3"/>
        </w:rPr>
        <w:t xml:space="preserve"> </w:t>
      </w:r>
      <w:r>
        <w:t>предмету</w:t>
      </w:r>
      <w:r>
        <w:rPr>
          <w:spacing w:val="1"/>
        </w:rPr>
        <w:t xml:space="preserve"> </w:t>
      </w:r>
      <w:r>
        <w:rPr>
          <w:spacing w:val="-2"/>
        </w:rPr>
        <w:t>«Физика».</w:t>
      </w:r>
    </w:p>
    <w:p w:rsidR="00F24135" w:rsidRDefault="005E5ACB">
      <w:pPr>
        <w:pStyle w:val="a3"/>
        <w:ind w:right="128"/>
      </w:pPr>
      <w:r>
        <w:t>Рабочая</w:t>
      </w:r>
      <w:r>
        <w:rPr>
          <w:spacing w:val="-6"/>
        </w:rPr>
        <w:t xml:space="preserve"> </w:t>
      </w:r>
      <w:r>
        <w:t>программа</w:t>
      </w:r>
      <w:r>
        <w:rPr>
          <w:spacing w:val="-5"/>
        </w:rPr>
        <w:t xml:space="preserve"> </w:t>
      </w:r>
      <w:r>
        <w:t>по</w:t>
      </w:r>
      <w:r>
        <w:rPr>
          <w:spacing w:val="-2"/>
        </w:rPr>
        <w:t xml:space="preserve"> </w:t>
      </w:r>
      <w:r>
        <w:t>учебному</w:t>
      </w:r>
      <w:r>
        <w:rPr>
          <w:spacing w:val="-9"/>
        </w:rPr>
        <w:t xml:space="preserve"> </w:t>
      </w:r>
      <w:r>
        <w:t>предмету</w:t>
      </w:r>
      <w:r>
        <w:rPr>
          <w:spacing w:val="-6"/>
        </w:rPr>
        <w:t xml:space="preserve"> </w:t>
      </w:r>
      <w:r>
        <w:t>«Физика»</w:t>
      </w:r>
      <w:r>
        <w:rPr>
          <w:spacing w:val="-14"/>
        </w:rPr>
        <w:t xml:space="preserve"> </w:t>
      </w:r>
      <w:r>
        <w:t>(далее</w:t>
      </w:r>
      <w:r>
        <w:rPr>
          <w:spacing w:val="-6"/>
        </w:rPr>
        <w:t xml:space="preserve"> </w:t>
      </w:r>
      <w:r>
        <w:t>соответственно -</w:t>
      </w:r>
      <w:r>
        <w:rPr>
          <w:spacing w:val="-7"/>
        </w:rPr>
        <w:t xml:space="preserve"> </w:t>
      </w:r>
      <w:r>
        <w:t>программа</w:t>
      </w:r>
      <w:r>
        <w:rPr>
          <w:spacing w:val="-8"/>
        </w:rPr>
        <w:t xml:space="preserve"> </w:t>
      </w:r>
      <w:r>
        <w:t>по физике, физика) включает пояснительную записку, содержание обучения, планируемые результаты освоения программы по физике.</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6"/>
      </w:pPr>
      <w:r>
        <w:t>Программа по физике на уровне основного общего образования составлена на основе положений и требований к результатам освоения на базовом уровне основной образовательной программы, представленных в ФГОС ООО, а также с учётом федеральной рабочей программы воспитания и концепции преподавания учебного предмета «Физика».</w:t>
      </w:r>
    </w:p>
    <w:p w:rsidR="00F24135" w:rsidRDefault="005E5ACB">
      <w:pPr>
        <w:pStyle w:val="a3"/>
        <w:ind w:right="124"/>
      </w:pPr>
      <w:r>
        <w:t xml:space="preserve">Содержание программы по физике направлено на формирование естественно-научной грамотности обучающихся и организацию изучений физики на деятельностной основе. В программе по физике учитываются возможности учебного предмета в реализации требований ФГОС ООО к планируемым личностным и метапредметным результатам обучения, а также межпредметные связи естественно-научных учебных предметов на уровне основного общего </w:t>
      </w:r>
      <w:r>
        <w:rPr>
          <w:spacing w:val="-2"/>
        </w:rPr>
        <w:t>образования.</w:t>
      </w:r>
    </w:p>
    <w:p w:rsidR="00F24135" w:rsidRDefault="005E5ACB">
      <w:pPr>
        <w:pStyle w:val="a3"/>
        <w:ind w:right="123"/>
      </w:pPr>
      <w:r>
        <w:t>Программа</w:t>
      </w:r>
      <w:r>
        <w:rPr>
          <w:spacing w:val="-13"/>
        </w:rPr>
        <w:t xml:space="preserve"> </w:t>
      </w:r>
      <w:r>
        <w:t>по</w:t>
      </w:r>
      <w:r>
        <w:rPr>
          <w:spacing w:val="-10"/>
        </w:rPr>
        <w:t xml:space="preserve"> </w:t>
      </w:r>
      <w:r>
        <w:t>физике</w:t>
      </w:r>
      <w:r>
        <w:rPr>
          <w:spacing w:val="-10"/>
        </w:rPr>
        <w:t xml:space="preserve"> </w:t>
      </w:r>
      <w:r>
        <w:t>устанавливает</w:t>
      </w:r>
      <w:r>
        <w:rPr>
          <w:spacing w:val="-13"/>
        </w:rPr>
        <w:t xml:space="preserve"> </w:t>
      </w:r>
      <w:r>
        <w:t>распределение</w:t>
      </w:r>
      <w:r>
        <w:rPr>
          <w:spacing w:val="-9"/>
        </w:rPr>
        <w:t xml:space="preserve"> </w:t>
      </w:r>
      <w:r>
        <w:t>учебного</w:t>
      </w:r>
      <w:r>
        <w:rPr>
          <w:spacing w:val="-12"/>
        </w:rPr>
        <w:t xml:space="preserve"> </w:t>
      </w:r>
      <w:r>
        <w:t>материала</w:t>
      </w:r>
      <w:r>
        <w:rPr>
          <w:spacing w:val="-12"/>
        </w:rPr>
        <w:t xml:space="preserve"> </w:t>
      </w:r>
      <w:r>
        <w:t>по</w:t>
      </w:r>
      <w:r>
        <w:rPr>
          <w:spacing w:val="-10"/>
        </w:rPr>
        <w:t xml:space="preserve"> </w:t>
      </w:r>
      <w:r>
        <w:t>годам</w:t>
      </w:r>
      <w:r>
        <w:rPr>
          <w:spacing w:val="-15"/>
        </w:rPr>
        <w:t xml:space="preserve"> </w:t>
      </w:r>
      <w:r>
        <w:t>обучения (по классам), предлагает примерную последовательность изучения тем, основанную на логике развития предметного содержания и учёте возрастных особенностей обучающихся.</w:t>
      </w:r>
    </w:p>
    <w:p w:rsidR="00F24135" w:rsidRDefault="005E5ACB">
      <w:pPr>
        <w:pStyle w:val="a3"/>
        <w:ind w:right="128"/>
      </w:pPr>
      <w:r>
        <w:t>Программа по физике разработана с целью оказания методической помощи учителю в создании рабочей программы по учебному предмету.</w:t>
      </w:r>
    </w:p>
    <w:p w:rsidR="00F24135" w:rsidRDefault="005E5ACB">
      <w:pPr>
        <w:pStyle w:val="a3"/>
        <w:ind w:right="125"/>
      </w:pPr>
      <w:r>
        <w:t>Физика является системообразующим для естественно-научных учебных предметов, поскольку</w:t>
      </w:r>
      <w:r>
        <w:rPr>
          <w:spacing w:val="-15"/>
        </w:rPr>
        <w:t xml:space="preserve"> </w:t>
      </w:r>
      <w:r>
        <w:t>физические</w:t>
      </w:r>
      <w:r>
        <w:rPr>
          <w:spacing w:val="-15"/>
        </w:rPr>
        <w:t xml:space="preserve"> </w:t>
      </w:r>
      <w:r>
        <w:t>законы</w:t>
      </w:r>
      <w:r>
        <w:rPr>
          <w:spacing w:val="-15"/>
        </w:rPr>
        <w:t xml:space="preserve"> </w:t>
      </w:r>
      <w:r>
        <w:t>лежат</w:t>
      </w:r>
      <w:r>
        <w:rPr>
          <w:spacing w:val="-15"/>
        </w:rPr>
        <w:t xml:space="preserve"> </w:t>
      </w:r>
      <w:r>
        <w:t>в</w:t>
      </w:r>
      <w:r>
        <w:rPr>
          <w:spacing w:val="-15"/>
        </w:rPr>
        <w:t xml:space="preserve"> </w:t>
      </w:r>
      <w:r>
        <w:t>основе</w:t>
      </w:r>
      <w:r>
        <w:rPr>
          <w:spacing w:val="-13"/>
        </w:rPr>
        <w:t xml:space="preserve"> </w:t>
      </w:r>
      <w:r>
        <w:t>процессов</w:t>
      </w:r>
      <w:r>
        <w:rPr>
          <w:spacing w:val="-15"/>
        </w:rPr>
        <w:t xml:space="preserve"> </w:t>
      </w:r>
      <w:r>
        <w:t>и</w:t>
      </w:r>
      <w:r>
        <w:rPr>
          <w:spacing w:val="-13"/>
        </w:rPr>
        <w:t xml:space="preserve"> </w:t>
      </w:r>
      <w:r>
        <w:t>явлений,</w:t>
      </w:r>
      <w:r>
        <w:rPr>
          <w:spacing w:val="-14"/>
        </w:rPr>
        <w:t xml:space="preserve"> </w:t>
      </w:r>
      <w:r>
        <w:t>изучаемых</w:t>
      </w:r>
      <w:r>
        <w:rPr>
          <w:spacing w:val="-12"/>
        </w:rPr>
        <w:t xml:space="preserve"> </w:t>
      </w:r>
      <w:r>
        <w:t>химией,</w:t>
      </w:r>
      <w:r>
        <w:rPr>
          <w:spacing w:val="-14"/>
        </w:rPr>
        <w:t xml:space="preserve"> </w:t>
      </w:r>
      <w:r>
        <w:t>биологией, астрономией и физической географией, вносит вклад в естественно-научную картину мира, предоставляет наиболее ясные образцы применения научного метода познания, то есть способа получения достоверных знаний о мире.</w:t>
      </w:r>
    </w:p>
    <w:p w:rsidR="00F24135" w:rsidRDefault="005E5ACB">
      <w:pPr>
        <w:pStyle w:val="a3"/>
        <w:ind w:right="124"/>
      </w:pPr>
      <w:r>
        <w:t>Одна из главных задач физического образования в структуре общего образования состоит в формировании естественно-научной грамотности и интереса к науке у обучающихся.</w:t>
      </w:r>
    </w:p>
    <w:p w:rsidR="00F24135" w:rsidRDefault="005E5ACB">
      <w:pPr>
        <w:pStyle w:val="a3"/>
        <w:ind w:right="133"/>
      </w:pPr>
      <w:r>
        <w:t>Изучение физики на углублённом уровне предполагает овладение следующими компетентностями, характеризующими естественно-научную грамотность:</w:t>
      </w:r>
    </w:p>
    <w:p w:rsidR="00F24135" w:rsidRDefault="005E5ACB">
      <w:pPr>
        <w:pStyle w:val="a3"/>
        <w:ind w:left="849" w:firstLine="0"/>
      </w:pPr>
      <w:r>
        <w:t>научно</w:t>
      </w:r>
      <w:r>
        <w:rPr>
          <w:spacing w:val="-6"/>
        </w:rPr>
        <w:t xml:space="preserve"> </w:t>
      </w:r>
      <w:r>
        <w:t>объяснять</w:t>
      </w:r>
      <w:r>
        <w:rPr>
          <w:spacing w:val="-1"/>
        </w:rPr>
        <w:t xml:space="preserve"> </w:t>
      </w:r>
      <w:r>
        <w:rPr>
          <w:spacing w:val="-2"/>
        </w:rPr>
        <w:t>явления,</w:t>
      </w:r>
    </w:p>
    <w:p w:rsidR="00F24135" w:rsidRDefault="005E5ACB">
      <w:pPr>
        <w:pStyle w:val="a3"/>
        <w:ind w:left="849" w:firstLine="0"/>
      </w:pPr>
      <w:r>
        <w:t>оценивать</w:t>
      </w:r>
      <w:r>
        <w:rPr>
          <w:spacing w:val="-12"/>
        </w:rPr>
        <w:t xml:space="preserve"> </w:t>
      </w:r>
      <w:r>
        <w:t>и</w:t>
      </w:r>
      <w:r>
        <w:rPr>
          <w:spacing w:val="-4"/>
        </w:rPr>
        <w:t xml:space="preserve"> </w:t>
      </w:r>
      <w:r>
        <w:t>понимать</w:t>
      </w:r>
      <w:r>
        <w:rPr>
          <w:spacing w:val="-3"/>
        </w:rPr>
        <w:t xml:space="preserve"> </w:t>
      </w:r>
      <w:r>
        <w:t>особенности</w:t>
      </w:r>
      <w:r>
        <w:rPr>
          <w:spacing w:val="-6"/>
        </w:rPr>
        <w:t xml:space="preserve"> </w:t>
      </w:r>
      <w:r>
        <w:t>научного</w:t>
      </w:r>
      <w:r>
        <w:rPr>
          <w:spacing w:val="-5"/>
        </w:rPr>
        <w:t xml:space="preserve"> </w:t>
      </w:r>
      <w:r>
        <w:rPr>
          <w:spacing w:val="-2"/>
        </w:rPr>
        <w:t>исследования;</w:t>
      </w:r>
    </w:p>
    <w:p w:rsidR="00F24135" w:rsidRDefault="005E5ACB">
      <w:pPr>
        <w:pStyle w:val="a3"/>
        <w:ind w:left="849" w:firstLine="0"/>
      </w:pPr>
      <w:r>
        <w:rPr>
          <w:spacing w:val="-2"/>
        </w:rPr>
        <w:t>интерпретировать</w:t>
      </w:r>
      <w:r>
        <w:rPr>
          <w:spacing w:val="-1"/>
        </w:rPr>
        <w:t xml:space="preserve"> </w:t>
      </w:r>
      <w:r>
        <w:rPr>
          <w:spacing w:val="-2"/>
        </w:rPr>
        <w:t>данные</w:t>
      </w:r>
      <w:r>
        <w:rPr>
          <w:spacing w:val="-3"/>
        </w:rPr>
        <w:t xml:space="preserve"> </w:t>
      </w:r>
      <w:r>
        <w:rPr>
          <w:spacing w:val="-2"/>
        </w:rPr>
        <w:t>и</w:t>
      </w:r>
      <w:r>
        <w:t xml:space="preserve"> </w:t>
      </w:r>
      <w:r>
        <w:rPr>
          <w:spacing w:val="-2"/>
        </w:rPr>
        <w:t>использовать</w:t>
      </w:r>
      <w:r>
        <w:rPr>
          <w:spacing w:val="-1"/>
        </w:rPr>
        <w:t xml:space="preserve"> </w:t>
      </w:r>
      <w:r>
        <w:rPr>
          <w:spacing w:val="-2"/>
        </w:rPr>
        <w:t>научные доказательства</w:t>
      </w:r>
      <w:r>
        <w:rPr>
          <w:spacing w:val="-1"/>
        </w:rPr>
        <w:t xml:space="preserve"> </w:t>
      </w:r>
      <w:r>
        <w:rPr>
          <w:spacing w:val="-2"/>
        </w:rPr>
        <w:t>для</w:t>
      </w:r>
      <w:r>
        <w:rPr>
          <w:spacing w:val="6"/>
        </w:rPr>
        <w:t xml:space="preserve"> </w:t>
      </w:r>
      <w:r>
        <w:rPr>
          <w:spacing w:val="-2"/>
        </w:rPr>
        <w:t>получения</w:t>
      </w:r>
      <w:r>
        <w:rPr>
          <w:spacing w:val="1"/>
        </w:rPr>
        <w:t xml:space="preserve"> </w:t>
      </w:r>
      <w:r>
        <w:rPr>
          <w:spacing w:val="-2"/>
        </w:rPr>
        <w:t>выводов».</w:t>
      </w:r>
    </w:p>
    <w:p w:rsidR="00F24135" w:rsidRDefault="005E5ACB">
      <w:pPr>
        <w:pStyle w:val="a3"/>
        <w:ind w:left="849" w:firstLine="0"/>
      </w:pPr>
      <w:r>
        <w:t>Цели</w:t>
      </w:r>
      <w:r>
        <w:rPr>
          <w:spacing w:val="-4"/>
        </w:rPr>
        <w:t xml:space="preserve"> </w:t>
      </w:r>
      <w:r>
        <w:t>изучения физики</w:t>
      </w:r>
      <w:r>
        <w:rPr>
          <w:spacing w:val="-3"/>
        </w:rPr>
        <w:t xml:space="preserve"> </w:t>
      </w:r>
      <w:r>
        <w:t>на</w:t>
      </w:r>
      <w:r>
        <w:rPr>
          <w:spacing w:val="-1"/>
        </w:rPr>
        <w:t xml:space="preserve"> </w:t>
      </w:r>
      <w:r>
        <w:t>уровне</w:t>
      </w:r>
      <w:r>
        <w:rPr>
          <w:spacing w:val="-3"/>
        </w:rPr>
        <w:t xml:space="preserve"> </w:t>
      </w:r>
      <w:r>
        <w:t>основного</w:t>
      </w:r>
      <w:r>
        <w:rPr>
          <w:spacing w:val="-3"/>
        </w:rPr>
        <w:t xml:space="preserve"> </w:t>
      </w:r>
      <w:r>
        <w:t>общего</w:t>
      </w:r>
      <w:r>
        <w:rPr>
          <w:spacing w:val="-2"/>
        </w:rPr>
        <w:t xml:space="preserve"> образования</w:t>
      </w:r>
    </w:p>
    <w:p w:rsidR="00F24135" w:rsidRDefault="005E5ACB">
      <w:pPr>
        <w:pStyle w:val="a3"/>
        <w:tabs>
          <w:tab w:val="left" w:pos="7585"/>
          <w:tab w:val="left" w:pos="9095"/>
        </w:tabs>
        <w:ind w:left="849" w:firstLine="0"/>
      </w:pPr>
      <w:r>
        <w:rPr>
          <w:spacing w:val="-2"/>
        </w:rPr>
        <w:t>определены</w:t>
      </w:r>
      <w:r>
        <w:tab/>
      </w:r>
      <w:r>
        <w:rPr>
          <w:spacing w:val="-10"/>
        </w:rPr>
        <w:t>в</w:t>
      </w:r>
      <w:r>
        <w:tab/>
      </w:r>
      <w:r>
        <w:rPr>
          <w:spacing w:val="-2"/>
        </w:rPr>
        <w:t>концепции</w:t>
      </w:r>
    </w:p>
    <w:p w:rsidR="00F24135" w:rsidRDefault="005E5ACB">
      <w:pPr>
        <w:pStyle w:val="a3"/>
        <w:ind w:firstLine="0"/>
      </w:pPr>
      <w:r>
        <w:t>преподавания</w:t>
      </w:r>
      <w:r>
        <w:rPr>
          <w:spacing w:val="1"/>
        </w:rPr>
        <w:t xml:space="preserve"> </w:t>
      </w:r>
      <w:r>
        <w:t>учебного</w:t>
      </w:r>
      <w:r>
        <w:rPr>
          <w:spacing w:val="-6"/>
        </w:rPr>
        <w:t xml:space="preserve"> </w:t>
      </w:r>
      <w:r>
        <w:t>предмета</w:t>
      </w:r>
      <w:r>
        <w:rPr>
          <w:spacing w:val="4"/>
        </w:rPr>
        <w:t xml:space="preserve"> </w:t>
      </w:r>
      <w:r>
        <w:rPr>
          <w:spacing w:val="-2"/>
        </w:rPr>
        <w:t>«Физика»</w:t>
      </w:r>
    </w:p>
    <w:p w:rsidR="00F24135" w:rsidRDefault="005E5ACB">
      <w:pPr>
        <w:pStyle w:val="a3"/>
        <w:ind w:right="129"/>
      </w:pPr>
      <w:r>
        <w:t>в образовательных организациях Российской Федерации, реализующих основные общеобразовательные программы.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Цели</w:t>
      </w:r>
      <w:r>
        <w:rPr>
          <w:spacing w:val="-3"/>
        </w:rPr>
        <w:t xml:space="preserve"> </w:t>
      </w:r>
      <w:r>
        <w:t>изучения</w:t>
      </w:r>
      <w:r>
        <w:rPr>
          <w:spacing w:val="-2"/>
        </w:rPr>
        <w:t xml:space="preserve"> физики:</w:t>
      </w:r>
    </w:p>
    <w:p w:rsidR="00F24135" w:rsidRDefault="005E5ACB">
      <w:pPr>
        <w:pStyle w:val="a3"/>
        <w:ind w:right="130"/>
      </w:pPr>
      <w:r>
        <w:t>приобретение интереса и стремления обучающихся к научному изучению природы, развитие их интеллектуальных и творческих способностей;</w:t>
      </w:r>
    </w:p>
    <w:p w:rsidR="00F24135" w:rsidRDefault="005E5ACB">
      <w:pPr>
        <w:pStyle w:val="a3"/>
        <w:spacing w:before="1"/>
        <w:ind w:left="849" w:right="2357" w:firstLine="0"/>
      </w:pPr>
      <w:r>
        <w:t>развитие</w:t>
      </w:r>
      <w:r>
        <w:rPr>
          <w:spacing w:val="-4"/>
        </w:rPr>
        <w:t xml:space="preserve"> </w:t>
      </w:r>
      <w:r>
        <w:t>представлений</w:t>
      </w:r>
      <w:r>
        <w:rPr>
          <w:spacing w:val="-5"/>
        </w:rPr>
        <w:t xml:space="preserve"> </w:t>
      </w:r>
      <w:r>
        <w:t>о</w:t>
      </w:r>
      <w:r>
        <w:rPr>
          <w:spacing w:val="-4"/>
        </w:rPr>
        <w:t xml:space="preserve"> </w:t>
      </w:r>
      <w:r>
        <w:t>научном</w:t>
      </w:r>
      <w:r>
        <w:rPr>
          <w:spacing w:val="-5"/>
        </w:rPr>
        <w:t xml:space="preserve"> </w:t>
      </w:r>
      <w:r>
        <w:t>методе</w:t>
      </w:r>
      <w:r>
        <w:rPr>
          <w:spacing w:val="-6"/>
        </w:rPr>
        <w:t xml:space="preserve"> </w:t>
      </w:r>
      <w:r>
        <w:t>познания</w:t>
      </w:r>
      <w:r>
        <w:rPr>
          <w:spacing w:val="-3"/>
        </w:rPr>
        <w:t xml:space="preserve"> </w:t>
      </w:r>
      <w:r>
        <w:t>и</w:t>
      </w:r>
      <w:r>
        <w:rPr>
          <w:spacing w:val="-4"/>
        </w:rPr>
        <w:t xml:space="preserve"> </w:t>
      </w:r>
      <w:r>
        <w:t>формирование исследовательского отношения к окружающим явлениям;</w:t>
      </w:r>
    </w:p>
    <w:p w:rsidR="00F24135" w:rsidRDefault="005E5ACB">
      <w:pPr>
        <w:pStyle w:val="a3"/>
        <w:ind w:right="129"/>
      </w:pPr>
      <w:r>
        <w:t>формирование</w:t>
      </w:r>
      <w:r>
        <w:rPr>
          <w:spacing w:val="-7"/>
        </w:rPr>
        <w:t xml:space="preserve"> </w:t>
      </w:r>
      <w:r>
        <w:t>научного</w:t>
      </w:r>
      <w:r>
        <w:rPr>
          <w:spacing w:val="-6"/>
        </w:rPr>
        <w:t xml:space="preserve"> </w:t>
      </w:r>
      <w:r>
        <w:t>мировоззрения</w:t>
      </w:r>
      <w:r>
        <w:rPr>
          <w:spacing w:val="-7"/>
        </w:rPr>
        <w:t xml:space="preserve"> </w:t>
      </w:r>
      <w:r>
        <w:t>как</w:t>
      </w:r>
      <w:r>
        <w:rPr>
          <w:spacing w:val="-6"/>
        </w:rPr>
        <w:t xml:space="preserve"> </w:t>
      </w:r>
      <w:r>
        <w:t>результата</w:t>
      </w:r>
      <w:r>
        <w:rPr>
          <w:spacing w:val="-9"/>
        </w:rPr>
        <w:t xml:space="preserve"> </w:t>
      </w:r>
      <w:r>
        <w:t>изучения</w:t>
      </w:r>
      <w:r>
        <w:rPr>
          <w:spacing w:val="-5"/>
        </w:rPr>
        <w:t xml:space="preserve"> </w:t>
      </w:r>
      <w:r>
        <w:t>основ</w:t>
      </w:r>
      <w:r>
        <w:rPr>
          <w:spacing w:val="-6"/>
        </w:rPr>
        <w:t xml:space="preserve"> </w:t>
      </w:r>
      <w:r>
        <w:t>строения</w:t>
      </w:r>
      <w:r>
        <w:rPr>
          <w:spacing w:val="-7"/>
        </w:rPr>
        <w:t xml:space="preserve"> </w:t>
      </w:r>
      <w:r>
        <w:t>материи</w:t>
      </w:r>
      <w:r>
        <w:rPr>
          <w:spacing w:val="-4"/>
        </w:rPr>
        <w:t xml:space="preserve"> </w:t>
      </w:r>
      <w:r>
        <w:t>и фундаментальных законов физики;</w:t>
      </w:r>
    </w:p>
    <w:p w:rsidR="00F24135" w:rsidRDefault="005E5ACB">
      <w:pPr>
        <w:pStyle w:val="a3"/>
        <w:ind w:right="130"/>
      </w:pPr>
      <w:r>
        <w:t>формирование представлений о роли физики для развития других естественных наук, техники и технологий;</w:t>
      </w:r>
    </w:p>
    <w:p w:rsidR="00F24135" w:rsidRDefault="005E5ACB">
      <w:pPr>
        <w:pStyle w:val="a3"/>
        <w:ind w:right="125"/>
      </w:pPr>
      <w:r>
        <w:t>развитие представлений о возможных сферах будущей профессиональной деятельности, связанной с физикой, подготовка к дальнейшему обучению в этом направлении.</w:t>
      </w:r>
    </w:p>
    <w:p w:rsidR="00F24135" w:rsidRDefault="005E5ACB">
      <w:pPr>
        <w:pStyle w:val="a3"/>
        <w:ind w:right="131"/>
      </w:pPr>
      <w:r>
        <w:t>Достижение этих целей программы по физике на уровне основного общего образования обеспечивается решением следующих задач:</w:t>
      </w:r>
    </w:p>
    <w:p w:rsidR="00F24135" w:rsidRDefault="005E5ACB">
      <w:pPr>
        <w:pStyle w:val="a3"/>
        <w:ind w:right="128"/>
      </w:pPr>
      <w:r>
        <w:t>приобретение знаний о дискретном строении вещества, о механических, тепловых, электрических, магнитных и квантовых явлениях;</w:t>
      </w:r>
    </w:p>
    <w:p w:rsidR="00F24135" w:rsidRDefault="005E5ACB">
      <w:pPr>
        <w:pStyle w:val="a3"/>
        <w:spacing w:before="1"/>
        <w:ind w:right="127"/>
      </w:pPr>
      <w:r>
        <w:t>приобретение умений описывать и объяснять физические явления с использованием полученных знаний;</w:t>
      </w:r>
    </w:p>
    <w:p w:rsidR="00F24135" w:rsidRDefault="005E5ACB">
      <w:pPr>
        <w:pStyle w:val="a3"/>
        <w:ind w:right="125"/>
      </w:pPr>
      <w:r>
        <w:t>освоение методов решения простейших расчётных задач с использованием физических моделей, творческих и практико-ориентированных задач;</w:t>
      </w:r>
    </w:p>
    <w:p w:rsidR="00F24135" w:rsidRDefault="005E5ACB">
      <w:pPr>
        <w:pStyle w:val="a3"/>
        <w:ind w:right="129"/>
      </w:pPr>
      <w:r>
        <w:t>развитие</w:t>
      </w:r>
      <w:r>
        <w:rPr>
          <w:spacing w:val="-9"/>
        </w:rPr>
        <w:t xml:space="preserve"> </w:t>
      </w:r>
      <w:r>
        <w:t>умений</w:t>
      </w:r>
      <w:r>
        <w:rPr>
          <w:spacing w:val="-6"/>
        </w:rPr>
        <w:t xml:space="preserve"> </w:t>
      </w:r>
      <w:r>
        <w:t>наблюдать</w:t>
      </w:r>
      <w:r>
        <w:rPr>
          <w:spacing w:val="-6"/>
        </w:rPr>
        <w:t xml:space="preserve"> </w:t>
      </w:r>
      <w:r>
        <w:t>природные</w:t>
      </w:r>
      <w:r>
        <w:rPr>
          <w:spacing w:val="-12"/>
        </w:rPr>
        <w:t xml:space="preserve"> </w:t>
      </w:r>
      <w:r>
        <w:t>явления</w:t>
      </w:r>
      <w:r>
        <w:rPr>
          <w:spacing w:val="-9"/>
        </w:rPr>
        <w:t xml:space="preserve"> </w:t>
      </w:r>
      <w:r>
        <w:t>и</w:t>
      </w:r>
      <w:r>
        <w:rPr>
          <w:spacing w:val="-7"/>
        </w:rPr>
        <w:t xml:space="preserve"> </w:t>
      </w:r>
      <w:r>
        <w:t>выполнять</w:t>
      </w:r>
      <w:r>
        <w:rPr>
          <w:spacing w:val="-5"/>
        </w:rPr>
        <w:t xml:space="preserve"> </w:t>
      </w:r>
      <w:r>
        <w:t>опыты,</w:t>
      </w:r>
      <w:r>
        <w:rPr>
          <w:spacing w:val="-8"/>
        </w:rPr>
        <w:t xml:space="preserve"> </w:t>
      </w:r>
      <w:r>
        <w:t>лабораторные</w:t>
      </w:r>
      <w:r>
        <w:rPr>
          <w:spacing w:val="-10"/>
        </w:rPr>
        <w:t xml:space="preserve"> </w:t>
      </w:r>
      <w:r>
        <w:t>работы и экспериментальные исследования с использованием измерительных приборов;</w:t>
      </w:r>
    </w:p>
    <w:p w:rsidR="00F24135" w:rsidRDefault="005E5ACB">
      <w:pPr>
        <w:pStyle w:val="a3"/>
        <w:ind w:right="127"/>
      </w:pPr>
      <w:r>
        <w:t>освоение приёмов работы с информацией физического содержания, включая информацию о современных достижениях физики, анализ и критическое оценивание информации;</w:t>
      </w:r>
    </w:p>
    <w:p w:rsidR="00F24135" w:rsidRDefault="005E5ACB">
      <w:pPr>
        <w:pStyle w:val="a3"/>
        <w:ind w:right="126"/>
      </w:pPr>
      <w:r>
        <w:t>знакомство со сферами профессиональной деятельности, связанными с физикой, и современными технологиями, основанными на достижениях физической науки.</w:t>
      </w:r>
    </w:p>
    <w:p w:rsidR="00F24135" w:rsidRDefault="005E5ACB">
      <w:pPr>
        <w:pStyle w:val="a3"/>
        <w:ind w:right="125"/>
      </w:pPr>
      <w:r>
        <w:t>Общее</w:t>
      </w:r>
      <w:r>
        <w:rPr>
          <w:spacing w:val="-10"/>
        </w:rPr>
        <w:t xml:space="preserve"> </w:t>
      </w:r>
      <w:r>
        <w:t>число</w:t>
      </w:r>
      <w:r>
        <w:rPr>
          <w:spacing w:val="-6"/>
        </w:rPr>
        <w:t xml:space="preserve"> </w:t>
      </w:r>
      <w:r>
        <w:t>часов,</w:t>
      </w:r>
      <w:r>
        <w:rPr>
          <w:spacing w:val="-11"/>
        </w:rPr>
        <w:t xml:space="preserve"> </w:t>
      </w:r>
      <w:r>
        <w:t>рекомендованных</w:t>
      </w:r>
      <w:r>
        <w:rPr>
          <w:spacing w:val="-7"/>
        </w:rPr>
        <w:t xml:space="preserve"> </w:t>
      </w:r>
      <w:r>
        <w:t>для</w:t>
      </w:r>
      <w:r>
        <w:rPr>
          <w:spacing w:val="-9"/>
        </w:rPr>
        <w:t xml:space="preserve"> </w:t>
      </w:r>
      <w:r>
        <w:t>изучения</w:t>
      </w:r>
      <w:r>
        <w:rPr>
          <w:spacing w:val="-10"/>
        </w:rPr>
        <w:t xml:space="preserve"> </w:t>
      </w:r>
      <w:r>
        <w:t>физики</w:t>
      </w:r>
      <w:r>
        <w:rPr>
          <w:spacing w:val="-10"/>
        </w:rPr>
        <w:t xml:space="preserve"> </w:t>
      </w:r>
      <w:r>
        <w:t>на</w:t>
      </w:r>
      <w:r>
        <w:rPr>
          <w:spacing w:val="-10"/>
        </w:rPr>
        <w:t xml:space="preserve"> </w:t>
      </w:r>
      <w:r>
        <w:t>базовом</w:t>
      </w:r>
      <w:r>
        <w:rPr>
          <w:spacing w:val="-10"/>
        </w:rPr>
        <w:t xml:space="preserve"> </w:t>
      </w:r>
      <w:r>
        <w:t>уровне,</w:t>
      </w:r>
      <w:r>
        <w:rPr>
          <w:spacing w:val="-10"/>
        </w:rPr>
        <w:t xml:space="preserve"> </w:t>
      </w:r>
      <w:r>
        <w:t>-</w:t>
      </w:r>
      <w:r>
        <w:rPr>
          <w:spacing w:val="-11"/>
        </w:rPr>
        <w:t xml:space="preserve"> </w:t>
      </w:r>
      <w:r>
        <w:t>238</w:t>
      </w:r>
      <w:r>
        <w:rPr>
          <w:spacing w:val="-9"/>
        </w:rPr>
        <w:t xml:space="preserve"> </w:t>
      </w:r>
      <w:r>
        <w:t>часов: в</w:t>
      </w:r>
      <w:r>
        <w:rPr>
          <w:spacing w:val="-3"/>
        </w:rPr>
        <w:t xml:space="preserve"> </w:t>
      </w:r>
      <w:r>
        <w:t>7</w:t>
      </w:r>
      <w:r>
        <w:rPr>
          <w:spacing w:val="-7"/>
        </w:rPr>
        <w:t xml:space="preserve"> </w:t>
      </w:r>
      <w:r>
        <w:t>классе</w:t>
      </w:r>
      <w:r>
        <w:rPr>
          <w:spacing w:val="-3"/>
        </w:rPr>
        <w:t xml:space="preserve"> </w:t>
      </w:r>
      <w:r>
        <w:t>-</w:t>
      </w:r>
      <w:r>
        <w:rPr>
          <w:spacing w:val="-6"/>
        </w:rPr>
        <w:t xml:space="preserve"> </w:t>
      </w:r>
      <w:r>
        <w:t>68</w:t>
      </w:r>
      <w:r>
        <w:rPr>
          <w:spacing w:val="-4"/>
        </w:rPr>
        <w:t xml:space="preserve"> </w:t>
      </w:r>
      <w:r>
        <w:t>часов</w:t>
      </w:r>
      <w:r>
        <w:rPr>
          <w:spacing w:val="-8"/>
        </w:rPr>
        <w:t xml:space="preserve"> </w:t>
      </w:r>
      <w:r>
        <w:t>(2</w:t>
      </w:r>
      <w:r>
        <w:rPr>
          <w:spacing w:val="-3"/>
        </w:rPr>
        <w:t xml:space="preserve"> </w:t>
      </w:r>
      <w:r>
        <w:t>часа</w:t>
      </w:r>
      <w:r>
        <w:rPr>
          <w:spacing w:val="-7"/>
        </w:rPr>
        <w:t xml:space="preserve"> </w:t>
      </w:r>
      <w:r>
        <w:t>в</w:t>
      </w:r>
      <w:r>
        <w:rPr>
          <w:spacing w:val="-5"/>
        </w:rPr>
        <w:t xml:space="preserve"> </w:t>
      </w:r>
      <w:r>
        <w:t>неделю),</w:t>
      </w:r>
      <w:r>
        <w:rPr>
          <w:spacing w:val="-5"/>
        </w:rPr>
        <w:t xml:space="preserve"> </w:t>
      </w:r>
      <w:r>
        <w:t>в</w:t>
      </w:r>
      <w:r>
        <w:rPr>
          <w:spacing w:val="-3"/>
        </w:rPr>
        <w:t xml:space="preserve"> </w:t>
      </w:r>
      <w:r>
        <w:t>8</w:t>
      </w:r>
      <w:r>
        <w:rPr>
          <w:spacing w:val="-7"/>
        </w:rPr>
        <w:t xml:space="preserve"> </w:t>
      </w:r>
      <w:r>
        <w:t>классе</w:t>
      </w:r>
      <w:r>
        <w:rPr>
          <w:spacing w:val="-4"/>
        </w:rPr>
        <w:t xml:space="preserve"> </w:t>
      </w:r>
      <w:r>
        <w:t>-</w:t>
      </w:r>
      <w:r>
        <w:rPr>
          <w:spacing w:val="-6"/>
        </w:rPr>
        <w:t xml:space="preserve"> </w:t>
      </w:r>
      <w:r>
        <w:t>68</w:t>
      </w:r>
      <w:r>
        <w:rPr>
          <w:spacing w:val="-4"/>
        </w:rPr>
        <w:t xml:space="preserve"> </w:t>
      </w:r>
      <w:r>
        <w:t>часов</w:t>
      </w:r>
      <w:r>
        <w:rPr>
          <w:spacing w:val="-8"/>
        </w:rPr>
        <w:t xml:space="preserve"> </w:t>
      </w:r>
      <w:r>
        <w:t>(2</w:t>
      </w:r>
      <w:r>
        <w:rPr>
          <w:spacing w:val="-3"/>
        </w:rPr>
        <w:t xml:space="preserve"> </w:t>
      </w:r>
      <w:r>
        <w:t>часа</w:t>
      </w:r>
      <w:r>
        <w:rPr>
          <w:spacing w:val="-5"/>
        </w:rPr>
        <w:t xml:space="preserve"> </w:t>
      </w:r>
      <w:r>
        <w:t>в</w:t>
      </w:r>
      <w:r>
        <w:rPr>
          <w:spacing w:val="-5"/>
        </w:rPr>
        <w:t xml:space="preserve"> </w:t>
      </w:r>
      <w:r>
        <w:t>неделю),</w:t>
      </w:r>
      <w:r>
        <w:rPr>
          <w:spacing w:val="-5"/>
        </w:rPr>
        <w:t xml:space="preserve"> </w:t>
      </w:r>
      <w:r>
        <w:t>в</w:t>
      </w:r>
      <w:r>
        <w:rPr>
          <w:spacing w:val="-3"/>
        </w:rPr>
        <w:t xml:space="preserve"> </w:t>
      </w:r>
      <w:r>
        <w:t>9</w:t>
      </w:r>
      <w:r>
        <w:rPr>
          <w:spacing w:val="-7"/>
        </w:rPr>
        <w:t xml:space="preserve"> </w:t>
      </w:r>
      <w:r>
        <w:t>классе</w:t>
      </w:r>
      <w:r>
        <w:rPr>
          <w:spacing w:val="-4"/>
        </w:rPr>
        <w:t xml:space="preserve"> </w:t>
      </w:r>
      <w:r>
        <w:t>-</w:t>
      </w:r>
      <w:r>
        <w:rPr>
          <w:spacing w:val="-6"/>
        </w:rPr>
        <w:t xml:space="preserve"> </w:t>
      </w:r>
      <w:r>
        <w:t>102</w:t>
      </w:r>
      <w:r>
        <w:rPr>
          <w:spacing w:val="-7"/>
        </w:rPr>
        <w:t xml:space="preserve"> </w:t>
      </w:r>
      <w:r>
        <w:t>часа (3 часа в неделю).</w:t>
      </w:r>
    </w:p>
    <w:p w:rsidR="00F24135" w:rsidRDefault="005E5ACB">
      <w:pPr>
        <w:pStyle w:val="a3"/>
        <w:ind w:right="127"/>
      </w:pPr>
      <w:r>
        <w:t>Предлагаемый в программе по физике перечень лабораторных работ и опытов является рекомедовательным,</w:t>
      </w:r>
      <w:r>
        <w:rPr>
          <w:spacing w:val="-15"/>
        </w:rPr>
        <w:t xml:space="preserve"> </w:t>
      </w:r>
      <w:r>
        <w:t>учитель</w:t>
      </w:r>
      <w:r>
        <w:rPr>
          <w:spacing w:val="-15"/>
        </w:rPr>
        <w:t xml:space="preserve"> </w:t>
      </w:r>
      <w:r>
        <w:t>делает</w:t>
      </w:r>
      <w:r>
        <w:rPr>
          <w:spacing w:val="-15"/>
        </w:rPr>
        <w:t xml:space="preserve"> </w:t>
      </w:r>
      <w:r>
        <w:t>выбор</w:t>
      </w:r>
      <w:r>
        <w:rPr>
          <w:spacing w:val="-15"/>
        </w:rPr>
        <w:t xml:space="preserve"> </w:t>
      </w:r>
      <w:r>
        <w:t>при</w:t>
      </w:r>
      <w:r>
        <w:rPr>
          <w:spacing w:val="-15"/>
        </w:rPr>
        <w:t xml:space="preserve"> </w:t>
      </w:r>
      <w:r>
        <w:t>проведении</w:t>
      </w:r>
      <w:r>
        <w:rPr>
          <w:spacing w:val="-15"/>
        </w:rPr>
        <w:t xml:space="preserve"> </w:t>
      </w:r>
      <w:r>
        <w:t>лабораторных</w:t>
      </w:r>
      <w:r>
        <w:rPr>
          <w:spacing w:val="-15"/>
        </w:rPr>
        <w:t xml:space="preserve"> </w:t>
      </w:r>
      <w:r>
        <w:t>работ</w:t>
      </w:r>
      <w:r>
        <w:rPr>
          <w:spacing w:val="-15"/>
        </w:rPr>
        <w:t xml:space="preserve"> </w:t>
      </w:r>
      <w:r>
        <w:t>и</w:t>
      </w:r>
      <w:r>
        <w:rPr>
          <w:spacing w:val="-15"/>
        </w:rPr>
        <w:t xml:space="preserve"> </w:t>
      </w:r>
      <w:r>
        <w:t>опытов</w:t>
      </w:r>
      <w:r>
        <w:rPr>
          <w:spacing w:val="-15"/>
        </w:rPr>
        <w:t xml:space="preserve"> </w:t>
      </w:r>
      <w:r>
        <w:t>с</w:t>
      </w:r>
      <w:r>
        <w:rPr>
          <w:spacing w:val="-15"/>
        </w:rPr>
        <w:t xml:space="preserve"> </w:t>
      </w:r>
      <w:r>
        <w:t>учётом индивидуальных особенностей обучающихся, списка</w:t>
      </w:r>
    </w:p>
    <w:p w:rsidR="00F24135" w:rsidRDefault="005E5ACB">
      <w:pPr>
        <w:pStyle w:val="a3"/>
        <w:spacing w:before="1"/>
        <w:ind w:right="127"/>
      </w:pPr>
      <w:r>
        <w:t>экспериментальных</w:t>
      </w:r>
      <w:r>
        <w:rPr>
          <w:spacing w:val="-13"/>
        </w:rPr>
        <w:t xml:space="preserve"> </w:t>
      </w:r>
      <w:r>
        <w:t>заданий,</w:t>
      </w:r>
      <w:r>
        <w:rPr>
          <w:spacing w:val="-15"/>
        </w:rPr>
        <w:t xml:space="preserve"> </w:t>
      </w:r>
      <w:r>
        <w:t>предлагаемых</w:t>
      </w:r>
      <w:r>
        <w:rPr>
          <w:spacing w:val="-9"/>
        </w:rPr>
        <w:t xml:space="preserve"> </w:t>
      </w:r>
      <w:r>
        <w:t>в</w:t>
      </w:r>
      <w:r>
        <w:rPr>
          <w:spacing w:val="-14"/>
        </w:rPr>
        <w:t xml:space="preserve"> </w:t>
      </w:r>
      <w:r>
        <w:t>рамках</w:t>
      </w:r>
      <w:r>
        <w:rPr>
          <w:spacing w:val="-10"/>
        </w:rPr>
        <w:t xml:space="preserve"> </w:t>
      </w:r>
      <w:r>
        <w:t>основного</w:t>
      </w:r>
      <w:r>
        <w:rPr>
          <w:spacing w:val="-15"/>
        </w:rPr>
        <w:t xml:space="preserve"> </w:t>
      </w:r>
      <w:r>
        <w:t>государственного</w:t>
      </w:r>
      <w:r>
        <w:rPr>
          <w:spacing w:val="-15"/>
        </w:rPr>
        <w:t xml:space="preserve"> </w:t>
      </w:r>
      <w:r>
        <w:t>экзамена по физике.</w:t>
      </w: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7 </w:t>
      </w:r>
      <w:r>
        <w:rPr>
          <w:spacing w:val="-2"/>
        </w:rPr>
        <w:t>классе.</w:t>
      </w:r>
    </w:p>
    <w:p w:rsidR="00F24135" w:rsidRDefault="005E5ACB">
      <w:pPr>
        <w:pStyle w:val="a3"/>
        <w:ind w:left="849" w:firstLine="0"/>
      </w:pPr>
      <w:r>
        <w:t>Физика</w:t>
      </w:r>
      <w:r>
        <w:rPr>
          <w:spacing w:val="-1"/>
        </w:rPr>
        <w:t xml:space="preserve"> </w:t>
      </w:r>
      <w:r>
        <w:t>и</w:t>
      </w:r>
      <w:r>
        <w:rPr>
          <w:spacing w:val="-1"/>
        </w:rPr>
        <w:t xml:space="preserve"> </w:t>
      </w:r>
      <w:r>
        <w:t>её</w:t>
      </w:r>
      <w:r>
        <w:rPr>
          <w:spacing w:val="-4"/>
        </w:rPr>
        <w:t xml:space="preserve"> </w:t>
      </w:r>
      <w:r>
        <w:t>роль</w:t>
      </w:r>
      <w:r>
        <w:rPr>
          <w:spacing w:val="-1"/>
        </w:rPr>
        <w:t xml:space="preserve"> </w:t>
      </w:r>
      <w:r>
        <w:t>в</w:t>
      </w:r>
      <w:r>
        <w:rPr>
          <w:spacing w:val="-3"/>
        </w:rPr>
        <w:t xml:space="preserve"> </w:t>
      </w:r>
      <w:r>
        <w:t>познании</w:t>
      </w:r>
      <w:r>
        <w:rPr>
          <w:spacing w:val="-1"/>
        </w:rPr>
        <w:t xml:space="preserve"> </w:t>
      </w:r>
      <w:r>
        <w:t>окружающего</w:t>
      </w:r>
      <w:r>
        <w:rPr>
          <w:spacing w:val="-3"/>
        </w:rPr>
        <w:t xml:space="preserve"> </w:t>
      </w:r>
      <w:r>
        <w:rPr>
          <w:spacing w:val="-4"/>
        </w:rPr>
        <w:t>мира.</w:t>
      </w:r>
    </w:p>
    <w:p w:rsidR="00F24135" w:rsidRDefault="005E5ACB">
      <w:pPr>
        <w:pStyle w:val="a3"/>
        <w:ind w:right="130"/>
      </w:pPr>
      <w:r>
        <w:t>Физика</w:t>
      </w:r>
      <w:r>
        <w:rPr>
          <w:spacing w:val="-15"/>
        </w:rPr>
        <w:t xml:space="preserve"> </w:t>
      </w:r>
      <w:r>
        <w:t>-</w:t>
      </w:r>
      <w:r>
        <w:rPr>
          <w:spacing w:val="-15"/>
        </w:rPr>
        <w:t xml:space="preserve"> </w:t>
      </w:r>
      <w:r>
        <w:t>наука</w:t>
      </w:r>
      <w:r>
        <w:rPr>
          <w:spacing w:val="-15"/>
        </w:rPr>
        <w:t xml:space="preserve"> </w:t>
      </w:r>
      <w:r>
        <w:t>о</w:t>
      </w:r>
      <w:r>
        <w:rPr>
          <w:spacing w:val="-15"/>
        </w:rPr>
        <w:t xml:space="preserve"> </w:t>
      </w:r>
      <w:r>
        <w:t>природе.</w:t>
      </w:r>
      <w:r>
        <w:rPr>
          <w:spacing w:val="-15"/>
        </w:rPr>
        <w:t xml:space="preserve"> </w:t>
      </w:r>
      <w:r>
        <w:t>Явления</w:t>
      </w:r>
      <w:r>
        <w:rPr>
          <w:spacing w:val="-15"/>
        </w:rPr>
        <w:t xml:space="preserve"> </w:t>
      </w:r>
      <w:r>
        <w:t>природы.</w:t>
      </w:r>
      <w:r>
        <w:rPr>
          <w:spacing w:val="-15"/>
        </w:rPr>
        <w:t xml:space="preserve"> </w:t>
      </w:r>
      <w:r>
        <w:t>Физические</w:t>
      </w:r>
      <w:r>
        <w:rPr>
          <w:spacing w:val="-15"/>
        </w:rPr>
        <w:t xml:space="preserve"> </w:t>
      </w:r>
      <w:r>
        <w:t>явления:</w:t>
      </w:r>
      <w:r>
        <w:rPr>
          <w:spacing w:val="-15"/>
        </w:rPr>
        <w:t xml:space="preserve"> </w:t>
      </w:r>
      <w:r>
        <w:t>механические,</w:t>
      </w:r>
      <w:r>
        <w:rPr>
          <w:spacing w:val="-15"/>
        </w:rPr>
        <w:t xml:space="preserve"> </w:t>
      </w:r>
      <w:r>
        <w:t>тепловые, электрические, магнитные, световые, звуковые.</w:t>
      </w:r>
    </w:p>
    <w:p w:rsidR="00F24135" w:rsidRDefault="005E5ACB">
      <w:pPr>
        <w:pStyle w:val="a3"/>
        <w:ind w:left="849" w:firstLine="0"/>
      </w:pPr>
      <w:r>
        <w:t>Физические</w:t>
      </w:r>
      <w:r>
        <w:rPr>
          <w:spacing w:val="77"/>
        </w:rPr>
        <w:t xml:space="preserve">  </w:t>
      </w:r>
      <w:r>
        <w:t>величины.</w:t>
      </w:r>
      <w:r>
        <w:rPr>
          <w:spacing w:val="76"/>
        </w:rPr>
        <w:t xml:space="preserve">  </w:t>
      </w:r>
      <w:r>
        <w:t>Измерение</w:t>
      </w:r>
      <w:r>
        <w:rPr>
          <w:spacing w:val="75"/>
        </w:rPr>
        <w:t xml:space="preserve">  </w:t>
      </w:r>
      <w:r>
        <w:t>физических</w:t>
      </w:r>
      <w:r>
        <w:rPr>
          <w:spacing w:val="77"/>
        </w:rPr>
        <w:t xml:space="preserve">  </w:t>
      </w:r>
      <w:r>
        <w:t>величин.</w:t>
      </w:r>
      <w:r>
        <w:rPr>
          <w:spacing w:val="76"/>
        </w:rPr>
        <w:t xml:space="preserve">  </w:t>
      </w:r>
      <w:r>
        <w:t>Физические</w:t>
      </w:r>
      <w:r>
        <w:rPr>
          <w:spacing w:val="76"/>
        </w:rPr>
        <w:t xml:space="preserve">  </w:t>
      </w:r>
      <w:r>
        <w:rPr>
          <w:spacing w:val="-2"/>
        </w:rPr>
        <w:t>приборы.</w:t>
      </w:r>
    </w:p>
    <w:p w:rsidR="00F24135" w:rsidRDefault="005E5ACB">
      <w:pPr>
        <w:pStyle w:val="a3"/>
        <w:ind w:firstLine="0"/>
      </w:pPr>
      <w:r>
        <w:t>Погрешность</w:t>
      </w:r>
      <w:r>
        <w:rPr>
          <w:spacing w:val="-6"/>
        </w:rPr>
        <w:t xml:space="preserve"> </w:t>
      </w:r>
      <w:r>
        <w:t>измерений</w:t>
      </w:r>
      <w:r>
        <w:rPr>
          <w:spacing w:val="-4"/>
        </w:rPr>
        <w:t xml:space="preserve"> </w:t>
      </w:r>
      <w:r>
        <w:t>Международная</w:t>
      </w:r>
      <w:r>
        <w:rPr>
          <w:spacing w:val="-7"/>
        </w:rPr>
        <w:t xml:space="preserve"> </w:t>
      </w:r>
      <w:r>
        <w:t>система</w:t>
      </w:r>
      <w:r>
        <w:rPr>
          <w:spacing w:val="-5"/>
        </w:rPr>
        <w:t xml:space="preserve"> </w:t>
      </w:r>
      <w:r>
        <w:rPr>
          <w:spacing w:val="-2"/>
        </w:rPr>
        <w:t>единиц.</w:t>
      </w:r>
    </w:p>
    <w:p w:rsidR="00F24135" w:rsidRDefault="005E5ACB">
      <w:pPr>
        <w:pStyle w:val="a3"/>
        <w:ind w:right="124"/>
      </w:pPr>
      <w: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w:t>
      </w:r>
      <w:r>
        <w:rPr>
          <w:spacing w:val="-2"/>
        </w:rPr>
        <w:t>моделей.</w:t>
      </w:r>
    </w:p>
    <w:p w:rsidR="00F24135" w:rsidRDefault="005E5ACB">
      <w:pPr>
        <w:pStyle w:val="a3"/>
        <w:ind w:left="849" w:firstLine="0"/>
        <w:jc w:val="left"/>
      </w:pPr>
      <w:r>
        <w:rPr>
          <w:spacing w:val="-2"/>
        </w:rPr>
        <w:t>Демонстрации.</w:t>
      </w:r>
    </w:p>
    <w:p w:rsidR="00F24135" w:rsidRDefault="005E5ACB">
      <w:pPr>
        <w:pStyle w:val="a3"/>
        <w:ind w:left="849" w:firstLine="0"/>
        <w:jc w:val="left"/>
      </w:pPr>
      <w:r>
        <w:t>Механические,</w:t>
      </w:r>
      <w:r>
        <w:rPr>
          <w:spacing w:val="-2"/>
        </w:rPr>
        <w:t xml:space="preserve"> </w:t>
      </w:r>
      <w:r>
        <w:t>тепловые,</w:t>
      </w:r>
      <w:r>
        <w:rPr>
          <w:spacing w:val="-3"/>
        </w:rPr>
        <w:t xml:space="preserve"> </w:t>
      </w:r>
      <w:r>
        <w:t>электрические,</w:t>
      </w:r>
      <w:r>
        <w:rPr>
          <w:spacing w:val="-2"/>
        </w:rPr>
        <w:t xml:space="preserve"> </w:t>
      </w:r>
      <w:r>
        <w:t>магнитные,</w:t>
      </w:r>
      <w:r>
        <w:rPr>
          <w:spacing w:val="-2"/>
        </w:rPr>
        <w:t xml:space="preserve"> </w:t>
      </w:r>
      <w:r>
        <w:t>световые</w:t>
      </w:r>
      <w:r>
        <w:rPr>
          <w:spacing w:val="-2"/>
        </w:rPr>
        <w:t xml:space="preserve"> явления.</w:t>
      </w:r>
    </w:p>
    <w:p w:rsidR="00F24135" w:rsidRDefault="005E5ACB">
      <w:pPr>
        <w:pStyle w:val="a3"/>
        <w:ind w:left="849" w:firstLine="0"/>
        <w:jc w:val="left"/>
      </w:pPr>
      <w:r>
        <w:t>Физические</w:t>
      </w:r>
      <w:r>
        <w:rPr>
          <w:spacing w:val="-6"/>
        </w:rPr>
        <w:t xml:space="preserve"> </w:t>
      </w:r>
      <w:r>
        <w:t>приборы</w:t>
      </w:r>
      <w:r>
        <w:rPr>
          <w:spacing w:val="-4"/>
        </w:rPr>
        <w:t xml:space="preserve"> </w:t>
      </w:r>
      <w:r>
        <w:t>и</w:t>
      </w:r>
      <w:r>
        <w:rPr>
          <w:spacing w:val="-5"/>
        </w:rPr>
        <w:t xml:space="preserve"> </w:t>
      </w:r>
      <w:r>
        <w:t>процедура</w:t>
      </w:r>
      <w:r>
        <w:rPr>
          <w:spacing w:val="-2"/>
        </w:rPr>
        <w:t xml:space="preserve"> </w:t>
      </w:r>
      <w:r>
        <w:t>прямых</w:t>
      </w:r>
      <w:r>
        <w:rPr>
          <w:spacing w:val="-3"/>
        </w:rPr>
        <w:t xml:space="preserve"> </w:t>
      </w:r>
      <w:r>
        <w:t>измерений</w:t>
      </w:r>
      <w:r>
        <w:rPr>
          <w:spacing w:val="-2"/>
        </w:rPr>
        <w:t xml:space="preserve"> </w:t>
      </w:r>
      <w:r>
        <w:t>аналоговым</w:t>
      </w:r>
      <w:r>
        <w:rPr>
          <w:spacing w:val="-6"/>
        </w:rPr>
        <w:t xml:space="preserve"> </w:t>
      </w:r>
      <w:r>
        <w:t>и</w:t>
      </w:r>
      <w:r>
        <w:rPr>
          <w:spacing w:val="-2"/>
        </w:rPr>
        <w:t xml:space="preserve"> </w:t>
      </w:r>
      <w:r>
        <w:t>цифровым</w:t>
      </w:r>
      <w:r>
        <w:rPr>
          <w:spacing w:val="-7"/>
        </w:rPr>
        <w:t xml:space="preserve"> </w:t>
      </w:r>
      <w:r>
        <w:t>прибором. Лабораторные работы и опыты.</w:t>
      </w:r>
    </w:p>
    <w:p w:rsidR="00F24135" w:rsidRDefault="005E5ACB">
      <w:pPr>
        <w:pStyle w:val="a3"/>
        <w:spacing w:before="1"/>
        <w:ind w:left="849" w:right="2936" w:firstLine="0"/>
        <w:jc w:val="left"/>
      </w:pPr>
      <w:r>
        <w:t>Определение</w:t>
      </w:r>
      <w:r>
        <w:rPr>
          <w:spacing w:val="-7"/>
        </w:rPr>
        <w:t xml:space="preserve"> </w:t>
      </w:r>
      <w:r>
        <w:t>цены</w:t>
      </w:r>
      <w:r>
        <w:rPr>
          <w:spacing w:val="-6"/>
        </w:rPr>
        <w:t xml:space="preserve"> </w:t>
      </w:r>
      <w:r>
        <w:t>деления</w:t>
      </w:r>
      <w:r>
        <w:rPr>
          <w:spacing w:val="-6"/>
        </w:rPr>
        <w:t xml:space="preserve"> </w:t>
      </w:r>
      <w:r>
        <w:t>шкалы</w:t>
      </w:r>
      <w:r>
        <w:rPr>
          <w:spacing w:val="-7"/>
        </w:rPr>
        <w:t xml:space="preserve"> </w:t>
      </w:r>
      <w:r>
        <w:t>измерительного</w:t>
      </w:r>
      <w:r>
        <w:rPr>
          <w:spacing w:val="-6"/>
        </w:rPr>
        <w:t xml:space="preserve"> </w:t>
      </w:r>
      <w:r>
        <w:t>прибора. Измерение расстояний.</w:t>
      </w:r>
    </w:p>
    <w:p w:rsidR="00F24135" w:rsidRDefault="005E5ACB">
      <w:pPr>
        <w:pStyle w:val="a3"/>
        <w:ind w:left="849" w:right="4508" w:firstLine="0"/>
        <w:jc w:val="left"/>
      </w:pPr>
      <w:r>
        <w:t>Измерение</w:t>
      </w:r>
      <w:r>
        <w:rPr>
          <w:spacing w:val="-8"/>
        </w:rPr>
        <w:t xml:space="preserve"> </w:t>
      </w:r>
      <w:r>
        <w:t>объёма</w:t>
      </w:r>
      <w:r>
        <w:rPr>
          <w:spacing w:val="-9"/>
        </w:rPr>
        <w:t xml:space="preserve"> </w:t>
      </w:r>
      <w:r>
        <w:t>жидкости</w:t>
      </w:r>
      <w:r>
        <w:rPr>
          <w:spacing w:val="-4"/>
        </w:rPr>
        <w:t xml:space="preserve"> </w:t>
      </w:r>
      <w:r>
        <w:t>и</w:t>
      </w:r>
      <w:r>
        <w:rPr>
          <w:spacing w:val="-9"/>
        </w:rPr>
        <w:t xml:space="preserve"> </w:t>
      </w:r>
      <w:r>
        <w:t>твёрдого</w:t>
      </w:r>
      <w:r>
        <w:rPr>
          <w:spacing w:val="-8"/>
        </w:rPr>
        <w:t xml:space="preserve"> </w:t>
      </w:r>
      <w:r>
        <w:t>тела. Определение размеров малых тел.</w:t>
      </w:r>
    </w:p>
    <w:p w:rsidR="00F24135" w:rsidRDefault="005E5ACB">
      <w:pPr>
        <w:pStyle w:val="a3"/>
        <w:ind w:left="849" w:firstLine="0"/>
        <w:jc w:val="left"/>
      </w:pPr>
      <w:r>
        <w:t>Измерение</w:t>
      </w:r>
      <w:r>
        <w:rPr>
          <w:spacing w:val="-5"/>
        </w:rPr>
        <w:t xml:space="preserve"> </w:t>
      </w:r>
      <w:r>
        <w:t>температуры</w:t>
      </w:r>
      <w:r>
        <w:rPr>
          <w:spacing w:val="-2"/>
        </w:rPr>
        <w:t xml:space="preserve"> </w:t>
      </w:r>
      <w:r>
        <w:t>при помощи</w:t>
      </w:r>
      <w:r>
        <w:rPr>
          <w:spacing w:val="-1"/>
        </w:rPr>
        <w:t xml:space="preserve"> </w:t>
      </w:r>
      <w:r>
        <w:t>жидкостного</w:t>
      </w:r>
      <w:r>
        <w:rPr>
          <w:spacing w:val="-4"/>
        </w:rPr>
        <w:t xml:space="preserve"> </w:t>
      </w:r>
      <w:r>
        <w:t>термометра</w:t>
      </w:r>
      <w:r>
        <w:rPr>
          <w:spacing w:val="-1"/>
        </w:rPr>
        <w:t xml:space="preserve"> </w:t>
      </w:r>
      <w:r>
        <w:t>и</w:t>
      </w:r>
      <w:r>
        <w:rPr>
          <w:spacing w:val="-1"/>
        </w:rPr>
        <w:t xml:space="preserve"> </w:t>
      </w:r>
      <w:r>
        <w:t xml:space="preserve">датчика </w:t>
      </w:r>
      <w:r>
        <w:rPr>
          <w:spacing w:val="-2"/>
        </w:rPr>
        <w:t>температуры.</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8"/>
      </w:pPr>
      <w:r>
        <w:lastRenderedPageBreak/>
        <w:t>Проведение исследования по проверке гипотезы: дальность полёта шарика, пущенного горизонтально, тем больше, чем больше высота пуска.</w:t>
      </w:r>
    </w:p>
    <w:p w:rsidR="00F24135" w:rsidRDefault="005E5ACB">
      <w:pPr>
        <w:pStyle w:val="a3"/>
        <w:spacing w:before="1"/>
        <w:ind w:left="849" w:firstLine="0"/>
      </w:pPr>
      <w:r>
        <w:t>Первоначальные</w:t>
      </w:r>
      <w:r>
        <w:rPr>
          <w:spacing w:val="-6"/>
        </w:rPr>
        <w:t xml:space="preserve"> </w:t>
      </w:r>
      <w:r>
        <w:t>сведения</w:t>
      </w:r>
      <w:r>
        <w:rPr>
          <w:spacing w:val="-3"/>
        </w:rPr>
        <w:t xml:space="preserve"> </w:t>
      </w:r>
      <w:r>
        <w:t>о</w:t>
      </w:r>
      <w:r>
        <w:rPr>
          <w:spacing w:val="-4"/>
        </w:rPr>
        <w:t xml:space="preserve"> </w:t>
      </w:r>
      <w:r>
        <w:t>строении</w:t>
      </w:r>
      <w:r>
        <w:rPr>
          <w:spacing w:val="-4"/>
        </w:rPr>
        <w:t xml:space="preserve"> </w:t>
      </w:r>
      <w:r>
        <w:rPr>
          <w:spacing w:val="-2"/>
        </w:rPr>
        <w:t>вещества.</w:t>
      </w:r>
    </w:p>
    <w:p w:rsidR="00F24135" w:rsidRDefault="005E5ACB">
      <w:pPr>
        <w:pStyle w:val="a3"/>
        <w:ind w:right="129"/>
      </w:pPr>
      <w:r>
        <w:t>Строение вещества: атомы и молекулы, их размеры. Опыты, доказывающие дискретное строение вещества.</w:t>
      </w:r>
    </w:p>
    <w:p w:rsidR="00F24135" w:rsidRDefault="005E5ACB">
      <w:pPr>
        <w:pStyle w:val="a3"/>
        <w:ind w:right="134"/>
      </w:pPr>
      <w:r>
        <w:t>Движение</w:t>
      </w:r>
      <w:r>
        <w:rPr>
          <w:spacing w:val="-9"/>
        </w:rPr>
        <w:t xml:space="preserve"> </w:t>
      </w:r>
      <w:r>
        <w:t>частиц</w:t>
      </w:r>
      <w:r>
        <w:rPr>
          <w:spacing w:val="-3"/>
        </w:rPr>
        <w:t xml:space="preserve"> </w:t>
      </w:r>
      <w:r>
        <w:t>вещества.</w:t>
      </w:r>
      <w:r>
        <w:rPr>
          <w:spacing w:val="-9"/>
        </w:rPr>
        <w:t xml:space="preserve"> </w:t>
      </w:r>
      <w:r>
        <w:t>Связь</w:t>
      </w:r>
      <w:r>
        <w:rPr>
          <w:spacing w:val="-6"/>
        </w:rPr>
        <w:t xml:space="preserve"> </w:t>
      </w:r>
      <w:r>
        <w:t>скорости</w:t>
      </w:r>
      <w:r>
        <w:rPr>
          <w:spacing w:val="-10"/>
        </w:rPr>
        <w:t xml:space="preserve"> </w:t>
      </w:r>
      <w:r>
        <w:t>движения</w:t>
      </w:r>
      <w:r>
        <w:rPr>
          <w:spacing w:val="-6"/>
        </w:rPr>
        <w:t xml:space="preserve"> </w:t>
      </w:r>
      <w:r>
        <w:t>частиц</w:t>
      </w:r>
      <w:r>
        <w:rPr>
          <w:spacing w:val="-7"/>
        </w:rPr>
        <w:t xml:space="preserve"> </w:t>
      </w:r>
      <w:r>
        <w:t>с</w:t>
      </w:r>
      <w:r>
        <w:rPr>
          <w:spacing w:val="-10"/>
        </w:rPr>
        <w:t xml:space="preserve"> </w:t>
      </w:r>
      <w:r>
        <w:t>температурой.</w:t>
      </w:r>
      <w:r>
        <w:rPr>
          <w:spacing w:val="-9"/>
        </w:rPr>
        <w:t xml:space="preserve"> </w:t>
      </w:r>
      <w:r>
        <w:t>Броуновское движение, диффузия. Взаимодействие частиц вещества: притяжение и отталкивание.</w:t>
      </w:r>
    </w:p>
    <w:p w:rsidR="00F24135" w:rsidRDefault="005E5ACB">
      <w:pPr>
        <w:pStyle w:val="a3"/>
        <w:ind w:right="126"/>
      </w:pPr>
      <w: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F24135" w:rsidRDefault="005E5ACB">
      <w:pPr>
        <w:pStyle w:val="a3"/>
        <w:ind w:left="849" w:firstLine="0"/>
        <w:jc w:val="left"/>
      </w:pPr>
      <w:r>
        <w:rPr>
          <w:spacing w:val="-2"/>
        </w:rPr>
        <w:t>Демонстрации.</w:t>
      </w:r>
    </w:p>
    <w:p w:rsidR="00F24135" w:rsidRDefault="005E5ACB">
      <w:pPr>
        <w:pStyle w:val="a3"/>
        <w:ind w:left="849" w:right="4508" w:firstLine="0"/>
        <w:jc w:val="left"/>
      </w:pPr>
      <w:r>
        <w:t>Наблюдение</w:t>
      </w:r>
      <w:r>
        <w:rPr>
          <w:spacing w:val="-15"/>
        </w:rPr>
        <w:t xml:space="preserve"> </w:t>
      </w:r>
      <w:r>
        <w:t>броуновского</w:t>
      </w:r>
      <w:r>
        <w:rPr>
          <w:spacing w:val="-15"/>
        </w:rPr>
        <w:t xml:space="preserve"> </w:t>
      </w:r>
      <w:r>
        <w:t>движения. Наблюдение диффузии.</w:t>
      </w:r>
    </w:p>
    <w:p w:rsidR="00F24135" w:rsidRDefault="005E5ACB">
      <w:pPr>
        <w:pStyle w:val="a3"/>
        <w:ind w:left="849" w:firstLine="0"/>
        <w:jc w:val="left"/>
      </w:pPr>
      <w:r>
        <w:t>Наблюдение</w:t>
      </w:r>
      <w:r>
        <w:rPr>
          <w:spacing w:val="-5"/>
        </w:rPr>
        <w:t xml:space="preserve"> </w:t>
      </w:r>
      <w:r>
        <w:t>явлений,</w:t>
      </w:r>
      <w:r>
        <w:rPr>
          <w:spacing w:val="-5"/>
        </w:rPr>
        <w:t xml:space="preserve"> </w:t>
      </w:r>
      <w:r>
        <w:t>объясняющихся</w:t>
      </w:r>
      <w:r>
        <w:rPr>
          <w:spacing w:val="-8"/>
        </w:rPr>
        <w:t xml:space="preserve"> </w:t>
      </w:r>
      <w:r>
        <w:t>притяжением</w:t>
      </w:r>
      <w:r>
        <w:rPr>
          <w:spacing w:val="-4"/>
        </w:rPr>
        <w:t xml:space="preserve"> </w:t>
      </w:r>
      <w:r>
        <w:t>или</w:t>
      </w:r>
      <w:r>
        <w:rPr>
          <w:spacing w:val="-3"/>
        </w:rPr>
        <w:t xml:space="preserve"> </w:t>
      </w:r>
      <w:r>
        <w:t>отталкиванием</w:t>
      </w:r>
      <w:r>
        <w:rPr>
          <w:spacing w:val="-8"/>
        </w:rPr>
        <w:t xml:space="preserve"> </w:t>
      </w:r>
      <w:r>
        <w:t>частиц</w:t>
      </w:r>
      <w:r>
        <w:rPr>
          <w:spacing w:val="-5"/>
        </w:rPr>
        <w:t xml:space="preserve"> </w:t>
      </w:r>
      <w:r>
        <w:t>вещества. Лабораторные работы и опыты.</w:t>
      </w:r>
    </w:p>
    <w:p w:rsidR="00F24135" w:rsidRDefault="005E5ACB">
      <w:pPr>
        <w:pStyle w:val="a3"/>
        <w:spacing w:before="1"/>
        <w:ind w:left="849" w:right="1475" w:firstLine="0"/>
        <w:jc w:val="left"/>
      </w:pPr>
      <w:r>
        <w:t>Оценка</w:t>
      </w:r>
      <w:r>
        <w:rPr>
          <w:spacing w:val="-5"/>
        </w:rPr>
        <w:t xml:space="preserve"> </w:t>
      </w:r>
      <w:r>
        <w:t>диаметра</w:t>
      </w:r>
      <w:r>
        <w:rPr>
          <w:spacing w:val="-4"/>
        </w:rPr>
        <w:t xml:space="preserve"> </w:t>
      </w:r>
      <w:r>
        <w:t>атома</w:t>
      </w:r>
      <w:r>
        <w:rPr>
          <w:spacing w:val="-5"/>
        </w:rPr>
        <w:t xml:space="preserve"> </w:t>
      </w:r>
      <w:r>
        <w:t>методом</w:t>
      </w:r>
      <w:r>
        <w:rPr>
          <w:spacing w:val="-7"/>
        </w:rPr>
        <w:t xml:space="preserve"> </w:t>
      </w:r>
      <w:r>
        <w:t>рядов</w:t>
      </w:r>
      <w:r>
        <w:rPr>
          <w:spacing w:val="-4"/>
        </w:rPr>
        <w:t xml:space="preserve"> </w:t>
      </w:r>
      <w:r>
        <w:t>(с</w:t>
      </w:r>
      <w:r>
        <w:rPr>
          <w:spacing w:val="-6"/>
        </w:rPr>
        <w:t xml:space="preserve"> </w:t>
      </w:r>
      <w:r>
        <w:t>использованием</w:t>
      </w:r>
      <w:r>
        <w:rPr>
          <w:spacing w:val="-3"/>
        </w:rPr>
        <w:t xml:space="preserve"> </w:t>
      </w:r>
      <w:r>
        <w:t>фотографий). Опыты по наблюдению теплового расширения газов.</w:t>
      </w:r>
    </w:p>
    <w:p w:rsidR="00F24135" w:rsidRDefault="005E5ACB">
      <w:pPr>
        <w:pStyle w:val="a3"/>
        <w:ind w:left="849" w:right="2002" w:firstLine="0"/>
        <w:jc w:val="left"/>
      </w:pPr>
      <w:r>
        <w:t>Опыты</w:t>
      </w:r>
      <w:r>
        <w:rPr>
          <w:spacing w:val="-5"/>
        </w:rPr>
        <w:t xml:space="preserve"> </w:t>
      </w:r>
      <w:r>
        <w:t>по</w:t>
      </w:r>
      <w:r>
        <w:rPr>
          <w:spacing w:val="-4"/>
        </w:rPr>
        <w:t xml:space="preserve"> </w:t>
      </w:r>
      <w:r>
        <w:t>обнаружению</w:t>
      </w:r>
      <w:r>
        <w:rPr>
          <w:spacing w:val="-6"/>
        </w:rPr>
        <w:t xml:space="preserve"> </w:t>
      </w:r>
      <w:r>
        <w:t>действия</w:t>
      </w:r>
      <w:r>
        <w:rPr>
          <w:spacing w:val="-5"/>
        </w:rPr>
        <w:t xml:space="preserve"> </w:t>
      </w:r>
      <w:r>
        <w:t>сил</w:t>
      </w:r>
      <w:r>
        <w:rPr>
          <w:spacing w:val="-5"/>
        </w:rPr>
        <w:t xml:space="preserve"> </w:t>
      </w:r>
      <w:r>
        <w:t>молекулярного</w:t>
      </w:r>
      <w:r>
        <w:rPr>
          <w:spacing w:val="-6"/>
        </w:rPr>
        <w:t xml:space="preserve"> </w:t>
      </w:r>
      <w:r>
        <w:t>притяжения. Движение и взаимодействие тел.</w:t>
      </w:r>
    </w:p>
    <w:p w:rsidR="00F24135" w:rsidRDefault="005E5ACB">
      <w:pPr>
        <w:pStyle w:val="a3"/>
        <w:ind w:right="126"/>
      </w:pPr>
      <w: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F24135" w:rsidRDefault="005E5ACB">
      <w:pPr>
        <w:pStyle w:val="a3"/>
        <w:ind w:right="125"/>
      </w:pPr>
      <w: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F24135" w:rsidRDefault="005E5ACB">
      <w:pPr>
        <w:pStyle w:val="a3"/>
        <w:ind w:right="124"/>
      </w:pPr>
      <w: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Вес тела. Невесомость. Сложение сил, направленных по одной прямой. Равнодействующая сил. Сила трения. Трение скольжения и трение покоя. Трение в природе и </w:t>
      </w:r>
      <w:r>
        <w:rPr>
          <w:spacing w:val="-2"/>
        </w:rPr>
        <w:t>технике.</w:t>
      </w:r>
    </w:p>
    <w:p w:rsidR="00F24135" w:rsidRDefault="005E5ACB">
      <w:pPr>
        <w:pStyle w:val="a3"/>
        <w:spacing w:before="1"/>
        <w:ind w:left="849" w:firstLine="0"/>
        <w:jc w:val="left"/>
      </w:pPr>
      <w:r>
        <w:rPr>
          <w:spacing w:val="-2"/>
        </w:rPr>
        <w:t>Демонстрации.</w:t>
      </w:r>
    </w:p>
    <w:p w:rsidR="00F24135" w:rsidRDefault="005E5ACB">
      <w:pPr>
        <w:pStyle w:val="a3"/>
        <w:ind w:left="849" w:right="4101" w:firstLine="0"/>
        <w:jc w:val="left"/>
      </w:pPr>
      <w:r>
        <w:t>Наблюдение механического движения тела. Измерение</w:t>
      </w:r>
      <w:r>
        <w:rPr>
          <w:spacing w:val="-13"/>
        </w:rPr>
        <w:t xml:space="preserve"> </w:t>
      </w:r>
      <w:r>
        <w:t>скорости</w:t>
      </w:r>
      <w:r>
        <w:rPr>
          <w:spacing w:val="-11"/>
        </w:rPr>
        <w:t xml:space="preserve"> </w:t>
      </w:r>
      <w:r>
        <w:t>прямолинейного</w:t>
      </w:r>
      <w:r>
        <w:rPr>
          <w:spacing w:val="-10"/>
        </w:rPr>
        <w:t xml:space="preserve"> </w:t>
      </w:r>
      <w:r>
        <w:t>движения. Наблюдение явления инерции.</w:t>
      </w:r>
    </w:p>
    <w:p w:rsidR="00F24135" w:rsidRDefault="005E5ACB">
      <w:pPr>
        <w:pStyle w:val="a3"/>
        <w:ind w:left="849" w:right="3285" w:firstLine="0"/>
        <w:jc w:val="left"/>
      </w:pPr>
      <w:r>
        <w:t>Наблюдение</w:t>
      </w:r>
      <w:r>
        <w:rPr>
          <w:spacing w:val="-7"/>
        </w:rPr>
        <w:t xml:space="preserve"> </w:t>
      </w:r>
      <w:r>
        <w:t>изменения</w:t>
      </w:r>
      <w:r>
        <w:rPr>
          <w:spacing w:val="-8"/>
        </w:rPr>
        <w:t xml:space="preserve"> </w:t>
      </w:r>
      <w:r>
        <w:t>скорости</w:t>
      </w:r>
      <w:r>
        <w:rPr>
          <w:spacing w:val="-6"/>
        </w:rPr>
        <w:t xml:space="preserve"> </w:t>
      </w:r>
      <w:r>
        <w:t>при</w:t>
      </w:r>
      <w:r>
        <w:rPr>
          <w:spacing w:val="-5"/>
        </w:rPr>
        <w:t xml:space="preserve"> </w:t>
      </w:r>
      <w:r>
        <w:t>взаимодействии</w:t>
      </w:r>
      <w:r>
        <w:rPr>
          <w:spacing w:val="-7"/>
        </w:rPr>
        <w:t xml:space="preserve"> </w:t>
      </w:r>
      <w:r>
        <w:t>тел. Сравнение масс по взаимодействию тел.</w:t>
      </w:r>
    </w:p>
    <w:p w:rsidR="00F24135" w:rsidRDefault="005E5ACB">
      <w:pPr>
        <w:pStyle w:val="a3"/>
        <w:ind w:left="849" w:right="3285" w:firstLine="0"/>
        <w:jc w:val="left"/>
      </w:pPr>
      <w:r>
        <w:t>Сложение</w:t>
      </w:r>
      <w:r>
        <w:rPr>
          <w:spacing w:val="-7"/>
        </w:rPr>
        <w:t xml:space="preserve"> </w:t>
      </w:r>
      <w:r>
        <w:t>сил,</w:t>
      </w:r>
      <w:r>
        <w:rPr>
          <w:spacing w:val="-7"/>
        </w:rPr>
        <w:t xml:space="preserve"> </w:t>
      </w:r>
      <w:r>
        <w:t>направленных</w:t>
      </w:r>
      <w:r>
        <w:rPr>
          <w:spacing w:val="-9"/>
        </w:rPr>
        <w:t xml:space="preserve"> </w:t>
      </w:r>
      <w:r>
        <w:t>по</w:t>
      </w:r>
      <w:r>
        <w:rPr>
          <w:spacing w:val="-7"/>
        </w:rPr>
        <w:t xml:space="preserve"> </w:t>
      </w:r>
      <w:r>
        <w:t>одной</w:t>
      </w:r>
      <w:r>
        <w:rPr>
          <w:spacing w:val="-7"/>
        </w:rPr>
        <w:t xml:space="preserve"> </w:t>
      </w:r>
      <w:r>
        <w:t>прямой. Лабораторные работы и опыты.</w:t>
      </w:r>
    </w:p>
    <w:p w:rsidR="00F24135" w:rsidRDefault="005E5ACB">
      <w:pPr>
        <w:pStyle w:val="a3"/>
        <w:tabs>
          <w:tab w:val="left" w:pos="2466"/>
          <w:tab w:val="left" w:pos="3661"/>
          <w:tab w:val="left" w:pos="5365"/>
          <w:tab w:val="left" w:pos="6640"/>
          <w:tab w:val="left" w:pos="7751"/>
          <w:tab w:val="left" w:pos="8135"/>
          <w:tab w:val="left" w:pos="9460"/>
        </w:tabs>
        <w:ind w:right="125"/>
        <w:jc w:val="left"/>
      </w:pPr>
      <w:r>
        <w:rPr>
          <w:spacing w:val="-2"/>
        </w:rPr>
        <w:t>Определение</w:t>
      </w:r>
      <w:r>
        <w:tab/>
      </w:r>
      <w:r>
        <w:rPr>
          <w:spacing w:val="-2"/>
        </w:rPr>
        <w:t>скорости</w:t>
      </w:r>
      <w:r>
        <w:tab/>
      </w:r>
      <w:r>
        <w:rPr>
          <w:spacing w:val="-2"/>
        </w:rPr>
        <w:t>равномерного</w:t>
      </w:r>
      <w:r>
        <w:tab/>
      </w:r>
      <w:r>
        <w:rPr>
          <w:spacing w:val="-2"/>
        </w:rPr>
        <w:t>движения</w:t>
      </w:r>
      <w:r>
        <w:tab/>
      </w:r>
      <w:r>
        <w:rPr>
          <w:spacing w:val="-2"/>
        </w:rPr>
        <w:t>(шарика</w:t>
      </w:r>
      <w:r>
        <w:tab/>
      </w:r>
      <w:r>
        <w:rPr>
          <w:spacing w:val="-10"/>
        </w:rPr>
        <w:t>в</w:t>
      </w:r>
      <w:r>
        <w:tab/>
      </w:r>
      <w:r>
        <w:rPr>
          <w:spacing w:val="-2"/>
        </w:rPr>
        <w:t>жидкости,</w:t>
      </w:r>
      <w:r>
        <w:tab/>
      </w:r>
      <w:r>
        <w:rPr>
          <w:spacing w:val="-2"/>
        </w:rPr>
        <w:t xml:space="preserve">модели </w:t>
      </w:r>
      <w:r>
        <w:t>электрического автомобиля и так далее).</w:t>
      </w:r>
    </w:p>
    <w:p w:rsidR="00F24135" w:rsidRDefault="005E5ACB">
      <w:pPr>
        <w:pStyle w:val="a3"/>
        <w:ind w:left="849" w:firstLine="0"/>
        <w:jc w:val="left"/>
      </w:pPr>
      <w:r>
        <w:t>Определение</w:t>
      </w:r>
      <w:r>
        <w:rPr>
          <w:spacing w:val="-6"/>
        </w:rPr>
        <w:t xml:space="preserve"> </w:t>
      </w:r>
      <w:r>
        <w:t>средней</w:t>
      </w:r>
      <w:r>
        <w:rPr>
          <w:spacing w:val="-5"/>
        </w:rPr>
        <w:t xml:space="preserve"> </w:t>
      </w:r>
      <w:r>
        <w:t>скорости</w:t>
      </w:r>
      <w:r>
        <w:rPr>
          <w:spacing w:val="-2"/>
        </w:rPr>
        <w:t xml:space="preserve"> </w:t>
      </w:r>
      <w:r>
        <w:t>скольжения</w:t>
      </w:r>
      <w:r>
        <w:rPr>
          <w:spacing w:val="-5"/>
        </w:rPr>
        <w:t xml:space="preserve"> </w:t>
      </w:r>
      <w:r>
        <w:t>бруска</w:t>
      </w:r>
      <w:r>
        <w:rPr>
          <w:spacing w:val="-3"/>
        </w:rPr>
        <w:t xml:space="preserve"> </w:t>
      </w:r>
      <w:r>
        <w:t>или</w:t>
      </w:r>
      <w:r>
        <w:rPr>
          <w:spacing w:val="-2"/>
        </w:rPr>
        <w:t xml:space="preserve"> </w:t>
      </w:r>
      <w:r>
        <w:t>шарика</w:t>
      </w:r>
      <w:r>
        <w:rPr>
          <w:spacing w:val="-5"/>
        </w:rPr>
        <w:t xml:space="preserve"> </w:t>
      </w:r>
      <w:r>
        <w:t>по</w:t>
      </w:r>
      <w:r>
        <w:rPr>
          <w:spacing w:val="-4"/>
        </w:rPr>
        <w:t xml:space="preserve"> </w:t>
      </w:r>
      <w:r>
        <w:t>наклонной</w:t>
      </w:r>
      <w:r>
        <w:rPr>
          <w:spacing w:val="-5"/>
        </w:rPr>
        <w:t xml:space="preserve"> </w:t>
      </w:r>
      <w:r>
        <w:t>плоскости. Определение плотности твёрдого тела.</w:t>
      </w:r>
    </w:p>
    <w:p w:rsidR="00F24135" w:rsidRDefault="005E5ACB">
      <w:pPr>
        <w:pStyle w:val="a3"/>
        <w:ind w:right="128"/>
      </w:pPr>
      <w:r>
        <w:t>Опыты, демонстрирующие зависимость растяжения (деформации) пружины от приложенной силы.</w:t>
      </w:r>
    </w:p>
    <w:p w:rsidR="00F24135" w:rsidRDefault="005E5ACB">
      <w:pPr>
        <w:pStyle w:val="a3"/>
        <w:ind w:right="128"/>
      </w:pPr>
      <w:r>
        <w:t>Опыты, демонстрирующие зависимость силы трения скольжения от веса тела и характера соприкасающихся поверхностей.</w:t>
      </w:r>
    </w:p>
    <w:p w:rsidR="00F24135" w:rsidRDefault="005E5ACB">
      <w:pPr>
        <w:pStyle w:val="a3"/>
        <w:ind w:left="849" w:firstLine="0"/>
      </w:pPr>
      <w:r>
        <w:t>Давление</w:t>
      </w:r>
      <w:r>
        <w:rPr>
          <w:spacing w:val="-3"/>
        </w:rPr>
        <w:t xml:space="preserve"> </w:t>
      </w:r>
      <w:r>
        <w:t>твёрдых</w:t>
      </w:r>
      <w:r>
        <w:rPr>
          <w:spacing w:val="-2"/>
        </w:rPr>
        <w:t xml:space="preserve"> </w:t>
      </w:r>
      <w:r>
        <w:t>тел,</w:t>
      </w:r>
      <w:r>
        <w:rPr>
          <w:spacing w:val="-3"/>
        </w:rPr>
        <w:t xml:space="preserve"> </w:t>
      </w:r>
      <w:r>
        <w:t>жидкостей</w:t>
      </w:r>
      <w:r>
        <w:rPr>
          <w:spacing w:val="-1"/>
        </w:rPr>
        <w:t xml:space="preserve"> </w:t>
      </w:r>
      <w:r>
        <w:t>и</w:t>
      </w:r>
      <w:r>
        <w:rPr>
          <w:spacing w:val="-2"/>
        </w:rPr>
        <w:t xml:space="preserve"> газов.</w:t>
      </w:r>
    </w:p>
    <w:p w:rsidR="00F24135" w:rsidRDefault="005E5ACB">
      <w:pPr>
        <w:pStyle w:val="a3"/>
        <w:spacing w:before="1"/>
        <w:ind w:right="125"/>
      </w:pPr>
      <w:r>
        <w:t>Давление. Способы уменьшения и увеличения давления. Давление газа. Зависимость давления</w:t>
      </w:r>
      <w:r>
        <w:rPr>
          <w:spacing w:val="-15"/>
        </w:rPr>
        <w:t xml:space="preserve"> </w:t>
      </w:r>
      <w:r>
        <w:t>газа</w:t>
      </w:r>
      <w:r>
        <w:rPr>
          <w:spacing w:val="-15"/>
        </w:rPr>
        <w:t xml:space="preserve"> </w:t>
      </w:r>
      <w:r>
        <w:t>от</w:t>
      </w:r>
      <w:r>
        <w:rPr>
          <w:spacing w:val="-15"/>
        </w:rPr>
        <w:t xml:space="preserve"> </w:t>
      </w:r>
      <w:r>
        <w:t>объёма,</w:t>
      </w:r>
      <w:r>
        <w:rPr>
          <w:spacing w:val="-15"/>
        </w:rPr>
        <w:t xml:space="preserve"> </w:t>
      </w:r>
      <w:r>
        <w:t>температуры.</w:t>
      </w:r>
      <w:r>
        <w:rPr>
          <w:spacing w:val="-15"/>
        </w:rPr>
        <w:t xml:space="preserve"> </w:t>
      </w:r>
      <w:r>
        <w:t>Передача</w:t>
      </w:r>
      <w:r>
        <w:rPr>
          <w:spacing w:val="-15"/>
        </w:rPr>
        <w:t xml:space="preserve"> </w:t>
      </w:r>
      <w:r>
        <w:t>давления</w:t>
      </w:r>
      <w:r>
        <w:rPr>
          <w:spacing w:val="-15"/>
        </w:rPr>
        <w:t xml:space="preserve"> </w:t>
      </w:r>
      <w:r>
        <w:t>твёрдыми</w:t>
      </w:r>
      <w:r>
        <w:rPr>
          <w:spacing w:val="-15"/>
        </w:rPr>
        <w:t xml:space="preserve"> </w:t>
      </w:r>
      <w:r>
        <w:t>телами,</w:t>
      </w:r>
      <w:r>
        <w:rPr>
          <w:spacing w:val="-15"/>
        </w:rPr>
        <w:t xml:space="preserve"> </w:t>
      </w:r>
      <w:r>
        <w:t>жидкостями</w:t>
      </w:r>
      <w:r>
        <w:rPr>
          <w:spacing w:val="-15"/>
        </w:rPr>
        <w:t xml:space="preserve"> </w:t>
      </w:r>
      <w:r>
        <w:t>и</w:t>
      </w:r>
      <w:r>
        <w:rPr>
          <w:spacing w:val="-15"/>
        </w:rPr>
        <w:t xml:space="preserve"> </w:t>
      </w:r>
      <w:r>
        <w:t>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F24135" w:rsidRDefault="005E5ACB">
      <w:pPr>
        <w:pStyle w:val="a3"/>
        <w:ind w:right="125"/>
      </w:pPr>
      <w:r>
        <w:t>Атмосфера Земли и атмосферное</w:t>
      </w:r>
      <w:r>
        <w:rPr>
          <w:spacing w:val="-1"/>
        </w:rPr>
        <w:t xml:space="preserve"> </w:t>
      </w:r>
      <w:r>
        <w:t>давление. Причины</w:t>
      </w:r>
      <w:r>
        <w:rPr>
          <w:spacing w:val="-3"/>
        </w:rPr>
        <w:t xml:space="preserve"> </w:t>
      </w:r>
      <w:r>
        <w:t>существования воздушной оболочки Земли.</w:t>
      </w:r>
      <w:r>
        <w:rPr>
          <w:spacing w:val="80"/>
          <w:w w:val="150"/>
        </w:rPr>
        <w:t xml:space="preserve"> </w:t>
      </w:r>
      <w:r>
        <w:t>Опыт</w:t>
      </w:r>
      <w:r>
        <w:rPr>
          <w:spacing w:val="80"/>
          <w:w w:val="150"/>
        </w:rPr>
        <w:t xml:space="preserve"> </w:t>
      </w:r>
      <w:r>
        <w:t>Торричелли.</w:t>
      </w:r>
      <w:r>
        <w:rPr>
          <w:spacing w:val="80"/>
          <w:w w:val="150"/>
        </w:rPr>
        <w:t xml:space="preserve"> </w:t>
      </w:r>
      <w:r>
        <w:t>Измерение</w:t>
      </w:r>
      <w:r>
        <w:rPr>
          <w:spacing w:val="80"/>
          <w:w w:val="150"/>
        </w:rPr>
        <w:t xml:space="preserve"> </w:t>
      </w:r>
      <w:r>
        <w:t>атмосферного</w:t>
      </w:r>
      <w:r>
        <w:rPr>
          <w:spacing w:val="80"/>
          <w:w w:val="150"/>
        </w:rPr>
        <w:t xml:space="preserve"> </w:t>
      </w:r>
      <w:r>
        <w:t>давления.</w:t>
      </w:r>
      <w:r>
        <w:rPr>
          <w:spacing w:val="80"/>
          <w:w w:val="150"/>
        </w:rPr>
        <w:t xml:space="preserve"> </w:t>
      </w:r>
      <w:r>
        <w:t>Зависимость</w:t>
      </w:r>
      <w:r>
        <w:rPr>
          <w:spacing w:val="80"/>
          <w:w w:val="150"/>
        </w:rPr>
        <w:t xml:space="preserve"> </w:t>
      </w:r>
      <w:r>
        <w:t>атмосферного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давления</w:t>
      </w:r>
      <w:r>
        <w:rPr>
          <w:spacing w:val="-1"/>
        </w:rPr>
        <w:t xml:space="preserve"> </w:t>
      </w:r>
      <w:r>
        <w:t>от высоты</w:t>
      </w:r>
      <w:r>
        <w:rPr>
          <w:spacing w:val="-2"/>
        </w:rPr>
        <w:t xml:space="preserve"> </w:t>
      </w:r>
      <w:r>
        <w:t>над</w:t>
      </w:r>
      <w:r>
        <w:rPr>
          <w:spacing w:val="2"/>
        </w:rPr>
        <w:t xml:space="preserve"> </w:t>
      </w:r>
      <w:r>
        <w:t>уровнем</w:t>
      </w:r>
      <w:r>
        <w:rPr>
          <w:spacing w:val="-4"/>
        </w:rPr>
        <w:t xml:space="preserve"> </w:t>
      </w:r>
      <w:r>
        <w:t>моря. Приборы для измерения</w:t>
      </w:r>
      <w:r>
        <w:rPr>
          <w:spacing w:val="2"/>
        </w:rPr>
        <w:t xml:space="preserve"> </w:t>
      </w:r>
      <w:r>
        <w:t>атмосферного</w:t>
      </w:r>
      <w:r>
        <w:rPr>
          <w:spacing w:val="-2"/>
        </w:rPr>
        <w:t xml:space="preserve"> давления.</w:t>
      </w:r>
    </w:p>
    <w:p w:rsidR="00F24135" w:rsidRDefault="005E5ACB">
      <w:pPr>
        <w:pStyle w:val="a3"/>
        <w:ind w:left="849" w:firstLine="0"/>
        <w:jc w:val="left"/>
      </w:pPr>
      <w:r>
        <w:t>Действие</w:t>
      </w:r>
      <w:r>
        <w:rPr>
          <w:spacing w:val="2"/>
        </w:rPr>
        <w:t xml:space="preserve"> </w:t>
      </w:r>
      <w:r>
        <w:t>жидкости</w:t>
      </w:r>
      <w:r>
        <w:rPr>
          <w:spacing w:val="6"/>
        </w:rPr>
        <w:t xml:space="preserve"> </w:t>
      </w:r>
      <w:r>
        <w:t>и</w:t>
      </w:r>
      <w:r>
        <w:rPr>
          <w:spacing w:val="4"/>
        </w:rPr>
        <w:t xml:space="preserve"> </w:t>
      </w:r>
      <w:r>
        <w:t>газа на</w:t>
      </w:r>
      <w:r>
        <w:rPr>
          <w:spacing w:val="3"/>
        </w:rPr>
        <w:t xml:space="preserve"> </w:t>
      </w:r>
      <w:r>
        <w:t>погружённое</w:t>
      </w:r>
      <w:r>
        <w:rPr>
          <w:spacing w:val="-2"/>
        </w:rPr>
        <w:t xml:space="preserve"> </w:t>
      </w:r>
      <w:r>
        <w:t>в</w:t>
      </w:r>
      <w:r>
        <w:rPr>
          <w:spacing w:val="4"/>
        </w:rPr>
        <w:t xml:space="preserve"> </w:t>
      </w:r>
      <w:r>
        <w:t>них</w:t>
      </w:r>
      <w:r>
        <w:rPr>
          <w:spacing w:val="5"/>
        </w:rPr>
        <w:t xml:space="preserve"> </w:t>
      </w:r>
      <w:r>
        <w:t>тело.</w:t>
      </w:r>
      <w:r>
        <w:rPr>
          <w:spacing w:val="3"/>
        </w:rPr>
        <w:t xml:space="preserve"> </w:t>
      </w:r>
      <w:r>
        <w:t>Выталкивающая</w:t>
      </w:r>
      <w:r>
        <w:rPr>
          <w:spacing w:val="3"/>
        </w:rPr>
        <w:t xml:space="preserve"> </w:t>
      </w:r>
      <w:r>
        <w:t>(архимедова)</w:t>
      </w:r>
      <w:r>
        <w:rPr>
          <w:spacing w:val="5"/>
        </w:rPr>
        <w:t xml:space="preserve"> </w:t>
      </w:r>
      <w:r>
        <w:rPr>
          <w:spacing w:val="-2"/>
        </w:rPr>
        <w:t>сила.</w:t>
      </w:r>
    </w:p>
    <w:p w:rsidR="00F24135" w:rsidRDefault="005E5ACB">
      <w:pPr>
        <w:pStyle w:val="a3"/>
        <w:spacing w:before="1"/>
        <w:ind w:firstLine="0"/>
        <w:jc w:val="left"/>
      </w:pPr>
      <w:r>
        <w:t>Закон Архимеда.</w:t>
      </w:r>
      <w:r>
        <w:rPr>
          <w:spacing w:val="-3"/>
        </w:rPr>
        <w:t xml:space="preserve"> </w:t>
      </w:r>
      <w:r>
        <w:t>Плавание</w:t>
      </w:r>
      <w:r>
        <w:rPr>
          <w:spacing w:val="-3"/>
        </w:rPr>
        <w:t xml:space="preserve"> </w:t>
      </w:r>
      <w:r>
        <w:t>тел.</w:t>
      </w:r>
      <w:r>
        <w:rPr>
          <w:spacing w:val="-2"/>
        </w:rPr>
        <w:t xml:space="preserve"> Воздухоплавание.</w:t>
      </w:r>
    </w:p>
    <w:p w:rsidR="00F24135" w:rsidRDefault="005E5ACB">
      <w:pPr>
        <w:pStyle w:val="a3"/>
        <w:ind w:left="849" w:firstLine="0"/>
        <w:jc w:val="left"/>
      </w:pPr>
      <w:r>
        <w:rPr>
          <w:spacing w:val="-2"/>
        </w:rPr>
        <w:t>Демонстрации.</w:t>
      </w:r>
    </w:p>
    <w:p w:rsidR="00F24135" w:rsidRDefault="005E5ACB">
      <w:pPr>
        <w:pStyle w:val="a3"/>
        <w:ind w:left="849" w:right="4508" w:firstLine="0"/>
        <w:jc w:val="left"/>
      </w:pPr>
      <w:r>
        <w:t>Зависимость</w:t>
      </w:r>
      <w:r>
        <w:rPr>
          <w:spacing w:val="-6"/>
        </w:rPr>
        <w:t xml:space="preserve"> </w:t>
      </w:r>
      <w:r>
        <w:t>давления</w:t>
      </w:r>
      <w:r>
        <w:rPr>
          <w:spacing w:val="-10"/>
        </w:rPr>
        <w:t xml:space="preserve"> </w:t>
      </w:r>
      <w:r>
        <w:t>газа</w:t>
      </w:r>
      <w:r>
        <w:rPr>
          <w:spacing w:val="-10"/>
        </w:rPr>
        <w:t xml:space="preserve"> </w:t>
      </w:r>
      <w:r>
        <w:t>от</w:t>
      </w:r>
      <w:r>
        <w:rPr>
          <w:spacing w:val="-9"/>
        </w:rPr>
        <w:t xml:space="preserve"> </w:t>
      </w:r>
      <w:r>
        <w:t>температуры. Передача давления жидкостью и газом.</w:t>
      </w:r>
    </w:p>
    <w:p w:rsidR="00F24135" w:rsidRDefault="005E5ACB">
      <w:pPr>
        <w:pStyle w:val="a3"/>
        <w:ind w:left="849" w:right="5845" w:firstLine="0"/>
        <w:jc w:val="left"/>
      </w:pPr>
      <w:r>
        <w:t>Сообщающиеся</w:t>
      </w:r>
      <w:r>
        <w:rPr>
          <w:spacing w:val="-15"/>
        </w:rPr>
        <w:t xml:space="preserve"> </w:t>
      </w:r>
      <w:r>
        <w:t>сосуды. Гидравлический пресс.</w:t>
      </w:r>
    </w:p>
    <w:p w:rsidR="00F24135" w:rsidRDefault="005E5ACB">
      <w:pPr>
        <w:pStyle w:val="a3"/>
        <w:ind w:left="849" w:firstLine="0"/>
        <w:jc w:val="left"/>
      </w:pPr>
      <w:r>
        <w:t>Проявление</w:t>
      </w:r>
      <w:r>
        <w:rPr>
          <w:spacing w:val="-4"/>
        </w:rPr>
        <w:t xml:space="preserve"> </w:t>
      </w:r>
      <w:r>
        <w:t>действия атмосферного</w:t>
      </w:r>
      <w:r>
        <w:rPr>
          <w:spacing w:val="-1"/>
        </w:rPr>
        <w:t xml:space="preserve"> </w:t>
      </w:r>
      <w:r>
        <w:rPr>
          <w:spacing w:val="-2"/>
        </w:rPr>
        <w:t>давления.</w:t>
      </w:r>
    </w:p>
    <w:p w:rsidR="00F24135" w:rsidRDefault="005E5ACB">
      <w:pPr>
        <w:pStyle w:val="a3"/>
        <w:jc w:val="left"/>
      </w:pPr>
      <w:r>
        <w:t>Зависимость</w:t>
      </w:r>
      <w:r>
        <w:rPr>
          <w:spacing w:val="80"/>
        </w:rPr>
        <w:t xml:space="preserve"> </w:t>
      </w:r>
      <w:r>
        <w:t>выталкивающей</w:t>
      </w:r>
      <w:r>
        <w:rPr>
          <w:spacing w:val="80"/>
        </w:rPr>
        <w:t xml:space="preserve"> </w:t>
      </w:r>
      <w:r>
        <w:t>силы</w:t>
      </w:r>
      <w:r>
        <w:rPr>
          <w:spacing w:val="80"/>
        </w:rPr>
        <w:t xml:space="preserve"> </w:t>
      </w:r>
      <w:r>
        <w:t>от</w:t>
      </w:r>
      <w:r>
        <w:rPr>
          <w:spacing w:val="80"/>
        </w:rPr>
        <w:t xml:space="preserve"> </w:t>
      </w:r>
      <w:r>
        <w:t>объёма</w:t>
      </w:r>
      <w:r>
        <w:rPr>
          <w:spacing w:val="80"/>
        </w:rPr>
        <w:t xml:space="preserve"> </w:t>
      </w:r>
      <w:r>
        <w:t>погружённой</w:t>
      </w:r>
      <w:r>
        <w:rPr>
          <w:spacing w:val="80"/>
        </w:rPr>
        <w:t xml:space="preserve"> </w:t>
      </w:r>
      <w:r>
        <w:t>части</w:t>
      </w:r>
      <w:r>
        <w:rPr>
          <w:spacing w:val="80"/>
        </w:rPr>
        <w:t xml:space="preserve"> </w:t>
      </w:r>
      <w:r>
        <w:t>тела</w:t>
      </w:r>
      <w:r>
        <w:rPr>
          <w:spacing w:val="80"/>
        </w:rPr>
        <w:t xml:space="preserve"> </w:t>
      </w:r>
      <w:r>
        <w:t>и</w:t>
      </w:r>
      <w:r>
        <w:rPr>
          <w:spacing w:val="80"/>
        </w:rPr>
        <w:t xml:space="preserve"> </w:t>
      </w:r>
      <w:r>
        <w:t xml:space="preserve">плотности </w:t>
      </w:r>
      <w:r>
        <w:rPr>
          <w:spacing w:val="-2"/>
        </w:rPr>
        <w:t>жидкости.</w:t>
      </w:r>
    </w:p>
    <w:p w:rsidR="00F24135" w:rsidRDefault="005E5ACB">
      <w:pPr>
        <w:pStyle w:val="a3"/>
        <w:ind w:left="849" w:firstLine="0"/>
        <w:jc w:val="left"/>
      </w:pPr>
      <w:r>
        <w:t>Равенство</w:t>
      </w:r>
      <w:r>
        <w:rPr>
          <w:spacing w:val="-5"/>
        </w:rPr>
        <w:t xml:space="preserve"> </w:t>
      </w:r>
      <w:r>
        <w:t>выталкивающей силы</w:t>
      </w:r>
      <w:r>
        <w:rPr>
          <w:spacing w:val="-3"/>
        </w:rPr>
        <w:t xml:space="preserve"> </w:t>
      </w:r>
      <w:r>
        <w:t>весу</w:t>
      </w:r>
      <w:r>
        <w:rPr>
          <w:spacing w:val="-4"/>
        </w:rPr>
        <w:t xml:space="preserve"> </w:t>
      </w:r>
      <w:r>
        <w:t>вытесненной</w:t>
      </w:r>
      <w:r>
        <w:rPr>
          <w:spacing w:val="-3"/>
        </w:rPr>
        <w:t xml:space="preserve"> </w:t>
      </w:r>
      <w:r>
        <w:rPr>
          <w:spacing w:val="-2"/>
        </w:rPr>
        <w:t>жидкости.</w:t>
      </w:r>
    </w:p>
    <w:p w:rsidR="00F24135" w:rsidRDefault="005E5ACB">
      <w:pPr>
        <w:pStyle w:val="a3"/>
        <w:jc w:val="left"/>
      </w:pPr>
      <w:r>
        <w:t>Условие</w:t>
      </w:r>
      <w:r>
        <w:rPr>
          <w:spacing w:val="40"/>
        </w:rPr>
        <w:t xml:space="preserve"> </w:t>
      </w:r>
      <w:r>
        <w:t>плавания</w:t>
      </w:r>
      <w:r>
        <w:rPr>
          <w:spacing w:val="40"/>
        </w:rPr>
        <w:t xml:space="preserve"> </w:t>
      </w:r>
      <w:r>
        <w:t>тел:</w:t>
      </w:r>
      <w:r>
        <w:rPr>
          <w:spacing w:val="40"/>
        </w:rPr>
        <w:t xml:space="preserve"> </w:t>
      </w:r>
      <w:r>
        <w:t>плавание</w:t>
      </w:r>
      <w:r>
        <w:rPr>
          <w:spacing w:val="40"/>
        </w:rPr>
        <w:t xml:space="preserve"> </w:t>
      </w:r>
      <w:r>
        <w:t>или</w:t>
      </w:r>
      <w:r>
        <w:rPr>
          <w:spacing w:val="40"/>
        </w:rPr>
        <w:t xml:space="preserve"> </w:t>
      </w:r>
      <w:r>
        <w:t>погружение</w:t>
      </w:r>
      <w:r>
        <w:rPr>
          <w:spacing w:val="40"/>
        </w:rPr>
        <w:t xml:space="preserve"> </w:t>
      </w:r>
      <w:r>
        <w:t>тел</w:t>
      </w:r>
      <w:r>
        <w:rPr>
          <w:spacing w:val="40"/>
        </w:rPr>
        <w:t xml:space="preserve"> </w:t>
      </w:r>
      <w:r>
        <w:t>в</w:t>
      </w:r>
      <w:r>
        <w:rPr>
          <w:spacing w:val="40"/>
        </w:rPr>
        <w:t xml:space="preserve"> </w:t>
      </w:r>
      <w:r>
        <w:t>зависимости</w:t>
      </w:r>
      <w:r>
        <w:rPr>
          <w:spacing w:val="40"/>
        </w:rPr>
        <w:t xml:space="preserve"> </w:t>
      </w:r>
      <w:r>
        <w:t>от</w:t>
      </w:r>
      <w:r>
        <w:rPr>
          <w:spacing w:val="40"/>
        </w:rPr>
        <w:t xml:space="preserve"> </w:t>
      </w:r>
      <w:r>
        <w:t>соотношения</w:t>
      </w:r>
      <w:r>
        <w:rPr>
          <w:spacing w:val="80"/>
        </w:rPr>
        <w:t xml:space="preserve"> </w:t>
      </w:r>
      <w:r>
        <w:t>плотностей тела и жидкости.</w:t>
      </w:r>
    </w:p>
    <w:p w:rsidR="00F24135" w:rsidRDefault="005E5ACB">
      <w:pPr>
        <w:pStyle w:val="a3"/>
        <w:spacing w:before="1"/>
        <w:ind w:left="849" w:firstLine="0"/>
        <w:jc w:val="left"/>
      </w:pPr>
      <w:r>
        <w:t>Лабораторные</w:t>
      </w:r>
      <w:r>
        <w:rPr>
          <w:spacing w:val="-2"/>
        </w:rPr>
        <w:t xml:space="preserve"> </w:t>
      </w:r>
      <w:r>
        <w:t>работы</w:t>
      </w:r>
      <w:r>
        <w:rPr>
          <w:spacing w:val="-1"/>
        </w:rPr>
        <w:t xml:space="preserve"> </w:t>
      </w:r>
      <w:r>
        <w:t>и</w:t>
      </w:r>
      <w:r>
        <w:rPr>
          <w:spacing w:val="1"/>
        </w:rPr>
        <w:t xml:space="preserve"> </w:t>
      </w:r>
      <w:r>
        <w:rPr>
          <w:spacing w:val="-2"/>
        </w:rPr>
        <w:t>опыты.</w:t>
      </w:r>
    </w:p>
    <w:p w:rsidR="00F24135" w:rsidRDefault="005E5ACB">
      <w:pPr>
        <w:pStyle w:val="a3"/>
        <w:ind w:left="849" w:firstLine="0"/>
        <w:jc w:val="left"/>
      </w:pPr>
      <w:r>
        <w:t>Исследование</w:t>
      </w:r>
      <w:r>
        <w:rPr>
          <w:spacing w:val="-5"/>
        </w:rPr>
        <w:t xml:space="preserve"> </w:t>
      </w:r>
      <w:r>
        <w:t>зависимости</w:t>
      </w:r>
      <w:r>
        <w:rPr>
          <w:spacing w:val="-3"/>
        </w:rPr>
        <w:t xml:space="preserve"> </w:t>
      </w:r>
      <w:r>
        <w:t>веса</w:t>
      </w:r>
      <w:r>
        <w:rPr>
          <w:spacing w:val="-6"/>
        </w:rPr>
        <w:t xml:space="preserve"> </w:t>
      </w:r>
      <w:r>
        <w:t>тела</w:t>
      </w:r>
      <w:r>
        <w:rPr>
          <w:spacing w:val="-4"/>
        </w:rPr>
        <w:t xml:space="preserve"> </w:t>
      </w:r>
      <w:r>
        <w:t>в</w:t>
      </w:r>
      <w:r>
        <w:rPr>
          <w:spacing w:val="-5"/>
        </w:rPr>
        <w:t xml:space="preserve"> </w:t>
      </w:r>
      <w:r>
        <w:t>воде</w:t>
      </w:r>
      <w:r>
        <w:rPr>
          <w:spacing w:val="-4"/>
        </w:rPr>
        <w:t xml:space="preserve"> </w:t>
      </w:r>
      <w:r>
        <w:t>от</w:t>
      </w:r>
      <w:r>
        <w:rPr>
          <w:spacing w:val="-3"/>
        </w:rPr>
        <w:t xml:space="preserve"> </w:t>
      </w:r>
      <w:r>
        <w:t>объёма</w:t>
      </w:r>
      <w:r>
        <w:rPr>
          <w:spacing w:val="-4"/>
        </w:rPr>
        <w:t xml:space="preserve"> </w:t>
      </w:r>
      <w:r>
        <w:t>погружённой в</w:t>
      </w:r>
      <w:r>
        <w:rPr>
          <w:spacing w:val="-7"/>
        </w:rPr>
        <w:t xml:space="preserve"> </w:t>
      </w:r>
      <w:r>
        <w:t>жидкость</w:t>
      </w:r>
      <w:r>
        <w:rPr>
          <w:spacing w:val="-4"/>
        </w:rPr>
        <w:t xml:space="preserve"> </w:t>
      </w:r>
      <w:r>
        <w:t>части</w:t>
      </w:r>
      <w:r>
        <w:rPr>
          <w:spacing w:val="-3"/>
        </w:rPr>
        <w:t xml:space="preserve"> </w:t>
      </w:r>
      <w:r>
        <w:t>тела. Определение выталкивающей силы, действующей на тело, погружённое в жидкость.</w:t>
      </w:r>
    </w:p>
    <w:p w:rsidR="00F24135" w:rsidRDefault="005E5ACB">
      <w:pPr>
        <w:pStyle w:val="a3"/>
        <w:ind w:left="849" w:firstLine="0"/>
        <w:jc w:val="left"/>
      </w:pPr>
      <w:r>
        <w:t>Проверка</w:t>
      </w:r>
      <w:r>
        <w:rPr>
          <w:spacing w:val="-17"/>
        </w:rPr>
        <w:t xml:space="preserve"> </w:t>
      </w:r>
      <w:r>
        <w:t>независимости</w:t>
      </w:r>
      <w:r>
        <w:rPr>
          <w:spacing w:val="-15"/>
        </w:rPr>
        <w:t xml:space="preserve"> </w:t>
      </w:r>
      <w:r>
        <w:t>выталкивающей</w:t>
      </w:r>
      <w:r>
        <w:rPr>
          <w:spacing w:val="-15"/>
        </w:rPr>
        <w:t xml:space="preserve"> </w:t>
      </w:r>
      <w:r>
        <w:t>силы,</w:t>
      </w:r>
      <w:r>
        <w:rPr>
          <w:spacing w:val="-15"/>
        </w:rPr>
        <w:t xml:space="preserve"> </w:t>
      </w:r>
      <w:r>
        <w:t>действующей</w:t>
      </w:r>
      <w:r>
        <w:rPr>
          <w:spacing w:val="-15"/>
        </w:rPr>
        <w:t xml:space="preserve"> </w:t>
      </w:r>
      <w:r>
        <w:t>на</w:t>
      </w:r>
      <w:r>
        <w:rPr>
          <w:spacing w:val="-12"/>
        </w:rPr>
        <w:t xml:space="preserve"> </w:t>
      </w:r>
      <w:r>
        <w:t>тело</w:t>
      </w:r>
      <w:r>
        <w:rPr>
          <w:spacing w:val="-14"/>
        </w:rPr>
        <w:t xml:space="preserve"> </w:t>
      </w:r>
      <w:r>
        <w:t>в</w:t>
      </w:r>
      <w:r>
        <w:rPr>
          <w:spacing w:val="-15"/>
        </w:rPr>
        <w:t xml:space="preserve"> </w:t>
      </w:r>
      <w:r>
        <w:t>жидкости,</w:t>
      </w:r>
      <w:r>
        <w:rPr>
          <w:spacing w:val="-15"/>
        </w:rPr>
        <w:t xml:space="preserve"> </w:t>
      </w:r>
      <w:r>
        <w:t>от</w:t>
      </w:r>
      <w:r>
        <w:rPr>
          <w:spacing w:val="-13"/>
        </w:rPr>
        <w:t xml:space="preserve"> </w:t>
      </w:r>
      <w:r>
        <w:rPr>
          <w:spacing w:val="-2"/>
        </w:rPr>
        <w:t>массы</w:t>
      </w:r>
    </w:p>
    <w:p w:rsidR="00F24135" w:rsidRDefault="005E5ACB">
      <w:pPr>
        <w:pStyle w:val="a3"/>
        <w:ind w:firstLine="0"/>
        <w:jc w:val="left"/>
      </w:pPr>
      <w:r>
        <w:rPr>
          <w:spacing w:val="-2"/>
        </w:rPr>
        <w:t>тела.</w:t>
      </w:r>
    </w:p>
    <w:p w:rsidR="00F24135" w:rsidRDefault="005E5ACB">
      <w:pPr>
        <w:pStyle w:val="a3"/>
        <w:ind w:left="849" w:firstLine="0"/>
        <w:jc w:val="left"/>
      </w:pPr>
      <w:r>
        <w:t>Опыты,</w:t>
      </w:r>
      <w:r>
        <w:rPr>
          <w:spacing w:val="50"/>
        </w:rPr>
        <w:t xml:space="preserve"> </w:t>
      </w:r>
      <w:r>
        <w:t>демонстрирующие</w:t>
      </w:r>
      <w:r>
        <w:rPr>
          <w:spacing w:val="49"/>
        </w:rPr>
        <w:t xml:space="preserve"> </w:t>
      </w:r>
      <w:r>
        <w:t>зависимость</w:t>
      </w:r>
      <w:r>
        <w:rPr>
          <w:spacing w:val="51"/>
        </w:rPr>
        <w:t xml:space="preserve"> </w:t>
      </w:r>
      <w:r>
        <w:t>выталкивающей</w:t>
      </w:r>
      <w:r>
        <w:rPr>
          <w:spacing w:val="51"/>
        </w:rPr>
        <w:t xml:space="preserve"> </w:t>
      </w:r>
      <w:r>
        <w:t>силы,</w:t>
      </w:r>
      <w:r>
        <w:rPr>
          <w:spacing w:val="50"/>
        </w:rPr>
        <w:t xml:space="preserve"> </w:t>
      </w:r>
      <w:r>
        <w:t>действующей</w:t>
      </w:r>
      <w:r>
        <w:rPr>
          <w:spacing w:val="48"/>
        </w:rPr>
        <w:t xml:space="preserve"> </w:t>
      </w:r>
      <w:r>
        <w:t>на</w:t>
      </w:r>
      <w:r>
        <w:rPr>
          <w:spacing w:val="51"/>
        </w:rPr>
        <w:t xml:space="preserve"> </w:t>
      </w:r>
      <w:r>
        <w:t>тело</w:t>
      </w:r>
      <w:r>
        <w:rPr>
          <w:spacing w:val="53"/>
        </w:rPr>
        <w:t xml:space="preserve"> </w:t>
      </w:r>
      <w:r>
        <w:rPr>
          <w:spacing w:val="-10"/>
        </w:rPr>
        <w:t>в</w:t>
      </w:r>
    </w:p>
    <w:p w:rsidR="00F24135" w:rsidRDefault="005E5ACB">
      <w:pPr>
        <w:pStyle w:val="a3"/>
        <w:ind w:firstLine="0"/>
        <w:jc w:val="left"/>
      </w:pPr>
      <w:r>
        <w:t>жидкости,</w:t>
      </w:r>
      <w:r>
        <w:rPr>
          <w:spacing w:val="-2"/>
        </w:rPr>
        <w:t xml:space="preserve"> </w:t>
      </w:r>
      <w:r>
        <w:t>от</w:t>
      </w:r>
      <w:r>
        <w:rPr>
          <w:spacing w:val="-3"/>
        </w:rPr>
        <w:t xml:space="preserve"> </w:t>
      </w:r>
      <w:r>
        <w:t>объёма</w:t>
      </w:r>
      <w:r>
        <w:rPr>
          <w:spacing w:val="-3"/>
        </w:rPr>
        <w:t xml:space="preserve"> </w:t>
      </w:r>
      <w:r>
        <w:t>погружённой</w:t>
      </w:r>
      <w:r>
        <w:rPr>
          <w:spacing w:val="2"/>
        </w:rPr>
        <w:t xml:space="preserve"> </w:t>
      </w:r>
      <w:r>
        <w:t>в</w:t>
      </w:r>
      <w:r>
        <w:rPr>
          <w:spacing w:val="-2"/>
        </w:rPr>
        <w:t xml:space="preserve"> </w:t>
      </w:r>
      <w:r>
        <w:t>жидкость</w:t>
      </w:r>
      <w:r>
        <w:rPr>
          <w:spacing w:val="-6"/>
        </w:rPr>
        <w:t xml:space="preserve"> </w:t>
      </w:r>
      <w:r>
        <w:t>части</w:t>
      </w:r>
      <w:r>
        <w:rPr>
          <w:spacing w:val="1"/>
        </w:rPr>
        <w:t xml:space="preserve"> </w:t>
      </w:r>
      <w:r>
        <w:t>тела</w:t>
      </w:r>
      <w:r>
        <w:rPr>
          <w:spacing w:val="-3"/>
        </w:rPr>
        <w:t xml:space="preserve"> </w:t>
      </w:r>
      <w:r>
        <w:t>и от</w:t>
      </w:r>
      <w:r>
        <w:rPr>
          <w:spacing w:val="-1"/>
        </w:rPr>
        <w:t xml:space="preserve"> </w:t>
      </w:r>
      <w:r>
        <w:t>плотности</w:t>
      </w:r>
      <w:r>
        <w:rPr>
          <w:spacing w:val="-1"/>
        </w:rPr>
        <w:t xml:space="preserve"> </w:t>
      </w:r>
      <w:r>
        <w:rPr>
          <w:spacing w:val="-2"/>
        </w:rPr>
        <w:t>жидкости.</w:t>
      </w:r>
    </w:p>
    <w:p w:rsidR="00F24135" w:rsidRDefault="005E5ACB">
      <w:pPr>
        <w:pStyle w:val="a3"/>
        <w:tabs>
          <w:tab w:val="left" w:pos="2961"/>
          <w:tab w:val="left" w:pos="4307"/>
          <w:tab w:val="left" w:pos="4989"/>
          <w:tab w:val="left" w:pos="7057"/>
          <w:tab w:val="left" w:pos="7969"/>
          <w:tab w:val="left" w:pos="8399"/>
          <w:tab w:val="left" w:pos="9995"/>
        </w:tabs>
        <w:ind w:right="125"/>
        <w:jc w:val="left"/>
      </w:pPr>
      <w:r>
        <w:rPr>
          <w:spacing w:val="-2"/>
        </w:rPr>
        <w:t>Конструирование</w:t>
      </w:r>
      <w:r>
        <w:tab/>
      </w:r>
      <w:r>
        <w:rPr>
          <w:spacing w:val="-2"/>
        </w:rPr>
        <w:t>ареометра</w:t>
      </w:r>
      <w:r>
        <w:tab/>
      </w:r>
      <w:r>
        <w:rPr>
          <w:spacing w:val="-4"/>
        </w:rPr>
        <w:t>или</w:t>
      </w:r>
      <w:r>
        <w:tab/>
      </w:r>
      <w:r>
        <w:rPr>
          <w:spacing w:val="-2"/>
        </w:rPr>
        <w:t>конструирование</w:t>
      </w:r>
      <w:r>
        <w:tab/>
      </w:r>
      <w:r>
        <w:rPr>
          <w:spacing w:val="-2"/>
        </w:rPr>
        <w:t>лодки</w:t>
      </w:r>
      <w:r>
        <w:tab/>
      </w:r>
      <w:r>
        <w:rPr>
          <w:spacing w:val="-10"/>
        </w:rPr>
        <w:t>и</w:t>
      </w:r>
      <w:r>
        <w:tab/>
      </w:r>
      <w:r>
        <w:rPr>
          <w:spacing w:val="-2"/>
        </w:rPr>
        <w:t>определение</w:t>
      </w:r>
      <w:r>
        <w:tab/>
      </w:r>
      <w:r>
        <w:rPr>
          <w:spacing w:val="-6"/>
        </w:rPr>
        <w:t xml:space="preserve">её </w:t>
      </w:r>
      <w:r>
        <w:rPr>
          <w:spacing w:val="-2"/>
        </w:rPr>
        <w:t>грузоподъёмности.</w:t>
      </w:r>
    </w:p>
    <w:p w:rsidR="00F24135" w:rsidRDefault="005E5ACB">
      <w:pPr>
        <w:pStyle w:val="a3"/>
        <w:ind w:left="849" w:right="5845" w:firstLine="0"/>
        <w:jc w:val="left"/>
      </w:pPr>
      <w:r>
        <w:t>Работа и мощность. Энергия. Механическая</w:t>
      </w:r>
      <w:r>
        <w:rPr>
          <w:spacing w:val="-15"/>
        </w:rPr>
        <w:t xml:space="preserve"> </w:t>
      </w:r>
      <w:r>
        <w:t>работа.</w:t>
      </w:r>
      <w:r>
        <w:rPr>
          <w:spacing w:val="-15"/>
        </w:rPr>
        <w:t xml:space="preserve"> </w:t>
      </w:r>
      <w:r>
        <w:t>Мощность.</w:t>
      </w:r>
    </w:p>
    <w:p w:rsidR="00F24135" w:rsidRDefault="005E5ACB">
      <w:pPr>
        <w:pStyle w:val="a3"/>
        <w:ind w:right="124"/>
      </w:pPr>
      <w:r>
        <w:t>Простые механизмы: рычаг, блок, наклонная плоскость. Правило равновесия рычага. Применение правила равновесия рычага к блоку. «Золотое правило» механики. Коэффициент полезного действия (далее - КПД) простых механизмов. Простые механизмы в быту и технике.</w:t>
      </w:r>
    </w:p>
    <w:p w:rsidR="00F24135" w:rsidRDefault="005E5ACB">
      <w:pPr>
        <w:pStyle w:val="a3"/>
        <w:ind w:right="132"/>
      </w:pPr>
      <w:r>
        <w:t>Механическая энергия.</w:t>
      </w:r>
      <w:r>
        <w:rPr>
          <w:spacing w:val="-2"/>
        </w:rPr>
        <w:t xml:space="preserve"> </w:t>
      </w:r>
      <w:r>
        <w:t>Кинетическая и потенциальная энергия. Превращение одного вида механической энергии в другой. Закон сохранения энергии в механике.</w:t>
      </w:r>
    </w:p>
    <w:p w:rsidR="00F24135" w:rsidRDefault="005E5ACB">
      <w:pPr>
        <w:pStyle w:val="a3"/>
        <w:spacing w:before="1"/>
        <w:ind w:left="849" w:firstLine="0"/>
        <w:jc w:val="left"/>
      </w:pPr>
      <w:r>
        <w:rPr>
          <w:spacing w:val="-2"/>
        </w:rPr>
        <w:t>Демонстрации.</w:t>
      </w:r>
    </w:p>
    <w:p w:rsidR="00F24135" w:rsidRDefault="005E5ACB">
      <w:pPr>
        <w:pStyle w:val="a3"/>
        <w:ind w:left="849" w:right="5845" w:firstLine="0"/>
        <w:jc w:val="left"/>
      </w:pPr>
      <w:r>
        <w:t>Примеры</w:t>
      </w:r>
      <w:r>
        <w:rPr>
          <w:spacing w:val="-1"/>
        </w:rPr>
        <w:t xml:space="preserve"> </w:t>
      </w:r>
      <w:r>
        <w:t>простых механизмов. Лабораторные</w:t>
      </w:r>
      <w:r>
        <w:rPr>
          <w:spacing w:val="-2"/>
        </w:rPr>
        <w:t xml:space="preserve"> </w:t>
      </w:r>
      <w:r>
        <w:t>работы</w:t>
      </w:r>
      <w:r>
        <w:rPr>
          <w:spacing w:val="-1"/>
        </w:rPr>
        <w:t xml:space="preserve"> </w:t>
      </w:r>
      <w:r>
        <w:t>и</w:t>
      </w:r>
      <w:r>
        <w:rPr>
          <w:spacing w:val="1"/>
        </w:rPr>
        <w:t xml:space="preserve"> </w:t>
      </w:r>
      <w:r>
        <w:rPr>
          <w:spacing w:val="-2"/>
        </w:rPr>
        <w:t>опыты.</w:t>
      </w:r>
    </w:p>
    <w:p w:rsidR="00F24135" w:rsidRDefault="005E5ACB">
      <w:pPr>
        <w:pStyle w:val="a3"/>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 xml:space="preserve">горизонтальной </w:t>
      </w:r>
      <w:r>
        <w:rPr>
          <w:spacing w:val="-2"/>
        </w:rPr>
        <w:t>поверхности.</w:t>
      </w:r>
    </w:p>
    <w:p w:rsidR="00F24135" w:rsidRDefault="005E5ACB">
      <w:pPr>
        <w:pStyle w:val="a3"/>
        <w:ind w:left="849" w:right="4508" w:firstLine="0"/>
        <w:jc w:val="left"/>
      </w:pPr>
      <w:r>
        <w:t>Исследование</w:t>
      </w:r>
      <w:r>
        <w:rPr>
          <w:spacing w:val="-10"/>
        </w:rPr>
        <w:t xml:space="preserve"> </w:t>
      </w:r>
      <w:r>
        <w:t>условий</w:t>
      </w:r>
      <w:r>
        <w:rPr>
          <w:spacing w:val="-13"/>
        </w:rPr>
        <w:t xml:space="preserve"> </w:t>
      </w:r>
      <w:r>
        <w:t>равновесия</w:t>
      </w:r>
      <w:r>
        <w:rPr>
          <w:spacing w:val="-13"/>
        </w:rPr>
        <w:t xml:space="preserve"> </w:t>
      </w:r>
      <w:r>
        <w:t>рычага. Измерение КПД наклонной плоскости.</w:t>
      </w:r>
    </w:p>
    <w:p w:rsidR="00F24135" w:rsidRDefault="005E5ACB">
      <w:pPr>
        <w:pStyle w:val="a3"/>
        <w:ind w:left="849" w:right="3285" w:firstLine="0"/>
        <w:jc w:val="left"/>
      </w:pPr>
      <w:r>
        <w:t>Изучение</w:t>
      </w:r>
      <w:r>
        <w:rPr>
          <w:spacing w:val="-10"/>
        </w:rPr>
        <w:t xml:space="preserve"> </w:t>
      </w:r>
      <w:r>
        <w:t>закона</w:t>
      </w:r>
      <w:r>
        <w:rPr>
          <w:spacing w:val="-7"/>
        </w:rPr>
        <w:t xml:space="preserve"> </w:t>
      </w:r>
      <w:r>
        <w:t>сохранения</w:t>
      </w:r>
      <w:r>
        <w:rPr>
          <w:spacing w:val="-5"/>
        </w:rPr>
        <w:t xml:space="preserve"> </w:t>
      </w:r>
      <w:r>
        <w:t>механической</w:t>
      </w:r>
      <w:r>
        <w:rPr>
          <w:spacing w:val="-9"/>
        </w:rPr>
        <w:t xml:space="preserve"> </w:t>
      </w:r>
      <w:r>
        <w:t>энергии. Содержание обучения в 8 классе.</w:t>
      </w:r>
    </w:p>
    <w:p w:rsidR="00F24135" w:rsidRDefault="005E5ACB">
      <w:pPr>
        <w:pStyle w:val="a3"/>
        <w:ind w:left="849" w:firstLine="0"/>
        <w:jc w:val="left"/>
      </w:pPr>
      <w:r>
        <w:t>Тепловые</w:t>
      </w:r>
      <w:r>
        <w:rPr>
          <w:spacing w:val="-6"/>
        </w:rPr>
        <w:t xml:space="preserve"> </w:t>
      </w:r>
      <w:r>
        <w:rPr>
          <w:spacing w:val="-2"/>
        </w:rPr>
        <w:t>явления.</w:t>
      </w:r>
    </w:p>
    <w:p w:rsidR="00F24135" w:rsidRDefault="005E5ACB">
      <w:pPr>
        <w:pStyle w:val="a3"/>
        <w:ind w:right="125"/>
      </w:pPr>
      <w: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F24135" w:rsidRDefault="005E5ACB">
      <w:pPr>
        <w:pStyle w:val="a3"/>
        <w:ind w:right="126"/>
      </w:pPr>
      <w: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w:t>
      </w:r>
      <w:r>
        <w:rPr>
          <w:spacing w:val="-2"/>
        </w:rPr>
        <w:t>сжатие.</w:t>
      </w:r>
    </w:p>
    <w:p w:rsidR="00F24135" w:rsidRDefault="005E5ACB">
      <w:pPr>
        <w:pStyle w:val="a3"/>
        <w:spacing w:before="1"/>
        <w:ind w:right="129"/>
      </w:pPr>
      <w:r>
        <w:t>Температура. Связь температуры со скоростью теплового движения частиц. Внутренняя энергия. Способы изменения внутренней энергии: теплопередача и совершение работы. Виды теплопередачи: теплопроводность, конвекция, излучение.</w:t>
      </w:r>
    </w:p>
    <w:p w:rsidR="00F24135" w:rsidRDefault="005E5ACB">
      <w:pPr>
        <w:pStyle w:val="a3"/>
        <w:ind w:right="126"/>
      </w:pPr>
      <w:r>
        <w:t>Количество</w:t>
      </w:r>
      <w:r>
        <w:rPr>
          <w:spacing w:val="-15"/>
        </w:rPr>
        <w:t xml:space="preserve"> </w:t>
      </w:r>
      <w:r>
        <w:t>теплоты.</w:t>
      </w:r>
      <w:r>
        <w:rPr>
          <w:spacing w:val="-15"/>
        </w:rPr>
        <w:t xml:space="preserve"> </w:t>
      </w:r>
      <w:r>
        <w:t>Удельная</w:t>
      </w:r>
      <w:r>
        <w:rPr>
          <w:spacing w:val="-15"/>
        </w:rPr>
        <w:t xml:space="preserve"> </w:t>
      </w:r>
      <w:r>
        <w:t>теплоёмкость</w:t>
      </w:r>
      <w:r>
        <w:rPr>
          <w:spacing w:val="-15"/>
        </w:rPr>
        <w:t xml:space="preserve"> </w:t>
      </w:r>
      <w:r>
        <w:t>вещества.</w:t>
      </w:r>
      <w:r>
        <w:rPr>
          <w:spacing w:val="-15"/>
        </w:rPr>
        <w:t xml:space="preserve"> </w:t>
      </w:r>
      <w:r>
        <w:t>Теплообмен</w:t>
      </w:r>
      <w:r>
        <w:rPr>
          <w:spacing w:val="-15"/>
        </w:rPr>
        <w:t xml:space="preserve"> </w:t>
      </w:r>
      <w:r>
        <w:t>и</w:t>
      </w:r>
      <w:r>
        <w:rPr>
          <w:spacing w:val="-15"/>
        </w:rPr>
        <w:t xml:space="preserve"> </w:t>
      </w:r>
      <w:r>
        <w:t>тепловое</w:t>
      </w:r>
      <w:r>
        <w:rPr>
          <w:spacing w:val="-15"/>
        </w:rPr>
        <w:t xml:space="preserve"> </w:t>
      </w:r>
      <w:r>
        <w:t>равновесие. Уравнение</w:t>
      </w:r>
      <w:r>
        <w:rPr>
          <w:spacing w:val="44"/>
        </w:rPr>
        <w:t xml:space="preserve"> </w:t>
      </w:r>
      <w:r>
        <w:t>теплового</w:t>
      </w:r>
      <w:r>
        <w:rPr>
          <w:spacing w:val="42"/>
        </w:rPr>
        <w:t xml:space="preserve"> </w:t>
      </w:r>
      <w:r>
        <w:t>баланса.</w:t>
      </w:r>
      <w:r>
        <w:rPr>
          <w:spacing w:val="44"/>
        </w:rPr>
        <w:t xml:space="preserve"> </w:t>
      </w:r>
      <w:r>
        <w:t>Плавление</w:t>
      </w:r>
      <w:r>
        <w:rPr>
          <w:spacing w:val="45"/>
        </w:rPr>
        <w:t xml:space="preserve"> </w:t>
      </w:r>
      <w:r>
        <w:t>и</w:t>
      </w:r>
      <w:r>
        <w:rPr>
          <w:spacing w:val="45"/>
        </w:rPr>
        <w:t xml:space="preserve"> </w:t>
      </w:r>
      <w:r>
        <w:t>отвердевание</w:t>
      </w:r>
      <w:r>
        <w:rPr>
          <w:spacing w:val="42"/>
        </w:rPr>
        <w:t xml:space="preserve"> </w:t>
      </w:r>
      <w:r>
        <w:t>кристаллических</w:t>
      </w:r>
      <w:r>
        <w:rPr>
          <w:spacing w:val="49"/>
        </w:rPr>
        <w:t xml:space="preserve"> </w:t>
      </w:r>
      <w:r>
        <w:t>веществ.</w:t>
      </w:r>
      <w:r>
        <w:rPr>
          <w:spacing w:val="45"/>
        </w:rPr>
        <w:t xml:space="preserve"> </w:t>
      </w:r>
      <w:r>
        <w:rPr>
          <w:spacing w:val="-2"/>
        </w:rPr>
        <w:t>Удельная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теплота</w:t>
      </w:r>
      <w:r>
        <w:rPr>
          <w:spacing w:val="40"/>
        </w:rPr>
        <w:t xml:space="preserve"> </w:t>
      </w:r>
      <w:r>
        <w:t>плавления.</w:t>
      </w:r>
      <w:r>
        <w:rPr>
          <w:spacing w:val="40"/>
        </w:rPr>
        <w:t xml:space="preserve"> </w:t>
      </w:r>
      <w:r>
        <w:t>Парообразование</w:t>
      </w:r>
      <w:r>
        <w:rPr>
          <w:spacing w:val="40"/>
        </w:rPr>
        <w:t xml:space="preserve"> </w:t>
      </w:r>
      <w:r>
        <w:t>и</w:t>
      </w:r>
      <w:r>
        <w:rPr>
          <w:spacing w:val="40"/>
        </w:rPr>
        <w:t xml:space="preserve"> </w:t>
      </w:r>
      <w:r>
        <w:t>конденсация.</w:t>
      </w:r>
      <w:r>
        <w:rPr>
          <w:spacing w:val="40"/>
        </w:rPr>
        <w:t xml:space="preserve"> </w:t>
      </w:r>
      <w:r>
        <w:t>Испарение.</w:t>
      </w:r>
      <w:r>
        <w:rPr>
          <w:spacing w:val="40"/>
        </w:rPr>
        <w:t xml:space="preserve"> </w:t>
      </w:r>
      <w:r>
        <w:t>Кипение.</w:t>
      </w:r>
      <w:r>
        <w:rPr>
          <w:spacing w:val="40"/>
        </w:rPr>
        <w:t xml:space="preserve"> </w:t>
      </w:r>
      <w:r>
        <w:t>Удельная</w:t>
      </w:r>
      <w:r>
        <w:rPr>
          <w:spacing w:val="40"/>
        </w:rPr>
        <w:t xml:space="preserve"> </w:t>
      </w:r>
      <w:r>
        <w:t>теплота парообразования. Зависимость температуры кипения от атмосферного давления.</w:t>
      </w:r>
    </w:p>
    <w:p w:rsidR="00F24135" w:rsidRDefault="005E5ACB">
      <w:pPr>
        <w:pStyle w:val="a3"/>
        <w:spacing w:before="1"/>
        <w:ind w:left="849" w:firstLine="0"/>
        <w:jc w:val="left"/>
      </w:pPr>
      <w:r>
        <w:t>Влажность</w:t>
      </w:r>
      <w:r>
        <w:rPr>
          <w:spacing w:val="-9"/>
        </w:rPr>
        <w:t xml:space="preserve"> </w:t>
      </w:r>
      <w:r>
        <w:rPr>
          <w:spacing w:val="-2"/>
        </w:rPr>
        <w:t>воздуха.</w:t>
      </w:r>
    </w:p>
    <w:p w:rsidR="00F24135" w:rsidRDefault="005E5ACB">
      <w:pPr>
        <w:pStyle w:val="a3"/>
        <w:ind w:left="849" w:firstLine="0"/>
        <w:jc w:val="left"/>
      </w:pPr>
      <w:r>
        <w:t>Энергия</w:t>
      </w:r>
      <w:r>
        <w:rPr>
          <w:spacing w:val="1"/>
        </w:rPr>
        <w:t xml:space="preserve"> </w:t>
      </w:r>
      <w:r>
        <w:t>топлива.</w:t>
      </w:r>
      <w:r>
        <w:rPr>
          <w:spacing w:val="1"/>
        </w:rPr>
        <w:t xml:space="preserve"> </w:t>
      </w:r>
      <w:r>
        <w:t>Удельная</w:t>
      </w:r>
      <w:r>
        <w:rPr>
          <w:spacing w:val="1"/>
        </w:rPr>
        <w:t xml:space="preserve"> </w:t>
      </w:r>
      <w:r>
        <w:t>теплота</w:t>
      </w:r>
      <w:r>
        <w:rPr>
          <w:spacing w:val="-2"/>
        </w:rPr>
        <w:t xml:space="preserve"> сгорания.</w:t>
      </w:r>
    </w:p>
    <w:p w:rsidR="00F24135" w:rsidRDefault="005E5ACB">
      <w:pPr>
        <w:pStyle w:val="a3"/>
        <w:jc w:val="left"/>
      </w:pPr>
      <w:r>
        <w:t>Принципы работы тепловых двигателей КПД теплового двигателя. Тепловые двигатели и защита окружающей среды.</w:t>
      </w:r>
    </w:p>
    <w:p w:rsidR="00F24135" w:rsidRDefault="005E5ACB">
      <w:pPr>
        <w:pStyle w:val="a3"/>
        <w:ind w:left="849" w:right="1475" w:firstLine="0"/>
        <w:jc w:val="left"/>
      </w:pPr>
      <w:r>
        <w:t>Закон</w:t>
      </w:r>
      <w:r>
        <w:rPr>
          <w:spacing w:val="-3"/>
        </w:rPr>
        <w:t xml:space="preserve"> </w:t>
      </w:r>
      <w:r>
        <w:t>сохранения</w:t>
      </w:r>
      <w:r>
        <w:rPr>
          <w:spacing w:val="-6"/>
        </w:rPr>
        <w:t xml:space="preserve"> </w:t>
      </w:r>
      <w:r>
        <w:t>и</w:t>
      </w:r>
      <w:r>
        <w:rPr>
          <w:spacing w:val="-8"/>
        </w:rPr>
        <w:t xml:space="preserve"> </w:t>
      </w:r>
      <w:r>
        <w:t>превращения</w:t>
      </w:r>
      <w:r>
        <w:rPr>
          <w:spacing w:val="-2"/>
        </w:rPr>
        <w:t xml:space="preserve"> </w:t>
      </w:r>
      <w:r>
        <w:t>энергии</w:t>
      </w:r>
      <w:r>
        <w:rPr>
          <w:spacing w:val="-4"/>
        </w:rPr>
        <w:t xml:space="preserve"> </w:t>
      </w:r>
      <w:r>
        <w:t>в</w:t>
      </w:r>
      <w:r>
        <w:rPr>
          <w:spacing w:val="-7"/>
        </w:rPr>
        <w:t xml:space="preserve"> </w:t>
      </w:r>
      <w:r>
        <w:t>тепловых</w:t>
      </w:r>
      <w:r>
        <w:rPr>
          <w:spacing w:val="-2"/>
        </w:rPr>
        <w:t xml:space="preserve"> </w:t>
      </w:r>
      <w:r>
        <w:t xml:space="preserve">процессах. </w:t>
      </w:r>
      <w:r>
        <w:rPr>
          <w:spacing w:val="-2"/>
        </w:rPr>
        <w:t>Демонстрации.</w:t>
      </w:r>
    </w:p>
    <w:p w:rsidR="00F24135" w:rsidRDefault="005E5ACB">
      <w:pPr>
        <w:pStyle w:val="a3"/>
        <w:ind w:left="849" w:right="4508" w:firstLine="0"/>
        <w:jc w:val="left"/>
      </w:pPr>
      <w:r>
        <w:t>Наблюдение</w:t>
      </w:r>
      <w:r>
        <w:rPr>
          <w:spacing w:val="-15"/>
        </w:rPr>
        <w:t xml:space="preserve"> </w:t>
      </w:r>
      <w:r>
        <w:t>броуновского</w:t>
      </w:r>
      <w:r>
        <w:rPr>
          <w:spacing w:val="-15"/>
        </w:rPr>
        <w:t xml:space="preserve"> </w:t>
      </w:r>
      <w:r>
        <w:t>движения. Наблюдение диффузии.</w:t>
      </w:r>
    </w:p>
    <w:p w:rsidR="00F24135" w:rsidRDefault="005E5ACB">
      <w:pPr>
        <w:pStyle w:val="a3"/>
        <w:ind w:left="849" w:right="3285" w:firstLine="0"/>
        <w:jc w:val="left"/>
      </w:pPr>
      <w:r>
        <w:t>Наблюдение</w:t>
      </w:r>
      <w:r>
        <w:rPr>
          <w:spacing w:val="-7"/>
        </w:rPr>
        <w:t xml:space="preserve"> </w:t>
      </w:r>
      <w:r>
        <w:t>явлений</w:t>
      </w:r>
      <w:r>
        <w:rPr>
          <w:spacing w:val="-5"/>
        </w:rPr>
        <w:t xml:space="preserve"> </w:t>
      </w:r>
      <w:r>
        <w:t>смачивания</w:t>
      </w:r>
      <w:r>
        <w:rPr>
          <w:spacing w:val="-10"/>
        </w:rPr>
        <w:t xml:space="preserve"> </w:t>
      </w:r>
      <w:r>
        <w:t>и</w:t>
      </w:r>
      <w:r>
        <w:rPr>
          <w:spacing w:val="-6"/>
        </w:rPr>
        <w:t xml:space="preserve"> </w:t>
      </w:r>
      <w:r>
        <w:t>капиллярных</w:t>
      </w:r>
      <w:r>
        <w:rPr>
          <w:spacing w:val="-6"/>
        </w:rPr>
        <w:t xml:space="preserve"> </w:t>
      </w:r>
      <w:r>
        <w:t>явлений. Наблюдение теплового расширения тел.</w:t>
      </w:r>
    </w:p>
    <w:p w:rsidR="00F24135" w:rsidRDefault="005E5ACB">
      <w:pPr>
        <w:pStyle w:val="a3"/>
        <w:ind w:left="849" w:right="599" w:firstLine="0"/>
        <w:jc w:val="left"/>
      </w:pPr>
      <w:r>
        <w:t>Изменение</w:t>
      </w:r>
      <w:r>
        <w:rPr>
          <w:spacing w:val="-4"/>
        </w:rPr>
        <w:t xml:space="preserve"> </w:t>
      </w:r>
      <w:r>
        <w:t>давления</w:t>
      </w:r>
      <w:r>
        <w:rPr>
          <w:spacing w:val="-4"/>
        </w:rPr>
        <w:t xml:space="preserve"> </w:t>
      </w:r>
      <w:r>
        <w:t>газа</w:t>
      </w:r>
      <w:r>
        <w:rPr>
          <w:spacing w:val="-4"/>
        </w:rPr>
        <w:t xml:space="preserve"> </w:t>
      </w:r>
      <w:r>
        <w:t>при</w:t>
      </w:r>
      <w:r>
        <w:rPr>
          <w:spacing w:val="-4"/>
        </w:rPr>
        <w:t xml:space="preserve"> </w:t>
      </w:r>
      <w:r>
        <w:t>изменении</w:t>
      </w:r>
      <w:r>
        <w:rPr>
          <w:spacing w:val="-2"/>
        </w:rPr>
        <w:t xml:space="preserve"> </w:t>
      </w:r>
      <w:r>
        <w:t>объёма</w:t>
      </w:r>
      <w:r>
        <w:rPr>
          <w:spacing w:val="-8"/>
        </w:rPr>
        <w:t xml:space="preserve"> </w:t>
      </w:r>
      <w:r>
        <w:t>и</w:t>
      </w:r>
      <w:r>
        <w:rPr>
          <w:spacing w:val="-3"/>
        </w:rPr>
        <w:t xml:space="preserve"> </w:t>
      </w:r>
      <w:r>
        <w:t>нагревании</w:t>
      </w:r>
      <w:r>
        <w:rPr>
          <w:spacing w:val="-3"/>
        </w:rPr>
        <w:t xml:space="preserve"> </w:t>
      </w:r>
      <w:r>
        <w:t>или</w:t>
      </w:r>
      <w:r>
        <w:rPr>
          <w:spacing w:val="-4"/>
        </w:rPr>
        <w:t xml:space="preserve"> </w:t>
      </w:r>
      <w:r>
        <w:t>охлаждении. Правила измерения температуры.</w:t>
      </w:r>
    </w:p>
    <w:p w:rsidR="00F24135" w:rsidRDefault="005E5ACB">
      <w:pPr>
        <w:pStyle w:val="a3"/>
        <w:spacing w:before="1"/>
        <w:ind w:left="849" w:firstLine="0"/>
        <w:jc w:val="left"/>
      </w:pPr>
      <w:r>
        <w:t>Виды</w:t>
      </w:r>
      <w:r>
        <w:rPr>
          <w:spacing w:val="-1"/>
        </w:rPr>
        <w:t xml:space="preserve"> </w:t>
      </w:r>
      <w:r>
        <w:rPr>
          <w:spacing w:val="-2"/>
        </w:rPr>
        <w:t>теплопередачи.</w:t>
      </w:r>
    </w:p>
    <w:p w:rsidR="00F24135" w:rsidRDefault="005E5ACB">
      <w:pPr>
        <w:pStyle w:val="a3"/>
        <w:ind w:left="849" w:firstLine="0"/>
        <w:jc w:val="left"/>
      </w:pPr>
      <w:r>
        <w:t>Охлаждение</w:t>
      </w:r>
      <w:r>
        <w:rPr>
          <w:spacing w:val="-3"/>
        </w:rPr>
        <w:t xml:space="preserve"> </w:t>
      </w:r>
      <w:r>
        <w:t>при</w:t>
      </w:r>
      <w:r>
        <w:rPr>
          <w:spacing w:val="-4"/>
        </w:rPr>
        <w:t xml:space="preserve"> </w:t>
      </w:r>
      <w:r>
        <w:t>совершении</w:t>
      </w:r>
      <w:r>
        <w:rPr>
          <w:spacing w:val="-3"/>
        </w:rPr>
        <w:t xml:space="preserve"> </w:t>
      </w:r>
      <w:r>
        <w:rPr>
          <w:spacing w:val="-2"/>
        </w:rPr>
        <w:t>работы.</w:t>
      </w:r>
    </w:p>
    <w:p w:rsidR="00F24135" w:rsidRDefault="005E5ACB">
      <w:pPr>
        <w:pStyle w:val="a3"/>
        <w:ind w:left="849" w:right="3285" w:firstLine="0"/>
        <w:jc w:val="left"/>
      </w:pPr>
      <w:r>
        <w:t>Нагревание</w:t>
      </w:r>
      <w:r>
        <w:rPr>
          <w:spacing w:val="-7"/>
        </w:rPr>
        <w:t xml:space="preserve"> </w:t>
      </w:r>
      <w:r>
        <w:t>при</w:t>
      </w:r>
      <w:r>
        <w:rPr>
          <w:spacing w:val="-5"/>
        </w:rPr>
        <w:t xml:space="preserve"> </w:t>
      </w:r>
      <w:r>
        <w:t>совершении</w:t>
      </w:r>
      <w:r>
        <w:rPr>
          <w:spacing w:val="-6"/>
        </w:rPr>
        <w:t xml:space="preserve"> </w:t>
      </w:r>
      <w:r>
        <w:t>работы</w:t>
      </w:r>
      <w:r>
        <w:rPr>
          <w:spacing w:val="-7"/>
        </w:rPr>
        <w:t xml:space="preserve"> </w:t>
      </w:r>
      <w:r>
        <w:t>внешними</w:t>
      </w:r>
      <w:r>
        <w:rPr>
          <w:spacing w:val="-9"/>
        </w:rPr>
        <w:t xml:space="preserve"> </w:t>
      </w:r>
      <w:r>
        <w:t>силами. Сравнение теплоёмкостей различных веществ.</w:t>
      </w:r>
    </w:p>
    <w:p w:rsidR="00F24135" w:rsidRDefault="005E5ACB">
      <w:pPr>
        <w:pStyle w:val="a3"/>
        <w:ind w:left="849" w:firstLine="0"/>
        <w:jc w:val="left"/>
      </w:pPr>
      <w:r>
        <w:t xml:space="preserve">Наблюдение </w:t>
      </w:r>
      <w:r>
        <w:rPr>
          <w:spacing w:val="-2"/>
        </w:rPr>
        <w:t>кипения.</w:t>
      </w:r>
    </w:p>
    <w:p w:rsidR="00F24135" w:rsidRDefault="005E5ACB">
      <w:pPr>
        <w:pStyle w:val="a3"/>
        <w:ind w:left="849" w:right="3285" w:firstLine="0"/>
        <w:jc w:val="left"/>
      </w:pPr>
      <w:r>
        <w:t>Наблюдение</w:t>
      </w:r>
      <w:r>
        <w:rPr>
          <w:spacing w:val="-7"/>
        </w:rPr>
        <w:t xml:space="preserve"> </w:t>
      </w:r>
      <w:r>
        <w:t>постоянства</w:t>
      </w:r>
      <w:r>
        <w:rPr>
          <w:spacing w:val="-10"/>
        </w:rPr>
        <w:t xml:space="preserve"> </w:t>
      </w:r>
      <w:r>
        <w:t>температуры</w:t>
      </w:r>
      <w:r>
        <w:rPr>
          <w:spacing w:val="-9"/>
        </w:rPr>
        <w:t xml:space="preserve"> </w:t>
      </w:r>
      <w:r>
        <w:t>при</w:t>
      </w:r>
      <w:r>
        <w:rPr>
          <w:spacing w:val="-5"/>
        </w:rPr>
        <w:t xml:space="preserve"> </w:t>
      </w:r>
      <w:r>
        <w:t>плавлении. Модели тепловых двигателей.</w:t>
      </w:r>
    </w:p>
    <w:p w:rsidR="00F24135" w:rsidRDefault="005E5ACB">
      <w:pPr>
        <w:pStyle w:val="a3"/>
        <w:ind w:left="849" w:firstLine="0"/>
        <w:jc w:val="left"/>
      </w:pPr>
      <w:r>
        <w:t>Лабораторные</w:t>
      </w:r>
      <w:r>
        <w:rPr>
          <w:spacing w:val="-2"/>
        </w:rPr>
        <w:t xml:space="preserve"> </w:t>
      </w:r>
      <w:r>
        <w:t>работы</w:t>
      </w:r>
      <w:r>
        <w:rPr>
          <w:spacing w:val="-1"/>
        </w:rPr>
        <w:t xml:space="preserve"> </w:t>
      </w:r>
      <w:r>
        <w:t>и</w:t>
      </w:r>
      <w:r>
        <w:rPr>
          <w:spacing w:val="1"/>
        </w:rPr>
        <w:t xml:space="preserve"> </w:t>
      </w:r>
      <w:r>
        <w:rPr>
          <w:spacing w:val="-2"/>
        </w:rPr>
        <w:t>опыты.</w:t>
      </w:r>
    </w:p>
    <w:p w:rsidR="00F24135" w:rsidRDefault="005E5ACB">
      <w:pPr>
        <w:pStyle w:val="a3"/>
        <w:ind w:left="849" w:right="2002" w:firstLine="0"/>
        <w:jc w:val="left"/>
      </w:pPr>
      <w:r>
        <w:t>Опыты</w:t>
      </w:r>
      <w:r>
        <w:rPr>
          <w:spacing w:val="-5"/>
        </w:rPr>
        <w:t xml:space="preserve"> </w:t>
      </w:r>
      <w:r>
        <w:t>по</w:t>
      </w:r>
      <w:r>
        <w:rPr>
          <w:spacing w:val="-4"/>
        </w:rPr>
        <w:t xml:space="preserve"> </w:t>
      </w:r>
      <w:r>
        <w:t>обнаружению</w:t>
      </w:r>
      <w:r>
        <w:rPr>
          <w:spacing w:val="-6"/>
        </w:rPr>
        <w:t xml:space="preserve"> </w:t>
      </w:r>
      <w:r>
        <w:t>действия</w:t>
      </w:r>
      <w:r>
        <w:rPr>
          <w:spacing w:val="-5"/>
        </w:rPr>
        <w:t xml:space="preserve"> </w:t>
      </w:r>
      <w:r>
        <w:t>сил</w:t>
      </w:r>
      <w:r>
        <w:rPr>
          <w:spacing w:val="-5"/>
        </w:rPr>
        <w:t xml:space="preserve"> </w:t>
      </w:r>
      <w:r>
        <w:t>молекулярного</w:t>
      </w:r>
      <w:r>
        <w:rPr>
          <w:spacing w:val="-6"/>
        </w:rPr>
        <w:t xml:space="preserve"> </w:t>
      </w:r>
      <w:r>
        <w:t>притяжения. Опыты по выращиванию кристаллов поваренной соли или сахара.</w:t>
      </w:r>
    </w:p>
    <w:p w:rsidR="00F24135" w:rsidRDefault="005E5ACB">
      <w:pPr>
        <w:pStyle w:val="a3"/>
        <w:ind w:left="849" w:right="1475" w:firstLine="0"/>
        <w:jc w:val="left"/>
      </w:pPr>
      <w:r>
        <w:t>Опыты</w:t>
      </w:r>
      <w:r>
        <w:rPr>
          <w:spacing w:val="-4"/>
        </w:rPr>
        <w:t xml:space="preserve"> </w:t>
      </w:r>
      <w:r>
        <w:t>по</w:t>
      </w:r>
      <w:r>
        <w:rPr>
          <w:spacing w:val="-3"/>
        </w:rPr>
        <w:t xml:space="preserve"> </w:t>
      </w:r>
      <w:r>
        <w:t>наблюдению</w:t>
      </w:r>
      <w:r>
        <w:rPr>
          <w:spacing w:val="-5"/>
        </w:rPr>
        <w:t xml:space="preserve"> </w:t>
      </w:r>
      <w:r>
        <w:t>теплового</w:t>
      </w:r>
      <w:r>
        <w:rPr>
          <w:spacing w:val="-4"/>
        </w:rPr>
        <w:t xml:space="preserve"> </w:t>
      </w:r>
      <w:r>
        <w:t>расширения</w:t>
      </w:r>
      <w:r>
        <w:rPr>
          <w:spacing w:val="-4"/>
        </w:rPr>
        <w:t xml:space="preserve"> </w:t>
      </w:r>
      <w:r>
        <w:t>газов,</w:t>
      </w:r>
      <w:r>
        <w:rPr>
          <w:spacing w:val="-4"/>
        </w:rPr>
        <w:t xml:space="preserve"> </w:t>
      </w:r>
      <w:r>
        <w:t>жидкостей</w:t>
      </w:r>
      <w:r>
        <w:rPr>
          <w:spacing w:val="-6"/>
        </w:rPr>
        <w:t xml:space="preserve"> </w:t>
      </w:r>
      <w:r>
        <w:t>и</w:t>
      </w:r>
      <w:r>
        <w:rPr>
          <w:spacing w:val="-6"/>
        </w:rPr>
        <w:t xml:space="preserve"> </w:t>
      </w:r>
      <w:r>
        <w:t xml:space="preserve">твёрдых </w:t>
      </w:r>
      <w:r>
        <w:rPr>
          <w:spacing w:val="-4"/>
        </w:rPr>
        <w:t>тел.</w:t>
      </w:r>
    </w:p>
    <w:p w:rsidR="00F24135" w:rsidRDefault="005E5ACB">
      <w:pPr>
        <w:pStyle w:val="a3"/>
        <w:ind w:left="849" w:firstLine="0"/>
        <w:jc w:val="left"/>
      </w:pPr>
      <w:r>
        <w:t>Определение</w:t>
      </w:r>
      <w:r>
        <w:rPr>
          <w:spacing w:val="-3"/>
        </w:rPr>
        <w:t xml:space="preserve"> </w:t>
      </w:r>
      <w:r>
        <w:t>давления</w:t>
      </w:r>
      <w:r>
        <w:rPr>
          <w:spacing w:val="-1"/>
        </w:rPr>
        <w:t xml:space="preserve"> </w:t>
      </w:r>
      <w:r>
        <w:t>воздуха в</w:t>
      </w:r>
      <w:r>
        <w:rPr>
          <w:spacing w:val="-2"/>
        </w:rPr>
        <w:t xml:space="preserve"> </w:t>
      </w:r>
      <w:r>
        <w:t>баллоне</w:t>
      </w:r>
      <w:r>
        <w:rPr>
          <w:spacing w:val="-3"/>
        </w:rPr>
        <w:t xml:space="preserve"> </w:t>
      </w:r>
      <w:r>
        <w:rPr>
          <w:spacing w:val="-2"/>
        </w:rPr>
        <w:t>шприца.</w:t>
      </w:r>
    </w:p>
    <w:p w:rsidR="00F24135" w:rsidRDefault="005E5ACB">
      <w:pPr>
        <w:pStyle w:val="a3"/>
        <w:jc w:val="left"/>
      </w:pPr>
      <w:r>
        <w:t xml:space="preserve">Опыты, демонстрирующие зависимость давления воздуха от его объёма и нагревания или </w:t>
      </w:r>
      <w:r>
        <w:rPr>
          <w:spacing w:val="-2"/>
        </w:rPr>
        <w:t>охлаждения.</w:t>
      </w:r>
    </w:p>
    <w:p w:rsidR="00F24135" w:rsidRDefault="005E5ACB">
      <w:pPr>
        <w:pStyle w:val="a3"/>
        <w:spacing w:before="1"/>
        <w:jc w:val="left"/>
      </w:pPr>
      <w:r>
        <w:t>Проверка гипотезы линейной зависимости длины столбика жидкости в термометрической трубке от температуры.</w:t>
      </w:r>
    </w:p>
    <w:p w:rsidR="00F24135" w:rsidRDefault="005E5ACB">
      <w:pPr>
        <w:pStyle w:val="a3"/>
        <w:jc w:val="left"/>
      </w:pPr>
      <w:r>
        <w:t>Наблюдение</w:t>
      </w:r>
      <w:r>
        <w:rPr>
          <w:spacing w:val="40"/>
        </w:rPr>
        <w:t xml:space="preserve"> </w:t>
      </w:r>
      <w:r>
        <w:t>изменения</w:t>
      </w:r>
      <w:r>
        <w:rPr>
          <w:spacing w:val="40"/>
        </w:rPr>
        <w:t xml:space="preserve"> </w:t>
      </w:r>
      <w:r>
        <w:t>внутренней</w:t>
      </w:r>
      <w:r>
        <w:rPr>
          <w:spacing w:val="40"/>
        </w:rPr>
        <w:t xml:space="preserve"> </w:t>
      </w:r>
      <w:r>
        <w:t>энергии</w:t>
      </w:r>
      <w:r>
        <w:rPr>
          <w:spacing w:val="40"/>
        </w:rPr>
        <w:t xml:space="preserve"> </w:t>
      </w:r>
      <w:r>
        <w:t>тела</w:t>
      </w:r>
      <w:r>
        <w:rPr>
          <w:spacing w:val="40"/>
        </w:rPr>
        <w:t xml:space="preserve"> </w:t>
      </w:r>
      <w:r>
        <w:t>в</w:t>
      </w:r>
      <w:r>
        <w:rPr>
          <w:spacing w:val="40"/>
        </w:rPr>
        <w:t xml:space="preserve"> </w:t>
      </w:r>
      <w:r>
        <w:t>результате</w:t>
      </w:r>
      <w:r>
        <w:rPr>
          <w:spacing w:val="40"/>
        </w:rPr>
        <w:t xml:space="preserve"> </w:t>
      </w:r>
      <w:r>
        <w:t>теплопередачи</w:t>
      </w:r>
      <w:r>
        <w:rPr>
          <w:spacing w:val="40"/>
        </w:rPr>
        <w:t xml:space="preserve"> </w:t>
      </w:r>
      <w:r>
        <w:t>и</w:t>
      </w:r>
      <w:r>
        <w:rPr>
          <w:spacing w:val="40"/>
        </w:rPr>
        <w:t xml:space="preserve"> </w:t>
      </w:r>
      <w:r>
        <w:t>работы внешних сил.</w:t>
      </w:r>
    </w:p>
    <w:p w:rsidR="00F24135" w:rsidRDefault="005E5ACB">
      <w:pPr>
        <w:pStyle w:val="a3"/>
        <w:ind w:left="849" w:right="1475" w:firstLine="0"/>
        <w:jc w:val="left"/>
      </w:pPr>
      <w:r>
        <w:t>Исследование</w:t>
      </w:r>
      <w:r>
        <w:rPr>
          <w:spacing w:val="-6"/>
        </w:rPr>
        <w:t xml:space="preserve"> </w:t>
      </w:r>
      <w:r>
        <w:t>явления</w:t>
      </w:r>
      <w:r>
        <w:rPr>
          <w:spacing w:val="-4"/>
        </w:rPr>
        <w:t xml:space="preserve"> </w:t>
      </w:r>
      <w:r>
        <w:t>теплообмена</w:t>
      </w:r>
      <w:r>
        <w:rPr>
          <w:spacing w:val="-6"/>
        </w:rPr>
        <w:t xml:space="preserve"> </w:t>
      </w:r>
      <w:r>
        <w:t>при</w:t>
      </w:r>
      <w:r>
        <w:rPr>
          <w:spacing w:val="-2"/>
        </w:rPr>
        <w:t xml:space="preserve"> </w:t>
      </w:r>
      <w:r>
        <w:t>смешивании</w:t>
      </w:r>
      <w:r>
        <w:rPr>
          <w:spacing w:val="-7"/>
        </w:rPr>
        <w:t xml:space="preserve"> </w:t>
      </w:r>
      <w:r>
        <w:t>холодной</w:t>
      </w:r>
      <w:r>
        <w:rPr>
          <w:spacing w:val="-5"/>
        </w:rPr>
        <w:t xml:space="preserve"> </w:t>
      </w:r>
      <w:r>
        <w:t>и</w:t>
      </w:r>
      <w:r>
        <w:rPr>
          <w:spacing w:val="-4"/>
        </w:rPr>
        <w:t xml:space="preserve"> </w:t>
      </w:r>
      <w:r>
        <w:t xml:space="preserve">горячей </w:t>
      </w:r>
      <w:r>
        <w:rPr>
          <w:spacing w:val="-2"/>
        </w:rPr>
        <w:t>воды.</w:t>
      </w:r>
    </w:p>
    <w:p w:rsidR="00F24135" w:rsidRDefault="005E5ACB">
      <w:pPr>
        <w:pStyle w:val="a3"/>
        <w:jc w:val="left"/>
      </w:pPr>
      <w:r>
        <w:t>Определение</w:t>
      </w:r>
      <w:r>
        <w:rPr>
          <w:spacing w:val="80"/>
        </w:rPr>
        <w:t xml:space="preserve"> </w:t>
      </w:r>
      <w:r>
        <w:t>количества</w:t>
      </w:r>
      <w:r>
        <w:rPr>
          <w:spacing w:val="80"/>
        </w:rPr>
        <w:t xml:space="preserve"> </w:t>
      </w:r>
      <w:r>
        <w:t>теплоты,</w:t>
      </w:r>
      <w:r>
        <w:rPr>
          <w:spacing w:val="80"/>
        </w:rPr>
        <w:t xml:space="preserve"> </w:t>
      </w:r>
      <w:r>
        <w:t>полученного</w:t>
      </w:r>
      <w:r>
        <w:rPr>
          <w:spacing w:val="80"/>
        </w:rPr>
        <w:t xml:space="preserve"> </w:t>
      </w:r>
      <w:r>
        <w:t>водой</w:t>
      </w:r>
      <w:r>
        <w:rPr>
          <w:spacing w:val="80"/>
        </w:rPr>
        <w:t xml:space="preserve"> </w:t>
      </w:r>
      <w:r>
        <w:t>при</w:t>
      </w:r>
      <w:r>
        <w:rPr>
          <w:spacing w:val="80"/>
        </w:rPr>
        <w:t xml:space="preserve"> </w:t>
      </w:r>
      <w:r>
        <w:t>теплообмене</w:t>
      </w:r>
      <w:r>
        <w:rPr>
          <w:spacing w:val="80"/>
        </w:rPr>
        <w:t xml:space="preserve"> </w:t>
      </w:r>
      <w:r>
        <w:t>с</w:t>
      </w:r>
      <w:r>
        <w:rPr>
          <w:spacing w:val="80"/>
        </w:rPr>
        <w:t xml:space="preserve"> </w:t>
      </w:r>
      <w:r>
        <w:t>нагретым металлическим цилиндром.</w:t>
      </w:r>
    </w:p>
    <w:p w:rsidR="00F24135" w:rsidRDefault="005E5ACB">
      <w:pPr>
        <w:pStyle w:val="a3"/>
        <w:ind w:left="849" w:right="4586" w:firstLine="0"/>
      </w:pPr>
      <w:r>
        <w:t>Определение</w:t>
      </w:r>
      <w:r>
        <w:rPr>
          <w:spacing w:val="-11"/>
        </w:rPr>
        <w:t xml:space="preserve"> </w:t>
      </w:r>
      <w:r>
        <w:t>удельной</w:t>
      </w:r>
      <w:r>
        <w:rPr>
          <w:spacing w:val="-11"/>
        </w:rPr>
        <w:t xml:space="preserve"> </w:t>
      </w:r>
      <w:r>
        <w:t>теплоёмкости</w:t>
      </w:r>
      <w:r>
        <w:rPr>
          <w:spacing w:val="-11"/>
        </w:rPr>
        <w:t xml:space="preserve"> </w:t>
      </w:r>
      <w:r>
        <w:t>вещества. Исследование процесса испарения.</w:t>
      </w:r>
    </w:p>
    <w:p w:rsidR="00F24135" w:rsidRDefault="005E5ACB">
      <w:pPr>
        <w:pStyle w:val="a3"/>
        <w:ind w:left="849" w:right="4484" w:firstLine="0"/>
      </w:pPr>
      <w:r>
        <w:t>Определение</w:t>
      </w:r>
      <w:r>
        <w:rPr>
          <w:spacing w:val="-13"/>
        </w:rPr>
        <w:t xml:space="preserve"> </w:t>
      </w:r>
      <w:r>
        <w:t>относительной</w:t>
      </w:r>
      <w:r>
        <w:rPr>
          <w:spacing w:val="-9"/>
        </w:rPr>
        <w:t xml:space="preserve"> </w:t>
      </w:r>
      <w:r>
        <w:t>влажности</w:t>
      </w:r>
      <w:r>
        <w:rPr>
          <w:spacing w:val="-13"/>
        </w:rPr>
        <w:t xml:space="preserve"> </w:t>
      </w:r>
      <w:r>
        <w:t>воздуха. Определение удельной теплоты плавления льда. Электрические и магнитные явления.</w:t>
      </w:r>
    </w:p>
    <w:p w:rsidR="00F24135" w:rsidRDefault="005E5ACB">
      <w:pPr>
        <w:pStyle w:val="a3"/>
        <w:ind w:right="125"/>
      </w:pPr>
      <w:r>
        <w:t>Электризация</w:t>
      </w:r>
      <w:r>
        <w:rPr>
          <w:spacing w:val="-15"/>
        </w:rPr>
        <w:t xml:space="preserve"> </w:t>
      </w:r>
      <w:r>
        <w:t>тел.</w:t>
      </w:r>
      <w:r>
        <w:rPr>
          <w:spacing w:val="-15"/>
        </w:rPr>
        <w:t xml:space="preserve"> </w:t>
      </w:r>
      <w:r>
        <w:t>Два</w:t>
      </w:r>
      <w:r>
        <w:rPr>
          <w:spacing w:val="-15"/>
        </w:rPr>
        <w:t xml:space="preserve"> </w:t>
      </w:r>
      <w:r>
        <w:t>рода</w:t>
      </w:r>
      <w:r>
        <w:rPr>
          <w:spacing w:val="-15"/>
        </w:rPr>
        <w:t xml:space="preserve"> </w:t>
      </w:r>
      <w:r>
        <w:t>электрических</w:t>
      </w:r>
      <w:r>
        <w:rPr>
          <w:spacing w:val="-12"/>
        </w:rPr>
        <w:t xml:space="preserve"> </w:t>
      </w:r>
      <w:r>
        <w:t>зарядов.</w:t>
      </w:r>
      <w:r>
        <w:rPr>
          <w:spacing w:val="-15"/>
        </w:rPr>
        <w:t xml:space="preserve"> </w:t>
      </w:r>
      <w:r>
        <w:t>Взаимодействие</w:t>
      </w:r>
      <w:r>
        <w:rPr>
          <w:spacing w:val="-15"/>
        </w:rPr>
        <w:t xml:space="preserve"> </w:t>
      </w:r>
      <w:r>
        <w:t>заряженных</w:t>
      </w:r>
      <w:r>
        <w:rPr>
          <w:spacing w:val="-13"/>
        </w:rPr>
        <w:t xml:space="preserve"> </w:t>
      </w:r>
      <w:r>
        <w:t>тел.</w:t>
      </w:r>
      <w:r>
        <w:rPr>
          <w:spacing w:val="-15"/>
        </w:rPr>
        <w:t xml:space="preserve"> </w:t>
      </w:r>
      <w:r>
        <w:t>Закон Кулона (зависимость силы взаимодействия заряженных тел от величины зарядов и расстояния между телами).</w:t>
      </w:r>
    </w:p>
    <w:p w:rsidR="00F24135" w:rsidRDefault="005E5ACB">
      <w:pPr>
        <w:pStyle w:val="a3"/>
        <w:ind w:left="849" w:right="1475" w:firstLine="0"/>
        <w:jc w:val="left"/>
      </w:pPr>
      <w:r>
        <w:t>Электрическое</w:t>
      </w:r>
      <w:r>
        <w:rPr>
          <w:spacing w:val="-7"/>
        </w:rPr>
        <w:t xml:space="preserve"> </w:t>
      </w:r>
      <w:r>
        <w:t>поле.</w:t>
      </w:r>
      <w:r>
        <w:rPr>
          <w:spacing w:val="-6"/>
        </w:rPr>
        <w:t xml:space="preserve"> </w:t>
      </w:r>
      <w:r>
        <w:t>Напряжённость</w:t>
      </w:r>
      <w:r>
        <w:rPr>
          <w:spacing w:val="-6"/>
        </w:rPr>
        <w:t xml:space="preserve"> </w:t>
      </w:r>
      <w:r>
        <w:t>электрического</w:t>
      </w:r>
      <w:r>
        <w:rPr>
          <w:spacing w:val="-10"/>
        </w:rPr>
        <w:t xml:space="preserve"> </w:t>
      </w:r>
      <w:r>
        <w:t>поля.</w:t>
      </w:r>
      <w:r>
        <w:rPr>
          <w:spacing w:val="-6"/>
        </w:rPr>
        <w:t xml:space="preserve"> </w:t>
      </w:r>
      <w:r>
        <w:t>Принцип суперпозиции электрических полей (на качественном уровне).</w:t>
      </w:r>
    </w:p>
    <w:p w:rsidR="00F24135" w:rsidRDefault="005E5ACB">
      <w:pPr>
        <w:pStyle w:val="a3"/>
        <w:spacing w:before="1"/>
        <w:ind w:left="849" w:firstLine="0"/>
        <w:jc w:val="left"/>
      </w:pPr>
      <w:r>
        <w:t>Носители</w:t>
      </w:r>
      <w:r>
        <w:rPr>
          <w:spacing w:val="41"/>
        </w:rPr>
        <w:t xml:space="preserve"> </w:t>
      </w:r>
      <w:r>
        <w:t>электрических</w:t>
      </w:r>
      <w:r>
        <w:rPr>
          <w:spacing w:val="41"/>
        </w:rPr>
        <w:t xml:space="preserve"> </w:t>
      </w:r>
      <w:r>
        <w:t>зарядов.</w:t>
      </w:r>
      <w:r>
        <w:rPr>
          <w:spacing w:val="42"/>
        </w:rPr>
        <w:t xml:space="preserve"> </w:t>
      </w:r>
      <w:r>
        <w:t>Элементарный</w:t>
      </w:r>
      <w:r>
        <w:rPr>
          <w:spacing w:val="42"/>
        </w:rPr>
        <w:t xml:space="preserve"> </w:t>
      </w:r>
      <w:r>
        <w:t>электрический</w:t>
      </w:r>
      <w:r>
        <w:rPr>
          <w:spacing w:val="43"/>
        </w:rPr>
        <w:t xml:space="preserve"> </w:t>
      </w:r>
      <w:r>
        <w:t>заряд.</w:t>
      </w:r>
      <w:r>
        <w:rPr>
          <w:spacing w:val="42"/>
        </w:rPr>
        <w:t xml:space="preserve"> </w:t>
      </w:r>
      <w:r>
        <w:t>Строение</w:t>
      </w:r>
      <w:r>
        <w:rPr>
          <w:spacing w:val="44"/>
        </w:rPr>
        <w:t xml:space="preserve"> </w:t>
      </w:r>
      <w:r>
        <w:rPr>
          <w:spacing w:val="-2"/>
        </w:rPr>
        <w:t>атома.</w:t>
      </w:r>
    </w:p>
    <w:p w:rsidR="00F24135" w:rsidRDefault="005E5ACB">
      <w:pPr>
        <w:pStyle w:val="a3"/>
        <w:ind w:firstLine="0"/>
        <w:jc w:val="left"/>
      </w:pPr>
      <w:r>
        <w:t>Проводники</w:t>
      </w:r>
      <w:r>
        <w:rPr>
          <w:spacing w:val="-4"/>
        </w:rPr>
        <w:t xml:space="preserve"> </w:t>
      </w:r>
      <w:r>
        <w:t>и</w:t>
      </w:r>
      <w:r>
        <w:rPr>
          <w:spacing w:val="-3"/>
        </w:rPr>
        <w:t xml:space="preserve"> </w:t>
      </w:r>
      <w:r>
        <w:t>диэлектрики.</w:t>
      </w:r>
      <w:r>
        <w:rPr>
          <w:spacing w:val="-5"/>
        </w:rPr>
        <w:t xml:space="preserve"> </w:t>
      </w:r>
      <w:r>
        <w:t>Закон</w:t>
      </w:r>
      <w:r>
        <w:rPr>
          <w:spacing w:val="-6"/>
        </w:rPr>
        <w:t xml:space="preserve"> </w:t>
      </w:r>
      <w:r>
        <w:t>сохранения</w:t>
      </w:r>
      <w:r>
        <w:rPr>
          <w:spacing w:val="-6"/>
        </w:rPr>
        <w:t xml:space="preserve"> </w:t>
      </w:r>
      <w:r>
        <w:t xml:space="preserve">электрического </w:t>
      </w:r>
      <w:r>
        <w:rPr>
          <w:spacing w:val="-2"/>
        </w:rPr>
        <w:t>заряда.</w:t>
      </w:r>
    </w:p>
    <w:p w:rsidR="00F24135" w:rsidRDefault="005E5ACB">
      <w:pPr>
        <w:pStyle w:val="a3"/>
        <w:ind w:right="123"/>
      </w:pPr>
      <w: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w:t>
      </w:r>
    </w:p>
    <w:p w:rsidR="00F24135" w:rsidRDefault="005E5ACB">
      <w:pPr>
        <w:pStyle w:val="a3"/>
        <w:spacing w:before="1"/>
        <w:ind w:right="125"/>
      </w:pPr>
      <w:r>
        <w:t>Работа и мощность электрического тока. Закон Джоуля-Ленца. Электрические цепи и потребители электрической энергии в быту. Короткое замыкание.</w:t>
      </w:r>
    </w:p>
    <w:p w:rsidR="00F24135" w:rsidRDefault="005E5ACB">
      <w:pPr>
        <w:pStyle w:val="a3"/>
        <w:ind w:right="126"/>
      </w:pPr>
      <w:r>
        <w:t>Постоянные</w:t>
      </w:r>
      <w:r>
        <w:rPr>
          <w:spacing w:val="-3"/>
        </w:rPr>
        <w:t xml:space="preserve"> </w:t>
      </w:r>
      <w:r>
        <w:t>магниты.</w:t>
      </w:r>
      <w:r>
        <w:rPr>
          <w:spacing w:val="-5"/>
        </w:rPr>
        <w:t xml:space="preserve"> </w:t>
      </w:r>
      <w:r>
        <w:t>Взаимодействие</w:t>
      </w:r>
      <w:r>
        <w:rPr>
          <w:spacing w:val="-4"/>
        </w:rPr>
        <w:t xml:space="preserve"> </w:t>
      </w:r>
      <w:r>
        <w:t>постоянных магнитов.</w:t>
      </w:r>
      <w:r>
        <w:rPr>
          <w:spacing w:val="-3"/>
        </w:rPr>
        <w:t xml:space="preserve"> </w:t>
      </w:r>
      <w:r>
        <w:t>Магнитное</w:t>
      </w:r>
      <w:r>
        <w:rPr>
          <w:spacing w:val="-2"/>
        </w:rPr>
        <w:t xml:space="preserve"> </w:t>
      </w:r>
      <w:r>
        <w:t>поле.</w:t>
      </w:r>
      <w:r>
        <w:rPr>
          <w:spacing w:val="-3"/>
        </w:rPr>
        <w:t xml:space="preserve"> </w:t>
      </w:r>
      <w:r>
        <w:t>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F24135" w:rsidRDefault="005E5ACB">
      <w:pPr>
        <w:pStyle w:val="a3"/>
        <w:ind w:right="128"/>
      </w:pPr>
      <w:r>
        <w:t>Опыты</w:t>
      </w:r>
      <w:r>
        <w:rPr>
          <w:spacing w:val="-6"/>
        </w:rPr>
        <w:t xml:space="preserve"> </w:t>
      </w:r>
      <w:r>
        <w:t>Фарадея.</w:t>
      </w:r>
      <w:r>
        <w:rPr>
          <w:spacing w:val="-8"/>
        </w:rPr>
        <w:t xml:space="preserve"> </w:t>
      </w:r>
      <w:r>
        <w:t>Явление</w:t>
      </w:r>
      <w:r>
        <w:rPr>
          <w:spacing w:val="-7"/>
        </w:rPr>
        <w:t xml:space="preserve"> </w:t>
      </w:r>
      <w:r>
        <w:t>электромагнитной</w:t>
      </w:r>
      <w:r>
        <w:rPr>
          <w:spacing w:val="-7"/>
        </w:rPr>
        <w:t xml:space="preserve"> </w:t>
      </w:r>
      <w:r>
        <w:t>индукции.</w:t>
      </w:r>
      <w:r>
        <w:rPr>
          <w:spacing w:val="-8"/>
        </w:rPr>
        <w:t xml:space="preserve"> </w:t>
      </w:r>
      <w:r>
        <w:t>Правило</w:t>
      </w:r>
      <w:r>
        <w:rPr>
          <w:spacing w:val="-6"/>
        </w:rPr>
        <w:t xml:space="preserve"> </w:t>
      </w:r>
      <w:r>
        <w:t>Ленца.</w:t>
      </w:r>
      <w:r>
        <w:rPr>
          <w:spacing w:val="-8"/>
        </w:rPr>
        <w:t xml:space="preserve"> </w:t>
      </w:r>
      <w:r>
        <w:t xml:space="preserve">Электрогенератор. Способы получения электрической энергии. Электростанции на возобновляемых источниках </w:t>
      </w:r>
      <w:r>
        <w:rPr>
          <w:spacing w:val="-2"/>
        </w:rPr>
        <w:t>энергии.</w:t>
      </w:r>
    </w:p>
    <w:p w:rsidR="00F24135" w:rsidRDefault="005E5ACB">
      <w:pPr>
        <w:pStyle w:val="a3"/>
        <w:ind w:left="849" w:right="6561" w:firstLine="0"/>
        <w:jc w:val="left"/>
      </w:pPr>
      <w:r>
        <w:rPr>
          <w:spacing w:val="-2"/>
        </w:rPr>
        <w:t xml:space="preserve">Демонстрации. </w:t>
      </w:r>
      <w:r>
        <w:t>Электризация</w:t>
      </w:r>
      <w:r>
        <w:rPr>
          <w:spacing w:val="-15"/>
        </w:rPr>
        <w:t xml:space="preserve"> </w:t>
      </w:r>
      <w:r>
        <w:t>тел.</w:t>
      </w:r>
    </w:p>
    <w:p w:rsidR="00F24135" w:rsidRDefault="005E5ACB">
      <w:pPr>
        <w:pStyle w:val="a3"/>
        <w:spacing w:before="1"/>
        <w:ind w:left="849" w:right="1475" w:firstLine="0"/>
        <w:jc w:val="left"/>
      </w:pPr>
      <w:r>
        <w:t>Два</w:t>
      </w:r>
      <w:r>
        <w:rPr>
          <w:spacing w:val="-7"/>
        </w:rPr>
        <w:t xml:space="preserve"> </w:t>
      </w:r>
      <w:r>
        <w:t>рода</w:t>
      </w:r>
      <w:r>
        <w:rPr>
          <w:spacing w:val="-6"/>
        </w:rPr>
        <w:t xml:space="preserve"> </w:t>
      </w:r>
      <w:r>
        <w:t>электрических</w:t>
      </w:r>
      <w:r>
        <w:rPr>
          <w:spacing w:val="-1"/>
        </w:rPr>
        <w:t xml:space="preserve"> </w:t>
      </w:r>
      <w:r>
        <w:t>зарядов</w:t>
      </w:r>
      <w:r>
        <w:rPr>
          <w:spacing w:val="-4"/>
        </w:rPr>
        <w:t xml:space="preserve"> </w:t>
      </w:r>
      <w:r>
        <w:t>и</w:t>
      </w:r>
      <w:r>
        <w:rPr>
          <w:spacing w:val="-4"/>
        </w:rPr>
        <w:t xml:space="preserve"> </w:t>
      </w:r>
      <w:r>
        <w:t>взаимодействие</w:t>
      </w:r>
      <w:r>
        <w:rPr>
          <w:spacing w:val="-8"/>
        </w:rPr>
        <w:t xml:space="preserve"> </w:t>
      </w:r>
      <w:r>
        <w:t>заряженных</w:t>
      </w:r>
      <w:r>
        <w:rPr>
          <w:spacing w:val="-4"/>
        </w:rPr>
        <w:t xml:space="preserve"> </w:t>
      </w:r>
      <w:r>
        <w:t>тел. Устройство и действие электроскопа.</w:t>
      </w:r>
    </w:p>
    <w:p w:rsidR="00F24135" w:rsidRDefault="005E5ACB">
      <w:pPr>
        <w:pStyle w:val="a3"/>
        <w:ind w:left="849" w:firstLine="0"/>
        <w:jc w:val="left"/>
      </w:pPr>
      <w:r>
        <w:t>Электростатическая</w:t>
      </w:r>
      <w:r>
        <w:rPr>
          <w:spacing w:val="-1"/>
        </w:rPr>
        <w:t xml:space="preserve"> </w:t>
      </w:r>
      <w:r>
        <w:rPr>
          <w:spacing w:val="-2"/>
        </w:rPr>
        <w:t>индукция.</w:t>
      </w:r>
    </w:p>
    <w:p w:rsidR="00F24135" w:rsidRDefault="005E5ACB">
      <w:pPr>
        <w:pStyle w:val="a3"/>
        <w:ind w:left="849" w:right="4508" w:firstLine="0"/>
        <w:jc w:val="left"/>
      </w:pPr>
      <w:r>
        <w:t>Закон</w:t>
      </w:r>
      <w:r>
        <w:rPr>
          <w:spacing w:val="-9"/>
        </w:rPr>
        <w:t xml:space="preserve"> </w:t>
      </w:r>
      <w:r>
        <w:t>сохранения</w:t>
      </w:r>
      <w:r>
        <w:rPr>
          <w:spacing w:val="-12"/>
        </w:rPr>
        <w:t xml:space="preserve"> </w:t>
      </w:r>
      <w:r>
        <w:t>электрических</w:t>
      </w:r>
      <w:r>
        <w:rPr>
          <w:spacing w:val="-12"/>
        </w:rPr>
        <w:t xml:space="preserve"> </w:t>
      </w:r>
      <w:r>
        <w:t>зарядов. Проводники и диэлектрики.</w:t>
      </w:r>
    </w:p>
    <w:p w:rsidR="00F24135" w:rsidRDefault="005E5ACB">
      <w:pPr>
        <w:pStyle w:val="a3"/>
        <w:ind w:left="849" w:right="3285" w:firstLine="0"/>
        <w:jc w:val="left"/>
      </w:pPr>
      <w:r>
        <w:t>Моделирование</w:t>
      </w:r>
      <w:r>
        <w:rPr>
          <w:spacing w:val="-7"/>
        </w:rPr>
        <w:t xml:space="preserve"> </w:t>
      </w:r>
      <w:r>
        <w:t>силовых</w:t>
      </w:r>
      <w:r>
        <w:rPr>
          <w:spacing w:val="-6"/>
        </w:rPr>
        <w:t xml:space="preserve"> </w:t>
      </w:r>
      <w:r>
        <w:t>линий</w:t>
      </w:r>
      <w:r>
        <w:rPr>
          <w:spacing w:val="-7"/>
        </w:rPr>
        <w:t xml:space="preserve"> </w:t>
      </w:r>
      <w:r>
        <w:t>электрического</w:t>
      </w:r>
      <w:r>
        <w:rPr>
          <w:spacing w:val="-12"/>
        </w:rPr>
        <w:t xml:space="preserve"> </w:t>
      </w:r>
      <w:r>
        <w:t>поля. Источники постоянного тока.</w:t>
      </w:r>
    </w:p>
    <w:p w:rsidR="00F24135" w:rsidRDefault="005E5ACB">
      <w:pPr>
        <w:pStyle w:val="a3"/>
        <w:ind w:left="849" w:right="6170" w:firstLine="0"/>
        <w:jc w:val="left"/>
      </w:pPr>
      <w:r>
        <w:t>Действия электрического тока. Электрический</w:t>
      </w:r>
      <w:r>
        <w:rPr>
          <w:spacing w:val="-8"/>
        </w:rPr>
        <w:t xml:space="preserve"> </w:t>
      </w:r>
      <w:r>
        <w:t>ток</w:t>
      </w:r>
      <w:r>
        <w:rPr>
          <w:spacing w:val="-12"/>
        </w:rPr>
        <w:t xml:space="preserve"> </w:t>
      </w:r>
      <w:r>
        <w:t>в</w:t>
      </w:r>
      <w:r>
        <w:rPr>
          <w:spacing w:val="-11"/>
        </w:rPr>
        <w:t xml:space="preserve"> </w:t>
      </w:r>
      <w:r>
        <w:t>жидкости. Г азовый разряд.</w:t>
      </w:r>
    </w:p>
    <w:p w:rsidR="00F24135" w:rsidRDefault="005E5ACB">
      <w:pPr>
        <w:pStyle w:val="a3"/>
        <w:ind w:left="849" w:firstLine="0"/>
        <w:jc w:val="left"/>
      </w:pPr>
      <w:r>
        <w:t>Измерение</w:t>
      </w:r>
      <w:r>
        <w:rPr>
          <w:spacing w:val="-1"/>
        </w:rPr>
        <w:t xml:space="preserve"> </w:t>
      </w:r>
      <w:r>
        <w:t>силы</w:t>
      </w:r>
      <w:r>
        <w:rPr>
          <w:spacing w:val="-2"/>
        </w:rPr>
        <w:t xml:space="preserve"> </w:t>
      </w:r>
      <w:r>
        <w:t>тока</w:t>
      </w:r>
      <w:r>
        <w:rPr>
          <w:spacing w:val="-1"/>
        </w:rPr>
        <w:t xml:space="preserve"> </w:t>
      </w:r>
      <w:r>
        <w:rPr>
          <w:spacing w:val="-2"/>
        </w:rPr>
        <w:t>амперметром.</w:t>
      </w:r>
    </w:p>
    <w:p w:rsidR="00F24135" w:rsidRDefault="005E5ACB">
      <w:pPr>
        <w:pStyle w:val="a3"/>
        <w:ind w:left="849" w:right="3285" w:firstLine="0"/>
        <w:jc w:val="left"/>
      </w:pPr>
      <w:r>
        <w:t>Измерение</w:t>
      </w:r>
      <w:r>
        <w:rPr>
          <w:spacing w:val="-12"/>
        </w:rPr>
        <w:t xml:space="preserve"> </w:t>
      </w:r>
      <w:r>
        <w:t>электрического</w:t>
      </w:r>
      <w:r>
        <w:rPr>
          <w:spacing w:val="-11"/>
        </w:rPr>
        <w:t xml:space="preserve"> </w:t>
      </w:r>
      <w:r>
        <w:t>напряжения</w:t>
      </w:r>
      <w:r>
        <w:rPr>
          <w:spacing w:val="-10"/>
        </w:rPr>
        <w:t xml:space="preserve"> </w:t>
      </w:r>
      <w:r>
        <w:t>вольтметром. Реостат и магазин сопротивлений.</w:t>
      </w:r>
    </w:p>
    <w:p w:rsidR="00F24135" w:rsidRDefault="005E5ACB">
      <w:pPr>
        <w:pStyle w:val="a3"/>
        <w:ind w:left="849" w:firstLine="0"/>
        <w:jc w:val="left"/>
      </w:pPr>
      <w:r>
        <w:t>Взаимодействие</w:t>
      </w:r>
      <w:r>
        <w:rPr>
          <w:spacing w:val="-2"/>
        </w:rPr>
        <w:t xml:space="preserve"> </w:t>
      </w:r>
      <w:r>
        <w:t>постоянных</w:t>
      </w:r>
      <w:r>
        <w:rPr>
          <w:spacing w:val="2"/>
        </w:rPr>
        <w:t xml:space="preserve"> </w:t>
      </w:r>
      <w:r>
        <w:rPr>
          <w:spacing w:val="-2"/>
        </w:rPr>
        <w:t>магнитов.</w:t>
      </w:r>
    </w:p>
    <w:p w:rsidR="00F24135" w:rsidRDefault="005E5ACB">
      <w:pPr>
        <w:pStyle w:val="a3"/>
        <w:spacing w:before="1"/>
        <w:ind w:left="849" w:right="2002" w:firstLine="0"/>
        <w:jc w:val="left"/>
      </w:pPr>
      <w:r>
        <w:t>Моделирование</w:t>
      </w:r>
      <w:r>
        <w:rPr>
          <w:spacing w:val="-8"/>
        </w:rPr>
        <w:t xml:space="preserve"> </w:t>
      </w:r>
      <w:r>
        <w:t>невозможности</w:t>
      </w:r>
      <w:r>
        <w:rPr>
          <w:spacing w:val="-6"/>
        </w:rPr>
        <w:t xml:space="preserve"> </w:t>
      </w:r>
      <w:r>
        <w:t>разделения</w:t>
      </w:r>
      <w:r>
        <w:rPr>
          <w:spacing w:val="-10"/>
        </w:rPr>
        <w:t xml:space="preserve"> </w:t>
      </w:r>
      <w:r>
        <w:t>полюсов</w:t>
      </w:r>
      <w:r>
        <w:rPr>
          <w:spacing w:val="-9"/>
        </w:rPr>
        <w:t xml:space="preserve"> </w:t>
      </w:r>
      <w:r>
        <w:t>магнита. Моделирование магнитных полей постоянных магнитов.</w:t>
      </w:r>
    </w:p>
    <w:p w:rsidR="00F24135" w:rsidRDefault="005E5ACB">
      <w:pPr>
        <w:pStyle w:val="a3"/>
        <w:ind w:left="849" w:firstLine="0"/>
        <w:jc w:val="left"/>
      </w:pPr>
      <w:r>
        <w:t xml:space="preserve">Опыт </w:t>
      </w:r>
      <w:r>
        <w:rPr>
          <w:spacing w:val="-2"/>
        </w:rPr>
        <w:t>Эрстеда.</w:t>
      </w:r>
    </w:p>
    <w:p w:rsidR="00F24135" w:rsidRDefault="005E5ACB">
      <w:pPr>
        <w:pStyle w:val="a3"/>
        <w:ind w:left="849" w:firstLine="0"/>
        <w:jc w:val="left"/>
      </w:pPr>
      <w:r>
        <w:t>Магнитное</w:t>
      </w:r>
      <w:r>
        <w:rPr>
          <w:spacing w:val="-6"/>
        </w:rPr>
        <w:t xml:space="preserve"> </w:t>
      </w:r>
      <w:r>
        <w:t>поле</w:t>
      </w:r>
      <w:r>
        <w:rPr>
          <w:spacing w:val="-3"/>
        </w:rPr>
        <w:t xml:space="preserve"> </w:t>
      </w:r>
      <w:r>
        <w:t>тока.</w:t>
      </w:r>
      <w:r>
        <w:rPr>
          <w:spacing w:val="-4"/>
        </w:rPr>
        <w:t xml:space="preserve"> </w:t>
      </w:r>
      <w:r>
        <w:rPr>
          <w:spacing w:val="-2"/>
        </w:rPr>
        <w:t>Электромагнит.</w:t>
      </w:r>
    </w:p>
    <w:p w:rsidR="00F24135" w:rsidRDefault="005E5ACB">
      <w:pPr>
        <w:pStyle w:val="a3"/>
        <w:ind w:left="849" w:right="3285" w:firstLine="0"/>
        <w:jc w:val="left"/>
      </w:pPr>
      <w:r>
        <w:t>Действие</w:t>
      </w:r>
      <w:r>
        <w:rPr>
          <w:spacing w:val="-7"/>
        </w:rPr>
        <w:t xml:space="preserve"> </w:t>
      </w:r>
      <w:r>
        <w:t>магнитного</w:t>
      </w:r>
      <w:r>
        <w:rPr>
          <w:spacing w:val="-4"/>
        </w:rPr>
        <w:t xml:space="preserve"> </w:t>
      </w:r>
      <w:r>
        <w:t>поля</w:t>
      </w:r>
      <w:r>
        <w:rPr>
          <w:spacing w:val="-7"/>
        </w:rPr>
        <w:t xml:space="preserve"> </w:t>
      </w:r>
      <w:r>
        <w:t>на</w:t>
      </w:r>
      <w:r>
        <w:rPr>
          <w:spacing w:val="-5"/>
        </w:rPr>
        <w:t xml:space="preserve"> </w:t>
      </w:r>
      <w:r>
        <w:t>проводник</w:t>
      </w:r>
      <w:r>
        <w:rPr>
          <w:spacing w:val="-5"/>
        </w:rPr>
        <w:t xml:space="preserve"> </w:t>
      </w:r>
      <w:r>
        <w:t>с</w:t>
      </w:r>
      <w:r>
        <w:rPr>
          <w:spacing w:val="-6"/>
        </w:rPr>
        <w:t xml:space="preserve"> </w:t>
      </w:r>
      <w:r>
        <w:t>током. Электродвигатель постоянного тока.</w:t>
      </w:r>
    </w:p>
    <w:p w:rsidR="00F24135" w:rsidRDefault="005E5ACB">
      <w:pPr>
        <w:pStyle w:val="a3"/>
        <w:ind w:left="849" w:right="3445" w:firstLine="0"/>
        <w:jc w:val="left"/>
      </w:pPr>
      <w:r>
        <w:t>Исследование</w:t>
      </w:r>
      <w:r>
        <w:rPr>
          <w:spacing w:val="-12"/>
        </w:rPr>
        <w:t xml:space="preserve"> </w:t>
      </w:r>
      <w:r>
        <w:t>явления</w:t>
      </w:r>
      <w:r>
        <w:rPr>
          <w:spacing w:val="-10"/>
        </w:rPr>
        <w:t xml:space="preserve"> </w:t>
      </w:r>
      <w:r>
        <w:t>электромагнитной</w:t>
      </w:r>
      <w:r>
        <w:rPr>
          <w:spacing w:val="-9"/>
        </w:rPr>
        <w:t xml:space="preserve"> </w:t>
      </w:r>
      <w:r>
        <w:t>индукции. Опыты Фарадея.</w:t>
      </w:r>
    </w:p>
    <w:p w:rsidR="00F24135" w:rsidRDefault="005E5ACB">
      <w:pPr>
        <w:pStyle w:val="a3"/>
        <w:tabs>
          <w:tab w:val="left" w:pos="2394"/>
          <w:tab w:val="left" w:pos="3942"/>
          <w:tab w:val="left" w:pos="5778"/>
          <w:tab w:val="left" w:pos="6477"/>
          <w:tab w:val="left" w:pos="6954"/>
          <w:tab w:val="left" w:pos="8034"/>
          <w:tab w:val="left" w:pos="8608"/>
        </w:tabs>
        <w:ind w:left="849" w:firstLine="0"/>
        <w:jc w:val="left"/>
      </w:pPr>
      <w:r>
        <w:rPr>
          <w:spacing w:val="-2"/>
        </w:rPr>
        <w:t>Зависимость</w:t>
      </w:r>
      <w:r>
        <w:tab/>
      </w:r>
      <w:r>
        <w:rPr>
          <w:spacing w:val="-2"/>
        </w:rPr>
        <w:t>направления</w:t>
      </w:r>
      <w:r>
        <w:tab/>
      </w:r>
      <w:r>
        <w:rPr>
          <w:spacing w:val="-2"/>
        </w:rPr>
        <w:t>индукционного</w:t>
      </w:r>
      <w:r>
        <w:tab/>
      </w:r>
      <w:r>
        <w:rPr>
          <w:spacing w:val="-4"/>
        </w:rPr>
        <w:t>тока</w:t>
      </w:r>
      <w:r>
        <w:tab/>
      </w:r>
      <w:r>
        <w:rPr>
          <w:spacing w:val="-5"/>
        </w:rPr>
        <w:t>от</w:t>
      </w:r>
      <w:r>
        <w:tab/>
      </w:r>
      <w:r>
        <w:rPr>
          <w:spacing w:val="-2"/>
        </w:rPr>
        <w:t>условий</w:t>
      </w:r>
      <w:r>
        <w:tab/>
      </w:r>
      <w:r>
        <w:rPr>
          <w:spacing w:val="-5"/>
        </w:rPr>
        <w:t>его</w:t>
      </w:r>
      <w:r>
        <w:tab/>
      </w:r>
      <w:r>
        <w:rPr>
          <w:spacing w:val="-2"/>
        </w:rPr>
        <w:t>возникновения.</w:t>
      </w:r>
    </w:p>
    <w:p w:rsidR="00F24135" w:rsidRDefault="005E5ACB">
      <w:pPr>
        <w:pStyle w:val="a3"/>
        <w:ind w:left="849" w:right="5845" w:hanging="708"/>
        <w:jc w:val="left"/>
      </w:pPr>
      <w:r>
        <w:t>Электрогенератор постоянного тока. Лабораторные</w:t>
      </w:r>
      <w:r>
        <w:rPr>
          <w:spacing w:val="-12"/>
        </w:rPr>
        <w:t xml:space="preserve"> </w:t>
      </w:r>
      <w:r>
        <w:t>работы</w:t>
      </w:r>
      <w:r>
        <w:rPr>
          <w:spacing w:val="-11"/>
        </w:rPr>
        <w:t xml:space="preserve"> </w:t>
      </w:r>
      <w:r>
        <w:t>и</w:t>
      </w:r>
      <w:r>
        <w:rPr>
          <w:spacing w:val="-10"/>
        </w:rPr>
        <w:t xml:space="preserve"> </w:t>
      </w:r>
      <w:r>
        <w:t>опыты.</w:t>
      </w:r>
    </w:p>
    <w:p w:rsidR="00F24135" w:rsidRDefault="005E5ACB">
      <w:pPr>
        <w:pStyle w:val="a3"/>
        <w:ind w:right="126"/>
      </w:pPr>
      <w:r>
        <w:t>Опыты</w:t>
      </w:r>
      <w:r>
        <w:rPr>
          <w:spacing w:val="-15"/>
        </w:rPr>
        <w:t xml:space="preserve"> </w:t>
      </w:r>
      <w:r>
        <w:t>по</w:t>
      </w:r>
      <w:r>
        <w:rPr>
          <w:spacing w:val="-15"/>
        </w:rPr>
        <w:t xml:space="preserve"> </w:t>
      </w:r>
      <w:r>
        <w:t>наблюдению</w:t>
      </w:r>
      <w:r>
        <w:rPr>
          <w:spacing w:val="-15"/>
        </w:rPr>
        <w:t xml:space="preserve"> </w:t>
      </w:r>
      <w:r>
        <w:t>электризации</w:t>
      </w:r>
      <w:r>
        <w:rPr>
          <w:spacing w:val="-15"/>
        </w:rPr>
        <w:t xml:space="preserve"> </w:t>
      </w:r>
      <w:r>
        <w:t>тел</w:t>
      </w:r>
      <w:r>
        <w:rPr>
          <w:spacing w:val="-15"/>
        </w:rPr>
        <w:t xml:space="preserve"> </w:t>
      </w:r>
      <w:r>
        <w:t>индукцией</w:t>
      </w:r>
      <w:r>
        <w:rPr>
          <w:spacing w:val="-15"/>
        </w:rPr>
        <w:t xml:space="preserve"> </w:t>
      </w:r>
      <w:r>
        <w:t>и</w:t>
      </w:r>
      <w:r>
        <w:rPr>
          <w:spacing w:val="-15"/>
        </w:rPr>
        <w:t xml:space="preserve"> </w:t>
      </w:r>
      <w:r>
        <w:t>при</w:t>
      </w:r>
      <w:r>
        <w:rPr>
          <w:spacing w:val="-15"/>
        </w:rPr>
        <w:t xml:space="preserve"> </w:t>
      </w:r>
      <w:r>
        <w:t>соприкосновении.</w:t>
      </w:r>
      <w:r>
        <w:rPr>
          <w:spacing w:val="-15"/>
        </w:rPr>
        <w:t xml:space="preserve"> </w:t>
      </w:r>
      <w:r>
        <w:t>Исследование действия электрического поля на проводники и диэлектрики. Сборка и проверка работы электрической цепи постоянного тока.</w:t>
      </w:r>
    </w:p>
    <w:p w:rsidR="00F24135" w:rsidRDefault="005E5ACB">
      <w:pPr>
        <w:pStyle w:val="a3"/>
        <w:ind w:left="849" w:right="5247" w:firstLine="0"/>
      </w:pPr>
      <w:r>
        <w:t>Измерение и регулирование силы тока. Измерение</w:t>
      </w:r>
      <w:r>
        <w:rPr>
          <w:spacing w:val="-1"/>
        </w:rPr>
        <w:t xml:space="preserve"> </w:t>
      </w:r>
      <w:r>
        <w:t>и</w:t>
      </w:r>
      <w:r>
        <w:rPr>
          <w:spacing w:val="1"/>
        </w:rPr>
        <w:t xml:space="preserve"> </w:t>
      </w:r>
      <w:r>
        <w:t>регулирование</w:t>
      </w:r>
      <w:r>
        <w:rPr>
          <w:spacing w:val="-1"/>
        </w:rPr>
        <w:t xml:space="preserve"> </w:t>
      </w:r>
      <w:r>
        <w:rPr>
          <w:spacing w:val="-2"/>
        </w:rPr>
        <w:t>напряжения.</w:t>
      </w:r>
    </w:p>
    <w:p w:rsidR="00F24135" w:rsidRDefault="005E5ACB">
      <w:pPr>
        <w:pStyle w:val="a3"/>
        <w:tabs>
          <w:tab w:val="left" w:pos="2872"/>
          <w:tab w:val="left" w:pos="4740"/>
          <w:tab w:val="left" w:pos="5710"/>
          <w:tab w:val="left" w:pos="6612"/>
          <w:tab w:val="left" w:pos="8062"/>
          <w:tab w:val="left" w:pos="8813"/>
          <w:tab w:val="left" w:pos="9980"/>
        </w:tabs>
        <w:ind w:right="129"/>
        <w:jc w:val="left"/>
      </w:pPr>
      <w:r>
        <w:rPr>
          <w:spacing w:val="-2"/>
        </w:rPr>
        <w:t>Исследование</w:t>
      </w:r>
      <w:r>
        <w:tab/>
      </w:r>
      <w:r>
        <w:rPr>
          <w:spacing w:val="-2"/>
        </w:rPr>
        <w:t>зависимости</w:t>
      </w:r>
      <w:r>
        <w:tab/>
      </w:r>
      <w:r>
        <w:rPr>
          <w:spacing w:val="-4"/>
        </w:rPr>
        <w:t>силы</w:t>
      </w:r>
      <w:r>
        <w:tab/>
      </w:r>
      <w:r>
        <w:rPr>
          <w:spacing w:val="-2"/>
        </w:rPr>
        <w:t>тока,</w:t>
      </w:r>
      <w:r>
        <w:tab/>
      </w:r>
      <w:r>
        <w:rPr>
          <w:spacing w:val="-2"/>
        </w:rPr>
        <w:t>идущего</w:t>
      </w:r>
      <w:r>
        <w:tab/>
      </w:r>
      <w:r>
        <w:rPr>
          <w:spacing w:val="-2"/>
        </w:rPr>
        <w:t>через</w:t>
      </w:r>
      <w:r>
        <w:tab/>
      </w:r>
      <w:r>
        <w:rPr>
          <w:spacing w:val="-2"/>
        </w:rPr>
        <w:t>резистор,</w:t>
      </w:r>
      <w:r>
        <w:tab/>
      </w:r>
      <w:r>
        <w:rPr>
          <w:spacing w:val="-6"/>
        </w:rPr>
        <w:t xml:space="preserve">от </w:t>
      </w:r>
      <w:r>
        <w:t>сопротивления резистора и напряжения на резисторе.</w:t>
      </w:r>
    </w:p>
    <w:p w:rsidR="00F24135" w:rsidRDefault="005E5ACB">
      <w:pPr>
        <w:pStyle w:val="a3"/>
        <w:spacing w:before="1"/>
        <w:jc w:val="left"/>
      </w:pPr>
      <w:r>
        <w:t>Опыты, демонстрирующие зависимость электрического сопротивления проводника от его длины, площади поперечного сечения и материала.</w:t>
      </w:r>
    </w:p>
    <w:p w:rsidR="00F24135" w:rsidRDefault="005E5ACB">
      <w:pPr>
        <w:pStyle w:val="a3"/>
        <w:tabs>
          <w:tab w:val="left" w:pos="6249"/>
          <w:tab w:val="left" w:pos="9731"/>
        </w:tabs>
        <w:ind w:right="129"/>
        <w:jc w:val="left"/>
      </w:pPr>
      <w:r>
        <w:t>Проверка</w:t>
      </w:r>
      <w:r>
        <w:rPr>
          <w:spacing w:val="80"/>
        </w:rPr>
        <w:t xml:space="preserve"> </w:t>
      </w:r>
      <w:r>
        <w:t>правила</w:t>
      </w:r>
      <w:r>
        <w:rPr>
          <w:spacing w:val="80"/>
        </w:rPr>
        <w:t xml:space="preserve"> </w:t>
      </w:r>
      <w:r>
        <w:t>сложения</w:t>
      </w:r>
      <w:r>
        <w:rPr>
          <w:spacing w:val="80"/>
        </w:rPr>
        <w:t xml:space="preserve"> </w:t>
      </w:r>
      <w:r>
        <w:t>напряжений</w:t>
      </w:r>
      <w:r>
        <w:rPr>
          <w:spacing w:val="80"/>
        </w:rPr>
        <w:t xml:space="preserve"> </w:t>
      </w:r>
      <w:r>
        <w:t>при</w:t>
      </w:r>
      <w:r>
        <w:tab/>
        <w:t>последовательном</w:t>
      </w:r>
      <w:r>
        <w:rPr>
          <w:spacing w:val="80"/>
        </w:rPr>
        <w:t xml:space="preserve"> </w:t>
      </w:r>
      <w:r>
        <w:t>соединении</w:t>
      </w:r>
      <w:r>
        <w:tab/>
      </w:r>
      <w:r>
        <w:rPr>
          <w:spacing w:val="-4"/>
        </w:rPr>
        <w:t xml:space="preserve">двух </w:t>
      </w:r>
      <w:r>
        <w:rPr>
          <w:spacing w:val="-2"/>
        </w:rPr>
        <w:t>резисторов.</w:t>
      </w:r>
    </w:p>
    <w:p w:rsidR="00F24135" w:rsidRDefault="005E5ACB">
      <w:pPr>
        <w:pStyle w:val="a3"/>
        <w:ind w:left="849" w:firstLine="0"/>
        <w:jc w:val="left"/>
      </w:pPr>
      <w:r>
        <w:t>Проверка</w:t>
      </w:r>
      <w:r>
        <w:rPr>
          <w:spacing w:val="10"/>
        </w:rPr>
        <w:t xml:space="preserve"> </w:t>
      </w:r>
      <w:r>
        <w:t>правила</w:t>
      </w:r>
      <w:r>
        <w:rPr>
          <w:spacing w:val="15"/>
        </w:rPr>
        <w:t xml:space="preserve"> </w:t>
      </w:r>
      <w:r>
        <w:t>для</w:t>
      </w:r>
      <w:r>
        <w:rPr>
          <w:spacing w:val="12"/>
        </w:rPr>
        <w:t xml:space="preserve"> </w:t>
      </w:r>
      <w:r>
        <w:t>силы</w:t>
      </w:r>
      <w:r>
        <w:rPr>
          <w:spacing w:val="14"/>
        </w:rPr>
        <w:t xml:space="preserve"> </w:t>
      </w:r>
      <w:r>
        <w:t>тока</w:t>
      </w:r>
      <w:r>
        <w:rPr>
          <w:spacing w:val="13"/>
        </w:rPr>
        <w:t xml:space="preserve"> </w:t>
      </w:r>
      <w:r>
        <w:t>при</w:t>
      </w:r>
      <w:r>
        <w:rPr>
          <w:spacing w:val="13"/>
        </w:rPr>
        <w:t xml:space="preserve"> </w:t>
      </w:r>
      <w:r>
        <w:t>параллельном</w:t>
      </w:r>
      <w:r>
        <w:rPr>
          <w:spacing w:val="13"/>
        </w:rPr>
        <w:t xml:space="preserve"> </w:t>
      </w:r>
      <w:r>
        <w:t>соединении</w:t>
      </w:r>
      <w:r>
        <w:rPr>
          <w:spacing w:val="12"/>
        </w:rPr>
        <w:t xml:space="preserve"> </w:t>
      </w:r>
      <w:r>
        <w:t>резисторов.</w:t>
      </w:r>
      <w:r>
        <w:rPr>
          <w:spacing w:val="13"/>
        </w:rPr>
        <w:t xml:space="preserve"> </w:t>
      </w:r>
      <w:r>
        <w:rPr>
          <w:spacing w:val="-2"/>
        </w:rPr>
        <w:t>Определение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tabs>
          <w:tab w:val="left" w:pos="5710"/>
          <w:tab w:val="left" w:pos="8062"/>
          <w:tab w:val="left" w:pos="9032"/>
        </w:tabs>
        <w:spacing w:before="73"/>
        <w:ind w:right="130" w:firstLine="0"/>
        <w:jc w:val="left"/>
      </w:pPr>
      <w:r>
        <w:lastRenderedPageBreak/>
        <w:t>работы</w:t>
      </w:r>
      <w:r>
        <w:rPr>
          <w:spacing w:val="40"/>
        </w:rPr>
        <w:t xml:space="preserve"> </w:t>
      </w:r>
      <w:r>
        <w:t>электрического</w:t>
      </w:r>
      <w:r>
        <w:rPr>
          <w:spacing w:val="40"/>
        </w:rPr>
        <w:t xml:space="preserve"> </w:t>
      </w:r>
      <w:r>
        <w:t>тока,</w:t>
      </w:r>
      <w:r>
        <w:rPr>
          <w:spacing w:val="40"/>
        </w:rPr>
        <w:t xml:space="preserve"> </w:t>
      </w:r>
      <w:r>
        <w:t>идущего</w:t>
      </w:r>
      <w:r>
        <w:rPr>
          <w:spacing w:val="40"/>
        </w:rPr>
        <w:t xml:space="preserve"> </w:t>
      </w:r>
      <w:r>
        <w:t>через</w:t>
      </w:r>
      <w:r>
        <w:rPr>
          <w:spacing w:val="40"/>
        </w:rPr>
        <w:t xml:space="preserve"> </w:t>
      </w:r>
      <w:r>
        <w:t>резистор.</w:t>
      </w:r>
      <w:r>
        <w:rPr>
          <w:spacing w:val="40"/>
        </w:rPr>
        <w:t xml:space="preserve"> </w:t>
      </w:r>
      <w:r>
        <w:t>Определение</w:t>
      </w:r>
      <w:r>
        <w:rPr>
          <w:spacing w:val="40"/>
        </w:rPr>
        <w:t xml:space="preserve"> </w:t>
      </w:r>
      <w:r>
        <w:t>мощности</w:t>
      </w:r>
      <w:r>
        <w:rPr>
          <w:spacing w:val="40"/>
        </w:rPr>
        <w:t xml:space="preserve"> </w:t>
      </w:r>
      <w:r>
        <w:t>электрического тока, выделяемой на резисторе. Исследование</w:t>
      </w:r>
      <w:r>
        <w:tab/>
      </w:r>
      <w:r>
        <w:rPr>
          <w:spacing w:val="-2"/>
        </w:rPr>
        <w:t>зависимости</w:t>
      </w:r>
      <w:r>
        <w:tab/>
      </w:r>
      <w:r>
        <w:rPr>
          <w:spacing w:val="-4"/>
        </w:rPr>
        <w:t>силы</w:t>
      </w:r>
      <w:r>
        <w:tab/>
      </w:r>
      <w:r>
        <w:rPr>
          <w:spacing w:val="-2"/>
        </w:rPr>
        <w:t>тока,</w:t>
      </w:r>
    </w:p>
    <w:p w:rsidR="00F24135" w:rsidRDefault="005E5ACB">
      <w:pPr>
        <w:pStyle w:val="a3"/>
        <w:tabs>
          <w:tab w:val="left" w:pos="4740"/>
        </w:tabs>
        <w:spacing w:before="1"/>
        <w:ind w:left="2873" w:firstLine="0"/>
        <w:jc w:val="left"/>
      </w:pPr>
      <w:r>
        <w:rPr>
          <w:spacing w:val="-2"/>
        </w:rPr>
        <w:t>идущего</w:t>
      </w:r>
      <w:r>
        <w:tab/>
        <w:t>через лампочку,</w:t>
      </w:r>
      <w:r>
        <w:rPr>
          <w:spacing w:val="-1"/>
        </w:rPr>
        <w:t xml:space="preserve"> </w:t>
      </w:r>
      <w:r>
        <w:t>от</w:t>
      </w:r>
      <w:r>
        <w:rPr>
          <w:spacing w:val="-1"/>
        </w:rPr>
        <w:t xml:space="preserve"> </w:t>
      </w:r>
      <w:r>
        <w:t>напряжения на</w:t>
      </w:r>
      <w:r>
        <w:rPr>
          <w:spacing w:val="-1"/>
        </w:rPr>
        <w:t xml:space="preserve"> </w:t>
      </w:r>
      <w:r>
        <w:rPr>
          <w:spacing w:val="-4"/>
        </w:rPr>
        <w:t>ней.</w:t>
      </w:r>
    </w:p>
    <w:p w:rsidR="00F24135" w:rsidRDefault="005E5ACB">
      <w:pPr>
        <w:pStyle w:val="a3"/>
        <w:ind w:left="849" w:firstLine="0"/>
        <w:jc w:val="left"/>
      </w:pPr>
      <w:r>
        <w:t>Определение</w:t>
      </w:r>
      <w:r>
        <w:rPr>
          <w:spacing w:val="-2"/>
        </w:rPr>
        <w:t xml:space="preserve"> </w:t>
      </w:r>
      <w:r>
        <w:t>КПД</w:t>
      </w:r>
      <w:r>
        <w:rPr>
          <w:spacing w:val="-2"/>
        </w:rPr>
        <w:t xml:space="preserve"> нагревателя.</w:t>
      </w:r>
    </w:p>
    <w:p w:rsidR="00F24135" w:rsidRDefault="005E5ACB">
      <w:pPr>
        <w:pStyle w:val="a3"/>
        <w:ind w:left="849" w:firstLine="0"/>
        <w:jc w:val="left"/>
      </w:pPr>
      <w:r>
        <w:t>Исследование</w:t>
      </w:r>
      <w:r>
        <w:rPr>
          <w:spacing w:val="-3"/>
        </w:rPr>
        <w:t xml:space="preserve"> </w:t>
      </w:r>
      <w:r>
        <w:t>магнитного взаимодействия</w:t>
      </w:r>
      <w:r>
        <w:rPr>
          <w:spacing w:val="1"/>
        </w:rPr>
        <w:t xml:space="preserve"> </w:t>
      </w:r>
      <w:r>
        <w:t xml:space="preserve">постоянных </w:t>
      </w:r>
      <w:r>
        <w:rPr>
          <w:spacing w:val="-2"/>
        </w:rPr>
        <w:t>магнитов.</w:t>
      </w:r>
    </w:p>
    <w:p w:rsidR="00F24135" w:rsidRDefault="005E5ACB">
      <w:pPr>
        <w:pStyle w:val="a3"/>
        <w:ind w:left="849" w:firstLine="0"/>
        <w:jc w:val="left"/>
      </w:pPr>
      <w:r>
        <w:t>Изучение</w:t>
      </w:r>
      <w:r>
        <w:rPr>
          <w:spacing w:val="-6"/>
        </w:rPr>
        <w:t xml:space="preserve"> </w:t>
      </w:r>
      <w:r>
        <w:t>магнитного</w:t>
      </w:r>
      <w:r>
        <w:rPr>
          <w:spacing w:val="-2"/>
        </w:rPr>
        <w:t xml:space="preserve"> </w:t>
      </w:r>
      <w:r>
        <w:t>поля</w:t>
      </w:r>
      <w:r>
        <w:rPr>
          <w:spacing w:val="-5"/>
        </w:rPr>
        <w:t xml:space="preserve"> </w:t>
      </w:r>
      <w:r>
        <w:t>постоянных</w:t>
      </w:r>
      <w:r>
        <w:rPr>
          <w:spacing w:val="-2"/>
        </w:rPr>
        <w:t xml:space="preserve"> </w:t>
      </w:r>
      <w:r>
        <w:t>магнитов</w:t>
      </w:r>
      <w:r>
        <w:rPr>
          <w:spacing w:val="-7"/>
        </w:rPr>
        <w:t xml:space="preserve"> </w:t>
      </w:r>
      <w:r>
        <w:t>при</w:t>
      </w:r>
      <w:r>
        <w:rPr>
          <w:spacing w:val="-2"/>
        </w:rPr>
        <w:t xml:space="preserve"> </w:t>
      </w:r>
      <w:r>
        <w:t>их</w:t>
      </w:r>
      <w:r>
        <w:rPr>
          <w:spacing w:val="-2"/>
        </w:rPr>
        <w:t xml:space="preserve"> </w:t>
      </w:r>
      <w:r>
        <w:t>объединении</w:t>
      </w:r>
      <w:r>
        <w:rPr>
          <w:spacing w:val="-5"/>
        </w:rPr>
        <w:t xml:space="preserve"> </w:t>
      </w:r>
      <w:r>
        <w:t>и</w:t>
      </w:r>
      <w:r>
        <w:rPr>
          <w:spacing w:val="-2"/>
        </w:rPr>
        <w:t xml:space="preserve"> </w:t>
      </w:r>
      <w:r>
        <w:t>разделении. Исследование действия электрического тока на магнитную стрелку.</w:t>
      </w:r>
    </w:p>
    <w:p w:rsidR="00F24135" w:rsidRDefault="005E5ACB">
      <w:pPr>
        <w:pStyle w:val="a3"/>
        <w:ind w:right="130"/>
        <w:jc w:val="left"/>
      </w:pPr>
      <w:r>
        <w:t>Опыты, демонстрирующие зависимость силы взаимодействия катушки с током и магнита от силы тока и направления тока в катушке.</w:t>
      </w:r>
    </w:p>
    <w:p w:rsidR="00F24135" w:rsidRDefault="005E5ACB">
      <w:pPr>
        <w:pStyle w:val="a3"/>
        <w:ind w:left="849" w:right="3285" w:firstLine="0"/>
        <w:jc w:val="left"/>
      </w:pPr>
      <w:r>
        <w:t>Изучение</w:t>
      </w:r>
      <w:r>
        <w:rPr>
          <w:spacing w:val="-7"/>
        </w:rPr>
        <w:t xml:space="preserve"> </w:t>
      </w:r>
      <w:r>
        <w:t>действия</w:t>
      </w:r>
      <w:r>
        <w:rPr>
          <w:spacing w:val="-4"/>
        </w:rPr>
        <w:t xml:space="preserve"> </w:t>
      </w:r>
      <w:r>
        <w:t>магнитного</w:t>
      </w:r>
      <w:r>
        <w:rPr>
          <w:spacing w:val="-2"/>
        </w:rPr>
        <w:t xml:space="preserve"> </w:t>
      </w:r>
      <w:r>
        <w:t>поля</w:t>
      </w:r>
      <w:r>
        <w:rPr>
          <w:spacing w:val="-8"/>
        </w:rPr>
        <w:t xml:space="preserve"> </w:t>
      </w:r>
      <w:r>
        <w:t>на</w:t>
      </w:r>
      <w:r>
        <w:rPr>
          <w:spacing w:val="-5"/>
        </w:rPr>
        <w:t xml:space="preserve"> </w:t>
      </w:r>
      <w:r>
        <w:t>проводник</w:t>
      </w:r>
      <w:r>
        <w:rPr>
          <w:spacing w:val="-3"/>
        </w:rPr>
        <w:t xml:space="preserve"> </w:t>
      </w:r>
      <w:r>
        <w:t>с</w:t>
      </w:r>
      <w:r>
        <w:rPr>
          <w:spacing w:val="-5"/>
        </w:rPr>
        <w:t xml:space="preserve"> </w:t>
      </w:r>
      <w:r>
        <w:t>током. Конструирование и изучение работы электродвигателя.</w:t>
      </w:r>
    </w:p>
    <w:p w:rsidR="00F24135" w:rsidRDefault="005E5ACB">
      <w:pPr>
        <w:pStyle w:val="a3"/>
        <w:ind w:left="849" w:firstLine="0"/>
        <w:jc w:val="left"/>
      </w:pPr>
      <w:r>
        <w:t>Измерение</w:t>
      </w:r>
      <w:r>
        <w:rPr>
          <w:spacing w:val="-5"/>
        </w:rPr>
        <w:t xml:space="preserve"> </w:t>
      </w:r>
      <w:r>
        <w:t>КПД</w:t>
      </w:r>
      <w:r>
        <w:rPr>
          <w:spacing w:val="-6"/>
        </w:rPr>
        <w:t xml:space="preserve"> </w:t>
      </w:r>
      <w:r>
        <w:t>электродвигательной</w:t>
      </w:r>
      <w:r>
        <w:rPr>
          <w:spacing w:val="-1"/>
        </w:rPr>
        <w:t xml:space="preserve"> </w:t>
      </w:r>
      <w:r>
        <w:rPr>
          <w:spacing w:val="-2"/>
        </w:rPr>
        <w:t>установки.</w:t>
      </w:r>
    </w:p>
    <w:p w:rsidR="00F24135" w:rsidRDefault="005E5ACB">
      <w:pPr>
        <w:pStyle w:val="a3"/>
        <w:jc w:val="left"/>
      </w:pPr>
      <w:r>
        <w:t>Опыты по исследованию явления электромагнитной</w:t>
      </w:r>
      <w:r>
        <w:rPr>
          <w:spacing w:val="29"/>
        </w:rPr>
        <w:t xml:space="preserve"> </w:t>
      </w:r>
      <w:r>
        <w:t>индукции: исследование изменений значения и направления индукционного тока.</w:t>
      </w:r>
    </w:p>
    <w:p w:rsidR="00F24135" w:rsidRDefault="005E5ACB">
      <w:pPr>
        <w:pStyle w:val="a3"/>
        <w:spacing w:before="1"/>
        <w:ind w:left="849" w:right="5845" w:firstLine="0"/>
        <w:jc w:val="left"/>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Механические явления.</w:t>
      </w:r>
    </w:p>
    <w:p w:rsidR="00F24135" w:rsidRDefault="005E5ACB">
      <w:pPr>
        <w:pStyle w:val="a3"/>
        <w:ind w:right="125"/>
      </w:pPr>
      <w:r>
        <w:t>Механическое движение. Материальная точка. Система отсчёта. Относительность механического</w:t>
      </w:r>
      <w:r>
        <w:rPr>
          <w:spacing w:val="-15"/>
        </w:rPr>
        <w:t xml:space="preserve"> </w:t>
      </w:r>
      <w:r>
        <w:t>движения.</w:t>
      </w:r>
      <w:r>
        <w:rPr>
          <w:spacing w:val="-15"/>
        </w:rPr>
        <w:t xml:space="preserve"> </w:t>
      </w:r>
      <w:r>
        <w:t>Равномерное</w:t>
      </w:r>
      <w:r>
        <w:rPr>
          <w:spacing w:val="-15"/>
        </w:rPr>
        <w:t xml:space="preserve"> </w:t>
      </w:r>
      <w:r>
        <w:t>прямолинейное</w:t>
      </w:r>
      <w:r>
        <w:rPr>
          <w:spacing w:val="-15"/>
        </w:rPr>
        <w:t xml:space="preserve"> </w:t>
      </w:r>
      <w:r>
        <w:t>движение.</w:t>
      </w:r>
      <w:r>
        <w:rPr>
          <w:spacing w:val="-15"/>
        </w:rPr>
        <w:t xml:space="preserve"> </w:t>
      </w:r>
      <w:r>
        <w:t>Неравномерное</w:t>
      </w:r>
      <w:r>
        <w:rPr>
          <w:spacing w:val="-15"/>
        </w:rPr>
        <w:t xml:space="preserve"> </w:t>
      </w:r>
      <w:r>
        <w:t>прямолинейное движение. Средняя и мгновенная скорость тела при неравномерном движении.</w:t>
      </w:r>
    </w:p>
    <w:p w:rsidR="00F24135" w:rsidRDefault="005E5ACB">
      <w:pPr>
        <w:pStyle w:val="a3"/>
        <w:ind w:right="126"/>
      </w:pPr>
      <w:r>
        <w:t xml:space="preserve">Ускорение. Равноускоренное прямолинейное движение. Свободное падение. Опыты </w:t>
      </w:r>
      <w:r>
        <w:rPr>
          <w:spacing w:val="-2"/>
        </w:rPr>
        <w:t>Галилея.</w:t>
      </w:r>
    </w:p>
    <w:p w:rsidR="00F24135" w:rsidRDefault="005E5ACB">
      <w:pPr>
        <w:pStyle w:val="a3"/>
        <w:ind w:right="131"/>
      </w:pPr>
      <w:r>
        <w:t>Равномерное движение по окружности. Период и частота обращения. Линейная и угловая скорости. Центростремительное ускорение.</w:t>
      </w:r>
    </w:p>
    <w:p w:rsidR="00F24135" w:rsidRDefault="005E5ACB">
      <w:pPr>
        <w:pStyle w:val="a3"/>
        <w:ind w:right="129"/>
      </w:pPr>
      <w:r>
        <w:t>Первый закон Ньютона. Второй закон Ньютона. Третий закон Ньютона. Принцип суперпозиции сил.</w:t>
      </w:r>
    </w:p>
    <w:p w:rsidR="00F24135" w:rsidRDefault="005E5ACB">
      <w:pPr>
        <w:pStyle w:val="a3"/>
        <w:ind w:right="124"/>
      </w:pPr>
      <w:r>
        <w:t>Сила упругости. Закон Гука. Сила трения: сила трения скольжения, сила трения покоя, другие виды трения.</w:t>
      </w:r>
    </w:p>
    <w:p w:rsidR="00F24135" w:rsidRDefault="005E5ACB">
      <w:pPr>
        <w:pStyle w:val="a3"/>
        <w:ind w:right="125"/>
      </w:pPr>
      <w:r>
        <w:t>Сила тяжести и закон всемирного тяготения. Ускорение свободного падения. Движение планет вокруг Солнца. Первая космическая скорость. Невесомость и перегрузки.</w:t>
      </w:r>
    </w:p>
    <w:p w:rsidR="00F24135" w:rsidRDefault="005E5ACB">
      <w:pPr>
        <w:pStyle w:val="a3"/>
        <w:spacing w:before="1"/>
        <w:ind w:left="849" w:right="1475" w:firstLine="0"/>
        <w:jc w:val="left"/>
      </w:pPr>
      <w:r>
        <w:t>Равновесие материальной точки. Абсолютно твёрдое тело. Равновесие твёрдого</w:t>
      </w:r>
      <w:r>
        <w:rPr>
          <w:spacing w:val="-3"/>
        </w:rPr>
        <w:t xml:space="preserve"> </w:t>
      </w:r>
      <w:r>
        <w:t>тела</w:t>
      </w:r>
      <w:r>
        <w:rPr>
          <w:spacing w:val="-5"/>
        </w:rPr>
        <w:t xml:space="preserve"> </w:t>
      </w:r>
      <w:r>
        <w:t>с</w:t>
      </w:r>
      <w:r>
        <w:rPr>
          <w:spacing w:val="-6"/>
        </w:rPr>
        <w:t xml:space="preserve"> </w:t>
      </w:r>
      <w:r>
        <w:t>закреплённой</w:t>
      </w:r>
      <w:r>
        <w:rPr>
          <w:spacing w:val="-1"/>
        </w:rPr>
        <w:t xml:space="preserve"> </w:t>
      </w:r>
      <w:r>
        <w:t>осью</w:t>
      </w:r>
      <w:r>
        <w:rPr>
          <w:spacing w:val="-3"/>
        </w:rPr>
        <w:t xml:space="preserve"> </w:t>
      </w:r>
      <w:r>
        <w:t>вращения.</w:t>
      </w:r>
      <w:r>
        <w:rPr>
          <w:spacing w:val="-8"/>
        </w:rPr>
        <w:t xml:space="preserve"> </w:t>
      </w:r>
      <w:r>
        <w:t>Момент</w:t>
      </w:r>
      <w:r>
        <w:rPr>
          <w:spacing w:val="-3"/>
        </w:rPr>
        <w:t xml:space="preserve"> </w:t>
      </w:r>
      <w:r>
        <w:t>силы.</w:t>
      </w:r>
      <w:r>
        <w:rPr>
          <w:spacing w:val="-5"/>
        </w:rPr>
        <w:t xml:space="preserve"> </w:t>
      </w:r>
      <w:r>
        <w:t>Центр</w:t>
      </w:r>
      <w:r>
        <w:rPr>
          <w:spacing w:val="-5"/>
        </w:rPr>
        <w:t xml:space="preserve"> </w:t>
      </w:r>
      <w:r>
        <w:t>тяжести.</w:t>
      </w:r>
    </w:p>
    <w:p w:rsidR="00F24135" w:rsidRDefault="005E5ACB">
      <w:pPr>
        <w:pStyle w:val="a3"/>
        <w:ind w:left="849" w:firstLine="0"/>
        <w:jc w:val="left"/>
      </w:pPr>
      <w:r>
        <w:t>Импульс</w:t>
      </w:r>
      <w:r>
        <w:rPr>
          <w:spacing w:val="32"/>
        </w:rPr>
        <w:t xml:space="preserve">  </w:t>
      </w:r>
      <w:r>
        <w:t>тела.</w:t>
      </w:r>
      <w:r>
        <w:rPr>
          <w:spacing w:val="34"/>
        </w:rPr>
        <w:t xml:space="preserve">  </w:t>
      </w:r>
      <w:r>
        <w:t>Изменение</w:t>
      </w:r>
      <w:r>
        <w:rPr>
          <w:spacing w:val="34"/>
        </w:rPr>
        <w:t xml:space="preserve">  </w:t>
      </w:r>
      <w:r>
        <w:t>импульса.</w:t>
      </w:r>
      <w:r>
        <w:rPr>
          <w:spacing w:val="34"/>
        </w:rPr>
        <w:t xml:space="preserve">  </w:t>
      </w:r>
      <w:r>
        <w:t>Импульс</w:t>
      </w:r>
      <w:r>
        <w:rPr>
          <w:spacing w:val="35"/>
        </w:rPr>
        <w:t xml:space="preserve">  </w:t>
      </w:r>
      <w:r>
        <w:t>силы.</w:t>
      </w:r>
      <w:r>
        <w:rPr>
          <w:spacing w:val="34"/>
        </w:rPr>
        <w:t xml:space="preserve">  </w:t>
      </w:r>
      <w:r>
        <w:t>Закон</w:t>
      </w:r>
      <w:r>
        <w:rPr>
          <w:spacing w:val="33"/>
        </w:rPr>
        <w:t xml:space="preserve">  </w:t>
      </w:r>
      <w:r>
        <w:t>сохранения</w:t>
      </w:r>
      <w:r>
        <w:rPr>
          <w:spacing w:val="33"/>
        </w:rPr>
        <w:t xml:space="preserve">  </w:t>
      </w:r>
      <w:r>
        <w:rPr>
          <w:spacing w:val="-2"/>
        </w:rPr>
        <w:t>импульса.</w:t>
      </w:r>
    </w:p>
    <w:p w:rsidR="00F24135" w:rsidRDefault="005E5ACB">
      <w:pPr>
        <w:pStyle w:val="a3"/>
        <w:ind w:firstLine="0"/>
        <w:jc w:val="left"/>
      </w:pPr>
      <w:r>
        <w:t>Реактивное</w:t>
      </w:r>
      <w:r>
        <w:rPr>
          <w:spacing w:val="1"/>
        </w:rPr>
        <w:t xml:space="preserve"> </w:t>
      </w:r>
      <w:r>
        <w:rPr>
          <w:spacing w:val="-2"/>
        </w:rPr>
        <w:t>движение.</w:t>
      </w:r>
    </w:p>
    <w:p w:rsidR="00F24135" w:rsidRDefault="005E5ACB">
      <w:pPr>
        <w:pStyle w:val="a3"/>
        <w:ind w:right="125"/>
      </w:pPr>
      <w:r>
        <w:t>Механическая</w:t>
      </w:r>
      <w:r>
        <w:rPr>
          <w:spacing w:val="-3"/>
        </w:rPr>
        <w:t xml:space="preserve"> </w:t>
      </w:r>
      <w:r>
        <w:t>работа</w:t>
      </w:r>
      <w:r>
        <w:rPr>
          <w:spacing w:val="-5"/>
        </w:rPr>
        <w:t xml:space="preserve"> </w:t>
      </w:r>
      <w:r>
        <w:t>и</w:t>
      </w:r>
      <w:r>
        <w:rPr>
          <w:spacing w:val="-2"/>
        </w:rPr>
        <w:t xml:space="preserve"> </w:t>
      </w:r>
      <w:r>
        <w:t>мощность.</w:t>
      </w:r>
      <w:r>
        <w:rPr>
          <w:spacing w:val="-3"/>
        </w:rPr>
        <w:t xml:space="preserve"> </w:t>
      </w:r>
      <w:r>
        <w:t>Работа</w:t>
      </w:r>
      <w:r>
        <w:rPr>
          <w:spacing w:val="-1"/>
        </w:rPr>
        <w:t xml:space="preserve"> </w:t>
      </w:r>
      <w:r>
        <w:t>сил</w:t>
      </w:r>
      <w:r>
        <w:rPr>
          <w:spacing w:val="-5"/>
        </w:rPr>
        <w:t xml:space="preserve"> </w:t>
      </w:r>
      <w:r>
        <w:t>тяжести,</w:t>
      </w:r>
      <w:r>
        <w:rPr>
          <w:spacing w:val="-1"/>
        </w:rPr>
        <w:t xml:space="preserve"> </w:t>
      </w:r>
      <w:r>
        <w:t>упругости,</w:t>
      </w:r>
      <w:r>
        <w:rPr>
          <w:spacing w:val="-3"/>
        </w:rPr>
        <w:t xml:space="preserve"> </w:t>
      </w:r>
      <w:r>
        <w:t>трения.</w:t>
      </w:r>
      <w:r>
        <w:rPr>
          <w:spacing w:val="-3"/>
        </w:rPr>
        <w:t xml:space="preserve"> </w:t>
      </w:r>
      <w:r>
        <w:t>Связь</w:t>
      </w:r>
      <w:r>
        <w:rPr>
          <w:spacing w:val="-3"/>
        </w:rPr>
        <w:t xml:space="preserve"> </w:t>
      </w:r>
      <w:r>
        <w:t>энергии</w:t>
      </w:r>
      <w:r>
        <w:rPr>
          <w:spacing w:val="-7"/>
        </w:rPr>
        <w:t xml:space="preserve"> </w:t>
      </w:r>
      <w:r>
        <w:t>и работы.</w:t>
      </w:r>
      <w:r>
        <w:rPr>
          <w:spacing w:val="-7"/>
        </w:rPr>
        <w:t xml:space="preserve"> </w:t>
      </w:r>
      <w:r>
        <w:t>Потенциальная</w:t>
      </w:r>
      <w:r>
        <w:rPr>
          <w:spacing w:val="-4"/>
        </w:rPr>
        <w:t xml:space="preserve"> </w:t>
      </w:r>
      <w:r>
        <w:t>энергия</w:t>
      </w:r>
      <w:r>
        <w:rPr>
          <w:spacing w:val="-6"/>
        </w:rPr>
        <w:t xml:space="preserve"> </w:t>
      </w:r>
      <w:r>
        <w:t>тела,</w:t>
      </w:r>
      <w:r>
        <w:rPr>
          <w:spacing w:val="-7"/>
        </w:rPr>
        <w:t xml:space="preserve"> </w:t>
      </w:r>
      <w:r>
        <w:t>поднятого</w:t>
      </w:r>
      <w:r>
        <w:rPr>
          <w:spacing w:val="-8"/>
        </w:rPr>
        <w:t xml:space="preserve"> </w:t>
      </w:r>
      <w:r>
        <w:t>над</w:t>
      </w:r>
      <w:r>
        <w:rPr>
          <w:spacing w:val="-6"/>
        </w:rPr>
        <w:t xml:space="preserve"> </w:t>
      </w:r>
      <w:r>
        <w:t>поверхностью</w:t>
      </w:r>
      <w:r>
        <w:rPr>
          <w:spacing w:val="-9"/>
        </w:rPr>
        <w:t xml:space="preserve"> </w:t>
      </w:r>
      <w:r>
        <w:t>земли.</w:t>
      </w:r>
      <w:r>
        <w:rPr>
          <w:spacing w:val="-7"/>
        </w:rPr>
        <w:t xml:space="preserve"> </w:t>
      </w:r>
      <w:r>
        <w:t>Потенциальная</w:t>
      </w:r>
      <w:r>
        <w:rPr>
          <w:spacing w:val="-6"/>
        </w:rPr>
        <w:t xml:space="preserve"> </w:t>
      </w:r>
      <w:r>
        <w:t>энергия сжатой пружины. Кинетическая энергия. Теорема о кинетической энергии. Закон сохранения механической энергии.</w:t>
      </w:r>
    </w:p>
    <w:p w:rsidR="00F24135" w:rsidRDefault="005E5ACB">
      <w:pPr>
        <w:pStyle w:val="a3"/>
        <w:ind w:left="849" w:firstLine="0"/>
        <w:jc w:val="left"/>
      </w:pPr>
      <w:r>
        <w:rPr>
          <w:spacing w:val="-2"/>
        </w:rPr>
        <w:t>Демонстрации.</w:t>
      </w:r>
    </w:p>
    <w:p w:rsidR="00F24135" w:rsidRDefault="005E5ACB">
      <w:pPr>
        <w:pStyle w:val="a3"/>
        <w:ind w:left="849" w:firstLine="0"/>
        <w:jc w:val="left"/>
      </w:pPr>
      <w:r>
        <w:t>Наблюдение</w:t>
      </w:r>
      <w:r>
        <w:rPr>
          <w:spacing w:val="-2"/>
        </w:rPr>
        <w:t xml:space="preserve"> </w:t>
      </w:r>
      <w:r>
        <w:t>механического</w:t>
      </w:r>
      <w:r>
        <w:rPr>
          <w:spacing w:val="-1"/>
        </w:rPr>
        <w:t xml:space="preserve"> </w:t>
      </w:r>
      <w:r>
        <w:t>движения</w:t>
      </w:r>
      <w:r>
        <w:rPr>
          <w:spacing w:val="-3"/>
        </w:rPr>
        <w:t xml:space="preserve"> </w:t>
      </w:r>
      <w:r>
        <w:t>тела</w:t>
      </w:r>
      <w:r>
        <w:rPr>
          <w:spacing w:val="-1"/>
        </w:rPr>
        <w:t xml:space="preserve"> </w:t>
      </w:r>
      <w:r>
        <w:t>относительно</w:t>
      </w:r>
      <w:r>
        <w:rPr>
          <w:spacing w:val="-1"/>
        </w:rPr>
        <w:t xml:space="preserve"> </w:t>
      </w:r>
      <w:r>
        <w:t>разных</w:t>
      </w:r>
      <w:r>
        <w:rPr>
          <w:spacing w:val="-1"/>
        </w:rPr>
        <w:t xml:space="preserve"> </w:t>
      </w:r>
      <w:r>
        <w:t xml:space="preserve">тел </w:t>
      </w:r>
      <w:r>
        <w:rPr>
          <w:spacing w:val="-2"/>
        </w:rPr>
        <w:t>отсчёта.</w:t>
      </w:r>
    </w:p>
    <w:p w:rsidR="00F24135" w:rsidRDefault="005E5ACB">
      <w:pPr>
        <w:pStyle w:val="a3"/>
        <w:jc w:val="left"/>
      </w:pPr>
      <w:r>
        <w:t xml:space="preserve">Сравнение путей и траекторий движения одного и того же тела относительно разных тел </w:t>
      </w:r>
      <w:r>
        <w:rPr>
          <w:spacing w:val="-2"/>
        </w:rPr>
        <w:t>отсчёта.</w:t>
      </w:r>
    </w:p>
    <w:p w:rsidR="00F24135" w:rsidRDefault="005E5ACB">
      <w:pPr>
        <w:pStyle w:val="a3"/>
        <w:ind w:left="849" w:right="2002" w:firstLine="0"/>
        <w:jc w:val="left"/>
      </w:pPr>
      <w:r>
        <w:t>Измерение</w:t>
      </w:r>
      <w:r>
        <w:rPr>
          <w:spacing w:val="-8"/>
        </w:rPr>
        <w:t xml:space="preserve"> </w:t>
      </w:r>
      <w:r>
        <w:t>скорости</w:t>
      </w:r>
      <w:r>
        <w:rPr>
          <w:spacing w:val="-6"/>
        </w:rPr>
        <w:t xml:space="preserve"> </w:t>
      </w:r>
      <w:r>
        <w:t>и</w:t>
      </w:r>
      <w:r>
        <w:rPr>
          <w:spacing w:val="-9"/>
        </w:rPr>
        <w:t xml:space="preserve"> </w:t>
      </w:r>
      <w:r>
        <w:t>ускорения</w:t>
      </w:r>
      <w:r>
        <w:rPr>
          <w:spacing w:val="-4"/>
        </w:rPr>
        <w:t xml:space="preserve"> </w:t>
      </w:r>
      <w:r>
        <w:t>прямолинейного</w:t>
      </w:r>
      <w:r>
        <w:rPr>
          <w:spacing w:val="-5"/>
        </w:rPr>
        <w:t xml:space="preserve"> </w:t>
      </w:r>
      <w:r>
        <w:t>движения. Исследование признаков равноускоренного движения.</w:t>
      </w:r>
    </w:p>
    <w:p w:rsidR="00F24135" w:rsidRDefault="005E5ACB">
      <w:pPr>
        <w:pStyle w:val="a3"/>
        <w:ind w:left="849" w:firstLine="0"/>
        <w:jc w:val="left"/>
      </w:pPr>
      <w:r>
        <w:t>Наблюдение движения</w:t>
      </w:r>
      <w:r>
        <w:rPr>
          <w:spacing w:val="-1"/>
        </w:rPr>
        <w:t xml:space="preserve"> </w:t>
      </w:r>
      <w:r>
        <w:t>тела</w:t>
      </w:r>
      <w:r>
        <w:rPr>
          <w:spacing w:val="-1"/>
        </w:rPr>
        <w:t xml:space="preserve"> </w:t>
      </w:r>
      <w:r>
        <w:t xml:space="preserve">по </w:t>
      </w:r>
      <w:r>
        <w:rPr>
          <w:spacing w:val="-2"/>
        </w:rPr>
        <w:t>окружности.</w:t>
      </w:r>
    </w:p>
    <w:p w:rsidR="00F24135" w:rsidRDefault="005E5ACB">
      <w:pPr>
        <w:pStyle w:val="a3"/>
        <w:jc w:val="left"/>
      </w:pPr>
      <w:r>
        <w:t>Наблюдение механических</w:t>
      </w:r>
      <w:r>
        <w:rPr>
          <w:spacing w:val="29"/>
        </w:rPr>
        <w:t xml:space="preserve"> </w:t>
      </w:r>
      <w:r>
        <w:t>явлений, происходящих в системе отсчёта</w:t>
      </w:r>
      <w:r>
        <w:rPr>
          <w:spacing w:val="34"/>
        </w:rPr>
        <w:t xml:space="preserve"> </w:t>
      </w:r>
      <w:r>
        <w:t>«Тележка» при</w:t>
      </w:r>
      <w:r>
        <w:rPr>
          <w:spacing w:val="31"/>
        </w:rPr>
        <w:t xml:space="preserve"> </w:t>
      </w:r>
      <w:r>
        <w:t>её равномерном и ускоренном движении относительно кабинета физики.</w:t>
      </w:r>
    </w:p>
    <w:p w:rsidR="00F24135" w:rsidRDefault="005E5ACB">
      <w:pPr>
        <w:pStyle w:val="a3"/>
        <w:spacing w:before="1"/>
        <w:ind w:left="849" w:right="1475" w:firstLine="0"/>
        <w:jc w:val="left"/>
      </w:pPr>
      <w:r>
        <w:t>Зависимость ускорения</w:t>
      </w:r>
      <w:r>
        <w:rPr>
          <w:spacing w:val="-5"/>
        </w:rPr>
        <w:t xml:space="preserve"> </w:t>
      </w:r>
      <w:r>
        <w:t>тела</w:t>
      </w:r>
      <w:r>
        <w:rPr>
          <w:spacing w:val="-5"/>
        </w:rPr>
        <w:t xml:space="preserve"> </w:t>
      </w:r>
      <w:r>
        <w:t>от</w:t>
      </w:r>
      <w:r>
        <w:rPr>
          <w:spacing w:val="-3"/>
        </w:rPr>
        <w:t xml:space="preserve"> </w:t>
      </w:r>
      <w:r>
        <w:t>массы</w:t>
      </w:r>
      <w:r>
        <w:rPr>
          <w:spacing w:val="-6"/>
        </w:rPr>
        <w:t xml:space="preserve"> </w:t>
      </w:r>
      <w:r>
        <w:t>тела</w:t>
      </w:r>
      <w:r>
        <w:rPr>
          <w:spacing w:val="-4"/>
        </w:rPr>
        <w:t xml:space="preserve"> </w:t>
      </w:r>
      <w:r>
        <w:t>и</w:t>
      </w:r>
      <w:r>
        <w:rPr>
          <w:spacing w:val="-3"/>
        </w:rPr>
        <w:t xml:space="preserve"> </w:t>
      </w:r>
      <w:r>
        <w:t>действующей</w:t>
      </w:r>
      <w:r>
        <w:rPr>
          <w:spacing w:val="-3"/>
        </w:rPr>
        <w:t xml:space="preserve"> </w:t>
      </w:r>
      <w:r>
        <w:t>на</w:t>
      </w:r>
      <w:r>
        <w:rPr>
          <w:spacing w:val="-5"/>
        </w:rPr>
        <w:t xml:space="preserve"> </w:t>
      </w:r>
      <w:r>
        <w:t>него</w:t>
      </w:r>
      <w:r>
        <w:rPr>
          <w:spacing w:val="-3"/>
        </w:rPr>
        <w:t xml:space="preserve"> </w:t>
      </w:r>
      <w:r>
        <w:t>силы. Наблюдение равенства сил при взаимодействии тел.</w:t>
      </w:r>
    </w:p>
    <w:p w:rsidR="00F24135" w:rsidRDefault="005E5ACB">
      <w:pPr>
        <w:pStyle w:val="a3"/>
        <w:ind w:left="849" w:right="4508" w:firstLine="0"/>
        <w:jc w:val="left"/>
      </w:pPr>
      <w:r>
        <w:t>Изменение</w:t>
      </w:r>
      <w:r>
        <w:rPr>
          <w:spacing w:val="-6"/>
        </w:rPr>
        <w:t xml:space="preserve"> </w:t>
      </w:r>
      <w:r>
        <w:t>веса</w:t>
      </w:r>
      <w:r>
        <w:rPr>
          <w:spacing w:val="-10"/>
        </w:rPr>
        <w:t xml:space="preserve"> </w:t>
      </w:r>
      <w:r>
        <w:t>тела</w:t>
      </w:r>
      <w:r>
        <w:rPr>
          <w:spacing w:val="-7"/>
        </w:rPr>
        <w:t xml:space="preserve"> </w:t>
      </w:r>
      <w:r>
        <w:t>при</w:t>
      </w:r>
      <w:r>
        <w:rPr>
          <w:spacing w:val="-4"/>
        </w:rPr>
        <w:t xml:space="preserve"> </w:t>
      </w:r>
      <w:r>
        <w:t>ускоренном</w:t>
      </w:r>
      <w:r>
        <w:rPr>
          <w:spacing w:val="-6"/>
        </w:rPr>
        <w:t xml:space="preserve"> </w:t>
      </w:r>
      <w:r>
        <w:t>движении. Передача импульса при взаимодействии тел.</w:t>
      </w:r>
    </w:p>
    <w:p w:rsidR="00F24135" w:rsidRDefault="005E5ACB">
      <w:pPr>
        <w:pStyle w:val="a3"/>
        <w:ind w:left="849" w:right="3285" w:firstLine="0"/>
        <w:jc w:val="left"/>
      </w:pPr>
      <w:r>
        <w:t>Преобразования энергии при взаимодействии тел. Сохранение</w:t>
      </w:r>
      <w:r>
        <w:rPr>
          <w:spacing w:val="-7"/>
        </w:rPr>
        <w:t xml:space="preserve"> </w:t>
      </w:r>
      <w:r>
        <w:t>импульса</w:t>
      </w:r>
      <w:r>
        <w:rPr>
          <w:spacing w:val="-8"/>
        </w:rPr>
        <w:t xml:space="preserve"> </w:t>
      </w:r>
      <w:r>
        <w:t>при</w:t>
      </w:r>
      <w:r>
        <w:rPr>
          <w:spacing w:val="-5"/>
        </w:rPr>
        <w:t xml:space="preserve"> </w:t>
      </w:r>
      <w:r>
        <w:t>неупругом</w:t>
      </w:r>
      <w:r>
        <w:rPr>
          <w:spacing w:val="-11"/>
        </w:rPr>
        <w:t xml:space="preserve"> </w:t>
      </w:r>
      <w:r>
        <w:t>взаимодействии.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2002" w:firstLine="0"/>
        <w:jc w:val="left"/>
      </w:pPr>
      <w:r>
        <w:lastRenderedPageBreak/>
        <w:t>Сохранение</w:t>
      </w:r>
      <w:r>
        <w:rPr>
          <w:spacing w:val="-10"/>
        </w:rPr>
        <w:t xml:space="preserve"> </w:t>
      </w:r>
      <w:r>
        <w:t>импульса</w:t>
      </w:r>
      <w:r>
        <w:rPr>
          <w:spacing w:val="-9"/>
        </w:rPr>
        <w:t xml:space="preserve"> </w:t>
      </w:r>
      <w:r>
        <w:t>при</w:t>
      </w:r>
      <w:r>
        <w:rPr>
          <w:spacing w:val="-3"/>
        </w:rPr>
        <w:t xml:space="preserve"> </w:t>
      </w:r>
      <w:r>
        <w:t>абсолютно</w:t>
      </w:r>
      <w:r>
        <w:rPr>
          <w:spacing w:val="-3"/>
        </w:rPr>
        <w:t xml:space="preserve"> </w:t>
      </w:r>
      <w:r>
        <w:t>упругом</w:t>
      </w:r>
      <w:r>
        <w:rPr>
          <w:spacing w:val="-8"/>
        </w:rPr>
        <w:t xml:space="preserve"> </w:t>
      </w:r>
      <w:r>
        <w:t>взаимодействии. Наблюдение реактивного движения.</w:t>
      </w:r>
    </w:p>
    <w:p w:rsidR="00F24135" w:rsidRDefault="005E5ACB">
      <w:pPr>
        <w:pStyle w:val="a3"/>
        <w:spacing w:before="1"/>
        <w:ind w:left="849" w:firstLine="0"/>
        <w:jc w:val="left"/>
      </w:pPr>
      <w:r>
        <w:t>Сохранение</w:t>
      </w:r>
      <w:r>
        <w:rPr>
          <w:spacing w:val="-5"/>
        </w:rPr>
        <w:t xml:space="preserve"> </w:t>
      </w:r>
      <w:r>
        <w:t>механической</w:t>
      </w:r>
      <w:r>
        <w:rPr>
          <w:spacing w:val="-2"/>
        </w:rPr>
        <w:t xml:space="preserve"> </w:t>
      </w:r>
      <w:r>
        <w:t>энергии</w:t>
      </w:r>
      <w:r>
        <w:rPr>
          <w:spacing w:val="-8"/>
        </w:rPr>
        <w:t xml:space="preserve"> </w:t>
      </w:r>
      <w:r>
        <w:t>при</w:t>
      </w:r>
      <w:r>
        <w:rPr>
          <w:spacing w:val="-5"/>
        </w:rPr>
        <w:t xml:space="preserve"> </w:t>
      </w:r>
      <w:r>
        <w:t>свободном</w:t>
      </w:r>
      <w:r>
        <w:rPr>
          <w:spacing w:val="-2"/>
        </w:rPr>
        <w:t xml:space="preserve"> падении.</w:t>
      </w:r>
    </w:p>
    <w:p w:rsidR="00F24135" w:rsidRDefault="005E5ACB">
      <w:pPr>
        <w:pStyle w:val="a3"/>
        <w:ind w:left="849" w:firstLine="0"/>
        <w:jc w:val="left"/>
      </w:pPr>
      <w:r>
        <w:t>Сохранение</w:t>
      </w:r>
      <w:r>
        <w:rPr>
          <w:spacing w:val="-3"/>
        </w:rPr>
        <w:t xml:space="preserve"> </w:t>
      </w:r>
      <w:r>
        <w:t>механической</w:t>
      </w:r>
      <w:r>
        <w:rPr>
          <w:spacing w:val="-2"/>
        </w:rPr>
        <w:t xml:space="preserve"> </w:t>
      </w:r>
      <w:r>
        <w:t>энергии</w:t>
      </w:r>
      <w:r>
        <w:rPr>
          <w:spacing w:val="-8"/>
        </w:rPr>
        <w:t xml:space="preserve"> </w:t>
      </w:r>
      <w:r>
        <w:t>при</w:t>
      </w:r>
      <w:r>
        <w:rPr>
          <w:spacing w:val="-6"/>
        </w:rPr>
        <w:t xml:space="preserve"> </w:t>
      </w:r>
      <w:r>
        <w:t>движении</w:t>
      </w:r>
      <w:r>
        <w:rPr>
          <w:spacing w:val="-2"/>
        </w:rPr>
        <w:t xml:space="preserve"> </w:t>
      </w:r>
      <w:r>
        <w:t>тела</w:t>
      </w:r>
      <w:r>
        <w:rPr>
          <w:spacing w:val="-5"/>
        </w:rPr>
        <w:t xml:space="preserve"> </w:t>
      </w:r>
      <w:r>
        <w:t>под</w:t>
      </w:r>
      <w:r>
        <w:rPr>
          <w:spacing w:val="-5"/>
        </w:rPr>
        <w:t xml:space="preserve"> </w:t>
      </w:r>
      <w:r>
        <w:t>действием</w:t>
      </w:r>
      <w:r>
        <w:rPr>
          <w:spacing w:val="-5"/>
        </w:rPr>
        <w:t xml:space="preserve"> </w:t>
      </w:r>
      <w:r>
        <w:t>пружины. Лабораторные работы и опыты.</w:t>
      </w:r>
    </w:p>
    <w:p w:rsidR="00F24135" w:rsidRDefault="005E5ACB">
      <w:pPr>
        <w:pStyle w:val="a3"/>
        <w:jc w:val="left"/>
      </w:pPr>
      <w:r>
        <w:t xml:space="preserve">Конструирование тракта для разгона и дальнейшего равномерного движения шарика или </w:t>
      </w:r>
      <w:r>
        <w:rPr>
          <w:spacing w:val="-2"/>
        </w:rPr>
        <w:t>тележки.</w:t>
      </w:r>
    </w:p>
    <w:p w:rsidR="00F24135" w:rsidRDefault="005E5ACB">
      <w:pPr>
        <w:pStyle w:val="a3"/>
        <w:jc w:val="left"/>
      </w:pPr>
      <w:r>
        <w:t>Определение</w:t>
      </w:r>
      <w:r>
        <w:rPr>
          <w:spacing w:val="33"/>
        </w:rPr>
        <w:t xml:space="preserve"> </w:t>
      </w:r>
      <w:r>
        <w:t>средней</w:t>
      </w:r>
      <w:r>
        <w:rPr>
          <w:spacing w:val="33"/>
        </w:rPr>
        <w:t xml:space="preserve"> </w:t>
      </w:r>
      <w:r>
        <w:t>скорости</w:t>
      </w:r>
      <w:r>
        <w:rPr>
          <w:spacing w:val="35"/>
        </w:rPr>
        <w:t xml:space="preserve"> </w:t>
      </w:r>
      <w:r>
        <w:t>скольжения</w:t>
      </w:r>
      <w:r>
        <w:rPr>
          <w:spacing w:val="34"/>
        </w:rPr>
        <w:t xml:space="preserve"> </w:t>
      </w:r>
      <w:r>
        <w:t>бруска</w:t>
      </w:r>
      <w:r>
        <w:rPr>
          <w:spacing w:val="32"/>
        </w:rPr>
        <w:t xml:space="preserve"> </w:t>
      </w:r>
      <w:r>
        <w:t>или</w:t>
      </w:r>
      <w:r>
        <w:rPr>
          <w:spacing w:val="34"/>
        </w:rPr>
        <w:t xml:space="preserve"> </w:t>
      </w:r>
      <w:r>
        <w:t>движения</w:t>
      </w:r>
      <w:r>
        <w:rPr>
          <w:spacing w:val="34"/>
        </w:rPr>
        <w:t xml:space="preserve"> </w:t>
      </w:r>
      <w:r>
        <w:t>шарика</w:t>
      </w:r>
      <w:r>
        <w:rPr>
          <w:spacing w:val="33"/>
        </w:rPr>
        <w:t xml:space="preserve"> </w:t>
      </w:r>
      <w:r>
        <w:t>по</w:t>
      </w:r>
      <w:r>
        <w:rPr>
          <w:spacing w:val="32"/>
        </w:rPr>
        <w:t xml:space="preserve"> </w:t>
      </w:r>
      <w:r>
        <w:t xml:space="preserve">наклонной </w:t>
      </w:r>
      <w:r>
        <w:rPr>
          <w:spacing w:val="-2"/>
        </w:rPr>
        <w:t>плоскости.</w:t>
      </w:r>
    </w:p>
    <w:p w:rsidR="00F24135" w:rsidRDefault="005E5ACB">
      <w:pPr>
        <w:pStyle w:val="a3"/>
        <w:ind w:left="849" w:firstLine="0"/>
        <w:jc w:val="left"/>
      </w:pPr>
      <w:r>
        <w:t>Определение</w:t>
      </w:r>
      <w:r>
        <w:rPr>
          <w:spacing w:val="-2"/>
        </w:rPr>
        <w:t xml:space="preserve"> </w:t>
      </w:r>
      <w:r>
        <w:t>ускорения</w:t>
      </w:r>
      <w:r>
        <w:rPr>
          <w:spacing w:val="-3"/>
        </w:rPr>
        <w:t xml:space="preserve"> </w:t>
      </w:r>
      <w:r>
        <w:t>тела</w:t>
      </w:r>
      <w:r>
        <w:rPr>
          <w:spacing w:val="-5"/>
        </w:rPr>
        <w:t xml:space="preserve"> </w:t>
      </w:r>
      <w:r>
        <w:t>при</w:t>
      </w:r>
      <w:r>
        <w:rPr>
          <w:spacing w:val="-2"/>
        </w:rPr>
        <w:t xml:space="preserve"> </w:t>
      </w:r>
      <w:r>
        <w:t>равноускоренном</w:t>
      </w:r>
      <w:r>
        <w:rPr>
          <w:spacing w:val="-3"/>
        </w:rPr>
        <w:t xml:space="preserve"> </w:t>
      </w:r>
      <w:r>
        <w:t>движении</w:t>
      </w:r>
      <w:r>
        <w:rPr>
          <w:spacing w:val="-2"/>
        </w:rPr>
        <w:t xml:space="preserve"> </w:t>
      </w:r>
      <w:r>
        <w:t>по</w:t>
      </w:r>
      <w:r>
        <w:rPr>
          <w:spacing w:val="-4"/>
        </w:rPr>
        <w:t xml:space="preserve"> </w:t>
      </w:r>
      <w:r>
        <w:t>наклонной</w:t>
      </w:r>
      <w:r>
        <w:rPr>
          <w:spacing w:val="-2"/>
        </w:rPr>
        <w:t xml:space="preserve"> плоскости.</w:t>
      </w:r>
    </w:p>
    <w:p w:rsidR="00F24135" w:rsidRDefault="005E5ACB">
      <w:pPr>
        <w:pStyle w:val="a3"/>
        <w:jc w:val="left"/>
      </w:pPr>
      <w:r>
        <w:t>Исследование</w:t>
      </w:r>
      <w:r>
        <w:rPr>
          <w:spacing w:val="-13"/>
        </w:rPr>
        <w:t xml:space="preserve"> </w:t>
      </w:r>
      <w:r>
        <w:t>зависимости</w:t>
      </w:r>
      <w:r>
        <w:rPr>
          <w:spacing w:val="-12"/>
        </w:rPr>
        <w:t xml:space="preserve"> </w:t>
      </w:r>
      <w:r>
        <w:t>пути</w:t>
      </w:r>
      <w:r>
        <w:rPr>
          <w:spacing w:val="-11"/>
        </w:rPr>
        <w:t xml:space="preserve"> </w:t>
      </w:r>
      <w:r>
        <w:t>от</w:t>
      </w:r>
      <w:r>
        <w:rPr>
          <w:spacing w:val="-12"/>
        </w:rPr>
        <w:t xml:space="preserve"> </w:t>
      </w:r>
      <w:r>
        <w:t>времени</w:t>
      </w:r>
      <w:r>
        <w:rPr>
          <w:spacing w:val="-8"/>
        </w:rPr>
        <w:t xml:space="preserve"> </w:t>
      </w:r>
      <w:r>
        <w:t>при</w:t>
      </w:r>
      <w:r>
        <w:rPr>
          <w:spacing w:val="-12"/>
        </w:rPr>
        <w:t xml:space="preserve"> </w:t>
      </w:r>
      <w:r>
        <w:t>равноускоренном</w:t>
      </w:r>
      <w:r>
        <w:rPr>
          <w:spacing w:val="-12"/>
        </w:rPr>
        <w:t xml:space="preserve"> </w:t>
      </w:r>
      <w:r>
        <w:t>движении</w:t>
      </w:r>
      <w:r>
        <w:rPr>
          <w:spacing w:val="-12"/>
        </w:rPr>
        <w:t xml:space="preserve"> </w:t>
      </w:r>
      <w:r>
        <w:t>без</w:t>
      </w:r>
      <w:r>
        <w:rPr>
          <w:spacing w:val="-13"/>
        </w:rPr>
        <w:t xml:space="preserve"> </w:t>
      </w:r>
      <w:r>
        <w:t xml:space="preserve">начальной </w:t>
      </w:r>
      <w:r>
        <w:rPr>
          <w:spacing w:val="-2"/>
        </w:rPr>
        <w:t>скорости.</w:t>
      </w:r>
    </w:p>
    <w:p w:rsidR="00F24135" w:rsidRDefault="005E5ACB">
      <w:pPr>
        <w:pStyle w:val="a3"/>
        <w:jc w:val="left"/>
      </w:pPr>
      <w:r>
        <w:t>Проверка</w:t>
      </w:r>
      <w:r>
        <w:rPr>
          <w:spacing w:val="33"/>
        </w:rPr>
        <w:t xml:space="preserve"> </w:t>
      </w:r>
      <w:r>
        <w:t>гипотезы:</w:t>
      </w:r>
      <w:r>
        <w:rPr>
          <w:spacing w:val="36"/>
        </w:rPr>
        <w:t xml:space="preserve"> </w:t>
      </w:r>
      <w:r>
        <w:t>если</w:t>
      </w:r>
      <w:r>
        <w:rPr>
          <w:spacing w:val="38"/>
        </w:rPr>
        <w:t xml:space="preserve"> </w:t>
      </w:r>
      <w:r>
        <w:t>при</w:t>
      </w:r>
      <w:r>
        <w:rPr>
          <w:spacing w:val="37"/>
        </w:rPr>
        <w:t xml:space="preserve"> </w:t>
      </w:r>
      <w:r>
        <w:t>равноускоренном</w:t>
      </w:r>
      <w:r>
        <w:rPr>
          <w:spacing w:val="36"/>
        </w:rPr>
        <w:t xml:space="preserve"> </w:t>
      </w:r>
      <w:r>
        <w:t>движении</w:t>
      </w:r>
      <w:r>
        <w:rPr>
          <w:spacing w:val="39"/>
        </w:rPr>
        <w:t xml:space="preserve"> </w:t>
      </w:r>
      <w:r>
        <w:t>без</w:t>
      </w:r>
      <w:r>
        <w:rPr>
          <w:spacing w:val="35"/>
        </w:rPr>
        <w:t xml:space="preserve"> </w:t>
      </w:r>
      <w:r>
        <w:t>начальной</w:t>
      </w:r>
      <w:r>
        <w:rPr>
          <w:spacing w:val="38"/>
        </w:rPr>
        <w:t xml:space="preserve"> </w:t>
      </w:r>
      <w:r>
        <w:t>скорости</w:t>
      </w:r>
      <w:r>
        <w:rPr>
          <w:spacing w:val="34"/>
        </w:rPr>
        <w:t xml:space="preserve"> </w:t>
      </w:r>
      <w:r>
        <w:t>пути относятся как ряд нечётных чисел, то соответствующие промежутки времени одинаковы.</w:t>
      </w:r>
    </w:p>
    <w:p w:rsidR="00F24135" w:rsidRDefault="005E5ACB">
      <w:pPr>
        <w:pStyle w:val="a3"/>
        <w:spacing w:before="1"/>
        <w:ind w:left="849" w:firstLine="0"/>
        <w:jc w:val="left"/>
      </w:pPr>
      <w:r>
        <w:t>Исследование</w:t>
      </w:r>
      <w:r>
        <w:rPr>
          <w:spacing w:val="-4"/>
        </w:rPr>
        <w:t xml:space="preserve"> </w:t>
      </w:r>
      <w:r>
        <w:t>зависимости</w:t>
      </w:r>
      <w:r>
        <w:rPr>
          <w:spacing w:val="-3"/>
        </w:rPr>
        <w:t xml:space="preserve"> </w:t>
      </w:r>
      <w:r>
        <w:t>силы</w:t>
      </w:r>
      <w:r>
        <w:rPr>
          <w:spacing w:val="-5"/>
        </w:rPr>
        <w:t xml:space="preserve"> </w:t>
      </w:r>
      <w:r>
        <w:t>трения</w:t>
      </w:r>
      <w:r>
        <w:rPr>
          <w:spacing w:val="-6"/>
        </w:rPr>
        <w:t xml:space="preserve"> </w:t>
      </w:r>
      <w:r>
        <w:t>скольжения</w:t>
      </w:r>
      <w:r>
        <w:rPr>
          <w:spacing w:val="-3"/>
        </w:rPr>
        <w:t xml:space="preserve"> </w:t>
      </w:r>
      <w:r>
        <w:t>от</w:t>
      </w:r>
      <w:r>
        <w:rPr>
          <w:spacing w:val="-4"/>
        </w:rPr>
        <w:t xml:space="preserve"> </w:t>
      </w:r>
      <w:r>
        <w:t>силы</w:t>
      </w:r>
      <w:r>
        <w:rPr>
          <w:spacing w:val="-5"/>
        </w:rPr>
        <w:t xml:space="preserve"> </w:t>
      </w:r>
      <w:r>
        <w:t>нормального</w:t>
      </w:r>
      <w:r>
        <w:rPr>
          <w:spacing w:val="-5"/>
        </w:rPr>
        <w:t xml:space="preserve"> </w:t>
      </w:r>
      <w:r>
        <w:t>давления. Определение коэффициента трения скольжения.</w:t>
      </w:r>
    </w:p>
    <w:p w:rsidR="00F24135" w:rsidRDefault="005E5ACB">
      <w:pPr>
        <w:pStyle w:val="a3"/>
        <w:ind w:left="849" w:firstLine="0"/>
        <w:jc w:val="left"/>
      </w:pPr>
      <w:r>
        <w:t>Определение</w:t>
      </w:r>
      <w:r>
        <w:rPr>
          <w:spacing w:val="-5"/>
        </w:rPr>
        <w:t xml:space="preserve"> </w:t>
      </w:r>
      <w:r>
        <w:t>жёсткости</w:t>
      </w:r>
      <w:r>
        <w:rPr>
          <w:spacing w:val="-4"/>
        </w:rPr>
        <w:t xml:space="preserve"> </w:t>
      </w:r>
      <w:r>
        <w:rPr>
          <w:spacing w:val="-2"/>
        </w:rPr>
        <w:t>пружины.</w:t>
      </w:r>
    </w:p>
    <w:p w:rsidR="00F24135" w:rsidRDefault="005E5ACB">
      <w:pPr>
        <w:pStyle w:val="a3"/>
        <w:jc w:val="left"/>
      </w:pPr>
      <w:r>
        <w:t>Определение</w:t>
      </w:r>
      <w:r>
        <w:rPr>
          <w:spacing w:val="40"/>
        </w:rPr>
        <w:t xml:space="preserve"> </w:t>
      </w:r>
      <w:r>
        <w:t>работы</w:t>
      </w:r>
      <w:r>
        <w:rPr>
          <w:spacing w:val="40"/>
        </w:rPr>
        <w:t xml:space="preserve"> </w:t>
      </w:r>
      <w:r>
        <w:t>силы</w:t>
      </w:r>
      <w:r>
        <w:rPr>
          <w:spacing w:val="40"/>
        </w:rPr>
        <w:t xml:space="preserve"> </w:t>
      </w:r>
      <w:r>
        <w:t>трения</w:t>
      </w:r>
      <w:r>
        <w:rPr>
          <w:spacing w:val="40"/>
        </w:rPr>
        <w:t xml:space="preserve"> </w:t>
      </w:r>
      <w:r>
        <w:t>при</w:t>
      </w:r>
      <w:r>
        <w:rPr>
          <w:spacing w:val="40"/>
        </w:rPr>
        <w:t xml:space="preserve"> </w:t>
      </w:r>
      <w:r>
        <w:t>равномерном</w:t>
      </w:r>
      <w:r>
        <w:rPr>
          <w:spacing w:val="40"/>
        </w:rPr>
        <w:t xml:space="preserve"> </w:t>
      </w:r>
      <w:r>
        <w:t>движении</w:t>
      </w:r>
      <w:r>
        <w:rPr>
          <w:spacing w:val="40"/>
        </w:rPr>
        <w:t xml:space="preserve"> </w:t>
      </w:r>
      <w:r>
        <w:t>тела</w:t>
      </w:r>
      <w:r>
        <w:rPr>
          <w:spacing w:val="40"/>
        </w:rPr>
        <w:t xml:space="preserve"> </w:t>
      </w:r>
      <w:r>
        <w:t>по</w:t>
      </w:r>
      <w:r>
        <w:rPr>
          <w:spacing w:val="40"/>
        </w:rPr>
        <w:t xml:space="preserve"> </w:t>
      </w:r>
      <w:r>
        <w:t xml:space="preserve">горизонтальной </w:t>
      </w:r>
      <w:r>
        <w:rPr>
          <w:spacing w:val="-2"/>
        </w:rPr>
        <w:t>поверхности.</w:t>
      </w:r>
    </w:p>
    <w:p w:rsidR="00F24135" w:rsidRDefault="005E5ACB">
      <w:pPr>
        <w:pStyle w:val="a3"/>
        <w:jc w:val="left"/>
      </w:pPr>
      <w:r>
        <w:t>Определение</w:t>
      </w:r>
      <w:r>
        <w:rPr>
          <w:spacing w:val="-9"/>
        </w:rPr>
        <w:t xml:space="preserve"> </w:t>
      </w:r>
      <w:r>
        <w:t>работы</w:t>
      </w:r>
      <w:r>
        <w:rPr>
          <w:spacing w:val="-4"/>
        </w:rPr>
        <w:t xml:space="preserve"> </w:t>
      </w:r>
      <w:r>
        <w:t>силы</w:t>
      </w:r>
      <w:r>
        <w:rPr>
          <w:spacing w:val="-7"/>
        </w:rPr>
        <w:t xml:space="preserve"> </w:t>
      </w:r>
      <w:r>
        <w:t>упругости</w:t>
      </w:r>
      <w:r>
        <w:rPr>
          <w:spacing w:val="-10"/>
        </w:rPr>
        <w:t xml:space="preserve"> </w:t>
      </w:r>
      <w:r>
        <w:t>при</w:t>
      </w:r>
      <w:r>
        <w:rPr>
          <w:spacing w:val="-7"/>
        </w:rPr>
        <w:t xml:space="preserve"> </w:t>
      </w:r>
      <w:r>
        <w:t>подъёме</w:t>
      </w:r>
      <w:r>
        <w:rPr>
          <w:spacing w:val="-11"/>
        </w:rPr>
        <w:t xml:space="preserve"> </w:t>
      </w:r>
      <w:r>
        <w:t>груза</w:t>
      </w:r>
      <w:r>
        <w:rPr>
          <w:spacing w:val="-6"/>
        </w:rPr>
        <w:t xml:space="preserve"> </w:t>
      </w:r>
      <w:r>
        <w:t>с</w:t>
      </w:r>
      <w:r>
        <w:rPr>
          <w:spacing w:val="-9"/>
        </w:rPr>
        <w:t xml:space="preserve"> </w:t>
      </w:r>
      <w:r>
        <w:t>использованием</w:t>
      </w:r>
      <w:r>
        <w:rPr>
          <w:spacing w:val="-11"/>
        </w:rPr>
        <w:t xml:space="preserve"> </w:t>
      </w:r>
      <w:r>
        <w:t>неподвижного</w:t>
      </w:r>
      <w:r>
        <w:rPr>
          <w:spacing w:val="-5"/>
        </w:rPr>
        <w:t xml:space="preserve"> </w:t>
      </w:r>
      <w:r>
        <w:t>и подвижного блоков.</w:t>
      </w:r>
    </w:p>
    <w:p w:rsidR="00F24135" w:rsidRDefault="005E5ACB">
      <w:pPr>
        <w:pStyle w:val="a3"/>
        <w:ind w:left="849" w:right="4508" w:firstLine="0"/>
        <w:jc w:val="left"/>
      </w:pPr>
      <w:r>
        <w:t>Изучение</w:t>
      </w:r>
      <w:r>
        <w:rPr>
          <w:spacing w:val="-13"/>
        </w:rPr>
        <w:t xml:space="preserve"> </w:t>
      </w:r>
      <w:r>
        <w:t>закона</w:t>
      </w:r>
      <w:r>
        <w:rPr>
          <w:spacing w:val="-10"/>
        </w:rPr>
        <w:t xml:space="preserve"> </w:t>
      </w:r>
      <w:r>
        <w:t>сохранения</w:t>
      </w:r>
      <w:r>
        <w:rPr>
          <w:spacing w:val="-8"/>
        </w:rPr>
        <w:t xml:space="preserve"> </w:t>
      </w:r>
      <w:r>
        <w:t>энергии. Механические колебания и волны.</w:t>
      </w:r>
    </w:p>
    <w:p w:rsidR="00F24135" w:rsidRDefault="005E5ACB">
      <w:pPr>
        <w:pStyle w:val="a3"/>
        <w:ind w:right="128"/>
      </w:pPr>
      <w:r>
        <w:t xml:space="preserve">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w:t>
      </w:r>
      <w:r>
        <w:rPr>
          <w:spacing w:val="-2"/>
        </w:rPr>
        <w:t>движении.</w:t>
      </w:r>
    </w:p>
    <w:p w:rsidR="00F24135" w:rsidRDefault="005E5ACB">
      <w:pPr>
        <w:pStyle w:val="a3"/>
        <w:ind w:right="127"/>
      </w:pPr>
      <w:r>
        <w:t>Затухающие колебания. Вынужденные колебания. Резонанс. 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w:t>
      </w:r>
    </w:p>
    <w:p w:rsidR="00F24135" w:rsidRDefault="005E5ACB">
      <w:pPr>
        <w:pStyle w:val="a3"/>
        <w:spacing w:before="1"/>
        <w:ind w:left="849" w:firstLine="0"/>
        <w:jc w:val="left"/>
      </w:pPr>
      <w:r>
        <w:t>Звук.</w:t>
      </w:r>
      <w:r>
        <w:rPr>
          <w:spacing w:val="-4"/>
        </w:rPr>
        <w:t xml:space="preserve"> </w:t>
      </w:r>
      <w:r>
        <w:t>Громкость</w:t>
      </w:r>
      <w:r>
        <w:rPr>
          <w:spacing w:val="-3"/>
        </w:rPr>
        <w:t xml:space="preserve"> </w:t>
      </w:r>
      <w:r>
        <w:t>звука</w:t>
      </w:r>
      <w:r>
        <w:rPr>
          <w:spacing w:val="-4"/>
        </w:rPr>
        <w:t xml:space="preserve"> </w:t>
      </w:r>
      <w:r>
        <w:t>и</w:t>
      </w:r>
      <w:r>
        <w:rPr>
          <w:spacing w:val="-3"/>
        </w:rPr>
        <w:t xml:space="preserve"> </w:t>
      </w:r>
      <w:r>
        <w:t>высота</w:t>
      </w:r>
      <w:r>
        <w:rPr>
          <w:spacing w:val="-4"/>
        </w:rPr>
        <w:t xml:space="preserve"> </w:t>
      </w:r>
      <w:r>
        <w:t>тона.</w:t>
      </w:r>
      <w:r>
        <w:rPr>
          <w:spacing w:val="-4"/>
        </w:rPr>
        <w:t xml:space="preserve"> </w:t>
      </w:r>
      <w:r>
        <w:t>Отражение</w:t>
      </w:r>
      <w:r>
        <w:rPr>
          <w:spacing w:val="-5"/>
        </w:rPr>
        <w:t xml:space="preserve"> </w:t>
      </w:r>
      <w:r>
        <w:t>звука.</w:t>
      </w:r>
      <w:r>
        <w:rPr>
          <w:spacing w:val="-4"/>
        </w:rPr>
        <w:t xml:space="preserve"> </w:t>
      </w:r>
      <w:r>
        <w:t>Инфразвук</w:t>
      </w:r>
      <w:r>
        <w:rPr>
          <w:spacing w:val="-8"/>
        </w:rPr>
        <w:t xml:space="preserve"> </w:t>
      </w:r>
      <w:r>
        <w:t>и</w:t>
      </w:r>
      <w:r>
        <w:rPr>
          <w:spacing w:val="-3"/>
        </w:rPr>
        <w:t xml:space="preserve"> </w:t>
      </w:r>
      <w:r>
        <w:t xml:space="preserve">ультразвук. </w:t>
      </w:r>
      <w:r>
        <w:rPr>
          <w:spacing w:val="-2"/>
        </w:rPr>
        <w:t>Демонстрации.</w:t>
      </w:r>
    </w:p>
    <w:p w:rsidR="00F24135" w:rsidRDefault="005E5ACB">
      <w:pPr>
        <w:pStyle w:val="a3"/>
        <w:ind w:left="849" w:right="1475" w:firstLine="0"/>
        <w:jc w:val="left"/>
      </w:pPr>
      <w:r>
        <w:t>Наблюдение</w:t>
      </w:r>
      <w:r>
        <w:rPr>
          <w:spacing w:val="-4"/>
        </w:rPr>
        <w:t xml:space="preserve"> </w:t>
      </w:r>
      <w:r>
        <w:t>колебаний</w:t>
      </w:r>
      <w:r>
        <w:rPr>
          <w:spacing w:val="-3"/>
        </w:rPr>
        <w:t xml:space="preserve"> </w:t>
      </w:r>
      <w:r>
        <w:t>тел</w:t>
      </w:r>
      <w:r>
        <w:rPr>
          <w:spacing w:val="-3"/>
        </w:rPr>
        <w:t xml:space="preserve"> </w:t>
      </w:r>
      <w:r>
        <w:t>под</w:t>
      </w:r>
      <w:r>
        <w:rPr>
          <w:spacing w:val="-3"/>
        </w:rPr>
        <w:t xml:space="preserve"> </w:t>
      </w:r>
      <w:r>
        <w:t>действием</w:t>
      </w:r>
      <w:r>
        <w:rPr>
          <w:spacing w:val="-5"/>
        </w:rPr>
        <w:t xml:space="preserve"> </w:t>
      </w:r>
      <w:r>
        <w:t>силы</w:t>
      </w:r>
      <w:r>
        <w:rPr>
          <w:spacing w:val="-5"/>
        </w:rPr>
        <w:t xml:space="preserve"> </w:t>
      </w:r>
      <w:r>
        <w:t>тяжести</w:t>
      </w:r>
      <w:r>
        <w:rPr>
          <w:spacing w:val="-1"/>
        </w:rPr>
        <w:t xml:space="preserve"> </w:t>
      </w:r>
      <w:r>
        <w:t>и</w:t>
      </w:r>
      <w:r>
        <w:rPr>
          <w:spacing w:val="-3"/>
        </w:rPr>
        <w:t xml:space="preserve"> </w:t>
      </w:r>
      <w:r>
        <w:t>силы</w:t>
      </w:r>
      <w:r>
        <w:rPr>
          <w:spacing w:val="-4"/>
        </w:rPr>
        <w:t xml:space="preserve"> </w:t>
      </w:r>
      <w:r>
        <w:t>упругости. Наблюдение колебаний груза на нити и на пружине.</w:t>
      </w:r>
    </w:p>
    <w:p w:rsidR="00F24135" w:rsidRDefault="005E5ACB">
      <w:pPr>
        <w:pStyle w:val="a3"/>
        <w:ind w:left="849" w:right="2936" w:firstLine="0"/>
        <w:jc w:val="left"/>
      </w:pPr>
      <w:r>
        <w:t>Наблюдение вынужденных колебаний и резонанса. Распространение</w:t>
      </w:r>
      <w:r>
        <w:rPr>
          <w:spacing w:val="-5"/>
        </w:rPr>
        <w:t xml:space="preserve"> </w:t>
      </w:r>
      <w:r>
        <w:t>продольных</w:t>
      </w:r>
      <w:r>
        <w:rPr>
          <w:spacing w:val="-5"/>
        </w:rPr>
        <w:t xml:space="preserve"> </w:t>
      </w:r>
      <w:r>
        <w:t>и</w:t>
      </w:r>
      <w:r>
        <w:rPr>
          <w:spacing w:val="-7"/>
        </w:rPr>
        <w:t xml:space="preserve"> </w:t>
      </w:r>
      <w:r>
        <w:t>поперечных</w:t>
      </w:r>
      <w:r>
        <w:rPr>
          <w:spacing w:val="-3"/>
        </w:rPr>
        <w:t xml:space="preserve"> </w:t>
      </w:r>
      <w:r>
        <w:t>волн</w:t>
      </w:r>
      <w:r>
        <w:rPr>
          <w:spacing w:val="-8"/>
        </w:rPr>
        <w:t xml:space="preserve"> </w:t>
      </w:r>
      <w:r>
        <w:t>(на</w:t>
      </w:r>
      <w:r>
        <w:rPr>
          <w:spacing w:val="-6"/>
        </w:rPr>
        <w:t xml:space="preserve"> </w:t>
      </w:r>
      <w:r>
        <w:t>модели). Наблюдение зависимости высоты звука от частоты.</w:t>
      </w:r>
    </w:p>
    <w:p w:rsidR="00F24135" w:rsidRDefault="005E5ACB">
      <w:pPr>
        <w:pStyle w:val="a3"/>
        <w:ind w:left="849" w:right="5845" w:firstLine="0"/>
        <w:jc w:val="left"/>
      </w:pPr>
      <w:r>
        <w:t>Акустический резонанс. Лабораторные</w:t>
      </w:r>
      <w:r>
        <w:rPr>
          <w:spacing w:val="-12"/>
        </w:rPr>
        <w:t xml:space="preserve"> </w:t>
      </w:r>
      <w:r>
        <w:t>работы</w:t>
      </w:r>
      <w:r>
        <w:rPr>
          <w:spacing w:val="-11"/>
        </w:rPr>
        <w:t xml:space="preserve"> </w:t>
      </w:r>
      <w:r>
        <w:t>и</w:t>
      </w:r>
      <w:r>
        <w:rPr>
          <w:spacing w:val="-10"/>
        </w:rPr>
        <w:t xml:space="preserve"> </w:t>
      </w:r>
      <w:r>
        <w:t>опыты.</w:t>
      </w:r>
    </w:p>
    <w:p w:rsidR="00F24135" w:rsidRDefault="005E5ACB">
      <w:pPr>
        <w:pStyle w:val="a3"/>
        <w:ind w:left="849" w:right="1475" w:firstLine="0"/>
        <w:jc w:val="left"/>
      </w:pPr>
      <w:r>
        <w:t>Определение</w:t>
      </w:r>
      <w:r>
        <w:rPr>
          <w:spacing w:val="-7"/>
        </w:rPr>
        <w:t xml:space="preserve"> </w:t>
      </w:r>
      <w:r>
        <w:t>частоты</w:t>
      </w:r>
      <w:r>
        <w:rPr>
          <w:spacing w:val="-8"/>
        </w:rPr>
        <w:t xml:space="preserve"> </w:t>
      </w:r>
      <w:r>
        <w:t>и</w:t>
      </w:r>
      <w:r>
        <w:rPr>
          <w:spacing w:val="-5"/>
        </w:rPr>
        <w:t xml:space="preserve"> </w:t>
      </w:r>
      <w:r>
        <w:t>периода</w:t>
      </w:r>
      <w:r>
        <w:rPr>
          <w:spacing w:val="-6"/>
        </w:rPr>
        <w:t xml:space="preserve"> </w:t>
      </w:r>
      <w:r>
        <w:t>колебаний</w:t>
      </w:r>
      <w:r>
        <w:rPr>
          <w:spacing w:val="-5"/>
        </w:rPr>
        <w:t xml:space="preserve"> </w:t>
      </w:r>
      <w:r>
        <w:t>математического</w:t>
      </w:r>
      <w:r>
        <w:rPr>
          <w:spacing w:val="-5"/>
        </w:rPr>
        <w:t xml:space="preserve"> </w:t>
      </w:r>
      <w:r>
        <w:t>маятника. Определение частоты и периода колебаний пружинного маятника</w:t>
      </w:r>
    </w:p>
    <w:p w:rsidR="00F24135" w:rsidRDefault="005E5ACB">
      <w:pPr>
        <w:pStyle w:val="a3"/>
        <w:ind w:left="849" w:firstLine="0"/>
        <w:jc w:val="left"/>
      </w:pPr>
      <w:r>
        <w:t>Исследование</w:t>
      </w:r>
      <w:r>
        <w:rPr>
          <w:spacing w:val="-4"/>
        </w:rPr>
        <w:t xml:space="preserve"> </w:t>
      </w:r>
      <w:r>
        <w:t>зависимости</w:t>
      </w:r>
      <w:r>
        <w:rPr>
          <w:spacing w:val="-3"/>
        </w:rPr>
        <w:t xml:space="preserve"> </w:t>
      </w:r>
      <w:r>
        <w:t>периода</w:t>
      </w:r>
      <w:r>
        <w:rPr>
          <w:spacing w:val="-4"/>
        </w:rPr>
        <w:t xml:space="preserve"> </w:t>
      </w:r>
      <w:r>
        <w:t>колебаний</w:t>
      </w:r>
      <w:r>
        <w:rPr>
          <w:spacing w:val="-5"/>
        </w:rPr>
        <w:t xml:space="preserve"> </w:t>
      </w:r>
      <w:r>
        <w:t>подвешенного</w:t>
      </w:r>
      <w:r>
        <w:rPr>
          <w:spacing w:val="-3"/>
        </w:rPr>
        <w:t xml:space="preserve"> </w:t>
      </w:r>
      <w:r>
        <w:t>к</w:t>
      </w:r>
      <w:r>
        <w:rPr>
          <w:spacing w:val="-3"/>
        </w:rPr>
        <w:t xml:space="preserve"> </w:t>
      </w:r>
      <w:r>
        <w:t>нити</w:t>
      </w:r>
      <w:r>
        <w:rPr>
          <w:spacing w:val="-4"/>
        </w:rPr>
        <w:t xml:space="preserve"> </w:t>
      </w:r>
      <w:r>
        <w:t>груза</w:t>
      </w:r>
      <w:r>
        <w:rPr>
          <w:spacing w:val="-6"/>
        </w:rPr>
        <w:t xml:space="preserve"> </w:t>
      </w:r>
      <w:r>
        <w:t>от</w:t>
      </w:r>
      <w:r>
        <w:rPr>
          <w:spacing w:val="-3"/>
        </w:rPr>
        <w:t xml:space="preserve"> </w:t>
      </w:r>
      <w:r>
        <w:t>длины</w:t>
      </w:r>
      <w:r>
        <w:rPr>
          <w:spacing w:val="-2"/>
        </w:rPr>
        <w:t xml:space="preserve"> </w:t>
      </w:r>
      <w:r>
        <w:t>нити. Исследование зависимости периода колебаний пружинного маятника от массы груза.</w:t>
      </w:r>
    </w:p>
    <w:p w:rsidR="00F24135" w:rsidRDefault="005E5ACB">
      <w:pPr>
        <w:pStyle w:val="a3"/>
        <w:ind w:left="849" w:firstLine="0"/>
        <w:jc w:val="left"/>
      </w:pPr>
      <w:r>
        <w:t>Проверка</w:t>
      </w:r>
      <w:r>
        <w:rPr>
          <w:spacing w:val="-7"/>
        </w:rPr>
        <w:t xml:space="preserve"> </w:t>
      </w:r>
      <w:r>
        <w:t>независимости периода</w:t>
      </w:r>
      <w:r>
        <w:rPr>
          <w:spacing w:val="-4"/>
        </w:rPr>
        <w:t xml:space="preserve"> </w:t>
      </w:r>
      <w:r>
        <w:t>колебаний</w:t>
      </w:r>
      <w:r>
        <w:rPr>
          <w:spacing w:val="-4"/>
        </w:rPr>
        <w:t xml:space="preserve"> </w:t>
      </w:r>
      <w:r>
        <w:t>груза,</w:t>
      </w:r>
      <w:r>
        <w:rPr>
          <w:spacing w:val="-5"/>
        </w:rPr>
        <w:t xml:space="preserve"> </w:t>
      </w:r>
      <w:r>
        <w:t>подвешенного</w:t>
      </w:r>
      <w:r>
        <w:rPr>
          <w:spacing w:val="-6"/>
        </w:rPr>
        <w:t xml:space="preserve"> </w:t>
      </w:r>
      <w:r>
        <w:t>к</w:t>
      </w:r>
      <w:r>
        <w:rPr>
          <w:spacing w:val="-4"/>
        </w:rPr>
        <w:t xml:space="preserve"> </w:t>
      </w:r>
      <w:r>
        <w:t>нити,</w:t>
      </w:r>
      <w:r>
        <w:rPr>
          <w:spacing w:val="-5"/>
        </w:rPr>
        <w:t xml:space="preserve"> </w:t>
      </w:r>
      <w:r>
        <w:t>от</w:t>
      </w:r>
      <w:r>
        <w:rPr>
          <w:spacing w:val="-5"/>
        </w:rPr>
        <w:t xml:space="preserve"> </w:t>
      </w:r>
      <w:r>
        <w:t>массы</w:t>
      </w:r>
      <w:r>
        <w:rPr>
          <w:spacing w:val="-8"/>
        </w:rPr>
        <w:t xml:space="preserve"> </w:t>
      </w:r>
      <w:r>
        <w:rPr>
          <w:spacing w:val="-2"/>
        </w:rPr>
        <w:t>груза.</w:t>
      </w:r>
    </w:p>
    <w:p w:rsidR="00F24135" w:rsidRDefault="005E5ACB">
      <w:pPr>
        <w:pStyle w:val="a3"/>
        <w:jc w:val="left"/>
      </w:pPr>
      <w:r>
        <w:t>Опыты,</w:t>
      </w:r>
      <w:r>
        <w:rPr>
          <w:spacing w:val="-15"/>
        </w:rPr>
        <w:t xml:space="preserve"> </w:t>
      </w:r>
      <w:r>
        <w:t>демонстрирующие</w:t>
      </w:r>
      <w:r>
        <w:rPr>
          <w:spacing w:val="-15"/>
        </w:rPr>
        <w:t xml:space="preserve"> </w:t>
      </w:r>
      <w:r>
        <w:t>зависимость</w:t>
      </w:r>
      <w:r>
        <w:rPr>
          <w:spacing w:val="-15"/>
        </w:rPr>
        <w:t xml:space="preserve"> </w:t>
      </w:r>
      <w:r>
        <w:t>периода</w:t>
      </w:r>
      <w:r>
        <w:rPr>
          <w:spacing w:val="-15"/>
        </w:rPr>
        <w:t xml:space="preserve"> </w:t>
      </w:r>
      <w:r>
        <w:t>колебаний</w:t>
      </w:r>
      <w:r>
        <w:rPr>
          <w:spacing w:val="-15"/>
        </w:rPr>
        <w:t xml:space="preserve"> </w:t>
      </w:r>
      <w:r>
        <w:t>пружинного</w:t>
      </w:r>
      <w:r>
        <w:rPr>
          <w:spacing w:val="-15"/>
        </w:rPr>
        <w:t xml:space="preserve"> </w:t>
      </w:r>
      <w:r>
        <w:t>маятника</w:t>
      </w:r>
      <w:r>
        <w:rPr>
          <w:spacing w:val="-15"/>
        </w:rPr>
        <w:t xml:space="preserve"> </w:t>
      </w:r>
      <w:r>
        <w:t>от</w:t>
      </w:r>
      <w:r>
        <w:rPr>
          <w:spacing w:val="-15"/>
        </w:rPr>
        <w:t xml:space="preserve"> </w:t>
      </w:r>
      <w:r>
        <w:t>массы груза и жёсткости пружины.</w:t>
      </w:r>
    </w:p>
    <w:p w:rsidR="00F24135" w:rsidRDefault="005E5ACB">
      <w:pPr>
        <w:pStyle w:val="a3"/>
        <w:ind w:left="849" w:right="3285" w:firstLine="0"/>
        <w:jc w:val="left"/>
      </w:pPr>
      <w:r>
        <w:t>Измерение ускорения свободного падения. Электромагнитное поле и электромагнитные волны.</w:t>
      </w:r>
    </w:p>
    <w:p w:rsidR="00F24135" w:rsidRDefault="005E5ACB">
      <w:pPr>
        <w:pStyle w:val="a3"/>
        <w:spacing w:before="1"/>
        <w:ind w:left="849" w:firstLine="0"/>
        <w:jc w:val="left"/>
      </w:pPr>
      <w:r>
        <w:t>Электромагнитное</w:t>
      </w:r>
      <w:r>
        <w:rPr>
          <w:spacing w:val="-4"/>
        </w:rPr>
        <w:t xml:space="preserve"> </w:t>
      </w:r>
      <w:r>
        <w:t>поле.</w:t>
      </w:r>
      <w:r>
        <w:rPr>
          <w:spacing w:val="-4"/>
        </w:rPr>
        <w:t xml:space="preserve"> </w:t>
      </w:r>
      <w:r>
        <w:t>Электромагнитные</w:t>
      </w:r>
      <w:r>
        <w:rPr>
          <w:spacing w:val="-4"/>
        </w:rPr>
        <w:t xml:space="preserve"> </w:t>
      </w:r>
      <w:r>
        <w:t>волны.</w:t>
      </w:r>
      <w:r>
        <w:rPr>
          <w:spacing w:val="-3"/>
        </w:rPr>
        <w:t xml:space="preserve"> </w:t>
      </w:r>
      <w:r>
        <w:rPr>
          <w:spacing w:val="-2"/>
        </w:rPr>
        <w:t>Свойства</w:t>
      </w:r>
    </w:p>
    <w:p w:rsidR="00F24135" w:rsidRDefault="005E5ACB">
      <w:pPr>
        <w:pStyle w:val="a3"/>
        <w:tabs>
          <w:tab w:val="left" w:pos="3205"/>
          <w:tab w:val="left" w:pos="4185"/>
          <w:tab w:val="left" w:pos="5313"/>
          <w:tab w:val="left" w:pos="7672"/>
          <w:tab w:val="left" w:pos="8651"/>
        </w:tabs>
        <w:ind w:right="127"/>
        <w:jc w:val="left"/>
      </w:pPr>
      <w:r>
        <w:rPr>
          <w:spacing w:val="-2"/>
        </w:rPr>
        <w:t>электромагнитных</w:t>
      </w:r>
      <w:r>
        <w:tab/>
      </w:r>
      <w:r>
        <w:rPr>
          <w:spacing w:val="-2"/>
        </w:rPr>
        <w:t>волн.</w:t>
      </w:r>
      <w:r>
        <w:tab/>
      </w:r>
      <w:r>
        <w:rPr>
          <w:spacing w:val="-2"/>
        </w:rPr>
        <w:t>Шкала</w:t>
      </w:r>
      <w:r>
        <w:tab/>
      </w:r>
      <w:r>
        <w:rPr>
          <w:spacing w:val="-2"/>
        </w:rPr>
        <w:t>электромагнитных</w:t>
      </w:r>
      <w:r>
        <w:tab/>
      </w:r>
      <w:r>
        <w:rPr>
          <w:spacing w:val="-2"/>
        </w:rPr>
        <w:t>волн.</w:t>
      </w:r>
      <w:r>
        <w:tab/>
      </w:r>
      <w:r>
        <w:rPr>
          <w:spacing w:val="-2"/>
        </w:rPr>
        <w:t xml:space="preserve">Использование </w:t>
      </w:r>
      <w:r>
        <w:t>электромагнитных волн для сотовой связи.</w:t>
      </w:r>
    </w:p>
    <w:p w:rsidR="00F24135" w:rsidRDefault="005E5ACB">
      <w:pPr>
        <w:pStyle w:val="a3"/>
        <w:ind w:left="849" w:right="1475" w:firstLine="0"/>
        <w:jc w:val="left"/>
      </w:pPr>
      <w:r>
        <w:t>Электромагнитная</w:t>
      </w:r>
      <w:r>
        <w:rPr>
          <w:spacing w:val="-6"/>
        </w:rPr>
        <w:t xml:space="preserve"> </w:t>
      </w:r>
      <w:r>
        <w:t>природа</w:t>
      </w:r>
      <w:r>
        <w:rPr>
          <w:spacing w:val="-7"/>
        </w:rPr>
        <w:t xml:space="preserve"> </w:t>
      </w:r>
      <w:r>
        <w:t>света.</w:t>
      </w:r>
      <w:r>
        <w:rPr>
          <w:spacing w:val="-6"/>
        </w:rPr>
        <w:t xml:space="preserve"> </w:t>
      </w:r>
      <w:r>
        <w:t>Скорость</w:t>
      </w:r>
      <w:r>
        <w:rPr>
          <w:spacing w:val="-4"/>
        </w:rPr>
        <w:t xml:space="preserve"> </w:t>
      </w:r>
      <w:r>
        <w:t>света.</w:t>
      </w:r>
      <w:r>
        <w:rPr>
          <w:spacing w:val="-6"/>
        </w:rPr>
        <w:t xml:space="preserve"> </w:t>
      </w:r>
      <w:r>
        <w:t>Волновые</w:t>
      </w:r>
      <w:r>
        <w:rPr>
          <w:spacing w:val="-7"/>
        </w:rPr>
        <w:t xml:space="preserve"> </w:t>
      </w:r>
      <w:r>
        <w:t>свойства</w:t>
      </w:r>
      <w:r>
        <w:rPr>
          <w:spacing w:val="-3"/>
        </w:rPr>
        <w:t xml:space="preserve"> </w:t>
      </w:r>
      <w:r>
        <w:t xml:space="preserve">света. </w:t>
      </w:r>
      <w:r>
        <w:rPr>
          <w:spacing w:val="-2"/>
        </w:rPr>
        <w:t>Демонстрации.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5845" w:firstLine="0"/>
        <w:jc w:val="left"/>
      </w:pPr>
      <w:r>
        <w:lastRenderedPageBreak/>
        <w:t>Свойства</w:t>
      </w:r>
      <w:r>
        <w:rPr>
          <w:spacing w:val="-15"/>
        </w:rPr>
        <w:t xml:space="preserve"> </w:t>
      </w:r>
      <w:r>
        <w:t>электромагнитных</w:t>
      </w:r>
      <w:r>
        <w:rPr>
          <w:spacing w:val="-15"/>
        </w:rPr>
        <w:t xml:space="preserve"> </w:t>
      </w:r>
      <w:r>
        <w:t>волн. Волновые свойства света.</w:t>
      </w:r>
    </w:p>
    <w:p w:rsidR="00F24135" w:rsidRDefault="005E5ACB">
      <w:pPr>
        <w:pStyle w:val="a3"/>
        <w:spacing w:before="1"/>
        <w:ind w:left="849" w:firstLine="0"/>
        <w:jc w:val="left"/>
      </w:pPr>
      <w:r>
        <w:t>Лабораторные</w:t>
      </w:r>
      <w:r>
        <w:rPr>
          <w:spacing w:val="-2"/>
        </w:rPr>
        <w:t xml:space="preserve"> </w:t>
      </w:r>
      <w:r>
        <w:t>работы</w:t>
      </w:r>
      <w:r>
        <w:rPr>
          <w:spacing w:val="-1"/>
        </w:rPr>
        <w:t xml:space="preserve"> </w:t>
      </w:r>
      <w:r>
        <w:t>и</w:t>
      </w:r>
      <w:r>
        <w:rPr>
          <w:spacing w:val="1"/>
        </w:rPr>
        <w:t xml:space="preserve"> </w:t>
      </w:r>
      <w:r>
        <w:rPr>
          <w:spacing w:val="-2"/>
        </w:rPr>
        <w:t>опыты.</w:t>
      </w:r>
    </w:p>
    <w:p w:rsidR="00F24135" w:rsidRDefault="005E5ACB">
      <w:pPr>
        <w:pStyle w:val="a3"/>
        <w:ind w:left="849" w:right="1475" w:firstLine="0"/>
        <w:jc w:val="left"/>
      </w:pPr>
      <w:r>
        <w:t>Изучение</w:t>
      </w:r>
      <w:r>
        <w:rPr>
          <w:spacing w:val="-8"/>
        </w:rPr>
        <w:t xml:space="preserve"> </w:t>
      </w:r>
      <w:r>
        <w:t>свойств</w:t>
      </w:r>
      <w:r>
        <w:rPr>
          <w:spacing w:val="-3"/>
        </w:rPr>
        <w:t xml:space="preserve"> </w:t>
      </w:r>
      <w:r>
        <w:t>электромагнитных</w:t>
      </w:r>
      <w:r>
        <w:rPr>
          <w:spacing w:val="-3"/>
        </w:rPr>
        <w:t xml:space="preserve"> </w:t>
      </w:r>
      <w:r>
        <w:t>волн</w:t>
      </w:r>
      <w:r>
        <w:rPr>
          <w:spacing w:val="-5"/>
        </w:rPr>
        <w:t xml:space="preserve"> </w:t>
      </w:r>
      <w:r>
        <w:t>с</w:t>
      </w:r>
      <w:r>
        <w:rPr>
          <w:spacing w:val="-6"/>
        </w:rPr>
        <w:t xml:space="preserve"> </w:t>
      </w:r>
      <w:r>
        <w:t>помощью</w:t>
      </w:r>
      <w:r>
        <w:rPr>
          <w:spacing w:val="-6"/>
        </w:rPr>
        <w:t xml:space="preserve"> </w:t>
      </w:r>
      <w:r>
        <w:t>мобильного</w:t>
      </w:r>
      <w:r>
        <w:rPr>
          <w:spacing w:val="-5"/>
        </w:rPr>
        <w:t xml:space="preserve"> </w:t>
      </w:r>
      <w:r>
        <w:t>телефона. Световые явления.</w:t>
      </w:r>
    </w:p>
    <w:p w:rsidR="00F24135" w:rsidRDefault="005E5ACB">
      <w:pPr>
        <w:pStyle w:val="a3"/>
        <w:jc w:val="left"/>
      </w:pPr>
      <w: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F24135" w:rsidRDefault="005E5ACB">
      <w:pPr>
        <w:pStyle w:val="a3"/>
        <w:ind w:left="849" w:right="1155" w:firstLine="0"/>
        <w:jc w:val="left"/>
      </w:pPr>
      <w:r>
        <w:t>Преломление света. Закон преломления света. Полное внутреннее отражение света.</w:t>
      </w:r>
      <w:r>
        <w:rPr>
          <w:spacing w:val="-6"/>
        </w:rPr>
        <w:t xml:space="preserve"> </w:t>
      </w:r>
      <w:r>
        <w:t>Использование</w:t>
      </w:r>
      <w:r>
        <w:rPr>
          <w:spacing w:val="-2"/>
        </w:rPr>
        <w:t xml:space="preserve"> </w:t>
      </w:r>
      <w:r>
        <w:t>полного</w:t>
      </w:r>
      <w:r>
        <w:rPr>
          <w:spacing w:val="-3"/>
        </w:rPr>
        <w:t xml:space="preserve"> </w:t>
      </w:r>
      <w:r>
        <w:t>внутреннего</w:t>
      </w:r>
      <w:r>
        <w:rPr>
          <w:spacing w:val="-7"/>
        </w:rPr>
        <w:t xml:space="preserve"> </w:t>
      </w:r>
      <w:r>
        <w:t>отражения</w:t>
      </w:r>
      <w:r>
        <w:rPr>
          <w:spacing w:val="-6"/>
        </w:rPr>
        <w:t xml:space="preserve"> </w:t>
      </w:r>
      <w:r>
        <w:t>в</w:t>
      </w:r>
      <w:r>
        <w:rPr>
          <w:spacing w:val="-7"/>
        </w:rPr>
        <w:t xml:space="preserve"> </w:t>
      </w:r>
      <w:r>
        <w:t>оптических</w:t>
      </w:r>
      <w:r>
        <w:rPr>
          <w:spacing w:val="-4"/>
        </w:rPr>
        <w:t xml:space="preserve"> </w:t>
      </w:r>
      <w:r>
        <w:t>световодах.</w:t>
      </w:r>
    </w:p>
    <w:p w:rsidR="00F24135" w:rsidRDefault="005E5ACB">
      <w:pPr>
        <w:pStyle w:val="a3"/>
        <w:jc w:val="left"/>
      </w:pPr>
      <w:r>
        <w:t>Линза.</w:t>
      </w:r>
      <w:r>
        <w:rPr>
          <w:spacing w:val="-14"/>
        </w:rPr>
        <w:t xml:space="preserve"> </w:t>
      </w:r>
      <w:r>
        <w:t>Ход</w:t>
      </w:r>
      <w:r>
        <w:rPr>
          <w:spacing w:val="-15"/>
        </w:rPr>
        <w:t xml:space="preserve"> </w:t>
      </w:r>
      <w:r>
        <w:t>лучей</w:t>
      </w:r>
      <w:r>
        <w:rPr>
          <w:spacing w:val="-12"/>
        </w:rPr>
        <w:t xml:space="preserve"> </w:t>
      </w:r>
      <w:r>
        <w:t>в</w:t>
      </w:r>
      <w:r>
        <w:rPr>
          <w:spacing w:val="-14"/>
        </w:rPr>
        <w:t xml:space="preserve"> </w:t>
      </w:r>
      <w:r>
        <w:t>линзе.</w:t>
      </w:r>
      <w:r>
        <w:rPr>
          <w:spacing w:val="-13"/>
        </w:rPr>
        <w:t xml:space="preserve"> </w:t>
      </w:r>
      <w:r>
        <w:t>Оптическая</w:t>
      </w:r>
      <w:r>
        <w:rPr>
          <w:spacing w:val="-13"/>
        </w:rPr>
        <w:t xml:space="preserve"> </w:t>
      </w:r>
      <w:r>
        <w:t>система</w:t>
      </w:r>
      <w:r>
        <w:rPr>
          <w:spacing w:val="-13"/>
        </w:rPr>
        <w:t xml:space="preserve"> </w:t>
      </w:r>
      <w:r>
        <w:t>фотоаппарата,</w:t>
      </w:r>
      <w:r>
        <w:rPr>
          <w:spacing w:val="-13"/>
        </w:rPr>
        <w:t xml:space="preserve"> </w:t>
      </w:r>
      <w:r>
        <w:t>микроскопа</w:t>
      </w:r>
      <w:r>
        <w:rPr>
          <w:spacing w:val="-14"/>
        </w:rPr>
        <w:t xml:space="preserve"> </w:t>
      </w:r>
      <w:r>
        <w:t>и</w:t>
      </w:r>
      <w:r>
        <w:rPr>
          <w:spacing w:val="-12"/>
        </w:rPr>
        <w:t xml:space="preserve"> </w:t>
      </w:r>
      <w:r>
        <w:t>телескопа.</w:t>
      </w:r>
      <w:r>
        <w:rPr>
          <w:spacing w:val="-13"/>
        </w:rPr>
        <w:t xml:space="preserve"> </w:t>
      </w:r>
      <w:r>
        <w:t>Глаз как оптическая система. Близорукость и дальнозоркость.</w:t>
      </w:r>
    </w:p>
    <w:p w:rsidR="00F24135" w:rsidRDefault="005E5ACB">
      <w:pPr>
        <w:pStyle w:val="a3"/>
        <w:ind w:left="849" w:firstLine="0"/>
        <w:jc w:val="left"/>
      </w:pPr>
      <w:r>
        <w:t>Разложение</w:t>
      </w:r>
      <w:r>
        <w:rPr>
          <w:spacing w:val="66"/>
        </w:rPr>
        <w:t xml:space="preserve"> </w:t>
      </w:r>
      <w:r>
        <w:t>белого</w:t>
      </w:r>
      <w:r>
        <w:rPr>
          <w:spacing w:val="66"/>
        </w:rPr>
        <w:t xml:space="preserve"> </w:t>
      </w:r>
      <w:r>
        <w:t>света</w:t>
      </w:r>
      <w:r>
        <w:rPr>
          <w:spacing w:val="64"/>
        </w:rPr>
        <w:t xml:space="preserve"> </w:t>
      </w:r>
      <w:r>
        <w:t>в</w:t>
      </w:r>
      <w:r>
        <w:rPr>
          <w:spacing w:val="65"/>
        </w:rPr>
        <w:t xml:space="preserve"> </w:t>
      </w:r>
      <w:r>
        <w:t>спектр.</w:t>
      </w:r>
      <w:r>
        <w:rPr>
          <w:spacing w:val="65"/>
        </w:rPr>
        <w:t xml:space="preserve"> </w:t>
      </w:r>
      <w:r>
        <w:t>Опыты</w:t>
      </w:r>
      <w:r>
        <w:rPr>
          <w:spacing w:val="67"/>
        </w:rPr>
        <w:t xml:space="preserve"> </w:t>
      </w:r>
      <w:r>
        <w:t>Ньютона.</w:t>
      </w:r>
      <w:r>
        <w:rPr>
          <w:spacing w:val="65"/>
        </w:rPr>
        <w:t xml:space="preserve"> </w:t>
      </w:r>
      <w:r>
        <w:t>Сложение</w:t>
      </w:r>
      <w:r>
        <w:rPr>
          <w:spacing w:val="66"/>
        </w:rPr>
        <w:t xml:space="preserve"> </w:t>
      </w:r>
      <w:r>
        <w:t>спектральных</w:t>
      </w:r>
      <w:r>
        <w:rPr>
          <w:spacing w:val="65"/>
        </w:rPr>
        <w:t xml:space="preserve"> </w:t>
      </w:r>
      <w:r>
        <w:rPr>
          <w:spacing w:val="-2"/>
        </w:rPr>
        <w:t>цветов.</w:t>
      </w:r>
    </w:p>
    <w:p w:rsidR="00F24135" w:rsidRDefault="005E5ACB">
      <w:pPr>
        <w:pStyle w:val="a3"/>
        <w:ind w:firstLine="0"/>
        <w:jc w:val="left"/>
      </w:pPr>
      <w:r>
        <w:t xml:space="preserve">Дисперсия </w:t>
      </w:r>
      <w:r>
        <w:rPr>
          <w:spacing w:val="-2"/>
        </w:rPr>
        <w:t>света.</w:t>
      </w:r>
    </w:p>
    <w:p w:rsidR="00F24135" w:rsidRDefault="005E5ACB">
      <w:pPr>
        <w:pStyle w:val="a3"/>
        <w:ind w:left="849" w:firstLine="0"/>
        <w:jc w:val="left"/>
      </w:pPr>
      <w:r>
        <w:rPr>
          <w:spacing w:val="-2"/>
        </w:rPr>
        <w:t>Демонстрации.</w:t>
      </w:r>
    </w:p>
    <w:p w:rsidR="00F24135" w:rsidRDefault="005E5ACB">
      <w:pPr>
        <w:pStyle w:val="a3"/>
        <w:spacing w:before="1"/>
        <w:ind w:left="849" w:right="4508" w:firstLine="0"/>
        <w:jc w:val="left"/>
      </w:pPr>
      <w:r>
        <w:t>Прямолинейное</w:t>
      </w:r>
      <w:r>
        <w:rPr>
          <w:spacing w:val="-15"/>
        </w:rPr>
        <w:t xml:space="preserve"> </w:t>
      </w:r>
      <w:r>
        <w:t>распространение</w:t>
      </w:r>
      <w:r>
        <w:rPr>
          <w:spacing w:val="-15"/>
        </w:rPr>
        <w:t xml:space="preserve"> </w:t>
      </w:r>
      <w:r>
        <w:t>света. Отражение света.</w:t>
      </w:r>
    </w:p>
    <w:p w:rsidR="00F24135" w:rsidRDefault="005E5ACB">
      <w:pPr>
        <w:pStyle w:val="a3"/>
        <w:ind w:left="849" w:firstLine="0"/>
        <w:jc w:val="left"/>
      </w:pPr>
      <w:r>
        <w:t>Получение</w:t>
      </w:r>
      <w:r>
        <w:rPr>
          <w:spacing w:val="-5"/>
        </w:rPr>
        <w:t xml:space="preserve"> </w:t>
      </w:r>
      <w:r>
        <w:t>изображений</w:t>
      </w:r>
      <w:r>
        <w:rPr>
          <w:spacing w:val="-3"/>
        </w:rPr>
        <w:t xml:space="preserve"> </w:t>
      </w:r>
      <w:r>
        <w:t>в</w:t>
      </w:r>
      <w:r>
        <w:rPr>
          <w:spacing w:val="-5"/>
        </w:rPr>
        <w:t xml:space="preserve"> </w:t>
      </w:r>
      <w:r>
        <w:t>плоском,</w:t>
      </w:r>
      <w:r>
        <w:rPr>
          <w:spacing w:val="-5"/>
        </w:rPr>
        <w:t xml:space="preserve"> </w:t>
      </w:r>
      <w:r>
        <w:t>вогнутом</w:t>
      </w:r>
      <w:r>
        <w:rPr>
          <w:spacing w:val="-3"/>
        </w:rPr>
        <w:t xml:space="preserve"> </w:t>
      </w:r>
      <w:r>
        <w:t>и</w:t>
      </w:r>
      <w:r>
        <w:rPr>
          <w:spacing w:val="-4"/>
        </w:rPr>
        <w:t xml:space="preserve"> </w:t>
      </w:r>
      <w:r>
        <w:t>выпуклом</w:t>
      </w:r>
      <w:r>
        <w:rPr>
          <w:spacing w:val="-5"/>
        </w:rPr>
        <w:t xml:space="preserve"> </w:t>
      </w:r>
      <w:r>
        <w:t>зеркалах.</w:t>
      </w:r>
      <w:r>
        <w:rPr>
          <w:spacing w:val="-5"/>
        </w:rPr>
        <w:t xml:space="preserve"> </w:t>
      </w:r>
      <w:r>
        <w:t>Преломление</w:t>
      </w:r>
      <w:r>
        <w:rPr>
          <w:spacing w:val="-6"/>
        </w:rPr>
        <w:t xml:space="preserve"> </w:t>
      </w:r>
      <w:r>
        <w:t>света. Оптический световод.</w:t>
      </w:r>
    </w:p>
    <w:p w:rsidR="00F24135" w:rsidRDefault="005E5ACB">
      <w:pPr>
        <w:pStyle w:val="a3"/>
        <w:ind w:left="849" w:right="5845" w:firstLine="0"/>
        <w:jc w:val="left"/>
      </w:pPr>
      <w:r>
        <w:t>Ход лучей в собирающей линзе. Ход</w:t>
      </w:r>
      <w:r>
        <w:rPr>
          <w:spacing w:val="-8"/>
        </w:rPr>
        <w:t xml:space="preserve"> </w:t>
      </w:r>
      <w:r>
        <w:t>лучей</w:t>
      </w:r>
      <w:r>
        <w:rPr>
          <w:spacing w:val="-9"/>
        </w:rPr>
        <w:t xml:space="preserve"> </w:t>
      </w:r>
      <w:r>
        <w:t>в</w:t>
      </w:r>
      <w:r>
        <w:rPr>
          <w:spacing w:val="-9"/>
        </w:rPr>
        <w:t xml:space="preserve"> </w:t>
      </w:r>
      <w:r>
        <w:t>рассеивающей</w:t>
      </w:r>
      <w:r>
        <w:rPr>
          <w:spacing w:val="-6"/>
        </w:rPr>
        <w:t xml:space="preserve"> </w:t>
      </w:r>
      <w:r>
        <w:t>линзе.</w:t>
      </w:r>
    </w:p>
    <w:p w:rsidR="00F24135" w:rsidRDefault="005E5ACB">
      <w:pPr>
        <w:pStyle w:val="a3"/>
        <w:ind w:left="849" w:firstLine="0"/>
        <w:jc w:val="left"/>
      </w:pPr>
      <w:r>
        <w:t>Получение</w:t>
      </w:r>
      <w:r>
        <w:rPr>
          <w:spacing w:val="-7"/>
        </w:rPr>
        <w:t xml:space="preserve"> </w:t>
      </w:r>
      <w:r>
        <w:t>изображений</w:t>
      </w:r>
      <w:r>
        <w:rPr>
          <w:spacing w:val="-2"/>
        </w:rPr>
        <w:t xml:space="preserve"> </w:t>
      </w:r>
      <w:r>
        <w:t>с</w:t>
      </w:r>
      <w:r>
        <w:rPr>
          <w:spacing w:val="-5"/>
        </w:rPr>
        <w:t xml:space="preserve"> </w:t>
      </w:r>
      <w:r>
        <w:t>помощью</w:t>
      </w:r>
      <w:r>
        <w:rPr>
          <w:spacing w:val="-2"/>
        </w:rPr>
        <w:t xml:space="preserve"> линз.</w:t>
      </w:r>
    </w:p>
    <w:p w:rsidR="00F24135" w:rsidRDefault="005E5ACB">
      <w:pPr>
        <w:pStyle w:val="a3"/>
        <w:ind w:left="849" w:right="3285" w:firstLine="0"/>
        <w:jc w:val="left"/>
      </w:pPr>
      <w:r>
        <w:t>Принцип</w:t>
      </w:r>
      <w:r>
        <w:rPr>
          <w:spacing w:val="-4"/>
        </w:rPr>
        <w:t xml:space="preserve"> </w:t>
      </w:r>
      <w:r>
        <w:t>действия</w:t>
      </w:r>
      <w:r>
        <w:rPr>
          <w:spacing w:val="-9"/>
        </w:rPr>
        <w:t xml:space="preserve"> </w:t>
      </w:r>
      <w:r>
        <w:t>фотоаппарата,</w:t>
      </w:r>
      <w:r>
        <w:rPr>
          <w:spacing w:val="-7"/>
        </w:rPr>
        <w:t xml:space="preserve"> </w:t>
      </w:r>
      <w:r>
        <w:t>микроскопа</w:t>
      </w:r>
      <w:r>
        <w:rPr>
          <w:spacing w:val="-6"/>
        </w:rPr>
        <w:t xml:space="preserve"> </w:t>
      </w:r>
      <w:r>
        <w:t>и</w:t>
      </w:r>
      <w:r>
        <w:rPr>
          <w:spacing w:val="-6"/>
        </w:rPr>
        <w:t xml:space="preserve"> </w:t>
      </w:r>
      <w:r>
        <w:t>телескопа. Модель глаза.</w:t>
      </w:r>
    </w:p>
    <w:p w:rsidR="00F24135" w:rsidRDefault="005E5ACB">
      <w:pPr>
        <w:pStyle w:val="a3"/>
        <w:ind w:left="849" w:firstLine="0"/>
        <w:jc w:val="left"/>
      </w:pPr>
      <w:r>
        <w:t>Разложение</w:t>
      </w:r>
      <w:r>
        <w:rPr>
          <w:spacing w:val="-1"/>
        </w:rPr>
        <w:t xml:space="preserve"> </w:t>
      </w:r>
      <w:r>
        <w:t>белого</w:t>
      </w:r>
      <w:r>
        <w:rPr>
          <w:spacing w:val="-2"/>
        </w:rPr>
        <w:t xml:space="preserve"> </w:t>
      </w:r>
      <w:r>
        <w:t>света</w:t>
      </w:r>
      <w:r>
        <w:rPr>
          <w:spacing w:val="-1"/>
        </w:rPr>
        <w:t xml:space="preserve"> </w:t>
      </w:r>
      <w:r>
        <w:t>в</w:t>
      </w:r>
      <w:r>
        <w:rPr>
          <w:spacing w:val="-2"/>
        </w:rPr>
        <w:t xml:space="preserve"> спектр.</w:t>
      </w:r>
    </w:p>
    <w:p w:rsidR="00F24135" w:rsidRDefault="005E5ACB">
      <w:pPr>
        <w:pStyle w:val="a3"/>
        <w:ind w:left="849" w:right="3285" w:firstLine="0"/>
        <w:jc w:val="left"/>
      </w:pPr>
      <w:r>
        <w:t>Получение</w:t>
      </w:r>
      <w:r>
        <w:rPr>
          <w:spacing w:val="-6"/>
        </w:rPr>
        <w:t xml:space="preserve"> </w:t>
      </w:r>
      <w:r>
        <w:t>белого</w:t>
      </w:r>
      <w:r>
        <w:rPr>
          <w:spacing w:val="-4"/>
        </w:rPr>
        <w:t xml:space="preserve"> </w:t>
      </w:r>
      <w:r>
        <w:t>света</w:t>
      </w:r>
      <w:r>
        <w:rPr>
          <w:spacing w:val="-6"/>
        </w:rPr>
        <w:t xml:space="preserve"> </w:t>
      </w:r>
      <w:r>
        <w:t>при</w:t>
      </w:r>
      <w:r>
        <w:rPr>
          <w:spacing w:val="-3"/>
        </w:rPr>
        <w:t xml:space="preserve"> </w:t>
      </w:r>
      <w:r>
        <w:t>сложении</w:t>
      </w:r>
      <w:r>
        <w:rPr>
          <w:spacing w:val="-4"/>
        </w:rPr>
        <w:t xml:space="preserve"> </w:t>
      </w:r>
      <w:r>
        <w:t>света</w:t>
      </w:r>
      <w:r>
        <w:rPr>
          <w:spacing w:val="-6"/>
        </w:rPr>
        <w:t xml:space="preserve"> </w:t>
      </w:r>
      <w:r>
        <w:t>разных</w:t>
      </w:r>
      <w:r>
        <w:rPr>
          <w:spacing w:val="-5"/>
        </w:rPr>
        <w:t xml:space="preserve"> </w:t>
      </w:r>
      <w:r>
        <w:t>цветов. Лабораторные работы и опыты.</w:t>
      </w:r>
    </w:p>
    <w:p w:rsidR="00F24135" w:rsidRDefault="005E5ACB">
      <w:pPr>
        <w:pStyle w:val="a3"/>
        <w:ind w:right="129"/>
      </w:pPr>
      <w:r>
        <w:t>Исследование зависимости угла отражения светового луча от угла падения. Изучение характеристик изображения предмета в плоском зеркале. Исследование зависимости угла преломления светового луча от угла падения на границе «воздух-стекло».</w:t>
      </w:r>
    </w:p>
    <w:p w:rsidR="00F24135" w:rsidRDefault="005E5ACB">
      <w:pPr>
        <w:pStyle w:val="a3"/>
        <w:spacing w:before="1"/>
        <w:ind w:left="849" w:firstLine="0"/>
      </w:pPr>
      <w:r>
        <w:t>Получение</w:t>
      </w:r>
      <w:r>
        <w:rPr>
          <w:spacing w:val="-6"/>
        </w:rPr>
        <w:t xml:space="preserve"> </w:t>
      </w:r>
      <w:r>
        <w:t>изображений</w:t>
      </w:r>
      <w:r>
        <w:rPr>
          <w:spacing w:val="-4"/>
        </w:rPr>
        <w:t xml:space="preserve"> </w:t>
      </w:r>
      <w:r>
        <w:t>с</w:t>
      </w:r>
      <w:r>
        <w:rPr>
          <w:spacing w:val="-5"/>
        </w:rPr>
        <w:t xml:space="preserve"> </w:t>
      </w:r>
      <w:r>
        <w:t>помощью</w:t>
      </w:r>
      <w:r>
        <w:rPr>
          <w:spacing w:val="-4"/>
        </w:rPr>
        <w:t xml:space="preserve"> </w:t>
      </w:r>
      <w:r>
        <w:t>собирающей</w:t>
      </w:r>
      <w:r>
        <w:rPr>
          <w:spacing w:val="-6"/>
        </w:rPr>
        <w:t xml:space="preserve"> </w:t>
      </w:r>
      <w:r>
        <w:rPr>
          <w:spacing w:val="-2"/>
        </w:rPr>
        <w:t>линзы.</w:t>
      </w:r>
    </w:p>
    <w:p w:rsidR="00F24135" w:rsidRDefault="005E5ACB">
      <w:pPr>
        <w:pStyle w:val="a3"/>
        <w:ind w:right="122"/>
      </w:pPr>
      <w:r>
        <w:t>Определение фокусного расстояния и оптической силы собирающей линзы. Опыты по разложению белого света в спектр.</w:t>
      </w:r>
    </w:p>
    <w:p w:rsidR="00F24135" w:rsidRDefault="005E5ACB">
      <w:pPr>
        <w:pStyle w:val="a3"/>
        <w:ind w:left="849" w:right="675" w:firstLine="0"/>
      </w:pPr>
      <w:r>
        <w:t>Опыты</w:t>
      </w:r>
      <w:r>
        <w:rPr>
          <w:spacing w:val="-2"/>
        </w:rPr>
        <w:t xml:space="preserve"> </w:t>
      </w:r>
      <w:r>
        <w:t>по</w:t>
      </w:r>
      <w:r>
        <w:rPr>
          <w:spacing w:val="-3"/>
        </w:rPr>
        <w:t xml:space="preserve"> </w:t>
      </w:r>
      <w:r>
        <w:t>восприятию</w:t>
      </w:r>
      <w:r>
        <w:rPr>
          <w:spacing w:val="-6"/>
        </w:rPr>
        <w:t xml:space="preserve"> </w:t>
      </w:r>
      <w:r>
        <w:t>цвета</w:t>
      </w:r>
      <w:r>
        <w:rPr>
          <w:spacing w:val="-3"/>
        </w:rPr>
        <w:t xml:space="preserve"> </w:t>
      </w:r>
      <w:r>
        <w:t>предметов</w:t>
      </w:r>
      <w:r>
        <w:rPr>
          <w:spacing w:val="-5"/>
        </w:rPr>
        <w:t xml:space="preserve"> </w:t>
      </w:r>
      <w:r>
        <w:t>при</w:t>
      </w:r>
      <w:r>
        <w:rPr>
          <w:spacing w:val="-2"/>
        </w:rPr>
        <w:t xml:space="preserve"> </w:t>
      </w:r>
      <w:r>
        <w:t>их</w:t>
      </w:r>
      <w:r>
        <w:rPr>
          <w:spacing w:val="-5"/>
        </w:rPr>
        <w:t xml:space="preserve"> </w:t>
      </w:r>
      <w:r>
        <w:t>наблюдении</w:t>
      </w:r>
      <w:r>
        <w:rPr>
          <w:spacing w:val="-2"/>
        </w:rPr>
        <w:t xml:space="preserve"> </w:t>
      </w:r>
      <w:r>
        <w:t>через</w:t>
      </w:r>
      <w:r>
        <w:rPr>
          <w:spacing w:val="-4"/>
        </w:rPr>
        <w:t xml:space="preserve"> </w:t>
      </w:r>
      <w:r>
        <w:t>цветовые</w:t>
      </w:r>
      <w:r>
        <w:rPr>
          <w:spacing w:val="-6"/>
        </w:rPr>
        <w:t xml:space="preserve"> </w:t>
      </w:r>
      <w:r>
        <w:t>фильтры. Квантовые явления.</w:t>
      </w:r>
    </w:p>
    <w:p w:rsidR="00F24135" w:rsidRDefault="005E5ACB">
      <w:pPr>
        <w:pStyle w:val="a3"/>
        <w:ind w:right="131"/>
      </w:pPr>
      <w:r>
        <w:t>Опыты Резерфорда и планетарная модель атома. Модель атома Бора. Испускание и поглощение света атомом. Кванты. Линейчатые спектры.</w:t>
      </w:r>
    </w:p>
    <w:p w:rsidR="00F24135" w:rsidRDefault="005E5ACB">
      <w:pPr>
        <w:pStyle w:val="a3"/>
        <w:ind w:right="125"/>
        <w:jc w:val="right"/>
      </w:pPr>
      <w:r>
        <w:t>Радиоактивность. Альфа-, бета- и гамма-излучения. Строение атомного ядра. Нуклонная модель</w:t>
      </w:r>
      <w:r>
        <w:rPr>
          <w:spacing w:val="-15"/>
        </w:rPr>
        <w:t xml:space="preserve"> </w:t>
      </w:r>
      <w:r>
        <w:t>атомного</w:t>
      </w:r>
      <w:r>
        <w:rPr>
          <w:spacing w:val="-12"/>
        </w:rPr>
        <w:t xml:space="preserve"> </w:t>
      </w:r>
      <w:r>
        <w:t>ядра.</w:t>
      </w:r>
      <w:r>
        <w:rPr>
          <w:spacing w:val="-15"/>
        </w:rPr>
        <w:t xml:space="preserve"> </w:t>
      </w:r>
      <w:r>
        <w:t>Изотопы.</w:t>
      </w:r>
      <w:r>
        <w:rPr>
          <w:spacing w:val="-15"/>
        </w:rPr>
        <w:t xml:space="preserve"> </w:t>
      </w:r>
      <w:r>
        <w:t>Радиоактивные</w:t>
      </w:r>
      <w:r>
        <w:rPr>
          <w:spacing w:val="-15"/>
        </w:rPr>
        <w:t xml:space="preserve"> </w:t>
      </w:r>
      <w:r>
        <w:t>превращения.</w:t>
      </w:r>
      <w:r>
        <w:rPr>
          <w:spacing w:val="-14"/>
        </w:rPr>
        <w:t xml:space="preserve"> </w:t>
      </w:r>
      <w:r>
        <w:t>Период</w:t>
      </w:r>
      <w:r>
        <w:rPr>
          <w:spacing w:val="-13"/>
        </w:rPr>
        <w:t xml:space="preserve"> </w:t>
      </w:r>
      <w:r>
        <w:t>полураспада</w:t>
      </w:r>
      <w:r>
        <w:rPr>
          <w:spacing w:val="-15"/>
        </w:rPr>
        <w:t xml:space="preserve"> </w:t>
      </w:r>
      <w:r>
        <w:t>атомных</w:t>
      </w:r>
      <w:r>
        <w:rPr>
          <w:spacing w:val="-12"/>
        </w:rPr>
        <w:t xml:space="preserve"> </w:t>
      </w:r>
      <w:r>
        <w:t>ядер. Ядерные</w:t>
      </w:r>
      <w:r>
        <w:rPr>
          <w:spacing w:val="80"/>
        </w:rPr>
        <w:t xml:space="preserve"> </w:t>
      </w:r>
      <w:r>
        <w:t>реакции.</w:t>
      </w:r>
      <w:r>
        <w:rPr>
          <w:spacing w:val="80"/>
        </w:rPr>
        <w:t xml:space="preserve"> </w:t>
      </w:r>
      <w:r>
        <w:t>Законы</w:t>
      </w:r>
      <w:r>
        <w:rPr>
          <w:spacing w:val="80"/>
        </w:rPr>
        <w:t xml:space="preserve"> </w:t>
      </w:r>
      <w:r>
        <w:t>сохранения</w:t>
      </w:r>
      <w:r>
        <w:rPr>
          <w:spacing w:val="80"/>
        </w:rPr>
        <w:t xml:space="preserve"> </w:t>
      </w:r>
      <w:r>
        <w:t>зарядового</w:t>
      </w:r>
      <w:r>
        <w:rPr>
          <w:spacing w:val="80"/>
        </w:rPr>
        <w:t xml:space="preserve"> </w:t>
      </w:r>
      <w:r>
        <w:t>и</w:t>
      </w:r>
      <w:r>
        <w:rPr>
          <w:spacing w:val="80"/>
        </w:rPr>
        <w:t xml:space="preserve"> </w:t>
      </w:r>
      <w:r>
        <w:t>массового</w:t>
      </w:r>
      <w:r>
        <w:rPr>
          <w:spacing w:val="80"/>
        </w:rPr>
        <w:t xml:space="preserve"> </w:t>
      </w:r>
      <w:r>
        <w:t>чисел.</w:t>
      </w:r>
      <w:r>
        <w:rPr>
          <w:spacing w:val="80"/>
        </w:rPr>
        <w:t xml:space="preserve"> </w:t>
      </w:r>
      <w:r>
        <w:t>Энергия</w:t>
      </w:r>
      <w:r>
        <w:rPr>
          <w:spacing w:val="80"/>
        </w:rPr>
        <w:t xml:space="preserve"> </w:t>
      </w:r>
      <w:r>
        <w:t>связи атомных</w:t>
      </w:r>
      <w:r>
        <w:rPr>
          <w:spacing w:val="-16"/>
        </w:rPr>
        <w:t xml:space="preserve"> </w:t>
      </w:r>
      <w:r>
        <w:t>ядер.</w:t>
      </w:r>
      <w:r>
        <w:rPr>
          <w:spacing w:val="-14"/>
        </w:rPr>
        <w:t xml:space="preserve"> </w:t>
      </w:r>
      <w:r>
        <w:t>Связь</w:t>
      </w:r>
      <w:r>
        <w:rPr>
          <w:spacing w:val="-15"/>
        </w:rPr>
        <w:t xml:space="preserve"> </w:t>
      </w:r>
      <w:r>
        <w:t>массы</w:t>
      </w:r>
      <w:r>
        <w:rPr>
          <w:spacing w:val="-15"/>
        </w:rPr>
        <w:t xml:space="preserve"> </w:t>
      </w:r>
      <w:r>
        <w:t>и</w:t>
      </w:r>
      <w:r>
        <w:rPr>
          <w:spacing w:val="-13"/>
        </w:rPr>
        <w:t xml:space="preserve"> </w:t>
      </w:r>
      <w:r>
        <w:t>энергии.</w:t>
      </w:r>
      <w:r>
        <w:rPr>
          <w:spacing w:val="-14"/>
        </w:rPr>
        <w:t xml:space="preserve"> </w:t>
      </w:r>
      <w:r>
        <w:t>Реакции</w:t>
      </w:r>
      <w:r>
        <w:rPr>
          <w:spacing w:val="-13"/>
        </w:rPr>
        <w:t xml:space="preserve"> </w:t>
      </w:r>
      <w:r>
        <w:t>синтеза</w:t>
      </w:r>
      <w:r>
        <w:rPr>
          <w:spacing w:val="-13"/>
        </w:rPr>
        <w:t xml:space="preserve"> </w:t>
      </w:r>
      <w:r>
        <w:t>и</w:t>
      </w:r>
      <w:r>
        <w:rPr>
          <w:spacing w:val="-13"/>
        </w:rPr>
        <w:t xml:space="preserve"> </w:t>
      </w:r>
      <w:r>
        <w:t>деления</w:t>
      </w:r>
      <w:r>
        <w:rPr>
          <w:spacing w:val="-14"/>
        </w:rPr>
        <w:t xml:space="preserve"> </w:t>
      </w:r>
      <w:r>
        <w:t>ядер.</w:t>
      </w:r>
      <w:r>
        <w:rPr>
          <w:spacing w:val="-14"/>
        </w:rPr>
        <w:t xml:space="preserve"> </w:t>
      </w:r>
      <w:r>
        <w:t>Источники</w:t>
      </w:r>
      <w:r>
        <w:rPr>
          <w:spacing w:val="-12"/>
        </w:rPr>
        <w:t xml:space="preserve"> </w:t>
      </w:r>
      <w:r>
        <w:t>энергии</w:t>
      </w:r>
      <w:r>
        <w:rPr>
          <w:spacing w:val="-13"/>
        </w:rPr>
        <w:t xml:space="preserve"> </w:t>
      </w:r>
      <w:r>
        <w:rPr>
          <w:spacing w:val="-2"/>
        </w:rPr>
        <w:t>Солнца</w:t>
      </w:r>
    </w:p>
    <w:p w:rsidR="00F24135" w:rsidRDefault="005E5ACB">
      <w:pPr>
        <w:pStyle w:val="a3"/>
        <w:ind w:firstLine="0"/>
        <w:jc w:val="left"/>
      </w:pPr>
      <w:r>
        <w:t>и</w:t>
      </w:r>
      <w:r>
        <w:rPr>
          <w:spacing w:val="1"/>
        </w:rPr>
        <w:t xml:space="preserve"> </w:t>
      </w:r>
      <w:r>
        <w:rPr>
          <w:spacing w:val="-2"/>
        </w:rPr>
        <w:t>звёзд.</w:t>
      </w:r>
    </w:p>
    <w:p w:rsidR="00F24135" w:rsidRDefault="005E5ACB">
      <w:pPr>
        <w:pStyle w:val="a3"/>
        <w:ind w:left="849" w:firstLine="0"/>
        <w:jc w:val="left"/>
      </w:pPr>
      <w:r>
        <w:t>Ядерная</w:t>
      </w:r>
      <w:r>
        <w:rPr>
          <w:spacing w:val="-4"/>
        </w:rPr>
        <w:t xml:space="preserve"> </w:t>
      </w:r>
      <w:r>
        <w:t>энергетика.</w:t>
      </w:r>
      <w:r>
        <w:rPr>
          <w:spacing w:val="-4"/>
        </w:rPr>
        <w:t xml:space="preserve"> </w:t>
      </w:r>
      <w:r>
        <w:t>Действия</w:t>
      </w:r>
      <w:r>
        <w:rPr>
          <w:spacing w:val="-4"/>
        </w:rPr>
        <w:t xml:space="preserve"> </w:t>
      </w:r>
      <w:r>
        <w:t>радиоактивных</w:t>
      </w:r>
      <w:r>
        <w:rPr>
          <w:spacing w:val="-7"/>
        </w:rPr>
        <w:t xml:space="preserve"> </w:t>
      </w:r>
      <w:r>
        <w:t>излучений</w:t>
      </w:r>
      <w:r>
        <w:rPr>
          <w:spacing w:val="-2"/>
        </w:rPr>
        <w:t xml:space="preserve"> </w:t>
      </w:r>
      <w:r>
        <w:t>на</w:t>
      </w:r>
      <w:r>
        <w:rPr>
          <w:spacing w:val="-5"/>
        </w:rPr>
        <w:t xml:space="preserve"> </w:t>
      </w:r>
      <w:r>
        <w:t>живые</w:t>
      </w:r>
      <w:r>
        <w:rPr>
          <w:spacing w:val="-6"/>
        </w:rPr>
        <w:t xml:space="preserve"> </w:t>
      </w:r>
      <w:r>
        <w:t xml:space="preserve">организмы. </w:t>
      </w:r>
      <w:r>
        <w:rPr>
          <w:spacing w:val="-2"/>
        </w:rPr>
        <w:t>Демонстрации.</w:t>
      </w:r>
    </w:p>
    <w:p w:rsidR="00F24135" w:rsidRDefault="005E5ACB">
      <w:pPr>
        <w:pStyle w:val="a3"/>
        <w:ind w:left="849" w:right="5845" w:firstLine="0"/>
        <w:jc w:val="left"/>
      </w:pPr>
      <w:r>
        <w:t>Спектры</w:t>
      </w:r>
      <w:r>
        <w:rPr>
          <w:spacing w:val="-12"/>
        </w:rPr>
        <w:t xml:space="preserve"> </w:t>
      </w:r>
      <w:r>
        <w:t>излучения</w:t>
      </w:r>
      <w:r>
        <w:rPr>
          <w:spacing w:val="-9"/>
        </w:rPr>
        <w:t xml:space="preserve"> </w:t>
      </w:r>
      <w:r>
        <w:t>и</w:t>
      </w:r>
      <w:r>
        <w:rPr>
          <w:spacing w:val="-11"/>
        </w:rPr>
        <w:t xml:space="preserve"> </w:t>
      </w:r>
      <w:r>
        <w:t>поглощения. Спектры различных газов.</w:t>
      </w:r>
    </w:p>
    <w:p w:rsidR="00F24135" w:rsidRDefault="005E5ACB">
      <w:pPr>
        <w:pStyle w:val="a3"/>
        <w:ind w:left="849" w:firstLine="0"/>
        <w:jc w:val="left"/>
      </w:pPr>
      <w:r>
        <w:t>Спектр</w:t>
      </w:r>
      <w:r>
        <w:rPr>
          <w:spacing w:val="2"/>
        </w:rPr>
        <w:t xml:space="preserve"> </w:t>
      </w:r>
      <w:r>
        <w:rPr>
          <w:spacing w:val="-2"/>
        </w:rPr>
        <w:t>водорода.</w:t>
      </w:r>
    </w:p>
    <w:p w:rsidR="00F24135" w:rsidRDefault="005E5ACB">
      <w:pPr>
        <w:pStyle w:val="a3"/>
        <w:spacing w:before="1"/>
        <w:ind w:left="849" w:right="4744" w:firstLine="0"/>
        <w:jc w:val="left"/>
      </w:pPr>
      <w:r>
        <w:t>Наблюдение треков в камере Вильсона. Работа</w:t>
      </w:r>
      <w:r>
        <w:rPr>
          <w:spacing w:val="-11"/>
        </w:rPr>
        <w:t xml:space="preserve"> </w:t>
      </w:r>
      <w:r>
        <w:t>счётчика</w:t>
      </w:r>
      <w:r>
        <w:rPr>
          <w:spacing w:val="-12"/>
        </w:rPr>
        <w:t xml:space="preserve"> </w:t>
      </w:r>
      <w:r>
        <w:t>ионизирующих</w:t>
      </w:r>
      <w:r>
        <w:rPr>
          <w:spacing w:val="-9"/>
        </w:rPr>
        <w:t xml:space="preserve"> </w:t>
      </w:r>
      <w:r>
        <w:t>излучений.</w:t>
      </w:r>
    </w:p>
    <w:p w:rsidR="00F24135" w:rsidRDefault="005E5ACB">
      <w:pPr>
        <w:pStyle w:val="a3"/>
        <w:ind w:left="849" w:right="3285" w:firstLine="0"/>
        <w:jc w:val="left"/>
      </w:pPr>
      <w:r>
        <w:t>Регистрация</w:t>
      </w:r>
      <w:r>
        <w:rPr>
          <w:spacing w:val="-5"/>
        </w:rPr>
        <w:t xml:space="preserve"> </w:t>
      </w:r>
      <w:r>
        <w:t>излучения</w:t>
      </w:r>
      <w:r>
        <w:rPr>
          <w:spacing w:val="-7"/>
        </w:rPr>
        <w:t xml:space="preserve"> </w:t>
      </w:r>
      <w:r>
        <w:t>природных</w:t>
      </w:r>
      <w:r>
        <w:rPr>
          <w:spacing w:val="-8"/>
        </w:rPr>
        <w:t xml:space="preserve"> </w:t>
      </w:r>
      <w:r>
        <w:t>минералов</w:t>
      </w:r>
      <w:r>
        <w:rPr>
          <w:spacing w:val="-9"/>
        </w:rPr>
        <w:t xml:space="preserve"> </w:t>
      </w:r>
      <w:r>
        <w:t>и</w:t>
      </w:r>
      <w:r>
        <w:rPr>
          <w:spacing w:val="-6"/>
        </w:rPr>
        <w:t xml:space="preserve"> </w:t>
      </w:r>
      <w:r>
        <w:t>продуктов. Лабораторные работы и опыты.</w:t>
      </w:r>
    </w:p>
    <w:p w:rsidR="00F24135" w:rsidRDefault="005E5ACB">
      <w:pPr>
        <w:pStyle w:val="a3"/>
        <w:ind w:left="849" w:right="2146" w:firstLine="0"/>
        <w:jc w:val="left"/>
      </w:pPr>
      <w:r>
        <w:t>Наблюдение сплошных и линейчатых спектров излучения. Исследование</w:t>
      </w:r>
      <w:r>
        <w:rPr>
          <w:spacing w:val="-6"/>
        </w:rPr>
        <w:t xml:space="preserve"> </w:t>
      </w:r>
      <w:r>
        <w:t>треков:</w:t>
      </w:r>
      <w:r>
        <w:rPr>
          <w:spacing w:val="-5"/>
        </w:rPr>
        <w:t xml:space="preserve"> </w:t>
      </w:r>
      <w:r>
        <w:t>измерение</w:t>
      </w:r>
      <w:r>
        <w:rPr>
          <w:spacing w:val="-7"/>
        </w:rPr>
        <w:t xml:space="preserve"> </w:t>
      </w:r>
      <w:r>
        <w:t>энергии</w:t>
      </w:r>
      <w:r>
        <w:rPr>
          <w:spacing w:val="-3"/>
        </w:rPr>
        <w:t xml:space="preserve"> </w:t>
      </w:r>
      <w:r>
        <w:t>частицы</w:t>
      </w:r>
      <w:r>
        <w:rPr>
          <w:spacing w:val="-5"/>
        </w:rPr>
        <w:t xml:space="preserve"> </w:t>
      </w:r>
      <w:r>
        <w:t>по</w:t>
      </w:r>
      <w:r>
        <w:rPr>
          <w:spacing w:val="-4"/>
        </w:rPr>
        <w:t xml:space="preserve"> </w:t>
      </w:r>
      <w:r>
        <w:t>тормозному</w:t>
      </w:r>
      <w:r>
        <w:rPr>
          <w:spacing w:val="-9"/>
        </w:rPr>
        <w:t xml:space="preserve"> </w:t>
      </w:r>
      <w:r>
        <w:t>пути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 xml:space="preserve">(по </w:t>
      </w:r>
      <w:r>
        <w:rPr>
          <w:spacing w:val="-2"/>
        </w:rPr>
        <w:t>фотографиям).</w:t>
      </w:r>
    </w:p>
    <w:p w:rsidR="00F24135" w:rsidRDefault="005E5ACB">
      <w:pPr>
        <w:pStyle w:val="a3"/>
        <w:ind w:left="849" w:right="5578" w:firstLine="0"/>
        <w:jc w:val="left"/>
      </w:pPr>
      <w:r>
        <w:t>Измерение радиоактивного фона. Повторительно-обобщающий</w:t>
      </w:r>
      <w:r>
        <w:rPr>
          <w:spacing w:val="-15"/>
        </w:rPr>
        <w:t xml:space="preserve"> </w:t>
      </w:r>
      <w:r>
        <w:t>модуль.</w:t>
      </w:r>
    </w:p>
    <w:p w:rsidR="00F24135" w:rsidRDefault="005E5ACB">
      <w:pPr>
        <w:pStyle w:val="a3"/>
        <w:spacing w:before="1"/>
        <w:ind w:right="124"/>
      </w:pPr>
      <w:r>
        <w:t>Повторительно-обобщающий модуль предназначен для систематизации и обобщения предметного</w:t>
      </w:r>
      <w:r>
        <w:rPr>
          <w:spacing w:val="-15"/>
        </w:rPr>
        <w:t xml:space="preserve"> </w:t>
      </w:r>
      <w:r>
        <w:t>содержания</w:t>
      </w:r>
      <w:r>
        <w:rPr>
          <w:spacing w:val="-15"/>
        </w:rPr>
        <w:t xml:space="preserve"> </w:t>
      </w:r>
      <w:r>
        <w:t>и</w:t>
      </w:r>
      <w:r>
        <w:rPr>
          <w:spacing w:val="-15"/>
        </w:rPr>
        <w:t xml:space="preserve"> </w:t>
      </w:r>
      <w:r>
        <w:t>опыта</w:t>
      </w:r>
      <w:r>
        <w:rPr>
          <w:spacing w:val="-15"/>
        </w:rPr>
        <w:t xml:space="preserve"> </w:t>
      </w:r>
      <w:r>
        <w:t>деятельности,</w:t>
      </w:r>
      <w:r>
        <w:rPr>
          <w:spacing w:val="-15"/>
        </w:rPr>
        <w:t xml:space="preserve"> </w:t>
      </w:r>
      <w:r>
        <w:t>приобретённого</w:t>
      </w:r>
      <w:r>
        <w:rPr>
          <w:spacing w:val="-15"/>
        </w:rPr>
        <w:t xml:space="preserve"> </w:t>
      </w:r>
      <w:r>
        <w:t>при</w:t>
      </w:r>
      <w:r>
        <w:rPr>
          <w:spacing w:val="-15"/>
        </w:rPr>
        <w:t xml:space="preserve"> </w:t>
      </w:r>
      <w:r>
        <w:t>изучении</w:t>
      </w:r>
      <w:r>
        <w:rPr>
          <w:spacing w:val="-15"/>
        </w:rPr>
        <w:t xml:space="preserve"> </w:t>
      </w:r>
      <w:r>
        <w:t>всего</w:t>
      </w:r>
      <w:r>
        <w:rPr>
          <w:spacing w:val="-15"/>
        </w:rPr>
        <w:t xml:space="preserve"> </w:t>
      </w:r>
      <w:r>
        <w:t>курса</w:t>
      </w:r>
      <w:r>
        <w:rPr>
          <w:spacing w:val="-15"/>
        </w:rPr>
        <w:t xml:space="preserve"> </w:t>
      </w:r>
      <w:r>
        <w:t>физики, а также для подготовки к основному государственному экзамену по физике для обучающихся, выбравших этот учебный предмет.</w:t>
      </w:r>
    </w:p>
    <w:p w:rsidR="00F24135" w:rsidRDefault="005E5ACB">
      <w:pPr>
        <w:pStyle w:val="a3"/>
        <w:ind w:right="125"/>
      </w:pPr>
      <w:r>
        <w:t>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w:t>
      </w:r>
      <w:r>
        <w:rPr>
          <w:spacing w:val="-14"/>
        </w:rPr>
        <w:t xml:space="preserve"> </w:t>
      </w:r>
      <w:r>
        <w:t>обучения,</w:t>
      </w:r>
      <w:r>
        <w:rPr>
          <w:spacing w:val="-11"/>
        </w:rPr>
        <w:t xml:space="preserve"> </w:t>
      </w:r>
      <w:r>
        <w:t>формируется</w:t>
      </w:r>
      <w:r>
        <w:rPr>
          <w:spacing w:val="-12"/>
        </w:rPr>
        <w:t xml:space="preserve"> </w:t>
      </w:r>
      <w:r>
        <w:t>естественно-научная</w:t>
      </w:r>
      <w:r>
        <w:rPr>
          <w:spacing w:val="-15"/>
        </w:rPr>
        <w:t xml:space="preserve"> </w:t>
      </w:r>
      <w:r>
        <w:t>грамотность:</w:t>
      </w:r>
      <w:r>
        <w:rPr>
          <w:spacing w:val="-13"/>
        </w:rPr>
        <w:t xml:space="preserve"> </w:t>
      </w:r>
      <w:r>
        <w:t>освоение</w:t>
      </w:r>
      <w:r>
        <w:rPr>
          <w:spacing w:val="-14"/>
        </w:rPr>
        <w:t xml:space="preserve"> </w:t>
      </w:r>
      <w:r>
        <w:t>научных</w:t>
      </w:r>
      <w:r>
        <w:rPr>
          <w:spacing w:val="-13"/>
        </w:rPr>
        <w:t xml:space="preserve"> </w:t>
      </w:r>
      <w:r>
        <w:t xml:space="preserve">методов исследования явлений природы и техники, овладение умениями объяснять физические явления, </w:t>
      </w:r>
      <w:r>
        <w:rPr>
          <w:spacing w:val="-2"/>
        </w:rPr>
        <w:t>применяя</w:t>
      </w:r>
    </w:p>
    <w:p w:rsidR="00F24135" w:rsidRDefault="005E5ACB">
      <w:pPr>
        <w:pStyle w:val="a3"/>
        <w:ind w:left="849" w:firstLine="0"/>
      </w:pPr>
      <w:r>
        <w:t>полученные</w:t>
      </w:r>
      <w:r>
        <w:rPr>
          <w:spacing w:val="-4"/>
        </w:rPr>
        <w:t xml:space="preserve"> </w:t>
      </w:r>
      <w:r>
        <w:t>знания,</w:t>
      </w:r>
      <w:r>
        <w:rPr>
          <w:spacing w:val="-2"/>
        </w:rPr>
        <w:t xml:space="preserve"> </w:t>
      </w:r>
      <w:r>
        <w:t>решать</w:t>
      </w:r>
      <w:r>
        <w:rPr>
          <w:spacing w:val="-1"/>
        </w:rPr>
        <w:t xml:space="preserve"> </w:t>
      </w:r>
      <w:r>
        <w:t>задачи,</w:t>
      </w:r>
      <w:r>
        <w:rPr>
          <w:spacing w:val="-2"/>
        </w:rPr>
        <w:t xml:space="preserve"> </w:t>
      </w:r>
      <w:r>
        <w:t>в</w:t>
      </w:r>
      <w:r>
        <w:rPr>
          <w:spacing w:val="-4"/>
        </w:rPr>
        <w:t xml:space="preserve"> </w:t>
      </w:r>
      <w:r>
        <w:t>том</w:t>
      </w:r>
      <w:r>
        <w:rPr>
          <w:spacing w:val="-2"/>
        </w:rPr>
        <w:t xml:space="preserve"> </w:t>
      </w:r>
      <w:r>
        <w:t>числе</w:t>
      </w:r>
      <w:r>
        <w:rPr>
          <w:spacing w:val="-5"/>
        </w:rPr>
        <w:t xml:space="preserve"> </w:t>
      </w:r>
      <w:r>
        <w:t>качественные</w:t>
      </w:r>
      <w:r>
        <w:rPr>
          <w:spacing w:val="-1"/>
        </w:rPr>
        <w:t xml:space="preserve"> </w:t>
      </w:r>
      <w:r>
        <w:t>и</w:t>
      </w:r>
      <w:r>
        <w:rPr>
          <w:spacing w:val="-1"/>
        </w:rPr>
        <w:t xml:space="preserve"> </w:t>
      </w:r>
      <w:r>
        <w:rPr>
          <w:spacing w:val="-2"/>
        </w:rPr>
        <w:t>экспериментальные.</w:t>
      </w:r>
    </w:p>
    <w:p w:rsidR="00F24135" w:rsidRDefault="005E5ACB">
      <w:pPr>
        <w:pStyle w:val="a3"/>
        <w:ind w:right="131"/>
      </w:pPr>
      <w:r>
        <w:t>Принципиально деятельностный характер данного модуля реализуется за счёт того, что обучающиеся выполняют задания, в которых им предлагается:</w:t>
      </w:r>
    </w:p>
    <w:p w:rsidR="00F24135" w:rsidRDefault="005E5ACB">
      <w:pPr>
        <w:pStyle w:val="a3"/>
        <w:spacing w:before="1"/>
        <w:ind w:right="129"/>
      </w:pPr>
      <w:r>
        <w:t>на основе полученных знаний распознавать и научно объяснять физические явления в окружающей природе и повседневной жизни;</w:t>
      </w:r>
    </w:p>
    <w:p w:rsidR="00F24135" w:rsidRDefault="005E5ACB">
      <w:pPr>
        <w:pStyle w:val="a3"/>
        <w:ind w:right="130"/>
      </w:pPr>
      <w:r>
        <w:t>использовать</w:t>
      </w:r>
      <w:r>
        <w:rPr>
          <w:spacing w:val="-15"/>
        </w:rPr>
        <w:t xml:space="preserve"> </w:t>
      </w:r>
      <w:r>
        <w:t>научные</w:t>
      </w:r>
      <w:r>
        <w:rPr>
          <w:spacing w:val="-15"/>
        </w:rPr>
        <w:t xml:space="preserve"> </w:t>
      </w:r>
      <w:r>
        <w:t>методы</w:t>
      </w:r>
      <w:r>
        <w:rPr>
          <w:spacing w:val="-15"/>
        </w:rPr>
        <w:t xml:space="preserve"> </w:t>
      </w:r>
      <w:r>
        <w:t>исследования</w:t>
      </w:r>
      <w:r>
        <w:rPr>
          <w:spacing w:val="-15"/>
        </w:rPr>
        <w:t xml:space="preserve"> </w:t>
      </w:r>
      <w:r>
        <w:t>физических</w:t>
      </w:r>
      <w:r>
        <w:rPr>
          <w:spacing w:val="-15"/>
        </w:rPr>
        <w:t xml:space="preserve"> </w:t>
      </w:r>
      <w:r>
        <w:t>явлений,</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для</w:t>
      </w:r>
      <w:r>
        <w:rPr>
          <w:spacing w:val="-15"/>
        </w:rPr>
        <w:t xml:space="preserve"> </w:t>
      </w:r>
      <w:r>
        <w:t>проверки гипотез и получения теоретических выводов;</w:t>
      </w:r>
    </w:p>
    <w:p w:rsidR="00F24135" w:rsidRDefault="005E5ACB">
      <w:pPr>
        <w:pStyle w:val="a3"/>
        <w:ind w:right="124"/>
      </w:pPr>
      <w:r>
        <w:t>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w:t>
      </w:r>
    </w:p>
    <w:p w:rsidR="00F24135" w:rsidRDefault="005E5ACB">
      <w:pPr>
        <w:pStyle w:val="a3"/>
        <w:ind w:right="128"/>
      </w:pPr>
      <w:r>
        <w:t>Каждая из тем данного модуля включает экспериментальное исследование обобщающего характера. Модуль завершается проведением диагностической и оценочной работы за курс основного общего образования.</w:t>
      </w:r>
    </w:p>
    <w:p w:rsidR="00F24135" w:rsidRDefault="005E5ACB">
      <w:pPr>
        <w:pStyle w:val="a3"/>
        <w:ind w:right="124"/>
      </w:pPr>
      <w:r>
        <w:t>Планируемые</w:t>
      </w:r>
      <w:r>
        <w:rPr>
          <w:spacing w:val="-8"/>
        </w:rPr>
        <w:t xml:space="preserve"> </w:t>
      </w:r>
      <w:r>
        <w:t>результаты</w:t>
      </w:r>
      <w:r>
        <w:rPr>
          <w:spacing w:val="-5"/>
        </w:rPr>
        <w:t xml:space="preserve"> </w:t>
      </w:r>
      <w:r>
        <w:t>освоения</w:t>
      </w:r>
      <w:r>
        <w:rPr>
          <w:spacing w:val="-5"/>
        </w:rPr>
        <w:t xml:space="preserve"> </w:t>
      </w:r>
      <w:r>
        <w:t>физики</w:t>
      </w:r>
      <w:r>
        <w:rPr>
          <w:spacing w:val="-1"/>
        </w:rPr>
        <w:t xml:space="preserve"> </w:t>
      </w:r>
      <w:r>
        <w:t>(базовый</w:t>
      </w:r>
      <w:r>
        <w:rPr>
          <w:spacing w:val="-3"/>
        </w:rPr>
        <w:t xml:space="preserve"> </w:t>
      </w:r>
      <w:r>
        <w:t>уровень)</w:t>
      </w:r>
      <w:r>
        <w:rPr>
          <w:spacing w:val="-7"/>
        </w:rPr>
        <w:t xml:space="preserve"> </w:t>
      </w:r>
      <w:r>
        <w:t>на</w:t>
      </w:r>
      <w:r>
        <w:rPr>
          <w:spacing w:val="-1"/>
        </w:rPr>
        <w:t xml:space="preserve"> </w:t>
      </w:r>
      <w:r>
        <w:t>уровне</w:t>
      </w:r>
      <w:r>
        <w:rPr>
          <w:spacing w:val="-8"/>
        </w:rPr>
        <w:t xml:space="preserve"> </w:t>
      </w:r>
      <w:r>
        <w:t>основного</w:t>
      </w:r>
      <w:r>
        <w:rPr>
          <w:spacing w:val="-9"/>
        </w:rPr>
        <w:t xml:space="preserve"> </w:t>
      </w:r>
      <w:r>
        <w:t xml:space="preserve">общего </w:t>
      </w:r>
      <w:r>
        <w:rPr>
          <w:spacing w:val="-2"/>
        </w:rPr>
        <w:t>образования.</w:t>
      </w:r>
    </w:p>
    <w:p w:rsidR="00F24135" w:rsidRDefault="005E5ACB">
      <w:pPr>
        <w:pStyle w:val="a3"/>
        <w:ind w:right="128"/>
      </w:pPr>
      <w:r>
        <w:t>Изучение физики на уровне основного общего образования направлено на достижение личностных, метапредметных и предметных образовательных результатов.</w:t>
      </w:r>
    </w:p>
    <w:p w:rsidR="00F24135" w:rsidRDefault="005E5ACB">
      <w:pPr>
        <w:pStyle w:val="a3"/>
        <w:spacing w:before="1"/>
        <w:ind w:right="132"/>
      </w:pPr>
      <w:r>
        <w:t>В результате изучения физики на уровне основного общего образования у обучающегося будут сформированы следующие личностные результаты в части:</w:t>
      </w:r>
    </w:p>
    <w:p w:rsidR="00F24135" w:rsidRDefault="005E5ACB">
      <w:pPr>
        <w:pStyle w:val="a3"/>
        <w:ind w:left="849" w:firstLine="0"/>
      </w:pPr>
      <w:r>
        <w:t xml:space="preserve">патриотического </w:t>
      </w:r>
      <w:r>
        <w:rPr>
          <w:spacing w:val="-2"/>
        </w:rPr>
        <w:t>воспитания:</w:t>
      </w:r>
    </w:p>
    <w:p w:rsidR="00F24135" w:rsidRDefault="005E5ACB">
      <w:pPr>
        <w:pStyle w:val="a3"/>
        <w:ind w:left="849" w:right="143" w:firstLine="0"/>
      </w:pPr>
      <w:r>
        <w:t>проявление</w:t>
      </w:r>
      <w:r>
        <w:rPr>
          <w:spacing w:val="-3"/>
        </w:rPr>
        <w:t xml:space="preserve"> </w:t>
      </w:r>
      <w:r>
        <w:t>интереса</w:t>
      </w:r>
      <w:r>
        <w:rPr>
          <w:spacing w:val="-8"/>
        </w:rPr>
        <w:t xml:space="preserve"> </w:t>
      </w:r>
      <w:r>
        <w:t>к</w:t>
      </w:r>
      <w:r>
        <w:rPr>
          <w:spacing w:val="-3"/>
        </w:rPr>
        <w:t xml:space="preserve"> </w:t>
      </w:r>
      <w:r>
        <w:t>истории</w:t>
      </w:r>
      <w:r>
        <w:rPr>
          <w:spacing w:val="-3"/>
        </w:rPr>
        <w:t xml:space="preserve"> </w:t>
      </w:r>
      <w:r>
        <w:t>и</w:t>
      </w:r>
      <w:r>
        <w:rPr>
          <w:spacing w:val="-3"/>
        </w:rPr>
        <w:t xml:space="preserve"> </w:t>
      </w:r>
      <w:r>
        <w:t>современному</w:t>
      </w:r>
      <w:r>
        <w:rPr>
          <w:spacing w:val="-4"/>
        </w:rPr>
        <w:t xml:space="preserve"> </w:t>
      </w:r>
      <w:r>
        <w:t>состоянию</w:t>
      </w:r>
      <w:r>
        <w:rPr>
          <w:spacing w:val="-4"/>
        </w:rPr>
        <w:t xml:space="preserve"> </w:t>
      </w:r>
      <w:r>
        <w:t>российской</w:t>
      </w:r>
      <w:r>
        <w:rPr>
          <w:spacing w:val="-5"/>
        </w:rPr>
        <w:t xml:space="preserve"> </w:t>
      </w:r>
      <w:r>
        <w:t>физической</w:t>
      </w:r>
      <w:r>
        <w:rPr>
          <w:spacing w:val="-3"/>
        </w:rPr>
        <w:t xml:space="preserve"> </w:t>
      </w:r>
      <w:r>
        <w:t>науки; ценностное отношение к достижениям российских учёных-физиков;</w:t>
      </w:r>
    </w:p>
    <w:p w:rsidR="00F24135" w:rsidRDefault="005E5ACB">
      <w:pPr>
        <w:pStyle w:val="a3"/>
        <w:ind w:left="849" w:firstLine="0"/>
      </w:pPr>
      <w:r>
        <w:t>гражданского</w:t>
      </w:r>
      <w:r>
        <w:rPr>
          <w:spacing w:val="-2"/>
        </w:rPr>
        <w:t xml:space="preserve"> </w:t>
      </w:r>
      <w:r>
        <w:t>и духовно-нравственного</w:t>
      </w:r>
      <w:r>
        <w:rPr>
          <w:spacing w:val="-1"/>
        </w:rPr>
        <w:t xml:space="preserve"> </w:t>
      </w:r>
      <w:r>
        <w:rPr>
          <w:spacing w:val="-2"/>
        </w:rPr>
        <w:t>воспитания:</w:t>
      </w:r>
    </w:p>
    <w:p w:rsidR="00F24135" w:rsidRDefault="005E5ACB">
      <w:pPr>
        <w:pStyle w:val="a3"/>
        <w:ind w:right="125"/>
      </w:pPr>
      <w: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F24135" w:rsidRDefault="005E5ACB">
      <w:pPr>
        <w:pStyle w:val="a3"/>
        <w:ind w:left="849" w:right="1534" w:firstLine="0"/>
      </w:pPr>
      <w:r>
        <w:t>осознание</w:t>
      </w:r>
      <w:r>
        <w:rPr>
          <w:spacing w:val="-8"/>
        </w:rPr>
        <w:t xml:space="preserve"> </w:t>
      </w:r>
      <w:r>
        <w:t>важности</w:t>
      </w:r>
      <w:r>
        <w:rPr>
          <w:spacing w:val="-5"/>
        </w:rPr>
        <w:t xml:space="preserve"> </w:t>
      </w:r>
      <w:r>
        <w:t>морально-этических</w:t>
      </w:r>
      <w:r>
        <w:rPr>
          <w:spacing w:val="-4"/>
        </w:rPr>
        <w:t xml:space="preserve"> </w:t>
      </w:r>
      <w:r>
        <w:t>принципов</w:t>
      </w:r>
      <w:r>
        <w:rPr>
          <w:spacing w:val="-8"/>
        </w:rPr>
        <w:t xml:space="preserve"> </w:t>
      </w:r>
      <w:r>
        <w:t>в</w:t>
      </w:r>
      <w:r>
        <w:rPr>
          <w:spacing w:val="-6"/>
        </w:rPr>
        <w:t xml:space="preserve"> </w:t>
      </w:r>
      <w:r>
        <w:t>деятельности</w:t>
      </w:r>
      <w:r>
        <w:rPr>
          <w:spacing w:val="-3"/>
        </w:rPr>
        <w:t xml:space="preserve"> </w:t>
      </w:r>
      <w:r>
        <w:t>учёного; эстетического воспитания:</w:t>
      </w:r>
    </w:p>
    <w:p w:rsidR="00F24135" w:rsidRDefault="005E5ACB">
      <w:pPr>
        <w:pStyle w:val="a3"/>
        <w:jc w:val="left"/>
      </w:pPr>
      <w:r>
        <w:t>восприятие</w:t>
      </w:r>
      <w:r>
        <w:rPr>
          <w:spacing w:val="80"/>
        </w:rPr>
        <w:t xml:space="preserve"> </w:t>
      </w:r>
      <w:r>
        <w:t>эстетических</w:t>
      </w:r>
      <w:r>
        <w:rPr>
          <w:spacing w:val="80"/>
        </w:rPr>
        <w:t xml:space="preserve"> </w:t>
      </w:r>
      <w:r>
        <w:t>качеств</w:t>
      </w:r>
      <w:r>
        <w:rPr>
          <w:spacing w:val="80"/>
        </w:rPr>
        <w:t xml:space="preserve"> </w:t>
      </w:r>
      <w:r>
        <w:t>физической</w:t>
      </w:r>
      <w:r>
        <w:rPr>
          <w:spacing w:val="80"/>
        </w:rPr>
        <w:t xml:space="preserve"> </w:t>
      </w:r>
      <w:r>
        <w:t>науки:</w:t>
      </w:r>
      <w:r>
        <w:rPr>
          <w:spacing w:val="80"/>
        </w:rPr>
        <w:t xml:space="preserve"> </w:t>
      </w:r>
      <w:r>
        <w:t>её</w:t>
      </w:r>
      <w:r>
        <w:rPr>
          <w:spacing w:val="80"/>
        </w:rPr>
        <w:t xml:space="preserve"> </w:t>
      </w:r>
      <w:r>
        <w:t>гармоничного</w:t>
      </w:r>
      <w:r>
        <w:rPr>
          <w:spacing w:val="80"/>
        </w:rPr>
        <w:t xml:space="preserve"> </w:t>
      </w:r>
      <w:r>
        <w:t>построения,</w:t>
      </w:r>
      <w:r>
        <w:rPr>
          <w:spacing w:val="80"/>
        </w:rPr>
        <w:t xml:space="preserve"> </w:t>
      </w:r>
      <w:r>
        <w:t>строгости, точности, лаконичности;</w:t>
      </w:r>
    </w:p>
    <w:p w:rsidR="00F24135" w:rsidRDefault="005E5ACB">
      <w:pPr>
        <w:pStyle w:val="a3"/>
        <w:ind w:left="849" w:firstLine="0"/>
        <w:jc w:val="left"/>
      </w:pPr>
      <w:r>
        <w:t>ценности</w:t>
      </w:r>
      <w:r>
        <w:rPr>
          <w:spacing w:val="-5"/>
        </w:rPr>
        <w:t xml:space="preserve"> </w:t>
      </w:r>
      <w:r>
        <w:t>научного</w:t>
      </w:r>
      <w:r>
        <w:rPr>
          <w:spacing w:val="-5"/>
        </w:rPr>
        <w:t xml:space="preserve"> </w:t>
      </w:r>
      <w:r>
        <w:rPr>
          <w:spacing w:val="-2"/>
        </w:rPr>
        <w:t>познания:</w:t>
      </w:r>
    </w:p>
    <w:p w:rsidR="00F24135" w:rsidRDefault="005E5ACB">
      <w:pPr>
        <w:pStyle w:val="a3"/>
        <w:jc w:val="left"/>
      </w:pPr>
      <w:r>
        <w:t>осознание ценности физической науки как мощного инструмента познания мира, основы развития технологий, важнейшей составляющей культуры;</w:t>
      </w:r>
    </w:p>
    <w:p w:rsidR="00F24135" w:rsidRDefault="005E5ACB">
      <w:pPr>
        <w:pStyle w:val="a3"/>
        <w:ind w:left="849" w:firstLine="0"/>
        <w:jc w:val="left"/>
      </w:pPr>
      <w:r>
        <w:t>развитие научной любознательности, интереса к исследовательской деятельности; формирования</w:t>
      </w:r>
      <w:r>
        <w:rPr>
          <w:spacing w:val="33"/>
        </w:rPr>
        <w:t xml:space="preserve"> </w:t>
      </w:r>
      <w:r>
        <w:t>культуры</w:t>
      </w:r>
      <w:r>
        <w:rPr>
          <w:spacing w:val="33"/>
        </w:rPr>
        <w:t xml:space="preserve"> </w:t>
      </w:r>
      <w:r>
        <w:t>здоровья</w:t>
      </w:r>
      <w:r>
        <w:rPr>
          <w:spacing w:val="33"/>
        </w:rPr>
        <w:t xml:space="preserve"> </w:t>
      </w:r>
      <w:r>
        <w:t>и</w:t>
      </w:r>
      <w:r>
        <w:rPr>
          <w:spacing w:val="33"/>
        </w:rPr>
        <w:t xml:space="preserve"> </w:t>
      </w:r>
      <w:r>
        <w:t>эмоционального</w:t>
      </w:r>
      <w:r>
        <w:rPr>
          <w:spacing w:val="33"/>
        </w:rPr>
        <w:t xml:space="preserve"> </w:t>
      </w:r>
      <w:r>
        <w:t>благополучия:</w:t>
      </w:r>
      <w:r>
        <w:rPr>
          <w:spacing w:val="34"/>
        </w:rPr>
        <w:t xml:space="preserve"> </w:t>
      </w:r>
      <w:r>
        <w:t>осознание</w:t>
      </w:r>
      <w:r>
        <w:rPr>
          <w:spacing w:val="33"/>
        </w:rPr>
        <w:t xml:space="preserve"> </w:t>
      </w:r>
      <w:r>
        <w:t>ценности</w:t>
      </w:r>
    </w:p>
    <w:p w:rsidR="00F24135" w:rsidRDefault="005E5ACB">
      <w:pPr>
        <w:pStyle w:val="a3"/>
        <w:spacing w:before="1"/>
        <w:ind w:firstLine="0"/>
        <w:jc w:val="left"/>
      </w:pPr>
      <w:r>
        <w:t>безопасного</w:t>
      </w:r>
      <w:r>
        <w:rPr>
          <w:spacing w:val="-3"/>
        </w:rPr>
        <w:t xml:space="preserve"> </w:t>
      </w:r>
      <w:r>
        <w:t>образа</w:t>
      </w:r>
      <w:r>
        <w:rPr>
          <w:spacing w:val="-1"/>
        </w:rPr>
        <w:t xml:space="preserve"> </w:t>
      </w:r>
      <w:r>
        <w:t>жизни в</w:t>
      </w:r>
      <w:r>
        <w:rPr>
          <w:spacing w:val="-1"/>
        </w:rPr>
        <w:t xml:space="preserve"> </w:t>
      </w:r>
      <w:r>
        <w:rPr>
          <w:spacing w:val="-2"/>
        </w:rPr>
        <w:t>современном</w:t>
      </w:r>
    </w:p>
    <w:p w:rsidR="00F24135" w:rsidRDefault="005E5ACB">
      <w:pPr>
        <w:pStyle w:val="a3"/>
        <w:ind w:right="125"/>
        <w:jc w:val="left"/>
      </w:pPr>
      <w:r>
        <w:t>технологическом</w:t>
      </w:r>
      <w:r>
        <w:rPr>
          <w:spacing w:val="-12"/>
        </w:rPr>
        <w:t xml:space="preserve"> </w:t>
      </w:r>
      <w:r>
        <w:t>мире,</w:t>
      </w:r>
      <w:r>
        <w:rPr>
          <w:spacing w:val="-12"/>
        </w:rPr>
        <w:t xml:space="preserve"> </w:t>
      </w:r>
      <w:r>
        <w:t>важности</w:t>
      </w:r>
      <w:r>
        <w:rPr>
          <w:spacing w:val="-9"/>
        </w:rPr>
        <w:t xml:space="preserve"> </w:t>
      </w:r>
      <w:r>
        <w:t>правил</w:t>
      </w:r>
      <w:r>
        <w:rPr>
          <w:spacing w:val="-9"/>
        </w:rPr>
        <w:t xml:space="preserve"> </w:t>
      </w:r>
      <w:r>
        <w:t>безопасного</w:t>
      </w:r>
      <w:r>
        <w:rPr>
          <w:spacing w:val="-11"/>
        </w:rPr>
        <w:t xml:space="preserve"> </w:t>
      </w:r>
      <w:r>
        <w:t>поведения</w:t>
      </w:r>
      <w:r>
        <w:rPr>
          <w:spacing w:val="-11"/>
        </w:rPr>
        <w:t xml:space="preserve"> </w:t>
      </w:r>
      <w:r>
        <w:t>на</w:t>
      </w:r>
      <w:r>
        <w:rPr>
          <w:spacing w:val="-11"/>
        </w:rPr>
        <w:t xml:space="preserve"> </w:t>
      </w:r>
      <w:r>
        <w:t>транспорте,</w:t>
      </w:r>
      <w:r>
        <w:rPr>
          <w:spacing w:val="-12"/>
        </w:rPr>
        <w:t xml:space="preserve"> </w:t>
      </w:r>
      <w:r>
        <w:t>на</w:t>
      </w:r>
      <w:r>
        <w:rPr>
          <w:spacing w:val="-11"/>
        </w:rPr>
        <w:t xml:space="preserve"> </w:t>
      </w:r>
      <w:r>
        <w:t>дорогах, с электрическим и тепловым оборудованием в домашних условиях;</w:t>
      </w:r>
    </w:p>
    <w:p w:rsidR="00F24135" w:rsidRDefault="005E5ACB">
      <w:pPr>
        <w:pStyle w:val="a3"/>
        <w:ind w:right="130"/>
        <w:jc w:val="left"/>
      </w:pPr>
      <w:r>
        <w:t>сформированность</w:t>
      </w:r>
      <w:r>
        <w:rPr>
          <w:spacing w:val="-13"/>
        </w:rPr>
        <w:t xml:space="preserve"> </w:t>
      </w:r>
      <w:r>
        <w:t>навыка</w:t>
      </w:r>
      <w:r>
        <w:rPr>
          <w:spacing w:val="-12"/>
        </w:rPr>
        <w:t xml:space="preserve"> </w:t>
      </w:r>
      <w:r>
        <w:t>рефлексии,</w:t>
      </w:r>
      <w:r>
        <w:rPr>
          <w:spacing w:val="-13"/>
        </w:rPr>
        <w:t xml:space="preserve"> </w:t>
      </w:r>
      <w:r>
        <w:t>признание</w:t>
      </w:r>
      <w:r>
        <w:rPr>
          <w:spacing w:val="-13"/>
        </w:rPr>
        <w:t xml:space="preserve"> </w:t>
      </w:r>
      <w:r>
        <w:t>своего</w:t>
      </w:r>
      <w:r>
        <w:rPr>
          <w:spacing w:val="-13"/>
        </w:rPr>
        <w:t xml:space="preserve"> </w:t>
      </w:r>
      <w:r>
        <w:t>права</w:t>
      </w:r>
      <w:r>
        <w:rPr>
          <w:spacing w:val="-13"/>
        </w:rPr>
        <w:t xml:space="preserve"> </w:t>
      </w:r>
      <w:r>
        <w:t>на</w:t>
      </w:r>
      <w:r>
        <w:rPr>
          <w:spacing w:val="-12"/>
        </w:rPr>
        <w:t xml:space="preserve"> </w:t>
      </w:r>
      <w:r>
        <w:t>ошибку</w:t>
      </w:r>
      <w:r>
        <w:rPr>
          <w:spacing w:val="-15"/>
        </w:rPr>
        <w:t xml:space="preserve"> </w:t>
      </w:r>
      <w:r>
        <w:t>и</w:t>
      </w:r>
      <w:r>
        <w:rPr>
          <w:spacing w:val="-12"/>
        </w:rPr>
        <w:t xml:space="preserve"> </w:t>
      </w:r>
      <w:r>
        <w:t>такого</w:t>
      </w:r>
      <w:r>
        <w:rPr>
          <w:spacing w:val="-10"/>
        </w:rPr>
        <w:t xml:space="preserve"> </w:t>
      </w:r>
      <w:r>
        <w:t>же</w:t>
      </w:r>
      <w:r>
        <w:rPr>
          <w:spacing w:val="-14"/>
        </w:rPr>
        <w:t xml:space="preserve"> </w:t>
      </w:r>
      <w:r>
        <w:t>права у другого человека;</w:t>
      </w:r>
    </w:p>
    <w:p w:rsidR="00F24135" w:rsidRDefault="005E5ACB">
      <w:pPr>
        <w:pStyle w:val="a3"/>
        <w:ind w:left="849" w:firstLine="0"/>
        <w:jc w:val="left"/>
      </w:pPr>
      <w:r>
        <w:t>трудового</w:t>
      </w:r>
      <w:r>
        <w:rPr>
          <w:spacing w:val="-2"/>
        </w:rPr>
        <w:t xml:space="preserve"> воспитания: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7"/>
      </w:pPr>
      <w:r>
        <w:lastRenderedPageBreak/>
        <w:t>активное участие в решении практических задач (в рамках семьи, образовательной организации, населенного пункта, родного края) технологической и социальной направленности, требующих в том числе и физических знаний;</w:t>
      </w:r>
    </w:p>
    <w:p w:rsidR="00F24135" w:rsidRDefault="005E5ACB">
      <w:pPr>
        <w:pStyle w:val="a3"/>
        <w:spacing w:before="1"/>
        <w:ind w:left="849" w:right="2317" w:firstLine="0"/>
      </w:pPr>
      <w:r>
        <w:t>интерес</w:t>
      </w:r>
      <w:r>
        <w:rPr>
          <w:spacing w:val="-5"/>
        </w:rPr>
        <w:t xml:space="preserve"> </w:t>
      </w:r>
      <w:r>
        <w:t>к</w:t>
      </w:r>
      <w:r>
        <w:rPr>
          <w:spacing w:val="-4"/>
        </w:rPr>
        <w:t xml:space="preserve"> </w:t>
      </w:r>
      <w:r>
        <w:t>практическому</w:t>
      </w:r>
      <w:r>
        <w:rPr>
          <w:spacing w:val="-9"/>
        </w:rPr>
        <w:t xml:space="preserve"> </w:t>
      </w:r>
      <w:r>
        <w:t>изучению</w:t>
      </w:r>
      <w:r>
        <w:rPr>
          <w:spacing w:val="-2"/>
        </w:rPr>
        <w:t xml:space="preserve"> </w:t>
      </w:r>
      <w:r>
        <w:t>профессий,</w:t>
      </w:r>
      <w:r>
        <w:rPr>
          <w:spacing w:val="-5"/>
        </w:rPr>
        <w:t xml:space="preserve"> </w:t>
      </w:r>
      <w:r>
        <w:t>связанных</w:t>
      </w:r>
      <w:r>
        <w:rPr>
          <w:spacing w:val="-5"/>
        </w:rPr>
        <w:t xml:space="preserve"> </w:t>
      </w:r>
      <w:r>
        <w:t>с</w:t>
      </w:r>
      <w:r>
        <w:rPr>
          <w:spacing w:val="-6"/>
        </w:rPr>
        <w:t xml:space="preserve"> </w:t>
      </w:r>
      <w:r>
        <w:t>физикой; экологического воспитания:</w:t>
      </w:r>
    </w:p>
    <w:p w:rsidR="00F24135" w:rsidRDefault="005E5ACB">
      <w:pPr>
        <w:pStyle w:val="a3"/>
        <w:ind w:right="128"/>
      </w:pPr>
      <w:r>
        <w:t>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w:t>
      </w:r>
    </w:p>
    <w:p w:rsidR="00F24135" w:rsidRDefault="005E5ACB">
      <w:pPr>
        <w:pStyle w:val="a3"/>
        <w:ind w:left="849" w:firstLine="0"/>
      </w:pPr>
      <w:r>
        <w:t>осознание</w:t>
      </w:r>
      <w:r>
        <w:rPr>
          <w:spacing w:val="-5"/>
        </w:rPr>
        <w:t xml:space="preserve"> </w:t>
      </w:r>
      <w:r>
        <w:t>глобального</w:t>
      </w:r>
      <w:r>
        <w:rPr>
          <w:spacing w:val="-2"/>
        </w:rPr>
        <w:t xml:space="preserve"> </w:t>
      </w:r>
      <w:r>
        <w:t>характера</w:t>
      </w:r>
      <w:r>
        <w:rPr>
          <w:spacing w:val="-1"/>
        </w:rPr>
        <w:t xml:space="preserve"> </w:t>
      </w:r>
      <w:r>
        <w:t>экологических</w:t>
      </w:r>
      <w:r>
        <w:rPr>
          <w:spacing w:val="1"/>
        </w:rPr>
        <w:t xml:space="preserve"> </w:t>
      </w:r>
      <w:r>
        <w:t>проблем</w:t>
      </w:r>
      <w:r>
        <w:rPr>
          <w:spacing w:val="-7"/>
        </w:rPr>
        <w:t xml:space="preserve"> </w:t>
      </w:r>
      <w:r>
        <w:t>и путей</w:t>
      </w:r>
      <w:r>
        <w:rPr>
          <w:spacing w:val="-1"/>
        </w:rPr>
        <w:t xml:space="preserve"> </w:t>
      </w:r>
      <w:r>
        <w:t>их</w:t>
      </w:r>
      <w:r>
        <w:rPr>
          <w:spacing w:val="2"/>
        </w:rPr>
        <w:t xml:space="preserve"> </w:t>
      </w:r>
      <w:r>
        <w:rPr>
          <w:spacing w:val="-2"/>
        </w:rPr>
        <w:t>решения;</w:t>
      </w:r>
    </w:p>
    <w:p w:rsidR="00F24135" w:rsidRDefault="005E5ACB">
      <w:pPr>
        <w:pStyle w:val="a3"/>
        <w:ind w:right="125"/>
      </w:pPr>
      <w:r>
        <w:t>адаптации к изменяющимся условиям социальной и природной среды: потребность во взаимодействии при выполнении исследований и проектов</w:t>
      </w:r>
    </w:p>
    <w:p w:rsidR="00F24135" w:rsidRDefault="005E5ACB">
      <w:pPr>
        <w:pStyle w:val="a3"/>
        <w:ind w:left="849" w:firstLine="0"/>
      </w:pPr>
      <w:r>
        <w:t>физической</w:t>
      </w:r>
      <w:r>
        <w:rPr>
          <w:spacing w:val="-7"/>
        </w:rPr>
        <w:t xml:space="preserve"> </w:t>
      </w:r>
      <w:r>
        <w:t>направленности,</w:t>
      </w:r>
      <w:r>
        <w:rPr>
          <w:spacing w:val="-5"/>
        </w:rPr>
        <w:t xml:space="preserve"> </w:t>
      </w:r>
      <w:r>
        <w:t>открытость</w:t>
      </w:r>
      <w:r>
        <w:rPr>
          <w:spacing w:val="-3"/>
        </w:rPr>
        <w:t xml:space="preserve"> </w:t>
      </w:r>
      <w:r>
        <w:t>опыту</w:t>
      </w:r>
      <w:r>
        <w:rPr>
          <w:spacing w:val="-9"/>
        </w:rPr>
        <w:t xml:space="preserve"> </w:t>
      </w:r>
      <w:r>
        <w:t>и</w:t>
      </w:r>
      <w:r>
        <w:rPr>
          <w:spacing w:val="-4"/>
        </w:rPr>
        <w:t xml:space="preserve"> </w:t>
      </w:r>
      <w:r>
        <w:t>знаниям</w:t>
      </w:r>
      <w:r>
        <w:rPr>
          <w:spacing w:val="-5"/>
        </w:rPr>
        <w:t xml:space="preserve"> </w:t>
      </w:r>
      <w:r>
        <w:rPr>
          <w:spacing w:val="-2"/>
        </w:rPr>
        <w:t>других;</w:t>
      </w:r>
    </w:p>
    <w:p w:rsidR="00F24135" w:rsidRDefault="005E5ACB">
      <w:pPr>
        <w:pStyle w:val="a3"/>
        <w:ind w:right="131"/>
      </w:pPr>
      <w:r>
        <w:t>повышение</w:t>
      </w:r>
      <w:r>
        <w:rPr>
          <w:spacing w:val="-10"/>
        </w:rPr>
        <w:t xml:space="preserve"> </w:t>
      </w:r>
      <w:r>
        <w:t>уровня</w:t>
      </w:r>
      <w:r>
        <w:rPr>
          <w:spacing w:val="-10"/>
        </w:rPr>
        <w:t xml:space="preserve"> </w:t>
      </w:r>
      <w:r>
        <w:t>своей</w:t>
      </w:r>
      <w:r>
        <w:rPr>
          <w:spacing w:val="-10"/>
        </w:rPr>
        <w:t xml:space="preserve"> </w:t>
      </w:r>
      <w:r>
        <w:t>компетентности</w:t>
      </w:r>
      <w:r>
        <w:rPr>
          <w:spacing w:val="-10"/>
        </w:rPr>
        <w:t xml:space="preserve"> </w:t>
      </w:r>
      <w:r>
        <w:t>через</w:t>
      </w:r>
      <w:r>
        <w:rPr>
          <w:spacing w:val="-13"/>
        </w:rPr>
        <w:t xml:space="preserve"> </w:t>
      </w:r>
      <w:r>
        <w:t>практическую</w:t>
      </w:r>
      <w:r>
        <w:rPr>
          <w:spacing w:val="-11"/>
        </w:rPr>
        <w:t xml:space="preserve"> </w:t>
      </w:r>
      <w:r>
        <w:t>деятельность;</w:t>
      </w:r>
      <w:r>
        <w:rPr>
          <w:spacing w:val="-11"/>
        </w:rPr>
        <w:t xml:space="preserve"> </w:t>
      </w:r>
      <w:r>
        <w:t>потребность</w:t>
      </w:r>
      <w:r>
        <w:rPr>
          <w:spacing w:val="-11"/>
        </w:rPr>
        <w:t xml:space="preserve"> </w:t>
      </w:r>
      <w:r>
        <w:t>в формировании новых знаний, в том числе формулировать идеи, понятия, гипотезы о физических объектах и явлениях;</w:t>
      </w:r>
    </w:p>
    <w:p w:rsidR="00F24135" w:rsidRDefault="005E5ACB">
      <w:pPr>
        <w:pStyle w:val="a3"/>
        <w:spacing w:before="1"/>
        <w:ind w:left="849" w:right="1191" w:firstLine="0"/>
      </w:pPr>
      <w:r>
        <w:t>осознание</w:t>
      </w:r>
      <w:r>
        <w:rPr>
          <w:spacing w:val="-3"/>
        </w:rPr>
        <w:t xml:space="preserve"> </w:t>
      </w:r>
      <w:r>
        <w:t>дефицитов</w:t>
      </w:r>
      <w:r>
        <w:rPr>
          <w:spacing w:val="-3"/>
        </w:rPr>
        <w:t xml:space="preserve"> </w:t>
      </w:r>
      <w:r>
        <w:t>собственных</w:t>
      </w:r>
      <w:r>
        <w:rPr>
          <w:spacing w:val="-7"/>
        </w:rPr>
        <w:t xml:space="preserve"> </w:t>
      </w:r>
      <w:r>
        <w:t>знаний</w:t>
      </w:r>
      <w:r>
        <w:rPr>
          <w:spacing w:val="-4"/>
        </w:rPr>
        <w:t xml:space="preserve"> </w:t>
      </w:r>
      <w:r>
        <w:t>и</w:t>
      </w:r>
      <w:r>
        <w:rPr>
          <w:spacing w:val="-3"/>
        </w:rPr>
        <w:t xml:space="preserve"> </w:t>
      </w:r>
      <w:r>
        <w:t>компетентностей</w:t>
      </w:r>
      <w:r>
        <w:rPr>
          <w:spacing w:val="-3"/>
        </w:rPr>
        <w:t xml:space="preserve"> </w:t>
      </w:r>
      <w:r>
        <w:t>в</w:t>
      </w:r>
      <w:r>
        <w:rPr>
          <w:spacing w:val="-5"/>
        </w:rPr>
        <w:t xml:space="preserve"> </w:t>
      </w:r>
      <w:r>
        <w:t>области</w:t>
      </w:r>
      <w:r>
        <w:rPr>
          <w:spacing w:val="-4"/>
        </w:rPr>
        <w:t xml:space="preserve"> </w:t>
      </w:r>
      <w:r>
        <w:t>физики; планирование своего развития в приобретении новых физических знаний;</w:t>
      </w:r>
    </w:p>
    <w:p w:rsidR="00F24135" w:rsidRDefault="005E5ACB">
      <w:pPr>
        <w:pStyle w:val="a3"/>
        <w:ind w:right="123"/>
      </w:pPr>
      <w:r>
        <w:t>стремление анализировать и выявлять</w:t>
      </w:r>
      <w:r>
        <w:rPr>
          <w:spacing w:val="-4"/>
        </w:rPr>
        <w:t xml:space="preserve"> </w:t>
      </w:r>
      <w:r>
        <w:t>взаимосвязи природы, общества</w:t>
      </w:r>
      <w:r>
        <w:rPr>
          <w:spacing w:val="-2"/>
        </w:rPr>
        <w:t xml:space="preserve"> </w:t>
      </w:r>
      <w:r>
        <w:t>и экономики, в том числе с использованием физических знаний;</w:t>
      </w:r>
    </w:p>
    <w:p w:rsidR="00F24135" w:rsidRDefault="005E5ACB">
      <w:pPr>
        <w:pStyle w:val="a3"/>
        <w:ind w:right="127"/>
      </w:pPr>
      <w:r>
        <w:t xml:space="preserve">оценка своих действий с учётом влияния на окружающую среду, возможных глобальных </w:t>
      </w:r>
      <w:r>
        <w:rPr>
          <w:spacing w:val="-2"/>
        </w:rPr>
        <w:t>последствий.</w:t>
      </w:r>
    </w:p>
    <w:p w:rsidR="00F24135" w:rsidRDefault="005E5ACB">
      <w:pPr>
        <w:pStyle w:val="a3"/>
        <w:ind w:right="127"/>
      </w:pPr>
      <w:r>
        <w:t>В результате изучения физики на уровне основного общего образования у обучающегося будут сформированы метапредметные результаты, включающие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24135" w:rsidRDefault="005E5ACB">
      <w:pPr>
        <w:pStyle w:val="a3"/>
        <w:ind w:left="849" w:right="2292" w:firstLine="0"/>
      </w:pPr>
      <w:r>
        <w:t>Овладение</w:t>
      </w:r>
      <w:r>
        <w:rPr>
          <w:spacing w:val="-8"/>
        </w:rPr>
        <w:t xml:space="preserve"> </w:t>
      </w:r>
      <w:r>
        <w:t>универсальными</w:t>
      </w:r>
      <w:r>
        <w:rPr>
          <w:spacing w:val="-5"/>
        </w:rPr>
        <w:t xml:space="preserve"> </w:t>
      </w:r>
      <w:r>
        <w:t>учебными</w:t>
      </w:r>
      <w:r>
        <w:rPr>
          <w:spacing w:val="-7"/>
        </w:rPr>
        <w:t xml:space="preserve"> </w:t>
      </w:r>
      <w:r>
        <w:t>познавательными</w:t>
      </w:r>
      <w:r>
        <w:rPr>
          <w:spacing w:val="-10"/>
        </w:rPr>
        <w:t xml:space="preserve"> </w:t>
      </w:r>
      <w:r>
        <w:t>действиями: базовые логические действия:</w:t>
      </w:r>
    </w:p>
    <w:p w:rsidR="00F24135" w:rsidRDefault="005E5ACB">
      <w:pPr>
        <w:pStyle w:val="a3"/>
        <w:ind w:right="130"/>
      </w:pPr>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w:t>
      </w:r>
    </w:p>
    <w:p w:rsidR="00F24135" w:rsidRDefault="005E5ACB">
      <w:pPr>
        <w:pStyle w:val="a3"/>
        <w:ind w:right="126"/>
      </w:pPr>
      <w:r>
        <w:t>выявлять закономерности и противоречия в рассматриваемых фактах, данных и наблюдениях, относящихся к физическим явлениям;</w:t>
      </w:r>
    </w:p>
    <w:p w:rsidR="00F24135" w:rsidRDefault="005E5ACB">
      <w:pPr>
        <w:pStyle w:val="a3"/>
        <w:spacing w:before="1"/>
        <w:ind w:right="122"/>
      </w:pPr>
      <w:r>
        <w:t>выявлять причинно-следственные связи при изучении физических явлений и процессов, проводить выводы с использованием дедуктивных и индуктивных умозаключений, выдвигать гипотезы о взаимосвязях физических величин;</w:t>
      </w:r>
    </w:p>
    <w:p w:rsidR="00F24135" w:rsidRDefault="005E5ACB">
      <w:pPr>
        <w:pStyle w:val="a3"/>
        <w:ind w:right="128"/>
      </w:pPr>
      <w: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F24135" w:rsidRDefault="005E5ACB">
      <w:pPr>
        <w:pStyle w:val="a3"/>
        <w:ind w:left="849" w:firstLine="0"/>
      </w:pPr>
      <w:r>
        <w:t>базовые</w:t>
      </w:r>
      <w:r>
        <w:rPr>
          <w:spacing w:val="-3"/>
        </w:rPr>
        <w:t xml:space="preserve"> </w:t>
      </w:r>
      <w:r>
        <w:t>исследовательские</w:t>
      </w:r>
      <w:r>
        <w:rPr>
          <w:spacing w:val="-3"/>
        </w:rPr>
        <w:t xml:space="preserve"> </w:t>
      </w:r>
      <w:r>
        <w:rPr>
          <w:spacing w:val="-2"/>
        </w:rPr>
        <w:t>действия:</w:t>
      </w:r>
    </w:p>
    <w:p w:rsidR="00F24135" w:rsidRDefault="005E5ACB">
      <w:pPr>
        <w:pStyle w:val="a3"/>
        <w:ind w:right="124"/>
      </w:pPr>
      <w:r>
        <w:t>использовать вопросы как исследовательский инструмент познания; проводить по самостоятельно составленному плану опыт, несложный физический эксперимент, небольшое исследование физического явления;</w:t>
      </w:r>
    </w:p>
    <w:p w:rsidR="00F24135" w:rsidRDefault="005E5ACB">
      <w:pPr>
        <w:pStyle w:val="a3"/>
        <w:ind w:right="125"/>
      </w:pPr>
      <w:r>
        <w:t>оценивать на применимость и достоверность информацию, полученную в ходе исследования или эксперимента;</w:t>
      </w:r>
    </w:p>
    <w:p w:rsidR="00F24135" w:rsidRDefault="005E5ACB">
      <w:pPr>
        <w:pStyle w:val="a3"/>
        <w:ind w:right="128"/>
      </w:pPr>
      <w:r>
        <w:t>самостоятельно формулировать обобщения и выводы по результатам проведённого наблюдения, опыта, исследования;</w:t>
      </w:r>
    </w:p>
    <w:p w:rsidR="00F24135" w:rsidRDefault="005E5ACB">
      <w:pPr>
        <w:pStyle w:val="a3"/>
        <w:ind w:left="849" w:firstLine="0"/>
      </w:pPr>
      <w:r>
        <w:t>прогнозировать</w:t>
      </w:r>
      <w:r>
        <w:rPr>
          <w:spacing w:val="-3"/>
        </w:rPr>
        <w:t xml:space="preserve"> </w:t>
      </w:r>
      <w:r>
        <w:t>возможное</w:t>
      </w:r>
      <w:r>
        <w:rPr>
          <w:spacing w:val="-3"/>
        </w:rPr>
        <w:t xml:space="preserve"> </w:t>
      </w:r>
      <w:r>
        <w:t>дальнейшее</w:t>
      </w:r>
      <w:r>
        <w:rPr>
          <w:spacing w:val="-5"/>
        </w:rPr>
        <w:t xml:space="preserve"> </w:t>
      </w:r>
      <w:r>
        <w:t>развитие</w:t>
      </w:r>
      <w:r>
        <w:rPr>
          <w:spacing w:val="-5"/>
        </w:rPr>
        <w:t xml:space="preserve"> </w:t>
      </w:r>
      <w:r>
        <w:t>физических</w:t>
      </w:r>
      <w:r>
        <w:rPr>
          <w:spacing w:val="-3"/>
        </w:rPr>
        <w:t xml:space="preserve"> </w:t>
      </w:r>
      <w:r>
        <w:rPr>
          <w:spacing w:val="-2"/>
        </w:rPr>
        <w:t>процессов,</w:t>
      </w:r>
    </w:p>
    <w:p w:rsidR="00F24135" w:rsidRDefault="005E5ACB">
      <w:pPr>
        <w:pStyle w:val="a3"/>
        <w:ind w:left="849" w:right="1025" w:firstLine="0"/>
      </w:pPr>
      <w:r>
        <w:t>а</w:t>
      </w:r>
      <w:r>
        <w:rPr>
          <w:spacing w:val="-4"/>
        </w:rPr>
        <w:t xml:space="preserve"> </w:t>
      </w:r>
      <w:r>
        <w:t>также</w:t>
      </w:r>
      <w:r>
        <w:rPr>
          <w:spacing w:val="-3"/>
        </w:rPr>
        <w:t xml:space="preserve"> </w:t>
      </w:r>
      <w:r>
        <w:t>выдвигать</w:t>
      </w:r>
      <w:r>
        <w:rPr>
          <w:spacing w:val="-4"/>
        </w:rPr>
        <w:t xml:space="preserve"> </w:t>
      </w:r>
      <w:r>
        <w:t>предположения</w:t>
      </w:r>
      <w:r>
        <w:rPr>
          <w:spacing w:val="-3"/>
        </w:rPr>
        <w:t xml:space="preserve"> </w:t>
      </w:r>
      <w:r>
        <w:t>об</w:t>
      </w:r>
      <w:r>
        <w:rPr>
          <w:spacing w:val="-6"/>
        </w:rPr>
        <w:t xml:space="preserve"> </w:t>
      </w:r>
      <w:r>
        <w:t>их</w:t>
      </w:r>
      <w:r>
        <w:rPr>
          <w:spacing w:val="-3"/>
        </w:rPr>
        <w:t xml:space="preserve"> </w:t>
      </w:r>
      <w:r>
        <w:t>развитии</w:t>
      </w:r>
      <w:r>
        <w:rPr>
          <w:spacing w:val="-3"/>
        </w:rPr>
        <w:t xml:space="preserve"> </w:t>
      </w:r>
      <w:r>
        <w:t>в</w:t>
      </w:r>
      <w:r>
        <w:rPr>
          <w:spacing w:val="-6"/>
        </w:rPr>
        <w:t xml:space="preserve"> </w:t>
      </w:r>
      <w:r>
        <w:t>новых условиях</w:t>
      </w:r>
      <w:r>
        <w:rPr>
          <w:spacing w:val="-2"/>
        </w:rPr>
        <w:t xml:space="preserve"> </w:t>
      </w:r>
      <w:r>
        <w:t>и</w:t>
      </w:r>
      <w:r>
        <w:rPr>
          <w:spacing w:val="-5"/>
        </w:rPr>
        <w:t xml:space="preserve"> </w:t>
      </w:r>
      <w:r>
        <w:t>контекстах. работа с информацией:</w:t>
      </w:r>
    </w:p>
    <w:p w:rsidR="00F24135" w:rsidRDefault="005E5ACB">
      <w:pPr>
        <w:pStyle w:val="a3"/>
        <w:spacing w:before="1"/>
        <w:ind w:right="130"/>
        <w:jc w:val="left"/>
      </w:pPr>
      <w:r>
        <w:t>применять различные методы, инструменты и запросы при поиске и отборе информации или данных с учётом предложенной учебной физической задачи;</w:t>
      </w:r>
    </w:p>
    <w:p w:rsidR="00F24135" w:rsidRDefault="005E5ACB">
      <w:pPr>
        <w:pStyle w:val="a3"/>
        <w:jc w:val="left"/>
      </w:pPr>
      <w:r>
        <w:t>анализировать, систематизировать и интерпретировать</w:t>
      </w:r>
      <w:r>
        <w:rPr>
          <w:spacing w:val="80"/>
        </w:rPr>
        <w:t xml:space="preserve"> </w:t>
      </w:r>
      <w:r>
        <w:t>информацию различных видов и форм представления;</w:t>
      </w:r>
    </w:p>
    <w:p w:rsidR="00F24135" w:rsidRDefault="005E5ACB">
      <w:pPr>
        <w:pStyle w:val="a3"/>
        <w:tabs>
          <w:tab w:val="left" w:pos="2761"/>
          <w:tab w:val="left" w:pos="4026"/>
          <w:tab w:val="left" w:pos="5721"/>
          <w:tab w:val="left" w:pos="6683"/>
          <w:tab w:val="left" w:pos="8485"/>
          <w:tab w:val="left" w:pos="10079"/>
        </w:tabs>
        <w:ind w:left="849" w:firstLine="0"/>
        <w:jc w:val="left"/>
      </w:pPr>
      <w:r>
        <w:rPr>
          <w:spacing w:val="-2"/>
        </w:rPr>
        <w:t>самостоятельно</w:t>
      </w:r>
      <w:r>
        <w:tab/>
      </w:r>
      <w:r>
        <w:rPr>
          <w:spacing w:val="-2"/>
        </w:rPr>
        <w:t>выбирать</w:t>
      </w:r>
      <w:r>
        <w:tab/>
      </w:r>
      <w:r>
        <w:rPr>
          <w:spacing w:val="-2"/>
        </w:rPr>
        <w:t>оптимальную</w:t>
      </w:r>
      <w:r>
        <w:tab/>
      </w:r>
      <w:r>
        <w:rPr>
          <w:spacing w:val="-2"/>
        </w:rPr>
        <w:t>форму</w:t>
      </w:r>
      <w:r>
        <w:tab/>
      </w:r>
      <w:r>
        <w:rPr>
          <w:spacing w:val="-2"/>
        </w:rPr>
        <w:t>представления</w:t>
      </w:r>
      <w:r>
        <w:tab/>
      </w:r>
      <w:r>
        <w:rPr>
          <w:spacing w:val="-2"/>
        </w:rPr>
        <w:t>информации</w:t>
      </w:r>
      <w:r>
        <w:tab/>
      </w:r>
      <w:r>
        <w:rPr>
          <w:spacing w:val="-10"/>
        </w:rPr>
        <w:t>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 xml:space="preserve">иллюстрировать решаемые задачи несложными схемами, диаграммами, иной графикой и их </w:t>
      </w:r>
      <w:r>
        <w:rPr>
          <w:spacing w:val="-2"/>
        </w:rPr>
        <w:t>комбинациями.</w:t>
      </w:r>
    </w:p>
    <w:p w:rsidR="00F24135" w:rsidRDefault="005E5ACB">
      <w:pPr>
        <w:pStyle w:val="a3"/>
        <w:spacing w:before="1"/>
        <w:ind w:left="849" w:right="1985" w:firstLine="60"/>
      </w:pPr>
      <w:r>
        <w:t>Овладение</w:t>
      </w:r>
      <w:r>
        <w:rPr>
          <w:spacing w:val="-8"/>
        </w:rPr>
        <w:t xml:space="preserve"> </w:t>
      </w:r>
      <w:r>
        <w:t>универсальными</w:t>
      </w:r>
      <w:r>
        <w:rPr>
          <w:spacing w:val="-7"/>
        </w:rPr>
        <w:t xml:space="preserve"> </w:t>
      </w:r>
      <w:r>
        <w:t>учебными</w:t>
      </w:r>
      <w:r>
        <w:rPr>
          <w:spacing w:val="-9"/>
        </w:rPr>
        <w:t xml:space="preserve"> </w:t>
      </w:r>
      <w:r>
        <w:t>коммуникативными</w:t>
      </w:r>
      <w:r>
        <w:rPr>
          <w:spacing w:val="-8"/>
        </w:rPr>
        <w:t xml:space="preserve"> </w:t>
      </w:r>
      <w:r>
        <w:t xml:space="preserve">действиями: </w:t>
      </w:r>
      <w:r>
        <w:rPr>
          <w:spacing w:val="-2"/>
        </w:rPr>
        <w:t>общение:</w:t>
      </w:r>
    </w:p>
    <w:p w:rsidR="00F24135" w:rsidRDefault="005E5ACB">
      <w:pPr>
        <w:pStyle w:val="a3"/>
        <w:ind w:right="127"/>
      </w:pPr>
      <w:r>
        <w:t>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w:t>
      </w:r>
    </w:p>
    <w:p w:rsidR="00F24135" w:rsidRDefault="005E5ACB">
      <w:pPr>
        <w:pStyle w:val="a3"/>
        <w:ind w:right="127"/>
      </w:pPr>
      <w:r>
        <w:t>сопоставлять свои суждения с суждениями других участников диалога, обнаруживать различие и сходство позиций;</w:t>
      </w:r>
    </w:p>
    <w:p w:rsidR="00F24135" w:rsidRDefault="005E5ACB">
      <w:pPr>
        <w:pStyle w:val="a3"/>
        <w:ind w:right="126"/>
      </w:pPr>
      <w:r>
        <w:t>выражать свою точку зрения в устных и письменных текстах; публично представлять результаты выполненного физического опыта (эксперимента, исследования, проекта).</w:t>
      </w:r>
    </w:p>
    <w:p w:rsidR="00F24135" w:rsidRDefault="005E5ACB">
      <w:pPr>
        <w:pStyle w:val="a3"/>
        <w:ind w:left="849" w:firstLine="0"/>
      </w:pPr>
      <w:r>
        <w:t>совместная</w:t>
      </w:r>
      <w:r>
        <w:rPr>
          <w:spacing w:val="-7"/>
        </w:rPr>
        <w:t xml:space="preserve"> </w:t>
      </w:r>
      <w:r>
        <w:t>деятельность</w:t>
      </w:r>
      <w:r>
        <w:rPr>
          <w:spacing w:val="-4"/>
        </w:rPr>
        <w:t xml:space="preserve"> </w:t>
      </w:r>
      <w:r>
        <w:rPr>
          <w:spacing w:val="-2"/>
        </w:rPr>
        <w:t>(сотрудничество):</w:t>
      </w:r>
    </w:p>
    <w:p w:rsidR="00F24135" w:rsidRDefault="005E5ACB">
      <w:pPr>
        <w:pStyle w:val="a3"/>
        <w:ind w:right="130"/>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5"/>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физической проблемы;</w:t>
      </w:r>
    </w:p>
    <w:p w:rsidR="00F24135" w:rsidRDefault="005E5ACB">
      <w:pPr>
        <w:pStyle w:val="a3"/>
        <w:spacing w:before="1"/>
        <w:ind w:right="124"/>
      </w:pPr>
      <w: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человек;</w:t>
      </w:r>
    </w:p>
    <w:p w:rsidR="00F24135" w:rsidRDefault="005E5ACB">
      <w:pPr>
        <w:pStyle w:val="a3"/>
        <w:ind w:right="130"/>
      </w:pPr>
      <w: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F24135" w:rsidRDefault="005E5ACB">
      <w:pPr>
        <w:pStyle w:val="a3"/>
        <w:ind w:right="130"/>
      </w:pPr>
      <w:r>
        <w:t>оценивать качество своего вклада в общий продукт по критериям, самостоятельно сформулированным участниками взаимодействия.</w:t>
      </w:r>
    </w:p>
    <w:p w:rsidR="00F24135" w:rsidRDefault="005E5ACB">
      <w:pPr>
        <w:pStyle w:val="a3"/>
        <w:ind w:left="849" w:right="2511" w:firstLine="0"/>
      </w:pPr>
      <w:r>
        <w:t>Овладение</w:t>
      </w:r>
      <w:r>
        <w:rPr>
          <w:spacing w:val="-8"/>
        </w:rPr>
        <w:t xml:space="preserve"> </w:t>
      </w:r>
      <w:r>
        <w:t>универсальными</w:t>
      </w:r>
      <w:r>
        <w:rPr>
          <w:spacing w:val="-8"/>
        </w:rPr>
        <w:t xml:space="preserve"> </w:t>
      </w:r>
      <w:r>
        <w:t>учебными</w:t>
      </w:r>
      <w:r>
        <w:rPr>
          <w:spacing w:val="-11"/>
        </w:rPr>
        <w:t xml:space="preserve"> </w:t>
      </w:r>
      <w:r>
        <w:t>регулятивными</w:t>
      </w:r>
      <w:r>
        <w:rPr>
          <w:spacing w:val="-6"/>
        </w:rPr>
        <w:t xml:space="preserve"> </w:t>
      </w:r>
      <w:r>
        <w:t xml:space="preserve">действиями: </w:t>
      </w:r>
      <w:r>
        <w:rPr>
          <w:spacing w:val="-2"/>
        </w:rPr>
        <w:t>самоорганизация:</w:t>
      </w:r>
    </w:p>
    <w:p w:rsidR="00F24135" w:rsidRDefault="005E5ACB">
      <w:pPr>
        <w:pStyle w:val="a3"/>
        <w:ind w:right="127"/>
      </w:pPr>
      <w:r>
        <w:t>выявлять проблемы в жизненных и учебных ситуациях, требующих для решения физических знаний;</w:t>
      </w:r>
    </w:p>
    <w:p w:rsidR="00F24135" w:rsidRDefault="005E5ACB">
      <w:pPr>
        <w:pStyle w:val="a3"/>
        <w:ind w:right="129"/>
      </w:pPr>
      <w:r>
        <w:t>ориентироваться в различных подходах принятия решений (индивидуальное, принятие решения в группе, принятие решений группой);</w:t>
      </w:r>
    </w:p>
    <w:p w:rsidR="00F24135" w:rsidRDefault="005E5ACB">
      <w:pPr>
        <w:pStyle w:val="a3"/>
        <w:ind w:right="125"/>
      </w:pPr>
      <w: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F24135" w:rsidRDefault="005E5ACB">
      <w:pPr>
        <w:pStyle w:val="a3"/>
        <w:spacing w:before="1"/>
        <w:ind w:left="849" w:right="3285" w:firstLine="0"/>
        <w:jc w:val="left"/>
      </w:pPr>
      <w:r>
        <w:t>проводить</w:t>
      </w:r>
      <w:r>
        <w:rPr>
          <w:spacing w:val="-5"/>
        </w:rPr>
        <w:t xml:space="preserve"> </w:t>
      </w:r>
      <w:r>
        <w:t>выбор</w:t>
      </w:r>
      <w:r>
        <w:rPr>
          <w:spacing w:val="-5"/>
        </w:rPr>
        <w:t xml:space="preserve"> </w:t>
      </w:r>
      <w:r>
        <w:t>и</w:t>
      </w:r>
      <w:r>
        <w:rPr>
          <w:spacing w:val="-5"/>
        </w:rPr>
        <w:t xml:space="preserve"> </w:t>
      </w:r>
      <w:r>
        <w:t>брать</w:t>
      </w:r>
      <w:r>
        <w:rPr>
          <w:spacing w:val="-5"/>
        </w:rPr>
        <w:t xml:space="preserve"> </w:t>
      </w:r>
      <w:r>
        <w:t>ответственность</w:t>
      </w:r>
      <w:r>
        <w:rPr>
          <w:spacing w:val="-10"/>
        </w:rPr>
        <w:t xml:space="preserve"> </w:t>
      </w:r>
      <w:r>
        <w:t>за</w:t>
      </w:r>
      <w:r>
        <w:rPr>
          <w:spacing w:val="-6"/>
        </w:rPr>
        <w:t xml:space="preserve"> </w:t>
      </w:r>
      <w:r>
        <w:t xml:space="preserve">решение. </w:t>
      </w:r>
      <w:r>
        <w:rPr>
          <w:spacing w:val="-2"/>
        </w:rPr>
        <w:t>самоконтроль:</w:t>
      </w:r>
    </w:p>
    <w:p w:rsidR="00F24135" w:rsidRDefault="005E5ACB">
      <w:pPr>
        <w:pStyle w:val="a3"/>
        <w:ind w:left="849" w:firstLine="0"/>
        <w:jc w:val="left"/>
      </w:pPr>
      <w:r>
        <w:t>давать</w:t>
      </w:r>
      <w:r>
        <w:rPr>
          <w:spacing w:val="-1"/>
        </w:rPr>
        <w:t xml:space="preserve"> </w:t>
      </w:r>
      <w:r>
        <w:t>оценку</w:t>
      </w:r>
      <w:r>
        <w:rPr>
          <w:spacing w:val="-7"/>
        </w:rPr>
        <w:t xml:space="preserve"> </w:t>
      </w:r>
      <w:r>
        <w:t>ситуации</w:t>
      </w:r>
      <w:r>
        <w:rPr>
          <w:spacing w:val="-3"/>
        </w:rPr>
        <w:t xml:space="preserve"> </w:t>
      </w:r>
      <w:r>
        <w:t>и</w:t>
      </w:r>
      <w:r>
        <w:rPr>
          <w:spacing w:val="-1"/>
        </w:rPr>
        <w:t xml:space="preserve"> </w:t>
      </w:r>
      <w:r>
        <w:t>предлагать</w:t>
      </w:r>
      <w:r>
        <w:rPr>
          <w:spacing w:val="-3"/>
        </w:rPr>
        <w:t xml:space="preserve"> </w:t>
      </w:r>
      <w:r>
        <w:t>план</w:t>
      </w:r>
      <w:r>
        <w:rPr>
          <w:spacing w:val="1"/>
        </w:rPr>
        <w:t xml:space="preserve"> </w:t>
      </w:r>
      <w:r>
        <w:t>её</w:t>
      </w:r>
      <w:r>
        <w:rPr>
          <w:spacing w:val="-4"/>
        </w:rPr>
        <w:t xml:space="preserve"> </w:t>
      </w:r>
      <w:r>
        <w:rPr>
          <w:spacing w:val="-2"/>
        </w:rPr>
        <w:t>изменения;</w:t>
      </w:r>
    </w:p>
    <w:p w:rsidR="00F24135" w:rsidRDefault="005E5ACB">
      <w:pPr>
        <w:pStyle w:val="a3"/>
        <w:ind w:right="121"/>
      </w:pPr>
      <w:r>
        <w:t>объяснять причины достижения (недостижения) результатов деятельности, давать оценку приобретённому опыту;</w:t>
      </w:r>
    </w:p>
    <w:p w:rsidR="00F24135" w:rsidRDefault="005E5ACB">
      <w:pPr>
        <w:pStyle w:val="a3"/>
        <w:ind w:right="128"/>
      </w:pPr>
      <w:r>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F24135" w:rsidRDefault="005E5ACB">
      <w:pPr>
        <w:pStyle w:val="a3"/>
        <w:ind w:left="849" w:right="4066" w:firstLine="0"/>
      </w:pPr>
      <w:r>
        <w:t>оценивать</w:t>
      </w:r>
      <w:r>
        <w:rPr>
          <w:spacing w:val="-7"/>
        </w:rPr>
        <w:t xml:space="preserve"> </w:t>
      </w:r>
      <w:r>
        <w:t>соответствие</w:t>
      </w:r>
      <w:r>
        <w:rPr>
          <w:spacing w:val="-8"/>
        </w:rPr>
        <w:t xml:space="preserve"> </w:t>
      </w:r>
      <w:r>
        <w:t>результата</w:t>
      </w:r>
      <w:r>
        <w:rPr>
          <w:spacing w:val="-9"/>
        </w:rPr>
        <w:t xml:space="preserve"> </w:t>
      </w:r>
      <w:r>
        <w:t>цели</w:t>
      </w:r>
      <w:r>
        <w:rPr>
          <w:spacing w:val="-6"/>
        </w:rPr>
        <w:t xml:space="preserve"> </w:t>
      </w:r>
      <w:r>
        <w:t>и</w:t>
      </w:r>
      <w:r>
        <w:rPr>
          <w:spacing w:val="-3"/>
        </w:rPr>
        <w:t xml:space="preserve"> </w:t>
      </w:r>
      <w:r>
        <w:t>условиям. эмоциональный интеллект:</w:t>
      </w:r>
    </w:p>
    <w:p w:rsidR="00F24135" w:rsidRDefault="005E5ACB">
      <w:pPr>
        <w:pStyle w:val="a3"/>
        <w:jc w:val="left"/>
      </w:pPr>
      <w:r>
        <w:t>ставить</w:t>
      </w:r>
      <w:r>
        <w:rPr>
          <w:spacing w:val="40"/>
        </w:rPr>
        <w:t xml:space="preserve"> </w:t>
      </w:r>
      <w:r>
        <w:t>себя</w:t>
      </w:r>
      <w:r>
        <w:rPr>
          <w:spacing w:val="36"/>
        </w:rPr>
        <w:t xml:space="preserve"> </w:t>
      </w:r>
      <w:r>
        <w:t>на</w:t>
      </w:r>
      <w:r>
        <w:rPr>
          <w:spacing w:val="37"/>
        </w:rPr>
        <w:t xml:space="preserve"> </w:t>
      </w:r>
      <w:r>
        <w:t>место</w:t>
      </w:r>
      <w:r>
        <w:rPr>
          <w:spacing w:val="40"/>
        </w:rPr>
        <w:t xml:space="preserve"> </w:t>
      </w:r>
      <w:r>
        <w:t>другого</w:t>
      </w:r>
      <w:r>
        <w:rPr>
          <w:spacing w:val="34"/>
        </w:rPr>
        <w:t xml:space="preserve"> </w:t>
      </w:r>
      <w:r>
        <w:t>человека</w:t>
      </w:r>
      <w:r>
        <w:rPr>
          <w:spacing w:val="38"/>
        </w:rPr>
        <w:t xml:space="preserve"> </w:t>
      </w:r>
      <w:r>
        <w:t>в</w:t>
      </w:r>
      <w:r>
        <w:rPr>
          <w:spacing w:val="36"/>
        </w:rPr>
        <w:t xml:space="preserve"> </w:t>
      </w:r>
      <w:r>
        <w:t>ходе</w:t>
      </w:r>
      <w:r>
        <w:rPr>
          <w:spacing w:val="38"/>
        </w:rPr>
        <w:t xml:space="preserve"> </w:t>
      </w:r>
      <w:r>
        <w:t>спора</w:t>
      </w:r>
      <w:r>
        <w:rPr>
          <w:spacing w:val="37"/>
        </w:rPr>
        <w:t xml:space="preserve"> </w:t>
      </w:r>
      <w:r>
        <w:t>или</w:t>
      </w:r>
      <w:r>
        <w:rPr>
          <w:spacing w:val="40"/>
        </w:rPr>
        <w:t xml:space="preserve"> </w:t>
      </w:r>
      <w:r>
        <w:t>дискуссии</w:t>
      </w:r>
      <w:r>
        <w:rPr>
          <w:spacing w:val="40"/>
        </w:rPr>
        <w:t xml:space="preserve"> </w:t>
      </w:r>
      <w:r>
        <w:t>на</w:t>
      </w:r>
      <w:r>
        <w:rPr>
          <w:spacing w:val="37"/>
        </w:rPr>
        <w:t xml:space="preserve"> </w:t>
      </w:r>
      <w:r>
        <w:t>научную</w:t>
      </w:r>
      <w:r>
        <w:rPr>
          <w:spacing w:val="39"/>
        </w:rPr>
        <w:t xml:space="preserve"> </w:t>
      </w:r>
      <w:r>
        <w:t>тему, понимать мотивы, намерения и логику другого.</w:t>
      </w:r>
    </w:p>
    <w:p w:rsidR="00F24135" w:rsidRDefault="005E5ACB">
      <w:pPr>
        <w:pStyle w:val="a3"/>
        <w:ind w:left="849" w:firstLine="0"/>
        <w:jc w:val="left"/>
      </w:pPr>
      <w:r>
        <w:t>принятие</w:t>
      </w:r>
      <w:r>
        <w:rPr>
          <w:spacing w:val="-8"/>
        </w:rPr>
        <w:t xml:space="preserve"> </w:t>
      </w:r>
      <w:r>
        <w:t>себя</w:t>
      </w:r>
      <w:r>
        <w:rPr>
          <w:spacing w:val="-1"/>
        </w:rPr>
        <w:t xml:space="preserve"> </w:t>
      </w:r>
      <w:r>
        <w:t xml:space="preserve">и </w:t>
      </w:r>
      <w:r>
        <w:rPr>
          <w:spacing w:val="-2"/>
        </w:rPr>
        <w:t>других:</w:t>
      </w:r>
    </w:p>
    <w:p w:rsidR="00F24135" w:rsidRDefault="005E5ACB">
      <w:pPr>
        <w:pStyle w:val="a3"/>
        <w:jc w:val="left"/>
      </w:pPr>
      <w:r>
        <w:t>признавать своё право на ошибку при решении физических задач или в утверждениях на научные темы и такое же право другого.</w:t>
      </w:r>
    </w:p>
    <w:p w:rsidR="00F24135" w:rsidRDefault="005E5ACB">
      <w:pPr>
        <w:pStyle w:val="a3"/>
        <w:ind w:left="849" w:right="599" w:firstLine="0"/>
        <w:jc w:val="left"/>
      </w:pPr>
      <w:r>
        <w:t>Предметные результаты освоения программы по физике (базовый уровень). Предметные</w:t>
      </w:r>
      <w:r>
        <w:rPr>
          <w:spacing w:val="-2"/>
        </w:rPr>
        <w:t xml:space="preserve"> </w:t>
      </w:r>
      <w:r>
        <w:t>результаты</w:t>
      </w:r>
      <w:r>
        <w:rPr>
          <w:spacing w:val="-7"/>
        </w:rPr>
        <w:t xml:space="preserve"> </w:t>
      </w:r>
      <w:r>
        <w:t>освоения</w:t>
      </w:r>
      <w:r>
        <w:rPr>
          <w:spacing w:val="-4"/>
        </w:rPr>
        <w:t xml:space="preserve"> </w:t>
      </w:r>
      <w:r>
        <w:t>программы</w:t>
      </w:r>
      <w:r>
        <w:rPr>
          <w:spacing w:val="-3"/>
        </w:rPr>
        <w:t xml:space="preserve"> </w:t>
      </w:r>
      <w:r>
        <w:t>по</w:t>
      </w:r>
      <w:r>
        <w:rPr>
          <w:spacing w:val="-2"/>
        </w:rPr>
        <w:t xml:space="preserve"> </w:t>
      </w:r>
      <w:r>
        <w:t>физике</w:t>
      </w:r>
      <w:r>
        <w:rPr>
          <w:spacing w:val="-4"/>
        </w:rPr>
        <w:t xml:space="preserve"> </w:t>
      </w:r>
      <w:r>
        <w:t>к</w:t>
      </w:r>
      <w:r>
        <w:rPr>
          <w:spacing w:val="-2"/>
        </w:rPr>
        <w:t xml:space="preserve"> </w:t>
      </w:r>
      <w:r>
        <w:t>концу</w:t>
      </w:r>
      <w:r>
        <w:rPr>
          <w:spacing w:val="-11"/>
        </w:rPr>
        <w:t xml:space="preserve"> </w:t>
      </w:r>
      <w:r>
        <w:t>обучения в</w:t>
      </w:r>
      <w:r>
        <w:rPr>
          <w:spacing w:val="-4"/>
        </w:rPr>
        <w:t xml:space="preserve"> </w:t>
      </w:r>
      <w:r>
        <w:t>7</w:t>
      </w:r>
      <w:r>
        <w:rPr>
          <w:spacing w:val="-3"/>
        </w:rPr>
        <w:t xml:space="preserve"> </w:t>
      </w:r>
      <w:r>
        <w:t>классе:</w:t>
      </w:r>
    </w:p>
    <w:p w:rsidR="00F24135" w:rsidRDefault="005E5ACB">
      <w:pPr>
        <w:pStyle w:val="a3"/>
        <w:spacing w:before="1"/>
        <w:ind w:right="123"/>
      </w:pPr>
      <w:r>
        <w:t>Предметные результаты на базовом уровне должны отражать сформированность у обучающихся умений:</w:t>
      </w:r>
    </w:p>
    <w:p w:rsidR="00F24135" w:rsidRDefault="005E5ACB">
      <w:pPr>
        <w:pStyle w:val="a3"/>
        <w:ind w:right="125"/>
      </w:pPr>
      <w:r>
        <w:t>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w:t>
      </w:r>
      <w:r>
        <w:rPr>
          <w:spacing w:val="48"/>
        </w:rPr>
        <w:t xml:space="preserve">  </w:t>
      </w:r>
      <w:r>
        <w:t>жидкое,</w:t>
      </w:r>
      <w:r>
        <w:rPr>
          <w:spacing w:val="50"/>
        </w:rPr>
        <w:t xml:space="preserve">  </w:t>
      </w:r>
      <w:r>
        <w:t>газообразное),</w:t>
      </w:r>
      <w:r>
        <w:rPr>
          <w:spacing w:val="50"/>
        </w:rPr>
        <w:t xml:space="preserve">  </w:t>
      </w:r>
      <w:r>
        <w:t>механическое</w:t>
      </w:r>
      <w:r>
        <w:rPr>
          <w:spacing w:val="49"/>
        </w:rPr>
        <w:t xml:space="preserve">  </w:t>
      </w:r>
      <w:r>
        <w:t>движение</w:t>
      </w:r>
      <w:r>
        <w:rPr>
          <w:spacing w:val="51"/>
        </w:rPr>
        <w:t xml:space="preserve">  </w:t>
      </w:r>
      <w:r>
        <w:t>(равномерное,</w:t>
      </w:r>
      <w:r>
        <w:rPr>
          <w:spacing w:val="51"/>
        </w:rPr>
        <w:t xml:space="preserve">  </w:t>
      </w:r>
      <w:r>
        <w:rPr>
          <w:spacing w:val="-2"/>
        </w:rPr>
        <w:t>неравномерное,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прямолинейное), траектория, равнодействующая сил, деформация (упругая, пластическая), невесомость, сообщающиеся сосуды;</w:t>
      </w:r>
    </w:p>
    <w:p w:rsidR="00F24135" w:rsidRDefault="005E5ACB">
      <w:pPr>
        <w:pStyle w:val="a3"/>
        <w:spacing w:before="1"/>
        <w:ind w:right="127"/>
      </w:pPr>
      <w:r>
        <w:t>различать</w:t>
      </w:r>
      <w:r>
        <w:rPr>
          <w:spacing w:val="-15"/>
        </w:rPr>
        <w:t xml:space="preserve"> </w:t>
      </w:r>
      <w:r>
        <w:t>явления</w:t>
      </w:r>
      <w:r>
        <w:rPr>
          <w:spacing w:val="-15"/>
        </w:rPr>
        <w:t xml:space="preserve"> </w:t>
      </w:r>
      <w:r>
        <w:t>(диффузия,</w:t>
      </w:r>
      <w:r>
        <w:rPr>
          <w:spacing w:val="-15"/>
        </w:rPr>
        <w:t xml:space="preserve"> </w:t>
      </w:r>
      <w:r>
        <w:t>тепловое</w:t>
      </w:r>
      <w:r>
        <w:rPr>
          <w:spacing w:val="-15"/>
        </w:rPr>
        <w:t xml:space="preserve"> </w:t>
      </w:r>
      <w:r>
        <w:t>движение</w:t>
      </w:r>
      <w:r>
        <w:rPr>
          <w:spacing w:val="-15"/>
        </w:rPr>
        <w:t xml:space="preserve"> </w:t>
      </w:r>
      <w:r>
        <w:t>частиц</w:t>
      </w:r>
      <w:r>
        <w:rPr>
          <w:spacing w:val="-15"/>
        </w:rPr>
        <w:t xml:space="preserve"> </w:t>
      </w:r>
      <w:r>
        <w:t>вещества,</w:t>
      </w:r>
      <w:r>
        <w:rPr>
          <w:spacing w:val="-15"/>
        </w:rPr>
        <w:t xml:space="preserve"> </w:t>
      </w:r>
      <w:r>
        <w:t>равномерное</w:t>
      </w:r>
      <w:r>
        <w:rPr>
          <w:spacing w:val="-15"/>
        </w:rPr>
        <w:t xml:space="preserve"> </w:t>
      </w:r>
      <w:r>
        <w:t>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F24135" w:rsidRDefault="005E5ACB">
      <w:pPr>
        <w:pStyle w:val="a3"/>
        <w:ind w:right="126"/>
      </w:pPr>
      <w:r>
        <w:t>распознавать</w:t>
      </w:r>
      <w:r>
        <w:rPr>
          <w:spacing w:val="-7"/>
        </w:rPr>
        <w:t xml:space="preserve"> </w:t>
      </w:r>
      <w:r>
        <w:t>проявление</w:t>
      </w:r>
      <w:r>
        <w:rPr>
          <w:spacing w:val="-10"/>
        </w:rPr>
        <w:t xml:space="preserve"> </w:t>
      </w:r>
      <w:r>
        <w:t>изученных</w:t>
      </w:r>
      <w:r>
        <w:rPr>
          <w:spacing w:val="-9"/>
        </w:rPr>
        <w:t xml:space="preserve"> </w:t>
      </w:r>
      <w:r>
        <w:t>физических</w:t>
      </w:r>
      <w:r>
        <w:rPr>
          <w:spacing w:val="-7"/>
        </w:rPr>
        <w:t xml:space="preserve"> </w:t>
      </w:r>
      <w:r>
        <w:t>явлений</w:t>
      </w:r>
      <w:r>
        <w:rPr>
          <w:spacing w:val="-5"/>
        </w:rPr>
        <w:t xml:space="preserve"> </w:t>
      </w:r>
      <w:r>
        <w:t>в</w:t>
      </w:r>
      <w:r>
        <w:rPr>
          <w:spacing w:val="-9"/>
        </w:rPr>
        <w:t xml:space="preserve"> </w:t>
      </w:r>
      <w:r>
        <w:t>окружающем</w:t>
      </w:r>
      <w:r>
        <w:rPr>
          <w:spacing w:val="-8"/>
        </w:rPr>
        <w:t xml:space="preserve"> </w:t>
      </w:r>
      <w:r>
        <w:t>мире,</w:t>
      </w:r>
      <w:r>
        <w:rPr>
          <w:spacing w:val="-8"/>
        </w:rPr>
        <w:t xml:space="preserve"> </w:t>
      </w:r>
      <w:r>
        <w:t>в</w:t>
      </w:r>
      <w:r>
        <w:rPr>
          <w:spacing w:val="-6"/>
        </w:rPr>
        <w:t xml:space="preserve"> </w:t>
      </w:r>
      <w:r>
        <w:t>том</w:t>
      </w:r>
      <w:r>
        <w:rPr>
          <w:spacing w:val="-11"/>
        </w:rPr>
        <w:t xml:space="preserve"> </w:t>
      </w:r>
      <w:r>
        <w:t>числе физические явления в природе: примеры движения с различными скоростями в живой</w:t>
      </w:r>
      <w:r>
        <w:rPr>
          <w:spacing w:val="-2"/>
        </w:rPr>
        <w:t xml:space="preserve"> </w:t>
      </w:r>
      <w:r>
        <w:t>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 (признаки) физических явлений;</w:t>
      </w:r>
    </w:p>
    <w:p w:rsidR="00F24135" w:rsidRDefault="005E5ACB">
      <w:pPr>
        <w:pStyle w:val="a3"/>
        <w:ind w:right="124"/>
      </w:pPr>
      <w:r>
        <w:t>описывать</w:t>
      </w:r>
      <w:r>
        <w:rPr>
          <w:spacing w:val="-6"/>
        </w:rPr>
        <w:t xml:space="preserve"> </w:t>
      </w:r>
      <w:r>
        <w:t>изученные</w:t>
      </w:r>
      <w:r>
        <w:rPr>
          <w:spacing w:val="-6"/>
        </w:rPr>
        <w:t xml:space="preserve"> </w:t>
      </w:r>
      <w:r>
        <w:t>свойства</w:t>
      </w:r>
      <w:r>
        <w:rPr>
          <w:spacing w:val="-7"/>
        </w:rPr>
        <w:t xml:space="preserve"> </w:t>
      </w:r>
      <w:r>
        <w:t>тел</w:t>
      </w:r>
      <w:r>
        <w:rPr>
          <w:spacing w:val="-5"/>
        </w:rPr>
        <w:t xml:space="preserve"> </w:t>
      </w:r>
      <w:r>
        <w:t>и</w:t>
      </w:r>
      <w:r>
        <w:rPr>
          <w:spacing w:val="-6"/>
        </w:rPr>
        <w:t xml:space="preserve"> </w:t>
      </w:r>
      <w:r>
        <w:t>физические</w:t>
      </w:r>
      <w:r>
        <w:rPr>
          <w:spacing w:val="-7"/>
        </w:rPr>
        <w:t xml:space="preserve"> </w:t>
      </w:r>
      <w:r>
        <w:t>явления,</w:t>
      </w:r>
      <w:r>
        <w:rPr>
          <w:spacing w:val="-7"/>
        </w:rPr>
        <w:t xml:space="preserve"> </w:t>
      </w:r>
      <w:r>
        <w:t>используя</w:t>
      </w:r>
      <w:r>
        <w:rPr>
          <w:spacing w:val="-3"/>
        </w:rPr>
        <w:t xml:space="preserve"> </w:t>
      </w:r>
      <w:r>
        <w:t>физические</w:t>
      </w:r>
      <w:r>
        <w:rPr>
          <w:spacing w:val="-7"/>
        </w:rPr>
        <w:t xml:space="preserve"> </w:t>
      </w:r>
      <w:r>
        <w:t>величины (масса,</w:t>
      </w:r>
      <w:r>
        <w:rPr>
          <w:spacing w:val="-1"/>
        </w:rPr>
        <w:t xml:space="preserve"> </w:t>
      </w:r>
      <w:r>
        <w:t>объём,</w:t>
      </w:r>
      <w:r>
        <w:rPr>
          <w:spacing w:val="-3"/>
        </w:rPr>
        <w:t xml:space="preserve"> </w:t>
      </w:r>
      <w:r>
        <w:t>плотность вещества,</w:t>
      </w:r>
      <w:r>
        <w:rPr>
          <w:spacing w:val="-1"/>
        </w:rPr>
        <w:t xml:space="preserve"> </w:t>
      </w:r>
      <w:r>
        <w:t>время,</w:t>
      </w:r>
      <w:r>
        <w:rPr>
          <w:spacing w:val="-3"/>
        </w:rPr>
        <w:t xml:space="preserve"> </w:t>
      </w:r>
      <w:r>
        <w:t>путь,</w:t>
      </w:r>
      <w:r>
        <w:rPr>
          <w:spacing w:val="-3"/>
        </w:rPr>
        <w:t xml:space="preserve"> </w:t>
      </w:r>
      <w:r>
        <w:t>скорость,</w:t>
      </w:r>
      <w:r>
        <w:rPr>
          <w:spacing w:val="-3"/>
        </w:rPr>
        <w:t xml:space="preserve"> </w:t>
      </w:r>
      <w:r>
        <w:t>средняя</w:t>
      </w:r>
      <w:r>
        <w:rPr>
          <w:spacing w:val="-1"/>
        </w:rPr>
        <w:t xml:space="preserve"> </w:t>
      </w:r>
      <w:r>
        <w:t>скорость,</w:t>
      </w:r>
      <w:r>
        <w:rPr>
          <w:spacing w:val="-3"/>
        </w:rPr>
        <w:t xml:space="preserve"> </w:t>
      </w:r>
      <w:r>
        <w:t>сила упругости,</w:t>
      </w:r>
      <w:r>
        <w:rPr>
          <w:spacing w:val="-3"/>
        </w:rPr>
        <w:t xml:space="preserve"> </w:t>
      </w:r>
      <w:r>
        <w:t>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F24135" w:rsidRDefault="005E5ACB">
      <w:pPr>
        <w:pStyle w:val="a3"/>
        <w:spacing w:before="1"/>
        <w:ind w:right="125"/>
      </w:pPr>
      <w: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w:t>
      </w:r>
      <w:r>
        <w:rPr>
          <w:spacing w:val="-15"/>
        </w:rPr>
        <w:t xml:space="preserve"> </w:t>
      </w:r>
      <w:r>
        <w:t>рычага</w:t>
      </w:r>
      <w:r>
        <w:rPr>
          <w:spacing w:val="-15"/>
        </w:rPr>
        <w:t xml:space="preserve"> </w:t>
      </w:r>
      <w:r>
        <w:t>(блока),</w:t>
      </w:r>
      <w:r>
        <w:rPr>
          <w:spacing w:val="-15"/>
        </w:rPr>
        <w:t xml:space="preserve"> </w:t>
      </w:r>
      <w:r>
        <w:t>«золотое</w:t>
      </w:r>
      <w:r>
        <w:rPr>
          <w:spacing w:val="-15"/>
        </w:rPr>
        <w:t xml:space="preserve"> </w:t>
      </w:r>
      <w:r>
        <w:t>правило»</w:t>
      </w:r>
      <w:r>
        <w:rPr>
          <w:spacing w:val="-15"/>
        </w:rPr>
        <w:t xml:space="preserve"> </w:t>
      </w:r>
      <w:r>
        <w:t>механики,</w:t>
      </w:r>
      <w:r>
        <w:rPr>
          <w:spacing w:val="-15"/>
        </w:rPr>
        <w:t xml:space="preserve"> </w:t>
      </w:r>
      <w:r>
        <w:t>закон</w:t>
      </w:r>
      <w:r>
        <w:rPr>
          <w:spacing w:val="-15"/>
        </w:rPr>
        <w:t xml:space="preserve"> </w:t>
      </w:r>
      <w:r>
        <w:t>сохранения</w:t>
      </w:r>
      <w:r>
        <w:rPr>
          <w:spacing w:val="-15"/>
        </w:rPr>
        <w:t xml:space="preserve"> </w:t>
      </w:r>
      <w:r>
        <w:t>механической</w:t>
      </w:r>
      <w:r>
        <w:rPr>
          <w:spacing w:val="-15"/>
        </w:rPr>
        <w:t xml:space="preserve"> </w:t>
      </w:r>
      <w:r>
        <w:t>энергии, при этом давать словесную формулировку закона и записывать его математическое выражение;</w:t>
      </w:r>
    </w:p>
    <w:p w:rsidR="00F24135" w:rsidRDefault="005E5ACB">
      <w:pPr>
        <w:pStyle w:val="a3"/>
        <w:ind w:right="125"/>
      </w:pPr>
      <w:r>
        <w:t>объяснять физические явления, процессы и свойства тел, в том числе и в контексте ситуаций</w:t>
      </w:r>
      <w:r>
        <w:rPr>
          <w:spacing w:val="-15"/>
        </w:rPr>
        <w:t xml:space="preserve"> </w:t>
      </w:r>
      <w:r>
        <w:t>практико-ориентированного</w:t>
      </w:r>
      <w:r>
        <w:rPr>
          <w:spacing w:val="-15"/>
        </w:rPr>
        <w:t xml:space="preserve"> </w:t>
      </w:r>
      <w:r>
        <w:t>характера:</w:t>
      </w:r>
      <w:r>
        <w:rPr>
          <w:spacing w:val="-15"/>
        </w:rPr>
        <w:t xml:space="preserve"> </w:t>
      </w:r>
      <w:r>
        <w:t>выявлять</w:t>
      </w:r>
      <w:r>
        <w:rPr>
          <w:spacing w:val="-15"/>
        </w:rPr>
        <w:t xml:space="preserve"> </w:t>
      </w:r>
      <w:r>
        <w:t>причинно-следственные</w:t>
      </w:r>
      <w:r>
        <w:rPr>
          <w:spacing w:val="-15"/>
        </w:rPr>
        <w:t xml:space="preserve"> </w:t>
      </w:r>
      <w:r>
        <w:t>связи,</w:t>
      </w:r>
      <w:r>
        <w:rPr>
          <w:spacing w:val="-15"/>
        </w:rPr>
        <w:t xml:space="preserve"> </w:t>
      </w:r>
      <w:r>
        <w:t>строить объяснение из 1-2 логических шагов с использованием 1-2 изученных свойства физических явлений, физических закона или закономерности;</w:t>
      </w:r>
    </w:p>
    <w:p w:rsidR="00F24135" w:rsidRDefault="005E5ACB">
      <w:pPr>
        <w:pStyle w:val="a3"/>
        <w:ind w:right="128"/>
      </w:pPr>
      <w:r>
        <w:t>решать расчётные задачи в 1-2 действия, используя законы и формулы, связывающие физические</w:t>
      </w:r>
      <w:r>
        <w:rPr>
          <w:spacing w:val="-14"/>
        </w:rPr>
        <w:t xml:space="preserve"> </w:t>
      </w:r>
      <w:r>
        <w:t>величины:</w:t>
      </w:r>
      <w:r>
        <w:rPr>
          <w:spacing w:val="-14"/>
        </w:rPr>
        <w:t xml:space="preserve"> </w:t>
      </w:r>
      <w:r>
        <w:t>на</w:t>
      </w:r>
      <w:r>
        <w:rPr>
          <w:spacing w:val="-13"/>
        </w:rPr>
        <w:t xml:space="preserve"> </w:t>
      </w:r>
      <w:r>
        <w:t>основе</w:t>
      </w:r>
      <w:r>
        <w:rPr>
          <w:spacing w:val="-15"/>
        </w:rPr>
        <w:t xml:space="preserve"> </w:t>
      </w:r>
      <w:r>
        <w:t>анализа</w:t>
      </w:r>
      <w:r>
        <w:rPr>
          <w:spacing w:val="-10"/>
        </w:rPr>
        <w:t xml:space="preserve"> </w:t>
      </w:r>
      <w:r>
        <w:t>условия</w:t>
      </w:r>
      <w:r>
        <w:rPr>
          <w:spacing w:val="-12"/>
        </w:rPr>
        <w:t xml:space="preserve"> </w:t>
      </w:r>
      <w:r>
        <w:t>задачи</w:t>
      </w:r>
      <w:r>
        <w:rPr>
          <w:spacing w:val="-10"/>
        </w:rPr>
        <w:t xml:space="preserve"> </w:t>
      </w:r>
      <w:r>
        <w:t>записывать</w:t>
      </w:r>
      <w:r>
        <w:rPr>
          <w:spacing w:val="-13"/>
        </w:rPr>
        <w:t xml:space="preserve"> </w:t>
      </w:r>
      <w:r>
        <w:t>краткое</w:t>
      </w:r>
      <w:r>
        <w:rPr>
          <w:spacing w:val="-13"/>
        </w:rPr>
        <w:t xml:space="preserve"> </w:t>
      </w:r>
      <w:r>
        <w:t>условие,</w:t>
      </w:r>
      <w:r>
        <w:rPr>
          <w:spacing w:val="-14"/>
        </w:rPr>
        <w:t xml:space="preserve"> </w:t>
      </w:r>
      <w:r>
        <w:t>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F24135" w:rsidRDefault="005E5ACB">
      <w:pPr>
        <w:pStyle w:val="a3"/>
        <w:spacing w:before="1"/>
        <w:ind w:right="126"/>
      </w:pPr>
      <w: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проводить выводы по его результатам;</w:t>
      </w:r>
    </w:p>
    <w:p w:rsidR="00F24135" w:rsidRDefault="005E5ACB">
      <w:pPr>
        <w:pStyle w:val="a3"/>
        <w:ind w:right="125"/>
      </w:pPr>
      <w: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F24135" w:rsidRDefault="005E5ACB">
      <w:pPr>
        <w:pStyle w:val="a3"/>
        <w:ind w:right="125"/>
      </w:pPr>
      <w: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F24135" w:rsidRDefault="005E5ACB">
      <w:pPr>
        <w:pStyle w:val="a3"/>
        <w:ind w:right="125"/>
      </w:pPr>
      <w:r>
        <w:t>проводить исследование зависимости одной физической величины от другой с использованием</w:t>
      </w:r>
      <w:r>
        <w:rPr>
          <w:spacing w:val="-2"/>
        </w:rPr>
        <w:t xml:space="preserve"> </w:t>
      </w:r>
      <w:r>
        <w:t>прямых</w:t>
      </w:r>
      <w:r>
        <w:rPr>
          <w:spacing w:val="-4"/>
        </w:rPr>
        <w:t xml:space="preserve"> </w:t>
      </w:r>
      <w:r>
        <w:t>измерений (зависимости</w:t>
      </w:r>
      <w:r>
        <w:rPr>
          <w:spacing w:val="-2"/>
        </w:rPr>
        <w:t xml:space="preserve"> </w:t>
      </w:r>
      <w:r>
        <w:t>пути</w:t>
      </w:r>
      <w:r>
        <w:rPr>
          <w:spacing w:val="-3"/>
        </w:rPr>
        <w:t xml:space="preserve"> </w:t>
      </w:r>
      <w:r>
        <w:t>равномерно</w:t>
      </w:r>
      <w:r>
        <w:rPr>
          <w:spacing w:val="-3"/>
        </w:rPr>
        <w:t xml:space="preserve"> </w:t>
      </w:r>
      <w:r>
        <w:t>движущегося</w:t>
      </w:r>
      <w:r>
        <w:rPr>
          <w:spacing w:val="-3"/>
        </w:rPr>
        <w:t xml:space="preserve"> </w:t>
      </w:r>
      <w:r>
        <w:t>тела</w:t>
      </w:r>
      <w:r>
        <w:rPr>
          <w:spacing w:val="-2"/>
        </w:rPr>
        <w:t xml:space="preserve"> </w:t>
      </w:r>
      <w:r>
        <w:t>от</w:t>
      </w:r>
      <w:r>
        <w:rPr>
          <w:spacing w:val="-1"/>
        </w:rPr>
        <w:t xml:space="preserve"> </w:t>
      </w:r>
      <w:r>
        <w:t>времени движения тела, силы трения скольжения от веса тела,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w:t>
      </w:r>
      <w:r>
        <w:rPr>
          <w:spacing w:val="-2"/>
        </w:rPr>
        <w:t xml:space="preserve"> </w:t>
      </w:r>
      <w:r>
        <w:t>от</w:t>
      </w:r>
      <w:r>
        <w:rPr>
          <w:spacing w:val="-8"/>
        </w:rPr>
        <w:t xml:space="preserve"> </w:t>
      </w:r>
      <w:r>
        <w:t>плотности</w:t>
      </w:r>
      <w:r>
        <w:rPr>
          <w:spacing w:val="-5"/>
        </w:rPr>
        <w:t xml:space="preserve"> </w:t>
      </w:r>
      <w:r>
        <w:t>тела,</w:t>
      </w:r>
      <w:r>
        <w:rPr>
          <w:spacing w:val="-7"/>
        </w:rPr>
        <w:t xml:space="preserve"> </w:t>
      </w:r>
      <w:r>
        <w:t>от</w:t>
      </w:r>
      <w:r>
        <w:rPr>
          <w:spacing w:val="-6"/>
        </w:rPr>
        <w:t xml:space="preserve"> </w:t>
      </w:r>
      <w:r>
        <w:t>глубины,</w:t>
      </w:r>
      <w:r>
        <w:rPr>
          <w:spacing w:val="-7"/>
        </w:rPr>
        <w:t xml:space="preserve"> </w:t>
      </w:r>
      <w:r>
        <w:t>на</w:t>
      </w:r>
      <w:r>
        <w:rPr>
          <w:spacing w:val="-6"/>
        </w:rPr>
        <w:t xml:space="preserve"> </w:t>
      </w:r>
      <w:r>
        <w:t>которую</w:t>
      </w:r>
      <w:r>
        <w:rPr>
          <w:spacing w:val="-4"/>
        </w:rPr>
        <w:t xml:space="preserve"> </w:t>
      </w:r>
      <w:r>
        <w:t>погружено</w:t>
      </w:r>
      <w:r>
        <w:rPr>
          <w:spacing w:val="-6"/>
        </w:rPr>
        <w:t xml:space="preserve"> </w:t>
      </w:r>
      <w:r>
        <w:t>тело,</w:t>
      </w:r>
      <w:r>
        <w:rPr>
          <w:spacing w:val="-4"/>
        </w:rPr>
        <w:t xml:space="preserve"> </w:t>
      </w:r>
      <w:r>
        <w:t>условий</w:t>
      </w:r>
      <w:r>
        <w:rPr>
          <w:spacing w:val="-7"/>
        </w:rPr>
        <w:t xml:space="preserve"> </w:t>
      </w:r>
      <w:r>
        <w:t>плавания</w:t>
      </w:r>
      <w:r>
        <w:rPr>
          <w:spacing w:val="-6"/>
        </w:rPr>
        <w:t xml:space="preserve"> </w:t>
      </w:r>
      <w:r>
        <w:t>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проводить выводы по результатам исследования;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pPr>
      <w:r>
        <w:lastRenderedPageBreak/>
        <w:t>проводить косвенные измерения физических величин (плотность вещества жидкости и твёрдого</w:t>
      </w:r>
      <w:r>
        <w:rPr>
          <w:spacing w:val="-1"/>
        </w:rPr>
        <w:t xml:space="preserve"> </w:t>
      </w:r>
      <w:r>
        <w:t>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w:t>
      </w:r>
      <w:r>
        <w:rPr>
          <w:spacing w:val="-15"/>
        </w:rPr>
        <w:t xml:space="preserve"> </w:t>
      </w:r>
      <w:r>
        <w:t>инструкции:</w:t>
      </w:r>
      <w:r>
        <w:rPr>
          <w:spacing w:val="-15"/>
        </w:rPr>
        <w:t xml:space="preserve"> </w:t>
      </w:r>
      <w:r>
        <w:t>при</w:t>
      </w:r>
      <w:r>
        <w:rPr>
          <w:spacing w:val="-11"/>
        </w:rPr>
        <w:t xml:space="preserve"> </w:t>
      </w:r>
      <w:r>
        <w:t>выполнении</w:t>
      </w:r>
      <w:r>
        <w:rPr>
          <w:spacing w:val="-13"/>
        </w:rPr>
        <w:t xml:space="preserve"> </w:t>
      </w:r>
      <w:r>
        <w:t>измерений</w:t>
      </w:r>
      <w:r>
        <w:rPr>
          <w:spacing w:val="-11"/>
        </w:rPr>
        <w:t xml:space="preserve"> </w:t>
      </w:r>
      <w:r>
        <w:t>собирать</w:t>
      </w:r>
      <w:r>
        <w:rPr>
          <w:spacing w:val="-14"/>
        </w:rPr>
        <w:t xml:space="preserve"> </w:t>
      </w:r>
      <w:r>
        <w:t>экспериментальную</w:t>
      </w:r>
      <w:r>
        <w:rPr>
          <w:spacing w:val="-9"/>
        </w:rPr>
        <w:t xml:space="preserve"> </w:t>
      </w:r>
      <w:r>
        <w:t>установку</w:t>
      </w:r>
      <w:r>
        <w:rPr>
          <w:spacing w:val="-15"/>
        </w:rPr>
        <w:t xml:space="preserve"> </w:t>
      </w:r>
      <w:r>
        <w:t>и вычислять значение искомой величины;</w:t>
      </w:r>
    </w:p>
    <w:p w:rsidR="00F24135" w:rsidRDefault="005E5ACB">
      <w:pPr>
        <w:pStyle w:val="a3"/>
        <w:spacing w:before="1"/>
        <w:ind w:left="849" w:right="130" w:firstLine="0"/>
        <w:jc w:val="left"/>
      </w:pPr>
      <w:r>
        <w:t>соблюдать правила техники безопасности при работе с лабораторным оборудованием; иметь</w:t>
      </w:r>
      <w:r>
        <w:rPr>
          <w:spacing w:val="56"/>
        </w:rPr>
        <w:t xml:space="preserve"> </w:t>
      </w:r>
      <w:r>
        <w:t>представление</w:t>
      </w:r>
      <w:r>
        <w:rPr>
          <w:spacing w:val="53"/>
        </w:rPr>
        <w:t xml:space="preserve"> </w:t>
      </w:r>
      <w:r>
        <w:t>о</w:t>
      </w:r>
      <w:r>
        <w:rPr>
          <w:spacing w:val="57"/>
        </w:rPr>
        <w:t xml:space="preserve"> </w:t>
      </w:r>
      <w:r>
        <w:t>принципах</w:t>
      </w:r>
      <w:r>
        <w:rPr>
          <w:spacing w:val="58"/>
        </w:rPr>
        <w:t xml:space="preserve"> </w:t>
      </w:r>
      <w:r>
        <w:t>действия</w:t>
      </w:r>
      <w:r>
        <w:rPr>
          <w:spacing w:val="53"/>
        </w:rPr>
        <w:t xml:space="preserve"> </w:t>
      </w:r>
      <w:r>
        <w:t>приборов</w:t>
      </w:r>
      <w:r>
        <w:rPr>
          <w:spacing w:val="56"/>
        </w:rPr>
        <w:t xml:space="preserve"> </w:t>
      </w:r>
      <w:r>
        <w:t>и</w:t>
      </w:r>
      <w:r>
        <w:rPr>
          <w:spacing w:val="55"/>
        </w:rPr>
        <w:t xml:space="preserve"> </w:t>
      </w:r>
      <w:r>
        <w:t>технических</w:t>
      </w:r>
      <w:r>
        <w:rPr>
          <w:spacing w:val="61"/>
        </w:rPr>
        <w:t xml:space="preserve"> </w:t>
      </w:r>
      <w:r>
        <w:t>устройств:</w:t>
      </w:r>
      <w:r>
        <w:rPr>
          <w:spacing w:val="58"/>
        </w:rPr>
        <w:t xml:space="preserve"> </w:t>
      </w:r>
      <w:r>
        <w:rPr>
          <w:spacing w:val="-2"/>
        </w:rPr>
        <w:t>весы,</w:t>
      </w:r>
    </w:p>
    <w:p w:rsidR="00F24135" w:rsidRDefault="005E5ACB">
      <w:pPr>
        <w:pStyle w:val="a3"/>
        <w:ind w:firstLine="0"/>
        <w:jc w:val="left"/>
      </w:pPr>
      <w:r>
        <w:t>термометр,</w:t>
      </w:r>
      <w:r>
        <w:rPr>
          <w:spacing w:val="36"/>
        </w:rPr>
        <w:t xml:space="preserve"> </w:t>
      </w:r>
      <w:r>
        <w:t>динамометр,</w:t>
      </w:r>
      <w:r>
        <w:rPr>
          <w:spacing w:val="36"/>
        </w:rPr>
        <w:t xml:space="preserve"> </w:t>
      </w:r>
      <w:r>
        <w:t>сообщающиеся</w:t>
      </w:r>
      <w:r>
        <w:rPr>
          <w:spacing w:val="37"/>
        </w:rPr>
        <w:t xml:space="preserve"> </w:t>
      </w:r>
      <w:r>
        <w:t>сосуды,</w:t>
      </w:r>
      <w:r>
        <w:rPr>
          <w:spacing w:val="36"/>
        </w:rPr>
        <w:t xml:space="preserve"> </w:t>
      </w:r>
      <w:r>
        <w:t>барометр,</w:t>
      </w:r>
      <w:r>
        <w:rPr>
          <w:spacing w:val="36"/>
        </w:rPr>
        <w:t xml:space="preserve"> </w:t>
      </w:r>
      <w:r>
        <w:t>рычаг,</w:t>
      </w:r>
      <w:r>
        <w:rPr>
          <w:spacing w:val="36"/>
        </w:rPr>
        <w:t xml:space="preserve"> </w:t>
      </w:r>
      <w:r>
        <w:t>подвижный</w:t>
      </w:r>
      <w:r>
        <w:rPr>
          <w:spacing w:val="39"/>
        </w:rPr>
        <w:t xml:space="preserve"> </w:t>
      </w:r>
      <w:r>
        <w:t>и</w:t>
      </w:r>
      <w:r>
        <w:rPr>
          <w:spacing w:val="37"/>
        </w:rPr>
        <w:t xml:space="preserve"> </w:t>
      </w:r>
      <w:r>
        <w:t>неподвижный блок, наклонная плоскость;</w:t>
      </w:r>
    </w:p>
    <w:p w:rsidR="00F24135" w:rsidRDefault="005E5ACB">
      <w:pPr>
        <w:pStyle w:val="a3"/>
        <w:ind w:right="125"/>
      </w:pPr>
      <w:r>
        <w:t>характеризовать принципы действия изученных приборов и технических устройств с использованием</w:t>
      </w:r>
      <w:r>
        <w:rPr>
          <w:spacing w:val="-15"/>
        </w:rPr>
        <w:t xml:space="preserve"> </w:t>
      </w:r>
      <w:r>
        <w:t>их</w:t>
      </w:r>
      <w:r>
        <w:rPr>
          <w:spacing w:val="-12"/>
        </w:rPr>
        <w:t xml:space="preserve"> </w:t>
      </w:r>
      <w:r>
        <w:t>описания</w:t>
      </w:r>
      <w:r>
        <w:rPr>
          <w:spacing w:val="-15"/>
        </w:rPr>
        <w:t xml:space="preserve"> </w:t>
      </w:r>
      <w:r>
        <w:t>(в</w:t>
      </w:r>
      <w:r>
        <w:rPr>
          <w:spacing w:val="-14"/>
        </w:rPr>
        <w:t xml:space="preserve"> </w:t>
      </w:r>
      <w:r>
        <w:t>том</w:t>
      </w:r>
      <w:r>
        <w:rPr>
          <w:spacing w:val="-14"/>
        </w:rPr>
        <w:t xml:space="preserve"> </w:t>
      </w:r>
      <w:r>
        <w:t>числе:</w:t>
      </w:r>
      <w:r>
        <w:rPr>
          <w:spacing w:val="-13"/>
        </w:rPr>
        <w:t xml:space="preserve"> </w:t>
      </w:r>
      <w:r>
        <w:t>подшипники,</w:t>
      </w:r>
      <w:r>
        <w:rPr>
          <w:spacing w:val="-11"/>
        </w:rPr>
        <w:t xml:space="preserve"> </w:t>
      </w:r>
      <w:r>
        <w:t>устройство</w:t>
      </w:r>
      <w:r>
        <w:rPr>
          <w:spacing w:val="-15"/>
        </w:rPr>
        <w:t xml:space="preserve"> </w:t>
      </w:r>
      <w:r>
        <w:t>водопровода,</w:t>
      </w:r>
      <w:r>
        <w:rPr>
          <w:spacing w:val="-13"/>
        </w:rPr>
        <w:t xml:space="preserve"> </w:t>
      </w:r>
      <w:r>
        <w:t>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w:t>
      </w:r>
    </w:p>
    <w:p w:rsidR="00F24135" w:rsidRDefault="005E5ACB">
      <w:pPr>
        <w:pStyle w:val="a3"/>
        <w:ind w:right="125"/>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24135" w:rsidRDefault="005E5ACB">
      <w:pPr>
        <w:pStyle w:val="a3"/>
        <w:spacing w:before="1"/>
        <w:ind w:right="125"/>
      </w:pPr>
      <w:r>
        <w:t>осуществлять отбор источников информации в Интернете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F24135" w:rsidRDefault="005E5ACB">
      <w:pPr>
        <w:pStyle w:val="a3"/>
        <w:ind w:right="124"/>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24135" w:rsidRDefault="005E5ACB">
      <w:pPr>
        <w:pStyle w:val="a3"/>
        <w:ind w:right="122"/>
      </w:pPr>
      <w:r>
        <w:t>создавать</w:t>
      </w:r>
      <w:r>
        <w:rPr>
          <w:spacing w:val="-4"/>
        </w:rPr>
        <w:t xml:space="preserve"> </w:t>
      </w:r>
      <w:r>
        <w:t>собственные</w:t>
      </w:r>
      <w:r>
        <w:rPr>
          <w:spacing w:val="-5"/>
        </w:rPr>
        <w:t xml:space="preserve"> </w:t>
      </w:r>
      <w:r>
        <w:t>краткие</w:t>
      </w:r>
      <w:r>
        <w:rPr>
          <w:spacing w:val="-4"/>
        </w:rPr>
        <w:t xml:space="preserve"> </w:t>
      </w:r>
      <w:r>
        <w:t>письменные</w:t>
      </w:r>
      <w:r>
        <w:rPr>
          <w:spacing w:val="-5"/>
        </w:rPr>
        <w:t xml:space="preserve"> </w:t>
      </w:r>
      <w:r>
        <w:t>и</w:t>
      </w:r>
      <w:r>
        <w:rPr>
          <w:spacing w:val="-5"/>
        </w:rPr>
        <w:t xml:space="preserve"> </w:t>
      </w:r>
      <w:r>
        <w:t>устные</w:t>
      </w:r>
      <w:r>
        <w:rPr>
          <w:spacing w:val="-1"/>
        </w:rPr>
        <w:t xml:space="preserve"> </w:t>
      </w:r>
      <w:r>
        <w:t>сообщения</w:t>
      </w:r>
      <w:r>
        <w:rPr>
          <w:spacing w:val="-4"/>
        </w:rPr>
        <w:t xml:space="preserve"> </w:t>
      </w:r>
      <w:r>
        <w:t>на</w:t>
      </w:r>
      <w:r>
        <w:rPr>
          <w:spacing w:val="-3"/>
        </w:rPr>
        <w:t xml:space="preserve"> </w:t>
      </w:r>
      <w:r>
        <w:t>основе</w:t>
      </w:r>
      <w:r>
        <w:rPr>
          <w:spacing w:val="-2"/>
        </w:rPr>
        <w:t xml:space="preserve"> </w:t>
      </w:r>
      <w:r>
        <w:t>2-3</w:t>
      </w:r>
      <w:r>
        <w:rPr>
          <w:spacing w:val="-3"/>
        </w:rPr>
        <w:t xml:space="preserve"> </w:t>
      </w:r>
      <w:r>
        <w:t>источников информации, в том числе публично проводить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F24135" w:rsidRDefault="005E5ACB">
      <w:pPr>
        <w:pStyle w:val="a3"/>
        <w:ind w:right="125"/>
      </w:pPr>
      <w: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оценивать собственный вклад в деятельность группы, выстраивать коммуникативное взаимодействие, учитывая мнение окружающих.</w:t>
      </w:r>
    </w:p>
    <w:p w:rsidR="00F24135" w:rsidRDefault="005E5ACB">
      <w:pPr>
        <w:pStyle w:val="a3"/>
        <w:spacing w:before="1"/>
        <w:ind w:left="849" w:firstLine="0"/>
      </w:pPr>
      <w:r>
        <w:t>Предметные</w:t>
      </w:r>
      <w:r>
        <w:rPr>
          <w:spacing w:val="-2"/>
        </w:rPr>
        <w:t xml:space="preserve"> </w:t>
      </w:r>
      <w:r>
        <w:t>результаты</w:t>
      </w:r>
      <w:r>
        <w:rPr>
          <w:spacing w:val="-5"/>
        </w:rPr>
        <w:t xml:space="preserve"> </w:t>
      </w:r>
      <w:r>
        <w:t>освоения</w:t>
      </w:r>
      <w:r>
        <w:rPr>
          <w:spacing w:val="-2"/>
        </w:rPr>
        <w:t xml:space="preserve"> </w:t>
      </w:r>
      <w:r>
        <w:t>программы</w:t>
      </w:r>
      <w:r>
        <w:rPr>
          <w:spacing w:val="-1"/>
        </w:rPr>
        <w:t xml:space="preserve"> </w:t>
      </w:r>
      <w:r>
        <w:t>по физике</w:t>
      </w:r>
      <w:r>
        <w:rPr>
          <w:spacing w:val="-1"/>
        </w:rPr>
        <w:t xml:space="preserve"> </w:t>
      </w:r>
      <w:r>
        <w:t>к концу</w:t>
      </w:r>
      <w:r>
        <w:rPr>
          <w:spacing w:val="-5"/>
        </w:rPr>
        <w:t xml:space="preserve"> </w:t>
      </w:r>
      <w:r>
        <w:t>обучения</w:t>
      </w:r>
      <w:r>
        <w:rPr>
          <w:spacing w:val="1"/>
        </w:rPr>
        <w:t xml:space="preserve"> </w:t>
      </w:r>
      <w:r>
        <w:t>в</w:t>
      </w:r>
      <w:r>
        <w:rPr>
          <w:spacing w:val="-2"/>
        </w:rPr>
        <w:t xml:space="preserve"> </w:t>
      </w:r>
      <w:r>
        <w:t xml:space="preserve">8 </w:t>
      </w:r>
      <w:r>
        <w:rPr>
          <w:spacing w:val="-2"/>
        </w:rPr>
        <w:t>классе:</w:t>
      </w:r>
    </w:p>
    <w:p w:rsidR="00F24135" w:rsidRDefault="005E5ACB">
      <w:pPr>
        <w:pStyle w:val="a3"/>
        <w:ind w:right="123"/>
      </w:pPr>
      <w:r>
        <w:t>Предметные результаты на базовом уровне должны отражать сформированность у обучающихся умений:</w:t>
      </w:r>
    </w:p>
    <w:p w:rsidR="00F24135" w:rsidRDefault="005E5ACB">
      <w:pPr>
        <w:pStyle w:val="a3"/>
        <w:ind w:right="126"/>
      </w:pPr>
      <w:r>
        <w:t>использовать понятия: масса и размеры молекул, тепловое движение атомов и молекул, агрегатные</w:t>
      </w:r>
      <w:r>
        <w:rPr>
          <w:spacing w:val="-15"/>
        </w:rPr>
        <w:t xml:space="preserve"> </w:t>
      </w:r>
      <w:r>
        <w:t>состояния</w:t>
      </w:r>
      <w:r>
        <w:rPr>
          <w:spacing w:val="-15"/>
        </w:rPr>
        <w:t xml:space="preserve"> </w:t>
      </w:r>
      <w:r>
        <w:t>вещества,</w:t>
      </w:r>
      <w:r>
        <w:rPr>
          <w:spacing w:val="-15"/>
        </w:rPr>
        <w:t xml:space="preserve"> </w:t>
      </w:r>
      <w:r>
        <w:t>кристаллические</w:t>
      </w:r>
      <w:r>
        <w:rPr>
          <w:spacing w:val="-15"/>
        </w:rPr>
        <w:t xml:space="preserve"> </w:t>
      </w:r>
      <w:r>
        <w:t>и</w:t>
      </w:r>
      <w:r>
        <w:rPr>
          <w:spacing w:val="-15"/>
        </w:rPr>
        <w:t xml:space="preserve"> </w:t>
      </w:r>
      <w:r>
        <w:t>аморфные</w:t>
      </w:r>
      <w:r>
        <w:rPr>
          <w:spacing w:val="-15"/>
        </w:rPr>
        <w:t xml:space="preserve"> </w:t>
      </w:r>
      <w:r>
        <w:t>тела,</w:t>
      </w:r>
      <w:r>
        <w:rPr>
          <w:spacing w:val="-15"/>
        </w:rPr>
        <w:t xml:space="preserve"> </w:t>
      </w:r>
      <w:r>
        <w:t>насыщенный</w:t>
      </w:r>
      <w:r>
        <w:rPr>
          <w:spacing w:val="-15"/>
        </w:rPr>
        <w:t xml:space="preserve"> </w:t>
      </w:r>
      <w:r>
        <w:t>и</w:t>
      </w:r>
      <w:r>
        <w:rPr>
          <w:spacing w:val="-15"/>
        </w:rPr>
        <w:t xml:space="preserve"> </w:t>
      </w:r>
      <w:r>
        <w:t>ненасыщенный пар, влажность воздуха, температура, внутренняя энергия, тепловой двигатель, элементарный электрический</w:t>
      </w:r>
      <w:r>
        <w:rPr>
          <w:spacing w:val="-3"/>
        </w:rPr>
        <w:t xml:space="preserve"> </w:t>
      </w:r>
      <w:r>
        <w:t>заряд,</w:t>
      </w:r>
      <w:r>
        <w:rPr>
          <w:spacing w:val="-4"/>
        </w:rPr>
        <w:t xml:space="preserve"> </w:t>
      </w:r>
      <w:r>
        <w:t>электрическое</w:t>
      </w:r>
      <w:r>
        <w:rPr>
          <w:spacing w:val="-8"/>
        </w:rPr>
        <w:t xml:space="preserve"> </w:t>
      </w:r>
      <w:r>
        <w:t>поле,</w:t>
      </w:r>
      <w:r>
        <w:rPr>
          <w:spacing w:val="-4"/>
        </w:rPr>
        <w:t xml:space="preserve"> </w:t>
      </w:r>
      <w:r>
        <w:t>проводники</w:t>
      </w:r>
      <w:r>
        <w:rPr>
          <w:spacing w:val="-1"/>
        </w:rPr>
        <w:t xml:space="preserve"> </w:t>
      </w:r>
      <w:r>
        <w:t>и</w:t>
      </w:r>
      <w:r>
        <w:rPr>
          <w:spacing w:val="-3"/>
        </w:rPr>
        <w:t xml:space="preserve"> </w:t>
      </w:r>
      <w:r>
        <w:t>диэлектрики,</w:t>
      </w:r>
      <w:r>
        <w:rPr>
          <w:spacing w:val="-4"/>
        </w:rPr>
        <w:t xml:space="preserve"> </w:t>
      </w:r>
      <w:r>
        <w:t>постоянный</w:t>
      </w:r>
      <w:r>
        <w:rPr>
          <w:spacing w:val="-3"/>
        </w:rPr>
        <w:t xml:space="preserve"> </w:t>
      </w:r>
      <w:r>
        <w:t>электрический ток, магнитное поле;</w:t>
      </w:r>
    </w:p>
    <w:p w:rsidR="00F24135" w:rsidRDefault="005E5ACB">
      <w:pPr>
        <w:pStyle w:val="a3"/>
        <w:ind w:right="125"/>
      </w:pPr>
      <w:r>
        <w:t>различать явления (тепловое расширение и сжатие, теплопередача, тепловое равновесие, смачивание, капиллярные явления, испарение, конденсация, плавление, кристаллизация (отвердевание),</w:t>
      </w:r>
      <w:r>
        <w:rPr>
          <w:spacing w:val="-5"/>
        </w:rPr>
        <w:t xml:space="preserve"> </w:t>
      </w:r>
      <w:r>
        <w:t>кипение,</w:t>
      </w:r>
      <w:r>
        <w:rPr>
          <w:spacing w:val="-4"/>
        </w:rPr>
        <w:t xml:space="preserve"> </w:t>
      </w:r>
      <w:r>
        <w:t>теплопередача</w:t>
      </w:r>
      <w:r>
        <w:rPr>
          <w:spacing w:val="-5"/>
        </w:rPr>
        <w:t xml:space="preserve"> </w:t>
      </w:r>
      <w:r>
        <w:t>(теплопроводность,</w:t>
      </w:r>
      <w:r>
        <w:rPr>
          <w:spacing w:val="-4"/>
        </w:rPr>
        <w:t xml:space="preserve"> </w:t>
      </w:r>
      <w:r>
        <w:t>конвекция,</w:t>
      </w:r>
      <w:r>
        <w:rPr>
          <w:spacing w:val="-4"/>
        </w:rPr>
        <w:t xml:space="preserve"> </w:t>
      </w:r>
      <w:r>
        <w:t>излучение),</w:t>
      </w:r>
      <w:r>
        <w:rPr>
          <w:spacing w:val="-5"/>
        </w:rPr>
        <w:t xml:space="preserve"> </w:t>
      </w:r>
      <w:r>
        <w:t>электризация тел,</w:t>
      </w:r>
      <w:r>
        <w:rPr>
          <w:spacing w:val="-7"/>
        </w:rPr>
        <w:t xml:space="preserve"> </w:t>
      </w:r>
      <w:r>
        <w:t>взаимодействие</w:t>
      </w:r>
      <w:r>
        <w:rPr>
          <w:spacing w:val="-7"/>
        </w:rPr>
        <w:t xml:space="preserve"> </w:t>
      </w:r>
      <w:r>
        <w:t>зарядов,</w:t>
      </w:r>
      <w:r>
        <w:rPr>
          <w:spacing w:val="-7"/>
        </w:rPr>
        <w:t xml:space="preserve"> </w:t>
      </w:r>
      <w:r>
        <w:t>действия</w:t>
      </w:r>
      <w:r>
        <w:rPr>
          <w:spacing w:val="-6"/>
        </w:rPr>
        <w:t xml:space="preserve"> </w:t>
      </w:r>
      <w:r>
        <w:t>электрического</w:t>
      </w:r>
      <w:r>
        <w:rPr>
          <w:spacing w:val="-5"/>
        </w:rPr>
        <w:t xml:space="preserve"> </w:t>
      </w:r>
      <w:r>
        <w:t>тока,</w:t>
      </w:r>
      <w:r>
        <w:rPr>
          <w:spacing w:val="-7"/>
        </w:rPr>
        <w:t xml:space="preserve"> </w:t>
      </w:r>
      <w:r>
        <w:t>короткое</w:t>
      </w:r>
      <w:r>
        <w:rPr>
          <w:spacing w:val="-8"/>
        </w:rPr>
        <w:t xml:space="preserve"> </w:t>
      </w:r>
      <w:r>
        <w:t>замыкание,</w:t>
      </w:r>
      <w:r>
        <w:rPr>
          <w:spacing w:val="-7"/>
        </w:rPr>
        <w:t xml:space="preserve"> </w:t>
      </w:r>
      <w:r>
        <w:t xml:space="preserve">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w:t>
      </w:r>
      <w:r>
        <w:rPr>
          <w:spacing w:val="-2"/>
        </w:rPr>
        <w:t>явление;</w:t>
      </w:r>
    </w:p>
    <w:p w:rsidR="00F24135" w:rsidRDefault="005E5ACB">
      <w:pPr>
        <w:pStyle w:val="a3"/>
        <w:spacing w:before="1"/>
        <w:ind w:right="127"/>
      </w:pPr>
      <w:r>
        <w:t>распознавать</w:t>
      </w:r>
      <w:r>
        <w:rPr>
          <w:spacing w:val="-7"/>
        </w:rPr>
        <w:t xml:space="preserve"> </w:t>
      </w:r>
      <w:r>
        <w:t>проявление</w:t>
      </w:r>
      <w:r>
        <w:rPr>
          <w:spacing w:val="-10"/>
        </w:rPr>
        <w:t xml:space="preserve"> </w:t>
      </w:r>
      <w:r>
        <w:t>изученных</w:t>
      </w:r>
      <w:r>
        <w:rPr>
          <w:spacing w:val="-9"/>
        </w:rPr>
        <w:t xml:space="preserve"> </w:t>
      </w:r>
      <w:r>
        <w:t>физических</w:t>
      </w:r>
      <w:r>
        <w:rPr>
          <w:spacing w:val="-7"/>
        </w:rPr>
        <w:t xml:space="preserve"> </w:t>
      </w:r>
      <w:r>
        <w:t>явлений</w:t>
      </w:r>
      <w:r>
        <w:rPr>
          <w:spacing w:val="-5"/>
        </w:rPr>
        <w:t xml:space="preserve"> </w:t>
      </w:r>
      <w:r>
        <w:t>в</w:t>
      </w:r>
      <w:r>
        <w:rPr>
          <w:spacing w:val="-9"/>
        </w:rPr>
        <w:t xml:space="preserve"> </w:t>
      </w:r>
      <w:r>
        <w:t>окружающем</w:t>
      </w:r>
      <w:r>
        <w:rPr>
          <w:spacing w:val="-8"/>
        </w:rPr>
        <w:t xml:space="preserve"> </w:t>
      </w:r>
      <w:r>
        <w:t>мире,</w:t>
      </w:r>
      <w:r>
        <w:rPr>
          <w:spacing w:val="-8"/>
        </w:rPr>
        <w:t xml:space="preserve"> </w:t>
      </w:r>
      <w:r>
        <w:t>в</w:t>
      </w:r>
      <w:r>
        <w:rPr>
          <w:spacing w:val="-6"/>
        </w:rPr>
        <w:t xml:space="preserve"> </w:t>
      </w:r>
      <w:r>
        <w:t>том</w:t>
      </w:r>
      <w:r>
        <w:rPr>
          <w:spacing w:val="-11"/>
        </w:rPr>
        <w:t xml:space="preserve"> </w:t>
      </w:r>
      <w:r>
        <w:t>числе физические явления в природе: поверхностное натяжение и капиллярные явления в природе, кристаллы</w:t>
      </w:r>
      <w:r>
        <w:rPr>
          <w:spacing w:val="-8"/>
        </w:rPr>
        <w:t xml:space="preserve"> </w:t>
      </w:r>
      <w:r>
        <w:t>в</w:t>
      </w:r>
      <w:r>
        <w:rPr>
          <w:spacing w:val="-10"/>
        </w:rPr>
        <w:t xml:space="preserve"> </w:t>
      </w:r>
      <w:r>
        <w:t>природе,</w:t>
      </w:r>
      <w:r>
        <w:rPr>
          <w:spacing w:val="-9"/>
        </w:rPr>
        <w:t xml:space="preserve"> </w:t>
      </w:r>
      <w:r>
        <w:t>излучение</w:t>
      </w:r>
      <w:r>
        <w:rPr>
          <w:spacing w:val="-8"/>
        </w:rPr>
        <w:t xml:space="preserve"> </w:t>
      </w:r>
      <w:r>
        <w:t>Солнца,</w:t>
      </w:r>
      <w:r>
        <w:rPr>
          <w:spacing w:val="-12"/>
        </w:rPr>
        <w:t xml:space="preserve"> </w:t>
      </w:r>
      <w:r>
        <w:t>замерзание</w:t>
      </w:r>
      <w:r>
        <w:rPr>
          <w:spacing w:val="-9"/>
        </w:rPr>
        <w:t xml:space="preserve"> </w:t>
      </w:r>
      <w:r>
        <w:t>водоёмов,</w:t>
      </w:r>
      <w:r>
        <w:rPr>
          <w:spacing w:val="-9"/>
        </w:rPr>
        <w:t xml:space="preserve"> </w:t>
      </w:r>
      <w:r>
        <w:t>морские</w:t>
      </w:r>
      <w:r>
        <w:rPr>
          <w:spacing w:val="-9"/>
        </w:rPr>
        <w:t xml:space="preserve"> </w:t>
      </w:r>
      <w:r>
        <w:t>бризы,</w:t>
      </w:r>
      <w:r>
        <w:rPr>
          <w:spacing w:val="-9"/>
        </w:rPr>
        <w:t xml:space="preserve"> </w:t>
      </w:r>
      <w:r>
        <w:t>образование</w:t>
      </w:r>
      <w:r>
        <w:rPr>
          <w:spacing w:val="-7"/>
        </w:rPr>
        <w:t xml:space="preserve"> </w:t>
      </w:r>
      <w:r>
        <w:t>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существенные</w:t>
      </w:r>
      <w:r>
        <w:rPr>
          <w:spacing w:val="-2"/>
        </w:rPr>
        <w:t xml:space="preserve"> </w:t>
      </w:r>
      <w:r>
        <w:t>свойства</w:t>
      </w:r>
      <w:r>
        <w:rPr>
          <w:spacing w:val="-3"/>
        </w:rPr>
        <w:t xml:space="preserve"> </w:t>
      </w:r>
      <w:r>
        <w:t>(признаки)</w:t>
      </w:r>
      <w:r>
        <w:rPr>
          <w:spacing w:val="-3"/>
        </w:rPr>
        <w:t xml:space="preserve"> </w:t>
      </w:r>
      <w:r>
        <w:t>физических</w:t>
      </w:r>
      <w:r>
        <w:rPr>
          <w:spacing w:val="-6"/>
        </w:rPr>
        <w:t xml:space="preserve"> </w:t>
      </w:r>
      <w:r>
        <w:rPr>
          <w:spacing w:val="-2"/>
        </w:rPr>
        <w:t>явлений;</w:t>
      </w:r>
    </w:p>
    <w:p w:rsidR="00F24135" w:rsidRDefault="005E5ACB">
      <w:pPr>
        <w:pStyle w:val="a3"/>
        <w:ind w:right="125"/>
      </w:pPr>
      <w:r>
        <w:t>описывать</w:t>
      </w:r>
      <w:r>
        <w:rPr>
          <w:spacing w:val="-6"/>
        </w:rPr>
        <w:t xml:space="preserve"> </w:t>
      </w:r>
      <w:r>
        <w:t>изученные</w:t>
      </w:r>
      <w:r>
        <w:rPr>
          <w:spacing w:val="-6"/>
        </w:rPr>
        <w:t xml:space="preserve"> </w:t>
      </w:r>
      <w:r>
        <w:t>свойства</w:t>
      </w:r>
      <w:r>
        <w:rPr>
          <w:spacing w:val="-7"/>
        </w:rPr>
        <w:t xml:space="preserve"> </w:t>
      </w:r>
      <w:r>
        <w:t>тел</w:t>
      </w:r>
      <w:r>
        <w:rPr>
          <w:spacing w:val="-5"/>
        </w:rPr>
        <w:t xml:space="preserve"> </w:t>
      </w:r>
      <w:r>
        <w:t>и</w:t>
      </w:r>
      <w:r>
        <w:rPr>
          <w:spacing w:val="-6"/>
        </w:rPr>
        <w:t xml:space="preserve"> </w:t>
      </w:r>
      <w:r>
        <w:t>физические</w:t>
      </w:r>
      <w:r>
        <w:rPr>
          <w:spacing w:val="-7"/>
        </w:rPr>
        <w:t xml:space="preserve"> </w:t>
      </w:r>
      <w:r>
        <w:t>явления,</w:t>
      </w:r>
      <w:r>
        <w:rPr>
          <w:spacing w:val="-7"/>
        </w:rPr>
        <w:t xml:space="preserve"> </w:t>
      </w:r>
      <w:r>
        <w:t>используя</w:t>
      </w:r>
      <w:r>
        <w:rPr>
          <w:spacing w:val="-3"/>
        </w:rPr>
        <w:t xml:space="preserve"> </w:t>
      </w:r>
      <w:r>
        <w:t>физические</w:t>
      </w:r>
      <w:r>
        <w:rPr>
          <w:spacing w:val="-7"/>
        </w:rPr>
        <w:t xml:space="preserve"> </w:t>
      </w:r>
      <w:r>
        <w:t>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w:t>
      </w:r>
      <w:r>
        <w:rPr>
          <w:spacing w:val="-3"/>
        </w:rPr>
        <w:t xml:space="preserve"> </w:t>
      </w:r>
      <w:r>
        <w:t>заряд,</w:t>
      </w:r>
      <w:r>
        <w:rPr>
          <w:spacing w:val="-4"/>
        </w:rPr>
        <w:t xml:space="preserve"> </w:t>
      </w:r>
      <w:r>
        <w:t>сила</w:t>
      </w:r>
      <w:r>
        <w:rPr>
          <w:spacing w:val="-4"/>
        </w:rPr>
        <w:t xml:space="preserve"> </w:t>
      </w:r>
      <w:r>
        <w:t>тока,</w:t>
      </w:r>
      <w:r>
        <w:rPr>
          <w:spacing w:val="-4"/>
        </w:rPr>
        <w:t xml:space="preserve"> </w:t>
      </w:r>
      <w:r>
        <w:t>электрическое</w:t>
      </w:r>
      <w:r>
        <w:rPr>
          <w:spacing w:val="-6"/>
        </w:rPr>
        <w:t xml:space="preserve"> </w:t>
      </w:r>
      <w:r>
        <w:t>напряжение,</w:t>
      </w:r>
      <w:r>
        <w:rPr>
          <w:spacing w:val="-4"/>
        </w:rPr>
        <w:t xml:space="preserve"> </w:t>
      </w:r>
      <w:r>
        <w:t>сопротивление</w:t>
      </w:r>
      <w:r>
        <w:rPr>
          <w:spacing w:val="-5"/>
        </w:rPr>
        <w:t xml:space="preserve"> </w:t>
      </w:r>
      <w:r>
        <w:t>проводника,</w:t>
      </w:r>
      <w:r>
        <w:rPr>
          <w:spacing w:val="-2"/>
        </w:rPr>
        <w:t xml:space="preserve"> </w:t>
      </w:r>
      <w:r>
        <w:t>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w:t>
      </w:r>
      <w:r>
        <w:rPr>
          <w:spacing w:val="-7"/>
        </w:rPr>
        <w:t xml:space="preserve"> </w:t>
      </w:r>
      <w:r>
        <w:t>находить</w:t>
      </w:r>
      <w:r>
        <w:rPr>
          <w:spacing w:val="-7"/>
        </w:rPr>
        <w:t xml:space="preserve"> </w:t>
      </w:r>
      <w:r>
        <w:t>формулы,</w:t>
      </w:r>
      <w:r>
        <w:rPr>
          <w:spacing w:val="-4"/>
        </w:rPr>
        <w:t xml:space="preserve"> </w:t>
      </w:r>
      <w:r>
        <w:t>связывающие</w:t>
      </w:r>
      <w:r>
        <w:rPr>
          <w:spacing w:val="-4"/>
        </w:rPr>
        <w:t xml:space="preserve"> </w:t>
      </w:r>
      <w:r>
        <w:t>данную</w:t>
      </w:r>
      <w:r>
        <w:rPr>
          <w:spacing w:val="-5"/>
        </w:rPr>
        <w:t xml:space="preserve"> </w:t>
      </w:r>
      <w:r>
        <w:t>физическую</w:t>
      </w:r>
      <w:r>
        <w:rPr>
          <w:spacing w:val="-3"/>
        </w:rPr>
        <w:t xml:space="preserve"> </w:t>
      </w:r>
      <w:r>
        <w:t>величину</w:t>
      </w:r>
      <w:r>
        <w:rPr>
          <w:spacing w:val="-8"/>
        </w:rPr>
        <w:t xml:space="preserve"> </w:t>
      </w:r>
      <w:r>
        <w:t>с</w:t>
      </w:r>
      <w:r>
        <w:rPr>
          <w:spacing w:val="-5"/>
        </w:rPr>
        <w:t xml:space="preserve"> </w:t>
      </w:r>
      <w:r>
        <w:t>другими</w:t>
      </w:r>
      <w:r>
        <w:rPr>
          <w:spacing w:val="-2"/>
        </w:rPr>
        <w:t xml:space="preserve"> </w:t>
      </w:r>
      <w:r>
        <w:t>величинами, строить графики изученных зависимостей физических величин;</w:t>
      </w:r>
    </w:p>
    <w:p w:rsidR="00F24135" w:rsidRDefault="005E5ACB">
      <w:pPr>
        <w:pStyle w:val="a3"/>
        <w:spacing w:before="1"/>
        <w:ind w:right="127"/>
      </w:pPr>
      <w: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уметь формулировать закон и записывать его математическое выражение;</w:t>
      </w:r>
    </w:p>
    <w:p w:rsidR="00F24135" w:rsidRDefault="005E5ACB">
      <w:pPr>
        <w:pStyle w:val="a3"/>
        <w:spacing w:before="1"/>
        <w:ind w:right="126"/>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использованием 1-2 изученных свойства физических явлений, физических законов или закономерностей;</w:t>
      </w:r>
    </w:p>
    <w:p w:rsidR="00F24135" w:rsidRDefault="005E5ACB">
      <w:pPr>
        <w:pStyle w:val="a3"/>
        <w:ind w:right="126"/>
      </w:pPr>
      <w: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F24135" w:rsidRDefault="005E5ACB">
      <w:pPr>
        <w:pStyle w:val="a3"/>
        <w:ind w:right="126"/>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F24135" w:rsidRDefault="005E5ACB">
      <w:pPr>
        <w:pStyle w:val="a3"/>
        <w:ind w:right="123"/>
      </w:pPr>
      <w: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 и нагревания при излучении от цвета излучающей (поглощающей) поверхности, скорость испарения воды от температуры жидкости и площади её поверхности, электризация</w:t>
      </w:r>
      <w:r>
        <w:rPr>
          <w:spacing w:val="-15"/>
        </w:rPr>
        <w:t xml:space="preserve"> </w:t>
      </w:r>
      <w:r>
        <w:t>тел</w:t>
      </w:r>
      <w:r>
        <w:rPr>
          <w:spacing w:val="-15"/>
        </w:rPr>
        <w:t xml:space="preserve"> </w:t>
      </w:r>
      <w:r>
        <w:t>и</w:t>
      </w:r>
      <w:r>
        <w:rPr>
          <w:spacing w:val="-15"/>
        </w:rPr>
        <w:t xml:space="preserve"> </w:t>
      </w:r>
      <w:r>
        <w:t>взаимодействие</w:t>
      </w:r>
      <w:r>
        <w:rPr>
          <w:spacing w:val="-15"/>
        </w:rPr>
        <w:t xml:space="preserve"> </w:t>
      </w:r>
      <w:r>
        <w:t>электрических</w:t>
      </w:r>
      <w:r>
        <w:rPr>
          <w:spacing w:val="-14"/>
        </w:rPr>
        <w:t xml:space="preserve"> </w:t>
      </w:r>
      <w:r>
        <w:t>зарядов,</w:t>
      </w:r>
      <w:r>
        <w:rPr>
          <w:spacing w:val="-15"/>
        </w:rPr>
        <w:t xml:space="preserve"> </w:t>
      </w:r>
      <w:r>
        <w:t>взаимодействие</w:t>
      </w:r>
      <w:r>
        <w:rPr>
          <w:spacing w:val="-15"/>
        </w:rPr>
        <w:t xml:space="preserve"> </w:t>
      </w:r>
      <w:r>
        <w:t>постоянных</w:t>
      </w:r>
      <w:r>
        <w:rPr>
          <w:spacing w:val="-15"/>
        </w:rPr>
        <w:t xml:space="preserve"> </w:t>
      </w:r>
      <w:r>
        <w:t>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w:t>
      </w:r>
      <w:r>
        <w:rPr>
          <w:spacing w:val="-15"/>
        </w:rPr>
        <w:t xml:space="preserve"> </w:t>
      </w:r>
      <w:r>
        <w:t>предположения,</w:t>
      </w:r>
      <w:r>
        <w:rPr>
          <w:spacing w:val="-15"/>
        </w:rPr>
        <w:t xml:space="preserve"> </w:t>
      </w:r>
      <w:r>
        <w:t>собирать</w:t>
      </w:r>
      <w:r>
        <w:rPr>
          <w:spacing w:val="-15"/>
        </w:rPr>
        <w:t xml:space="preserve"> </w:t>
      </w:r>
      <w:r>
        <w:t>установку</w:t>
      </w:r>
      <w:r>
        <w:rPr>
          <w:spacing w:val="-15"/>
        </w:rPr>
        <w:t xml:space="preserve"> </w:t>
      </w:r>
      <w:r>
        <w:t>из</w:t>
      </w:r>
      <w:r>
        <w:rPr>
          <w:spacing w:val="-15"/>
        </w:rPr>
        <w:t xml:space="preserve"> </w:t>
      </w:r>
      <w:r>
        <w:t>предложенного</w:t>
      </w:r>
      <w:r>
        <w:rPr>
          <w:spacing w:val="-15"/>
        </w:rPr>
        <w:t xml:space="preserve"> </w:t>
      </w:r>
      <w:r>
        <w:t>оборудования,</w:t>
      </w:r>
      <w:r>
        <w:rPr>
          <w:spacing w:val="-15"/>
        </w:rPr>
        <w:t xml:space="preserve"> </w:t>
      </w:r>
      <w:r>
        <w:t>описывать</w:t>
      </w:r>
      <w:r>
        <w:rPr>
          <w:spacing w:val="-15"/>
        </w:rPr>
        <w:t xml:space="preserve"> </w:t>
      </w:r>
      <w:r>
        <w:t>ход опыта и формулировать выводы;</w:t>
      </w:r>
    </w:p>
    <w:p w:rsidR="00F24135" w:rsidRDefault="005E5ACB">
      <w:pPr>
        <w:pStyle w:val="a3"/>
        <w:spacing w:before="1"/>
        <w:ind w:right="127"/>
      </w:pPr>
      <w:r>
        <w:t>выполнять прямые</w:t>
      </w:r>
      <w:r>
        <w:rPr>
          <w:spacing w:val="-2"/>
        </w:rPr>
        <w:t xml:space="preserve"> </w:t>
      </w:r>
      <w:r>
        <w:t>измерения</w:t>
      </w:r>
      <w:r>
        <w:rPr>
          <w:spacing w:val="-1"/>
        </w:rPr>
        <w:t xml:space="preserve"> </w:t>
      </w:r>
      <w:r>
        <w:t>температуры,</w:t>
      </w:r>
      <w:r>
        <w:rPr>
          <w:spacing w:val="-1"/>
        </w:rPr>
        <w:t xml:space="preserve"> </w:t>
      </w:r>
      <w:r>
        <w:t>относительной влажности воздуха,</w:t>
      </w:r>
      <w:r>
        <w:rPr>
          <w:spacing w:val="-1"/>
        </w:rPr>
        <w:t xml:space="preserve"> </w:t>
      </w:r>
      <w:r>
        <w:t>силы тока, напряжения с использованием</w:t>
      </w:r>
      <w:r>
        <w:rPr>
          <w:spacing w:val="-1"/>
        </w:rPr>
        <w:t xml:space="preserve"> </w:t>
      </w:r>
      <w:r>
        <w:t>аналоговых</w:t>
      </w:r>
      <w:r>
        <w:rPr>
          <w:spacing w:val="-1"/>
        </w:rPr>
        <w:t xml:space="preserve"> </w:t>
      </w:r>
      <w:r>
        <w:t>приборов и датчиков физических величин, сравнивать результаты измерений с учётом заданной абсолютной погрешности;</w:t>
      </w:r>
    </w:p>
    <w:p w:rsidR="00F24135" w:rsidRDefault="005E5ACB">
      <w:pPr>
        <w:pStyle w:val="a3"/>
        <w:ind w:right="125"/>
      </w:pPr>
      <w:r>
        <w:t>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проводить выводы по результатам исследования;</w:t>
      </w:r>
    </w:p>
    <w:p w:rsidR="00F24135" w:rsidRDefault="005E5ACB">
      <w:pPr>
        <w:pStyle w:val="a3"/>
        <w:spacing w:before="1"/>
        <w:ind w:right="125"/>
      </w:pPr>
      <w: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w:t>
      </w:r>
      <w:r>
        <w:rPr>
          <w:spacing w:val="-13"/>
        </w:rPr>
        <w:t xml:space="preserve"> </w:t>
      </w:r>
      <w:r>
        <w:t>экспериментальную</w:t>
      </w:r>
      <w:r>
        <w:rPr>
          <w:spacing w:val="-8"/>
        </w:rPr>
        <w:t xml:space="preserve"> </w:t>
      </w:r>
      <w:r>
        <w:t>установку,</w:t>
      </w:r>
      <w:r>
        <w:rPr>
          <w:spacing w:val="-12"/>
        </w:rPr>
        <w:t xml:space="preserve"> </w:t>
      </w:r>
      <w:r>
        <w:t>следуя</w:t>
      </w:r>
      <w:r>
        <w:rPr>
          <w:spacing w:val="-15"/>
        </w:rPr>
        <w:t xml:space="preserve"> </w:t>
      </w:r>
      <w:r>
        <w:t>предложенной</w:t>
      </w:r>
      <w:r>
        <w:rPr>
          <w:spacing w:val="-10"/>
        </w:rPr>
        <w:t xml:space="preserve"> </w:t>
      </w:r>
      <w:r>
        <w:t>инструкции,</w:t>
      </w:r>
      <w:r>
        <w:rPr>
          <w:spacing w:val="-14"/>
        </w:rPr>
        <w:t xml:space="preserve"> </w:t>
      </w:r>
      <w:r>
        <w:t>и</w:t>
      </w:r>
      <w:r>
        <w:rPr>
          <w:spacing w:val="-13"/>
        </w:rPr>
        <w:t xml:space="preserve"> </w:t>
      </w:r>
      <w:r>
        <w:t>вычислять</w:t>
      </w:r>
      <w:r>
        <w:rPr>
          <w:spacing w:val="-14"/>
        </w:rPr>
        <w:t xml:space="preserve"> </w:t>
      </w:r>
      <w:r>
        <w:t xml:space="preserve">значение </w:t>
      </w:r>
      <w:r>
        <w:rPr>
          <w:spacing w:val="-2"/>
        </w:rPr>
        <w:t>величины;</w:t>
      </w:r>
    </w:p>
    <w:p w:rsidR="00F24135" w:rsidRDefault="005E5ACB">
      <w:pPr>
        <w:pStyle w:val="a3"/>
        <w:ind w:left="849" w:firstLine="0"/>
        <w:jc w:val="left"/>
      </w:pPr>
      <w:r>
        <w:t>соблюдать правила техники безопасности при работе с лабораторным оборудованием; характеризовать</w:t>
      </w:r>
      <w:r>
        <w:rPr>
          <w:spacing w:val="70"/>
        </w:rPr>
        <w:t xml:space="preserve"> </w:t>
      </w:r>
      <w:r>
        <w:t>принципы</w:t>
      </w:r>
      <w:r>
        <w:rPr>
          <w:spacing w:val="69"/>
        </w:rPr>
        <w:t xml:space="preserve"> </w:t>
      </w:r>
      <w:r>
        <w:t>действия</w:t>
      </w:r>
      <w:r>
        <w:rPr>
          <w:spacing w:val="69"/>
        </w:rPr>
        <w:t xml:space="preserve"> </w:t>
      </w:r>
      <w:r>
        <w:t>изученных</w:t>
      </w:r>
      <w:r>
        <w:rPr>
          <w:spacing w:val="73"/>
        </w:rPr>
        <w:t xml:space="preserve"> </w:t>
      </w:r>
      <w:r>
        <w:t>приборов</w:t>
      </w:r>
      <w:r>
        <w:rPr>
          <w:spacing w:val="68"/>
        </w:rPr>
        <w:t xml:space="preserve"> </w:t>
      </w:r>
      <w:r>
        <w:t>и</w:t>
      </w:r>
      <w:r>
        <w:rPr>
          <w:spacing w:val="69"/>
        </w:rPr>
        <w:t xml:space="preserve"> </w:t>
      </w:r>
      <w:r>
        <w:t>технических</w:t>
      </w:r>
      <w:r>
        <w:rPr>
          <w:spacing w:val="75"/>
        </w:rPr>
        <w:t xml:space="preserve"> </w:t>
      </w:r>
      <w:r>
        <w:t>устройств</w:t>
      </w:r>
      <w:r>
        <w:rPr>
          <w:spacing w:val="69"/>
        </w:rPr>
        <w:t xml:space="preserve"> </w:t>
      </w:r>
      <w:r>
        <w:t>с</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использованием</w:t>
      </w:r>
      <w:r>
        <w:rPr>
          <w:spacing w:val="-9"/>
        </w:rPr>
        <w:t xml:space="preserve"> </w:t>
      </w:r>
      <w:r>
        <w:t>их</w:t>
      </w:r>
      <w:r>
        <w:rPr>
          <w:spacing w:val="-7"/>
        </w:rPr>
        <w:t xml:space="preserve"> </w:t>
      </w:r>
      <w:r>
        <w:t>описания</w:t>
      </w:r>
      <w:r>
        <w:rPr>
          <w:spacing w:val="-1"/>
        </w:rPr>
        <w:t xml:space="preserve"> </w:t>
      </w:r>
      <w:r>
        <w:t>(в</w:t>
      </w:r>
      <w:r>
        <w:rPr>
          <w:spacing w:val="-10"/>
        </w:rPr>
        <w:t xml:space="preserve"> </w:t>
      </w:r>
      <w:r>
        <w:t>том</w:t>
      </w:r>
      <w:r>
        <w:rPr>
          <w:spacing w:val="-7"/>
        </w:rPr>
        <w:t xml:space="preserve"> </w:t>
      </w:r>
      <w:r>
        <w:t>числе:</w:t>
      </w:r>
      <w:r>
        <w:rPr>
          <w:spacing w:val="-9"/>
        </w:rPr>
        <w:t xml:space="preserve"> </w:t>
      </w:r>
      <w:r>
        <w:t>система</w:t>
      </w:r>
      <w:r>
        <w:rPr>
          <w:spacing w:val="-8"/>
        </w:rPr>
        <w:t xml:space="preserve"> </w:t>
      </w:r>
      <w:r>
        <w:t>отопления</w:t>
      </w:r>
      <w:r>
        <w:rPr>
          <w:spacing w:val="-8"/>
        </w:rPr>
        <w:t xml:space="preserve"> </w:t>
      </w:r>
      <w:r>
        <w:t>домов,</w:t>
      </w:r>
      <w:r>
        <w:rPr>
          <w:spacing w:val="-9"/>
        </w:rPr>
        <w:t xml:space="preserve"> </w:t>
      </w:r>
      <w:r>
        <w:t>гигрометр,</w:t>
      </w:r>
      <w:r>
        <w:rPr>
          <w:spacing w:val="-9"/>
        </w:rPr>
        <w:t xml:space="preserve"> </w:t>
      </w:r>
      <w:r>
        <w:t>паровая</w:t>
      </w:r>
      <w:r>
        <w:rPr>
          <w:spacing w:val="-11"/>
        </w:rPr>
        <w:t xml:space="preserve"> </w:t>
      </w:r>
      <w:r>
        <w:t>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F24135" w:rsidRDefault="005E5ACB">
      <w:pPr>
        <w:pStyle w:val="a3"/>
        <w:spacing w:before="1"/>
        <w:ind w:right="124"/>
      </w:pPr>
      <w: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F24135" w:rsidRDefault="005E5ACB">
      <w:pPr>
        <w:pStyle w:val="a3"/>
        <w:ind w:right="124"/>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24135" w:rsidRDefault="005E5ACB">
      <w:pPr>
        <w:pStyle w:val="a3"/>
        <w:spacing w:before="1"/>
        <w:ind w:right="125"/>
      </w:pPr>
      <w:r>
        <w:t>осуществлять поиск информации физического содержания в Интернете,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F24135" w:rsidRDefault="005E5ACB">
      <w:pPr>
        <w:pStyle w:val="a3"/>
        <w:ind w:right="124"/>
      </w:pPr>
      <w: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24135" w:rsidRDefault="005E5ACB">
      <w:pPr>
        <w:pStyle w:val="a3"/>
        <w:ind w:right="126"/>
      </w:pPr>
      <w:r>
        <w:t>создавать</w:t>
      </w:r>
      <w:r>
        <w:rPr>
          <w:spacing w:val="-7"/>
        </w:rPr>
        <w:t xml:space="preserve"> </w:t>
      </w:r>
      <w:r>
        <w:t>собственные</w:t>
      </w:r>
      <w:r>
        <w:rPr>
          <w:spacing w:val="-3"/>
        </w:rPr>
        <w:t xml:space="preserve"> </w:t>
      </w:r>
      <w:r>
        <w:t>письменные</w:t>
      </w:r>
      <w:r>
        <w:rPr>
          <w:spacing w:val="-6"/>
        </w:rPr>
        <w:t xml:space="preserve"> </w:t>
      </w:r>
      <w:r>
        <w:t>и</w:t>
      </w:r>
      <w:r>
        <w:rPr>
          <w:spacing w:val="-8"/>
        </w:rPr>
        <w:t xml:space="preserve"> </w:t>
      </w:r>
      <w:r>
        <w:t>краткие</w:t>
      </w:r>
      <w:r>
        <w:rPr>
          <w:spacing w:val="-10"/>
        </w:rPr>
        <w:t xml:space="preserve"> </w:t>
      </w:r>
      <w:r>
        <w:t>устные</w:t>
      </w:r>
      <w:r>
        <w:rPr>
          <w:spacing w:val="-5"/>
        </w:rPr>
        <w:t xml:space="preserve"> </w:t>
      </w:r>
      <w:r>
        <w:t>сообщения,</w:t>
      </w:r>
      <w:r>
        <w:rPr>
          <w:spacing w:val="-7"/>
        </w:rPr>
        <w:t xml:space="preserve"> </w:t>
      </w:r>
      <w:r>
        <w:t>обобщая</w:t>
      </w:r>
      <w:r>
        <w:rPr>
          <w:spacing w:val="-10"/>
        </w:rPr>
        <w:t xml:space="preserve"> </w:t>
      </w:r>
      <w:r>
        <w:t>информацию</w:t>
      </w:r>
      <w:r>
        <w:rPr>
          <w:spacing w:val="-5"/>
        </w:rPr>
        <w:t xml:space="preserve"> </w:t>
      </w:r>
      <w:r>
        <w:t>из нескольких источников,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F24135" w:rsidRDefault="005E5ACB">
      <w:pPr>
        <w:pStyle w:val="a3"/>
        <w:ind w:right="128"/>
      </w:pPr>
      <w: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w:t>
      </w:r>
      <w:r>
        <w:rPr>
          <w:spacing w:val="-13"/>
        </w:rPr>
        <w:t xml:space="preserve"> </w:t>
      </w:r>
      <w:r>
        <w:t>и</w:t>
      </w:r>
      <w:r>
        <w:rPr>
          <w:spacing w:val="-15"/>
        </w:rPr>
        <w:t xml:space="preserve"> </w:t>
      </w:r>
      <w:r>
        <w:t>корректировать</w:t>
      </w:r>
      <w:r>
        <w:rPr>
          <w:spacing w:val="-15"/>
        </w:rPr>
        <w:t xml:space="preserve"> </w:t>
      </w:r>
      <w:r>
        <w:t>его,</w:t>
      </w:r>
      <w:r>
        <w:rPr>
          <w:spacing w:val="-14"/>
        </w:rPr>
        <w:t xml:space="preserve"> </w:t>
      </w:r>
      <w:r>
        <w:t>оценивать</w:t>
      </w:r>
      <w:r>
        <w:rPr>
          <w:spacing w:val="-11"/>
        </w:rPr>
        <w:t xml:space="preserve"> </w:t>
      </w:r>
      <w:r>
        <w:t>собственный</w:t>
      </w:r>
      <w:r>
        <w:rPr>
          <w:spacing w:val="-10"/>
        </w:rPr>
        <w:t xml:space="preserve"> </w:t>
      </w:r>
      <w:r>
        <w:t>вклад</w:t>
      </w:r>
      <w:r>
        <w:rPr>
          <w:spacing w:val="-14"/>
        </w:rPr>
        <w:t xml:space="preserve"> </w:t>
      </w:r>
      <w:r>
        <w:t>в</w:t>
      </w:r>
      <w:r>
        <w:rPr>
          <w:spacing w:val="-15"/>
        </w:rPr>
        <w:t xml:space="preserve"> </w:t>
      </w:r>
      <w:r>
        <w:t>деятельность</w:t>
      </w:r>
      <w:r>
        <w:rPr>
          <w:spacing w:val="-14"/>
        </w:rPr>
        <w:t xml:space="preserve"> </w:t>
      </w:r>
      <w:r>
        <w:t>группы,</w:t>
      </w:r>
      <w:r>
        <w:rPr>
          <w:spacing w:val="-14"/>
        </w:rPr>
        <w:t xml:space="preserve"> </w:t>
      </w:r>
      <w:r>
        <w:t>выстраивать коммуникативное взаимодействие, проявляя готовность разрешать конфликты.</w:t>
      </w:r>
    </w:p>
    <w:p w:rsidR="00F24135" w:rsidRDefault="005E5ACB">
      <w:pPr>
        <w:pStyle w:val="a3"/>
        <w:ind w:left="849" w:firstLine="0"/>
      </w:pPr>
      <w:r>
        <w:t>Предметные результаты</w:t>
      </w:r>
      <w:r>
        <w:rPr>
          <w:spacing w:val="-5"/>
        </w:rPr>
        <w:t xml:space="preserve"> </w:t>
      </w:r>
      <w:r>
        <w:t>освоения</w:t>
      </w:r>
      <w:r>
        <w:rPr>
          <w:spacing w:val="-1"/>
        </w:rPr>
        <w:t xml:space="preserve"> </w:t>
      </w:r>
      <w:r>
        <w:t>программы</w:t>
      </w:r>
      <w:r>
        <w:rPr>
          <w:spacing w:val="-1"/>
        </w:rPr>
        <w:t xml:space="preserve"> </w:t>
      </w:r>
      <w:r>
        <w:t>по</w:t>
      </w:r>
      <w:r>
        <w:rPr>
          <w:spacing w:val="1"/>
        </w:rPr>
        <w:t xml:space="preserve"> </w:t>
      </w:r>
      <w:r>
        <w:t>физике</w:t>
      </w:r>
      <w:r>
        <w:rPr>
          <w:spacing w:val="-2"/>
        </w:rPr>
        <w:t xml:space="preserve"> </w:t>
      </w:r>
      <w:r>
        <w:t>к</w:t>
      </w:r>
      <w:r>
        <w:rPr>
          <w:spacing w:val="1"/>
        </w:rPr>
        <w:t xml:space="preserve"> </w:t>
      </w:r>
      <w:r>
        <w:t>концу</w:t>
      </w:r>
      <w:r>
        <w:rPr>
          <w:spacing w:val="-9"/>
        </w:rPr>
        <w:t xml:space="preserve"> </w:t>
      </w:r>
      <w:r>
        <w:t>обучения</w:t>
      </w:r>
      <w:r>
        <w:rPr>
          <w:spacing w:val="3"/>
        </w:rPr>
        <w:t xml:space="preserve"> </w:t>
      </w:r>
      <w:r>
        <w:t>в</w:t>
      </w:r>
      <w:r>
        <w:rPr>
          <w:spacing w:val="-2"/>
        </w:rPr>
        <w:t xml:space="preserve"> </w:t>
      </w:r>
      <w:r>
        <w:t xml:space="preserve">9 </w:t>
      </w:r>
      <w:r>
        <w:rPr>
          <w:spacing w:val="-2"/>
        </w:rPr>
        <w:t>классе:</w:t>
      </w:r>
    </w:p>
    <w:p w:rsidR="00F24135" w:rsidRDefault="005E5ACB">
      <w:pPr>
        <w:pStyle w:val="a3"/>
        <w:spacing w:before="1"/>
        <w:ind w:right="123"/>
      </w:pPr>
      <w:r>
        <w:t>Предметные результаты на базовом уровне должны отражать сформированность у обучающихся умений:</w:t>
      </w:r>
    </w:p>
    <w:p w:rsidR="00F24135" w:rsidRDefault="005E5ACB">
      <w:pPr>
        <w:pStyle w:val="a3"/>
        <w:tabs>
          <w:tab w:val="left" w:pos="1451"/>
          <w:tab w:val="left" w:pos="2565"/>
          <w:tab w:val="left" w:pos="4261"/>
          <w:tab w:val="left" w:pos="4689"/>
          <w:tab w:val="left" w:pos="6541"/>
          <w:tab w:val="left" w:pos="8437"/>
        </w:tabs>
        <w:ind w:right="125"/>
        <w:jc w:val="right"/>
      </w:pPr>
      <w:r>
        <w:t>использовать понятия: система отсчёта, материальная точка, траектория, относительность механического</w:t>
      </w:r>
      <w:r>
        <w:rPr>
          <w:spacing w:val="40"/>
        </w:rPr>
        <w:t xml:space="preserve"> </w:t>
      </w:r>
      <w:r>
        <w:t>движения,</w:t>
      </w:r>
      <w:r>
        <w:rPr>
          <w:spacing w:val="40"/>
        </w:rPr>
        <w:t xml:space="preserve"> </w:t>
      </w:r>
      <w:r>
        <w:t>деформация</w:t>
      </w:r>
      <w:r>
        <w:rPr>
          <w:spacing w:val="40"/>
        </w:rPr>
        <w:t xml:space="preserve"> </w:t>
      </w:r>
      <w:r>
        <w:t>(упругая,</w:t>
      </w:r>
      <w:r>
        <w:rPr>
          <w:spacing w:val="40"/>
        </w:rPr>
        <w:t xml:space="preserve"> </w:t>
      </w:r>
      <w:r>
        <w:t>пластическая),</w:t>
      </w:r>
      <w:r>
        <w:rPr>
          <w:spacing w:val="40"/>
        </w:rPr>
        <w:t xml:space="preserve"> </w:t>
      </w:r>
      <w:r>
        <w:t>трение,</w:t>
      </w:r>
      <w:r>
        <w:rPr>
          <w:spacing w:val="40"/>
        </w:rPr>
        <w:t xml:space="preserve"> </w:t>
      </w:r>
      <w:r>
        <w:t>центростремительное ускорение,</w:t>
      </w:r>
      <w:r>
        <w:rPr>
          <w:spacing w:val="40"/>
        </w:rPr>
        <w:t xml:space="preserve"> </w:t>
      </w:r>
      <w:r>
        <w:t>невесомость</w:t>
      </w:r>
      <w:r>
        <w:rPr>
          <w:spacing w:val="40"/>
        </w:rPr>
        <w:t xml:space="preserve"> </w:t>
      </w:r>
      <w:r>
        <w:t>и</w:t>
      </w:r>
      <w:r>
        <w:rPr>
          <w:spacing w:val="40"/>
        </w:rPr>
        <w:t xml:space="preserve"> </w:t>
      </w:r>
      <w:r>
        <w:t>перегрузки,</w:t>
      </w:r>
      <w:r>
        <w:rPr>
          <w:spacing w:val="40"/>
        </w:rPr>
        <w:t xml:space="preserve"> </w:t>
      </w:r>
      <w:r>
        <w:t>центр</w:t>
      </w:r>
      <w:r>
        <w:rPr>
          <w:spacing w:val="40"/>
        </w:rPr>
        <w:t xml:space="preserve"> </w:t>
      </w:r>
      <w:r>
        <w:t>тяжести,</w:t>
      </w:r>
      <w:r>
        <w:rPr>
          <w:spacing w:val="40"/>
        </w:rPr>
        <w:t xml:space="preserve"> </w:t>
      </w:r>
      <w:r>
        <w:t>абсолютно</w:t>
      </w:r>
      <w:r>
        <w:rPr>
          <w:spacing w:val="40"/>
        </w:rPr>
        <w:t xml:space="preserve"> </w:t>
      </w:r>
      <w:r>
        <w:t>твёрдое</w:t>
      </w:r>
      <w:r>
        <w:rPr>
          <w:spacing w:val="40"/>
        </w:rPr>
        <w:t xml:space="preserve"> </w:t>
      </w:r>
      <w:r>
        <w:t>тело,</w:t>
      </w:r>
      <w:r>
        <w:rPr>
          <w:spacing w:val="40"/>
        </w:rPr>
        <w:t xml:space="preserve"> </w:t>
      </w:r>
      <w:r>
        <w:t>центр</w:t>
      </w:r>
      <w:r>
        <w:rPr>
          <w:spacing w:val="40"/>
        </w:rPr>
        <w:t xml:space="preserve"> </w:t>
      </w:r>
      <w:r>
        <w:t>тяжести твёрдого</w:t>
      </w:r>
      <w:r>
        <w:rPr>
          <w:spacing w:val="40"/>
        </w:rPr>
        <w:t xml:space="preserve"> </w:t>
      </w:r>
      <w:r>
        <w:t>тела,</w:t>
      </w:r>
      <w:r>
        <w:rPr>
          <w:spacing w:val="40"/>
        </w:rPr>
        <w:t xml:space="preserve"> </w:t>
      </w:r>
      <w:r>
        <w:t>равновесие,</w:t>
      </w:r>
      <w:r>
        <w:rPr>
          <w:spacing w:val="40"/>
        </w:rPr>
        <w:t xml:space="preserve"> </w:t>
      </w:r>
      <w:r>
        <w:t>механические</w:t>
      </w:r>
      <w:r>
        <w:rPr>
          <w:spacing w:val="40"/>
        </w:rPr>
        <w:t xml:space="preserve"> </w:t>
      </w:r>
      <w:r>
        <w:t>колебания</w:t>
      </w:r>
      <w:r>
        <w:rPr>
          <w:spacing w:val="40"/>
        </w:rPr>
        <w:t xml:space="preserve"> </w:t>
      </w:r>
      <w:r>
        <w:t>и</w:t>
      </w:r>
      <w:r>
        <w:rPr>
          <w:spacing w:val="40"/>
        </w:rPr>
        <w:t xml:space="preserve"> </w:t>
      </w:r>
      <w:r>
        <w:t>волны,</w:t>
      </w:r>
      <w:r>
        <w:rPr>
          <w:spacing w:val="40"/>
        </w:rPr>
        <w:t xml:space="preserve"> </w:t>
      </w:r>
      <w:r>
        <w:t>звук,</w:t>
      </w:r>
      <w:r>
        <w:rPr>
          <w:spacing w:val="40"/>
        </w:rPr>
        <w:t xml:space="preserve"> </w:t>
      </w:r>
      <w:r>
        <w:t>инфразвук</w:t>
      </w:r>
      <w:r>
        <w:rPr>
          <w:spacing w:val="40"/>
        </w:rPr>
        <w:t xml:space="preserve"> </w:t>
      </w:r>
      <w:r>
        <w:t>и</w:t>
      </w:r>
      <w:r>
        <w:rPr>
          <w:spacing w:val="40"/>
        </w:rPr>
        <w:t xml:space="preserve"> </w:t>
      </w:r>
      <w:r>
        <w:t>ультразвук, электромагнитные волны, шкала электромагнитных волн, свет, близорукость и дальнозоркость, спектры</w:t>
      </w:r>
      <w:r>
        <w:rPr>
          <w:spacing w:val="-14"/>
        </w:rPr>
        <w:t xml:space="preserve"> </w:t>
      </w:r>
      <w:r>
        <w:t>испускания</w:t>
      </w:r>
      <w:r>
        <w:rPr>
          <w:spacing w:val="-13"/>
        </w:rPr>
        <w:t xml:space="preserve"> </w:t>
      </w:r>
      <w:r>
        <w:t>и</w:t>
      </w:r>
      <w:r>
        <w:rPr>
          <w:spacing w:val="-13"/>
        </w:rPr>
        <w:t xml:space="preserve"> </w:t>
      </w:r>
      <w:r>
        <w:t>поглощения,</w:t>
      </w:r>
      <w:r>
        <w:rPr>
          <w:spacing w:val="-14"/>
        </w:rPr>
        <w:t xml:space="preserve"> </w:t>
      </w:r>
      <w:r>
        <w:t>альфа-,</w:t>
      </w:r>
      <w:r>
        <w:rPr>
          <w:spacing w:val="-14"/>
        </w:rPr>
        <w:t xml:space="preserve"> </w:t>
      </w:r>
      <w:r>
        <w:t>бета-</w:t>
      </w:r>
      <w:r>
        <w:rPr>
          <w:spacing w:val="-14"/>
        </w:rPr>
        <w:t xml:space="preserve"> </w:t>
      </w:r>
      <w:r>
        <w:t>и</w:t>
      </w:r>
      <w:r>
        <w:rPr>
          <w:spacing w:val="-13"/>
        </w:rPr>
        <w:t xml:space="preserve"> </w:t>
      </w:r>
      <w:r>
        <w:t>гамма-излучения,</w:t>
      </w:r>
      <w:r>
        <w:rPr>
          <w:spacing w:val="-14"/>
        </w:rPr>
        <w:t xml:space="preserve"> </w:t>
      </w:r>
      <w:r>
        <w:t>изотопы,</w:t>
      </w:r>
      <w:r>
        <w:rPr>
          <w:spacing w:val="-14"/>
        </w:rPr>
        <w:t xml:space="preserve"> </w:t>
      </w:r>
      <w:r>
        <w:t>ядерная</w:t>
      </w:r>
      <w:r>
        <w:rPr>
          <w:spacing w:val="-14"/>
        </w:rPr>
        <w:t xml:space="preserve"> </w:t>
      </w:r>
      <w:r>
        <w:t xml:space="preserve">энергетика; </w:t>
      </w:r>
      <w:r>
        <w:rPr>
          <w:spacing w:val="-2"/>
        </w:rPr>
        <w:t>различать</w:t>
      </w:r>
      <w:r>
        <w:tab/>
      </w:r>
      <w:r>
        <w:rPr>
          <w:spacing w:val="-2"/>
        </w:rPr>
        <w:t>явления</w:t>
      </w:r>
      <w:r>
        <w:tab/>
      </w:r>
      <w:r>
        <w:rPr>
          <w:spacing w:val="-2"/>
        </w:rPr>
        <w:t>(равномерное</w:t>
      </w:r>
      <w:r>
        <w:tab/>
      </w:r>
      <w:r>
        <w:rPr>
          <w:spacing w:val="-10"/>
        </w:rPr>
        <w:t>и</w:t>
      </w:r>
      <w:r>
        <w:tab/>
      </w:r>
      <w:r>
        <w:rPr>
          <w:spacing w:val="-2"/>
        </w:rPr>
        <w:t>неравномерное</w:t>
      </w:r>
      <w:r>
        <w:tab/>
      </w:r>
      <w:r>
        <w:rPr>
          <w:spacing w:val="-2"/>
        </w:rPr>
        <w:t>прямолинейное</w:t>
      </w:r>
      <w:r>
        <w:tab/>
      </w:r>
      <w:r>
        <w:rPr>
          <w:spacing w:val="-2"/>
        </w:rPr>
        <w:t xml:space="preserve">движение, </w:t>
      </w:r>
      <w:r>
        <w:t>равноускоренное</w:t>
      </w:r>
      <w:r>
        <w:rPr>
          <w:spacing w:val="35"/>
        </w:rPr>
        <w:t xml:space="preserve"> </w:t>
      </w:r>
      <w:r>
        <w:t>прямолинейное</w:t>
      </w:r>
      <w:r>
        <w:rPr>
          <w:spacing w:val="35"/>
        </w:rPr>
        <w:t xml:space="preserve"> </w:t>
      </w:r>
      <w:r>
        <w:t>движение,</w:t>
      </w:r>
      <w:r>
        <w:rPr>
          <w:spacing w:val="36"/>
        </w:rPr>
        <w:t xml:space="preserve"> </w:t>
      </w:r>
      <w:r>
        <w:t>свободное</w:t>
      </w:r>
      <w:r>
        <w:rPr>
          <w:spacing w:val="37"/>
        </w:rPr>
        <w:t xml:space="preserve"> </w:t>
      </w:r>
      <w:r>
        <w:t>падение</w:t>
      </w:r>
      <w:r>
        <w:rPr>
          <w:spacing w:val="37"/>
        </w:rPr>
        <w:t xml:space="preserve"> </w:t>
      </w:r>
      <w:r>
        <w:t>тел,</w:t>
      </w:r>
      <w:r>
        <w:rPr>
          <w:spacing w:val="35"/>
        </w:rPr>
        <w:t xml:space="preserve"> </w:t>
      </w:r>
      <w:r>
        <w:t>равномерное</w:t>
      </w:r>
      <w:r>
        <w:rPr>
          <w:spacing w:val="35"/>
        </w:rPr>
        <w:t xml:space="preserve"> </w:t>
      </w:r>
      <w:r>
        <w:t>движение</w:t>
      </w:r>
      <w:r>
        <w:rPr>
          <w:spacing w:val="35"/>
        </w:rPr>
        <w:t xml:space="preserve"> </w:t>
      </w:r>
      <w:r>
        <w:t>по окружности, взаимодействие тел, реактивное движение, колебательное движение (затухающие и вынужденные</w:t>
      </w:r>
      <w:r>
        <w:rPr>
          <w:spacing w:val="80"/>
        </w:rPr>
        <w:t xml:space="preserve"> </w:t>
      </w:r>
      <w:r>
        <w:t>колебания),</w:t>
      </w:r>
      <w:r>
        <w:rPr>
          <w:spacing w:val="80"/>
        </w:rPr>
        <w:t xml:space="preserve"> </w:t>
      </w:r>
      <w:r>
        <w:t>резонанс,</w:t>
      </w:r>
      <w:r>
        <w:rPr>
          <w:spacing w:val="80"/>
        </w:rPr>
        <w:t xml:space="preserve"> </w:t>
      </w:r>
      <w:r>
        <w:t>волновое</w:t>
      </w:r>
      <w:r>
        <w:rPr>
          <w:spacing w:val="80"/>
        </w:rPr>
        <w:t xml:space="preserve"> </w:t>
      </w:r>
      <w:r>
        <w:t>движение,</w:t>
      </w:r>
      <w:r>
        <w:rPr>
          <w:spacing w:val="80"/>
        </w:rPr>
        <w:t xml:space="preserve"> </w:t>
      </w:r>
      <w:r>
        <w:t>отражение</w:t>
      </w:r>
      <w:r>
        <w:rPr>
          <w:spacing w:val="80"/>
        </w:rPr>
        <w:t xml:space="preserve"> </w:t>
      </w:r>
      <w:r>
        <w:t>звука,</w:t>
      </w:r>
      <w:r>
        <w:rPr>
          <w:spacing w:val="80"/>
        </w:rPr>
        <w:t xml:space="preserve"> </w:t>
      </w:r>
      <w:r>
        <w:t>прямолинейное распространение,</w:t>
      </w:r>
      <w:r>
        <w:rPr>
          <w:spacing w:val="80"/>
          <w:w w:val="150"/>
        </w:rPr>
        <w:t xml:space="preserve"> </w:t>
      </w:r>
      <w:r>
        <w:t>отражение</w:t>
      </w:r>
      <w:r>
        <w:rPr>
          <w:spacing w:val="80"/>
          <w:w w:val="150"/>
        </w:rPr>
        <w:t xml:space="preserve"> </w:t>
      </w:r>
      <w:r>
        <w:t>и</w:t>
      </w:r>
      <w:r>
        <w:rPr>
          <w:spacing w:val="80"/>
          <w:w w:val="150"/>
        </w:rPr>
        <w:t xml:space="preserve"> </w:t>
      </w:r>
      <w:r>
        <w:t>преломление</w:t>
      </w:r>
      <w:r>
        <w:rPr>
          <w:spacing w:val="80"/>
          <w:w w:val="150"/>
        </w:rPr>
        <w:t xml:space="preserve"> </w:t>
      </w:r>
      <w:r>
        <w:t>света,</w:t>
      </w:r>
      <w:r>
        <w:rPr>
          <w:spacing w:val="80"/>
          <w:w w:val="150"/>
        </w:rPr>
        <w:t xml:space="preserve"> </w:t>
      </w:r>
      <w:r>
        <w:t>полное</w:t>
      </w:r>
      <w:r>
        <w:rPr>
          <w:spacing w:val="80"/>
          <w:w w:val="150"/>
        </w:rPr>
        <w:t xml:space="preserve"> </w:t>
      </w:r>
      <w:r>
        <w:t>внутреннее</w:t>
      </w:r>
      <w:r>
        <w:rPr>
          <w:spacing w:val="80"/>
          <w:w w:val="150"/>
        </w:rPr>
        <w:t xml:space="preserve"> </w:t>
      </w:r>
      <w:r>
        <w:t>отражение</w:t>
      </w:r>
      <w:r>
        <w:rPr>
          <w:spacing w:val="80"/>
          <w:w w:val="150"/>
        </w:rPr>
        <w:t xml:space="preserve"> </w:t>
      </w:r>
      <w:r>
        <w:t>света, разложение</w:t>
      </w:r>
      <w:r>
        <w:rPr>
          <w:spacing w:val="-10"/>
        </w:rPr>
        <w:t xml:space="preserve"> </w:t>
      </w:r>
      <w:r>
        <w:t>белого</w:t>
      </w:r>
      <w:r>
        <w:rPr>
          <w:spacing w:val="-8"/>
        </w:rPr>
        <w:t xml:space="preserve"> </w:t>
      </w:r>
      <w:r>
        <w:t>света</w:t>
      </w:r>
      <w:r>
        <w:rPr>
          <w:spacing w:val="-11"/>
        </w:rPr>
        <w:t xml:space="preserve"> </w:t>
      </w:r>
      <w:r>
        <w:t>в</w:t>
      </w:r>
      <w:r>
        <w:rPr>
          <w:spacing w:val="-11"/>
        </w:rPr>
        <w:t xml:space="preserve"> </w:t>
      </w:r>
      <w:r>
        <w:t>спектр</w:t>
      </w:r>
      <w:r>
        <w:rPr>
          <w:spacing w:val="-10"/>
        </w:rPr>
        <w:t xml:space="preserve"> </w:t>
      </w:r>
      <w:r>
        <w:t>и</w:t>
      </w:r>
      <w:r>
        <w:rPr>
          <w:spacing w:val="-10"/>
        </w:rPr>
        <w:t xml:space="preserve"> </w:t>
      </w:r>
      <w:r>
        <w:t>сложение</w:t>
      </w:r>
      <w:r>
        <w:rPr>
          <w:spacing w:val="-11"/>
        </w:rPr>
        <w:t xml:space="preserve"> </w:t>
      </w:r>
      <w:r>
        <w:t>спектральных</w:t>
      </w:r>
      <w:r>
        <w:rPr>
          <w:spacing w:val="-11"/>
        </w:rPr>
        <w:t xml:space="preserve"> </w:t>
      </w:r>
      <w:r>
        <w:t>цветов,</w:t>
      </w:r>
      <w:r>
        <w:rPr>
          <w:spacing w:val="-11"/>
        </w:rPr>
        <w:t xml:space="preserve"> </w:t>
      </w:r>
      <w:r>
        <w:t>дисперсия</w:t>
      </w:r>
      <w:r>
        <w:rPr>
          <w:spacing w:val="-12"/>
        </w:rPr>
        <w:t xml:space="preserve"> </w:t>
      </w:r>
      <w:r>
        <w:t>света,</w:t>
      </w:r>
      <w:r>
        <w:rPr>
          <w:spacing w:val="-11"/>
        </w:rPr>
        <w:t xml:space="preserve"> </w:t>
      </w:r>
      <w:r>
        <w:t>естественная радиоактивность,</w:t>
      </w:r>
      <w:r>
        <w:rPr>
          <w:spacing w:val="23"/>
        </w:rPr>
        <w:t xml:space="preserve"> </w:t>
      </w:r>
      <w:r>
        <w:t>возникновение</w:t>
      </w:r>
      <w:r>
        <w:rPr>
          <w:spacing w:val="24"/>
        </w:rPr>
        <w:t xml:space="preserve"> </w:t>
      </w:r>
      <w:r>
        <w:t>линейчатого</w:t>
      </w:r>
      <w:r>
        <w:rPr>
          <w:spacing w:val="22"/>
        </w:rPr>
        <w:t xml:space="preserve"> </w:t>
      </w:r>
      <w:r>
        <w:t>спектра</w:t>
      </w:r>
      <w:r>
        <w:rPr>
          <w:spacing w:val="24"/>
        </w:rPr>
        <w:t xml:space="preserve"> </w:t>
      </w:r>
      <w:r>
        <w:t>излучения)</w:t>
      </w:r>
      <w:r>
        <w:rPr>
          <w:spacing w:val="22"/>
        </w:rPr>
        <w:t xml:space="preserve"> </w:t>
      </w:r>
      <w:r>
        <w:t>по</w:t>
      </w:r>
      <w:r>
        <w:rPr>
          <w:spacing w:val="26"/>
        </w:rPr>
        <w:t xml:space="preserve"> </w:t>
      </w:r>
      <w:r>
        <w:t>описанию</w:t>
      </w:r>
      <w:r>
        <w:rPr>
          <w:spacing w:val="24"/>
        </w:rPr>
        <w:t xml:space="preserve"> </w:t>
      </w:r>
      <w:r>
        <w:t>их</w:t>
      </w:r>
      <w:r>
        <w:rPr>
          <w:spacing w:val="24"/>
        </w:rPr>
        <w:t xml:space="preserve"> </w:t>
      </w:r>
      <w:r>
        <w:rPr>
          <w:spacing w:val="-2"/>
        </w:rPr>
        <w:t>характерных</w:t>
      </w:r>
    </w:p>
    <w:p w:rsidR="00F24135" w:rsidRDefault="005E5ACB">
      <w:pPr>
        <w:pStyle w:val="a3"/>
        <w:ind w:firstLine="0"/>
      </w:pPr>
      <w:r>
        <w:t>свойств</w:t>
      </w:r>
      <w:r>
        <w:rPr>
          <w:spacing w:val="-3"/>
        </w:rPr>
        <w:t xml:space="preserve"> </w:t>
      </w:r>
      <w:r>
        <w:t>и</w:t>
      </w:r>
      <w:r>
        <w:rPr>
          <w:spacing w:val="-1"/>
        </w:rPr>
        <w:t xml:space="preserve"> </w:t>
      </w:r>
      <w:r>
        <w:t>на</w:t>
      </w:r>
      <w:r>
        <w:rPr>
          <w:spacing w:val="-2"/>
        </w:rPr>
        <w:t xml:space="preserve"> </w:t>
      </w:r>
      <w:r>
        <w:t>основе</w:t>
      </w:r>
      <w:r>
        <w:rPr>
          <w:spacing w:val="-4"/>
        </w:rPr>
        <w:t xml:space="preserve"> </w:t>
      </w:r>
      <w:r>
        <w:t>опытов,</w:t>
      </w:r>
      <w:r>
        <w:rPr>
          <w:spacing w:val="-2"/>
        </w:rPr>
        <w:t xml:space="preserve"> </w:t>
      </w:r>
      <w:r>
        <w:t>демонстрирующих данное</w:t>
      </w:r>
      <w:r>
        <w:rPr>
          <w:spacing w:val="-2"/>
        </w:rPr>
        <w:t xml:space="preserve"> </w:t>
      </w:r>
      <w:r>
        <w:t>физическое</w:t>
      </w:r>
      <w:r>
        <w:rPr>
          <w:spacing w:val="-3"/>
        </w:rPr>
        <w:t xml:space="preserve"> </w:t>
      </w:r>
      <w:r>
        <w:rPr>
          <w:spacing w:val="-2"/>
        </w:rPr>
        <w:t>явление;</w:t>
      </w:r>
    </w:p>
    <w:p w:rsidR="00F24135" w:rsidRDefault="005E5ACB">
      <w:pPr>
        <w:pStyle w:val="a3"/>
        <w:ind w:right="127"/>
      </w:pPr>
      <w:r>
        <w:t>распознавать</w:t>
      </w:r>
      <w:r>
        <w:rPr>
          <w:spacing w:val="-11"/>
        </w:rPr>
        <w:t xml:space="preserve"> </w:t>
      </w:r>
      <w:r>
        <w:t>проявление</w:t>
      </w:r>
      <w:r>
        <w:rPr>
          <w:spacing w:val="-11"/>
        </w:rPr>
        <w:t xml:space="preserve"> </w:t>
      </w:r>
      <w:r>
        <w:t>изученных</w:t>
      </w:r>
      <w:r>
        <w:rPr>
          <w:spacing w:val="-9"/>
        </w:rPr>
        <w:t xml:space="preserve"> </w:t>
      </w:r>
      <w:r>
        <w:t>физических</w:t>
      </w:r>
      <w:r>
        <w:rPr>
          <w:spacing w:val="-10"/>
        </w:rPr>
        <w:t xml:space="preserve"> </w:t>
      </w:r>
      <w:r>
        <w:t>явлений</w:t>
      </w:r>
      <w:r>
        <w:rPr>
          <w:spacing w:val="-12"/>
        </w:rPr>
        <w:t xml:space="preserve"> </w:t>
      </w:r>
      <w:r>
        <w:t>в</w:t>
      </w:r>
      <w:r>
        <w:rPr>
          <w:spacing w:val="-12"/>
        </w:rPr>
        <w:t xml:space="preserve"> </w:t>
      </w:r>
      <w:r>
        <w:t>окружающем</w:t>
      </w:r>
      <w:r>
        <w:rPr>
          <w:spacing w:val="-13"/>
        </w:rPr>
        <w:t xml:space="preserve"> </w:t>
      </w:r>
      <w:r>
        <w:t>мире</w:t>
      </w:r>
      <w:r>
        <w:rPr>
          <w:spacing w:val="-3"/>
        </w:rPr>
        <w:t xml:space="preserve"> </w:t>
      </w:r>
      <w:r>
        <w:t>(в</w:t>
      </w:r>
      <w:r>
        <w:rPr>
          <w:spacing w:val="-12"/>
        </w:rPr>
        <w:t xml:space="preserve"> </w:t>
      </w:r>
      <w:r>
        <w:t>том</w:t>
      </w:r>
      <w:r>
        <w:rPr>
          <w:spacing w:val="-7"/>
        </w:rPr>
        <w:t xml:space="preserve"> </w:t>
      </w:r>
      <w:r>
        <w:t>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w:t>
      </w:r>
      <w:r>
        <w:rPr>
          <w:spacing w:val="-15"/>
        </w:rPr>
        <w:t xml:space="preserve"> </w:t>
      </w:r>
      <w:r>
        <w:t>фон,</w:t>
      </w:r>
      <w:r>
        <w:rPr>
          <w:spacing w:val="-15"/>
        </w:rPr>
        <w:t xml:space="preserve"> </w:t>
      </w:r>
      <w:r>
        <w:t>космические</w:t>
      </w:r>
      <w:r>
        <w:rPr>
          <w:spacing w:val="-15"/>
        </w:rPr>
        <w:t xml:space="preserve"> </w:t>
      </w:r>
      <w:r>
        <w:t>лучи,</w:t>
      </w:r>
      <w:r>
        <w:rPr>
          <w:spacing w:val="-15"/>
        </w:rPr>
        <w:t xml:space="preserve"> </w:t>
      </w:r>
      <w:r>
        <w:t>радиоактивное</w:t>
      </w:r>
      <w:r>
        <w:rPr>
          <w:spacing w:val="-15"/>
        </w:rPr>
        <w:t xml:space="preserve"> </w:t>
      </w:r>
      <w:r>
        <w:t>излучение</w:t>
      </w:r>
      <w:r>
        <w:rPr>
          <w:spacing w:val="-15"/>
        </w:rPr>
        <w:t xml:space="preserve"> </w:t>
      </w:r>
      <w:r>
        <w:t>природных</w:t>
      </w:r>
      <w:r>
        <w:rPr>
          <w:spacing w:val="-15"/>
        </w:rPr>
        <w:t xml:space="preserve"> </w:t>
      </w:r>
      <w:r>
        <w:t>минералов,</w:t>
      </w:r>
      <w:r>
        <w:rPr>
          <w:spacing w:val="-15"/>
        </w:rPr>
        <w:t xml:space="preserve"> </w:t>
      </w:r>
      <w:r>
        <w:t>действие радиоактивных</w:t>
      </w:r>
      <w:r>
        <w:rPr>
          <w:spacing w:val="29"/>
        </w:rPr>
        <w:t xml:space="preserve"> </w:t>
      </w:r>
      <w:r>
        <w:t>излучений</w:t>
      </w:r>
      <w:r>
        <w:rPr>
          <w:spacing w:val="29"/>
        </w:rPr>
        <w:t xml:space="preserve"> </w:t>
      </w:r>
      <w:r>
        <w:t>на</w:t>
      </w:r>
      <w:r>
        <w:rPr>
          <w:spacing w:val="30"/>
        </w:rPr>
        <w:t xml:space="preserve"> </w:t>
      </w:r>
      <w:r>
        <w:t>организм</w:t>
      </w:r>
      <w:r>
        <w:rPr>
          <w:spacing w:val="29"/>
        </w:rPr>
        <w:t xml:space="preserve"> </w:t>
      </w:r>
      <w:r>
        <w:t>человека),</w:t>
      </w:r>
      <w:r>
        <w:rPr>
          <w:spacing w:val="29"/>
        </w:rPr>
        <w:t xml:space="preserve"> </w:t>
      </w:r>
      <w:r>
        <w:t>при</w:t>
      </w:r>
      <w:r>
        <w:rPr>
          <w:spacing w:val="32"/>
        </w:rPr>
        <w:t xml:space="preserve"> </w:t>
      </w:r>
      <w:r>
        <w:t>этом</w:t>
      </w:r>
      <w:r>
        <w:rPr>
          <w:spacing w:val="28"/>
        </w:rPr>
        <w:t xml:space="preserve"> </w:t>
      </w:r>
      <w:r>
        <w:t>переводить</w:t>
      </w:r>
      <w:r>
        <w:rPr>
          <w:spacing w:val="29"/>
        </w:rPr>
        <w:t xml:space="preserve"> </w:t>
      </w:r>
      <w:r>
        <w:t>практическую</w:t>
      </w:r>
      <w:r>
        <w:rPr>
          <w:spacing w:val="30"/>
        </w:rPr>
        <w:t xml:space="preserve"> </w:t>
      </w:r>
      <w:r>
        <w:t>задачу</w:t>
      </w:r>
      <w:r>
        <w:rPr>
          <w:spacing w:val="26"/>
        </w:rPr>
        <w:t xml:space="preserve"> </w:t>
      </w:r>
      <w: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учебную,</w:t>
      </w:r>
      <w:r>
        <w:rPr>
          <w:spacing w:val="-1"/>
        </w:rPr>
        <w:t xml:space="preserve"> </w:t>
      </w:r>
      <w:r>
        <w:t>выделять</w:t>
      </w:r>
      <w:r>
        <w:rPr>
          <w:spacing w:val="-3"/>
        </w:rPr>
        <w:t xml:space="preserve"> </w:t>
      </w:r>
      <w:r>
        <w:t>существенные</w:t>
      </w:r>
      <w:r>
        <w:rPr>
          <w:spacing w:val="-1"/>
        </w:rPr>
        <w:t xml:space="preserve"> </w:t>
      </w:r>
      <w:r>
        <w:t>свойства</w:t>
      </w:r>
      <w:r>
        <w:rPr>
          <w:spacing w:val="-2"/>
        </w:rPr>
        <w:t xml:space="preserve"> </w:t>
      </w:r>
      <w:r>
        <w:t>(признаки)</w:t>
      </w:r>
      <w:r>
        <w:rPr>
          <w:spacing w:val="-2"/>
        </w:rPr>
        <w:t xml:space="preserve"> </w:t>
      </w:r>
      <w:r>
        <w:t xml:space="preserve">физических </w:t>
      </w:r>
      <w:r>
        <w:rPr>
          <w:spacing w:val="-2"/>
        </w:rPr>
        <w:t>явлений;</w:t>
      </w:r>
    </w:p>
    <w:p w:rsidR="00F24135" w:rsidRDefault="005E5ACB">
      <w:pPr>
        <w:pStyle w:val="a3"/>
        <w:ind w:right="125"/>
      </w:pPr>
      <w:r>
        <w:t>описывать</w:t>
      </w:r>
      <w:r>
        <w:rPr>
          <w:spacing w:val="-6"/>
        </w:rPr>
        <w:t xml:space="preserve"> </w:t>
      </w:r>
      <w:r>
        <w:t>изученные</w:t>
      </w:r>
      <w:r>
        <w:rPr>
          <w:spacing w:val="-6"/>
        </w:rPr>
        <w:t xml:space="preserve"> </w:t>
      </w:r>
      <w:r>
        <w:t>свойства</w:t>
      </w:r>
      <w:r>
        <w:rPr>
          <w:spacing w:val="-7"/>
        </w:rPr>
        <w:t xml:space="preserve"> </w:t>
      </w:r>
      <w:r>
        <w:t>тел</w:t>
      </w:r>
      <w:r>
        <w:rPr>
          <w:spacing w:val="-5"/>
        </w:rPr>
        <w:t xml:space="preserve"> </w:t>
      </w:r>
      <w:r>
        <w:t>и</w:t>
      </w:r>
      <w:r>
        <w:rPr>
          <w:spacing w:val="-6"/>
        </w:rPr>
        <w:t xml:space="preserve"> </w:t>
      </w:r>
      <w:r>
        <w:t>физические</w:t>
      </w:r>
      <w:r>
        <w:rPr>
          <w:spacing w:val="-7"/>
        </w:rPr>
        <w:t xml:space="preserve"> </w:t>
      </w:r>
      <w:r>
        <w:t>явления,</w:t>
      </w:r>
      <w:r>
        <w:rPr>
          <w:spacing w:val="-7"/>
        </w:rPr>
        <w:t xml:space="preserve"> </w:t>
      </w:r>
      <w:r>
        <w:t>используя</w:t>
      </w:r>
      <w:r>
        <w:rPr>
          <w:spacing w:val="-3"/>
        </w:rPr>
        <w:t xml:space="preserve"> </w:t>
      </w:r>
      <w:r>
        <w:t>физические</w:t>
      </w:r>
      <w:r>
        <w:rPr>
          <w:spacing w:val="-7"/>
        </w:rPr>
        <w:t xml:space="preserve"> </w:t>
      </w:r>
      <w:r>
        <w:t>величины (средняя и мгновенная скорость тела при неравномерном движении, ускорение, перемещение, путь,</w:t>
      </w:r>
      <w:r>
        <w:rPr>
          <w:spacing w:val="-14"/>
        </w:rPr>
        <w:t xml:space="preserve"> </w:t>
      </w:r>
      <w:r>
        <w:t>угловая</w:t>
      </w:r>
      <w:r>
        <w:rPr>
          <w:spacing w:val="-13"/>
        </w:rPr>
        <w:t xml:space="preserve"> </w:t>
      </w:r>
      <w:r>
        <w:t>скорость,</w:t>
      </w:r>
      <w:r>
        <w:rPr>
          <w:spacing w:val="-15"/>
        </w:rPr>
        <w:t xml:space="preserve"> </w:t>
      </w:r>
      <w:r>
        <w:t>сила</w:t>
      </w:r>
      <w:r>
        <w:rPr>
          <w:spacing w:val="-15"/>
        </w:rPr>
        <w:t xml:space="preserve"> </w:t>
      </w:r>
      <w:r>
        <w:t>трения,</w:t>
      </w:r>
      <w:r>
        <w:rPr>
          <w:spacing w:val="-15"/>
        </w:rPr>
        <w:t xml:space="preserve"> </w:t>
      </w:r>
      <w:r>
        <w:t>сила</w:t>
      </w:r>
      <w:r>
        <w:rPr>
          <w:spacing w:val="-11"/>
        </w:rPr>
        <w:t xml:space="preserve"> </w:t>
      </w:r>
      <w:r>
        <w:t>упругости,</w:t>
      </w:r>
      <w:r>
        <w:rPr>
          <w:spacing w:val="-15"/>
        </w:rPr>
        <w:t xml:space="preserve"> </w:t>
      </w:r>
      <w:r>
        <w:t>сила</w:t>
      </w:r>
      <w:r>
        <w:rPr>
          <w:spacing w:val="-15"/>
        </w:rPr>
        <w:t xml:space="preserve"> </w:t>
      </w:r>
      <w:r>
        <w:t>тяжести,</w:t>
      </w:r>
      <w:r>
        <w:rPr>
          <w:spacing w:val="-11"/>
        </w:rPr>
        <w:t xml:space="preserve"> </w:t>
      </w:r>
      <w:r>
        <w:t>ускорение</w:t>
      </w:r>
      <w:r>
        <w:rPr>
          <w:spacing w:val="-15"/>
        </w:rPr>
        <w:t xml:space="preserve"> </w:t>
      </w:r>
      <w:r>
        <w:t>свободного</w:t>
      </w:r>
      <w:r>
        <w:rPr>
          <w:spacing w:val="-15"/>
        </w:rPr>
        <w:t xml:space="preserve"> </w:t>
      </w:r>
      <w:r>
        <w:t>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w:t>
      </w:r>
      <w:r>
        <w:rPr>
          <w:spacing w:val="-13"/>
        </w:rPr>
        <w:t xml:space="preserve"> </w:t>
      </w:r>
      <w:r>
        <w:t>полная</w:t>
      </w:r>
      <w:r>
        <w:rPr>
          <w:spacing w:val="-11"/>
        </w:rPr>
        <w:t xml:space="preserve"> </w:t>
      </w:r>
      <w:r>
        <w:t>механическая</w:t>
      </w:r>
      <w:r>
        <w:rPr>
          <w:spacing w:val="-15"/>
        </w:rPr>
        <w:t xml:space="preserve"> </w:t>
      </w:r>
      <w:r>
        <w:t>энергия,</w:t>
      </w:r>
      <w:r>
        <w:rPr>
          <w:spacing w:val="-13"/>
        </w:rPr>
        <w:t xml:space="preserve"> </w:t>
      </w:r>
      <w:r>
        <w:t>период</w:t>
      </w:r>
      <w:r>
        <w:rPr>
          <w:spacing w:val="-9"/>
        </w:rPr>
        <w:t xml:space="preserve"> </w:t>
      </w:r>
      <w:r>
        <w:t>и</w:t>
      </w:r>
      <w:r>
        <w:rPr>
          <w:spacing w:val="-12"/>
        </w:rPr>
        <w:t xml:space="preserve"> </w:t>
      </w:r>
      <w:r>
        <w:t>частота</w:t>
      </w:r>
      <w:r>
        <w:rPr>
          <w:spacing w:val="-12"/>
        </w:rPr>
        <w:t xml:space="preserve"> </w:t>
      </w:r>
      <w:r>
        <w:t>колебаний,</w:t>
      </w:r>
      <w:r>
        <w:rPr>
          <w:spacing w:val="-13"/>
        </w:rPr>
        <w:t xml:space="preserve"> </w:t>
      </w:r>
      <w:r>
        <w:t>длина</w:t>
      </w:r>
      <w:r>
        <w:rPr>
          <w:spacing w:val="-11"/>
        </w:rPr>
        <w:t xml:space="preserve"> </w:t>
      </w:r>
      <w:r>
        <w:t>волны,</w:t>
      </w:r>
      <w:r>
        <w:rPr>
          <w:spacing w:val="-13"/>
        </w:rPr>
        <w:t xml:space="preserve"> </w:t>
      </w:r>
      <w:r>
        <w:t>громкость</w:t>
      </w:r>
      <w:r>
        <w:rPr>
          <w:spacing w:val="-12"/>
        </w:rPr>
        <w:t xml:space="preserve"> </w:t>
      </w:r>
      <w:r>
        <w:t>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w:t>
      </w:r>
      <w:r>
        <w:rPr>
          <w:spacing w:val="-7"/>
        </w:rPr>
        <w:t xml:space="preserve"> </w:t>
      </w:r>
      <w:r>
        <w:t>находить</w:t>
      </w:r>
      <w:r>
        <w:rPr>
          <w:spacing w:val="-7"/>
        </w:rPr>
        <w:t xml:space="preserve"> </w:t>
      </w:r>
      <w:r>
        <w:t>формулы,</w:t>
      </w:r>
      <w:r>
        <w:rPr>
          <w:spacing w:val="-4"/>
        </w:rPr>
        <w:t xml:space="preserve"> </w:t>
      </w:r>
      <w:r>
        <w:t>связывающие</w:t>
      </w:r>
      <w:r>
        <w:rPr>
          <w:spacing w:val="-4"/>
        </w:rPr>
        <w:t xml:space="preserve"> </w:t>
      </w:r>
      <w:r>
        <w:t>данную</w:t>
      </w:r>
      <w:r>
        <w:rPr>
          <w:spacing w:val="-5"/>
        </w:rPr>
        <w:t xml:space="preserve"> </w:t>
      </w:r>
      <w:r>
        <w:t>физическую</w:t>
      </w:r>
      <w:r>
        <w:rPr>
          <w:spacing w:val="-3"/>
        </w:rPr>
        <w:t xml:space="preserve"> </w:t>
      </w:r>
      <w:r>
        <w:t>величину</w:t>
      </w:r>
      <w:r>
        <w:rPr>
          <w:spacing w:val="-8"/>
        </w:rPr>
        <w:t xml:space="preserve"> </w:t>
      </w:r>
      <w:r>
        <w:t>с</w:t>
      </w:r>
      <w:r>
        <w:rPr>
          <w:spacing w:val="-5"/>
        </w:rPr>
        <w:t xml:space="preserve"> </w:t>
      </w:r>
      <w:r>
        <w:t>другими</w:t>
      </w:r>
      <w:r>
        <w:rPr>
          <w:spacing w:val="-2"/>
        </w:rPr>
        <w:t xml:space="preserve"> </w:t>
      </w:r>
      <w:r>
        <w:t>величинами, строить графики изученных зависимостей физических величин;</w:t>
      </w:r>
    </w:p>
    <w:p w:rsidR="00F24135" w:rsidRDefault="005E5ACB">
      <w:pPr>
        <w:pStyle w:val="a3"/>
        <w:spacing w:before="1"/>
        <w:ind w:right="126"/>
      </w:pPr>
      <w:r>
        <w:t>характеризовать</w:t>
      </w:r>
      <w:r>
        <w:rPr>
          <w:spacing w:val="-15"/>
        </w:rPr>
        <w:t xml:space="preserve"> </w:t>
      </w:r>
      <w:r>
        <w:t>свойства</w:t>
      </w:r>
      <w:r>
        <w:rPr>
          <w:spacing w:val="-15"/>
        </w:rPr>
        <w:t xml:space="preserve"> </w:t>
      </w:r>
      <w:r>
        <w:t>тел,</w:t>
      </w:r>
      <w:r>
        <w:rPr>
          <w:spacing w:val="-15"/>
        </w:rPr>
        <w:t xml:space="preserve"> </w:t>
      </w:r>
      <w:r>
        <w:t>физические</w:t>
      </w:r>
      <w:r>
        <w:rPr>
          <w:spacing w:val="-15"/>
        </w:rPr>
        <w:t xml:space="preserve"> </w:t>
      </w:r>
      <w:r>
        <w:t>явления</w:t>
      </w:r>
      <w:r>
        <w:rPr>
          <w:spacing w:val="-15"/>
        </w:rPr>
        <w:t xml:space="preserve"> </w:t>
      </w:r>
      <w:r>
        <w:t>и</w:t>
      </w:r>
      <w:r>
        <w:rPr>
          <w:spacing w:val="-15"/>
        </w:rPr>
        <w:t xml:space="preserve"> </w:t>
      </w:r>
      <w:r>
        <w:t>процессы,</w:t>
      </w:r>
      <w:r>
        <w:rPr>
          <w:spacing w:val="-15"/>
        </w:rPr>
        <w:t xml:space="preserve"> </w:t>
      </w:r>
      <w:r>
        <w:t>используя</w:t>
      </w:r>
      <w:r>
        <w:rPr>
          <w:spacing w:val="-15"/>
        </w:rPr>
        <w:t xml:space="preserve"> </w:t>
      </w:r>
      <w:r>
        <w:t>закон</w:t>
      </w:r>
      <w:r>
        <w:rPr>
          <w:spacing w:val="-15"/>
        </w:rPr>
        <w:t xml:space="preserve"> </w:t>
      </w:r>
      <w:r>
        <w:t>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w:t>
      </w:r>
      <w:r>
        <w:rPr>
          <w:spacing w:val="-8"/>
        </w:rPr>
        <w:t xml:space="preserve"> </w:t>
      </w:r>
      <w:r>
        <w:t>сохранения</w:t>
      </w:r>
      <w:r>
        <w:rPr>
          <w:spacing w:val="-10"/>
        </w:rPr>
        <w:t xml:space="preserve"> </w:t>
      </w:r>
      <w:r>
        <w:t>зарядового</w:t>
      </w:r>
      <w:r>
        <w:rPr>
          <w:spacing w:val="-13"/>
        </w:rPr>
        <w:t xml:space="preserve"> </w:t>
      </w:r>
      <w:r>
        <w:t>и</w:t>
      </w:r>
      <w:r>
        <w:rPr>
          <w:spacing w:val="-9"/>
        </w:rPr>
        <w:t xml:space="preserve"> </w:t>
      </w:r>
      <w:r>
        <w:t>массового</w:t>
      </w:r>
      <w:r>
        <w:rPr>
          <w:spacing w:val="-7"/>
        </w:rPr>
        <w:t xml:space="preserve"> </w:t>
      </w:r>
      <w:r>
        <w:t>чисел</w:t>
      </w:r>
      <w:r>
        <w:rPr>
          <w:spacing w:val="-10"/>
        </w:rPr>
        <w:t xml:space="preserve"> </w:t>
      </w:r>
      <w:r>
        <w:t>при</w:t>
      </w:r>
      <w:r>
        <w:rPr>
          <w:spacing w:val="-7"/>
        </w:rPr>
        <w:t xml:space="preserve"> </w:t>
      </w:r>
      <w:r>
        <w:t>ядерных</w:t>
      </w:r>
      <w:r>
        <w:rPr>
          <w:spacing w:val="-7"/>
        </w:rPr>
        <w:t xml:space="preserve"> </w:t>
      </w:r>
      <w:r>
        <w:t>реакциях,</w:t>
      </w:r>
      <w:r>
        <w:rPr>
          <w:spacing w:val="-13"/>
        </w:rPr>
        <w:t xml:space="preserve"> </w:t>
      </w:r>
      <w:r>
        <w:t>при</w:t>
      </w:r>
      <w:r>
        <w:rPr>
          <w:spacing w:val="-9"/>
        </w:rPr>
        <w:t xml:space="preserve"> </w:t>
      </w:r>
      <w:r>
        <w:t>этом</w:t>
      </w:r>
      <w:r>
        <w:rPr>
          <w:spacing w:val="-11"/>
        </w:rPr>
        <w:t xml:space="preserve"> </w:t>
      </w:r>
      <w:r>
        <w:t>формулировать закон и записывать его математическое выражение;</w:t>
      </w:r>
    </w:p>
    <w:p w:rsidR="00F24135" w:rsidRDefault="005E5ACB">
      <w:pPr>
        <w:pStyle w:val="a3"/>
        <w:spacing w:before="1"/>
        <w:ind w:right="126"/>
      </w:pPr>
      <w: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использованием 2-3 изученных свойства физических явлений, физических законов или закономерностей;</w:t>
      </w:r>
    </w:p>
    <w:p w:rsidR="00F24135" w:rsidRDefault="005E5ACB">
      <w:pPr>
        <w:pStyle w:val="a3"/>
        <w:ind w:right="127"/>
      </w:pPr>
      <w:r>
        <w:t>решать</w:t>
      </w:r>
      <w:r>
        <w:rPr>
          <w:spacing w:val="-1"/>
        </w:rPr>
        <w:t xml:space="preserve"> </w:t>
      </w:r>
      <w:r>
        <w:t>расчётные</w:t>
      </w:r>
      <w:r>
        <w:rPr>
          <w:spacing w:val="-4"/>
        </w:rPr>
        <w:t xml:space="preserve"> </w:t>
      </w:r>
      <w:r>
        <w:t>задачи</w:t>
      </w:r>
      <w:r>
        <w:rPr>
          <w:spacing w:val="-1"/>
        </w:rPr>
        <w:t xml:space="preserve"> </w:t>
      </w:r>
      <w:r>
        <w:t>(опирающиеся</w:t>
      </w:r>
      <w:r>
        <w:rPr>
          <w:spacing w:val="-1"/>
        </w:rPr>
        <w:t xml:space="preserve"> </w:t>
      </w:r>
      <w:r>
        <w:t>на</w:t>
      </w:r>
      <w:r>
        <w:rPr>
          <w:spacing w:val="-3"/>
        </w:rPr>
        <w:t xml:space="preserve"> </w:t>
      </w:r>
      <w:r>
        <w:t>систему</w:t>
      </w:r>
      <w:r>
        <w:rPr>
          <w:spacing w:val="-5"/>
        </w:rPr>
        <w:t xml:space="preserve"> </w:t>
      </w:r>
      <w:r>
        <w:t>из</w:t>
      </w:r>
      <w:r>
        <w:rPr>
          <w:spacing w:val="-1"/>
        </w:rPr>
        <w:t xml:space="preserve"> </w:t>
      </w:r>
      <w:r>
        <w:t>2-3 уравнений),</w:t>
      </w:r>
      <w:r>
        <w:rPr>
          <w:spacing w:val="-5"/>
        </w:rPr>
        <w:t xml:space="preserve"> </w:t>
      </w:r>
      <w:r>
        <w:t>используя</w:t>
      </w:r>
      <w:r>
        <w:rPr>
          <w:spacing w:val="-2"/>
        </w:rPr>
        <w:t xml:space="preserve"> </w:t>
      </w:r>
      <w:r>
        <w:t>законы</w:t>
      </w:r>
      <w:r>
        <w:rPr>
          <w:spacing w:val="-4"/>
        </w:rPr>
        <w:t xml:space="preserve"> </w:t>
      </w:r>
      <w:r>
        <w:t>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w:t>
      </w:r>
      <w:r>
        <w:rPr>
          <w:spacing w:val="-12"/>
        </w:rPr>
        <w:t xml:space="preserve"> </w:t>
      </w:r>
      <w:r>
        <w:t>для</w:t>
      </w:r>
      <w:r>
        <w:rPr>
          <w:spacing w:val="-11"/>
        </w:rPr>
        <w:t xml:space="preserve"> </w:t>
      </w:r>
      <w:r>
        <w:t>решения,</w:t>
      </w:r>
      <w:r>
        <w:rPr>
          <w:spacing w:val="-14"/>
        </w:rPr>
        <w:t xml:space="preserve"> </w:t>
      </w:r>
      <w:r>
        <w:t>проводить</w:t>
      </w:r>
      <w:r>
        <w:rPr>
          <w:spacing w:val="-11"/>
        </w:rPr>
        <w:t xml:space="preserve"> </w:t>
      </w:r>
      <w:r>
        <w:t>расчёты</w:t>
      </w:r>
      <w:r>
        <w:rPr>
          <w:spacing w:val="-12"/>
        </w:rPr>
        <w:t xml:space="preserve"> </w:t>
      </w:r>
      <w:r>
        <w:t>и</w:t>
      </w:r>
      <w:r>
        <w:rPr>
          <w:spacing w:val="-11"/>
        </w:rPr>
        <w:t xml:space="preserve"> </w:t>
      </w:r>
      <w:r>
        <w:t>оценивать</w:t>
      </w:r>
      <w:r>
        <w:rPr>
          <w:spacing w:val="-11"/>
        </w:rPr>
        <w:t xml:space="preserve"> </w:t>
      </w:r>
      <w:r>
        <w:t>реалистичность</w:t>
      </w:r>
      <w:r>
        <w:rPr>
          <w:spacing w:val="-15"/>
        </w:rPr>
        <w:t xml:space="preserve"> </w:t>
      </w:r>
      <w:r>
        <w:t>полученного</w:t>
      </w:r>
      <w:r>
        <w:rPr>
          <w:spacing w:val="-11"/>
        </w:rPr>
        <w:t xml:space="preserve"> </w:t>
      </w:r>
      <w:r>
        <w:t>значения физической величины;</w:t>
      </w:r>
    </w:p>
    <w:p w:rsidR="00F24135" w:rsidRDefault="005E5ACB">
      <w:pPr>
        <w:pStyle w:val="a3"/>
        <w:ind w:right="126"/>
      </w:pPr>
      <w: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проводить выводы,</w:t>
      </w:r>
    </w:p>
    <w:p w:rsidR="00F24135" w:rsidRDefault="005E5ACB">
      <w:pPr>
        <w:pStyle w:val="a3"/>
        <w:ind w:left="849" w:firstLine="0"/>
      </w:pPr>
      <w:r>
        <w:t>интерпретировать</w:t>
      </w:r>
      <w:r>
        <w:rPr>
          <w:spacing w:val="-7"/>
        </w:rPr>
        <w:t xml:space="preserve"> </w:t>
      </w:r>
      <w:r>
        <w:t>результаты</w:t>
      </w:r>
      <w:r>
        <w:rPr>
          <w:spacing w:val="-7"/>
        </w:rPr>
        <w:t xml:space="preserve"> </w:t>
      </w:r>
      <w:r>
        <w:t>наблюдений</w:t>
      </w:r>
      <w:r>
        <w:rPr>
          <w:spacing w:val="-7"/>
        </w:rPr>
        <w:t xml:space="preserve"> </w:t>
      </w:r>
      <w:r>
        <w:t>и</w:t>
      </w:r>
      <w:r>
        <w:rPr>
          <w:spacing w:val="-5"/>
        </w:rPr>
        <w:t xml:space="preserve"> </w:t>
      </w:r>
      <w:r>
        <w:rPr>
          <w:spacing w:val="-2"/>
        </w:rPr>
        <w:t>опытов;</w:t>
      </w:r>
    </w:p>
    <w:p w:rsidR="00F24135" w:rsidRDefault="005E5ACB">
      <w:pPr>
        <w:pStyle w:val="a3"/>
        <w:spacing w:before="1"/>
        <w:ind w:right="125"/>
      </w:pPr>
      <w: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w:t>
      </w:r>
      <w:r>
        <w:rPr>
          <w:spacing w:val="-6"/>
        </w:rPr>
        <w:t xml:space="preserve"> </w:t>
      </w:r>
      <w:r>
        <w:t>маятника</w:t>
      </w:r>
      <w:r>
        <w:rPr>
          <w:spacing w:val="-8"/>
        </w:rPr>
        <w:t xml:space="preserve"> </w:t>
      </w:r>
      <w:r>
        <w:t>от</w:t>
      </w:r>
      <w:r>
        <w:rPr>
          <w:spacing w:val="-10"/>
        </w:rPr>
        <w:t xml:space="preserve"> </w:t>
      </w:r>
      <w:r>
        <w:t>массы</w:t>
      </w:r>
      <w:r>
        <w:rPr>
          <w:spacing w:val="-9"/>
        </w:rPr>
        <w:t xml:space="preserve"> </w:t>
      </w:r>
      <w:r>
        <w:t>груза</w:t>
      </w:r>
      <w:r>
        <w:rPr>
          <w:spacing w:val="-7"/>
        </w:rPr>
        <w:t xml:space="preserve"> </w:t>
      </w:r>
      <w:r>
        <w:t>и</w:t>
      </w:r>
      <w:r>
        <w:rPr>
          <w:spacing w:val="-8"/>
        </w:rPr>
        <w:t xml:space="preserve"> </w:t>
      </w:r>
      <w:r>
        <w:t>жёсткости</w:t>
      </w:r>
      <w:r>
        <w:rPr>
          <w:spacing w:val="-11"/>
        </w:rPr>
        <w:t xml:space="preserve"> </w:t>
      </w:r>
      <w:r>
        <w:t>пружины</w:t>
      </w:r>
      <w:r>
        <w:rPr>
          <w:spacing w:val="-8"/>
        </w:rPr>
        <w:t xml:space="preserve"> </w:t>
      </w:r>
      <w:r>
        <w:t>и</w:t>
      </w:r>
      <w:r>
        <w:rPr>
          <w:spacing w:val="-11"/>
        </w:rPr>
        <w:t xml:space="preserve"> </w:t>
      </w:r>
      <w:r>
        <w:t>независимость</w:t>
      </w:r>
      <w:r>
        <w:rPr>
          <w:spacing w:val="-10"/>
        </w:rPr>
        <w:t xml:space="preserve"> </w:t>
      </w:r>
      <w:r>
        <w:t>от</w:t>
      </w:r>
      <w:r>
        <w:rPr>
          <w:spacing w:val="-8"/>
        </w:rPr>
        <w:t xml:space="preserve"> </w:t>
      </w:r>
      <w:r>
        <w:t>амплитуды</w:t>
      </w:r>
      <w:r>
        <w:rPr>
          <w:spacing w:val="-9"/>
        </w:rPr>
        <w:t xml:space="preserve"> </w:t>
      </w:r>
      <w:r>
        <w:t>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w:t>
      </w:r>
      <w:r>
        <w:rPr>
          <w:spacing w:val="-9"/>
        </w:rPr>
        <w:t xml:space="preserve"> </w:t>
      </w:r>
      <w:r>
        <w:t>сплошных</w:t>
      </w:r>
      <w:r>
        <w:rPr>
          <w:spacing w:val="-12"/>
        </w:rPr>
        <w:t xml:space="preserve"> </w:t>
      </w:r>
      <w:r>
        <w:t>и</w:t>
      </w:r>
      <w:r>
        <w:rPr>
          <w:spacing w:val="-10"/>
        </w:rPr>
        <w:t xml:space="preserve"> </w:t>
      </w:r>
      <w:r>
        <w:t>линейчатых</w:t>
      </w:r>
      <w:r>
        <w:rPr>
          <w:spacing w:val="-9"/>
        </w:rPr>
        <w:t xml:space="preserve"> </w:t>
      </w:r>
      <w:r>
        <w:t>спектров</w:t>
      </w:r>
      <w:r>
        <w:rPr>
          <w:spacing w:val="-10"/>
        </w:rPr>
        <w:t xml:space="preserve"> </w:t>
      </w:r>
      <w:r>
        <w:t>излучения):</w:t>
      </w:r>
      <w:r>
        <w:rPr>
          <w:spacing w:val="-11"/>
        </w:rPr>
        <w:t xml:space="preserve"> </w:t>
      </w:r>
      <w:r>
        <w:t>самостоятельно</w:t>
      </w:r>
      <w:r>
        <w:rPr>
          <w:spacing w:val="-11"/>
        </w:rPr>
        <w:t xml:space="preserve"> </w:t>
      </w:r>
      <w:r>
        <w:t>собирать</w:t>
      </w:r>
      <w:r>
        <w:rPr>
          <w:spacing w:val="-8"/>
        </w:rPr>
        <w:t xml:space="preserve"> </w:t>
      </w:r>
      <w:r>
        <w:t>установку</w:t>
      </w:r>
      <w:r>
        <w:rPr>
          <w:spacing w:val="-10"/>
        </w:rPr>
        <w:t xml:space="preserve"> </w:t>
      </w:r>
      <w:r>
        <w:t xml:space="preserve">из избыточного набора оборудования, описывать ход опыта и его результаты, формулировать </w:t>
      </w:r>
      <w:r>
        <w:rPr>
          <w:spacing w:val="-2"/>
        </w:rPr>
        <w:t>выводы;</w:t>
      </w:r>
    </w:p>
    <w:p w:rsidR="00F24135" w:rsidRDefault="005E5ACB">
      <w:pPr>
        <w:pStyle w:val="a3"/>
        <w:ind w:right="131"/>
      </w:pPr>
      <w: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 (измерительного прибора);</w:t>
      </w:r>
    </w:p>
    <w:p w:rsidR="00F24135" w:rsidRDefault="005E5ACB">
      <w:pPr>
        <w:pStyle w:val="a3"/>
        <w:ind w:right="125"/>
      </w:pPr>
      <w:r>
        <w:t>проводить исследование зависимостей физических величин с использованием прямых измерений</w:t>
      </w:r>
      <w:r>
        <w:rPr>
          <w:spacing w:val="-15"/>
        </w:rPr>
        <w:t xml:space="preserve"> </w:t>
      </w:r>
      <w:r>
        <w:t>(зависимость</w:t>
      </w:r>
      <w:r>
        <w:rPr>
          <w:spacing w:val="-15"/>
        </w:rPr>
        <w:t xml:space="preserve"> </w:t>
      </w:r>
      <w:r>
        <w:t>пути</w:t>
      </w:r>
      <w:r>
        <w:rPr>
          <w:spacing w:val="-15"/>
        </w:rPr>
        <w:t xml:space="preserve"> </w:t>
      </w:r>
      <w:r>
        <w:t>от</w:t>
      </w:r>
      <w:r>
        <w:rPr>
          <w:spacing w:val="-15"/>
        </w:rPr>
        <w:t xml:space="preserve"> </w:t>
      </w:r>
      <w:r>
        <w:t>времени</w:t>
      </w:r>
      <w:r>
        <w:rPr>
          <w:spacing w:val="-15"/>
        </w:rPr>
        <w:t xml:space="preserve"> </w:t>
      </w:r>
      <w:r>
        <w:t>при</w:t>
      </w:r>
      <w:r>
        <w:rPr>
          <w:spacing w:val="-15"/>
        </w:rPr>
        <w:t xml:space="preserve"> </w:t>
      </w:r>
      <w:r>
        <w:t>равноускоренном</w:t>
      </w:r>
      <w:r>
        <w:rPr>
          <w:spacing w:val="-15"/>
        </w:rPr>
        <w:t xml:space="preserve"> </w:t>
      </w:r>
      <w:r>
        <w:t>движении</w:t>
      </w:r>
      <w:r>
        <w:rPr>
          <w:spacing w:val="-15"/>
        </w:rPr>
        <w:t xml:space="preserve"> </w:t>
      </w:r>
      <w:r>
        <w:t>без</w:t>
      </w:r>
      <w:r>
        <w:rPr>
          <w:spacing w:val="-15"/>
        </w:rPr>
        <w:t xml:space="preserve"> </w:t>
      </w:r>
      <w:r>
        <w:t>начальной</w:t>
      </w:r>
      <w:r>
        <w:rPr>
          <w:spacing w:val="-15"/>
        </w:rPr>
        <w:t xml:space="preserve"> </w:t>
      </w:r>
      <w:r>
        <w:t>скорости, периода колебаний математического маятника от длины нити,</w:t>
      </w:r>
      <w:r>
        <w:rPr>
          <w:spacing w:val="-2"/>
        </w:rPr>
        <w:t xml:space="preserve"> </w:t>
      </w:r>
      <w:r>
        <w:t>зависимости угла отражения</w:t>
      </w:r>
      <w:r>
        <w:rPr>
          <w:spacing w:val="-1"/>
        </w:rPr>
        <w:t xml:space="preserve"> </w:t>
      </w:r>
      <w:r>
        <w:t>света от</w:t>
      </w:r>
      <w:r>
        <w:rPr>
          <w:spacing w:val="-2"/>
        </w:rPr>
        <w:t xml:space="preserve"> </w:t>
      </w:r>
      <w:r>
        <w:t>угла</w:t>
      </w:r>
      <w:r>
        <w:rPr>
          <w:spacing w:val="-3"/>
        </w:rPr>
        <w:t xml:space="preserve"> </w:t>
      </w:r>
      <w:r>
        <w:t>падения</w:t>
      </w:r>
      <w:r>
        <w:rPr>
          <w:spacing w:val="-5"/>
        </w:rPr>
        <w:t xml:space="preserve"> </w:t>
      </w:r>
      <w:r>
        <w:t>и</w:t>
      </w:r>
      <w:r>
        <w:rPr>
          <w:spacing w:val="-4"/>
        </w:rPr>
        <w:t xml:space="preserve"> </w:t>
      </w:r>
      <w:r>
        <w:t>угла</w:t>
      </w:r>
      <w:r>
        <w:rPr>
          <w:spacing w:val="-6"/>
        </w:rPr>
        <w:t xml:space="preserve"> </w:t>
      </w:r>
      <w:r>
        <w:t>преломления</w:t>
      </w:r>
      <w:r>
        <w:rPr>
          <w:spacing w:val="-4"/>
        </w:rPr>
        <w:t xml:space="preserve"> </w:t>
      </w:r>
      <w:r>
        <w:t>от</w:t>
      </w:r>
      <w:r>
        <w:rPr>
          <w:spacing w:val="-4"/>
        </w:rPr>
        <w:t xml:space="preserve"> </w:t>
      </w:r>
      <w:r>
        <w:t>угла</w:t>
      </w:r>
      <w:r>
        <w:rPr>
          <w:spacing w:val="-3"/>
        </w:rPr>
        <w:t xml:space="preserve"> </w:t>
      </w:r>
      <w:r>
        <w:t>падения):</w:t>
      </w:r>
      <w:r>
        <w:rPr>
          <w:spacing w:val="-6"/>
        </w:rPr>
        <w:t xml:space="preserve"> </w:t>
      </w:r>
      <w:r>
        <w:t>планировать</w:t>
      </w:r>
      <w:r>
        <w:rPr>
          <w:spacing w:val="-6"/>
        </w:rPr>
        <w:t xml:space="preserve"> </w:t>
      </w:r>
      <w:r>
        <w:t>исследование,</w:t>
      </w:r>
      <w:r>
        <w:rPr>
          <w:spacing w:val="-5"/>
        </w:rPr>
        <w:t xml:space="preserve"> </w:t>
      </w:r>
      <w:r>
        <w:t>самостоятельно собирать</w:t>
      </w:r>
      <w:r>
        <w:rPr>
          <w:spacing w:val="-13"/>
        </w:rPr>
        <w:t xml:space="preserve"> </w:t>
      </w:r>
      <w:r>
        <w:t>установку,</w:t>
      </w:r>
      <w:r>
        <w:rPr>
          <w:spacing w:val="-14"/>
        </w:rPr>
        <w:t xml:space="preserve"> </w:t>
      </w:r>
      <w:r>
        <w:t>фиксировать</w:t>
      </w:r>
      <w:r>
        <w:rPr>
          <w:spacing w:val="-12"/>
        </w:rPr>
        <w:t xml:space="preserve"> </w:t>
      </w:r>
      <w:r>
        <w:t>результаты</w:t>
      </w:r>
      <w:r>
        <w:rPr>
          <w:spacing w:val="-14"/>
        </w:rPr>
        <w:t xml:space="preserve"> </w:t>
      </w:r>
      <w:r>
        <w:t>полученной</w:t>
      </w:r>
      <w:r>
        <w:rPr>
          <w:spacing w:val="-13"/>
        </w:rPr>
        <w:t xml:space="preserve"> </w:t>
      </w:r>
      <w:r>
        <w:t>зависимости</w:t>
      </w:r>
      <w:r>
        <w:rPr>
          <w:spacing w:val="-15"/>
        </w:rPr>
        <w:t xml:space="preserve"> </w:t>
      </w:r>
      <w:r>
        <w:t>физических</w:t>
      </w:r>
      <w:r>
        <w:rPr>
          <w:spacing w:val="-14"/>
        </w:rPr>
        <w:t xml:space="preserve"> </w:t>
      </w:r>
      <w:r>
        <w:t>величин</w:t>
      </w:r>
      <w:r>
        <w:rPr>
          <w:spacing w:val="-15"/>
        </w:rPr>
        <w:t xml:space="preserve"> </w:t>
      </w:r>
      <w:r>
        <w:t>в</w:t>
      </w:r>
      <w:r>
        <w:rPr>
          <w:spacing w:val="-15"/>
        </w:rPr>
        <w:t xml:space="preserve"> </w:t>
      </w:r>
      <w:r>
        <w:t>виде таблиц и графиков, проводить выводы по результатам исследования;</w:t>
      </w:r>
    </w:p>
    <w:p w:rsidR="00F24135" w:rsidRDefault="005E5ACB">
      <w:pPr>
        <w:pStyle w:val="a3"/>
        <w:spacing w:before="1"/>
        <w:ind w:right="124"/>
      </w:pPr>
      <w: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w:t>
      </w:r>
      <w:r>
        <w:rPr>
          <w:spacing w:val="29"/>
        </w:rPr>
        <w:t xml:space="preserve"> </w:t>
      </w:r>
      <w:r>
        <w:t>предложенной</w:t>
      </w:r>
      <w:r>
        <w:rPr>
          <w:spacing w:val="34"/>
        </w:rPr>
        <w:t xml:space="preserve"> </w:t>
      </w:r>
      <w:r>
        <w:t>инструкции,</w:t>
      </w:r>
      <w:r>
        <w:rPr>
          <w:spacing w:val="30"/>
        </w:rPr>
        <w:t xml:space="preserve"> </w:t>
      </w:r>
      <w:r>
        <w:t>вычислять</w:t>
      </w:r>
      <w:r>
        <w:rPr>
          <w:spacing w:val="31"/>
        </w:rPr>
        <w:t xml:space="preserve"> </w:t>
      </w:r>
      <w:r>
        <w:t>значение</w:t>
      </w:r>
      <w:r>
        <w:rPr>
          <w:spacing w:val="31"/>
        </w:rPr>
        <w:t xml:space="preserve"> </w:t>
      </w:r>
      <w:r>
        <w:t>величины</w:t>
      </w:r>
      <w:r>
        <w:rPr>
          <w:spacing w:val="31"/>
        </w:rPr>
        <w:t xml:space="preserve"> </w:t>
      </w:r>
      <w:r>
        <w:t>и</w:t>
      </w:r>
      <w:r>
        <w:rPr>
          <w:spacing w:val="31"/>
        </w:rPr>
        <w:t xml:space="preserve"> </w:t>
      </w:r>
      <w:r>
        <w:t>анализировать</w:t>
      </w:r>
      <w:r>
        <w:rPr>
          <w:spacing w:val="28"/>
        </w:rPr>
        <w:t xml:space="preserve"> </w:t>
      </w:r>
      <w:r>
        <w:t>полученные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результаты</w:t>
      </w:r>
      <w:r>
        <w:rPr>
          <w:spacing w:val="-5"/>
        </w:rPr>
        <w:t xml:space="preserve"> </w:t>
      </w:r>
      <w:r>
        <w:t>'с</w:t>
      </w:r>
      <w:r>
        <w:rPr>
          <w:spacing w:val="-1"/>
        </w:rPr>
        <w:t xml:space="preserve"> </w:t>
      </w:r>
      <w:r>
        <w:t>учётом</w:t>
      </w:r>
      <w:r>
        <w:rPr>
          <w:spacing w:val="-8"/>
        </w:rPr>
        <w:t xml:space="preserve"> </w:t>
      </w:r>
      <w:r>
        <w:t>заданной</w:t>
      </w:r>
      <w:r>
        <w:rPr>
          <w:spacing w:val="-4"/>
        </w:rPr>
        <w:t xml:space="preserve"> </w:t>
      </w:r>
      <w:r>
        <w:t>погрешности</w:t>
      </w:r>
      <w:r>
        <w:rPr>
          <w:spacing w:val="-3"/>
        </w:rPr>
        <w:t xml:space="preserve"> </w:t>
      </w:r>
      <w:r>
        <w:rPr>
          <w:spacing w:val="-2"/>
        </w:rPr>
        <w:t>измерений;</w:t>
      </w:r>
    </w:p>
    <w:p w:rsidR="00F24135" w:rsidRDefault="005E5ACB">
      <w:pPr>
        <w:pStyle w:val="a3"/>
        <w:ind w:left="849" w:firstLine="0"/>
        <w:jc w:val="left"/>
      </w:pPr>
      <w:r>
        <w:t>соблюдать правила техники безопасности при работе с лабораторным оборудованием; различать</w:t>
      </w:r>
      <w:r>
        <w:rPr>
          <w:spacing w:val="70"/>
          <w:w w:val="150"/>
        </w:rPr>
        <w:t xml:space="preserve"> </w:t>
      </w:r>
      <w:r>
        <w:t>основные</w:t>
      </w:r>
      <w:r>
        <w:rPr>
          <w:spacing w:val="67"/>
          <w:w w:val="150"/>
        </w:rPr>
        <w:t xml:space="preserve"> </w:t>
      </w:r>
      <w:r>
        <w:t>признаки</w:t>
      </w:r>
      <w:r>
        <w:rPr>
          <w:spacing w:val="70"/>
          <w:w w:val="150"/>
        </w:rPr>
        <w:t xml:space="preserve"> </w:t>
      </w:r>
      <w:r>
        <w:t>изученных</w:t>
      </w:r>
      <w:r>
        <w:rPr>
          <w:spacing w:val="73"/>
          <w:w w:val="150"/>
        </w:rPr>
        <w:t xml:space="preserve"> </w:t>
      </w:r>
      <w:r>
        <w:t>физических</w:t>
      </w:r>
      <w:r>
        <w:rPr>
          <w:spacing w:val="70"/>
          <w:w w:val="150"/>
        </w:rPr>
        <w:t xml:space="preserve"> </w:t>
      </w:r>
      <w:r>
        <w:t>моделей:</w:t>
      </w:r>
      <w:r>
        <w:rPr>
          <w:spacing w:val="68"/>
          <w:w w:val="150"/>
        </w:rPr>
        <w:t xml:space="preserve"> </w:t>
      </w:r>
      <w:r>
        <w:t>материальная</w:t>
      </w:r>
      <w:r>
        <w:rPr>
          <w:spacing w:val="70"/>
          <w:w w:val="150"/>
        </w:rPr>
        <w:t xml:space="preserve"> </w:t>
      </w:r>
      <w:r>
        <w:rPr>
          <w:spacing w:val="-2"/>
        </w:rPr>
        <w:t>точка,</w:t>
      </w:r>
    </w:p>
    <w:p w:rsidR="00F24135" w:rsidRDefault="005E5ACB">
      <w:pPr>
        <w:pStyle w:val="a3"/>
        <w:spacing w:before="1"/>
        <w:ind w:firstLine="0"/>
        <w:jc w:val="left"/>
      </w:pPr>
      <w:r>
        <w:t>абсолютно твёрдое тело, точечный источник света, луч, тонкая линза, планетарная модель атома, нуклонная модель атомного ядра;</w:t>
      </w:r>
    </w:p>
    <w:p w:rsidR="00F24135" w:rsidRDefault="005E5ACB">
      <w:pPr>
        <w:pStyle w:val="a3"/>
        <w:ind w:right="124"/>
      </w:pPr>
      <w:r>
        <w:t>характеризовать принципы действия изученных приборов и технических устройств с использованием их описания (в том числе: спидометр, датчики положения, 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w:t>
      </w:r>
    </w:p>
    <w:p w:rsidR="00F24135" w:rsidRDefault="005E5ACB">
      <w:pPr>
        <w:pStyle w:val="a3"/>
        <w:ind w:right="130"/>
      </w:pPr>
      <w:r>
        <w:t>использовать схемы и схематичные рисунки изученных технических устройств, измерительных</w:t>
      </w:r>
      <w:r>
        <w:rPr>
          <w:spacing w:val="-1"/>
        </w:rPr>
        <w:t xml:space="preserve"> </w:t>
      </w:r>
      <w:r>
        <w:t>приборов</w:t>
      </w:r>
      <w:r>
        <w:rPr>
          <w:spacing w:val="-4"/>
        </w:rPr>
        <w:t xml:space="preserve"> </w:t>
      </w:r>
      <w:r>
        <w:t>и</w:t>
      </w:r>
      <w:r>
        <w:rPr>
          <w:spacing w:val="-1"/>
        </w:rPr>
        <w:t xml:space="preserve"> </w:t>
      </w:r>
      <w:r>
        <w:t>технологических</w:t>
      </w:r>
      <w:r>
        <w:rPr>
          <w:spacing w:val="-4"/>
        </w:rPr>
        <w:t xml:space="preserve"> </w:t>
      </w:r>
      <w:r>
        <w:t>процессов</w:t>
      </w:r>
      <w:r>
        <w:rPr>
          <w:spacing w:val="-5"/>
        </w:rPr>
        <w:t xml:space="preserve"> </w:t>
      </w:r>
      <w:r>
        <w:t>при</w:t>
      </w:r>
      <w:r>
        <w:rPr>
          <w:spacing w:val="-1"/>
        </w:rPr>
        <w:t xml:space="preserve"> </w:t>
      </w:r>
      <w:r>
        <w:t>решении</w:t>
      </w:r>
      <w:r>
        <w:rPr>
          <w:spacing w:val="-6"/>
        </w:rPr>
        <w:t xml:space="preserve"> </w:t>
      </w:r>
      <w:r>
        <w:t>учебно-практических задач, оптические схемы для построения изображений в плоском зеркале и собирающей линзе;</w:t>
      </w:r>
    </w:p>
    <w:p w:rsidR="00F24135" w:rsidRDefault="005E5ACB">
      <w:pPr>
        <w:pStyle w:val="a3"/>
        <w:ind w:right="126"/>
      </w:pPr>
      <w:r>
        <w:t>приводить примеры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F24135" w:rsidRDefault="005E5ACB">
      <w:pPr>
        <w:pStyle w:val="a3"/>
        <w:spacing w:before="1"/>
        <w:ind w:right="128"/>
      </w:pPr>
      <w:r>
        <w:t>осуществлять поиск информации в Интернете, самостоятельно формулируя поисковый запрос,</w:t>
      </w:r>
      <w:r>
        <w:rPr>
          <w:spacing w:val="-15"/>
        </w:rPr>
        <w:t xml:space="preserve"> </w:t>
      </w:r>
      <w:r>
        <w:t>находить</w:t>
      </w:r>
      <w:r>
        <w:rPr>
          <w:spacing w:val="-15"/>
        </w:rPr>
        <w:t xml:space="preserve"> </w:t>
      </w:r>
      <w:r>
        <w:t>пути</w:t>
      </w:r>
      <w:r>
        <w:rPr>
          <w:spacing w:val="-15"/>
        </w:rPr>
        <w:t xml:space="preserve"> </w:t>
      </w:r>
      <w:r>
        <w:t>определения</w:t>
      </w:r>
      <w:r>
        <w:rPr>
          <w:spacing w:val="-14"/>
        </w:rPr>
        <w:t xml:space="preserve"> </w:t>
      </w:r>
      <w:r>
        <w:t>достоверности</w:t>
      </w:r>
      <w:r>
        <w:rPr>
          <w:spacing w:val="-14"/>
        </w:rPr>
        <w:t xml:space="preserve"> </w:t>
      </w:r>
      <w:r>
        <w:t>полученной</w:t>
      </w:r>
      <w:r>
        <w:rPr>
          <w:spacing w:val="-14"/>
        </w:rPr>
        <w:t xml:space="preserve"> </w:t>
      </w:r>
      <w:r>
        <w:t>информации</w:t>
      </w:r>
      <w:r>
        <w:rPr>
          <w:spacing w:val="-14"/>
        </w:rPr>
        <w:t xml:space="preserve"> </w:t>
      </w:r>
      <w:r>
        <w:t>на</w:t>
      </w:r>
      <w:r>
        <w:rPr>
          <w:spacing w:val="-15"/>
        </w:rPr>
        <w:t xml:space="preserve"> </w:t>
      </w:r>
      <w:r>
        <w:t>основе</w:t>
      </w:r>
      <w:r>
        <w:rPr>
          <w:spacing w:val="-15"/>
        </w:rPr>
        <w:t xml:space="preserve"> </w:t>
      </w:r>
      <w:r>
        <w:t>имеющихся знаний и дополнительных источников;</w:t>
      </w:r>
    </w:p>
    <w:p w:rsidR="00F24135" w:rsidRDefault="005E5ACB">
      <w:pPr>
        <w:pStyle w:val="a3"/>
        <w:ind w:right="129"/>
      </w:pPr>
      <w:r>
        <w:t>использовать при выполнении учебных заданий научно-популярную литературу,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F24135" w:rsidRDefault="005E5ACB">
      <w:pPr>
        <w:pStyle w:val="a3"/>
        <w:ind w:right="124"/>
      </w:pPr>
      <w:r>
        <w:t xml:space="preserve">создавать собственные письменные и устные сообщения на основе информации из нескольких источников,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w:t>
      </w:r>
      <w:r>
        <w:rPr>
          <w:spacing w:val="-2"/>
        </w:rPr>
        <w:t>обучающихся.</w:t>
      </w:r>
    </w:p>
    <w:p w:rsidR="00F24135" w:rsidRDefault="005E5ACB">
      <w:pPr>
        <w:pStyle w:val="a3"/>
        <w:ind w:right="130"/>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физике.</w:t>
      </w:r>
    </w:p>
    <w:p w:rsidR="00F24135" w:rsidRDefault="00F24135">
      <w:pPr>
        <w:pStyle w:val="a3"/>
        <w:spacing w:before="5"/>
        <w:ind w:left="0" w:firstLine="0"/>
        <w:jc w:val="left"/>
      </w:pPr>
    </w:p>
    <w:p w:rsidR="00F24135" w:rsidRDefault="005E5ACB">
      <w:pPr>
        <w:pStyle w:val="2"/>
      </w:pPr>
      <w:r>
        <w:t>Рабочая</w:t>
      </w:r>
      <w:r>
        <w:rPr>
          <w:spacing w:val="-1"/>
        </w:rPr>
        <w:t xml:space="preserve"> </w:t>
      </w:r>
      <w:r>
        <w:t>программа</w:t>
      </w:r>
      <w:r>
        <w:rPr>
          <w:spacing w:val="-2"/>
        </w:rPr>
        <w:t xml:space="preserve"> </w:t>
      </w:r>
      <w:r>
        <w:t>по учебному</w:t>
      </w:r>
      <w:r>
        <w:rPr>
          <w:spacing w:val="-3"/>
        </w:rPr>
        <w:t xml:space="preserve"> </w:t>
      </w:r>
      <w:r>
        <w:t>предмету</w:t>
      </w:r>
      <w:r>
        <w:rPr>
          <w:spacing w:val="1"/>
        </w:rPr>
        <w:t xml:space="preserve"> </w:t>
      </w:r>
      <w:r>
        <w:rPr>
          <w:spacing w:val="-2"/>
        </w:rPr>
        <w:t>«Химия».</w:t>
      </w:r>
    </w:p>
    <w:p w:rsidR="00F24135" w:rsidRDefault="005E5ACB">
      <w:pPr>
        <w:pStyle w:val="a3"/>
        <w:ind w:right="127"/>
      </w:pPr>
      <w:r>
        <w:t>Рабочая программа по учебному</w:t>
      </w:r>
      <w:r>
        <w:rPr>
          <w:spacing w:val="-2"/>
        </w:rPr>
        <w:t xml:space="preserve"> </w:t>
      </w:r>
      <w:r>
        <w:t>предмету «Химия»</w:t>
      </w:r>
      <w:r>
        <w:rPr>
          <w:spacing w:val="-6"/>
        </w:rPr>
        <w:t xml:space="preserve"> </w:t>
      </w:r>
      <w:r>
        <w:t>(далее соответственно - программа по химии,</w:t>
      </w:r>
      <w:r>
        <w:rPr>
          <w:spacing w:val="-10"/>
        </w:rPr>
        <w:t xml:space="preserve"> </w:t>
      </w:r>
      <w:r>
        <w:t>химия)</w:t>
      </w:r>
      <w:r>
        <w:rPr>
          <w:spacing w:val="-9"/>
        </w:rPr>
        <w:t xml:space="preserve"> </w:t>
      </w:r>
      <w:r>
        <w:t>включает</w:t>
      </w:r>
      <w:r>
        <w:rPr>
          <w:spacing w:val="-5"/>
        </w:rPr>
        <w:t xml:space="preserve"> </w:t>
      </w:r>
      <w:r>
        <w:t>пояснительную</w:t>
      </w:r>
      <w:r>
        <w:rPr>
          <w:spacing w:val="-5"/>
        </w:rPr>
        <w:t xml:space="preserve"> </w:t>
      </w:r>
      <w:r>
        <w:t>записку,</w:t>
      </w:r>
      <w:r>
        <w:rPr>
          <w:spacing w:val="-8"/>
        </w:rPr>
        <w:t xml:space="preserve"> </w:t>
      </w:r>
      <w:r>
        <w:t>содержание</w:t>
      </w:r>
      <w:r>
        <w:rPr>
          <w:spacing w:val="-6"/>
        </w:rPr>
        <w:t xml:space="preserve"> </w:t>
      </w:r>
      <w:r>
        <w:t>обучения,</w:t>
      </w:r>
      <w:r>
        <w:rPr>
          <w:spacing w:val="-8"/>
        </w:rPr>
        <w:t xml:space="preserve"> </w:t>
      </w:r>
      <w:r>
        <w:t>планируемые</w:t>
      </w:r>
      <w:r>
        <w:rPr>
          <w:spacing w:val="-7"/>
        </w:rPr>
        <w:t xml:space="preserve"> </w:t>
      </w:r>
      <w:r>
        <w:t>результаты освоения программы по химии.</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7"/>
      </w:pPr>
      <w:r>
        <w:t>Программа по химии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на основе федеральной рабочей программы воспитания и с учётом концепции преподавания учебного предмета «Химия» в образовательных организациях Российской Федерации.</w:t>
      </w:r>
    </w:p>
    <w:p w:rsidR="00F24135" w:rsidRDefault="005E5ACB">
      <w:pPr>
        <w:pStyle w:val="a3"/>
        <w:ind w:right="131"/>
      </w:pPr>
      <w:r>
        <w:t>Программа по химии разработана с целью оказания методической помощи учителю в создании рабочей программы по учебному предмету.</w:t>
      </w:r>
    </w:p>
    <w:p w:rsidR="00F24135" w:rsidRDefault="005E5ACB">
      <w:pPr>
        <w:pStyle w:val="a3"/>
        <w:ind w:right="125"/>
      </w:pPr>
      <w:r>
        <w:t>Программа</w:t>
      </w:r>
      <w:r>
        <w:rPr>
          <w:spacing w:val="-7"/>
        </w:rPr>
        <w:t xml:space="preserve"> </w:t>
      </w:r>
      <w:r>
        <w:t>по</w:t>
      </w:r>
      <w:r>
        <w:rPr>
          <w:spacing w:val="-8"/>
        </w:rPr>
        <w:t xml:space="preserve"> </w:t>
      </w:r>
      <w:r>
        <w:t>химии</w:t>
      </w:r>
      <w:r>
        <w:rPr>
          <w:spacing w:val="-6"/>
        </w:rPr>
        <w:t xml:space="preserve"> </w:t>
      </w:r>
      <w:r>
        <w:t>даёт</w:t>
      </w:r>
      <w:r>
        <w:rPr>
          <w:spacing w:val="-10"/>
        </w:rPr>
        <w:t xml:space="preserve"> </w:t>
      </w:r>
      <w:r>
        <w:t>представление</w:t>
      </w:r>
      <w:r>
        <w:rPr>
          <w:spacing w:val="-4"/>
        </w:rPr>
        <w:t xml:space="preserve"> </w:t>
      </w:r>
      <w:r>
        <w:t>о</w:t>
      </w:r>
      <w:r>
        <w:rPr>
          <w:spacing w:val="-9"/>
        </w:rPr>
        <w:t xml:space="preserve"> </w:t>
      </w:r>
      <w:r>
        <w:t>целях,</w:t>
      </w:r>
      <w:r>
        <w:rPr>
          <w:spacing w:val="-9"/>
        </w:rPr>
        <w:t xml:space="preserve"> </w:t>
      </w:r>
      <w:r>
        <w:t>общей</w:t>
      </w:r>
      <w:r>
        <w:rPr>
          <w:spacing w:val="-7"/>
        </w:rPr>
        <w:t xml:space="preserve"> </w:t>
      </w:r>
      <w:r>
        <w:t>стратегии</w:t>
      </w:r>
      <w:r>
        <w:rPr>
          <w:spacing w:val="-4"/>
        </w:rPr>
        <w:t xml:space="preserve"> </w:t>
      </w:r>
      <w:r>
        <w:t>обучения,</w:t>
      </w:r>
      <w:r>
        <w:rPr>
          <w:spacing w:val="-9"/>
        </w:rPr>
        <w:t xml:space="preserve"> </w:t>
      </w:r>
      <w:r>
        <w:t>воспитания</w:t>
      </w:r>
      <w:r>
        <w:rPr>
          <w:spacing w:val="-6"/>
        </w:rPr>
        <w:t xml:space="preserve"> </w:t>
      </w:r>
      <w:r>
        <w:t>и развития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по разделам и темам программы по химии, определяет количественные и качественные характеристики содержания, рекомендуемую последовательность изучения химии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firstLine="0"/>
      </w:pPr>
      <w:r>
        <w:lastRenderedPageBreak/>
        <w:t>образовательной программы на уровне основного общего образования, а также требований к результатам обучения химии на уровне целей изучения предмета и основных видов учебно-познавательной деятельности обучающегося по освоению учебного содержания.</w:t>
      </w:r>
    </w:p>
    <w:p w:rsidR="00F24135" w:rsidRDefault="005E5ACB">
      <w:pPr>
        <w:pStyle w:val="a3"/>
        <w:spacing w:before="1"/>
        <w:ind w:right="123"/>
      </w:pPr>
      <w:r>
        <w:t>Знание химии служит основой для формирования мировоззрения обучающегося, его представлений о материальном единстве мира, важную роль играют формируемые химией представления</w:t>
      </w:r>
      <w:r>
        <w:rPr>
          <w:spacing w:val="-12"/>
        </w:rPr>
        <w:t xml:space="preserve"> </w:t>
      </w:r>
      <w:r>
        <w:t>о</w:t>
      </w:r>
      <w:r>
        <w:rPr>
          <w:spacing w:val="-12"/>
        </w:rPr>
        <w:t xml:space="preserve"> </w:t>
      </w:r>
      <w:r>
        <w:t>взаимопревращениях</w:t>
      </w:r>
      <w:r>
        <w:rPr>
          <w:spacing w:val="-9"/>
        </w:rPr>
        <w:t xml:space="preserve"> </w:t>
      </w:r>
      <w:r>
        <w:t>энергии</w:t>
      </w:r>
      <w:r>
        <w:rPr>
          <w:spacing w:val="-14"/>
        </w:rPr>
        <w:t xml:space="preserve"> </w:t>
      </w:r>
      <w:r>
        <w:t>и</w:t>
      </w:r>
      <w:r>
        <w:rPr>
          <w:spacing w:val="-11"/>
        </w:rPr>
        <w:t xml:space="preserve"> </w:t>
      </w:r>
      <w:r>
        <w:t>об</w:t>
      </w:r>
      <w:r>
        <w:rPr>
          <w:spacing w:val="-12"/>
        </w:rPr>
        <w:t xml:space="preserve"> </w:t>
      </w:r>
      <w:r>
        <w:t>эволюции</w:t>
      </w:r>
      <w:r>
        <w:rPr>
          <w:spacing w:val="-13"/>
        </w:rPr>
        <w:t xml:space="preserve"> </w:t>
      </w:r>
      <w:r>
        <w:t>веществ</w:t>
      </w:r>
      <w:r>
        <w:rPr>
          <w:spacing w:val="-15"/>
        </w:rPr>
        <w:t xml:space="preserve"> </w:t>
      </w:r>
      <w:r>
        <w:t>в</w:t>
      </w:r>
      <w:r>
        <w:rPr>
          <w:spacing w:val="-13"/>
        </w:rPr>
        <w:t xml:space="preserve"> </w:t>
      </w:r>
      <w:r>
        <w:t>природе,</w:t>
      </w:r>
      <w:r>
        <w:rPr>
          <w:spacing w:val="-12"/>
        </w:rPr>
        <w:t xml:space="preserve"> </w:t>
      </w:r>
      <w:r>
        <w:t>о</w:t>
      </w:r>
      <w:r>
        <w:rPr>
          <w:spacing w:val="-12"/>
        </w:rPr>
        <w:t xml:space="preserve"> </w:t>
      </w:r>
      <w:r>
        <w:t>путях</w:t>
      </w:r>
      <w:r>
        <w:rPr>
          <w:spacing w:val="-10"/>
        </w:rPr>
        <w:t xml:space="preserve"> </w:t>
      </w:r>
      <w:r>
        <w:t>решения глобальных проблем устойчивого развития человечества - сырьевой, энергетической, пищевой и экологической безопасности, проблем здравоохранения.</w:t>
      </w:r>
    </w:p>
    <w:p w:rsidR="00F24135" w:rsidRDefault="005E5ACB">
      <w:pPr>
        <w:pStyle w:val="a3"/>
        <w:ind w:left="849" w:firstLine="0"/>
      </w:pPr>
      <w:r>
        <w:t>Изучение</w:t>
      </w:r>
      <w:r>
        <w:rPr>
          <w:spacing w:val="-4"/>
        </w:rPr>
        <w:t xml:space="preserve"> </w:t>
      </w:r>
      <w:r>
        <w:rPr>
          <w:spacing w:val="-2"/>
        </w:rPr>
        <w:t>химии:</w:t>
      </w:r>
    </w:p>
    <w:p w:rsidR="00F24135" w:rsidRDefault="005E5ACB">
      <w:pPr>
        <w:pStyle w:val="a3"/>
        <w:ind w:right="132"/>
      </w:pPr>
      <w:r>
        <w:t>способствует реализации возможностей для саморазвития и формирования культуры личности, её общей и функциональной грамотности;</w:t>
      </w:r>
    </w:p>
    <w:p w:rsidR="00F24135" w:rsidRDefault="005E5ACB">
      <w:pPr>
        <w:pStyle w:val="a3"/>
        <w:ind w:right="126"/>
      </w:pPr>
      <w:r>
        <w:t>вносит вклад в формирование мышления и творческих способностей обучающихся, навыков их самостоятельной учебной деятельности, экспериментальных и исследовательских умений, необходимых как в повседневной жизни, так и в профессиональной деятельности;</w:t>
      </w:r>
    </w:p>
    <w:p w:rsidR="00F24135" w:rsidRDefault="005E5ACB">
      <w:pPr>
        <w:pStyle w:val="a3"/>
        <w:spacing w:before="1"/>
        <w:ind w:right="125"/>
      </w:pPr>
      <w:r>
        <w:t>знакомит со спецификой научного мышления, закладывает основы целостного взгляда на единство природы и человека, является ответственным этапом в формировании естественно-научной грамотности обучающихся;</w:t>
      </w:r>
    </w:p>
    <w:p w:rsidR="00F24135" w:rsidRDefault="005E5ACB">
      <w:pPr>
        <w:pStyle w:val="a3"/>
        <w:ind w:right="125"/>
      </w:pPr>
      <w:r>
        <w:t>способствует формированию ценностного отношения к естественно-научным знаниям, к природе, к человеку, вносит свой вклад в экологическое образование обучающихся.</w:t>
      </w:r>
    </w:p>
    <w:p w:rsidR="00F24135" w:rsidRDefault="005E5ACB">
      <w:pPr>
        <w:pStyle w:val="a3"/>
        <w:ind w:right="128"/>
      </w:pPr>
      <w:r>
        <w:t>Данные</w:t>
      </w:r>
      <w:r>
        <w:rPr>
          <w:spacing w:val="-10"/>
        </w:rPr>
        <w:t xml:space="preserve"> </w:t>
      </w:r>
      <w:r>
        <w:t>направления</w:t>
      </w:r>
      <w:r>
        <w:rPr>
          <w:spacing w:val="-4"/>
        </w:rPr>
        <w:t xml:space="preserve"> </w:t>
      </w:r>
      <w:r>
        <w:t>в</w:t>
      </w:r>
      <w:r>
        <w:rPr>
          <w:spacing w:val="-9"/>
        </w:rPr>
        <w:t xml:space="preserve"> </w:t>
      </w:r>
      <w:r>
        <w:t>обучении</w:t>
      </w:r>
      <w:r>
        <w:rPr>
          <w:spacing w:val="-6"/>
        </w:rPr>
        <w:t xml:space="preserve"> </w:t>
      </w:r>
      <w:r>
        <w:t>химии</w:t>
      </w:r>
      <w:r>
        <w:rPr>
          <w:spacing w:val="-9"/>
        </w:rPr>
        <w:t xml:space="preserve"> </w:t>
      </w:r>
      <w:r>
        <w:t>обеспечиваются</w:t>
      </w:r>
      <w:r>
        <w:rPr>
          <w:spacing w:val="-5"/>
        </w:rPr>
        <w:t xml:space="preserve"> </w:t>
      </w:r>
      <w:r>
        <w:t>спецификой</w:t>
      </w:r>
      <w:r>
        <w:rPr>
          <w:spacing w:val="-5"/>
        </w:rPr>
        <w:t xml:space="preserve"> </w:t>
      </w:r>
      <w:r>
        <w:t>содержания</w:t>
      </w:r>
      <w:r>
        <w:rPr>
          <w:spacing w:val="-5"/>
        </w:rPr>
        <w:t xml:space="preserve"> </w:t>
      </w:r>
      <w:r>
        <w:t>учебного предмета,</w:t>
      </w:r>
      <w:r>
        <w:rPr>
          <w:spacing w:val="-2"/>
        </w:rPr>
        <w:t xml:space="preserve"> </w:t>
      </w:r>
      <w:r>
        <w:t>который является</w:t>
      </w:r>
      <w:r>
        <w:rPr>
          <w:spacing w:val="-4"/>
        </w:rPr>
        <w:t xml:space="preserve"> </w:t>
      </w:r>
      <w:r>
        <w:t>педагогически</w:t>
      </w:r>
      <w:r>
        <w:rPr>
          <w:spacing w:val="-5"/>
        </w:rPr>
        <w:t xml:space="preserve"> </w:t>
      </w:r>
      <w:r>
        <w:t>адаптированным</w:t>
      </w:r>
      <w:r>
        <w:rPr>
          <w:spacing w:val="-4"/>
        </w:rPr>
        <w:t xml:space="preserve"> </w:t>
      </w:r>
      <w:r>
        <w:t>отражением</w:t>
      </w:r>
      <w:r>
        <w:rPr>
          <w:spacing w:val="-5"/>
        </w:rPr>
        <w:t xml:space="preserve"> </w:t>
      </w:r>
      <w:r>
        <w:t>базовой</w:t>
      </w:r>
      <w:r>
        <w:rPr>
          <w:spacing w:val="-1"/>
        </w:rPr>
        <w:t xml:space="preserve"> </w:t>
      </w:r>
      <w:r>
        <w:t>науки химии</w:t>
      </w:r>
      <w:r>
        <w:rPr>
          <w:spacing w:val="-5"/>
        </w:rPr>
        <w:t xml:space="preserve"> </w:t>
      </w:r>
      <w:r>
        <w:t>на определённом этапе её развития.</w:t>
      </w:r>
    </w:p>
    <w:p w:rsidR="00F24135" w:rsidRDefault="005E5ACB">
      <w:pPr>
        <w:pStyle w:val="a3"/>
        <w:ind w:right="124"/>
      </w:pPr>
      <w:r>
        <w:t>Курс химии на уровне основного общего образования ориентирован на освоение обучающимися системы первоначальных понятий химии, основ неорганической химии и некоторых отдельных значимых понятий органической химии.</w:t>
      </w:r>
    </w:p>
    <w:p w:rsidR="00F24135" w:rsidRDefault="005E5ACB">
      <w:pPr>
        <w:pStyle w:val="a3"/>
        <w:ind w:right="126"/>
      </w:pPr>
      <w:r>
        <w:t>Структура содержания программы</w:t>
      </w:r>
      <w:r>
        <w:rPr>
          <w:spacing w:val="-1"/>
        </w:rPr>
        <w:t xml:space="preserve"> </w:t>
      </w:r>
      <w:r>
        <w:t>по химии сформирована на основе системного подхода к</w:t>
      </w:r>
      <w:r>
        <w:rPr>
          <w:spacing w:val="-2"/>
        </w:rPr>
        <w:t xml:space="preserve"> </w:t>
      </w:r>
      <w:r>
        <w:t>её</w:t>
      </w:r>
      <w:r>
        <w:rPr>
          <w:spacing w:val="-6"/>
        </w:rPr>
        <w:t xml:space="preserve"> </w:t>
      </w:r>
      <w:r>
        <w:t>изучению.</w:t>
      </w:r>
      <w:r>
        <w:rPr>
          <w:spacing w:val="-3"/>
        </w:rPr>
        <w:t xml:space="preserve"> </w:t>
      </w:r>
      <w:r>
        <w:t>Содержание</w:t>
      </w:r>
      <w:r>
        <w:rPr>
          <w:spacing w:val="-5"/>
        </w:rPr>
        <w:t xml:space="preserve"> </w:t>
      </w:r>
      <w:r>
        <w:t>складывается</w:t>
      </w:r>
      <w:r>
        <w:rPr>
          <w:spacing w:val="-2"/>
        </w:rPr>
        <w:t xml:space="preserve"> </w:t>
      </w:r>
      <w:r>
        <w:t>из</w:t>
      </w:r>
      <w:r>
        <w:rPr>
          <w:spacing w:val="-1"/>
        </w:rPr>
        <w:t xml:space="preserve"> </w:t>
      </w:r>
      <w:r>
        <w:t>системы</w:t>
      </w:r>
      <w:r>
        <w:rPr>
          <w:spacing w:val="-6"/>
        </w:rPr>
        <w:t xml:space="preserve"> </w:t>
      </w:r>
      <w:r>
        <w:t>понятий о</w:t>
      </w:r>
      <w:r>
        <w:rPr>
          <w:spacing w:val="-6"/>
        </w:rPr>
        <w:t xml:space="preserve"> </w:t>
      </w:r>
      <w:r>
        <w:t>химическом</w:t>
      </w:r>
      <w:r>
        <w:rPr>
          <w:spacing w:val="-3"/>
        </w:rPr>
        <w:t xml:space="preserve"> </w:t>
      </w:r>
      <w:r>
        <w:t>элементе</w:t>
      </w:r>
      <w:r>
        <w:rPr>
          <w:spacing w:val="-2"/>
        </w:rPr>
        <w:t xml:space="preserve"> </w:t>
      </w:r>
      <w:r>
        <w:t>и</w:t>
      </w:r>
      <w:r>
        <w:rPr>
          <w:spacing w:val="-2"/>
        </w:rPr>
        <w:t xml:space="preserve"> </w:t>
      </w:r>
      <w:r>
        <w:t>веществе и системы понятий о химической реакции. Обе эти системы структурно организованы по принципу последовательного развития знаний на основе теоретических представлений разного уровня: атомно-молекулярного учения как основы всего естествознания; Периодического закона Д.И. Менделеева как основного закона химии; учения о строении атома и химической связи;</w:t>
      </w:r>
    </w:p>
    <w:p w:rsidR="00F24135" w:rsidRDefault="005E5ACB">
      <w:pPr>
        <w:pStyle w:val="a3"/>
        <w:spacing w:before="1"/>
        <w:ind w:right="125"/>
      </w:pPr>
      <w:r>
        <w:t>представлений об электролитической диссоциации веществ в растворах. Теоретические знания</w:t>
      </w:r>
      <w:r>
        <w:rPr>
          <w:spacing w:val="-11"/>
        </w:rPr>
        <w:t xml:space="preserve"> </w:t>
      </w:r>
      <w:r>
        <w:t>рассматриваются</w:t>
      </w:r>
      <w:r>
        <w:rPr>
          <w:spacing w:val="-10"/>
        </w:rPr>
        <w:t xml:space="preserve"> </w:t>
      </w:r>
      <w:r>
        <w:t>на</w:t>
      </w:r>
      <w:r>
        <w:rPr>
          <w:spacing w:val="-12"/>
        </w:rPr>
        <w:t xml:space="preserve"> </w:t>
      </w:r>
      <w:r>
        <w:t>основе</w:t>
      </w:r>
      <w:r>
        <w:rPr>
          <w:spacing w:val="-14"/>
        </w:rPr>
        <w:t xml:space="preserve"> </w:t>
      </w:r>
      <w:r>
        <w:t>эмпирически</w:t>
      </w:r>
      <w:r>
        <w:rPr>
          <w:spacing w:val="-10"/>
        </w:rPr>
        <w:t xml:space="preserve"> </w:t>
      </w:r>
      <w:r>
        <w:t>полученных</w:t>
      </w:r>
      <w:r>
        <w:rPr>
          <w:spacing w:val="-10"/>
        </w:rPr>
        <w:t xml:space="preserve"> </w:t>
      </w:r>
      <w:r>
        <w:t>и</w:t>
      </w:r>
      <w:r>
        <w:rPr>
          <w:spacing w:val="-12"/>
        </w:rPr>
        <w:t xml:space="preserve"> </w:t>
      </w:r>
      <w:r>
        <w:t>осмысленных</w:t>
      </w:r>
      <w:r>
        <w:rPr>
          <w:spacing w:val="-10"/>
        </w:rPr>
        <w:t xml:space="preserve"> </w:t>
      </w:r>
      <w:r>
        <w:t>фактов,</w:t>
      </w:r>
      <w:r>
        <w:rPr>
          <w:spacing w:val="-13"/>
        </w:rPr>
        <w:t xml:space="preserve"> </w:t>
      </w:r>
      <w:r>
        <w:t>развиваются последовательно от одного уровня к другому, выполняя функции объяснения и прогнозирования свойств, строения и возможностей практического применения и получения изучаемых веществ.</w:t>
      </w:r>
    </w:p>
    <w:p w:rsidR="00F24135" w:rsidRDefault="005E5ACB">
      <w:pPr>
        <w:pStyle w:val="a3"/>
        <w:ind w:right="125"/>
      </w:pPr>
      <w:r>
        <w:t>Освоение программы по химии способствует формированию представления о химической составляющей научной картины мира в логике её системной природы, ценностного отношения к научному знанию и методам познания в науке. Изучение химии происходит с привлечением знаний</w:t>
      </w:r>
      <w:r>
        <w:rPr>
          <w:spacing w:val="17"/>
        </w:rPr>
        <w:t xml:space="preserve"> </w:t>
      </w:r>
      <w:r>
        <w:t>из</w:t>
      </w:r>
      <w:r>
        <w:rPr>
          <w:spacing w:val="15"/>
        </w:rPr>
        <w:t xml:space="preserve"> </w:t>
      </w:r>
      <w:r>
        <w:t>ранее</w:t>
      </w:r>
      <w:r>
        <w:rPr>
          <w:spacing w:val="15"/>
        </w:rPr>
        <w:t xml:space="preserve"> </w:t>
      </w:r>
      <w:r>
        <w:t>изученных</w:t>
      </w:r>
      <w:r>
        <w:rPr>
          <w:spacing w:val="20"/>
        </w:rPr>
        <w:t xml:space="preserve"> </w:t>
      </w:r>
      <w:r>
        <w:t>учебных</w:t>
      </w:r>
      <w:r>
        <w:rPr>
          <w:spacing w:val="21"/>
        </w:rPr>
        <w:t xml:space="preserve"> </w:t>
      </w:r>
      <w:r>
        <w:t>предметов:</w:t>
      </w:r>
      <w:r>
        <w:rPr>
          <w:spacing w:val="19"/>
        </w:rPr>
        <w:t xml:space="preserve"> </w:t>
      </w:r>
      <w:r>
        <w:t>«Окружающий</w:t>
      </w:r>
      <w:r>
        <w:rPr>
          <w:spacing w:val="16"/>
        </w:rPr>
        <w:t xml:space="preserve"> </w:t>
      </w:r>
      <w:r>
        <w:t>мир»,</w:t>
      </w:r>
      <w:r>
        <w:rPr>
          <w:spacing w:val="20"/>
        </w:rPr>
        <w:t xml:space="preserve"> </w:t>
      </w:r>
      <w:r>
        <w:t>«Биология.</w:t>
      </w:r>
      <w:r>
        <w:rPr>
          <w:spacing w:val="17"/>
        </w:rPr>
        <w:t xml:space="preserve"> </w:t>
      </w:r>
      <w:r>
        <w:t>5-7</w:t>
      </w:r>
      <w:r>
        <w:rPr>
          <w:spacing w:val="19"/>
        </w:rPr>
        <w:t xml:space="preserve"> </w:t>
      </w:r>
      <w:r>
        <w:t>классы»</w:t>
      </w:r>
      <w:r>
        <w:rPr>
          <w:spacing w:val="11"/>
        </w:rPr>
        <w:t xml:space="preserve"> </w:t>
      </w:r>
      <w:r>
        <w:rPr>
          <w:spacing w:val="-10"/>
        </w:rPr>
        <w:t>и</w:t>
      </w:r>
    </w:p>
    <w:p w:rsidR="00F24135" w:rsidRDefault="005E5ACB">
      <w:pPr>
        <w:pStyle w:val="a3"/>
        <w:ind w:firstLine="0"/>
      </w:pPr>
      <w:r>
        <w:t>«Физика.</w:t>
      </w:r>
      <w:r>
        <w:rPr>
          <w:spacing w:val="-1"/>
        </w:rPr>
        <w:t xml:space="preserve"> </w:t>
      </w:r>
      <w:r>
        <w:t>7</w:t>
      </w:r>
      <w:r>
        <w:rPr>
          <w:spacing w:val="-2"/>
        </w:rPr>
        <w:t xml:space="preserve"> класс».</w:t>
      </w:r>
    </w:p>
    <w:p w:rsidR="00F24135" w:rsidRDefault="005E5ACB">
      <w:pPr>
        <w:pStyle w:val="a3"/>
        <w:ind w:right="125"/>
      </w:pPr>
      <w:r>
        <w:t>При изучении химии происходит формирование знаний основ химической науки как области современного естествознания, практической деятельности человека и как одного из компонентов мировой культуры. Задача учебного предмета состоит в формировании системы химических знаний - важнейших фактов, понятий, законов и теоретических положений, доступных обобщений мировоззренческого характера, языка науки, в приобщении к научным методам познания при изучении веществ и химических реакций, в формировании и развитии познавательных умений и их применении в учебнопознавательной и учебно-исследовательской деятельности, освоении правил безопасного обращения с веществами в повседневной жизни.</w:t>
      </w:r>
    </w:p>
    <w:p w:rsidR="00F24135" w:rsidRDefault="005E5ACB">
      <w:pPr>
        <w:pStyle w:val="a3"/>
        <w:spacing w:before="1"/>
        <w:ind w:right="126"/>
      </w:pPr>
      <w:r>
        <w:t>При</w:t>
      </w:r>
      <w:r>
        <w:rPr>
          <w:spacing w:val="-8"/>
        </w:rPr>
        <w:t xml:space="preserve"> </w:t>
      </w:r>
      <w:r>
        <w:t>изучении</w:t>
      </w:r>
      <w:r>
        <w:rPr>
          <w:spacing w:val="-7"/>
        </w:rPr>
        <w:t xml:space="preserve"> </w:t>
      </w:r>
      <w:r>
        <w:t>химии</w:t>
      </w:r>
      <w:r>
        <w:rPr>
          <w:spacing w:val="-9"/>
        </w:rPr>
        <w:t xml:space="preserve"> </w:t>
      </w:r>
      <w:r>
        <w:t>на</w:t>
      </w:r>
      <w:r>
        <w:rPr>
          <w:spacing w:val="-8"/>
        </w:rPr>
        <w:t xml:space="preserve"> </w:t>
      </w:r>
      <w:r>
        <w:t>уровне</w:t>
      </w:r>
      <w:r>
        <w:rPr>
          <w:spacing w:val="-10"/>
        </w:rPr>
        <w:t xml:space="preserve"> </w:t>
      </w:r>
      <w:r>
        <w:t>основного</w:t>
      </w:r>
      <w:r>
        <w:rPr>
          <w:spacing w:val="-10"/>
        </w:rPr>
        <w:t xml:space="preserve"> </w:t>
      </w:r>
      <w:r>
        <w:t>общего</w:t>
      </w:r>
      <w:r>
        <w:rPr>
          <w:spacing w:val="-10"/>
        </w:rPr>
        <w:t xml:space="preserve"> </w:t>
      </w:r>
      <w:r>
        <w:t>образования</w:t>
      </w:r>
      <w:r>
        <w:rPr>
          <w:spacing w:val="-6"/>
        </w:rPr>
        <w:t xml:space="preserve"> </w:t>
      </w:r>
      <w:r>
        <w:t>важное</w:t>
      </w:r>
      <w:r>
        <w:rPr>
          <w:spacing w:val="-11"/>
        </w:rPr>
        <w:t xml:space="preserve"> </w:t>
      </w:r>
      <w:r>
        <w:t>значение</w:t>
      </w:r>
      <w:r>
        <w:rPr>
          <w:spacing w:val="-10"/>
        </w:rPr>
        <w:t xml:space="preserve"> </w:t>
      </w:r>
      <w:r>
        <w:t>приобрели такие цели, как:</w:t>
      </w:r>
    </w:p>
    <w:p w:rsidR="00F24135" w:rsidRDefault="005E5ACB">
      <w:pPr>
        <w:pStyle w:val="a3"/>
        <w:ind w:right="130"/>
      </w:pPr>
      <w:r>
        <w:t>формирование интеллектуально развитой личности, готовой к самообразованию, сотрудничеству,</w:t>
      </w:r>
      <w:r>
        <w:rPr>
          <w:spacing w:val="78"/>
        </w:rPr>
        <w:t xml:space="preserve"> </w:t>
      </w:r>
      <w:r>
        <w:t>самостоятельному</w:t>
      </w:r>
      <w:r>
        <w:rPr>
          <w:spacing w:val="71"/>
        </w:rPr>
        <w:t xml:space="preserve"> </w:t>
      </w:r>
      <w:r>
        <w:t>принятию</w:t>
      </w:r>
      <w:r>
        <w:rPr>
          <w:spacing w:val="77"/>
        </w:rPr>
        <w:t xml:space="preserve"> </w:t>
      </w:r>
      <w:r>
        <w:t>решений,</w:t>
      </w:r>
      <w:r>
        <w:rPr>
          <w:spacing w:val="76"/>
        </w:rPr>
        <w:t xml:space="preserve"> </w:t>
      </w:r>
      <w:r>
        <w:t>способной</w:t>
      </w:r>
      <w:r>
        <w:rPr>
          <w:spacing w:val="79"/>
        </w:rPr>
        <w:t xml:space="preserve"> </w:t>
      </w:r>
      <w:r>
        <w:t>адаптироваться</w:t>
      </w:r>
      <w:r>
        <w:rPr>
          <w:spacing w:val="78"/>
        </w:rPr>
        <w:t xml:space="preserve"> </w:t>
      </w:r>
      <w:r>
        <w:t>к</w:t>
      </w:r>
      <w:r>
        <w:rPr>
          <w:spacing w:val="78"/>
        </w:rPr>
        <w:t xml:space="preserve"> </w:t>
      </w:r>
      <w:r>
        <w:rPr>
          <w:spacing w:val="-2"/>
        </w:rPr>
        <w:t>быстро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меняющимся</w:t>
      </w:r>
      <w:r>
        <w:rPr>
          <w:spacing w:val="-1"/>
        </w:rPr>
        <w:t xml:space="preserve"> </w:t>
      </w:r>
      <w:r>
        <w:t>условиям</w:t>
      </w:r>
      <w:r>
        <w:rPr>
          <w:spacing w:val="-1"/>
        </w:rPr>
        <w:t xml:space="preserve"> </w:t>
      </w:r>
      <w:r>
        <w:rPr>
          <w:spacing w:val="-2"/>
        </w:rPr>
        <w:t>жизни;</w:t>
      </w:r>
    </w:p>
    <w:p w:rsidR="00F24135" w:rsidRDefault="005E5ACB">
      <w:pPr>
        <w:pStyle w:val="a3"/>
        <w:ind w:right="126"/>
      </w:pPr>
      <w:r>
        <w:t>направленность обучения на систематическое приобщение обучающихся к самостоятельной познавательной деятельности, научным методам познания, формирующим мотивацию и развитие способностей к химии;</w:t>
      </w:r>
    </w:p>
    <w:p w:rsidR="00F24135" w:rsidRDefault="005E5ACB">
      <w:pPr>
        <w:pStyle w:val="a3"/>
        <w:spacing w:before="1"/>
        <w:ind w:right="127"/>
      </w:pPr>
      <w:r>
        <w:t>обеспечение условий, способствующих приобретению обучающимися опыта разнообразной деятельности, познания и самопознания, ключевых навыков (ключевых компетенций), имеющих универсальное значение для различных видов деятельности;</w:t>
      </w:r>
    </w:p>
    <w:p w:rsidR="00F24135" w:rsidRDefault="005E5ACB">
      <w:pPr>
        <w:pStyle w:val="a3"/>
        <w:ind w:right="121"/>
      </w:pPr>
      <w:r>
        <w:t>формирование общей функциональной и естественно-научной грамотности, в том числе умений</w:t>
      </w:r>
      <w:r>
        <w:rPr>
          <w:spacing w:val="-10"/>
        </w:rPr>
        <w:t xml:space="preserve"> </w:t>
      </w:r>
      <w:r>
        <w:t>объяснять</w:t>
      </w:r>
      <w:r>
        <w:rPr>
          <w:spacing w:val="-8"/>
        </w:rPr>
        <w:t xml:space="preserve"> </w:t>
      </w:r>
      <w:r>
        <w:t>и</w:t>
      </w:r>
      <w:r>
        <w:rPr>
          <w:spacing w:val="-9"/>
        </w:rPr>
        <w:t xml:space="preserve"> </w:t>
      </w:r>
      <w:r>
        <w:t>оценивать</w:t>
      </w:r>
      <w:r>
        <w:rPr>
          <w:spacing w:val="-8"/>
        </w:rPr>
        <w:t xml:space="preserve"> </w:t>
      </w:r>
      <w:r>
        <w:t>явления</w:t>
      </w:r>
      <w:r>
        <w:rPr>
          <w:spacing w:val="-9"/>
        </w:rPr>
        <w:t xml:space="preserve"> </w:t>
      </w:r>
      <w:r>
        <w:t>окружающего</w:t>
      </w:r>
      <w:r>
        <w:rPr>
          <w:spacing w:val="-9"/>
        </w:rPr>
        <w:t xml:space="preserve"> </w:t>
      </w:r>
      <w:r>
        <w:t>мира,</w:t>
      </w:r>
      <w:r>
        <w:rPr>
          <w:spacing w:val="-10"/>
        </w:rPr>
        <w:t xml:space="preserve"> </w:t>
      </w:r>
      <w:r>
        <w:t>используя</w:t>
      </w:r>
      <w:r>
        <w:rPr>
          <w:spacing w:val="-8"/>
        </w:rPr>
        <w:t xml:space="preserve"> </w:t>
      </w:r>
      <w:r>
        <w:t>знания</w:t>
      </w:r>
      <w:r>
        <w:rPr>
          <w:spacing w:val="-8"/>
        </w:rPr>
        <w:t xml:space="preserve"> </w:t>
      </w:r>
      <w:r>
        <w:t>и</w:t>
      </w:r>
      <w:r>
        <w:rPr>
          <w:spacing w:val="-9"/>
        </w:rPr>
        <w:t xml:space="preserve"> </w:t>
      </w:r>
      <w:r>
        <w:t>опыт,</w:t>
      </w:r>
      <w:r>
        <w:rPr>
          <w:spacing w:val="-10"/>
        </w:rPr>
        <w:t xml:space="preserve"> </w:t>
      </w:r>
      <w:r>
        <w:t>полученные при изучении химии, применять их при решении</w:t>
      </w:r>
    </w:p>
    <w:p w:rsidR="00F24135" w:rsidRDefault="005E5ACB">
      <w:pPr>
        <w:pStyle w:val="a3"/>
        <w:ind w:left="849" w:firstLine="0"/>
      </w:pPr>
      <w:r>
        <w:t>проблем</w:t>
      </w:r>
      <w:r>
        <w:rPr>
          <w:spacing w:val="-7"/>
        </w:rPr>
        <w:t xml:space="preserve"> </w:t>
      </w:r>
      <w:r>
        <w:t>в</w:t>
      </w:r>
      <w:r>
        <w:rPr>
          <w:spacing w:val="-5"/>
        </w:rPr>
        <w:t xml:space="preserve"> </w:t>
      </w:r>
      <w:r>
        <w:t>повседневной</w:t>
      </w:r>
      <w:r>
        <w:rPr>
          <w:spacing w:val="-3"/>
        </w:rPr>
        <w:t xml:space="preserve"> </w:t>
      </w:r>
      <w:r>
        <w:t>жизни</w:t>
      </w:r>
      <w:r>
        <w:rPr>
          <w:spacing w:val="-5"/>
        </w:rPr>
        <w:t xml:space="preserve"> </w:t>
      </w:r>
      <w:r>
        <w:t>и</w:t>
      </w:r>
      <w:r>
        <w:rPr>
          <w:spacing w:val="-3"/>
        </w:rPr>
        <w:t xml:space="preserve"> </w:t>
      </w:r>
      <w:r>
        <w:t>трудовой</w:t>
      </w:r>
      <w:r>
        <w:rPr>
          <w:spacing w:val="-4"/>
        </w:rPr>
        <w:t xml:space="preserve"> </w:t>
      </w:r>
      <w:r>
        <w:rPr>
          <w:spacing w:val="-2"/>
        </w:rPr>
        <w:t>деятельности;</w:t>
      </w:r>
    </w:p>
    <w:p w:rsidR="00F24135" w:rsidRDefault="005E5ACB">
      <w:pPr>
        <w:pStyle w:val="a3"/>
        <w:ind w:right="126"/>
      </w:pPr>
      <w:r>
        <w:t>формирование у обучающихся гуманистических отношений, понимания ценности химических знаний для выработки экологически целесообразного поведения в быту и трудовой деятельности в целях сохранения своего здоровья и окружающей природной среды;</w:t>
      </w:r>
    </w:p>
    <w:p w:rsidR="00F24135" w:rsidRDefault="005E5ACB">
      <w:pPr>
        <w:pStyle w:val="a3"/>
        <w:spacing w:before="1"/>
        <w:ind w:right="122"/>
      </w:pPr>
      <w:r>
        <w:t>развитие мотивации к обучению, способностей к самоконтролю и самовоспитанию на основе усвоения общечеловеческих ценностей, готовности к осознанному выбору профиля и направленности дальнейшего обучения.</w:t>
      </w:r>
    </w:p>
    <w:p w:rsidR="00F24135" w:rsidRDefault="005E5ACB">
      <w:pPr>
        <w:pStyle w:val="a3"/>
        <w:ind w:right="128"/>
      </w:pPr>
      <w:r>
        <w:t>Общее</w:t>
      </w:r>
      <w:r>
        <w:rPr>
          <w:spacing w:val="-15"/>
        </w:rPr>
        <w:t xml:space="preserve"> </w:t>
      </w:r>
      <w:r>
        <w:t>число</w:t>
      </w:r>
      <w:r>
        <w:rPr>
          <w:spacing w:val="-13"/>
        </w:rPr>
        <w:t xml:space="preserve"> </w:t>
      </w:r>
      <w:r>
        <w:t>часов,</w:t>
      </w:r>
      <w:r>
        <w:rPr>
          <w:spacing w:val="-14"/>
        </w:rPr>
        <w:t xml:space="preserve"> </w:t>
      </w:r>
      <w:r>
        <w:t>рекомендованных</w:t>
      </w:r>
      <w:r>
        <w:rPr>
          <w:spacing w:val="-10"/>
        </w:rPr>
        <w:t xml:space="preserve"> </w:t>
      </w:r>
      <w:r>
        <w:t>для</w:t>
      </w:r>
      <w:r>
        <w:rPr>
          <w:spacing w:val="-14"/>
        </w:rPr>
        <w:t xml:space="preserve"> </w:t>
      </w:r>
      <w:r>
        <w:t>изучения</w:t>
      </w:r>
      <w:r>
        <w:rPr>
          <w:spacing w:val="-14"/>
        </w:rPr>
        <w:t xml:space="preserve"> </w:t>
      </w:r>
      <w:r>
        <w:t>химии,</w:t>
      </w:r>
      <w:r>
        <w:rPr>
          <w:spacing w:val="-14"/>
        </w:rPr>
        <w:t xml:space="preserve"> </w:t>
      </w:r>
      <w:r>
        <w:t>-</w:t>
      </w:r>
      <w:r>
        <w:rPr>
          <w:spacing w:val="-15"/>
        </w:rPr>
        <w:t xml:space="preserve"> </w:t>
      </w:r>
      <w:r>
        <w:t>136</w:t>
      </w:r>
      <w:r>
        <w:rPr>
          <w:spacing w:val="-15"/>
        </w:rPr>
        <w:t xml:space="preserve"> </w:t>
      </w:r>
      <w:r>
        <w:t>часов:</w:t>
      </w:r>
      <w:r>
        <w:rPr>
          <w:spacing w:val="-15"/>
        </w:rPr>
        <w:t xml:space="preserve"> </w:t>
      </w:r>
      <w:r>
        <w:t>в</w:t>
      </w:r>
      <w:r>
        <w:rPr>
          <w:spacing w:val="-15"/>
        </w:rPr>
        <w:t xml:space="preserve"> </w:t>
      </w:r>
      <w:r>
        <w:t>8</w:t>
      </w:r>
      <w:r>
        <w:rPr>
          <w:spacing w:val="-15"/>
        </w:rPr>
        <w:t xml:space="preserve"> </w:t>
      </w:r>
      <w:r>
        <w:t>классе</w:t>
      </w:r>
      <w:r>
        <w:rPr>
          <w:spacing w:val="-13"/>
        </w:rPr>
        <w:t xml:space="preserve"> </w:t>
      </w:r>
      <w:r>
        <w:t>-</w:t>
      </w:r>
      <w:r>
        <w:rPr>
          <w:spacing w:val="-15"/>
        </w:rPr>
        <w:t xml:space="preserve"> </w:t>
      </w:r>
      <w:r>
        <w:t>68</w:t>
      </w:r>
      <w:r>
        <w:rPr>
          <w:spacing w:val="-13"/>
        </w:rPr>
        <w:t xml:space="preserve"> </w:t>
      </w:r>
      <w:r>
        <w:t>часов (2 часа в неделю), в 9 классе - 68 часов (2 часа в неделю).</w:t>
      </w:r>
    </w:p>
    <w:p w:rsidR="00F24135" w:rsidRDefault="005E5ACB">
      <w:pPr>
        <w:pStyle w:val="a3"/>
        <w:ind w:left="849" w:right="4508" w:firstLine="0"/>
        <w:jc w:val="left"/>
      </w:pPr>
      <w:r>
        <w:t>Содержание обучения в 8 классе. Первоначальные</w:t>
      </w:r>
      <w:r>
        <w:rPr>
          <w:spacing w:val="-14"/>
        </w:rPr>
        <w:t xml:space="preserve"> </w:t>
      </w:r>
      <w:r>
        <w:t>химические</w:t>
      </w:r>
      <w:r>
        <w:rPr>
          <w:spacing w:val="-15"/>
        </w:rPr>
        <w:t xml:space="preserve"> </w:t>
      </w:r>
      <w:r>
        <w:t>понятия.</w:t>
      </w:r>
    </w:p>
    <w:p w:rsidR="00F24135" w:rsidRDefault="005E5ACB">
      <w:pPr>
        <w:pStyle w:val="a3"/>
        <w:ind w:right="126"/>
      </w:pPr>
      <w:r>
        <w:t>Предмет химии. Роль химии в жизни человека. Химия в системе наук. Тела и вещества. Физические свойства веществ. Агрегатное состояние веществ. Понятие о методах познания в химии. Чистые вещества и смеси. Способы разделения смесей.</w:t>
      </w:r>
    </w:p>
    <w:p w:rsidR="00F24135" w:rsidRDefault="005E5ACB">
      <w:pPr>
        <w:pStyle w:val="a3"/>
        <w:ind w:right="129"/>
      </w:pPr>
      <w:r>
        <w:t>Атомы и молекулы. Химические элементы. Символы химических элементов. Простые и сложные вещества. Атомно-молекулярное учение.</w:t>
      </w:r>
    </w:p>
    <w:p w:rsidR="00F24135" w:rsidRDefault="005E5ACB">
      <w:pPr>
        <w:pStyle w:val="a3"/>
        <w:ind w:right="127"/>
      </w:pPr>
      <w:r>
        <w:t>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w:t>
      </w:r>
    </w:p>
    <w:p w:rsidR="00F24135" w:rsidRDefault="005E5ACB">
      <w:pPr>
        <w:pStyle w:val="a3"/>
        <w:spacing w:before="1"/>
        <w:ind w:right="131"/>
      </w:pPr>
      <w:r>
        <w:t>Количество вещества. Моль. Молярная масса. Взаимосвязь количества, массы и числа структурных единиц вещества. Расчёты по формулам химических соединений.</w:t>
      </w:r>
    </w:p>
    <w:p w:rsidR="00F24135" w:rsidRDefault="005E5ACB">
      <w:pPr>
        <w:pStyle w:val="a3"/>
        <w:ind w:right="126"/>
      </w:pPr>
      <w:r>
        <w:t>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w:t>
      </w:r>
    </w:p>
    <w:p w:rsidR="00F24135" w:rsidRDefault="005E5ACB">
      <w:pPr>
        <w:pStyle w:val="a3"/>
        <w:ind w:right="124"/>
      </w:pPr>
      <w:r>
        <w:t>Химический эксперимент: знакомство с химической посудой, правилами работы в лаборатории и приёмами обращения с лабораторным оборудованием, изучение и описание физических</w:t>
      </w:r>
      <w:r>
        <w:rPr>
          <w:spacing w:val="-15"/>
        </w:rPr>
        <w:t xml:space="preserve"> </w:t>
      </w:r>
      <w:r>
        <w:t>свойств</w:t>
      </w:r>
      <w:r>
        <w:rPr>
          <w:spacing w:val="-15"/>
        </w:rPr>
        <w:t xml:space="preserve"> </w:t>
      </w:r>
      <w:r>
        <w:t>образцов</w:t>
      </w:r>
      <w:r>
        <w:rPr>
          <w:spacing w:val="-15"/>
        </w:rPr>
        <w:t xml:space="preserve"> </w:t>
      </w:r>
      <w:r>
        <w:t>неорганических</w:t>
      </w:r>
      <w:r>
        <w:rPr>
          <w:spacing w:val="-15"/>
        </w:rPr>
        <w:t xml:space="preserve"> </w:t>
      </w:r>
      <w:r>
        <w:t>веществ,</w:t>
      </w:r>
      <w:r>
        <w:rPr>
          <w:spacing w:val="-14"/>
        </w:rPr>
        <w:t xml:space="preserve"> </w:t>
      </w:r>
      <w:r>
        <w:t>наблюдение</w:t>
      </w:r>
      <w:r>
        <w:rPr>
          <w:spacing w:val="-13"/>
        </w:rPr>
        <w:t xml:space="preserve"> </w:t>
      </w:r>
      <w:r>
        <w:t>физических</w:t>
      </w:r>
      <w:r>
        <w:rPr>
          <w:spacing w:val="-13"/>
        </w:rPr>
        <w:t xml:space="preserve"> </w:t>
      </w:r>
      <w:r>
        <w:t>(плавление</w:t>
      </w:r>
      <w:r>
        <w:rPr>
          <w:spacing w:val="-15"/>
        </w:rPr>
        <w:t xml:space="preserve"> </w:t>
      </w:r>
      <w:r>
        <w:t>воска, таяние льда, растирание сахара в ступке, кипение и конденсация воды) и химических (горение свечи,</w:t>
      </w:r>
      <w:r>
        <w:rPr>
          <w:spacing w:val="-5"/>
        </w:rPr>
        <w:t xml:space="preserve"> </w:t>
      </w:r>
      <w:r>
        <w:t>прокаливание</w:t>
      </w:r>
      <w:r>
        <w:rPr>
          <w:spacing w:val="-3"/>
        </w:rPr>
        <w:t xml:space="preserve"> </w:t>
      </w:r>
      <w:r>
        <w:t>медной</w:t>
      </w:r>
      <w:r>
        <w:rPr>
          <w:spacing w:val="-1"/>
        </w:rPr>
        <w:t xml:space="preserve"> </w:t>
      </w:r>
      <w:r>
        <w:t>проволоки,</w:t>
      </w:r>
      <w:r>
        <w:rPr>
          <w:spacing w:val="-5"/>
        </w:rPr>
        <w:t xml:space="preserve"> </w:t>
      </w:r>
      <w:r>
        <w:t>взаимодействие</w:t>
      </w:r>
      <w:r>
        <w:rPr>
          <w:spacing w:val="-7"/>
        </w:rPr>
        <w:t xml:space="preserve"> </w:t>
      </w:r>
      <w:r>
        <w:t>мела</w:t>
      </w:r>
      <w:r>
        <w:rPr>
          <w:spacing w:val="-5"/>
        </w:rPr>
        <w:t xml:space="preserve"> </w:t>
      </w:r>
      <w:r>
        <w:t>с</w:t>
      </w:r>
      <w:r>
        <w:rPr>
          <w:spacing w:val="-6"/>
        </w:rPr>
        <w:t xml:space="preserve"> </w:t>
      </w:r>
      <w:r>
        <w:t>кислотой)</w:t>
      </w:r>
      <w:r>
        <w:rPr>
          <w:spacing w:val="-6"/>
        </w:rPr>
        <w:t xml:space="preserve"> </w:t>
      </w:r>
      <w:r>
        <w:t>явлений,</w:t>
      </w:r>
      <w:r>
        <w:rPr>
          <w:spacing w:val="-5"/>
        </w:rPr>
        <w:t xml:space="preserve"> </w:t>
      </w:r>
      <w:r>
        <w:t>наблюдение</w:t>
      </w:r>
      <w:r>
        <w:rPr>
          <w:spacing w:val="-5"/>
        </w:rPr>
        <w:t xml:space="preserve"> </w:t>
      </w:r>
      <w:r>
        <w:t>и описание</w:t>
      </w:r>
      <w:r>
        <w:rPr>
          <w:spacing w:val="-3"/>
        </w:rPr>
        <w:t xml:space="preserve"> </w:t>
      </w:r>
      <w:r>
        <w:t>признаков</w:t>
      </w:r>
      <w:r>
        <w:rPr>
          <w:spacing w:val="-5"/>
        </w:rPr>
        <w:t xml:space="preserve"> </w:t>
      </w:r>
      <w:r>
        <w:t>протекания</w:t>
      </w:r>
      <w:r>
        <w:rPr>
          <w:spacing w:val="-5"/>
        </w:rPr>
        <w:t xml:space="preserve"> </w:t>
      </w:r>
      <w:r>
        <w:t>химических</w:t>
      </w:r>
      <w:r>
        <w:rPr>
          <w:spacing w:val="-4"/>
        </w:rPr>
        <w:t xml:space="preserve"> </w:t>
      </w:r>
      <w:r>
        <w:t>реакций</w:t>
      </w:r>
      <w:r>
        <w:rPr>
          <w:spacing w:val="-5"/>
        </w:rPr>
        <w:t xml:space="preserve"> </w:t>
      </w:r>
      <w:r>
        <w:t>(разложение</w:t>
      </w:r>
      <w:r>
        <w:rPr>
          <w:spacing w:val="-5"/>
        </w:rPr>
        <w:t xml:space="preserve"> </w:t>
      </w:r>
      <w:r>
        <w:t>сахара,</w:t>
      </w:r>
      <w:r>
        <w:rPr>
          <w:spacing w:val="-4"/>
        </w:rPr>
        <w:t xml:space="preserve"> </w:t>
      </w:r>
      <w:r>
        <w:t>взаимодействие</w:t>
      </w:r>
      <w:r>
        <w:rPr>
          <w:spacing w:val="-5"/>
        </w:rPr>
        <w:t xml:space="preserve"> </w:t>
      </w:r>
      <w:r>
        <w:t>серной кислоты с хлоридом бария, разложение гидроксида меди (II) при нагревании, взаимодействие железа с раствором соли меди (II), изучение способов разделения смесей (с помощью магнита, фильтрование,</w:t>
      </w:r>
      <w:r>
        <w:rPr>
          <w:spacing w:val="-14"/>
        </w:rPr>
        <w:t xml:space="preserve"> </w:t>
      </w:r>
      <w:r>
        <w:t>выпаривание,</w:t>
      </w:r>
      <w:r>
        <w:rPr>
          <w:spacing w:val="-14"/>
        </w:rPr>
        <w:t xml:space="preserve"> </w:t>
      </w:r>
      <w:r>
        <w:t>дистилляция,</w:t>
      </w:r>
      <w:r>
        <w:rPr>
          <w:spacing w:val="-15"/>
        </w:rPr>
        <w:t xml:space="preserve"> </w:t>
      </w:r>
      <w:r>
        <w:t>хроматография),</w:t>
      </w:r>
      <w:r>
        <w:rPr>
          <w:spacing w:val="-15"/>
        </w:rPr>
        <w:t xml:space="preserve"> </w:t>
      </w:r>
      <w:r>
        <w:t>проведение</w:t>
      </w:r>
      <w:r>
        <w:rPr>
          <w:spacing w:val="-15"/>
        </w:rPr>
        <w:t xml:space="preserve"> </w:t>
      </w:r>
      <w:r>
        <w:t>очистки</w:t>
      </w:r>
      <w:r>
        <w:rPr>
          <w:spacing w:val="-14"/>
        </w:rPr>
        <w:t xml:space="preserve"> </w:t>
      </w:r>
      <w:r>
        <w:t>поваренной</w:t>
      </w:r>
      <w:r>
        <w:rPr>
          <w:spacing w:val="-14"/>
        </w:rPr>
        <w:t xml:space="preserve"> </w:t>
      </w:r>
      <w:r>
        <w:t>соли, наблюдение и описание результатов проведения опыта, иллюстрирующего закон сохранения массы, создание моделей молекул (шаростержневых).</w:t>
      </w:r>
    </w:p>
    <w:p w:rsidR="00F24135" w:rsidRDefault="005E5ACB">
      <w:pPr>
        <w:pStyle w:val="a3"/>
        <w:ind w:left="849" w:firstLine="0"/>
      </w:pPr>
      <w:r>
        <w:t>Важнейшие</w:t>
      </w:r>
      <w:r>
        <w:rPr>
          <w:spacing w:val="-6"/>
        </w:rPr>
        <w:t xml:space="preserve"> </w:t>
      </w:r>
      <w:r>
        <w:t>представители</w:t>
      </w:r>
      <w:r>
        <w:rPr>
          <w:spacing w:val="-3"/>
        </w:rPr>
        <w:t xml:space="preserve"> </w:t>
      </w:r>
      <w:r>
        <w:t>неорганических</w:t>
      </w:r>
      <w:r>
        <w:rPr>
          <w:spacing w:val="-3"/>
        </w:rPr>
        <w:t xml:space="preserve"> </w:t>
      </w:r>
      <w:r>
        <w:rPr>
          <w:spacing w:val="-2"/>
        </w:rPr>
        <w:t>веществ.</w:t>
      </w:r>
    </w:p>
    <w:p w:rsidR="00F24135" w:rsidRDefault="005E5ACB">
      <w:pPr>
        <w:pStyle w:val="a3"/>
        <w:spacing w:before="1"/>
        <w:ind w:right="128"/>
      </w:pPr>
      <w:r>
        <w:t>Воздух</w:t>
      </w:r>
      <w:r>
        <w:rPr>
          <w:spacing w:val="-5"/>
        </w:rPr>
        <w:t xml:space="preserve"> </w:t>
      </w:r>
      <w:r>
        <w:t>-</w:t>
      </w:r>
      <w:r>
        <w:rPr>
          <w:spacing w:val="-10"/>
        </w:rPr>
        <w:t xml:space="preserve"> </w:t>
      </w:r>
      <w:r>
        <w:t>смесь</w:t>
      </w:r>
      <w:r>
        <w:rPr>
          <w:spacing w:val="-5"/>
        </w:rPr>
        <w:t xml:space="preserve"> </w:t>
      </w:r>
      <w:r>
        <w:t>газов.</w:t>
      </w:r>
      <w:r>
        <w:rPr>
          <w:spacing w:val="-9"/>
        </w:rPr>
        <w:t xml:space="preserve"> </w:t>
      </w:r>
      <w:r>
        <w:t>Состав</w:t>
      </w:r>
      <w:r>
        <w:rPr>
          <w:spacing w:val="-5"/>
        </w:rPr>
        <w:t xml:space="preserve"> </w:t>
      </w:r>
      <w:r>
        <w:t>воздуха.</w:t>
      </w:r>
      <w:r>
        <w:rPr>
          <w:spacing w:val="-9"/>
        </w:rPr>
        <w:t xml:space="preserve"> </w:t>
      </w:r>
      <w:r>
        <w:t>Кислород</w:t>
      </w:r>
      <w:r>
        <w:rPr>
          <w:spacing w:val="-5"/>
        </w:rPr>
        <w:t xml:space="preserve"> </w:t>
      </w:r>
      <w:r>
        <w:t>-</w:t>
      </w:r>
      <w:r>
        <w:rPr>
          <w:spacing w:val="-10"/>
        </w:rPr>
        <w:t xml:space="preserve"> </w:t>
      </w:r>
      <w:r>
        <w:t>элемент</w:t>
      </w:r>
      <w:r>
        <w:rPr>
          <w:spacing w:val="-7"/>
        </w:rPr>
        <w:t xml:space="preserve"> </w:t>
      </w:r>
      <w:r>
        <w:t>и</w:t>
      </w:r>
      <w:r>
        <w:rPr>
          <w:spacing w:val="-8"/>
        </w:rPr>
        <w:t xml:space="preserve"> </w:t>
      </w:r>
      <w:r>
        <w:t>простое</w:t>
      </w:r>
      <w:r>
        <w:rPr>
          <w:spacing w:val="-9"/>
        </w:rPr>
        <w:t xml:space="preserve"> </w:t>
      </w:r>
      <w:r>
        <w:t>вещество.</w:t>
      </w:r>
      <w:r>
        <w:rPr>
          <w:spacing w:val="-7"/>
        </w:rPr>
        <w:t xml:space="preserve"> </w:t>
      </w:r>
      <w:r>
        <w:t>Нахождение кислорода</w:t>
      </w:r>
      <w:r>
        <w:rPr>
          <w:spacing w:val="-10"/>
        </w:rPr>
        <w:t xml:space="preserve"> </w:t>
      </w:r>
      <w:r>
        <w:t>в</w:t>
      </w:r>
      <w:r>
        <w:rPr>
          <w:spacing w:val="-11"/>
        </w:rPr>
        <w:t xml:space="preserve"> </w:t>
      </w:r>
      <w:r>
        <w:t>природе,</w:t>
      </w:r>
      <w:r>
        <w:rPr>
          <w:spacing w:val="-11"/>
        </w:rPr>
        <w:t xml:space="preserve"> </w:t>
      </w:r>
      <w:r>
        <w:t>физические</w:t>
      </w:r>
      <w:r>
        <w:rPr>
          <w:spacing w:val="-12"/>
        </w:rPr>
        <w:t xml:space="preserve"> </w:t>
      </w:r>
      <w:r>
        <w:t>и</w:t>
      </w:r>
      <w:r>
        <w:rPr>
          <w:spacing w:val="-12"/>
        </w:rPr>
        <w:t xml:space="preserve"> </w:t>
      </w:r>
      <w:r>
        <w:t>химические</w:t>
      </w:r>
      <w:r>
        <w:rPr>
          <w:spacing w:val="-14"/>
        </w:rPr>
        <w:t xml:space="preserve"> </w:t>
      </w:r>
      <w:r>
        <w:t>свойства</w:t>
      </w:r>
      <w:r>
        <w:rPr>
          <w:spacing w:val="-4"/>
        </w:rPr>
        <w:t xml:space="preserve"> </w:t>
      </w:r>
      <w:r>
        <w:t>(реакции</w:t>
      </w:r>
      <w:r>
        <w:rPr>
          <w:spacing w:val="-5"/>
        </w:rPr>
        <w:t xml:space="preserve"> </w:t>
      </w:r>
      <w:r>
        <w:t>горения).</w:t>
      </w:r>
      <w:r>
        <w:rPr>
          <w:spacing w:val="-10"/>
        </w:rPr>
        <w:t xml:space="preserve"> </w:t>
      </w:r>
      <w:r>
        <w:t>Оксиды.</w:t>
      </w:r>
      <w:r>
        <w:rPr>
          <w:spacing w:val="-11"/>
        </w:rPr>
        <w:t xml:space="preserve"> </w:t>
      </w:r>
      <w:r>
        <w:t>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F24135" w:rsidRDefault="005E5ACB">
      <w:pPr>
        <w:pStyle w:val="a3"/>
        <w:ind w:right="124"/>
      </w:pPr>
      <w:r>
        <w:t>Тепловой эффект химической реакции, термохимические уравнения, экзо- и эндотермические</w:t>
      </w:r>
      <w:r>
        <w:rPr>
          <w:spacing w:val="18"/>
        </w:rPr>
        <w:t xml:space="preserve"> </w:t>
      </w:r>
      <w:r>
        <w:t>реакции.</w:t>
      </w:r>
      <w:r>
        <w:rPr>
          <w:spacing w:val="21"/>
        </w:rPr>
        <w:t xml:space="preserve"> </w:t>
      </w:r>
      <w:r>
        <w:t>Топливо:</w:t>
      </w:r>
      <w:r>
        <w:rPr>
          <w:spacing w:val="23"/>
        </w:rPr>
        <w:t xml:space="preserve"> </w:t>
      </w:r>
      <w:r>
        <w:t>уголь</w:t>
      </w:r>
      <w:r>
        <w:rPr>
          <w:spacing w:val="25"/>
        </w:rPr>
        <w:t xml:space="preserve"> </w:t>
      </w:r>
      <w:r>
        <w:t>и</w:t>
      </w:r>
      <w:r>
        <w:rPr>
          <w:spacing w:val="21"/>
        </w:rPr>
        <w:t xml:space="preserve"> </w:t>
      </w:r>
      <w:r>
        <w:t>метан.</w:t>
      </w:r>
      <w:r>
        <w:rPr>
          <w:spacing w:val="21"/>
        </w:rPr>
        <w:t xml:space="preserve"> </w:t>
      </w:r>
      <w:r>
        <w:t>Загрязнение</w:t>
      </w:r>
      <w:r>
        <w:rPr>
          <w:spacing w:val="22"/>
        </w:rPr>
        <w:t xml:space="preserve"> </w:t>
      </w:r>
      <w:r>
        <w:t>воздуха,</w:t>
      </w:r>
      <w:r>
        <w:rPr>
          <w:spacing w:val="25"/>
        </w:rPr>
        <w:t xml:space="preserve"> </w:t>
      </w:r>
      <w:r>
        <w:t>усиление</w:t>
      </w:r>
      <w:r>
        <w:rPr>
          <w:spacing w:val="21"/>
        </w:rPr>
        <w:t xml:space="preserve"> </w:t>
      </w:r>
      <w:r>
        <w:rPr>
          <w:spacing w:val="-2"/>
        </w:rPr>
        <w:t>парникового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эффекта,</w:t>
      </w:r>
      <w:r>
        <w:rPr>
          <w:spacing w:val="-1"/>
        </w:rPr>
        <w:t xml:space="preserve"> </w:t>
      </w:r>
      <w:r>
        <w:t>разрушение</w:t>
      </w:r>
      <w:r>
        <w:rPr>
          <w:spacing w:val="-2"/>
        </w:rPr>
        <w:t xml:space="preserve"> </w:t>
      </w:r>
      <w:r>
        <w:t>озонового</w:t>
      </w:r>
      <w:r>
        <w:rPr>
          <w:spacing w:val="1"/>
        </w:rPr>
        <w:t xml:space="preserve"> </w:t>
      </w:r>
      <w:r>
        <w:rPr>
          <w:spacing w:val="-2"/>
        </w:rPr>
        <w:t>слоя.</w:t>
      </w:r>
    </w:p>
    <w:p w:rsidR="00F24135" w:rsidRDefault="005E5ACB">
      <w:pPr>
        <w:pStyle w:val="a3"/>
        <w:ind w:right="128"/>
      </w:pPr>
      <w: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F24135" w:rsidRDefault="005E5ACB">
      <w:pPr>
        <w:pStyle w:val="a3"/>
        <w:spacing w:before="1"/>
        <w:ind w:left="849" w:firstLine="0"/>
      </w:pPr>
      <w:r>
        <w:t>Молярный</w:t>
      </w:r>
      <w:r>
        <w:rPr>
          <w:spacing w:val="-3"/>
        </w:rPr>
        <w:t xml:space="preserve"> </w:t>
      </w:r>
      <w:r>
        <w:t>объём</w:t>
      </w:r>
      <w:r>
        <w:rPr>
          <w:spacing w:val="-3"/>
        </w:rPr>
        <w:t xml:space="preserve"> </w:t>
      </w:r>
      <w:r>
        <w:t>газов.</w:t>
      </w:r>
      <w:r>
        <w:rPr>
          <w:spacing w:val="-5"/>
        </w:rPr>
        <w:t xml:space="preserve"> </w:t>
      </w:r>
      <w:r>
        <w:t>Расчёты</w:t>
      </w:r>
      <w:r>
        <w:rPr>
          <w:spacing w:val="-2"/>
        </w:rPr>
        <w:t xml:space="preserve"> </w:t>
      </w:r>
      <w:r>
        <w:t>по</w:t>
      </w:r>
      <w:r>
        <w:rPr>
          <w:spacing w:val="-1"/>
        </w:rPr>
        <w:t xml:space="preserve"> </w:t>
      </w:r>
      <w:r>
        <w:t>химическим</w:t>
      </w:r>
      <w:r>
        <w:rPr>
          <w:spacing w:val="-4"/>
        </w:rPr>
        <w:t xml:space="preserve"> </w:t>
      </w:r>
      <w:r>
        <w:rPr>
          <w:spacing w:val="-2"/>
        </w:rPr>
        <w:t>уравнениям.</w:t>
      </w:r>
    </w:p>
    <w:p w:rsidR="00F24135" w:rsidRDefault="005E5ACB">
      <w:pPr>
        <w:pStyle w:val="a3"/>
        <w:ind w:right="126"/>
      </w:pPr>
      <w:r>
        <w:t>Физические свойства воды. Вода как растворитель. Растворы. Насыщенные и ненасыщенные растворы. Растворимость веществ в воде. Массовая доля вещества в растворе. Химические</w:t>
      </w:r>
      <w:r>
        <w:rPr>
          <w:spacing w:val="-11"/>
        </w:rPr>
        <w:t xml:space="preserve"> </w:t>
      </w:r>
      <w:r>
        <w:t>свойства</w:t>
      </w:r>
      <w:r>
        <w:rPr>
          <w:spacing w:val="-10"/>
        </w:rPr>
        <w:t xml:space="preserve"> </w:t>
      </w:r>
      <w:r>
        <w:t>воды.</w:t>
      </w:r>
      <w:r>
        <w:rPr>
          <w:spacing w:val="-11"/>
        </w:rPr>
        <w:t xml:space="preserve"> </w:t>
      </w:r>
      <w:r>
        <w:t>Основания.</w:t>
      </w:r>
      <w:r>
        <w:rPr>
          <w:spacing w:val="-11"/>
        </w:rPr>
        <w:t xml:space="preserve"> </w:t>
      </w:r>
      <w:r>
        <w:t>Роль</w:t>
      </w:r>
      <w:r>
        <w:rPr>
          <w:spacing w:val="-10"/>
        </w:rPr>
        <w:t xml:space="preserve"> </w:t>
      </w:r>
      <w:r>
        <w:t>растворов</w:t>
      </w:r>
      <w:r>
        <w:rPr>
          <w:spacing w:val="-11"/>
        </w:rPr>
        <w:t xml:space="preserve"> </w:t>
      </w:r>
      <w:r>
        <w:t>в</w:t>
      </w:r>
      <w:r>
        <w:rPr>
          <w:spacing w:val="-11"/>
        </w:rPr>
        <w:t xml:space="preserve"> </w:t>
      </w:r>
      <w:r>
        <w:t>природе</w:t>
      </w:r>
      <w:r>
        <w:rPr>
          <w:spacing w:val="-9"/>
        </w:rPr>
        <w:t xml:space="preserve"> </w:t>
      </w:r>
      <w:r>
        <w:t>и</w:t>
      </w:r>
      <w:r>
        <w:rPr>
          <w:spacing w:val="-10"/>
        </w:rPr>
        <w:t xml:space="preserve"> </w:t>
      </w:r>
      <w:r>
        <w:t>в</w:t>
      </w:r>
      <w:r>
        <w:rPr>
          <w:spacing w:val="-14"/>
        </w:rPr>
        <w:t xml:space="preserve"> </w:t>
      </w:r>
      <w:r>
        <w:t>жизни</w:t>
      </w:r>
      <w:r>
        <w:rPr>
          <w:spacing w:val="-8"/>
        </w:rPr>
        <w:t xml:space="preserve"> </w:t>
      </w:r>
      <w:r>
        <w:t>человека.</w:t>
      </w:r>
      <w:r>
        <w:rPr>
          <w:spacing w:val="-11"/>
        </w:rPr>
        <w:t xml:space="preserve"> </w:t>
      </w:r>
      <w:r>
        <w:t>Круговорот воды в природе. Загрязнение природных вод. Охрана и очистка природных вод.</w:t>
      </w:r>
    </w:p>
    <w:p w:rsidR="00F24135" w:rsidRDefault="005E5ACB">
      <w:pPr>
        <w:pStyle w:val="a3"/>
        <w:ind w:left="1876" w:right="128" w:hanging="1028"/>
      </w:pPr>
      <w:r>
        <w:t>Классификация неорганических соединений. Оксиды. Классификация оксидов: солеобразующие (основные, кислотные, амфотерные)</w:t>
      </w:r>
    </w:p>
    <w:p w:rsidR="00F24135" w:rsidRDefault="005E5ACB">
      <w:pPr>
        <w:pStyle w:val="a3"/>
        <w:ind w:left="849" w:firstLine="0"/>
      </w:pPr>
      <w:r>
        <w:t>и</w:t>
      </w:r>
      <w:r>
        <w:rPr>
          <w:spacing w:val="-3"/>
        </w:rPr>
        <w:t xml:space="preserve"> </w:t>
      </w:r>
      <w:r>
        <w:t>несолеобразующие.</w:t>
      </w:r>
      <w:r>
        <w:rPr>
          <w:spacing w:val="-1"/>
        </w:rPr>
        <w:t xml:space="preserve"> </w:t>
      </w:r>
      <w:r>
        <w:t>Номенклатура</w:t>
      </w:r>
      <w:r>
        <w:rPr>
          <w:spacing w:val="-1"/>
        </w:rPr>
        <w:t xml:space="preserve"> </w:t>
      </w:r>
      <w:r>
        <w:t>оксидов.</w:t>
      </w:r>
      <w:r>
        <w:rPr>
          <w:spacing w:val="1"/>
        </w:rPr>
        <w:t xml:space="preserve"> </w:t>
      </w:r>
      <w:r>
        <w:t>Физические</w:t>
      </w:r>
      <w:r>
        <w:rPr>
          <w:spacing w:val="-3"/>
        </w:rPr>
        <w:t xml:space="preserve"> </w:t>
      </w:r>
      <w:r>
        <w:t>и</w:t>
      </w:r>
      <w:r>
        <w:rPr>
          <w:spacing w:val="-3"/>
        </w:rPr>
        <w:t xml:space="preserve"> </w:t>
      </w:r>
      <w:r>
        <w:t>химические</w:t>
      </w:r>
      <w:r>
        <w:rPr>
          <w:spacing w:val="-1"/>
        </w:rPr>
        <w:t xml:space="preserve"> </w:t>
      </w:r>
      <w:r>
        <w:t>свойства</w:t>
      </w:r>
      <w:r>
        <w:rPr>
          <w:spacing w:val="-4"/>
        </w:rPr>
        <w:t xml:space="preserve"> </w:t>
      </w:r>
      <w:r>
        <w:rPr>
          <w:spacing w:val="-2"/>
        </w:rPr>
        <w:t>оксидов.</w:t>
      </w:r>
    </w:p>
    <w:p w:rsidR="00F24135" w:rsidRDefault="005E5ACB">
      <w:pPr>
        <w:pStyle w:val="a3"/>
        <w:ind w:firstLine="0"/>
      </w:pPr>
      <w:r>
        <w:t>Получение</w:t>
      </w:r>
      <w:r>
        <w:rPr>
          <w:spacing w:val="-1"/>
        </w:rPr>
        <w:t xml:space="preserve"> </w:t>
      </w:r>
      <w:r>
        <w:rPr>
          <w:spacing w:val="-2"/>
        </w:rPr>
        <w:t>оксидов.</w:t>
      </w:r>
    </w:p>
    <w:p w:rsidR="00F24135" w:rsidRDefault="005E5ACB">
      <w:pPr>
        <w:pStyle w:val="a3"/>
        <w:jc w:val="left"/>
      </w:pPr>
      <w:r>
        <w:t>Основания.</w:t>
      </w:r>
      <w:r>
        <w:rPr>
          <w:spacing w:val="-15"/>
        </w:rPr>
        <w:t xml:space="preserve"> </w:t>
      </w:r>
      <w:r>
        <w:t>Классификация</w:t>
      </w:r>
      <w:r>
        <w:rPr>
          <w:spacing w:val="-14"/>
        </w:rPr>
        <w:t xml:space="preserve"> </w:t>
      </w:r>
      <w:r>
        <w:t>оснований:</w:t>
      </w:r>
      <w:r>
        <w:rPr>
          <w:spacing w:val="-14"/>
        </w:rPr>
        <w:t xml:space="preserve"> </w:t>
      </w:r>
      <w:r>
        <w:t>щёлочи</w:t>
      </w:r>
      <w:r>
        <w:rPr>
          <w:spacing w:val="-12"/>
        </w:rPr>
        <w:t xml:space="preserve"> </w:t>
      </w:r>
      <w:r>
        <w:t>и</w:t>
      </w:r>
      <w:r>
        <w:rPr>
          <w:spacing w:val="-15"/>
        </w:rPr>
        <w:t xml:space="preserve"> </w:t>
      </w:r>
      <w:r>
        <w:t>нерастворимые</w:t>
      </w:r>
      <w:r>
        <w:rPr>
          <w:spacing w:val="-15"/>
        </w:rPr>
        <w:t xml:space="preserve"> </w:t>
      </w:r>
      <w:r>
        <w:t>основания.</w:t>
      </w:r>
      <w:r>
        <w:rPr>
          <w:spacing w:val="-14"/>
        </w:rPr>
        <w:t xml:space="preserve"> </w:t>
      </w:r>
      <w:r>
        <w:t>Номенклатура оснований. Физические и химические свойства оснований. Получение оснований.</w:t>
      </w:r>
    </w:p>
    <w:p w:rsidR="00F24135" w:rsidRDefault="005E5ACB">
      <w:pPr>
        <w:pStyle w:val="a3"/>
        <w:spacing w:before="1"/>
        <w:jc w:val="left"/>
      </w:pPr>
      <w:r>
        <w:t>Кислоты.</w:t>
      </w:r>
      <w:r>
        <w:rPr>
          <w:spacing w:val="80"/>
        </w:rPr>
        <w:t xml:space="preserve"> </w:t>
      </w:r>
      <w:r>
        <w:t>Классификация</w:t>
      </w:r>
      <w:r>
        <w:rPr>
          <w:spacing w:val="80"/>
        </w:rPr>
        <w:t xml:space="preserve"> </w:t>
      </w:r>
      <w:r>
        <w:t>кислот.</w:t>
      </w:r>
      <w:r>
        <w:rPr>
          <w:spacing w:val="80"/>
        </w:rPr>
        <w:t xml:space="preserve"> </w:t>
      </w:r>
      <w:r>
        <w:t>Номенклатура</w:t>
      </w:r>
      <w:r>
        <w:rPr>
          <w:spacing w:val="80"/>
        </w:rPr>
        <w:t xml:space="preserve"> </w:t>
      </w:r>
      <w:r>
        <w:t>кислот.</w:t>
      </w:r>
      <w:r>
        <w:rPr>
          <w:spacing w:val="80"/>
        </w:rPr>
        <w:t xml:space="preserve"> </w:t>
      </w:r>
      <w:r>
        <w:t>Физические</w:t>
      </w:r>
      <w:r>
        <w:rPr>
          <w:spacing w:val="80"/>
        </w:rPr>
        <w:t xml:space="preserve"> </w:t>
      </w:r>
      <w:r>
        <w:t>и</w:t>
      </w:r>
      <w:r>
        <w:rPr>
          <w:spacing w:val="80"/>
        </w:rPr>
        <w:t xml:space="preserve"> </w:t>
      </w:r>
      <w:r>
        <w:t>химические</w:t>
      </w:r>
      <w:r>
        <w:rPr>
          <w:spacing w:val="40"/>
        </w:rPr>
        <w:t xml:space="preserve"> </w:t>
      </w:r>
      <w:r>
        <w:t>свойства кислот. Ряд активности металлов Н.Н. Бекетова. Получение кислот.</w:t>
      </w:r>
    </w:p>
    <w:p w:rsidR="00F24135" w:rsidRDefault="005E5ACB">
      <w:pPr>
        <w:pStyle w:val="a3"/>
        <w:ind w:left="849" w:firstLine="0"/>
        <w:jc w:val="left"/>
      </w:pPr>
      <w:r>
        <w:t>Соли.</w:t>
      </w:r>
      <w:r>
        <w:rPr>
          <w:spacing w:val="-3"/>
        </w:rPr>
        <w:t xml:space="preserve"> </w:t>
      </w:r>
      <w:r>
        <w:t>Номенклатура</w:t>
      </w:r>
      <w:r>
        <w:rPr>
          <w:spacing w:val="-2"/>
        </w:rPr>
        <w:t xml:space="preserve"> солей.</w:t>
      </w:r>
    </w:p>
    <w:p w:rsidR="00F24135" w:rsidRDefault="005E5ACB">
      <w:pPr>
        <w:pStyle w:val="a3"/>
        <w:ind w:left="849" w:right="2002" w:firstLine="0"/>
        <w:jc w:val="left"/>
      </w:pPr>
      <w:r>
        <w:t>Физические и химические свойства солей. Получение солей. Генетическая</w:t>
      </w:r>
      <w:r>
        <w:rPr>
          <w:spacing w:val="-8"/>
        </w:rPr>
        <w:t xml:space="preserve"> </w:t>
      </w:r>
      <w:r>
        <w:t>связь</w:t>
      </w:r>
      <w:r>
        <w:rPr>
          <w:spacing w:val="-3"/>
        </w:rPr>
        <w:t xml:space="preserve"> </w:t>
      </w:r>
      <w:r>
        <w:t>между</w:t>
      </w:r>
      <w:r>
        <w:rPr>
          <w:spacing w:val="-9"/>
        </w:rPr>
        <w:t xml:space="preserve"> </w:t>
      </w:r>
      <w:r>
        <w:t>классами</w:t>
      </w:r>
      <w:r>
        <w:rPr>
          <w:spacing w:val="-7"/>
        </w:rPr>
        <w:t xml:space="preserve"> </w:t>
      </w:r>
      <w:r>
        <w:t>неорганических</w:t>
      </w:r>
      <w:r>
        <w:rPr>
          <w:spacing w:val="-4"/>
        </w:rPr>
        <w:t xml:space="preserve"> </w:t>
      </w:r>
      <w:r>
        <w:t>соединений.</w:t>
      </w:r>
    </w:p>
    <w:p w:rsidR="00F24135" w:rsidRDefault="005E5ACB">
      <w:pPr>
        <w:pStyle w:val="a3"/>
        <w:ind w:right="124"/>
      </w:pPr>
      <w:r>
        <w:t>Химический эксперимент: качественное определение содержания кислорода в воздухе, получение,</w:t>
      </w:r>
      <w:r>
        <w:rPr>
          <w:spacing w:val="-10"/>
        </w:rPr>
        <w:t xml:space="preserve"> </w:t>
      </w:r>
      <w:r>
        <w:t>собирание,</w:t>
      </w:r>
      <w:r>
        <w:rPr>
          <w:spacing w:val="-8"/>
        </w:rPr>
        <w:t xml:space="preserve"> </w:t>
      </w:r>
      <w:r>
        <w:t>распознавание</w:t>
      </w:r>
      <w:r>
        <w:rPr>
          <w:spacing w:val="-10"/>
        </w:rPr>
        <w:t xml:space="preserve"> </w:t>
      </w:r>
      <w:r>
        <w:t>и</w:t>
      </w:r>
      <w:r>
        <w:rPr>
          <w:spacing w:val="-9"/>
        </w:rPr>
        <w:t xml:space="preserve"> </w:t>
      </w:r>
      <w:r>
        <w:t>изучение</w:t>
      </w:r>
      <w:r>
        <w:rPr>
          <w:spacing w:val="-5"/>
        </w:rPr>
        <w:t xml:space="preserve"> </w:t>
      </w:r>
      <w:r>
        <w:t>свойств</w:t>
      </w:r>
      <w:r>
        <w:rPr>
          <w:spacing w:val="-9"/>
        </w:rPr>
        <w:t xml:space="preserve"> </w:t>
      </w:r>
      <w:r>
        <w:t>кислорода,</w:t>
      </w:r>
      <w:r>
        <w:rPr>
          <w:spacing w:val="-10"/>
        </w:rPr>
        <w:t xml:space="preserve"> </w:t>
      </w:r>
      <w:r>
        <w:t>наблюдение</w:t>
      </w:r>
      <w:r>
        <w:rPr>
          <w:spacing w:val="-8"/>
        </w:rPr>
        <w:t xml:space="preserve"> </w:t>
      </w:r>
      <w:r>
        <w:t>взаимодействия веществ</w:t>
      </w:r>
      <w:r>
        <w:rPr>
          <w:spacing w:val="-7"/>
        </w:rPr>
        <w:t xml:space="preserve"> </w:t>
      </w:r>
      <w:r>
        <w:t>с</w:t>
      </w:r>
      <w:r>
        <w:rPr>
          <w:spacing w:val="-10"/>
        </w:rPr>
        <w:t xml:space="preserve"> </w:t>
      </w:r>
      <w:r>
        <w:t>кислородом</w:t>
      </w:r>
      <w:r>
        <w:rPr>
          <w:spacing w:val="-6"/>
        </w:rPr>
        <w:t xml:space="preserve"> </w:t>
      </w:r>
      <w:r>
        <w:t>и</w:t>
      </w:r>
      <w:r>
        <w:rPr>
          <w:spacing w:val="-6"/>
        </w:rPr>
        <w:t xml:space="preserve"> </w:t>
      </w:r>
      <w:r>
        <w:t>условия</w:t>
      </w:r>
      <w:r>
        <w:rPr>
          <w:spacing w:val="-7"/>
        </w:rPr>
        <w:t xml:space="preserve"> </w:t>
      </w:r>
      <w:r>
        <w:t>возникновения</w:t>
      </w:r>
      <w:r>
        <w:rPr>
          <w:spacing w:val="-10"/>
        </w:rPr>
        <w:t xml:space="preserve"> </w:t>
      </w:r>
      <w:r>
        <w:t>и</w:t>
      </w:r>
      <w:r>
        <w:rPr>
          <w:spacing w:val="-8"/>
        </w:rPr>
        <w:t xml:space="preserve"> </w:t>
      </w:r>
      <w:r>
        <w:t>прекращения</w:t>
      </w:r>
      <w:r>
        <w:rPr>
          <w:spacing w:val="-8"/>
        </w:rPr>
        <w:t xml:space="preserve"> </w:t>
      </w:r>
      <w:r>
        <w:t>горения (пожара),</w:t>
      </w:r>
      <w:r>
        <w:rPr>
          <w:spacing w:val="-10"/>
        </w:rPr>
        <w:t xml:space="preserve"> </w:t>
      </w:r>
      <w:r>
        <w:t>ознакомление</w:t>
      </w:r>
      <w:r>
        <w:rPr>
          <w:spacing w:val="-7"/>
        </w:rPr>
        <w:t xml:space="preserve"> </w:t>
      </w:r>
      <w:r>
        <w:t>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 (II)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исследование образцов неорганических веществ различных классов, наблюдение изменения окраски индикаторов</w:t>
      </w:r>
      <w:r>
        <w:rPr>
          <w:spacing w:val="-13"/>
        </w:rPr>
        <w:t xml:space="preserve"> </w:t>
      </w:r>
      <w:r>
        <w:t>в</w:t>
      </w:r>
      <w:r>
        <w:rPr>
          <w:spacing w:val="-15"/>
        </w:rPr>
        <w:t xml:space="preserve"> </w:t>
      </w:r>
      <w:r>
        <w:t>растворах</w:t>
      </w:r>
      <w:r>
        <w:rPr>
          <w:spacing w:val="-12"/>
        </w:rPr>
        <w:t xml:space="preserve"> </w:t>
      </w:r>
      <w:r>
        <w:t>кислот</w:t>
      </w:r>
      <w:r>
        <w:rPr>
          <w:spacing w:val="-15"/>
        </w:rPr>
        <w:t xml:space="preserve"> </w:t>
      </w:r>
      <w:r>
        <w:t>и</w:t>
      </w:r>
      <w:r>
        <w:rPr>
          <w:spacing w:val="-13"/>
        </w:rPr>
        <w:t xml:space="preserve"> </w:t>
      </w:r>
      <w:r>
        <w:t>щелочей,</w:t>
      </w:r>
      <w:r>
        <w:rPr>
          <w:spacing w:val="-14"/>
        </w:rPr>
        <w:t xml:space="preserve"> </w:t>
      </w:r>
      <w:r>
        <w:t>изучение</w:t>
      </w:r>
      <w:r>
        <w:rPr>
          <w:spacing w:val="-15"/>
        </w:rPr>
        <w:t xml:space="preserve"> </w:t>
      </w:r>
      <w:r>
        <w:t>взаимодействия</w:t>
      </w:r>
      <w:r>
        <w:rPr>
          <w:spacing w:val="-13"/>
        </w:rPr>
        <w:t xml:space="preserve"> </w:t>
      </w:r>
      <w:r>
        <w:t>оксида</w:t>
      </w:r>
      <w:r>
        <w:rPr>
          <w:spacing w:val="-14"/>
        </w:rPr>
        <w:t xml:space="preserve"> </w:t>
      </w:r>
      <w:r>
        <w:t>меди</w:t>
      </w:r>
      <w:r>
        <w:rPr>
          <w:spacing w:val="-15"/>
        </w:rPr>
        <w:t xml:space="preserve"> </w:t>
      </w:r>
      <w:r>
        <w:t>(II)</w:t>
      </w:r>
      <w:r>
        <w:rPr>
          <w:spacing w:val="-12"/>
        </w:rPr>
        <w:t xml:space="preserve"> </w:t>
      </w:r>
      <w:r>
        <w:t>с</w:t>
      </w:r>
      <w:r>
        <w:rPr>
          <w:spacing w:val="-13"/>
        </w:rPr>
        <w:t xml:space="preserve"> </w:t>
      </w:r>
      <w:r>
        <w:t>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F24135" w:rsidRDefault="005E5ACB">
      <w:pPr>
        <w:pStyle w:val="a3"/>
        <w:spacing w:before="1"/>
        <w:ind w:left="849" w:firstLine="0"/>
      </w:pPr>
      <w:r>
        <w:t>Периодический</w:t>
      </w:r>
      <w:r>
        <w:rPr>
          <w:spacing w:val="18"/>
        </w:rPr>
        <w:t xml:space="preserve"> </w:t>
      </w:r>
      <w:r>
        <w:t>закон</w:t>
      </w:r>
      <w:r>
        <w:rPr>
          <w:spacing w:val="16"/>
        </w:rPr>
        <w:t xml:space="preserve"> </w:t>
      </w:r>
      <w:r>
        <w:t>и</w:t>
      </w:r>
      <w:r>
        <w:rPr>
          <w:spacing w:val="19"/>
        </w:rPr>
        <w:t xml:space="preserve"> </w:t>
      </w:r>
      <w:r>
        <w:t>Периодическая</w:t>
      </w:r>
      <w:r>
        <w:rPr>
          <w:spacing w:val="17"/>
        </w:rPr>
        <w:t xml:space="preserve"> </w:t>
      </w:r>
      <w:r>
        <w:t>система</w:t>
      </w:r>
      <w:r>
        <w:rPr>
          <w:spacing w:val="15"/>
        </w:rPr>
        <w:t xml:space="preserve"> </w:t>
      </w:r>
      <w:r>
        <w:t>химических</w:t>
      </w:r>
      <w:r>
        <w:rPr>
          <w:spacing w:val="18"/>
        </w:rPr>
        <w:t xml:space="preserve"> </w:t>
      </w:r>
      <w:r>
        <w:t>элементов</w:t>
      </w:r>
      <w:r>
        <w:rPr>
          <w:spacing w:val="16"/>
        </w:rPr>
        <w:t xml:space="preserve"> </w:t>
      </w:r>
      <w:r>
        <w:t>Д.И.</w:t>
      </w:r>
      <w:r>
        <w:rPr>
          <w:spacing w:val="18"/>
        </w:rPr>
        <w:t xml:space="preserve"> </w:t>
      </w:r>
      <w:r>
        <w:rPr>
          <w:spacing w:val="-2"/>
        </w:rPr>
        <w:t>Менделеева.</w:t>
      </w:r>
    </w:p>
    <w:p w:rsidR="00F24135" w:rsidRDefault="005E5ACB">
      <w:pPr>
        <w:pStyle w:val="a3"/>
        <w:ind w:firstLine="0"/>
      </w:pPr>
      <w:r>
        <w:t>Строение</w:t>
      </w:r>
      <w:r>
        <w:rPr>
          <w:spacing w:val="-5"/>
        </w:rPr>
        <w:t xml:space="preserve"> </w:t>
      </w:r>
      <w:r>
        <w:t>атомов.</w:t>
      </w:r>
      <w:r>
        <w:rPr>
          <w:spacing w:val="-3"/>
        </w:rPr>
        <w:t xml:space="preserve"> </w:t>
      </w:r>
      <w:r>
        <w:t>Химическая</w:t>
      </w:r>
      <w:r>
        <w:rPr>
          <w:spacing w:val="-4"/>
        </w:rPr>
        <w:t xml:space="preserve"> </w:t>
      </w:r>
      <w:r>
        <w:t>связь.</w:t>
      </w:r>
      <w:r>
        <w:rPr>
          <w:spacing w:val="-3"/>
        </w:rPr>
        <w:t xml:space="preserve"> </w:t>
      </w:r>
      <w:r>
        <w:t>Окислительновосстановительные</w:t>
      </w:r>
      <w:r>
        <w:rPr>
          <w:spacing w:val="-6"/>
        </w:rPr>
        <w:t xml:space="preserve"> </w:t>
      </w:r>
      <w:r>
        <w:rPr>
          <w:spacing w:val="-2"/>
        </w:rPr>
        <w:t>реакции.</w:t>
      </w:r>
    </w:p>
    <w:p w:rsidR="00F24135" w:rsidRDefault="005E5ACB">
      <w:pPr>
        <w:pStyle w:val="a3"/>
        <w:ind w:right="125"/>
      </w:pPr>
      <w:r>
        <w:t>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w:t>
      </w:r>
    </w:p>
    <w:p w:rsidR="00F24135" w:rsidRDefault="005E5ACB">
      <w:pPr>
        <w:pStyle w:val="a3"/>
        <w:ind w:right="126"/>
      </w:pPr>
      <w:r>
        <w:t>Периодический закон. Периодическая система химических элементов Д.И. Менделеева. Короткопериодная и длиннопериодная формы Периодической системы химических элементов Д.И.</w:t>
      </w:r>
      <w:r>
        <w:rPr>
          <w:spacing w:val="-6"/>
        </w:rPr>
        <w:t xml:space="preserve"> </w:t>
      </w:r>
      <w:r>
        <w:t>Менделеева.</w:t>
      </w:r>
      <w:r>
        <w:rPr>
          <w:spacing w:val="-3"/>
        </w:rPr>
        <w:t xml:space="preserve"> </w:t>
      </w:r>
      <w:r>
        <w:t>Периоды</w:t>
      </w:r>
      <w:r>
        <w:rPr>
          <w:spacing w:val="-4"/>
        </w:rPr>
        <w:t xml:space="preserve"> </w:t>
      </w:r>
      <w:r>
        <w:t>и</w:t>
      </w:r>
      <w:r>
        <w:rPr>
          <w:spacing w:val="-5"/>
        </w:rPr>
        <w:t xml:space="preserve"> </w:t>
      </w:r>
      <w:r>
        <w:t>группы.</w:t>
      </w:r>
      <w:r>
        <w:rPr>
          <w:spacing w:val="-6"/>
        </w:rPr>
        <w:t xml:space="preserve"> </w:t>
      </w:r>
      <w:r>
        <w:t>Физический</w:t>
      </w:r>
      <w:r>
        <w:rPr>
          <w:spacing w:val="-4"/>
        </w:rPr>
        <w:t xml:space="preserve"> </w:t>
      </w:r>
      <w:r>
        <w:t>смысл</w:t>
      </w:r>
      <w:r>
        <w:rPr>
          <w:spacing w:val="-7"/>
        </w:rPr>
        <w:t xml:space="preserve"> </w:t>
      </w:r>
      <w:r>
        <w:t>порядкового</w:t>
      </w:r>
      <w:r>
        <w:rPr>
          <w:spacing w:val="-4"/>
        </w:rPr>
        <w:t xml:space="preserve"> </w:t>
      </w:r>
      <w:r>
        <w:t>номера,</w:t>
      </w:r>
      <w:r>
        <w:rPr>
          <w:spacing w:val="-6"/>
        </w:rPr>
        <w:t xml:space="preserve"> </w:t>
      </w:r>
      <w:r>
        <w:t>номеров</w:t>
      </w:r>
      <w:r>
        <w:rPr>
          <w:spacing w:val="-4"/>
        </w:rPr>
        <w:t xml:space="preserve"> </w:t>
      </w:r>
      <w:r>
        <w:t>периода</w:t>
      </w:r>
      <w:r>
        <w:rPr>
          <w:spacing w:val="-3"/>
        </w:rPr>
        <w:t xml:space="preserve"> </w:t>
      </w:r>
      <w:r>
        <w:t>и группы элемента.</w:t>
      </w:r>
    </w:p>
    <w:p w:rsidR="00F24135" w:rsidRDefault="005E5ACB">
      <w:pPr>
        <w:pStyle w:val="a3"/>
        <w:ind w:right="127"/>
      </w:pPr>
      <w:r>
        <w:t xml:space="preserve">Строение атомов. Состав атомных ядер. Изотопы. Электроны. Строение электронных оболочек атомов первых 20 химических элементов Периодической системы Д.И. Менделеева. Характеристика химического элемента по его положению в Периодической системе Д.И. </w:t>
      </w:r>
      <w:r>
        <w:rPr>
          <w:spacing w:val="-2"/>
        </w:rPr>
        <w:t>Менделеева.</w:t>
      </w:r>
    </w:p>
    <w:p w:rsidR="00F24135" w:rsidRDefault="005E5ACB">
      <w:pPr>
        <w:pStyle w:val="a3"/>
        <w:spacing w:before="1"/>
        <w:ind w:right="125"/>
      </w:pPr>
      <w:r>
        <w:t>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Периодической</w:t>
      </w:r>
      <w:r>
        <w:rPr>
          <w:spacing w:val="-2"/>
        </w:rPr>
        <w:t xml:space="preserve"> </w:t>
      </w:r>
      <w:r>
        <w:t>системы</w:t>
      </w:r>
      <w:r>
        <w:rPr>
          <w:spacing w:val="-6"/>
        </w:rPr>
        <w:t xml:space="preserve"> </w:t>
      </w:r>
      <w:r>
        <w:t>химических элементов</w:t>
      </w:r>
      <w:r>
        <w:rPr>
          <w:spacing w:val="-6"/>
        </w:rPr>
        <w:t xml:space="preserve"> </w:t>
      </w:r>
      <w:r>
        <w:t>для</w:t>
      </w:r>
      <w:r>
        <w:rPr>
          <w:spacing w:val="-2"/>
        </w:rPr>
        <w:t xml:space="preserve"> </w:t>
      </w:r>
      <w:r>
        <w:t>развития</w:t>
      </w:r>
      <w:r>
        <w:rPr>
          <w:spacing w:val="-1"/>
        </w:rPr>
        <w:t xml:space="preserve"> </w:t>
      </w:r>
      <w:r>
        <w:t>науки</w:t>
      </w:r>
      <w:r>
        <w:rPr>
          <w:spacing w:val="-1"/>
        </w:rPr>
        <w:t xml:space="preserve"> </w:t>
      </w:r>
      <w:r>
        <w:t>и</w:t>
      </w:r>
      <w:r>
        <w:rPr>
          <w:spacing w:val="-2"/>
        </w:rPr>
        <w:t xml:space="preserve"> </w:t>
      </w:r>
      <w:r>
        <w:t>практики.</w:t>
      </w:r>
      <w:r>
        <w:rPr>
          <w:spacing w:val="-3"/>
        </w:rPr>
        <w:t xml:space="preserve"> </w:t>
      </w:r>
      <w:r>
        <w:t>Д.И.</w:t>
      </w:r>
      <w:r>
        <w:rPr>
          <w:spacing w:val="-3"/>
        </w:rPr>
        <w:t xml:space="preserve"> </w:t>
      </w:r>
      <w:r>
        <w:t>Менделеев</w:t>
      </w:r>
      <w:r>
        <w:rPr>
          <w:spacing w:val="-4"/>
        </w:rPr>
        <w:t xml:space="preserve"> </w:t>
      </w:r>
      <w:r>
        <w:t>- учёный и гражданин.</w:t>
      </w:r>
    </w:p>
    <w:p w:rsidR="00F24135" w:rsidRDefault="005E5ACB">
      <w:pPr>
        <w:pStyle w:val="a3"/>
        <w:ind w:right="126"/>
      </w:pPr>
      <w:r>
        <w:t>Химическая связь. Ковалентная (полярная и неполярная) связь. Электроотрицательность химических элементов. Ионная связь.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pPr>
      <w:r>
        <w:lastRenderedPageBreak/>
        <w:t>Степень окисления. Окислительно-восстановительные реакции. Процессы окисления и восстановления. Окислители и восстановители.</w:t>
      </w:r>
    </w:p>
    <w:p w:rsidR="00F24135" w:rsidRDefault="005E5ACB">
      <w:pPr>
        <w:pStyle w:val="a3"/>
        <w:spacing w:before="1"/>
        <w:ind w:right="127"/>
      </w:pPr>
      <w: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F24135" w:rsidRDefault="005E5ACB">
      <w:pPr>
        <w:pStyle w:val="a3"/>
        <w:ind w:left="849" w:firstLine="0"/>
      </w:pPr>
      <w:r>
        <w:t>Межпредметные</w:t>
      </w:r>
      <w:r>
        <w:rPr>
          <w:spacing w:val="-2"/>
        </w:rPr>
        <w:t xml:space="preserve"> связи.</w:t>
      </w:r>
    </w:p>
    <w:p w:rsidR="00F24135" w:rsidRDefault="005E5ACB">
      <w:pPr>
        <w:pStyle w:val="a3"/>
        <w:ind w:right="127"/>
      </w:pPr>
      <w:r>
        <w:t>Реализация межпредметных связей при изучении химии в 8 классе осуществляется через использование</w:t>
      </w:r>
      <w:r>
        <w:rPr>
          <w:spacing w:val="-7"/>
        </w:rPr>
        <w:t xml:space="preserve"> </w:t>
      </w:r>
      <w:r>
        <w:t>как</w:t>
      </w:r>
      <w:r>
        <w:rPr>
          <w:spacing w:val="-7"/>
        </w:rPr>
        <w:t xml:space="preserve"> </w:t>
      </w:r>
      <w:r>
        <w:t>общих</w:t>
      </w:r>
      <w:r>
        <w:rPr>
          <w:spacing w:val="-9"/>
        </w:rPr>
        <w:t xml:space="preserve"> </w:t>
      </w:r>
      <w:r>
        <w:t>естественно-научных</w:t>
      </w:r>
      <w:r>
        <w:rPr>
          <w:spacing w:val="-8"/>
        </w:rPr>
        <w:t xml:space="preserve"> </w:t>
      </w:r>
      <w:r>
        <w:t>понятий,</w:t>
      </w:r>
      <w:r>
        <w:rPr>
          <w:spacing w:val="-8"/>
        </w:rPr>
        <w:t xml:space="preserve"> </w:t>
      </w:r>
      <w:r>
        <w:t>так</w:t>
      </w:r>
      <w:r>
        <w:rPr>
          <w:spacing w:val="-9"/>
        </w:rPr>
        <w:t xml:space="preserve"> </w:t>
      </w:r>
      <w:r>
        <w:t>и</w:t>
      </w:r>
      <w:r>
        <w:rPr>
          <w:spacing w:val="-9"/>
        </w:rPr>
        <w:t xml:space="preserve"> </w:t>
      </w:r>
      <w:r>
        <w:t>понятий,</w:t>
      </w:r>
      <w:r>
        <w:rPr>
          <w:spacing w:val="-8"/>
        </w:rPr>
        <w:t xml:space="preserve"> </w:t>
      </w:r>
      <w:r>
        <w:t>являющихся</w:t>
      </w:r>
      <w:r>
        <w:rPr>
          <w:spacing w:val="-5"/>
        </w:rPr>
        <w:t xml:space="preserve"> </w:t>
      </w:r>
      <w:r>
        <w:t>системными для отдельных предметов естественно-научного цикла.</w:t>
      </w:r>
    </w:p>
    <w:p w:rsidR="00F24135" w:rsidRDefault="005E5ACB">
      <w:pPr>
        <w:pStyle w:val="a3"/>
        <w:ind w:right="124"/>
      </w:pPr>
      <w: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F24135" w:rsidRDefault="005E5ACB">
      <w:pPr>
        <w:pStyle w:val="a3"/>
        <w:ind w:right="125"/>
      </w:pPr>
      <w:r>
        <w:t>Физика:</w:t>
      </w:r>
      <w:r>
        <w:rPr>
          <w:spacing w:val="-8"/>
        </w:rPr>
        <w:t xml:space="preserve"> </w:t>
      </w:r>
      <w:r>
        <w:t>материя,</w:t>
      </w:r>
      <w:r>
        <w:rPr>
          <w:spacing w:val="-8"/>
        </w:rPr>
        <w:t xml:space="preserve"> </w:t>
      </w:r>
      <w:r>
        <w:t>атом,</w:t>
      </w:r>
      <w:r>
        <w:rPr>
          <w:spacing w:val="-11"/>
        </w:rPr>
        <w:t xml:space="preserve"> </w:t>
      </w:r>
      <w:r>
        <w:t>электрон,</w:t>
      </w:r>
      <w:r>
        <w:rPr>
          <w:spacing w:val="-11"/>
        </w:rPr>
        <w:t xml:space="preserve"> </w:t>
      </w:r>
      <w:r>
        <w:t>протон,</w:t>
      </w:r>
      <w:r>
        <w:rPr>
          <w:spacing w:val="-8"/>
        </w:rPr>
        <w:t xml:space="preserve"> </w:t>
      </w:r>
      <w:r>
        <w:t>нейтрон,</w:t>
      </w:r>
      <w:r>
        <w:rPr>
          <w:spacing w:val="-8"/>
        </w:rPr>
        <w:t xml:space="preserve"> </w:t>
      </w:r>
      <w:r>
        <w:t>ион,</w:t>
      </w:r>
      <w:r>
        <w:rPr>
          <w:spacing w:val="-11"/>
        </w:rPr>
        <w:t xml:space="preserve"> </w:t>
      </w:r>
      <w:r>
        <w:t>нуклид,</w:t>
      </w:r>
      <w:r>
        <w:rPr>
          <w:spacing w:val="-8"/>
        </w:rPr>
        <w:t xml:space="preserve"> </w:t>
      </w:r>
      <w:r>
        <w:t>изотопы,</w:t>
      </w:r>
      <w:r>
        <w:rPr>
          <w:spacing w:val="-8"/>
        </w:rPr>
        <w:t xml:space="preserve"> </w:t>
      </w:r>
      <w:r>
        <w:t>радиоактивность, молекула, электрический заряд, вещество, тело, объём, агрегатное состояние вещества, газ, физические величины, единицы измерения, космос,</w:t>
      </w:r>
    </w:p>
    <w:p w:rsidR="00F24135" w:rsidRDefault="005E5ACB">
      <w:pPr>
        <w:pStyle w:val="a3"/>
        <w:spacing w:before="1"/>
        <w:ind w:left="849" w:firstLine="0"/>
      </w:pPr>
      <w:r>
        <w:t>планеты,</w:t>
      </w:r>
      <w:r>
        <w:rPr>
          <w:spacing w:val="-2"/>
        </w:rPr>
        <w:t xml:space="preserve"> </w:t>
      </w:r>
      <w:r>
        <w:t>звёзды,</w:t>
      </w:r>
      <w:r>
        <w:rPr>
          <w:spacing w:val="-1"/>
        </w:rPr>
        <w:t xml:space="preserve"> </w:t>
      </w:r>
      <w:r>
        <w:rPr>
          <w:spacing w:val="-2"/>
        </w:rPr>
        <w:t>Солнце.</w:t>
      </w:r>
    </w:p>
    <w:p w:rsidR="00F24135" w:rsidRDefault="005E5ACB">
      <w:pPr>
        <w:pStyle w:val="a3"/>
        <w:ind w:left="849" w:firstLine="0"/>
      </w:pPr>
      <w:r>
        <w:t>Биология: фотосинтез,</w:t>
      </w:r>
      <w:r>
        <w:rPr>
          <w:spacing w:val="-3"/>
        </w:rPr>
        <w:t xml:space="preserve"> </w:t>
      </w:r>
      <w:r>
        <w:t>дыхание,</w:t>
      </w:r>
      <w:r>
        <w:rPr>
          <w:spacing w:val="1"/>
        </w:rPr>
        <w:t xml:space="preserve"> </w:t>
      </w:r>
      <w:r>
        <w:rPr>
          <w:spacing w:val="-2"/>
        </w:rPr>
        <w:t>биосфера.</w:t>
      </w:r>
    </w:p>
    <w:p w:rsidR="00F24135" w:rsidRDefault="005E5ACB">
      <w:pPr>
        <w:pStyle w:val="a3"/>
        <w:ind w:right="130"/>
      </w:pPr>
      <w:r>
        <w:t>География: атмосфера, гидросфера, минералы, горные породы, полезные ископаемые, топливо, водные ресурсы.</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Вещество</w:t>
      </w:r>
      <w:r>
        <w:rPr>
          <w:spacing w:val="-1"/>
        </w:rPr>
        <w:t xml:space="preserve"> </w:t>
      </w:r>
      <w:r>
        <w:t>и</w:t>
      </w:r>
      <w:r>
        <w:rPr>
          <w:spacing w:val="-1"/>
        </w:rPr>
        <w:t xml:space="preserve"> </w:t>
      </w:r>
      <w:r>
        <w:t>химическая</w:t>
      </w:r>
      <w:r>
        <w:rPr>
          <w:spacing w:val="-1"/>
        </w:rPr>
        <w:t xml:space="preserve"> </w:t>
      </w:r>
      <w:r>
        <w:t>реакция.</w:t>
      </w:r>
    </w:p>
    <w:p w:rsidR="00F24135" w:rsidRDefault="005E5ACB">
      <w:pPr>
        <w:pStyle w:val="a3"/>
        <w:ind w:right="127"/>
      </w:pPr>
      <w:r>
        <w:t>Периодический закон. Периодическая система химических элементов Д.И.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w:t>
      </w:r>
    </w:p>
    <w:p w:rsidR="00F24135" w:rsidRDefault="005E5ACB">
      <w:pPr>
        <w:pStyle w:val="a3"/>
        <w:ind w:right="127"/>
      </w:pPr>
      <w:r>
        <w:t>Строение вещества:</w:t>
      </w:r>
      <w:r>
        <w:rPr>
          <w:spacing w:val="-2"/>
        </w:rPr>
        <w:t xml:space="preserve"> </w:t>
      </w:r>
      <w:r>
        <w:t>виды</w:t>
      </w:r>
      <w:r>
        <w:rPr>
          <w:spacing w:val="-1"/>
        </w:rPr>
        <w:t xml:space="preserve"> </w:t>
      </w:r>
      <w:r>
        <w:t>химической</w:t>
      </w:r>
      <w:r>
        <w:rPr>
          <w:spacing w:val="-3"/>
        </w:rPr>
        <w:t xml:space="preserve"> </w:t>
      </w:r>
      <w:r>
        <w:t>связи.</w:t>
      </w:r>
      <w:r>
        <w:rPr>
          <w:spacing w:val="-2"/>
        </w:rPr>
        <w:t xml:space="preserve"> </w:t>
      </w:r>
      <w:r>
        <w:t>Типы</w:t>
      </w:r>
      <w:r>
        <w:rPr>
          <w:spacing w:val="-1"/>
        </w:rPr>
        <w:t xml:space="preserve"> </w:t>
      </w:r>
      <w:r>
        <w:t>кристаллических</w:t>
      </w:r>
      <w:r>
        <w:rPr>
          <w:spacing w:val="-2"/>
        </w:rPr>
        <w:t xml:space="preserve"> </w:t>
      </w:r>
      <w:r>
        <w:t>решёток,</w:t>
      </w:r>
      <w:r>
        <w:rPr>
          <w:spacing w:val="-2"/>
        </w:rPr>
        <w:t xml:space="preserve"> </w:t>
      </w:r>
      <w:r>
        <w:t>зависимость свойств вещества от типа кристаллической решётки и вида химической связи.</w:t>
      </w:r>
    </w:p>
    <w:p w:rsidR="00F24135" w:rsidRDefault="005E5ACB">
      <w:pPr>
        <w:pStyle w:val="a3"/>
        <w:ind w:right="128"/>
      </w:pPr>
      <w:r>
        <w:t>Классификация и номенклатура неорганических веществ. Химические свойства веществ, относящихся к различным классам неорганических соединений, генетическая связь неорганических веществ.</w:t>
      </w:r>
    </w:p>
    <w:p w:rsidR="00F24135" w:rsidRDefault="005E5ACB">
      <w:pPr>
        <w:pStyle w:val="a3"/>
        <w:spacing w:before="1"/>
        <w:ind w:right="126"/>
      </w:pPr>
      <w:r>
        <w:t>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w:t>
      </w:r>
    </w:p>
    <w:p w:rsidR="00F24135" w:rsidRDefault="005E5ACB">
      <w:pPr>
        <w:pStyle w:val="a3"/>
        <w:ind w:right="125"/>
      </w:pPr>
      <w:r>
        <w:t>Понятие о скорости химической реакции. Понятие об обратимых и необратимых химических реакциях. Понятие о гомогенных и гетерогенных реакциях. Понятие о катализе. Понятие о химическом равновесии. Факторы, влияющие на скорость химической реакции и положение химического равновесия.</w:t>
      </w:r>
    </w:p>
    <w:p w:rsidR="00F24135" w:rsidRDefault="005E5ACB">
      <w:pPr>
        <w:pStyle w:val="a3"/>
        <w:ind w:right="125"/>
      </w:pPr>
      <w:r>
        <w:t>Окислительно-восстановительные реакции, электронный баланс окислительно-восстановительной реакции.</w:t>
      </w:r>
      <w:r>
        <w:rPr>
          <w:spacing w:val="-1"/>
        </w:rPr>
        <w:t xml:space="preserve"> </w:t>
      </w:r>
      <w:r>
        <w:t>Составление уравнений</w:t>
      </w:r>
      <w:r>
        <w:rPr>
          <w:spacing w:val="-1"/>
        </w:rPr>
        <w:t xml:space="preserve"> </w:t>
      </w:r>
      <w:r>
        <w:t>окислительно-восстановительных реакций с использованием метода электронного баланса.</w:t>
      </w:r>
    </w:p>
    <w:p w:rsidR="00F24135" w:rsidRDefault="005E5ACB">
      <w:pPr>
        <w:pStyle w:val="a3"/>
        <w:ind w:left="849" w:firstLine="0"/>
      </w:pPr>
      <w:r>
        <w:t>Теория</w:t>
      </w:r>
      <w:r>
        <w:rPr>
          <w:spacing w:val="-15"/>
        </w:rPr>
        <w:t xml:space="preserve"> </w:t>
      </w:r>
      <w:r>
        <w:t>электролитической</w:t>
      </w:r>
      <w:r>
        <w:rPr>
          <w:spacing w:val="-9"/>
        </w:rPr>
        <w:t xml:space="preserve"> </w:t>
      </w:r>
      <w:r>
        <w:t>диссоциации.</w:t>
      </w:r>
      <w:r>
        <w:rPr>
          <w:spacing w:val="-12"/>
        </w:rPr>
        <w:t xml:space="preserve"> </w:t>
      </w:r>
      <w:r>
        <w:t>Электролиты</w:t>
      </w:r>
      <w:r>
        <w:rPr>
          <w:spacing w:val="-13"/>
        </w:rPr>
        <w:t xml:space="preserve"> </w:t>
      </w:r>
      <w:r>
        <w:t>и</w:t>
      </w:r>
      <w:r>
        <w:rPr>
          <w:spacing w:val="-12"/>
        </w:rPr>
        <w:t xml:space="preserve"> </w:t>
      </w:r>
      <w:r>
        <w:t>неэлектролиты.</w:t>
      </w:r>
      <w:r>
        <w:rPr>
          <w:spacing w:val="-12"/>
        </w:rPr>
        <w:t xml:space="preserve"> </w:t>
      </w:r>
      <w:r>
        <w:t>Катионы,</w:t>
      </w:r>
      <w:r>
        <w:rPr>
          <w:spacing w:val="-12"/>
        </w:rPr>
        <w:t xml:space="preserve"> </w:t>
      </w:r>
      <w:r>
        <w:rPr>
          <w:spacing w:val="-2"/>
        </w:rPr>
        <w:t>анионы.</w:t>
      </w:r>
    </w:p>
    <w:p w:rsidR="00F24135" w:rsidRDefault="005E5ACB">
      <w:pPr>
        <w:pStyle w:val="a3"/>
        <w:ind w:firstLine="0"/>
      </w:pPr>
      <w:r>
        <w:t>Механизм</w:t>
      </w:r>
      <w:r>
        <w:rPr>
          <w:spacing w:val="-5"/>
        </w:rPr>
        <w:t xml:space="preserve"> </w:t>
      </w:r>
      <w:r>
        <w:t>диссоциации</w:t>
      </w:r>
      <w:r>
        <w:rPr>
          <w:spacing w:val="-5"/>
        </w:rPr>
        <w:t xml:space="preserve"> </w:t>
      </w:r>
      <w:r>
        <w:t>веществ</w:t>
      </w:r>
      <w:r>
        <w:rPr>
          <w:spacing w:val="-6"/>
        </w:rPr>
        <w:t xml:space="preserve"> </w:t>
      </w:r>
      <w:r>
        <w:t>с</w:t>
      </w:r>
      <w:r>
        <w:rPr>
          <w:spacing w:val="-6"/>
        </w:rPr>
        <w:t xml:space="preserve"> </w:t>
      </w:r>
      <w:r>
        <w:t>различными</w:t>
      </w:r>
      <w:r>
        <w:rPr>
          <w:spacing w:val="-3"/>
        </w:rPr>
        <w:t xml:space="preserve"> </w:t>
      </w:r>
      <w:r>
        <w:rPr>
          <w:spacing w:val="-2"/>
        </w:rPr>
        <w:t>видами</w:t>
      </w:r>
    </w:p>
    <w:p w:rsidR="00F24135" w:rsidRDefault="005E5ACB">
      <w:pPr>
        <w:pStyle w:val="a3"/>
        <w:ind w:left="849" w:firstLine="0"/>
      </w:pPr>
      <w:r>
        <w:t>химической</w:t>
      </w:r>
      <w:r>
        <w:rPr>
          <w:spacing w:val="-6"/>
        </w:rPr>
        <w:t xml:space="preserve"> </w:t>
      </w:r>
      <w:r>
        <w:t>связи.</w:t>
      </w:r>
      <w:r>
        <w:rPr>
          <w:spacing w:val="-4"/>
        </w:rPr>
        <w:t xml:space="preserve"> </w:t>
      </w:r>
      <w:r>
        <w:t>Степень</w:t>
      </w:r>
      <w:r>
        <w:rPr>
          <w:spacing w:val="-5"/>
        </w:rPr>
        <w:t xml:space="preserve"> </w:t>
      </w:r>
      <w:r>
        <w:t>диссоциации.</w:t>
      </w:r>
      <w:r>
        <w:rPr>
          <w:spacing w:val="-5"/>
        </w:rPr>
        <w:t xml:space="preserve"> </w:t>
      </w:r>
      <w:r>
        <w:t>Сильные</w:t>
      </w:r>
      <w:r>
        <w:rPr>
          <w:spacing w:val="-4"/>
        </w:rPr>
        <w:t xml:space="preserve"> </w:t>
      </w:r>
      <w:r>
        <w:t>и</w:t>
      </w:r>
      <w:r>
        <w:rPr>
          <w:spacing w:val="-3"/>
        </w:rPr>
        <w:t xml:space="preserve"> </w:t>
      </w:r>
      <w:r>
        <w:t>слабые</w:t>
      </w:r>
      <w:r>
        <w:rPr>
          <w:spacing w:val="-5"/>
        </w:rPr>
        <w:t xml:space="preserve"> </w:t>
      </w:r>
      <w:r>
        <w:rPr>
          <w:spacing w:val="-2"/>
        </w:rPr>
        <w:t>электролиты.</w:t>
      </w:r>
    </w:p>
    <w:p w:rsidR="00F24135" w:rsidRDefault="005E5ACB">
      <w:pPr>
        <w:pStyle w:val="a3"/>
        <w:ind w:right="126"/>
      </w:pPr>
      <w:r>
        <w:t>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Понятие о гидролизе солей.</w:t>
      </w:r>
    </w:p>
    <w:p w:rsidR="00F24135" w:rsidRDefault="005E5ACB">
      <w:pPr>
        <w:pStyle w:val="a3"/>
        <w:spacing w:before="1"/>
        <w:ind w:right="125"/>
      </w:pPr>
      <w: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w:t>
      </w:r>
      <w:r>
        <w:rPr>
          <w:spacing w:val="40"/>
        </w:rPr>
        <w:t xml:space="preserve"> </w:t>
      </w:r>
      <w:r>
        <w:t>исследование</w:t>
      </w:r>
      <w:r>
        <w:rPr>
          <w:spacing w:val="40"/>
        </w:rPr>
        <w:t xml:space="preserve"> </w:t>
      </w:r>
      <w:r>
        <w:t>зависимости</w:t>
      </w:r>
      <w:r>
        <w:rPr>
          <w:spacing w:val="40"/>
        </w:rPr>
        <w:t xml:space="preserve"> </w:t>
      </w:r>
      <w:r>
        <w:t>скорости</w:t>
      </w:r>
      <w:r>
        <w:rPr>
          <w:spacing w:val="40"/>
        </w:rPr>
        <w:t xml:space="preserve"> </w:t>
      </w:r>
      <w:r>
        <w:t>химической</w:t>
      </w:r>
      <w:r>
        <w:rPr>
          <w:spacing w:val="40"/>
        </w:rPr>
        <w:t xml:space="preserve"> </w:t>
      </w:r>
      <w:r>
        <w:t>реакции</w:t>
      </w:r>
      <w:r>
        <w:rPr>
          <w:spacing w:val="40"/>
        </w:rPr>
        <w:t xml:space="preserve"> </w:t>
      </w:r>
      <w:r>
        <w:t>от</w:t>
      </w:r>
      <w:r>
        <w:rPr>
          <w:spacing w:val="40"/>
        </w:rPr>
        <w:t xml:space="preserve"> </w:t>
      </w:r>
      <w:r>
        <w:t>воздействия</w:t>
      </w:r>
      <w:r>
        <w:rPr>
          <w:spacing w:val="40"/>
        </w:rPr>
        <w:t xml:space="preserve"> </w:t>
      </w:r>
      <w:r>
        <w:t>различных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w:t>
      </w:r>
      <w:r>
        <w:rPr>
          <w:spacing w:val="-1"/>
        </w:rPr>
        <w:t xml:space="preserve"> </w:t>
      </w:r>
      <w:r>
        <w:t>признаки</w:t>
      </w:r>
      <w:r>
        <w:rPr>
          <w:spacing w:val="-4"/>
        </w:rPr>
        <w:t xml:space="preserve"> </w:t>
      </w:r>
      <w:r>
        <w:t>протекания</w:t>
      </w:r>
      <w:r>
        <w:rPr>
          <w:spacing w:val="-2"/>
        </w:rPr>
        <w:t xml:space="preserve"> </w:t>
      </w:r>
      <w:r>
        <w:t>реакций</w:t>
      </w:r>
      <w:r>
        <w:rPr>
          <w:spacing w:val="-2"/>
        </w:rPr>
        <w:t xml:space="preserve"> </w:t>
      </w:r>
      <w:r>
        <w:t>ионного</w:t>
      </w:r>
      <w:r>
        <w:rPr>
          <w:spacing w:val="-2"/>
        </w:rPr>
        <w:t xml:space="preserve"> </w:t>
      </w:r>
      <w:r>
        <w:t>обмена</w:t>
      </w:r>
      <w:r>
        <w:rPr>
          <w:spacing w:val="-4"/>
        </w:rPr>
        <w:t xml:space="preserve"> </w:t>
      </w:r>
      <w:r>
        <w:t>(образование</w:t>
      </w:r>
      <w:r>
        <w:rPr>
          <w:spacing w:val="-4"/>
        </w:rPr>
        <w:t xml:space="preserve"> </w:t>
      </w:r>
      <w:r>
        <w:t>осадка,</w:t>
      </w:r>
      <w:r>
        <w:rPr>
          <w:spacing w:val="-3"/>
        </w:rPr>
        <w:t xml:space="preserve"> </w:t>
      </w:r>
      <w:r>
        <w:t>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F24135" w:rsidRDefault="005E5ACB">
      <w:pPr>
        <w:pStyle w:val="a3"/>
        <w:spacing w:before="1"/>
        <w:ind w:left="849" w:firstLine="0"/>
      </w:pPr>
      <w:r>
        <w:t>Неметаллы</w:t>
      </w:r>
      <w:r>
        <w:rPr>
          <w:spacing w:val="-3"/>
        </w:rPr>
        <w:t xml:space="preserve"> </w:t>
      </w:r>
      <w:r>
        <w:t>и</w:t>
      </w:r>
      <w:r>
        <w:rPr>
          <w:spacing w:val="-2"/>
        </w:rPr>
        <w:t xml:space="preserve"> </w:t>
      </w:r>
      <w:r>
        <w:t>их</w:t>
      </w:r>
      <w:r>
        <w:rPr>
          <w:spacing w:val="1"/>
        </w:rPr>
        <w:t xml:space="preserve"> </w:t>
      </w:r>
      <w:r>
        <w:rPr>
          <w:spacing w:val="-2"/>
        </w:rPr>
        <w:t>соединения.</w:t>
      </w:r>
    </w:p>
    <w:p w:rsidR="00F24135" w:rsidRDefault="005E5ACB">
      <w:pPr>
        <w:pStyle w:val="a3"/>
        <w:ind w:right="126"/>
      </w:pPr>
      <w: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w:t>
      </w:r>
      <w:r>
        <w:rPr>
          <w:spacing w:val="-15"/>
        </w:rPr>
        <w:t xml:space="preserve"> </w:t>
      </w:r>
      <w:r>
        <w:t>примере</w:t>
      </w:r>
      <w:r>
        <w:rPr>
          <w:spacing w:val="-15"/>
        </w:rPr>
        <w:t xml:space="preserve"> </w:t>
      </w:r>
      <w:r>
        <w:t>хлора</w:t>
      </w:r>
      <w:r>
        <w:rPr>
          <w:spacing w:val="-15"/>
        </w:rPr>
        <w:t xml:space="preserve"> </w:t>
      </w:r>
      <w:r>
        <w:t>(взаимодействие</w:t>
      </w:r>
      <w:r>
        <w:rPr>
          <w:spacing w:val="-15"/>
        </w:rPr>
        <w:t xml:space="preserve"> </w:t>
      </w:r>
      <w:r>
        <w:t>с</w:t>
      </w:r>
      <w:r>
        <w:rPr>
          <w:spacing w:val="-15"/>
        </w:rPr>
        <w:t xml:space="preserve"> </w:t>
      </w:r>
      <w:r>
        <w:t>металлами,</w:t>
      </w:r>
      <w:r>
        <w:rPr>
          <w:spacing w:val="-15"/>
        </w:rPr>
        <w:t xml:space="preserve"> </w:t>
      </w:r>
      <w:r>
        <w:t>неметаллами,</w:t>
      </w:r>
      <w:r>
        <w:rPr>
          <w:spacing w:val="-15"/>
        </w:rPr>
        <w:t xml:space="preserve"> </w:t>
      </w:r>
      <w:r>
        <w:t>щелочами).</w:t>
      </w:r>
      <w:r>
        <w:rPr>
          <w:spacing w:val="-15"/>
        </w:rPr>
        <w:t xml:space="preserve"> </w:t>
      </w:r>
      <w:r>
        <w:t>Хлороводород.</w:t>
      </w:r>
      <w:r>
        <w:rPr>
          <w:spacing w:val="-15"/>
        </w:rPr>
        <w:t xml:space="preserve"> </w:t>
      </w:r>
      <w:r>
        <w:t>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F24135" w:rsidRDefault="005E5ACB">
      <w:pPr>
        <w:pStyle w:val="a3"/>
        <w:ind w:right="127"/>
      </w:pPr>
      <w:r>
        <w:t>Общая</w:t>
      </w:r>
      <w:r>
        <w:rPr>
          <w:spacing w:val="-15"/>
        </w:rPr>
        <w:t xml:space="preserve"> </w:t>
      </w:r>
      <w:r>
        <w:t>характеристика</w:t>
      </w:r>
      <w:r>
        <w:rPr>
          <w:spacing w:val="-15"/>
        </w:rPr>
        <w:t xml:space="preserve"> </w:t>
      </w:r>
      <w:r>
        <w:t>элементов</w:t>
      </w:r>
      <w:r>
        <w:rPr>
          <w:spacing w:val="-15"/>
        </w:rPr>
        <w:t xml:space="preserve"> </w:t>
      </w:r>
      <w:r>
        <w:t>VIA-группы.</w:t>
      </w:r>
      <w:r>
        <w:rPr>
          <w:spacing w:val="-15"/>
        </w:rPr>
        <w:t xml:space="preserve"> </w:t>
      </w:r>
      <w:r>
        <w:t>Особенности</w:t>
      </w:r>
      <w:r>
        <w:rPr>
          <w:spacing w:val="-15"/>
        </w:rPr>
        <w:t xml:space="preserve"> </w:t>
      </w:r>
      <w:r>
        <w:t>строения</w:t>
      </w:r>
      <w:r>
        <w:rPr>
          <w:spacing w:val="-15"/>
        </w:rPr>
        <w:t xml:space="preserve"> </w:t>
      </w:r>
      <w:r>
        <w:t>атомов,</w:t>
      </w:r>
      <w:r>
        <w:rPr>
          <w:spacing w:val="-15"/>
        </w:rPr>
        <w:t xml:space="preserve"> </w:t>
      </w:r>
      <w:r>
        <w:t>характерные степени окисления.</w:t>
      </w:r>
    </w:p>
    <w:p w:rsidR="00F24135" w:rsidRDefault="005E5ACB">
      <w:pPr>
        <w:pStyle w:val="a3"/>
        <w:spacing w:before="1"/>
        <w:ind w:right="121"/>
      </w:pPr>
      <w: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w:t>
      </w:r>
    </w:p>
    <w:p w:rsidR="00F24135" w:rsidRDefault="005E5ACB">
      <w:pPr>
        <w:pStyle w:val="a3"/>
        <w:ind w:right="125"/>
      </w:pPr>
      <w:r>
        <w:t>Применение. Соли серной кислоты, качественная реакция на сульфат-ион. Нахождение серы</w:t>
      </w:r>
      <w:r>
        <w:rPr>
          <w:spacing w:val="-10"/>
        </w:rPr>
        <w:t xml:space="preserve"> </w:t>
      </w:r>
      <w:r>
        <w:t>и</w:t>
      </w:r>
      <w:r>
        <w:rPr>
          <w:spacing w:val="-8"/>
        </w:rPr>
        <w:t xml:space="preserve"> </w:t>
      </w:r>
      <w:r>
        <w:t>её</w:t>
      </w:r>
      <w:r>
        <w:rPr>
          <w:spacing w:val="-11"/>
        </w:rPr>
        <w:t xml:space="preserve"> </w:t>
      </w:r>
      <w:r>
        <w:t>соединений</w:t>
      </w:r>
      <w:r>
        <w:rPr>
          <w:spacing w:val="-6"/>
        </w:rPr>
        <w:t xml:space="preserve"> </w:t>
      </w:r>
      <w:r>
        <w:t>в</w:t>
      </w:r>
      <w:r>
        <w:rPr>
          <w:spacing w:val="-12"/>
        </w:rPr>
        <w:t xml:space="preserve"> </w:t>
      </w:r>
      <w:r>
        <w:t>природе.</w:t>
      </w:r>
      <w:r>
        <w:rPr>
          <w:spacing w:val="-9"/>
        </w:rPr>
        <w:t xml:space="preserve"> </w:t>
      </w:r>
      <w:r>
        <w:t>Химическое</w:t>
      </w:r>
      <w:r>
        <w:rPr>
          <w:spacing w:val="-7"/>
        </w:rPr>
        <w:t xml:space="preserve"> </w:t>
      </w:r>
      <w:r>
        <w:t>загрязнение</w:t>
      </w:r>
      <w:r>
        <w:rPr>
          <w:spacing w:val="-9"/>
        </w:rPr>
        <w:t xml:space="preserve"> </w:t>
      </w:r>
      <w:r>
        <w:t>окружающей</w:t>
      </w:r>
      <w:r>
        <w:rPr>
          <w:spacing w:val="-5"/>
        </w:rPr>
        <w:t xml:space="preserve"> </w:t>
      </w:r>
      <w:r>
        <w:t>среды</w:t>
      </w:r>
      <w:r>
        <w:rPr>
          <w:spacing w:val="-9"/>
        </w:rPr>
        <w:t xml:space="preserve"> </w:t>
      </w:r>
      <w:r>
        <w:t>соединениями</w:t>
      </w:r>
      <w:r>
        <w:rPr>
          <w:spacing w:val="-11"/>
        </w:rPr>
        <w:t xml:space="preserve"> </w:t>
      </w:r>
      <w:r>
        <w:t>серы (кислотные дожди, загрязнение воздуха и водоёмов), способы его предотвращения.</w:t>
      </w:r>
    </w:p>
    <w:p w:rsidR="00F24135" w:rsidRDefault="005E5ACB">
      <w:pPr>
        <w:pStyle w:val="a3"/>
        <w:ind w:right="127"/>
      </w:pPr>
      <w:r>
        <w:t>Общая</w:t>
      </w:r>
      <w:r>
        <w:rPr>
          <w:spacing w:val="-5"/>
        </w:rPr>
        <w:t xml:space="preserve"> </w:t>
      </w:r>
      <w:r>
        <w:t>характеристика</w:t>
      </w:r>
      <w:r>
        <w:rPr>
          <w:spacing w:val="-2"/>
        </w:rPr>
        <w:t xml:space="preserve"> </w:t>
      </w:r>
      <w:r>
        <w:t>элементов</w:t>
      </w:r>
      <w:r>
        <w:rPr>
          <w:spacing w:val="-5"/>
        </w:rPr>
        <w:t xml:space="preserve"> </w:t>
      </w:r>
      <w:r>
        <w:t>VA-группы.</w:t>
      </w:r>
      <w:r>
        <w:rPr>
          <w:spacing w:val="-3"/>
        </w:rPr>
        <w:t xml:space="preserve"> </w:t>
      </w:r>
      <w:r>
        <w:t>Особенности</w:t>
      </w:r>
      <w:r>
        <w:rPr>
          <w:spacing w:val="-4"/>
        </w:rPr>
        <w:t xml:space="preserve"> </w:t>
      </w:r>
      <w:r>
        <w:t>строения</w:t>
      </w:r>
      <w:r>
        <w:rPr>
          <w:spacing w:val="-4"/>
        </w:rPr>
        <w:t xml:space="preserve"> </w:t>
      </w:r>
      <w:r>
        <w:t>атомов,</w:t>
      </w:r>
      <w:r>
        <w:rPr>
          <w:spacing w:val="-5"/>
        </w:rPr>
        <w:t xml:space="preserve"> </w:t>
      </w:r>
      <w:r>
        <w:t>характерные степени окисления.</w:t>
      </w:r>
    </w:p>
    <w:p w:rsidR="00F24135" w:rsidRDefault="005E5ACB">
      <w:pPr>
        <w:pStyle w:val="a3"/>
        <w:ind w:right="122"/>
      </w:pPr>
      <w: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F24135" w:rsidRDefault="005E5ACB">
      <w:pPr>
        <w:pStyle w:val="a3"/>
        <w:spacing w:before="1"/>
        <w:ind w:right="129"/>
      </w:pPr>
      <w:r>
        <w:t>Фосфор, аллотропные модификации фосфора, физические и химические свойства. Оксид фосфора</w:t>
      </w:r>
      <w:r>
        <w:rPr>
          <w:spacing w:val="-10"/>
        </w:rPr>
        <w:t xml:space="preserve"> </w:t>
      </w:r>
      <w:r>
        <w:t>(V)</w:t>
      </w:r>
      <w:r>
        <w:rPr>
          <w:spacing w:val="-10"/>
        </w:rPr>
        <w:t xml:space="preserve"> </w:t>
      </w:r>
      <w:r>
        <w:t>и</w:t>
      </w:r>
      <w:r>
        <w:rPr>
          <w:spacing w:val="-8"/>
        </w:rPr>
        <w:t xml:space="preserve"> </w:t>
      </w:r>
      <w:r>
        <w:t>фосфорная</w:t>
      </w:r>
      <w:r>
        <w:rPr>
          <w:spacing w:val="-6"/>
        </w:rPr>
        <w:t xml:space="preserve"> </w:t>
      </w:r>
      <w:r>
        <w:t>кислота,</w:t>
      </w:r>
      <w:r>
        <w:rPr>
          <w:spacing w:val="-9"/>
        </w:rPr>
        <w:t xml:space="preserve"> </w:t>
      </w:r>
      <w:r>
        <w:t>физические</w:t>
      </w:r>
      <w:r>
        <w:rPr>
          <w:spacing w:val="-9"/>
        </w:rPr>
        <w:t xml:space="preserve"> </w:t>
      </w:r>
      <w:r>
        <w:t>и</w:t>
      </w:r>
      <w:r>
        <w:rPr>
          <w:spacing w:val="-11"/>
        </w:rPr>
        <w:t xml:space="preserve"> </w:t>
      </w:r>
      <w:r>
        <w:t>химические</w:t>
      </w:r>
      <w:r>
        <w:rPr>
          <w:spacing w:val="-10"/>
        </w:rPr>
        <w:t xml:space="preserve"> </w:t>
      </w:r>
      <w:r>
        <w:t>свойства,</w:t>
      </w:r>
      <w:r>
        <w:rPr>
          <w:spacing w:val="-9"/>
        </w:rPr>
        <w:t xml:space="preserve"> </w:t>
      </w:r>
      <w:r>
        <w:t>получение.</w:t>
      </w:r>
      <w:r>
        <w:rPr>
          <w:spacing w:val="-9"/>
        </w:rPr>
        <w:t xml:space="preserve"> </w:t>
      </w:r>
      <w:r>
        <w:t>Использование фосфатов в качестве минеральных удобрений.</w:t>
      </w:r>
    </w:p>
    <w:p w:rsidR="00F24135" w:rsidRDefault="005E5ACB">
      <w:pPr>
        <w:pStyle w:val="a3"/>
        <w:ind w:right="127"/>
      </w:pPr>
      <w:r>
        <w:t>Общая</w:t>
      </w:r>
      <w:r>
        <w:rPr>
          <w:spacing w:val="-15"/>
        </w:rPr>
        <w:t xml:space="preserve"> </w:t>
      </w:r>
      <w:r>
        <w:t>характеристика</w:t>
      </w:r>
      <w:r>
        <w:rPr>
          <w:spacing w:val="-15"/>
        </w:rPr>
        <w:t xml:space="preserve"> </w:t>
      </w:r>
      <w:r>
        <w:t>элементов</w:t>
      </w:r>
      <w:r>
        <w:rPr>
          <w:spacing w:val="-15"/>
        </w:rPr>
        <w:t xml:space="preserve"> </w:t>
      </w:r>
      <w:r>
        <w:t>IVA-группы.</w:t>
      </w:r>
      <w:r>
        <w:rPr>
          <w:spacing w:val="-15"/>
        </w:rPr>
        <w:t xml:space="preserve"> </w:t>
      </w:r>
      <w:r>
        <w:t>Особенности</w:t>
      </w:r>
      <w:r>
        <w:rPr>
          <w:spacing w:val="-15"/>
        </w:rPr>
        <w:t xml:space="preserve"> </w:t>
      </w:r>
      <w:r>
        <w:t>строения</w:t>
      </w:r>
      <w:r>
        <w:rPr>
          <w:spacing w:val="-15"/>
        </w:rPr>
        <w:t xml:space="preserve"> </w:t>
      </w:r>
      <w:r>
        <w:t>атомов,</w:t>
      </w:r>
      <w:r>
        <w:rPr>
          <w:spacing w:val="-15"/>
        </w:rPr>
        <w:t xml:space="preserve"> </w:t>
      </w:r>
      <w:r>
        <w:t>характерные степени окисления.</w:t>
      </w:r>
    </w:p>
    <w:p w:rsidR="00F24135" w:rsidRDefault="005E5ACB">
      <w:pPr>
        <w:pStyle w:val="a3"/>
        <w:ind w:right="124"/>
      </w:pPr>
      <w: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w:t>
      </w:r>
      <w:r>
        <w:rPr>
          <w:spacing w:val="-2"/>
        </w:rPr>
        <w:t xml:space="preserve"> </w:t>
      </w:r>
      <w:r>
        <w:t>парниковый</w:t>
      </w:r>
      <w:r>
        <w:rPr>
          <w:spacing w:val="-3"/>
        </w:rPr>
        <w:t xml:space="preserve"> </w:t>
      </w:r>
      <w:r>
        <w:t>эффект.</w:t>
      </w:r>
      <w:r>
        <w:rPr>
          <w:spacing w:val="-2"/>
        </w:rPr>
        <w:t xml:space="preserve"> </w:t>
      </w:r>
      <w:r>
        <w:t>Угольная</w:t>
      </w:r>
      <w:r>
        <w:rPr>
          <w:spacing w:val="-1"/>
        </w:rPr>
        <w:t xml:space="preserve"> </w:t>
      </w:r>
      <w:r>
        <w:t>кислота</w:t>
      </w:r>
      <w:r>
        <w:rPr>
          <w:spacing w:val="-4"/>
        </w:rPr>
        <w:t xml:space="preserve"> </w:t>
      </w:r>
      <w:r>
        <w:t>и</w:t>
      </w:r>
      <w:r>
        <w:rPr>
          <w:spacing w:val="-1"/>
        </w:rPr>
        <w:t xml:space="preserve"> </w:t>
      </w:r>
      <w:r>
        <w:t>её</w:t>
      </w:r>
      <w:r>
        <w:rPr>
          <w:spacing w:val="-1"/>
        </w:rPr>
        <w:t xml:space="preserve"> </w:t>
      </w:r>
      <w:r>
        <w:t>соли,</w:t>
      </w:r>
      <w:r>
        <w:rPr>
          <w:spacing w:val="-2"/>
        </w:rPr>
        <w:t xml:space="preserve"> </w:t>
      </w:r>
      <w:r>
        <w:t>их физические</w:t>
      </w:r>
      <w:r>
        <w:rPr>
          <w:spacing w:val="-2"/>
        </w:rPr>
        <w:t xml:space="preserve"> </w:t>
      </w:r>
      <w:r>
        <w:t>и</w:t>
      </w:r>
      <w:r>
        <w:rPr>
          <w:spacing w:val="-1"/>
        </w:rPr>
        <w:t xml:space="preserve"> </w:t>
      </w:r>
      <w:r>
        <w:t>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F24135" w:rsidRDefault="005E5ACB">
      <w:pPr>
        <w:pStyle w:val="a3"/>
        <w:ind w:right="129"/>
      </w:pPr>
      <w:r>
        <w:t>Первоначальные понятия об органических веществах как о соединениях углерода (метан, этан,</w:t>
      </w:r>
      <w:r>
        <w:rPr>
          <w:spacing w:val="-15"/>
        </w:rPr>
        <w:t xml:space="preserve"> </w:t>
      </w:r>
      <w:r>
        <w:t>этилен,</w:t>
      </w:r>
      <w:r>
        <w:rPr>
          <w:spacing w:val="-15"/>
        </w:rPr>
        <w:t xml:space="preserve"> </w:t>
      </w:r>
      <w:r>
        <w:t>ацетилен,</w:t>
      </w:r>
      <w:r>
        <w:rPr>
          <w:spacing w:val="-15"/>
        </w:rPr>
        <w:t xml:space="preserve"> </w:t>
      </w:r>
      <w:r>
        <w:t>этанол,</w:t>
      </w:r>
      <w:r>
        <w:rPr>
          <w:spacing w:val="-15"/>
        </w:rPr>
        <w:t xml:space="preserve"> </w:t>
      </w:r>
      <w:r>
        <w:t>глицерин,</w:t>
      </w:r>
      <w:r>
        <w:rPr>
          <w:spacing w:val="-15"/>
        </w:rPr>
        <w:t xml:space="preserve"> </w:t>
      </w:r>
      <w:r>
        <w:t>уксусная</w:t>
      </w:r>
      <w:r>
        <w:rPr>
          <w:spacing w:val="-15"/>
        </w:rPr>
        <w:t xml:space="preserve"> </w:t>
      </w:r>
      <w:r>
        <w:t>кислота).</w:t>
      </w:r>
      <w:r>
        <w:rPr>
          <w:spacing w:val="-15"/>
        </w:rPr>
        <w:t xml:space="preserve"> </w:t>
      </w:r>
      <w:r>
        <w:t>Природные</w:t>
      </w:r>
      <w:r>
        <w:rPr>
          <w:spacing w:val="-15"/>
        </w:rPr>
        <w:t xml:space="preserve"> </w:t>
      </w:r>
      <w:r>
        <w:t>источники</w:t>
      </w:r>
      <w:r>
        <w:rPr>
          <w:spacing w:val="-15"/>
        </w:rPr>
        <w:t xml:space="preserve"> </w:t>
      </w:r>
      <w:r>
        <w:t xml:space="preserve">углеводородов (уголь, природный газ, нефть), продукты их переработки (бензин), их роль в быту и </w:t>
      </w:r>
      <w:r>
        <w:rPr>
          <w:spacing w:val="-2"/>
        </w:rPr>
        <w:t>промышленности.</w:t>
      </w:r>
    </w:p>
    <w:p w:rsidR="00F24135" w:rsidRDefault="005E5ACB">
      <w:pPr>
        <w:pStyle w:val="a3"/>
        <w:spacing w:before="1"/>
        <w:ind w:right="126"/>
      </w:pPr>
      <w:r>
        <w:t>Понятие о биологически важных веществах: жирах, белках, углеводах - и их роли в жизни человека. Материальное единство органических и неорганических соединений.</w:t>
      </w:r>
    </w:p>
    <w:p w:rsidR="00F24135" w:rsidRDefault="005E5ACB">
      <w:pPr>
        <w:pStyle w:val="a3"/>
        <w:ind w:right="124"/>
      </w:pPr>
      <w:r>
        <w:t>Кремний, его физические и химические свойства, получение и применение. Соединения кремния в природе. Общие представления об оксиде кремния(1У) и кремниевой кислоте. Силикаты,</w:t>
      </w:r>
      <w:r>
        <w:rPr>
          <w:spacing w:val="60"/>
        </w:rPr>
        <w:t xml:space="preserve"> </w:t>
      </w:r>
      <w:r>
        <w:t>их</w:t>
      </w:r>
      <w:r>
        <w:rPr>
          <w:spacing w:val="60"/>
        </w:rPr>
        <w:t xml:space="preserve"> </w:t>
      </w:r>
      <w:r>
        <w:t>использование</w:t>
      </w:r>
      <w:r>
        <w:rPr>
          <w:spacing w:val="58"/>
        </w:rPr>
        <w:t xml:space="preserve"> </w:t>
      </w:r>
      <w:r>
        <w:t>в</w:t>
      </w:r>
      <w:r>
        <w:rPr>
          <w:spacing w:val="59"/>
        </w:rPr>
        <w:t xml:space="preserve"> </w:t>
      </w:r>
      <w:r>
        <w:t>быту,</w:t>
      </w:r>
      <w:r>
        <w:rPr>
          <w:spacing w:val="60"/>
        </w:rPr>
        <w:t xml:space="preserve"> </w:t>
      </w:r>
      <w:r>
        <w:t>медицине,</w:t>
      </w:r>
      <w:r>
        <w:rPr>
          <w:spacing w:val="60"/>
        </w:rPr>
        <w:t xml:space="preserve"> </w:t>
      </w:r>
      <w:r>
        <w:t>промышленности.</w:t>
      </w:r>
      <w:r>
        <w:rPr>
          <w:spacing w:val="58"/>
        </w:rPr>
        <w:t xml:space="preserve"> </w:t>
      </w:r>
      <w:r>
        <w:t>Важнейшие</w:t>
      </w:r>
      <w:r>
        <w:rPr>
          <w:spacing w:val="59"/>
        </w:rPr>
        <w:t xml:space="preserve"> </w:t>
      </w:r>
      <w:r>
        <w:rPr>
          <w:spacing w:val="-2"/>
        </w:rPr>
        <w:t>строительные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материалы: керамика, стекло, цемент, бетон, железобетон. Проблемы безопасного использования строительных материалов в повседневной жизни.</w:t>
      </w:r>
    </w:p>
    <w:p w:rsidR="00F24135" w:rsidRDefault="005E5ACB">
      <w:pPr>
        <w:pStyle w:val="a3"/>
        <w:spacing w:before="1"/>
        <w:ind w:right="122"/>
      </w:pPr>
      <w: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w:t>
      </w:r>
      <w:r>
        <w:rPr>
          <w:spacing w:val="-12"/>
        </w:rPr>
        <w:t xml:space="preserve"> </w:t>
      </w:r>
      <w:r>
        <w:t>химических</w:t>
      </w:r>
      <w:r>
        <w:rPr>
          <w:spacing w:val="-13"/>
        </w:rPr>
        <w:t xml:space="preserve"> </w:t>
      </w:r>
      <w:r>
        <w:t>свойств</w:t>
      </w:r>
      <w:r>
        <w:rPr>
          <w:spacing w:val="-15"/>
        </w:rPr>
        <w:t xml:space="preserve"> </w:t>
      </w:r>
      <w:r>
        <w:t>разбавленной</w:t>
      </w:r>
      <w:r>
        <w:rPr>
          <w:spacing w:val="-12"/>
        </w:rPr>
        <w:t xml:space="preserve"> </w:t>
      </w:r>
      <w:r>
        <w:t>серной</w:t>
      </w:r>
      <w:r>
        <w:rPr>
          <w:spacing w:val="-13"/>
        </w:rPr>
        <w:t xml:space="preserve"> </w:t>
      </w:r>
      <w:r>
        <w:t>кислоты,</w:t>
      </w:r>
      <w:r>
        <w:rPr>
          <w:spacing w:val="-14"/>
        </w:rPr>
        <w:t xml:space="preserve"> </w:t>
      </w:r>
      <w:r>
        <w:t>проведение</w:t>
      </w:r>
      <w:r>
        <w:rPr>
          <w:spacing w:val="-14"/>
        </w:rPr>
        <w:t xml:space="preserve"> </w:t>
      </w:r>
      <w:r>
        <w:t>качественной</w:t>
      </w:r>
      <w:r>
        <w:rPr>
          <w:spacing w:val="-13"/>
        </w:rPr>
        <w:t xml:space="preserve"> </w:t>
      </w:r>
      <w:r>
        <w:t>реакции</w:t>
      </w:r>
      <w:r>
        <w:rPr>
          <w:spacing w:val="-15"/>
        </w:rPr>
        <w:t xml:space="preserve"> </w:t>
      </w:r>
      <w:r>
        <w:t>на сульфат-ион и наблюдение признака её протекания, ознакомление с физическими свойствами азота, фосфора и их соединений (возможно</w:t>
      </w:r>
      <w:r>
        <w:rPr>
          <w:spacing w:val="-1"/>
        </w:rPr>
        <w:t xml:space="preserve"> </w:t>
      </w:r>
      <w:r>
        <w:t>использование</w:t>
      </w:r>
      <w:r>
        <w:rPr>
          <w:spacing w:val="-3"/>
        </w:rPr>
        <w:t xml:space="preserve"> </w:t>
      </w:r>
      <w:r>
        <w:t>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w:t>
      </w:r>
      <w:r>
        <w:rPr>
          <w:spacing w:val="-9"/>
        </w:rPr>
        <w:t xml:space="preserve"> </w:t>
      </w:r>
      <w:r>
        <w:t>ознакомление</w:t>
      </w:r>
      <w:r>
        <w:rPr>
          <w:spacing w:val="-7"/>
        </w:rPr>
        <w:t xml:space="preserve"> </w:t>
      </w:r>
      <w:r>
        <w:t>с</w:t>
      </w:r>
      <w:r>
        <w:rPr>
          <w:spacing w:val="-10"/>
        </w:rPr>
        <w:t xml:space="preserve"> </w:t>
      </w:r>
      <w:r>
        <w:t>процессом</w:t>
      </w:r>
      <w:r>
        <w:rPr>
          <w:spacing w:val="-11"/>
        </w:rPr>
        <w:t xml:space="preserve"> </w:t>
      </w:r>
      <w:r>
        <w:t>адсорбции</w:t>
      </w:r>
      <w:r>
        <w:rPr>
          <w:spacing w:val="-7"/>
        </w:rPr>
        <w:t xml:space="preserve"> </w:t>
      </w:r>
      <w:r>
        <w:t>растворённых</w:t>
      </w:r>
      <w:r>
        <w:rPr>
          <w:spacing w:val="-5"/>
        </w:rPr>
        <w:t xml:space="preserve"> </w:t>
      </w:r>
      <w:r>
        <w:t>веществ</w:t>
      </w:r>
      <w:r>
        <w:rPr>
          <w:spacing w:val="-9"/>
        </w:rPr>
        <w:t xml:space="preserve"> </w:t>
      </w:r>
      <w:r>
        <w:t>активированным</w:t>
      </w:r>
      <w:r>
        <w:rPr>
          <w:spacing w:val="-8"/>
        </w:rPr>
        <w:t xml:space="preserve"> </w:t>
      </w:r>
      <w:r>
        <w:t>углём</w:t>
      </w:r>
      <w:r>
        <w:rPr>
          <w:spacing w:val="-14"/>
        </w:rPr>
        <w:t xml:space="preserve"> </w:t>
      </w:r>
      <w:r>
        <w:t>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F24135" w:rsidRDefault="005E5ACB">
      <w:pPr>
        <w:pStyle w:val="a3"/>
        <w:spacing w:before="1"/>
        <w:ind w:left="849" w:firstLine="0"/>
      </w:pPr>
      <w:r>
        <w:t>Металлы</w:t>
      </w:r>
      <w:r>
        <w:rPr>
          <w:spacing w:val="-2"/>
        </w:rPr>
        <w:t xml:space="preserve"> </w:t>
      </w:r>
      <w:r>
        <w:t>и</w:t>
      </w:r>
      <w:r>
        <w:rPr>
          <w:spacing w:val="-1"/>
        </w:rPr>
        <w:t xml:space="preserve"> </w:t>
      </w:r>
      <w:r>
        <w:t>их</w:t>
      </w:r>
      <w:r>
        <w:rPr>
          <w:spacing w:val="-1"/>
        </w:rPr>
        <w:t xml:space="preserve"> </w:t>
      </w:r>
      <w:r>
        <w:rPr>
          <w:spacing w:val="-2"/>
        </w:rPr>
        <w:t>соединения.</w:t>
      </w:r>
    </w:p>
    <w:p w:rsidR="00F24135" w:rsidRDefault="005E5ACB">
      <w:pPr>
        <w:pStyle w:val="a3"/>
        <w:ind w:right="125"/>
      </w:pPr>
      <w:r>
        <w:t>Общая характеристика химических элементов - металлов на основании их положения в Периодической системе химических элементов Д.И.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коррозии металлов, основные способы защиты их от коррозии. Сплавы (сталь, чугун, дюралюминий, бронза) и их применение в быту и промышленности.</w:t>
      </w:r>
    </w:p>
    <w:p w:rsidR="00F24135" w:rsidRDefault="005E5ACB">
      <w:pPr>
        <w:pStyle w:val="a3"/>
        <w:ind w:right="124"/>
      </w:pPr>
      <w:r>
        <w:t>Щелочные металлы: положение в Периодической системе химических элементов Д.И. Менделеева, строение их атомов, нахождение в природе. Физические и химические свойства (на примере</w:t>
      </w:r>
      <w:r>
        <w:rPr>
          <w:spacing w:val="-2"/>
        </w:rPr>
        <w:t xml:space="preserve"> </w:t>
      </w:r>
      <w:r>
        <w:t>натрия</w:t>
      </w:r>
      <w:r>
        <w:rPr>
          <w:spacing w:val="-3"/>
        </w:rPr>
        <w:t xml:space="preserve"> </w:t>
      </w:r>
      <w:r>
        <w:t>и калия).</w:t>
      </w:r>
      <w:r>
        <w:rPr>
          <w:spacing w:val="-1"/>
        </w:rPr>
        <w:t xml:space="preserve"> </w:t>
      </w:r>
      <w:r>
        <w:t>Оксиды и гидроксиды</w:t>
      </w:r>
      <w:r>
        <w:rPr>
          <w:spacing w:val="-4"/>
        </w:rPr>
        <w:t xml:space="preserve"> </w:t>
      </w:r>
      <w:r>
        <w:t>натрия</w:t>
      </w:r>
      <w:r>
        <w:rPr>
          <w:spacing w:val="-3"/>
        </w:rPr>
        <w:t xml:space="preserve"> </w:t>
      </w:r>
      <w:r>
        <w:t>и калия.</w:t>
      </w:r>
      <w:r>
        <w:rPr>
          <w:spacing w:val="-3"/>
        </w:rPr>
        <w:t xml:space="preserve"> </w:t>
      </w:r>
      <w:r>
        <w:t>Применение</w:t>
      </w:r>
      <w:r>
        <w:rPr>
          <w:spacing w:val="-3"/>
        </w:rPr>
        <w:t xml:space="preserve"> </w:t>
      </w:r>
      <w:r>
        <w:t>щелочных металлов и их соединений.</w:t>
      </w:r>
    </w:p>
    <w:p w:rsidR="00F24135" w:rsidRDefault="005E5ACB">
      <w:pPr>
        <w:pStyle w:val="a3"/>
        <w:spacing w:before="1"/>
        <w:ind w:right="125"/>
      </w:pPr>
      <w:r>
        <w:t>Щелочноземельные металлы магний и кальций: положение в Периодической системе химических элементов</w:t>
      </w:r>
      <w:r>
        <w:rPr>
          <w:spacing w:val="-4"/>
        </w:rPr>
        <w:t xml:space="preserve"> </w:t>
      </w:r>
      <w:r>
        <w:t>Д.И.</w:t>
      </w:r>
      <w:r>
        <w:rPr>
          <w:spacing w:val="-3"/>
        </w:rPr>
        <w:t xml:space="preserve"> </w:t>
      </w:r>
      <w:r>
        <w:t>Менделеева,</w:t>
      </w:r>
      <w:r>
        <w:rPr>
          <w:spacing w:val="-1"/>
        </w:rPr>
        <w:t xml:space="preserve"> </w:t>
      </w:r>
      <w:r>
        <w:t>строение</w:t>
      </w:r>
      <w:r>
        <w:rPr>
          <w:spacing w:val="-1"/>
        </w:rPr>
        <w:t xml:space="preserve"> </w:t>
      </w:r>
      <w:r>
        <w:t>их</w:t>
      </w:r>
      <w:r>
        <w:rPr>
          <w:spacing w:val="-2"/>
        </w:rPr>
        <w:t xml:space="preserve"> </w:t>
      </w:r>
      <w:r>
        <w:t>атомов,</w:t>
      </w:r>
      <w:r>
        <w:rPr>
          <w:spacing w:val="-3"/>
        </w:rPr>
        <w:t xml:space="preserve"> </w:t>
      </w:r>
      <w:r>
        <w:t>нахождение</w:t>
      </w:r>
      <w:r>
        <w:rPr>
          <w:spacing w:val="-5"/>
        </w:rPr>
        <w:t xml:space="preserve"> </w:t>
      </w:r>
      <w:r>
        <w:t>в</w:t>
      </w:r>
      <w:r>
        <w:rPr>
          <w:spacing w:val="-4"/>
        </w:rPr>
        <w:t xml:space="preserve"> </w:t>
      </w:r>
      <w:r>
        <w:t>природе.</w:t>
      </w:r>
      <w:r>
        <w:rPr>
          <w:spacing w:val="-3"/>
        </w:rPr>
        <w:t xml:space="preserve"> </w:t>
      </w:r>
      <w:r>
        <w:t>Физические и химические свойства магния и кальция. Важнейшие соединения кальция (оксид, гидроксид, соли). Жёсткость воды и способы её устранения.</w:t>
      </w:r>
    </w:p>
    <w:p w:rsidR="00F24135" w:rsidRDefault="005E5ACB">
      <w:pPr>
        <w:pStyle w:val="a3"/>
        <w:ind w:right="125"/>
      </w:pPr>
      <w:r>
        <w:t>Алюминий:</w:t>
      </w:r>
      <w:r>
        <w:rPr>
          <w:spacing w:val="-6"/>
        </w:rPr>
        <w:t xml:space="preserve"> </w:t>
      </w:r>
      <w:r>
        <w:t>положение</w:t>
      </w:r>
      <w:r>
        <w:rPr>
          <w:spacing w:val="-6"/>
        </w:rPr>
        <w:t xml:space="preserve"> </w:t>
      </w:r>
      <w:r>
        <w:t>в</w:t>
      </w:r>
      <w:r>
        <w:rPr>
          <w:spacing w:val="-5"/>
        </w:rPr>
        <w:t xml:space="preserve"> </w:t>
      </w:r>
      <w:r>
        <w:t>Периодической</w:t>
      </w:r>
      <w:r>
        <w:rPr>
          <w:spacing w:val="-3"/>
        </w:rPr>
        <w:t xml:space="preserve"> </w:t>
      </w:r>
      <w:r>
        <w:t>системе</w:t>
      </w:r>
      <w:r>
        <w:rPr>
          <w:spacing w:val="-4"/>
        </w:rPr>
        <w:t xml:space="preserve"> </w:t>
      </w:r>
      <w:r>
        <w:t>химических</w:t>
      </w:r>
      <w:r>
        <w:rPr>
          <w:spacing w:val="-1"/>
        </w:rPr>
        <w:t xml:space="preserve"> </w:t>
      </w:r>
      <w:r>
        <w:t>элементов</w:t>
      </w:r>
      <w:r>
        <w:rPr>
          <w:spacing w:val="-7"/>
        </w:rPr>
        <w:t xml:space="preserve"> </w:t>
      </w:r>
      <w:r>
        <w:t>Д.И.</w:t>
      </w:r>
      <w:r>
        <w:rPr>
          <w:spacing w:val="-4"/>
        </w:rPr>
        <w:t xml:space="preserve"> </w:t>
      </w:r>
      <w:r>
        <w:t>Менделеева, строение атома, нахождение в природе. Физические и химические свойства алюминия. Амфотерные свойства оксида и гидроксида алюминия.</w:t>
      </w:r>
    </w:p>
    <w:p w:rsidR="00F24135" w:rsidRDefault="005E5ACB">
      <w:pPr>
        <w:pStyle w:val="a3"/>
        <w:ind w:right="128"/>
      </w:pPr>
      <w:r>
        <w:t>Железо: положение в Периодической системе химических элементов Д.И. Менделеева, строение атома, нахождение в природе. Физические и химические свойства железа. Оксиды, гидроксиды и соли соли железа (II) и железа (III), их состав, свойства и получение.</w:t>
      </w:r>
    </w:p>
    <w:p w:rsidR="00F24135" w:rsidRDefault="005E5ACB">
      <w:pPr>
        <w:pStyle w:val="a3"/>
        <w:ind w:right="124"/>
      </w:pPr>
      <w:r>
        <w:t>Химический</w:t>
      </w:r>
      <w:r>
        <w:rPr>
          <w:spacing w:val="-3"/>
        </w:rPr>
        <w:t xml:space="preserve"> </w:t>
      </w:r>
      <w:r>
        <w:t>эксперимент:</w:t>
      </w:r>
      <w:r>
        <w:rPr>
          <w:spacing w:val="-5"/>
        </w:rPr>
        <w:t xml:space="preserve"> </w:t>
      </w:r>
      <w:r>
        <w:t>ознакомление</w:t>
      </w:r>
      <w:r>
        <w:rPr>
          <w:spacing w:val="-7"/>
        </w:rPr>
        <w:t xml:space="preserve"> </w:t>
      </w:r>
      <w:r>
        <w:t>с</w:t>
      </w:r>
      <w:r>
        <w:rPr>
          <w:spacing w:val="-5"/>
        </w:rPr>
        <w:t xml:space="preserve"> </w:t>
      </w:r>
      <w:r>
        <w:t>образцами</w:t>
      </w:r>
      <w:r>
        <w:rPr>
          <w:spacing w:val="-1"/>
        </w:rPr>
        <w:t xml:space="preserve"> </w:t>
      </w:r>
      <w:r>
        <w:t>металлов</w:t>
      </w:r>
      <w:r>
        <w:rPr>
          <w:spacing w:val="-6"/>
        </w:rPr>
        <w:t xml:space="preserve"> </w:t>
      </w:r>
      <w:r>
        <w:t>и</w:t>
      </w:r>
      <w:r>
        <w:rPr>
          <w:spacing w:val="-4"/>
        </w:rPr>
        <w:t xml:space="preserve"> </w:t>
      </w:r>
      <w:r>
        <w:t>сплавов,</w:t>
      </w:r>
      <w:r>
        <w:rPr>
          <w:spacing w:val="-5"/>
        </w:rPr>
        <w:t xml:space="preserve"> </w:t>
      </w:r>
      <w:r>
        <w:t>их</w:t>
      </w:r>
      <w:r>
        <w:rPr>
          <w:spacing w:val="-5"/>
        </w:rPr>
        <w:t xml:space="preserve"> </w:t>
      </w:r>
      <w:r>
        <w:t>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w:t>
      </w:r>
      <w:r>
        <w:rPr>
          <w:spacing w:val="-9"/>
        </w:rPr>
        <w:t xml:space="preserve"> </w:t>
      </w:r>
      <w:r>
        <w:t>видеоматериалов),</w:t>
      </w:r>
      <w:r>
        <w:rPr>
          <w:spacing w:val="-11"/>
        </w:rPr>
        <w:t xml:space="preserve"> </w:t>
      </w:r>
      <w:r>
        <w:t>исследование</w:t>
      </w:r>
      <w:r>
        <w:rPr>
          <w:spacing w:val="-12"/>
        </w:rPr>
        <w:t xml:space="preserve"> </w:t>
      </w:r>
      <w:r>
        <w:t>свойств</w:t>
      </w:r>
      <w:r>
        <w:rPr>
          <w:spacing w:val="-8"/>
        </w:rPr>
        <w:t xml:space="preserve"> </w:t>
      </w:r>
      <w:r>
        <w:t>жёсткой</w:t>
      </w:r>
      <w:r>
        <w:rPr>
          <w:spacing w:val="-6"/>
        </w:rPr>
        <w:t xml:space="preserve"> </w:t>
      </w:r>
      <w:r>
        <w:t>воды,</w:t>
      </w:r>
      <w:r>
        <w:rPr>
          <w:spacing w:val="-10"/>
        </w:rPr>
        <w:t xml:space="preserve"> </w:t>
      </w:r>
      <w:r>
        <w:t>процесса</w:t>
      </w:r>
      <w:r>
        <w:rPr>
          <w:spacing w:val="-12"/>
        </w:rPr>
        <w:t xml:space="preserve"> </w:t>
      </w:r>
      <w:r>
        <w:t>горения</w:t>
      </w:r>
      <w:r>
        <w:rPr>
          <w:spacing w:val="-9"/>
        </w:rPr>
        <w:t xml:space="preserve"> </w:t>
      </w:r>
      <w:r>
        <w:t>железа</w:t>
      </w:r>
      <w:r>
        <w:rPr>
          <w:spacing w:val="-12"/>
        </w:rPr>
        <w:t xml:space="preserve"> </w:t>
      </w:r>
      <w:r>
        <w:t>в кислороде (возможно использование видеоматериалов), признаков протекания качественных реакций на ионы (магния, кальция, алюминия, цинка, железа (II) и железа (III), меди (II),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w:t>
      </w:r>
      <w:r>
        <w:rPr>
          <w:spacing w:val="-3"/>
        </w:rPr>
        <w:t xml:space="preserve"> </w:t>
      </w:r>
      <w:r>
        <w:t>цинка, решение экспериментальных</w:t>
      </w:r>
      <w:r>
        <w:rPr>
          <w:spacing w:val="-2"/>
        </w:rPr>
        <w:t xml:space="preserve"> </w:t>
      </w:r>
      <w:r>
        <w:t>задач</w:t>
      </w:r>
      <w:r>
        <w:rPr>
          <w:spacing w:val="-1"/>
        </w:rPr>
        <w:t xml:space="preserve"> </w:t>
      </w:r>
      <w:r>
        <w:t>по теме «Важнейшие металлы и их соединения».</w:t>
      </w:r>
    </w:p>
    <w:p w:rsidR="00F24135" w:rsidRDefault="005E5ACB">
      <w:pPr>
        <w:pStyle w:val="a3"/>
        <w:spacing w:before="1"/>
        <w:ind w:left="849" w:firstLine="0"/>
      </w:pPr>
      <w:r>
        <w:t>Химия</w:t>
      </w:r>
      <w:r>
        <w:rPr>
          <w:spacing w:val="-5"/>
        </w:rPr>
        <w:t xml:space="preserve"> </w:t>
      </w:r>
      <w:r>
        <w:t>и</w:t>
      </w:r>
      <w:r>
        <w:rPr>
          <w:spacing w:val="-3"/>
        </w:rPr>
        <w:t xml:space="preserve"> </w:t>
      </w:r>
      <w:r>
        <w:t>окружающая</w:t>
      </w:r>
      <w:r>
        <w:rPr>
          <w:spacing w:val="1"/>
        </w:rPr>
        <w:t xml:space="preserve"> </w:t>
      </w:r>
      <w:r>
        <w:rPr>
          <w:spacing w:val="-2"/>
        </w:rPr>
        <w:t>среда.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2"/>
      </w:pPr>
      <w:r>
        <w:lastRenderedPageBreak/>
        <w:t>Вещества</w:t>
      </w:r>
      <w:r>
        <w:rPr>
          <w:spacing w:val="-15"/>
        </w:rPr>
        <w:t xml:space="preserve"> </w:t>
      </w:r>
      <w:r>
        <w:t>и</w:t>
      </w:r>
      <w:r>
        <w:rPr>
          <w:spacing w:val="-11"/>
        </w:rPr>
        <w:t xml:space="preserve"> </w:t>
      </w:r>
      <w:r>
        <w:t>материалы</w:t>
      </w:r>
      <w:r>
        <w:rPr>
          <w:spacing w:val="-10"/>
        </w:rPr>
        <w:t xml:space="preserve"> </w:t>
      </w:r>
      <w:r>
        <w:t>в</w:t>
      </w:r>
      <w:r>
        <w:rPr>
          <w:spacing w:val="-12"/>
        </w:rPr>
        <w:t xml:space="preserve"> </w:t>
      </w:r>
      <w:r>
        <w:t>повседневной</w:t>
      </w:r>
      <w:r>
        <w:rPr>
          <w:spacing w:val="-10"/>
        </w:rPr>
        <w:t xml:space="preserve"> </w:t>
      </w:r>
      <w:r>
        <w:t>жизни</w:t>
      </w:r>
      <w:r>
        <w:rPr>
          <w:spacing w:val="-7"/>
        </w:rPr>
        <w:t xml:space="preserve"> </w:t>
      </w:r>
      <w:r>
        <w:t>человека.</w:t>
      </w:r>
      <w:r>
        <w:rPr>
          <w:spacing w:val="-10"/>
        </w:rPr>
        <w:t xml:space="preserve"> </w:t>
      </w:r>
      <w:r>
        <w:t>Безопасное</w:t>
      </w:r>
      <w:r>
        <w:rPr>
          <w:spacing w:val="-13"/>
        </w:rPr>
        <w:t xml:space="preserve"> </w:t>
      </w:r>
      <w:r>
        <w:t>использование</w:t>
      </w:r>
      <w:r>
        <w:rPr>
          <w:spacing w:val="-12"/>
        </w:rPr>
        <w:t xml:space="preserve"> </w:t>
      </w:r>
      <w:r>
        <w:t>веществ и химических реакций в быту. Первая помощь при химических ожогах и отравлениях.</w:t>
      </w:r>
    </w:p>
    <w:p w:rsidR="00F24135" w:rsidRDefault="005E5ACB">
      <w:pPr>
        <w:pStyle w:val="a3"/>
        <w:spacing w:before="1"/>
        <w:ind w:right="127"/>
      </w:pPr>
      <w:r>
        <w:t>Химическое загрязнение окружающей среды (предельная допустимая концентрация веществ (далее - ПДК). Роль химии в решении экологических проблем.</w:t>
      </w:r>
    </w:p>
    <w:p w:rsidR="00F24135" w:rsidRDefault="005E5ACB">
      <w:pPr>
        <w:pStyle w:val="a3"/>
        <w:ind w:right="130"/>
      </w:pPr>
      <w:r>
        <w:t>Химический эксперимент: изучение образцов материалов (стекло, сплавы металлов, полимерные материалы).</w:t>
      </w:r>
    </w:p>
    <w:p w:rsidR="00F24135" w:rsidRDefault="005E5ACB">
      <w:pPr>
        <w:pStyle w:val="a3"/>
        <w:ind w:left="849" w:firstLine="0"/>
      </w:pPr>
      <w:r>
        <w:t>Межпредметные</w:t>
      </w:r>
      <w:r>
        <w:rPr>
          <w:spacing w:val="-2"/>
        </w:rPr>
        <w:t xml:space="preserve"> связи.</w:t>
      </w:r>
    </w:p>
    <w:p w:rsidR="00F24135" w:rsidRDefault="005E5ACB">
      <w:pPr>
        <w:pStyle w:val="a3"/>
        <w:ind w:right="127"/>
      </w:pPr>
      <w:r>
        <w:t>Реализация межпредметных связей при изучении химии в 9 классе осуществляется через использование</w:t>
      </w:r>
      <w:r>
        <w:rPr>
          <w:spacing w:val="-7"/>
        </w:rPr>
        <w:t xml:space="preserve"> </w:t>
      </w:r>
      <w:r>
        <w:t>как</w:t>
      </w:r>
      <w:r>
        <w:rPr>
          <w:spacing w:val="-7"/>
        </w:rPr>
        <w:t xml:space="preserve"> </w:t>
      </w:r>
      <w:r>
        <w:t>общих</w:t>
      </w:r>
      <w:r>
        <w:rPr>
          <w:spacing w:val="-9"/>
        </w:rPr>
        <w:t xml:space="preserve"> </w:t>
      </w:r>
      <w:r>
        <w:t>естественно-научных</w:t>
      </w:r>
      <w:r>
        <w:rPr>
          <w:spacing w:val="-8"/>
        </w:rPr>
        <w:t xml:space="preserve"> </w:t>
      </w:r>
      <w:r>
        <w:t>понятий,</w:t>
      </w:r>
      <w:r>
        <w:rPr>
          <w:spacing w:val="-8"/>
        </w:rPr>
        <w:t xml:space="preserve"> </w:t>
      </w:r>
      <w:r>
        <w:t>так</w:t>
      </w:r>
      <w:r>
        <w:rPr>
          <w:spacing w:val="-9"/>
        </w:rPr>
        <w:t xml:space="preserve"> </w:t>
      </w:r>
      <w:r>
        <w:t>и</w:t>
      </w:r>
      <w:r>
        <w:rPr>
          <w:spacing w:val="-9"/>
        </w:rPr>
        <w:t xml:space="preserve"> </w:t>
      </w:r>
      <w:r>
        <w:t>понятий,</w:t>
      </w:r>
      <w:r>
        <w:rPr>
          <w:spacing w:val="-8"/>
        </w:rPr>
        <w:t xml:space="preserve"> </w:t>
      </w:r>
      <w:r>
        <w:t>являющихся</w:t>
      </w:r>
      <w:r>
        <w:rPr>
          <w:spacing w:val="-5"/>
        </w:rPr>
        <w:t xml:space="preserve"> </w:t>
      </w:r>
      <w:r>
        <w:t>системными для отдельных предметов естественно-научного цикла.</w:t>
      </w:r>
    </w:p>
    <w:p w:rsidR="00F24135" w:rsidRDefault="005E5ACB">
      <w:pPr>
        <w:pStyle w:val="a3"/>
        <w:ind w:right="123"/>
      </w:pPr>
      <w: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F24135" w:rsidRDefault="005E5ACB">
      <w:pPr>
        <w:pStyle w:val="a3"/>
        <w:ind w:right="125"/>
      </w:pPr>
      <w:r>
        <w:t>Физика:</w:t>
      </w:r>
      <w:r>
        <w:rPr>
          <w:spacing w:val="-8"/>
        </w:rPr>
        <w:t xml:space="preserve"> </w:t>
      </w:r>
      <w:r>
        <w:t>материя,</w:t>
      </w:r>
      <w:r>
        <w:rPr>
          <w:spacing w:val="-8"/>
        </w:rPr>
        <w:t xml:space="preserve"> </w:t>
      </w:r>
      <w:r>
        <w:t>атом,</w:t>
      </w:r>
      <w:r>
        <w:rPr>
          <w:spacing w:val="-11"/>
        </w:rPr>
        <w:t xml:space="preserve"> </w:t>
      </w:r>
      <w:r>
        <w:t>электрон,</w:t>
      </w:r>
      <w:r>
        <w:rPr>
          <w:spacing w:val="-11"/>
        </w:rPr>
        <w:t xml:space="preserve"> </w:t>
      </w:r>
      <w:r>
        <w:t>протон,</w:t>
      </w:r>
      <w:r>
        <w:rPr>
          <w:spacing w:val="-8"/>
        </w:rPr>
        <w:t xml:space="preserve"> </w:t>
      </w:r>
      <w:r>
        <w:t>нейтрон,</w:t>
      </w:r>
      <w:r>
        <w:rPr>
          <w:spacing w:val="-8"/>
        </w:rPr>
        <w:t xml:space="preserve"> </w:t>
      </w:r>
      <w:r>
        <w:t>ион,</w:t>
      </w:r>
      <w:r>
        <w:rPr>
          <w:spacing w:val="-11"/>
        </w:rPr>
        <w:t xml:space="preserve"> </w:t>
      </w:r>
      <w:r>
        <w:t>нуклид,</w:t>
      </w:r>
      <w:r>
        <w:rPr>
          <w:spacing w:val="-8"/>
        </w:rPr>
        <w:t xml:space="preserve"> </w:t>
      </w:r>
      <w:r>
        <w:t>изотопы,</w:t>
      </w:r>
      <w:r>
        <w:rPr>
          <w:spacing w:val="-8"/>
        </w:rPr>
        <w:t xml:space="preserve"> </w:t>
      </w:r>
      <w:r>
        <w:t>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раствор, растворимость, кристаллическая решётка, сплавы, физические величины, единицы измерения, космическое пространство, планеты, звёзды, Солнце.</w:t>
      </w:r>
    </w:p>
    <w:p w:rsidR="00F24135" w:rsidRDefault="005E5ACB">
      <w:pPr>
        <w:pStyle w:val="a3"/>
        <w:spacing w:before="1"/>
        <w:ind w:right="128"/>
      </w:pPr>
      <w:r>
        <w:t>Биология: фотосинтез, дыхание, биосфера, экосистема, минеральные удобрения, микроэлементы, макроэлементы, питательные вещества.</w:t>
      </w:r>
    </w:p>
    <w:p w:rsidR="00F24135" w:rsidRDefault="005E5ACB">
      <w:pPr>
        <w:pStyle w:val="a3"/>
        <w:ind w:right="130"/>
      </w:pPr>
      <w:r>
        <w:t>География: атмосфера, гидросфера, минералы, горные породы, полезные ископаемые, топливо, водные ресурсы.</w:t>
      </w:r>
    </w:p>
    <w:p w:rsidR="00F24135" w:rsidRDefault="005E5ACB">
      <w:pPr>
        <w:pStyle w:val="a3"/>
        <w:ind w:right="129"/>
      </w:pPr>
      <w:r>
        <w:t xml:space="preserve">Планируемые результаты освоения программы по химии на уровне основного общего </w:t>
      </w:r>
      <w:r>
        <w:rPr>
          <w:spacing w:val="-2"/>
        </w:rPr>
        <w:t>образования.</w:t>
      </w:r>
    </w:p>
    <w:p w:rsidR="00F24135" w:rsidRDefault="005E5ACB">
      <w:pPr>
        <w:pStyle w:val="a3"/>
        <w:ind w:right="127"/>
      </w:pPr>
      <w:r>
        <w:t xml:space="preserve">Изучение химии на уровне основного общего образования направлено на достижение обучающимися личностных, метапредметных и предметных результатов освоения учебного </w:t>
      </w:r>
      <w:r>
        <w:rPr>
          <w:spacing w:val="-2"/>
        </w:rPr>
        <w:t>предмета.</w:t>
      </w:r>
    </w:p>
    <w:p w:rsidR="00F24135" w:rsidRDefault="005E5ACB">
      <w:pPr>
        <w:pStyle w:val="a3"/>
        <w:ind w:right="124"/>
      </w:pPr>
      <w: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w:t>
      </w:r>
      <w:r>
        <w:rPr>
          <w:spacing w:val="-12"/>
        </w:rPr>
        <w:t xml:space="preserve"> </w:t>
      </w:r>
      <w:r>
        <w:t>в</w:t>
      </w:r>
      <w:r>
        <w:rPr>
          <w:spacing w:val="-15"/>
        </w:rPr>
        <w:t xml:space="preserve"> </w:t>
      </w:r>
      <w:r>
        <w:t>обществе</w:t>
      </w:r>
      <w:r>
        <w:rPr>
          <w:spacing w:val="-15"/>
        </w:rPr>
        <w:t xml:space="preserve"> </w:t>
      </w:r>
      <w:r>
        <w:t>правилами</w:t>
      </w:r>
      <w:r>
        <w:rPr>
          <w:spacing w:val="-13"/>
        </w:rPr>
        <w:t xml:space="preserve"> </w:t>
      </w:r>
      <w:r>
        <w:t>и</w:t>
      </w:r>
      <w:r>
        <w:rPr>
          <w:spacing w:val="-15"/>
        </w:rPr>
        <w:t xml:space="preserve"> </w:t>
      </w:r>
      <w:r>
        <w:t>нормами</w:t>
      </w:r>
      <w:r>
        <w:rPr>
          <w:spacing w:val="-14"/>
        </w:rPr>
        <w:t xml:space="preserve"> </w:t>
      </w:r>
      <w:r>
        <w:t>поведения</w:t>
      </w:r>
      <w:r>
        <w:rPr>
          <w:spacing w:val="-12"/>
        </w:rPr>
        <w:t xml:space="preserve"> </w:t>
      </w:r>
      <w:r>
        <w:t>и</w:t>
      </w:r>
      <w:r>
        <w:rPr>
          <w:spacing w:val="-13"/>
        </w:rPr>
        <w:t xml:space="preserve"> </w:t>
      </w:r>
      <w:r>
        <w:t>способствуют</w:t>
      </w:r>
      <w:r>
        <w:rPr>
          <w:spacing w:val="-13"/>
        </w:rPr>
        <w:t xml:space="preserve"> </w:t>
      </w:r>
      <w:r>
        <w:t>процессам</w:t>
      </w:r>
      <w:r>
        <w:rPr>
          <w:spacing w:val="-15"/>
        </w:rPr>
        <w:t xml:space="preserve"> </w:t>
      </w:r>
      <w:r>
        <w:t>самопознания, саморазвития и социализации обучающихся.</w:t>
      </w:r>
    </w:p>
    <w:p w:rsidR="00F24135" w:rsidRDefault="005E5ACB">
      <w:pPr>
        <w:pStyle w:val="a3"/>
        <w:spacing w:before="1"/>
        <w:ind w:right="128"/>
      </w:pPr>
      <w:r>
        <w:t>Личностные результаты отражают готовность обучающихся руководствоваться системой позитивных</w:t>
      </w:r>
      <w:r>
        <w:rPr>
          <w:spacing w:val="-1"/>
        </w:rPr>
        <w:t xml:space="preserve"> </w:t>
      </w:r>
      <w:r>
        <w:t>ценностных ориентаций</w:t>
      </w:r>
      <w:r>
        <w:rPr>
          <w:spacing w:val="-1"/>
        </w:rPr>
        <w:t xml:space="preserve"> </w:t>
      </w:r>
      <w:r>
        <w:t>и расширение опыта деятельности на её основе, в том числе в части:</w:t>
      </w:r>
    </w:p>
    <w:p w:rsidR="00F24135" w:rsidRDefault="005E5ACB" w:rsidP="003E4757">
      <w:pPr>
        <w:pStyle w:val="a5"/>
        <w:numPr>
          <w:ilvl w:val="0"/>
          <w:numId w:val="173"/>
        </w:numPr>
        <w:tabs>
          <w:tab w:val="left" w:pos="1251"/>
        </w:tabs>
        <w:ind w:left="1251" w:hanging="402"/>
        <w:jc w:val="both"/>
        <w:rPr>
          <w:sz w:val="24"/>
        </w:rPr>
      </w:pPr>
      <w:r>
        <w:rPr>
          <w:sz w:val="24"/>
        </w:rPr>
        <w:t xml:space="preserve">патриотического </w:t>
      </w:r>
      <w:r>
        <w:rPr>
          <w:spacing w:val="-2"/>
          <w:sz w:val="24"/>
        </w:rPr>
        <w:t>воспитания:</w:t>
      </w:r>
    </w:p>
    <w:p w:rsidR="00F24135" w:rsidRDefault="005E5ACB">
      <w:pPr>
        <w:pStyle w:val="a3"/>
        <w:ind w:right="125"/>
      </w:pPr>
      <w:r>
        <w:t>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F24135" w:rsidRDefault="005E5ACB" w:rsidP="003E4757">
      <w:pPr>
        <w:pStyle w:val="a5"/>
        <w:numPr>
          <w:ilvl w:val="0"/>
          <w:numId w:val="173"/>
        </w:numPr>
        <w:tabs>
          <w:tab w:val="left" w:pos="1280"/>
        </w:tabs>
        <w:ind w:left="1280" w:hanging="431"/>
        <w:jc w:val="both"/>
        <w:rPr>
          <w:sz w:val="24"/>
        </w:rPr>
      </w:pPr>
      <w:r>
        <w:rPr>
          <w:sz w:val="24"/>
        </w:rPr>
        <w:t>гражданского</w:t>
      </w:r>
      <w:r>
        <w:rPr>
          <w:spacing w:val="-1"/>
          <w:sz w:val="24"/>
        </w:rPr>
        <w:t xml:space="preserve"> </w:t>
      </w:r>
      <w:r>
        <w:rPr>
          <w:spacing w:val="-2"/>
          <w:sz w:val="24"/>
        </w:rPr>
        <w:t>воспитания:</w:t>
      </w:r>
    </w:p>
    <w:p w:rsidR="00F24135" w:rsidRDefault="005E5ACB">
      <w:pPr>
        <w:pStyle w:val="a3"/>
        <w:ind w:right="124"/>
      </w:pPr>
      <w:r>
        <w:t>представления</w:t>
      </w:r>
      <w:r>
        <w:rPr>
          <w:spacing w:val="-3"/>
        </w:rPr>
        <w:t xml:space="preserve"> </w:t>
      </w:r>
      <w:r>
        <w:t>о</w:t>
      </w:r>
      <w:r>
        <w:rPr>
          <w:spacing w:val="-3"/>
        </w:rPr>
        <w:t xml:space="preserve"> </w:t>
      </w:r>
      <w:r>
        <w:t>социальных</w:t>
      </w:r>
      <w:r>
        <w:rPr>
          <w:spacing w:val="-1"/>
        </w:rPr>
        <w:t xml:space="preserve"> </w:t>
      </w:r>
      <w:r>
        <w:t>нормах и</w:t>
      </w:r>
      <w:r>
        <w:rPr>
          <w:spacing w:val="-2"/>
        </w:rPr>
        <w:t xml:space="preserve"> </w:t>
      </w:r>
      <w:r>
        <w:t>правилах</w:t>
      </w:r>
      <w:r>
        <w:rPr>
          <w:spacing w:val="-3"/>
        </w:rPr>
        <w:t xml:space="preserve"> </w:t>
      </w:r>
      <w:r>
        <w:t>межличностных</w:t>
      </w:r>
      <w:r>
        <w:rPr>
          <w:spacing w:val="-3"/>
        </w:rPr>
        <w:t xml:space="preserve"> </w:t>
      </w:r>
      <w:r>
        <w:t>отношений</w:t>
      </w:r>
      <w:r>
        <w:rPr>
          <w:spacing w:val="-3"/>
        </w:rPr>
        <w:t xml:space="preserve"> </w:t>
      </w:r>
      <w:r>
        <w:t>в</w:t>
      </w:r>
      <w:r>
        <w:rPr>
          <w:spacing w:val="-4"/>
        </w:rPr>
        <w:t xml:space="preserve"> </w:t>
      </w:r>
      <w:r>
        <w:t>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F24135" w:rsidRDefault="005E5ACB" w:rsidP="003E4757">
      <w:pPr>
        <w:pStyle w:val="a5"/>
        <w:numPr>
          <w:ilvl w:val="0"/>
          <w:numId w:val="173"/>
        </w:numPr>
        <w:tabs>
          <w:tab w:val="left" w:pos="1260"/>
        </w:tabs>
        <w:spacing w:before="1"/>
        <w:ind w:left="1260" w:hanging="411"/>
        <w:jc w:val="both"/>
        <w:rPr>
          <w:sz w:val="24"/>
        </w:rPr>
      </w:pPr>
      <w:r>
        <w:rPr>
          <w:sz w:val="24"/>
        </w:rPr>
        <w:t>ценности</w:t>
      </w:r>
      <w:r>
        <w:rPr>
          <w:spacing w:val="-6"/>
          <w:sz w:val="24"/>
        </w:rPr>
        <w:t xml:space="preserve"> </w:t>
      </w:r>
      <w:r>
        <w:rPr>
          <w:sz w:val="24"/>
        </w:rPr>
        <w:t>научного</w:t>
      </w:r>
      <w:r>
        <w:rPr>
          <w:spacing w:val="-5"/>
          <w:sz w:val="24"/>
        </w:rPr>
        <w:t xml:space="preserve"> </w:t>
      </w:r>
      <w:r>
        <w:rPr>
          <w:spacing w:val="-2"/>
          <w:sz w:val="24"/>
        </w:rPr>
        <w:t>познания:</w:t>
      </w:r>
    </w:p>
    <w:p w:rsidR="00F24135" w:rsidRDefault="005E5ACB">
      <w:pPr>
        <w:pStyle w:val="a3"/>
        <w:ind w:right="121"/>
      </w:pPr>
      <w:r>
        <w:t>мировоззренческих представлений о веществе и химической реакции, соответствующих современному уровню</w:t>
      </w:r>
      <w:r>
        <w:rPr>
          <w:spacing w:val="-1"/>
        </w:rPr>
        <w:t xml:space="preserve"> </w:t>
      </w:r>
      <w:r>
        <w:t>развития</w:t>
      </w:r>
      <w:r>
        <w:rPr>
          <w:spacing w:val="-1"/>
        </w:rPr>
        <w:t xml:space="preserve"> </w:t>
      </w:r>
      <w:r>
        <w:t>науки и составляющих основу</w:t>
      </w:r>
      <w:r>
        <w:rPr>
          <w:spacing w:val="-8"/>
        </w:rPr>
        <w:t xml:space="preserve"> </w:t>
      </w:r>
      <w:r>
        <w:t>для</w:t>
      </w:r>
      <w:r>
        <w:rPr>
          <w:spacing w:val="-2"/>
        </w:rPr>
        <w:t xml:space="preserve"> </w:t>
      </w:r>
      <w:r>
        <w:t>понимания сущности научной картины</w:t>
      </w:r>
      <w:r>
        <w:rPr>
          <w:spacing w:val="40"/>
        </w:rPr>
        <w:t xml:space="preserve"> </w:t>
      </w:r>
      <w:r>
        <w:t>мира,</w:t>
      </w:r>
      <w:r>
        <w:rPr>
          <w:spacing w:val="40"/>
        </w:rPr>
        <w:t xml:space="preserve"> </w:t>
      </w:r>
      <w:r>
        <w:t>представлений</w:t>
      </w:r>
      <w:r>
        <w:rPr>
          <w:spacing w:val="40"/>
        </w:rPr>
        <w:t xml:space="preserve"> </w:t>
      </w:r>
      <w:r>
        <w:t>об</w:t>
      </w:r>
      <w:r>
        <w:rPr>
          <w:spacing w:val="40"/>
        </w:rPr>
        <w:t xml:space="preserve"> </w:t>
      </w:r>
      <w:r>
        <w:t>основных</w:t>
      </w:r>
      <w:r>
        <w:rPr>
          <w:spacing w:val="40"/>
        </w:rPr>
        <w:t xml:space="preserve"> </w:t>
      </w:r>
      <w:r>
        <w:t>закономерностях</w:t>
      </w:r>
      <w:r>
        <w:rPr>
          <w:spacing w:val="40"/>
        </w:rPr>
        <w:t xml:space="preserve"> </w:t>
      </w:r>
      <w:r>
        <w:t>развития</w:t>
      </w:r>
      <w:r>
        <w:rPr>
          <w:spacing w:val="40"/>
        </w:rPr>
        <w:t xml:space="preserve"> </w:t>
      </w:r>
      <w:r>
        <w:t>природы,</w:t>
      </w:r>
      <w:r>
        <w:rPr>
          <w:spacing w:val="40"/>
        </w:rPr>
        <w:t xml:space="preserve"> </w:t>
      </w:r>
      <w:r>
        <w:t>взаимосвязях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человека</w:t>
      </w:r>
      <w:r>
        <w:rPr>
          <w:spacing w:val="-3"/>
        </w:rPr>
        <w:t xml:space="preserve"> </w:t>
      </w:r>
      <w:r>
        <w:t>с</w:t>
      </w:r>
      <w:r>
        <w:rPr>
          <w:spacing w:val="-2"/>
        </w:rPr>
        <w:t xml:space="preserve"> </w:t>
      </w:r>
      <w:r>
        <w:t>природной средой,</w:t>
      </w:r>
      <w:r>
        <w:rPr>
          <w:spacing w:val="-1"/>
        </w:rPr>
        <w:t xml:space="preserve"> </w:t>
      </w:r>
      <w:r>
        <w:t>о</w:t>
      </w:r>
      <w:r>
        <w:rPr>
          <w:spacing w:val="-2"/>
        </w:rPr>
        <w:t xml:space="preserve"> </w:t>
      </w:r>
      <w:r>
        <w:t>роли</w:t>
      </w:r>
      <w:r>
        <w:rPr>
          <w:spacing w:val="-4"/>
        </w:rPr>
        <w:t xml:space="preserve"> </w:t>
      </w:r>
      <w:r>
        <w:t>химии в</w:t>
      </w:r>
      <w:r>
        <w:rPr>
          <w:spacing w:val="-4"/>
        </w:rPr>
        <w:t xml:space="preserve"> </w:t>
      </w:r>
      <w:r>
        <w:t>познании этих</w:t>
      </w:r>
      <w:r>
        <w:rPr>
          <w:spacing w:val="-3"/>
        </w:rPr>
        <w:t xml:space="preserve"> </w:t>
      </w:r>
      <w:r>
        <w:rPr>
          <w:spacing w:val="-2"/>
        </w:rPr>
        <w:t>закономерностей;</w:t>
      </w:r>
    </w:p>
    <w:p w:rsidR="00F24135" w:rsidRDefault="005E5ACB">
      <w:pPr>
        <w:pStyle w:val="a3"/>
        <w:ind w:right="125"/>
      </w:pPr>
      <w:r>
        <w:t>познавательных мотивов, направленных на получение новых знаний по химии, необходимых для объяснения наблюдаемых процессов и явлений;</w:t>
      </w:r>
    </w:p>
    <w:p w:rsidR="00F24135" w:rsidRDefault="005E5ACB">
      <w:pPr>
        <w:pStyle w:val="a3"/>
        <w:spacing w:before="1"/>
        <w:ind w:right="128"/>
      </w:pPr>
      <w:r>
        <w:t>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F24135" w:rsidRDefault="005E5ACB">
      <w:pPr>
        <w:pStyle w:val="a3"/>
        <w:ind w:right="125"/>
      </w:pPr>
      <w:r>
        <w:t>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F24135" w:rsidRDefault="005E5ACB" w:rsidP="003E4757">
      <w:pPr>
        <w:pStyle w:val="a5"/>
        <w:numPr>
          <w:ilvl w:val="0"/>
          <w:numId w:val="173"/>
        </w:numPr>
        <w:tabs>
          <w:tab w:val="left" w:pos="1265"/>
        </w:tabs>
        <w:ind w:left="1265" w:hanging="416"/>
        <w:jc w:val="both"/>
        <w:rPr>
          <w:sz w:val="24"/>
        </w:rPr>
      </w:pPr>
      <w:r>
        <w:rPr>
          <w:sz w:val="24"/>
        </w:rPr>
        <w:t>формирования</w:t>
      </w:r>
      <w:r>
        <w:rPr>
          <w:spacing w:val="-5"/>
          <w:sz w:val="24"/>
        </w:rPr>
        <w:t xml:space="preserve"> </w:t>
      </w:r>
      <w:r>
        <w:rPr>
          <w:sz w:val="24"/>
        </w:rPr>
        <w:t>культуры</w:t>
      </w:r>
      <w:r>
        <w:rPr>
          <w:spacing w:val="-1"/>
          <w:sz w:val="24"/>
        </w:rPr>
        <w:t xml:space="preserve"> </w:t>
      </w:r>
      <w:r>
        <w:rPr>
          <w:spacing w:val="-2"/>
          <w:sz w:val="24"/>
        </w:rPr>
        <w:t>здоровья:</w:t>
      </w:r>
    </w:p>
    <w:p w:rsidR="00F24135" w:rsidRDefault="005E5ACB">
      <w:pPr>
        <w:pStyle w:val="a3"/>
        <w:ind w:right="124"/>
      </w:pPr>
      <w:r>
        <w:t>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w:t>
      </w:r>
      <w:r>
        <w:rPr>
          <w:spacing w:val="-8"/>
        </w:rPr>
        <w:t xml:space="preserve"> </w:t>
      </w:r>
      <w:r>
        <w:t>наркотиков,</w:t>
      </w:r>
      <w:r>
        <w:rPr>
          <w:spacing w:val="-10"/>
        </w:rPr>
        <w:t xml:space="preserve"> </w:t>
      </w:r>
      <w:r>
        <w:t>курения),</w:t>
      </w:r>
      <w:r>
        <w:rPr>
          <w:spacing w:val="-9"/>
        </w:rPr>
        <w:t xml:space="preserve"> </w:t>
      </w:r>
      <w:r>
        <w:t>необходимости</w:t>
      </w:r>
      <w:r>
        <w:rPr>
          <w:spacing w:val="-5"/>
        </w:rPr>
        <w:t xml:space="preserve"> </w:t>
      </w:r>
      <w:r>
        <w:t>соблюдения</w:t>
      </w:r>
      <w:r>
        <w:rPr>
          <w:spacing w:val="-4"/>
        </w:rPr>
        <w:t xml:space="preserve"> </w:t>
      </w:r>
      <w:r>
        <w:t>правил</w:t>
      </w:r>
      <w:r>
        <w:rPr>
          <w:spacing w:val="-9"/>
        </w:rPr>
        <w:t xml:space="preserve"> </w:t>
      </w:r>
      <w:r>
        <w:t>безопасности</w:t>
      </w:r>
      <w:r>
        <w:rPr>
          <w:spacing w:val="-10"/>
        </w:rPr>
        <w:t xml:space="preserve"> </w:t>
      </w:r>
      <w:r>
        <w:t>при</w:t>
      </w:r>
      <w:r>
        <w:rPr>
          <w:spacing w:val="-5"/>
        </w:rPr>
        <w:t xml:space="preserve"> </w:t>
      </w:r>
      <w:r>
        <w:t>обращении с химическими веществами в быту и реальной жизни;</w:t>
      </w:r>
    </w:p>
    <w:p w:rsidR="00F24135" w:rsidRDefault="005E5ACB" w:rsidP="003E4757">
      <w:pPr>
        <w:pStyle w:val="a5"/>
        <w:numPr>
          <w:ilvl w:val="0"/>
          <w:numId w:val="173"/>
        </w:numPr>
        <w:tabs>
          <w:tab w:val="left" w:pos="1265"/>
        </w:tabs>
        <w:spacing w:before="1"/>
        <w:ind w:left="1265" w:hanging="416"/>
        <w:jc w:val="both"/>
        <w:rPr>
          <w:sz w:val="24"/>
        </w:rPr>
      </w:pPr>
      <w:r>
        <w:rPr>
          <w:sz w:val="24"/>
        </w:rPr>
        <w:t>трудового</w:t>
      </w:r>
      <w:r>
        <w:rPr>
          <w:spacing w:val="-2"/>
          <w:sz w:val="24"/>
        </w:rPr>
        <w:t xml:space="preserve"> воспитания:</w:t>
      </w:r>
    </w:p>
    <w:p w:rsidR="00F24135" w:rsidRDefault="005E5ACB">
      <w:pPr>
        <w:pStyle w:val="a3"/>
        <w:ind w:right="125"/>
      </w:pPr>
      <w:r>
        <w:t>интереса</w:t>
      </w:r>
      <w:r>
        <w:rPr>
          <w:spacing w:val="-9"/>
        </w:rPr>
        <w:t xml:space="preserve"> </w:t>
      </w:r>
      <w:r>
        <w:t>к</w:t>
      </w:r>
      <w:r>
        <w:rPr>
          <w:spacing w:val="-7"/>
        </w:rPr>
        <w:t xml:space="preserve"> </w:t>
      </w:r>
      <w:r>
        <w:t>практическому</w:t>
      </w:r>
      <w:r>
        <w:rPr>
          <w:spacing w:val="-10"/>
        </w:rPr>
        <w:t xml:space="preserve"> </w:t>
      </w:r>
      <w:r>
        <w:t>изучению</w:t>
      </w:r>
      <w:r>
        <w:rPr>
          <w:spacing w:val="-5"/>
        </w:rPr>
        <w:t xml:space="preserve"> </w:t>
      </w:r>
      <w:r>
        <w:t>профессий</w:t>
      </w:r>
      <w:r>
        <w:rPr>
          <w:spacing w:val="-7"/>
        </w:rPr>
        <w:t xml:space="preserve"> </w:t>
      </w:r>
      <w:r>
        <w:t>и</w:t>
      </w:r>
      <w:r>
        <w:rPr>
          <w:spacing w:val="-7"/>
        </w:rPr>
        <w:t xml:space="preserve"> </w:t>
      </w:r>
      <w:r>
        <w:t>труда</w:t>
      </w:r>
      <w:r>
        <w:rPr>
          <w:spacing w:val="-5"/>
        </w:rPr>
        <w:t xml:space="preserve"> </w:t>
      </w:r>
      <w:r>
        <w:t>различного</w:t>
      </w:r>
      <w:r>
        <w:rPr>
          <w:spacing w:val="-8"/>
        </w:rPr>
        <w:t xml:space="preserve"> </w:t>
      </w:r>
      <w:r>
        <w:t>рода,</w:t>
      </w:r>
      <w:r>
        <w:rPr>
          <w:spacing w:val="-6"/>
        </w:rPr>
        <w:t xml:space="preserve"> </w:t>
      </w:r>
      <w:r>
        <w:t>уважение</w:t>
      </w:r>
      <w:r>
        <w:rPr>
          <w:spacing w:val="-9"/>
        </w:rPr>
        <w:t xml:space="preserve"> </w:t>
      </w:r>
      <w:r>
        <w:t>к</w:t>
      </w:r>
      <w:r>
        <w:rPr>
          <w:spacing w:val="-7"/>
        </w:rPr>
        <w:t xml:space="preserve"> </w:t>
      </w:r>
      <w:r>
        <w:t>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F24135" w:rsidRDefault="005E5ACB" w:rsidP="003E4757">
      <w:pPr>
        <w:pStyle w:val="a5"/>
        <w:numPr>
          <w:ilvl w:val="0"/>
          <w:numId w:val="173"/>
        </w:numPr>
        <w:tabs>
          <w:tab w:val="left" w:pos="1265"/>
        </w:tabs>
        <w:ind w:left="1265" w:hanging="416"/>
        <w:jc w:val="both"/>
        <w:rPr>
          <w:sz w:val="24"/>
        </w:rPr>
      </w:pPr>
      <w:r>
        <w:rPr>
          <w:sz w:val="24"/>
        </w:rPr>
        <w:t xml:space="preserve">экологического </w:t>
      </w:r>
      <w:r>
        <w:rPr>
          <w:spacing w:val="-2"/>
          <w:sz w:val="24"/>
        </w:rPr>
        <w:t>воспитания:</w:t>
      </w:r>
    </w:p>
    <w:p w:rsidR="00F24135" w:rsidRDefault="005E5ACB">
      <w:pPr>
        <w:pStyle w:val="a3"/>
        <w:ind w:right="125"/>
      </w:pPr>
      <w:r>
        <w:t>экологически</w:t>
      </w:r>
      <w:r>
        <w:rPr>
          <w:spacing w:val="-13"/>
        </w:rPr>
        <w:t xml:space="preserve"> </w:t>
      </w:r>
      <w:r>
        <w:t>целесообразного</w:t>
      </w:r>
      <w:r>
        <w:rPr>
          <w:spacing w:val="-12"/>
        </w:rPr>
        <w:t xml:space="preserve"> </w:t>
      </w:r>
      <w:r>
        <w:t>отношения</w:t>
      </w:r>
      <w:r>
        <w:rPr>
          <w:spacing w:val="-12"/>
        </w:rPr>
        <w:t xml:space="preserve"> </w:t>
      </w:r>
      <w:r>
        <w:t>к</w:t>
      </w:r>
      <w:r>
        <w:rPr>
          <w:spacing w:val="-13"/>
        </w:rPr>
        <w:t xml:space="preserve"> </w:t>
      </w:r>
      <w:r>
        <w:t>природе</w:t>
      </w:r>
      <w:r>
        <w:rPr>
          <w:spacing w:val="-15"/>
        </w:rPr>
        <w:t xml:space="preserve"> </w:t>
      </w:r>
      <w:r>
        <w:t>как</w:t>
      </w:r>
      <w:r>
        <w:rPr>
          <w:spacing w:val="-12"/>
        </w:rPr>
        <w:t xml:space="preserve"> </w:t>
      </w:r>
      <w:r>
        <w:t>источнику</w:t>
      </w:r>
      <w:r>
        <w:rPr>
          <w:spacing w:val="-15"/>
        </w:rPr>
        <w:t xml:space="preserve"> </w:t>
      </w:r>
      <w:r>
        <w:t>жизни</w:t>
      </w:r>
      <w:r>
        <w:rPr>
          <w:spacing w:val="-10"/>
        </w:rPr>
        <w:t xml:space="preserve"> </w:t>
      </w:r>
      <w:r>
        <w:t>на</w:t>
      </w:r>
      <w:r>
        <w:rPr>
          <w:spacing w:val="-12"/>
        </w:rPr>
        <w:t xml:space="preserve"> </w:t>
      </w:r>
      <w:r>
        <w:t>Земле,</w:t>
      </w:r>
      <w:r>
        <w:rPr>
          <w:spacing w:val="-12"/>
        </w:rPr>
        <w:t xml:space="preserve"> </w:t>
      </w:r>
      <w:r>
        <w:t>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F24135" w:rsidRDefault="005E5ACB">
      <w:pPr>
        <w:pStyle w:val="a3"/>
        <w:ind w:right="128"/>
      </w:pPr>
      <w:r>
        <w:t>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F24135" w:rsidRDefault="005E5ACB">
      <w:pPr>
        <w:pStyle w:val="a3"/>
        <w:spacing w:before="1"/>
        <w:ind w:right="125"/>
      </w:pPr>
      <w:r>
        <w:t>экологического мышления, умения руководствоваться им в познавательной, коммуникативной и социальной практике.</w:t>
      </w:r>
    </w:p>
    <w:p w:rsidR="00F24135" w:rsidRDefault="005E5ACB">
      <w:pPr>
        <w:pStyle w:val="a3"/>
        <w:ind w:right="123"/>
      </w:pPr>
      <w:r>
        <w:t>Метапредметные результаты. В составе метапредметных результатов выделяют значимые для</w:t>
      </w:r>
      <w:r>
        <w:rPr>
          <w:spacing w:val="-4"/>
        </w:rPr>
        <w:t xml:space="preserve"> </w:t>
      </w:r>
      <w:r>
        <w:t>формирования</w:t>
      </w:r>
      <w:r>
        <w:rPr>
          <w:spacing w:val="-2"/>
        </w:rPr>
        <w:t xml:space="preserve"> </w:t>
      </w:r>
      <w:r>
        <w:t>мировоззрения</w:t>
      </w:r>
      <w:r>
        <w:rPr>
          <w:spacing w:val="-3"/>
        </w:rPr>
        <w:t xml:space="preserve"> </w:t>
      </w:r>
      <w:r>
        <w:t>общенаучные</w:t>
      </w:r>
      <w:r>
        <w:rPr>
          <w:spacing w:val="-2"/>
        </w:rPr>
        <w:t xml:space="preserve"> </w:t>
      </w:r>
      <w:r>
        <w:t>понятия</w:t>
      </w:r>
      <w:r>
        <w:rPr>
          <w:spacing w:val="-2"/>
        </w:rPr>
        <w:t xml:space="preserve"> </w:t>
      </w:r>
      <w:r>
        <w:t>(закон,</w:t>
      </w:r>
      <w:r>
        <w:rPr>
          <w:spacing w:val="-3"/>
        </w:rPr>
        <w:t xml:space="preserve"> </w:t>
      </w:r>
      <w:r>
        <w:t>теория,</w:t>
      </w:r>
      <w:r>
        <w:rPr>
          <w:spacing w:val="-3"/>
        </w:rPr>
        <w:t xml:space="preserve"> </w:t>
      </w:r>
      <w:r>
        <w:t>принцип,</w:t>
      </w:r>
      <w:r>
        <w:rPr>
          <w:spacing w:val="-6"/>
        </w:rPr>
        <w:t xml:space="preserve"> </w:t>
      </w:r>
      <w:r>
        <w:t>гипотеза,</w:t>
      </w:r>
      <w:r>
        <w:rPr>
          <w:spacing w:val="-6"/>
        </w:rPr>
        <w:t xml:space="preserve"> </w:t>
      </w:r>
      <w:r>
        <w:t>факт, система,</w:t>
      </w:r>
      <w:r>
        <w:rPr>
          <w:spacing w:val="-4"/>
        </w:rPr>
        <w:t xml:space="preserve"> </w:t>
      </w:r>
      <w:r>
        <w:t>процесс,</w:t>
      </w:r>
      <w:r>
        <w:rPr>
          <w:spacing w:val="-4"/>
        </w:rPr>
        <w:t xml:space="preserve"> </w:t>
      </w:r>
      <w:r>
        <w:t>эксперимент</w:t>
      </w:r>
      <w:r>
        <w:rPr>
          <w:spacing w:val="-3"/>
        </w:rPr>
        <w:t xml:space="preserve"> </w:t>
      </w:r>
      <w:r>
        <w:t>и</w:t>
      </w:r>
      <w:r>
        <w:rPr>
          <w:spacing w:val="-6"/>
        </w:rPr>
        <w:t xml:space="preserve"> </w:t>
      </w:r>
      <w:r>
        <w:t>другое.),</w:t>
      </w:r>
      <w:r>
        <w:rPr>
          <w:spacing w:val="-8"/>
        </w:rPr>
        <w:t xml:space="preserve"> </w:t>
      </w:r>
      <w:r>
        <w:t>которые</w:t>
      </w:r>
      <w:r>
        <w:rPr>
          <w:spacing w:val="-4"/>
        </w:rPr>
        <w:t xml:space="preserve"> </w:t>
      </w:r>
      <w:r>
        <w:t>используются</w:t>
      </w:r>
      <w:r>
        <w:rPr>
          <w:spacing w:val="-5"/>
        </w:rPr>
        <w:t xml:space="preserve"> </w:t>
      </w:r>
      <w:r>
        <w:t>в</w:t>
      </w:r>
      <w:r>
        <w:rPr>
          <w:spacing w:val="-5"/>
        </w:rPr>
        <w:t xml:space="preserve"> </w:t>
      </w:r>
      <w:r>
        <w:t>естественно-научных</w:t>
      </w:r>
      <w:r>
        <w:rPr>
          <w:spacing w:val="-2"/>
        </w:rPr>
        <w:t xml:space="preserve"> </w:t>
      </w:r>
      <w:r>
        <w:t>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 Метапредметные результаты</w:t>
      </w:r>
      <w:r>
        <w:rPr>
          <w:spacing w:val="-15"/>
        </w:rPr>
        <w:t xml:space="preserve"> </w:t>
      </w:r>
      <w:r>
        <w:t>освоения</w:t>
      </w:r>
      <w:r>
        <w:rPr>
          <w:spacing w:val="-13"/>
        </w:rPr>
        <w:t xml:space="preserve"> </w:t>
      </w:r>
      <w:r>
        <w:t>образовательной</w:t>
      </w:r>
      <w:r>
        <w:rPr>
          <w:spacing w:val="-12"/>
        </w:rPr>
        <w:t xml:space="preserve"> </w:t>
      </w:r>
      <w:r>
        <w:t>программы</w:t>
      </w:r>
      <w:r>
        <w:rPr>
          <w:spacing w:val="-13"/>
        </w:rPr>
        <w:t xml:space="preserve"> </w:t>
      </w:r>
      <w:r>
        <w:t>по</w:t>
      </w:r>
      <w:r>
        <w:rPr>
          <w:spacing w:val="-13"/>
        </w:rPr>
        <w:t xml:space="preserve"> </w:t>
      </w:r>
      <w:r>
        <w:t>химии</w:t>
      </w:r>
      <w:r>
        <w:rPr>
          <w:spacing w:val="-12"/>
        </w:rPr>
        <w:t xml:space="preserve"> </w:t>
      </w:r>
      <w:r>
        <w:t>отражают</w:t>
      </w:r>
      <w:r>
        <w:rPr>
          <w:spacing w:val="-14"/>
        </w:rPr>
        <w:t xml:space="preserve"> </w:t>
      </w:r>
      <w:r>
        <w:t>овладение</w:t>
      </w:r>
      <w:r>
        <w:rPr>
          <w:spacing w:val="-11"/>
        </w:rPr>
        <w:t xml:space="preserve"> </w:t>
      </w:r>
      <w:r>
        <w:t>универсальными познавательными действиями, в том числе:</w:t>
      </w:r>
    </w:p>
    <w:p w:rsidR="00F24135" w:rsidRDefault="005E5ACB" w:rsidP="003E4757">
      <w:pPr>
        <w:pStyle w:val="a5"/>
        <w:numPr>
          <w:ilvl w:val="0"/>
          <w:numId w:val="172"/>
        </w:numPr>
        <w:tabs>
          <w:tab w:val="left" w:pos="1231"/>
        </w:tabs>
        <w:spacing w:before="1" w:line="316" w:lineRule="exact"/>
        <w:ind w:left="1231" w:hanging="382"/>
        <w:jc w:val="both"/>
        <w:rPr>
          <w:sz w:val="24"/>
        </w:rPr>
      </w:pPr>
      <w:r>
        <w:rPr>
          <w:sz w:val="24"/>
        </w:rPr>
        <w:t>базовые</w:t>
      </w:r>
      <w:r>
        <w:rPr>
          <w:spacing w:val="-3"/>
          <w:sz w:val="24"/>
        </w:rPr>
        <w:t xml:space="preserve"> </w:t>
      </w:r>
      <w:r>
        <w:rPr>
          <w:sz w:val="24"/>
        </w:rPr>
        <w:t>логические</w:t>
      </w:r>
      <w:r>
        <w:rPr>
          <w:spacing w:val="-3"/>
          <w:sz w:val="24"/>
        </w:rPr>
        <w:t xml:space="preserve"> </w:t>
      </w:r>
      <w:r>
        <w:rPr>
          <w:spacing w:val="-2"/>
          <w:sz w:val="24"/>
        </w:rPr>
        <w:t>действия:</w:t>
      </w:r>
    </w:p>
    <w:p w:rsidR="00F24135" w:rsidRDefault="005E5ACB">
      <w:pPr>
        <w:pStyle w:val="a3"/>
        <w:ind w:right="124"/>
      </w:pPr>
      <w:r>
        <w:t>умение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причинно-следственные связи между объектами изучения, строить логические рассуждения (индуктивные, дедуктивные, по аналогии), проводить выводы и заключения;</w:t>
      </w:r>
    </w:p>
    <w:p w:rsidR="00F24135" w:rsidRDefault="005E5ACB">
      <w:pPr>
        <w:pStyle w:val="a3"/>
        <w:tabs>
          <w:tab w:val="left" w:pos="4382"/>
          <w:tab w:val="left" w:pos="7373"/>
        </w:tabs>
        <w:ind w:right="124"/>
      </w:pPr>
      <w:r>
        <w:t>умение</w:t>
      </w:r>
      <w:r>
        <w:rPr>
          <w:spacing w:val="80"/>
        </w:rPr>
        <w:t xml:space="preserve">   </w:t>
      </w:r>
      <w:r>
        <w:t>применять в</w:t>
      </w:r>
      <w:r>
        <w:tab/>
        <w:t>процессе познания</w:t>
      </w:r>
      <w:r>
        <w:tab/>
        <w:t>понятия (предметные и метапредметные), символические (знаковые) модели, используемые в химии, преобразовывать широко</w:t>
      </w:r>
      <w:r>
        <w:rPr>
          <w:spacing w:val="22"/>
        </w:rPr>
        <w:t xml:space="preserve"> </w:t>
      </w:r>
      <w:r>
        <w:t>применяемые</w:t>
      </w:r>
      <w:r>
        <w:rPr>
          <w:spacing w:val="22"/>
        </w:rPr>
        <w:t xml:space="preserve"> </w:t>
      </w:r>
      <w:r>
        <w:t>в</w:t>
      </w:r>
      <w:r>
        <w:rPr>
          <w:spacing w:val="20"/>
        </w:rPr>
        <w:t xml:space="preserve"> </w:t>
      </w:r>
      <w:r>
        <w:t>химии</w:t>
      </w:r>
      <w:r>
        <w:rPr>
          <w:spacing w:val="22"/>
        </w:rPr>
        <w:t xml:space="preserve"> </w:t>
      </w:r>
      <w:r>
        <w:t>модельные</w:t>
      </w:r>
      <w:r>
        <w:rPr>
          <w:spacing w:val="20"/>
        </w:rPr>
        <w:t xml:space="preserve"> </w:t>
      </w:r>
      <w:r>
        <w:t>представления</w:t>
      </w:r>
      <w:r>
        <w:rPr>
          <w:spacing w:val="23"/>
        </w:rPr>
        <w:t xml:space="preserve"> </w:t>
      </w:r>
      <w:r>
        <w:t>-</w:t>
      </w:r>
      <w:r>
        <w:rPr>
          <w:spacing w:val="23"/>
        </w:rPr>
        <w:t xml:space="preserve"> </w:t>
      </w:r>
      <w:r>
        <w:t>химический</w:t>
      </w:r>
      <w:r>
        <w:rPr>
          <w:spacing w:val="19"/>
        </w:rPr>
        <w:t xml:space="preserve"> </w:t>
      </w:r>
      <w:r>
        <w:t>знак</w:t>
      </w:r>
      <w:r>
        <w:rPr>
          <w:spacing w:val="21"/>
        </w:rPr>
        <w:t xml:space="preserve"> </w:t>
      </w:r>
      <w:r>
        <w:t>(символ</w:t>
      </w:r>
      <w:r>
        <w:rPr>
          <w:spacing w:val="20"/>
        </w:rPr>
        <w:t xml:space="preserve"> </w:t>
      </w:r>
      <w:r>
        <w:rPr>
          <w:spacing w:val="-2"/>
        </w:rPr>
        <w:t>элемента),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 xml:space="preserve">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w:t>
      </w:r>
      <w:r>
        <w:rPr>
          <w:spacing w:val="-2"/>
        </w:rPr>
        <w:t>явлениях;</w:t>
      </w:r>
    </w:p>
    <w:p w:rsidR="00F24135" w:rsidRDefault="005E5ACB" w:rsidP="003E4757">
      <w:pPr>
        <w:pStyle w:val="a5"/>
        <w:numPr>
          <w:ilvl w:val="0"/>
          <w:numId w:val="172"/>
        </w:numPr>
        <w:tabs>
          <w:tab w:val="left" w:pos="1241"/>
        </w:tabs>
        <w:spacing w:before="2" w:line="318" w:lineRule="exact"/>
        <w:ind w:left="1241" w:hanging="392"/>
        <w:jc w:val="both"/>
        <w:rPr>
          <w:sz w:val="24"/>
        </w:rPr>
      </w:pPr>
      <w:r>
        <w:rPr>
          <w:sz w:val="24"/>
        </w:rPr>
        <w:t>базовые</w:t>
      </w:r>
      <w:r>
        <w:rPr>
          <w:spacing w:val="-3"/>
          <w:sz w:val="24"/>
        </w:rPr>
        <w:t xml:space="preserve"> </w:t>
      </w:r>
      <w:r>
        <w:rPr>
          <w:sz w:val="24"/>
        </w:rPr>
        <w:t>исследовательские</w:t>
      </w:r>
      <w:r>
        <w:rPr>
          <w:spacing w:val="-2"/>
          <w:sz w:val="24"/>
        </w:rPr>
        <w:t xml:space="preserve"> действия:</w:t>
      </w:r>
    </w:p>
    <w:p w:rsidR="00F24135" w:rsidRDefault="005E5ACB">
      <w:pPr>
        <w:pStyle w:val="a3"/>
        <w:ind w:right="125"/>
      </w:pPr>
      <w:r>
        <w:t xml:space="preserve">умение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w:t>
      </w:r>
      <w:r>
        <w:rPr>
          <w:spacing w:val="-2"/>
        </w:rPr>
        <w:t>суждений;</w:t>
      </w:r>
    </w:p>
    <w:p w:rsidR="00F24135" w:rsidRDefault="005E5ACB">
      <w:pPr>
        <w:pStyle w:val="a3"/>
        <w:ind w:right="128"/>
      </w:pPr>
      <w:r>
        <w:t>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F24135" w:rsidRDefault="005E5ACB" w:rsidP="003E4757">
      <w:pPr>
        <w:pStyle w:val="a5"/>
        <w:numPr>
          <w:ilvl w:val="0"/>
          <w:numId w:val="172"/>
        </w:numPr>
        <w:tabs>
          <w:tab w:val="left" w:pos="1241"/>
        </w:tabs>
        <w:spacing w:line="317" w:lineRule="exact"/>
        <w:ind w:left="1241" w:hanging="392"/>
        <w:jc w:val="both"/>
        <w:rPr>
          <w:sz w:val="24"/>
        </w:rPr>
      </w:pPr>
      <w:r>
        <w:rPr>
          <w:sz w:val="24"/>
        </w:rPr>
        <w:t>работа</w:t>
      </w:r>
      <w:r>
        <w:rPr>
          <w:spacing w:val="-2"/>
          <w:sz w:val="24"/>
        </w:rPr>
        <w:t xml:space="preserve"> </w:t>
      </w:r>
      <w:r>
        <w:rPr>
          <w:sz w:val="24"/>
        </w:rPr>
        <w:t>с</w:t>
      </w:r>
      <w:r>
        <w:rPr>
          <w:spacing w:val="-3"/>
          <w:sz w:val="24"/>
        </w:rPr>
        <w:t xml:space="preserve"> </w:t>
      </w:r>
      <w:r>
        <w:rPr>
          <w:spacing w:val="-2"/>
          <w:sz w:val="24"/>
        </w:rPr>
        <w:t>информацией:</w:t>
      </w:r>
    </w:p>
    <w:p w:rsidR="00F24135" w:rsidRDefault="005E5ACB">
      <w:pPr>
        <w:pStyle w:val="a3"/>
        <w:ind w:right="126"/>
      </w:pPr>
      <w:r>
        <w:t>умение выбирать, анализировать и интерпретировать информацию различных видов и форм представления, получаемую из разных источников (научно- 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F24135" w:rsidRDefault="005E5ACB">
      <w:pPr>
        <w:pStyle w:val="a3"/>
        <w:ind w:right="125"/>
      </w:pPr>
      <w:r>
        <w:t>умение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F24135" w:rsidRDefault="005E5ACB">
      <w:pPr>
        <w:pStyle w:val="a3"/>
        <w:ind w:right="128"/>
      </w:pPr>
      <w:r>
        <w:t>умение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w:t>
      </w:r>
    </w:p>
    <w:p w:rsidR="00F24135" w:rsidRDefault="005E5ACB">
      <w:pPr>
        <w:pStyle w:val="a3"/>
        <w:ind w:right="124"/>
      </w:pPr>
      <w:r>
        <w:t xml:space="preserve">У обучающегося будут сформированы следующие универсальные коммуникативные </w:t>
      </w:r>
      <w:r>
        <w:rPr>
          <w:spacing w:val="-2"/>
        </w:rPr>
        <w:t>действия:</w:t>
      </w:r>
    </w:p>
    <w:p w:rsidR="00F24135" w:rsidRDefault="005E5ACB">
      <w:pPr>
        <w:pStyle w:val="a3"/>
        <w:ind w:right="136"/>
      </w:pPr>
      <w:r>
        <w:t>умение задавать вопросы (в ходе диалога и (или) дискуссии) по существу обсуждаемой темы, формулировать свои предложения относительно выполнения предложенной задачи;</w:t>
      </w:r>
    </w:p>
    <w:p w:rsidR="00F24135" w:rsidRDefault="005E5ACB">
      <w:pPr>
        <w:pStyle w:val="a3"/>
        <w:ind w:right="128"/>
      </w:pPr>
      <w:r>
        <w:t xml:space="preserve">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w:t>
      </w:r>
      <w:r>
        <w:rPr>
          <w:spacing w:val="-2"/>
        </w:rPr>
        <w:t>проекта);</w:t>
      </w:r>
    </w:p>
    <w:p w:rsidR="00F24135" w:rsidRDefault="005E5ACB">
      <w:pPr>
        <w:pStyle w:val="a3"/>
        <w:ind w:right="122"/>
        <w:jc w:val="right"/>
      </w:pPr>
      <w:r>
        <w:t>заинтересованность</w:t>
      </w:r>
      <w:r>
        <w:rPr>
          <w:spacing w:val="35"/>
        </w:rPr>
        <w:t xml:space="preserve"> </w:t>
      </w:r>
      <w:r>
        <w:t>в</w:t>
      </w:r>
      <w:r>
        <w:rPr>
          <w:spacing w:val="33"/>
        </w:rPr>
        <w:t xml:space="preserve"> </w:t>
      </w:r>
      <w:r>
        <w:t>совместной</w:t>
      </w:r>
      <w:r>
        <w:rPr>
          <w:spacing w:val="35"/>
        </w:rPr>
        <w:t xml:space="preserve"> </w:t>
      </w:r>
      <w:r>
        <w:t>со</w:t>
      </w:r>
      <w:r>
        <w:rPr>
          <w:spacing w:val="34"/>
        </w:rPr>
        <w:t xml:space="preserve"> </w:t>
      </w:r>
      <w:r>
        <w:t>сверстниками</w:t>
      </w:r>
      <w:r>
        <w:rPr>
          <w:spacing w:val="35"/>
        </w:rPr>
        <w:t xml:space="preserve"> </w:t>
      </w:r>
      <w:r>
        <w:t>познавательной</w:t>
      </w:r>
      <w:r>
        <w:rPr>
          <w:spacing w:val="34"/>
        </w:rPr>
        <w:t xml:space="preserve"> </w:t>
      </w:r>
      <w:r>
        <w:t>и</w:t>
      </w:r>
      <w:r>
        <w:rPr>
          <w:spacing w:val="33"/>
        </w:rPr>
        <w:t xml:space="preserve"> </w:t>
      </w:r>
      <w:r>
        <w:t>исследовательской деятельности</w:t>
      </w:r>
      <w:r>
        <w:rPr>
          <w:spacing w:val="80"/>
          <w:w w:val="150"/>
        </w:rPr>
        <w:t xml:space="preserve"> </w:t>
      </w:r>
      <w:r>
        <w:t>при</w:t>
      </w:r>
      <w:r>
        <w:rPr>
          <w:spacing w:val="80"/>
          <w:w w:val="150"/>
        </w:rPr>
        <w:t xml:space="preserve"> </w:t>
      </w:r>
      <w:r>
        <w:t>решении</w:t>
      </w:r>
      <w:r>
        <w:rPr>
          <w:spacing w:val="80"/>
          <w:w w:val="150"/>
        </w:rPr>
        <w:t xml:space="preserve"> </w:t>
      </w:r>
      <w:r>
        <w:t>возникающих</w:t>
      </w:r>
      <w:r>
        <w:rPr>
          <w:spacing w:val="80"/>
          <w:w w:val="150"/>
        </w:rPr>
        <w:t xml:space="preserve"> </w:t>
      </w:r>
      <w:r>
        <w:t>проблем</w:t>
      </w:r>
      <w:r>
        <w:rPr>
          <w:spacing w:val="80"/>
          <w:w w:val="150"/>
        </w:rPr>
        <w:t xml:space="preserve"> </w:t>
      </w:r>
      <w:r>
        <w:t>на</w:t>
      </w:r>
      <w:r>
        <w:rPr>
          <w:spacing w:val="80"/>
          <w:w w:val="150"/>
        </w:rPr>
        <w:t xml:space="preserve"> </w:t>
      </w:r>
      <w:r>
        <w:t>основе</w:t>
      </w:r>
      <w:r>
        <w:rPr>
          <w:spacing w:val="80"/>
          <w:w w:val="150"/>
        </w:rPr>
        <w:t xml:space="preserve"> </w:t>
      </w:r>
      <w:r>
        <w:t>учёта</w:t>
      </w:r>
      <w:r>
        <w:rPr>
          <w:spacing w:val="80"/>
          <w:w w:val="150"/>
        </w:rPr>
        <w:t xml:space="preserve"> </w:t>
      </w:r>
      <w:r>
        <w:t>общих</w:t>
      </w:r>
      <w:r>
        <w:rPr>
          <w:spacing w:val="80"/>
          <w:w w:val="150"/>
        </w:rPr>
        <w:t xml:space="preserve"> </w:t>
      </w:r>
      <w:r>
        <w:t>интересов</w:t>
      </w:r>
      <w:r>
        <w:rPr>
          <w:spacing w:val="80"/>
          <w:w w:val="150"/>
        </w:rPr>
        <w:t xml:space="preserve"> </w:t>
      </w:r>
      <w:r>
        <w:t>и согласования</w:t>
      </w:r>
      <w:r>
        <w:rPr>
          <w:spacing w:val="80"/>
        </w:rPr>
        <w:t xml:space="preserve"> </w:t>
      </w:r>
      <w:r>
        <w:t>позиций</w:t>
      </w:r>
      <w:r>
        <w:rPr>
          <w:spacing w:val="80"/>
        </w:rPr>
        <w:t xml:space="preserve"> </w:t>
      </w:r>
      <w:r>
        <w:t>(обсуждения,</w:t>
      </w:r>
      <w:r>
        <w:rPr>
          <w:spacing w:val="80"/>
        </w:rPr>
        <w:t xml:space="preserve"> </w:t>
      </w:r>
      <w:r>
        <w:t>обмен</w:t>
      </w:r>
      <w:r>
        <w:rPr>
          <w:spacing w:val="80"/>
        </w:rPr>
        <w:t xml:space="preserve"> </w:t>
      </w:r>
      <w:r>
        <w:t>мнениями,</w:t>
      </w:r>
      <w:r>
        <w:rPr>
          <w:spacing w:val="80"/>
          <w:w w:val="150"/>
        </w:rPr>
        <w:t xml:space="preserve"> </w:t>
      </w:r>
      <w:r>
        <w:t>«мозговые</w:t>
      </w:r>
      <w:r>
        <w:rPr>
          <w:spacing w:val="80"/>
        </w:rPr>
        <w:t xml:space="preserve"> </w:t>
      </w:r>
      <w:r>
        <w:t>штурмы»,</w:t>
      </w:r>
      <w:r>
        <w:rPr>
          <w:spacing w:val="80"/>
        </w:rPr>
        <w:t xml:space="preserve"> </w:t>
      </w:r>
      <w:r>
        <w:t>координация</w:t>
      </w:r>
      <w:r>
        <w:rPr>
          <w:spacing w:val="80"/>
        </w:rPr>
        <w:t xml:space="preserve"> </w:t>
      </w:r>
      <w:r>
        <w:t>совместных</w:t>
      </w:r>
      <w:r>
        <w:rPr>
          <w:spacing w:val="-4"/>
        </w:rPr>
        <w:t xml:space="preserve"> </w:t>
      </w:r>
      <w:r>
        <w:t>действий,</w:t>
      </w:r>
      <w:r>
        <w:rPr>
          <w:spacing w:val="-6"/>
        </w:rPr>
        <w:t xml:space="preserve"> </w:t>
      </w:r>
      <w:r>
        <w:t>определение</w:t>
      </w:r>
      <w:r>
        <w:rPr>
          <w:spacing w:val="-4"/>
        </w:rPr>
        <w:t xml:space="preserve"> </w:t>
      </w:r>
      <w:r>
        <w:t>критериев</w:t>
      </w:r>
      <w:r>
        <w:rPr>
          <w:spacing w:val="-4"/>
        </w:rPr>
        <w:t xml:space="preserve"> </w:t>
      </w:r>
      <w:r>
        <w:t>по</w:t>
      </w:r>
      <w:r>
        <w:rPr>
          <w:spacing w:val="-5"/>
        </w:rPr>
        <w:t xml:space="preserve"> </w:t>
      </w:r>
      <w:r>
        <w:t>оценке</w:t>
      </w:r>
      <w:r>
        <w:rPr>
          <w:spacing w:val="-5"/>
        </w:rPr>
        <w:t xml:space="preserve"> </w:t>
      </w:r>
      <w:r>
        <w:t>качества</w:t>
      </w:r>
      <w:r>
        <w:rPr>
          <w:spacing w:val="-7"/>
        </w:rPr>
        <w:t xml:space="preserve"> </w:t>
      </w:r>
      <w:r>
        <w:t>выполненной</w:t>
      </w:r>
      <w:r>
        <w:rPr>
          <w:spacing w:val="-4"/>
        </w:rPr>
        <w:t xml:space="preserve"> </w:t>
      </w:r>
      <w:r>
        <w:t>работы</w:t>
      </w:r>
      <w:r>
        <w:rPr>
          <w:spacing w:val="-6"/>
        </w:rPr>
        <w:t xml:space="preserve"> </w:t>
      </w:r>
      <w:r>
        <w:t>и</w:t>
      </w:r>
      <w:r>
        <w:rPr>
          <w:spacing w:val="-3"/>
        </w:rPr>
        <w:t xml:space="preserve"> </w:t>
      </w:r>
      <w:r>
        <w:t>другие); У обучающегося будут сформированы следующие универсальные регулятивные действия: умение</w:t>
      </w:r>
      <w:r>
        <w:rPr>
          <w:spacing w:val="80"/>
        </w:rPr>
        <w:t xml:space="preserve"> </w:t>
      </w:r>
      <w:r>
        <w:t>самостоятельно</w:t>
      </w:r>
      <w:r>
        <w:rPr>
          <w:spacing w:val="80"/>
        </w:rPr>
        <w:t xml:space="preserve"> </w:t>
      </w:r>
      <w:r>
        <w:t>определять</w:t>
      </w:r>
      <w:r>
        <w:rPr>
          <w:spacing w:val="80"/>
        </w:rPr>
        <w:t xml:space="preserve"> </w:t>
      </w:r>
      <w:r>
        <w:t>цели</w:t>
      </w:r>
      <w:r>
        <w:rPr>
          <w:spacing w:val="80"/>
        </w:rPr>
        <w:t xml:space="preserve"> </w:t>
      </w:r>
      <w:r>
        <w:t>деятельности,</w:t>
      </w:r>
      <w:r>
        <w:rPr>
          <w:spacing w:val="80"/>
        </w:rPr>
        <w:t xml:space="preserve"> </w:t>
      </w:r>
      <w:r>
        <w:t>планировать,</w:t>
      </w:r>
      <w:r>
        <w:rPr>
          <w:spacing w:val="80"/>
        </w:rPr>
        <w:t xml:space="preserve"> </w:t>
      </w:r>
      <w:r>
        <w:t>осуществлять,</w:t>
      </w:r>
      <w:r>
        <w:rPr>
          <w:spacing w:val="40"/>
        </w:rPr>
        <w:t xml:space="preserve"> </w:t>
      </w:r>
      <w:r>
        <w:t>контролировать</w:t>
      </w:r>
      <w:r>
        <w:rPr>
          <w:spacing w:val="40"/>
        </w:rPr>
        <w:t xml:space="preserve"> </w:t>
      </w:r>
      <w:r>
        <w:t>и</w:t>
      </w:r>
      <w:r>
        <w:rPr>
          <w:spacing w:val="40"/>
        </w:rPr>
        <w:t xml:space="preserve"> </w:t>
      </w:r>
      <w:r>
        <w:t>при</w:t>
      </w:r>
      <w:r>
        <w:rPr>
          <w:spacing w:val="40"/>
        </w:rPr>
        <w:t xml:space="preserve"> </w:t>
      </w:r>
      <w:r>
        <w:t>необходимости</w:t>
      </w:r>
      <w:r>
        <w:rPr>
          <w:spacing w:val="40"/>
        </w:rPr>
        <w:t xml:space="preserve"> </w:t>
      </w:r>
      <w:r>
        <w:t>корректировать</w:t>
      </w:r>
      <w:r>
        <w:rPr>
          <w:spacing w:val="40"/>
        </w:rPr>
        <w:t xml:space="preserve"> </w:t>
      </w:r>
      <w:r>
        <w:t>свою</w:t>
      </w:r>
      <w:r>
        <w:rPr>
          <w:spacing w:val="40"/>
        </w:rPr>
        <w:t xml:space="preserve"> </w:t>
      </w:r>
      <w:r>
        <w:t>деятельность,</w:t>
      </w:r>
      <w:r>
        <w:rPr>
          <w:spacing w:val="40"/>
        </w:rPr>
        <w:t xml:space="preserve"> </w:t>
      </w:r>
      <w:r>
        <w:t>выбирать</w:t>
      </w:r>
      <w:r>
        <w:rPr>
          <w:spacing w:val="40"/>
        </w:rPr>
        <w:t xml:space="preserve"> </w:t>
      </w:r>
      <w:r>
        <w:t>наиболее эффективные</w:t>
      </w:r>
      <w:r>
        <w:rPr>
          <w:spacing w:val="-1"/>
        </w:rPr>
        <w:t xml:space="preserve"> </w:t>
      </w:r>
      <w:r>
        <w:t>способы решения учебных и</w:t>
      </w:r>
      <w:r>
        <w:rPr>
          <w:spacing w:val="-2"/>
        </w:rPr>
        <w:t xml:space="preserve"> </w:t>
      </w:r>
      <w:r>
        <w:t>познавательных задач,</w:t>
      </w:r>
      <w:r>
        <w:rPr>
          <w:spacing w:val="-1"/>
        </w:rPr>
        <w:t xml:space="preserve"> </w:t>
      </w:r>
      <w:r>
        <w:t>самостоятельно составлять или корректировать предложенный алгоритм действий при выполнении заданий с учётом получения новых</w:t>
      </w:r>
      <w:r>
        <w:rPr>
          <w:spacing w:val="28"/>
        </w:rPr>
        <w:t xml:space="preserve">  </w:t>
      </w:r>
      <w:r>
        <w:t>знаний</w:t>
      </w:r>
      <w:r>
        <w:rPr>
          <w:spacing w:val="28"/>
        </w:rPr>
        <w:t xml:space="preserve">  </w:t>
      </w:r>
      <w:r>
        <w:t>об</w:t>
      </w:r>
      <w:r>
        <w:rPr>
          <w:spacing w:val="28"/>
        </w:rPr>
        <w:t xml:space="preserve">  </w:t>
      </w:r>
      <w:r>
        <w:t>изучаемых</w:t>
      </w:r>
      <w:r>
        <w:rPr>
          <w:spacing w:val="28"/>
        </w:rPr>
        <w:t xml:space="preserve">  </w:t>
      </w:r>
      <w:r>
        <w:t>объектах</w:t>
      </w:r>
      <w:r>
        <w:rPr>
          <w:spacing w:val="29"/>
        </w:rPr>
        <w:t xml:space="preserve">  </w:t>
      </w:r>
      <w:r>
        <w:t>-</w:t>
      </w:r>
      <w:r>
        <w:rPr>
          <w:spacing w:val="27"/>
        </w:rPr>
        <w:t xml:space="preserve">  </w:t>
      </w:r>
      <w:r>
        <w:t>веществах</w:t>
      </w:r>
      <w:r>
        <w:rPr>
          <w:spacing w:val="29"/>
        </w:rPr>
        <w:t xml:space="preserve">  </w:t>
      </w:r>
      <w:r>
        <w:t>и</w:t>
      </w:r>
      <w:r>
        <w:rPr>
          <w:spacing w:val="27"/>
        </w:rPr>
        <w:t xml:space="preserve">  </w:t>
      </w:r>
      <w:r>
        <w:t>реакциях,</w:t>
      </w:r>
      <w:r>
        <w:rPr>
          <w:spacing w:val="28"/>
        </w:rPr>
        <w:t xml:space="preserve">  </w:t>
      </w:r>
      <w:r>
        <w:t>оценивать</w:t>
      </w:r>
      <w:r>
        <w:rPr>
          <w:spacing w:val="28"/>
        </w:rPr>
        <w:t xml:space="preserve">  </w:t>
      </w:r>
      <w:r>
        <w:rPr>
          <w:spacing w:val="-2"/>
        </w:rPr>
        <w:t>соответствие</w:t>
      </w:r>
    </w:p>
    <w:p w:rsidR="00F24135" w:rsidRDefault="005E5ACB">
      <w:pPr>
        <w:pStyle w:val="a3"/>
        <w:ind w:firstLine="0"/>
      </w:pPr>
      <w:r>
        <w:t>полученного</w:t>
      </w:r>
      <w:r>
        <w:rPr>
          <w:spacing w:val="-7"/>
        </w:rPr>
        <w:t xml:space="preserve"> </w:t>
      </w:r>
      <w:r>
        <w:t>результата</w:t>
      </w:r>
      <w:r>
        <w:rPr>
          <w:spacing w:val="-6"/>
        </w:rPr>
        <w:t xml:space="preserve"> </w:t>
      </w:r>
      <w:r>
        <w:t>заявленной</w:t>
      </w:r>
      <w:r>
        <w:rPr>
          <w:spacing w:val="-2"/>
        </w:rPr>
        <w:t xml:space="preserve"> цели;</w:t>
      </w:r>
    </w:p>
    <w:p w:rsidR="00F24135" w:rsidRDefault="005E5ACB">
      <w:pPr>
        <w:pStyle w:val="a3"/>
        <w:ind w:left="849" w:firstLine="0"/>
      </w:pPr>
      <w:r>
        <w:t>умение</w:t>
      </w:r>
      <w:r>
        <w:rPr>
          <w:spacing w:val="-5"/>
        </w:rPr>
        <w:t xml:space="preserve"> </w:t>
      </w:r>
      <w:r>
        <w:t>использовать</w:t>
      </w:r>
      <w:r>
        <w:rPr>
          <w:spacing w:val="-5"/>
        </w:rPr>
        <w:t xml:space="preserve"> </w:t>
      </w:r>
      <w:r>
        <w:t>и</w:t>
      </w:r>
      <w:r>
        <w:rPr>
          <w:spacing w:val="-6"/>
        </w:rPr>
        <w:t xml:space="preserve"> </w:t>
      </w:r>
      <w:r>
        <w:t>анализировать</w:t>
      </w:r>
      <w:r>
        <w:rPr>
          <w:spacing w:val="-5"/>
        </w:rPr>
        <w:t xml:space="preserve"> </w:t>
      </w:r>
      <w:r>
        <w:t>контексты,</w:t>
      </w:r>
      <w:r>
        <w:rPr>
          <w:spacing w:val="-5"/>
        </w:rPr>
        <w:t xml:space="preserve"> </w:t>
      </w:r>
      <w:r>
        <w:t>предлагаемые</w:t>
      </w:r>
      <w:r>
        <w:rPr>
          <w:spacing w:val="-3"/>
        </w:rPr>
        <w:t xml:space="preserve"> </w:t>
      </w:r>
      <w:r>
        <w:t>в</w:t>
      </w:r>
      <w:r>
        <w:rPr>
          <w:spacing w:val="-1"/>
        </w:rPr>
        <w:t xml:space="preserve"> </w:t>
      </w:r>
      <w:r>
        <w:t>условии</w:t>
      </w:r>
      <w:r>
        <w:rPr>
          <w:spacing w:val="-1"/>
        </w:rPr>
        <w:t xml:space="preserve"> </w:t>
      </w:r>
      <w:r>
        <w:rPr>
          <w:spacing w:val="-2"/>
        </w:rPr>
        <w:t>заданий.</w:t>
      </w:r>
    </w:p>
    <w:p w:rsidR="00F24135" w:rsidRDefault="005E5ACB">
      <w:pPr>
        <w:pStyle w:val="a3"/>
        <w:ind w:right="130"/>
      </w:pPr>
      <w:r>
        <w:t xml:space="preserve">Предметные результаты освоения программы по химии на уровне основного общего </w:t>
      </w:r>
      <w:r>
        <w:rPr>
          <w:spacing w:val="-2"/>
        </w:rPr>
        <w:t>образования.</w:t>
      </w:r>
    </w:p>
    <w:p w:rsidR="00F24135" w:rsidRDefault="005E5ACB">
      <w:pPr>
        <w:pStyle w:val="a3"/>
        <w:ind w:right="124"/>
      </w:pPr>
      <w:r>
        <w:t>В составе предметных результатов по освоению обязательного содержания, установленного данной федеральной рабочей программой, выделяют: освоенные обучающимися научные знания, умения и способы действий, специфические для предметной области «Химия»,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виды</w:t>
      </w:r>
      <w:r>
        <w:rPr>
          <w:spacing w:val="80"/>
        </w:rPr>
        <w:t xml:space="preserve"> </w:t>
      </w:r>
      <w:r>
        <w:t>деятельности</w:t>
      </w:r>
      <w:r>
        <w:rPr>
          <w:spacing w:val="80"/>
        </w:rPr>
        <w:t xml:space="preserve"> </w:t>
      </w:r>
      <w:r>
        <w:t>по</w:t>
      </w:r>
      <w:r>
        <w:rPr>
          <w:spacing w:val="80"/>
        </w:rPr>
        <w:t xml:space="preserve"> </w:t>
      </w:r>
      <w:r>
        <w:t>получению</w:t>
      </w:r>
      <w:r>
        <w:rPr>
          <w:spacing w:val="80"/>
        </w:rPr>
        <w:t xml:space="preserve"> </w:t>
      </w:r>
      <w:r>
        <w:t>нового</w:t>
      </w:r>
      <w:r>
        <w:rPr>
          <w:spacing w:val="80"/>
        </w:rPr>
        <w:t xml:space="preserve"> </w:t>
      </w:r>
      <w:r>
        <w:t>знания,</w:t>
      </w:r>
      <w:r>
        <w:rPr>
          <w:spacing w:val="80"/>
        </w:rPr>
        <w:t xml:space="preserve"> </w:t>
      </w:r>
      <w:r>
        <w:t>его</w:t>
      </w:r>
      <w:r>
        <w:rPr>
          <w:spacing w:val="80"/>
        </w:rPr>
        <w:t xml:space="preserve"> </w:t>
      </w:r>
      <w:r>
        <w:t>интерпретации,</w:t>
      </w:r>
      <w:r>
        <w:rPr>
          <w:spacing w:val="80"/>
        </w:rPr>
        <w:t xml:space="preserve"> </w:t>
      </w:r>
      <w:r>
        <w:t>преобразованию</w:t>
      </w:r>
      <w:r>
        <w:rPr>
          <w:spacing w:val="80"/>
        </w:rPr>
        <w:t xml:space="preserve"> </w:t>
      </w:r>
      <w:r>
        <w:t>и</w:t>
      </w:r>
      <w:r>
        <w:rPr>
          <w:spacing w:val="40"/>
        </w:rPr>
        <w:t xml:space="preserve"> </w:t>
      </w:r>
      <w:r>
        <w:t>применению в различных учебных и новых</w:t>
      </w:r>
    </w:p>
    <w:p w:rsidR="00F24135" w:rsidRDefault="005E5ACB">
      <w:pPr>
        <w:pStyle w:val="a3"/>
        <w:spacing w:before="1"/>
        <w:ind w:left="849" w:firstLine="0"/>
        <w:jc w:val="left"/>
      </w:pPr>
      <w:r>
        <w:rPr>
          <w:spacing w:val="-2"/>
        </w:rPr>
        <w:t>ситуациях.</w:t>
      </w:r>
    </w:p>
    <w:p w:rsidR="00F24135" w:rsidRDefault="005E5ACB">
      <w:pPr>
        <w:pStyle w:val="a3"/>
        <w:jc w:val="left"/>
      </w:pPr>
      <w:r>
        <w:t>К концу</w:t>
      </w:r>
      <w:r>
        <w:rPr>
          <w:spacing w:val="-7"/>
        </w:rPr>
        <w:t xml:space="preserve"> </w:t>
      </w:r>
      <w:r>
        <w:t>обучения в</w:t>
      </w:r>
      <w:r>
        <w:rPr>
          <w:spacing w:val="-3"/>
        </w:rPr>
        <w:t xml:space="preserve"> </w:t>
      </w:r>
      <w:r>
        <w:t>8 классе у</w:t>
      </w:r>
      <w:r>
        <w:rPr>
          <w:spacing w:val="-5"/>
        </w:rPr>
        <w:t xml:space="preserve"> </w:t>
      </w:r>
      <w:r>
        <w:t>обучающегося буду</w:t>
      </w:r>
      <w:r>
        <w:rPr>
          <w:spacing w:val="-2"/>
        </w:rPr>
        <w:t xml:space="preserve"> </w:t>
      </w:r>
      <w:r>
        <w:t>сформированы следующие</w:t>
      </w:r>
      <w:r>
        <w:rPr>
          <w:spacing w:val="-1"/>
        </w:rPr>
        <w:t xml:space="preserve"> </w:t>
      </w:r>
      <w:r>
        <w:t>предметные результаты по химии:</w:t>
      </w:r>
    </w:p>
    <w:p w:rsidR="00F24135" w:rsidRDefault="005E5ACB">
      <w:pPr>
        <w:pStyle w:val="a3"/>
        <w:ind w:right="125"/>
      </w:pPr>
      <w:r>
        <w:t xml:space="preserve">раскрывать смысл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w:t>
      </w:r>
      <w:r>
        <w:rPr>
          <w:spacing w:val="-2"/>
        </w:rPr>
        <w:t>растворе;</w:t>
      </w:r>
    </w:p>
    <w:p w:rsidR="00F24135" w:rsidRDefault="005E5ACB">
      <w:pPr>
        <w:pStyle w:val="a3"/>
        <w:spacing w:before="1"/>
        <w:ind w:right="122"/>
      </w:pPr>
      <w:r>
        <w:t>иллюстрировать взаимосвязь основных химических понятий и применять эти</w:t>
      </w:r>
      <w:r>
        <w:rPr>
          <w:spacing w:val="-1"/>
        </w:rPr>
        <w:t xml:space="preserve"> </w:t>
      </w:r>
      <w:r>
        <w:t>понятия при описании веществ и их превращений;</w:t>
      </w:r>
    </w:p>
    <w:p w:rsidR="00F24135" w:rsidRDefault="005E5ACB">
      <w:pPr>
        <w:pStyle w:val="a3"/>
        <w:ind w:right="130"/>
      </w:pPr>
      <w:r>
        <w:t>использовать химическую символику для составления формул веществ и уравнений химических реакций;</w:t>
      </w:r>
    </w:p>
    <w:p w:rsidR="00F24135" w:rsidRDefault="005E5ACB">
      <w:pPr>
        <w:pStyle w:val="a3"/>
        <w:ind w:right="126"/>
      </w:pPr>
      <w:r>
        <w:t>определять валентность атомов элементов в бинарных соединениях, степень окисления элементов</w:t>
      </w:r>
      <w:r>
        <w:rPr>
          <w:spacing w:val="-15"/>
        </w:rPr>
        <w:t xml:space="preserve"> </w:t>
      </w:r>
      <w:r>
        <w:t>в</w:t>
      </w:r>
      <w:r>
        <w:rPr>
          <w:spacing w:val="-15"/>
        </w:rPr>
        <w:t xml:space="preserve"> </w:t>
      </w:r>
      <w:r>
        <w:t>бинарных</w:t>
      </w:r>
      <w:r>
        <w:rPr>
          <w:spacing w:val="-15"/>
        </w:rPr>
        <w:t xml:space="preserve"> </w:t>
      </w:r>
      <w:r>
        <w:t>соединениях,</w:t>
      </w:r>
      <w:r>
        <w:rPr>
          <w:spacing w:val="-15"/>
        </w:rPr>
        <w:t xml:space="preserve"> </w:t>
      </w:r>
      <w:r>
        <w:t>принадлежность</w:t>
      </w:r>
      <w:r>
        <w:rPr>
          <w:spacing w:val="-15"/>
        </w:rPr>
        <w:t xml:space="preserve"> </w:t>
      </w:r>
      <w:r>
        <w:t>веществ</w:t>
      </w:r>
      <w:r>
        <w:rPr>
          <w:spacing w:val="-15"/>
        </w:rPr>
        <w:t xml:space="preserve"> </w:t>
      </w:r>
      <w:r>
        <w:t>к</w:t>
      </w:r>
      <w:r>
        <w:rPr>
          <w:spacing w:val="-15"/>
        </w:rPr>
        <w:t xml:space="preserve"> </w:t>
      </w:r>
      <w:r>
        <w:t>определённому</w:t>
      </w:r>
      <w:r>
        <w:rPr>
          <w:spacing w:val="-15"/>
        </w:rPr>
        <w:t xml:space="preserve"> </w:t>
      </w:r>
      <w:r>
        <w:t>классу</w:t>
      </w:r>
      <w:r>
        <w:rPr>
          <w:spacing w:val="-15"/>
        </w:rPr>
        <w:t xml:space="preserve"> </w:t>
      </w:r>
      <w:r>
        <w:t>соединений по формулам, вид химической связи (ковалентная и ионная) в неорганических соединениях;</w:t>
      </w:r>
    </w:p>
    <w:p w:rsidR="00F24135" w:rsidRDefault="005E5ACB">
      <w:pPr>
        <w:pStyle w:val="a3"/>
        <w:ind w:right="123"/>
      </w:pPr>
      <w:r>
        <w:t>раскрывать смысл Периодического закона Д.И. Менделеева: демонстрировать понимание периодической зависимости свойств химических элементов от их положения в Периодической системе,</w:t>
      </w:r>
      <w:r>
        <w:rPr>
          <w:spacing w:val="-5"/>
        </w:rPr>
        <w:t xml:space="preserve"> </w:t>
      </w:r>
      <w:r>
        <w:t>законов</w:t>
      </w:r>
      <w:r>
        <w:rPr>
          <w:spacing w:val="-3"/>
        </w:rPr>
        <w:t xml:space="preserve"> </w:t>
      </w:r>
      <w:r>
        <w:t>сохранения</w:t>
      </w:r>
      <w:r>
        <w:rPr>
          <w:spacing w:val="-2"/>
        </w:rPr>
        <w:t xml:space="preserve"> </w:t>
      </w:r>
      <w:r>
        <w:t>массы</w:t>
      </w:r>
      <w:r>
        <w:rPr>
          <w:spacing w:val="-8"/>
        </w:rPr>
        <w:t xml:space="preserve"> </w:t>
      </w:r>
      <w:r>
        <w:t>веществ,</w:t>
      </w:r>
      <w:r>
        <w:rPr>
          <w:spacing w:val="-5"/>
        </w:rPr>
        <w:t xml:space="preserve"> </w:t>
      </w:r>
      <w:r>
        <w:t>постоянства</w:t>
      </w:r>
      <w:r>
        <w:rPr>
          <w:spacing w:val="-5"/>
        </w:rPr>
        <w:t xml:space="preserve"> </w:t>
      </w:r>
      <w:r>
        <w:t>состава,</w:t>
      </w:r>
      <w:r>
        <w:rPr>
          <w:spacing w:val="-5"/>
        </w:rPr>
        <w:t xml:space="preserve"> </w:t>
      </w:r>
      <w:r>
        <w:t>атомно-молекулярного</w:t>
      </w:r>
      <w:r>
        <w:rPr>
          <w:spacing w:val="-2"/>
        </w:rPr>
        <w:t xml:space="preserve"> </w:t>
      </w:r>
      <w:r>
        <w:t>учения, закона Авогадро, описывать и характеризовать табличную форму Периодической системы химических элементов: различать понятия «главная подгруппа (A-группа)» и «побочная подгруппа (Б-группа)», малые и большие периоды, соотносить обозначения, которые имеются в таблице «Периодическая система химических элементов Д.И.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F24135" w:rsidRDefault="005E5ACB">
      <w:pPr>
        <w:pStyle w:val="a3"/>
        <w:spacing w:before="1"/>
        <w:ind w:right="127"/>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w:t>
      </w:r>
    </w:p>
    <w:p w:rsidR="00F24135" w:rsidRDefault="005E5ACB">
      <w:pPr>
        <w:pStyle w:val="a3"/>
        <w:ind w:right="126"/>
      </w:pPr>
      <w:r>
        <w:t xml:space="preserve">характеризовать (описывать) общие химические свойства веществ различных классов, подтверждая описание примерами молекулярных уравнений соответствующих химических </w:t>
      </w:r>
      <w:r>
        <w:rPr>
          <w:spacing w:val="-2"/>
        </w:rPr>
        <w:t>реакций;</w:t>
      </w:r>
    </w:p>
    <w:p w:rsidR="00F24135" w:rsidRDefault="005E5ACB">
      <w:pPr>
        <w:pStyle w:val="a3"/>
        <w:ind w:right="130"/>
      </w:pPr>
      <w:r>
        <w:t>прогнозировать</w:t>
      </w:r>
      <w:r>
        <w:rPr>
          <w:spacing w:val="-10"/>
        </w:rPr>
        <w:t xml:space="preserve"> </w:t>
      </w:r>
      <w:r>
        <w:t>свойства</w:t>
      </w:r>
      <w:r>
        <w:rPr>
          <w:spacing w:val="-11"/>
        </w:rPr>
        <w:t xml:space="preserve"> </w:t>
      </w:r>
      <w:r>
        <w:t>веществ</w:t>
      </w:r>
      <w:r>
        <w:rPr>
          <w:spacing w:val="-12"/>
        </w:rPr>
        <w:t xml:space="preserve"> </w:t>
      </w:r>
      <w:r>
        <w:t>в</w:t>
      </w:r>
      <w:r>
        <w:rPr>
          <w:spacing w:val="-12"/>
        </w:rPr>
        <w:t xml:space="preserve"> </w:t>
      </w:r>
      <w:r>
        <w:t>зависимости</w:t>
      </w:r>
      <w:r>
        <w:rPr>
          <w:spacing w:val="-10"/>
        </w:rPr>
        <w:t xml:space="preserve"> </w:t>
      </w:r>
      <w:r>
        <w:t>от</w:t>
      </w:r>
      <w:r>
        <w:rPr>
          <w:spacing w:val="-10"/>
        </w:rPr>
        <w:t xml:space="preserve"> </w:t>
      </w:r>
      <w:r>
        <w:t>их</w:t>
      </w:r>
      <w:r>
        <w:rPr>
          <w:spacing w:val="-12"/>
        </w:rPr>
        <w:t xml:space="preserve"> </w:t>
      </w:r>
      <w:r>
        <w:t>качественного</w:t>
      </w:r>
      <w:r>
        <w:rPr>
          <w:spacing w:val="-13"/>
        </w:rPr>
        <w:t xml:space="preserve"> </w:t>
      </w:r>
      <w:r>
        <w:t>состава,</w:t>
      </w:r>
      <w:r>
        <w:rPr>
          <w:spacing w:val="-10"/>
        </w:rPr>
        <w:t xml:space="preserve"> </w:t>
      </w:r>
      <w:r>
        <w:t>возможности протекания химических превращений в различных условиях;</w:t>
      </w:r>
    </w:p>
    <w:p w:rsidR="00F24135" w:rsidRDefault="005E5ACB">
      <w:pPr>
        <w:pStyle w:val="a3"/>
        <w:ind w:right="126"/>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24135" w:rsidRDefault="005E5ACB">
      <w:pPr>
        <w:pStyle w:val="a3"/>
        <w:ind w:right="123"/>
      </w:pPr>
      <w:r>
        <w:t>применять 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F24135" w:rsidRDefault="005E5ACB">
      <w:pPr>
        <w:pStyle w:val="a3"/>
        <w:ind w:right="124"/>
      </w:pPr>
      <w:r>
        <w:t>следовать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w:t>
      </w:r>
      <w:r>
        <w:rPr>
          <w:spacing w:val="-5"/>
        </w:rPr>
        <w:t xml:space="preserve"> </w:t>
      </w:r>
      <w:r>
        <w:t>химических</w:t>
      </w:r>
      <w:r>
        <w:rPr>
          <w:spacing w:val="-4"/>
        </w:rPr>
        <w:t xml:space="preserve"> </w:t>
      </w:r>
      <w:r>
        <w:t>опытов</w:t>
      </w:r>
      <w:r>
        <w:rPr>
          <w:spacing w:val="-8"/>
        </w:rPr>
        <w:t xml:space="preserve"> </w:t>
      </w:r>
      <w:r>
        <w:t>по</w:t>
      </w:r>
      <w:r>
        <w:rPr>
          <w:spacing w:val="-4"/>
        </w:rPr>
        <w:t xml:space="preserve"> </w:t>
      </w:r>
      <w:r>
        <w:t>получению</w:t>
      </w:r>
      <w:r>
        <w:rPr>
          <w:spacing w:val="-2"/>
        </w:rPr>
        <w:t xml:space="preserve"> </w:t>
      </w:r>
      <w:r>
        <w:t>и</w:t>
      </w:r>
      <w:r>
        <w:rPr>
          <w:spacing w:val="-4"/>
        </w:rPr>
        <w:t xml:space="preserve"> </w:t>
      </w:r>
      <w:r>
        <w:t>собиранию</w:t>
      </w:r>
      <w:r>
        <w:rPr>
          <w:spacing w:val="-5"/>
        </w:rPr>
        <w:t xml:space="preserve"> </w:t>
      </w:r>
      <w:r>
        <w:t>газообразных</w:t>
      </w:r>
      <w:r>
        <w:rPr>
          <w:spacing w:val="-4"/>
        </w:rPr>
        <w:t xml:space="preserve"> </w:t>
      </w:r>
      <w:r>
        <w:t>веществ</w:t>
      </w:r>
      <w:r>
        <w:rPr>
          <w:spacing w:val="-5"/>
        </w:rPr>
        <w:t xml:space="preserve"> </w:t>
      </w:r>
      <w:r>
        <w:t>(водорода</w:t>
      </w:r>
      <w:r>
        <w:rPr>
          <w:spacing w:val="-4"/>
        </w:rPr>
        <w:t xml:space="preserve"> </w:t>
      </w:r>
      <w:r>
        <w:t>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другие).</w:t>
      </w:r>
    </w:p>
    <w:p w:rsidR="00F24135" w:rsidRDefault="005E5ACB">
      <w:pPr>
        <w:pStyle w:val="a3"/>
        <w:spacing w:before="1"/>
        <w:ind w:left="849" w:firstLine="0"/>
      </w:pPr>
      <w:r>
        <w:t>К</w:t>
      </w:r>
      <w:r>
        <w:rPr>
          <w:spacing w:val="-1"/>
        </w:rPr>
        <w:t xml:space="preserve"> </w:t>
      </w:r>
      <w:r>
        <w:t>концу</w:t>
      </w:r>
      <w:r>
        <w:rPr>
          <w:spacing w:val="-6"/>
        </w:rPr>
        <w:t xml:space="preserve"> </w:t>
      </w:r>
      <w:r>
        <w:t>обучения</w:t>
      </w:r>
      <w:r>
        <w:rPr>
          <w:spacing w:val="1"/>
        </w:rPr>
        <w:t xml:space="preserve"> </w:t>
      </w:r>
      <w:r>
        <w:t>в</w:t>
      </w:r>
      <w:r>
        <w:rPr>
          <w:spacing w:val="-2"/>
        </w:rPr>
        <w:t xml:space="preserve"> </w:t>
      </w:r>
      <w:r>
        <w:t>9</w:t>
      </w:r>
      <w:r>
        <w:rPr>
          <w:spacing w:val="2"/>
        </w:rPr>
        <w:t xml:space="preserve"> </w:t>
      </w:r>
      <w:r>
        <w:t>классе</w:t>
      </w:r>
      <w:r>
        <w:rPr>
          <w:spacing w:val="8"/>
        </w:rPr>
        <w:t xml:space="preserve"> </w:t>
      </w:r>
      <w:r>
        <w:t>у</w:t>
      </w:r>
      <w:r>
        <w:rPr>
          <w:spacing w:val="-4"/>
        </w:rPr>
        <w:t xml:space="preserve"> </w:t>
      </w:r>
      <w:r>
        <w:t>обучающегося</w:t>
      </w:r>
      <w:r>
        <w:rPr>
          <w:spacing w:val="2"/>
        </w:rPr>
        <w:t xml:space="preserve"> </w:t>
      </w:r>
      <w:r>
        <w:t>буду</w:t>
      </w:r>
      <w:r>
        <w:rPr>
          <w:spacing w:val="-1"/>
        </w:rPr>
        <w:t xml:space="preserve"> </w:t>
      </w:r>
      <w:r>
        <w:t>сформированы</w:t>
      </w:r>
      <w:r>
        <w:rPr>
          <w:spacing w:val="3"/>
        </w:rPr>
        <w:t xml:space="preserve"> </w:t>
      </w:r>
      <w:r>
        <w:t>следующие</w:t>
      </w:r>
      <w:r>
        <w:rPr>
          <w:spacing w:val="2"/>
        </w:rPr>
        <w:t xml:space="preserve"> </w:t>
      </w:r>
      <w:r>
        <w:rPr>
          <w:spacing w:val="-2"/>
        </w:rPr>
        <w:t>предметные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результаты</w:t>
      </w:r>
      <w:r>
        <w:rPr>
          <w:spacing w:val="-2"/>
        </w:rPr>
        <w:t xml:space="preserve"> </w:t>
      </w:r>
      <w:r>
        <w:t xml:space="preserve">по </w:t>
      </w:r>
      <w:r>
        <w:rPr>
          <w:spacing w:val="-2"/>
        </w:rPr>
        <w:t>химии:</w:t>
      </w:r>
    </w:p>
    <w:p w:rsidR="00F24135" w:rsidRDefault="005E5ACB">
      <w:pPr>
        <w:pStyle w:val="a3"/>
        <w:ind w:right="125"/>
      </w:pPr>
      <w:r>
        <w:t>раскрывать смысл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w:t>
      </w:r>
      <w:r>
        <w:rPr>
          <w:spacing w:val="-9"/>
        </w:rPr>
        <w:t xml:space="preserve"> </w:t>
      </w:r>
      <w:r>
        <w:t>объём,</w:t>
      </w:r>
      <w:r>
        <w:rPr>
          <w:spacing w:val="-11"/>
        </w:rPr>
        <w:t xml:space="preserve"> </w:t>
      </w:r>
      <w:r>
        <w:t>раствор,</w:t>
      </w:r>
      <w:r>
        <w:rPr>
          <w:spacing w:val="-11"/>
        </w:rPr>
        <w:t xml:space="preserve"> </w:t>
      </w:r>
      <w:r>
        <w:t>электролиты,</w:t>
      </w:r>
      <w:r>
        <w:rPr>
          <w:spacing w:val="-11"/>
        </w:rPr>
        <w:t xml:space="preserve"> </w:t>
      </w:r>
      <w:r>
        <w:t>неэлектролиты,</w:t>
      </w:r>
      <w:r>
        <w:rPr>
          <w:spacing w:val="-11"/>
        </w:rPr>
        <w:t xml:space="preserve"> </w:t>
      </w:r>
      <w:r>
        <w:t>электролитическая</w:t>
      </w:r>
      <w:r>
        <w:rPr>
          <w:spacing w:val="-14"/>
        </w:rPr>
        <w:t xml:space="preserve"> </w:t>
      </w:r>
      <w:r>
        <w:t>диссоциация,</w:t>
      </w:r>
      <w:r>
        <w:rPr>
          <w:spacing w:val="-11"/>
        </w:rPr>
        <w:t xml:space="preserve"> </w:t>
      </w:r>
      <w:r>
        <w:t>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F24135" w:rsidRDefault="005E5ACB">
      <w:pPr>
        <w:pStyle w:val="a3"/>
        <w:spacing w:before="1"/>
        <w:ind w:right="122"/>
      </w:pPr>
      <w:r>
        <w:t>иллюстрировать взаимосвязь основных химических понятий и применять эти</w:t>
      </w:r>
      <w:r>
        <w:rPr>
          <w:spacing w:val="-1"/>
        </w:rPr>
        <w:t xml:space="preserve"> </w:t>
      </w:r>
      <w:r>
        <w:t>понятия при описании веществ и их превращений;</w:t>
      </w:r>
    </w:p>
    <w:p w:rsidR="00F24135" w:rsidRDefault="005E5ACB">
      <w:pPr>
        <w:pStyle w:val="a3"/>
        <w:ind w:right="130"/>
      </w:pPr>
      <w:r>
        <w:t>использовать химическую символику для составления формул веществ и уравнений химических реакций;</w:t>
      </w:r>
    </w:p>
    <w:p w:rsidR="00F24135" w:rsidRDefault="005E5ACB">
      <w:pPr>
        <w:pStyle w:val="a3"/>
        <w:spacing w:before="1"/>
        <w:ind w:right="125"/>
      </w:pPr>
      <w:r>
        <w:t>определять 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w:t>
      </w:r>
      <w:r>
        <w:rPr>
          <w:spacing w:val="-9"/>
        </w:rPr>
        <w:t xml:space="preserve"> </w:t>
      </w:r>
      <w:r>
        <w:t>химической</w:t>
      </w:r>
      <w:r>
        <w:rPr>
          <w:spacing w:val="-10"/>
        </w:rPr>
        <w:t xml:space="preserve"> </w:t>
      </w:r>
      <w:r>
        <w:t>связи</w:t>
      </w:r>
      <w:r>
        <w:rPr>
          <w:spacing w:val="-4"/>
        </w:rPr>
        <w:t xml:space="preserve"> </w:t>
      </w:r>
      <w:r>
        <w:t>(ковалентная,</w:t>
      </w:r>
      <w:r>
        <w:rPr>
          <w:spacing w:val="-11"/>
        </w:rPr>
        <w:t xml:space="preserve"> </w:t>
      </w:r>
      <w:r>
        <w:t>ионная,</w:t>
      </w:r>
      <w:r>
        <w:rPr>
          <w:spacing w:val="-11"/>
        </w:rPr>
        <w:t xml:space="preserve"> </w:t>
      </w:r>
      <w:r>
        <w:t>металлическая)</w:t>
      </w:r>
      <w:r>
        <w:rPr>
          <w:spacing w:val="-10"/>
        </w:rPr>
        <w:t xml:space="preserve"> </w:t>
      </w:r>
      <w:r>
        <w:t>в</w:t>
      </w:r>
      <w:r>
        <w:rPr>
          <w:spacing w:val="-11"/>
        </w:rPr>
        <w:t xml:space="preserve"> </w:t>
      </w:r>
      <w:r>
        <w:t>неорганических</w:t>
      </w:r>
      <w:r>
        <w:rPr>
          <w:spacing w:val="-11"/>
        </w:rPr>
        <w:t xml:space="preserve"> </w:t>
      </w:r>
      <w:r>
        <w:t>соединениях,</w:t>
      </w:r>
      <w:r>
        <w:rPr>
          <w:spacing w:val="-13"/>
        </w:rPr>
        <w:t xml:space="preserve"> </w:t>
      </w:r>
      <w:r>
        <w:t>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F24135" w:rsidRDefault="005E5ACB">
      <w:pPr>
        <w:pStyle w:val="a3"/>
        <w:ind w:right="124"/>
      </w:pPr>
      <w:r>
        <w:t>раскрывать смысл Периодического закона Д.И. Менделеева и демонстрировать его понимание: описывать</w:t>
      </w:r>
      <w:r>
        <w:rPr>
          <w:spacing w:val="-1"/>
        </w:rPr>
        <w:t xml:space="preserve"> </w:t>
      </w:r>
      <w:r>
        <w:t>и</w:t>
      </w:r>
      <w:r>
        <w:rPr>
          <w:spacing w:val="-1"/>
        </w:rPr>
        <w:t xml:space="preserve"> </w:t>
      </w:r>
      <w:r>
        <w:t>характеризовать</w:t>
      </w:r>
      <w:r>
        <w:rPr>
          <w:spacing w:val="-3"/>
        </w:rPr>
        <w:t xml:space="preserve"> </w:t>
      </w:r>
      <w:r>
        <w:t>табличную форму</w:t>
      </w:r>
      <w:r>
        <w:rPr>
          <w:spacing w:val="-5"/>
        </w:rPr>
        <w:t xml:space="preserve"> </w:t>
      </w:r>
      <w:r>
        <w:t>Периодической</w:t>
      </w:r>
      <w:r>
        <w:rPr>
          <w:spacing w:val="-3"/>
        </w:rPr>
        <w:t xml:space="preserve"> </w:t>
      </w:r>
      <w:r>
        <w:t>системы</w:t>
      </w:r>
      <w:r>
        <w:rPr>
          <w:spacing w:val="-2"/>
        </w:rPr>
        <w:t xml:space="preserve"> </w:t>
      </w:r>
      <w:r>
        <w:t>химических элементов: различать понятия «главная подгруппа (A-группа)» и «побочная подгруппа (Б-группа)», малые</w:t>
      </w:r>
      <w:r>
        <w:rPr>
          <w:spacing w:val="-8"/>
        </w:rPr>
        <w:t xml:space="preserve"> </w:t>
      </w:r>
      <w:r>
        <w:t>и</w:t>
      </w:r>
      <w:r>
        <w:rPr>
          <w:spacing w:val="-2"/>
        </w:rPr>
        <w:t xml:space="preserve"> </w:t>
      </w:r>
      <w:r>
        <w:t>большие</w:t>
      </w:r>
      <w:r>
        <w:rPr>
          <w:spacing w:val="-4"/>
        </w:rPr>
        <w:t xml:space="preserve"> </w:t>
      </w:r>
      <w:r>
        <w:t>периоды,</w:t>
      </w:r>
      <w:r>
        <w:rPr>
          <w:spacing w:val="-3"/>
        </w:rPr>
        <w:t xml:space="preserve"> </w:t>
      </w:r>
      <w:r>
        <w:t>соотносить</w:t>
      </w:r>
      <w:r>
        <w:rPr>
          <w:spacing w:val="-5"/>
        </w:rPr>
        <w:t xml:space="preserve"> </w:t>
      </w:r>
      <w:r>
        <w:t>обозначения,</w:t>
      </w:r>
      <w:r>
        <w:rPr>
          <w:spacing w:val="-6"/>
        </w:rPr>
        <w:t xml:space="preserve"> </w:t>
      </w:r>
      <w:r>
        <w:t>которые</w:t>
      </w:r>
      <w:r>
        <w:rPr>
          <w:spacing w:val="-6"/>
        </w:rPr>
        <w:t xml:space="preserve"> </w:t>
      </w:r>
      <w:r>
        <w:t>имеются</w:t>
      </w:r>
      <w:r>
        <w:rPr>
          <w:spacing w:val="-1"/>
        </w:rPr>
        <w:t xml:space="preserve"> </w:t>
      </w:r>
      <w:r>
        <w:t>в</w:t>
      </w:r>
      <w:r>
        <w:rPr>
          <w:spacing w:val="-4"/>
        </w:rPr>
        <w:t xml:space="preserve"> </w:t>
      </w:r>
      <w:r>
        <w:t>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объяснять общие закономерности в изменении свойств элементов и их соединений в пределах малых периодов и главных подгрупп с учётом строения их атомов;</w:t>
      </w:r>
    </w:p>
    <w:p w:rsidR="00F24135" w:rsidRDefault="005E5ACB">
      <w:pPr>
        <w:pStyle w:val="a3"/>
        <w:ind w:right="128"/>
      </w:pPr>
      <w:r>
        <w:t>классифицировать 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F24135" w:rsidRDefault="005E5ACB">
      <w:pPr>
        <w:pStyle w:val="a3"/>
        <w:spacing w:before="1"/>
        <w:ind w:right="126"/>
      </w:pPr>
      <w:r>
        <w:t>характеризовать (описывать)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F24135" w:rsidRDefault="005E5ACB">
      <w:pPr>
        <w:pStyle w:val="a3"/>
        <w:ind w:right="125"/>
      </w:pPr>
      <w:r>
        <w:t>составлять уравнения электролитической диссоциации кислот,</w:t>
      </w:r>
      <w:r>
        <w:rPr>
          <w:spacing w:val="-1"/>
        </w:rPr>
        <w:t xml:space="preserve"> </w:t>
      </w:r>
      <w:r>
        <w:t>щелочей и солей,</w:t>
      </w:r>
      <w:r>
        <w:rPr>
          <w:spacing w:val="-1"/>
        </w:rPr>
        <w:t xml:space="preserve"> </w:t>
      </w:r>
      <w:r>
        <w:t>полные</w:t>
      </w:r>
      <w:r>
        <w:rPr>
          <w:spacing w:val="-2"/>
        </w:rPr>
        <w:t xml:space="preserve"> </w:t>
      </w:r>
      <w:r>
        <w:t>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F24135" w:rsidRDefault="005E5ACB">
      <w:pPr>
        <w:pStyle w:val="a3"/>
        <w:ind w:right="130"/>
      </w:pPr>
      <w:r>
        <w:t>раскрывать сущность окислительно-восстановительных реакций</w:t>
      </w:r>
      <w:r>
        <w:rPr>
          <w:spacing w:val="-1"/>
        </w:rPr>
        <w:t xml:space="preserve"> </w:t>
      </w:r>
      <w:r>
        <w:t>посредством</w:t>
      </w:r>
      <w:r>
        <w:rPr>
          <w:spacing w:val="-2"/>
        </w:rPr>
        <w:t xml:space="preserve"> </w:t>
      </w:r>
      <w:r>
        <w:t>составления электронного баланса этих реакций;</w:t>
      </w:r>
    </w:p>
    <w:p w:rsidR="00F24135" w:rsidRDefault="005E5ACB">
      <w:pPr>
        <w:pStyle w:val="a3"/>
        <w:ind w:right="126"/>
      </w:pPr>
      <w:r>
        <w:t>прогнозировать свойства веществ в зависимости от их строения, возможности протекания химических превращений в различных условиях;</w:t>
      </w:r>
    </w:p>
    <w:p w:rsidR="00F24135" w:rsidRDefault="005E5ACB">
      <w:pPr>
        <w:pStyle w:val="a3"/>
        <w:ind w:right="128"/>
      </w:pPr>
      <w:r>
        <w:t>вычислять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F24135" w:rsidRDefault="005E5ACB">
      <w:pPr>
        <w:pStyle w:val="a3"/>
        <w:ind w:right="126"/>
      </w:pPr>
      <w:r>
        <w:t>соблюдать правила пользования химической посудой и лабораторным оборудованием, а также правила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F24135" w:rsidRDefault="005E5ACB">
      <w:pPr>
        <w:pStyle w:val="a3"/>
        <w:spacing w:before="1"/>
        <w:ind w:right="123"/>
      </w:pPr>
      <w:r>
        <w:t>проводить реакции, подтверждающие качественный состав различных веществ: распознавать опытным путём хлоридбромид-,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F24135" w:rsidRDefault="005E5ACB">
      <w:pPr>
        <w:pStyle w:val="a3"/>
        <w:ind w:left="849" w:firstLine="0"/>
      </w:pPr>
      <w:r>
        <w:t>применять</w:t>
      </w:r>
      <w:r>
        <w:rPr>
          <w:spacing w:val="20"/>
        </w:rPr>
        <w:t xml:space="preserve"> </w:t>
      </w:r>
      <w:r>
        <w:t>основные</w:t>
      </w:r>
      <w:r>
        <w:rPr>
          <w:spacing w:val="15"/>
        </w:rPr>
        <w:t xml:space="preserve"> </w:t>
      </w:r>
      <w:r>
        <w:t>операции</w:t>
      </w:r>
      <w:r>
        <w:rPr>
          <w:spacing w:val="20"/>
        </w:rPr>
        <w:t xml:space="preserve"> </w:t>
      </w:r>
      <w:r>
        <w:t>мыслительной</w:t>
      </w:r>
      <w:r>
        <w:rPr>
          <w:spacing w:val="15"/>
        </w:rPr>
        <w:t xml:space="preserve"> </w:t>
      </w:r>
      <w:r>
        <w:t>деятельности</w:t>
      </w:r>
      <w:r>
        <w:rPr>
          <w:spacing w:val="22"/>
        </w:rPr>
        <w:t xml:space="preserve"> </w:t>
      </w:r>
      <w:r>
        <w:t>-</w:t>
      </w:r>
      <w:r>
        <w:rPr>
          <w:spacing w:val="16"/>
        </w:rPr>
        <w:t xml:space="preserve"> </w:t>
      </w:r>
      <w:r>
        <w:t>анализ</w:t>
      </w:r>
      <w:r>
        <w:rPr>
          <w:spacing w:val="17"/>
        </w:rPr>
        <w:t xml:space="preserve"> </w:t>
      </w:r>
      <w:r>
        <w:t>и</w:t>
      </w:r>
      <w:r>
        <w:rPr>
          <w:spacing w:val="18"/>
        </w:rPr>
        <w:t xml:space="preserve"> </w:t>
      </w:r>
      <w:r>
        <w:t>синтез,</w:t>
      </w:r>
      <w:r>
        <w:rPr>
          <w:spacing w:val="18"/>
        </w:rPr>
        <w:t xml:space="preserve"> </w:t>
      </w:r>
      <w:r>
        <w:rPr>
          <w:spacing w:val="-2"/>
        </w:rPr>
        <w:t>сравнение,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обобщение, систематизацию, выявление причинно-следственных связей - для изучения свойств веществ и химических</w:t>
      </w:r>
      <w:r>
        <w:rPr>
          <w:spacing w:val="-4"/>
        </w:rPr>
        <w:t xml:space="preserve"> </w:t>
      </w:r>
      <w:r>
        <w:t>реакций,</w:t>
      </w:r>
      <w:r>
        <w:rPr>
          <w:spacing w:val="-1"/>
        </w:rPr>
        <w:t xml:space="preserve"> </w:t>
      </w:r>
      <w:r>
        <w:t>естественно-научные</w:t>
      </w:r>
      <w:r>
        <w:rPr>
          <w:spacing w:val="-3"/>
        </w:rPr>
        <w:t xml:space="preserve"> </w:t>
      </w:r>
      <w:r>
        <w:t>методы</w:t>
      </w:r>
      <w:r>
        <w:rPr>
          <w:spacing w:val="-2"/>
        </w:rPr>
        <w:t xml:space="preserve"> </w:t>
      </w:r>
      <w:r>
        <w:t>познания -</w:t>
      </w:r>
      <w:r>
        <w:rPr>
          <w:spacing w:val="-2"/>
        </w:rPr>
        <w:t xml:space="preserve"> </w:t>
      </w:r>
      <w:r>
        <w:t>наблюдение,</w:t>
      </w:r>
      <w:r>
        <w:rPr>
          <w:spacing w:val="-1"/>
        </w:rPr>
        <w:t xml:space="preserve"> </w:t>
      </w:r>
      <w:r>
        <w:t>измерение, моделирование, эксперимент (реальный и мысленный).</w:t>
      </w:r>
    </w:p>
    <w:p w:rsidR="00F24135" w:rsidRDefault="005E5ACB">
      <w:pPr>
        <w:pStyle w:val="a3"/>
        <w:spacing w:before="1"/>
        <w:ind w:right="127"/>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химии.</w:t>
      </w:r>
    </w:p>
    <w:p w:rsidR="00F24135" w:rsidRDefault="00F24135">
      <w:pPr>
        <w:pStyle w:val="a3"/>
        <w:spacing w:before="5"/>
        <w:ind w:left="0" w:firstLine="0"/>
        <w:jc w:val="left"/>
      </w:pPr>
    </w:p>
    <w:p w:rsidR="00F24135" w:rsidRDefault="005E5ACB">
      <w:pPr>
        <w:pStyle w:val="2"/>
      </w:pPr>
      <w:r>
        <w:t>Рабочая</w:t>
      </w:r>
      <w:r>
        <w:rPr>
          <w:spacing w:val="-3"/>
        </w:rPr>
        <w:t xml:space="preserve"> </w:t>
      </w:r>
      <w:r>
        <w:t>программа</w:t>
      </w:r>
      <w:r>
        <w:rPr>
          <w:spacing w:val="-1"/>
        </w:rPr>
        <w:t xml:space="preserve"> </w:t>
      </w:r>
      <w:r>
        <w:t>по</w:t>
      </w:r>
      <w:r>
        <w:rPr>
          <w:spacing w:val="-6"/>
        </w:rPr>
        <w:t xml:space="preserve"> </w:t>
      </w:r>
      <w:r>
        <w:t>учебному</w:t>
      </w:r>
      <w:r>
        <w:rPr>
          <w:spacing w:val="-2"/>
        </w:rPr>
        <w:t xml:space="preserve"> </w:t>
      </w:r>
      <w:r>
        <w:t xml:space="preserve">предмету </w:t>
      </w:r>
      <w:r>
        <w:rPr>
          <w:spacing w:val="-2"/>
        </w:rPr>
        <w:t>«Биология».</w:t>
      </w:r>
    </w:p>
    <w:p w:rsidR="00F24135" w:rsidRDefault="005E5ACB">
      <w:pPr>
        <w:pStyle w:val="a3"/>
        <w:ind w:right="123"/>
      </w:pPr>
      <w:r>
        <w:t>Рабочая программа по учебному предмету «Биология»</w:t>
      </w:r>
      <w:r>
        <w:rPr>
          <w:spacing w:val="-1"/>
        </w:rPr>
        <w:t xml:space="preserve"> </w:t>
      </w:r>
      <w:r>
        <w:t>(далее соответственно - программа по биологии, биология) включает пояснительную записку, содержание обучения, планируемые результаты освоения программы по биологии.</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5"/>
        <w:jc w:val="right"/>
      </w:pPr>
      <w:r>
        <w:t>Программа по биологии на</w:t>
      </w:r>
      <w:r>
        <w:rPr>
          <w:spacing w:val="31"/>
        </w:rPr>
        <w:t xml:space="preserve"> </w:t>
      </w:r>
      <w:r>
        <w:t>уровне основного общего образования составлена на</w:t>
      </w:r>
      <w:r>
        <w:rPr>
          <w:spacing w:val="31"/>
        </w:rPr>
        <w:t xml:space="preserve"> </w:t>
      </w:r>
      <w:r>
        <w:t>основе</w:t>
      </w:r>
      <w:r>
        <w:rPr>
          <w:spacing w:val="40"/>
        </w:rPr>
        <w:t xml:space="preserve"> </w:t>
      </w:r>
      <w:r>
        <w:t>требований</w:t>
      </w:r>
      <w:r>
        <w:rPr>
          <w:spacing w:val="40"/>
        </w:rPr>
        <w:t xml:space="preserve"> </w:t>
      </w:r>
      <w:r>
        <w:t>к</w:t>
      </w:r>
      <w:r>
        <w:rPr>
          <w:spacing w:val="40"/>
        </w:rPr>
        <w:t xml:space="preserve"> </w:t>
      </w:r>
      <w:r>
        <w:t>результатам</w:t>
      </w:r>
      <w:r>
        <w:rPr>
          <w:spacing w:val="40"/>
        </w:rPr>
        <w:t xml:space="preserve"> </w:t>
      </w:r>
      <w:r>
        <w:t>освоения</w:t>
      </w:r>
      <w:r>
        <w:rPr>
          <w:spacing w:val="40"/>
        </w:rPr>
        <w:t xml:space="preserve"> </w:t>
      </w:r>
      <w:r>
        <w:t>основной</w:t>
      </w:r>
      <w:r>
        <w:rPr>
          <w:spacing w:val="40"/>
        </w:rPr>
        <w:t xml:space="preserve"> </w:t>
      </w:r>
      <w:r>
        <w:t>образовательной</w:t>
      </w:r>
      <w:r>
        <w:rPr>
          <w:spacing w:val="40"/>
        </w:rPr>
        <w:t xml:space="preserve"> </w:t>
      </w:r>
      <w:r>
        <w:t>программы</w:t>
      </w:r>
      <w:r>
        <w:rPr>
          <w:spacing w:val="40"/>
        </w:rPr>
        <w:t xml:space="preserve"> </w:t>
      </w:r>
      <w:r>
        <w:t>основного</w:t>
      </w:r>
      <w:r>
        <w:rPr>
          <w:spacing w:val="40"/>
        </w:rPr>
        <w:t xml:space="preserve"> </w:t>
      </w:r>
      <w:r>
        <w:t>общего образования,</w:t>
      </w:r>
      <w:r>
        <w:rPr>
          <w:spacing w:val="-15"/>
        </w:rPr>
        <w:t xml:space="preserve"> </w:t>
      </w:r>
      <w:r>
        <w:t>представленных</w:t>
      </w:r>
      <w:r>
        <w:rPr>
          <w:spacing w:val="-15"/>
        </w:rPr>
        <w:t xml:space="preserve"> </w:t>
      </w:r>
      <w:r>
        <w:t>в</w:t>
      </w:r>
      <w:r>
        <w:rPr>
          <w:spacing w:val="-15"/>
        </w:rPr>
        <w:t xml:space="preserve"> </w:t>
      </w:r>
      <w:r>
        <w:t>ФГОС</w:t>
      </w:r>
      <w:r>
        <w:rPr>
          <w:spacing w:val="-15"/>
        </w:rPr>
        <w:t xml:space="preserve"> </w:t>
      </w:r>
      <w:r>
        <w:t>ООО,</w:t>
      </w:r>
      <w:r>
        <w:rPr>
          <w:spacing w:val="-15"/>
        </w:rPr>
        <w:t xml:space="preserve"> </w:t>
      </w:r>
      <w:r>
        <w:t>а</w:t>
      </w:r>
      <w:r>
        <w:rPr>
          <w:spacing w:val="-16"/>
        </w:rPr>
        <w:t xml:space="preserve"> </w:t>
      </w:r>
      <w:r>
        <w:t>также</w:t>
      </w:r>
      <w:r>
        <w:rPr>
          <w:spacing w:val="-15"/>
        </w:rPr>
        <w:t xml:space="preserve"> </w:t>
      </w:r>
      <w:r>
        <w:t>федеральной</w:t>
      </w:r>
      <w:r>
        <w:rPr>
          <w:spacing w:val="-15"/>
        </w:rPr>
        <w:t xml:space="preserve"> </w:t>
      </w:r>
      <w:r>
        <w:t>рабочей</w:t>
      </w:r>
      <w:r>
        <w:rPr>
          <w:spacing w:val="-15"/>
        </w:rPr>
        <w:t xml:space="preserve"> </w:t>
      </w:r>
      <w:r>
        <w:t>программы</w:t>
      </w:r>
      <w:r>
        <w:rPr>
          <w:spacing w:val="-17"/>
        </w:rPr>
        <w:t xml:space="preserve"> </w:t>
      </w:r>
      <w:r>
        <w:t>воспитания. Программа</w:t>
      </w:r>
      <w:r>
        <w:rPr>
          <w:spacing w:val="40"/>
        </w:rPr>
        <w:t xml:space="preserve"> </w:t>
      </w:r>
      <w:r>
        <w:t>по</w:t>
      </w:r>
      <w:r>
        <w:rPr>
          <w:spacing w:val="40"/>
        </w:rPr>
        <w:t xml:space="preserve"> </w:t>
      </w:r>
      <w:r>
        <w:t>биологии</w:t>
      </w:r>
      <w:r>
        <w:rPr>
          <w:spacing w:val="40"/>
        </w:rPr>
        <w:t xml:space="preserve"> </w:t>
      </w:r>
      <w:r>
        <w:t>направлена</w:t>
      </w:r>
      <w:r>
        <w:rPr>
          <w:spacing w:val="40"/>
        </w:rPr>
        <w:t xml:space="preserve"> </w:t>
      </w:r>
      <w:r>
        <w:t>на</w:t>
      </w:r>
      <w:r>
        <w:rPr>
          <w:spacing w:val="40"/>
        </w:rPr>
        <w:t xml:space="preserve"> </w:t>
      </w:r>
      <w:r>
        <w:t>формирование</w:t>
      </w:r>
      <w:r>
        <w:rPr>
          <w:spacing w:val="40"/>
        </w:rPr>
        <w:t xml:space="preserve"> </w:t>
      </w:r>
      <w:r>
        <w:t>естественнонаучной</w:t>
      </w:r>
      <w:r>
        <w:rPr>
          <w:spacing w:val="40"/>
        </w:rPr>
        <w:t xml:space="preserve"> </w:t>
      </w:r>
      <w:r>
        <w:t>грамотности обучающихся</w:t>
      </w:r>
      <w:r>
        <w:rPr>
          <w:spacing w:val="40"/>
        </w:rPr>
        <w:t xml:space="preserve"> </w:t>
      </w:r>
      <w:r>
        <w:t>и</w:t>
      </w:r>
      <w:r>
        <w:rPr>
          <w:spacing w:val="40"/>
        </w:rPr>
        <w:t xml:space="preserve"> </w:t>
      </w:r>
      <w:r>
        <w:t>организацию</w:t>
      </w:r>
      <w:r>
        <w:rPr>
          <w:spacing w:val="40"/>
        </w:rPr>
        <w:t xml:space="preserve"> </w:t>
      </w:r>
      <w:r>
        <w:t>изучения</w:t>
      </w:r>
      <w:r>
        <w:rPr>
          <w:spacing w:val="40"/>
        </w:rPr>
        <w:t xml:space="preserve"> </w:t>
      </w:r>
      <w:r>
        <w:t>биологии</w:t>
      </w:r>
      <w:r>
        <w:rPr>
          <w:spacing w:val="40"/>
        </w:rPr>
        <w:t xml:space="preserve"> </w:t>
      </w:r>
      <w:r>
        <w:t>на</w:t>
      </w:r>
      <w:r>
        <w:rPr>
          <w:spacing w:val="40"/>
        </w:rPr>
        <w:t xml:space="preserve"> </w:t>
      </w:r>
      <w:r>
        <w:t>деятельностной</w:t>
      </w:r>
      <w:r>
        <w:rPr>
          <w:spacing w:val="40"/>
        </w:rPr>
        <w:t xml:space="preserve"> </w:t>
      </w:r>
      <w:r>
        <w:t>основе.</w:t>
      </w:r>
      <w:r>
        <w:rPr>
          <w:spacing w:val="40"/>
        </w:rPr>
        <w:t xml:space="preserve"> </w:t>
      </w:r>
      <w:r>
        <w:t>В</w:t>
      </w:r>
      <w:r>
        <w:rPr>
          <w:spacing w:val="40"/>
        </w:rPr>
        <w:t xml:space="preserve"> </w:t>
      </w:r>
      <w:r>
        <w:t>программе</w:t>
      </w:r>
      <w:r>
        <w:rPr>
          <w:spacing w:val="40"/>
        </w:rPr>
        <w:t xml:space="preserve"> </w:t>
      </w:r>
      <w:r>
        <w:t>по биологии учитываются возможности учебного предмета в реализации требований ФГОС ООО к планируемым</w:t>
      </w:r>
      <w:r>
        <w:rPr>
          <w:spacing w:val="80"/>
        </w:rPr>
        <w:t xml:space="preserve"> </w:t>
      </w:r>
      <w:r>
        <w:t>личностным</w:t>
      </w:r>
      <w:r>
        <w:rPr>
          <w:spacing w:val="80"/>
        </w:rPr>
        <w:t xml:space="preserve"> </w:t>
      </w:r>
      <w:r>
        <w:t>и</w:t>
      </w:r>
      <w:r>
        <w:rPr>
          <w:spacing w:val="80"/>
        </w:rPr>
        <w:t xml:space="preserve"> </w:t>
      </w:r>
      <w:r>
        <w:t>метапредметным</w:t>
      </w:r>
      <w:r>
        <w:rPr>
          <w:spacing w:val="80"/>
        </w:rPr>
        <w:t xml:space="preserve"> </w:t>
      </w:r>
      <w:r>
        <w:t>результатам</w:t>
      </w:r>
      <w:r>
        <w:rPr>
          <w:spacing w:val="80"/>
        </w:rPr>
        <w:t xml:space="preserve"> </w:t>
      </w:r>
      <w:r>
        <w:t>обучения,</w:t>
      </w:r>
      <w:r>
        <w:rPr>
          <w:spacing w:val="80"/>
        </w:rPr>
        <w:t xml:space="preserve"> </w:t>
      </w:r>
      <w:r>
        <w:t>а</w:t>
      </w:r>
      <w:r>
        <w:rPr>
          <w:spacing w:val="80"/>
        </w:rPr>
        <w:t xml:space="preserve"> </w:t>
      </w:r>
      <w:r>
        <w:t>также</w:t>
      </w:r>
      <w:r>
        <w:rPr>
          <w:spacing w:val="80"/>
        </w:rPr>
        <w:t xml:space="preserve"> </w:t>
      </w:r>
      <w:r>
        <w:t>реализация</w:t>
      </w:r>
      <w:r>
        <w:rPr>
          <w:spacing w:val="40"/>
        </w:rPr>
        <w:t xml:space="preserve"> </w:t>
      </w:r>
      <w:r>
        <w:t>межпредметных</w:t>
      </w:r>
      <w:r>
        <w:rPr>
          <w:spacing w:val="41"/>
        </w:rPr>
        <w:t xml:space="preserve"> </w:t>
      </w:r>
      <w:r>
        <w:t>связей</w:t>
      </w:r>
      <w:r>
        <w:rPr>
          <w:spacing w:val="40"/>
        </w:rPr>
        <w:t xml:space="preserve"> </w:t>
      </w:r>
      <w:r>
        <w:t>естественно-научных</w:t>
      </w:r>
      <w:r>
        <w:rPr>
          <w:spacing w:val="40"/>
        </w:rPr>
        <w:t xml:space="preserve"> </w:t>
      </w:r>
      <w:r>
        <w:t>учебных</w:t>
      </w:r>
      <w:r>
        <w:rPr>
          <w:spacing w:val="43"/>
        </w:rPr>
        <w:t xml:space="preserve"> </w:t>
      </w:r>
      <w:r>
        <w:t>предметов</w:t>
      </w:r>
      <w:r>
        <w:rPr>
          <w:spacing w:val="39"/>
        </w:rPr>
        <w:t xml:space="preserve"> </w:t>
      </w:r>
      <w:r>
        <w:t>на</w:t>
      </w:r>
      <w:r>
        <w:rPr>
          <w:spacing w:val="42"/>
        </w:rPr>
        <w:t xml:space="preserve"> </w:t>
      </w:r>
      <w:r>
        <w:t>уровне</w:t>
      </w:r>
      <w:r>
        <w:rPr>
          <w:spacing w:val="41"/>
        </w:rPr>
        <w:t xml:space="preserve"> </w:t>
      </w:r>
      <w:r>
        <w:t>основного</w:t>
      </w:r>
      <w:r>
        <w:rPr>
          <w:spacing w:val="42"/>
        </w:rPr>
        <w:t xml:space="preserve"> </w:t>
      </w:r>
      <w:r>
        <w:rPr>
          <w:spacing w:val="-2"/>
        </w:rPr>
        <w:t>общего</w:t>
      </w:r>
    </w:p>
    <w:p w:rsidR="00F24135" w:rsidRDefault="005E5ACB">
      <w:pPr>
        <w:pStyle w:val="a3"/>
        <w:ind w:firstLine="0"/>
        <w:jc w:val="left"/>
      </w:pPr>
      <w:r>
        <w:rPr>
          <w:spacing w:val="-2"/>
        </w:rPr>
        <w:t>образования.</w:t>
      </w:r>
    </w:p>
    <w:p w:rsidR="00F24135" w:rsidRDefault="005E5ACB">
      <w:pPr>
        <w:pStyle w:val="a3"/>
        <w:ind w:right="127"/>
      </w:pPr>
      <w:r>
        <w:t>Программа по биологии включает распределение содержания учебного материала по классам, а также рекомендуемую последовательность изучения тем, основанную на логике развития предметного содержания с учётом возрастных особенностей обучающихся.</w:t>
      </w:r>
    </w:p>
    <w:p w:rsidR="00F24135" w:rsidRDefault="005E5ACB">
      <w:pPr>
        <w:pStyle w:val="a3"/>
        <w:ind w:right="127"/>
      </w:pPr>
      <w:r>
        <w:t>Программа по биологии разработана с целью оказания методической помощи учителю в создании рабочей программы по учебному предмету.</w:t>
      </w:r>
    </w:p>
    <w:p w:rsidR="00F24135" w:rsidRDefault="005E5ACB">
      <w:pPr>
        <w:pStyle w:val="a3"/>
        <w:ind w:right="125"/>
      </w:pPr>
      <w: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F24135" w:rsidRDefault="005E5ACB">
      <w:pPr>
        <w:pStyle w:val="a3"/>
        <w:ind w:right="128"/>
      </w:pPr>
      <w:r>
        <w:t>Биология</w:t>
      </w:r>
      <w:r>
        <w:rPr>
          <w:spacing w:val="-10"/>
        </w:rPr>
        <w:t xml:space="preserve"> </w:t>
      </w:r>
      <w:r>
        <w:t>развивает</w:t>
      </w:r>
      <w:r>
        <w:rPr>
          <w:spacing w:val="-9"/>
        </w:rPr>
        <w:t xml:space="preserve"> </w:t>
      </w:r>
      <w:r>
        <w:t>представления</w:t>
      </w:r>
      <w:r>
        <w:rPr>
          <w:spacing w:val="-10"/>
        </w:rPr>
        <w:t xml:space="preserve"> </w:t>
      </w:r>
      <w:r>
        <w:t>о</w:t>
      </w:r>
      <w:r>
        <w:rPr>
          <w:spacing w:val="-12"/>
        </w:rPr>
        <w:t xml:space="preserve"> </w:t>
      </w:r>
      <w:r>
        <w:t>познаваемости</w:t>
      </w:r>
      <w:r>
        <w:rPr>
          <w:spacing w:val="-11"/>
        </w:rPr>
        <w:t xml:space="preserve"> </w:t>
      </w:r>
      <w:r>
        <w:t>живой</w:t>
      </w:r>
      <w:r>
        <w:rPr>
          <w:spacing w:val="-10"/>
        </w:rPr>
        <w:t xml:space="preserve"> </w:t>
      </w:r>
      <w:r>
        <w:t>природы</w:t>
      </w:r>
      <w:r>
        <w:rPr>
          <w:spacing w:val="-12"/>
        </w:rPr>
        <w:t xml:space="preserve"> </w:t>
      </w:r>
      <w:r>
        <w:t>и</w:t>
      </w:r>
      <w:r>
        <w:rPr>
          <w:spacing w:val="-13"/>
        </w:rPr>
        <w:t xml:space="preserve"> </w:t>
      </w:r>
      <w:r>
        <w:t>методах</w:t>
      </w:r>
      <w:r>
        <w:rPr>
          <w:spacing w:val="-9"/>
        </w:rPr>
        <w:t xml:space="preserve"> </w:t>
      </w:r>
      <w:r>
        <w:t>её</w:t>
      </w:r>
      <w:r>
        <w:rPr>
          <w:spacing w:val="-13"/>
        </w:rPr>
        <w:t xml:space="preserve"> </w:t>
      </w:r>
      <w:r>
        <w:t>познания, позволяет сформировать систему научных знаний о живых системах, умения их получать, присваивать и применять в жизненных ситуациях.</w:t>
      </w:r>
    </w:p>
    <w:p w:rsidR="00F24135" w:rsidRDefault="005E5ACB">
      <w:pPr>
        <w:pStyle w:val="a3"/>
        <w:ind w:right="130"/>
      </w:pPr>
      <w: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F24135" w:rsidRDefault="005E5ACB">
      <w:pPr>
        <w:pStyle w:val="a3"/>
        <w:ind w:left="849" w:firstLine="0"/>
        <w:jc w:val="left"/>
      </w:pPr>
      <w:r>
        <w:t>Целями изучения биологии на уровне основного общего образования являются: формирование</w:t>
      </w:r>
      <w:r>
        <w:rPr>
          <w:spacing w:val="-14"/>
        </w:rPr>
        <w:t xml:space="preserve"> </w:t>
      </w:r>
      <w:r>
        <w:t>системы</w:t>
      </w:r>
      <w:r>
        <w:rPr>
          <w:spacing w:val="-14"/>
        </w:rPr>
        <w:t xml:space="preserve"> </w:t>
      </w:r>
      <w:r>
        <w:t>знаний</w:t>
      </w:r>
      <w:r>
        <w:rPr>
          <w:spacing w:val="-11"/>
        </w:rPr>
        <w:t xml:space="preserve"> </w:t>
      </w:r>
      <w:r>
        <w:t>о</w:t>
      </w:r>
      <w:r>
        <w:rPr>
          <w:spacing w:val="-14"/>
        </w:rPr>
        <w:t xml:space="preserve"> </w:t>
      </w:r>
      <w:r>
        <w:t>признаках</w:t>
      </w:r>
      <w:r>
        <w:rPr>
          <w:spacing w:val="-13"/>
        </w:rPr>
        <w:t xml:space="preserve"> </w:t>
      </w:r>
      <w:r>
        <w:t>и</w:t>
      </w:r>
      <w:r>
        <w:rPr>
          <w:spacing w:val="-15"/>
        </w:rPr>
        <w:t xml:space="preserve"> </w:t>
      </w:r>
      <w:r>
        <w:t>процессах</w:t>
      </w:r>
      <w:r>
        <w:rPr>
          <w:spacing w:val="-11"/>
        </w:rPr>
        <w:t xml:space="preserve"> </w:t>
      </w:r>
      <w:r>
        <w:t>жизнедеятельности</w:t>
      </w:r>
      <w:r>
        <w:rPr>
          <w:spacing w:val="-15"/>
        </w:rPr>
        <w:t xml:space="preserve"> </w:t>
      </w:r>
      <w:r>
        <w:t>биологических</w:t>
      </w:r>
    </w:p>
    <w:p w:rsidR="00F24135" w:rsidRDefault="005E5ACB">
      <w:pPr>
        <w:pStyle w:val="a3"/>
        <w:ind w:firstLine="0"/>
        <w:jc w:val="left"/>
      </w:pPr>
      <w:r>
        <w:t>систем</w:t>
      </w:r>
      <w:r>
        <w:rPr>
          <w:spacing w:val="-5"/>
        </w:rPr>
        <w:t xml:space="preserve"> </w:t>
      </w:r>
      <w:r>
        <w:t>разного уровня</w:t>
      </w:r>
      <w:r>
        <w:rPr>
          <w:spacing w:val="-2"/>
        </w:rPr>
        <w:t xml:space="preserve"> организации;</w:t>
      </w:r>
    </w:p>
    <w:p w:rsidR="00F24135" w:rsidRDefault="005E5ACB">
      <w:pPr>
        <w:pStyle w:val="a3"/>
        <w:ind w:right="126"/>
      </w:pPr>
      <w:r>
        <w:t>формирование системы знаний об особенностях строения, жизнедеятельности организма человека, условиях сохранения его здоровья;</w:t>
      </w:r>
    </w:p>
    <w:p w:rsidR="00F24135" w:rsidRDefault="005E5ACB">
      <w:pPr>
        <w:pStyle w:val="a3"/>
        <w:ind w:right="129"/>
      </w:pPr>
      <w:r>
        <w:t>формирование умений применять методы биологической науки для изучения биологических систем, в том числе организма человека;</w:t>
      </w:r>
    </w:p>
    <w:p w:rsidR="00F24135" w:rsidRDefault="005E5ACB">
      <w:pPr>
        <w:pStyle w:val="a3"/>
        <w:ind w:right="124"/>
      </w:pPr>
      <w:r>
        <w:t>формирование умений использовать информацию о современных достижениях в области биологии</w:t>
      </w:r>
      <w:r>
        <w:rPr>
          <w:spacing w:val="-14"/>
        </w:rPr>
        <w:t xml:space="preserve"> </w:t>
      </w:r>
      <w:r>
        <w:t>для</w:t>
      </w:r>
      <w:r>
        <w:rPr>
          <w:spacing w:val="-12"/>
        </w:rPr>
        <w:t xml:space="preserve"> </w:t>
      </w:r>
      <w:r>
        <w:t>объяснения</w:t>
      </w:r>
      <w:r>
        <w:rPr>
          <w:spacing w:val="-12"/>
        </w:rPr>
        <w:t xml:space="preserve"> </w:t>
      </w:r>
      <w:r>
        <w:t>процессов</w:t>
      </w:r>
      <w:r>
        <w:rPr>
          <w:spacing w:val="-15"/>
        </w:rPr>
        <w:t xml:space="preserve"> </w:t>
      </w:r>
      <w:r>
        <w:t>и</w:t>
      </w:r>
      <w:r>
        <w:rPr>
          <w:spacing w:val="-13"/>
        </w:rPr>
        <w:t xml:space="preserve"> </w:t>
      </w:r>
      <w:r>
        <w:t>явлений</w:t>
      </w:r>
      <w:r>
        <w:rPr>
          <w:spacing w:val="-15"/>
        </w:rPr>
        <w:t xml:space="preserve"> </w:t>
      </w:r>
      <w:r>
        <w:t>живой</w:t>
      </w:r>
      <w:r>
        <w:rPr>
          <w:spacing w:val="-12"/>
        </w:rPr>
        <w:t xml:space="preserve"> </w:t>
      </w:r>
      <w:r>
        <w:t>природы</w:t>
      </w:r>
      <w:r>
        <w:rPr>
          <w:spacing w:val="-15"/>
        </w:rPr>
        <w:t xml:space="preserve"> </w:t>
      </w:r>
      <w:r>
        <w:t>и</w:t>
      </w:r>
      <w:r>
        <w:rPr>
          <w:spacing w:val="-13"/>
        </w:rPr>
        <w:t xml:space="preserve"> </w:t>
      </w:r>
      <w:r>
        <w:t>жизнедеятельности</w:t>
      </w:r>
      <w:r>
        <w:rPr>
          <w:spacing w:val="-13"/>
        </w:rPr>
        <w:t xml:space="preserve"> </w:t>
      </w:r>
      <w:r>
        <w:t xml:space="preserve">собственного </w:t>
      </w:r>
      <w:r>
        <w:rPr>
          <w:spacing w:val="-2"/>
        </w:rPr>
        <w:t>организма;</w:t>
      </w:r>
    </w:p>
    <w:p w:rsidR="00F24135" w:rsidRDefault="005E5ACB">
      <w:pPr>
        <w:pStyle w:val="a3"/>
        <w:ind w:right="125"/>
      </w:pPr>
      <w: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F24135" w:rsidRDefault="005E5ACB">
      <w:pPr>
        <w:pStyle w:val="a3"/>
        <w:ind w:right="126"/>
      </w:pPr>
      <w:r>
        <w:t>формирование экологической культуры в целях сохранения собственного здоровья и охраны окружающей среды.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125" w:firstLine="0"/>
      </w:pPr>
      <w:r>
        <w:lastRenderedPageBreak/>
        <w:t>Достижение целей программы по биологии обеспечивается решением следующих задач: приобретение</w:t>
      </w:r>
      <w:r>
        <w:rPr>
          <w:spacing w:val="26"/>
        </w:rPr>
        <w:t xml:space="preserve">  </w:t>
      </w:r>
      <w:r>
        <w:t>обучающимися</w:t>
      </w:r>
      <w:r>
        <w:rPr>
          <w:spacing w:val="27"/>
        </w:rPr>
        <w:t xml:space="preserve">  </w:t>
      </w:r>
      <w:r>
        <w:t>знаний</w:t>
      </w:r>
      <w:r>
        <w:rPr>
          <w:spacing w:val="27"/>
        </w:rPr>
        <w:t xml:space="preserve">  </w:t>
      </w:r>
      <w:r>
        <w:t>о</w:t>
      </w:r>
      <w:r>
        <w:rPr>
          <w:spacing w:val="27"/>
        </w:rPr>
        <w:t xml:space="preserve">  </w:t>
      </w:r>
      <w:r>
        <w:t>живой</w:t>
      </w:r>
      <w:r>
        <w:rPr>
          <w:spacing w:val="26"/>
        </w:rPr>
        <w:t xml:space="preserve">  </w:t>
      </w:r>
      <w:r>
        <w:t>природе,</w:t>
      </w:r>
      <w:r>
        <w:rPr>
          <w:spacing w:val="26"/>
        </w:rPr>
        <w:t xml:space="preserve">  </w:t>
      </w:r>
      <w:r>
        <w:t>закономерностях</w:t>
      </w:r>
      <w:r>
        <w:rPr>
          <w:spacing w:val="28"/>
        </w:rPr>
        <w:t xml:space="preserve">  </w:t>
      </w:r>
      <w:r>
        <w:rPr>
          <w:spacing w:val="-2"/>
        </w:rPr>
        <w:t>строения,</w:t>
      </w:r>
    </w:p>
    <w:p w:rsidR="00F24135" w:rsidRDefault="005E5ACB">
      <w:pPr>
        <w:pStyle w:val="a3"/>
        <w:spacing w:before="1"/>
        <w:ind w:right="130" w:firstLine="0"/>
      </w:pPr>
      <w:r>
        <w:t>жизнедеятельности</w:t>
      </w:r>
      <w:r>
        <w:rPr>
          <w:spacing w:val="-1"/>
        </w:rPr>
        <w:t xml:space="preserve"> </w:t>
      </w:r>
      <w:r>
        <w:t>и средообразующей роли организмов,</w:t>
      </w:r>
      <w:r>
        <w:rPr>
          <w:spacing w:val="-1"/>
        </w:rPr>
        <w:t xml:space="preserve"> </w:t>
      </w:r>
      <w:r>
        <w:t>человеке</w:t>
      </w:r>
      <w:r>
        <w:rPr>
          <w:spacing w:val="-2"/>
        </w:rPr>
        <w:t xml:space="preserve"> </w:t>
      </w:r>
      <w:r>
        <w:t>как биосоциальном</w:t>
      </w:r>
      <w:r>
        <w:rPr>
          <w:spacing w:val="-4"/>
        </w:rPr>
        <w:t xml:space="preserve"> </w:t>
      </w:r>
      <w:r>
        <w:t>существе, о роли биологической науки в практической деятельности людей;</w:t>
      </w:r>
    </w:p>
    <w:p w:rsidR="00F24135" w:rsidRDefault="005E5ACB">
      <w:pPr>
        <w:pStyle w:val="a3"/>
        <w:ind w:right="129"/>
      </w:pPr>
      <w: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F24135" w:rsidRDefault="005E5ACB">
      <w:pPr>
        <w:pStyle w:val="a3"/>
        <w:ind w:right="128"/>
      </w:pPr>
      <w: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F24135" w:rsidRDefault="005E5ACB">
      <w:pPr>
        <w:pStyle w:val="a3"/>
        <w:ind w:right="132"/>
      </w:pPr>
      <w:r>
        <w:t>воспитание биологически и экологически грамотной личности, готовой к сохранению собственного здоровья и охраны окружающей среды.</w:t>
      </w:r>
    </w:p>
    <w:p w:rsidR="00F24135" w:rsidRDefault="005E5ACB">
      <w:pPr>
        <w:pStyle w:val="a3"/>
        <w:ind w:right="123" w:firstLine="768"/>
      </w:pPr>
      <w:r>
        <w:t>Общее число часов, рекомендованных для изучения биологии, -238 часов: в 5 классе - 34 часа (1 час в</w:t>
      </w:r>
      <w:r>
        <w:rPr>
          <w:spacing w:val="-1"/>
        </w:rPr>
        <w:t xml:space="preserve"> </w:t>
      </w:r>
      <w:r>
        <w:t>неделю), в 6</w:t>
      </w:r>
      <w:r>
        <w:rPr>
          <w:spacing w:val="-3"/>
        </w:rPr>
        <w:t xml:space="preserve"> </w:t>
      </w:r>
      <w:r>
        <w:t>классе -</w:t>
      </w:r>
      <w:r>
        <w:rPr>
          <w:spacing w:val="-1"/>
        </w:rPr>
        <w:t xml:space="preserve"> </w:t>
      </w:r>
      <w:r>
        <w:t>34 часа</w:t>
      </w:r>
      <w:r>
        <w:rPr>
          <w:spacing w:val="-1"/>
        </w:rPr>
        <w:t xml:space="preserve"> </w:t>
      </w:r>
      <w:r>
        <w:t>(1 час в</w:t>
      </w:r>
      <w:r>
        <w:rPr>
          <w:spacing w:val="-1"/>
        </w:rPr>
        <w:t xml:space="preserve"> </w:t>
      </w:r>
      <w:r>
        <w:t>неделю), в</w:t>
      </w:r>
      <w:r>
        <w:rPr>
          <w:spacing w:val="-1"/>
        </w:rPr>
        <w:t xml:space="preserve"> </w:t>
      </w:r>
      <w:r>
        <w:t>7 классе -</w:t>
      </w:r>
      <w:r>
        <w:rPr>
          <w:spacing w:val="-1"/>
        </w:rPr>
        <w:t xml:space="preserve"> </w:t>
      </w:r>
      <w:r>
        <w:t>34 часа (1 час в</w:t>
      </w:r>
      <w:r>
        <w:rPr>
          <w:spacing w:val="-1"/>
        </w:rPr>
        <w:t xml:space="preserve"> </w:t>
      </w:r>
      <w:r>
        <w:t>неделю), в 8 классе - 68 часов (2 часа в неделю), в 9 классе - 68 часов (2 часа в неделю).</w:t>
      </w:r>
    </w:p>
    <w:p w:rsidR="00F24135" w:rsidRDefault="005E5ACB">
      <w:pPr>
        <w:pStyle w:val="a3"/>
        <w:ind w:right="125"/>
      </w:pPr>
      <w: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F24135" w:rsidRDefault="005E5ACB">
      <w:pPr>
        <w:pStyle w:val="a3"/>
        <w:spacing w:before="1"/>
        <w:ind w:left="849" w:right="5883" w:firstLine="0"/>
      </w:pPr>
      <w:r>
        <w:t>Содержание обучения в 5 классе. Биология</w:t>
      </w:r>
      <w:r>
        <w:rPr>
          <w:spacing w:val="-4"/>
        </w:rPr>
        <w:t xml:space="preserve"> </w:t>
      </w:r>
      <w:r>
        <w:t>-</w:t>
      </w:r>
      <w:r>
        <w:rPr>
          <w:spacing w:val="-3"/>
        </w:rPr>
        <w:t xml:space="preserve"> </w:t>
      </w:r>
      <w:r>
        <w:t>наука о</w:t>
      </w:r>
      <w:r>
        <w:rPr>
          <w:spacing w:val="-2"/>
        </w:rPr>
        <w:t xml:space="preserve"> </w:t>
      </w:r>
      <w:r>
        <w:t xml:space="preserve">живой </w:t>
      </w:r>
      <w:r>
        <w:rPr>
          <w:spacing w:val="-2"/>
        </w:rPr>
        <w:t>природе.</w:t>
      </w:r>
    </w:p>
    <w:p w:rsidR="00F24135" w:rsidRDefault="005E5ACB">
      <w:pPr>
        <w:pStyle w:val="a3"/>
        <w:ind w:right="126"/>
      </w:pPr>
      <w: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F24135" w:rsidRDefault="005E5ACB">
      <w:pPr>
        <w:pStyle w:val="a3"/>
        <w:ind w:right="126"/>
      </w:pPr>
      <w:r>
        <w:t>Биология - система наук о живой природе. Основные разделы биологии (ботаника, зоология,</w:t>
      </w:r>
      <w:r>
        <w:rPr>
          <w:spacing w:val="-3"/>
        </w:rPr>
        <w:t xml:space="preserve"> </w:t>
      </w:r>
      <w:r>
        <w:t>экология,</w:t>
      </w:r>
      <w:r>
        <w:rPr>
          <w:spacing w:val="-1"/>
        </w:rPr>
        <w:t xml:space="preserve"> </w:t>
      </w:r>
      <w:r>
        <w:t>цитология,</w:t>
      </w:r>
      <w:r>
        <w:rPr>
          <w:spacing w:val="-1"/>
        </w:rPr>
        <w:t xml:space="preserve"> </w:t>
      </w:r>
      <w:r>
        <w:t>анатомия,</w:t>
      </w:r>
      <w:r>
        <w:rPr>
          <w:spacing w:val="-3"/>
        </w:rPr>
        <w:t xml:space="preserve"> </w:t>
      </w:r>
      <w:r>
        <w:t>физиология и</w:t>
      </w:r>
      <w:r>
        <w:rPr>
          <w:spacing w:val="-2"/>
        </w:rPr>
        <w:t xml:space="preserve"> </w:t>
      </w:r>
      <w:r>
        <w:t>другие</w:t>
      </w:r>
      <w:r>
        <w:rPr>
          <w:spacing w:val="-2"/>
        </w:rPr>
        <w:t xml:space="preserve"> </w:t>
      </w:r>
      <w:r>
        <w:t>разделы).</w:t>
      </w:r>
      <w:r>
        <w:rPr>
          <w:spacing w:val="-1"/>
        </w:rPr>
        <w:t xml:space="preserve"> </w:t>
      </w:r>
      <w:r>
        <w:t>Профессии,</w:t>
      </w:r>
      <w:r>
        <w:rPr>
          <w:spacing w:val="-1"/>
        </w:rPr>
        <w:t xml:space="preserve"> </w:t>
      </w:r>
      <w:r>
        <w:t>связанные</w:t>
      </w:r>
      <w:r>
        <w:rPr>
          <w:spacing w:val="-4"/>
        </w:rPr>
        <w:t xml:space="preserve"> </w:t>
      </w:r>
      <w:r>
        <w:t>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F24135" w:rsidRDefault="005E5ACB">
      <w:pPr>
        <w:pStyle w:val="a3"/>
        <w:ind w:right="128"/>
      </w:pPr>
      <w:r>
        <w:t>Кабинет биологии. Правила поведения и работы в кабинете с биологическими приборами и инструментами.</w:t>
      </w:r>
    </w:p>
    <w:p w:rsidR="00F24135" w:rsidRDefault="005E5ACB">
      <w:pPr>
        <w:pStyle w:val="a3"/>
        <w:spacing w:before="1"/>
        <w:ind w:right="126"/>
      </w:pPr>
      <w: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F24135" w:rsidRDefault="005E5ACB">
      <w:pPr>
        <w:pStyle w:val="a3"/>
        <w:ind w:left="849" w:firstLine="0"/>
      </w:pPr>
      <w:r>
        <w:t>Методы</w:t>
      </w:r>
      <w:r>
        <w:rPr>
          <w:spacing w:val="-2"/>
        </w:rPr>
        <w:t xml:space="preserve"> </w:t>
      </w:r>
      <w:r>
        <w:t>изучения</w:t>
      </w:r>
      <w:r>
        <w:rPr>
          <w:spacing w:val="1"/>
        </w:rPr>
        <w:t xml:space="preserve"> </w:t>
      </w:r>
      <w:r>
        <w:t>живой</w:t>
      </w:r>
      <w:r>
        <w:rPr>
          <w:spacing w:val="-3"/>
        </w:rPr>
        <w:t xml:space="preserve"> </w:t>
      </w:r>
      <w:r>
        <w:rPr>
          <w:spacing w:val="-2"/>
        </w:rPr>
        <w:t>природы.</w:t>
      </w:r>
    </w:p>
    <w:p w:rsidR="00F24135" w:rsidRDefault="005E5ACB">
      <w:pPr>
        <w:pStyle w:val="a3"/>
        <w:ind w:right="125"/>
      </w:pPr>
      <w: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F24135" w:rsidRDefault="005E5ACB">
      <w:pPr>
        <w:pStyle w:val="a3"/>
        <w:ind w:right="129"/>
      </w:pPr>
      <w: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26"/>
      </w:pPr>
      <w:r>
        <w:t>Изучение лабораторного оборудования: термометры, весы, чашки Петри, пробирки, мензурки. Правила работы с оборудованием в школьном кабинете.</w:t>
      </w:r>
    </w:p>
    <w:p w:rsidR="00F24135" w:rsidRDefault="005E5ACB">
      <w:pPr>
        <w:pStyle w:val="a3"/>
        <w:ind w:left="849" w:firstLine="0"/>
      </w:pPr>
      <w:r>
        <w:t>Ознакомление</w:t>
      </w:r>
      <w:r>
        <w:rPr>
          <w:spacing w:val="-5"/>
        </w:rPr>
        <w:t xml:space="preserve"> </w:t>
      </w:r>
      <w:r>
        <w:t>с</w:t>
      </w:r>
      <w:r>
        <w:rPr>
          <w:spacing w:val="-2"/>
        </w:rPr>
        <w:t xml:space="preserve"> </w:t>
      </w:r>
      <w:r>
        <w:t>устройством</w:t>
      </w:r>
      <w:r>
        <w:rPr>
          <w:spacing w:val="-4"/>
        </w:rPr>
        <w:t xml:space="preserve"> </w:t>
      </w:r>
      <w:r>
        <w:t>лупы,</w:t>
      </w:r>
      <w:r>
        <w:rPr>
          <w:spacing w:val="-1"/>
        </w:rPr>
        <w:t xml:space="preserve"> </w:t>
      </w:r>
      <w:r>
        <w:t>светового микроскопа,</w:t>
      </w:r>
      <w:r>
        <w:rPr>
          <w:spacing w:val="-3"/>
        </w:rPr>
        <w:t xml:space="preserve"> </w:t>
      </w:r>
      <w:r>
        <w:t>правила</w:t>
      </w:r>
      <w:r>
        <w:rPr>
          <w:spacing w:val="-4"/>
        </w:rPr>
        <w:t xml:space="preserve"> </w:t>
      </w:r>
      <w:r>
        <w:t>работы</w:t>
      </w:r>
      <w:r>
        <w:rPr>
          <w:spacing w:val="-2"/>
        </w:rPr>
        <w:t xml:space="preserve"> </w:t>
      </w:r>
      <w:r>
        <w:t>с</w:t>
      </w:r>
      <w:r>
        <w:rPr>
          <w:spacing w:val="-4"/>
        </w:rPr>
        <w:t xml:space="preserve"> </w:t>
      </w:r>
      <w:r>
        <w:rPr>
          <w:spacing w:val="-2"/>
        </w:rPr>
        <w:t>ними.</w:t>
      </w:r>
    </w:p>
    <w:p w:rsidR="00F24135" w:rsidRDefault="005E5ACB">
      <w:pPr>
        <w:pStyle w:val="a3"/>
        <w:ind w:right="130"/>
      </w:pPr>
      <w:r>
        <w:t>Ознакомление с растительными и животными клетками: томата и арбуза (натуральные препараты),</w:t>
      </w:r>
      <w:r>
        <w:rPr>
          <w:spacing w:val="-15"/>
        </w:rPr>
        <w:t xml:space="preserve"> </w:t>
      </w:r>
      <w:r>
        <w:t>инфузории</w:t>
      </w:r>
      <w:r>
        <w:rPr>
          <w:spacing w:val="-15"/>
        </w:rPr>
        <w:t xml:space="preserve"> </w:t>
      </w:r>
      <w:r>
        <w:t>туфельки</w:t>
      </w:r>
      <w:r>
        <w:rPr>
          <w:spacing w:val="-15"/>
        </w:rPr>
        <w:t xml:space="preserve"> </w:t>
      </w:r>
      <w:r>
        <w:t>и</w:t>
      </w:r>
      <w:r>
        <w:rPr>
          <w:spacing w:val="-15"/>
        </w:rPr>
        <w:t xml:space="preserve"> </w:t>
      </w:r>
      <w:r>
        <w:t>гидры</w:t>
      </w:r>
      <w:r>
        <w:rPr>
          <w:spacing w:val="-15"/>
        </w:rPr>
        <w:t xml:space="preserve"> </w:t>
      </w:r>
      <w:r>
        <w:t>(готовые</w:t>
      </w:r>
      <w:r>
        <w:rPr>
          <w:spacing w:val="-15"/>
        </w:rPr>
        <w:t xml:space="preserve"> </w:t>
      </w:r>
      <w:r>
        <w:t>микропрепараты)</w:t>
      </w:r>
      <w:r>
        <w:rPr>
          <w:spacing w:val="-15"/>
        </w:rPr>
        <w:t xml:space="preserve"> </w:t>
      </w:r>
      <w:r>
        <w:t>с</w:t>
      </w:r>
      <w:r>
        <w:rPr>
          <w:spacing w:val="-14"/>
        </w:rPr>
        <w:t xml:space="preserve"> </w:t>
      </w:r>
      <w:r>
        <w:t>помощью</w:t>
      </w:r>
      <w:r>
        <w:rPr>
          <w:spacing w:val="-13"/>
        </w:rPr>
        <w:t xml:space="preserve"> </w:t>
      </w:r>
      <w:r>
        <w:t>лупы</w:t>
      </w:r>
      <w:r>
        <w:rPr>
          <w:spacing w:val="-15"/>
        </w:rPr>
        <w:t xml:space="preserve"> </w:t>
      </w:r>
      <w:r>
        <w:t>и</w:t>
      </w:r>
      <w:r>
        <w:rPr>
          <w:spacing w:val="-14"/>
        </w:rPr>
        <w:t xml:space="preserve"> </w:t>
      </w:r>
      <w:r>
        <w:t xml:space="preserve">светового </w:t>
      </w:r>
      <w:r>
        <w:rPr>
          <w:spacing w:val="-2"/>
        </w:rPr>
        <w:t>микроскопа.</w:t>
      </w:r>
    </w:p>
    <w:p w:rsidR="00F24135" w:rsidRDefault="005E5ACB">
      <w:pPr>
        <w:pStyle w:val="a3"/>
        <w:ind w:left="849" w:firstLine="0"/>
      </w:pPr>
      <w:r>
        <w:t>Экскурсии</w:t>
      </w:r>
      <w:r>
        <w:rPr>
          <w:spacing w:val="-5"/>
        </w:rPr>
        <w:t xml:space="preserve"> </w:t>
      </w:r>
      <w:r>
        <w:t>или</w:t>
      </w:r>
      <w:r>
        <w:rPr>
          <w:spacing w:val="-3"/>
        </w:rPr>
        <w:t xml:space="preserve"> </w:t>
      </w:r>
      <w:r>
        <w:rPr>
          <w:spacing w:val="-2"/>
        </w:rPr>
        <w:t>видеоэкскурсии.</w:t>
      </w:r>
    </w:p>
    <w:p w:rsidR="00F24135" w:rsidRDefault="005E5ACB">
      <w:pPr>
        <w:pStyle w:val="a3"/>
        <w:ind w:left="849" w:right="1171" w:firstLine="0"/>
      </w:pPr>
      <w:r>
        <w:t>Овладение</w:t>
      </w:r>
      <w:r>
        <w:rPr>
          <w:spacing w:val="-6"/>
        </w:rPr>
        <w:t xml:space="preserve"> </w:t>
      </w:r>
      <w:r>
        <w:t>методами</w:t>
      </w:r>
      <w:r>
        <w:rPr>
          <w:spacing w:val="-4"/>
        </w:rPr>
        <w:t xml:space="preserve"> </w:t>
      </w:r>
      <w:r>
        <w:t>изучения</w:t>
      </w:r>
      <w:r>
        <w:rPr>
          <w:spacing w:val="-1"/>
        </w:rPr>
        <w:t xml:space="preserve"> </w:t>
      </w:r>
      <w:r>
        <w:t>живой</w:t>
      </w:r>
      <w:r>
        <w:rPr>
          <w:spacing w:val="-5"/>
        </w:rPr>
        <w:t xml:space="preserve"> </w:t>
      </w:r>
      <w:r>
        <w:t>природы</w:t>
      </w:r>
      <w:r>
        <w:rPr>
          <w:spacing w:val="-7"/>
        </w:rPr>
        <w:t xml:space="preserve"> </w:t>
      </w:r>
      <w:r>
        <w:t>-</w:t>
      </w:r>
      <w:r>
        <w:rPr>
          <w:spacing w:val="-5"/>
        </w:rPr>
        <w:t xml:space="preserve"> </w:t>
      </w:r>
      <w:r>
        <w:t>наблюдением</w:t>
      </w:r>
      <w:r>
        <w:rPr>
          <w:spacing w:val="-3"/>
        </w:rPr>
        <w:t xml:space="preserve"> </w:t>
      </w:r>
      <w:r>
        <w:t>и</w:t>
      </w:r>
      <w:r>
        <w:rPr>
          <w:spacing w:val="-3"/>
        </w:rPr>
        <w:t xml:space="preserve"> </w:t>
      </w:r>
      <w:r>
        <w:t>экспериментом. Организмы - тела живой природы.</w:t>
      </w:r>
    </w:p>
    <w:p w:rsidR="00F24135" w:rsidRDefault="005E5ACB">
      <w:pPr>
        <w:pStyle w:val="a3"/>
        <w:spacing w:before="1"/>
        <w:ind w:right="120"/>
      </w:pPr>
      <w:r>
        <w:t>Понятие</w:t>
      </w:r>
      <w:r>
        <w:rPr>
          <w:spacing w:val="-1"/>
        </w:rPr>
        <w:t xml:space="preserve"> </w:t>
      </w:r>
      <w:r>
        <w:t>об</w:t>
      </w:r>
      <w:r>
        <w:rPr>
          <w:spacing w:val="-2"/>
        </w:rPr>
        <w:t xml:space="preserve"> </w:t>
      </w:r>
      <w:r>
        <w:t>организме.</w:t>
      </w:r>
      <w:r>
        <w:rPr>
          <w:spacing w:val="-2"/>
        </w:rPr>
        <w:t xml:space="preserve"> </w:t>
      </w:r>
      <w:r>
        <w:t>Доядерные</w:t>
      </w:r>
      <w:r>
        <w:rPr>
          <w:spacing w:val="-4"/>
        </w:rPr>
        <w:t xml:space="preserve"> </w:t>
      </w:r>
      <w:r>
        <w:t>и</w:t>
      </w:r>
      <w:r>
        <w:rPr>
          <w:spacing w:val="-1"/>
        </w:rPr>
        <w:t xml:space="preserve"> </w:t>
      </w:r>
      <w:r>
        <w:t>ядерные</w:t>
      </w:r>
      <w:r>
        <w:rPr>
          <w:spacing w:val="-1"/>
        </w:rPr>
        <w:t xml:space="preserve"> </w:t>
      </w:r>
      <w:r>
        <w:t>организмы.</w:t>
      </w:r>
      <w:r>
        <w:rPr>
          <w:spacing w:val="-2"/>
        </w:rPr>
        <w:t xml:space="preserve"> </w:t>
      </w:r>
      <w:r>
        <w:t>Клетка</w:t>
      </w:r>
      <w:r>
        <w:rPr>
          <w:spacing w:val="-4"/>
        </w:rPr>
        <w:t xml:space="preserve"> </w:t>
      </w:r>
      <w:r>
        <w:t>и</w:t>
      </w:r>
      <w:r>
        <w:rPr>
          <w:spacing w:val="-1"/>
        </w:rPr>
        <w:t xml:space="preserve"> </w:t>
      </w:r>
      <w:r>
        <w:t>её</w:t>
      </w:r>
      <w:r>
        <w:rPr>
          <w:spacing w:val="-2"/>
        </w:rPr>
        <w:t xml:space="preserve"> </w:t>
      </w:r>
      <w:r>
        <w:t>открытие.</w:t>
      </w:r>
      <w:r>
        <w:rPr>
          <w:spacing w:val="-2"/>
        </w:rPr>
        <w:t xml:space="preserve"> </w:t>
      </w:r>
      <w:r>
        <w:t>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 Строение клетки под световым микроскопом: клеточная оболочка, цитоплазма, ядро.</w:t>
      </w:r>
    </w:p>
    <w:p w:rsidR="00F24135" w:rsidRDefault="005E5ACB">
      <w:pPr>
        <w:pStyle w:val="a3"/>
        <w:ind w:left="849" w:firstLine="0"/>
      </w:pPr>
      <w:r>
        <w:t>Одноклеточные</w:t>
      </w:r>
      <w:r>
        <w:rPr>
          <w:spacing w:val="-2"/>
        </w:rPr>
        <w:t xml:space="preserve"> </w:t>
      </w:r>
      <w:r>
        <w:t>и многоклеточные</w:t>
      </w:r>
      <w:r>
        <w:rPr>
          <w:spacing w:val="-4"/>
        </w:rPr>
        <w:t xml:space="preserve"> </w:t>
      </w:r>
      <w:r>
        <w:t>организмы.</w:t>
      </w:r>
      <w:r>
        <w:rPr>
          <w:spacing w:val="-3"/>
        </w:rPr>
        <w:t xml:space="preserve"> </w:t>
      </w:r>
      <w:r>
        <w:t>Клетки,</w:t>
      </w:r>
      <w:r>
        <w:rPr>
          <w:spacing w:val="-1"/>
        </w:rPr>
        <w:t xml:space="preserve"> </w:t>
      </w:r>
      <w:r>
        <w:t>ткани,</w:t>
      </w:r>
      <w:r>
        <w:rPr>
          <w:spacing w:val="-2"/>
        </w:rPr>
        <w:t xml:space="preserve"> </w:t>
      </w:r>
      <w:r>
        <w:t>органы,</w:t>
      </w:r>
      <w:r>
        <w:rPr>
          <w:spacing w:val="-1"/>
        </w:rPr>
        <w:t xml:space="preserve"> </w:t>
      </w:r>
      <w:r>
        <w:t>системы</w:t>
      </w:r>
      <w:r>
        <w:rPr>
          <w:spacing w:val="-3"/>
        </w:rPr>
        <w:t xml:space="preserve"> </w:t>
      </w:r>
      <w:r>
        <w:rPr>
          <w:spacing w:val="-2"/>
        </w:rPr>
        <w:t>органов.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pPr>
      <w:r>
        <w:lastRenderedPageBreak/>
        <w:t>Жизнедеятельность организмов. Особенности строения и процессов жизнедеятельности у растений, животных, бактерий и грибов.</w:t>
      </w:r>
    </w:p>
    <w:p w:rsidR="00F24135" w:rsidRDefault="005E5ACB">
      <w:pPr>
        <w:pStyle w:val="a3"/>
        <w:spacing w:before="1"/>
        <w:ind w:right="130"/>
      </w:pPr>
      <w:r>
        <w:t>Свойства организмов: питание, дыхание, выделение, движение, размножение, развитие, раздражимость, приспособленность. Организм - единое целое.</w:t>
      </w:r>
    </w:p>
    <w:p w:rsidR="00F24135" w:rsidRDefault="005E5ACB">
      <w:pPr>
        <w:pStyle w:val="a3"/>
        <w:ind w:right="126"/>
      </w:pPr>
      <w:r>
        <w:t>Разнообразие</w:t>
      </w:r>
      <w:r>
        <w:rPr>
          <w:spacing w:val="-15"/>
        </w:rPr>
        <w:t xml:space="preserve"> </w:t>
      </w:r>
      <w:r>
        <w:t>организмов</w:t>
      </w:r>
      <w:r>
        <w:rPr>
          <w:spacing w:val="-15"/>
        </w:rPr>
        <w:t xml:space="preserve"> </w:t>
      </w:r>
      <w:r>
        <w:t>и</w:t>
      </w:r>
      <w:r>
        <w:rPr>
          <w:spacing w:val="-15"/>
        </w:rPr>
        <w:t xml:space="preserve"> </w:t>
      </w:r>
      <w:r>
        <w:t>их</w:t>
      </w:r>
      <w:r>
        <w:rPr>
          <w:spacing w:val="-15"/>
        </w:rPr>
        <w:t xml:space="preserve"> </w:t>
      </w:r>
      <w:r>
        <w:t>классификация</w:t>
      </w:r>
      <w:r>
        <w:rPr>
          <w:spacing w:val="-15"/>
        </w:rPr>
        <w:t xml:space="preserve"> </w:t>
      </w:r>
      <w:r>
        <w:t>(таксоны</w:t>
      </w:r>
      <w:r>
        <w:rPr>
          <w:spacing w:val="-15"/>
        </w:rPr>
        <w:t xml:space="preserve"> </w:t>
      </w:r>
      <w:r>
        <w:t>в</w:t>
      </w:r>
      <w:r>
        <w:rPr>
          <w:spacing w:val="-15"/>
        </w:rPr>
        <w:t xml:space="preserve"> </w:t>
      </w:r>
      <w:r>
        <w:t>биологии:</w:t>
      </w:r>
      <w:r>
        <w:rPr>
          <w:spacing w:val="-15"/>
        </w:rPr>
        <w:t xml:space="preserve"> </w:t>
      </w:r>
      <w:r>
        <w:t>царства,</w:t>
      </w:r>
      <w:r>
        <w:rPr>
          <w:spacing w:val="-15"/>
        </w:rPr>
        <w:t xml:space="preserve"> </w:t>
      </w:r>
      <w:r>
        <w:t>типы</w:t>
      </w:r>
      <w:r>
        <w:rPr>
          <w:spacing w:val="-15"/>
        </w:rPr>
        <w:t xml:space="preserve"> </w:t>
      </w:r>
      <w:r>
        <w:t>(отделы), классы,</w:t>
      </w:r>
      <w:r>
        <w:rPr>
          <w:spacing w:val="-6"/>
        </w:rPr>
        <w:t xml:space="preserve"> </w:t>
      </w:r>
      <w:r>
        <w:t>отряды</w:t>
      </w:r>
      <w:r>
        <w:rPr>
          <w:spacing w:val="-3"/>
        </w:rPr>
        <w:t xml:space="preserve"> </w:t>
      </w:r>
      <w:r>
        <w:t>(порядки),</w:t>
      </w:r>
      <w:r>
        <w:rPr>
          <w:spacing w:val="-6"/>
        </w:rPr>
        <w:t xml:space="preserve"> </w:t>
      </w:r>
      <w:r>
        <w:t>семейства,</w:t>
      </w:r>
      <w:r>
        <w:rPr>
          <w:spacing w:val="-6"/>
        </w:rPr>
        <w:t xml:space="preserve"> </w:t>
      </w:r>
      <w:r>
        <w:t>роды,</w:t>
      </w:r>
      <w:r>
        <w:rPr>
          <w:spacing w:val="-6"/>
        </w:rPr>
        <w:t xml:space="preserve"> </w:t>
      </w:r>
      <w:r>
        <w:t>виды.</w:t>
      </w:r>
      <w:r>
        <w:rPr>
          <w:spacing w:val="-6"/>
        </w:rPr>
        <w:t xml:space="preserve"> </w:t>
      </w:r>
      <w:r>
        <w:t>Бактерии</w:t>
      </w:r>
      <w:r>
        <w:rPr>
          <w:spacing w:val="-2"/>
        </w:rPr>
        <w:t xml:space="preserve"> </w:t>
      </w:r>
      <w:r>
        <w:t>и</w:t>
      </w:r>
      <w:r>
        <w:rPr>
          <w:spacing w:val="-5"/>
        </w:rPr>
        <w:t xml:space="preserve"> </w:t>
      </w:r>
      <w:r>
        <w:t>вирусы</w:t>
      </w:r>
      <w:r>
        <w:rPr>
          <w:spacing w:val="-6"/>
        </w:rPr>
        <w:t xml:space="preserve"> </w:t>
      </w:r>
      <w:r>
        <w:t>как</w:t>
      </w:r>
      <w:r>
        <w:rPr>
          <w:spacing w:val="-5"/>
        </w:rPr>
        <w:t xml:space="preserve"> </w:t>
      </w:r>
      <w:r>
        <w:t>формы</w:t>
      </w:r>
      <w:r>
        <w:rPr>
          <w:spacing w:val="-6"/>
        </w:rPr>
        <w:t xml:space="preserve"> </w:t>
      </w:r>
      <w:r>
        <w:t>жизни.</w:t>
      </w:r>
      <w:r>
        <w:rPr>
          <w:spacing w:val="-6"/>
        </w:rPr>
        <w:t xml:space="preserve"> </w:t>
      </w:r>
      <w:r>
        <w:t>Значение бактерий и вирусов в природе и в жизни человека.</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25"/>
      </w:pPr>
      <w:r>
        <w:t>Изучение клеток кожицы чешуи лука под лупой и микроскопом (на примере самостоятельно приготовленного микропрепарата).</w:t>
      </w:r>
    </w:p>
    <w:p w:rsidR="00F24135" w:rsidRDefault="005E5ACB">
      <w:pPr>
        <w:pStyle w:val="a3"/>
        <w:ind w:left="849" w:right="3845" w:firstLine="0"/>
      </w:pPr>
      <w:r>
        <w:t>Ознакомление</w:t>
      </w:r>
      <w:r>
        <w:rPr>
          <w:spacing w:val="-9"/>
        </w:rPr>
        <w:t xml:space="preserve"> </w:t>
      </w:r>
      <w:r>
        <w:t>с</w:t>
      </w:r>
      <w:r>
        <w:rPr>
          <w:spacing w:val="-9"/>
        </w:rPr>
        <w:t xml:space="preserve"> </w:t>
      </w:r>
      <w:r>
        <w:t>принципами</w:t>
      </w:r>
      <w:r>
        <w:rPr>
          <w:spacing w:val="-6"/>
        </w:rPr>
        <w:t xml:space="preserve"> </w:t>
      </w:r>
      <w:r>
        <w:t>систематики</w:t>
      </w:r>
      <w:r>
        <w:rPr>
          <w:spacing w:val="-7"/>
        </w:rPr>
        <w:t xml:space="preserve"> </w:t>
      </w:r>
      <w:r>
        <w:t>организмов. Наблюдение за потреблением воды растением.</w:t>
      </w:r>
    </w:p>
    <w:p w:rsidR="00F24135" w:rsidRDefault="005E5ACB">
      <w:pPr>
        <w:pStyle w:val="a3"/>
        <w:ind w:left="849" w:firstLine="0"/>
      </w:pPr>
      <w:r>
        <w:t>Организмы</w:t>
      </w:r>
      <w:r>
        <w:rPr>
          <w:spacing w:val="-4"/>
        </w:rPr>
        <w:t xml:space="preserve"> </w:t>
      </w:r>
      <w:r>
        <w:t>и</w:t>
      </w:r>
      <w:r>
        <w:rPr>
          <w:spacing w:val="1"/>
        </w:rPr>
        <w:t xml:space="preserve"> </w:t>
      </w:r>
      <w:r>
        <w:t>среда</w:t>
      </w:r>
      <w:r>
        <w:rPr>
          <w:spacing w:val="-5"/>
        </w:rPr>
        <w:t xml:space="preserve"> </w:t>
      </w:r>
      <w:r>
        <w:rPr>
          <w:spacing w:val="-2"/>
        </w:rPr>
        <w:t>обитания.</w:t>
      </w:r>
    </w:p>
    <w:p w:rsidR="00F24135" w:rsidRDefault="005E5ACB">
      <w:pPr>
        <w:pStyle w:val="a3"/>
        <w:ind w:right="126"/>
      </w:pPr>
      <w: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F24135" w:rsidRDefault="005E5ACB">
      <w:pPr>
        <w:pStyle w:val="a3"/>
        <w:spacing w:before="1"/>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firstLine="0"/>
        <w:jc w:val="left"/>
      </w:pPr>
      <w:r>
        <w:t>Выявление</w:t>
      </w:r>
      <w:r>
        <w:rPr>
          <w:spacing w:val="-3"/>
        </w:rPr>
        <w:t xml:space="preserve"> </w:t>
      </w:r>
      <w:r>
        <w:t>приспособлений организмов</w:t>
      </w:r>
      <w:r>
        <w:rPr>
          <w:spacing w:val="-5"/>
        </w:rPr>
        <w:t xml:space="preserve"> </w:t>
      </w:r>
      <w:r>
        <w:t>к</w:t>
      </w:r>
      <w:r>
        <w:rPr>
          <w:spacing w:val="-3"/>
        </w:rPr>
        <w:t xml:space="preserve"> </w:t>
      </w:r>
      <w:r>
        <w:t>среде</w:t>
      </w:r>
      <w:r>
        <w:rPr>
          <w:spacing w:val="-5"/>
        </w:rPr>
        <w:t xml:space="preserve"> </w:t>
      </w:r>
      <w:r>
        <w:t>обитания</w:t>
      </w:r>
      <w:r>
        <w:rPr>
          <w:spacing w:val="-3"/>
        </w:rPr>
        <w:t xml:space="preserve"> </w:t>
      </w:r>
      <w:r>
        <w:t>(на</w:t>
      </w:r>
      <w:r>
        <w:rPr>
          <w:spacing w:val="-5"/>
        </w:rPr>
        <w:t xml:space="preserve"> </w:t>
      </w:r>
      <w:r>
        <w:t>конкретных</w:t>
      </w:r>
      <w:r>
        <w:rPr>
          <w:spacing w:val="-6"/>
        </w:rPr>
        <w:t xml:space="preserve"> </w:t>
      </w:r>
      <w:r>
        <w:t>примерах). Экскурсии или видеоэкскурсии.</w:t>
      </w:r>
    </w:p>
    <w:p w:rsidR="00F24135" w:rsidRDefault="005E5ACB">
      <w:pPr>
        <w:pStyle w:val="a3"/>
        <w:ind w:left="849" w:firstLine="0"/>
        <w:jc w:val="left"/>
      </w:pPr>
      <w:r>
        <w:t>Растительный</w:t>
      </w:r>
      <w:r>
        <w:rPr>
          <w:spacing w:val="-4"/>
        </w:rPr>
        <w:t xml:space="preserve"> </w:t>
      </w:r>
      <w:r>
        <w:t>и</w:t>
      </w:r>
      <w:r>
        <w:rPr>
          <w:spacing w:val="-2"/>
        </w:rPr>
        <w:t xml:space="preserve"> </w:t>
      </w:r>
      <w:r>
        <w:t>животный</w:t>
      </w:r>
      <w:r>
        <w:rPr>
          <w:spacing w:val="-2"/>
        </w:rPr>
        <w:t xml:space="preserve"> </w:t>
      </w:r>
      <w:r>
        <w:t>мир</w:t>
      </w:r>
      <w:r>
        <w:rPr>
          <w:spacing w:val="-3"/>
        </w:rPr>
        <w:t xml:space="preserve"> </w:t>
      </w:r>
      <w:r>
        <w:t>родного</w:t>
      </w:r>
      <w:r>
        <w:rPr>
          <w:spacing w:val="-2"/>
        </w:rPr>
        <w:t xml:space="preserve"> </w:t>
      </w:r>
      <w:r>
        <w:t>края</w:t>
      </w:r>
      <w:r>
        <w:rPr>
          <w:spacing w:val="-5"/>
        </w:rPr>
        <w:t xml:space="preserve"> </w:t>
      </w:r>
      <w:r>
        <w:rPr>
          <w:spacing w:val="-2"/>
        </w:rPr>
        <w:t>(краеведение).</w:t>
      </w:r>
    </w:p>
    <w:p w:rsidR="00F24135" w:rsidRDefault="005E5ACB">
      <w:pPr>
        <w:pStyle w:val="a3"/>
        <w:ind w:left="849" w:firstLine="0"/>
        <w:jc w:val="left"/>
      </w:pPr>
      <w:r>
        <w:t xml:space="preserve">Природные </w:t>
      </w:r>
      <w:r>
        <w:rPr>
          <w:spacing w:val="-2"/>
        </w:rPr>
        <w:t>сообщества.</w:t>
      </w:r>
    </w:p>
    <w:p w:rsidR="00F24135" w:rsidRDefault="005E5ACB">
      <w:pPr>
        <w:pStyle w:val="a3"/>
        <w:ind w:left="849" w:firstLine="0"/>
        <w:jc w:val="left"/>
      </w:pPr>
      <w:r>
        <w:t>Понятие</w:t>
      </w:r>
      <w:r>
        <w:rPr>
          <w:spacing w:val="40"/>
        </w:rPr>
        <w:t xml:space="preserve"> </w:t>
      </w:r>
      <w:r>
        <w:t>о</w:t>
      </w:r>
      <w:r>
        <w:rPr>
          <w:spacing w:val="42"/>
        </w:rPr>
        <w:t xml:space="preserve"> </w:t>
      </w:r>
      <w:r>
        <w:t>природном</w:t>
      </w:r>
      <w:r>
        <w:rPr>
          <w:spacing w:val="39"/>
        </w:rPr>
        <w:t xml:space="preserve"> </w:t>
      </w:r>
      <w:r>
        <w:t>сообществе.</w:t>
      </w:r>
      <w:r>
        <w:rPr>
          <w:spacing w:val="45"/>
        </w:rPr>
        <w:t xml:space="preserve"> </w:t>
      </w:r>
      <w:r>
        <w:t>Взаимосвязи</w:t>
      </w:r>
      <w:r>
        <w:rPr>
          <w:spacing w:val="44"/>
        </w:rPr>
        <w:t xml:space="preserve"> </w:t>
      </w:r>
      <w:r>
        <w:t>организмов</w:t>
      </w:r>
      <w:r>
        <w:rPr>
          <w:spacing w:val="41"/>
        </w:rPr>
        <w:t xml:space="preserve"> </w:t>
      </w:r>
      <w:r>
        <w:t>в</w:t>
      </w:r>
      <w:r>
        <w:rPr>
          <w:spacing w:val="41"/>
        </w:rPr>
        <w:t xml:space="preserve"> </w:t>
      </w:r>
      <w:r>
        <w:t>природных</w:t>
      </w:r>
      <w:r>
        <w:rPr>
          <w:spacing w:val="45"/>
        </w:rPr>
        <w:t xml:space="preserve"> </w:t>
      </w:r>
      <w:r>
        <w:rPr>
          <w:spacing w:val="-2"/>
        </w:rPr>
        <w:t>сообществах.</w:t>
      </w:r>
    </w:p>
    <w:p w:rsidR="00F24135" w:rsidRDefault="005E5ACB">
      <w:pPr>
        <w:pStyle w:val="a3"/>
        <w:ind w:firstLine="0"/>
        <w:jc w:val="left"/>
      </w:pPr>
      <w:r>
        <w:t>Пищевые</w:t>
      </w:r>
      <w:r>
        <w:rPr>
          <w:spacing w:val="-5"/>
        </w:rPr>
        <w:t xml:space="preserve"> </w:t>
      </w:r>
      <w:r>
        <w:t>связи в</w:t>
      </w:r>
      <w:r>
        <w:rPr>
          <w:spacing w:val="-3"/>
        </w:rPr>
        <w:t xml:space="preserve"> </w:t>
      </w:r>
      <w:r>
        <w:t>сообществах.</w:t>
      </w:r>
      <w:r>
        <w:rPr>
          <w:spacing w:val="-2"/>
        </w:rPr>
        <w:t xml:space="preserve"> </w:t>
      </w:r>
      <w:r>
        <w:t>Пищевые</w:t>
      </w:r>
      <w:r>
        <w:rPr>
          <w:spacing w:val="-3"/>
        </w:rPr>
        <w:t xml:space="preserve"> </w:t>
      </w:r>
      <w:r>
        <w:t>звенья,</w:t>
      </w:r>
      <w:r>
        <w:rPr>
          <w:spacing w:val="-2"/>
        </w:rPr>
        <w:t xml:space="preserve"> </w:t>
      </w:r>
      <w:r>
        <w:t>цепи</w:t>
      </w:r>
      <w:r>
        <w:rPr>
          <w:spacing w:val="-5"/>
        </w:rPr>
        <w:t xml:space="preserve"> </w:t>
      </w:r>
      <w:r>
        <w:t>и</w:t>
      </w:r>
      <w:r>
        <w:rPr>
          <w:spacing w:val="-1"/>
        </w:rPr>
        <w:t xml:space="preserve"> </w:t>
      </w:r>
      <w:r>
        <w:t>сети</w:t>
      </w:r>
      <w:r>
        <w:rPr>
          <w:spacing w:val="-4"/>
        </w:rPr>
        <w:t xml:space="preserve"> </w:t>
      </w:r>
      <w:r>
        <w:rPr>
          <w:spacing w:val="-2"/>
        </w:rPr>
        <w:t>питания.</w:t>
      </w:r>
    </w:p>
    <w:p w:rsidR="00F24135" w:rsidRDefault="005E5ACB">
      <w:pPr>
        <w:pStyle w:val="a3"/>
        <w:tabs>
          <w:tab w:val="left" w:pos="2699"/>
          <w:tab w:val="left" w:pos="4199"/>
          <w:tab w:val="left" w:pos="4537"/>
          <w:tab w:val="left" w:pos="6078"/>
          <w:tab w:val="left" w:pos="7689"/>
          <w:tab w:val="left" w:pos="8730"/>
          <w:tab w:val="left" w:pos="9052"/>
        </w:tabs>
        <w:ind w:right="126"/>
        <w:jc w:val="right"/>
      </w:pPr>
      <w:r>
        <w:rPr>
          <w:spacing w:val="-2"/>
        </w:rPr>
        <w:t>Производители,</w:t>
      </w:r>
      <w:r>
        <w:tab/>
      </w:r>
      <w:r>
        <w:rPr>
          <w:spacing w:val="-2"/>
        </w:rPr>
        <w:t>потребители</w:t>
      </w:r>
      <w:r>
        <w:tab/>
      </w:r>
      <w:r>
        <w:rPr>
          <w:spacing w:val="-10"/>
        </w:rPr>
        <w:t>и</w:t>
      </w:r>
      <w:r>
        <w:tab/>
      </w:r>
      <w:r>
        <w:rPr>
          <w:spacing w:val="-2"/>
        </w:rPr>
        <w:t>разрушители</w:t>
      </w:r>
      <w:r>
        <w:tab/>
      </w:r>
      <w:r>
        <w:rPr>
          <w:spacing w:val="-2"/>
        </w:rPr>
        <w:t>органических</w:t>
      </w:r>
      <w:r>
        <w:tab/>
      </w:r>
      <w:r>
        <w:rPr>
          <w:spacing w:val="-2"/>
        </w:rPr>
        <w:t>веществ</w:t>
      </w:r>
      <w:r>
        <w:tab/>
      </w:r>
      <w:r>
        <w:rPr>
          <w:spacing w:val="-10"/>
        </w:rPr>
        <w:t>в</w:t>
      </w:r>
      <w:r>
        <w:tab/>
      </w:r>
      <w:r>
        <w:rPr>
          <w:spacing w:val="-2"/>
        </w:rPr>
        <w:t xml:space="preserve">природных </w:t>
      </w:r>
      <w:r>
        <w:t>сообществах.</w:t>
      </w:r>
      <w:r>
        <w:rPr>
          <w:spacing w:val="-2"/>
        </w:rPr>
        <w:t xml:space="preserve"> </w:t>
      </w:r>
      <w:r>
        <w:t>Примеры природных сообществ</w:t>
      </w:r>
      <w:r>
        <w:rPr>
          <w:spacing w:val="-3"/>
        </w:rPr>
        <w:t xml:space="preserve"> </w:t>
      </w:r>
      <w:r>
        <w:t>(лес,</w:t>
      </w:r>
      <w:r>
        <w:rPr>
          <w:spacing w:val="-2"/>
        </w:rPr>
        <w:t xml:space="preserve"> </w:t>
      </w:r>
      <w:r>
        <w:t>пруд,</w:t>
      </w:r>
      <w:r>
        <w:rPr>
          <w:spacing w:val="-2"/>
        </w:rPr>
        <w:t xml:space="preserve"> </w:t>
      </w:r>
      <w:r>
        <w:t>озеро</w:t>
      </w:r>
      <w:r>
        <w:rPr>
          <w:spacing w:val="-1"/>
        </w:rPr>
        <w:t xml:space="preserve"> </w:t>
      </w:r>
      <w:r>
        <w:t>и</w:t>
      </w:r>
      <w:r>
        <w:rPr>
          <w:spacing w:val="-1"/>
        </w:rPr>
        <w:t xml:space="preserve"> </w:t>
      </w:r>
      <w:r>
        <w:t>другие</w:t>
      </w:r>
      <w:r>
        <w:rPr>
          <w:spacing w:val="-1"/>
        </w:rPr>
        <w:t xml:space="preserve"> </w:t>
      </w:r>
      <w:r>
        <w:t>природные</w:t>
      </w:r>
      <w:r>
        <w:rPr>
          <w:spacing w:val="-3"/>
        </w:rPr>
        <w:t xml:space="preserve"> </w:t>
      </w:r>
      <w:r>
        <w:t>сообщества). Искусственные</w:t>
      </w:r>
      <w:r>
        <w:rPr>
          <w:spacing w:val="80"/>
          <w:w w:val="150"/>
        </w:rPr>
        <w:t xml:space="preserve"> </w:t>
      </w:r>
      <w:r>
        <w:t>сообщества,</w:t>
      </w:r>
      <w:r>
        <w:rPr>
          <w:spacing w:val="80"/>
          <w:w w:val="150"/>
        </w:rPr>
        <w:t xml:space="preserve"> </w:t>
      </w:r>
      <w:r>
        <w:t>их</w:t>
      </w:r>
      <w:r>
        <w:rPr>
          <w:spacing w:val="80"/>
          <w:w w:val="150"/>
        </w:rPr>
        <w:t xml:space="preserve"> </w:t>
      </w:r>
      <w:r>
        <w:t>отличительные</w:t>
      </w:r>
      <w:r>
        <w:rPr>
          <w:spacing w:val="80"/>
          <w:w w:val="150"/>
        </w:rPr>
        <w:t xml:space="preserve"> </w:t>
      </w:r>
      <w:r>
        <w:t>признаки</w:t>
      </w:r>
      <w:r>
        <w:rPr>
          <w:spacing w:val="80"/>
          <w:w w:val="150"/>
        </w:rPr>
        <w:t xml:space="preserve"> </w:t>
      </w:r>
      <w:r>
        <w:t>от</w:t>
      </w:r>
      <w:r>
        <w:rPr>
          <w:spacing w:val="80"/>
          <w:w w:val="150"/>
        </w:rPr>
        <w:t xml:space="preserve"> </w:t>
      </w:r>
      <w:r>
        <w:t>природных</w:t>
      </w:r>
      <w:r>
        <w:rPr>
          <w:spacing w:val="80"/>
          <w:w w:val="150"/>
        </w:rPr>
        <w:t xml:space="preserve"> </w:t>
      </w:r>
      <w:r>
        <w:t>сообществ.</w:t>
      </w:r>
    </w:p>
    <w:p w:rsidR="00F24135" w:rsidRDefault="005E5ACB">
      <w:pPr>
        <w:pStyle w:val="a3"/>
        <w:ind w:firstLine="0"/>
        <w:jc w:val="left"/>
      </w:pPr>
      <w:r>
        <w:t>Причины</w:t>
      </w:r>
      <w:r>
        <w:rPr>
          <w:spacing w:val="40"/>
        </w:rPr>
        <w:t xml:space="preserve"> </w:t>
      </w:r>
      <w:r>
        <w:t>неустойчивости</w:t>
      </w:r>
      <w:r>
        <w:rPr>
          <w:spacing w:val="40"/>
        </w:rPr>
        <w:t xml:space="preserve"> </w:t>
      </w:r>
      <w:r>
        <w:t>искусственных</w:t>
      </w:r>
      <w:r>
        <w:rPr>
          <w:spacing w:val="40"/>
        </w:rPr>
        <w:t xml:space="preserve"> </w:t>
      </w:r>
      <w:r>
        <w:t>сообществ.</w:t>
      </w:r>
      <w:r>
        <w:rPr>
          <w:spacing w:val="40"/>
        </w:rPr>
        <w:t xml:space="preserve"> </w:t>
      </w:r>
      <w:r>
        <w:t>Роль</w:t>
      </w:r>
      <w:r>
        <w:rPr>
          <w:spacing w:val="40"/>
        </w:rPr>
        <w:t xml:space="preserve"> </w:t>
      </w:r>
      <w:r>
        <w:t>искусственных</w:t>
      </w:r>
      <w:r>
        <w:rPr>
          <w:spacing w:val="40"/>
        </w:rPr>
        <w:t xml:space="preserve"> </w:t>
      </w:r>
      <w:r>
        <w:t>сообществ</w:t>
      </w:r>
      <w:r>
        <w:rPr>
          <w:spacing w:val="40"/>
        </w:rPr>
        <w:t xml:space="preserve"> </w:t>
      </w:r>
      <w:r>
        <w:t>в</w:t>
      </w:r>
      <w:r>
        <w:rPr>
          <w:spacing w:val="40"/>
        </w:rPr>
        <w:t xml:space="preserve"> </w:t>
      </w:r>
      <w:r>
        <w:t xml:space="preserve">жизни </w:t>
      </w:r>
      <w:r>
        <w:rPr>
          <w:spacing w:val="-2"/>
        </w:rPr>
        <w:t>человека.</w:t>
      </w:r>
    </w:p>
    <w:p w:rsidR="00F24135" w:rsidRDefault="005E5ACB">
      <w:pPr>
        <w:pStyle w:val="a3"/>
        <w:jc w:val="left"/>
      </w:pPr>
      <w:r>
        <w:t>Природные</w:t>
      </w:r>
      <w:r>
        <w:rPr>
          <w:spacing w:val="76"/>
        </w:rPr>
        <w:t xml:space="preserve"> </w:t>
      </w:r>
      <w:r>
        <w:t>зоны</w:t>
      </w:r>
      <w:r>
        <w:rPr>
          <w:spacing w:val="75"/>
        </w:rPr>
        <w:t xml:space="preserve"> </w:t>
      </w:r>
      <w:r>
        <w:t>Земли,</w:t>
      </w:r>
      <w:r>
        <w:rPr>
          <w:spacing w:val="76"/>
        </w:rPr>
        <w:t xml:space="preserve"> </w:t>
      </w:r>
      <w:r>
        <w:t>их</w:t>
      </w:r>
      <w:r>
        <w:rPr>
          <w:spacing w:val="74"/>
        </w:rPr>
        <w:t xml:space="preserve"> </w:t>
      </w:r>
      <w:r>
        <w:t>обитатели.</w:t>
      </w:r>
      <w:r>
        <w:rPr>
          <w:spacing w:val="76"/>
        </w:rPr>
        <w:t xml:space="preserve"> </w:t>
      </w:r>
      <w:r>
        <w:t>Флора</w:t>
      </w:r>
      <w:r>
        <w:rPr>
          <w:spacing w:val="72"/>
        </w:rPr>
        <w:t xml:space="preserve"> </w:t>
      </w:r>
      <w:r>
        <w:t>и</w:t>
      </w:r>
      <w:r>
        <w:rPr>
          <w:spacing w:val="77"/>
        </w:rPr>
        <w:t xml:space="preserve"> </w:t>
      </w:r>
      <w:r>
        <w:t>фауна</w:t>
      </w:r>
      <w:r>
        <w:rPr>
          <w:spacing w:val="76"/>
        </w:rPr>
        <w:t xml:space="preserve"> </w:t>
      </w:r>
      <w:r>
        <w:t>природных</w:t>
      </w:r>
      <w:r>
        <w:rPr>
          <w:spacing w:val="77"/>
        </w:rPr>
        <w:t xml:space="preserve"> </w:t>
      </w:r>
      <w:r>
        <w:t>зон.</w:t>
      </w:r>
      <w:r>
        <w:rPr>
          <w:spacing w:val="73"/>
        </w:rPr>
        <w:t xml:space="preserve"> </w:t>
      </w:r>
      <w:r>
        <w:t>Ландшафты: природные и культурные.</w:t>
      </w:r>
    </w:p>
    <w:p w:rsidR="00F24135" w:rsidRDefault="005E5ACB">
      <w:pPr>
        <w:pStyle w:val="a3"/>
        <w:spacing w:before="1"/>
        <w:ind w:left="849" w:firstLine="0"/>
        <w:jc w:val="left"/>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jc w:val="left"/>
      </w:pPr>
      <w:r>
        <w:t>Изучение</w:t>
      </w:r>
      <w:r>
        <w:rPr>
          <w:spacing w:val="40"/>
        </w:rPr>
        <w:t xml:space="preserve"> </w:t>
      </w:r>
      <w:r>
        <w:t>искусственных</w:t>
      </w:r>
      <w:r>
        <w:rPr>
          <w:spacing w:val="40"/>
        </w:rPr>
        <w:t xml:space="preserve"> </w:t>
      </w:r>
      <w:r>
        <w:t>сообществ</w:t>
      </w:r>
      <w:r>
        <w:rPr>
          <w:spacing w:val="40"/>
        </w:rPr>
        <w:t xml:space="preserve"> </w:t>
      </w:r>
      <w:r>
        <w:t>и</w:t>
      </w:r>
      <w:r>
        <w:rPr>
          <w:spacing w:val="40"/>
        </w:rPr>
        <w:t xml:space="preserve"> </w:t>
      </w:r>
      <w:r>
        <w:t>их</w:t>
      </w:r>
      <w:r>
        <w:rPr>
          <w:spacing w:val="40"/>
        </w:rPr>
        <w:t xml:space="preserve"> </w:t>
      </w:r>
      <w:r>
        <w:t>обитателей</w:t>
      </w:r>
      <w:r>
        <w:rPr>
          <w:spacing w:val="40"/>
        </w:rPr>
        <w:t xml:space="preserve"> </w:t>
      </w:r>
      <w:r>
        <w:t>(на</w:t>
      </w:r>
      <w:r>
        <w:rPr>
          <w:spacing w:val="40"/>
        </w:rPr>
        <w:t xml:space="preserve"> </w:t>
      </w:r>
      <w:r>
        <w:t>примере</w:t>
      </w:r>
      <w:r>
        <w:rPr>
          <w:spacing w:val="40"/>
        </w:rPr>
        <w:t xml:space="preserve"> </w:t>
      </w:r>
      <w:r>
        <w:t>аквариума</w:t>
      </w:r>
      <w:r>
        <w:rPr>
          <w:spacing w:val="40"/>
        </w:rPr>
        <w:t xml:space="preserve"> </w:t>
      </w:r>
      <w:r>
        <w:t>и</w:t>
      </w:r>
      <w:r>
        <w:rPr>
          <w:spacing w:val="40"/>
        </w:rPr>
        <w:t xml:space="preserve"> </w:t>
      </w:r>
      <w:r>
        <w:t>других искусственных сообществ).</w:t>
      </w:r>
    </w:p>
    <w:p w:rsidR="00F24135" w:rsidRDefault="005E5ACB">
      <w:pPr>
        <w:pStyle w:val="a3"/>
        <w:ind w:left="849" w:firstLine="0"/>
        <w:jc w:val="left"/>
      </w:pPr>
      <w:r>
        <w:t>Экскурсии</w:t>
      </w:r>
      <w:r>
        <w:rPr>
          <w:spacing w:val="-5"/>
        </w:rPr>
        <w:t xml:space="preserve"> </w:t>
      </w:r>
      <w:r>
        <w:t>или</w:t>
      </w:r>
      <w:r>
        <w:rPr>
          <w:spacing w:val="-3"/>
        </w:rPr>
        <w:t xml:space="preserve"> </w:t>
      </w:r>
      <w:r>
        <w:rPr>
          <w:spacing w:val="-2"/>
        </w:rPr>
        <w:t>видеоэкскурсии.</w:t>
      </w:r>
    </w:p>
    <w:p w:rsidR="00F24135" w:rsidRDefault="005E5ACB">
      <w:pPr>
        <w:pStyle w:val="a3"/>
        <w:jc w:val="left"/>
      </w:pPr>
      <w:r>
        <w:t xml:space="preserve">Изучение природных сообществ (на примере леса, озера, пруда, луга и других природных </w:t>
      </w:r>
      <w:r>
        <w:rPr>
          <w:spacing w:val="-2"/>
        </w:rPr>
        <w:t>сообществ.).</w:t>
      </w:r>
    </w:p>
    <w:p w:rsidR="00F24135" w:rsidRDefault="005E5ACB">
      <w:pPr>
        <w:pStyle w:val="a3"/>
        <w:ind w:left="849" w:right="3285" w:firstLine="0"/>
        <w:jc w:val="left"/>
      </w:pPr>
      <w:r>
        <w:t>Изучение</w:t>
      </w:r>
      <w:r>
        <w:rPr>
          <w:spacing w:val="-9"/>
        </w:rPr>
        <w:t xml:space="preserve"> </w:t>
      </w:r>
      <w:r>
        <w:t>сезонных</w:t>
      </w:r>
      <w:r>
        <w:rPr>
          <w:spacing w:val="-3"/>
        </w:rPr>
        <w:t xml:space="preserve"> </w:t>
      </w:r>
      <w:r>
        <w:t>явлений</w:t>
      </w:r>
      <w:r>
        <w:rPr>
          <w:spacing w:val="-6"/>
        </w:rPr>
        <w:t xml:space="preserve"> </w:t>
      </w:r>
      <w:r>
        <w:t>в</w:t>
      </w:r>
      <w:r>
        <w:rPr>
          <w:spacing w:val="-7"/>
        </w:rPr>
        <w:t xml:space="preserve"> </w:t>
      </w:r>
      <w:r>
        <w:t>жизни</w:t>
      </w:r>
      <w:r>
        <w:rPr>
          <w:spacing w:val="-7"/>
        </w:rPr>
        <w:t xml:space="preserve"> </w:t>
      </w:r>
      <w:r>
        <w:t>природных</w:t>
      </w:r>
      <w:r>
        <w:rPr>
          <w:spacing w:val="-4"/>
        </w:rPr>
        <w:t xml:space="preserve"> </w:t>
      </w:r>
      <w:r>
        <w:t>сообществ. Живая природа и человек.</w:t>
      </w:r>
    </w:p>
    <w:p w:rsidR="00F24135" w:rsidRDefault="005E5ACB">
      <w:pPr>
        <w:pStyle w:val="a3"/>
        <w:ind w:right="123"/>
      </w:pPr>
      <w: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F24135" w:rsidRDefault="005E5ACB">
      <w:pPr>
        <w:pStyle w:val="a3"/>
        <w:ind w:left="849" w:firstLine="0"/>
      </w:pPr>
      <w:r>
        <w:t>Практические</w:t>
      </w:r>
      <w:r>
        <w:rPr>
          <w:spacing w:val="-1"/>
        </w:rPr>
        <w:t xml:space="preserve"> </w:t>
      </w:r>
      <w:r>
        <w:rPr>
          <w:spacing w:val="-2"/>
        </w:rPr>
        <w:t>работы.</w:t>
      </w:r>
    </w:p>
    <w:p w:rsidR="00F24135" w:rsidRDefault="005E5ACB">
      <w:pPr>
        <w:pStyle w:val="a3"/>
        <w:ind w:right="130"/>
      </w:pPr>
      <w:r>
        <w:t>Проведение</w:t>
      </w:r>
      <w:r>
        <w:rPr>
          <w:spacing w:val="-7"/>
        </w:rPr>
        <w:t xml:space="preserve"> </w:t>
      </w:r>
      <w:r>
        <w:t>акции</w:t>
      </w:r>
      <w:r>
        <w:rPr>
          <w:spacing w:val="-5"/>
        </w:rPr>
        <w:t xml:space="preserve"> </w:t>
      </w:r>
      <w:r>
        <w:t>по</w:t>
      </w:r>
      <w:r>
        <w:rPr>
          <w:spacing w:val="-5"/>
        </w:rPr>
        <w:t xml:space="preserve"> </w:t>
      </w:r>
      <w:r>
        <w:t>уборке</w:t>
      </w:r>
      <w:r>
        <w:rPr>
          <w:spacing w:val="-8"/>
        </w:rPr>
        <w:t xml:space="preserve"> </w:t>
      </w:r>
      <w:r>
        <w:t>мусора</w:t>
      </w:r>
      <w:r>
        <w:rPr>
          <w:spacing w:val="-7"/>
        </w:rPr>
        <w:t xml:space="preserve"> </w:t>
      </w:r>
      <w:r>
        <w:t>в</w:t>
      </w:r>
      <w:r>
        <w:rPr>
          <w:spacing w:val="-6"/>
        </w:rPr>
        <w:t xml:space="preserve"> </w:t>
      </w:r>
      <w:r>
        <w:t>ближайшем</w:t>
      </w:r>
      <w:r>
        <w:rPr>
          <w:spacing w:val="-9"/>
        </w:rPr>
        <w:t xml:space="preserve"> </w:t>
      </w:r>
      <w:r>
        <w:t>лесу,</w:t>
      </w:r>
      <w:r>
        <w:rPr>
          <w:spacing w:val="-6"/>
        </w:rPr>
        <w:t xml:space="preserve"> </w:t>
      </w:r>
      <w:r>
        <w:t>парке,</w:t>
      </w:r>
      <w:r>
        <w:rPr>
          <w:spacing w:val="-6"/>
        </w:rPr>
        <w:t xml:space="preserve"> </w:t>
      </w:r>
      <w:r>
        <w:t>сквере</w:t>
      </w:r>
      <w:r>
        <w:rPr>
          <w:spacing w:val="-3"/>
        </w:rPr>
        <w:t xml:space="preserve"> </w:t>
      </w:r>
      <w:r>
        <w:t>или</w:t>
      </w:r>
      <w:r>
        <w:rPr>
          <w:spacing w:val="-6"/>
        </w:rPr>
        <w:t xml:space="preserve"> </w:t>
      </w:r>
      <w:r>
        <w:t>на</w:t>
      </w:r>
      <w:r>
        <w:rPr>
          <w:spacing w:val="-8"/>
        </w:rPr>
        <w:t xml:space="preserve"> </w:t>
      </w:r>
      <w:r>
        <w:t xml:space="preserve">пришкольной </w:t>
      </w:r>
      <w:r>
        <w:rPr>
          <w:spacing w:val="-2"/>
        </w:rPr>
        <w:t>территории.</w:t>
      </w:r>
    </w:p>
    <w:p w:rsidR="00F24135" w:rsidRDefault="005E5ACB">
      <w:pPr>
        <w:pStyle w:val="a3"/>
        <w:spacing w:before="1"/>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6</w:t>
      </w:r>
      <w:r>
        <w:rPr>
          <w:spacing w:val="-10"/>
        </w:rPr>
        <w:t xml:space="preserve"> </w:t>
      </w:r>
      <w:r>
        <w:t>классе. Растительный организм.</w:t>
      </w:r>
    </w:p>
    <w:p w:rsidR="00F24135" w:rsidRDefault="005E5ACB">
      <w:pPr>
        <w:pStyle w:val="a3"/>
        <w:ind w:right="127"/>
      </w:pPr>
      <w:r>
        <w:t>Ботаника - наука о растениях. Разделы ботаники. Связь ботаники с другими науками и техникой. Общие признаки растений.</w:t>
      </w:r>
    </w:p>
    <w:p w:rsidR="00F24135" w:rsidRDefault="005E5ACB">
      <w:pPr>
        <w:pStyle w:val="a3"/>
        <w:ind w:left="849" w:firstLine="0"/>
      </w:pPr>
      <w:r>
        <w:t>Разнообразие</w:t>
      </w:r>
      <w:r>
        <w:rPr>
          <w:spacing w:val="-7"/>
        </w:rPr>
        <w:t xml:space="preserve"> </w:t>
      </w:r>
      <w:r>
        <w:t>растений.</w:t>
      </w:r>
      <w:r>
        <w:rPr>
          <w:spacing w:val="-7"/>
        </w:rPr>
        <w:t xml:space="preserve"> </w:t>
      </w:r>
      <w:r>
        <w:t>Уровни</w:t>
      </w:r>
      <w:r>
        <w:rPr>
          <w:spacing w:val="-2"/>
        </w:rPr>
        <w:t xml:space="preserve"> </w:t>
      </w:r>
      <w:r>
        <w:t>организации</w:t>
      </w:r>
      <w:r>
        <w:rPr>
          <w:spacing w:val="-4"/>
        </w:rPr>
        <w:t xml:space="preserve"> </w:t>
      </w:r>
      <w:r>
        <w:t>растительного</w:t>
      </w:r>
      <w:r>
        <w:rPr>
          <w:spacing w:val="-5"/>
        </w:rPr>
        <w:t xml:space="preserve"> </w:t>
      </w:r>
      <w:r>
        <w:rPr>
          <w:spacing w:val="-2"/>
        </w:rPr>
        <w:t>организма.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Высшие</w:t>
      </w:r>
      <w:r>
        <w:rPr>
          <w:spacing w:val="-4"/>
        </w:rPr>
        <w:t xml:space="preserve"> </w:t>
      </w:r>
      <w:r>
        <w:t>и</w:t>
      </w:r>
      <w:r>
        <w:rPr>
          <w:spacing w:val="-1"/>
        </w:rPr>
        <w:t xml:space="preserve"> </w:t>
      </w:r>
      <w:r>
        <w:t>низшие</w:t>
      </w:r>
      <w:r>
        <w:rPr>
          <w:spacing w:val="1"/>
        </w:rPr>
        <w:t xml:space="preserve"> </w:t>
      </w:r>
      <w:r>
        <w:t>растения.</w:t>
      </w:r>
      <w:r>
        <w:rPr>
          <w:spacing w:val="-2"/>
        </w:rPr>
        <w:t xml:space="preserve"> </w:t>
      </w:r>
      <w:r>
        <w:t>Споровые</w:t>
      </w:r>
      <w:r>
        <w:rPr>
          <w:spacing w:val="-3"/>
        </w:rPr>
        <w:t xml:space="preserve"> </w:t>
      </w:r>
      <w:r>
        <w:t>и</w:t>
      </w:r>
      <w:r>
        <w:rPr>
          <w:spacing w:val="-1"/>
        </w:rPr>
        <w:t xml:space="preserve"> </w:t>
      </w:r>
      <w:r>
        <w:t>семенные</w:t>
      </w:r>
      <w:r>
        <w:rPr>
          <w:spacing w:val="-2"/>
        </w:rPr>
        <w:t xml:space="preserve"> растения.</w:t>
      </w:r>
    </w:p>
    <w:p w:rsidR="00F24135" w:rsidRDefault="005E5ACB">
      <w:pPr>
        <w:pStyle w:val="a3"/>
        <w:ind w:right="126"/>
      </w:pPr>
      <w:r>
        <w:t>Растительная</w:t>
      </w:r>
      <w:r>
        <w:rPr>
          <w:spacing w:val="-15"/>
        </w:rPr>
        <w:t xml:space="preserve"> </w:t>
      </w:r>
      <w:r>
        <w:t>клетка.</w:t>
      </w:r>
      <w:r>
        <w:rPr>
          <w:spacing w:val="-15"/>
        </w:rPr>
        <w:t xml:space="preserve"> </w:t>
      </w:r>
      <w:r>
        <w:t>Изучение</w:t>
      </w:r>
      <w:r>
        <w:rPr>
          <w:spacing w:val="-15"/>
        </w:rPr>
        <w:t xml:space="preserve"> </w:t>
      </w:r>
      <w:r>
        <w:t>растительной</w:t>
      </w:r>
      <w:r>
        <w:rPr>
          <w:spacing w:val="-15"/>
        </w:rPr>
        <w:t xml:space="preserve"> </w:t>
      </w:r>
      <w:r>
        <w:t>клетки</w:t>
      </w:r>
      <w:r>
        <w:rPr>
          <w:spacing w:val="-15"/>
        </w:rPr>
        <w:t xml:space="preserve"> </w:t>
      </w:r>
      <w:r>
        <w:t>под</w:t>
      </w:r>
      <w:r>
        <w:rPr>
          <w:spacing w:val="-15"/>
        </w:rPr>
        <w:t xml:space="preserve"> </w:t>
      </w:r>
      <w:r>
        <w:t>световым</w:t>
      </w:r>
      <w:r>
        <w:rPr>
          <w:spacing w:val="-15"/>
        </w:rPr>
        <w:t xml:space="preserve"> </w:t>
      </w:r>
      <w:r>
        <w:t>микроскопом:</w:t>
      </w:r>
      <w:r>
        <w:rPr>
          <w:spacing w:val="-15"/>
        </w:rPr>
        <w:t xml:space="preserve"> </w:t>
      </w:r>
      <w:r>
        <w:t>клеточная оболочка,</w:t>
      </w:r>
      <w:r>
        <w:rPr>
          <w:spacing w:val="-2"/>
        </w:rPr>
        <w:t xml:space="preserve"> </w:t>
      </w:r>
      <w:r>
        <w:t>ядро,</w:t>
      </w:r>
      <w:r>
        <w:rPr>
          <w:spacing w:val="-2"/>
        </w:rPr>
        <w:t xml:space="preserve"> </w:t>
      </w:r>
      <w:r>
        <w:t>цитоплазма</w:t>
      </w:r>
      <w:r>
        <w:rPr>
          <w:spacing w:val="-5"/>
        </w:rPr>
        <w:t xml:space="preserve"> </w:t>
      </w:r>
      <w:r>
        <w:t>(пластиды,</w:t>
      </w:r>
      <w:r>
        <w:rPr>
          <w:spacing w:val="-2"/>
        </w:rPr>
        <w:t xml:space="preserve"> </w:t>
      </w:r>
      <w:r>
        <w:t>митохондрии,</w:t>
      </w:r>
      <w:r>
        <w:rPr>
          <w:spacing w:val="-2"/>
        </w:rPr>
        <w:t xml:space="preserve"> </w:t>
      </w:r>
      <w:r>
        <w:t>вакуоли с</w:t>
      </w:r>
      <w:r>
        <w:rPr>
          <w:spacing w:val="-3"/>
        </w:rPr>
        <w:t xml:space="preserve"> </w:t>
      </w:r>
      <w:r>
        <w:t>клеточным</w:t>
      </w:r>
      <w:r>
        <w:rPr>
          <w:spacing w:val="-2"/>
        </w:rPr>
        <w:t xml:space="preserve"> </w:t>
      </w:r>
      <w:r>
        <w:t>соком).</w:t>
      </w:r>
      <w:r>
        <w:rPr>
          <w:spacing w:val="-2"/>
        </w:rPr>
        <w:t xml:space="preserve"> </w:t>
      </w:r>
      <w:r>
        <w:t>Растительные ткани. Функции растительных тканей.</w:t>
      </w:r>
    </w:p>
    <w:p w:rsidR="00F24135" w:rsidRDefault="005E5ACB">
      <w:pPr>
        <w:pStyle w:val="a3"/>
        <w:spacing w:before="1"/>
        <w:ind w:right="131"/>
      </w:pPr>
      <w:r>
        <w:t>Органы и системы органов растений. Строение органов растительного организма, их роль и связь между собой.</w:t>
      </w:r>
    </w:p>
    <w:p w:rsidR="00F24135" w:rsidRDefault="005E5ACB">
      <w:pPr>
        <w:pStyle w:val="a3"/>
        <w:ind w:left="849" w:firstLine="0"/>
      </w:pPr>
      <w:r>
        <w:t>Лабораторные</w:t>
      </w:r>
      <w:r>
        <w:rPr>
          <w:spacing w:val="-3"/>
        </w:rPr>
        <w:t xml:space="preserve"> </w:t>
      </w:r>
      <w:r>
        <w:t xml:space="preserve">и практические </w:t>
      </w:r>
      <w:r>
        <w:rPr>
          <w:spacing w:val="-2"/>
        </w:rPr>
        <w:t>работы.</w:t>
      </w:r>
    </w:p>
    <w:p w:rsidR="00F24135" w:rsidRDefault="005E5ACB">
      <w:pPr>
        <w:pStyle w:val="a3"/>
        <w:ind w:right="124"/>
      </w:pPr>
      <w:r>
        <w:t>Изучение</w:t>
      </w:r>
      <w:r>
        <w:rPr>
          <w:spacing w:val="-9"/>
        </w:rPr>
        <w:t xml:space="preserve"> </w:t>
      </w:r>
      <w:r>
        <w:t>микроскопического</w:t>
      </w:r>
      <w:r>
        <w:rPr>
          <w:spacing w:val="-8"/>
        </w:rPr>
        <w:t xml:space="preserve"> </w:t>
      </w:r>
      <w:r>
        <w:t>строения</w:t>
      </w:r>
      <w:r>
        <w:rPr>
          <w:spacing w:val="-6"/>
        </w:rPr>
        <w:t xml:space="preserve"> </w:t>
      </w:r>
      <w:r>
        <w:t>листа</w:t>
      </w:r>
      <w:r>
        <w:rPr>
          <w:spacing w:val="-5"/>
        </w:rPr>
        <w:t xml:space="preserve"> </w:t>
      </w:r>
      <w:r>
        <w:t>водного</w:t>
      </w:r>
      <w:r>
        <w:rPr>
          <w:spacing w:val="-7"/>
        </w:rPr>
        <w:t xml:space="preserve"> </w:t>
      </w:r>
      <w:r>
        <w:t>растения</w:t>
      </w:r>
      <w:r>
        <w:rPr>
          <w:spacing w:val="-3"/>
        </w:rPr>
        <w:t xml:space="preserve"> </w:t>
      </w:r>
      <w:r>
        <w:t>элодеи.</w:t>
      </w:r>
      <w:r>
        <w:rPr>
          <w:spacing w:val="-7"/>
        </w:rPr>
        <w:t xml:space="preserve"> </w:t>
      </w:r>
      <w:r>
        <w:t>Изучение</w:t>
      </w:r>
      <w:r>
        <w:rPr>
          <w:spacing w:val="-3"/>
        </w:rPr>
        <w:t xml:space="preserve"> </w:t>
      </w:r>
      <w:r>
        <w:t>строения растительных тканей (использование микропрепаратов). 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F24135" w:rsidRDefault="005E5ACB">
      <w:pPr>
        <w:pStyle w:val="a3"/>
        <w:ind w:left="849" w:right="2002" w:firstLine="0"/>
        <w:jc w:val="left"/>
      </w:pPr>
      <w:r>
        <w:t>Обнаружение</w:t>
      </w:r>
      <w:r>
        <w:rPr>
          <w:spacing w:val="-7"/>
        </w:rPr>
        <w:t xml:space="preserve"> </w:t>
      </w:r>
      <w:r>
        <w:t>неорганических</w:t>
      </w:r>
      <w:r>
        <w:rPr>
          <w:spacing w:val="-5"/>
        </w:rPr>
        <w:t xml:space="preserve"> </w:t>
      </w:r>
      <w:r>
        <w:t>и</w:t>
      </w:r>
      <w:r>
        <w:rPr>
          <w:spacing w:val="-5"/>
        </w:rPr>
        <w:t xml:space="preserve"> </w:t>
      </w:r>
      <w:r>
        <w:t>органических</w:t>
      </w:r>
      <w:r>
        <w:rPr>
          <w:spacing w:val="-10"/>
        </w:rPr>
        <w:t xml:space="preserve"> </w:t>
      </w:r>
      <w:r>
        <w:t>веществ</w:t>
      </w:r>
      <w:r>
        <w:rPr>
          <w:spacing w:val="-2"/>
        </w:rPr>
        <w:t xml:space="preserve"> </w:t>
      </w:r>
      <w:r>
        <w:t>в</w:t>
      </w:r>
      <w:r>
        <w:rPr>
          <w:spacing w:val="-7"/>
        </w:rPr>
        <w:t xml:space="preserve"> </w:t>
      </w:r>
      <w:r>
        <w:t>растении. Экскурсии или видеоэкскурсии.</w:t>
      </w:r>
    </w:p>
    <w:p w:rsidR="00F24135" w:rsidRDefault="005E5ACB">
      <w:pPr>
        <w:pStyle w:val="a3"/>
        <w:ind w:left="849" w:right="3285" w:firstLine="0"/>
        <w:jc w:val="left"/>
      </w:pPr>
      <w:r>
        <w:t>Ознакомление в природе с цветковыми растениями. Строение</w:t>
      </w:r>
      <w:r>
        <w:rPr>
          <w:spacing w:val="-9"/>
        </w:rPr>
        <w:t xml:space="preserve"> </w:t>
      </w:r>
      <w:r>
        <w:t>и</w:t>
      </w:r>
      <w:r>
        <w:rPr>
          <w:spacing w:val="-9"/>
        </w:rPr>
        <w:t xml:space="preserve"> </w:t>
      </w:r>
      <w:r>
        <w:t>многообразие</w:t>
      </w:r>
      <w:r>
        <w:rPr>
          <w:spacing w:val="-9"/>
        </w:rPr>
        <w:t xml:space="preserve"> </w:t>
      </w:r>
      <w:r>
        <w:t>покрытосеменных</w:t>
      </w:r>
      <w:r>
        <w:rPr>
          <w:spacing w:val="-8"/>
        </w:rPr>
        <w:t xml:space="preserve"> </w:t>
      </w:r>
      <w:r>
        <w:t>растений</w:t>
      </w:r>
    </w:p>
    <w:p w:rsidR="00F24135" w:rsidRDefault="005E5ACB">
      <w:pPr>
        <w:pStyle w:val="a3"/>
        <w:spacing w:before="1"/>
        <w:ind w:right="126"/>
      </w:pPr>
      <w:r>
        <w:t xml:space="preserve">Строение семян. Образование плодов и семян. Типы плодов. Распространение плодов и семян в природе. Состав и строение семян. Условия прорастания семян. Подготовка семян к </w:t>
      </w:r>
      <w:r>
        <w:rPr>
          <w:spacing w:val="-2"/>
        </w:rPr>
        <w:t>посеву.</w:t>
      </w:r>
    </w:p>
    <w:p w:rsidR="00F24135" w:rsidRDefault="005E5ACB">
      <w:pPr>
        <w:pStyle w:val="a3"/>
        <w:ind w:right="125"/>
      </w:pPr>
      <w:r>
        <w:t>Виды корней и</w:t>
      </w:r>
      <w:r>
        <w:rPr>
          <w:spacing w:val="-2"/>
        </w:rPr>
        <w:t xml:space="preserve"> </w:t>
      </w:r>
      <w:r>
        <w:t>типы</w:t>
      </w:r>
      <w:r>
        <w:rPr>
          <w:spacing w:val="-1"/>
        </w:rPr>
        <w:t xml:space="preserve"> </w:t>
      </w:r>
      <w:r>
        <w:t>корневых систем.</w:t>
      </w:r>
      <w:r>
        <w:rPr>
          <w:spacing w:val="-1"/>
        </w:rPr>
        <w:t xml:space="preserve"> </w:t>
      </w:r>
      <w:r>
        <w:t>Видоизменения корней.</w:t>
      </w:r>
      <w:r>
        <w:rPr>
          <w:spacing w:val="-3"/>
        </w:rPr>
        <w:t xml:space="preserve"> </w:t>
      </w:r>
      <w:r>
        <w:t>Корень -</w:t>
      </w:r>
      <w:r>
        <w:rPr>
          <w:spacing w:val="-2"/>
        </w:rPr>
        <w:t xml:space="preserve"> </w:t>
      </w:r>
      <w:r>
        <w:t>орган</w:t>
      </w:r>
      <w:r>
        <w:rPr>
          <w:spacing w:val="-3"/>
        </w:rPr>
        <w:t xml:space="preserve"> </w:t>
      </w:r>
      <w:r>
        <w:t>почвенного (минерального) питания. Корни и корневые системы. Внешнее и внутреннее строение корня в связи</w:t>
      </w:r>
      <w:r>
        <w:rPr>
          <w:spacing w:val="-15"/>
        </w:rPr>
        <w:t xml:space="preserve"> </w:t>
      </w:r>
      <w:r>
        <w:t>с</w:t>
      </w:r>
      <w:r>
        <w:rPr>
          <w:spacing w:val="-14"/>
        </w:rPr>
        <w:t xml:space="preserve"> </w:t>
      </w:r>
      <w:r>
        <w:t>его</w:t>
      </w:r>
      <w:r>
        <w:rPr>
          <w:spacing w:val="-13"/>
        </w:rPr>
        <w:t xml:space="preserve"> </w:t>
      </w:r>
      <w:r>
        <w:t>функциями.</w:t>
      </w:r>
      <w:r>
        <w:rPr>
          <w:spacing w:val="-13"/>
        </w:rPr>
        <w:t xml:space="preserve"> </w:t>
      </w:r>
      <w:r>
        <w:t>Корневой</w:t>
      </w:r>
      <w:r>
        <w:rPr>
          <w:spacing w:val="-15"/>
        </w:rPr>
        <w:t xml:space="preserve"> </w:t>
      </w:r>
      <w:r>
        <w:t>чехлик.</w:t>
      </w:r>
      <w:r>
        <w:rPr>
          <w:spacing w:val="-13"/>
        </w:rPr>
        <w:t xml:space="preserve"> </w:t>
      </w:r>
      <w:r>
        <w:t>Зоны</w:t>
      </w:r>
      <w:r>
        <w:rPr>
          <w:spacing w:val="-15"/>
        </w:rPr>
        <w:t xml:space="preserve"> </w:t>
      </w:r>
      <w:r>
        <w:t>корня.</w:t>
      </w:r>
      <w:r>
        <w:rPr>
          <w:spacing w:val="-13"/>
        </w:rPr>
        <w:t xml:space="preserve"> </w:t>
      </w:r>
      <w:r>
        <w:t>Корневые</w:t>
      </w:r>
      <w:r>
        <w:rPr>
          <w:spacing w:val="-15"/>
        </w:rPr>
        <w:t xml:space="preserve"> </w:t>
      </w:r>
      <w:r>
        <w:t>волоски.</w:t>
      </w:r>
      <w:r>
        <w:rPr>
          <w:spacing w:val="-13"/>
        </w:rPr>
        <w:t xml:space="preserve"> </w:t>
      </w:r>
      <w:r>
        <w:t>Рост</w:t>
      </w:r>
      <w:r>
        <w:rPr>
          <w:spacing w:val="-14"/>
        </w:rPr>
        <w:t xml:space="preserve"> </w:t>
      </w:r>
      <w:r>
        <w:t>корня.</w:t>
      </w:r>
      <w:r>
        <w:rPr>
          <w:spacing w:val="-13"/>
        </w:rPr>
        <w:t xml:space="preserve"> </w:t>
      </w:r>
      <w:r>
        <w:t>Поглощение корнями воды и минеральных веществ, необходимых растению (корневое давление, осмос). Видоизменение корней.</w:t>
      </w:r>
    </w:p>
    <w:p w:rsidR="00F24135" w:rsidRDefault="005E5ACB">
      <w:pPr>
        <w:pStyle w:val="a3"/>
        <w:ind w:right="126"/>
      </w:pPr>
      <w: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F24135" w:rsidRDefault="005E5ACB">
      <w:pPr>
        <w:pStyle w:val="a3"/>
        <w:spacing w:before="1"/>
        <w:ind w:right="128"/>
      </w:pPr>
      <w:r>
        <w:t>Строение и разнообразие цветков. Соцветия. Плоды.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Лабораторные и практические работы.</w:t>
      </w:r>
    </w:p>
    <w:p w:rsidR="00F24135" w:rsidRDefault="005E5ACB">
      <w:pPr>
        <w:pStyle w:val="a3"/>
        <w:ind w:right="132"/>
      </w:pPr>
      <w:r>
        <w:t>Изучение строения корневых систем (стержневой и мочковатой) на примере гербарных экземпляров или живых растений.</w:t>
      </w:r>
    </w:p>
    <w:p w:rsidR="00F24135" w:rsidRDefault="005E5ACB">
      <w:pPr>
        <w:pStyle w:val="a3"/>
        <w:ind w:left="849" w:firstLine="0"/>
      </w:pPr>
      <w:r>
        <w:t>Изучение</w:t>
      </w:r>
      <w:r>
        <w:rPr>
          <w:spacing w:val="-3"/>
        </w:rPr>
        <w:t xml:space="preserve"> </w:t>
      </w:r>
      <w:r>
        <w:t>микропрепарата клеток</w:t>
      </w:r>
      <w:r>
        <w:rPr>
          <w:spacing w:val="-1"/>
        </w:rPr>
        <w:t xml:space="preserve"> </w:t>
      </w:r>
      <w:r>
        <w:rPr>
          <w:spacing w:val="-2"/>
        </w:rPr>
        <w:t>корня.</w:t>
      </w:r>
    </w:p>
    <w:p w:rsidR="00F24135" w:rsidRDefault="005E5ACB">
      <w:pPr>
        <w:pStyle w:val="a3"/>
        <w:ind w:right="131"/>
      </w:pPr>
      <w:r>
        <w:t xml:space="preserve">Ознакомление с внешним строением листьев и листорасположением (на комнатных </w:t>
      </w:r>
      <w:r>
        <w:rPr>
          <w:spacing w:val="-2"/>
        </w:rPr>
        <w:t>растениях).</w:t>
      </w:r>
    </w:p>
    <w:p w:rsidR="00F24135" w:rsidRDefault="005E5ACB">
      <w:pPr>
        <w:pStyle w:val="a3"/>
        <w:ind w:right="126"/>
      </w:pPr>
      <w:r>
        <w:t>Изучение строения вегетативных и генеративных почек (на примере сирени, тополя и других растений).</w:t>
      </w:r>
    </w:p>
    <w:p w:rsidR="00F24135" w:rsidRDefault="005E5ACB">
      <w:pPr>
        <w:pStyle w:val="a3"/>
        <w:ind w:left="849" w:firstLine="0"/>
      </w:pPr>
      <w:r>
        <w:t>Изучение</w:t>
      </w:r>
      <w:r>
        <w:rPr>
          <w:spacing w:val="55"/>
          <w:w w:val="150"/>
        </w:rPr>
        <w:t xml:space="preserve">  </w:t>
      </w:r>
      <w:r>
        <w:t>микроскопического</w:t>
      </w:r>
      <w:r>
        <w:rPr>
          <w:spacing w:val="57"/>
          <w:w w:val="150"/>
        </w:rPr>
        <w:t xml:space="preserve">  </w:t>
      </w:r>
      <w:r>
        <w:t>строения</w:t>
      </w:r>
      <w:r>
        <w:rPr>
          <w:spacing w:val="56"/>
          <w:w w:val="150"/>
        </w:rPr>
        <w:t xml:space="preserve">  </w:t>
      </w:r>
      <w:r>
        <w:t>листа</w:t>
      </w:r>
      <w:r>
        <w:rPr>
          <w:spacing w:val="59"/>
          <w:w w:val="150"/>
        </w:rPr>
        <w:t xml:space="preserve">  </w:t>
      </w:r>
      <w:r>
        <w:t>(на</w:t>
      </w:r>
      <w:r>
        <w:rPr>
          <w:spacing w:val="57"/>
          <w:w w:val="150"/>
        </w:rPr>
        <w:t xml:space="preserve">  </w:t>
      </w:r>
      <w:r>
        <w:t>готовых</w:t>
      </w:r>
      <w:r>
        <w:rPr>
          <w:spacing w:val="59"/>
          <w:w w:val="150"/>
        </w:rPr>
        <w:t xml:space="preserve">  </w:t>
      </w:r>
      <w:r>
        <w:rPr>
          <w:spacing w:val="-2"/>
        </w:rPr>
        <w:t>микропрепаратах).</w:t>
      </w:r>
    </w:p>
    <w:p w:rsidR="00F24135" w:rsidRDefault="005E5ACB">
      <w:pPr>
        <w:pStyle w:val="a3"/>
        <w:ind w:firstLine="0"/>
      </w:pPr>
      <w:r>
        <w:t>Рассматривание</w:t>
      </w:r>
      <w:r>
        <w:rPr>
          <w:spacing w:val="-1"/>
        </w:rPr>
        <w:t xml:space="preserve"> </w:t>
      </w:r>
      <w:r>
        <w:t>микроскопического</w:t>
      </w:r>
      <w:r>
        <w:rPr>
          <w:spacing w:val="-2"/>
        </w:rPr>
        <w:t xml:space="preserve"> </w:t>
      </w:r>
      <w:r>
        <w:t>строения</w:t>
      </w:r>
      <w:r>
        <w:rPr>
          <w:spacing w:val="-1"/>
        </w:rPr>
        <w:t xml:space="preserve"> </w:t>
      </w:r>
      <w:r>
        <w:t>ветки дерева</w:t>
      </w:r>
      <w:r>
        <w:rPr>
          <w:spacing w:val="-4"/>
        </w:rPr>
        <w:t xml:space="preserve"> </w:t>
      </w:r>
      <w:r>
        <w:t>(на</w:t>
      </w:r>
      <w:r>
        <w:rPr>
          <w:spacing w:val="-2"/>
        </w:rPr>
        <w:t xml:space="preserve"> </w:t>
      </w:r>
      <w:r>
        <w:t xml:space="preserve">готовом </w:t>
      </w:r>
      <w:r>
        <w:rPr>
          <w:spacing w:val="-2"/>
        </w:rPr>
        <w:t>микропрепарате).</w:t>
      </w:r>
    </w:p>
    <w:p w:rsidR="00F24135" w:rsidRDefault="005E5ACB">
      <w:pPr>
        <w:pStyle w:val="a3"/>
        <w:ind w:left="849" w:right="3285" w:firstLine="0"/>
        <w:jc w:val="left"/>
      </w:pPr>
      <w:r>
        <w:t>Исследование</w:t>
      </w:r>
      <w:r>
        <w:rPr>
          <w:spacing w:val="-9"/>
        </w:rPr>
        <w:t xml:space="preserve"> </w:t>
      </w:r>
      <w:r>
        <w:t>строения</w:t>
      </w:r>
      <w:r>
        <w:rPr>
          <w:spacing w:val="-7"/>
        </w:rPr>
        <w:t xml:space="preserve"> </w:t>
      </w:r>
      <w:r>
        <w:t>корневища,</w:t>
      </w:r>
      <w:r>
        <w:rPr>
          <w:spacing w:val="-8"/>
        </w:rPr>
        <w:t xml:space="preserve"> </w:t>
      </w:r>
      <w:r>
        <w:t>клубня,</w:t>
      </w:r>
      <w:r>
        <w:rPr>
          <w:spacing w:val="-8"/>
        </w:rPr>
        <w:t xml:space="preserve"> </w:t>
      </w:r>
      <w:r>
        <w:t>луковицы. Изучение строения цветков.</w:t>
      </w:r>
    </w:p>
    <w:p w:rsidR="00F24135" w:rsidRDefault="005E5ACB">
      <w:pPr>
        <w:pStyle w:val="a3"/>
        <w:ind w:left="849" w:right="4101" w:firstLine="0"/>
        <w:jc w:val="left"/>
      </w:pPr>
      <w:r>
        <w:t>Ознакомление с различными типами соцветий. Изучение строения семян двудольных растений. Изучение</w:t>
      </w:r>
      <w:r>
        <w:rPr>
          <w:spacing w:val="-11"/>
        </w:rPr>
        <w:t xml:space="preserve"> </w:t>
      </w:r>
      <w:r>
        <w:t>строения</w:t>
      </w:r>
      <w:r>
        <w:rPr>
          <w:spacing w:val="-8"/>
        </w:rPr>
        <w:t xml:space="preserve"> </w:t>
      </w:r>
      <w:r>
        <w:t>семян</w:t>
      </w:r>
      <w:r>
        <w:rPr>
          <w:spacing w:val="-8"/>
        </w:rPr>
        <w:t xml:space="preserve"> </w:t>
      </w:r>
      <w:r>
        <w:t>однодольных</w:t>
      </w:r>
      <w:r>
        <w:rPr>
          <w:spacing w:val="-7"/>
        </w:rPr>
        <w:t xml:space="preserve"> </w:t>
      </w:r>
      <w:r>
        <w:t>растений. Жизнедеятельность растительного организма.</w:t>
      </w:r>
    </w:p>
    <w:p w:rsidR="00F24135" w:rsidRDefault="005E5ACB">
      <w:pPr>
        <w:pStyle w:val="a3"/>
        <w:spacing w:before="1"/>
        <w:ind w:left="849" w:firstLine="0"/>
        <w:jc w:val="left"/>
      </w:pPr>
      <w:r>
        <w:t>Обмен</w:t>
      </w:r>
      <w:r>
        <w:rPr>
          <w:spacing w:val="-5"/>
        </w:rPr>
        <w:t xml:space="preserve"> </w:t>
      </w:r>
      <w:r>
        <w:t>веществ</w:t>
      </w:r>
      <w:r>
        <w:rPr>
          <w:spacing w:val="1"/>
        </w:rPr>
        <w:t xml:space="preserve"> </w:t>
      </w:r>
      <w:r>
        <w:t>у</w:t>
      </w:r>
      <w:r>
        <w:rPr>
          <w:spacing w:val="-8"/>
        </w:rPr>
        <w:t xml:space="preserve"> </w:t>
      </w:r>
      <w:r>
        <w:rPr>
          <w:spacing w:val="-2"/>
        </w:rPr>
        <w:t>растений</w:t>
      </w:r>
    </w:p>
    <w:p w:rsidR="00F24135" w:rsidRDefault="005E5ACB">
      <w:pPr>
        <w:pStyle w:val="a3"/>
        <w:ind w:right="126"/>
      </w:pPr>
      <w:r>
        <w:t>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Питание</w:t>
      </w:r>
      <w:r>
        <w:rPr>
          <w:spacing w:val="-1"/>
        </w:rPr>
        <w:t xml:space="preserve"> </w:t>
      </w:r>
      <w:r>
        <w:rPr>
          <w:spacing w:val="-2"/>
        </w:rPr>
        <w:t>растения</w:t>
      </w:r>
    </w:p>
    <w:p w:rsidR="00F24135" w:rsidRDefault="005E5ACB">
      <w:pPr>
        <w:pStyle w:val="a3"/>
        <w:ind w:right="125"/>
      </w:pPr>
      <w:r>
        <w:t>Поглощение корнями воды и минеральных веществ, необходимых растению (корневое давление, осмос). Почва, её плодородие. Значение обработки почвы</w:t>
      </w:r>
    </w:p>
    <w:p w:rsidR="00F24135" w:rsidRDefault="005E5ACB">
      <w:pPr>
        <w:pStyle w:val="a3"/>
        <w:spacing w:before="1"/>
        <w:ind w:right="127"/>
      </w:pPr>
      <w:r>
        <w:t>(окучивание), внесения удобрений, прореживания проростков, полива для жизни культурных растений. Гидропоника.</w:t>
      </w:r>
    </w:p>
    <w:p w:rsidR="00F24135" w:rsidRDefault="005E5ACB">
      <w:pPr>
        <w:pStyle w:val="a3"/>
        <w:ind w:right="127"/>
      </w:pPr>
      <w:r>
        <w:t>Фотосинтез. Лист</w:t>
      </w:r>
      <w:r>
        <w:rPr>
          <w:spacing w:val="-1"/>
        </w:rPr>
        <w:t xml:space="preserve"> </w:t>
      </w:r>
      <w:r>
        <w:t>-</w:t>
      </w:r>
      <w:r>
        <w:rPr>
          <w:spacing w:val="-1"/>
        </w:rPr>
        <w:t xml:space="preserve"> </w:t>
      </w:r>
      <w:r>
        <w:t>орган воздушного</w:t>
      </w:r>
      <w:r>
        <w:rPr>
          <w:spacing w:val="-2"/>
        </w:rPr>
        <w:t xml:space="preserve"> </w:t>
      </w:r>
      <w:r>
        <w:t>питания. Значение</w:t>
      </w:r>
      <w:r>
        <w:rPr>
          <w:spacing w:val="-1"/>
        </w:rPr>
        <w:t xml:space="preserve"> </w:t>
      </w:r>
      <w:r>
        <w:t>фотосинтеза</w:t>
      </w:r>
      <w:r>
        <w:rPr>
          <w:spacing w:val="-4"/>
        </w:rPr>
        <w:t xml:space="preserve"> </w:t>
      </w:r>
      <w:r>
        <w:t>в</w:t>
      </w:r>
      <w:r>
        <w:rPr>
          <w:spacing w:val="-1"/>
        </w:rPr>
        <w:t xml:space="preserve"> </w:t>
      </w:r>
      <w:r>
        <w:t>природе и в</w:t>
      </w:r>
      <w:r>
        <w:rPr>
          <w:spacing w:val="-1"/>
        </w:rPr>
        <w:t xml:space="preserve"> </w:t>
      </w:r>
      <w:r>
        <w:t xml:space="preserve">жизни </w:t>
      </w:r>
      <w:r>
        <w:rPr>
          <w:spacing w:val="-2"/>
        </w:rPr>
        <w:t>человека.</w:t>
      </w:r>
    </w:p>
    <w:p w:rsidR="00F24135" w:rsidRDefault="005E5ACB">
      <w:pPr>
        <w:pStyle w:val="a3"/>
        <w:ind w:left="849" w:firstLine="0"/>
      </w:pPr>
      <w:r>
        <w:t>Дыхание</w:t>
      </w:r>
      <w:r>
        <w:rPr>
          <w:spacing w:val="-1"/>
        </w:rPr>
        <w:t xml:space="preserve"> </w:t>
      </w:r>
      <w:r>
        <w:rPr>
          <w:spacing w:val="-2"/>
        </w:rPr>
        <w:t>растения</w:t>
      </w:r>
    </w:p>
    <w:p w:rsidR="00F24135" w:rsidRDefault="005E5ACB">
      <w:pPr>
        <w:pStyle w:val="a3"/>
        <w:ind w:right="124"/>
      </w:pPr>
      <w: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w:t>
      </w:r>
      <w:r>
        <w:rPr>
          <w:spacing w:val="-11"/>
        </w:rPr>
        <w:t xml:space="preserve"> </w:t>
      </w:r>
      <w:r>
        <w:t>атмосферного</w:t>
      </w:r>
      <w:r>
        <w:rPr>
          <w:spacing w:val="-15"/>
        </w:rPr>
        <w:t xml:space="preserve"> </w:t>
      </w:r>
      <w:r>
        <w:t>воздуха.</w:t>
      </w:r>
      <w:r>
        <w:rPr>
          <w:spacing w:val="-14"/>
        </w:rPr>
        <w:t xml:space="preserve"> </w:t>
      </w:r>
      <w:r>
        <w:t>Сильная</w:t>
      </w:r>
      <w:r>
        <w:rPr>
          <w:spacing w:val="-12"/>
        </w:rPr>
        <w:t xml:space="preserve"> </w:t>
      </w:r>
      <w:r>
        <w:t>запылённость</w:t>
      </w:r>
      <w:r>
        <w:rPr>
          <w:spacing w:val="-13"/>
        </w:rPr>
        <w:t xml:space="preserve"> </w:t>
      </w:r>
      <w:r>
        <w:t>воздуха,</w:t>
      </w:r>
      <w:r>
        <w:rPr>
          <w:spacing w:val="-14"/>
        </w:rPr>
        <w:t xml:space="preserve"> </w:t>
      </w:r>
      <w:r>
        <w:t>как</w:t>
      </w:r>
      <w:r>
        <w:rPr>
          <w:spacing w:val="-12"/>
        </w:rPr>
        <w:t xml:space="preserve"> </w:t>
      </w:r>
      <w:r>
        <w:t>препятствие</w:t>
      </w:r>
      <w:r>
        <w:rPr>
          <w:spacing w:val="-15"/>
        </w:rPr>
        <w:t xml:space="preserve"> </w:t>
      </w:r>
      <w:r>
        <w:t>для</w:t>
      </w:r>
      <w:r>
        <w:rPr>
          <w:spacing w:val="-13"/>
        </w:rPr>
        <w:t xml:space="preserve"> </w:t>
      </w:r>
      <w:r>
        <w:t>дыхания</w:t>
      </w:r>
      <w:r>
        <w:rPr>
          <w:spacing w:val="-15"/>
        </w:rPr>
        <w:t xml:space="preserve"> </w:t>
      </w:r>
      <w:r>
        <w:t>листьев. Стебель</w:t>
      </w:r>
      <w:r>
        <w:rPr>
          <w:spacing w:val="-15"/>
        </w:rPr>
        <w:t xml:space="preserve"> </w:t>
      </w:r>
      <w:r>
        <w:t>как</w:t>
      </w:r>
      <w:r>
        <w:rPr>
          <w:spacing w:val="-15"/>
        </w:rPr>
        <w:t xml:space="preserve"> </w:t>
      </w:r>
      <w:r>
        <w:t>орган</w:t>
      </w:r>
      <w:r>
        <w:rPr>
          <w:spacing w:val="-15"/>
        </w:rPr>
        <w:t xml:space="preserve"> </w:t>
      </w:r>
      <w:r>
        <w:t>дыхания</w:t>
      </w:r>
      <w:r>
        <w:rPr>
          <w:spacing w:val="-15"/>
        </w:rPr>
        <w:t xml:space="preserve"> </w:t>
      </w:r>
      <w:r>
        <w:t>(наличие</w:t>
      </w:r>
      <w:r>
        <w:rPr>
          <w:spacing w:val="-15"/>
        </w:rPr>
        <w:t xml:space="preserve"> </w:t>
      </w:r>
      <w:r>
        <w:t>устьиц</w:t>
      </w:r>
      <w:r>
        <w:rPr>
          <w:spacing w:val="-15"/>
        </w:rPr>
        <w:t xml:space="preserve"> </w:t>
      </w:r>
      <w:r>
        <w:t>в</w:t>
      </w:r>
      <w:r>
        <w:rPr>
          <w:spacing w:val="-15"/>
        </w:rPr>
        <w:t xml:space="preserve"> </w:t>
      </w:r>
      <w:r>
        <w:t>кожице,</w:t>
      </w:r>
      <w:r>
        <w:rPr>
          <w:spacing w:val="-15"/>
        </w:rPr>
        <w:t xml:space="preserve"> </w:t>
      </w:r>
      <w:r>
        <w:t>чечевичек).</w:t>
      </w:r>
      <w:r>
        <w:rPr>
          <w:spacing w:val="-15"/>
        </w:rPr>
        <w:t xml:space="preserve"> </w:t>
      </w:r>
      <w:r>
        <w:t>Особенности</w:t>
      </w:r>
      <w:r>
        <w:rPr>
          <w:spacing w:val="-15"/>
        </w:rPr>
        <w:t xml:space="preserve"> </w:t>
      </w:r>
      <w:r>
        <w:t>дыхания</w:t>
      </w:r>
      <w:r>
        <w:rPr>
          <w:spacing w:val="-15"/>
        </w:rPr>
        <w:t xml:space="preserve"> </w:t>
      </w:r>
      <w:r>
        <w:t>растений. Взаимосвязь дыхания растения с фотосинтезом.</w:t>
      </w:r>
    </w:p>
    <w:p w:rsidR="00F24135" w:rsidRDefault="005E5ACB">
      <w:pPr>
        <w:pStyle w:val="a3"/>
        <w:ind w:left="849" w:firstLine="0"/>
      </w:pPr>
      <w:r>
        <w:t>Транспорт</w:t>
      </w:r>
      <w:r>
        <w:rPr>
          <w:spacing w:val="-2"/>
        </w:rPr>
        <w:t xml:space="preserve"> </w:t>
      </w:r>
      <w:r>
        <w:t>веществ</w:t>
      </w:r>
      <w:r>
        <w:rPr>
          <w:spacing w:val="-4"/>
        </w:rPr>
        <w:t xml:space="preserve"> </w:t>
      </w:r>
      <w:r>
        <w:t>в</w:t>
      </w:r>
      <w:r>
        <w:rPr>
          <w:spacing w:val="-3"/>
        </w:rPr>
        <w:t xml:space="preserve"> </w:t>
      </w:r>
      <w:r>
        <w:rPr>
          <w:spacing w:val="-2"/>
        </w:rPr>
        <w:t>растении.</w:t>
      </w:r>
    </w:p>
    <w:p w:rsidR="00F24135" w:rsidRDefault="005E5ACB">
      <w:pPr>
        <w:pStyle w:val="a3"/>
        <w:spacing w:before="1"/>
        <w:ind w:right="124"/>
      </w:pPr>
      <w:r>
        <w:t>Связь клеточного строения стебля с его функциями. Рост стебля в длину. Клеточное строение</w:t>
      </w:r>
      <w:r>
        <w:rPr>
          <w:spacing w:val="-1"/>
        </w:rPr>
        <w:t xml:space="preserve"> </w:t>
      </w:r>
      <w:r>
        <w:t>стебля</w:t>
      </w:r>
      <w:r>
        <w:rPr>
          <w:spacing w:val="-2"/>
        </w:rPr>
        <w:t xml:space="preserve"> </w:t>
      </w:r>
      <w:r>
        <w:t>травянистого растения:</w:t>
      </w:r>
      <w:r>
        <w:rPr>
          <w:spacing w:val="-1"/>
        </w:rPr>
        <w:t xml:space="preserve"> </w:t>
      </w:r>
      <w:r>
        <w:t>кожица,</w:t>
      </w:r>
      <w:r>
        <w:rPr>
          <w:spacing w:val="-1"/>
        </w:rPr>
        <w:t xml:space="preserve"> </w:t>
      </w:r>
      <w:r>
        <w:t>проводящие пучки,</w:t>
      </w:r>
      <w:r>
        <w:rPr>
          <w:spacing w:val="-1"/>
        </w:rPr>
        <w:t xml:space="preserve"> </w:t>
      </w:r>
      <w:r>
        <w:t>основная</w:t>
      </w:r>
      <w:r>
        <w:rPr>
          <w:spacing w:val="-2"/>
        </w:rPr>
        <w:t xml:space="preserve"> </w:t>
      </w:r>
      <w:r>
        <w:t>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w:t>
      </w:r>
      <w:r>
        <w:rPr>
          <w:spacing w:val="-6"/>
        </w:rPr>
        <w:t xml:space="preserve"> </w:t>
      </w:r>
      <w:r>
        <w:t>в</w:t>
      </w:r>
      <w:r>
        <w:rPr>
          <w:spacing w:val="-9"/>
        </w:rPr>
        <w:t xml:space="preserve"> </w:t>
      </w:r>
      <w:r>
        <w:t>растении</w:t>
      </w:r>
      <w:r>
        <w:rPr>
          <w:spacing w:val="-5"/>
        </w:rPr>
        <w:t xml:space="preserve"> </w:t>
      </w:r>
      <w:r>
        <w:t>(сосуды</w:t>
      </w:r>
      <w:r>
        <w:rPr>
          <w:spacing w:val="-9"/>
        </w:rPr>
        <w:t xml:space="preserve"> </w:t>
      </w:r>
      <w:r>
        <w:t>древесины)</w:t>
      </w:r>
      <w:r>
        <w:rPr>
          <w:spacing w:val="-9"/>
        </w:rPr>
        <w:t xml:space="preserve"> </w:t>
      </w:r>
      <w:r>
        <w:t>-</w:t>
      </w:r>
      <w:r>
        <w:rPr>
          <w:spacing w:val="-9"/>
        </w:rPr>
        <w:t xml:space="preserve"> </w:t>
      </w:r>
      <w:r>
        <w:t>восходящий</w:t>
      </w:r>
      <w:r>
        <w:rPr>
          <w:spacing w:val="-8"/>
        </w:rPr>
        <w:t xml:space="preserve"> </w:t>
      </w:r>
      <w:r>
        <w:t>ток.</w:t>
      </w:r>
      <w:r>
        <w:rPr>
          <w:spacing w:val="-9"/>
        </w:rPr>
        <w:t xml:space="preserve"> </w:t>
      </w:r>
      <w:r>
        <w:t>Испарение</w:t>
      </w:r>
      <w:r>
        <w:rPr>
          <w:spacing w:val="-11"/>
        </w:rPr>
        <w:t xml:space="preserve"> </w:t>
      </w:r>
      <w:r>
        <w:t>воды</w:t>
      </w:r>
      <w:r>
        <w:rPr>
          <w:spacing w:val="-9"/>
        </w:rPr>
        <w:t xml:space="preserve"> </w:t>
      </w:r>
      <w:r>
        <w:t>через</w:t>
      </w:r>
      <w:r>
        <w:rPr>
          <w:spacing w:val="-10"/>
        </w:rPr>
        <w:t xml:space="preserve"> </w:t>
      </w:r>
      <w:r>
        <w:t>стебель</w:t>
      </w:r>
      <w:r>
        <w:rPr>
          <w:spacing w:val="-7"/>
        </w:rPr>
        <w:t xml:space="preserve"> </w:t>
      </w:r>
      <w:r>
        <w:t>и</w:t>
      </w:r>
      <w:r>
        <w:rPr>
          <w:spacing w:val="-8"/>
        </w:rPr>
        <w:t xml:space="preserve"> </w:t>
      </w:r>
      <w:r>
        <w:t>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F24135" w:rsidRDefault="005E5ACB">
      <w:pPr>
        <w:pStyle w:val="a3"/>
        <w:ind w:left="849" w:firstLine="0"/>
      </w:pPr>
      <w:r>
        <w:t>Рост</w:t>
      </w:r>
      <w:r>
        <w:rPr>
          <w:spacing w:val="-3"/>
        </w:rPr>
        <w:t xml:space="preserve"> </w:t>
      </w:r>
      <w:r>
        <w:t>и</w:t>
      </w:r>
      <w:r>
        <w:rPr>
          <w:spacing w:val="1"/>
        </w:rPr>
        <w:t xml:space="preserve"> </w:t>
      </w:r>
      <w:r>
        <w:t>развитие</w:t>
      </w:r>
      <w:r>
        <w:rPr>
          <w:spacing w:val="-1"/>
        </w:rPr>
        <w:t xml:space="preserve"> </w:t>
      </w:r>
      <w:r>
        <w:rPr>
          <w:spacing w:val="-2"/>
        </w:rPr>
        <w:t>растения</w:t>
      </w:r>
    </w:p>
    <w:p w:rsidR="00F24135" w:rsidRDefault="005E5ACB">
      <w:pPr>
        <w:pStyle w:val="a3"/>
        <w:ind w:right="130"/>
      </w:pPr>
      <w:r>
        <w:t xml:space="preserve">Прорастание семян. Условия прорастания семян. Подготовка семян к посеву. Развитие </w:t>
      </w:r>
      <w:r>
        <w:rPr>
          <w:spacing w:val="-2"/>
        </w:rPr>
        <w:t>проростков.</w:t>
      </w:r>
    </w:p>
    <w:p w:rsidR="00F24135" w:rsidRDefault="005E5ACB">
      <w:pPr>
        <w:pStyle w:val="a3"/>
        <w:ind w:right="124"/>
      </w:pPr>
      <w: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F24135" w:rsidRDefault="005E5ACB">
      <w:pPr>
        <w:pStyle w:val="a3"/>
        <w:spacing w:before="1"/>
        <w:ind w:right="125"/>
      </w:pPr>
      <w:r>
        <w:t>Размножение растений и его значение.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w:t>
      </w:r>
    </w:p>
    <w:p w:rsidR="00F24135" w:rsidRDefault="005E5ACB">
      <w:pPr>
        <w:pStyle w:val="a3"/>
        <w:ind w:right="122"/>
      </w:pPr>
      <w: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F24135" w:rsidRDefault="005E5ACB">
      <w:pPr>
        <w:pStyle w:val="a3"/>
        <w:ind w:left="849" w:right="4508" w:firstLine="0"/>
        <w:jc w:val="left"/>
      </w:pPr>
      <w:r>
        <w:t>Лабораторные</w:t>
      </w:r>
      <w:r>
        <w:rPr>
          <w:spacing w:val="-12"/>
        </w:rPr>
        <w:t xml:space="preserve"> </w:t>
      </w:r>
      <w:r>
        <w:t>и</w:t>
      </w:r>
      <w:r>
        <w:rPr>
          <w:spacing w:val="-10"/>
        </w:rPr>
        <w:t xml:space="preserve"> </w:t>
      </w:r>
      <w:r>
        <w:t>практические</w:t>
      </w:r>
      <w:r>
        <w:rPr>
          <w:spacing w:val="-12"/>
        </w:rPr>
        <w:t xml:space="preserve"> </w:t>
      </w:r>
      <w:r>
        <w:t>работы. Наблюдение за ростом корня.</w:t>
      </w:r>
    </w:p>
    <w:p w:rsidR="00F24135" w:rsidRDefault="005E5ACB">
      <w:pPr>
        <w:pStyle w:val="a3"/>
        <w:ind w:left="849" w:right="5291" w:firstLine="0"/>
        <w:jc w:val="left"/>
      </w:pPr>
      <w:r>
        <w:t>Наблюдение за ростом побега. Определение</w:t>
      </w:r>
      <w:r>
        <w:rPr>
          <w:spacing w:val="-10"/>
        </w:rPr>
        <w:t xml:space="preserve"> </w:t>
      </w:r>
      <w:r>
        <w:t>возраста</w:t>
      </w:r>
      <w:r>
        <w:rPr>
          <w:spacing w:val="-9"/>
        </w:rPr>
        <w:t xml:space="preserve"> </w:t>
      </w:r>
      <w:r>
        <w:t>дерева</w:t>
      </w:r>
      <w:r>
        <w:rPr>
          <w:spacing w:val="-9"/>
        </w:rPr>
        <w:t xml:space="preserve"> </w:t>
      </w:r>
      <w:r>
        <w:t>по</w:t>
      </w:r>
      <w:r>
        <w:rPr>
          <w:spacing w:val="-8"/>
        </w:rPr>
        <w:t xml:space="preserve"> </w:t>
      </w:r>
      <w:r>
        <w:t>спилу.</w:t>
      </w:r>
    </w:p>
    <w:p w:rsidR="00F24135" w:rsidRDefault="005E5ACB">
      <w:pPr>
        <w:pStyle w:val="a3"/>
        <w:ind w:left="849" w:right="991" w:firstLine="0"/>
        <w:jc w:val="left"/>
      </w:pPr>
      <w:r>
        <w:t>Выявление передвижения воды и минеральных веществ по древесине. Наблюдение</w:t>
      </w:r>
      <w:r>
        <w:rPr>
          <w:spacing w:val="-4"/>
        </w:rPr>
        <w:t xml:space="preserve"> </w:t>
      </w:r>
      <w:r>
        <w:t>процесса</w:t>
      </w:r>
      <w:r>
        <w:rPr>
          <w:spacing w:val="-6"/>
        </w:rPr>
        <w:t xml:space="preserve"> </w:t>
      </w:r>
      <w:r>
        <w:t>выделения</w:t>
      </w:r>
      <w:r>
        <w:rPr>
          <w:spacing w:val="-3"/>
        </w:rPr>
        <w:t xml:space="preserve"> </w:t>
      </w:r>
      <w:r>
        <w:t>кислорода</w:t>
      </w:r>
      <w:r>
        <w:rPr>
          <w:spacing w:val="-4"/>
        </w:rPr>
        <w:t xml:space="preserve"> </w:t>
      </w:r>
      <w:r>
        <w:t>на</w:t>
      </w:r>
      <w:r>
        <w:rPr>
          <w:spacing w:val="-7"/>
        </w:rPr>
        <w:t xml:space="preserve"> </w:t>
      </w:r>
      <w:r>
        <w:t>свету</w:t>
      </w:r>
      <w:r>
        <w:rPr>
          <w:spacing w:val="-4"/>
        </w:rPr>
        <w:t xml:space="preserve"> </w:t>
      </w:r>
      <w:r>
        <w:t>аквариумными</w:t>
      </w:r>
      <w:r>
        <w:rPr>
          <w:spacing w:val="-4"/>
        </w:rPr>
        <w:t xml:space="preserve"> </w:t>
      </w:r>
      <w:r>
        <w:t>растениями. Изучение роли рыхления для дыхания корней.</w:t>
      </w:r>
    </w:p>
    <w:p w:rsidR="00F24135" w:rsidRDefault="005E5ACB">
      <w:pPr>
        <w:pStyle w:val="a3"/>
        <w:ind w:right="124"/>
      </w:pPr>
      <w: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F24135" w:rsidRDefault="005E5ACB">
      <w:pPr>
        <w:pStyle w:val="a3"/>
        <w:ind w:left="849" w:firstLine="0"/>
      </w:pPr>
      <w:r>
        <w:t>Определение</w:t>
      </w:r>
      <w:r>
        <w:rPr>
          <w:spacing w:val="-6"/>
        </w:rPr>
        <w:t xml:space="preserve"> </w:t>
      </w:r>
      <w:r>
        <w:t>всхожести</w:t>
      </w:r>
      <w:r>
        <w:rPr>
          <w:spacing w:val="-2"/>
        </w:rPr>
        <w:t xml:space="preserve"> </w:t>
      </w:r>
      <w:r>
        <w:t>семян</w:t>
      </w:r>
      <w:r>
        <w:rPr>
          <w:spacing w:val="-2"/>
        </w:rPr>
        <w:t xml:space="preserve"> </w:t>
      </w:r>
      <w:r>
        <w:t>культурных</w:t>
      </w:r>
      <w:r>
        <w:rPr>
          <w:spacing w:val="-2"/>
        </w:rPr>
        <w:t xml:space="preserve"> </w:t>
      </w:r>
      <w:r>
        <w:t>растений</w:t>
      </w:r>
      <w:r>
        <w:rPr>
          <w:spacing w:val="-2"/>
        </w:rPr>
        <w:t xml:space="preserve"> </w:t>
      </w:r>
      <w:r>
        <w:t>и</w:t>
      </w:r>
      <w:r>
        <w:rPr>
          <w:spacing w:val="-4"/>
        </w:rPr>
        <w:t xml:space="preserve"> </w:t>
      </w:r>
      <w:r>
        <w:t>посев</w:t>
      </w:r>
      <w:r>
        <w:rPr>
          <w:spacing w:val="-3"/>
        </w:rPr>
        <w:t xml:space="preserve"> </w:t>
      </w:r>
      <w:r>
        <w:t>их</w:t>
      </w:r>
      <w:r>
        <w:rPr>
          <w:spacing w:val="1"/>
        </w:rPr>
        <w:t xml:space="preserve"> </w:t>
      </w:r>
      <w:r>
        <w:t>в</w:t>
      </w:r>
      <w:r>
        <w:rPr>
          <w:spacing w:val="-3"/>
        </w:rPr>
        <w:t xml:space="preserve"> </w:t>
      </w:r>
      <w:r>
        <w:rPr>
          <w:spacing w:val="-2"/>
        </w:rPr>
        <w:t>грунт.</w:t>
      </w:r>
    </w:p>
    <w:p w:rsidR="00F24135" w:rsidRDefault="005E5ACB">
      <w:pPr>
        <w:pStyle w:val="a3"/>
        <w:spacing w:before="1"/>
        <w:ind w:right="130"/>
      </w:pPr>
      <w:r>
        <w:t>Наблюдение</w:t>
      </w:r>
      <w:r>
        <w:rPr>
          <w:spacing w:val="-15"/>
        </w:rPr>
        <w:t xml:space="preserve"> </w:t>
      </w:r>
      <w:r>
        <w:t>за</w:t>
      </w:r>
      <w:r>
        <w:rPr>
          <w:spacing w:val="-15"/>
        </w:rPr>
        <w:t xml:space="preserve"> </w:t>
      </w:r>
      <w:r>
        <w:t>ростом</w:t>
      </w:r>
      <w:r>
        <w:rPr>
          <w:spacing w:val="-15"/>
        </w:rPr>
        <w:t xml:space="preserve"> </w:t>
      </w:r>
      <w:r>
        <w:t>и</w:t>
      </w:r>
      <w:r>
        <w:rPr>
          <w:spacing w:val="-14"/>
        </w:rPr>
        <w:t xml:space="preserve"> </w:t>
      </w:r>
      <w:r>
        <w:t>развитием</w:t>
      </w:r>
      <w:r>
        <w:rPr>
          <w:spacing w:val="-15"/>
        </w:rPr>
        <w:t xml:space="preserve"> </w:t>
      </w:r>
      <w:r>
        <w:t>цветкового</w:t>
      </w:r>
      <w:r>
        <w:rPr>
          <w:spacing w:val="-15"/>
        </w:rPr>
        <w:t xml:space="preserve"> </w:t>
      </w:r>
      <w:r>
        <w:t>растения</w:t>
      </w:r>
      <w:r>
        <w:rPr>
          <w:spacing w:val="-15"/>
        </w:rPr>
        <w:t xml:space="preserve"> </w:t>
      </w:r>
      <w:r>
        <w:t>в</w:t>
      </w:r>
      <w:r>
        <w:rPr>
          <w:spacing w:val="-15"/>
        </w:rPr>
        <w:t xml:space="preserve"> </w:t>
      </w:r>
      <w:r>
        <w:t>комнатных</w:t>
      </w:r>
      <w:r>
        <w:rPr>
          <w:spacing w:val="-14"/>
        </w:rPr>
        <w:t xml:space="preserve"> </w:t>
      </w:r>
      <w:r>
        <w:t>условиях</w:t>
      </w:r>
      <w:r>
        <w:rPr>
          <w:spacing w:val="-11"/>
        </w:rPr>
        <w:t xml:space="preserve"> </w:t>
      </w:r>
      <w:r>
        <w:t>(на</w:t>
      </w:r>
      <w:r>
        <w:rPr>
          <w:spacing w:val="-15"/>
        </w:rPr>
        <w:t xml:space="preserve"> </w:t>
      </w:r>
      <w:r>
        <w:t>примере фасоли или посевного гороха).</w:t>
      </w:r>
    </w:p>
    <w:p w:rsidR="00F24135" w:rsidRDefault="005E5ACB">
      <w:pPr>
        <w:pStyle w:val="a3"/>
        <w:ind w:left="849" w:right="4508" w:firstLine="0"/>
        <w:jc w:val="left"/>
      </w:pPr>
      <w:r>
        <w:t>Определение</w:t>
      </w:r>
      <w:r>
        <w:rPr>
          <w:spacing w:val="-9"/>
        </w:rPr>
        <w:t xml:space="preserve"> </w:t>
      </w:r>
      <w:r>
        <w:t>условий</w:t>
      </w:r>
      <w:r>
        <w:rPr>
          <w:spacing w:val="-13"/>
        </w:rPr>
        <w:t xml:space="preserve"> </w:t>
      </w:r>
      <w:r>
        <w:t>прорастания</w:t>
      </w:r>
      <w:r>
        <w:rPr>
          <w:spacing w:val="-13"/>
        </w:rPr>
        <w:t xml:space="preserve"> </w:t>
      </w:r>
      <w:r>
        <w:t>семян. Содержание обучения в 7 классе.</w:t>
      </w:r>
    </w:p>
    <w:p w:rsidR="00F24135" w:rsidRDefault="005E5ACB">
      <w:pPr>
        <w:pStyle w:val="a3"/>
        <w:ind w:left="849" w:firstLine="0"/>
        <w:jc w:val="left"/>
      </w:pPr>
      <w:r>
        <w:t>Систематические</w:t>
      </w:r>
      <w:r>
        <w:rPr>
          <w:spacing w:val="-1"/>
        </w:rPr>
        <w:t xml:space="preserve"> </w:t>
      </w:r>
      <w:r>
        <w:t>группы</w:t>
      </w:r>
      <w:r>
        <w:rPr>
          <w:spacing w:val="-1"/>
        </w:rPr>
        <w:t xml:space="preserve"> </w:t>
      </w:r>
      <w:r>
        <w:rPr>
          <w:spacing w:val="-2"/>
        </w:rPr>
        <w:t>растений.</w:t>
      </w:r>
    </w:p>
    <w:p w:rsidR="00F24135" w:rsidRDefault="005E5ACB">
      <w:pPr>
        <w:pStyle w:val="a3"/>
        <w:tabs>
          <w:tab w:val="left" w:pos="2658"/>
          <w:tab w:val="left" w:pos="3853"/>
          <w:tab w:val="left" w:pos="4468"/>
          <w:tab w:val="left" w:pos="5013"/>
          <w:tab w:val="left" w:pos="6148"/>
          <w:tab w:val="left" w:pos="8063"/>
          <w:tab w:val="left" w:pos="9340"/>
        </w:tabs>
        <w:ind w:left="849" w:firstLine="0"/>
        <w:jc w:val="left"/>
      </w:pPr>
      <w:r>
        <w:rPr>
          <w:spacing w:val="-2"/>
        </w:rPr>
        <w:t>Классификация</w:t>
      </w:r>
      <w:r>
        <w:tab/>
      </w:r>
      <w:r>
        <w:rPr>
          <w:spacing w:val="-2"/>
        </w:rPr>
        <w:t>растений.</w:t>
      </w:r>
      <w:r>
        <w:tab/>
      </w:r>
      <w:r>
        <w:rPr>
          <w:spacing w:val="-5"/>
        </w:rPr>
        <w:t>Вид</w:t>
      </w:r>
      <w:r>
        <w:tab/>
      </w:r>
      <w:r>
        <w:rPr>
          <w:spacing w:val="-5"/>
        </w:rPr>
        <w:t>как</w:t>
      </w:r>
      <w:r>
        <w:tab/>
      </w:r>
      <w:r>
        <w:rPr>
          <w:spacing w:val="-2"/>
        </w:rPr>
        <w:t>основная</w:t>
      </w:r>
      <w:r>
        <w:tab/>
      </w:r>
      <w:r>
        <w:rPr>
          <w:spacing w:val="-2"/>
        </w:rPr>
        <w:t>систематическая</w:t>
      </w:r>
      <w:r>
        <w:tab/>
      </w:r>
      <w:r>
        <w:rPr>
          <w:spacing w:val="-2"/>
        </w:rPr>
        <w:t>категория.</w:t>
      </w:r>
      <w:r>
        <w:tab/>
      </w:r>
      <w:r>
        <w:rPr>
          <w:spacing w:val="-2"/>
        </w:rPr>
        <w:t>Система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2" w:firstLine="0"/>
      </w:pPr>
      <w:r>
        <w:lastRenderedPageBreak/>
        <w:t>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F24135" w:rsidRDefault="005E5ACB">
      <w:pPr>
        <w:pStyle w:val="a3"/>
        <w:spacing w:before="1"/>
        <w:ind w:left="849" w:firstLine="0"/>
      </w:pPr>
      <w:r>
        <w:t>Низшие</w:t>
      </w:r>
      <w:r>
        <w:rPr>
          <w:spacing w:val="-5"/>
        </w:rPr>
        <w:t xml:space="preserve"> </w:t>
      </w:r>
      <w:r>
        <w:t>растения.</w:t>
      </w:r>
      <w:r>
        <w:rPr>
          <w:spacing w:val="-2"/>
        </w:rPr>
        <w:t xml:space="preserve"> </w:t>
      </w:r>
      <w:r>
        <w:t>Водоросли.</w:t>
      </w:r>
      <w:r>
        <w:rPr>
          <w:spacing w:val="-2"/>
        </w:rPr>
        <w:t xml:space="preserve"> </w:t>
      </w:r>
      <w:r>
        <w:t>Общая</w:t>
      </w:r>
      <w:r>
        <w:rPr>
          <w:spacing w:val="-2"/>
        </w:rPr>
        <w:t xml:space="preserve"> </w:t>
      </w:r>
      <w:r>
        <w:t>характеристика</w:t>
      </w:r>
      <w:r>
        <w:rPr>
          <w:spacing w:val="2"/>
        </w:rPr>
        <w:t xml:space="preserve"> </w:t>
      </w:r>
      <w:r>
        <w:rPr>
          <w:spacing w:val="-2"/>
        </w:rPr>
        <w:t>водорослей.</w:t>
      </w:r>
    </w:p>
    <w:p w:rsidR="00F24135" w:rsidRDefault="005E5ACB">
      <w:pPr>
        <w:pStyle w:val="a3"/>
        <w:ind w:right="128"/>
      </w:pPr>
      <w:r>
        <w:t>Одноклеточные и многоклеточные зелёные водоросли. Строение и жизнедеятельность зелёных водорослей. Размножение зелёных водорослей (бесполое и половое).</w:t>
      </w:r>
    </w:p>
    <w:p w:rsidR="00F24135" w:rsidRDefault="005E5ACB">
      <w:pPr>
        <w:pStyle w:val="a3"/>
        <w:ind w:left="849" w:firstLine="0"/>
      </w:pPr>
      <w:r>
        <w:t>Бурые</w:t>
      </w:r>
      <w:r>
        <w:rPr>
          <w:spacing w:val="-6"/>
        </w:rPr>
        <w:t xml:space="preserve"> </w:t>
      </w:r>
      <w:r>
        <w:t>и</w:t>
      </w:r>
      <w:r>
        <w:rPr>
          <w:spacing w:val="-2"/>
        </w:rPr>
        <w:t xml:space="preserve"> </w:t>
      </w:r>
      <w:r>
        <w:t>красные</w:t>
      </w:r>
      <w:r>
        <w:rPr>
          <w:spacing w:val="-2"/>
        </w:rPr>
        <w:t xml:space="preserve"> </w:t>
      </w:r>
      <w:r>
        <w:t>водоросли,</w:t>
      </w:r>
      <w:r>
        <w:rPr>
          <w:spacing w:val="-3"/>
        </w:rPr>
        <w:t xml:space="preserve"> </w:t>
      </w:r>
      <w:r>
        <w:t>их</w:t>
      </w:r>
      <w:r>
        <w:rPr>
          <w:spacing w:val="-1"/>
        </w:rPr>
        <w:t xml:space="preserve"> </w:t>
      </w:r>
      <w:r>
        <w:rPr>
          <w:spacing w:val="-2"/>
        </w:rPr>
        <w:t>строение</w:t>
      </w:r>
    </w:p>
    <w:p w:rsidR="00F24135" w:rsidRDefault="005E5ACB">
      <w:pPr>
        <w:pStyle w:val="a3"/>
        <w:ind w:left="849" w:firstLine="0"/>
      </w:pPr>
      <w:r>
        <w:t>и</w:t>
      </w:r>
      <w:r>
        <w:rPr>
          <w:spacing w:val="-6"/>
        </w:rPr>
        <w:t xml:space="preserve"> </w:t>
      </w:r>
      <w:r>
        <w:t>жизнедеятельность.</w:t>
      </w:r>
      <w:r>
        <w:rPr>
          <w:spacing w:val="-4"/>
        </w:rPr>
        <w:t xml:space="preserve"> </w:t>
      </w:r>
      <w:r>
        <w:t>Значение</w:t>
      </w:r>
      <w:r>
        <w:rPr>
          <w:spacing w:val="-4"/>
        </w:rPr>
        <w:t xml:space="preserve"> </w:t>
      </w:r>
      <w:r>
        <w:t>водорослей</w:t>
      </w:r>
      <w:r>
        <w:rPr>
          <w:spacing w:val="-5"/>
        </w:rPr>
        <w:t xml:space="preserve"> </w:t>
      </w:r>
      <w:r>
        <w:t>в</w:t>
      </w:r>
      <w:r>
        <w:rPr>
          <w:spacing w:val="-6"/>
        </w:rPr>
        <w:t xml:space="preserve"> </w:t>
      </w:r>
      <w:r>
        <w:t>природе</w:t>
      </w:r>
      <w:r>
        <w:rPr>
          <w:spacing w:val="-3"/>
        </w:rPr>
        <w:t xml:space="preserve"> </w:t>
      </w:r>
      <w:r>
        <w:t>и</w:t>
      </w:r>
      <w:r>
        <w:rPr>
          <w:spacing w:val="-3"/>
        </w:rPr>
        <w:t xml:space="preserve"> </w:t>
      </w:r>
      <w:r>
        <w:t>жизни</w:t>
      </w:r>
      <w:r>
        <w:rPr>
          <w:spacing w:val="-3"/>
        </w:rPr>
        <w:t xml:space="preserve"> </w:t>
      </w:r>
      <w:r>
        <w:rPr>
          <w:spacing w:val="-2"/>
        </w:rPr>
        <w:t>человека.</w:t>
      </w:r>
    </w:p>
    <w:p w:rsidR="00F24135" w:rsidRDefault="005E5ACB">
      <w:pPr>
        <w:pStyle w:val="a3"/>
        <w:ind w:right="126"/>
      </w:pPr>
      <w:r>
        <w:t>Высшие споровые растения. Моховидные (Мхи). Общая характеристика</w:t>
      </w:r>
      <w:r>
        <w:rPr>
          <w:spacing w:val="-1"/>
        </w:rPr>
        <w:t xml:space="preserve"> </w:t>
      </w:r>
      <w:r>
        <w:t>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F24135" w:rsidRDefault="005E5ACB">
      <w:pPr>
        <w:pStyle w:val="a3"/>
        <w:ind w:right="120"/>
      </w:pPr>
      <w: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F24135" w:rsidRDefault="005E5ACB">
      <w:pPr>
        <w:pStyle w:val="a3"/>
        <w:spacing w:before="1"/>
        <w:ind w:right="126"/>
      </w:pPr>
      <w:r>
        <w:t>Высшие</w:t>
      </w:r>
      <w:r>
        <w:rPr>
          <w:spacing w:val="-3"/>
        </w:rPr>
        <w:t xml:space="preserve"> </w:t>
      </w:r>
      <w:r>
        <w:t>семенные</w:t>
      </w:r>
      <w:r>
        <w:rPr>
          <w:spacing w:val="-4"/>
        </w:rPr>
        <w:t xml:space="preserve"> </w:t>
      </w:r>
      <w:r>
        <w:t>растения.</w:t>
      </w:r>
      <w:r>
        <w:rPr>
          <w:spacing w:val="-4"/>
        </w:rPr>
        <w:t xml:space="preserve"> </w:t>
      </w:r>
      <w:r>
        <w:t>Голосеменные.</w:t>
      </w:r>
      <w:r>
        <w:rPr>
          <w:spacing w:val="-4"/>
        </w:rPr>
        <w:t xml:space="preserve"> </w:t>
      </w:r>
      <w:r>
        <w:t>Общая</w:t>
      </w:r>
      <w:r>
        <w:rPr>
          <w:spacing w:val="-3"/>
        </w:rPr>
        <w:t xml:space="preserve"> </w:t>
      </w:r>
      <w:r>
        <w:t>характеристика.</w:t>
      </w:r>
      <w:r>
        <w:rPr>
          <w:spacing w:val="-6"/>
        </w:rPr>
        <w:t xml:space="preserve"> </w:t>
      </w:r>
      <w:r>
        <w:t>Хвойные</w:t>
      </w:r>
      <w:r>
        <w:rPr>
          <w:spacing w:val="-2"/>
        </w:rPr>
        <w:t xml:space="preserve"> </w:t>
      </w:r>
      <w:r>
        <w:t>растения,</w:t>
      </w:r>
      <w:r>
        <w:rPr>
          <w:spacing w:val="-4"/>
        </w:rPr>
        <w:t xml:space="preserve"> </w:t>
      </w:r>
      <w:r>
        <w:t>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F24135" w:rsidRDefault="005E5ACB">
      <w:pPr>
        <w:pStyle w:val="a3"/>
        <w:ind w:right="126"/>
      </w:pPr>
      <w: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F24135" w:rsidRDefault="005E5ACB">
      <w:pPr>
        <w:pStyle w:val="a3"/>
        <w:ind w:right="126"/>
      </w:pPr>
      <w:r>
        <w:t>Семейства</w:t>
      </w:r>
      <w:r>
        <w:rPr>
          <w:spacing w:val="-4"/>
        </w:rPr>
        <w:t xml:space="preserve"> </w:t>
      </w:r>
      <w:r>
        <w:t>покрытосеменных (цветковых)</w:t>
      </w:r>
      <w:r>
        <w:rPr>
          <w:spacing w:val="-3"/>
        </w:rPr>
        <w:t xml:space="preserve"> </w:t>
      </w:r>
      <w:r>
        <w:t>растений (изучаются</w:t>
      </w:r>
      <w:r>
        <w:rPr>
          <w:spacing w:val="-2"/>
        </w:rPr>
        <w:t xml:space="preserve"> </w:t>
      </w:r>
      <w:r>
        <w:t>три семейства</w:t>
      </w:r>
      <w:r>
        <w:rPr>
          <w:spacing w:val="-3"/>
        </w:rPr>
        <w:t xml:space="preserve"> </w:t>
      </w:r>
      <w:r>
        <w:t>растений</w:t>
      </w:r>
      <w:r>
        <w:rPr>
          <w:spacing w:val="-2"/>
        </w:rPr>
        <w:t xml:space="preserve"> </w:t>
      </w:r>
      <w:r>
        <w:t>по выбору</w:t>
      </w:r>
      <w:r>
        <w:rPr>
          <w:spacing w:val="-7"/>
        </w:rPr>
        <w:t xml:space="preserve"> </w:t>
      </w:r>
      <w:r>
        <w:t>учителя</w:t>
      </w:r>
      <w:r>
        <w:rPr>
          <w:spacing w:val="-6"/>
        </w:rPr>
        <w:t xml:space="preserve"> </w:t>
      </w:r>
      <w:r>
        <w:t>с</w:t>
      </w:r>
      <w:r>
        <w:rPr>
          <w:spacing w:val="-3"/>
        </w:rPr>
        <w:t xml:space="preserve"> </w:t>
      </w:r>
      <w:r>
        <w:t>учётом</w:t>
      </w:r>
      <w:r>
        <w:rPr>
          <w:spacing w:val="-9"/>
        </w:rPr>
        <w:t xml:space="preserve"> </w:t>
      </w:r>
      <w:r>
        <w:t>местных</w:t>
      </w:r>
      <w:r>
        <w:rPr>
          <w:spacing w:val="-3"/>
        </w:rPr>
        <w:t xml:space="preserve"> </w:t>
      </w:r>
      <w:r>
        <w:t>условий,</w:t>
      </w:r>
      <w:r>
        <w:rPr>
          <w:spacing w:val="-8"/>
        </w:rPr>
        <w:t xml:space="preserve"> </w:t>
      </w:r>
      <w:r>
        <w:t>при</w:t>
      </w:r>
      <w:r>
        <w:rPr>
          <w:spacing w:val="-6"/>
        </w:rPr>
        <w:t xml:space="preserve"> </w:t>
      </w:r>
      <w:r>
        <w:t>этом</w:t>
      </w:r>
      <w:r>
        <w:rPr>
          <w:spacing w:val="-8"/>
        </w:rPr>
        <w:t xml:space="preserve"> </w:t>
      </w:r>
      <w:r>
        <w:t>возможно</w:t>
      </w:r>
      <w:r>
        <w:rPr>
          <w:spacing w:val="-6"/>
        </w:rPr>
        <w:t xml:space="preserve"> </w:t>
      </w:r>
      <w:r>
        <w:t>изучать</w:t>
      </w:r>
      <w:r>
        <w:rPr>
          <w:spacing w:val="-6"/>
        </w:rPr>
        <w:t xml:space="preserve"> </w:t>
      </w:r>
      <w:r>
        <w:t>семейства,</w:t>
      </w:r>
      <w:r>
        <w:rPr>
          <w:spacing w:val="-6"/>
        </w:rPr>
        <w:t xml:space="preserve"> </w:t>
      </w:r>
      <w:r>
        <w:t>не</w:t>
      </w:r>
      <w:r>
        <w:rPr>
          <w:spacing w:val="-7"/>
        </w:rPr>
        <w:t xml:space="preserve"> </w:t>
      </w:r>
      <w:r>
        <w:t>вошедшие</w:t>
      </w:r>
      <w:r>
        <w:rPr>
          <w:spacing w:val="-8"/>
        </w:rPr>
        <w:t xml:space="preserve"> </w:t>
      </w:r>
      <w:r>
        <w:t>в перечень, если они являются наиболее распространёнными в данном регионе).Характерные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F24135" w:rsidRDefault="005E5ACB">
      <w:pPr>
        <w:pStyle w:val="a3"/>
        <w:spacing w:before="1"/>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firstLine="0"/>
      </w:pPr>
      <w:r>
        <w:t>Изучение</w:t>
      </w:r>
      <w:r>
        <w:rPr>
          <w:spacing w:val="-7"/>
        </w:rPr>
        <w:t xml:space="preserve"> </w:t>
      </w:r>
      <w:r>
        <w:t>строения одноклеточных</w:t>
      </w:r>
      <w:r>
        <w:rPr>
          <w:spacing w:val="3"/>
        </w:rPr>
        <w:t xml:space="preserve"> </w:t>
      </w:r>
      <w:r>
        <w:t>водорослей</w:t>
      </w:r>
      <w:r>
        <w:rPr>
          <w:spacing w:val="-4"/>
        </w:rPr>
        <w:t xml:space="preserve"> </w:t>
      </w:r>
      <w:r>
        <w:t>(на</w:t>
      </w:r>
      <w:r>
        <w:rPr>
          <w:spacing w:val="-2"/>
        </w:rPr>
        <w:t xml:space="preserve"> </w:t>
      </w:r>
      <w:r>
        <w:t>примере</w:t>
      </w:r>
      <w:r>
        <w:rPr>
          <w:spacing w:val="-2"/>
        </w:rPr>
        <w:t xml:space="preserve"> </w:t>
      </w:r>
      <w:r>
        <w:t xml:space="preserve">хламидомонады и </w:t>
      </w:r>
      <w:r>
        <w:rPr>
          <w:spacing w:val="-2"/>
        </w:rPr>
        <w:t>хлореллы).</w:t>
      </w:r>
    </w:p>
    <w:p w:rsidR="00F24135" w:rsidRDefault="005E5ACB">
      <w:pPr>
        <w:pStyle w:val="a3"/>
        <w:ind w:right="126"/>
      </w:pPr>
      <w:r>
        <w:t xml:space="preserve">Изучение строения многоклеточных нитчатых водорослей (на примере спирогиры и </w:t>
      </w:r>
      <w:r>
        <w:rPr>
          <w:spacing w:val="-2"/>
        </w:rPr>
        <w:t>улотрикса).</w:t>
      </w:r>
    </w:p>
    <w:p w:rsidR="00F24135" w:rsidRDefault="005E5ACB">
      <w:pPr>
        <w:pStyle w:val="a3"/>
        <w:ind w:left="849" w:right="3802" w:firstLine="0"/>
      </w:pPr>
      <w:r>
        <w:t>Изучение</w:t>
      </w:r>
      <w:r>
        <w:rPr>
          <w:spacing w:val="-8"/>
        </w:rPr>
        <w:t xml:space="preserve"> </w:t>
      </w:r>
      <w:r>
        <w:t>внешнего</w:t>
      </w:r>
      <w:r>
        <w:rPr>
          <w:spacing w:val="-6"/>
        </w:rPr>
        <w:t xml:space="preserve"> </w:t>
      </w:r>
      <w:r>
        <w:t>строения</w:t>
      </w:r>
      <w:r>
        <w:rPr>
          <w:spacing w:val="-3"/>
        </w:rPr>
        <w:t xml:space="preserve"> </w:t>
      </w:r>
      <w:r>
        <w:t>мхов</w:t>
      </w:r>
      <w:r>
        <w:rPr>
          <w:spacing w:val="-5"/>
        </w:rPr>
        <w:t xml:space="preserve"> </w:t>
      </w:r>
      <w:r>
        <w:t>(на</w:t>
      </w:r>
      <w:r>
        <w:rPr>
          <w:spacing w:val="-5"/>
        </w:rPr>
        <w:t xml:space="preserve"> </w:t>
      </w:r>
      <w:r>
        <w:t>местных</w:t>
      </w:r>
      <w:r>
        <w:rPr>
          <w:spacing w:val="-4"/>
        </w:rPr>
        <w:t xml:space="preserve"> </w:t>
      </w:r>
      <w:r>
        <w:t>видах). Изучение внешнего строения папоротника или хвоща.</w:t>
      </w:r>
    </w:p>
    <w:p w:rsidR="00F24135" w:rsidRDefault="005E5ACB">
      <w:pPr>
        <w:pStyle w:val="a3"/>
        <w:ind w:right="130"/>
      </w:pPr>
      <w:r>
        <w:t>Изучение внешнего строения веток, хвои, шишек и семян голосеменных растений (на примере ели, сосны или лиственницы).</w:t>
      </w:r>
    </w:p>
    <w:p w:rsidR="00F24135" w:rsidRDefault="005E5ACB">
      <w:pPr>
        <w:pStyle w:val="a3"/>
        <w:ind w:left="849" w:firstLine="0"/>
      </w:pPr>
      <w:r>
        <w:t>Изучение</w:t>
      </w:r>
      <w:r>
        <w:rPr>
          <w:spacing w:val="-4"/>
        </w:rPr>
        <w:t xml:space="preserve"> </w:t>
      </w:r>
      <w:r>
        <w:t>внешнего</w:t>
      </w:r>
      <w:r>
        <w:rPr>
          <w:spacing w:val="-1"/>
        </w:rPr>
        <w:t xml:space="preserve"> </w:t>
      </w:r>
      <w:r>
        <w:t>строения</w:t>
      </w:r>
      <w:r>
        <w:rPr>
          <w:spacing w:val="2"/>
        </w:rPr>
        <w:t xml:space="preserve"> </w:t>
      </w:r>
      <w:r>
        <w:t xml:space="preserve">покрытосеменных </w:t>
      </w:r>
      <w:r>
        <w:rPr>
          <w:spacing w:val="-2"/>
        </w:rPr>
        <w:t>растений.</w:t>
      </w:r>
    </w:p>
    <w:p w:rsidR="00F24135" w:rsidRDefault="005E5ACB">
      <w:pPr>
        <w:pStyle w:val="a3"/>
        <w:ind w:right="127"/>
      </w:pPr>
      <w: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F24135" w:rsidRDefault="005E5ACB">
      <w:pPr>
        <w:pStyle w:val="a3"/>
        <w:ind w:right="129"/>
      </w:pPr>
      <w:r>
        <w:t>Определение</w:t>
      </w:r>
      <w:r>
        <w:rPr>
          <w:spacing w:val="-3"/>
        </w:rPr>
        <w:t xml:space="preserve"> </w:t>
      </w:r>
      <w:r>
        <w:t>видов</w:t>
      </w:r>
      <w:r>
        <w:rPr>
          <w:spacing w:val="-2"/>
        </w:rPr>
        <w:t xml:space="preserve"> </w:t>
      </w:r>
      <w:r>
        <w:t>растений (на</w:t>
      </w:r>
      <w:r>
        <w:rPr>
          <w:spacing w:val="-1"/>
        </w:rPr>
        <w:t xml:space="preserve"> </w:t>
      </w:r>
      <w:r>
        <w:t>примере</w:t>
      </w:r>
      <w:r>
        <w:rPr>
          <w:spacing w:val="-5"/>
        </w:rPr>
        <w:t xml:space="preserve"> </w:t>
      </w:r>
      <w:r>
        <w:t>трёх семейств)</w:t>
      </w:r>
      <w:r>
        <w:rPr>
          <w:spacing w:val="-3"/>
        </w:rPr>
        <w:t xml:space="preserve"> </w:t>
      </w:r>
      <w:r>
        <w:t>с</w:t>
      </w:r>
      <w:r>
        <w:rPr>
          <w:spacing w:val="-3"/>
        </w:rPr>
        <w:t xml:space="preserve"> </w:t>
      </w:r>
      <w:r>
        <w:t>использованием</w:t>
      </w:r>
      <w:r>
        <w:rPr>
          <w:spacing w:val="-3"/>
        </w:rPr>
        <w:t xml:space="preserve"> </w:t>
      </w:r>
      <w:r>
        <w:t>определителей растений или определительных карточек.</w:t>
      </w:r>
    </w:p>
    <w:p w:rsidR="00F24135" w:rsidRDefault="005E5ACB">
      <w:pPr>
        <w:pStyle w:val="a3"/>
        <w:spacing w:before="1"/>
        <w:ind w:left="849" w:firstLine="0"/>
      </w:pPr>
      <w:r>
        <w:t>Развитие</w:t>
      </w:r>
      <w:r>
        <w:rPr>
          <w:spacing w:val="-1"/>
        </w:rPr>
        <w:t xml:space="preserve"> </w:t>
      </w:r>
      <w:r>
        <w:t>растительного</w:t>
      </w:r>
      <w:r>
        <w:rPr>
          <w:spacing w:val="-2"/>
        </w:rPr>
        <w:t xml:space="preserve"> </w:t>
      </w:r>
      <w:r>
        <w:t>мира</w:t>
      </w:r>
      <w:r>
        <w:rPr>
          <w:spacing w:val="-1"/>
        </w:rPr>
        <w:t xml:space="preserve"> </w:t>
      </w:r>
      <w:r>
        <w:t>на</w:t>
      </w:r>
      <w:r>
        <w:rPr>
          <w:spacing w:val="-1"/>
        </w:rPr>
        <w:t xml:space="preserve"> </w:t>
      </w:r>
      <w:r>
        <w:rPr>
          <w:spacing w:val="-2"/>
        </w:rPr>
        <w:t>Земле.</w:t>
      </w:r>
    </w:p>
    <w:p w:rsidR="00F24135" w:rsidRDefault="005E5ACB">
      <w:pPr>
        <w:pStyle w:val="a3"/>
        <w:ind w:right="128"/>
      </w:pPr>
      <w: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Экскурсии</w:t>
      </w:r>
      <w:r>
        <w:rPr>
          <w:spacing w:val="-4"/>
        </w:rPr>
        <w:t xml:space="preserve"> </w:t>
      </w:r>
      <w:r>
        <w:t>или</w:t>
      </w:r>
      <w:r>
        <w:rPr>
          <w:spacing w:val="-3"/>
        </w:rPr>
        <w:t xml:space="preserve"> </w:t>
      </w:r>
      <w:r>
        <w:rPr>
          <w:spacing w:val="-2"/>
        </w:rPr>
        <w:t>видеоэкскурсии.</w:t>
      </w:r>
    </w:p>
    <w:p w:rsidR="00F24135" w:rsidRDefault="005E5ACB">
      <w:pPr>
        <w:pStyle w:val="a3"/>
        <w:ind w:right="129"/>
      </w:pPr>
      <w:r>
        <w:t>Развитие</w:t>
      </w:r>
      <w:r>
        <w:rPr>
          <w:spacing w:val="-15"/>
        </w:rPr>
        <w:t xml:space="preserve"> </w:t>
      </w:r>
      <w:r>
        <w:t>растительного</w:t>
      </w:r>
      <w:r>
        <w:rPr>
          <w:spacing w:val="-15"/>
        </w:rPr>
        <w:t xml:space="preserve"> </w:t>
      </w:r>
      <w:r>
        <w:t>мира</w:t>
      </w:r>
      <w:r>
        <w:rPr>
          <w:spacing w:val="-15"/>
        </w:rPr>
        <w:t xml:space="preserve"> </w:t>
      </w:r>
      <w:r>
        <w:t>на</w:t>
      </w:r>
      <w:r>
        <w:rPr>
          <w:spacing w:val="-15"/>
        </w:rPr>
        <w:t xml:space="preserve"> </w:t>
      </w:r>
      <w:r>
        <w:t>Земле</w:t>
      </w:r>
      <w:r>
        <w:rPr>
          <w:spacing w:val="-15"/>
        </w:rPr>
        <w:t xml:space="preserve"> </w:t>
      </w:r>
      <w:r>
        <w:t>(экскурсия</w:t>
      </w:r>
      <w:r>
        <w:rPr>
          <w:spacing w:val="-15"/>
        </w:rPr>
        <w:t xml:space="preserve"> </w:t>
      </w:r>
      <w:r>
        <w:t>в</w:t>
      </w:r>
      <w:r>
        <w:rPr>
          <w:spacing w:val="-15"/>
        </w:rPr>
        <w:t xml:space="preserve"> </w:t>
      </w:r>
      <w:r>
        <w:t>палеонтологический</w:t>
      </w:r>
      <w:r>
        <w:rPr>
          <w:spacing w:val="-15"/>
        </w:rPr>
        <w:t xml:space="preserve"> </w:t>
      </w:r>
      <w:r>
        <w:t>или</w:t>
      </w:r>
      <w:r>
        <w:rPr>
          <w:spacing w:val="-15"/>
        </w:rPr>
        <w:t xml:space="preserve"> </w:t>
      </w:r>
      <w:r>
        <w:t xml:space="preserve">краеведческий </w:t>
      </w:r>
      <w:r>
        <w:rPr>
          <w:spacing w:val="-2"/>
        </w:rPr>
        <w:t>музей).</w:t>
      </w:r>
    </w:p>
    <w:p w:rsidR="00F24135" w:rsidRDefault="005E5ACB">
      <w:pPr>
        <w:pStyle w:val="a3"/>
        <w:spacing w:before="1"/>
        <w:ind w:left="849" w:firstLine="0"/>
      </w:pPr>
      <w:r>
        <w:t>Растения</w:t>
      </w:r>
      <w:r>
        <w:rPr>
          <w:spacing w:val="1"/>
        </w:rPr>
        <w:t xml:space="preserve"> </w:t>
      </w:r>
      <w:r>
        <w:t>в</w:t>
      </w:r>
      <w:r>
        <w:rPr>
          <w:spacing w:val="-1"/>
        </w:rPr>
        <w:t xml:space="preserve"> </w:t>
      </w:r>
      <w:r>
        <w:t>природных</w:t>
      </w:r>
      <w:r>
        <w:rPr>
          <w:spacing w:val="-2"/>
        </w:rPr>
        <w:t xml:space="preserve"> сообществах.</w:t>
      </w:r>
    </w:p>
    <w:p w:rsidR="00F24135" w:rsidRDefault="005E5ACB">
      <w:pPr>
        <w:pStyle w:val="a3"/>
        <w:ind w:right="125"/>
      </w:pPr>
      <w:r>
        <w:t>Растения</w:t>
      </w:r>
      <w:r>
        <w:rPr>
          <w:spacing w:val="-12"/>
        </w:rPr>
        <w:t xml:space="preserve"> </w:t>
      </w:r>
      <w:r>
        <w:t>и</w:t>
      </w:r>
      <w:r>
        <w:rPr>
          <w:spacing w:val="-12"/>
        </w:rPr>
        <w:t xml:space="preserve"> </w:t>
      </w:r>
      <w:r>
        <w:t>среда</w:t>
      </w:r>
      <w:r>
        <w:rPr>
          <w:spacing w:val="-15"/>
        </w:rPr>
        <w:t xml:space="preserve"> </w:t>
      </w:r>
      <w:r>
        <w:t>обитания.</w:t>
      </w:r>
      <w:r>
        <w:rPr>
          <w:spacing w:val="-13"/>
        </w:rPr>
        <w:t xml:space="preserve"> </w:t>
      </w:r>
      <w:r>
        <w:t>Экологические</w:t>
      </w:r>
      <w:r>
        <w:rPr>
          <w:spacing w:val="-15"/>
        </w:rPr>
        <w:t xml:space="preserve"> </w:t>
      </w:r>
      <w:r>
        <w:t>факторы.</w:t>
      </w:r>
      <w:r>
        <w:rPr>
          <w:spacing w:val="-13"/>
        </w:rPr>
        <w:t xml:space="preserve"> </w:t>
      </w:r>
      <w:r>
        <w:t>Растения</w:t>
      </w:r>
      <w:r>
        <w:rPr>
          <w:spacing w:val="-12"/>
        </w:rPr>
        <w:t xml:space="preserve"> </w:t>
      </w:r>
      <w:r>
        <w:t>и</w:t>
      </w:r>
      <w:r>
        <w:rPr>
          <w:spacing w:val="-10"/>
        </w:rPr>
        <w:t xml:space="preserve"> </w:t>
      </w:r>
      <w:r>
        <w:t>условия</w:t>
      </w:r>
      <w:r>
        <w:rPr>
          <w:spacing w:val="-11"/>
        </w:rPr>
        <w:t xml:space="preserve"> </w:t>
      </w:r>
      <w:r>
        <w:t>неживой</w:t>
      </w:r>
      <w:r>
        <w:rPr>
          <w:spacing w:val="-11"/>
        </w:rPr>
        <w:t xml:space="preserve"> </w:t>
      </w:r>
      <w:r>
        <w:t>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F24135" w:rsidRDefault="005E5ACB">
      <w:pPr>
        <w:pStyle w:val="a3"/>
        <w:ind w:right="126"/>
      </w:pPr>
      <w:r>
        <w:t>Растительные</w:t>
      </w:r>
      <w:r>
        <w:rPr>
          <w:spacing w:val="-10"/>
        </w:rPr>
        <w:t xml:space="preserve"> </w:t>
      </w:r>
      <w:r>
        <w:t>сообщества.</w:t>
      </w:r>
      <w:r>
        <w:rPr>
          <w:spacing w:val="-11"/>
        </w:rPr>
        <w:t xml:space="preserve"> </w:t>
      </w:r>
      <w:r>
        <w:t>Видовой</w:t>
      </w:r>
      <w:r>
        <w:rPr>
          <w:spacing w:val="-6"/>
        </w:rPr>
        <w:t xml:space="preserve"> </w:t>
      </w:r>
      <w:r>
        <w:t>состав</w:t>
      </w:r>
      <w:r>
        <w:rPr>
          <w:spacing w:val="-10"/>
        </w:rPr>
        <w:t xml:space="preserve"> </w:t>
      </w:r>
      <w:r>
        <w:t>растительных</w:t>
      </w:r>
      <w:r>
        <w:rPr>
          <w:spacing w:val="-9"/>
        </w:rPr>
        <w:t xml:space="preserve"> </w:t>
      </w:r>
      <w:r>
        <w:t>сообществ,</w:t>
      </w:r>
      <w:r>
        <w:rPr>
          <w:spacing w:val="-11"/>
        </w:rPr>
        <w:t xml:space="preserve"> </w:t>
      </w:r>
      <w:r>
        <w:t>преобладающие</w:t>
      </w:r>
      <w:r>
        <w:rPr>
          <w:spacing w:val="-8"/>
        </w:rPr>
        <w:t xml:space="preserve"> </w:t>
      </w:r>
      <w:r>
        <w:t>в</w:t>
      </w:r>
      <w:r>
        <w:rPr>
          <w:spacing w:val="-12"/>
        </w:rPr>
        <w:t xml:space="preserve"> </w:t>
      </w:r>
      <w:r>
        <w:t>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F24135" w:rsidRDefault="005E5ACB">
      <w:pPr>
        <w:pStyle w:val="a3"/>
        <w:ind w:left="849" w:firstLine="0"/>
      </w:pPr>
      <w:r>
        <w:t>Растения</w:t>
      </w:r>
      <w:r>
        <w:rPr>
          <w:spacing w:val="1"/>
        </w:rPr>
        <w:t xml:space="preserve"> </w:t>
      </w:r>
      <w:r>
        <w:t>и</w:t>
      </w:r>
      <w:r>
        <w:rPr>
          <w:spacing w:val="1"/>
        </w:rPr>
        <w:t xml:space="preserve"> </w:t>
      </w:r>
      <w:r>
        <w:rPr>
          <w:spacing w:val="-2"/>
        </w:rPr>
        <w:t>человек.</w:t>
      </w:r>
    </w:p>
    <w:p w:rsidR="00F24135" w:rsidRDefault="005E5ACB">
      <w:pPr>
        <w:pStyle w:val="a3"/>
        <w:ind w:right="123"/>
      </w:pPr>
      <w:r>
        <w:t>Культурные растения и их происхождение. Центры многообразия и происхождения культурных</w:t>
      </w:r>
      <w:r>
        <w:rPr>
          <w:spacing w:val="-15"/>
        </w:rPr>
        <w:t xml:space="preserve"> </w:t>
      </w:r>
      <w:r>
        <w:t>растений.</w:t>
      </w:r>
      <w:r>
        <w:rPr>
          <w:spacing w:val="-15"/>
        </w:rPr>
        <w:t xml:space="preserve"> </w:t>
      </w:r>
      <w:r>
        <w:t>Земледелие.</w:t>
      </w:r>
      <w:r>
        <w:rPr>
          <w:spacing w:val="-15"/>
        </w:rPr>
        <w:t xml:space="preserve"> </w:t>
      </w:r>
      <w:r>
        <w:t>Культурные</w:t>
      </w:r>
      <w:r>
        <w:rPr>
          <w:spacing w:val="-15"/>
        </w:rPr>
        <w:t xml:space="preserve"> </w:t>
      </w:r>
      <w:r>
        <w:t>растения</w:t>
      </w:r>
      <w:r>
        <w:rPr>
          <w:spacing w:val="-15"/>
        </w:rPr>
        <w:t xml:space="preserve"> </w:t>
      </w:r>
      <w:r>
        <w:t>сельскохозяйственных</w:t>
      </w:r>
      <w:r>
        <w:rPr>
          <w:spacing w:val="-15"/>
        </w:rPr>
        <w:t xml:space="preserve"> </w:t>
      </w:r>
      <w:r>
        <w:t>угодий:</w:t>
      </w:r>
      <w:r>
        <w:rPr>
          <w:spacing w:val="-15"/>
        </w:rPr>
        <w:t xml:space="preserve"> </w:t>
      </w:r>
      <w:r>
        <w:t>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F24135" w:rsidRDefault="005E5ACB">
      <w:pPr>
        <w:pStyle w:val="a3"/>
        <w:spacing w:before="1"/>
        <w:ind w:left="849" w:firstLine="0"/>
      </w:pPr>
      <w:r>
        <w:t>Экскурсии</w:t>
      </w:r>
      <w:r>
        <w:rPr>
          <w:spacing w:val="-5"/>
        </w:rPr>
        <w:t xml:space="preserve"> </w:t>
      </w:r>
      <w:r>
        <w:t>или</w:t>
      </w:r>
      <w:r>
        <w:rPr>
          <w:spacing w:val="-3"/>
        </w:rPr>
        <w:t xml:space="preserve"> </w:t>
      </w:r>
      <w:r>
        <w:rPr>
          <w:spacing w:val="-2"/>
        </w:rPr>
        <w:t>видеоэкскурсии.</w:t>
      </w:r>
    </w:p>
    <w:p w:rsidR="00F24135" w:rsidRDefault="005E5ACB">
      <w:pPr>
        <w:pStyle w:val="a3"/>
        <w:ind w:left="849" w:right="4198" w:firstLine="0"/>
      </w:pPr>
      <w:r>
        <w:t>Изучение</w:t>
      </w:r>
      <w:r>
        <w:rPr>
          <w:spacing w:val="-14"/>
        </w:rPr>
        <w:t xml:space="preserve"> </w:t>
      </w:r>
      <w:r>
        <w:t>сельскохозяйственных</w:t>
      </w:r>
      <w:r>
        <w:rPr>
          <w:spacing w:val="-8"/>
        </w:rPr>
        <w:t xml:space="preserve"> </w:t>
      </w:r>
      <w:r>
        <w:t>растений</w:t>
      </w:r>
      <w:r>
        <w:rPr>
          <w:spacing w:val="-10"/>
        </w:rPr>
        <w:t xml:space="preserve"> </w:t>
      </w:r>
      <w:r>
        <w:t>региона. Изучение сорных растений региона.</w:t>
      </w:r>
    </w:p>
    <w:p w:rsidR="00F24135" w:rsidRDefault="005E5ACB">
      <w:pPr>
        <w:pStyle w:val="a3"/>
        <w:ind w:left="849" w:firstLine="0"/>
      </w:pPr>
      <w:r>
        <w:t>Грибы.</w:t>
      </w:r>
      <w:r>
        <w:rPr>
          <w:spacing w:val="-3"/>
        </w:rPr>
        <w:t xml:space="preserve"> </w:t>
      </w:r>
      <w:r>
        <w:t>Лишайники.</w:t>
      </w:r>
      <w:r>
        <w:rPr>
          <w:spacing w:val="-3"/>
        </w:rPr>
        <w:t xml:space="preserve"> </w:t>
      </w:r>
      <w:r>
        <w:rPr>
          <w:spacing w:val="-2"/>
        </w:rPr>
        <w:t>Бактерии.</w:t>
      </w:r>
    </w:p>
    <w:p w:rsidR="00F24135" w:rsidRDefault="005E5ACB">
      <w:pPr>
        <w:pStyle w:val="a3"/>
        <w:ind w:right="124"/>
      </w:pPr>
      <w: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F24135" w:rsidRDefault="005E5ACB">
      <w:pPr>
        <w:pStyle w:val="a3"/>
        <w:ind w:right="125"/>
      </w:pPr>
      <w:r>
        <w:t>Плесневые</w:t>
      </w:r>
      <w:r>
        <w:rPr>
          <w:spacing w:val="-4"/>
        </w:rPr>
        <w:t xml:space="preserve"> </w:t>
      </w:r>
      <w:r>
        <w:t>грибы.</w:t>
      </w:r>
      <w:r>
        <w:rPr>
          <w:spacing w:val="-2"/>
        </w:rPr>
        <w:t xml:space="preserve"> </w:t>
      </w:r>
      <w:r>
        <w:t>Дрожжевые</w:t>
      </w:r>
      <w:r>
        <w:rPr>
          <w:spacing w:val="-2"/>
        </w:rPr>
        <w:t xml:space="preserve"> </w:t>
      </w:r>
      <w:r>
        <w:t>грибы.</w:t>
      </w:r>
      <w:r>
        <w:rPr>
          <w:spacing w:val="-2"/>
        </w:rPr>
        <w:t xml:space="preserve"> </w:t>
      </w:r>
      <w:r>
        <w:t>Значение</w:t>
      </w:r>
      <w:r>
        <w:rPr>
          <w:spacing w:val="-4"/>
        </w:rPr>
        <w:t xml:space="preserve"> </w:t>
      </w:r>
      <w:r>
        <w:t>плесневых</w:t>
      </w:r>
      <w:r>
        <w:rPr>
          <w:spacing w:val="-1"/>
        </w:rPr>
        <w:t xml:space="preserve"> </w:t>
      </w:r>
      <w:r>
        <w:t>и</w:t>
      </w:r>
      <w:r>
        <w:rPr>
          <w:spacing w:val="-1"/>
        </w:rPr>
        <w:t xml:space="preserve"> </w:t>
      </w:r>
      <w:r>
        <w:t>дрожжевых</w:t>
      </w:r>
      <w:r>
        <w:rPr>
          <w:spacing w:val="-4"/>
        </w:rPr>
        <w:t xml:space="preserve"> </w:t>
      </w:r>
      <w:r>
        <w:t>грибов</w:t>
      </w:r>
      <w:r>
        <w:rPr>
          <w:spacing w:val="-1"/>
        </w:rPr>
        <w:t xml:space="preserve"> </w:t>
      </w:r>
      <w:r>
        <w:t>в</w:t>
      </w:r>
      <w:r>
        <w:rPr>
          <w:spacing w:val="-3"/>
        </w:rPr>
        <w:t xml:space="preserve"> </w:t>
      </w:r>
      <w:r>
        <w:t>природе и жизни человека (пищевая и фармацевтическая промышленность и другие).</w:t>
      </w:r>
    </w:p>
    <w:p w:rsidR="00F24135" w:rsidRDefault="005E5ACB">
      <w:pPr>
        <w:pStyle w:val="a3"/>
        <w:spacing w:before="1"/>
        <w:ind w:right="127"/>
      </w:pPr>
      <w: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F24135" w:rsidRDefault="005E5ACB">
      <w:pPr>
        <w:pStyle w:val="a3"/>
        <w:ind w:right="126"/>
      </w:pPr>
      <w: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F24135" w:rsidRDefault="005E5ACB">
      <w:pPr>
        <w:pStyle w:val="a3"/>
        <w:ind w:right="124"/>
      </w:pPr>
      <w: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w:t>
      </w:r>
    </w:p>
    <w:p w:rsidR="00F24135" w:rsidRDefault="005E5ACB">
      <w:pPr>
        <w:pStyle w:val="a3"/>
        <w:ind w:left="849" w:firstLine="0"/>
      </w:pPr>
      <w:r>
        <w:t>Болезнетворные</w:t>
      </w:r>
      <w:r>
        <w:rPr>
          <w:spacing w:val="38"/>
        </w:rPr>
        <w:t xml:space="preserve"> </w:t>
      </w:r>
      <w:r>
        <w:t>бактерии</w:t>
      </w:r>
      <w:r>
        <w:rPr>
          <w:spacing w:val="39"/>
        </w:rPr>
        <w:t xml:space="preserve"> </w:t>
      </w:r>
      <w:r>
        <w:t>и</w:t>
      </w:r>
      <w:r>
        <w:rPr>
          <w:spacing w:val="40"/>
        </w:rPr>
        <w:t xml:space="preserve"> </w:t>
      </w:r>
      <w:r>
        <w:t>меры</w:t>
      </w:r>
      <w:r>
        <w:rPr>
          <w:spacing w:val="40"/>
        </w:rPr>
        <w:t xml:space="preserve"> </w:t>
      </w:r>
      <w:r>
        <w:t>профилактики</w:t>
      </w:r>
      <w:r>
        <w:rPr>
          <w:spacing w:val="39"/>
        </w:rPr>
        <w:t xml:space="preserve"> </w:t>
      </w:r>
      <w:r>
        <w:t>заболеваний,</w:t>
      </w:r>
      <w:r>
        <w:rPr>
          <w:spacing w:val="40"/>
        </w:rPr>
        <w:t xml:space="preserve"> </w:t>
      </w:r>
      <w:r>
        <w:t>вызываемых</w:t>
      </w:r>
      <w:r>
        <w:rPr>
          <w:spacing w:val="44"/>
        </w:rPr>
        <w:t xml:space="preserve"> </w:t>
      </w:r>
      <w:r>
        <w:rPr>
          <w:spacing w:val="-2"/>
        </w:rPr>
        <w:t>бактериями.</w:t>
      </w:r>
    </w:p>
    <w:p w:rsidR="00F24135" w:rsidRDefault="005E5ACB">
      <w:pPr>
        <w:pStyle w:val="a3"/>
        <w:ind w:firstLine="0"/>
      </w:pPr>
      <w:r>
        <w:t>Бактерии</w:t>
      </w:r>
      <w:r>
        <w:rPr>
          <w:spacing w:val="-1"/>
        </w:rPr>
        <w:t xml:space="preserve"> </w:t>
      </w:r>
      <w:r>
        <w:t>на</w:t>
      </w:r>
      <w:r>
        <w:rPr>
          <w:spacing w:val="-3"/>
        </w:rPr>
        <w:t xml:space="preserve"> </w:t>
      </w:r>
      <w:r>
        <w:t>службе</w:t>
      </w:r>
      <w:r>
        <w:rPr>
          <w:spacing w:val="1"/>
        </w:rPr>
        <w:t xml:space="preserve"> </w:t>
      </w:r>
      <w:r>
        <w:t>у</w:t>
      </w:r>
      <w:r>
        <w:rPr>
          <w:spacing w:val="-7"/>
        </w:rPr>
        <w:t xml:space="preserve"> </w:t>
      </w:r>
      <w:r>
        <w:t>человека</w:t>
      </w:r>
      <w:r>
        <w:rPr>
          <w:spacing w:val="-5"/>
        </w:rPr>
        <w:t xml:space="preserve"> </w:t>
      </w:r>
      <w:r>
        <w:t>(в</w:t>
      </w:r>
      <w:r>
        <w:rPr>
          <w:spacing w:val="-1"/>
        </w:rPr>
        <w:t xml:space="preserve"> </w:t>
      </w:r>
      <w:r>
        <w:t>сельском</w:t>
      </w:r>
      <w:r>
        <w:rPr>
          <w:spacing w:val="-4"/>
        </w:rPr>
        <w:t xml:space="preserve"> </w:t>
      </w:r>
      <w:r>
        <w:t>хозяйстве,</w:t>
      </w:r>
      <w:r>
        <w:rPr>
          <w:spacing w:val="-1"/>
        </w:rPr>
        <w:t xml:space="preserve"> </w:t>
      </w:r>
      <w:r>
        <w:rPr>
          <w:spacing w:val="-2"/>
        </w:rPr>
        <w:t>промышленности).</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26"/>
      </w:pPr>
      <w:r>
        <w:t xml:space="preserve">Изучение строения одноклеточных (мукор) и многоклеточных (пеницилл) плесневых </w:t>
      </w:r>
      <w:r>
        <w:rPr>
          <w:spacing w:val="-2"/>
        </w:rPr>
        <w:t>грибов.</w:t>
      </w:r>
    </w:p>
    <w:p w:rsidR="00F24135" w:rsidRDefault="005E5ACB">
      <w:pPr>
        <w:pStyle w:val="a3"/>
        <w:ind w:right="125"/>
      </w:pPr>
      <w:r>
        <w:t xml:space="preserve">Изучение строения плодовых тел шляпочных грибов (или изучение шляпочных грибов на </w:t>
      </w:r>
      <w:r>
        <w:rPr>
          <w:spacing w:val="-2"/>
        </w:rPr>
        <w:t>муляжах).</w:t>
      </w:r>
    </w:p>
    <w:p w:rsidR="00F24135" w:rsidRDefault="005E5ACB">
      <w:pPr>
        <w:pStyle w:val="a3"/>
        <w:ind w:left="849" w:firstLine="0"/>
      </w:pPr>
      <w:r>
        <w:t>Изучение</w:t>
      </w:r>
      <w:r>
        <w:rPr>
          <w:spacing w:val="-5"/>
        </w:rPr>
        <w:t xml:space="preserve"> </w:t>
      </w:r>
      <w:r>
        <w:t>строения</w:t>
      </w:r>
      <w:r>
        <w:rPr>
          <w:spacing w:val="1"/>
        </w:rPr>
        <w:t xml:space="preserve"> </w:t>
      </w:r>
      <w:r>
        <w:rPr>
          <w:spacing w:val="-2"/>
        </w:rPr>
        <w:t>лишайников.</w:t>
      </w:r>
    </w:p>
    <w:p w:rsidR="00F24135" w:rsidRDefault="005E5ACB">
      <w:pPr>
        <w:pStyle w:val="a3"/>
        <w:spacing w:before="1"/>
        <w:ind w:left="849" w:right="3269" w:firstLine="0"/>
      </w:pPr>
      <w:r>
        <w:t>Изучение</w:t>
      </w:r>
      <w:r>
        <w:rPr>
          <w:spacing w:val="-10"/>
        </w:rPr>
        <w:t xml:space="preserve"> </w:t>
      </w:r>
      <w:r>
        <w:t>строения</w:t>
      </w:r>
      <w:r>
        <w:rPr>
          <w:spacing w:val="-7"/>
        </w:rPr>
        <w:t xml:space="preserve"> </w:t>
      </w:r>
      <w:r>
        <w:t>бактерий</w:t>
      </w:r>
      <w:r>
        <w:rPr>
          <w:spacing w:val="-2"/>
        </w:rPr>
        <w:t xml:space="preserve"> </w:t>
      </w:r>
      <w:r>
        <w:t>(на</w:t>
      </w:r>
      <w:r>
        <w:rPr>
          <w:spacing w:val="-8"/>
        </w:rPr>
        <w:t xml:space="preserve"> </w:t>
      </w:r>
      <w:r>
        <w:t>готовых</w:t>
      </w:r>
      <w:r>
        <w:rPr>
          <w:spacing w:val="-6"/>
        </w:rPr>
        <w:t xml:space="preserve"> </w:t>
      </w:r>
      <w:r>
        <w:t>микропрепаратах). Содержание обучения в 8 классе.</w:t>
      </w:r>
    </w:p>
    <w:p w:rsidR="00F24135" w:rsidRDefault="005E5ACB">
      <w:pPr>
        <w:pStyle w:val="a3"/>
        <w:ind w:left="849" w:firstLine="0"/>
      </w:pPr>
      <w:r>
        <w:t>Животный</w:t>
      </w:r>
      <w:r>
        <w:rPr>
          <w:spacing w:val="-5"/>
        </w:rPr>
        <w:t xml:space="preserve"> </w:t>
      </w:r>
      <w:r>
        <w:rPr>
          <w:spacing w:val="-2"/>
        </w:rPr>
        <w:t>организм.</w:t>
      </w:r>
    </w:p>
    <w:p w:rsidR="00F24135" w:rsidRDefault="005E5ACB">
      <w:pPr>
        <w:pStyle w:val="a3"/>
        <w:ind w:right="131"/>
      </w:pPr>
      <w:r>
        <w:t xml:space="preserve">Зоология - наука о животных. Разделы зоологии. Связь зоологии с другими науками и </w:t>
      </w:r>
      <w:r>
        <w:rPr>
          <w:spacing w:val="-2"/>
        </w:rPr>
        <w:t>техникой.</w:t>
      </w:r>
    </w:p>
    <w:p w:rsidR="00F24135" w:rsidRDefault="005E5ACB">
      <w:pPr>
        <w:pStyle w:val="a3"/>
        <w:ind w:left="849" w:firstLine="0"/>
      </w:pPr>
      <w:r>
        <w:t>Общие</w:t>
      </w:r>
      <w:r>
        <w:rPr>
          <w:spacing w:val="41"/>
        </w:rPr>
        <w:t xml:space="preserve"> </w:t>
      </w:r>
      <w:r>
        <w:t>признаки</w:t>
      </w:r>
      <w:r>
        <w:rPr>
          <w:spacing w:val="49"/>
        </w:rPr>
        <w:t xml:space="preserve"> </w:t>
      </w:r>
      <w:r>
        <w:t>животных.</w:t>
      </w:r>
      <w:r>
        <w:rPr>
          <w:spacing w:val="45"/>
        </w:rPr>
        <w:t xml:space="preserve"> </w:t>
      </w:r>
      <w:r>
        <w:t>Отличия</w:t>
      </w:r>
      <w:r>
        <w:rPr>
          <w:spacing w:val="48"/>
        </w:rPr>
        <w:t xml:space="preserve"> </w:t>
      </w:r>
      <w:r>
        <w:t>животных</w:t>
      </w:r>
      <w:r>
        <w:rPr>
          <w:spacing w:val="45"/>
        </w:rPr>
        <w:t xml:space="preserve"> </w:t>
      </w:r>
      <w:r>
        <w:t>от</w:t>
      </w:r>
      <w:r>
        <w:rPr>
          <w:spacing w:val="45"/>
        </w:rPr>
        <w:t xml:space="preserve"> </w:t>
      </w:r>
      <w:r>
        <w:t>растений.</w:t>
      </w:r>
      <w:r>
        <w:rPr>
          <w:spacing w:val="46"/>
        </w:rPr>
        <w:t xml:space="preserve"> </w:t>
      </w:r>
      <w:r>
        <w:t>Многообразие</w:t>
      </w:r>
      <w:r>
        <w:rPr>
          <w:spacing w:val="47"/>
        </w:rPr>
        <w:t xml:space="preserve"> </w:t>
      </w:r>
      <w:r>
        <w:rPr>
          <w:spacing w:val="-2"/>
        </w:rPr>
        <w:t>животного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firstLine="0"/>
      </w:pPr>
      <w:r>
        <w:lastRenderedPageBreak/>
        <w:t>мира. Одноклеточные и многоклеточные животные. Форма тела животного, симметрия, размеры тела и другое.</w:t>
      </w:r>
    </w:p>
    <w:p w:rsidR="00F24135" w:rsidRDefault="005E5ACB">
      <w:pPr>
        <w:pStyle w:val="a3"/>
        <w:spacing w:before="1"/>
        <w:ind w:right="124"/>
      </w:pPr>
      <w: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right="576" w:firstLine="0"/>
      </w:pPr>
      <w:r>
        <w:t>Исследование</w:t>
      </w:r>
      <w:r>
        <w:rPr>
          <w:spacing w:val="-4"/>
        </w:rPr>
        <w:t xml:space="preserve"> </w:t>
      </w:r>
      <w:r>
        <w:t>под</w:t>
      </w:r>
      <w:r>
        <w:rPr>
          <w:spacing w:val="-4"/>
        </w:rPr>
        <w:t xml:space="preserve"> </w:t>
      </w:r>
      <w:r>
        <w:t>микроскопом</w:t>
      </w:r>
      <w:r>
        <w:rPr>
          <w:spacing w:val="-4"/>
        </w:rPr>
        <w:t xml:space="preserve"> </w:t>
      </w:r>
      <w:r>
        <w:t>готовых</w:t>
      </w:r>
      <w:r>
        <w:rPr>
          <w:spacing w:val="-2"/>
        </w:rPr>
        <w:t xml:space="preserve"> </w:t>
      </w:r>
      <w:r>
        <w:t>микропрепаратов</w:t>
      </w:r>
      <w:r>
        <w:rPr>
          <w:spacing w:val="-6"/>
        </w:rPr>
        <w:t xml:space="preserve"> </w:t>
      </w:r>
      <w:r>
        <w:t>клеток</w:t>
      </w:r>
      <w:r>
        <w:rPr>
          <w:spacing w:val="-4"/>
        </w:rPr>
        <w:t xml:space="preserve"> </w:t>
      </w:r>
      <w:r>
        <w:t>и</w:t>
      </w:r>
      <w:r>
        <w:rPr>
          <w:spacing w:val="-3"/>
        </w:rPr>
        <w:t xml:space="preserve"> </w:t>
      </w:r>
      <w:r>
        <w:t>тканей</w:t>
      </w:r>
      <w:r>
        <w:rPr>
          <w:spacing w:val="-4"/>
        </w:rPr>
        <w:t xml:space="preserve"> </w:t>
      </w:r>
      <w:r>
        <w:t>животных. Строение и жизнедеятельность организма животного.</w:t>
      </w:r>
    </w:p>
    <w:p w:rsidR="00F24135" w:rsidRDefault="005E5ACB">
      <w:pPr>
        <w:pStyle w:val="a3"/>
        <w:ind w:right="126"/>
      </w:pPr>
      <w: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w:t>
      </w:r>
    </w:p>
    <w:p w:rsidR="00F24135" w:rsidRDefault="005E5ACB">
      <w:pPr>
        <w:pStyle w:val="a3"/>
        <w:spacing w:before="1"/>
        <w:ind w:left="849" w:firstLine="0"/>
      </w:pPr>
      <w:r>
        <w:t>и</w:t>
      </w:r>
      <w:r>
        <w:rPr>
          <w:spacing w:val="-1"/>
        </w:rPr>
        <w:t xml:space="preserve"> </w:t>
      </w:r>
      <w:r>
        <w:t>другое).</w:t>
      </w:r>
      <w:r>
        <w:rPr>
          <w:spacing w:val="-2"/>
        </w:rPr>
        <w:t xml:space="preserve"> </w:t>
      </w:r>
      <w:r>
        <w:t>Рычажные</w:t>
      </w:r>
      <w:r>
        <w:rPr>
          <w:spacing w:val="-1"/>
        </w:rPr>
        <w:t xml:space="preserve"> </w:t>
      </w:r>
      <w:r>
        <w:rPr>
          <w:spacing w:val="-2"/>
        </w:rPr>
        <w:t>конечности.</w:t>
      </w:r>
    </w:p>
    <w:p w:rsidR="00F24135" w:rsidRDefault="005E5ACB">
      <w:pPr>
        <w:pStyle w:val="a3"/>
        <w:ind w:right="125"/>
      </w:pPr>
      <w: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F24135" w:rsidRDefault="005E5ACB">
      <w:pPr>
        <w:pStyle w:val="a3"/>
        <w:ind w:right="121"/>
      </w:pPr>
      <w: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F24135" w:rsidRDefault="005E5ACB">
      <w:pPr>
        <w:pStyle w:val="a3"/>
        <w:ind w:right="126"/>
      </w:pPr>
      <w:r>
        <w:t>Транспорт веществ у животных. Роль транспорта веществ в организме животных. Замкнутая и незамкнутая кровеносные системы у</w:t>
      </w:r>
      <w:r>
        <w:rPr>
          <w:spacing w:val="-1"/>
        </w:rPr>
        <w:t xml:space="preserve"> </w:t>
      </w:r>
      <w:r>
        <w:t>беспозвоночных. Сердце, кровеносные сосуды. Спинной и брюшной сосуды, капилляры, «ложные сердца» у дождевого червя. Особенности строения незамкнутой</w:t>
      </w:r>
      <w:r>
        <w:rPr>
          <w:spacing w:val="-2"/>
        </w:rPr>
        <w:t xml:space="preserve"> </w:t>
      </w:r>
      <w:r>
        <w:t>кровеносной</w:t>
      </w:r>
      <w:r>
        <w:rPr>
          <w:spacing w:val="-2"/>
        </w:rPr>
        <w:t xml:space="preserve"> </w:t>
      </w:r>
      <w:r>
        <w:t>системы</w:t>
      </w:r>
      <w:r>
        <w:rPr>
          <w:spacing w:val="-3"/>
        </w:rPr>
        <w:t xml:space="preserve"> </w:t>
      </w:r>
      <w:r>
        <w:t>у</w:t>
      </w:r>
      <w:r>
        <w:rPr>
          <w:spacing w:val="-5"/>
        </w:rPr>
        <w:t xml:space="preserve"> </w:t>
      </w:r>
      <w:r>
        <w:t>моллюсков</w:t>
      </w:r>
      <w:r>
        <w:rPr>
          <w:spacing w:val="-4"/>
        </w:rPr>
        <w:t xml:space="preserve"> </w:t>
      </w:r>
      <w:r>
        <w:t>и</w:t>
      </w:r>
      <w:r>
        <w:rPr>
          <w:spacing w:val="-1"/>
        </w:rPr>
        <w:t xml:space="preserve"> </w:t>
      </w:r>
      <w:r>
        <w:t>насекомых.</w:t>
      </w:r>
      <w:r>
        <w:rPr>
          <w:spacing w:val="-2"/>
        </w:rPr>
        <w:t xml:space="preserve"> </w:t>
      </w:r>
      <w:r>
        <w:t>Круги кровообращения</w:t>
      </w:r>
      <w:r>
        <w:rPr>
          <w:spacing w:val="-5"/>
        </w:rPr>
        <w:t xml:space="preserve"> </w:t>
      </w:r>
      <w:r>
        <w:t>и особенности строения сердец у позвоночных, усложнение системы кровообращения.</w:t>
      </w:r>
    </w:p>
    <w:p w:rsidR="00F24135" w:rsidRDefault="005E5ACB">
      <w:pPr>
        <w:pStyle w:val="a3"/>
        <w:ind w:right="125"/>
      </w:pPr>
      <w: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F24135" w:rsidRDefault="005E5ACB">
      <w:pPr>
        <w:pStyle w:val="a3"/>
        <w:spacing w:before="1"/>
        <w:ind w:right="123"/>
      </w:pPr>
      <w:r>
        <w:t>Покровы тела у животных. Покровы у беспозвоночных. Усложнение строения кожи у позвоночных.</w:t>
      </w:r>
      <w:r>
        <w:rPr>
          <w:spacing w:val="-3"/>
        </w:rPr>
        <w:t xml:space="preserve"> </w:t>
      </w:r>
      <w:r>
        <w:t>Кожа</w:t>
      </w:r>
      <w:r>
        <w:rPr>
          <w:spacing w:val="-4"/>
        </w:rPr>
        <w:t xml:space="preserve"> </w:t>
      </w:r>
      <w:r>
        <w:t>как</w:t>
      </w:r>
      <w:r>
        <w:rPr>
          <w:spacing w:val="-5"/>
        </w:rPr>
        <w:t xml:space="preserve"> </w:t>
      </w:r>
      <w:r>
        <w:t>орган выделения.</w:t>
      </w:r>
      <w:r>
        <w:rPr>
          <w:spacing w:val="-3"/>
        </w:rPr>
        <w:t xml:space="preserve"> </w:t>
      </w:r>
      <w:r>
        <w:t>Роль</w:t>
      </w:r>
      <w:r>
        <w:rPr>
          <w:spacing w:val="-4"/>
        </w:rPr>
        <w:t xml:space="preserve"> </w:t>
      </w:r>
      <w:r>
        <w:t>кожи</w:t>
      </w:r>
      <w:r>
        <w:rPr>
          <w:spacing w:val="-1"/>
        </w:rPr>
        <w:t xml:space="preserve"> </w:t>
      </w:r>
      <w:r>
        <w:t>в</w:t>
      </w:r>
      <w:r>
        <w:rPr>
          <w:spacing w:val="-4"/>
        </w:rPr>
        <w:t xml:space="preserve"> </w:t>
      </w:r>
      <w:r>
        <w:t>теплоотдаче.</w:t>
      </w:r>
      <w:r>
        <w:rPr>
          <w:spacing w:val="-3"/>
        </w:rPr>
        <w:t xml:space="preserve"> </w:t>
      </w:r>
      <w:r>
        <w:t>Производные</w:t>
      </w:r>
      <w:r>
        <w:rPr>
          <w:spacing w:val="-2"/>
        </w:rPr>
        <w:t xml:space="preserve"> </w:t>
      </w:r>
      <w:r>
        <w:t>кожи.</w:t>
      </w:r>
      <w:r>
        <w:rPr>
          <w:spacing w:val="-3"/>
        </w:rPr>
        <w:t xml:space="preserve"> </w:t>
      </w:r>
      <w:r>
        <w:t>Средства пассивной и активной защиты у животных.</w:t>
      </w:r>
    </w:p>
    <w:p w:rsidR="00F24135" w:rsidRDefault="005E5ACB">
      <w:pPr>
        <w:pStyle w:val="a3"/>
        <w:ind w:right="123"/>
      </w:pPr>
      <w: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w:t>
      </w:r>
      <w:r>
        <w:rPr>
          <w:spacing w:val="-15"/>
        </w:rPr>
        <w:t xml:space="preserve"> </w:t>
      </w:r>
      <w:r>
        <w:t>стволовая,</w:t>
      </w:r>
      <w:r>
        <w:rPr>
          <w:spacing w:val="-15"/>
        </w:rPr>
        <w:t xml:space="preserve"> </w:t>
      </w:r>
      <w:r>
        <w:t>узловая.</w:t>
      </w:r>
      <w:r>
        <w:rPr>
          <w:spacing w:val="-15"/>
        </w:rPr>
        <w:t xml:space="preserve"> </w:t>
      </w:r>
      <w:r>
        <w:t>Нервная</w:t>
      </w:r>
      <w:r>
        <w:rPr>
          <w:spacing w:val="-15"/>
        </w:rPr>
        <w:t xml:space="preserve"> </w:t>
      </w:r>
      <w:r>
        <w:t>система</w:t>
      </w:r>
      <w:r>
        <w:rPr>
          <w:spacing w:val="-15"/>
        </w:rPr>
        <w:t xml:space="preserve"> </w:t>
      </w:r>
      <w:r>
        <w:t>у</w:t>
      </w:r>
      <w:r>
        <w:rPr>
          <w:spacing w:val="-15"/>
        </w:rPr>
        <w:t xml:space="preserve"> </w:t>
      </w:r>
      <w:r>
        <w:t>позвоночных</w:t>
      </w:r>
      <w:r>
        <w:rPr>
          <w:spacing w:val="-15"/>
        </w:rPr>
        <w:t xml:space="preserve"> </w:t>
      </w:r>
      <w:r>
        <w:t>(трубчатая):</w:t>
      </w:r>
      <w:r>
        <w:rPr>
          <w:spacing w:val="-15"/>
        </w:rPr>
        <w:t xml:space="preserve"> </w:t>
      </w:r>
      <w:r>
        <w:t>головной</w:t>
      </w:r>
      <w:r>
        <w:rPr>
          <w:spacing w:val="-15"/>
        </w:rPr>
        <w:t xml:space="preserve"> </w:t>
      </w:r>
      <w:r>
        <w:t>и</w:t>
      </w:r>
      <w:r>
        <w:rPr>
          <w:spacing w:val="-15"/>
        </w:rPr>
        <w:t xml:space="preserve"> </w:t>
      </w:r>
      <w:r>
        <w:t>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F24135" w:rsidRDefault="005E5ACB">
      <w:pPr>
        <w:pStyle w:val="a3"/>
        <w:spacing w:before="1"/>
        <w:ind w:right="127"/>
      </w:pPr>
      <w: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F24135" w:rsidRDefault="005E5ACB">
      <w:pPr>
        <w:pStyle w:val="a3"/>
        <w:ind w:right="128"/>
      </w:pPr>
      <w: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w:t>
      </w:r>
      <w:r>
        <w:rPr>
          <w:spacing w:val="4"/>
        </w:rPr>
        <w:t xml:space="preserve"> </w:t>
      </w:r>
      <w:r>
        <w:t>полового</w:t>
      </w:r>
      <w:r>
        <w:rPr>
          <w:spacing w:val="9"/>
        </w:rPr>
        <w:t xml:space="preserve"> </w:t>
      </w:r>
      <w:r>
        <w:t>размножения.</w:t>
      </w:r>
      <w:r>
        <w:rPr>
          <w:spacing w:val="8"/>
        </w:rPr>
        <w:t xml:space="preserve"> </w:t>
      </w:r>
      <w:r>
        <w:t>Половые</w:t>
      </w:r>
      <w:r>
        <w:rPr>
          <w:spacing w:val="7"/>
        </w:rPr>
        <w:t xml:space="preserve"> </w:t>
      </w:r>
      <w:r>
        <w:t>железы.</w:t>
      </w:r>
      <w:r>
        <w:rPr>
          <w:spacing w:val="8"/>
        </w:rPr>
        <w:t xml:space="preserve"> </w:t>
      </w:r>
      <w:r>
        <w:t>Яичники</w:t>
      </w:r>
      <w:r>
        <w:rPr>
          <w:spacing w:val="9"/>
        </w:rPr>
        <w:t xml:space="preserve"> </w:t>
      </w:r>
      <w:r>
        <w:t>и</w:t>
      </w:r>
      <w:r>
        <w:rPr>
          <w:spacing w:val="7"/>
        </w:rPr>
        <w:t xml:space="preserve"> </w:t>
      </w:r>
      <w:r>
        <w:t>семенники.</w:t>
      </w:r>
      <w:r>
        <w:rPr>
          <w:spacing w:val="9"/>
        </w:rPr>
        <w:t xml:space="preserve"> </w:t>
      </w:r>
      <w:r>
        <w:t>Половые</w:t>
      </w:r>
      <w:r>
        <w:rPr>
          <w:spacing w:val="7"/>
        </w:rPr>
        <w:t xml:space="preserve"> </w:t>
      </w:r>
      <w:r>
        <w:rPr>
          <w:spacing w:val="-2"/>
        </w:rPr>
        <w:t>клетки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F24135" w:rsidRDefault="005E5ACB">
      <w:pPr>
        <w:pStyle w:val="a3"/>
        <w:spacing w:before="1"/>
        <w:ind w:left="849" w:firstLine="0"/>
        <w:jc w:val="left"/>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right="3285" w:firstLine="0"/>
        <w:jc w:val="left"/>
      </w:pPr>
      <w:r>
        <w:t>Ознакомление</w:t>
      </w:r>
      <w:r>
        <w:rPr>
          <w:spacing w:val="-3"/>
        </w:rPr>
        <w:t xml:space="preserve"> </w:t>
      </w:r>
      <w:r>
        <w:t>с</w:t>
      </w:r>
      <w:r>
        <w:rPr>
          <w:spacing w:val="-5"/>
        </w:rPr>
        <w:t xml:space="preserve"> </w:t>
      </w:r>
      <w:r>
        <w:t>органами</w:t>
      </w:r>
      <w:r>
        <w:rPr>
          <w:spacing w:val="-4"/>
        </w:rPr>
        <w:t xml:space="preserve"> </w:t>
      </w:r>
      <w:r>
        <w:t>опоры</w:t>
      </w:r>
      <w:r>
        <w:rPr>
          <w:spacing w:val="-6"/>
        </w:rPr>
        <w:t xml:space="preserve"> </w:t>
      </w:r>
      <w:r>
        <w:t>и</w:t>
      </w:r>
      <w:r>
        <w:rPr>
          <w:spacing w:val="-3"/>
        </w:rPr>
        <w:t xml:space="preserve"> </w:t>
      </w:r>
      <w:r>
        <w:t>движения</w:t>
      </w:r>
      <w:r>
        <w:rPr>
          <w:spacing w:val="-3"/>
        </w:rPr>
        <w:t xml:space="preserve"> </w:t>
      </w:r>
      <w:r>
        <w:t>у</w:t>
      </w:r>
      <w:r>
        <w:rPr>
          <w:spacing w:val="-9"/>
        </w:rPr>
        <w:t xml:space="preserve"> </w:t>
      </w:r>
      <w:r>
        <w:t>животных. Изучение способов поглощения пищи у животных.</w:t>
      </w:r>
    </w:p>
    <w:p w:rsidR="00F24135" w:rsidRDefault="005E5ACB">
      <w:pPr>
        <w:pStyle w:val="a3"/>
        <w:ind w:left="849" w:firstLine="0"/>
        <w:jc w:val="left"/>
      </w:pPr>
      <w:r>
        <w:t>Изучение</w:t>
      </w:r>
      <w:r>
        <w:rPr>
          <w:spacing w:val="-5"/>
        </w:rPr>
        <w:t xml:space="preserve"> </w:t>
      </w:r>
      <w:r>
        <w:t>способов</w:t>
      </w:r>
      <w:r>
        <w:rPr>
          <w:spacing w:val="-3"/>
        </w:rPr>
        <w:t xml:space="preserve"> </w:t>
      </w:r>
      <w:r>
        <w:t>дыхания</w:t>
      </w:r>
      <w:r>
        <w:rPr>
          <w:spacing w:val="4"/>
        </w:rPr>
        <w:t xml:space="preserve"> </w:t>
      </w:r>
      <w:r>
        <w:t>у</w:t>
      </w:r>
      <w:r>
        <w:rPr>
          <w:spacing w:val="-6"/>
        </w:rPr>
        <w:t xml:space="preserve"> </w:t>
      </w:r>
      <w:r>
        <w:rPr>
          <w:spacing w:val="-2"/>
        </w:rPr>
        <w:t>животных.</w:t>
      </w:r>
    </w:p>
    <w:p w:rsidR="00F24135" w:rsidRDefault="005E5ACB">
      <w:pPr>
        <w:pStyle w:val="a3"/>
        <w:ind w:left="849" w:right="1475" w:firstLine="0"/>
        <w:jc w:val="left"/>
      </w:pPr>
      <w:r>
        <w:t>Ознакомление</w:t>
      </w:r>
      <w:r>
        <w:rPr>
          <w:spacing w:val="-4"/>
        </w:rPr>
        <w:t xml:space="preserve"> </w:t>
      </w:r>
      <w:r>
        <w:t>с</w:t>
      </w:r>
      <w:r>
        <w:rPr>
          <w:spacing w:val="-6"/>
        </w:rPr>
        <w:t xml:space="preserve"> </w:t>
      </w:r>
      <w:r>
        <w:t>системами</w:t>
      </w:r>
      <w:r>
        <w:rPr>
          <w:spacing w:val="-3"/>
        </w:rPr>
        <w:t xml:space="preserve"> </w:t>
      </w:r>
      <w:r>
        <w:t>органов</w:t>
      </w:r>
      <w:r>
        <w:rPr>
          <w:spacing w:val="-6"/>
        </w:rPr>
        <w:t xml:space="preserve"> </w:t>
      </w:r>
      <w:r>
        <w:t>транспорта</w:t>
      </w:r>
      <w:r>
        <w:rPr>
          <w:spacing w:val="-5"/>
        </w:rPr>
        <w:t xml:space="preserve"> </w:t>
      </w:r>
      <w:r>
        <w:t>веществ</w:t>
      </w:r>
      <w:r>
        <w:rPr>
          <w:spacing w:val="-1"/>
        </w:rPr>
        <w:t xml:space="preserve"> </w:t>
      </w:r>
      <w:r>
        <w:t>у</w:t>
      </w:r>
      <w:r>
        <w:rPr>
          <w:spacing w:val="-9"/>
        </w:rPr>
        <w:t xml:space="preserve"> </w:t>
      </w:r>
      <w:r>
        <w:t>животных. Изучение покровов тела у животных.</w:t>
      </w:r>
    </w:p>
    <w:p w:rsidR="00F24135" w:rsidRDefault="005E5ACB">
      <w:pPr>
        <w:pStyle w:val="a3"/>
        <w:ind w:left="849" w:firstLine="0"/>
        <w:jc w:val="left"/>
      </w:pPr>
      <w:r>
        <w:t>Изучение</w:t>
      </w:r>
      <w:r>
        <w:rPr>
          <w:spacing w:val="-6"/>
        </w:rPr>
        <w:t xml:space="preserve"> </w:t>
      </w:r>
      <w:r>
        <w:t>органов</w:t>
      </w:r>
      <w:r>
        <w:rPr>
          <w:spacing w:val="-2"/>
        </w:rPr>
        <w:t xml:space="preserve"> </w:t>
      </w:r>
      <w:r>
        <w:t>чувств</w:t>
      </w:r>
      <w:r>
        <w:rPr>
          <w:spacing w:val="2"/>
        </w:rPr>
        <w:t xml:space="preserve"> </w:t>
      </w:r>
      <w:r>
        <w:t>у</w:t>
      </w:r>
      <w:r>
        <w:rPr>
          <w:spacing w:val="-7"/>
        </w:rPr>
        <w:t xml:space="preserve"> </w:t>
      </w:r>
      <w:r>
        <w:rPr>
          <w:spacing w:val="-2"/>
        </w:rPr>
        <w:t>животных.</w:t>
      </w:r>
    </w:p>
    <w:p w:rsidR="00F24135" w:rsidRDefault="005E5ACB">
      <w:pPr>
        <w:pStyle w:val="a3"/>
        <w:ind w:left="849" w:right="3285" w:firstLine="0"/>
        <w:jc w:val="left"/>
      </w:pPr>
      <w:r>
        <w:t>Формирование</w:t>
      </w:r>
      <w:r>
        <w:rPr>
          <w:spacing w:val="-6"/>
        </w:rPr>
        <w:t xml:space="preserve"> </w:t>
      </w:r>
      <w:r>
        <w:t>условных</w:t>
      </w:r>
      <w:r>
        <w:rPr>
          <w:spacing w:val="-8"/>
        </w:rPr>
        <w:t xml:space="preserve"> </w:t>
      </w:r>
      <w:r>
        <w:t>рефлексов</w:t>
      </w:r>
      <w:r>
        <w:rPr>
          <w:spacing w:val="-6"/>
        </w:rPr>
        <w:t xml:space="preserve"> </w:t>
      </w:r>
      <w:r>
        <w:t>у</w:t>
      </w:r>
      <w:r>
        <w:rPr>
          <w:spacing w:val="-12"/>
        </w:rPr>
        <w:t xml:space="preserve"> </w:t>
      </w:r>
      <w:r>
        <w:t>аквариумных</w:t>
      </w:r>
      <w:r>
        <w:rPr>
          <w:spacing w:val="-2"/>
        </w:rPr>
        <w:t xml:space="preserve"> </w:t>
      </w:r>
      <w:r>
        <w:t>рыб. Строение яйца и развитие зародыша птицы (курицы).</w:t>
      </w:r>
    </w:p>
    <w:p w:rsidR="00F24135" w:rsidRDefault="005E5ACB">
      <w:pPr>
        <w:pStyle w:val="a3"/>
        <w:ind w:left="849" w:firstLine="0"/>
        <w:jc w:val="left"/>
      </w:pPr>
      <w:r>
        <w:t>Систематические</w:t>
      </w:r>
      <w:r>
        <w:rPr>
          <w:spacing w:val="-1"/>
        </w:rPr>
        <w:t xml:space="preserve"> </w:t>
      </w:r>
      <w:r>
        <w:t>группы</w:t>
      </w:r>
      <w:r>
        <w:rPr>
          <w:spacing w:val="-1"/>
        </w:rPr>
        <w:t xml:space="preserve"> </w:t>
      </w:r>
      <w:r>
        <w:rPr>
          <w:spacing w:val="-2"/>
        </w:rPr>
        <w:t>животных.</w:t>
      </w:r>
    </w:p>
    <w:p w:rsidR="00F24135" w:rsidRDefault="005E5ACB">
      <w:pPr>
        <w:pStyle w:val="a3"/>
        <w:spacing w:before="1"/>
        <w:ind w:right="125"/>
      </w:pPr>
      <w:r>
        <w:t>Основные</w:t>
      </w:r>
      <w:r>
        <w:rPr>
          <w:spacing w:val="-1"/>
        </w:rPr>
        <w:t xml:space="preserve"> </w:t>
      </w:r>
      <w:r>
        <w:t>категории</w:t>
      </w:r>
      <w:r>
        <w:rPr>
          <w:spacing w:val="-1"/>
        </w:rPr>
        <w:t xml:space="preserve"> </w:t>
      </w:r>
      <w:r>
        <w:t>систематики</w:t>
      </w:r>
      <w:r>
        <w:rPr>
          <w:spacing w:val="-2"/>
        </w:rPr>
        <w:t xml:space="preserve"> </w:t>
      </w:r>
      <w:r>
        <w:t>животных.</w:t>
      </w:r>
      <w:r>
        <w:rPr>
          <w:spacing w:val="-3"/>
        </w:rPr>
        <w:t xml:space="preserve"> </w:t>
      </w:r>
      <w:r>
        <w:t>Вид</w:t>
      </w:r>
      <w:r>
        <w:rPr>
          <w:spacing w:val="-3"/>
        </w:rPr>
        <w:t xml:space="preserve"> </w:t>
      </w:r>
      <w:r>
        <w:t>как</w:t>
      </w:r>
      <w:r>
        <w:rPr>
          <w:spacing w:val="-2"/>
        </w:rPr>
        <w:t xml:space="preserve"> </w:t>
      </w:r>
      <w:r>
        <w:t>основная</w:t>
      </w:r>
      <w:r>
        <w:rPr>
          <w:spacing w:val="-4"/>
        </w:rPr>
        <w:t xml:space="preserve"> </w:t>
      </w:r>
      <w:r>
        <w:t>систематическая</w:t>
      </w:r>
      <w:r>
        <w:rPr>
          <w:spacing w:val="-4"/>
        </w:rPr>
        <w:t xml:space="preserve"> </w:t>
      </w:r>
      <w:r>
        <w:t>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F24135" w:rsidRDefault="005E5ACB">
      <w:pPr>
        <w:pStyle w:val="a3"/>
        <w:ind w:right="125"/>
      </w:pPr>
      <w: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27"/>
      </w:pPr>
      <w:r>
        <w:t>Исследование</w:t>
      </w:r>
      <w:r>
        <w:rPr>
          <w:spacing w:val="-15"/>
        </w:rPr>
        <w:t xml:space="preserve"> </w:t>
      </w:r>
      <w:r>
        <w:t>строения</w:t>
      </w:r>
      <w:r>
        <w:rPr>
          <w:spacing w:val="-15"/>
        </w:rPr>
        <w:t xml:space="preserve"> </w:t>
      </w:r>
      <w:r>
        <w:t>инфузории-туфельки</w:t>
      </w:r>
      <w:r>
        <w:rPr>
          <w:spacing w:val="-15"/>
        </w:rPr>
        <w:t xml:space="preserve"> </w:t>
      </w:r>
      <w:r>
        <w:t>и</w:t>
      </w:r>
      <w:r>
        <w:rPr>
          <w:spacing w:val="-15"/>
        </w:rPr>
        <w:t xml:space="preserve"> </w:t>
      </w:r>
      <w:r>
        <w:t>наблюдение</w:t>
      </w:r>
      <w:r>
        <w:rPr>
          <w:spacing w:val="-15"/>
        </w:rPr>
        <w:t xml:space="preserve"> </w:t>
      </w:r>
      <w:r>
        <w:t>за</w:t>
      </w:r>
      <w:r>
        <w:rPr>
          <w:spacing w:val="-15"/>
        </w:rPr>
        <w:t xml:space="preserve"> </w:t>
      </w:r>
      <w:r>
        <w:t>её</w:t>
      </w:r>
      <w:r>
        <w:rPr>
          <w:spacing w:val="-15"/>
        </w:rPr>
        <w:t xml:space="preserve"> </w:t>
      </w:r>
      <w:r>
        <w:t>передвижением.</w:t>
      </w:r>
      <w:r>
        <w:rPr>
          <w:spacing w:val="-15"/>
        </w:rPr>
        <w:t xml:space="preserve"> </w:t>
      </w:r>
      <w:r>
        <w:t xml:space="preserve">Изучение </w:t>
      </w:r>
      <w:r>
        <w:rPr>
          <w:spacing w:val="-2"/>
        </w:rPr>
        <w:t>хемотаксиса.</w:t>
      </w:r>
    </w:p>
    <w:p w:rsidR="00F24135" w:rsidRDefault="005E5ACB">
      <w:pPr>
        <w:pStyle w:val="a3"/>
        <w:ind w:left="849" w:firstLine="0"/>
      </w:pPr>
      <w:r>
        <w:t>Многообразие</w:t>
      </w:r>
      <w:r>
        <w:rPr>
          <w:spacing w:val="-1"/>
        </w:rPr>
        <w:t xml:space="preserve"> </w:t>
      </w:r>
      <w:r>
        <w:t>простейших (на</w:t>
      </w:r>
      <w:r>
        <w:rPr>
          <w:spacing w:val="-1"/>
        </w:rPr>
        <w:t xml:space="preserve"> </w:t>
      </w:r>
      <w:r>
        <w:t>готовых</w:t>
      </w:r>
      <w:r>
        <w:rPr>
          <w:spacing w:val="-1"/>
        </w:rPr>
        <w:t xml:space="preserve"> </w:t>
      </w:r>
      <w:r>
        <w:rPr>
          <w:spacing w:val="-2"/>
        </w:rPr>
        <w:t>препаратах).</w:t>
      </w:r>
    </w:p>
    <w:p w:rsidR="00F24135" w:rsidRDefault="005E5ACB">
      <w:pPr>
        <w:pStyle w:val="a3"/>
        <w:ind w:left="849" w:firstLine="0"/>
        <w:jc w:val="left"/>
      </w:pPr>
      <w:r>
        <w:t>Изготовление модели клетки простейшего (амёбы, инфузории-туфельки и другое.). Многоклеточные</w:t>
      </w:r>
      <w:r>
        <w:rPr>
          <w:spacing w:val="15"/>
        </w:rPr>
        <w:t xml:space="preserve"> </w:t>
      </w:r>
      <w:r>
        <w:t>животные.</w:t>
      </w:r>
      <w:r>
        <w:rPr>
          <w:spacing w:val="16"/>
        </w:rPr>
        <w:t xml:space="preserve"> </w:t>
      </w:r>
      <w:r>
        <w:t>Кишечнополостные.</w:t>
      </w:r>
      <w:r>
        <w:rPr>
          <w:spacing w:val="17"/>
        </w:rPr>
        <w:t xml:space="preserve"> </w:t>
      </w:r>
      <w:r>
        <w:t>Общая</w:t>
      </w:r>
      <w:r>
        <w:rPr>
          <w:spacing w:val="16"/>
        </w:rPr>
        <w:t xml:space="preserve"> </w:t>
      </w:r>
      <w:r>
        <w:t>характеристика.</w:t>
      </w:r>
      <w:r>
        <w:rPr>
          <w:spacing w:val="17"/>
        </w:rPr>
        <w:t xml:space="preserve"> </w:t>
      </w:r>
      <w:r>
        <w:rPr>
          <w:spacing w:val="-2"/>
        </w:rPr>
        <w:t>Местообитание.</w:t>
      </w:r>
    </w:p>
    <w:p w:rsidR="00F24135" w:rsidRDefault="005E5ACB">
      <w:pPr>
        <w:pStyle w:val="a3"/>
        <w:spacing w:before="1"/>
        <w:ind w:right="128" w:firstLine="0"/>
      </w:pPr>
      <w:r>
        <w:t>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F24135" w:rsidRDefault="005E5ACB">
      <w:pPr>
        <w:pStyle w:val="a3"/>
        <w:ind w:left="849" w:firstLine="0"/>
        <w:jc w:val="left"/>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firstLine="0"/>
        <w:jc w:val="left"/>
      </w:pPr>
      <w:r>
        <w:t>Исследование</w:t>
      </w:r>
      <w:r>
        <w:rPr>
          <w:spacing w:val="-6"/>
        </w:rPr>
        <w:t xml:space="preserve"> </w:t>
      </w:r>
      <w:r>
        <w:t>строения</w:t>
      </w:r>
      <w:r>
        <w:rPr>
          <w:spacing w:val="-4"/>
        </w:rPr>
        <w:t xml:space="preserve"> </w:t>
      </w:r>
      <w:r>
        <w:t>пресноводной</w:t>
      </w:r>
      <w:r>
        <w:rPr>
          <w:spacing w:val="-3"/>
        </w:rPr>
        <w:t xml:space="preserve"> </w:t>
      </w:r>
      <w:r>
        <w:t>гидры</w:t>
      </w:r>
      <w:r>
        <w:rPr>
          <w:spacing w:val="-5"/>
        </w:rPr>
        <w:t xml:space="preserve"> </w:t>
      </w:r>
      <w:r>
        <w:t>и</w:t>
      </w:r>
      <w:r>
        <w:rPr>
          <w:spacing w:val="-7"/>
        </w:rPr>
        <w:t xml:space="preserve"> </w:t>
      </w:r>
      <w:r>
        <w:t>её</w:t>
      </w:r>
      <w:r>
        <w:rPr>
          <w:spacing w:val="-7"/>
        </w:rPr>
        <w:t xml:space="preserve"> </w:t>
      </w:r>
      <w:r>
        <w:t>передвижения</w:t>
      </w:r>
      <w:r>
        <w:rPr>
          <w:spacing w:val="-5"/>
        </w:rPr>
        <w:t xml:space="preserve"> </w:t>
      </w:r>
      <w:r>
        <w:t>(школьный</w:t>
      </w:r>
      <w:r>
        <w:rPr>
          <w:spacing w:val="-1"/>
        </w:rPr>
        <w:t xml:space="preserve"> </w:t>
      </w:r>
      <w:r>
        <w:t>аквариум). Исследование питания гидры дафниями и циклопами (школьный аквариум).</w:t>
      </w:r>
    </w:p>
    <w:p w:rsidR="00F24135" w:rsidRDefault="005E5ACB">
      <w:pPr>
        <w:pStyle w:val="a3"/>
        <w:ind w:left="849" w:firstLine="0"/>
        <w:jc w:val="left"/>
      </w:pPr>
      <w:r>
        <w:t>Изготовление</w:t>
      </w:r>
      <w:r>
        <w:rPr>
          <w:spacing w:val="-5"/>
        </w:rPr>
        <w:t xml:space="preserve"> </w:t>
      </w:r>
      <w:r>
        <w:t>модели</w:t>
      </w:r>
      <w:r>
        <w:rPr>
          <w:spacing w:val="-5"/>
        </w:rPr>
        <w:t xml:space="preserve"> </w:t>
      </w:r>
      <w:r>
        <w:t>пресноводной</w:t>
      </w:r>
      <w:r>
        <w:rPr>
          <w:spacing w:val="-5"/>
        </w:rPr>
        <w:t xml:space="preserve"> </w:t>
      </w:r>
      <w:r>
        <w:rPr>
          <w:spacing w:val="-2"/>
        </w:rPr>
        <w:t>гидры.</w:t>
      </w:r>
    </w:p>
    <w:p w:rsidR="00F24135" w:rsidRDefault="005E5ACB">
      <w:pPr>
        <w:pStyle w:val="a3"/>
        <w:ind w:right="125"/>
      </w:pPr>
      <w:r>
        <w:t>Плоские, круглые, кольчатые черви. Общая характеристика. Особенности строения и жизнедеятельности</w:t>
      </w:r>
      <w:r>
        <w:rPr>
          <w:spacing w:val="-4"/>
        </w:rPr>
        <w:t xml:space="preserve"> </w:t>
      </w:r>
      <w:r>
        <w:t>плоских,</w:t>
      </w:r>
      <w:r>
        <w:rPr>
          <w:spacing w:val="-4"/>
        </w:rPr>
        <w:t xml:space="preserve"> </w:t>
      </w:r>
      <w:r>
        <w:t>круглых</w:t>
      </w:r>
      <w:r>
        <w:rPr>
          <w:spacing w:val="-4"/>
        </w:rPr>
        <w:t xml:space="preserve"> </w:t>
      </w:r>
      <w:r>
        <w:t>и</w:t>
      </w:r>
      <w:r>
        <w:rPr>
          <w:spacing w:val="-6"/>
        </w:rPr>
        <w:t xml:space="preserve"> </w:t>
      </w:r>
      <w:r>
        <w:t>кольчатых</w:t>
      </w:r>
      <w:r>
        <w:rPr>
          <w:spacing w:val="-6"/>
        </w:rPr>
        <w:t xml:space="preserve"> </w:t>
      </w:r>
      <w:r>
        <w:t>червей.</w:t>
      </w:r>
      <w:r>
        <w:rPr>
          <w:spacing w:val="-4"/>
        </w:rPr>
        <w:t xml:space="preserve"> </w:t>
      </w:r>
      <w:r>
        <w:t>Многообразие</w:t>
      </w:r>
      <w:r>
        <w:rPr>
          <w:spacing w:val="-6"/>
        </w:rPr>
        <w:t xml:space="preserve"> </w:t>
      </w:r>
      <w:r>
        <w:t>червей.</w:t>
      </w:r>
      <w:r>
        <w:rPr>
          <w:spacing w:val="-4"/>
        </w:rPr>
        <w:t xml:space="preserve"> </w:t>
      </w:r>
      <w:r>
        <w:t>Паразитические плоские</w:t>
      </w:r>
      <w:r>
        <w:rPr>
          <w:spacing w:val="-8"/>
        </w:rPr>
        <w:t xml:space="preserve"> </w:t>
      </w:r>
      <w:r>
        <w:t>и</w:t>
      </w:r>
      <w:r>
        <w:rPr>
          <w:spacing w:val="-8"/>
        </w:rPr>
        <w:t xml:space="preserve"> </w:t>
      </w:r>
      <w:r>
        <w:t>круглые</w:t>
      </w:r>
      <w:r>
        <w:rPr>
          <w:spacing w:val="-6"/>
        </w:rPr>
        <w:t xml:space="preserve"> </w:t>
      </w:r>
      <w:r>
        <w:t>черви.</w:t>
      </w:r>
      <w:r>
        <w:rPr>
          <w:spacing w:val="-9"/>
        </w:rPr>
        <w:t xml:space="preserve"> </w:t>
      </w:r>
      <w:r>
        <w:t>Циклы</w:t>
      </w:r>
      <w:r>
        <w:rPr>
          <w:spacing w:val="-6"/>
        </w:rPr>
        <w:t xml:space="preserve"> </w:t>
      </w:r>
      <w:r>
        <w:t>развития</w:t>
      </w:r>
      <w:r>
        <w:rPr>
          <w:spacing w:val="-3"/>
        </w:rPr>
        <w:t xml:space="preserve"> </w:t>
      </w:r>
      <w:r>
        <w:t>печёночного</w:t>
      </w:r>
      <w:r>
        <w:rPr>
          <w:spacing w:val="-9"/>
        </w:rPr>
        <w:t xml:space="preserve"> </w:t>
      </w:r>
      <w:r>
        <w:t>сосальщика,</w:t>
      </w:r>
      <w:r>
        <w:rPr>
          <w:spacing w:val="-9"/>
        </w:rPr>
        <w:t xml:space="preserve"> </w:t>
      </w:r>
      <w:r>
        <w:t>бычьего</w:t>
      </w:r>
      <w:r>
        <w:rPr>
          <w:spacing w:val="-7"/>
        </w:rPr>
        <w:t xml:space="preserve"> </w:t>
      </w:r>
      <w:r>
        <w:t>цепня,</w:t>
      </w:r>
      <w:r>
        <w:rPr>
          <w:spacing w:val="-9"/>
        </w:rPr>
        <w:t xml:space="preserve"> </w:t>
      </w:r>
      <w:r>
        <w:t>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spacing w:before="1"/>
        <w:ind w:right="131"/>
      </w:pPr>
      <w:r>
        <w:t>Исследование внешнего строения дождевого червя. Наблюдение за реакцией дождевого червя на раздражители.</w:t>
      </w:r>
    </w:p>
    <w:p w:rsidR="00F24135" w:rsidRDefault="005E5ACB">
      <w:pPr>
        <w:pStyle w:val="a3"/>
        <w:ind w:right="129"/>
      </w:pPr>
      <w:r>
        <w:t xml:space="preserve">Исследование внутреннего строения дождевого червя (на готовом влажном препарате и </w:t>
      </w:r>
      <w:r>
        <w:rPr>
          <w:spacing w:val="-2"/>
        </w:rPr>
        <w:t>микропрепарате).</w:t>
      </w:r>
    </w:p>
    <w:p w:rsidR="00F24135" w:rsidRDefault="005E5ACB">
      <w:pPr>
        <w:pStyle w:val="a3"/>
        <w:ind w:right="125"/>
      </w:pPr>
      <w:r>
        <w:t xml:space="preserve">Изучение приспособлений паразитических червей к паразитизму (на готовых влажных и </w:t>
      </w:r>
      <w:r>
        <w:rPr>
          <w:spacing w:val="-2"/>
        </w:rPr>
        <w:t>микропрепаратах).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0"/>
      </w:pPr>
      <w:r>
        <w:lastRenderedPageBreak/>
        <w:t>Членистоногие. Общая характеристика. Среды жизни. Внешнее и внутреннее строение членистоногих. Многообразие членистоногих. Представители классов.</w:t>
      </w:r>
    </w:p>
    <w:p w:rsidR="00F24135" w:rsidRDefault="005E5ACB">
      <w:pPr>
        <w:pStyle w:val="a3"/>
        <w:spacing w:before="1"/>
        <w:ind w:left="849" w:right="3296" w:firstLine="0"/>
      </w:pPr>
      <w:r>
        <w:t>Ракообразные.</w:t>
      </w:r>
      <w:r>
        <w:rPr>
          <w:spacing w:val="-9"/>
        </w:rPr>
        <w:t xml:space="preserve"> </w:t>
      </w:r>
      <w:r>
        <w:t>Особенности</w:t>
      </w:r>
      <w:r>
        <w:rPr>
          <w:spacing w:val="-7"/>
        </w:rPr>
        <w:t xml:space="preserve"> </w:t>
      </w:r>
      <w:r>
        <w:t>строения</w:t>
      </w:r>
      <w:r>
        <w:rPr>
          <w:spacing w:val="-8"/>
        </w:rPr>
        <w:t xml:space="preserve"> </w:t>
      </w:r>
      <w:r>
        <w:t>и</w:t>
      </w:r>
      <w:r>
        <w:rPr>
          <w:spacing w:val="-8"/>
        </w:rPr>
        <w:t xml:space="preserve"> </w:t>
      </w:r>
      <w:r>
        <w:t>жизнедеятельности. Значение ракообразных в природе и жизни человека.</w:t>
      </w:r>
    </w:p>
    <w:p w:rsidR="00F24135" w:rsidRDefault="005E5ACB">
      <w:pPr>
        <w:pStyle w:val="a3"/>
        <w:ind w:right="123"/>
      </w:pPr>
      <w:r>
        <w:t xml:space="preserve">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w:t>
      </w:r>
      <w:r>
        <w:rPr>
          <w:spacing w:val="-2"/>
        </w:rPr>
        <w:t>почвообразовании.</w:t>
      </w:r>
    </w:p>
    <w:p w:rsidR="00F24135" w:rsidRDefault="005E5ACB">
      <w:pPr>
        <w:pStyle w:val="a3"/>
        <w:ind w:right="124"/>
      </w:pPr>
      <w: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F24135" w:rsidRDefault="005E5ACB">
      <w:pPr>
        <w:pStyle w:val="a3"/>
        <w:spacing w:before="1"/>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29"/>
      </w:pPr>
      <w:r>
        <w:t>Исследование внешнего строения насекомого (на примере майского жука или других крупных насекомых-вредителей).</w:t>
      </w:r>
    </w:p>
    <w:p w:rsidR="00F24135" w:rsidRDefault="005E5ACB">
      <w:pPr>
        <w:pStyle w:val="a3"/>
        <w:ind w:left="849" w:firstLine="0"/>
      </w:pPr>
      <w:r>
        <w:t>Ознакомление</w:t>
      </w:r>
      <w:r>
        <w:rPr>
          <w:spacing w:val="-5"/>
        </w:rPr>
        <w:t xml:space="preserve"> </w:t>
      </w:r>
      <w:r>
        <w:t>с</w:t>
      </w:r>
      <w:r>
        <w:rPr>
          <w:spacing w:val="-5"/>
        </w:rPr>
        <w:t xml:space="preserve"> </w:t>
      </w:r>
      <w:r>
        <w:t>различными</w:t>
      </w:r>
      <w:r>
        <w:rPr>
          <w:spacing w:val="-4"/>
        </w:rPr>
        <w:t xml:space="preserve"> </w:t>
      </w:r>
      <w:r>
        <w:t>типами</w:t>
      </w:r>
      <w:r>
        <w:rPr>
          <w:spacing w:val="-4"/>
        </w:rPr>
        <w:t xml:space="preserve"> </w:t>
      </w:r>
      <w:r>
        <w:t>развития</w:t>
      </w:r>
      <w:r>
        <w:rPr>
          <w:spacing w:val="-7"/>
        </w:rPr>
        <w:t xml:space="preserve"> </w:t>
      </w:r>
      <w:r>
        <w:t>насекомых (на</w:t>
      </w:r>
      <w:r>
        <w:rPr>
          <w:spacing w:val="-4"/>
        </w:rPr>
        <w:t xml:space="preserve"> </w:t>
      </w:r>
      <w:r>
        <w:t>примере</w:t>
      </w:r>
      <w:r>
        <w:rPr>
          <w:spacing w:val="-5"/>
        </w:rPr>
        <w:t xml:space="preserve"> </w:t>
      </w:r>
      <w:r>
        <w:rPr>
          <w:spacing w:val="-2"/>
        </w:rPr>
        <w:t>коллекций).</w:t>
      </w:r>
    </w:p>
    <w:p w:rsidR="00F24135" w:rsidRDefault="005E5ACB">
      <w:pPr>
        <w:pStyle w:val="a3"/>
        <w:ind w:right="121"/>
      </w:pPr>
      <w:r>
        <w:t>Моллюски.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w:t>
      </w:r>
      <w:r>
        <w:rPr>
          <w:spacing w:val="-4"/>
        </w:rPr>
        <w:t xml:space="preserve"> </w:t>
      </w:r>
      <w:r>
        <w:t>приспособленности</w:t>
      </w:r>
      <w:r>
        <w:rPr>
          <w:spacing w:val="-1"/>
        </w:rPr>
        <w:t xml:space="preserve"> </w:t>
      </w:r>
      <w:r>
        <w:t>моллюсков к среде</w:t>
      </w:r>
      <w:r>
        <w:rPr>
          <w:spacing w:val="-3"/>
        </w:rPr>
        <w:t xml:space="preserve"> </w:t>
      </w:r>
      <w:r>
        <w:t>обитания.</w:t>
      </w:r>
      <w:r>
        <w:rPr>
          <w:spacing w:val="-2"/>
        </w:rPr>
        <w:t xml:space="preserve"> </w:t>
      </w:r>
      <w:r>
        <w:t>Размножение</w:t>
      </w:r>
      <w:r>
        <w:rPr>
          <w:spacing w:val="-2"/>
        </w:rPr>
        <w:t xml:space="preserve"> </w:t>
      </w:r>
      <w:r>
        <w:t>моллюсков. Многообразие моллюсков. Значение моллюсков в природе и жизни человека.</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29"/>
      </w:pPr>
      <w:r>
        <w:t>Исследование</w:t>
      </w:r>
      <w:r>
        <w:rPr>
          <w:spacing w:val="-4"/>
        </w:rPr>
        <w:t xml:space="preserve"> </w:t>
      </w:r>
      <w:r>
        <w:t>внешнего</w:t>
      </w:r>
      <w:r>
        <w:rPr>
          <w:spacing w:val="-1"/>
        </w:rPr>
        <w:t xml:space="preserve"> </w:t>
      </w:r>
      <w:r>
        <w:t>строения</w:t>
      </w:r>
      <w:r>
        <w:rPr>
          <w:spacing w:val="-2"/>
        </w:rPr>
        <w:t xml:space="preserve"> </w:t>
      </w:r>
      <w:r>
        <w:t>раковин</w:t>
      </w:r>
      <w:r>
        <w:rPr>
          <w:spacing w:val="-4"/>
        </w:rPr>
        <w:t xml:space="preserve"> </w:t>
      </w:r>
      <w:r>
        <w:t>пресноводных</w:t>
      </w:r>
      <w:r>
        <w:rPr>
          <w:spacing w:val="-5"/>
        </w:rPr>
        <w:t xml:space="preserve"> </w:t>
      </w:r>
      <w:r>
        <w:t>и</w:t>
      </w:r>
      <w:r>
        <w:rPr>
          <w:spacing w:val="-2"/>
        </w:rPr>
        <w:t xml:space="preserve"> </w:t>
      </w:r>
      <w:r>
        <w:t>морских</w:t>
      </w:r>
      <w:r>
        <w:rPr>
          <w:spacing w:val="-3"/>
        </w:rPr>
        <w:t xml:space="preserve"> </w:t>
      </w:r>
      <w:r>
        <w:t>моллюсков</w:t>
      </w:r>
      <w:r>
        <w:rPr>
          <w:spacing w:val="-9"/>
        </w:rPr>
        <w:t xml:space="preserve"> </w:t>
      </w:r>
      <w:r>
        <w:t>(раковины беззубки, перловицы, прудовика, катушки и другие).</w:t>
      </w:r>
    </w:p>
    <w:p w:rsidR="00F24135" w:rsidRDefault="005E5ACB">
      <w:pPr>
        <w:pStyle w:val="a3"/>
        <w:ind w:right="129"/>
      </w:pPr>
      <w:r>
        <w:t>Хордовые.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F24135" w:rsidRDefault="005E5ACB">
      <w:pPr>
        <w:pStyle w:val="a3"/>
        <w:ind w:right="129"/>
      </w:pPr>
      <w:r>
        <w:t>Рыбы.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F24135" w:rsidRDefault="005E5ACB">
      <w:pPr>
        <w:pStyle w:val="a3"/>
        <w:spacing w:before="1"/>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29"/>
      </w:pPr>
      <w:r>
        <w:t>Исследование внешнего строения и особенностей передвижения рыбы (на примере живой рыбы в банке с водой).</w:t>
      </w:r>
    </w:p>
    <w:p w:rsidR="00F24135" w:rsidRDefault="005E5ACB">
      <w:pPr>
        <w:pStyle w:val="a3"/>
        <w:ind w:left="849" w:firstLine="0"/>
      </w:pPr>
      <w:r>
        <w:t>Исследование</w:t>
      </w:r>
      <w:r>
        <w:rPr>
          <w:spacing w:val="-2"/>
        </w:rPr>
        <w:t xml:space="preserve"> </w:t>
      </w:r>
      <w:r>
        <w:t>внутреннего</w:t>
      </w:r>
      <w:r>
        <w:rPr>
          <w:spacing w:val="-1"/>
        </w:rPr>
        <w:t xml:space="preserve"> </w:t>
      </w:r>
      <w:r>
        <w:t>строения</w:t>
      </w:r>
      <w:r>
        <w:rPr>
          <w:spacing w:val="1"/>
        </w:rPr>
        <w:t xml:space="preserve"> </w:t>
      </w:r>
      <w:r>
        <w:t>рыбы</w:t>
      </w:r>
      <w:r>
        <w:rPr>
          <w:spacing w:val="-2"/>
        </w:rPr>
        <w:t xml:space="preserve"> </w:t>
      </w:r>
      <w:r>
        <w:t>(на</w:t>
      </w:r>
      <w:r>
        <w:rPr>
          <w:spacing w:val="-1"/>
        </w:rPr>
        <w:t xml:space="preserve"> </w:t>
      </w:r>
      <w:r>
        <w:t>примере</w:t>
      </w:r>
      <w:r>
        <w:rPr>
          <w:spacing w:val="-1"/>
        </w:rPr>
        <w:t xml:space="preserve"> </w:t>
      </w:r>
      <w:r>
        <w:t>готового влажного</w:t>
      </w:r>
      <w:r>
        <w:rPr>
          <w:spacing w:val="2"/>
        </w:rPr>
        <w:t xml:space="preserve"> </w:t>
      </w:r>
      <w:r>
        <w:rPr>
          <w:spacing w:val="-2"/>
        </w:rPr>
        <w:t>препарата).</w:t>
      </w:r>
    </w:p>
    <w:p w:rsidR="00F24135" w:rsidRDefault="005E5ACB">
      <w:pPr>
        <w:pStyle w:val="a3"/>
        <w:ind w:right="121"/>
      </w:pPr>
      <w:r>
        <w:t>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w:t>
      </w:r>
      <w:r>
        <w:rPr>
          <w:spacing w:val="-1"/>
        </w:rPr>
        <w:t xml:space="preserve"> </w:t>
      </w:r>
      <w:r>
        <w:t>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F24135" w:rsidRDefault="005E5ACB">
      <w:pPr>
        <w:pStyle w:val="a3"/>
        <w:ind w:right="124"/>
      </w:pPr>
      <w:r>
        <w:t>Пресмыкающиеся.</w:t>
      </w:r>
      <w:r>
        <w:rPr>
          <w:spacing w:val="-15"/>
        </w:rPr>
        <w:t xml:space="preserve"> </w:t>
      </w:r>
      <w:r>
        <w:t>Общая</w:t>
      </w:r>
      <w:r>
        <w:rPr>
          <w:spacing w:val="-11"/>
        </w:rPr>
        <w:t xml:space="preserve"> </w:t>
      </w:r>
      <w:r>
        <w:t>характеристика.</w:t>
      </w:r>
      <w:r>
        <w:rPr>
          <w:spacing w:val="-14"/>
        </w:rPr>
        <w:t xml:space="preserve"> </w:t>
      </w:r>
      <w:r>
        <w:t>Местообитание</w:t>
      </w:r>
      <w:r>
        <w:rPr>
          <w:spacing w:val="-15"/>
        </w:rPr>
        <w:t xml:space="preserve"> </w:t>
      </w:r>
      <w:r>
        <w:t>пресмыкающихся.</w:t>
      </w:r>
      <w:r>
        <w:rPr>
          <w:spacing w:val="-15"/>
        </w:rPr>
        <w:t xml:space="preserve"> </w:t>
      </w:r>
      <w:r>
        <w:t>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w:t>
      </w:r>
    </w:p>
    <w:p w:rsidR="00F24135" w:rsidRDefault="005E5ACB">
      <w:pPr>
        <w:pStyle w:val="a3"/>
        <w:spacing w:before="1"/>
        <w:ind w:left="849" w:firstLine="0"/>
        <w:jc w:val="left"/>
      </w:pPr>
      <w:r>
        <w:rPr>
          <w:spacing w:val="-2"/>
        </w:rPr>
        <w:t>человека.</w:t>
      </w:r>
    </w:p>
    <w:p w:rsidR="00F24135" w:rsidRDefault="005E5ACB">
      <w:pPr>
        <w:pStyle w:val="a3"/>
        <w:ind w:right="125"/>
      </w:pPr>
      <w:r>
        <w:t xml:space="preserve">Птицы.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w:t>
      </w:r>
      <w:r>
        <w:rPr>
          <w:spacing w:val="-2"/>
        </w:rPr>
        <w:t>Миграции птиц,</w:t>
      </w:r>
      <w:r>
        <w:rPr>
          <w:spacing w:val="-6"/>
        </w:rPr>
        <w:t xml:space="preserve"> </w:t>
      </w:r>
      <w:r>
        <w:rPr>
          <w:spacing w:val="-2"/>
        </w:rPr>
        <w:t>их изучение.</w:t>
      </w:r>
      <w:r>
        <w:rPr>
          <w:spacing w:val="-4"/>
        </w:rPr>
        <w:t xml:space="preserve"> </w:t>
      </w:r>
      <w:r>
        <w:rPr>
          <w:spacing w:val="-2"/>
        </w:rPr>
        <w:t>Многообразие</w:t>
      </w:r>
      <w:r>
        <w:rPr>
          <w:spacing w:val="-1"/>
        </w:rPr>
        <w:t xml:space="preserve"> </w:t>
      </w:r>
      <w:r>
        <w:rPr>
          <w:spacing w:val="-2"/>
        </w:rPr>
        <w:t>птиц.</w:t>
      </w:r>
      <w:r>
        <w:rPr>
          <w:spacing w:val="-4"/>
        </w:rPr>
        <w:t xml:space="preserve"> </w:t>
      </w:r>
      <w:r>
        <w:rPr>
          <w:spacing w:val="-2"/>
        </w:rPr>
        <w:t>Экологические</w:t>
      </w:r>
      <w:r>
        <w:rPr>
          <w:spacing w:val="-3"/>
        </w:rPr>
        <w:t xml:space="preserve"> </w:t>
      </w:r>
      <w:r>
        <w:rPr>
          <w:spacing w:val="-2"/>
        </w:rPr>
        <w:t>группы</w:t>
      </w:r>
      <w:r>
        <w:rPr>
          <w:spacing w:val="-3"/>
        </w:rPr>
        <w:t xml:space="preserve"> </w:t>
      </w:r>
      <w:r>
        <w:rPr>
          <w:spacing w:val="-2"/>
        </w:rPr>
        <w:t>птиц (по</w:t>
      </w:r>
      <w:r>
        <w:rPr>
          <w:spacing w:val="-4"/>
        </w:rPr>
        <w:t xml:space="preserve"> </w:t>
      </w:r>
      <w:r>
        <w:rPr>
          <w:spacing w:val="-2"/>
        </w:rPr>
        <w:t>выбору</w:t>
      </w:r>
      <w:r>
        <w:rPr>
          <w:spacing w:val="-4"/>
        </w:rPr>
        <w:t xml:space="preserve"> </w:t>
      </w:r>
      <w:r>
        <w:rPr>
          <w:spacing w:val="-2"/>
        </w:rPr>
        <w:t>учителя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 xml:space="preserve">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w:t>
      </w:r>
      <w:r>
        <w:rPr>
          <w:spacing w:val="-2"/>
        </w:rPr>
        <w:t>человека.</w:t>
      </w:r>
    </w:p>
    <w:p w:rsidR="00F24135" w:rsidRDefault="005E5ACB">
      <w:pPr>
        <w:pStyle w:val="a3"/>
        <w:spacing w:before="1"/>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26"/>
      </w:pPr>
      <w:r>
        <w:t>Исследование внешнего строения и перьевого покрова птиц (на примере чучела птиц и набора перьев: контурных, пуховых и пуха).</w:t>
      </w:r>
    </w:p>
    <w:p w:rsidR="00F24135" w:rsidRDefault="005E5ACB">
      <w:pPr>
        <w:pStyle w:val="a3"/>
        <w:ind w:left="849" w:firstLine="0"/>
      </w:pPr>
      <w:r>
        <w:t>Исследование</w:t>
      </w:r>
      <w:r>
        <w:rPr>
          <w:spacing w:val="-5"/>
        </w:rPr>
        <w:t xml:space="preserve"> </w:t>
      </w:r>
      <w:r>
        <w:t>особенностей</w:t>
      </w:r>
      <w:r>
        <w:rPr>
          <w:spacing w:val="-3"/>
        </w:rPr>
        <w:t xml:space="preserve"> </w:t>
      </w:r>
      <w:r>
        <w:t>скелета</w:t>
      </w:r>
      <w:r>
        <w:rPr>
          <w:spacing w:val="-5"/>
        </w:rPr>
        <w:t xml:space="preserve"> </w:t>
      </w:r>
      <w:r>
        <w:rPr>
          <w:spacing w:val="-2"/>
        </w:rPr>
        <w:t>птицы.</w:t>
      </w:r>
    </w:p>
    <w:p w:rsidR="00F24135" w:rsidRDefault="005E5ACB">
      <w:pPr>
        <w:pStyle w:val="a3"/>
        <w:ind w:right="125"/>
      </w:pPr>
      <w:r>
        <w:t>Млекопитающие. Общая характеристика. Среды жизни млекопитающих. Особенности внешнего</w:t>
      </w:r>
      <w:r>
        <w:rPr>
          <w:spacing w:val="-5"/>
        </w:rPr>
        <w:t xml:space="preserve"> </w:t>
      </w:r>
      <w:r>
        <w:t>строения,</w:t>
      </w:r>
      <w:r>
        <w:rPr>
          <w:spacing w:val="-8"/>
        </w:rPr>
        <w:t xml:space="preserve"> </w:t>
      </w:r>
      <w:r>
        <w:t>скелета</w:t>
      </w:r>
      <w:r>
        <w:rPr>
          <w:spacing w:val="-6"/>
        </w:rPr>
        <w:t xml:space="preserve"> </w:t>
      </w:r>
      <w:r>
        <w:t>и</w:t>
      </w:r>
      <w:r>
        <w:rPr>
          <w:spacing w:val="-7"/>
        </w:rPr>
        <w:t xml:space="preserve"> </w:t>
      </w:r>
      <w:r>
        <w:t>мускулатуры,</w:t>
      </w:r>
      <w:r>
        <w:rPr>
          <w:spacing w:val="-8"/>
        </w:rPr>
        <w:t xml:space="preserve"> </w:t>
      </w:r>
      <w:r>
        <w:t>внутреннего</w:t>
      </w:r>
      <w:r>
        <w:rPr>
          <w:spacing w:val="-7"/>
        </w:rPr>
        <w:t xml:space="preserve"> </w:t>
      </w:r>
      <w:r>
        <w:t>строения.</w:t>
      </w:r>
      <w:r>
        <w:rPr>
          <w:spacing w:val="-8"/>
        </w:rPr>
        <w:t xml:space="preserve"> </w:t>
      </w:r>
      <w:r>
        <w:t>Процессы</w:t>
      </w:r>
      <w:r>
        <w:rPr>
          <w:spacing w:val="-7"/>
        </w:rPr>
        <w:t xml:space="preserve"> </w:t>
      </w:r>
      <w:r>
        <w:t xml:space="preserve">жизнедеятельности. Усложнение нервной системы. Поведение млекопитающих. Размножение и развитие. Забота о </w:t>
      </w:r>
      <w:r>
        <w:rPr>
          <w:spacing w:val="-2"/>
        </w:rPr>
        <w:t>потомстве.</w:t>
      </w:r>
    </w:p>
    <w:p w:rsidR="00F24135" w:rsidRDefault="005E5ACB">
      <w:pPr>
        <w:pStyle w:val="a3"/>
        <w:ind w:right="125"/>
      </w:pPr>
      <w: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F24135" w:rsidRDefault="005E5ACB">
      <w:pPr>
        <w:pStyle w:val="a3"/>
        <w:spacing w:before="1"/>
        <w:ind w:right="124"/>
      </w:pPr>
      <w: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F24135" w:rsidRDefault="005E5ACB">
      <w:pPr>
        <w:pStyle w:val="a3"/>
        <w:ind w:left="849" w:firstLine="0"/>
      </w:pPr>
      <w:r>
        <w:t>Лабораторные</w:t>
      </w:r>
      <w:r>
        <w:rPr>
          <w:spacing w:val="-3"/>
        </w:rPr>
        <w:t xml:space="preserve"> </w:t>
      </w:r>
      <w:r>
        <w:t xml:space="preserve">и практические </w:t>
      </w:r>
      <w:r>
        <w:rPr>
          <w:spacing w:val="-2"/>
        </w:rPr>
        <w:t>работы.</w:t>
      </w:r>
    </w:p>
    <w:p w:rsidR="00F24135" w:rsidRDefault="005E5ACB">
      <w:pPr>
        <w:pStyle w:val="a3"/>
        <w:ind w:left="849" w:right="2936" w:firstLine="0"/>
        <w:jc w:val="left"/>
      </w:pPr>
      <w:r>
        <w:t>Исследование особенностей скелета млекопитающих. Исследование</w:t>
      </w:r>
      <w:r>
        <w:rPr>
          <w:spacing w:val="-9"/>
        </w:rPr>
        <w:t xml:space="preserve"> </w:t>
      </w:r>
      <w:r>
        <w:t>особенностей</w:t>
      </w:r>
      <w:r>
        <w:rPr>
          <w:spacing w:val="-7"/>
        </w:rPr>
        <w:t xml:space="preserve"> </w:t>
      </w:r>
      <w:r>
        <w:t>зубной</w:t>
      </w:r>
      <w:r>
        <w:rPr>
          <w:spacing w:val="-6"/>
        </w:rPr>
        <w:t xml:space="preserve"> </w:t>
      </w:r>
      <w:r>
        <w:t>системы</w:t>
      </w:r>
      <w:r>
        <w:rPr>
          <w:spacing w:val="-8"/>
        </w:rPr>
        <w:t xml:space="preserve"> </w:t>
      </w:r>
      <w:r>
        <w:t>млекопитающих. Развитие животного мира на Земле.</w:t>
      </w:r>
    </w:p>
    <w:p w:rsidR="00F24135" w:rsidRDefault="005E5ACB">
      <w:pPr>
        <w:pStyle w:val="a3"/>
        <w:ind w:right="126"/>
      </w:pPr>
      <w:r>
        <w:t>Эволюционное развитие животного мира на Земле. Усложнение животных в процессе эволюции.</w:t>
      </w:r>
      <w:r>
        <w:rPr>
          <w:spacing w:val="-15"/>
        </w:rPr>
        <w:t xml:space="preserve"> </w:t>
      </w:r>
      <w:r>
        <w:t>Доказательства</w:t>
      </w:r>
      <w:r>
        <w:rPr>
          <w:spacing w:val="-15"/>
        </w:rPr>
        <w:t xml:space="preserve"> </w:t>
      </w:r>
      <w:r>
        <w:t>эволюционного</w:t>
      </w:r>
      <w:r>
        <w:rPr>
          <w:spacing w:val="-15"/>
        </w:rPr>
        <w:t xml:space="preserve"> </w:t>
      </w:r>
      <w:r>
        <w:t>развития</w:t>
      </w:r>
      <w:r>
        <w:rPr>
          <w:spacing w:val="-15"/>
        </w:rPr>
        <w:t xml:space="preserve"> </w:t>
      </w:r>
      <w:r>
        <w:t>животного</w:t>
      </w:r>
      <w:r>
        <w:rPr>
          <w:spacing w:val="-15"/>
        </w:rPr>
        <w:t xml:space="preserve"> </w:t>
      </w:r>
      <w:r>
        <w:t>мира.</w:t>
      </w:r>
      <w:r>
        <w:rPr>
          <w:spacing w:val="-15"/>
        </w:rPr>
        <w:t xml:space="preserve"> </w:t>
      </w:r>
      <w:r>
        <w:t>Палеонтология.</w:t>
      </w:r>
      <w:r>
        <w:rPr>
          <w:spacing w:val="-15"/>
        </w:rPr>
        <w:t xml:space="preserve"> </w:t>
      </w:r>
      <w:r>
        <w:t>Ископаемые остатки животных, их изучение. Методы изучения ископаемых остатков. Реставрация древних животных. «Живые ископаемые» животного мира.</w:t>
      </w:r>
    </w:p>
    <w:p w:rsidR="00F24135" w:rsidRDefault="005E5ACB">
      <w:pPr>
        <w:pStyle w:val="a3"/>
        <w:ind w:right="125"/>
      </w:pPr>
      <w: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F24135" w:rsidRDefault="005E5ACB">
      <w:pPr>
        <w:pStyle w:val="a3"/>
        <w:spacing w:before="1"/>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right="3285" w:firstLine="0"/>
        <w:jc w:val="left"/>
      </w:pPr>
      <w:r>
        <w:t>Исследование</w:t>
      </w:r>
      <w:r>
        <w:rPr>
          <w:spacing w:val="-10"/>
        </w:rPr>
        <w:t xml:space="preserve"> </w:t>
      </w:r>
      <w:r>
        <w:t>ископаемых</w:t>
      </w:r>
      <w:r>
        <w:rPr>
          <w:spacing w:val="-8"/>
        </w:rPr>
        <w:t xml:space="preserve"> </w:t>
      </w:r>
      <w:r>
        <w:t>остатков</w:t>
      </w:r>
      <w:r>
        <w:rPr>
          <w:spacing w:val="-9"/>
        </w:rPr>
        <w:t xml:space="preserve"> </w:t>
      </w:r>
      <w:r>
        <w:t>вымерших</w:t>
      </w:r>
      <w:r>
        <w:rPr>
          <w:spacing w:val="-6"/>
        </w:rPr>
        <w:t xml:space="preserve"> </w:t>
      </w:r>
      <w:r>
        <w:t>животных. Животные в природных сообществах.</w:t>
      </w:r>
    </w:p>
    <w:p w:rsidR="00F24135" w:rsidRDefault="005E5ACB">
      <w:pPr>
        <w:pStyle w:val="a3"/>
        <w:ind w:left="849" w:firstLine="0"/>
        <w:jc w:val="left"/>
      </w:pPr>
      <w:r>
        <w:t>Животные</w:t>
      </w:r>
      <w:r>
        <w:rPr>
          <w:spacing w:val="59"/>
        </w:rPr>
        <w:t xml:space="preserve"> </w:t>
      </w:r>
      <w:r>
        <w:t>и</w:t>
      </w:r>
      <w:r>
        <w:rPr>
          <w:spacing w:val="60"/>
        </w:rPr>
        <w:t xml:space="preserve"> </w:t>
      </w:r>
      <w:r>
        <w:t>среда</w:t>
      </w:r>
      <w:r>
        <w:rPr>
          <w:spacing w:val="61"/>
        </w:rPr>
        <w:t xml:space="preserve"> </w:t>
      </w:r>
      <w:r>
        <w:t>обитания.</w:t>
      </w:r>
      <w:r>
        <w:rPr>
          <w:spacing w:val="59"/>
        </w:rPr>
        <w:t xml:space="preserve"> </w:t>
      </w:r>
      <w:r>
        <w:t>Влияние</w:t>
      </w:r>
      <w:r>
        <w:rPr>
          <w:spacing w:val="58"/>
        </w:rPr>
        <w:t xml:space="preserve"> </w:t>
      </w:r>
      <w:r>
        <w:t>света,</w:t>
      </w:r>
      <w:r>
        <w:rPr>
          <w:spacing w:val="59"/>
        </w:rPr>
        <w:t xml:space="preserve"> </w:t>
      </w:r>
      <w:r>
        <w:t>температуры</w:t>
      </w:r>
      <w:r>
        <w:rPr>
          <w:spacing w:val="58"/>
        </w:rPr>
        <w:t xml:space="preserve"> </w:t>
      </w:r>
      <w:r>
        <w:t>и</w:t>
      </w:r>
      <w:r>
        <w:rPr>
          <w:spacing w:val="61"/>
        </w:rPr>
        <w:t xml:space="preserve"> </w:t>
      </w:r>
      <w:r>
        <w:t>влажности</w:t>
      </w:r>
      <w:r>
        <w:rPr>
          <w:spacing w:val="60"/>
        </w:rPr>
        <w:t xml:space="preserve"> </w:t>
      </w:r>
      <w:r>
        <w:t>на</w:t>
      </w:r>
      <w:r>
        <w:rPr>
          <w:spacing w:val="61"/>
        </w:rPr>
        <w:t xml:space="preserve"> </w:t>
      </w:r>
      <w:r>
        <w:rPr>
          <w:spacing w:val="-2"/>
        </w:rPr>
        <w:t>животных.</w:t>
      </w:r>
    </w:p>
    <w:p w:rsidR="00F24135" w:rsidRDefault="005E5ACB">
      <w:pPr>
        <w:pStyle w:val="a3"/>
        <w:ind w:firstLine="0"/>
        <w:jc w:val="left"/>
      </w:pPr>
      <w:r>
        <w:t>Приспособленность</w:t>
      </w:r>
      <w:r>
        <w:rPr>
          <w:spacing w:val="-5"/>
        </w:rPr>
        <w:t xml:space="preserve"> </w:t>
      </w:r>
      <w:r>
        <w:t>животных</w:t>
      </w:r>
      <w:r>
        <w:rPr>
          <w:spacing w:val="-7"/>
        </w:rPr>
        <w:t xml:space="preserve"> </w:t>
      </w:r>
      <w:r>
        <w:t>к</w:t>
      </w:r>
      <w:r>
        <w:rPr>
          <w:spacing w:val="-3"/>
        </w:rPr>
        <w:t xml:space="preserve"> </w:t>
      </w:r>
      <w:r>
        <w:t>условиям</w:t>
      </w:r>
      <w:r>
        <w:rPr>
          <w:spacing w:val="-6"/>
        </w:rPr>
        <w:t xml:space="preserve"> </w:t>
      </w:r>
      <w:r>
        <w:t>среды</w:t>
      </w:r>
      <w:r>
        <w:rPr>
          <w:spacing w:val="-5"/>
        </w:rPr>
        <w:t xml:space="preserve"> </w:t>
      </w:r>
      <w:r>
        <w:rPr>
          <w:spacing w:val="-2"/>
        </w:rPr>
        <w:t>обитания.</w:t>
      </w:r>
    </w:p>
    <w:p w:rsidR="00F24135" w:rsidRDefault="005E5ACB">
      <w:pPr>
        <w:pStyle w:val="a3"/>
        <w:ind w:right="123"/>
      </w:pPr>
      <w: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F24135" w:rsidRDefault="005E5ACB">
      <w:pPr>
        <w:pStyle w:val="a3"/>
        <w:ind w:right="127"/>
      </w:pPr>
      <w:r>
        <w:t>Животный</w:t>
      </w:r>
      <w:r>
        <w:rPr>
          <w:spacing w:val="-11"/>
        </w:rPr>
        <w:t xml:space="preserve"> </w:t>
      </w:r>
      <w:r>
        <w:t>мир</w:t>
      </w:r>
      <w:r>
        <w:rPr>
          <w:spacing w:val="-14"/>
        </w:rPr>
        <w:t xml:space="preserve"> </w:t>
      </w:r>
      <w:r>
        <w:t>природных</w:t>
      </w:r>
      <w:r>
        <w:rPr>
          <w:spacing w:val="-11"/>
        </w:rPr>
        <w:t xml:space="preserve"> </w:t>
      </w:r>
      <w:r>
        <w:t>зон</w:t>
      </w:r>
      <w:r>
        <w:rPr>
          <w:spacing w:val="-12"/>
        </w:rPr>
        <w:t xml:space="preserve"> </w:t>
      </w:r>
      <w:r>
        <w:t>Земли.</w:t>
      </w:r>
      <w:r>
        <w:rPr>
          <w:spacing w:val="-9"/>
        </w:rPr>
        <w:t xml:space="preserve"> </w:t>
      </w:r>
      <w:r>
        <w:t>Основные</w:t>
      </w:r>
      <w:r>
        <w:rPr>
          <w:spacing w:val="-13"/>
        </w:rPr>
        <w:t xml:space="preserve"> </w:t>
      </w:r>
      <w:r>
        <w:t>закономерности</w:t>
      </w:r>
      <w:r>
        <w:rPr>
          <w:spacing w:val="-6"/>
        </w:rPr>
        <w:t xml:space="preserve"> </w:t>
      </w:r>
      <w:r>
        <w:t>распределения</w:t>
      </w:r>
      <w:r>
        <w:rPr>
          <w:spacing w:val="-6"/>
        </w:rPr>
        <w:t xml:space="preserve"> </w:t>
      </w:r>
      <w:r>
        <w:t>животных на планете. Фауна.</w:t>
      </w:r>
    </w:p>
    <w:p w:rsidR="00F24135" w:rsidRDefault="005E5ACB">
      <w:pPr>
        <w:pStyle w:val="a3"/>
        <w:ind w:left="849" w:firstLine="0"/>
      </w:pPr>
      <w:r>
        <w:t>Животные</w:t>
      </w:r>
      <w:r>
        <w:rPr>
          <w:spacing w:val="-2"/>
        </w:rPr>
        <w:t xml:space="preserve"> </w:t>
      </w:r>
      <w:r>
        <w:t>и</w:t>
      </w:r>
      <w:r>
        <w:rPr>
          <w:spacing w:val="1"/>
        </w:rPr>
        <w:t xml:space="preserve"> </w:t>
      </w:r>
      <w:r>
        <w:rPr>
          <w:spacing w:val="-2"/>
        </w:rPr>
        <w:t>человек.</w:t>
      </w:r>
    </w:p>
    <w:p w:rsidR="00F24135" w:rsidRDefault="005E5ACB">
      <w:pPr>
        <w:pStyle w:val="a3"/>
        <w:ind w:right="128"/>
      </w:pPr>
      <w: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F24135" w:rsidRDefault="005E5ACB">
      <w:pPr>
        <w:pStyle w:val="a3"/>
        <w:ind w:right="123"/>
      </w:pPr>
      <w: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F24135" w:rsidRDefault="005E5ACB">
      <w:pPr>
        <w:pStyle w:val="a3"/>
        <w:spacing w:before="1"/>
        <w:ind w:right="121"/>
      </w:pPr>
      <w:r>
        <w:t>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w:t>
      </w:r>
      <w:r>
        <w:rPr>
          <w:spacing w:val="-2"/>
        </w:rPr>
        <w:t xml:space="preserve"> </w:t>
      </w:r>
      <w:r>
        <w:t>условиям.</w:t>
      </w:r>
      <w:r>
        <w:rPr>
          <w:spacing w:val="-1"/>
        </w:rPr>
        <w:t xml:space="preserve"> </w:t>
      </w:r>
      <w:r>
        <w:t>Рекреационный</w:t>
      </w:r>
      <w:r>
        <w:rPr>
          <w:spacing w:val="-1"/>
        </w:rPr>
        <w:t xml:space="preserve"> </w:t>
      </w:r>
      <w:r>
        <w:t>пресс</w:t>
      </w:r>
      <w:r>
        <w:rPr>
          <w:spacing w:val="-5"/>
        </w:rPr>
        <w:t xml:space="preserve"> </w:t>
      </w:r>
      <w:r>
        <w:t>на</w:t>
      </w:r>
      <w:r>
        <w:rPr>
          <w:spacing w:val="-2"/>
        </w:rPr>
        <w:t xml:space="preserve"> </w:t>
      </w:r>
      <w:r>
        <w:t>животных</w:t>
      </w:r>
      <w:r>
        <w:rPr>
          <w:spacing w:val="-1"/>
        </w:rPr>
        <w:t xml:space="preserve"> </w:t>
      </w:r>
      <w:r>
        <w:t>диких видов</w:t>
      </w:r>
      <w:r>
        <w:rPr>
          <w:spacing w:val="-3"/>
        </w:rPr>
        <w:t xml:space="preserve"> </w:t>
      </w:r>
      <w:r>
        <w:t>в условиях</w:t>
      </w:r>
      <w:r>
        <w:rPr>
          <w:spacing w:val="-3"/>
        </w:rPr>
        <w:t xml:space="preserve"> </w:t>
      </w:r>
      <w:r>
        <w:t>города. Безнадзорные домашние животные. Питомники. Восстановление численности редких видов животных:</w:t>
      </w:r>
      <w:r>
        <w:rPr>
          <w:spacing w:val="62"/>
        </w:rPr>
        <w:t xml:space="preserve"> </w:t>
      </w:r>
      <w:r>
        <w:t>особо</w:t>
      </w:r>
      <w:r>
        <w:rPr>
          <w:spacing w:val="64"/>
        </w:rPr>
        <w:t xml:space="preserve"> </w:t>
      </w:r>
      <w:r>
        <w:t>охраняемые</w:t>
      </w:r>
      <w:r>
        <w:rPr>
          <w:spacing w:val="61"/>
        </w:rPr>
        <w:t xml:space="preserve"> </w:t>
      </w:r>
      <w:r>
        <w:t>природные</w:t>
      </w:r>
      <w:r>
        <w:rPr>
          <w:spacing w:val="63"/>
        </w:rPr>
        <w:t xml:space="preserve"> </w:t>
      </w:r>
      <w:r>
        <w:t>территории</w:t>
      </w:r>
      <w:r>
        <w:rPr>
          <w:spacing w:val="65"/>
        </w:rPr>
        <w:t xml:space="preserve"> </w:t>
      </w:r>
      <w:r>
        <w:t>(ООПТ).</w:t>
      </w:r>
      <w:r>
        <w:rPr>
          <w:spacing w:val="64"/>
        </w:rPr>
        <w:t xml:space="preserve"> </w:t>
      </w:r>
      <w:r>
        <w:t>Красная</w:t>
      </w:r>
      <w:r>
        <w:rPr>
          <w:spacing w:val="63"/>
        </w:rPr>
        <w:t xml:space="preserve"> </w:t>
      </w:r>
      <w:r>
        <w:t>книга</w:t>
      </w:r>
      <w:r>
        <w:rPr>
          <w:spacing w:val="62"/>
        </w:rPr>
        <w:t xml:space="preserve"> </w:t>
      </w:r>
      <w:r>
        <w:t>России.</w:t>
      </w:r>
      <w:r>
        <w:rPr>
          <w:spacing w:val="64"/>
        </w:rPr>
        <w:t xml:space="preserve"> </w:t>
      </w:r>
      <w:r>
        <w:rPr>
          <w:spacing w:val="-4"/>
        </w:rPr>
        <w:t>Меры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сохранения</w:t>
      </w:r>
      <w:r>
        <w:rPr>
          <w:spacing w:val="-2"/>
        </w:rPr>
        <w:t xml:space="preserve"> </w:t>
      </w:r>
      <w:r>
        <w:t>животного</w:t>
      </w:r>
      <w:r>
        <w:rPr>
          <w:spacing w:val="-3"/>
        </w:rPr>
        <w:t xml:space="preserve"> </w:t>
      </w:r>
      <w:r>
        <w:rPr>
          <w:spacing w:val="-2"/>
        </w:rPr>
        <w:t>мира.</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Человек - биосоциальный вид.</w:t>
      </w:r>
    </w:p>
    <w:p w:rsidR="00F24135" w:rsidRDefault="005E5ACB">
      <w:pPr>
        <w:pStyle w:val="a3"/>
        <w:spacing w:before="1"/>
        <w:ind w:right="128"/>
      </w:pPr>
      <w: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F24135" w:rsidRDefault="005E5ACB">
      <w:pPr>
        <w:pStyle w:val="a3"/>
        <w:ind w:right="126"/>
      </w:pPr>
      <w: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w:t>
      </w:r>
      <w:r>
        <w:rPr>
          <w:spacing w:val="-9"/>
        </w:rPr>
        <w:t xml:space="preserve"> </w:t>
      </w:r>
      <w:r>
        <w:t>Антропогенез,</w:t>
      </w:r>
      <w:r>
        <w:rPr>
          <w:spacing w:val="-9"/>
        </w:rPr>
        <w:t xml:space="preserve"> </w:t>
      </w:r>
      <w:r>
        <w:t>его</w:t>
      </w:r>
      <w:r>
        <w:rPr>
          <w:spacing w:val="-8"/>
        </w:rPr>
        <w:t xml:space="preserve"> </w:t>
      </w:r>
      <w:r>
        <w:t>этапы.</w:t>
      </w:r>
      <w:r>
        <w:rPr>
          <w:spacing w:val="-7"/>
        </w:rPr>
        <w:t xml:space="preserve"> </w:t>
      </w:r>
      <w:r>
        <w:t>Биологические</w:t>
      </w:r>
      <w:r>
        <w:rPr>
          <w:spacing w:val="-10"/>
        </w:rPr>
        <w:t xml:space="preserve"> </w:t>
      </w:r>
      <w:r>
        <w:t>и</w:t>
      </w:r>
      <w:r>
        <w:rPr>
          <w:spacing w:val="-8"/>
        </w:rPr>
        <w:t xml:space="preserve"> </w:t>
      </w:r>
      <w:r>
        <w:t>социальные</w:t>
      </w:r>
      <w:r>
        <w:rPr>
          <w:spacing w:val="-8"/>
        </w:rPr>
        <w:t xml:space="preserve"> </w:t>
      </w:r>
      <w:r>
        <w:t>факторы</w:t>
      </w:r>
      <w:r>
        <w:rPr>
          <w:spacing w:val="-6"/>
        </w:rPr>
        <w:t xml:space="preserve"> </w:t>
      </w:r>
      <w:r>
        <w:t>становления</w:t>
      </w:r>
      <w:r>
        <w:rPr>
          <w:spacing w:val="-4"/>
        </w:rPr>
        <w:t xml:space="preserve"> </w:t>
      </w:r>
      <w:r>
        <w:t>человека. Человеческие расы.</w:t>
      </w:r>
    </w:p>
    <w:p w:rsidR="00F24135" w:rsidRDefault="005E5ACB">
      <w:pPr>
        <w:pStyle w:val="a3"/>
        <w:ind w:left="849" w:firstLine="0"/>
      </w:pPr>
      <w:r>
        <w:t>Структура</w:t>
      </w:r>
      <w:r>
        <w:rPr>
          <w:spacing w:val="-3"/>
        </w:rPr>
        <w:t xml:space="preserve"> </w:t>
      </w:r>
      <w:r>
        <w:t>организма</w:t>
      </w:r>
      <w:r>
        <w:rPr>
          <w:spacing w:val="-3"/>
        </w:rPr>
        <w:t xml:space="preserve"> </w:t>
      </w:r>
      <w:r>
        <w:rPr>
          <w:spacing w:val="-2"/>
        </w:rPr>
        <w:t>человека.</w:t>
      </w:r>
    </w:p>
    <w:p w:rsidR="00F24135" w:rsidRDefault="005E5ACB">
      <w:pPr>
        <w:pStyle w:val="a3"/>
        <w:ind w:right="123"/>
      </w:pPr>
      <w: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w:t>
      </w:r>
      <w:r>
        <w:rPr>
          <w:spacing w:val="-5"/>
        </w:rPr>
        <w:t xml:space="preserve"> </w:t>
      </w:r>
      <w:r>
        <w:t>Митоз,</w:t>
      </w:r>
      <w:r>
        <w:rPr>
          <w:spacing w:val="-5"/>
        </w:rPr>
        <w:t xml:space="preserve"> </w:t>
      </w:r>
      <w:r>
        <w:t>мейоз.</w:t>
      </w:r>
      <w:r>
        <w:rPr>
          <w:spacing w:val="-5"/>
        </w:rPr>
        <w:t xml:space="preserve"> </w:t>
      </w:r>
      <w:r>
        <w:t>Соматические</w:t>
      </w:r>
      <w:r>
        <w:rPr>
          <w:spacing w:val="-4"/>
        </w:rPr>
        <w:t xml:space="preserve"> </w:t>
      </w:r>
      <w:r>
        <w:t>и</w:t>
      </w:r>
      <w:r>
        <w:rPr>
          <w:spacing w:val="-4"/>
        </w:rPr>
        <w:t xml:space="preserve"> </w:t>
      </w:r>
      <w:r>
        <w:t>половые</w:t>
      </w:r>
      <w:r>
        <w:rPr>
          <w:spacing w:val="-6"/>
        </w:rPr>
        <w:t xml:space="preserve"> </w:t>
      </w:r>
      <w:r>
        <w:t>клетки.</w:t>
      </w:r>
      <w:r>
        <w:rPr>
          <w:spacing w:val="-7"/>
        </w:rPr>
        <w:t xml:space="preserve"> </w:t>
      </w:r>
      <w:r>
        <w:t>Стволовые</w:t>
      </w:r>
      <w:r>
        <w:rPr>
          <w:spacing w:val="-6"/>
        </w:rPr>
        <w:t xml:space="preserve"> </w:t>
      </w:r>
      <w:r>
        <w:t>клетки.</w:t>
      </w:r>
      <w:r>
        <w:rPr>
          <w:spacing w:val="-5"/>
        </w:rPr>
        <w:t xml:space="preserve"> </w:t>
      </w:r>
      <w:r>
        <w:t>Типы</w:t>
      </w:r>
      <w:r>
        <w:rPr>
          <w:spacing w:val="-8"/>
        </w:rPr>
        <w:t xml:space="preserve"> </w:t>
      </w:r>
      <w:r>
        <w:t>тканей</w:t>
      </w:r>
      <w:r>
        <w:rPr>
          <w:spacing w:val="-5"/>
        </w:rPr>
        <w:t xml:space="preserve"> </w:t>
      </w:r>
      <w:r>
        <w:t>организма человека: эпителиальные, соединительные, мышечные, нервная. Свойства тканей, их функции. Органы</w:t>
      </w:r>
      <w:r>
        <w:rPr>
          <w:spacing w:val="-4"/>
        </w:rPr>
        <w:t xml:space="preserve"> </w:t>
      </w:r>
      <w:r>
        <w:t>и</w:t>
      </w:r>
      <w:r>
        <w:rPr>
          <w:spacing w:val="-5"/>
        </w:rPr>
        <w:t xml:space="preserve"> </w:t>
      </w:r>
      <w:r>
        <w:t>системы</w:t>
      </w:r>
      <w:r>
        <w:rPr>
          <w:spacing w:val="-5"/>
        </w:rPr>
        <w:t xml:space="preserve"> </w:t>
      </w:r>
      <w:r>
        <w:t>органов.</w:t>
      </w:r>
      <w:r>
        <w:rPr>
          <w:spacing w:val="-6"/>
        </w:rPr>
        <w:t xml:space="preserve"> </w:t>
      </w:r>
      <w:r>
        <w:t>Организм</w:t>
      </w:r>
      <w:r>
        <w:rPr>
          <w:spacing w:val="-5"/>
        </w:rPr>
        <w:t xml:space="preserve"> </w:t>
      </w:r>
      <w:r>
        <w:t>как</w:t>
      </w:r>
      <w:r>
        <w:rPr>
          <w:spacing w:val="-4"/>
        </w:rPr>
        <w:t xml:space="preserve"> </w:t>
      </w:r>
      <w:r>
        <w:t>единое</w:t>
      </w:r>
      <w:r>
        <w:rPr>
          <w:spacing w:val="-8"/>
        </w:rPr>
        <w:t xml:space="preserve"> </w:t>
      </w:r>
      <w:r>
        <w:t>целое.</w:t>
      </w:r>
      <w:r>
        <w:rPr>
          <w:spacing w:val="-6"/>
        </w:rPr>
        <w:t xml:space="preserve"> </w:t>
      </w:r>
      <w:r>
        <w:t>Взаимосвязь</w:t>
      </w:r>
      <w:r>
        <w:rPr>
          <w:spacing w:val="-3"/>
        </w:rPr>
        <w:t xml:space="preserve"> </w:t>
      </w:r>
      <w:r>
        <w:t>органов</w:t>
      </w:r>
      <w:r>
        <w:rPr>
          <w:spacing w:val="-6"/>
        </w:rPr>
        <w:t xml:space="preserve"> </w:t>
      </w:r>
      <w:r>
        <w:t>и</w:t>
      </w:r>
      <w:r>
        <w:rPr>
          <w:spacing w:val="-5"/>
        </w:rPr>
        <w:t xml:space="preserve"> </w:t>
      </w:r>
      <w:r>
        <w:t>систем</w:t>
      </w:r>
      <w:r>
        <w:rPr>
          <w:spacing w:val="-5"/>
        </w:rPr>
        <w:t xml:space="preserve"> </w:t>
      </w:r>
      <w:r>
        <w:t>как</w:t>
      </w:r>
      <w:r>
        <w:rPr>
          <w:spacing w:val="-4"/>
        </w:rPr>
        <w:t xml:space="preserve"> </w:t>
      </w:r>
      <w:r>
        <w:t xml:space="preserve">основа </w:t>
      </w:r>
      <w:r>
        <w:rPr>
          <w:spacing w:val="-2"/>
        </w:rPr>
        <w:t>гомеостаза.</w:t>
      </w:r>
    </w:p>
    <w:p w:rsidR="00F24135" w:rsidRDefault="005E5ACB">
      <w:pPr>
        <w:pStyle w:val="a3"/>
        <w:spacing w:before="1"/>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firstLine="0"/>
        <w:jc w:val="left"/>
      </w:pPr>
      <w:r>
        <w:t>Изучение</w:t>
      </w:r>
      <w:r>
        <w:rPr>
          <w:spacing w:val="-9"/>
        </w:rPr>
        <w:t xml:space="preserve"> </w:t>
      </w:r>
      <w:r>
        <w:t>микроскопического</w:t>
      </w:r>
      <w:r>
        <w:rPr>
          <w:spacing w:val="-4"/>
        </w:rPr>
        <w:t xml:space="preserve"> </w:t>
      </w:r>
      <w:r>
        <w:t>строения</w:t>
      </w:r>
      <w:r>
        <w:rPr>
          <w:spacing w:val="-4"/>
        </w:rPr>
        <w:t xml:space="preserve"> </w:t>
      </w:r>
      <w:r>
        <w:t>тканей</w:t>
      </w:r>
      <w:r>
        <w:rPr>
          <w:spacing w:val="-7"/>
        </w:rPr>
        <w:t xml:space="preserve"> </w:t>
      </w:r>
      <w:r>
        <w:t>(на</w:t>
      </w:r>
      <w:r>
        <w:rPr>
          <w:spacing w:val="-6"/>
        </w:rPr>
        <w:t xml:space="preserve"> </w:t>
      </w:r>
      <w:r>
        <w:t>готовых</w:t>
      </w:r>
      <w:r>
        <w:rPr>
          <w:spacing w:val="-3"/>
        </w:rPr>
        <w:t xml:space="preserve"> </w:t>
      </w:r>
      <w:r>
        <w:t>микропрепаратах). Распознавание органов и систем органов человека (по таблицам).</w:t>
      </w:r>
    </w:p>
    <w:p w:rsidR="00F24135" w:rsidRDefault="005E5ACB">
      <w:pPr>
        <w:pStyle w:val="a3"/>
        <w:ind w:left="849" w:firstLine="0"/>
        <w:jc w:val="left"/>
      </w:pPr>
      <w:r>
        <w:t>Нейрогуморальная</w:t>
      </w:r>
      <w:r>
        <w:rPr>
          <w:spacing w:val="-8"/>
        </w:rPr>
        <w:t xml:space="preserve"> </w:t>
      </w:r>
      <w:r>
        <w:rPr>
          <w:spacing w:val="-2"/>
        </w:rPr>
        <w:t>регуляция.</w:t>
      </w:r>
    </w:p>
    <w:p w:rsidR="00F24135" w:rsidRDefault="005E5ACB">
      <w:pPr>
        <w:pStyle w:val="a3"/>
        <w:ind w:left="849" w:firstLine="0"/>
        <w:jc w:val="left"/>
      </w:pPr>
      <w:r>
        <w:t>Нервная</w:t>
      </w:r>
      <w:r>
        <w:rPr>
          <w:spacing w:val="39"/>
        </w:rPr>
        <w:t xml:space="preserve"> </w:t>
      </w:r>
      <w:r>
        <w:t>система</w:t>
      </w:r>
      <w:r>
        <w:rPr>
          <w:spacing w:val="40"/>
        </w:rPr>
        <w:t xml:space="preserve"> </w:t>
      </w:r>
      <w:r>
        <w:t>человека,</w:t>
      </w:r>
      <w:r>
        <w:rPr>
          <w:spacing w:val="39"/>
        </w:rPr>
        <w:t xml:space="preserve"> </w:t>
      </w:r>
      <w:r>
        <w:t>её</w:t>
      </w:r>
      <w:r>
        <w:rPr>
          <w:spacing w:val="39"/>
        </w:rPr>
        <w:t xml:space="preserve"> </w:t>
      </w:r>
      <w:r>
        <w:t>организация</w:t>
      </w:r>
      <w:r>
        <w:rPr>
          <w:spacing w:val="39"/>
        </w:rPr>
        <w:t xml:space="preserve"> </w:t>
      </w:r>
      <w:r>
        <w:t>и</w:t>
      </w:r>
      <w:r>
        <w:rPr>
          <w:spacing w:val="38"/>
        </w:rPr>
        <w:t xml:space="preserve"> </w:t>
      </w:r>
      <w:r>
        <w:t>значение.</w:t>
      </w:r>
      <w:r>
        <w:rPr>
          <w:spacing w:val="38"/>
        </w:rPr>
        <w:t xml:space="preserve"> </w:t>
      </w:r>
      <w:r>
        <w:t>Нейроны,</w:t>
      </w:r>
      <w:r>
        <w:rPr>
          <w:spacing w:val="39"/>
        </w:rPr>
        <w:t xml:space="preserve"> </w:t>
      </w:r>
      <w:r>
        <w:t>нервы,</w:t>
      </w:r>
      <w:r>
        <w:rPr>
          <w:spacing w:val="38"/>
        </w:rPr>
        <w:t xml:space="preserve"> </w:t>
      </w:r>
      <w:r>
        <w:t>нервные</w:t>
      </w:r>
      <w:r>
        <w:rPr>
          <w:spacing w:val="43"/>
        </w:rPr>
        <w:t xml:space="preserve"> </w:t>
      </w:r>
      <w:r>
        <w:rPr>
          <w:spacing w:val="-2"/>
        </w:rPr>
        <w:t>узлы.</w:t>
      </w:r>
    </w:p>
    <w:p w:rsidR="00F24135" w:rsidRDefault="005E5ACB">
      <w:pPr>
        <w:pStyle w:val="a3"/>
        <w:ind w:firstLine="0"/>
        <w:jc w:val="left"/>
      </w:pPr>
      <w:r>
        <w:t>Рефлекс.</w:t>
      </w:r>
      <w:r>
        <w:rPr>
          <w:spacing w:val="-3"/>
        </w:rPr>
        <w:t xml:space="preserve"> </w:t>
      </w:r>
      <w:r>
        <w:t>Рефлекторная</w:t>
      </w:r>
      <w:r>
        <w:rPr>
          <w:spacing w:val="-2"/>
        </w:rPr>
        <w:t xml:space="preserve"> дуга.</w:t>
      </w:r>
    </w:p>
    <w:p w:rsidR="00F24135" w:rsidRDefault="005E5ACB">
      <w:pPr>
        <w:pStyle w:val="a3"/>
        <w:ind w:right="122"/>
      </w:pPr>
      <w:r>
        <w:t>Рецепторы. Двухнейронные и трёхнейронные рефлекторные дуги. Спинной мозг, его строение</w:t>
      </w:r>
      <w:r>
        <w:rPr>
          <w:spacing w:val="-5"/>
        </w:rPr>
        <w:t xml:space="preserve"> </w:t>
      </w:r>
      <w:r>
        <w:t>и</w:t>
      </w:r>
      <w:r>
        <w:rPr>
          <w:spacing w:val="-4"/>
        </w:rPr>
        <w:t xml:space="preserve"> </w:t>
      </w:r>
      <w:r>
        <w:t>функции.</w:t>
      </w:r>
      <w:r>
        <w:rPr>
          <w:spacing w:val="-5"/>
        </w:rPr>
        <w:t xml:space="preserve"> </w:t>
      </w:r>
      <w:r>
        <w:t>Рефлексы</w:t>
      </w:r>
      <w:r>
        <w:rPr>
          <w:spacing w:val="-8"/>
        </w:rPr>
        <w:t xml:space="preserve"> </w:t>
      </w:r>
      <w:r>
        <w:t>спинного</w:t>
      </w:r>
      <w:r>
        <w:rPr>
          <w:spacing w:val="-5"/>
        </w:rPr>
        <w:t xml:space="preserve"> </w:t>
      </w:r>
      <w:r>
        <w:t>мозга.</w:t>
      </w:r>
      <w:r>
        <w:rPr>
          <w:spacing w:val="-5"/>
        </w:rPr>
        <w:t xml:space="preserve"> </w:t>
      </w:r>
      <w:r>
        <w:t>Головной</w:t>
      </w:r>
      <w:r>
        <w:rPr>
          <w:spacing w:val="-2"/>
        </w:rPr>
        <w:t xml:space="preserve"> </w:t>
      </w:r>
      <w:r>
        <w:t>мозг,</w:t>
      </w:r>
      <w:r>
        <w:rPr>
          <w:spacing w:val="-5"/>
        </w:rPr>
        <w:t xml:space="preserve"> </w:t>
      </w:r>
      <w:r>
        <w:t>его</w:t>
      </w:r>
      <w:r>
        <w:rPr>
          <w:spacing w:val="-6"/>
        </w:rPr>
        <w:t xml:space="preserve"> </w:t>
      </w:r>
      <w:r>
        <w:t>строение</w:t>
      </w:r>
      <w:r>
        <w:rPr>
          <w:spacing w:val="-3"/>
        </w:rPr>
        <w:t xml:space="preserve"> </w:t>
      </w:r>
      <w:r>
        <w:t>и</w:t>
      </w:r>
      <w:r>
        <w:rPr>
          <w:spacing w:val="-4"/>
        </w:rPr>
        <w:t xml:space="preserve"> </w:t>
      </w:r>
      <w:r>
        <w:t>функции.</w:t>
      </w:r>
      <w:r>
        <w:rPr>
          <w:spacing w:val="-5"/>
        </w:rPr>
        <w:t xml:space="preserve"> </w:t>
      </w:r>
      <w:r>
        <w:t>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F24135" w:rsidRDefault="005E5ACB">
      <w:pPr>
        <w:pStyle w:val="a3"/>
        <w:spacing w:before="1"/>
        <w:ind w:right="124"/>
      </w:pPr>
      <w: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w:t>
      </w:r>
      <w:r>
        <w:rPr>
          <w:spacing w:val="-12"/>
        </w:rPr>
        <w:t xml:space="preserve"> </w:t>
      </w:r>
      <w:r>
        <w:t>роста</w:t>
      </w:r>
      <w:r>
        <w:rPr>
          <w:spacing w:val="-13"/>
        </w:rPr>
        <w:t xml:space="preserve"> </w:t>
      </w:r>
      <w:r>
        <w:t>и</w:t>
      </w:r>
      <w:r>
        <w:rPr>
          <w:spacing w:val="-11"/>
        </w:rPr>
        <w:t xml:space="preserve"> </w:t>
      </w:r>
      <w:r>
        <w:t>развития.</w:t>
      </w:r>
      <w:r>
        <w:rPr>
          <w:spacing w:val="-12"/>
        </w:rPr>
        <w:t xml:space="preserve"> </w:t>
      </w:r>
      <w:r>
        <w:t>Нарушение</w:t>
      </w:r>
      <w:r>
        <w:rPr>
          <w:spacing w:val="-13"/>
        </w:rPr>
        <w:t xml:space="preserve"> </w:t>
      </w:r>
      <w:r>
        <w:t>в</w:t>
      </w:r>
      <w:r>
        <w:rPr>
          <w:spacing w:val="-13"/>
        </w:rPr>
        <w:t xml:space="preserve"> </w:t>
      </w:r>
      <w:r>
        <w:t>работе</w:t>
      </w:r>
      <w:r>
        <w:rPr>
          <w:spacing w:val="-11"/>
        </w:rPr>
        <w:t xml:space="preserve"> </w:t>
      </w:r>
      <w:r>
        <w:t>эндокринных</w:t>
      </w:r>
      <w:r>
        <w:rPr>
          <w:spacing w:val="-12"/>
        </w:rPr>
        <w:t xml:space="preserve"> </w:t>
      </w:r>
      <w:r>
        <w:t>желёз.</w:t>
      </w:r>
      <w:r>
        <w:rPr>
          <w:spacing w:val="-14"/>
        </w:rPr>
        <w:t xml:space="preserve"> </w:t>
      </w:r>
      <w:r>
        <w:t>Особенности</w:t>
      </w:r>
      <w:r>
        <w:rPr>
          <w:spacing w:val="-11"/>
        </w:rPr>
        <w:t xml:space="preserve"> </w:t>
      </w:r>
      <w:r>
        <w:t>рефлекторной и гуморальной регуляции функций организма.</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firstLine="0"/>
      </w:pPr>
      <w:r>
        <w:t>Изучение</w:t>
      </w:r>
      <w:r>
        <w:rPr>
          <w:spacing w:val="-4"/>
        </w:rPr>
        <w:t xml:space="preserve"> </w:t>
      </w:r>
      <w:r>
        <w:t>головного мозга</w:t>
      </w:r>
      <w:r>
        <w:rPr>
          <w:spacing w:val="-2"/>
        </w:rPr>
        <w:t xml:space="preserve"> </w:t>
      </w:r>
      <w:r>
        <w:t>человека</w:t>
      </w:r>
      <w:r>
        <w:rPr>
          <w:spacing w:val="-3"/>
        </w:rPr>
        <w:t xml:space="preserve"> </w:t>
      </w:r>
      <w:r>
        <w:t>(по</w:t>
      </w:r>
      <w:r>
        <w:rPr>
          <w:spacing w:val="1"/>
        </w:rPr>
        <w:t xml:space="preserve"> </w:t>
      </w:r>
      <w:r>
        <w:rPr>
          <w:spacing w:val="-2"/>
        </w:rPr>
        <w:t>муляжам).</w:t>
      </w:r>
    </w:p>
    <w:p w:rsidR="00F24135" w:rsidRDefault="005E5ACB">
      <w:pPr>
        <w:pStyle w:val="a3"/>
        <w:ind w:left="849" w:right="2386" w:firstLine="0"/>
      </w:pPr>
      <w:r>
        <w:t>Изучение</w:t>
      </w:r>
      <w:r>
        <w:rPr>
          <w:spacing w:val="-8"/>
        </w:rPr>
        <w:t xml:space="preserve"> </w:t>
      </w:r>
      <w:r>
        <w:t>изменения</w:t>
      </w:r>
      <w:r>
        <w:rPr>
          <w:spacing w:val="-2"/>
        </w:rPr>
        <w:t xml:space="preserve"> </w:t>
      </w:r>
      <w:r>
        <w:t>размера</w:t>
      </w:r>
      <w:r>
        <w:rPr>
          <w:spacing w:val="-8"/>
        </w:rPr>
        <w:t xml:space="preserve"> </w:t>
      </w:r>
      <w:r>
        <w:t>зрачка</w:t>
      </w:r>
      <w:r>
        <w:rPr>
          <w:spacing w:val="-4"/>
        </w:rPr>
        <w:t xml:space="preserve"> </w:t>
      </w:r>
      <w:r>
        <w:t>в</w:t>
      </w:r>
      <w:r>
        <w:rPr>
          <w:spacing w:val="-6"/>
        </w:rPr>
        <w:t xml:space="preserve"> </w:t>
      </w:r>
      <w:r>
        <w:t>зависимости</w:t>
      </w:r>
      <w:r>
        <w:rPr>
          <w:spacing w:val="-1"/>
        </w:rPr>
        <w:t xml:space="preserve"> </w:t>
      </w:r>
      <w:r>
        <w:t>от</w:t>
      </w:r>
      <w:r>
        <w:rPr>
          <w:spacing w:val="-5"/>
        </w:rPr>
        <w:t xml:space="preserve"> </w:t>
      </w:r>
      <w:r>
        <w:t>освещённости. Опора и движение.</w:t>
      </w:r>
    </w:p>
    <w:p w:rsidR="00F24135" w:rsidRDefault="005E5ACB">
      <w:pPr>
        <w:pStyle w:val="a3"/>
        <w:ind w:right="126"/>
      </w:pPr>
      <w: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F24135" w:rsidRDefault="005E5ACB">
      <w:pPr>
        <w:pStyle w:val="a3"/>
        <w:ind w:right="125"/>
      </w:pPr>
      <w: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F24135" w:rsidRDefault="005E5ACB">
      <w:pPr>
        <w:pStyle w:val="a3"/>
        <w:ind w:right="124"/>
      </w:pPr>
      <w: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F24135" w:rsidRDefault="005E5ACB">
      <w:pPr>
        <w:pStyle w:val="a3"/>
        <w:spacing w:before="1"/>
        <w:ind w:left="849" w:right="4508" w:firstLine="0"/>
        <w:jc w:val="left"/>
      </w:pPr>
      <w:r>
        <w:t>Лабораторные</w:t>
      </w:r>
      <w:r>
        <w:rPr>
          <w:spacing w:val="-12"/>
        </w:rPr>
        <w:t xml:space="preserve"> </w:t>
      </w:r>
      <w:r>
        <w:t>и</w:t>
      </w:r>
      <w:r>
        <w:rPr>
          <w:spacing w:val="-10"/>
        </w:rPr>
        <w:t xml:space="preserve"> </w:t>
      </w:r>
      <w:r>
        <w:t>практические</w:t>
      </w:r>
      <w:r>
        <w:rPr>
          <w:spacing w:val="-12"/>
        </w:rPr>
        <w:t xml:space="preserve"> </w:t>
      </w:r>
      <w:r>
        <w:t>работы. Исследование свойств кости.</w:t>
      </w:r>
    </w:p>
    <w:p w:rsidR="00F24135" w:rsidRDefault="005E5ACB">
      <w:pPr>
        <w:pStyle w:val="a3"/>
        <w:ind w:left="849" w:right="4508" w:firstLine="0"/>
        <w:jc w:val="left"/>
      </w:pPr>
      <w:r>
        <w:t>Изучение строения костей (на муляжах). Изучение</w:t>
      </w:r>
      <w:r>
        <w:rPr>
          <w:spacing w:val="-11"/>
        </w:rPr>
        <w:t xml:space="preserve"> </w:t>
      </w:r>
      <w:r>
        <w:t>строения</w:t>
      </w:r>
      <w:r>
        <w:rPr>
          <w:spacing w:val="-8"/>
        </w:rPr>
        <w:t xml:space="preserve"> </w:t>
      </w:r>
      <w:r>
        <w:t>позвонков</w:t>
      </w:r>
      <w:r>
        <w:rPr>
          <w:spacing w:val="-8"/>
        </w:rPr>
        <w:t xml:space="preserve"> </w:t>
      </w:r>
      <w:r>
        <w:t>(на</w:t>
      </w:r>
      <w:r>
        <w:rPr>
          <w:spacing w:val="-9"/>
        </w:rPr>
        <w:t xml:space="preserve"> </w:t>
      </w:r>
      <w:r>
        <w:t>муляжах). Определение гибкости позвоночника.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Измерение</w:t>
      </w:r>
      <w:r>
        <w:rPr>
          <w:spacing w:val="-3"/>
        </w:rPr>
        <w:t xml:space="preserve"> </w:t>
      </w:r>
      <w:r>
        <w:t>массы</w:t>
      </w:r>
      <w:r>
        <w:rPr>
          <w:spacing w:val="-2"/>
        </w:rPr>
        <w:t xml:space="preserve"> </w:t>
      </w:r>
      <w:r>
        <w:t>и</w:t>
      </w:r>
      <w:r>
        <w:rPr>
          <w:spacing w:val="-1"/>
        </w:rPr>
        <w:t xml:space="preserve"> </w:t>
      </w:r>
      <w:r>
        <w:t>роста</w:t>
      </w:r>
      <w:r>
        <w:rPr>
          <w:spacing w:val="-1"/>
        </w:rPr>
        <w:t xml:space="preserve"> </w:t>
      </w:r>
      <w:r>
        <w:t>своего</w:t>
      </w:r>
      <w:r>
        <w:rPr>
          <w:spacing w:val="-1"/>
        </w:rPr>
        <w:t xml:space="preserve"> </w:t>
      </w:r>
      <w:r>
        <w:rPr>
          <w:spacing w:val="-2"/>
        </w:rPr>
        <w:t>организма.</w:t>
      </w:r>
    </w:p>
    <w:p w:rsidR="00F24135" w:rsidRDefault="005E5ACB">
      <w:pPr>
        <w:pStyle w:val="a3"/>
        <w:ind w:left="849" w:right="599" w:firstLine="0"/>
        <w:jc w:val="left"/>
      </w:pPr>
      <w:r>
        <w:t>Изучение</w:t>
      </w:r>
      <w:r>
        <w:rPr>
          <w:spacing w:val="-8"/>
        </w:rPr>
        <w:t xml:space="preserve"> </w:t>
      </w:r>
      <w:r>
        <w:t>влияния</w:t>
      </w:r>
      <w:r>
        <w:rPr>
          <w:spacing w:val="-2"/>
        </w:rPr>
        <w:t xml:space="preserve"> </w:t>
      </w:r>
      <w:r>
        <w:t>статической</w:t>
      </w:r>
      <w:r>
        <w:rPr>
          <w:spacing w:val="-5"/>
        </w:rPr>
        <w:t xml:space="preserve"> </w:t>
      </w:r>
      <w:r>
        <w:t>и</w:t>
      </w:r>
      <w:r>
        <w:rPr>
          <w:spacing w:val="-4"/>
        </w:rPr>
        <w:t xml:space="preserve"> </w:t>
      </w:r>
      <w:r>
        <w:t>динамической</w:t>
      </w:r>
      <w:r>
        <w:rPr>
          <w:spacing w:val="-6"/>
        </w:rPr>
        <w:t xml:space="preserve"> </w:t>
      </w:r>
      <w:r>
        <w:t>нагрузки</w:t>
      </w:r>
      <w:r>
        <w:rPr>
          <w:spacing w:val="-3"/>
        </w:rPr>
        <w:t xml:space="preserve"> </w:t>
      </w:r>
      <w:r>
        <w:t>на</w:t>
      </w:r>
      <w:r>
        <w:rPr>
          <w:spacing w:val="-4"/>
        </w:rPr>
        <w:t xml:space="preserve"> </w:t>
      </w:r>
      <w:r>
        <w:t>утомление</w:t>
      </w:r>
      <w:r>
        <w:rPr>
          <w:spacing w:val="-6"/>
        </w:rPr>
        <w:t xml:space="preserve"> </w:t>
      </w:r>
      <w:r>
        <w:t>мышц. Выявление нарушения осанки.</w:t>
      </w:r>
    </w:p>
    <w:p w:rsidR="00F24135" w:rsidRDefault="005E5ACB">
      <w:pPr>
        <w:pStyle w:val="a3"/>
        <w:spacing w:before="1"/>
        <w:ind w:left="849" w:firstLine="0"/>
        <w:jc w:val="left"/>
      </w:pPr>
      <w:r>
        <w:t>Определение</w:t>
      </w:r>
      <w:r>
        <w:rPr>
          <w:spacing w:val="-5"/>
        </w:rPr>
        <w:t xml:space="preserve"> </w:t>
      </w:r>
      <w:r>
        <w:t>признаков</w:t>
      </w:r>
      <w:r>
        <w:rPr>
          <w:spacing w:val="-5"/>
        </w:rPr>
        <w:t xml:space="preserve"> </w:t>
      </w:r>
      <w:r>
        <w:rPr>
          <w:spacing w:val="-2"/>
        </w:rPr>
        <w:t>плоскостопия.</w:t>
      </w:r>
    </w:p>
    <w:p w:rsidR="00F24135" w:rsidRDefault="005E5ACB">
      <w:pPr>
        <w:pStyle w:val="a3"/>
        <w:ind w:left="849" w:right="2936" w:firstLine="0"/>
        <w:jc w:val="left"/>
      </w:pPr>
      <w:r>
        <w:t>Оказание</w:t>
      </w:r>
      <w:r>
        <w:rPr>
          <w:spacing w:val="-5"/>
        </w:rPr>
        <w:t xml:space="preserve"> </w:t>
      </w:r>
      <w:r>
        <w:t>первой</w:t>
      </w:r>
      <w:r>
        <w:rPr>
          <w:spacing w:val="-4"/>
        </w:rPr>
        <w:t xml:space="preserve"> </w:t>
      </w:r>
      <w:r>
        <w:t>помощи</w:t>
      </w:r>
      <w:r>
        <w:rPr>
          <w:spacing w:val="-6"/>
        </w:rPr>
        <w:t xml:space="preserve"> </w:t>
      </w:r>
      <w:r>
        <w:t>при</w:t>
      </w:r>
      <w:r>
        <w:rPr>
          <w:spacing w:val="-5"/>
        </w:rPr>
        <w:t xml:space="preserve"> </w:t>
      </w:r>
      <w:r>
        <w:t>повреждении</w:t>
      </w:r>
      <w:r>
        <w:rPr>
          <w:spacing w:val="-1"/>
        </w:rPr>
        <w:t xml:space="preserve"> </w:t>
      </w:r>
      <w:r>
        <w:t>скелета</w:t>
      </w:r>
      <w:r>
        <w:rPr>
          <w:spacing w:val="-9"/>
        </w:rPr>
        <w:t xml:space="preserve"> </w:t>
      </w:r>
      <w:r>
        <w:t>и</w:t>
      </w:r>
      <w:r>
        <w:rPr>
          <w:spacing w:val="-4"/>
        </w:rPr>
        <w:t xml:space="preserve"> </w:t>
      </w:r>
      <w:r>
        <w:t>мышц. Внутренняя среда организма.</w:t>
      </w:r>
    </w:p>
    <w:p w:rsidR="00F24135" w:rsidRDefault="005E5ACB">
      <w:pPr>
        <w:pStyle w:val="a3"/>
        <w:ind w:right="125"/>
      </w:pPr>
      <w: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F24135" w:rsidRDefault="005E5ACB">
      <w:pPr>
        <w:pStyle w:val="a3"/>
        <w:ind w:right="127"/>
      </w:pPr>
      <w: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F24135" w:rsidRDefault="005E5ACB">
      <w:pPr>
        <w:pStyle w:val="a3"/>
        <w:spacing w:before="1"/>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31"/>
      </w:pPr>
      <w:r>
        <w:t xml:space="preserve">Изучение микроскопического строения крови человека и лягушки (сравнение) на готовых </w:t>
      </w:r>
      <w:r>
        <w:rPr>
          <w:spacing w:val="-2"/>
        </w:rPr>
        <w:t>микропрепаратах.</w:t>
      </w:r>
    </w:p>
    <w:p w:rsidR="00F24135" w:rsidRDefault="005E5ACB">
      <w:pPr>
        <w:pStyle w:val="a3"/>
        <w:ind w:left="849" w:firstLine="0"/>
        <w:jc w:val="left"/>
      </w:pPr>
      <w:r>
        <w:rPr>
          <w:spacing w:val="-2"/>
        </w:rPr>
        <w:t>Кровообращение.</w:t>
      </w:r>
    </w:p>
    <w:p w:rsidR="00F24135" w:rsidRDefault="005E5ACB">
      <w:pPr>
        <w:pStyle w:val="a3"/>
        <w:ind w:right="126"/>
      </w:pPr>
      <w:r>
        <w:t>Органы</w:t>
      </w:r>
      <w:r>
        <w:rPr>
          <w:spacing w:val="-5"/>
        </w:rPr>
        <w:t xml:space="preserve"> </w:t>
      </w:r>
      <w:r>
        <w:t>кровообращения.</w:t>
      </w:r>
      <w:r>
        <w:rPr>
          <w:spacing w:val="-2"/>
        </w:rPr>
        <w:t xml:space="preserve"> </w:t>
      </w:r>
      <w:r>
        <w:t>Строение</w:t>
      </w:r>
      <w:r>
        <w:rPr>
          <w:spacing w:val="-3"/>
        </w:rPr>
        <w:t xml:space="preserve"> </w:t>
      </w:r>
      <w:r>
        <w:t>и</w:t>
      </w:r>
      <w:r>
        <w:rPr>
          <w:spacing w:val="-1"/>
        </w:rPr>
        <w:t xml:space="preserve"> </w:t>
      </w:r>
      <w:r>
        <w:t>работа</w:t>
      </w:r>
      <w:r>
        <w:rPr>
          <w:spacing w:val="-5"/>
        </w:rPr>
        <w:t xml:space="preserve"> </w:t>
      </w:r>
      <w:r>
        <w:t>сердца.</w:t>
      </w:r>
      <w:r>
        <w:rPr>
          <w:spacing w:val="-2"/>
        </w:rPr>
        <w:t xml:space="preserve"> </w:t>
      </w:r>
      <w:r>
        <w:t>Автоматизм</w:t>
      </w:r>
      <w:r>
        <w:rPr>
          <w:spacing w:val="-5"/>
        </w:rPr>
        <w:t xml:space="preserve"> </w:t>
      </w:r>
      <w:r>
        <w:t>сердца.</w:t>
      </w:r>
      <w:r>
        <w:rPr>
          <w:spacing w:val="-2"/>
        </w:rPr>
        <w:t xml:space="preserve"> </w:t>
      </w:r>
      <w:r>
        <w:t>Сердечный</w:t>
      </w:r>
      <w:r>
        <w:rPr>
          <w:spacing w:val="-2"/>
        </w:rPr>
        <w:t xml:space="preserve"> </w:t>
      </w:r>
      <w:r>
        <w:t>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w:t>
      </w:r>
      <w:r>
        <w:rPr>
          <w:spacing w:val="-1"/>
        </w:rPr>
        <w:t xml:space="preserve"> </w:t>
      </w:r>
      <w:r>
        <w:t>системы.</w:t>
      </w:r>
      <w:r>
        <w:rPr>
          <w:spacing w:val="-2"/>
        </w:rPr>
        <w:t xml:space="preserve"> </w:t>
      </w:r>
      <w:r>
        <w:t>Профилактика</w:t>
      </w:r>
      <w:r>
        <w:rPr>
          <w:spacing w:val="-6"/>
        </w:rPr>
        <w:t xml:space="preserve"> </w:t>
      </w:r>
      <w:r>
        <w:t>сердечно-сосудистых заболеваний.</w:t>
      </w:r>
      <w:r>
        <w:rPr>
          <w:spacing w:val="-2"/>
        </w:rPr>
        <w:t xml:space="preserve"> </w:t>
      </w:r>
      <w:r>
        <w:t>Первая</w:t>
      </w:r>
      <w:r>
        <w:rPr>
          <w:spacing w:val="-2"/>
        </w:rPr>
        <w:t xml:space="preserve"> </w:t>
      </w:r>
      <w:r>
        <w:t>помощь при кровотечениях.</w:t>
      </w:r>
    </w:p>
    <w:p w:rsidR="00F24135" w:rsidRDefault="005E5ACB">
      <w:pPr>
        <w:pStyle w:val="a3"/>
        <w:ind w:left="849" w:right="5513" w:firstLine="0"/>
      </w:pPr>
      <w:r>
        <w:t>Лабораторные</w:t>
      </w:r>
      <w:r>
        <w:rPr>
          <w:spacing w:val="-12"/>
        </w:rPr>
        <w:t xml:space="preserve"> </w:t>
      </w:r>
      <w:r>
        <w:t>и</w:t>
      </w:r>
      <w:r>
        <w:rPr>
          <w:spacing w:val="-10"/>
        </w:rPr>
        <w:t xml:space="preserve"> </w:t>
      </w:r>
      <w:r>
        <w:t>практические</w:t>
      </w:r>
      <w:r>
        <w:rPr>
          <w:spacing w:val="-12"/>
        </w:rPr>
        <w:t xml:space="preserve"> </w:t>
      </w:r>
      <w:r>
        <w:t>работы. Измерение кровяного давления.</w:t>
      </w:r>
    </w:p>
    <w:p w:rsidR="00F24135" w:rsidRDefault="005E5ACB">
      <w:pPr>
        <w:pStyle w:val="a3"/>
        <w:ind w:right="127"/>
      </w:pPr>
      <w:r>
        <w:t>Определение пульса и числа сердечных сокращений в покое и после дозированных физических нагрузок у человека.</w:t>
      </w:r>
    </w:p>
    <w:p w:rsidR="00F24135" w:rsidRDefault="005E5ACB">
      <w:pPr>
        <w:pStyle w:val="a3"/>
        <w:ind w:left="849" w:right="5806" w:firstLine="0"/>
      </w:pPr>
      <w:r>
        <w:t>Первая</w:t>
      </w:r>
      <w:r>
        <w:rPr>
          <w:spacing w:val="-13"/>
        </w:rPr>
        <w:t xml:space="preserve"> </w:t>
      </w:r>
      <w:r>
        <w:t>помощь</w:t>
      </w:r>
      <w:r>
        <w:rPr>
          <w:spacing w:val="-10"/>
        </w:rPr>
        <w:t xml:space="preserve"> </w:t>
      </w:r>
      <w:r>
        <w:t>при</w:t>
      </w:r>
      <w:r>
        <w:rPr>
          <w:spacing w:val="-10"/>
        </w:rPr>
        <w:t xml:space="preserve"> </w:t>
      </w:r>
      <w:r>
        <w:t xml:space="preserve">кровотечениях. </w:t>
      </w:r>
      <w:r>
        <w:rPr>
          <w:spacing w:val="-2"/>
        </w:rPr>
        <w:t>Дыхание.</w:t>
      </w:r>
    </w:p>
    <w:p w:rsidR="00F24135" w:rsidRDefault="005E5ACB">
      <w:pPr>
        <w:pStyle w:val="a3"/>
        <w:spacing w:before="1"/>
        <w:ind w:right="124"/>
      </w:pPr>
      <w:r>
        <w:t>Дыхание и его значение. Органы дыхания. Лёгкие. Взаимосвязь строения и функций органов дыхания. Газообмен</w:t>
      </w:r>
      <w:r>
        <w:rPr>
          <w:spacing w:val="-2"/>
        </w:rPr>
        <w:t xml:space="preserve"> </w:t>
      </w:r>
      <w:r>
        <w:t>в</w:t>
      </w:r>
      <w:r>
        <w:rPr>
          <w:spacing w:val="-1"/>
        </w:rPr>
        <w:t xml:space="preserve"> </w:t>
      </w:r>
      <w:r>
        <w:t>лёгких</w:t>
      </w:r>
      <w:r>
        <w:rPr>
          <w:spacing w:val="-1"/>
        </w:rPr>
        <w:t xml:space="preserve"> </w:t>
      </w:r>
      <w:r>
        <w:t>и тканях.</w:t>
      </w:r>
      <w:r>
        <w:rPr>
          <w:spacing w:val="-2"/>
        </w:rPr>
        <w:t xml:space="preserve"> </w:t>
      </w:r>
      <w:r>
        <w:t>Жизненная ёмкость лёгких. Механизмы дыхания. Дыхательные движения. Регуляция дыхания.</w:t>
      </w:r>
    </w:p>
    <w:p w:rsidR="00F24135" w:rsidRDefault="005E5ACB">
      <w:pPr>
        <w:pStyle w:val="a3"/>
        <w:ind w:right="125"/>
      </w:pPr>
      <w:r>
        <w:t>Инфекционные болезни, передающиеся через воздух, предупреждение воздушно-капельных</w:t>
      </w:r>
      <w:r>
        <w:rPr>
          <w:spacing w:val="-15"/>
        </w:rPr>
        <w:t xml:space="preserve"> </w:t>
      </w:r>
      <w:r>
        <w:t>инфекций.</w:t>
      </w:r>
      <w:r>
        <w:rPr>
          <w:spacing w:val="-15"/>
        </w:rPr>
        <w:t xml:space="preserve"> </w:t>
      </w:r>
      <w:r>
        <w:t>Вред</w:t>
      </w:r>
      <w:r>
        <w:rPr>
          <w:spacing w:val="-15"/>
        </w:rPr>
        <w:t xml:space="preserve"> </w:t>
      </w:r>
      <w:r>
        <w:t>табакокурения,</w:t>
      </w:r>
      <w:r>
        <w:rPr>
          <w:spacing w:val="-15"/>
        </w:rPr>
        <w:t xml:space="preserve"> </w:t>
      </w:r>
      <w:r>
        <w:t>употребления</w:t>
      </w:r>
      <w:r>
        <w:rPr>
          <w:spacing w:val="-15"/>
        </w:rPr>
        <w:t xml:space="preserve"> </w:t>
      </w:r>
      <w:r>
        <w:t>наркотических</w:t>
      </w:r>
      <w:r>
        <w:rPr>
          <w:spacing w:val="-15"/>
        </w:rPr>
        <w:t xml:space="preserve"> </w:t>
      </w:r>
      <w:r>
        <w:t>и</w:t>
      </w:r>
      <w:r>
        <w:rPr>
          <w:spacing w:val="-15"/>
        </w:rPr>
        <w:t xml:space="preserve"> </w:t>
      </w:r>
      <w:r>
        <w:t>психотропных</w:t>
      </w:r>
      <w:r>
        <w:rPr>
          <w:spacing w:val="-15"/>
        </w:rPr>
        <w:t xml:space="preserve"> </w:t>
      </w:r>
      <w:r>
        <w:t xml:space="preserve">веществ. Реанимация. Охрана воздушной среды. Оказание первой помощи при поражении органов </w:t>
      </w:r>
      <w:r>
        <w:rPr>
          <w:spacing w:val="-2"/>
        </w:rPr>
        <w:t>дыхания.</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firstLine="0"/>
      </w:pPr>
      <w:r>
        <w:t>Измерение</w:t>
      </w:r>
      <w:r>
        <w:rPr>
          <w:spacing w:val="-4"/>
        </w:rPr>
        <w:t xml:space="preserve"> </w:t>
      </w:r>
      <w:r>
        <w:t>обхвата</w:t>
      </w:r>
      <w:r>
        <w:rPr>
          <w:spacing w:val="-3"/>
        </w:rPr>
        <w:t xml:space="preserve"> </w:t>
      </w:r>
      <w:r>
        <w:t>грудной</w:t>
      </w:r>
      <w:r>
        <w:rPr>
          <w:spacing w:val="-1"/>
        </w:rPr>
        <w:t xml:space="preserve"> </w:t>
      </w:r>
      <w:r>
        <w:t>клетки</w:t>
      </w:r>
      <w:r>
        <w:rPr>
          <w:spacing w:val="-3"/>
        </w:rPr>
        <w:t xml:space="preserve"> </w:t>
      </w:r>
      <w:r>
        <w:t>в</w:t>
      </w:r>
      <w:r>
        <w:rPr>
          <w:spacing w:val="-4"/>
        </w:rPr>
        <w:t xml:space="preserve"> </w:t>
      </w:r>
      <w:r>
        <w:t>состоянии</w:t>
      </w:r>
      <w:r>
        <w:rPr>
          <w:spacing w:val="-2"/>
        </w:rPr>
        <w:t xml:space="preserve"> </w:t>
      </w:r>
      <w:r>
        <w:t>вдоха</w:t>
      </w:r>
      <w:r>
        <w:rPr>
          <w:spacing w:val="-2"/>
        </w:rPr>
        <w:t xml:space="preserve"> </w:t>
      </w:r>
      <w:r>
        <w:t>и</w:t>
      </w:r>
      <w:r>
        <w:rPr>
          <w:spacing w:val="-1"/>
        </w:rPr>
        <w:t xml:space="preserve"> </w:t>
      </w:r>
      <w:r>
        <w:rPr>
          <w:spacing w:val="-2"/>
        </w:rPr>
        <w:t>выдоха.</w:t>
      </w:r>
    </w:p>
    <w:p w:rsidR="00F24135" w:rsidRDefault="005E5ACB">
      <w:pPr>
        <w:pStyle w:val="a3"/>
        <w:ind w:left="849" w:right="999" w:firstLine="0"/>
      </w:pPr>
      <w:r>
        <w:t>Определение</w:t>
      </w:r>
      <w:r>
        <w:rPr>
          <w:spacing w:val="-5"/>
        </w:rPr>
        <w:t xml:space="preserve"> </w:t>
      </w:r>
      <w:r>
        <w:t>частоты</w:t>
      </w:r>
      <w:r>
        <w:rPr>
          <w:spacing w:val="-3"/>
        </w:rPr>
        <w:t xml:space="preserve"> </w:t>
      </w:r>
      <w:r>
        <w:t>дыхания.</w:t>
      </w:r>
      <w:r>
        <w:rPr>
          <w:spacing w:val="-4"/>
        </w:rPr>
        <w:t xml:space="preserve"> </w:t>
      </w:r>
      <w:r>
        <w:t>Влияние</w:t>
      </w:r>
      <w:r>
        <w:rPr>
          <w:spacing w:val="-3"/>
        </w:rPr>
        <w:t xml:space="preserve"> </w:t>
      </w:r>
      <w:r>
        <w:t>различных</w:t>
      </w:r>
      <w:r>
        <w:rPr>
          <w:spacing w:val="-3"/>
        </w:rPr>
        <w:t xml:space="preserve"> </w:t>
      </w:r>
      <w:r>
        <w:t>факторов</w:t>
      </w:r>
      <w:r>
        <w:rPr>
          <w:spacing w:val="-2"/>
        </w:rPr>
        <w:t xml:space="preserve"> </w:t>
      </w:r>
      <w:r>
        <w:t>на</w:t>
      </w:r>
      <w:r>
        <w:rPr>
          <w:spacing w:val="-4"/>
        </w:rPr>
        <w:t xml:space="preserve"> </w:t>
      </w:r>
      <w:r>
        <w:t>частоту</w:t>
      </w:r>
      <w:r>
        <w:rPr>
          <w:spacing w:val="-9"/>
        </w:rPr>
        <w:t xml:space="preserve"> </w:t>
      </w:r>
      <w:r>
        <w:t>дыхания. Питание и пищеварение.</w:t>
      </w:r>
    </w:p>
    <w:p w:rsidR="00F24135" w:rsidRDefault="005E5ACB">
      <w:pPr>
        <w:pStyle w:val="a3"/>
        <w:ind w:right="124"/>
      </w:pPr>
      <w:r>
        <w:t>Питательные вещества и пищевые продукты. Питание и его значение. Пищеварение. Органы</w:t>
      </w:r>
      <w:r>
        <w:rPr>
          <w:spacing w:val="-8"/>
        </w:rPr>
        <w:t xml:space="preserve"> </w:t>
      </w:r>
      <w:r>
        <w:t>пищеварения,</w:t>
      </w:r>
      <w:r>
        <w:rPr>
          <w:spacing w:val="-7"/>
        </w:rPr>
        <w:t xml:space="preserve"> </w:t>
      </w:r>
      <w:r>
        <w:t>их</w:t>
      </w:r>
      <w:r>
        <w:rPr>
          <w:spacing w:val="-4"/>
        </w:rPr>
        <w:t xml:space="preserve"> </w:t>
      </w:r>
      <w:r>
        <w:t>строение</w:t>
      </w:r>
      <w:r>
        <w:rPr>
          <w:spacing w:val="-7"/>
        </w:rPr>
        <w:t xml:space="preserve"> </w:t>
      </w:r>
      <w:r>
        <w:t>и</w:t>
      </w:r>
      <w:r>
        <w:rPr>
          <w:spacing w:val="-6"/>
        </w:rPr>
        <w:t xml:space="preserve"> </w:t>
      </w:r>
      <w:r>
        <w:t>функции.</w:t>
      </w:r>
      <w:r>
        <w:rPr>
          <w:spacing w:val="-7"/>
        </w:rPr>
        <w:t xml:space="preserve"> </w:t>
      </w:r>
      <w:r>
        <w:t>Ферменты,</w:t>
      </w:r>
      <w:r>
        <w:rPr>
          <w:spacing w:val="-7"/>
        </w:rPr>
        <w:t xml:space="preserve"> </w:t>
      </w:r>
      <w:r>
        <w:t>их</w:t>
      </w:r>
      <w:r>
        <w:rPr>
          <w:spacing w:val="-4"/>
        </w:rPr>
        <w:t xml:space="preserve"> </w:t>
      </w:r>
      <w:r>
        <w:t>роль</w:t>
      </w:r>
      <w:r>
        <w:rPr>
          <w:spacing w:val="-8"/>
        </w:rPr>
        <w:t xml:space="preserve"> </w:t>
      </w:r>
      <w:r>
        <w:t>в</w:t>
      </w:r>
      <w:r>
        <w:rPr>
          <w:spacing w:val="-8"/>
        </w:rPr>
        <w:t xml:space="preserve"> </w:t>
      </w:r>
      <w:r>
        <w:t>пищеварении.</w:t>
      </w:r>
      <w:r>
        <w:rPr>
          <w:spacing w:val="-7"/>
        </w:rPr>
        <w:t xml:space="preserve"> </w:t>
      </w:r>
      <w:r>
        <w:t>Пищеварение</w:t>
      </w:r>
      <w:r>
        <w:rPr>
          <w:spacing w:val="-9"/>
        </w:rPr>
        <w:t xml:space="preserve"> </w:t>
      </w:r>
      <w:r>
        <w:t>в ротовой</w:t>
      </w:r>
      <w:r>
        <w:rPr>
          <w:spacing w:val="-7"/>
        </w:rPr>
        <w:t xml:space="preserve"> </w:t>
      </w:r>
      <w:r>
        <w:t>полости.</w:t>
      </w:r>
      <w:r>
        <w:rPr>
          <w:spacing w:val="-6"/>
        </w:rPr>
        <w:t xml:space="preserve"> </w:t>
      </w:r>
      <w:r>
        <w:t>Зубы и</w:t>
      </w:r>
      <w:r>
        <w:rPr>
          <w:spacing w:val="-2"/>
        </w:rPr>
        <w:t xml:space="preserve"> </w:t>
      </w:r>
      <w:r>
        <w:t>уход</w:t>
      </w:r>
      <w:r>
        <w:rPr>
          <w:spacing w:val="-5"/>
        </w:rPr>
        <w:t xml:space="preserve"> </w:t>
      </w:r>
      <w:r>
        <w:t>за</w:t>
      </w:r>
      <w:r>
        <w:rPr>
          <w:spacing w:val="-6"/>
        </w:rPr>
        <w:t xml:space="preserve"> </w:t>
      </w:r>
      <w:r>
        <w:t>ними.</w:t>
      </w:r>
      <w:r>
        <w:rPr>
          <w:spacing w:val="-6"/>
        </w:rPr>
        <w:t xml:space="preserve"> </w:t>
      </w:r>
      <w:r>
        <w:t>Пищеварение</w:t>
      </w:r>
      <w:r>
        <w:rPr>
          <w:spacing w:val="-3"/>
        </w:rPr>
        <w:t xml:space="preserve"> </w:t>
      </w:r>
      <w:r>
        <w:t>в</w:t>
      </w:r>
      <w:r>
        <w:rPr>
          <w:spacing w:val="-6"/>
        </w:rPr>
        <w:t xml:space="preserve"> </w:t>
      </w:r>
      <w:r>
        <w:t>желудке,</w:t>
      </w:r>
      <w:r>
        <w:rPr>
          <w:spacing w:val="-6"/>
        </w:rPr>
        <w:t xml:space="preserve"> </w:t>
      </w:r>
      <w:r>
        <w:t>в</w:t>
      </w:r>
      <w:r>
        <w:rPr>
          <w:spacing w:val="-6"/>
        </w:rPr>
        <w:t xml:space="preserve"> </w:t>
      </w:r>
      <w:r>
        <w:t>тонком</w:t>
      </w:r>
      <w:r>
        <w:rPr>
          <w:spacing w:val="-7"/>
        </w:rPr>
        <w:t xml:space="preserve"> </w:t>
      </w:r>
      <w:r>
        <w:t>и</w:t>
      </w:r>
      <w:r>
        <w:rPr>
          <w:spacing w:val="-5"/>
        </w:rPr>
        <w:t xml:space="preserve"> </w:t>
      </w:r>
      <w:r>
        <w:t>в</w:t>
      </w:r>
      <w:r>
        <w:rPr>
          <w:spacing w:val="-6"/>
        </w:rPr>
        <w:t xml:space="preserve"> </w:t>
      </w:r>
      <w:r>
        <w:t>толстом</w:t>
      </w:r>
      <w:r>
        <w:rPr>
          <w:spacing w:val="-2"/>
        </w:rPr>
        <w:t xml:space="preserve"> </w:t>
      </w:r>
      <w:r>
        <w:t>кишечнике. Всасывание питательных веществ. Всасывание воды. Пищеварительные железы: печень и поджелудочная железа, их роль в пищеварении.</w:t>
      </w:r>
    </w:p>
    <w:p w:rsidR="00F24135" w:rsidRDefault="005E5ACB">
      <w:pPr>
        <w:pStyle w:val="a3"/>
        <w:ind w:left="849" w:firstLine="0"/>
      </w:pPr>
      <w:r>
        <w:t>Микробном</w:t>
      </w:r>
      <w:r>
        <w:rPr>
          <w:spacing w:val="26"/>
        </w:rPr>
        <w:t xml:space="preserve"> </w:t>
      </w:r>
      <w:r>
        <w:t>человека</w:t>
      </w:r>
      <w:r>
        <w:rPr>
          <w:spacing w:val="31"/>
        </w:rPr>
        <w:t xml:space="preserve"> </w:t>
      </w:r>
      <w:r>
        <w:t>-</w:t>
      </w:r>
      <w:r>
        <w:rPr>
          <w:spacing w:val="34"/>
        </w:rPr>
        <w:t xml:space="preserve"> </w:t>
      </w:r>
      <w:r>
        <w:t>совокупность</w:t>
      </w:r>
      <w:r>
        <w:rPr>
          <w:spacing w:val="32"/>
        </w:rPr>
        <w:t xml:space="preserve"> </w:t>
      </w:r>
      <w:r>
        <w:t>микроорганизмов,</w:t>
      </w:r>
      <w:r>
        <w:rPr>
          <w:spacing w:val="32"/>
        </w:rPr>
        <w:t xml:space="preserve"> </w:t>
      </w:r>
      <w:r>
        <w:t>населяющих</w:t>
      </w:r>
      <w:r>
        <w:rPr>
          <w:spacing w:val="34"/>
        </w:rPr>
        <w:t xml:space="preserve"> </w:t>
      </w:r>
      <w:r>
        <w:t>организм</w:t>
      </w:r>
      <w:r>
        <w:rPr>
          <w:spacing w:val="31"/>
        </w:rPr>
        <w:t xml:space="preserve"> </w:t>
      </w:r>
      <w:r>
        <w:rPr>
          <w:spacing w:val="-2"/>
        </w:rPr>
        <w:t>человека.</w:t>
      </w:r>
    </w:p>
    <w:p w:rsidR="00F24135" w:rsidRDefault="005E5ACB">
      <w:pPr>
        <w:pStyle w:val="a3"/>
        <w:spacing w:before="1"/>
        <w:ind w:firstLine="0"/>
      </w:pPr>
      <w:r>
        <w:t>Регуляция</w:t>
      </w:r>
      <w:r>
        <w:rPr>
          <w:spacing w:val="-6"/>
        </w:rPr>
        <w:t xml:space="preserve"> </w:t>
      </w:r>
      <w:r>
        <w:t>пищеварения.</w:t>
      </w:r>
      <w:r>
        <w:rPr>
          <w:spacing w:val="-3"/>
        </w:rPr>
        <w:t xml:space="preserve"> </w:t>
      </w:r>
      <w:r>
        <w:t>Методы</w:t>
      </w:r>
      <w:r>
        <w:rPr>
          <w:spacing w:val="-3"/>
        </w:rPr>
        <w:t xml:space="preserve"> </w:t>
      </w:r>
      <w:r>
        <w:t>изучения</w:t>
      </w:r>
      <w:r>
        <w:rPr>
          <w:spacing w:val="-1"/>
        </w:rPr>
        <w:t xml:space="preserve"> </w:t>
      </w:r>
      <w:r>
        <w:t>органов</w:t>
      </w:r>
      <w:r>
        <w:rPr>
          <w:spacing w:val="-2"/>
        </w:rPr>
        <w:t xml:space="preserve"> </w:t>
      </w:r>
      <w:r>
        <w:t>пищеварения.</w:t>
      </w:r>
      <w:r>
        <w:rPr>
          <w:spacing w:val="-3"/>
        </w:rPr>
        <w:t xml:space="preserve"> </w:t>
      </w:r>
      <w:r>
        <w:t>Работы</w:t>
      </w:r>
      <w:r>
        <w:rPr>
          <w:spacing w:val="-3"/>
        </w:rPr>
        <w:t xml:space="preserve"> </w:t>
      </w:r>
      <w:r>
        <w:t>И.П.</w:t>
      </w:r>
      <w:r>
        <w:rPr>
          <w:spacing w:val="-3"/>
        </w:rPr>
        <w:t xml:space="preserve"> </w:t>
      </w:r>
      <w:r>
        <w:rPr>
          <w:spacing w:val="-2"/>
        </w:rPr>
        <w:t>Павлова.</w:t>
      </w:r>
    </w:p>
    <w:p w:rsidR="00F24135" w:rsidRDefault="005E5ACB">
      <w:pPr>
        <w:pStyle w:val="a3"/>
        <w:ind w:right="124"/>
      </w:pPr>
      <w:r>
        <w:t>Гигиена питания. Предупреждение глистных и желудочно-кишечных заболеваний, пищевых отравлений. Влияние курения и алкоголя на пищеварение.</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right="3887" w:firstLine="0"/>
      </w:pPr>
      <w:r>
        <w:t>Исследование</w:t>
      </w:r>
      <w:r>
        <w:rPr>
          <w:spacing w:val="-8"/>
        </w:rPr>
        <w:t xml:space="preserve"> </w:t>
      </w:r>
      <w:r>
        <w:t>действия</w:t>
      </w:r>
      <w:r>
        <w:rPr>
          <w:spacing w:val="-7"/>
        </w:rPr>
        <w:t xml:space="preserve"> </w:t>
      </w:r>
      <w:r>
        <w:t>ферментов</w:t>
      </w:r>
      <w:r>
        <w:rPr>
          <w:spacing w:val="-6"/>
        </w:rPr>
        <w:t xml:space="preserve"> </w:t>
      </w:r>
      <w:r>
        <w:t>слюны</w:t>
      </w:r>
      <w:r>
        <w:rPr>
          <w:spacing w:val="-6"/>
        </w:rPr>
        <w:t xml:space="preserve"> </w:t>
      </w:r>
      <w:r>
        <w:t>на</w:t>
      </w:r>
      <w:r>
        <w:rPr>
          <w:spacing w:val="-7"/>
        </w:rPr>
        <w:t xml:space="preserve"> </w:t>
      </w:r>
      <w:r>
        <w:t>крахмал. Наблюдение действия желудочного сока на белки.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Обмен</w:t>
      </w:r>
      <w:r>
        <w:rPr>
          <w:spacing w:val="-2"/>
        </w:rPr>
        <w:t xml:space="preserve"> </w:t>
      </w:r>
      <w:r>
        <w:t>веществ</w:t>
      </w:r>
      <w:r>
        <w:rPr>
          <w:spacing w:val="-4"/>
        </w:rPr>
        <w:t xml:space="preserve"> </w:t>
      </w:r>
      <w:r>
        <w:t>и</w:t>
      </w:r>
      <w:r>
        <w:rPr>
          <w:spacing w:val="-1"/>
        </w:rPr>
        <w:t xml:space="preserve"> </w:t>
      </w:r>
      <w:r>
        <w:t>превращение</w:t>
      </w:r>
      <w:r>
        <w:rPr>
          <w:spacing w:val="-4"/>
        </w:rPr>
        <w:t xml:space="preserve"> </w:t>
      </w:r>
      <w:r>
        <w:rPr>
          <w:spacing w:val="-2"/>
        </w:rPr>
        <w:t>энергии.</w:t>
      </w:r>
    </w:p>
    <w:p w:rsidR="00F24135" w:rsidRDefault="005E5ACB">
      <w:pPr>
        <w:pStyle w:val="a3"/>
        <w:ind w:right="128"/>
      </w:pPr>
      <w: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F24135" w:rsidRDefault="005E5ACB">
      <w:pPr>
        <w:pStyle w:val="a3"/>
        <w:spacing w:before="1"/>
        <w:ind w:right="127"/>
      </w:pPr>
      <w:r>
        <w:t>Витамины и их роль для</w:t>
      </w:r>
      <w:r>
        <w:rPr>
          <w:spacing w:val="-2"/>
        </w:rPr>
        <w:t xml:space="preserve"> </w:t>
      </w:r>
      <w:r>
        <w:t>организма. Поступление витаминов с пищей. Синтез витаминов</w:t>
      </w:r>
      <w:r>
        <w:rPr>
          <w:spacing w:val="-2"/>
        </w:rPr>
        <w:t xml:space="preserve"> </w:t>
      </w:r>
      <w:r>
        <w:t>в организме. Авитаминозы и гиповитаминозы. Сохранение витаминов в пище.</w:t>
      </w:r>
    </w:p>
    <w:p w:rsidR="00F24135" w:rsidRDefault="005E5ACB">
      <w:pPr>
        <w:pStyle w:val="a3"/>
        <w:ind w:left="849" w:right="1475" w:firstLine="0"/>
        <w:jc w:val="left"/>
      </w:pPr>
      <w:r>
        <w:t>Нормы</w:t>
      </w:r>
      <w:r>
        <w:rPr>
          <w:spacing w:val="-6"/>
        </w:rPr>
        <w:t xml:space="preserve"> </w:t>
      </w:r>
      <w:r>
        <w:t>и</w:t>
      </w:r>
      <w:r>
        <w:rPr>
          <w:spacing w:val="-4"/>
        </w:rPr>
        <w:t xml:space="preserve"> </w:t>
      </w:r>
      <w:r>
        <w:t>режим</w:t>
      </w:r>
      <w:r>
        <w:rPr>
          <w:spacing w:val="-5"/>
        </w:rPr>
        <w:t xml:space="preserve"> </w:t>
      </w:r>
      <w:r>
        <w:t>питания.</w:t>
      </w:r>
      <w:r>
        <w:rPr>
          <w:spacing w:val="-4"/>
        </w:rPr>
        <w:t xml:space="preserve"> </w:t>
      </w:r>
      <w:r>
        <w:t>Рациональное</w:t>
      </w:r>
      <w:r>
        <w:rPr>
          <w:spacing w:val="-4"/>
        </w:rPr>
        <w:t xml:space="preserve"> </w:t>
      </w:r>
      <w:r>
        <w:t>питание</w:t>
      </w:r>
      <w:r>
        <w:rPr>
          <w:spacing w:val="-6"/>
        </w:rPr>
        <w:t xml:space="preserve"> </w:t>
      </w:r>
      <w:r>
        <w:t>-</w:t>
      </w:r>
      <w:r>
        <w:rPr>
          <w:spacing w:val="-5"/>
        </w:rPr>
        <w:t xml:space="preserve"> </w:t>
      </w:r>
      <w:r>
        <w:t>фактор</w:t>
      </w:r>
      <w:r>
        <w:rPr>
          <w:spacing w:val="-2"/>
        </w:rPr>
        <w:t xml:space="preserve"> </w:t>
      </w:r>
      <w:r>
        <w:t>укрепления здоровья. Нарушение обмена веществ.</w:t>
      </w:r>
    </w:p>
    <w:p w:rsidR="00F24135" w:rsidRDefault="005E5ACB">
      <w:pPr>
        <w:pStyle w:val="a3"/>
        <w:ind w:left="849" w:right="4508" w:firstLine="0"/>
        <w:jc w:val="left"/>
      </w:pPr>
      <w:r>
        <w:t>Лабораторные и практические работы. Исследование</w:t>
      </w:r>
      <w:r>
        <w:rPr>
          <w:spacing w:val="-12"/>
        </w:rPr>
        <w:t xml:space="preserve"> </w:t>
      </w:r>
      <w:r>
        <w:t>состава</w:t>
      </w:r>
      <w:r>
        <w:rPr>
          <w:spacing w:val="-13"/>
        </w:rPr>
        <w:t xml:space="preserve"> </w:t>
      </w:r>
      <w:r>
        <w:t>продуктов</w:t>
      </w:r>
      <w:r>
        <w:rPr>
          <w:spacing w:val="-8"/>
        </w:rPr>
        <w:t xml:space="preserve"> </w:t>
      </w:r>
      <w:r>
        <w:t>питания.</w:t>
      </w:r>
    </w:p>
    <w:p w:rsidR="00F24135" w:rsidRDefault="005E5ACB">
      <w:pPr>
        <w:pStyle w:val="a3"/>
        <w:ind w:left="849" w:right="3285" w:firstLine="0"/>
        <w:jc w:val="left"/>
      </w:pPr>
      <w:r>
        <w:t>Составление</w:t>
      </w:r>
      <w:r>
        <w:rPr>
          <w:spacing w:val="-6"/>
        </w:rPr>
        <w:t xml:space="preserve"> </w:t>
      </w:r>
      <w:r>
        <w:t>меню</w:t>
      </w:r>
      <w:r>
        <w:rPr>
          <w:spacing w:val="-5"/>
        </w:rPr>
        <w:t xml:space="preserve"> </w:t>
      </w:r>
      <w:r>
        <w:t>в</w:t>
      </w:r>
      <w:r>
        <w:rPr>
          <w:spacing w:val="-6"/>
        </w:rPr>
        <w:t xml:space="preserve"> </w:t>
      </w:r>
      <w:r>
        <w:t>зависимости</w:t>
      </w:r>
      <w:r>
        <w:rPr>
          <w:spacing w:val="-5"/>
        </w:rPr>
        <w:t xml:space="preserve"> </w:t>
      </w:r>
      <w:r>
        <w:t>от</w:t>
      </w:r>
      <w:r>
        <w:rPr>
          <w:spacing w:val="-5"/>
        </w:rPr>
        <w:t xml:space="preserve"> </w:t>
      </w:r>
      <w:r>
        <w:t>калорийности</w:t>
      </w:r>
      <w:r>
        <w:rPr>
          <w:spacing w:val="-6"/>
        </w:rPr>
        <w:t xml:space="preserve"> </w:t>
      </w:r>
      <w:r>
        <w:t>пищи. Способы сохранения витаминов в пищевых продуктах.</w:t>
      </w:r>
    </w:p>
    <w:p w:rsidR="00F24135" w:rsidRDefault="005E5ACB">
      <w:pPr>
        <w:pStyle w:val="a3"/>
        <w:ind w:left="849" w:firstLine="0"/>
        <w:jc w:val="left"/>
      </w:pPr>
      <w:r>
        <w:rPr>
          <w:spacing w:val="-2"/>
        </w:rPr>
        <w:t>Кожа.</w:t>
      </w:r>
    </w:p>
    <w:p w:rsidR="00F24135" w:rsidRDefault="005E5ACB">
      <w:pPr>
        <w:pStyle w:val="a3"/>
        <w:ind w:right="127"/>
      </w:pPr>
      <w:r>
        <w:t>Строение и функции кожи. Кожа и её производные. Кожа и терморегуляция. Влияние на кожу факторов окружающей среды.</w:t>
      </w:r>
    </w:p>
    <w:p w:rsidR="00F24135" w:rsidRDefault="005E5ACB">
      <w:pPr>
        <w:pStyle w:val="a3"/>
        <w:spacing w:before="1"/>
        <w:ind w:right="125"/>
      </w:pPr>
      <w: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left="849" w:right="1475" w:firstLine="0"/>
        <w:jc w:val="left"/>
      </w:pPr>
      <w:r>
        <w:t>Исследование</w:t>
      </w:r>
      <w:r>
        <w:rPr>
          <w:spacing w:val="-5"/>
        </w:rPr>
        <w:t xml:space="preserve"> </w:t>
      </w:r>
      <w:r>
        <w:t>с</w:t>
      </w:r>
      <w:r>
        <w:rPr>
          <w:spacing w:val="-5"/>
        </w:rPr>
        <w:t xml:space="preserve"> </w:t>
      </w:r>
      <w:r>
        <w:t>помощью</w:t>
      </w:r>
      <w:r>
        <w:rPr>
          <w:spacing w:val="-5"/>
        </w:rPr>
        <w:t xml:space="preserve"> </w:t>
      </w:r>
      <w:r>
        <w:t>лупы</w:t>
      </w:r>
      <w:r>
        <w:rPr>
          <w:spacing w:val="-2"/>
        </w:rPr>
        <w:t xml:space="preserve"> </w:t>
      </w:r>
      <w:r>
        <w:t>тыльной</w:t>
      </w:r>
      <w:r>
        <w:rPr>
          <w:spacing w:val="-3"/>
        </w:rPr>
        <w:t xml:space="preserve"> </w:t>
      </w:r>
      <w:r>
        <w:t>и</w:t>
      </w:r>
      <w:r>
        <w:rPr>
          <w:spacing w:val="-3"/>
        </w:rPr>
        <w:t xml:space="preserve"> </w:t>
      </w:r>
      <w:r>
        <w:t>ладонной</w:t>
      </w:r>
      <w:r>
        <w:rPr>
          <w:spacing w:val="-4"/>
        </w:rPr>
        <w:t xml:space="preserve"> </w:t>
      </w:r>
      <w:r>
        <w:t>стороны</w:t>
      </w:r>
      <w:r>
        <w:rPr>
          <w:spacing w:val="-7"/>
        </w:rPr>
        <w:t xml:space="preserve"> </w:t>
      </w:r>
      <w:r>
        <w:t>кисти. Определение жирности различных участков кожи лица.</w:t>
      </w:r>
    </w:p>
    <w:p w:rsidR="00F24135" w:rsidRDefault="005E5ACB">
      <w:pPr>
        <w:pStyle w:val="a3"/>
        <w:ind w:left="849" w:right="599" w:firstLine="0"/>
        <w:jc w:val="left"/>
      </w:pPr>
      <w:r>
        <w:t>Описание</w:t>
      </w:r>
      <w:r>
        <w:rPr>
          <w:spacing w:val="-1"/>
        </w:rPr>
        <w:t xml:space="preserve"> </w:t>
      </w:r>
      <w:r>
        <w:t>мер</w:t>
      </w:r>
      <w:r>
        <w:rPr>
          <w:spacing w:val="-5"/>
        </w:rPr>
        <w:t xml:space="preserve"> </w:t>
      </w:r>
      <w:r>
        <w:t>по уходу</w:t>
      </w:r>
      <w:r>
        <w:rPr>
          <w:spacing w:val="-7"/>
        </w:rPr>
        <w:t xml:space="preserve"> </w:t>
      </w:r>
      <w:r>
        <w:t>за</w:t>
      </w:r>
      <w:r>
        <w:rPr>
          <w:spacing w:val="-3"/>
        </w:rPr>
        <w:t xml:space="preserve"> </w:t>
      </w:r>
      <w:r>
        <w:t>кожей</w:t>
      </w:r>
      <w:r>
        <w:rPr>
          <w:spacing w:val="-3"/>
        </w:rPr>
        <w:t xml:space="preserve"> </w:t>
      </w:r>
      <w:r>
        <w:t>лица</w:t>
      </w:r>
      <w:r>
        <w:rPr>
          <w:spacing w:val="-3"/>
        </w:rPr>
        <w:t xml:space="preserve"> </w:t>
      </w:r>
      <w:r>
        <w:t>и</w:t>
      </w:r>
      <w:r>
        <w:rPr>
          <w:spacing w:val="-1"/>
        </w:rPr>
        <w:t xml:space="preserve"> </w:t>
      </w:r>
      <w:r>
        <w:t>волосами</w:t>
      </w:r>
      <w:r>
        <w:rPr>
          <w:spacing w:val="-3"/>
        </w:rPr>
        <w:t xml:space="preserve"> </w:t>
      </w:r>
      <w:r>
        <w:t>в</w:t>
      </w:r>
      <w:r>
        <w:rPr>
          <w:spacing w:val="-3"/>
        </w:rPr>
        <w:t xml:space="preserve"> </w:t>
      </w:r>
      <w:r>
        <w:t>зависимости</w:t>
      </w:r>
      <w:r>
        <w:rPr>
          <w:spacing w:val="-1"/>
        </w:rPr>
        <w:t xml:space="preserve"> </w:t>
      </w:r>
      <w:r>
        <w:t>от</w:t>
      </w:r>
      <w:r>
        <w:rPr>
          <w:spacing w:val="-2"/>
        </w:rPr>
        <w:t xml:space="preserve"> </w:t>
      </w:r>
      <w:r>
        <w:t>типа</w:t>
      </w:r>
      <w:r>
        <w:rPr>
          <w:spacing w:val="-5"/>
        </w:rPr>
        <w:t xml:space="preserve"> </w:t>
      </w:r>
      <w:r>
        <w:t>кожи. Описание основных гигиенических требований к одежде и обуви.</w:t>
      </w:r>
    </w:p>
    <w:p w:rsidR="00F24135" w:rsidRDefault="005E5ACB">
      <w:pPr>
        <w:pStyle w:val="a3"/>
        <w:ind w:left="849" w:firstLine="0"/>
        <w:jc w:val="left"/>
      </w:pPr>
      <w:r>
        <w:rPr>
          <w:spacing w:val="-2"/>
        </w:rPr>
        <w:t>Выделение.</w:t>
      </w:r>
    </w:p>
    <w:p w:rsidR="00F24135" w:rsidRDefault="005E5ACB">
      <w:pPr>
        <w:pStyle w:val="a3"/>
        <w:ind w:right="123"/>
      </w:pPr>
      <w: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w:t>
      </w:r>
      <w:r>
        <w:rPr>
          <w:spacing w:val="-2"/>
        </w:rPr>
        <w:t>предупреждение.</w:t>
      </w:r>
    </w:p>
    <w:p w:rsidR="00F24135" w:rsidRDefault="005E5ACB">
      <w:pPr>
        <w:pStyle w:val="a3"/>
        <w:ind w:left="849" w:right="4193" w:firstLine="0"/>
        <w:jc w:val="left"/>
      </w:pPr>
      <w:r>
        <w:t>Лабораторные и практические работы. Определение</w:t>
      </w:r>
      <w:r>
        <w:rPr>
          <w:spacing w:val="-11"/>
        </w:rPr>
        <w:t xml:space="preserve"> </w:t>
      </w:r>
      <w:r>
        <w:t>местоположения</w:t>
      </w:r>
      <w:r>
        <w:rPr>
          <w:spacing w:val="-10"/>
        </w:rPr>
        <w:t xml:space="preserve"> </w:t>
      </w:r>
      <w:r>
        <w:t>почек</w:t>
      </w:r>
      <w:r>
        <w:rPr>
          <w:spacing w:val="-7"/>
        </w:rPr>
        <w:t xml:space="preserve"> </w:t>
      </w:r>
      <w:r>
        <w:t>(на</w:t>
      </w:r>
      <w:r>
        <w:rPr>
          <w:spacing w:val="-9"/>
        </w:rPr>
        <w:t xml:space="preserve"> </w:t>
      </w:r>
      <w:r>
        <w:t>муляже). Описание мер профилактики болезней почек.</w:t>
      </w:r>
    </w:p>
    <w:p w:rsidR="00F24135" w:rsidRDefault="005E5ACB">
      <w:pPr>
        <w:pStyle w:val="a3"/>
        <w:spacing w:before="1"/>
        <w:ind w:left="849" w:firstLine="0"/>
        <w:jc w:val="left"/>
      </w:pPr>
      <w:r>
        <w:t>Размножение</w:t>
      </w:r>
      <w:r>
        <w:rPr>
          <w:spacing w:val="1"/>
        </w:rPr>
        <w:t xml:space="preserve"> </w:t>
      </w:r>
      <w:r>
        <w:t>и</w:t>
      </w:r>
      <w:r>
        <w:rPr>
          <w:spacing w:val="1"/>
        </w:rPr>
        <w:t xml:space="preserve"> </w:t>
      </w:r>
      <w:r>
        <w:rPr>
          <w:spacing w:val="-2"/>
        </w:rPr>
        <w:t>развитие.</w:t>
      </w:r>
    </w:p>
    <w:p w:rsidR="00F24135" w:rsidRDefault="005E5ACB">
      <w:pPr>
        <w:pStyle w:val="a3"/>
        <w:ind w:right="125"/>
      </w:pPr>
      <w: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w:t>
      </w:r>
      <w:r>
        <w:rPr>
          <w:spacing w:val="-10"/>
        </w:rPr>
        <w:t xml:space="preserve"> </w:t>
      </w:r>
      <w:r>
        <w:t>среды.</w:t>
      </w:r>
      <w:r>
        <w:rPr>
          <w:spacing w:val="-8"/>
        </w:rPr>
        <w:t xml:space="preserve"> </w:t>
      </w:r>
      <w:r>
        <w:t>Роды.</w:t>
      </w:r>
      <w:r>
        <w:rPr>
          <w:spacing w:val="-8"/>
        </w:rPr>
        <w:t xml:space="preserve"> </w:t>
      </w:r>
      <w:r>
        <w:t>Лактация.</w:t>
      </w:r>
      <w:r>
        <w:rPr>
          <w:spacing w:val="-8"/>
        </w:rPr>
        <w:t xml:space="preserve"> </w:t>
      </w:r>
      <w:r>
        <w:t>Рост</w:t>
      </w:r>
      <w:r>
        <w:rPr>
          <w:spacing w:val="-6"/>
        </w:rPr>
        <w:t xml:space="preserve"> </w:t>
      </w:r>
      <w:r>
        <w:t>и</w:t>
      </w:r>
      <w:r>
        <w:rPr>
          <w:spacing w:val="-7"/>
        </w:rPr>
        <w:t xml:space="preserve"> </w:t>
      </w:r>
      <w:r>
        <w:t>развитие</w:t>
      </w:r>
      <w:r>
        <w:rPr>
          <w:spacing w:val="-8"/>
        </w:rPr>
        <w:t xml:space="preserve"> </w:t>
      </w:r>
      <w:r>
        <w:t>ребёнка.</w:t>
      </w:r>
      <w:r>
        <w:rPr>
          <w:spacing w:val="-8"/>
        </w:rPr>
        <w:t xml:space="preserve"> </w:t>
      </w:r>
      <w:r>
        <w:t>Половое</w:t>
      </w:r>
      <w:r>
        <w:rPr>
          <w:spacing w:val="-8"/>
        </w:rPr>
        <w:t xml:space="preserve"> </w:t>
      </w:r>
      <w:r>
        <w:t>созревание.</w:t>
      </w:r>
      <w:r>
        <w:rPr>
          <w:spacing w:val="-8"/>
        </w:rPr>
        <w:t xml:space="preserve"> </w:t>
      </w:r>
      <w:r>
        <w:t>Наследование признаков</w:t>
      </w:r>
      <w:r>
        <w:rPr>
          <w:spacing w:val="-2"/>
        </w:rPr>
        <w:t xml:space="preserve"> </w:t>
      </w:r>
      <w:r>
        <w:t>у</w:t>
      </w:r>
      <w:r>
        <w:rPr>
          <w:spacing w:val="-13"/>
        </w:rPr>
        <w:t xml:space="preserve"> </w:t>
      </w:r>
      <w:r>
        <w:t>человека.</w:t>
      </w:r>
      <w:r>
        <w:rPr>
          <w:spacing w:val="-4"/>
        </w:rPr>
        <w:t xml:space="preserve"> </w:t>
      </w:r>
      <w:r>
        <w:t>Наследственные</w:t>
      </w:r>
      <w:r>
        <w:rPr>
          <w:spacing w:val="-4"/>
        </w:rPr>
        <w:t xml:space="preserve"> </w:t>
      </w:r>
      <w:r>
        <w:t>болезни,</w:t>
      </w:r>
      <w:r>
        <w:rPr>
          <w:spacing w:val="-6"/>
        </w:rPr>
        <w:t xml:space="preserve"> </w:t>
      </w:r>
      <w:r>
        <w:t>их</w:t>
      </w:r>
      <w:r>
        <w:rPr>
          <w:spacing w:val="-7"/>
        </w:rPr>
        <w:t xml:space="preserve"> </w:t>
      </w:r>
      <w:r>
        <w:t>причины</w:t>
      </w:r>
      <w:r>
        <w:rPr>
          <w:spacing w:val="-5"/>
        </w:rPr>
        <w:t xml:space="preserve"> </w:t>
      </w:r>
      <w:r>
        <w:t>и</w:t>
      </w:r>
      <w:r>
        <w:rPr>
          <w:spacing w:val="-7"/>
        </w:rPr>
        <w:t xml:space="preserve"> </w:t>
      </w:r>
      <w:r>
        <w:t>предупреждение.</w:t>
      </w:r>
      <w:r>
        <w:rPr>
          <w:spacing w:val="-6"/>
        </w:rPr>
        <w:t xml:space="preserve"> </w:t>
      </w:r>
      <w:r>
        <w:t>Набор</w:t>
      </w:r>
      <w:r>
        <w:rPr>
          <w:spacing w:val="-5"/>
        </w:rPr>
        <w:t xml:space="preserve"> </w:t>
      </w:r>
      <w:r>
        <w:t>хромосом, половые хромосомы, гены. Роль генетических знаний для планирования семьи. Инфекции, передающиеся половым путём, их профилактика.</w:t>
      </w:r>
    </w:p>
    <w:p w:rsidR="00F24135" w:rsidRDefault="005E5ACB">
      <w:pPr>
        <w:pStyle w:val="a3"/>
        <w:ind w:left="849" w:firstLine="0"/>
      </w:pPr>
      <w:r>
        <w:t>Лабораторные</w:t>
      </w:r>
      <w:r>
        <w:rPr>
          <w:spacing w:val="-2"/>
        </w:rPr>
        <w:t xml:space="preserve"> </w:t>
      </w:r>
      <w:r>
        <w:t>и</w:t>
      </w:r>
      <w:r>
        <w:rPr>
          <w:spacing w:val="1"/>
        </w:rPr>
        <w:t xml:space="preserve"> </w:t>
      </w:r>
      <w:r>
        <w:t>практические</w:t>
      </w:r>
      <w:r>
        <w:rPr>
          <w:spacing w:val="-1"/>
        </w:rPr>
        <w:t xml:space="preserve"> </w:t>
      </w:r>
      <w:r>
        <w:rPr>
          <w:spacing w:val="-2"/>
        </w:rPr>
        <w:t>работы.</w:t>
      </w:r>
    </w:p>
    <w:p w:rsidR="00F24135" w:rsidRDefault="005E5ACB">
      <w:pPr>
        <w:pStyle w:val="a3"/>
        <w:ind w:right="129"/>
      </w:pPr>
      <w:r>
        <w:t xml:space="preserve">Описание основных мер по профилактике инфекционных вирусных заболеваний: СПИД и </w:t>
      </w:r>
      <w:r>
        <w:rPr>
          <w:spacing w:val="-2"/>
        </w:rPr>
        <w:t>гепатит.</w:t>
      </w:r>
    </w:p>
    <w:p w:rsidR="00F24135" w:rsidRDefault="005E5ACB">
      <w:pPr>
        <w:pStyle w:val="a3"/>
        <w:ind w:left="849" w:firstLine="0"/>
      </w:pPr>
      <w:r>
        <w:t>Органы</w:t>
      </w:r>
      <w:r>
        <w:rPr>
          <w:spacing w:val="-2"/>
        </w:rPr>
        <w:t xml:space="preserve"> </w:t>
      </w:r>
      <w:r>
        <w:t>чувств</w:t>
      </w:r>
      <w:r>
        <w:rPr>
          <w:spacing w:val="-4"/>
        </w:rPr>
        <w:t xml:space="preserve"> </w:t>
      </w:r>
      <w:r>
        <w:t>и</w:t>
      </w:r>
      <w:r>
        <w:rPr>
          <w:spacing w:val="-1"/>
        </w:rPr>
        <w:t xml:space="preserve"> </w:t>
      </w:r>
      <w:r>
        <w:t>сенсорные</w:t>
      </w:r>
      <w:r>
        <w:rPr>
          <w:spacing w:val="-6"/>
        </w:rPr>
        <w:t xml:space="preserve"> </w:t>
      </w:r>
      <w:r>
        <w:rPr>
          <w:spacing w:val="-2"/>
        </w:rPr>
        <w:t>системы.</w:t>
      </w:r>
    </w:p>
    <w:p w:rsidR="00F24135" w:rsidRDefault="005E5ACB">
      <w:pPr>
        <w:pStyle w:val="a3"/>
        <w:ind w:right="128"/>
      </w:pPr>
      <w:r>
        <w:t>Органы</w:t>
      </w:r>
      <w:r>
        <w:rPr>
          <w:spacing w:val="-15"/>
        </w:rPr>
        <w:t xml:space="preserve"> </w:t>
      </w:r>
      <w:r>
        <w:t>чувств</w:t>
      </w:r>
      <w:r>
        <w:rPr>
          <w:spacing w:val="-15"/>
        </w:rPr>
        <w:t xml:space="preserve"> </w:t>
      </w:r>
      <w:r>
        <w:t>и</w:t>
      </w:r>
      <w:r>
        <w:rPr>
          <w:spacing w:val="-15"/>
        </w:rPr>
        <w:t xml:space="preserve"> </w:t>
      </w:r>
      <w:r>
        <w:t>их</w:t>
      </w:r>
      <w:r>
        <w:rPr>
          <w:spacing w:val="-15"/>
        </w:rPr>
        <w:t xml:space="preserve"> </w:t>
      </w:r>
      <w:r>
        <w:t>значение.</w:t>
      </w:r>
      <w:r>
        <w:rPr>
          <w:spacing w:val="-15"/>
        </w:rPr>
        <w:t xml:space="preserve"> </w:t>
      </w:r>
      <w:r>
        <w:t>Анализаторы.</w:t>
      </w:r>
      <w:r>
        <w:rPr>
          <w:spacing w:val="-15"/>
        </w:rPr>
        <w:t xml:space="preserve"> </w:t>
      </w:r>
      <w:r>
        <w:t>Сенсорные</w:t>
      </w:r>
      <w:r>
        <w:rPr>
          <w:spacing w:val="-15"/>
        </w:rPr>
        <w:t xml:space="preserve"> </w:t>
      </w:r>
      <w:r>
        <w:t>системы.</w:t>
      </w:r>
      <w:r>
        <w:rPr>
          <w:spacing w:val="-15"/>
        </w:rPr>
        <w:t xml:space="preserve"> </w:t>
      </w:r>
      <w:r>
        <w:t>Глаз</w:t>
      </w:r>
      <w:r>
        <w:rPr>
          <w:spacing w:val="-15"/>
        </w:rPr>
        <w:t xml:space="preserve"> </w:t>
      </w:r>
      <w:r>
        <w:t>и</w:t>
      </w:r>
      <w:r>
        <w:rPr>
          <w:spacing w:val="-15"/>
        </w:rPr>
        <w:t xml:space="preserve"> </w:t>
      </w:r>
      <w:r>
        <w:t>зрение.</w:t>
      </w:r>
      <w:r>
        <w:rPr>
          <w:spacing w:val="-15"/>
        </w:rPr>
        <w:t xml:space="preserve"> </w:t>
      </w:r>
      <w:r>
        <w:t>Оптическая система глаза. Сетчатка. Зрительные рецепторы. Зрительное восприятие. Нарушения зрения и их причины. Гигиена зрения.</w:t>
      </w:r>
    </w:p>
    <w:p w:rsidR="00F24135" w:rsidRDefault="005E5ACB">
      <w:pPr>
        <w:pStyle w:val="a3"/>
        <w:ind w:left="849" w:firstLine="0"/>
      </w:pPr>
      <w:r>
        <w:t>Ухо</w:t>
      </w:r>
      <w:r>
        <w:rPr>
          <w:spacing w:val="15"/>
        </w:rPr>
        <w:t xml:space="preserve"> </w:t>
      </w:r>
      <w:r>
        <w:t>и</w:t>
      </w:r>
      <w:r>
        <w:rPr>
          <w:spacing w:val="15"/>
        </w:rPr>
        <w:t xml:space="preserve"> </w:t>
      </w:r>
      <w:r>
        <w:t>слух.</w:t>
      </w:r>
      <w:r>
        <w:rPr>
          <w:spacing w:val="15"/>
        </w:rPr>
        <w:t xml:space="preserve"> </w:t>
      </w:r>
      <w:r>
        <w:t>Строение</w:t>
      </w:r>
      <w:r>
        <w:rPr>
          <w:spacing w:val="16"/>
        </w:rPr>
        <w:t xml:space="preserve"> </w:t>
      </w:r>
      <w:r>
        <w:t>и</w:t>
      </w:r>
      <w:r>
        <w:rPr>
          <w:spacing w:val="16"/>
        </w:rPr>
        <w:t xml:space="preserve"> </w:t>
      </w:r>
      <w:r>
        <w:t>функции</w:t>
      </w:r>
      <w:r>
        <w:rPr>
          <w:spacing w:val="16"/>
        </w:rPr>
        <w:t xml:space="preserve"> </w:t>
      </w:r>
      <w:r>
        <w:t>органа</w:t>
      </w:r>
      <w:r>
        <w:rPr>
          <w:spacing w:val="14"/>
        </w:rPr>
        <w:t xml:space="preserve"> </w:t>
      </w:r>
      <w:r>
        <w:t>слуха.</w:t>
      </w:r>
      <w:r>
        <w:rPr>
          <w:spacing w:val="14"/>
        </w:rPr>
        <w:t xml:space="preserve"> </w:t>
      </w:r>
      <w:r>
        <w:t>Механизм</w:t>
      </w:r>
      <w:r>
        <w:rPr>
          <w:spacing w:val="15"/>
        </w:rPr>
        <w:t xml:space="preserve"> </w:t>
      </w:r>
      <w:r>
        <w:t>работы</w:t>
      </w:r>
      <w:r>
        <w:rPr>
          <w:spacing w:val="14"/>
        </w:rPr>
        <w:t xml:space="preserve"> </w:t>
      </w:r>
      <w:r>
        <w:t>слухового</w:t>
      </w:r>
      <w:r>
        <w:rPr>
          <w:spacing w:val="20"/>
        </w:rPr>
        <w:t xml:space="preserve"> </w:t>
      </w:r>
      <w:r>
        <w:rPr>
          <w:spacing w:val="-2"/>
        </w:rPr>
        <w:t>анализатора.</w:t>
      </w:r>
    </w:p>
    <w:p w:rsidR="00F24135" w:rsidRDefault="005E5ACB">
      <w:pPr>
        <w:pStyle w:val="a3"/>
        <w:spacing w:before="1"/>
        <w:ind w:firstLine="0"/>
      </w:pPr>
      <w:r>
        <w:t>Слуховое</w:t>
      </w:r>
      <w:r>
        <w:rPr>
          <w:spacing w:val="-1"/>
        </w:rPr>
        <w:t xml:space="preserve"> </w:t>
      </w:r>
      <w:r>
        <w:t>восприятие.</w:t>
      </w:r>
      <w:r>
        <w:rPr>
          <w:spacing w:val="-2"/>
        </w:rPr>
        <w:t xml:space="preserve"> </w:t>
      </w:r>
      <w:r>
        <w:t>Нарушения</w:t>
      </w:r>
      <w:r>
        <w:rPr>
          <w:spacing w:val="-2"/>
        </w:rPr>
        <w:t xml:space="preserve"> </w:t>
      </w:r>
      <w:r>
        <w:t>слуха</w:t>
      </w:r>
      <w:r>
        <w:rPr>
          <w:spacing w:val="-3"/>
        </w:rPr>
        <w:t xml:space="preserve"> </w:t>
      </w:r>
      <w:r>
        <w:t>и</w:t>
      </w:r>
      <w:r>
        <w:rPr>
          <w:spacing w:val="-1"/>
        </w:rPr>
        <w:t xml:space="preserve"> </w:t>
      </w:r>
      <w:r>
        <w:t>их</w:t>
      </w:r>
      <w:r>
        <w:rPr>
          <w:spacing w:val="-1"/>
        </w:rPr>
        <w:t xml:space="preserve"> </w:t>
      </w:r>
      <w:r>
        <w:t>причины.</w:t>
      </w:r>
      <w:r>
        <w:rPr>
          <w:spacing w:val="-2"/>
        </w:rPr>
        <w:t xml:space="preserve"> </w:t>
      </w:r>
      <w:r>
        <w:t>Гигиена</w:t>
      </w:r>
      <w:r>
        <w:rPr>
          <w:spacing w:val="-2"/>
        </w:rPr>
        <w:t xml:space="preserve"> слуха.</w:t>
      </w:r>
    </w:p>
    <w:p w:rsidR="00F24135" w:rsidRDefault="005E5ACB">
      <w:pPr>
        <w:pStyle w:val="a3"/>
        <w:ind w:right="129"/>
      </w:pPr>
      <w:r>
        <w:t>Органы равновесия, мышечного чувства, осязания, обоняния и вкуса. Взаимодействие сенсорных систем организма.</w:t>
      </w:r>
    </w:p>
    <w:p w:rsidR="00F24135" w:rsidRDefault="005E5ACB">
      <w:pPr>
        <w:pStyle w:val="a3"/>
        <w:ind w:left="849" w:right="4508" w:firstLine="0"/>
        <w:jc w:val="left"/>
      </w:pPr>
      <w:r>
        <w:t>Лабораторные и практические работы Определение</w:t>
      </w:r>
      <w:r>
        <w:rPr>
          <w:spacing w:val="-9"/>
        </w:rPr>
        <w:t xml:space="preserve"> </w:t>
      </w:r>
      <w:r>
        <w:t>остроты</w:t>
      </w:r>
      <w:r>
        <w:rPr>
          <w:spacing w:val="-9"/>
        </w:rPr>
        <w:t xml:space="preserve"> </w:t>
      </w:r>
      <w:r>
        <w:t>зрения</w:t>
      </w:r>
      <w:r>
        <w:rPr>
          <w:spacing w:val="-5"/>
        </w:rPr>
        <w:t xml:space="preserve"> </w:t>
      </w:r>
      <w:r>
        <w:t>у</w:t>
      </w:r>
      <w:r>
        <w:rPr>
          <w:spacing w:val="-12"/>
        </w:rPr>
        <w:t xml:space="preserve"> </w:t>
      </w:r>
      <w:r>
        <w:t>человека.</w:t>
      </w:r>
    </w:p>
    <w:p w:rsidR="00F24135" w:rsidRDefault="005E5ACB">
      <w:pPr>
        <w:pStyle w:val="a3"/>
        <w:ind w:left="849" w:firstLine="0"/>
        <w:jc w:val="left"/>
      </w:pPr>
      <w:r>
        <w:t>Изучение</w:t>
      </w:r>
      <w:r>
        <w:rPr>
          <w:spacing w:val="-4"/>
        </w:rPr>
        <w:t xml:space="preserve"> </w:t>
      </w:r>
      <w:r>
        <w:t>строения</w:t>
      </w:r>
      <w:r>
        <w:rPr>
          <w:spacing w:val="1"/>
        </w:rPr>
        <w:t xml:space="preserve"> </w:t>
      </w:r>
      <w:r>
        <w:t>органа</w:t>
      </w:r>
      <w:r>
        <w:rPr>
          <w:spacing w:val="-1"/>
        </w:rPr>
        <w:t xml:space="preserve"> </w:t>
      </w:r>
      <w:r>
        <w:t>зрения</w:t>
      </w:r>
      <w:r>
        <w:rPr>
          <w:spacing w:val="2"/>
        </w:rPr>
        <w:t xml:space="preserve"> </w:t>
      </w:r>
      <w:r>
        <w:t>(на</w:t>
      </w:r>
      <w:r>
        <w:rPr>
          <w:spacing w:val="-1"/>
        </w:rPr>
        <w:t xml:space="preserve"> </w:t>
      </w:r>
      <w:r>
        <w:t>муляже</w:t>
      </w:r>
      <w:r>
        <w:rPr>
          <w:spacing w:val="-2"/>
        </w:rPr>
        <w:t xml:space="preserve"> </w:t>
      </w:r>
      <w:r>
        <w:t>и</w:t>
      </w:r>
      <w:r>
        <w:rPr>
          <w:spacing w:val="1"/>
        </w:rPr>
        <w:t xml:space="preserve"> </w:t>
      </w:r>
      <w:r>
        <w:t>влажном</w:t>
      </w:r>
      <w:r>
        <w:rPr>
          <w:spacing w:val="-2"/>
        </w:rPr>
        <w:t xml:space="preserve"> препарате).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4803" w:firstLine="0"/>
      </w:pPr>
      <w:r>
        <w:lastRenderedPageBreak/>
        <w:t>Изучение</w:t>
      </w:r>
      <w:r>
        <w:rPr>
          <w:spacing w:val="-8"/>
        </w:rPr>
        <w:t xml:space="preserve"> </w:t>
      </w:r>
      <w:r>
        <w:t>строения</w:t>
      </w:r>
      <w:r>
        <w:rPr>
          <w:spacing w:val="-7"/>
        </w:rPr>
        <w:t xml:space="preserve"> </w:t>
      </w:r>
      <w:r>
        <w:t>органа</w:t>
      </w:r>
      <w:r>
        <w:rPr>
          <w:spacing w:val="-9"/>
        </w:rPr>
        <w:t xml:space="preserve"> </w:t>
      </w:r>
      <w:r>
        <w:t>слуха</w:t>
      </w:r>
      <w:r>
        <w:rPr>
          <w:spacing w:val="-8"/>
        </w:rPr>
        <w:t xml:space="preserve"> </w:t>
      </w:r>
      <w:r>
        <w:t>(на</w:t>
      </w:r>
      <w:r>
        <w:rPr>
          <w:spacing w:val="-8"/>
        </w:rPr>
        <w:t xml:space="preserve"> </w:t>
      </w:r>
      <w:r>
        <w:t>муляже). Поведение и психика.</w:t>
      </w:r>
    </w:p>
    <w:p w:rsidR="00F24135" w:rsidRDefault="005E5ACB">
      <w:pPr>
        <w:pStyle w:val="a3"/>
        <w:spacing w:before="1"/>
        <w:ind w:right="129"/>
      </w:pPr>
      <w: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F24135" w:rsidRDefault="005E5ACB">
      <w:pPr>
        <w:pStyle w:val="a3"/>
        <w:ind w:right="125"/>
      </w:pPr>
      <w: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w:t>
      </w:r>
      <w:r>
        <w:rPr>
          <w:spacing w:val="-15"/>
        </w:rPr>
        <w:t xml:space="preserve"> </w:t>
      </w:r>
      <w:r>
        <w:t>психики</w:t>
      </w:r>
      <w:r>
        <w:rPr>
          <w:spacing w:val="-15"/>
        </w:rPr>
        <w:t xml:space="preserve"> </w:t>
      </w:r>
      <w:r>
        <w:t>человека.</w:t>
      </w:r>
      <w:r>
        <w:rPr>
          <w:spacing w:val="-15"/>
        </w:rPr>
        <w:t xml:space="preserve"> </w:t>
      </w:r>
      <w:r>
        <w:t>Гигиена</w:t>
      </w:r>
      <w:r>
        <w:rPr>
          <w:spacing w:val="-15"/>
        </w:rPr>
        <w:t xml:space="preserve"> </w:t>
      </w:r>
      <w:r>
        <w:t>физического</w:t>
      </w:r>
      <w:r>
        <w:rPr>
          <w:spacing w:val="-15"/>
        </w:rPr>
        <w:t xml:space="preserve"> </w:t>
      </w:r>
      <w:r>
        <w:t>и</w:t>
      </w:r>
      <w:r>
        <w:rPr>
          <w:spacing w:val="-15"/>
        </w:rPr>
        <w:t xml:space="preserve"> </w:t>
      </w:r>
      <w:r>
        <w:t>умственного</w:t>
      </w:r>
      <w:r>
        <w:rPr>
          <w:spacing w:val="-15"/>
        </w:rPr>
        <w:t xml:space="preserve"> </w:t>
      </w:r>
      <w:r>
        <w:t>труда.</w:t>
      </w:r>
      <w:r>
        <w:rPr>
          <w:spacing w:val="-15"/>
        </w:rPr>
        <w:t xml:space="preserve"> </w:t>
      </w:r>
      <w:r>
        <w:t>Режим</w:t>
      </w:r>
      <w:r>
        <w:rPr>
          <w:spacing w:val="-15"/>
        </w:rPr>
        <w:t xml:space="preserve"> </w:t>
      </w:r>
      <w:r>
        <w:t>труда</w:t>
      </w:r>
      <w:r>
        <w:rPr>
          <w:spacing w:val="-15"/>
        </w:rPr>
        <w:t xml:space="preserve"> </w:t>
      </w:r>
      <w:r>
        <w:t>и</w:t>
      </w:r>
      <w:r>
        <w:rPr>
          <w:spacing w:val="-15"/>
        </w:rPr>
        <w:t xml:space="preserve"> </w:t>
      </w:r>
      <w:r>
        <w:t>отдыха. Сон и его значение. Гигиена сна.</w:t>
      </w:r>
    </w:p>
    <w:p w:rsidR="00F24135" w:rsidRDefault="005E5ACB">
      <w:pPr>
        <w:pStyle w:val="a3"/>
        <w:ind w:left="849" w:right="4744" w:firstLine="0"/>
        <w:jc w:val="left"/>
      </w:pPr>
      <w:r>
        <w:t>Лабораторные</w:t>
      </w:r>
      <w:r>
        <w:rPr>
          <w:spacing w:val="-12"/>
        </w:rPr>
        <w:t xml:space="preserve"> </w:t>
      </w:r>
      <w:r>
        <w:t>и</w:t>
      </w:r>
      <w:r>
        <w:rPr>
          <w:spacing w:val="-10"/>
        </w:rPr>
        <w:t xml:space="preserve"> </w:t>
      </w:r>
      <w:r>
        <w:t>практические</w:t>
      </w:r>
      <w:r>
        <w:rPr>
          <w:spacing w:val="-12"/>
        </w:rPr>
        <w:t xml:space="preserve"> </w:t>
      </w:r>
      <w:r>
        <w:t>работы. Изучение кратковременной памяти.</w:t>
      </w:r>
    </w:p>
    <w:p w:rsidR="00F24135" w:rsidRDefault="005E5ACB">
      <w:pPr>
        <w:pStyle w:val="a3"/>
        <w:spacing w:before="1"/>
        <w:ind w:left="849" w:right="2936" w:firstLine="0"/>
        <w:jc w:val="left"/>
      </w:pPr>
      <w:r>
        <w:t>Определение объёма механической и логической памяти. Оценка</w:t>
      </w:r>
      <w:r>
        <w:rPr>
          <w:spacing w:val="-9"/>
        </w:rPr>
        <w:t xml:space="preserve"> </w:t>
      </w:r>
      <w:r>
        <w:t>сформированности</w:t>
      </w:r>
      <w:r>
        <w:rPr>
          <w:spacing w:val="-9"/>
        </w:rPr>
        <w:t xml:space="preserve"> </w:t>
      </w:r>
      <w:r>
        <w:t>навыков</w:t>
      </w:r>
      <w:r>
        <w:rPr>
          <w:spacing w:val="-7"/>
        </w:rPr>
        <w:t xml:space="preserve"> </w:t>
      </w:r>
      <w:r>
        <w:t>логического</w:t>
      </w:r>
      <w:r>
        <w:rPr>
          <w:spacing w:val="-9"/>
        </w:rPr>
        <w:t xml:space="preserve"> </w:t>
      </w:r>
      <w:r>
        <w:t>мышления. Человек и окружающая среда.</w:t>
      </w:r>
    </w:p>
    <w:p w:rsidR="00F24135" w:rsidRDefault="005E5ACB">
      <w:pPr>
        <w:pStyle w:val="a3"/>
        <w:ind w:right="123"/>
      </w:pPr>
      <w:r>
        <w:t>Человек</w:t>
      </w:r>
      <w:r>
        <w:rPr>
          <w:spacing w:val="-12"/>
        </w:rPr>
        <w:t xml:space="preserve"> </w:t>
      </w:r>
      <w:r>
        <w:t>и</w:t>
      </w:r>
      <w:r>
        <w:rPr>
          <w:spacing w:val="-12"/>
        </w:rPr>
        <w:t xml:space="preserve"> </w:t>
      </w:r>
      <w:r>
        <w:t>окружающая</w:t>
      </w:r>
      <w:r>
        <w:rPr>
          <w:spacing w:val="-11"/>
        </w:rPr>
        <w:t xml:space="preserve"> </w:t>
      </w:r>
      <w:r>
        <w:t>среда.</w:t>
      </w:r>
      <w:r>
        <w:rPr>
          <w:spacing w:val="-13"/>
        </w:rPr>
        <w:t xml:space="preserve"> </w:t>
      </w:r>
      <w:r>
        <w:t>Экологические</w:t>
      </w:r>
      <w:r>
        <w:rPr>
          <w:spacing w:val="-13"/>
        </w:rPr>
        <w:t xml:space="preserve"> </w:t>
      </w:r>
      <w:r>
        <w:t>факторы</w:t>
      </w:r>
      <w:r>
        <w:rPr>
          <w:spacing w:val="-12"/>
        </w:rPr>
        <w:t xml:space="preserve"> </w:t>
      </w:r>
      <w:r>
        <w:t>и</w:t>
      </w:r>
      <w:r>
        <w:rPr>
          <w:spacing w:val="-12"/>
        </w:rPr>
        <w:t xml:space="preserve"> </w:t>
      </w:r>
      <w:r>
        <w:t>их</w:t>
      </w:r>
      <w:r>
        <w:rPr>
          <w:spacing w:val="-11"/>
        </w:rPr>
        <w:t xml:space="preserve"> </w:t>
      </w:r>
      <w:r>
        <w:t>действие</w:t>
      </w:r>
      <w:r>
        <w:rPr>
          <w:spacing w:val="-13"/>
        </w:rPr>
        <w:t xml:space="preserve"> </w:t>
      </w:r>
      <w:r>
        <w:t>на</w:t>
      </w:r>
      <w:r>
        <w:rPr>
          <w:spacing w:val="-15"/>
        </w:rPr>
        <w:t xml:space="preserve"> </w:t>
      </w:r>
      <w:r>
        <w:t>организм</w:t>
      </w:r>
      <w:r>
        <w:rPr>
          <w:spacing w:val="-12"/>
        </w:rPr>
        <w:t xml:space="preserve"> </w:t>
      </w:r>
      <w:r>
        <w:t xml:space="preserve">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w:t>
      </w:r>
      <w:r>
        <w:rPr>
          <w:spacing w:val="-2"/>
        </w:rPr>
        <w:t>ситуациях.</w:t>
      </w:r>
    </w:p>
    <w:p w:rsidR="00F24135" w:rsidRDefault="005E5ACB">
      <w:pPr>
        <w:pStyle w:val="a3"/>
        <w:ind w:right="126"/>
      </w:pPr>
      <w:r>
        <w:t>Здоровье человека как социальная ценность. Факторы, нарушающие здоровье: гиподинамия,</w:t>
      </w:r>
      <w:r>
        <w:rPr>
          <w:spacing w:val="-1"/>
        </w:rPr>
        <w:t xml:space="preserve"> </w:t>
      </w:r>
      <w:r>
        <w:t>курение,</w:t>
      </w:r>
      <w:r>
        <w:rPr>
          <w:spacing w:val="-1"/>
        </w:rPr>
        <w:t xml:space="preserve"> </w:t>
      </w:r>
      <w:r>
        <w:t>употребление</w:t>
      </w:r>
      <w:r>
        <w:rPr>
          <w:spacing w:val="-2"/>
        </w:rPr>
        <w:t xml:space="preserve"> </w:t>
      </w:r>
      <w:r>
        <w:t>алкоголя,</w:t>
      </w:r>
      <w:r>
        <w:rPr>
          <w:spacing w:val="-1"/>
        </w:rPr>
        <w:t xml:space="preserve"> </w:t>
      </w:r>
      <w:r>
        <w:t>наркотиков,</w:t>
      </w:r>
      <w:r>
        <w:rPr>
          <w:spacing w:val="-1"/>
        </w:rPr>
        <w:t xml:space="preserve"> </w:t>
      </w:r>
      <w:r>
        <w:t>несбалансированное</w:t>
      </w:r>
      <w:r>
        <w:rPr>
          <w:spacing w:val="-2"/>
        </w:rPr>
        <w:t xml:space="preserve"> </w:t>
      </w:r>
      <w:r>
        <w:t>питание,</w:t>
      </w:r>
      <w:r>
        <w:rPr>
          <w:spacing w:val="-1"/>
        </w:rPr>
        <w:t xml:space="preserve"> </w:t>
      </w:r>
      <w:r>
        <w:t>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F24135" w:rsidRDefault="005E5ACB">
      <w:pPr>
        <w:pStyle w:val="a3"/>
        <w:ind w:right="127"/>
      </w:pPr>
      <w:r>
        <w:t>Человек</w:t>
      </w:r>
      <w:r>
        <w:rPr>
          <w:spacing w:val="-12"/>
        </w:rPr>
        <w:t xml:space="preserve"> </w:t>
      </w:r>
      <w:r>
        <w:t>как</w:t>
      </w:r>
      <w:r>
        <w:rPr>
          <w:spacing w:val="-7"/>
        </w:rPr>
        <w:t xml:space="preserve"> </w:t>
      </w:r>
      <w:r>
        <w:t>часть</w:t>
      </w:r>
      <w:r>
        <w:rPr>
          <w:spacing w:val="-7"/>
        </w:rPr>
        <w:t xml:space="preserve"> </w:t>
      </w:r>
      <w:r>
        <w:t>биосферы</w:t>
      </w:r>
      <w:r>
        <w:rPr>
          <w:spacing w:val="-7"/>
        </w:rPr>
        <w:t xml:space="preserve"> </w:t>
      </w:r>
      <w:r>
        <w:t>Земли.</w:t>
      </w:r>
      <w:r>
        <w:rPr>
          <w:spacing w:val="-10"/>
        </w:rPr>
        <w:t xml:space="preserve"> </w:t>
      </w:r>
      <w:r>
        <w:t>Антропогенные</w:t>
      </w:r>
      <w:r>
        <w:rPr>
          <w:spacing w:val="-11"/>
        </w:rPr>
        <w:t xml:space="preserve"> </w:t>
      </w:r>
      <w:r>
        <w:t>воздействия</w:t>
      </w:r>
      <w:r>
        <w:rPr>
          <w:spacing w:val="-11"/>
        </w:rPr>
        <w:t xml:space="preserve"> </w:t>
      </w:r>
      <w:r>
        <w:t>на</w:t>
      </w:r>
      <w:r>
        <w:rPr>
          <w:spacing w:val="-9"/>
        </w:rPr>
        <w:t xml:space="preserve"> </w:t>
      </w:r>
      <w:r>
        <w:t>природу.</w:t>
      </w:r>
      <w:r>
        <w:rPr>
          <w:spacing w:val="-10"/>
        </w:rPr>
        <w:t xml:space="preserve"> </w:t>
      </w:r>
      <w:r>
        <w:t>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F24135" w:rsidRDefault="005E5ACB">
      <w:pPr>
        <w:pStyle w:val="a3"/>
        <w:spacing w:before="1"/>
        <w:ind w:right="128"/>
      </w:pPr>
      <w:r>
        <w:t xml:space="preserve">Планируемые результаты освоения программы по биологии на уровне основного общего </w:t>
      </w:r>
      <w:r>
        <w:rPr>
          <w:spacing w:val="-2"/>
        </w:rPr>
        <w:t>образования.</w:t>
      </w:r>
    </w:p>
    <w:p w:rsidR="00F24135" w:rsidRDefault="005E5ACB">
      <w:pPr>
        <w:pStyle w:val="a3"/>
        <w:ind w:right="126"/>
      </w:pPr>
      <w:r>
        <w:t>Освоение</w:t>
      </w:r>
      <w:r>
        <w:rPr>
          <w:spacing w:val="-11"/>
        </w:rPr>
        <w:t xml:space="preserve"> </w:t>
      </w:r>
      <w:r>
        <w:t>учебного</w:t>
      </w:r>
      <w:r>
        <w:rPr>
          <w:spacing w:val="-10"/>
        </w:rPr>
        <w:t xml:space="preserve"> </w:t>
      </w:r>
      <w:r>
        <w:t>предмета</w:t>
      </w:r>
      <w:r>
        <w:rPr>
          <w:spacing w:val="-7"/>
        </w:rPr>
        <w:t xml:space="preserve"> </w:t>
      </w:r>
      <w:r>
        <w:t>«Биология»</w:t>
      </w:r>
      <w:r>
        <w:rPr>
          <w:spacing w:val="-15"/>
        </w:rPr>
        <w:t xml:space="preserve"> </w:t>
      </w:r>
      <w:r>
        <w:t>на</w:t>
      </w:r>
      <w:r>
        <w:rPr>
          <w:spacing w:val="-5"/>
        </w:rPr>
        <w:t xml:space="preserve"> </w:t>
      </w:r>
      <w:r>
        <w:t>уровне</w:t>
      </w:r>
      <w:r>
        <w:rPr>
          <w:spacing w:val="-9"/>
        </w:rPr>
        <w:t xml:space="preserve"> </w:t>
      </w:r>
      <w:r>
        <w:t>основного</w:t>
      </w:r>
      <w:r>
        <w:rPr>
          <w:spacing w:val="-6"/>
        </w:rPr>
        <w:t xml:space="preserve"> </w:t>
      </w:r>
      <w:r>
        <w:t>общего</w:t>
      </w:r>
      <w:r>
        <w:rPr>
          <w:spacing w:val="-10"/>
        </w:rPr>
        <w:t xml:space="preserve"> </w:t>
      </w:r>
      <w:r>
        <w:t>образования</w:t>
      </w:r>
      <w:r>
        <w:rPr>
          <w:spacing w:val="-9"/>
        </w:rPr>
        <w:t xml:space="preserve"> </w:t>
      </w:r>
      <w:r>
        <w:t xml:space="preserve">должно обеспечить достижение следующих обучающимися личностных, метапредметных и предметных </w:t>
      </w:r>
      <w:r>
        <w:rPr>
          <w:spacing w:val="-2"/>
        </w:rPr>
        <w:t>результатов.</w:t>
      </w:r>
    </w:p>
    <w:p w:rsidR="00F24135" w:rsidRDefault="005E5ACB">
      <w:pPr>
        <w:pStyle w:val="a3"/>
        <w:ind w:right="126"/>
      </w:pPr>
      <w:r>
        <w:t>Личностные результаты освоения программы по биологии основного общего образования должны</w:t>
      </w:r>
      <w:r>
        <w:rPr>
          <w:spacing w:val="-7"/>
        </w:rPr>
        <w:t xml:space="preserve"> </w:t>
      </w:r>
      <w:r>
        <w:t>отражать</w:t>
      </w:r>
      <w:r>
        <w:rPr>
          <w:spacing w:val="-1"/>
        </w:rPr>
        <w:t xml:space="preserve"> </w:t>
      </w:r>
      <w:r>
        <w:t>готовность</w:t>
      </w:r>
      <w:r>
        <w:rPr>
          <w:spacing w:val="-2"/>
        </w:rPr>
        <w:t xml:space="preserve"> </w:t>
      </w:r>
      <w:r>
        <w:t>обучающихся</w:t>
      </w:r>
      <w:r>
        <w:rPr>
          <w:spacing w:val="-8"/>
        </w:rPr>
        <w:t xml:space="preserve"> </w:t>
      </w:r>
      <w:r>
        <w:t>руководствоваться</w:t>
      </w:r>
      <w:r>
        <w:rPr>
          <w:spacing w:val="-5"/>
        </w:rPr>
        <w:t xml:space="preserve"> </w:t>
      </w:r>
      <w:r>
        <w:t>системой</w:t>
      </w:r>
      <w:r>
        <w:rPr>
          <w:spacing w:val="-2"/>
        </w:rPr>
        <w:t xml:space="preserve"> </w:t>
      </w:r>
      <w:r>
        <w:t>позитивных</w:t>
      </w:r>
      <w:r>
        <w:rPr>
          <w:spacing w:val="-8"/>
        </w:rPr>
        <w:t xml:space="preserve"> </w:t>
      </w:r>
      <w:r>
        <w:t>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F24135" w:rsidRDefault="005E5ACB">
      <w:pPr>
        <w:pStyle w:val="a3"/>
        <w:ind w:left="849" w:firstLine="0"/>
      </w:pPr>
      <w:r>
        <w:t xml:space="preserve">патриотического </w:t>
      </w:r>
      <w:r>
        <w:rPr>
          <w:spacing w:val="-2"/>
        </w:rPr>
        <w:t>воспитания:</w:t>
      </w:r>
    </w:p>
    <w:p w:rsidR="00F24135" w:rsidRDefault="005E5ACB">
      <w:pPr>
        <w:pStyle w:val="a3"/>
        <w:ind w:right="125"/>
      </w:pPr>
      <w:r>
        <w:t>отношение</w:t>
      </w:r>
      <w:r>
        <w:rPr>
          <w:spacing w:val="-15"/>
        </w:rPr>
        <w:t xml:space="preserve"> </w:t>
      </w:r>
      <w:r>
        <w:t>к</w:t>
      </w:r>
      <w:r>
        <w:rPr>
          <w:spacing w:val="-14"/>
        </w:rPr>
        <w:t xml:space="preserve"> </w:t>
      </w:r>
      <w:r>
        <w:t>биологии</w:t>
      </w:r>
      <w:r>
        <w:rPr>
          <w:spacing w:val="-15"/>
        </w:rPr>
        <w:t xml:space="preserve"> </w:t>
      </w:r>
      <w:r>
        <w:t>как</w:t>
      </w:r>
      <w:r>
        <w:rPr>
          <w:spacing w:val="-13"/>
        </w:rPr>
        <w:t xml:space="preserve"> </w:t>
      </w:r>
      <w:r>
        <w:t>к</w:t>
      </w:r>
      <w:r>
        <w:rPr>
          <w:spacing w:val="-15"/>
        </w:rPr>
        <w:t xml:space="preserve"> </w:t>
      </w:r>
      <w:r>
        <w:t>важной</w:t>
      </w:r>
      <w:r>
        <w:rPr>
          <w:spacing w:val="-12"/>
        </w:rPr>
        <w:t xml:space="preserve"> </w:t>
      </w:r>
      <w:r>
        <w:t>составляющей</w:t>
      </w:r>
      <w:r>
        <w:rPr>
          <w:spacing w:val="-11"/>
        </w:rPr>
        <w:t xml:space="preserve"> </w:t>
      </w:r>
      <w:r>
        <w:t>культуры,</w:t>
      </w:r>
      <w:r>
        <w:rPr>
          <w:spacing w:val="-15"/>
        </w:rPr>
        <w:t xml:space="preserve"> </w:t>
      </w:r>
      <w:r>
        <w:t>гордость</w:t>
      </w:r>
      <w:r>
        <w:rPr>
          <w:spacing w:val="-14"/>
        </w:rPr>
        <w:t xml:space="preserve"> </w:t>
      </w:r>
      <w:r>
        <w:t>за</w:t>
      </w:r>
      <w:r>
        <w:rPr>
          <w:spacing w:val="-14"/>
        </w:rPr>
        <w:t xml:space="preserve"> </w:t>
      </w:r>
      <w:r>
        <w:t>вклад</w:t>
      </w:r>
      <w:r>
        <w:rPr>
          <w:spacing w:val="-13"/>
        </w:rPr>
        <w:t xml:space="preserve"> </w:t>
      </w:r>
      <w:r>
        <w:t>российских и советских учёных в развитие мировой биологической науки;</w:t>
      </w:r>
    </w:p>
    <w:p w:rsidR="00F24135" w:rsidRDefault="005E5ACB">
      <w:pPr>
        <w:pStyle w:val="a3"/>
        <w:ind w:left="849" w:firstLine="0"/>
      </w:pPr>
      <w:r>
        <w:t>гражданского</w:t>
      </w:r>
      <w:r>
        <w:rPr>
          <w:spacing w:val="-1"/>
        </w:rPr>
        <w:t xml:space="preserve"> </w:t>
      </w:r>
      <w:r>
        <w:rPr>
          <w:spacing w:val="-2"/>
        </w:rPr>
        <w:t>воспитания:</w:t>
      </w:r>
    </w:p>
    <w:p w:rsidR="00F24135" w:rsidRDefault="005E5ACB">
      <w:pPr>
        <w:pStyle w:val="a3"/>
        <w:ind w:left="849" w:right="1578" w:firstLine="0"/>
        <w:jc w:val="left"/>
      </w:pPr>
      <w:r>
        <w:t>готовность к конструктивной совместной деятельности при выполнении исследований</w:t>
      </w:r>
      <w:r>
        <w:rPr>
          <w:spacing w:val="-6"/>
        </w:rPr>
        <w:t xml:space="preserve"> </w:t>
      </w:r>
      <w:r>
        <w:t>и</w:t>
      </w:r>
      <w:r>
        <w:rPr>
          <w:spacing w:val="-5"/>
        </w:rPr>
        <w:t xml:space="preserve"> </w:t>
      </w:r>
      <w:r>
        <w:t>проектов,</w:t>
      </w:r>
      <w:r>
        <w:rPr>
          <w:spacing w:val="-6"/>
        </w:rPr>
        <w:t xml:space="preserve"> </w:t>
      </w:r>
      <w:r>
        <w:t>стремление</w:t>
      </w:r>
      <w:r>
        <w:rPr>
          <w:spacing w:val="-8"/>
        </w:rPr>
        <w:t xml:space="preserve"> </w:t>
      </w:r>
      <w:r>
        <w:t>к</w:t>
      </w:r>
      <w:r>
        <w:rPr>
          <w:spacing w:val="-5"/>
        </w:rPr>
        <w:t xml:space="preserve"> </w:t>
      </w:r>
      <w:r>
        <w:t>взаимопониманию</w:t>
      </w:r>
      <w:r>
        <w:rPr>
          <w:spacing w:val="-3"/>
        </w:rPr>
        <w:t xml:space="preserve"> </w:t>
      </w:r>
      <w:r>
        <w:t>и</w:t>
      </w:r>
      <w:r>
        <w:rPr>
          <w:spacing w:val="-5"/>
        </w:rPr>
        <w:t xml:space="preserve"> </w:t>
      </w:r>
      <w:r>
        <w:t>взаимопомощи; духовно-нравственного воспитания:</w:t>
      </w:r>
    </w:p>
    <w:p w:rsidR="00F24135" w:rsidRDefault="005E5ACB">
      <w:pPr>
        <w:pStyle w:val="a3"/>
        <w:jc w:val="left"/>
      </w:pPr>
      <w:r>
        <w:t>готовность</w:t>
      </w:r>
      <w:r>
        <w:rPr>
          <w:spacing w:val="80"/>
        </w:rPr>
        <w:t xml:space="preserve"> </w:t>
      </w:r>
      <w:r>
        <w:t>оценивать</w:t>
      </w:r>
      <w:r>
        <w:rPr>
          <w:spacing w:val="80"/>
        </w:rPr>
        <w:t xml:space="preserve"> </w:t>
      </w:r>
      <w:r>
        <w:t>поведение</w:t>
      </w:r>
      <w:r>
        <w:rPr>
          <w:spacing w:val="80"/>
        </w:rPr>
        <w:t xml:space="preserve"> </w:t>
      </w:r>
      <w:r>
        <w:t>и</w:t>
      </w:r>
      <w:r>
        <w:rPr>
          <w:spacing w:val="80"/>
        </w:rPr>
        <w:t xml:space="preserve"> </w:t>
      </w:r>
      <w:r>
        <w:t>поступки</w:t>
      </w:r>
      <w:r>
        <w:rPr>
          <w:spacing w:val="80"/>
        </w:rPr>
        <w:t xml:space="preserve"> </w:t>
      </w:r>
      <w:r>
        <w:t>с</w:t>
      </w:r>
      <w:r>
        <w:rPr>
          <w:spacing w:val="80"/>
        </w:rPr>
        <w:t xml:space="preserve"> </w:t>
      </w:r>
      <w:r>
        <w:t>позиции</w:t>
      </w:r>
      <w:r>
        <w:rPr>
          <w:spacing w:val="80"/>
        </w:rPr>
        <w:t xml:space="preserve"> </w:t>
      </w:r>
      <w:r>
        <w:t>нравственных</w:t>
      </w:r>
      <w:r>
        <w:rPr>
          <w:spacing w:val="80"/>
        </w:rPr>
        <w:t xml:space="preserve"> </w:t>
      </w:r>
      <w:r>
        <w:t>норм</w:t>
      </w:r>
      <w:r>
        <w:rPr>
          <w:spacing w:val="80"/>
        </w:rPr>
        <w:t xml:space="preserve"> </w:t>
      </w:r>
      <w:r>
        <w:t>и</w:t>
      </w:r>
      <w:r>
        <w:rPr>
          <w:spacing w:val="80"/>
        </w:rPr>
        <w:t xml:space="preserve"> </w:t>
      </w:r>
      <w:r>
        <w:t>норм экологической культуры;</w:t>
      </w:r>
    </w:p>
    <w:p w:rsidR="00F24135" w:rsidRDefault="005E5ACB">
      <w:pPr>
        <w:pStyle w:val="a3"/>
        <w:spacing w:before="1"/>
        <w:jc w:val="left"/>
      </w:pPr>
      <w:r>
        <w:t>понимание</w:t>
      </w:r>
      <w:r>
        <w:rPr>
          <w:spacing w:val="80"/>
        </w:rPr>
        <w:t xml:space="preserve"> </w:t>
      </w:r>
      <w:r>
        <w:t>значимости</w:t>
      </w:r>
      <w:r>
        <w:rPr>
          <w:spacing w:val="80"/>
        </w:rPr>
        <w:t xml:space="preserve"> </w:t>
      </w:r>
      <w:r>
        <w:t>нравственного</w:t>
      </w:r>
      <w:r>
        <w:rPr>
          <w:spacing w:val="80"/>
        </w:rPr>
        <w:t xml:space="preserve"> </w:t>
      </w:r>
      <w:r>
        <w:t>аспекта</w:t>
      </w:r>
      <w:r>
        <w:rPr>
          <w:spacing w:val="80"/>
        </w:rPr>
        <w:t xml:space="preserve"> </w:t>
      </w:r>
      <w:r>
        <w:t>деятельности</w:t>
      </w:r>
      <w:r>
        <w:rPr>
          <w:spacing w:val="80"/>
        </w:rPr>
        <w:t xml:space="preserve"> </w:t>
      </w:r>
      <w:r>
        <w:t>человека</w:t>
      </w:r>
      <w:r>
        <w:rPr>
          <w:spacing w:val="80"/>
        </w:rPr>
        <w:t xml:space="preserve"> </w:t>
      </w:r>
      <w:r>
        <w:t>в</w:t>
      </w:r>
      <w:r>
        <w:rPr>
          <w:spacing w:val="80"/>
        </w:rPr>
        <w:t xml:space="preserve"> </w:t>
      </w:r>
      <w:r>
        <w:t>медицине</w:t>
      </w:r>
      <w:r>
        <w:rPr>
          <w:spacing w:val="80"/>
        </w:rPr>
        <w:t xml:space="preserve"> </w:t>
      </w:r>
      <w:r>
        <w:t xml:space="preserve">и </w:t>
      </w:r>
      <w:r>
        <w:rPr>
          <w:spacing w:val="-2"/>
        </w:rPr>
        <w:t>биологии;</w:t>
      </w:r>
    </w:p>
    <w:p w:rsidR="00F24135" w:rsidRDefault="005E5ACB">
      <w:pPr>
        <w:pStyle w:val="a3"/>
        <w:ind w:left="849" w:firstLine="0"/>
        <w:jc w:val="left"/>
      </w:pPr>
      <w:r>
        <w:t>эстетического</w:t>
      </w:r>
      <w:r>
        <w:rPr>
          <w:spacing w:val="-1"/>
        </w:rPr>
        <w:t xml:space="preserve"> </w:t>
      </w:r>
      <w:r>
        <w:rPr>
          <w:spacing w:val="-2"/>
        </w:rPr>
        <w:t>воспитания:</w:t>
      </w:r>
    </w:p>
    <w:p w:rsidR="00F24135" w:rsidRDefault="005E5ACB">
      <w:pPr>
        <w:pStyle w:val="a3"/>
        <w:ind w:left="849" w:right="1475" w:firstLine="0"/>
        <w:jc w:val="left"/>
      </w:pPr>
      <w:r>
        <w:t>понимание</w:t>
      </w:r>
      <w:r>
        <w:rPr>
          <w:spacing w:val="-8"/>
        </w:rPr>
        <w:t xml:space="preserve"> </w:t>
      </w:r>
      <w:r>
        <w:t>роли</w:t>
      </w:r>
      <w:r>
        <w:rPr>
          <w:spacing w:val="-4"/>
        </w:rPr>
        <w:t xml:space="preserve"> </w:t>
      </w:r>
      <w:r>
        <w:t>биологии</w:t>
      </w:r>
      <w:r>
        <w:rPr>
          <w:spacing w:val="-5"/>
        </w:rPr>
        <w:t xml:space="preserve"> </w:t>
      </w:r>
      <w:r>
        <w:t>в</w:t>
      </w:r>
      <w:r>
        <w:rPr>
          <w:spacing w:val="-5"/>
        </w:rPr>
        <w:t xml:space="preserve"> </w:t>
      </w:r>
      <w:r>
        <w:t>формировании</w:t>
      </w:r>
      <w:r>
        <w:rPr>
          <w:spacing w:val="-3"/>
        </w:rPr>
        <w:t xml:space="preserve"> </w:t>
      </w:r>
      <w:r>
        <w:t>эстетической</w:t>
      </w:r>
      <w:r>
        <w:rPr>
          <w:spacing w:val="-6"/>
        </w:rPr>
        <w:t xml:space="preserve"> </w:t>
      </w:r>
      <w:r>
        <w:t>культуры</w:t>
      </w:r>
      <w:r>
        <w:rPr>
          <w:spacing w:val="-3"/>
        </w:rPr>
        <w:t xml:space="preserve"> </w:t>
      </w:r>
      <w:r>
        <w:t>личности; ценности научного познания: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F24135" w:rsidRDefault="005E5ACB">
      <w:pPr>
        <w:pStyle w:val="a3"/>
        <w:spacing w:before="1"/>
        <w:ind w:left="849" w:firstLine="0"/>
      </w:pPr>
      <w:r>
        <w:t>понимание</w:t>
      </w:r>
      <w:r>
        <w:rPr>
          <w:spacing w:val="-11"/>
        </w:rPr>
        <w:t xml:space="preserve"> </w:t>
      </w:r>
      <w:r>
        <w:t>роли</w:t>
      </w:r>
      <w:r>
        <w:rPr>
          <w:spacing w:val="-4"/>
        </w:rPr>
        <w:t xml:space="preserve"> </w:t>
      </w:r>
      <w:r>
        <w:t>биологической</w:t>
      </w:r>
      <w:r>
        <w:rPr>
          <w:spacing w:val="-3"/>
        </w:rPr>
        <w:t xml:space="preserve"> </w:t>
      </w:r>
      <w:r>
        <w:t>науки в</w:t>
      </w:r>
      <w:r>
        <w:rPr>
          <w:spacing w:val="-6"/>
        </w:rPr>
        <w:t xml:space="preserve"> </w:t>
      </w:r>
      <w:r>
        <w:t>формировании</w:t>
      </w:r>
      <w:r>
        <w:rPr>
          <w:spacing w:val="-4"/>
        </w:rPr>
        <w:t xml:space="preserve"> </w:t>
      </w:r>
      <w:r>
        <w:t>научного</w:t>
      </w:r>
      <w:r>
        <w:rPr>
          <w:spacing w:val="-5"/>
        </w:rPr>
        <w:t xml:space="preserve"> </w:t>
      </w:r>
      <w:r>
        <w:rPr>
          <w:spacing w:val="-2"/>
        </w:rPr>
        <w:t>мировоззрения;</w:t>
      </w:r>
    </w:p>
    <w:p w:rsidR="00F24135" w:rsidRDefault="005E5ACB">
      <w:pPr>
        <w:pStyle w:val="a3"/>
        <w:ind w:right="130"/>
      </w:pPr>
      <w:r>
        <w:t>развитие научной любознательности, интереса к биологической науке, навыков исследовательской деятельности;</w:t>
      </w:r>
    </w:p>
    <w:p w:rsidR="00F24135" w:rsidRDefault="005E5ACB">
      <w:pPr>
        <w:pStyle w:val="a3"/>
        <w:ind w:left="849" w:firstLine="0"/>
      </w:pPr>
      <w:r>
        <w:t>формирования</w:t>
      </w:r>
      <w:r>
        <w:rPr>
          <w:spacing w:val="-3"/>
        </w:rPr>
        <w:t xml:space="preserve"> </w:t>
      </w:r>
      <w:r>
        <w:t>культуры</w:t>
      </w:r>
      <w:r>
        <w:rPr>
          <w:spacing w:val="-2"/>
        </w:rPr>
        <w:t xml:space="preserve"> здоровья:</w:t>
      </w:r>
    </w:p>
    <w:p w:rsidR="00F24135" w:rsidRDefault="005E5ACB">
      <w:pPr>
        <w:pStyle w:val="a3"/>
        <w:ind w:right="128"/>
      </w:pPr>
      <w: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F24135" w:rsidRDefault="005E5ACB">
      <w:pPr>
        <w:pStyle w:val="a3"/>
        <w:ind w:right="127"/>
      </w:pPr>
      <w: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F24135" w:rsidRDefault="005E5ACB">
      <w:pPr>
        <w:pStyle w:val="a3"/>
        <w:ind w:left="849" w:firstLine="0"/>
      </w:pPr>
      <w:r>
        <w:t>соблюдение</w:t>
      </w:r>
      <w:r>
        <w:rPr>
          <w:spacing w:val="-3"/>
        </w:rPr>
        <w:t xml:space="preserve"> </w:t>
      </w:r>
      <w:r>
        <w:t>правил</w:t>
      </w:r>
      <w:r>
        <w:rPr>
          <w:spacing w:val="-2"/>
        </w:rPr>
        <w:t xml:space="preserve"> </w:t>
      </w:r>
      <w:r>
        <w:t>безопасности,</w:t>
      </w:r>
      <w:r>
        <w:rPr>
          <w:spacing w:val="-2"/>
        </w:rPr>
        <w:t xml:space="preserve"> </w:t>
      </w:r>
      <w:r>
        <w:t>в</w:t>
      </w:r>
      <w:r>
        <w:rPr>
          <w:spacing w:val="-4"/>
        </w:rPr>
        <w:t xml:space="preserve"> </w:t>
      </w:r>
      <w:r>
        <w:t>том</w:t>
      </w:r>
      <w:r>
        <w:rPr>
          <w:spacing w:val="-3"/>
        </w:rPr>
        <w:t xml:space="preserve"> </w:t>
      </w:r>
      <w:r>
        <w:t>числе</w:t>
      </w:r>
      <w:r>
        <w:rPr>
          <w:spacing w:val="-6"/>
        </w:rPr>
        <w:t xml:space="preserve"> </w:t>
      </w:r>
      <w:r>
        <w:t>навыки</w:t>
      </w:r>
      <w:r>
        <w:rPr>
          <w:spacing w:val="1"/>
        </w:rPr>
        <w:t xml:space="preserve"> </w:t>
      </w:r>
      <w:r>
        <w:t>безопасного</w:t>
      </w:r>
      <w:r>
        <w:rPr>
          <w:spacing w:val="-4"/>
        </w:rPr>
        <w:t xml:space="preserve"> </w:t>
      </w:r>
      <w:r>
        <w:t>поведения</w:t>
      </w:r>
      <w:r>
        <w:rPr>
          <w:spacing w:val="-1"/>
        </w:rPr>
        <w:t xml:space="preserve"> </w:t>
      </w:r>
      <w:r>
        <w:t>в</w:t>
      </w:r>
      <w:r>
        <w:rPr>
          <w:spacing w:val="-3"/>
        </w:rPr>
        <w:t xml:space="preserve"> </w:t>
      </w:r>
      <w:r>
        <w:rPr>
          <w:spacing w:val="-2"/>
        </w:rPr>
        <w:t>природной</w:t>
      </w:r>
    </w:p>
    <w:p w:rsidR="00F24135" w:rsidRDefault="005E5ACB">
      <w:pPr>
        <w:pStyle w:val="a3"/>
        <w:ind w:firstLine="0"/>
        <w:jc w:val="left"/>
      </w:pPr>
      <w:r>
        <w:rPr>
          <w:spacing w:val="-2"/>
        </w:rPr>
        <w:t>среде;</w:t>
      </w:r>
    </w:p>
    <w:p w:rsidR="00F24135" w:rsidRDefault="005E5ACB">
      <w:pPr>
        <w:pStyle w:val="a3"/>
        <w:tabs>
          <w:tab w:val="left" w:pos="3059"/>
          <w:tab w:val="left" w:pos="4060"/>
          <w:tab w:val="left" w:pos="5484"/>
          <w:tab w:val="left" w:pos="6926"/>
          <w:tab w:val="left" w:pos="8546"/>
        </w:tabs>
        <w:ind w:left="849" w:firstLine="0"/>
        <w:jc w:val="left"/>
      </w:pPr>
      <w:r>
        <w:rPr>
          <w:spacing w:val="-2"/>
        </w:rPr>
        <w:t>сформированность</w:t>
      </w:r>
      <w:r>
        <w:tab/>
      </w:r>
      <w:r>
        <w:rPr>
          <w:spacing w:val="-2"/>
        </w:rPr>
        <w:t>навыка</w:t>
      </w:r>
      <w:r>
        <w:tab/>
      </w:r>
      <w:r>
        <w:rPr>
          <w:spacing w:val="-2"/>
        </w:rPr>
        <w:t>рефлексии,</w:t>
      </w:r>
      <w:r>
        <w:tab/>
      </w:r>
      <w:r>
        <w:rPr>
          <w:spacing w:val="-2"/>
        </w:rPr>
        <w:t>управление</w:t>
      </w:r>
      <w:r>
        <w:tab/>
      </w:r>
      <w:r>
        <w:rPr>
          <w:spacing w:val="-2"/>
        </w:rPr>
        <w:t>собственным</w:t>
      </w:r>
      <w:r>
        <w:tab/>
      </w:r>
      <w:r>
        <w:rPr>
          <w:spacing w:val="-2"/>
        </w:rPr>
        <w:t>эмоциональным</w:t>
      </w:r>
    </w:p>
    <w:p w:rsidR="00F24135" w:rsidRDefault="005E5ACB">
      <w:pPr>
        <w:pStyle w:val="a3"/>
        <w:spacing w:before="1"/>
        <w:ind w:firstLine="0"/>
        <w:jc w:val="left"/>
      </w:pPr>
      <w:r>
        <w:rPr>
          <w:spacing w:val="-2"/>
        </w:rPr>
        <w:t>состоянием;</w:t>
      </w:r>
    </w:p>
    <w:p w:rsidR="00F24135" w:rsidRDefault="005E5ACB">
      <w:pPr>
        <w:pStyle w:val="a3"/>
        <w:ind w:left="849" w:firstLine="0"/>
      </w:pPr>
      <w:r>
        <w:t>трудового</w:t>
      </w:r>
      <w:r>
        <w:rPr>
          <w:spacing w:val="-2"/>
        </w:rPr>
        <w:t xml:space="preserve"> воспитания:</w:t>
      </w:r>
    </w:p>
    <w:p w:rsidR="00F24135" w:rsidRDefault="005E5ACB">
      <w:pPr>
        <w:pStyle w:val="a3"/>
        <w:ind w:right="125"/>
      </w:pPr>
      <w:r>
        <w:t>активное участие в решении практических задач (в рамках семьи, образовательной организации,</w:t>
      </w:r>
      <w:r>
        <w:rPr>
          <w:spacing w:val="-9"/>
        </w:rPr>
        <w:t xml:space="preserve"> </w:t>
      </w:r>
      <w:r>
        <w:t>населенного</w:t>
      </w:r>
      <w:r>
        <w:rPr>
          <w:spacing w:val="-8"/>
        </w:rPr>
        <w:t xml:space="preserve"> </w:t>
      </w:r>
      <w:r>
        <w:t>пункта,</w:t>
      </w:r>
      <w:r>
        <w:rPr>
          <w:spacing w:val="-9"/>
        </w:rPr>
        <w:t xml:space="preserve"> </w:t>
      </w:r>
      <w:r>
        <w:t>родного</w:t>
      </w:r>
      <w:r>
        <w:rPr>
          <w:spacing w:val="-8"/>
        </w:rPr>
        <w:t xml:space="preserve"> </w:t>
      </w:r>
      <w:r>
        <w:t>края)</w:t>
      </w:r>
      <w:r>
        <w:rPr>
          <w:spacing w:val="-10"/>
        </w:rPr>
        <w:t xml:space="preserve"> </w:t>
      </w:r>
      <w:r>
        <w:t>биологической</w:t>
      </w:r>
      <w:r>
        <w:rPr>
          <w:spacing w:val="-6"/>
        </w:rPr>
        <w:t xml:space="preserve"> </w:t>
      </w:r>
      <w:r>
        <w:t>и</w:t>
      </w:r>
      <w:r>
        <w:rPr>
          <w:spacing w:val="-8"/>
        </w:rPr>
        <w:t xml:space="preserve"> </w:t>
      </w:r>
      <w:r>
        <w:t>экологической</w:t>
      </w:r>
      <w:r>
        <w:rPr>
          <w:spacing w:val="-9"/>
        </w:rPr>
        <w:t xml:space="preserve"> </w:t>
      </w:r>
      <w:r>
        <w:t>направленности, интерес к практическому изучению профессий,</w:t>
      </w:r>
    </w:p>
    <w:p w:rsidR="00F24135" w:rsidRDefault="005E5ACB">
      <w:pPr>
        <w:pStyle w:val="a3"/>
        <w:ind w:left="849" w:right="5845" w:firstLine="0"/>
        <w:jc w:val="left"/>
      </w:pPr>
      <w:r>
        <w:t>связанных с биологией; экологического</w:t>
      </w:r>
      <w:r>
        <w:rPr>
          <w:spacing w:val="-15"/>
        </w:rPr>
        <w:t xml:space="preserve"> </w:t>
      </w:r>
      <w:r>
        <w:t>воспитания:</w:t>
      </w:r>
    </w:p>
    <w:p w:rsidR="00F24135" w:rsidRDefault="005E5ACB">
      <w:pPr>
        <w:pStyle w:val="a3"/>
        <w:jc w:val="left"/>
      </w:pPr>
      <w:r>
        <w:t>ориентация</w:t>
      </w:r>
      <w:r>
        <w:rPr>
          <w:spacing w:val="80"/>
          <w:w w:val="150"/>
        </w:rPr>
        <w:t xml:space="preserve"> </w:t>
      </w:r>
      <w:r>
        <w:t>на</w:t>
      </w:r>
      <w:r>
        <w:rPr>
          <w:spacing w:val="80"/>
          <w:w w:val="150"/>
        </w:rPr>
        <w:t xml:space="preserve"> </w:t>
      </w:r>
      <w:r>
        <w:t>применение</w:t>
      </w:r>
      <w:r>
        <w:rPr>
          <w:spacing w:val="80"/>
          <w:w w:val="150"/>
        </w:rPr>
        <w:t xml:space="preserve"> </w:t>
      </w:r>
      <w:r>
        <w:t>биологических</w:t>
      </w:r>
      <w:r>
        <w:rPr>
          <w:spacing w:val="80"/>
          <w:w w:val="150"/>
        </w:rPr>
        <w:t xml:space="preserve"> </w:t>
      </w:r>
      <w:r>
        <w:t>знаний</w:t>
      </w:r>
      <w:r>
        <w:rPr>
          <w:spacing w:val="80"/>
          <w:w w:val="150"/>
        </w:rPr>
        <w:t xml:space="preserve"> </w:t>
      </w:r>
      <w:r>
        <w:t>при</w:t>
      </w:r>
      <w:r>
        <w:rPr>
          <w:spacing w:val="80"/>
          <w:w w:val="150"/>
        </w:rPr>
        <w:t xml:space="preserve"> </w:t>
      </w:r>
      <w:r>
        <w:t>решении</w:t>
      </w:r>
      <w:r>
        <w:rPr>
          <w:spacing w:val="80"/>
          <w:w w:val="150"/>
        </w:rPr>
        <w:t xml:space="preserve"> </w:t>
      </w:r>
      <w:r>
        <w:t>задач</w:t>
      </w:r>
      <w:r>
        <w:rPr>
          <w:spacing w:val="80"/>
          <w:w w:val="150"/>
        </w:rPr>
        <w:t xml:space="preserve"> </w:t>
      </w:r>
      <w:r>
        <w:t>в</w:t>
      </w:r>
      <w:r>
        <w:rPr>
          <w:spacing w:val="80"/>
          <w:w w:val="150"/>
        </w:rPr>
        <w:t xml:space="preserve"> </w:t>
      </w:r>
      <w:r>
        <w:t>области окружающей среды;</w:t>
      </w:r>
    </w:p>
    <w:p w:rsidR="00F24135" w:rsidRDefault="005E5ACB">
      <w:pPr>
        <w:pStyle w:val="a3"/>
        <w:ind w:left="849" w:firstLine="0"/>
        <w:jc w:val="left"/>
      </w:pPr>
      <w:r>
        <w:t>осознание</w:t>
      </w:r>
      <w:r>
        <w:rPr>
          <w:spacing w:val="-3"/>
        </w:rPr>
        <w:t xml:space="preserve"> </w:t>
      </w:r>
      <w:r>
        <w:t>экологических</w:t>
      </w:r>
      <w:r>
        <w:rPr>
          <w:spacing w:val="-2"/>
        </w:rPr>
        <w:t xml:space="preserve"> </w:t>
      </w:r>
      <w:r>
        <w:t>проблем</w:t>
      </w:r>
      <w:r>
        <w:rPr>
          <w:spacing w:val="-2"/>
        </w:rPr>
        <w:t xml:space="preserve"> </w:t>
      </w:r>
      <w:r>
        <w:t>и</w:t>
      </w:r>
      <w:r>
        <w:rPr>
          <w:spacing w:val="-1"/>
        </w:rPr>
        <w:t xml:space="preserve"> </w:t>
      </w:r>
      <w:r>
        <w:t>путей</w:t>
      </w:r>
      <w:r>
        <w:rPr>
          <w:spacing w:val="1"/>
        </w:rPr>
        <w:t xml:space="preserve"> </w:t>
      </w:r>
      <w:r>
        <w:t xml:space="preserve">их </w:t>
      </w:r>
      <w:r>
        <w:rPr>
          <w:spacing w:val="-2"/>
        </w:rPr>
        <w:t>решения;</w:t>
      </w:r>
    </w:p>
    <w:p w:rsidR="00F24135" w:rsidRDefault="005E5ACB">
      <w:pPr>
        <w:pStyle w:val="a3"/>
        <w:ind w:left="849" w:right="130" w:firstLine="0"/>
        <w:jc w:val="left"/>
      </w:pPr>
      <w:r>
        <w:t>готовность к участию в практической деятельности экологической направленности; адаптации</w:t>
      </w:r>
      <w:r>
        <w:rPr>
          <w:spacing w:val="-2"/>
        </w:rPr>
        <w:t xml:space="preserve"> </w:t>
      </w:r>
      <w:r>
        <w:t>обучающегося</w:t>
      </w:r>
      <w:r>
        <w:rPr>
          <w:spacing w:val="-6"/>
        </w:rPr>
        <w:t xml:space="preserve"> </w:t>
      </w:r>
      <w:r>
        <w:t>к</w:t>
      </w:r>
      <w:r>
        <w:rPr>
          <w:spacing w:val="-4"/>
        </w:rPr>
        <w:t xml:space="preserve"> </w:t>
      </w:r>
      <w:r>
        <w:t>изменяющимся</w:t>
      </w:r>
      <w:r>
        <w:rPr>
          <w:spacing w:val="-7"/>
        </w:rPr>
        <w:t xml:space="preserve"> </w:t>
      </w:r>
      <w:r>
        <w:t>условиям</w:t>
      </w:r>
      <w:r>
        <w:rPr>
          <w:spacing w:val="-5"/>
        </w:rPr>
        <w:t xml:space="preserve"> </w:t>
      </w:r>
      <w:r>
        <w:t>социальной</w:t>
      </w:r>
      <w:r>
        <w:rPr>
          <w:spacing w:val="-8"/>
        </w:rPr>
        <w:t xml:space="preserve"> </w:t>
      </w:r>
      <w:r>
        <w:t>и</w:t>
      </w:r>
      <w:r>
        <w:rPr>
          <w:spacing w:val="-7"/>
        </w:rPr>
        <w:t xml:space="preserve"> </w:t>
      </w:r>
      <w:r>
        <w:t>природной</w:t>
      </w:r>
      <w:r>
        <w:rPr>
          <w:spacing w:val="-1"/>
        </w:rPr>
        <w:t xml:space="preserve"> </w:t>
      </w:r>
      <w:r>
        <w:t>среды: оценка изменяющихся условий;</w:t>
      </w:r>
    </w:p>
    <w:p w:rsidR="00F24135" w:rsidRDefault="005E5ACB">
      <w:pPr>
        <w:pStyle w:val="a3"/>
        <w:jc w:val="left"/>
      </w:pPr>
      <w:r>
        <w:t>принятие</w:t>
      </w:r>
      <w:r>
        <w:rPr>
          <w:spacing w:val="35"/>
        </w:rPr>
        <w:t xml:space="preserve"> </w:t>
      </w:r>
      <w:r>
        <w:t>решения</w:t>
      </w:r>
      <w:r>
        <w:rPr>
          <w:spacing w:val="36"/>
        </w:rPr>
        <w:t xml:space="preserve"> </w:t>
      </w:r>
      <w:r>
        <w:t>(индивидуальное,</w:t>
      </w:r>
      <w:r>
        <w:rPr>
          <w:spacing w:val="33"/>
        </w:rPr>
        <w:t xml:space="preserve"> </w:t>
      </w:r>
      <w:r>
        <w:t>в</w:t>
      </w:r>
      <w:r>
        <w:rPr>
          <w:spacing w:val="32"/>
        </w:rPr>
        <w:t xml:space="preserve"> </w:t>
      </w:r>
      <w:r>
        <w:t>группе)</w:t>
      </w:r>
      <w:r>
        <w:rPr>
          <w:spacing w:val="32"/>
        </w:rPr>
        <w:t xml:space="preserve"> </w:t>
      </w:r>
      <w:r>
        <w:t>в</w:t>
      </w:r>
      <w:r>
        <w:rPr>
          <w:spacing w:val="32"/>
        </w:rPr>
        <w:t xml:space="preserve"> </w:t>
      </w:r>
      <w:r>
        <w:t>изменяющихся</w:t>
      </w:r>
      <w:r>
        <w:rPr>
          <w:spacing w:val="34"/>
        </w:rPr>
        <w:t xml:space="preserve"> </w:t>
      </w:r>
      <w:r>
        <w:t>условиях</w:t>
      </w:r>
      <w:r>
        <w:rPr>
          <w:spacing w:val="36"/>
        </w:rPr>
        <w:t xml:space="preserve"> </w:t>
      </w:r>
      <w:r>
        <w:t>на</w:t>
      </w:r>
      <w:r>
        <w:rPr>
          <w:spacing w:val="34"/>
        </w:rPr>
        <w:t xml:space="preserve"> </w:t>
      </w:r>
      <w:r>
        <w:t>основании анализа биологической информации;</w:t>
      </w:r>
    </w:p>
    <w:p w:rsidR="00F24135" w:rsidRDefault="005E5ACB">
      <w:pPr>
        <w:pStyle w:val="a3"/>
        <w:tabs>
          <w:tab w:val="left" w:pos="2502"/>
          <w:tab w:val="left" w:pos="3661"/>
          <w:tab w:val="left" w:pos="3990"/>
          <w:tab w:val="left" w:pos="4821"/>
          <w:tab w:val="left" w:pos="5987"/>
          <w:tab w:val="left" w:pos="6441"/>
          <w:tab w:val="left" w:pos="7739"/>
          <w:tab w:val="left" w:pos="8673"/>
        </w:tabs>
        <w:spacing w:before="1"/>
        <w:ind w:right="129"/>
        <w:jc w:val="left"/>
      </w:pPr>
      <w:r>
        <w:rPr>
          <w:spacing w:val="-2"/>
        </w:rPr>
        <w:t>планирование</w:t>
      </w:r>
      <w:r>
        <w:tab/>
      </w:r>
      <w:r>
        <w:rPr>
          <w:spacing w:val="-2"/>
        </w:rPr>
        <w:t>действий</w:t>
      </w:r>
      <w:r>
        <w:tab/>
      </w:r>
      <w:r>
        <w:rPr>
          <w:spacing w:val="-10"/>
        </w:rPr>
        <w:t>в</w:t>
      </w:r>
      <w:r>
        <w:tab/>
      </w:r>
      <w:r>
        <w:rPr>
          <w:spacing w:val="-2"/>
        </w:rPr>
        <w:t>новой</w:t>
      </w:r>
      <w:r>
        <w:tab/>
      </w:r>
      <w:r>
        <w:rPr>
          <w:spacing w:val="-2"/>
        </w:rPr>
        <w:t>ситуации</w:t>
      </w:r>
      <w:r>
        <w:tab/>
      </w:r>
      <w:r>
        <w:rPr>
          <w:spacing w:val="-6"/>
        </w:rPr>
        <w:t>на</w:t>
      </w:r>
      <w:r>
        <w:tab/>
      </w:r>
      <w:r>
        <w:rPr>
          <w:spacing w:val="-2"/>
        </w:rPr>
        <w:t>основании</w:t>
      </w:r>
      <w:r>
        <w:tab/>
      </w:r>
      <w:r>
        <w:rPr>
          <w:spacing w:val="-2"/>
        </w:rPr>
        <w:t>знаний</w:t>
      </w:r>
      <w:r>
        <w:tab/>
      </w:r>
      <w:r>
        <w:rPr>
          <w:spacing w:val="-2"/>
        </w:rPr>
        <w:t>биологических закономерностей.</w:t>
      </w:r>
    </w:p>
    <w:p w:rsidR="00F24135" w:rsidRDefault="005E5ACB">
      <w:pPr>
        <w:pStyle w:val="a3"/>
        <w:jc w:val="left"/>
      </w:pPr>
      <w:r>
        <w:t>Метапредметные</w:t>
      </w:r>
      <w:r>
        <w:rPr>
          <w:spacing w:val="80"/>
          <w:w w:val="150"/>
        </w:rPr>
        <w:t xml:space="preserve"> </w:t>
      </w:r>
      <w:r>
        <w:t>результаты</w:t>
      </w:r>
      <w:r>
        <w:rPr>
          <w:spacing w:val="80"/>
          <w:w w:val="150"/>
        </w:rPr>
        <w:t xml:space="preserve"> </w:t>
      </w:r>
      <w:r>
        <w:t>освоения</w:t>
      </w:r>
      <w:r>
        <w:rPr>
          <w:spacing w:val="80"/>
          <w:w w:val="150"/>
        </w:rPr>
        <w:t xml:space="preserve"> </w:t>
      </w:r>
      <w:r>
        <w:t>программы</w:t>
      </w:r>
      <w:r>
        <w:rPr>
          <w:spacing w:val="80"/>
        </w:rPr>
        <w:t xml:space="preserve"> </w:t>
      </w:r>
      <w:r>
        <w:t>по</w:t>
      </w:r>
      <w:r>
        <w:rPr>
          <w:spacing w:val="80"/>
          <w:w w:val="150"/>
        </w:rPr>
        <w:t xml:space="preserve"> </w:t>
      </w:r>
      <w:r>
        <w:t>биологии</w:t>
      </w:r>
      <w:r>
        <w:rPr>
          <w:spacing w:val="80"/>
          <w:w w:val="150"/>
        </w:rPr>
        <w:t xml:space="preserve"> </w:t>
      </w:r>
      <w:r>
        <w:t>основного</w:t>
      </w:r>
      <w:r>
        <w:rPr>
          <w:spacing w:val="80"/>
          <w:w w:val="150"/>
        </w:rPr>
        <w:t xml:space="preserve"> </w:t>
      </w:r>
      <w:r>
        <w:t>общего образования, должны отражать:</w:t>
      </w:r>
    </w:p>
    <w:p w:rsidR="00F24135" w:rsidRDefault="005E5ACB">
      <w:pPr>
        <w:pStyle w:val="a3"/>
        <w:ind w:left="849" w:right="2002" w:firstLine="0"/>
        <w:jc w:val="left"/>
      </w:pPr>
      <w:r>
        <w:t>Овладение</w:t>
      </w:r>
      <w:r>
        <w:rPr>
          <w:spacing w:val="-7"/>
        </w:rPr>
        <w:t xml:space="preserve"> </w:t>
      </w:r>
      <w:r>
        <w:t>универсальными</w:t>
      </w:r>
      <w:r>
        <w:rPr>
          <w:spacing w:val="-7"/>
        </w:rPr>
        <w:t xml:space="preserve"> </w:t>
      </w:r>
      <w:r>
        <w:t>учебными</w:t>
      </w:r>
      <w:r>
        <w:rPr>
          <w:spacing w:val="-10"/>
        </w:rPr>
        <w:t xml:space="preserve"> </w:t>
      </w:r>
      <w:r>
        <w:t>познавательными</w:t>
      </w:r>
      <w:r>
        <w:rPr>
          <w:spacing w:val="-7"/>
        </w:rPr>
        <w:t xml:space="preserve"> </w:t>
      </w:r>
      <w:r>
        <w:t>действиями: базовые логические действия:</w:t>
      </w:r>
    </w:p>
    <w:p w:rsidR="00F24135" w:rsidRDefault="005E5ACB">
      <w:pPr>
        <w:pStyle w:val="a3"/>
        <w:ind w:left="849" w:firstLine="0"/>
        <w:jc w:val="left"/>
      </w:pPr>
      <w:r>
        <w:t>выявлять</w:t>
      </w:r>
      <w:r>
        <w:rPr>
          <w:spacing w:val="-8"/>
        </w:rPr>
        <w:t xml:space="preserve"> </w:t>
      </w:r>
      <w:r>
        <w:t>и</w:t>
      </w:r>
      <w:r>
        <w:rPr>
          <w:spacing w:val="-7"/>
        </w:rPr>
        <w:t xml:space="preserve"> </w:t>
      </w:r>
      <w:r>
        <w:t>характеризовать</w:t>
      </w:r>
      <w:r>
        <w:rPr>
          <w:spacing w:val="-5"/>
        </w:rPr>
        <w:t xml:space="preserve"> </w:t>
      </w:r>
      <w:r>
        <w:t>существенные</w:t>
      </w:r>
      <w:r>
        <w:rPr>
          <w:spacing w:val="-8"/>
        </w:rPr>
        <w:t xml:space="preserve"> </w:t>
      </w:r>
      <w:r>
        <w:t>признаки</w:t>
      </w:r>
      <w:r>
        <w:rPr>
          <w:spacing w:val="-3"/>
        </w:rPr>
        <w:t xml:space="preserve"> </w:t>
      </w:r>
      <w:r>
        <w:t>биологических</w:t>
      </w:r>
      <w:r>
        <w:rPr>
          <w:spacing w:val="-1"/>
        </w:rPr>
        <w:t xml:space="preserve"> </w:t>
      </w:r>
      <w:r>
        <w:t>объектов</w:t>
      </w:r>
      <w:r>
        <w:rPr>
          <w:spacing w:val="-5"/>
        </w:rPr>
        <w:t xml:space="preserve"> </w:t>
      </w:r>
      <w:r>
        <w:rPr>
          <w:spacing w:val="-2"/>
        </w:rPr>
        <w:t>(явлений);</w:t>
      </w:r>
    </w:p>
    <w:p w:rsidR="00F24135" w:rsidRDefault="005E5ACB">
      <w:pPr>
        <w:pStyle w:val="a3"/>
        <w:ind w:right="128"/>
      </w:pPr>
      <w: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F24135" w:rsidRDefault="005E5ACB">
      <w:pPr>
        <w:pStyle w:val="a3"/>
        <w:ind w:right="126"/>
      </w:pPr>
      <w:r>
        <w:t>с учётом</w:t>
      </w:r>
      <w:r>
        <w:rPr>
          <w:spacing w:val="-7"/>
        </w:rPr>
        <w:t xml:space="preserve"> </w:t>
      </w:r>
      <w:r>
        <w:t>предложенной</w:t>
      </w:r>
      <w:r>
        <w:rPr>
          <w:spacing w:val="-4"/>
        </w:rPr>
        <w:t xml:space="preserve"> </w:t>
      </w:r>
      <w:r>
        <w:t>биологической</w:t>
      </w:r>
      <w:r>
        <w:rPr>
          <w:spacing w:val="-2"/>
        </w:rPr>
        <w:t xml:space="preserve"> </w:t>
      </w:r>
      <w:r>
        <w:t>задачи</w:t>
      </w:r>
      <w:r>
        <w:rPr>
          <w:spacing w:val="-2"/>
        </w:rPr>
        <w:t xml:space="preserve"> </w:t>
      </w:r>
      <w:r>
        <w:t>выявлять закономерности и</w:t>
      </w:r>
      <w:r>
        <w:rPr>
          <w:spacing w:val="-1"/>
        </w:rPr>
        <w:t xml:space="preserve"> </w:t>
      </w:r>
      <w:r>
        <w:t>противоречия</w:t>
      </w:r>
      <w:r>
        <w:rPr>
          <w:spacing w:val="-1"/>
        </w:rPr>
        <w:t xml:space="preserve"> </w:t>
      </w:r>
      <w:r>
        <w:t>в рассматриваемых фактах и</w:t>
      </w:r>
      <w:r>
        <w:rPr>
          <w:spacing w:val="-1"/>
        </w:rPr>
        <w:t xml:space="preserve"> </w:t>
      </w:r>
      <w:r>
        <w:t>наблюдениях,</w:t>
      </w:r>
      <w:r>
        <w:rPr>
          <w:spacing w:val="-2"/>
        </w:rPr>
        <w:t xml:space="preserve"> </w:t>
      </w:r>
      <w:r>
        <w:t>предлагать</w:t>
      </w:r>
      <w:r>
        <w:rPr>
          <w:spacing w:val="-1"/>
        </w:rPr>
        <w:t xml:space="preserve"> </w:t>
      </w:r>
      <w:r>
        <w:t xml:space="preserve">критерии для выявления закономерностей и </w:t>
      </w:r>
      <w:r>
        <w:rPr>
          <w:spacing w:val="-2"/>
        </w:rPr>
        <w:t>противоречий;</w:t>
      </w:r>
    </w:p>
    <w:p w:rsidR="00F24135" w:rsidRDefault="005E5ACB">
      <w:pPr>
        <w:pStyle w:val="a3"/>
        <w:ind w:left="849" w:right="127" w:firstLine="0"/>
      </w:pPr>
      <w:r>
        <w:t>выявлять</w:t>
      </w:r>
      <w:r>
        <w:rPr>
          <w:spacing w:val="-12"/>
        </w:rPr>
        <w:t xml:space="preserve"> </w:t>
      </w:r>
      <w:r>
        <w:t>дефициты</w:t>
      </w:r>
      <w:r>
        <w:rPr>
          <w:spacing w:val="-13"/>
        </w:rPr>
        <w:t xml:space="preserve"> </w:t>
      </w:r>
      <w:r>
        <w:t>информации,</w:t>
      </w:r>
      <w:r>
        <w:rPr>
          <w:spacing w:val="-14"/>
        </w:rPr>
        <w:t xml:space="preserve"> </w:t>
      </w:r>
      <w:r>
        <w:t>данных,</w:t>
      </w:r>
      <w:r>
        <w:rPr>
          <w:spacing w:val="-14"/>
        </w:rPr>
        <w:t xml:space="preserve"> </w:t>
      </w:r>
      <w:r>
        <w:t>необходимых</w:t>
      </w:r>
      <w:r>
        <w:rPr>
          <w:spacing w:val="-15"/>
        </w:rPr>
        <w:t xml:space="preserve"> </w:t>
      </w:r>
      <w:r>
        <w:t>для</w:t>
      </w:r>
      <w:r>
        <w:rPr>
          <w:spacing w:val="-15"/>
        </w:rPr>
        <w:t xml:space="preserve"> </w:t>
      </w:r>
      <w:r>
        <w:t>решения</w:t>
      </w:r>
      <w:r>
        <w:rPr>
          <w:spacing w:val="-15"/>
        </w:rPr>
        <w:t xml:space="preserve"> </w:t>
      </w:r>
      <w:r>
        <w:t>поставленной</w:t>
      </w:r>
      <w:r>
        <w:rPr>
          <w:spacing w:val="-14"/>
        </w:rPr>
        <w:t xml:space="preserve"> </w:t>
      </w:r>
      <w:r>
        <w:t>задачи; выявлять</w:t>
      </w:r>
      <w:r>
        <w:rPr>
          <w:spacing w:val="-12"/>
        </w:rPr>
        <w:t xml:space="preserve"> </w:t>
      </w:r>
      <w:r>
        <w:t>причинно-следственные</w:t>
      </w:r>
      <w:r>
        <w:rPr>
          <w:spacing w:val="-15"/>
        </w:rPr>
        <w:t xml:space="preserve"> </w:t>
      </w:r>
      <w:r>
        <w:t>связи</w:t>
      </w:r>
      <w:r>
        <w:rPr>
          <w:spacing w:val="-9"/>
        </w:rPr>
        <w:t xml:space="preserve"> </w:t>
      </w:r>
      <w:r>
        <w:t>при</w:t>
      </w:r>
      <w:r>
        <w:rPr>
          <w:spacing w:val="-9"/>
        </w:rPr>
        <w:t xml:space="preserve"> </w:t>
      </w:r>
      <w:r>
        <w:t>изучении</w:t>
      </w:r>
      <w:r>
        <w:rPr>
          <w:spacing w:val="-9"/>
        </w:rPr>
        <w:t xml:space="preserve"> </w:t>
      </w:r>
      <w:r>
        <w:t>биологических</w:t>
      </w:r>
      <w:r>
        <w:rPr>
          <w:spacing w:val="-13"/>
        </w:rPr>
        <w:t xml:space="preserve"> </w:t>
      </w:r>
      <w:r>
        <w:t>явлений</w:t>
      </w:r>
      <w:r>
        <w:rPr>
          <w:spacing w:val="-10"/>
        </w:rPr>
        <w:t xml:space="preserve"> </w:t>
      </w:r>
      <w:r>
        <w:t>и</w:t>
      </w:r>
      <w:r>
        <w:rPr>
          <w:spacing w:val="-14"/>
        </w:rPr>
        <w:t xml:space="preserve"> </w:t>
      </w:r>
      <w:r>
        <w:t>процессов,</w:t>
      </w:r>
    </w:p>
    <w:p w:rsidR="00F24135" w:rsidRDefault="005E5ACB">
      <w:pPr>
        <w:pStyle w:val="a3"/>
        <w:ind w:firstLine="0"/>
      </w:pPr>
      <w:r>
        <w:t>проводить</w:t>
      </w:r>
      <w:r>
        <w:rPr>
          <w:spacing w:val="-3"/>
        </w:rPr>
        <w:t xml:space="preserve"> </w:t>
      </w:r>
      <w:r>
        <w:t>выводы</w:t>
      </w:r>
      <w:r>
        <w:rPr>
          <w:spacing w:val="-3"/>
        </w:rPr>
        <w:t xml:space="preserve"> </w:t>
      </w:r>
      <w:r>
        <w:t>с</w:t>
      </w:r>
      <w:r>
        <w:rPr>
          <w:spacing w:val="-2"/>
        </w:rPr>
        <w:t xml:space="preserve"> </w:t>
      </w:r>
      <w:r>
        <w:t>использованием</w:t>
      </w:r>
      <w:r>
        <w:rPr>
          <w:spacing w:val="-2"/>
        </w:rPr>
        <w:t xml:space="preserve"> </w:t>
      </w:r>
      <w:r>
        <w:t>дедуктивных</w:t>
      </w:r>
      <w:r>
        <w:rPr>
          <w:spacing w:val="-1"/>
        </w:rPr>
        <w:t xml:space="preserve"> </w:t>
      </w:r>
      <w:r>
        <w:t xml:space="preserve">и </w:t>
      </w:r>
      <w:r>
        <w:rPr>
          <w:spacing w:val="-2"/>
        </w:rPr>
        <w:t>индуктивных</w:t>
      </w:r>
    </w:p>
    <w:p w:rsidR="00F24135" w:rsidRDefault="005E5ACB">
      <w:pPr>
        <w:pStyle w:val="a3"/>
        <w:ind w:left="849" w:right="128" w:firstLine="0"/>
      </w:pPr>
      <w:r>
        <w:t>умозаключений, умозаключений по аналогии, формулировать гипотезы о взаимосвязях; самостоятельно</w:t>
      </w:r>
      <w:r>
        <w:rPr>
          <w:spacing w:val="40"/>
        </w:rPr>
        <w:t xml:space="preserve"> </w:t>
      </w:r>
      <w:r>
        <w:t>выбирать</w:t>
      </w:r>
      <w:r>
        <w:rPr>
          <w:spacing w:val="40"/>
        </w:rPr>
        <w:t xml:space="preserve"> </w:t>
      </w:r>
      <w:r>
        <w:t>способ</w:t>
      </w:r>
      <w:r>
        <w:rPr>
          <w:spacing w:val="40"/>
        </w:rPr>
        <w:t xml:space="preserve"> </w:t>
      </w:r>
      <w:r>
        <w:t>решения</w:t>
      </w:r>
      <w:r>
        <w:rPr>
          <w:spacing w:val="40"/>
        </w:rPr>
        <w:t xml:space="preserve"> </w:t>
      </w:r>
      <w:r>
        <w:t>учебной</w:t>
      </w:r>
      <w:r>
        <w:rPr>
          <w:spacing w:val="40"/>
        </w:rPr>
        <w:t xml:space="preserve"> </w:t>
      </w:r>
      <w:r>
        <w:t>биологической</w:t>
      </w:r>
      <w:r>
        <w:rPr>
          <w:spacing w:val="40"/>
        </w:rPr>
        <w:t xml:space="preserve"> </w:t>
      </w:r>
      <w:r>
        <w:t>задачи</w:t>
      </w:r>
      <w:r>
        <w:rPr>
          <w:spacing w:val="40"/>
        </w:rPr>
        <w:t xml:space="preserve"> </w:t>
      </w:r>
      <w:r>
        <w:t>(сравнивать</w:t>
      </w:r>
    </w:p>
    <w:p w:rsidR="00F24135" w:rsidRDefault="005E5ACB">
      <w:pPr>
        <w:pStyle w:val="a3"/>
        <w:spacing w:before="1"/>
        <w:ind w:right="127" w:firstLine="0"/>
      </w:pPr>
      <w:r>
        <w:t>несколько вариантов решения, выбирать наиболее подходящий с учётом самостоятельно выделенных критериев).</w:t>
      </w:r>
    </w:p>
    <w:p w:rsidR="00F24135" w:rsidRDefault="005E5ACB">
      <w:pPr>
        <w:pStyle w:val="a3"/>
        <w:ind w:left="849" w:firstLine="0"/>
      </w:pPr>
      <w:r>
        <w:t>базовые</w:t>
      </w:r>
      <w:r>
        <w:rPr>
          <w:spacing w:val="-3"/>
        </w:rPr>
        <w:t xml:space="preserve"> </w:t>
      </w:r>
      <w:r>
        <w:t>исследовательские</w:t>
      </w:r>
      <w:r>
        <w:rPr>
          <w:spacing w:val="-2"/>
        </w:rPr>
        <w:t xml:space="preserve"> действия:</w:t>
      </w:r>
    </w:p>
    <w:p w:rsidR="00F24135" w:rsidRDefault="005E5ACB">
      <w:pPr>
        <w:pStyle w:val="a3"/>
        <w:ind w:left="849" w:firstLine="0"/>
      </w:pPr>
      <w:r>
        <w:t>использовать</w:t>
      </w:r>
      <w:r>
        <w:rPr>
          <w:spacing w:val="-5"/>
        </w:rPr>
        <w:t xml:space="preserve"> </w:t>
      </w:r>
      <w:r>
        <w:t>вопросы</w:t>
      </w:r>
      <w:r>
        <w:rPr>
          <w:spacing w:val="-9"/>
        </w:rPr>
        <w:t xml:space="preserve"> </w:t>
      </w:r>
      <w:r>
        <w:t>как</w:t>
      </w:r>
      <w:r>
        <w:rPr>
          <w:spacing w:val="-7"/>
        </w:rPr>
        <w:t xml:space="preserve"> </w:t>
      </w:r>
      <w:r>
        <w:t>исследовательский</w:t>
      </w:r>
      <w:r>
        <w:rPr>
          <w:spacing w:val="-6"/>
        </w:rPr>
        <w:t xml:space="preserve"> </w:t>
      </w:r>
      <w:r>
        <w:t>инструмент</w:t>
      </w:r>
      <w:r>
        <w:rPr>
          <w:spacing w:val="-6"/>
        </w:rPr>
        <w:t xml:space="preserve"> </w:t>
      </w:r>
      <w:r>
        <w:rPr>
          <w:spacing w:val="-2"/>
        </w:rPr>
        <w:t>познания;</w:t>
      </w:r>
    </w:p>
    <w:p w:rsidR="00F24135" w:rsidRDefault="005E5ACB">
      <w:pPr>
        <w:pStyle w:val="a3"/>
        <w:ind w:right="129"/>
      </w:pPr>
      <w: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3122" w:firstLine="0"/>
      </w:pPr>
      <w:r>
        <w:lastRenderedPageBreak/>
        <w:t>формировать</w:t>
      </w:r>
      <w:r>
        <w:rPr>
          <w:spacing w:val="-5"/>
        </w:rPr>
        <w:t xml:space="preserve"> </w:t>
      </w:r>
      <w:r>
        <w:t>гипотезу</w:t>
      </w:r>
      <w:r>
        <w:rPr>
          <w:spacing w:val="-11"/>
        </w:rPr>
        <w:t xml:space="preserve"> </w:t>
      </w:r>
      <w:r>
        <w:t>об</w:t>
      </w:r>
      <w:r>
        <w:rPr>
          <w:spacing w:val="-8"/>
        </w:rPr>
        <w:t xml:space="preserve"> </w:t>
      </w:r>
      <w:r>
        <w:t>истинности</w:t>
      </w:r>
      <w:r>
        <w:rPr>
          <w:spacing w:val="-6"/>
        </w:rPr>
        <w:t xml:space="preserve"> </w:t>
      </w:r>
      <w:r>
        <w:t>собственных</w:t>
      </w:r>
      <w:r>
        <w:rPr>
          <w:spacing w:val="-6"/>
        </w:rPr>
        <w:t xml:space="preserve"> </w:t>
      </w:r>
      <w:r>
        <w:t>суждений, аргументировать свою позицию, мнение;</w:t>
      </w:r>
    </w:p>
    <w:p w:rsidR="00F24135" w:rsidRDefault="005E5ACB">
      <w:pPr>
        <w:pStyle w:val="a3"/>
        <w:spacing w:before="1"/>
        <w:ind w:right="126"/>
      </w:pPr>
      <w: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F24135" w:rsidRDefault="005E5ACB">
      <w:pPr>
        <w:pStyle w:val="a3"/>
        <w:ind w:right="126"/>
      </w:pPr>
      <w:r>
        <w:t>оценивать</w:t>
      </w:r>
      <w:r>
        <w:rPr>
          <w:spacing w:val="-11"/>
        </w:rPr>
        <w:t xml:space="preserve"> </w:t>
      </w:r>
      <w:r>
        <w:t>на</w:t>
      </w:r>
      <w:r>
        <w:rPr>
          <w:spacing w:val="-11"/>
        </w:rPr>
        <w:t xml:space="preserve"> </w:t>
      </w:r>
      <w:r>
        <w:t>применимость</w:t>
      </w:r>
      <w:r>
        <w:rPr>
          <w:spacing w:val="-12"/>
        </w:rPr>
        <w:t xml:space="preserve"> </w:t>
      </w:r>
      <w:r>
        <w:t>и</w:t>
      </w:r>
      <w:r>
        <w:rPr>
          <w:spacing w:val="-12"/>
        </w:rPr>
        <w:t xml:space="preserve"> </w:t>
      </w:r>
      <w:r>
        <w:t>достоверность</w:t>
      </w:r>
      <w:r>
        <w:rPr>
          <w:spacing w:val="-12"/>
        </w:rPr>
        <w:t xml:space="preserve"> </w:t>
      </w:r>
      <w:r>
        <w:t>информацию,</w:t>
      </w:r>
      <w:r>
        <w:rPr>
          <w:spacing w:val="-13"/>
        </w:rPr>
        <w:t xml:space="preserve"> </w:t>
      </w:r>
      <w:r>
        <w:t>полученную</w:t>
      </w:r>
      <w:r>
        <w:rPr>
          <w:spacing w:val="-11"/>
        </w:rPr>
        <w:t xml:space="preserve"> </w:t>
      </w:r>
      <w:r>
        <w:t>в</w:t>
      </w:r>
      <w:r>
        <w:rPr>
          <w:spacing w:val="-14"/>
        </w:rPr>
        <w:t xml:space="preserve"> </w:t>
      </w:r>
      <w:r>
        <w:t>ходе</w:t>
      </w:r>
      <w:r>
        <w:rPr>
          <w:spacing w:val="-10"/>
        </w:rPr>
        <w:t xml:space="preserve"> </w:t>
      </w:r>
      <w:r>
        <w:t>наблюдения и эксперимента;</w:t>
      </w:r>
    </w:p>
    <w:p w:rsidR="00F24135" w:rsidRDefault="005E5ACB">
      <w:pPr>
        <w:pStyle w:val="a3"/>
        <w:ind w:right="128"/>
      </w:pPr>
      <w:r>
        <w:t>самостоятельно формулировать обобщения и выводы по результатам проведённого наблюдения,</w:t>
      </w:r>
      <w:r>
        <w:rPr>
          <w:spacing w:val="-12"/>
        </w:rPr>
        <w:t xml:space="preserve"> </w:t>
      </w:r>
      <w:r>
        <w:t>эксперимента,</w:t>
      </w:r>
      <w:r>
        <w:rPr>
          <w:spacing w:val="-12"/>
        </w:rPr>
        <w:t xml:space="preserve"> </w:t>
      </w:r>
      <w:r>
        <w:t>владеть</w:t>
      </w:r>
      <w:r>
        <w:rPr>
          <w:spacing w:val="-10"/>
        </w:rPr>
        <w:t xml:space="preserve"> </w:t>
      </w:r>
      <w:r>
        <w:t>инструментами</w:t>
      </w:r>
      <w:r>
        <w:rPr>
          <w:spacing w:val="-8"/>
        </w:rPr>
        <w:t xml:space="preserve"> </w:t>
      </w:r>
      <w:r>
        <w:t>оценки</w:t>
      </w:r>
      <w:r>
        <w:rPr>
          <w:spacing w:val="-11"/>
        </w:rPr>
        <w:t xml:space="preserve"> </w:t>
      </w:r>
      <w:r>
        <w:t>достоверности</w:t>
      </w:r>
      <w:r>
        <w:rPr>
          <w:spacing w:val="-7"/>
        </w:rPr>
        <w:t xml:space="preserve"> </w:t>
      </w:r>
      <w:r>
        <w:t>полученных</w:t>
      </w:r>
      <w:r>
        <w:rPr>
          <w:spacing w:val="-6"/>
        </w:rPr>
        <w:t xml:space="preserve"> </w:t>
      </w:r>
      <w:r>
        <w:t>выводов</w:t>
      </w:r>
      <w:r>
        <w:rPr>
          <w:spacing w:val="-10"/>
        </w:rPr>
        <w:t xml:space="preserve"> </w:t>
      </w:r>
      <w:r>
        <w:t xml:space="preserve">и </w:t>
      </w:r>
      <w:r>
        <w:rPr>
          <w:spacing w:val="-2"/>
        </w:rPr>
        <w:t>обобщений;</w:t>
      </w:r>
    </w:p>
    <w:p w:rsidR="00F24135" w:rsidRDefault="005E5ACB">
      <w:pPr>
        <w:pStyle w:val="a3"/>
        <w:ind w:right="125"/>
      </w:pPr>
      <w: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F24135" w:rsidRDefault="005E5ACB">
      <w:pPr>
        <w:pStyle w:val="a3"/>
        <w:spacing w:before="1"/>
        <w:ind w:left="849" w:firstLine="0"/>
      </w:pPr>
      <w:r>
        <w:t>работа</w:t>
      </w:r>
      <w:r>
        <w:rPr>
          <w:spacing w:val="-2"/>
        </w:rPr>
        <w:t xml:space="preserve"> </w:t>
      </w:r>
      <w:r>
        <w:t>с</w:t>
      </w:r>
      <w:r>
        <w:rPr>
          <w:spacing w:val="-3"/>
        </w:rPr>
        <w:t xml:space="preserve"> </w:t>
      </w:r>
      <w:r>
        <w:rPr>
          <w:spacing w:val="-2"/>
        </w:rPr>
        <w:t>информацией:</w:t>
      </w:r>
    </w:p>
    <w:p w:rsidR="00F24135" w:rsidRDefault="005E5ACB">
      <w:pPr>
        <w:pStyle w:val="a3"/>
        <w:ind w:right="131"/>
      </w:pPr>
      <w:r>
        <w:t>применять</w:t>
      </w:r>
      <w:r>
        <w:rPr>
          <w:spacing w:val="-2"/>
        </w:rPr>
        <w:t xml:space="preserve"> </w:t>
      </w:r>
      <w:r>
        <w:t>различные</w:t>
      </w:r>
      <w:r>
        <w:rPr>
          <w:spacing w:val="-8"/>
        </w:rPr>
        <w:t xml:space="preserve"> </w:t>
      </w:r>
      <w:r>
        <w:t>методы,</w:t>
      </w:r>
      <w:r>
        <w:rPr>
          <w:spacing w:val="-6"/>
        </w:rPr>
        <w:t xml:space="preserve"> </w:t>
      </w:r>
      <w:r>
        <w:t>инструменты</w:t>
      </w:r>
      <w:r>
        <w:rPr>
          <w:spacing w:val="-3"/>
        </w:rPr>
        <w:t xml:space="preserve"> </w:t>
      </w:r>
      <w:r>
        <w:t>и</w:t>
      </w:r>
      <w:r>
        <w:rPr>
          <w:spacing w:val="-5"/>
        </w:rPr>
        <w:t xml:space="preserve"> </w:t>
      </w:r>
      <w:r>
        <w:t>запросы</w:t>
      </w:r>
      <w:r>
        <w:rPr>
          <w:spacing w:val="-4"/>
        </w:rPr>
        <w:t xml:space="preserve"> </w:t>
      </w:r>
      <w:r>
        <w:t>при</w:t>
      </w:r>
      <w:r>
        <w:rPr>
          <w:spacing w:val="-6"/>
        </w:rPr>
        <w:t xml:space="preserve"> </w:t>
      </w:r>
      <w:r>
        <w:t>поиске</w:t>
      </w:r>
      <w:r>
        <w:rPr>
          <w:spacing w:val="-5"/>
        </w:rPr>
        <w:t xml:space="preserve"> </w:t>
      </w:r>
      <w:r>
        <w:t>и</w:t>
      </w:r>
      <w:r>
        <w:rPr>
          <w:spacing w:val="-5"/>
        </w:rPr>
        <w:t xml:space="preserve"> </w:t>
      </w:r>
      <w:r>
        <w:t>отборе</w:t>
      </w:r>
      <w:r>
        <w:rPr>
          <w:spacing w:val="-6"/>
        </w:rPr>
        <w:t xml:space="preserve"> </w:t>
      </w:r>
      <w:r>
        <w:t>биологической информации или данных из источников с учётом предложенной учебной биологической задачи;</w:t>
      </w:r>
    </w:p>
    <w:p w:rsidR="00F24135" w:rsidRDefault="005E5ACB">
      <w:pPr>
        <w:pStyle w:val="a3"/>
        <w:ind w:right="129"/>
      </w:pPr>
      <w:r>
        <w:t>выбирать, анализировать, систематизировать и интерпретировать биологическую информацию различных видов и форм представления;</w:t>
      </w:r>
    </w:p>
    <w:p w:rsidR="00F24135" w:rsidRDefault="005E5ACB">
      <w:pPr>
        <w:pStyle w:val="a3"/>
        <w:ind w:right="130"/>
      </w:pPr>
      <w:r>
        <w:t>находить сходные аргументы (подтверждающие или опровергающие одну и ту же идею, версию) в различных информационных источниках;</w:t>
      </w:r>
    </w:p>
    <w:p w:rsidR="00F24135" w:rsidRDefault="005E5ACB">
      <w:pPr>
        <w:pStyle w:val="a3"/>
        <w:ind w:right="125"/>
      </w:pPr>
      <w: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rPr>
        <w:t>комбинациями;</w:t>
      </w:r>
    </w:p>
    <w:p w:rsidR="00F24135" w:rsidRDefault="005E5ACB">
      <w:pPr>
        <w:pStyle w:val="a3"/>
        <w:ind w:right="127"/>
      </w:pPr>
      <w:r>
        <w:t>оценивать</w:t>
      </w:r>
      <w:r>
        <w:rPr>
          <w:spacing w:val="-12"/>
        </w:rPr>
        <w:t xml:space="preserve"> </w:t>
      </w:r>
      <w:r>
        <w:t>надёжность</w:t>
      </w:r>
      <w:r>
        <w:rPr>
          <w:spacing w:val="-14"/>
        </w:rPr>
        <w:t xml:space="preserve"> </w:t>
      </w:r>
      <w:r>
        <w:t>биологической</w:t>
      </w:r>
      <w:r>
        <w:rPr>
          <w:spacing w:val="-12"/>
        </w:rPr>
        <w:t xml:space="preserve"> </w:t>
      </w:r>
      <w:r>
        <w:t>информации</w:t>
      </w:r>
      <w:r>
        <w:rPr>
          <w:spacing w:val="-12"/>
        </w:rPr>
        <w:t xml:space="preserve"> </w:t>
      </w:r>
      <w:r>
        <w:t>по</w:t>
      </w:r>
      <w:r>
        <w:rPr>
          <w:spacing w:val="-12"/>
        </w:rPr>
        <w:t xml:space="preserve"> </w:t>
      </w:r>
      <w:r>
        <w:t>критериям,</w:t>
      </w:r>
      <w:r>
        <w:rPr>
          <w:spacing w:val="-15"/>
        </w:rPr>
        <w:t xml:space="preserve"> </w:t>
      </w:r>
      <w:r>
        <w:t>предложенным</w:t>
      </w:r>
      <w:r>
        <w:rPr>
          <w:spacing w:val="-10"/>
        </w:rPr>
        <w:t xml:space="preserve"> </w:t>
      </w:r>
      <w:r>
        <w:t xml:space="preserve">учителем или сформулированным самостоятельно; запоминать и систематизировать биологическую </w:t>
      </w:r>
      <w:r>
        <w:rPr>
          <w:spacing w:val="-2"/>
        </w:rPr>
        <w:t>информацию.</w:t>
      </w:r>
    </w:p>
    <w:p w:rsidR="00F24135" w:rsidRDefault="005E5ACB">
      <w:pPr>
        <w:pStyle w:val="a3"/>
        <w:ind w:left="849" w:firstLine="0"/>
      </w:pPr>
      <w:r>
        <w:t>Овладение</w:t>
      </w:r>
      <w:r>
        <w:rPr>
          <w:spacing w:val="-9"/>
        </w:rPr>
        <w:t xml:space="preserve"> </w:t>
      </w:r>
      <w:r>
        <w:t>универсальными</w:t>
      </w:r>
      <w:r>
        <w:rPr>
          <w:spacing w:val="-7"/>
        </w:rPr>
        <w:t xml:space="preserve"> </w:t>
      </w:r>
      <w:r>
        <w:t>учебными</w:t>
      </w:r>
      <w:r>
        <w:rPr>
          <w:spacing w:val="-11"/>
        </w:rPr>
        <w:t xml:space="preserve"> </w:t>
      </w:r>
      <w:r>
        <w:t>коммуникативными</w:t>
      </w:r>
      <w:r>
        <w:rPr>
          <w:spacing w:val="-9"/>
        </w:rPr>
        <w:t xml:space="preserve"> </w:t>
      </w:r>
      <w:r>
        <w:rPr>
          <w:spacing w:val="-2"/>
        </w:rPr>
        <w:t>действиями:</w:t>
      </w:r>
    </w:p>
    <w:p w:rsidR="00F24135" w:rsidRDefault="005E5ACB">
      <w:pPr>
        <w:pStyle w:val="a3"/>
        <w:ind w:right="129"/>
      </w:pPr>
      <w:r>
        <w:t>воспринимать и формулировать суждения, выражать эмоции в процессе выполнения практических и лабораторных работ;</w:t>
      </w:r>
    </w:p>
    <w:p w:rsidR="00F24135" w:rsidRDefault="005E5ACB">
      <w:pPr>
        <w:pStyle w:val="a3"/>
        <w:spacing w:before="1"/>
        <w:ind w:right="126"/>
      </w:pPr>
      <w:r>
        <w:t>выражать себя (свою точку зрения) в устных и письменных текстах; распознавать невербальные средства общения, понимать значение социальных знаков, распознавать предпосылки конфликтных ситуаций и смягчать конфликты, вести переговоры;</w:t>
      </w:r>
    </w:p>
    <w:p w:rsidR="00F24135" w:rsidRDefault="005E5ACB">
      <w:pPr>
        <w:pStyle w:val="a3"/>
        <w:ind w:right="123"/>
      </w:pPr>
      <w:r>
        <w:t>понимать намерения других, проявлять уважительное отношение к собеседнику и в корректной форме формулировать свои возражения;</w:t>
      </w:r>
    </w:p>
    <w:p w:rsidR="00F24135" w:rsidRDefault="005E5ACB">
      <w:pPr>
        <w:pStyle w:val="a3"/>
        <w:ind w:right="126"/>
      </w:pPr>
      <w: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F24135" w:rsidRDefault="005E5ACB">
      <w:pPr>
        <w:pStyle w:val="a3"/>
        <w:ind w:right="127"/>
      </w:pPr>
      <w:r>
        <w:t>сопоставлять свои суждения с суждениями других участников диалога, обнаруживать различие и сходство позиций;</w:t>
      </w:r>
    </w:p>
    <w:p w:rsidR="00F24135" w:rsidRDefault="005E5ACB">
      <w:pPr>
        <w:pStyle w:val="a3"/>
        <w:ind w:right="128"/>
      </w:pPr>
      <w:r>
        <w:t>публично представлять результаты выполненного биологического опыта (эксперимента, исследования, проекта);</w:t>
      </w:r>
    </w:p>
    <w:p w:rsidR="00F24135" w:rsidRDefault="005E5ACB">
      <w:pPr>
        <w:pStyle w:val="a3"/>
        <w:ind w:right="123"/>
      </w:pPr>
      <w:r>
        <w:t>самостоятельно</w:t>
      </w:r>
      <w:r>
        <w:rPr>
          <w:spacing w:val="-6"/>
        </w:rPr>
        <w:t xml:space="preserve"> </w:t>
      </w:r>
      <w:r>
        <w:t>выбирать</w:t>
      </w:r>
      <w:r>
        <w:rPr>
          <w:spacing w:val="-9"/>
        </w:rPr>
        <w:t xml:space="preserve"> </w:t>
      </w:r>
      <w:r>
        <w:t>формат</w:t>
      </w:r>
      <w:r>
        <w:rPr>
          <w:spacing w:val="-9"/>
        </w:rPr>
        <w:t xml:space="preserve"> </w:t>
      </w:r>
      <w:r>
        <w:t>выступления</w:t>
      </w:r>
      <w:r>
        <w:rPr>
          <w:spacing w:val="-11"/>
        </w:rPr>
        <w:t xml:space="preserve"> </w:t>
      </w:r>
      <w:r>
        <w:t>с</w:t>
      </w:r>
      <w:r>
        <w:rPr>
          <w:spacing w:val="-5"/>
        </w:rPr>
        <w:t xml:space="preserve"> </w:t>
      </w:r>
      <w:r>
        <w:t>учётом</w:t>
      </w:r>
      <w:r>
        <w:rPr>
          <w:spacing w:val="-11"/>
        </w:rPr>
        <w:t xml:space="preserve"> </w:t>
      </w:r>
      <w:r>
        <w:t>задач</w:t>
      </w:r>
      <w:r>
        <w:rPr>
          <w:spacing w:val="-8"/>
        </w:rPr>
        <w:t xml:space="preserve"> </w:t>
      </w:r>
      <w:r>
        <w:t>презентации</w:t>
      </w:r>
      <w:r>
        <w:rPr>
          <w:spacing w:val="-8"/>
        </w:rPr>
        <w:t xml:space="preserve"> </w:t>
      </w:r>
      <w:r>
        <w:t>и</w:t>
      </w:r>
      <w:r>
        <w:rPr>
          <w:spacing w:val="-8"/>
        </w:rPr>
        <w:t xml:space="preserve"> </w:t>
      </w:r>
      <w:r>
        <w:t>особенностей аудитории и в соответствии с ним составлять устные и письменные тексты с использованием иллюстративных материалов.</w:t>
      </w:r>
    </w:p>
    <w:p w:rsidR="00F24135" w:rsidRDefault="005E5ACB">
      <w:pPr>
        <w:pStyle w:val="a3"/>
        <w:ind w:left="849" w:firstLine="0"/>
      </w:pPr>
      <w:r>
        <w:t>совместная</w:t>
      </w:r>
      <w:r>
        <w:rPr>
          <w:spacing w:val="-3"/>
        </w:rPr>
        <w:t xml:space="preserve"> </w:t>
      </w:r>
      <w:r>
        <w:rPr>
          <w:spacing w:val="-2"/>
        </w:rPr>
        <w:t>деятельность:</w:t>
      </w:r>
    </w:p>
    <w:p w:rsidR="00F24135" w:rsidRDefault="005E5ACB">
      <w:pPr>
        <w:pStyle w:val="a3"/>
        <w:spacing w:before="1"/>
        <w:ind w:right="125"/>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3"/>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4"/>
        </w:rPr>
        <w:t xml:space="preserve"> </w:t>
      </w:r>
      <w:r>
        <w:t>решении конкретной</w:t>
      </w:r>
      <w:r>
        <w:rPr>
          <w:spacing w:val="-13"/>
        </w:rPr>
        <w:t xml:space="preserve"> </w:t>
      </w:r>
      <w:r>
        <w:t>биологической</w:t>
      </w:r>
      <w:r>
        <w:rPr>
          <w:spacing w:val="-12"/>
        </w:rPr>
        <w:t xml:space="preserve"> </w:t>
      </w:r>
      <w:r>
        <w:t>проблемы,</w:t>
      </w:r>
      <w:r>
        <w:rPr>
          <w:spacing w:val="-12"/>
        </w:rPr>
        <w:t xml:space="preserve"> </w:t>
      </w:r>
      <w:r>
        <w:t>обосновывать</w:t>
      </w:r>
      <w:r>
        <w:rPr>
          <w:spacing w:val="-12"/>
        </w:rPr>
        <w:t xml:space="preserve"> </w:t>
      </w:r>
      <w:r>
        <w:t>необходимость</w:t>
      </w:r>
      <w:r>
        <w:rPr>
          <w:spacing w:val="-10"/>
        </w:rPr>
        <w:t xml:space="preserve"> </w:t>
      </w:r>
      <w:r>
        <w:t>применения</w:t>
      </w:r>
      <w:r>
        <w:rPr>
          <w:spacing w:val="-12"/>
        </w:rPr>
        <w:t xml:space="preserve"> </w:t>
      </w:r>
      <w:r>
        <w:t>групповых</w:t>
      </w:r>
      <w:r>
        <w:rPr>
          <w:spacing w:val="-13"/>
        </w:rPr>
        <w:t xml:space="preserve"> </w:t>
      </w:r>
      <w:r>
        <w:t>форм взаимодействия при решении поставленной учебной задачи;</w:t>
      </w:r>
    </w:p>
    <w:p w:rsidR="00F24135" w:rsidRDefault="005E5ACB">
      <w:pPr>
        <w:pStyle w:val="a3"/>
        <w:ind w:right="125"/>
      </w:pPr>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r>
        <w:rPr>
          <w:spacing w:val="80"/>
          <w:w w:val="150"/>
        </w:rPr>
        <w:t xml:space="preserve"> </w:t>
      </w:r>
      <w:r>
        <w:t>уметь</w:t>
      </w:r>
      <w:r>
        <w:rPr>
          <w:spacing w:val="80"/>
          <w:w w:val="150"/>
        </w:rPr>
        <w:t xml:space="preserve"> </w:t>
      </w:r>
      <w:r>
        <w:t>обобщать</w:t>
      </w:r>
      <w:r>
        <w:rPr>
          <w:spacing w:val="80"/>
          <w:w w:val="150"/>
        </w:rPr>
        <w:t xml:space="preserve"> </w:t>
      </w:r>
      <w:r>
        <w:t>мнения</w:t>
      </w:r>
      <w:r>
        <w:rPr>
          <w:spacing w:val="80"/>
          <w:w w:val="150"/>
        </w:rPr>
        <w:t xml:space="preserve"> </w:t>
      </w:r>
      <w:r>
        <w:t>нескольких</w:t>
      </w:r>
      <w:r>
        <w:rPr>
          <w:spacing w:val="80"/>
          <w:w w:val="150"/>
        </w:rPr>
        <w:t xml:space="preserve"> </w:t>
      </w:r>
      <w:r>
        <w:t>человек,</w:t>
      </w:r>
      <w:r>
        <w:rPr>
          <w:spacing w:val="80"/>
          <w:w w:val="150"/>
        </w:rPr>
        <w:t xml:space="preserve"> </w:t>
      </w:r>
      <w:r>
        <w:t>проявлять</w:t>
      </w:r>
      <w:r>
        <w:rPr>
          <w:spacing w:val="80"/>
          <w:w w:val="150"/>
        </w:rPr>
        <w:t xml:space="preserve"> </w:t>
      </w:r>
      <w:r>
        <w:t>готовность</w:t>
      </w:r>
      <w:r>
        <w:rPr>
          <w:spacing w:val="80"/>
          <w:w w:val="150"/>
        </w:rPr>
        <w:t xml:space="preserve"> </w:t>
      </w:r>
      <w:r>
        <w:t>руководить,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выполнять</w:t>
      </w:r>
      <w:r>
        <w:rPr>
          <w:spacing w:val="-8"/>
        </w:rPr>
        <w:t xml:space="preserve"> </w:t>
      </w:r>
      <w:r>
        <w:t>поручения,</w:t>
      </w:r>
      <w:r>
        <w:rPr>
          <w:spacing w:val="-7"/>
        </w:rPr>
        <w:t xml:space="preserve"> </w:t>
      </w:r>
      <w:r>
        <w:rPr>
          <w:spacing w:val="-2"/>
        </w:rPr>
        <w:t>подчиняться;</w:t>
      </w:r>
    </w:p>
    <w:p w:rsidR="00F24135" w:rsidRDefault="005E5ACB">
      <w:pPr>
        <w:pStyle w:val="a3"/>
        <w:ind w:right="125"/>
      </w:pPr>
      <w: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F24135" w:rsidRDefault="005E5ACB">
      <w:pPr>
        <w:pStyle w:val="a3"/>
        <w:spacing w:before="1"/>
        <w:ind w:right="129"/>
      </w:pPr>
      <w:r>
        <w:t>выполнять</w:t>
      </w:r>
      <w:r>
        <w:rPr>
          <w:spacing w:val="-8"/>
        </w:rPr>
        <w:t xml:space="preserve"> </w:t>
      </w:r>
      <w:r>
        <w:t>свою</w:t>
      </w:r>
      <w:r>
        <w:rPr>
          <w:spacing w:val="-8"/>
        </w:rPr>
        <w:t xml:space="preserve"> </w:t>
      </w:r>
      <w:r>
        <w:t>часть</w:t>
      </w:r>
      <w:r>
        <w:rPr>
          <w:spacing w:val="-8"/>
        </w:rPr>
        <w:t xml:space="preserve"> </w:t>
      </w:r>
      <w:r>
        <w:t>работы,</w:t>
      </w:r>
      <w:r>
        <w:rPr>
          <w:spacing w:val="-10"/>
        </w:rPr>
        <w:t xml:space="preserve"> </w:t>
      </w:r>
      <w:r>
        <w:t>достигать</w:t>
      </w:r>
      <w:r>
        <w:rPr>
          <w:spacing w:val="-8"/>
        </w:rPr>
        <w:t xml:space="preserve"> </w:t>
      </w:r>
      <w:r>
        <w:t>качественного</w:t>
      </w:r>
      <w:r>
        <w:rPr>
          <w:spacing w:val="-8"/>
        </w:rPr>
        <w:t xml:space="preserve"> </w:t>
      </w:r>
      <w:r>
        <w:t>результата</w:t>
      </w:r>
      <w:r>
        <w:rPr>
          <w:spacing w:val="-8"/>
        </w:rPr>
        <w:t xml:space="preserve"> </w:t>
      </w:r>
      <w:r>
        <w:t>по</w:t>
      </w:r>
      <w:r>
        <w:rPr>
          <w:spacing w:val="-10"/>
        </w:rPr>
        <w:t xml:space="preserve"> </w:t>
      </w:r>
      <w:r>
        <w:t>своему</w:t>
      </w:r>
      <w:r>
        <w:rPr>
          <w:spacing w:val="-13"/>
        </w:rPr>
        <w:t xml:space="preserve"> </w:t>
      </w:r>
      <w:r>
        <w:t>направлению и координировать свои действия с другими членами команды;</w:t>
      </w:r>
    </w:p>
    <w:p w:rsidR="00F24135" w:rsidRDefault="005E5ACB">
      <w:pPr>
        <w:pStyle w:val="a3"/>
        <w:ind w:right="126"/>
      </w:pPr>
      <w: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F24135" w:rsidRDefault="005E5ACB">
      <w:pPr>
        <w:pStyle w:val="a3"/>
        <w:ind w:right="130"/>
      </w:pPr>
      <w: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F24135" w:rsidRDefault="005E5ACB">
      <w:pPr>
        <w:pStyle w:val="a3"/>
        <w:ind w:left="849" w:firstLine="0"/>
      </w:pPr>
      <w:r>
        <w:t>Овладение</w:t>
      </w:r>
      <w:r>
        <w:rPr>
          <w:spacing w:val="-6"/>
        </w:rPr>
        <w:t xml:space="preserve"> </w:t>
      </w:r>
      <w:r>
        <w:t>универсальными</w:t>
      </w:r>
      <w:r>
        <w:rPr>
          <w:spacing w:val="-6"/>
        </w:rPr>
        <w:t xml:space="preserve"> </w:t>
      </w:r>
      <w:r>
        <w:t>учебными</w:t>
      </w:r>
      <w:r>
        <w:rPr>
          <w:spacing w:val="-9"/>
        </w:rPr>
        <w:t xml:space="preserve"> </w:t>
      </w:r>
      <w:r>
        <w:t>регулятивными</w:t>
      </w:r>
      <w:r>
        <w:rPr>
          <w:spacing w:val="-3"/>
        </w:rPr>
        <w:t xml:space="preserve"> </w:t>
      </w:r>
      <w:r>
        <w:rPr>
          <w:spacing w:val="-2"/>
        </w:rPr>
        <w:t>действиями:</w:t>
      </w:r>
    </w:p>
    <w:p w:rsidR="00F24135" w:rsidRDefault="005E5ACB" w:rsidP="003E4757">
      <w:pPr>
        <w:pStyle w:val="a5"/>
        <w:numPr>
          <w:ilvl w:val="0"/>
          <w:numId w:val="171"/>
        </w:numPr>
        <w:tabs>
          <w:tab w:val="left" w:pos="1107"/>
        </w:tabs>
        <w:spacing w:before="1"/>
        <w:ind w:left="1107" w:hanging="258"/>
        <w:jc w:val="both"/>
        <w:rPr>
          <w:sz w:val="24"/>
        </w:rPr>
      </w:pPr>
      <w:r>
        <w:rPr>
          <w:spacing w:val="-2"/>
          <w:sz w:val="24"/>
        </w:rPr>
        <w:t>самоорганизация:</w:t>
      </w:r>
    </w:p>
    <w:p w:rsidR="00F24135" w:rsidRDefault="005E5ACB">
      <w:pPr>
        <w:pStyle w:val="a3"/>
        <w:ind w:right="130"/>
      </w:pPr>
      <w:r>
        <w:t>выявлять проблемы для решения в жизненных и учебных ситуациях, используя биологические знания;</w:t>
      </w:r>
    </w:p>
    <w:p w:rsidR="00F24135" w:rsidRDefault="005E5ACB">
      <w:pPr>
        <w:pStyle w:val="a3"/>
        <w:ind w:right="128"/>
      </w:pPr>
      <w:r>
        <w:t>ориентироваться в различных подходах принятия решений (индивидуальное, принятие решения в группе, принятие решений группой);</w:t>
      </w:r>
    </w:p>
    <w:p w:rsidR="00F24135" w:rsidRDefault="005E5ACB">
      <w:pPr>
        <w:pStyle w:val="a3"/>
        <w:ind w:right="126"/>
      </w:pPr>
      <w: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F24135" w:rsidRDefault="005E5ACB">
      <w:pPr>
        <w:pStyle w:val="a3"/>
        <w:ind w:right="127"/>
      </w:pPr>
      <w: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F24135" w:rsidRDefault="005E5ACB">
      <w:pPr>
        <w:pStyle w:val="a3"/>
        <w:ind w:left="849" w:right="3908" w:firstLine="0"/>
      </w:pPr>
      <w:r>
        <w:t>проводить</w:t>
      </w:r>
      <w:r>
        <w:rPr>
          <w:spacing w:val="-6"/>
        </w:rPr>
        <w:t xml:space="preserve"> </w:t>
      </w:r>
      <w:r>
        <w:t>выбор</w:t>
      </w:r>
      <w:r>
        <w:rPr>
          <w:spacing w:val="-6"/>
        </w:rPr>
        <w:t xml:space="preserve"> </w:t>
      </w:r>
      <w:r>
        <w:t>и</w:t>
      </w:r>
      <w:r>
        <w:rPr>
          <w:spacing w:val="-6"/>
        </w:rPr>
        <w:t xml:space="preserve"> </w:t>
      </w:r>
      <w:r>
        <w:t>брать</w:t>
      </w:r>
      <w:r>
        <w:rPr>
          <w:spacing w:val="-4"/>
        </w:rPr>
        <w:t xml:space="preserve"> </w:t>
      </w:r>
      <w:r>
        <w:t>ответственность</w:t>
      </w:r>
      <w:r>
        <w:rPr>
          <w:spacing w:val="-7"/>
        </w:rPr>
        <w:t xml:space="preserve"> </w:t>
      </w:r>
      <w:r>
        <w:t>за</w:t>
      </w:r>
      <w:r>
        <w:rPr>
          <w:spacing w:val="-6"/>
        </w:rPr>
        <w:t xml:space="preserve"> </w:t>
      </w:r>
      <w:r>
        <w:t xml:space="preserve">решение. </w:t>
      </w:r>
      <w:r>
        <w:rPr>
          <w:spacing w:val="-2"/>
        </w:rPr>
        <w:t>самоконтроль:</w:t>
      </w:r>
    </w:p>
    <w:p w:rsidR="00F24135" w:rsidRDefault="005E5ACB">
      <w:pPr>
        <w:pStyle w:val="a3"/>
        <w:ind w:right="125"/>
      </w:pPr>
      <w:r>
        <w:t xml:space="preserve">владеть способами самоконтроля, самомотивации и рефлексии; давать оценку ситуации и предлагать план её изменения; учитывать контекст и предвидеть трудности, которые могут возникнуть при решении учебной биологической задачи, адаптировать решение к меняющимся </w:t>
      </w:r>
      <w:r>
        <w:rPr>
          <w:spacing w:val="-2"/>
        </w:rPr>
        <w:t>обстоятельствам;</w:t>
      </w:r>
    </w:p>
    <w:p w:rsidR="00F24135" w:rsidRDefault="005E5ACB">
      <w:pPr>
        <w:pStyle w:val="a3"/>
        <w:spacing w:before="1"/>
        <w:ind w:right="123"/>
      </w:pPr>
      <w: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F24135" w:rsidRDefault="005E5ACB">
      <w:pPr>
        <w:pStyle w:val="a3"/>
        <w:ind w:right="123"/>
      </w:pPr>
      <w:r>
        <w:t>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w:t>
      </w:r>
    </w:p>
    <w:p w:rsidR="00F24135" w:rsidRDefault="005E5ACB">
      <w:pPr>
        <w:pStyle w:val="a3"/>
        <w:ind w:left="849" w:firstLine="0"/>
      </w:pPr>
      <w:r>
        <w:t>эмоциональный</w:t>
      </w:r>
      <w:r>
        <w:rPr>
          <w:spacing w:val="-12"/>
        </w:rPr>
        <w:t xml:space="preserve"> </w:t>
      </w:r>
      <w:r>
        <w:rPr>
          <w:spacing w:val="-2"/>
        </w:rPr>
        <w:t>интеллект:</w:t>
      </w:r>
    </w:p>
    <w:p w:rsidR="00F24135" w:rsidRDefault="005E5ACB">
      <w:pPr>
        <w:pStyle w:val="a3"/>
        <w:ind w:right="124"/>
      </w:pPr>
      <w:r>
        <w:t>различать, называть и управлять собственными эмоциями и эмоциями других; выявлять и анализировать причины эмоций;</w:t>
      </w:r>
    </w:p>
    <w:p w:rsidR="00F24135" w:rsidRDefault="005E5ACB">
      <w:pPr>
        <w:pStyle w:val="a3"/>
        <w:ind w:left="849" w:right="1235" w:firstLine="0"/>
      </w:pPr>
      <w:r>
        <w:t>ставить</w:t>
      </w:r>
      <w:r>
        <w:rPr>
          <w:spacing w:val="-1"/>
        </w:rPr>
        <w:t xml:space="preserve"> </w:t>
      </w:r>
      <w:r>
        <w:t>себя</w:t>
      </w:r>
      <w:r>
        <w:rPr>
          <w:spacing w:val="-6"/>
        </w:rPr>
        <w:t xml:space="preserve"> </w:t>
      </w:r>
      <w:r>
        <w:t>на</w:t>
      </w:r>
      <w:r>
        <w:rPr>
          <w:spacing w:val="-5"/>
        </w:rPr>
        <w:t xml:space="preserve"> </w:t>
      </w:r>
      <w:r>
        <w:t>место</w:t>
      </w:r>
      <w:r>
        <w:rPr>
          <w:spacing w:val="-5"/>
        </w:rPr>
        <w:t xml:space="preserve"> </w:t>
      </w:r>
      <w:r>
        <w:t>другого</w:t>
      </w:r>
      <w:r>
        <w:rPr>
          <w:spacing w:val="-5"/>
        </w:rPr>
        <w:t xml:space="preserve"> </w:t>
      </w:r>
      <w:r>
        <w:t>человека,</w:t>
      </w:r>
      <w:r>
        <w:rPr>
          <w:spacing w:val="-5"/>
        </w:rPr>
        <w:t xml:space="preserve"> </w:t>
      </w:r>
      <w:r>
        <w:t>понимать</w:t>
      </w:r>
      <w:r>
        <w:rPr>
          <w:spacing w:val="-2"/>
        </w:rPr>
        <w:t xml:space="preserve"> </w:t>
      </w:r>
      <w:r>
        <w:t>мотивы</w:t>
      </w:r>
      <w:r>
        <w:rPr>
          <w:spacing w:val="-5"/>
        </w:rPr>
        <w:t xml:space="preserve"> </w:t>
      </w:r>
      <w:r>
        <w:t>и</w:t>
      </w:r>
      <w:r>
        <w:rPr>
          <w:spacing w:val="-4"/>
        </w:rPr>
        <w:t xml:space="preserve"> </w:t>
      </w:r>
      <w:r>
        <w:t>намерения</w:t>
      </w:r>
      <w:r>
        <w:rPr>
          <w:spacing w:val="-4"/>
        </w:rPr>
        <w:t xml:space="preserve"> </w:t>
      </w:r>
      <w:r>
        <w:t>другого; регулировать способ выражения эмоций.</w:t>
      </w:r>
    </w:p>
    <w:p w:rsidR="00F24135" w:rsidRDefault="005E5ACB">
      <w:pPr>
        <w:pStyle w:val="a3"/>
        <w:ind w:left="849" w:firstLine="0"/>
      </w:pPr>
      <w:r>
        <w:t>принятие</w:t>
      </w:r>
      <w:r>
        <w:rPr>
          <w:spacing w:val="-8"/>
        </w:rPr>
        <w:t xml:space="preserve"> </w:t>
      </w:r>
      <w:r>
        <w:t>себя</w:t>
      </w:r>
      <w:r>
        <w:rPr>
          <w:spacing w:val="-1"/>
        </w:rPr>
        <w:t xml:space="preserve"> </w:t>
      </w:r>
      <w:r>
        <w:t xml:space="preserve">и </w:t>
      </w:r>
      <w:r>
        <w:rPr>
          <w:spacing w:val="-2"/>
        </w:rPr>
        <w:t>других:</w:t>
      </w:r>
    </w:p>
    <w:p w:rsidR="00F24135" w:rsidRDefault="005E5ACB">
      <w:pPr>
        <w:pStyle w:val="a3"/>
        <w:ind w:right="129"/>
      </w:pPr>
      <w:r>
        <w:t>осознанно</w:t>
      </w:r>
      <w:r>
        <w:rPr>
          <w:spacing w:val="-5"/>
        </w:rPr>
        <w:t xml:space="preserve"> </w:t>
      </w:r>
      <w:r>
        <w:t>относиться</w:t>
      </w:r>
      <w:r>
        <w:rPr>
          <w:spacing w:val="-6"/>
        </w:rPr>
        <w:t xml:space="preserve"> </w:t>
      </w:r>
      <w:r>
        <w:t>к</w:t>
      </w:r>
      <w:r>
        <w:rPr>
          <w:spacing w:val="-10"/>
        </w:rPr>
        <w:t xml:space="preserve"> </w:t>
      </w:r>
      <w:r>
        <w:t>другому</w:t>
      </w:r>
      <w:r>
        <w:rPr>
          <w:spacing w:val="-9"/>
        </w:rPr>
        <w:t xml:space="preserve"> </w:t>
      </w:r>
      <w:r>
        <w:t>человеку,</w:t>
      </w:r>
      <w:r>
        <w:rPr>
          <w:spacing w:val="-6"/>
        </w:rPr>
        <w:t xml:space="preserve"> </w:t>
      </w:r>
      <w:r>
        <w:t>его</w:t>
      </w:r>
      <w:r>
        <w:rPr>
          <w:spacing w:val="-6"/>
        </w:rPr>
        <w:t xml:space="preserve"> </w:t>
      </w:r>
      <w:r>
        <w:t>мнению;</w:t>
      </w:r>
      <w:r>
        <w:rPr>
          <w:spacing w:val="-10"/>
        </w:rPr>
        <w:t xml:space="preserve"> </w:t>
      </w:r>
      <w:r>
        <w:t>признавать</w:t>
      </w:r>
      <w:r>
        <w:rPr>
          <w:spacing w:val="-7"/>
        </w:rPr>
        <w:t xml:space="preserve"> </w:t>
      </w:r>
      <w:r>
        <w:t>своё</w:t>
      </w:r>
      <w:r>
        <w:rPr>
          <w:spacing w:val="-9"/>
        </w:rPr>
        <w:t xml:space="preserve"> </w:t>
      </w:r>
      <w:r>
        <w:t>право</w:t>
      </w:r>
      <w:r>
        <w:rPr>
          <w:spacing w:val="-5"/>
        </w:rPr>
        <w:t xml:space="preserve"> </w:t>
      </w:r>
      <w:r>
        <w:t>на</w:t>
      </w:r>
      <w:r>
        <w:rPr>
          <w:spacing w:val="-9"/>
        </w:rPr>
        <w:t xml:space="preserve"> </w:t>
      </w:r>
      <w:r>
        <w:t>ошибку</w:t>
      </w:r>
      <w:r>
        <w:rPr>
          <w:spacing w:val="-12"/>
        </w:rPr>
        <w:t xml:space="preserve"> </w:t>
      </w:r>
      <w:r>
        <w:t>и такое же право другого; открытость себе и другим;</w:t>
      </w:r>
    </w:p>
    <w:p w:rsidR="00F24135" w:rsidRDefault="005E5ACB">
      <w:pPr>
        <w:pStyle w:val="a3"/>
        <w:ind w:left="849"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всё</w:t>
      </w:r>
      <w:r>
        <w:rPr>
          <w:spacing w:val="-11"/>
        </w:rPr>
        <w:t xml:space="preserve"> </w:t>
      </w:r>
      <w:r>
        <w:rPr>
          <w:spacing w:val="-2"/>
        </w:rPr>
        <w:t>вокруг;</w:t>
      </w:r>
    </w:p>
    <w:p w:rsidR="00F24135" w:rsidRDefault="005E5ACB">
      <w:pPr>
        <w:pStyle w:val="a3"/>
        <w:ind w:right="130"/>
      </w:pPr>
      <w:r>
        <w:t>овладеть системой универсальных учебных регулятивных</w:t>
      </w:r>
      <w:r>
        <w:rPr>
          <w:spacing w:val="-2"/>
        </w:rPr>
        <w:t xml:space="preserve"> </w:t>
      </w:r>
      <w:r>
        <w:t>действий,</w:t>
      </w:r>
      <w:r>
        <w:rPr>
          <w:spacing w:val="-4"/>
        </w:rPr>
        <w:t xml:space="preserve"> </w:t>
      </w:r>
      <w:r>
        <w:t>которая</w:t>
      </w:r>
      <w:r>
        <w:rPr>
          <w:spacing w:val="-2"/>
        </w:rPr>
        <w:t xml:space="preserve"> </w:t>
      </w:r>
      <w:r>
        <w:t>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F24135" w:rsidRDefault="005E5ACB">
      <w:pPr>
        <w:pStyle w:val="a3"/>
        <w:spacing w:before="1"/>
        <w:ind w:left="849" w:firstLine="0"/>
      </w:pPr>
      <w:r>
        <w:t>Предметные</w:t>
      </w:r>
      <w:r>
        <w:rPr>
          <w:spacing w:val="-4"/>
        </w:rPr>
        <w:t xml:space="preserve"> </w:t>
      </w:r>
      <w:r>
        <w:t>результаты</w:t>
      </w:r>
      <w:r>
        <w:rPr>
          <w:spacing w:val="2"/>
        </w:rPr>
        <w:t xml:space="preserve"> </w:t>
      </w:r>
      <w:r>
        <w:t>освоения</w:t>
      </w:r>
      <w:r>
        <w:rPr>
          <w:spacing w:val="-1"/>
        </w:rPr>
        <w:t xml:space="preserve"> </w:t>
      </w:r>
      <w:r>
        <w:t>программы</w:t>
      </w:r>
      <w:r>
        <w:rPr>
          <w:spacing w:val="-1"/>
        </w:rPr>
        <w:t xml:space="preserve"> </w:t>
      </w:r>
      <w:r>
        <w:t>по</w:t>
      </w:r>
      <w:r>
        <w:rPr>
          <w:spacing w:val="1"/>
        </w:rPr>
        <w:t xml:space="preserve"> </w:t>
      </w:r>
      <w:r>
        <w:rPr>
          <w:spacing w:val="-2"/>
        </w:rPr>
        <w:t>биологии.</w:t>
      </w:r>
    </w:p>
    <w:p w:rsidR="00F24135" w:rsidRDefault="005E5ACB">
      <w:pPr>
        <w:pStyle w:val="a3"/>
        <w:ind w:left="849" w:right="127" w:firstLine="0"/>
      </w:pPr>
      <w:r>
        <w:t>Предметные результаты освоения программы по биологии к концу обучения в 5 классе: характеризовать</w:t>
      </w:r>
      <w:r>
        <w:rPr>
          <w:spacing w:val="80"/>
        </w:rPr>
        <w:t xml:space="preserve"> </w:t>
      </w:r>
      <w:r>
        <w:t>биологию</w:t>
      </w:r>
      <w:r>
        <w:rPr>
          <w:spacing w:val="80"/>
        </w:rPr>
        <w:t xml:space="preserve"> </w:t>
      </w:r>
      <w:r>
        <w:t>как</w:t>
      </w:r>
      <w:r>
        <w:rPr>
          <w:spacing w:val="80"/>
        </w:rPr>
        <w:t xml:space="preserve"> </w:t>
      </w:r>
      <w:r>
        <w:t>науку</w:t>
      </w:r>
      <w:r>
        <w:rPr>
          <w:spacing w:val="80"/>
        </w:rPr>
        <w:t xml:space="preserve"> </w:t>
      </w:r>
      <w:r>
        <w:t>о</w:t>
      </w:r>
      <w:r>
        <w:rPr>
          <w:spacing w:val="80"/>
        </w:rPr>
        <w:t xml:space="preserve"> </w:t>
      </w:r>
      <w:r>
        <w:t>живой</w:t>
      </w:r>
      <w:r>
        <w:rPr>
          <w:spacing w:val="80"/>
        </w:rPr>
        <w:t xml:space="preserve"> </w:t>
      </w:r>
      <w:r>
        <w:t>природе,</w:t>
      </w:r>
      <w:r>
        <w:rPr>
          <w:spacing w:val="80"/>
        </w:rPr>
        <w:t xml:space="preserve"> </w:t>
      </w:r>
      <w:r>
        <w:t>называть</w:t>
      </w:r>
      <w:r>
        <w:rPr>
          <w:spacing w:val="80"/>
        </w:rPr>
        <w:t xml:space="preserve"> </w:t>
      </w:r>
      <w:r>
        <w:t>признаки</w:t>
      </w:r>
      <w:r>
        <w:rPr>
          <w:spacing w:val="80"/>
        </w:rPr>
        <w:t xml:space="preserve"> </w:t>
      </w:r>
      <w:r>
        <w:t>живого,</w:t>
      </w:r>
    </w:p>
    <w:p w:rsidR="00F24135" w:rsidRDefault="005E5ACB">
      <w:pPr>
        <w:pStyle w:val="a3"/>
        <w:ind w:firstLine="0"/>
      </w:pPr>
      <w:r>
        <w:t>сравнивать</w:t>
      </w:r>
      <w:r>
        <w:rPr>
          <w:spacing w:val="-4"/>
        </w:rPr>
        <w:t xml:space="preserve"> </w:t>
      </w:r>
      <w:r>
        <w:t>объекты</w:t>
      </w:r>
      <w:r>
        <w:rPr>
          <w:spacing w:val="-3"/>
        </w:rPr>
        <w:t xml:space="preserve"> </w:t>
      </w:r>
      <w:r>
        <w:t>живой</w:t>
      </w:r>
      <w:r>
        <w:rPr>
          <w:spacing w:val="-5"/>
        </w:rPr>
        <w:t xml:space="preserve"> </w:t>
      </w:r>
      <w:r>
        <w:t>и</w:t>
      </w:r>
      <w:r>
        <w:rPr>
          <w:spacing w:val="-3"/>
        </w:rPr>
        <w:t xml:space="preserve"> </w:t>
      </w:r>
      <w:r>
        <w:t>неживой</w:t>
      </w:r>
      <w:r>
        <w:rPr>
          <w:spacing w:val="-4"/>
        </w:rPr>
        <w:t xml:space="preserve"> </w:t>
      </w:r>
      <w:r>
        <w:rPr>
          <w:spacing w:val="-2"/>
        </w:rPr>
        <w:t>природы;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pPr>
      <w:r>
        <w:lastRenderedPageBreak/>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F24135" w:rsidRDefault="005E5ACB">
      <w:pPr>
        <w:pStyle w:val="a3"/>
        <w:spacing w:before="1"/>
        <w:ind w:right="126"/>
      </w:pPr>
      <w: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p w:rsidR="00F24135" w:rsidRDefault="005E5ACB">
      <w:pPr>
        <w:pStyle w:val="a3"/>
        <w:ind w:right="124"/>
      </w:pPr>
      <w:r>
        <w:t>иметь</w:t>
      </w:r>
      <w:r>
        <w:rPr>
          <w:spacing w:val="-15"/>
        </w:rPr>
        <w:t xml:space="preserve"> </w:t>
      </w:r>
      <w:r>
        <w:t>представление</w:t>
      </w:r>
      <w:r>
        <w:rPr>
          <w:spacing w:val="-15"/>
        </w:rPr>
        <w:t xml:space="preserve"> </w:t>
      </w:r>
      <w:r>
        <w:t>о</w:t>
      </w:r>
      <w:r>
        <w:rPr>
          <w:spacing w:val="-15"/>
        </w:rPr>
        <w:t xml:space="preserve"> </w:t>
      </w:r>
      <w:r>
        <w:t>важнейших</w:t>
      </w:r>
      <w:r>
        <w:rPr>
          <w:spacing w:val="-15"/>
        </w:rPr>
        <w:t xml:space="preserve"> </w:t>
      </w:r>
      <w:r>
        <w:t>биологических</w:t>
      </w:r>
      <w:r>
        <w:rPr>
          <w:spacing w:val="-15"/>
        </w:rPr>
        <w:t xml:space="preserve"> </w:t>
      </w:r>
      <w:r>
        <w:t>процессах</w:t>
      </w:r>
      <w:r>
        <w:rPr>
          <w:spacing w:val="-15"/>
        </w:rPr>
        <w:t xml:space="preserve"> </w:t>
      </w:r>
      <w:r>
        <w:t>и</w:t>
      </w:r>
      <w:r>
        <w:rPr>
          <w:spacing w:val="-15"/>
        </w:rPr>
        <w:t xml:space="preserve"> </w:t>
      </w:r>
      <w:r>
        <w:t>явлениях:</w:t>
      </w:r>
      <w:r>
        <w:rPr>
          <w:spacing w:val="-15"/>
        </w:rPr>
        <w:t xml:space="preserve"> </w:t>
      </w:r>
      <w:r>
        <w:t>питание,</w:t>
      </w:r>
      <w:r>
        <w:rPr>
          <w:spacing w:val="-15"/>
        </w:rPr>
        <w:t xml:space="preserve"> </w:t>
      </w:r>
      <w:r>
        <w:t>дыхание, транспорт веществ, раздражимость, рост, развитие, движение, размножение;</w:t>
      </w:r>
    </w:p>
    <w:p w:rsidR="00F24135" w:rsidRDefault="005E5ACB">
      <w:pPr>
        <w:pStyle w:val="a3"/>
        <w:ind w:right="125"/>
      </w:pPr>
      <w:r>
        <w:t>применять</w:t>
      </w:r>
      <w:r>
        <w:rPr>
          <w:spacing w:val="-15"/>
        </w:rPr>
        <w:t xml:space="preserve"> </w:t>
      </w:r>
      <w:r>
        <w:t>биологические</w:t>
      </w:r>
      <w:r>
        <w:rPr>
          <w:spacing w:val="-15"/>
        </w:rPr>
        <w:t xml:space="preserve"> </w:t>
      </w:r>
      <w:r>
        <w:t>термины</w:t>
      </w:r>
      <w:r>
        <w:rPr>
          <w:spacing w:val="-15"/>
        </w:rPr>
        <w:t xml:space="preserve"> </w:t>
      </w:r>
      <w:r>
        <w:t>и</w:t>
      </w:r>
      <w:r>
        <w:rPr>
          <w:spacing w:val="-15"/>
        </w:rPr>
        <w:t xml:space="preserve"> </w:t>
      </w:r>
      <w:r>
        <w:t>понятия</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живые</w:t>
      </w:r>
      <w:r>
        <w:rPr>
          <w:spacing w:val="-15"/>
        </w:rPr>
        <w:t xml:space="preserve"> </w:t>
      </w:r>
      <w:r>
        <w:t>тела,</w:t>
      </w:r>
      <w:r>
        <w:rPr>
          <w:spacing w:val="-15"/>
        </w:rPr>
        <w:t xml:space="preserve"> </w:t>
      </w:r>
      <w:r>
        <w:t>биология,</w:t>
      </w:r>
      <w:r>
        <w:rPr>
          <w:spacing w:val="-15"/>
        </w:rPr>
        <w:t xml:space="preserve"> </w:t>
      </w:r>
      <w:r>
        <w:t>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w:t>
      </w:r>
      <w:r>
        <w:rPr>
          <w:spacing w:val="-6"/>
        </w:rPr>
        <w:t xml:space="preserve"> </w:t>
      </w:r>
      <w:r>
        <w:t>размножение,</w:t>
      </w:r>
      <w:r>
        <w:rPr>
          <w:spacing w:val="-6"/>
        </w:rPr>
        <w:t xml:space="preserve"> </w:t>
      </w:r>
      <w:r>
        <w:t>развитие,</w:t>
      </w:r>
      <w:r>
        <w:rPr>
          <w:spacing w:val="-6"/>
        </w:rPr>
        <w:t xml:space="preserve"> </w:t>
      </w:r>
      <w:r>
        <w:t>среда</w:t>
      </w:r>
      <w:r>
        <w:rPr>
          <w:spacing w:val="-7"/>
        </w:rPr>
        <w:t xml:space="preserve"> </w:t>
      </w:r>
      <w:r>
        <w:t>обитания,</w:t>
      </w:r>
      <w:r>
        <w:rPr>
          <w:spacing w:val="-6"/>
        </w:rPr>
        <w:t xml:space="preserve"> </w:t>
      </w:r>
      <w:r>
        <w:t>природное</w:t>
      </w:r>
      <w:r>
        <w:rPr>
          <w:spacing w:val="-6"/>
        </w:rPr>
        <w:t xml:space="preserve"> </w:t>
      </w:r>
      <w:r>
        <w:t>сообщество,</w:t>
      </w:r>
      <w:r>
        <w:rPr>
          <w:spacing w:val="-3"/>
        </w:rPr>
        <w:t xml:space="preserve"> </w:t>
      </w:r>
      <w:r>
        <w:t>искусственное</w:t>
      </w:r>
      <w:r>
        <w:rPr>
          <w:spacing w:val="-4"/>
        </w:rPr>
        <w:t xml:space="preserve"> </w:t>
      </w:r>
      <w:r>
        <w:t>сообщество) в соответствии с поставленной задачей и в контексте;</w:t>
      </w:r>
    </w:p>
    <w:p w:rsidR="00F24135" w:rsidRDefault="005E5ACB">
      <w:pPr>
        <w:pStyle w:val="a3"/>
        <w:ind w:right="123"/>
      </w:pPr>
      <w:r>
        <w:t>различать по внешнему виду (изображениям), схемам и описаниям доядерные и ядерные организмы,</w:t>
      </w:r>
      <w:r>
        <w:rPr>
          <w:spacing w:val="-15"/>
        </w:rPr>
        <w:t xml:space="preserve"> </w:t>
      </w:r>
      <w:r>
        <w:t>различные</w:t>
      </w:r>
      <w:r>
        <w:rPr>
          <w:spacing w:val="-15"/>
        </w:rPr>
        <w:t xml:space="preserve"> </w:t>
      </w:r>
      <w:r>
        <w:t>биологические</w:t>
      </w:r>
      <w:r>
        <w:rPr>
          <w:spacing w:val="-15"/>
        </w:rPr>
        <w:t xml:space="preserve"> </w:t>
      </w:r>
      <w:r>
        <w:t>объекты:</w:t>
      </w:r>
      <w:r>
        <w:rPr>
          <w:spacing w:val="-15"/>
        </w:rPr>
        <w:t xml:space="preserve"> </w:t>
      </w:r>
      <w:r>
        <w:t>растения,</w:t>
      </w:r>
      <w:r>
        <w:rPr>
          <w:spacing w:val="-15"/>
        </w:rPr>
        <w:t xml:space="preserve"> </w:t>
      </w:r>
      <w:r>
        <w:t>животных,</w:t>
      </w:r>
      <w:r>
        <w:rPr>
          <w:spacing w:val="-15"/>
        </w:rPr>
        <w:t xml:space="preserve"> </w:t>
      </w:r>
      <w:r>
        <w:t>грибы,</w:t>
      </w:r>
      <w:r>
        <w:rPr>
          <w:spacing w:val="-15"/>
        </w:rPr>
        <w:t xml:space="preserve"> </w:t>
      </w:r>
      <w:r>
        <w:t>лишайники,</w:t>
      </w:r>
      <w:r>
        <w:rPr>
          <w:spacing w:val="-15"/>
        </w:rPr>
        <w:t xml:space="preserve"> </w:t>
      </w:r>
      <w:r>
        <w:t xml:space="preserve">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w:t>
      </w:r>
      <w:r>
        <w:rPr>
          <w:spacing w:val="-2"/>
        </w:rPr>
        <w:t>культурные;</w:t>
      </w:r>
    </w:p>
    <w:p w:rsidR="00F24135" w:rsidRDefault="005E5ACB">
      <w:pPr>
        <w:pStyle w:val="a3"/>
        <w:spacing w:before="1"/>
        <w:ind w:right="124"/>
      </w:pPr>
      <w: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F24135" w:rsidRDefault="005E5ACB">
      <w:pPr>
        <w:pStyle w:val="a3"/>
        <w:ind w:right="126"/>
      </w:pPr>
      <w:r>
        <w:t>раскрывать понятие о среде обитания (водной, наземно-воздушной, почвенной, внутриорганизменной), условиях среды обитания;</w:t>
      </w:r>
    </w:p>
    <w:p w:rsidR="00F24135" w:rsidRDefault="005E5ACB">
      <w:pPr>
        <w:pStyle w:val="a3"/>
        <w:ind w:left="849" w:right="599" w:firstLine="0"/>
        <w:jc w:val="left"/>
      </w:pPr>
      <w:r>
        <w:t>приводить</w:t>
      </w:r>
      <w:r>
        <w:rPr>
          <w:spacing w:val="-7"/>
        </w:rPr>
        <w:t xml:space="preserve"> </w:t>
      </w:r>
      <w:r>
        <w:t>примеры,</w:t>
      </w:r>
      <w:r>
        <w:rPr>
          <w:spacing w:val="-5"/>
        </w:rPr>
        <w:t xml:space="preserve"> </w:t>
      </w:r>
      <w:r>
        <w:t>характеризующие</w:t>
      </w:r>
      <w:r>
        <w:rPr>
          <w:spacing w:val="-6"/>
        </w:rPr>
        <w:t xml:space="preserve"> </w:t>
      </w:r>
      <w:r>
        <w:t>приспособленность</w:t>
      </w:r>
      <w:r>
        <w:rPr>
          <w:spacing w:val="-5"/>
        </w:rPr>
        <w:t xml:space="preserve"> </w:t>
      </w:r>
      <w:r>
        <w:t>организмов</w:t>
      </w:r>
      <w:r>
        <w:rPr>
          <w:spacing w:val="-6"/>
        </w:rPr>
        <w:t xml:space="preserve"> </w:t>
      </w:r>
      <w:r>
        <w:t>к</w:t>
      </w:r>
      <w:r>
        <w:rPr>
          <w:spacing w:val="-4"/>
        </w:rPr>
        <w:t xml:space="preserve"> </w:t>
      </w:r>
      <w:r>
        <w:t>среде обитания, взаимосвязи организмов в сообществах;</w:t>
      </w:r>
    </w:p>
    <w:p w:rsidR="00F24135" w:rsidRDefault="005E5ACB">
      <w:pPr>
        <w:pStyle w:val="a3"/>
        <w:ind w:left="849" w:firstLine="0"/>
        <w:jc w:val="left"/>
      </w:pPr>
      <w:r>
        <w:t>выделять отличительные признаки природных и искусственных сообществ; аргументировать</w:t>
      </w:r>
      <w:r>
        <w:rPr>
          <w:spacing w:val="28"/>
        </w:rPr>
        <w:t xml:space="preserve"> </w:t>
      </w:r>
      <w:r>
        <w:t>основные</w:t>
      </w:r>
      <w:r>
        <w:rPr>
          <w:spacing w:val="24"/>
        </w:rPr>
        <w:t xml:space="preserve"> </w:t>
      </w:r>
      <w:r>
        <w:t>правила</w:t>
      </w:r>
      <w:r>
        <w:rPr>
          <w:spacing w:val="24"/>
        </w:rPr>
        <w:t xml:space="preserve"> </w:t>
      </w:r>
      <w:r>
        <w:t>поведения</w:t>
      </w:r>
      <w:r>
        <w:rPr>
          <w:spacing w:val="23"/>
        </w:rPr>
        <w:t xml:space="preserve"> </w:t>
      </w:r>
      <w:r>
        <w:t>человека</w:t>
      </w:r>
      <w:r>
        <w:rPr>
          <w:spacing w:val="25"/>
        </w:rPr>
        <w:t xml:space="preserve"> </w:t>
      </w:r>
      <w:r>
        <w:t>в</w:t>
      </w:r>
      <w:r>
        <w:rPr>
          <w:spacing w:val="24"/>
        </w:rPr>
        <w:t xml:space="preserve"> </w:t>
      </w:r>
      <w:r>
        <w:t>природе</w:t>
      </w:r>
      <w:r>
        <w:rPr>
          <w:spacing w:val="23"/>
        </w:rPr>
        <w:t xml:space="preserve"> </w:t>
      </w:r>
      <w:r>
        <w:t>и</w:t>
      </w:r>
      <w:r>
        <w:rPr>
          <w:spacing w:val="25"/>
        </w:rPr>
        <w:t xml:space="preserve"> </w:t>
      </w:r>
      <w:r>
        <w:t>объяснять</w:t>
      </w:r>
      <w:r>
        <w:rPr>
          <w:spacing w:val="23"/>
        </w:rPr>
        <w:t xml:space="preserve"> </w:t>
      </w:r>
      <w:r>
        <w:t>значение</w:t>
      </w:r>
    </w:p>
    <w:p w:rsidR="00F24135" w:rsidRDefault="005E5ACB">
      <w:pPr>
        <w:pStyle w:val="a3"/>
        <w:ind w:left="849" w:hanging="708"/>
        <w:jc w:val="left"/>
      </w:pPr>
      <w:r>
        <w:t>природоохранной</w:t>
      </w:r>
      <w:r>
        <w:rPr>
          <w:spacing w:val="-3"/>
        </w:rPr>
        <w:t xml:space="preserve"> </w:t>
      </w:r>
      <w:r>
        <w:t>деятельности</w:t>
      </w:r>
      <w:r>
        <w:rPr>
          <w:spacing w:val="-6"/>
        </w:rPr>
        <w:t xml:space="preserve"> </w:t>
      </w:r>
      <w:r>
        <w:t>человека,</w:t>
      </w:r>
      <w:r>
        <w:rPr>
          <w:spacing w:val="-6"/>
        </w:rPr>
        <w:t xml:space="preserve"> </w:t>
      </w:r>
      <w:r>
        <w:t>анализировать</w:t>
      </w:r>
      <w:r>
        <w:rPr>
          <w:spacing w:val="-5"/>
        </w:rPr>
        <w:t xml:space="preserve"> </w:t>
      </w:r>
      <w:r>
        <w:t>глобальные</w:t>
      </w:r>
      <w:r>
        <w:rPr>
          <w:spacing w:val="-6"/>
        </w:rPr>
        <w:t xml:space="preserve"> </w:t>
      </w:r>
      <w:r>
        <w:t>экологические</w:t>
      </w:r>
      <w:r>
        <w:rPr>
          <w:spacing w:val="-8"/>
        </w:rPr>
        <w:t xml:space="preserve"> </w:t>
      </w:r>
      <w:r>
        <w:t>проблемы; раскрывать роль биологии в практической деятельности человека;</w:t>
      </w:r>
    </w:p>
    <w:p w:rsidR="00F24135" w:rsidRDefault="005E5ACB">
      <w:pPr>
        <w:pStyle w:val="a3"/>
        <w:ind w:right="124"/>
      </w:pPr>
      <w: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F24135" w:rsidRDefault="005E5ACB">
      <w:pPr>
        <w:pStyle w:val="a3"/>
        <w:spacing w:before="1"/>
        <w:ind w:right="129"/>
      </w:pPr>
      <w: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F24135" w:rsidRDefault="005E5ACB">
      <w:pPr>
        <w:pStyle w:val="a3"/>
        <w:ind w:right="128"/>
      </w:pPr>
      <w: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F24135" w:rsidRDefault="005E5ACB">
      <w:pPr>
        <w:pStyle w:val="a3"/>
        <w:ind w:right="129"/>
      </w:pPr>
      <w:r>
        <w:t>владеть приёмами работы с лупой, световым и цифровым микроскопами при рассматривании биологических объектов;</w:t>
      </w:r>
    </w:p>
    <w:p w:rsidR="00F24135" w:rsidRDefault="005E5ACB">
      <w:pPr>
        <w:pStyle w:val="a3"/>
        <w:ind w:right="125"/>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w:t>
      </w:r>
      <w:r>
        <w:rPr>
          <w:spacing w:val="-2"/>
        </w:rPr>
        <w:t>деятельности;</w:t>
      </w:r>
    </w:p>
    <w:p w:rsidR="00F24135" w:rsidRDefault="005E5ACB">
      <w:pPr>
        <w:pStyle w:val="a3"/>
        <w:ind w:right="128"/>
      </w:pPr>
      <w:r>
        <w:t>использовать при выполнении учебных заданий научно-популярную литературу по биологии, справочные материалы, ресурсы Интернета;</w:t>
      </w:r>
    </w:p>
    <w:p w:rsidR="00F24135" w:rsidRDefault="005E5ACB">
      <w:pPr>
        <w:pStyle w:val="a3"/>
        <w:ind w:right="130"/>
      </w:pPr>
      <w:r>
        <w:t>создавать письменные и устные сообщения, используя понятийный аппарат изучаемого раздела биологии.</w:t>
      </w:r>
    </w:p>
    <w:p w:rsidR="00F24135" w:rsidRDefault="005E5ACB">
      <w:pPr>
        <w:pStyle w:val="a3"/>
        <w:ind w:left="849" w:right="131" w:firstLine="0"/>
      </w:pPr>
      <w:r>
        <w:t>Предметные результаты освоения программы по биологии к концу обучения в 6 классе: характеризовать</w:t>
      </w:r>
      <w:r>
        <w:rPr>
          <w:spacing w:val="-9"/>
        </w:rPr>
        <w:t xml:space="preserve"> </w:t>
      </w:r>
      <w:r>
        <w:t>ботанику</w:t>
      </w:r>
      <w:r>
        <w:rPr>
          <w:spacing w:val="-15"/>
        </w:rPr>
        <w:t xml:space="preserve"> </w:t>
      </w:r>
      <w:r>
        <w:t>как</w:t>
      </w:r>
      <w:r>
        <w:rPr>
          <w:spacing w:val="-8"/>
        </w:rPr>
        <w:t xml:space="preserve"> </w:t>
      </w:r>
      <w:r>
        <w:t>биологическую</w:t>
      </w:r>
      <w:r>
        <w:rPr>
          <w:spacing w:val="-7"/>
        </w:rPr>
        <w:t xml:space="preserve"> </w:t>
      </w:r>
      <w:r>
        <w:t>науку,</w:t>
      </w:r>
      <w:r>
        <w:rPr>
          <w:spacing w:val="-8"/>
        </w:rPr>
        <w:t xml:space="preserve"> </w:t>
      </w:r>
      <w:r>
        <w:t>её</w:t>
      </w:r>
      <w:r>
        <w:rPr>
          <w:spacing w:val="-8"/>
        </w:rPr>
        <w:t xml:space="preserve"> </w:t>
      </w:r>
      <w:r>
        <w:t>разделы</w:t>
      </w:r>
      <w:r>
        <w:rPr>
          <w:spacing w:val="-10"/>
        </w:rPr>
        <w:t xml:space="preserve"> </w:t>
      </w:r>
      <w:r>
        <w:t>и</w:t>
      </w:r>
      <w:r>
        <w:rPr>
          <w:spacing w:val="-7"/>
        </w:rPr>
        <w:t xml:space="preserve"> </w:t>
      </w:r>
      <w:r>
        <w:t>связи</w:t>
      </w:r>
      <w:r>
        <w:rPr>
          <w:spacing w:val="-6"/>
        </w:rPr>
        <w:t xml:space="preserve"> </w:t>
      </w:r>
      <w:r>
        <w:t>с</w:t>
      </w:r>
      <w:r>
        <w:rPr>
          <w:spacing w:val="-11"/>
        </w:rPr>
        <w:t xml:space="preserve"> </w:t>
      </w:r>
      <w:r>
        <w:t>другими</w:t>
      </w:r>
      <w:r>
        <w:rPr>
          <w:spacing w:val="-5"/>
        </w:rPr>
        <w:t xml:space="preserve"> </w:t>
      </w:r>
      <w:r>
        <w:rPr>
          <w:spacing w:val="-2"/>
        </w:rPr>
        <w:t>науками</w:t>
      </w:r>
    </w:p>
    <w:p w:rsidR="00F24135" w:rsidRDefault="005E5ACB">
      <w:pPr>
        <w:pStyle w:val="a3"/>
        <w:spacing w:before="1"/>
        <w:ind w:firstLine="0"/>
      </w:pPr>
      <w:r>
        <w:t>и</w:t>
      </w:r>
      <w:r>
        <w:rPr>
          <w:spacing w:val="1"/>
        </w:rPr>
        <w:t xml:space="preserve"> </w:t>
      </w:r>
      <w:r>
        <w:rPr>
          <w:spacing w:val="-2"/>
        </w:rPr>
        <w:t>техникой;</w:t>
      </w:r>
    </w:p>
    <w:p w:rsidR="00F24135" w:rsidRDefault="005E5ACB">
      <w:pPr>
        <w:pStyle w:val="a3"/>
        <w:jc w:val="left"/>
      </w:pPr>
      <w:r>
        <w:t>приводить примеры вклада российских (в том числе В.В. Докучаев, К.А. Тимирязев, С.Г. Навашин) и зарубежных учёных (в том числе Р. Гук,</w:t>
      </w:r>
    </w:p>
    <w:p w:rsidR="00F24135" w:rsidRDefault="005E5ACB">
      <w:pPr>
        <w:pStyle w:val="a3"/>
        <w:ind w:left="849" w:firstLine="0"/>
        <w:jc w:val="left"/>
      </w:pPr>
      <w:r>
        <w:t>М.</w:t>
      </w:r>
      <w:r>
        <w:rPr>
          <w:spacing w:val="-3"/>
        </w:rPr>
        <w:t xml:space="preserve"> </w:t>
      </w:r>
      <w:r>
        <w:t>Мальпиги)</w:t>
      </w:r>
      <w:r>
        <w:rPr>
          <w:spacing w:val="-3"/>
        </w:rPr>
        <w:t xml:space="preserve"> </w:t>
      </w:r>
      <w:r>
        <w:t>в</w:t>
      </w:r>
      <w:r>
        <w:rPr>
          <w:spacing w:val="-4"/>
        </w:rPr>
        <w:t xml:space="preserve"> </w:t>
      </w:r>
      <w:r>
        <w:t>развитие</w:t>
      </w:r>
      <w:r>
        <w:rPr>
          <w:spacing w:val="-3"/>
        </w:rPr>
        <w:t xml:space="preserve"> </w:t>
      </w:r>
      <w:r>
        <w:t>наук о</w:t>
      </w:r>
      <w:r>
        <w:rPr>
          <w:spacing w:val="-2"/>
        </w:rPr>
        <w:t xml:space="preserve"> растениях;</w:t>
      </w:r>
    </w:p>
    <w:p w:rsidR="00F24135" w:rsidRDefault="005E5ACB">
      <w:pPr>
        <w:pStyle w:val="a3"/>
        <w:ind w:left="849" w:firstLine="0"/>
        <w:jc w:val="left"/>
      </w:pPr>
      <w:r>
        <w:t>применять</w:t>
      </w:r>
      <w:r>
        <w:rPr>
          <w:spacing w:val="-2"/>
        </w:rPr>
        <w:t xml:space="preserve"> </w:t>
      </w:r>
      <w:r>
        <w:t>биологические</w:t>
      </w:r>
      <w:r>
        <w:rPr>
          <w:spacing w:val="-4"/>
        </w:rPr>
        <w:t xml:space="preserve"> </w:t>
      </w:r>
      <w:r>
        <w:t>термины</w:t>
      </w:r>
      <w:r>
        <w:rPr>
          <w:spacing w:val="-4"/>
        </w:rPr>
        <w:t xml:space="preserve"> </w:t>
      </w:r>
      <w:r>
        <w:t>и</w:t>
      </w:r>
      <w:r>
        <w:rPr>
          <w:spacing w:val="-4"/>
        </w:rPr>
        <w:t xml:space="preserve"> </w:t>
      </w:r>
      <w:r>
        <w:t>понятия</w:t>
      </w:r>
      <w:r>
        <w:rPr>
          <w:spacing w:val="-1"/>
        </w:rPr>
        <w:t xml:space="preserve"> </w:t>
      </w:r>
      <w:r>
        <w:t>(в</w:t>
      </w:r>
      <w:r>
        <w:rPr>
          <w:spacing w:val="-4"/>
        </w:rPr>
        <w:t xml:space="preserve"> </w:t>
      </w:r>
      <w:r>
        <w:t>том</w:t>
      </w:r>
      <w:r>
        <w:rPr>
          <w:spacing w:val="-2"/>
        </w:rPr>
        <w:t xml:space="preserve"> </w:t>
      </w:r>
      <w:r>
        <w:t>числе:</w:t>
      </w:r>
      <w:r>
        <w:rPr>
          <w:spacing w:val="-2"/>
        </w:rPr>
        <w:t xml:space="preserve"> </w:t>
      </w:r>
      <w:r>
        <w:t>ботаника,</w:t>
      </w:r>
      <w:r>
        <w:rPr>
          <w:spacing w:val="-5"/>
        </w:rPr>
        <w:t xml:space="preserve"> </w:t>
      </w:r>
      <w:r>
        <w:t>растительная</w:t>
      </w:r>
      <w:r>
        <w:rPr>
          <w:spacing w:val="-1"/>
        </w:rPr>
        <w:t xml:space="preserve"> </w:t>
      </w:r>
      <w:r>
        <w:rPr>
          <w:spacing w:val="-2"/>
        </w:rPr>
        <w:t>клетка,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F24135" w:rsidRDefault="005E5ACB">
      <w:pPr>
        <w:pStyle w:val="a3"/>
        <w:spacing w:before="1"/>
        <w:ind w:right="124"/>
      </w:pPr>
      <w: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F24135" w:rsidRDefault="005E5ACB">
      <w:pPr>
        <w:pStyle w:val="a3"/>
        <w:ind w:right="130"/>
      </w:pPr>
      <w:r>
        <w:t>различать</w:t>
      </w:r>
      <w:r>
        <w:rPr>
          <w:spacing w:val="-13"/>
        </w:rPr>
        <w:t xml:space="preserve"> </w:t>
      </w:r>
      <w:r>
        <w:t>и</w:t>
      </w:r>
      <w:r>
        <w:rPr>
          <w:spacing w:val="-12"/>
        </w:rPr>
        <w:t xml:space="preserve"> </w:t>
      </w:r>
      <w:r>
        <w:t>описывать</w:t>
      </w:r>
      <w:r>
        <w:rPr>
          <w:spacing w:val="-12"/>
        </w:rPr>
        <w:t xml:space="preserve"> </w:t>
      </w:r>
      <w:r>
        <w:t>живые</w:t>
      </w:r>
      <w:r>
        <w:rPr>
          <w:spacing w:val="-14"/>
        </w:rPr>
        <w:t xml:space="preserve"> </w:t>
      </w:r>
      <w:r>
        <w:t>и</w:t>
      </w:r>
      <w:r>
        <w:rPr>
          <w:spacing w:val="-12"/>
        </w:rPr>
        <w:t xml:space="preserve"> </w:t>
      </w:r>
      <w:r>
        <w:t>гербарные</w:t>
      </w:r>
      <w:r>
        <w:rPr>
          <w:spacing w:val="-13"/>
        </w:rPr>
        <w:t xml:space="preserve"> </w:t>
      </w:r>
      <w:r>
        <w:t>экземпляры</w:t>
      </w:r>
      <w:r>
        <w:rPr>
          <w:spacing w:val="-12"/>
        </w:rPr>
        <w:t xml:space="preserve"> </w:t>
      </w:r>
      <w:r>
        <w:t>растений</w:t>
      </w:r>
      <w:r>
        <w:rPr>
          <w:spacing w:val="-11"/>
        </w:rPr>
        <w:t xml:space="preserve"> </w:t>
      </w:r>
      <w:r>
        <w:t>по</w:t>
      </w:r>
      <w:r>
        <w:rPr>
          <w:spacing w:val="-11"/>
        </w:rPr>
        <w:t xml:space="preserve"> </w:t>
      </w:r>
      <w:r>
        <w:t>заданному</w:t>
      </w:r>
      <w:r>
        <w:rPr>
          <w:spacing w:val="-15"/>
        </w:rPr>
        <w:t xml:space="preserve"> </w:t>
      </w:r>
      <w:r>
        <w:t>плану,</w:t>
      </w:r>
      <w:r>
        <w:rPr>
          <w:spacing w:val="-11"/>
        </w:rPr>
        <w:t xml:space="preserve"> </w:t>
      </w:r>
      <w:r>
        <w:t>части растений по изображениям, схемам, моделям, муляжам, рельефным таблицам;</w:t>
      </w:r>
    </w:p>
    <w:p w:rsidR="00F24135" w:rsidRDefault="005E5ACB">
      <w:pPr>
        <w:pStyle w:val="a3"/>
        <w:ind w:right="126"/>
      </w:pPr>
      <w:r>
        <w:t>характеризовать признаки растений, уровни организации растительного организма, части растений: клетки, ткани, органы, системы органов, организм; сравнивать растительные ткани и органы</w:t>
      </w:r>
      <w:r>
        <w:rPr>
          <w:spacing w:val="-8"/>
        </w:rPr>
        <w:t xml:space="preserve"> </w:t>
      </w:r>
      <w:r>
        <w:t>растений</w:t>
      </w:r>
      <w:r>
        <w:rPr>
          <w:spacing w:val="-3"/>
        </w:rPr>
        <w:t xml:space="preserve"> </w:t>
      </w:r>
      <w:r>
        <w:t>между</w:t>
      </w:r>
      <w:r>
        <w:rPr>
          <w:spacing w:val="-4"/>
        </w:rPr>
        <w:t xml:space="preserve"> </w:t>
      </w:r>
      <w:r>
        <w:t>собой;</w:t>
      </w:r>
      <w:r>
        <w:rPr>
          <w:spacing w:val="-4"/>
        </w:rPr>
        <w:t xml:space="preserve"> </w:t>
      </w:r>
      <w:r>
        <w:t>выполнять</w:t>
      </w:r>
      <w:r>
        <w:rPr>
          <w:spacing w:val="-5"/>
        </w:rPr>
        <w:t xml:space="preserve"> </w:t>
      </w:r>
      <w:r>
        <w:t>практические</w:t>
      </w:r>
      <w:r>
        <w:rPr>
          <w:spacing w:val="-7"/>
        </w:rPr>
        <w:t xml:space="preserve"> </w:t>
      </w:r>
      <w:r>
        <w:t>и</w:t>
      </w:r>
      <w:r>
        <w:rPr>
          <w:spacing w:val="-4"/>
        </w:rPr>
        <w:t xml:space="preserve"> </w:t>
      </w:r>
      <w:r>
        <w:t>лабораторные</w:t>
      </w:r>
      <w:r>
        <w:rPr>
          <w:spacing w:val="-7"/>
        </w:rPr>
        <w:t xml:space="preserve"> </w:t>
      </w:r>
      <w:r>
        <w:t>работы</w:t>
      </w:r>
      <w:r>
        <w:rPr>
          <w:spacing w:val="-3"/>
        </w:rPr>
        <w:t xml:space="preserve"> </w:t>
      </w:r>
      <w:r>
        <w:t>по</w:t>
      </w:r>
      <w:r>
        <w:rPr>
          <w:spacing w:val="-4"/>
        </w:rPr>
        <w:t xml:space="preserve"> </w:t>
      </w:r>
      <w:r>
        <w:t>морфологии</w:t>
      </w:r>
      <w:r>
        <w:rPr>
          <w:spacing w:val="-4"/>
        </w:rPr>
        <w:t xml:space="preserve"> </w:t>
      </w:r>
      <w:r>
        <w:t>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24135" w:rsidRDefault="005E5ACB">
      <w:pPr>
        <w:pStyle w:val="a3"/>
        <w:spacing w:before="1"/>
        <w:ind w:right="124"/>
      </w:pPr>
      <w:r>
        <w:t xml:space="preserve">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w:t>
      </w:r>
      <w:r>
        <w:rPr>
          <w:spacing w:val="-2"/>
        </w:rPr>
        <w:t>цветковых);</w:t>
      </w:r>
    </w:p>
    <w:p w:rsidR="00F24135" w:rsidRDefault="005E5ACB">
      <w:pPr>
        <w:pStyle w:val="a3"/>
        <w:ind w:right="127"/>
      </w:pPr>
      <w:r>
        <w:t>выявлять причинно-следственные связи между строением и функциями тканей и органов растений, строением и жизнедеятельностью растений;</w:t>
      </w:r>
    </w:p>
    <w:p w:rsidR="00F24135" w:rsidRDefault="005E5ACB">
      <w:pPr>
        <w:pStyle w:val="a3"/>
        <w:ind w:right="127"/>
      </w:pPr>
      <w:r>
        <w:t>классифицировать растения и их части по разным основаниям; объяснять роль растений в природе и жизни человека: значение фотосинтеза</w:t>
      </w:r>
      <w:r>
        <w:rPr>
          <w:spacing w:val="-3"/>
        </w:rPr>
        <w:t xml:space="preserve"> </w:t>
      </w:r>
      <w:r>
        <w:t>в</w:t>
      </w:r>
      <w:r>
        <w:rPr>
          <w:spacing w:val="-1"/>
        </w:rPr>
        <w:t xml:space="preserve"> </w:t>
      </w:r>
      <w:r>
        <w:t>природе и в</w:t>
      </w:r>
      <w:r>
        <w:rPr>
          <w:spacing w:val="-1"/>
        </w:rPr>
        <w:t xml:space="preserve"> </w:t>
      </w:r>
      <w:r>
        <w:t>жизни человека, биологическое</w:t>
      </w:r>
      <w:r>
        <w:rPr>
          <w:spacing w:val="-1"/>
        </w:rPr>
        <w:t xml:space="preserve"> </w:t>
      </w:r>
      <w:r>
        <w:t xml:space="preserve">и хозяйственное значение видоизменённых побегов, хозяйственное значение вегетативного </w:t>
      </w:r>
      <w:r>
        <w:rPr>
          <w:spacing w:val="-2"/>
        </w:rPr>
        <w:t>размножения;</w:t>
      </w:r>
    </w:p>
    <w:p w:rsidR="00F24135" w:rsidRDefault="005E5ACB">
      <w:pPr>
        <w:pStyle w:val="a3"/>
        <w:ind w:left="849" w:right="131" w:firstLine="0"/>
      </w:pPr>
      <w:r>
        <w:t>применять полученные знания для выращивания и размножения культурных растений; использовать</w:t>
      </w:r>
      <w:r>
        <w:rPr>
          <w:spacing w:val="-10"/>
        </w:rPr>
        <w:t xml:space="preserve"> </w:t>
      </w:r>
      <w:r>
        <w:t>методы</w:t>
      </w:r>
      <w:r>
        <w:rPr>
          <w:spacing w:val="-11"/>
        </w:rPr>
        <w:t xml:space="preserve"> </w:t>
      </w:r>
      <w:r>
        <w:t>биологии:</w:t>
      </w:r>
      <w:r>
        <w:rPr>
          <w:spacing w:val="-12"/>
        </w:rPr>
        <w:t xml:space="preserve"> </w:t>
      </w:r>
      <w:r>
        <w:t>проводить</w:t>
      </w:r>
      <w:r>
        <w:rPr>
          <w:spacing w:val="-11"/>
        </w:rPr>
        <w:t xml:space="preserve"> </w:t>
      </w:r>
      <w:r>
        <w:t>наблюдения</w:t>
      </w:r>
      <w:r>
        <w:rPr>
          <w:spacing w:val="-11"/>
        </w:rPr>
        <w:t xml:space="preserve"> </w:t>
      </w:r>
      <w:r>
        <w:t>за</w:t>
      </w:r>
      <w:r>
        <w:rPr>
          <w:spacing w:val="-10"/>
        </w:rPr>
        <w:t xml:space="preserve"> </w:t>
      </w:r>
      <w:r>
        <w:t>растениями,</w:t>
      </w:r>
      <w:r>
        <w:rPr>
          <w:spacing w:val="-11"/>
        </w:rPr>
        <w:t xml:space="preserve"> </w:t>
      </w:r>
      <w:r>
        <w:t>описывать</w:t>
      </w:r>
      <w:r>
        <w:rPr>
          <w:spacing w:val="-10"/>
        </w:rPr>
        <w:t xml:space="preserve"> </w:t>
      </w:r>
      <w:r>
        <w:t>растения</w:t>
      </w:r>
    </w:p>
    <w:p w:rsidR="00F24135" w:rsidRDefault="005E5ACB">
      <w:pPr>
        <w:pStyle w:val="a3"/>
        <w:ind w:firstLine="0"/>
      </w:pPr>
      <w:r>
        <w:t>и</w:t>
      </w:r>
      <w:r>
        <w:rPr>
          <w:spacing w:val="-3"/>
        </w:rPr>
        <w:t xml:space="preserve"> </w:t>
      </w:r>
      <w:r>
        <w:t>их</w:t>
      </w:r>
      <w:r>
        <w:rPr>
          <w:spacing w:val="-1"/>
        </w:rPr>
        <w:t xml:space="preserve"> </w:t>
      </w:r>
      <w:r>
        <w:t>части,</w:t>
      </w:r>
      <w:r>
        <w:rPr>
          <w:spacing w:val="-2"/>
        </w:rPr>
        <w:t xml:space="preserve"> </w:t>
      </w:r>
      <w:r>
        <w:t>ставить</w:t>
      </w:r>
      <w:r>
        <w:rPr>
          <w:spacing w:val="-4"/>
        </w:rPr>
        <w:t xml:space="preserve"> </w:t>
      </w:r>
      <w:r>
        <w:t>простейшие</w:t>
      </w:r>
      <w:r>
        <w:rPr>
          <w:spacing w:val="-2"/>
        </w:rPr>
        <w:t xml:space="preserve"> </w:t>
      </w:r>
      <w:r>
        <w:t>биологические</w:t>
      </w:r>
      <w:r>
        <w:rPr>
          <w:spacing w:val="-4"/>
        </w:rPr>
        <w:t xml:space="preserve"> </w:t>
      </w:r>
      <w:r>
        <w:t>опыты</w:t>
      </w:r>
      <w:r>
        <w:rPr>
          <w:spacing w:val="-2"/>
        </w:rPr>
        <w:t xml:space="preserve"> </w:t>
      </w:r>
      <w:r>
        <w:t xml:space="preserve">и </w:t>
      </w:r>
      <w:r>
        <w:rPr>
          <w:spacing w:val="-2"/>
        </w:rPr>
        <w:t>эксперименты;</w:t>
      </w:r>
    </w:p>
    <w:p w:rsidR="00F24135" w:rsidRDefault="005E5ACB">
      <w:pPr>
        <w:pStyle w:val="a3"/>
        <w:spacing w:before="1"/>
        <w:ind w:right="129"/>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F24135" w:rsidRDefault="005E5ACB">
      <w:pPr>
        <w:pStyle w:val="a3"/>
        <w:ind w:right="123"/>
      </w:pPr>
      <w:r>
        <w:t xml:space="preserve">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w:t>
      </w:r>
      <w:r>
        <w:rPr>
          <w:spacing w:val="-2"/>
        </w:rPr>
        <w:t>искусства;</w:t>
      </w:r>
    </w:p>
    <w:p w:rsidR="00F24135" w:rsidRDefault="005E5ACB">
      <w:pPr>
        <w:pStyle w:val="a3"/>
        <w:ind w:right="122"/>
      </w:pPr>
      <w:r>
        <w:t>владеть приёмами работы с биологической информацией: формулировать основания для извлечения</w:t>
      </w:r>
      <w:r>
        <w:rPr>
          <w:spacing w:val="-15"/>
        </w:rPr>
        <w:t xml:space="preserve"> </w:t>
      </w:r>
      <w:r>
        <w:t>и</w:t>
      </w:r>
      <w:r>
        <w:rPr>
          <w:spacing w:val="-15"/>
        </w:rPr>
        <w:t xml:space="preserve"> </w:t>
      </w:r>
      <w:r>
        <w:t>обобщения</w:t>
      </w:r>
      <w:r>
        <w:rPr>
          <w:spacing w:val="-15"/>
        </w:rPr>
        <w:t xml:space="preserve"> </w:t>
      </w:r>
      <w:r>
        <w:t>информации</w:t>
      </w:r>
      <w:r>
        <w:rPr>
          <w:spacing w:val="-15"/>
        </w:rPr>
        <w:t xml:space="preserve"> </w:t>
      </w:r>
      <w:r>
        <w:t>из</w:t>
      </w:r>
      <w:r>
        <w:rPr>
          <w:spacing w:val="-15"/>
        </w:rPr>
        <w:t xml:space="preserve"> </w:t>
      </w:r>
      <w:r>
        <w:t>двух</w:t>
      </w:r>
      <w:r>
        <w:rPr>
          <w:spacing w:val="-15"/>
        </w:rPr>
        <w:t xml:space="preserve"> </w:t>
      </w:r>
      <w:r>
        <w:t>источников,</w:t>
      </w:r>
      <w:r>
        <w:rPr>
          <w:spacing w:val="-15"/>
        </w:rPr>
        <w:t xml:space="preserve"> </w:t>
      </w:r>
      <w:r>
        <w:t>преобразовывать</w:t>
      </w:r>
      <w:r>
        <w:rPr>
          <w:spacing w:val="-15"/>
        </w:rPr>
        <w:t xml:space="preserve"> </w:t>
      </w:r>
      <w:r>
        <w:t>информацию</w:t>
      </w:r>
      <w:r>
        <w:rPr>
          <w:spacing w:val="-15"/>
        </w:rPr>
        <w:t xml:space="preserve"> </w:t>
      </w:r>
      <w:r>
        <w:t>из</w:t>
      </w:r>
      <w:r>
        <w:rPr>
          <w:spacing w:val="-15"/>
        </w:rPr>
        <w:t xml:space="preserve"> </w:t>
      </w:r>
      <w:r>
        <w:t>одной знаковой системы в другую;</w:t>
      </w:r>
    </w:p>
    <w:p w:rsidR="00F24135" w:rsidRDefault="005E5ACB">
      <w:pPr>
        <w:pStyle w:val="a3"/>
        <w:ind w:right="131"/>
      </w:pPr>
      <w:r>
        <w:t>создавать письменные и устные сообщения, используя понятийный аппарат изучаемого раздела биологии.</w:t>
      </w:r>
    </w:p>
    <w:p w:rsidR="00F24135" w:rsidRDefault="005E5ACB">
      <w:pPr>
        <w:pStyle w:val="a3"/>
        <w:ind w:left="849" w:right="130" w:firstLine="0"/>
      </w:pPr>
      <w:r>
        <w:t>Предметные результаты освоения программы по биологии к концу обучения в 7 классе: характеризовать</w:t>
      </w:r>
      <w:r>
        <w:rPr>
          <w:spacing w:val="34"/>
        </w:rPr>
        <w:t xml:space="preserve"> </w:t>
      </w:r>
      <w:r>
        <w:t>принципы</w:t>
      </w:r>
      <w:r>
        <w:rPr>
          <w:spacing w:val="32"/>
        </w:rPr>
        <w:t xml:space="preserve"> </w:t>
      </w:r>
      <w:r>
        <w:t>классификации</w:t>
      </w:r>
      <w:r>
        <w:rPr>
          <w:spacing w:val="33"/>
        </w:rPr>
        <w:t xml:space="preserve"> </w:t>
      </w:r>
      <w:r>
        <w:t>растений,</w:t>
      </w:r>
      <w:r>
        <w:rPr>
          <w:spacing w:val="33"/>
        </w:rPr>
        <w:t xml:space="preserve"> </w:t>
      </w:r>
      <w:r>
        <w:t>основные</w:t>
      </w:r>
      <w:r>
        <w:rPr>
          <w:spacing w:val="32"/>
        </w:rPr>
        <w:t xml:space="preserve"> </w:t>
      </w:r>
      <w:r>
        <w:t>систематические</w:t>
      </w:r>
      <w:r>
        <w:rPr>
          <w:spacing w:val="33"/>
        </w:rPr>
        <w:t xml:space="preserve"> </w:t>
      </w:r>
      <w:r>
        <w:rPr>
          <w:spacing w:val="-2"/>
        </w:rPr>
        <w:t>группы</w:t>
      </w:r>
    </w:p>
    <w:p w:rsidR="00F24135" w:rsidRDefault="005E5ACB">
      <w:pPr>
        <w:pStyle w:val="a3"/>
        <w:ind w:right="129" w:firstLine="0"/>
      </w:pPr>
      <w:r>
        <w:t xml:space="preserve">растений (водоросли, мхи, плауны, хвощи, папоротники, голосеменные, покрытосеменные или </w:t>
      </w:r>
      <w:r>
        <w:rPr>
          <w:spacing w:val="-2"/>
        </w:rPr>
        <w:t>цветковые);</w:t>
      </w:r>
    </w:p>
    <w:p w:rsidR="00F24135" w:rsidRDefault="005E5ACB">
      <w:pPr>
        <w:pStyle w:val="a3"/>
        <w:ind w:right="125"/>
      </w:pPr>
      <w: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p w:rsidR="00F24135" w:rsidRDefault="005E5ACB">
      <w:pPr>
        <w:pStyle w:val="a3"/>
        <w:spacing w:before="1"/>
        <w:ind w:right="125"/>
      </w:pPr>
      <w: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задачей</w:t>
      </w:r>
      <w:r>
        <w:rPr>
          <w:spacing w:val="2"/>
        </w:rPr>
        <w:t xml:space="preserve"> </w:t>
      </w:r>
      <w:r>
        <w:t>и</w:t>
      </w:r>
      <w:r>
        <w:rPr>
          <w:spacing w:val="-1"/>
        </w:rPr>
        <w:t xml:space="preserve"> </w:t>
      </w:r>
      <w:r>
        <w:t>в</w:t>
      </w:r>
      <w:r>
        <w:rPr>
          <w:spacing w:val="-2"/>
        </w:rPr>
        <w:t xml:space="preserve"> контексте;</w:t>
      </w:r>
    </w:p>
    <w:p w:rsidR="00F24135" w:rsidRDefault="005E5ACB">
      <w:pPr>
        <w:pStyle w:val="a3"/>
        <w:ind w:right="128"/>
      </w:pPr>
      <w: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F24135" w:rsidRDefault="005E5ACB">
      <w:pPr>
        <w:pStyle w:val="a3"/>
        <w:spacing w:before="1"/>
        <w:ind w:right="129"/>
      </w:pPr>
      <w:r>
        <w:t>выявлять признаки классов покрытосеменных или цветковых, семейств двудольных и однодольных растений;</w:t>
      </w:r>
    </w:p>
    <w:p w:rsidR="00F24135" w:rsidRDefault="005E5ACB">
      <w:pPr>
        <w:pStyle w:val="a3"/>
        <w:ind w:right="130"/>
      </w:pPr>
      <w: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F24135" w:rsidRDefault="005E5ACB">
      <w:pPr>
        <w:pStyle w:val="a3"/>
        <w:ind w:right="126"/>
      </w:pPr>
      <w: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24135" w:rsidRDefault="005E5ACB">
      <w:pPr>
        <w:pStyle w:val="a3"/>
        <w:ind w:right="128"/>
      </w:pPr>
      <w:r>
        <w:t>выделять существенные признаки строения и жизнедеятельности растений, бактерий, грибов, лишайников;</w:t>
      </w:r>
    </w:p>
    <w:p w:rsidR="00F24135" w:rsidRDefault="005E5ACB">
      <w:pPr>
        <w:pStyle w:val="a3"/>
        <w:spacing w:before="1"/>
        <w:ind w:right="128"/>
      </w:pPr>
      <w:r>
        <w:t>проводить описание и сравнивать между собой растения, грибы, лишайники, бактерии по заданному плану, проводить выводы на основе сравнения;</w:t>
      </w:r>
    </w:p>
    <w:p w:rsidR="00F24135" w:rsidRDefault="005E5ACB">
      <w:pPr>
        <w:pStyle w:val="a3"/>
        <w:ind w:left="849" w:firstLine="0"/>
      </w:pPr>
      <w:r>
        <w:t>описывать</w:t>
      </w:r>
      <w:r>
        <w:rPr>
          <w:spacing w:val="51"/>
        </w:rPr>
        <w:t xml:space="preserve"> </w:t>
      </w:r>
      <w:r>
        <w:t>усложнение</w:t>
      </w:r>
      <w:r>
        <w:rPr>
          <w:spacing w:val="49"/>
        </w:rPr>
        <w:t xml:space="preserve"> </w:t>
      </w:r>
      <w:r>
        <w:t>организации</w:t>
      </w:r>
      <w:r>
        <w:rPr>
          <w:spacing w:val="49"/>
        </w:rPr>
        <w:t xml:space="preserve"> </w:t>
      </w:r>
      <w:r>
        <w:t>растений</w:t>
      </w:r>
      <w:r>
        <w:rPr>
          <w:spacing w:val="48"/>
        </w:rPr>
        <w:t xml:space="preserve"> </w:t>
      </w:r>
      <w:r>
        <w:t>в</w:t>
      </w:r>
      <w:r>
        <w:rPr>
          <w:spacing w:val="48"/>
        </w:rPr>
        <w:t xml:space="preserve"> </w:t>
      </w:r>
      <w:r>
        <w:t>ходе</w:t>
      </w:r>
      <w:r>
        <w:rPr>
          <w:spacing w:val="50"/>
        </w:rPr>
        <w:t xml:space="preserve"> </w:t>
      </w:r>
      <w:r>
        <w:t>эволюции</w:t>
      </w:r>
      <w:r>
        <w:rPr>
          <w:spacing w:val="48"/>
        </w:rPr>
        <w:t xml:space="preserve"> </w:t>
      </w:r>
      <w:r>
        <w:t>растительного</w:t>
      </w:r>
      <w:r>
        <w:rPr>
          <w:spacing w:val="48"/>
        </w:rPr>
        <w:t xml:space="preserve"> </w:t>
      </w:r>
      <w:r>
        <w:t>мира</w:t>
      </w:r>
      <w:r>
        <w:rPr>
          <w:spacing w:val="48"/>
        </w:rPr>
        <w:t xml:space="preserve"> </w:t>
      </w:r>
      <w:r>
        <w:rPr>
          <w:spacing w:val="-7"/>
        </w:rPr>
        <w:t>на</w:t>
      </w:r>
    </w:p>
    <w:p w:rsidR="00F24135" w:rsidRDefault="005E5ACB">
      <w:pPr>
        <w:pStyle w:val="a3"/>
        <w:ind w:firstLine="0"/>
        <w:jc w:val="left"/>
      </w:pPr>
      <w:r>
        <w:rPr>
          <w:spacing w:val="-2"/>
        </w:rPr>
        <w:t>Земле;</w:t>
      </w:r>
    </w:p>
    <w:p w:rsidR="00F24135" w:rsidRDefault="005E5ACB">
      <w:pPr>
        <w:pStyle w:val="a3"/>
        <w:ind w:left="849" w:firstLine="0"/>
        <w:jc w:val="left"/>
      </w:pPr>
      <w:r>
        <w:t>выявлять</w:t>
      </w:r>
      <w:r>
        <w:rPr>
          <w:spacing w:val="26"/>
        </w:rPr>
        <w:t xml:space="preserve"> </w:t>
      </w:r>
      <w:r>
        <w:t>черты</w:t>
      </w:r>
      <w:r>
        <w:rPr>
          <w:spacing w:val="28"/>
        </w:rPr>
        <w:t xml:space="preserve"> </w:t>
      </w:r>
      <w:r>
        <w:t>приспособленности</w:t>
      </w:r>
      <w:r>
        <w:rPr>
          <w:spacing w:val="28"/>
        </w:rPr>
        <w:t xml:space="preserve"> </w:t>
      </w:r>
      <w:r>
        <w:t>растений</w:t>
      </w:r>
      <w:r>
        <w:rPr>
          <w:spacing w:val="25"/>
        </w:rPr>
        <w:t xml:space="preserve"> </w:t>
      </w:r>
      <w:r>
        <w:t>к</w:t>
      </w:r>
      <w:r>
        <w:rPr>
          <w:spacing w:val="27"/>
        </w:rPr>
        <w:t xml:space="preserve"> </w:t>
      </w:r>
      <w:r>
        <w:t>среде</w:t>
      </w:r>
      <w:r>
        <w:rPr>
          <w:spacing w:val="28"/>
        </w:rPr>
        <w:t xml:space="preserve"> </w:t>
      </w:r>
      <w:r>
        <w:t>обитания,</w:t>
      </w:r>
      <w:r>
        <w:rPr>
          <w:spacing w:val="26"/>
        </w:rPr>
        <w:t xml:space="preserve"> </w:t>
      </w:r>
      <w:r>
        <w:t>значение</w:t>
      </w:r>
      <w:r>
        <w:rPr>
          <w:spacing w:val="25"/>
        </w:rPr>
        <w:t xml:space="preserve"> </w:t>
      </w:r>
      <w:r>
        <w:rPr>
          <w:spacing w:val="-2"/>
        </w:rPr>
        <w:t>экологических</w:t>
      </w:r>
    </w:p>
    <w:p w:rsidR="00F24135" w:rsidRDefault="005E5ACB">
      <w:pPr>
        <w:pStyle w:val="a3"/>
        <w:ind w:firstLine="0"/>
      </w:pPr>
      <w:r>
        <w:t>факторов</w:t>
      </w:r>
      <w:r>
        <w:rPr>
          <w:spacing w:val="-3"/>
        </w:rPr>
        <w:t xml:space="preserve"> </w:t>
      </w:r>
      <w:r>
        <w:t>для</w:t>
      </w:r>
      <w:r>
        <w:rPr>
          <w:spacing w:val="-3"/>
        </w:rPr>
        <w:t xml:space="preserve"> </w:t>
      </w:r>
      <w:r>
        <w:rPr>
          <w:spacing w:val="-2"/>
        </w:rPr>
        <w:t>растений;</w:t>
      </w:r>
    </w:p>
    <w:p w:rsidR="00F24135" w:rsidRDefault="005E5ACB">
      <w:pPr>
        <w:pStyle w:val="a3"/>
        <w:ind w:right="127"/>
      </w:pPr>
      <w: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F24135" w:rsidRDefault="005E5ACB">
      <w:pPr>
        <w:pStyle w:val="a3"/>
        <w:ind w:right="127"/>
      </w:pPr>
      <w:r>
        <w:t>приводить примеры культурных растений и их значение в жизни человека, понимать причины и знать меры охраны растительного мира Земли;</w:t>
      </w:r>
    </w:p>
    <w:p w:rsidR="00F24135" w:rsidRDefault="005E5ACB">
      <w:pPr>
        <w:pStyle w:val="a3"/>
        <w:ind w:right="127"/>
      </w:pPr>
      <w: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F24135" w:rsidRDefault="005E5ACB">
      <w:pPr>
        <w:pStyle w:val="a3"/>
        <w:ind w:right="127"/>
      </w:pPr>
      <w:r>
        <w:t>демонстрировать на конкретных примерах связь знаний по биологии со знаниями по математике,</w:t>
      </w:r>
      <w:r>
        <w:rPr>
          <w:spacing w:val="-1"/>
        </w:rPr>
        <w:t xml:space="preserve"> </w:t>
      </w:r>
      <w:r>
        <w:t>физике,</w:t>
      </w:r>
      <w:r>
        <w:rPr>
          <w:spacing w:val="-1"/>
        </w:rPr>
        <w:t xml:space="preserve"> </w:t>
      </w:r>
      <w:r>
        <w:t>географии,</w:t>
      </w:r>
      <w:r>
        <w:rPr>
          <w:spacing w:val="-1"/>
        </w:rPr>
        <w:t xml:space="preserve"> </w:t>
      </w:r>
      <w:r>
        <w:t>технологии,</w:t>
      </w:r>
      <w:r>
        <w:rPr>
          <w:spacing w:val="-1"/>
        </w:rPr>
        <w:t xml:space="preserve"> </w:t>
      </w:r>
      <w:r>
        <w:t>литературе,</w:t>
      </w:r>
      <w:r>
        <w:rPr>
          <w:spacing w:val="-1"/>
        </w:rPr>
        <w:t xml:space="preserve"> </w:t>
      </w:r>
      <w:r>
        <w:t>и технологии,</w:t>
      </w:r>
      <w:r>
        <w:rPr>
          <w:spacing w:val="-1"/>
        </w:rPr>
        <w:t xml:space="preserve"> </w:t>
      </w:r>
      <w:r>
        <w:t>предметов гуманитарного цикла, различными видами искусства;</w:t>
      </w:r>
    </w:p>
    <w:p w:rsidR="00F24135" w:rsidRDefault="005E5ACB">
      <w:pPr>
        <w:pStyle w:val="a3"/>
        <w:spacing w:before="1"/>
        <w:ind w:right="125"/>
      </w:pPr>
      <w:r>
        <w:t>использовать методы биологии: проводить наблюдения за растениями, бактериями, грибами, лишайниками, описывать их, ставить простейшие</w:t>
      </w:r>
    </w:p>
    <w:p w:rsidR="00F24135" w:rsidRDefault="005E5ACB">
      <w:pPr>
        <w:pStyle w:val="a3"/>
        <w:ind w:left="849" w:firstLine="0"/>
      </w:pPr>
      <w:r>
        <w:t>биологические</w:t>
      </w:r>
      <w:r>
        <w:rPr>
          <w:spacing w:val="1"/>
        </w:rPr>
        <w:t xml:space="preserve"> </w:t>
      </w:r>
      <w:r>
        <w:t>опыты</w:t>
      </w:r>
      <w:r>
        <w:rPr>
          <w:spacing w:val="-2"/>
        </w:rPr>
        <w:t xml:space="preserve"> </w:t>
      </w:r>
      <w:r>
        <w:t>и</w:t>
      </w:r>
      <w:r>
        <w:rPr>
          <w:spacing w:val="-2"/>
        </w:rPr>
        <w:t xml:space="preserve"> эксперименты;</w:t>
      </w:r>
    </w:p>
    <w:p w:rsidR="00F24135" w:rsidRDefault="005E5ACB">
      <w:pPr>
        <w:pStyle w:val="a3"/>
        <w:ind w:right="129"/>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F24135" w:rsidRDefault="005E5ACB">
      <w:pPr>
        <w:pStyle w:val="a3"/>
        <w:ind w:right="125"/>
      </w:pPr>
      <w:r>
        <w:t>владеть приёмами работы с информацией: формулировать основания для извлечения и обобщения информации из несколькихисточников (2-3), преобразовывать информацию из одной знаковой системы в другую;</w:t>
      </w:r>
    </w:p>
    <w:p w:rsidR="00F24135" w:rsidRDefault="005E5ACB">
      <w:pPr>
        <w:pStyle w:val="a3"/>
        <w:ind w:right="129"/>
      </w:pPr>
      <w:r>
        <w:t xml:space="preserve">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w:t>
      </w:r>
      <w:r>
        <w:rPr>
          <w:spacing w:val="-2"/>
        </w:rPr>
        <w:t>обучающихся.</w:t>
      </w:r>
    </w:p>
    <w:p w:rsidR="00F24135" w:rsidRDefault="005E5ACB">
      <w:pPr>
        <w:pStyle w:val="a3"/>
        <w:ind w:left="849" w:right="129" w:firstLine="0"/>
      </w:pPr>
      <w:r>
        <w:t>Предметные результаты освоения программы по биологии к концу обучения в 8 классе: характеризовать</w:t>
      </w:r>
      <w:r>
        <w:rPr>
          <w:spacing w:val="-10"/>
        </w:rPr>
        <w:t xml:space="preserve"> </w:t>
      </w:r>
      <w:r>
        <w:t>зоологию</w:t>
      </w:r>
      <w:r>
        <w:rPr>
          <w:spacing w:val="-11"/>
        </w:rPr>
        <w:t xml:space="preserve"> </w:t>
      </w:r>
      <w:r>
        <w:t>как</w:t>
      </w:r>
      <w:r>
        <w:rPr>
          <w:spacing w:val="-11"/>
        </w:rPr>
        <w:t xml:space="preserve"> </w:t>
      </w:r>
      <w:r>
        <w:t>биологическую</w:t>
      </w:r>
      <w:r>
        <w:rPr>
          <w:spacing w:val="-9"/>
        </w:rPr>
        <w:t xml:space="preserve"> </w:t>
      </w:r>
      <w:r>
        <w:t>науку,</w:t>
      </w:r>
      <w:r>
        <w:rPr>
          <w:spacing w:val="-9"/>
        </w:rPr>
        <w:t xml:space="preserve"> </w:t>
      </w:r>
      <w:r>
        <w:t>её</w:t>
      </w:r>
      <w:r>
        <w:rPr>
          <w:spacing w:val="-13"/>
        </w:rPr>
        <w:t xml:space="preserve"> </w:t>
      </w:r>
      <w:r>
        <w:t>разделы</w:t>
      </w:r>
      <w:r>
        <w:rPr>
          <w:spacing w:val="-12"/>
        </w:rPr>
        <w:t xml:space="preserve"> </w:t>
      </w:r>
      <w:r>
        <w:t>и</w:t>
      </w:r>
      <w:r>
        <w:rPr>
          <w:spacing w:val="-11"/>
        </w:rPr>
        <w:t xml:space="preserve"> </w:t>
      </w:r>
      <w:r>
        <w:t>связь</w:t>
      </w:r>
      <w:r>
        <w:rPr>
          <w:spacing w:val="-9"/>
        </w:rPr>
        <w:t xml:space="preserve"> </w:t>
      </w:r>
      <w:r>
        <w:t>с</w:t>
      </w:r>
      <w:r>
        <w:rPr>
          <w:spacing w:val="-13"/>
        </w:rPr>
        <w:t xml:space="preserve"> </w:t>
      </w:r>
      <w:r>
        <w:t>другими</w:t>
      </w:r>
      <w:r>
        <w:rPr>
          <w:spacing w:val="-10"/>
        </w:rPr>
        <w:t xml:space="preserve"> </w:t>
      </w:r>
      <w:r>
        <w:t>науками</w:t>
      </w:r>
    </w:p>
    <w:p w:rsidR="00F24135" w:rsidRDefault="005E5ACB">
      <w:pPr>
        <w:pStyle w:val="a3"/>
        <w:ind w:firstLine="0"/>
      </w:pPr>
      <w:r>
        <w:t>и</w:t>
      </w:r>
      <w:r>
        <w:rPr>
          <w:spacing w:val="1"/>
        </w:rPr>
        <w:t xml:space="preserve"> </w:t>
      </w:r>
      <w:r>
        <w:rPr>
          <w:spacing w:val="-2"/>
        </w:rPr>
        <w:t>техникой;</w:t>
      </w:r>
    </w:p>
    <w:p w:rsidR="00F24135" w:rsidRDefault="005E5ACB">
      <w:pPr>
        <w:pStyle w:val="a3"/>
        <w:ind w:right="128"/>
      </w:pPr>
      <w:r>
        <w:t>характеризовать</w:t>
      </w:r>
      <w:r>
        <w:rPr>
          <w:spacing w:val="-1"/>
        </w:rPr>
        <w:t xml:space="preserve"> </w:t>
      </w:r>
      <w:r>
        <w:t>принципы</w:t>
      </w:r>
      <w:r>
        <w:rPr>
          <w:spacing w:val="-4"/>
        </w:rPr>
        <w:t xml:space="preserve"> </w:t>
      </w:r>
      <w:r>
        <w:t>классификации</w:t>
      </w:r>
      <w:r>
        <w:rPr>
          <w:spacing w:val="-3"/>
        </w:rPr>
        <w:t xml:space="preserve"> </w:t>
      </w:r>
      <w:r>
        <w:t>животных,</w:t>
      </w:r>
      <w:r>
        <w:rPr>
          <w:spacing w:val="-5"/>
        </w:rPr>
        <w:t xml:space="preserve"> </w:t>
      </w:r>
      <w:r>
        <w:t>вид</w:t>
      </w:r>
      <w:r>
        <w:rPr>
          <w:spacing w:val="-5"/>
        </w:rPr>
        <w:t xml:space="preserve"> </w:t>
      </w:r>
      <w:r>
        <w:t>как</w:t>
      </w:r>
      <w:r>
        <w:rPr>
          <w:spacing w:val="-2"/>
        </w:rPr>
        <w:t xml:space="preserve"> </w:t>
      </w:r>
      <w:r>
        <w:t>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F24135" w:rsidRDefault="005E5ACB">
      <w:pPr>
        <w:pStyle w:val="a3"/>
        <w:spacing w:before="1"/>
        <w:ind w:right="124"/>
        <w:jc w:val="right"/>
      </w:pPr>
      <w:r>
        <w:t>приводить примеры вклада российских (в том числе А. О. Ковалевский, К.И. Скрябин) и зарубежных</w:t>
      </w:r>
      <w:r>
        <w:rPr>
          <w:spacing w:val="-7"/>
        </w:rPr>
        <w:t xml:space="preserve"> </w:t>
      </w:r>
      <w:r>
        <w:t>(в</w:t>
      </w:r>
      <w:r>
        <w:rPr>
          <w:spacing w:val="-8"/>
        </w:rPr>
        <w:t xml:space="preserve"> </w:t>
      </w:r>
      <w:r>
        <w:t>том</w:t>
      </w:r>
      <w:r>
        <w:rPr>
          <w:spacing w:val="-10"/>
        </w:rPr>
        <w:t xml:space="preserve"> </w:t>
      </w:r>
      <w:r>
        <w:t>числе</w:t>
      </w:r>
      <w:r>
        <w:rPr>
          <w:spacing w:val="-11"/>
        </w:rPr>
        <w:t xml:space="preserve"> </w:t>
      </w:r>
      <w:r>
        <w:t>А.</w:t>
      </w:r>
      <w:r>
        <w:rPr>
          <w:spacing w:val="-7"/>
        </w:rPr>
        <w:t xml:space="preserve"> </w:t>
      </w:r>
      <w:r>
        <w:t>Левенгук,</w:t>
      </w:r>
      <w:r>
        <w:rPr>
          <w:spacing w:val="-7"/>
        </w:rPr>
        <w:t xml:space="preserve"> </w:t>
      </w:r>
      <w:r>
        <w:t>Ж.</w:t>
      </w:r>
      <w:r>
        <w:rPr>
          <w:spacing w:val="-7"/>
        </w:rPr>
        <w:t xml:space="preserve"> </w:t>
      </w:r>
      <w:r>
        <w:t>Кювье,</w:t>
      </w:r>
      <w:r>
        <w:rPr>
          <w:spacing w:val="-7"/>
        </w:rPr>
        <w:t xml:space="preserve"> </w:t>
      </w:r>
      <w:r>
        <w:t>Э.</w:t>
      </w:r>
      <w:r>
        <w:rPr>
          <w:spacing w:val="-7"/>
        </w:rPr>
        <w:t xml:space="preserve"> </w:t>
      </w:r>
      <w:r>
        <w:t>Геккель)</w:t>
      </w:r>
      <w:r>
        <w:rPr>
          <w:spacing w:val="-6"/>
        </w:rPr>
        <w:t xml:space="preserve"> </w:t>
      </w:r>
      <w:r>
        <w:t>учёных</w:t>
      </w:r>
      <w:r>
        <w:rPr>
          <w:spacing w:val="-4"/>
        </w:rPr>
        <w:t xml:space="preserve"> </w:t>
      </w:r>
      <w:r>
        <w:t>в</w:t>
      </w:r>
      <w:r>
        <w:rPr>
          <w:spacing w:val="-8"/>
        </w:rPr>
        <w:t xml:space="preserve"> </w:t>
      </w:r>
      <w:r>
        <w:t>развитие</w:t>
      </w:r>
      <w:r>
        <w:rPr>
          <w:spacing w:val="-6"/>
        </w:rPr>
        <w:t xml:space="preserve"> </w:t>
      </w:r>
      <w:r>
        <w:t>наук</w:t>
      </w:r>
      <w:r>
        <w:rPr>
          <w:spacing w:val="-7"/>
        </w:rPr>
        <w:t xml:space="preserve"> </w:t>
      </w:r>
      <w:r>
        <w:t>о</w:t>
      </w:r>
      <w:r>
        <w:rPr>
          <w:spacing w:val="-5"/>
        </w:rPr>
        <w:t xml:space="preserve"> </w:t>
      </w:r>
      <w:r>
        <w:t>животных; применять биологические термины и понятия (в том числе: зоология, экология животных, этология,</w:t>
      </w:r>
      <w:r>
        <w:rPr>
          <w:spacing w:val="-1"/>
        </w:rPr>
        <w:t xml:space="preserve"> </w:t>
      </w:r>
      <w:r>
        <w:t>палеозоология, систематика, царство, тип, отряд,</w:t>
      </w:r>
      <w:r>
        <w:rPr>
          <w:spacing w:val="-1"/>
        </w:rPr>
        <w:t xml:space="preserve"> </w:t>
      </w:r>
      <w:r>
        <w:t>семейство, род, вид, животная клетка, животная</w:t>
      </w:r>
      <w:r>
        <w:rPr>
          <w:spacing w:val="43"/>
        </w:rPr>
        <w:t xml:space="preserve"> </w:t>
      </w:r>
      <w:r>
        <w:t>ткань,</w:t>
      </w:r>
      <w:r>
        <w:rPr>
          <w:spacing w:val="43"/>
        </w:rPr>
        <w:t xml:space="preserve"> </w:t>
      </w:r>
      <w:r>
        <w:t>орган</w:t>
      </w:r>
      <w:r>
        <w:rPr>
          <w:spacing w:val="41"/>
        </w:rPr>
        <w:t xml:space="preserve"> </w:t>
      </w:r>
      <w:r>
        <w:t>животного,</w:t>
      </w:r>
      <w:r>
        <w:rPr>
          <w:spacing w:val="43"/>
        </w:rPr>
        <w:t xml:space="preserve"> </w:t>
      </w:r>
      <w:r>
        <w:t>системы</w:t>
      </w:r>
      <w:r>
        <w:rPr>
          <w:spacing w:val="40"/>
        </w:rPr>
        <w:t xml:space="preserve"> </w:t>
      </w:r>
      <w:r>
        <w:t>органов</w:t>
      </w:r>
      <w:r>
        <w:rPr>
          <w:spacing w:val="43"/>
        </w:rPr>
        <w:t xml:space="preserve"> </w:t>
      </w:r>
      <w:r>
        <w:t>животного,</w:t>
      </w:r>
      <w:r>
        <w:rPr>
          <w:spacing w:val="43"/>
        </w:rPr>
        <w:t xml:space="preserve"> </w:t>
      </w:r>
      <w:r>
        <w:t>животный</w:t>
      </w:r>
      <w:r>
        <w:rPr>
          <w:spacing w:val="42"/>
        </w:rPr>
        <w:t xml:space="preserve"> </w:t>
      </w:r>
      <w:r>
        <w:t>организм,</w:t>
      </w:r>
      <w:r>
        <w:rPr>
          <w:spacing w:val="43"/>
        </w:rPr>
        <w:t xml:space="preserve"> </w:t>
      </w:r>
      <w:r>
        <w:rPr>
          <w:spacing w:val="-2"/>
        </w:rPr>
        <w:t>питание,</w:t>
      </w:r>
    </w:p>
    <w:p w:rsidR="00F24135" w:rsidRDefault="00F24135">
      <w:pPr>
        <w:pStyle w:val="a3"/>
        <w:jc w:val="right"/>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F24135" w:rsidRDefault="005E5ACB">
      <w:pPr>
        <w:pStyle w:val="a3"/>
        <w:spacing w:before="1"/>
        <w:ind w:right="128"/>
      </w:pPr>
      <w:r>
        <w:t>раскрывать</w:t>
      </w:r>
      <w:r>
        <w:rPr>
          <w:spacing w:val="-4"/>
        </w:rPr>
        <w:t xml:space="preserve"> </w:t>
      </w:r>
      <w:r>
        <w:t>общие</w:t>
      </w:r>
      <w:r>
        <w:rPr>
          <w:spacing w:val="-3"/>
        </w:rPr>
        <w:t xml:space="preserve"> </w:t>
      </w:r>
      <w:r>
        <w:t>признаки</w:t>
      </w:r>
      <w:r>
        <w:rPr>
          <w:spacing w:val="-3"/>
        </w:rPr>
        <w:t xml:space="preserve"> </w:t>
      </w:r>
      <w:r>
        <w:t>животных,</w:t>
      </w:r>
      <w:r>
        <w:rPr>
          <w:spacing w:val="-1"/>
        </w:rPr>
        <w:t xml:space="preserve"> </w:t>
      </w:r>
      <w:r>
        <w:t>уровни</w:t>
      </w:r>
      <w:r>
        <w:rPr>
          <w:spacing w:val="-5"/>
        </w:rPr>
        <w:t xml:space="preserve"> </w:t>
      </w:r>
      <w:r>
        <w:t>организации</w:t>
      </w:r>
      <w:r>
        <w:rPr>
          <w:spacing w:val="-5"/>
        </w:rPr>
        <w:t xml:space="preserve"> </w:t>
      </w:r>
      <w:r>
        <w:t>животного</w:t>
      </w:r>
      <w:r>
        <w:rPr>
          <w:spacing w:val="-6"/>
        </w:rPr>
        <w:t xml:space="preserve"> </w:t>
      </w:r>
      <w:r>
        <w:t>организма:</w:t>
      </w:r>
      <w:r>
        <w:rPr>
          <w:spacing w:val="-3"/>
        </w:rPr>
        <w:t xml:space="preserve"> </w:t>
      </w:r>
      <w:r>
        <w:t>клетки, ткани, органы, системы органов, организм;</w:t>
      </w:r>
    </w:p>
    <w:p w:rsidR="00F24135" w:rsidRDefault="005E5ACB">
      <w:pPr>
        <w:pStyle w:val="a3"/>
        <w:ind w:right="126"/>
      </w:pPr>
      <w:r>
        <w:t>сравнивать животные ткани и органы животных между собой; 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F24135" w:rsidRDefault="005E5ACB">
      <w:pPr>
        <w:pStyle w:val="a3"/>
        <w:ind w:right="124"/>
      </w:pPr>
      <w: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F24135" w:rsidRDefault="005E5ACB">
      <w:pPr>
        <w:pStyle w:val="a3"/>
        <w:ind w:right="133"/>
      </w:pPr>
      <w:r>
        <w:t>выявлять причинно-следственные связи между строением, жизнедеятельностью и средой обитания животных изучаемых систематических групп;</w:t>
      </w:r>
    </w:p>
    <w:p w:rsidR="00F24135" w:rsidRDefault="005E5ACB">
      <w:pPr>
        <w:pStyle w:val="a3"/>
        <w:ind w:right="124"/>
      </w:pPr>
      <w:r>
        <w:t xml:space="preserve">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w:t>
      </w:r>
      <w:r>
        <w:rPr>
          <w:spacing w:val="-2"/>
        </w:rPr>
        <w:t>изображениям;</w:t>
      </w:r>
    </w:p>
    <w:p w:rsidR="00F24135" w:rsidRDefault="005E5ACB">
      <w:pPr>
        <w:pStyle w:val="a3"/>
        <w:spacing w:before="1"/>
        <w:ind w:right="128"/>
      </w:pPr>
      <w:r>
        <w:t xml:space="preserve">выявлять признаки классов членистоногих и хордовых, отрядов насекомых и </w:t>
      </w:r>
      <w:r>
        <w:rPr>
          <w:spacing w:val="-2"/>
        </w:rPr>
        <w:t>млекопитающих;</w:t>
      </w:r>
    </w:p>
    <w:p w:rsidR="00F24135" w:rsidRDefault="005E5ACB">
      <w:pPr>
        <w:pStyle w:val="a3"/>
        <w:ind w:right="126"/>
      </w:pPr>
      <w: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24135" w:rsidRDefault="005E5ACB">
      <w:pPr>
        <w:pStyle w:val="a3"/>
        <w:ind w:right="127"/>
      </w:pPr>
      <w:r>
        <w:t>сравнивать представителей отдельных систематических групп животных и проводить выводы на основе сравнения;</w:t>
      </w:r>
    </w:p>
    <w:p w:rsidR="00F24135" w:rsidRDefault="005E5ACB">
      <w:pPr>
        <w:pStyle w:val="a3"/>
        <w:ind w:right="130"/>
      </w:pPr>
      <w:r>
        <w:t>классифицировать</w:t>
      </w:r>
      <w:r>
        <w:rPr>
          <w:spacing w:val="-11"/>
        </w:rPr>
        <w:t xml:space="preserve"> </w:t>
      </w:r>
      <w:r>
        <w:t>животных</w:t>
      </w:r>
      <w:r>
        <w:rPr>
          <w:spacing w:val="-9"/>
        </w:rPr>
        <w:t xml:space="preserve"> </w:t>
      </w:r>
      <w:r>
        <w:t>на</w:t>
      </w:r>
      <w:r>
        <w:rPr>
          <w:spacing w:val="-8"/>
        </w:rPr>
        <w:t xml:space="preserve"> </w:t>
      </w:r>
      <w:r>
        <w:t>основании</w:t>
      </w:r>
      <w:r>
        <w:rPr>
          <w:spacing w:val="-9"/>
        </w:rPr>
        <w:t xml:space="preserve"> </w:t>
      </w:r>
      <w:r>
        <w:t>особенностей</w:t>
      </w:r>
      <w:r>
        <w:rPr>
          <w:spacing w:val="-4"/>
        </w:rPr>
        <w:t xml:space="preserve"> </w:t>
      </w:r>
      <w:r>
        <w:t>строения;</w:t>
      </w:r>
      <w:r>
        <w:rPr>
          <w:spacing w:val="-7"/>
        </w:rPr>
        <w:t xml:space="preserve"> </w:t>
      </w:r>
      <w:r>
        <w:t>описывать</w:t>
      </w:r>
      <w:r>
        <w:rPr>
          <w:spacing w:val="-8"/>
        </w:rPr>
        <w:t xml:space="preserve"> </w:t>
      </w:r>
      <w:r>
        <w:t>усложнение организации животных в ходе эволюции животного мира на Земле;</w:t>
      </w:r>
    </w:p>
    <w:p w:rsidR="00F24135" w:rsidRDefault="005E5ACB">
      <w:pPr>
        <w:pStyle w:val="a3"/>
        <w:ind w:right="130"/>
      </w:pPr>
      <w:r>
        <w:t>выявлять черты приспособленности животных к среде обитания, значение экологических факторов для животных;</w:t>
      </w:r>
    </w:p>
    <w:p w:rsidR="00F24135" w:rsidRDefault="005E5ACB">
      <w:pPr>
        <w:pStyle w:val="a3"/>
        <w:ind w:right="128"/>
      </w:pPr>
      <w:r>
        <w:t xml:space="preserve">выявлять взаимосвязи животных в природных сообществах, цепи питания; устанавливать взаимосвязи животных с растениями, грибами, лишайниками и бактериями в природных </w:t>
      </w:r>
      <w:r>
        <w:rPr>
          <w:spacing w:val="-2"/>
        </w:rPr>
        <w:t>сообществах;</w:t>
      </w:r>
    </w:p>
    <w:p w:rsidR="00F24135" w:rsidRDefault="005E5ACB">
      <w:pPr>
        <w:pStyle w:val="a3"/>
        <w:spacing w:before="1"/>
        <w:ind w:left="849" w:right="1588" w:firstLine="0"/>
      </w:pPr>
      <w:r>
        <w:t>характеризовать</w:t>
      </w:r>
      <w:r>
        <w:rPr>
          <w:spacing w:val="-6"/>
        </w:rPr>
        <w:t xml:space="preserve"> </w:t>
      </w:r>
      <w:r>
        <w:t>животных</w:t>
      </w:r>
      <w:r>
        <w:rPr>
          <w:spacing w:val="-7"/>
        </w:rPr>
        <w:t xml:space="preserve"> </w:t>
      </w:r>
      <w:r>
        <w:t>природных</w:t>
      </w:r>
      <w:r>
        <w:rPr>
          <w:spacing w:val="-3"/>
        </w:rPr>
        <w:t xml:space="preserve"> </w:t>
      </w:r>
      <w:r>
        <w:t>зон</w:t>
      </w:r>
      <w:r>
        <w:rPr>
          <w:spacing w:val="-6"/>
        </w:rPr>
        <w:t xml:space="preserve"> </w:t>
      </w:r>
      <w:r>
        <w:t>Земли,</w:t>
      </w:r>
      <w:r>
        <w:rPr>
          <w:spacing w:val="-6"/>
        </w:rPr>
        <w:t xml:space="preserve"> </w:t>
      </w:r>
      <w:r>
        <w:t>основные</w:t>
      </w:r>
      <w:r>
        <w:rPr>
          <w:spacing w:val="-7"/>
        </w:rPr>
        <w:t xml:space="preserve"> </w:t>
      </w:r>
      <w:r>
        <w:t>закономерности распространения животных по планете;</w:t>
      </w:r>
    </w:p>
    <w:p w:rsidR="00F24135" w:rsidRDefault="005E5ACB">
      <w:pPr>
        <w:pStyle w:val="a3"/>
        <w:ind w:left="849" w:firstLine="0"/>
      </w:pPr>
      <w:r>
        <w:t>раскрывать</w:t>
      </w:r>
      <w:r>
        <w:rPr>
          <w:spacing w:val="-4"/>
        </w:rPr>
        <w:t xml:space="preserve"> </w:t>
      </w:r>
      <w:r>
        <w:t>роль</w:t>
      </w:r>
      <w:r>
        <w:rPr>
          <w:spacing w:val="-1"/>
        </w:rPr>
        <w:t xml:space="preserve"> </w:t>
      </w:r>
      <w:r>
        <w:t>животных</w:t>
      </w:r>
      <w:r>
        <w:rPr>
          <w:spacing w:val="-3"/>
        </w:rPr>
        <w:t xml:space="preserve"> </w:t>
      </w:r>
      <w:r>
        <w:t>в</w:t>
      </w:r>
      <w:r>
        <w:rPr>
          <w:spacing w:val="-5"/>
        </w:rPr>
        <w:t xml:space="preserve"> </w:t>
      </w:r>
      <w:r>
        <w:t>природных</w:t>
      </w:r>
      <w:r>
        <w:rPr>
          <w:spacing w:val="-3"/>
        </w:rPr>
        <w:t xml:space="preserve"> </w:t>
      </w:r>
      <w:r>
        <w:rPr>
          <w:spacing w:val="-2"/>
        </w:rPr>
        <w:t>сообществах;</w:t>
      </w:r>
    </w:p>
    <w:p w:rsidR="00F24135" w:rsidRDefault="005E5ACB">
      <w:pPr>
        <w:pStyle w:val="a3"/>
        <w:ind w:right="125"/>
      </w:pPr>
      <w: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F24135" w:rsidRDefault="005E5ACB">
      <w:pPr>
        <w:pStyle w:val="a3"/>
        <w:ind w:left="849" w:firstLine="0"/>
      </w:pPr>
      <w:r>
        <w:t>иметь</w:t>
      </w:r>
      <w:r>
        <w:rPr>
          <w:spacing w:val="1"/>
        </w:rPr>
        <w:t xml:space="preserve"> </w:t>
      </w:r>
      <w:r>
        <w:t>представление</w:t>
      </w:r>
      <w:r>
        <w:rPr>
          <w:spacing w:val="-3"/>
        </w:rPr>
        <w:t xml:space="preserve"> </w:t>
      </w:r>
      <w:r>
        <w:t>о</w:t>
      </w:r>
      <w:r>
        <w:rPr>
          <w:spacing w:val="-2"/>
        </w:rPr>
        <w:t xml:space="preserve"> </w:t>
      </w:r>
      <w:r>
        <w:t>мероприятиях</w:t>
      </w:r>
      <w:r>
        <w:rPr>
          <w:spacing w:val="-2"/>
        </w:rPr>
        <w:t xml:space="preserve"> </w:t>
      </w:r>
      <w:r>
        <w:t>по</w:t>
      </w:r>
      <w:r>
        <w:rPr>
          <w:spacing w:val="-1"/>
        </w:rPr>
        <w:t xml:space="preserve"> </w:t>
      </w:r>
      <w:r>
        <w:t>охране</w:t>
      </w:r>
      <w:r>
        <w:rPr>
          <w:spacing w:val="-5"/>
        </w:rPr>
        <w:t xml:space="preserve"> </w:t>
      </w:r>
      <w:r>
        <w:t>животного мира</w:t>
      </w:r>
      <w:r>
        <w:rPr>
          <w:spacing w:val="-1"/>
        </w:rPr>
        <w:t xml:space="preserve"> </w:t>
      </w:r>
      <w:r>
        <w:rPr>
          <w:spacing w:val="-2"/>
        </w:rPr>
        <w:t>Земли;</w:t>
      </w:r>
    </w:p>
    <w:p w:rsidR="00F24135" w:rsidRDefault="005E5ACB">
      <w:pPr>
        <w:pStyle w:val="a3"/>
        <w:ind w:right="125"/>
      </w:pPr>
      <w: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F24135" w:rsidRDefault="005E5ACB">
      <w:pPr>
        <w:pStyle w:val="a3"/>
        <w:ind w:right="128"/>
      </w:pPr>
      <w:r>
        <w:t xml:space="preserve">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w:t>
      </w:r>
      <w:r>
        <w:rPr>
          <w:spacing w:val="-2"/>
        </w:rPr>
        <w:t>эксперименты;</w:t>
      </w:r>
    </w:p>
    <w:p w:rsidR="00F24135" w:rsidRDefault="005E5ACB">
      <w:pPr>
        <w:pStyle w:val="a3"/>
        <w:ind w:right="128"/>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F24135" w:rsidRDefault="005E5ACB">
      <w:pPr>
        <w:pStyle w:val="a3"/>
        <w:spacing w:before="1"/>
        <w:ind w:right="126"/>
      </w:pPr>
      <w:r>
        <w:t>владеть</w:t>
      </w:r>
      <w:r>
        <w:rPr>
          <w:spacing w:val="-2"/>
        </w:rPr>
        <w:t xml:space="preserve"> </w:t>
      </w:r>
      <w:r>
        <w:t>приёмами</w:t>
      </w:r>
      <w:r>
        <w:rPr>
          <w:spacing w:val="-1"/>
        </w:rPr>
        <w:t xml:space="preserve"> </w:t>
      </w:r>
      <w:r>
        <w:t>работы</w:t>
      </w:r>
      <w:r>
        <w:rPr>
          <w:spacing w:val="-4"/>
        </w:rPr>
        <w:t xml:space="preserve"> </w:t>
      </w:r>
      <w:r>
        <w:t>с</w:t>
      </w:r>
      <w:r>
        <w:rPr>
          <w:spacing w:val="-2"/>
        </w:rPr>
        <w:t xml:space="preserve"> </w:t>
      </w:r>
      <w:r>
        <w:t>информацией:</w:t>
      </w:r>
      <w:r>
        <w:rPr>
          <w:spacing w:val="-3"/>
        </w:rPr>
        <w:t xml:space="preserve"> </w:t>
      </w:r>
      <w:r>
        <w:t>формулировать</w:t>
      </w:r>
      <w:r>
        <w:rPr>
          <w:spacing w:val="-1"/>
        </w:rPr>
        <w:t xml:space="preserve"> </w:t>
      </w:r>
      <w:r>
        <w:t>основания для</w:t>
      </w:r>
      <w:r>
        <w:rPr>
          <w:spacing w:val="-1"/>
        </w:rPr>
        <w:t xml:space="preserve"> </w:t>
      </w:r>
      <w:r>
        <w:t>извлечения</w:t>
      </w:r>
      <w:r>
        <w:rPr>
          <w:spacing w:val="40"/>
        </w:rPr>
        <w:t xml:space="preserve">  </w:t>
      </w:r>
      <w:r>
        <w:t>и обобщения</w:t>
      </w:r>
      <w:r>
        <w:rPr>
          <w:spacing w:val="-15"/>
        </w:rPr>
        <w:t xml:space="preserve"> </w:t>
      </w:r>
      <w:r>
        <w:t>информации</w:t>
      </w:r>
      <w:r>
        <w:rPr>
          <w:spacing w:val="-15"/>
        </w:rPr>
        <w:t xml:space="preserve"> </w:t>
      </w:r>
      <w:r>
        <w:t>из</w:t>
      </w:r>
      <w:r>
        <w:rPr>
          <w:spacing w:val="-15"/>
        </w:rPr>
        <w:t xml:space="preserve"> </w:t>
      </w:r>
      <w:r>
        <w:t>нескольких</w:t>
      </w:r>
      <w:r>
        <w:rPr>
          <w:spacing w:val="-15"/>
        </w:rPr>
        <w:t xml:space="preserve"> </w:t>
      </w:r>
      <w:r>
        <w:t>(3—4)</w:t>
      </w:r>
      <w:r>
        <w:rPr>
          <w:spacing w:val="-15"/>
        </w:rPr>
        <w:t xml:space="preserve"> </w:t>
      </w:r>
      <w:r>
        <w:t>источников,</w:t>
      </w:r>
      <w:r>
        <w:rPr>
          <w:spacing w:val="-15"/>
        </w:rPr>
        <w:t xml:space="preserve"> </w:t>
      </w:r>
      <w:r>
        <w:t>преобразовывать</w:t>
      </w:r>
      <w:r>
        <w:rPr>
          <w:spacing w:val="-15"/>
        </w:rPr>
        <w:t xml:space="preserve"> </w:t>
      </w:r>
      <w:r>
        <w:t>информацию</w:t>
      </w:r>
      <w:r>
        <w:rPr>
          <w:spacing w:val="-15"/>
        </w:rPr>
        <w:t xml:space="preserve"> </w:t>
      </w:r>
      <w:r>
        <w:t>из</w:t>
      </w:r>
      <w:r>
        <w:rPr>
          <w:spacing w:val="-15"/>
        </w:rPr>
        <w:t xml:space="preserve"> </w:t>
      </w:r>
      <w:r>
        <w:t>одной знаковой системы в другую;</w:t>
      </w:r>
    </w:p>
    <w:p w:rsidR="00F24135" w:rsidRDefault="005E5ACB">
      <w:pPr>
        <w:pStyle w:val="a3"/>
        <w:ind w:right="127"/>
      </w:pPr>
      <w:r>
        <w:t>создавать письменные и устные сообщения, используя понятийный аппарат изучаемого раздела</w:t>
      </w:r>
      <w:r>
        <w:rPr>
          <w:spacing w:val="37"/>
        </w:rPr>
        <w:t xml:space="preserve"> </w:t>
      </w:r>
      <w:r>
        <w:t>биологии,</w:t>
      </w:r>
      <w:r>
        <w:rPr>
          <w:spacing w:val="35"/>
        </w:rPr>
        <w:t xml:space="preserve"> </w:t>
      </w:r>
      <w:r>
        <w:t>сопровождать</w:t>
      </w:r>
      <w:r>
        <w:rPr>
          <w:spacing w:val="39"/>
        </w:rPr>
        <w:t xml:space="preserve"> </w:t>
      </w:r>
      <w:r>
        <w:t>выступление</w:t>
      </w:r>
      <w:r>
        <w:rPr>
          <w:spacing w:val="33"/>
        </w:rPr>
        <w:t xml:space="preserve"> </w:t>
      </w:r>
      <w:r>
        <w:t>презентацией</w:t>
      </w:r>
      <w:r>
        <w:rPr>
          <w:spacing w:val="36"/>
        </w:rPr>
        <w:t xml:space="preserve"> </w:t>
      </w:r>
      <w:r>
        <w:t>с</w:t>
      </w:r>
      <w:r>
        <w:rPr>
          <w:spacing w:val="37"/>
        </w:rPr>
        <w:t xml:space="preserve"> </w:t>
      </w:r>
      <w:r>
        <w:t>учётом</w:t>
      </w:r>
      <w:r>
        <w:rPr>
          <w:spacing w:val="35"/>
        </w:rPr>
        <w:t xml:space="preserve"> </w:t>
      </w:r>
      <w:r>
        <w:t>особенностей</w:t>
      </w:r>
      <w:r>
        <w:rPr>
          <w:spacing w:val="37"/>
        </w:rPr>
        <w:t xml:space="preserve"> </w:t>
      </w:r>
      <w:r>
        <w:t>аудитории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обучающихся.</w:t>
      </w:r>
    </w:p>
    <w:p w:rsidR="00F24135" w:rsidRDefault="005E5ACB">
      <w:pPr>
        <w:pStyle w:val="a3"/>
        <w:ind w:left="849" w:firstLine="0"/>
        <w:jc w:val="left"/>
      </w:pPr>
      <w:r>
        <w:t>Предметные результаты освоения программы по биологии к концу обучения в 9 классе: характеризовать</w:t>
      </w:r>
      <w:r>
        <w:rPr>
          <w:spacing w:val="40"/>
        </w:rPr>
        <w:t xml:space="preserve"> </w:t>
      </w:r>
      <w:r>
        <w:t>науки</w:t>
      </w:r>
      <w:r>
        <w:rPr>
          <w:spacing w:val="40"/>
        </w:rPr>
        <w:t xml:space="preserve"> </w:t>
      </w:r>
      <w:r>
        <w:t>о</w:t>
      </w:r>
      <w:r>
        <w:rPr>
          <w:spacing w:val="40"/>
        </w:rPr>
        <w:t xml:space="preserve"> </w:t>
      </w:r>
      <w:r>
        <w:t>человеке</w:t>
      </w:r>
      <w:r>
        <w:rPr>
          <w:spacing w:val="40"/>
        </w:rPr>
        <w:t xml:space="preserve"> </w:t>
      </w:r>
      <w:r>
        <w:t>(антропологию,</w:t>
      </w:r>
      <w:r>
        <w:rPr>
          <w:spacing w:val="40"/>
        </w:rPr>
        <w:t xml:space="preserve"> </w:t>
      </w:r>
      <w:r>
        <w:t>анатомию,</w:t>
      </w:r>
      <w:r>
        <w:rPr>
          <w:spacing w:val="40"/>
        </w:rPr>
        <w:t xml:space="preserve"> </w:t>
      </w:r>
      <w:r>
        <w:t>физиологию,</w:t>
      </w:r>
      <w:r>
        <w:rPr>
          <w:spacing w:val="40"/>
        </w:rPr>
        <w:t xml:space="preserve"> </w:t>
      </w:r>
      <w:r>
        <w:t>медицину,</w:t>
      </w:r>
    </w:p>
    <w:p w:rsidR="00F24135" w:rsidRDefault="005E5ACB">
      <w:pPr>
        <w:pStyle w:val="a3"/>
        <w:spacing w:before="1"/>
        <w:ind w:firstLine="0"/>
        <w:jc w:val="left"/>
      </w:pPr>
      <w:r>
        <w:t>гигиену,</w:t>
      </w:r>
      <w:r>
        <w:rPr>
          <w:spacing w:val="-4"/>
        </w:rPr>
        <w:t xml:space="preserve"> </w:t>
      </w:r>
      <w:r>
        <w:t>экологию</w:t>
      </w:r>
      <w:r>
        <w:rPr>
          <w:spacing w:val="-1"/>
        </w:rPr>
        <w:t xml:space="preserve"> </w:t>
      </w:r>
      <w:r>
        <w:t>человека,</w:t>
      </w:r>
      <w:r>
        <w:rPr>
          <w:spacing w:val="-4"/>
        </w:rPr>
        <w:t xml:space="preserve"> </w:t>
      </w:r>
      <w:r>
        <w:t>психологию)</w:t>
      </w:r>
      <w:r>
        <w:rPr>
          <w:spacing w:val="-4"/>
        </w:rPr>
        <w:t xml:space="preserve"> </w:t>
      </w:r>
      <w:r>
        <w:t>и</w:t>
      </w:r>
      <w:r>
        <w:rPr>
          <w:spacing w:val="-3"/>
        </w:rPr>
        <w:t xml:space="preserve"> </w:t>
      </w:r>
      <w:r>
        <w:t>их</w:t>
      </w:r>
      <w:r>
        <w:rPr>
          <w:spacing w:val="-6"/>
        </w:rPr>
        <w:t xml:space="preserve"> </w:t>
      </w:r>
      <w:r>
        <w:t>связи</w:t>
      </w:r>
      <w:r>
        <w:rPr>
          <w:spacing w:val="-3"/>
        </w:rPr>
        <w:t xml:space="preserve"> </w:t>
      </w:r>
      <w:r>
        <w:t>с</w:t>
      </w:r>
      <w:r>
        <w:rPr>
          <w:spacing w:val="-4"/>
        </w:rPr>
        <w:t xml:space="preserve"> </w:t>
      </w:r>
      <w:r>
        <w:t>другими</w:t>
      </w:r>
      <w:r>
        <w:rPr>
          <w:spacing w:val="-5"/>
        </w:rPr>
        <w:t xml:space="preserve"> </w:t>
      </w:r>
      <w:r>
        <w:t>науками</w:t>
      </w:r>
      <w:r>
        <w:rPr>
          <w:spacing w:val="-3"/>
        </w:rPr>
        <w:t xml:space="preserve"> </w:t>
      </w:r>
      <w:r>
        <w:t>и</w:t>
      </w:r>
      <w:r>
        <w:rPr>
          <w:spacing w:val="-2"/>
        </w:rPr>
        <w:t xml:space="preserve"> техникой;</w:t>
      </w:r>
    </w:p>
    <w:p w:rsidR="00F24135" w:rsidRDefault="005E5ACB">
      <w:pPr>
        <w:pStyle w:val="a3"/>
        <w:ind w:right="129"/>
      </w:pPr>
      <w:r>
        <w:t>объяснять</w:t>
      </w:r>
      <w:r>
        <w:rPr>
          <w:spacing w:val="-8"/>
        </w:rPr>
        <w:t xml:space="preserve"> </w:t>
      </w:r>
      <w:r>
        <w:t>положение</w:t>
      </w:r>
      <w:r>
        <w:rPr>
          <w:spacing w:val="-12"/>
        </w:rPr>
        <w:t xml:space="preserve"> </w:t>
      </w:r>
      <w:r>
        <w:t>человека</w:t>
      </w:r>
      <w:r>
        <w:rPr>
          <w:spacing w:val="-8"/>
        </w:rPr>
        <w:t xml:space="preserve"> </w:t>
      </w:r>
      <w:r>
        <w:t>в</w:t>
      </w:r>
      <w:r>
        <w:rPr>
          <w:spacing w:val="-11"/>
        </w:rPr>
        <w:t xml:space="preserve"> </w:t>
      </w:r>
      <w:r>
        <w:t>системе</w:t>
      </w:r>
      <w:r>
        <w:rPr>
          <w:spacing w:val="-9"/>
        </w:rPr>
        <w:t xml:space="preserve"> </w:t>
      </w:r>
      <w:r>
        <w:t>органического</w:t>
      </w:r>
      <w:r>
        <w:rPr>
          <w:spacing w:val="-11"/>
        </w:rPr>
        <w:t xml:space="preserve"> </w:t>
      </w:r>
      <w:r>
        <w:t>мира,</w:t>
      </w:r>
      <w:r>
        <w:rPr>
          <w:spacing w:val="-8"/>
        </w:rPr>
        <w:t xml:space="preserve"> </w:t>
      </w:r>
      <w:r>
        <w:t>его</w:t>
      </w:r>
      <w:r>
        <w:rPr>
          <w:spacing w:val="-11"/>
        </w:rPr>
        <w:t xml:space="preserve"> </w:t>
      </w:r>
      <w:r>
        <w:t>происхождение,</w:t>
      </w:r>
      <w:r>
        <w:rPr>
          <w:spacing w:val="-11"/>
        </w:rPr>
        <w:t xml:space="preserve"> </w:t>
      </w:r>
      <w:r>
        <w:t>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F24135" w:rsidRDefault="005E5ACB">
      <w:pPr>
        <w:pStyle w:val="a3"/>
        <w:ind w:right="125"/>
      </w:pPr>
      <w:r>
        <w:t>приводить примеры вклада российских (в том числе И. 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F24135" w:rsidRDefault="005E5ACB">
      <w:pPr>
        <w:pStyle w:val="a3"/>
        <w:ind w:right="126"/>
      </w:pPr>
      <w: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w:t>
      </w:r>
      <w:r>
        <w:rPr>
          <w:spacing w:val="-6"/>
        </w:rPr>
        <w:t xml:space="preserve"> </w:t>
      </w:r>
      <w:r>
        <w:t>орган,</w:t>
      </w:r>
      <w:r>
        <w:rPr>
          <w:spacing w:val="-6"/>
        </w:rPr>
        <w:t xml:space="preserve"> </w:t>
      </w:r>
      <w:r>
        <w:t>система</w:t>
      </w:r>
      <w:r>
        <w:rPr>
          <w:spacing w:val="-6"/>
        </w:rPr>
        <w:t xml:space="preserve"> </w:t>
      </w:r>
      <w:r>
        <w:t>органов,</w:t>
      </w:r>
      <w:r>
        <w:rPr>
          <w:spacing w:val="-6"/>
        </w:rPr>
        <w:t xml:space="preserve"> </w:t>
      </w:r>
      <w:r>
        <w:t>питание,</w:t>
      </w:r>
      <w:r>
        <w:rPr>
          <w:spacing w:val="-6"/>
        </w:rPr>
        <w:t xml:space="preserve"> </w:t>
      </w:r>
      <w:r>
        <w:t>дыхание,</w:t>
      </w:r>
      <w:r>
        <w:rPr>
          <w:spacing w:val="-6"/>
        </w:rPr>
        <w:t xml:space="preserve"> </w:t>
      </w:r>
      <w:r>
        <w:t>кровообращение,</w:t>
      </w:r>
      <w:r>
        <w:rPr>
          <w:spacing w:val="-6"/>
        </w:rPr>
        <w:t xml:space="preserve"> </w:t>
      </w:r>
      <w:r>
        <w:t>обмен</w:t>
      </w:r>
      <w:r>
        <w:rPr>
          <w:spacing w:val="-2"/>
        </w:rPr>
        <w:t xml:space="preserve"> </w:t>
      </w:r>
      <w:r>
        <w:t>веществ</w:t>
      </w:r>
      <w:r>
        <w:rPr>
          <w:spacing w:val="-3"/>
        </w:rPr>
        <w:t xml:space="preserve"> </w:t>
      </w:r>
      <w:r>
        <w:t>и</w:t>
      </w:r>
      <w:r>
        <w:rPr>
          <w:spacing w:val="-5"/>
        </w:rPr>
        <w:t xml:space="preserve"> </w:t>
      </w:r>
      <w:r>
        <w:t xml:space="preserve">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w:t>
      </w:r>
      <w:r>
        <w:rPr>
          <w:spacing w:val="-2"/>
        </w:rPr>
        <w:t>контексте;</w:t>
      </w:r>
    </w:p>
    <w:p w:rsidR="00F24135" w:rsidRDefault="005E5ACB">
      <w:pPr>
        <w:pStyle w:val="a3"/>
        <w:spacing w:before="1"/>
        <w:ind w:right="126"/>
      </w:pPr>
      <w:r>
        <w:t>проводить</w:t>
      </w:r>
      <w:r>
        <w:rPr>
          <w:spacing w:val="-15"/>
        </w:rPr>
        <w:t xml:space="preserve"> </w:t>
      </w:r>
      <w:r>
        <w:t>описание</w:t>
      </w:r>
      <w:r>
        <w:rPr>
          <w:spacing w:val="-15"/>
        </w:rPr>
        <w:t xml:space="preserve"> </w:t>
      </w:r>
      <w:r>
        <w:t>по</w:t>
      </w:r>
      <w:r>
        <w:rPr>
          <w:spacing w:val="-15"/>
        </w:rPr>
        <w:t xml:space="preserve"> </w:t>
      </w:r>
      <w:r>
        <w:t>внешнему</w:t>
      </w:r>
      <w:r>
        <w:rPr>
          <w:spacing w:val="-15"/>
        </w:rPr>
        <w:t xml:space="preserve"> </w:t>
      </w:r>
      <w:r>
        <w:t>виду</w:t>
      </w:r>
      <w:r>
        <w:rPr>
          <w:spacing w:val="-15"/>
        </w:rPr>
        <w:t xml:space="preserve"> </w:t>
      </w:r>
      <w:r>
        <w:t>(изображению),</w:t>
      </w:r>
      <w:r>
        <w:rPr>
          <w:spacing w:val="-15"/>
        </w:rPr>
        <w:t xml:space="preserve"> </w:t>
      </w:r>
      <w:r>
        <w:t>схемам</w:t>
      </w:r>
      <w:r>
        <w:rPr>
          <w:spacing w:val="-15"/>
        </w:rPr>
        <w:t xml:space="preserve"> </w:t>
      </w:r>
      <w:r>
        <w:t>общих</w:t>
      </w:r>
      <w:r>
        <w:rPr>
          <w:spacing w:val="-15"/>
        </w:rPr>
        <w:t xml:space="preserve"> </w:t>
      </w:r>
      <w:r>
        <w:t>признаков</w:t>
      </w:r>
      <w:r>
        <w:rPr>
          <w:spacing w:val="-15"/>
        </w:rPr>
        <w:t xml:space="preserve"> </w:t>
      </w:r>
      <w:r>
        <w:t>организма человека, уровней его организации: клетки, ткани, органы, системы органов, организм;</w:t>
      </w:r>
    </w:p>
    <w:p w:rsidR="00F24135" w:rsidRDefault="005E5ACB">
      <w:pPr>
        <w:pStyle w:val="a3"/>
        <w:ind w:right="128"/>
      </w:pPr>
      <w:r>
        <w:t>сравнивать клетки разных тканей, групп тканей, органы, системы органов человека; процессы жизнедеятельности организма человека, проводить выводы на основе сравнения;</w:t>
      </w:r>
    </w:p>
    <w:p w:rsidR="00F24135" w:rsidRDefault="005E5ACB">
      <w:pPr>
        <w:pStyle w:val="a3"/>
        <w:ind w:right="125"/>
      </w:pPr>
      <w:r>
        <w:t>различать биологически активные вещества (витамины, ферменты, гормоны), выявлять их роль в процессе обмена веществ и превращения энергии;</w:t>
      </w:r>
    </w:p>
    <w:p w:rsidR="00F24135" w:rsidRDefault="005E5ACB">
      <w:pPr>
        <w:pStyle w:val="a3"/>
        <w:ind w:right="123"/>
      </w:pPr>
      <w:r>
        <w:t>характеризовать</w:t>
      </w:r>
      <w:r>
        <w:rPr>
          <w:spacing w:val="-12"/>
        </w:rPr>
        <w:t xml:space="preserve"> </w:t>
      </w:r>
      <w:r>
        <w:t>биологические</w:t>
      </w:r>
      <w:r>
        <w:rPr>
          <w:spacing w:val="-15"/>
        </w:rPr>
        <w:t xml:space="preserve"> </w:t>
      </w:r>
      <w:r>
        <w:t>процессы:</w:t>
      </w:r>
      <w:r>
        <w:rPr>
          <w:spacing w:val="-14"/>
        </w:rPr>
        <w:t xml:space="preserve"> </w:t>
      </w:r>
      <w:r>
        <w:t>обмен</w:t>
      </w:r>
      <w:r>
        <w:rPr>
          <w:spacing w:val="-12"/>
        </w:rPr>
        <w:t xml:space="preserve"> </w:t>
      </w:r>
      <w:r>
        <w:t>веществ</w:t>
      </w:r>
      <w:r>
        <w:rPr>
          <w:spacing w:val="-14"/>
        </w:rPr>
        <w:t xml:space="preserve"> </w:t>
      </w:r>
      <w:r>
        <w:t>и</w:t>
      </w:r>
      <w:r>
        <w:rPr>
          <w:spacing w:val="-13"/>
        </w:rPr>
        <w:t xml:space="preserve"> </w:t>
      </w:r>
      <w:r>
        <w:t>превращение</w:t>
      </w:r>
      <w:r>
        <w:rPr>
          <w:spacing w:val="-14"/>
        </w:rPr>
        <w:t xml:space="preserve"> </w:t>
      </w:r>
      <w:r>
        <w:t>энергии,</w:t>
      </w:r>
      <w:r>
        <w:rPr>
          <w:spacing w:val="-14"/>
        </w:rPr>
        <w:t xml:space="preserve"> </w:t>
      </w:r>
      <w:r>
        <w:t>питание, дыхание, выделение, транспорт веществ, движение, рост, регуляция функций, иммунитет, поведение, развитие, размножение человека;</w:t>
      </w:r>
    </w:p>
    <w:p w:rsidR="00F24135" w:rsidRDefault="005E5ACB">
      <w:pPr>
        <w:pStyle w:val="a3"/>
        <w:ind w:right="124"/>
      </w:pPr>
      <w:r>
        <w:t>выявлять</w:t>
      </w:r>
      <w:r>
        <w:rPr>
          <w:spacing w:val="-1"/>
        </w:rPr>
        <w:t xml:space="preserve"> </w:t>
      </w:r>
      <w:r>
        <w:t>причинно-следственные</w:t>
      </w:r>
      <w:r>
        <w:rPr>
          <w:spacing w:val="-4"/>
        </w:rPr>
        <w:t xml:space="preserve"> </w:t>
      </w:r>
      <w:r>
        <w:t>связи между строением</w:t>
      </w:r>
      <w:r>
        <w:rPr>
          <w:spacing w:val="-1"/>
        </w:rPr>
        <w:t xml:space="preserve"> </w:t>
      </w:r>
      <w:r>
        <w:t>клеток,</w:t>
      </w:r>
      <w:r>
        <w:rPr>
          <w:spacing w:val="-1"/>
        </w:rPr>
        <w:t xml:space="preserve"> </w:t>
      </w:r>
      <w:r>
        <w:t>органов,</w:t>
      </w:r>
      <w:r>
        <w:rPr>
          <w:spacing w:val="-1"/>
        </w:rPr>
        <w:t xml:space="preserve"> </w:t>
      </w:r>
      <w:r>
        <w:t xml:space="preserve">систем органов организма человека и их функциями, между строением, жизнедеятельностью и средой обитания </w:t>
      </w:r>
      <w:r>
        <w:rPr>
          <w:spacing w:val="-2"/>
        </w:rPr>
        <w:t>человека;</w:t>
      </w:r>
    </w:p>
    <w:p w:rsidR="00F24135" w:rsidRDefault="005E5ACB">
      <w:pPr>
        <w:pStyle w:val="a3"/>
        <w:spacing w:before="1"/>
        <w:ind w:right="126"/>
      </w:pPr>
      <w:r>
        <w:t>применять биологические модели для выявления особенностей строения и функционирования органов и систем органов человека;</w:t>
      </w:r>
    </w:p>
    <w:p w:rsidR="00F24135" w:rsidRDefault="005E5ACB">
      <w:pPr>
        <w:pStyle w:val="a3"/>
        <w:ind w:right="126"/>
      </w:pPr>
      <w:r>
        <w:t xml:space="preserve">объяснять нейрогуморальную регуляцию процессов жизнедеятельности организма </w:t>
      </w:r>
      <w:r>
        <w:rPr>
          <w:spacing w:val="-2"/>
        </w:rPr>
        <w:t>человека;</w:t>
      </w:r>
    </w:p>
    <w:p w:rsidR="00F24135" w:rsidRDefault="005E5ACB">
      <w:pPr>
        <w:pStyle w:val="a3"/>
        <w:ind w:right="123"/>
      </w:pPr>
      <w:r>
        <w:t xml:space="preserve">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w:t>
      </w:r>
      <w:r>
        <w:rPr>
          <w:spacing w:val="-2"/>
        </w:rPr>
        <w:t>результатов;</w:t>
      </w:r>
    </w:p>
    <w:p w:rsidR="00F24135" w:rsidRDefault="005E5ACB">
      <w:pPr>
        <w:pStyle w:val="a3"/>
        <w:ind w:right="128"/>
      </w:pPr>
      <w:r>
        <w:t xml:space="preserve">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w:t>
      </w:r>
      <w:r>
        <w:rPr>
          <w:spacing w:val="-2"/>
        </w:rPr>
        <w:t>человека;</w:t>
      </w:r>
    </w:p>
    <w:p w:rsidR="00F24135" w:rsidRDefault="005E5ACB">
      <w:pPr>
        <w:pStyle w:val="a3"/>
        <w:ind w:right="125"/>
      </w:pPr>
      <w: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F24135" w:rsidRDefault="005E5ACB">
      <w:pPr>
        <w:pStyle w:val="a3"/>
        <w:ind w:right="124"/>
      </w:pPr>
      <w: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F24135" w:rsidRDefault="005E5ACB">
      <w:pPr>
        <w:pStyle w:val="a3"/>
        <w:spacing w:before="1"/>
        <w:ind w:right="126"/>
      </w:pPr>
      <w: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F24135" w:rsidRDefault="005E5ACB">
      <w:pPr>
        <w:pStyle w:val="a3"/>
        <w:ind w:left="849" w:firstLine="0"/>
      </w:pPr>
      <w:r>
        <w:t>использовать</w:t>
      </w:r>
      <w:r>
        <w:rPr>
          <w:spacing w:val="32"/>
        </w:rPr>
        <w:t xml:space="preserve"> </w:t>
      </w:r>
      <w:r>
        <w:t>приобретённые</w:t>
      </w:r>
      <w:r>
        <w:rPr>
          <w:spacing w:val="28"/>
        </w:rPr>
        <w:t xml:space="preserve"> </w:t>
      </w:r>
      <w:r>
        <w:t>знания</w:t>
      </w:r>
      <w:r>
        <w:rPr>
          <w:spacing w:val="30"/>
        </w:rPr>
        <w:t xml:space="preserve"> </w:t>
      </w:r>
      <w:r>
        <w:t>и</w:t>
      </w:r>
      <w:r>
        <w:rPr>
          <w:spacing w:val="35"/>
        </w:rPr>
        <w:t xml:space="preserve"> </w:t>
      </w:r>
      <w:r>
        <w:t>умения</w:t>
      </w:r>
      <w:r>
        <w:rPr>
          <w:spacing w:val="33"/>
        </w:rPr>
        <w:t xml:space="preserve"> </w:t>
      </w:r>
      <w:r>
        <w:t>для</w:t>
      </w:r>
      <w:r>
        <w:rPr>
          <w:spacing w:val="31"/>
        </w:rPr>
        <w:t xml:space="preserve"> </w:t>
      </w:r>
      <w:r>
        <w:t>соблюдения</w:t>
      </w:r>
      <w:r>
        <w:rPr>
          <w:spacing w:val="31"/>
        </w:rPr>
        <w:t xml:space="preserve"> </w:t>
      </w:r>
      <w:r>
        <w:t>здорового</w:t>
      </w:r>
      <w:r>
        <w:rPr>
          <w:spacing w:val="30"/>
        </w:rPr>
        <w:t xml:space="preserve"> </w:t>
      </w:r>
      <w:r>
        <w:t>образа</w:t>
      </w:r>
      <w:r>
        <w:rPr>
          <w:spacing w:val="28"/>
        </w:rPr>
        <w:t xml:space="preserve"> </w:t>
      </w:r>
      <w:r>
        <w:rPr>
          <w:spacing w:val="-2"/>
        </w:rPr>
        <w:t>жизни,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сбалансированного питания, физической активности, стрессоустойчивости, для исключения вредных привычек, зависимостей;</w:t>
      </w:r>
    </w:p>
    <w:p w:rsidR="00F24135" w:rsidRDefault="005E5ACB">
      <w:pPr>
        <w:pStyle w:val="a3"/>
        <w:spacing w:before="1"/>
        <w:ind w:right="126"/>
      </w:pPr>
      <w: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F24135" w:rsidRDefault="005E5ACB">
      <w:pPr>
        <w:pStyle w:val="a3"/>
        <w:ind w:right="127"/>
      </w:pPr>
      <w: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жизнедеятельности, физической культуры;</w:t>
      </w:r>
    </w:p>
    <w:p w:rsidR="00F24135" w:rsidRDefault="005E5ACB">
      <w:pPr>
        <w:pStyle w:val="a3"/>
        <w:ind w:right="126"/>
      </w:pPr>
      <w: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F24135" w:rsidRDefault="005E5ACB">
      <w:pPr>
        <w:pStyle w:val="a3"/>
        <w:ind w:right="129"/>
      </w:pPr>
      <w:r>
        <w:t xml:space="preserve">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w:t>
      </w:r>
      <w:r>
        <w:rPr>
          <w:spacing w:val="-2"/>
        </w:rPr>
        <w:t>деятельности;</w:t>
      </w:r>
    </w:p>
    <w:p w:rsidR="00F24135" w:rsidRDefault="005E5ACB">
      <w:pPr>
        <w:pStyle w:val="a3"/>
        <w:spacing w:before="1"/>
        <w:ind w:right="125"/>
      </w:pPr>
      <w:r>
        <w:t>владеть приёмами работы с информацией: формулировать основания для извлечения и обобщения информации</w:t>
      </w:r>
      <w:r>
        <w:rPr>
          <w:spacing w:val="-1"/>
        </w:rPr>
        <w:t xml:space="preserve"> </w:t>
      </w:r>
      <w:r>
        <w:t>из</w:t>
      </w:r>
      <w:r>
        <w:rPr>
          <w:spacing w:val="-1"/>
        </w:rPr>
        <w:t xml:space="preserve"> </w:t>
      </w:r>
      <w:r>
        <w:t>нескольких (4-5)</w:t>
      </w:r>
      <w:r>
        <w:rPr>
          <w:spacing w:val="-2"/>
        </w:rPr>
        <w:t xml:space="preserve"> </w:t>
      </w:r>
      <w:r>
        <w:t>источников;</w:t>
      </w:r>
      <w:r>
        <w:rPr>
          <w:spacing w:val="-3"/>
        </w:rPr>
        <w:t xml:space="preserve"> </w:t>
      </w:r>
      <w:r>
        <w:t>преобразовывать</w:t>
      </w:r>
      <w:r>
        <w:rPr>
          <w:spacing w:val="-5"/>
        </w:rPr>
        <w:t xml:space="preserve"> </w:t>
      </w:r>
      <w:r>
        <w:t>информацию</w:t>
      </w:r>
      <w:r>
        <w:rPr>
          <w:spacing w:val="-3"/>
        </w:rPr>
        <w:t xml:space="preserve"> </w:t>
      </w:r>
      <w:r>
        <w:t>из</w:t>
      </w:r>
      <w:r>
        <w:rPr>
          <w:spacing w:val="-4"/>
        </w:rPr>
        <w:t xml:space="preserve"> </w:t>
      </w:r>
      <w:r>
        <w:t>одной знаковой системы в другую;</w:t>
      </w:r>
    </w:p>
    <w:p w:rsidR="00F24135" w:rsidRDefault="005E5ACB">
      <w:pPr>
        <w:pStyle w:val="a3"/>
        <w:ind w:right="127"/>
      </w:pPr>
      <w:r>
        <w:t xml:space="preserve">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w:t>
      </w:r>
      <w:r>
        <w:rPr>
          <w:spacing w:val="-2"/>
        </w:rPr>
        <w:t>обучающихся.</w:t>
      </w:r>
    </w:p>
    <w:p w:rsidR="00F24135" w:rsidRDefault="005E5ACB">
      <w:pPr>
        <w:pStyle w:val="a3"/>
        <w:ind w:right="129"/>
      </w:pPr>
      <w:r>
        <w:t>В федеральных и региональных процедурах оценки качества образования используется перечень (кодификатор) распределенных по классам проверяемых требований к результатам освоения основной образовательной программы основного общего образования и элементов содержания по биологии.</w:t>
      </w:r>
    </w:p>
    <w:p w:rsidR="00F24135" w:rsidRDefault="005E5ACB">
      <w:pPr>
        <w:pStyle w:val="2"/>
        <w:spacing w:before="5"/>
      </w:pPr>
      <w:r>
        <w:t>Рабочая</w:t>
      </w:r>
      <w:r>
        <w:rPr>
          <w:spacing w:val="-1"/>
        </w:rPr>
        <w:t xml:space="preserve"> </w:t>
      </w:r>
      <w:r>
        <w:t>программа</w:t>
      </w:r>
      <w:r>
        <w:rPr>
          <w:spacing w:val="-2"/>
        </w:rPr>
        <w:t xml:space="preserve"> </w:t>
      </w:r>
      <w:r>
        <w:t>по</w:t>
      </w:r>
      <w:r>
        <w:rPr>
          <w:spacing w:val="-5"/>
        </w:rPr>
        <w:t xml:space="preserve"> </w:t>
      </w:r>
      <w:r>
        <w:t>учебному</w:t>
      </w:r>
      <w:r>
        <w:rPr>
          <w:spacing w:val="-2"/>
        </w:rPr>
        <w:t xml:space="preserve"> </w:t>
      </w:r>
      <w:r>
        <w:t>предмету</w:t>
      </w:r>
      <w:r>
        <w:rPr>
          <w:spacing w:val="-1"/>
        </w:rPr>
        <w:t xml:space="preserve"> </w:t>
      </w:r>
      <w:r>
        <w:t xml:space="preserve">«Изобразительное </w:t>
      </w:r>
      <w:r>
        <w:rPr>
          <w:spacing w:val="-2"/>
        </w:rPr>
        <w:t>искусство».</w:t>
      </w:r>
    </w:p>
    <w:p w:rsidR="00F24135" w:rsidRDefault="005E5ACB">
      <w:pPr>
        <w:pStyle w:val="a3"/>
        <w:ind w:right="129"/>
      </w:pPr>
      <w:r>
        <w:t>Рабочая программа по учебному предмету «Изобразительное искусство» (далее соответственно-программа по изобразительному искусству,</w:t>
      </w:r>
    </w:p>
    <w:p w:rsidR="00F24135" w:rsidRDefault="005E5ACB">
      <w:pPr>
        <w:pStyle w:val="a3"/>
        <w:ind w:right="127"/>
      </w:pPr>
      <w:r>
        <w:t>изобразительное искусство) включает пояснительную записку, содержание обучения, планируемые результаты освоения программы по изобразительному искусству.</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25"/>
      </w:pPr>
      <w:r>
        <w:t>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 представленных в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F24135" w:rsidRDefault="005E5ACB">
      <w:pPr>
        <w:pStyle w:val="a3"/>
        <w:ind w:right="126"/>
      </w:pPr>
      <w:r>
        <w:t>Основная цель изобразительного искусства - развитие визуальнопространственного мышления обучающихся как формы эмоционально-ценностного, эстетического освоения мира, формы самовыражения и ориентации в художественном и нравственном пространстве культуры.</w:t>
      </w:r>
    </w:p>
    <w:p w:rsidR="00F24135" w:rsidRDefault="005E5ACB">
      <w:pPr>
        <w:pStyle w:val="a3"/>
        <w:ind w:right="125"/>
      </w:pPr>
      <w:r>
        <w:t>Изобразительное искусство имеет интегративный характер и включает в себя основы разных видов визуально-пространственных искусств: живописи, графики, скульптуры, дизайна, архитектуры, народного и декоративно-прикладного искусства, фотографии, функции художественного изображения в зрелищных и экранных искусствах. Важнейшими задачами программы по изобразительному искусству являются формирование активного отношения к традициям культуры как смысловой, эстетической и личностно значимой ценности, воспитание гражданственности</w:t>
      </w:r>
      <w:r>
        <w:rPr>
          <w:spacing w:val="-7"/>
        </w:rPr>
        <w:t xml:space="preserve"> </w:t>
      </w:r>
      <w:r>
        <w:t>и</w:t>
      </w:r>
      <w:r>
        <w:rPr>
          <w:spacing w:val="-7"/>
        </w:rPr>
        <w:t xml:space="preserve"> </w:t>
      </w:r>
      <w:r>
        <w:t>патриотизма,</w:t>
      </w:r>
      <w:r>
        <w:rPr>
          <w:spacing w:val="-6"/>
        </w:rPr>
        <w:t xml:space="preserve"> </w:t>
      </w:r>
      <w:r>
        <w:t>уважения</w:t>
      </w:r>
      <w:r>
        <w:rPr>
          <w:spacing w:val="-9"/>
        </w:rPr>
        <w:t xml:space="preserve"> </w:t>
      </w:r>
      <w:r>
        <w:t>и</w:t>
      </w:r>
      <w:r>
        <w:rPr>
          <w:spacing w:val="-10"/>
        </w:rPr>
        <w:t xml:space="preserve"> </w:t>
      </w:r>
      <w:r>
        <w:t>бережного</w:t>
      </w:r>
      <w:r>
        <w:rPr>
          <w:spacing w:val="-9"/>
        </w:rPr>
        <w:t xml:space="preserve"> </w:t>
      </w:r>
      <w:r>
        <w:t>отношения</w:t>
      </w:r>
      <w:r>
        <w:rPr>
          <w:spacing w:val="-11"/>
        </w:rPr>
        <w:t xml:space="preserve"> </w:t>
      </w:r>
      <w:r>
        <w:t>к</w:t>
      </w:r>
      <w:r>
        <w:rPr>
          <w:spacing w:val="-7"/>
        </w:rPr>
        <w:t xml:space="preserve"> </w:t>
      </w:r>
      <w:r>
        <w:t>истории</w:t>
      </w:r>
      <w:r>
        <w:rPr>
          <w:spacing w:val="-10"/>
        </w:rPr>
        <w:t xml:space="preserve"> </w:t>
      </w:r>
      <w:r>
        <w:t>культуры</w:t>
      </w:r>
      <w:r>
        <w:rPr>
          <w:spacing w:val="-12"/>
        </w:rPr>
        <w:t xml:space="preserve"> </w:t>
      </w:r>
      <w:r>
        <w:t>России,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F24135" w:rsidRDefault="005E5ACB">
      <w:pPr>
        <w:pStyle w:val="a3"/>
        <w:ind w:right="130"/>
      </w:pPr>
      <w:r>
        <w:t>Программа по изобразительному искусству направлена на развитие личности обучающегося, его активной учебно-познавательной деятельности, творческого развития и формирования готовности к саморазвитию и непрерывному образованию.</w:t>
      </w:r>
    </w:p>
    <w:p w:rsidR="00F24135" w:rsidRDefault="005E5ACB">
      <w:pPr>
        <w:pStyle w:val="a3"/>
        <w:ind w:right="123"/>
      </w:pPr>
      <w:r>
        <w:t>Программа по изобразительному искусству ориентирована на психологовозрастные особенности развития обучающихся 11-15 лет.</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Целью изучения изобразительного искусства является освоение разных видов визуально-пространственных</w:t>
      </w:r>
      <w:r>
        <w:rPr>
          <w:spacing w:val="-2"/>
        </w:rPr>
        <w:t xml:space="preserve"> </w:t>
      </w:r>
      <w:r>
        <w:t>искусств:</w:t>
      </w:r>
      <w:r>
        <w:rPr>
          <w:spacing w:val="-3"/>
        </w:rPr>
        <w:t xml:space="preserve"> </w:t>
      </w:r>
      <w:r>
        <w:t>живописи,</w:t>
      </w:r>
      <w:r>
        <w:rPr>
          <w:spacing w:val="-3"/>
        </w:rPr>
        <w:t xml:space="preserve"> </w:t>
      </w:r>
      <w:r>
        <w:t>графики,</w:t>
      </w:r>
      <w:r>
        <w:rPr>
          <w:spacing w:val="-3"/>
        </w:rPr>
        <w:t xml:space="preserve"> </w:t>
      </w:r>
      <w:r>
        <w:t>скульптуры,</w:t>
      </w:r>
      <w:r>
        <w:rPr>
          <w:spacing w:val="-3"/>
        </w:rPr>
        <w:t xml:space="preserve"> </w:t>
      </w:r>
      <w:r>
        <w:t>дизайна,</w:t>
      </w:r>
      <w:r>
        <w:rPr>
          <w:spacing w:val="-3"/>
        </w:rPr>
        <w:t xml:space="preserve"> </w:t>
      </w:r>
      <w:r>
        <w:t>архитектуры,</w:t>
      </w:r>
      <w:r>
        <w:rPr>
          <w:spacing w:val="-3"/>
        </w:rPr>
        <w:t xml:space="preserve"> </w:t>
      </w:r>
      <w:r>
        <w:t>народного</w:t>
      </w:r>
      <w:r>
        <w:rPr>
          <w:spacing w:val="-2"/>
        </w:rPr>
        <w:t xml:space="preserve"> </w:t>
      </w:r>
      <w:r>
        <w:t xml:space="preserve">и декоративно-прикладного искусства, изображения в зрелищных и экранных искусствах </w:t>
      </w:r>
      <w:r>
        <w:rPr>
          <w:spacing w:val="-2"/>
        </w:rPr>
        <w:t>(вариативно).</w:t>
      </w:r>
    </w:p>
    <w:p w:rsidR="00F24135" w:rsidRDefault="005E5ACB">
      <w:pPr>
        <w:pStyle w:val="a3"/>
        <w:spacing w:before="1"/>
        <w:ind w:left="849" w:firstLine="0"/>
      </w:pPr>
      <w:r>
        <w:t>Задачами</w:t>
      </w:r>
      <w:r>
        <w:rPr>
          <w:spacing w:val="-5"/>
        </w:rPr>
        <w:t xml:space="preserve"> </w:t>
      </w:r>
      <w:r>
        <w:t>изобразительного</w:t>
      </w:r>
      <w:r>
        <w:rPr>
          <w:spacing w:val="-3"/>
        </w:rPr>
        <w:t xml:space="preserve"> </w:t>
      </w:r>
      <w:r>
        <w:t>искусства</w:t>
      </w:r>
      <w:r>
        <w:rPr>
          <w:spacing w:val="-5"/>
        </w:rPr>
        <w:t xml:space="preserve"> </w:t>
      </w:r>
      <w:r>
        <w:rPr>
          <w:spacing w:val="-2"/>
        </w:rPr>
        <w:t>являются:</w:t>
      </w:r>
    </w:p>
    <w:p w:rsidR="00F24135" w:rsidRDefault="005E5ACB">
      <w:pPr>
        <w:pStyle w:val="a3"/>
        <w:ind w:right="126"/>
      </w:pPr>
      <w:r>
        <w:t>освоение художественной культуры как формы выражения в пространственных формах духовных ценностей, формирование представлений о месте и значении художественной деятельности в жизни общества;</w:t>
      </w:r>
    </w:p>
    <w:p w:rsidR="00F24135" w:rsidRDefault="005E5ACB">
      <w:pPr>
        <w:pStyle w:val="a3"/>
        <w:ind w:right="130"/>
      </w:pPr>
      <w:r>
        <w:t>формирование у обучающихся представлений об отечественной и мировой художественной культуре во всём многообразии её видов;</w:t>
      </w:r>
    </w:p>
    <w:p w:rsidR="00F24135" w:rsidRDefault="005E5ACB">
      <w:pPr>
        <w:pStyle w:val="a3"/>
        <w:ind w:left="849" w:right="3009" w:firstLine="0"/>
      </w:pPr>
      <w:r>
        <w:t>формирование</w:t>
      </w:r>
      <w:r>
        <w:rPr>
          <w:spacing w:val="-5"/>
        </w:rPr>
        <w:t xml:space="preserve"> </w:t>
      </w:r>
      <w:r>
        <w:t>у</w:t>
      </w:r>
      <w:r>
        <w:rPr>
          <w:spacing w:val="-11"/>
        </w:rPr>
        <w:t xml:space="preserve"> </w:t>
      </w:r>
      <w:r>
        <w:t>обучающихся</w:t>
      </w:r>
      <w:r>
        <w:rPr>
          <w:spacing w:val="-6"/>
        </w:rPr>
        <w:t xml:space="preserve"> </w:t>
      </w:r>
      <w:r>
        <w:t>навыков</w:t>
      </w:r>
      <w:r>
        <w:rPr>
          <w:spacing w:val="-8"/>
        </w:rPr>
        <w:t xml:space="preserve"> </w:t>
      </w:r>
      <w:r>
        <w:t>эстетического</w:t>
      </w:r>
      <w:r>
        <w:rPr>
          <w:spacing w:val="-8"/>
        </w:rPr>
        <w:t xml:space="preserve"> </w:t>
      </w:r>
      <w:r>
        <w:t>видения и преобразования мира;</w:t>
      </w:r>
    </w:p>
    <w:p w:rsidR="00F24135" w:rsidRDefault="005E5ACB">
      <w:pPr>
        <w:pStyle w:val="a3"/>
        <w:ind w:right="124"/>
      </w:pPr>
      <w:r>
        <w:t>приобретение</w:t>
      </w:r>
      <w:r>
        <w:rPr>
          <w:spacing w:val="-11"/>
        </w:rPr>
        <w:t xml:space="preserve"> </w:t>
      </w:r>
      <w:r>
        <w:t>опыта</w:t>
      </w:r>
      <w:r>
        <w:rPr>
          <w:spacing w:val="-9"/>
        </w:rPr>
        <w:t xml:space="preserve"> </w:t>
      </w:r>
      <w:r>
        <w:t>создания</w:t>
      </w:r>
      <w:r>
        <w:rPr>
          <w:spacing w:val="-14"/>
        </w:rPr>
        <w:t xml:space="preserve"> </w:t>
      </w:r>
      <w:r>
        <w:t>творческой</w:t>
      </w:r>
      <w:r>
        <w:rPr>
          <w:spacing w:val="-8"/>
        </w:rPr>
        <w:t xml:space="preserve"> </w:t>
      </w:r>
      <w:r>
        <w:t>работы</w:t>
      </w:r>
      <w:r>
        <w:rPr>
          <w:spacing w:val="-9"/>
        </w:rPr>
        <w:t xml:space="preserve"> </w:t>
      </w:r>
      <w:r>
        <w:t>посредством</w:t>
      </w:r>
      <w:r>
        <w:rPr>
          <w:spacing w:val="-9"/>
        </w:rPr>
        <w:t xml:space="preserve"> </w:t>
      </w:r>
      <w:r>
        <w:t>различных</w:t>
      </w:r>
      <w:r>
        <w:rPr>
          <w:spacing w:val="-8"/>
        </w:rPr>
        <w:t xml:space="preserve"> </w:t>
      </w:r>
      <w:r>
        <w:t>художественных материалов в разных видах визуально-пространственных искусств: изобразительных (живопись, графика,</w:t>
      </w:r>
      <w:r>
        <w:rPr>
          <w:spacing w:val="-11"/>
        </w:rPr>
        <w:t xml:space="preserve"> </w:t>
      </w:r>
      <w:r>
        <w:t>скульптура),</w:t>
      </w:r>
      <w:r>
        <w:rPr>
          <w:spacing w:val="-10"/>
        </w:rPr>
        <w:t xml:space="preserve"> </w:t>
      </w:r>
      <w:r>
        <w:t>декоративно-прикладных,</w:t>
      </w:r>
      <w:r>
        <w:rPr>
          <w:spacing w:val="-11"/>
        </w:rPr>
        <w:t xml:space="preserve"> </w:t>
      </w:r>
      <w:r>
        <w:t>в</w:t>
      </w:r>
      <w:r>
        <w:rPr>
          <w:spacing w:val="-11"/>
        </w:rPr>
        <w:t xml:space="preserve"> </w:t>
      </w:r>
      <w:r>
        <w:t>архитектуре</w:t>
      </w:r>
      <w:r>
        <w:rPr>
          <w:spacing w:val="-9"/>
        </w:rPr>
        <w:t xml:space="preserve"> </w:t>
      </w:r>
      <w:r>
        <w:t>и</w:t>
      </w:r>
      <w:r>
        <w:rPr>
          <w:spacing w:val="-10"/>
        </w:rPr>
        <w:t xml:space="preserve"> </w:t>
      </w:r>
      <w:r>
        <w:t>дизайне,</w:t>
      </w:r>
      <w:r>
        <w:rPr>
          <w:spacing w:val="-11"/>
        </w:rPr>
        <w:t xml:space="preserve"> </w:t>
      </w:r>
      <w:r>
        <w:t>опыта</w:t>
      </w:r>
      <w:r>
        <w:rPr>
          <w:spacing w:val="-13"/>
        </w:rPr>
        <w:t xml:space="preserve"> </w:t>
      </w:r>
      <w:r>
        <w:t>художественного творчества</w:t>
      </w:r>
      <w:r>
        <w:rPr>
          <w:spacing w:val="-10"/>
        </w:rPr>
        <w:t xml:space="preserve"> </w:t>
      </w:r>
      <w:r>
        <w:t>в</w:t>
      </w:r>
      <w:r>
        <w:rPr>
          <w:spacing w:val="-14"/>
        </w:rPr>
        <w:t xml:space="preserve"> </w:t>
      </w:r>
      <w:r>
        <w:t>компьютерной</w:t>
      </w:r>
      <w:r>
        <w:rPr>
          <w:spacing w:val="-11"/>
        </w:rPr>
        <w:t xml:space="preserve"> </w:t>
      </w:r>
      <w:r>
        <w:t>графике</w:t>
      </w:r>
      <w:r>
        <w:rPr>
          <w:spacing w:val="-13"/>
        </w:rPr>
        <w:t xml:space="preserve"> </w:t>
      </w:r>
      <w:r>
        <w:t>и</w:t>
      </w:r>
      <w:r>
        <w:rPr>
          <w:spacing w:val="-12"/>
        </w:rPr>
        <w:t xml:space="preserve"> </w:t>
      </w:r>
      <w:r>
        <w:t>анимации,</w:t>
      </w:r>
      <w:r>
        <w:rPr>
          <w:spacing w:val="-13"/>
        </w:rPr>
        <w:t xml:space="preserve"> </w:t>
      </w:r>
      <w:r>
        <w:t>фотографии,</w:t>
      </w:r>
      <w:r>
        <w:rPr>
          <w:spacing w:val="-13"/>
        </w:rPr>
        <w:t xml:space="preserve"> </w:t>
      </w:r>
      <w:r>
        <w:t>работы</w:t>
      </w:r>
      <w:r>
        <w:rPr>
          <w:spacing w:val="-11"/>
        </w:rPr>
        <w:t xml:space="preserve"> </w:t>
      </w:r>
      <w:r>
        <w:t>в</w:t>
      </w:r>
      <w:r>
        <w:rPr>
          <w:spacing w:val="-14"/>
        </w:rPr>
        <w:t xml:space="preserve"> </w:t>
      </w:r>
      <w:r>
        <w:t>синтетических</w:t>
      </w:r>
      <w:r>
        <w:rPr>
          <w:spacing w:val="-8"/>
        </w:rPr>
        <w:t xml:space="preserve"> </w:t>
      </w:r>
      <w:r>
        <w:t>искусствах (театр и кино) (вариативно);</w:t>
      </w:r>
    </w:p>
    <w:p w:rsidR="00F24135" w:rsidRDefault="005E5ACB">
      <w:pPr>
        <w:pStyle w:val="a3"/>
        <w:spacing w:before="1"/>
        <w:ind w:left="849" w:right="131" w:firstLine="0"/>
      </w:pPr>
      <w:r>
        <w:t>формирование пространственного мышления и аналитических визуальных способностей; овладение представлениями о средствах выразительности изобразительного искусства как</w:t>
      </w:r>
    </w:p>
    <w:p w:rsidR="00F24135" w:rsidRDefault="005E5ACB">
      <w:pPr>
        <w:pStyle w:val="a3"/>
        <w:ind w:right="126" w:firstLine="0"/>
      </w:pPr>
      <w:r>
        <w:t>способах воплощения в видимых пространственных формах переживаний, чувств и мировоззренческих позиций человека;</w:t>
      </w:r>
    </w:p>
    <w:p w:rsidR="00F24135" w:rsidRDefault="005E5ACB">
      <w:pPr>
        <w:pStyle w:val="a3"/>
        <w:ind w:left="849" w:firstLine="0"/>
        <w:jc w:val="left"/>
      </w:pPr>
      <w:r>
        <w:t>развитие наблюдательности, ассоциативного мышления и творческого воображения; воспитание</w:t>
      </w:r>
      <w:r>
        <w:rPr>
          <w:spacing w:val="64"/>
        </w:rPr>
        <w:t xml:space="preserve"> </w:t>
      </w:r>
      <w:r>
        <w:t>уважения</w:t>
      </w:r>
      <w:r>
        <w:rPr>
          <w:spacing w:val="62"/>
        </w:rPr>
        <w:t xml:space="preserve"> </w:t>
      </w:r>
      <w:r>
        <w:t>и</w:t>
      </w:r>
      <w:r>
        <w:rPr>
          <w:spacing w:val="61"/>
        </w:rPr>
        <w:t xml:space="preserve"> </w:t>
      </w:r>
      <w:r>
        <w:t>любви</w:t>
      </w:r>
      <w:r>
        <w:rPr>
          <w:spacing w:val="40"/>
        </w:rPr>
        <w:t xml:space="preserve"> </w:t>
      </w:r>
      <w:r>
        <w:t>к</w:t>
      </w:r>
      <w:r>
        <w:rPr>
          <w:spacing w:val="61"/>
        </w:rPr>
        <w:t xml:space="preserve"> </w:t>
      </w:r>
      <w:r>
        <w:t>цивилизационному</w:t>
      </w:r>
      <w:r>
        <w:rPr>
          <w:spacing w:val="40"/>
        </w:rPr>
        <w:t xml:space="preserve"> </w:t>
      </w:r>
      <w:r>
        <w:t>наследию</w:t>
      </w:r>
      <w:r>
        <w:rPr>
          <w:spacing w:val="61"/>
        </w:rPr>
        <w:t xml:space="preserve"> </w:t>
      </w:r>
      <w:r>
        <w:t>России</w:t>
      </w:r>
      <w:r>
        <w:rPr>
          <w:spacing w:val="62"/>
        </w:rPr>
        <w:t xml:space="preserve"> </w:t>
      </w:r>
      <w:r>
        <w:t>через</w:t>
      </w:r>
      <w:r>
        <w:rPr>
          <w:spacing w:val="63"/>
        </w:rPr>
        <w:t xml:space="preserve"> </w:t>
      </w:r>
      <w:r>
        <w:t>освоение</w:t>
      </w:r>
    </w:p>
    <w:p w:rsidR="00F24135" w:rsidRDefault="005E5ACB">
      <w:pPr>
        <w:pStyle w:val="a3"/>
        <w:ind w:firstLine="0"/>
        <w:jc w:val="left"/>
      </w:pPr>
      <w:r>
        <w:t>отечественной</w:t>
      </w:r>
      <w:r>
        <w:rPr>
          <w:spacing w:val="-2"/>
        </w:rPr>
        <w:t xml:space="preserve"> </w:t>
      </w:r>
      <w:r>
        <w:t>художественной</w:t>
      </w:r>
      <w:r>
        <w:rPr>
          <w:spacing w:val="-7"/>
        </w:rPr>
        <w:t xml:space="preserve"> </w:t>
      </w:r>
      <w:r>
        <w:rPr>
          <w:spacing w:val="-2"/>
        </w:rPr>
        <w:t>культуры;</w:t>
      </w:r>
    </w:p>
    <w:p w:rsidR="00F24135" w:rsidRDefault="005E5ACB">
      <w:pPr>
        <w:pStyle w:val="a3"/>
        <w:ind w:right="126"/>
      </w:pPr>
      <w:r>
        <w:t>развитие потребности в общении с произведениями изобразительного искусства, формирование активного отношения к традициям художественной культуры как смысловой, эстетической и личностно значимой ценности.</w:t>
      </w:r>
    </w:p>
    <w:p w:rsidR="00F24135" w:rsidRDefault="005E5ACB">
      <w:pPr>
        <w:pStyle w:val="a3"/>
        <w:ind w:right="128"/>
      </w:pPr>
      <w:r>
        <w:t>Общее</w:t>
      </w:r>
      <w:r>
        <w:rPr>
          <w:spacing w:val="-15"/>
        </w:rPr>
        <w:t xml:space="preserve"> </w:t>
      </w:r>
      <w:r>
        <w:t>число</w:t>
      </w:r>
      <w:r>
        <w:rPr>
          <w:spacing w:val="-15"/>
        </w:rPr>
        <w:t xml:space="preserve"> </w:t>
      </w:r>
      <w:r>
        <w:t>часов,</w:t>
      </w:r>
      <w:r>
        <w:rPr>
          <w:spacing w:val="-15"/>
        </w:rPr>
        <w:t xml:space="preserve"> </w:t>
      </w:r>
      <w:r>
        <w:t>рекомендованных</w:t>
      </w:r>
      <w:r>
        <w:rPr>
          <w:spacing w:val="-15"/>
        </w:rPr>
        <w:t xml:space="preserve"> </w:t>
      </w:r>
      <w:r>
        <w:t>для</w:t>
      </w:r>
      <w:r>
        <w:rPr>
          <w:spacing w:val="-15"/>
        </w:rPr>
        <w:t xml:space="preserve"> </w:t>
      </w:r>
      <w:r>
        <w:t>изучения</w:t>
      </w:r>
      <w:r>
        <w:rPr>
          <w:spacing w:val="-15"/>
        </w:rPr>
        <w:t xml:space="preserve"> </w:t>
      </w:r>
      <w:r>
        <w:t>изобразительного</w:t>
      </w:r>
      <w:r>
        <w:rPr>
          <w:spacing w:val="-15"/>
        </w:rPr>
        <w:t xml:space="preserve"> </w:t>
      </w:r>
      <w:r>
        <w:t>искусства,</w:t>
      </w:r>
      <w:r>
        <w:rPr>
          <w:spacing w:val="-15"/>
        </w:rPr>
        <w:t xml:space="preserve"> </w:t>
      </w:r>
      <w:r>
        <w:t>-</w:t>
      </w:r>
      <w:r>
        <w:rPr>
          <w:spacing w:val="-15"/>
        </w:rPr>
        <w:t xml:space="preserve"> </w:t>
      </w:r>
      <w:r>
        <w:t>102</w:t>
      </w:r>
      <w:r>
        <w:rPr>
          <w:spacing w:val="-15"/>
        </w:rPr>
        <w:t xml:space="preserve"> </w:t>
      </w:r>
      <w:r>
        <w:t>часа: в 5 классе - 34 часа (1 час в неделю), в 6 классе - 34 часа (1 час в неделю), в 7 классе - 34 часа (1 час в неделю).</w:t>
      </w:r>
    </w:p>
    <w:p w:rsidR="00F24135" w:rsidRDefault="005E5ACB">
      <w:pPr>
        <w:pStyle w:val="a3"/>
        <w:spacing w:before="1"/>
        <w:ind w:right="123"/>
      </w:pPr>
      <w:r>
        <w:t>Содержание программы по изобразительному искусству на уровне основного общего образования структурировано по 4 модулям (3 инвариантных и 1 вариативный). Инвариантные модули</w:t>
      </w:r>
      <w:r>
        <w:rPr>
          <w:spacing w:val="-2"/>
        </w:rPr>
        <w:t xml:space="preserve"> </w:t>
      </w:r>
      <w:r>
        <w:t>реализуются</w:t>
      </w:r>
      <w:r>
        <w:rPr>
          <w:spacing w:val="-3"/>
        </w:rPr>
        <w:t xml:space="preserve"> </w:t>
      </w:r>
      <w:r>
        <w:t>последовательно</w:t>
      </w:r>
      <w:r>
        <w:rPr>
          <w:spacing w:val="-5"/>
        </w:rPr>
        <w:t xml:space="preserve"> </w:t>
      </w:r>
      <w:r>
        <w:t>в</w:t>
      </w:r>
      <w:r>
        <w:rPr>
          <w:spacing w:val="-4"/>
        </w:rPr>
        <w:t xml:space="preserve"> </w:t>
      </w:r>
      <w:r>
        <w:t>5,</w:t>
      </w:r>
      <w:r>
        <w:rPr>
          <w:spacing w:val="-4"/>
        </w:rPr>
        <w:t xml:space="preserve"> </w:t>
      </w:r>
      <w:r>
        <w:t>6</w:t>
      </w:r>
      <w:r>
        <w:rPr>
          <w:spacing w:val="-2"/>
        </w:rPr>
        <w:t xml:space="preserve"> </w:t>
      </w:r>
      <w:r>
        <w:t>и</w:t>
      </w:r>
      <w:r>
        <w:rPr>
          <w:spacing w:val="-2"/>
        </w:rPr>
        <w:t xml:space="preserve"> </w:t>
      </w:r>
      <w:r>
        <w:t>7</w:t>
      </w:r>
      <w:r>
        <w:rPr>
          <w:spacing w:val="-1"/>
        </w:rPr>
        <w:t xml:space="preserve"> </w:t>
      </w:r>
      <w:r>
        <w:t>классах.</w:t>
      </w:r>
      <w:r>
        <w:rPr>
          <w:spacing w:val="-3"/>
        </w:rPr>
        <w:t xml:space="preserve"> </w:t>
      </w:r>
      <w:r>
        <w:t>Содержание</w:t>
      </w:r>
      <w:r>
        <w:rPr>
          <w:spacing w:val="-3"/>
        </w:rPr>
        <w:t xml:space="preserve"> </w:t>
      </w:r>
      <w:r>
        <w:t>вариативного модуля</w:t>
      </w:r>
      <w:r>
        <w:rPr>
          <w:spacing w:val="-4"/>
        </w:rPr>
        <w:t xml:space="preserve"> </w:t>
      </w:r>
      <w:r>
        <w:t>может быть реализовано дополнительно к инвариантным модулям в одном или нескольких классах или во внеурочной деятельности.</w:t>
      </w:r>
    </w:p>
    <w:p w:rsidR="00F24135" w:rsidRDefault="005E5ACB">
      <w:pPr>
        <w:pStyle w:val="a3"/>
        <w:ind w:left="849" w:right="2066" w:firstLine="0"/>
      </w:pPr>
      <w:r>
        <w:t>Модуль</w:t>
      </w:r>
      <w:r>
        <w:rPr>
          <w:spacing w:val="-4"/>
        </w:rPr>
        <w:t xml:space="preserve"> </w:t>
      </w:r>
      <w:r>
        <w:t>№</w:t>
      </w:r>
      <w:r>
        <w:rPr>
          <w:spacing w:val="-4"/>
        </w:rPr>
        <w:t xml:space="preserve"> </w:t>
      </w:r>
      <w:r>
        <w:t>1</w:t>
      </w:r>
      <w:r>
        <w:rPr>
          <w:spacing w:val="-3"/>
        </w:rPr>
        <w:t xml:space="preserve"> </w:t>
      </w:r>
      <w:r>
        <w:t>«Декоративно-прикладное</w:t>
      </w:r>
      <w:r>
        <w:rPr>
          <w:spacing w:val="-7"/>
        </w:rPr>
        <w:t xml:space="preserve"> </w:t>
      </w:r>
      <w:r>
        <w:t>и</w:t>
      </w:r>
      <w:r>
        <w:rPr>
          <w:spacing w:val="-2"/>
        </w:rPr>
        <w:t xml:space="preserve"> </w:t>
      </w:r>
      <w:r>
        <w:t>народное</w:t>
      </w:r>
      <w:r>
        <w:rPr>
          <w:spacing w:val="-4"/>
        </w:rPr>
        <w:t xml:space="preserve"> </w:t>
      </w:r>
      <w:r>
        <w:t>искусство»</w:t>
      </w:r>
      <w:r>
        <w:rPr>
          <w:spacing w:val="-9"/>
        </w:rPr>
        <w:t xml:space="preserve"> </w:t>
      </w:r>
      <w:r>
        <w:t>(5</w:t>
      </w:r>
      <w:r>
        <w:rPr>
          <w:spacing w:val="-3"/>
        </w:rPr>
        <w:t xml:space="preserve"> </w:t>
      </w:r>
      <w:r>
        <w:t>класс) Модуль № 2 «Живопись, графика, скульптура» (6 класс)</w:t>
      </w:r>
    </w:p>
    <w:p w:rsidR="00F24135" w:rsidRDefault="005E5ACB">
      <w:pPr>
        <w:pStyle w:val="a3"/>
        <w:ind w:left="849" w:firstLine="0"/>
      </w:pPr>
      <w:r>
        <w:t>Модуль</w:t>
      </w:r>
      <w:r>
        <w:rPr>
          <w:spacing w:val="-2"/>
        </w:rPr>
        <w:t xml:space="preserve"> </w:t>
      </w:r>
      <w:r>
        <w:t>№</w:t>
      </w:r>
      <w:r>
        <w:rPr>
          <w:spacing w:val="-2"/>
        </w:rPr>
        <w:t xml:space="preserve"> </w:t>
      </w:r>
      <w:r>
        <w:t>3</w:t>
      </w:r>
      <w:r>
        <w:rPr>
          <w:spacing w:val="-1"/>
        </w:rPr>
        <w:t xml:space="preserve"> </w:t>
      </w:r>
      <w:r>
        <w:t>«Архитектура и дизайн»</w:t>
      </w:r>
      <w:r>
        <w:rPr>
          <w:spacing w:val="-8"/>
        </w:rPr>
        <w:t xml:space="preserve"> </w:t>
      </w:r>
      <w:r>
        <w:t xml:space="preserve">(7 </w:t>
      </w:r>
      <w:r>
        <w:rPr>
          <w:spacing w:val="-2"/>
        </w:rPr>
        <w:t>класс)</w:t>
      </w:r>
    </w:p>
    <w:p w:rsidR="00F24135" w:rsidRDefault="005E5ACB">
      <w:pPr>
        <w:pStyle w:val="a3"/>
        <w:ind w:right="131"/>
      </w:pPr>
      <w:r>
        <w:t>Модуль № 4 «Изображение в синтетических, экранных видах искусства и художественная фотография» (вариативный).</w:t>
      </w:r>
    </w:p>
    <w:p w:rsidR="00F24135" w:rsidRDefault="005E5ACB">
      <w:pPr>
        <w:pStyle w:val="a3"/>
        <w:ind w:right="125"/>
      </w:pPr>
      <w:r>
        <w:t>Каждый модуль программы по изобразительному искусству обладает содержательной целостностью и организован по восходящему принципу в отношении углубления знаний по ведущей теме и усложнения умений обучающихся. Последовательность изучения модулей определяется психологическими возрастными особенностями обучающихся, принципом системности обучения и опытом педагогической работы.</w:t>
      </w: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5 </w:t>
      </w:r>
      <w:r>
        <w:rPr>
          <w:spacing w:val="-2"/>
        </w:rPr>
        <w:t>классе.</w:t>
      </w:r>
    </w:p>
    <w:p w:rsidR="00F24135" w:rsidRDefault="005E5ACB">
      <w:pPr>
        <w:pStyle w:val="a3"/>
        <w:spacing w:before="1"/>
        <w:ind w:left="849" w:right="2966" w:firstLine="0"/>
      </w:pPr>
      <w:r>
        <w:t>Модуль</w:t>
      </w:r>
      <w:r>
        <w:rPr>
          <w:spacing w:val="-6"/>
        </w:rPr>
        <w:t xml:space="preserve"> </w:t>
      </w:r>
      <w:r>
        <w:t>№</w:t>
      </w:r>
      <w:r>
        <w:rPr>
          <w:spacing w:val="-6"/>
        </w:rPr>
        <w:t xml:space="preserve"> </w:t>
      </w:r>
      <w:r>
        <w:t>1</w:t>
      </w:r>
      <w:r>
        <w:rPr>
          <w:spacing w:val="-5"/>
        </w:rPr>
        <w:t xml:space="preserve"> </w:t>
      </w:r>
      <w:r>
        <w:t>«Декоративно-прикладное</w:t>
      </w:r>
      <w:r>
        <w:rPr>
          <w:spacing w:val="-9"/>
        </w:rPr>
        <w:t xml:space="preserve"> </w:t>
      </w:r>
      <w:r>
        <w:t>и</w:t>
      </w:r>
      <w:r>
        <w:rPr>
          <w:spacing w:val="-5"/>
        </w:rPr>
        <w:t xml:space="preserve"> </w:t>
      </w:r>
      <w:r>
        <w:t>народное</w:t>
      </w:r>
      <w:r>
        <w:rPr>
          <w:spacing w:val="-6"/>
        </w:rPr>
        <w:t xml:space="preserve"> </w:t>
      </w:r>
      <w:r>
        <w:t>искусство». Общие сведения о декоративно-прикладном искусстве.</w:t>
      </w:r>
    </w:p>
    <w:p w:rsidR="00F24135" w:rsidRDefault="005E5ACB">
      <w:pPr>
        <w:pStyle w:val="a3"/>
        <w:jc w:val="left"/>
      </w:pPr>
      <w:r>
        <w:t>Декоративно-прикладное</w:t>
      </w:r>
      <w:r>
        <w:rPr>
          <w:spacing w:val="40"/>
        </w:rPr>
        <w:t xml:space="preserve"> </w:t>
      </w:r>
      <w:r>
        <w:t>искусство</w:t>
      </w:r>
      <w:r>
        <w:rPr>
          <w:spacing w:val="40"/>
        </w:rPr>
        <w:t xml:space="preserve"> </w:t>
      </w:r>
      <w:r>
        <w:t>и</w:t>
      </w:r>
      <w:r>
        <w:rPr>
          <w:spacing w:val="40"/>
        </w:rPr>
        <w:t xml:space="preserve"> </w:t>
      </w:r>
      <w:r>
        <w:t>его</w:t>
      </w:r>
      <w:r>
        <w:rPr>
          <w:spacing w:val="40"/>
        </w:rPr>
        <w:t xml:space="preserve"> </w:t>
      </w:r>
      <w:r>
        <w:t>виды.</w:t>
      </w:r>
      <w:r>
        <w:rPr>
          <w:spacing w:val="40"/>
        </w:rPr>
        <w:t xml:space="preserve"> </w:t>
      </w:r>
      <w:r>
        <w:t>Декоративно-прикладное</w:t>
      </w:r>
      <w:r>
        <w:rPr>
          <w:spacing w:val="40"/>
        </w:rPr>
        <w:t xml:space="preserve"> </w:t>
      </w:r>
      <w:r>
        <w:t>искусство</w:t>
      </w:r>
      <w:r>
        <w:rPr>
          <w:spacing w:val="40"/>
        </w:rPr>
        <w:t xml:space="preserve"> </w:t>
      </w:r>
      <w:r>
        <w:t>и предметная среда жизни людей.</w:t>
      </w:r>
    </w:p>
    <w:p w:rsidR="00F24135" w:rsidRDefault="005E5ACB">
      <w:pPr>
        <w:pStyle w:val="a3"/>
        <w:ind w:left="849" w:firstLine="0"/>
        <w:jc w:val="left"/>
      </w:pPr>
      <w:r>
        <w:t>Древние</w:t>
      </w:r>
      <w:r>
        <w:rPr>
          <w:spacing w:val="-5"/>
        </w:rPr>
        <w:t xml:space="preserve"> </w:t>
      </w:r>
      <w:r>
        <w:t>корни</w:t>
      </w:r>
      <w:r>
        <w:rPr>
          <w:spacing w:val="-2"/>
        </w:rPr>
        <w:t xml:space="preserve"> </w:t>
      </w:r>
      <w:r>
        <w:t>народного</w:t>
      </w:r>
      <w:r>
        <w:rPr>
          <w:spacing w:val="-2"/>
        </w:rPr>
        <w:t xml:space="preserve"> искусства.</w:t>
      </w:r>
    </w:p>
    <w:p w:rsidR="00F24135" w:rsidRDefault="005E5ACB">
      <w:pPr>
        <w:pStyle w:val="a3"/>
        <w:ind w:left="849" w:firstLine="0"/>
        <w:jc w:val="left"/>
      </w:pPr>
      <w:r>
        <w:t>Истоки</w:t>
      </w:r>
      <w:r>
        <w:rPr>
          <w:spacing w:val="73"/>
          <w:w w:val="150"/>
        </w:rPr>
        <w:t xml:space="preserve"> </w:t>
      </w:r>
      <w:r>
        <w:t>образного</w:t>
      </w:r>
      <w:r>
        <w:rPr>
          <w:spacing w:val="71"/>
          <w:w w:val="150"/>
        </w:rPr>
        <w:t xml:space="preserve"> </w:t>
      </w:r>
      <w:r>
        <w:t>языка</w:t>
      </w:r>
      <w:r>
        <w:rPr>
          <w:spacing w:val="72"/>
          <w:w w:val="150"/>
        </w:rPr>
        <w:t xml:space="preserve"> </w:t>
      </w:r>
      <w:r>
        <w:t>декоративно-прикладного</w:t>
      </w:r>
      <w:r>
        <w:rPr>
          <w:spacing w:val="71"/>
          <w:w w:val="150"/>
        </w:rPr>
        <w:t xml:space="preserve"> </w:t>
      </w:r>
      <w:r>
        <w:t>искусства.</w:t>
      </w:r>
      <w:r>
        <w:rPr>
          <w:spacing w:val="72"/>
          <w:w w:val="150"/>
        </w:rPr>
        <w:t xml:space="preserve"> </w:t>
      </w:r>
      <w:r>
        <w:t>Традиционные</w:t>
      </w:r>
      <w:r>
        <w:rPr>
          <w:spacing w:val="72"/>
          <w:w w:val="150"/>
        </w:rPr>
        <w:t xml:space="preserve"> </w:t>
      </w:r>
      <w:r>
        <w:rPr>
          <w:spacing w:val="-2"/>
        </w:rPr>
        <w:t>образы</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народного</w:t>
      </w:r>
      <w:r>
        <w:rPr>
          <w:spacing w:val="-4"/>
        </w:rPr>
        <w:t xml:space="preserve"> </w:t>
      </w:r>
      <w:r>
        <w:t>(крестьянского)</w:t>
      </w:r>
      <w:r>
        <w:rPr>
          <w:spacing w:val="-2"/>
        </w:rPr>
        <w:t xml:space="preserve"> </w:t>
      </w:r>
      <w:r>
        <w:t>прикладного</w:t>
      </w:r>
      <w:r>
        <w:rPr>
          <w:spacing w:val="-1"/>
        </w:rPr>
        <w:t xml:space="preserve"> </w:t>
      </w:r>
      <w:r>
        <w:rPr>
          <w:spacing w:val="-2"/>
        </w:rPr>
        <w:t>искусства.</w:t>
      </w:r>
    </w:p>
    <w:p w:rsidR="00F24135" w:rsidRDefault="005E5ACB">
      <w:pPr>
        <w:pStyle w:val="a3"/>
        <w:ind w:left="849" w:firstLine="0"/>
        <w:jc w:val="left"/>
      </w:pPr>
      <w:r>
        <w:t>Связь</w:t>
      </w:r>
      <w:r>
        <w:rPr>
          <w:spacing w:val="-1"/>
        </w:rPr>
        <w:t xml:space="preserve"> </w:t>
      </w:r>
      <w:r>
        <w:t>народного</w:t>
      </w:r>
      <w:r>
        <w:rPr>
          <w:spacing w:val="-4"/>
        </w:rPr>
        <w:t xml:space="preserve"> </w:t>
      </w:r>
      <w:r>
        <w:t>искусства</w:t>
      </w:r>
      <w:r>
        <w:rPr>
          <w:spacing w:val="-1"/>
        </w:rPr>
        <w:t xml:space="preserve"> </w:t>
      </w:r>
      <w:r>
        <w:t>с</w:t>
      </w:r>
      <w:r>
        <w:rPr>
          <w:spacing w:val="-2"/>
        </w:rPr>
        <w:t xml:space="preserve"> </w:t>
      </w:r>
      <w:r>
        <w:t>природой,</w:t>
      </w:r>
      <w:r>
        <w:rPr>
          <w:spacing w:val="-2"/>
        </w:rPr>
        <w:t xml:space="preserve"> </w:t>
      </w:r>
      <w:r>
        <w:t>бытом,</w:t>
      </w:r>
      <w:r>
        <w:rPr>
          <w:spacing w:val="-1"/>
        </w:rPr>
        <w:t xml:space="preserve"> </w:t>
      </w:r>
      <w:r>
        <w:t>трудом,</w:t>
      </w:r>
      <w:r>
        <w:rPr>
          <w:spacing w:val="-1"/>
        </w:rPr>
        <w:t xml:space="preserve"> </w:t>
      </w:r>
      <w:r>
        <w:t>верованиями</w:t>
      </w:r>
      <w:r>
        <w:rPr>
          <w:spacing w:val="-1"/>
        </w:rPr>
        <w:t xml:space="preserve"> </w:t>
      </w:r>
      <w:r>
        <w:t xml:space="preserve">и </w:t>
      </w:r>
      <w:r>
        <w:rPr>
          <w:spacing w:val="-2"/>
        </w:rPr>
        <w:t>эпосом.</w:t>
      </w:r>
    </w:p>
    <w:p w:rsidR="00F24135" w:rsidRDefault="005E5ACB">
      <w:pPr>
        <w:pStyle w:val="a3"/>
        <w:spacing w:before="1"/>
        <w:ind w:right="130"/>
        <w:jc w:val="left"/>
      </w:pPr>
      <w:r>
        <w:t>Роль природных материалов в строительстве и изготовлении предметов быта, их значение в характере труда и жизненного уклада.</w:t>
      </w:r>
    </w:p>
    <w:p w:rsidR="00F24135" w:rsidRDefault="005E5ACB">
      <w:pPr>
        <w:pStyle w:val="a3"/>
        <w:ind w:left="849" w:right="2269" w:firstLine="0"/>
        <w:jc w:val="left"/>
      </w:pPr>
      <w:r>
        <w:t>Образно-символический язык народного прикладного искусства. Знаки-символы</w:t>
      </w:r>
      <w:r>
        <w:rPr>
          <w:spacing w:val="-9"/>
        </w:rPr>
        <w:t xml:space="preserve"> </w:t>
      </w:r>
      <w:r>
        <w:t>традиционного</w:t>
      </w:r>
      <w:r>
        <w:rPr>
          <w:spacing w:val="-7"/>
        </w:rPr>
        <w:t xml:space="preserve"> </w:t>
      </w:r>
      <w:r>
        <w:t>крестьянского</w:t>
      </w:r>
      <w:r>
        <w:rPr>
          <w:spacing w:val="-9"/>
        </w:rPr>
        <w:t xml:space="preserve"> </w:t>
      </w:r>
      <w:r>
        <w:t>прикладного</w:t>
      </w:r>
      <w:r>
        <w:rPr>
          <w:spacing w:val="-11"/>
        </w:rPr>
        <w:t xml:space="preserve"> </w:t>
      </w:r>
      <w:r>
        <w:t>искусства.</w:t>
      </w:r>
    </w:p>
    <w:p w:rsidR="00F24135" w:rsidRDefault="005E5ACB">
      <w:pPr>
        <w:pStyle w:val="a3"/>
        <w:ind w:right="129"/>
      </w:pPr>
      <w:r>
        <w:t xml:space="preserve">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w:t>
      </w:r>
      <w:r>
        <w:rPr>
          <w:spacing w:val="-2"/>
        </w:rPr>
        <w:t>работы.</w:t>
      </w:r>
    </w:p>
    <w:p w:rsidR="00F24135" w:rsidRDefault="005E5ACB">
      <w:pPr>
        <w:pStyle w:val="a3"/>
        <w:ind w:left="849" w:firstLine="0"/>
      </w:pPr>
      <w:r>
        <w:t>Убранство</w:t>
      </w:r>
      <w:r>
        <w:rPr>
          <w:spacing w:val="-3"/>
        </w:rPr>
        <w:t xml:space="preserve"> </w:t>
      </w:r>
      <w:r>
        <w:t>русской</w:t>
      </w:r>
      <w:r>
        <w:rPr>
          <w:spacing w:val="-3"/>
        </w:rPr>
        <w:t xml:space="preserve"> </w:t>
      </w:r>
      <w:r>
        <w:rPr>
          <w:spacing w:val="-4"/>
        </w:rPr>
        <w:t>избы.</w:t>
      </w:r>
    </w:p>
    <w:p w:rsidR="00F24135" w:rsidRDefault="005E5ACB">
      <w:pPr>
        <w:pStyle w:val="a3"/>
        <w:ind w:right="127"/>
      </w:pPr>
      <w:r>
        <w:t>Конструкция</w:t>
      </w:r>
      <w:r>
        <w:rPr>
          <w:spacing w:val="-2"/>
        </w:rPr>
        <w:t xml:space="preserve"> </w:t>
      </w:r>
      <w:r>
        <w:t>избы,</w:t>
      </w:r>
      <w:r>
        <w:rPr>
          <w:spacing w:val="-3"/>
        </w:rPr>
        <w:t xml:space="preserve"> </w:t>
      </w:r>
      <w:r>
        <w:t>единство</w:t>
      </w:r>
      <w:r>
        <w:rPr>
          <w:spacing w:val="-4"/>
        </w:rPr>
        <w:t xml:space="preserve"> </w:t>
      </w:r>
      <w:r>
        <w:t>красоты</w:t>
      </w:r>
      <w:r>
        <w:rPr>
          <w:spacing w:val="-3"/>
        </w:rPr>
        <w:t xml:space="preserve"> </w:t>
      </w:r>
      <w:r>
        <w:t>и</w:t>
      </w:r>
      <w:r>
        <w:rPr>
          <w:spacing w:val="-2"/>
        </w:rPr>
        <w:t xml:space="preserve"> </w:t>
      </w:r>
      <w:r>
        <w:t>пользы</w:t>
      </w:r>
      <w:r>
        <w:rPr>
          <w:spacing w:val="-3"/>
        </w:rPr>
        <w:t xml:space="preserve"> </w:t>
      </w:r>
      <w:r>
        <w:t>-</w:t>
      </w:r>
      <w:r>
        <w:rPr>
          <w:spacing w:val="-3"/>
        </w:rPr>
        <w:t xml:space="preserve"> </w:t>
      </w:r>
      <w:r>
        <w:t>функционального</w:t>
      </w:r>
      <w:r>
        <w:rPr>
          <w:spacing w:val="-6"/>
        </w:rPr>
        <w:t xml:space="preserve"> </w:t>
      </w:r>
      <w:r>
        <w:t>и</w:t>
      </w:r>
      <w:r>
        <w:rPr>
          <w:spacing w:val="-2"/>
        </w:rPr>
        <w:t xml:space="preserve"> </w:t>
      </w:r>
      <w:r>
        <w:t>символического</w:t>
      </w:r>
      <w:r>
        <w:rPr>
          <w:spacing w:val="-3"/>
        </w:rPr>
        <w:t xml:space="preserve"> </w:t>
      </w:r>
      <w:r>
        <w:t>-</w:t>
      </w:r>
      <w:r>
        <w:rPr>
          <w:spacing w:val="-3"/>
        </w:rPr>
        <w:t xml:space="preserve"> </w:t>
      </w:r>
      <w:r>
        <w:t>в</w:t>
      </w:r>
      <w:r>
        <w:rPr>
          <w:spacing w:val="-3"/>
        </w:rPr>
        <w:t xml:space="preserve"> </w:t>
      </w:r>
      <w:r>
        <w:t>её постройке и украшении.</w:t>
      </w:r>
    </w:p>
    <w:p w:rsidR="00F24135" w:rsidRDefault="005E5ACB">
      <w:pPr>
        <w:pStyle w:val="a3"/>
        <w:ind w:right="124"/>
      </w:pPr>
      <w:r>
        <w:t>Символическое значение образов и мотивов в узорном убранстве русских изб. Картина мира в образном строе бытового крестьянского искусства.</w:t>
      </w:r>
    </w:p>
    <w:p w:rsidR="00F24135" w:rsidRDefault="005E5ACB">
      <w:pPr>
        <w:pStyle w:val="a3"/>
        <w:spacing w:before="1"/>
        <w:ind w:left="849" w:right="1478" w:firstLine="0"/>
      </w:pPr>
      <w:r>
        <w:t>Выполнение</w:t>
      </w:r>
      <w:r>
        <w:rPr>
          <w:spacing w:val="-5"/>
        </w:rPr>
        <w:t xml:space="preserve"> </w:t>
      </w:r>
      <w:r>
        <w:t>рисунков</w:t>
      </w:r>
      <w:r>
        <w:rPr>
          <w:spacing w:val="-4"/>
        </w:rPr>
        <w:t xml:space="preserve"> </w:t>
      </w:r>
      <w:r>
        <w:t>-</w:t>
      </w:r>
      <w:r>
        <w:rPr>
          <w:spacing w:val="-4"/>
        </w:rPr>
        <w:t xml:space="preserve"> </w:t>
      </w:r>
      <w:r>
        <w:t>эскизов</w:t>
      </w:r>
      <w:r>
        <w:rPr>
          <w:spacing w:val="-4"/>
        </w:rPr>
        <w:t xml:space="preserve"> </w:t>
      </w:r>
      <w:r>
        <w:t>орнаментального</w:t>
      </w:r>
      <w:r>
        <w:rPr>
          <w:spacing w:val="-8"/>
        </w:rPr>
        <w:t xml:space="preserve"> </w:t>
      </w:r>
      <w:r>
        <w:t>декора</w:t>
      </w:r>
      <w:r>
        <w:rPr>
          <w:spacing w:val="-6"/>
        </w:rPr>
        <w:t xml:space="preserve"> </w:t>
      </w:r>
      <w:r>
        <w:t>крестьянского</w:t>
      </w:r>
      <w:r>
        <w:rPr>
          <w:spacing w:val="-6"/>
        </w:rPr>
        <w:t xml:space="preserve"> </w:t>
      </w:r>
      <w:r>
        <w:t>дома. Устройство внутреннего пространства крестьянского дома.</w:t>
      </w:r>
    </w:p>
    <w:p w:rsidR="00F24135" w:rsidRDefault="005E5ACB">
      <w:pPr>
        <w:pStyle w:val="a3"/>
        <w:ind w:left="849" w:firstLine="0"/>
      </w:pPr>
      <w:r>
        <w:t>Декоративные</w:t>
      </w:r>
      <w:r>
        <w:rPr>
          <w:spacing w:val="-5"/>
        </w:rPr>
        <w:t xml:space="preserve"> </w:t>
      </w:r>
      <w:r>
        <w:t>элементы</w:t>
      </w:r>
      <w:r>
        <w:rPr>
          <w:spacing w:val="-2"/>
        </w:rPr>
        <w:t xml:space="preserve"> </w:t>
      </w:r>
      <w:r>
        <w:t>жилой</w:t>
      </w:r>
      <w:r>
        <w:rPr>
          <w:spacing w:val="1"/>
        </w:rPr>
        <w:t xml:space="preserve"> </w:t>
      </w:r>
      <w:r>
        <w:rPr>
          <w:spacing w:val="-2"/>
        </w:rPr>
        <w:t>среды.</w:t>
      </w:r>
    </w:p>
    <w:p w:rsidR="00F24135" w:rsidRDefault="005E5ACB">
      <w:pPr>
        <w:pStyle w:val="a3"/>
        <w:ind w:right="125"/>
      </w:pPr>
      <w: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F24135" w:rsidRDefault="005E5ACB">
      <w:pPr>
        <w:pStyle w:val="a3"/>
        <w:ind w:right="127"/>
      </w:pPr>
      <w:r>
        <w:t>Выполнение рисунков предметов народного быта, выявление мудрости их выразительной формы и орнаментально-символического оформления.</w:t>
      </w:r>
    </w:p>
    <w:p w:rsidR="00F24135" w:rsidRDefault="005E5ACB">
      <w:pPr>
        <w:pStyle w:val="a3"/>
        <w:ind w:left="849" w:firstLine="0"/>
      </w:pPr>
      <w:r>
        <w:t>Народный</w:t>
      </w:r>
      <w:r>
        <w:rPr>
          <w:spacing w:val="-9"/>
        </w:rPr>
        <w:t xml:space="preserve"> </w:t>
      </w:r>
      <w:r>
        <w:t>праздничный</w:t>
      </w:r>
      <w:r>
        <w:rPr>
          <w:spacing w:val="-8"/>
        </w:rPr>
        <w:t xml:space="preserve"> </w:t>
      </w:r>
      <w:r>
        <w:rPr>
          <w:spacing w:val="-2"/>
        </w:rPr>
        <w:t>костюм.</w:t>
      </w:r>
    </w:p>
    <w:p w:rsidR="00F24135" w:rsidRDefault="005E5ACB">
      <w:pPr>
        <w:pStyle w:val="a3"/>
        <w:ind w:left="849" w:firstLine="0"/>
      </w:pPr>
      <w:r>
        <w:t>Образный</w:t>
      </w:r>
      <w:r>
        <w:rPr>
          <w:spacing w:val="-4"/>
        </w:rPr>
        <w:t xml:space="preserve"> </w:t>
      </w:r>
      <w:r>
        <w:t>строй</w:t>
      </w:r>
      <w:r>
        <w:rPr>
          <w:spacing w:val="-3"/>
        </w:rPr>
        <w:t xml:space="preserve"> </w:t>
      </w:r>
      <w:r>
        <w:t>народного праздничного</w:t>
      </w:r>
      <w:r>
        <w:rPr>
          <w:spacing w:val="-2"/>
        </w:rPr>
        <w:t xml:space="preserve"> </w:t>
      </w:r>
      <w:r>
        <w:t>костюма</w:t>
      </w:r>
      <w:r>
        <w:rPr>
          <w:spacing w:val="-3"/>
        </w:rPr>
        <w:t xml:space="preserve"> </w:t>
      </w:r>
      <w:r>
        <w:t>-</w:t>
      </w:r>
      <w:r>
        <w:rPr>
          <w:spacing w:val="-2"/>
        </w:rPr>
        <w:t xml:space="preserve"> </w:t>
      </w:r>
      <w:r>
        <w:t>женского</w:t>
      </w:r>
      <w:r>
        <w:rPr>
          <w:spacing w:val="-1"/>
        </w:rPr>
        <w:t xml:space="preserve"> </w:t>
      </w:r>
      <w:r>
        <w:t xml:space="preserve">и </w:t>
      </w:r>
      <w:r>
        <w:rPr>
          <w:spacing w:val="-2"/>
        </w:rPr>
        <w:t>мужского.</w:t>
      </w:r>
    </w:p>
    <w:p w:rsidR="00F24135" w:rsidRDefault="005E5ACB">
      <w:pPr>
        <w:pStyle w:val="a3"/>
        <w:ind w:right="130"/>
      </w:pPr>
      <w:r>
        <w:t>Традиционная конструкция русского женского костюма - северорусский (сарафан) и южнорусский (понёва) варианты.</w:t>
      </w:r>
    </w:p>
    <w:p w:rsidR="00F24135" w:rsidRDefault="005E5ACB">
      <w:pPr>
        <w:pStyle w:val="a3"/>
        <w:ind w:right="125"/>
      </w:pPr>
      <w:r>
        <w:t>Разнообразие</w:t>
      </w:r>
      <w:r>
        <w:rPr>
          <w:spacing w:val="-15"/>
        </w:rPr>
        <w:t xml:space="preserve"> </w:t>
      </w:r>
      <w:r>
        <w:t>форм</w:t>
      </w:r>
      <w:r>
        <w:rPr>
          <w:spacing w:val="-15"/>
        </w:rPr>
        <w:t xml:space="preserve"> </w:t>
      </w:r>
      <w:r>
        <w:t>и</w:t>
      </w:r>
      <w:r>
        <w:rPr>
          <w:spacing w:val="-15"/>
        </w:rPr>
        <w:t xml:space="preserve"> </w:t>
      </w:r>
      <w:r>
        <w:t>украшений</w:t>
      </w:r>
      <w:r>
        <w:rPr>
          <w:spacing w:val="-15"/>
        </w:rPr>
        <w:t xml:space="preserve"> </w:t>
      </w:r>
      <w:r>
        <w:t>народного</w:t>
      </w:r>
      <w:r>
        <w:rPr>
          <w:spacing w:val="-15"/>
        </w:rPr>
        <w:t xml:space="preserve"> </w:t>
      </w:r>
      <w:r>
        <w:t>праздничного</w:t>
      </w:r>
      <w:r>
        <w:rPr>
          <w:spacing w:val="-15"/>
        </w:rPr>
        <w:t xml:space="preserve"> </w:t>
      </w:r>
      <w:r>
        <w:t>костюма</w:t>
      </w:r>
      <w:r>
        <w:rPr>
          <w:spacing w:val="-15"/>
        </w:rPr>
        <w:t xml:space="preserve"> </w:t>
      </w:r>
      <w:r>
        <w:t>для</w:t>
      </w:r>
      <w:r>
        <w:rPr>
          <w:spacing w:val="-15"/>
        </w:rPr>
        <w:t xml:space="preserve"> </w:t>
      </w:r>
      <w:r>
        <w:t>различных</w:t>
      </w:r>
      <w:r>
        <w:rPr>
          <w:spacing w:val="-15"/>
        </w:rPr>
        <w:t xml:space="preserve"> </w:t>
      </w:r>
      <w:r>
        <w:t xml:space="preserve">регионов </w:t>
      </w:r>
      <w:r>
        <w:rPr>
          <w:spacing w:val="-2"/>
        </w:rPr>
        <w:t>страны.</w:t>
      </w:r>
    </w:p>
    <w:p w:rsidR="00F24135" w:rsidRDefault="005E5ACB">
      <w:pPr>
        <w:pStyle w:val="a3"/>
        <w:ind w:right="124"/>
      </w:pPr>
      <w: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F24135" w:rsidRDefault="005E5ACB">
      <w:pPr>
        <w:pStyle w:val="a3"/>
        <w:spacing w:before="1"/>
        <w:ind w:right="128"/>
      </w:pPr>
      <w: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F24135" w:rsidRDefault="005E5ACB">
      <w:pPr>
        <w:pStyle w:val="a3"/>
        <w:ind w:left="849" w:firstLine="0"/>
      </w:pPr>
      <w:r>
        <w:t>Народные</w:t>
      </w:r>
      <w:r>
        <w:rPr>
          <w:spacing w:val="-4"/>
        </w:rPr>
        <w:t xml:space="preserve"> </w:t>
      </w:r>
      <w:r>
        <w:t>праздники</w:t>
      </w:r>
      <w:r>
        <w:rPr>
          <w:spacing w:val="1"/>
        </w:rPr>
        <w:t xml:space="preserve"> </w:t>
      </w:r>
      <w:r>
        <w:t>и</w:t>
      </w:r>
      <w:r>
        <w:rPr>
          <w:spacing w:val="-5"/>
        </w:rPr>
        <w:t xml:space="preserve"> </w:t>
      </w:r>
      <w:r>
        <w:t>праздничные</w:t>
      </w:r>
      <w:r>
        <w:rPr>
          <w:spacing w:val="-3"/>
        </w:rPr>
        <w:t xml:space="preserve"> </w:t>
      </w:r>
      <w:r>
        <w:t>обряды</w:t>
      </w:r>
      <w:r>
        <w:rPr>
          <w:spacing w:val="-1"/>
        </w:rPr>
        <w:t xml:space="preserve"> </w:t>
      </w:r>
      <w:r>
        <w:t>как</w:t>
      </w:r>
      <w:r>
        <w:rPr>
          <w:spacing w:val="-1"/>
        </w:rPr>
        <w:t xml:space="preserve"> </w:t>
      </w:r>
      <w:r>
        <w:t>синтез</w:t>
      </w:r>
      <w:r>
        <w:rPr>
          <w:spacing w:val="-3"/>
        </w:rPr>
        <w:t xml:space="preserve"> </w:t>
      </w:r>
      <w:r>
        <w:t>всех</w:t>
      </w:r>
      <w:r>
        <w:rPr>
          <w:spacing w:val="-2"/>
        </w:rPr>
        <w:t xml:space="preserve"> </w:t>
      </w:r>
      <w:r>
        <w:t>видов</w:t>
      </w:r>
      <w:r>
        <w:rPr>
          <w:spacing w:val="-3"/>
        </w:rPr>
        <w:t xml:space="preserve"> </w:t>
      </w:r>
      <w:r>
        <w:t>народного</w:t>
      </w:r>
      <w:r>
        <w:rPr>
          <w:spacing w:val="-3"/>
        </w:rPr>
        <w:t xml:space="preserve"> </w:t>
      </w:r>
      <w:r>
        <w:rPr>
          <w:spacing w:val="-2"/>
        </w:rPr>
        <w:t>творчества.</w:t>
      </w:r>
    </w:p>
    <w:p w:rsidR="00F24135" w:rsidRDefault="005E5ACB">
      <w:pPr>
        <w:pStyle w:val="a3"/>
        <w:ind w:right="127"/>
      </w:pPr>
      <w:r>
        <w:t>Выполнение</w:t>
      </w:r>
      <w:r>
        <w:rPr>
          <w:spacing w:val="-15"/>
        </w:rPr>
        <w:t xml:space="preserve"> </w:t>
      </w:r>
      <w:r>
        <w:t>сюжетной</w:t>
      </w:r>
      <w:r>
        <w:rPr>
          <w:spacing w:val="-15"/>
        </w:rPr>
        <w:t xml:space="preserve"> </w:t>
      </w:r>
      <w:r>
        <w:t>композиции</w:t>
      </w:r>
      <w:r>
        <w:rPr>
          <w:spacing w:val="-15"/>
        </w:rPr>
        <w:t xml:space="preserve"> </w:t>
      </w:r>
      <w:r>
        <w:t>или</w:t>
      </w:r>
      <w:r>
        <w:rPr>
          <w:spacing w:val="-15"/>
        </w:rPr>
        <w:t xml:space="preserve"> </w:t>
      </w:r>
      <w:r>
        <w:t>участие</w:t>
      </w:r>
      <w:r>
        <w:rPr>
          <w:spacing w:val="-15"/>
        </w:rPr>
        <w:t xml:space="preserve"> </w:t>
      </w:r>
      <w:r>
        <w:t>в</w:t>
      </w:r>
      <w:r>
        <w:rPr>
          <w:spacing w:val="-15"/>
        </w:rPr>
        <w:t xml:space="preserve"> </w:t>
      </w:r>
      <w:r>
        <w:t>работе</w:t>
      </w:r>
      <w:r>
        <w:rPr>
          <w:spacing w:val="-15"/>
        </w:rPr>
        <w:t xml:space="preserve"> </w:t>
      </w:r>
      <w:r>
        <w:t>по</w:t>
      </w:r>
      <w:r>
        <w:rPr>
          <w:spacing w:val="-15"/>
        </w:rPr>
        <w:t xml:space="preserve"> </w:t>
      </w:r>
      <w:r>
        <w:t>созданию</w:t>
      </w:r>
      <w:r>
        <w:rPr>
          <w:spacing w:val="-15"/>
        </w:rPr>
        <w:t xml:space="preserve"> </w:t>
      </w:r>
      <w:r>
        <w:t>коллективного</w:t>
      </w:r>
      <w:r>
        <w:rPr>
          <w:spacing w:val="-15"/>
        </w:rPr>
        <w:t xml:space="preserve"> </w:t>
      </w:r>
      <w:r>
        <w:t>панно на тему традиций народных праздников.</w:t>
      </w:r>
    </w:p>
    <w:p w:rsidR="00F24135" w:rsidRDefault="005E5ACB">
      <w:pPr>
        <w:pStyle w:val="a3"/>
        <w:ind w:left="849" w:firstLine="0"/>
      </w:pPr>
      <w:r>
        <w:t>Народные</w:t>
      </w:r>
      <w:r>
        <w:rPr>
          <w:spacing w:val="-8"/>
        </w:rPr>
        <w:t xml:space="preserve"> </w:t>
      </w:r>
      <w:r>
        <w:t>художественные</w:t>
      </w:r>
      <w:r>
        <w:rPr>
          <w:spacing w:val="-7"/>
        </w:rPr>
        <w:t xml:space="preserve"> </w:t>
      </w:r>
      <w:r>
        <w:rPr>
          <w:spacing w:val="-2"/>
        </w:rPr>
        <w:t>промыслы.</w:t>
      </w:r>
    </w:p>
    <w:p w:rsidR="00F24135" w:rsidRDefault="005E5ACB">
      <w:pPr>
        <w:pStyle w:val="a3"/>
        <w:ind w:left="849" w:firstLine="0"/>
      </w:pPr>
      <w:r>
        <w:t>Роль</w:t>
      </w:r>
      <w:r>
        <w:rPr>
          <w:spacing w:val="53"/>
          <w:w w:val="150"/>
        </w:rPr>
        <w:t xml:space="preserve"> </w:t>
      </w:r>
      <w:r>
        <w:t>и</w:t>
      </w:r>
      <w:r>
        <w:rPr>
          <w:spacing w:val="79"/>
        </w:rPr>
        <w:t xml:space="preserve"> </w:t>
      </w:r>
      <w:r>
        <w:t>значение</w:t>
      </w:r>
      <w:r>
        <w:rPr>
          <w:spacing w:val="51"/>
          <w:w w:val="150"/>
        </w:rPr>
        <w:t xml:space="preserve"> </w:t>
      </w:r>
      <w:r>
        <w:t>народных</w:t>
      </w:r>
      <w:r>
        <w:rPr>
          <w:spacing w:val="50"/>
          <w:w w:val="150"/>
        </w:rPr>
        <w:t xml:space="preserve"> </w:t>
      </w:r>
      <w:r>
        <w:t>промыслов</w:t>
      </w:r>
      <w:r>
        <w:rPr>
          <w:spacing w:val="50"/>
          <w:w w:val="150"/>
        </w:rPr>
        <w:t xml:space="preserve"> </w:t>
      </w:r>
      <w:r>
        <w:t>в</w:t>
      </w:r>
      <w:r>
        <w:rPr>
          <w:spacing w:val="50"/>
          <w:w w:val="150"/>
        </w:rPr>
        <w:t xml:space="preserve"> </w:t>
      </w:r>
      <w:r>
        <w:t>современной</w:t>
      </w:r>
      <w:r>
        <w:rPr>
          <w:spacing w:val="54"/>
          <w:w w:val="150"/>
        </w:rPr>
        <w:t xml:space="preserve"> </w:t>
      </w:r>
      <w:r>
        <w:t>жизни.</w:t>
      </w:r>
      <w:r>
        <w:rPr>
          <w:spacing w:val="51"/>
          <w:w w:val="150"/>
        </w:rPr>
        <w:t xml:space="preserve"> </w:t>
      </w:r>
      <w:r>
        <w:t>Искусство</w:t>
      </w:r>
      <w:r>
        <w:rPr>
          <w:spacing w:val="50"/>
          <w:w w:val="150"/>
        </w:rPr>
        <w:t xml:space="preserve"> </w:t>
      </w:r>
      <w:r>
        <w:t>и</w:t>
      </w:r>
      <w:r>
        <w:rPr>
          <w:spacing w:val="53"/>
          <w:w w:val="150"/>
        </w:rPr>
        <w:t xml:space="preserve"> </w:t>
      </w:r>
      <w:r>
        <w:rPr>
          <w:spacing w:val="-2"/>
        </w:rPr>
        <w:t>ремесло.</w:t>
      </w:r>
    </w:p>
    <w:p w:rsidR="00F24135" w:rsidRDefault="005E5ACB">
      <w:pPr>
        <w:pStyle w:val="a3"/>
        <w:ind w:firstLine="0"/>
      </w:pPr>
      <w:r>
        <w:t>Традиции</w:t>
      </w:r>
      <w:r>
        <w:rPr>
          <w:spacing w:val="-4"/>
        </w:rPr>
        <w:t xml:space="preserve"> </w:t>
      </w:r>
      <w:r>
        <w:t>культуры,</w:t>
      </w:r>
      <w:r>
        <w:rPr>
          <w:spacing w:val="-2"/>
        </w:rPr>
        <w:t xml:space="preserve"> </w:t>
      </w:r>
      <w:r>
        <w:t>особенные</w:t>
      </w:r>
      <w:r>
        <w:rPr>
          <w:spacing w:val="-3"/>
        </w:rPr>
        <w:t xml:space="preserve"> </w:t>
      </w:r>
      <w:r>
        <w:t>для</w:t>
      </w:r>
      <w:r>
        <w:rPr>
          <w:spacing w:val="-2"/>
        </w:rPr>
        <w:t xml:space="preserve"> </w:t>
      </w:r>
      <w:r>
        <w:t>каждого</w:t>
      </w:r>
      <w:r>
        <w:rPr>
          <w:spacing w:val="-1"/>
        </w:rPr>
        <w:t xml:space="preserve"> </w:t>
      </w:r>
      <w:r>
        <w:rPr>
          <w:spacing w:val="-2"/>
        </w:rPr>
        <w:t>региона.</w:t>
      </w:r>
    </w:p>
    <w:p w:rsidR="00F24135" w:rsidRDefault="005E5ACB">
      <w:pPr>
        <w:pStyle w:val="a3"/>
        <w:ind w:right="129"/>
      </w:pPr>
      <w:r>
        <w:t>Многообразие</w:t>
      </w:r>
      <w:r>
        <w:rPr>
          <w:spacing w:val="-12"/>
        </w:rPr>
        <w:t xml:space="preserve"> </w:t>
      </w:r>
      <w:r>
        <w:t>видов</w:t>
      </w:r>
      <w:r>
        <w:rPr>
          <w:spacing w:val="-11"/>
        </w:rPr>
        <w:t xml:space="preserve"> </w:t>
      </w:r>
      <w:r>
        <w:t>традиционных</w:t>
      </w:r>
      <w:r>
        <w:rPr>
          <w:spacing w:val="-13"/>
        </w:rPr>
        <w:t xml:space="preserve"> </w:t>
      </w:r>
      <w:r>
        <w:t>ремёсел</w:t>
      </w:r>
      <w:r>
        <w:rPr>
          <w:spacing w:val="-14"/>
        </w:rPr>
        <w:t xml:space="preserve"> </w:t>
      </w:r>
      <w:r>
        <w:t>и</w:t>
      </w:r>
      <w:r>
        <w:rPr>
          <w:spacing w:val="-10"/>
        </w:rPr>
        <w:t xml:space="preserve"> </w:t>
      </w:r>
      <w:r>
        <w:t>происхождение</w:t>
      </w:r>
      <w:r>
        <w:rPr>
          <w:spacing w:val="-14"/>
        </w:rPr>
        <w:t xml:space="preserve"> </w:t>
      </w:r>
      <w:r>
        <w:t>художественных</w:t>
      </w:r>
      <w:r>
        <w:rPr>
          <w:spacing w:val="-11"/>
        </w:rPr>
        <w:t xml:space="preserve"> </w:t>
      </w:r>
      <w:r>
        <w:t>промыслов народов России.</w:t>
      </w:r>
    </w:p>
    <w:p w:rsidR="00F24135" w:rsidRDefault="005E5ACB">
      <w:pPr>
        <w:pStyle w:val="a3"/>
        <w:ind w:right="126"/>
      </w:pPr>
      <w:r>
        <w:t>Разнообразие</w:t>
      </w:r>
      <w:r>
        <w:rPr>
          <w:spacing w:val="-15"/>
        </w:rPr>
        <w:t xml:space="preserve"> </w:t>
      </w:r>
      <w:r>
        <w:t>материалов</w:t>
      </w:r>
      <w:r>
        <w:rPr>
          <w:spacing w:val="-15"/>
        </w:rPr>
        <w:t xml:space="preserve"> </w:t>
      </w:r>
      <w:r>
        <w:t>народных</w:t>
      </w:r>
      <w:r>
        <w:rPr>
          <w:spacing w:val="-15"/>
        </w:rPr>
        <w:t xml:space="preserve"> </w:t>
      </w:r>
      <w:r>
        <w:t>ремёсел</w:t>
      </w:r>
      <w:r>
        <w:rPr>
          <w:spacing w:val="-15"/>
        </w:rPr>
        <w:t xml:space="preserve"> </w:t>
      </w:r>
      <w:r>
        <w:t>и</w:t>
      </w:r>
      <w:r>
        <w:rPr>
          <w:spacing w:val="-15"/>
        </w:rPr>
        <w:t xml:space="preserve"> </w:t>
      </w:r>
      <w:r>
        <w:t>их</w:t>
      </w:r>
      <w:r>
        <w:rPr>
          <w:spacing w:val="-15"/>
        </w:rPr>
        <w:t xml:space="preserve"> </w:t>
      </w:r>
      <w:r>
        <w:t>связь</w:t>
      </w:r>
      <w:r>
        <w:rPr>
          <w:spacing w:val="-15"/>
        </w:rPr>
        <w:t xml:space="preserve"> </w:t>
      </w:r>
      <w:r>
        <w:t>с</w:t>
      </w:r>
      <w:r>
        <w:rPr>
          <w:spacing w:val="-15"/>
        </w:rPr>
        <w:t xml:space="preserve"> </w:t>
      </w:r>
      <w:r>
        <w:t>регионально-национальным</w:t>
      </w:r>
      <w:r>
        <w:rPr>
          <w:spacing w:val="-15"/>
        </w:rPr>
        <w:t xml:space="preserve"> </w:t>
      </w:r>
      <w:r>
        <w:t>бытом (дерево, береста, керамика, металл, кость, мех</w:t>
      </w:r>
    </w:p>
    <w:p w:rsidR="00F24135" w:rsidRDefault="005E5ACB">
      <w:pPr>
        <w:pStyle w:val="a3"/>
        <w:ind w:left="849" w:firstLine="0"/>
      </w:pPr>
      <w:r>
        <w:t>и</w:t>
      </w:r>
      <w:r>
        <w:rPr>
          <w:spacing w:val="-1"/>
        </w:rPr>
        <w:t xml:space="preserve"> </w:t>
      </w:r>
      <w:r>
        <w:t>кожа,</w:t>
      </w:r>
      <w:r>
        <w:rPr>
          <w:spacing w:val="-2"/>
        </w:rPr>
        <w:t xml:space="preserve"> </w:t>
      </w:r>
      <w:r>
        <w:t>шерсть</w:t>
      </w:r>
      <w:r>
        <w:rPr>
          <w:spacing w:val="-2"/>
        </w:rPr>
        <w:t xml:space="preserve"> </w:t>
      </w:r>
      <w:r>
        <w:t xml:space="preserve">и </w:t>
      </w:r>
      <w:r>
        <w:rPr>
          <w:spacing w:val="-2"/>
        </w:rPr>
        <w:t>лён).</w:t>
      </w:r>
    </w:p>
    <w:p w:rsidR="00F24135" w:rsidRDefault="005E5ACB">
      <w:pPr>
        <w:pStyle w:val="a3"/>
        <w:ind w:right="125"/>
      </w:pPr>
      <w: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F24135" w:rsidRDefault="005E5ACB">
      <w:pPr>
        <w:pStyle w:val="a3"/>
        <w:spacing w:before="1"/>
        <w:ind w:left="849" w:firstLine="0"/>
      </w:pPr>
      <w:r>
        <w:t>Создание</w:t>
      </w:r>
      <w:r>
        <w:rPr>
          <w:spacing w:val="-4"/>
        </w:rPr>
        <w:t xml:space="preserve"> </w:t>
      </w:r>
      <w:r>
        <w:t>эскиза</w:t>
      </w:r>
      <w:r>
        <w:rPr>
          <w:spacing w:val="-4"/>
        </w:rPr>
        <w:t xml:space="preserve"> </w:t>
      </w:r>
      <w:r>
        <w:t>игрушки</w:t>
      </w:r>
      <w:r>
        <w:rPr>
          <w:spacing w:val="2"/>
        </w:rPr>
        <w:t xml:space="preserve"> </w:t>
      </w:r>
      <w:r>
        <w:t>по</w:t>
      </w:r>
      <w:r>
        <w:rPr>
          <w:spacing w:val="-1"/>
        </w:rPr>
        <w:t xml:space="preserve"> </w:t>
      </w:r>
      <w:r>
        <w:t>мотивам</w:t>
      </w:r>
      <w:r>
        <w:rPr>
          <w:spacing w:val="-6"/>
        </w:rPr>
        <w:t xml:space="preserve"> </w:t>
      </w:r>
      <w:r>
        <w:t>избранного</w:t>
      </w:r>
      <w:r>
        <w:rPr>
          <w:spacing w:val="-3"/>
        </w:rPr>
        <w:t xml:space="preserve"> </w:t>
      </w:r>
      <w:r>
        <w:rPr>
          <w:spacing w:val="-2"/>
        </w:rPr>
        <w:t>промысла.</w:t>
      </w:r>
    </w:p>
    <w:p w:rsidR="00F24135" w:rsidRDefault="005E5ACB">
      <w:pPr>
        <w:pStyle w:val="a3"/>
        <w:ind w:right="127"/>
      </w:pPr>
      <w: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w:t>
      </w:r>
      <w:r>
        <w:rPr>
          <w:spacing w:val="-15"/>
        </w:rPr>
        <w:t xml:space="preserve"> </w:t>
      </w:r>
      <w:r>
        <w:t>и</w:t>
      </w:r>
      <w:r>
        <w:rPr>
          <w:spacing w:val="-15"/>
        </w:rPr>
        <w:t xml:space="preserve"> </w:t>
      </w:r>
      <w:r>
        <w:t>декора</w:t>
      </w:r>
      <w:r>
        <w:rPr>
          <w:spacing w:val="-15"/>
        </w:rPr>
        <w:t xml:space="preserve"> </w:t>
      </w:r>
      <w:r>
        <w:t>в</w:t>
      </w:r>
      <w:r>
        <w:rPr>
          <w:spacing w:val="-15"/>
        </w:rPr>
        <w:t xml:space="preserve"> </w:t>
      </w:r>
      <w:r>
        <w:t>произведениях</w:t>
      </w:r>
      <w:r>
        <w:rPr>
          <w:spacing w:val="-15"/>
        </w:rPr>
        <w:t xml:space="preserve"> </w:t>
      </w:r>
      <w:r>
        <w:t>промысла.</w:t>
      </w:r>
      <w:r>
        <w:rPr>
          <w:spacing w:val="-15"/>
        </w:rPr>
        <w:t xml:space="preserve"> </w:t>
      </w:r>
      <w:r>
        <w:t>Последовательность</w:t>
      </w:r>
      <w:r>
        <w:rPr>
          <w:spacing w:val="-15"/>
        </w:rPr>
        <w:t xml:space="preserve"> </w:t>
      </w:r>
      <w:r>
        <w:t>выполнения</w:t>
      </w:r>
      <w:r>
        <w:rPr>
          <w:spacing w:val="-15"/>
        </w:rPr>
        <w:t xml:space="preserve"> </w:t>
      </w:r>
      <w:r>
        <w:t>травного</w:t>
      </w:r>
      <w:r>
        <w:rPr>
          <w:spacing w:val="-15"/>
        </w:rPr>
        <w:t xml:space="preserve"> </w:t>
      </w:r>
      <w:r>
        <w:t>орнамента.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Праздничность</w:t>
      </w:r>
      <w:r>
        <w:rPr>
          <w:spacing w:val="-7"/>
        </w:rPr>
        <w:t xml:space="preserve"> </w:t>
      </w:r>
      <w:r>
        <w:t>изделий</w:t>
      </w:r>
      <w:r>
        <w:rPr>
          <w:spacing w:val="-7"/>
        </w:rPr>
        <w:t xml:space="preserve"> </w:t>
      </w:r>
      <w:r>
        <w:t>«золотой</w:t>
      </w:r>
      <w:r>
        <w:rPr>
          <w:spacing w:val="-8"/>
        </w:rPr>
        <w:t xml:space="preserve"> </w:t>
      </w:r>
      <w:r>
        <w:rPr>
          <w:spacing w:val="-2"/>
        </w:rPr>
        <w:t>хохломы».</w:t>
      </w:r>
    </w:p>
    <w:p w:rsidR="00F24135" w:rsidRDefault="005E5ACB">
      <w:pPr>
        <w:pStyle w:val="a3"/>
        <w:ind w:right="123"/>
      </w:pPr>
      <w:r>
        <w:t xml:space="preserve">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w:t>
      </w:r>
      <w:r>
        <w:rPr>
          <w:spacing w:val="-2"/>
        </w:rPr>
        <w:t>росписи.</w:t>
      </w:r>
    </w:p>
    <w:p w:rsidR="00F24135" w:rsidRDefault="005E5ACB">
      <w:pPr>
        <w:pStyle w:val="a3"/>
        <w:spacing w:before="1"/>
        <w:ind w:right="123"/>
      </w:pPr>
      <w: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F24135" w:rsidRDefault="005E5ACB">
      <w:pPr>
        <w:pStyle w:val="a3"/>
        <w:ind w:right="125"/>
        <w:jc w:val="right"/>
      </w:pPr>
      <w:r>
        <w:t>Роспись</w:t>
      </w:r>
      <w:r>
        <w:rPr>
          <w:spacing w:val="-7"/>
        </w:rPr>
        <w:t xml:space="preserve"> </w:t>
      </w:r>
      <w:r>
        <w:t>по</w:t>
      </w:r>
      <w:r>
        <w:rPr>
          <w:spacing w:val="-5"/>
        </w:rPr>
        <w:t xml:space="preserve"> </w:t>
      </w:r>
      <w:r>
        <w:t>металлу.</w:t>
      </w:r>
      <w:r>
        <w:rPr>
          <w:spacing w:val="-7"/>
        </w:rPr>
        <w:t xml:space="preserve"> </w:t>
      </w:r>
      <w:r>
        <w:t>Жостово.</w:t>
      </w:r>
      <w:r>
        <w:rPr>
          <w:spacing w:val="-7"/>
        </w:rPr>
        <w:t xml:space="preserve"> </w:t>
      </w:r>
      <w:r>
        <w:t>Краткие</w:t>
      </w:r>
      <w:r>
        <w:rPr>
          <w:spacing w:val="-5"/>
        </w:rPr>
        <w:t xml:space="preserve"> </w:t>
      </w:r>
      <w:r>
        <w:t>сведения</w:t>
      </w:r>
      <w:r>
        <w:rPr>
          <w:spacing w:val="-5"/>
        </w:rPr>
        <w:t xml:space="preserve"> </w:t>
      </w:r>
      <w:r>
        <w:t>по</w:t>
      </w:r>
      <w:r>
        <w:rPr>
          <w:spacing w:val="-8"/>
        </w:rPr>
        <w:t xml:space="preserve"> </w:t>
      </w:r>
      <w:r>
        <w:t>истории</w:t>
      </w:r>
      <w:r>
        <w:rPr>
          <w:spacing w:val="-4"/>
        </w:rPr>
        <w:t xml:space="preserve"> </w:t>
      </w:r>
      <w:r>
        <w:t>промысла.</w:t>
      </w:r>
      <w:r>
        <w:rPr>
          <w:spacing w:val="-7"/>
        </w:rPr>
        <w:t xml:space="preserve"> </w:t>
      </w:r>
      <w:r>
        <w:t>Разнообразие</w:t>
      </w:r>
      <w:r>
        <w:rPr>
          <w:spacing w:val="-5"/>
        </w:rPr>
        <w:t xml:space="preserve"> </w:t>
      </w:r>
      <w:r>
        <w:t>форм подносов,</w:t>
      </w:r>
      <w:r>
        <w:rPr>
          <w:spacing w:val="80"/>
        </w:rPr>
        <w:t xml:space="preserve"> </w:t>
      </w:r>
      <w:r>
        <w:t>цветового</w:t>
      </w:r>
      <w:r>
        <w:rPr>
          <w:spacing w:val="80"/>
        </w:rPr>
        <w:t xml:space="preserve"> </w:t>
      </w:r>
      <w:r>
        <w:t>и</w:t>
      </w:r>
      <w:r>
        <w:rPr>
          <w:spacing w:val="80"/>
        </w:rPr>
        <w:t xml:space="preserve"> </w:t>
      </w:r>
      <w:r>
        <w:t>композиционного</w:t>
      </w:r>
      <w:r>
        <w:rPr>
          <w:spacing w:val="80"/>
        </w:rPr>
        <w:t xml:space="preserve"> </w:t>
      </w:r>
      <w:r>
        <w:t>решения</w:t>
      </w:r>
      <w:r>
        <w:rPr>
          <w:spacing w:val="80"/>
        </w:rPr>
        <w:t xml:space="preserve"> </w:t>
      </w:r>
      <w:r>
        <w:t>росписей.</w:t>
      </w:r>
      <w:r>
        <w:rPr>
          <w:spacing w:val="80"/>
        </w:rPr>
        <w:t xml:space="preserve"> </w:t>
      </w:r>
      <w:r>
        <w:t>Приёмы</w:t>
      </w:r>
      <w:r>
        <w:rPr>
          <w:spacing w:val="80"/>
        </w:rPr>
        <w:t xml:space="preserve"> </w:t>
      </w:r>
      <w:r>
        <w:t>свободной</w:t>
      </w:r>
      <w:r>
        <w:rPr>
          <w:spacing w:val="80"/>
        </w:rPr>
        <w:t xml:space="preserve"> </w:t>
      </w:r>
      <w:r>
        <w:t>кистевой импровизации</w:t>
      </w:r>
      <w:r>
        <w:rPr>
          <w:spacing w:val="-6"/>
        </w:rPr>
        <w:t xml:space="preserve"> </w:t>
      </w:r>
      <w:r>
        <w:t>в</w:t>
      </w:r>
      <w:r>
        <w:rPr>
          <w:spacing w:val="-10"/>
        </w:rPr>
        <w:t xml:space="preserve"> </w:t>
      </w:r>
      <w:r>
        <w:t>живописи</w:t>
      </w:r>
      <w:r>
        <w:rPr>
          <w:spacing w:val="-8"/>
        </w:rPr>
        <w:t xml:space="preserve"> </w:t>
      </w:r>
      <w:r>
        <w:t>цветочных</w:t>
      </w:r>
      <w:r>
        <w:rPr>
          <w:spacing w:val="-6"/>
        </w:rPr>
        <w:t xml:space="preserve"> </w:t>
      </w:r>
      <w:r>
        <w:t>букетов.</w:t>
      </w:r>
      <w:r>
        <w:rPr>
          <w:spacing w:val="-7"/>
        </w:rPr>
        <w:t xml:space="preserve"> </w:t>
      </w:r>
      <w:r>
        <w:t>Эффект</w:t>
      </w:r>
      <w:r>
        <w:rPr>
          <w:spacing w:val="-7"/>
        </w:rPr>
        <w:t xml:space="preserve"> </w:t>
      </w:r>
      <w:r>
        <w:t>освещённости</w:t>
      </w:r>
      <w:r>
        <w:rPr>
          <w:spacing w:val="-9"/>
        </w:rPr>
        <w:t xml:space="preserve"> </w:t>
      </w:r>
      <w:r>
        <w:t>и</w:t>
      </w:r>
      <w:r>
        <w:rPr>
          <w:spacing w:val="-8"/>
        </w:rPr>
        <w:t xml:space="preserve"> </w:t>
      </w:r>
      <w:r>
        <w:t>объёмности</w:t>
      </w:r>
      <w:r>
        <w:rPr>
          <w:spacing w:val="-7"/>
        </w:rPr>
        <w:t xml:space="preserve"> </w:t>
      </w:r>
      <w:r>
        <w:t>изображения. Древние</w:t>
      </w:r>
      <w:r>
        <w:rPr>
          <w:spacing w:val="80"/>
          <w:w w:val="150"/>
        </w:rPr>
        <w:t xml:space="preserve"> </w:t>
      </w:r>
      <w:r>
        <w:t>традиции</w:t>
      </w:r>
      <w:r>
        <w:rPr>
          <w:spacing w:val="80"/>
          <w:w w:val="150"/>
        </w:rPr>
        <w:t xml:space="preserve"> </w:t>
      </w:r>
      <w:r>
        <w:t>художественной</w:t>
      </w:r>
      <w:r>
        <w:rPr>
          <w:spacing w:val="80"/>
          <w:w w:val="150"/>
        </w:rPr>
        <w:t xml:space="preserve"> </w:t>
      </w:r>
      <w:r>
        <w:t>обработки</w:t>
      </w:r>
      <w:r>
        <w:rPr>
          <w:spacing w:val="80"/>
          <w:w w:val="150"/>
        </w:rPr>
        <w:t xml:space="preserve"> </w:t>
      </w:r>
      <w:r>
        <w:t>металла</w:t>
      </w:r>
      <w:r>
        <w:rPr>
          <w:spacing w:val="80"/>
          <w:w w:val="150"/>
        </w:rPr>
        <w:t xml:space="preserve"> </w:t>
      </w:r>
      <w:r>
        <w:t>в</w:t>
      </w:r>
      <w:r>
        <w:rPr>
          <w:spacing w:val="80"/>
          <w:w w:val="150"/>
        </w:rPr>
        <w:t xml:space="preserve"> </w:t>
      </w:r>
      <w:r>
        <w:t>разных</w:t>
      </w:r>
      <w:r>
        <w:rPr>
          <w:spacing w:val="80"/>
          <w:w w:val="150"/>
        </w:rPr>
        <w:t xml:space="preserve"> </w:t>
      </w:r>
      <w:r>
        <w:t>регионах</w:t>
      </w:r>
      <w:r>
        <w:rPr>
          <w:spacing w:val="80"/>
          <w:w w:val="150"/>
        </w:rPr>
        <w:t xml:space="preserve"> </w:t>
      </w:r>
      <w:r>
        <w:t>страны.</w:t>
      </w:r>
    </w:p>
    <w:p w:rsidR="00F24135" w:rsidRDefault="005E5ACB">
      <w:pPr>
        <w:pStyle w:val="a3"/>
        <w:ind w:left="849" w:right="130" w:hanging="708"/>
      </w:pPr>
      <w:r>
        <w:t>Разнообразие назначения предметов и художественно-технических приёмов работы с металлом. Искусство</w:t>
      </w:r>
      <w:r>
        <w:rPr>
          <w:spacing w:val="53"/>
        </w:rPr>
        <w:t xml:space="preserve"> </w:t>
      </w:r>
      <w:r>
        <w:t>лаковой</w:t>
      </w:r>
      <w:r>
        <w:rPr>
          <w:spacing w:val="55"/>
        </w:rPr>
        <w:t xml:space="preserve"> </w:t>
      </w:r>
      <w:r>
        <w:t>живописи:</w:t>
      </w:r>
      <w:r>
        <w:rPr>
          <w:spacing w:val="57"/>
        </w:rPr>
        <w:t xml:space="preserve"> </w:t>
      </w:r>
      <w:r>
        <w:t>Палех,</w:t>
      </w:r>
      <w:r>
        <w:rPr>
          <w:spacing w:val="56"/>
        </w:rPr>
        <w:t xml:space="preserve"> </w:t>
      </w:r>
      <w:r>
        <w:t>Федоскино,</w:t>
      </w:r>
      <w:r>
        <w:rPr>
          <w:spacing w:val="56"/>
        </w:rPr>
        <w:t xml:space="preserve"> </w:t>
      </w:r>
      <w:r>
        <w:t>Холуй,</w:t>
      </w:r>
      <w:r>
        <w:rPr>
          <w:spacing w:val="56"/>
        </w:rPr>
        <w:t xml:space="preserve"> </w:t>
      </w:r>
      <w:r>
        <w:t>Мстёра</w:t>
      </w:r>
      <w:r>
        <w:rPr>
          <w:spacing w:val="58"/>
        </w:rPr>
        <w:t xml:space="preserve"> </w:t>
      </w:r>
      <w:r>
        <w:t>-</w:t>
      </w:r>
      <w:r>
        <w:rPr>
          <w:spacing w:val="55"/>
        </w:rPr>
        <w:t xml:space="preserve"> </w:t>
      </w:r>
      <w:r>
        <w:t>роспись</w:t>
      </w:r>
      <w:r>
        <w:rPr>
          <w:spacing w:val="58"/>
        </w:rPr>
        <w:t xml:space="preserve"> </w:t>
      </w:r>
      <w:r>
        <w:rPr>
          <w:spacing w:val="-2"/>
        </w:rPr>
        <w:t>шкатулок,</w:t>
      </w:r>
    </w:p>
    <w:p w:rsidR="00F24135" w:rsidRDefault="005E5ACB">
      <w:pPr>
        <w:pStyle w:val="a3"/>
        <w:spacing w:before="1"/>
        <w:ind w:right="128" w:firstLine="0"/>
      </w:pPr>
      <w:r>
        <w:t>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F24135" w:rsidRDefault="005E5ACB">
      <w:pPr>
        <w:pStyle w:val="a3"/>
        <w:ind w:left="849" w:right="3019" w:firstLine="0"/>
      </w:pPr>
      <w:r>
        <w:t>Мир</w:t>
      </w:r>
      <w:r>
        <w:rPr>
          <w:spacing w:val="-2"/>
        </w:rPr>
        <w:t xml:space="preserve"> </w:t>
      </w:r>
      <w:r>
        <w:t>сказок</w:t>
      </w:r>
      <w:r>
        <w:rPr>
          <w:spacing w:val="-6"/>
        </w:rPr>
        <w:t xml:space="preserve"> </w:t>
      </w:r>
      <w:r>
        <w:t>и</w:t>
      </w:r>
      <w:r>
        <w:rPr>
          <w:spacing w:val="-3"/>
        </w:rPr>
        <w:t xml:space="preserve"> </w:t>
      </w:r>
      <w:r>
        <w:t>легенд,</w:t>
      </w:r>
      <w:r>
        <w:rPr>
          <w:spacing w:val="-4"/>
        </w:rPr>
        <w:t xml:space="preserve"> </w:t>
      </w:r>
      <w:r>
        <w:t>примет</w:t>
      </w:r>
      <w:r>
        <w:rPr>
          <w:spacing w:val="-5"/>
        </w:rPr>
        <w:t xml:space="preserve"> </w:t>
      </w:r>
      <w:r>
        <w:t>и</w:t>
      </w:r>
      <w:r>
        <w:rPr>
          <w:spacing w:val="-3"/>
        </w:rPr>
        <w:t xml:space="preserve"> </w:t>
      </w:r>
      <w:r>
        <w:t>оберегов</w:t>
      </w:r>
      <w:r>
        <w:rPr>
          <w:spacing w:val="-6"/>
        </w:rPr>
        <w:t xml:space="preserve"> </w:t>
      </w:r>
      <w:r>
        <w:t>в</w:t>
      </w:r>
      <w:r>
        <w:rPr>
          <w:spacing w:val="-5"/>
        </w:rPr>
        <w:t xml:space="preserve"> </w:t>
      </w:r>
      <w:r>
        <w:t>творчестве</w:t>
      </w:r>
      <w:r>
        <w:rPr>
          <w:spacing w:val="-5"/>
        </w:rPr>
        <w:t xml:space="preserve"> </w:t>
      </w:r>
      <w:r>
        <w:t>мастеров художественных промыслов.</w:t>
      </w:r>
    </w:p>
    <w:p w:rsidR="00F24135" w:rsidRDefault="005E5ACB">
      <w:pPr>
        <w:pStyle w:val="a3"/>
        <w:ind w:right="126"/>
      </w:pPr>
      <w:r>
        <w:t>Отражение в изделиях народных промыслов многообразия исторических, духовных и культурных традиций.</w:t>
      </w:r>
    </w:p>
    <w:p w:rsidR="00F24135" w:rsidRDefault="005E5ACB">
      <w:pPr>
        <w:pStyle w:val="a3"/>
        <w:ind w:right="127"/>
      </w:pPr>
      <w:r>
        <w:t>Народные художественные ремёсла и промыслы - материальные и духовные ценности, неотъемлемая часть культурного наследия России.</w:t>
      </w:r>
    </w:p>
    <w:p w:rsidR="00F24135" w:rsidRDefault="005E5ACB">
      <w:pPr>
        <w:pStyle w:val="a3"/>
        <w:ind w:left="849" w:right="1696" w:firstLine="0"/>
        <w:jc w:val="left"/>
      </w:pPr>
      <w:r>
        <w:t>Декоративно-прикладное искусство в культуре разных эпох и народов. Роль</w:t>
      </w:r>
      <w:r>
        <w:rPr>
          <w:spacing w:val="-7"/>
        </w:rPr>
        <w:t xml:space="preserve"> </w:t>
      </w:r>
      <w:r>
        <w:t>декоративно-прикладного</w:t>
      </w:r>
      <w:r>
        <w:rPr>
          <w:spacing w:val="-7"/>
        </w:rPr>
        <w:t xml:space="preserve"> </w:t>
      </w:r>
      <w:r>
        <w:t>искусства</w:t>
      </w:r>
      <w:r>
        <w:rPr>
          <w:spacing w:val="-4"/>
        </w:rPr>
        <w:t xml:space="preserve"> </w:t>
      </w:r>
      <w:r>
        <w:t>в</w:t>
      </w:r>
      <w:r>
        <w:rPr>
          <w:spacing w:val="-7"/>
        </w:rPr>
        <w:t xml:space="preserve"> </w:t>
      </w:r>
      <w:r>
        <w:t>культуре</w:t>
      </w:r>
      <w:r>
        <w:rPr>
          <w:spacing w:val="-6"/>
        </w:rPr>
        <w:t xml:space="preserve"> </w:t>
      </w:r>
      <w:r>
        <w:t>древних</w:t>
      </w:r>
      <w:r>
        <w:rPr>
          <w:spacing w:val="-3"/>
        </w:rPr>
        <w:t xml:space="preserve"> </w:t>
      </w:r>
      <w:r>
        <w:t>цивилизаций.</w:t>
      </w:r>
    </w:p>
    <w:p w:rsidR="00F24135" w:rsidRDefault="005E5ACB">
      <w:pPr>
        <w:pStyle w:val="a3"/>
        <w:ind w:right="125"/>
      </w:pPr>
      <w:r>
        <w:t>Отражение в декоре мировоззрения эпохи, организации общества, традиций быта и ремесла, уклада жизни людей.</w:t>
      </w:r>
    </w:p>
    <w:p w:rsidR="00F24135" w:rsidRDefault="005E5ACB">
      <w:pPr>
        <w:pStyle w:val="a3"/>
        <w:ind w:right="124"/>
      </w:pPr>
      <w:r>
        <w:t>Характерные признаки произведений декоративно-прикладного искусства, основные мотивы и символика орнаментов в культуре разных эпох.</w:t>
      </w:r>
    </w:p>
    <w:p w:rsidR="00F24135" w:rsidRDefault="005E5ACB">
      <w:pPr>
        <w:pStyle w:val="a3"/>
        <w:spacing w:before="1"/>
        <w:ind w:right="125"/>
      </w:pPr>
      <w:r>
        <w:t>Характерные</w:t>
      </w:r>
      <w:r>
        <w:rPr>
          <w:spacing w:val="-14"/>
        </w:rPr>
        <w:t xml:space="preserve"> </w:t>
      </w:r>
      <w:r>
        <w:t>особенности</w:t>
      </w:r>
      <w:r>
        <w:rPr>
          <w:spacing w:val="-10"/>
        </w:rPr>
        <w:t xml:space="preserve"> </w:t>
      </w:r>
      <w:r>
        <w:t>одежды</w:t>
      </w:r>
      <w:r>
        <w:rPr>
          <w:spacing w:val="-13"/>
        </w:rPr>
        <w:t xml:space="preserve"> </w:t>
      </w:r>
      <w:r>
        <w:t>для</w:t>
      </w:r>
      <w:r>
        <w:rPr>
          <w:spacing w:val="-12"/>
        </w:rPr>
        <w:t xml:space="preserve"> </w:t>
      </w:r>
      <w:r>
        <w:t>культуры</w:t>
      </w:r>
      <w:r>
        <w:rPr>
          <w:spacing w:val="-10"/>
        </w:rPr>
        <w:t xml:space="preserve"> </w:t>
      </w:r>
      <w:r>
        <w:t>разных</w:t>
      </w:r>
      <w:r>
        <w:rPr>
          <w:spacing w:val="-11"/>
        </w:rPr>
        <w:t xml:space="preserve"> </w:t>
      </w:r>
      <w:r>
        <w:t>эпох</w:t>
      </w:r>
      <w:r>
        <w:rPr>
          <w:spacing w:val="-11"/>
        </w:rPr>
        <w:t xml:space="preserve"> </w:t>
      </w:r>
      <w:r>
        <w:t>и</w:t>
      </w:r>
      <w:r>
        <w:rPr>
          <w:spacing w:val="-13"/>
        </w:rPr>
        <w:t xml:space="preserve"> </w:t>
      </w:r>
      <w:r>
        <w:t>народов.</w:t>
      </w:r>
      <w:r>
        <w:rPr>
          <w:spacing w:val="-12"/>
        </w:rPr>
        <w:t xml:space="preserve"> </w:t>
      </w:r>
      <w:r>
        <w:t>Выражение</w:t>
      </w:r>
      <w:r>
        <w:rPr>
          <w:spacing w:val="-13"/>
        </w:rPr>
        <w:t xml:space="preserve"> </w:t>
      </w:r>
      <w:r>
        <w:t>образа человека, его положения в обществе и характера деятельности в его костюме и его украшениях. Украшение жизненного пространства: построений, интерьеров, предметов быта - в культуре разных эпох.</w:t>
      </w:r>
    </w:p>
    <w:p w:rsidR="00F24135" w:rsidRDefault="005E5ACB">
      <w:pPr>
        <w:pStyle w:val="a3"/>
        <w:ind w:left="849" w:firstLine="0"/>
      </w:pPr>
      <w:r>
        <w:t>Декоративно-прикладное</w:t>
      </w:r>
      <w:r>
        <w:rPr>
          <w:spacing w:val="-5"/>
        </w:rPr>
        <w:t xml:space="preserve"> </w:t>
      </w:r>
      <w:r>
        <w:t>искусство</w:t>
      </w:r>
      <w:r>
        <w:rPr>
          <w:spacing w:val="-2"/>
        </w:rPr>
        <w:t xml:space="preserve"> </w:t>
      </w:r>
      <w:r>
        <w:t>в</w:t>
      </w:r>
      <w:r>
        <w:rPr>
          <w:spacing w:val="-2"/>
        </w:rPr>
        <w:t xml:space="preserve"> </w:t>
      </w:r>
      <w:r>
        <w:t>жизни</w:t>
      </w:r>
      <w:r>
        <w:rPr>
          <w:spacing w:val="1"/>
        </w:rPr>
        <w:t xml:space="preserve"> </w:t>
      </w:r>
      <w:r>
        <w:t>современного</w:t>
      </w:r>
      <w:r>
        <w:rPr>
          <w:spacing w:val="-5"/>
        </w:rPr>
        <w:t xml:space="preserve"> </w:t>
      </w:r>
      <w:r>
        <w:rPr>
          <w:spacing w:val="-2"/>
        </w:rPr>
        <w:t>человека.</w:t>
      </w:r>
    </w:p>
    <w:p w:rsidR="00F24135" w:rsidRDefault="005E5ACB">
      <w:pPr>
        <w:pStyle w:val="a3"/>
        <w:ind w:right="124"/>
      </w:pPr>
      <w: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F24135" w:rsidRDefault="005E5ACB">
      <w:pPr>
        <w:pStyle w:val="a3"/>
        <w:ind w:right="127"/>
      </w:pPr>
      <w:r>
        <w:t>Символический знак в современной жизни: эмблема, логотип, указующий или декоративный знак.</w:t>
      </w:r>
    </w:p>
    <w:p w:rsidR="00F24135" w:rsidRDefault="005E5ACB">
      <w:pPr>
        <w:pStyle w:val="a3"/>
        <w:ind w:right="128"/>
      </w:pPr>
      <w:r>
        <w:t>Государственная символика и традиции геральдики. Декоративные украшения предметов нашего быта и одежды. Значение украшений в проявлении образа человека, его характера, самопонимания, установок и намерений.</w:t>
      </w:r>
    </w:p>
    <w:p w:rsidR="00F24135" w:rsidRDefault="005E5ACB">
      <w:pPr>
        <w:pStyle w:val="a3"/>
        <w:ind w:right="126"/>
      </w:pPr>
      <w:r>
        <w:t>Декор на улицах и декор помещений. Декор праздничный и повседневный. Праздничное оформление школы.</w:t>
      </w:r>
    </w:p>
    <w:p w:rsidR="00F24135" w:rsidRDefault="005E5ACB">
      <w:pPr>
        <w:pStyle w:val="a3"/>
        <w:ind w:left="849" w:firstLine="0"/>
      </w:pPr>
      <w:r>
        <w:t>Содержание</w:t>
      </w:r>
      <w:r>
        <w:rPr>
          <w:spacing w:val="-1"/>
        </w:rPr>
        <w:t xml:space="preserve"> </w:t>
      </w:r>
      <w:r>
        <w:t>обучения</w:t>
      </w:r>
      <w:r>
        <w:rPr>
          <w:spacing w:val="1"/>
        </w:rPr>
        <w:t xml:space="preserve"> </w:t>
      </w:r>
      <w:r>
        <w:t>в</w:t>
      </w:r>
      <w:r>
        <w:rPr>
          <w:spacing w:val="-1"/>
        </w:rPr>
        <w:t xml:space="preserve"> </w:t>
      </w:r>
      <w:r>
        <w:t xml:space="preserve">6 </w:t>
      </w:r>
      <w:r>
        <w:rPr>
          <w:spacing w:val="-2"/>
        </w:rPr>
        <w:t>классе.</w:t>
      </w:r>
    </w:p>
    <w:p w:rsidR="00F24135" w:rsidRDefault="005E5ACB">
      <w:pPr>
        <w:pStyle w:val="a3"/>
        <w:ind w:left="849" w:right="4508" w:firstLine="0"/>
        <w:jc w:val="left"/>
      </w:pPr>
      <w:r>
        <w:t>Модуль</w:t>
      </w:r>
      <w:r>
        <w:rPr>
          <w:spacing w:val="-7"/>
        </w:rPr>
        <w:t xml:space="preserve"> </w:t>
      </w:r>
      <w:r>
        <w:t>№</w:t>
      </w:r>
      <w:r>
        <w:rPr>
          <w:spacing w:val="-7"/>
        </w:rPr>
        <w:t xml:space="preserve"> </w:t>
      </w:r>
      <w:r>
        <w:t>2</w:t>
      </w:r>
      <w:r>
        <w:rPr>
          <w:spacing w:val="-6"/>
        </w:rPr>
        <w:t xml:space="preserve"> </w:t>
      </w:r>
      <w:r>
        <w:t>«Живопись,</w:t>
      </w:r>
      <w:r>
        <w:rPr>
          <w:spacing w:val="-6"/>
        </w:rPr>
        <w:t xml:space="preserve"> </w:t>
      </w:r>
      <w:r>
        <w:t>графика,</w:t>
      </w:r>
      <w:r>
        <w:rPr>
          <w:spacing w:val="-6"/>
        </w:rPr>
        <w:t xml:space="preserve"> </w:t>
      </w:r>
      <w:r>
        <w:t>скульптура». Общие сведения о видах искусства.</w:t>
      </w:r>
    </w:p>
    <w:p w:rsidR="00F24135" w:rsidRDefault="005E5ACB">
      <w:pPr>
        <w:pStyle w:val="a3"/>
        <w:spacing w:before="1"/>
        <w:ind w:left="849" w:firstLine="0"/>
        <w:jc w:val="left"/>
      </w:pPr>
      <w:r>
        <w:t>Пространственные</w:t>
      </w:r>
      <w:r>
        <w:rPr>
          <w:spacing w:val="-2"/>
        </w:rPr>
        <w:t xml:space="preserve"> </w:t>
      </w:r>
      <w:r>
        <w:t>и</w:t>
      </w:r>
      <w:r>
        <w:rPr>
          <w:spacing w:val="1"/>
        </w:rPr>
        <w:t xml:space="preserve"> </w:t>
      </w:r>
      <w:r>
        <w:t>временные</w:t>
      </w:r>
      <w:r>
        <w:rPr>
          <w:spacing w:val="-3"/>
        </w:rPr>
        <w:t xml:space="preserve"> </w:t>
      </w:r>
      <w:r>
        <w:t xml:space="preserve">виды </w:t>
      </w:r>
      <w:r>
        <w:rPr>
          <w:spacing w:val="-2"/>
        </w:rPr>
        <w:t>искусства.</w:t>
      </w:r>
    </w:p>
    <w:p w:rsidR="00F24135" w:rsidRDefault="005E5ACB">
      <w:pPr>
        <w:pStyle w:val="a3"/>
        <w:ind w:left="849" w:right="1475" w:firstLine="0"/>
        <w:jc w:val="left"/>
      </w:pPr>
      <w:r>
        <w:t>Изобразительные,</w:t>
      </w:r>
      <w:r>
        <w:rPr>
          <w:spacing w:val="-6"/>
        </w:rPr>
        <w:t xml:space="preserve"> </w:t>
      </w:r>
      <w:r>
        <w:t>конструктивные</w:t>
      </w:r>
      <w:r>
        <w:rPr>
          <w:spacing w:val="-6"/>
        </w:rPr>
        <w:t xml:space="preserve"> </w:t>
      </w:r>
      <w:r>
        <w:t>и</w:t>
      </w:r>
      <w:r>
        <w:rPr>
          <w:spacing w:val="-6"/>
        </w:rPr>
        <w:t xml:space="preserve"> </w:t>
      </w:r>
      <w:r>
        <w:t>декоративные</w:t>
      </w:r>
      <w:r>
        <w:rPr>
          <w:spacing w:val="-9"/>
        </w:rPr>
        <w:t xml:space="preserve"> </w:t>
      </w:r>
      <w:r>
        <w:t>виды</w:t>
      </w:r>
      <w:r>
        <w:rPr>
          <w:spacing w:val="-8"/>
        </w:rPr>
        <w:t xml:space="preserve"> </w:t>
      </w:r>
      <w:r>
        <w:t>пространственных искусств, их место и назначение в жизни людей.</w:t>
      </w:r>
    </w:p>
    <w:p w:rsidR="00F24135" w:rsidRDefault="005E5ACB">
      <w:pPr>
        <w:pStyle w:val="a3"/>
        <w:jc w:val="left"/>
      </w:pPr>
      <w:r>
        <w:t>Основные</w:t>
      </w:r>
      <w:r>
        <w:rPr>
          <w:spacing w:val="40"/>
        </w:rPr>
        <w:t xml:space="preserve"> </w:t>
      </w:r>
      <w:r>
        <w:t>виды</w:t>
      </w:r>
      <w:r>
        <w:rPr>
          <w:spacing w:val="40"/>
        </w:rPr>
        <w:t xml:space="preserve"> </w:t>
      </w:r>
      <w:r>
        <w:t>живописи,</w:t>
      </w:r>
      <w:r>
        <w:rPr>
          <w:spacing w:val="40"/>
        </w:rPr>
        <w:t xml:space="preserve"> </w:t>
      </w:r>
      <w:r>
        <w:t>графики</w:t>
      </w:r>
      <w:r>
        <w:rPr>
          <w:spacing w:val="40"/>
        </w:rPr>
        <w:t xml:space="preserve"> </w:t>
      </w:r>
      <w:r>
        <w:t>и</w:t>
      </w:r>
      <w:r>
        <w:rPr>
          <w:spacing w:val="40"/>
        </w:rPr>
        <w:t xml:space="preserve"> </w:t>
      </w:r>
      <w:r>
        <w:t>скульптуры.</w:t>
      </w:r>
      <w:r>
        <w:rPr>
          <w:spacing w:val="40"/>
        </w:rPr>
        <w:t xml:space="preserve"> </w:t>
      </w:r>
      <w:r>
        <w:t>Художник</w:t>
      </w:r>
      <w:r>
        <w:rPr>
          <w:spacing w:val="40"/>
        </w:rPr>
        <w:t xml:space="preserve"> </w:t>
      </w:r>
      <w:r>
        <w:t>и</w:t>
      </w:r>
      <w:r>
        <w:rPr>
          <w:spacing w:val="40"/>
        </w:rPr>
        <w:t xml:space="preserve"> </w:t>
      </w:r>
      <w:r>
        <w:t>зритель:</w:t>
      </w:r>
      <w:r>
        <w:rPr>
          <w:spacing w:val="40"/>
        </w:rPr>
        <w:t xml:space="preserve"> </w:t>
      </w:r>
      <w:r>
        <w:t>зрительские</w:t>
      </w:r>
      <w:r>
        <w:rPr>
          <w:spacing w:val="40"/>
        </w:rPr>
        <w:t xml:space="preserve"> </w:t>
      </w:r>
      <w:r>
        <w:t>умения, знания и творчество зрителя.</w:t>
      </w:r>
    </w:p>
    <w:p w:rsidR="00F24135" w:rsidRDefault="005E5ACB">
      <w:pPr>
        <w:pStyle w:val="a3"/>
        <w:ind w:left="849" w:firstLine="0"/>
        <w:jc w:val="left"/>
      </w:pPr>
      <w:r>
        <w:t>Язык</w:t>
      </w:r>
      <w:r>
        <w:rPr>
          <w:spacing w:val="-2"/>
        </w:rPr>
        <w:t xml:space="preserve"> </w:t>
      </w:r>
      <w:r>
        <w:t>изобразительного</w:t>
      </w:r>
      <w:r>
        <w:rPr>
          <w:spacing w:val="-6"/>
        </w:rPr>
        <w:t xml:space="preserve"> </w:t>
      </w:r>
      <w:r>
        <w:t>искусства</w:t>
      </w:r>
      <w:r>
        <w:rPr>
          <w:spacing w:val="-1"/>
        </w:rPr>
        <w:t xml:space="preserve"> </w:t>
      </w:r>
      <w:r>
        <w:t>и</w:t>
      </w:r>
      <w:r>
        <w:rPr>
          <w:spacing w:val="-2"/>
        </w:rPr>
        <w:t xml:space="preserve"> </w:t>
      </w:r>
      <w:r>
        <w:t>его</w:t>
      </w:r>
      <w:r>
        <w:rPr>
          <w:spacing w:val="-2"/>
        </w:rPr>
        <w:t xml:space="preserve"> </w:t>
      </w:r>
      <w:r>
        <w:t>выразительные</w:t>
      </w:r>
      <w:r>
        <w:rPr>
          <w:spacing w:val="-4"/>
        </w:rPr>
        <w:t xml:space="preserve"> </w:t>
      </w:r>
      <w:r>
        <w:rPr>
          <w:spacing w:val="-2"/>
        </w:rPr>
        <w:t>средства.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Живописные,</w:t>
      </w:r>
      <w:r>
        <w:rPr>
          <w:spacing w:val="80"/>
        </w:rPr>
        <w:t xml:space="preserve"> </w:t>
      </w:r>
      <w:r>
        <w:t>графические</w:t>
      </w:r>
      <w:r>
        <w:rPr>
          <w:spacing w:val="80"/>
        </w:rPr>
        <w:t xml:space="preserve"> </w:t>
      </w:r>
      <w:r>
        <w:t>и</w:t>
      </w:r>
      <w:r>
        <w:rPr>
          <w:spacing w:val="80"/>
        </w:rPr>
        <w:t xml:space="preserve"> </w:t>
      </w:r>
      <w:r>
        <w:t>скульптурные</w:t>
      </w:r>
      <w:r>
        <w:rPr>
          <w:spacing w:val="80"/>
        </w:rPr>
        <w:t xml:space="preserve"> </w:t>
      </w:r>
      <w:r>
        <w:t>художественные</w:t>
      </w:r>
      <w:r>
        <w:rPr>
          <w:spacing w:val="80"/>
        </w:rPr>
        <w:t xml:space="preserve"> </w:t>
      </w:r>
      <w:r>
        <w:t>материалы,</w:t>
      </w:r>
      <w:r>
        <w:rPr>
          <w:spacing w:val="80"/>
        </w:rPr>
        <w:t xml:space="preserve"> </w:t>
      </w:r>
      <w:r>
        <w:t>их</w:t>
      </w:r>
      <w:r>
        <w:rPr>
          <w:spacing w:val="80"/>
        </w:rPr>
        <w:t xml:space="preserve"> </w:t>
      </w:r>
      <w:r>
        <w:t>особые</w:t>
      </w:r>
      <w:r>
        <w:rPr>
          <w:spacing w:val="40"/>
        </w:rPr>
        <w:t xml:space="preserve"> </w:t>
      </w:r>
      <w:r>
        <w:rPr>
          <w:spacing w:val="-2"/>
        </w:rPr>
        <w:t>свойства.</w:t>
      </w:r>
    </w:p>
    <w:p w:rsidR="00F24135" w:rsidRDefault="005E5ACB">
      <w:pPr>
        <w:pStyle w:val="a3"/>
        <w:spacing w:before="1"/>
        <w:ind w:left="849" w:right="1546" w:firstLine="0"/>
        <w:jc w:val="left"/>
      </w:pPr>
      <w:r>
        <w:t>Рисунок - основа изобразительного искусства и мастерства художника.</w:t>
      </w:r>
      <w:r>
        <w:rPr>
          <w:spacing w:val="40"/>
        </w:rPr>
        <w:t xml:space="preserve"> </w:t>
      </w:r>
      <w:r>
        <w:t>Виды</w:t>
      </w:r>
      <w:r>
        <w:rPr>
          <w:spacing w:val="-7"/>
        </w:rPr>
        <w:t xml:space="preserve"> </w:t>
      </w:r>
      <w:r>
        <w:t>рисунка:</w:t>
      </w:r>
      <w:r>
        <w:rPr>
          <w:spacing w:val="-4"/>
        </w:rPr>
        <w:t xml:space="preserve"> </w:t>
      </w:r>
      <w:r>
        <w:t>зарисовка,</w:t>
      </w:r>
      <w:r>
        <w:rPr>
          <w:spacing w:val="-4"/>
        </w:rPr>
        <w:t xml:space="preserve"> </w:t>
      </w:r>
      <w:r>
        <w:t>набросок,</w:t>
      </w:r>
      <w:r>
        <w:rPr>
          <w:spacing w:val="-3"/>
        </w:rPr>
        <w:t xml:space="preserve"> </w:t>
      </w:r>
      <w:r>
        <w:t>учебный</w:t>
      </w:r>
      <w:r>
        <w:rPr>
          <w:spacing w:val="-5"/>
        </w:rPr>
        <w:t xml:space="preserve"> </w:t>
      </w:r>
      <w:r>
        <w:t>рисунок</w:t>
      </w:r>
      <w:r>
        <w:rPr>
          <w:spacing w:val="-4"/>
        </w:rPr>
        <w:t xml:space="preserve"> </w:t>
      </w:r>
      <w:r>
        <w:t>и</w:t>
      </w:r>
      <w:r>
        <w:rPr>
          <w:spacing w:val="-4"/>
        </w:rPr>
        <w:t xml:space="preserve"> </w:t>
      </w:r>
      <w:r>
        <w:t>творческий</w:t>
      </w:r>
      <w:r>
        <w:rPr>
          <w:spacing w:val="-5"/>
        </w:rPr>
        <w:t xml:space="preserve"> </w:t>
      </w:r>
      <w:r>
        <w:t>рисунок. Навыки размещения рисунка в листе, выбор формата.</w:t>
      </w:r>
    </w:p>
    <w:p w:rsidR="00F24135" w:rsidRDefault="005E5ACB">
      <w:pPr>
        <w:pStyle w:val="a3"/>
        <w:ind w:left="849" w:firstLine="0"/>
        <w:jc w:val="left"/>
      </w:pPr>
      <w:r>
        <w:t>Начальные</w:t>
      </w:r>
      <w:r>
        <w:rPr>
          <w:spacing w:val="1"/>
        </w:rPr>
        <w:t xml:space="preserve"> </w:t>
      </w:r>
      <w:r>
        <w:t>умения</w:t>
      </w:r>
      <w:r>
        <w:rPr>
          <w:spacing w:val="-5"/>
        </w:rPr>
        <w:t xml:space="preserve"> </w:t>
      </w:r>
      <w:r>
        <w:t>рисунка</w:t>
      </w:r>
      <w:r>
        <w:rPr>
          <w:spacing w:val="-3"/>
        </w:rPr>
        <w:t xml:space="preserve"> </w:t>
      </w:r>
      <w:r>
        <w:t>с</w:t>
      </w:r>
      <w:r>
        <w:rPr>
          <w:spacing w:val="-5"/>
        </w:rPr>
        <w:t xml:space="preserve"> </w:t>
      </w:r>
      <w:r>
        <w:t>натуры.</w:t>
      </w:r>
      <w:r>
        <w:rPr>
          <w:spacing w:val="-4"/>
        </w:rPr>
        <w:t xml:space="preserve"> </w:t>
      </w:r>
      <w:r>
        <w:t>Зарисовки</w:t>
      </w:r>
      <w:r>
        <w:rPr>
          <w:spacing w:val="-1"/>
        </w:rPr>
        <w:t xml:space="preserve"> </w:t>
      </w:r>
      <w:r>
        <w:t>простых</w:t>
      </w:r>
      <w:r>
        <w:rPr>
          <w:spacing w:val="-6"/>
        </w:rPr>
        <w:t xml:space="preserve"> </w:t>
      </w:r>
      <w:r>
        <w:rPr>
          <w:spacing w:val="-2"/>
        </w:rPr>
        <w:t>предметов.</w:t>
      </w:r>
    </w:p>
    <w:p w:rsidR="00F24135" w:rsidRDefault="005E5ACB">
      <w:pPr>
        <w:pStyle w:val="a3"/>
        <w:ind w:left="849" w:firstLine="0"/>
        <w:jc w:val="left"/>
      </w:pPr>
      <w:r>
        <w:t>Линейные</w:t>
      </w:r>
      <w:r>
        <w:rPr>
          <w:spacing w:val="-11"/>
        </w:rPr>
        <w:t xml:space="preserve"> </w:t>
      </w:r>
      <w:r>
        <w:t>графические</w:t>
      </w:r>
      <w:r>
        <w:rPr>
          <w:spacing w:val="-12"/>
        </w:rPr>
        <w:t xml:space="preserve"> </w:t>
      </w:r>
      <w:r>
        <w:t>рисунки</w:t>
      </w:r>
      <w:r>
        <w:rPr>
          <w:spacing w:val="-10"/>
        </w:rPr>
        <w:t xml:space="preserve"> </w:t>
      </w:r>
      <w:r>
        <w:t>и</w:t>
      </w:r>
      <w:r>
        <w:rPr>
          <w:spacing w:val="-10"/>
        </w:rPr>
        <w:t xml:space="preserve"> </w:t>
      </w:r>
      <w:r>
        <w:t>наброски.</w:t>
      </w:r>
      <w:r>
        <w:rPr>
          <w:spacing w:val="-11"/>
        </w:rPr>
        <w:t xml:space="preserve"> </w:t>
      </w:r>
      <w:r>
        <w:t>Тон</w:t>
      </w:r>
      <w:r>
        <w:rPr>
          <w:spacing w:val="-12"/>
        </w:rPr>
        <w:t xml:space="preserve"> </w:t>
      </w:r>
      <w:r>
        <w:t>и</w:t>
      </w:r>
      <w:r>
        <w:rPr>
          <w:spacing w:val="-10"/>
        </w:rPr>
        <w:t xml:space="preserve"> </w:t>
      </w:r>
      <w:r>
        <w:t>тональные</w:t>
      </w:r>
      <w:r>
        <w:rPr>
          <w:spacing w:val="-11"/>
        </w:rPr>
        <w:t xml:space="preserve"> </w:t>
      </w:r>
      <w:r>
        <w:t>отношения:</w:t>
      </w:r>
      <w:r>
        <w:rPr>
          <w:spacing w:val="-10"/>
        </w:rPr>
        <w:t xml:space="preserve"> </w:t>
      </w:r>
      <w:r>
        <w:t>тёмное</w:t>
      </w:r>
      <w:r>
        <w:rPr>
          <w:spacing w:val="-10"/>
        </w:rPr>
        <w:t xml:space="preserve"> </w:t>
      </w:r>
      <w:r>
        <w:t>-</w:t>
      </w:r>
      <w:r>
        <w:rPr>
          <w:spacing w:val="-11"/>
        </w:rPr>
        <w:t xml:space="preserve"> </w:t>
      </w:r>
      <w:r>
        <w:t>светлое. Ритм и ритмическая организация плоскости листа.</w:t>
      </w:r>
    </w:p>
    <w:p w:rsidR="00F24135" w:rsidRDefault="005E5ACB">
      <w:pPr>
        <w:pStyle w:val="a3"/>
        <w:ind w:right="131"/>
      </w:pPr>
      <w: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F24135" w:rsidRDefault="005E5ACB">
      <w:pPr>
        <w:pStyle w:val="a3"/>
        <w:ind w:right="128"/>
      </w:pPr>
      <w:r>
        <w:t>Цвет как выразительное средство в изобразительном искусстве: холодный и тёплый цвет, понятие цветовых отношений; колорит в живописи.</w:t>
      </w:r>
    </w:p>
    <w:p w:rsidR="00F24135" w:rsidRDefault="005E5ACB">
      <w:pPr>
        <w:pStyle w:val="a3"/>
        <w:ind w:right="125"/>
      </w:pPr>
      <w:r>
        <w:t>Виды скульптуры и характер материала в скульптуре. Скульптурные памятники, парковая скульптура, камерная скульптура. Статика и движение в скульптуре. Круглая скульптура. Произведения мелкой пластики. Виды рельефа.</w:t>
      </w:r>
    </w:p>
    <w:p w:rsidR="00F24135" w:rsidRDefault="005E5ACB">
      <w:pPr>
        <w:pStyle w:val="a3"/>
        <w:spacing w:before="1"/>
        <w:ind w:left="849" w:firstLine="0"/>
      </w:pPr>
      <w:r>
        <w:t>Жанры</w:t>
      </w:r>
      <w:r>
        <w:rPr>
          <w:spacing w:val="-6"/>
        </w:rPr>
        <w:t xml:space="preserve"> </w:t>
      </w:r>
      <w:r>
        <w:t>изобразительного</w:t>
      </w:r>
      <w:r>
        <w:rPr>
          <w:spacing w:val="-3"/>
        </w:rPr>
        <w:t xml:space="preserve"> </w:t>
      </w:r>
      <w:r>
        <w:rPr>
          <w:spacing w:val="-2"/>
        </w:rPr>
        <w:t>искусства.</w:t>
      </w:r>
    </w:p>
    <w:p w:rsidR="00F24135" w:rsidRDefault="005E5ACB">
      <w:pPr>
        <w:pStyle w:val="a3"/>
        <w:ind w:right="126"/>
      </w:pPr>
      <w:r>
        <w:t>Жанровая система в изобразительном искусстве как инструмент для сравнения и анализа произведений изобразительного искусства.</w:t>
      </w:r>
    </w:p>
    <w:p w:rsidR="00F24135" w:rsidRDefault="005E5ACB">
      <w:pPr>
        <w:pStyle w:val="a3"/>
        <w:ind w:left="849" w:right="488" w:firstLine="0"/>
      </w:pPr>
      <w:r>
        <w:t>Предмет</w:t>
      </w:r>
      <w:r>
        <w:rPr>
          <w:spacing w:val="-7"/>
        </w:rPr>
        <w:t xml:space="preserve"> </w:t>
      </w:r>
      <w:r>
        <w:t>изображения,</w:t>
      </w:r>
      <w:r>
        <w:rPr>
          <w:spacing w:val="-4"/>
        </w:rPr>
        <w:t xml:space="preserve"> </w:t>
      </w:r>
      <w:r>
        <w:t>сюжет</w:t>
      </w:r>
      <w:r>
        <w:rPr>
          <w:spacing w:val="-7"/>
        </w:rPr>
        <w:t xml:space="preserve"> </w:t>
      </w:r>
      <w:r>
        <w:t>и</w:t>
      </w:r>
      <w:r>
        <w:rPr>
          <w:spacing w:val="-3"/>
        </w:rPr>
        <w:t xml:space="preserve"> </w:t>
      </w:r>
      <w:r>
        <w:t>содержание</w:t>
      </w:r>
      <w:r>
        <w:rPr>
          <w:spacing w:val="-6"/>
        </w:rPr>
        <w:t xml:space="preserve"> </w:t>
      </w:r>
      <w:r>
        <w:t>произведения</w:t>
      </w:r>
      <w:r>
        <w:rPr>
          <w:spacing w:val="-3"/>
        </w:rPr>
        <w:t xml:space="preserve"> </w:t>
      </w:r>
      <w:r>
        <w:t>изобразительного</w:t>
      </w:r>
      <w:r>
        <w:rPr>
          <w:spacing w:val="-5"/>
        </w:rPr>
        <w:t xml:space="preserve"> </w:t>
      </w:r>
      <w:r>
        <w:t xml:space="preserve">искусства. </w:t>
      </w:r>
      <w:r>
        <w:rPr>
          <w:spacing w:val="-2"/>
        </w:rPr>
        <w:t>Натюрморт.</w:t>
      </w:r>
    </w:p>
    <w:p w:rsidR="00F24135" w:rsidRDefault="005E5ACB">
      <w:pPr>
        <w:pStyle w:val="a3"/>
        <w:jc w:val="left"/>
      </w:pPr>
      <w:r>
        <w:t>Изображение</w:t>
      </w:r>
      <w:r>
        <w:rPr>
          <w:spacing w:val="80"/>
          <w:w w:val="150"/>
        </w:rPr>
        <w:t xml:space="preserve"> </w:t>
      </w:r>
      <w:r>
        <w:t>предметного</w:t>
      </w:r>
      <w:r>
        <w:rPr>
          <w:spacing w:val="80"/>
          <w:w w:val="150"/>
        </w:rPr>
        <w:t xml:space="preserve"> </w:t>
      </w:r>
      <w:r>
        <w:t>мира</w:t>
      </w:r>
      <w:r>
        <w:rPr>
          <w:spacing w:val="80"/>
          <w:w w:val="150"/>
        </w:rPr>
        <w:t xml:space="preserve"> </w:t>
      </w:r>
      <w:r>
        <w:t>в</w:t>
      </w:r>
      <w:r>
        <w:rPr>
          <w:spacing w:val="80"/>
          <w:w w:val="150"/>
        </w:rPr>
        <w:t xml:space="preserve"> </w:t>
      </w:r>
      <w:r>
        <w:t>изобразительном</w:t>
      </w:r>
      <w:r>
        <w:rPr>
          <w:spacing w:val="80"/>
          <w:w w:val="150"/>
        </w:rPr>
        <w:t xml:space="preserve"> </w:t>
      </w:r>
      <w:r>
        <w:t>искусстве</w:t>
      </w:r>
      <w:r>
        <w:rPr>
          <w:spacing w:val="80"/>
          <w:w w:val="150"/>
        </w:rPr>
        <w:t xml:space="preserve"> </w:t>
      </w:r>
      <w:r>
        <w:t>и</w:t>
      </w:r>
      <w:r>
        <w:rPr>
          <w:spacing w:val="80"/>
          <w:w w:val="150"/>
        </w:rPr>
        <w:t xml:space="preserve"> </w:t>
      </w:r>
      <w:r>
        <w:t>появление</w:t>
      </w:r>
      <w:r>
        <w:rPr>
          <w:spacing w:val="80"/>
          <w:w w:val="150"/>
        </w:rPr>
        <w:t xml:space="preserve"> </w:t>
      </w:r>
      <w:r>
        <w:t>жанра натюрморта в европейском и отечественном искусстве.</w:t>
      </w:r>
    </w:p>
    <w:p w:rsidR="00F24135" w:rsidRDefault="005E5ACB">
      <w:pPr>
        <w:pStyle w:val="a3"/>
        <w:ind w:left="849" w:firstLine="0"/>
        <w:jc w:val="left"/>
      </w:pPr>
      <w:r>
        <w:t>Основы</w:t>
      </w:r>
      <w:r>
        <w:rPr>
          <w:spacing w:val="-5"/>
        </w:rPr>
        <w:t xml:space="preserve"> </w:t>
      </w:r>
      <w:r>
        <w:t>графической</w:t>
      </w:r>
      <w:r>
        <w:rPr>
          <w:spacing w:val="-4"/>
        </w:rPr>
        <w:t xml:space="preserve"> </w:t>
      </w:r>
      <w:r>
        <w:t>грамоты:</w:t>
      </w:r>
      <w:r>
        <w:rPr>
          <w:spacing w:val="-3"/>
        </w:rPr>
        <w:t xml:space="preserve"> </w:t>
      </w:r>
      <w:r>
        <w:t>правила</w:t>
      </w:r>
      <w:r>
        <w:rPr>
          <w:spacing w:val="-5"/>
        </w:rPr>
        <w:t xml:space="preserve"> </w:t>
      </w:r>
      <w:r>
        <w:t>объёмного</w:t>
      </w:r>
      <w:r>
        <w:rPr>
          <w:spacing w:val="-4"/>
        </w:rPr>
        <w:t xml:space="preserve"> </w:t>
      </w:r>
      <w:r>
        <w:t>изображения</w:t>
      </w:r>
      <w:r>
        <w:rPr>
          <w:spacing w:val="-3"/>
        </w:rPr>
        <w:t xml:space="preserve"> </w:t>
      </w:r>
      <w:r>
        <w:t>предметов</w:t>
      </w:r>
      <w:r>
        <w:rPr>
          <w:spacing w:val="-5"/>
        </w:rPr>
        <w:t xml:space="preserve"> </w:t>
      </w:r>
      <w:r>
        <w:t>на</w:t>
      </w:r>
      <w:r>
        <w:rPr>
          <w:spacing w:val="-3"/>
        </w:rPr>
        <w:t xml:space="preserve"> </w:t>
      </w:r>
      <w:r>
        <w:rPr>
          <w:spacing w:val="-2"/>
        </w:rPr>
        <w:t>плоскости.</w:t>
      </w:r>
    </w:p>
    <w:p w:rsidR="00F24135" w:rsidRDefault="005E5ACB">
      <w:pPr>
        <w:pStyle w:val="a3"/>
        <w:jc w:val="left"/>
      </w:pPr>
      <w:r>
        <w:t>Линейное</w:t>
      </w:r>
      <w:r>
        <w:rPr>
          <w:spacing w:val="39"/>
        </w:rPr>
        <w:t xml:space="preserve"> </w:t>
      </w:r>
      <w:r>
        <w:t>построение</w:t>
      </w:r>
      <w:r>
        <w:rPr>
          <w:spacing w:val="37"/>
        </w:rPr>
        <w:t xml:space="preserve"> </w:t>
      </w:r>
      <w:r>
        <w:t>предмета</w:t>
      </w:r>
      <w:r>
        <w:rPr>
          <w:spacing w:val="40"/>
        </w:rPr>
        <w:t xml:space="preserve"> </w:t>
      </w:r>
      <w:r>
        <w:t>в</w:t>
      </w:r>
      <w:r>
        <w:rPr>
          <w:spacing w:val="38"/>
        </w:rPr>
        <w:t xml:space="preserve"> </w:t>
      </w:r>
      <w:r>
        <w:t>пространстве:</w:t>
      </w:r>
      <w:r>
        <w:rPr>
          <w:spacing w:val="39"/>
        </w:rPr>
        <w:t xml:space="preserve"> </w:t>
      </w:r>
      <w:r>
        <w:t>линия</w:t>
      </w:r>
      <w:r>
        <w:rPr>
          <w:spacing w:val="40"/>
        </w:rPr>
        <w:t xml:space="preserve"> </w:t>
      </w:r>
      <w:r>
        <w:t>горизонта,</w:t>
      </w:r>
      <w:r>
        <w:rPr>
          <w:spacing w:val="39"/>
        </w:rPr>
        <w:t xml:space="preserve"> </w:t>
      </w:r>
      <w:r>
        <w:t>точка</w:t>
      </w:r>
      <w:r>
        <w:rPr>
          <w:spacing w:val="40"/>
        </w:rPr>
        <w:t xml:space="preserve"> </w:t>
      </w:r>
      <w:r>
        <w:t>зрения</w:t>
      </w:r>
      <w:r>
        <w:rPr>
          <w:spacing w:val="40"/>
        </w:rPr>
        <w:t xml:space="preserve"> </w:t>
      </w:r>
      <w:r>
        <w:t>и</w:t>
      </w:r>
      <w:r>
        <w:rPr>
          <w:spacing w:val="37"/>
        </w:rPr>
        <w:t xml:space="preserve"> </w:t>
      </w:r>
      <w:r>
        <w:t>точка схода, правила перспективных сокращений.</w:t>
      </w:r>
    </w:p>
    <w:p w:rsidR="00F24135" w:rsidRDefault="005E5ACB">
      <w:pPr>
        <w:pStyle w:val="a3"/>
        <w:ind w:left="849" w:firstLine="0"/>
        <w:jc w:val="left"/>
      </w:pPr>
      <w:r>
        <w:t>Изображение</w:t>
      </w:r>
      <w:r>
        <w:rPr>
          <w:spacing w:val="-4"/>
        </w:rPr>
        <w:t xml:space="preserve"> </w:t>
      </w:r>
      <w:r>
        <w:t>окружности</w:t>
      </w:r>
      <w:r>
        <w:rPr>
          <w:spacing w:val="-1"/>
        </w:rPr>
        <w:t xml:space="preserve"> </w:t>
      </w:r>
      <w:r>
        <w:t>в</w:t>
      </w:r>
      <w:r>
        <w:rPr>
          <w:spacing w:val="-3"/>
        </w:rPr>
        <w:t xml:space="preserve"> </w:t>
      </w:r>
      <w:r>
        <w:rPr>
          <w:spacing w:val="-2"/>
        </w:rPr>
        <w:t>перспективе.</w:t>
      </w:r>
    </w:p>
    <w:p w:rsidR="00F24135" w:rsidRDefault="005E5ACB">
      <w:pPr>
        <w:pStyle w:val="a3"/>
        <w:ind w:left="849" w:right="1475" w:firstLine="0"/>
        <w:jc w:val="left"/>
      </w:pPr>
      <w:r>
        <w:t>Рисование</w:t>
      </w:r>
      <w:r>
        <w:rPr>
          <w:spacing w:val="-5"/>
        </w:rPr>
        <w:t xml:space="preserve"> </w:t>
      </w:r>
      <w:r>
        <w:t>геометрических</w:t>
      </w:r>
      <w:r>
        <w:rPr>
          <w:spacing w:val="-4"/>
        </w:rPr>
        <w:t xml:space="preserve"> </w:t>
      </w:r>
      <w:r>
        <w:t>тел</w:t>
      </w:r>
      <w:r>
        <w:rPr>
          <w:spacing w:val="-4"/>
        </w:rPr>
        <w:t xml:space="preserve"> </w:t>
      </w:r>
      <w:r>
        <w:t>на</w:t>
      </w:r>
      <w:r>
        <w:rPr>
          <w:spacing w:val="-9"/>
        </w:rPr>
        <w:t xml:space="preserve"> </w:t>
      </w:r>
      <w:r>
        <w:t>основе</w:t>
      </w:r>
      <w:r>
        <w:rPr>
          <w:spacing w:val="-4"/>
        </w:rPr>
        <w:t xml:space="preserve"> </w:t>
      </w:r>
      <w:r>
        <w:t>правил</w:t>
      </w:r>
      <w:r>
        <w:rPr>
          <w:spacing w:val="-4"/>
        </w:rPr>
        <w:t xml:space="preserve"> </w:t>
      </w:r>
      <w:r>
        <w:t>линейной</w:t>
      </w:r>
      <w:r>
        <w:rPr>
          <w:spacing w:val="-5"/>
        </w:rPr>
        <w:t xml:space="preserve"> </w:t>
      </w:r>
      <w:r>
        <w:t>перспективы. Сложная пространственная форма и выявление её конструкции.</w:t>
      </w:r>
    </w:p>
    <w:p w:rsidR="00F24135" w:rsidRDefault="005E5ACB">
      <w:pPr>
        <w:pStyle w:val="a3"/>
        <w:ind w:left="849" w:firstLine="0"/>
        <w:jc w:val="left"/>
      </w:pPr>
      <w:r>
        <w:t>Рисунок</w:t>
      </w:r>
      <w:r>
        <w:rPr>
          <w:spacing w:val="-4"/>
        </w:rPr>
        <w:t xml:space="preserve"> </w:t>
      </w:r>
      <w:r>
        <w:t>сложной</w:t>
      </w:r>
      <w:r>
        <w:rPr>
          <w:spacing w:val="-5"/>
        </w:rPr>
        <w:t xml:space="preserve"> </w:t>
      </w:r>
      <w:r>
        <w:t>формы</w:t>
      </w:r>
      <w:r>
        <w:rPr>
          <w:spacing w:val="-7"/>
        </w:rPr>
        <w:t xml:space="preserve"> </w:t>
      </w:r>
      <w:r>
        <w:t>предмета</w:t>
      </w:r>
      <w:r>
        <w:rPr>
          <w:spacing w:val="-8"/>
        </w:rPr>
        <w:t xml:space="preserve"> </w:t>
      </w:r>
      <w:r>
        <w:t>как</w:t>
      </w:r>
      <w:r>
        <w:rPr>
          <w:spacing w:val="-5"/>
        </w:rPr>
        <w:t xml:space="preserve"> </w:t>
      </w:r>
      <w:r>
        <w:t>соотношение</w:t>
      </w:r>
      <w:r>
        <w:rPr>
          <w:spacing w:val="-5"/>
        </w:rPr>
        <w:t xml:space="preserve"> </w:t>
      </w:r>
      <w:r>
        <w:t>простых</w:t>
      </w:r>
      <w:r>
        <w:rPr>
          <w:spacing w:val="-2"/>
        </w:rPr>
        <w:t xml:space="preserve"> </w:t>
      </w:r>
      <w:r>
        <w:t>геометрических</w:t>
      </w:r>
      <w:r>
        <w:rPr>
          <w:spacing w:val="-4"/>
        </w:rPr>
        <w:t xml:space="preserve"> </w:t>
      </w:r>
      <w:r>
        <w:t>фигур. Линейный рисунок конструкции из нескольких геометрических тел.</w:t>
      </w:r>
    </w:p>
    <w:p w:rsidR="00F24135" w:rsidRDefault="005E5ACB">
      <w:pPr>
        <w:pStyle w:val="a3"/>
        <w:spacing w:before="1"/>
        <w:ind w:left="849" w:firstLine="0"/>
        <w:jc w:val="left"/>
      </w:pPr>
      <w:r>
        <w:t>Освещение</w:t>
      </w:r>
      <w:r>
        <w:rPr>
          <w:spacing w:val="-13"/>
        </w:rPr>
        <w:t xml:space="preserve"> </w:t>
      </w:r>
      <w:r>
        <w:t>как</w:t>
      </w:r>
      <w:r>
        <w:rPr>
          <w:spacing w:val="-7"/>
        </w:rPr>
        <w:t xml:space="preserve"> </w:t>
      </w:r>
      <w:r>
        <w:t>средство</w:t>
      </w:r>
      <w:r>
        <w:rPr>
          <w:spacing w:val="-7"/>
        </w:rPr>
        <w:t xml:space="preserve"> </w:t>
      </w:r>
      <w:r>
        <w:t>выявления</w:t>
      </w:r>
      <w:r>
        <w:rPr>
          <w:spacing w:val="-6"/>
        </w:rPr>
        <w:t xml:space="preserve"> </w:t>
      </w:r>
      <w:r>
        <w:t>объёма</w:t>
      </w:r>
      <w:r>
        <w:rPr>
          <w:spacing w:val="-9"/>
        </w:rPr>
        <w:t xml:space="preserve"> </w:t>
      </w:r>
      <w:r>
        <w:t>предмета.</w:t>
      </w:r>
      <w:r>
        <w:rPr>
          <w:spacing w:val="-9"/>
        </w:rPr>
        <w:t xml:space="preserve"> </w:t>
      </w:r>
      <w:r>
        <w:t>Понятия</w:t>
      </w:r>
      <w:r>
        <w:rPr>
          <w:spacing w:val="-3"/>
        </w:rPr>
        <w:t xml:space="preserve"> </w:t>
      </w:r>
      <w:r>
        <w:t>«свет»,</w:t>
      </w:r>
      <w:r>
        <w:rPr>
          <w:spacing w:val="-6"/>
        </w:rPr>
        <w:t xml:space="preserve"> </w:t>
      </w:r>
      <w:r>
        <w:t>«блик»,</w:t>
      </w:r>
      <w:r>
        <w:rPr>
          <w:spacing w:val="-5"/>
        </w:rPr>
        <w:t xml:space="preserve"> </w:t>
      </w:r>
      <w:r>
        <w:rPr>
          <w:spacing w:val="-2"/>
        </w:rPr>
        <w:t>«полутень»,</w:t>
      </w:r>
    </w:p>
    <w:p w:rsidR="00F24135" w:rsidRDefault="005E5ACB">
      <w:pPr>
        <w:pStyle w:val="a3"/>
        <w:ind w:firstLine="0"/>
        <w:jc w:val="left"/>
      </w:pPr>
      <w:r>
        <w:t>«собственная тень», «рефлекс», «падающая тень». Особенности освещения «по свету»</w:t>
      </w:r>
      <w:r>
        <w:rPr>
          <w:spacing w:val="-2"/>
        </w:rPr>
        <w:t xml:space="preserve"> </w:t>
      </w:r>
      <w:r>
        <w:t xml:space="preserve">и «против </w:t>
      </w:r>
      <w:r>
        <w:rPr>
          <w:spacing w:val="-2"/>
        </w:rPr>
        <w:t>света».</w:t>
      </w:r>
    </w:p>
    <w:p w:rsidR="00F24135" w:rsidRDefault="005E5ACB">
      <w:pPr>
        <w:pStyle w:val="a3"/>
        <w:ind w:left="849" w:firstLine="0"/>
        <w:jc w:val="left"/>
      </w:pPr>
      <w:r>
        <w:t>Рисунок</w:t>
      </w:r>
      <w:r>
        <w:rPr>
          <w:spacing w:val="-2"/>
        </w:rPr>
        <w:t xml:space="preserve"> </w:t>
      </w:r>
      <w:r>
        <w:t>натюрморта</w:t>
      </w:r>
      <w:r>
        <w:rPr>
          <w:spacing w:val="-5"/>
        </w:rPr>
        <w:t xml:space="preserve"> </w:t>
      </w:r>
      <w:r>
        <w:t>графическими</w:t>
      </w:r>
      <w:r>
        <w:rPr>
          <w:spacing w:val="-4"/>
        </w:rPr>
        <w:t xml:space="preserve"> </w:t>
      </w:r>
      <w:r>
        <w:t>материалами</w:t>
      </w:r>
      <w:r>
        <w:rPr>
          <w:spacing w:val="-3"/>
        </w:rPr>
        <w:t xml:space="preserve"> </w:t>
      </w:r>
      <w:r>
        <w:t>с</w:t>
      </w:r>
      <w:r>
        <w:rPr>
          <w:spacing w:val="-6"/>
        </w:rPr>
        <w:t xml:space="preserve"> </w:t>
      </w:r>
      <w:r>
        <w:t>натуры</w:t>
      </w:r>
      <w:r>
        <w:rPr>
          <w:spacing w:val="-7"/>
        </w:rPr>
        <w:t xml:space="preserve"> </w:t>
      </w:r>
      <w:r>
        <w:t>или</w:t>
      </w:r>
      <w:r>
        <w:rPr>
          <w:spacing w:val="-2"/>
        </w:rPr>
        <w:t xml:space="preserve"> </w:t>
      </w:r>
      <w:r>
        <w:t>по</w:t>
      </w:r>
      <w:r>
        <w:rPr>
          <w:spacing w:val="-3"/>
        </w:rPr>
        <w:t xml:space="preserve"> </w:t>
      </w:r>
      <w:r>
        <w:rPr>
          <w:spacing w:val="-2"/>
        </w:rPr>
        <w:t>представлению.</w:t>
      </w:r>
    </w:p>
    <w:p w:rsidR="00F24135" w:rsidRDefault="005E5ACB">
      <w:pPr>
        <w:pStyle w:val="a3"/>
        <w:jc w:val="left"/>
      </w:pPr>
      <w:r>
        <w:t>Творческий</w:t>
      </w:r>
      <w:r>
        <w:rPr>
          <w:spacing w:val="40"/>
        </w:rPr>
        <w:t xml:space="preserve"> </w:t>
      </w:r>
      <w:r>
        <w:t>натюрморт</w:t>
      </w:r>
      <w:r>
        <w:rPr>
          <w:spacing w:val="40"/>
        </w:rPr>
        <w:t xml:space="preserve"> </w:t>
      </w:r>
      <w:r>
        <w:t>в</w:t>
      </w:r>
      <w:r>
        <w:rPr>
          <w:spacing w:val="40"/>
        </w:rPr>
        <w:t xml:space="preserve"> </w:t>
      </w:r>
      <w:r>
        <w:t>графике.</w:t>
      </w:r>
      <w:r>
        <w:rPr>
          <w:spacing w:val="40"/>
        </w:rPr>
        <w:t xml:space="preserve"> </w:t>
      </w:r>
      <w:r>
        <w:t>Произведения</w:t>
      </w:r>
      <w:r>
        <w:rPr>
          <w:spacing w:val="40"/>
        </w:rPr>
        <w:t xml:space="preserve"> </w:t>
      </w:r>
      <w:r>
        <w:t>художников-графиков.</w:t>
      </w:r>
      <w:r>
        <w:rPr>
          <w:spacing w:val="40"/>
        </w:rPr>
        <w:t xml:space="preserve"> </w:t>
      </w:r>
      <w:r>
        <w:t>Особенности графических техник. Печатная графика.</w:t>
      </w:r>
    </w:p>
    <w:p w:rsidR="00F24135" w:rsidRDefault="005E5ACB">
      <w:pPr>
        <w:pStyle w:val="a3"/>
        <w:jc w:val="left"/>
      </w:pPr>
      <w:r>
        <w:t>Живописное</w:t>
      </w:r>
      <w:r>
        <w:rPr>
          <w:spacing w:val="-3"/>
        </w:rPr>
        <w:t xml:space="preserve"> </w:t>
      </w:r>
      <w:r>
        <w:t>изображение</w:t>
      </w:r>
      <w:r>
        <w:rPr>
          <w:spacing w:val="-7"/>
        </w:rPr>
        <w:t xml:space="preserve"> </w:t>
      </w:r>
      <w:r>
        <w:t>натюрморта.</w:t>
      </w:r>
      <w:r>
        <w:rPr>
          <w:spacing w:val="-3"/>
        </w:rPr>
        <w:t xml:space="preserve"> </w:t>
      </w:r>
      <w:r>
        <w:t>Цвет</w:t>
      </w:r>
      <w:r>
        <w:rPr>
          <w:spacing w:val="-1"/>
        </w:rPr>
        <w:t xml:space="preserve"> </w:t>
      </w:r>
      <w:r>
        <w:t>в натюрмортах европейских и</w:t>
      </w:r>
      <w:r>
        <w:rPr>
          <w:spacing w:val="-2"/>
        </w:rPr>
        <w:t xml:space="preserve"> </w:t>
      </w:r>
      <w:r>
        <w:t>отечественных живописцев. Опыт создания живописного натюрморта.</w:t>
      </w:r>
    </w:p>
    <w:p w:rsidR="00F24135" w:rsidRDefault="005E5ACB">
      <w:pPr>
        <w:pStyle w:val="a3"/>
        <w:ind w:left="849" w:firstLine="0"/>
        <w:jc w:val="left"/>
      </w:pPr>
      <w:r>
        <w:rPr>
          <w:spacing w:val="-2"/>
        </w:rPr>
        <w:t>Портрет.</w:t>
      </w:r>
    </w:p>
    <w:p w:rsidR="00F24135" w:rsidRDefault="005E5ACB">
      <w:pPr>
        <w:pStyle w:val="a3"/>
        <w:ind w:right="125"/>
      </w:pPr>
      <w: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F24135" w:rsidRDefault="005E5ACB">
      <w:pPr>
        <w:pStyle w:val="a3"/>
        <w:ind w:left="849" w:firstLine="0"/>
      </w:pPr>
      <w:r>
        <w:t>Великие</w:t>
      </w:r>
      <w:r>
        <w:rPr>
          <w:spacing w:val="-1"/>
        </w:rPr>
        <w:t xml:space="preserve"> </w:t>
      </w:r>
      <w:r>
        <w:t>портретисты</w:t>
      </w:r>
      <w:r>
        <w:rPr>
          <w:spacing w:val="1"/>
        </w:rPr>
        <w:t xml:space="preserve"> </w:t>
      </w:r>
      <w:r>
        <w:t>в</w:t>
      </w:r>
      <w:r>
        <w:rPr>
          <w:spacing w:val="-3"/>
        </w:rPr>
        <w:t xml:space="preserve"> </w:t>
      </w:r>
      <w:r>
        <w:t>европейском</w:t>
      </w:r>
      <w:r>
        <w:rPr>
          <w:spacing w:val="-2"/>
        </w:rPr>
        <w:t xml:space="preserve"> искусстве.</w:t>
      </w:r>
    </w:p>
    <w:p w:rsidR="00F24135" w:rsidRDefault="005E5ACB">
      <w:pPr>
        <w:pStyle w:val="a3"/>
        <w:ind w:right="127"/>
      </w:pPr>
      <w:r>
        <w:t>Особенности развития портретного жанра в отечественном искусстве. Великие портретисты в русской живописи.</w:t>
      </w:r>
    </w:p>
    <w:p w:rsidR="00F24135" w:rsidRDefault="005E5ACB">
      <w:pPr>
        <w:pStyle w:val="a3"/>
        <w:ind w:left="849" w:firstLine="0"/>
      </w:pPr>
      <w:r>
        <w:t>Парадный</w:t>
      </w:r>
      <w:r>
        <w:rPr>
          <w:spacing w:val="-3"/>
        </w:rPr>
        <w:t xml:space="preserve"> </w:t>
      </w:r>
      <w:r>
        <w:t>и</w:t>
      </w:r>
      <w:r>
        <w:rPr>
          <w:spacing w:val="-2"/>
        </w:rPr>
        <w:t xml:space="preserve"> </w:t>
      </w:r>
      <w:r>
        <w:t>камерный</w:t>
      </w:r>
      <w:r>
        <w:rPr>
          <w:spacing w:val="-3"/>
        </w:rPr>
        <w:t xml:space="preserve"> </w:t>
      </w:r>
      <w:r>
        <w:t>портрет</w:t>
      </w:r>
      <w:r>
        <w:rPr>
          <w:spacing w:val="-5"/>
        </w:rPr>
        <w:t xml:space="preserve"> </w:t>
      </w:r>
      <w:r>
        <w:t>в</w:t>
      </w:r>
      <w:r>
        <w:rPr>
          <w:spacing w:val="-3"/>
        </w:rPr>
        <w:t xml:space="preserve"> </w:t>
      </w:r>
      <w:r>
        <w:rPr>
          <w:spacing w:val="-2"/>
        </w:rPr>
        <w:t>живописи.</w:t>
      </w:r>
    </w:p>
    <w:p w:rsidR="00F24135" w:rsidRDefault="005E5ACB">
      <w:pPr>
        <w:pStyle w:val="a3"/>
        <w:spacing w:before="1"/>
        <w:ind w:left="849" w:firstLine="0"/>
      </w:pPr>
      <w:r>
        <w:t>Особенности</w:t>
      </w:r>
      <w:r>
        <w:rPr>
          <w:spacing w:val="-4"/>
        </w:rPr>
        <w:t xml:space="preserve"> </w:t>
      </w:r>
      <w:r>
        <w:t>развития</w:t>
      </w:r>
      <w:r>
        <w:rPr>
          <w:spacing w:val="-5"/>
        </w:rPr>
        <w:t xml:space="preserve"> </w:t>
      </w:r>
      <w:r>
        <w:t>жанра</w:t>
      </w:r>
      <w:r>
        <w:rPr>
          <w:spacing w:val="-3"/>
        </w:rPr>
        <w:t xml:space="preserve"> </w:t>
      </w:r>
      <w:r>
        <w:t>портрета</w:t>
      </w:r>
      <w:r>
        <w:rPr>
          <w:spacing w:val="-2"/>
        </w:rPr>
        <w:t xml:space="preserve"> </w:t>
      </w:r>
      <w:r>
        <w:t>в</w:t>
      </w:r>
      <w:r>
        <w:rPr>
          <w:spacing w:val="-4"/>
        </w:rPr>
        <w:t xml:space="preserve"> </w:t>
      </w:r>
      <w:r>
        <w:t>искусстве</w:t>
      </w:r>
      <w:r>
        <w:rPr>
          <w:spacing w:val="-1"/>
        </w:rPr>
        <w:t xml:space="preserve"> </w:t>
      </w:r>
      <w:r>
        <w:t>XX</w:t>
      </w:r>
      <w:r>
        <w:rPr>
          <w:spacing w:val="-4"/>
        </w:rPr>
        <w:t xml:space="preserve"> </w:t>
      </w:r>
      <w:r>
        <w:t>в.</w:t>
      </w:r>
      <w:r>
        <w:rPr>
          <w:spacing w:val="2"/>
        </w:rPr>
        <w:t xml:space="preserve"> </w:t>
      </w:r>
      <w:r>
        <w:t>-</w:t>
      </w:r>
      <w:r>
        <w:rPr>
          <w:spacing w:val="-4"/>
        </w:rPr>
        <w:t xml:space="preserve"> </w:t>
      </w:r>
      <w:r>
        <w:t>отечественном</w:t>
      </w:r>
      <w:r>
        <w:rPr>
          <w:spacing w:val="-3"/>
        </w:rPr>
        <w:t xml:space="preserve"> </w:t>
      </w:r>
      <w:r>
        <w:t>и</w:t>
      </w:r>
      <w:r>
        <w:rPr>
          <w:spacing w:val="-1"/>
        </w:rPr>
        <w:t xml:space="preserve"> </w:t>
      </w:r>
      <w:r>
        <w:rPr>
          <w:spacing w:val="-2"/>
        </w:rPr>
        <w:t>европейском.</w:t>
      </w:r>
    </w:p>
    <w:p w:rsidR="00F24135" w:rsidRDefault="005E5ACB">
      <w:pPr>
        <w:pStyle w:val="a3"/>
        <w:ind w:right="130"/>
      </w:pPr>
      <w:r>
        <w:t>Построение</w:t>
      </w:r>
      <w:r>
        <w:rPr>
          <w:spacing w:val="-10"/>
        </w:rPr>
        <w:t xml:space="preserve"> </w:t>
      </w:r>
      <w:r>
        <w:t>головы</w:t>
      </w:r>
      <w:r>
        <w:rPr>
          <w:spacing w:val="-8"/>
        </w:rPr>
        <w:t xml:space="preserve"> </w:t>
      </w:r>
      <w:r>
        <w:t>человека,</w:t>
      </w:r>
      <w:r>
        <w:rPr>
          <w:spacing w:val="-9"/>
        </w:rPr>
        <w:t xml:space="preserve"> </w:t>
      </w:r>
      <w:r>
        <w:t>основные</w:t>
      </w:r>
      <w:r>
        <w:rPr>
          <w:spacing w:val="-10"/>
        </w:rPr>
        <w:t xml:space="preserve"> </w:t>
      </w:r>
      <w:r>
        <w:t>пропорции</w:t>
      </w:r>
      <w:r>
        <w:rPr>
          <w:spacing w:val="-7"/>
        </w:rPr>
        <w:t xml:space="preserve"> </w:t>
      </w:r>
      <w:r>
        <w:t>лица,</w:t>
      </w:r>
      <w:r>
        <w:rPr>
          <w:spacing w:val="-9"/>
        </w:rPr>
        <w:t xml:space="preserve"> </w:t>
      </w:r>
      <w:r>
        <w:t>соотношение</w:t>
      </w:r>
      <w:r>
        <w:rPr>
          <w:spacing w:val="-9"/>
        </w:rPr>
        <w:t xml:space="preserve"> </w:t>
      </w:r>
      <w:r>
        <w:t>лицевой</w:t>
      </w:r>
      <w:r>
        <w:rPr>
          <w:spacing w:val="-7"/>
        </w:rPr>
        <w:t xml:space="preserve"> </w:t>
      </w:r>
      <w:r>
        <w:t>и</w:t>
      </w:r>
      <w:r>
        <w:rPr>
          <w:spacing w:val="-8"/>
        </w:rPr>
        <w:t xml:space="preserve"> </w:t>
      </w:r>
      <w:r>
        <w:t>черепной частей головы.</w:t>
      </w:r>
    </w:p>
    <w:p w:rsidR="00F24135" w:rsidRDefault="005E5ACB">
      <w:pPr>
        <w:pStyle w:val="a3"/>
        <w:ind w:right="135"/>
      </w:pPr>
      <w:r>
        <w:t>Графический</w:t>
      </w:r>
      <w:r>
        <w:rPr>
          <w:spacing w:val="-10"/>
        </w:rPr>
        <w:t xml:space="preserve"> </w:t>
      </w:r>
      <w:r>
        <w:t>портрет</w:t>
      </w:r>
      <w:r>
        <w:rPr>
          <w:spacing w:val="-9"/>
        </w:rPr>
        <w:t xml:space="preserve"> </w:t>
      </w:r>
      <w:r>
        <w:t>в</w:t>
      </w:r>
      <w:r>
        <w:rPr>
          <w:spacing w:val="-15"/>
        </w:rPr>
        <w:t xml:space="preserve"> </w:t>
      </w:r>
      <w:r>
        <w:t>работах</w:t>
      </w:r>
      <w:r>
        <w:rPr>
          <w:spacing w:val="-11"/>
        </w:rPr>
        <w:t xml:space="preserve"> </w:t>
      </w:r>
      <w:r>
        <w:t>известных</w:t>
      </w:r>
      <w:r>
        <w:rPr>
          <w:spacing w:val="-11"/>
        </w:rPr>
        <w:t xml:space="preserve"> </w:t>
      </w:r>
      <w:r>
        <w:t>художников.</w:t>
      </w:r>
      <w:r>
        <w:rPr>
          <w:spacing w:val="-13"/>
        </w:rPr>
        <w:t xml:space="preserve"> </w:t>
      </w:r>
      <w:r>
        <w:t>Разнообразие</w:t>
      </w:r>
      <w:r>
        <w:rPr>
          <w:spacing w:val="-10"/>
        </w:rPr>
        <w:t xml:space="preserve"> </w:t>
      </w:r>
      <w:r>
        <w:t>графических</w:t>
      </w:r>
      <w:r>
        <w:rPr>
          <w:spacing w:val="-9"/>
        </w:rPr>
        <w:t xml:space="preserve"> </w:t>
      </w:r>
      <w:r>
        <w:t>средств в изображении образа человека. Графический портретный рисунок с натуры или по памяти.</w:t>
      </w:r>
    </w:p>
    <w:p w:rsidR="00F24135" w:rsidRDefault="005E5ACB">
      <w:pPr>
        <w:pStyle w:val="a3"/>
        <w:ind w:left="849" w:firstLine="0"/>
      </w:pPr>
      <w:r>
        <w:t>Роль</w:t>
      </w:r>
      <w:r>
        <w:rPr>
          <w:spacing w:val="-1"/>
        </w:rPr>
        <w:t xml:space="preserve"> </w:t>
      </w:r>
      <w:r>
        <w:t>освещения</w:t>
      </w:r>
      <w:r>
        <w:rPr>
          <w:spacing w:val="-4"/>
        </w:rPr>
        <w:t xml:space="preserve"> </w:t>
      </w:r>
      <w:r>
        <w:t>головы</w:t>
      </w:r>
      <w:r>
        <w:rPr>
          <w:spacing w:val="-2"/>
        </w:rPr>
        <w:t xml:space="preserve"> </w:t>
      </w:r>
      <w:r>
        <w:t>при</w:t>
      </w:r>
      <w:r>
        <w:rPr>
          <w:spacing w:val="-1"/>
        </w:rPr>
        <w:t xml:space="preserve"> </w:t>
      </w:r>
      <w:r>
        <w:t>создании</w:t>
      </w:r>
      <w:r>
        <w:rPr>
          <w:spacing w:val="-3"/>
        </w:rPr>
        <w:t xml:space="preserve"> </w:t>
      </w:r>
      <w:r>
        <w:t>портретного</w:t>
      </w:r>
      <w:r>
        <w:rPr>
          <w:spacing w:val="-2"/>
        </w:rPr>
        <w:t xml:space="preserve"> образа.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4508" w:firstLine="0"/>
        <w:jc w:val="left"/>
      </w:pPr>
      <w:r>
        <w:lastRenderedPageBreak/>
        <w:t>Свет</w:t>
      </w:r>
      <w:r>
        <w:rPr>
          <w:spacing w:val="-6"/>
        </w:rPr>
        <w:t xml:space="preserve"> </w:t>
      </w:r>
      <w:r>
        <w:t>и</w:t>
      </w:r>
      <w:r>
        <w:rPr>
          <w:spacing w:val="-5"/>
        </w:rPr>
        <w:t xml:space="preserve"> </w:t>
      </w:r>
      <w:r>
        <w:t>тень</w:t>
      </w:r>
      <w:r>
        <w:rPr>
          <w:spacing w:val="-5"/>
        </w:rPr>
        <w:t xml:space="preserve"> </w:t>
      </w:r>
      <w:r>
        <w:t>в</w:t>
      </w:r>
      <w:r>
        <w:rPr>
          <w:spacing w:val="-7"/>
        </w:rPr>
        <w:t xml:space="preserve"> </w:t>
      </w:r>
      <w:r>
        <w:t>изображении</w:t>
      </w:r>
      <w:r>
        <w:rPr>
          <w:spacing w:val="-4"/>
        </w:rPr>
        <w:t xml:space="preserve"> </w:t>
      </w:r>
      <w:r>
        <w:t>головы</w:t>
      </w:r>
      <w:r>
        <w:rPr>
          <w:spacing w:val="-10"/>
        </w:rPr>
        <w:t xml:space="preserve"> </w:t>
      </w:r>
      <w:r>
        <w:t>человека. Портрет в скульптуре.</w:t>
      </w:r>
    </w:p>
    <w:p w:rsidR="00F24135" w:rsidRDefault="005E5ACB">
      <w:pPr>
        <w:pStyle w:val="a3"/>
        <w:spacing w:before="1"/>
        <w:jc w:val="left"/>
      </w:pPr>
      <w:r>
        <w:t>Выражение</w:t>
      </w:r>
      <w:r>
        <w:rPr>
          <w:spacing w:val="-14"/>
        </w:rPr>
        <w:t xml:space="preserve"> </w:t>
      </w:r>
      <w:r>
        <w:t>характера</w:t>
      </w:r>
      <w:r>
        <w:rPr>
          <w:spacing w:val="-13"/>
        </w:rPr>
        <w:t xml:space="preserve"> </w:t>
      </w:r>
      <w:r>
        <w:t>человека,</w:t>
      </w:r>
      <w:r>
        <w:rPr>
          <w:spacing w:val="-13"/>
        </w:rPr>
        <w:t xml:space="preserve"> </w:t>
      </w:r>
      <w:r>
        <w:t>его</w:t>
      </w:r>
      <w:r>
        <w:rPr>
          <w:spacing w:val="-13"/>
        </w:rPr>
        <w:t xml:space="preserve"> </w:t>
      </w:r>
      <w:r>
        <w:t>социального</w:t>
      </w:r>
      <w:r>
        <w:rPr>
          <w:spacing w:val="-11"/>
        </w:rPr>
        <w:t xml:space="preserve"> </w:t>
      </w:r>
      <w:r>
        <w:t>положения</w:t>
      </w:r>
      <w:r>
        <w:rPr>
          <w:spacing w:val="-14"/>
        </w:rPr>
        <w:t xml:space="preserve"> </w:t>
      </w:r>
      <w:r>
        <w:t>и</w:t>
      </w:r>
      <w:r>
        <w:rPr>
          <w:spacing w:val="-13"/>
        </w:rPr>
        <w:t xml:space="preserve"> </w:t>
      </w:r>
      <w:r>
        <w:t>образа</w:t>
      </w:r>
      <w:r>
        <w:rPr>
          <w:spacing w:val="-14"/>
        </w:rPr>
        <w:t xml:space="preserve"> </w:t>
      </w:r>
      <w:r>
        <w:t>эпохи</w:t>
      </w:r>
      <w:r>
        <w:rPr>
          <w:spacing w:val="-13"/>
        </w:rPr>
        <w:t xml:space="preserve"> </w:t>
      </w:r>
      <w:r>
        <w:t>в</w:t>
      </w:r>
      <w:r>
        <w:rPr>
          <w:spacing w:val="-14"/>
        </w:rPr>
        <w:t xml:space="preserve"> </w:t>
      </w:r>
      <w:r>
        <w:t xml:space="preserve">скульптурном </w:t>
      </w:r>
      <w:r>
        <w:rPr>
          <w:spacing w:val="-2"/>
        </w:rPr>
        <w:t>портрете.</w:t>
      </w:r>
    </w:p>
    <w:p w:rsidR="00F24135" w:rsidRDefault="005E5ACB">
      <w:pPr>
        <w:pStyle w:val="a3"/>
        <w:ind w:left="849" w:firstLine="0"/>
        <w:jc w:val="left"/>
      </w:pPr>
      <w:r>
        <w:t>Значение</w:t>
      </w:r>
      <w:r>
        <w:rPr>
          <w:spacing w:val="-8"/>
        </w:rPr>
        <w:t xml:space="preserve"> </w:t>
      </w:r>
      <w:r>
        <w:t>свойств</w:t>
      </w:r>
      <w:r>
        <w:rPr>
          <w:spacing w:val="-3"/>
        </w:rPr>
        <w:t xml:space="preserve"> </w:t>
      </w:r>
      <w:r>
        <w:t>художественных материалов</w:t>
      </w:r>
      <w:r>
        <w:rPr>
          <w:spacing w:val="-3"/>
        </w:rPr>
        <w:t xml:space="preserve"> </w:t>
      </w:r>
      <w:r>
        <w:t>в</w:t>
      </w:r>
      <w:r>
        <w:rPr>
          <w:spacing w:val="-6"/>
        </w:rPr>
        <w:t xml:space="preserve"> </w:t>
      </w:r>
      <w:r>
        <w:t>создании</w:t>
      </w:r>
      <w:r>
        <w:rPr>
          <w:spacing w:val="-2"/>
        </w:rPr>
        <w:t xml:space="preserve"> </w:t>
      </w:r>
      <w:r>
        <w:t>скульптурного</w:t>
      </w:r>
      <w:r>
        <w:rPr>
          <w:spacing w:val="-4"/>
        </w:rPr>
        <w:t xml:space="preserve"> </w:t>
      </w:r>
      <w:r>
        <w:rPr>
          <w:spacing w:val="-2"/>
        </w:rPr>
        <w:t>портрета.</w:t>
      </w:r>
    </w:p>
    <w:p w:rsidR="00F24135" w:rsidRDefault="005E5ACB">
      <w:pPr>
        <w:pStyle w:val="a3"/>
        <w:jc w:val="left"/>
      </w:pPr>
      <w:r>
        <w:t>Живописное</w:t>
      </w:r>
      <w:r>
        <w:rPr>
          <w:spacing w:val="80"/>
        </w:rPr>
        <w:t xml:space="preserve"> </w:t>
      </w:r>
      <w:r>
        <w:t>изображение</w:t>
      </w:r>
      <w:r>
        <w:rPr>
          <w:spacing w:val="80"/>
        </w:rPr>
        <w:t xml:space="preserve"> </w:t>
      </w:r>
      <w:r>
        <w:t>портрета.</w:t>
      </w:r>
      <w:r>
        <w:rPr>
          <w:spacing w:val="80"/>
        </w:rPr>
        <w:t xml:space="preserve"> </w:t>
      </w:r>
      <w:r>
        <w:t>Роль</w:t>
      </w:r>
      <w:r>
        <w:rPr>
          <w:spacing w:val="80"/>
        </w:rPr>
        <w:t xml:space="preserve"> </w:t>
      </w:r>
      <w:r>
        <w:t>цвета</w:t>
      </w:r>
      <w:r>
        <w:rPr>
          <w:spacing w:val="80"/>
        </w:rPr>
        <w:t xml:space="preserve"> </w:t>
      </w:r>
      <w:r>
        <w:t>в</w:t>
      </w:r>
      <w:r>
        <w:rPr>
          <w:spacing w:val="80"/>
        </w:rPr>
        <w:t xml:space="preserve"> </w:t>
      </w:r>
      <w:r>
        <w:t>живописном</w:t>
      </w:r>
      <w:r>
        <w:rPr>
          <w:spacing w:val="80"/>
        </w:rPr>
        <w:t xml:space="preserve"> </w:t>
      </w:r>
      <w:r>
        <w:t>портретном</w:t>
      </w:r>
      <w:r>
        <w:rPr>
          <w:spacing w:val="80"/>
        </w:rPr>
        <w:t xml:space="preserve"> </w:t>
      </w:r>
      <w:r>
        <w:t>образе</w:t>
      </w:r>
      <w:r>
        <w:rPr>
          <w:spacing w:val="80"/>
        </w:rPr>
        <w:t xml:space="preserve"> </w:t>
      </w:r>
      <w:r>
        <w:t>в произведениях выдающихся живописцев.</w:t>
      </w:r>
    </w:p>
    <w:p w:rsidR="00F24135" w:rsidRDefault="005E5ACB">
      <w:pPr>
        <w:pStyle w:val="a3"/>
        <w:ind w:left="849" w:right="3445" w:firstLine="0"/>
        <w:jc w:val="left"/>
      </w:pPr>
      <w:r>
        <w:t>Опыт</w:t>
      </w:r>
      <w:r>
        <w:rPr>
          <w:spacing w:val="-6"/>
        </w:rPr>
        <w:t xml:space="preserve"> </w:t>
      </w:r>
      <w:r>
        <w:t>работы</w:t>
      </w:r>
      <w:r>
        <w:rPr>
          <w:spacing w:val="-6"/>
        </w:rPr>
        <w:t xml:space="preserve"> </w:t>
      </w:r>
      <w:r>
        <w:t>над</w:t>
      </w:r>
      <w:r>
        <w:rPr>
          <w:spacing w:val="-6"/>
        </w:rPr>
        <w:t xml:space="preserve"> </w:t>
      </w:r>
      <w:r>
        <w:t>созданием</w:t>
      </w:r>
      <w:r>
        <w:rPr>
          <w:spacing w:val="-5"/>
        </w:rPr>
        <w:t xml:space="preserve"> </w:t>
      </w:r>
      <w:r>
        <w:t>живописного</w:t>
      </w:r>
      <w:r>
        <w:rPr>
          <w:spacing w:val="-9"/>
        </w:rPr>
        <w:t xml:space="preserve"> </w:t>
      </w:r>
      <w:r>
        <w:t xml:space="preserve">портрета. </w:t>
      </w:r>
      <w:r>
        <w:rPr>
          <w:spacing w:val="-2"/>
        </w:rPr>
        <w:t>Пейзаж.</w:t>
      </w:r>
    </w:p>
    <w:p w:rsidR="00F24135" w:rsidRDefault="005E5ACB">
      <w:pPr>
        <w:pStyle w:val="a3"/>
        <w:ind w:right="127"/>
      </w:pPr>
      <w:r>
        <w:t>Особенности</w:t>
      </w:r>
      <w:r>
        <w:rPr>
          <w:spacing w:val="-15"/>
        </w:rPr>
        <w:t xml:space="preserve"> </w:t>
      </w:r>
      <w:r>
        <w:t>изображения</w:t>
      </w:r>
      <w:r>
        <w:rPr>
          <w:spacing w:val="-15"/>
        </w:rPr>
        <w:t xml:space="preserve"> </w:t>
      </w:r>
      <w:r>
        <w:t>пространства</w:t>
      </w:r>
      <w:r>
        <w:rPr>
          <w:spacing w:val="-15"/>
        </w:rPr>
        <w:t xml:space="preserve"> </w:t>
      </w:r>
      <w:r>
        <w:t>в</w:t>
      </w:r>
      <w:r>
        <w:rPr>
          <w:spacing w:val="-15"/>
        </w:rPr>
        <w:t xml:space="preserve"> </w:t>
      </w:r>
      <w:r>
        <w:t>эпоху</w:t>
      </w:r>
      <w:r>
        <w:rPr>
          <w:spacing w:val="-15"/>
        </w:rPr>
        <w:t xml:space="preserve"> </w:t>
      </w:r>
      <w:r>
        <w:t>Древнего</w:t>
      </w:r>
      <w:r>
        <w:rPr>
          <w:spacing w:val="-15"/>
        </w:rPr>
        <w:t xml:space="preserve"> </w:t>
      </w:r>
      <w:r>
        <w:t>мира,</w:t>
      </w:r>
      <w:r>
        <w:rPr>
          <w:spacing w:val="-15"/>
        </w:rPr>
        <w:t xml:space="preserve"> </w:t>
      </w:r>
      <w:r>
        <w:t>в</w:t>
      </w:r>
      <w:r>
        <w:rPr>
          <w:spacing w:val="-15"/>
        </w:rPr>
        <w:t xml:space="preserve"> </w:t>
      </w:r>
      <w:r>
        <w:t>средневековом</w:t>
      </w:r>
      <w:r>
        <w:rPr>
          <w:spacing w:val="-15"/>
        </w:rPr>
        <w:t xml:space="preserve"> </w:t>
      </w:r>
      <w:r>
        <w:t>искусстве и в эпоху Возрождения.</w:t>
      </w:r>
    </w:p>
    <w:p w:rsidR="00F24135" w:rsidRDefault="005E5ACB">
      <w:pPr>
        <w:pStyle w:val="a3"/>
        <w:ind w:left="849" w:firstLine="0"/>
      </w:pPr>
      <w:r>
        <w:t>Правила</w:t>
      </w:r>
      <w:r>
        <w:rPr>
          <w:spacing w:val="-6"/>
        </w:rPr>
        <w:t xml:space="preserve"> </w:t>
      </w:r>
      <w:r>
        <w:t>построения линейной</w:t>
      </w:r>
      <w:r>
        <w:rPr>
          <w:spacing w:val="-4"/>
        </w:rPr>
        <w:t xml:space="preserve"> </w:t>
      </w:r>
      <w:r>
        <w:t>перспективы</w:t>
      </w:r>
      <w:r>
        <w:rPr>
          <w:spacing w:val="-4"/>
        </w:rPr>
        <w:t xml:space="preserve"> </w:t>
      </w:r>
      <w:r>
        <w:t>в</w:t>
      </w:r>
      <w:r>
        <w:rPr>
          <w:spacing w:val="-3"/>
        </w:rPr>
        <w:t xml:space="preserve"> </w:t>
      </w:r>
      <w:r>
        <w:t>изображении</w:t>
      </w:r>
      <w:r>
        <w:rPr>
          <w:spacing w:val="1"/>
        </w:rPr>
        <w:t xml:space="preserve"> </w:t>
      </w:r>
      <w:r>
        <w:rPr>
          <w:spacing w:val="-2"/>
        </w:rPr>
        <w:t>пространства.</w:t>
      </w:r>
    </w:p>
    <w:p w:rsidR="00F24135" w:rsidRDefault="005E5ACB">
      <w:pPr>
        <w:pStyle w:val="a3"/>
        <w:ind w:right="125"/>
      </w:pPr>
      <w:r>
        <w:t>Правила воздушной перспективы, построения переднего, среднего и дальнего планов при изображении пейзажа.</w:t>
      </w:r>
    </w:p>
    <w:p w:rsidR="00F24135" w:rsidRDefault="005E5ACB">
      <w:pPr>
        <w:pStyle w:val="a3"/>
        <w:spacing w:before="1"/>
        <w:ind w:right="126"/>
      </w:pPr>
      <w:r>
        <w:t>Особенности изображения разных состояний природы и её освещения. Романтический пейзаж. Морские пейзажи И. Айвазовского.</w:t>
      </w:r>
    </w:p>
    <w:p w:rsidR="00F24135" w:rsidRDefault="005E5ACB">
      <w:pPr>
        <w:pStyle w:val="a3"/>
        <w:ind w:right="127"/>
      </w:pPr>
      <w:r>
        <w:t>Особенности изображения природы в творчестве импрессионистов и постимпрессионистов. Представления о пленэрной живописи и колористической изменчивости состояний природы.</w:t>
      </w:r>
    </w:p>
    <w:p w:rsidR="00F24135" w:rsidRDefault="005E5ACB">
      <w:pPr>
        <w:pStyle w:val="a3"/>
        <w:ind w:right="123"/>
      </w:pPr>
      <w:r>
        <w:t>Живописное изображение различных состояний природы. 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F24135" w:rsidRDefault="005E5ACB">
      <w:pPr>
        <w:pStyle w:val="a3"/>
        <w:ind w:right="128"/>
      </w:pPr>
      <w: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F24135" w:rsidRDefault="005E5ACB">
      <w:pPr>
        <w:pStyle w:val="a3"/>
        <w:ind w:left="849" w:firstLine="0"/>
      </w:pPr>
      <w:r>
        <w:t>Творческий</w:t>
      </w:r>
      <w:r>
        <w:rPr>
          <w:spacing w:val="-2"/>
        </w:rPr>
        <w:t xml:space="preserve"> </w:t>
      </w:r>
      <w:r>
        <w:t>опыт</w:t>
      </w:r>
      <w:r>
        <w:rPr>
          <w:spacing w:val="-2"/>
        </w:rPr>
        <w:t xml:space="preserve"> </w:t>
      </w:r>
      <w:r>
        <w:t>в</w:t>
      </w:r>
      <w:r>
        <w:rPr>
          <w:spacing w:val="-3"/>
        </w:rPr>
        <w:t xml:space="preserve"> </w:t>
      </w:r>
      <w:r>
        <w:t>создании</w:t>
      </w:r>
      <w:r>
        <w:rPr>
          <w:spacing w:val="-4"/>
        </w:rPr>
        <w:t xml:space="preserve"> </w:t>
      </w:r>
      <w:r>
        <w:t>композиционного</w:t>
      </w:r>
      <w:r>
        <w:rPr>
          <w:spacing w:val="-4"/>
        </w:rPr>
        <w:t xml:space="preserve"> </w:t>
      </w:r>
      <w:r>
        <w:t>живописного</w:t>
      </w:r>
      <w:r>
        <w:rPr>
          <w:spacing w:val="-6"/>
        </w:rPr>
        <w:t xml:space="preserve"> </w:t>
      </w:r>
      <w:r>
        <w:t>пейзажа</w:t>
      </w:r>
      <w:r>
        <w:rPr>
          <w:spacing w:val="-5"/>
        </w:rPr>
        <w:t xml:space="preserve"> </w:t>
      </w:r>
      <w:r>
        <w:t>своей</w:t>
      </w:r>
      <w:r>
        <w:rPr>
          <w:spacing w:val="-3"/>
        </w:rPr>
        <w:t xml:space="preserve"> </w:t>
      </w:r>
      <w:r>
        <w:rPr>
          <w:spacing w:val="-2"/>
        </w:rPr>
        <w:t>Родины.</w:t>
      </w:r>
    </w:p>
    <w:p w:rsidR="00F24135" w:rsidRDefault="005E5ACB">
      <w:pPr>
        <w:pStyle w:val="a3"/>
        <w:ind w:right="125"/>
      </w:pPr>
      <w:r>
        <w:t>Графический образ</w:t>
      </w:r>
      <w:r>
        <w:rPr>
          <w:spacing w:val="-3"/>
        </w:rPr>
        <w:t xml:space="preserve"> </w:t>
      </w:r>
      <w:r>
        <w:t>пейзажа</w:t>
      </w:r>
      <w:r>
        <w:rPr>
          <w:spacing w:val="-3"/>
        </w:rPr>
        <w:t xml:space="preserve"> </w:t>
      </w:r>
      <w:r>
        <w:t>в</w:t>
      </w:r>
      <w:r>
        <w:rPr>
          <w:spacing w:val="-2"/>
        </w:rPr>
        <w:t xml:space="preserve"> </w:t>
      </w:r>
      <w:r>
        <w:t>работах выдающихся</w:t>
      </w:r>
      <w:r>
        <w:rPr>
          <w:spacing w:val="-4"/>
        </w:rPr>
        <w:t xml:space="preserve"> </w:t>
      </w:r>
      <w:r>
        <w:t>мастеров.</w:t>
      </w:r>
      <w:r>
        <w:rPr>
          <w:spacing w:val="-2"/>
        </w:rPr>
        <w:t xml:space="preserve"> </w:t>
      </w:r>
      <w:r>
        <w:t>Средства</w:t>
      </w:r>
      <w:r>
        <w:rPr>
          <w:spacing w:val="-3"/>
        </w:rPr>
        <w:t xml:space="preserve"> </w:t>
      </w:r>
      <w:r>
        <w:t>выразительности</w:t>
      </w:r>
      <w:r>
        <w:rPr>
          <w:spacing w:val="-2"/>
        </w:rPr>
        <w:t xml:space="preserve"> </w:t>
      </w:r>
      <w:r>
        <w:t>в графическом рисунке и многообразие графических техник.</w:t>
      </w:r>
    </w:p>
    <w:p w:rsidR="00F24135" w:rsidRDefault="005E5ACB">
      <w:pPr>
        <w:pStyle w:val="a3"/>
        <w:ind w:left="849" w:firstLine="0"/>
      </w:pPr>
      <w:r>
        <w:t>Графические</w:t>
      </w:r>
      <w:r>
        <w:rPr>
          <w:spacing w:val="-5"/>
        </w:rPr>
        <w:t xml:space="preserve"> </w:t>
      </w:r>
      <w:r>
        <w:t>зарисовки</w:t>
      </w:r>
      <w:r>
        <w:rPr>
          <w:spacing w:val="-2"/>
        </w:rPr>
        <w:t xml:space="preserve"> </w:t>
      </w:r>
      <w:r>
        <w:t>и</w:t>
      </w:r>
      <w:r>
        <w:rPr>
          <w:spacing w:val="-1"/>
        </w:rPr>
        <w:t xml:space="preserve"> </w:t>
      </w:r>
      <w:r>
        <w:t>графическая</w:t>
      </w:r>
      <w:r>
        <w:rPr>
          <w:spacing w:val="-3"/>
        </w:rPr>
        <w:t xml:space="preserve"> </w:t>
      </w:r>
      <w:r>
        <w:t>композиция</w:t>
      </w:r>
      <w:r>
        <w:rPr>
          <w:spacing w:val="1"/>
        </w:rPr>
        <w:t xml:space="preserve"> </w:t>
      </w:r>
      <w:r>
        <w:t>на</w:t>
      </w:r>
      <w:r>
        <w:rPr>
          <w:spacing w:val="-3"/>
        </w:rPr>
        <w:t xml:space="preserve"> </w:t>
      </w:r>
      <w:r>
        <w:t>темы</w:t>
      </w:r>
      <w:r>
        <w:rPr>
          <w:spacing w:val="-5"/>
        </w:rPr>
        <w:t xml:space="preserve"> </w:t>
      </w:r>
      <w:r>
        <w:t>окружающей</w:t>
      </w:r>
      <w:r>
        <w:rPr>
          <w:spacing w:val="-1"/>
        </w:rPr>
        <w:t xml:space="preserve"> </w:t>
      </w:r>
      <w:r>
        <w:rPr>
          <w:spacing w:val="-2"/>
        </w:rPr>
        <w:t>природы.</w:t>
      </w:r>
    </w:p>
    <w:p w:rsidR="00F24135" w:rsidRDefault="005E5ACB">
      <w:pPr>
        <w:pStyle w:val="a3"/>
        <w:spacing w:before="1"/>
        <w:ind w:right="130"/>
      </w:pPr>
      <w:r>
        <w:t xml:space="preserve">Городской пейзаж в творчестве мастеров искусства. Многообразие в понимании образа </w:t>
      </w:r>
      <w:r>
        <w:rPr>
          <w:spacing w:val="-2"/>
        </w:rPr>
        <w:t>города.</w:t>
      </w:r>
    </w:p>
    <w:p w:rsidR="00F24135" w:rsidRDefault="005E5ACB">
      <w:pPr>
        <w:pStyle w:val="a3"/>
        <w:ind w:left="849" w:firstLine="0"/>
      </w:pPr>
      <w:r>
        <w:t>Город</w:t>
      </w:r>
      <w:r>
        <w:rPr>
          <w:spacing w:val="59"/>
        </w:rPr>
        <w:t xml:space="preserve"> </w:t>
      </w:r>
      <w:r>
        <w:t>как</w:t>
      </w:r>
      <w:r>
        <w:rPr>
          <w:spacing w:val="62"/>
        </w:rPr>
        <w:t xml:space="preserve"> </w:t>
      </w:r>
      <w:r>
        <w:t>материальное</w:t>
      </w:r>
      <w:r>
        <w:rPr>
          <w:spacing w:val="63"/>
        </w:rPr>
        <w:t xml:space="preserve"> </w:t>
      </w:r>
      <w:r>
        <w:t>воплощение</w:t>
      </w:r>
      <w:r>
        <w:rPr>
          <w:spacing w:val="59"/>
        </w:rPr>
        <w:t xml:space="preserve"> </w:t>
      </w:r>
      <w:r>
        <w:t>отечественной</w:t>
      </w:r>
      <w:r>
        <w:rPr>
          <w:spacing w:val="62"/>
        </w:rPr>
        <w:t xml:space="preserve"> </w:t>
      </w:r>
      <w:r>
        <w:t>истории</w:t>
      </w:r>
      <w:r>
        <w:rPr>
          <w:spacing w:val="64"/>
        </w:rPr>
        <w:t xml:space="preserve"> </w:t>
      </w:r>
      <w:r>
        <w:t>и</w:t>
      </w:r>
      <w:r>
        <w:rPr>
          <w:spacing w:val="61"/>
        </w:rPr>
        <w:t xml:space="preserve"> </w:t>
      </w:r>
      <w:r>
        <w:t>культурного</w:t>
      </w:r>
      <w:r>
        <w:rPr>
          <w:spacing w:val="63"/>
        </w:rPr>
        <w:t xml:space="preserve"> </w:t>
      </w:r>
      <w:r>
        <w:rPr>
          <w:spacing w:val="-2"/>
        </w:rPr>
        <w:t>наследия.</w:t>
      </w:r>
    </w:p>
    <w:p w:rsidR="00F24135" w:rsidRDefault="005E5ACB">
      <w:pPr>
        <w:pStyle w:val="a3"/>
        <w:ind w:firstLine="0"/>
      </w:pPr>
      <w:r>
        <w:t>Задачи</w:t>
      </w:r>
      <w:r>
        <w:rPr>
          <w:spacing w:val="-4"/>
        </w:rPr>
        <w:t xml:space="preserve"> </w:t>
      </w:r>
      <w:r>
        <w:t>охраны культурного</w:t>
      </w:r>
      <w:r>
        <w:rPr>
          <w:spacing w:val="-5"/>
        </w:rPr>
        <w:t xml:space="preserve"> </w:t>
      </w:r>
      <w:r>
        <w:t>наследия</w:t>
      </w:r>
      <w:r>
        <w:rPr>
          <w:spacing w:val="-2"/>
        </w:rPr>
        <w:t xml:space="preserve"> </w:t>
      </w:r>
      <w:r>
        <w:t>и</w:t>
      </w:r>
      <w:r>
        <w:rPr>
          <w:spacing w:val="-1"/>
        </w:rPr>
        <w:t xml:space="preserve"> </w:t>
      </w:r>
      <w:r>
        <w:t>исторического</w:t>
      </w:r>
      <w:r>
        <w:rPr>
          <w:spacing w:val="-2"/>
        </w:rPr>
        <w:t xml:space="preserve"> </w:t>
      </w:r>
      <w:r>
        <w:t>образа</w:t>
      </w:r>
      <w:r>
        <w:rPr>
          <w:spacing w:val="-3"/>
        </w:rPr>
        <w:t xml:space="preserve"> </w:t>
      </w:r>
      <w:r>
        <w:t>в</w:t>
      </w:r>
      <w:r>
        <w:rPr>
          <w:spacing w:val="-4"/>
        </w:rPr>
        <w:t xml:space="preserve"> </w:t>
      </w:r>
      <w:r>
        <w:t>жизни</w:t>
      </w:r>
      <w:r>
        <w:rPr>
          <w:spacing w:val="-2"/>
        </w:rPr>
        <w:t xml:space="preserve"> </w:t>
      </w:r>
      <w:r>
        <w:t>современного</w:t>
      </w:r>
      <w:r>
        <w:rPr>
          <w:spacing w:val="2"/>
        </w:rPr>
        <w:t xml:space="preserve"> </w:t>
      </w:r>
      <w:r>
        <w:rPr>
          <w:spacing w:val="-2"/>
        </w:rPr>
        <w:t>города.</w:t>
      </w:r>
    </w:p>
    <w:p w:rsidR="00F24135" w:rsidRDefault="005E5ACB">
      <w:pPr>
        <w:pStyle w:val="a3"/>
        <w:ind w:right="127"/>
      </w:pPr>
      <w:r>
        <w:t>Опыт изображения городского пейзажа. Наблюдательная перспектива и ритмическая организация плоскости изображения.</w:t>
      </w:r>
    </w:p>
    <w:p w:rsidR="00F24135" w:rsidRDefault="005E5ACB">
      <w:pPr>
        <w:pStyle w:val="a3"/>
        <w:ind w:left="849" w:firstLine="0"/>
      </w:pPr>
      <w:r>
        <w:t>Бытовой</w:t>
      </w:r>
      <w:r>
        <w:rPr>
          <w:spacing w:val="-2"/>
        </w:rPr>
        <w:t xml:space="preserve"> </w:t>
      </w:r>
      <w:r>
        <w:t>жанр</w:t>
      </w:r>
      <w:r>
        <w:rPr>
          <w:spacing w:val="-4"/>
        </w:rPr>
        <w:t xml:space="preserve"> </w:t>
      </w:r>
      <w:r>
        <w:t>в</w:t>
      </w:r>
      <w:r>
        <w:rPr>
          <w:spacing w:val="-2"/>
        </w:rPr>
        <w:t xml:space="preserve"> </w:t>
      </w:r>
      <w:r>
        <w:t>изобразительном</w:t>
      </w:r>
      <w:r>
        <w:rPr>
          <w:spacing w:val="-6"/>
        </w:rPr>
        <w:t xml:space="preserve"> </w:t>
      </w:r>
      <w:r>
        <w:rPr>
          <w:spacing w:val="-2"/>
        </w:rPr>
        <w:t>искусстве.</w:t>
      </w:r>
    </w:p>
    <w:p w:rsidR="00F24135" w:rsidRDefault="005E5ACB">
      <w:pPr>
        <w:pStyle w:val="a3"/>
        <w:ind w:right="127"/>
      </w:pPr>
      <w:r>
        <w:t>Изображение труда и бытовой жизни</w:t>
      </w:r>
      <w:r>
        <w:rPr>
          <w:spacing w:val="-3"/>
        </w:rPr>
        <w:t xml:space="preserve"> </w:t>
      </w:r>
      <w:r>
        <w:t>людей в</w:t>
      </w:r>
      <w:r>
        <w:rPr>
          <w:spacing w:val="-1"/>
        </w:rPr>
        <w:t xml:space="preserve"> </w:t>
      </w:r>
      <w:r>
        <w:t>традициях</w:t>
      </w:r>
      <w:r>
        <w:rPr>
          <w:spacing w:val="-1"/>
        </w:rPr>
        <w:t xml:space="preserve"> </w:t>
      </w:r>
      <w:r>
        <w:t>искусства</w:t>
      </w:r>
      <w:r>
        <w:rPr>
          <w:spacing w:val="-1"/>
        </w:rPr>
        <w:t xml:space="preserve"> </w:t>
      </w:r>
      <w:r>
        <w:t>разных эпох. Значение художественного изображения бытовой жизни людей в понимании истории человечества и современной жизни.</w:t>
      </w:r>
    </w:p>
    <w:p w:rsidR="00F24135" w:rsidRDefault="005E5ACB">
      <w:pPr>
        <w:pStyle w:val="a3"/>
        <w:ind w:right="128"/>
      </w:pPr>
      <w:r>
        <w:t>Жанровая картина как обобщение жизненных впечатлений художника. Тема, сюжет, содержание</w:t>
      </w:r>
      <w:r>
        <w:rPr>
          <w:spacing w:val="-8"/>
        </w:rPr>
        <w:t xml:space="preserve"> </w:t>
      </w:r>
      <w:r>
        <w:t>в</w:t>
      </w:r>
      <w:r>
        <w:rPr>
          <w:spacing w:val="-4"/>
        </w:rPr>
        <w:t xml:space="preserve"> </w:t>
      </w:r>
      <w:r>
        <w:t>жанровой</w:t>
      </w:r>
      <w:r>
        <w:rPr>
          <w:spacing w:val="-5"/>
        </w:rPr>
        <w:t xml:space="preserve"> </w:t>
      </w:r>
      <w:r>
        <w:t>картине.</w:t>
      </w:r>
      <w:r>
        <w:rPr>
          <w:spacing w:val="-6"/>
        </w:rPr>
        <w:t xml:space="preserve"> </w:t>
      </w:r>
      <w:r>
        <w:t>Образ</w:t>
      </w:r>
      <w:r>
        <w:rPr>
          <w:spacing w:val="-6"/>
        </w:rPr>
        <w:t xml:space="preserve"> </w:t>
      </w:r>
      <w:r>
        <w:t>нравственных</w:t>
      </w:r>
      <w:r>
        <w:rPr>
          <w:spacing w:val="-1"/>
        </w:rPr>
        <w:t xml:space="preserve"> </w:t>
      </w:r>
      <w:r>
        <w:t>и</w:t>
      </w:r>
      <w:r>
        <w:rPr>
          <w:spacing w:val="-5"/>
        </w:rPr>
        <w:t xml:space="preserve"> </w:t>
      </w:r>
      <w:r>
        <w:t>ценностных</w:t>
      </w:r>
      <w:r>
        <w:rPr>
          <w:spacing w:val="-5"/>
        </w:rPr>
        <w:t xml:space="preserve"> </w:t>
      </w:r>
      <w:r>
        <w:t>смыслов</w:t>
      </w:r>
      <w:r>
        <w:rPr>
          <w:spacing w:val="-1"/>
        </w:rPr>
        <w:t xml:space="preserve"> </w:t>
      </w:r>
      <w:r>
        <w:t>в</w:t>
      </w:r>
      <w:r>
        <w:rPr>
          <w:spacing w:val="-6"/>
        </w:rPr>
        <w:t xml:space="preserve"> </w:t>
      </w:r>
      <w:r>
        <w:t>жанровой</w:t>
      </w:r>
      <w:r>
        <w:rPr>
          <w:spacing w:val="-3"/>
        </w:rPr>
        <w:t xml:space="preserve"> </w:t>
      </w:r>
      <w:r>
        <w:t>картине и роль картины в их утверждении.</w:t>
      </w:r>
    </w:p>
    <w:p w:rsidR="00F24135" w:rsidRDefault="005E5ACB">
      <w:pPr>
        <w:pStyle w:val="a3"/>
        <w:ind w:right="126"/>
      </w:pPr>
      <w: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F24135" w:rsidRDefault="005E5ACB">
      <w:pPr>
        <w:pStyle w:val="a3"/>
        <w:ind w:left="849" w:firstLine="0"/>
      </w:pPr>
      <w:r>
        <w:t>Исторический</w:t>
      </w:r>
      <w:r>
        <w:rPr>
          <w:spacing w:val="-4"/>
        </w:rPr>
        <w:t xml:space="preserve"> </w:t>
      </w:r>
      <w:r>
        <w:t>жанр</w:t>
      </w:r>
      <w:r>
        <w:rPr>
          <w:spacing w:val="-3"/>
        </w:rPr>
        <w:t xml:space="preserve"> </w:t>
      </w:r>
      <w:r>
        <w:t>в</w:t>
      </w:r>
      <w:r>
        <w:rPr>
          <w:spacing w:val="-4"/>
        </w:rPr>
        <w:t xml:space="preserve"> </w:t>
      </w:r>
      <w:r>
        <w:t>изобразительном</w:t>
      </w:r>
      <w:r>
        <w:rPr>
          <w:spacing w:val="-2"/>
        </w:rPr>
        <w:t xml:space="preserve"> искусстве.</w:t>
      </w:r>
    </w:p>
    <w:p w:rsidR="00F24135" w:rsidRDefault="005E5ACB">
      <w:pPr>
        <w:pStyle w:val="a3"/>
        <w:ind w:right="130"/>
      </w:pPr>
      <w:r>
        <w:t xml:space="preserve">Историческая тема в искусстве как изображение наиболее значительных событий в жизни </w:t>
      </w:r>
      <w:r>
        <w:rPr>
          <w:spacing w:val="-2"/>
        </w:rPr>
        <w:t>общества.</w:t>
      </w:r>
    </w:p>
    <w:p w:rsidR="00F24135" w:rsidRDefault="005E5ACB">
      <w:pPr>
        <w:pStyle w:val="a3"/>
        <w:spacing w:before="1"/>
        <w:ind w:right="131"/>
      </w:pPr>
      <w:r>
        <w:t>Жанровые разновидности исторической картины в зависимости от сюжета: мифологическая картина, картина на библейские темы, батальная картина и другие.</w:t>
      </w:r>
    </w:p>
    <w:p w:rsidR="00F24135" w:rsidRDefault="005E5ACB">
      <w:pPr>
        <w:pStyle w:val="a3"/>
        <w:ind w:right="129"/>
      </w:pPr>
      <w:r>
        <w:t>Историческая картина в русском искусстве XIX в. и её особое место в развитии отечественной культуры.</w:t>
      </w:r>
    </w:p>
    <w:p w:rsidR="00F24135" w:rsidRDefault="005E5ACB">
      <w:pPr>
        <w:pStyle w:val="a3"/>
        <w:ind w:left="849" w:firstLine="0"/>
      </w:pPr>
      <w:r>
        <w:t>Картина</w:t>
      </w:r>
      <w:r>
        <w:rPr>
          <w:spacing w:val="20"/>
        </w:rPr>
        <w:t xml:space="preserve"> </w:t>
      </w:r>
      <w:r>
        <w:t>К.</w:t>
      </w:r>
      <w:r>
        <w:rPr>
          <w:spacing w:val="22"/>
        </w:rPr>
        <w:t xml:space="preserve"> </w:t>
      </w:r>
      <w:r>
        <w:t>Брюллова</w:t>
      </w:r>
      <w:r>
        <w:rPr>
          <w:spacing w:val="21"/>
        </w:rPr>
        <w:t xml:space="preserve"> </w:t>
      </w:r>
      <w:r>
        <w:t>«Последний</w:t>
      </w:r>
      <w:r>
        <w:rPr>
          <w:spacing w:val="24"/>
        </w:rPr>
        <w:t xml:space="preserve"> </w:t>
      </w:r>
      <w:r>
        <w:t>день</w:t>
      </w:r>
      <w:r>
        <w:rPr>
          <w:spacing w:val="22"/>
        </w:rPr>
        <w:t xml:space="preserve"> </w:t>
      </w:r>
      <w:r>
        <w:t>Помпеи»,</w:t>
      </w:r>
      <w:r>
        <w:rPr>
          <w:spacing w:val="24"/>
        </w:rPr>
        <w:t xml:space="preserve"> </w:t>
      </w:r>
      <w:r>
        <w:t>исторические</w:t>
      </w:r>
      <w:r>
        <w:rPr>
          <w:spacing w:val="22"/>
        </w:rPr>
        <w:t xml:space="preserve"> </w:t>
      </w:r>
      <w:r>
        <w:t>картины</w:t>
      </w:r>
      <w:r>
        <w:rPr>
          <w:spacing w:val="21"/>
        </w:rPr>
        <w:t xml:space="preserve"> </w:t>
      </w:r>
      <w:r>
        <w:t>в</w:t>
      </w:r>
      <w:r>
        <w:rPr>
          <w:spacing w:val="21"/>
        </w:rPr>
        <w:t xml:space="preserve"> </w:t>
      </w:r>
      <w:r>
        <w:t>творчестве</w:t>
      </w:r>
      <w:r>
        <w:rPr>
          <w:spacing w:val="21"/>
        </w:rPr>
        <w:t xml:space="preserve"> </w:t>
      </w:r>
      <w:r>
        <w:rPr>
          <w:spacing w:val="-5"/>
        </w:rP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Сурикова</w:t>
      </w:r>
      <w:r>
        <w:rPr>
          <w:spacing w:val="-5"/>
        </w:rPr>
        <w:t xml:space="preserve"> </w:t>
      </w:r>
      <w:r>
        <w:t>и</w:t>
      </w:r>
      <w:r>
        <w:rPr>
          <w:spacing w:val="-2"/>
        </w:rPr>
        <w:t xml:space="preserve"> </w:t>
      </w:r>
      <w:r>
        <w:t>других.</w:t>
      </w:r>
      <w:r>
        <w:rPr>
          <w:spacing w:val="-2"/>
        </w:rPr>
        <w:t xml:space="preserve"> </w:t>
      </w:r>
      <w:r>
        <w:t>Исторический</w:t>
      </w:r>
      <w:r>
        <w:rPr>
          <w:spacing w:val="-2"/>
        </w:rPr>
        <w:t xml:space="preserve"> </w:t>
      </w:r>
      <w:r>
        <w:t>образ России</w:t>
      </w:r>
      <w:r>
        <w:rPr>
          <w:spacing w:val="-2"/>
        </w:rPr>
        <w:t xml:space="preserve"> </w:t>
      </w:r>
      <w:r>
        <w:t>в</w:t>
      </w:r>
      <w:r>
        <w:rPr>
          <w:spacing w:val="-3"/>
        </w:rPr>
        <w:t xml:space="preserve"> </w:t>
      </w:r>
      <w:r>
        <w:t>картинах</w:t>
      </w:r>
      <w:r>
        <w:rPr>
          <w:spacing w:val="-2"/>
        </w:rPr>
        <w:t xml:space="preserve"> </w:t>
      </w:r>
      <w:r>
        <w:t>XX</w:t>
      </w:r>
      <w:r>
        <w:rPr>
          <w:spacing w:val="-3"/>
        </w:rPr>
        <w:t xml:space="preserve"> </w:t>
      </w:r>
      <w:r>
        <w:rPr>
          <w:spacing w:val="-5"/>
        </w:rPr>
        <w:t>в.</w:t>
      </w:r>
    </w:p>
    <w:p w:rsidR="00F24135" w:rsidRDefault="005E5ACB">
      <w:pPr>
        <w:pStyle w:val="a3"/>
        <w:ind w:right="127"/>
      </w:pPr>
      <w: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F24135" w:rsidRDefault="005E5ACB">
      <w:pPr>
        <w:pStyle w:val="a3"/>
        <w:spacing w:before="1"/>
        <w:ind w:right="128"/>
      </w:pPr>
      <w:r>
        <w:t>Разработка эскизов композиции на историческую тему с использованием собранного материала по задуманному сюжету.</w:t>
      </w:r>
    </w:p>
    <w:p w:rsidR="00F24135" w:rsidRDefault="005E5ACB">
      <w:pPr>
        <w:pStyle w:val="a3"/>
        <w:ind w:left="849" w:firstLine="0"/>
      </w:pPr>
      <w:r>
        <w:t>Библейские темы</w:t>
      </w:r>
      <w:r>
        <w:rPr>
          <w:spacing w:val="-2"/>
        </w:rPr>
        <w:t xml:space="preserve"> </w:t>
      </w:r>
      <w:r>
        <w:t>в</w:t>
      </w:r>
      <w:r>
        <w:rPr>
          <w:spacing w:val="-1"/>
        </w:rPr>
        <w:t xml:space="preserve"> </w:t>
      </w:r>
      <w:r>
        <w:t xml:space="preserve">изобразительном </w:t>
      </w:r>
      <w:r>
        <w:rPr>
          <w:spacing w:val="-2"/>
        </w:rPr>
        <w:t>искусстве.</w:t>
      </w:r>
    </w:p>
    <w:p w:rsidR="00F24135" w:rsidRDefault="005E5ACB">
      <w:pPr>
        <w:pStyle w:val="a3"/>
        <w:ind w:right="126"/>
      </w:pPr>
      <w:r>
        <w:t>Исторические</w:t>
      </w:r>
      <w:r>
        <w:rPr>
          <w:spacing w:val="-15"/>
        </w:rPr>
        <w:t xml:space="preserve"> </w:t>
      </w:r>
      <w:r>
        <w:t>картины</w:t>
      </w:r>
      <w:r>
        <w:rPr>
          <w:spacing w:val="-15"/>
        </w:rPr>
        <w:t xml:space="preserve"> </w:t>
      </w:r>
      <w:r>
        <w:t>на</w:t>
      </w:r>
      <w:r>
        <w:rPr>
          <w:spacing w:val="-14"/>
        </w:rPr>
        <w:t xml:space="preserve"> </w:t>
      </w:r>
      <w:r>
        <w:t>библейские</w:t>
      </w:r>
      <w:r>
        <w:rPr>
          <w:spacing w:val="-14"/>
        </w:rPr>
        <w:t xml:space="preserve"> </w:t>
      </w:r>
      <w:r>
        <w:t>темы:</w:t>
      </w:r>
      <w:r>
        <w:rPr>
          <w:spacing w:val="-15"/>
        </w:rPr>
        <w:t xml:space="preserve"> </w:t>
      </w:r>
      <w:r>
        <w:t>место</w:t>
      </w:r>
      <w:r>
        <w:rPr>
          <w:spacing w:val="-15"/>
        </w:rPr>
        <w:t xml:space="preserve"> </w:t>
      </w:r>
      <w:r>
        <w:t>и</w:t>
      </w:r>
      <w:r>
        <w:rPr>
          <w:spacing w:val="-14"/>
        </w:rPr>
        <w:t xml:space="preserve"> </w:t>
      </w:r>
      <w:r>
        <w:t>значение</w:t>
      </w:r>
      <w:r>
        <w:rPr>
          <w:spacing w:val="-15"/>
        </w:rPr>
        <w:t xml:space="preserve"> </w:t>
      </w:r>
      <w:r>
        <w:t>сюжетов</w:t>
      </w:r>
      <w:r>
        <w:rPr>
          <w:spacing w:val="-14"/>
        </w:rPr>
        <w:t xml:space="preserve"> </w:t>
      </w:r>
      <w:r>
        <w:t>Священной</w:t>
      </w:r>
      <w:r>
        <w:rPr>
          <w:spacing w:val="-13"/>
        </w:rPr>
        <w:t xml:space="preserve"> </w:t>
      </w:r>
      <w:r>
        <w:t>истории в европейской культуре.</w:t>
      </w:r>
    </w:p>
    <w:p w:rsidR="00F24135" w:rsidRDefault="005E5ACB">
      <w:pPr>
        <w:pStyle w:val="a3"/>
        <w:ind w:right="128"/>
      </w:pPr>
      <w:r>
        <w:t>Вечные темы и их нравственное и духовно-ценностное выражение как «духовная ось», соединяющая жизненные позиции разных поколений.</w:t>
      </w:r>
    </w:p>
    <w:p w:rsidR="00F24135" w:rsidRDefault="005E5ACB">
      <w:pPr>
        <w:pStyle w:val="a3"/>
        <w:ind w:left="849" w:firstLine="0"/>
      </w:pPr>
      <w:r>
        <w:t>Произведения</w:t>
      </w:r>
      <w:r>
        <w:rPr>
          <w:spacing w:val="-5"/>
        </w:rPr>
        <w:t xml:space="preserve"> </w:t>
      </w:r>
      <w:r>
        <w:t>на</w:t>
      </w:r>
      <w:r>
        <w:rPr>
          <w:spacing w:val="-1"/>
        </w:rPr>
        <w:t xml:space="preserve"> </w:t>
      </w:r>
      <w:r>
        <w:t>библейские</w:t>
      </w:r>
      <w:r>
        <w:rPr>
          <w:spacing w:val="-3"/>
        </w:rPr>
        <w:t xml:space="preserve"> </w:t>
      </w:r>
      <w:r>
        <w:t>темы</w:t>
      </w:r>
      <w:r>
        <w:rPr>
          <w:spacing w:val="-1"/>
        </w:rPr>
        <w:t xml:space="preserve"> </w:t>
      </w:r>
      <w:r>
        <w:t>Леонардо</w:t>
      </w:r>
      <w:r>
        <w:rPr>
          <w:spacing w:val="-2"/>
        </w:rPr>
        <w:t xml:space="preserve"> </w:t>
      </w:r>
      <w:r>
        <w:t>да</w:t>
      </w:r>
      <w:r>
        <w:rPr>
          <w:spacing w:val="-4"/>
        </w:rPr>
        <w:t xml:space="preserve"> </w:t>
      </w:r>
      <w:r>
        <w:t>Винчи,</w:t>
      </w:r>
      <w:r>
        <w:rPr>
          <w:spacing w:val="-1"/>
        </w:rPr>
        <w:t xml:space="preserve"> </w:t>
      </w:r>
      <w:r>
        <w:t>Рафаэля,</w:t>
      </w:r>
      <w:r>
        <w:rPr>
          <w:spacing w:val="-2"/>
        </w:rPr>
        <w:t xml:space="preserve"> </w:t>
      </w:r>
      <w:r>
        <w:t>Рембрандта,</w:t>
      </w:r>
      <w:r>
        <w:rPr>
          <w:spacing w:val="-1"/>
        </w:rPr>
        <w:t xml:space="preserve"> </w:t>
      </w:r>
      <w:r>
        <w:t>в</w:t>
      </w:r>
      <w:r>
        <w:rPr>
          <w:spacing w:val="-2"/>
        </w:rPr>
        <w:t xml:space="preserve"> скульптуре</w:t>
      </w:r>
    </w:p>
    <w:p w:rsidR="00F24135" w:rsidRDefault="005E5ACB">
      <w:pPr>
        <w:pStyle w:val="a3"/>
        <w:ind w:firstLine="0"/>
      </w:pPr>
      <w:r>
        <w:t>«Пьета»</w:t>
      </w:r>
      <w:r>
        <w:rPr>
          <w:spacing w:val="-4"/>
        </w:rPr>
        <w:t xml:space="preserve"> </w:t>
      </w:r>
      <w:r>
        <w:t>Микеланджело</w:t>
      </w:r>
      <w:r>
        <w:rPr>
          <w:spacing w:val="3"/>
        </w:rPr>
        <w:t xml:space="preserve"> </w:t>
      </w:r>
      <w:r>
        <w:t>и</w:t>
      </w:r>
      <w:r>
        <w:rPr>
          <w:spacing w:val="2"/>
        </w:rPr>
        <w:t xml:space="preserve"> </w:t>
      </w:r>
      <w:r>
        <w:t>других.</w:t>
      </w:r>
      <w:r>
        <w:rPr>
          <w:spacing w:val="1"/>
        </w:rPr>
        <w:t xml:space="preserve"> </w:t>
      </w:r>
      <w:r>
        <w:t>Библейские</w:t>
      </w:r>
      <w:r>
        <w:rPr>
          <w:spacing w:val="-1"/>
        </w:rPr>
        <w:t xml:space="preserve"> </w:t>
      </w:r>
      <w:r>
        <w:t>темы</w:t>
      </w:r>
      <w:r>
        <w:rPr>
          <w:spacing w:val="-1"/>
        </w:rPr>
        <w:t xml:space="preserve"> </w:t>
      </w:r>
      <w:r>
        <w:t>в отечественных</w:t>
      </w:r>
      <w:r>
        <w:rPr>
          <w:spacing w:val="2"/>
        </w:rPr>
        <w:t xml:space="preserve"> </w:t>
      </w:r>
      <w:r>
        <w:t>картинах</w:t>
      </w:r>
      <w:r>
        <w:rPr>
          <w:spacing w:val="-1"/>
        </w:rPr>
        <w:t xml:space="preserve"> </w:t>
      </w:r>
      <w:r>
        <w:t>XIX в.</w:t>
      </w:r>
      <w:r>
        <w:rPr>
          <w:spacing w:val="3"/>
        </w:rPr>
        <w:t xml:space="preserve"> </w:t>
      </w:r>
      <w:r>
        <w:t>(А.</w:t>
      </w:r>
      <w:r>
        <w:rPr>
          <w:spacing w:val="4"/>
        </w:rPr>
        <w:t xml:space="preserve"> </w:t>
      </w:r>
      <w:r>
        <w:rPr>
          <w:spacing w:val="-2"/>
        </w:rPr>
        <w:t>Иванов.</w:t>
      </w:r>
    </w:p>
    <w:p w:rsidR="00F24135" w:rsidRDefault="005E5ACB">
      <w:pPr>
        <w:pStyle w:val="a3"/>
        <w:ind w:firstLine="0"/>
      </w:pPr>
      <w:r>
        <w:rPr>
          <w:spacing w:val="-2"/>
        </w:rPr>
        <w:t>«Явление</w:t>
      </w:r>
      <w:r>
        <w:rPr>
          <w:spacing w:val="-8"/>
        </w:rPr>
        <w:t xml:space="preserve"> </w:t>
      </w:r>
      <w:r>
        <w:rPr>
          <w:spacing w:val="-2"/>
        </w:rPr>
        <w:t>Христа</w:t>
      </w:r>
      <w:r>
        <w:rPr>
          <w:spacing w:val="-4"/>
        </w:rPr>
        <w:t xml:space="preserve"> </w:t>
      </w:r>
      <w:r>
        <w:rPr>
          <w:spacing w:val="-2"/>
        </w:rPr>
        <w:t>народу»,</w:t>
      </w:r>
      <w:r>
        <w:rPr>
          <w:spacing w:val="-3"/>
        </w:rPr>
        <w:t xml:space="preserve"> </w:t>
      </w:r>
      <w:r>
        <w:rPr>
          <w:spacing w:val="-2"/>
        </w:rPr>
        <w:t>И.</w:t>
      </w:r>
      <w:r>
        <w:rPr>
          <w:spacing w:val="-9"/>
        </w:rPr>
        <w:t xml:space="preserve"> </w:t>
      </w:r>
      <w:r>
        <w:rPr>
          <w:spacing w:val="-2"/>
        </w:rPr>
        <w:t>Крамской.</w:t>
      </w:r>
      <w:r>
        <w:t xml:space="preserve"> </w:t>
      </w:r>
      <w:r>
        <w:rPr>
          <w:spacing w:val="-2"/>
        </w:rPr>
        <w:t>«Христос</w:t>
      </w:r>
      <w:r>
        <w:rPr>
          <w:spacing w:val="-5"/>
        </w:rPr>
        <w:t xml:space="preserve"> </w:t>
      </w:r>
      <w:r>
        <w:rPr>
          <w:spacing w:val="-2"/>
        </w:rPr>
        <w:t>в</w:t>
      </w:r>
      <w:r>
        <w:rPr>
          <w:spacing w:val="-9"/>
        </w:rPr>
        <w:t xml:space="preserve"> </w:t>
      </w:r>
      <w:r>
        <w:rPr>
          <w:spacing w:val="-2"/>
        </w:rPr>
        <w:t>пустыне»,</w:t>
      </w:r>
      <w:r>
        <w:rPr>
          <w:spacing w:val="-3"/>
        </w:rPr>
        <w:t xml:space="preserve"> </w:t>
      </w:r>
      <w:r>
        <w:rPr>
          <w:spacing w:val="-2"/>
        </w:rPr>
        <w:t>Н.</w:t>
      </w:r>
      <w:r>
        <w:rPr>
          <w:spacing w:val="-9"/>
        </w:rPr>
        <w:t xml:space="preserve"> </w:t>
      </w:r>
      <w:r>
        <w:rPr>
          <w:spacing w:val="-2"/>
        </w:rPr>
        <w:t>Ге.</w:t>
      </w:r>
      <w:r>
        <w:rPr>
          <w:spacing w:val="-1"/>
        </w:rPr>
        <w:t xml:space="preserve"> </w:t>
      </w:r>
      <w:r>
        <w:rPr>
          <w:spacing w:val="-2"/>
        </w:rPr>
        <w:t>«Тайная</w:t>
      </w:r>
      <w:r>
        <w:rPr>
          <w:spacing w:val="-5"/>
        </w:rPr>
        <w:t xml:space="preserve"> </w:t>
      </w:r>
      <w:r>
        <w:rPr>
          <w:spacing w:val="-2"/>
        </w:rPr>
        <w:t>вечеря»,</w:t>
      </w:r>
      <w:r>
        <w:rPr>
          <w:spacing w:val="-3"/>
        </w:rPr>
        <w:t xml:space="preserve"> </w:t>
      </w:r>
      <w:r>
        <w:rPr>
          <w:spacing w:val="-2"/>
        </w:rPr>
        <w:t>В.</w:t>
      </w:r>
      <w:r>
        <w:rPr>
          <w:spacing w:val="-5"/>
        </w:rPr>
        <w:t xml:space="preserve"> </w:t>
      </w:r>
      <w:r>
        <w:rPr>
          <w:spacing w:val="-2"/>
        </w:rPr>
        <w:t>Поленов.</w:t>
      </w:r>
    </w:p>
    <w:p w:rsidR="00F24135" w:rsidRDefault="005E5ACB">
      <w:pPr>
        <w:pStyle w:val="a3"/>
        <w:spacing w:before="1"/>
        <w:ind w:right="124" w:firstLine="0"/>
      </w:pPr>
      <w:r>
        <w:t>«Христос</w:t>
      </w:r>
      <w:r>
        <w:rPr>
          <w:spacing w:val="-13"/>
        </w:rPr>
        <w:t xml:space="preserve"> </w:t>
      </w:r>
      <w:r>
        <w:t>и</w:t>
      </w:r>
      <w:r>
        <w:rPr>
          <w:spacing w:val="-10"/>
        </w:rPr>
        <w:t xml:space="preserve"> </w:t>
      </w:r>
      <w:r>
        <w:t>грешница»).</w:t>
      </w:r>
      <w:r>
        <w:rPr>
          <w:spacing w:val="-13"/>
        </w:rPr>
        <w:t xml:space="preserve"> </w:t>
      </w:r>
      <w:r>
        <w:t>Иконопись</w:t>
      </w:r>
      <w:r>
        <w:rPr>
          <w:spacing w:val="-11"/>
        </w:rPr>
        <w:t xml:space="preserve"> </w:t>
      </w:r>
      <w:r>
        <w:t>как</w:t>
      </w:r>
      <w:r>
        <w:rPr>
          <w:spacing w:val="-11"/>
        </w:rPr>
        <w:t xml:space="preserve"> </w:t>
      </w:r>
      <w:r>
        <w:t>великое</w:t>
      </w:r>
      <w:r>
        <w:rPr>
          <w:spacing w:val="-14"/>
        </w:rPr>
        <w:t xml:space="preserve"> </w:t>
      </w:r>
      <w:r>
        <w:t>проявление</w:t>
      </w:r>
      <w:r>
        <w:rPr>
          <w:spacing w:val="-10"/>
        </w:rPr>
        <w:t xml:space="preserve"> </w:t>
      </w:r>
      <w:r>
        <w:t>русской</w:t>
      </w:r>
      <w:r>
        <w:rPr>
          <w:spacing w:val="-11"/>
        </w:rPr>
        <w:t xml:space="preserve"> </w:t>
      </w:r>
      <w:r>
        <w:t>культуры.</w:t>
      </w:r>
      <w:r>
        <w:rPr>
          <w:spacing w:val="-11"/>
        </w:rPr>
        <w:t xml:space="preserve"> </w:t>
      </w:r>
      <w:r>
        <w:t>Язык</w:t>
      </w:r>
      <w:r>
        <w:rPr>
          <w:spacing w:val="-10"/>
        </w:rPr>
        <w:t xml:space="preserve"> </w:t>
      </w:r>
      <w:r>
        <w:t>изображения в иконе - его религиозный и символический смысл.</w:t>
      </w:r>
    </w:p>
    <w:p w:rsidR="00F24135" w:rsidRDefault="005E5ACB">
      <w:pPr>
        <w:pStyle w:val="a3"/>
        <w:jc w:val="left"/>
      </w:pPr>
      <w:r>
        <w:t>Великие</w:t>
      </w:r>
      <w:r>
        <w:rPr>
          <w:spacing w:val="40"/>
        </w:rPr>
        <w:t xml:space="preserve"> </w:t>
      </w:r>
      <w:r>
        <w:t>русские</w:t>
      </w:r>
      <w:r>
        <w:rPr>
          <w:spacing w:val="40"/>
        </w:rPr>
        <w:t xml:space="preserve"> </w:t>
      </w:r>
      <w:r>
        <w:t>иконописцы:</w:t>
      </w:r>
      <w:r>
        <w:rPr>
          <w:spacing w:val="40"/>
        </w:rPr>
        <w:t xml:space="preserve"> </w:t>
      </w:r>
      <w:r>
        <w:t>духовный</w:t>
      </w:r>
      <w:r>
        <w:rPr>
          <w:spacing w:val="40"/>
        </w:rPr>
        <w:t xml:space="preserve"> </w:t>
      </w:r>
      <w:r>
        <w:t>свет</w:t>
      </w:r>
      <w:r>
        <w:rPr>
          <w:spacing w:val="40"/>
        </w:rPr>
        <w:t xml:space="preserve"> </w:t>
      </w:r>
      <w:r>
        <w:t>икон</w:t>
      </w:r>
      <w:r>
        <w:rPr>
          <w:spacing w:val="40"/>
        </w:rPr>
        <w:t xml:space="preserve"> </w:t>
      </w:r>
      <w:r>
        <w:t>Андрея</w:t>
      </w:r>
      <w:r>
        <w:rPr>
          <w:spacing w:val="40"/>
        </w:rPr>
        <w:t xml:space="preserve"> </w:t>
      </w:r>
      <w:r>
        <w:t>Рублёва,</w:t>
      </w:r>
      <w:r>
        <w:rPr>
          <w:spacing w:val="40"/>
        </w:rPr>
        <w:t xml:space="preserve"> </w:t>
      </w:r>
      <w:r>
        <w:t>Феофана</w:t>
      </w:r>
      <w:r>
        <w:rPr>
          <w:spacing w:val="40"/>
        </w:rPr>
        <w:t xml:space="preserve"> </w:t>
      </w:r>
      <w:r>
        <w:t>Грека,</w:t>
      </w:r>
      <w:r>
        <w:rPr>
          <w:spacing w:val="80"/>
        </w:rPr>
        <w:t xml:space="preserve"> </w:t>
      </w:r>
      <w:r>
        <w:rPr>
          <w:spacing w:val="-2"/>
        </w:rPr>
        <w:t>Дионисия.</w:t>
      </w:r>
    </w:p>
    <w:p w:rsidR="00F24135" w:rsidRDefault="005E5ACB">
      <w:pPr>
        <w:pStyle w:val="a3"/>
        <w:ind w:left="849" w:firstLine="0"/>
        <w:jc w:val="left"/>
      </w:pPr>
      <w:r>
        <w:t>Работа</w:t>
      </w:r>
      <w:r>
        <w:rPr>
          <w:spacing w:val="-2"/>
        </w:rPr>
        <w:t xml:space="preserve"> </w:t>
      </w:r>
      <w:r>
        <w:t>над</w:t>
      </w:r>
      <w:r>
        <w:rPr>
          <w:spacing w:val="-3"/>
        </w:rPr>
        <w:t xml:space="preserve"> </w:t>
      </w:r>
      <w:r>
        <w:t>эскизом</w:t>
      </w:r>
      <w:r>
        <w:rPr>
          <w:spacing w:val="-2"/>
        </w:rPr>
        <w:t xml:space="preserve"> </w:t>
      </w:r>
      <w:r>
        <w:t>сюжетной</w:t>
      </w:r>
      <w:r>
        <w:rPr>
          <w:spacing w:val="-3"/>
        </w:rPr>
        <w:t xml:space="preserve"> </w:t>
      </w:r>
      <w:r>
        <w:rPr>
          <w:spacing w:val="-2"/>
        </w:rPr>
        <w:t>композиции.</w:t>
      </w:r>
    </w:p>
    <w:p w:rsidR="00F24135" w:rsidRDefault="005E5ACB">
      <w:pPr>
        <w:pStyle w:val="a3"/>
        <w:jc w:val="left"/>
      </w:pPr>
      <w:r>
        <w:t>Роль</w:t>
      </w:r>
      <w:r>
        <w:rPr>
          <w:spacing w:val="-11"/>
        </w:rPr>
        <w:t xml:space="preserve"> </w:t>
      </w:r>
      <w:r>
        <w:t>и</w:t>
      </w:r>
      <w:r>
        <w:rPr>
          <w:spacing w:val="-12"/>
        </w:rPr>
        <w:t xml:space="preserve"> </w:t>
      </w:r>
      <w:r>
        <w:t>значение</w:t>
      </w:r>
      <w:r>
        <w:rPr>
          <w:spacing w:val="-10"/>
        </w:rPr>
        <w:t xml:space="preserve"> </w:t>
      </w:r>
      <w:r>
        <w:t>изобразительного</w:t>
      </w:r>
      <w:r>
        <w:rPr>
          <w:spacing w:val="-14"/>
        </w:rPr>
        <w:t xml:space="preserve"> </w:t>
      </w:r>
      <w:r>
        <w:t>искусства</w:t>
      </w:r>
      <w:r>
        <w:rPr>
          <w:spacing w:val="-15"/>
        </w:rPr>
        <w:t xml:space="preserve"> </w:t>
      </w:r>
      <w:r>
        <w:t>в</w:t>
      </w:r>
      <w:r>
        <w:rPr>
          <w:spacing w:val="-9"/>
        </w:rPr>
        <w:t xml:space="preserve"> </w:t>
      </w:r>
      <w:r>
        <w:t>жизни</w:t>
      </w:r>
      <w:r>
        <w:rPr>
          <w:spacing w:val="-8"/>
        </w:rPr>
        <w:t xml:space="preserve"> </w:t>
      </w:r>
      <w:r>
        <w:t>людей:</w:t>
      </w:r>
      <w:r>
        <w:rPr>
          <w:spacing w:val="-10"/>
        </w:rPr>
        <w:t xml:space="preserve"> </w:t>
      </w:r>
      <w:r>
        <w:t>образ</w:t>
      </w:r>
      <w:r>
        <w:rPr>
          <w:spacing w:val="-9"/>
        </w:rPr>
        <w:t xml:space="preserve"> </w:t>
      </w:r>
      <w:r>
        <w:t>мира</w:t>
      </w:r>
      <w:r>
        <w:rPr>
          <w:spacing w:val="-14"/>
        </w:rPr>
        <w:t xml:space="preserve"> </w:t>
      </w:r>
      <w:r>
        <w:t>в</w:t>
      </w:r>
      <w:r>
        <w:rPr>
          <w:spacing w:val="-11"/>
        </w:rPr>
        <w:t xml:space="preserve"> </w:t>
      </w:r>
      <w:r>
        <w:t xml:space="preserve">изобразительном </w:t>
      </w:r>
      <w:r>
        <w:rPr>
          <w:spacing w:val="-2"/>
        </w:rPr>
        <w:t>искусстве.</w:t>
      </w:r>
    </w:p>
    <w:p w:rsidR="00F24135" w:rsidRDefault="005E5ACB">
      <w:pPr>
        <w:pStyle w:val="a3"/>
        <w:ind w:left="849" w:right="5291" w:firstLine="0"/>
        <w:jc w:val="left"/>
      </w:pPr>
      <w:r>
        <w:t>Содержание обучения в 7 классе. Модуль</w:t>
      </w:r>
      <w:r>
        <w:rPr>
          <w:spacing w:val="-8"/>
        </w:rPr>
        <w:t xml:space="preserve"> </w:t>
      </w:r>
      <w:r>
        <w:t>№</w:t>
      </w:r>
      <w:r>
        <w:rPr>
          <w:spacing w:val="-8"/>
        </w:rPr>
        <w:t xml:space="preserve"> </w:t>
      </w:r>
      <w:r>
        <w:t>3</w:t>
      </w:r>
      <w:r>
        <w:rPr>
          <w:spacing w:val="-8"/>
        </w:rPr>
        <w:t xml:space="preserve"> </w:t>
      </w:r>
      <w:r>
        <w:t>«Архитектура</w:t>
      </w:r>
      <w:r>
        <w:rPr>
          <w:spacing w:val="-7"/>
        </w:rPr>
        <w:t xml:space="preserve"> </w:t>
      </w:r>
      <w:r>
        <w:t>и</w:t>
      </w:r>
      <w:r>
        <w:rPr>
          <w:spacing w:val="-7"/>
        </w:rPr>
        <w:t xml:space="preserve"> </w:t>
      </w:r>
      <w:r>
        <w:t>дизайн».</w:t>
      </w:r>
    </w:p>
    <w:p w:rsidR="00F24135" w:rsidRDefault="005E5ACB">
      <w:pPr>
        <w:pStyle w:val="a3"/>
        <w:ind w:left="849" w:firstLine="0"/>
        <w:jc w:val="left"/>
      </w:pPr>
      <w:r>
        <w:t>Архитектура</w:t>
      </w:r>
      <w:r>
        <w:rPr>
          <w:spacing w:val="-5"/>
        </w:rPr>
        <w:t xml:space="preserve"> </w:t>
      </w:r>
      <w:r>
        <w:t>и</w:t>
      </w:r>
      <w:r>
        <w:rPr>
          <w:spacing w:val="-6"/>
        </w:rPr>
        <w:t xml:space="preserve"> </w:t>
      </w:r>
      <w:r>
        <w:t>дизайн</w:t>
      </w:r>
      <w:r>
        <w:rPr>
          <w:spacing w:val="-4"/>
        </w:rPr>
        <w:t xml:space="preserve"> </w:t>
      </w:r>
      <w:r>
        <w:t>-</w:t>
      </w:r>
      <w:r>
        <w:rPr>
          <w:spacing w:val="-8"/>
        </w:rPr>
        <w:t xml:space="preserve"> </w:t>
      </w:r>
      <w:r>
        <w:t>искусства</w:t>
      </w:r>
      <w:r>
        <w:rPr>
          <w:spacing w:val="-6"/>
        </w:rPr>
        <w:t xml:space="preserve"> </w:t>
      </w:r>
      <w:r>
        <w:t>художественной постройки</w:t>
      </w:r>
      <w:r>
        <w:rPr>
          <w:spacing w:val="-3"/>
        </w:rPr>
        <w:t xml:space="preserve"> </w:t>
      </w:r>
      <w:r>
        <w:t>-</w:t>
      </w:r>
      <w:r>
        <w:rPr>
          <w:spacing w:val="-7"/>
        </w:rPr>
        <w:t xml:space="preserve"> </w:t>
      </w:r>
      <w:r>
        <w:t>конструктивные</w:t>
      </w:r>
      <w:r>
        <w:rPr>
          <w:spacing w:val="-4"/>
        </w:rPr>
        <w:t xml:space="preserve"> </w:t>
      </w:r>
      <w:r>
        <w:rPr>
          <w:spacing w:val="-2"/>
        </w:rPr>
        <w:t>искусства.</w:t>
      </w:r>
    </w:p>
    <w:p w:rsidR="00F24135" w:rsidRDefault="005E5ACB">
      <w:pPr>
        <w:pStyle w:val="a3"/>
        <w:jc w:val="left"/>
      </w:pPr>
      <w:r>
        <w:t>Дизайн</w:t>
      </w:r>
      <w:r>
        <w:rPr>
          <w:spacing w:val="40"/>
        </w:rPr>
        <w:t xml:space="preserve"> </w:t>
      </w:r>
      <w:r>
        <w:t>и</w:t>
      </w:r>
      <w:r>
        <w:rPr>
          <w:spacing w:val="40"/>
        </w:rPr>
        <w:t xml:space="preserve"> </w:t>
      </w:r>
      <w:r>
        <w:t>архитектура</w:t>
      </w:r>
      <w:r>
        <w:rPr>
          <w:spacing w:val="40"/>
        </w:rPr>
        <w:t xml:space="preserve"> </w:t>
      </w:r>
      <w:r>
        <w:t>как</w:t>
      </w:r>
      <w:r>
        <w:rPr>
          <w:spacing w:val="40"/>
        </w:rPr>
        <w:t xml:space="preserve"> </w:t>
      </w:r>
      <w:r>
        <w:t>создатели</w:t>
      </w:r>
      <w:r>
        <w:rPr>
          <w:spacing w:val="40"/>
        </w:rPr>
        <w:t xml:space="preserve"> </w:t>
      </w:r>
      <w:r>
        <w:t>«второй</w:t>
      </w:r>
      <w:r>
        <w:rPr>
          <w:spacing w:val="40"/>
        </w:rPr>
        <w:t xml:space="preserve"> </w:t>
      </w:r>
      <w:r>
        <w:t>природы»</w:t>
      </w:r>
      <w:r>
        <w:rPr>
          <w:spacing w:val="40"/>
        </w:rPr>
        <w:t xml:space="preserve"> </w:t>
      </w:r>
      <w:r>
        <w:t>-</w:t>
      </w:r>
      <w:r>
        <w:rPr>
          <w:spacing w:val="40"/>
        </w:rPr>
        <w:t xml:space="preserve"> </w:t>
      </w:r>
      <w:r>
        <w:t>предметно-пространственной среды жизни людей.</w:t>
      </w:r>
    </w:p>
    <w:p w:rsidR="00F24135" w:rsidRDefault="005E5ACB">
      <w:pPr>
        <w:pStyle w:val="a3"/>
        <w:ind w:left="849" w:right="2306" w:firstLine="0"/>
        <w:jc w:val="left"/>
      </w:pPr>
      <w:r>
        <w:t>Функциональность</w:t>
      </w:r>
      <w:r>
        <w:rPr>
          <w:spacing w:val="-9"/>
        </w:rPr>
        <w:t xml:space="preserve"> </w:t>
      </w:r>
      <w:r>
        <w:t>предметно-пространственной</w:t>
      </w:r>
      <w:r>
        <w:rPr>
          <w:spacing w:val="-8"/>
        </w:rPr>
        <w:t xml:space="preserve"> </w:t>
      </w:r>
      <w:r>
        <w:t>среды</w:t>
      </w:r>
      <w:r>
        <w:rPr>
          <w:spacing w:val="-9"/>
        </w:rPr>
        <w:t xml:space="preserve"> </w:t>
      </w:r>
      <w:r>
        <w:t>и</w:t>
      </w:r>
      <w:r>
        <w:rPr>
          <w:spacing w:val="-8"/>
        </w:rPr>
        <w:t xml:space="preserve"> </w:t>
      </w:r>
      <w:r>
        <w:t>выражение в ней мировосприятия, духовно-ценностных позиций общества.</w:t>
      </w:r>
    </w:p>
    <w:p w:rsidR="00F24135" w:rsidRDefault="005E5ACB">
      <w:pPr>
        <w:pStyle w:val="a3"/>
        <w:ind w:right="126"/>
      </w:pPr>
      <w:r>
        <w:t>Материальная</w:t>
      </w:r>
      <w:r>
        <w:rPr>
          <w:spacing w:val="-5"/>
        </w:rPr>
        <w:t xml:space="preserve"> </w:t>
      </w:r>
      <w:r>
        <w:t>культура</w:t>
      </w:r>
      <w:r>
        <w:rPr>
          <w:spacing w:val="-3"/>
        </w:rPr>
        <w:t xml:space="preserve"> </w:t>
      </w:r>
      <w:r>
        <w:t>человечества</w:t>
      </w:r>
      <w:r>
        <w:rPr>
          <w:spacing w:val="-5"/>
        </w:rPr>
        <w:t xml:space="preserve"> </w:t>
      </w:r>
      <w:r>
        <w:t>как</w:t>
      </w:r>
      <w:r>
        <w:rPr>
          <w:spacing w:val="-2"/>
        </w:rPr>
        <w:t xml:space="preserve"> </w:t>
      </w:r>
      <w:r>
        <w:t>уникальная</w:t>
      </w:r>
      <w:r>
        <w:rPr>
          <w:spacing w:val="-6"/>
        </w:rPr>
        <w:t xml:space="preserve"> </w:t>
      </w:r>
      <w:r>
        <w:t>информация</w:t>
      </w:r>
      <w:r>
        <w:rPr>
          <w:spacing w:val="-2"/>
        </w:rPr>
        <w:t xml:space="preserve"> </w:t>
      </w:r>
      <w:r>
        <w:t>о</w:t>
      </w:r>
      <w:r>
        <w:rPr>
          <w:spacing w:val="-6"/>
        </w:rPr>
        <w:t xml:space="preserve"> </w:t>
      </w:r>
      <w:r>
        <w:t>жизни</w:t>
      </w:r>
      <w:r>
        <w:rPr>
          <w:spacing w:val="-4"/>
        </w:rPr>
        <w:t xml:space="preserve"> </w:t>
      </w:r>
      <w:r>
        <w:t>людей</w:t>
      </w:r>
      <w:r>
        <w:rPr>
          <w:spacing w:val="-4"/>
        </w:rPr>
        <w:t xml:space="preserve"> </w:t>
      </w:r>
      <w:r>
        <w:t>в</w:t>
      </w:r>
      <w:r>
        <w:rPr>
          <w:spacing w:val="-6"/>
        </w:rPr>
        <w:t xml:space="preserve"> </w:t>
      </w:r>
      <w:r>
        <w:t>разные исторические эпохи.</w:t>
      </w:r>
    </w:p>
    <w:p w:rsidR="00F24135" w:rsidRDefault="005E5ACB">
      <w:pPr>
        <w:pStyle w:val="a3"/>
        <w:spacing w:before="1"/>
        <w:ind w:right="128"/>
      </w:pPr>
      <w:r>
        <w:t>Роль архитектуры в понимании человеком своей идентичности. Задачи сохранения культурного наследия и природного ландшафта.</w:t>
      </w:r>
    </w:p>
    <w:p w:rsidR="00F24135" w:rsidRDefault="005E5ACB">
      <w:pPr>
        <w:pStyle w:val="a3"/>
        <w:ind w:left="849" w:firstLine="0"/>
      </w:pPr>
      <w:r>
        <w:t>Возникновение</w:t>
      </w:r>
      <w:r>
        <w:rPr>
          <w:spacing w:val="79"/>
          <w:w w:val="150"/>
        </w:rPr>
        <w:t xml:space="preserve"> </w:t>
      </w:r>
      <w:r>
        <w:t>архитектуры</w:t>
      </w:r>
      <w:r>
        <w:rPr>
          <w:spacing w:val="78"/>
          <w:w w:val="150"/>
        </w:rPr>
        <w:t xml:space="preserve"> </w:t>
      </w:r>
      <w:r>
        <w:t>и</w:t>
      </w:r>
      <w:r>
        <w:rPr>
          <w:spacing w:val="79"/>
          <w:w w:val="150"/>
        </w:rPr>
        <w:t xml:space="preserve"> </w:t>
      </w:r>
      <w:r>
        <w:t>дизайна</w:t>
      </w:r>
      <w:r>
        <w:rPr>
          <w:spacing w:val="77"/>
          <w:w w:val="150"/>
        </w:rPr>
        <w:t xml:space="preserve"> </w:t>
      </w:r>
      <w:r>
        <w:t>на</w:t>
      </w:r>
      <w:r>
        <w:rPr>
          <w:spacing w:val="76"/>
          <w:w w:val="150"/>
        </w:rPr>
        <w:t xml:space="preserve"> </w:t>
      </w:r>
      <w:r>
        <w:t>разных</w:t>
      </w:r>
      <w:r>
        <w:rPr>
          <w:spacing w:val="75"/>
          <w:w w:val="150"/>
        </w:rPr>
        <w:t xml:space="preserve"> </w:t>
      </w:r>
      <w:r>
        <w:t>этапах</w:t>
      </w:r>
      <w:r>
        <w:rPr>
          <w:spacing w:val="79"/>
          <w:w w:val="150"/>
        </w:rPr>
        <w:t xml:space="preserve"> </w:t>
      </w:r>
      <w:r>
        <w:t>общественного</w:t>
      </w:r>
      <w:r>
        <w:rPr>
          <w:spacing w:val="80"/>
          <w:w w:val="150"/>
        </w:rPr>
        <w:t xml:space="preserve"> </w:t>
      </w:r>
      <w:r>
        <w:rPr>
          <w:spacing w:val="-2"/>
        </w:rPr>
        <w:t>развития.</w:t>
      </w:r>
    </w:p>
    <w:p w:rsidR="00F24135" w:rsidRDefault="005E5ACB">
      <w:pPr>
        <w:pStyle w:val="a3"/>
        <w:ind w:firstLine="0"/>
      </w:pPr>
      <w:r>
        <w:t>Единство</w:t>
      </w:r>
      <w:r>
        <w:rPr>
          <w:spacing w:val="-3"/>
        </w:rPr>
        <w:t xml:space="preserve"> </w:t>
      </w:r>
      <w:r>
        <w:t>функционального</w:t>
      </w:r>
      <w:r>
        <w:rPr>
          <w:spacing w:val="-5"/>
        </w:rPr>
        <w:t xml:space="preserve"> </w:t>
      </w:r>
      <w:r>
        <w:t>и</w:t>
      </w:r>
      <w:r>
        <w:rPr>
          <w:spacing w:val="-5"/>
        </w:rPr>
        <w:t xml:space="preserve"> </w:t>
      </w:r>
      <w:r>
        <w:t>художественного -</w:t>
      </w:r>
      <w:r>
        <w:rPr>
          <w:spacing w:val="-4"/>
        </w:rPr>
        <w:t xml:space="preserve"> </w:t>
      </w:r>
      <w:r>
        <w:t>целесообразности</w:t>
      </w:r>
      <w:r>
        <w:rPr>
          <w:spacing w:val="-2"/>
        </w:rPr>
        <w:t xml:space="preserve"> </w:t>
      </w:r>
      <w:r>
        <w:t>и</w:t>
      </w:r>
      <w:r>
        <w:rPr>
          <w:spacing w:val="-5"/>
        </w:rPr>
        <w:t xml:space="preserve"> </w:t>
      </w:r>
      <w:r>
        <w:rPr>
          <w:spacing w:val="-2"/>
        </w:rPr>
        <w:t>красоты.</w:t>
      </w:r>
    </w:p>
    <w:p w:rsidR="00F24135" w:rsidRDefault="005E5ACB">
      <w:pPr>
        <w:pStyle w:val="a3"/>
        <w:ind w:left="849" w:firstLine="0"/>
      </w:pPr>
      <w:r>
        <w:t>Графический</w:t>
      </w:r>
      <w:r>
        <w:rPr>
          <w:spacing w:val="-8"/>
        </w:rPr>
        <w:t xml:space="preserve"> </w:t>
      </w:r>
      <w:r>
        <w:rPr>
          <w:spacing w:val="-2"/>
        </w:rPr>
        <w:t>дизайн.</w:t>
      </w:r>
    </w:p>
    <w:p w:rsidR="00F24135" w:rsidRDefault="005E5ACB">
      <w:pPr>
        <w:pStyle w:val="a3"/>
        <w:ind w:right="129"/>
      </w:pPr>
      <w:r>
        <w:t>Композиция как основа реализации замысла в любой творческой деятельности. Основы формальной композиции в конструктивных искусствах.</w:t>
      </w:r>
    </w:p>
    <w:p w:rsidR="00F24135" w:rsidRDefault="005E5ACB">
      <w:pPr>
        <w:pStyle w:val="a3"/>
        <w:ind w:right="127"/>
      </w:pPr>
      <w:r>
        <w:t xml:space="preserve">Элементы композиции в графическом дизайне: пятно, линия, цвет, буква, текст и </w:t>
      </w:r>
      <w:r>
        <w:rPr>
          <w:spacing w:val="-2"/>
        </w:rPr>
        <w:t>изображение.</w:t>
      </w:r>
    </w:p>
    <w:p w:rsidR="00F24135" w:rsidRDefault="005E5ACB">
      <w:pPr>
        <w:pStyle w:val="a3"/>
        <w:ind w:right="130"/>
      </w:pPr>
      <w:r>
        <w:t>Формальная композиция как композиционное построение на основе сочетания геометрических фигур, без предметного содержания.</w:t>
      </w:r>
    </w:p>
    <w:p w:rsidR="00F24135" w:rsidRDefault="005E5ACB">
      <w:pPr>
        <w:pStyle w:val="a3"/>
        <w:ind w:left="849" w:firstLine="0"/>
      </w:pPr>
      <w:r>
        <w:t>Основные</w:t>
      </w:r>
      <w:r>
        <w:rPr>
          <w:spacing w:val="-4"/>
        </w:rPr>
        <w:t xml:space="preserve"> </w:t>
      </w:r>
      <w:r>
        <w:t>свойства</w:t>
      </w:r>
      <w:r>
        <w:rPr>
          <w:spacing w:val="-8"/>
        </w:rPr>
        <w:t xml:space="preserve"> </w:t>
      </w:r>
      <w:r>
        <w:t>композиции:</w:t>
      </w:r>
      <w:r>
        <w:rPr>
          <w:spacing w:val="-7"/>
        </w:rPr>
        <w:t xml:space="preserve"> </w:t>
      </w:r>
      <w:r>
        <w:t>целостность</w:t>
      </w:r>
      <w:r>
        <w:rPr>
          <w:spacing w:val="-3"/>
        </w:rPr>
        <w:t xml:space="preserve"> </w:t>
      </w:r>
      <w:r>
        <w:t>и</w:t>
      </w:r>
      <w:r>
        <w:rPr>
          <w:spacing w:val="-7"/>
        </w:rPr>
        <w:t xml:space="preserve"> </w:t>
      </w:r>
      <w:r>
        <w:t>соподчинённость</w:t>
      </w:r>
      <w:r>
        <w:rPr>
          <w:spacing w:val="-7"/>
        </w:rPr>
        <w:t xml:space="preserve"> </w:t>
      </w:r>
      <w:r>
        <w:rPr>
          <w:spacing w:val="-2"/>
        </w:rPr>
        <w:t>элементов.</w:t>
      </w:r>
    </w:p>
    <w:p w:rsidR="00F24135" w:rsidRDefault="005E5ACB">
      <w:pPr>
        <w:pStyle w:val="a3"/>
        <w:ind w:right="126"/>
      </w:pPr>
      <w:r>
        <w:t xml:space="preserve">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w:t>
      </w:r>
      <w:r>
        <w:rPr>
          <w:spacing w:val="-2"/>
        </w:rPr>
        <w:t>композиции.</w:t>
      </w:r>
    </w:p>
    <w:p w:rsidR="00F24135" w:rsidRDefault="005E5ACB">
      <w:pPr>
        <w:pStyle w:val="a3"/>
        <w:ind w:right="128"/>
      </w:pPr>
      <w:r>
        <w:t>Практические упражнения по созданию композиции с вариативным ритмическим расположением геометрических фигур на плоскости.</w:t>
      </w:r>
    </w:p>
    <w:p w:rsidR="00F24135" w:rsidRDefault="005E5ACB">
      <w:pPr>
        <w:pStyle w:val="a3"/>
        <w:spacing w:before="1"/>
        <w:ind w:right="131"/>
      </w:pPr>
      <w:r>
        <w:t>Роль</w:t>
      </w:r>
      <w:r>
        <w:rPr>
          <w:spacing w:val="-11"/>
        </w:rPr>
        <w:t xml:space="preserve"> </w:t>
      </w:r>
      <w:r>
        <w:t>цвета</w:t>
      </w:r>
      <w:r>
        <w:rPr>
          <w:spacing w:val="-8"/>
        </w:rPr>
        <w:t xml:space="preserve"> </w:t>
      </w:r>
      <w:r>
        <w:t>в</w:t>
      </w:r>
      <w:r>
        <w:rPr>
          <w:spacing w:val="-7"/>
        </w:rPr>
        <w:t xml:space="preserve"> </w:t>
      </w:r>
      <w:r>
        <w:t>организации</w:t>
      </w:r>
      <w:r>
        <w:rPr>
          <w:spacing w:val="-5"/>
        </w:rPr>
        <w:t xml:space="preserve"> </w:t>
      </w:r>
      <w:r>
        <w:t>композиционного</w:t>
      </w:r>
      <w:r>
        <w:rPr>
          <w:spacing w:val="-8"/>
        </w:rPr>
        <w:t xml:space="preserve"> </w:t>
      </w:r>
      <w:r>
        <w:t>пространства.</w:t>
      </w:r>
      <w:r>
        <w:rPr>
          <w:spacing w:val="-7"/>
        </w:rPr>
        <w:t xml:space="preserve"> </w:t>
      </w:r>
      <w:r>
        <w:t>Функциональные</w:t>
      </w:r>
      <w:r>
        <w:rPr>
          <w:spacing w:val="-6"/>
        </w:rPr>
        <w:t xml:space="preserve"> </w:t>
      </w:r>
      <w:r>
        <w:t>задачи</w:t>
      </w:r>
      <w:r>
        <w:rPr>
          <w:spacing w:val="-9"/>
        </w:rPr>
        <w:t xml:space="preserve"> </w:t>
      </w:r>
      <w:r>
        <w:t>цвета</w:t>
      </w:r>
      <w:r>
        <w:rPr>
          <w:spacing w:val="-8"/>
        </w:rPr>
        <w:t xml:space="preserve"> </w:t>
      </w:r>
      <w:r>
        <w:t>в конструктивных искусствах.</w:t>
      </w:r>
    </w:p>
    <w:p w:rsidR="00F24135" w:rsidRDefault="005E5ACB">
      <w:pPr>
        <w:pStyle w:val="a3"/>
        <w:ind w:right="124"/>
      </w:pPr>
      <w:r>
        <w:t>Цвет и законы колористики. Применение локального цвета. Цветовой акцент, ритм цветовых форм, доминанта.</w:t>
      </w:r>
    </w:p>
    <w:p w:rsidR="00F24135" w:rsidRDefault="005E5ACB">
      <w:pPr>
        <w:pStyle w:val="a3"/>
        <w:ind w:left="849" w:firstLine="0"/>
      </w:pPr>
      <w:r>
        <w:t>Шрифты</w:t>
      </w:r>
      <w:r>
        <w:rPr>
          <w:spacing w:val="47"/>
        </w:rPr>
        <w:t xml:space="preserve">  </w:t>
      </w:r>
      <w:r>
        <w:t>и</w:t>
      </w:r>
      <w:r>
        <w:rPr>
          <w:spacing w:val="48"/>
        </w:rPr>
        <w:t xml:space="preserve">  </w:t>
      </w:r>
      <w:r>
        <w:t>шрифтовая</w:t>
      </w:r>
      <w:r>
        <w:rPr>
          <w:spacing w:val="47"/>
        </w:rPr>
        <w:t xml:space="preserve">  </w:t>
      </w:r>
      <w:r>
        <w:t>композиция</w:t>
      </w:r>
      <w:r>
        <w:rPr>
          <w:spacing w:val="47"/>
        </w:rPr>
        <w:t xml:space="preserve">  </w:t>
      </w:r>
      <w:r>
        <w:t>в</w:t>
      </w:r>
      <w:r>
        <w:rPr>
          <w:spacing w:val="48"/>
        </w:rPr>
        <w:t xml:space="preserve">  </w:t>
      </w:r>
      <w:r>
        <w:t>графическом</w:t>
      </w:r>
      <w:r>
        <w:rPr>
          <w:spacing w:val="48"/>
        </w:rPr>
        <w:t xml:space="preserve">  </w:t>
      </w:r>
      <w:r>
        <w:t>дизайне.</w:t>
      </w:r>
      <w:r>
        <w:rPr>
          <w:spacing w:val="47"/>
        </w:rPr>
        <w:t xml:space="preserve">  </w:t>
      </w:r>
      <w:r>
        <w:t>Форма</w:t>
      </w:r>
      <w:r>
        <w:rPr>
          <w:spacing w:val="48"/>
        </w:rPr>
        <w:t xml:space="preserve">  </w:t>
      </w:r>
      <w:r>
        <w:t>буквы</w:t>
      </w:r>
      <w:r>
        <w:rPr>
          <w:spacing w:val="48"/>
        </w:rPr>
        <w:t xml:space="preserve">  </w:t>
      </w:r>
      <w:r>
        <w:rPr>
          <w:spacing w:val="-5"/>
        </w:rPr>
        <w:t>как</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изобразительно-смысловой</w:t>
      </w:r>
      <w:r>
        <w:rPr>
          <w:spacing w:val="-4"/>
        </w:rPr>
        <w:t xml:space="preserve"> </w:t>
      </w:r>
      <w:r>
        <w:rPr>
          <w:spacing w:val="-2"/>
        </w:rPr>
        <w:t>символ.</w:t>
      </w:r>
    </w:p>
    <w:p w:rsidR="00F24135" w:rsidRDefault="005E5ACB">
      <w:pPr>
        <w:pStyle w:val="a3"/>
        <w:ind w:left="849" w:firstLine="0"/>
        <w:jc w:val="left"/>
      </w:pPr>
      <w:r>
        <w:t>Шрифт</w:t>
      </w:r>
      <w:r>
        <w:rPr>
          <w:spacing w:val="-2"/>
        </w:rPr>
        <w:t xml:space="preserve"> </w:t>
      </w:r>
      <w:r>
        <w:t>и содержание</w:t>
      </w:r>
      <w:r>
        <w:rPr>
          <w:spacing w:val="-3"/>
        </w:rPr>
        <w:t xml:space="preserve"> </w:t>
      </w:r>
      <w:r>
        <w:t>текста.</w:t>
      </w:r>
      <w:r>
        <w:rPr>
          <w:spacing w:val="-1"/>
        </w:rPr>
        <w:t xml:space="preserve"> </w:t>
      </w:r>
      <w:r>
        <w:t>Стилизация</w:t>
      </w:r>
      <w:r>
        <w:rPr>
          <w:spacing w:val="-1"/>
        </w:rPr>
        <w:t xml:space="preserve"> </w:t>
      </w:r>
      <w:r>
        <w:rPr>
          <w:spacing w:val="-2"/>
        </w:rPr>
        <w:t>шрифта.</w:t>
      </w:r>
    </w:p>
    <w:p w:rsidR="00F24135" w:rsidRDefault="005E5ACB">
      <w:pPr>
        <w:pStyle w:val="a3"/>
        <w:spacing w:before="1"/>
        <w:ind w:left="849" w:firstLine="0"/>
        <w:jc w:val="left"/>
      </w:pPr>
      <w:r>
        <w:t>Типографика.</w:t>
      </w:r>
      <w:r>
        <w:rPr>
          <w:spacing w:val="-4"/>
        </w:rPr>
        <w:t xml:space="preserve"> </w:t>
      </w:r>
      <w:r>
        <w:t>Понимание</w:t>
      </w:r>
      <w:r>
        <w:rPr>
          <w:spacing w:val="-6"/>
        </w:rPr>
        <w:t xml:space="preserve"> </w:t>
      </w:r>
      <w:r>
        <w:t>типографской</w:t>
      </w:r>
      <w:r>
        <w:rPr>
          <w:spacing w:val="-3"/>
        </w:rPr>
        <w:t xml:space="preserve"> </w:t>
      </w:r>
      <w:r>
        <w:t>строки</w:t>
      </w:r>
      <w:r>
        <w:rPr>
          <w:spacing w:val="-4"/>
        </w:rPr>
        <w:t xml:space="preserve"> </w:t>
      </w:r>
      <w:r>
        <w:t>как</w:t>
      </w:r>
      <w:r>
        <w:rPr>
          <w:spacing w:val="-3"/>
        </w:rPr>
        <w:t xml:space="preserve"> </w:t>
      </w:r>
      <w:r>
        <w:t>элемента</w:t>
      </w:r>
      <w:r>
        <w:rPr>
          <w:spacing w:val="-6"/>
        </w:rPr>
        <w:t xml:space="preserve"> </w:t>
      </w:r>
      <w:r>
        <w:t>плоскостной</w:t>
      </w:r>
      <w:r>
        <w:rPr>
          <w:spacing w:val="-4"/>
        </w:rPr>
        <w:t xml:space="preserve"> </w:t>
      </w:r>
      <w:r>
        <w:rPr>
          <w:spacing w:val="-2"/>
        </w:rPr>
        <w:t>композиции.</w:t>
      </w:r>
    </w:p>
    <w:p w:rsidR="00F24135" w:rsidRDefault="005E5ACB">
      <w:pPr>
        <w:pStyle w:val="a3"/>
        <w:jc w:val="left"/>
      </w:pPr>
      <w:r>
        <w:t>Выполнение</w:t>
      </w:r>
      <w:r>
        <w:rPr>
          <w:spacing w:val="40"/>
        </w:rPr>
        <w:t xml:space="preserve"> </w:t>
      </w:r>
      <w:r>
        <w:t>аналитических</w:t>
      </w:r>
      <w:r>
        <w:rPr>
          <w:spacing w:val="40"/>
        </w:rPr>
        <w:t xml:space="preserve"> </w:t>
      </w:r>
      <w:r>
        <w:t>и</w:t>
      </w:r>
      <w:r>
        <w:rPr>
          <w:spacing w:val="40"/>
        </w:rPr>
        <w:t xml:space="preserve"> </w:t>
      </w:r>
      <w:r>
        <w:t>практических</w:t>
      </w:r>
      <w:r>
        <w:rPr>
          <w:spacing w:val="40"/>
        </w:rPr>
        <w:t xml:space="preserve"> </w:t>
      </w:r>
      <w:r>
        <w:t>работ</w:t>
      </w:r>
      <w:r>
        <w:rPr>
          <w:spacing w:val="40"/>
        </w:rPr>
        <w:t xml:space="preserve"> </w:t>
      </w:r>
      <w:r>
        <w:t>по</w:t>
      </w:r>
      <w:r>
        <w:rPr>
          <w:spacing w:val="40"/>
        </w:rPr>
        <w:t xml:space="preserve"> </w:t>
      </w:r>
      <w:r>
        <w:t>теме</w:t>
      </w:r>
      <w:r>
        <w:rPr>
          <w:spacing w:val="40"/>
        </w:rPr>
        <w:t xml:space="preserve"> </w:t>
      </w:r>
      <w:r>
        <w:t>«Буква</w:t>
      </w:r>
      <w:r>
        <w:rPr>
          <w:spacing w:val="40"/>
        </w:rPr>
        <w:t xml:space="preserve"> </w:t>
      </w:r>
      <w:r>
        <w:t>-</w:t>
      </w:r>
      <w:r>
        <w:rPr>
          <w:spacing w:val="40"/>
        </w:rPr>
        <w:t xml:space="preserve"> </w:t>
      </w:r>
      <w:r>
        <w:t>изобразительный</w:t>
      </w:r>
      <w:r>
        <w:rPr>
          <w:spacing w:val="40"/>
        </w:rPr>
        <w:t xml:space="preserve"> </w:t>
      </w:r>
      <w:r>
        <w:t>элемент композиции».</w:t>
      </w:r>
    </w:p>
    <w:p w:rsidR="00F24135" w:rsidRDefault="005E5ACB">
      <w:pPr>
        <w:pStyle w:val="a3"/>
        <w:jc w:val="left"/>
      </w:pPr>
      <w:r>
        <w:t>Логотип</w:t>
      </w:r>
      <w:r>
        <w:rPr>
          <w:spacing w:val="-11"/>
        </w:rPr>
        <w:t xml:space="preserve"> </w:t>
      </w:r>
      <w:r>
        <w:t>как</w:t>
      </w:r>
      <w:r>
        <w:rPr>
          <w:spacing w:val="-12"/>
        </w:rPr>
        <w:t xml:space="preserve"> </w:t>
      </w:r>
      <w:r>
        <w:t>графический</w:t>
      </w:r>
      <w:r>
        <w:rPr>
          <w:spacing w:val="-12"/>
        </w:rPr>
        <w:t xml:space="preserve"> </w:t>
      </w:r>
      <w:r>
        <w:t>знак,</w:t>
      </w:r>
      <w:r>
        <w:rPr>
          <w:spacing w:val="-14"/>
        </w:rPr>
        <w:t xml:space="preserve"> </w:t>
      </w:r>
      <w:r>
        <w:t>эмблема</w:t>
      </w:r>
      <w:r>
        <w:rPr>
          <w:spacing w:val="-14"/>
        </w:rPr>
        <w:t xml:space="preserve"> </w:t>
      </w:r>
      <w:r>
        <w:t>или</w:t>
      </w:r>
      <w:r>
        <w:rPr>
          <w:spacing w:val="-8"/>
        </w:rPr>
        <w:t xml:space="preserve"> </w:t>
      </w:r>
      <w:r>
        <w:t>стилизованный</w:t>
      </w:r>
      <w:r>
        <w:rPr>
          <w:spacing w:val="-13"/>
        </w:rPr>
        <w:t xml:space="preserve"> </w:t>
      </w:r>
      <w:r>
        <w:t>графический</w:t>
      </w:r>
      <w:r>
        <w:rPr>
          <w:spacing w:val="-12"/>
        </w:rPr>
        <w:t xml:space="preserve"> </w:t>
      </w:r>
      <w:r>
        <w:t>символ.</w:t>
      </w:r>
      <w:r>
        <w:rPr>
          <w:spacing w:val="-12"/>
        </w:rPr>
        <w:t xml:space="preserve"> </w:t>
      </w:r>
      <w:r>
        <w:t>Функции логотипа. Шрифтовой логотип. Знаковый логотип.</w:t>
      </w:r>
    </w:p>
    <w:p w:rsidR="00F24135" w:rsidRDefault="005E5ACB">
      <w:pPr>
        <w:pStyle w:val="a3"/>
        <w:jc w:val="left"/>
      </w:pPr>
      <w:r>
        <w:t xml:space="preserve">Композиционные основы макетирования в графическом дизайне при соединении текста и </w:t>
      </w:r>
      <w:r>
        <w:rPr>
          <w:spacing w:val="-2"/>
        </w:rPr>
        <w:t>изображения.</w:t>
      </w:r>
    </w:p>
    <w:p w:rsidR="00F24135" w:rsidRDefault="005E5ACB">
      <w:pPr>
        <w:pStyle w:val="a3"/>
        <w:ind w:left="849" w:firstLine="0"/>
        <w:jc w:val="left"/>
      </w:pPr>
      <w:r>
        <w:t>Искусство</w:t>
      </w:r>
      <w:r>
        <w:rPr>
          <w:spacing w:val="29"/>
        </w:rPr>
        <w:t xml:space="preserve">  </w:t>
      </w:r>
      <w:r>
        <w:t>плаката.</w:t>
      </w:r>
      <w:r>
        <w:rPr>
          <w:spacing w:val="31"/>
        </w:rPr>
        <w:t xml:space="preserve">  </w:t>
      </w:r>
      <w:r>
        <w:t>Синтез</w:t>
      </w:r>
      <w:r>
        <w:rPr>
          <w:spacing w:val="32"/>
        </w:rPr>
        <w:t xml:space="preserve">  </w:t>
      </w:r>
      <w:r>
        <w:t>слова</w:t>
      </w:r>
      <w:r>
        <w:rPr>
          <w:spacing w:val="31"/>
        </w:rPr>
        <w:t xml:space="preserve">  </w:t>
      </w:r>
      <w:r>
        <w:t>и</w:t>
      </w:r>
      <w:r>
        <w:rPr>
          <w:spacing w:val="31"/>
        </w:rPr>
        <w:t xml:space="preserve">  </w:t>
      </w:r>
      <w:r>
        <w:t>изображения.</w:t>
      </w:r>
      <w:r>
        <w:rPr>
          <w:spacing w:val="31"/>
        </w:rPr>
        <w:t xml:space="preserve">  </w:t>
      </w:r>
      <w:r>
        <w:t>Изобразительный</w:t>
      </w:r>
      <w:r>
        <w:rPr>
          <w:spacing w:val="33"/>
        </w:rPr>
        <w:t xml:space="preserve">  </w:t>
      </w:r>
      <w:r>
        <w:t>язык</w:t>
      </w:r>
      <w:r>
        <w:rPr>
          <w:spacing w:val="32"/>
        </w:rPr>
        <w:t xml:space="preserve">  </w:t>
      </w:r>
      <w:r>
        <w:rPr>
          <w:spacing w:val="-2"/>
        </w:rPr>
        <w:t>плаката.</w:t>
      </w:r>
    </w:p>
    <w:p w:rsidR="00F24135" w:rsidRDefault="005E5ACB">
      <w:pPr>
        <w:pStyle w:val="a3"/>
        <w:ind w:left="849" w:hanging="708"/>
        <w:jc w:val="left"/>
      </w:pPr>
      <w:r>
        <w:t>Композиционный монтаж изображения и текста в плакате, рекламе, поздравительной открытке. Многообразие</w:t>
      </w:r>
      <w:r>
        <w:rPr>
          <w:spacing w:val="80"/>
          <w:w w:val="150"/>
        </w:rPr>
        <w:t xml:space="preserve"> </w:t>
      </w:r>
      <w:r>
        <w:t>форм</w:t>
      </w:r>
      <w:r>
        <w:rPr>
          <w:spacing w:val="80"/>
          <w:w w:val="150"/>
        </w:rPr>
        <w:t xml:space="preserve"> </w:t>
      </w:r>
      <w:r>
        <w:t>графического</w:t>
      </w:r>
      <w:r>
        <w:rPr>
          <w:spacing w:val="80"/>
          <w:w w:val="150"/>
        </w:rPr>
        <w:t xml:space="preserve"> </w:t>
      </w:r>
      <w:r>
        <w:t>дизайна.</w:t>
      </w:r>
      <w:r>
        <w:rPr>
          <w:spacing w:val="80"/>
          <w:w w:val="150"/>
        </w:rPr>
        <w:t xml:space="preserve"> </w:t>
      </w:r>
      <w:r>
        <w:t>Дизайн</w:t>
      </w:r>
      <w:r>
        <w:rPr>
          <w:spacing w:val="80"/>
          <w:w w:val="150"/>
        </w:rPr>
        <w:t xml:space="preserve"> </w:t>
      </w:r>
      <w:r>
        <w:t>книги</w:t>
      </w:r>
      <w:r>
        <w:rPr>
          <w:spacing w:val="80"/>
          <w:w w:val="150"/>
        </w:rPr>
        <w:t xml:space="preserve"> </w:t>
      </w:r>
      <w:r>
        <w:t>и</w:t>
      </w:r>
      <w:r>
        <w:rPr>
          <w:spacing w:val="80"/>
          <w:w w:val="150"/>
        </w:rPr>
        <w:t xml:space="preserve"> </w:t>
      </w:r>
      <w:r>
        <w:t>журнала.</w:t>
      </w:r>
      <w:r>
        <w:rPr>
          <w:spacing w:val="80"/>
          <w:w w:val="150"/>
        </w:rPr>
        <w:t xml:space="preserve"> </w:t>
      </w:r>
      <w:r>
        <w:t>Элементы,</w:t>
      </w:r>
    </w:p>
    <w:p w:rsidR="00F24135" w:rsidRDefault="005E5ACB">
      <w:pPr>
        <w:pStyle w:val="a3"/>
        <w:ind w:firstLine="0"/>
        <w:jc w:val="left"/>
      </w:pPr>
      <w:r>
        <w:t>составляющие</w:t>
      </w:r>
      <w:r>
        <w:rPr>
          <w:spacing w:val="-3"/>
        </w:rPr>
        <w:t xml:space="preserve"> </w:t>
      </w:r>
      <w:r>
        <w:t>конструкцию</w:t>
      </w:r>
      <w:r>
        <w:rPr>
          <w:spacing w:val="-3"/>
        </w:rPr>
        <w:t xml:space="preserve"> </w:t>
      </w:r>
      <w:r>
        <w:t>и</w:t>
      </w:r>
      <w:r>
        <w:rPr>
          <w:spacing w:val="-3"/>
        </w:rPr>
        <w:t xml:space="preserve"> </w:t>
      </w:r>
      <w:r>
        <w:t>художественное оформление</w:t>
      </w:r>
      <w:r>
        <w:rPr>
          <w:spacing w:val="-1"/>
        </w:rPr>
        <w:t xml:space="preserve"> </w:t>
      </w:r>
      <w:r>
        <w:t>книги,</w:t>
      </w:r>
      <w:r>
        <w:rPr>
          <w:spacing w:val="-1"/>
        </w:rPr>
        <w:t xml:space="preserve"> </w:t>
      </w:r>
      <w:r>
        <w:rPr>
          <w:spacing w:val="-2"/>
        </w:rPr>
        <w:t>журнала.</w:t>
      </w:r>
    </w:p>
    <w:p w:rsidR="00F24135" w:rsidRDefault="005E5ACB">
      <w:pPr>
        <w:pStyle w:val="a3"/>
        <w:ind w:right="126"/>
      </w:pPr>
      <w:r>
        <w:t>Макет разворота книги или журнала по выбранной теме в виде коллажа или на основе компьютерных программ.</w:t>
      </w:r>
    </w:p>
    <w:p w:rsidR="00F24135" w:rsidRDefault="005E5ACB">
      <w:pPr>
        <w:pStyle w:val="a3"/>
        <w:spacing w:before="1"/>
        <w:ind w:left="849" w:firstLine="0"/>
      </w:pPr>
      <w:r>
        <w:t>Макетирование</w:t>
      </w:r>
      <w:r>
        <w:rPr>
          <w:spacing w:val="-4"/>
        </w:rPr>
        <w:t xml:space="preserve"> </w:t>
      </w:r>
      <w:r>
        <w:t xml:space="preserve">объёмно-пространственных </w:t>
      </w:r>
      <w:r>
        <w:rPr>
          <w:spacing w:val="-2"/>
        </w:rPr>
        <w:t>композиций.</w:t>
      </w:r>
    </w:p>
    <w:p w:rsidR="00F24135" w:rsidRDefault="005E5ACB">
      <w:pPr>
        <w:pStyle w:val="a3"/>
        <w:ind w:left="849" w:firstLine="0"/>
      </w:pPr>
      <w:r>
        <w:t>Композиция</w:t>
      </w:r>
      <w:r>
        <w:rPr>
          <w:spacing w:val="-9"/>
        </w:rPr>
        <w:t xml:space="preserve"> </w:t>
      </w:r>
      <w:r>
        <w:t>плоскостная</w:t>
      </w:r>
      <w:r>
        <w:rPr>
          <w:spacing w:val="-7"/>
        </w:rPr>
        <w:t xml:space="preserve"> </w:t>
      </w:r>
      <w:r>
        <w:t>и</w:t>
      </w:r>
      <w:r>
        <w:rPr>
          <w:spacing w:val="-7"/>
        </w:rPr>
        <w:t xml:space="preserve"> </w:t>
      </w:r>
      <w:r>
        <w:t>пространственная.</w:t>
      </w:r>
      <w:r>
        <w:rPr>
          <w:spacing w:val="-7"/>
        </w:rPr>
        <w:t xml:space="preserve"> </w:t>
      </w:r>
      <w:r>
        <w:t>Композиционная</w:t>
      </w:r>
      <w:r>
        <w:rPr>
          <w:spacing w:val="-6"/>
        </w:rPr>
        <w:t xml:space="preserve"> </w:t>
      </w:r>
      <w:r>
        <w:t>организация</w:t>
      </w:r>
      <w:r>
        <w:rPr>
          <w:spacing w:val="-9"/>
        </w:rPr>
        <w:t xml:space="preserve"> </w:t>
      </w:r>
      <w:r>
        <w:rPr>
          <w:spacing w:val="-2"/>
        </w:rPr>
        <w:t>пространства.</w:t>
      </w:r>
    </w:p>
    <w:p w:rsidR="00F24135" w:rsidRDefault="005E5ACB">
      <w:pPr>
        <w:pStyle w:val="a3"/>
        <w:ind w:firstLine="0"/>
      </w:pPr>
      <w:r>
        <w:t>Прочтение</w:t>
      </w:r>
      <w:r>
        <w:rPr>
          <w:spacing w:val="-6"/>
        </w:rPr>
        <w:t xml:space="preserve"> </w:t>
      </w:r>
      <w:r>
        <w:t>плоскостной</w:t>
      </w:r>
      <w:r>
        <w:rPr>
          <w:spacing w:val="-3"/>
        </w:rPr>
        <w:t xml:space="preserve"> </w:t>
      </w:r>
      <w:r>
        <w:t>композиции</w:t>
      </w:r>
      <w:r>
        <w:rPr>
          <w:spacing w:val="-4"/>
        </w:rPr>
        <w:t xml:space="preserve"> </w:t>
      </w:r>
      <w:r>
        <w:t>как</w:t>
      </w:r>
      <w:r>
        <w:rPr>
          <w:spacing w:val="-3"/>
        </w:rPr>
        <w:t xml:space="preserve"> </w:t>
      </w:r>
      <w:r>
        <w:t>«чертежа»</w:t>
      </w:r>
      <w:r>
        <w:rPr>
          <w:spacing w:val="-11"/>
        </w:rPr>
        <w:t xml:space="preserve"> </w:t>
      </w:r>
      <w:r>
        <w:rPr>
          <w:spacing w:val="-2"/>
        </w:rPr>
        <w:t>пространства.</w:t>
      </w:r>
    </w:p>
    <w:p w:rsidR="00F24135" w:rsidRDefault="005E5ACB">
      <w:pPr>
        <w:pStyle w:val="a3"/>
        <w:ind w:right="130"/>
      </w:pPr>
      <w:r>
        <w:t>Макетирование. Введение в макет понятия рельефа местности и способы его обозначения на макете.</w:t>
      </w:r>
    </w:p>
    <w:p w:rsidR="00F24135" w:rsidRDefault="005E5ACB">
      <w:pPr>
        <w:pStyle w:val="a3"/>
        <w:ind w:left="849" w:firstLine="0"/>
      </w:pPr>
      <w:r>
        <w:t>Выполнение</w:t>
      </w:r>
      <w:r>
        <w:rPr>
          <w:spacing w:val="51"/>
        </w:rPr>
        <w:t xml:space="preserve"> </w:t>
      </w:r>
      <w:r>
        <w:t>практических</w:t>
      </w:r>
      <w:r>
        <w:rPr>
          <w:spacing w:val="55"/>
        </w:rPr>
        <w:t xml:space="preserve"> </w:t>
      </w:r>
      <w:r>
        <w:t>работ</w:t>
      </w:r>
      <w:r>
        <w:rPr>
          <w:spacing w:val="57"/>
        </w:rPr>
        <w:t xml:space="preserve"> </w:t>
      </w:r>
      <w:r>
        <w:t>по</w:t>
      </w:r>
      <w:r>
        <w:rPr>
          <w:spacing w:val="55"/>
        </w:rPr>
        <w:t xml:space="preserve"> </w:t>
      </w:r>
      <w:r>
        <w:t>созданию</w:t>
      </w:r>
      <w:r>
        <w:rPr>
          <w:spacing w:val="51"/>
        </w:rPr>
        <w:t xml:space="preserve"> </w:t>
      </w:r>
      <w:r>
        <w:t>объёмно-пространственных</w:t>
      </w:r>
      <w:r>
        <w:rPr>
          <w:spacing w:val="57"/>
        </w:rPr>
        <w:t xml:space="preserve"> </w:t>
      </w:r>
      <w:r>
        <w:rPr>
          <w:spacing w:val="-2"/>
        </w:rPr>
        <w:t>композиций.</w:t>
      </w:r>
    </w:p>
    <w:p w:rsidR="00F24135" w:rsidRDefault="005E5ACB">
      <w:pPr>
        <w:pStyle w:val="a3"/>
        <w:ind w:firstLine="0"/>
      </w:pPr>
      <w:r>
        <w:t>Объём</w:t>
      </w:r>
      <w:r>
        <w:rPr>
          <w:spacing w:val="-4"/>
        </w:rPr>
        <w:t xml:space="preserve"> </w:t>
      </w:r>
      <w:r>
        <w:t>и</w:t>
      </w:r>
      <w:r>
        <w:rPr>
          <w:spacing w:val="-2"/>
        </w:rPr>
        <w:t xml:space="preserve"> </w:t>
      </w:r>
      <w:r>
        <w:t>пространство.</w:t>
      </w:r>
      <w:r>
        <w:rPr>
          <w:spacing w:val="-3"/>
        </w:rPr>
        <w:t xml:space="preserve"> </w:t>
      </w:r>
      <w:r>
        <w:t>Взаимосвязь</w:t>
      </w:r>
      <w:r>
        <w:rPr>
          <w:spacing w:val="-4"/>
        </w:rPr>
        <w:t xml:space="preserve"> </w:t>
      </w:r>
      <w:r>
        <w:t>объектов</w:t>
      </w:r>
      <w:r>
        <w:rPr>
          <w:spacing w:val="-2"/>
        </w:rPr>
        <w:t xml:space="preserve"> </w:t>
      </w:r>
      <w:r>
        <w:t>в</w:t>
      </w:r>
      <w:r>
        <w:rPr>
          <w:spacing w:val="-4"/>
        </w:rPr>
        <w:t xml:space="preserve"> </w:t>
      </w:r>
      <w:r>
        <w:t>архитектурном</w:t>
      </w:r>
      <w:r>
        <w:rPr>
          <w:spacing w:val="-4"/>
        </w:rPr>
        <w:t xml:space="preserve"> </w:t>
      </w:r>
      <w:r>
        <w:rPr>
          <w:spacing w:val="-2"/>
        </w:rPr>
        <w:t>макете.</w:t>
      </w:r>
    </w:p>
    <w:p w:rsidR="00F24135" w:rsidRDefault="005E5ACB">
      <w:pPr>
        <w:pStyle w:val="a3"/>
        <w:ind w:right="125"/>
      </w:pPr>
      <w: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F24135" w:rsidRDefault="005E5ACB">
      <w:pPr>
        <w:pStyle w:val="a3"/>
        <w:ind w:right="135"/>
      </w:pPr>
      <w: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F24135" w:rsidRDefault="005E5ACB">
      <w:pPr>
        <w:pStyle w:val="a3"/>
        <w:ind w:right="125"/>
      </w:pPr>
      <w: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w:t>
      </w:r>
      <w:r>
        <w:rPr>
          <w:spacing w:val="-9"/>
        </w:rPr>
        <w:t xml:space="preserve"> </w:t>
      </w:r>
      <w:r>
        <w:t>каркасная</w:t>
      </w:r>
      <w:r>
        <w:rPr>
          <w:spacing w:val="-8"/>
        </w:rPr>
        <w:t xml:space="preserve"> </w:t>
      </w:r>
      <w:r>
        <w:t>каменная</w:t>
      </w:r>
      <w:r>
        <w:rPr>
          <w:spacing w:val="-6"/>
        </w:rPr>
        <w:t xml:space="preserve"> </w:t>
      </w:r>
      <w:r>
        <w:t>архитектура,</w:t>
      </w:r>
      <w:r>
        <w:rPr>
          <w:spacing w:val="-9"/>
        </w:rPr>
        <w:t xml:space="preserve"> </w:t>
      </w:r>
      <w:r>
        <w:t>металлический</w:t>
      </w:r>
      <w:r>
        <w:rPr>
          <w:spacing w:val="-4"/>
        </w:rPr>
        <w:t xml:space="preserve"> </w:t>
      </w:r>
      <w:r>
        <w:t>каркас,</w:t>
      </w:r>
      <w:r>
        <w:rPr>
          <w:spacing w:val="-9"/>
        </w:rPr>
        <w:t xml:space="preserve"> </w:t>
      </w:r>
      <w:r>
        <w:t>железобетон</w:t>
      </w:r>
      <w:r>
        <w:rPr>
          <w:spacing w:val="-7"/>
        </w:rPr>
        <w:t xml:space="preserve"> </w:t>
      </w:r>
      <w:r>
        <w:t>и</w:t>
      </w:r>
      <w:r>
        <w:rPr>
          <w:spacing w:val="-9"/>
        </w:rPr>
        <w:t xml:space="preserve"> </w:t>
      </w:r>
      <w:r>
        <w:t>язык</w:t>
      </w:r>
      <w:r>
        <w:rPr>
          <w:spacing w:val="-6"/>
        </w:rPr>
        <w:t xml:space="preserve"> </w:t>
      </w:r>
      <w:r>
        <w:t xml:space="preserve">современной </w:t>
      </w:r>
      <w:r>
        <w:rPr>
          <w:spacing w:val="-2"/>
        </w:rPr>
        <w:t>архитектуры).</w:t>
      </w:r>
    </w:p>
    <w:p w:rsidR="00F24135" w:rsidRDefault="005E5ACB">
      <w:pPr>
        <w:pStyle w:val="a3"/>
        <w:spacing w:before="1"/>
        <w:ind w:left="849" w:firstLine="0"/>
      </w:pPr>
      <w:r>
        <w:t>Многообразие</w:t>
      </w:r>
      <w:r>
        <w:rPr>
          <w:spacing w:val="48"/>
        </w:rPr>
        <w:t xml:space="preserve"> </w:t>
      </w:r>
      <w:r>
        <w:t>предметного</w:t>
      </w:r>
      <w:r>
        <w:rPr>
          <w:spacing w:val="50"/>
        </w:rPr>
        <w:t xml:space="preserve"> </w:t>
      </w:r>
      <w:r>
        <w:t>мира,</w:t>
      </w:r>
      <w:r>
        <w:rPr>
          <w:spacing w:val="47"/>
        </w:rPr>
        <w:t xml:space="preserve"> </w:t>
      </w:r>
      <w:r>
        <w:t>создаваемого</w:t>
      </w:r>
      <w:r>
        <w:rPr>
          <w:spacing w:val="46"/>
        </w:rPr>
        <w:t xml:space="preserve"> </w:t>
      </w:r>
      <w:r>
        <w:t>человеком.</w:t>
      </w:r>
      <w:r>
        <w:rPr>
          <w:spacing w:val="47"/>
        </w:rPr>
        <w:t xml:space="preserve"> </w:t>
      </w:r>
      <w:r>
        <w:t>Функция</w:t>
      </w:r>
      <w:r>
        <w:rPr>
          <w:spacing w:val="49"/>
        </w:rPr>
        <w:t xml:space="preserve"> </w:t>
      </w:r>
      <w:r>
        <w:t>вещи</w:t>
      </w:r>
      <w:r>
        <w:rPr>
          <w:spacing w:val="48"/>
        </w:rPr>
        <w:t xml:space="preserve"> </w:t>
      </w:r>
      <w:r>
        <w:t>и</w:t>
      </w:r>
      <w:r>
        <w:rPr>
          <w:spacing w:val="48"/>
        </w:rPr>
        <w:t xml:space="preserve"> </w:t>
      </w:r>
      <w:r>
        <w:t>её</w:t>
      </w:r>
      <w:r>
        <w:rPr>
          <w:spacing w:val="46"/>
        </w:rPr>
        <w:t xml:space="preserve"> </w:t>
      </w:r>
      <w:r>
        <w:rPr>
          <w:spacing w:val="-2"/>
        </w:rPr>
        <w:t>форма.</w:t>
      </w:r>
    </w:p>
    <w:p w:rsidR="00F24135" w:rsidRDefault="005E5ACB">
      <w:pPr>
        <w:pStyle w:val="a3"/>
        <w:ind w:firstLine="0"/>
      </w:pPr>
      <w:r>
        <w:t>Образ</w:t>
      </w:r>
      <w:r>
        <w:rPr>
          <w:spacing w:val="-1"/>
        </w:rPr>
        <w:t xml:space="preserve"> </w:t>
      </w:r>
      <w:r>
        <w:t>времени</w:t>
      </w:r>
      <w:r>
        <w:rPr>
          <w:spacing w:val="-2"/>
        </w:rPr>
        <w:t xml:space="preserve"> </w:t>
      </w:r>
      <w:r>
        <w:t>в</w:t>
      </w:r>
      <w:r>
        <w:rPr>
          <w:spacing w:val="-3"/>
        </w:rPr>
        <w:t xml:space="preserve"> </w:t>
      </w:r>
      <w:r>
        <w:t>предметах,</w:t>
      </w:r>
      <w:r>
        <w:rPr>
          <w:spacing w:val="-1"/>
        </w:rPr>
        <w:t xml:space="preserve"> </w:t>
      </w:r>
      <w:r>
        <w:t>создаваемых</w:t>
      </w:r>
      <w:r>
        <w:rPr>
          <w:spacing w:val="-3"/>
        </w:rPr>
        <w:t xml:space="preserve"> </w:t>
      </w:r>
      <w:r>
        <w:rPr>
          <w:spacing w:val="-2"/>
        </w:rPr>
        <w:t>человеком.</w:t>
      </w:r>
    </w:p>
    <w:p w:rsidR="00F24135" w:rsidRDefault="005E5ACB">
      <w:pPr>
        <w:pStyle w:val="a3"/>
        <w:ind w:right="127"/>
      </w:pPr>
      <w: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F24135" w:rsidRDefault="005E5ACB">
      <w:pPr>
        <w:pStyle w:val="a3"/>
        <w:ind w:left="849" w:firstLine="0"/>
      </w:pPr>
      <w:r>
        <w:t>Выполнение</w:t>
      </w:r>
      <w:r>
        <w:rPr>
          <w:spacing w:val="-2"/>
        </w:rPr>
        <w:t xml:space="preserve"> </w:t>
      </w:r>
      <w:r>
        <w:t>аналитических</w:t>
      </w:r>
      <w:r>
        <w:rPr>
          <w:spacing w:val="-1"/>
        </w:rPr>
        <w:t xml:space="preserve"> </w:t>
      </w:r>
      <w:r>
        <w:t>зарисовок</w:t>
      </w:r>
      <w:r>
        <w:rPr>
          <w:spacing w:val="-1"/>
        </w:rPr>
        <w:t xml:space="preserve"> </w:t>
      </w:r>
      <w:r>
        <w:t>форм</w:t>
      </w:r>
      <w:r>
        <w:rPr>
          <w:spacing w:val="-3"/>
        </w:rPr>
        <w:t xml:space="preserve"> </w:t>
      </w:r>
      <w:r>
        <w:t>бытовых</w:t>
      </w:r>
      <w:r>
        <w:rPr>
          <w:spacing w:val="-2"/>
        </w:rPr>
        <w:t xml:space="preserve"> предметов.</w:t>
      </w:r>
    </w:p>
    <w:p w:rsidR="00F24135" w:rsidRDefault="005E5ACB">
      <w:pPr>
        <w:pStyle w:val="a3"/>
        <w:ind w:right="132"/>
      </w:pPr>
      <w:r>
        <w:t xml:space="preserve">Творческое проектирование предметов быта с определением их функций и материала </w:t>
      </w:r>
      <w:r>
        <w:rPr>
          <w:spacing w:val="-2"/>
        </w:rPr>
        <w:t>изготовления.</w:t>
      </w:r>
    </w:p>
    <w:p w:rsidR="00F24135" w:rsidRDefault="005E5ACB">
      <w:pPr>
        <w:pStyle w:val="a3"/>
        <w:ind w:right="128"/>
      </w:pPr>
      <w: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F24135" w:rsidRDefault="005E5ACB">
      <w:pPr>
        <w:pStyle w:val="a3"/>
        <w:ind w:left="849" w:firstLine="0"/>
      </w:pPr>
      <w:r>
        <w:t>Конструирование</w:t>
      </w:r>
      <w:r>
        <w:rPr>
          <w:spacing w:val="23"/>
        </w:rPr>
        <w:t xml:space="preserve"> </w:t>
      </w:r>
      <w:r>
        <w:t>объектов</w:t>
      </w:r>
      <w:r>
        <w:rPr>
          <w:spacing w:val="26"/>
        </w:rPr>
        <w:t xml:space="preserve"> </w:t>
      </w:r>
      <w:r>
        <w:t>дизайна</w:t>
      </w:r>
      <w:r>
        <w:rPr>
          <w:spacing w:val="22"/>
        </w:rPr>
        <w:t xml:space="preserve"> </w:t>
      </w:r>
      <w:r>
        <w:t>или</w:t>
      </w:r>
      <w:r>
        <w:rPr>
          <w:spacing w:val="26"/>
        </w:rPr>
        <w:t xml:space="preserve"> </w:t>
      </w:r>
      <w:r>
        <w:t>архитектурное</w:t>
      </w:r>
      <w:r>
        <w:rPr>
          <w:spacing w:val="24"/>
        </w:rPr>
        <w:t xml:space="preserve"> </w:t>
      </w:r>
      <w:r>
        <w:t>макетирование</w:t>
      </w:r>
      <w:r>
        <w:rPr>
          <w:spacing w:val="24"/>
        </w:rPr>
        <w:t xml:space="preserve"> </w:t>
      </w:r>
      <w:r>
        <w:t>с</w:t>
      </w:r>
      <w:r>
        <w:rPr>
          <w:spacing w:val="24"/>
        </w:rPr>
        <w:t xml:space="preserve"> </w:t>
      </w:r>
      <w:r>
        <w:rPr>
          <w:spacing w:val="-2"/>
        </w:rPr>
        <w:t>использованием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ind w:firstLine="0"/>
        <w:jc w:val="left"/>
      </w:pPr>
      <w:r>
        <w:rPr>
          <w:spacing w:val="-2"/>
        </w:rPr>
        <w:lastRenderedPageBreak/>
        <w:t>цвета.</w:t>
      </w:r>
    </w:p>
    <w:p w:rsidR="00F24135" w:rsidRDefault="005E5ACB">
      <w:pPr>
        <w:pStyle w:val="a3"/>
        <w:ind w:left="0" w:firstLine="0"/>
        <w:jc w:val="left"/>
      </w:pPr>
      <w:r>
        <w:br w:type="column"/>
      </w:r>
    </w:p>
    <w:p w:rsidR="00F24135" w:rsidRDefault="005E5ACB">
      <w:pPr>
        <w:pStyle w:val="a3"/>
        <w:ind w:left="48" w:firstLine="0"/>
        <w:jc w:val="left"/>
      </w:pPr>
      <w:r>
        <w:t>Социальное</w:t>
      </w:r>
      <w:r>
        <w:rPr>
          <w:spacing w:val="-2"/>
        </w:rPr>
        <w:t xml:space="preserve"> </w:t>
      </w:r>
      <w:r>
        <w:t>значение</w:t>
      </w:r>
      <w:r>
        <w:rPr>
          <w:spacing w:val="-4"/>
        </w:rPr>
        <w:t xml:space="preserve"> </w:t>
      </w:r>
      <w:r>
        <w:t>дизайна и архитектуры</w:t>
      </w:r>
      <w:r>
        <w:rPr>
          <w:spacing w:val="-4"/>
        </w:rPr>
        <w:t xml:space="preserve"> </w:t>
      </w:r>
      <w:r>
        <w:t>как среды</w:t>
      </w:r>
      <w:r>
        <w:rPr>
          <w:spacing w:val="-4"/>
        </w:rPr>
        <w:t xml:space="preserve"> </w:t>
      </w:r>
      <w:r>
        <w:t>жизни</w:t>
      </w:r>
      <w:r>
        <w:rPr>
          <w:spacing w:val="3"/>
        </w:rPr>
        <w:t xml:space="preserve"> </w:t>
      </w:r>
      <w:r>
        <w:rPr>
          <w:spacing w:val="-2"/>
        </w:rPr>
        <w:t>человека.</w:t>
      </w:r>
    </w:p>
    <w:p w:rsidR="00F24135" w:rsidRDefault="005E5ACB">
      <w:pPr>
        <w:pStyle w:val="a3"/>
        <w:ind w:left="48" w:firstLine="0"/>
        <w:jc w:val="left"/>
      </w:pPr>
      <w:r>
        <w:t>Образ</w:t>
      </w:r>
      <w:r>
        <w:rPr>
          <w:spacing w:val="14"/>
        </w:rPr>
        <w:t xml:space="preserve"> </w:t>
      </w:r>
      <w:r>
        <w:t>и</w:t>
      </w:r>
      <w:r>
        <w:rPr>
          <w:spacing w:val="15"/>
        </w:rPr>
        <w:t xml:space="preserve"> </w:t>
      </w:r>
      <w:r>
        <w:t>стиль</w:t>
      </w:r>
      <w:r>
        <w:rPr>
          <w:spacing w:val="15"/>
        </w:rPr>
        <w:t xml:space="preserve"> </w:t>
      </w:r>
      <w:r>
        <w:t>материальной</w:t>
      </w:r>
      <w:r>
        <w:rPr>
          <w:spacing w:val="14"/>
        </w:rPr>
        <w:t xml:space="preserve"> </w:t>
      </w:r>
      <w:r>
        <w:t>культуры</w:t>
      </w:r>
      <w:r>
        <w:rPr>
          <w:spacing w:val="13"/>
        </w:rPr>
        <w:t xml:space="preserve"> </w:t>
      </w:r>
      <w:r>
        <w:t>прошлого.</w:t>
      </w:r>
      <w:r>
        <w:rPr>
          <w:spacing w:val="14"/>
        </w:rPr>
        <w:t xml:space="preserve"> </w:t>
      </w:r>
      <w:r>
        <w:t>Смена</w:t>
      </w:r>
      <w:r>
        <w:rPr>
          <w:spacing w:val="12"/>
        </w:rPr>
        <w:t xml:space="preserve"> </w:t>
      </w:r>
      <w:r>
        <w:t>стилей</w:t>
      </w:r>
      <w:r>
        <w:rPr>
          <w:spacing w:val="14"/>
        </w:rPr>
        <w:t xml:space="preserve"> </w:t>
      </w:r>
      <w:r>
        <w:t>как</w:t>
      </w:r>
      <w:r>
        <w:rPr>
          <w:spacing w:val="14"/>
        </w:rPr>
        <w:t xml:space="preserve"> </w:t>
      </w:r>
      <w:r>
        <w:t>отражение</w:t>
      </w:r>
      <w:r>
        <w:rPr>
          <w:spacing w:val="15"/>
        </w:rPr>
        <w:t xml:space="preserve"> </w:t>
      </w:r>
      <w:r>
        <w:rPr>
          <w:spacing w:val="-2"/>
        </w:rPr>
        <w:t>эволюции</w:t>
      </w:r>
    </w:p>
    <w:p w:rsidR="00F24135" w:rsidRDefault="00F24135">
      <w:pPr>
        <w:pStyle w:val="a3"/>
        <w:jc w:val="left"/>
        <w:sectPr w:rsidR="00F24135">
          <w:type w:val="continuous"/>
          <w:pgSz w:w="11900" w:h="16820"/>
          <w:pgMar w:top="880" w:right="566" w:bottom="1160" w:left="992" w:header="0" w:footer="967" w:gutter="0"/>
          <w:cols w:num="2" w:space="720" w:equalWidth="0">
            <w:col w:w="761" w:space="40"/>
            <w:col w:w="9541"/>
          </w:cols>
        </w:sectPr>
      </w:pPr>
    </w:p>
    <w:p w:rsidR="00F24135" w:rsidRDefault="005E5ACB">
      <w:pPr>
        <w:pStyle w:val="a3"/>
        <w:ind w:right="128" w:firstLine="0"/>
      </w:pPr>
      <w:r>
        <w:lastRenderedPageBreak/>
        <w:t>образа жизни, изменения мировоззрения людей и развития производственных возможностей. 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F24135" w:rsidRDefault="005E5ACB">
      <w:pPr>
        <w:pStyle w:val="a3"/>
        <w:spacing w:before="1"/>
        <w:ind w:right="125"/>
      </w:pPr>
      <w:r>
        <w:t>Архитектура народного жилища, храмовая архитектура, частный дом в предметно-пространственной среде жизни разных народов.</w:t>
      </w:r>
    </w:p>
    <w:p w:rsidR="00F24135" w:rsidRDefault="005E5ACB">
      <w:pPr>
        <w:pStyle w:val="a3"/>
        <w:ind w:right="123"/>
      </w:pPr>
      <w:r>
        <w:t>Выполнение заданий по теме «Архитектурные образы прошлых эпох» в виде аналитических</w:t>
      </w:r>
      <w:r>
        <w:rPr>
          <w:spacing w:val="-1"/>
        </w:rPr>
        <w:t xml:space="preserve"> </w:t>
      </w:r>
      <w:r>
        <w:t>зарисовок</w:t>
      </w:r>
      <w:r>
        <w:rPr>
          <w:spacing w:val="3"/>
        </w:rPr>
        <w:t xml:space="preserve"> </w:t>
      </w:r>
      <w:r>
        <w:t>известных</w:t>
      </w:r>
      <w:r>
        <w:rPr>
          <w:spacing w:val="1"/>
        </w:rPr>
        <w:t xml:space="preserve"> </w:t>
      </w:r>
      <w:r>
        <w:t>архитектурных</w:t>
      </w:r>
      <w:r>
        <w:rPr>
          <w:spacing w:val="7"/>
        </w:rPr>
        <w:t xml:space="preserve"> </w:t>
      </w:r>
      <w:r>
        <w:t>памятников</w:t>
      </w:r>
      <w:r>
        <w:rPr>
          <w:spacing w:val="1"/>
        </w:rPr>
        <w:t xml:space="preserve"> </w:t>
      </w:r>
      <w:r>
        <w:t>по</w:t>
      </w:r>
      <w:r>
        <w:rPr>
          <w:spacing w:val="3"/>
        </w:rPr>
        <w:t xml:space="preserve"> </w:t>
      </w:r>
      <w:r>
        <w:t>фотографиям</w:t>
      </w:r>
      <w:r>
        <w:rPr>
          <w:spacing w:val="1"/>
        </w:rPr>
        <w:t xml:space="preserve"> </w:t>
      </w:r>
      <w:r>
        <w:t>и</w:t>
      </w:r>
      <w:r>
        <w:rPr>
          <w:spacing w:val="1"/>
        </w:rPr>
        <w:t xml:space="preserve"> </w:t>
      </w:r>
      <w:r>
        <w:t>другим</w:t>
      </w:r>
      <w:r>
        <w:rPr>
          <w:spacing w:val="3"/>
        </w:rPr>
        <w:t xml:space="preserve"> </w:t>
      </w:r>
      <w:r>
        <w:rPr>
          <w:spacing w:val="-4"/>
        </w:rPr>
        <w:t>видам</w:t>
      </w:r>
    </w:p>
    <w:p w:rsidR="00F24135" w:rsidRDefault="00F24135">
      <w:pPr>
        <w:pStyle w:val="a3"/>
        <w:sectPr w:rsidR="00F24135">
          <w:type w:val="continuous"/>
          <w:pgSz w:w="11900" w:h="16820"/>
          <w:pgMar w:top="880" w:right="566" w:bottom="1160" w:left="992" w:header="0" w:footer="967" w:gutter="0"/>
          <w:cols w:space="720"/>
        </w:sectPr>
      </w:pPr>
    </w:p>
    <w:p w:rsidR="00F24135" w:rsidRDefault="005E5ACB">
      <w:pPr>
        <w:pStyle w:val="a3"/>
        <w:spacing w:before="73"/>
        <w:ind w:firstLine="0"/>
        <w:jc w:val="left"/>
      </w:pPr>
      <w:r>
        <w:rPr>
          <w:spacing w:val="-2"/>
        </w:rPr>
        <w:lastRenderedPageBreak/>
        <w:t>изображения.</w:t>
      </w:r>
    </w:p>
    <w:p w:rsidR="00F24135" w:rsidRDefault="005E5ACB">
      <w:pPr>
        <w:pStyle w:val="a3"/>
        <w:ind w:left="849" w:firstLine="0"/>
      </w:pPr>
      <w:r>
        <w:t>Пути</w:t>
      </w:r>
      <w:r>
        <w:rPr>
          <w:spacing w:val="-6"/>
        </w:rPr>
        <w:t xml:space="preserve"> </w:t>
      </w:r>
      <w:r>
        <w:t>развития</w:t>
      </w:r>
      <w:r>
        <w:rPr>
          <w:spacing w:val="-3"/>
        </w:rPr>
        <w:t xml:space="preserve"> </w:t>
      </w:r>
      <w:r>
        <w:t>современной архитектуры</w:t>
      </w:r>
      <w:r>
        <w:rPr>
          <w:spacing w:val="-3"/>
        </w:rPr>
        <w:t xml:space="preserve"> </w:t>
      </w:r>
      <w:r>
        <w:t>и</w:t>
      </w:r>
      <w:r>
        <w:rPr>
          <w:spacing w:val="-1"/>
        </w:rPr>
        <w:t xml:space="preserve"> </w:t>
      </w:r>
      <w:r>
        <w:t>дизайна:</w:t>
      </w:r>
      <w:r>
        <w:rPr>
          <w:spacing w:val="-2"/>
        </w:rPr>
        <w:t xml:space="preserve"> </w:t>
      </w:r>
      <w:r>
        <w:t>город</w:t>
      </w:r>
      <w:r>
        <w:rPr>
          <w:spacing w:val="-2"/>
        </w:rPr>
        <w:t xml:space="preserve"> </w:t>
      </w:r>
      <w:r>
        <w:t>сегодня</w:t>
      </w:r>
      <w:r>
        <w:rPr>
          <w:spacing w:val="-3"/>
        </w:rPr>
        <w:t xml:space="preserve"> </w:t>
      </w:r>
      <w:r>
        <w:t>и</w:t>
      </w:r>
      <w:r>
        <w:rPr>
          <w:spacing w:val="-4"/>
        </w:rPr>
        <w:t xml:space="preserve"> </w:t>
      </w:r>
      <w:r>
        <w:rPr>
          <w:spacing w:val="-2"/>
        </w:rPr>
        <w:t>завтра.</w:t>
      </w:r>
    </w:p>
    <w:p w:rsidR="00F24135" w:rsidRDefault="005E5ACB">
      <w:pPr>
        <w:pStyle w:val="a3"/>
        <w:spacing w:before="1"/>
        <w:ind w:right="126"/>
      </w:pPr>
      <w: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F24135" w:rsidRDefault="005E5ACB">
      <w:pPr>
        <w:pStyle w:val="a3"/>
        <w:ind w:right="125"/>
      </w:pPr>
      <w: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F24135" w:rsidRDefault="005E5ACB">
      <w:pPr>
        <w:pStyle w:val="a3"/>
        <w:ind w:right="127"/>
      </w:pPr>
      <w:r>
        <w:t>Пространство городской среды. Исторические формы планировки городской среды и их связь с образом жизни людей.</w:t>
      </w:r>
    </w:p>
    <w:p w:rsidR="00F24135" w:rsidRDefault="005E5ACB">
      <w:pPr>
        <w:pStyle w:val="a3"/>
        <w:ind w:left="849" w:firstLine="0"/>
      </w:pPr>
      <w:r>
        <w:t>Роль</w:t>
      </w:r>
      <w:r>
        <w:rPr>
          <w:spacing w:val="-2"/>
        </w:rPr>
        <w:t xml:space="preserve"> </w:t>
      </w:r>
      <w:r>
        <w:t>цвета</w:t>
      </w:r>
      <w:r>
        <w:rPr>
          <w:spacing w:val="-5"/>
        </w:rPr>
        <w:t xml:space="preserve"> </w:t>
      </w:r>
      <w:r>
        <w:t>в</w:t>
      </w:r>
      <w:r>
        <w:rPr>
          <w:spacing w:val="-3"/>
        </w:rPr>
        <w:t xml:space="preserve"> </w:t>
      </w:r>
      <w:r>
        <w:t>формировании</w:t>
      </w:r>
      <w:r>
        <w:rPr>
          <w:spacing w:val="-5"/>
        </w:rPr>
        <w:t xml:space="preserve"> </w:t>
      </w:r>
      <w:r>
        <w:t>пространства.</w:t>
      </w:r>
      <w:r>
        <w:rPr>
          <w:spacing w:val="-2"/>
        </w:rPr>
        <w:t xml:space="preserve"> </w:t>
      </w:r>
      <w:r>
        <w:t>Схема-планировка</w:t>
      </w:r>
      <w:r>
        <w:rPr>
          <w:spacing w:val="-8"/>
        </w:rPr>
        <w:t xml:space="preserve"> </w:t>
      </w:r>
      <w:r>
        <w:t>и</w:t>
      </w:r>
      <w:r>
        <w:rPr>
          <w:spacing w:val="-1"/>
        </w:rPr>
        <w:t xml:space="preserve"> </w:t>
      </w:r>
      <w:r>
        <w:rPr>
          <w:spacing w:val="-2"/>
        </w:rPr>
        <w:t>реальность.</w:t>
      </w:r>
    </w:p>
    <w:p w:rsidR="00F24135" w:rsidRDefault="005E5ACB">
      <w:pPr>
        <w:pStyle w:val="a3"/>
        <w:ind w:right="127"/>
      </w:pPr>
      <w:r>
        <w:t>Современные поиски новой эстетики в градостроительстве. Выполнение практических работ по теме «Образ современного</w:t>
      </w:r>
      <w:r>
        <w:rPr>
          <w:spacing w:val="-1"/>
        </w:rPr>
        <w:t xml:space="preserve"> </w:t>
      </w:r>
      <w:r>
        <w:t>города и архитектурного стиля будущего»: фотоколлажа или фантазийной зарисовки города будущего.</w:t>
      </w:r>
    </w:p>
    <w:p w:rsidR="00F24135" w:rsidRDefault="005E5ACB">
      <w:pPr>
        <w:pStyle w:val="a3"/>
        <w:ind w:right="129"/>
      </w:pPr>
      <w:r>
        <w:t>Индивидуальный образ каждого города. Неповторимость исторических кварталов и значение культурного наследия для современной жизни людей.</w:t>
      </w:r>
    </w:p>
    <w:p w:rsidR="00F24135" w:rsidRDefault="005E5ACB">
      <w:pPr>
        <w:pStyle w:val="a3"/>
        <w:spacing w:before="1"/>
        <w:ind w:right="132"/>
      </w:pPr>
      <w: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F24135" w:rsidRDefault="005E5ACB">
      <w:pPr>
        <w:pStyle w:val="a3"/>
        <w:ind w:right="124"/>
      </w:pPr>
      <w:r>
        <w:t>Проектирование дизайна объектов городской среды. Устройство пешеходных зон в городах, установка городской мебели (скамьи, «диваны» и прочие), киосков, информационных блоков, блоков локального озеленения и другое.</w:t>
      </w:r>
    </w:p>
    <w:p w:rsidR="00F24135" w:rsidRDefault="005E5ACB">
      <w:pPr>
        <w:pStyle w:val="a3"/>
        <w:ind w:right="123"/>
      </w:pPr>
      <w: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F24135" w:rsidRDefault="005E5ACB">
      <w:pPr>
        <w:pStyle w:val="a3"/>
        <w:ind w:left="849" w:firstLine="0"/>
      </w:pPr>
      <w:r>
        <w:t>Интерьер</w:t>
      </w:r>
      <w:r>
        <w:rPr>
          <w:spacing w:val="15"/>
        </w:rPr>
        <w:t xml:space="preserve"> </w:t>
      </w:r>
      <w:r>
        <w:t>и</w:t>
      </w:r>
      <w:r>
        <w:rPr>
          <w:spacing w:val="16"/>
        </w:rPr>
        <w:t xml:space="preserve"> </w:t>
      </w:r>
      <w:r>
        <w:t>предметный</w:t>
      </w:r>
      <w:r>
        <w:rPr>
          <w:spacing w:val="14"/>
        </w:rPr>
        <w:t xml:space="preserve"> </w:t>
      </w:r>
      <w:r>
        <w:t>мир</w:t>
      </w:r>
      <w:r>
        <w:rPr>
          <w:spacing w:val="18"/>
        </w:rPr>
        <w:t xml:space="preserve"> </w:t>
      </w:r>
      <w:r>
        <w:t>в</w:t>
      </w:r>
      <w:r>
        <w:rPr>
          <w:spacing w:val="15"/>
        </w:rPr>
        <w:t xml:space="preserve"> </w:t>
      </w:r>
      <w:r>
        <w:t>доме.</w:t>
      </w:r>
      <w:r>
        <w:rPr>
          <w:spacing w:val="14"/>
        </w:rPr>
        <w:t xml:space="preserve"> </w:t>
      </w:r>
      <w:r>
        <w:t>Назначение</w:t>
      </w:r>
      <w:r>
        <w:rPr>
          <w:spacing w:val="17"/>
        </w:rPr>
        <w:t xml:space="preserve"> </w:t>
      </w:r>
      <w:r>
        <w:t>помещения</w:t>
      </w:r>
      <w:r>
        <w:rPr>
          <w:spacing w:val="16"/>
        </w:rPr>
        <w:t xml:space="preserve"> </w:t>
      </w:r>
      <w:r>
        <w:t>и</w:t>
      </w:r>
      <w:r>
        <w:rPr>
          <w:spacing w:val="13"/>
        </w:rPr>
        <w:t xml:space="preserve"> </w:t>
      </w:r>
      <w:r>
        <w:t>построение</w:t>
      </w:r>
      <w:r>
        <w:rPr>
          <w:spacing w:val="14"/>
        </w:rPr>
        <w:t xml:space="preserve"> </w:t>
      </w:r>
      <w:r>
        <w:t>его</w:t>
      </w:r>
      <w:r>
        <w:rPr>
          <w:spacing w:val="16"/>
        </w:rPr>
        <w:t xml:space="preserve"> </w:t>
      </w:r>
      <w:r>
        <w:rPr>
          <w:spacing w:val="-2"/>
        </w:rPr>
        <w:t>интерьера.</w:t>
      </w:r>
    </w:p>
    <w:p w:rsidR="00F24135" w:rsidRDefault="005E5ACB">
      <w:pPr>
        <w:pStyle w:val="a3"/>
        <w:ind w:firstLine="0"/>
      </w:pPr>
      <w:r>
        <w:t>Дизайн</w:t>
      </w:r>
      <w:r>
        <w:rPr>
          <w:spacing w:val="-6"/>
        </w:rPr>
        <w:t xml:space="preserve"> </w:t>
      </w:r>
      <w:r>
        <w:t>пространственно-предметной</w:t>
      </w:r>
      <w:r>
        <w:rPr>
          <w:spacing w:val="-4"/>
        </w:rPr>
        <w:t xml:space="preserve"> </w:t>
      </w:r>
      <w:r>
        <w:t>среды</w:t>
      </w:r>
      <w:r>
        <w:rPr>
          <w:spacing w:val="-7"/>
        </w:rPr>
        <w:t xml:space="preserve"> </w:t>
      </w:r>
      <w:r>
        <w:rPr>
          <w:spacing w:val="-2"/>
        </w:rPr>
        <w:t>интерьера.</w:t>
      </w:r>
    </w:p>
    <w:p w:rsidR="00F24135" w:rsidRDefault="005E5ACB">
      <w:pPr>
        <w:pStyle w:val="a3"/>
        <w:ind w:right="129"/>
      </w:pPr>
      <w:r>
        <w:t>Образно-стилевое единство материальной культуры каждой эпохи. Интерьер как отражение стиля жизни его хозяев.</w:t>
      </w:r>
    </w:p>
    <w:p w:rsidR="00F24135" w:rsidRDefault="005E5ACB">
      <w:pPr>
        <w:pStyle w:val="a3"/>
        <w:ind w:right="130"/>
      </w:pPr>
      <w:r>
        <w:t>Зонирование интерьера - создание многофункционального пространства. Отделочные материалы, введение фактуры и цвета в интерьер.</w:t>
      </w:r>
    </w:p>
    <w:p w:rsidR="00F24135" w:rsidRDefault="005E5ACB">
      <w:pPr>
        <w:pStyle w:val="a3"/>
        <w:spacing w:before="1"/>
        <w:ind w:left="849" w:firstLine="0"/>
      </w:pPr>
      <w:r>
        <w:t>Интерьеры</w:t>
      </w:r>
      <w:r>
        <w:rPr>
          <w:spacing w:val="-3"/>
        </w:rPr>
        <w:t xml:space="preserve"> </w:t>
      </w:r>
      <w:r>
        <w:t>общественных</w:t>
      </w:r>
      <w:r>
        <w:rPr>
          <w:spacing w:val="-1"/>
        </w:rPr>
        <w:t xml:space="preserve"> </w:t>
      </w:r>
      <w:r>
        <w:t>зданий</w:t>
      </w:r>
      <w:r>
        <w:rPr>
          <w:spacing w:val="-2"/>
        </w:rPr>
        <w:t xml:space="preserve"> </w:t>
      </w:r>
      <w:r>
        <w:t>(театр,</w:t>
      </w:r>
      <w:r>
        <w:rPr>
          <w:spacing w:val="-2"/>
        </w:rPr>
        <w:t xml:space="preserve"> </w:t>
      </w:r>
      <w:r>
        <w:t>кафе,</w:t>
      </w:r>
      <w:r>
        <w:rPr>
          <w:spacing w:val="-3"/>
        </w:rPr>
        <w:t xml:space="preserve"> </w:t>
      </w:r>
      <w:r>
        <w:t>вокзал,</w:t>
      </w:r>
      <w:r>
        <w:rPr>
          <w:spacing w:val="-2"/>
        </w:rPr>
        <w:t xml:space="preserve"> </w:t>
      </w:r>
      <w:r>
        <w:t>офис,</w:t>
      </w:r>
      <w:r>
        <w:rPr>
          <w:spacing w:val="-2"/>
        </w:rPr>
        <w:t xml:space="preserve"> школа).</w:t>
      </w:r>
    </w:p>
    <w:p w:rsidR="00F24135" w:rsidRDefault="005E5ACB">
      <w:pPr>
        <w:pStyle w:val="a3"/>
        <w:ind w:right="124"/>
      </w:pPr>
      <w:r>
        <w:t>Выполнение</w:t>
      </w:r>
      <w:r>
        <w:rPr>
          <w:spacing w:val="-15"/>
        </w:rPr>
        <w:t xml:space="preserve"> </w:t>
      </w:r>
      <w:r>
        <w:t>практической</w:t>
      </w:r>
      <w:r>
        <w:rPr>
          <w:spacing w:val="-15"/>
        </w:rPr>
        <w:t xml:space="preserve"> </w:t>
      </w:r>
      <w:r>
        <w:t>и</w:t>
      </w:r>
      <w:r>
        <w:rPr>
          <w:spacing w:val="-15"/>
        </w:rPr>
        <w:t xml:space="preserve"> </w:t>
      </w:r>
      <w:r>
        <w:t>аналитической</w:t>
      </w:r>
      <w:r>
        <w:rPr>
          <w:spacing w:val="-15"/>
        </w:rPr>
        <w:t xml:space="preserve"> </w:t>
      </w:r>
      <w:r>
        <w:t>работы</w:t>
      </w:r>
      <w:r>
        <w:rPr>
          <w:spacing w:val="-15"/>
        </w:rPr>
        <w:t xml:space="preserve"> </w:t>
      </w:r>
      <w:r>
        <w:t>по</w:t>
      </w:r>
      <w:r>
        <w:rPr>
          <w:spacing w:val="-15"/>
        </w:rPr>
        <w:t xml:space="preserve"> </w:t>
      </w:r>
      <w:r>
        <w:t>теме</w:t>
      </w:r>
      <w:r>
        <w:rPr>
          <w:spacing w:val="-15"/>
        </w:rPr>
        <w:t xml:space="preserve"> </w:t>
      </w:r>
      <w:r>
        <w:t>«Роль</w:t>
      </w:r>
      <w:r>
        <w:rPr>
          <w:spacing w:val="-15"/>
        </w:rPr>
        <w:t xml:space="preserve"> </w:t>
      </w:r>
      <w:r>
        <w:t>вещи</w:t>
      </w:r>
      <w:r>
        <w:rPr>
          <w:spacing w:val="-15"/>
        </w:rPr>
        <w:t xml:space="preserve"> </w:t>
      </w:r>
      <w:r>
        <w:t>в</w:t>
      </w:r>
      <w:r>
        <w:rPr>
          <w:spacing w:val="-15"/>
        </w:rPr>
        <w:t xml:space="preserve"> </w:t>
      </w:r>
      <w:r>
        <w:t>образно-стилевом решении интерьера» в форме создания коллажной композиции.</w:t>
      </w:r>
    </w:p>
    <w:p w:rsidR="00F24135" w:rsidRDefault="005E5ACB">
      <w:pPr>
        <w:pStyle w:val="a3"/>
        <w:ind w:right="127"/>
      </w:pPr>
      <w:r>
        <w:t>Организация архитектурно-ландшафтного пространства. Город в единстве с ландшафтно-парковой средой.</w:t>
      </w:r>
    </w:p>
    <w:p w:rsidR="00F24135" w:rsidRDefault="005E5ACB">
      <w:pPr>
        <w:pStyle w:val="a3"/>
        <w:ind w:right="128"/>
      </w:pPr>
      <w: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F24135" w:rsidRDefault="005E5ACB">
      <w:pPr>
        <w:pStyle w:val="a3"/>
        <w:ind w:right="127"/>
      </w:pPr>
      <w:r>
        <w:t>Выполнение дизайн-проекта территории парка или приусадебного участка в виде схемы-</w:t>
      </w:r>
      <w:r>
        <w:rPr>
          <w:spacing w:val="-2"/>
        </w:rPr>
        <w:t>чертежа.</w:t>
      </w:r>
    </w:p>
    <w:p w:rsidR="00F24135" w:rsidRDefault="005E5ACB">
      <w:pPr>
        <w:pStyle w:val="a3"/>
        <w:ind w:right="128"/>
      </w:pPr>
      <w:r>
        <w:t>Единство эстетического и функционального в объёмнопространственной организации среды жизнедеятельности людей.</w:t>
      </w:r>
    </w:p>
    <w:p w:rsidR="00F24135" w:rsidRDefault="005E5ACB">
      <w:pPr>
        <w:pStyle w:val="a3"/>
        <w:ind w:left="849" w:firstLine="0"/>
      </w:pPr>
      <w:r>
        <w:t>Образ</w:t>
      </w:r>
      <w:r>
        <w:rPr>
          <w:spacing w:val="-4"/>
        </w:rPr>
        <w:t xml:space="preserve"> </w:t>
      </w:r>
      <w:r>
        <w:t>человека</w:t>
      </w:r>
      <w:r>
        <w:rPr>
          <w:spacing w:val="-4"/>
        </w:rPr>
        <w:t xml:space="preserve"> </w:t>
      </w:r>
      <w:r>
        <w:t>и</w:t>
      </w:r>
      <w:r>
        <w:rPr>
          <w:spacing w:val="1"/>
        </w:rPr>
        <w:t xml:space="preserve"> </w:t>
      </w:r>
      <w:r>
        <w:t>индивидуальное</w:t>
      </w:r>
      <w:r>
        <w:rPr>
          <w:spacing w:val="-1"/>
        </w:rPr>
        <w:t xml:space="preserve"> </w:t>
      </w:r>
      <w:r>
        <w:rPr>
          <w:spacing w:val="-2"/>
        </w:rPr>
        <w:t>проектирование.</w:t>
      </w:r>
    </w:p>
    <w:p w:rsidR="00F24135" w:rsidRDefault="005E5ACB">
      <w:pPr>
        <w:pStyle w:val="a3"/>
        <w:ind w:right="122"/>
      </w:pPr>
      <w: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F24135" w:rsidRDefault="005E5ACB">
      <w:pPr>
        <w:pStyle w:val="a3"/>
        <w:ind w:right="127"/>
      </w:pPr>
      <w:r>
        <w:t>Проектные</w:t>
      </w:r>
      <w:r>
        <w:rPr>
          <w:spacing w:val="-11"/>
        </w:rPr>
        <w:t xml:space="preserve"> </w:t>
      </w:r>
      <w:r>
        <w:t>работы</w:t>
      </w:r>
      <w:r>
        <w:rPr>
          <w:spacing w:val="-9"/>
        </w:rPr>
        <w:t xml:space="preserve"> </w:t>
      </w:r>
      <w:r>
        <w:t>по</w:t>
      </w:r>
      <w:r>
        <w:rPr>
          <w:spacing w:val="-9"/>
        </w:rPr>
        <w:t xml:space="preserve"> </w:t>
      </w:r>
      <w:r>
        <w:t>созданию</w:t>
      </w:r>
      <w:r>
        <w:rPr>
          <w:spacing w:val="-8"/>
        </w:rPr>
        <w:t xml:space="preserve"> </w:t>
      </w:r>
      <w:r>
        <w:t>облика</w:t>
      </w:r>
      <w:r>
        <w:rPr>
          <w:spacing w:val="-12"/>
        </w:rPr>
        <w:t xml:space="preserve"> </w:t>
      </w:r>
      <w:r>
        <w:t>частного</w:t>
      </w:r>
      <w:r>
        <w:rPr>
          <w:spacing w:val="-8"/>
        </w:rPr>
        <w:t xml:space="preserve"> </w:t>
      </w:r>
      <w:r>
        <w:t>дома,</w:t>
      </w:r>
      <w:r>
        <w:rPr>
          <w:spacing w:val="-11"/>
        </w:rPr>
        <w:t xml:space="preserve"> </w:t>
      </w:r>
      <w:r>
        <w:t>комнаты</w:t>
      </w:r>
      <w:r>
        <w:rPr>
          <w:spacing w:val="-10"/>
        </w:rPr>
        <w:t xml:space="preserve"> </w:t>
      </w:r>
      <w:r>
        <w:t>и</w:t>
      </w:r>
      <w:r>
        <w:rPr>
          <w:spacing w:val="-10"/>
        </w:rPr>
        <w:t xml:space="preserve"> </w:t>
      </w:r>
      <w:r>
        <w:t>сада.</w:t>
      </w:r>
      <w:r>
        <w:rPr>
          <w:spacing w:val="-11"/>
        </w:rPr>
        <w:t xml:space="preserve"> </w:t>
      </w:r>
      <w:r>
        <w:t>Дизайн</w:t>
      </w:r>
      <w:r>
        <w:rPr>
          <w:spacing w:val="-10"/>
        </w:rPr>
        <w:t xml:space="preserve"> </w:t>
      </w:r>
      <w:r>
        <w:t>предметной среды</w:t>
      </w:r>
      <w:r>
        <w:rPr>
          <w:spacing w:val="-13"/>
        </w:rPr>
        <w:t xml:space="preserve"> </w:t>
      </w:r>
      <w:r>
        <w:t>в</w:t>
      </w:r>
      <w:r>
        <w:rPr>
          <w:spacing w:val="-14"/>
        </w:rPr>
        <w:t xml:space="preserve"> </w:t>
      </w:r>
      <w:r>
        <w:t>интерьере</w:t>
      </w:r>
      <w:r>
        <w:rPr>
          <w:spacing w:val="-12"/>
        </w:rPr>
        <w:t xml:space="preserve"> </w:t>
      </w:r>
      <w:r>
        <w:t>частного</w:t>
      </w:r>
      <w:r>
        <w:rPr>
          <w:spacing w:val="-10"/>
        </w:rPr>
        <w:t xml:space="preserve"> </w:t>
      </w:r>
      <w:r>
        <w:t>дома.</w:t>
      </w:r>
      <w:r>
        <w:rPr>
          <w:spacing w:val="-13"/>
        </w:rPr>
        <w:t xml:space="preserve"> </w:t>
      </w:r>
      <w:r>
        <w:t>Мода</w:t>
      </w:r>
      <w:r>
        <w:rPr>
          <w:spacing w:val="-12"/>
        </w:rPr>
        <w:t xml:space="preserve"> </w:t>
      </w:r>
      <w:r>
        <w:t>и</w:t>
      </w:r>
      <w:r>
        <w:rPr>
          <w:spacing w:val="-12"/>
        </w:rPr>
        <w:t xml:space="preserve"> </w:t>
      </w:r>
      <w:r>
        <w:t>культура</w:t>
      </w:r>
      <w:r>
        <w:rPr>
          <w:spacing w:val="-14"/>
        </w:rPr>
        <w:t xml:space="preserve"> </w:t>
      </w:r>
      <w:r>
        <w:t>как</w:t>
      </w:r>
      <w:r>
        <w:rPr>
          <w:spacing w:val="-11"/>
        </w:rPr>
        <w:t xml:space="preserve"> </w:t>
      </w:r>
      <w:r>
        <w:t>параметры</w:t>
      </w:r>
      <w:r>
        <w:rPr>
          <w:spacing w:val="-13"/>
        </w:rPr>
        <w:t xml:space="preserve"> </w:t>
      </w:r>
      <w:r>
        <w:t>создания</w:t>
      </w:r>
      <w:r>
        <w:rPr>
          <w:spacing w:val="-13"/>
        </w:rPr>
        <w:t xml:space="preserve"> </w:t>
      </w:r>
      <w:r>
        <w:t>собственного</w:t>
      </w:r>
      <w:r>
        <w:rPr>
          <w:spacing w:val="-13"/>
        </w:rPr>
        <w:t xml:space="preserve"> </w:t>
      </w:r>
      <w:r>
        <w:t>костюма или комплекта одежды.</w:t>
      </w:r>
    </w:p>
    <w:p w:rsidR="00F24135" w:rsidRDefault="005E5ACB">
      <w:pPr>
        <w:pStyle w:val="a3"/>
        <w:spacing w:before="1"/>
        <w:ind w:right="128"/>
      </w:pPr>
      <w: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F24135" w:rsidRDefault="005E5ACB">
      <w:pPr>
        <w:pStyle w:val="a3"/>
        <w:ind w:left="849" w:firstLine="0"/>
      </w:pPr>
      <w:r>
        <w:t>Характерные</w:t>
      </w:r>
      <w:r>
        <w:rPr>
          <w:spacing w:val="-5"/>
        </w:rPr>
        <w:t xml:space="preserve"> </w:t>
      </w:r>
      <w:r>
        <w:t>особенности</w:t>
      </w:r>
      <w:r>
        <w:rPr>
          <w:spacing w:val="-1"/>
        </w:rPr>
        <w:t xml:space="preserve"> </w:t>
      </w:r>
      <w:r>
        <w:t>современной</w:t>
      </w:r>
      <w:r>
        <w:rPr>
          <w:spacing w:val="1"/>
        </w:rPr>
        <w:t xml:space="preserve"> </w:t>
      </w:r>
      <w:r>
        <w:t>одежды.</w:t>
      </w:r>
      <w:r>
        <w:rPr>
          <w:spacing w:val="-3"/>
        </w:rPr>
        <w:t xml:space="preserve"> </w:t>
      </w:r>
      <w:r>
        <w:t>Молодёжная</w:t>
      </w:r>
      <w:r>
        <w:rPr>
          <w:spacing w:val="-2"/>
        </w:rPr>
        <w:t xml:space="preserve"> </w:t>
      </w:r>
      <w:r>
        <w:t>субкультура</w:t>
      </w:r>
      <w:r>
        <w:rPr>
          <w:spacing w:val="-2"/>
        </w:rPr>
        <w:t xml:space="preserve"> </w:t>
      </w:r>
      <w:r>
        <w:t>и</w:t>
      </w:r>
      <w:r>
        <w:rPr>
          <w:spacing w:val="-1"/>
        </w:rPr>
        <w:t xml:space="preserve"> </w:t>
      </w:r>
      <w:r>
        <w:rPr>
          <w:spacing w:val="-2"/>
        </w:rPr>
        <w:t>подростковая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0" w:firstLine="0"/>
        <w:jc w:val="left"/>
      </w:pPr>
      <w:r>
        <w:lastRenderedPageBreak/>
        <w:t>мода.</w:t>
      </w:r>
      <w:r>
        <w:rPr>
          <w:spacing w:val="-5"/>
        </w:rPr>
        <w:t xml:space="preserve"> </w:t>
      </w:r>
      <w:r>
        <w:t>Унификация</w:t>
      </w:r>
      <w:r>
        <w:rPr>
          <w:spacing w:val="-5"/>
        </w:rPr>
        <w:t xml:space="preserve"> </w:t>
      </w:r>
      <w:r>
        <w:t>одежды</w:t>
      </w:r>
      <w:r>
        <w:rPr>
          <w:spacing w:val="-6"/>
        </w:rPr>
        <w:t xml:space="preserve"> </w:t>
      </w:r>
      <w:r>
        <w:t>и</w:t>
      </w:r>
      <w:r>
        <w:rPr>
          <w:spacing w:val="-4"/>
        </w:rPr>
        <w:t xml:space="preserve"> </w:t>
      </w:r>
      <w:r>
        <w:t>индивидуальный</w:t>
      </w:r>
      <w:r>
        <w:rPr>
          <w:spacing w:val="-2"/>
        </w:rPr>
        <w:t xml:space="preserve"> </w:t>
      </w:r>
      <w:r>
        <w:t>стиль.</w:t>
      </w:r>
      <w:r>
        <w:rPr>
          <w:spacing w:val="-5"/>
        </w:rPr>
        <w:t xml:space="preserve"> </w:t>
      </w:r>
      <w:r>
        <w:t>Ансамбль</w:t>
      </w:r>
      <w:r>
        <w:rPr>
          <w:spacing w:val="-5"/>
        </w:rPr>
        <w:t xml:space="preserve"> </w:t>
      </w:r>
      <w:r>
        <w:t>в</w:t>
      </w:r>
      <w:r>
        <w:rPr>
          <w:spacing w:val="-5"/>
        </w:rPr>
        <w:t xml:space="preserve"> </w:t>
      </w:r>
      <w:r>
        <w:t>костюме.</w:t>
      </w:r>
      <w:r>
        <w:rPr>
          <w:spacing w:val="-5"/>
        </w:rPr>
        <w:t xml:space="preserve"> </w:t>
      </w:r>
      <w:r>
        <w:t>Роль</w:t>
      </w:r>
      <w:r>
        <w:rPr>
          <w:spacing w:val="-6"/>
        </w:rPr>
        <w:t xml:space="preserve"> </w:t>
      </w:r>
      <w:r>
        <w:t>фантазии</w:t>
      </w:r>
      <w:r>
        <w:rPr>
          <w:spacing w:val="-6"/>
        </w:rPr>
        <w:t xml:space="preserve"> </w:t>
      </w:r>
      <w:r>
        <w:t>и</w:t>
      </w:r>
      <w:r>
        <w:rPr>
          <w:spacing w:val="-4"/>
        </w:rPr>
        <w:t xml:space="preserve"> </w:t>
      </w:r>
      <w:r>
        <w:t>вкуса в подборе одежды.</w:t>
      </w:r>
    </w:p>
    <w:p w:rsidR="00F24135" w:rsidRDefault="005E5ACB">
      <w:pPr>
        <w:pStyle w:val="a3"/>
        <w:spacing w:before="1"/>
        <w:ind w:left="849" w:firstLine="0"/>
        <w:jc w:val="left"/>
      </w:pPr>
      <w:r>
        <w:t>Выполнение</w:t>
      </w:r>
      <w:r>
        <w:rPr>
          <w:spacing w:val="-6"/>
        </w:rPr>
        <w:t xml:space="preserve"> </w:t>
      </w:r>
      <w:r>
        <w:t>практических</w:t>
      </w:r>
      <w:r>
        <w:rPr>
          <w:spacing w:val="-4"/>
        </w:rPr>
        <w:t xml:space="preserve"> </w:t>
      </w:r>
      <w:r>
        <w:t>творческих эскизов</w:t>
      </w:r>
      <w:r>
        <w:rPr>
          <w:spacing w:val="-7"/>
        </w:rPr>
        <w:t xml:space="preserve"> </w:t>
      </w:r>
      <w:r>
        <w:t>по</w:t>
      </w:r>
      <w:r>
        <w:rPr>
          <w:spacing w:val="-3"/>
        </w:rPr>
        <w:t xml:space="preserve"> </w:t>
      </w:r>
      <w:r>
        <w:t>теме</w:t>
      </w:r>
      <w:r>
        <w:rPr>
          <w:spacing w:val="1"/>
        </w:rPr>
        <w:t xml:space="preserve"> </w:t>
      </w:r>
      <w:r>
        <w:t>«Дизайн</w:t>
      </w:r>
      <w:r>
        <w:rPr>
          <w:spacing w:val="-3"/>
        </w:rPr>
        <w:t xml:space="preserve"> </w:t>
      </w:r>
      <w:r>
        <w:t>современной</w:t>
      </w:r>
      <w:r>
        <w:rPr>
          <w:spacing w:val="-3"/>
        </w:rPr>
        <w:t xml:space="preserve"> </w:t>
      </w:r>
      <w:r>
        <w:rPr>
          <w:spacing w:val="-2"/>
        </w:rPr>
        <w:t>одежды».</w:t>
      </w:r>
    </w:p>
    <w:p w:rsidR="00F24135" w:rsidRDefault="005E5ACB">
      <w:pPr>
        <w:pStyle w:val="a3"/>
        <w:jc w:val="left"/>
      </w:pPr>
      <w:r>
        <w:t>Искусство</w:t>
      </w:r>
      <w:r>
        <w:rPr>
          <w:spacing w:val="40"/>
        </w:rPr>
        <w:t xml:space="preserve"> </w:t>
      </w:r>
      <w:r>
        <w:t>грима</w:t>
      </w:r>
      <w:r>
        <w:rPr>
          <w:spacing w:val="40"/>
        </w:rPr>
        <w:t xml:space="preserve"> </w:t>
      </w:r>
      <w:r>
        <w:t>и</w:t>
      </w:r>
      <w:r>
        <w:rPr>
          <w:spacing w:val="40"/>
        </w:rPr>
        <w:t xml:space="preserve"> </w:t>
      </w:r>
      <w:r>
        <w:t>причёски.</w:t>
      </w:r>
      <w:r>
        <w:rPr>
          <w:spacing w:val="40"/>
        </w:rPr>
        <w:t xml:space="preserve"> </w:t>
      </w:r>
      <w:r>
        <w:t>Форма</w:t>
      </w:r>
      <w:r>
        <w:rPr>
          <w:spacing w:val="40"/>
        </w:rPr>
        <w:t xml:space="preserve"> </w:t>
      </w:r>
      <w:r>
        <w:t>лица</w:t>
      </w:r>
      <w:r>
        <w:rPr>
          <w:spacing w:val="40"/>
        </w:rPr>
        <w:t xml:space="preserve"> </w:t>
      </w:r>
      <w:r>
        <w:t>и</w:t>
      </w:r>
      <w:r>
        <w:rPr>
          <w:spacing w:val="40"/>
        </w:rPr>
        <w:t xml:space="preserve"> </w:t>
      </w:r>
      <w:r>
        <w:t>причёска.</w:t>
      </w:r>
      <w:r>
        <w:rPr>
          <w:spacing w:val="40"/>
        </w:rPr>
        <w:t xml:space="preserve"> </w:t>
      </w:r>
      <w:r>
        <w:t>Макияж</w:t>
      </w:r>
      <w:r>
        <w:rPr>
          <w:spacing w:val="40"/>
        </w:rPr>
        <w:t xml:space="preserve"> </w:t>
      </w:r>
      <w:r>
        <w:t>дневной,</w:t>
      </w:r>
      <w:r>
        <w:rPr>
          <w:spacing w:val="40"/>
        </w:rPr>
        <w:t xml:space="preserve"> </w:t>
      </w:r>
      <w:r>
        <w:t>вечерний</w:t>
      </w:r>
      <w:r>
        <w:rPr>
          <w:spacing w:val="40"/>
        </w:rPr>
        <w:t xml:space="preserve"> </w:t>
      </w:r>
      <w:r>
        <w:t>и</w:t>
      </w:r>
      <w:r>
        <w:rPr>
          <w:spacing w:val="80"/>
        </w:rPr>
        <w:t xml:space="preserve"> </w:t>
      </w:r>
      <w:r>
        <w:t>карнавальный. Грим бытовой и сценический.</w:t>
      </w:r>
    </w:p>
    <w:p w:rsidR="00F24135" w:rsidRDefault="005E5ACB">
      <w:pPr>
        <w:pStyle w:val="a3"/>
        <w:jc w:val="left"/>
      </w:pPr>
      <w:r>
        <w:t>Имидж-дизайн</w:t>
      </w:r>
      <w:r>
        <w:rPr>
          <w:spacing w:val="-10"/>
        </w:rPr>
        <w:t xml:space="preserve"> </w:t>
      </w:r>
      <w:r>
        <w:t>и</w:t>
      </w:r>
      <w:r>
        <w:rPr>
          <w:spacing w:val="-11"/>
        </w:rPr>
        <w:t xml:space="preserve"> </w:t>
      </w:r>
      <w:r>
        <w:t>его</w:t>
      </w:r>
      <w:r>
        <w:rPr>
          <w:spacing w:val="-14"/>
        </w:rPr>
        <w:t xml:space="preserve"> </w:t>
      </w:r>
      <w:r>
        <w:t>связь</w:t>
      </w:r>
      <w:r>
        <w:rPr>
          <w:spacing w:val="-13"/>
        </w:rPr>
        <w:t xml:space="preserve"> </w:t>
      </w:r>
      <w:r>
        <w:t>с</w:t>
      </w:r>
      <w:r>
        <w:rPr>
          <w:spacing w:val="-13"/>
        </w:rPr>
        <w:t xml:space="preserve"> </w:t>
      </w:r>
      <w:r>
        <w:t>публичностью,</w:t>
      </w:r>
      <w:r>
        <w:rPr>
          <w:spacing w:val="-12"/>
        </w:rPr>
        <w:t xml:space="preserve"> </w:t>
      </w:r>
      <w:r>
        <w:t>технологией</w:t>
      </w:r>
      <w:r>
        <w:rPr>
          <w:spacing w:val="-14"/>
        </w:rPr>
        <w:t xml:space="preserve"> </w:t>
      </w:r>
      <w:r>
        <w:t>социального</w:t>
      </w:r>
      <w:r>
        <w:rPr>
          <w:spacing w:val="-12"/>
        </w:rPr>
        <w:t xml:space="preserve"> </w:t>
      </w:r>
      <w:r>
        <w:t>поведения,</w:t>
      </w:r>
      <w:r>
        <w:rPr>
          <w:spacing w:val="-12"/>
        </w:rPr>
        <w:t xml:space="preserve"> </w:t>
      </w:r>
      <w:r>
        <w:t>рекламой, общественной деятельностью.</w:t>
      </w:r>
    </w:p>
    <w:p w:rsidR="00F24135" w:rsidRDefault="005E5ACB">
      <w:pPr>
        <w:pStyle w:val="a3"/>
        <w:ind w:left="849" w:firstLine="0"/>
        <w:jc w:val="left"/>
      </w:pPr>
      <w:r>
        <w:t>Дизайн</w:t>
      </w:r>
      <w:r>
        <w:rPr>
          <w:spacing w:val="5"/>
        </w:rPr>
        <w:t xml:space="preserve"> </w:t>
      </w:r>
      <w:r>
        <w:t>и</w:t>
      </w:r>
      <w:r>
        <w:rPr>
          <w:spacing w:val="8"/>
        </w:rPr>
        <w:t xml:space="preserve"> </w:t>
      </w:r>
      <w:r>
        <w:t>архитектура</w:t>
      </w:r>
      <w:r>
        <w:rPr>
          <w:spacing w:val="8"/>
        </w:rPr>
        <w:t xml:space="preserve"> </w:t>
      </w:r>
      <w:r>
        <w:t>-</w:t>
      </w:r>
      <w:r>
        <w:rPr>
          <w:spacing w:val="9"/>
        </w:rPr>
        <w:t xml:space="preserve"> </w:t>
      </w:r>
      <w:r>
        <w:t>средства</w:t>
      </w:r>
      <w:r>
        <w:rPr>
          <w:spacing w:val="6"/>
        </w:rPr>
        <w:t xml:space="preserve"> </w:t>
      </w:r>
      <w:r>
        <w:t>организации</w:t>
      </w:r>
      <w:r>
        <w:rPr>
          <w:spacing w:val="5"/>
        </w:rPr>
        <w:t xml:space="preserve"> </w:t>
      </w:r>
      <w:r>
        <w:t>среды</w:t>
      </w:r>
      <w:r>
        <w:rPr>
          <w:spacing w:val="9"/>
        </w:rPr>
        <w:t xml:space="preserve"> </w:t>
      </w:r>
      <w:r>
        <w:t>жизни</w:t>
      </w:r>
      <w:r>
        <w:rPr>
          <w:spacing w:val="11"/>
        </w:rPr>
        <w:t xml:space="preserve"> </w:t>
      </w:r>
      <w:r>
        <w:t>людей</w:t>
      </w:r>
      <w:r>
        <w:rPr>
          <w:spacing w:val="6"/>
        </w:rPr>
        <w:t xml:space="preserve"> </w:t>
      </w:r>
      <w:r>
        <w:t>и</w:t>
      </w:r>
      <w:r>
        <w:rPr>
          <w:spacing w:val="8"/>
        </w:rPr>
        <w:t xml:space="preserve"> </w:t>
      </w:r>
      <w:r>
        <w:t>строительства</w:t>
      </w:r>
      <w:r>
        <w:rPr>
          <w:spacing w:val="7"/>
        </w:rPr>
        <w:t xml:space="preserve"> </w:t>
      </w:r>
      <w:r>
        <w:rPr>
          <w:spacing w:val="-2"/>
        </w:rPr>
        <w:t>нового</w:t>
      </w:r>
    </w:p>
    <w:p w:rsidR="00F24135" w:rsidRDefault="005E5ACB">
      <w:pPr>
        <w:pStyle w:val="a3"/>
        <w:ind w:firstLine="0"/>
        <w:jc w:val="left"/>
      </w:pPr>
      <w:r>
        <w:rPr>
          <w:spacing w:val="-2"/>
        </w:rPr>
        <w:t>мира.</w:t>
      </w:r>
    </w:p>
    <w:p w:rsidR="00F24135" w:rsidRDefault="005E5ACB">
      <w:pPr>
        <w:pStyle w:val="a3"/>
        <w:ind w:left="849" w:firstLine="0"/>
        <w:jc w:val="left"/>
      </w:pPr>
      <w:r>
        <w:t>Модуль</w:t>
      </w:r>
      <w:r>
        <w:rPr>
          <w:spacing w:val="7"/>
        </w:rPr>
        <w:t xml:space="preserve"> </w:t>
      </w:r>
      <w:r>
        <w:t>№4</w:t>
      </w:r>
      <w:r>
        <w:rPr>
          <w:spacing w:val="18"/>
        </w:rPr>
        <w:t xml:space="preserve"> </w:t>
      </w:r>
      <w:r>
        <w:t>«Изображение</w:t>
      </w:r>
      <w:r>
        <w:rPr>
          <w:spacing w:val="11"/>
        </w:rPr>
        <w:t xml:space="preserve"> </w:t>
      </w:r>
      <w:r>
        <w:t>в</w:t>
      </w:r>
      <w:r>
        <w:rPr>
          <w:spacing w:val="10"/>
        </w:rPr>
        <w:t xml:space="preserve"> </w:t>
      </w:r>
      <w:r>
        <w:t>синтетических,</w:t>
      </w:r>
      <w:r>
        <w:rPr>
          <w:spacing w:val="10"/>
        </w:rPr>
        <w:t xml:space="preserve"> </w:t>
      </w:r>
      <w:r>
        <w:t>экранных</w:t>
      </w:r>
      <w:r>
        <w:rPr>
          <w:spacing w:val="13"/>
        </w:rPr>
        <w:t xml:space="preserve"> </w:t>
      </w:r>
      <w:r>
        <w:t>видах</w:t>
      </w:r>
      <w:r>
        <w:rPr>
          <w:spacing w:val="12"/>
        </w:rPr>
        <w:t xml:space="preserve"> </w:t>
      </w:r>
      <w:r>
        <w:t>искусства</w:t>
      </w:r>
      <w:r>
        <w:rPr>
          <w:spacing w:val="10"/>
        </w:rPr>
        <w:t xml:space="preserve"> </w:t>
      </w:r>
      <w:r>
        <w:t>и</w:t>
      </w:r>
      <w:r>
        <w:rPr>
          <w:spacing w:val="12"/>
        </w:rPr>
        <w:t xml:space="preserve"> </w:t>
      </w:r>
      <w:r>
        <w:rPr>
          <w:spacing w:val="-2"/>
        </w:rPr>
        <w:t>художественная</w:t>
      </w:r>
    </w:p>
    <w:p w:rsidR="00F24135" w:rsidRDefault="005E5ACB">
      <w:pPr>
        <w:pStyle w:val="a3"/>
        <w:ind w:firstLine="0"/>
        <w:jc w:val="left"/>
      </w:pPr>
      <w:r>
        <w:t>фотография»</w:t>
      </w:r>
      <w:r>
        <w:rPr>
          <w:spacing w:val="80"/>
        </w:rPr>
        <w:t xml:space="preserve"> </w:t>
      </w:r>
      <w:r>
        <w:t>(Вариативный</w:t>
      </w:r>
      <w:r>
        <w:rPr>
          <w:spacing w:val="80"/>
          <w:w w:val="150"/>
        </w:rPr>
        <w:t xml:space="preserve"> </w:t>
      </w:r>
      <w:r>
        <w:t>модуль.</w:t>
      </w:r>
      <w:r>
        <w:rPr>
          <w:spacing w:val="80"/>
          <w:w w:val="150"/>
        </w:rPr>
        <w:t xml:space="preserve"> </w:t>
      </w:r>
      <w:r>
        <w:t>Компоненты</w:t>
      </w:r>
      <w:r>
        <w:rPr>
          <w:spacing w:val="80"/>
          <w:w w:val="150"/>
        </w:rPr>
        <w:t xml:space="preserve"> </w:t>
      </w:r>
      <w:r>
        <w:t>вариативного</w:t>
      </w:r>
      <w:r>
        <w:rPr>
          <w:spacing w:val="80"/>
          <w:w w:val="150"/>
        </w:rPr>
        <w:t xml:space="preserve"> </w:t>
      </w:r>
      <w:r>
        <w:t>модуля</w:t>
      </w:r>
      <w:r>
        <w:rPr>
          <w:spacing w:val="80"/>
          <w:w w:val="150"/>
        </w:rPr>
        <w:t xml:space="preserve"> </w:t>
      </w:r>
      <w:r>
        <w:t>могут</w:t>
      </w:r>
      <w:r>
        <w:rPr>
          <w:spacing w:val="80"/>
          <w:w w:val="150"/>
        </w:rPr>
        <w:t xml:space="preserve"> </w:t>
      </w:r>
      <w:r>
        <w:t>дополнить содержание в 5, 6 и 7 классах или реализовываться в рамках внеурочной деятельности).</w:t>
      </w:r>
    </w:p>
    <w:p w:rsidR="00F24135" w:rsidRDefault="005E5ACB">
      <w:pPr>
        <w:pStyle w:val="a3"/>
        <w:jc w:val="left"/>
      </w:pPr>
      <w:r>
        <w:t>Синтетические</w:t>
      </w:r>
      <w:r>
        <w:rPr>
          <w:spacing w:val="80"/>
        </w:rPr>
        <w:t xml:space="preserve"> </w:t>
      </w:r>
      <w:r>
        <w:t>-</w:t>
      </w:r>
      <w:r>
        <w:rPr>
          <w:spacing w:val="80"/>
        </w:rPr>
        <w:t xml:space="preserve"> </w:t>
      </w:r>
      <w:r>
        <w:t>пространственно-временные</w:t>
      </w:r>
      <w:r>
        <w:rPr>
          <w:spacing w:val="80"/>
        </w:rPr>
        <w:t xml:space="preserve"> </w:t>
      </w:r>
      <w:r>
        <w:t>виды</w:t>
      </w:r>
      <w:r>
        <w:rPr>
          <w:spacing w:val="80"/>
        </w:rPr>
        <w:t xml:space="preserve"> </w:t>
      </w:r>
      <w:r>
        <w:t>искусства.</w:t>
      </w:r>
      <w:r>
        <w:rPr>
          <w:spacing w:val="80"/>
        </w:rPr>
        <w:t xml:space="preserve"> </w:t>
      </w:r>
      <w:r>
        <w:t>Роль</w:t>
      </w:r>
      <w:r>
        <w:rPr>
          <w:spacing w:val="80"/>
        </w:rPr>
        <w:t xml:space="preserve"> </w:t>
      </w:r>
      <w:r>
        <w:t>изображения</w:t>
      </w:r>
      <w:r>
        <w:rPr>
          <w:spacing w:val="80"/>
        </w:rPr>
        <w:t xml:space="preserve"> </w:t>
      </w:r>
      <w:r>
        <w:t>в</w:t>
      </w:r>
      <w:r>
        <w:rPr>
          <w:spacing w:val="80"/>
        </w:rPr>
        <w:t xml:space="preserve"> </w:t>
      </w:r>
      <w:r>
        <w:t>синтетических искусствах в соединении со словом, музыкой, движением.</w:t>
      </w:r>
    </w:p>
    <w:p w:rsidR="00F24135" w:rsidRDefault="005E5ACB">
      <w:pPr>
        <w:pStyle w:val="a3"/>
        <w:spacing w:before="1"/>
        <w:ind w:left="849" w:firstLine="0"/>
        <w:jc w:val="left"/>
      </w:pPr>
      <w:r>
        <w:t>Значение</w:t>
      </w:r>
      <w:r>
        <w:rPr>
          <w:spacing w:val="-7"/>
        </w:rPr>
        <w:t xml:space="preserve"> </w:t>
      </w:r>
      <w:r>
        <w:t>развития технологий</w:t>
      </w:r>
      <w:r>
        <w:rPr>
          <w:spacing w:val="-2"/>
        </w:rPr>
        <w:t xml:space="preserve"> </w:t>
      </w:r>
      <w:r>
        <w:t>в</w:t>
      </w:r>
      <w:r>
        <w:rPr>
          <w:spacing w:val="-4"/>
        </w:rPr>
        <w:t xml:space="preserve"> </w:t>
      </w:r>
      <w:r>
        <w:t>становлении</w:t>
      </w:r>
      <w:r>
        <w:rPr>
          <w:spacing w:val="-4"/>
        </w:rPr>
        <w:t xml:space="preserve"> </w:t>
      </w:r>
      <w:r>
        <w:t>новых</w:t>
      </w:r>
      <w:r>
        <w:rPr>
          <w:spacing w:val="-1"/>
        </w:rPr>
        <w:t xml:space="preserve"> </w:t>
      </w:r>
      <w:r>
        <w:t>видов</w:t>
      </w:r>
      <w:r>
        <w:rPr>
          <w:spacing w:val="-3"/>
        </w:rPr>
        <w:t xml:space="preserve"> </w:t>
      </w:r>
      <w:r>
        <w:rPr>
          <w:spacing w:val="-2"/>
        </w:rPr>
        <w:t>искусства.</w:t>
      </w:r>
    </w:p>
    <w:p w:rsidR="00F24135" w:rsidRDefault="005E5ACB">
      <w:pPr>
        <w:pStyle w:val="a3"/>
        <w:jc w:val="left"/>
      </w:pPr>
      <w:r>
        <w:t>Мультимедиа</w:t>
      </w:r>
      <w:r>
        <w:rPr>
          <w:spacing w:val="40"/>
        </w:rPr>
        <w:t xml:space="preserve"> </w:t>
      </w:r>
      <w:r>
        <w:t>и</w:t>
      </w:r>
      <w:r>
        <w:rPr>
          <w:spacing w:val="40"/>
        </w:rPr>
        <w:t xml:space="preserve"> </w:t>
      </w:r>
      <w:r>
        <w:t>объединение</w:t>
      </w:r>
      <w:r>
        <w:rPr>
          <w:spacing w:val="40"/>
        </w:rPr>
        <w:t xml:space="preserve"> </w:t>
      </w:r>
      <w:r>
        <w:t>множества</w:t>
      </w:r>
      <w:r>
        <w:rPr>
          <w:spacing w:val="40"/>
        </w:rPr>
        <w:t xml:space="preserve"> </w:t>
      </w:r>
      <w:r>
        <w:t>воспринимаемых</w:t>
      </w:r>
      <w:r>
        <w:rPr>
          <w:spacing w:val="40"/>
        </w:rPr>
        <w:t xml:space="preserve"> </w:t>
      </w:r>
      <w:r>
        <w:t>человеком</w:t>
      </w:r>
      <w:r>
        <w:rPr>
          <w:spacing w:val="40"/>
        </w:rPr>
        <w:t xml:space="preserve"> </w:t>
      </w:r>
      <w:r>
        <w:t>информационных средств на экране цифрового искусства.</w:t>
      </w:r>
    </w:p>
    <w:p w:rsidR="00F24135" w:rsidRDefault="005E5ACB">
      <w:pPr>
        <w:pStyle w:val="a3"/>
        <w:ind w:left="849" w:firstLine="0"/>
        <w:jc w:val="left"/>
      </w:pPr>
      <w:r>
        <w:t>Художник</w:t>
      </w:r>
      <w:r>
        <w:rPr>
          <w:spacing w:val="-2"/>
        </w:rPr>
        <w:t xml:space="preserve"> </w:t>
      </w:r>
      <w:r>
        <w:t>и</w:t>
      </w:r>
      <w:r>
        <w:rPr>
          <w:spacing w:val="-4"/>
        </w:rPr>
        <w:t xml:space="preserve"> </w:t>
      </w:r>
      <w:r>
        <w:t>искусство</w:t>
      </w:r>
      <w:r>
        <w:rPr>
          <w:spacing w:val="-2"/>
        </w:rPr>
        <w:t xml:space="preserve"> театра.</w:t>
      </w:r>
    </w:p>
    <w:p w:rsidR="00F24135" w:rsidRDefault="005E5ACB">
      <w:pPr>
        <w:pStyle w:val="a3"/>
        <w:ind w:left="849" w:firstLine="0"/>
        <w:jc w:val="left"/>
      </w:pPr>
      <w:r>
        <w:t>Рождение</w:t>
      </w:r>
      <w:r>
        <w:rPr>
          <w:spacing w:val="-1"/>
        </w:rPr>
        <w:t xml:space="preserve"> </w:t>
      </w:r>
      <w:r>
        <w:t>театра</w:t>
      </w:r>
      <w:r>
        <w:rPr>
          <w:spacing w:val="-3"/>
        </w:rPr>
        <w:t xml:space="preserve"> </w:t>
      </w:r>
      <w:r>
        <w:t>в</w:t>
      </w:r>
      <w:r>
        <w:rPr>
          <w:spacing w:val="-2"/>
        </w:rPr>
        <w:t xml:space="preserve"> </w:t>
      </w:r>
      <w:r>
        <w:t>древнейших</w:t>
      </w:r>
      <w:r>
        <w:rPr>
          <w:spacing w:val="2"/>
        </w:rPr>
        <w:t xml:space="preserve"> </w:t>
      </w:r>
      <w:r>
        <w:t>обрядах.</w:t>
      </w:r>
      <w:r>
        <w:rPr>
          <w:spacing w:val="-1"/>
        </w:rPr>
        <w:t xml:space="preserve"> </w:t>
      </w:r>
      <w:r>
        <w:t>История</w:t>
      </w:r>
      <w:r>
        <w:rPr>
          <w:spacing w:val="1"/>
        </w:rPr>
        <w:t xml:space="preserve"> </w:t>
      </w:r>
      <w:r>
        <w:t>развития</w:t>
      </w:r>
      <w:r>
        <w:rPr>
          <w:spacing w:val="-1"/>
        </w:rPr>
        <w:t xml:space="preserve"> </w:t>
      </w:r>
      <w:r>
        <w:t>искусства</w:t>
      </w:r>
      <w:r>
        <w:rPr>
          <w:spacing w:val="-2"/>
        </w:rPr>
        <w:t xml:space="preserve"> театра.</w:t>
      </w:r>
    </w:p>
    <w:p w:rsidR="00F24135" w:rsidRDefault="005E5ACB">
      <w:pPr>
        <w:pStyle w:val="a3"/>
        <w:ind w:left="849" w:firstLine="0"/>
        <w:jc w:val="left"/>
      </w:pPr>
      <w:r>
        <w:t>Жанровое</w:t>
      </w:r>
      <w:r>
        <w:rPr>
          <w:spacing w:val="30"/>
        </w:rPr>
        <w:t xml:space="preserve"> </w:t>
      </w:r>
      <w:r>
        <w:t>многообразие</w:t>
      </w:r>
      <w:r>
        <w:rPr>
          <w:spacing w:val="34"/>
        </w:rPr>
        <w:t xml:space="preserve"> </w:t>
      </w:r>
      <w:r>
        <w:t>театральных</w:t>
      </w:r>
      <w:r>
        <w:rPr>
          <w:spacing w:val="39"/>
        </w:rPr>
        <w:t xml:space="preserve"> </w:t>
      </w:r>
      <w:r>
        <w:t>представлений,</w:t>
      </w:r>
      <w:r>
        <w:rPr>
          <w:spacing w:val="36"/>
        </w:rPr>
        <w:t xml:space="preserve"> </w:t>
      </w:r>
      <w:r>
        <w:t>шоу,</w:t>
      </w:r>
      <w:r>
        <w:rPr>
          <w:spacing w:val="36"/>
        </w:rPr>
        <w:t xml:space="preserve"> </w:t>
      </w:r>
      <w:r>
        <w:t>праздников</w:t>
      </w:r>
      <w:r>
        <w:rPr>
          <w:spacing w:val="34"/>
        </w:rPr>
        <w:t xml:space="preserve"> </w:t>
      </w:r>
      <w:r>
        <w:t>и</w:t>
      </w:r>
      <w:r>
        <w:rPr>
          <w:spacing w:val="37"/>
        </w:rPr>
        <w:t xml:space="preserve"> </w:t>
      </w:r>
      <w:r>
        <w:t>их</w:t>
      </w:r>
      <w:r>
        <w:rPr>
          <w:spacing w:val="39"/>
        </w:rPr>
        <w:t xml:space="preserve"> </w:t>
      </w:r>
      <w:r>
        <w:rPr>
          <w:spacing w:val="-2"/>
        </w:rPr>
        <w:t>визуальный</w:t>
      </w:r>
    </w:p>
    <w:p w:rsidR="00F24135" w:rsidRDefault="005E5ACB">
      <w:pPr>
        <w:pStyle w:val="a3"/>
        <w:ind w:firstLine="0"/>
        <w:jc w:val="left"/>
      </w:pPr>
      <w:r>
        <w:rPr>
          <w:spacing w:val="-2"/>
        </w:rPr>
        <w:t>облик.</w:t>
      </w:r>
    </w:p>
    <w:p w:rsidR="00F24135" w:rsidRDefault="005E5ACB">
      <w:pPr>
        <w:pStyle w:val="a3"/>
        <w:ind w:left="849" w:firstLine="0"/>
        <w:jc w:val="left"/>
      </w:pPr>
      <w:r>
        <w:t>Роль</w:t>
      </w:r>
      <w:r>
        <w:rPr>
          <w:spacing w:val="-10"/>
        </w:rPr>
        <w:t xml:space="preserve"> </w:t>
      </w:r>
      <w:r>
        <w:t>художника</w:t>
      </w:r>
      <w:r>
        <w:rPr>
          <w:spacing w:val="-7"/>
        </w:rPr>
        <w:t xml:space="preserve"> </w:t>
      </w:r>
      <w:r>
        <w:t>и</w:t>
      </w:r>
      <w:r>
        <w:rPr>
          <w:spacing w:val="-10"/>
        </w:rPr>
        <w:t xml:space="preserve"> </w:t>
      </w:r>
      <w:r>
        <w:t>виды</w:t>
      </w:r>
      <w:r>
        <w:rPr>
          <w:spacing w:val="-10"/>
        </w:rPr>
        <w:t xml:space="preserve"> </w:t>
      </w:r>
      <w:r>
        <w:t>профессиональной</w:t>
      </w:r>
      <w:r>
        <w:rPr>
          <w:spacing w:val="-10"/>
        </w:rPr>
        <w:t xml:space="preserve"> </w:t>
      </w:r>
      <w:r>
        <w:t>деятельности</w:t>
      </w:r>
      <w:r>
        <w:rPr>
          <w:spacing w:val="-10"/>
        </w:rPr>
        <w:t xml:space="preserve"> </w:t>
      </w:r>
      <w:r>
        <w:t>художника</w:t>
      </w:r>
      <w:r>
        <w:rPr>
          <w:spacing w:val="-10"/>
        </w:rPr>
        <w:t xml:space="preserve"> </w:t>
      </w:r>
      <w:r>
        <w:t>в</w:t>
      </w:r>
      <w:r>
        <w:rPr>
          <w:spacing w:val="-10"/>
        </w:rPr>
        <w:t xml:space="preserve"> </w:t>
      </w:r>
      <w:r>
        <w:t>современном</w:t>
      </w:r>
      <w:r>
        <w:rPr>
          <w:spacing w:val="-10"/>
        </w:rPr>
        <w:t xml:space="preserve"> </w:t>
      </w:r>
      <w:r>
        <w:t>театре. Сценография</w:t>
      </w:r>
      <w:r>
        <w:rPr>
          <w:spacing w:val="31"/>
        </w:rPr>
        <w:t xml:space="preserve"> </w:t>
      </w:r>
      <w:r>
        <w:t>и</w:t>
      </w:r>
      <w:r>
        <w:rPr>
          <w:spacing w:val="31"/>
        </w:rPr>
        <w:t xml:space="preserve"> </w:t>
      </w:r>
      <w:r>
        <w:t>создание</w:t>
      </w:r>
      <w:r>
        <w:rPr>
          <w:spacing w:val="31"/>
        </w:rPr>
        <w:t xml:space="preserve"> </w:t>
      </w:r>
      <w:r>
        <w:t>сценического</w:t>
      </w:r>
      <w:r>
        <w:rPr>
          <w:spacing w:val="30"/>
        </w:rPr>
        <w:t xml:space="preserve"> </w:t>
      </w:r>
      <w:r>
        <w:t>образа.</w:t>
      </w:r>
      <w:r>
        <w:rPr>
          <w:spacing w:val="30"/>
        </w:rPr>
        <w:t xml:space="preserve"> </w:t>
      </w:r>
      <w:r>
        <w:t>Сотворчество</w:t>
      </w:r>
      <w:r>
        <w:rPr>
          <w:spacing w:val="31"/>
        </w:rPr>
        <w:t xml:space="preserve"> </w:t>
      </w:r>
      <w:r>
        <w:t>художника-постановщика</w:t>
      </w:r>
      <w:r>
        <w:rPr>
          <w:spacing w:val="30"/>
        </w:rPr>
        <w:t xml:space="preserve"> </w:t>
      </w:r>
      <w:r>
        <w:rPr>
          <w:spacing w:val="-10"/>
        </w:rPr>
        <w:t>с</w:t>
      </w:r>
    </w:p>
    <w:p w:rsidR="00F24135" w:rsidRDefault="005E5ACB">
      <w:pPr>
        <w:pStyle w:val="a3"/>
        <w:ind w:firstLine="0"/>
      </w:pPr>
      <w:r>
        <w:t>драматургом,</w:t>
      </w:r>
      <w:r>
        <w:rPr>
          <w:spacing w:val="-3"/>
        </w:rPr>
        <w:t xml:space="preserve"> </w:t>
      </w:r>
      <w:r>
        <w:t>режиссёром</w:t>
      </w:r>
      <w:r>
        <w:rPr>
          <w:spacing w:val="2"/>
        </w:rPr>
        <w:t xml:space="preserve"> </w:t>
      </w:r>
      <w:r>
        <w:t>и</w:t>
      </w:r>
      <w:r>
        <w:rPr>
          <w:spacing w:val="-1"/>
        </w:rPr>
        <w:t xml:space="preserve"> </w:t>
      </w:r>
      <w:r>
        <w:rPr>
          <w:spacing w:val="-2"/>
        </w:rPr>
        <w:t>актёрами.</w:t>
      </w:r>
    </w:p>
    <w:p w:rsidR="00F24135" w:rsidRDefault="005E5ACB">
      <w:pPr>
        <w:pStyle w:val="a3"/>
        <w:ind w:right="128"/>
      </w:pPr>
      <w:r>
        <w:t>Роль освещения в визуальном облике театрального действия. Бутафорские, пошивочные, декорационные и иные цеха в театре.</w:t>
      </w:r>
    </w:p>
    <w:p w:rsidR="00F24135" w:rsidRDefault="005E5ACB">
      <w:pPr>
        <w:pStyle w:val="a3"/>
        <w:ind w:left="849" w:firstLine="0"/>
      </w:pPr>
      <w:r>
        <w:t>Сценический</w:t>
      </w:r>
      <w:r>
        <w:rPr>
          <w:spacing w:val="-9"/>
        </w:rPr>
        <w:t xml:space="preserve"> </w:t>
      </w:r>
      <w:r>
        <w:t>костюм,</w:t>
      </w:r>
      <w:r>
        <w:rPr>
          <w:spacing w:val="-11"/>
        </w:rPr>
        <w:t xml:space="preserve"> </w:t>
      </w:r>
      <w:r>
        <w:t>грим</w:t>
      </w:r>
      <w:r>
        <w:rPr>
          <w:spacing w:val="-10"/>
        </w:rPr>
        <w:t xml:space="preserve"> </w:t>
      </w:r>
      <w:r>
        <w:t>и</w:t>
      </w:r>
      <w:r>
        <w:rPr>
          <w:spacing w:val="-10"/>
        </w:rPr>
        <w:t xml:space="preserve"> </w:t>
      </w:r>
      <w:r>
        <w:t>маска.</w:t>
      </w:r>
      <w:r>
        <w:rPr>
          <w:spacing w:val="-11"/>
        </w:rPr>
        <w:t xml:space="preserve"> </w:t>
      </w:r>
      <w:r>
        <w:t>Стилистическое</w:t>
      </w:r>
      <w:r>
        <w:rPr>
          <w:spacing w:val="-6"/>
        </w:rPr>
        <w:t xml:space="preserve"> </w:t>
      </w:r>
      <w:r>
        <w:t>единство</w:t>
      </w:r>
      <w:r>
        <w:rPr>
          <w:spacing w:val="-10"/>
        </w:rPr>
        <w:t xml:space="preserve"> </w:t>
      </w:r>
      <w:r>
        <w:t>в</w:t>
      </w:r>
      <w:r>
        <w:rPr>
          <w:spacing w:val="-11"/>
        </w:rPr>
        <w:t xml:space="preserve"> </w:t>
      </w:r>
      <w:r>
        <w:t>решении</w:t>
      </w:r>
      <w:r>
        <w:rPr>
          <w:spacing w:val="-6"/>
        </w:rPr>
        <w:t xml:space="preserve"> </w:t>
      </w:r>
      <w:r>
        <w:t>образа</w:t>
      </w:r>
      <w:r>
        <w:rPr>
          <w:spacing w:val="-10"/>
        </w:rPr>
        <w:t xml:space="preserve"> </w:t>
      </w:r>
      <w:r>
        <w:rPr>
          <w:spacing w:val="-2"/>
        </w:rPr>
        <w:t>спектакля.</w:t>
      </w:r>
    </w:p>
    <w:p w:rsidR="00F24135" w:rsidRDefault="005E5ACB">
      <w:pPr>
        <w:pStyle w:val="a3"/>
        <w:ind w:firstLine="0"/>
      </w:pPr>
      <w:r>
        <w:t>Выражение</w:t>
      </w:r>
      <w:r>
        <w:rPr>
          <w:spacing w:val="-1"/>
        </w:rPr>
        <w:t xml:space="preserve"> </w:t>
      </w:r>
      <w:r>
        <w:t>в</w:t>
      </w:r>
      <w:r>
        <w:rPr>
          <w:spacing w:val="-2"/>
        </w:rPr>
        <w:t xml:space="preserve"> </w:t>
      </w:r>
      <w:r>
        <w:t>костюме характера</w:t>
      </w:r>
      <w:r>
        <w:rPr>
          <w:spacing w:val="-3"/>
        </w:rPr>
        <w:t xml:space="preserve"> </w:t>
      </w:r>
      <w:r>
        <w:rPr>
          <w:spacing w:val="-2"/>
        </w:rPr>
        <w:t>персонажа.</w:t>
      </w:r>
    </w:p>
    <w:p w:rsidR="00F24135" w:rsidRDefault="005E5ACB">
      <w:pPr>
        <w:pStyle w:val="a3"/>
        <w:ind w:right="125"/>
      </w:pPr>
      <w:r>
        <w:t>Творчество</w:t>
      </w:r>
      <w:r>
        <w:rPr>
          <w:spacing w:val="-2"/>
        </w:rPr>
        <w:t xml:space="preserve"> </w:t>
      </w:r>
      <w:r>
        <w:t>художников-постановщиков в истории отечественного искусства (К. Коровин, И. Билибин, А. Головин и других художников-постановщиков). Школьный спектакль и работа художника по его подготовке.</w:t>
      </w:r>
    </w:p>
    <w:p w:rsidR="00F24135" w:rsidRDefault="005E5ACB">
      <w:pPr>
        <w:pStyle w:val="a3"/>
        <w:spacing w:before="1"/>
        <w:ind w:right="130"/>
      </w:pPr>
      <w:r>
        <w:t>Художник в театре кукол и его ведущая роль как соавтора режиссёра и актёра в процессе создания образа персонажа.</w:t>
      </w:r>
    </w:p>
    <w:p w:rsidR="00F24135" w:rsidRDefault="005E5ACB">
      <w:pPr>
        <w:pStyle w:val="a3"/>
        <w:ind w:right="126"/>
      </w:pPr>
      <w:r>
        <w:t>Условность и метафора</w:t>
      </w:r>
      <w:r>
        <w:rPr>
          <w:spacing w:val="-1"/>
        </w:rPr>
        <w:t xml:space="preserve"> </w:t>
      </w:r>
      <w:r>
        <w:t>в</w:t>
      </w:r>
      <w:r>
        <w:rPr>
          <w:spacing w:val="-2"/>
        </w:rPr>
        <w:t xml:space="preserve"> </w:t>
      </w:r>
      <w:r>
        <w:t>театральной постановке</w:t>
      </w:r>
      <w:r>
        <w:rPr>
          <w:spacing w:val="-3"/>
        </w:rPr>
        <w:t xml:space="preserve"> </w:t>
      </w:r>
      <w:r>
        <w:t xml:space="preserve">как образная и авторская интерпретация </w:t>
      </w:r>
      <w:r>
        <w:rPr>
          <w:spacing w:val="-2"/>
        </w:rPr>
        <w:t>реальности.</w:t>
      </w:r>
    </w:p>
    <w:p w:rsidR="00F24135" w:rsidRDefault="005E5ACB">
      <w:pPr>
        <w:pStyle w:val="a3"/>
        <w:ind w:left="849" w:firstLine="0"/>
      </w:pPr>
      <w:r>
        <w:t>Художественная</w:t>
      </w:r>
      <w:r>
        <w:rPr>
          <w:spacing w:val="-2"/>
        </w:rPr>
        <w:t xml:space="preserve"> фотография.</w:t>
      </w:r>
    </w:p>
    <w:p w:rsidR="00F24135" w:rsidRDefault="005E5ACB">
      <w:pPr>
        <w:pStyle w:val="a3"/>
        <w:ind w:left="849" w:firstLine="0"/>
      </w:pPr>
      <w:r>
        <w:t>Рождение</w:t>
      </w:r>
      <w:r>
        <w:rPr>
          <w:spacing w:val="52"/>
        </w:rPr>
        <w:t xml:space="preserve">  </w:t>
      </w:r>
      <w:r>
        <w:t>фотографии</w:t>
      </w:r>
      <w:r>
        <w:rPr>
          <w:spacing w:val="52"/>
        </w:rPr>
        <w:t xml:space="preserve">  </w:t>
      </w:r>
      <w:r>
        <w:t>как</w:t>
      </w:r>
      <w:r>
        <w:rPr>
          <w:spacing w:val="51"/>
        </w:rPr>
        <w:t xml:space="preserve">  </w:t>
      </w:r>
      <w:r>
        <w:t>технологическая</w:t>
      </w:r>
      <w:r>
        <w:rPr>
          <w:spacing w:val="51"/>
        </w:rPr>
        <w:t xml:space="preserve">  </w:t>
      </w:r>
      <w:r>
        <w:t>революция</w:t>
      </w:r>
      <w:r>
        <w:rPr>
          <w:spacing w:val="53"/>
        </w:rPr>
        <w:t xml:space="preserve">  </w:t>
      </w:r>
      <w:r>
        <w:t>запечатления</w:t>
      </w:r>
      <w:r>
        <w:rPr>
          <w:spacing w:val="52"/>
        </w:rPr>
        <w:t xml:space="preserve">  </w:t>
      </w:r>
      <w:r>
        <w:rPr>
          <w:spacing w:val="-2"/>
        </w:rPr>
        <w:t>реальности.</w:t>
      </w:r>
    </w:p>
    <w:p w:rsidR="00F24135" w:rsidRDefault="005E5ACB">
      <w:pPr>
        <w:pStyle w:val="a3"/>
        <w:ind w:firstLine="0"/>
      </w:pPr>
      <w:r>
        <w:t>Искусство</w:t>
      </w:r>
      <w:r>
        <w:rPr>
          <w:spacing w:val="-4"/>
        </w:rPr>
        <w:t xml:space="preserve"> </w:t>
      </w:r>
      <w:r>
        <w:t>и технология. История</w:t>
      </w:r>
      <w:r>
        <w:rPr>
          <w:spacing w:val="-1"/>
        </w:rPr>
        <w:t xml:space="preserve"> </w:t>
      </w:r>
      <w:r>
        <w:t>фотографии:</w:t>
      </w:r>
      <w:r>
        <w:rPr>
          <w:spacing w:val="-1"/>
        </w:rPr>
        <w:t xml:space="preserve"> </w:t>
      </w:r>
      <w:r>
        <w:t>от дагеротипа</w:t>
      </w:r>
      <w:r>
        <w:rPr>
          <w:spacing w:val="-1"/>
        </w:rPr>
        <w:t xml:space="preserve"> </w:t>
      </w:r>
      <w:r>
        <w:t>до</w:t>
      </w:r>
      <w:r>
        <w:rPr>
          <w:spacing w:val="-1"/>
        </w:rPr>
        <w:t xml:space="preserve"> </w:t>
      </w:r>
      <w:r>
        <w:t>компьютерных</w:t>
      </w:r>
      <w:r>
        <w:rPr>
          <w:spacing w:val="1"/>
        </w:rPr>
        <w:t xml:space="preserve"> </w:t>
      </w:r>
      <w:r>
        <w:rPr>
          <w:spacing w:val="-2"/>
        </w:rPr>
        <w:t>технологий.</w:t>
      </w:r>
    </w:p>
    <w:p w:rsidR="00F24135" w:rsidRDefault="005E5ACB">
      <w:pPr>
        <w:pStyle w:val="a3"/>
        <w:ind w:left="849" w:firstLine="0"/>
      </w:pPr>
      <w:r>
        <w:t>Современные</w:t>
      </w:r>
      <w:r>
        <w:rPr>
          <w:spacing w:val="-9"/>
        </w:rPr>
        <w:t xml:space="preserve"> </w:t>
      </w:r>
      <w:r>
        <w:t>возможности</w:t>
      </w:r>
      <w:r>
        <w:rPr>
          <w:spacing w:val="-4"/>
        </w:rPr>
        <w:t xml:space="preserve"> </w:t>
      </w:r>
      <w:r>
        <w:t>художественной</w:t>
      </w:r>
      <w:r>
        <w:rPr>
          <w:spacing w:val="-4"/>
        </w:rPr>
        <w:t xml:space="preserve"> </w:t>
      </w:r>
      <w:r>
        <w:t>обработки</w:t>
      </w:r>
      <w:r>
        <w:rPr>
          <w:spacing w:val="-8"/>
        </w:rPr>
        <w:t xml:space="preserve"> </w:t>
      </w:r>
      <w:r>
        <w:t>цифровой</w:t>
      </w:r>
      <w:r>
        <w:rPr>
          <w:spacing w:val="-9"/>
        </w:rPr>
        <w:t xml:space="preserve"> </w:t>
      </w:r>
      <w:r>
        <w:rPr>
          <w:spacing w:val="-2"/>
        </w:rPr>
        <w:t>фотографии.</w:t>
      </w:r>
    </w:p>
    <w:p w:rsidR="00F24135" w:rsidRDefault="005E5ACB">
      <w:pPr>
        <w:pStyle w:val="a3"/>
        <w:ind w:right="125"/>
      </w:pPr>
      <w:r>
        <w:t>Картина мира и «Родиноведение» в фотографиях С.М. Прокудина-Горского. Сохранённая история и роль его фотографий в современной отечественной культуре.</w:t>
      </w:r>
    </w:p>
    <w:p w:rsidR="00F24135" w:rsidRDefault="005E5ACB">
      <w:pPr>
        <w:pStyle w:val="a3"/>
        <w:ind w:left="849" w:firstLine="0"/>
      </w:pPr>
      <w:r>
        <w:t>Фотография</w:t>
      </w:r>
      <w:r>
        <w:rPr>
          <w:spacing w:val="22"/>
        </w:rPr>
        <w:t xml:space="preserve"> </w:t>
      </w:r>
      <w:r>
        <w:t>-</w:t>
      </w:r>
      <w:r>
        <w:rPr>
          <w:spacing w:val="20"/>
        </w:rPr>
        <w:t xml:space="preserve"> </w:t>
      </w:r>
      <w:r>
        <w:t>искусство</w:t>
      </w:r>
      <w:r>
        <w:rPr>
          <w:spacing w:val="22"/>
        </w:rPr>
        <w:t xml:space="preserve"> </w:t>
      </w:r>
      <w:r>
        <w:t>светописи.</w:t>
      </w:r>
      <w:r>
        <w:rPr>
          <w:spacing w:val="21"/>
        </w:rPr>
        <w:t xml:space="preserve"> </w:t>
      </w:r>
      <w:r>
        <w:t>Роль</w:t>
      </w:r>
      <w:r>
        <w:rPr>
          <w:spacing w:val="23"/>
        </w:rPr>
        <w:t xml:space="preserve"> </w:t>
      </w:r>
      <w:r>
        <w:t>света</w:t>
      </w:r>
      <w:r>
        <w:rPr>
          <w:spacing w:val="23"/>
        </w:rPr>
        <w:t xml:space="preserve"> </w:t>
      </w:r>
      <w:r>
        <w:t>в</w:t>
      </w:r>
      <w:r>
        <w:rPr>
          <w:spacing w:val="20"/>
        </w:rPr>
        <w:t xml:space="preserve"> </w:t>
      </w:r>
      <w:r>
        <w:t>выявлении</w:t>
      </w:r>
      <w:r>
        <w:rPr>
          <w:spacing w:val="25"/>
        </w:rPr>
        <w:t xml:space="preserve"> </w:t>
      </w:r>
      <w:r>
        <w:t>формы</w:t>
      </w:r>
      <w:r>
        <w:rPr>
          <w:spacing w:val="18"/>
        </w:rPr>
        <w:t xml:space="preserve"> </w:t>
      </w:r>
      <w:r>
        <w:t>и</w:t>
      </w:r>
      <w:r>
        <w:rPr>
          <w:spacing w:val="22"/>
        </w:rPr>
        <w:t xml:space="preserve"> </w:t>
      </w:r>
      <w:r>
        <w:t>фактуры</w:t>
      </w:r>
      <w:r>
        <w:rPr>
          <w:spacing w:val="22"/>
        </w:rPr>
        <w:t xml:space="preserve"> </w:t>
      </w:r>
      <w:r>
        <w:rPr>
          <w:spacing w:val="-2"/>
        </w:rPr>
        <w:t>предмета.</w:t>
      </w:r>
    </w:p>
    <w:p w:rsidR="00F24135" w:rsidRDefault="005E5ACB">
      <w:pPr>
        <w:pStyle w:val="a3"/>
        <w:ind w:firstLine="0"/>
      </w:pPr>
      <w:r>
        <w:t>Примеры</w:t>
      </w:r>
      <w:r>
        <w:rPr>
          <w:spacing w:val="-6"/>
        </w:rPr>
        <w:t xml:space="preserve"> </w:t>
      </w:r>
      <w:r>
        <w:t>художественной</w:t>
      </w:r>
      <w:r>
        <w:rPr>
          <w:spacing w:val="-2"/>
        </w:rPr>
        <w:t xml:space="preserve"> </w:t>
      </w:r>
      <w:r>
        <w:t>фотографии</w:t>
      </w:r>
      <w:r>
        <w:rPr>
          <w:spacing w:val="-4"/>
        </w:rPr>
        <w:t xml:space="preserve"> </w:t>
      </w:r>
      <w:r>
        <w:t>в</w:t>
      </w:r>
      <w:r>
        <w:rPr>
          <w:spacing w:val="-5"/>
        </w:rPr>
        <w:t xml:space="preserve"> </w:t>
      </w:r>
      <w:r>
        <w:t>творчестве</w:t>
      </w:r>
      <w:r>
        <w:rPr>
          <w:spacing w:val="-10"/>
        </w:rPr>
        <w:t xml:space="preserve"> </w:t>
      </w:r>
      <w:r>
        <w:t>профессиональных</w:t>
      </w:r>
      <w:r>
        <w:rPr>
          <w:spacing w:val="-3"/>
        </w:rPr>
        <w:t xml:space="preserve"> </w:t>
      </w:r>
      <w:r>
        <w:rPr>
          <w:spacing w:val="-2"/>
        </w:rPr>
        <w:t>мастеров.</w:t>
      </w:r>
    </w:p>
    <w:p w:rsidR="00F24135" w:rsidRDefault="005E5ACB">
      <w:pPr>
        <w:pStyle w:val="a3"/>
        <w:ind w:left="849" w:firstLine="0"/>
      </w:pPr>
      <w:r>
        <w:t>Композиция</w:t>
      </w:r>
      <w:r>
        <w:rPr>
          <w:spacing w:val="-8"/>
        </w:rPr>
        <w:t xml:space="preserve"> </w:t>
      </w:r>
      <w:r>
        <w:t>кадра,</w:t>
      </w:r>
      <w:r>
        <w:rPr>
          <w:spacing w:val="-6"/>
        </w:rPr>
        <w:t xml:space="preserve"> </w:t>
      </w:r>
      <w:r>
        <w:t>ракурс,</w:t>
      </w:r>
      <w:r>
        <w:rPr>
          <w:spacing w:val="-5"/>
        </w:rPr>
        <w:t xml:space="preserve"> </w:t>
      </w:r>
      <w:r>
        <w:t>плановость,</w:t>
      </w:r>
      <w:r>
        <w:rPr>
          <w:spacing w:val="-5"/>
        </w:rPr>
        <w:t xml:space="preserve"> </w:t>
      </w:r>
      <w:r>
        <w:t>графический</w:t>
      </w:r>
      <w:r>
        <w:rPr>
          <w:spacing w:val="-3"/>
        </w:rPr>
        <w:t xml:space="preserve"> </w:t>
      </w:r>
      <w:r>
        <w:rPr>
          <w:spacing w:val="-2"/>
        </w:rPr>
        <w:t>ритм.</w:t>
      </w:r>
    </w:p>
    <w:p w:rsidR="00F24135" w:rsidRDefault="005E5ACB">
      <w:pPr>
        <w:pStyle w:val="a3"/>
        <w:ind w:right="125"/>
      </w:pPr>
      <w:r>
        <w:t>Умения наблюдать</w:t>
      </w:r>
      <w:r>
        <w:rPr>
          <w:spacing w:val="-1"/>
        </w:rPr>
        <w:t xml:space="preserve"> </w:t>
      </w:r>
      <w:r>
        <w:t>и выявлять выразительность и красоту</w:t>
      </w:r>
      <w:r>
        <w:rPr>
          <w:spacing w:val="-4"/>
        </w:rPr>
        <w:t xml:space="preserve"> </w:t>
      </w:r>
      <w:r>
        <w:t>окружающей жизни</w:t>
      </w:r>
      <w:r>
        <w:rPr>
          <w:spacing w:val="-4"/>
        </w:rPr>
        <w:t xml:space="preserve"> </w:t>
      </w:r>
      <w:r>
        <w:t xml:space="preserve">с помощью </w:t>
      </w:r>
      <w:r>
        <w:rPr>
          <w:spacing w:val="-2"/>
        </w:rPr>
        <w:t>фотографии.</w:t>
      </w:r>
    </w:p>
    <w:p w:rsidR="00F24135" w:rsidRDefault="005E5ACB">
      <w:pPr>
        <w:pStyle w:val="a3"/>
        <w:spacing w:before="1"/>
        <w:ind w:left="849" w:right="3285" w:firstLine="0"/>
        <w:jc w:val="left"/>
      </w:pPr>
      <w:r>
        <w:t>Фотопейзаж в творчестве профессиональных фотографов. Образные</w:t>
      </w:r>
      <w:r>
        <w:rPr>
          <w:spacing w:val="-7"/>
        </w:rPr>
        <w:t xml:space="preserve"> </w:t>
      </w:r>
      <w:r>
        <w:t>возможности</w:t>
      </w:r>
      <w:r>
        <w:rPr>
          <w:spacing w:val="-7"/>
        </w:rPr>
        <w:t xml:space="preserve"> </w:t>
      </w:r>
      <w:r>
        <w:t>чёрно-белой</w:t>
      </w:r>
      <w:r>
        <w:rPr>
          <w:spacing w:val="-7"/>
        </w:rPr>
        <w:t xml:space="preserve"> </w:t>
      </w:r>
      <w:r>
        <w:t>и</w:t>
      </w:r>
      <w:r>
        <w:rPr>
          <w:spacing w:val="-5"/>
        </w:rPr>
        <w:t xml:space="preserve"> </w:t>
      </w:r>
      <w:r>
        <w:t>цветной</w:t>
      </w:r>
      <w:r>
        <w:rPr>
          <w:spacing w:val="-6"/>
        </w:rPr>
        <w:t xml:space="preserve"> </w:t>
      </w:r>
      <w:r>
        <w:t>фотографии.</w:t>
      </w:r>
    </w:p>
    <w:p w:rsidR="00F24135" w:rsidRDefault="005E5ACB">
      <w:pPr>
        <w:pStyle w:val="a3"/>
        <w:ind w:left="849" w:firstLine="0"/>
        <w:jc w:val="left"/>
      </w:pPr>
      <w:r>
        <w:t>Роль</w:t>
      </w:r>
      <w:r>
        <w:rPr>
          <w:spacing w:val="-4"/>
        </w:rPr>
        <w:t xml:space="preserve"> </w:t>
      </w:r>
      <w:r>
        <w:t>тональных</w:t>
      </w:r>
      <w:r>
        <w:rPr>
          <w:spacing w:val="-4"/>
        </w:rPr>
        <w:t xml:space="preserve"> </w:t>
      </w:r>
      <w:r>
        <w:t>контрастов</w:t>
      </w:r>
      <w:r>
        <w:rPr>
          <w:spacing w:val="-5"/>
        </w:rPr>
        <w:t xml:space="preserve"> </w:t>
      </w:r>
      <w:r>
        <w:t>и</w:t>
      </w:r>
      <w:r>
        <w:rPr>
          <w:spacing w:val="-3"/>
        </w:rPr>
        <w:t xml:space="preserve"> </w:t>
      </w:r>
      <w:r>
        <w:t>роль</w:t>
      </w:r>
      <w:r>
        <w:rPr>
          <w:spacing w:val="-3"/>
        </w:rPr>
        <w:t xml:space="preserve"> </w:t>
      </w:r>
      <w:r>
        <w:t>цвета</w:t>
      </w:r>
      <w:r>
        <w:rPr>
          <w:spacing w:val="-6"/>
        </w:rPr>
        <w:t xml:space="preserve"> </w:t>
      </w:r>
      <w:r>
        <w:t>в</w:t>
      </w:r>
      <w:r>
        <w:rPr>
          <w:spacing w:val="-5"/>
        </w:rPr>
        <w:t xml:space="preserve"> </w:t>
      </w:r>
      <w:r>
        <w:t>эмоционально-образном</w:t>
      </w:r>
      <w:r>
        <w:rPr>
          <w:spacing w:val="-4"/>
        </w:rPr>
        <w:t xml:space="preserve"> </w:t>
      </w:r>
      <w:r>
        <w:t>восприятии</w:t>
      </w:r>
      <w:r>
        <w:rPr>
          <w:spacing w:val="-5"/>
        </w:rPr>
        <w:t xml:space="preserve"> </w:t>
      </w:r>
      <w:r>
        <w:t>пейзажа. Роль освещения в портретном образе. Фотография постановочная и документальная.</w:t>
      </w:r>
    </w:p>
    <w:p w:rsidR="00F24135" w:rsidRDefault="005E5ACB">
      <w:pPr>
        <w:pStyle w:val="a3"/>
        <w:jc w:val="left"/>
      </w:pPr>
      <w:r>
        <w:t>Фотопортрет</w:t>
      </w:r>
      <w:r>
        <w:rPr>
          <w:spacing w:val="40"/>
        </w:rPr>
        <w:t xml:space="preserve"> </w:t>
      </w:r>
      <w:r>
        <w:t>в</w:t>
      </w:r>
      <w:r>
        <w:rPr>
          <w:spacing w:val="40"/>
        </w:rPr>
        <w:t xml:space="preserve"> </w:t>
      </w:r>
      <w:r>
        <w:t>истории</w:t>
      </w:r>
      <w:r>
        <w:rPr>
          <w:spacing w:val="40"/>
        </w:rPr>
        <w:t xml:space="preserve"> </w:t>
      </w:r>
      <w:r>
        <w:t>профессиональной</w:t>
      </w:r>
      <w:r>
        <w:rPr>
          <w:spacing w:val="40"/>
        </w:rPr>
        <w:t xml:space="preserve"> </w:t>
      </w:r>
      <w:r>
        <w:t>фотографии</w:t>
      </w:r>
      <w:r>
        <w:rPr>
          <w:spacing w:val="40"/>
        </w:rPr>
        <w:t xml:space="preserve"> </w:t>
      </w:r>
      <w:r>
        <w:t>и</w:t>
      </w:r>
      <w:r>
        <w:rPr>
          <w:spacing w:val="40"/>
        </w:rPr>
        <w:t xml:space="preserve"> </w:t>
      </w:r>
      <w:r>
        <w:t>его</w:t>
      </w:r>
      <w:r>
        <w:rPr>
          <w:spacing w:val="40"/>
        </w:rPr>
        <w:t xml:space="preserve"> </w:t>
      </w:r>
      <w:r>
        <w:t>связь</w:t>
      </w:r>
      <w:r>
        <w:rPr>
          <w:spacing w:val="40"/>
        </w:rPr>
        <w:t xml:space="preserve"> </w:t>
      </w:r>
      <w:r>
        <w:t>с</w:t>
      </w:r>
      <w:r>
        <w:rPr>
          <w:spacing w:val="40"/>
        </w:rPr>
        <w:t xml:space="preserve"> </w:t>
      </w:r>
      <w:r>
        <w:t>направлениями</w:t>
      </w:r>
      <w:r>
        <w:rPr>
          <w:spacing w:val="40"/>
        </w:rPr>
        <w:t xml:space="preserve"> </w:t>
      </w:r>
      <w:r>
        <w:t>в изобразительном искусстве.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Портрет</w:t>
      </w:r>
      <w:r>
        <w:rPr>
          <w:spacing w:val="-6"/>
        </w:rPr>
        <w:t xml:space="preserve"> </w:t>
      </w:r>
      <w:r>
        <w:t>в</w:t>
      </w:r>
      <w:r>
        <w:rPr>
          <w:spacing w:val="-9"/>
        </w:rPr>
        <w:t xml:space="preserve"> </w:t>
      </w:r>
      <w:r>
        <w:t>фотографии,</w:t>
      </w:r>
      <w:r>
        <w:rPr>
          <w:spacing w:val="-8"/>
        </w:rPr>
        <w:t xml:space="preserve"> </w:t>
      </w:r>
      <w:r>
        <w:t>его</w:t>
      </w:r>
      <w:r>
        <w:rPr>
          <w:spacing w:val="-8"/>
        </w:rPr>
        <w:t xml:space="preserve"> </w:t>
      </w:r>
      <w:r>
        <w:t>общее</w:t>
      </w:r>
      <w:r>
        <w:rPr>
          <w:spacing w:val="-6"/>
        </w:rPr>
        <w:t xml:space="preserve"> </w:t>
      </w:r>
      <w:r>
        <w:t>и</w:t>
      </w:r>
      <w:r>
        <w:rPr>
          <w:spacing w:val="-7"/>
        </w:rPr>
        <w:t xml:space="preserve"> </w:t>
      </w:r>
      <w:r>
        <w:t>особенное</w:t>
      </w:r>
      <w:r>
        <w:rPr>
          <w:spacing w:val="-6"/>
        </w:rPr>
        <w:t xml:space="preserve"> </w:t>
      </w:r>
      <w:r>
        <w:t>по</w:t>
      </w:r>
      <w:r>
        <w:rPr>
          <w:spacing w:val="-7"/>
        </w:rPr>
        <w:t xml:space="preserve"> </w:t>
      </w:r>
      <w:r>
        <w:t>сравнению</w:t>
      </w:r>
      <w:r>
        <w:rPr>
          <w:spacing w:val="-7"/>
        </w:rPr>
        <w:t xml:space="preserve"> </w:t>
      </w:r>
      <w:r>
        <w:t>с</w:t>
      </w:r>
      <w:r>
        <w:rPr>
          <w:spacing w:val="-9"/>
        </w:rPr>
        <w:t xml:space="preserve"> </w:t>
      </w:r>
      <w:r>
        <w:t>живописным</w:t>
      </w:r>
      <w:r>
        <w:rPr>
          <w:spacing w:val="-9"/>
        </w:rPr>
        <w:t xml:space="preserve"> </w:t>
      </w:r>
      <w:r>
        <w:t>и</w:t>
      </w:r>
      <w:r>
        <w:rPr>
          <w:spacing w:val="-7"/>
        </w:rPr>
        <w:t xml:space="preserve"> </w:t>
      </w:r>
      <w:r>
        <w:t>графическим портретом. Опыт выполнения портретных фотографий.</w:t>
      </w:r>
    </w:p>
    <w:p w:rsidR="00F24135" w:rsidRDefault="005E5ACB">
      <w:pPr>
        <w:pStyle w:val="a3"/>
        <w:spacing w:before="1"/>
        <w:jc w:val="left"/>
      </w:pPr>
      <w:r>
        <w:t>Фоторепортаж.</w:t>
      </w:r>
      <w:r>
        <w:rPr>
          <w:spacing w:val="-10"/>
        </w:rPr>
        <w:t xml:space="preserve"> </w:t>
      </w:r>
      <w:r>
        <w:t>Образ</w:t>
      </w:r>
      <w:r>
        <w:rPr>
          <w:spacing w:val="-11"/>
        </w:rPr>
        <w:t xml:space="preserve"> </w:t>
      </w:r>
      <w:r>
        <w:t>события</w:t>
      </w:r>
      <w:r>
        <w:rPr>
          <w:spacing w:val="-9"/>
        </w:rPr>
        <w:t xml:space="preserve"> </w:t>
      </w:r>
      <w:r>
        <w:t>в</w:t>
      </w:r>
      <w:r>
        <w:rPr>
          <w:spacing w:val="-10"/>
        </w:rPr>
        <w:t xml:space="preserve"> </w:t>
      </w:r>
      <w:r>
        <w:t>кадре.</w:t>
      </w:r>
      <w:r>
        <w:rPr>
          <w:spacing w:val="-10"/>
        </w:rPr>
        <w:t xml:space="preserve"> </w:t>
      </w:r>
      <w:r>
        <w:t>Репортажный</w:t>
      </w:r>
      <w:r>
        <w:rPr>
          <w:spacing w:val="-9"/>
        </w:rPr>
        <w:t xml:space="preserve"> </w:t>
      </w:r>
      <w:r>
        <w:t>снимок</w:t>
      </w:r>
      <w:r>
        <w:rPr>
          <w:spacing w:val="-9"/>
        </w:rPr>
        <w:t xml:space="preserve"> </w:t>
      </w:r>
      <w:r>
        <w:t>-</w:t>
      </w:r>
      <w:r>
        <w:rPr>
          <w:spacing w:val="-10"/>
        </w:rPr>
        <w:t xml:space="preserve"> </w:t>
      </w:r>
      <w:r>
        <w:t>свидетельство</w:t>
      </w:r>
      <w:r>
        <w:rPr>
          <w:spacing w:val="-10"/>
        </w:rPr>
        <w:t xml:space="preserve"> </w:t>
      </w:r>
      <w:r>
        <w:t>истории</w:t>
      </w:r>
      <w:r>
        <w:rPr>
          <w:spacing w:val="-10"/>
        </w:rPr>
        <w:t xml:space="preserve"> </w:t>
      </w:r>
      <w:r>
        <w:t>и</w:t>
      </w:r>
      <w:r>
        <w:rPr>
          <w:spacing w:val="-9"/>
        </w:rPr>
        <w:t xml:space="preserve"> </w:t>
      </w:r>
      <w:r>
        <w:t>его значение в сохранении памяти о событии.</w:t>
      </w:r>
    </w:p>
    <w:p w:rsidR="00F24135" w:rsidRDefault="005E5ACB">
      <w:pPr>
        <w:pStyle w:val="a3"/>
        <w:jc w:val="left"/>
      </w:pPr>
      <w:r>
        <w:t>Фоторепортаж</w:t>
      </w:r>
      <w:r>
        <w:rPr>
          <w:spacing w:val="40"/>
        </w:rPr>
        <w:t xml:space="preserve"> </w:t>
      </w:r>
      <w:r>
        <w:t>-</w:t>
      </w:r>
      <w:r>
        <w:rPr>
          <w:spacing w:val="40"/>
        </w:rPr>
        <w:t xml:space="preserve"> </w:t>
      </w:r>
      <w:r>
        <w:t>дневник</w:t>
      </w:r>
      <w:r>
        <w:rPr>
          <w:spacing w:val="40"/>
        </w:rPr>
        <w:t xml:space="preserve"> </w:t>
      </w:r>
      <w:r>
        <w:t>истории.</w:t>
      </w:r>
      <w:r>
        <w:rPr>
          <w:spacing w:val="40"/>
        </w:rPr>
        <w:t xml:space="preserve"> </w:t>
      </w:r>
      <w:r>
        <w:t>Значение</w:t>
      </w:r>
      <w:r>
        <w:rPr>
          <w:spacing w:val="40"/>
        </w:rPr>
        <w:t xml:space="preserve"> </w:t>
      </w:r>
      <w:r>
        <w:t>работы</w:t>
      </w:r>
      <w:r>
        <w:rPr>
          <w:spacing w:val="40"/>
        </w:rPr>
        <w:t xml:space="preserve"> </w:t>
      </w:r>
      <w:r>
        <w:t>военных</w:t>
      </w:r>
      <w:r>
        <w:rPr>
          <w:spacing w:val="40"/>
        </w:rPr>
        <w:t xml:space="preserve"> </w:t>
      </w:r>
      <w:r>
        <w:t>фотографов.</w:t>
      </w:r>
      <w:r>
        <w:rPr>
          <w:spacing w:val="40"/>
        </w:rPr>
        <w:t xml:space="preserve"> </w:t>
      </w:r>
      <w:r>
        <w:t>Спортивные фотографии. Образ современности в репортажных фотографиях.</w:t>
      </w:r>
    </w:p>
    <w:p w:rsidR="00F24135" w:rsidRDefault="005E5ACB">
      <w:pPr>
        <w:pStyle w:val="a3"/>
        <w:ind w:left="849" w:firstLine="0"/>
        <w:jc w:val="left"/>
      </w:pPr>
      <w:r>
        <w:rPr>
          <w:spacing w:val="-2"/>
        </w:rPr>
        <w:t>«Работать</w:t>
      </w:r>
      <w:r>
        <w:t xml:space="preserve"> </w:t>
      </w:r>
      <w:r>
        <w:rPr>
          <w:spacing w:val="-2"/>
        </w:rPr>
        <w:t>для</w:t>
      </w:r>
      <w:r>
        <w:rPr>
          <w:spacing w:val="-4"/>
        </w:rPr>
        <w:t xml:space="preserve"> </w:t>
      </w:r>
      <w:r>
        <w:rPr>
          <w:spacing w:val="-2"/>
        </w:rPr>
        <w:t>жизни...»</w:t>
      </w:r>
      <w:r>
        <w:rPr>
          <w:spacing w:val="-13"/>
        </w:rPr>
        <w:t xml:space="preserve"> </w:t>
      </w:r>
      <w:r>
        <w:rPr>
          <w:spacing w:val="-2"/>
        </w:rPr>
        <w:t>-</w:t>
      </w:r>
      <w:r>
        <w:rPr>
          <w:spacing w:val="-6"/>
        </w:rPr>
        <w:t xml:space="preserve"> </w:t>
      </w:r>
      <w:r>
        <w:rPr>
          <w:spacing w:val="-2"/>
        </w:rPr>
        <w:t>фотографии</w:t>
      </w:r>
      <w:r>
        <w:rPr>
          <w:spacing w:val="-4"/>
        </w:rPr>
        <w:t xml:space="preserve"> </w:t>
      </w:r>
      <w:r>
        <w:rPr>
          <w:spacing w:val="-2"/>
        </w:rPr>
        <w:t>Александра</w:t>
      </w:r>
      <w:r>
        <w:rPr>
          <w:spacing w:val="-7"/>
        </w:rPr>
        <w:t xml:space="preserve"> </w:t>
      </w:r>
      <w:r>
        <w:rPr>
          <w:spacing w:val="-2"/>
        </w:rPr>
        <w:t>Родченко,</w:t>
      </w:r>
      <w:r>
        <w:rPr>
          <w:spacing w:val="-5"/>
        </w:rPr>
        <w:t xml:space="preserve"> </w:t>
      </w:r>
      <w:r>
        <w:rPr>
          <w:spacing w:val="-2"/>
        </w:rPr>
        <w:t>их</w:t>
      </w:r>
      <w:r>
        <w:rPr>
          <w:spacing w:val="-5"/>
        </w:rPr>
        <w:t xml:space="preserve"> </w:t>
      </w:r>
      <w:r>
        <w:rPr>
          <w:spacing w:val="-2"/>
        </w:rPr>
        <w:t>значение</w:t>
      </w:r>
      <w:r>
        <w:rPr>
          <w:spacing w:val="-6"/>
        </w:rPr>
        <w:t xml:space="preserve"> </w:t>
      </w:r>
      <w:r>
        <w:rPr>
          <w:spacing w:val="-2"/>
        </w:rPr>
        <w:t>и</w:t>
      </w:r>
      <w:r>
        <w:rPr>
          <w:spacing w:val="-3"/>
        </w:rPr>
        <w:t xml:space="preserve"> </w:t>
      </w:r>
      <w:r>
        <w:rPr>
          <w:spacing w:val="-2"/>
        </w:rPr>
        <w:t>влияние</w:t>
      </w:r>
      <w:r>
        <w:rPr>
          <w:spacing w:val="-5"/>
        </w:rPr>
        <w:t xml:space="preserve"> </w:t>
      </w:r>
      <w:r>
        <w:rPr>
          <w:spacing w:val="-2"/>
        </w:rPr>
        <w:t>на</w:t>
      </w:r>
      <w:r>
        <w:rPr>
          <w:spacing w:val="-3"/>
        </w:rPr>
        <w:t xml:space="preserve"> </w:t>
      </w:r>
      <w:r>
        <w:rPr>
          <w:spacing w:val="-2"/>
        </w:rPr>
        <w:t>стиль</w:t>
      </w:r>
    </w:p>
    <w:p w:rsidR="00F24135" w:rsidRDefault="005E5ACB">
      <w:pPr>
        <w:pStyle w:val="a3"/>
        <w:ind w:firstLine="0"/>
        <w:jc w:val="left"/>
      </w:pPr>
      <w:r>
        <w:rPr>
          <w:spacing w:val="-2"/>
        </w:rPr>
        <w:t>эпохи.</w:t>
      </w:r>
    </w:p>
    <w:p w:rsidR="00F24135" w:rsidRDefault="005E5ACB">
      <w:pPr>
        <w:pStyle w:val="a3"/>
        <w:ind w:left="849" w:firstLine="0"/>
        <w:jc w:val="left"/>
      </w:pPr>
      <w:r>
        <w:t>Возможности</w:t>
      </w:r>
      <w:r>
        <w:rPr>
          <w:spacing w:val="-7"/>
        </w:rPr>
        <w:t xml:space="preserve"> </w:t>
      </w:r>
      <w:r>
        <w:t>компьютерной</w:t>
      </w:r>
      <w:r>
        <w:rPr>
          <w:spacing w:val="-8"/>
        </w:rPr>
        <w:t xml:space="preserve"> </w:t>
      </w:r>
      <w:r>
        <w:t>обработки</w:t>
      </w:r>
      <w:r>
        <w:rPr>
          <w:spacing w:val="-9"/>
        </w:rPr>
        <w:t xml:space="preserve"> </w:t>
      </w:r>
      <w:r>
        <w:t>фотографий,</w:t>
      </w:r>
      <w:r>
        <w:rPr>
          <w:spacing w:val="-11"/>
        </w:rPr>
        <w:t xml:space="preserve"> </w:t>
      </w:r>
      <w:r>
        <w:t>задачи</w:t>
      </w:r>
      <w:r>
        <w:rPr>
          <w:spacing w:val="-7"/>
        </w:rPr>
        <w:t xml:space="preserve"> </w:t>
      </w:r>
      <w:r>
        <w:t>преобразования</w:t>
      </w:r>
      <w:r>
        <w:rPr>
          <w:spacing w:val="-6"/>
        </w:rPr>
        <w:t xml:space="preserve"> </w:t>
      </w:r>
      <w:r>
        <w:t>фотографий</w:t>
      </w:r>
      <w:r>
        <w:rPr>
          <w:spacing w:val="-7"/>
        </w:rPr>
        <w:t xml:space="preserve"> </w:t>
      </w:r>
      <w:r>
        <w:rPr>
          <w:spacing w:val="-10"/>
        </w:rPr>
        <w:t>и</w:t>
      </w:r>
    </w:p>
    <w:p w:rsidR="00F24135" w:rsidRDefault="005E5ACB">
      <w:pPr>
        <w:pStyle w:val="a3"/>
        <w:ind w:firstLine="0"/>
      </w:pPr>
      <w:r>
        <w:t>границы</w:t>
      </w:r>
      <w:r>
        <w:rPr>
          <w:spacing w:val="-1"/>
        </w:rPr>
        <w:t xml:space="preserve"> </w:t>
      </w:r>
      <w:r>
        <w:rPr>
          <w:spacing w:val="-2"/>
        </w:rPr>
        <w:t>достоверности.</w:t>
      </w:r>
    </w:p>
    <w:p w:rsidR="00F24135" w:rsidRDefault="005E5ACB">
      <w:pPr>
        <w:pStyle w:val="a3"/>
        <w:ind w:right="129"/>
      </w:pPr>
      <w:r>
        <w:t xml:space="preserve">Коллаж как жанр художественного творчества с помощью различных компьютерных </w:t>
      </w:r>
      <w:r>
        <w:rPr>
          <w:spacing w:val="-2"/>
        </w:rPr>
        <w:t>программ.</w:t>
      </w:r>
    </w:p>
    <w:p w:rsidR="00F24135" w:rsidRDefault="005E5ACB">
      <w:pPr>
        <w:pStyle w:val="a3"/>
        <w:ind w:right="122"/>
      </w:pPr>
      <w:r>
        <w:t>Художественная фотография как авторское видение мира, как образ времени и влияние фотообраза на жизнь людей.</w:t>
      </w:r>
    </w:p>
    <w:p w:rsidR="00F24135" w:rsidRDefault="005E5ACB">
      <w:pPr>
        <w:pStyle w:val="a3"/>
        <w:spacing w:before="1"/>
        <w:ind w:left="849" w:firstLine="0"/>
      </w:pPr>
      <w:r>
        <w:t>Изображение</w:t>
      </w:r>
      <w:r>
        <w:rPr>
          <w:spacing w:val="-4"/>
        </w:rPr>
        <w:t xml:space="preserve"> </w:t>
      </w:r>
      <w:r>
        <w:t>и</w:t>
      </w:r>
      <w:r>
        <w:rPr>
          <w:spacing w:val="-1"/>
        </w:rPr>
        <w:t xml:space="preserve"> </w:t>
      </w:r>
      <w:r>
        <w:t>искусство</w:t>
      </w:r>
      <w:r>
        <w:rPr>
          <w:spacing w:val="-4"/>
        </w:rPr>
        <w:t xml:space="preserve"> </w:t>
      </w:r>
      <w:r>
        <w:rPr>
          <w:spacing w:val="-2"/>
        </w:rPr>
        <w:t>кино.</w:t>
      </w:r>
    </w:p>
    <w:p w:rsidR="00F24135" w:rsidRDefault="005E5ACB">
      <w:pPr>
        <w:pStyle w:val="a3"/>
        <w:ind w:left="849" w:firstLine="0"/>
      </w:pPr>
      <w:r>
        <w:t>Ожившее</w:t>
      </w:r>
      <w:r>
        <w:rPr>
          <w:spacing w:val="-4"/>
        </w:rPr>
        <w:t xml:space="preserve"> </w:t>
      </w:r>
      <w:r>
        <w:t>изображение.</w:t>
      </w:r>
      <w:r>
        <w:rPr>
          <w:spacing w:val="-2"/>
        </w:rPr>
        <w:t xml:space="preserve"> </w:t>
      </w:r>
      <w:r>
        <w:t>История</w:t>
      </w:r>
      <w:r>
        <w:rPr>
          <w:spacing w:val="-2"/>
        </w:rPr>
        <w:t xml:space="preserve"> </w:t>
      </w:r>
      <w:r>
        <w:t>кино и его</w:t>
      </w:r>
      <w:r>
        <w:rPr>
          <w:spacing w:val="-2"/>
        </w:rPr>
        <w:t xml:space="preserve"> </w:t>
      </w:r>
      <w:r>
        <w:t>эволюция</w:t>
      </w:r>
      <w:r>
        <w:rPr>
          <w:spacing w:val="-5"/>
        </w:rPr>
        <w:t xml:space="preserve"> </w:t>
      </w:r>
      <w:r>
        <w:t xml:space="preserve">как </w:t>
      </w:r>
      <w:r>
        <w:rPr>
          <w:spacing w:val="-2"/>
        </w:rPr>
        <w:t>искусства.</w:t>
      </w:r>
    </w:p>
    <w:p w:rsidR="00F24135" w:rsidRDefault="005E5ACB">
      <w:pPr>
        <w:pStyle w:val="a3"/>
        <w:ind w:right="127"/>
      </w:pPr>
      <w:r>
        <w:t>Синтетическая</w:t>
      </w:r>
      <w:r>
        <w:rPr>
          <w:spacing w:val="-4"/>
        </w:rPr>
        <w:t xml:space="preserve"> </w:t>
      </w:r>
      <w:r>
        <w:t>природа</w:t>
      </w:r>
      <w:r>
        <w:rPr>
          <w:spacing w:val="-4"/>
        </w:rPr>
        <w:t xml:space="preserve"> </w:t>
      </w:r>
      <w:r>
        <w:t>пространственно-временного</w:t>
      </w:r>
      <w:r>
        <w:rPr>
          <w:spacing w:val="-1"/>
        </w:rPr>
        <w:t xml:space="preserve"> </w:t>
      </w:r>
      <w:r>
        <w:t>искусства</w:t>
      </w:r>
      <w:r>
        <w:rPr>
          <w:spacing w:val="-4"/>
        </w:rPr>
        <w:t xml:space="preserve"> </w:t>
      </w:r>
      <w:r>
        <w:t>кино</w:t>
      </w:r>
      <w:r>
        <w:rPr>
          <w:spacing w:val="-5"/>
        </w:rPr>
        <w:t xml:space="preserve"> </w:t>
      </w:r>
      <w:r>
        <w:t>и</w:t>
      </w:r>
      <w:r>
        <w:rPr>
          <w:spacing w:val="-3"/>
        </w:rPr>
        <w:t xml:space="preserve"> </w:t>
      </w:r>
      <w:r>
        <w:t>состав</w:t>
      </w:r>
      <w:r>
        <w:rPr>
          <w:spacing w:val="-5"/>
        </w:rPr>
        <w:t xml:space="preserve"> </w:t>
      </w:r>
      <w:r>
        <w:t>творческого коллектива.</w:t>
      </w:r>
      <w:r>
        <w:rPr>
          <w:spacing w:val="-12"/>
        </w:rPr>
        <w:t xml:space="preserve"> </w:t>
      </w:r>
      <w:r>
        <w:t>Сценарист</w:t>
      </w:r>
      <w:r>
        <w:rPr>
          <w:spacing w:val="-12"/>
        </w:rPr>
        <w:t xml:space="preserve"> </w:t>
      </w:r>
      <w:r>
        <w:t>-</w:t>
      </w:r>
      <w:r>
        <w:rPr>
          <w:spacing w:val="-13"/>
        </w:rPr>
        <w:t xml:space="preserve"> </w:t>
      </w:r>
      <w:r>
        <w:t>режиссёр</w:t>
      </w:r>
      <w:r>
        <w:rPr>
          <w:spacing w:val="-11"/>
        </w:rPr>
        <w:t xml:space="preserve"> </w:t>
      </w:r>
      <w:r>
        <w:t>-</w:t>
      </w:r>
      <w:r>
        <w:rPr>
          <w:spacing w:val="-13"/>
        </w:rPr>
        <w:t xml:space="preserve"> </w:t>
      </w:r>
      <w:r>
        <w:t>художник</w:t>
      </w:r>
      <w:r>
        <w:rPr>
          <w:spacing w:val="-12"/>
        </w:rPr>
        <w:t xml:space="preserve"> </w:t>
      </w:r>
      <w:r>
        <w:t>-</w:t>
      </w:r>
      <w:r>
        <w:rPr>
          <w:spacing w:val="-11"/>
        </w:rPr>
        <w:t xml:space="preserve"> </w:t>
      </w:r>
      <w:r>
        <w:t>оператор</w:t>
      </w:r>
      <w:r>
        <w:rPr>
          <w:spacing w:val="-11"/>
        </w:rPr>
        <w:t xml:space="preserve"> </w:t>
      </w:r>
      <w:r>
        <w:t>в</w:t>
      </w:r>
      <w:r>
        <w:rPr>
          <w:spacing w:val="-11"/>
        </w:rPr>
        <w:t xml:space="preserve"> </w:t>
      </w:r>
      <w:r>
        <w:t>работе</w:t>
      </w:r>
      <w:r>
        <w:rPr>
          <w:spacing w:val="-11"/>
        </w:rPr>
        <w:t xml:space="preserve"> </w:t>
      </w:r>
      <w:r>
        <w:t>над</w:t>
      </w:r>
      <w:r>
        <w:rPr>
          <w:spacing w:val="-10"/>
        </w:rPr>
        <w:t xml:space="preserve"> </w:t>
      </w:r>
      <w:r>
        <w:t>фильмом.</w:t>
      </w:r>
      <w:r>
        <w:rPr>
          <w:spacing w:val="-12"/>
        </w:rPr>
        <w:t xml:space="preserve"> </w:t>
      </w:r>
      <w:r>
        <w:t>Сложносоставной язык кино.</w:t>
      </w:r>
    </w:p>
    <w:p w:rsidR="00F24135" w:rsidRDefault="005E5ACB">
      <w:pPr>
        <w:pStyle w:val="a3"/>
        <w:ind w:left="849" w:firstLine="0"/>
      </w:pPr>
      <w:r>
        <w:t>Монтаж</w:t>
      </w:r>
      <w:r>
        <w:rPr>
          <w:spacing w:val="-4"/>
        </w:rPr>
        <w:t xml:space="preserve"> </w:t>
      </w:r>
      <w:r>
        <w:t>композиционно</w:t>
      </w:r>
      <w:r>
        <w:rPr>
          <w:spacing w:val="-2"/>
        </w:rPr>
        <w:t xml:space="preserve"> </w:t>
      </w:r>
      <w:r>
        <w:t>построенных</w:t>
      </w:r>
      <w:r>
        <w:rPr>
          <w:spacing w:val="1"/>
        </w:rPr>
        <w:t xml:space="preserve"> </w:t>
      </w:r>
      <w:r>
        <w:t>кадров</w:t>
      </w:r>
      <w:r>
        <w:rPr>
          <w:spacing w:val="-2"/>
        </w:rPr>
        <w:t xml:space="preserve"> </w:t>
      </w:r>
      <w:r>
        <w:t>-</w:t>
      </w:r>
      <w:r>
        <w:rPr>
          <w:spacing w:val="-1"/>
        </w:rPr>
        <w:t xml:space="preserve"> </w:t>
      </w:r>
      <w:r>
        <w:t>основа</w:t>
      </w:r>
      <w:r>
        <w:rPr>
          <w:spacing w:val="-2"/>
        </w:rPr>
        <w:t xml:space="preserve"> </w:t>
      </w:r>
      <w:r>
        <w:t xml:space="preserve">языка </w:t>
      </w:r>
      <w:r>
        <w:rPr>
          <w:spacing w:val="-2"/>
        </w:rPr>
        <w:t>киноискусства.</w:t>
      </w:r>
    </w:p>
    <w:p w:rsidR="00F24135" w:rsidRDefault="005E5ACB">
      <w:pPr>
        <w:pStyle w:val="a3"/>
        <w:ind w:right="125"/>
      </w:pPr>
      <w: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F24135" w:rsidRDefault="005E5ACB">
      <w:pPr>
        <w:pStyle w:val="a3"/>
        <w:ind w:right="132"/>
      </w:pPr>
      <w:r>
        <w:t>Создание</w:t>
      </w:r>
      <w:r>
        <w:rPr>
          <w:spacing w:val="-3"/>
        </w:rPr>
        <w:t xml:space="preserve"> </w:t>
      </w:r>
      <w:r>
        <w:t>видеоролика</w:t>
      </w:r>
      <w:r>
        <w:rPr>
          <w:spacing w:val="-8"/>
        </w:rPr>
        <w:t xml:space="preserve"> </w:t>
      </w:r>
      <w:r>
        <w:t>-</w:t>
      </w:r>
      <w:r>
        <w:rPr>
          <w:spacing w:val="-1"/>
        </w:rPr>
        <w:t xml:space="preserve"> </w:t>
      </w:r>
      <w:r>
        <w:t>от замысла</w:t>
      </w:r>
      <w:r>
        <w:rPr>
          <w:spacing w:val="-1"/>
        </w:rPr>
        <w:t xml:space="preserve"> </w:t>
      </w:r>
      <w:r>
        <w:t>до съёмки.</w:t>
      </w:r>
      <w:r>
        <w:rPr>
          <w:spacing w:val="-2"/>
        </w:rPr>
        <w:t xml:space="preserve"> </w:t>
      </w:r>
      <w:r>
        <w:t>Разные жанры -</w:t>
      </w:r>
      <w:r>
        <w:rPr>
          <w:spacing w:val="-3"/>
        </w:rPr>
        <w:t xml:space="preserve"> </w:t>
      </w:r>
      <w:r>
        <w:t>разные</w:t>
      </w:r>
      <w:r>
        <w:rPr>
          <w:spacing w:val="-3"/>
        </w:rPr>
        <w:t xml:space="preserve"> </w:t>
      </w:r>
      <w:r>
        <w:t>задачи в</w:t>
      </w:r>
      <w:r>
        <w:rPr>
          <w:spacing w:val="-1"/>
        </w:rPr>
        <w:t xml:space="preserve"> </w:t>
      </w:r>
      <w:r>
        <w:t>работе</w:t>
      </w:r>
      <w:r>
        <w:rPr>
          <w:spacing w:val="-4"/>
        </w:rPr>
        <w:t xml:space="preserve"> </w:t>
      </w:r>
      <w:r>
        <w:t>над видеороликом. Этапы создания видеоролика.</w:t>
      </w:r>
    </w:p>
    <w:p w:rsidR="00F24135" w:rsidRDefault="005E5ACB">
      <w:pPr>
        <w:pStyle w:val="a3"/>
        <w:ind w:right="127"/>
      </w:pPr>
      <w:r>
        <w:t>Искусство</w:t>
      </w:r>
      <w:r>
        <w:rPr>
          <w:spacing w:val="-14"/>
        </w:rPr>
        <w:t xml:space="preserve"> </w:t>
      </w:r>
      <w:r>
        <w:t>анимации</w:t>
      </w:r>
      <w:r>
        <w:rPr>
          <w:spacing w:val="-11"/>
        </w:rPr>
        <w:t xml:space="preserve"> </w:t>
      </w:r>
      <w:r>
        <w:t>и</w:t>
      </w:r>
      <w:r>
        <w:rPr>
          <w:spacing w:val="-15"/>
        </w:rPr>
        <w:t xml:space="preserve"> </w:t>
      </w:r>
      <w:r>
        <w:t>художник-мультипликатор.</w:t>
      </w:r>
      <w:r>
        <w:rPr>
          <w:spacing w:val="-14"/>
        </w:rPr>
        <w:t xml:space="preserve"> </w:t>
      </w:r>
      <w:r>
        <w:t>Рисованные,</w:t>
      </w:r>
      <w:r>
        <w:rPr>
          <w:spacing w:val="-14"/>
        </w:rPr>
        <w:t xml:space="preserve"> </w:t>
      </w:r>
      <w:r>
        <w:t>кукольные</w:t>
      </w:r>
      <w:r>
        <w:rPr>
          <w:spacing w:val="-14"/>
        </w:rPr>
        <w:t xml:space="preserve"> </w:t>
      </w:r>
      <w:r>
        <w:t>мультфильмы</w:t>
      </w:r>
      <w:r>
        <w:rPr>
          <w:spacing w:val="-14"/>
        </w:rPr>
        <w:t xml:space="preserve"> </w:t>
      </w:r>
      <w:r>
        <w:t>и цифровая анимация. Уолт Дисней и его студия. Особое лицо отечественной мультипликации, её знаменитые создатели.</w:t>
      </w:r>
    </w:p>
    <w:p w:rsidR="00F24135" w:rsidRDefault="005E5ACB">
      <w:pPr>
        <w:pStyle w:val="a3"/>
        <w:spacing w:before="1"/>
        <w:ind w:right="126"/>
        <w:jc w:val="right"/>
      </w:pPr>
      <w:r>
        <w:t>Использование электронно-цифровых технологий в современном игровом кинематографе. Компьютерная</w:t>
      </w:r>
      <w:r>
        <w:rPr>
          <w:spacing w:val="80"/>
          <w:w w:val="150"/>
        </w:rPr>
        <w:t xml:space="preserve"> </w:t>
      </w:r>
      <w:r>
        <w:t>анимация</w:t>
      </w:r>
      <w:r>
        <w:rPr>
          <w:spacing w:val="80"/>
          <w:w w:val="150"/>
        </w:rPr>
        <w:t xml:space="preserve"> </w:t>
      </w:r>
      <w:r>
        <w:t>на</w:t>
      </w:r>
      <w:r>
        <w:rPr>
          <w:spacing w:val="80"/>
          <w:w w:val="150"/>
        </w:rPr>
        <w:t xml:space="preserve"> </w:t>
      </w:r>
      <w:r>
        <w:t>занятиях</w:t>
      </w:r>
      <w:r>
        <w:rPr>
          <w:spacing w:val="80"/>
          <w:w w:val="150"/>
        </w:rPr>
        <w:t xml:space="preserve"> </w:t>
      </w:r>
      <w:r>
        <w:t>в</w:t>
      </w:r>
      <w:r>
        <w:rPr>
          <w:spacing w:val="80"/>
          <w:w w:val="150"/>
        </w:rPr>
        <w:t xml:space="preserve"> </w:t>
      </w:r>
      <w:r>
        <w:t>школе.</w:t>
      </w:r>
      <w:r>
        <w:rPr>
          <w:spacing w:val="80"/>
          <w:w w:val="150"/>
        </w:rPr>
        <w:t xml:space="preserve"> </w:t>
      </w:r>
      <w:r>
        <w:t>Техническое</w:t>
      </w:r>
      <w:r>
        <w:rPr>
          <w:spacing w:val="80"/>
          <w:w w:val="150"/>
        </w:rPr>
        <w:t xml:space="preserve"> </w:t>
      </w:r>
      <w:r>
        <w:t>оборудование</w:t>
      </w:r>
      <w:r>
        <w:rPr>
          <w:spacing w:val="80"/>
          <w:w w:val="150"/>
        </w:rPr>
        <w:t xml:space="preserve"> </w:t>
      </w:r>
      <w:r>
        <w:t>и</w:t>
      </w:r>
      <w:r>
        <w:rPr>
          <w:spacing w:val="80"/>
          <w:w w:val="150"/>
        </w:rPr>
        <w:t xml:space="preserve"> </w:t>
      </w:r>
      <w:r>
        <w:t>его возможности</w:t>
      </w:r>
      <w:r>
        <w:rPr>
          <w:spacing w:val="80"/>
        </w:rPr>
        <w:t xml:space="preserve"> </w:t>
      </w:r>
      <w:r>
        <w:t>для</w:t>
      </w:r>
      <w:r>
        <w:rPr>
          <w:spacing w:val="80"/>
        </w:rPr>
        <w:t xml:space="preserve"> </w:t>
      </w:r>
      <w:r>
        <w:t>создания</w:t>
      </w:r>
      <w:r>
        <w:rPr>
          <w:spacing w:val="80"/>
        </w:rPr>
        <w:t xml:space="preserve"> </w:t>
      </w:r>
      <w:r>
        <w:t>анимации.</w:t>
      </w:r>
      <w:r>
        <w:rPr>
          <w:spacing w:val="80"/>
        </w:rPr>
        <w:t xml:space="preserve"> </w:t>
      </w:r>
      <w:r>
        <w:t>Коллективный</w:t>
      </w:r>
      <w:r>
        <w:rPr>
          <w:spacing w:val="80"/>
        </w:rPr>
        <w:t xml:space="preserve"> </w:t>
      </w:r>
      <w:r>
        <w:t>характер</w:t>
      </w:r>
      <w:r>
        <w:rPr>
          <w:spacing w:val="80"/>
        </w:rPr>
        <w:t xml:space="preserve"> </w:t>
      </w:r>
      <w:r>
        <w:t>деятельности</w:t>
      </w:r>
      <w:r>
        <w:rPr>
          <w:spacing w:val="80"/>
        </w:rPr>
        <w:t xml:space="preserve"> </w:t>
      </w:r>
      <w:r>
        <w:t>по</w:t>
      </w:r>
      <w:r>
        <w:rPr>
          <w:spacing w:val="80"/>
        </w:rPr>
        <w:t xml:space="preserve"> </w:t>
      </w:r>
      <w:r>
        <w:t>созданию анимационного</w:t>
      </w:r>
      <w:r>
        <w:rPr>
          <w:spacing w:val="-1"/>
        </w:rPr>
        <w:t xml:space="preserve"> </w:t>
      </w:r>
      <w:r>
        <w:t>фильма.</w:t>
      </w:r>
      <w:r>
        <w:rPr>
          <w:spacing w:val="-1"/>
        </w:rPr>
        <w:t xml:space="preserve"> </w:t>
      </w:r>
      <w:r>
        <w:t>Выбор</w:t>
      </w:r>
      <w:r>
        <w:rPr>
          <w:spacing w:val="-5"/>
        </w:rPr>
        <w:t xml:space="preserve"> </w:t>
      </w:r>
      <w:r>
        <w:t>технологии:</w:t>
      </w:r>
      <w:r>
        <w:rPr>
          <w:spacing w:val="-2"/>
        </w:rPr>
        <w:t xml:space="preserve"> </w:t>
      </w:r>
      <w:r>
        <w:t>пластилиновые</w:t>
      </w:r>
      <w:r>
        <w:rPr>
          <w:spacing w:val="-3"/>
        </w:rPr>
        <w:t xml:space="preserve"> </w:t>
      </w:r>
      <w:r>
        <w:t>мультфильмы,</w:t>
      </w:r>
      <w:r>
        <w:rPr>
          <w:spacing w:val="-1"/>
        </w:rPr>
        <w:t xml:space="preserve"> </w:t>
      </w:r>
      <w:r>
        <w:t>бумажная</w:t>
      </w:r>
      <w:r>
        <w:rPr>
          <w:spacing w:val="-4"/>
        </w:rPr>
        <w:t xml:space="preserve"> </w:t>
      </w:r>
      <w:r>
        <w:rPr>
          <w:spacing w:val="-2"/>
        </w:rPr>
        <w:t>перекладка,</w:t>
      </w:r>
    </w:p>
    <w:p w:rsidR="00F24135" w:rsidRDefault="005E5ACB">
      <w:pPr>
        <w:pStyle w:val="a3"/>
        <w:ind w:firstLine="0"/>
        <w:jc w:val="left"/>
      </w:pPr>
      <w:r>
        <w:t>сыпучая</w:t>
      </w:r>
      <w:r>
        <w:rPr>
          <w:spacing w:val="-2"/>
        </w:rPr>
        <w:t xml:space="preserve"> анимация.</w:t>
      </w:r>
    </w:p>
    <w:p w:rsidR="00F24135" w:rsidRDefault="005E5ACB">
      <w:pPr>
        <w:pStyle w:val="a3"/>
        <w:ind w:left="849" w:firstLine="0"/>
        <w:jc w:val="left"/>
      </w:pPr>
      <w:r>
        <w:t>Этапы</w:t>
      </w:r>
      <w:r>
        <w:rPr>
          <w:spacing w:val="-3"/>
        </w:rPr>
        <w:t xml:space="preserve"> </w:t>
      </w:r>
      <w:r>
        <w:t>создания</w:t>
      </w:r>
      <w:r>
        <w:rPr>
          <w:spacing w:val="-4"/>
        </w:rPr>
        <w:t xml:space="preserve"> </w:t>
      </w:r>
      <w:r>
        <w:t>анимационного</w:t>
      </w:r>
      <w:r>
        <w:rPr>
          <w:spacing w:val="-9"/>
        </w:rPr>
        <w:t xml:space="preserve"> </w:t>
      </w:r>
      <w:r>
        <w:t>фильма.</w:t>
      </w:r>
      <w:r>
        <w:rPr>
          <w:spacing w:val="-5"/>
        </w:rPr>
        <w:t xml:space="preserve"> </w:t>
      </w:r>
      <w:r>
        <w:t>Требования</w:t>
      </w:r>
      <w:r>
        <w:rPr>
          <w:spacing w:val="-5"/>
        </w:rPr>
        <w:t xml:space="preserve"> </w:t>
      </w:r>
      <w:r>
        <w:t>и</w:t>
      </w:r>
      <w:r>
        <w:rPr>
          <w:spacing w:val="-4"/>
        </w:rPr>
        <w:t xml:space="preserve"> </w:t>
      </w:r>
      <w:r>
        <w:t>критерии</w:t>
      </w:r>
      <w:r>
        <w:rPr>
          <w:spacing w:val="-7"/>
        </w:rPr>
        <w:t xml:space="preserve"> </w:t>
      </w:r>
      <w:r>
        <w:t>художественности. Изобразительное искусство на телевидении.</w:t>
      </w:r>
    </w:p>
    <w:p w:rsidR="00F24135" w:rsidRDefault="005E5ACB">
      <w:pPr>
        <w:pStyle w:val="a3"/>
        <w:jc w:val="left"/>
      </w:pPr>
      <w:r>
        <w:t>Телевидение</w:t>
      </w:r>
      <w:r>
        <w:rPr>
          <w:spacing w:val="39"/>
        </w:rPr>
        <w:t xml:space="preserve"> </w:t>
      </w:r>
      <w:r>
        <w:t>-</w:t>
      </w:r>
      <w:r>
        <w:rPr>
          <w:spacing w:val="39"/>
        </w:rPr>
        <w:t xml:space="preserve"> </w:t>
      </w:r>
      <w:r>
        <w:t>экранное</w:t>
      </w:r>
      <w:r>
        <w:rPr>
          <w:spacing w:val="39"/>
        </w:rPr>
        <w:t xml:space="preserve"> </w:t>
      </w:r>
      <w:r>
        <w:t>искусство:</w:t>
      </w:r>
      <w:r>
        <w:rPr>
          <w:spacing w:val="40"/>
        </w:rPr>
        <w:t xml:space="preserve"> </w:t>
      </w:r>
      <w:r>
        <w:t>средство</w:t>
      </w:r>
      <w:r>
        <w:rPr>
          <w:spacing w:val="40"/>
        </w:rPr>
        <w:t xml:space="preserve"> </w:t>
      </w:r>
      <w:r>
        <w:t>массовой</w:t>
      </w:r>
      <w:r>
        <w:rPr>
          <w:spacing w:val="40"/>
        </w:rPr>
        <w:t xml:space="preserve"> </w:t>
      </w:r>
      <w:r>
        <w:t>информации,</w:t>
      </w:r>
      <w:r>
        <w:rPr>
          <w:spacing w:val="37"/>
        </w:rPr>
        <w:t xml:space="preserve"> </w:t>
      </w:r>
      <w:r>
        <w:t>художественного</w:t>
      </w:r>
      <w:r>
        <w:rPr>
          <w:spacing w:val="38"/>
        </w:rPr>
        <w:t xml:space="preserve"> </w:t>
      </w:r>
      <w:r>
        <w:t>и научного просвещения, развлечения и организации досуга.</w:t>
      </w:r>
    </w:p>
    <w:p w:rsidR="00F24135" w:rsidRDefault="005E5ACB">
      <w:pPr>
        <w:pStyle w:val="a3"/>
        <w:jc w:val="left"/>
      </w:pPr>
      <w:r>
        <w:t>Искусство</w:t>
      </w:r>
      <w:r>
        <w:rPr>
          <w:spacing w:val="35"/>
        </w:rPr>
        <w:t xml:space="preserve"> </w:t>
      </w:r>
      <w:r>
        <w:t>и</w:t>
      </w:r>
      <w:r>
        <w:rPr>
          <w:spacing w:val="38"/>
        </w:rPr>
        <w:t xml:space="preserve"> </w:t>
      </w:r>
      <w:r>
        <w:t>технология.</w:t>
      </w:r>
      <w:r>
        <w:rPr>
          <w:spacing w:val="37"/>
        </w:rPr>
        <w:t xml:space="preserve"> </w:t>
      </w:r>
      <w:r>
        <w:t>Создатель</w:t>
      </w:r>
      <w:r>
        <w:rPr>
          <w:spacing w:val="40"/>
        </w:rPr>
        <w:t xml:space="preserve"> </w:t>
      </w:r>
      <w:r>
        <w:t>телевидения</w:t>
      </w:r>
      <w:r>
        <w:rPr>
          <w:spacing w:val="37"/>
        </w:rPr>
        <w:t xml:space="preserve"> </w:t>
      </w:r>
      <w:r>
        <w:t>-</w:t>
      </w:r>
      <w:r>
        <w:rPr>
          <w:spacing w:val="37"/>
        </w:rPr>
        <w:t xml:space="preserve"> </w:t>
      </w:r>
      <w:r>
        <w:t>русский</w:t>
      </w:r>
      <w:r>
        <w:rPr>
          <w:spacing w:val="39"/>
        </w:rPr>
        <w:t xml:space="preserve"> </w:t>
      </w:r>
      <w:r>
        <w:t>инженер</w:t>
      </w:r>
      <w:r>
        <w:rPr>
          <w:spacing w:val="36"/>
        </w:rPr>
        <w:t xml:space="preserve"> </w:t>
      </w:r>
      <w:r>
        <w:t>Владимир</w:t>
      </w:r>
      <w:r>
        <w:rPr>
          <w:spacing w:val="37"/>
        </w:rPr>
        <w:t xml:space="preserve"> </w:t>
      </w:r>
      <w:r>
        <w:t xml:space="preserve">Козьмич </w:t>
      </w:r>
      <w:r>
        <w:rPr>
          <w:spacing w:val="-2"/>
        </w:rPr>
        <w:t>Зворыкин.</w:t>
      </w:r>
    </w:p>
    <w:p w:rsidR="00F24135" w:rsidRDefault="005E5ACB">
      <w:pPr>
        <w:pStyle w:val="a3"/>
        <w:jc w:val="left"/>
      </w:pPr>
      <w: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F24135" w:rsidRDefault="005E5ACB">
      <w:pPr>
        <w:pStyle w:val="a3"/>
        <w:tabs>
          <w:tab w:val="left" w:pos="2440"/>
          <w:tab w:val="left" w:pos="3767"/>
          <w:tab w:val="left" w:pos="4201"/>
          <w:tab w:val="left" w:pos="7110"/>
          <w:tab w:val="left" w:pos="7559"/>
          <w:tab w:val="left" w:pos="8365"/>
        </w:tabs>
        <w:ind w:right="130"/>
        <w:jc w:val="left"/>
      </w:pPr>
      <w:r>
        <w:rPr>
          <w:spacing w:val="-2"/>
        </w:rPr>
        <w:t>Деятельность</w:t>
      </w:r>
      <w:r>
        <w:tab/>
      </w:r>
      <w:r>
        <w:rPr>
          <w:spacing w:val="-2"/>
        </w:rPr>
        <w:t>художника</w:t>
      </w:r>
      <w:r>
        <w:tab/>
      </w:r>
      <w:r>
        <w:rPr>
          <w:spacing w:val="-6"/>
        </w:rPr>
        <w:t>на</w:t>
      </w:r>
      <w:r>
        <w:tab/>
        <w:t>телевидении:</w:t>
      </w:r>
      <w:r>
        <w:rPr>
          <w:spacing w:val="80"/>
        </w:rPr>
        <w:t xml:space="preserve"> </w:t>
      </w:r>
      <w:r>
        <w:t>художники</w:t>
      </w:r>
      <w:r>
        <w:tab/>
      </w:r>
      <w:r>
        <w:rPr>
          <w:spacing w:val="-6"/>
        </w:rPr>
        <w:t>по</w:t>
      </w:r>
      <w:r>
        <w:tab/>
      </w:r>
      <w:r>
        <w:rPr>
          <w:spacing w:val="-2"/>
        </w:rPr>
        <w:t>свету,</w:t>
      </w:r>
      <w:r>
        <w:tab/>
        <w:t>костюму,</w:t>
      </w:r>
      <w:r>
        <w:rPr>
          <w:spacing w:val="80"/>
        </w:rPr>
        <w:t xml:space="preserve"> </w:t>
      </w:r>
      <w:r>
        <w:t>гриму, сценографический дизайн и компьютерная графика.</w:t>
      </w:r>
    </w:p>
    <w:p w:rsidR="00F24135" w:rsidRDefault="005E5ACB">
      <w:pPr>
        <w:pStyle w:val="a3"/>
        <w:jc w:val="left"/>
      </w:pPr>
      <w:r>
        <w:t xml:space="preserve">Школьное телевидение и студия мультимедиа. Построение видеоряда и художественного </w:t>
      </w:r>
      <w:r>
        <w:rPr>
          <w:spacing w:val="-2"/>
        </w:rPr>
        <w:t>оформления.</w:t>
      </w:r>
    </w:p>
    <w:p w:rsidR="00F24135" w:rsidRDefault="005E5ACB">
      <w:pPr>
        <w:pStyle w:val="a3"/>
        <w:spacing w:before="1"/>
        <w:ind w:left="849" w:firstLine="0"/>
        <w:jc w:val="left"/>
      </w:pPr>
      <w:r>
        <w:t>Художнические</w:t>
      </w:r>
      <w:r>
        <w:rPr>
          <w:spacing w:val="-4"/>
        </w:rPr>
        <w:t xml:space="preserve"> </w:t>
      </w:r>
      <w:r>
        <w:t>роли</w:t>
      </w:r>
      <w:r>
        <w:rPr>
          <w:spacing w:val="-1"/>
        </w:rPr>
        <w:t xml:space="preserve"> </w:t>
      </w:r>
      <w:r>
        <w:t>каждого</w:t>
      </w:r>
      <w:r>
        <w:rPr>
          <w:spacing w:val="-1"/>
        </w:rPr>
        <w:t xml:space="preserve"> </w:t>
      </w:r>
      <w:r>
        <w:t>человека</w:t>
      </w:r>
      <w:r>
        <w:rPr>
          <w:spacing w:val="-2"/>
        </w:rPr>
        <w:t xml:space="preserve"> </w:t>
      </w:r>
      <w:r>
        <w:t>в</w:t>
      </w:r>
      <w:r>
        <w:rPr>
          <w:spacing w:val="-2"/>
        </w:rPr>
        <w:t xml:space="preserve"> </w:t>
      </w:r>
      <w:r>
        <w:t>реальной</w:t>
      </w:r>
      <w:r>
        <w:rPr>
          <w:spacing w:val="-1"/>
        </w:rPr>
        <w:t xml:space="preserve"> </w:t>
      </w:r>
      <w:r>
        <w:t>бытийной</w:t>
      </w:r>
      <w:r>
        <w:rPr>
          <w:spacing w:val="-1"/>
        </w:rPr>
        <w:t xml:space="preserve"> </w:t>
      </w:r>
      <w:r>
        <w:rPr>
          <w:spacing w:val="-2"/>
        </w:rPr>
        <w:t>жизни.</w:t>
      </w:r>
    </w:p>
    <w:p w:rsidR="00F24135" w:rsidRDefault="005E5ACB">
      <w:pPr>
        <w:pStyle w:val="a3"/>
        <w:ind w:left="849" w:firstLine="0"/>
        <w:jc w:val="left"/>
      </w:pPr>
      <w:r>
        <w:t>Роль</w:t>
      </w:r>
      <w:r>
        <w:rPr>
          <w:spacing w:val="-2"/>
        </w:rPr>
        <w:t xml:space="preserve"> </w:t>
      </w:r>
      <w:r>
        <w:t>искусства</w:t>
      </w:r>
      <w:r>
        <w:rPr>
          <w:spacing w:val="-2"/>
        </w:rPr>
        <w:t xml:space="preserve"> </w:t>
      </w:r>
      <w:r>
        <w:t>в</w:t>
      </w:r>
      <w:r>
        <w:rPr>
          <w:spacing w:val="-4"/>
        </w:rPr>
        <w:t xml:space="preserve"> </w:t>
      </w:r>
      <w:r>
        <w:t>жизни</w:t>
      </w:r>
      <w:r>
        <w:rPr>
          <w:spacing w:val="-1"/>
        </w:rPr>
        <w:t xml:space="preserve"> </w:t>
      </w:r>
      <w:r>
        <w:t>общества</w:t>
      </w:r>
      <w:r>
        <w:rPr>
          <w:spacing w:val="-3"/>
        </w:rPr>
        <w:t xml:space="preserve"> </w:t>
      </w:r>
      <w:r>
        <w:t>и</w:t>
      </w:r>
      <w:r>
        <w:rPr>
          <w:spacing w:val="-2"/>
        </w:rPr>
        <w:t xml:space="preserve"> </w:t>
      </w:r>
      <w:r>
        <w:t>его</w:t>
      </w:r>
      <w:r>
        <w:rPr>
          <w:spacing w:val="-3"/>
        </w:rPr>
        <w:t xml:space="preserve"> </w:t>
      </w:r>
      <w:r>
        <w:t>влияние</w:t>
      </w:r>
      <w:r>
        <w:rPr>
          <w:spacing w:val="-1"/>
        </w:rPr>
        <w:t xml:space="preserve"> </w:t>
      </w:r>
      <w:r>
        <w:t>на</w:t>
      </w:r>
      <w:r>
        <w:rPr>
          <w:spacing w:val="-3"/>
        </w:rPr>
        <w:t xml:space="preserve"> </w:t>
      </w:r>
      <w:r>
        <w:t>жизнь</w:t>
      </w:r>
      <w:r>
        <w:rPr>
          <w:spacing w:val="-3"/>
        </w:rPr>
        <w:t xml:space="preserve"> </w:t>
      </w:r>
      <w:r>
        <w:t xml:space="preserve">каждого </w:t>
      </w:r>
      <w:r>
        <w:rPr>
          <w:spacing w:val="-2"/>
        </w:rPr>
        <w:t>человека.</w:t>
      </w:r>
    </w:p>
    <w:p w:rsidR="00F24135" w:rsidRDefault="005E5ACB">
      <w:pPr>
        <w:pStyle w:val="a3"/>
        <w:jc w:val="left"/>
      </w:pPr>
      <w:r>
        <w:t>Планируемые результаты освоения программы по изобразительному искусству на уровне основного общего образования.</w:t>
      </w:r>
    </w:p>
    <w:p w:rsidR="00F24135" w:rsidRDefault="005E5ACB">
      <w:pPr>
        <w:pStyle w:val="a3"/>
        <w:jc w:val="left"/>
      </w:pPr>
      <w:r>
        <w:t>Личностные</w:t>
      </w:r>
      <w:r>
        <w:rPr>
          <w:spacing w:val="40"/>
        </w:rPr>
        <w:t xml:space="preserve"> </w:t>
      </w:r>
      <w:r>
        <w:t>результаты</w:t>
      </w:r>
      <w:r>
        <w:rPr>
          <w:spacing w:val="40"/>
        </w:rPr>
        <w:t xml:space="preserve"> </w:t>
      </w:r>
      <w:r>
        <w:t>освоения</w:t>
      </w:r>
      <w:r>
        <w:rPr>
          <w:spacing w:val="40"/>
        </w:rPr>
        <w:t xml:space="preserve"> </w:t>
      </w:r>
      <w:r>
        <w:t>федеральной</w:t>
      </w:r>
      <w:r>
        <w:rPr>
          <w:spacing w:val="40"/>
        </w:rPr>
        <w:t xml:space="preserve"> </w:t>
      </w:r>
      <w:r>
        <w:t>рабочей</w:t>
      </w:r>
      <w:r>
        <w:rPr>
          <w:spacing w:val="40"/>
        </w:rPr>
        <w:t xml:space="preserve"> </w:t>
      </w:r>
      <w:r>
        <w:t>программы</w:t>
      </w:r>
      <w:r>
        <w:rPr>
          <w:spacing w:val="40"/>
        </w:rPr>
        <w:t xml:space="preserve"> </w:t>
      </w:r>
      <w:r>
        <w:t>основного</w:t>
      </w:r>
      <w:r>
        <w:rPr>
          <w:spacing w:val="40"/>
        </w:rPr>
        <w:t xml:space="preserve"> </w:t>
      </w:r>
      <w:r>
        <w:t>общего образования</w:t>
      </w:r>
      <w:r>
        <w:rPr>
          <w:spacing w:val="20"/>
        </w:rPr>
        <w:t xml:space="preserve"> </w:t>
      </w:r>
      <w:r>
        <w:t>по</w:t>
      </w:r>
      <w:r>
        <w:rPr>
          <w:spacing w:val="20"/>
        </w:rPr>
        <w:t xml:space="preserve"> </w:t>
      </w:r>
      <w:r>
        <w:t>изобразительному</w:t>
      </w:r>
      <w:r>
        <w:rPr>
          <w:spacing w:val="16"/>
        </w:rPr>
        <w:t xml:space="preserve"> </w:t>
      </w:r>
      <w:r>
        <w:t>искусству</w:t>
      </w:r>
      <w:r>
        <w:rPr>
          <w:spacing w:val="21"/>
        </w:rPr>
        <w:t xml:space="preserve"> </w:t>
      </w:r>
      <w:r>
        <w:t>достигаются</w:t>
      </w:r>
      <w:r>
        <w:rPr>
          <w:spacing w:val="20"/>
        </w:rPr>
        <w:t xml:space="preserve"> </w:t>
      </w:r>
      <w:r>
        <w:t>в</w:t>
      </w:r>
      <w:r>
        <w:rPr>
          <w:spacing w:val="20"/>
        </w:rPr>
        <w:t xml:space="preserve"> </w:t>
      </w:r>
      <w:r>
        <w:t>единстве</w:t>
      </w:r>
      <w:r>
        <w:rPr>
          <w:spacing w:val="20"/>
        </w:rPr>
        <w:t xml:space="preserve"> </w:t>
      </w:r>
      <w:r>
        <w:t>учебной</w:t>
      </w:r>
      <w:r>
        <w:rPr>
          <w:spacing w:val="23"/>
        </w:rPr>
        <w:t xml:space="preserve"> </w:t>
      </w:r>
      <w:r>
        <w:t>и</w:t>
      </w:r>
      <w:r>
        <w:rPr>
          <w:spacing w:val="21"/>
        </w:rPr>
        <w:t xml:space="preserve"> </w:t>
      </w:r>
      <w:r>
        <w:rPr>
          <w:spacing w:val="-2"/>
        </w:rPr>
        <w:t>воспитательной</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деятельности.</w:t>
      </w:r>
    </w:p>
    <w:p w:rsidR="00F24135" w:rsidRDefault="005E5ACB">
      <w:pPr>
        <w:pStyle w:val="a3"/>
        <w:ind w:right="126"/>
      </w:pPr>
      <w:r>
        <w:t>В центре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F24135" w:rsidRDefault="005E5ACB">
      <w:pPr>
        <w:pStyle w:val="a3"/>
        <w:spacing w:before="1"/>
        <w:ind w:right="124"/>
      </w:pPr>
      <w:r>
        <w:t>Программа призвана обеспечить достижение обучающимися личностных результатов, указанных во ФГОС ООО: формирование у обучающихся основ российской идентичности, ценностные установки и</w:t>
      </w:r>
      <w:r>
        <w:rPr>
          <w:spacing w:val="-1"/>
        </w:rPr>
        <w:t xml:space="preserve"> </w:t>
      </w:r>
      <w:r>
        <w:t>социально</w:t>
      </w:r>
      <w:r>
        <w:rPr>
          <w:spacing w:val="-4"/>
        </w:rPr>
        <w:t xml:space="preserve"> </w:t>
      </w:r>
      <w:r>
        <w:t>значимые</w:t>
      </w:r>
      <w:r>
        <w:rPr>
          <w:spacing w:val="-4"/>
        </w:rPr>
        <w:t xml:space="preserve"> </w:t>
      </w:r>
      <w:r>
        <w:t>качества</w:t>
      </w:r>
      <w:r>
        <w:rPr>
          <w:spacing w:val="-3"/>
        </w:rPr>
        <w:t xml:space="preserve"> </w:t>
      </w:r>
      <w:r>
        <w:t>личности,</w:t>
      </w:r>
      <w:r>
        <w:rPr>
          <w:spacing w:val="-2"/>
        </w:rPr>
        <w:t xml:space="preserve"> </w:t>
      </w:r>
      <w:r>
        <w:t>духовно-нравственное</w:t>
      </w:r>
      <w:r>
        <w:rPr>
          <w:spacing w:val="-3"/>
        </w:rPr>
        <w:t xml:space="preserve"> </w:t>
      </w:r>
      <w:r>
        <w:t>развитие обучающихся и отношение обучающихся к культуре, мотивацию к познанию и обучению, готовность к саморазвитию и активному участию в социально значимой деятельности.</w:t>
      </w:r>
    </w:p>
    <w:p w:rsidR="00F24135" w:rsidRDefault="005E5ACB">
      <w:pPr>
        <w:pStyle w:val="a3"/>
        <w:ind w:left="849" w:firstLine="0"/>
      </w:pPr>
      <w:r>
        <w:t>Патриотическое</w:t>
      </w:r>
      <w:r>
        <w:rPr>
          <w:spacing w:val="-1"/>
        </w:rPr>
        <w:t xml:space="preserve"> </w:t>
      </w:r>
      <w:r>
        <w:rPr>
          <w:spacing w:val="-2"/>
        </w:rPr>
        <w:t>воспитание.</w:t>
      </w:r>
    </w:p>
    <w:p w:rsidR="00F24135" w:rsidRDefault="005E5ACB">
      <w:pPr>
        <w:pStyle w:val="a3"/>
        <w:ind w:right="125"/>
      </w:pPr>
      <w:r>
        <w:t>Осуществляется через освоение обучающимися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w:t>
      </w:r>
      <w:r>
        <w:rPr>
          <w:spacing w:val="-4"/>
        </w:rPr>
        <w:t xml:space="preserve"> </w:t>
      </w:r>
      <w:r>
        <w:t>и</w:t>
      </w:r>
      <w:r>
        <w:rPr>
          <w:spacing w:val="-4"/>
        </w:rPr>
        <w:t xml:space="preserve"> </w:t>
      </w:r>
      <w:r>
        <w:t>красоты</w:t>
      </w:r>
      <w:r>
        <w:rPr>
          <w:spacing w:val="-5"/>
        </w:rPr>
        <w:t xml:space="preserve"> </w:t>
      </w:r>
      <w:r>
        <w:t>отечественной</w:t>
      </w:r>
      <w:r>
        <w:rPr>
          <w:spacing w:val="-2"/>
        </w:rPr>
        <w:t xml:space="preserve"> </w:t>
      </w:r>
      <w:r>
        <w:t>духовной</w:t>
      </w:r>
      <w:r>
        <w:rPr>
          <w:spacing w:val="-2"/>
        </w:rPr>
        <w:t xml:space="preserve"> </w:t>
      </w:r>
      <w:r>
        <w:t>жизни,</w:t>
      </w:r>
      <w:r>
        <w:rPr>
          <w:spacing w:val="-4"/>
        </w:rPr>
        <w:t xml:space="preserve"> </w:t>
      </w:r>
      <w:r>
        <w:t>выраженной</w:t>
      </w:r>
      <w:r>
        <w:rPr>
          <w:spacing w:val="-4"/>
        </w:rPr>
        <w:t xml:space="preserve"> </w:t>
      </w:r>
      <w:r>
        <w:t>в</w:t>
      </w:r>
      <w:r>
        <w:rPr>
          <w:spacing w:val="-5"/>
        </w:rPr>
        <w:t xml:space="preserve"> </w:t>
      </w:r>
      <w:r>
        <w:t>произведениях</w:t>
      </w:r>
      <w:r>
        <w:rPr>
          <w:spacing w:val="-4"/>
        </w:rPr>
        <w:t xml:space="preserve"> </w:t>
      </w:r>
      <w:r>
        <w:t>искусства, посвящённых</w:t>
      </w:r>
      <w:r>
        <w:rPr>
          <w:spacing w:val="-4"/>
        </w:rPr>
        <w:t xml:space="preserve"> </w:t>
      </w:r>
      <w:r>
        <w:t>различным</w:t>
      </w:r>
      <w:r>
        <w:rPr>
          <w:spacing w:val="-7"/>
        </w:rPr>
        <w:t xml:space="preserve"> </w:t>
      </w:r>
      <w:r>
        <w:t>подходам</w:t>
      </w:r>
      <w:r>
        <w:rPr>
          <w:spacing w:val="-5"/>
        </w:rPr>
        <w:t xml:space="preserve"> </w:t>
      </w:r>
      <w:r>
        <w:t>к</w:t>
      </w:r>
      <w:r>
        <w:rPr>
          <w:spacing w:val="-8"/>
        </w:rPr>
        <w:t xml:space="preserve"> </w:t>
      </w:r>
      <w:r>
        <w:t>изображению</w:t>
      </w:r>
      <w:r>
        <w:rPr>
          <w:spacing w:val="-3"/>
        </w:rPr>
        <w:t xml:space="preserve"> </w:t>
      </w:r>
      <w:r>
        <w:t>человека,</w:t>
      </w:r>
      <w:r>
        <w:rPr>
          <w:spacing w:val="-7"/>
        </w:rPr>
        <w:t xml:space="preserve"> </w:t>
      </w:r>
      <w:r>
        <w:t>великим</w:t>
      </w:r>
      <w:r>
        <w:rPr>
          <w:spacing w:val="-8"/>
        </w:rPr>
        <w:t xml:space="preserve"> </w:t>
      </w:r>
      <w:r>
        <w:t>победам,</w:t>
      </w:r>
      <w:r>
        <w:rPr>
          <w:spacing w:val="-7"/>
        </w:rPr>
        <w:t xml:space="preserve"> </w:t>
      </w:r>
      <w:r>
        <w:t>торжественным</w:t>
      </w:r>
      <w:r>
        <w:rPr>
          <w:spacing w:val="-6"/>
        </w:rPr>
        <w:t xml:space="preserve"> </w:t>
      </w:r>
      <w:r>
        <w:t>и трагическим</w:t>
      </w:r>
      <w:r>
        <w:rPr>
          <w:spacing w:val="-15"/>
        </w:rPr>
        <w:t xml:space="preserve"> </w:t>
      </w:r>
      <w:r>
        <w:t>событиям,</w:t>
      </w:r>
      <w:r>
        <w:rPr>
          <w:spacing w:val="-15"/>
        </w:rPr>
        <w:t xml:space="preserve"> </w:t>
      </w:r>
      <w:r>
        <w:t>эпической</w:t>
      </w:r>
      <w:r>
        <w:rPr>
          <w:spacing w:val="-14"/>
        </w:rPr>
        <w:t xml:space="preserve"> </w:t>
      </w:r>
      <w:r>
        <w:t>и</w:t>
      </w:r>
      <w:r>
        <w:rPr>
          <w:spacing w:val="-14"/>
        </w:rPr>
        <w:t xml:space="preserve"> </w:t>
      </w:r>
      <w:r>
        <w:t>лирической</w:t>
      </w:r>
      <w:r>
        <w:rPr>
          <w:spacing w:val="-15"/>
        </w:rPr>
        <w:t xml:space="preserve"> </w:t>
      </w:r>
      <w:r>
        <w:t>красоте</w:t>
      </w:r>
      <w:r>
        <w:rPr>
          <w:spacing w:val="-15"/>
        </w:rPr>
        <w:t xml:space="preserve"> </w:t>
      </w:r>
      <w:r>
        <w:t>отечественного</w:t>
      </w:r>
      <w:r>
        <w:rPr>
          <w:spacing w:val="-14"/>
        </w:rPr>
        <w:t xml:space="preserve"> </w:t>
      </w:r>
      <w:r>
        <w:t>пейзажа.</w:t>
      </w:r>
      <w:r>
        <w:rPr>
          <w:spacing w:val="-15"/>
        </w:rPr>
        <w:t xml:space="preserve"> </w:t>
      </w:r>
      <w:r>
        <w:t>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F24135" w:rsidRDefault="005E5ACB">
      <w:pPr>
        <w:pStyle w:val="a3"/>
        <w:spacing w:before="1"/>
        <w:ind w:left="849" w:firstLine="0"/>
      </w:pPr>
      <w:r>
        <w:t>Гражданское</w:t>
      </w:r>
      <w:r>
        <w:rPr>
          <w:spacing w:val="-2"/>
        </w:rPr>
        <w:t xml:space="preserve"> воспитание.</w:t>
      </w:r>
    </w:p>
    <w:p w:rsidR="00F24135" w:rsidRDefault="005E5ACB">
      <w:pPr>
        <w:pStyle w:val="a3"/>
        <w:ind w:right="123"/>
      </w:pPr>
      <w:r>
        <w:t xml:space="preserve">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обучающегося. Формируется чувство личной причастности к жизни общества. Искусство рассматривается как особый язык, развивающий коммуникативные умения. В рамках изобразительного искусства происходит изучение художественной культуры и мировой истории искусства, углубляются интернациональные чувства обучающихся. Учебный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w:t>
      </w:r>
      <w:r>
        <w:rPr>
          <w:spacing w:val="-2"/>
        </w:rPr>
        <w:t>ответственности.</w:t>
      </w:r>
    </w:p>
    <w:p w:rsidR="00F24135" w:rsidRDefault="005E5ACB">
      <w:pPr>
        <w:pStyle w:val="a3"/>
        <w:spacing w:before="1"/>
        <w:ind w:left="849" w:firstLine="0"/>
      </w:pPr>
      <w:r>
        <w:t>Духовно-нравственное</w:t>
      </w:r>
      <w:r>
        <w:rPr>
          <w:spacing w:val="-2"/>
        </w:rPr>
        <w:t xml:space="preserve"> воспитание.</w:t>
      </w:r>
    </w:p>
    <w:p w:rsidR="00F24135" w:rsidRDefault="005E5ACB">
      <w:pPr>
        <w:pStyle w:val="a3"/>
        <w:ind w:right="122"/>
      </w:pPr>
      <w:r>
        <w:t>В искусстве 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учебного предмета. Учебные задания направлены на развитие внутреннего мира обучающегося и воспитание его эмоционально- 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F24135" w:rsidRDefault="005E5ACB">
      <w:pPr>
        <w:pStyle w:val="a3"/>
        <w:ind w:right="123"/>
      </w:pPr>
      <w:r>
        <w:t>Эстетическое воспитание: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w:t>
      </w:r>
      <w:r>
        <w:rPr>
          <w:spacing w:val="-8"/>
        </w:rPr>
        <w:t xml:space="preserve"> </w:t>
      </w:r>
      <w:r>
        <w:t>среды</w:t>
      </w:r>
      <w:r>
        <w:rPr>
          <w:spacing w:val="-9"/>
        </w:rPr>
        <w:t xml:space="preserve"> </w:t>
      </w:r>
      <w:r>
        <w:t>постоянного</w:t>
      </w:r>
      <w:r>
        <w:rPr>
          <w:spacing w:val="-8"/>
        </w:rPr>
        <w:t xml:space="preserve"> </w:t>
      </w:r>
      <w:r>
        <w:t>поиска</w:t>
      </w:r>
      <w:r>
        <w:rPr>
          <w:spacing w:val="-10"/>
        </w:rPr>
        <w:t xml:space="preserve"> </w:t>
      </w:r>
      <w:r>
        <w:t>идеалов,</w:t>
      </w:r>
      <w:r>
        <w:rPr>
          <w:spacing w:val="-9"/>
        </w:rPr>
        <w:t xml:space="preserve"> </w:t>
      </w:r>
      <w:r>
        <w:t>веры,</w:t>
      </w:r>
      <w:r>
        <w:rPr>
          <w:spacing w:val="-9"/>
        </w:rPr>
        <w:t xml:space="preserve"> </w:t>
      </w:r>
      <w:r>
        <w:t>надежд,</w:t>
      </w:r>
      <w:r>
        <w:rPr>
          <w:spacing w:val="-9"/>
        </w:rPr>
        <w:t xml:space="preserve"> </w:t>
      </w:r>
      <w:r>
        <w:t>представлений</w:t>
      </w:r>
      <w:r>
        <w:rPr>
          <w:spacing w:val="-7"/>
        </w:rPr>
        <w:t xml:space="preserve"> </w:t>
      </w:r>
      <w:r>
        <w:t>о</w:t>
      </w:r>
      <w:r>
        <w:rPr>
          <w:spacing w:val="-9"/>
        </w:rPr>
        <w:t xml:space="preserve"> </w:t>
      </w:r>
      <w:r>
        <w:t>добре</w:t>
      </w:r>
      <w:r>
        <w:rPr>
          <w:spacing w:val="-10"/>
        </w:rPr>
        <w:t xml:space="preserve"> </w:t>
      </w:r>
      <w:r>
        <w:t>и</w:t>
      </w:r>
      <w:r>
        <w:rPr>
          <w:spacing w:val="-11"/>
        </w:rPr>
        <w:t xml:space="preserve"> </w:t>
      </w:r>
      <w:r>
        <w:t>зле. 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обучающихся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w:t>
      </w:r>
      <w:r>
        <w:rPr>
          <w:spacing w:val="24"/>
        </w:rPr>
        <w:t xml:space="preserve"> </w:t>
      </w:r>
      <w:r>
        <w:t>условиях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соревновательной</w:t>
      </w:r>
      <w:r>
        <w:rPr>
          <w:spacing w:val="-10"/>
        </w:rPr>
        <w:t xml:space="preserve"> </w:t>
      </w:r>
      <w:r>
        <w:t>конкуренции.</w:t>
      </w:r>
      <w:r>
        <w:rPr>
          <w:spacing w:val="-11"/>
        </w:rPr>
        <w:t xml:space="preserve"> </w:t>
      </w:r>
      <w:r>
        <w:t>Способствует</w:t>
      </w:r>
      <w:r>
        <w:rPr>
          <w:spacing w:val="-7"/>
        </w:rPr>
        <w:t xml:space="preserve"> </w:t>
      </w:r>
      <w:r>
        <w:t>формированию</w:t>
      </w:r>
      <w:r>
        <w:rPr>
          <w:spacing w:val="-11"/>
        </w:rPr>
        <w:t xml:space="preserve"> </w:t>
      </w:r>
      <w:r>
        <w:t>ценностного</w:t>
      </w:r>
      <w:r>
        <w:rPr>
          <w:spacing w:val="-10"/>
        </w:rPr>
        <w:t xml:space="preserve"> </w:t>
      </w:r>
      <w:r>
        <w:t>отношения</w:t>
      </w:r>
      <w:r>
        <w:rPr>
          <w:spacing w:val="-13"/>
        </w:rPr>
        <w:t xml:space="preserve"> </w:t>
      </w:r>
      <w:r>
        <w:t>к</w:t>
      </w:r>
      <w:r>
        <w:rPr>
          <w:spacing w:val="-13"/>
        </w:rPr>
        <w:t xml:space="preserve"> </w:t>
      </w:r>
      <w:r>
        <w:t>природе, труду, искусству, культурному наследию.</w:t>
      </w:r>
    </w:p>
    <w:p w:rsidR="00F24135" w:rsidRDefault="005E5ACB">
      <w:pPr>
        <w:pStyle w:val="a3"/>
        <w:spacing w:before="1"/>
        <w:ind w:left="849" w:firstLine="0"/>
      </w:pPr>
      <w:r>
        <w:t>Ценности</w:t>
      </w:r>
      <w:r>
        <w:rPr>
          <w:spacing w:val="-9"/>
        </w:rPr>
        <w:t xml:space="preserve"> </w:t>
      </w:r>
      <w:r>
        <w:t>познавательной</w:t>
      </w:r>
      <w:r>
        <w:rPr>
          <w:spacing w:val="-9"/>
        </w:rPr>
        <w:t xml:space="preserve"> </w:t>
      </w:r>
      <w:r>
        <w:rPr>
          <w:spacing w:val="-2"/>
        </w:rPr>
        <w:t>деятельности.</w:t>
      </w:r>
    </w:p>
    <w:p w:rsidR="00F24135" w:rsidRDefault="005E5ACB">
      <w:pPr>
        <w:pStyle w:val="a3"/>
        <w:ind w:right="125"/>
      </w:pPr>
      <w:r>
        <w:t>В процессе художественной деятельности на занятиях изобразительным искусством ставятся задачи воспитания наблюдательности - умений активно, то есть в соответствии со специальными</w:t>
      </w:r>
      <w:r>
        <w:rPr>
          <w:spacing w:val="-9"/>
        </w:rPr>
        <w:t xml:space="preserve"> </w:t>
      </w:r>
      <w:r>
        <w:t>установками,</w:t>
      </w:r>
      <w:r>
        <w:rPr>
          <w:spacing w:val="-15"/>
        </w:rPr>
        <w:t xml:space="preserve"> </w:t>
      </w:r>
      <w:r>
        <w:t>видеть</w:t>
      </w:r>
      <w:r>
        <w:rPr>
          <w:spacing w:val="-13"/>
        </w:rPr>
        <w:t xml:space="preserve"> </w:t>
      </w:r>
      <w:r>
        <w:t>окружающий</w:t>
      </w:r>
      <w:r>
        <w:rPr>
          <w:spacing w:val="-12"/>
        </w:rPr>
        <w:t xml:space="preserve"> </w:t>
      </w:r>
      <w:r>
        <w:t>мир.</w:t>
      </w:r>
      <w:r>
        <w:rPr>
          <w:spacing w:val="-15"/>
        </w:rPr>
        <w:t xml:space="preserve"> </w:t>
      </w:r>
      <w:r>
        <w:t>Воспитывается</w:t>
      </w:r>
      <w:r>
        <w:rPr>
          <w:spacing w:val="-15"/>
        </w:rPr>
        <w:t xml:space="preserve"> </w:t>
      </w:r>
      <w:r>
        <w:t>эмоционально</w:t>
      </w:r>
      <w:r>
        <w:rPr>
          <w:spacing w:val="-15"/>
        </w:rPr>
        <w:t xml:space="preserve"> </w:t>
      </w:r>
      <w:r>
        <w:t>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F24135" w:rsidRDefault="005E5ACB">
      <w:pPr>
        <w:pStyle w:val="a3"/>
        <w:ind w:left="849" w:firstLine="0"/>
      </w:pPr>
      <w:r>
        <w:t>Экологическое</w:t>
      </w:r>
      <w:r>
        <w:rPr>
          <w:spacing w:val="-1"/>
        </w:rPr>
        <w:t xml:space="preserve"> </w:t>
      </w:r>
      <w:r>
        <w:rPr>
          <w:spacing w:val="-2"/>
        </w:rPr>
        <w:t>воспитание.</w:t>
      </w:r>
    </w:p>
    <w:p w:rsidR="00F24135" w:rsidRDefault="005E5ACB">
      <w:pPr>
        <w:pStyle w:val="a3"/>
        <w:ind w:right="121"/>
      </w:pPr>
      <w: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формирование нравственно-эстетического отношения к природе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F24135" w:rsidRDefault="005E5ACB">
      <w:pPr>
        <w:pStyle w:val="a3"/>
        <w:spacing w:before="1"/>
        <w:ind w:left="849" w:firstLine="0"/>
      </w:pPr>
      <w:r>
        <w:t>Трудовое</w:t>
      </w:r>
      <w:r>
        <w:rPr>
          <w:spacing w:val="-6"/>
        </w:rPr>
        <w:t xml:space="preserve"> </w:t>
      </w:r>
      <w:r>
        <w:rPr>
          <w:spacing w:val="-2"/>
        </w:rPr>
        <w:t>воспитание.</w:t>
      </w:r>
    </w:p>
    <w:p w:rsidR="00F24135" w:rsidRDefault="005E5ACB">
      <w:pPr>
        <w:pStyle w:val="a3"/>
        <w:ind w:right="122"/>
      </w:pPr>
      <w:r>
        <w:t>Художественно-эстетическое развитие обучающихся обязательно должно осуществляться в</w:t>
      </w:r>
      <w:r>
        <w:rPr>
          <w:spacing w:val="-4"/>
        </w:rPr>
        <w:t xml:space="preserve"> </w:t>
      </w:r>
      <w:r>
        <w:t>процессе</w:t>
      </w:r>
      <w:r>
        <w:rPr>
          <w:spacing w:val="-5"/>
        </w:rPr>
        <w:t xml:space="preserve"> </w:t>
      </w:r>
      <w:r>
        <w:t>личной</w:t>
      </w:r>
      <w:r>
        <w:rPr>
          <w:spacing w:val="-5"/>
        </w:rPr>
        <w:t xml:space="preserve"> </w:t>
      </w:r>
      <w:r>
        <w:t>художественно-творческой</w:t>
      </w:r>
      <w:r>
        <w:rPr>
          <w:spacing w:val="-3"/>
        </w:rPr>
        <w:t xml:space="preserve"> </w:t>
      </w:r>
      <w:r>
        <w:t>работы</w:t>
      </w:r>
      <w:r>
        <w:rPr>
          <w:spacing w:val="-4"/>
        </w:rPr>
        <w:t xml:space="preserve"> </w:t>
      </w:r>
      <w:r>
        <w:t>с</w:t>
      </w:r>
      <w:r>
        <w:rPr>
          <w:spacing w:val="-4"/>
        </w:rPr>
        <w:t xml:space="preserve"> </w:t>
      </w:r>
      <w:r>
        <w:t>освоением</w:t>
      </w:r>
      <w:r>
        <w:rPr>
          <w:spacing w:val="-5"/>
        </w:rPr>
        <w:t xml:space="preserve"> </w:t>
      </w:r>
      <w:r>
        <w:t>художественных</w:t>
      </w:r>
      <w:r>
        <w:rPr>
          <w:spacing w:val="-2"/>
        </w:rPr>
        <w:t xml:space="preserve"> </w:t>
      </w:r>
      <w:r>
        <w:t>материалов</w:t>
      </w:r>
      <w:r>
        <w:rPr>
          <w:spacing w:val="-5"/>
        </w:rPr>
        <w:t xml:space="preserve"> </w:t>
      </w:r>
      <w:r>
        <w:t>и специфики</w:t>
      </w:r>
      <w:r>
        <w:rPr>
          <w:spacing w:val="-13"/>
        </w:rPr>
        <w:t xml:space="preserve"> </w:t>
      </w:r>
      <w:r>
        <w:t>каждого</w:t>
      </w:r>
      <w:r>
        <w:rPr>
          <w:spacing w:val="-12"/>
        </w:rPr>
        <w:t xml:space="preserve"> </w:t>
      </w:r>
      <w:r>
        <w:t>из</w:t>
      </w:r>
      <w:r>
        <w:rPr>
          <w:spacing w:val="-15"/>
        </w:rPr>
        <w:t xml:space="preserve"> </w:t>
      </w:r>
      <w:r>
        <w:t>них.</w:t>
      </w:r>
      <w:r>
        <w:rPr>
          <w:spacing w:val="-13"/>
        </w:rPr>
        <w:t xml:space="preserve"> </w:t>
      </w:r>
      <w:r>
        <w:t>Эта</w:t>
      </w:r>
      <w:r>
        <w:rPr>
          <w:spacing w:val="-14"/>
        </w:rPr>
        <w:t xml:space="preserve"> </w:t>
      </w:r>
      <w:r>
        <w:t>трудовая</w:t>
      </w:r>
      <w:r>
        <w:rPr>
          <w:spacing w:val="-13"/>
        </w:rPr>
        <w:t xml:space="preserve"> </w:t>
      </w:r>
      <w:r>
        <w:t>и</w:t>
      </w:r>
      <w:r>
        <w:rPr>
          <w:spacing w:val="-13"/>
        </w:rPr>
        <w:t xml:space="preserve"> </w:t>
      </w:r>
      <w:r>
        <w:t>смысловая</w:t>
      </w:r>
      <w:r>
        <w:rPr>
          <w:spacing w:val="-13"/>
        </w:rPr>
        <w:t xml:space="preserve"> </w:t>
      </w:r>
      <w:r>
        <w:t>деятельность</w:t>
      </w:r>
      <w:r>
        <w:rPr>
          <w:spacing w:val="-12"/>
        </w:rPr>
        <w:t xml:space="preserve"> </w:t>
      </w:r>
      <w:r>
        <w:t>формирует</w:t>
      </w:r>
      <w:r>
        <w:rPr>
          <w:spacing w:val="-13"/>
        </w:rPr>
        <w:t xml:space="preserve"> </w:t>
      </w:r>
      <w:r>
        <w:t>такие</w:t>
      </w:r>
      <w:r>
        <w:rPr>
          <w:spacing w:val="-13"/>
        </w:rPr>
        <w:t xml:space="preserve"> </w:t>
      </w:r>
      <w:r>
        <w:t>качества,</w:t>
      </w:r>
      <w:r>
        <w:rPr>
          <w:spacing w:val="-13"/>
        </w:rPr>
        <w:t xml:space="preserve"> </w:t>
      </w:r>
      <w:r>
        <w:t>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F24135" w:rsidRDefault="005E5ACB">
      <w:pPr>
        <w:pStyle w:val="a3"/>
        <w:ind w:left="849" w:firstLine="0"/>
      </w:pPr>
      <w:r>
        <w:t>Воспитывающая</w:t>
      </w:r>
      <w:r>
        <w:rPr>
          <w:spacing w:val="-3"/>
        </w:rPr>
        <w:t xml:space="preserve"> </w:t>
      </w:r>
      <w:r>
        <w:t>предметно-эстетическая</w:t>
      </w:r>
      <w:r>
        <w:rPr>
          <w:spacing w:val="-3"/>
        </w:rPr>
        <w:t xml:space="preserve"> </w:t>
      </w:r>
      <w:r>
        <w:rPr>
          <w:spacing w:val="-2"/>
        </w:rPr>
        <w:t>среда.</w:t>
      </w:r>
    </w:p>
    <w:p w:rsidR="00F24135" w:rsidRDefault="005E5ACB">
      <w:pPr>
        <w:pStyle w:val="a3"/>
        <w:ind w:right="124"/>
      </w:pPr>
      <w:r>
        <w:t>В процессе художественно-эстетического воспитания обучающихся имеет значение организация</w:t>
      </w:r>
      <w:r>
        <w:rPr>
          <w:spacing w:val="-7"/>
        </w:rPr>
        <w:t xml:space="preserve"> </w:t>
      </w:r>
      <w:r>
        <w:t>пространственной</w:t>
      </w:r>
      <w:r>
        <w:rPr>
          <w:spacing w:val="-6"/>
        </w:rPr>
        <w:t xml:space="preserve"> </w:t>
      </w:r>
      <w:r>
        <w:t>среды</w:t>
      </w:r>
      <w:r>
        <w:rPr>
          <w:spacing w:val="-9"/>
        </w:rPr>
        <w:t xml:space="preserve"> </w:t>
      </w:r>
      <w:r>
        <w:t>общеобразовательной</w:t>
      </w:r>
      <w:r>
        <w:rPr>
          <w:spacing w:val="-6"/>
        </w:rPr>
        <w:t xml:space="preserve"> </w:t>
      </w:r>
      <w:r>
        <w:t>организации.</w:t>
      </w:r>
      <w:r>
        <w:rPr>
          <w:spacing w:val="-9"/>
        </w:rPr>
        <w:t xml:space="preserve"> </w:t>
      </w:r>
      <w:r>
        <w:t>При</w:t>
      </w:r>
      <w:r>
        <w:rPr>
          <w:spacing w:val="-10"/>
        </w:rPr>
        <w:t xml:space="preserve"> </w:t>
      </w:r>
      <w:r>
        <w:t>этом</w:t>
      </w:r>
      <w:r>
        <w:rPr>
          <w:spacing w:val="-7"/>
        </w:rPr>
        <w:t xml:space="preserve"> </w:t>
      </w:r>
      <w:r>
        <w:t>обучающиеся должны быть активными участниками (а не только потребителями) её создания и оформления пространства</w:t>
      </w:r>
      <w:r>
        <w:rPr>
          <w:spacing w:val="-15"/>
        </w:rPr>
        <w:t xml:space="preserve"> </w:t>
      </w:r>
      <w:r>
        <w:t>в</w:t>
      </w:r>
      <w:r>
        <w:rPr>
          <w:spacing w:val="-15"/>
        </w:rPr>
        <w:t xml:space="preserve"> </w:t>
      </w:r>
      <w:r>
        <w:t>соответствии</w:t>
      </w:r>
      <w:r>
        <w:rPr>
          <w:spacing w:val="-11"/>
        </w:rPr>
        <w:t xml:space="preserve"> </w:t>
      </w:r>
      <w:r>
        <w:t>с</w:t>
      </w:r>
      <w:r>
        <w:rPr>
          <w:spacing w:val="-15"/>
        </w:rPr>
        <w:t xml:space="preserve"> </w:t>
      </w:r>
      <w:r>
        <w:t>задачами</w:t>
      </w:r>
      <w:r>
        <w:rPr>
          <w:spacing w:val="-12"/>
        </w:rPr>
        <w:t xml:space="preserve"> </w:t>
      </w:r>
      <w:r>
        <w:t>общеобразовательной</w:t>
      </w:r>
      <w:r>
        <w:rPr>
          <w:spacing w:val="-9"/>
        </w:rPr>
        <w:t xml:space="preserve"> </w:t>
      </w:r>
      <w:r>
        <w:t>организации,</w:t>
      </w:r>
      <w:r>
        <w:rPr>
          <w:spacing w:val="-14"/>
        </w:rPr>
        <w:t xml:space="preserve"> </w:t>
      </w:r>
      <w:r>
        <w:t>среды,</w:t>
      </w:r>
      <w:r>
        <w:rPr>
          <w:spacing w:val="-14"/>
        </w:rPr>
        <w:t xml:space="preserve"> </w:t>
      </w:r>
      <w:r>
        <w:t xml:space="preserve">календарными событиями школьной жизни. Эта деятельность обучающихся, как и сам образ предметно-пространственной среды общеобразовательной организации, оказывает активное воспитательное воздействие и влияет на формирование позитивных ценностных ориентаций и восприятие жизни </w:t>
      </w:r>
      <w:r>
        <w:rPr>
          <w:spacing w:val="-2"/>
        </w:rPr>
        <w:t>обучающихся.</w:t>
      </w:r>
    </w:p>
    <w:p w:rsidR="00F24135" w:rsidRDefault="005E5ACB">
      <w:pPr>
        <w:pStyle w:val="a3"/>
        <w:spacing w:before="1"/>
        <w:ind w:right="126"/>
      </w:pPr>
      <w:r>
        <w:t>В результате освоения программы по изобразительному искусству на уровне основного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w:t>
      </w:r>
    </w:p>
    <w:p w:rsidR="00F24135" w:rsidRDefault="005E5ACB">
      <w:pPr>
        <w:pStyle w:val="a3"/>
        <w:ind w:right="127"/>
      </w:pPr>
      <w:r>
        <w:t>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w:t>
      </w:r>
    </w:p>
    <w:p w:rsidR="00F24135" w:rsidRDefault="005E5ACB">
      <w:pPr>
        <w:pStyle w:val="a3"/>
        <w:ind w:left="849" w:firstLine="0"/>
        <w:jc w:val="left"/>
      </w:pPr>
      <w:r>
        <w:t>сравнивать</w:t>
      </w:r>
      <w:r>
        <w:rPr>
          <w:spacing w:val="-5"/>
        </w:rPr>
        <w:t xml:space="preserve"> </w:t>
      </w:r>
      <w:r>
        <w:t>предметные</w:t>
      </w:r>
      <w:r>
        <w:rPr>
          <w:spacing w:val="-5"/>
        </w:rPr>
        <w:t xml:space="preserve"> </w:t>
      </w:r>
      <w:r>
        <w:t>и</w:t>
      </w:r>
      <w:r>
        <w:rPr>
          <w:spacing w:val="-4"/>
        </w:rPr>
        <w:t xml:space="preserve"> </w:t>
      </w:r>
      <w:r>
        <w:t>пространственные</w:t>
      </w:r>
      <w:r>
        <w:rPr>
          <w:spacing w:val="-5"/>
        </w:rPr>
        <w:t xml:space="preserve"> </w:t>
      </w:r>
      <w:r>
        <w:t>объекты</w:t>
      </w:r>
      <w:r>
        <w:rPr>
          <w:spacing w:val="-6"/>
        </w:rPr>
        <w:t xml:space="preserve"> </w:t>
      </w:r>
      <w:r>
        <w:t>по</w:t>
      </w:r>
      <w:r>
        <w:rPr>
          <w:spacing w:val="-4"/>
        </w:rPr>
        <w:t xml:space="preserve"> </w:t>
      </w:r>
      <w:r>
        <w:t>заданным</w:t>
      </w:r>
      <w:r>
        <w:rPr>
          <w:spacing w:val="-6"/>
        </w:rPr>
        <w:t xml:space="preserve"> </w:t>
      </w:r>
      <w:r>
        <w:t>основаниям; характеризовать форму предмета, конструкции;</w:t>
      </w:r>
    </w:p>
    <w:p w:rsidR="00F24135" w:rsidRDefault="005E5ACB">
      <w:pPr>
        <w:pStyle w:val="a3"/>
        <w:ind w:left="849" w:right="3285" w:firstLine="0"/>
        <w:jc w:val="left"/>
      </w:pPr>
      <w:r>
        <w:t>выявлять</w:t>
      </w:r>
      <w:r>
        <w:rPr>
          <w:spacing w:val="-6"/>
        </w:rPr>
        <w:t xml:space="preserve"> </w:t>
      </w:r>
      <w:r>
        <w:t>положение</w:t>
      </w:r>
      <w:r>
        <w:rPr>
          <w:spacing w:val="-6"/>
        </w:rPr>
        <w:t xml:space="preserve"> </w:t>
      </w:r>
      <w:r>
        <w:t>предметной</w:t>
      </w:r>
      <w:r>
        <w:rPr>
          <w:spacing w:val="-7"/>
        </w:rPr>
        <w:t xml:space="preserve"> </w:t>
      </w:r>
      <w:r>
        <w:t>формы</w:t>
      </w:r>
      <w:r>
        <w:rPr>
          <w:spacing w:val="-7"/>
        </w:rPr>
        <w:t xml:space="preserve"> </w:t>
      </w:r>
      <w:r>
        <w:t>в</w:t>
      </w:r>
      <w:r>
        <w:rPr>
          <w:spacing w:val="-7"/>
        </w:rPr>
        <w:t xml:space="preserve"> </w:t>
      </w:r>
      <w:r>
        <w:t>пространстве; обобщать форму составной конструкции;</w:t>
      </w:r>
    </w:p>
    <w:p w:rsidR="00F24135" w:rsidRDefault="005E5ACB">
      <w:pPr>
        <w:pStyle w:val="a3"/>
        <w:ind w:left="849" w:firstLine="0"/>
        <w:jc w:val="left"/>
      </w:pPr>
      <w:r>
        <w:t>анализировать</w:t>
      </w:r>
      <w:r>
        <w:rPr>
          <w:spacing w:val="-3"/>
        </w:rPr>
        <w:t xml:space="preserve"> </w:t>
      </w:r>
      <w:r>
        <w:t>структуру</w:t>
      </w:r>
      <w:r>
        <w:rPr>
          <w:spacing w:val="-8"/>
        </w:rPr>
        <w:t xml:space="preserve"> </w:t>
      </w:r>
      <w:r>
        <w:t>предмета,</w:t>
      </w:r>
      <w:r>
        <w:rPr>
          <w:spacing w:val="-6"/>
        </w:rPr>
        <w:t xml:space="preserve"> </w:t>
      </w:r>
      <w:r>
        <w:t>конструкции,</w:t>
      </w:r>
      <w:r>
        <w:rPr>
          <w:spacing w:val="-6"/>
        </w:rPr>
        <w:t xml:space="preserve"> </w:t>
      </w:r>
      <w:r>
        <w:t>пространства,</w:t>
      </w:r>
      <w:r>
        <w:rPr>
          <w:spacing w:val="-6"/>
        </w:rPr>
        <w:t xml:space="preserve"> </w:t>
      </w:r>
      <w:r>
        <w:t>зрительного</w:t>
      </w:r>
      <w:r>
        <w:rPr>
          <w:spacing w:val="-6"/>
        </w:rPr>
        <w:t xml:space="preserve"> </w:t>
      </w:r>
      <w:r>
        <w:t>образа; структурировать предметно-пространственные явления;</w:t>
      </w:r>
    </w:p>
    <w:p w:rsidR="00F24135" w:rsidRDefault="005E5ACB">
      <w:pPr>
        <w:pStyle w:val="a3"/>
        <w:spacing w:before="1"/>
        <w:ind w:left="849" w:firstLine="0"/>
        <w:jc w:val="left"/>
      </w:pPr>
      <w:r>
        <w:t>сопоставлять</w:t>
      </w:r>
      <w:r>
        <w:rPr>
          <w:spacing w:val="31"/>
        </w:rPr>
        <w:t xml:space="preserve"> </w:t>
      </w:r>
      <w:r>
        <w:t>пропорциональное</w:t>
      </w:r>
      <w:r>
        <w:rPr>
          <w:spacing w:val="32"/>
        </w:rPr>
        <w:t xml:space="preserve"> </w:t>
      </w:r>
      <w:r>
        <w:t>соотношение</w:t>
      </w:r>
      <w:r>
        <w:rPr>
          <w:spacing w:val="30"/>
        </w:rPr>
        <w:t xml:space="preserve"> </w:t>
      </w:r>
      <w:r>
        <w:t>частей</w:t>
      </w:r>
      <w:r>
        <w:rPr>
          <w:spacing w:val="33"/>
        </w:rPr>
        <w:t xml:space="preserve"> </w:t>
      </w:r>
      <w:r>
        <w:t>внутри</w:t>
      </w:r>
      <w:r>
        <w:rPr>
          <w:spacing w:val="31"/>
        </w:rPr>
        <w:t xml:space="preserve"> </w:t>
      </w:r>
      <w:r>
        <w:t>целого</w:t>
      </w:r>
      <w:r>
        <w:rPr>
          <w:spacing w:val="34"/>
        </w:rPr>
        <w:t xml:space="preserve"> </w:t>
      </w:r>
      <w:r>
        <w:t>и</w:t>
      </w:r>
      <w:r>
        <w:rPr>
          <w:spacing w:val="33"/>
        </w:rPr>
        <w:t xml:space="preserve"> </w:t>
      </w:r>
      <w:r>
        <w:t>предметов</w:t>
      </w:r>
      <w:r>
        <w:rPr>
          <w:spacing w:val="35"/>
        </w:rPr>
        <w:t xml:space="preserve"> </w:t>
      </w:r>
      <w:r>
        <w:rPr>
          <w:spacing w:val="-2"/>
        </w:rPr>
        <w:t>между</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ind w:firstLine="0"/>
        <w:jc w:val="left"/>
      </w:pPr>
      <w:r>
        <w:rPr>
          <w:spacing w:val="-2"/>
        </w:rPr>
        <w:lastRenderedPageBreak/>
        <w:t>собой;</w:t>
      </w:r>
    </w:p>
    <w:p w:rsidR="00F24135" w:rsidRDefault="005E5ACB">
      <w:pPr>
        <w:pStyle w:val="a3"/>
        <w:spacing w:before="276"/>
        <w:ind w:left="3" w:right="125" w:firstLine="0"/>
        <w:jc w:val="left"/>
      </w:pPr>
      <w:r>
        <w:br w:type="column"/>
      </w:r>
      <w:r>
        <w:lastRenderedPageBreak/>
        <w:t>абстрагировать</w:t>
      </w:r>
      <w:r>
        <w:rPr>
          <w:spacing w:val="-15"/>
        </w:rPr>
        <w:t xml:space="preserve"> </w:t>
      </w:r>
      <w:r>
        <w:t>образ</w:t>
      </w:r>
      <w:r>
        <w:rPr>
          <w:spacing w:val="-15"/>
        </w:rPr>
        <w:t xml:space="preserve"> </w:t>
      </w:r>
      <w:r>
        <w:t>реальности</w:t>
      </w:r>
      <w:r>
        <w:rPr>
          <w:spacing w:val="-15"/>
        </w:rPr>
        <w:t xml:space="preserve"> </w:t>
      </w:r>
      <w:r>
        <w:t>в</w:t>
      </w:r>
      <w:r>
        <w:rPr>
          <w:spacing w:val="-15"/>
        </w:rPr>
        <w:t xml:space="preserve"> </w:t>
      </w:r>
      <w:r>
        <w:t>построении</w:t>
      </w:r>
      <w:r>
        <w:rPr>
          <w:spacing w:val="-15"/>
        </w:rPr>
        <w:t xml:space="preserve"> </w:t>
      </w:r>
      <w:r>
        <w:t>плоской</w:t>
      </w:r>
      <w:r>
        <w:rPr>
          <w:spacing w:val="-15"/>
        </w:rPr>
        <w:t xml:space="preserve"> </w:t>
      </w:r>
      <w:r>
        <w:t>или</w:t>
      </w:r>
      <w:r>
        <w:rPr>
          <w:spacing w:val="-15"/>
        </w:rPr>
        <w:t xml:space="preserve"> </w:t>
      </w:r>
      <w:r>
        <w:t>пространственной</w:t>
      </w:r>
      <w:r>
        <w:rPr>
          <w:spacing w:val="-15"/>
        </w:rPr>
        <w:t xml:space="preserve"> </w:t>
      </w:r>
      <w:r>
        <w:t>композиции. 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6"/>
        </w:rPr>
        <w:t xml:space="preserve"> </w:t>
      </w:r>
      <w:r>
        <w:t>следующие</w:t>
      </w:r>
      <w:r>
        <w:rPr>
          <w:spacing w:val="-15"/>
        </w:rPr>
        <w:t xml:space="preserve"> </w:t>
      </w:r>
      <w:r>
        <w:t>базовые</w:t>
      </w:r>
      <w:r>
        <w:rPr>
          <w:spacing w:val="-15"/>
        </w:rPr>
        <w:t xml:space="preserve"> </w:t>
      </w:r>
      <w:r>
        <w:t>логические</w:t>
      </w:r>
      <w:r>
        <w:rPr>
          <w:spacing w:val="-15"/>
        </w:rPr>
        <w:t xml:space="preserve"> </w:t>
      </w:r>
      <w:r>
        <w:t>и</w:t>
      </w:r>
      <w:r>
        <w:rPr>
          <w:spacing w:val="-15"/>
        </w:rPr>
        <w:t xml:space="preserve"> </w:t>
      </w:r>
      <w:r>
        <w:t>исследовательские</w:t>
      </w:r>
    </w:p>
    <w:p w:rsidR="00F24135" w:rsidRDefault="00F24135">
      <w:pPr>
        <w:pStyle w:val="a3"/>
        <w:jc w:val="left"/>
        <w:sectPr w:rsidR="00F24135">
          <w:type w:val="continuous"/>
          <w:pgSz w:w="11900" w:h="16820"/>
          <w:pgMar w:top="880" w:right="566" w:bottom="1160" w:left="992" w:header="0" w:footer="967" w:gutter="0"/>
          <w:cols w:num="2" w:space="720" w:equalWidth="0">
            <w:col w:w="806" w:space="40"/>
            <w:col w:w="9496"/>
          </w:cols>
        </w:sectPr>
      </w:pPr>
    </w:p>
    <w:p w:rsidR="00F24135" w:rsidRDefault="005E5ACB">
      <w:pPr>
        <w:pStyle w:val="a3"/>
        <w:ind w:left="849" w:right="4508" w:hanging="708"/>
        <w:jc w:val="left"/>
      </w:pPr>
      <w:r>
        <w:lastRenderedPageBreak/>
        <w:t>действия</w:t>
      </w:r>
      <w:r>
        <w:rPr>
          <w:spacing w:val="-7"/>
        </w:rPr>
        <w:t xml:space="preserve"> </w:t>
      </w:r>
      <w:r>
        <w:t>как</w:t>
      </w:r>
      <w:r>
        <w:rPr>
          <w:spacing w:val="-9"/>
        </w:rPr>
        <w:t xml:space="preserve"> </w:t>
      </w:r>
      <w:r>
        <w:t>часть</w:t>
      </w:r>
      <w:r>
        <w:rPr>
          <w:spacing w:val="-6"/>
        </w:rPr>
        <w:t xml:space="preserve"> </w:t>
      </w:r>
      <w:r>
        <w:t>универсальных</w:t>
      </w:r>
      <w:r>
        <w:rPr>
          <w:spacing w:val="-10"/>
        </w:rPr>
        <w:t xml:space="preserve"> </w:t>
      </w:r>
      <w:r>
        <w:t>познавательных учебных действий:</w:t>
      </w:r>
    </w:p>
    <w:p w:rsidR="00F24135" w:rsidRDefault="00F24135">
      <w:pPr>
        <w:pStyle w:val="a3"/>
        <w:jc w:val="left"/>
        <w:sectPr w:rsidR="00F24135">
          <w:type w:val="continuous"/>
          <w:pgSz w:w="11900" w:h="16820"/>
          <w:pgMar w:top="880" w:right="566" w:bottom="1160" w:left="992" w:header="0" w:footer="967" w:gutter="0"/>
          <w:cols w:space="720"/>
        </w:sectPr>
      </w:pPr>
    </w:p>
    <w:p w:rsidR="00F24135" w:rsidRDefault="005E5ACB">
      <w:pPr>
        <w:pStyle w:val="a3"/>
        <w:spacing w:before="73"/>
        <w:ind w:left="849" w:right="128" w:firstLine="0"/>
      </w:pPr>
      <w:r>
        <w:lastRenderedPageBreak/>
        <w:t>выявлять и характеризовать существенные признаки явлений художественной культуры; сопоставлять,</w:t>
      </w:r>
      <w:r>
        <w:rPr>
          <w:spacing w:val="28"/>
        </w:rPr>
        <w:t xml:space="preserve"> </w:t>
      </w:r>
      <w:r>
        <w:t>анализировать,</w:t>
      </w:r>
      <w:r>
        <w:rPr>
          <w:spacing w:val="28"/>
        </w:rPr>
        <w:t xml:space="preserve"> </w:t>
      </w:r>
      <w:r>
        <w:t>сравнивать и</w:t>
      </w:r>
      <w:r>
        <w:rPr>
          <w:spacing w:val="29"/>
        </w:rPr>
        <w:t xml:space="preserve"> </w:t>
      </w:r>
      <w:r>
        <w:t>оценивать</w:t>
      </w:r>
      <w:r>
        <w:rPr>
          <w:spacing w:val="29"/>
        </w:rPr>
        <w:t xml:space="preserve"> </w:t>
      </w:r>
      <w:r>
        <w:t>с позиций</w:t>
      </w:r>
      <w:r>
        <w:rPr>
          <w:spacing w:val="28"/>
        </w:rPr>
        <w:t xml:space="preserve"> </w:t>
      </w:r>
      <w:r>
        <w:t>эстетических</w:t>
      </w:r>
      <w:r>
        <w:rPr>
          <w:spacing w:val="30"/>
        </w:rPr>
        <w:t xml:space="preserve"> </w:t>
      </w:r>
      <w:r>
        <w:t>категорий</w:t>
      </w:r>
    </w:p>
    <w:p w:rsidR="00F24135" w:rsidRDefault="005E5ACB">
      <w:pPr>
        <w:pStyle w:val="a3"/>
        <w:spacing w:before="1"/>
        <w:ind w:firstLine="0"/>
      </w:pPr>
      <w:r>
        <w:t>явления</w:t>
      </w:r>
      <w:r>
        <w:rPr>
          <w:spacing w:val="-1"/>
        </w:rPr>
        <w:t xml:space="preserve"> </w:t>
      </w:r>
      <w:r>
        <w:t>искусства</w:t>
      </w:r>
      <w:r>
        <w:rPr>
          <w:spacing w:val="-3"/>
        </w:rPr>
        <w:t xml:space="preserve"> </w:t>
      </w:r>
      <w:r>
        <w:t xml:space="preserve">и </w:t>
      </w:r>
      <w:r>
        <w:rPr>
          <w:spacing w:val="-2"/>
        </w:rPr>
        <w:t>действительности;</w:t>
      </w:r>
    </w:p>
    <w:p w:rsidR="00F24135" w:rsidRDefault="005E5ACB">
      <w:pPr>
        <w:pStyle w:val="a3"/>
        <w:ind w:right="123"/>
      </w:pPr>
      <w:r>
        <w:t>классифицировать произведения искусства по видам и, соответственно, по назначению в жизни людей;</w:t>
      </w:r>
    </w:p>
    <w:p w:rsidR="00F24135" w:rsidRDefault="005E5ACB">
      <w:pPr>
        <w:pStyle w:val="a3"/>
        <w:ind w:left="849" w:firstLine="0"/>
      </w:pPr>
      <w:r>
        <w:t>ставить</w:t>
      </w:r>
      <w:r>
        <w:rPr>
          <w:spacing w:val="-6"/>
        </w:rPr>
        <w:t xml:space="preserve"> </w:t>
      </w:r>
      <w:r>
        <w:t>и</w:t>
      </w:r>
      <w:r>
        <w:rPr>
          <w:spacing w:val="-4"/>
        </w:rPr>
        <w:t xml:space="preserve"> </w:t>
      </w:r>
      <w:r>
        <w:t>использовать</w:t>
      </w:r>
      <w:r>
        <w:rPr>
          <w:spacing w:val="-11"/>
        </w:rPr>
        <w:t xml:space="preserve"> </w:t>
      </w:r>
      <w:r>
        <w:t>вопросы</w:t>
      </w:r>
      <w:r>
        <w:rPr>
          <w:spacing w:val="-6"/>
        </w:rPr>
        <w:t xml:space="preserve"> </w:t>
      </w:r>
      <w:r>
        <w:t>как</w:t>
      </w:r>
      <w:r>
        <w:rPr>
          <w:spacing w:val="-3"/>
        </w:rPr>
        <w:t xml:space="preserve"> </w:t>
      </w:r>
      <w:r>
        <w:t>исследовательский</w:t>
      </w:r>
      <w:r>
        <w:rPr>
          <w:spacing w:val="-4"/>
        </w:rPr>
        <w:t xml:space="preserve"> </w:t>
      </w:r>
      <w:r>
        <w:t>инструмент</w:t>
      </w:r>
      <w:r>
        <w:rPr>
          <w:spacing w:val="-5"/>
        </w:rPr>
        <w:t xml:space="preserve"> </w:t>
      </w:r>
      <w:r>
        <w:rPr>
          <w:spacing w:val="-2"/>
        </w:rPr>
        <w:t>познания;</w:t>
      </w:r>
    </w:p>
    <w:p w:rsidR="00F24135" w:rsidRDefault="005E5ACB">
      <w:pPr>
        <w:pStyle w:val="a3"/>
        <w:ind w:right="130"/>
      </w:pPr>
      <w:r>
        <w:t>вести исследовательскую работу по сбору информационного материала по установленной или выбранной теме;</w:t>
      </w:r>
    </w:p>
    <w:p w:rsidR="00F24135" w:rsidRDefault="005E5ACB">
      <w:pPr>
        <w:pStyle w:val="a3"/>
        <w:ind w:right="125"/>
      </w:pPr>
      <w:r>
        <w:t>самостоятельно формулировать выводы и обобщения по результатам наблюдения или исследования, аргументированно защищать свои позиции.</w:t>
      </w:r>
    </w:p>
    <w:p w:rsidR="00F24135" w:rsidRDefault="005E5ACB">
      <w:pPr>
        <w:pStyle w:val="a3"/>
        <w:ind w:right="129"/>
      </w:pPr>
      <w:r>
        <w:t>У обучающегося будут сформированы умения работать с информацией как часть универсальных познавательных учебных действий:</w:t>
      </w:r>
    </w:p>
    <w:p w:rsidR="00F24135" w:rsidRDefault="005E5ACB">
      <w:pPr>
        <w:pStyle w:val="a3"/>
        <w:ind w:right="124"/>
      </w:pPr>
      <w:r>
        <w:t>использовать</w:t>
      </w:r>
      <w:r>
        <w:rPr>
          <w:spacing w:val="-9"/>
        </w:rPr>
        <w:t xml:space="preserve"> </w:t>
      </w:r>
      <w:r>
        <w:t>различные</w:t>
      </w:r>
      <w:r>
        <w:rPr>
          <w:spacing w:val="-13"/>
        </w:rPr>
        <w:t xml:space="preserve"> </w:t>
      </w:r>
      <w:r>
        <w:t>методы,</w:t>
      </w:r>
      <w:r>
        <w:rPr>
          <w:spacing w:val="-11"/>
        </w:rPr>
        <w:t xml:space="preserve"> </w:t>
      </w:r>
      <w:r>
        <w:t>в</w:t>
      </w:r>
      <w:r>
        <w:rPr>
          <w:spacing w:val="-11"/>
        </w:rPr>
        <w:t xml:space="preserve"> </w:t>
      </w:r>
      <w:r>
        <w:t>том</w:t>
      </w:r>
      <w:r>
        <w:rPr>
          <w:spacing w:val="-10"/>
        </w:rPr>
        <w:t xml:space="preserve"> </w:t>
      </w:r>
      <w:r>
        <w:t>числе</w:t>
      </w:r>
      <w:r>
        <w:rPr>
          <w:spacing w:val="-10"/>
        </w:rPr>
        <w:t xml:space="preserve"> </w:t>
      </w:r>
      <w:r>
        <w:t>электронные</w:t>
      </w:r>
      <w:r>
        <w:rPr>
          <w:spacing w:val="-9"/>
        </w:rPr>
        <w:t xml:space="preserve"> </w:t>
      </w:r>
      <w:r>
        <w:t>технологии,</w:t>
      </w:r>
      <w:r>
        <w:rPr>
          <w:spacing w:val="-11"/>
        </w:rPr>
        <w:t xml:space="preserve"> </w:t>
      </w:r>
      <w:r>
        <w:t>для</w:t>
      </w:r>
      <w:r>
        <w:rPr>
          <w:spacing w:val="-10"/>
        </w:rPr>
        <w:t xml:space="preserve"> </w:t>
      </w:r>
      <w:r>
        <w:t>поиска</w:t>
      </w:r>
      <w:r>
        <w:rPr>
          <w:spacing w:val="-12"/>
        </w:rPr>
        <w:t xml:space="preserve"> </w:t>
      </w:r>
      <w:r>
        <w:t>и</w:t>
      </w:r>
      <w:r>
        <w:rPr>
          <w:spacing w:val="-10"/>
        </w:rPr>
        <w:t xml:space="preserve"> </w:t>
      </w:r>
      <w:r>
        <w:t>отбора информации на основе образовательных задач и заданных критериев;</w:t>
      </w:r>
    </w:p>
    <w:p w:rsidR="00F24135" w:rsidRDefault="005E5ACB">
      <w:pPr>
        <w:pStyle w:val="a3"/>
        <w:spacing w:before="1"/>
        <w:ind w:left="849" w:firstLine="0"/>
      </w:pPr>
      <w:r>
        <w:t>использовать</w:t>
      </w:r>
      <w:r>
        <w:rPr>
          <w:spacing w:val="-3"/>
        </w:rPr>
        <w:t xml:space="preserve"> </w:t>
      </w:r>
      <w:r>
        <w:t>электронные</w:t>
      </w:r>
      <w:r>
        <w:rPr>
          <w:spacing w:val="-7"/>
        </w:rPr>
        <w:t xml:space="preserve"> </w:t>
      </w:r>
      <w:r>
        <w:t>образовательные</w:t>
      </w:r>
      <w:r>
        <w:rPr>
          <w:spacing w:val="-4"/>
        </w:rPr>
        <w:t xml:space="preserve"> </w:t>
      </w:r>
      <w:r>
        <w:rPr>
          <w:spacing w:val="-2"/>
        </w:rPr>
        <w:t>ресурсы;</w:t>
      </w:r>
    </w:p>
    <w:p w:rsidR="00F24135" w:rsidRDefault="005E5ACB">
      <w:pPr>
        <w:pStyle w:val="a3"/>
        <w:ind w:left="849" w:firstLine="0"/>
      </w:pPr>
      <w:r>
        <w:t>уметь</w:t>
      </w:r>
      <w:r>
        <w:rPr>
          <w:spacing w:val="-3"/>
        </w:rPr>
        <w:t xml:space="preserve"> </w:t>
      </w:r>
      <w:r>
        <w:t>работать</w:t>
      </w:r>
      <w:r>
        <w:rPr>
          <w:spacing w:val="-3"/>
        </w:rPr>
        <w:t xml:space="preserve"> </w:t>
      </w:r>
      <w:r>
        <w:t>с</w:t>
      </w:r>
      <w:r>
        <w:rPr>
          <w:spacing w:val="-4"/>
        </w:rPr>
        <w:t xml:space="preserve"> </w:t>
      </w:r>
      <w:r>
        <w:t>электронными</w:t>
      </w:r>
      <w:r>
        <w:rPr>
          <w:spacing w:val="-1"/>
        </w:rPr>
        <w:t xml:space="preserve"> </w:t>
      </w:r>
      <w:r>
        <w:t>учебными</w:t>
      </w:r>
      <w:r>
        <w:rPr>
          <w:spacing w:val="-4"/>
        </w:rPr>
        <w:t xml:space="preserve"> </w:t>
      </w:r>
      <w:r>
        <w:t>пособиями</w:t>
      </w:r>
      <w:r>
        <w:rPr>
          <w:spacing w:val="-1"/>
        </w:rPr>
        <w:t xml:space="preserve"> </w:t>
      </w:r>
      <w:r>
        <w:t xml:space="preserve">и </w:t>
      </w:r>
      <w:r>
        <w:rPr>
          <w:spacing w:val="-2"/>
        </w:rPr>
        <w:t>учебниками;</w:t>
      </w:r>
    </w:p>
    <w:p w:rsidR="00F24135" w:rsidRDefault="005E5ACB">
      <w:pPr>
        <w:pStyle w:val="a3"/>
        <w:ind w:right="124"/>
      </w:pPr>
      <w: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F24135" w:rsidRDefault="005E5ACB">
      <w:pPr>
        <w:pStyle w:val="a3"/>
        <w:ind w:right="128"/>
      </w:pPr>
      <w: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w:t>
      </w:r>
      <w:r>
        <w:rPr>
          <w:spacing w:val="-2"/>
        </w:rPr>
        <w:t>презентациях.</w:t>
      </w:r>
    </w:p>
    <w:p w:rsidR="00F24135" w:rsidRDefault="005E5ACB">
      <w:pPr>
        <w:pStyle w:val="a3"/>
        <w:ind w:right="124"/>
      </w:pPr>
      <w:r>
        <w:t xml:space="preserve">У обучающегося будут сформированы следующие универсальные коммуникативные </w:t>
      </w:r>
      <w:r>
        <w:rPr>
          <w:spacing w:val="-2"/>
        </w:rPr>
        <w:t>действия:</w:t>
      </w:r>
    </w:p>
    <w:p w:rsidR="00F24135" w:rsidRDefault="005E5ACB">
      <w:pPr>
        <w:pStyle w:val="a3"/>
        <w:ind w:right="123"/>
      </w:pPr>
      <w:r>
        <w:t>понимать</w:t>
      </w:r>
      <w:r>
        <w:rPr>
          <w:spacing w:val="-10"/>
        </w:rPr>
        <w:t xml:space="preserve"> </w:t>
      </w:r>
      <w:r>
        <w:t>искусство</w:t>
      </w:r>
      <w:r>
        <w:rPr>
          <w:spacing w:val="-3"/>
        </w:rPr>
        <w:t xml:space="preserve"> </w:t>
      </w:r>
      <w:r>
        <w:t>в</w:t>
      </w:r>
      <w:r>
        <w:rPr>
          <w:spacing w:val="-8"/>
        </w:rPr>
        <w:t xml:space="preserve"> </w:t>
      </w:r>
      <w:r>
        <w:t>качестве</w:t>
      </w:r>
      <w:r>
        <w:rPr>
          <w:spacing w:val="-8"/>
        </w:rPr>
        <w:t xml:space="preserve"> </w:t>
      </w:r>
      <w:r>
        <w:t>особого</w:t>
      </w:r>
      <w:r>
        <w:rPr>
          <w:spacing w:val="-6"/>
        </w:rPr>
        <w:t xml:space="preserve"> </w:t>
      </w:r>
      <w:r>
        <w:t>языка</w:t>
      </w:r>
      <w:r>
        <w:rPr>
          <w:spacing w:val="-7"/>
        </w:rPr>
        <w:t xml:space="preserve"> </w:t>
      </w:r>
      <w:r>
        <w:t>общения</w:t>
      </w:r>
      <w:r>
        <w:rPr>
          <w:spacing w:val="-6"/>
        </w:rPr>
        <w:t xml:space="preserve"> </w:t>
      </w:r>
      <w:r>
        <w:t>-</w:t>
      </w:r>
      <w:r>
        <w:rPr>
          <w:spacing w:val="-8"/>
        </w:rPr>
        <w:t xml:space="preserve"> </w:t>
      </w:r>
      <w:r>
        <w:t>межличностного</w:t>
      </w:r>
      <w:r>
        <w:rPr>
          <w:spacing w:val="-6"/>
        </w:rPr>
        <w:t xml:space="preserve"> </w:t>
      </w:r>
      <w:r>
        <w:t>(автор</w:t>
      </w:r>
      <w:r>
        <w:rPr>
          <w:spacing w:val="-4"/>
        </w:rPr>
        <w:t xml:space="preserve"> </w:t>
      </w:r>
      <w:r>
        <w:t>-</w:t>
      </w:r>
      <w:r>
        <w:rPr>
          <w:spacing w:val="-8"/>
        </w:rPr>
        <w:t xml:space="preserve"> </w:t>
      </w:r>
      <w:r>
        <w:t>зритель), между поколениями, между народами;</w:t>
      </w:r>
    </w:p>
    <w:p w:rsidR="00F24135" w:rsidRDefault="005E5ACB">
      <w:pPr>
        <w:pStyle w:val="a3"/>
        <w:ind w:right="131"/>
      </w:pPr>
      <w:r>
        <w:t>воспринимать и формулировать суждения, выражать эмоции в соответствии с целями и условиями общения, развивая способность к эмпатии и опираясь</w:t>
      </w:r>
    </w:p>
    <w:p w:rsidR="00F24135" w:rsidRDefault="005E5ACB">
      <w:pPr>
        <w:pStyle w:val="a3"/>
        <w:ind w:left="849" w:firstLine="0"/>
      </w:pPr>
      <w:r>
        <w:t>на</w:t>
      </w:r>
      <w:r>
        <w:rPr>
          <w:spacing w:val="-1"/>
        </w:rPr>
        <w:t xml:space="preserve"> </w:t>
      </w:r>
      <w:r>
        <w:t>восприятие</w:t>
      </w:r>
      <w:r>
        <w:rPr>
          <w:spacing w:val="1"/>
        </w:rPr>
        <w:t xml:space="preserve"> </w:t>
      </w:r>
      <w:r>
        <w:rPr>
          <w:spacing w:val="-2"/>
        </w:rPr>
        <w:t>окружающих;</w:t>
      </w:r>
    </w:p>
    <w:p w:rsidR="00F24135" w:rsidRDefault="005E5ACB">
      <w:pPr>
        <w:pStyle w:val="a3"/>
        <w:ind w:right="125"/>
      </w:pPr>
      <w:r>
        <w:t>вести диалог</w:t>
      </w:r>
      <w:r>
        <w:rPr>
          <w:spacing w:val="-1"/>
        </w:rPr>
        <w:t xml:space="preserve"> </w:t>
      </w:r>
      <w:r>
        <w:t>и участвовать в</w:t>
      </w:r>
      <w:r>
        <w:rPr>
          <w:spacing w:val="-3"/>
        </w:rPr>
        <w:t xml:space="preserve"> </w:t>
      </w:r>
      <w:r>
        <w:t>дискуссии,</w:t>
      </w:r>
      <w:r>
        <w:rPr>
          <w:spacing w:val="-2"/>
        </w:rPr>
        <w:t xml:space="preserve"> </w:t>
      </w:r>
      <w:r>
        <w:t>проявляя</w:t>
      </w:r>
      <w:r>
        <w:rPr>
          <w:spacing w:val="-1"/>
        </w:rPr>
        <w:t xml:space="preserve"> </w:t>
      </w:r>
      <w:r>
        <w:t>уважительное</w:t>
      </w:r>
      <w:r>
        <w:rPr>
          <w:spacing w:val="-6"/>
        </w:rPr>
        <w:t xml:space="preserve"> </w:t>
      </w:r>
      <w:r>
        <w:t>отношение</w:t>
      </w:r>
      <w:r>
        <w:rPr>
          <w:spacing w:val="-5"/>
        </w:rPr>
        <w:t xml:space="preserve"> </w:t>
      </w:r>
      <w:r>
        <w:t>к</w:t>
      </w:r>
      <w:r>
        <w:rPr>
          <w:spacing w:val="-1"/>
        </w:rPr>
        <w:t xml:space="preserve"> </w:t>
      </w:r>
      <w:r>
        <w:t>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F24135" w:rsidRDefault="005E5ACB">
      <w:pPr>
        <w:pStyle w:val="a3"/>
        <w:spacing w:before="1"/>
        <w:ind w:right="131"/>
      </w:pPr>
      <w:r>
        <w:t>публично представлять и объяснять результаты своего творческого, художественного или исследовательского опыта;</w:t>
      </w:r>
    </w:p>
    <w:p w:rsidR="00F24135" w:rsidRDefault="005E5ACB">
      <w:pPr>
        <w:pStyle w:val="a3"/>
        <w:ind w:right="125"/>
      </w:pPr>
      <w: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w:t>
      </w:r>
      <w:r>
        <w:rPr>
          <w:spacing w:val="-7"/>
        </w:rPr>
        <w:t xml:space="preserve"> </w:t>
      </w:r>
      <w:r>
        <w:t>выполнять</w:t>
      </w:r>
      <w:r>
        <w:rPr>
          <w:spacing w:val="-6"/>
        </w:rPr>
        <w:t xml:space="preserve"> </w:t>
      </w:r>
      <w:r>
        <w:t>поручения,</w:t>
      </w:r>
      <w:r>
        <w:rPr>
          <w:spacing w:val="-7"/>
        </w:rPr>
        <w:t xml:space="preserve"> </w:t>
      </w:r>
      <w:r>
        <w:t>подчиняться,</w:t>
      </w:r>
      <w:r>
        <w:rPr>
          <w:spacing w:val="-7"/>
        </w:rPr>
        <w:t xml:space="preserve"> </w:t>
      </w:r>
      <w:r>
        <w:t>ответственно</w:t>
      </w:r>
      <w:r>
        <w:rPr>
          <w:spacing w:val="-2"/>
        </w:rPr>
        <w:t xml:space="preserve"> </w:t>
      </w:r>
      <w:r>
        <w:t>относиться</w:t>
      </w:r>
      <w:r>
        <w:rPr>
          <w:spacing w:val="-7"/>
        </w:rPr>
        <w:t xml:space="preserve"> </w:t>
      </w:r>
      <w:r>
        <w:t>к</w:t>
      </w:r>
      <w:r>
        <w:rPr>
          <w:spacing w:val="-6"/>
        </w:rPr>
        <w:t xml:space="preserve"> </w:t>
      </w:r>
      <w:r>
        <w:t>задачам,</w:t>
      </w:r>
      <w:r>
        <w:rPr>
          <w:spacing w:val="-4"/>
        </w:rPr>
        <w:t xml:space="preserve"> </w:t>
      </w:r>
      <w:r>
        <w:t>своей</w:t>
      </w:r>
      <w:r>
        <w:rPr>
          <w:spacing w:val="-4"/>
        </w:rPr>
        <w:t xml:space="preserve"> </w:t>
      </w:r>
      <w:r>
        <w:t>роли</w:t>
      </w:r>
      <w:r>
        <w:rPr>
          <w:spacing w:val="-3"/>
        </w:rPr>
        <w:t xml:space="preserve"> </w:t>
      </w:r>
      <w:r>
        <w:t>в достижении общего результата.</w:t>
      </w:r>
    </w:p>
    <w:p w:rsidR="00F24135" w:rsidRDefault="005E5ACB">
      <w:pPr>
        <w:pStyle w:val="a3"/>
        <w:ind w:right="133"/>
      </w:pPr>
      <w:r>
        <w:t>У обучающегося будут сформированы умения самоорганизации как часть универсальных регулятивных учебных действий:</w:t>
      </w:r>
    </w:p>
    <w:p w:rsidR="00F24135" w:rsidRDefault="005E5ACB">
      <w:pPr>
        <w:pStyle w:val="a3"/>
        <w:ind w:right="125"/>
      </w:pPr>
      <w:r>
        <w:t>осознавать или самостоятельно формулировать цель и результат выполнения учебных задач,</w:t>
      </w:r>
      <w:r>
        <w:rPr>
          <w:spacing w:val="-4"/>
        </w:rPr>
        <w:t xml:space="preserve"> </w:t>
      </w:r>
      <w:r>
        <w:t>осознанно</w:t>
      </w:r>
      <w:r>
        <w:rPr>
          <w:spacing w:val="-4"/>
        </w:rPr>
        <w:t xml:space="preserve"> </w:t>
      </w:r>
      <w:r>
        <w:t>подчиняя</w:t>
      </w:r>
      <w:r>
        <w:rPr>
          <w:spacing w:val="-1"/>
        </w:rPr>
        <w:t xml:space="preserve"> </w:t>
      </w:r>
      <w:r>
        <w:t>поставленной</w:t>
      </w:r>
      <w:r>
        <w:rPr>
          <w:spacing w:val="-7"/>
        </w:rPr>
        <w:t xml:space="preserve"> </w:t>
      </w:r>
      <w:r>
        <w:t>цели</w:t>
      </w:r>
      <w:r>
        <w:rPr>
          <w:spacing w:val="-4"/>
        </w:rPr>
        <w:t xml:space="preserve"> </w:t>
      </w:r>
      <w:r>
        <w:t>совершаемые</w:t>
      </w:r>
      <w:r>
        <w:rPr>
          <w:spacing w:val="-3"/>
        </w:rPr>
        <w:t xml:space="preserve"> </w:t>
      </w:r>
      <w:r>
        <w:t>учебные</w:t>
      </w:r>
      <w:r>
        <w:rPr>
          <w:spacing w:val="-9"/>
        </w:rPr>
        <w:t xml:space="preserve"> </w:t>
      </w:r>
      <w:r>
        <w:t>действия,</w:t>
      </w:r>
      <w:r>
        <w:rPr>
          <w:spacing w:val="-4"/>
        </w:rPr>
        <w:t xml:space="preserve"> </w:t>
      </w:r>
      <w:r>
        <w:t>развивать</w:t>
      </w:r>
      <w:r>
        <w:rPr>
          <w:spacing w:val="-6"/>
        </w:rPr>
        <w:t xml:space="preserve"> </w:t>
      </w:r>
      <w:r>
        <w:t>мотивы и интересы своей учебной деятельности;</w:t>
      </w:r>
    </w:p>
    <w:p w:rsidR="00F24135" w:rsidRDefault="005E5ACB">
      <w:pPr>
        <w:pStyle w:val="a3"/>
        <w:ind w:right="125"/>
      </w:pPr>
      <w: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F24135" w:rsidRDefault="005E5ACB">
      <w:pPr>
        <w:pStyle w:val="a3"/>
        <w:spacing w:before="1"/>
        <w:ind w:right="131"/>
      </w:pPr>
      <w: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F24135" w:rsidRDefault="005E5ACB">
      <w:pPr>
        <w:pStyle w:val="a3"/>
        <w:ind w:right="133"/>
      </w:pPr>
      <w:r>
        <w:t>У обучающегося будут сформированы умения самоконтроля как часть универсальных регулятивных учебных действий:</w:t>
      </w:r>
    </w:p>
    <w:p w:rsidR="00F24135" w:rsidRDefault="005E5ACB">
      <w:pPr>
        <w:pStyle w:val="a3"/>
        <w:ind w:right="131"/>
      </w:pPr>
      <w:r>
        <w:t>соотносить свои действия с планируемыми результатами, осуществлять контроль своей деятельности в процессе достижения результата;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0"/>
      </w:pPr>
      <w:r>
        <w:lastRenderedPageBreak/>
        <w:t>владеть</w:t>
      </w:r>
      <w:r>
        <w:rPr>
          <w:spacing w:val="-15"/>
        </w:rPr>
        <w:t xml:space="preserve"> </w:t>
      </w:r>
      <w:r>
        <w:t>основами</w:t>
      </w:r>
      <w:r>
        <w:rPr>
          <w:spacing w:val="-15"/>
        </w:rPr>
        <w:t xml:space="preserve"> </w:t>
      </w:r>
      <w:r>
        <w:t>самоконтроля,</w:t>
      </w:r>
      <w:r>
        <w:rPr>
          <w:spacing w:val="-15"/>
        </w:rPr>
        <w:t xml:space="preserve"> </w:t>
      </w:r>
      <w:r>
        <w:t>рефлексии,</w:t>
      </w:r>
      <w:r>
        <w:rPr>
          <w:spacing w:val="-15"/>
        </w:rPr>
        <w:t xml:space="preserve"> </w:t>
      </w:r>
      <w:r>
        <w:t>самооценки</w:t>
      </w:r>
      <w:r>
        <w:rPr>
          <w:spacing w:val="-15"/>
        </w:rPr>
        <w:t xml:space="preserve"> </w:t>
      </w:r>
      <w:r>
        <w:t>на</w:t>
      </w:r>
      <w:r>
        <w:rPr>
          <w:spacing w:val="-15"/>
        </w:rPr>
        <w:t xml:space="preserve"> </w:t>
      </w:r>
      <w:r>
        <w:t>основе</w:t>
      </w:r>
      <w:r>
        <w:rPr>
          <w:spacing w:val="-15"/>
        </w:rPr>
        <w:t xml:space="preserve"> </w:t>
      </w:r>
      <w:r>
        <w:t>соответствующих</w:t>
      </w:r>
      <w:r>
        <w:rPr>
          <w:spacing w:val="-15"/>
        </w:rPr>
        <w:t xml:space="preserve"> </w:t>
      </w:r>
      <w:r>
        <w:t xml:space="preserve">целям </w:t>
      </w:r>
      <w:r>
        <w:rPr>
          <w:spacing w:val="-2"/>
        </w:rPr>
        <w:t>критериев.</w:t>
      </w:r>
    </w:p>
    <w:p w:rsidR="00F24135" w:rsidRDefault="005E5ACB">
      <w:pPr>
        <w:pStyle w:val="a3"/>
        <w:spacing w:before="1"/>
        <w:ind w:right="132"/>
      </w:pPr>
      <w:r>
        <w:t>У обучающегося будут сформированы умения эмоционального интеллекта как часть универсальных регулятивных учебных действий:</w:t>
      </w:r>
    </w:p>
    <w:p w:rsidR="00F24135" w:rsidRDefault="005E5ACB">
      <w:pPr>
        <w:pStyle w:val="a3"/>
        <w:ind w:right="125"/>
      </w:pPr>
      <w:r>
        <w:t>развивать способность управлять собственными эмоциями, стремиться к пониманию эмоций других;</w:t>
      </w:r>
    </w:p>
    <w:p w:rsidR="00F24135" w:rsidRDefault="005E5ACB">
      <w:pPr>
        <w:pStyle w:val="a3"/>
        <w:ind w:right="131"/>
      </w:pPr>
      <w:r>
        <w:t>уметь</w:t>
      </w:r>
      <w:r>
        <w:rPr>
          <w:spacing w:val="-3"/>
        </w:rPr>
        <w:t xml:space="preserve"> </w:t>
      </w:r>
      <w:r>
        <w:t>рефлексировать</w:t>
      </w:r>
      <w:r>
        <w:rPr>
          <w:spacing w:val="-8"/>
        </w:rPr>
        <w:t xml:space="preserve"> </w:t>
      </w:r>
      <w:r>
        <w:t>эмоции</w:t>
      </w:r>
      <w:r>
        <w:rPr>
          <w:spacing w:val="-5"/>
        </w:rPr>
        <w:t xml:space="preserve"> </w:t>
      </w:r>
      <w:r>
        <w:t>как</w:t>
      </w:r>
      <w:r>
        <w:rPr>
          <w:spacing w:val="-7"/>
        </w:rPr>
        <w:t xml:space="preserve"> </w:t>
      </w:r>
      <w:r>
        <w:t>основание</w:t>
      </w:r>
      <w:r>
        <w:rPr>
          <w:spacing w:val="-8"/>
        </w:rPr>
        <w:t xml:space="preserve"> </w:t>
      </w:r>
      <w:r>
        <w:t>для</w:t>
      </w:r>
      <w:r>
        <w:rPr>
          <w:spacing w:val="-7"/>
        </w:rPr>
        <w:t xml:space="preserve"> </w:t>
      </w:r>
      <w:r>
        <w:t>художественного</w:t>
      </w:r>
      <w:r>
        <w:rPr>
          <w:spacing w:val="-1"/>
        </w:rPr>
        <w:t xml:space="preserve"> </w:t>
      </w:r>
      <w:r>
        <w:t>восприятия</w:t>
      </w:r>
      <w:r>
        <w:rPr>
          <w:spacing w:val="-7"/>
        </w:rPr>
        <w:t xml:space="preserve"> </w:t>
      </w:r>
      <w:r>
        <w:t>искусства</w:t>
      </w:r>
      <w:r>
        <w:rPr>
          <w:spacing w:val="-5"/>
        </w:rPr>
        <w:t xml:space="preserve"> </w:t>
      </w:r>
      <w:r>
        <w:t>и собственной художественной деятельности;</w:t>
      </w:r>
    </w:p>
    <w:p w:rsidR="00F24135" w:rsidRDefault="005E5ACB">
      <w:pPr>
        <w:pStyle w:val="a3"/>
        <w:ind w:right="124"/>
      </w:pPr>
      <w:r>
        <w:t>развивать</w:t>
      </w:r>
      <w:r>
        <w:rPr>
          <w:spacing w:val="-15"/>
        </w:rPr>
        <w:t xml:space="preserve"> </w:t>
      </w:r>
      <w:r>
        <w:t>свои</w:t>
      </w:r>
      <w:r>
        <w:rPr>
          <w:spacing w:val="-15"/>
        </w:rPr>
        <w:t xml:space="preserve"> </w:t>
      </w:r>
      <w:r>
        <w:t>эмпатические</w:t>
      </w:r>
      <w:r>
        <w:rPr>
          <w:spacing w:val="-15"/>
        </w:rPr>
        <w:t xml:space="preserve"> </w:t>
      </w:r>
      <w:r>
        <w:t>способности,</w:t>
      </w:r>
      <w:r>
        <w:rPr>
          <w:spacing w:val="-15"/>
        </w:rPr>
        <w:t xml:space="preserve"> </w:t>
      </w:r>
      <w:r>
        <w:t>способность</w:t>
      </w:r>
      <w:r>
        <w:rPr>
          <w:spacing w:val="-15"/>
        </w:rPr>
        <w:t xml:space="preserve"> </w:t>
      </w:r>
      <w:r>
        <w:t>сопереживать,</w:t>
      </w:r>
      <w:r>
        <w:rPr>
          <w:spacing w:val="-15"/>
        </w:rPr>
        <w:t xml:space="preserve"> </w:t>
      </w:r>
      <w:r>
        <w:t>понимать</w:t>
      </w:r>
      <w:r>
        <w:rPr>
          <w:spacing w:val="-15"/>
        </w:rPr>
        <w:t xml:space="preserve"> </w:t>
      </w:r>
      <w:r>
        <w:t>намерения и переживания свои и других; признавать своё и чужое право на ошибку;</w:t>
      </w:r>
    </w:p>
    <w:p w:rsidR="00F24135" w:rsidRDefault="005E5ACB">
      <w:pPr>
        <w:pStyle w:val="a3"/>
        <w:ind w:right="131"/>
      </w:pPr>
      <w:r>
        <w:t>работать</w:t>
      </w:r>
      <w:r>
        <w:rPr>
          <w:spacing w:val="-6"/>
        </w:rPr>
        <w:t xml:space="preserve"> </w:t>
      </w:r>
      <w:r>
        <w:t>индивидуально</w:t>
      </w:r>
      <w:r>
        <w:rPr>
          <w:spacing w:val="-9"/>
        </w:rPr>
        <w:t xml:space="preserve"> </w:t>
      </w:r>
      <w:r>
        <w:t>и</w:t>
      </w:r>
      <w:r>
        <w:rPr>
          <w:spacing w:val="-9"/>
        </w:rPr>
        <w:t xml:space="preserve"> </w:t>
      </w:r>
      <w:r>
        <w:t>в</w:t>
      </w:r>
      <w:r>
        <w:rPr>
          <w:spacing w:val="-11"/>
        </w:rPr>
        <w:t xml:space="preserve"> </w:t>
      </w:r>
      <w:r>
        <w:t>группе;</w:t>
      </w:r>
      <w:r>
        <w:rPr>
          <w:spacing w:val="-10"/>
        </w:rPr>
        <w:t xml:space="preserve"> </w:t>
      </w:r>
      <w:r>
        <w:t>продуктивно</w:t>
      </w:r>
      <w:r>
        <w:rPr>
          <w:spacing w:val="-3"/>
        </w:rPr>
        <w:t xml:space="preserve"> </w:t>
      </w:r>
      <w:r>
        <w:t>участвовать</w:t>
      </w:r>
      <w:r>
        <w:rPr>
          <w:spacing w:val="-9"/>
        </w:rPr>
        <w:t xml:space="preserve"> </w:t>
      </w:r>
      <w:r>
        <w:t>в</w:t>
      </w:r>
      <w:r>
        <w:rPr>
          <w:spacing w:val="-6"/>
        </w:rPr>
        <w:t xml:space="preserve"> </w:t>
      </w:r>
      <w:r>
        <w:t>учебном</w:t>
      </w:r>
      <w:r>
        <w:rPr>
          <w:spacing w:val="-6"/>
        </w:rPr>
        <w:t xml:space="preserve"> </w:t>
      </w:r>
      <w:r>
        <w:t>сотрудничестве,</w:t>
      </w:r>
      <w:r>
        <w:rPr>
          <w:spacing w:val="-8"/>
        </w:rPr>
        <w:t xml:space="preserve"> </w:t>
      </w:r>
      <w:r>
        <w:t>в совместной деятельности со сверстниками, с педагогами и межвозрастном взаимодействии.</w:t>
      </w:r>
    </w:p>
    <w:p w:rsidR="00F24135" w:rsidRDefault="005E5ACB">
      <w:pPr>
        <w:pStyle w:val="a3"/>
        <w:ind w:right="126"/>
      </w:pPr>
      <w:r>
        <w:t>Предметные результаты освоения программы по изобразительному искусству сгруппированы по учебным модулям и должны отражать сформированность умений.</w:t>
      </w:r>
    </w:p>
    <w:p w:rsidR="00F24135" w:rsidRDefault="005E5ACB">
      <w:pPr>
        <w:pStyle w:val="a3"/>
        <w:spacing w:before="1"/>
        <w:ind w:right="130"/>
      </w:pPr>
      <w:r>
        <w:t>К</w:t>
      </w:r>
      <w:r>
        <w:rPr>
          <w:spacing w:val="-3"/>
        </w:rPr>
        <w:t xml:space="preserve"> </w:t>
      </w:r>
      <w:r>
        <w:t>концу</w:t>
      </w:r>
      <w:r>
        <w:rPr>
          <w:spacing w:val="-9"/>
        </w:rPr>
        <w:t xml:space="preserve"> </w:t>
      </w:r>
      <w:r>
        <w:t>обучения в</w:t>
      </w:r>
      <w:r>
        <w:rPr>
          <w:spacing w:val="-4"/>
        </w:rPr>
        <w:t xml:space="preserve"> </w:t>
      </w:r>
      <w:r>
        <w:t>5</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изобразительному искусству.</w:t>
      </w:r>
    </w:p>
    <w:p w:rsidR="00F24135" w:rsidRDefault="005E5ACB">
      <w:pPr>
        <w:pStyle w:val="a3"/>
        <w:ind w:right="125"/>
      </w:pPr>
      <w:r>
        <w:t>Модуль</w:t>
      </w:r>
      <w:r>
        <w:rPr>
          <w:spacing w:val="-15"/>
        </w:rPr>
        <w:t xml:space="preserve"> </w:t>
      </w:r>
      <w:r>
        <w:t>№</w:t>
      </w:r>
      <w:r>
        <w:rPr>
          <w:spacing w:val="-15"/>
        </w:rPr>
        <w:t xml:space="preserve"> </w:t>
      </w:r>
      <w:r>
        <w:t>1</w:t>
      </w:r>
      <w:r>
        <w:rPr>
          <w:spacing w:val="-15"/>
        </w:rPr>
        <w:t xml:space="preserve"> </w:t>
      </w:r>
      <w:r>
        <w:t>«Декоративно-прикладное</w:t>
      </w:r>
      <w:r>
        <w:rPr>
          <w:spacing w:val="-15"/>
        </w:rPr>
        <w:t xml:space="preserve"> </w:t>
      </w:r>
      <w:r>
        <w:t>и</w:t>
      </w:r>
      <w:r>
        <w:rPr>
          <w:spacing w:val="-14"/>
        </w:rPr>
        <w:t xml:space="preserve"> </w:t>
      </w:r>
      <w:r>
        <w:t>народное</w:t>
      </w:r>
      <w:r>
        <w:rPr>
          <w:spacing w:val="-15"/>
        </w:rPr>
        <w:t xml:space="preserve"> </w:t>
      </w:r>
      <w:r>
        <w:t>искусство»:</w:t>
      </w:r>
      <w:r>
        <w:rPr>
          <w:spacing w:val="-15"/>
        </w:rPr>
        <w:t xml:space="preserve"> </w:t>
      </w:r>
      <w:r>
        <w:t>знать</w:t>
      </w:r>
      <w:r>
        <w:rPr>
          <w:spacing w:val="-14"/>
        </w:rPr>
        <w:t xml:space="preserve"> </w:t>
      </w:r>
      <w:r>
        <w:t>о</w:t>
      </w:r>
      <w:r>
        <w:rPr>
          <w:spacing w:val="-15"/>
        </w:rPr>
        <w:t xml:space="preserve"> </w:t>
      </w:r>
      <w:r>
        <w:t>многообразии</w:t>
      </w:r>
      <w:r>
        <w:rPr>
          <w:spacing w:val="-12"/>
        </w:rPr>
        <w:t xml:space="preserve"> </w:t>
      </w:r>
      <w:r>
        <w:t xml:space="preserve">видов декоративно-прикладного искусства: народного, классического, современного, искусства, </w:t>
      </w:r>
      <w:r>
        <w:rPr>
          <w:spacing w:val="-2"/>
        </w:rPr>
        <w:t>промыслов;</w:t>
      </w:r>
    </w:p>
    <w:p w:rsidR="00F24135" w:rsidRDefault="005E5ACB">
      <w:pPr>
        <w:pStyle w:val="a3"/>
        <w:ind w:right="125"/>
      </w:pPr>
      <w:r>
        <w:t>понимать связь декоративно-прикладного искусства с бытовыми потребностями людей, необходимость присутствия в предметном мире и жилой среде;</w:t>
      </w:r>
    </w:p>
    <w:p w:rsidR="00F24135" w:rsidRDefault="005E5ACB">
      <w:pPr>
        <w:pStyle w:val="a3"/>
        <w:ind w:right="129"/>
      </w:pPr>
      <w:r>
        <w:t>иметь представление (уметь рассуждать, приводить примеры) о мифологическом и магическом</w:t>
      </w:r>
      <w:r>
        <w:rPr>
          <w:spacing w:val="-15"/>
        </w:rPr>
        <w:t xml:space="preserve"> </w:t>
      </w:r>
      <w:r>
        <w:t>значении</w:t>
      </w:r>
      <w:r>
        <w:rPr>
          <w:spacing w:val="-15"/>
        </w:rPr>
        <w:t xml:space="preserve"> </w:t>
      </w:r>
      <w:r>
        <w:t>орнаментального</w:t>
      </w:r>
      <w:r>
        <w:rPr>
          <w:spacing w:val="-15"/>
        </w:rPr>
        <w:t xml:space="preserve"> </w:t>
      </w:r>
      <w:r>
        <w:t>оформления</w:t>
      </w:r>
      <w:r>
        <w:rPr>
          <w:spacing w:val="-15"/>
        </w:rPr>
        <w:t xml:space="preserve"> </w:t>
      </w:r>
      <w:r>
        <w:t>жилой</w:t>
      </w:r>
      <w:r>
        <w:rPr>
          <w:spacing w:val="-15"/>
        </w:rPr>
        <w:t xml:space="preserve"> </w:t>
      </w:r>
      <w:r>
        <w:t>среды</w:t>
      </w:r>
      <w:r>
        <w:rPr>
          <w:spacing w:val="-15"/>
        </w:rPr>
        <w:t xml:space="preserve"> </w:t>
      </w:r>
      <w:r>
        <w:t>в</w:t>
      </w:r>
      <w:r>
        <w:rPr>
          <w:spacing w:val="-15"/>
        </w:rPr>
        <w:t xml:space="preserve"> </w:t>
      </w:r>
      <w:r>
        <w:t>древней</w:t>
      </w:r>
      <w:r>
        <w:rPr>
          <w:spacing w:val="-15"/>
        </w:rPr>
        <w:t xml:space="preserve"> </w:t>
      </w:r>
      <w:r>
        <w:t>истории</w:t>
      </w:r>
      <w:r>
        <w:rPr>
          <w:spacing w:val="-15"/>
        </w:rPr>
        <w:t xml:space="preserve"> </w:t>
      </w:r>
      <w:r>
        <w:t>человечества, о присутствии в древних орнаментах символического описания мира;</w:t>
      </w:r>
    </w:p>
    <w:p w:rsidR="00F24135" w:rsidRDefault="005E5ACB">
      <w:pPr>
        <w:pStyle w:val="a3"/>
        <w:ind w:right="125"/>
      </w:pPr>
      <w:r>
        <w:t>характеризовать коммуникативные, познавательные и культовые функции декоративно-прикладного искусства;</w:t>
      </w:r>
    </w:p>
    <w:p w:rsidR="00F24135" w:rsidRDefault="005E5ACB">
      <w:pPr>
        <w:pStyle w:val="a3"/>
        <w:ind w:right="125"/>
      </w:pPr>
      <w:r>
        <w:t>уметь объяснять коммуникативное значение декоративного образа в организации межличностных отношений,</w:t>
      </w:r>
      <w:r>
        <w:rPr>
          <w:spacing w:val="-2"/>
        </w:rPr>
        <w:t xml:space="preserve"> </w:t>
      </w:r>
      <w:r>
        <w:t>в</w:t>
      </w:r>
      <w:r>
        <w:rPr>
          <w:spacing w:val="-3"/>
        </w:rPr>
        <w:t xml:space="preserve"> </w:t>
      </w:r>
      <w:r>
        <w:t>обозначении</w:t>
      </w:r>
      <w:r>
        <w:rPr>
          <w:spacing w:val="-3"/>
        </w:rPr>
        <w:t xml:space="preserve"> </w:t>
      </w:r>
      <w:r>
        <w:t>социальной роли</w:t>
      </w:r>
      <w:r>
        <w:rPr>
          <w:spacing w:val="-3"/>
        </w:rPr>
        <w:t xml:space="preserve"> </w:t>
      </w:r>
      <w:r>
        <w:t>человека,</w:t>
      </w:r>
      <w:r>
        <w:rPr>
          <w:spacing w:val="-2"/>
        </w:rPr>
        <w:t xml:space="preserve"> </w:t>
      </w:r>
      <w:r>
        <w:t>в</w:t>
      </w:r>
      <w:r>
        <w:rPr>
          <w:spacing w:val="-3"/>
        </w:rPr>
        <w:t xml:space="preserve"> </w:t>
      </w:r>
      <w:r>
        <w:t>оформлении</w:t>
      </w:r>
      <w:r>
        <w:rPr>
          <w:spacing w:val="-3"/>
        </w:rPr>
        <w:t xml:space="preserve"> </w:t>
      </w:r>
      <w:r>
        <w:t>предметно-пространственной среды;</w:t>
      </w:r>
    </w:p>
    <w:p w:rsidR="00F24135" w:rsidRDefault="005E5ACB">
      <w:pPr>
        <w:pStyle w:val="a3"/>
        <w:spacing w:before="1"/>
        <w:ind w:right="126"/>
      </w:pPr>
      <w:r>
        <w:t>распознавать произведения декоративно-прикладного искусства по материалу (дерево, металл, керамика, текстиль, стекло, камень, кость, другие материалы), уметь характеризовать неразрывную связь декора и материала;</w:t>
      </w:r>
    </w:p>
    <w:p w:rsidR="00F24135" w:rsidRDefault="005E5ACB">
      <w:pPr>
        <w:pStyle w:val="a3"/>
        <w:ind w:right="120"/>
      </w:pPr>
      <w:r>
        <w:t xml:space="preserve">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другие </w:t>
      </w:r>
      <w:r>
        <w:rPr>
          <w:spacing w:val="-2"/>
        </w:rPr>
        <w:t>техники;</w:t>
      </w:r>
    </w:p>
    <w:p w:rsidR="00F24135" w:rsidRDefault="005E5ACB">
      <w:pPr>
        <w:pStyle w:val="a3"/>
        <w:ind w:right="129"/>
      </w:pPr>
      <w:r>
        <w:t>знать специфику образного языка декоративного искусства - его знаковую природу, орнаментальность, стилизацию изображения;</w:t>
      </w:r>
    </w:p>
    <w:p w:rsidR="00F24135" w:rsidRDefault="005E5ACB">
      <w:pPr>
        <w:pStyle w:val="a3"/>
        <w:ind w:right="128"/>
      </w:pPr>
      <w:r>
        <w:t>различать разные виды орнамента по сюжетной основе: геометрический, растительный, зооморфный, антропоморфный;</w:t>
      </w:r>
    </w:p>
    <w:p w:rsidR="00F24135" w:rsidRDefault="005E5ACB">
      <w:pPr>
        <w:pStyle w:val="a3"/>
        <w:ind w:right="128"/>
      </w:pPr>
      <w:r>
        <w:t>владеть практическими навыками самостоятельного творческого создания орнаментов ленточных, сетчатых, центрических;</w:t>
      </w:r>
    </w:p>
    <w:p w:rsidR="00F24135" w:rsidRDefault="005E5ACB">
      <w:pPr>
        <w:pStyle w:val="a3"/>
        <w:ind w:right="129"/>
      </w:pPr>
      <w: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F24135" w:rsidRDefault="005E5ACB">
      <w:pPr>
        <w:pStyle w:val="a3"/>
        <w:ind w:right="124"/>
      </w:pPr>
      <w:r>
        <w:t>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использованием традиционных образов мирового искусства;</w:t>
      </w:r>
    </w:p>
    <w:p w:rsidR="00F24135" w:rsidRDefault="005E5ACB">
      <w:pPr>
        <w:pStyle w:val="a3"/>
        <w:spacing w:before="1"/>
        <w:ind w:right="128"/>
        <w:jc w:val="right"/>
      </w:pPr>
      <w:r>
        <w:t>знать особенности народного крестьянского искусства как целостного мира, в предметной среде</w:t>
      </w:r>
      <w:r>
        <w:rPr>
          <w:spacing w:val="-8"/>
        </w:rPr>
        <w:t xml:space="preserve"> </w:t>
      </w:r>
      <w:r>
        <w:t>которого</w:t>
      </w:r>
      <w:r>
        <w:rPr>
          <w:spacing w:val="-4"/>
        </w:rPr>
        <w:t xml:space="preserve"> </w:t>
      </w:r>
      <w:r>
        <w:t>выражено</w:t>
      </w:r>
      <w:r>
        <w:rPr>
          <w:spacing w:val="-3"/>
        </w:rPr>
        <w:t xml:space="preserve"> </w:t>
      </w:r>
      <w:r>
        <w:t>отношение</w:t>
      </w:r>
      <w:r>
        <w:rPr>
          <w:spacing w:val="-5"/>
        </w:rPr>
        <w:t xml:space="preserve"> </w:t>
      </w:r>
      <w:r>
        <w:t>человека</w:t>
      </w:r>
      <w:r>
        <w:rPr>
          <w:spacing w:val="-3"/>
        </w:rPr>
        <w:t xml:space="preserve"> </w:t>
      </w:r>
      <w:r>
        <w:t>к</w:t>
      </w:r>
      <w:r>
        <w:rPr>
          <w:spacing w:val="-5"/>
        </w:rPr>
        <w:t xml:space="preserve"> </w:t>
      </w:r>
      <w:r>
        <w:t>труду,</w:t>
      </w:r>
      <w:r>
        <w:rPr>
          <w:spacing w:val="-5"/>
        </w:rPr>
        <w:t xml:space="preserve"> </w:t>
      </w:r>
      <w:r>
        <w:t>к</w:t>
      </w:r>
      <w:r>
        <w:rPr>
          <w:spacing w:val="-5"/>
        </w:rPr>
        <w:t xml:space="preserve"> </w:t>
      </w:r>
      <w:r>
        <w:t>природе,</w:t>
      </w:r>
      <w:r>
        <w:rPr>
          <w:spacing w:val="-5"/>
        </w:rPr>
        <w:t xml:space="preserve"> </w:t>
      </w:r>
      <w:r>
        <w:t>к</w:t>
      </w:r>
      <w:r>
        <w:rPr>
          <w:spacing w:val="-5"/>
        </w:rPr>
        <w:t xml:space="preserve"> </w:t>
      </w:r>
      <w:r>
        <w:t>добру</w:t>
      </w:r>
      <w:r>
        <w:rPr>
          <w:spacing w:val="-7"/>
        </w:rPr>
        <w:t xml:space="preserve"> </w:t>
      </w:r>
      <w:r>
        <w:t>и</w:t>
      </w:r>
      <w:r>
        <w:rPr>
          <w:spacing w:val="-5"/>
        </w:rPr>
        <w:t xml:space="preserve"> </w:t>
      </w:r>
      <w:r>
        <w:t>злу,</w:t>
      </w:r>
      <w:r>
        <w:rPr>
          <w:spacing w:val="-5"/>
        </w:rPr>
        <w:t xml:space="preserve"> </w:t>
      </w:r>
      <w:r>
        <w:t>к</w:t>
      </w:r>
      <w:r>
        <w:rPr>
          <w:spacing w:val="-5"/>
        </w:rPr>
        <w:t xml:space="preserve"> </w:t>
      </w:r>
      <w:r>
        <w:t>жизни</w:t>
      </w:r>
      <w:r>
        <w:rPr>
          <w:spacing w:val="-1"/>
        </w:rPr>
        <w:t xml:space="preserve"> </w:t>
      </w:r>
      <w:r>
        <w:t>в</w:t>
      </w:r>
      <w:r>
        <w:rPr>
          <w:spacing w:val="-5"/>
        </w:rPr>
        <w:t xml:space="preserve"> </w:t>
      </w:r>
      <w:r>
        <w:t>целом; уметь объяснять символическое значение традиционных знаков народного крестьянского</w:t>
      </w:r>
    </w:p>
    <w:p w:rsidR="00F24135" w:rsidRDefault="005E5ACB">
      <w:pPr>
        <w:pStyle w:val="a3"/>
        <w:ind w:firstLine="0"/>
        <w:jc w:val="left"/>
      </w:pPr>
      <w:r>
        <w:t>искусства</w:t>
      </w:r>
      <w:r>
        <w:rPr>
          <w:spacing w:val="-2"/>
        </w:rPr>
        <w:t xml:space="preserve"> </w:t>
      </w:r>
      <w:r>
        <w:t>(солярные</w:t>
      </w:r>
      <w:r>
        <w:rPr>
          <w:spacing w:val="-5"/>
        </w:rPr>
        <w:t xml:space="preserve"> </w:t>
      </w:r>
      <w:r>
        <w:t>знаки,</w:t>
      </w:r>
      <w:r>
        <w:rPr>
          <w:spacing w:val="-2"/>
        </w:rPr>
        <w:t xml:space="preserve"> </w:t>
      </w:r>
      <w:r>
        <w:t>древо</w:t>
      </w:r>
      <w:r>
        <w:rPr>
          <w:spacing w:val="-3"/>
        </w:rPr>
        <w:t xml:space="preserve"> </w:t>
      </w:r>
      <w:r>
        <w:t>жизни,</w:t>
      </w:r>
      <w:r>
        <w:rPr>
          <w:spacing w:val="-2"/>
        </w:rPr>
        <w:t xml:space="preserve"> </w:t>
      </w:r>
      <w:r>
        <w:t>конь,</w:t>
      </w:r>
      <w:r>
        <w:rPr>
          <w:spacing w:val="-6"/>
        </w:rPr>
        <w:t xml:space="preserve"> </w:t>
      </w:r>
      <w:r>
        <w:t>птица,</w:t>
      </w:r>
      <w:r>
        <w:rPr>
          <w:spacing w:val="-2"/>
        </w:rPr>
        <w:t xml:space="preserve"> </w:t>
      </w:r>
      <w:r>
        <w:t>мать-</w:t>
      </w:r>
      <w:r>
        <w:rPr>
          <w:spacing w:val="-2"/>
        </w:rPr>
        <w:t>земля);</w:t>
      </w:r>
    </w:p>
    <w:p w:rsidR="00F24135" w:rsidRDefault="005E5ACB">
      <w:pPr>
        <w:pStyle w:val="a3"/>
        <w:ind w:left="849" w:firstLine="0"/>
        <w:jc w:val="left"/>
      </w:pPr>
      <w:r>
        <w:t>знать</w:t>
      </w:r>
      <w:r>
        <w:rPr>
          <w:spacing w:val="13"/>
        </w:rPr>
        <w:t xml:space="preserve"> </w:t>
      </w:r>
      <w:r>
        <w:t>и</w:t>
      </w:r>
      <w:r>
        <w:rPr>
          <w:spacing w:val="16"/>
        </w:rPr>
        <w:t xml:space="preserve"> </w:t>
      </w:r>
      <w:r>
        <w:t>самостоятельно</w:t>
      </w:r>
      <w:r>
        <w:rPr>
          <w:spacing w:val="17"/>
        </w:rPr>
        <w:t xml:space="preserve"> </w:t>
      </w:r>
      <w:r>
        <w:t>изображать</w:t>
      </w:r>
      <w:r>
        <w:rPr>
          <w:spacing w:val="13"/>
        </w:rPr>
        <w:t xml:space="preserve"> </w:t>
      </w:r>
      <w:r>
        <w:t>конструкцию</w:t>
      </w:r>
      <w:r>
        <w:rPr>
          <w:spacing w:val="15"/>
        </w:rPr>
        <w:t xml:space="preserve"> </w:t>
      </w:r>
      <w:r>
        <w:t>традиционного</w:t>
      </w:r>
      <w:r>
        <w:rPr>
          <w:spacing w:val="15"/>
        </w:rPr>
        <w:t xml:space="preserve"> </w:t>
      </w:r>
      <w:r>
        <w:t>крестьянского</w:t>
      </w:r>
      <w:r>
        <w:rPr>
          <w:spacing w:val="15"/>
        </w:rPr>
        <w:t xml:space="preserve"> </w:t>
      </w:r>
      <w:r>
        <w:t>дома,</w:t>
      </w:r>
      <w:r>
        <w:rPr>
          <w:spacing w:val="15"/>
        </w:rPr>
        <w:t xml:space="preserve"> </w:t>
      </w:r>
      <w:r>
        <w:rPr>
          <w:spacing w:val="-5"/>
        </w:rPr>
        <w:t>его</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F24135" w:rsidRDefault="005E5ACB">
      <w:pPr>
        <w:pStyle w:val="a3"/>
        <w:spacing w:before="1"/>
        <w:ind w:right="127"/>
      </w:pPr>
      <w:r>
        <w:t>иметь практический опыт изображения характерных традиционных предметов крестьянского быта;</w:t>
      </w:r>
    </w:p>
    <w:p w:rsidR="00F24135" w:rsidRDefault="005E5ACB">
      <w:pPr>
        <w:pStyle w:val="a3"/>
        <w:ind w:right="124"/>
      </w:pPr>
      <w: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F24135" w:rsidRDefault="005E5ACB">
      <w:pPr>
        <w:pStyle w:val="a3"/>
        <w:ind w:right="131"/>
      </w:pPr>
      <w: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F24135" w:rsidRDefault="005E5ACB">
      <w:pPr>
        <w:pStyle w:val="a3"/>
        <w:ind w:right="126"/>
      </w:pPr>
      <w: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F24135" w:rsidRDefault="005E5ACB">
      <w:pPr>
        <w:pStyle w:val="a3"/>
        <w:spacing w:before="1"/>
        <w:ind w:right="124"/>
      </w:pPr>
      <w: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F24135" w:rsidRDefault="005E5ACB">
      <w:pPr>
        <w:pStyle w:val="a3"/>
        <w:ind w:right="130"/>
      </w:pPr>
      <w:r>
        <w:t>объяснять значение народных промыслов и традиций художественного ремесла в современной жизни;</w:t>
      </w:r>
    </w:p>
    <w:p w:rsidR="00F24135" w:rsidRDefault="005E5ACB">
      <w:pPr>
        <w:pStyle w:val="a3"/>
        <w:ind w:right="129"/>
      </w:pPr>
      <w:r>
        <w:t>рассказывать о происхождении народных художественных промыслов, о соотношении ремесла и искусства;</w:t>
      </w:r>
    </w:p>
    <w:p w:rsidR="00F24135" w:rsidRDefault="005E5ACB">
      <w:pPr>
        <w:pStyle w:val="a3"/>
        <w:ind w:right="126"/>
      </w:pPr>
      <w:r>
        <w:t>называть характерные черты орнаментов и изделий ряда отечественных народных художественных промыслов;</w:t>
      </w:r>
    </w:p>
    <w:p w:rsidR="00F24135" w:rsidRDefault="005E5ACB">
      <w:pPr>
        <w:pStyle w:val="a3"/>
        <w:ind w:right="129"/>
      </w:pPr>
      <w:r>
        <w:t>характеризовать древние образы народного искусства в произведениях современных народных промыслов;</w:t>
      </w:r>
    </w:p>
    <w:p w:rsidR="00F24135" w:rsidRDefault="005E5ACB">
      <w:pPr>
        <w:pStyle w:val="a3"/>
        <w:ind w:right="128"/>
      </w:pPr>
      <w:r>
        <w:t>уметь перечислять материалы, используемые в народных художественных промыслах: дерево, глина, металл, стекло;</w:t>
      </w:r>
    </w:p>
    <w:p w:rsidR="00F24135" w:rsidRDefault="005E5ACB">
      <w:pPr>
        <w:pStyle w:val="a3"/>
        <w:spacing w:before="1"/>
        <w:ind w:right="128"/>
      </w:pPr>
      <w:r>
        <w:t>различать изделия народных художественных промыслов по материалу изготовления и технике декора;</w:t>
      </w:r>
    </w:p>
    <w:p w:rsidR="00F24135" w:rsidRDefault="005E5ACB">
      <w:pPr>
        <w:pStyle w:val="a3"/>
        <w:ind w:right="129"/>
      </w:pPr>
      <w:r>
        <w:t>объяснять</w:t>
      </w:r>
      <w:r>
        <w:rPr>
          <w:spacing w:val="-1"/>
        </w:rPr>
        <w:t xml:space="preserve"> </w:t>
      </w:r>
      <w:r>
        <w:t>связь</w:t>
      </w:r>
      <w:r>
        <w:rPr>
          <w:spacing w:val="-1"/>
        </w:rPr>
        <w:t xml:space="preserve"> </w:t>
      </w:r>
      <w:r>
        <w:t>между</w:t>
      </w:r>
      <w:r>
        <w:rPr>
          <w:spacing w:val="-6"/>
        </w:rPr>
        <w:t xml:space="preserve"> </w:t>
      </w:r>
      <w:r>
        <w:t>материалом, формой</w:t>
      </w:r>
      <w:r>
        <w:rPr>
          <w:spacing w:val="-1"/>
        </w:rPr>
        <w:t xml:space="preserve"> </w:t>
      </w:r>
      <w:r>
        <w:t>и техникой</w:t>
      </w:r>
      <w:r>
        <w:rPr>
          <w:spacing w:val="-1"/>
        </w:rPr>
        <w:t xml:space="preserve"> </w:t>
      </w:r>
      <w:r>
        <w:t>декора</w:t>
      </w:r>
      <w:r>
        <w:rPr>
          <w:spacing w:val="-3"/>
        </w:rPr>
        <w:t xml:space="preserve"> </w:t>
      </w:r>
      <w:r>
        <w:t>в</w:t>
      </w:r>
      <w:r>
        <w:rPr>
          <w:spacing w:val="-1"/>
        </w:rPr>
        <w:t xml:space="preserve"> </w:t>
      </w:r>
      <w:r>
        <w:t xml:space="preserve">произведениях народных </w:t>
      </w:r>
      <w:r>
        <w:rPr>
          <w:spacing w:val="-2"/>
        </w:rPr>
        <w:t>промыслов;</w:t>
      </w:r>
    </w:p>
    <w:p w:rsidR="00F24135" w:rsidRDefault="005E5ACB">
      <w:pPr>
        <w:pStyle w:val="a3"/>
        <w:ind w:right="131"/>
      </w:pPr>
      <w:r>
        <w:t>иметь представление о приёмах и последовательности работы при создании изделий некоторых художественных промыслов;</w:t>
      </w:r>
    </w:p>
    <w:p w:rsidR="00F24135" w:rsidRDefault="005E5ACB">
      <w:pPr>
        <w:pStyle w:val="a3"/>
        <w:ind w:left="849" w:right="1892" w:firstLine="0"/>
        <w:jc w:val="left"/>
      </w:pPr>
      <w:r>
        <w:t>уметь изображать фрагменты орнаментов, отдельные сюжеты, детали</w:t>
      </w:r>
      <w:r>
        <w:rPr>
          <w:spacing w:val="40"/>
        </w:rPr>
        <w:t xml:space="preserve"> </w:t>
      </w:r>
      <w:r>
        <w:t>или</w:t>
      </w:r>
      <w:r>
        <w:rPr>
          <w:spacing w:val="-3"/>
        </w:rPr>
        <w:t xml:space="preserve"> </w:t>
      </w:r>
      <w:r>
        <w:t>общий</w:t>
      </w:r>
      <w:r>
        <w:rPr>
          <w:spacing w:val="-4"/>
        </w:rPr>
        <w:t xml:space="preserve"> </w:t>
      </w:r>
      <w:r>
        <w:t>вид</w:t>
      </w:r>
      <w:r>
        <w:rPr>
          <w:spacing w:val="-7"/>
        </w:rPr>
        <w:t xml:space="preserve"> </w:t>
      </w:r>
      <w:r>
        <w:t>изделий</w:t>
      </w:r>
      <w:r>
        <w:rPr>
          <w:spacing w:val="-7"/>
        </w:rPr>
        <w:t xml:space="preserve"> </w:t>
      </w:r>
      <w:r>
        <w:t>ряда</w:t>
      </w:r>
      <w:r>
        <w:rPr>
          <w:spacing w:val="-6"/>
        </w:rPr>
        <w:t xml:space="preserve"> </w:t>
      </w:r>
      <w:r>
        <w:t>отечественных</w:t>
      </w:r>
      <w:r>
        <w:rPr>
          <w:spacing w:val="-6"/>
        </w:rPr>
        <w:t xml:space="preserve"> </w:t>
      </w:r>
      <w:r>
        <w:t>художественных</w:t>
      </w:r>
      <w:r>
        <w:rPr>
          <w:spacing w:val="-2"/>
        </w:rPr>
        <w:t xml:space="preserve"> </w:t>
      </w:r>
      <w:r>
        <w:t>промыслов;</w:t>
      </w:r>
    </w:p>
    <w:p w:rsidR="00F24135" w:rsidRDefault="005E5ACB">
      <w:pPr>
        <w:pStyle w:val="a3"/>
        <w:ind w:right="128"/>
      </w:pPr>
      <w:r>
        <w:t>характеризовать</w:t>
      </w:r>
      <w:r>
        <w:rPr>
          <w:spacing w:val="-6"/>
        </w:rPr>
        <w:t xml:space="preserve"> </w:t>
      </w:r>
      <w:r>
        <w:t>роль</w:t>
      </w:r>
      <w:r>
        <w:rPr>
          <w:spacing w:val="-5"/>
        </w:rPr>
        <w:t xml:space="preserve"> </w:t>
      </w:r>
      <w:r>
        <w:t>символического</w:t>
      </w:r>
      <w:r>
        <w:rPr>
          <w:spacing w:val="-7"/>
        </w:rPr>
        <w:t xml:space="preserve"> </w:t>
      </w:r>
      <w:r>
        <w:t>знака</w:t>
      </w:r>
      <w:r>
        <w:rPr>
          <w:spacing w:val="-7"/>
        </w:rPr>
        <w:t xml:space="preserve"> </w:t>
      </w:r>
      <w:r>
        <w:t>в</w:t>
      </w:r>
      <w:r>
        <w:rPr>
          <w:spacing w:val="-7"/>
        </w:rPr>
        <w:t xml:space="preserve"> </w:t>
      </w:r>
      <w:r>
        <w:t>современной</w:t>
      </w:r>
      <w:r>
        <w:rPr>
          <w:spacing w:val="-6"/>
        </w:rPr>
        <w:t xml:space="preserve"> </w:t>
      </w:r>
      <w:r>
        <w:t>жизни</w:t>
      </w:r>
      <w:r>
        <w:rPr>
          <w:spacing w:val="-4"/>
        </w:rPr>
        <w:t xml:space="preserve"> </w:t>
      </w:r>
      <w:r>
        <w:t>(герб,</w:t>
      </w:r>
      <w:r>
        <w:rPr>
          <w:spacing w:val="-7"/>
        </w:rPr>
        <w:t xml:space="preserve"> </w:t>
      </w:r>
      <w:r>
        <w:t>эмблема,</w:t>
      </w:r>
      <w:r>
        <w:rPr>
          <w:spacing w:val="-7"/>
        </w:rPr>
        <w:t xml:space="preserve"> </w:t>
      </w:r>
      <w:r>
        <w:t>логотип, указующий или декоративный знак) и иметь опыт творческого создания эмблемы или логотипа;</w:t>
      </w:r>
    </w:p>
    <w:p w:rsidR="00F24135" w:rsidRDefault="005E5ACB">
      <w:pPr>
        <w:pStyle w:val="a3"/>
        <w:ind w:right="125"/>
      </w:pPr>
      <w:r>
        <w:t>понимать и объяснять значение государственной символики, иметь представление о значении и содержании геральдики;</w:t>
      </w:r>
    </w:p>
    <w:p w:rsidR="00F24135" w:rsidRDefault="005E5ACB">
      <w:pPr>
        <w:pStyle w:val="a3"/>
        <w:ind w:right="129"/>
      </w:pPr>
      <w:r>
        <w:t>уметь определять и указывать продукты декоративно-прикладной художественной деятельности</w:t>
      </w:r>
      <w:r>
        <w:rPr>
          <w:spacing w:val="-8"/>
        </w:rPr>
        <w:t xml:space="preserve"> </w:t>
      </w:r>
      <w:r>
        <w:t>в</w:t>
      </w:r>
      <w:r>
        <w:rPr>
          <w:spacing w:val="-10"/>
        </w:rPr>
        <w:t xml:space="preserve"> </w:t>
      </w:r>
      <w:r>
        <w:t>окружающей</w:t>
      </w:r>
      <w:r>
        <w:rPr>
          <w:spacing w:val="-8"/>
        </w:rPr>
        <w:t xml:space="preserve"> </w:t>
      </w:r>
      <w:r>
        <w:t>предметно-пространственной</w:t>
      </w:r>
      <w:r>
        <w:rPr>
          <w:spacing w:val="-9"/>
        </w:rPr>
        <w:t xml:space="preserve"> </w:t>
      </w:r>
      <w:r>
        <w:t>среде,</w:t>
      </w:r>
      <w:r>
        <w:rPr>
          <w:spacing w:val="-10"/>
        </w:rPr>
        <w:t xml:space="preserve"> </w:t>
      </w:r>
      <w:r>
        <w:t>обычной</w:t>
      </w:r>
      <w:r>
        <w:rPr>
          <w:spacing w:val="-6"/>
        </w:rPr>
        <w:t xml:space="preserve"> </w:t>
      </w:r>
      <w:r>
        <w:t>жизненной</w:t>
      </w:r>
      <w:r>
        <w:rPr>
          <w:spacing w:val="-8"/>
        </w:rPr>
        <w:t xml:space="preserve"> </w:t>
      </w:r>
      <w:r>
        <w:t>обстановке и характеризовать их образное назначение;</w:t>
      </w:r>
    </w:p>
    <w:p w:rsidR="00F24135" w:rsidRDefault="005E5ACB">
      <w:pPr>
        <w:pStyle w:val="a3"/>
        <w:ind w:right="120"/>
      </w:pPr>
      <w:r>
        <w:t>ориентироваться в широком разнообразии современного декоративноприкладного искусства, различать по материалам, технике исполнения художественное стекло, керамику, ковку, литьё, гобелен и другое;</w:t>
      </w:r>
    </w:p>
    <w:p w:rsidR="00F24135" w:rsidRDefault="005E5ACB">
      <w:pPr>
        <w:pStyle w:val="a3"/>
        <w:spacing w:before="1"/>
        <w:ind w:right="130"/>
      </w:pPr>
      <w:r>
        <w:t>иметь навыки коллективной практической творческой работы по оформлению пространства школы и школьных праздников.</w:t>
      </w:r>
    </w:p>
    <w:p w:rsidR="00F24135" w:rsidRDefault="005E5ACB">
      <w:pPr>
        <w:pStyle w:val="a3"/>
        <w:ind w:right="129"/>
      </w:pPr>
      <w:r>
        <w:t>К</w:t>
      </w:r>
      <w:r>
        <w:rPr>
          <w:spacing w:val="-4"/>
        </w:rPr>
        <w:t xml:space="preserve"> </w:t>
      </w:r>
      <w:r>
        <w:t>концу</w:t>
      </w:r>
      <w:r>
        <w:rPr>
          <w:spacing w:val="-9"/>
        </w:rPr>
        <w:t xml:space="preserve"> </w:t>
      </w:r>
      <w:r>
        <w:t>обучения в</w:t>
      </w:r>
      <w:r>
        <w:rPr>
          <w:spacing w:val="-5"/>
        </w:rPr>
        <w:t xml:space="preserve"> </w:t>
      </w:r>
      <w:r>
        <w:t>6</w:t>
      </w:r>
      <w:r>
        <w:rPr>
          <w:spacing w:val="-4"/>
        </w:rPr>
        <w:t xml:space="preserve"> </w:t>
      </w:r>
      <w:r>
        <w:t>классе</w:t>
      </w:r>
      <w:r>
        <w:rPr>
          <w:spacing w:val="-5"/>
        </w:rPr>
        <w:t xml:space="preserve"> </w:t>
      </w:r>
      <w:r>
        <w:t>обучающийся</w:t>
      </w:r>
      <w:r>
        <w:rPr>
          <w:spacing w:val="-1"/>
        </w:rPr>
        <w:t xml:space="preserve"> </w:t>
      </w:r>
      <w:r>
        <w:t>получит</w:t>
      </w:r>
      <w:r>
        <w:rPr>
          <w:spacing w:val="-7"/>
        </w:rPr>
        <w:t xml:space="preserve"> </w:t>
      </w:r>
      <w:r>
        <w:t>следующие</w:t>
      </w:r>
      <w:r>
        <w:rPr>
          <w:spacing w:val="-3"/>
        </w:rPr>
        <w:t xml:space="preserve"> </w:t>
      </w:r>
      <w:r>
        <w:t>предметные</w:t>
      </w:r>
      <w:r>
        <w:rPr>
          <w:spacing w:val="-3"/>
        </w:rPr>
        <w:t xml:space="preserve"> </w:t>
      </w:r>
      <w:r>
        <w:t>результаты</w:t>
      </w:r>
      <w:r>
        <w:rPr>
          <w:spacing w:val="-6"/>
        </w:rPr>
        <w:t xml:space="preserve"> </w:t>
      </w:r>
      <w:r>
        <w:t>по отдельным темам программы по изобразительному искусству.</w:t>
      </w:r>
    </w:p>
    <w:p w:rsidR="00F24135" w:rsidRDefault="005E5ACB">
      <w:pPr>
        <w:pStyle w:val="a3"/>
        <w:ind w:left="849" w:firstLine="0"/>
      </w:pPr>
      <w:r>
        <w:t>Модуль</w:t>
      </w:r>
      <w:r>
        <w:rPr>
          <w:spacing w:val="-3"/>
        </w:rPr>
        <w:t xml:space="preserve"> </w:t>
      </w:r>
      <w:r>
        <w:t>№</w:t>
      </w:r>
      <w:r>
        <w:rPr>
          <w:spacing w:val="-3"/>
        </w:rPr>
        <w:t xml:space="preserve"> </w:t>
      </w:r>
      <w:r>
        <w:t>2</w:t>
      </w:r>
      <w:r>
        <w:rPr>
          <w:spacing w:val="-2"/>
        </w:rPr>
        <w:t xml:space="preserve"> </w:t>
      </w:r>
      <w:r>
        <w:t>«Живопись,</w:t>
      </w:r>
      <w:r>
        <w:rPr>
          <w:spacing w:val="-2"/>
        </w:rPr>
        <w:t xml:space="preserve"> </w:t>
      </w:r>
      <w:r>
        <w:t>графика,</w:t>
      </w:r>
      <w:r>
        <w:rPr>
          <w:spacing w:val="-1"/>
        </w:rPr>
        <w:t xml:space="preserve"> </w:t>
      </w:r>
      <w:r>
        <w:rPr>
          <w:spacing w:val="-2"/>
        </w:rPr>
        <w:t>скульптура»: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3"/>
      </w:pPr>
      <w:r>
        <w:lastRenderedPageBreak/>
        <w:t>характеризовать</w:t>
      </w:r>
      <w:r>
        <w:rPr>
          <w:spacing w:val="-15"/>
        </w:rPr>
        <w:t xml:space="preserve"> </w:t>
      </w:r>
      <w:r>
        <w:t>различия</w:t>
      </w:r>
      <w:r>
        <w:rPr>
          <w:spacing w:val="-15"/>
        </w:rPr>
        <w:t xml:space="preserve"> </w:t>
      </w:r>
      <w:r>
        <w:t>между</w:t>
      </w:r>
      <w:r>
        <w:rPr>
          <w:spacing w:val="-15"/>
        </w:rPr>
        <w:t xml:space="preserve"> </w:t>
      </w:r>
      <w:r>
        <w:t>пространственными</w:t>
      </w:r>
      <w:r>
        <w:rPr>
          <w:spacing w:val="-12"/>
        </w:rPr>
        <w:t xml:space="preserve"> </w:t>
      </w:r>
      <w:r>
        <w:t>и</w:t>
      </w:r>
      <w:r>
        <w:rPr>
          <w:spacing w:val="-13"/>
        </w:rPr>
        <w:t xml:space="preserve"> </w:t>
      </w:r>
      <w:r>
        <w:t>временными</w:t>
      </w:r>
      <w:r>
        <w:rPr>
          <w:spacing w:val="-14"/>
        </w:rPr>
        <w:t xml:space="preserve"> </w:t>
      </w:r>
      <w:r>
        <w:t>видами</w:t>
      </w:r>
      <w:r>
        <w:rPr>
          <w:spacing w:val="-11"/>
        </w:rPr>
        <w:t xml:space="preserve"> </w:t>
      </w:r>
      <w:r>
        <w:t>искусства</w:t>
      </w:r>
      <w:r>
        <w:rPr>
          <w:spacing w:val="-15"/>
        </w:rPr>
        <w:t xml:space="preserve"> </w:t>
      </w:r>
      <w:r>
        <w:t>и</w:t>
      </w:r>
      <w:r>
        <w:rPr>
          <w:spacing w:val="-13"/>
        </w:rPr>
        <w:t xml:space="preserve"> </w:t>
      </w:r>
      <w:r>
        <w:t>их значение в жизни людей;</w:t>
      </w:r>
    </w:p>
    <w:p w:rsidR="00F24135" w:rsidRDefault="005E5ACB">
      <w:pPr>
        <w:pStyle w:val="a3"/>
        <w:spacing w:before="1"/>
        <w:ind w:right="123"/>
      </w:pPr>
      <w:r>
        <w:t>объяснять причины деления пространственных искусств на виды; знать основные виды живописи, графики и скульптуры, объяснять их назначение в жизни людей.</w:t>
      </w:r>
    </w:p>
    <w:p w:rsidR="00F24135" w:rsidRDefault="005E5ACB">
      <w:pPr>
        <w:pStyle w:val="a3"/>
        <w:tabs>
          <w:tab w:val="left" w:pos="1619"/>
          <w:tab w:val="left" w:pos="3676"/>
          <w:tab w:val="left" w:pos="4919"/>
          <w:tab w:val="left" w:pos="5284"/>
          <w:tab w:val="left" w:pos="5845"/>
          <w:tab w:val="left" w:pos="7643"/>
          <w:tab w:val="left" w:pos="8831"/>
          <w:tab w:val="left" w:pos="10079"/>
        </w:tabs>
        <w:ind w:right="126"/>
        <w:jc w:val="right"/>
      </w:pPr>
      <w:r>
        <w:rPr>
          <w:spacing w:val="-4"/>
        </w:rPr>
        <w:t>Язык</w:t>
      </w:r>
      <w:r>
        <w:tab/>
      </w:r>
      <w:r>
        <w:rPr>
          <w:spacing w:val="-2"/>
        </w:rPr>
        <w:t>изобразительного</w:t>
      </w:r>
      <w:r>
        <w:tab/>
      </w:r>
      <w:r>
        <w:rPr>
          <w:spacing w:val="-2"/>
        </w:rPr>
        <w:t>искусства</w:t>
      </w:r>
      <w:r>
        <w:tab/>
      </w:r>
      <w:r>
        <w:rPr>
          <w:spacing w:val="-10"/>
        </w:rPr>
        <w:t>и</w:t>
      </w:r>
      <w:r>
        <w:tab/>
      </w:r>
      <w:r>
        <w:rPr>
          <w:spacing w:val="-4"/>
        </w:rPr>
        <w:t>его</w:t>
      </w:r>
      <w:r>
        <w:tab/>
      </w:r>
      <w:r>
        <w:rPr>
          <w:spacing w:val="-2"/>
        </w:rPr>
        <w:t>выразительные</w:t>
      </w:r>
      <w:r>
        <w:tab/>
      </w:r>
      <w:r>
        <w:rPr>
          <w:spacing w:val="-2"/>
        </w:rPr>
        <w:t>средства:</w:t>
      </w:r>
      <w:r>
        <w:tab/>
      </w:r>
      <w:r>
        <w:rPr>
          <w:spacing w:val="-2"/>
        </w:rPr>
        <w:t>различать</w:t>
      </w:r>
      <w:r>
        <w:tab/>
      </w:r>
      <w:r>
        <w:rPr>
          <w:spacing w:val="-10"/>
        </w:rPr>
        <w:t xml:space="preserve">и </w:t>
      </w:r>
      <w:r>
        <w:t>характеризовать традиционные</w:t>
      </w:r>
      <w:r>
        <w:rPr>
          <w:spacing w:val="-2"/>
        </w:rPr>
        <w:t xml:space="preserve"> </w:t>
      </w:r>
      <w:r>
        <w:t>художественные материалы для графики, живописи, скульптуры; осознавать</w:t>
      </w:r>
      <w:r>
        <w:rPr>
          <w:spacing w:val="40"/>
        </w:rPr>
        <w:t xml:space="preserve"> </w:t>
      </w:r>
      <w:r>
        <w:t>значение</w:t>
      </w:r>
      <w:r>
        <w:rPr>
          <w:spacing w:val="40"/>
        </w:rPr>
        <w:t xml:space="preserve"> </w:t>
      </w:r>
      <w:r>
        <w:t>материала</w:t>
      </w:r>
      <w:r>
        <w:rPr>
          <w:spacing w:val="40"/>
        </w:rPr>
        <w:t xml:space="preserve"> </w:t>
      </w:r>
      <w:r>
        <w:t>в</w:t>
      </w:r>
      <w:r>
        <w:rPr>
          <w:spacing w:val="40"/>
        </w:rPr>
        <w:t xml:space="preserve"> </w:t>
      </w:r>
      <w:r>
        <w:t>создании</w:t>
      </w:r>
      <w:r>
        <w:rPr>
          <w:spacing w:val="40"/>
        </w:rPr>
        <w:t xml:space="preserve"> </w:t>
      </w:r>
      <w:r>
        <w:t>художественного</w:t>
      </w:r>
      <w:r>
        <w:rPr>
          <w:spacing w:val="40"/>
        </w:rPr>
        <w:t xml:space="preserve"> </w:t>
      </w:r>
      <w:r>
        <w:t>образа,</w:t>
      </w:r>
      <w:r>
        <w:rPr>
          <w:spacing w:val="40"/>
        </w:rPr>
        <w:t xml:space="preserve"> </w:t>
      </w:r>
      <w:r>
        <w:t>уметь</w:t>
      </w:r>
      <w:r>
        <w:rPr>
          <w:spacing w:val="40"/>
        </w:rPr>
        <w:t xml:space="preserve"> </w:t>
      </w:r>
      <w:r>
        <w:t>различать</w:t>
      </w:r>
      <w:r>
        <w:rPr>
          <w:spacing w:val="40"/>
        </w:rPr>
        <w:t xml:space="preserve"> </w:t>
      </w:r>
      <w:r>
        <w:t>и</w:t>
      </w:r>
    </w:p>
    <w:p w:rsidR="00F24135" w:rsidRDefault="005E5ACB">
      <w:pPr>
        <w:pStyle w:val="a3"/>
        <w:ind w:firstLine="0"/>
      </w:pPr>
      <w:r>
        <w:t>объяснять</w:t>
      </w:r>
      <w:r>
        <w:rPr>
          <w:spacing w:val="-3"/>
        </w:rPr>
        <w:t xml:space="preserve"> </w:t>
      </w:r>
      <w:r>
        <w:t>роль</w:t>
      </w:r>
      <w:r>
        <w:rPr>
          <w:spacing w:val="-6"/>
        </w:rPr>
        <w:t xml:space="preserve"> </w:t>
      </w:r>
      <w:r>
        <w:t>художественного</w:t>
      </w:r>
      <w:r>
        <w:rPr>
          <w:spacing w:val="-2"/>
        </w:rPr>
        <w:t xml:space="preserve"> </w:t>
      </w:r>
      <w:r>
        <w:t>материала</w:t>
      </w:r>
      <w:r>
        <w:rPr>
          <w:spacing w:val="-7"/>
        </w:rPr>
        <w:t xml:space="preserve"> </w:t>
      </w:r>
      <w:r>
        <w:t>в</w:t>
      </w:r>
      <w:r>
        <w:rPr>
          <w:spacing w:val="-2"/>
        </w:rPr>
        <w:t xml:space="preserve"> </w:t>
      </w:r>
      <w:r>
        <w:t xml:space="preserve">произведениях </w:t>
      </w:r>
      <w:r>
        <w:rPr>
          <w:spacing w:val="-2"/>
        </w:rPr>
        <w:t>искусства;</w:t>
      </w:r>
    </w:p>
    <w:p w:rsidR="00F24135" w:rsidRDefault="005E5ACB">
      <w:pPr>
        <w:pStyle w:val="a3"/>
        <w:ind w:right="127"/>
      </w:pPr>
      <w:r>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w:t>
      </w:r>
    </w:p>
    <w:p w:rsidR="00F24135" w:rsidRDefault="005E5ACB">
      <w:pPr>
        <w:pStyle w:val="a3"/>
        <w:ind w:left="849" w:firstLine="0"/>
      </w:pPr>
      <w:r>
        <w:t>художественные</w:t>
      </w:r>
      <w:r>
        <w:rPr>
          <w:spacing w:val="-3"/>
        </w:rPr>
        <w:t xml:space="preserve"> </w:t>
      </w:r>
      <w:r>
        <w:rPr>
          <w:spacing w:val="-2"/>
        </w:rPr>
        <w:t>материалы;</w:t>
      </w:r>
    </w:p>
    <w:p w:rsidR="00F24135" w:rsidRDefault="005E5ACB">
      <w:pPr>
        <w:pStyle w:val="a3"/>
        <w:ind w:right="127"/>
      </w:pPr>
      <w:r>
        <w:t>иметь представление о различных художественных техниках в использовании художественных материалов;</w:t>
      </w:r>
    </w:p>
    <w:p w:rsidR="00F24135" w:rsidRDefault="005E5ACB">
      <w:pPr>
        <w:pStyle w:val="a3"/>
        <w:spacing w:before="1"/>
        <w:ind w:right="126"/>
      </w:pPr>
      <w:r>
        <w:t>понимать роль рисунка как основы изобразительной деятельности; иметь опыт учебного рисунка - светотеневого изображения объёмных форм; знать основы линейной перспективы и уметь изображать объёмные геометрические тела на двухмерной плоскости;</w:t>
      </w:r>
    </w:p>
    <w:p w:rsidR="00F24135" w:rsidRDefault="005E5ACB">
      <w:pPr>
        <w:pStyle w:val="a3"/>
        <w:ind w:left="849" w:firstLine="0"/>
      </w:pPr>
      <w:r>
        <w:t>знать</w:t>
      </w:r>
      <w:r>
        <w:rPr>
          <w:spacing w:val="22"/>
        </w:rPr>
        <w:t xml:space="preserve"> </w:t>
      </w:r>
      <w:r>
        <w:t>понятия</w:t>
      </w:r>
      <w:r>
        <w:rPr>
          <w:spacing w:val="20"/>
        </w:rPr>
        <w:t xml:space="preserve"> </w:t>
      </w:r>
      <w:r>
        <w:t>графической</w:t>
      </w:r>
      <w:r>
        <w:rPr>
          <w:spacing w:val="22"/>
        </w:rPr>
        <w:t xml:space="preserve"> </w:t>
      </w:r>
      <w:r>
        <w:t>грамоты</w:t>
      </w:r>
      <w:r>
        <w:rPr>
          <w:spacing w:val="22"/>
        </w:rPr>
        <w:t xml:space="preserve"> </w:t>
      </w:r>
      <w:r>
        <w:t>изображения</w:t>
      </w:r>
      <w:r>
        <w:rPr>
          <w:spacing w:val="22"/>
        </w:rPr>
        <w:t xml:space="preserve"> </w:t>
      </w:r>
      <w:r>
        <w:t>предмета</w:t>
      </w:r>
      <w:r>
        <w:rPr>
          <w:spacing w:val="27"/>
        </w:rPr>
        <w:t xml:space="preserve"> </w:t>
      </w:r>
      <w:r>
        <w:t>«освещённая</w:t>
      </w:r>
      <w:r>
        <w:rPr>
          <w:spacing w:val="23"/>
        </w:rPr>
        <w:t xml:space="preserve"> </w:t>
      </w:r>
      <w:r>
        <w:t>часть»,</w:t>
      </w:r>
      <w:r>
        <w:rPr>
          <w:spacing w:val="26"/>
        </w:rPr>
        <w:t xml:space="preserve"> </w:t>
      </w:r>
      <w:r>
        <w:rPr>
          <w:spacing w:val="-2"/>
        </w:rPr>
        <w:t>«блик»,</w:t>
      </w:r>
    </w:p>
    <w:p w:rsidR="00F24135" w:rsidRDefault="005E5ACB">
      <w:pPr>
        <w:pStyle w:val="a3"/>
        <w:ind w:left="849" w:hanging="708"/>
        <w:jc w:val="left"/>
      </w:pPr>
      <w:r>
        <w:t>«полутень», «собственная тень», «падающая тень» и уметь их применять в практике рисунка; понимать</w:t>
      </w:r>
      <w:r>
        <w:rPr>
          <w:spacing w:val="-15"/>
        </w:rPr>
        <w:t xml:space="preserve"> </w:t>
      </w:r>
      <w:r>
        <w:t>содержание</w:t>
      </w:r>
      <w:r>
        <w:rPr>
          <w:spacing w:val="-17"/>
        </w:rPr>
        <w:t xml:space="preserve"> </w:t>
      </w:r>
      <w:r>
        <w:t>понятий</w:t>
      </w:r>
      <w:r>
        <w:rPr>
          <w:spacing w:val="-15"/>
        </w:rPr>
        <w:t xml:space="preserve"> </w:t>
      </w:r>
      <w:r>
        <w:t>«тон»,</w:t>
      </w:r>
      <w:r>
        <w:rPr>
          <w:spacing w:val="-15"/>
        </w:rPr>
        <w:t xml:space="preserve"> </w:t>
      </w:r>
      <w:r>
        <w:t>«тональные</w:t>
      </w:r>
      <w:r>
        <w:rPr>
          <w:spacing w:val="-15"/>
        </w:rPr>
        <w:t xml:space="preserve"> </w:t>
      </w:r>
      <w:r>
        <w:t>отношения»</w:t>
      </w:r>
      <w:r>
        <w:rPr>
          <w:spacing w:val="-22"/>
        </w:rPr>
        <w:t xml:space="preserve"> </w:t>
      </w:r>
      <w:r>
        <w:t>и</w:t>
      </w:r>
      <w:r>
        <w:rPr>
          <w:spacing w:val="-15"/>
        </w:rPr>
        <w:t xml:space="preserve"> </w:t>
      </w:r>
      <w:r>
        <w:t>иметь</w:t>
      </w:r>
      <w:r>
        <w:rPr>
          <w:spacing w:val="-15"/>
        </w:rPr>
        <w:t xml:space="preserve"> </w:t>
      </w:r>
      <w:r>
        <w:t>опыт</w:t>
      </w:r>
      <w:r>
        <w:rPr>
          <w:spacing w:val="-15"/>
        </w:rPr>
        <w:t xml:space="preserve"> </w:t>
      </w:r>
      <w:r>
        <w:t>их</w:t>
      </w:r>
      <w:r>
        <w:rPr>
          <w:spacing w:val="-15"/>
        </w:rPr>
        <w:t xml:space="preserve"> </w:t>
      </w:r>
      <w:r>
        <w:t>визуального</w:t>
      </w:r>
    </w:p>
    <w:p w:rsidR="00F24135" w:rsidRDefault="005E5ACB">
      <w:pPr>
        <w:pStyle w:val="a3"/>
        <w:ind w:firstLine="0"/>
        <w:jc w:val="left"/>
      </w:pPr>
      <w:r>
        <w:rPr>
          <w:spacing w:val="-2"/>
        </w:rPr>
        <w:t>анализа;</w:t>
      </w:r>
    </w:p>
    <w:p w:rsidR="00F24135" w:rsidRDefault="005E5ACB">
      <w:pPr>
        <w:pStyle w:val="a3"/>
        <w:ind w:right="129"/>
      </w:pPr>
      <w:r>
        <w:t>обладать</w:t>
      </w:r>
      <w:r>
        <w:rPr>
          <w:spacing w:val="-11"/>
        </w:rPr>
        <w:t xml:space="preserve"> </w:t>
      </w:r>
      <w:r>
        <w:t>навыком</w:t>
      </w:r>
      <w:r>
        <w:rPr>
          <w:spacing w:val="-15"/>
        </w:rPr>
        <w:t xml:space="preserve"> </w:t>
      </w:r>
      <w:r>
        <w:t>определения</w:t>
      </w:r>
      <w:r>
        <w:rPr>
          <w:spacing w:val="-14"/>
        </w:rPr>
        <w:t xml:space="preserve"> </w:t>
      </w:r>
      <w:r>
        <w:t>конструкции</w:t>
      </w:r>
      <w:r>
        <w:rPr>
          <w:spacing w:val="-8"/>
        </w:rPr>
        <w:t xml:space="preserve"> </w:t>
      </w:r>
      <w:r>
        <w:t>сложных</w:t>
      </w:r>
      <w:r>
        <w:rPr>
          <w:spacing w:val="-15"/>
        </w:rPr>
        <w:t xml:space="preserve"> </w:t>
      </w:r>
      <w:r>
        <w:t>форм,</w:t>
      </w:r>
      <w:r>
        <w:rPr>
          <w:spacing w:val="-12"/>
        </w:rPr>
        <w:t xml:space="preserve"> </w:t>
      </w:r>
      <w:r>
        <w:t>геометризации</w:t>
      </w:r>
      <w:r>
        <w:rPr>
          <w:spacing w:val="-13"/>
        </w:rPr>
        <w:t xml:space="preserve"> </w:t>
      </w:r>
      <w:r>
        <w:t>плоскостных</w:t>
      </w:r>
      <w:r>
        <w:rPr>
          <w:spacing w:val="-12"/>
        </w:rPr>
        <w:t xml:space="preserve"> </w:t>
      </w:r>
      <w:r>
        <w:t>и объёмных форм, умением соотносить между собой пропорции частей внутри целого;</w:t>
      </w:r>
    </w:p>
    <w:p w:rsidR="00F24135" w:rsidRDefault="005E5ACB">
      <w:pPr>
        <w:pStyle w:val="a3"/>
        <w:ind w:right="122"/>
      </w:pPr>
      <w:r>
        <w:t>иметь опыт</w:t>
      </w:r>
      <w:r>
        <w:rPr>
          <w:spacing w:val="-2"/>
        </w:rPr>
        <w:t xml:space="preserve"> </w:t>
      </w:r>
      <w:r>
        <w:t>линейного</w:t>
      </w:r>
      <w:r>
        <w:rPr>
          <w:spacing w:val="-1"/>
        </w:rPr>
        <w:t xml:space="preserve"> </w:t>
      </w:r>
      <w:r>
        <w:t>рисунка, понимать выразительные</w:t>
      </w:r>
      <w:r>
        <w:rPr>
          <w:spacing w:val="-3"/>
        </w:rPr>
        <w:t xml:space="preserve"> </w:t>
      </w:r>
      <w:r>
        <w:t>возможности</w:t>
      </w:r>
      <w:r>
        <w:rPr>
          <w:spacing w:val="-4"/>
        </w:rPr>
        <w:t xml:space="preserve"> </w:t>
      </w:r>
      <w:r>
        <w:t>линии; иметь опыт творческого композиционного рисунка в ответ на заданную учебную задачу или как самостоятельное творческое действие;</w:t>
      </w:r>
    </w:p>
    <w:p w:rsidR="00F24135" w:rsidRDefault="005E5ACB">
      <w:pPr>
        <w:pStyle w:val="a3"/>
        <w:ind w:right="129"/>
      </w:pPr>
      <w:r>
        <w:t>знать</w:t>
      </w:r>
      <w:r>
        <w:rPr>
          <w:spacing w:val="-7"/>
        </w:rPr>
        <w:t xml:space="preserve"> </w:t>
      </w:r>
      <w:r>
        <w:t>основы</w:t>
      </w:r>
      <w:r>
        <w:rPr>
          <w:spacing w:val="-9"/>
        </w:rPr>
        <w:t xml:space="preserve"> </w:t>
      </w:r>
      <w:r>
        <w:t>цветоведения:</w:t>
      </w:r>
      <w:r>
        <w:rPr>
          <w:spacing w:val="-12"/>
        </w:rPr>
        <w:t xml:space="preserve"> </w:t>
      </w:r>
      <w:r>
        <w:t>характеризовать</w:t>
      </w:r>
      <w:r>
        <w:rPr>
          <w:spacing w:val="-9"/>
        </w:rPr>
        <w:t xml:space="preserve"> </w:t>
      </w:r>
      <w:r>
        <w:t>основные</w:t>
      </w:r>
      <w:r>
        <w:rPr>
          <w:spacing w:val="-11"/>
        </w:rPr>
        <w:t xml:space="preserve"> </w:t>
      </w:r>
      <w:r>
        <w:t>и</w:t>
      </w:r>
      <w:r>
        <w:rPr>
          <w:spacing w:val="-9"/>
        </w:rPr>
        <w:t xml:space="preserve"> </w:t>
      </w:r>
      <w:r>
        <w:t>составные</w:t>
      </w:r>
      <w:r>
        <w:rPr>
          <w:spacing w:val="-13"/>
        </w:rPr>
        <w:t xml:space="preserve"> </w:t>
      </w:r>
      <w:r>
        <w:t>цвета,</w:t>
      </w:r>
      <w:r>
        <w:rPr>
          <w:spacing w:val="-10"/>
        </w:rPr>
        <w:t xml:space="preserve"> </w:t>
      </w:r>
      <w:r>
        <w:t>дополнительные цвета - и значение этих знаний для искусства живописи;</w:t>
      </w:r>
    </w:p>
    <w:p w:rsidR="00F24135" w:rsidRDefault="005E5ACB">
      <w:pPr>
        <w:pStyle w:val="a3"/>
        <w:ind w:right="129"/>
      </w:pPr>
      <w:r>
        <w:t>определять</w:t>
      </w:r>
      <w:r>
        <w:rPr>
          <w:spacing w:val="-15"/>
        </w:rPr>
        <w:t xml:space="preserve"> </w:t>
      </w:r>
      <w:r>
        <w:t>содержание</w:t>
      </w:r>
      <w:r>
        <w:rPr>
          <w:spacing w:val="-15"/>
        </w:rPr>
        <w:t xml:space="preserve"> </w:t>
      </w:r>
      <w:r>
        <w:t>понятий</w:t>
      </w:r>
      <w:r>
        <w:rPr>
          <w:spacing w:val="-6"/>
        </w:rPr>
        <w:t xml:space="preserve"> </w:t>
      </w:r>
      <w:r>
        <w:t>«колорит»,</w:t>
      </w:r>
      <w:r>
        <w:rPr>
          <w:spacing w:val="-6"/>
        </w:rPr>
        <w:t xml:space="preserve"> </w:t>
      </w:r>
      <w:r>
        <w:t>«цветовые</w:t>
      </w:r>
      <w:r>
        <w:rPr>
          <w:spacing w:val="-15"/>
        </w:rPr>
        <w:t xml:space="preserve"> </w:t>
      </w:r>
      <w:r>
        <w:t>отношения»,</w:t>
      </w:r>
      <w:r>
        <w:rPr>
          <w:spacing w:val="-6"/>
        </w:rPr>
        <w:t xml:space="preserve"> </w:t>
      </w:r>
      <w:r>
        <w:t>«цветовой</w:t>
      </w:r>
      <w:r>
        <w:rPr>
          <w:spacing w:val="-15"/>
        </w:rPr>
        <w:t xml:space="preserve"> </w:t>
      </w:r>
      <w:r>
        <w:t>контраст»</w:t>
      </w:r>
      <w:r>
        <w:rPr>
          <w:spacing w:val="-15"/>
        </w:rPr>
        <w:t xml:space="preserve"> </w:t>
      </w:r>
      <w:r>
        <w:t>и иметь навыки практической работы гуашью и акварелью;</w:t>
      </w:r>
    </w:p>
    <w:p w:rsidR="00F24135" w:rsidRDefault="005E5ACB">
      <w:pPr>
        <w:pStyle w:val="a3"/>
        <w:spacing w:before="1"/>
        <w:ind w:right="129"/>
      </w:pPr>
      <w:r>
        <w:t>иметь опыт объёмного изображения (лепки) и начальные представления о пластической выразительности скульптуры, соотношении пропорций</w:t>
      </w:r>
      <w:r>
        <w:rPr>
          <w:spacing w:val="-3"/>
        </w:rPr>
        <w:t xml:space="preserve"> </w:t>
      </w:r>
      <w:r>
        <w:t>в изображении предметов или животных.</w:t>
      </w:r>
    </w:p>
    <w:p w:rsidR="00F24135" w:rsidRDefault="005E5ACB">
      <w:pPr>
        <w:pStyle w:val="a3"/>
        <w:ind w:left="849" w:firstLine="0"/>
      </w:pPr>
      <w:r>
        <w:t>Жанры</w:t>
      </w:r>
      <w:r>
        <w:rPr>
          <w:spacing w:val="-1"/>
        </w:rPr>
        <w:t xml:space="preserve"> </w:t>
      </w:r>
      <w:r>
        <w:t>изобразительного</w:t>
      </w:r>
      <w:r>
        <w:rPr>
          <w:spacing w:val="-3"/>
        </w:rPr>
        <w:t xml:space="preserve"> </w:t>
      </w:r>
      <w:r>
        <w:rPr>
          <w:spacing w:val="-2"/>
        </w:rPr>
        <w:t>искусства:</w:t>
      </w:r>
    </w:p>
    <w:p w:rsidR="00F24135" w:rsidRDefault="005E5ACB">
      <w:pPr>
        <w:pStyle w:val="a3"/>
        <w:ind w:left="849" w:firstLine="0"/>
      </w:pPr>
      <w:r>
        <w:t>объяснять</w:t>
      </w:r>
      <w:r>
        <w:rPr>
          <w:spacing w:val="-5"/>
        </w:rPr>
        <w:t xml:space="preserve"> </w:t>
      </w:r>
      <w:r>
        <w:t>понятие</w:t>
      </w:r>
      <w:r>
        <w:rPr>
          <w:spacing w:val="-4"/>
        </w:rPr>
        <w:t xml:space="preserve"> </w:t>
      </w:r>
      <w:r>
        <w:t>«жанры</w:t>
      </w:r>
      <w:r>
        <w:rPr>
          <w:spacing w:val="1"/>
        </w:rPr>
        <w:t xml:space="preserve"> </w:t>
      </w:r>
      <w:r>
        <w:t>в</w:t>
      </w:r>
      <w:r>
        <w:rPr>
          <w:spacing w:val="-5"/>
        </w:rPr>
        <w:t xml:space="preserve"> </w:t>
      </w:r>
      <w:r>
        <w:t>изобразительном</w:t>
      </w:r>
      <w:r>
        <w:rPr>
          <w:spacing w:val="-5"/>
        </w:rPr>
        <w:t xml:space="preserve"> </w:t>
      </w:r>
      <w:r>
        <w:t>искусстве»,</w:t>
      </w:r>
      <w:r>
        <w:rPr>
          <w:spacing w:val="-2"/>
        </w:rPr>
        <w:t xml:space="preserve"> </w:t>
      </w:r>
      <w:r>
        <w:t>перечислять</w:t>
      </w:r>
      <w:r>
        <w:rPr>
          <w:spacing w:val="-2"/>
        </w:rPr>
        <w:t xml:space="preserve"> жанры;</w:t>
      </w:r>
    </w:p>
    <w:p w:rsidR="00F24135" w:rsidRDefault="005E5ACB">
      <w:pPr>
        <w:pStyle w:val="a3"/>
        <w:ind w:right="131"/>
      </w:pPr>
      <w:r>
        <w:t>объяснять разницу</w:t>
      </w:r>
      <w:r>
        <w:rPr>
          <w:spacing w:val="-8"/>
        </w:rPr>
        <w:t xml:space="preserve"> </w:t>
      </w:r>
      <w:r>
        <w:t>между</w:t>
      </w:r>
      <w:r>
        <w:rPr>
          <w:spacing w:val="-8"/>
        </w:rPr>
        <w:t xml:space="preserve"> </w:t>
      </w:r>
      <w:r>
        <w:t>предметом</w:t>
      </w:r>
      <w:r>
        <w:rPr>
          <w:spacing w:val="-2"/>
        </w:rPr>
        <w:t xml:space="preserve"> </w:t>
      </w:r>
      <w:r>
        <w:t>изображения,</w:t>
      </w:r>
      <w:r>
        <w:rPr>
          <w:spacing w:val="-3"/>
        </w:rPr>
        <w:t xml:space="preserve"> </w:t>
      </w:r>
      <w:r>
        <w:t>сюжетом</w:t>
      </w:r>
      <w:r>
        <w:rPr>
          <w:spacing w:val="-5"/>
        </w:rPr>
        <w:t xml:space="preserve"> </w:t>
      </w:r>
      <w:r>
        <w:t>и</w:t>
      </w:r>
      <w:r>
        <w:rPr>
          <w:spacing w:val="-2"/>
        </w:rPr>
        <w:t xml:space="preserve"> </w:t>
      </w:r>
      <w:r>
        <w:t>содержанием</w:t>
      </w:r>
      <w:r>
        <w:rPr>
          <w:spacing w:val="-2"/>
        </w:rPr>
        <w:t xml:space="preserve"> </w:t>
      </w:r>
      <w:r>
        <w:t xml:space="preserve">произведения </w:t>
      </w:r>
      <w:r>
        <w:rPr>
          <w:spacing w:val="-2"/>
        </w:rPr>
        <w:t>искусства.</w:t>
      </w:r>
    </w:p>
    <w:p w:rsidR="00F24135" w:rsidRDefault="005E5ACB">
      <w:pPr>
        <w:pStyle w:val="a3"/>
        <w:ind w:left="849" w:firstLine="0"/>
        <w:jc w:val="left"/>
      </w:pPr>
      <w:r>
        <w:rPr>
          <w:spacing w:val="-2"/>
        </w:rPr>
        <w:t>Натюрморт:</w:t>
      </w:r>
    </w:p>
    <w:p w:rsidR="00F24135" w:rsidRDefault="005E5ACB">
      <w:pPr>
        <w:pStyle w:val="a3"/>
        <w:ind w:right="130"/>
        <w:jc w:val="left"/>
      </w:pPr>
      <w: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F24135" w:rsidRDefault="005E5ACB">
      <w:pPr>
        <w:pStyle w:val="a3"/>
        <w:ind w:right="127"/>
      </w:pPr>
      <w:r>
        <w:t xml:space="preserve">рассказывать о натюрморте в истории русского искусства и роли натюрморта в отечественном искусстве XX в., опираясь на конкретные произведения отечественных </w:t>
      </w:r>
      <w:r>
        <w:rPr>
          <w:spacing w:val="-2"/>
        </w:rPr>
        <w:t>художников;</w:t>
      </w:r>
    </w:p>
    <w:p w:rsidR="00F24135" w:rsidRDefault="005E5ACB">
      <w:pPr>
        <w:pStyle w:val="a3"/>
        <w:ind w:right="128"/>
      </w:pPr>
      <w:r>
        <w:t>знать и уметь применять в рисунке правила линейной перспективы и изображения объёмного предмета в двухмерном пространстве листа;</w:t>
      </w:r>
    </w:p>
    <w:p w:rsidR="00F24135" w:rsidRDefault="005E5ACB">
      <w:pPr>
        <w:pStyle w:val="a3"/>
        <w:ind w:right="127"/>
      </w:pPr>
      <w:r>
        <w:t>знать об освещении как средстве выявления объёма предмета, 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F24135" w:rsidRDefault="005E5ACB">
      <w:pPr>
        <w:pStyle w:val="a3"/>
        <w:spacing w:before="1"/>
        <w:ind w:right="127"/>
      </w:pPr>
      <w:r>
        <w:t>иметь опыт создания графического натюрморта; иметь опыт создания натюрморта средствами живописи.</w:t>
      </w:r>
    </w:p>
    <w:p w:rsidR="00F24135" w:rsidRDefault="005E5ACB">
      <w:pPr>
        <w:pStyle w:val="a3"/>
        <w:ind w:left="849" w:firstLine="0"/>
        <w:jc w:val="left"/>
      </w:pPr>
      <w:r>
        <w:rPr>
          <w:spacing w:val="-2"/>
        </w:rPr>
        <w:t>Портрет:</w:t>
      </w:r>
    </w:p>
    <w:p w:rsidR="00F24135" w:rsidRDefault="005E5ACB">
      <w:pPr>
        <w:pStyle w:val="a3"/>
        <w:jc w:val="left"/>
      </w:pPr>
      <w:r>
        <w:t>иметь представление об истории портретного изображения человека в разные эпохи как</w:t>
      </w:r>
      <w:r>
        <w:rPr>
          <w:spacing w:val="80"/>
        </w:rPr>
        <w:t xml:space="preserve"> </w:t>
      </w:r>
      <w:r>
        <w:t>последовательности изменений представления о человеке;</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уметь</w:t>
      </w:r>
      <w:r>
        <w:rPr>
          <w:spacing w:val="75"/>
        </w:rPr>
        <w:t xml:space="preserve"> </w:t>
      </w:r>
      <w:r>
        <w:t>сравнивать</w:t>
      </w:r>
      <w:r>
        <w:rPr>
          <w:spacing w:val="40"/>
        </w:rPr>
        <w:t xml:space="preserve"> </w:t>
      </w:r>
      <w:r>
        <w:t>содержание</w:t>
      </w:r>
      <w:r>
        <w:rPr>
          <w:spacing w:val="40"/>
        </w:rPr>
        <w:t xml:space="preserve"> </w:t>
      </w:r>
      <w:r>
        <w:t>портретного</w:t>
      </w:r>
      <w:r>
        <w:rPr>
          <w:spacing w:val="40"/>
        </w:rPr>
        <w:t xml:space="preserve"> </w:t>
      </w:r>
      <w:r>
        <w:t>образа</w:t>
      </w:r>
      <w:r>
        <w:rPr>
          <w:spacing w:val="40"/>
        </w:rPr>
        <w:t xml:space="preserve"> </w:t>
      </w:r>
      <w:r>
        <w:t>в</w:t>
      </w:r>
      <w:r>
        <w:rPr>
          <w:spacing w:val="40"/>
        </w:rPr>
        <w:t xml:space="preserve"> </w:t>
      </w:r>
      <w:r>
        <w:t>искусстве</w:t>
      </w:r>
      <w:r>
        <w:rPr>
          <w:spacing w:val="40"/>
        </w:rPr>
        <w:t xml:space="preserve"> </w:t>
      </w:r>
      <w:r>
        <w:t>Древнего</w:t>
      </w:r>
      <w:r>
        <w:rPr>
          <w:spacing w:val="40"/>
        </w:rPr>
        <w:t xml:space="preserve"> </w:t>
      </w:r>
      <w:r>
        <w:t>Рима,</w:t>
      </w:r>
      <w:r>
        <w:rPr>
          <w:spacing w:val="40"/>
        </w:rPr>
        <w:t xml:space="preserve"> </w:t>
      </w:r>
      <w:r>
        <w:t>эпохи</w:t>
      </w:r>
      <w:r>
        <w:rPr>
          <w:spacing w:val="80"/>
        </w:rPr>
        <w:t xml:space="preserve"> </w:t>
      </w:r>
      <w:r>
        <w:t>Возрождения и Нового времени;</w:t>
      </w:r>
    </w:p>
    <w:p w:rsidR="00F24135" w:rsidRDefault="005E5ACB">
      <w:pPr>
        <w:pStyle w:val="a3"/>
        <w:spacing w:before="1"/>
        <w:jc w:val="left"/>
      </w:pPr>
      <w:r>
        <w:t>понимать,</w:t>
      </w:r>
      <w:r>
        <w:rPr>
          <w:spacing w:val="-6"/>
        </w:rPr>
        <w:t xml:space="preserve"> </w:t>
      </w:r>
      <w:r>
        <w:t>что</w:t>
      </w:r>
      <w:r>
        <w:rPr>
          <w:spacing w:val="-5"/>
        </w:rPr>
        <w:t xml:space="preserve"> </w:t>
      </w:r>
      <w:r>
        <w:t>в</w:t>
      </w:r>
      <w:r>
        <w:rPr>
          <w:spacing w:val="-6"/>
        </w:rPr>
        <w:t xml:space="preserve"> </w:t>
      </w:r>
      <w:r>
        <w:t>художественном</w:t>
      </w:r>
      <w:r>
        <w:rPr>
          <w:spacing w:val="-3"/>
        </w:rPr>
        <w:t xml:space="preserve"> </w:t>
      </w:r>
      <w:r>
        <w:t>портрете</w:t>
      </w:r>
      <w:r>
        <w:rPr>
          <w:spacing w:val="-5"/>
        </w:rPr>
        <w:t xml:space="preserve"> </w:t>
      </w:r>
      <w:r>
        <w:t>присутствует</w:t>
      </w:r>
      <w:r>
        <w:rPr>
          <w:spacing w:val="-2"/>
        </w:rPr>
        <w:t xml:space="preserve"> </w:t>
      </w:r>
      <w:r>
        <w:t>также</w:t>
      </w:r>
      <w:r>
        <w:rPr>
          <w:spacing w:val="-4"/>
        </w:rPr>
        <w:t xml:space="preserve"> </w:t>
      </w:r>
      <w:r>
        <w:t>выражение</w:t>
      </w:r>
      <w:r>
        <w:rPr>
          <w:spacing w:val="-5"/>
        </w:rPr>
        <w:t xml:space="preserve"> </w:t>
      </w:r>
      <w:r>
        <w:t>идеалов</w:t>
      </w:r>
      <w:r>
        <w:rPr>
          <w:spacing w:val="-3"/>
        </w:rPr>
        <w:t xml:space="preserve"> </w:t>
      </w:r>
      <w:r>
        <w:t>эпохи</w:t>
      </w:r>
      <w:r>
        <w:rPr>
          <w:spacing w:val="-5"/>
        </w:rPr>
        <w:t xml:space="preserve"> </w:t>
      </w:r>
      <w:r>
        <w:t>и авторская позиция художника;</w:t>
      </w:r>
    </w:p>
    <w:p w:rsidR="00F24135" w:rsidRDefault="005E5ACB">
      <w:pPr>
        <w:pStyle w:val="a3"/>
        <w:jc w:val="left"/>
      </w:pPr>
      <w:r>
        <w:t>узнавать произведения и называть имена нескольких великих портретистов европейского искусства (Леонардо да Винчи, Рафаэль, Микеланджело, Рембрандт и других портретистов);</w:t>
      </w:r>
    </w:p>
    <w:p w:rsidR="00F24135" w:rsidRDefault="005E5ACB">
      <w:pPr>
        <w:pStyle w:val="a3"/>
        <w:jc w:val="left"/>
      </w:pPr>
      <w:r>
        <w:t>уметь</w:t>
      </w:r>
      <w:r>
        <w:rPr>
          <w:spacing w:val="40"/>
        </w:rPr>
        <w:t xml:space="preserve"> </w:t>
      </w:r>
      <w:r>
        <w:t>рассказывать</w:t>
      </w:r>
      <w:r>
        <w:rPr>
          <w:spacing w:val="40"/>
        </w:rPr>
        <w:t xml:space="preserve"> </w:t>
      </w:r>
      <w:r>
        <w:t>историю</w:t>
      </w:r>
      <w:r>
        <w:rPr>
          <w:spacing w:val="40"/>
        </w:rPr>
        <w:t xml:space="preserve"> </w:t>
      </w:r>
      <w:r>
        <w:t>портрета</w:t>
      </w:r>
      <w:r>
        <w:rPr>
          <w:spacing w:val="40"/>
        </w:rPr>
        <w:t xml:space="preserve"> </w:t>
      </w:r>
      <w:r>
        <w:t>в</w:t>
      </w:r>
      <w:r>
        <w:rPr>
          <w:spacing w:val="40"/>
        </w:rPr>
        <w:t xml:space="preserve"> </w:t>
      </w:r>
      <w:r>
        <w:t>русском</w:t>
      </w:r>
      <w:r>
        <w:rPr>
          <w:spacing w:val="40"/>
        </w:rPr>
        <w:t xml:space="preserve"> </w:t>
      </w:r>
      <w:r>
        <w:t>изобразительном</w:t>
      </w:r>
      <w:r>
        <w:rPr>
          <w:spacing w:val="40"/>
        </w:rPr>
        <w:t xml:space="preserve"> </w:t>
      </w:r>
      <w:r>
        <w:t>искусстве,</w:t>
      </w:r>
      <w:r>
        <w:rPr>
          <w:spacing w:val="40"/>
        </w:rPr>
        <w:t xml:space="preserve"> </w:t>
      </w:r>
      <w:r>
        <w:t>называть имена великих художников-портретистов (В. Боровиковский,</w:t>
      </w:r>
    </w:p>
    <w:p w:rsidR="00F24135" w:rsidRDefault="005E5ACB" w:rsidP="003E4757">
      <w:pPr>
        <w:pStyle w:val="a5"/>
        <w:numPr>
          <w:ilvl w:val="0"/>
          <w:numId w:val="170"/>
        </w:numPr>
        <w:tabs>
          <w:tab w:val="left" w:pos="1559"/>
        </w:tabs>
        <w:spacing w:before="1" w:line="318" w:lineRule="exact"/>
        <w:ind w:hanging="710"/>
        <w:rPr>
          <w:sz w:val="24"/>
        </w:rPr>
      </w:pPr>
      <w:r>
        <w:rPr>
          <w:sz w:val="24"/>
        </w:rPr>
        <w:t>Венецианов,</w:t>
      </w:r>
      <w:r>
        <w:rPr>
          <w:spacing w:val="-4"/>
          <w:sz w:val="24"/>
        </w:rPr>
        <w:t xml:space="preserve"> </w:t>
      </w:r>
      <w:r>
        <w:rPr>
          <w:sz w:val="24"/>
        </w:rPr>
        <w:t>О.</w:t>
      </w:r>
      <w:r>
        <w:rPr>
          <w:spacing w:val="-3"/>
          <w:sz w:val="24"/>
        </w:rPr>
        <w:t xml:space="preserve"> </w:t>
      </w:r>
      <w:r>
        <w:rPr>
          <w:sz w:val="24"/>
        </w:rPr>
        <w:t>Кипренский,</w:t>
      </w:r>
      <w:r>
        <w:rPr>
          <w:spacing w:val="-4"/>
          <w:sz w:val="24"/>
        </w:rPr>
        <w:t xml:space="preserve"> </w:t>
      </w:r>
      <w:r>
        <w:rPr>
          <w:sz w:val="24"/>
        </w:rPr>
        <w:t>В.</w:t>
      </w:r>
      <w:r>
        <w:rPr>
          <w:spacing w:val="-3"/>
          <w:sz w:val="24"/>
        </w:rPr>
        <w:t xml:space="preserve"> </w:t>
      </w:r>
      <w:r>
        <w:rPr>
          <w:sz w:val="24"/>
        </w:rPr>
        <w:t>Тропинин,</w:t>
      </w:r>
      <w:r>
        <w:rPr>
          <w:spacing w:val="-3"/>
          <w:sz w:val="24"/>
        </w:rPr>
        <w:t xml:space="preserve"> </w:t>
      </w:r>
      <w:r>
        <w:rPr>
          <w:sz w:val="24"/>
        </w:rPr>
        <w:t>К.</w:t>
      </w:r>
      <w:r>
        <w:rPr>
          <w:spacing w:val="-4"/>
          <w:sz w:val="24"/>
        </w:rPr>
        <w:t xml:space="preserve"> </w:t>
      </w:r>
      <w:r>
        <w:rPr>
          <w:sz w:val="24"/>
        </w:rPr>
        <w:t>Брюллов,</w:t>
      </w:r>
      <w:r>
        <w:rPr>
          <w:spacing w:val="-3"/>
          <w:sz w:val="24"/>
        </w:rPr>
        <w:t xml:space="preserve"> </w:t>
      </w:r>
      <w:r>
        <w:rPr>
          <w:sz w:val="24"/>
        </w:rPr>
        <w:t>И.</w:t>
      </w:r>
      <w:r>
        <w:rPr>
          <w:spacing w:val="-4"/>
          <w:sz w:val="24"/>
        </w:rPr>
        <w:t xml:space="preserve"> </w:t>
      </w:r>
      <w:r>
        <w:rPr>
          <w:sz w:val="24"/>
        </w:rPr>
        <w:t>Крамской,</w:t>
      </w:r>
      <w:r>
        <w:rPr>
          <w:spacing w:val="-3"/>
          <w:sz w:val="24"/>
        </w:rPr>
        <w:t xml:space="preserve"> </w:t>
      </w:r>
      <w:r>
        <w:rPr>
          <w:sz w:val="24"/>
        </w:rPr>
        <w:t>И.</w:t>
      </w:r>
      <w:r>
        <w:rPr>
          <w:spacing w:val="-3"/>
          <w:sz w:val="24"/>
        </w:rPr>
        <w:t xml:space="preserve"> </w:t>
      </w:r>
      <w:r>
        <w:rPr>
          <w:spacing w:val="-2"/>
          <w:sz w:val="24"/>
        </w:rPr>
        <w:t>Репин,</w:t>
      </w:r>
    </w:p>
    <w:p w:rsidR="00F24135" w:rsidRDefault="005E5ACB" w:rsidP="003E4757">
      <w:pPr>
        <w:pStyle w:val="a5"/>
        <w:numPr>
          <w:ilvl w:val="0"/>
          <w:numId w:val="170"/>
        </w:numPr>
        <w:tabs>
          <w:tab w:val="left" w:pos="1559"/>
        </w:tabs>
        <w:spacing w:line="313" w:lineRule="exact"/>
        <w:ind w:hanging="710"/>
        <w:rPr>
          <w:sz w:val="24"/>
        </w:rPr>
      </w:pPr>
      <w:r>
        <w:rPr>
          <w:sz w:val="24"/>
        </w:rPr>
        <w:t>Суриков,</w:t>
      </w:r>
      <w:r>
        <w:rPr>
          <w:spacing w:val="-4"/>
          <w:sz w:val="24"/>
        </w:rPr>
        <w:t xml:space="preserve"> </w:t>
      </w:r>
      <w:r>
        <w:rPr>
          <w:sz w:val="24"/>
        </w:rPr>
        <w:t>В.</w:t>
      </w:r>
      <w:r>
        <w:rPr>
          <w:spacing w:val="-4"/>
          <w:sz w:val="24"/>
        </w:rPr>
        <w:t xml:space="preserve"> </w:t>
      </w:r>
      <w:r>
        <w:rPr>
          <w:sz w:val="24"/>
        </w:rPr>
        <w:t>Серов</w:t>
      </w:r>
      <w:r>
        <w:rPr>
          <w:spacing w:val="-4"/>
          <w:sz w:val="24"/>
        </w:rPr>
        <w:t xml:space="preserve"> </w:t>
      </w:r>
      <w:r>
        <w:rPr>
          <w:sz w:val="24"/>
        </w:rPr>
        <w:t>и</w:t>
      </w:r>
      <w:r>
        <w:rPr>
          <w:spacing w:val="-3"/>
          <w:sz w:val="24"/>
        </w:rPr>
        <w:t xml:space="preserve"> </w:t>
      </w:r>
      <w:r>
        <w:rPr>
          <w:sz w:val="24"/>
        </w:rPr>
        <w:t xml:space="preserve">другие </w:t>
      </w:r>
      <w:r>
        <w:rPr>
          <w:spacing w:val="-2"/>
          <w:sz w:val="24"/>
        </w:rPr>
        <w:t>авторы);</w:t>
      </w:r>
    </w:p>
    <w:p w:rsidR="00F24135" w:rsidRDefault="005E5ACB">
      <w:pPr>
        <w:pStyle w:val="a3"/>
        <w:ind w:right="127"/>
      </w:pPr>
      <w:r>
        <w:t>знать</w:t>
      </w:r>
      <w:r>
        <w:rPr>
          <w:spacing w:val="-1"/>
        </w:rPr>
        <w:t xml:space="preserve"> </w:t>
      </w:r>
      <w:r>
        <w:t>и претворять</w:t>
      </w:r>
      <w:r>
        <w:rPr>
          <w:spacing w:val="-5"/>
        </w:rPr>
        <w:t xml:space="preserve"> </w:t>
      </w:r>
      <w:r>
        <w:t>в</w:t>
      </w:r>
      <w:r>
        <w:rPr>
          <w:spacing w:val="-1"/>
        </w:rPr>
        <w:t xml:space="preserve"> </w:t>
      </w:r>
      <w:r>
        <w:t>рисунке</w:t>
      </w:r>
      <w:r>
        <w:rPr>
          <w:spacing w:val="-4"/>
        </w:rPr>
        <w:t xml:space="preserve"> </w:t>
      </w:r>
      <w:r>
        <w:t>основные</w:t>
      </w:r>
      <w:r>
        <w:rPr>
          <w:spacing w:val="-4"/>
        </w:rPr>
        <w:t xml:space="preserve"> </w:t>
      </w:r>
      <w:r>
        <w:t>позиции</w:t>
      </w:r>
      <w:r>
        <w:rPr>
          <w:spacing w:val="-1"/>
        </w:rPr>
        <w:t xml:space="preserve"> </w:t>
      </w:r>
      <w:r>
        <w:t>конструкции головы</w:t>
      </w:r>
      <w:r>
        <w:rPr>
          <w:spacing w:val="-6"/>
        </w:rPr>
        <w:t xml:space="preserve"> </w:t>
      </w:r>
      <w:r>
        <w:t>человека, пропорции лица, соотношение лицевой и черепной частей головы;</w:t>
      </w:r>
    </w:p>
    <w:p w:rsidR="00F24135" w:rsidRDefault="005E5ACB">
      <w:pPr>
        <w:pStyle w:val="a3"/>
        <w:ind w:right="124"/>
      </w:pPr>
      <w:r>
        <w:t xml:space="preserve">иметь представление о способах объёмного изображения головы человека, создавать зарисовки объёмной конструкции головы, понимать термин «ракурс» и определять его на </w:t>
      </w:r>
      <w:r>
        <w:rPr>
          <w:spacing w:val="-2"/>
        </w:rPr>
        <w:t>практике;</w:t>
      </w:r>
    </w:p>
    <w:p w:rsidR="00F24135" w:rsidRDefault="005E5ACB">
      <w:pPr>
        <w:pStyle w:val="a3"/>
        <w:ind w:right="128"/>
      </w:pPr>
      <w:r>
        <w:t>иметь</w:t>
      </w:r>
      <w:r>
        <w:rPr>
          <w:spacing w:val="-15"/>
        </w:rPr>
        <w:t xml:space="preserve"> </w:t>
      </w:r>
      <w:r>
        <w:t>представление</w:t>
      </w:r>
      <w:r>
        <w:rPr>
          <w:spacing w:val="-15"/>
        </w:rPr>
        <w:t xml:space="preserve"> </w:t>
      </w:r>
      <w:r>
        <w:t>о</w:t>
      </w:r>
      <w:r>
        <w:rPr>
          <w:spacing w:val="-15"/>
        </w:rPr>
        <w:t xml:space="preserve"> </w:t>
      </w:r>
      <w:r>
        <w:t>скульптурном</w:t>
      </w:r>
      <w:r>
        <w:rPr>
          <w:spacing w:val="-15"/>
        </w:rPr>
        <w:t xml:space="preserve"> </w:t>
      </w:r>
      <w:r>
        <w:t>портрете</w:t>
      </w:r>
      <w:r>
        <w:rPr>
          <w:spacing w:val="-15"/>
        </w:rPr>
        <w:t xml:space="preserve"> </w:t>
      </w:r>
      <w:r>
        <w:t>в</w:t>
      </w:r>
      <w:r>
        <w:rPr>
          <w:spacing w:val="-15"/>
        </w:rPr>
        <w:t xml:space="preserve"> </w:t>
      </w:r>
      <w:r>
        <w:t>истории</w:t>
      </w:r>
      <w:r>
        <w:rPr>
          <w:spacing w:val="-15"/>
        </w:rPr>
        <w:t xml:space="preserve"> </w:t>
      </w:r>
      <w:r>
        <w:t>искусства,</w:t>
      </w:r>
      <w:r>
        <w:rPr>
          <w:spacing w:val="-15"/>
        </w:rPr>
        <w:t xml:space="preserve"> </w:t>
      </w:r>
      <w:r>
        <w:t>о</w:t>
      </w:r>
      <w:r>
        <w:rPr>
          <w:spacing w:val="-15"/>
        </w:rPr>
        <w:t xml:space="preserve"> </w:t>
      </w:r>
      <w:r>
        <w:t>выражении</w:t>
      </w:r>
      <w:r>
        <w:rPr>
          <w:spacing w:val="-15"/>
        </w:rPr>
        <w:t xml:space="preserve"> </w:t>
      </w:r>
      <w:r>
        <w:t>характера человека и образа эпохи в скульптурном портрете;</w:t>
      </w:r>
    </w:p>
    <w:p w:rsidR="00F24135" w:rsidRDefault="005E5ACB">
      <w:pPr>
        <w:pStyle w:val="a3"/>
        <w:ind w:left="849" w:firstLine="0"/>
      </w:pPr>
      <w:r>
        <w:t>иметь</w:t>
      </w:r>
      <w:r>
        <w:rPr>
          <w:spacing w:val="-5"/>
        </w:rPr>
        <w:t xml:space="preserve"> </w:t>
      </w:r>
      <w:r>
        <w:t>начальный опыт</w:t>
      </w:r>
      <w:r>
        <w:rPr>
          <w:spacing w:val="-6"/>
        </w:rPr>
        <w:t xml:space="preserve"> </w:t>
      </w:r>
      <w:r>
        <w:t>лепки</w:t>
      </w:r>
      <w:r>
        <w:rPr>
          <w:spacing w:val="-2"/>
        </w:rPr>
        <w:t xml:space="preserve"> </w:t>
      </w:r>
      <w:r>
        <w:t>головы</w:t>
      </w:r>
      <w:r>
        <w:rPr>
          <w:spacing w:val="-2"/>
        </w:rPr>
        <w:t xml:space="preserve"> человека;</w:t>
      </w:r>
    </w:p>
    <w:p w:rsidR="00F24135" w:rsidRDefault="005E5ACB">
      <w:pPr>
        <w:pStyle w:val="a3"/>
        <w:ind w:right="132"/>
      </w:pPr>
      <w:r>
        <w:t>приобретать опыт графического портретного изображения как нового для себя видения индивидуальности человека;</w:t>
      </w:r>
    </w:p>
    <w:p w:rsidR="00F24135" w:rsidRDefault="005E5ACB">
      <w:pPr>
        <w:pStyle w:val="a3"/>
        <w:ind w:right="128"/>
      </w:pPr>
      <w:r>
        <w:t>иметь представление о графических портретах мастеров разных эпох, о разнообразии графических средств в изображении образа человека;</w:t>
      </w:r>
    </w:p>
    <w:p w:rsidR="00F24135" w:rsidRDefault="005E5ACB">
      <w:pPr>
        <w:pStyle w:val="a3"/>
        <w:ind w:right="129"/>
      </w:pPr>
      <w:r>
        <w:t>уметь характеризовать роль освещения как выразительного средства при создании художественного образа;</w:t>
      </w:r>
    </w:p>
    <w:p w:rsidR="00F24135" w:rsidRDefault="005E5ACB">
      <w:pPr>
        <w:pStyle w:val="a3"/>
        <w:ind w:right="122"/>
      </w:pPr>
      <w: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F24135" w:rsidRDefault="005E5ACB">
      <w:pPr>
        <w:pStyle w:val="a3"/>
        <w:ind w:left="849" w:right="618" w:firstLine="0"/>
      </w:pPr>
      <w:r>
        <w:t>иметь представление</w:t>
      </w:r>
      <w:r>
        <w:rPr>
          <w:spacing w:val="-4"/>
        </w:rPr>
        <w:t xml:space="preserve"> </w:t>
      </w:r>
      <w:r>
        <w:t>о</w:t>
      </w:r>
      <w:r>
        <w:rPr>
          <w:spacing w:val="-3"/>
        </w:rPr>
        <w:t xml:space="preserve"> </w:t>
      </w:r>
      <w:r>
        <w:t>жанре</w:t>
      </w:r>
      <w:r>
        <w:rPr>
          <w:spacing w:val="-3"/>
        </w:rPr>
        <w:t xml:space="preserve"> </w:t>
      </w:r>
      <w:r>
        <w:t>портрета</w:t>
      </w:r>
      <w:r>
        <w:rPr>
          <w:spacing w:val="-3"/>
        </w:rPr>
        <w:t xml:space="preserve"> </w:t>
      </w:r>
      <w:r>
        <w:t>в</w:t>
      </w:r>
      <w:r>
        <w:rPr>
          <w:spacing w:val="-4"/>
        </w:rPr>
        <w:t xml:space="preserve"> </w:t>
      </w:r>
      <w:r>
        <w:t>искусстве</w:t>
      </w:r>
      <w:r>
        <w:rPr>
          <w:spacing w:val="-3"/>
        </w:rPr>
        <w:t xml:space="preserve"> </w:t>
      </w:r>
      <w:r>
        <w:t>XX</w:t>
      </w:r>
      <w:r>
        <w:rPr>
          <w:spacing w:val="-4"/>
        </w:rPr>
        <w:t xml:space="preserve"> </w:t>
      </w:r>
      <w:r>
        <w:t>в. -</w:t>
      </w:r>
      <w:r>
        <w:rPr>
          <w:spacing w:val="-4"/>
        </w:rPr>
        <w:t xml:space="preserve"> </w:t>
      </w:r>
      <w:r>
        <w:t>западном</w:t>
      </w:r>
      <w:r>
        <w:rPr>
          <w:spacing w:val="-3"/>
        </w:rPr>
        <w:t xml:space="preserve"> </w:t>
      </w:r>
      <w:r>
        <w:t>и</w:t>
      </w:r>
      <w:r>
        <w:rPr>
          <w:spacing w:val="-2"/>
        </w:rPr>
        <w:t xml:space="preserve"> </w:t>
      </w:r>
      <w:r>
        <w:t xml:space="preserve">отечественном. </w:t>
      </w:r>
      <w:r>
        <w:rPr>
          <w:spacing w:val="-2"/>
        </w:rPr>
        <w:t>Пейзаж:</w:t>
      </w:r>
    </w:p>
    <w:p w:rsidR="00F24135" w:rsidRDefault="005E5ACB">
      <w:pPr>
        <w:pStyle w:val="a3"/>
        <w:ind w:right="130"/>
        <w:jc w:val="left"/>
      </w:pPr>
      <w:r>
        <w:t>иметь</w:t>
      </w:r>
      <w:r>
        <w:rPr>
          <w:spacing w:val="-15"/>
        </w:rPr>
        <w:t xml:space="preserve"> </w:t>
      </w:r>
      <w:r>
        <w:t>представление</w:t>
      </w:r>
      <w:r>
        <w:rPr>
          <w:spacing w:val="-15"/>
        </w:rPr>
        <w:t xml:space="preserve"> </w:t>
      </w:r>
      <w:r>
        <w:t>и</w:t>
      </w:r>
      <w:r>
        <w:rPr>
          <w:spacing w:val="-15"/>
        </w:rPr>
        <w:t xml:space="preserve"> </w:t>
      </w:r>
      <w:r>
        <w:t>уметь</w:t>
      </w:r>
      <w:r>
        <w:rPr>
          <w:spacing w:val="-15"/>
        </w:rPr>
        <w:t xml:space="preserve"> </w:t>
      </w:r>
      <w:r>
        <w:t>сравнивать</w:t>
      </w:r>
      <w:r>
        <w:rPr>
          <w:spacing w:val="-15"/>
        </w:rPr>
        <w:t xml:space="preserve"> </w:t>
      </w:r>
      <w:r>
        <w:t>изображение</w:t>
      </w:r>
      <w:r>
        <w:rPr>
          <w:spacing w:val="-15"/>
        </w:rPr>
        <w:t xml:space="preserve"> </w:t>
      </w:r>
      <w:r>
        <w:t>пространства</w:t>
      </w:r>
      <w:r>
        <w:rPr>
          <w:spacing w:val="-15"/>
        </w:rPr>
        <w:t xml:space="preserve"> </w:t>
      </w:r>
      <w:r>
        <w:t>в</w:t>
      </w:r>
      <w:r>
        <w:rPr>
          <w:spacing w:val="-15"/>
        </w:rPr>
        <w:t xml:space="preserve"> </w:t>
      </w:r>
      <w:r>
        <w:t>эпоху</w:t>
      </w:r>
      <w:r>
        <w:rPr>
          <w:spacing w:val="-17"/>
        </w:rPr>
        <w:t xml:space="preserve"> </w:t>
      </w:r>
      <w:r>
        <w:t>Древнего</w:t>
      </w:r>
      <w:r>
        <w:rPr>
          <w:spacing w:val="-15"/>
        </w:rPr>
        <w:t xml:space="preserve"> </w:t>
      </w:r>
      <w:r>
        <w:t>мира, в Средневековом искусстве и в эпоху Возрождения;</w:t>
      </w:r>
    </w:p>
    <w:p w:rsidR="00F24135" w:rsidRDefault="005E5ACB">
      <w:pPr>
        <w:pStyle w:val="a3"/>
        <w:ind w:left="849" w:firstLine="0"/>
        <w:jc w:val="left"/>
      </w:pPr>
      <w:r>
        <w:t>знать</w:t>
      </w:r>
      <w:r>
        <w:rPr>
          <w:spacing w:val="-5"/>
        </w:rPr>
        <w:t xml:space="preserve"> </w:t>
      </w:r>
      <w:r>
        <w:t>правила</w:t>
      </w:r>
      <w:r>
        <w:rPr>
          <w:spacing w:val="-3"/>
        </w:rPr>
        <w:t xml:space="preserve"> </w:t>
      </w:r>
      <w:r>
        <w:t>построения</w:t>
      </w:r>
      <w:r>
        <w:rPr>
          <w:spacing w:val="-4"/>
        </w:rPr>
        <w:t xml:space="preserve"> </w:t>
      </w:r>
      <w:r>
        <w:t>линейной</w:t>
      </w:r>
      <w:r>
        <w:rPr>
          <w:spacing w:val="-2"/>
        </w:rPr>
        <w:t xml:space="preserve"> </w:t>
      </w:r>
      <w:r>
        <w:t>перспективы</w:t>
      </w:r>
      <w:r>
        <w:rPr>
          <w:spacing w:val="-6"/>
        </w:rPr>
        <w:t xml:space="preserve"> </w:t>
      </w:r>
      <w:r>
        <w:t>и уметь</w:t>
      </w:r>
      <w:r>
        <w:rPr>
          <w:spacing w:val="-5"/>
        </w:rPr>
        <w:t xml:space="preserve"> </w:t>
      </w:r>
      <w:r>
        <w:t>применять</w:t>
      </w:r>
      <w:r>
        <w:rPr>
          <w:spacing w:val="-2"/>
        </w:rPr>
        <w:t xml:space="preserve"> </w:t>
      </w:r>
      <w:r>
        <w:t>их</w:t>
      </w:r>
      <w:r>
        <w:rPr>
          <w:spacing w:val="-1"/>
        </w:rPr>
        <w:t xml:space="preserve"> </w:t>
      </w:r>
      <w:r>
        <w:t>в</w:t>
      </w:r>
      <w:r>
        <w:rPr>
          <w:spacing w:val="-3"/>
        </w:rPr>
        <w:t xml:space="preserve"> </w:t>
      </w:r>
      <w:r>
        <w:rPr>
          <w:spacing w:val="-2"/>
        </w:rPr>
        <w:t>рисунке;</w:t>
      </w:r>
    </w:p>
    <w:p w:rsidR="00F24135" w:rsidRDefault="005E5ACB">
      <w:pPr>
        <w:pStyle w:val="a3"/>
        <w:jc w:val="left"/>
      </w:pPr>
      <w:r>
        <w:t>уметь определять содержание понятий: линия горизонта, точка схода, низкий и высокий</w:t>
      </w:r>
      <w:r>
        <w:rPr>
          <w:spacing w:val="40"/>
        </w:rPr>
        <w:t xml:space="preserve"> </w:t>
      </w:r>
      <w:r>
        <w:t>горизонт, перспективные сокращения, центральная и угловая перспектива;</w:t>
      </w:r>
    </w:p>
    <w:p w:rsidR="00F24135" w:rsidRDefault="005E5ACB">
      <w:pPr>
        <w:pStyle w:val="a3"/>
        <w:ind w:left="849" w:right="146" w:firstLine="0"/>
        <w:jc w:val="left"/>
      </w:pPr>
      <w:r>
        <w:t>знать правила воздушной перспективы и уметь их применять на практике;</w:t>
      </w:r>
      <w:r>
        <w:rPr>
          <w:spacing w:val="40"/>
        </w:rPr>
        <w:t xml:space="preserve"> </w:t>
      </w:r>
      <w:r>
        <w:t>характеризовать</w:t>
      </w:r>
      <w:r>
        <w:rPr>
          <w:spacing w:val="32"/>
        </w:rPr>
        <w:t xml:space="preserve"> </w:t>
      </w:r>
      <w:r>
        <w:t>особенности</w:t>
      </w:r>
      <w:r>
        <w:rPr>
          <w:spacing w:val="30"/>
        </w:rPr>
        <w:t xml:space="preserve"> </w:t>
      </w:r>
      <w:r>
        <w:t>изображения</w:t>
      </w:r>
      <w:r>
        <w:rPr>
          <w:spacing w:val="32"/>
        </w:rPr>
        <w:t xml:space="preserve"> </w:t>
      </w:r>
      <w:r>
        <w:t>разных</w:t>
      </w:r>
      <w:r>
        <w:rPr>
          <w:spacing w:val="33"/>
        </w:rPr>
        <w:t xml:space="preserve"> </w:t>
      </w:r>
      <w:r>
        <w:t>состояний</w:t>
      </w:r>
      <w:r>
        <w:rPr>
          <w:spacing w:val="32"/>
        </w:rPr>
        <w:t xml:space="preserve"> </w:t>
      </w:r>
      <w:r>
        <w:t>природы</w:t>
      </w:r>
      <w:r>
        <w:rPr>
          <w:spacing w:val="30"/>
        </w:rPr>
        <w:t xml:space="preserve"> </w:t>
      </w:r>
      <w:r>
        <w:t>в</w:t>
      </w:r>
      <w:r>
        <w:rPr>
          <w:spacing w:val="30"/>
        </w:rPr>
        <w:t xml:space="preserve"> </w:t>
      </w:r>
      <w:r>
        <w:t>романтическом</w:t>
      </w:r>
    </w:p>
    <w:p w:rsidR="00F24135" w:rsidRDefault="005E5ACB">
      <w:pPr>
        <w:pStyle w:val="a3"/>
        <w:ind w:left="849" w:right="2609" w:hanging="708"/>
        <w:jc w:val="left"/>
      </w:pPr>
      <w:r>
        <w:t>пейзаже</w:t>
      </w:r>
      <w:r>
        <w:rPr>
          <w:spacing w:val="-6"/>
        </w:rPr>
        <w:t xml:space="preserve"> </w:t>
      </w:r>
      <w:r>
        <w:t>и</w:t>
      </w:r>
      <w:r>
        <w:rPr>
          <w:spacing w:val="-5"/>
        </w:rPr>
        <w:t xml:space="preserve"> </w:t>
      </w:r>
      <w:r>
        <w:t>пейзаже</w:t>
      </w:r>
      <w:r>
        <w:rPr>
          <w:spacing w:val="-9"/>
        </w:rPr>
        <w:t xml:space="preserve"> </w:t>
      </w:r>
      <w:r>
        <w:t>творчества</w:t>
      </w:r>
      <w:r>
        <w:rPr>
          <w:spacing w:val="-6"/>
        </w:rPr>
        <w:t xml:space="preserve"> </w:t>
      </w:r>
      <w:r>
        <w:t>импрессионистов</w:t>
      </w:r>
      <w:r>
        <w:rPr>
          <w:spacing w:val="-2"/>
        </w:rPr>
        <w:t xml:space="preserve"> </w:t>
      </w:r>
      <w:r>
        <w:t>и</w:t>
      </w:r>
      <w:r>
        <w:rPr>
          <w:spacing w:val="-5"/>
        </w:rPr>
        <w:t xml:space="preserve"> </w:t>
      </w:r>
      <w:r>
        <w:t>постимпрессионистов; иметь представление о морских пейзажах И. Айвазовского;</w:t>
      </w:r>
    </w:p>
    <w:p w:rsidR="00F24135" w:rsidRDefault="005E5ACB">
      <w:pPr>
        <w:pStyle w:val="a3"/>
        <w:ind w:right="126"/>
      </w:pPr>
      <w:r>
        <w:t>иметь представление об особенностях пленэрной живописи и колористической изменчивости состояний природы;</w:t>
      </w:r>
    </w:p>
    <w:p w:rsidR="00F24135" w:rsidRDefault="005E5ACB">
      <w:pPr>
        <w:pStyle w:val="a3"/>
        <w:ind w:right="130"/>
      </w:pPr>
      <w:r>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XX в. (по выбору);</w:t>
      </w:r>
    </w:p>
    <w:p w:rsidR="00F24135" w:rsidRDefault="005E5ACB">
      <w:pPr>
        <w:pStyle w:val="a3"/>
        <w:ind w:right="129"/>
      </w:pPr>
      <w:r>
        <w:t>уметь объяснять, как в пейзажной живописи развивался образ отечественной природы и каково его значение в развитии чувства Родины;</w:t>
      </w:r>
    </w:p>
    <w:p w:rsidR="00F24135" w:rsidRDefault="005E5ACB">
      <w:pPr>
        <w:pStyle w:val="a3"/>
        <w:ind w:right="128"/>
      </w:pPr>
      <w:r>
        <w:t xml:space="preserve">иметь опыт живописного изображения различных активно выраженных состояний </w:t>
      </w:r>
      <w:r>
        <w:rPr>
          <w:spacing w:val="-2"/>
        </w:rPr>
        <w:t>природы;</w:t>
      </w:r>
    </w:p>
    <w:p w:rsidR="00F24135" w:rsidRDefault="005E5ACB">
      <w:pPr>
        <w:pStyle w:val="a3"/>
        <w:ind w:right="126"/>
      </w:pPr>
      <w:r>
        <w:t xml:space="preserve">иметь опыт пейзажных зарисовок, графического изображения природы по памяти и </w:t>
      </w:r>
      <w:r>
        <w:rPr>
          <w:spacing w:val="-2"/>
        </w:rPr>
        <w:t>представлению;</w:t>
      </w:r>
    </w:p>
    <w:p w:rsidR="00F24135" w:rsidRDefault="005E5ACB">
      <w:pPr>
        <w:pStyle w:val="a3"/>
        <w:ind w:right="129"/>
      </w:pPr>
      <w:r>
        <w:t>иметь опыт художественной наблюдательности как способа развития интереса к окружающему миру и его художественно-поэтическому видению;</w:t>
      </w:r>
    </w:p>
    <w:p w:rsidR="00F24135" w:rsidRDefault="005E5ACB">
      <w:pPr>
        <w:pStyle w:val="a3"/>
        <w:ind w:right="126"/>
      </w:pPr>
      <w:r>
        <w:t>иметь</w:t>
      </w:r>
      <w:r>
        <w:rPr>
          <w:spacing w:val="-15"/>
        </w:rPr>
        <w:t xml:space="preserve"> </w:t>
      </w:r>
      <w:r>
        <w:t>опыт</w:t>
      </w:r>
      <w:r>
        <w:rPr>
          <w:spacing w:val="-15"/>
        </w:rPr>
        <w:t xml:space="preserve"> </w:t>
      </w:r>
      <w:r>
        <w:t>изображения</w:t>
      </w:r>
      <w:r>
        <w:rPr>
          <w:spacing w:val="-15"/>
        </w:rPr>
        <w:t xml:space="preserve"> </w:t>
      </w:r>
      <w:r>
        <w:t>городского</w:t>
      </w:r>
      <w:r>
        <w:rPr>
          <w:spacing w:val="-15"/>
        </w:rPr>
        <w:t xml:space="preserve"> </w:t>
      </w:r>
      <w:r>
        <w:t>пейзажа</w:t>
      </w:r>
      <w:r>
        <w:rPr>
          <w:spacing w:val="-15"/>
        </w:rPr>
        <w:t xml:space="preserve"> </w:t>
      </w:r>
      <w:r>
        <w:t>-</w:t>
      </w:r>
      <w:r>
        <w:rPr>
          <w:spacing w:val="-15"/>
        </w:rPr>
        <w:t xml:space="preserve"> </w:t>
      </w:r>
      <w:r>
        <w:t>по</w:t>
      </w:r>
      <w:r>
        <w:rPr>
          <w:spacing w:val="-15"/>
        </w:rPr>
        <w:t xml:space="preserve"> </w:t>
      </w:r>
      <w:r>
        <w:t>памяти</w:t>
      </w:r>
      <w:r>
        <w:rPr>
          <w:spacing w:val="-15"/>
        </w:rPr>
        <w:t xml:space="preserve"> </w:t>
      </w:r>
      <w:r>
        <w:t>или</w:t>
      </w:r>
      <w:r>
        <w:rPr>
          <w:spacing w:val="-15"/>
        </w:rPr>
        <w:t xml:space="preserve"> </w:t>
      </w:r>
      <w:r>
        <w:t>представлению;</w:t>
      </w:r>
      <w:r>
        <w:rPr>
          <w:spacing w:val="-15"/>
        </w:rPr>
        <w:t xml:space="preserve"> </w:t>
      </w:r>
      <w:r>
        <w:t>иметь</w:t>
      </w:r>
      <w:r>
        <w:rPr>
          <w:spacing w:val="-15"/>
        </w:rPr>
        <w:t xml:space="preserve"> </w:t>
      </w:r>
      <w:r>
        <w:t>навыки восприятия</w:t>
      </w:r>
      <w:r>
        <w:rPr>
          <w:spacing w:val="30"/>
        </w:rPr>
        <w:t xml:space="preserve"> </w:t>
      </w:r>
      <w:r>
        <w:t>образности</w:t>
      </w:r>
      <w:r>
        <w:rPr>
          <w:spacing w:val="27"/>
        </w:rPr>
        <w:t xml:space="preserve"> </w:t>
      </w:r>
      <w:r>
        <w:t>городского</w:t>
      </w:r>
      <w:r>
        <w:rPr>
          <w:spacing w:val="28"/>
        </w:rPr>
        <w:t xml:space="preserve"> </w:t>
      </w:r>
      <w:r>
        <w:t>пространства</w:t>
      </w:r>
      <w:r>
        <w:rPr>
          <w:spacing w:val="30"/>
        </w:rPr>
        <w:t xml:space="preserve"> </w:t>
      </w:r>
      <w:r>
        <w:t>как</w:t>
      </w:r>
      <w:r>
        <w:rPr>
          <w:spacing w:val="30"/>
        </w:rPr>
        <w:t xml:space="preserve"> </w:t>
      </w:r>
      <w:r>
        <w:t>выражения</w:t>
      </w:r>
      <w:r>
        <w:rPr>
          <w:spacing w:val="30"/>
        </w:rPr>
        <w:t xml:space="preserve"> </w:t>
      </w:r>
      <w:r>
        <w:t>самобытного</w:t>
      </w:r>
      <w:r>
        <w:rPr>
          <w:spacing w:val="28"/>
        </w:rPr>
        <w:t xml:space="preserve"> </w:t>
      </w:r>
      <w:r>
        <w:t>лица</w:t>
      </w:r>
      <w:r>
        <w:rPr>
          <w:spacing w:val="30"/>
        </w:rPr>
        <w:t xml:space="preserve"> </w:t>
      </w:r>
      <w:r>
        <w:t>культуры</w:t>
      </w:r>
      <w:r>
        <w:rPr>
          <w:spacing w:val="31"/>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истории</w:t>
      </w:r>
      <w:r>
        <w:rPr>
          <w:spacing w:val="-2"/>
        </w:rPr>
        <w:t xml:space="preserve"> народа;</w:t>
      </w:r>
    </w:p>
    <w:p w:rsidR="00F24135" w:rsidRDefault="005E5ACB">
      <w:pPr>
        <w:pStyle w:val="a3"/>
        <w:ind w:right="129"/>
      </w:pPr>
      <w:r>
        <w:t>понимать и объяснять роль культурного наследия в городском пространстве, задачи его охраны и сохранения.</w:t>
      </w:r>
    </w:p>
    <w:p w:rsidR="00F24135" w:rsidRDefault="005E5ACB">
      <w:pPr>
        <w:pStyle w:val="a3"/>
        <w:spacing w:before="1"/>
        <w:ind w:left="849" w:firstLine="0"/>
      </w:pPr>
      <w:r>
        <w:t>Бытовой</w:t>
      </w:r>
      <w:r>
        <w:rPr>
          <w:spacing w:val="-8"/>
        </w:rPr>
        <w:t xml:space="preserve"> </w:t>
      </w:r>
      <w:r>
        <w:rPr>
          <w:spacing w:val="-4"/>
        </w:rPr>
        <w:t>жанр:</w:t>
      </w:r>
    </w:p>
    <w:p w:rsidR="00F24135" w:rsidRDefault="005E5ACB">
      <w:pPr>
        <w:pStyle w:val="a3"/>
        <w:ind w:right="134"/>
      </w:pPr>
      <w:r>
        <w:t>характеризовать</w:t>
      </w:r>
      <w:r>
        <w:rPr>
          <w:spacing w:val="-7"/>
        </w:rPr>
        <w:t xml:space="preserve"> </w:t>
      </w:r>
      <w:r>
        <w:t>роль</w:t>
      </w:r>
      <w:r>
        <w:rPr>
          <w:spacing w:val="-9"/>
        </w:rPr>
        <w:t xml:space="preserve"> </w:t>
      </w:r>
      <w:r>
        <w:t>изобразительного</w:t>
      </w:r>
      <w:r>
        <w:rPr>
          <w:spacing w:val="-10"/>
        </w:rPr>
        <w:t xml:space="preserve"> </w:t>
      </w:r>
      <w:r>
        <w:t>искусства</w:t>
      </w:r>
      <w:r>
        <w:rPr>
          <w:spacing w:val="-7"/>
        </w:rPr>
        <w:t xml:space="preserve"> </w:t>
      </w:r>
      <w:r>
        <w:t>в</w:t>
      </w:r>
      <w:r>
        <w:rPr>
          <w:spacing w:val="-9"/>
        </w:rPr>
        <w:t xml:space="preserve"> </w:t>
      </w:r>
      <w:r>
        <w:t>формировании</w:t>
      </w:r>
      <w:r>
        <w:rPr>
          <w:spacing w:val="-8"/>
        </w:rPr>
        <w:t xml:space="preserve"> </w:t>
      </w:r>
      <w:r>
        <w:t>представлений</w:t>
      </w:r>
      <w:r>
        <w:rPr>
          <w:spacing w:val="-4"/>
        </w:rPr>
        <w:t xml:space="preserve"> </w:t>
      </w:r>
      <w:r>
        <w:t>о</w:t>
      </w:r>
      <w:r>
        <w:rPr>
          <w:spacing w:val="-9"/>
        </w:rPr>
        <w:t xml:space="preserve"> </w:t>
      </w:r>
      <w:r>
        <w:t>жизни людей разных эпох и народов;</w:t>
      </w:r>
    </w:p>
    <w:p w:rsidR="00F24135" w:rsidRDefault="005E5ACB">
      <w:pPr>
        <w:pStyle w:val="a3"/>
        <w:ind w:left="849" w:firstLine="0"/>
      </w:pPr>
      <w:r>
        <w:t>уметь</w:t>
      </w:r>
      <w:r>
        <w:rPr>
          <w:spacing w:val="55"/>
        </w:rPr>
        <w:t xml:space="preserve">   </w:t>
      </w:r>
      <w:r>
        <w:t>объяснять</w:t>
      </w:r>
      <w:r>
        <w:rPr>
          <w:spacing w:val="56"/>
        </w:rPr>
        <w:t xml:space="preserve">   </w:t>
      </w:r>
      <w:r>
        <w:t>понятия</w:t>
      </w:r>
      <w:r>
        <w:rPr>
          <w:spacing w:val="57"/>
        </w:rPr>
        <w:t xml:space="preserve">   </w:t>
      </w:r>
      <w:r>
        <w:t>«тематическая</w:t>
      </w:r>
      <w:r>
        <w:rPr>
          <w:spacing w:val="55"/>
        </w:rPr>
        <w:t xml:space="preserve">   </w:t>
      </w:r>
      <w:r>
        <w:t>картина»,</w:t>
      </w:r>
      <w:r>
        <w:rPr>
          <w:spacing w:val="57"/>
        </w:rPr>
        <w:t xml:space="preserve">   </w:t>
      </w:r>
      <w:r>
        <w:t>«станковая</w:t>
      </w:r>
      <w:r>
        <w:rPr>
          <w:spacing w:val="55"/>
        </w:rPr>
        <w:t xml:space="preserve">   </w:t>
      </w:r>
      <w:r>
        <w:rPr>
          <w:spacing w:val="-2"/>
        </w:rPr>
        <w:t>живопись»,</w:t>
      </w:r>
    </w:p>
    <w:p w:rsidR="00F24135" w:rsidRDefault="005E5ACB">
      <w:pPr>
        <w:pStyle w:val="a3"/>
        <w:ind w:firstLine="0"/>
      </w:pPr>
      <w:r>
        <w:t>«монументальная</w:t>
      </w:r>
      <w:r>
        <w:rPr>
          <w:spacing w:val="-6"/>
        </w:rPr>
        <w:t xml:space="preserve"> </w:t>
      </w:r>
      <w:r>
        <w:t>живопись»,</w:t>
      </w:r>
      <w:r>
        <w:rPr>
          <w:spacing w:val="-9"/>
        </w:rPr>
        <w:t xml:space="preserve"> </w:t>
      </w:r>
      <w:r>
        <w:t>перечислять</w:t>
      </w:r>
      <w:r>
        <w:rPr>
          <w:spacing w:val="-2"/>
        </w:rPr>
        <w:t xml:space="preserve"> </w:t>
      </w:r>
      <w:r>
        <w:t>основные</w:t>
      </w:r>
      <w:r>
        <w:rPr>
          <w:spacing w:val="-6"/>
        </w:rPr>
        <w:t xml:space="preserve"> </w:t>
      </w:r>
      <w:r>
        <w:t>жанры</w:t>
      </w:r>
      <w:r>
        <w:rPr>
          <w:spacing w:val="-7"/>
        </w:rPr>
        <w:t xml:space="preserve"> </w:t>
      </w:r>
      <w:r>
        <w:t>тематической</w:t>
      </w:r>
      <w:r>
        <w:rPr>
          <w:spacing w:val="-3"/>
        </w:rPr>
        <w:t xml:space="preserve"> </w:t>
      </w:r>
      <w:r>
        <w:rPr>
          <w:spacing w:val="-2"/>
        </w:rPr>
        <w:t>картины;</w:t>
      </w:r>
    </w:p>
    <w:p w:rsidR="00F24135" w:rsidRDefault="005E5ACB">
      <w:pPr>
        <w:pStyle w:val="a3"/>
        <w:ind w:right="126"/>
      </w:pPr>
      <w:r>
        <w:t>различать тему, сюжет и содержание в жанровой картине, выявлять образ нравственных и ценностных смыслов в жанровой картине;</w:t>
      </w:r>
    </w:p>
    <w:p w:rsidR="00F24135" w:rsidRDefault="005E5ACB">
      <w:pPr>
        <w:pStyle w:val="a3"/>
        <w:ind w:right="129"/>
      </w:pPr>
      <w: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F24135" w:rsidRDefault="005E5ACB">
      <w:pPr>
        <w:pStyle w:val="a3"/>
        <w:ind w:right="127"/>
      </w:pPr>
      <w:r>
        <w:t>уметь объяснять значение художественного изображения бытовой жизни людей в понимании истории человечества и современной жизни;</w:t>
      </w:r>
    </w:p>
    <w:p w:rsidR="00F24135" w:rsidRDefault="005E5ACB">
      <w:pPr>
        <w:pStyle w:val="a3"/>
        <w:spacing w:before="1"/>
        <w:ind w:right="118"/>
      </w:pPr>
      <w:r>
        <w:t>осознавать</w:t>
      </w:r>
      <w:r>
        <w:rPr>
          <w:spacing w:val="-13"/>
        </w:rPr>
        <w:t xml:space="preserve"> </w:t>
      </w:r>
      <w:r>
        <w:t>многообразие</w:t>
      </w:r>
      <w:r>
        <w:rPr>
          <w:spacing w:val="-15"/>
        </w:rPr>
        <w:t xml:space="preserve"> </w:t>
      </w:r>
      <w:r>
        <w:t>форм</w:t>
      </w:r>
      <w:r>
        <w:rPr>
          <w:spacing w:val="-13"/>
        </w:rPr>
        <w:t xml:space="preserve"> </w:t>
      </w:r>
      <w:r>
        <w:t>организации</w:t>
      </w:r>
      <w:r>
        <w:rPr>
          <w:spacing w:val="-13"/>
        </w:rPr>
        <w:t xml:space="preserve"> </w:t>
      </w:r>
      <w:r>
        <w:t>бытовой</w:t>
      </w:r>
      <w:r>
        <w:rPr>
          <w:spacing w:val="-12"/>
        </w:rPr>
        <w:t xml:space="preserve"> </w:t>
      </w:r>
      <w:r>
        <w:t>жизни</w:t>
      </w:r>
      <w:r>
        <w:rPr>
          <w:spacing w:val="-12"/>
        </w:rPr>
        <w:t xml:space="preserve"> </w:t>
      </w:r>
      <w:r>
        <w:t>и</w:t>
      </w:r>
      <w:r>
        <w:rPr>
          <w:spacing w:val="-15"/>
        </w:rPr>
        <w:t xml:space="preserve"> </w:t>
      </w:r>
      <w:r>
        <w:t>одновременно</w:t>
      </w:r>
      <w:r>
        <w:rPr>
          <w:spacing w:val="-13"/>
        </w:rPr>
        <w:t xml:space="preserve"> </w:t>
      </w:r>
      <w:r>
        <w:t>единство</w:t>
      </w:r>
      <w:r>
        <w:rPr>
          <w:spacing w:val="-13"/>
        </w:rPr>
        <w:t xml:space="preserve"> </w:t>
      </w:r>
      <w:r>
        <w:t xml:space="preserve">мира </w:t>
      </w:r>
      <w:r>
        <w:rPr>
          <w:spacing w:val="-2"/>
        </w:rPr>
        <w:t>людей;</w:t>
      </w:r>
    </w:p>
    <w:p w:rsidR="00F24135" w:rsidRDefault="005E5ACB">
      <w:pPr>
        <w:pStyle w:val="a3"/>
        <w:ind w:left="849" w:firstLine="0"/>
      </w:pPr>
      <w:r>
        <w:t>иметь</w:t>
      </w:r>
      <w:r>
        <w:rPr>
          <w:spacing w:val="-3"/>
        </w:rPr>
        <w:t xml:space="preserve"> </w:t>
      </w:r>
      <w:r>
        <w:t>представление</w:t>
      </w:r>
      <w:r>
        <w:rPr>
          <w:spacing w:val="-5"/>
        </w:rPr>
        <w:t xml:space="preserve"> </w:t>
      </w:r>
      <w:r>
        <w:t>об</w:t>
      </w:r>
      <w:r>
        <w:rPr>
          <w:spacing w:val="-4"/>
        </w:rPr>
        <w:t xml:space="preserve"> </w:t>
      </w:r>
      <w:r>
        <w:t>изображении труда</w:t>
      </w:r>
      <w:r>
        <w:rPr>
          <w:spacing w:val="-4"/>
        </w:rPr>
        <w:t xml:space="preserve"> </w:t>
      </w:r>
      <w:r>
        <w:t>и</w:t>
      </w:r>
      <w:r>
        <w:rPr>
          <w:spacing w:val="-1"/>
        </w:rPr>
        <w:t xml:space="preserve"> </w:t>
      </w:r>
      <w:r>
        <w:t>повседневных</w:t>
      </w:r>
      <w:r>
        <w:rPr>
          <w:spacing w:val="-1"/>
        </w:rPr>
        <w:t xml:space="preserve"> </w:t>
      </w:r>
      <w:r>
        <w:t>занятий</w:t>
      </w:r>
      <w:r>
        <w:rPr>
          <w:spacing w:val="-3"/>
        </w:rPr>
        <w:t xml:space="preserve"> </w:t>
      </w:r>
      <w:r>
        <w:rPr>
          <w:spacing w:val="-2"/>
        </w:rPr>
        <w:t>человека</w:t>
      </w:r>
    </w:p>
    <w:p w:rsidR="00F24135" w:rsidRDefault="005E5ACB">
      <w:pPr>
        <w:pStyle w:val="a3"/>
        <w:ind w:right="121"/>
      </w:pPr>
      <w:r>
        <w:t>в искусстве разных эпох и народов, различать произведения разных культур по их стилистическим</w:t>
      </w:r>
      <w:r>
        <w:rPr>
          <w:spacing w:val="-11"/>
        </w:rPr>
        <w:t xml:space="preserve"> </w:t>
      </w:r>
      <w:r>
        <w:t>признакам</w:t>
      </w:r>
      <w:r>
        <w:rPr>
          <w:spacing w:val="-15"/>
        </w:rPr>
        <w:t xml:space="preserve"> </w:t>
      </w:r>
      <w:r>
        <w:t>и</w:t>
      </w:r>
      <w:r>
        <w:rPr>
          <w:spacing w:val="-12"/>
        </w:rPr>
        <w:t xml:space="preserve"> </w:t>
      </w:r>
      <w:r>
        <w:t>изобразительным</w:t>
      </w:r>
      <w:r>
        <w:rPr>
          <w:spacing w:val="-14"/>
        </w:rPr>
        <w:t xml:space="preserve"> </w:t>
      </w:r>
      <w:r>
        <w:t>традициям</w:t>
      </w:r>
      <w:r>
        <w:rPr>
          <w:spacing w:val="-10"/>
        </w:rPr>
        <w:t xml:space="preserve"> </w:t>
      </w:r>
      <w:r>
        <w:t>(Древний</w:t>
      </w:r>
      <w:r>
        <w:rPr>
          <w:spacing w:val="-11"/>
        </w:rPr>
        <w:t xml:space="preserve"> </w:t>
      </w:r>
      <w:r>
        <w:t>Египет,</w:t>
      </w:r>
      <w:r>
        <w:rPr>
          <w:spacing w:val="-13"/>
        </w:rPr>
        <w:t xml:space="preserve"> </w:t>
      </w:r>
      <w:r>
        <w:t>Китай,</w:t>
      </w:r>
      <w:r>
        <w:rPr>
          <w:spacing w:val="-13"/>
        </w:rPr>
        <w:t xml:space="preserve"> </w:t>
      </w:r>
      <w:r>
        <w:t>античный</w:t>
      </w:r>
      <w:r>
        <w:rPr>
          <w:spacing w:val="-12"/>
        </w:rPr>
        <w:t xml:space="preserve"> </w:t>
      </w:r>
      <w:r>
        <w:t>мир и другие);</w:t>
      </w:r>
    </w:p>
    <w:p w:rsidR="00F24135" w:rsidRDefault="005E5ACB">
      <w:pPr>
        <w:pStyle w:val="a3"/>
        <w:ind w:right="131"/>
      </w:pPr>
      <w:r>
        <w:t xml:space="preserve">иметь опыт изображения бытовой жизни разных народов в контексте традиций их </w:t>
      </w:r>
      <w:r>
        <w:rPr>
          <w:spacing w:val="-2"/>
        </w:rPr>
        <w:t>искусства;</w:t>
      </w:r>
    </w:p>
    <w:p w:rsidR="00F24135" w:rsidRDefault="005E5ACB">
      <w:pPr>
        <w:pStyle w:val="a3"/>
        <w:ind w:right="128"/>
      </w:pPr>
      <w:r>
        <w:t>характеризовать понятие «бытовой жанр» и уметь приводить несколько примеров произведений европейского и отечественного искусства;</w:t>
      </w:r>
    </w:p>
    <w:p w:rsidR="00F24135" w:rsidRDefault="005E5ACB">
      <w:pPr>
        <w:pStyle w:val="a3"/>
        <w:ind w:right="131"/>
      </w:pPr>
      <w:r>
        <w:t>иметь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F24135" w:rsidRDefault="005E5ACB">
      <w:pPr>
        <w:pStyle w:val="a3"/>
        <w:ind w:left="849" w:firstLine="0"/>
      </w:pPr>
      <w:r>
        <w:t>Исторический</w:t>
      </w:r>
      <w:r>
        <w:rPr>
          <w:spacing w:val="-10"/>
        </w:rPr>
        <w:t xml:space="preserve"> </w:t>
      </w:r>
      <w:r>
        <w:rPr>
          <w:spacing w:val="-2"/>
        </w:rPr>
        <w:t>жанр:</w:t>
      </w:r>
    </w:p>
    <w:p w:rsidR="00F24135" w:rsidRDefault="005E5ACB">
      <w:pPr>
        <w:pStyle w:val="a3"/>
        <w:ind w:right="129"/>
      </w:pPr>
      <w: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F24135" w:rsidRDefault="005E5ACB">
      <w:pPr>
        <w:pStyle w:val="a3"/>
        <w:spacing w:before="1"/>
        <w:ind w:right="125"/>
        <w:jc w:val="right"/>
      </w:pPr>
      <w:r>
        <w:t>знать</w:t>
      </w:r>
      <w:r>
        <w:rPr>
          <w:spacing w:val="40"/>
        </w:rPr>
        <w:t xml:space="preserve"> </w:t>
      </w:r>
      <w:r>
        <w:t>авторов,</w:t>
      </w:r>
      <w:r>
        <w:rPr>
          <w:spacing w:val="40"/>
        </w:rPr>
        <w:t xml:space="preserve"> </w:t>
      </w:r>
      <w:r>
        <w:t>иметь</w:t>
      </w:r>
      <w:r>
        <w:rPr>
          <w:spacing w:val="40"/>
        </w:rPr>
        <w:t xml:space="preserve"> </w:t>
      </w:r>
      <w:r>
        <w:t>представление</w:t>
      </w:r>
      <w:r>
        <w:rPr>
          <w:spacing w:val="40"/>
        </w:rPr>
        <w:t xml:space="preserve"> </w:t>
      </w:r>
      <w:r>
        <w:t>о</w:t>
      </w:r>
      <w:r>
        <w:rPr>
          <w:spacing w:val="40"/>
        </w:rPr>
        <w:t xml:space="preserve"> </w:t>
      </w:r>
      <w:r>
        <w:t>содержание</w:t>
      </w:r>
      <w:r>
        <w:rPr>
          <w:spacing w:val="40"/>
        </w:rPr>
        <w:t xml:space="preserve"> </w:t>
      </w:r>
      <w:r>
        <w:t>таких</w:t>
      </w:r>
      <w:r>
        <w:rPr>
          <w:spacing w:val="40"/>
        </w:rPr>
        <w:t xml:space="preserve"> </w:t>
      </w:r>
      <w:r>
        <w:t>картин,</w:t>
      </w:r>
      <w:r>
        <w:rPr>
          <w:spacing w:val="40"/>
        </w:rPr>
        <w:t xml:space="preserve"> </w:t>
      </w:r>
      <w:r>
        <w:t>как</w:t>
      </w:r>
      <w:r>
        <w:rPr>
          <w:spacing w:val="40"/>
        </w:rPr>
        <w:t xml:space="preserve"> </w:t>
      </w:r>
      <w:r>
        <w:t>«Последний</w:t>
      </w:r>
      <w:r>
        <w:rPr>
          <w:spacing w:val="40"/>
        </w:rPr>
        <w:t xml:space="preserve"> </w:t>
      </w:r>
      <w:r>
        <w:t>день Помпеи»</w:t>
      </w:r>
      <w:r>
        <w:rPr>
          <w:spacing w:val="-20"/>
        </w:rPr>
        <w:t xml:space="preserve"> </w:t>
      </w:r>
      <w:r>
        <w:t>К.</w:t>
      </w:r>
      <w:r>
        <w:rPr>
          <w:spacing w:val="-15"/>
        </w:rPr>
        <w:t xml:space="preserve"> </w:t>
      </w:r>
      <w:r>
        <w:t>Брюллова,</w:t>
      </w:r>
      <w:r>
        <w:rPr>
          <w:spacing w:val="-12"/>
        </w:rPr>
        <w:t xml:space="preserve"> </w:t>
      </w:r>
      <w:r>
        <w:t>«Боярыня</w:t>
      </w:r>
      <w:r>
        <w:rPr>
          <w:spacing w:val="-11"/>
        </w:rPr>
        <w:t xml:space="preserve"> </w:t>
      </w:r>
      <w:r>
        <w:t>Морозова»</w:t>
      </w:r>
      <w:r>
        <w:rPr>
          <w:spacing w:val="-17"/>
        </w:rPr>
        <w:t xml:space="preserve"> </w:t>
      </w:r>
      <w:r>
        <w:t>В.</w:t>
      </w:r>
      <w:r>
        <w:rPr>
          <w:spacing w:val="-10"/>
        </w:rPr>
        <w:t xml:space="preserve"> </w:t>
      </w:r>
      <w:r>
        <w:t>Сурикова,</w:t>
      </w:r>
      <w:r>
        <w:rPr>
          <w:spacing w:val="-7"/>
        </w:rPr>
        <w:t xml:space="preserve"> </w:t>
      </w:r>
      <w:r>
        <w:t>«Бурлаки</w:t>
      </w:r>
      <w:r>
        <w:rPr>
          <w:spacing w:val="-13"/>
        </w:rPr>
        <w:t xml:space="preserve"> </w:t>
      </w:r>
      <w:r>
        <w:t>на</w:t>
      </w:r>
      <w:r>
        <w:rPr>
          <w:spacing w:val="-15"/>
        </w:rPr>
        <w:t xml:space="preserve"> </w:t>
      </w:r>
      <w:r>
        <w:t>Волге»</w:t>
      </w:r>
      <w:r>
        <w:rPr>
          <w:spacing w:val="-15"/>
        </w:rPr>
        <w:t xml:space="preserve"> </w:t>
      </w:r>
      <w:r>
        <w:t>И.</w:t>
      </w:r>
      <w:r>
        <w:rPr>
          <w:spacing w:val="-12"/>
        </w:rPr>
        <w:t xml:space="preserve"> </w:t>
      </w:r>
      <w:r>
        <w:t>Репина</w:t>
      </w:r>
      <w:r>
        <w:rPr>
          <w:spacing w:val="-15"/>
        </w:rPr>
        <w:t xml:space="preserve"> </w:t>
      </w:r>
      <w:r>
        <w:t>и</w:t>
      </w:r>
      <w:r>
        <w:rPr>
          <w:spacing w:val="-11"/>
        </w:rPr>
        <w:t xml:space="preserve"> </w:t>
      </w:r>
      <w:r>
        <w:t>других; иметь</w:t>
      </w:r>
      <w:r>
        <w:rPr>
          <w:spacing w:val="80"/>
        </w:rPr>
        <w:t xml:space="preserve"> </w:t>
      </w:r>
      <w:r>
        <w:t>представление</w:t>
      </w:r>
      <w:r>
        <w:rPr>
          <w:spacing w:val="80"/>
        </w:rPr>
        <w:t xml:space="preserve"> </w:t>
      </w:r>
      <w:r>
        <w:t>о</w:t>
      </w:r>
      <w:r>
        <w:rPr>
          <w:spacing w:val="80"/>
        </w:rPr>
        <w:t xml:space="preserve"> </w:t>
      </w:r>
      <w:r>
        <w:t>развитии</w:t>
      </w:r>
      <w:r>
        <w:rPr>
          <w:spacing w:val="80"/>
          <w:w w:val="150"/>
        </w:rPr>
        <w:t xml:space="preserve"> </w:t>
      </w:r>
      <w:r>
        <w:t>исторического</w:t>
      </w:r>
      <w:r>
        <w:rPr>
          <w:spacing w:val="80"/>
        </w:rPr>
        <w:t xml:space="preserve"> </w:t>
      </w:r>
      <w:r>
        <w:t>жанра</w:t>
      </w:r>
      <w:r>
        <w:rPr>
          <w:spacing w:val="80"/>
        </w:rPr>
        <w:t xml:space="preserve"> </w:t>
      </w:r>
      <w:r>
        <w:t>в</w:t>
      </w:r>
      <w:r>
        <w:rPr>
          <w:spacing w:val="80"/>
        </w:rPr>
        <w:t xml:space="preserve"> </w:t>
      </w:r>
      <w:r>
        <w:t>творчестве</w:t>
      </w:r>
      <w:r>
        <w:rPr>
          <w:spacing w:val="80"/>
          <w:w w:val="150"/>
        </w:rPr>
        <w:t xml:space="preserve"> </w:t>
      </w:r>
      <w:r>
        <w:t>отечественных</w:t>
      </w:r>
    </w:p>
    <w:p w:rsidR="00F24135" w:rsidRDefault="005E5ACB">
      <w:pPr>
        <w:pStyle w:val="a3"/>
        <w:ind w:firstLine="0"/>
        <w:jc w:val="left"/>
      </w:pPr>
      <w:r>
        <w:t>художников</w:t>
      </w:r>
      <w:r>
        <w:rPr>
          <w:spacing w:val="-4"/>
        </w:rPr>
        <w:t xml:space="preserve"> </w:t>
      </w:r>
      <w:r>
        <w:t>XX</w:t>
      </w:r>
      <w:r>
        <w:rPr>
          <w:spacing w:val="-6"/>
        </w:rPr>
        <w:t xml:space="preserve"> </w:t>
      </w:r>
      <w:r>
        <w:rPr>
          <w:spacing w:val="-5"/>
        </w:rPr>
        <w:t>в.;</w:t>
      </w:r>
    </w:p>
    <w:p w:rsidR="00F24135" w:rsidRDefault="005E5ACB">
      <w:pPr>
        <w:pStyle w:val="a3"/>
        <w:jc w:val="left"/>
      </w:pPr>
      <w:r>
        <w:t>уметь объяснять, почему произведения на библейские, мифологические темы, сюжеты об античных героях принято относить к историческому жанру;</w:t>
      </w:r>
    </w:p>
    <w:p w:rsidR="00F24135" w:rsidRDefault="005E5ACB">
      <w:pPr>
        <w:pStyle w:val="a3"/>
        <w:ind w:left="849" w:firstLine="0"/>
        <w:jc w:val="left"/>
      </w:pPr>
      <w:r>
        <w:t>иметь представление о произведениях «Давид» Микеланджело, «Весна» С. Боттичелли; знать</w:t>
      </w:r>
      <w:r>
        <w:rPr>
          <w:spacing w:val="46"/>
        </w:rPr>
        <w:t xml:space="preserve"> </w:t>
      </w:r>
      <w:r>
        <w:t>характеристики</w:t>
      </w:r>
      <w:r>
        <w:rPr>
          <w:spacing w:val="44"/>
        </w:rPr>
        <w:t xml:space="preserve"> </w:t>
      </w:r>
      <w:r>
        <w:t>основных</w:t>
      </w:r>
      <w:r>
        <w:rPr>
          <w:spacing w:val="48"/>
        </w:rPr>
        <w:t xml:space="preserve"> </w:t>
      </w:r>
      <w:r>
        <w:t>этапов</w:t>
      </w:r>
      <w:r>
        <w:rPr>
          <w:spacing w:val="43"/>
        </w:rPr>
        <w:t xml:space="preserve"> </w:t>
      </w:r>
      <w:r>
        <w:t>работы</w:t>
      </w:r>
      <w:r>
        <w:rPr>
          <w:spacing w:val="44"/>
        </w:rPr>
        <w:t xml:space="preserve"> </w:t>
      </w:r>
      <w:r>
        <w:t>художника</w:t>
      </w:r>
      <w:r>
        <w:rPr>
          <w:spacing w:val="47"/>
        </w:rPr>
        <w:t xml:space="preserve"> </w:t>
      </w:r>
      <w:r>
        <w:t>над</w:t>
      </w:r>
      <w:r>
        <w:rPr>
          <w:spacing w:val="47"/>
        </w:rPr>
        <w:t xml:space="preserve"> </w:t>
      </w:r>
      <w:r>
        <w:t>тематической</w:t>
      </w:r>
      <w:r>
        <w:rPr>
          <w:spacing w:val="46"/>
        </w:rPr>
        <w:t xml:space="preserve"> </w:t>
      </w:r>
      <w:r>
        <w:rPr>
          <w:spacing w:val="-2"/>
        </w:rPr>
        <w:t>картиной:</w:t>
      </w:r>
    </w:p>
    <w:p w:rsidR="00F24135" w:rsidRDefault="005E5ACB">
      <w:pPr>
        <w:pStyle w:val="a3"/>
        <w:ind w:firstLine="0"/>
        <w:jc w:val="left"/>
      </w:pPr>
      <w:r>
        <w:t>периода</w:t>
      </w:r>
      <w:r>
        <w:rPr>
          <w:spacing w:val="40"/>
        </w:rPr>
        <w:t xml:space="preserve"> </w:t>
      </w:r>
      <w:r>
        <w:t>эскизов,</w:t>
      </w:r>
      <w:r>
        <w:rPr>
          <w:spacing w:val="40"/>
        </w:rPr>
        <w:t xml:space="preserve"> </w:t>
      </w:r>
      <w:r>
        <w:t>периода</w:t>
      </w:r>
      <w:r>
        <w:rPr>
          <w:spacing w:val="40"/>
        </w:rPr>
        <w:t xml:space="preserve"> </w:t>
      </w:r>
      <w:r>
        <w:t>сбора</w:t>
      </w:r>
      <w:r>
        <w:rPr>
          <w:spacing w:val="40"/>
        </w:rPr>
        <w:t xml:space="preserve"> </w:t>
      </w:r>
      <w:r>
        <w:t>материала</w:t>
      </w:r>
      <w:r>
        <w:rPr>
          <w:spacing w:val="40"/>
        </w:rPr>
        <w:t xml:space="preserve"> </w:t>
      </w:r>
      <w:r>
        <w:t>и</w:t>
      </w:r>
      <w:r>
        <w:rPr>
          <w:spacing w:val="40"/>
        </w:rPr>
        <w:t xml:space="preserve"> </w:t>
      </w:r>
      <w:r>
        <w:t>работы</w:t>
      </w:r>
      <w:r>
        <w:rPr>
          <w:spacing w:val="40"/>
        </w:rPr>
        <w:t xml:space="preserve"> </w:t>
      </w:r>
      <w:r>
        <w:t>над</w:t>
      </w:r>
      <w:r>
        <w:rPr>
          <w:spacing w:val="40"/>
        </w:rPr>
        <w:t xml:space="preserve"> </w:t>
      </w:r>
      <w:r>
        <w:t>этюдами,</w:t>
      </w:r>
      <w:r>
        <w:rPr>
          <w:spacing w:val="40"/>
        </w:rPr>
        <w:t xml:space="preserve"> </w:t>
      </w:r>
      <w:r>
        <w:t>уточнения</w:t>
      </w:r>
      <w:r>
        <w:rPr>
          <w:spacing w:val="40"/>
        </w:rPr>
        <w:t xml:space="preserve"> </w:t>
      </w:r>
      <w:r>
        <w:t>эскизов,</w:t>
      </w:r>
      <w:r>
        <w:rPr>
          <w:spacing w:val="40"/>
        </w:rPr>
        <w:t xml:space="preserve"> </w:t>
      </w:r>
      <w:r>
        <w:t>этапов работы над основным холстом;</w:t>
      </w:r>
    </w:p>
    <w:p w:rsidR="00F24135" w:rsidRDefault="005E5ACB">
      <w:pPr>
        <w:pStyle w:val="a3"/>
        <w:jc w:val="left"/>
      </w:pPr>
      <w: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F24135" w:rsidRDefault="005E5ACB">
      <w:pPr>
        <w:pStyle w:val="a3"/>
        <w:ind w:left="849" w:firstLine="0"/>
        <w:jc w:val="left"/>
      </w:pPr>
      <w:r>
        <w:t>Библейские темы</w:t>
      </w:r>
      <w:r>
        <w:rPr>
          <w:spacing w:val="-2"/>
        </w:rPr>
        <w:t xml:space="preserve"> </w:t>
      </w:r>
      <w:r>
        <w:t>в</w:t>
      </w:r>
      <w:r>
        <w:rPr>
          <w:spacing w:val="-1"/>
        </w:rPr>
        <w:t xml:space="preserve"> </w:t>
      </w:r>
      <w:r>
        <w:t xml:space="preserve">изобразительном </w:t>
      </w:r>
      <w:r>
        <w:rPr>
          <w:spacing w:val="-2"/>
        </w:rPr>
        <w:t>искусстве:</w:t>
      </w:r>
    </w:p>
    <w:p w:rsidR="00F24135" w:rsidRDefault="005E5ACB">
      <w:pPr>
        <w:pStyle w:val="a3"/>
        <w:ind w:left="849" w:right="599" w:firstLine="0"/>
        <w:jc w:val="left"/>
      </w:pPr>
      <w:r>
        <w:t>знать</w:t>
      </w:r>
      <w:r>
        <w:rPr>
          <w:spacing w:val="-4"/>
        </w:rPr>
        <w:t xml:space="preserve"> </w:t>
      </w:r>
      <w:r>
        <w:t>о</w:t>
      </w:r>
      <w:r>
        <w:rPr>
          <w:spacing w:val="-7"/>
        </w:rPr>
        <w:t xml:space="preserve"> </w:t>
      </w:r>
      <w:r>
        <w:t>значении</w:t>
      </w:r>
      <w:r>
        <w:rPr>
          <w:spacing w:val="-3"/>
        </w:rPr>
        <w:t xml:space="preserve"> </w:t>
      </w:r>
      <w:r>
        <w:t>библейских</w:t>
      </w:r>
      <w:r>
        <w:rPr>
          <w:spacing w:val="-3"/>
        </w:rPr>
        <w:t xml:space="preserve"> </w:t>
      </w:r>
      <w:r>
        <w:t>сюжетов</w:t>
      </w:r>
      <w:r>
        <w:rPr>
          <w:spacing w:val="-3"/>
        </w:rPr>
        <w:t xml:space="preserve"> </w:t>
      </w:r>
      <w:r>
        <w:t>в</w:t>
      </w:r>
      <w:r>
        <w:rPr>
          <w:spacing w:val="-5"/>
        </w:rPr>
        <w:t xml:space="preserve"> </w:t>
      </w:r>
      <w:r>
        <w:t>истории</w:t>
      </w:r>
      <w:r>
        <w:rPr>
          <w:spacing w:val="-5"/>
        </w:rPr>
        <w:t xml:space="preserve"> </w:t>
      </w:r>
      <w:r>
        <w:t>культуры</w:t>
      </w:r>
      <w:r>
        <w:rPr>
          <w:spacing w:val="-8"/>
        </w:rPr>
        <w:t xml:space="preserve"> </w:t>
      </w:r>
      <w:r>
        <w:t>и узнавать</w:t>
      </w:r>
      <w:r>
        <w:rPr>
          <w:spacing w:val="-1"/>
        </w:rPr>
        <w:t xml:space="preserve"> </w:t>
      </w:r>
      <w:r>
        <w:t>сюжеты Священной истории в произведениях искусства;</w:t>
      </w:r>
    </w:p>
    <w:p w:rsidR="00F24135" w:rsidRDefault="005E5ACB">
      <w:pPr>
        <w:pStyle w:val="a3"/>
        <w:ind w:left="849" w:firstLine="0"/>
        <w:jc w:val="left"/>
      </w:pPr>
      <w:r>
        <w:t>объяснять</w:t>
      </w:r>
      <w:r>
        <w:rPr>
          <w:spacing w:val="46"/>
        </w:rPr>
        <w:t xml:space="preserve"> </w:t>
      </w:r>
      <w:r>
        <w:t>значение</w:t>
      </w:r>
      <w:r>
        <w:rPr>
          <w:spacing w:val="49"/>
        </w:rPr>
        <w:t xml:space="preserve"> </w:t>
      </w:r>
      <w:r>
        <w:t>великих</w:t>
      </w:r>
      <w:r>
        <w:rPr>
          <w:spacing w:val="48"/>
        </w:rPr>
        <w:t xml:space="preserve"> </w:t>
      </w:r>
      <w:r>
        <w:t>-</w:t>
      </w:r>
      <w:r>
        <w:rPr>
          <w:spacing w:val="47"/>
        </w:rPr>
        <w:t xml:space="preserve"> </w:t>
      </w:r>
      <w:r>
        <w:t>вечных</w:t>
      </w:r>
      <w:r>
        <w:rPr>
          <w:spacing w:val="53"/>
        </w:rPr>
        <w:t xml:space="preserve"> </w:t>
      </w:r>
      <w:r>
        <w:t>тем</w:t>
      </w:r>
      <w:r>
        <w:rPr>
          <w:spacing w:val="49"/>
        </w:rPr>
        <w:t xml:space="preserve"> </w:t>
      </w:r>
      <w:r>
        <w:t>в</w:t>
      </w:r>
      <w:r>
        <w:rPr>
          <w:spacing w:val="45"/>
        </w:rPr>
        <w:t xml:space="preserve"> </w:t>
      </w:r>
      <w:r>
        <w:t>искусстве</w:t>
      </w:r>
      <w:r>
        <w:rPr>
          <w:spacing w:val="44"/>
        </w:rPr>
        <w:t xml:space="preserve"> </w:t>
      </w:r>
      <w:r>
        <w:t>на</w:t>
      </w:r>
      <w:r>
        <w:rPr>
          <w:spacing w:val="48"/>
        </w:rPr>
        <w:t xml:space="preserve"> </w:t>
      </w:r>
      <w:r>
        <w:t>основе</w:t>
      </w:r>
      <w:r>
        <w:rPr>
          <w:spacing w:val="49"/>
        </w:rPr>
        <w:t xml:space="preserve"> </w:t>
      </w:r>
      <w:r>
        <w:t>сюжетов</w:t>
      </w:r>
      <w:r>
        <w:rPr>
          <w:spacing w:val="47"/>
        </w:rPr>
        <w:t xml:space="preserve"> </w:t>
      </w:r>
      <w:r>
        <w:t>Библии</w:t>
      </w:r>
      <w:r>
        <w:rPr>
          <w:spacing w:val="51"/>
        </w:rPr>
        <w:t xml:space="preserve"> </w:t>
      </w:r>
      <w:r>
        <w:rPr>
          <w:spacing w:val="-5"/>
        </w:rPr>
        <w:t>как</w:t>
      </w:r>
    </w:p>
    <w:p w:rsidR="00F24135" w:rsidRDefault="005E5ACB">
      <w:pPr>
        <w:pStyle w:val="a3"/>
        <w:spacing w:before="1"/>
        <w:ind w:firstLine="0"/>
        <w:jc w:val="left"/>
      </w:pPr>
      <w:r>
        <w:t>«духовную</w:t>
      </w:r>
      <w:r>
        <w:rPr>
          <w:spacing w:val="-5"/>
        </w:rPr>
        <w:t xml:space="preserve"> </w:t>
      </w:r>
      <w:r>
        <w:t>ось»,</w:t>
      </w:r>
      <w:r>
        <w:rPr>
          <w:spacing w:val="-2"/>
        </w:rPr>
        <w:t xml:space="preserve"> </w:t>
      </w:r>
      <w:r>
        <w:t>соединяющую</w:t>
      </w:r>
      <w:r>
        <w:rPr>
          <w:spacing w:val="-2"/>
        </w:rPr>
        <w:t xml:space="preserve"> </w:t>
      </w:r>
      <w:r>
        <w:t>жизненные</w:t>
      </w:r>
      <w:r>
        <w:rPr>
          <w:spacing w:val="-4"/>
        </w:rPr>
        <w:t xml:space="preserve"> </w:t>
      </w:r>
      <w:r>
        <w:t>позиции разных</w:t>
      </w:r>
      <w:r>
        <w:rPr>
          <w:spacing w:val="-4"/>
        </w:rPr>
        <w:t xml:space="preserve"> </w:t>
      </w:r>
      <w:r>
        <w:rPr>
          <w:spacing w:val="-2"/>
        </w:rPr>
        <w:t>поколений;</w:t>
      </w:r>
    </w:p>
    <w:p w:rsidR="00F24135" w:rsidRDefault="005E5ACB">
      <w:pPr>
        <w:pStyle w:val="a3"/>
        <w:jc w:val="left"/>
      </w:pPr>
      <w:r>
        <w:t>иметь</w:t>
      </w:r>
      <w:r>
        <w:rPr>
          <w:spacing w:val="39"/>
        </w:rPr>
        <w:t xml:space="preserve"> </w:t>
      </w:r>
      <w:r>
        <w:t>представление</w:t>
      </w:r>
      <w:r>
        <w:rPr>
          <w:spacing w:val="35"/>
        </w:rPr>
        <w:t xml:space="preserve"> </w:t>
      </w:r>
      <w:r>
        <w:t>о</w:t>
      </w:r>
      <w:r>
        <w:rPr>
          <w:spacing w:val="36"/>
        </w:rPr>
        <w:t xml:space="preserve"> </w:t>
      </w:r>
      <w:r>
        <w:t>произведениях</w:t>
      </w:r>
      <w:r>
        <w:rPr>
          <w:spacing w:val="38"/>
        </w:rPr>
        <w:t xml:space="preserve"> </w:t>
      </w:r>
      <w:r>
        <w:t>великих</w:t>
      </w:r>
      <w:r>
        <w:rPr>
          <w:spacing w:val="38"/>
        </w:rPr>
        <w:t xml:space="preserve"> </w:t>
      </w:r>
      <w:r>
        <w:t>европейских</w:t>
      </w:r>
      <w:r>
        <w:rPr>
          <w:spacing w:val="35"/>
        </w:rPr>
        <w:t xml:space="preserve"> </w:t>
      </w:r>
      <w:r>
        <w:t>художников</w:t>
      </w:r>
      <w:r>
        <w:rPr>
          <w:spacing w:val="35"/>
        </w:rPr>
        <w:t xml:space="preserve"> </w:t>
      </w:r>
      <w:r>
        <w:t>на</w:t>
      </w:r>
      <w:r>
        <w:rPr>
          <w:spacing w:val="37"/>
        </w:rPr>
        <w:t xml:space="preserve"> </w:t>
      </w:r>
      <w:r>
        <w:t>библейские темы.</w:t>
      </w:r>
      <w:r>
        <w:rPr>
          <w:spacing w:val="69"/>
          <w:w w:val="150"/>
        </w:rPr>
        <w:t xml:space="preserve"> </w:t>
      </w:r>
      <w:r>
        <w:t>Например,</w:t>
      </w:r>
      <w:r>
        <w:rPr>
          <w:spacing w:val="75"/>
          <w:w w:val="150"/>
        </w:rPr>
        <w:t xml:space="preserve"> </w:t>
      </w:r>
      <w:r>
        <w:t>«Сикстинская</w:t>
      </w:r>
      <w:r>
        <w:rPr>
          <w:spacing w:val="74"/>
          <w:w w:val="150"/>
        </w:rPr>
        <w:t xml:space="preserve"> </w:t>
      </w:r>
      <w:r>
        <w:t>мадонна»</w:t>
      </w:r>
      <w:r>
        <w:rPr>
          <w:spacing w:val="66"/>
          <w:w w:val="150"/>
        </w:rPr>
        <w:t xml:space="preserve"> </w:t>
      </w:r>
      <w:r>
        <w:t>Рафаэля,</w:t>
      </w:r>
      <w:r>
        <w:rPr>
          <w:spacing w:val="77"/>
          <w:w w:val="150"/>
        </w:rPr>
        <w:t xml:space="preserve"> </w:t>
      </w:r>
      <w:r>
        <w:t>«Тайная</w:t>
      </w:r>
      <w:r>
        <w:rPr>
          <w:spacing w:val="74"/>
          <w:w w:val="150"/>
        </w:rPr>
        <w:t xml:space="preserve"> </w:t>
      </w:r>
      <w:r>
        <w:t>вечеря»</w:t>
      </w:r>
      <w:r>
        <w:rPr>
          <w:spacing w:val="65"/>
          <w:w w:val="150"/>
        </w:rPr>
        <w:t xml:space="preserve"> </w:t>
      </w:r>
      <w:r>
        <w:t>Леонардо</w:t>
      </w:r>
      <w:r>
        <w:rPr>
          <w:spacing w:val="75"/>
          <w:w w:val="150"/>
        </w:rPr>
        <w:t xml:space="preserve"> </w:t>
      </w:r>
      <w:r>
        <w:t>да</w:t>
      </w:r>
      <w:r>
        <w:rPr>
          <w:spacing w:val="74"/>
          <w:w w:val="150"/>
        </w:rPr>
        <w:t xml:space="preserve"> </w:t>
      </w:r>
      <w:r>
        <w:rPr>
          <w:spacing w:val="-2"/>
        </w:rPr>
        <w:t>Винчи,</w:t>
      </w:r>
    </w:p>
    <w:p w:rsidR="00F24135" w:rsidRDefault="005E5ACB">
      <w:pPr>
        <w:pStyle w:val="a3"/>
        <w:ind w:firstLine="0"/>
        <w:jc w:val="left"/>
      </w:pPr>
      <w:r>
        <w:t>«Возвращение</w:t>
      </w:r>
      <w:r>
        <w:rPr>
          <w:spacing w:val="40"/>
        </w:rPr>
        <w:t xml:space="preserve"> </w:t>
      </w:r>
      <w:r>
        <w:t>блудного</w:t>
      </w:r>
      <w:r>
        <w:rPr>
          <w:spacing w:val="40"/>
        </w:rPr>
        <w:t xml:space="preserve"> </w:t>
      </w:r>
      <w:r>
        <w:t>сына»</w:t>
      </w:r>
      <w:r>
        <w:rPr>
          <w:spacing w:val="40"/>
        </w:rPr>
        <w:t xml:space="preserve"> </w:t>
      </w:r>
      <w:r>
        <w:t>и</w:t>
      </w:r>
      <w:r>
        <w:rPr>
          <w:spacing w:val="40"/>
        </w:rPr>
        <w:t xml:space="preserve"> </w:t>
      </w:r>
      <w:r>
        <w:t>«Святое</w:t>
      </w:r>
      <w:r>
        <w:rPr>
          <w:spacing w:val="40"/>
        </w:rPr>
        <w:t xml:space="preserve"> </w:t>
      </w:r>
      <w:r>
        <w:t>семейство»</w:t>
      </w:r>
      <w:r>
        <w:rPr>
          <w:spacing w:val="40"/>
        </w:rPr>
        <w:t xml:space="preserve"> </w:t>
      </w:r>
      <w:r>
        <w:t>Рембрандта</w:t>
      </w:r>
      <w:r>
        <w:rPr>
          <w:spacing w:val="40"/>
        </w:rPr>
        <w:t xml:space="preserve"> </w:t>
      </w:r>
      <w:r>
        <w:t>и</w:t>
      </w:r>
      <w:r>
        <w:rPr>
          <w:spacing w:val="40"/>
        </w:rPr>
        <w:t xml:space="preserve"> </w:t>
      </w:r>
      <w:r>
        <w:t>другие</w:t>
      </w:r>
      <w:r>
        <w:rPr>
          <w:spacing w:val="40"/>
        </w:rPr>
        <w:t xml:space="preserve"> </w:t>
      </w:r>
      <w:r>
        <w:t>произведения,</w:t>
      </w:r>
      <w:r>
        <w:rPr>
          <w:spacing w:val="40"/>
        </w:rPr>
        <w:t xml:space="preserve"> </w:t>
      </w:r>
      <w:r>
        <w:t>в</w:t>
      </w:r>
      <w:r>
        <w:rPr>
          <w:spacing w:val="80"/>
        </w:rPr>
        <w:t xml:space="preserve"> </w:t>
      </w:r>
      <w:r>
        <w:t>скульптуре «Пьета» Микеланджело и других скульптурах;</w:t>
      </w:r>
    </w:p>
    <w:p w:rsidR="00F24135" w:rsidRDefault="005E5ACB">
      <w:pPr>
        <w:pStyle w:val="a3"/>
        <w:ind w:left="849" w:firstLine="0"/>
        <w:jc w:val="left"/>
      </w:pPr>
      <w:r>
        <w:t>знать о</w:t>
      </w:r>
      <w:r>
        <w:rPr>
          <w:spacing w:val="-5"/>
        </w:rPr>
        <w:t xml:space="preserve"> </w:t>
      </w:r>
      <w:r>
        <w:t>картинах</w:t>
      </w:r>
      <w:r>
        <w:rPr>
          <w:spacing w:val="-2"/>
        </w:rPr>
        <w:t xml:space="preserve"> </w:t>
      </w:r>
      <w:r>
        <w:t>на</w:t>
      </w:r>
      <w:r>
        <w:rPr>
          <w:spacing w:val="-2"/>
        </w:rPr>
        <w:t xml:space="preserve"> </w:t>
      </w:r>
      <w:r>
        <w:t>библейские</w:t>
      </w:r>
      <w:r>
        <w:rPr>
          <w:spacing w:val="-3"/>
        </w:rPr>
        <w:t xml:space="preserve"> </w:t>
      </w:r>
      <w:r>
        <w:t>темы</w:t>
      </w:r>
      <w:r>
        <w:rPr>
          <w:spacing w:val="-4"/>
        </w:rPr>
        <w:t xml:space="preserve"> </w:t>
      </w:r>
      <w:r>
        <w:t>в</w:t>
      </w:r>
      <w:r>
        <w:rPr>
          <w:spacing w:val="-3"/>
        </w:rPr>
        <w:t xml:space="preserve"> </w:t>
      </w:r>
      <w:r>
        <w:t>истории</w:t>
      </w:r>
      <w:r>
        <w:rPr>
          <w:spacing w:val="1"/>
        </w:rPr>
        <w:t xml:space="preserve"> </w:t>
      </w:r>
      <w:r>
        <w:t>русского</w:t>
      </w:r>
      <w:r>
        <w:rPr>
          <w:spacing w:val="-2"/>
        </w:rPr>
        <w:t xml:space="preserve"> искусства;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1"/>
      </w:pPr>
      <w:r>
        <w:lastRenderedPageBreak/>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Те, «Христос и грешница» В. Поленова и других картин;</w:t>
      </w:r>
    </w:p>
    <w:p w:rsidR="00F24135" w:rsidRDefault="005E5ACB">
      <w:pPr>
        <w:pStyle w:val="a3"/>
        <w:spacing w:before="1"/>
        <w:ind w:left="849" w:right="128" w:firstLine="0"/>
      </w:pPr>
      <w:r>
        <w:t>иметь</w:t>
      </w:r>
      <w:r>
        <w:rPr>
          <w:spacing w:val="-15"/>
        </w:rPr>
        <w:t xml:space="preserve"> </w:t>
      </w:r>
      <w:r>
        <w:t>представление</w:t>
      </w:r>
      <w:r>
        <w:rPr>
          <w:spacing w:val="-15"/>
        </w:rPr>
        <w:t xml:space="preserve"> </w:t>
      </w:r>
      <w:r>
        <w:t>о</w:t>
      </w:r>
      <w:r>
        <w:rPr>
          <w:spacing w:val="-15"/>
        </w:rPr>
        <w:t xml:space="preserve"> </w:t>
      </w:r>
      <w:r>
        <w:t>смысловом</w:t>
      </w:r>
      <w:r>
        <w:rPr>
          <w:spacing w:val="-15"/>
        </w:rPr>
        <w:t xml:space="preserve"> </w:t>
      </w:r>
      <w:r>
        <w:t>различии</w:t>
      </w:r>
      <w:r>
        <w:rPr>
          <w:spacing w:val="-13"/>
        </w:rPr>
        <w:t xml:space="preserve"> </w:t>
      </w:r>
      <w:r>
        <w:t>между</w:t>
      </w:r>
      <w:r>
        <w:rPr>
          <w:spacing w:val="-15"/>
        </w:rPr>
        <w:t xml:space="preserve"> </w:t>
      </w:r>
      <w:r>
        <w:t>иконой</w:t>
      </w:r>
      <w:r>
        <w:rPr>
          <w:spacing w:val="-11"/>
        </w:rPr>
        <w:t xml:space="preserve"> </w:t>
      </w:r>
      <w:r>
        <w:t>и</w:t>
      </w:r>
      <w:r>
        <w:rPr>
          <w:spacing w:val="-14"/>
        </w:rPr>
        <w:t xml:space="preserve"> </w:t>
      </w:r>
      <w:r>
        <w:t>картиной</w:t>
      </w:r>
      <w:r>
        <w:rPr>
          <w:spacing w:val="-15"/>
        </w:rPr>
        <w:t xml:space="preserve"> </w:t>
      </w:r>
      <w:r>
        <w:t>на</w:t>
      </w:r>
      <w:r>
        <w:rPr>
          <w:spacing w:val="-14"/>
        </w:rPr>
        <w:t xml:space="preserve"> </w:t>
      </w:r>
      <w:r>
        <w:t>библейские</w:t>
      </w:r>
      <w:r>
        <w:rPr>
          <w:spacing w:val="-13"/>
        </w:rPr>
        <w:t xml:space="preserve"> </w:t>
      </w:r>
      <w:r>
        <w:t>темы; иметь</w:t>
      </w:r>
      <w:r>
        <w:rPr>
          <w:spacing w:val="54"/>
        </w:rPr>
        <w:t xml:space="preserve"> </w:t>
      </w:r>
      <w:r>
        <w:t>знания</w:t>
      </w:r>
      <w:r>
        <w:rPr>
          <w:spacing w:val="52"/>
        </w:rPr>
        <w:t xml:space="preserve"> </w:t>
      </w:r>
      <w:r>
        <w:t>о</w:t>
      </w:r>
      <w:r>
        <w:rPr>
          <w:spacing w:val="53"/>
        </w:rPr>
        <w:t xml:space="preserve"> </w:t>
      </w:r>
      <w:r>
        <w:t>русской</w:t>
      </w:r>
      <w:r>
        <w:rPr>
          <w:spacing w:val="55"/>
        </w:rPr>
        <w:t xml:space="preserve"> </w:t>
      </w:r>
      <w:r>
        <w:t>иконописи,</w:t>
      </w:r>
      <w:r>
        <w:rPr>
          <w:spacing w:val="53"/>
        </w:rPr>
        <w:t xml:space="preserve"> </w:t>
      </w:r>
      <w:r>
        <w:t>о</w:t>
      </w:r>
      <w:r>
        <w:rPr>
          <w:spacing w:val="50"/>
        </w:rPr>
        <w:t xml:space="preserve"> </w:t>
      </w:r>
      <w:r>
        <w:t>великих</w:t>
      </w:r>
      <w:r>
        <w:rPr>
          <w:spacing w:val="53"/>
        </w:rPr>
        <w:t xml:space="preserve"> </w:t>
      </w:r>
      <w:r>
        <w:t>русских</w:t>
      </w:r>
      <w:r>
        <w:rPr>
          <w:spacing w:val="56"/>
        </w:rPr>
        <w:t xml:space="preserve"> </w:t>
      </w:r>
      <w:r>
        <w:t>иконописцах:</w:t>
      </w:r>
      <w:r>
        <w:rPr>
          <w:spacing w:val="53"/>
        </w:rPr>
        <w:t xml:space="preserve"> </w:t>
      </w:r>
      <w:r>
        <w:t>Андрее</w:t>
      </w:r>
      <w:r>
        <w:rPr>
          <w:spacing w:val="53"/>
        </w:rPr>
        <w:t xml:space="preserve"> </w:t>
      </w:r>
      <w:r>
        <w:rPr>
          <w:spacing w:val="-2"/>
        </w:rPr>
        <w:t>Рублёве,</w:t>
      </w:r>
    </w:p>
    <w:p w:rsidR="00F24135" w:rsidRDefault="005E5ACB">
      <w:pPr>
        <w:pStyle w:val="a3"/>
        <w:ind w:firstLine="0"/>
      </w:pPr>
      <w:r>
        <w:t>Феофане</w:t>
      </w:r>
      <w:r>
        <w:rPr>
          <w:spacing w:val="-3"/>
        </w:rPr>
        <w:t xml:space="preserve"> </w:t>
      </w:r>
      <w:r>
        <w:t>Греке,</w:t>
      </w:r>
      <w:r>
        <w:rPr>
          <w:spacing w:val="-2"/>
        </w:rPr>
        <w:t xml:space="preserve"> Дионисии;</w:t>
      </w:r>
    </w:p>
    <w:p w:rsidR="00F24135" w:rsidRDefault="005E5ACB">
      <w:pPr>
        <w:pStyle w:val="a3"/>
        <w:ind w:right="129"/>
      </w:pPr>
      <w:r>
        <w:t>воспринимать искусство древнерусской иконописи как уникальное и высокое достижение отечественной культуры;</w:t>
      </w:r>
    </w:p>
    <w:p w:rsidR="00F24135" w:rsidRDefault="005E5ACB">
      <w:pPr>
        <w:pStyle w:val="a3"/>
        <w:ind w:right="129"/>
      </w:pPr>
      <w:r>
        <w:t>объяснять творческий и деятельный характер восприятия произведений искусства на основе художественной культуры зрителя;</w:t>
      </w:r>
    </w:p>
    <w:p w:rsidR="00F24135" w:rsidRDefault="005E5ACB">
      <w:pPr>
        <w:pStyle w:val="a3"/>
        <w:ind w:right="128"/>
      </w:pPr>
      <w:r>
        <w:t>рассуждать о месте и значении изобразительного искусства в культуре, в жизни общества, в жизни человека.</w:t>
      </w:r>
    </w:p>
    <w:p w:rsidR="00F24135" w:rsidRDefault="005E5ACB">
      <w:pPr>
        <w:pStyle w:val="a3"/>
        <w:ind w:right="130"/>
      </w:pPr>
      <w:r>
        <w:t>К</w:t>
      </w:r>
      <w:r>
        <w:rPr>
          <w:spacing w:val="-3"/>
        </w:rPr>
        <w:t xml:space="preserve"> </w:t>
      </w:r>
      <w:r>
        <w:t>концу</w:t>
      </w:r>
      <w:r>
        <w:rPr>
          <w:spacing w:val="-9"/>
        </w:rPr>
        <w:t xml:space="preserve"> </w:t>
      </w:r>
      <w:r>
        <w:t>обучения в</w:t>
      </w:r>
      <w:r>
        <w:rPr>
          <w:spacing w:val="-4"/>
        </w:rPr>
        <w:t xml:space="preserve"> </w:t>
      </w:r>
      <w:r>
        <w:t>7</w:t>
      </w:r>
      <w:r>
        <w:rPr>
          <w:spacing w:val="-3"/>
        </w:rPr>
        <w:t xml:space="preserve"> </w:t>
      </w:r>
      <w:r>
        <w:t>классе</w:t>
      </w:r>
      <w:r>
        <w:rPr>
          <w:spacing w:val="-4"/>
        </w:rPr>
        <w:t xml:space="preserve"> </w:t>
      </w:r>
      <w:r>
        <w:t>обучающийся</w:t>
      </w:r>
      <w:r>
        <w:rPr>
          <w:spacing w:val="-1"/>
        </w:rPr>
        <w:t xml:space="preserve"> </w:t>
      </w:r>
      <w:r>
        <w:t>получит</w:t>
      </w:r>
      <w:r>
        <w:rPr>
          <w:spacing w:val="-6"/>
        </w:rPr>
        <w:t xml:space="preserve"> </w:t>
      </w:r>
      <w:r>
        <w:t>следующие</w:t>
      </w:r>
      <w:r>
        <w:rPr>
          <w:spacing w:val="-2"/>
        </w:rPr>
        <w:t xml:space="preserve"> </w:t>
      </w:r>
      <w:r>
        <w:t>предметные</w:t>
      </w:r>
      <w:r>
        <w:rPr>
          <w:spacing w:val="-6"/>
        </w:rPr>
        <w:t xml:space="preserve"> </w:t>
      </w:r>
      <w:r>
        <w:t>результаты</w:t>
      </w:r>
      <w:r>
        <w:rPr>
          <w:spacing w:val="-5"/>
        </w:rPr>
        <w:t xml:space="preserve"> </w:t>
      </w:r>
      <w:r>
        <w:t>по отдельным темам программы по изобразительному искусству.</w:t>
      </w:r>
    </w:p>
    <w:p w:rsidR="00F24135" w:rsidRDefault="005E5ACB">
      <w:pPr>
        <w:pStyle w:val="a3"/>
        <w:spacing w:before="1"/>
        <w:ind w:left="849" w:firstLine="0"/>
      </w:pPr>
      <w:r>
        <w:t>Модуль</w:t>
      </w:r>
      <w:r>
        <w:rPr>
          <w:spacing w:val="-3"/>
        </w:rPr>
        <w:t xml:space="preserve"> </w:t>
      </w:r>
      <w:r>
        <w:t>№</w:t>
      </w:r>
      <w:r>
        <w:rPr>
          <w:spacing w:val="-3"/>
        </w:rPr>
        <w:t xml:space="preserve"> </w:t>
      </w:r>
      <w:r>
        <w:t>3</w:t>
      </w:r>
      <w:r>
        <w:rPr>
          <w:spacing w:val="-2"/>
        </w:rPr>
        <w:t xml:space="preserve"> </w:t>
      </w:r>
      <w:r>
        <w:t>«Архитектура</w:t>
      </w:r>
      <w:r>
        <w:rPr>
          <w:spacing w:val="-2"/>
        </w:rPr>
        <w:t xml:space="preserve"> </w:t>
      </w:r>
      <w:r>
        <w:t xml:space="preserve">и </w:t>
      </w:r>
      <w:r>
        <w:rPr>
          <w:spacing w:val="-2"/>
        </w:rPr>
        <w:t>дизайн»:</w:t>
      </w:r>
    </w:p>
    <w:p w:rsidR="00F24135" w:rsidRDefault="005E5ACB">
      <w:pPr>
        <w:pStyle w:val="a3"/>
        <w:ind w:right="131"/>
      </w:pPr>
      <w:r>
        <w:t>характеризовать архитектуру и дизайн как конструктивные виды искусства, то есть искусства художественного построения предметно-пространственной среды жизни людей;</w:t>
      </w:r>
    </w:p>
    <w:p w:rsidR="00F24135" w:rsidRDefault="005E5ACB">
      <w:pPr>
        <w:pStyle w:val="a3"/>
        <w:ind w:left="849" w:firstLine="0"/>
      </w:pPr>
      <w:r>
        <w:t>объяснять</w:t>
      </w:r>
      <w:r>
        <w:rPr>
          <w:spacing w:val="-2"/>
        </w:rPr>
        <w:t xml:space="preserve"> </w:t>
      </w:r>
      <w:r>
        <w:t>роль</w:t>
      </w:r>
      <w:r>
        <w:rPr>
          <w:spacing w:val="-2"/>
        </w:rPr>
        <w:t xml:space="preserve"> </w:t>
      </w:r>
      <w:r>
        <w:t>архитектуры</w:t>
      </w:r>
      <w:r>
        <w:rPr>
          <w:spacing w:val="-5"/>
        </w:rPr>
        <w:t xml:space="preserve"> </w:t>
      </w:r>
      <w:r>
        <w:t>и</w:t>
      </w:r>
      <w:r>
        <w:rPr>
          <w:spacing w:val="1"/>
        </w:rPr>
        <w:t xml:space="preserve"> </w:t>
      </w:r>
      <w:r>
        <w:t>дизайна</w:t>
      </w:r>
      <w:r>
        <w:rPr>
          <w:spacing w:val="-1"/>
        </w:rPr>
        <w:t xml:space="preserve"> </w:t>
      </w:r>
      <w:r>
        <w:t>в</w:t>
      </w:r>
      <w:r>
        <w:rPr>
          <w:spacing w:val="-1"/>
        </w:rPr>
        <w:t xml:space="preserve"> </w:t>
      </w:r>
      <w:r>
        <w:rPr>
          <w:spacing w:val="-2"/>
        </w:rPr>
        <w:t>построении</w:t>
      </w:r>
    </w:p>
    <w:p w:rsidR="00F24135" w:rsidRDefault="005E5ACB">
      <w:pPr>
        <w:pStyle w:val="a3"/>
        <w:ind w:left="849" w:firstLine="0"/>
      </w:pPr>
      <w:r>
        <w:t>предметно-пространственной</w:t>
      </w:r>
      <w:r>
        <w:rPr>
          <w:spacing w:val="-11"/>
        </w:rPr>
        <w:t xml:space="preserve"> </w:t>
      </w:r>
      <w:r>
        <w:t>среды</w:t>
      </w:r>
      <w:r>
        <w:rPr>
          <w:spacing w:val="-13"/>
        </w:rPr>
        <w:t xml:space="preserve"> </w:t>
      </w:r>
      <w:r>
        <w:t>жизнедеятельности</w:t>
      </w:r>
      <w:r>
        <w:rPr>
          <w:spacing w:val="-8"/>
        </w:rPr>
        <w:t xml:space="preserve"> </w:t>
      </w:r>
      <w:r>
        <w:rPr>
          <w:spacing w:val="-2"/>
        </w:rPr>
        <w:t>человека;</w:t>
      </w:r>
    </w:p>
    <w:p w:rsidR="00F24135" w:rsidRDefault="005E5ACB">
      <w:pPr>
        <w:pStyle w:val="a3"/>
        <w:ind w:right="125"/>
      </w:pPr>
      <w:r>
        <w:t>рассуждать о влиянии предметно-пространственной среды на чувства, установки и поведение человека;</w:t>
      </w:r>
    </w:p>
    <w:p w:rsidR="00F24135" w:rsidRDefault="005E5ACB">
      <w:pPr>
        <w:pStyle w:val="a3"/>
        <w:ind w:right="129"/>
      </w:pPr>
      <w:r>
        <w:t>рассуждать о том, как предметно-пространственная среда организует деятельность человека и представления о самом себе;</w:t>
      </w:r>
    </w:p>
    <w:p w:rsidR="00F24135" w:rsidRDefault="005E5ACB">
      <w:pPr>
        <w:pStyle w:val="a3"/>
        <w:ind w:right="130"/>
      </w:pPr>
      <w:r>
        <w:t>объяснять ценность сохранения культурного наследия, выраженного в архитектуре, предметах труда и быта разных эпох.</w:t>
      </w:r>
    </w:p>
    <w:p w:rsidR="00F24135" w:rsidRDefault="005E5ACB">
      <w:pPr>
        <w:pStyle w:val="a3"/>
        <w:ind w:left="849" w:firstLine="0"/>
      </w:pPr>
      <w:r>
        <w:t>Графический</w:t>
      </w:r>
      <w:r>
        <w:rPr>
          <w:spacing w:val="-8"/>
        </w:rPr>
        <w:t xml:space="preserve"> </w:t>
      </w:r>
      <w:r>
        <w:rPr>
          <w:spacing w:val="-2"/>
        </w:rPr>
        <w:t>дизайн:</w:t>
      </w:r>
    </w:p>
    <w:p w:rsidR="00F24135" w:rsidRDefault="005E5ACB">
      <w:pPr>
        <w:pStyle w:val="a3"/>
        <w:ind w:right="126"/>
      </w:pPr>
      <w:r>
        <w:t>объяснять понятие формальной композиции и её значение как основы языка конструктивных искусств;</w:t>
      </w:r>
    </w:p>
    <w:p w:rsidR="00F24135" w:rsidRDefault="005E5ACB">
      <w:pPr>
        <w:pStyle w:val="a3"/>
        <w:ind w:right="124"/>
      </w:pPr>
      <w:r>
        <w:t>объяснять основные средства - требования к композиции; уметь перечислять и объяснять основные типы формальной композиции; составлять различные формальные композиции на плоскости в зависимости от поставленных задач;</w:t>
      </w:r>
    </w:p>
    <w:p w:rsidR="00F24135" w:rsidRDefault="005E5ACB">
      <w:pPr>
        <w:pStyle w:val="a3"/>
        <w:spacing w:before="1"/>
        <w:ind w:left="849" w:firstLine="0"/>
        <w:jc w:val="left"/>
      </w:pPr>
      <w:r>
        <w:t>выделять при творческом построении композиции листа композиционную доминанту; составлять</w:t>
      </w:r>
      <w:r>
        <w:rPr>
          <w:spacing w:val="22"/>
        </w:rPr>
        <w:t xml:space="preserve"> </w:t>
      </w:r>
      <w:r>
        <w:t>формальные</w:t>
      </w:r>
      <w:r>
        <w:rPr>
          <w:spacing w:val="22"/>
        </w:rPr>
        <w:t xml:space="preserve"> </w:t>
      </w:r>
      <w:r>
        <w:t>композиции</w:t>
      </w:r>
      <w:r>
        <w:rPr>
          <w:spacing w:val="26"/>
        </w:rPr>
        <w:t xml:space="preserve"> </w:t>
      </w:r>
      <w:r>
        <w:t>на</w:t>
      </w:r>
      <w:r>
        <w:rPr>
          <w:spacing w:val="25"/>
        </w:rPr>
        <w:t xml:space="preserve"> </w:t>
      </w:r>
      <w:r>
        <w:t>выражение</w:t>
      </w:r>
      <w:r>
        <w:rPr>
          <w:spacing w:val="21"/>
        </w:rPr>
        <w:t xml:space="preserve"> </w:t>
      </w:r>
      <w:r>
        <w:t>в</w:t>
      </w:r>
      <w:r>
        <w:rPr>
          <w:spacing w:val="22"/>
        </w:rPr>
        <w:t xml:space="preserve"> </w:t>
      </w:r>
      <w:r>
        <w:t>них</w:t>
      </w:r>
      <w:r>
        <w:rPr>
          <w:spacing w:val="28"/>
        </w:rPr>
        <w:t xml:space="preserve"> </w:t>
      </w:r>
      <w:r>
        <w:t>движения</w:t>
      </w:r>
      <w:r>
        <w:rPr>
          <w:spacing w:val="20"/>
        </w:rPr>
        <w:t xml:space="preserve"> </w:t>
      </w:r>
      <w:r>
        <w:t>и</w:t>
      </w:r>
      <w:r>
        <w:rPr>
          <w:spacing w:val="24"/>
        </w:rPr>
        <w:t xml:space="preserve"> </w:t>
      </w:r>
      <w:r>
        <w:t>статики;</w:t>
      </w:r>
      <w:r>
        <w:rPr>
          <w:spacing w:val="24"/>
        </w:rPr>
        <w:t xml:space="preserve"> </w:t>
      </w:r>
      <w:r>
        <w:rPr>
          <w:spacing w:val="-2"/>
        </w:rPr>
        <w:t>осваивать</w:t>
      </w:r>
    </w:p>
    <w:p w:rsidR="00F24135" w:rsidRDefault="005E5ACB">
      <w:pPr>
        <w:pStyle w:val="a3"/>
        <w:ind w:firstLine="0"/>
        <w:jc w:val="left"/>
      </w:pPr>
      <w:r>
        <w:t>навыки</w:t>
      </w:r>
      <w:r>
        <w:rPr>
          <w:spacing w:val="-5"/>
        </w:rPr>
        <w:t xml:space="preserve"> </w:t>
      </w:r>
      <w:r>
        <w:t>вариативности</w:t>
      </w:r>
      <w:r>
        <w:rPr>
          <w:spacing w:val="-9"/>
        </w:rPr>
        <w:t xml:space="preserve"> </w:t>
      </w:r>
      <w:r>
        <w:t>в</w:t>
      </w:r>
      <w:r>
        <w:rPr>
          <w:spacing w:val="-7"/>
        </w:rPr>
        <w:t xml:space="preserve"> </w:t>
      </w:r>
      <w:r>
        <w:t>ритмической</w:t>
      </w:r>
      <w:r>
        <w:rPr>
          <w:spacing w:val="-5"/>
        </w:rPr>
        <w:t xml:space="preserve"> </w:t>
      </w:r>
      <w:r>
        <w:t>организации</w:t>
      </w:r>
      <w:r>
        <w:rPr>
          <w:spacing w:val="-5"/>
        </w:rPr>
        <w:t xml:space="preserve"> </w:t>
      </w:r>
      <w:r>
        <w:t>листа;</w:t>
      </w:r>
      <w:r>
        <w:rPr>
          <w:spacing w:val="-6"/>
        </w:rPr>
        <w:t xml:space="preserve"> </w:t>
      </w:r>
      <w:r>
        <w:t>объяснять</w:t>
      </w:r>
      <w:r>
        <w:rPr>
          <w:spacing w:val="-5"/>
        </w:rPr>
        <w:t xml:space="preserve"> </w:t>
      </w:r>
      <w:r>
        <w:t>роль</w:t>
      </w:r>
      <w:r>
        <w:rPr>
          <w:spacing w:val="-8"/>
        </w:rPr>
        <w:t xml:space="preserve"> </w:t>
      </w:r>
      <w:r>
        <w:t>цвета</w:t>
      </w:r>
      <w:r>
        <w:rPr>
          <w:spacing w:val="-8"/>
        </w:rPr>
        <w:t xml:space="preserve"> </w:t>
      </w:r>
      <w:r>
        <w:t>в</w:t>
      </w:r>
      <w:r>
        <w:rPr>
          <w:spacing w:val="-10"/>
        </w:rPr>
        <w:t xml:space="preserve"> </w:t>
      </w:r>
      <w:r>
        <w:t xml:space="preserve">конструктивных </w:t>
      </w:r>
      <w:r>
        <w:rPr>
          <w:spacing w:val="-2"/>
        </w:rPr>
        <w:t>искусствах;</w:t>
      </w:r>
    </w:p>
    <w:p w:rsidR="00F24135" w:rsidRDefault="005E5ACB">
      <w:pPr>
        <w:pStyle w:val="a3"/>
        <w:ind w:left="849" w:firstLine="0"/>
        <w:jc w:val="left"/>
      </w:pPr>
      <w:r>
        <w:t>различать</w:t>
      </w:r>
      <w:r>
        <w:rPr>
          <w:spacing w:val="-3"/>
        </w:rPr>
        <w:t xml:space="preserve"> </w:t>
      </w:r>
      <w:r>
        <w:t>технологию</w:t>
      </w:r>
      <w:r>
        <w:rPr>
          <w:spacing w:val="-5"/>
        </w:rPr>
        <w:t xml:space="preserve"> </w:t>
      </w:r>
      <w:r>
        <w:t>использования</w:t>
      </w:r>
      <w:r>
        <w:rPr>
          <w:spacing w:val="-2"/>
        </w:rPr>
        <w:t xml:space="preserve"> </w:t>
      </w:r>
      <w:r>
        <w:t>цвета</w:t>
      </w:r>
      <w:r>
        <w:rPr>
          <w:spacing w:val="-8"/>
        </w:rPr>
        <w:t xml:space="preserve"> </w:t>
      </w:r>
      <w:r>
        <w:t>в</w:t>
      </w:r>
      <w:r>
        <w:rPr>
          <w:spacing w:val="-4"/>
        </w:rPr>
        <w:t xml:space="preserve"> </w:t>
      </w:r>
      <w:r>
        <w:t>живописи</w:t>
      </w:r>
      <w:r>
        <w:rPr>
          <w:spacing w:val="-4"/>
        </w:rPr>
        <w:t xml:space="preserve"> </w:t>
      </w:r>
      <w:r>
        <w:t>и</w:t>
      </w:r>
      <w:r>
        <w:rPr>
          <w:spacing w:val="-3"/>
        </w:rPr>
        <w:t xml:space="preserve"> </w:t>
      </w:r>
      <w:r>
        <w:t>в</w:t>
      </w:r>
      <w:r>
        <w:rPr>
          <w:spacing w:val="-4"/>
        </w:rPr>
        <w:t xml:space="preserve"> </w:t>
      </w:r>
      <w:r>
        <w:t>конструктивных</w:t>
      </w:r>
      <w:r>
        <w:rPr>
          <w:spacing w:val="-1"/>
        </w:rPr>
        <w:t xml:space="preserve"> </w:t>
      </w:r>
      <w:r>
        <w:t>искусствах; объяснять выражение «цветовой образ»;</w:t>
      </w:r>
    </w:p>
    <w:p w:rsidR="00F24135" w:rsidRDefault="005E5ACB">
      <w:pPr>
        <w:pStyle w:val="a3"/>
        <w:ind w:right="124"/>
      </w:pPr>
      <w:r>
        <w:t>применять цвет в графических композициях как акцент или доминанту, объединённые одним стилем;</w:t>
      </w:r>
    </w:p>
    <w:p w:rsidR="00F24135" w:rsidRDefault="005E5ACB">
      <w:pPr>
        <w:pStyle w:val="a3"/>
        <w:ind w:right="128"/>
      </w:pPr>
      <w:r>
        <w:t>определять шрифт как графический рисунок начертания букв, объединённых общим стилем, отвечающий законам художественной композиции;</w:t>
      </w:r>
    </w:p>
    <w:p w:rsidR="00F24135" w:rsidRDefault="005E5ACB">
      <w:pPr>
        <w:pStyle w:val="a3"/>
        <w:ind w:left="849" w:firstLine="0"/>
      </w:pPr>
      <w:r>
        <w:t>соотносить</w:t>
      </w:r>
      <w:r>
        <w:rPr>
          <w:spacing w:val="69"/>
        </w:rPr>
        <w:t xml:space="preserve"> </w:t>
      </w:r>
      <w:r>
        <w:t>особенности</w:t>
      </w:r>
      <w:r>
        <w:rPr>
          <w:spacing w:val="67"/>
        </w:rPr>
        <w:t xml:space="preserve"> </w:t>
      </w:r>
      <w:r>
        <w:t>стилизации</w:t>
      </w:r>
      <w:r>
        <w:rPr>
          <w:spacing w:val="69"/>
        </w:rPr>
        <w:t xml:space="preserve"> </w:t>
      </w:r>
      <w:r>
        <w:t>рисунка</w:t>
      </w:r>
      <w:r>
        <w:rPr>
          <w:spacing w:val="70"/>
        </w:rPr>
        <w:t xml:space="preserve"> </w:t>
      </w:r>
      <w:r>
        <w:t>шрифта</w:t>
      </w:r>
      <w:r>
        <w:rPr>
          <w:spacing w:val="69"/>
        </w:rPr>
        <w:t xml:space="preserve"> </w:t>
      </w:r>
      <w:r>
        <w:t>и</w:t>
      </w:r>
      <w:r>
        <w:rPr>
          <w:spacing w:val="69"/>
        </w:rPr>
        <w:t xml:space="preserve"> </w:t>
      </w:r>
      <w:r>
        <w:t>содержание</w:t>
      </w:r>
      <w:r>
        <w:rPr>
          <w:spacing w:val="63"/>
        </w:rPr>
        <w:t xml:space="preserve"> </w:t>
      </w:r>
      <w:r>
        <w:t>текста,</w:t>
      </w:r>
      <w:r>
        <w:rPr>
          <w:spacing w:val="68"/>
        </w:rPr>
        <w:t xml:space="preserve"> </w:t>
      </w:r>
      <w:r>
        <w:rPr>
          <w:spacing w:val="-2"/>
        </w:rPr>
        <w:t>различать</w:t>
      </w:r>
    </w:p>
    <w:p w:rsidR="00F24135" w:rsidRDefault="005E5ACB">
      <w:pPr>
        <w:pStyle w:val="a3"/>
        <w:ind w:right="123" w:firstLine="0"/>
      </w:pPr>
      <w:r>
        <w:t>«архитектуру»</w:t>
      </w:r>
      <w:r>
        <w:rPr>
          <w:spacing w:val="-11"/>
        </w:rPr>
        <w:t xml:space="preserve"> </w:t>
      </w:r>
      <w:r>
        <w:t>шрифта</w:t>
      </w:r>
      <w:r>
        <w:rPr>
          <w:spacing w:val="-5"/>
        </w:rPr>
        <w:t xml:space="preserve"> </w:t>
      </w:r>
      <w:r>
        <w:t>и</w:t>
      </w:r>
      <w:r>
        <w:rPr>
          <w:spacing w:val="-5"/>
        </w:rPr>
        <w:t xml:space="preserve"> </w:t>
      </w:r>
      <w:r>
        <w:t>особенности</w:t>
      </w:r>
      <w:r>
        <w:rPr>
          <w:spacing w:val="-4"/>
        </w:rPr>
        <w:t xml:space="preserve"> </w:t>
      </w:r>
      <w:r>
        <w:t>шрифтовых</w:t>
      </w:r>
      <w:r>
        <w:rPr>
          <w:spacing w:val="-3"/>
        </w:rPr>
        <w:t xml:space="preserve"> </w:t>
      </w:r>
      <w:r>
        <w:t>гарнитур,</w:t>
      </w:r>
      <w:r>
        <w:rPr>
          <w:spacing w:val="-6"/>
        </w:rPr>
        <w:t xml:space="preserve"> </w:t>
      </w:r>
      <w:r>
        <w:t>иметь</w:t>
      </w:r>
      <w:r>
        <w:rPr>
          <w:spacing w:val="-7"/>
        </w:rPr>
        <w:t xml:space="preserve"> </w:t>
      </w:r>
      <w:r>
        <w:t>опыт</w:t>
      </w:r>
      <w:r>
        <w:rPr>
          <w:spacing w:val="-6"/>
        </w:rPr>
        <w:t xml:space="preserve"> </w:t>
      </w:r>
      <w:r>
        <w:t>творческого</w:t>
      </w:r>
      <w:r>
        <w:rPr>
          <w:spacing w:val="-7"/>
        </w:rPr>
        <w:t xml:space="preserve"> </w:t>
      </w:r>
      <w:r>
        <w:t>воплощения шрифтовой композиции (буквицы);</w:t>
      </w:r>
    </w:p>
    <w:p w:rsidR="00F24135" w:rsidRDefault="005E5ACB">
      <w:pPr>
        <w:pStyle w:val="a3"/>
        <w:ind w:right="127"/>
      </w:pPr>
      <w:r>
        <w:t xml:space="preserve">применять печатное слово, типографскую строку в качестве элементов графической </w:t>
      </w:r>
      <w:r>
        <w:rPr>
          <w:spacing w:val="-2"/>
        </w:rPr>
        <w:t>композиции;</w:t>
      </w:r>
    </w:p>
    <w:p w:rsidR="00F24135" w:rsidRDefault="005E5ACB">
      <w:pPr>
        <w:pStyle w:val="a3"/>
        <w:spacing w:before="1"/>
        <w:ind w:right="125"/>
      </w:pPr>
      <w: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F24135" w:rsidRDefault="005E5ACB">
      <w:pPr>
        <w:pStyle w:val="a3"/>
        <w:ind w:right="127"/>
      </w:pPr>
      <w:r>
        <w:t>иметь творческий опыт построения композиции плаката, поздравительной открытки или рекламы на основе соединения текста и изображения;</w:t>
      </w:r>
    </w:p>
    <w:p w:rsidR="00F24135" w:rsidRDefault="005E5ACB">
      <w:pPr>
        <w:pStyle w:val="a3"/>
        <w:ind w:left="849" w:firstLine="0"/>
      </w:pPr>
      <w:r>
        <w:t>иметь</w:t>
      </w:r>
      <w:r>
        <w:rPr>
          <w:spacing w:val="60"/>
          <w:w w:val="150"/>
        </w:rPr>
        <w:t xml:space="preserve"> </w:t>
      </w:r>
      <w:r>
        <w:t>представление</w:t>
      </w:r>
      <w:r>
        <w:rPr>
          <w:spacing w:val="61"/>
          <w:w w:val="150"/>
        </w:rPr>
        <w:t xml:space="preserve"> </w:t>
      </w:r>
      <w:r>
        <w:t>об</w:t>
      </w:r>
      <w:r>
        <w:rPr>
          <w:spacing w:val="63"/>
          <w:w w:val="150"/>
        </w:rPr>
        <w:t xml:space="preserve"> </w:t>
      </w:r>
      <w:r>
        <w:t>искусстве</w:t>
      </w:r>
      <w:r>
        <w:rPr>
          <w:spacing w:val="60"/>
          <w:w w:val="150"/>
        </w:rPr>
        <w:t xml:space="preserve"> </w:t>
      </w:r>
      <w:r>
        <w:t>конструирования</w:t>
      </w:r>
      <w:r>
        <w:rPr>
          <w:spacing w:val="61"/>
          <w:w w:val="150"/>
        </w:rPr>
        <w:t xml:space="preserve"> </w:t>
      </w:r>
      <w:r>
        <w:t>книги,</w:t>
      </w:r>
      <w:r>
        <w:rPr>
          <w:spacing w:val="62"/>
          <w:w w:val="150"/>
        </w:rPr>
        <w:t xml:space="preserve"> </w:t>
      </w:r>
      <w:r>
        <w:t>дизайне</w:t>
      </w:r>
      <w:r>
        <w:rPr>
          <w:spacing w:val="63"/>
          <w:w w:val="150"/>
        </w:rPr>
        <w:t xml:space="preserve"> </w:t>
      </w:r>
      <w:r>
        <w:t>журнала,</w:t>
      </w:r>
      <w:r>
        <w:rPr>
          <w:spacing w:val="62"/>
          <w:w w:val="150"/>
        </w:rPr>
        <w:t xml:space="preserve"> </w:t>
      </w:r>
      <w:r>
        <w:rPr>
          <w:spacing w:val="-2"/>
        </w:rPr>
        <w:t>иметь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практический творческий опыт образного построения книжного и журнального разворотов в качестве графических композиций.</w:t>
      </w:r>
    </w:p>
    <w:p w:rsidR="00F24135" w:rsidRDefault="005E5ACB">
      <w:pPr>
        <w:pStyle w:val="a3"/>
        <w:spacing w:before="1"/>
        <w:ind w:right="127"/>
      </w:pPr>
      <w:r>
        <w:t>Социальное значение дизайна и архитектуры как среды жизни человека: иметь опыт построения объёмно-пространственной композиции как макета архитектурного пространства в реальной жизни;</w:t>
      </w:r>
    </w:p>
    <w:p w:rsidR="00F24135" w:rsidRDefault="005E5ACB">
      <w:pPr>
        <w:pStyle w:val="a3"/>
        <w:ind w:left="849" w:firstLine="0"/>
        <w:jc w:val="left"/>
      </w:pPr>
      <w:r>
        <w:t>выполнять построение макета пространственно-объёмной композиции по его чертежу; выявлять</w:t>
      </w:r>
      <w:r>
        <w:rPr>
          <w:spacing w:val="47"/>
        </w:rPr>
        <w:t xml:space="preserve"> </w:t>
      </w:r>
      <w:r>
        <w:t>структуру</w:t>
      </w:r>
      <w:r>
        <w:rPr>
          <w:spacing w:val="43"/>
        </w:rPr>
        <w:t xml:space="preserve"> </w:t>
      </w:r>
      <w:r>
        <w:t>различных</w:t>
      </w:r>
      <w:r>
        <w:rPr>
          <w:spacing w:val="45"/>
        </w:rPr>
        <w:t xml:space="preserve"> </w:t>
      </w:r>
      <w:r>
        <w:t>типов</w:t>
      </w:r>
      <w:r>
        <w:rPr>
          <w:spacing w:val="48"/>
        </w:rPr>
        <w:t xml:space="preserve"> </w:t>
      </w:r>
      <w:r>
        <w:t>зданий</w:t>
      </w:r>
      <w:r>
        <w:rPr>
          <w:spacing w:val="47"/>
        </w:rPr>
        <w:t xml:space="preserve"> </w:t>
      </w:r>
      <w:r>
        <w:t>и</w:t>
      </w:r>
      <w:r>
        <w:rPr>
          <w:spacing w:val="46"/>
        </w:rPr>
        <w:t xml:space="preserve"> </w:t>
      </w:r>
      <w:r>
        <w:t>характеризовать</w:t>
      </w:r>
      <w:r>
        <w:rPr>
          <w:spacing w:val="46"/>
        </w:rPr>
        <w:t xml:space="preserve"> </w:t>
      </w:r>
      <w:r>
        <w:t>влияние</w:t>
      </w:r>
      <w:r>
        <w:rPr>
          <w:spacing w:val="49"/>
        </w:rPr>
        <w:t xml:space="preserve"> </w:t>
      </w:r>
      <w:r>
        <w:t>объёмов</w:t>
      </w:r>
      <w:r>
        <w:rPr>
          <w:spacing w:val="50"/>
        </w:rPr>
        <w:t xml:space="preserve"> </w:t>
      </w:r>
      <w:r>
        <w:t>и</w:t>
      </w:r>
      <w:r>
        <w:rPr>
          <w:spacing w:val="49"/>
        </w:rPr>
        <w:t xml:space="preserve"> </w:t>
      </w:r>
      <w:r>
        <w:rPr>
          <w:spacing w:val="-5"/>
        </w:rPr>
        <w:t>их</w:t>
      </w:r>
    </w:p>
    <w:p w:rsidR="00F24135" w:rsidRDefault="005E5ACB">
      <w:pPr>
        <w:pStyle w:val="a3"/>
        <w:ind w:firstLine="0"/>
        <w:jc w:val="left"/>
      </w:pPr>
      <w:r>
        <w:t>сочетаний</w:t>
      </w:r>
      <w:r>
        <w:rPr>
          <w:spacing w:val="40"/>
        </w:rPr>
        <w:t xml:space="preserve"> </w:t>
      </w:r>
      <w:r>
        <w:t>на</w:t>
      </w:r>
      <w:r>
        <w:rPr>
          <w:spacing w:val="40"/>
        </w:rPr>
        <w:t xml:space="preserve"> </w:t>
      </w:r>
      <w:r>
        <w:t>образный</w:t>
      </w:r>
      <w:r>
        <w:rPr>
          <w:spacing w:val="40"/>
        </w:rPr>
        <w:t xml:space="preserve"> </w:t>
      </w:r>
      <w:r>
        <w:t>характер</w:t>
      </w:r>
      <w:r>
        <w:rPr>
          <w:spacing w:val="40"/>
        </w:rPr>
        <w:t xml:space="preserve"> </w:t>
      </w:r>
      <w:r>
        <w:t>постройки</w:t>
      </w:r>
      <w:r>
        <w:rPr>
          <w:spacing w:val="40"/>
        </w:rPr>
        <w:t xml:space="preserve"> </w:t>
      </w:r>
      <w:r>
        <w:t>и</w:t>
      </w:r>
      <w:r>
        <w:rPr>
          <w:spacing w:val="40"/>
        </w:rPr>
        <w:t xml:space="preserve"> </w:t>
      </w:r>
      <w:r>
        <w:t>её</w:t>
      </w:r>
      <w:r>
        <w:rPr>
          <w:spacing w:val="40"/>
        </w:rPr>
        <w:t xml:space="preserve"> </w:t>
      </w:r>
      <w:r>
        <w:t>влияние</w:t>
      </w:r>
      <w:r>
        <w:rPr>
          <w:spacing w:val="40"/>
        </w:rPr>
        <w:t xml:space="preserve"> </w:t>
      </w:r>
      <w:r>
        <w:t>на</w:t>
      </w:r>
      <w:r>
        <w:rPr>
          <w:spacing w:val="40"/>
        </w:rPr>
        <w:t xml:space="preserve"> </w:t>
      </w:r>
      <w:r>
        <w:t>организацию</w:t>
      </w:r>
      <w:r>
        <w:rPr>
          <w:spacing w:val="40"/>
        </w:rPr>
        <w:t xml:space="preserve"> </w:t>
      </w:r>
      <w:r>
        <w:t xml:space="preserve">жизнедеятельности </w:t>
      </w:r>
      <w:r>
        <w:rPr>
          <w:spacing w:val="-2"/>
        </w:rPr>
        <w:t>людей;</w:t>
      </w:r>
    </w:p>
    <w:p w:rsidR="00F24135" w:rsidRDefault="005E5ACB">
      <w:pPr>
        <w:pStyle w:val="a3"/>
        <w:ind w:right="129"/>
      </w:pPr>
      <w:r>
        <w:t>знать о роли строительного материала в эволюции архитектурных конструкций и изменении облика архитектурных сооружений;</w:t>
      </w:r>
    </w:p>
    <w:p w:rsidR="00F24135" w:rsidRDefault="005E5ACB">
      <w:pPr>
        <w:pStyle w:val="a3"/>
        <w:ind w:right="125"/>
      </w:pPr>
      <w: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F24135" w:rsidRDefault="005E5ACB">
      <w:pPr>
        <w:pStyle w:val="a3"/>
        <w:spacing w:before="1"/>
        <w:ind w:right="125"/>
      </w:pPr>
      <w: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F24135" w:rsidRDefault="005E5ACB">
      <w:pPr>
        <w:pStyle w:val="a3"/>
        <w:ind w:right="128"/>
      </w:pPr>
      <w: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w:t>
      </w:r>
      <w:r>
        <w:rPr>
          <w:spacing w:val="-12"/>
        </w:rPr>
        <w:t xml:space="preserve"> </w:t>
      </w:r>
      <w:r>
        <w:t>противоречиях</w:t>
      </w:r>
      <w:r>
        <w:rPr>
          <w:spacing w:val="-13"/>
        </w:rPr>
        <w:t xml:space="preserve"> </w:t>
      </w:r>
      <w:r>
        <w:t>в</w:t>
      </w:r>
      <w:r>
        <w:rPr>
          <w:spacing w:val="-15"/>
        </w:rPr>
        <w:t xml:space="preserve"> </w:t>
      </w:r>
      <w:r>
        <w:t>организации</w:t>
      </w:r>
      <w:r>
        <w:rPr>
          <w:spacing w:val="-14"/>
        </w:rPr>
        <w:t xml:space="preserve"> </w:t>
      </w:r>
      <w:r>
        <w:t>современной</w:t>
      </w:r>
      <w:r>
        <w:rPr>
          <w:spacing w:val="-10"/>
        </w:rPr>
        <w:t xml:space="preserve"> </w:t>
      </w:r>
      <w:r>
        <w:t>городской</w:t>
      </w:r>
      <w:r>
        <w:rPr>
          <w:spacing w:val="-13"/>
        </w:rPr>
        <w:t xml:space="preserve"> </w:t>
      </w:r>
      <w:r>
        <w:t>среды</w:t>
      </w:r>
      <w:r>
        <w:rPr>
          <w:spacing w:val="-15"/>
        </w:rPr>
        <w:t xml:space="preserve"> </w:t>
      </w:r>
      <w:r>
        <w:t>и</w:t>
      </w:r>
      <w:r>
        <w:rPr>
          <w:spacing w:val="-14"/>
        </w:rPr>
        <w:t xml:space="preserve"> </w:t>
      </w:r>
      <w:r>
        <w:t>поисках</w:t>
      </w:r>
      <w:r>
        <w:rPr>
          <w:spacing w:val="-11"/>
        </w:rPr>
        <w:t xml:space="preserve"> </w:t>
      </w:r>
      <w:r>
        <w:t>путей</w:t>
      </w:r>
      <w:r>
        <w:rPr>
          <w:spacing w:val="-13"/>
        </w:rPr>
        <w:t xml:space="preserve"> </w:t>
      </w:r>
      <w:r>
        <w:t xml:space="preserve">их </w:t>
      </w:r>
      <w:r>
        <w:rPr>
          <w:spacing w:val="-2"/>
        </w:rPr>
        <w:t>преодоления;</w:t>
      </w:r>
    </w:p>
    <w:p w:rsidR="00F24135" w:rsidRDefault="005E5ACB">
      <w:pPr>
        <w:pStyle w:val="a3"/>
        <w:ind w:right="125"/>
      </w:pPr>
      <w: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w:t>
      </w:r>
    </w:p>
    <w:p w:rsidR="00F24135" w:rsidRDefault="005E5ACB">
      <w:pPr>
        <w:pStyle w:val="a3"/>
        <w:ind w:left="849" w:firstLine="0"/>
      </w:pPr>
      <w:r>
        <w:t>памяти</w:t>
      </w:r>
      <w:r>
        <w:rPr>
          <w:spacing w:val="-7"/>
        </w:rPr>
        <w:t xml:space="preserve"> </w:t>
      </w:r>
      <w:r>
        <w:t>и</w:t>
      </w:r>
      <w:r>
        <w:rPr>
          <w:spacing w:val="-4"/>
        </w:rPr>
        <w:t xml:space="preserve"> </w:t>
      </w:r>
      <w:r>
        <w:t>понимания</w:t>
      </w:r>
      <w:r>
        <w:rPr>
          <w:spacing w:val="-2"/>
        </w:rPr>
        <w:t xml:space="preserve"> </w:t>
      </w:r>
      <w:r>
        <w:t>своей</w:t>
      </w:r>
      <w:r>
        <w:rPr>
          <w:spacing w:val="-2"/>
        </w:rPr>
        <w:t xml:space="preserve"> идентичности;</w:t>
      </w:r>
    </w:p>
    <w:p w:rsidR="00F24135" w:rsidRDefault="005E5ACB">
      <w:pPr>
        <w:pStyle w:val="a3"/>
        <w:ind w:right="128"/>
      </w:pPr>
      <w:r>
        <w:t>определять понятие «городская среда»; рассматривать и объяснять планировку города как способ организации образа жизни людей;</w:t>
      </w:r>
    </w:p>
    <w:p w:rsidR="00F24135" w:rsidRDefault="005E5ACB">
      <w:pPr>
        <w:pStyle w:val="a3"/>
        <w:ind w:right="126"/>
      </w:pPr>
      <w:r>
        <w:t>знать различные виды планировки города, иметь опыт разработки построения городского пространства в виде макетной или графической схемы;</w:t>
      </w:r>
    </w:p>
    <w:p w:rsidR="00F24135" w:rsidRDefault="005E5ACB">
      <w:pPr>
        <w:pStyle w:val="a3"/>
        <w:ind w:right="125"/>
      </w:pPr>
      <w: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F24135" w:rsidRDefault="005E5ACB">
      <w:pPr>
        <w:pStyle w:val="a3"/>
        <w:spacing w:before="1"/>
        <w:ind w:right="126"/>
      </w:pPr>
      <w: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F24135" w:rsidRDefault="005E5ACB">
      <w:pPr>
        <w:pStyle w:val="a3"/>
        <w:ind w:right="127"/>
      </w:pPr>
      <w: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F24135" w:rsidRDefault="005E5ACB">
      <w:pPr>
        <w:pStyle w:val="a3"/>
        <w:ind w:right="128"/>
      </w:pPr>
      <w:r>
        <w:t>объяснять,</w:t>
      </w:r>
      <w:r>
        <w:rPr>
          <w:spacing w:val="-15"/>
        </w:rPr>
        <w:t xml:space="preserve"> </w:t>
      </w:r>
      <w:r>
        <w:t>в</w:t>
      </w:r>
      <w:r>
        <w:rPr>
          <w:spacing w:val="-15"/>
        </w:rPr>
        <w:t xml:space="preserve"> </w:t>
      </w:r>
      <w:r>
        <w:t>чём</w:t>
      </w:r>
      <w:r>
        <w:rPr>
          <w:spacing w:val="-15"/>
        </w:rPr>
        <w:t xml:space="preserve"> </w:t>
      </w:r>
      <w:r>
        <w:t>заключается</w:t>
      </w:r>
      <w:r>
        <w:rPr>
          <w:spacing w:val="-15"/>
        </w:rPr>
        <w:t xml:space="preserve"> </w:t>
      </w:r>
      <w:r>
        <w:t>взаимосвязь</w:t>
      </w:r>
      <w:r>
        <w:rPr>
          <w:spacing w:val="-15"/>
        </w:rPr>
        <w:t xml:space="preserve"> </w:t>
      </w:r>
      <w:r>
        <w:t>формы</w:t>
      </w:r>
      <w:r>
        <w:rPr>
          <w:spacing w:val="-15"/>
        </w:rPr>
        <w:t xml:space="preserve"> </w:t>
      </w:r>
      <w:r>
        <w:t>и</w:t>
      </w:r>
      <w:r>
        <w:rPr>
          <w:spacing w:val="-15"/>
        </w:rPr>
        <w:t xml:space="preserve"> </w:t>
      </w:r>
      <w:r>
        <w:t>материала</w:t>
      </w:r>
      <w:r>
        <w:rPr>
          <w:spacing w:val="-15"/>
        </w:rPr>
        <w:t xml:space="preserve"> </w:t>
      </w:r>
      <w:r>
        <w:t>при</w:t>
      </w:r>
      <w:r>
        <w:rPr>
          <w:spacing w:val="-15"/>
        </w:rPr>
        <w:t xml:space="preserve"> </w:t>
      </w:r>
      <w:r>
        <w:t>построении</w:t>
      </w:r>
      <w:r>
        <w:rPr>
          <w:spacing w:val="-15"/>
        </w:rPr>
        <w:t xml:space="preserve"> </w:t>
      </w:r>
      <w:r>
        <w:t>предметного мира,</w:t>
      </w:r>
      <w:r>
        <w:rPr>
          <w:spacing w:val="-8"/>
        </w:rPr>
        <w:t xml:space="preserve"> </w:t>
      </w:r>
      <w:r>
        <w:t>объяснять</w:t>
      </w:r>
      <w:r>
        <w:rPr>
          <w:spacing w:val="-8"/>
        </w:rPr>
        <w:t xml:space="preserve"> </w:t>
      </w:r>
      <w:r>
        <w:t>характер</w:t>
      </w:r>
      <w:r>
        <w:rPr>
          <w:spacing w:val="-9"/>
        </w:rPr>
        <w:t xml:space="preserve"> </w:t>
      </w:r>
      <w:r>
        <w:t>влияния</w:t>
      </w:r>
      <w:r>
        <w:rPr>
          <w:spacing w:val="-5"/>
        </w:rPr>
        <w:t xml:space="preserve"> </w:t>
      </w:r>
      <w:r>
        <w:t>цвета</w:t>
      </w:r>
      <w:r>
        <w:rPr>
          <w:spacing w:val="-9"/>
        </w:rPr>
        <w:t xml:space="preserve"> </w:t>
      </w:r>
      <w:r>
        <w:t>на</w:t>
      </w:r>
      <w:r>
        <w:rPr>
          <w:spacing w:val="-7"/>
        </w:rPr>
        <w:t xml:space="preserve"> </w:t>
      </w:r>
      <w:r>
        <w:t>восприятие</w:t>
      </w:r>
      <w:r>
        <w:rPr>
          <w:spacing w:val="-9"/>
        </w:rPr>
        <w:t xml:space="preserve"> </w:t>
      </w:r>
      <w:r>
        <w:t>человеком</w:t>
      </w:r>
      <w:r>
        <w:rPr>
          <w:spacing w:val="-11"/>
        </w:rPr>
        <w:t xml:space="preserve"> </w:t>
      </w:r>
      <w:r>
        <w:t>формы</w:t>
      </w:r>
      <w:r>
        <w:rPr>
          <w:spacing w:val="-7"/>
        </w:rPr>
        <w:t xml:space="preserve"> </w:t>
      </w:r>
      <w:r>
        <w:t>объектов</w:t>
      </w:r>
      <w:r>
        <w:rPr>
          <w:spacing w:val="-7"/>
        </w:rPr>
        <w:t xml:space="preserve"> </w:t>
      </w:r>
      <w:r>
        <w:t>архитектуры</w:t>
      </w:r>
      <w:r>
        <w:rPr>
          <w:spacing w:val="-9"/>
        </w:rPr>
        <w:t xml:space="preserve"> </w:t>
      </w:r>
      <w:r>
        <w:t xml:space="preserve">и </w:t>
      </w:r>
      <w:r>
        <w:rPr>
          <w:spacing w:val="-2"/>
        </w:rPr>
        <w:t>дизайна;</w:t>
      </w:r>
    </w:p>
    <w:p w:rsidR="00F24135" w:rsidRDefault="005E5ACB">
      <w:pPr>
        <w:pStyle w:val="a3"/>
        <w:ind w:right="129"/>
      </w:pPr>
      <w:r>
        <w:t>иметь</w:t>
      </w:r>
      <w:r>
        <w:rPr>
          <w:spacing w:val="-6"/>
        </w:rPr>
        <w:t xml:space="preserve"> </w:t>
      </w:r>
      <w:r>
        <w:t>опыт</w:t>
      </w:r>
      <w:r>
        <w:rPr>
          <w:spacing w:val="-8"/>
        </w:rPr>
        <w:t xml:space="preserve"> </w:t>
      </w:r>
      <w:r>
        <w:t>творческого</w:t>
      </w:r>
      <w:r>
        <w:rPr>
          <w:spacing w:val="-5"/>
        </w:rPr>
        <w:t xml:space="preserve"> </w:t>
      </w:r>
      <w:r>
        <w:t>проектирования</w:t>
      </w:r>
      <w:r>
        <w:rPr>
          <w:spacing w:val="-7"/>
        </w:rPr>
        <w:t xml:space="preserve"> </w:t>
      </w:r>
      <w:r>
        <w:t>интерьерного</w:t>
      </w:r>
      <w:r>
        <w:rPr>
          <w:spacing w:val="-5"/>
        </w:rPr>
        <w:t xml:space="preserve"> </w:t>
      </w:r>
      <w:r>
        <w:t>пространства</w:t>
      </w:r>
      <w:r>
        <w:rPr>
          <w:spacing w:val="-10"/>
        </w:rPr>
        <w:t xml:space="preserve"> </w:t>
      </w:r>
      <w:r>
        <w:t>для</w:t>
      </w:r>
      <w:r>
        <w:rPr>
          <w:spacing w:val="-7"/>
        </w:rPr>
        <w:t xml:space="preserve"> </w:t>
      </w:r>
      <w:r>
        <w:t>конкретных</w:t>
      </w:r>
      <w:r>
        <w:rPr>
          <w:spacing w:val="-8"/>
        </w:rPr>
        <w:t xml:space="preserve"> </w:t>
      </w:r>
      <w:r>
        <w:t>задач жизнедеятельности человека;</w:t>
      </w:r>
    </w:p>
    <w:p w:rsidR="00F24135" w:rsidRDefault="005E5ACB">
      <w:pPr>
        <w:pStyle w:val="a3"/>
        <w:ind w:right="129"/>
      </w:pPr>
      <w: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F24135" w:rsidRDefault="005E5ACB">
      <w:pPr>
        <w:pStyle w:val="a3"/>
        <w:ind w:right="128"/>
      </w:pPr>
      <w:r>
        <w:t>иметь</w:t>
      </w:r>
      <w:r>
        <w:rPr>
          <w:spacing w:val="-5"/>
        </w:rPr>
        <w:t xml:space="preserve"> </w:t>
      </w:r>
      <w:r>
        <w:t>представление</w:t>
      </w:r>
      <w:r>
        <w:rPr>
          <w:spacing w:val="-7"/>
        </w:rPr>
        <w:t xml:space="preserve"> </w:t>
      </w:r>
      <w:r>
        <w:t>об</w:t>
      </w:r>
      <w:r>
        <w:rPr>
          <w:spacing w:val="-7"/>
        </w:rPr>
        <w:t xml:space="preserve"> </w:t>
      </w:r>
      <w:r>
        <w:t>истории</w:t>
      </w:r>
      <w:r>
        <w:rPr>
          <w:spacing w:val="-5"/>
        </w:rPr>
        <w:t xml:space="preserve"> </w:t>
      </w:r>
      <w:r>
        <w:t>костюма</w:t>
      </w:r>
      <w:r>
        <w:rPr>
          <w:spacing w:val="-6"/>
        </w:rPr>
        <w:t xml:space="preserve"> </w:t>
      </w:r>
      <w:r>
        <w:t>в</w:t>
      </w:r>
      <w:r>
        <w:rPr>
          <w:spacing w:val="-6"/>
        </w:rPr>
        <w:t xml:space="preserve"> </w:t>
      </w:r>
      <w:r>
        <w:t>истории</w:t>
      </w:r>
      <w:r>
        <w:rPr>
          <w:spacing w:val="-4"/>
        </w:rPr>
        <w:t xml:space="preserve"> </w:t>
      </w:r>
      <w:r>
        <w:t>разных</w:t>
      </w:r>
      <w:r>
        <w:rPr>
          <w:spacing w:val="-7"/>
        </w:rPr>
        <w:t xml:space="preserve"> </w:t>
      </w:r>
      <w:r>
        <w:t>эпох,</w:t>
      </w:r>
      <w:r>
        <w:rPr>
          <w:spacing w:val="-8"/>
        </w:rPr>
        <w:t xml:space="preserve"> </w:t>
      </w:r>
      <w:r>
        <w:t>характеризовать</w:t>
      </w:r>
      <w:r>
        <w:rPr>
          <w:spacing w:val="-4"/>
        </w:rPr>
        <w:t xml:space="preserve"> </w:t>
      </w:r>
      <w:r>
        <w:t>понятие моды в одежде;</w:t>
      </w:r>
    </w:p>
    <w:p w:rsidR="00F24135" w:rsidRDefault="005E5ACB">
      <w:pPr>
        <w:pStyle w:val="a3"/>
        <w:ind w:right="130"/>
      </w:pPr>
      <w:r>
        <w:t>объяснять, как в одежде проявляются социальный статус человека, его ценностные ориентации, мировоззренческие идеалы и характер деятельности;</w:t>
      </w:r>
    </w:p>
    <w:p w:rsidR="00F24135" w:rsidRDefault="005E5ACB">
      <w:pPr>
        <w:pStyle w:val="a3"/>
        <w:spacing w:before="1"/>
        <w:ind w:right="127"/>
      </w:pPr>
      <w:r>
        <w:t>иметь представление о конструкции костюма и применении законов композиции в проектировании одежды, ансамбле в костюме;</w:t>
      </w:r>
    </w:p>
    <w:p w:rsidR="00F24135" w:rsidRDefault="005E5ACB">
      <w:pPr>
        <w:pStyle w:val="a3"/>
        <w:ind w:right="128"/>
      </w:pPr>
      <w: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1"/>
      </w:pPr>
      <w:r>
        <w:lastRenderedPageBreak/>
        <w:t>иметь опыт выполнения практических творческих эскизов по теме «Дизайн современной одежды», создания эскизов молодёжной одежды для разных</w:t>
      </w:r>
    </w:p>
    <w:p w:rsidR="00F24135" w:rsidRDefault="005E5ACB">
      <w:pPr>
        <w:pStyle w:val="a3"/>
        <w:spacing w:before="1"/>
        <w:ind w:left="849" w:firstLine="0"/>
      </w:pPr>
      <w:r>
        <w:t>жизненных</w:t>
      </w:r>
      <w:r>
        <w:rPr>
          <w:spacing w:val="-5"/>
        </w:rPr>
        <w:t xml:space="preserve"> </w:t>
      </w:r>
      <w:r>
        <w:t>задач</w:t>
      </w:r>
      <w:r>
        <w:rPr>
          <w:spacing w:val="-4"/>
        </w:rPr>
        <w:t xml:space="preserve"> </w:t>
      </w:r>
      <w:r>
        <w:t>(спортивной,</w:t>
      </w:r>
      <w:r>
        <w:rPr>
          <w:spacing w:val="-5"/>
        </w:rPr>
        <w:t xml:space="preserve"> </w:t>
      </w:r>
      <w:r>
        <w:t>праздничной,</w:t>
      </w:r>
      <w:r>
        <w:rPr>
          <w:spacing w:val="-5"/>
        </w:rPr>
        <w:t xml:space="preserve"> </w:t>
      </w:r>
      <w:r>
        <w:t>повседневной</w:t>
      </w:r>
      <w:r>
        <w:rPr>
          <w:spacing w:val="-3"/>
        </w:rPr>
        <w:t xml:space="preserve"> </w:t>
      </w:r>
      <w:r>
        <w:t>и</w:t>
      </w:r>
      <w:r>
        <w:rPr>
          <w:spacing w:val="-4"/>
        </w:rPr>
        <w:t xml:space="preserve"> </w:t>
      </w:r>
      <w:r>
        <w:rPr>
          <w:spacing w:val="-2"/>
        </w:rPr>
        <w:t>других);</w:t>
      </w:r>
    </w:p>
    <w:p w:rsidR="00F24135" w:rsidRDefault="005E5ACB">
      <w:pPr>
        <w:pStyle w:val="a3"/>
        <w:ind w:right="124"/>
      </w:pPr>
      <w:r>
        <w:t>различать задачи искусства</w:t>
      </w:r>
      <w:r>
        <w:rPr>
          <w:spacing w:val="-6"/>
        </w:rPr>
        <w:t xml:space="preserve"> </w:t>
      </w:r>
      <w:r>
        <w:t>театрального грима</w:t>
      </w:r>
      <w:r>
        <w:rPr>
          <w:spacing w:val="-1"/>
        </w:rPr>
        <w:t xml:space="preserve"> </w:t>
      </w:r>
      <w:r>
        <w:t>и</w:t>
      </w:r>
      <w:r>
        <w:rPr>
          <w:spacing w:val="-1"/>
        </w:rPr>
        <w:t xml:space="preserve"> </w:t>
      </w:r>
      <w:r>
        <w:t>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F24135" w:rsidRDefault="005E5ACB">
      <w:pPr>
        <w:pStyle w:val="a3"/>
        <w:ind w:right="129"/>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F24135" w:rsidRDefault="005E5ACB">
      <w:pPr>
        <w:pStyle w:val="a3"/>
        <w:ind w:right="132"/>
      </w:pPr>
      <w:r>
        <w:t>По результатам реализации вариативного модуля обучающийся получит следующие предметные результаты по отдельным темам программы по изобразительному искусству.</w:t>
      </w:r>
    </w:p>
    <w:p w:rsidR="00F24135" w:rsidRDefault="005E5ACB">
      <w:pPr>
        <w:pStyle w:val="a3"/>
        <w:ind w:right="131"/>
      </w:pPr>
      <w:r>
        <w:t>Модуль № 4 «Изображение в синтетических, экранных видах искусства и художественная фотография» (вариативный):</w:t>
      </w:r>
    </w:p>
    <w:p w:rsidR="00F24135" w:rsidRDefault="005E5ACB">
      <w:pPr>
        <w:pStyle w:val="a3"/>
        <w:ind w:right="130"/>
      </w:pPr>
      <w: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F24135" w:rsidRDefault="005E5ACB">
      <w:pPr>
        <w:pStyle w:val="a3"/>
        <w:spacing w:before="1"/>
        <w:ind w:left="849" w:firstLine="0"/>
      </w:pPr>
      <w:r>
        <w:t>понимать</w:t>
      </w:r>
      <w:r>
        <w:rPr>
          <w:spacing w:val="-4"/>
        </w:rPr>
        <w:t xml:space="preserve"> </w:t>
      </w:r>
      <w:r>
        <w:t>и</w:t>
      </w:r>
      <w:r>
        <w:rPr>
          <w:spacing w:val="-5"/>
        </w:rPr>
        <w:t xml:space="preserve"> </w:t>
      </w:r>
      <w:r>
        <w:t>характеризовать</w:t>
      </w:r>
      <w:r>
        <w:rPr>
          <w:spacing w:val="-2"/>
        </w:rPr>
        <w:t xml:space="preserve"> </w:t>
      </w:r>
      <w:r>
        <w:t>роль</w:t>
      </w:r>
      <w:r>
        <w:rPr>
          <w:spacing w:val="-2"/>
        </w:rPr>
        <w:t xml:space="preserve"> </w:t>
      </w:r>
      <w:r>
        <w:t>визуального</w:t>
      </w:r>
      <w:r>
        <w:rPr>
          <w:spacing w:val="-5"/>
        </w:rPr>
        <w:t xml:space="preserve"> </w:t>
      </w:r>
      <w:r>
        <w:t>образа</w:t>
      </w:r>
      <w:r>
        <w:rPr>
          <w:spacing w:val="-4"/>
        </w:rPr>
        <w:t xml:space="preserve"> </w:t>
      </w:r>
      <w:r>
        <w:t>в</w:t>
      </w:r>
      <w:r>
        <w:rPr>
          <w:spacing w:val="-4"/>
        </w:rPr>
        <w:t xml:space="preserve"> </w:t>
      </w:r>
      <w:r>
        <w:t xml:space="preserve">синтетических </w:t>
      </w:r>
      <w:r>
        <w:rPr>
          <w:spacing w:val="-2"/>
        </w:rPr>
        <w:t>искусствах;</w:t>
      </w:r>
    </w:p>
    <w:p w:rsidR="00F24135" w:rsidRDefault="005E5ACB">
      <w:pPr>
        <w:pStyle w:val="a3"/>
        <w:ind w:right="126"/>
      </w:pPr>
      <w: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F24135" w:rsidRDefault="005E5ACB">
      <w:pPr>
        <w:pStyle w:val="a3"/>
        <w:ind w:left="849" w:firstLine="0"/>
      </w:pPr>
      <w:r>
        <w:t>Художник</w:t>
      </w:r>
      <w:r>
        <w:rPr>
          <w:spacing w:val="-2"/>
        </w:rPr>
        <w:t xml:space="preserve"> </w:t>
      </w:r>
      <w:r>
        <w:t>и</w:t>
      </w:r>
      <w:r>
        <w:rPr>
          <w:spacing w:val="-4"/>
        </w:rPr>
        <w:t xml:space="preserve"> </w:t>
      </w:r>
      <w:r>
        <w:t>искусство</w:t>
      </w:r>
      <w:r>
        <w:rPr>
          <w:spacing w:val="-2"/>
        </w:rPr>
        <w:t xml:space="preserve"> театра:</w:t>
      </w:r>
    </w:p>
    <w:p w:rsidR="00F24135" w:rsidRDefault="005E5ACB">
      <w:pPr>
        <w:pStyle w:val="a3"/>
        <w:ind w:right="126"/>
      </w:pPr>
      <w:r>
        <w:t xml:space="preserve">иметь представление об истории развития театра и жанровом многообразии театральных </w:t>
      </w:r>
      <w:r>
        <w:rPr>
          <w:spacing w:val="-2"/>
        </w:rPr>
        <w:t>представлений;</w:t>
      </w:r>
    </w:p>
    <w:p w:rsidR="00F24135" w:rsidRDefault="005E5ACB">
      <w:pPr>
        <w:pStyle w:val="a3"/>
        <w:ind w:right="125"/>
      </w:pPr>
      <w:r>
        <w:t>знать о роли художника и видах профессиональной художнической деятельности в современном театре;</w:t>
      </w:r>
    </w:p>
    <w:p w:rsidR="00F24135" w:rsidRDefault="005E5ACB">
      <w:pPr>
        <w:pStyle w:val="a3"/>
        <w:ind w:left="849" w:firstLine="0"/>
        <w:jc w:val="left"/>
      </w:pPr>
      <w:r>
        <w:t>иметь представление о сценографии и символическом характере сценического образа; понимать</w:t>
      </w:r>
      <w:r>
        <w:rPr>
          <w:spacing w:val="23"/>
        </w:rPr>
        <w:t xml:space="preserve">  </w:t>
      </w:r>
      <w:r>
        <w:t>различие</w:t>
      </w:r>
      <w:r>
        <w:rPr>
          <w:spacing w:val="78"/>
          <w:w w:val="150"/>
        </w:rPr>
        <w:t xml:space="preserve"> </w:t>
      </w:r>
      <w:r>
        <w:t>между</w:t>
      </w:r>
      <w:r>
        <w:rPr>
          <w:spacing w:val="77"/>
          <w:w w:val="150"/>
        </w:rPr>
        <w:t xml:space="preserve"> </w:t>
      </w:r>
      <w:r>
        <w:t>бытовым</w:t>
      </w:r>
      <w:r>
        <w:rPr>
          <w:spacing w:val="25"/>
        </w:rPr>
        <w:t xml:space="preserve">  </w:t>
      </w:r>
      <w:r>
        <w:t>костюмом</w:t>
      </w:r>
      <w:r>
        <w:rPr>
          <w:spacing w:val="25"/>
        </w:rPr>
        <w:t xml:space="preserve">  </w:t>
      </w:r>
      <w:r>
        <w:t>в</w:t>
      </w:r>
      <w:r>
        <w:rPr>
          <w:spacing w:val="25"/>
        </w:rPr>
        <w:t xml:space="preserve">  </w:t>
      </w:r>
      <w:r>
        <w:t>жизни</w:t>
      </w:r>
      <w:r>
        <w:rPr>
          <w:spacing w:val="77"/>
          <w:w w:val="150"/>
        </w:rPr>
        <w:t xml:space="preserve"> </w:t>
      </w:r>
      <w:r>
        <w:t>и</w:t>
      </w:r>
      <w:r>
        <w:rPr>
          <w:spacing w:val="25"/>
        </w:rPr>
        <w:t xml:space="preserve">  </w:t>
      </w:r>
      <w:r>
        <w:t>сценическим</w:t>
      </w:r>
      <w:r>
        <w:rPr>
          <w:spacing w:val="26"/>
        </w:rPr>
        <w:t xml:space="preserve">  </w:t>
      </w:r>
      <w:r>
        <w:rPr>
          <w:spacing w:val="-2"/>
        </w:rPr>
        <w:t>костюмом</w:t>
      </w:r>
    </w:p>
    <w:p w:rsidR="00F24135" w:rsidRDefault="005E5ACB">
      <w:pPr>
        <w:pStyle w:val="a3"/>
        <w:ind w:firstLine="0"/>
        <w:jc w:val="left"/>
      </w:pPr>
      <w:r>
        <w:t>театрального</w:t>
      </w:r>
      <w:r>
        <w:rPr>
          <w:spacing w:val="80"/>
          <w:w w:val="150"/>
        </w:rPr>
        <w:t xml:space="preserve"> </w:t>
      </w:r>
      <w:r>
        <w:t>персонажа,</w:t>
      </w:r>
      <w:r>
        <w:rPr>
          <w:spacing w:val="80"/>
          <w:w w:val="150"/>
        </w:rPr>
        <w:t xml:space="preserve"> </w:t>
      </w:r>
      <w:r>
        <w:t>воплощающим</w:t>
      </w:r>
      <w:r>
        <w:rPr>
          <w:spacing w:val="80"/>
          <w:w w:val="150"/>
        </w:rPr>
        <w:t xml:space="preserve"> </w:t>
      </w:r>
      <w:r>
        <w:t>характер</w:t>
      </w:r>
      <w:r>
        <w:rPr>
          <w:spacing w:val="80"/>
          <w:w w:val="150"/>
        </w:rPr>
        <w:t xml:space="preserve"> </w:t>
      </w:r>
      <w:r>
        <w:t>героя</w:t>
      </w:r>
      <w:r>
        <w:rPr>
          <w:spacing w:val="80"/>
          <w:w w:val="150"/>
        </w:rPr>
        <w:t xml:space="preserve"> </w:t>
      </w:r>
      <w:r>
        <w:t>и</w:t>
      </w:r>
      <w:r>
        <w:rPr>
          <w:spacing w:val="80"/>
          <w:w w:val="150"/>
        </w:rPr>
        <w:t xml:space="preserve"> </w:t>
      </w:r>
      <w:r>
        <w:t>его</w:t>
      </w:r>
      <w:r>
        <w:rPr>
          <w:spacing w:val="80"/>
          <w:w w:val="150"/>
        </w:rPr>
        <w:t xml:space="preserve"> </w:t>
      </w:r>
      <w:r>
        <w:t>эпоху</w:t>
      </w:r>
      <w:r>
        <w:rPr>
          <w:spacing w:val="80"/>
          <w:w w:val="150"/>
        </w:rPr>
        <w:t xml:space="preserve"> </w:t>
      </w:r>
      <w:r>
        <w:t>в</w:t>
      </w:r>
      <w:r>
        <w:rPr>
          <w:spacing w:val="80"/>
          <w:w w:val="150"/>
        </w:rPr>
        <w:t xml:space="preserve"> </w:t>
      </w:r>
      <w:r>
        <w:t>единстве</w:t>
      </w:r>
      <w:r>
        <w:rPr>
          <w:spacing w:val="80"/>
          <w:w w:val="150"/>
        </w:rPr>
        <w:t xml:space="preserve"> </w:t>
      </w:r>
      <w:r>
        <w:t>всего</w:t>
      </w:r>
      <w:r>
        <w:rPr>
          <w:spacing w:val="40"/>
        </w:rPr>
        <w:t xml:space="preserve"> </w:t>
      </w:r>
      <w:r>
        <w:t>стилистического образа спектакля;</w:t>
      </w:r>
    </w:p>
    <w:p w:rsidR="00F24135" w:rsidRDefault="005E5ACB">
      <w:pPr>
        <w:pStyle w:val="a3"/>
        <w:ind w:right="126"/>
      </w:pPr>
      <w: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других художников);</w:t>
      </w:r>
    </w:p>
    <w:p w:rsidR="00F24135" w:rsidRDefault="005E5ACB">
      <w:pPr>
        <w:pStyle w:val="a3"/>
        <w:spacing w:before="1"/>
        <w:ind w:right="129"/>
      </w:pPr>
      <w:r>
        <w:t>иметь практический опыт создания эскизов оформления спектакля по выбранной пьесе, иметь применять полученные знания при постановке школьного спектакля;</w:t>
      </w:r>
    </w:p>
    <w:p w:rsidR="00F24135" w:rsidRDefault="005E5ACB">
      <w:pPr>
        <w:pStyle w:val="a3"/>
        <w:ind w:right="129"/>
      </w:pPr>
      <w:r>
        <w:t>объяснять</w:t>
      </w:r>
      <w:r>
        <w:rPr>
          <w:spacing w:val="-15"/>
        </w:rPr>
        <w:t xml:space="preserve"> </w:t>
      </w:r>
      <w:r>
        <w:t>ведущую</w:t>
      </w:r>
      <w:r>
        <w:rPr>
          <w:spacing w:val="-13"/>
        </w:rPr>
        <w:t xml:space="preserve"> </w:t>
      </w:r>
      <w:r>
        <w:t>роль</w:t>
      </w:r>
      <w:r>
        <w:rPr>
          <w:spacing w:val="-13"/>
        </w:rPr>
        <w:t xml:space="preserve"> </w:t>
      </w:r>
      <w:r>
        <w:t>художника</w:t>
      </w:r>
      <w:r>
        <w:rPr>
          <w:spacing w:val="-15"/>
        </w:rPr>
        <w:t xml:space="preserve"> </w:t>
      </w:r>
      <w:r>
        <w:t>кукольного</w:t>
      </w:r>
      <w:r>
        <w:rPr>
          <w:spacing w:val="-12"/>
        </w:rPr>
        <w:t xml:space="preserve"> </w:t>
      </w:r>
      <w:r>
        <w:t>спектакля</w:t>
      </w:r>
      <w:r>
        <w:rPr>
          <w:spacing w:val="-15"/>
        </w:rPr>
        <w:t xml:space="preserve"> </w:t>
      </w:r>
      <w:r>
        <w:t>как</w:t>
      </w:r>
      <w:r>
        <w:rPr>
          <w:spacing w:val="-12"/>
        </w:rPr>
        <w:t xml:space="preserve"> </w:t>
      </w:r>
      <w:r>
        <w:t>соавтора</w:t>
      </w:r>
      <w:r>
        <w:rPr>
          <w:spacing w:val="-15"/>
        </w:rPr>
        <w:t xml:space="preserve"> </w:t>
      </w:r>
      <w:r>
        <w:t>режиссёра</w:t>
      </w:r>
      <w:r>
        <w:rPr>
          <w:spacing w:val="-15"/>
        </w:rPr>
        <w:t xml:space="preserve"> </w:t>
      </w:r>
      <w:r>
        <w:t>и</w:t>
      </w:r>
      <w:r>
        <w:rPr>
          <w:spacing w:val="-14"/>
        </w:rPr>
        <w:t xml:space="preserve"> </w:t>
      </w:r>
      <w:r>
        <w:t>актёра в процессе создания образа персонажа;</w:t>
      </w:r>
    </w:p>
    <w:p w:rsidR="00F24135" w:rsidRDefault="005E5ACB">
      <w:pPr>
        <w:pStyle w:val="a3"/>
        <w:ind w:left="849" w:right="128" w:firstLine="0"/>
      </w:pPr>
      <w:r>
        <w:t>иметь практический навык игрового одушевления куклы из простых бытовых предметов; понимать</w:t>
      </w:r>
      <w:r>
        <w:rPr>
          <w:spacing w:val="-11"/>
        </w:rPr>
        <w:t xml:space="preserve"> </w:t>
      </w:r>
      <w:r>
        <w:t>необходимость</w:t>
      </w:r>
      <w:r>
        <w:rPr>
          <w:spacing w:val="-9"/>
        </w:rPr>
        <w:t xml:space="preserve"> </w:t>
      </w:r>
      <w:r>
        <w:t>зрительских</w:t>
      </w:r>
      <w:r>
        <w:rPr>
          <w:spacing w:val="-10"/>
        </w:rPr>
        <w:t xml:space="preserve"> </w:t>
      </w:r>
      <w:r>
        <w:t>знаний</w:t>
      </w:r>
      <w:r>
        <w:rPr>
          <w:spacing w:val="-11"/>
        </w:rPr>
        <w:t xml:space="preserve"> </w:t>
      </w:r>
      <w:r>
        <w:t>и</w:t>
      </w:r>
      <w:r>
        <w:rPr>
          <w:spacing w:val="-6"/>
        </w:rPr>
        <w:t xml:space="preserve"> </w:t>
      </w:r>
      <w:r>
        <w:t>умений</w:t>
      </w:r>
      <w:r>
        <w:rPr>
          <w:spacing w:val="-5"/>
        </w:rPr>
        <w:t xml:space="preserve"> </w:t>
      </w:r>
      <w:r>
        <w:t>-</w:t>
      </w:r>
      <w:r>
        <w:rPr>
          <w:spacing w:val="-9"/>
        </w:rPr>
        <w:t xml:space="preserve"> </w:t>
      </w:r>
      <w:r>
        <w:t>обладания</w:t>
      </w:r>
      <w:r>
        <w:rPr>
          <w:spacing w:val="-8"/>
        </w:rPr>
        <w:t xml:space="preserve"> </w:t>
      </w:r>
      <w:r>
        <w:t>зрительской</w:t>
      </w:r>
      <w:r>
        <w:rPr>
          <w:spacing w:val="-9"/>
        </w:rPr>
        <w:t xml:space="preserve"> </w:t>
      </w:r>
      <w:r>
        <w:t>культурой</w:t>
      </w:r>
    </w:p>
    <w:p w:rsidR="00F24135" w:rsidRDefault="005E5ACB">
      <w:pPr>
        <w:pStyle w:val="a3"/>
        <w:ind w:right="131" w:firstLine="0"/>
      </w:pPr>
      <w:r>
        <w:t>для восприятия произведений художественного творчества и понимания их значения в интерпретации явлений жизни.</w:t>
      </w:r>
    </w:p>
    <w:p w:rsidR="00F24135" w:rsidRDefault="005E5ACB">
      <w:pPr>
        <w:pStyle w:val="a3"/>
        <w:ind w:left="849" w:firstLine="0"/>
        <w:jc w:val="left"/>
      </w:pPr>
      <w:r>
        <w:t>Художественная</w:t>
      </w:r>
      <w:r>
        <w:rPr>
          <w:spacing w:val="-6"/>
        </w:rPr>
        <w:t xml:space="preserve"> </w:t>
      </w:r>
      <w:r>
        <w:rPr>
          <w:spacing w:val="-2"/>
        </w:rPr>
        <w:t>фотография:</w:t>
      </w:r>
    </w:p>
    <w:p w:rsidR="00F24135" w:rsidRDefault="005E5ACB">
      <w:pPr>
        <w:pStyle w:val="a3"/>
        <w:jc w:val="left"/>
      </w:pPr>
      <w:r>
        <w:t>иметь</w:t>
      </w:r>
      <w:r>
        <w:rPr>
          <w:spacing w:val="80"/>
        </w:rPr>
        <w:t xml:space="preserve"> </w:t>
      </w:r>
      <w:r>
        <w:t>представление</w:t>
      </w:r>
      <w:r>
        <w:rPr>
          <w:spacing w:val="80"/>
        </w:rPr>
        <w:t xml:space="preserve"> </w:t>
      </w:r>
      <w:r>
        <w:t>о</w:t>
      </w:r>
      <w:r>
        <w:rPr>
          <w:spacing w:val="80"/>
        </w:rPr>
        <w:t xml:space="preserve"> </w:t>
      </w:r>
      <w:r>
        <w:t>рождении</w:t>
      </w:r>
      <w:r>
        <w:rPr>
          <w:spacing w:val="80"/>
        </w:rPr>
        <w:t xml:space="preserve"> </w:t>
      </w:r>
      <w:r>
        <w:t>и</w:t>
      </w:r>
      <w:r>
        <w:rPr>
          <w:spacing w:val="80"/>
        </w:rPr>
        <w:t xml:space="preserve"> </w:t>
      </w:r>
      <w:r>
        <w:t>истории</w:t>
      </w:r>
      <w:r>
        <w:rPr>
          <w:spacing w:val="80"/>
        </w:rPr>
        <w:t xml:space="preserve"> </w:t>
      </w:r>
      <w:r>
        <w:t>фотографии,</w:t>
      </w:r>
      <w:r>
        <w:rPr>
          <w:spacing w:val="80"/>
        </w:rPr>
        <w:t xml:space="preserve"> </w:t>
      </w:r>
      <w:r>
        <w:t>о</w:t>
      </w:r>
      <w:r>
        <w:rPr>
          <w:spacing w:val="80"/>
        </w:rPr>
        <w:t xml:space="preserve"> </w:t>
      </w:r>
      <w:r>
        <w:t>соотношении</w:t>
      </w:r>
      <w:r>
        <w:rPr>
          <w:spacing w:val="80"/>
        </w:rPr>
        <w:t xml:space="preserve"> </w:t>
      </w:r>
      <w:r>
        <w:t>прогресса технологий и развитии искусства запечатления реальности в зримых образах;</w:t>
      </w:r>
    </w:p>
    <w:p w:rsidR="00F24135" w:rsidRDefault="005E5ACB">
      <w:pPr>
        <w:pStyle w:val="a3"/>
        <w:ind w:left="849" w:firstLine="0"/>
        <w:jc w:val="left"/>
      </w:pPr>
      <w:r>
        <w:t>уметь</w:t>
      </w:r>
      <w:r>
        <w:rPr>
          <w:spacing w:val="-10"/>
        </w:rPr>
        <w:t xml:space="preserve"> </w:t>
      </w:r>
      <w:r>
        <w:t>объяснять</w:t>
      </w:r>
      <w:r>
        <w:rPr>
          <w:spacing w:val="-6"/>
        </w:rPr>
        <w:t xml:space="preserve"> </w:t>
      </w:r>
      <w:r>
        <w:t>понятия</w:t>
      </w:r>
      <w:r>
        <w:rPr>
          <w:spacing w:val="-3"/>
        </w:rPr>
        <w:t xml:space="preserve"> </w:t>
      </w:r>
      <w:r>
        <w:t>«длительность</w:t>
      </w:r>
      <w:r>
        <w:rPr>
          <w:spacing w:val="-8"/>
        </w:rPr>
        <w:t xml:space="preserve"> </w:t>
      </w:r>
      <w:r>
        <w:t>экспозиции»,</w:t>
      </w:r>
      <w:r>
        <w:rPr>
          <w:spacing w:val="-6"/>
        </w:rPr>
        <w:t xml:space="preserve"> </w:t>
      </w:r>
      <w:r>
        <w:t>«выдержка»,</w:t>
      </w:r>
      <w:r>
        <w:rPr>
          <w:spacing w:val="-1"/>
        </w:rPr>
        <w:t xml:space="preserve"> </w:t>
      </w:r>
      <w:r>
        <w:rPr>
          <w:spacing w:val="-2"/>
        </w:rPr>
        <w:t>«диафрагма»;</w:t>
      </w:r>
    </w:p>
    <w:p w:rsidR="00F24135" w:rsidRDefault="005E5ACB">
      <w:pPr>
        <w:pStyle w:val="a3"/>
        <w:jc w:val="left"/>
      </w:pPr>
      <w:r>
        <w:t>иметь</w:t>
      </w:r>
      <w:r>
        <w:rPr>
          <w:spacing w:val="80"/>
          <w:w w:val="150"/>
        </w:rPr>
        <w:t xml:space="preserve"> </w:t>
      </w:r>
      <w:r>
        <w:t>навыки</w:t>
      </w:r>
      <w:r>
        <w:rPr>
          <w:spacing w:val="80"/>
          <w:w w:val="150"/>
        </w:rPr>
        <w:t xml:space="preserve"> </w:t>
      </w:r>
      <w:r>
        <w:t>фотографирования</w:t>
      </w:r>
      <w:r>
        <w:rPr>
          <w:spacing w:val="80"/>
          <w:w w:val="150"/>
        </w:rPr>
        <w:t xml:space="preserve"> </w:t>
      </w:r>
      <w:r>
        <w:t>и</w:t>
      </w:r>
      <w:r>
        <w:rPr>
          <w:spacing w:val="80"/>
          <w:w w:val="150"/>
        </w:rPr>
        <w:t xml:space="preserve"> </w:t>
      </w:r>
      <w:r>
        <w:t>обработки</w:t>
      </w:r>
      <w:r>
        <w:rPr>
          <w:spacing w:val="80"/>
          <w:w w:val="150"/>
        </w:rPr>
        <w:t xml:space="preserve"> </w:t>
      </w:r>
      <w:r>
        <w:t>цифровых</w:t>
      </w:r>
      <w:r>
        <w:rPr>
          <w:spacing w:val="80"/>
          <w:w w:val="150"/>
        </w:rPr>
        <w:t xml:space="preserve"> </w:t>
      </w:r>
      <w:r>
        <w:t>фотографий</w:t>
      </w:r>
      <w:r>
        <w:rPr>
          <w:spacing w:val="80"/>
          <w:w w:val="150"/>
        </w:rPr>
        <w:t xml:space="preserve"> </w:t>
      </w:r>
      <w:r>
        <w:t>с</w:t>
      </w:r>
      <w:r>
        <w:rPr>
          <w:spacing w:val="80"/>
          <w:w w:val="150"/>
        </w:rPr>
        <w:t xml:space="preserve"> </w:t>
      </w:r>
      <w:r>
        <w:t>помощью компьютерных графических редакторов;</w:t>
      </w:r>
    </w:p>
    <w:p w:rsidR="00F24135" w:rsidRDefault="005E5ACB">
      <w:pPr>
        <w:pStyle w:val="a3"/>
        <w:ind w:left="849" w:firstLine="0"/>
        <w:jc w:val="left"/>
      </w:pPr>
      <w:r>
        <w:t>уметь</w:t>
      </w:r>
      <w:r>
        <w:rPr>
          <w:spacing w:val="-5"/>
        </w:rPr>
        <w:t xml:space="preserve"> </w:t>
      </w:r>
      <w:r>
        <w:t>объяснять</w:t>
      </w:r>
      <w:r>
        <w:rPr>
          <w:spacing w:val="-6"/>
        </w:rPr>
        <w:t xml:space="preserve"> </w:t>
      </w:r>
      <w:r>
        <w:t>значение</w:t>
      </w:r>
      <w:r>
        <w:rPr>
          <w:spacing w:val="-8"/>
        </w:rPr>
        <w:t xml:space="preserve"> </w:t>
      </w:r>
      <w:r>
        <w:t>фотографий</w:t>
      </w:r>
      <w:r>
        <w:rPr>
          <w:spacing w:val="1"/>
        </w:rPr>
        <w:t xml:space="preserve"> </w:t>
      </w:r>
      <w:r>
        <w:rPr>
          <w:spacing w:val="-2"/>
        </w:rPr>
        <w:t>«Родиноведения»</w:t>
      </w:r>
    </w:p>
    <w:p w:rsidR="00F24135" w:rsidRDefault="005E5ACB">
      <w:pPr>
        <w:pStyle w:val="a3"/>
        <w:jc w:val="left"/>
      </w:pPr>
      <w:r>
        <w:t>С.М.</w:t>
      </w:r>
      <w:r>
        <w:rPr>
          <w:spacing w:val="40"/>
        </w:rPr>
        <w:t xml:space="preserve"> </w:t>
      </w:r>
      <w:r>
        <w:t>Прокудина-Горского</w:t>
      </w:r>
      <w:r>
        <w:rPr>
          <w:spacing w:val="40"/>
        </w:rPr>
        <w:t xml:space="preserve"> </w:t>
      </w:r>
      <w:r>
        <w:t>для</w:t>
      </w:r>
      <w:r>
        <w:rPr>
          <w:spacing w:val="40"/>
        </w:rPr>
        <w:t xml:space="preserve"> </w:t>
      </w:r>
      <w:r>
        <w:t>современных</w:t>
      </w:r>
      <w:r>
        <w:rPr>
          <w:spacing w:val="40"/>
        </w:rPr>
        <w:t xml:space="preserve"> </w:t>
      </w:r>
      <w:r>
        <w:t>представлений</w:t>
      </w:r>
      <w:r>
        <w:rPr>
          <w:spacing w:val="40"/>
        </w:rPr>
        <w:t xml:space="preserve"> </w:t>
      </w:r>
      <w:r>
        <w:t>об</w:t>
      </w:r>
      <w:r>
        <w:rPr>
          <w:spacing w:val="40"/>
        </w:rPr>
        <w:t xml:space="preserve"> </w:t>
      </w:r>
      <w:r>
        <w:t>истории</w:t>
      </w:r>
      <w:r>
        <w:rPr>
          <w:spacing w:val="40"/>
        </w:rPr>
        <w:t xml:space="preserve"> </w:t>
      </w:r>
      <w:r>
        <w:t>жизни</w:t>
      </w:r>
      <w:r>
        <w:rPr>
          <w:spacing w:val="40"/>
        </w:rPr>
        <w:t xml:space="preserve"> </w:t>
      </w:r>
      <w:r>
        <w:t>в</w:t>
      </w:r>
      <w:r>
        <w:rPr>
          <w:spacing w:val="40"/>
        </w:rPr>
        <w:t xml:space="preserve"> </w:t>
      </w:r>
      <w:r>
        <w:t xml:space="preserve">нашей </w:t>
      </w:r>
      <w:r>
        <w:rPr>
          <w:spacing w:val="-2"/>
        </w:rPr>
        <w:t>стране;</w:t>
      </w:r>
    </w:p>
    <w:p w:rsidR="00F24135" w:rsidRDefault="005E5ACB">
      <w:pPr>
        <w:pStyle w:val="a3"/>
        <w:spacing w:before="1"/>
        <w:ind w:left="849" w:right="1475" w:firstLine="0"/>
        <w:jc w:val="left"/>
      </w:pPr>
      <w:r>
        <w:t>различать</w:t>
      </w:r>
      <w:r>
        <w:rPr>
          <w:spacing w:val="-3"/>
        </w:rPr>
        <w:t xml:space="preserve"> </w:t>
      </w:r>
      <w:r>
        <w:t>и</w:t>
      </w:r>
      <w:r>
        <w:rPr>
          <w:spacing w:val="-5"/>
        </w:rPr>
        <w:t xml:space="preserve"> </w:t>
      </w:r>
      <w:r>
        <w:t>характеризовать</w:t>
      </w:r>
      <w:r>
        <w:rPr>
          <w:spacing w:val="-2"/>
        </w:rPr>
        <w:t xml:space="preserve"> </w:t>
      </w:r>
      <w:r>
        <w:t>различные</w:t>
      </w:r>
      <w:r>
        <w:rPr>
          <w:spacing w:val="-6"/>
        </w:rPr>
        <w:t xml:space="preserve"> </w:t>
      </w:r>
      <w:r>
        <w:t>жанры</w:t>
      </w:r>
      <w:r>
        <w:rPr>
          <w:spacing w:val="-3"/>
        </w:rPr>
        <w:t xml:space="preserve"> </w:t>
      </w:r>
      <w:r>
        <w:t>художественной фотографии; объяснять</w:t>
      </w:r>
      <w:r>
        <w:rPr>
          <w:spacing w:val="-3"/>
        </w:rPr>
        <w:t xml:space="preserve"> </w:t>
      </w:r>
      <w:r>
        <w:t>роль</w:t>
      </w:r>
      <w:r>
        <w:rPr>
          <w:spacing w:val="-3"/>
        </w:rPr>
        <w:t xml:space="preserve"> </w:t>
      </w:r>
      <w:r>
        <w:t>света</w:t>
      </w:r>
      <w:r>
        <w:rPr>
          <w:spacing w:val="-5"/>
        </w:rPr>
        <w:t xml:space="preserve"> </w:t>
      </w:r>
      <w:r>
        <w:t>как</w:t>
      </w:r>
      <w:r>
        <w:rPr>
          <w:spacing w:val="-2"/>
        </w:rPr>
        <w:t xml:space="preserve"> </w:t>
      </w:r>
      <w:r>
        <w:t>художественного</w:t>
      </w:r>
      <w:r>
        <w:rPr>
          <w:spacing w:val="-2"/>
        </w:rPr>
        <w:t xml:space="preserve"> </w:t>
      </w:r>
      <w:r>
        <w:t>средства</w:t>
      </w:r>
      <w:r>
        <w:rPr>
          <w:spacing w:val="-5"/>
        </w:rPr>
        <w:t xml:space="preserve"> </w:t>
      </w:r>
      <w:r>
        <w:t>в</w:t>
      </w:r>
      <w:r>
        <w:rPr>
          <w:spacing w:val="-4"/>
        </w:rPr>
        <w:t xml:space="preserve"> </w:t>
      </w:r>
      <w:r>
        <w:t>искусстве</w:t>
      </w:r>
      <w:r>
        <w:rPr>
          <w:spacing w:val="-3"/>
        </w:rPr>
        <w:t xml:space="preserve"> </w:t>
      </w:r>
      <w:r>
        <w:rPr>
          <w:spacing w:val="-2"/>
        </w:rPr>
        <w:t>фотографии;</w:t>
      </w:r>
    </w:p>
    <w:p w:rsidR="00F24135" w:rsidRDefault="005E5ACB">
      <w:pPr>
        <w:pStyle w:val="a3"/>
        <w:tabs>
          <w:tab w:val="left" w:pos="952"/>
          <w:tab w:val="left" w:pos="1677"/>
          <w:tab w:val="left" w:pos="3141"/>
          <w:tab w:val="left" w:pos="3477"/>
          <w:tab w:val="left" w:pos="6773"/>
          <w:tab w:val="left" w:pos="7776"/>
        </w:tabs>
        <w:ind w:right="128"/>
        <w:jc w:val="right"/>
      </w:pPr>
      <w:r>
        <w:t>понимать,</w:t>
      </w:r>
      <w:r>
        <w:rPr>
          <w:spacing w:val="40"/>
        </w:rPr>
        <w:t xml:space="preserve"> </w:t>
      </w:r>
      <w:r>
        <w:t>как</w:t>
      </w:r>
      <w:r>
        <w:rPr>
          <w:spacing w:val="40"/>
        </w:rPr>
        <w:t xml:space="preserve"> </w:t>
      </w:r>
      <w:r>
        <w:t>в</w:t>
      </w:r>
      <w:r>
        <w:rPr>
          <w:spacing w:val="40"/>
        </w:rPr>
        <w:t xml:space="preserve"> </w:t>
      </w:r>
      <w:r>
        <w:t>художественной</w:t>
      </w:r>
      <w:r>
        <w:rPr>
          <w:spacing w:val="40"/>
        </w:rPr>
        <w:t xml:space="preserve"> </w:t>
      </w:r>
      <w:r>
        <w:t>фотографии</w:t>
      </w:r>
      <w:r>
        <w:rPr>
          <w:spacing w:val="40"/>
        </w:rPr>
        <w:t xml:space="preserve"> </w:t>
      </w:r>
      <w:r>
        <w:t>проявляются</w:t>
      </w:r>
      <w:r>
        <w:rPr>
          <w:spacing w:val="40"/>
        </w:rPr>
        <w:t xml:space="preserve"> </w:t>
      </w:r>
      <w:r>
        <w:t>средства</w:t>
      </w:r>
      <w:r>
        <w:rPr>
          <w:spacing w:val="40"/>
        </w:rPr>
        <w:t xml:space="preserve"> </w:t>
      </w:r>
      <w:r>
        <w:t>выразительности</w:t>
      </w:r>
      <w:r>
        <w:rPr>
          <w:spacing w:val="40"/>
        </w:rPr>
        <w:t xml:space="preserve"> </w:t>
      </w:r>
      <w:r>
        <w:t>изобразительного</w:t>
      </w:r>
      <w:r>
        <w:rPr>
          <w:spacing w:val="-3"/>
        </w:rPr>
        <w:t xml:space="preserve"> </w:t>
      </w:r>
      <w:r>
        <w:t>искусства,</w:t>
      </w:r>
      <w:r>
        <w:rPr>
          <w:spacing w:val="-4"/>
        </w:rPr>
        <w:t xml:space="preserve"> </w:t>
      </w:r>
      <w:r>
        <w:t>и</w:t>
      </w:r>
      <w:r>
        <w:rPr>
          <w:spacing w:val="-3"/>
        </w:rPr>
        <w:t xml:space="preserve"> </w:t>
      </w:r>
      <w:r>
        <w:t>стремиться</w:t>
      </w:r>
      <w:r>
        <w:rPr>
          <w:spacing w:val="-4"/>
        </w:rPr>
        <w:t xml:space="preserve"> </w:t>
      </w:r>
      <w:r>
        <w:t>к</w:t>
      </w:r>
      <w:r>
        <w:rPr>
          <w:spacing w:val="-3"/>
        </w:rPr>
        <w:t xml:space="preserve"> </w:t>
      </w:r>
      <w:r>
        <w:t>их применению</w:t>
      </w:r>
      <w:r>
        <w:rPr>
          <w:spacing w:val="-1"/>
        </w:rPr>
        <w:t xml:space="preserve"> </w:t>
      </w:r>
      <w:r>
        <w:t>в</w:t>
      </w:r>
      <w:r>
        <w:rPr>
          <w:spacing w:val="-5"/>
        </w:rPr>
        <w:t xml:space="preserve"> </w:t>
      </w:r>
      <w:r>
        <w:t>своей</w:t>
      </w:r>
      <w:r>
        <w:rPr>
          <w:spacing w:val="-4"/>
        </w:rPr>
        <w:t xml:space="preserve"> </w:t>
      </w:r>
      <w:r>
        <w:t>практике</w:t>
      </w:r>
      <w:r>
        <w:rPr>
          <w:spacing w:val="-4"/>
        </w:rPr>
        <w:t xml:space="preserve"> </w:t>
      </w:r>
      <w:r>
        <w:t xml:space="preserve">фотографирования; </w:t>
      </w:r>
      <w:r>
        <w:rPr>
          <w:spacing w:val="-2"/>
        </w:rPr>
        <w:t>иметь</w:t>
      </w:r>
      <w:r>
        <w:tab/>
      </w:r>
      <w:r>
        <w:rPr>
          <w:spacing w:val="-4"/>
        </w:rPr>
        <w:t>опыт</w:t>
      </w:r>
      <w:r>
        <w:tab/>
      </w:r>
      <w:r>
        <w:rPr>
          <w:spacing w:val="-2"/>
        </w:rPr>
        <w:t>наблюдения</w:t>
      </w:r>
      <w:r>
        <w:tab/>
      </w:r>
      <w:r>
        <w:rPr>
          <w:spacing w:val="-10"/>
        </w:rPr>
        <w:t>и</w:t>
      </w:r>
      <w:r>
        <w:tab/>
      </w:r>
      <w:r>
        <w:rPr>
          <w:spacing w:val="-2"/>
        </w:rPr>
        <w:t>художественно-эстетического</w:t>
      </w:r>
      <w:r>
        <w:tab/>
      </w:r>
      <w:r>
        <w:rPr>
          <w:spacing w:val="-2"/>
        </w:rPr>
        <w:t>анализа</w:t>
      </w:r>
      <w:r>
        <w:tab/>
      </w:r>
      <w:r>
        <w:rPr>
          <w:spacing w:val="-2"/>
        </w:rPr>
        <w:t>художественных</w:t>
      </w:r>
    </w:p>
    <w:p w:rsidR="00F24135" w:rsidRDefault="00F24135">
      <w:pPr>
        <w:pStyle w:val="a3"/>
        <w:jc w:val="right"/>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фотографий</w:t>
      </w:r>
      <w:r>
        <w:rPr>
          <w:spacing w:val="-2"/>
        </w:rPr>
        <w:t xml:space="preserve"> </w:t>
      </w:r>
      <w:r>
        <w:t>известных</w:t>
      </w:r>
      <w:r>
        <w:rPr>
          <w:spacing w:val="-1"/>
        </w:rPr>
        <w:t xml:space="preserve"> </w:t>
      </w:r>
      <w:r>
        <w:t>профессиональных</w:t>
      </w:r>
      <w:r>
        <w:rPr>
          <w:spacing w:val="2"/>
        </w:rPr>
        <w:t xml:space="preserve"> </w:t>
      </w:r>
      <w:r>
        <w:t>мастеров</w:t>
      </w:r>
      <w:r>
        <w:rPr>
          <w:spacing w:val="-5"/>
        </w:rPr>
        <w:t xml:space="preserve"> </w:t>
      </w:r>
      <w:r>
        <w:rPr>
          <w:spacing w:val="-2"/>
        </w:rPr>
        <w:t>фотографии;</w:t>
      </w:r>
    </w:p>
    <w:p w:rsidR="00F24135" w:rsidRDefault="005E5ACB">
      <w:pPr>
        <w:pStyle w:val="a3"/>
        <w:ind w:right="121"/>
      </w:pPr>
      <w:r>
        <w:t>иметь опыт применения</w:t>
      </w:r>
      <w:r>
        <w:rPr>
          <w:spacing w:val="-3"/>
        </w:rPr>
        <w:t xml:space="preserve"> </w:t>
      </w:r>
      <w:r>
        <w:t>знаний о</w:t>
      </w:r>
      <w:r>
        <w:rPr>
          <w:spacing w:val="-3"/>
        </w:rPr>
        <w:t xml:space="preserve"> </w:t>
      </w:r>
      <w:r>
        <w:t>художественно-образных критериях</w:t>
      </w:r>
      <w:r>
        <w:rPr>
          <w:spacing w:val="-3"/>
        </w:rPr>
        <w:t xml:space="preserve"> </w:t>
      </w:r>
      <w:r>
        <w:t>к композиции кадра при самостоятельном фотографировании окружающей жизни;</w:t>
      </w:r>
    </w:p>
    <w:p w:rsidR="00F24135" w:rsidRDefault="005E5ACB">
      <w:pPr>
        <w:pStyle w:val="a3"/>
        <w:spacing w:before="1"/>
        <w:ind w:right="129"/>
      </w:pPr>
      <w:r>
        <w:t>обретать опыт художественного наблюдения жизни, развивая познавательный интерес и внимание к окружающему миру, к людям;</w:t>
      </w:r>
    </w:p>
    <w:p w:rsidR="00F24135" w:rsidRDefault="005E5ACB">
      <w:pPr>
        <w:pStyle w:val="a3"/>
        <w:ind w:right="123"/>
      </w:pPr>
      <w: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F24135" w:rsidRDefault="005E5ACB">
      <w:pPr>
        <w:pStyle w:val="a3"/>
        <w:ind w:right="125"/>
      </w:pPr>
      <w:r>
        <w:t>понимать</w:t>
      </w:r>
      <w:r>
        <w:rPr>
          <w:spacing w:val="-1"/>
        </w:rPr>
        <w:t xml:space="preserve"> </w:t>
      </w:r>
      <w:r>
        <w:t>значение репортажного</w:t>
      </w:r>
      <w:r>
        <w:rPr>
          <w:spacing w:val="-4"/>
        </w:rPr>
        <w:t xml:space="preserve"> </w:t>
      </w:r>
      <w:r>
        <w:t>жанра,</w:t>
      </w:r>
      <w:r>
        <w:rPr>
          <w:spacing w:val="-2"/>
        </w:rPr>
        <w:t xml:space="preserve"> </w:t>
      </w:r>
      <w:r>
        <w:t>роли</w:t>
      </w:r>
      <w:r>
        <w:rPr>
          <w:spacing w:val="-2"/>
        </w:rPr>
        <w:t xml:space="preserve"> </w:t>
      </w:r>
      <w:r>
        <w:t>журналистов-фотографов в</w:t>
      </w:r>
      <w:r>
        <w:rPr>
          <w:spacing w:val="-3"/>
        </w:rPr>
        <w:t xml:space="preserve"> </w:t>
      </w:r>
      <w:r>
        <w:t>истории</w:t>
      </w:r>
      <w:r>
        <w:rPr>
          <w:spacing w:val="-2"/>
        </w:rPr>
        <w:t xml:space="preserve"> </w:t>
      </w:r>
      <w:r>
        <w:t>XX</w:t>
      </w:r>
      <w:r>
        <w:rPr>
          <w:spacing w:val="-1"/>
        </w:rPr>
        <w:t xml:space="preserve"> </w:t>
      </w:r>
      <w:r>
        <w:t>в.</w:t>
      </w:r>
      <w:r>
        <w:rPr>
          <w:spacing w:val="-2"/>
        </w:rPr>
        <w:t xml:space="preserve"> </w:t>
      </w:r>
      <w:r>
        <w:t>и современном мире;</w:t>
      </w:r>
    </w:p>
    <w:p w:rsidR="00F24135" w:rsidRDefault="005E5ACB">
      <w:pPr>
        <w:pStyle w:val="a3"/>
        <w:ind w:right="125"/>
      </w:pPr>
      <w: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F24135" w:rsidRDefault="005E5ACB">
      <w:pPr>
        <w:pStyle w:val="a3"/>
        <w:ind w:left="849" w:right="2144" w:firstLine="0"/>
      </w:pPr>
      <w:r>
        <w:t>иметь</w:t>
      </w:r>
      <w:r>
        <w:rPr>
          <w:spacing w:val="-7"/>
        </w:rPr>
        <w:t xml:space="preserve"> </w:t>
      </w:r>
      <w:r>
        <w:t>навыки</w:t>
      </w:r>
      <w:r>
        <w:rPr>
          <w:spacing w:val="-5"/>
        </w:rPr>
        <w:t xml:space="preserve"> </w:t>
      </w:r>
      <w:r>
        <w:t>компьютерной</w:t>
      </w:r>
      <w:r>
        <w:rPr>
          <w:spacing w:val="-6"/>
        </w:rPr>
        <w:t xml:space="preserve"> </w:t>
      </w:r>
      <w:r>
        <w:t>обработки</w:t>
      </w:r>
      <w:r>
        <w:rPr>
          <w:spacing w:val="-6"/>
        </w:rPr>
        <w:t xml:space="preserve"> </w:t>
      </w:r>
      <w:r>
        <w:t>и</w:t>
      </w:r>
      <w:r>
        <w:rPr>
          <w:spacing w:val="-8"/>
        </w:rPr>
        <w:t xml:space="preserve"> </w:t>
      </w:r>
      <w:r>
        <w:t>преобразования</w:t>
      </w:r>
      <w:r>
        <w:rPr>
          <w:spacing w:val="-5"/>
        </w:rPr>
        <w:t xml:space="preserve"> </w:t>
      </w:r>
      <w:r>
        <w:t>фотографий. Изображение и искусство кино:</w:t>
      </w:r>
    </w:p>
    <w:p w:rsidR="00F24135" w:rsidRDefault="005E5ACB">
      <w:pPr>
        <w:pStyle w:val="a3"/>
        <w:spacing w:before="1"/>
        <w:ind w:right="127"/>
      </w:pPr>
      <w:r>
        <w:t>иметь представление об этапах в истории кино и его эволюции как искусства; уметь объяснять,</w:t>
      </w:r>
      <w:r>
        <w:rPr>
          <w:spacing w:val="-15"/>
        </w:rPr>
        <w:t xml:space="preserve"> </w:t>
      </w:r>
      <w:r>
        <w:t>почему</w:t>
      </w:r>
      <w:r>
        <w:rPr>
          <w:spacing w:val="-15"/>
        </w:rPr>
        <w:t xml:space="preserve"> </w:t>
      </w:r>
      <w:r>
        <w:t>экранное</w:t>
      </w:r>
      <w:r>
        <w:rPr>
          <w:spacing w:val="-14"/>
        </w:rPr>
        <w:t xml:space="preserve"> </w:t>
      </w:r>
      <w:r>
        <w:t>время</w:t>
      </w:r>
      <w:r>
        <w:rPr>
          <w:spacing w:val="-13"/>
        </w:rPr>
        <w:t xml:space="preserve"> </w:t>
      </w:r>
      <w:r>
        <w:t>и</w:t>
      </w:r>
      <w:r>
        <w:rPr>
          <w:spacing w:val="-12"/>
        </w:rPr>
        <w:t xml:space="preserve"> </w:t>
      </w:r>
      <w:r>
        <w:t>всё</w:t>
      </w:r>
      <w:r>
        <w:rPr>
          <w:spacing w:val="-15"/>
        </w:rPr>
        <w:t xml:space="preserve"> </w:t>
      </w:r>
      <w:r>
        <w:t>изображаемое</w:t>
      </w:r>
      <w:r>
        <w:rPr>
          <w:spacing w:val="-14"/>
        </w:rPr>
        <w:t xml:space="preserve"> </w:t>
      </w:r>
      <w:r>
        <w:t>в</w:t>
      </w:r>
      <w:r>
        <w:rPr>
          <w:spacing w:val="-14"/>
        </w:rPr>
        <w:t xml:space="preserve"> </w:t>
      </w:r>
      <w:r>
        <w:t>фильме,</w:t>
      </w:r>
      <w:r>
        <w:rPr>
          <w:spacing w:val="-13"/>
        </w:rPr>
        <w:t xml:space="preserve"> </w:t>
      </w:r>
      <w:r>
        <w:t>являясь</w:t>
      </w:r>
      <w:r>
        <w:rPr>
          <w:spacing w:val="-10"/>
        </w:rPr>
        <w:t xml:space="preserve"> </w:t>
      </w:r>
      <w:r>
        <w:t>условностью,</w:t>
      </w:r>
      <w:r>
        <w:rPr>
          <w:spacing w:val="-13"/>
        </w:rPr>
        <w:t xml:space="preserve"> </w:t>
      </w:r>
      <w:r>
        <w:t>формирует у людей восприятие реального мира;</w:t>
      </w:r>
    </w:p>
    <w:p w:rsidR="00F24135" w:rsidRDefault="005E5ACB">
      <w:pPr>
        <w:pStyle w:val="a3"/>
        <w:ind w:right="126"/>
      </w:pPr>
      <w:r>
        <w:t xml:space="preserve">иметь представление об экранных искусствах как монтаже композиционно построенных </w:t>
      </w:r>
      <w:r>
        <w:rPr>
          <w:spacing w:val="-2"/>
        </w:rPr>
        <w:t>кадров;</w:t>
      </w:r>
    </w:p>
    <w:p w:rsidR="00F24135" w:rsidRDefault="005E5ACB">
      <w:pPr>
        <w:pStyle w:val="a3"/>
        <w:ind w:right="126"/>
      </w:pPr>
      <w: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F24135" w:rsidRDefault="005E5ACB">
      <w:pPr>
        <w:pStyle w:val="a3"/>
        <w:ind w:left="849" w:firstLine="0"/>
      </w:pPr>
      <w:r>
        <w:t>объяснять</w:t>
      </w:r>
      <w:r>
        <w:rPr>
          <w:spacing w:val="-4"/>
        </w:rPr>
        <w:t xml:space="preserve"> </w:t>
      </w:r>
      <w:r>
        <w:t>роль</w:t>
      </w:r>
      <w:r>
        <w:rPr>
          <w:spacing w:val="-7"/>
        </w:rPr>
        <w:t xml:space="preserve"> </w:t>
      </w:r>
      <w:r>
        <w:t>видео</w:t>
      </w:r>
      <w:r>
        <w:rPr>
          <w:spacing w:val="-4"/>
        </w:rPr>
        <w:t xml:space="preserve"> </w:t>
      </w:r>
      <w:r>
        <w:t>в</w:t>
      </w:r>
      <w:r>
        <w:rPr>
          <w:spacing w:val="-5"/>
        </w:rPr>
        <w:t xml:space="preserve"> </w:t>
      </w:r>
      <w:r>
        <w:t>современной</w:t>
      </w:r>
      <w:r>
        <w:rPr>
          <w:spacing w:val="-3"/>
        </w:rPr>
        <w:t xml:space="preserve"> </w:t>
      </w:r>
      <w:r>
        <w:t>бытовой</w:t>
      </w:r>
      <w:r>
        <w:rPr>
          <w:spacing w:val="-5"/>
        </w:rPr>
        <w:t xml:space="preserve"> </w:t>
      </w:r>
      <w:r>
        <w:rPr>
          <w:spacing w:val="-2"/>
        </w:rPr>
        <w:t>культуре;</w:t>
      </w:r>
    </w:p>
    <w:p w:rsidR="00F24135" w:rsidRDefault="005E5ACB">
      <w:pPr>
        <w:pStyle w:val="a3"/>
        <w:ind w:right="128"/>
      </w:pPr>
      <w:r>
        <w:t>иметь опыт создания видеоролика, осваивать основные этапы создания видеоролика и планировать свою работу по созданию видеоролика;</w:t>
      </w:r>
    </w:p>
    <w:p w:rsidR="00F24135" w:rsidRDefault="005E5ACB">
      <w:pPr>
        <w:pStyle w:val="a3"/>
        <w:ind w:right="128"/>
      </w:pPr>
      <w: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F24135" w:rsidRDefault="005E5ACB">
      <w:pPr>
        <w:pStyle w:val="a3"/>
        <w:ind w:left="849" w:right="1753" w:firstLine="0"/>
      </w:pPr>
      <w:r>
        <w:t>иметь</w:t>
      </w:r>
      <w:r>
        <w:rPr>
          <w:spacing w:val="-4"/>
        </w:rPr>
        <w:t xml:space="preserve"> </w:t>
      </w:r>
      <w:r>
        <w:t>начальные</w:t>
      </w:r>
      <w:r>
        <w:rPr>
          <w:spacing w:val="-4"/>
        </w:rPr>
        <w:t xml:space="preserve"> </w:t>
      </w:r>
      <w:r>
        <w:t>навыки</w:t>
      </w:r>
      <w:r>
        <w:rPr>
          <w:spacing w:val="-2"/>
        </w:rPr>
        <w:t xml:space="preserve"> </w:t>
      </w:r>
      <w:r>
        <w:t>практической</w:t>
      </w:r>
      <w:r>
        <w:rPr>
          <w:spacing w:val="-3"/>
        </w:rPr>
        <w:t xml:space="preserve"> </w:t>
      </w:r>
      <w:r>
        <w:t>работы</w:t>
      </w:r>
      <w:r>
        <w:rPr>
          <w:spacing w:val="-6"/>
        </w:rPr>
        <w:t xml:space="preserve"> </w:t>
      </w:r>
      <w:r>
        <w:t>по</w:t>
      </w:r>
      <w:r>
        <w:rPr>
          <w:spacing w:val="-3"/>
        </w:rPr>
        <w:t xml:space="preserve"> </w:t>
      </w:r>
      <w:r>
        <w:t>видеомонтажу</w:t>
      </w:r>
      <w:r>
        <w:rPr>
          <w:spacing w:val="-8"/>
        </w:rPr>
        <w:t xml:space="preserve"> </w:t>
      </w:r>
      <w:r>
        <w:t>на</w:t>
      </w:r>
      <w:r>
        <w:rPr>
          <w:spacing w:val="-4"/>
        </w:rPr>
        <w:t xml:space="preserve"> </w:t>
      </w:r>
      <w:r>
        <w:t>основе соответствующих компьютерных программ;</w:t>
      </w:r>
    </w:p>
    <w:p w:rsidR="00F24135" w:rsidRDefault="005E5ACB">
      <w:pPr>
        <w:pStyle w:val="a3"/>
        <w:spacing w:before="1"/>
        <w:ind w:left="849" w:firstLine="0"/>
      </w:pPr>
      <w:r>
        <w:t>иметь</w:t>
      </w:r>
      <w:r>
        <w:rPr>
          <w:spacing w:val="-3"/>
        </w:rPr>
        <w:t xml:space="preserve"> </w:t>
      </w:r>
      <w:r>
        <w:t>навык</w:t>
      </w:r>
      <w:r>
        <w:rPr>
          <w:spacing w:val="-1"/>
        </w:rPr>
        <w:t xml:space="preserve"> </w:t>
      </w:r>
      <w:r>
        <w:t>критического</w:t>
      </w:r>
      <w:r>
        <w:rPr>
          <w:spacing w:val="-7"/>
        </w:rPr>
        <w:t xml:space="preserve"> </w:t>
      </w:r>
      <w:r>
        <w:t>осмысления</w:t>
      </w:r>
      <w:r>
        <w:rPr>
          <w:spacing w:val="-3"/>
        </w:rPr>
        <w:t xml:space="preserve"> </w:t>
      </w:r>
      <w:r>
        <w:t>качества</w:t>
      </w:r>
      <w:r>
        <w:rPr>
          <w:spacing w:val="-4"/>
        </w:rPr>
        <w:t xml:space="preserve"> </w:t>
      </w:r>
      <w:r>
        <w:t>снятых</w:t>
      </w:r>
      <w:r>
        <w:rPr>
          <w:spacing w:val="-2"/>
        </w:rPr>
        <w:t xml:space="preserve"> роликов;</w:t>
      </w:r>
    </w:p>
    <w:p w:rsidR="00F24135" w:rsidRDefault="005E5ACB">
      <w:pPr>
        <w:pStyle w:val="a3"/>
        <w:ind w:right="124"/>
      </w:pPr>
      <w: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F24135" w:rsidRDefault="005E5ACB">
      <w:pPr>
        <w:pStyle w:val="a3"/>
        <w:ind w:right="124"/>
      </w:pPr>
      <w: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F24135" w:rsidRDefault="005E5ACB">
      <w:pPr>
        <w:pStyle w:val="a3"/>
        <w:ind w:right="127"/>
      </w:pPr>
      <w:r>
        <w:t>осваивать опыт создания компьютерной анимации в выбранной технике и в соответствующей компьютерной программе;</w:t>
      </w:r>
    </w:p>
    <w:p w:rsidR="00F24135" w:rsidRDefault="005E5ACB">
      <w:pPr>
        <w:pStyle w:val="a3"/>
        <w:ind w:right="127"/>
      </w:pPr>
      <w:r>
        <w:t xml:space="preserve">иметь опыт совместной творческой коллективной работы по созданию анимационного </w:t>
      </w:r>
      <w:r>
        <w:rPr>
          <w:spacing w:val="-2"/>
        </w:rPr>
        <w:t>фильма.</w:t>
      </w:r>
    </w:p>
    <w:p w:rsidR="00F24135" w:rsidRDefault="005E5ACB">
      <w:pPr>
        <w:pStyle w:val="a3"/>
        <w:ind w:left="849" w:firstLine="0"/>
      </w:pPr>
      <w:r>
        <w:t>Изобразительное</w:t>
      </w:r>
      <w:r>
        <w:rPr>
          <w:spacing w:val="-2"/>
        </w:rPr>
        <w:t xml:space="preserve"> </w:t>
      </w:r>
      <w:r>
        <w:t>искусство</w:t>
      </w:r>
      <w:r>
        <w:rPr>
          <w:spacing w:val="-1"/>
        </w:rPr>
        <w:t xml:space="preserve"> </w:t>
      </w:r>
      <w:r>
        <w:t>на</w:t>
      </w:r>
      <w:r>
        <w:rPr>
          <w:spacing w:val="-2"/>
        </w:rPr>
        <w:t xml:space="preserve"> телевидении:</w:t>
      </w:r>
    </w:p>
    <w:p w:rsidR="00F24135" w:rsidRDefault="005E5ACB">
      <w:pPr>
        <w:pStyle w:val="a3"/>
        <w:ind w:right="126"/>
      </w:pPr>
      <w:r>
        <w:t>объяснять</w:t>
      </w:r>
      <w:r>
        <w:rPr>
          <w:spacing w:val="-4"/>
        </w:rPr>
        <w:t xml:space="preserve"> </w:t>
      </w:r>
      <w:r>
        <w:t>особую</w:t>
      </w:r>
      <w:r>
        <w:rPr>
          <w:spacing w:val="-1"/>
        </w:rPr>
        <w:t xml:space="preserve"> </w:t>
      </w:r>
      <w:r>
        <w:t>роль</w:t>
      </w:r>
      <w:r>
        <w:rPr>
          <w:spacing w:val="-4"/>
        </w:rPr>
        <w:t xml:space="preserve"> </w:t>
      </w:r>
      <w:r>
        <w:t>и</w:t>
      </w:r>
      <w:r>
        <w:rPr>
          <w:spacing w:val="-2"/>
        </w:rPr>
        <w:t xml:space="preserve"> </w:t>
      </w:r>
      <w:r>
        <w:t>функции телевидения</w:t>
      </w:r>
      <w:r>
        <w:rPr>
          <w:spacing w:val="-7"/>
        </w:rPr>
        <w:t xml:space="preserve"> </w:t>
      </w:r>
      <w:r>
        <w:t>в</w:t>
      </w:r>
      <w:r>
        <w:rPr>
          <w:spacing w:val="-4"/>
        </w:rPr>
        <w:t xml:space="preserve"> </w:t>
      </w:r>
      <w:r>
        <w:t>жизни</w:t>
      </w:r>
      <w:r>
        <w:rPr>
          <w:spacing w:val="-3"/>
        </w:rPr>
        <w:t xml:space="preserve"> </w:t>
      </w:r>
      <w:r>
        <w:t>общества</w:t>
      </w:r>
      <w:r>
        <w:rPr>
          <w:spacing w:val="-6"/>
        </w:rPr>
        <w:t xml:space="preserve"> </w:t>
      </w:r>
      <w:r>
        <w:t>как</w:t>
      </w:r>
      <w:r>
        <w:rPr>
          <w:spacing w:val="-2"/>
        </w:rPr>
        <w:t xml:space="preserve"> </w:t>
      </w:r>
      <w:r>
        <w:t>экранного</w:t>
      </w:r>
      <w:r>
        <w:rPr>
          <w:spacing w:val="-7"/>
        </w:rPr>
        <w:t xml:space="preserve"> </w:t>
      </w:r>
      <w:r>
        <w:t>искусства и средства массовой информации, художественного и научного просвещения, развлечения и организации досуга;</w:t>
      </w:r>
    </w:p>
    <w:p w:rsidR="00F24135" w:rsidRDefault="005E5ACB">
      <w:pPr>
        <w:pStyle w:val="a3"/>
        <w:ind w:left="849" w:firstLine="0"/>
      </w:pPr>
      <w:r>
        <w:t>знать о создателе</w:t>
      </w:r>
      <w:r>
        <w:rPr>
          <w:spacing w:val="-6"/>
        </w:rPr>
        <w:t xml:space="preserve"> </w:t>
      </w:r>
      <w:r>
        <w:t>телевидения</w:t>
      </w:r>
      <w:r>
        <w:rPr>
          <w:spacing w:val="-4"/>
        </w:rPr>
        <w:t xml:space="preserve"> </w:t>
      </w:r>
      <w:r>
        <w:t>-</w:t>
      </w:r>
      <w:r>
        <w:rPr>
          <w:spacing w:val="-2"/>
        </w:rPr>
        <w:t xml:space="preserve"> </w:t>
      </w:r>
      <w:r>
        <w:t>русском</w:t>
      </w:r>
      <w:r>
        <w:rPr>
          <w:spacing w:val="-2"/>
        </w:rPr>
        <w:t xml:space="preserve"> </w:t>
      </w:r>
      <w:r>
        <w:t>инженере Владимире</w:t>
      </w:r>
      <w:r>
        <w:rPr>
          <w:spacing w:val="-2"/>
        </w:rPr>
        <w:t xml:space="preserve"> Зворыкине;</w:t>
      </w:r>
    </w:p>
    <w:p w:rsidR="00F24135" w:rsidRDefault="005E5ACB">
      <w:pPr>
        <w:pStyle w:val="a3"/>
        <w:ind w:left="849" w:right="126" w:firstLine="0"/>
      </w:pPr>
      <w:r>
        <w:t>осознавать</w:t>
      </w:r>
      <w:r>
        <w:rPr>
          <w:spacing w:val="-11"/>
        </w:rPr>
        <w:t xml:space="preserve"> </w:t>
      </w:r>
      <w:r>
        <w:t>роль</w:t>
      </w:r>
      <w:r>
        <w:rPr>
          <w:spacing w:val="-11"/>
        </w:rPr>
        <w:t xml:space="preserve"> </w:t>
      </w:r>
      <w:r>
        <w:t>телевидения</w:t>
      </w:r>
      <w:r>
        <w:rPr>
          <w:spacing w:val="-10"/>
        </w:rPr>
        <w:t xml:space="preserve"> </w:t>
      </w:r>
      <w:r>
        <w:t>в</w:t>
      </w:r>
      <w:r>
        <w:rPr>
          <w:spacing w:val="-15"/>
        </w:rPr>
        <w:t xml:space="preserve"> </w:t>
      </w:r>
      <w:r>
        <w:t>превращении</w:t>
      </w:r>
      <w:r>
        <w:rPr>
          <w:spacing w:val="-10"/>
        </w:rPr>
        <w:t xml:space="preserve"> </w:t>
      </w:r>
      <w:r>
        <w:t>мира</w:t>
      </w:r>
      <w:r>
        <w:rPr>
          <w:spacing w:val="-13"/>
        </w:rPr>
        <w:t xml:space="preserve"> </w:t>
      </w:r>
      <w:r>
        <w:t>в</w:t>
      </w:r>
      <w:r>
        <w:rPr>
          <w:spacing w:val="-12"/>
        </w:rPr>
        <w:t xml:space="preserve"> </w:t>
      </w:r>
      <w:r>
        <w:t>единое</w:t>
      </w:r>
      <w:r>
        <w:rPr>
          <w:spacing w:val="-14"/>
        </w:rPr>
        <w:t xml:space="preserve"> </w:t>
      </w:r>
      <w:r>
        <w:t>информационное</w:t>
      </w:r>
      <w:r>
        <w:rPr>
          <w:spacing w:val="-12"/>
        </w:rPr>
        <w:t xml:space="preserve"> </w:t>
      </w:r>
      <w:r>
        <w:t>пространство; иметь</w:t>
      </w:r>
      <w:r>
        <w:rPr>
          <w:spacing w:val="39"/>
        </w:rPr>
        <w:t xml:space="preserve"> </w:t>
      </w:r>
      <w:r>
        <w:t>представление</w:t>
      </w:r>
      <w:r>
        <w:rPr>
          <w:spacing w:val="37"/>
        </w:rPr>
        <w:t xml:space="preserve"> </w:t>
      </w:r>
      <w:r>
        <w:t>о</w:t>
      </w:r>
      <w:r>
        <w:rPr>
          <w:spacing w:val="37"/>
        </w:rPr>
        <w:t xml:space="preserve"> </w:t>
      </w:r>
      <w:r>
        <w:t>многих</w:t>
      </w:r>
      <w:r>
        <w:rPr>
          <w:spacing w:val="40"/>
        </w:rPr>
        <w:t xml:space="preserve"> </w:t>
      </w:r>
      <w:r>
        <w:t>направлениях</w:t>
      </w:r>
      <w:r>
        <w:rPr>
          <w:spacing w:val="37"/>
        </w:rPr>
        <w:t xml:space="preserve"> </w:t>
      </w:r>
      <w:r>
        <w:t>деятельности</w:t>
      </w:r>
      <w:r>
        <w:rPr>
          <w:spacing w:val="41"/>
        </w:rPr>
        <w:t xml:space="preserve"> </w:t>
      </w:r>
      <w:r>
        <w:t>и</w:t>
      </w:r>
      <w:r>
        <w:rPr>
          <w:spacing w:val="38"/>
        </w:rPr>
        <w:t xml:space="preserve"> </w:t>
      </w:r>
      <w:r>
        <w:t>профессиях</w:t>
      </w:r>
      <w:r>
        <w:rPr>
          <w:spacing w:val="39"/>
        </w:rPr>
        <w:t xml:space="preserve"> </w:t>
      </w:r>
      <w:r>
        <w:t>художника</w:t>
      </w:r>
      <w:r>
        <w:rPr>
          <w:spacing w:val="40"/>
        </w:rPr>
        <w:t xml:space="preserve"> </w:t>
      </w:r>
      <w:r>
        <w:rPr>
          <w:spacing w:val="-7"/>
        </w:rPr>
        <w:t>на</w:t>
      </w:r>
    </w:p>
    <w:p w:rsidR="00F24135" w:rsidRDefault="005E5ACB">
      <w:pPr>
        <w:pStyle w:val="a3"/>
        <w:spacing w:before="1"/>
        <w:ind w:firstLine="0"/>
        <w:jc w:val="left"/>
      </w:pPr>
      <w:r>
        <w:rPr>
          <w:spacing w:val="-2"/>
        </w:rPr>
        <w:t>телевидении;</w:t>
      </w:r>
    </w:p>
    <w:p w:rsidR="00F24135" w:rsidRDefault="005E5ACB">
      <w:pPr>
        <w:pStyle w:val="a3"/>
        <w:jc w:val="left"/>
      </w:pPr>
      <w:r>
        <w:t>применять</w:t>
      </w:r>
      <w:r>
        <w:rPr>
          <w:spacing w:val="-14"/>
        </w:rPr>
        <w:t xml:space="preserve"> </w:t>
      </w:r>
      <w:r>
        <w:t>полученные</w:t>
      </w:r>
      <w:r>
        <w:rPr>
          <w:spacing w:val="-13"/>
        </w:rPr>
        <w:t xml:space="preserve"> </w:t>
      </w:r>
      <w:r>
        <w:t>знания</w:t>
      </w:r>
      <w:r>
        <w:rPr>
          <w:spacing w:val="-13"/>
        </w:rPr>
        <w:t xml:space="preserve"> </w:t>
      </w:r>
      <w:r>
        <w:t>и</w:t>
      </w:r>
      <w:r>
        <w:rPr>
          <w:spacing w:val="-14"/>
        </w:rPr>
        <w:t xml:space="preserve"> </w:t>
      </w:r>
      <w:r>
        <w:t>опыт</w:t>
      </w:r>
      <w:r>
        <w:rPr>
          <w:spacing w:val="-14"/>
        </w:rPr>
        <w:t xml:space="preserve"> </w:t>
      </w:r>
      <w:r>
        <w:t>творчества</w:t>
      </w:r>
      <w:r>
        <w:rPr>
          <w:spacing w:val="-15"/>
        </w:rPr>
        <w:t xml:space="preserve"> </w:t>
      </w:r>
      <w:r>
        <w:t>в</w:t>
      </w:r>
      <w:r>
        <w:rPr>
          <w:spacing w:val="-15"/>
        </w:rPr>
        <w:t xml:space="preserve"> </w:t>
      </w:r>
      <w:r>
        <w:t>работе</w:t>
      </w:r>
      <w:r>
        <w:rPr>
          <w:spacing w:val="-14"/>
        </w:rPr>
        <w:t xml:space="preserve"> </w:t>
      </w:r>
      <w:r>
        <w:t>школьного</w:t>
      </w:r>
      <w:r>
        <w:rPr>
          <w:spacing w:val="-15"/>
        </w:rPr>
        <w:t xml:space="preserve"> </w:t>
      </w:r>
      <w:r>
        <w:t>телевидения</w:t>
      </w:r>
      <w:r>
        <w:rPr>
          <w:spacing w:val="-11"/>
        </w:rPr>
        <w:t xml:space="preserve"> </w:t>
      </w:r>
      <w:r>
        <w:t>и</w:t>
      </w:r>
      <w:r>
        <w:rPr>
          <w:spacing w:val="-13"/>
        </w:rPr>
        <w:t xml:space="preserve"> </w:t>
      </w:r>
      <w:r>
        <w:t xml:space="preserve">студии </w:t>
      </w:r>
      <w:r>
        <w:rPr>
          <w:spacing w:val="-2"/>
        </w:rPr>
        <w:t>мультимедиа;</w:t>
      </w:r>
    </w:p>
    <w:p w:rsidR="00F24135" w:rsidRDefault="005E5ACB">
      <w:pPr>
        <w:pStyle w:val="a3"/>
        <w:jc w:val="left"/>
      </w:pPr>
      <w:r>
        <w:t>понимать</w:t>
      </w:r>
      <w:r>
        <w:rPr>
          <w:spacing w:val="40"/>
        </w:rPr>
        <w:t xml:space="preserve"> </w:t>
      </w:r>
      <w:r>
        <w:t>образовательные</w:t>
      </w:r>
      <w:r>
        <w:rPr>
          <w:spacing w:val="40"/>
        </w:rPr>
        <w:t xml:space="preserve"> </w:t>
      </w:r>
      <w:r>
        <w:t>задачи</w:t>
      </w:r>
      <w:r>
        <w:rPr>
          <w:spacing w:val="40"/>
        </w:rPr>
        <w:t xml:space="preserve"> </w:t>
      </w:r>
      <w:r>
        <w:t>зрительской</w:t>
      </w:r>
      <w:r>
        <w:rPr>
          <w:spacing w:val="40"/>
        </w:rPr>
        <w:t xml:space="preserve"> </w:t>
      </w:r>
      <w:r>
        <w:t>культуры</w:t>
      </w:r>
      <w:r>
        <w:rPr>
          <w:spacing w:val="40"/>
        </w:rPr>
        <w:t xml:space="preserve"> </w:t>
      </w:r>
      <w:r>
        <w:t>и</w:t>
      </w:r>
      <w:r>
        <w:rPr>
          <w:spacing w:val="40"/>
        </w:rPr>
        <w:t xml:space="preserve"> </w:t>
      </w:r>
      <w:r>
        <w:t>необходимость</w:t>
      </w:r>
      <w:r>
        <w:rPr>
          <w:spacing w:val="40"/>
        </w:rPr>
        <w:t xml:space="preserve"> </w:t>
      </w:r>
      <w:r>
        <w:t xml:space="preserve">зрительских </w:t>
      </w:r>
      <w:r>
        <w:rPr>
          <w:spacing w:val="-2"/>
        </w:rPr>
        <w:t>умений;</w:t>
      </w:r>
    </w:p>
    <w:p w:rsidR="00F24135" w:rsidRDefault="005E5ACB">
      <w:pPr>
        <w:pStyle w:val="a3"/>
        <w:ind w:left="849" w:firstLine="0"/>
        <w:jc w:val="left"/>
      </w:pPr>
      <w:r>
        <w:t>осознавать</w:t>
      </w:r>
      <w:r>
        <w:rPr>
          <w:spacing w:val="35"/>
        </w:rPr>
        <w:t xml:space="preserve"> </w:t>
      </w:r>
      <w:r>
        <w:t>значение</w:t>
      </w:r>
      <w:r>
        <w:rPr>
          <w:spacing w:val="33"/>
        </w:rPr>
        <w:t xml:space="preserve"> </w:t>
      </w:r>
      <w:r>
        <w:t>художественной</w:t>
      </w:r>
      <w:r>
        <w:rPr>
          <w:spacing w:val="35"/>
        </w:rPr>
        <w:t xml:space="preserve"> </w:t>
      </w:r>
      <w:r>
        <w:t>культуры</w:t>
      </w:r>
      <w:r>
        <w:rPr>
          <w:spacing w:val="31"/>
        </w:rPr>
        <w:t xml:space="preserve"> </w:t>
      </w:r>
      <w:r>
        <w:t>для</w:t>
      </w:r>
      <w:r>
        <w:rPr>
          <w:spacing w:val="34"/>
        </w:rPr>
        <w:t xml:space="preserve"> </w:t>
      </w:r>
      <w:r>
        <w:t>личностного</w:t>
      </w:r>
      <w:r>
        <w:rPr>
          <w:spacing w:val="33"/>
        </w:rPr>
        <w:t xml:space="preserve"> </w:t>
      </w:r>
      <w:r>
        <w:t>духовно-</w:t>
      </w:r>
      <w:r>
        <w:rPr>
          <w:spacing w:val="-2"/>
        </w:rPr>
        <w:t>нравственного</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30" w:firstLine="0"/>
        <w:jc w:val="left"/>
      </w:pPr>
      <w:r>
        <w:lastRenderedPageBreak/>
        <w:t>развития</w:t>
      </w:r>
      <w:r>
        <w:rPr>
          <w:spacing w:val="-8"/>
        </w:rPr>
        <w:t xml:space="preserve"> </w:t>
      </w:r>
      <w:r>
        <w:t>и</w:t>
      </w:r>
      <w:r>
        <w:rPr>
          <w:spacing w:val="-10"/>
        </w:rPr>
        <w:t xml:space="preserve"> </w:t>
      </w:r>
      <w:r>
        <w:t>самореализации,</w:t>
      </w:r>
      <w:r>
        <w:rPr>
          <w:spacing w:val="-11"/>
        </w:rPr>
        <w:t xml:space="preserve"> </w:t>
      </w:r>
      <w:r>
        <w:t>определять</w:t>
      </w:r>
      <w:r>
        <w:rPr>
          <w:spacing w:val="-11"/>
        </w:rPr>
        <w:t xml:space="preserve"> </w:t>
      </w:r>
      <w:r>
        <w:t>место</w:t>
      </w:r>
      <w:r>
        <w:rPr>
          <w:spacing w:val="-10"/>
        </w:rPr>
        <w:t xml:space="preserve"> </w:t>
      </w:r>
      <w:r>
        <w:t>и</w:t>
      </w:r>
      <w:r>
        <w:rPr>
          <w:spacing w:val="-10"/>
        </w:rPr>
        <w:t xml:space="preserve"> </w:t>
      </w:r>
      <w:r>
        <w:t>роль</w:t>
      </w:r>
      <w:r>
        <w:rPr>
          <w:spacing w:val="-13"/>
        </w:rPr>
        <w:t xml:space="preserve"> </w:t>
      </w:r>
      <w:r>
        <w:t>художественной</w:t>
      </w:r>
      <w:r>
        <w:rPr>
          <w:spacing w:val="-7"/>
        </w:rPr>
        <w:t xml:space="preserve"> </w:t>
      </w:r>
      <w:r>
        <w:t>деятельности</w:t>
      </w:r>
      <w:r>
        <w:rPr>
          <w:spacing w:val="-8"/>
        </w:rPr>
        <w:t xml:space="preserve"> </w:t>
      </w:r>
      <w:r>
        <w:t>в</w:t>
      </w:r>
      <w:r>
        <w:rPr>
          <w:spacing w:val="-11"/>
        </w:rPr>
        <w:t xml:space="preserve"> </w:t>
      </w:r>
      <w:r>
        <w:t>своей</w:t>
      </w:r>
      <w:r>
        <w:rPr>
          <w:spacing w:val="-12"/>
        </w:rPr>
        <w:t xml:space="preserve"> </w:t>
      </w:r>
      <w:r>
        <w:t>жизни и в жизни общества.</w:t>
      </w:r>
    </w:p>
    <w:p w:rsidR="00F24135" w:rsidRDefault="00F24135">
      <w:pPr>
        <w:pStyle w:val="a3"/>
        <w:spacing w:before="6"/>
        <w:ind w:left="0" w:firstLine="0"/>
        <w:jc w:val="left"/>
      </w:pPr>
    </w:p>
    <w:p w:rsidR="00F24135" w:rsidRDefault="005E5ACB">
      <w:pPr>
        <w:pStyle w:val="2"/>
      </w:pPr>
      <w:r>
        <w:t>Рабочая</w:t>
      </w:r>
      <w:r>
        <w:rPr>
          <w:spacing w:val="-1"/>
        </w:rPr>
        <w:t xml:space="preserve"> </w:t>
      </w:r>
      <w:r>
        <w:t>программа</w:t>
      </w:r>
      <w:r>
        <w:rPr>
          <w:spacing w:val="-2"/>
        </w:rPr>
        <w:t xml:space="preserve"> </w:t>
      </w:r>
      <w:r>
        <w:t>по учебному</w:t>
      </w:r>
      <w:r>
        <w:rPr>
          <w:spacing w:val="-3"/>
        </w:rPr>
        <w:t xml:space="preserve"> </w:t>
      </w:r>
      <w:r>
        <w:t>предмету</w:t>
      </w:r>
      <w:r>
        <w:rPr>
          <w:spacing w:val="1"/>
        </w:rPr>
        <w:t xml:space="preserve"> </w:t>
      </w:r>
      <w:r>
        <w:rPr>
          <w:spacing w:val="-2"/>
        </w:rPr>
        <w:t>«Музыка».</w:t>
      </w:r>
    </w:p>
    <w:p w:rsidR="00F24135" w:rsidRDefault="005E5ACB">
      <w:pPr>
        <w:pStyle w:val="a3"/>
        <w:ind w:right="126"/>
      </w:pPr>
      <w:r>
        <w:t>Рабочая</w:t>
      </w:r>
      <w:r>
        <w:rPr>
          <w:spacing w:val="-15"/>
        </w:rPr>
        <w:t xml:space="preserve"> </w:t>
      </w:r>
      <w:r>
        <w:t>программа</w:t>
      </w:r>
      <w:r>
        <w:rPr>
          <w:spacing w:val="-12"/>
        </w:rPr>
        <w:t xml:space="preserve"> </w:t>
      </w:r>
      <w:r>
        <w:t>по</w:t>
      </w:r>
      <w:r>
        <w:rPr>
          <w:spacing w:val="-5"/>
        </w:rPr>
        <w:t xml:space="preserve"> </w:t>
      </w:r>
      <w:r>
        <w:t>учебному</w:t>
      </w:r>
      <w:r>
        <w:rPr>
          <w:spacing w:val="-13"/>
        </w:rPr>
        <w:t xml:space="preserve"> </w:t>
      </w:r>
      <w:r>
        <w:t>предмету</w:t>
      </w:r>
      <w:r>
        <w:rPr>
          <w:spacing w:val="-7"/>
        </w:rPr>
        <w:t xml:space="preserve"> </w:t>
      </w:r>
      <w:r>
        <w:t>«Музыка»</w:t>
      </w:r>
      <w:r>
        <w:rPr>
          <w:spacing w:val="-15"/>
        </w:rPr>
        <w:t xml:space="preserve"> </w:t>
      </w:r>
      <w:r>
        <w:t>(далее</w:t>
      </w:r>
      <w:r>
        <w:rPr>
          <w:spacing w:val="-10"/>
        </w:rPr>
        <w:t xml:space="preserve"> </w:t>
      </w:r>
      <w:r>
        <w:t>соответственно</w:t>
      </w:r>
      <w:r>
        <w:rPr>
          <w:spacing w:val="-9"/>
        </w:rPr>
        <w:t xml:space="preserve"> </w:t>
      </w:r>
      <w:r>
        <w:t>-</w:t>
      </w:r>
      <w:r>
        <w:rPr>
          <w:spacing w:val="-12"/>
        </w:rPr>
        <w:t xml:space="preserve"> </w:t>
      </w:r>
      <w:r>
        <w:t>программа</w:t>
      </w:r>
      <w:r>
        <w:rPr>
          <w:spacing w:val="-10"/>
        </w:rPr>
        <w:t xml:space="preserve"> </w:t>
      </w:r>
      <w:r>
        <w:t>по музыке, музыка) включает пояснительную записку, содержание обучения, планируемые результаты освоения программы по музыке.</w:t>
      </w:r>
    </w:p>
    <w:p w:rsidR="00F24135" w:rsidRDefault="005E5ACB">
      <w:pPr>
        <w:pStyle w:val="a3"/>
        <w:ind w:right="134"/>
      </w:pPr>
      <w:r>
        <w:t>Пояснительная</w:t>
      </w:r>
      <w:r>
        <w:rPr>
          <w:spacing w:val="-6"/>
        </w:rPr>
        <w:t xml:space="preserve"> </w:t>
      </w:r>
      <w:r>
        <w:t>записка</w:t>
      </w:r>
      <w:r>
        <w:rPr>
          <w:spacing w:val="-11"/>
        </w:rPr>
        <w:t xml:space="preserve"> </w:t>
      </w:r>
      <w:r>
        <w:t>отражает</w:t>
      </w:r>
      <w:r>
        <w:rPr>
          <w:spacing w:val="-3"/>
        </w:rPr>
        <w:t xml:space="preserve"> </w:t>
      </w:r>
      <w:r>
        <w:t>общие</w:t>
      </w:r>
      <w:r>
        <w:rPr>
          <w:spacing w:val="-8"/>
        </w:rPr>
        <w:t xml:space="preserve"> </w:t>
      </w:r>
      <w:r>
        <w:t>цели</w:t>
      </w:r>
      <w:r>
        <w:rPr>
          <w:spacing w:val="-3"/>
        </w:rPr>
        <w:t xml:space="preserve"> </w:t>
      </w:r>
      <w:r>
        <w:t>и</w:t>
      </w:r>
      <w:r>
        <w:rPr>
          <w:spacing w:val="-9"/>
        </w:rPr>
        <w:t xml:space="preserve"> </w:t>
      </w:r>
      <w:r>
        <w:t>задачи</w:t>
      </w:r>
      <w:r>
        <w:rPr>
          <w:spacing w:val="-3"/>
        </w:rPr>
        <w:t xml:space="preserve"> </w:t>
      </w:r>
      <w:r>
        <w:t>изучения</w:t>
      </w:r>
      <w:r>
        <w:rPr>
          <w:spacing w:val="-2"/>
        </w:rPr>
        <w:t xml:space="preserve"> </w:t>
      </w:r>
      <w:r>
        <w:t>музыки,</w:t>
      </w:r>
      <w:r>
        <w:rPr>
          <w:spacing w:val="-8"/>
        </w:rPr>
        <w:t xml:space="preserve"> </w:t>
      </w:r>
      <w:r>
        <w:t>место</w:t>
      </w:r>
      <w:r>
        <w:rPr>
          <w:spacing w:val="-6"/>
        </w:rPr>
        <w:t xml:space="preserve"> </w:t>
      </w:r>
      <w:r>
        <w:t>в</w:t>
      </w:r>
      <w:r>
        <w:rPr>
          <w:spacing w:val="-8"/>
        </w:rPr>
        <w:t xml:space="preserve"> </w:t>
      </w:r>
      <w:r>
        <w:t>структуре учебного плана, а также подходы к отбору содержания и планируемым результатам.</w:t>
      </w:r>
    </w:p>
    <w:p w:rsidR="00F24135" w:rsidRDefault="005E5ACB">
      <w:pPr>
        <w:pStyle w:val="a3"/>
        <w:ind w:right="130"/>
      </w:pPr>
      <w:r>
        <w:t>Содержание обучения раскрывает содержательные линии, которые предлагаются для изучения на уровне основного общего образования.</w:t>
      </w:r>
    </w:p>
    <w:p w:rsidR="00F24135" w:rsidRDefault="005E5ACB">
      <w:pPr>
        <w:pStyle w:val="a3"/>
        <w:ind w:right="127"/>
      </w:pPr>
      <w:r>
        <w:t>Планируемые результаты освоения программы по музыке включают личностные, метапредметные и предметные результаты за весь период обучения на уровне основного общего образования. Предметные результаты, формируемые в ходе изучения музыки, сгруппированы по учебным модулям.</w:t>
      </w:r>
    </w:p>
    <w:p w:rsidR="00F24135" w:rsidRDefault="005E5ACB">
      <w:pPr>
        <w:pStyle w:val="a3"/>
        <w:ind w:left="849" w:firstLine="0"/>
      </w:pPr>
      <w:r>
        <w:t>Пояснительная</w:t>
      </w:r>
      <w:r>
        <w:rPr>
          <w:spacing w:val="2"/>
        </w:rPr>
        <w:t xml:space="preserve"> </w:t>
      </w:r>
      <w:r>
        <w:rPr>
          <w:spacing w:val="-2"/>
        </w:rPr>
        <w:t>записка.</w:t>
      </w:r>
    </w:p>
    <w:p w:rsidR="00F24135" w:rsidRDefault="005E5ACB">
      <w:pPr>
        <w:pStyle w:val="a3"/>
        <w:ind w:right="134"/>
      </w:pPr>
      <w:r>
        <w:t>Программа по музыке разработана с целью оказания методической помощи учителю музыки в создании рабочей программы по учебному предмету.</w:t>
      </w:r>
    </w:p>
    <w:p w:rsidR="00F24135" w:rsidRDefault="005E5ACB">
      <w:pPr>
        <w:pStyle w:val="a3"/>
        <w:ind w:left="849" w:firstLine="0"/>
      </w:pPr>
      <w:r>
        <w:t>Программа</w:t>
      </w:r>
      <w:r>
        <w:rPr>
          <w:spacing w:val="-2"/>
        </w:rPr>
        <w:t xml:space="preserve"> </w:t>
      </w:r>
      <w:r>
        <w:t>по</w:t>
      </w:r>
      <w:r>
        <w:rPr>
          <w:spacing w:val="1"/>
        </w:rPr>
        <w:t xml:space="preserve"> </w:t>
      </w:r>
      <w:r>
        <w:t>музыке</w:t>
      </w:r>
      <w:r>
        <w:rPr>
          <w:spacing w:val="3"/>
        </w:rPr>
        <w:t xml:space="preserve"> </w:t>
      </w:r>
      <w:r>
        <w:t>позволит</w:t>
      </w:r>
      <w:r>
        <w:rPr>
          <w:spacing w:val="-1"/>
        </w:rPr>
        <w:t xml:space="preserve"> </w:t>
      </w:r>
      <w:r>
        <w:rPr>
          <w:spacing w:val="-2"/>
        </w:rPr>
        <w:t>учителю:</w:t>
      </w:r>
    </w:p>
    <w:p w:rsidR="00F24135" w:rsidRDefault="005E5ACB">
      <w:pPr>
        <w:pStyle w:val="a3"/>
        <w:ind w:right="125"/>
      </w:pPr>
      <w: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ООО; определить и структурировать планируемые результаты обучения и содержание учебного предмета по годам обучения в соответствии с ФГОС ООО, а также на основе планируемых результатов духовнонравственного развития, воспитания и социализации обучающихся, представленных в федеральной рабочей программе воспитания.</w:t>
      </w:r>
    </w:p>
    <w:p w:rsidR="00F24135" w:rsidRDefault="005E5ACB">
      <w:pPr>
        <w:pStyle w:val="a3"/>
        <w:ind w:right="126"/>
      </w:pPr>
      <w:r>
        <w:t>разработать календарно-тематическое планирование с учетом особенностей конкретного региона, образовательной организации, класса.</w:t>
      </w:r>
    </w:p>
    <w:p w:rsidR="00F24135" w:rsidRDefault="005E5ACB">
      <w:pPr>
        <w:pStyle w:val="a3"/>
        <w:ind w:right="123"/>
      </w:pPr>
      <w:r>
        <w:t>Музыка</w:t>
      </w:r>
      <w:r>
        <w:rPr>
          <w:spacing w:val="-15"/>
        </w:rPr>
        <w:t xml:space="preserve"> </w:t>
      </w:r>
      <w:r>
        <w:t>-</w:t>
      </w:r>
      <w:r>
        <w:rPr>
          <w:spacing w:val="-15"/>
        </w:rPr>
        <w:t xml:space="preserve"> </w:t>
      </w:r>
      <w:r>
        <w:t>универсальный</w:t>
      </w:r>
      <w:r>
        <w:rPr>
          <w:spacing w:val="-15"/>
        </w:rPr>
        <w:t xml:space="preserve"> </w:t>
      </w:r>
      <w:r>
        <w:t>антропологический</w:t>
      </w:r>
      <w:r>
        <w:rPr>
          <w:spacing w:val="-15"/>
        </w:rPr>
        <w:t xml:space="preserve"> </w:t>
      </w:r>
      <w:r>
        <w:t>феномен,</w:t>
      </w:r>
      <w:r>
        <w:rPr>
          <w:spacing w:val="-15"/>
        </w:rPr>
        <w:t xml:space="preserve"> </w:t>
      </w:r>
      <w:r>
        <w:t>неизменно</w:t>
      </w:r>
      <w:r>
        <w:rPr>
          <w:spacing w:val="-15"/>
        </w:rPr>
        <w:t xml:space="preserve"> </w:t>
      </w:r>
      <w:r>
        <w:t>присутствующий</w:t>
      </w:r>
      <w:r>
        <w:rPr>
          <w:spacing w:val="-15"/>
        </w:rPr>
        <w:t xml:space="preserve"> </w:t>
      </w:r>
      <w:r>
        <w:t>во</w:t>
      </w:r>
      <w:r>
        <w:rPr>
          <w:spacing w:val="-15"/>
        </w:rPr>
        <w:t xml:space="preserve"> </w:t>
      </w:r>
      <w:r>
        <w:t>всех культурах и цивилизациях на протяжении всей истории человечества. Используя интонационно-выразительные средства,</w:t>
      </w:r>
      <w:r>
        <w:rPr>
          <w:spacing w:val="-1"/>
        </w:rPr>
        <w:t xml:space="preserve"> </w:t>
      </w:r>
      <w:r>
        <w:t>она</w:t>
      </w:r>
      <w:r>
        <w:rPr>
          <w:spacing w:val="-5"/>
        </w:rPr>
        <w:t xml:space="preserve"> </w:t>
      </w:r>
      <w:r>
        <w:t>способна</w:t>
      </w:r>
      <w:r>
        <w:rPr>
          <w:spacing w:val="-2"/>
        </w:rPr>
        <w:t xml:space="preserve"> </w:t>
      </w:r>
      <w:r>
        <w:t>порождать эстетические</w:t>
      </w:r>
      <w:r>
        <w:rPr>
          <w:spacing w:val="-2"/>
        </w:rPr>
        <w:t xml:space="preserve"> </w:t>
      </w:r>
      <w:r>
        <w:t>эмоции,</w:t>
      </w:r>
      <w:r>
        <w:rPr>
          <w:spacing w:val="-1"/>
        </w:rPr>
        <w:t xml:space="preserve"> </w:t>
      </w:r>
      <w:r>
        <w:t>разнообразные</w:t>
      </w:r>
      <w:r>
        <w:rPr>
          <w:spacing w:val="-2"/>
        </w:rPr>
        <w:t xml:space="preserve"> </w:t>
      </w:r>
      <w:r>
        <w:t>чувства и мысли, яркие художественные образы, для которых характерны, с одной стороны, высокий уровень обобщенности, с другой - глубокая степень психологической вовлеченности личности. Эта особенность открывает уникальный потенциал для развития внутреннего мира человека, гармонизации его взаимоотношений с самим собой, другими людьми, окружающим миром через занятия музыкальным искусством.</w:t>
      </w:r>
    </w:p>
    <w:p w:rsidR="00F24135" w:rsidRDefault="005E5ACB">
      <w:pPr>
        <w:pStyle w:val="a3"/>
        <w:ind w:right="125"/>
      </w:pPr>
      <w:r>
        <w:t>Музыка действует на невербальном уровне и развивает такие важнейшие качества и свойства, как целостное восприятие мира, интуиция, сопереживание, содержательная рефлексия. Огромное значение имеет музыка в качестве универсального языка, не требующего перевода, позволяющего понимать и принимать образ жизни, способ мышления и мировоззрение представителей других народов и культур.</w:t>
      </w:r>
    </w:p>
    <w:p w:rsidR="00F24135" w:rsidRDefault="005E5ACB">
      <w:pPr>
        <w:pStyle w:val="a3"/>
        <w:ind w:right="119"/>
      </w:pPr>
      <w:r>
        <w:t>Музыка, являясь эффективным способом коммуникации, обеспечивает межличностное и социальное</w:t>
      </w:r>
      <w:r>
        <w:rPr>
          <w:spacing w:val="-5"/>
        </w:rPr>
        <w:t xml:space="preserve"> </w:t>
      </w:r>
      <w:r>
        <w:t>взаимодействие</w:t>
      </w:r>
      <w:r>
        <w:rPr>
          <w:spacing w:val="-8"/>
        </w:rPr>
        <w:t xml:space="preserve"> </w:t>
      </w:r>
      <w:r>
        <w:t>людей,</w:t>
      </w:r>
      <w:r>
        <w:rPr>
          <w:spacing w:val="-8"/>
        </w:rPr>
        <w:t xml:space="preserve"> </w:t>
      </w:r>
      <w:r>
        <w:t>в</w:t>
      </w:r>
      <w:r>
        <w:rPr>
          <w:spacing w:val="-7"/>
        </w:rPr>
        <w:t xml:space="preserve"> </w:t>
      </w:r>
      <w:r>
        <w:t>том</w:t>
      </w:r>
      <w:r>
        <w:rPr>
          <w:spacing w:val="-5"/>
        </w:rPr>
        <w:t xml:space="preserve"> </w:t>
      </w:r>
      <w:r>
        <w:t>числе</w:t>
      </w:r>
      <w:r>
        <w:rPr>
          <w:spacing w:val="-7"/>
        </w:rPr>
        <w:t xml:space="preserve"> </w:t>
      </w:r>
      <w:r>
        <w:t>является</w:t>
      </w:r>
      <w:r>
        <w:rPr>
          <w:spacing w:val="-7"/>
        </w:rPr>
        <w:t xml:space="preserve"> </w:t>
      </w:r>
      <w:r>
        <w:t>средством</w:t>
      </w:r>
      <w:r>
        <w:rPr>
          <w:spacing w:val="-2"/>
        </w:rPr>
        <w:t xml:space="preserve"> </w:t>
      </w:r>
      <w:r>
        <w:t>сохранения</w:t>
      </w:r>
      <w:r>
        <w:rPr>
          <w:spacing w:val="-6"/>
        </w:rPr>
        <w:t xml:space="preserve"> </w:t>
      </w:r>
      <w:r>
        <w:t>и</w:t>
      </w:r>
      <w:r>
        <w:rPr>
          <w:spacing w:val="-6"/>
        </w:rPr>
        <w:t xml:space="preserve"> </w:t>
      </w:r>
      <w:r>
        <w:t>передачи</w:t>
      </w:r>
      <w:r>
        <w:rPr>
          <w:spacing w:val="-2"/>
        </w:rPr>
        <w:t xml:space="preserve"> </w:t>
      </w:r>
      <w:r>
        <w:t>идей</w:t>
      </w:r>
      <w:r>
        <w:rPr>
          <w:spacing w:val="-7"/>
        </w:rPr>
        <w:t xml:space="preserve"> </w:t>
      </w:r>
      <w:r>
        <w:t>и смыслов, рожденных в предыдущие века и отраженных в народной, духовной музыке, произведениях великих композиторов прошлого. Особое значение приобретает музыкальное воспитание в свете целей и задач укрепления национальной идентичности. Родные интонации, мелодии и ритмы являются квинтэссенцией культурного кода, сохраняющего в свернутом виде всю систему мировоззрения предков, передаваемую музыкой не только через сознание, но и на более глубоком - подсознательном - уровне.</w:t>
      </w:r>
    </w:p>
    <w:p w:rsidR="00F24135" w:rsidRDefault="005E5ACB">
      <w:pPr>
        <w:pStyle w:val="a3"/>
        <w:ind w:right="125"/>
      </w:pPr>
      <w:r>
        <w:t>Музыка - временное искусство. В связи с этим важнейшим вкладом в развитие комплекса психических</w:t>
      </w:r>
      <w:r>
        <w:rPr>
          <w:spacing w:val="-11"/>
        </w:rPr>
        <w:t xml:space="preserve"> </w:t>
      </w:r>
      <w:r>
        <w:t>качеств</w:t>
      </w:r>
      <w:r>
        <w:rPr>
          <w:spacing w:val="-9"/>
        </w:rPr>
        <w:t xml:space="preserve"> </w:t>
      </w:r>
      <w:r>
        <w:t>личности</w:t>
      </w:r>
      <w:r>
        <w:rPr>
          <w:spacing w:val="-10"/>
        </w:rPr>
        <w:t xml:space="preserve"> </w:t>
      </w:r>
      <w:r>
        <w:t>является</w:t>
      </w:r>
      <w:r>
        <w:rPr>
          <w:spacing w:val="-13"/>
        </w:rPr>
        <w:t xml:space="preserve"> </w:t>
      </w:r>
      <w:r>
        <w:t>способность</w:t>
      </w:r>
      <w:r>
        <w:rPr>
          <w:spacing w:val="-9"/>
        </w:rPr>
        <w:t xml:space="preserve"> </w:t>
      </w:r>
      <w:r>
        <w:t>музыки</w:t>
      </w:r>
      <w:r>
        <w:rPr>
          <w:spacing w:val="-10"/>
        </w:rPr>
        <w:t xml:space="preserve"> </w:t>
      </w:r>
      <w:r>
        <w:t>развивать</w:t>
      </w:r>
      <w:r>
        <w:rPr>
          <w:spacing w:val="-11"/>
        </w:rPr>
        <w:t xml:space="preserve"> </w:t>
      </w:r>
      <w:r>
        <w:t>чувство</w:t>
      </w:r>
      <w:r>
        <w:rPr>
          <w:spacing w:val="-10"/>
        </w:rPr>
        <w:t xml:space="preserve"> </w:t>
      </w:r>
      <w:r>
        <w:t>времени,</w:t>
      </w:r>
      <w:r>
        <w:rPr>
          <w:spacing w:val="-12"/>
        </w:rPr>
        <w:t xml:space="preserve"> </w:t>
      </w:r>
      <w:r>
        <w:t>чуткость к распознаванию причинно-следственных связей и логики развития событий, обогащать индивидуальный опыт в предвидении будущего и его сравнении с прошлым.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Изучение музыки обеспечивает развитие интеллектуальных и творческих способностей обучающегося,</w:t>
      </w:r>
      <w:r>
        <w:rPr>
          <w:spacing w:val="-9"/>
        </w:rPr>
        <w:t xml:space="preserve"> </w:t>
      </w:r>
      <w:r>
        <w:t>развивает</w:t>
      </w:r>
      <w:r>
        <w:rPr>
          <w:spacing w:val="-6"/>
        </w:rPr>
        <w:t xml:space="preserve"> </w:t>
      </w:r>
      <w:r>
        <w:t>его</w:t>
      </w:r>
      <w:r>
        <w:rPr>
          <w:spacing w:val="-7"/>
        </w:rPr>
        <w:t xml:space="preserve"> </w:t>
      </w:r>
      <w:r>
        <w:t>абстрактное</w:t>
      </w:r>
      <w:r>
        <w:rPr>
          <w:spacing w:val="-5"/>
        </w:rPr>
        <w:t xml:space="preserve"> </w:t>
      </w:r>
      <w:r>
        <w:t>мышление,</w:t>
      </w:r>
      <w:r>
        <w:rPr>
          <w:spacing w:val="-9"/>
        </w:rPr>
        <w:t xml:space="preserve"> </w:t>
      </w:r>
      <w:r>
        <w:t>память</w:t>
      </w:r>
      <w:r>
        <w:rPr>
          <w:spacing w:val="-10"/>
        </w:rPr>
        <w:t xml:space="preserve"> </w:t>
      </w:r>
      <w:r>
        <w:t>и</w:t>
      </w:r>
      <w:r>
        <w:rPr>
          <w:spacing w:val="-8"/>
        </w:rPr>
        <w:t xml:space="preserve"> </w:t>
      </w:r>
      <w:r>
        <w:t>воображение,</w:t>
      </w:r>
      <w:r>
        <w:rPr>
          <w:spacing w:val="-9"/>
        </w:rPr>
        <w:t xml:space="preserve"> </w:t>
      </w:r>
      <w:r>
        <w:t>формирует</w:t>
      </w:r>
      <w:r>
        <w:rPr>
          <w:spacing w:val="-5"/>
        </w:rPr>
        <w:t xml:space="preserve"> </w:t>
      </w:r>
      <w:r>
        <w:t>умения</w:t>
      </w:r>
      <w:r>
        <w:rPr>
          <w:spacing w:val="-4"/>
        </w:rPr>
        <w:t xml:space="preserve"> </w:t>
      </w:r>
      <w:r>
        <w:t>и навыки в сфере эмоционального интеллекта, способствует самореализации и самопринятию личности. Музыкальное обучение и воспитание вносит огромный вклад в эстетическое и нравственное развитие обучающегося, формирование всей системы ценностей.</w:t>
      </w:r>
    </w:p>
    <w:p w:rsidR="00F24135" w:rsidRDefault="005E5ACB">
      <w:pPr>
        <w:pStyle w:val="a3"/>
        <w:spacing w:before="1"/>
        <w:ind w:right="130"/>
      </w:pPr>
      <w:r>
        <w:t>Изучение</w:t>
      </w:r>
      <w:r>
        <w:rPr>
          <w:spacing w:val="-12"/>
        </w:rPr>
        <w:t xml:space="preserve"> </w:t>
      </w:r>
      <w:r>
        <w:t>музыки</w:t>
      </w:r>
      <w:r>
        <w:rPr>
          <w:spacing w:val="-8"/>
        </w:rPr>
        <w:t xml:space="preserve"> </w:t>
      </w:r>
      <w:r>
        <w:t>необходимо</w:t>
      </w:r>
      <w:r>
        <w:rPr>
          <w:spacing w:val="-7"/>
        </w:rPr>
        <w:t xml:space="preserve"> </w:t>
      </w:r>
      <w:r>
        <w:t>для</w:t>
      </w:r>
      <w:r>
        <w:rPr>
          <w:spacing w:val="-14"/>
        </w:rPr>
        <w:t xml:space="preserve"> </w:t>
      </w:r>
      <w:r>
        <w:t>полноценного</w:t>
      </w:r>
      <w:r>
        <w:rPr>
          <w:spacing w:val="-10"/>
        </w:rPr>
        <w:t xml:space="preserve"> </w:t>
      </w:r>
      <w:r>
        <w:t>образования</w:t>
      </w:r>
      <w:r>
        <w:rPr>
          <w:spacing w:val="-11"/>
        </w:rPr>
        <w:t xml:space="preserve"> </w:t>
      </w:r>
      <w:r>
        <w:t>и</w:t>
      </w:r>
      <w:r>
        <w:rPr>
          <w:spacing w:val="-9"/>
        </w:rPr>
        <w:t xml:space="preserve"> </w:t>
      </w:r>
      <w:r>
        <w:t>воспитания</w:t>
      </w:r>
      <w:r>
        <w:rPr>
          <w:spacing w:val="-10"/>
        </w:rPr>
        <w:t xml:space="preserve"> </w:t>
      </w:r>
      <w:r>
        <w:t>обучающегося, развития его психики, эмоциональной</w:t>
      </w:r>
    </w:p>
    <w:p w:rsidR="00F24135" w:rsidRDefault="005E5ACB">
      <w:pPr>
        <w:pStyle w:val="a3"/>
        <w:ind w:left="849" w:firstLine="0"/>
      </w:pPr>
      <w:r>
        <w:t>и</w:t>
      </w:r>
      <w:r>
        <w:rPr>
          <w:spacing w:val="-6"/>
        </w:rPr>
        <w:t xml:space="preserve"> </w:t>
      </w:r>
      <w:r>
        <w:t>интеллектуальной</w:t>
      </w:r>
      <w:r>
        <w:rPr>
          <w:spacing w:val="-4"/>
        </w:rPr>
        <w:t xml:space="preserve"> </w:t>
      </w:r>
      <w:r>
        <w:t>сфер,</w:t>
      </w:r>
      <w:r>
        <w:rPr>
          <w:spacing w:val="-4"/>
        </w:rPr>
        <w:t xml:space="preserve"> </w:t>
      </w:r>
      <w:r>
        <w:t>творческого</w:t>
      </w:r>
      <w:r>
        <w:rPr>
          <w:spacing w:val="-5"/>
        </w:rPr>
        <w:t xml:space="preserve"> </w:t>
      </w:r>
      <w:r>
        <w:rPr>
          <w:spacing w:val="-2"/>
        </w:rPr>
        <w:t>потенциала.</w:t>
      </w:r>
    </w:p>
    <w:p w:rsidR="00F24135" w:rsidRDefault="005E5ACB">
      <w:pPr>
        <w:pStyle w:val="a3"/>
        <w:ind w:right="125"/>
      </w:pPr>
      <w:r>
        <w:t>Основная цель реализации программы по музыке</w:t>
      </w:r>
      <w:r>
        <w:rPr>
          <w:spacing w:val="-2"/>
        </w:rPr>
        <w:t xml:space="preserve"> </w:t>
      </w:r>
      <w:r>
        <w:t>- воспитание музыкальной культуры как части всей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интонационно-смысловое обобщение, содержательный анализ</w:t>
      </w:r>
      <w:r>
        <w:rPr>
          <w:spacing w:val="-15"/>
        </w:rPr>
        <w:t xml:space="preserve"> </w:t>
      </w:r>
      <w:r>
        <w:t>произведений,</w:t>
      </w:r>
      <w:r>
        <w:rPr>
          <w:spacing w:val="-15"/>
        </w:rPr>
        <w:t xml:space="preserve"> </w:t>
      </w:r>
      <w:r>
        <w:t>моделирование</w:t>
      </w:r>
      <w:r>
        <w:rPr>
          <w:spacing w:val="-15"/>
        </w:rPr>
        <w:t xml:space="preserve"> </w:t>
      </w:r>
      <w:r>
        <w:t>художественно-творческого</w:t>
      </w:r>
      <w:r>
        <w:rPr>
          <w:spacing w:val="-15"/>
        </w:rPr>
        <w:t xml:space="preserve"> </w:t>
      </w:r>
      <w:r>
        <w:t>процесса,</w:t>
      </w:r>
      <w:r>
        <w:rPr>
          <w:spacing w:val="-15"/>
        </w:rPr>
        <w:t xml:space="preserve"> </w:t>
      </w:r>
      <w:r>
        <w:t>самовыражение</w:t>
      </w:r>
      <w:r>
        <w:rPr>
          <w:spacing w:val="-15"/>
        </w:rPr>
        <w:t xml:space="preserve"> </w:t>
      </w:r>
      <w:r>
        <w:t xml:space="preserve">через </w:t>
      </w:r>
      <w:r>
        <w:rPr>
          <w:spacing w:val="-2"/>
        </w:rPr>
        <w:t>творчество).</w:t>
      </w:r>
    </w:p>
    <w:p w:rsidR="00F24135" w:rsidRDefault="005E5ACB">
      <w:pPr>
        <w:pStyle w:val="a3"/>
        <w:spacing w:before="1"/>
        <w:ind w:right="132"/>
      </w:pPr>
      <w:r>
        <w:t xml:space="preserve">В процессе конкретизации учебных целей их реализация осуществляется по следующим </w:t>
      </w:r>
      <w:r>
        <w:rPr>
          <w:spacing w:val="-2"/>
        </w:rPr>
        <w:t>направлениям:</w:t>
      </w:r>
    </w:p>
    <w:p w:rsidR="00F24135" w:rsidRDefault="005E5ACB">
      <w:pPr>
        <w:pStyle w:val="a3"/>
        <w:ind w:right="127"/>
      </w:pPr>
      <w:r>
        <w:t>становление системы ценностей обучающихся, развитие целостного миропонимания в единстве эмоциональной и познавательной сферы;</w:t>
      </w:r>
    </w:p>
    <w:p w:rsidR="00F24135" w:rsidRDefault="005E5ACB">
      <w:pPr>
        <w:pStyle w:val="a3"/>
        <w:ind w:right="123"/>
      </w:pPr>
      <w:r>
        <w:t>развитие потребности в общении с произведениями искусства, осознание значения музыкального искусства как универсальной формы невербальной коммуникации между людьми разных эпох и народов, эффективного способа авто- коммуникации;</w:t>
      </w:r>
    </w:p>
    <w:p w:rsidR="00F24135" w:rsidRDefault="005E5ACB">
      <w:pPr>
        <w:pStyle w:val="a3"/>
        <w:ind w:right="129"/>
      </w:pPr>
      <w:r>
        <w:t>формирование творческих способностей ребенка, развитие внутренней мотивации к интонационно-содержательной деятельности.</w:t>
      </w:r>
    </w:p>
    <w:p w:rsidR="00F24135" w:rsidRDefault="005E5ACB">
      <w:pPr>
        <w:pStyle w:val="a3"/>
        <w:ind w:left="849" w:right="2564" w:firstLine="0"/>
      </w:pPr>
      <w:r>
        <w:t>Задачи</w:t>
      </w:r>
      <w:r>
        <w:rPr>
          <w:spacing w:val="-6"/>
        </w:rPr>
        <w:t xml:space="preserve"> </w:t>
      </w:r>
      <w:r>
        <w:t>обучения музыке</w:t>
      </w:r>
      <w:r>
        <w:rPr>
          <w:spacing w:val="-9"/>
        </w:rPr>
        <w:t xml:space="preserve"> </w:t>
      </w:r>
      <w:r>
        <w:t>на</w:t>
      </w:r>
      <w:r>
        <w:rPr>
          <w:spacing w:val="-2"/>
        </w:rPr>
        <w:t xml:space="preserve"> </w:t>
      </w:r>
      <w:r>
        <w:t>уровне</w:t>
      </w:r>
      <w:r>
        <w:rPr>
          <w:spacing w:val="-7"/>
        </w:rPr>
        <w:t xml:space="preserve"> </w:t>
      </w:r>
      <w:r>
        <w:t>основного</w:t>
      </w:r>
      <w:r>
        <w:rPr>
          <w:spacing w:val="-4"/>
        </w:rPr>
        <w:t xml:space="preserve"> </w:t>
      </w:r>
      <w:r>
        <w:t>общего</w:t>
      </w:r>
      <w:r>
        <w:rPr>
          <w:spacing w:val="-5"/>
        </w:rPr>
        <w:t xml:space="preserve"> </w:t>
      </w:r>
      <w:r>
        <w:t>образования: приобщение</w:t>
      </w:r>
      <w:r>
        <w:rPr>
          <w:spacing w:val="-4"/>
        </w:rPr>
        <w:t xml:space="preserve"> </w:t>
      </w:r>
      <w:r>
        <w:t>к</w:t>
      </w:r>
      <w:r>
        <w:rPr>
          <w:spacing w:val="-4"/>
        </w:rPr>
        <w:t xml:space="preserve"> </w:t>
      </w:r>
      <w:r>
        <w:t>традиционным</w:t>
      </w:r>
      <w:r>
        <w:rPr>
          <w:spacing w:val="-5"/>
        </w:rPr>
        <w:t xml:space="preserve"> </w:t>
      </w:r>
      <w:r>
        <w:t>российским</w:t>
      </w:r>
      <w:r>
        <w:rPr>
          <w:spacing w:val="-4"/>
        </w:rPr>
        <w:t xml:space="preserve"> </w:t>
      </w:r>
      <w:r>
        <w:t>ценностям</w:t>
      </w:r>
      <w:r>
        <w:rPr>
          <w:spacing w:val="-5"/>
        </w:rPr>
        <w:t xml:space="preserve"> </w:t>
      </w:r>
      <w:r>
        <w:t>через</w:t>
      </w:r>
      <w:r>
        <w:rPr>
          <w:spacing w:val="-4"/>
        </w:rPr>
        <w:t xml:space="preserve"> </w:t>
      </w:r>
      <w:r>
        <w:t>личный психологический опыт эмоционально-эстетического переживания;</w:t>
      </w:r>
    </w:p>
    <w:p w:rsidR="00F24135" w:rsidRDefault="005E5ACB">
      <w:pPr>
        <w:pStyle w:val="a3"/>
        <w:ind w:right="124"/>
      </w:pPr>
      <w:r>
        <w:t>осознание социальной функции музыки, стремление понять закономерности развития музыкального</w:t>
      </w:r>
      <w:r>
        <w:rPr>
          <w:spacing w:val="-15"/>
        </w:rPr>
        <w:t xml:space="preserve"> </w:t>
      </w:r>
      <w:r>
        <w:t>искусства,</w:t>
      </w:r>
      <w:r>
        <w:rPr>
          <w:spacing w:val="-15"/>
        </w:rPr>
        <w:t xml:space="preserve"> </w:t>
      </w:r>
      <w:r>
        <w:t>условия</w:t>
      </w:r>
      <w:r>
        <w:rPr>
          <w:spacing w:val="-15"/>
        </w:rPr>
        <w:t xml:space="preserve"> </w:t>
      </w:r>
      <w:r>
        <w:t>разнообразного</w:t>
      </w:r>
      <w:r>
        <w:rPr>
          <w:spacing w:val="-15"/>
        </w:rPr>
        <w:t xml:space="preserve"> </w:t>
      </w:r>
      <w:r>
        <w:t>проявления</w:t>
      </w:r>
      <w:r>
        <w:rPr>
          <w:spacing w:val="-15"/>
        </w:rPr>
        <w:t xml:space="preserve"> </w:t>
      </w:r>
      <w:r>
        <w:t>и</w:t>
      </w:r>
      <w:r>
        <w:rPr>
          <w:spacing w:val="-15"/>
        </w:rPr>
        <w:t xml:space="preserve"> </w:t>
      </w:r>
      <w:r>
        <w:t>бытования</w:t>
      </w:r>
      <w:r>
        <w:rPr>
          <w:spacing w:val="-15"/>
        </w:rPr>
        <w:t xml:space="preserve"> </w:t>
      </w:r>
      <w:r>
        <w:t>музыки</w:t>
      </w:r>
      <w:r>
        <w:rPr>
          <w:spacing w:val="-15"/>
        </w:rPr>
        <w:t xml:space="preserve"> </w:t>
      </w:r>
      <w:r>
        <w:t>в</w:t>
      </w:r>
      <w:r>
        <w:rPr>
          <w:spacing w:val="-15"/>
        </w:rPr>
        <w:t xml:space="preserve"> </w:t>
      </w:r>
      <w:r>
        <w:t>человеческом обществе, специфики ее воздействия на человека;</w:t>
      </w:r>
    </w:p>
    <w:p w:rsidR="00F24135" w:rsidRDefault="005E5ACB">
      <w:pPr>
        <w:pStyle w:val="a3"/>
        <w:spacing w:before="1"/>
        <w:ind w:right="128"/>
      </w:pPr>
      <w:r>
        <w:t>формирование ценностных личных предпочтений в сфере музыкального искусства, воспитание уважительного отношения к системе культурных ценностей других людей, приверженность парадигме сохранения и развития культурного многообразия;</w:t>
      </w:r>
    </w:p>
    <w:p w:rsidR="00F24135" w:rsidRDefault="005E5ACB">
      <w:pPr>
        <w:pStyle w:val="a3"/>
        <w:ind w:right="129"/>
      </w:pPr>
      <w:r>
        <w:t>формирование целостного представления о комплексе выразительных средств музыкального искусства, освоение ключевых элементов музыкального языка,</w:t>
      </w:r>
    </w:p>
    <w:p w:rsidR="00F24135" w:rsidRDefault="005E5ACB">
      <w:pPr>
        <w:pStyle w:val="a3"/>
        <w:ind w:left="849" w:firstLine="0"/>
      </w:pPr>
      <w:r>
        <w:t>характерных</w:t>
      </w:r>
      <w:r>
        <w:rPr>
          <w:spacing w:val="-2"/>
        </w:rPr>
        <w:t xml:space="preserve"> </w:t>
      </w:r>
      <w:r>
        <w:t>для</w:t>
      </w:r>
      <w:r>
        <w:rPr>
          <w:spacing w:val="-1"/>
        </w:rPr>
        <w:t xml:space="preserve"> </w:t>
      </w:r>
      <w:r>
        <w:t>различных</w:t>
      </w:r>
      <w:r>
        <w:rPr>
          <w:spacing w:val="-2"/>
        </w:rPr>
        <w:t xml:space="preserve"> </w:t>
      </w:r>
      <w:r>
        <w:t>музыкальных</w:t>
      </w:r>
      <w:r>
        <w:rPr>
          <w:spacing w:val="3"/>
        </w:rPr>
        <w:t xml:space="preserve"> </w:t>
      </w:r>
      <w:r>
        <w:rPr>
          <w:spacing w:val="-2"/>
        </w:rPr>
        <w:t>стилей;</w:t>
      </w:r>
    </w:p>
    <w:p w:rsidR="00F24135" w:rsidRDefault="005E5ACB">
      <w:pPr>
        <w:pStyle w:val="a3"/>
        <w:ind w:right="126"/>
      </w:pPr>
      <w:r>
        <w:t>расширение культурного кругозора, накопление знаний о музыке и музыкантах, достаточное для активного, осознанного восприятия лучших образцов народного и профессионального искусства родной страны и мира, ориентации в истории развития музыкального искусства и современной музыкальной культуре;</w:t>
      </w:r>
    </w:p>
    <w:p w:rsidR="00F24135" w:rsidRDefault="005E5ACB">
      <w:pPr>
        <w:pStyle w:val="a3"/>
        <w:ind w:right="131"/>
      </w:pPr>
      <w:r>
        <w:t>развитие общих и специальных музыкальных способностей, совершенствование в предметных умениях и навыках, в том числе:</w:t>
      </w:r>
    </w:p>
    <w:p w:rsidR="00F24135" w:rsidRDefault="005E5ACB">
      <w:pPr>
        <w:pStyle w:val="a3"/>
        <w:ind w:right="125"/>
      </w:pPr>
      <w:r>
        <w:t>слушание</w:t>
      </w:r>
      <w:r>
        <w:rPr>
          <w:spacing w:val="-7"/>
        </w:rPr>
        <w:t xml:space="preserve"> </w:t>
      </w:r>
      <w:r>
        <w:t>(расширение</w:t>
      </w:r>
      <w:r>
        <w:rPr>
          <w:spacing w:val="-8"/>
        </w:rPr>
        <w:t xml:space="preserve"> </w:t>
      </w:r>
      <w:r>
        <w:t>приемов</w:t>
      </w:r>
      <w:r>
        <w:rPr>
          <w:spacing w:val="-10"/>
        </w:rPr>
        <w:t xml:space="preserve"> </w:t>
      </w:r>
      <w:r>
        <w:t>и</w:t>
      </w:r>
      <w:r>
        <w:rPr>
          <w:spacing w:val="-9"/>
        </w:rPr>
        <w:t xml:space="preserve"> </w:t>
      </w:r>
      <w:r>
        <w:t>навыков</w:t>
      </w:r>
      <w:r>
        <w:rPr>
          <w:spacing w:val="-10"/>
        </w:rPr>
        <w:t xml:space="preserve"> </w:t>
      </w:r>
      <w:r>
        <w:t>вдумчивого,</w:t>
      </w:r>
      <w:r>
        <w:rPr>
          <w:spacing w:val="-10"/>
        </w:rPr>
        <w:t xml:space="preserve"> </w:t>
      </w:r>
      <w:r>
        <w:t>осмысленного</w:t>
      </w:r>
      <w:r>
        <w:rPr>
          <w:spacing w:val="-9"/>
        </w:rPr>
        <w:t xml:space="preserve"> </w:t>
      </w:r>
      <w:r>
        <w:t>восприятия</w:t>
      </w:r>
      <w:r>
        <w:rPr>
          <w:spacing w:val="-8"/>
        </w:rPr>
        <w:t xml:space="preserve"> </w:t>
      </w:r>
      <w:r>
        <w:t xml:space="preserve">музыки, аналитической, оценочной, рефлексивной деятельности в связи с прослушанным музыкальным </w:t>
      </w:r>
      <w:r>
        <w:rPr>
          <w:spacing w:val="-2"/>
        </w:rPr>
        <w:t>произведением);</w:t>
      </w:r>
    </w:p>
    <w:p w:rsidR="00F24135" w:rsidRDefault="005E5ACB">
      <w:pPr>
        <w:pStyle w:val="a3"/>
        <w:ind w:right="126"/>
      </w:pPr>
      <w:r>
        <w:t>исполнение</w:t>
      </w:r>
      <w:r>
        <w:rPr>
          <w:spacing w:val="-15"/>
        </w:rPr>
        <w:t xml:space="preserve"> </w:t>
      </w:r>
      <w:r>
        <w:t>(пение</w:t>
      </w:r>
      <w:r>
        <w:rPr>
          <w:spacing w:val="-15"/>
        </w:rPr>
        <w:t xml:space="preserve"> </w:t>
      </w:r>
      <w:r>
        <w:t>в</w:t>
      </w:r>
      <w:r>
        <w:rPr>
          <w:spacing w:val="-15"/>
        </w:rPr>
        <w:t xml:space="preserve"> </w:t>
      </w:r>
      <w:r>
        <w:t>различных</w:t>
      </w:r>
      <w:r>
        <w:rPr>
          <w:spacing w:val="-15"/>
        </w:rPr>
        <w:t xml:space="preserve"> </w:t>
      </w:r>
      <w:r>
        <w:t>манерах,</w:t>
      </w:r>
      <w:r>
        <w:rPr>
          <w:spacing w:val="-15"/>
        </w:rPr>
        <w:t xml:space="preserve"> </w:t>
      </w:r>
      <w:r>
        <w:t>составах,</w:t>
      </w:r>
      <w:r>
        <w:rPr>
          <w:spacing w:val="-15"/>
        </w:rPr>
        <w:t xml:space="preserve"> </w:t>
      </w:r>
      <w:r>
        <w:t>стилях,</w:t>
      </w:r>
      <w:r>
        <w:rPr>
          <w:spacing w:val="-15"/>
        </w:rPr>
        <w:t xml:space="preserve"> </w:t>
      </w:r>
      <w:r>
        <w:t>игра</w:t>
      </w:r>
      <w:r>
        <w:rPr>
          <w:spacing w:val="-15"/>
        </w:rPr>
        <w:t xml:space="preserve"> </w:t>
      </w:r>
      <w:r>
        <w:t>на</w:t>
      </w:r>
      <w:r>
        <w:rPr>
          <w:spacing w:val="-15"/>
        </w:rPr>
        <w:t xml:space="preserve"> </w:t>
      </w:r>
      <w:r>
        <w:t>доступных</w:t>
      </w:r>
      <w:r>
        <w:rPr>
          <w:spacing w:val="-15"/>
        </w:rPr>
        <w:t xml:space="preserve"> </w:t>
      </w:r>
      <w:r>
        <w:t>музыкальных инструментах, опыт</w:t>
      </w:r>
      <w:r>
        <w:rPr>
          <w:spacing w:val="-2"/>
        </w:rPr>
        <w:t xml:space="preserve"> </w:t>
      </w:r>
      <w:r>
        <w:t>исполнительской</w:t>
      </w:r>
      <w:r>
        <w:rPr>
          <w:spacing w:val="-1"/>
        </w:rPr>
        <w:t xml:space="preserve"> </w:t>
      </w:r>
      <w:r>
        <w:t>деятельности</w:t>
      </w:r>
      <w:r>
        <w:rPr>
          <w:spacing w:val="-1"/>
        </w:rPr>
        <w:t xml:space="preserve"> </w:t>
      </w:r>
      <w:r>
        <w:t>на электронных</w:t>
      </w:r>
      <w:r>
        <w:rPr>
          <w:spacing w:val="-3"/>
        </w:rPr>
        <w:t xml:space="preserve"> </w:t>
      </w:r>
      <w:r>
        <w:t xml:space="preserve">и виртуальных музыкальных </w:t>
      </w:r>
      <w:r>
        <w:rPr>
          <w:spacing w:val="-2"/>
        </w:rPr>
        <w:t>инструментах);</w:t>
      </w:r>
    </w:p>
    <w:p w:rsidR="00F24135" w:rsidRDefault="005E5ACB">
      <w:pPr>
        <w:pStyle w:val="a3"/>
        <w:spacing w:before="1"/>
        <w:ind w:right="125"/>
      </w:pPr>
      <w:r>
        <w:t>сочинение (элементы вокальной и инструментальной импровизации, композиции, аранжировки, в том числе с использованием цифровых программных продуктов);</w:t>
      </w:r>
    </w:p>
    <w:p w:rsidR="00F24135" w:rsidRDefault="005E5ACB">
      <w:pPr>
        <w:pStyle w:val="a3"/>
        <w:ind w:right="126"/>
      </w:pPr>
      <w:r>
        <w:t xml:space="preserve">музыкальное движение (пластическое интонирование, инсценировка, танец, двигательное </w:t>
      </w:r>
      <w:r>
        <w:rPr>
          <w:spacing w:val="-2"/>
        </w:rPr>
        <w:t>моделирование);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pPr>
      <w:r>
        <w:lastRenderedPageBreak/>
        <w:t xml:space="preserve">творческие проекты, музыкально-театральная деятельность (концерты, фестивали, </w:t>
      </w:r>
      <w:r>
        <w:rPr>
          <w:spacing w:val="-2"/>
        </w:rPr>
        <w:t>представления);</w:t>
      </w:r>
    </w:p>
    <w:p w:rsidR="00F24135" w:rsidRDefault="005E5ACB">
      <w:pPr>
        <w:pStyle w:val="a3"/>
        <w:spacing w:before="1"/>
        <w:ind w:left="849" w:firstLine="0"/>
      </w:pPr>
      <w:r>
        <w:t>исследовательская</w:t>
      </w:r>
      <w:r>
        <w:rPr>
          <w:spacing w:val="-5"/>
        </w:rPr>
        <w:t xml:space="preserve"> </w:t>
      </w:r>
      <w:r>
        <w:t>деятельность</w:t>
      </w:r>
      <w:r>
        <w:rPr>
          <w:spacing w:val="-2"/>
        </w:rPr>
        <w:t xml:space="preserve"> </w:t>
      </w:r>
      <w:r>
        <w:t>на</w:t>
      </w:r>
      <w:r>
        <w:rPr>
          <w:spacing w:val="-2"/>
        </w:rPr>
        <w:t xml:space="preserve"> </w:t>
      </w:r>
      <w:r>
        <w:t>материале</w:t>
      </w:r>
      <w:r>
        <w:rPr>
          <w:spacing w:val="-1"/>
        </w:rPr>
        <w:t xml:space="preserve"> </w:t>
      </w:r>
      <w:r>
        <w:t>музыкального</w:t>
      </w:r>
      <w:r>
        <w:rPr>
          <w:spacing w:val="-1"/>
        </w:rPr>
        <w:t xml:space="preserve"> </w:t>
      </w:r>
      <w:r>
        <w:rPr>
          <w:spacing w:val="-2"/>
        </w:rPr>
        <w:t>искусства.</w:t>
      </w:r>
    </w:p>
    <w:p w:rsidR="00F24135" w:rsidRDefault="005E5ACB">
      <w:pPr>
        <w:pStyle w:val="a3"/>
        <w:ind w:right="123"/>
      </w:pPr>
      <w:r>
        <w:t xml:space="preserve">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 принципам компоновки учебных тем, форм и методов освоения содержания. При этом 4 модуля из 9 предложенных рассматриваются как инвариантные, остальные 5 - как вариативные, реализация которых может осуществляться по выбору учителя с учетом этнокультурных традиций региона, индивидуальных особенностей, потребностей и возможностей обучающихся, их творческих </w:t>
      </w:r>
      <w:r>
        <w:rPr>
          <w:spacing w:val="-2"/>
        </w:rPr>
        <w:t>способностей.</w:t>
      </w:r>
    </w:p>
    <w:p w:rsidR="00F24135" w:rsidRDefault="005E5ACB">
      <w:pPr>
        <w:pStyle w:val="a3"/>
        <w:ind w:right="130"/>
      </w:pPr>
      <w:r>
        <w:t>Содержание учебного предмета структурно представлено девятью модулями (тематическими линиями), обеспечивающими преемственность с образовательной программой начального общего образования и непрерывность изучения учебного предмета:</w:t>
      </w:r>
    </w:p>
    <w:p w:rsidR="00F24135" w:rsidRDefault="005E5ACB">
      <w:pPr>
        <w:pStyle w:val="a3"/>
        <w:ind w:left="849" w:firstLine="0"/>
      </w:pPr>
      <w:r>
        <w:t>инвариантные</w:t>
      </w:r>
      <w:r>
        <w:rPr>
          <w:spacing w:val="-1"/>
        </w:rPr>
        <w:t xml:space="preserve"> </w:t>
      </w:r>
      <w:r>
        <w:rPr>
          <w:spacing w:val="-2"/>
        </w:rPr>
        <w:t>модули:</w:t>
      </w:r>
    </w:p>
    <w:p w:rsidR="00F24135" w:rsidRDefault="005E5ACB">
      <w:pPr>
        <w:pStyle w:val="a3"/>
        <w:spacing w:before="1"/>
        <w:ind w:left="849" w:firstLine="0"/>
      </w:pPr>
      <w:r>
        <w:t>модуль</w:t>
      </w:r>
      <w:r>
        <w:rPr>
          <w:spacing w:val="-4"/>
        </w:rPr>
        <w:t xml:space="preserve"> </w:t>
      </w:r>
      <w:r>
        <w:t>№</w:t>
      </w:r>
      <w:r>
        <w:rPr>
          <w:spacing w:val="-2"/>
        </w:rPr>
        <w:t xml:space="preserve"> </w:t>
      </w:r>
      <w:r>
        <w:t>1</w:t>
      </w:r>
      <w:r>
        <w:rPr>
          <w:spacing w:val="-1"/>
        </w:rPr>
        <w:t xml:space="preserve"> </w:t>
      </w:r>
      <w:r>
        <w:t>«Музыка</w:t>
      </w:r>
      <w:r>
        <w:rPr>
          <w:spacing w:val="-2"/>
        </w:rPr>
        <w:t xml:space="preserve"> </w:t>
      </w:r>
      <w:r>
        <w:t>моего</w:t>
      </w:r>
      <w:r>
        <w:rPr>
          <w:spacing w:val="-1"/>
        </w:rPr>
        <w:t xml:space="preserve"> </w:t>
      </w:r>
      <w:r>
        <w:rPr>
          <w:spacing w:val="-2"/>
        </w:rPr>
        <w:t>края»;</w:t>
      </w:r>
    </w:p>
    <w:p w:rsidR="00F24135" w:rsidRDefault="005E5ACB">
      <w:pPr>
        <w:pStyle w:val="a3"/>
        <w:ind w:left="849" w:right="3285" w:firstLine="0"/>
        <w:jc w:val="left"/>
      </w:pPr>
      <w:r>
        <w:t>модуль</w:t>
      </w:r>
      <w:r>
        <w:rPr>
          <w:spacing w:val="-8"/>
        </w:rPr>
        <w:t xml:space="preserve"> </w:t>
      </w:r>
      <w:r>
        <w:t>№</w:t>
      </w:r>
      <w:r>
        <w:rPr>
          <w:spacing w:val="-8"/>
        </w:rPr>
        <w:t xml:space="preserve"> </w:t>
      </w:r>
      <w:r>
        <w:t>2</w:t>
      </w:r>
      <w:r>
        <w:rPr>
          <w:spacing w:val="-7"/>
        </w:rPr>
        <w:t xml:space="preserve"> </w:t>
      </w:r>
      <w:r>
        <w:t>«Народное</w:t>
      </w:r>
      <w:r>
        <w:rPr>
          <w:spacing w:val="-3"/>
        </w:rPr>
        <w:t xml:space="preserve"> </w:t>
      </w:r>
      <w:r>
        <w:t>музыкальное</w:t>
      </w:r>
      <w:r>
        <w:rPr>
          <w:spacing w:val="-6"/>
        </w:rPr>
        <w:t xml:space="preserve"> </w:t>
      </w:r>
      <w:r>
        <w:t>творчество</w:t>
      </w:r>
      <w:r>
        <w:rPr>
          <w:spacing w:val="-7"/>
        </w:rPr>
        <w:t xml:space="preserve"> </w:t>
      </w:r>
      <w:r>
        <w:t>России»; модуль № 3 «Русская классическая музыка»;</w:t>
      </w:r>
    </w:p>
    <w:p w:rsidR="00F24135" w:rsidRDefault="005E5ACB">
      <w:pPr>
        <w:pStyle w:val="a3"/>
        <w:ind w:left="849" w:right="4508" w:firstLine="0"/>
        <w:jc w:val="left"/>
      </w:pPr>
      <w:r>
        <w:t>модуль</w:t>
      </w:r>
      <w:r>
        <w:rPr>
          <w:spacing w:val="-8"/>
        </w:rPr>
        <w:t xml:space="preserve"> </w:t>
      </w:r>
      <w:r>
        <w:t>№</w:t>
      </w:r>
      <w:r>
        <w:rPr>
          <w:spacing w:val="-7"/>
        </w:rPr>
        <w:t xml:space="preserve"> </w:t>
      </w:r>
      <w:r>
        <w:t>4</w:t>
      </w:r>
      <w:r>
        <w:rPr>
          <w:spacing w:val="-6"/>
        </w:rPr>
        <w:t xml:space="preserve"> </w:t>
      </w:r>
      <w:r>
        <w:t>«Жанры</w:t>
      </w:r>
      <w:r>
        <w:rPr>
          <w:spacing w:val="-5"/>
        </w:rPr>
        <w:t xml:space="preserve"> </w:t>
      </w:r>
      <w:r>
        <w:t>музыкального</w:t>
      </w:r>
      <w:r>
        <w:rPr>
          <w:spacing w:val="-8"/>
        </w:rPr>
        <w:t xml:space="preserve"> </w:t>
      </w:r>
      <w:r>
        <w:t>искусства» вариативные модули:</w:t>
      </w:r>
    </w:p>
    <w:p w:rsidR="00F24135" w:rsidRDefault="005E5ACB">
      <w:pPr>
        <w:pStyle w:val="a3"/>
        <w:ind w:left="849" w:firstLine="0"/>
        <w:jc w:val="left"/>
      </w:pPr>
      <w:r>
        <w:t>модуль</w:t>
      </w:r>
      <w:r>
        <w:rPr>
          <w:spacing w:val="-5"/>
        </w:rPr>
        <w:t xml:space="preserve"> </w:t>
      </w:r>
      <w:r>
        <w:t>№</w:t>
      </w:r>
      <w:r>
        <w:rPr>
          <w:spacing w:val="-3"/>
        </w:rPr>
        <w:t xml:space="preserve"> </w:t>
      </w:r>
      <w:r>
        <w:t>5</w:t>
      </w:r>
      <w:r>
        <w:rPr>
          <w:spacing w:val="-3"/>
        </w:rPr>
        <w:t xml:space="preserve"> </w:t>
      </w:r>
      <w:r>
        <w:t>«Музыка</w:t>
      </w:r>
      <w:r>
        <w:rPr>
          <w:spacing w:val="-3"/>
        </w:rPr>
        <w:t xml:space="preserve"> </w:t>
      </w:r>
      <w:r>
        <w:t>народов</w:t>
      </w:r>
      <w:r>
        <w:rPr>
          <w:spacing w:val="-2"/>
        </w:rPr>
        <w:t xml:space="preserve"> мира»;</w:t>
      </w:r>
    </w:p>
    <w:p w:rsidR="00F24135" w:rsidRDefault="005E5ACB">
      <w:pPr>
        <w:pStyle w:val="a3"/>
        <w:ind w:left="849" w:right="4101" w:firstLine="0"/>
        <w:jc w:val="left"/>
      </w:pPr>
      <w:r>
        <w:t>модуль</w:t>
      </w:r>
      <w:r>
        <w:rPr>
          <w:spacing w:val="-9"/>
        </w:rPr>
        <w:t xml:space="preserve"> </w:t>
      </w:r>
      <w:r>
        <w:t>№</w:t>
      </w:r>
      <w:r>
        <w:rPr>
          <w:spacing w:val="-8"/>
        </w:rPr>
        <w:t xml:space="preserve"> </w:t>
      </w:r>
      <w:r>
        <w:t>6</w:t>
      </w:r>
      <w:r>
        <w:rPr>
          <w:spacing w:val="-7"/>
        </w:rPr>
        <w:t xml:space="preserve"> </w:t>
      </w:r>
      <w:r>
        <w:t>«Европейская</w:t>
      </w:r>
      <w:r>
        <w:rPr>
          <w:spacing w:val="-8"/>
        </w:rPr>
        <w:t xml:space="preserve"> </w:t>
      </w:r>
      <w:r>
        <w:t>классическая</w:t>
      </w:r>
      <w:r>
        <w:rPr>
          <w:spacing w:val="-5"/>
        </w:rPr>
        <w:t xml:space="preserve"> </w:t>
      </w:r>
      <w:r>
        <w:t>музыка»; модуль № 7 «Духовная музыка»;</w:t>
      </w:r>
    </w:p>
    <w:p w:rsidR="00F24135" w:rsidRDefault="005E5ACB">
      <w:pPr>
        <w:pStyle w:val="a3"/>
        <w:ind w:right="131"/>
      </w:pPr>
      <w:r>
        <w:t>модуль № 8 «Современная музыка: основные жанры и направления»; модуль № 9 «Связь музыки с другими видами искусства»;</w:t>
      </w:r>
    </w:p>
    <w:p w:rsidR="00F24135" w:rsidRDefault="005E5ACB">
      <w:pPr>
        <w:pStyle w:val="a3"/>
        <w:ind w:right="122"/>
      </w:pPr>
      <w:r>
        <w:t>Каждый модуль</w:t>
      </w:r>
      <w:r>
        <w:rPr>
          <w:spacing w:val="-1"/>
        </w:rPr>
        <w:t xml:space="preserve"> </w:t>
      </w:r>
      <w:r>
        <w:t>состоит из</w:t>
      </w:r>
      <w:r>
        <w:rPr>
          <w:spacing w:val="-6"/>
        </w:rPr>
        <w:t xml:space="preserve"> </w:t>
      </w:r>
      <w:r>
        <w:t>нескольких</w:t>
      </w:r>
      <w:r>
        <w:rPr>
          <w:spacing w:val="-1"/>
        </w:rPr>
        <w:t xml:space="preserve"> </w:t>
      </w:r>
      <w:r>
        <w:t>тематических</w:t>
      </w:r>
      <w:r>
        <w:rPr>
          <w:spacing w:val="-1"/>
        </w:rPr>
        <w:t xml:space="preserve"> </w:t>
      </w:r>
      <w:r>
        <w:t>блоков.</w:t>
      </w:r>
      <w:r>
        <w:rPr>
          <w:spacing w:val="-2"/>
        </w:rPr>
        <w:t xml:space="preserve"> </w:t>
      </w:r>
      <w:r>
        <w:t>Виды</w:t>
      </w:r>
      <w:r>
        <w:rPr>
          <w:spacing w:val="-1"/>
        </w:rPr>
        <w:t xml:space="preserve"> </w:t>
      </w:r>
      <w:r>
        <w:t>деятельности, которые может использовать в том числе (но не исключительно) учитель для планирования внеурочной, внеклассной работы, обозначены «вариативно».</w:t>
      </w:r>
    </w:p>
    <w:p w:rsidR="00F24135" w:rsidRDefault="005E5ACB">
      <w:pPr>
        <w:pStyle w:val="a3"/>
        <w:ind w:right="126"/>
      </w:pPr>
      <w:r>
        <w:t>Общее</w:t>
      </w:r>
      <w:r>
        <w:rPr>
          <w:spacing w:val="-15"/>
        </w:rPr>
        <w:t xml:space="preserve"> </w:t>
      </w:r>
      <w:r>
        <w:t>число</w:t>
      </w:r>
      <w:r>
        <w:rPr>
          <w:spacing w:val="-15"/>
        </w:rPr>
        <w:t xml:space="preserve"> </w:t>
      </w:r>
      <w:r>
        <w:t>часов,</w:t>
      </w:r>
      <w:r>
        <w:rPr>
          <w:spacing w:val="-13"/>
        </w:rPr>
        <w:t xml:space="preserve"> </w:t>
      </w:r>
      <w:r>
        <w:t>рекомендованных</w:t>
      </w:r>
      <w:r>
        <w:rPr>
          <w:spacing w:val="-9"/>
        </w:rPr>
        <w:t xml:space="preserve"> </w:t>
      </w:r>
      <w:r>
        <w:t>для</w:t>
      </w:r>
      <w:r>
        <w:rPr>
          <w:spacing w:val="-15"/>
        </w:rPr>
        <w:t xml:space="preserve"> </w:t>
      </w:r>
      <w:r>
        <w:t>изучения</w:t>
      </w:r>
      <w:r>
        <w:rPr>
          <w:spacing w:val="-15"/>
        </w:rPr>
        <w:t xml:space="preserve"> </w:t>
      </w:r>
      <w:r>
        <w:t>музыки,</w:t>
      </w:r>
      <w:r>
        <w:rPr>
          <w:spacing w:val="-13"/>
        </w:rPr>
        <w:t xml:space="preserve"> </w:t>
      </w:r>
      <w:r>
        <w:t>-</w:t>
      </w:r>
      <w:r>
        <w:rPr>
          <w:spacing w:val="-15"/>
        </w:rPr>
        <w:t xml:space="preserve"> </w:t>
      </w:r>
      <w:r>
        <w:t>136</w:t>
      </w:r>
      <w:r>
        <w:rPr>
          <w:spacing w:val="-12"/>
        </w:rPr>
        <w:t xml:space="preserve"> </w:t>
      </w:r>
      <w:r>
        <w:t>часов:</w:t>
      </w:r>
      <w:r>
        <w:rPr>
          <w:spacing w:val="-14"/>
        </w:rPr>
        <w:t xml:space="preserve"> </w:t>
      </w:r>
      <w:r>
        <w:t>в</w:t>
      </w:r>
      <w:r>
        <w:rPr>
          <w:spacing w:val="-15"/>
        </w:rPr>
        <w:t xml:space="preserve"> </w:t>
      </w:r>
      <w:r>
        <w:t>5</w:t>
      </w:r>
      <w:r>
        <w:rPr>
          <w:spacing w:val="-9"/>
        </w:rPr>
        <w:t xml:space="preserve"> </w:t>
      </w:r>
      <w:r>
        <w:t>классе</w:t>
      </w:r>
      <w:r>
        <w:rPr>
          <w:spacing w:val="-12"/>
        </w:rPr>
        <w:t xml:space="preserve"> </w:t>
      </w:r>
      <w:r>
        <w:t>-</w:t>
      </w:r>
      <w:r>
        <w:rPr>
          <w:spacing w:val="-15"/>
        </w:rPr>
        <w:t xml:space="preserve"> </w:t>
      </w:r>
      <w:r>
        <w:t>34</w:t>
      </w:r>
      <w:r>
        <w:rPr>
          <w:spacing w:val="-12"/>
        </w:rPr>
        <w:t xml:space="preserve"> </w:t>
      </w:r>
      <w:r>
        <w:t>часа (1 час в неделю), в 6 классе - 34 часа (1 час в неделю), в 7 классе - 34 часа (1 час в неделю), в 8 классе - 34 часа (1 час в неделю).</w:t>
      </w:r>
    </w:p>
    <w:p w:rsidR="00F24135" w:rsidRDefault="005E5ACB">
      <w:pPr>
        <w:pStyle w:val="a3"/>
        <w:spacing w:before="1"/>
        <w:ind w:right="126"/>
      </w:pPr>
      <w:r>
        <w:t>Изучение музыки предполагает активную социокультурную деятельность обучающихся, участие в исследовательских и творческих проектах, в том числе основанных на межпредметных связях с такими учебными предметами, как изобразительное искусство, литература, география, история, обществознание, иностранный язык.</w:t>
      </w:r>
    </w:p>
    <w:p w:rsidR="00F24135" w:rsidRDefault="005E5ACB">
      <w:pPr>
        <w:pStyle w:val="a3"/>
        <w:ind w:right="126"/>
      </w:pPr>
      <w:r>
        <w:t xml:space="preserve">Содержание обучения музыке на уровне основного общего образования. Инвариантные </w:t>
      </w:r>
      <w:r>
        <w:rPr>
          <w:spacing w:val="-2"/>
        </w:rPr>
        <w:t>модули:</w:t>
      </w:r>
    </w:p>
    <w:p w:rsidR="00F24135" w:rsidRDefault="005E5ACB">
      <w:pPr>
        <w:pStyle w:val="a3"/>
        <w:ind w:left="849" w:right="5926" w:firstLine="0"/>
      </w:pPr>
      <w:r>
        <w:t>Модуль</w:t>
      </w:r>
      <w:r>
        <w:rPr>
          <w:spacing w:val="-8"/>
        </w:rPr>
        <w:t xml:space="preserve"> </w:t>
      </w:r>
      <w:r>
        <w:t>№</w:t>
      </w:r>
      <w:r>
        <w:rPr>
          <w:spacing w:val="-9"/>
        </w:rPr>
        <w:t xml:space="preserve"> </w:t>
      </w:r>
      <w:r>
        <w:t>1</w:t>
      </w:r>
      <w:r>
        <w:rPr>
          <w:spacing w:val="-4"/>
        </w:rPr>
        <w:t xml:space="preserve"> </w:t>
      </w:r>
      <w:r>
        <w:t>«Музыка</w:t>
      </w:r>
      <w:r>
        <w:rPr>
          <w:spacing w:val="-4"/>
        </w:rPr>
        <w:t xml:space="preserve"> </w:t>
      </w:r>
      <w:r>
        <w:t>моего</w:t>
      </w:r>
      <w:r>
        <w:rPr>
          <w:spacing w:val="-7"/>
        </w:rPr>
        <w:t xml:space="preserve"> </w:t>
      </w:r>
      <w:r>
        <w:t>края» Фольклор - народное творчество.</w:t>
      </w:r>
    </w:p>
    <w:p w:rsidR="00F24135" w:rsidRDefault="005E5ACB">
      <w:pPr>
        <w:pStyle w:val="a3"/>
        <w:jc w:val="left"/>
      </w:pPr>
      <w:r>
        <w:t>Содержание:</w:t>
      </w:r>
      <w:r>
        <w:rPr>
          <w:spacing w:val="-4"/>
        </w:rPr>
        <w:t xml:space="preserve"> </w:t>
      </w:r>
      <w:r>
        <w:t>традиционная</w:t>
      </w:r>
      <w:r>
        <w:rPr>
          <w:spacing w:val="-4"/>
        </w:rPr>
        <w:t xml:space="preserve"> </w:t>
      </w:r>
      <w:r>
        <w:t>музыка</w:t>
      </w:r>
      <w:r>
        <w:rPr>
          <w:spacing w:val="-2"/>
        </w:rPr>
        <w:t xml:space="preserve"> </w:t>
      </w:r>
      <w:r>
        <w:t>-</w:t>
      </w:r>
      <w:r>
        <w:rPr>
          <w:spacing w:val="-5"/>
        </w:rPr>
        <w:t xml:space="preserve"> </w:t>
      </w:r>
      <w:r>
        <w:t>отражение</w:t>
      </w:r>
      <w:r>
        <w:rPr>
          <w:spacing w:val="-2"/>
        </w:rPr>
        <w:t xml:space="preserve"> </w:t>
      </w:r>
      <w:r>
        <w:t>жизни</w:t>
      </w:r>
      <w:r>
        <w:rPr>
          <w:spacing w:val="-5"/>
        </w:rPr>
        <w:t xml:space="preserve"> </w:t>
      </w:r>
      <w:r>
        <w:t>народа.</w:t>
      </w:r>
      <w:r>
        <w:rPr>
          <w:spacing w:val="-4"/>
        </w:rPr>
        <w:t xml:space="preserve"> </w:t>
      </w:r>
      <w:r>
        <w:t>Жанры</w:t>
      </w:r>
      <w:r>
        <w:rPr>
          <w:spacing w:val="-6"/>
        </w:rPr>
        <w:t xml:space="preserve"> </w:t>
      </w:r>
      <w:r>
        <w:t>детского</w:t>
      </w:r>
      <w:r>
        <w:rPr>
          <w:spacing w:val="-1"/>
        </w:rPr>
        <w:t xml:space="preserve"> </w:t>
      </w:r>
      <w:r>
        <w:t>и</w:t>
      </w:r>
      <w:r>
        <w:rPr>
          <w:spacing w:val="-6"/>
        </w:rPr>
        <w:t xml:space="preserve"> </w:t>
      </w:r>
      <w:r>
        <w:t>игрового фольклора (игры, пляски, хороводы).</w:t>
      </w:r>
    </w:p>
    <w:p w:rsidR="00F24135" w:rsidRDefault="005E5ACB">
      <w:pPr>
        <w:pStyle w:val="a3"/>
        <w:ind w:left="849" w:firstLine="0"/>
        <w:jc w:val="left"/>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firstLine="0"/>
        <w:jc w:val="left"/>
      </w:pPr>
      <w:r>
        <w:t>знакомство</w:t>
      </w:r>
      <w:r>
        <w:rPr>
          <w:spacing w:val="12"/>
        </w:rPr>
        <w:t xml:space="preserve"> </w:t>
      </w:r>
      <w:r>
        <w:t>со</w:t>
      </w:r>
      <w:r>
        <w:rPr>
          <w:spacing w:val="14"/>
        </w:rPr>
        <w:t xml:space="preserve"> </w:t>
      </w:r>
      <w:r>
        <w:t>звучанием</w:t>
      </w:r>
      <w:r>
        <w:rPr>
          <w:spacing w:val="16"/>
        </w:rPr>
        <w:t xml:space="preserve"> </w:t>
      </w:r>
      <w:r>
        <w:t>фольклорных</w:t>
      </w:r>
      <w:r>
        <w:rPr>
          <w:spacing w:val="12"/>
        </w:rPr>
        <w:t xml:space="preserve"> </w:t>
      </w:r>
      <w:r>
        <w:t>образцов</w:t>
      </w:r>
      <w:r>
        <w:rPr>
          <w:spacing w:val="16"/>
        </w:rPr>
        <w:t xml:space="preserve"> </w:t>
      </w:r>
      <w:r>
        <w:t>в</w:t>
      </w:r>
      <w:r>
        <w:rPr>
          <w:spacing w:val="15"/>
        </w:rPr>
        <w:t xml:space="preserve"> </w:t>
      </w:r>
      <w:r>
        <w:t>аудио-</w:t>
      </w:r>
      <w:r>
        <w:rPr>
          <w:spacing w:val="15"/>
        </w:rPr>
        <w:t xml:space="preserve"> </w:t>
      </w:r>
      <w:r>
        <w:t>и</w:t>
      </w:r>
      <w:r>
        <w:rPr>
          <w:spacing w:val="18"/>
        </w:rPr>
        <w:t xml:space="preserve"> </w:t>
      </w:r>
      <w:r>
        <w:t>видеозаписи;</w:t>
      </w:r>
      <w:r>
        <w:rPr>
          <w:spacing w:val="14"/>
        </w:rPr>
        <w:t xml:space="preserve"> </w:t>
      </w:r>
      <w:r>
        <w:t>определение</w:t>
      </w:r>
      <w:r>
        <w:rPr>
          <w:spacing w:val="14"/>
        </w:rPr>
        <w:t xml:space="preserve"> </w:t>
      </w:r>
      <w:r>
        <w:rPr>
          <w:spacing w:val="-5"/>
        </w:rPr>
        <w:t>на</w:t>
      </w:r>
    </w:p>
    <w:p w:rsidR="00F24135" w:rsidRDefault="005E5ACB">
      <w:pPr>
        <w:pStyle w:val="a3"/>
        <w:ind w:firstLine="0"/>
        <w:jc w:val="left"/>
      </w:pPr>
      <w:r>
        <w:rPr>
          <w:spacing w:val="-2"/>
        </w:rPr>
        <w:t>слух:</w:t>
      </w:r>
    </w:p>
    <w:p w:rsidR="00F24135" w:rsidRDefault="005E5ACB">
      <w:pPr>
        <w:pStyle w:val="a3"/>
        <w:ind w:left="849" w:firstLine="0"/>
        <w:jc w:val="left"/>
      </w:pPr>
      <w:r>
        <w:t>принадлежности</w:t>
      </w:r>
      <w:r>
        <w:rPr>
          <w:spacing w:val="52"/>
          <w:w w:val="150"/>
        </w:rPr>
        <w:t xml:space="preserve"> </w:t>
      </w:r>
      <w:r>
        <w:t>к</w:t>
      </w:r>
      <w:r>
        <w:rPr>
          <w:spacing w:val="55"/>
          <w:w w:val="150"/>
        </w:rPr>
        <w:t xml:space="preserve"> </w:t>
      </w:r>
      <w:r>
        <w:t>народной</w:t>
      </w:r>
      <w:r>
        <w:rPr>
          <w:spacing w:val="55"/>
          <w:w w:val="150"/>
        </w:rPr>
        <w:t xml:space="preserve"> </w:t>
      </w:r>
      <w:r>
        <w:t>или</w:t>
      </w:r>
      <w:r>
        <w:rPr>
          <w:spacing w:val="55"/>
          <w:w w:val="150"/>
        </w:rPr>
        <w:t xml:space="preserve"> </w:t>
      </w:r>
      <w:r>
        <w:t>композиторской</w:t>
      </w:r>
      <w:r>
        <w:rPr>
          <w:spacing w:val="59"/>
          <w:w w:val="150"/>
        </w:rPr>
        <w:t xml:space="preserve"> </w:t>
      </w:r>
      <w:r>
        <w:t>музыке;</w:t>
      </w:r>
      <w:r>
        <w:rPr>
          <w:spacing w:val="57"/>
          <w:w w:val="150"/>
        </w:rPr>
        <w:t xml:space="preserve"> </w:t>
      </w:r>
      <w:r>
        <w:t>исполнительского</w:t>
      </w:r>
      <w:r>
        <w:rPr>
          <w:spacing w:val="55"/>
          <w:w w:val="150"/>
        </w:rPr>
        <w:t xml:space="preserve"> </w:t>
      </w:r>
      <w:r>
        <w:rPr>
          <w:spacing w:val="-2"/>
        </w:rPr>
        <w:t>состава</w:t>
      </w:r>
    </w:p>
    <w:p w:rsidR="00F24135" w:rsidRDefault="005E5ACB">
      <w:pPr>
        <w:pStyle w:val="a3"/>
        <w:ind w:left="849" w:hanging="708"/>
        <w:jc w:val="left"/>
      </w:pPr>
      <w:r>
        <w:t>(вокального, инструментального, смешанного); жанра, основного настроения, характера музыки; разучивание</w:t>
      </w:r>
      <w:r>
        <w:rPr>
          <w:spacing w:val="80"/>
        </w:rPr>
        <w:t xml:space="preserve"> </w:t>
      </w:r>
      <w:r>
        <w:t>и</w:t>
      </w:r>
      <w:r>
        <w:rPr>
          <w:spacing w:val="80"/>
        </w:rPr>
        <w:t xml:space="preserve"> </w:t>
      </w:r>
      <w:r>
        <w:t>исполнение</w:t>
      </w:r>
      <w:r>
        <w:rPr>
          <w:spacing w:val="80"/>
        </w:rPr>
        <w:t xml:space="preserve"> </w:t>
      </w:r>
      <w:r>
        <w:t>народных</w:t>
      </w:r>
      <w:r>
        <w:rPr>
          <w:spacing w:val="80"/>
        </w:rPr>
        <w:t xml:space="preserve"> </w:t>
      </w:r>
      <w:r>
        <w:t>песен,</w:t>
      </w:r>
      <w:r>
        <w:rPr>
          <w:spacing w:val="80"/>
        </w:rPr>
        <w:t xml:space="preserve"> </w:t>
      </w:r>
      <w:r>
        <w:t>танцев,</w:t>
      </w:r>
      <w:r>
        <w:rPr>
          <w:spacing w:val="80"/>
        </w:rPr>
        <w:t xml:space="preserve"> </w:t>
      </w:r>
      <w:r>
        <w:t>инструментальных</w:t>
      </w:r>
      <w:r>
        <w:rPr>
          <w:spacing w:val="80"/>
        </w:rPr>
        <w:t xml:space="preserve"> </w:t>
      </w:r>
      <w:r>
        <w:t>наигрышей,</w:t>
      </w:r>
    </w:p>
    <w:p w:rsidR="00F24135" w:rsidRDefault="005E5ACB">
      <w:pPr>
        <w:pStyle w:val="a3"/>
        <w:spacing w:before="1"/>
        <w:ind w:firstLine="0"/>
        <w:jc w:val="left"/>
      </w:pPr>
      <w:r>
        <w:t>фольклорных</w:t>
      </w:r>
      <w:r>
        <w:rPr>
          <w:spacing w:val="-1"/>
        </w:rPr>
        <w:t xml:space="preserve"> </w:t>
      </w:r>
      <w:r>
        <w:rPr>
          <w:spacing w:val="-4"/>
        </w:rPr>
        <w:t>игр.</w:t>
      </w:r>
    </w:p>
    <w:p w:rsidR="00F24135" w:rsidRDefault="005E5ACB">
      <w:pPr>
        <w:pStyle w:val="a3"/>
        <w:ind w:left="849" w:firstLine="0"/>
        <w:jc w:val="left"/>
      </w:pPr>
      <w:r>
        <w:t>Календарный</w:t>
      </w:r>
      <w:r>
        <w:rPr>
          <w:spacing w:val="-1"/>
        </w:rPr>
        <w:t xml:space="preserve"> </w:t>
      </w:r>
      <w:r>
        <w:rPr>
          <w:spacing w:val="-2"/>
        </w:rPr>
        <w:t>фольклор.</w:t>
      </w:r>
    </w:p>
    <w:p w:rsidR="00F24135" w:rsidRDefault="005E5ACB">
      <w:pPr>
        <w:pStyle w:val="a3"/>
        <w:jc w:val="left"/>
      </w:pPr>
      <w:r>
        <w:t>Содержание:</w:t>
      </w:r>
      <w:r>
        <w:rPr>
          <w:spacing w:val="-2"/>
        </w:rPr>
        <w:t xml:space="preserve"> </w:t>
      </w:r>
      <w:r>
        <w:t>календарные</w:t>
      </w:r>
      <w:r>
        <w:rPr>
          <w:spacing w:val="-4"/>
        </w:rPr>
        <w:t xml:space="preserve"> </w:t>
      </w:r>
      <w:r>
        <w:t>обряды,</w:t>
      </w:r>
      <w:r>
        <w:rPr>
          <w:spacing w:val="-2"/>
        </w:rPr>
        <w:t xml:space="preserve"> </w:t>
      </w:r>
      <w:r>
        <w:t>традиционные</w:t>
      </w:r>
      <w:r>
        <w:rPr>
          <w:spacing w:val="-6"/>
        </w:rPr>
        <w:t xml:space="preserve"> </w:t>
      </w:r>
      <w:r>
        <w:t>для</w:t>
      </w:r>
      <w:r>
        <w:rPr>
          <w:spacing w:val="-2"/>
        </w:rPr>
        <w:t xml:space="preserve"> </w:t>
      </w:r>
      <w:r>
        <w:t>данной местности (осенние,</w:t>
      </w:r>
      <w:r>
        <w:rPr>
          <w:spacing w:val="-4"/>
        </w:rPr>
        <w:t xml:space="preserve"> </w:t>
      </w:r>
      <w:r>
        <w:t>зимние, весенние - на выбор учителя).</w:t>
      </w:r>
    </w:p>
    <w:p w:rsidR="00F24135" w:rsidRDefault="005E5ACB">
      <w:pPr>
        <w:pStyle w:val="a3"/>
        <w:ind w:left="849" w:firstLine="0"/>
        <w:jc w:val="left"/>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firstLine="0"/>
        <w:jc w:val="left"/>
      </w:pPr>
      <w:r>
        <w:t>знакомство</w:t>
      </w:r>
      <w:r>
        <w:rPr>
          <w:spacing w:val="33"/>
        </w:rPr>
        <w:t xml:space="preserve"> </w:t>
      </w:r>
      <w:r>
        <w:t>с</w:t>
      </w:r>
      <w:r>
        <w:rPr>
          <w:spacing w:val="34"/>
        </w:rPr>
        <w:t xml:space="preserve"> </w:t>
      </w:r>
      <w:r>
        <w:t>символикой</w:t>
      </w:r>
      <w:r>
        <w:rPr>
          <w:spacing w:val="35"/>
        </w:rPr>
        <w:t xml:space="preserve"> </w:t>
      </w:r>
      <w:r>
        <w:t>календарных</w:t>
      </w:r>
      <w:r>
        <w:rPr>
          <w:spacing w:val="36"/>
        </w:rPr>
        <w:t xml:space="preserve"> </w:t>
      </w:r>
      <w:r>
        <w:t>обрядов,</w:t>
      </w:r>
      <w:r>
        <w:rPr>
          <w:spacing w:val="35"/>
        </w:rPr>
        <w:t xml:space="preserve"> </w:t>
      </w:r>
      <w:r>
        <w:t>поиск</w:t>
      </w:r>
      <w:r>
        <w:rPr>
          <w:spacing w:val="35"/>
        </w:rPr>
        <w:t xml:space="preserve"> </w:t>
      </w:r>
      <w:r>
        <w:t>информации</w:t>
      </w:r>
      <w:r>
        <w:rPr>
          <w:spacing w:val="35"/>
        </w:rPr>
        <w:t xml:space="preserve"> </w:t>
      </w:r>
      <w:r>
        <w:t>о</w:t>
      </w:r>
      <w:r>
        <w:rPr>
          <w:spacing w:val="35"/>
        </w:rPr>
        <w:t xml:space="preserve"> </w:t>
      </w:r>
      <w:r>
        <w:rPr>
          <w:spacing w:val="-2"/>
        </w:rPr>
        <w:t>соответствующих</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фольклорных</w:t>
      </w:r>
      <w:r>
        <w:rPr>
          <w:spacing w:val="1"/>
        </w:rPr>
        <w:t xml:space="preserve"> </w:t>
      </w:r>
      <w:r>
        <w:rPr>
          <w:spacing w:val="-2"/>
        </w:rPr>
        <w:t>традициях;</w:t>
      </w:r>
    </w:p>
    <w:p w:rsidR="00F24135" w:rsidRDefault="005E5ACB">
      <w:pPr>
        <w:pStyle w:val="a3"/>
        <w:ind w:left="849" w:firstLine="0"/>
        <w:jc w:val="left"/>
      </w:pPr>
      <w:r>
        <w:t>разучивание</w:t>
      </w:r>
      <w:r>
        <w:rPr>
          <w:spacing w:val="-3"/>
        </w:rPr>
        <w:t xml:space="preserve"> </w:t>
      </w:r>
      <w:r>
        <w:t>и</w:t>
      </w:r>
      <w:r>
        <w:rPr>
          <w:spacing w:val="2"/>
        </w:rPr>
        <w:t xml:space="preserve"> </w:t>
      </w:r>
      <w:r>
        <w:t>исполнение</w:t>
      </w:r>
      <w:r>
        <w:rPr>
          <w:spacing w:val="-4"/>
        </w:rPr>
        <w:t xml:space="preserve"> </w:t>
      </w:r>
      <w:r>
        <w:t>народных</w:t>
      </w:r>
      <w:r>
        <w:rPr>
          <w:spacing w:val="-1"/>
        </w:rPr>
        <w:t xml:space="preserve"> </w:t>
      </w:r>
      <w:r>
        <w:t>песен,</w:t>
      </w:r>
      <w:r>
        <w:rPr>
          <w:spacing w:val="1"/>
        </w:rPr>
        <w:t xml:space="preserve"> </w:t>
      </w:r>
      <w:r>
        <w:rPr>
          <w:spacing w:val="-2"/>
        </w:rPr>
        <w:t>танцев;</w:t>
      </w:r>
    </w:p>
    <w:p w:rsidR="00F24135" w:rsidRDefault="005E5ACB">
      <w:pPr>
        <w:pStyle w:val="a3"/>
        <w:spacing w:before="1"/>
        <w:jc w:val="left"/>
      </w:pPr>
      <w:r>
        <w:t>вариативно: реконструкция фольклорного обряда или его фрагмента; участие в народном гулянии, празднике на улицах своего населенного пункта.</w:t>
      </w:r>
    </w:p>
    <w:p w:rsidR="00F24135" w:rsidRDefault="005E5ACB">
      <w:pPr>
        <w:pStyle w:val="a3"/>
        <w:ind w:left="849" w:firstLine="0"/>
        <w:jc w:val="left"/>
      </w:pPr>
      <w:r>
        <w:t>Семейный</w:t>
      </w:r>
      <w:r>
        <w:rPr>
          <w:spacing w:val="-6"/>
        </w:rPr>
        <w:t xml:space="preserve"> </w:t>
      </w:r>
      <w:r>
        <w:rPr>
          <w:spacing w:val="-2"/>
        </w:rPr>
        <w:t>фольклор.</w:t>
      </w:r>
    </w:p>
    <w:p w:rsidR="00F24135" w:rsidRDefault="005E5ACB">
      <w:pPr>
        <w:pStyle w:val="a3"/>
        <w:jc w:val="left"/>
      </w:pPr>
      <w:r>
        <w:t>Содержание:</w:t>
      </w:r>
      <w:r>
        <w:rPr>
          <w:spacing w:val="80"/>
        </w:rPr>
        <w:t xml:space="preserve"> </w:t>
      </w:r>
      <w:r>
        <w:t>фольклорные</w:t>
      </w:r>
      <w:r>
        <w:rPr>
          <w:spacing w:val="80"/>
        </w:rPr>
        <w:t xml:space="preserve"> </w:t>
      </w:r>
      <w:r>
        <w:t>жанры,</w:t>
      </w:r>
      <w:r>
        <w:rPr>
          <w:spacing w:val="80"/>
        </w:rPr>
        <w:t xml:space="preserve"> </w:t>
      </w:r>
      <w:r>
        <w:t>связанные</w:t>
      </w:r>
      <w:r>
        <w:rPr>
          <w:spacing w:val="80"/>
        </w:rPr>
        <w:t xml:space="preserve"> </w:t>
      </w:r>
      <w:r>
        <w:t>с</w:t>
      </w:r>
      <w:r>
        <w:rPr>
          <w:spacing w:val="80"/>
        </w:rPr>
        <w:t xml:space="preserve"> </w:t>
      </w:r>
      <w:r>
        <w:t>жизнью</w:t>
      </w:r>
      <w:r>
        <w:rPr>
          <w:spacing w:val="80"/>
        </w:rPr>
        <w:t xml:space="preserve"> </w:t>
      </w:r>
      <w:r>
        <w:t>человека:</w:t>
      </w:r>
      <w:r>
        <w:rPr>
          <w:spacing w:val="80"/>
        </w:rPr>
        <w:t xml:space="preserve"> </w:t>
      </w:r>
      <w:r>
        <w:t>свадебный</w:t>
      </w:r>
      <w:r>
        <w:rPr>
          <w:spacing w:val="80"/>
        </w:rPr>
        <w:t xml:space="preserve"> </w:t>
      </w:r>
      <w:r>
        <w:t>обряд, рекрутские песни, плачи-причитания.</w:t>
      </w:r>
    </w:p>
    <w:p w:rsidR="00F24135" w:rsidRDefault="005E5ACB">
      <w:pPr>
        <w:pStyle w:val="a3"/>
        <w:ind w:left="849" w:firstLine="0"/>
        <w:jc w:val="left"/>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right="3285" w:firstLine="0"/>
        <w:jc w:val="left"/>
      </w:pPr>
      <w:r>
        <w:t>знакомство</w:t>
      </w:r>
      <w:r>
        <w:rPr>
          <w:spacing w:val="-9"/>
        </w:rPr>
        <w:t xml:space="preserve"> </w:t>
      </w:r>
      <w:r>
        <w:t>с</w:t>
      </w:r>
      <w:r>
        <w:rPr>
          <w:spacing w:val="-6"/>
        </w:rPr>
        <w:t xml:space="preserve"> </w:t>
      </w:r>
      <w:r>
        <w:t>фольклорными</w:t>
      </w:r>
      <w:r>
        <w:rPr>
          <w:spacing w:val="-3"/>
        </w:rPr>
        <w:t xml:space="preserve"> </w:t>
      </w:r>
      <w:r>
        <w:t>жанрами</w:t>
      </w:r>
      <w:r>
        <w:rPr>
          <w:spacing w:val="-6"/>
        </w:rPr>
        <w:t xml:space="preserve"> </w:t>
      </w:r>
      <w:r>
        <w:t>семейного</w:t>
      </w:r>
      <w:r>
        <w:rPr>
          <w:spacing w:val="-7"/>
        </w:rPr>
        <w:t xml:space="preserve"> </w:t>
      </w:r>
      <w:r>
        <w:t>цикла; изучение особенностей их исполнения и звучания;</w:t>
      </w:r>
    </w:p>
    <w:p w:rsidR="00F24135" w:rsidRDefault="005E5ACB">
      <w:pPr>
        <w:pStyle w:val="a3"/>
        <w:ind w:left="849" w:firstLine="0"/>
        <w:jc w:val="left"/>
      </w:pPr>
      <w:r>
        <w:t>определение</w:t>
      </w:r>
      <w:r>
        <w:rPr>
          <w:spacing w:val="-12"/>
        </w:rPr>
        <w:t xml:space="preserve"> </w:t>
      </w:r>
      <w:r>
        <w:t>на</w:t>
      </w:r>
      <w:r>
        <w:rPr>
          <w:spacing w:val="-13"/>
        </w:rPr>
        <w:t xml:space="preserve"> </w:t>
      </w:r>
      <w:r>
        <w:t>слух</w:t>
      </w:r>
      <w:r>
        <w:rPr>
          <w:spacing w:val="-9"/>
        </w:rPr>
        <w:t xml:space="preserve"> </w:t>
      </w:r>
      <w:r>
        <w:t>жанровой</w:t>
      </w:r>
      <w:r>
        <w:rPr>
          <w:spacing w:val="-9"/>
        </w:rPr>
        <w:t xml:space="preserve"> </w:t>
      </w:r>
      <w:r>
        <w:t>принадлежности,</w:t>
      </w:r>
      <w:r>
        <w:rPr>
          <w:spacing w:val="-12"/>
        </w:rPr>
        <w:t xml:space="preserve"> </w:t>
      </w:r>
      <w:r>
        <w:t>анализ</w:t>
      </w:r>
      <w:r>
        <w:rPr>
          <w:spacing w:val="-10"/>
        </w:rPr>
        <w:t xml:space="preserve"> </w:t>
      </w:r>
      <w:r>
        <w:t>символики</w:t>
      </w:r>
      <w:r>
        <w:rPr>
          <w:spacing w:val="-11"/>
        </w:rPr>
        <w:t xml:space="preserve"> </w:t>
      </w:r>
      <w:r>
        <w:t>традиционных</w:t>
      </w:r>
      <w:r>
        <w:rPr>
          <w:spacing w:val="-11"/>
        </w:rPr>
        <w:t xml:space="preserve"> </w:t>
      </w:r>
      <w:r>
        <w:t>образов; разучивание и исполнение отдельных песен, фрагментов обрядов (по выбору учителя); вариативно:</w:t>
      </w:r>
      <w:r>
        <w:rPr>
          <w:spacing w:val="30"/>
        </w:rPr>
        <w:t xml:space="preserve"> </w:t>
      </w:r>
      <w:r>
        <w:t>реконструкция</w:t>
      </w:r>
      <w:r>
        <w:rPr>
          <w:spacing w:val="30"/>
        </w:rPr>
        <w:t xml:space="preserve"> </w:t>
      </w:r>
      <w:r>
        <w:t>фольклорного</w:t>
      </w:r>
      <w:r>
        <w:rPr>
          <w:spacing w:val="31"/>
        </w:rPr>
        <w:t xml:space="preserve"> </w:t>
      </w:r>
      <w:r>
        <w:t>обряда</w:t>
      </w:r>
      <w:r>
        <w:rPr>
          <w:spacing w:val="28"/>
        </w:rPr>
        <w:t xml:space="preserve"> </w:t>
      </w:r>
      <w:r>
        <w:t>или</w:t>
      </w:r>
      <w:r>
        <w:rPr>
          <w:spacing w:val="33"/>
        </w:rPr>
        <w:t xml:space="preserve"> </w:t>
      </w:r>
      <w:r>
        <w:t>его</w:t>
      </w:r>
      <w:r>
        <w:rPr>
          <w:spacing w:val="30"/>
        </w:rPr>
        <w:t xml:space="preserve"> </w:t>
      </w:r>
      <w:r>
        <w:t>фрагмента;</w:t>
      </w:r>
      <w:r>
        <w:rPr>
          <w:spacing w:val="30"/>
        </w:rPr>
        <w:t xml:space="preserve"> </w:t>
      </w:r>
      <w:r>
        <w:t>исследовательские</w:t>
      </w:r>
    </w:p>
    <w:p w:rsidR="00F24135" w:rsidRDefault="005E5ACB">
      <w:pPr>
        <w:pStyle w:val="a3"/>
        <w:ind w:firstLine="0"/>
        <w:jc w:val="left"/>
      </w:pPr>
      <w:r>
        <w:t>проекты</w:t>
      </w:r>
      <w:r>
        <w:rPr>
          <w:spacing w:val="-3"/>
        </w:rPr>
        <w:t xml:space="preserve"> </w:t>
      </w:r>
      <w:r>
        <w:t>по</w:t>
      </w:r>
      <w:r>
        <w:rPr>
          <w:spacing w:val="-2"/>
        </w:rPr>
        <w:t xml:space="preserve"> </w:t>
      </w:r>
      <w:r>
        <w:t>теме</w:t>
      </w:r>
      <w:r>
        <w:rPr>
          <w:spacing w:val="-2"/>
        </w:rPr>
        <w:t xml:space="preserve"> </w:t>
      </w:r>
      <w:r>
        <w:t>«Жанры</w:t>
      </w:r>
      <w:r>
        <w:rPr>
          <w:spacing w:val="-3"/>
        </w:rPr>
        <w:t xml:space="preserve"> </w:t>
      </w:r>
      <w:r>
        <w:t>семейного</w:t>
      </w:r>
      <w:r>
        <w:rPr>
          <w:spacing w:val="-2"/>
        </w:rPr>
        <w:t xml:space="preserve"> фольклора».</w:t>
      </w:r>
    </w:p>
    <w:p w:rsidR="00F24135" w:rsidRDefault="005E5ACB">
      <w:pPr>
        <w:pStyle w:val="a3"/>
        <w:spacing w:before="1"/>
        <w:ind w:left="849" w:firstLine="0"/>
      </w:pPr>
      <w:r>
        <w:t>Наш</w:t>
      </w:r>
      <w:r>
        <w:rPr>
          <w:spacing w:val="-3"/>
        </w:rPr>
        <w:t xml:space="preserve"> </w:t>
      </w:r>
      <w:r>
        <w:t>край</w:t>
      </w:r>
      <w:r>
        <w:rPr>
          <w:spacing w:val="-1"/>
        </w:rPr>
        <w:t xml:space="preserve"> </w:t>
      </w:r>
      <w:r>
        <w:rPr>
          <w:spacing w:val="-2"/>
        </w:rPr>
        <w:t>сегодня.</w:t>
      </w:r>
    </w:p>
    <w:p w:rsidR="00F24135" w:rsidRDefault="005E5ACB">
      <w:pPr>
        <w:pStyle w:val="a3"/>
        <w:ind w:right="124"/>
      </w:pPr>
      <w:r>
        <w:t xml:space="preserve">Содержание: современная музыкальная культура родного края. Гимн республики, города (при наличии). Земляки - композиторы, исполнители, деятели культуры. Театр, филармония, </w:t>
      </w:r>
      <w:r>
        <w:rPr>
          <w:spacing w:val="-2"/>
        </w:rPr>
        <w:t>консерватория.</w:t>
      </w:r>
    </w:p>
    <w:p w:rsidR="00F24135" w:rsidRDefault="005E5ACB">
      <w:pPr>
        <w:pStyle w:val="a3"/>
        <w:ind w:left="849" w:firstLine="0"/>
      </w:pPr>
      <w:r>
        <w:t>Виды</w:t>
      </w:r>
      <w:r>
        <w:rPr>
          <w:spacing w:val="-8"/>
        </w:rPr>
        <w:t xml:space="preserve"> </w:t>
      </w:r>
      <w:r>
        <w:t>деятельности</w:t>
      </w:r>
      <w:r>
        <w:rPr>
          <w:spacing w:val="-1"/>
        </w:rPr>
        <w:t xml:space="preserve"> </w:t>
      </w:r>
      <w:r>
        <w:rPr>
          <w:spacing w:val="-2"/>
        </w:rPr>
        <w:t>обучающихся:</w:t>
      </w:r>
    </w:p>
    <w:p w:rsidR="00F24135" w:rsidRDefault="005E5ACB">
      <w:pPr>
        <w:pStyle w:val="a3"/>
        <w:ind w:left="849" w:firstLine="0"/>
        <w:jc w:val="left"/>
      </w:pPr>
      <w:r>
        <w:t>разучивание и исполнение гимна республики, города, песен местных композиторов; знакомство</w:t>
      </w:r>
      <w:r>
        <w:rPr>
          <w:spacing w:val="80"/>
        </w:rPr>
        <w:t xml:space="preserve"> </w:t>
      </w:r>
      <w:r>
        <w:t>с</w:t>
      </w:r>
      <w:r>
        <w:rPr>
          <w:spacing w:val="80"/>
        </w:rPr>
        <w:t xml:space="preserve"> </w:t>
      </w:r>
      <w:r>
        <w:t>творческой</w:t>
      </w:r>
      <w:r>
        <w:rPr>
          <w:spacing w:val="80"/>
        </w:rPr>
        <w:t xml:space="preserve"> </w:t>
      </w:r>
      <w:r>
        <w:t>биографией,</w:t>
      </w:r>
      <w:r>
        <w:rPr>
          <w:spacing w:val="80"/>
        </w:rPr>
        <w:t xml:space="preserve"> </w:t>
      </w:r>
      <w:r>
        <w:t>деятельностью</w:t>
      </w:r>
      <w:r>
        <w:rPr>
          <w:spacing w:val="80"/>
        </w:rPr>
        <w:t xml:space="preserve"> </w:t>
      </w:r>
      <w:r>
        <w:t>местных</w:t>
      </w:r>
      <w:r>
        <w:rPr>
          <w:spacing w:val="80"/>
        </w:rPr>
        <w:t xml:space="preserve"> </w:t>
      </w:r>
      <w:r>
        <w:t>мастеров</w:t>
      </w:r>
      <w:r>
        <w:rPr>
          <w:spacing w:val="80"/>
        </w:rPr>
        <w:t xml:space="preserve"> </w:t>
      </w:r>
      <w:r>
        <w:t>культуры</w:t>
      </w:r>
      <w:r>
        <w:rPr>
          <w:spacing w:val="80"/>
        </w:rPr>
        <w:t xml:space="preserve"> </w:t>
      </w:r>
      <w:r>
        <w:t>и</w:t>
      </w:r>
    </w:p>
    <w:p w:rsidR="00F24135" w:rsidRDefault="005E5ACB">
      <w:pPr>
        <w:pStyle w:val="a3"/>
        <w:ind w:firstLine="0"/>
        <w:jc w:val="left"/>
      </w:pPr>
      <w:r>
        <w:rPr>
          <w:spacing w:val="-2"/>
        </w:rPr>
        <w:t>искусства;</w:t>
      </w:r>
    </w:p>
    <w:p w:rsidR="00F24135" w:rsidRDefault="005E5ACB">
      <w:pPr>
        <w:pStyle w:val="a3"/>
        <w:ind w:right="125"/>
      </w:pPr>
      <w:r>
        <w:t>вариативно: посещение местных музыкальных театров, музеев, концертов, написание отзыва с анализом спектакля, концерта, экскурсии;</w:t>
      </w:r>
    </w:p>
    <w:p w:rsidR="00F24135" w:rsidRDefault="005E5ACB">
      <w:pPr>
        <w:pStyle w:val="a3"/>
        <w:ind w:right="132"/>
      </w:pPr>
      <w:r>
        <w:t>исследовательские проекты, посвященные деятелям музыкальной культуры своей малой родины (композиторам, исполнителям, творческим коллективам);</w:t>
      </w:r>
    </w:p>
    <w:p w:rsidR="00F24135" w:rsidRDefault="005E5ACB">
      <w:pPr>
        <w:pStyle w:val="a3"/>
        <w:ind w:right="127"/>
      </w:pPr>
      <w:r>
        <w:t>творческие проекты (сочинение песен, создание аранжировок народных мелодий; съемка, монтаж и озвучивание любительского фильма), направленные на сохранение и продолжение музыкальных традиций своего края.</w:t>
      </w:r>
    </w:p>
    <w:p w:rsidR="00F24135" w:rsidRDefault="005E5ACB">
      <w:pPr>
        <w:pStyle w:val="a3"/>
        <w:spacing w:before="1"/>
        <w:ind w:left="849" w:right="3540" w:firstLine="0"/>
      </w:pPr>
      <w:r>
        <w:t>Модуль</w:t>
      </w:r>
      <w:r>
        <w:rPr>
          <w:spacing w:val="-6"/>
        </w:rPr>
        <w:t xml:space="preserve"> </w:t>
      </w:r>
      <w:r>
        <w:t>№</w:t>
      </w:r>
      <w:r>
        <w:rPr>
          <w:spacing w:val="-6"/>
        </w:rPr>
        <w:t xml:space="preserve"> </w:t>
      </w:r>
      <w:r>
        <w:t>2</w:t>
      </w:r>
      <w:r>
        <w:rPr>
          <w:spacing w:val="-5"/>
        </w:rPr>
        <w:t xml:space="preserve"> </w:t>
      </w:r>
      <w:r>
        <w:t>«Народное</w:t>
      </w:r>
      <w:r>
        <w:rPr>
          <w:spacing w:val="-4"/>
        </w:rPr>
        <w:t xml:space="preserve"> </w:t>
      </w:r>
      <w:r>
        <w:t>музыкальное</w:t>
      </w:r>
      <w:r>
        <w:rPr>
          <w:spacing w:val="-7"/>
        </w:rPr>
        <w:t xml:space="preserve"> </w:t>
      </w:r>
      <w:r>
        <w:t>творчество</w:t>
      </w:r>
      <w:r>
        <w:rPr>
          <w:spacing w:val="-3"/>
        </w:rPr>
        <w:t xml:space="preserve"> </w:t>
      </w:r>
      <w:r>
        <w:t>России» Россия - наш общий дом.</w:t>
      </w:r>
    </w:p>
    <w:p w:rsidR="00F24135" w:rsidRDefault="005E5ACB">
      <w:pPr>
        <w:pStyle w:val="a3"/>
        <w:ind w:right="125"/>
      </w:pPr>
      <w:r>
        <w:t>Содержание: богатство и разнообразие фольклорных традиций народов нашей страны. Музыка</w:t>
      </w:r>
      <w:r>
        <w:rPr>
          <w:spacing w:val="-9"/>
        </w:rPr>
        <w:t xml:space="preserve"> </w:t>
      </w:r>
      <w:r>
        <w:t>наших</w:t>
      </w:r>
      <w:r>
        <w:rPr>
          <w:spacing w:val="-5"/>
        </w:rPr>
        <w:t xml:space="preserve"> </w:t>
      </w:r>
      <w:r>
        <w:t>соседей,</w:t>
      </w:r>
      <w:r>
        <w:rPr>
          <w:spacing w:val="-9"/>
        </w:rPr>
        <w:t xml:space="preserve"> </w:t>
      </w:r>
      <w:r>
        <w:t>музыка</w:t>
      </w:r>
      <w:r>
        <w:rPr>
          <w:spacing w:val="-9"/>
        </w:rPr>
        <w:t xml:space="preserve"> </w:t>
      </w:r>
      <w:r>
        <w:t>других</w:t>
      </w:r>
      <w:r>
        <w:rPr>
          <w:spacing w:val="-5"/>
        </w:rPr>
        <w:t xml:space="preserve"> </w:t>
      </w:r>
      <w:r>
        <w:t>регионов</w:t>
      </w:r>
      <w:r>
        <w:rPr>
          <w:spacing w:val="-12"/>
        </w:rPr>
        <w:t xml:space="preserve"> </w:t>
      </w:r>
      <w:r>
        <w:t>(при</w:t>
      </w:r>
      <w:r>
        <w:rPr>
          <w:spacing w:val="-6"/>
        </w:rPr>
        <w:t xml:space="preserve"> </w:t>
      </w:r>
      <w:r>
        <w:t>изучении</w:t>
      </w:r>
      <w:r>
        <w:rPr>
          <w:spacing w:val="-4"/>
        </w:rPr>
        <w:t xml:space="preserve"> </w:t>
      </w:r>
      <w:r>
        <w:t>данного</w:t>
      </w:r>
      <w:r>
        <w:rPr>
          <w:spacing w:val="-11"/>
        </w:rPr>
        <w:t xml:space="preserve"> </w:t>
      </w:r>
      <w:r>
        <w:t>тематического</w:t>
      </w:r>
      <w:r>
        <w:rPr>
          <w:spacing w:val="-11"/>
        </w:rPr>
        <w:t xml:space="preserve"> </w:t>
      </w:r>
      <w:r>
        <w:t>материала рекомендуется выбрать не менее трех региональных традиций. Одна из которых - музыка ближайших соседей (например, для обучающихся Нижегородской области - чувашский или марийский фольклор, для обучающихся Краснодарского края - музыка Адыгеи). Две другие культурные традиции желательно выбрать среди более удаленных географически, а также по принципу контраста мелодико-ритмических особенностей. Для обучающихся республик Российской Федерации среди культурных традиций обязательно должна быть представлена русская народная музыка).</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7"/>
      </w:pPr>
      <w:r>
        <w:t xml:space="preserve">знакомство со звучанием фольклорных образцов близких и далеких регионов в аудио- и </w:t>
      </w:r>
      <w:r>
        <w:rPr>
          <w:spacing w:val="-2"/>
        </w:rPr>
        <w:t>видеозаписи;</w:t>
      </w:r>
    </w:p>
    <w:p w:rsidR="00F24135" w:rsidRDefault="005E5ACB">
      <w:pPr>
        <w:pStyle w:val="a3"/>
        <w:ind w:right="125"/>
      </w:pPr>
      <w:r>
        <w:t>разучивание и исполнение народных песен, танцев, инструментальных наигрышей, фольклорных игр разных народов России; определение на слух:</w:t>
      </w:r>
    </w:p>
    <w:p w:rsidR="00F24135" w:rsidRDefault="005E5ACB">
      <w:pPr>
        <w:pStyle w:val="a3"/>
        <w:ind w:right="129"/>
      </w:pPr>
      <w:r>
        <w:t>принадлежности к народной или композиторской музыке; исполнительского состава (вокального, инструментального, смешанного); жанра, характера музыки.</w:t>
      </w:r>
    </w:p>
    <w:p w:rsidR="00F24135" w:rsidRDefault="005E5ACB">
      <w:pPr>
        <w:pStyle w:val="a3"/>
        <w:spacing w:before="1"/>
        <w:ind w:left="849" w:firstLine="0"/>
      </w:pPr>
      <w:r>
        <w:t>Фольклорные</w:t>
      </w:r>
      <w:r>
        <w:rPr>
          <w:spacing w:val="-7"/>
        </w:rPr>
        <w:t xml:space="preserve"> </w:t>
      </w:r>
      <w:r>
        <w:rPr>
          <w:spacing w:val="-2"/>
        </w:rPr>
        <w:t>жанры.</w:t>
      </w:r>
    </w:p>
    <w:p w:rsidR="00F24135" w:rsidRDefault="005E5ACB">
      <w:pPr>
        <w:pStyle w:val="a3"/>
        <w:ind w:left="849" w:right="599" w:firstLine="0"/>
        <w:jc w:val="left"/>
      </w:pPr>
      <w:r>
        <w:t>Содержание:</w:t>
      </w:r>
      <w:r>
        <w:rPr>
          <w:spacing w:val="-3"/>
        </w:rPr>
        <w:t xml:space="preserve"> </w:t>
      </w:r>
      <w:r>
        <w:t>общее</w:t>
      </w:r>
      <w:r>
        <w:rPr>
          <w:spacing w:val="-5"/>
        </w:rPr>
        <w:t xml:space="preserve"> </w:t>
      </w:r>
      <w:r>
        <w:t>и</w:t>
      </w:r>
      <w:r>
        <w:rPr>
          <w:spacing w:val="-2"/>
        </w:rPr>
        <w:t xml:space="preserve"> </w:t>
      </w:r>
      <w:r>
        <w:t>особенное</w:t>
      </w:r>
      <w:r>
        <w:rPr>
          <w:spacing w:val="-4"/>
        </w:rPr>
        <w:t xml:space="preserve"> </w:t>
      </w:r>
      <w:r>
        <w:t>в</w:t>
      </w:r>
      <w:r>
        <w:rPr>
          <w:spacing w:val="-4"/>
        </w:rPr>
        <w:t xml:space="preserve"> </w:t>
      </w:r>
      <w:r>
        <w:t>фольклоре</w:t>
      </w:r>
      <w:r>
        <w:rPr>
          <w:spacing w:val="-4"/>
        </w:rPr>
        <w:t xml:space="preserve"> </w:t>
      </w:r>
      <w:r>
        <w:t>народов</w:t>
      </w:r>
      <w:r>
        <w:rPr>
          <w:spacing w:val="-3"/>
        </w:rPr>
        <w:t xml:space="preserve"> </w:t>
      </w:r>
      <w:r>
        <w:t>России:</w:t>
      </w:r>
      <w:r>
        <w:rPr>
          <w:spacing w:val="-3"/>
        </w:rPr>
        <w:t xml:space="preserve"> </w:t>
      </w:r>
      <w:r>
        <w:t>лирика,</w:t>
      </w:r>
      <w:r>
        <w:rPr>
          <w:spacing w:val="-3"/>
        </w:rPr>
        <w:t xml:space="preserve"> </w:t>
      </w:r>
      <w:r>
        <w:t>эпос,</w:t>
      </w:r>
      <w:r>
        <w:rPr>
          <w:spacing w:val="-3"/>
        </w:rPr>
        <w:t xml:space="preserve"> </w:t>
      </w:r>
      <w:r>
        <w:t>танец. Виды деятельности обучающихся:</w:t>
      </w:r>
    </w:p>
    <w:p w:rsidR="00F24135" w:rsidRDefault="005E5ACB">
      <w:pPr>
        <w:pStyle w:val="a3"/>
        <w:ind w:left="849" w:firstLine="0"/>
        <w:jc w:val="left"/>
      </w:pPr>
      <w:r>
        <w:t>знакомство</w:t>
      </w:r>
      <w:r>
        <w:rPr>
          <w:spacing w:val="-6"/>
        </w:rPr>
        <w:t xml:space="preserve"> </w:t>
      </w:r>
      <w:r>
        <w:t>со</w:t>
      </w:r>
      <w:r>
        <w:rPr>
          <w:spacing w:val="-4"/>
        </w:rPr>
        <w:t xml:space="preserve"> </w:t>
      </w:r>
      <w:r>
        <w:t>звучанием</w:t>
      </w:r>
      <w:r>
        <w:rPr>
          <w:spacing w:val="-3"/>
        </w:rPr>
        <w:t xml:space="preserve"> </w:t>
      </w:r>
      <w:r>
        <w:t>фольклора</w:t>
      </w:r>
      <w:r>
        <w:rPr>
          <w:spacing w:val="-5"/>
        </w:rPr>
        <w:t xml:space="preserve"> </w:t>
      </w:r>
      <w:r>
        <w:t>разных</w:t>
      </w:r>
      <w:r>
        <w:rPr>
          <w:spacing w:val="-2"/>
        </w:rPr>
        <w:t xml:space="preserve"> </w:t>
      </w:r>
      <w:r>
        <w:t>регионов</w:t>
      </w:r>
      <w:r>
        <w:rPr>
          <w:spacing w:val="-5"/>
        </w:rPr>
        <w:t xml:space="preserve"> </w:t>
      </w:r>
      <w:r>
        <w:t>России</w:t>
      </w:r>
      <w:r>
        <w:rPr>
          <w:spacing w:val="-1"/>
        </w:rPr>
        <w:t xml:space="preserve"> </w:t>
      </w:r>
      <w:r>
        <w:t>в</w:t>
      </w:r>
      <w:r>
        <w:rPr>
          <w:spacing w:val="-3"/>
        </w:rPr>
        <w:t xml:space="preserve"> </w:t>
      </w:r>
      <w:r>
        <w:t>аудио-</w:t>
      </w:r>
      <w:r>
        <w:rPr>
          <w:spacing w:val="-1"/>
        </w:rPr>
        <w:t xml:space="preserve"> </w:t>
      </w:r>
      <w:r>
        <w:t>и</w:t>
      </w:r>
      <w:r>
        <w:rPr>
          <w:spacing w:val="-1"/>
        </w:rPr>
        <w:t xml:space="preserve"> </w:t>
      </w:r>
      <w:r>
        <w:t>видеозаписи; аутентичная манера исполнения;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9"/>
      </w:pPr>
      <w:r>
        <w:lastRenderedPageBreak/>
        <w:t xml:space="preserve">выявление характерных интонаций и ритмов в звучании традиционной музыки разных </w:t>
      </w:r>
      <w:r>
        <w:rPr>
          <w:spacing w:val="-2"/>
        </w:rPr>
        <w:t>народов;</w:t>
      </w:r>
    </w:p>
    <w:p w:rsidR="00F24135" w:rsidRDefault="005E5ACB">
      <w:pPr>
        <w:pStyle w:val="a3"/>
        <w:spacing w:before="1"/>
        <w:ind w:right="127"/>
      </w:pPr>
      <w:r>
        <w:t>выявление общего и особенного при сравнении танцевальных, лирических и эпических песенных образцов фольклора разных народов России;</w:t>
      </w:r>
    </w:p>
    <w:p w:rsidR="00F24135" w:rsidRDefault="005E5ACB">
      <w:pPr>
        <w:pStyle w:val="a3"/>
        <w:ind w:right="128"/>
      </w:pPr>
      <w: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F24135" w:rsidRDefault="005E5ACB">
      <w:pPr>
        <w:pStyle w:val="a3"/>
        <w:ind w:right="124"/>
      </w:pPr>
      <w:r>
        <w:t>вариативно: исследовательские проекты, посвященные музыке разных народов России; музыкальный фестиваль «Народы России».</w:t>
      </w:r>
    </w:p>
    <w:p w:rsidR="00F24135" w:rsidRDefault="005E5ACB">
      <w:pPr>
        <w:pStyle w:val="a3"/>
        <w:ind w:right="129"/>
      </w:pPr>
      <w:r>
        <w:t>Фольклор в творчестве профессиональных композиторов. Содержание: народные истоки композиторского творчества: обработки</w:t>
      </w:r>
    </w:p>
    <w:p w:rsidR="00F24135" w:rsidRDefault="005E5ACB">
      <w:pPr>
        <w:pStyle w:val="a3"/>
        <w:ind w:right="129"/>
      </w:pPr>
      <w:r>
        <w:t>фольклора, цитаты; картины родной природы и отражение типичных образов, характеров, важных исторических событий. Внутреннее родство композиторского и народного творчества на интонационном уровне.</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spacing w:before="1"/>
        <w:ind w:right="129"/>
      </w:pPr>
      <w:r>
        <w:t xml:space="preserve">сравнение аутентичного звучания фольклора и фольклорных мелодий в композиторской </w:t>
      </w:r>
      <w:r>
        <w:rPr>
          <w:spacing w:val="-2"/>
        </w:rPr>
        <w:t>обработке;</w:t>
      </w:r>
    </w:p>
    <w:p w:rsidR="00F24135" w:rsidRDefault="005E5ACB">
      <w:pPr>
        <w:pStyle w:val="a3"/>
        <w:ind w:left="849" w:firstLine="0"/>
      </w:pPr>
      <w:r>
        <w:t>разучивание,</w:t>
      </w:r>
      <w:r>
        <w:rPr>
          <w:spacing w:val="-2"/>
        </w:rPr>
        <w:t xml:space="preserve"> </w:t>
      </w:r>
      <w:r>
        <w:t>исполнение народной</w:t>
      </w:r>
      <w:r>
        <w:rPr>
          <w:spacing w:val="-4"/>
        </w:rPr>
        <w:t xml:space="preserve"> </w:t>
      </w:r>
      <w:r>
        <w:t>песни</w:t>
      </w:r>
      <w:r>
        <w:rPr>
          <w:spacing w:val="-1"/>
        </w:rPr>
        <w:t xml:space="preserve"> </w:t>
      </w:r>
      <w:r>
        <w:t>в</w:t>
      </w:r>
      <w:r>
        <w:rPr>
          <w:spacing w:val="-3"/>
        </w:rPr>
        <w:t xml:space="preserve"> </w:t>
      </w:r>
      <w:r>
        <w:t>композиторской</w:t>
      </w:r>
      <w:r>
        <w:rPr>
          <w:spacing w:val="-2"/>
        </w:rPr>
        <w:t xml:space="preserve"> обработке;</w:t>
      </w:r>
    </w:p>
    <w:p w:rsidR="00F24135" w:rsidRDefault="005E5ACB">
      <w:pPr>
        <w:pStyle w:val="a3"/>
        <w:ind w:right="127"/>
      </w:pPr>
      <w:r>
        <w:t>знакомство с 2-3 фрагментами крупных сочинений (опера, симфония, концерт, квартет, вариации), в которых использованы подлинные народные мелодии;</w:t>
      </w:r>
    </w:p>
    <w:p w:rsidR="00F24135" w:rsidRDefault="005E5ACB">
      <w:pPr>
        <w:pStyle w:val="a3"/>
        <w:ind w:right="126"/>
      </w:pPr>
      <w:r>
        <w:t>наблюдение за принципами композиторской обработки, развития фольклорного тематического материала;</w:t>
      </w:r>
    </w:p>
    <w:p w:rsidR="00F24135" w:rsidRDefault="005E5ACB">
      <w:pPr>
        <w:pStyle w:val="a3"/>
        <w:ind w:right="127"/>
      </w:pPr>
      <w:r>
        <w:t xml:space="preserve">вариативно: 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w:t>
      </w:r>
      <w:r>
        <w:rPr>
          <w:spacing w:val="-2"/>
        </w:rPr>
        <w:t>традиции);</w:t>
      </w:r>
    </w:p>
    <w:p w:rsidR="00F24135" w:rsidRDefault="005E5ACB">
      <w:pPr>
        <w:pStyle w:val="a3"/>
        <w:ind w:left="849" w:firstLine="0"/>
      </w:pPr>
      <w:r>
        <w:t>посещение</w:t>
      </w:r>
      <w:r>
        <w:rPr>
          <w:spacing w:val="26"/>
        </w:rPr>
        <w:t xml:space="preserve"> </w:t>
      </w:r>
      <w:r>
        <w:t>концерта,</w:t>
      </w:r>
      <w:r>
        <w:rPr>
          <w:spacing w:val="28"/>
        </w:rPr>
        <w:t xml:space="preserve"> </w:t>
      </w:r>
      <w:r>
        <w:t>спектакля</w:t>
      </w:r>
      <w:r>
        <w:rPr>
          <w:spacing w:val="30"/>
        </w:rPr>
        <w:t xml:space="preserve"> </w:t>
      </w:r>
      <w:r>
        <w:t>(просмотр</w:t>
      </w:r>
      <w:r>
        <w:rPr>
          <w:spacing w:val="29"/>
        </w:rPr>
        <w:t xml:space="preserve"> </w:t>
      </w:r>
      <w:r>
        <w:t>фильма,</w:t>
      </w:r>
      <w:r>
        <w:rPr>
          <w:spacing w:val="28"/>
        </w:rPr>
        <w:t xml:space="preserve"> </w:t>
      </w:r>
      <w:r>
        <w:t>телепередачи),</w:t>
      </w:r>
      <w:r>
        <w:rPr>
          <w:spacing w:val="27"/>
        </w:rPr>
        <w:t xml:space="preserve"> </w:t>
      </w:r>
      <w:r>
        <w:t>посвященного</w:t>
      </w:r>
      <w:r>
        <w:rPr>
          <w:spacing w:val="29"/>
        </w:rPr>
        <w:t xml:space="preserve"> </w:t>
      </w:r>
      <w:r>
        <w:rPr>
          <w:spacing w:val="-2"/>
        </w:rPr>
        <w:t>данной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ind w:firstLine="0"/>
        <w:jc w:val="left"/>
      </w:pPr>
      <w:r>
        <w:rPr>
          <w:spacing w:val="-4"/>
        </w:rPr>
        <w:lastRenderedPageBreak/>
        <w:t>теме;</w:t>
      </w:r>
    </w:p>
    <w:p w:rsidR="00F24135" w:rsidRDefault="005E5ACB">
      <w:pPr>
        <w:pStyle w:val="a3"/>
        <w:ind w:left="0" w:firstLine="0"/>
        <w:jc w:val="left"/>
      </w:pPr>
      <w:r>
        <w:br w:type="column"/>
      </w:r>
    </w:p>
    <w:p w:rsidR="00F24135" w:rsidRDefault="005E5ACB">
      <w:pPr>
        <w:pStyle w:val="a3"/>
        <w:ind w:left="133" w:right="1307" w:firstLine="0"/>
        <w:jc w:val="left"/>
      </w:pPr>
      <w:r>
        <w:t>обсуждение</w:t>
      </w:r>
      <w:r>
        <w:rPr>
          <w:spacing w:val="-5"/>
        </w:rPr>
        <w:t xml:space="preserve"> </w:t>
      </w:r>
      <w:r>
        <w:t>в</w:t>
      </w:r>
      <w:r>
        <w:rPr>
          <w:spacing w:val="-5"/>
        </w:rPr>
        <w:t xml:space="preserve"> </w:t>
      </w:r>
      <w:r>
        <w:t>классе</w:t>
      </w:r>
      <w:r>
        <w:rPr>
          <w:spacing w:val="-5"/>
        </w:rPr>
        <w:t xml:space="preserve"> </w:t>
      </w:r>
      <w:r>
        <w:t>и</w:t>
      </w:r>
      <w:r>
        <w:rPr>
          <w:spacing w:val="-4"/>
        </w:rPr>
        <w:t xml:space="preserve"> </w:t>
      </w:r>
      <w:r>
        <w:t>(или)</w:t>
      </w:r>
      <w:r>
        <w:rPr>
          <w:spacing w:val="-5"/>
        </w:rPr>
        <w:t xml:space="preserve"> </w:t>
      </w:r>
      <w:r>
        <w:t>письменная</w:t>
      </w:r>
      <w:r>
        <w:rPr>
          <w:spacing w:val="-5"/>
        </w:rPr>
        <w:t xml:space="preserve"> </w:t>
      </w:r>
      <w:r>
        <w:t>рецензия</w:t>
      </w:r>
      <w:r>
        <w:rPr>
          <w:spacing w:val="-4"/>
        </w:rPr>
        <w:t xml:space="preserve"> </w:t>
      </w:r>
      <w:r>
        <w:t>по</w:t>
      </w:r>
      <w:r>
        <w:rPr>
          <w:spacing w:val="-3"/>
        </w:rPr>
        <w:t xml:space="preserve"> </w:t>
      </w:r>
      <w:r>
        <w:t>результатам</w:t>
      </w:r>
      <w:r>
        <w:rPr>
          <w:spacing w:val="-6"/>
        </w:rPr>
        <w:t xml:space="preserve"> </w:t>
      </w:r>
      <w:r>
        <w:t>просмотра. На рубежах культур.</w:t>
      </w:r>
    </w:p>
    <w:p w:rsidR="00F24135" w:rsidRDefault="005E5ACB">
      <w:pPr>
        <w:pStyle w:val="a3"/>
        <w:ind w:left="133" w:firstLine="0"/>
        <w:jc w:val="left"/>
      </w:pPr>
      <w:r>
        <w:t>Содержание:</w:t>
      </w:r>
      <w:r>
        <w:rPr>
          <w:spacing w:val="32"/>
        </w:rPr>
        <w:t xml:space="preserve"> </w:t>
      </w:r>
      <w:r>
        <w:t>взаимное</w:t>
      </w:r>
      <w:r>
        <w:rPr>
          <w:spacing w:val="32"/>
        </w:rPr>
        <w:t xml:space="preserve"> </w:t>
      </w:r>
      <w:r>
        <w:t>влияние</w:t>
      </w:r>
      <w:r>
        <w:rPr>
          <w:spacing w:val="33"/>
        </w:rPr>
        <w:t xml:space="preserve"> </w:t>
      </w:r>
      <w:r>
        <w:t>фольклорных</w:t>
      </w:r>
      <w:r>
        <w:rPr>
          <w:spacing w:val="31"/>
        </w:rPr>
        <w:t xml:space="preserve"> </w:t>
      </w:r>
      <w:r>
        <w:t>традиций</w:t>
      </w:r>
      <w:r>
        <w:rPr>
          <w:spacing w:val="35"/>
        </w:rPr>
        <w:t xml:space="preserve"> </w:t>
      </w:r>
      <w:r>
        <w:t>друг</w:t>
      </w:r>
      <w:r>
        <w:rPr>
          <w:spacing w:val="34"/>
        </w:rPr>
        <w:t xml:space="preserve"> </w:t>
      </w:r>
      <w:r>
        <w:t>на</w:t>
      </w:r>
      <w:r>
        <w:rPr>
          <w:spacing w:val="32"/>
        </w:rPr>
        <w:t xml:space="preserve"> </w:t>
      </w:r>
      <w:r>
        <w:t>друга.</w:t>
      </w:r>
      <w:r>
        <w:rPr>
          <w:spacing w:val="32"/>
        </w:rPr>
        <w:t xml:space="preserve"> </w:t>
      </w:r>
      <w:r>
        <w:rPr>
          <w:spacing w:val="-2"/>
        </w:rPr>
        <w:t>Этнографические</w:t>
      </w:r>
    </w:p>
    <w:p w:rsidR="00F24135" w:rsidRDefault="00F24135">
      <w:pPr>
        <w:pStyle w:val="a3"/>
        <w:jc w:val="left"/>
        <w:sectPr w:rsidR="00F24135">
          <w:type w:val="continuous"/>
          <w:pgSz w:w="11900" w:h="16820"/>
          <w:pgMar w:top="880" w:right="566" w:bottom="1160" w:left="992" w:header="0" w:footer="967" w:gutter="0"/>
          <w:cols w:num="2" w:space="720" w:equalWidth="0">
            <w:col w:w="676" w:space="40"/>
            <w:col w:w="9626"/>
          </w:cols>
        </w:sectPr>
      </w:pPr>
    </w:p>
    <w:p w:rsidR="00F24135" w:rsidRDefault="005E5ACB">
      <w:pPr>
        <w:pStyle w:val="a3"/>
        <w:spacing w:before="1"/>
        <w:ind w:firstLine="0"/>
      </w:pPr>
      <w:r>
        <w:lastRenderedPageBreak/>
        <w:t>экспедиции</w:t>
      </w:r>
      <w:r>
        <w:rPr>
          <w:spacing w:val="-7"/>
        </w:rPr>
        <w:t xml:space="preserve"> </w:t>
      </w:r>
      <w:r>
        <w:t>и</w:t>
      </w:r>
      <w:r>
        <w:rPr>
          <w:spacing w:val="-3"/>
        </w:rPr>
        <w:t xml:space="preserve"> </w:t>
      </w:r>
      <w:r>
        <w:t>фестивали.</w:t>
      </w:r>
      <w:r>
        <w:rPr>
          <w:spacing w:val="-4"/>
        </w:rPr>
        <w:t xml:space="preserve"> </w:t>
      </w:r>
      <w:r>
        <w:t>Современная</w:t>
      </w:r>
      <w:r>
        <w:rPr>
          <w:spacing w:val="-5"/>
        </w:rPr>
        <w:t xml:space="preserve"> </w:t>
      </w:r>
      <w:r>
        <w:t>жизнь</w:t>
      </w:r>
      <w:r>
        <w:rPr>
          <w:spacing w:val="-5"/>
        </w:rPr>
        <w:t xml:space="preserve"> </w:t>
      </w:r>
      <w:r>
        <w:rPr>
          <w:spacing w:val="-2"/>
        </w:rPr>
        <w:t>фольклора.</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6"/>
      </w:pPr>
      <w:r>
        <w:t>знакомство с примерами смешения культурных традиций в пограничных территориях (например, казачья лезгинка, калмыцкая гармошка), выявление причинно-следственных связей такого смешения;</w:t>
      </w:r>
    </w:p>
    <w:p w:rsidR="00F24135" w:rsidRDefault="005E5ACB">
      <w:pPr>
        <w:pStyle w:val="a3"/>
        <w:ind w:right="126"/>
      </w:pPr>
      <w:r>
        <w:t>изучение творчества и вклада в развитие культуры современных этно-исполнителей, исследователей традиционного фольклора;</w:t>
      </w:r>
    </w:p>
    <w:p w:rsidR="00F24135" w:rsidRDefault="005E5ACB">
      <w:pPr>
        <w:pStyle w:val="a3"/>
        <w:ind w:right="130"/>
      </w:pPr>
      <w:r>
        <w:t>вариативно: участие в этнографической экспедиции; посещение (участие) в фестивале традиционной культуры.</w:t>
      </w:r>
    </w:p>
    <w:p w:rsidR="00F24135" w:rsidRDefault="005E5ACB">
      <w:pPr>
        <w:pStyle w:val="a3"/>
        <w:ind w:right="125"/>
      </w:pPr>
      <w:r>
        <w:t xml:space="preserve">Модуль № 3 «Русская классическая музыка» (изучение тематических блоков данного модуля целесообразно соотносить с изучением модулей «Музыка моего края» и «Народное музыкальное творчество России», переходя от русского фольклора к творчеству русских композиторов, прослеживая продолжение и развитие круга национальных сюжетов, образов, </w:t>
      </w:r>
      <w:r>
        <w:rPr>
          <w:spacing w:val="-2"/>
        </w:rPr>
        <w:t>интонаций).</w:t>
      </w:r>
    </w:p>
    <w:p w:rsidR="00F24135" w:rsidRDefault="005E5ACB">
      <w:pPr>
        <w:pStyle w:val="a3"/>
        <w:ind w:left="849" w:firstLine="0"/>
      </w:pPr>
      <w:r>
        <w:t>Образы</w:t>
      </w:r>
      <w:r>
        <w:rPr>
          <w:spacing w:val="-4"/>
        </w:rPr>
        <w:t xml:space="preserve"> </w:t>
      </w:r>
      <w:r>
        <w:t xml:space="preserve">родной </w:t>
      </w:r>
      <w:r>
        <w:rPr>
          <w:spacing w:val="-2"/>
        </w:rPr>
        <w:t>земли.</w:t>
      </w:r>
    </w:p>
    <w:p w:rsidR="00F24135" w:rsidRDefault="005E5ACB">
      <w:pPr>
        <w:pStyle w:val="a3"/>
        <w:ind w:right="125"/>
      </w:pPr>
      <w:r>
        <w:t>Содержание: вокальная музыка на стихи русских поэтов, программные</w:t>
      </w:r>
      <w:r>
        <w:rPr>
          <w:spacing w:val="-1"/>
        </w:rPr>
        <w:t xml:space="preserve"> </w:t>
      </w:r>
      <w:r>
        <w:t>инструментальные произведения, посвященные картинам русской природы, народного быта, сказкам, легендам (на примере творчества М.И. Глинки, С.В. Рахманинова, В.А. Гаврилина и других композиторов).</w:t>
      </w:r>
    </w:p>
    <w:p w:rsidR="00F24135" w:rsidRDefault="005E5ACB">
      <w:pPr>
        <w:pStyle w:val="a3"/>
        <w:spacing w:before="1"/>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30"/>
      </w:pPr>
      <w:r>
        <w:t>повторение, обобщение опыта слушания, проживания, анализа музыки русских композиторов, полученного на уровне начального общего образования;</w:t>
      </w:r>
    </w:p>
    <w:p w:rsidR="00F24135" w:rsidRDefault="005E5ACB">
      <w:pPr>
        <w:pStyle w:val="a3"/>
        <w:ind w:left="849" w:right="130" w:firstLine="0"/>
      </w:pPr>
      <w:r>
        <w:t>выявление</w:t>
      </w:r>
      <w:r>
        <w:rPr>
          <w:spacing w:val="-15"/>
        </w:rPr>
        <w:t xml:space="preserve"> </w:t>
      </w:r>
      <w:r>
        <w:t>мелодичности,</w:t>
      </w:r>
      <w:r>
        <w:rPr>
          <w:spacing w:val="-15"/>
        </w:rPr>
        <w:t xml:space="preserve"> </w:t>
      </w:r>
      <w:r>
        <w:t>широты</w:t>
      </w:r>
      <w:r>
        <w:rPr>
          <w:spacing w:val="-15"/>
        </w:rPr>
        <w:t xml:space="preserve"> </w:t>
      </w:r>
      <w:r>
        <w:t>дыхания,</w:t>
      </w:r>
      <w:r>
        <w:rPr>
          <w:spacing w:val="-15"/>
        </w:rPr>
        <w:t xml:space="preserve"> </w:t>
      </w:r>
      <w:r>
        <w:t>интонационной</w:t>
      </w:r>
      <w:r>
        <w:rPr>
          <w:spacing w:val="-15"/>
        </w:rPr>
        <w:t xml:space="preserve"> </w:t>
      </w:r>
      <w:r>
        <w:t>близости</w:t>
      </w:r>
      <w:r>
        <w:rPr>
          <w:spacing w:val="-15"/>
        </w:rPr>
        <w:t xml:space="preserve"> </w:t>
      </w:r>
      <w:r>
        <w:t>русскому</w:t>
      </w:r>
      <w:r>
        <w:rPr>
          <w:spacing w:val="-15"/>
        </w:rPr>
        <w:t xml:space="preserve"> </w:t>
      </w:r>
      <w:r>
        <w:t>фольклору; разучивание, исполнение</w:t>
      </w:r>
      <w:r>
        <w:rPr>
          <w:spacing w:val="-1"/>
        </w:rPr>
        <w:t xml:space="preserve"> </w:t>
      </w:r>
      <w:r>
        <w:t>не</w:t>
      </w:r>
      <w:r>
        <w:rPr>
          <w:spacing w:val="2"/>
        </w:rPr>
        <w:t xml:space="preserve"> </w:t>
      </w:r>
      <w:r>
        <w:t>менее</w:t>
      </w:r>
      <w:r>
        <w:rPr>
          <w:spacing w:val="-1"/>
        </w:rPr>
        <w:t xml:space="preserve"> </w:t>
      </w:r>
      <w:r>
        <w:t>одного</w:t>
      </w:r>
      <w:r>
        <w:rPr>
          <w:spacing w:val="3"/>
        </w:rPr>
        <w:t xml:space="preserve"> </w:t>
      </w:r>
      <w:r>
        <w:t>вокального</w:t>
      </w:r>
      <w:r>
        <w:rPr>
          <w:spacing w:val="5"/>
        </w:rPr>
        <w:t xml:space="preserve"> </w:t>
      </w:r>
      <w:r>
        <w:t>произведения, сочиненного</w:t>
      </w:r>
      <w:r>
        <w:rPr>
          <w:spacing w:val="5"/>
        </w:rPr>
        <w:t xml:space="preserve"> </w:t>
      </w:r>
      <w:r>
        <w:rPr>
          <w:spacing w:val="-2"/>
        </w:rPr>
        <w:t>русским</w:t>
      </w:r>
    </w:p>
    <w:p w:rsidR="00F24135" w:rsidRDefault="00F24135">
      <w:pPr>
        <w:pStyle w:val="a3"/>
        <w:sectPr w:rsidR="00F24135">
          <w:type w:val="continuous"/>
          <w:pgSz w:w="11900" w:h="16820"/>
          <w:pgMar w:top="880" w:right="566" w:bottom="1160" w:left="992" w:header="0" w:footer="967" w:gutter="0"/>
          <w:cols w:space="720"/>
        </w:sectPr>
      </w:pPr>
    </w:p>
    <w:p w:rsidR="00F24135" w:rsidRDefault="005E5ACB">
      <w:pPr>
        <w:pStyle w:val="a3"/>
        <w:spacing w:before="73"/>
        <w:ind w:firstLine="0"/>
        <w:jc w:val="left"/>
      </w:pPr>
      <w:r>
        <w:rPr>
          <w:spacing w:val="-2"/>
        </w:rPr>
        <w:lastRenderedPageBreak/>
        <w:t>композитором-классиком;</w:t>
      </w:r>
    </w:p>
    <w:p w:rsidR="00F24135" w:rsidRDefault="005E5ACB">
      <w:pPr>
        <w:pStyle w:val="a3"/>
        <w:tabs>
          <w:tab w:val="left" w:pos="4320"/>
        </w:tabs>
        <w:ind w:left="849" w:right="130" w:firstLine="0"/>
        <w:jc w:val="left"/>
      </w:pPr>
      <w:r>
        <w:t>музыкальная викторина на знание музыки, названий авторов изученных произведений; вариативно:</w:t>
      </w:r>
      <w:r>
        <w:rPr>
          <w:spacing w:val="1"/>
        </w:rPr>
        <w:t xml:space="preserve"> </w:t>
      </w:r>
      <w:r>
        <w:rPr>
          <w:spacing w:val="-2"/>
        </w:rPr>
        <w:t>рисование</w:t>
      </w:r>
      <w:r>
        <w:tab/>
        <w:t>по</w:t>
      </w:r>
      <w:r>
        <w:rPr>
          <w:spacing w:val="20"/>
        </w:rPr>
        <w:t xml:space="preserve"> </w:t>
      </w:r>
      <w:r>
        <w:t>мотивам</w:t>
      </w:r>
      <w:r>
        <w:rPr>
          <w:spacing w:val="21"/>
        </w:rPr>
        <w:t xml:space="preserve"> </w:t>
      </w:r>
      <w:r>
        <w:t>прослушанных</w:t>
      </w:r>
      <w:r>
        <w:rPr>
          <w:spacing w:val="19"/>
        </w:rPr>
        <w:t xml:space="preserve"> </w:t>
      </w:r>
      <w:r>
        <w:t>музыкальных</w:t>
      </w:r>
      <w:r>
        <w:rPr>
          <w:spacing w:val="22"/>
        </w:rPr>
        <w:t xml:space="preserve"> </w:t>
      </w:r>
      <w:r>
        <w:rPr>
          <w:spacing w:val="-2"/>
        </w:rPr>
        <w:t>произведений;</w:t>
      </w:r>
    </w:p>
    <w:p w:rsidR="00F24135" w:rsidRDefault="005E5ACB">
      <w:pPr>
        <w:pStyle w:val="a3"/>
        <w:spacing w:before="1"/>
        <w:ind w:firstLine="0"/>
        <w:jc w:val="left"/>
      </w:pPr>
      <w:r>
        <w:t xml:space="preserve">посещение концерта классической музыки, в программу которого входят произведения русских </w:t>
      </w:r>
      <w:r>
        <w:rPr>
          <w:spacing w:val="-2"/>
        </w:rPr>
        <w:t>композиторов.</w:t>
      </w:r>
    </w:p>
    <w:p w:rsidR="00F24135" w:rsidRDefault="005E5ACB">
      <w:pPr>
        <w:pStyle w:val="a3"/>
        <w:ind w:left="849" w:firstLine="0"/>
      </w:pPr>
      <w:r>
        <w:t>Золотой</w:t>
      </w:r>
      <w:r>
        <w:rPr>
          <w:spacing w:val="-3"/>
        </w:rPr>
        <w:t xml:space="preserve"> </w:t>
      </w:r>
      <w:r>
        <w:t>век</w:t>
      </w:r>
      <w:r>
        <w:rPr>
          <w:spacing w:val="-5"/>
        </w:rPr>
        <w:t xml:space="preserve"> </w:t>
      </w:r>
      <w:r>
        <w:t>русской</w:t>
      </w:r>
      <w:r>
        <w:rPr>
          <w:spacing w:val="-4"/>
        </w:rPr>
        <w:t xml:space="preserve"> </w:t>
      </w:r>
      <w:r>
        <w:rPr>
          <w:spacing w:val="-2"/>
        </w:rPr>
        <w:t>культуры.</w:t>
      </w:r>
    </w:p>
    <w:p w:rsidR="00F24135" w:rsidRDefault="005E5ACB">
      <w:pPr>
        <w:pStyle w:val="a3"/>
        <w:ind w:right="127"/>
      </w:pPr>
      <w:r>
        <w:t>Содержание: светская музыка российского дворянства XIX века: музыкальные салоны, домашнее</w:t>
      </w:r>
      <w:r>
        <w:rPr>
          <w:spacing w:val="-4"/>
        </w:rPr>
        <w:t xml:space="preserve"> </w:t>
      </w:r>
      <w:r>
        <w:t>музицирование,</w:t>
      </w:r>
      <w:r>
        <w:rPr>
          <w:spacing w:val="-5"/>
        </w:rPr>
        <w:t xml:space="preserve"> </w:t>
      </w:r>
      <w:r>
        <w:t>балы,</w:t>
      </w:r>
      <w:r>
        <w:rPr>
          <w:spacing w:val="-5"/>
        </w:rPr>
        <w:t xml:space="preserve"> </w:t>
      </w:r>
      <w:r>
        <w:t>театры.</w:t>
      </w:r>
      <w:r>
        <w:rPr>
          <w:spacing w:val="-5"/>
        </w:rPr>
        <w:t xml:space="preserve"> </w:t>
      </w:r>
      <w:r>
        <w:t>Особенности</w:t>
      </w:r>
      <w:r>
        <w:rPr>
          <w:spacing w:val="-6"/>
        </w:rPr>
        <w:t xml:space="preserve"> </w:t>
      </w:r>
      <w:r>
        <w:t>отечественной</w:t>
      </w:r>
      <w:r>
        <w:rPr>
          <w:spacing w:val="-6"/>
        </w:rPr>
        <w:t xml:space="preserve"> </w:t>
      </w:r>
      <w:r>
        <w:t>музыкальной</w:t>
      </w:r>
      <w:r>
        <w:rPr>
          <w:spacing w:val="-3"/>
        </w:rPr>
        <w:t xml:space="preserve"> </w:t>
      </w:r>
      <w:r>
        <w:t>культуры</w:t>
      </w:r>
      <w:r>
        <w:rPr>
          <w:spacing w:val="-6"/>
        </w:rPr>
        <w:t xml:space="preserve"> </w:t>
      </w:r>
      <w:r>
        <w:t xml:space="preserve">XIX в. (на примере творчества М.И. Глинки, П.И. Чайковского, Н.А. Римского-Корсакова и других </w:t>
      </w:r>
      <w:r>
        <w:rPr>
          <w:spacing w:val="-2"/>
        </w:rPr>
        <w:t>композиторов).</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7"/>
      </w:pPr>
      <w:r>
        <w:t>знакомство с шедеврами русской музыки XIX века, анализ художественного содержания, выразительных средств;</w:t>
      </w:r>
    </w:p>
    <w:p w:rsidR="00F24135" w:rsidRDefault="005E5ACB">
      <w:pPr>
        <w:pStyle w:val="a3"/>
        <w:ind w:right="130"/>
      </w:pPr>
      <w:r>
        <w:t>разучивание,</w:t>
      </w:r>
      <w:r>
        <w:rPr>
          <w:spacing w:val="-15"/>
        </w:rPr>
        <w:t xml:space="preserve"> </w:t>
      </w:r>
      <w:r>
        <w:t>исполнение</w:t>
      </w:r>
      <w:r>
        <w:rPr>
          <w:spacing w:val="-15"/>
        </w:rPr>
        <w:t xml:space="preserve"> </w:t>
      </w:r>
      <w:r>
        <w:t>не</w:t>
      </w:r>
      <w:r>
        <w:rPr>
          <w:spacing w:val="-15"/>
        </w:rPr>
        <w:t xml:space="preserve"> </w:t>
      </w:r>
      <w:r>
        <w:t>менее</w:t>
      </w:r>
      <w:r>
        <w:rPr>
          <w:spacing w:val="-15"/>
        </w:rPr>
        <w:t xml:space="preserve"> </w:t>
      </w:r>
      <w:r>
        <w:t>одного</w:t>
      </w:r>
      <w:r>
        <w:rPr>
          <w:spacing w:val="-15"/>
        </w:rPr>
        <w:t xml:space="preserve"> </w:t>
      </w:r>
      <w:r>
        <w:t>вокального</w:t>
      </w:r>
      <w:r>
        <w:rPr>
          <w:spacing w:val="-15"/>
        </w:rPr>
        <w:t xml:space="preserve"> </w:t>
      </w:r>
      <w:r>
        <w:t>произведения</w:t>
      </w:r>
      <w:r>
        <w:rPr>
          <w:spacing w:val="-15"/>
        </w:rPr>
        <w:t xml:space="preserve"> </w:t>
      </w:r>
      <w:r>
        <w:t>лирического</w:t>
      </w:r>
      <w:r>
        <w:rPr>
          <w:spacing w:val="-15"/>
        </w:rPr>
        <w:t xml:space="preserve"> </w:t>
      </w:r>
      <w:r>
        <w:t>характера, сочиненного русским композитором-классиком;</w:t>
      </w:r>
    </w:p>
    <w:p w:rsidR="00F24135" w:rsidRDefault="005E5ACB">
      <w:pPr>
        <w:pStyle w:val="a3"/>
        <w:spacing w:before="1"/>
        <w:ind w:left="849" w:right="133" w:firstLine="0"/>
      </w:pPr>
      <w:r>
        <w:t>музыкальная викторина на знание музыки, названий и авторов изученных произведений; вариативно:</w:t>
      </w:r>
      <w:r>
        <w:rPr>
          <w:spacing w:val="61"/>
          <w:w w:val="150"/>
        </w:rPr>
        <w:t xml:space="preserve"> </w:t>
      </w:r>
      <w:r>
        <w:t>просмотр</w:t>
      </w:r>
      <w:r>
        <w:rPr>
          <w:spacing w:val="63"/>
          <w:w w:val="150"/>
        </w:rPr>
        <w:t xml:space="preserve"> </w:t>
      </w:r>
      <w:r>
        <w:t>художественных</w:t>
      </w:r>
      <w:r>
        <w:rPr>
          <w:spacing w:val="65"/>
          <w:w w:val="150"/>
        </w:rPr>
        <w:t xml:space="preserve"> </w:t>
      </w:r>
      <w:r>
        <w:t>фильмов,</w:t>
      </w:r>
      <w:r>
        <w:rPr>
          <w:spacing w:val="63"/>
          <w:w w:val="150"/>
        </w:rPr>
        <w:t xml:space="preserve"> </w:t>
      </w:r>
      <w:r>
        <w:t>телепередач,</w:t>
      </w:r>
      <w:r>
        <w:rPr>
          <w:spacing w:val="63"/>
          <w:w w:val="150"/>
        </w:rPr>
        <w:t xml:space="preserve"> </w:t>
      </w:r>
      <w:r>
        <w:t>посвященных</w:t>
      </w:r>
      <w:r>
        <w:rPr>
          <w:spacing w:val="67"/>
          <w:w w:val="150"/>
        </w:rPr>
        <w:t xml:space="preserve"> </w:t>
      </w:r>
      <w:r>
        <w:rPr>
          <w:spacing w:val="-2"/>
        </w:rPr>
        <w:t>русской</w:t>
      </w:r>
    </w:p>
    <w:p w:rsidR="00F24135" w:rsidRDefault="005E5ACB">
      <w:pPr>
        <w:pStyle w:val="a3"/>
        <w:ind w:firstLine="0"/>
      </w:pPr>
      <w:r>
        <w:t>культуре</w:t>
      </w:r>
      <w:r>
        <w:rPr>
          <w:spacing w:val="-2"/>
        </w:rPr>
        <w:t xml:space="preserve"> </w:t>
      </w:r>
      <w:r>
        <w:t>XIX</w:t>
      </w:r>
      <w:r>
        <w:rPr>
          <w:spacing w:val="-3"/>
        </w:rPr>
        <w:t xml:space="preserve"> </w:t>
      </w:r>
      <w:r>
        <w:rPr>
          <w:spacing w:val="-4"/>
        </w:rPr>
        <w:t>века;</w:t>
      </w:r>
    </w:p>
    <w:p w:rsidR="00F24135" w:rsidRDefault="005E5ACB">
      <w:pPr>
        <w:pStyle w:val="a3"/>
        <w:ind w:right="127"/>
      </w:pPr>
      <w:r>
        <w:t>создание любительского фильма, радиопередачи, театрализованной музыкально-литературной композиции на основе музыки и литературы XIX века;</w:t>
      </w:r>
    </w:p>
    <w:p w:rsidR="00F24135" w:rsidRDefault="005E5ACB">
      <w:pPr>
        <w:pStyle w:val="a3"/>
        <w:ind w:left="849" w:right="2936" w:firstLine="0"/>
        <w:jc w:val="left"/>
      </w:pPr>
      <w:r>
        <w:t>реконструкция</w:t>
      </w:r>
      <w:r>
        <w:rPr>
          <w:spacing w:val="-8"/>
        </w:rPr>
        <w:t xml:space="preserve"> </w:t>
      </w:r>
      <w:r>
        <w:t>костюмированного</w:t>
      </w:r>
      <w:r>
        <w:rPr>
          <w:spacing w:val="-7"/>
        </w:rPr>
        <w:t xml:space="preserve"> </w:t>
      </w:r>
      <w:r>
        <w:t>бала,</w:t>
      </w:r>
      <w:r>
        <w:rPr>
          <w:spacing w:val="-8"/>
        </w:rPr>
        <w:t xml:space="preserve"> </w:t>
      </w:r>
      <w:r>
        <w:t>музыкального</w:t>
      </w:r>
      <w:r>
        <w:rPr>
          <w:spacing w:val="-9"/>
        </w:rPr>
        <w:t xml:space="preserve"> </w:t>
      </w:r>
      <w:r>
        <w:t>салона. История страны и народа в музыке русских композиторов.</w:t>
      </w:r>
    </w:p>
    <w:p w:rsidR="00F24135" w:rsidRDefault="005E5ACB">
      <w:pPr>
        <w:pStyle w:val="a3"/>
        <w:ind w:left="849" w:firstLine="0"/>
        <w:jc w:val="left"/>
      </w:pPr>
      <w:r>
        <w:t>Содержание:</w:t>
      </w:r>
      <w:r>
        <w:rPr>
          <w:spacing w:val="-4"/>
        </w:rPr>
        <w:t xml:space="preserve"> </w:t>
      </w:r>
      <w:r>
        <w:t>образы</w:t>
      </w:r>
      <w:r>
        <w:rPr>
          <w:spacing w:val="-2"/>
        </w:rPr>
        <w:t xml:space="preserve"> </w:t>
      </w:r>
      <w:r>
        <w:t>народных</w:t>
      </w:r>
      <w:r>
        <w:rPr>
          <w:spacing w:val="1"/>
        </w:rPr>
        <w:t xml:space="preserve"> </w:t>
      </w:r>
      <w:r>
        <w:t>героев,</w:t>
      </w:r>
      <w:r>
        <w:rPr>
          <w:spacing w:val="-1"/>
        </w:rPr>
        <w:t xml:space="preserve"> </w:t>
      </w:r>
      <w:r>
        <w:t>тема</w:t>
      </w:r>
      <w:r>
        <w:rPr>
          <w:spacing w:val="-2"/>
        </w:rPr>
        <w:t xml:space="preserve"> </w:t>
      </w:r>
      <w:r>
        <w:t>служения</w:t>
      </w:r>
      <w:r>
        <w:rPr>
          <w:spacing w:val="-2"/>
        </w:rPr>
        <w:t xml:space="preserve"> </w:t>
      </w:r>
      <w:r>
        <w:t>Отечеству</w:t>
      </w:r>
      <w:r>
        <w:rPr>
          <w:spacing w:val="-6"/>
        </w:rPr>
        <w:t xml:space="preserve"> </w:t>
      </w:r>
      <w:r>
        <w:t>в</w:t>
      </w:r>
      <w:r>
        <w:rPr>
          <w:spacing w:val="-2"/>
        </w:rPr>
        <w:t xml:space="preserve"> крупных</w:t>
      </w:r>
    </w:p>
    <w:p w:rsidR="00F24135" w:rsidRDefault="005E5ACB">
      <w:pPr>
        <w:pStyle w:val="a3"/>
        <w:ind w:right="125"/>
      </w:pPr>
      <w:r>
        <w:t>театральных и симфонических произведениях русских композиторов (на примере сочинений композиторов - Н.А. Римского-Корсакова, А.П. Бородина, М.П. Мусоргского, С.С. Прокофьева, Г.В. Свиридова и других композиторов).</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31"/>
      </w:pPr>
      <w: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F24135" w:rsidRDefault="005E5ACB">
      <w:pPr>
        <w:pStyle w:val="a3"/>
        <w:spacing w:before="1"/>
        <w:ind w:right="128"/>
      </w:pPr>
      <w:r>
        <w:t>разучивание, исполнение не менее одного вокального произведения патриотического содержания, сочиненного русским композитором-классиком;</w:t>
      </w:r>
    </w:p>
    <w:p w:rsidR="00F24135" w:rsidRDefault="005E5ACB">
      <w:pPr>
        <w:pStyle w:val="a3"/>
        <w:ind w:left="849" w:firstLine="0"/>
      </w:pPr>
      <w:r>
        <w:t>исполнение</w:t>
      </w:r>
      <w:r>
        <w:rPr>
          <w:spacing w:val="-1"/>
        </w:rPr>
        <w:t xml:space="preserve"> </w:t>
      </w:r>
      <w:r>
        <w:t>Гимна</w:t>
      </w:r>
      <w:r>
        <w:rPr>
          <w:spacing w:val="-5"/>
        </w:rPr>
        <w:t xml:space="preserve"> </w:t>
      </w:r>
      <w:r>
        <w:t>Российской</w:t>
      </w:r>
      <w:r>
        <w:rPr>
          <w:spacing w:val="2"/>
        </w:rPr>
        <w:t xml:space="preserve"> </w:t>
      </w:r>
      <w:r>
        <w:rPr>
          <w:spacing w:val="-2"/>
        </w:rPr>
        <w:t>Федерации;</w:t>
      </w:r>
    </w:p>
    <w:p w:rsidR="00F24135" w:rsidRDefault="005E5ACB">
      <w:pPr>
        <w:pStyle w:val="a3"/>
        <w:ind w:left="849" w:right="128" w:firstLine="0"/>
      </w:pPr>
      <w:r>
        <w:t>музыкальная викторина на знание музыки, названий и авторов изученных произведений; вариативно:</w:t>
      </w:r>
      <w:r>
        <w:rPr>
          <w:spacing w:val="38"/>
        </w:rPr>
        <w:t xml:space="preserve"> </w:t>
      </w:r>
      <w:r>
        <w:t>просмотр</w:t>
      </w:r>
      <w:r>
        <w:rPr>
          <w:spacing w:val="36"/>
        </w:rPr>
        <w:t xml:space="preserve"> </w:t>
      </w:r>
      <w:r>
        <w:t>художественных</w:t>
      </w:r>
      <w:r>
        <w:rPr>
          <w:spacing w:val="45"/>
        </w:rPr>
        <w:t xml:space="preserve"> </w:t>
      </w:r>
      <w:r>
        <w:t>фильмов,</w:t>
      </w:r>
      <w:r>
        <w:rPr>
          <w:spacing w:val="40"/>
        </w:rPr>
        <w:t xml:space="preserve"> </w:t>
      </w:r>
      <w:r>
        <w:t>телепередач,</w:t>
      </w:r>
      <w:r>
        <w:rPr>
          <w:spacing w:val="41"/>
        </w:rPr>
        <w:t xml:space="preserve"> </w:t>
      </w:r>
      <w:r>
        <w:t>посвященных</w:t>
      </w:r>
      <w:r>
        <w:rPr>
          <w:spacing w:val="40"/>
        </w:rPr>
        <w:t xml:space="preserve"> </w:t>
      </w:r>
      <w:r>
        <w:rPr>
          <w:spacing w:val="-2"/>
        </w:rPr>
        <w:t>творчеству</w:t>
      </w:r>
    </w:p>
    <w:p w:rsidR="00F24135" w:rsidRDefault="005E5ACB">
      <w:pPr>
        <w:pStyle w:val="a3"/>
        <w:ind w:firstLine="0"/>
      </w:pPr>
      <w:r>
        <w:t>композиторов</w:t>
      </w:r>
      <w:r>
        <w:rPr>
          <w:spacing w:val="-7"/>
        </w:rPr>
        <w:t xml:space="preserve"> </w:t>
      </w:r>
      <w:r>
        <w:t>-</w:t>
      </w:r>
      <w:r>
        <w:rPr>
          <w:spacing w:val="-4"/>
        </w:rPr>
        <w:t xml:space="preserve"> </w:t>
      </w:r>
      <w:r>
        <w:t>членов</w:t>
      </w:r>
      <w:r>
        <w:rPr>
          <w:spacing w:val="-3"/>
        </w:rPr>
        <w:t xml:space="preserve"> </w:t>
      </w:r>
      <w:r>
        <w:t>русского</w:t>
      </w:r>
      <w:r>
        <w:rPr>
          <w:spacing w:val="-4"/>
        </w:rPr>
        <w:t xml:space="preserve"> </w:t>
      </w:r>
      <w:r>
        <w:t>музыкального</w:t>
      </w:r>
      <w:r>
        <w:rPr>
          <w:spacing w:val="1"/>
        </w:rPr>
        <w:t xml:space="preserve"> </w:t>
      </w:r>
      <w:r>
        <w:t>общества</w:t>
      </w:r>
      <w:r>
        <w:rPr>
          <w:spacing w:val="-4"/>
        </w:rPr>
        <w:t xml:space="preserve"> </w:t>
      </w:r>
      <w:r>
        <w:t>«Могучая</w:t>
      </w:r>
      <w:r>
        <w:rPr>
          <w:spacing w:val="-2"/>
        </w:rPr>
        <w:t xml:space="preserve"> кучка»;</w:t>
      </w:r>
    </w:p>
    <w:p w:rsidR="00F24135" w:rsidRDefault="005E5ACB">
      <w:pPr>
        <w:pStyle w:val="a3"/>
        <w:ind w:right="129"/>
      </w:pPr>
      <w:r>
        <w:t>просмотр</w:t>
      </w:r>
      <w:r>
        <w:rPr>
          <w:spacing w:val="-3"/>
        </w:rPr>
        <w:t xml:space="preserve"> </w:t>
      </w:r>
      <w:r>
        <w:t>видеозаписи</w:t>
      </w:r>
      <w:r>
        <w:rPr>
          <w:spacing w:val="-3"/>
        </w:rPr>
        <w:t xml:space="preserve"> </w:t>
      </w:r>
      <w:r>
        <w:t>оперы</w:t>
      </w:r>
      <w:r>
        <w:rPr>
          <w:spacing w:val="-4"/>
        </w:rPr>
        <w:t xml:space="preserve"> </w:t>
      </w:r>
      <w:r>
        <w:t>одного</w:t>
      </w:r>
      <w:r>
        <w:rPr>
          <w:spacing w:val="-4"/>
        </w:rPr>
        <w:t xml:space="preserve"> </w:t>
      </w:r>
      <w:r>
        <w:t>из</w:t>
      </w:r>
      <w:r>
        <w:rPr>
          <w:spacing w:val="-4"/>
        </w:rPr>
        <w:t xml:space="preserve"> </w:t>
      </w:r>
      <w:r>
        <w:t>русских</w:t>
      </w:r>
      <w:r>
        <w:rPr>
          <w:spacing w:val="-3"/>
        </w:rPr>
        <w:t xml:space="preserve"> </w:t>
      </w:r>
      <w:r>
        <w:t>композиторов</w:t>
      </w:r>
      <w:r>
        <w:rPr>
          <w:spacing w:val="-2"/>
        </w:rPr>
        <w:t xml:space="preserve"> </w:t>
      </w:r>
      <w:r>
        <w:t>(или</w:t>
      </w:r>
      <w:r>
        <w:rPr>
          <w:spacing w:val="-4"/>
        </w:rPr>
        <w:t xml:space="preserve"> </w:t>
      </w:r>
      <w:r>
        <w:t>посещение</w:t>
      </w:r>
      <w:r>
        <w:rPr>
          <w:spacing w:val="-6"/>
        </w:rPr>
        <w:t xml:space="preserve"> </w:t>
      </w:r>
      <w:r>
        <w:t>театра)</w:t>
      </w:r>
      <w:r>
        <w:rPr>
          <w:spacing w:val="-4"/>
        </w:rPr>
        <w:t xml:space="preserve"> </w:t>
      </w:r>
      <w:r>
        <w:t>или фильма, основанного на музыкальных сочинениях русских композиторов.</w:t>
      </w:r>
    </w:p>
    <w:p w:rsidR="00F24135" w:rsidRDefault="005E5ACB">
      <w:pPr>
        <w:pStyle w:val="a3"/>
        <w:ind w:left="849" w:firstLine="0"/>
      </w:pPr>
      <w:r>
        <w:t>Русский</w:t>
      </w:r>
      <w:r>
        <w:rPr>
          <w:spacing w:val="-3"/>
        </w:rPr>
        <w:t xml:space="preserve"> </w:t>
      </w:r>
      <w:r>
        <w:rPr>
          <w:spacing w:val="-2"/>
        </w:rPr>
        <w:t>балет.</w:t>
      </w:r>
    </w:p>
    <w:p w:rsidR="00F24135" w:rsidRDefault="005E5ACB">
      <w:pPr>
        <w:pStyle w:val="a3"/>
        <w:ind w:right="125"/>
      </w:pPr>
      <w:r>
        <w:t>Содержание: мировая слава русского балета. Творчество композиторов (П.И. Чайковский, С.С.</w:t>
      </w:r>
      <w:r>
        <w:rPr>
          <w:spacing w:val="-4"/>
        </w:rPr>
        <w:t xml:space="preserve"> </w:t>
      </w:r>
      <w:r>
        <w:t>Прокофьев,</w:t>
      </w:r>
      <w:r>
        <w:rPr>
          <w:spacing w:val="-4"/>
        </w:rPr>
        <w:t xml:space="preserve"> </w:t>
      </w:r>
      <w:r>
        <w:t>И.Ф.</w:t>
      </w:r>
      <w:r>
        <w:rPr>
          <w:spacing w:val="-7"/>
        </w:rPr>
        <w:t xml:space="preserve"> </w:t>
      </w:r>
      <w:r>
        <w:t>Стравинский,</w:t>
      </w:r>
      <w:r>
        <w:rPr>
          <w:spacing w:val="-4"/>
        </w:rPr>
        <w:t xml:space="preserve"> </w:t>
      </w:r>
      <w:r>
        <w:t>Р.К.</w:t>
      </w:r>
      <w:r>
        <w:rPr>
          <w:spacing w:val="-4"/>
        </w:rPr>
        <w:t xml:space="preserve"> </w:t>
      </w:r>
      <w:r>
        <w:t>Щедрин),</w:t>
      </w:r>
      <w:r>
        <w:rPr>
          <w:spacing w:val="-5"/>
        </w:rPr>
        <w:t xml:space="preserve"> </w:t>
      </w:r>
      <w:r>
        <w:t>балетмейстеров,</w:t>
      </w:r>
      <w:r>
        <w:rPr>
          <w:spacing w:val="-4"/>
        </w:rPr>
        <w:t xml:space="preserve"> </w:t>
      </w:r>
      <w:r>
        <w:t>артистов</w:t>
      </w:r>
      <w:r>
        <w:rPr>
          <w:spacing w:val="-2"/>
        </w:rPr>
        <w:t xml:space="preserve"> </w:t>
      </w:r>
      <w:r>
        <w:t>балета.</w:t>
      </w:r>
      <w:r>
        <w:rPr>
          <w:spacing w:val="-4"/>
        </w:rPr>
        <w:t xml:space="preserve"> </w:t>
      </w:r>
      <w:r>
        <w:t xml:space="preserve">Дягилевские </w:t>
      </w:r>
      <w:r>
        <w:rPr>
          <w:spacing w:val="-2"/>
        </w:rPr>
        <w:t>сезоны.</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firstLine="0"/>
      </w:pPr>
      <w:r>
        <w:t>знакомство</w:t>
      </w:r>
      <w:r>
        <w:rPr>
          <w:spacing w:val="-10"/>
        </w:rPr>
        <w:t xml:space="preserve"> </w:t>
      </w:r>
      <w:r>
        <w:t>с</w:t>
      </w:r>
      <w:r>
        <w:rPr>
          <w:spacing w:val="-5"/>
        </w:rPr>
        <w:t xml:space="preserve"> </w:t>
      </w:r>
      <w:r>
        <w:t>шедеврами</w:t>
      </w:r>
      <w:r>
        <w:rPr>
          <w:spacing w:val="-2"/>
        </w:rPr>
        <w:t xml:space="preserve"> </w:t>
      </w:r>
      <w:r>
        <w:t>русской</w:t>
      </w:r>
      <w:r>
        <w:rPr>
          <w:spacing w:val="-5"/>
        </w:rPr>
        <w:t xml:space="preserve"> </w:t>
      </w:r>
      <w:r>
        <w:t>балетной</w:t>
      </w:r>
      <w:r>
        <w:rPr>
          <w:spacing w:val="-2"/>
        </w:rPr>
        <w:t xml:space="preserve"> музыки;</w:t>
      </w:r>
    </w:p>
    <w:p w:rsidR="00F24135" w:rsidRDefault="005E5ACB">
      <w:pPr>
        <w:pStyle w:val="a3"/>
        <w:ind w:right="125"/>
      </w:pPr>
      <w:r>
        <w:t>поиск информации о постановках балетных спектаклей, гастролях российских балетных трупп за рубежом;</w:t>
      </w:r>
    </w:p>
    <w:p w:rsidR="00F24135" w:rsidRDefault="005E5ACB">
      <w:pPr>
        <w:pStyle w:val="a3"/>
        <w:ind w:left="849" w:right="2002" w:firstLine="0"/>
        <w:jc w:val="left"/>
      </w:pPr>
      <w:r>
        <w:t>посещение балетного спектакля (просмотр в видеозаписи); характеристика</w:t>
      </w:r>
      <w:r>
        <w:rPr>
          <w:spacing w:val="-6"/>
        </w:rPr>
        <w:t xml:space="preserve"> </w:t>
      </w:r>
      <w:r>
        <w:t>отдельных</w:t>
      </w:r>
      <w:r>
        <w:rPr>
          <w:spacing w:val="-5"/>
        </w:rPr>
        <w:t xml:space="preserve"> </w:t>
      </w:r>
      <w:r>
        <w:t>музыкальных</w:t>
      </w:r>
      <w:r>
        <w:rPr>
          <w:spacing w:val="-5"/>
        </w:rPr>
        <w:t xml:space="preserve"> </w:t>
      </w:r>
      <w:r>
        <w:t>номеров</w:t>
      </w:r>
      <w:r>
        <w:rPr>
          <w:spacing w:val="-4"/>
        </w:rPr>
        <w:t xml:space="preserve"> </w:t>
      </w:r>
      <w:r>
        <w:t>и</w:t>
      </w:r>
      <w:r>
        <w:rPr>
          <w:spacing w:val="-5"/>
        </w:rPr>
        <w:t xml:space="preserve"> </w:t>
      </w:r>
      <w:r>
        <w:t>спектакля</w:t>
      </w:r>
      <w:r>
        <w:rPr>
          <w:spacing w:val="-5"/>
        </w:rPr>
        <w:t xml:space="preserve"> </w:t>
      </w:r>
      <w:r>
        <w:t>в</w:t>
      </w:r>
      <w:r>
        <w:rPr>
          <w:spacing w:val="-7"/>
        </w:rPr>
        <w:t xml:space="preserve"> </w:t>
      </w:r>
      <w:r>
        <w:t>целом;</w:t>
      </w:r>
    </w:p>
    <w:p w:rsidR="00F24135" w:rsidRDefault="005E5ACB">
      <w:pPr>
        <w:pStyle w:val="a3"/>
        <w:spacing w:before="1"/>
        <w:jc w:val="left"/>
      </w:pPr>
      <w:r>
        <w:t>вариативно:</w:t>
      </w:r>
      <w:r>
        <w:rPr>
          <w:spacing w:val="40"/>
        </w:rPr>
        <w:t xml:space="preserve"> </w:t>
      </w:r>
      <w:r>
        <w:t>исследовательские</w:t>
      </w:r>
      <w:r>
        <w:rPr>
          <w:spacing w:val="40"/>
        </w:rPr>
        <w:t xml:space="preserve"> </w:t>
      </w:r>
      <w:r>
        <w:t>проекты,</w:t>
      </w:r>
      <w:r>
        <w:rPr>
          <w:spacing w:val="40"/>
        </w:rPr>
        <w:t xml:space="preserve"> </w:t>
      </w:r>
      <w:r>
        <w:t>посвященные</w:t>
      </w:r>
      <w:r>
        <w:rPr>
          <w:spacing w:val="40"/>
        </w:rPr>
        <w:t xml:space="preserve"> </w:t>
      </w:r>
      <w:r>
        <w:t>истории</w:t>
      </w:r>
      <w:r>
        <w:rPr>
          <w:spacing w:val="40"/>
        </w:rPr>
        <w:t xml:space="preserve"> </w:t>
      </w:r>
      <w:r>
        <w:t>создания</w:t>
      </w:r>
      <w:r>
        <w:rPr>
          <w:spacing w:val="40"/>
        </w:rPr>
        <w:t xml:space="preserve"> </w:t>
      </w:r>
      <w:r>
        <w:t>знаменитых</w:t>
      </w:r>
      <w:r>
        <w:rPr>
          <w:spacing w:val="80"/>
        </w:rPr>
        <w:t xml:space="preserve"> </w:t>
      </w:r>
      <w:r>
        <w:t>балетов, творческой биографии балерин, танцовщиков, балетмейстеров;</w:t>
      </w:r>
    </w:p>
    <w:p w:rsidR="00F24135" w:rsidRDefault="005E5ACB">
      <w:pPr>
        <w:pStyle w:val="a3"/>
        <w:ind w:right="130"/>
        <w:jc w:val="left"/>
      </w:pPr>
      <w:r>
        <w:t>съемки любительского фильма (в технике теневого, кукольного театра, мультипликации) на музыку какого-либо балета (фрагменты).</w:t>
      </w:r>
    </w:p>
    <w:p w:rsidR="00F24135" w:rsidRDefault="005E5ACB">
      <w:pPr>
        <w:pStyle w:val="a3"/>
        <w:ind w:left="849" w:firstLine="0"/>
        <w:jc w:val="left"/>
      </w:pPr>
      <w:r>
        <w:t>Русская</w:t>
      </w:r>
      <w:r>
        <w:rPr>
          <w:spacing w:val="-6"/>
        </w:rPr>
        <w:t xml:space="preserve"> </w:t>
      </w:r>
      <w:r>
        <w:t>исполнительская</w:t>
      </w:r>
      <w:r>
        <w:rPr>
          <w:spacing w:val="-5"/>
        </w:rPr>
        <w:t xml:space="preserve"> </w:t>
      </w:r>
      <w:r>
        <w:rPr>
          <w:spacing w:val="-2"/>
        </w:rPr>
        <w:t>школа.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4"/>
      </w:pPr>
      <w:r>
        <w:lastRenderedPageBreak/>
        <w:t>Содержание: творчество выдающихся отечественных исполнителей (А.Г. Рубинштейн, С. Рихтер, Л. Коган, М. Ростропович, Е. Мравинский и другие исполнители). Консерватории в Москве и Санкт-Петербурге, родном городе. Конкурс имени П.И. Чайковского.</w:t>
      </w:r>
    </w:p>
    <w:p w:rsidR="00F24135" w:rsidRDefault="005E5ACB">
      <w:pPr>
        <w:pStyle w:val="a3"/>
        <w:spacing w:before="1"/>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4"/>
      </w:pPr>
      <w:r>
        <w:t>слушание одних и тех же произведений в исполнении разных музыкантов, оценка особенностей интерпретации;</w:t>
      </w:r>
    </w:p>
    <w:p w:rsidR="00F24135" w:rsidRDefault="005E5ACB">
      <w:pPr>
        <w:pStyle w:val="a3"/>
        <w:ind w:left="849" w:right="1997" w:firstLine="0"/>
      </w:pPr>
      <w:r>
        <w:t>создание</w:t>
      </w:r>
      <w:r>
        <w:rPr>
          <w:spacing w:val="-4"/>
        </w:rPr>
        <w:t xml:space="preserve"> </w:t>
      </w:r>
      <w:r>
        <w:t>домашней</w:t>
      </w:r>
      <w:r>
        <w:rPr>
          <w:spacing w:val="-4"/>
        </w:rPr>
        <w:t xml:space="preserve"> </w:t>
      </w:r>
      <w:r>
        <w:t>фоно-</w:t>
      </w:r>
      <w:r>
        <w:rPr>
          <w:spacing w:val="-5"/>
        </w:rPr>
        <w:t xml:space="preserve"> </w:t>
      </w:r>
      <w:r>
        <w:t>и</w:t>
      </w:r>
      <w:r>
        <w:rPr>
          <w:spacing w:val="-3"/>
        </w:rPr>
        <w:t xml:space="preserve"> </w:t>
      </w:r>
      <w:r>
        <w:t>видеотеки</w:t>
      </w:r>
      <w:r>
        <w:rPr>
          <w:spacing w:val="-5"/>
        </w:rPr>
        <w:t xml:space="preserve"> </w:t>
      </w:r>
      <w:r>
        <w:t>из</w:t>
      </w:r>
      <w:r>
        <w:rPr>
          <w:spacing w:val="-6"/>
        </w:rPr>
        <w:t xml:space="preserve"> </w:t>
      </w:r>
      <w:r>
        <w:t>понравившихся</w:t>
      </w:r>
      <w:r>
        <w:rPr>
          <w:spacing w:val="-3"/>
        </w:rPr>
        <w:t xml:space="preserve"> </w:t>
      </w:r>
      <w:r>
        <w:t>произведений; дискуссия на тему «Исполнитель - соавтор композитора»;</w:t>
      </w:r>
    </w:p>
    <w:p w:rsidR="00F24135" w:rsidRDefault="005E5ACB">
      <w:pPr>
        <w:pStyle w:val="a3"/>
        <w:ind w:right="127"/>
      </w:pPr>
      <w:r>
        <w:t>вариативно: исследовательские проекты, посвященные биографиям известных отечественных исполнителей классической музыки.</w:t>
      </w:r>
    </w:p>
    <w:p w:rsidR="00F24135" w:rsidRDefault="005E5ACB">
      <w:pPr>
        <w:pStyle w:val="a3"/>
        <w:ind w:left="849" w:firstLine="0"/>
      </w:pPr>
      <w:r>
        <w:t>Русская</w:t>
      </w:r>
      <w:r>
        <w:rPr>
          <w:spacing w:val="1"/>
        </w:rPr>
        <w:t xml:space="preserve"> </w:t>
      </w:r>
      <w:r>
        <w:t>музыка</w:t>
      </w:r>
      <w:r>
        <w:rPr>
          <w:spacing w:val="-1"/>
        </w:rPr>
        <w:t xml:space="preserve"> </w:t>
      </w:r>
      <w:r>
        <w:t>-</w:t>
      </w:r>
      <w:r>
        <w:rPr>
          <w:spacing w:val="-2"/>
        </w:rPr>
        <w:t xml:space="preserve"> </w:t>
      </w:r>
      <w:r>
        <w:t>взгляд</w:t>
      </w:r>
      <w:r>
        <w:rPr>
          <w:spacing w:val="-1"/>
        </w:rPr>
        <w:t xml:space="preserve"> </w:t>
      </w:r>
      <w:r>
        <w:t>в</w:t>
      </w:r>
      <w:r>
        <w:rPr>
          <w:spacing w:val="-1"/>
        </w:rPr>
        <w:t xml:space="preserve"> </w:t>
      </w:r>
      <w:r>
        <w:rPr>
          <w:spacing w:val="-2"/>
        </w:rPr>
        <w:t>будущее.</w:t>
      </w:r>
    </w:p>
    <w:p w:rsidR="00F24135" w:rsidRDefault="005E5ACB">
      <w:pPr>
        <w:pStyle w:val="a3"/>
        <w:ind w:right="128"/>
      </w:pPr>
      <w:r>
        <w:t xml:space="preserve">Содержание: идея светомузыки. Мистерии А.Н. Скрябина. Терменвокс, синтезатор Е. Мурзина, электронная музыка (на примере творчества А.Г. Шнитке, Э.Н. Артемьева и других </w:t>
      </w:r>
      <w:r>
        <w:rPr>
          <w:spacing w:val="-2"/>
        </w:rPr>
        <w:t>композиторов).</w:t>
      </w:r>
    </w:p>
    <w:p w:rsidR="00F24135" w:rsidRDefault="005E5ACB">
      <w:pPr>
        <w:pStyle w:val="a3"/>
        <w:spacing w:before="1"/>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9"/>
      </w:pPr>
      <w: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F24135" w:rsidRDefault="005E5ACB">
      <w:pPr>
        <w:pStyle w:val="a3"/>
        <w:ind w:right="126"/>
      </w:pPr>
      <w:r>
        <w:t>слушание образцов электронной музыки, дискуссия о значении технических средств в создании современной музыки;</w:t>
      </w:r>
    </w:p>
    <w:p w:rsidR="00F24135" w:rsidRDefault="005E5ACB">
      <w:pPr>
        <w:pStyle w:val="a3"/>
        <w:ind w:right="132"/>
      </w:pPr>
      <w:r>
        <w:t>вариативно: исследовательские проекты, посвященные развитию музыкальной электроники в России;</w:t>
      </w:r>
    </w:p>
    <w:p w:rsidR="00F24135" w:rsidRDefault="005E5ACB">
      <w:pPr>
        <w:pStyle w:val="a3"/>
        <w:ind w:right="127"/>
      </w:pPr>
      <w:r>
        <w:t>импровизация, сочинение музыки с помощью цифровых устройств, программных продуктов и электронных гаджетов.</w:t>
      </w:r>
    </w:p>
    <w:p w:rsidR="00F24135" w:rsidRDefault="005E5ACB">
      <w:pPr>
        <w:pStyle w:val="a3"/>
        <w:ind w:left="849" w:right="4549" w:firstLine="0"/>
      </w:pPr>
      <w:r>
        <w:t>Модуль</w:t>
      </w:r>
      <w:r>
        <w:rPr>
          <w:spacing w:val="-9"/>
        </w:rPr>
        <w:t xml:space="preserve"> </w:t>
      </w:r>
      <w:r>
        <w:t>№</w:t>
      </w:r>
      <w:r>
        <w:rPr>
          <w:spacing w:val="-10"/>
        </w:rPr>
        <w:t xml:space="preserve"> </w:t>
      </w:r>
      <w:r>
        <w:t>4</w:t>
      </w:r>
      <w:r>
        <w:rPr>
          <w:spacing w:val="-5"/>
        </w:rPr>
        <w:t xml:space="preserve"> </w:t>
      </w:r>
      <w:r>
        <w:t>«Жанры</w:t>
      </w:r>
      <w:r>
        <w:rPr>
          <w:spacing w:val="-9"/>
        </w:rPr>
        <w:t xml:space="preserve"> </w:t>
      </w:r>
      <w:r>
        <w:t>музыкального</w:t>
      </w:r>
      <w:r>
        <w:rPr>
          <w:spacing w:val="-7"/>
        </w:rPr>
        <w:t xml:space="preserve"> </w:t>
      </w:r>
      <w:r>
        <w:t>искусства». Камерная музыка.</w:t>
      </w:r>
    </w:p>
    <w:p w:rsidR="00F24135" w:rsidRDefault="005E5ACB">
      <w:pPr>
        <w:pStyle w:val="a3"/>
        <w:ind w:right="125"/>
      </w:pPr>
      <w:r>
        <w:t>Содержание: жанры камерной вокальной музыки (песня, романс, вокализ). Инструментальная миниатюра (вальс, ноктюрн, прелюдия, каприс). Одночастная, двухчастная, трехчастная репризная форма. Куплетная форма.</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spacing w:before="1"/>
        <w:ind w:right="132"/>
      </w:pPr>
      <w: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F24135" w:rsidRDefault="005E5ACB">
      <w:pPr>
        <w:pStyle w:val="a3"/>
        <w:ind w:left="849" w:firstLine="0"/>
        <w:jc w:val="left"/>
      </w:pPr>
      <w:r>
        <w:t>определение на слух музыкальной формы и составление ее буквенной наглядной схемы; разучивание и исполнение произведений вокальных и инструментальных жанров; вариативно:</w:t>
      </w:r>
      <w:r>
        <w:rPr>
          <w:spacing w:val="80"/>
        </w:rPr>
        <w:t xml:space="preserve"> </w:t>
      </w:r>
      <w:r>
        <w:t>импровизация,</w:t>
      </w:r>
      <w:r>
        <w:rPr>
          <w:spacing w:val="80"/>
        </w:rPr>
        <w:t xml:space="preserve"> </w:t>
      </w:r>
      <w:r>
        <w:t>сочинение</w:t>
      </w:r>
      <w:r>
        <w:rPr>
          <w:spacing w:val="80"/>
        </w:rPr>
        <w:t xml:space="preserve"> </w:t>
      </w:r>
      <w:r>
        <w:t>кратких</w:t>
      </w:r>
      <w:r>
        <w:rPr>
          <w:spacing w:val="80"/>
        </w:rPr>
        <w:t xml:space="preserve"> </w:t>
      </w:r>
      <w:r>
        <w:t>фрагментов</w:t>
      </w:r>
      <w:r>
        <w:rPr>
          <w:spacing w:val="79"/>
        </w:rPr>
        <w:t xml:space="preserve"> </w:t>
      </w:r>
      <w:r>
        <w:t>с</w:t>
      </w:r>
      <w:r>
        <w:rPr>
          <w:spacing w:val="79"/>
        </w:rPr>
        <w:t xml:space="preserve"> </w:t>
      </w:r>
      <w:r>
        <w:t>соблюдением</w:t>
      </w:r>
      <w:r>
        <w:rPr>
          <w:spacing w:val="78"/>
        </w:rPr>
        <w:t xml:space="preserve"> </w:t>
      </w:r>
      <w:r>
        <w:t>основных</w:t>
      </w:r>
    </w:p>
    <w:p w:rsidR="00F24135" w:rsidRDefault="005E5ACB">
      <w:pPr>
        <w:pStyle w:val="a3"/>
        <w:ind w:left="849" w:right="1475" w:hanging="708"/>
        <w:jc w:val="left"/>
      </w:pPr>
      <w:r>
        <w:t>признаков жанра (вокализ пение без слов, вальс - трехдольный метр); индивидуальная</w:t>
      </w:r>
      <w:r>
        <w:rPr>
          <w:spacing w:val="-6"/>
        </w:rPr>
        <w:t xml:space="preserve"> </w:t>
      </w:r>
      <w:r>
        <w:t>или</w:t>
      </w:r>
      <w:r>
        <w:rPr>
          <w:spacing w:val="-6"/>
        </w:rPr>
        <w:t xml:space="preserve"> </w:t>
      </w:r>
      <w:r>
        <w:t>коллективная</w:t>
      </w:r>
      <w:r>
        <w:rPr>
          <w:spacing w:val="-5"/>
        </w:rPr>
        <w:t xml:space="preserve"> </w:t>
      </w:r>
      <w:r>
        <w:t>импровизация</w:t>
      </w:r>
      <w:r>
        <w:rPr>
          <w:spacing w:val="-6"/>
        </w:rPr>
        <w:t xml:space="preserve"> </w:t>
      </w:r>
      <w:r>
        <w:t>в</w:t>
      </w:r>
      <w:r>
        <w:rPr>
          <w:spacing w:val="-7"/>
        </w:rPr>
        <w:t xml:space="preserve"> </w:t>
      </w:r>
      <w:r>
        <w:t>заданной</w:t>
      </w:r>
      <w:r>
        <w:rPr>
          <w:spacing w:val="-6"/>
        </w:rPr>
        <w:t xml:space="preserve"> </w:t>
      </w:r>
      <w:r>
        <w:t>форме;</w:t>
      </w:r>
    </w:p>
    <w:p w:rsidR="00F24135" w:rsidRDefault="005E5ACB">
      <w:pPr>
        <w:pStyle w:val="a3"/>
        <w:ind w:right="127"/>
      </w:pPr>
      <w:r>
        <w:t>выражение музыкального образа камерной миниатюры через устный или письменный текст, рисунок, пластический этюд.</w:t>
      </w:r>
    </w:p>
    <w:p w:rsidR="00F24135" w:rsidRDefault="005E5ACB">
      <w:pPr>
        <w:pStyle w:val="a3"/>
        <w:ind w:left="849" w:firstLine="0"/>
      </w:pPr>
      <w:r>
        <w:t>Циклические</w:t>
      </w:r>
      <w:r>
        <w:rPr>
          <w:spacing w:val="1"/>
        </w:rPr>
        <w:t xml:space="preserve"> </w:t>
      </w:r>
      <w:r>
        <w:t>формы</w:t>
      </w:r>
      <w:r>
        <w:rPr>
          <w:spacing w:val="-1"/>
        </w:rPr>
        <w:t xml:space="preserve"> </w:t>
      </w:r>
      <w:r>
        <w:t>и</w:t>
      </w:r>
      <w:r>
        <w:rPr>
          <w:spacing w:val="-2"/>
        </w:rPr>
        <w:t xml:space="preserve"> жанры.</w:t>
      </w:r>
    </w:p>
    <w:p w:rsidR="00F24135" w:rsidRDefault="005E5ACB">
      <w:pPr>
        <w:pStyle w:val="a3"/>
        <w:ind w:right="128"/>
      </w:pPr>
      <w:r>
        <w:t>Содержание: сюита, цикл миниатюр (вокальных, инструментальных). Принцип контраста. Прелюдия и фуга. Соната, концерт: трехчастная форма, контраст основных тем, разработочный принцип развития.</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32"/>
      </w:pPr>
      <w:r>
        <w:t>знакомство с циклом миниатюр, определение принципа, основного художественного замысла цикла;</w:t>
      </w:r>
    </w:p>
    <w:p w:rsidR="00F24135" w:rsidRDefault="005E5ACB">
      <w:pPr>
        <w:pStyle w:val="a3"/>
        <w:ind w:left="849" w:right="3285" w:firstLine="0"/>
        <w:jc w:val="left"/>
      </w:pPr>
      <w:r>
        <w:t>разучивание</w:t>
      </w:r>
      <w:r>
        <w:rPr>
          <w:spacing w:val="-9"/>
        </w:rPr>
        <w:t xml:space="preserve"> </w:t>
      </w:r>
      <w:r>
        <w:t>и</w:t>
      </w:r>
      <w:r>
        <w:rPr>
          <w:spacing w:val="-5"/>
        </w:rPr>
        <w:t xml:space="preserve"> </w:t>
      </w:r>
      <w:r>
        <w:t>исполнение</w:t>
      </w:r>
      <w:r>
        <w:rPr>
          <w:spacing w:val="-7"/>
        </w:rPr>
        <w:t xml:space="preserve"> </w:t>
      </w:r>
      <w:r>
        <w:t>небольшого</w:t>
      </w:r>
      <w:r>
        <w:rPr>
          <w:spacing w:val="-5"/>
        </w:rPr>
        <w:t xml:space="preserve"> </w:t>
      </w:r>
      <w:r>
        <w:t>вокального</w:t>
      </w:r>
      <w:r>
        <w:rPr>
          <w:spacing w:val="-5"/>
        </w:rPr>
        <w:t xml:space="preserve"> </w:t>
      </w:r>
      <w:r>
        <w:t>цикла; знакомство со строением сонатной формы;</w:t>
      </w:r>
    </w:p>
    <w:p w:rsidR="00F24135" w:rsidRDefault="005E5ACB">
      <w:pPr>
        <w:pStyle w:val="a3"/>
        <w:spacing w:before="1"/>
        <w:ind w:left="849" w:firstLine="0"/>
        <w:jc w:val="left"/>
      </w:pPr>
      <w:r>
        <w:t>определение</w:t>
      </w:r>
      <w:r>
        <w:rPr>
          <w:spacing w:val="-4"/>
        </w:rPr>
        <w:t xml:space="preserve"> </w:t>
      </w:r>
      <w:r>
        <w:t>на</w:t>
      </w:r>
      <w:r>
        <w:rPr>
          <w:spacing w:val="-3"/>
        </w:rPr>
        <w:t xml:space="preserve"> </w:t>
      </w:r>
      <w:r>
        <w:t>слух основных</w:t>
      </w:r>
      <w:r>
        <w:rPr>
          <w:spacing w:val="-3"/>
        </w:rPr>
        <w:t xml:space="preserve"> </w:t>
      </w:r>
      <w:r>
        <w:t>партий-тем</w:t>
      </w:r>
      <w:r>
        <w:rPr>
          <w:spacing w:val="-3"/>
        </w:rPr>
        <w:t xml:space="preserve"> </w:t>
      </w:r>
      <w:r>
        <w:t>в</w:t>
      </w:r>
      <w:r>
        <w:rPr>
          <w:spacing w:val="-4"/>
        </w:rPr>
        <w:t xml:space="preserve"> </w:t>
      </w:r>
      <w:r>
        <w:t>одной</w:t>
      </w:r>
      <w:r>
        <w:rPr>
          <w:spacing w:val="-2"/>
        </w:rPr>
        <w:t xml:space="preserve"> </w:t>
      </w:r>
      <w:r>
        <w:t>из</w:t>
      </w:r>
      <w:r>
        <w:rPr>
          <w:spacing w:val="-1"/>
        </w:rPr>
        <w:t xml:space="preserve"> </w:t>
      </w:r>
      <w:r>
        <w:t>классических</w:t>
      </w:r>
      <w:r>
        <w:rPr>
          <w:spacing w:val="2"/>
        </w:rPr>
        <w:t xml:space="preserve"> </w:t>
      </w:r>
      <w:r>
        <w:rPr>
          <w:spacing w:val="-2"/>
        </w:rPr>
        <w:t>сонат;</w:t>
      </w:r>
    </w:p>
    <w:p w:rsidR="00F24135" w:rsidRDefault="005E5ACB">
      <w:pPr>
        <w:pStyle w:val="a3"/>
        <w:ind w:right="126"/>
      </w:pPr>
      <w:r>
        <w:t>вариативно: 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p w:rsidR="00F24135" w:rsidRDefault="005E5ACB">
      <w:pPr>
        <w:pStyle w:val="a3"/>
        <w:ind w:left="849" w:firstLine="0"/>
      </w:pPr>
      <w:r>
        <w:t>Симфоническая</w:t>
      </w:r>
      <w:r>
        <w:rPr>
          <w:spacing w:val="-1"/>
        </w:rPr>
        <w:t xml:space="preserve"> </w:t>
      </w:r>
      <w:r>
        <w:rPr>
          <w:spacing w:val="-2"/>
        </w:rPr>
        <w:t>музыка.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599" w:firstLine="0"/>
        <w:jc w:val="left"/>
      </w:pPr>
      <w:r>
        <w:lastRenderedPageBreak/>
        <w:t>Содержание:</w:t>
      </w:r>
      <w:r>
        <w:rPr>
          <w:spacing w:val="-5"/>
        </w:rPr>
        <w:t xml:space="preserve"> </w:t>
      </w:r>
      <w:r>
        <w:t>одночастные</w:t>
      </w:r>
      <w:r>
        <w:rPr>
          <w:spacing w:val="-8"/>
        </w:rPr>
        <w:t xml:space="preserve"> </w:t>
      </w:r>
      <w:r>
        <w:t>симфонические</w:t>
      </w:r>
      <w:r>
        <w:rPr>
          <w:spacing w:val="-6"/>
        </w:rPr>
        <w:t xml:space="preserve"> </w:t>
      </w:r>
      <w:r>
        <w:t>жанры</w:t>
      </w:r>
      <w:r>
        <w:rPr>
          <w:spacing w:val="-6"/>
        </w:rPr>
        <w:t xml:space="preserve"> </w:t>
      </w:r>
      <w:r>
        <w:t>(увертюра,</w:t>
      </w:r>
      <w:r>
        <w:rPr>
          <w:spacing w:val="-5"/>
        </w:rPr>
        <w:t xml:space="preserve"> </w:t>
      </w:r>
      <w:r>
        <w:t>картина).</w:t>
      </w:r>
      <w:r>
        <w:rPr>
          <w:spacing w:val="-6"/>
        </w:rPr>
        <w:t xml:space="preserve"> </w:t>
      </w:r>
      <w:r>
        <w:t>Симфония. Виды деятельности обучающихся:</w:t>
      </w:r>
    </w:p>
    <w:p w:rsidR="00F24135" w:rsidRDefault="005E5ACB">
      <w:pPr>
        <w:pStyle w:val="a3"/>
        <w:spacing w:before="1"/>
        <w:ind w:right="125"/>
        <w:jc w:val="left"/>
      </w:pPr>
      <w:r>
        <w:t>знакомство с</w:t>
      </w:r>
      <w:r>
        <w:rPr>
          <w:spacing w:val="-2"/>
        </w:rPr>
        <w:t xml:space="preserve"> </w:t>
      </w:r>
      <w:r>
        <w:t>образцами симфонической музыки:</w:t>
      </w:r>
      <w:r>
        <w:rPr>
          <w:spacing w:val="-1"/>
        </w:rPr>
        <w:t xml:space="preserve"> </w:t>
      </w:r>
      <w:r>
        <w:t>программной увертюры,</w:t>
      </w:r>
      <w:r>
        <w:rPr>
          <w:spacing w:val="-1"/>
        </w:rPr>
        <w:t xml:space="preserve"> </w:t>
      </w:r>
      <w:r>
        <w:t>классической</w:t>
      </w:r>
      <w:r>
        <w:rPr>
          <w:spacing w:val="-1"/>
        </w:rPr>
        <w:t xml:space="preserve"> </w:t>
      </w:r>
      <w:r>
        <w:t>4-частной симфонии;</w:t>
      </w:r>
    </w:p>
    <w:p w:rsidR="00F24135" w:rsidRDefault="005E5ACB">
      <w:pPr>
        <w:pStyle w:val="a3"/>
        <w:jc w:val="left"/>
      </w:pPr>
      <w:r>
        <w:t>освоение</w:t>
      </w:r>
      <w:r>
        <w:rPr>
          <w:spacing w:val="-15"/>
        </w:rPr>
        <w:t xml:space="preserve"> </w:t>
      </w:r>
      <w:r>
        <w:t>основных</w:t>
      </w:r>
      <w:r>
        <w:rPr>
          <w:spacing w:val="-15"/>
        </w:rPr>
        <w:t xml:space="preserve"> </w:t>
      </w:r>
      <w:r>
        <w:t>тем</w:t>
      </w:r>
      <w:r>
        <w:rPr>
          <w:spacing w:val="-15"/>
        </w:rPr>
        <w:t xml:space="preserve"> </w:t>
      </w:r>
      <w:r>
        <w:t>(пропевание,</w:t>
      </w:r>
      <w:r>
        <w:rPr>
          <w:spacing w:val="-15"/>
        </w:rPr>
        <w:t xml:space="preserve"> </w:t>
      </w:r>
      <w:r>
        <w:t>графическая</w:t>
      </w:r>
      <w:r>
        <w:rPr>
          <w:spacing w:val="-14"/>
        </w:rPr>
        <w:t xml:space="preserve"> </w:t>
      </w:r>
      <w:r>
        <w:t>фиксация,</w:t>
      </w:r>
      <w:r>
        <w:rPr>
          <w:spacing w:val="-15"/>
        </w:rPr>
        <w:t xml:space="preserve"> </w:t>
      </w:r>
      <w:r>
        <w:t>пластическое</w:t>
      </w:r>
      <w:r>
        <w:rPr>
          <w:spacing w:val="-15"/>
        </w:rPr>
        <w:t xml:space="preserve"> </w:t>
      </w:r>
      <w:r>
        <w:t>интонирование), наблюдение за процессом развертывания музыкального повествования;</w:t>
      </w:r>
    </w:p>
    <w:p w:rsidR="00F24135" w:rsidRDefault="005E5ACB">
      <w:pPr>
        <w:pStyle w:val="a3"/>
        <w:ind w:left="849" w:firstLine="0"/>
        <w:jc w:val="left"/>
      </w:pPr>
      <w:r>
        <w:rPr>
          <w:spacing w:val="-2"/>
        </w:rPr>
        <w:t>образно-тематический</w:t>
      </w:r>
      <w:r>
        <w:rPr>
          <w:spacing w:val="24"/>
        </w:rPr>
        <w:t xml:space="preserve"> </w:t>
      </w:r>
      <w:r>
        <w:rPr>
          <w:spacing w:val="-2"/>
        </w:rPr>
        <w:t>конспект;</w:t>
      </w:r>
    </w:p>
    <w:p w:rsidR="00F24135" w:rsidRDefault="005E5ACB">
      <w:pPr>
        <w:pStyle w:val="a3"/>
        <w:jc w:val="left"/>
      </w:pPr>
      <w:r>
        <w:t>исполнение</w:t>
      </w:r>
      <w:r>
        <w:rPr>
          <w:spacing w:val="80"/>
        </w:rPr>
        <w:t xml:space="preserve"> </w:t>
      </w:r>
      <w:r>
        <w:t>(вокализация,</w:t>
      </w:r>
      <w:r>
        <w:rPr>
          <w:spacing w:val="80"/>
        </w:rPr>
        <w:t xml:space="preserve"> </w:t>
      </w:r>
      <w:r>
        <w:t>пластическое</w:t>
      </w:r>
      <w:r>
        <w:rPr>
          <w:spacing w:val="80"/>
        </w:rPr>
        <w:t xml:space="preserve"> </w:t>
      </w:r>
      <w:r>
        <w:t>интонирование,</w:t>
      </w:r>
      <w:r>
        <w:rPr>
          <w:spacing w:val="80"/>
        </w:rPr>
        <w:t xml:space="preserve"> </w:t>
      </w:r>
      <w:r>
        <w:t>графическое</w:t>
      </w:r>
      <w:r>
        <w:rPr>
          <w:spacing w:val="80"/>
        </w:rPr>
        <w:t xml:space="preserve"> </w:t>
      </w:r>
      <w:r>
        <w:t>моделирование, инструментальное музицирование) фрагментов симфонической музыки;</w:t>
      </w:r>
    </w:p>
    <w:p w:rsidR="00F24135" w:rsidRDefault="005E5ACB">
      <w:pPr>
        <w:pStyle w:val="a3"/>
        <w:ind w:left="849" w:firstLine="0"/>
        <w:jc w:val="left"/>
      </w:pPr>
      <w:r>
        <w:t>слушание</w:t>
      </w:r>
      <w:r>
        <w:rPr>
          <w:spacing w:val="-1"/>
        </w:rPr>
        <w:t xml:space="preserve"> </w:t>
      </w:r>
      <w:r>
        <w:t>целиком</w:t>
      </w:r>
      <w:r>
        <w:rPr>
          <w:spacing w:val="-2"/>
        </w:rPr>
        <w:t xml:space="preserve"> </w:t>
      </w:r>
      <w:r>
        <w:t>не</w:t>
      </w:r>
      <w:r>
        <w:rPr>
          <w:spacing w:val="-1"/>
        </w:rPr>
        <w:t xml:space="preserve"> </w:t>
      </w:r>
      <w:r>
        <w:t>менее</w:t>
      </w:r>
      <w:r>
        <w:rPr>
          <w:spacing w:val="-3"/>
        </w:rPr>
        <w:t xml:space="preserve"> </w:t>
      </w:r>
      <w:r>
        <w:t>одного</w:t>
      </w:r>
      <w:r>
        <w:rPr>
          <w:spacing w:val="-1"/>
        </w:rPr>
        <w:t xml:space="preserve"> </w:t>
      </w:r>
      <w:r>
        <w:t xml:space="preserve">симфонического </w:t>
      </w:r>
      <w:r>
        <w:rPr>
          <w:spacing w:val="-2"/>
        </w:rPr>
        <w:t>произведения;</w:t>
      </w:r>
    </w:p>
    <w:p w:rsidR="00F24135" w:rsidRDefault="005E5ACB">
      <w:pPr>
        <w:pStyle w:val="a3"/>
        <w:ind w:left="849" w:firstLine="0"/>
        <w:jc w:val="left"/>
      </w:pPr>
      <w:r>
        <w:t>вариативно: посещение концерта (в том числе виртуального) симфонической музыки; предварительное изучение информации о произведениях концерта (сколько в них частей,</w:t>
      </w:r>
    </w:p>
    <w:p w:rsidR="00F24135" w:rsidRDefault="005E5ACB">
      <w:pPr>
        <w:pStyle w:val="a3"/>
        <w:ind w:left="849" w:right="3285" w:hanging="708"/>
        <w:jc w:val="left"/>
      </w:pPr>
      <w:r>
        <w:t>как</w:t>
      </w:r>
      <w:r>
        <w:rPr>
          <w:spacing w:val="-5"/>
        </w:rPr>
        <w:t xml:space="preserve"> </w:t>
      </w:r>
      <w:r>
        <w:t>они</w:t>
      </w:r>
      <w:r>
        <w:rPr>
          <w:spacing w:val="-6"/>
        </w:rPr>
        <w:t xml:space="preserve"> </w:t>
      </w:r>
      <w:r>
        <w:t>называются,</w:t>
      </w:r>
      <w:r>
        <w:rPr>
          <w:spacing w:val="-6"/>
        </w:rPr>
        <w:t xml:space="preserve"> </w:t>
      </w:r>
      <w:r>
        <w:t>когда</w:t>
      </w:r>
      <w:r>
        <w:rPr>
          <w:spacing w:val="-9"/>
        </w:rPr>
        <w:t xml:space="preserve"> </w:t>
      </w:r>
      <w:r>
        <w:t>могут</w:t>
      </w:r>
      <w:r>
        <w:rPr>
          <w:spacing w:val="-5"/>
        </w:rPr>
        <w:t xml:space="preserve"> </w:t>
      </w:r>
      <w:r>
        <w:t>звучать</w:t>
      </w:r>
      <w:r>
        <w:rPr>
          <w:spacing w:val="-6"/>
        </w:rPr>
        <w:t xml:space="preserve"> </w:t>
      </w:r>
      <w:r>
        <w:t>аплодисменты); последующее составление рецензии на концерт.</w:t>
      </w:r>
    </w:p>
    <w:p w:rsidR="00F24135" w:rsidRDefault="005E5ACB">
      <w:pPr>
        <w:pStyle w:val="a3"/>
        <w:spacing w:before="1"/>
        <w:ind w:left="849" w:firstLine="0"/>
      </w:pPr>
      <w:r>
        <w:t>Театральные</w:t>
      </w:r>
      <w:r>
        <w:rPr>
          <w:spacing w:val="-4"/>
        </w:rPr>
        <w:t xml:space="preserve"> </w:t>
      </w:r>
      <w:r>
        <w:rPr>
          <w:spacing w:val="-2"/>
        </w:rPr>
        <w:t>жанры.</w:t>
      </w:r>
    </w:p>
    <w:p w:rsidR="00F24135" w:rsidRDefault="005E5ACB">
      <w:pPr>
        <w:pStyle w:val="a3"/>
        <w:ind w:right="130"/>
      </w:pPr>
      <w:r>
        <w:t>Содержание: 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 Роль оркестра в музыкальном спектакле.</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firstLine="0"/>
      </w:pPr>
      <w:r>
        <w:t>знакомство</w:t>
      </w:r>
      <w:r>
        <w:rPr>
          <w:spacing w:val="-2"/>
        </w:rPr>
        <w:t xml:space="preserve"> </w:t>
      </w:r>
      <w:r>
        <w:t>с</w:t>
      </w:r>
      <w:r>
        <w:rPr>
          <w:spacing w:val="-4"/>
        </w:rPr>
        <w:t xml:space="preserve"> </w:t>
      </w:r>
      <w:r>
        <w:t>отдельными</w:t>
      </w:r>
      <w:r>
        <w:rPr>
          <w:spacing w:val="-3"/>
        </w:rPr>
        <w:t xml:space="preserve"> </w:t>
      </w:r>
      <w:r>
        <w:t>номерами</w:t>
      </w:r>
      <w:r>
        <w:rPr>
          <w:spacing w:val="-1"/>
        </w:rPr>
        <w:t xml:space="preserve"> </w:t>
      </w:r>
      <w:r>
        <w:t>из</w:t>
      </w:r>
      <w:r>
        <w:rPr>
          <w:spacing w:val="-1"/>
        </w:rPr>
        <w:t xml:space="preserve"> </w:t>
      </w:r>
      <w:r>
        <w:t>известных</w:t>
      </w:r>
      <w:r>
        <w:rPr>
          <w:spacing w:val="-2"/>
        </w:rPr>
        <w:t xml:space="preserve"> </w:t>
      </w:r>
      <w:r>
        <w:t>опер,</w:t>
      </w:r>
      <w:r>
        <w:rPr>
          <w:spacing w:val="-2"/>
        </w:rPr>
        <w:t xml:space="preserve"> балетов;</w:t>
      </w:r>
    </w:p>
    <w:p w:rsidR="00F24135" w:rsidRDefault="005E5ACB">
      <w:pPr>
        <w:pStyle w:val="a3"/>
        <w:ind w:right="129"/>
      </w:pPr>
      <w: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w:t>
      </w:r>
    </w:p>
    <w:p w:rsidR="00F24135" w:rsidRDefault="005E5ACB">
      <w:pPr>
        <w:pStyle w:val="a3"/>
        <w:ind w:left="849" w:right="126" w:firstLine="0"/>
      </w:pPr>
      <w:r>
        <w:t>музыкальная викторина на материале изученных фрагментов музыкальных спектаклей; различение,</w:t>
      </w:r>
      <w:r>
        <w:rPr>
          <w:spacing w:val="26"/>
        </w:rPr>
        <w:t xml:space="preserve"> </w:t>
      </w:r>
      <w:r>
        <w:t>определение</w:t>
      </w:r>
      <w:r>
        <w:rPr>
          <w:spacing w:val="26"/>
        </w:rPr>
        <w:t xml:space="preserve"> </w:t>
      </w:r>
      <w:r>
        <w:t>на</w:t>
      </w:r>
      <w:r>
        <w:rPr>
          <w:spacing w:val="29"/>
        </w:rPr>
        <w:t xml:space="preserve"> </w:t>
      </w:r>
      <w:r>
        <w:t>слух:</w:t>
      </w:r>
      <w:r>
        <w:rPr>
          <w:spacing w:val="29"/>
        </w:rPr>
        <w:t xml:space="preserve"> </w:t>
      </w:r>
      <w:r>
        <w:t>тембров</w:t>
      </w:r>
      <w:r>
        <w:rPr>
          <w:spacing w:val="31"/>
        </w:rPr>
        <w:t xml:space="preserve"> </w:t>
      </w:r>
      <w:r>
        <w:t>голосов</w:t>
      </w:r>
      <w:r>
        <w:rPr>
          <w:spacing w:val="31"/>
        </w:rPr>
        <w:t xml:space="preserve"> </w:t>
      </w:r>
      <w:r>
        <w:t>оперных</w:t>
      </w:r>
      <w:r>
        <w:rPr>
          <w:spacing w:val="30"/>
        </w:rPr>
        <w:t xml:space="preserve"> </w:t>
      </w:r>
      <w:r>
        <w:t>певцов;</w:t>
      </w:r>
      <w:r>
        <w:rPr>
          <w:spacing w:val="27"/>
        </w:rPr>
        <w:t xml:space="preserve"> </w:t>
      </w:r>
      <w:r>
        <w:t>оркестровых</w:t>
      </w:r>
      <w:r>
        <w:rPr>
          <w:spacing w:val="30"/>
        </w:rPr>
        <w:t xml:space="preserve"> </w:t>
      </w:r>
      <w:r>
        <w:rPr>
          <w:spacing w:val="-2"/>
        </w:rPr>
        <w:t>групп,</w:t>
      </w:r>
    </w:p>
    <w:p w:rsidR="00F24135" w:rsidRDefault="005E5ACB">
      <w:pPr>
        <w:pStyle w:val="a3"/>
        <w:ind w:firstLine="0"/>
      </w:pPr>
      <w:r>
        <w:t>тембров</w:t>
      </w:r>
      <w:r>
        <w:rPr>
          <w:spacing w:val="-5"/>
        </w:rPr>
        <w:t xml:space="preserve"> </w:t>
      </w:r>
      <w:r>
        <w:t>инструментов;</w:t>
      </w:r>
      <w:r>
        <w:rPr>
          <w:spacing w:val="-3"/>
        </w:rPr>
        <w:t xml:space="preserve"> </w:t>
      </w:r>
      <w:r>
        <w:t>типа</w:t>
      </w:r>
      <w:r>
        <w:rPr>
          <w:spacing w:val="-6"/>
        </w:rPr>
        <w:t xml:space="preserve"> </w:t>
      </w:r>
      <w:r>
        <w:t>номера</w:t>
      </w:r>
      <w:r>
        <w:rPr>
          <w:spacing w:val="-5"/>
        </w:rPr>
        <w:t xml:space="preserve"> </w:t>
      </w:r>
      <w:r>
        <w:t>(соло,</w:t>
      </w:r>
      <w:r>
        <w:rPr>
          <w:spacing w:val="-5"/>
        </w:rPr>
        <w:t xml:space="preserve"> </w:t>
      </w:r>
      <w:r>
        <w:t>дуэт,</w:t>
      </w:r>
      <w:r>
        <w:rPr>
          <w:spacing w:val="-4"/>
        </w:rPr>
        <w:t xml:space="preserve"> </w:t>
      </w:r>
      <w:r>
        <w:rPr>
          <w:spacing w:val="-2"/>
        </w:rPr>
        <w:t>хор);</w:t>
      </w:r>
    </w:p>
    <w:p w:rsidR="00F24135" w:rsidRDefault="005E5ACB">
      <w:pPr>
        <w:pStyle w:val="a3"/>
        <w:ind w:right="126"/>
      </w:pPr>
      <w:r>
        <w:t>вариативно:</w:t>
      </w:r>
      <w:r>
        <w:rPr>
          <w:spacing w:val="-15"/>
        </w:rPr>
        <w:t xml:space="preserve"> </w:t>
      </w:r>
      <w:r>
        <w:t>посещение</w:t>
      </w:r>
      <w:r>
        <w:rPr>
          <w:spacing w:val="-15"/>
        </w:rPr>
        <w:t xml:space="preserve"> </w:t>
      </w:r>
      <w:r>
        <w:t>театра</w:t>
      </w:r>
      <w:r>
        <w:rPr>
          <w:spacing w:val="-14"/>
        </w:rPr>
        <w:t xml:space="preserve"> </w:t>
      </w:r>
      <w:r>
        <w:t>оперы</w:t>
      </w:r>
      <w:r>
        <w:rPr>
          <w:spacing w:val="-13"/>
        </w:rPr>
        <w:t xml:space="preserve"> </w:t>
      </w:r>
      <w:r>
        <w:t>и</w:t>
      </w:r>
      <w:r>
        <w:rPr>
          <w:spacing w:val="-13"/>
        </w:rPr>
        <w:t xml:space="preserve"> </w:t>
      </w:r>
      <w:r>
        <w:t>балета</w:t>
      </w:r>
      <w:r>
        <w:rPr>
          <w:spacing w:val="-12"/>
        </w:rPr>
        <w:t xml:space="preserve"> </w:t>
      </w:r>
      <w:r>
        <w:t>(в</w:t>
      </w:r>
      <w:r>
        <w:rPr>
          <w:spacing w:val="-15"/>
        </w:rPr>
        <w:t xml:space="preserve"> </w:t>
      </w:r>
      <w:r>
        <w:t>том</w:t>
      </w:r>
      <w:r>
        <w:rPr>
          <w:spacing w:val="-13"/>
        </w:rPr>
        <w:t xml:space="preserve"> </w:t>
      </w:r>
      <w:r>
        <w:t>числе</w:t>
      </w:r>
      <w:r>
        <w:rPr>
          <w:spacing w:val="-13"/>
        </w:rPr>
        <w:t xml:space="preserve"> </w:t>
      </w:r>
      <w:r>
        <w:t>виртуального);</w:t>
      </w:r>
      <w:r>
        <w:rPr>
          <w:spacing w:val="-14"/>
        </w:rPr>
        <w:t xml:space="preserve"> </w:t>
      </w:r>
      <w:r>
        <w:t>предварительное изучение информации о музыкальном спектакле (сюжет, главные герои и исполнители, наиболее яркие музыкальные номера); последующее составление рецензии на спектакль.</w:t>
      </w:r>
    </w:p>
    <w:p w:rsidR="00F24135" w:rsidRDefault="005E5ACB">
      <w:pPr>
        <w:pStyle w:val="a3"/>
        <w:ind w:left="849" w:firstLine="0"/>
      </w:pPr>
      <w:r>
        <w:t>Вариативные</w:t>
      </w:r>
      <w:r>
        <w:rPr>
          <w:spacing w:val="-2"/>
        </w:rPr>
        <w:t xml:space="preserve"> модули:</w:t>
      </w:r>
    </w:p>
    <w:p w:rsidR="00F24135" w:rsidRDefault="005E5ACB">
      <w:pPr>
        <w:pStyle w:val="a3"/>
        <w:spacing w:before="1"/>
        <w:ind w:right="123"/>
      </w:pPr>
      <w:r>
        <w:t>Модуль № 5 «Музыка народов мира» (изучение тематических блоков данного модуля в календарном</w:t>
      </w:r>
      <w:r>
        <w:rPr>
          <w:spacing w:val="-12"/>
        </w:rPr>
        <w:t xml:space="preserve"> </w:t>
      </w:r>
      <w:r>
        <w:t>планировании</w:t>
      </w:r>
      <w:r>
        <w:rPr>
          <w:spacing w:val="-11"/>
        </w:rPr>
        <w:t xml:space="preserve"> </w:t>
      </w:r>
      <w:r>
        <w:t>целесообразно</w:t>
      </w:r>
      <w:r>
        <w:rPr>
          <w:spacing w:val="-11"/>
        </w:rPr>
        <w:t xml:space="preserve"> </w:t>
      </w:r>
      <w:r>
        <w:t>соотносить</w:t>
      </w:r>
      <w:r>
        <w:rPr>
          <w:spacing w:val="-14"/>
        </w:rPr>
        <w:t xml:space="preserve"> </w:t>
      </w:r>
      <w:r>
        <w:t>с</w:t>
      </w:r>
      <w:r>
        <w:rPr>
          <w:spacing w:val="-13"/>
        </w:rPr>
        <w:t xml:space="preserve"> </w:t>
      </w:r>
      <w:r>
        <w:t>изучением</w:t>
      </w:r>
      <w:r>
        <w:rPr>
          <w:spacing w:val="-13"/>
        </w:rPr>
        <w:t xml:space="preserve"> </w:t>
      </w:r>
      <w:r>
        <w:t>модулей</w:t>
      </w:r>
      <w:r>
        <w:rPr>
          <w:spacing w:val="-6"/>
        </w:rPr>
        <w:t xml:space="preserve"> </w:t>
      </w:r>
      <w:r>
        <w:t>«Музыка</w:t>
      </w:r>
      <w:r>
        <w:rPr>
          <w:spacing w:val="-11"/>
        </w:rPr>
        <w:t xml:space="preserve"> </w:t>
      </w:r>
      <w:r>
        <w:t>моего</w:t>
      </w:r>
      <w:r>
        <w:rPr>
          <w:spacing w:val="-11"/>
        </w:rPr>
        <w:t xml:space="preserve"> </w:t>
      </w:r>
      <w:r>
        <w:t>края» и «Народное музыкальное творчество России», устанавливая смысловые арки, сопоставляя и сравнивая музыкальный материал данных разделов программы между собой).</w:t>
      </w:r>
    </w:p>
    <w:p w:rsidR="00F24135" w:rsidRDefault="005E5ACB">
      <w:pPr>
        <w:pStyle w:val="a3"/>
        <w:ind w:left="849" w:firstLine="0"/>
      </w:pPr>
      <w:r>
        <w:t>Музыка</w:t>
      </w:r>
      <w:r>
        <w:rPr>
          <w:spacing w:val="-6"/>
        </w:rPr>
        <w:t xml:space="preserve"> </w:t>
      </w:r>
      <w:r>
        <w:t>-</w:t>
      </w:r>
      <w:r>
        <w:rPr>
          <w:spacing w:val="-3"/>
        </w:rPr>
        <w:t xml:space="preserve"> </w:t>
      </w:r>
      <w:r>
        <w:t>древнейший</w:t>
      </w:r>
      <w:r>
        <w:rPr>
          <w:spacing w:val="-1"/>
        </w:rPr>
        <w:t xml:space="preserve"> </w:t>
      </w:r>
      <w:r>
        <w:t>язык</w:t>
      </w:r>
      <w:r>
        <w:rPr>
          <w:spacing w:val="-2"/>
        </w:rPr>
        <w:t xml:space="preserve"> человечества.</w:t>
      </w:r>
    </w:p>
    <w:p w:rsidR="00F24135" w:rsidRDefault="005E5ACB">
      <w:pPr>
        <w:pStyle w:val="a3"/>
        <w:ind w:right="124"/>
      </w:pPr>
      <w:r>
        <w:t>Содержание: археологические находки, легенды и сказания о музыке древних. Древняя Греция - колыбель европейской культуры (театр, хор, оркестр, лады, учение о гармонии).</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5"/>
      </w:pPr>
      <w:r>
        <w:t>экскурсия в музей (реальный или виртуальный) с экспозицией музыкальных артефактов древности, последующий пересказ полученной информации;</w:t>
      </w:r>
    </w:p>
    <w:p w:rsidR="00F24135" w:rsidRDefault="005E5ACB">
      <w:pPr>
        <w:pStyle w:val="a3"/>
        <w:ind w:right="126"/>
      </w:pPr>
      <w:r>
        <w:t xml:space="preserve">импровизация в духе древнего обряда (вызывание дождя, поклонение тотемному </w:t>
      </w:r>
      <w:r>
        <w:rPr>
          <w:spacing w:val="-2"/>
        </w:rPr>
        <w:t>животному);</w:t>
      </w:r>
    </w:p>
    <w:p w:rsidR="00F24135" w:rsidRDefault="005E5ACB">
      <w:pPr>
        <w:pStyle w:val="a3"/>
        <w:ind w:right="125"/>
      </w:pPr>
      <w:r>
        <w:t>озвучивание, театрализация легенды (мифа) о музыке; вариативно: квесты, викторины, интеллектуальные игры;</w:t>
      </w:r>
    </w:p>
    <w:p w:rsidR="00F24135" w:rsidRDefault="005E5ACB">
      <w:pPr>
        <w:pStyle w:val="a3"/>
        <w:ind w:right="130"/>
      </w:pPr>
      <w:r>
        <w:t>исследовательские проекты в рамках тематики «Мифы Древней Греции в музыкальном искусстве XVII—XX веков».</w:t>
      </w:r>
    </w:p>
    <w:p w:rsidR="00F24135" w:rsidRDefault="005E5ACB">
      <w:pPr>
        <w:pStyle w:val="a3"/>
        <w:ind w:right="126"/>
      </w:pPr>
      <w:r>
        <w:t>Музыкальный фольклор народов Европы. Содержание: Интонации и ритмы, формы и жанры европейского фольклора (для изучения данной темы рекомендуется выбрать не менее 2-3 национальных</w:t>
      </w:r>
      <w:r>
        <w:rPr>
          <w:spacing w:val="-5"/>
        </w:rPr>
        <w:t xml:space="preserve"> </w:t>
      </w:r>
      <w:r>
        <w:t>культур</w:t>
      </w:r>
      <w:r>
        <w:rPr>
          <w:spacing w:val="-5"/>
        </w:rPr>
        <w:t xml:space="preserve"> </w:t>
      </w:r>
      <w:r>
        <w:t>из</w:t>
      </w:r>
      <w:r>
        <w:rPr>
          <w:spacing w:val="-3"/>
        </w:rPr>
        <w:t xml:space="preserve"> </w:t>
      </w:r>
      <w:r>
        <w:t>следующего</w:t>
      </w:r>
      <w:r>
        <w:rPr>
          <w:spacing w:val="-5"/>
        </w:rPr>
        <w:t xml:space="preserve"> </w:t>
      </w:r>
      <w:r>
        <w:t>списка:</w:t>
      </w:r>
      <w:r>
        <w:rPr>
          <w:spacing w:val="-6"/>
        </w:rPr>
        <w:t xml:space="preserve"> </w:t>
      </w:r>
      <w:r>
        <w:t>английский,</w:t>
      </w:r>
      <w:r>
        <w:rPr>
          <w:spacing w:val="-4"/>
        </w:rPr>
        <w:t xml:space="preserve"> </w:t>
      </w:r>
      <w:r>
        <w:t>австрийский,</w:t>
      </w:r>
      <w:r>
        <w:rPr>
          <w:spacing w:val="-7"/>
        </w:rPr>
        <w:t xml:space="preserve"> </w:t>
      </w:r>
      <w:r>
        <w:t>немецкий,</w:t>
      </w:r>
      <w:r>
        <w:rPr>
          <w:spacing w:val="-4"/>
        </w:rPr>
        <w:t xml:space="preserve"> </w:t>
      </w:r>
      <w:r>
        <w:t>французский, итальянский, испанский,</w:t>
      </w:r>
    </w:p>
    <w:p w:rsidR="00F24135" w:rsidRDefault="005E5ACB">
      <w:pPr>
        <w:pStyle w:val="a3"/>
        <w:spacing w:before="1"/>
        <w:ind w:right="126"/>
      </w:pPr>
      <w:r>
        <w:t>польский, норвежский, венгерский фольклор. Каждая выбранная национальная культура должна быть представлена не менее чем двумя наиболее яркими явлениями. В том числе, но не исключительно</w:t>
      </w:r>
      <w:r>
        <w:rPr>
          <w:spacing w:val="44"/>
        </w:rPr>
        <w:t xml:space="preserve">  </w:t>
      </w:r>
      <w:r>
        <w:t>-</w:t>
      </w:r>
      <w:r>
        <w:rPr>
          <w:spacing w:val="41"/>
        </w:rPr>
        <w:t xml:space="preserve">  </w:t>
      </w:r>
      <w:r>
        <w:t>образцами</w:t>
      </w:r>
      <w:r>
        <w:rPr>
          <w:spacing w:val="45"/>
        </w:rPr>
        <w:t xml:space="preserve">  </w:t>
      </w:r>
      <w:r>
        <w:t>типичных</w:t>
      </w:r>
      <w:r>
        <w:rPr>
          <w:spacing w:val="43"/>
        </w:rPr>
        <w:t xml:space="preserve">  </w:t>
      </w:r>
      <w:r>
        <w:t>инструментов,</w:t>
      </w:r>
      <w:r>
        <w:rPr>
          <w:spacing w:val="43"/>
        </w:rPr>
        <w:t xml:space="preserve">  </w:t>
      </w:r>
      <w:r>
        <w:t>жанров,</w:t>
      </w:r>
      <w:r>
        <w:rPr>
          <w:spacing w:val="44"/>
        </w:rPr>
        <w:t xml:space="preserve">  </w:t>
      </w:r>
      <w:r>
        <w:t>стилевых</w:t>
      </w:r>
      <w:r>
        <w:rPr>
          <w:spacing w:val="44"/>
        </w:rPr>
        <w:t xml:space="preserve">  </w:t>
      </w:r>
      <w:r>
        <w:t>и</w:t>
      </w:r>
      <w:r>
        <w:rPr>
          <w:spacing w:val="42"/>
        </w:rPr>
        <w:t xml:space="preserve">  </w:t>
      </w:r>
      <w:r>
        <w:rPr>
          <w:spacing w:val="-2"/>
        </w:rPr>
        <w:t>культурных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rPr>
          <w:spacing w:val="-2"/>
        </w:rPr>
        <w:lastRenderedPageBreak/>
        <w:t>особенностей</w:t>
      </w:r>
      <w:r>
        <w:rPr>
          <w:spacing w:val="1"/>
        </w:rPr>
        <w:t xml:space="preserve"> </w:t>
      </w:r>
      <w:r>
        <w:rPr>
          <w:spacing w:val="-2"/>
        </w:rPr>
        <w:t>(например,</w:t>
      </w:r>
      <w:r>
        <w:rPr>
          <w:spacing w:val="-1"/>
        </w:rPr>
        <w:t xml:space="preserve"> </w:t>
      </w:r>
      <w:r>
        <w:rPr>
          <w:spacing w:val="-2"/>
        </w:rPr>
        <w:t>испанский</w:t>
      </w:r>
      <w:r>
        <w:rPr>
          <w:spacing w:val="2"/>
        </w:rPr>
        <w:t xml:space="preserve"> </w:t>
      </w:r>
      <w:r>
        <w:rPr>
          <w:spacing w:val="-2"/>
        </w:rPr>
        <w:t>фольклор</w:t>
      </w:r>
      <w:r>
        <w:rPr>
          <w:spacing w:val="2"/>
        </w:rPr>
        <w:t xml:space="preserve"> </w:t>
      </w:r>
      <w:r>
        <w:rPr>
          <w:spacing w:val="-2"/>
        </w:rPr>
        <w:t>-</w:t>
      </w:r>
      <w:r>
        <w:rPr>
          <w:spacing w:val="-5"/>
        </w:rPr>
        <w:t xml:space="preserve"> </w:t>
      </w:r>
      <w:r>
        <w:rPr>
          <w:spacing w:val="-2"/>
        </w:rPr>
        <w:t>кастаньеты,</w:t>
      </w:r>
      <w:r>
        <w:rPr>
          <w:spacing w:val="-1"/>
        </w:rPr>
        <w:t xml:space="preserve"> </w:t>
      </w:r>
      <w:r>
        <w:rPr>
          <w:spacing w:val="-2"/>
        </w:rPr>
        <w:t>фламенко,</w:t>
      </w:r>
      <w:r>
        <w:rPr>
          <w:spacing w:val="-4"/>
        </w:rPr>
        <w:t xml:space="preserve"> </w:t>
      </w:r>
      <w:r>
        <w:rPr>
          <w:spacing w:val="-2"/>
        </w:rPr>
        <w:t>болеро;</w:t>
      </w:r>
      <w:r>
        <w:t xml:space="preserve"> </w:t>
      </w:r>
      <w:r>
        <w:rPr>
          <w:spacing w:val="-2"/>
        </w:rPr>
        <w:t>польский</w:t>
      </w:r>
      <w:r>
        <w:rPr>
          <w:spacing w:val="-4"/>
        </w:rPr>
        <w:t xml:space="preserve"> </w:t>
      </w:r>
      <w:r>
        <w:rPr>
          <w:spacing w:val="-2"/>
        </w:rPr>
        <w:t>фольклор</w:t>
      </w:r>
    </w:p>
    <w:p w:rsidR="00F24135" w:rsidRDefault="005E5ACB">
      <w:pPr>
        <w:pStyle w:val="a3"/>
        <w:tabs>
          <w:tab w:val="left" w:pos="6684"/>
        </w:tabs>
        <w:ind w:right="125" w:firstLine="0"/>
      </w:pPr>
      <w:r>
        <w:t>- мазурка, полонез; французский фольклор - рондо, трубадуры; австрийский фольклор - альпийский рог, тирольское пение, лендлер). Отражение</w:t>
      </w:r>
      <w:r>
        <w:tab/>
        <w:t>европейского фольклора в творчестве профессиональных композиторов.</w:t>
      </w:r>
    </w:p>
    <w:p w:rsidR="00F24135" w:rsidRDefault="005E5ACB">
      <w:pPr>
        <w:pStyle w:val="a3"/>
        <w:spacing w:before="1"/>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8"/>
      </w:pPr>
      <w:r>
        <w:t xml:space="preserve">выявление характерных интонаций и ритмов в звучании традиционной музыки народов </w:t>
      </w:r>
      <w:r>
        <w:rPr>
          <w:spacing w:val="-2"/>
        </w:rPr>
        <w:t>Европы;</w:t>
      </w:r>
    </w:p>
    <w:p w:rsidR="00F24135" w:rsidRDefault="005E5ACB">
      <w:pPr>
        <w:pStyle w:val="a3"/>
        <w:ind w:right="128"/>
      </w:pPr>
      <w:r>
        <w:t>выявление общего и особенного при сравнении изучаемых образцов европейского фольклора и фольклора народов России;</w:t>
      </w:r>
    </w:p>
    <w:p w:rsidR="00F24135" w:rsidRDefault="005E5ACB">
      <w:pPr>
        <w:pStyle w:val="a3"/>
        <w:ind w:left="849" w:firstLine="0"/>
      </w:pPr>
      <w:r>
        <w:t>разучивание</w:t>
      </w:r>
      <w:r>
        <w:rPr>
          <w:spacing w:val="-3"/>
        </w:rPr>
        <w:t xml:space="preserve"> </w:t>
      </w:r>
      <w:r>
        <w:t>и</w:t>
      </w:r>
      <w:r>
        <w:rPr>
          <w:spacing w:val="2"/>
        </w:rPr>
        <w:t xml:space="preserve"> </w:t>
      </w:r>
      <w:r>
        <w:t>исполнение</w:t>
      </w:r>
      <w:r>
        <w:rPr>
          <w:spacing w:val="-4"/>
        </w:rPr>
        <w:t xml:space="preserve"> </w:t>
      </w:r>
      <w:r>
        <w:t>народных</w:t>
      </w:r>
      <w:r>
        <w:rPr>
          <w:spacing w:val="-1"/>
        </w:rPr>
        <w:t xml:space="preserve"> </w:t>
      </w:r>
      <w:r>
        <w:t>песен,</w:t>
      </w:r>
      <w:r>
        <w:rPr>
          <w:spacing w:val="1"/>
        </w:rPr>
        <w:t xml:space="preserve"> </w:t>
      </w:r>
      <w:r>
        <w:rPr>
          <w:spacing w:val="-2"/>
        </w:rPr>
        <w:t>танцев;</w:t>
      </w:r>
    </w:p>
    <w:p w:rsidR="00F24135" w:rsidRDefault="005E5ACB">
      <w:pPr>
        <w:pStyle w:val="a3"/>
        <w:ind w:right="125"/>
      </w:pPr>
      <w:r>
        <w:t>двигательная,</w:t>
      </w:r>
      <w:r>
        <w:rPr>
          <w:spacing w:val="-15"/>
        </w:rPr>
        <w:t xml:space="preserve"> </w:t>
      </w:r>
      <w:r>
        <w:t>ритмическая,</w:t>
      </w:r>
      <w:r>
        <w:rPr>
          <w:spacing w:val="-14"/>
        </w:rPr>
        <w:t xml:space="preserve"> </w:t>
      </w:r>
      <w:r>
        <w:t>интонационная</w:t>
      </w:r>
      <w:r>
        <w:rPr>
          <w:spacing w:val="-12"/>
        </w:rPr>
        <w:t xml:space="preserve"> </w:t>
      </w:r>
      <w:r>
        <w:t>импровизация</w:t>
      </w:r>
      <w:r>
        <w:rPr>
          <w:spacing w:val="-14"/>
        </w:rPr>
        <w:t xml:space="preserve"> </w:t>
      </w:r>
      <w:r>
        <w:t>по</w:t>
      </w:r>
      <w:r>
        <w:rPr>
          <w:spacing w:val="-14"/>
        </w:rPr>
        <w:t xml:space="preserve"> </w:t>
      </w:r>
      <w:r>
        <w:t>мотивам</w:t>
      </w:r>
      <w:r>
        <w:rPr>
          <w:spacing w:val="-15"/>
        </w:rPr>
        <w:t xml:space="preserve"> </w:t>
      </w:r>
      <w:r>
        <w:t>изученных</w:t>
      </w:r>
      <w:r>
        <w:rPr>
          <w:spacing w:val="-15"/>
        </w:rPr>
        <w:t xml:space="preserve"> </w:t>
      </w:r>
      <w:r>
        <w:t>традиций народов Европы (в том числе в форме рондо).</w:t>
      </w:r>
    </w:p>
    <w:p w:rsidR="00F24135" w:rsidRDefault="005E5ACB">
      <w:pPr>
        <w:pStyle w:val="a3"/>
        <w:ind w:left="849" w:firstLine="0"/>
      </w:pPr>
      <w:r>
        <w:t>Музыкальный</w:t>
      </w:r>
      <w:r>
        <w:rPr>
          <w:spacing w:val="-1"/>
        </w:rPr>
        <w:t xml:space="preserve"> </w:t>
      </w:r>
      <w:r>
        <w:t>фольклор</w:t>
      </w:r>
      <w:r>
        <w:rPr>
          <w:spacing w:val="-4"/>
        </w:rPr>
        <w:t xml:space="preserve"> </w:t>
      </w:r>
      <w:r>
        <w:t>народов</w:t>
      </w:r>
      <w:r>
        <w:rPr>
          <w:spacing w:val="-3"/>
        </w:rPr>
        <w:t xml:space="preserve"> </w:t>
      </w:r>
      <w:r>
        <w:t>Азии</w:t>
      </w:r>
      <w:r>
        <w:rPr>
          <w:spacing w:val="-3"/>
        </w:rPr>
        <w:t xml:space="preserve"> </w:t>
      </w:r>
      <w:r>
        <w:t>и</w:t>
      </w:r>
      <w:r>
        <w:rPr>
          <w:spacing w:val="-1"/>
        </w:rPr>
        <w:t xml:space="preserve"> </w:t>
      </w:r>
      <w:r>
        <w:rPr>
          <w:spacing w:val="-2"/>
        </w:rPr>
        <w:t>Африки.</w:t>
      </w:r>
    </w:p>
    <w:p w:rsidR="00F24135" w:rsidRDefault="005E5ACB">
      <w:pPr>
        <w:pStyle w:val="a3"/>
        <w:ind w:right="124"/>
      </w:pPr>
      <w:r>
        <w:t>Содержание: африканская музыка - стихия ритма. Интонационно-ладовая основа музыки стран</w:t>
      </w:r>
      <w:r>
        <w:rPr>
          <w:spacing w:val="-9"/>
        </w:rPr>
        <w:t xml:space="preserve"> </w:t>
      </w:r>
      <w:r>
        <w:t>Азии</w:t>
      </w:r>
      <w:r>
        <w:rPr>
          <w:spacing w:val="-3"/>
        </w:rPr>
        <w:t xml:space="preserve"> </w:t>
      </w:r>
      <w:r>
        <w:t>(для</w:t>
      </w:r>
      <w:r>
        <w:rPr>
          <w:spacing w:val="-12"/>
        </w:rPr>
        <w:t xml:space="preserve"> </w:t>
      </w:r>
      <w:r>
        <w:t>изучения</w:t>
      </w:r>
      <w:r>
        <w:rPr>
          <w:spacing w:val="-8"/>
        </w:rPr>
        <w:t xml:space="preserve"> </w:t>
      </w:r>
      <w:r>
        <w:t>данного</w:t>
      </w:r>
      <w:r>
        <w:rPr>
          <w:spacing w:val="-7"/>
        </w:rPr>
        <w:t xml:space="preserve"> </w:t>
      </w:r>
      <w:r>
        <w:t>тематического</w:t>
      </w:r>
      <w:r>
        <w:rPr>
          <w:spacing w:val="-7"/>
        </w:rPr>
        <w:t xml:space="preserve"> </w:t>
      </w:r>
      <w:r>
        <w:t>блока</w:t>
      </w:r>
      <w:r>
        <w:rPr>
          <w:spacing w:val="-9"/>
        </w:rPr>
        <w:t xml:space="preserve"> </w:t>
      </w:r>
      <w:r>
        <w:t>рекомендуется</w:t>
      </w:r>
      <w:r>
        <w:rPr>
          <w:spacing w:val="-7"/>
        </w:rPr>
        <w:t xml:space="preserve"> </w:t>
      </w:r>
      <w:r>
        <w:t>выбрать</w:t>
      </w:r>
      <w:r>
        <w:rPr>
          <w:spacing w:val="-5"/>
        </w:rPr>
        <w:t xml:space="preserve"> </w:t>
      </w:r>
      <w:r>
        <w:t>1-2</w:t>
      </w:r>
      <w:r>
        <w:rPr>
          <w:spacing w:val="-11"/>
        </w:rPr>
        <w:t xml:space="preserve"> </w:t>
      </w:r>
      <w:r>
        <w:t>национальные традиции из следующего списка стран: Китай, Индия, Япония, Вьетнам, Индонезия, Иран, Турция), уникальные традиции, музыкальные инструменты. Представления о роли музыки в жизни людей.</w:t>
      </w:r>
    </w:p>
    <w:p w:rsidR="00F24135" w:rsidRDefault="005E5ACB">
      <w:pPr>
        <w:pStyle w:val="a3"/>
        <w:spacing w:before="1"/>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8"/>
      </w:pPr>
      <w:r>
        <w:t>выявление характерных интонаций и ритмов в звучании традиционной музыки народов Африки и Азии;</w:t>
      </w:r>
    </w:p>
    <w:p w:rsidR="00F24135" w:rsidRDefault="005E5ACB">
      <w:pPr>
        <w:pStyle w:val="a3"/>
        <w:ind w:right="126"/>
      </w:pPr>
      <w:r>
        <w:t>выявление</w:t>
      </w:r>
      <w:r>
        <w:rPr>
          <w:spacing w:val="-4"/>
        </w:rPr>
        <w:t xml:space="preserve"> </w:t>
      </w:r>
      <w:r>
        <w:t>общего</w:t>
      </w:r>
      <w:r>
        <w:rPr>
          <w:spacing w:val="-3"/>
        </w:rPr>
        <w:t xml:space="preserve"> </w:t>
      </w:r>
      <w:r>
        <w:t>и</w:t>
      </w:r>
      <w:r>
        <w:rPr>
          <w:spacing w:val="-1"/>
        </w:rPr>
        <w:t xml:space="preserve"> </w:t>
      </w:r>
      <w:r>
        <w:t>особенного</w:t>
      </w:r>
      <w:r>
        <w:rPr>
          <w:spacing w:val="-1"/>
        </w:rPr>
        <w:t xml:space="preserve"> </w:t>
      </w:r>
      <w:r>
        <w:t>при сравнении</w:t>
      </w:r>
      <w:r>
        <w:rPr>
          <w:spacing w:val="-3"/>
        </w:rPr>
        <w:t xml:space="preserve"> </w:t>
      </w:r>
      <w:r>
        <w:t>изучаемых</w:t>
      </w:r>
      <w:r>
        <w:rPr>
          <w:spacing w:val="-3"/>
        </w:rPr>
        <w:t xml:space="preserve"> </w:t>
      </w:r>
      <w:r>
        <w:t>образцов</w:t>
      </w:r>
      <w:r>
        <w:rPr>
          <w:spacing w:val="-3"/>
        </w:rPr>
        <w:t xml:space="preserve"> </w:t>
      </w:r>
      <w:r>
        <w:t>азиатского</w:t>
      </w:r>
      <w:r>
        <w:rPr>
          <w:spacing w:val="-5"/>
        </w:rPr>
        <w:t xml:space="preserve"> </w:t>
      </w:r>
      <w:r>
        <w:t>фольклора и фольклора народов России;</w:t>
      </w:r>
    </w:p>
    <w:p w:rsidR="00F24135" w:rsidRDefault="005E5ACB">
      <w:pPr>
        <w:pStyle w:val="a3"/>
        <w:ind w:left="849" w:firstLine="0"/>
      </w:pPr>
      <w:r>
        <w:t>разучивание</w:t>
      </w:r>
      <w:r>
        <w:rPr>
          <w:spacing w:val="-3"/>
        </w:rPr>
        <w:t xml:space="preserve"> </w:t>
      </w:r>
      <w:r>
        <w:t>и</w:t>
      </w:r>
      <w:r>
        <w:rPr>
          <w:spacing w:val="2"/>
        </w:rPr>
        <w:t xml:space="preserve"> </w:t>
      </w:r>
      <w:r>
        <w:t>исполнение</w:t>
      </w:r>
      <w:r>
        <w:rPr>
          <w:spacing w:val="-4"/>
        </w:rPr>
        <w:t xml:space="preserve"> </w:t>
      </w:r>
      <w:r>
        <w:t>народных</w:t>
      </w:r>
      <w:r>
        <w:rPr>
          <w:spacing w:val="-1"/>
        </w:rPr>
        <w:t xml:space="preserve"> </w:t>
      </w:r>
      <w:r>
        <w:t>песен,</w:t>
      </w:r>
      <w:r>
        <w:rPr>
          <w:spacing w:val="1"/>
        </w:rPr>
        <w:t xml:space="preserve"> </w:t>
      </w:r>
      <w:r>
        <w:rPr>
          <w:spacing w:val="-2"/>
        </w:rPr>
        <w:t>танцев;</w:t>
      </w:r>
    </w:p>
    <w:p w:rsidR="00F24135" w:rsidRDefault="005E5ACB">
      <w:pPr>
        <w:pStyle w:val="a3"/>
        <w:ind w:left="849" w:right="130" w:firstLine="0"/>
        <w:jc w:val="left"/>
      </w:pPr>
      <w:r>
        <w:t>коллективные ритмические импровизации на шумовых и ударных инструментах; вариативно:</w:t>
      </w:r>
      <w:r>
        <w:rPr>
          <w:spacing w:val="-5"/>
        </w:rPr>
        <w:t xml:space="preserve"> </w:t>
      </w:r>
      <w:r>
        <w:t>исследовательские</w:t>
      </w:r>
      <w:r>
        <w:rPr>
          <w:spacing w:val="-7"/>
        </w:rPr>
        <w:t xml:space="preserve"> </w:t>
      </w:r>
      <w:r>
        <w:t>проекты</w:t>
      </w:r>
      <w:r>
        <w:rPr>
          <w:spacing w:val="-4"/>
        </w:rPr>
        <w:t xml:space="preserve"> </w:t>
      </w:r>
      <w:r>
        <w:t>по</w:t>
      </w:r>
      <w:r>
        <w:rPr>
          <w:spacing w:val="-7"/>
        </w:rPr>
        <w:t xml:space="preserve"> </w:t>
      </w:r>
      <w:r>
        <w:t>теме «Музыка</w:t>
      </w:r>
      <w:r>
        <w:rPr>
          <w:spacing w:val="-5"/>
        </w:rPr>
        <w:t xml:space="preserve"> </w:t>
      </w:r>
      <w:r>
        <w:t>стран</w:t>
      </w:r>
      <w:r>
        <w:rPr>
          <w:spacing w:val="-5"/>
        </w:rPr>
        <w:t xml:space="preserve"> </w:t>
      </w:r>
      <w:r>
        <w:t>Азии</w:t>
      </w:r>
      <w:r>
        <w:rPr>
          <w:spacing w:val="-2"/>
        </w:rPr>
        <w:t xml:space="preserve"> </w:t>
      </w:r>
      <w:r>
        <w:t>и</w:t>
      </w:r>
      <w:r>
        <w:rPr>
          <w:spacing w:val="-3"/>
        </w:rPr>
        <w:t xml:space="preserve"> </w:t>
      </w:r>
      <w:r>
        <w:t>Африки». Народная музыка Американского континента.</w:t>
      </w:r>
    </w:p>
    <w:p w:rsidR="00F24135" w:rsidRDefault="005E5ACB">
      <w:pPr>
        <w:pStyle w:val="a3"/>
        <w:ind w:right="130"/>
        <w:jc w:val="left"/>
      </w:pPr>
      <w:r>
        <w:t>Содержание:</w:t>
      </w:r>
      <w:r>
        <w:rPr>
          <w:spacing w:val="40"/>
        </w:rPr>
        <w:t xml:space="preserve"> </w:t>
      </w:r>
      <w:r>
        <w:t>Стили</w:t>
      </w:r>
      <w:r>
        <w:rPr>
          <w:spacing w:val="40"/>
        </w:rPr>
        <w:t xml:space="preserve"> </w:t>
      </w:r>
      <w:r>
        <w:t>и</w:t>
      </w:r>
      <w:r>
        <w:rPr>
          <w:spacing w:val="40"/>
        </w:rPr>
        <w:t xml:space="preserve"> </w:t>
      </w:r>
      <w:r>
        <w:t>жанры</w:t>
      </w:r>
      <w:r>
        <w:rPr>
          <w:spacing w:val="40"/>
        </w:rPr>
        <w:t xml:space="preserve"> </w:t>
      </w:r>
      <w:r>
        <w:t>американской</w:t>
      </w:r>
      <w:r>
        <w:rPr>
          <w:spacing w:val="40"/>
        </w:rPr>
        <w:t xml:space="preserve"> </w:t>
      </w:r>
      <w:r>
        <w:t>музыки</w:t>
      </w:r>
      <w:r>
        <w:rPr>
          <w:spacing w:val="40"/>
        </w:rPr>
        <w:t xml:space="preserve"> </w:t>
      </w:r>
      <w:r>
        <w:t>(кантри,</w:t>
      </w:r>
      <w:r>
        <w:rPr>
          <w:spacing w:val="40"/>
        </w:rPr>
        <w:t xml:space="preserve"> </w:t>
      </w:r>
      <w:r>
        <w:t>блюз,</w:t>
      </w:r>
      <w:r>
        <w:rPr>
          <w:spacing w:val="40"/>
        </w:rPr>
        <w:t xml:space="preserve"> </w:t>
      </w:r>
      <w:r>
        <w:t>спиричуэле,</w:t>
      </w:r>
      <w:r>
        <w:rPr>
          <w:spacing w:val="40"/>
        </w:rPr>
        <w:t xml:space="preserve"> </w:t>
      </w:r>
      <w:r>
        <w:t>самба, босса-нова). Смешение интонаций и ритмов различного происхождения.</w:t>
      </w:r>
    </w:p>
    <w:p w:rsidR="00F24135" w:rsidRDefault="005E5ACB">
      <w:pPr>
        <w:pStyle w:val="a3"/>
        <w:spacing w:before="1"/>
        <w:ind w:left="849" w:firstLine="0"/>
        <w:jc w:val="left"/>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tabs>
          <w:tab w:val="left" w:pos="2272"/>
          <w:tab w:val="left" w:pos="3918"/>
          <w:tab w:val="left" w:pos="5357"/>
          <w:tab w:val="left" w:pos="5820"/>
          <w:tab w:val="left" w:pos="6895"/>
          <w:tab w:val="left" w:pos="7344"/>
          <w:tab w:val="left" w:pos="8621"/>
        </w:tabs>
        <w:ind w:right="127"/>
        <w:jc w:val="left"/>
      </w:pPr>
      <w:r>
        <w:rPr>
          <w:spacing w:val="-2"/>
        </w:rPr>
        <w:t>выявление</w:t>
      </w:r>
      <w:r>
        <w:tab/>
      </w:r>
      <w:r>
        <w:rPr>
          <w:spacing w:val="-2"/>
        </w:rPr>
        <w:t>характерных</w:t>
      </w:r>
      <w:r>
        <w:tab/>
      </w:r>
      <w:r>
        <w:rPr>
          <w:spacing w:val="-2"/>
        </w:rPr>
        <w:t>интонаций</w:t>
      </w:r>
      <w:r>
        <w:tab/>
      </w:r>
      <w:r>
        <w:rPr>
          <w:spacing w:val="-10"/>
        </w:rPr>
        <w:t>и</w:t>
      </w:r>
      <w:r>
        <w:tab/>
      </w:r>
      <w:r>
        <w:rPr>
          <w:spacing w:val="-2"/>
        </w:rPr>
        <w:t>ритмов</w:t>
      </w:r>
      <w:r>
        <w:tab/>
      </w:r>
      <w:r>
        <w:rPr>
          <w:spacing w:val="-10"/>
        </w:rPr>
        <w:t>в</w:t>
      </w:r>
      <w:r>
        <w:tab/>
      </w:r>
      <w:r>
        <w:rPr>
          <w:spacing w:val="-2"/>
        </w:rPr>
        <w:t>звучании</w:t>
      </w:r>
      <w:r>
        <w:tab/>
      </w:r>
      <w:r>
        <w:rPr>
          <w:spacing w:val="-2"/>
        </w:rPr>
        <w:t xml:space="preserve">американского, </w:t>
      </w:r>
      <w:r>
        <w:t>латиноамериканского фольклора, прослеживание их национальных истоков;</w:t>
      </w:r>
    </w:p>
    <w:p w:rsidR="00F24135" w:rsidRDefault="005E5ACB">
      <w:pPr>
        <w:pStyle w:val="a3"/>
        <w:ind w:left="849" w:firstLine="0"/>
        <w:jc w:val="left"/>
      </w:pPr>
      <w:r>
        <w:t>разучивание</w:t>
      </w:r>
      <w:r>
        <w:rPr>
          <w:spacing w:val="-3"/>
        </w:rPr>
        <w:t xml:space="preserve"> </w:t>
      </w:r>
      <w:r>
        <w:t>и</w:t>
      </w:r>
      <w:r>
        <w:rPr>
          <w:spacing w:val="2"/>
        </w:rPr>
        <w:t xml:space="preserve"> </w:t>
      </w:r>
      <w:r>
        <w:t>исполнение</w:t>
      </w:r>
      <w:r>
        <w:rPr>
          <w:spacing w:val="-4"/>
        </w:rPr>
        <w:t xml:space="preserve"> </w:t>
      </w:r>
      <w:r>
        <w:t>народных</w:t>
      </w:r>
      <w:r>
        <w:rPr>
          <w:spacing w:val="-1"/>
        </w:rPr>
        <w:t xml:space="preserve"> </w:t>
      </w:r>
      <w:r>
        <w:t>песен,</w:t>
      </w:r>
      <w:r>
        <w:rPr>
          <w:spacing w:val="1"/>
        </w:rPr>
        <w:t xml:space="preserve"> </w:t>
      </w:r>
      <w:r>
        <w:rPr>
          <w:spacing w:val="-2"/>
        </w:rPr>
        <w:t>танцев;</w:t>
      </w:r>
    </w:p>
    <w:p w:rsidR="00F24135" w:rsidRDefault="005E5ACB">
      <w:pPr>
        <w:pStyle w:val="a3"/>
        <w:jc w:val="left"/>
      </w:pPr>
      <w:r>
        <w:t>индивидуальные</w:t>
      </w:r>
      <w:r>
        <w:rPr>
          <w:spacing w:val="40"/>
        </w:rPr>
        <w:t xml:space="preserve"> </w:t>
      </w:r>
      <w:r>
        <w:t>и</w:t>
      </w:r>
      <w:r>
        <w:rPr>
          <w:spacing w:val="40"/>
        </w:rPr>
        <w:t xml:space="preserve"> </w:t>
      </w:r>
      <w:r>
        <w:t>коллективные</w:t>
      </w:r>
      <w:r>
        <w:rPr>
          <w:spacing w:val="40"/>
        </w:rPr>
        <w:t xml:space="preserve"> </w:t>
      </w:r>
      <w:r>
        <w:t>ритмические</w:t>
      </w:r>
      <w:r>
        <w:rPr>
          <w:spacing w:val="40"/>
        </w:rPr>
        <w:t xml:space="preserve"> </w:t>
      </w:r>
      <w:r>
        <w:t>и</w:t>
      </w:r>
      <w:r>
        <w:rPr>
          <w:spacing w:val="40"/>
        </w:rPr>
        <w:t xml:space="preserve"> </w:t>
      </w:r>
      <w:r>
        <w:t>мелодические</w:t>
      </w:r>
      <w:r>
        <w:rPr>
          <w:spacing w:val="40"/>
        </w:rPr>
        <w:t xml:space="preserve"> </w:t>
      </w:r>
      <w:r>
        <w:t>импровизации</w:t>
      </w:r>
      <w:r>
        <w:rPr>
          <w:spacing w:val="40"/>
        </w:rPr>
        <w:t xml:space="preserve"> </w:t>
      </w:r>
      <w:r>
        <w:t>в</w:t>
      </w:r>
      <w:r>
        <w:rPr>
          <w:spacing w:val="40"/>
        </w:rPr>
        <w:t xml:space="preserve"> </w:t>
      </w:r>
      <w:r>
        <w:t>стиле (жанре) изучаемой традиции.</w:t>
      </w:r>
    </w:p>
    <w:p w:rsidR="00F24135" w:rsidRDefault="005E5ACB">
      <w:pPr>
        <w:pStyle w:val="a3"/>
        <w:ind w:left="849" w:right="3285" w:firstLine="0"/>
        <w:jc w:val="left"/>
      </w:pPr>
      <w:r>
        <w:t>Модуль</w:t>
      </w:r>
      <w:r>
        <w:rPr>
          <w:spacing w:val="-8"/>
        </w:rPr>
        <w:t xml:space="preserve"> </w:t>
      </w:r>
      <w:r>
        <w:t>№</w:t>
      </w:r>
      <w:r>
        <w:rPr>
          <w:spacing w:val="-8"/>
        </w:rPr>
        <w:t xml:space="preserve"> </w:t>
      </w:r>
      <w:r>
        <w:t>6</w:t>
      </w:r>
      <w:r>
        <w:rPr>
          <w:spacing w:val="-7"/>
        </w:rPr>
        <w:t xml:space="preserve"> </w:t>
      </w:r>
      <w:r>
        <w:t>«Европейская</w:t>
      </w:r>
      <w:r>
        <w:rPr>
          <w:spacing w:val="-8"/>
        </w:rPr>
        <w:t xml:space="preserve"> </w:t>
      </w:r>
      <w:r>
        <w:t>классическая</w:t>
      </w:r>
      <w:r>
        <w:rPr>
          <w:spacing w:val="-6"/>
        </w:rPr>
        <w:t xml:space="preserve"> </w:t>
      </w:r>
      <w:r>
        <w:t>музыка». Национальные истоки классической музыки.</w:t>
      </w:r>
    </w:p>
    <w:p w:rsidR="00F24135" w:rsidRDefault="005E5ACB">
      <w:pPr>
        <w:pStyle w:val="a3"/>
        <w:ind w:right="127"/>
      </w:pPr>
      <w:r>
        <w:t>Содержание: национальный музыкальный стиль на примере творчества Ф. Шопена, Э. Грига и других композиторов. Значение и роль композитора классической музыки. Характерные жанры, образы, элементы музыкального языка.</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firstLine="0"/>
      </w:pPr>
      <w:r>
        <w:t>Знакомство</w:t>
      </w:r>
      <w:r>
        <w:rPr>
          <w:spacing w:val="-5"/>
        </w:rPr>
        <w:t xml:space="preserve"> </w:t>
      </w:r>
      <w:r>
        <w:t>с</w:t>
      </w:r>
      <w:r>
        <w:rPr>
          <w:spacing w:val="-4"/>
        </w:rPr>
        <w:t xml:space="preserve"> </w:t>
      </w:r>
      <w:r>
        <w:t>образцами</w:t>
      </w:r>
      <w:r>
        <w:rPr>
          <w:spacing w:val="-1"/>
        </w:rPr>
        <w:t xml:space="preserve"> </w:t>
      </w:r>
      <w:r>
        <w:t>музыки разных</w:t>
      </w:r>
      <w:r>
        <w:rPr>
          <w:spacing w:val="-3"/>
        </w:rPr>
        <w:t xml:space="preserve"> </w:t>
      </w:r>
      <w:r>
        <w:t>жанров,</w:t>
      </w:r>
      <w:r>
        <w:rPr>
          <w:spacing w:val="-3"/>
        </w:rPr>
        <w:t xml:space="preserve"> </w:t>
      </w:r>
      <w:r>
        <w:rPr>
          <w:spacing w:val="-2"/>
        </w:rPr>
        <w:t>типичных</w:t>
      </w:r>
    </w:p>
    <w:p w:rsidR="00F24135" w:rsidRDefault="005E5ACB">
      <w:pPr>
        <w:pStyle w:val="a3"/>
        <w:ind w:left="849" w:right="985" w:firstLine="0"/>
      </w:pPr>
      <w:r>
        <w:t>для</w:t>
      </w:r>
      <w:r>
        <w:rPr>
          <w:spacing w:val="-5"/>
        </w:rPr>
        <w:t xml:space="preserve"> </w:t>
      </w:r>
      <w:r>
        <w:t>рассматриваемых</w:t>
      </w:r>
      <w:r>
        <w:rPr>
          <w:spacing w:val="-5"/>
        </w:rPr>
        <w:t xml:space="preserve"> </w:t>
      </w:r>
      <w:r>
        <w:t>национальных</w:t>
      </w:r>
      <w:r>
        <w:rPr>
          <w:spacing w:val="-2"/>
        </w:rPr>
        <w:t xml:space="preserve"> </w:t>
      </w:r>
      <w:r>
        <w:t>стилей,</w:t>
      </w:r>
      <w:r>
        <w:rPr>
          <w:spacing w:val="-6"/>
        </w:rPr>
        <w:t xml:space="preserve"> </w:t>
      </w:r>
      <w:r>
        <w:t>творчества</w:t>
      </w:r>
      <w:r>
        <w:rPr>
          <w:spacing w:val="-8"/>
        </w:rPr>
        <w:t xml:space="preserve"> </w:t>
      </w:r>
      <w:r>
        <w:t>изучаемых</w:t>
      </w:r>
      <w:r>
        <w:rPr>
          <w:spacing w:val="-4"/>
        </w:rPr>
        <w:t xml:space="preserve"> </w:t>
      </w:r>
      <w:r>
        <w:t>композиторов; определение</w:t>
      </w:r>
      <w:r>
        <w:rPr>
          <w:spacing w:val="80"/>
          <w:w w:val="150"/>
        </w:rPr>
        <w:t xml:space="preserve">   </w:t>
      </w:r>
      <w:r>
        <w:t>на</w:t>
      </w:r>
      <w:r>
        <w:rPr>
          <w:spacing w:val="80"/>
        </w:rPr>
        <w:t xml:space="preserve">  </w:t>
      </w:r>
      <w:r>
        <w:t>слух характерных интонаций, ритмов, элементов</w:t>
      </w:r>
    </w:p>
    <w:p w:rsidR="00F24135" w:rsidRDefault="005E5ACB">
      <w:pPr>
        <w:pStyle w:val="a3"/>
        <w:ind w:right="126"/>
      </w:pPr>
      <w:r>
        <w:t>музыкального языка, умение напеть наиболее яркие интонации, прохлопать ритмические примеры из числа изучаемых классических произведений;</w:t>
      </w:r>
    </w:p>
    <w:p w:rsidR="00F24135" w:rsidRDefault="005E5ACB">
      <w:pPr>
        <w:pStyle w:val="a3"/>
        <w:spacing w:before="1"/>
        <w:ind w:right="131"/>
      </w:pPr>
      <w:r>
        <w:t>разучивание, исполнение не менее одного вокального произведения, сочиненного композитором-классиком (из числа изучаемых в данном разделе);</w:t>
      </w:r>
    </w:p>
    <w:p w:rsidR="00F24135" w:rsidRDefault="005E5ACB">
      <w:pPr>
        <w:pStyle w:val="a3"/>
        <w:ind w:left="849" w:right="123" w:firstLine="0"/>
      </w:pPr>
      <w:r>
        <w:t>музыкальная викторина на знание музыки, названий и авторов изученных произведений; вариативно:</w:t>
      </w:r>
      <w:r>
        <w:rPr>
          <w:spacing w:val="46"/>
        </w:rPr>
        <w:t xml:space="preserve">  </w:t>
      </w:r>
      <w:r>
        <w:t>исследовательские</w:t>
      </w:r>
      <w:r>
        <w:rPr>
          <w:spacing w:val="44"/>
        </w:rPr>
        <w:t xml:space="preserve">  </w:t>
      </w:r>
      <w:r>
        <w:t>проекты</w:t>
      </w:r>
      <w:r>
        <w:rPr>
          <w:spacing w:val="47"/>
        </w:rPr>
        <w:t xml:space="preserve">  </w:t>
      </w:r>
      <w:r>
        <w:t>о</w:t>
      </w:r>
      <w:r>
        <w:rPr>
          <w:spacing w:val="46"/>
        </w:rPr>
        <w:t xml:space="preserve">  </w:t>
      </w:r>
      <w:r>
        <w:t>творчестве</w:t>
      </w:r>
      <w:r>
        <w:rPr>
          <w:spacing w:val="47"/>
        </w:rPr>
        <w:t xml:space="preserve">  </w:t>
      </w:r>
      <w:r>
        <w:t>европейских</w:t>
      </w:r>
      <w:r>
        <w:rPr>
          <w:spacing w:val="47"/>
        </w:rPr>
        <w:t xml:space="preserve">  </w:t>
      </w:r>
      <w:r>
        <w:rPr>
          <w:spacing w:val="-2"/>
        </w:rPr>
        <w:t>композиторов-</w:t>
      </w:r>
    </w:p>
    <w:p w:rsidR="00F24135" w:rsidRDefault="005E5ACB">
      <w:pPr>
        <w:pStyle w:val="a3"/>
        <w:ind w:right="126" w:firstLine="0"/>
      </w:pPr>
      <w:r>
        <w:t>классиков, представителей национальных школ; просмотр художественных и документальных фильмов</w:t>
      </w:r>
      <w:r>
        <w:rPr>
          <w:spacing w:val="40"/>
        </w:rPr>
        <w:t xml:space="preserve"> </w:t>
      </w:r>
      <w:r>
        <w:t>о</w:t>
      </w:r>
      <w:r>
        <w:rPr>
          <w:spacing w:val="40"/>
        </w:rPr>
        <w:t xml:space="preserve"> </w:t>
      </w:r>
      <w:r>
        <w:t>творчестве</w:t>
      </w:r>
      <w:r>
        <w:rPr>
          <w:spacing w:val="40"/>
        </w:rPr>
        <w:t xml:space="preserve"> </w:t>
      </w:r>
      <w:r>
        <w:t>выдающих</w:t>
      </w:r>
      <w:r>
        <w:rPr>
          <w:spacing w:val="40"/>
        </w:rPr>
        <w:t xml:space="preserve"> </w:t>
      </w:r>
      <w:r>
        <w:t>европейских</w:t>
      </w:r>
      <w:r>
        <w:rPr>
          <w:spacing w:val="40"/>
        </w:rPr>
        <w:t xml:space="preserve"> </w:t>
      </w:r>
      <w:r>
        <w:t>композиторов</w:t>
      </w:r>
      <w:r>
        <w:rPr>
          <w:spacing w:val="40"/>
        </w:rPr>
        <w:t xml:space="preserve"> </w:t>
      </w:r>
      <w:r>
        <w:t>с</w:t>
      </w:r>
      <w:r>
        <w:rPr>
          <w:spacing w:val="40"/>
        </w:rPr>
        <w:t xml:space="preserve"> </w:t>
      </w:r>
      <w:r>
        <w:t>последующим</w:t>
      </w:r>
      <w:r>
        <w:rPr>
          <w:spacing w:val="40"/>
        </w:rPr>
        <w:t xml:space="preserve"> </w:t>
      </w:r>
      <w:r>
        <w:t>обсуждением</w:t>
      </w:r>
      <w:r>
        <w:rPr>
          <w:spacing w:val="40"/>
        </w:rPr>
        <w:t xml:space="preserve"> </w:t>
      </w:r>
      <w: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классе;</w:t>
      </w:r>
      <w:r>
        <w:rPr>
          <w:spacing w:val="-6"/>
        </w:rPr>
        <w:t xml:space="preserve"> </w:t>
      </w:r>
      <w:r>
        <w:t>посещение</w:t>
      </w:r>
      <w:r>
        <w:rPr>
          <w:spacing w:val="-2"/>
        </w:rPr>
        <w:t xml:space="preserve"> </w:t>
      </w:r>
      <w:r>
        <w:t>концерта</w:t>
      </w:r>
      <w:r>
        <w:rPr>
          <w:spacing w:val="-4"/>
        </w:rPr>
        <w:t xml:space="preserve"> </w:t>
      </w:r>
      <w:r>
        <w:t>классической музыки,</w:t>
      </w:r>
      <w:r>
        <w:rPr>
          <w:spacing w:val="-3"/>
        </w:rPr>
        <w:t xml:space="preserve"> </w:t>
      </w:r>
      <w:r>
        <w:t>балета</w:t>
      </w:r>
      <w:r>
        <w:rPr>
          <w:spacing w:val="-3"/>
        </w:rPr>
        <w:t xml:space="preserve"> </w:t>
      </w:r>
      <w:r>
        <w:t>драматического</w:t>
      </w:r>
      <w:r>
        <w:rPr>
          <w:spacing w:val="-3"/>
        </w:rPr>
        <w:t xml:space="preserve"> </w:t>
      </w:r>
      <w:r>
        <w:rPr>
          <w:spacing w:val="-2"/>
        </w:rPr>
        <w:t>спектакля.</w:t>
      </w:r>
    </w:p>
    <w:p w:rsidR="00F24135" w:rsidRDefault="005E5ACB">
      <w:pPr>
        <w:pStyle w:val="a3"/>
        <w:ind w:left="849" w:firstLine="0"/>
      </w:pPr>
      <w:r>
        <w:t>Музыкант</w:t>
      </w:r>
      <w:r>
        <w:rPr>
          <w:spacing w:val="-1"/>
        </w:rPr>
        <w:t xml:space="preserve"> </w:t>
      </w:r>
      <w:r>
        <w:t>и</w:t>
      </w:r>
      <w:r>
        <w:rPr>
          <w:spacing w:val="1"/>
        </w:rPr>
        <w:t xml:space="preserve"> </w:t>
      </w:r>
      <w:r>
        <w:rPr>
          <w:spacing w:val="-2"/>
        </w:rPr>
        <w:t>публика.</w:t>
      </w:r>
    </w:p>
    <w:p w:rsidR="00F24135" w:rsidRDefault="005E5ACB">
      <w:pPr>
        <w:pStyle w:val="a3"/>
        <w:spacing w:before="1"/>
        <w:ind w:right="125"/>
      </w:pPr>
      <w:r>
        <w:t>Содержание:</w:t>
      </w:r>
      <w:r>
        <w:rPr>
          <w:spacing w:val="-15"/>
        </w:rPr>
        <w:t xml:space="preserve"> </w:t>
      </w:r>
      <w:r>
        <w:t>кумиры</w:t>
      </w:r>
      <w:r>
        <w:rPr>
          <w:spacing w:val="-15"/>
        </w:rPr>
        <w:t xml:space="preserve"> </w:t>
      </w:r>
      <w:r>
        <w:t>публики</w:t>
      </w:r>
      <w:r>
        <w:rPr>
          <w:spacing w:val="-15"/>
        </w:rPr>
        <w:t xml:space="preserve"> </w:t>
      </w:r>
      <w:r>
        <w:t>(на</w:t>
      </w:r>
      <w:r>
        <w:rPr>
          <w:spacing w:val="-15"/>
        </w:rPr>
        <w:t xml:space="preserve"> </w:t>
      </w:r>
      <w:r>
        <w:t>примере</w:t>
      </w:r>
      <w:r>
        <w:rPr>
          <w:spacing w:val="-15"/>
        </w:rPr>
        <w:t xml:space="preserve"> </w:t>
      </w:r>
      <w:r>
        <w:t>творчества</w:t>
      </w:r>
      <w:r>
        <w:rPr>
          <w:spacing w:val="-15"/>
        </w:rPr>
        <w:t xml:space="preserve"> </w:t>
      </w:r>
      <w:r>
        <w:t>В.А.</w:t>
      </w:r>
      <w:r>
        <w:rPr>
          <w:spacing w:val="-15"/>
        </w:rPr>
        <w:t xml:space="preserve"> </w:t>
      </w:r>
      <w:r>
        <w:t>Моцарта,</w:t>
      </w:r>
      <w:r>
        <w:rPr>
          <w:spacing w:val="-15"/>
        </w:rPr>
        <w:t xml:space="preserve"> </w:t>
      </w:r>
      <w:r>
        <w:t>Н.</w:t>
      </w:r>
      <w:r>
        <w:rPr>
          <w:spacing w:val="-15"/>
        </w:rPr>
        <w:t xml:space="preserve"> </w:t>
      </w:r>
      <w:r>
        <w:t>Паганини,</w:t>
      </w:r>
      <w:r>
        <w:rPr>
          <w:spacing w:val="-15"/>
        </w:rPr>
        <w:t xml:space="preserve"> </w:t>
      </w:r>
      <w:r>
        <w:t>Ф.</w:t>
      </w:r>
      <w:r>
        <w:rPr>
          <w:spacing w:val="-15"/>
        </w:rPr>
        <w:t xml:space="preserve"> </w:t>
      </w:r>
      <w:r>
        <w:t>Листа и других композиторов). Виртуозность, талант, труд, миссия композитора, исполнителя. Признание</w:t>
      </w:r>
      <w:r>
        <w:rPr>
          <w:spacing w:val="-3"/>
        </w:rPr>
        <w:t xml:space="preserve"> </w:t>
      </w:r>
      <w:r>
        <w:t>публики.</w:t>
      </w:r>
      <w:r>
        <w:rPr>
          <w:spacing w:val="-3"/>
        </w:rPr>
        <w:t xml:space="preserve"> </w:t>
      </w:r>
      <w:r>
        <w:t>Культура</w:t>
      </w:r>
      <w:r>
        <w:rPr>
          <w:spacing w:val="-2"/>
        </w:rPr>
        <w:t xml:space="preserve"> </w:t>
      </w:r>
      <w:r>
        <w:t>слушателя.</w:t>
      </w:r>
      <w:r>
        <w:rPr>
          <w:spacing w:val="-3"/>
        </w:rPr>
        <w:t xml:space="preserve"> </w:t>
      </w:r>
      <w:r>
        <w:t>Традиции</w:t>
      </w:r>
      <w:r>
        <w:rPr>
          <w:spacing w:val="-1"/>
        </w:rPr>
        <w:t xml:space="preserve"> </w:t>
      </w:r>
      <w:r>
        <w:t>слушания</w:t>
      </w:r>
      <w:r>
        <w:rPr>
          <w:spacing w:val="-5"/>
        </w:rPr>
        <w:t xml:space="preserve"> </w:t>
      </w:r>
      <w:r>
        <w:t>музыки</w:t>
      </w:r>
      <w:r>
        <w:rPr>
          <w:spacing w:val="-3"/>
        </w:rPr>
        <w:t xml:space="preserve"> </w:t>
      </w:r>
      <w:r>
        <w:t>в</w:t>
      </w:r>
      <w:r>
        <w:rPr>
          <w:spacing w:val="-4"/>
        </w:rPr>
        <w:t xml:space="preserve"> </w:t>
      </w:r>
      <w:r>
        <w:t>прошлые</w:t>
      </w:r>
      <w:r>
        <w:rPr>
          <w:spacing w:val="-4"/>
        </w:rPr>
        <w:t xml:space="preserve"> </w:t>
      </w:r>
      <w:r>
        <w:t>века</w:t>
      </w:r>
      <w:r>
        <w:rPr>
          <w:spacing w:val="-4"/>
        </w:rPr>
        <w:t xml:space="preserve"> </w:t>
      </w:r>
      <w:r>
        <w:t>и</w:t>
      </w:r>
      <w:r>
        <w:rPr>
          <w:spacing w:val="-2"/>
        </w:rPr>
        <w:t xml:space="preserve"> </w:t>
      </w:r>
      <w:r>
        <w:t>сегодня.</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firstLine="0"/>
      </w:pPr>
      <w:r>
        <w:t>знакомство</w:t>
      </w:r>
      <w:r>
        <w:rPr>
          <w:spacing w:val="-5"/>
        </w:rPr>
        <w:t xml:space="preserve"> </w:t>
      </w:r>
      <w:r>
        <w:t>с</w:t>
      </w:r>
      <w:r>
        <w:rPr>
          <w:spacing w:val="-4"/>
        </w:rPr>
        <w:t xml:space="preserve"> </w:t>
      </w:r>
      <w:r>
        <w:t>образцами</w:t>
      </w:r>
      <w:r>
        <w:rPr>
          <w:spacing w:val="-2"/>
        </w:rPr>
        <w:t xml:space="preserve"> </w:t>
      </w:r>
      <w:r>
        <w:t>виртуозной</w:t>
      </w:r>
      <w:r>
        <w:rPr>
          <w:spacing w:val="-2"/>
        </w:rPr>
        <w:t xml:space="preserve"> музыки;</w:t>
      </w:r>
    </w:p>
    <w:p w:rsidR="00F24135" w:rsidRDefault="005E5ACB">
      <w:pPr>
        <w:pStyle w:val="a3"/>
        <w:ind w:right="125"/>
      </w:pPr>
      <w:r>
        <w:t>размышление над фактами биографий великих музыкантов - как любимцев публики, так и непонятых современниками;</w:t>
      </w:r>
    </w:p>
    <w:p w:rsidR="00F24135" w:rsidRDefault="005E5ACB">
      <w:pPr>
        <w:pStyle w:val="a3"/>
        <w:ind w:right="130"/>
      </w:pPr>
      <w: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F24135" w:rsidRDefault="005E5ACB">
      <w:pPr>
        <w:pStyle w:val="a3"/>
        <w:ind w:left="849" w:right="125" w:firstLine="0"/>
      </w:pPr>
      <w:r>
        <w:t>музыкальная викторина на знание музыки, названий и авторов изученных произведений; знание</w:t>
      </w:r>
      <w:r>
        <w:rPr>
          <w:spacing w:val="74"/>
          <w:w w:val="150"/>
        </w:rPr>
        <w:t xml:space="preserve"> </w:t>
      </w:r>
      <w:r>
        <w:t>и</w:t>
      </w:r>
      <w:r>
        <w:rPr>
          <w:spacing w:val="77"/>
          <w:w w:val="150"/>
        </w:rPr>
        <w:t xml:space="preserve"> </w:t>
      </w:r>
      <w:r>
        <w:t>соблюдение</w:t>
      </w:r>
      <w:r>
        <w:rPr>
          <w:spacing w:val="74"/>
          <w:w w:val="150"/>
        </w:rPr>
        <w:t xml:space="preserve"> </w:t>
      </w:r>
      <w:r>
        <w:t>общепринятых</w:t>
      </w:r>
      <w:r>
        <w:rPr>
          <w:spacing w:val="76"/>
          <w:w w:val="150"/>
        </w:rPr>
        <w:t xml:space="preserve"> </w:t>
      </w:r>
      <w:r>
        <w:t>норм</w:t>
      </w:r>
      <w:r>
        <w:rPr>
          <w:spacing w:val="75"/>
          <w:w w:val="150"/>
        </w:rPr>
        <w:t xml:space="preserve"> </w:t>
      </w:r>
      <w:r>
        <w:t>слушания</w:t>
      </w:r>
      <w:r>
        <w:rPr>
          <w:spacing w:val="77"/>
          <w:w w:val="150"/>
        </w:rPr>
        <w:t xml:space="preserve"> </w:t>
      </w:r>
      <w:r>
        <w:t>музыки,</w:t>
      </w:r>
      <w:r>
        <w:rPr>
          <w:spacing w:val="76"/>
          <w:w w:val="150"/>
        </w:rPr>
        <w:t xml:space="preserve"> </w:t>
      </w:r>
      <w:r>
        <w:t>правил</w:t>
      </w:r>
      <w:r>
        <w:rPr>
          <w:spacing w:val="79"/>
          <w:w w:val="150"/>
        </w:rPr>
        <w:t xml:space="preserve"> </w:t>
      </w:r>
      <w:r>
        <w:t>поведения</w:t>
      </w:r>
      <w:r>
        <w:rPr>
          <w:spacing w:val="77"/>
          <w:w w:val="150"/>
        </w:rPr>
        <w:t xml:space="preserve"> </w:t>
      </w:r>
      <w:r>
        <w:rPr>
          <w:spacing w:val="-10"/>
        </w:rPr>
        <w:t>в</w:t>
      </w:r>
    </w:p>
    <w:p w:rsidR="00F24135" w:rsidRDefault="005E5ACB">
      <w:pPr>
        <w:pStyle w:val="a3"/>
        <w:ind w:firstLine="0"/>
      </w:pPr>
      <w:r>
        <w:t>концертном</w:t>
      </w:r>
      <w:r>
        <w:rPr>
          <w:spacing w:val="-2"/>
        </w:rPr>
        <w:t xml:space="preserve"> </w:t>
      </w:r>
      <w:r>
        <w:t>зале,</w:t>
      </w:r>
      <w:r>
        <w:rPr>
          <w:spacing w:val="-1"/>
        </w:rPr>
        <w:t xml:space="preserve"> </w:t>
      </w:r>
      <w:r>
        <w:t>театре</w:t>
      </w:r>
      <w:r>
        <w:rPr>
          <w:spacing w:val="-1"/>
        </w:rPr>
        <w:t xml:space="preserve"> </w:t>
      </w:r>
      <w:r>
        <w:t>оперы</w:t>
      </w:r>
      <w:r>
        <w:rPr>
          <w:spacing w:val="-2"/>
        </w:rPr>
        <w:t xml:space="preserve"> </w:t>
      </w:r>
      <w:r>
        <w:t xml:space="preserve">и </w:t>
      </w:r>
      <w:r>
        <w:rPr>
          <w:spacing w:val="-2"/>
        </w:rPr>
        <w:t>балета;</w:t>
      </w:r>
    </w:p>
    <w:p w:rsidR="00F24135" w:rsidRDefault="005E5ACB">
      <w:pPr>
        <w:pStyle w:val="a3"/>
        <w:spacing w:before="1"/>
        <w:ind w:right="126"/>
      </w:pPr>
      <w:r>
        <w:t>вариативно: работа с интерактивной картой (география путешествий, гастролей), лентой времени</w:t>
      </w:r>
      <w:r>
        <w:rPr>
          <w:spacing w:val="-2"/>
        </w:rPr>
        <w:t xml:space="preserve"> </w:t>
      </w:r>
      <w:r>
        <w:t>(имена, факты, явления, музыкальные</w:t>
      </w:r>
      <w:r>
        <w:rPr>
          <w:spacing w:val="-2"/>
        </w:rPr>
        <w:t xml:space="preserve"> </w:t>
      </w:r>
      <w:r>
        <w:t>произведения); посещение</w:t>
      </w:r>
      <w:r>
        <w:rPr>
          <w:spacing w:val="-3"/>
        </w:rPr>
        <w:t xml:space="preserve"> </w:t>
      </w:r>
      <w:r>
        <w:t>концерта</w:t>
      </w:r>
      <w:r>
        <w:rPr>
          <w:spacing w:val="-1"/>
        </w:rPr>
        <w:t xml:space="preserve"> </w:t>
      </w:r>
      <w:r>
        <w:t>классической музыки с последующим обсуждением в классе; создание тематической подборки музыкальных произведений для домашнего прослушивания.</w:t>
      </w:r>
    </w:p>
    <w:p w:rsidR="00F24135" w:rsidRDefault="005E5ACB">
      <w:pPr>
        <w:pStyle w:val="a3"/>
        <w:ind w:left="849" w:firstLine="0"/>
      </w:pPr>
      <w:r>
        <w:t>Музыка</w:t>
      </w:r>
      <w:r>
        <w:rPr>
          <w:spacing w:val="-2"/>
        </w:rPr>
        <w:t xml:space="preserve"> </w:t>
      </w:r>
      <w:r>
        <w:t>-</w:t>
      </w:r>
      <w:r>
        <w:rPr>
          <w:spacing w:val="-2"/>
        </w:rPr>
        <w:t xml:space="preserve"> </w:t>
      </w:r>
      <w:r>
        <w:t xml:space="preserve">зеркало </w:t>
      </w:r>
      <w:r>
        <w:rPr>
          <w:spacing w:val="-2"/>
        </w:rPr>
        <w:t>эпохи.</w:t>
      </w:r>
    </w:p>
    <w:p w:rsidR="00F24135" w:rsidRDefault="005E5ACB">
      <w:pPr>
        <w:pStyle w:val="a3"/>
        <w:ind w:right="124"/>
      </w:pPr>
      <w:r>
        <w:t>Содержание:</w:t>
      </w:r>
      <w:r>
        <w:rPr>
          <w:spacing w:val="-6"/>
        </w:rPr>
        <w:t xml:space="preserve"> </w:t>
      </w:r>
      <w:r>
        <w:t>искусство</w:t>
      </w:r>
      <w:r>
        <w:rPr>
          <w:spacing w:val="-6"/>
        </w:rPr>
        <w:t xml:space="preserve"> </w:t>
      </w:r>
      <w:r>
        <w:t>как</w:t>
      </w:r>
      <w:r>
        <w:rPr>
          <w:spacing w:val="-6"/>
        </w:rPr>
        <w:t xml:space="preserve"> </w:t>
      </w:r>
      <w:r>
        <w:t>отражение,</w:t>
      </w:r>
      <w:r>
        <w:rPr>
          <w:spacing w:val="-6"/>
        </w:rPr>
        <w:t xml:space="preserve"> </w:t>
      </w:r>
      <w:r>
        <w:t>с</w:t>
      </w:r>
      <w:r>
        <w:rPr>
          <w:spacing w:val="-5"/>
        </w:rPr>
        <w:t xml:space="preserve"> </w:t>
      </w:r>
      <w:r>
        <w:t>одной</w:t>
      </w:r>
      <w:r>
        <w:rPr>
          <w:spacing w:val="-8"/>
        </w:rPr>
        <w:t xml:space="preserve"> </w:t>
      </w:r>
      <w:r>
        <w:t>стороны</w:t>
      </w:r>
      <w:r>
        <w:rPr>
          <w:spacing w:val="-8"/>
        </w:rPr>
        <w:t xml:space="preserve"> </w:t>
      </w:r>
      <w:r>
        <w:t>-</w:t>
      </w:r>
      <w:r>
        <w:rPr>
          <w:spacing w:val="-6"/>
        </w:rPr>
        <w:t xml:space="preserve"> </w:t>
      </w:r>
      <w:r>
        <w:t>образа</w:t>
      </w:r>
      <w:r>
        <w:rPr>
          <w:spacing w:val="-7"/>
        </w:rPr>
        <w:t xml:space="preserve"> </w:t>
      </w:r>
      <w:r>
        <w:t>жизни,</w:t>
      </w:r>
      <w:r>
        <w:rPr>
          <w:spacing w:val="-6"/>
        </w:rPr>
        <w:t xml:space="preserve"> </w:t>
      </w:r>
      <w:r>
        <w:t>с</w:t>
      </w:r>
      <w:r>
        <w:rPr>
          <w:spacing w:val="-7"/>
        </w:rPr>
        <w:t xml:space="preserve"> </w:t>
      </w:r>
      <w:r>
        <w:t>другой</w:t>
      </w:r>
      <w:r>
        <w:rPr>
          <w:spacing w:val="-6"/>
        </w:rPr>
        <w:t xml:space="preserve"> </w:t>
      </w:r>
      <w:r>
        <w:t>-</w:t>
      </w:r>
      <w:r>
        <w:rPr>
          <w:spacing w:val="-7"/>
        </w:rPr>
        <w:t xml:space="preserve"> </w:t>
      </w:r>
      <w:r>
        <w:t>главных ценностей, идеалов конкретной эпохи. Стили барокко и классицизм (круг основных образов, характерных интонаций, жанров). Полифонический и гомофонно-гармонический склад на примере творчества И. Баха и Л. Бетховена.</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right="130" w:firstLine="0"/>
        <w:jc w:val="left"/>
      </w:pPr>
      <w:r>
        <w:t>знакомство с образцами полифонической и гомофонно-гармонической музыки; разучивание,</w:t>
      </w:r>
      <w:r>
        <w:rPr>
          <w:spacing w:val="80"/>
          <w:w w:val="150"/>
        </w:rPr>
        <w:t xml:space="preserve"> </w:t>
      </w:r>
      <w:r>
        <w:t>исполнение</w:t>
      </w:r>
      <w:r>
        <w:rPr>
          <w:spacing w:val="80"/>
          <w:w w:val="150"/>
        </w:rPr>
        <w:t xml:space="preserve"> </w:t>
      </w:r>
      <w:r>
        <w:t>не</w:t>
      </w:r>
      <w:r>
        <w:rPr>
          <w:spacing w:val="80"/>
          <w:w w:val="150"/>
        </w:rPr>
        <w:t xml:space="preserve"> </w:t>
      </w:r>
      <w:r>
        <w:t>менее</w:t>
      </w:r>
      <w:r>
        <w:rPr>
          <w:spacing w:val="80"/>
          <w:w w:val="150"/>
        </w:rPr>
        <w:t xml:space="preserve"> </w:t>
      </w:r>
      <w:r>
        <w:t>одного</w:t>
      </w:r>
      <w:r>
        <w:rPr>
          <w:spacing w:val="80"/>
          <w:w w:val="150"/>
        </w:rPr>
        <w:t xml:space="preserve"> </w:t>
      </w:r>
      <w:r>
        <w:t>вокального</w:t>
      </w:r>
      <w:r>
        <w:rPr>
          <w:spacing w:val="80"/>
          <w:w w:val="150"/>
        </w:rPr>
        <w:t xml:space="preserve"> </w:t>
      </w:r>
      <w:r>
        <w:t>произведения,</w:t>
      </w:r>
      <w:r>
        <w:rPr>
          <w:spacing w:val="80"/>
          <w:w w:val="150"/>
        </w:rPr>
        <w:t xml:space="preserve"> </w:t>
      </w:r>
      <w:r>
        <w:t>сочиненного</w:t>
      </w:r>
    </w:p>
    <w:p w:rsidR="00F24135" w:rsidRDefault="005E5ACB">
      <w:pPr>
        <w:pStyle w:val="a3"/>
        <w:ind w:left="849" w:right="3285" w:hanging="708"/>
        <w:jc w:val="left"/>
      </w:pPr>
      <w:r>
        <w:t>композитором-классиком</w:t>
      </w:r>
      <w:r>
        <w:rPr>
          <w:spacing w:val="-7"/>
        </w:rPr>
        <w:t xml:space="preserve"> </w:t>
      </w:r>
      <w:r>
        <w:t>(из</w:t>
      </w:r>
      <w:r>
        <w:rPr>
          <w:spacing w:val="-5"/>
        </w:rPr>
        <w:t xml:space="preserve"> </w:t>
      </w:r>
      <w:r>
        <w:t>числа</w:t>
      </w:r>
      <w:r>
        <w:rPr>
          <w:spacing w:val="-7"/>
        </w:rPr>
        <w:t xml:space="preserve"> </w:t>
      </w:r>
      <w:r>
        <w:t>изучаемых</w:t>
      </w:r>
      <w:r>
        <w:rPr>
          <w:spacing w:val="-5"/>
        </w:rPr>
        <w:t xml:space="preserve"> </w:t>
      </w:r>
      <w:r>
        <w:t>в</w:t>
      </w:r>
      <w:r>
        <w:rPr>
          <w:spacing w:val="-7"/>
        </w:rPr>
        <w:t xml:space="preserve"> </w:t>
      </w:r>
      <w:r>
        <w:t>данном</w:t>
      </w:r>
      <w:r>
        <w:rPr>
          <w:spacing w:val="-7"/>
        </w:rPr>
        <w:t xml:space="preserve"> </w:t>
      </w:r>
      <w:r>
        <w:t>разделе); исполнение вокальных, ритмических, речевых канонов;</w:t>
      </w:r>
    </w:p>
    <w:p w:rsidR="00F24135" w:rsidRDefault="005E5ACB">
      <w:pPr>
        <w:pStyle w:val="a3"/>
        <w:ind w:left="849" w:firstLine="0"/>
        <w:jc w:val="left"/>
      </w:pPr>
      <w:r>
        <w:t>музыкальная викторина на знание музыки, названий и авторов изученных произведений; вариативно:</w:t>
      </w:r>
      <w:r>
        <w:rPr>
          <w:spacing w:val="-8"/>
        </w:rPr>
        <w:t xml:space="preserve"> </w:t>
      </w:r>
      <w:r>
        <w:t>составление</w:t>
      </w:r>
      <w:r>
        <w:rPr>
          <w:spacing w:val="-12"/>
        </w:rPr>
        <w:t xml:space="preserve"> </w:t>
      </w:r>
      <w:r>
        <w:t>сравнительной</w:t>
      </w:r>
      <w:r>
        <w:rPr>
          <w:spacing w:val="-11"/>
        </w:rPr>
        <w:t xml:space="preserve"> </w:t>
      </w:r>
      <w:r>
        <w:t>таблицы</w:t>
      </w:r>
      <w:r>
        <w:rPr>
          <w:spacing w:val="-8"/>
        </w:rPr>
        <w:t xml:space="preserve"> </w:t>
      </w:r>
      <w:r>
        <w:t>стилей</w:t>
      </w:r>
      <w:r>
        <w:rPr>
          <w:spacing w:val="-7"/>
        </w:rPr>
        <w:t xml:space="preserve"> </w:t>
      </w:r>
      <w:r>
        <w:t>барокко</w:t>
      </w:r>
      <w:r>
        <w:rPr>
          <w:spacing w:val="-9"/>
        </w:rPr>
        <w:t xml:space="preserve"> </w:t>
      </w:r>
      <w:r>
        <w:t>и</w:t>
      </w:r>
      <w:r>
        <w:rPr>
          <w:spacing w:val="-9"/>
        </w:rPr>
        <w:t xml:space="preserve"> </w:t>
      </w:r>
      <w:r>
        <w:t>классицизм</w:t>
      </w:r>
      <w:r>
        <w:rPr>
          <w:spacing w:val="-6"/>
        </w:rPr>
        <w:t xml:space="preserve"> </w:t>
      </w:r>
      <w:r>
        <w:t>(на</w:t>
      </w:r>
      <w:r>
        <w:rPr>
          <w:spacing w:val="-11"/>
        </w:rPr>
        <w:t xml:space="preserve"> </w:t>
      </w:r>
      <w:r>
        <w:rPr>
          <w:spacing w:val="-2"/>
        </w:rPr>
        <w:t>примере</w:t>
      </w:r>
    </w:p>
    <w:p w:rsidR="00F24135" w:rsidRDefault="005E5ACB">
      <w:pPr>
        <w:pStyle w:val="a3"/>
        <w:spacing w:before="1"/>
        <w:ind w:right="125" w:firstLine="0"/>
      </w:pPr>
      <w:r>
        <w:t>музыкального искусства, либо музыки и живописи, музыки и архитектуры); просмотр художественных фильмов и телепередач, посвященных стилям барокко и классицизм, творческому пути изучаемых композиторов.</w:t>
      </w:r>
    </w:p>
    <w:p w:rsidR="00F24135" w:rsidRDefault="005E5ACB">
      <w:pPr>
        <w:pStyle w:val="a3"/>
        <w:ind w:left="849" w:firstLine="0"/>
      </w:pPr>
      <w:r>
        <w:t>Музыкальный</w:t>
      </w:r>
      <w:r>
        <w:rPr>
          <w:spacing w:val="-4"/>
        </w:rPr>
        <w:t xml:space="preserve"> </w:t>
      </w:r>
      <w:r>
        <w:rPr>
          <w:spacing w:val="-2"/>
        </w:rPr>
        <w:t>образ.</w:t>
      </w:r>
    </w:p>
    <w:p w:rsidR="00F24135" w:rsidRDefault="005E5ACB">
      <w:pPr>
        <w:pStyle w:val="a3"/>
        <w:ind w:right="124"/>
      </w:pPr>
      <w:r>
        <w:t>Содержание:</w:t>
      </w:r>
      <w:r>
        <w:rPr>
          <w:spacing w:val="-15"/>
        </w:rPr>
        <w:t xml:space="preserve"> </w:t>
      </w:r>
      <w:r>
        <w:t>героические</w:t>
      </w:r>
      <w:r>
        <w:rPr>
          <w:spacing w:val="-15"/>
        </w:rPr>
        <w:t xml:space="preserve"> </w:t>
      </w:r>
      <w:r>
        <w:t>образы</w:t>
      </w:r>
      <w:r>
        <w:rPr>
          <w:spacing w:val="-15"/>
        </w:rPr>
        <w:t xml:space="preserve"> </w:t>
      </w:r>
      <w:r>
        <w:t>в</w:t>
      </w:r>
      <w:r>
        <w:rPr>
          <w:spacing w:val="-15"/>
        </w:rPr>
        <w:t xml:space="preserve"> </w:t>
      </w:r>
      <w:r>
        <w:t>музыке.</w:t>
      </w:r>
      <w:r>
        <w:rPr>
          <w:spacing w:val="-15"/>
        </w:rPr>
        <w:t xml:space="preserve"> </w:t>
      </w:r>
      <w:r>
        <w:t>Лирический</w:t>
      </w:r>
      <w:r>
        <w:rPr>
          <w:spacing w:val="-15"/>
        </w:rPr>
        <w:t xml:space="preserve"> </w:t>
      </w:r>
      <w:r>
        <w:t>герой</w:t>
      </w:r>
      <w:r>
        <w:rPr>
          <w:spacing w:val="-15"/>
        </w:rPr>
        <w:t xml:space="preserve"> </w:t>
      </w:r>
      <w:r>
        <w:t>музыкального</w:t>
      </w:r>
      <w:r>
        <w:rPr>
          <w:spacing w:val="-15"/>
        </w:rPr>
        <w:t xml:space="preserve"> </w:t>
      </w:r>
      <w:r>
        <w:t>произведения. Судьба</w:t>
      </w:r>
      <w:r>
        <w:rPr>
          <w:spacing w:val="-12"/>
        </w:rPr>
        <w:t xml:space="preserve"> </w:t>
      </w:r>
      <w:r>
        <w:t>человека</w:t>
      </w:r>
      <w:r>
        <w:rPr>
          <w:spacing w:val="-14"/>
        </w:rPr>
        <w:t xml:space="preserve"> </w:t>
      </w:r>
      <w:r>
        <w:t>-</w:t>
      </w:r>
      <w:r>
        <w:rPr>
          <w:spacing w:val="-11"/>
        </w:rPr>
        <w:t xml:space="preserve"> </w:t>
      </w:r>
      <w:r>
        <w:t>судьба</w:t>
      </w:r>
      <w:r>
        <w:rPr>
          <w:spacing w:val="-11"/>
        </w:rPr>
        <w:t xml:space="preserve"> </w:t>
      </w:r>
      <w:r>
        <w:t>человечества</w:t>
      </w:r>
      <w:r>
        <w:rPr>
          <w:spacing w:val="-8"/>
        </w:rPr>
        <w:t xml:space="preserve"> </w:t>
      </w:r>
      <w:r>
        <w:t>(на</w:t>
      </w:r>
      <w:r>
        <w:rPr>
          <w:spacing w:val="-10"/>
        </w:rPr>
        <w:t xml:space="preserve"> </w:t>
      </w:r>
      <w:r>
        <w:t>примере</w:t>
      </w:r>
      <w:r>
        <w:rPr>
          <w:spacing w:val="-11"/>
        </w:rPr>
        <w:t xml:space="preserve"> </w:t>
      </w:r>
      <w:r>
        <w:t>творчества</w:t>
      </w:r>
      <w:r>
        <w:rPr>
          <w:spacing w:val="-12"/>
        </w:rPr>
        <w:t xml:space="preserve"> </w:t>
      </w:r>
      <w:r>
        <w:t>Л.</w:t>
      </w:r>
      <w:r>
        <w:rPr>
          <w:spacing w:val="-11"/>
        </w:rPr>
        <w:t xml:space="preserve"> </w:t>
      </w:r>
      <w:r>
        <w:t>Бетховена,</w:t>
      </w:r>
      <w:r>
        <w:rPr>
          <w:spacing w:val="-11"/>
        </w:rPr>
        <w:t xml:space="preserve"> </w:t>
      </w:r>
      <w:r>
        <w:t>Ф.</w:t>
      </w:r>
      <w:r>
        <w:rPr>
          <w:spacing w:val="-11"/>
        </w:rPr>
        <w:t xml:space="preserve"> </w:t>
      </w:r>
      <w:r>
        <w:t>Шуберта</w:t>
      </w:r>
      <w:r>
        <w:rPr>
          <w:spacing w:val="-9"/>
        </w:rPr>
        <w:t xml:space="preserve"> </w:t>
      </w:r>
      <w:r>
        <w:t>и</w:t>
      </w:r>
      <w:r>
        <w:rPr>
          <w:spacing w:val="-10"/>
        </w:rPr>
        <w:t xml:space="preserve"> </w:t>
      </w:r>
      <w:r>
        <w:t>других композиторов).</w:t>
      </w:r>
      <w:r>
        <w:rPr>
          <w:spacing w:val="-1"/>
        </w:rPr>
        <w:t xml:space="preserve"> </w:t>
      </w:r>
      <w:r>
        <w:t>Стили</w:t>
      </w:r>
      <w:r>
        <w:rPr>
          <w:spacing w:val="-3"/>
        </w:rPr>
        <w:t xml:space="preserve"> </w:t>
      </w:r>
      <w:r>
        <w:t>классицизм</w:t>
      </w:r>
      <w:r>
        <w:rPr>
          <w:spacing w:val="-1"/>
        </w:rPr>
        <w:t xml:space="preserve"> </w:t>
      </w:r>
      <w:r>
        <w:t>и романтизм</w:t>
      </w:r>
      <w:r>
        <w:rPr>
          <w:spacing w:val="-5"/>
        </w:rPr>
        <w:t xml:space="preserve"> </w:t>
      </w:r>
      <w:r>
        <w:t>(круг</w:t>
      </w:r>
      <w:r>
        <w:rPr>
          <w:spacing w:val="-2"/>
        </w:rPr>
        <w:t xml:space="preserve"> </w:t>
      </w:r>
      <w:r>
        <w:t>основных образов, характерных</w:t>
      </w:r>
      <w:r>
        <w:rPr>
          <w:spacing w:val="-3"/>
        </w:rPr>
        <w:t xml:space="preserve"> </w:t>
      </w:r>
      <w:r>
        <w:t xml:space="preserve">интонаций, </w:t>
      </w:r>
      <w:r>
        <w:rPr>
          <w:spacing w:val="-2"/>
        </w:rPr>
        <w:t>жанров).</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5"/>
      </w:pPr>
      <w:r>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F24135" w:rsidRDefault="005E5ACB">
      <w:pPr>
        <w:pStyle w:val="a3"/>
        <w:ind w:right="135"/>
      </w:pPr>
      <w:r>
        <w:t>узнавание</w:t>
      </w:r>
      <w:r>
        <w:rPr>
          <w:spacing w:val="-8"/>
        </w:rPr>
        <w:t xml:space="preserve"> </w:t>
      </w:r>
      <w:r>
        <w:t>на</w:t>
      </w:r>
      <w:r>
        <w:rPr>
          <w:spacing w:val="-8"/>
        </w:rPr>
        <w:t xml:space="preserve"> </w:t>
      </w:r>
      <w:r>
        <w:t>слух</w:t>
      </w:r>
      <w:r>
        <w:rPr>
          <w:spacing w:val="-2"/>
        </w:rPr>
        <w:t xml:space="preserve"> </w:t>
      </w:r>
      <w:r>
        <w:t>мелодий,</w:t>
      </w:r>
      <w:r>
        <w:rPr>
          <w:spacing w:val="-7"/>
        </w:rPr>
        <w:t xml:space="preserve"> </w:t>
      </w:r>
      <w:r>
        <w:t>интонаций,</w:t>
      </w:r>
      <w:r>
        <w:rPr>
          <w:spacing w:val="-7"/>
        </w:rPr>
        <w:t xml:space="preserve"> </w:t>
      </w:r>
      <w:r>
        <w:t>ритмов,</w:t>
      </w:r>
      <w:r>
        <w:rPr>
          <w:spacing w:val="-7"/>
        </w:rPr>
        <w:t xml:space="preserve"> </w:t>
      </w:r>
      <w:r>
        <w:t>элементов</w:t>
      </w:r>
      <w:r>
        <w:rPr>
          <w:spacing w:val="-4"/>
        </w:rPr>
        <w:t xml:space="preserve"> </w:t>
      </w:r>
      <w:r>
        <w:t>музыкального</w:t>
      </w:r>
      <w:r>
        <w:rPr>
          <w:spacing w:val="-4"/>
        </w:rPr>
        <w:t xml:space="preserve"> </w:t>
      </w:r>
      <w:r>
        <w:t>языка</w:t>
      </w:r>
      <w:r>
        <w:rPr>
          <w:spacing w:val="-11"/>
        </w:rPr>
        <w:t xml:space="preserve"> </w:t>
      </w:r>
      <w:r>
        <w:t>изучаемых классических произведений, умение напеть их наиболее яркие темы, ритмоинтонации;</w:t>
      </w:r>
    </w:p>
    <w:p w:rsidR="00F24135" w:rsidRDefault="005E5ACB">
      <w:pPr>
        <w:pStyle w:val="a3"/>
        <w:ind w:right="128"/>
      </w:pPr>
      <w:r>
        <w:t>разучивание, исполнение не менее одного вокального произведения, сочиненного композитором-классиком, художественная интерпретация его музыкального образа;</w:t>
      </w:r>
    </w:p>
    <w:p w:rsidR="00F24135" w:rsidRDefault="005E5ACB">
      <w:pPr>
        <w:pStyle w:val="a3"/>
        <w:spacing w:before="1"/>
        <w:ind w:left="849" w:right="128" w:firstLine="0"/>
      </w:pPr>
      <w:r>
        <w:t>музыкальная викторина на знание музыки, названий и авторов изученных произведений; вариативно:</w:t>
      </w:r>
      <w:r>
        <w:rPr>
          <w:spacing w:val="-2"/>
        </w:rPr>
        <w:t xml:space="preserve"> </w:t>
      </w:r>
      <w:r>
        <w:t>сочинение</w:t>
      </w:r>
      <w:r>
        <w:rPr>
          <w:spacing w:val="2"/>
        </w:rPr>
        <w:t xml:space="preserve"> </w:t>
      </w:r>
      <w:r>
        <w:t>музыки,</w:t>
      </w:r>
      <w:r>
        <w:rPr>
          <w:spacing w:val="1"/>
        </w:rPr>
        <w:t xml:space="preserve"> </w:t>
      </w:r>
      <w:r>
        <w:t>импровизация;</w:t>
      </w:r>
      <w:r>
        <w:rPr>
          <w:spacing w:val="-1"/>
        </w:rPr>
        <w:t xml:space="preserve"> </w:t>
      </w:r>
      <w:r>
        <w:t>литературное,</w:t>
      </w:r>
      <w:r>
        <w:rPr>
          <w:spacing w:val="3"/>
        </w:rPr>
        <w:t xml:space="preserve"> </w:t>
      </w:r>
      <w:r>
        <w:t>художественное</w:t>
      </w:r>
      <w:r>
        <w:rPr>
          <w:spacing w:val="-3"/>
        </w:rPr>
        <w:t xml:space="preserve"> </w:t>
      </w:r>
      <w:r>
        <w:rPr>
          <w:spacing w:val="-2"/>
        </w:rPr>
        <w:t>творчество,</w:t>
      </w:r>
    </w:p>
    <w:p w:rsidR="00F24135" w:rsidRDefault="005E5ACB">
      <w:pPr>
        <w:pStyle w:val="a3"/>
        <w:ind w:right="124" w:firstLine="0"/>
      </w:pPr>
      <w:r>
        <w:t xml:space="preserve">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w:t>
      </w:r>
      <w:r>
        <w:rPr>
          <w:spacing w:val="-2"/>
        </w:rPr>
        <w:t>литературе).</w:t>
      </w:r>
    </w:p>
    <w:p w:rsidR="00F24135" w:rsidRDefault="005E5ACB">
      <w:pPr>
        <w:pStyle w:val="a3"/>
        <w:ind w:left="849" w:firstLine="0"/>
      </w:pPr>
      <w:r>
        <w:t>Музыкальная</w:t>
      </w:r>
      <w:r>
        <w:rPr>
          <w:spacing w:val="-6"/>
        </w:rPr>
        <w:t xml:space="preserve"> </w:t>
      </w:r>
      <w:r>
        <w:rPr>
          <w:spacing w:val="-2"/>
        </w:rPr>
        <w:t>драматургия.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pPr>
      <w:r>
        <w:lastRenderedPageBreak/>
        <w:t>Содержание:</w:t>
      </w:r>
      <w:r>
        <w:rPr>
          <w:spacing w:val="-5"/>
        </w:rPr>
        <w:t xml:space="preserve"> </w:t>
      </w:r>
      <w:r>
        <w:t>развитие</w:t>
      </w:r>
      <w:r>
        <w:rPr>
          <w:spacing w:val="-9"/>
        </w:rPr>
        <w:t xml:space="preserve"> </w:t>
      </w:r>
      <w:r>
        <w:t>музыкальных образов.</w:t>
      </w:r>
      <w:r>
        <w:rPr>
          <w:spacing w:val="-8"/>
        </w:rPr>
        <w:t xml:space="preserve"> </w:t>
      </w:r>
      <w:r>
        <w:t>Музыкальная</w:t>
      </w:r>
      <w:r>
        <w:rPr>
          <w:spacing w:val="-3"/>
        </w:rPr>
        <w:t xml:space="preserve"> </w:t>
      </w:r>
      <w:r>
        <w:t>тема.</w:t>
      </w:r>
      <w:r>
        <w:rPr>
          <w:spacing w:val="-5"/>
        </w:rPr>
        <w:t xml:space="preserve"> </w:t>
      </w:r>
      <w:r>
        <w:t>Принципы</w:t>
      </w:r>
      <w:r>
        <w:rPr>
          <w:spacing w:val="-6"/>
        </w:rPr>
        <w:t xml:space="preserve"> </w:t>
      </w:r>
      <w:r>
        <w:t xml:space="preserve">музыкального развития: повтор, контраст, разработка. Музыкальная форма - строение музыкального </w:t>
      </w:r>
      <w:r>
        <w:rPr>
          <w:spacing w:val="-2"/>
        </w:rPr>
        <w:t>произведения.</w:t>
      </w:r>
    </w:p>
    <w:p w:rsidR="00F24135" w:rsidRDefault="005E5ACB">
      <w:pPr>
        <w:pStyle w:val="a3"/>
        <w:spacing w:before="1"/>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6"/>
      </w:pPr>
      <w:r>
        <w:t xml:space="preserve">наблюдение за развитием музыкальных тем, образов, восприятие логики музыкального </w:t>
      </w:r>
      <w:r>
        <w:rPr>
          <w:spacing w:val="-2"/>
        </w:rPr>
        <w:t>развития;</w:t>
      </w:r>
    </w:p>
    <w:p w:rsidR="00F24135" w:rsidRDefault="005E5ACB">
      <w:pPr>
        <w:pStyle w:val="a3"/>
        <w:ind w:right="130"/>
      </w:pPr>
      <w:r>
        <w:t>умение</w:t>
      </w:r>
      <w:r>
        <w:rPr>
          <w:spacing w:val="-15"/>
        </w:rPr>
        <w:t xml:space="preserve"> </w:t>
      </w:r>
      <w:r>
        <w:t>слышать,</w:t>
      </w:r>
      <w:r>
        <w:rPr>
          <w:spacing w:val="-15"/>
        </w:rPr>
        <w:t xml:space="preserve"> </w:t>
      </w:r>
      <w:r>
        <w:t>запоминать</w:t>
      </w:r>
      <w:r>
        <w:rPr>
          <w:spacing w:val="-15"/>
        </w:rPr>
        <w:t xml:space="preserve"> </w:t>
      </w:r>
      <w:r>
        <w:t>основные</w:t>
      </w:r>
      <w:r>
        <w:rPr>
          <w:spacing w:val="-15"/>
        </w:rPr>
        <w:t xml:space="preserve"> </w:t>
      </w:r>
      <w:r>
        <w:t>изменения,</w:t>
      </w:r>
      <w:r>
        <w:rPr>
          <w:spacing w:val="-15"/>
        </w:rPr>
        <w:t xml:space="preserve"> </w:t>
      </w:r>
      <w:r>
        <w:t>последовательность</w:t>
      </w:r>
      <w:r>
        <w:rPr>
          <w:spacing w:val="-15"/>
        </w:rPr>
        <w:t xml:space="preserve"> </w:t>
      </w:r>
      <w:r>
        <w:t>настроений,</w:t>
      </w:r>
      <w:r>
        <w:rPr>
          <w:spacing w:val="-15"/>
        </w:rPr>
        <w:t xml:space="preserve"> </w:t>
      </w:r>
      <w:r>
        <w:t>чувств, характеров в развертывании музыкальной драматургии;</w:t>
      </w:r>
    </w:p>
    <w:p w:rsidR="00F24135" w:rsidRDefault="005E5ACB">
      <w:pPr>
        <w:pStyle w:val="a3"/>
        <w:ind w:left="849" w:right="126" w:firstLine="0"/>
      </w:pPr>
      <w:r>
        <w:t>узнавание на слух музыкальных тем, их вариантов, видоизмененных в процессе развития; составление</w:t>
      </w:r>
      <w:r>
        <w:rPr>
          <w:spacing w:val="51"/>
          <w:w w:val="150"/>
        </w:rPr>
        <w:t xml:space="preserve">  </w:t>
      </w:r>
      <w:r>
        <w:t>наглядной</w:t>
      </w:r>
      <w:r>
        <w:rPr>
          <w:spacing w:val="51"/>
          <w:w w:val="150"/>
        </w:rPr>
        <w:t xml:space="preserve">  </w:t>
      </w:r>
      <w:r>
        <w:t>(буквенной,</w:t>
      </w:r>
      <w:r>
        <w:rPr>
          <w:spacing w:val="51"/>
          <w:w w:val="150"/>
        </w:rPr>
        <w:t xml:space="preserve">  </w:t>
      </w:r>
      <w:r>
        <w:t>цифровой)</w:t>
      </w:r>
      <w:r>
        <w:rPr>
          <w:spacing w:val="51"/>
          <w:w w:val="150"/>
        </w:rPr>
        <w:t xml:space="preserve">  </w:t>
      </w:r>
      <w:r>
        <w:t>схемы</w:t>
      </w:r>
      <w:r>
        <w:rPr>
          <w:spacing w:val="51"/>
          <w:w w:val="150"/>
        </w:rPr>
        <w:t xml:space="preserve">  </w:t>
      </w:r>
      <w:r>
        <w:t>строения</w:t>
      </w:r>
      <w:r>
        <w:rPr>
          <w:spacing w:val="53"/>
          <w:w w:val="150"/>
        </w:rPr>
        <w:t xml:space="preserve">  </w:t>
      </w:r>
      <w:r>
        <w:rPr>
          <w:spacing w:val="-2"/>
        </w:rPr>
        <w:t>музыкального</w:t>
      </w:r>
    </w:p>
    <w:p w:rsidR="00F24135" w:rsidRDefault="005E5ACB">
      <w:pPr>
        <w:pStyle w:val="a3"/>
        <w:ind w:firstLine="0"/>
        <w:jc w:val="left"/>
      </w:pPr>
      <w:r>
        <w:rPr>
          <w:spacing w:val="-2"/>
        </w:rPr>
        <w:t>произведения;</w:t>
      </w:r>
    </w:p>
    <w:p w:rsidR="00F24135" w:rsidRDefault="005E5ACB">
      <w:pPr>
        <w:pStyle w:val="a3"/>
        <w:ind w:right="131"/>
        <w:jc w:val="left"/>
      </w:pPr>
      <w:r>
        <w:t>разучивание,</w:t>
      </w:r>
      <w:r>
        <w:rPr>
          <w:spacing w:val="80"/>
          <w:w w:val="150"/>
        </w:rPr>
        <w:t xml:space="preserve"> </w:t>
      </w:r>
      <w:r>
        <w:t>исполнение</w:t>
      </w:r>
      <w:r>
        <w:rPr>
          <w:spacing w:val="80"/>
          <w:w w:val="150"/>
        </w:rPr>
        <w:t xml:space="preserve"> </w:t>
      </w:r>
      <w:r>
        <w:t>не</w:t>
      </w:r>
      <w:r>
        <w:rPr>
          <w:spacing w:val="80"/>
          <w:w w:val="150"/>
        </w:rPr>
        <w:t xml:space="preserve"> </w:t>
      </w:r>
      <w:r>
        <w:t>менее</w:t>
      </w:r>
      <w:r>
        <w:rPr>
          <w:spacing w:val="80"/>
          <w:w w:val="150"/>
        </w:rPr>
        <w:t xml:space="preserve"> </w:t>
      </w:r>
      <w:r>
        <w:t>одного</w:t>
      </w:r>
      <w:r>
        <w:rPr>
          <w:spacing w:val="80"/>
          <w:w w:val="150"/>
        </w:rPr>
        <w:t xml:space="preserve"> </w:t>
      </w:r>
      <w:r>
        <w:t>вокального</w:t>
      </w:r>
      <w:r>
        <w:rPr>
          <w:spacing w:val="80"/>
          <w:w w:val="150"/>
        </w:rPr>
        <w:t xml:space="preserve"> </w:t>
      </w:r>
      <w:r>
        <w:t>произведения,</w:t>
      </w:r>
      <w:r>
        <w:rPr>
          <w:spacing w:val="80"/>
          <w:w w:val="150"/>
        </w:rPr>
        <w:t xml:space="preserve"> </w:t>
      </w:r>
      <w:r>
        <w:t>сочиненного композитором-классиком, художественная интерпретация музыкального образа в его развитии;</w:t>
      </w:r>
    </w:p>
    <w:p w:rsidR="00F24135" w:rsidRDefault="005E5ACB">
      <w:pPr>
        <w:pStyle w:val="a3"/>
        <w:tabs>
          <w:tab w:val="left" w:pos="2332"/>
          <w:tab w:val="left" w:pos="3693"/>
          <w:tab w:val="left" w:pos="4871"/>
          <w:tab w:val="left" w:pos="6498"/>
          <w:tab w:val="left" w:pos="7576"/>
          <w:tab w:val="left" w:pos="7936"/>
          <w:tab w:val="left" w:pos="9282"/>
        </w:tabs>
        <w:ind w:left="849" w:right="132" w:firstLine="0"/>
        <w:jc w:val="left"/>
      </w:pPr>
      <w:r>
        <w:t xml:space="preserve">музыкальная викторина на знание музыки, названий и авторов изученных произведений; </w:t>
      </w:r>
      <w:r>
        <w:rPr>
          <w:spacing w:val="-2"/>
        </w:rPr>
        <w:t>вариативно:</w:t>
      </w:r>
      <w:r>
        <w:tab/>
      </w:r>
      <w:r>
        <w:rPr>
          <w:spacing w:val="-2"/>
        </w:rPr>
        <w:t>посещение</w:t>
      </w:r>
      <w:r>
        <w:tab/>
      </w:r>
      <w:r>
        <w:rPr>
          <w:spacing w:val="-2"/>
        </w:rPr>
        <w:t>концерта</w:t>
      </w:r>
      <w:r>
        <w:tab/>
      </w:r>
      <w:r>
        <w:rPr>
          <w:spacing w:val="-2"/>
        </w:rPr>
        <w:t>классической</w:t>
      </w:r>
      <w:r>
        <w:tab/>
      </w:r>
      <w:r>
        <w:rPr>
          <w:spacing w:val="-2"/>
        </w:rPr>
        <w:t>музыки,</w:t>
      </w:r>
      <w:r>
        <w:tab/>
      </w:r>
      <w:r>
        <w:rPr>
          <w:spacing w:val="-10"/>
        </w:rPr>
        <w:t>в</w:t>
      </w:r>
      <w:r>
        <w:tab/>
      </w:r>
      <w:r>
        <w:rPr>
          <w:spacing w:val="-2"/>
        </w:rPr>
        <w:t>программе</w:t>
      </w:r>
      <w:r>
        <w:tab/>
      </w:r>
      <w:r>
        <w:rPr>
          <w:spacing w:val="-2"/>
        </w:rPr>
        <w:t>которого</w:t>
      </w:r>
    </w:p>
    <w:p w:rsidR="00F24135" w:rsidRDefault="005E5ACB">
      <w:pPr>
        <w:pStyle w:val="a3"/>
        <w:spacing w:before="1"/>
        <w:ind w:right="126" w:firstLine="0"/>
      </w:pPr>
      <w:r>
        <w:t>присутствуют</w:t>
      </w:r>
      <w:r>
        <w:rPr>
          <w:spacing w:val="-5"/>
        </w:rPr>
        <w:t xml:space="preserve"> </w:t>
      </w:r>
      <w:r>
        <w:t>крупные симфонические</w:t>
      </w:r>
      <w:r>
        <w:rPr>
          <w:spacing w:val="-10"/>
        </w:rPr>
        <w:t xml:space="preserve"> </w:t>
      </w:r>
      <w:r>
        <w:t>произведения;</w:t>
      </w:r>
      <w:r>
        <w:rPr>
          <w:spacing w:val="-6"/>
        </w:rPr>
        <w:t xml:space="preserve"> </w:t>
      </w:r>
      <w:r>
        <w:t>создание</w:t>
      </w:r>
      <w:r>
        <w:rPr>
          <w:spacing w:val="-4"/>
        </w:rPr>
        <w:t xml:space="preserve"> </w:t>
      </w:r>
      <w:r>
        <w:t>сюжета</w:t>
      </w:r>
      <w:r>
        <w:rPr>
          <w:spacing w:val="-9"/>
        </w:rPr>
        <w:t xml:space="preserve"> </w:t>
      </w:r>
      <w:r>
        <w:t>любительского</w:t>
      </w:r>
      <w:r>
        <w:rPr>
          <w:spacing w:val="-7"/>
        </w:rPr>
        <w:t xml:space="preserve"> </w:t>
      </w:r>
      <w:r>
        <w:t>фильма</w:t>
      </w:r>
      <w:r>
        <w:rPr>
          <w:spacing w:val="-4"/>
        </w:rPr>
        <w:t xml:space="preserve"> </w:t>
      </w:r>
      <w:r>
        <w:t>(в том</w:t>
      </w:r>
      <w:r>
        <w:rPr>
          <w:spacing w:val="-11"/>
        </w:rPr>
        <w:t xml:space="preserve"> </w:t>
      </w:r>
      <w:r>
        <w:t>числе</w:t>
      </w:r>
      <w:r>
        <w:rPr>
          <w:spacing w:val="-11"/>
        </w:rPr>
        <w:t xml:space="preserve"> </w:t>
      </w:r>
      <w:r>
        <w:t>в</w:t>
      </w:r>
      <w:r>
        <w:rPr>
          <w:spacing w:val="-12"/>
        </w:rPr>
        <w:t xml:space="preserve"> </w:t>
      </w:r>
      <w:r>
        <w:t>жанре</w:t>
      </w:r>
      <w:r>
        <w:rPr>
          <w:spacing w:val="-11"/>
        </w:rPr>
        <w:t xml:space="preserve"> </w:t>
      </w:r>
      <w:r>
        <w:t>теневого</w:t>
      </w:r>
      <w:r>
        <w:rPr>
          <w:spacing w:val="-10"/>
        </w:rPr>
        <w:t xml:space="preserve"> </w:t>
      </w:r>
      <w:r>
        <w:t>театра,</w:t>
      </w:r>
      <w:r>
        <w:rPr>
          <w:spacing w:val="-12"/>
        </w:rPr>
        <w:t xml:space="preserve"> </w:t>
      </w:r>
      <w:r>
        <w:t>мультфильма),</w:t>
      </w:r>
      <w:r>
        <w:rPr>
          <w:spacing w:val="-12"/>
        </w:rPr>
        <w:t xml:space="preserve"> </w:t>
      </w:r>
      <w:r>
        <w:t>основанного</w:t>
      </w:r>
      <w:r>
        <w:rPr>
          <w:spacing w:val="-11"/>
        </w:rPr>
        <w:t xml:space="preserve"> </w:t>
      </w:r>
      <w:r>
        <w:t>на</w:t>
      </w:r>
      <w:r>
        <w:rPr>
          <w:spacing w:val="-11"/>
        </w:rPr>
        <w:t xml:space="preserve"> </w:t>
      </w:r>
      <w:r>
        <w:t>развитии</w:t>
      </w:r>
      <w:r>
        <w:rPr>
          <w:spacing w:val="-10"/>
        </w:rPr>
        <w:t xml:space="preserve"> </w:t>
      </w:r>
      <w:r>
        <w:t>образов,</w:t>
      </w:r>
      <w:r>
        <w:rPr>
          <w:spacing w:val="-12"/>
        </w:rPr>
        <w:t xml:space="preserve"> </w:t>
      </w:r>
      <w:r>
        <w:t>музыкальной драматургии одного из произведений композиторов-классиков.</w:t>
      </w:r>
    </w:p>
    <w:p w:rsidR="00F24135" w:rsidRDefault="005E5ACB">
      <w:pPr>
        <w:pStyle w:val="a3"/>
        <w:ind w:left="849" w:firstLine="0"/>
      </w:pPr>
      <w:r>
        <w:t>Музыкальный</w:t>
      </w:r>
      <w:r>
        <w:rPr>
          <w:spacing w:val="-1"/>
        </w:rPr>
        <w:t xml:space="preserve"> </w:t>
      </w:r>
      <w:r>
        <w:rPr>
          <w:spacing w:val="-2"/>
        </w:rPr>
        <w:t>стиль.</w:t>
      </w:r>
    </w:p>
    <w:p w:rsidR="00F24135" w:rsidRDefault="005E5ACB">
      <w:pPr>
        <w:pStyle w:val="a3"/>
        <w:ind w:right="128"/>
      </w:pPr>
      <w:r>
        <w:t>Содержание: стиль как единство эстетических идеалов, круга образов, драматургических приемов, музыкального языка, (на примере творчества В. Моцарта, К. Дебюсси, А. Шенберга и других композиторов).</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7"/>
      </w:pPr>
      <w:r>
        <w:t>обобщение</w:t>
      </w:r>
      <w:r>
        <w:rPr>
          <w:spacing w:val="-1"/>
        </w:rPr>
        <w:t xml:space="preserve"> </w:t>
      </w:r>
      <w:r>
        <w:t>и</w:t>
      </w:r>
      <w:r>
        <w:rPr>
          <w:spacing w:val="-1"/>
        </w:rPr>
        <w:t xml:space="preserve"> </w:t>
      </w:r>
      <w:r>
        <w:t>систематизация</w:t>
      </w:r>
      <w:r>
        <w:rPr>
          <w:spacing w:val="-3"/>
        </w:rPr>
        <w:t xml:space="preserve"> </w:t>
      </w:r>
      <w:r>
        <w:t>знаний</w:t>
      </w:r>
      <w:r>
        <w:rPr>
          <w:spacing w:val="-2"/>
        </w:rPr>
        <w:t xml:space="preserve"> </w:t>
      </w:r>
      <w:r>
        <w:t>о</w:t>
      </w:r>
      <w:r>
        <w:rPr>
          <w:spacing w:val="-2"/>
        </w:rPr>
        <w:t xml:space="preserve"> </w:t>
      </w:r>
      <w:r>
        <w:t>различных проявлениях</w:t>
      </w:r>
      <w:r>
        <w:rPr>
          <w:spacing w:val="-2"/>
        </w:rPr>
        <w:t xml:space="preserve"> </w:t>
      </w:r>
      <w:r>
        <w:t>музыкального</w:t>
      </w:r>
      <w:r>
        <w:rPr>
          <w:spacing w:val="-1"/>
        </w:rPr>
        <w:t xml:space="preserve"> </w:t>
      </w:r>
      <w:r>
        <w:t>стиля (стиль композитора, национальный стиль, стиль эпохи);</w:t>
      </w:r>
    </w:p>
    <w:p w:rsidR="00F24135" w:rsidRDefault="005E5ACB">
      <w:pPr>
        <w:pStyle w:val="a3"/>
        <w:ind w:right="127"/>
      </w:pPr>
      <w:r>
        <w:t>исполнение 2-3 вокальных произведений - образцов барокко, классицизма, романтизма, импрессионизма (подлинных или стилизованных);</w:t>
      </w:r>
    </w:p>
    <w:p w:rsidR="00F24135" w:rsidRDefault="005E5ACB">
      <w:pPr>
        <w:pStyle w:val="a3"/>
        <w:ind w:left="849" w:right="127" w:firstLine="0"/>
      </w:pPr>
      <w:r>
        <w:t>музыкальная викторина на знание музыки, названий и авторов изученных произведений; определение</w:t>
      </w:r>
      <w:r>
        <w:rPr>
          <w:spacing w:val="7"/>
        </w:rPr>
        <w:t xml:space="preserve"> </w:t>
      </w:r>
      <w:r>
        <w:t>на</w:t>
      </w:r>
      <w:r>
        <w:rPr>
          <w:spacing w:val="9"/>
        </w:rPr>
        <w:t xml:space="preserve"> </w:t>
      </w:r>
      <w:r>
        <w:t>слух</w:t>
      </w:r>
      <w:r>
        <w:rPr>
          <w:spacing w:val="13"/>
        </w:rPr>
        <w:t xml:space="preserve"> </w:t>
      </w:r>
      <w:r>
        <w:t>в</w:t>
      </w:r>
      <w:r>
        <w:rPr>
          <w:spacing w:val="11"/>
        </w:rPr>
        <w:t xml:space="preserve"> </w:t>
      </w:r>
      <w:r>
        <w:t>звучании</w:t>
      </w:r>
      <w:r>
        <w:rPr>
          <w:spacing w:val="10"/>
        </w:rPr>
        <w:t xml:space="preserve"> </w:t>
      </w:r>
      <w:r>
        <w:t>незнакомого</w:t>
      </w:r>
      <w:r>
        <w:rPr>
          <w:spacing w:val="12"/>
        </w:rPr>
        <w:t xml:space="preserve"> </w:t>
      </w:r>
      <w:r>
        <w:t>произведения:</w:t>
      </w:r>
      <w:r>
        <w:rPr>
          <w:spacing w:val="10"/>
        </w:rPr>
        <w:t xml:space="preserve"> </w:t>
      </w:r>
      <w:r>
        <w:t>принадлежности</w:t>
      </w:r>
      <w:r>
        <w:rPr>
          <w:spacing w:val="12"/>
        </w:rPr>
        <w:t xml:space="preserve"> </w:t>
      </w:r>
      <w:r>
        <w:t>к</w:t>
      </w:r>
      <w:r>
        <w:rPr>
          <w:spacing w:val="11"/>
        </w:rPr>
        <w:t xml:space="preserve"> </w:t>
      </w:r>
      <w:r>
        <w:t>одному</w:t>
      </w:r>
      <w:r>
        <w:rPr>
          <w:spacing w:val="5"/>
        </w:rPr>
        <w:t xml:space="preserve"> </w:t>
      </w:r>
      <w:r>
        <w:rPr>
          <w:spacing w:val="-5"/>
        </w:rPr>
        <w:t>из</w:t>
      </w:r>
    </w:p>
    <w:p w:rsidR="00F24135" w:rsidRDefault="005E5ACB">
      <w:pPr>
        <w:pStyle w:val="a3"/>
        <w:spacing w:before="1"/>
        <w:ind w:firstLine="0"/>
      </w:pPr>
      <w:r>
        <w:t>изученных</w:t>
      </w:r>
      <w:r>
        <w:rPr>
          <w:spacing w:val="2"/>
        </w:rPr>
        <w:t xml:space="preserve"> </w:t>
      </w:r>
      <w:r>
        <w:rPr>
          <w:spacing w:val="-2"/>
        </w:rPr>
        <w:t>стилей;</w:t>
      </w:r>
    </w:p>
    <w:p w:rsidR="00F24135" w:rsidRDefault="005E5ACB">
      <w:pPr>
        <w:pStyle w:val="a3"/>
        <w:tabs>
          <w:tab w:val="left" w:pos="3018"/>
          <w:tab w:val="left" w:pos="4086"/>
          <w:tab w:val="left" w:pos="5629"/>
          <w:tab w:val="left" w:pos="6064"/>
          <w:tab w:val="left" w:pos="7024"/>
          <w:tab w:val="left" w:pos="8817"/>
        </w:tabs>
        <w:ind w:right="130"/>
        <w:jc w:val="left"/>
      </w:pPr>
      <w:r>
        <w:rPr>
          <w:spacing w:val="-2"/>
        </w:rPr>
        <w:t>исполнительского</w:t>
      </w:r>
      <w:r>
        <w:tab/>
      </w:r>
      <w:r>
        <w:rPr>
          <w:spacing w:val="-2"/>
        </w:rPr>
        <w:t>состава</w:t>
      </w:r>
      <w:r>
        <w:tab/>
      </w:r>
      <w:r>
        <w:rPr>
          <w:spacing w:val="-2"/>
        </w:rPr>
        <w:t>(количество</w:t>
      </w:r>
      <w:r>
        <w:tab/>
      </w:r>
      <w:r>
        <w:rPr>
          <w:spacing w:val="-10"/>
        </w:rPr>
        <w:t>и</w:t>
      </w:r>
      <w:r>
        <w:tab/>
      </w:r>
      <w:r>
        <w:rPr>
          <w:spacing w:val="-2"/>
        </w:rPr>
        <w:t>состав</w:t>
      </w:r>
      <w:r>
        <w:tab/>
      </w:r>
      <w:r>
        <w:rPr>
          <w:spacing w:val="-2"/>
        </w:rPr>
        <w:t>исполнителей,</w:t>
      </w:r>
      <w:r>
        <w:tab/>
      </w:r>
      <w:r>
        <w:rPr>
          <w:spacing w:val="-2"/>
        </w:rPr>
        <w:t>музыкальных инструментов);</w:t>
      </w:r>
    </w:p>
    <w:p w:rsidR="00F24135" w:rsidRDefault="005E5ACB">
      <w:pPr>
        <w:pStyle w:val="a3"/>
        <w:ind w:left="849" w:firstLine="0"/>
        <w:jc w:val="left"/>
      </w:pPr>
      <w:r>
        <w:t>жанра,</w:t>
      </w:r>
      <w:r>
        <w:rPr>
          <w:spacing w:val="-2"/>
        </w:rPr>
        <w:t xml:space="preserve"> </w:t>
      </w:r>
      <w:r>
        <w:t>круга</w:t>
      </w:r>
      <w:r>
        <w:rPr>
          <w:spacing w:val="-3"/>
        </w:rPr>
        <w:t xml:space="preserve"> </w:t>
      </w:r>
      <w:r>
        <w:rPr>
          <w:spacing w:val="-2"/>
        </w:rPr>
        <w:t>образов;</w:t>
      </w:r>
    </w:p>
    <w:p w:rsidR="00F24135" w:rsidRDefault="005E5ACB">
      <w:pPr>
        <w:pStyle w:val="a3"/>
        <w:jc w:val="left"/>
      </w:pPr>
      <w:r>
        <w:t>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w:t>
      </w:r>
    </w:p>
    <w:p w:rsidR="00F24135" w:rsidRDefault="005E5ACB">
      <w:pPr>
        <w:pStyle w:val="a3"/>
        <w:tabs>
          <w:tab w:val="left" w:pos="2328"/>
          <w:tab w:val="left" w:pos="4497"/>
          <w:tab w:val="left" w:pos="5654"/>
          <w:tab w:val="left" w:pos="7291"/>
          <w:tab w:val="left" w:pos="8410"/>
          <w:tab w:val="left" w:pos="8782"/>
        </w:tabs>
        <w:ind w:right="125"/>
        <w:jc w:val="left"/>
      </w:pPr>
      <w:r>
        <w:rPr>
          <w:spacing w:val="-2"/>
        </w:rPr>
        <w:t>вариативно:</w:t>
      </w:r>
      <w:r>
        <w:tab/>
      </w:r>
      <w:r>
        <w:rPr>
          <w:spacing w:val="-2"/>
        </w:rPr>
        <w:t>исследовательские</w:t>
      </w:r>
      <w:r>
        <w:tab/>
      </w:r>
      <w:r>
        <w:rPr>
          <w:spacing w:val="-2"/>
        </w:rPr>
        <w:t>проекты,</w:t>
      </w:r>
      <w:r>
        <w:tab/>
      </w:r>
      <w:r>
        <w:rPr>
          <w:spacing w:val="-2"/>
        </w:rPr>
        <w:t>посвященные</w:t>
      </w:r>
      <w:r>
        <w:tab/>
      </w:r>
      <w:r>
        <w:rPr>
          <w:spacing w:val="-2"/>
        </w:rPr>
        <w:t>эстетике</w:t>
      </w:r>
      <w:r>
        <w:tab/>
      </w:r>
      <w:r>
        <w:rPr>
          <w:spacing w:val="-10"/>
        </w:rPr>
        <w:t>и</w:t>
      </w:r>
      <w:r>
        <w:tab/>
      </w:r>
      <w:r>
        <w:rPr>
          <w:spacing w:val="-2"/>
        </w:rPr>
        <w:t xml:space="preserve">особенностям </w:t>
      </w:r>
      <w:r>
        <w:t>музыкального искусства различных стилей XX века.</w:t>
      </w:r>
    </w:p>
    <w:p w:rsidR="00F24135" w:rsidRDefault="005E5ACB">
      <w:pPr>
        <w:pStyle w:val="a3"/>
        <w:ind w:left="849" w:right="5845" w:firstLine="0"/>
        <w:jc w:val="left"/>
      </w:pPr>
      <w:r>
        <w:t>Модуль</w:t>
      </w:r>
      <w:r>
        <w:rPr>
          <w:spacing w:val="-9"/>
        </w:rPr>
        <w:t xml:space="preserve"> </w:t>
      </w:r>
      <w:r>
        <w:t>№</w:t>
      </w:r>
      <w:r>
        <w:rPr>
          <w:spacing w:val="-9"/>
        </w:rPr>
        <w:t xml:space="preserve"> </w:t>
      </w:r>
      <w:r>
        <w:t>7</w:t>
      </w:r>
      <w:r>
        <w:rPr>
          <w:spacing w:val="-8"/>
        </w:rPr>
        <w:t xml:space="preserve"> </w:t>
      </w:r>
      <w:r>
        <w:t>«Духовная</w:t>
      </w:r>
      <w:r>
        <w:rPr>
          <w:spacing w:val="-6"/>
        </w:rPr>
        <w:t xml:space="preserve"> </w:t>
      </w:r>
      <w:r>
        <w:t>музыка» Храмовый синтез искусств.</w:t>
      </w:r>
    </w:p>
    <w:p w:rsidR="00F24135" w:rsidRDefault="005E5ACB">
      <w:pPr>
        <w:pStyle w:val="a3"/>
        <w:ind w:right="123"/>
      </w:pPr>
      <w:r>
        <w:t>Музыка</w:t>
      </w:r>
      <w:r>
        <w:rPr>
          <w:spacing w:val="-3"/>
        </w:rPr>
        <w:t xml:space="preserve"> </w:t>
      </w:r>
      <w:r>
        <w:t>православного и</w:t>
      </w:r>
      <w:r>
        <w:rPr>
          <w:spacing w:val="-2"/>
        </w:rPr>
        <w:t xml:space="preserve"> </w:t>
      </w:r>
      <w:r>
        <w:t>католического</w:t>
      </w:r>
      <w:r>
        <w:rPr>
          <w:spacing w:val="-3"/>
        </w:rPr>
        <w:t xml:space="preserve"> </w:t>
      </w:r>
      <w:r>
        <w:t>богослужения</w:t>
      </w:r>
      <w:r>
        <w:rPr>
          <w:spacing w:val="-5"/>
        </w:rPr>
        <w:t xml:space="preserve"> </w:t>
      </w:r>
      <w:r>
        <w:t>(колокола,</w:t>
      </w:r>
      <w:r>
        <w:rPr>
          <w:spacing w:val="-3"/>
        </w:rPr>
        <w:t xml:space="preserve"> </w:t>
      </w:r>
      <w:r>
        <w:t>пение</w:t>
      </w:r>
      <w:r>
        <w:rPr>
          <w:spacing w:val="-1"/>
        </w:rPr>
        <w:t xml:space="preserve"> </w:t>
      </w:r>
      <w:r>
        <w:t>acapella</w:t>
      </w:r>
      <w:r>
        <w:rPr>
          <w:spacing w:val="-4"/>
        </w:rPr>
        <w:t xml:space="preserve"> </w:t>
      </w:r>
      <w:r>
        <w:t>или</w:t>
      </w:r>
      <w:r>
        <w:rPr>
          <w:spacing w:val="-3"/>
        </w:rPr>
        <w:t xml:space="preserve"> </w:t>
      </w:r>
      <w:r>
        <w:t xml:space="preserve">пение в Сопровождении органа). Основные жанры, традиции. Образы Христа, Богородицы, Рождества, </w:t>
      </w:r>
      <w:r>
        <w:rPr>
          <w:spacing w:val="-2"/>
        </w:rPr>
        <w:t>Воскресения.</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8"/>
      </w:pPr>
      <w:r>
        <w:t>повторение, обобщение и систематизация знаний о христианской культуре западноевропейской традиции русского православия, полученных на уроках музыки и основ религиозных культур и светской этики на уровне начального общего образования;</w:t>
      </w:r>
    </w:p>
    <w:p w:rsidR="00F24135" w:rsidRDefault="005E5ACB">
      <w:pPr>
        <w:pStyle w:val="a3"/>
        <w:spacing w:before="1"/>
        <w:ind w:right="127"/>
      </w:pPr>
      <w:r>
        <w:t>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F24135" w:rsidRDefault="005E5ACB">
      <w:pPr>
        <w:pStyle w:val="a3"/>
        <w:ind w:right="125"/>
      </w:pPr>
      <w:r>
        <w:t>исполнение вокальных произведений, связанных с религиозной традицией, перекликающихся с ней по тематике;</w:t>
      </w:r>
    </w:p>
    <w:p w:rsidR="00F24135" w:rsidRDefault="005E5ACB">
      <w:pPr>
        <w:pStyle w:val="a3"/>
        <w:ind w:right="126"/>
      </w:pPr>
      <w:r>
        <w:t>определение сходства и различия элементов разных видов искусства (музыки, живописи, архитектуры),</w:t>
      </w:r>
      <w:r>
        <w:rPr>
          <w:spacing w:val="80"/>
        </w:rPr>
        <w:t xml:space="preserve">  </w:t>
      </w:r>
      <w:r>
        <w:t>относящихся:</w:t>
      </w:r>
      <w:r>
        <w:rPr>
          <w:spacing w:val="80"/>
        </w:rPr>
        <w:t xml:space="preserve">  </w:t>
      </w:r>
      <w:r>
        <w:t>к</w:t>
      </w:r>
      <w:r>
        <w:rPr>
          <w:spacing w:val="80"/>
        </w:rPr>
        <w:t xml:space="preserve">  </w:t>
      </w:r>
      <w:r>
        <w:t>русской</w:t>
      </w:r>
      <w:r>
        <w:rPr>
          <w:spacing w:val="80"/>
        </w:rPr>
        <w:t xml:space="preserve">  </w:t>
      </w:r>
      <w:r>
        <w:t>православной</w:t>
      </w:r>
      <w:r>
        <w:rPr>
          <w:spacing w:val="80"/>
        </w:rPr>
        <w:t xml:space="preserve">  </w:t>
      </w:r>
      <w:r>
        <w:t>традиции;</w:t>
      </w:r>
      <w:r>
        <w:rPr>
          <w:spacing w:val="80"/>
        </w:rPr>
        <w:t xml:space="preserve">  </w:t>
      </w:r>
      <w:r>
        <w:t>западноевропейской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христианской</w:t>
      </w:r>
      <w:r>
        <w:rPr>
          <w:spacing w:val="-9"/>
        </w:rPr>
        <w:t xml:space="preserve"> </w:t>
      </w:r>
      <w:r>
        <w:rPr>
          <w:spacing w:val="-2"/>
        </w:rPr>
        <w:t>традиции;</w:t>
      </w:r>
    </w:p>
    <w:p w:rsidR="00F24135" w:rsidRDefault="005E5ACB">
      <w:pPr>
        <w:pStyle w:val="a3"/>
        <w:ind w:right="130"/>
      </w:pPr>
      <w:r>
        <w:t xml:space="preserve">другим конфессиям (по выбору учителя); вариативно: посещение концерта духовной </w:t>
      </w:r>
      <w:r>
        <w:rPr>
          <w:spacing w:val="-2"/>
        </w:rPr>
        <w:t>музыки.</w:t>
      </w:r>
    </w:p>
    <w:p w:rsidR="00F24135" w:rsidRDefault="005E5ACB">
      <w:pPr>
        <w:pStyle w:val="a3"/>
        <w:spacing w:before="1"/>
        <w:ind w:left="849" w:firstLine="0"/>
      </w:pPr>
      <w:r>
        <w:t>Развитие</w:t>
      </w:r>
      <w:r>
        <w:rPr>
          <w:spacing w:val="-4"/>
        </w:rPr>
        <w:t xml:space="preserve"> </w:t>
      </w:r>
      <w:r>
        <w:t>церковной</w:t>
      </w:r>
      <w:r>
        <w:rPr>
          <w:spacing w:val="-1"/>
        </w:rPr>
        <w:t xml:space="preserve"> </w:t>
      </w:r>
      <w:r>
        <w:rPr>
          <w:spacing w:val="-2"/>
        </w:rPr>
        <w:t>музыки</w:t>
      </w:r>
    </w:p>
    <w:p w:rsidR="00F24135" w:rsidRDefault="005E5ACB">
      <w:pPr>
        <w:pStyle w:val="a3"/>
        <w:ind w:right="125"/>
      </w:pPr>
      <w:r>
        <w:t>Содержание: европейская музыка религиозной традиции (григорианский хорал, изобретение нотной записи Гвидод’Ареццо, протестантский хорал). Русская музыка религиозной традиции (знаменный распев, крюковая запись, партесное пение). Полифония в западной и русской духовной музыке. Жанры: кантата, духовный концерт, реквием.</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firstLine="0"/>
      </w:pPr>
      <w:r>
        <w:t>знакомство</w:t>
      </w:r>
      <w:r>
        <w:rPr>
          <w:spacing w:val="-9"/>
        </w:rPr>
        <w:t xml:space="preserve"> </w:t>
      </w:r>
      <w:r>
        <w:t>с</w:t>
      </w:r>
      <w:r>
        <w:rPr>
          <w:spacing w:val="-3"/>
        </w:rPr>
        <w:t xml:space="preserve"> </w:t>
      </w:r>
      <w:r>
        <w:t>историей</w:t>
      </w:r>
      <w:r>
        <w:rPr>
          <w:spacing w:val="-2"/>
        </w:rPr>
        <w:t xml:space="preserve"> </w:t>
      </w:r>
      <w:r>
        <w:t>возникновения</w:t>
      </w:r>
      <w:r>
        <w:rPr>
          <w:spacing w:val="-3"/>
        </w:rPr>
        <w:t xml:space="preserve"> </w:t>
      </w:r>
      <w:r>
        <w:t>нотной</w:t>
      </w:r>
      <w:r>
        <w:rPr>
          <w:spacing w:val="-5"/>
        </w:rPr>
        <w:t xml:space="preserve"> </w:t>
      </w:r>
      <w:r>
        <w:rPr>
          <w:spacing w:val="-2"/>
        </w:rPr>
        <w:t>записи;</w:t>
      </w:r>
    </w:p>
    <w:p w:rsidR="00F24135" w:rsidRDefault="005E5ACB">
      <w:pPr>
        <w:pStyle w:val="a3"/>
        <w:ind w:right="128"/>
      </w:pPr>
      <w:r>
        <w:t>сравнение нотаций религиозной музыки разных традиций (григорианский хорал, знаменный распев, современные ноты);</w:t>
      </w:r>
    </w:p>
    <w:p w:rsidR="00F24135" w:rsidRDefault="005E5ACB">
      <w:pPr>
        <w:pStyle w:val="a3"/>
        <w:ind w:left="849" w:firstLine="0"/>
      </w:pPr>
      <w:r>
        <w:t>знакомство</w:t>
      </w:r>
      <w:r>
        <w:rPr>
          <w:spacing w:val="-9"/>
        </w:rPr>
        <w:t xml:space="preserve"> </w:t>
      </w:r>
      <w:r>
        <w:t>с</w:t>
      </w:r>
      <w:r>
        <w:rPr>
          <w:spacing w:val="-8"/>
        </w:rPr>
        <w:t xml:space="preserve"> </w:t>
      </w:r>
      <w:r>
        <w:t>образцами</w:t>
      </w:r>
      <w:r>
        <w:rPr>
          <w:spacing w:val="-1"/>
        </w:rPr>
        <w:t xml:space="preserve"> </w:t>
      </w:r>
      <w:r>
        <w:t>(фрагментами)</w:t>
      </w:r>
      <w:r>
        <w:rPr>
          <w:spacing w:val="-9"/>
        </w:rPr>
        <w:t xml:space="preserve"> </w:t>
      </w:r>
      <w:r>
        <w:t>средневековых</w:t>
      </w:r>
      <w:r>
        <w:rPr>
          <w:spacing w:val="-3"/>
        </w:rPr>
        <w:t xml:space="preserve"> </w:t>
      </w:r>
      <w:r>
        <w:t>церковных</w:t>
      </w:r>
      <w:r>
        <w:rPr>
          <w:spacing w:val="-6"/>
        </w:rPr>
        <w:t xml:space="preserve"> </w:t>
      </w:r>
      <w:r>
        <w:t>распевов</w:t>
      </w:r>
      <w:r>
        <w:rPr>
          <w:spacing w:val="-4"/>
        </w:rPr>
        <w:t xml:space="preserve"> </w:t>
      </w:r>
      <w:r>
        <w:rPr>
          <w:spacing w:val="-2"/>
        </w:rPr>
        <w:t>(одноголосие);</w:t>
      </w:r>
    </w:p>
    <w:p w:rsidR="00F24135" w:rsidRDefault="005E5ACB">
      <w:pPr>
        <w:pStyle w:val="a3"/>
        <w:ind w:left="849" w:right="1931" w:firstLine="0"/>
      </w:pPr>
      <w:r>
        <w:t>слушание</w:t>
      </w:r>
      <w:r>
        <w:rPr>
          <w:spacing w:val="-6"/>
        </w:rPr>
        <w:t xml:space="preserve"> </w:t>
      </w:r>
      <w:r>
        <w:t>духовной</w:t>
      </w:r>
      <w:r>
        <w:rPr>
          <w:spacing w:val="-1"/>
        </w:rPr>
        <w:t xml:space="preserve"> </w:t>
      </w:r>
      <w:r>
        <w:t>музыки;</w:t>
      </w:r>
      <w:r>
        <w:rPr>
          <w:spacing w:val="-5"/>
        </w:rPr>
        <w:t xml:space="preserve"> </w:t>
      </w:r>
      <w:r>
        <w:t>определение</w:t>
      </w:r>
      <w:r>
        <w:rPr>
          <w:spacing w:val="-6"/>
        </w:rPr>
        <w:t xml:space="preserve"> </w:t>
      </w:r>
      <w:r>
        <w:t>на</w:t>
      </w:r>
      <w:r>
        <w:rPr>
          <w:spacing w:val="-5"/>
        </w:rPr>
        <w:t xml:space="preserve"> </w:t>
      </w:r>
      <w:r>
        <w:t>слух:</w:t>
      </w:r>
      <w:r>
        <w:rPr>
          <w:spacing w:val="-5"/>
        </w:rPr>
        <w:t xml:space="preserve"> </w:t>
      </w:r>
      <w:r>
        <w:t>состава</w:t>
      </w:r>
      <w:r>
        <w:rPr>
          <w:spacing w:val="-4"/>
        </w:rPr>
        <w:t xml:space="preserve"> </w:t>
      </w:r>
      <w:r>
        <w:t>исполнителей; типа фактуры (хоральный склад, полифония);</w:t>
      </w:r>
    </w:p>
    <w:p w:rsidR="00F24135" w:rsidRDefault="005E5ACB">
      <w:pPr>
        <w:pStyle w:val="a3"/>
        <w:spacing w:before="1"/>
        <w:ind w:right="124"/>
      </w:pPr>
      <w:r>
        <w:t>принадлежности к русской или западноевропейской религиозной традиции; вариативно: 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 исследовательские и творческие проекты, посвященные отдельным произведениям духовной музыки.</w:t>
      </w:r>
    </w:p>
    <w:p w:rsidR="00F24135" w:rsidRDefault="005E5ACB">
      <w:pPr>
        <w:pStyle w:val="a3"/>
        <w:ind w:left="849" w:firstLine="0"/>
      </w:pPr>
      <w:r>
        <w:t>Музыкальные</w:t>
      </w:r>
      <w:r>
        <w:rPr>
          <w:spacing w:val="-4"/>
        </w:rPr>
        <w:t xml:space="preserve"> </w:t>
      </w:r>
      <w:r>
        <w:t>жанры</w:t>
      </w:r>
      <w:r>
        <w:rPr>
          <w:spacing w:val="-5"/>
        </w:rPr>
        <w:t xml:space="preserve"> </w:t>
      </w:r>
      <w:r>
        <w:rPr>
          <w:spacing w:val="-2"/>
        </w:rPr>
        <w:t>богослужения.</w:t>
      </w:r>
    </w:p>
    <w:p w:rsidR="00F24135" w:rsidRDefault="005E5ACB">
      <w:pPr>
        <w:pStyle w:val="a3"/>
        <w:ind w:right="128"/>
      </w:pPr>
      <w:r>
        <w:t>Содержание: 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6"/>
      </w:pPr>
      <w: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F24135" w:rsidRDefault="005E5ACB">
      <w:pPr>
        <w:pStyle w:val="a3"/>
        <w:ind w:right="126"/>
      </w:pPr>
      <w:r>
        <w:t xml:space="preserve">вокализация музыкальных тем изучаемых духовных произведений; определение на слух изученных произведений и их авторов, иметь представление об особенностях их построения и </w:t>
      </w:r>
      <w:r>
        <w:rPr>
          <w:spacing w:val="-2"/>
        </w:rPr>
        <w:t>образов;</w:t>
      </w:r>
    </w:p>
    <w:p w:rsidR="00F24135" w:rsidRDefault="005E5ACB">
      <w:pPr>
        <w:pStyle w:val="a3"/>
        <w:spacing w:before="1"/>
        <w:ind w:right="125"/>
      </w:pPr>
      <w:r>
        <w:t>устный или письменный рассказ о духовной музыке 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p w:rsidR="00F24135" w:rsidRDefault="005E5ACB">
      <w:pPr>
        <w:pStyle w:val="a3"/>
        <w:ind w:left="849" w:right="2936" w:firstLine="0"/>
        <w:jc w:val="left"/>
      </w:pPr>
      <w:r>
        <w:t>Религиозные темы и образы в современной музыке. Содержание:</w:t>
      </w:r>
      <w:r>
        <w:rPr>
          <w:spacing w:val="-7"/>
        </w:rPr>
        <w:t xml:space="preserve"> </w:t>
      </w:r>
      <w:r>
        <w:t>сохранение</w:t>
      </w:r>
      <w:r>
        <w:rPr>
          <w:spacing w:val="-10"/>
        </w:rPr>
        <w:t xml:space="preserve"> </w:t>
      </w:r>
      <w:r>
        <w:t>традиций</w:t>
      </w:r>
      <w:r>
        <w:rPr>
          <w:spacing w:val="-5"/>
        </w:rPr>
        <w:t xml:space="preserve"> </w:t>
      </w:r>
      <w:r>
        <w:t>духовной</w:t>
      </w:r>
      <w:r>
        <w:rPr>
          <w:spacing w:val="-4"/>
        </w:rPr>
        <w:t xml:space="preserve"> </w:t>
      </w:r>
      <w:r>
        <w:t>музыки</w:t>
      </w:r>
      <w:r>
        <w:rPr>
          <w:spacing w:val="-9"/>
        </w:rPr>
        <w:t xml:space="preserve"> </w:t>
      </w:r>
      <w:r>
        <w:t>сегодня.</w:t>
      </w:r>
    </w:p>
    <w:p w:rsidR="00F24135" w:rsidRDefault="005E5ACB">
      <w:pPr>
        <w:pStyle w:val="a3"/>
        <w:jc w:val="left"/>
      </w:pPr>
      <w:r>
        <w:t>Переосмысление</w:t>
      </w:r>
      <w:r>
        <w:rPr>
          <w:spacing w:val="-15"/>
        </w:rPr>
        <w:t xml:space="preserve"> </w:t>
      </w:r>
      <w:r>
        <w:t>религиозной</w:t>
      </w:r>
      <w:r>
        <w:rPr>
          <w:spacing w:val="-16"/>
        </w:rPr>
        <w:t xml:space="preserve"> </w:t>
      </w:r>
      <w:r>
        <w:t>темы</w:t>
      </w:r>
      <w:r>
        <w:rPr>
          <w:spacing w:val="-15"/>
        </w:rPr>
        <w:t xml:space="preserve"> </w:t>
      </w:r>
      <w:r>
        <w:t>в</w:t>
      </w:r>
      <w:r>
        <w:rPr>
          <w:spacing w:val="-15"/>
        </w:rPr>
        <w:t xml:space="preserve"> </w:t>
      </w:r>
      <w:r>
        <w:t>творчестве</w:t>
      </w:r>
      <w:r>
        <w:rPr>
          <w:spacing w:val="-16"/>
        </w:rPr>
        <w:t xml:space="preserve"> </w:t>
      </w:r>
      <w:r>
        <w:t>композиторов</w:t>
      </w:r>
      <w:r>
        <w:rPr>
          <w:spacing w:val="-15"/>
        </w:rPr>
        <w:t xml:space="preserve"> </w:t>
      </w:r>
      <w:r>
        <w:t>XX-XXI</w:t>
      </w:r>
      <w:r>
        <w:rPr>
          <w:spacing w:val="-20"/>
        </w:rPr>
        <w:t xml:space="preserve"> </w:t>
      </w:r>
      <w:r>
        <w:t>веков.</w:t>
      </w:r>
      <w:r>
        <w:rPr>
          <w:spacing w:val="-15"/>
        </w:rPr>
        <w:t xml:space="preserve"> </w:t>
      </w:r>
      <w:r>
        <w:t>Религиозная тематика в контексте современной культуры.</w:t>
      </w:r>
    </w:p>
    <w:p w:rsidR="00F24135" w:rsidRDefault="005E5ACB">
      <w:pPr>
        <w:pStyle w:val="a3"/>
        <w:ind w:left="849" w:firstLine="0"/>
        <w:jc w:val="left"/>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7"/>
        <w:jc w:val="left"/>
      </w:pPr>
      <w:r>
        <w:t>сопоставление</w:t>
      </w:r>
      <w:r>
        <w:rPr>
          <w:spacing w:val="-6"/>
        </w:rPr>
        <w:t xml:space="preserve"> </w:t>
      </w:r>
      <w:r>
        <w:t>тенденций</w:t>
      </w:r>
      <w:r>
        <w:rPr>
          <w:spacing w:val="-2"/>
        </w:rPr>
        <w:t xml:space="preserve"> </w:t>
      </w:r>
      <w:r>
        <w:t>сохранения</w:t>
      </w:r>
      <w:r>
        <w:rPr>
          <w:spacing w:val="-6"/>
        </w:rPr>
        <w:t xml:space="preserve"> </w:t>
      </w:r>
      <w:r>
        <w:t>и</w:t>
      </w:r>
      <w:r>
        <w:rPr>
          <w:spacing w:val="-3"/>
        </w:rPr>
        <w:t xml:space="preserve"> </w:t>
      </w:r>
      <w:r>
        <w:t>переосмысления</w:t>
      </w:r>
      <w:r>
        <w:rPr>
          <w:spacing w:val="-7"/>
        </w:rPr>
        <w:t xml:space="preserve"> </w:t>
      </w:r>
      <w:r>
        <w:t>религиозной</w:t>
      </w:r>
      <w:r>
        <w:rPr>
          <w:spacing w:val="-4"/>
        </w:rPr>
        <w:t xml:space="preserve"> </w:t>
      </w:r>
      <w:r>
        <w:t>традиции</w:t>
      </w:r>
      <w:r>
        <w:rPr>
          <w:spacing w:val="-2"/>
        </w:rPr>
        <w:t xml:space="preserve"> </w:t>
      </w:r>
      <w:r>
        <w:t>в</w:t>
      </w:r>
      <w:r>
        <w:rPr>
          <w:spacing w:val="-5"/>
        </w:rPr>
        <w:t xml:space="preserve"> </w:t>
      </w:r>
      <w:r>
        <w:t>культуре XX-XXI веков;</w:t>
      </w:r>
    </w:p>
    <w:p w:rsidR="00F24135" w:rsidRDefault="005E5ACB">
      <w:pPr>
        <w:pStyle w:val="a3"/>
        <w:ind w:left="849" w:right="133" w:firstLine="0"/>
      </w:pPr>
      <w:r>
        <w:t>исполнение музыки духовного содержания, сочиненной современными композиторами; вариативно:</w:t>
      </w:r>
      <w:r>
        <w:rPr>
          <w:spacing w:val="11"/>
        </w:rPr>
        <w:t xml:space="preserve"> </w:t>
      </w:r>
      <w:r>
        <w:t>исследовательские</w:t>
      </w:r>
      <w:r>
        <w:rPr>
          <w:spacing w:val="13"/>
        </w:rPr>
        <w:t xml:space="preserve"> </w:t>
      </w:r>
      <w:r>
        <w:t>и</w:t>
      </w:r>
      <w:r>
        <w:rPr>
          <w:spacing w:val="15"/>
        </w:rPr>
        <w:t xml:space="preserve"> </w:t>
      </w:r>
      <w:r>
        <w:t>творческие</w:t>
      </w:r>
      <w:r>
        <w:rPr>
          <w:spacing w:val="11"/>
        </w:rPr>
        <w:t xml:space="preserve"> </w:t>
      </w:r>
      <w:r>
        <w:t>проекты</w:t>
      </w:r>
      <w:r>
        <w:rPr>
          <w:spacing w:val="13"/>
        </w:rPr>
        <w:t xml:space="preserve"> </w:t>
      </w:r>
      <w:r>
        <w:t>по</w:t>
      </w:r>
      <w:r>
        <w:rPr>
          <w:spacing w:val="16"/>
        </w:rPr>
        <w:t xml:space="preserve"> </w:t>
      </w:r>
      <w:r>
        <w:t>теме</w:t>
      </w:r>
      <w:r>
        <w:rPr>
          <w:spacing w:val="21"/>
        </w:rPr>
        <w:t xml:space="preserve"> </w:t>
      </w:r>
      <w:r>
        <w:t>«Музыка</w:t>
      </w:r>
      <w:r>
        <w:rPr>
          <w:spacing w:val="14"/>
        </w:rPr>
        <w:t xml:space="preserve"> </w:t>
      </w:r>
      <w:r>
        <w:t>и</w:t>
      </w:r>
      <w:r>
        <w:rPr>
          <w:spacing w:val="15"/>
        </w:rPr>
        <w:t xml:space="preserve"> </w:t>
      </w:r>
      <w:r>
        <w:t>религия</w:t>
      </w:r>
      <w:r>
        <w:rPr>
          <w:spacing w:val="14"/>
        </w:rPr>
        <w:t xml:space="preserve"> </w:t>
      </w:r>
      <w:r>
        <w:t>в</w:t>
      </w:r>
      <w:r>
        <w:rPr>
          <w:spacing w:val="13"/>
        </w:rPr>
        <w:t xml:space="preserve"> </w:t>
      </w:r>
      <w:r>
        <w:rPr>
          <w:spacing w:val="-4"/>
        </w:rPr>
        <w:t>наше</w:t>
      </w:r>
    </w:p>
    <w:p w:rsidR="00F24135" w:rsidRDefault="005E5ACB">
      <w:pPr>
        <w:pStyle w:val="a3"/>
        <w:ind w:firstLine="0"/>
      </w:pPr>
      <w:r>
        <w:t>время»;</w:t>
      </w:r>
      <w:r>
        <w:rPr>
          <w:spacing w:val="-2"/>
        </w:rPr>
        <w:t xml:space="preserve"> </w:t>
      </w:r>
      <w:r>
        <w:t>посещение</w:t>
      </w:r>
      <w:r>
        <w:rPr>
          <w:spacing w:val="-7"/>
        </w:rPr>
        <w:t xml:space="preserve"> </w:t>
      </w:r>
      <w:r>
        <w:t>концерта</w:t>
      </w:r>
      <w:r>
        <w:rPr>
          <w:spacing w:val="-2"/>
        </w:rPr>
        <w:t xml:space="preserve"> </w:t>
      </w:r>
      <w:r>
        <w:t xml:space="preserve">духовной </w:t>
      </w:r>
      <w:r>
        <w:rPr>
          <w:spacing w:val="-2"/>
        </w:rPr>
        <w:t>музыки.</w:t>
      </w:r>
    </w:p>
    <w:p w:rsidR="00F24135" w:rsidRDefault="005E5ACB">
      <w:pPr>
        <w:pStyle w:val="a3"/>
        <w:ind w:left="849" w:right="2344" w:firstLine="0"/>
      </w:pPr>
      <w:r>
        <w:t>Модуль</w:t>
      </w:r>
      <w:r>
        <w:rPr>
          <w:spacing w:val="-4"/>
        </w:rPr>
        <w:t xml:space="preserve"> </w:t>
      </w:r>
      <w:r>
        <w:t>№</w:t>
      </w:r>
      <w:r>
        <w:rPr>
          <w:spacing w:val="-4"/>
        </w:rPr>
        <w:t xml:space="preserve"> </w:t>
      </w:r>
      <w:r>
        <w:t>8</w:t>
      </w:r>
      <w:r>
        <w:rPr>
          <w:spacing w:val="-3"/>
        </w:rPr>
        <w:t xml:space="preserve"> </w:t>
      </w:r>
      <w:r>
        <w:t>«Современная</w:t>
      </w:r>
      <w:r>
        <w:rPr>
          <w:spacing w:val="-4"/>
        </w:rPr>
        <w:t xml:space="preserve"> </w:t>
      </w:r>
      <w:r>
        <w:t>музыка:</w:t>
      </w:r>
      <w:r>
        <w:rPr>
          <w:spacing w:val="-3"/>
        </w:rPr>
        <w:t xml:space="preserve"> </w:t>
      </w:r>
      <w:r>
        <w:t>основные</w:t>
      </w:r>
      <w:r>
        <w:rPr>
          <w:spacing w:val="-5"/>
        </w:rPr>
        <w:t xml:space="preserve"> </w:t>
      </w:r>
      <w:r>
        <w:t>жанры</w:t>
      </w:r>
      <w:r>
        <w:rPr>
          <w:spacing w:val="-3"/>
        </w:rPr>
        <w:t xml:space="preserve"> </w:t>
      </w:r>
      <w:r>
        <w:t>и</w:t>
      </w:r>
      <w:r>
        <w:rPr>
          <w:spacing w:val="-2"/>
        </w:rPr>
        <w:t xml:space="preserve"> </w:t>
      </w:r>
      <w:r>
        <w:t xml:space="preserve">направления» </w:t>
      </w:r>
      <w:r>
        <w:rPr>
          <w:spacing w:val="-2"/>
        </w:rPr>
        <w:t>Джаз.</w:t>
      </w:r>
    </w:p>
    <w:p w:rsidR="00F24135" w:rsidRDefault="005E5ACB">
      <w:pPr>
        <w:pStyle w:val="a3"/>
        <w:ind w:right="128"/>
      </w:pPr>
      <w:r>
        <w:t>Содержание: джаз - основа популярной музыки XX века. Особенности джазового языка и стиля (свинг, синкопы, ударные и духовые инструменты, вопросно-ответная структура мотивов, гармоническая сетка, импровизация).</w:t>
      </w:r>
    </w:p>
    <w:p w:rsidR="00F24135" w:rsidRDefault="005E5ACB">
      <w:pPr>
        <w:pStyle w:val="a3"/>
        <w:spacing w:before="1"/>
        <w:ind w:left="849" w:firstLine="0"/>
      </w:pPr>
      <w:r>
        <w:t>Виды</w:t>
      </w:r>
      <w:r>
        <w:rPr>
          <w:spacing w:val="-9"/>
        </w:rPr>
        <w:t xml:space="preserve"> </w:t>
      </w:r>
      <w:r>
        <w:t>деятельности</w:t>
      </w:r>
      <w:r>
        <w:rPr>
          <w:spacing w:val="-3"/>
        </w:rPr>
        <w:t xml:space="preserve"> </w:t>
      </w:r>
      <w:r>
        <w:rPr>
          <w:spacing w:val="-2"/>
        </w:rPr>
        <w:t>обучающихся:</w:t>
      </w:r>
    </w:p>
    <w:p w:rsidR="00F24135" w:rsidRDefault="005E5ACB">
      <w:pPr>
        <w:pStyle w:val="a3"/>
        <w:ind w:right="130"/>
      </w:pPr>
      <w:r>
        <w:t>знакомство с различными джазовыми музыкальными композициями и направлениями (регтайм, биг бэнд, блюз);</w:t>
      </w:r>
    </w:p>
    <w:p w:rsidR="00F24135" w:rsidRDefault="005E5ACB">
      <w:pPr>
        <w:pStyle w:val="a3"/>
        <w:ind w:left="849" w:firstLine="0"/>
      </w:pPr>
      <w:r>
        <w:t>разучивание,</w:t>
      </w:r>
      <w:r>
        <w:rPr>
          <w:spacing w:val="9"/>
        </w:rPr>
        <w:t xml:space="preserve"> </w:t>
      </w:r>
      <w:r>
        <w:t>исполнение</w:t>
      </w:r>
      <w:r>
        <w:rPr>
          <w:spacing w:val="10"/>
        </w:rPr>
        <w:t xml:space="preserve"> </w:t>
      </w:r>
      <w:r>
        <w:t>одной</w:t>
      </w:r>
      <w:r>
        <w:rPr>
          <w:spacing w:val="10"/>
        </w:rPr>
        <w:t xml:space="preserve"> </w:t>
      </w:r>
      <w:r>
        <w:t>из</w:t>
      </w:r>
      <w:r>
        <w:rPr>
          <w:spacing w:val="15"/>
        </w:rPr>
        <w:t xml:space="preserve"> </w:t>
      </w:r>
      <w:r>
        <w:t>«вечнозеленых» джазовых</w:t>
      </w:r>
      <w:r>
        <w:rPr>
          <w:spacing w:val="14"/>
        </w:rPr>
        <w:t xml:space="preserve"> </w:t>
      </w:r>
      <w:r>
        <w:t>тем,</w:t>
      </w:r>
      <w:r>
        <w:rPr>
          <w:spacing w:val="10"/>
        </w:rPr>
        <w:t xml:space="preserve"> </w:t>
      </w:r>
      <w:r>
        <w:t>элементы</w:t>
      </w:r>
      <w:r>
        <w:rPr>
          <w:spacing w:val="9"/>
        </w:rPr>
        <w:t xml:space="preserve"> </w:t>
      </w:r>
      <w:r>
        <w:rPr>
          <w:spacing w:val="-2"/>
        </w:rPr>
        <w:t>ритмической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и</w:t>
      </w:r>
      <w:r>
        <w:rPr>
          <w:spacing w:val="-2"/>
        </w:rPr>
        <w:t xml:space="preserve"> </w:t>
      </w:r>
      <w:r>
        <w:t>вокальной</w:t>
      </w:r>
      <w:r>
        <w:rPr>
          <w:spacing w:val="-3"/>
        </w:rPr>
        <w:t xml:space="preserve"> </w:t>
      </w:r>
      <w:r>
        <w:t>импровизации</w:t>
      </w:r>
      <w:r>
        <w:rPr>
          <w:spacing w:val="-8"/>
        </w:rPr>
        <w:t xml:space="preserve"> </w:t>
      </w:r>
      <w:r>
        <w:t>на</w:t>
      </w:r>
      <w:r>
        <w:rPr>
          <w:spacing w:val="-2"/>
        </w:rPr>
        <w:t xml:space="preserve"> </w:t>
      </w:r>
      <w:r>
        <w:t>ее</w:t>
      </w:r>
      <w:r>
        <w:rPr>
          <w:spacing w:val="-5"/>
        </w:rPr>
        <w:t xml:space="preserve"> </w:t>
      </w:r>
      <w:r>
        <w:t>основе;</w:t>
      </w:r>
      <w:r>
        <w:rPr>
          <w:spacing w:val="-3"/>
        </w:rPr>
        <w:t xml:space="preserve"> </w:t>
      </w:r>
      <w:r>
        <w:t>определение</w:t>
      </w:r>
      <w:r>
        <w:rPr>
          <w:spacing w:val="-2"/>
        </w:rPr>
        <w:t xml:space="preserve"> </w:t>
      </w:r>
      <w:r>
        <w:t>на</w:t>
      </w:r>
      <w:r>
        <w:rPr>
          <w:spacing w:val="-2"/>
        </w:rPr>
        <w:t xml:space="preserve"> слух:</w:t>
      </w:r>
    </w:p>
    <w:p w:rsidR="00F24135" w:rsidRDefault="005E5ACB">
      <w:pPr>
        <w:pStyle w:val="a3"/>
        <w:ind w:right="130"/>
      </w:pPr>
      <w:r>
        <w:t>принадлежности к джазовой или классической музыке; исполнительского состава (манера пения, состав инструментов);</w:t>
      </w:r>
    </w:p>
    <w:p w:rsidR="00F24135" w:rsidRDefault="005E5ACB">
      <w:pPr>
        <w:pStyle w:val="a3"/>
        <w:spacing w:before="1"/>
        <w:ind w:left="849" w:right="2273" w:firstLine="0"/>
      </w:pPr>
      <w:r>
        <w:t>вариативно:</w:t>
      </w:r>
      <w:r>
        <w:rPr>
          <w:spacing w:val="-5"/>
        </w:rPr>
        <w:t xml:space="preserve"> </w:t>
      </w:r>
      <w:r>
        <w:t>сочинение</w:t>
      </w:r>
      <w:r>
        <w:rPr>
          <w:spacing w:val="-7"/>
        </w:rPr>
        <w:t xml:space="preserve"> </w:t>
      </w:r>
      <w:r>
        <w:t>блюза;</w:t>
      </w:r>
      <w:r>
        <w:rPr>
          <w:spacing w:val="-5"/>
        </w:rPr>
        <w:t xml:space="preserve"> </w:t>
      </w:r>
      <w:r>
        <w:t>посещение</w:t>
      </w:r>
      <w:r>
        <w:rPr>
          <w:spacing w:val="-6"/>
        </w:rPr>
        <w:t xml:space="preserve"> </w:t>
      </w:r>
      <w:r>
        <w:t>концерта</w:t>
      </w:r>
      <w:r>
        <w:rPr>
          <w:spacing w:val="-5"/>
        </w:rPr>
        <w:t xml:space="preserve"> </w:t>
      </w:r>
      <w:r>
        <w:t>джазовой</w:t>
      </w:r>
      <w:r>
        <w:rPr>
          <w:spacing w:val="-5"/>
        </w:rPr>
        <w:t xml:space="preserve"> </w:t>
      </w:r>
      <w:r>
        <w:t xml:space="preserve">музыки. </w:t>
      </w:r>
      <w:r>
        <w:rPr>
          <w:spacing w:val="-2"/>
        </w:rPr>
        <w:t>Мюзикл.</w:t>
      </w:r>
    </w:p>
    <w:p w:rsidR="00F24135" w:rsidRDefault="005E5ACB">
      <w:pPr>
        <w:pStyle w:val="a3"/>
        <w:ind w:right="127"/>
      </w:pPr>
      <w:r>
        <w:t>Содержание: особенности жанра. Классика жанра - мюзиклы середины XX века (на примере творчества Ф. Лоу, Р. Роджерса, Э.Л. Уэббера). Современные постановки в жанре мюзикла на российской сцене.</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8"/>
      </w:pPr>
      <w:r>
        <w:t>знакомство с музыкальными произведениями, сочиненными иностранными и отечественными композиторами в жанре мюзикла, сравнение с другими театральными жанрами (опера, балет, драматический спектакль);</w:t>
      </w:r>
    </w:p>
    <w:p w:rsidR="00F24135" w:rsidRDefault="005E5ACB">
      <w:pPr>
        <w:pStyle w:val="a3"/>
        <w:ind w:right="131"/>
      </w:pPr>
      <w:r>
        <w:t xml:space="preserve">анализ рекламных объявлений о премьерах мюзиклов в современных средствах массовой </w:t>
      </w:r>
      <w:r>
        <w:rPr>
          <w:spacing w:val="-2"/>
        </w:rPr>
        <w:t>информации;</w:t>
      </w:r>
    </w:p>
    <w:p w:rsidR="00F24135" w:rsidRDefault="005E5ACB">
      <w:pPr>
        <w:pStyle w:val="a3"/>
        <w:spacing w:before="1"/>
        <w:ind w:right="127"/>
      </w:pPr>
      <w:r>
        <w:t>просмотр</w:t>
      </w:r>
      <w:r>
        <w:rPr>
          <w:spacing w:val="-12"/>
        </w:rPr>
        <w:t xml:space="preserve"> </w:t>
      </w:r>
      <w:r>
        <w:t>видеозаписи</w:t>
      </w:r>
      <w:r>
        <w:rPr>
          <w:spacing w:val="-13"/>
        </w:rPr>
        <w:t xml:space="preserve"> </w:t>
      </w:r>
      <w:r>
        <w:t>одного</w:t>
      </w:r>
      <w:r>
        <w:rPr>
          <w:spacing w:val="-13"/>
        </w:rPr>
        <w:t xml:space="preserve"> </w:t>
      </w:r>
      <w:r>
        <w:t>из</w:t>
      </w:r>
      <w:r>
        <w:rPr>
          <w:spacing w:val="-11"/>
        </w:rPr>
        <w:t xml:space="preserve"> </w:t>
      </w:r>
      <w:r>
        <w:t>мюзиклов,</w:t>
      </w:r>
      <w:r>
        <w:rPr>
          <w:spacing w:val="-14"/>
        </w:rPr>
        <w:t xml:space="preserve"> </w:t>
      </w:r>
      <w:r>
        <w:t>написание</w:t>
      </w:r>
      <w:r>
        <w:rPr>
          <w:spacing w:val="-15"/>
        </w:rPr>
        <w:t xml:space="preserve"> </w:t>
      </w:r>
      <w:r>
        <w:t>собственного</w:t>
      </w:r>
      <w:r>
        <w:rPr>
          <w:spacing w:val="-14"/>
        </w:rPr>
        <w:t xml:space="preserve"> </w:t>
      </w:r>
      <w:r>
        <w:t>рекламного</w:t>
      </w:r>
      <w:r>
        <w:rPr>
          <w:spacing w:val="-11"/>
        </w:rPr>
        <w:t xml:space="preserve"> </w:t>
      </w:r>
      <w:r>
        <w:t>текста</w:t>
      </w:r>
      <w:r>
        <w:rPr>
          <w:spacing w:val="-15"/>
        </w:rPr>
        <w:t xml:space="preserve"> </w:t>
      </w:r>
      <w:r>
        <w:t>для данной постановки;</w:t>
      </w:r>
    </w:p>
    <w:p w:rsidR="00F24135" w:rsidRDefault="005E5ACB">
      <w:pPr>
        <w:pStyle w:val="a3"/>
        <w:ind w:left="849" w:right="3257" w:firstLine="0"/>
      </w:pPr>
      <w:r>
        <w:t>разучивание</w:t>
      </w:r>
      <w:r>
        <w:rPr>
          <w:spacing w:val="-8"/>
        </w:rPr>
        <w:t xml:space="preserve"> </w:t>
      </w:r>
      <w:r>
        <w:t>и</w:t>
      </w:r>
      <w:r>
        <w:rPr>
          <w:spacing w:val="-4"/>
        </w:rPr>
        <w:t xml:space="preserve"> </w:t>
      </w:r>
      <w:r>
        <w:t>исполнение</w:t>
      </w:r>
      <w:r>
        <w:rPr>
          <w:spacing w:val="-3"/>
        </w:rPr>
        <w:t xml:space="preserve"> </w:t>
      </w:r>
      <w:r>
        <w:t>отдельных</w:t>
      </w:r>
      <w:r>
        <w:rPr>
          <w:spacing w:val="-6"/>
        </w:rPr>
        <w:t xml:space="preserve"> </w:t>
      </w:r>
      <w:r>
        <w:t>номеров</w:t>
      </w:r>
      <w:r>
        <w:rPr>
          <w:spacing w:val="-6"/>
        </w:rPr>
        <w:t xml:space="preserve"> </w:t>
      </w:r>
      <w:r>
        <w:t>из</w:t>
      </w:r>
      <w:r>
        <w:rPr>
          <w:spacing w:val="-4"/>
        </w:rPr>
        <w:t xml:space="preserve"> </w:t>
      </w:r>
      <w:r>
        <w:t>мюзиклов. Молодежная музыкальная культура.</w:t>
      </w:r>
    </w:p>
    <w:p w:rsidR="00F24135" w:rsidRDefault="005E5ACB">
      <w:pPr>
        <w:pStyle w:val="a3"/>
        <w:ind w:right="127"/>
      </w:pPr>
      <w:r>
        <w:t>Содержание:</w:t>
      </w:r>
      <w:r>
        <w:rPr>
          <w:spacing w:val="-15"/>
        </w:rPr>
        <w:t xml:space="preserve"> </w:t>
      </w:r>
      <w:r>
        <w:t>направления</w:t>
      </w:r>
      <w:r>
        <w:rPr>
          <w:spacing w:val="-13"/>
        </w:rPr>
        <w:t xml:space="preserve"> </w:t>
      </w:r>
      <w:r>
        <w:t>и</w:t>
      </w:r>
      <w:r>
        <w:rPr>
          <w:spacing w:val="-13"/>
        </w:rPr>
        <w:t xml:space="preserve"> </w:t>
      </w:r>
      <w:r>
        <w:t>стили</w:t>
      </w:r>
      <w:r>
        <w:rPr>
          <w:spacing w:val="-11"/>
        </w:rPr>
        <w:t xml:space="preserve"> </w:t>
      </w:r>
      <w:r>
        <w:t>молодежной</w:t>
      </w:r>
      <w:r>
        <w:rPr>
          <w:spacing w:val="-15"/>
        </w:rPr>
        <w:t xml:space="preserve"> </w:t>
      </w:r>
      <w:r>
        <w:t>музыкальной</w:t>
      </w:r>
      <w:r>
        <w:rPr>
          <w:spacing w:val="-12"/>
        </w:rPr>
        <w:t xml:space="preserve"> </w:t>
      </w:r>
      <w:r>
        <w:t>культуры</w:t>
      </w:r>
      <w:r>
        <w:rPr>
          <w:spacing w:val="-12"/>
        </w:rPr>
        <w:t xml:space="preserve"> </w:t>
      </w:r>
      <w:r>
        <w:t>XX-XXI</w:t>
      </w:r>
      <w:r>
        <w:rPr>
          <w:spacing w:val="-15"/>
        </w:rPr>
        <w:t xml:space="preserve"> </w:t>
      </w:r>
      <w:r>
        <w:t>веков</w:t>
      </w:r>
      <w:r>
        <w:rPr>
          <w:spacing w:val="-9"/>
        </w:rPr>
        <w:t xml:space="preserve"> </w:t>
      </w:r>
      <w:r>
        <w:t>(рок-н-ролл,</w:t>
      </w:r>
      <w:r>
        <w:rPr>
          <w:spacing w:val="-11"/>
        </w:rPr>
        <w:t xml:space="preserve"> </w:t>
      </w:r>
      <w:r>
        <w:t>блюз-рок,</w:t>
      </w:r>
      <w:r>
        <w:rPr>
          <w:spacing w:val="-13"/>
        </w:rPr>
        <w:t xml:space="preserve"> </w:t>
      </w:r>
      <w:r>
        <w:t>панк-рок,</w:t>
      </w:r>
      <w:r>
        <w:rPr>
          <w:spacing w:val="-11"/>
        </w:rPr>
        <w:t xml:space="preserve"> </w:t>
      </w:r>
      <w:r>
        <w:t>хард-рок,</w:t>
      </w:r>
      <w:r>
        <w:rPr>
          <w:spacing w:val="-11"/>
        </w:rPr>
        <w:t xml:space="preserve"> </w:t>
      </w:r>
      <w:r>
        <w:t>рэп,</w:t>
      </w:r>
      <w:r>
        <w:rPr>
          <w:spacing w:val="-13"/>
        </w:rPr>
        <w:t xml:space="preserve"> </w:t>
      </w:r>
      <w:r>
        <w:t>хип-хоп,</w:t>
      </w:r>
      <w:r>
        <w:rPr>
          <w:spacing w:val="-13"/>
        </w:rPr>
        <w:t xml:space="preserve"> </w:t>
      </w:r>
      <w:r>
        <w:t>фанк</w:t>
      </w:r>
      <w:r>
        <w:rPr>
          <w:spacing w:val="-10"/>
        </w:rPr>
        <w:t xml:space="preserve"> </w:t>
      </w:r>
      <w:r>
        <w:t>и</w:t>
      </w:r>
      <w:r>
        <w:rPr>
          <w:spacing w:val="-10"/>
        </w:rPr>
        <w:t xml:space="preserve"> </w:t>
      </w:r>
      <w:r>
        <w:t>другие).</w:t>
      </w:r>
      <w:r>
        <w:rPr>
          <w:spacing w:val="-11"/>
        </w:rPr>
        <w:t xml:space="preserve"> </w:t>
      </w:r>
      <w:r>
        <w:t>Авторская</w:t>
      </w:r>
      <w:r>
        <w:rPr>
          <w:spacing w:val="-10"/>
        </w:rPr>
        <w:t xml:space="preserve"> </w:t>
      </w:r>
      <w:r>
        <w:t>песня</w:t>
      </w:r>
      <w:r>
        <w:rPr>
          <w:spacing w:val="-5"/>
        </w:rPr>
        <w:t xml:space="preserve"> </w:t>
      </w:r>
      <w:r>
        <w:t>(Б.Окуджава, Ю.Визбор, В. Высоцкий и др.).</w:t>
      </w:r>
    </w:p>
    <w:p w:rsidR="00F24135" w:rsidRDefault="005E5ACB">
      <w:pPr>
        <w:pStyle w:val="a3"/>
        <w:ind w:right="128"/>
      </w:pPr>
      <w:r>
        <w:t>Социальный и коммерческий контекст массовой музыкальной культуры (потребительские тенденции современной культуры).</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right="126"/>
      </w:pPr>
      <w:r>
        <w:t xml:space="preserve">знакомство с музыкальными произведениями, ставшими «классикой жанра» молодежной культуры (группы «Битлз», Элвис Пресли, Виктор Цой, Билли Айлиш и другие группы и </w:t>
      </w:r>
      <w:r>
        <w:rPr>
          <w:spacing w:val="-2"/>
        </w:rPr>
        <w:t>исполнители);</w:t>
      </w:r>
    </w:p>
    <w:p w:rsidR="00F24135" w:rsidRDefault="005E5ACB">
      <w:pPr>
        <w:pStyle w:val="a3"/>
        <w:ind w:right="135"/>
      </w:pPr>
      <w:r>
        <w:t xml:space="preserve">разучивание и исполнение песни, относящейся к одному из молодежных музыкальных </w:t>
      </w:r>
      <w:r>
        <w:rPr>
          <w:spacing w:val="-2"/>
        </w:rPr>
        <w:t>течений;</w:t>
      </w:r>
    </w:p>
    <w:p w:rsidR="00F24135" w:rsidRDefault="005E5ACB">
      <w:pPr>
        <w:pStyle w:val="a3"/>
        <w:spacing w:before="1"/>
        <w:ind w:left="849" w:firstLine="0"/>
      </w:pPr>
      <w:r>
        <w:t>дискуссия</w:t>
      </w:r>
      <w:r>
        <w:rPr>
          <w:spacing w:val="-3"/>
        </w:rPr>
        <w:t xml:space="preserve"> </w:t>
      </w:r>
      <w:r>
        <w:t>на</w:t>
      </w:r>
      <w:r>
        <w:rPr>
          <w:spacing w:val="-2"/>
        </w:rPr>
        <w:t xml:space="preserve"> </w:t>
      </w:r>
      <w:r>
        <w:t>тему «Современная</w:t>
      </w:r>
      <w:r>
        <w:rPr>
          <w:spacing w:val="-2"/>
        </w:rPr>
        <w:t xml:space="preserve"> музыка»;</w:t>
      </w:r>
    </w:p>
    <w:p w:rsidR="00F24135" w:rsidRDefault="005E5ACB">
      <w:pPr>
        <w:pStyle w:val="a3"/>
        <w:ind w:left="849" w:right="3509" w:firstLine="0"/>
      </w:pPr>
      <w:r>
        <w:t>вариативно:</w:t>
      </w:r>
      <w:r>
        <w:rPr>
          <w:spacing w:val="-7"/>
        </w:rPr>
        <w:t xml:space="preserve"> </w:t>
      </w:r>
      <w:r>
        <w:t>презентация</w:t>
      </w:r>
      <w:r>
        <w:rPr>
          <w:spacing w:val="-9"/>
        </w:rPr>
        <w:t xml:space="preserve"> </w:t>
      </w:r>
      <w:r>
        <w:t>альбома</w:t>
      </w:r>
      <w:r>
        <w:rPr>
          <w:spacing w:val="-9"/>
        </w:rPr>
        <w:t xml:space="preserve"> </w:t>
      </w:r>
      <w:r>
        <w:t>своей</w:t>
      </w:r>
      <w:r>
        <w:rPr>
          <w:spacing w:val="-7"/>
        </w:rPr>
        <w:t xml:space="preserve"> </w:t>
      </w:r>
      <w:r>
        <w:t>любимой</w:t>
      </w:r>
      <w:r>
        <w:rPr>
          <w:spacing w:val="-4"/>
        </w:rPr>
        <w:t xml:space="preserve"> </w:t>
      </w:r>
      <w:r>
        <w:t>группы. Музыка цифрового мира.</w:t>
      </w:r>
    </w:p>
    <w:p w:rsidR="00F24135" w:rsidRDefault="005E5ACB">
      <w:pPr>
        <w:pStyle w:val="a3"/>
        <w:ind w:right="126"/>
      </w:pPr>
      <w:r>
        <w:t>Содержание: музыка повсюду (радио, телевидение, Интернет, наушники). Музыка на любой</w:t>
      </w:r>
      <w:r>
        <w:rPr>
          <w:spacing w:val="-12"/>
        </w:rPr>
        <w:t xml:space="preserve"> </w:t>
      </w:r>
      <w:r>
        <w:t>вкус</w:t>
      </w:r>
      <w:r>
        <w:rPr>
          <w:spacing w:val="-15"/>
        </w:rPr>
        <w:t xml:space="preserve"> </w:t>
      </w:r>
      <w:r>
        <w:t>(безграничный</w:t>
      </w:r>
      <w:r>
        <w:rPr>
          <w:spacing w:val="-12"/>
        </w:rPr>
        <w:t xml:space="preserve"> </w:t>
      </w:r>
      <w:r>
        <w:t>выбор,</w:t>
      </w:r>
      <w:r>
        <w:rPr>
          <w:spacing w:val="-15"/>
        </w:rPr>
        <w:t xml:space="preserve"> </w:t>
      </w:r>
      <w:r>
        <w:t>персональные</w:t>
      </w:r>
      <w:r>
        <w:rPr>
          <w:spacing w:val="-15"/>
        </w:rPr>
        <w:t xml:space="preserve"> </w:t>
      </w:r>
      <w:r>
        <w:t>плейлисты).</w:t>
      </w:r>
      <w:r>
        <w:rPr>
          <w:spacing w:val="-15"/>
        </w:rPr>
        <w:t xml:space="preserve"> </w:t>
      </w:r>
      <w:r>
        <w:t>Музыкальное</w:t>
      </w:r>
      <w:r>
        <w:rPr>
          <w:spacing w:val="-15"/>
        </w:rPr>
        <w:t xml:space="preserve"> </w:t>
      </w:r>
      <w:r>
        <w:t>творчество</w:t>
      </w:r>
      <w:r>
        <w:rPr>
          <w:spacing w:val="-13"/>
        </w:rPr>
        <w:t xml:space="preserve"> </w:t>
      </w:r>
      <w:r>
        <w:t>в</w:t>
      </w:r>
      <w:r>
        <w:rPr>
          <w:spacing w:val="-9"/>
        </w:rPr>
        <w:t xml:space="preserve"> </w:t>
      </w:r>
      <w:r>
        <w:t>условиях цифровой среды.</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firstLine="0"/>
      </w:pPr>
      <w:r>
        <w:t>поиск</w:t>
      </w:r>
      <w:r>
        <w:rPr>
          <w:spacing w:val="-1"/>
        </w:rPr>
        <w:t xml:space="preserve"> </w:t>
      </w:r>
      <w:r>
        <w:t>информации</w:t>
      </w:r>
      <w:r>
        <w:rPr>
          <w:spacing w:val="-2"/>
        </w:rPr>
        <w:t xml:space="preserve"> </w:t>
      </w:r>
      <w:r>
        <w:t>о</w:t>
      </w:r>
      <w:r>
        <w:rPr>
          <w:spacing w:val="-3"/>
        </w:rPr>
        <w:t xml:space="preserve"> </w:t>
      </w:r>
      <w:r>
        <w:t>способах</w:t>
      </w:r>
      <w:r>
        <w:rPr>
          <w:spacing w:val="-4"/>
        </w:rPr>
        <w:t xml:space="preserve"> </w:t>
      </w:r>
      <w:r>
        <w:t>сохранения</w:t>
      </w:r>
      <w:r>
        <w:rPr>
          <w:spacing w:val="-2"/>
        </w:rPr>
        <w:t xml:space="preserve"> </w:t>
      </w:r>
      <w:r>
        <w:t>и</w:t>
      </w:r>
      <w:r>
        <w:rPr>
          <w:spacing w:val="-5"/>
        </w:rPr>
        <w:t xml:space="preserve"> </w:t>
      </w:r>
      <w:r>
        <w:t>передачи</w:t>
      </w:r>
      <w:r>
        <w:rPr>
          <w:spacing w:val="-3"/>
        </w:rPr>
        <w:t xml:space="preserve"> </w:t>
      </w:r>
      <w:r>
        <w:t>музыки прежде</w:t>
      </w:r>
      <w:r>
        <w:rPr>
          <w:spacing w:val="-2"/>
        </w:rPr>
        <w:t xml:space="preserve"> </w:t>
      </w:r>
      <w:r>
        <w:t>и</w:t>
      </w:r>
      <w:r>
        <w:rPr>
          <w:spacing w:val="-1"/>
        </w:rPr>
        <w:t xml:space="preserve"> </w:t>
      </w:r>
      <w:r>
        <w:rPr>
          <w:spacing w:val="-2"/>
        </w:rPr>
        <w:t>сейчас;</w:t>
      </w:r>
    </w:p>
    <w:p w:rsidR="00F24135" w:rsidRDefault="005E5ACB">
      <w:pPr>
        <w:pStyle w:val="a3"/>
        <w:ind w:right="130"/>
      </w:pPr>
      <w:r>
        <w:t>просмотр музыкального клипа популярного исполнителя, анализ его художественного образа, стиля, выразительных средств;</w:t>
      </w:r>
    </w:p>
    <w:p w:rsidR="00F24135" w:rsidRDefault="005E5ACB">
      <w:pPr>
        <w:pStyle w:val="a3"/>
        <w:ind w:left="849" w:firstLine="0"/>
      </w:pPr>
      <w:r>
        <w:t>разучивание</w:t>
      </w:r>
      <w:r>
        <w:rPr>
          <w:spacing w:val="-4"/>
        </w:rPr>
        <w:t xml:space="preserve"> </w:t>
      </w:r>
      <w:r>
        <w:t>и</w:t>
      </w:r>
      <w:r>
        <w:rPr>
          <w:spacing w:val="-1"/>
        </w:rPr>
        <w:t xml:space="preserve"> </w:t>
      </w:r>
      <w:r>
        <w:t>исполнение</w:t>
      </w:r>
      <w:r>
        <w:rPr>
          <w:spacing w:val="-6"/>
        </w:rPr>
        <w:t xml:space="preserve"> </w:t>
      </w:r>
      <w:r>
        <w:t>популярной</w:t>
      </w:r>
      <w:r>
        <w:rPr>
          <w:spacing w:val="-2"/>
        </w:rPr>
        <w:t xml:space="preserve"> </w:t>
      </w:r>
      <w:r>
        <w:t>современной</w:t>
      </w:r>
      <w:r>
        <w:rPr>
          <w:spacing w:val="-4"/>
        </w:rPr>
        <w:t xml:space="preserve"> </w:t>
      </w:r>
      <w:r>
        <w:rPr>
          <w:spacing w:val="-2"/>
        </w:rPr>
        <w:t>песни;</w:t>
      </w:r>
    </w:p>
    <w:p w:rsidR="00F24135" w:rsidRDefault="005E5ACB">
      <w:pPr>
        <w:pStyle w:val="a3"/>
        <w:ind w:right="126"/>
      </w:pPr>
      <w:r>
        <w:t>вариативно:</w:t>
      </w:r>
      <w:r>
        <w:rPr>
          <w:spacing w:val="-1"/>
        </w:rPr>
        <w:t xml:space="preserve"> </w:t>
      </w:r>
      <w:r>
        <w:t>проведение</w:t>
      </w:r>
      <w:r>
        <w:rPr>
          <w:spacing w:val="-3"/>
        </w:rPr>
        <w:t xml:space="preserve"> </w:t>
      </w:r>
      <w:r>
        <w:t>социального опроса о</w:t>
      </w:r>
      <w:r>
        <w:rPr>
          <w:spacing w:val="-1"/>
        </w:rPr>
        <w:t xml:space="preserve"> </w:t>
      </w:r>
      <w:r>
        <w:t>роли и месте</w:t>
      </w:r>
      <w:r>
        <w:rPr>
          <w:spacing w:val="-2"/>
        </w:rPr>
        <w:t xml:space="preserve"> </w:t>
      </w:r>
      <w:r>
        <w:t>музыки в</w:t>
      </w:r>
      <w:r>
        <w:rPr>
          <w:spacing w:val="-2"/>
        </w:rPr>
        <w:t xml:space="preserve"> </w:t>
      </w:r>
      <w:r>
        <w:t>жизни</w:t>
      </w:r>
      <w:r>
        <w:rPr>
          <w:spacing w:val="-1"/>
        </w:rPr>
        <w:t xml:space="preserve"> </w:t>
      </w:r>
      <w:r>
        <w:t>современного человека; создание собственного музыкального клипа.</w:t>
      </w:r>
    </w:p>
    <w:p w:rsidR="00F24135" w:rsidRDefault="005E5ACB">
      <w:pPr>
        <w:pStyle w:val="a3"/>
        <w:ind w:left="849" w:right="3512" w:firstLine="0"/>
      </w:pPr>
      <w:r>
        <w:t>Модуль</w:t>
      </w:r>
      <w:r>
        <w:rPr>
          <w:spacing w:val="-5"/>
        </w:rPr>
        <w:t xml:space="preserve"> </w:t>
      </w:r>
      <w:r>
        <w:t>№</w:t>
      </w:r>
      <w:r>
        <w:rPr>
          <w:spacing w:val="-5"/>
        </w:rPr>
        <w:t xml:space="preserve"> </w:t>
      </w:r>
      <w:r>
        <w:t>9</w:t>
      </w:r>
      <w:r>
        <w:rPr>
          <w:spacing w:val="-4"/>
        </w:rPr>
        <w:t xml:space="preserve"> </w:t>
      </w:r>
      <w:r>
        <w:t>«Связь</w:t>
      </w:r>
      <w:r>
        <w:rPr>
          <w:spacing w:val="-3"/>
        </w:rPr>
        <w:t xml:space="preserve"> </w:t>
      </w:r>
      <w:r>
        <w:t>музыки</w:t>
      </w:r>
      <w:r>
        <w:rPr>
          <w:spacing w:val="-2"/>
        </w:rPr>
        <w:t xml:space="preserve"> </w:t>
      </w:r>
      <w:r>
        <w:t>с</w:t>
      </w:r>
      <w:r>
        <w:rPr>
          <w:spacing w:val="-5"/>
        </w:rPr>
        <w:t xml:space="preserve"> </w:t>
      </w:r>
      <w:r>
        <w:t>другими</w:t>
      </w:r>
      <w:r>
        <w:rPr>
          <w:spacing w:val="-5"/>
        </w:rPr>
        <w:t xml:space="preserve"> </w:t>
      </w:r>
      <w:r>
        <w:t>видами</w:t>
      </w:r>
      <w:r>
        <w:rPr>
          <w:spacing w:val="-4"/>
        </w:rPr>
        <w:t xml:space="preserve"> </w:t>
      </w:r>
      <w:r>
        <w:t>искусства» Музыка и литература.</w:t>
      </w:r>
    </w:p>
    <w:p w:rsidR="00F24135" w:rsidRDefault="005E5ACB">
      <w:pPr>
        <w:pStyle w:val="a3"/>
        <w:ind w:right="127"/>
      </w:pPr>
      <w:r>
        <w:t>Единство</w:t>
      </w:r>
      <w:r>
        <w:rPr>
          <w:spacing w:val="-11"/>
        </w:rPr>
        <w:t xml:space="preserve"> </w:t>
      </w:r>
      <w:r>
        <w:t>слова</w:t>
      </w:r>
      <w:r>
        <w:rPr>
          <w:spacing w:val="-15"/>
        </w:rPr>
        <w:t xml:space="preserve"> </w:t>
      </w:r>
      <w:r>
        <w:t>и</w:t>
      </w:r>
      <w:r>
        <w:rPr>
          <w:spacing w:val="-12"/>
        </w:rPr>
        <w:t xml:space="preserve"> </w:t>
      </w:r>
      <w:r>
        <w:t>музыки</w:t>
      </w:r>
      <w:r>
        <w:rPr>
          <w:spacing w:val="-11"/>
        </w:rPr>
        <w:t xml:space="preserve"> </w:t>
      </w:r>
      <w:r>
        <w:t>в</w:t>
      </w:r>
      <w:r>
        <w:rPr>
          <w:spacing w:val="-14"/>
        </w:rPr>
        <w:t xml:space="preserve"> </w:t>
      </w:r>
      <w:r>
        <w:t>вокальных</w:t>
      </w:r>
      <w:r>
        <w:rPr>
          <w:spacing w:val="-12"/>
        </w:rPr>
        <w:t xml:space="preserve"> </w:t>
      </w:r>
      <w:r>
        <w:t>жанрах</w:t>
      </w:r>
      <w:r>
        <w:rPr>
          <w:spacing w:val="-14"/>
        </w:rPr>
        <w:t xml:space="preserve"> </w:t>
      </w:r>
      <w:r>
        <w:t>(песня,</w:t>
      </w:r>
      <w:r>
        <w:rPr>
          <w:spacing w:val="-13"/>
        </w:rPr>
        <w:t xml:space="preserve"> </w:t>
      </w:r>
      <w:r>
        <w:t>романс,</w:t>
      </w:r>
      <w:r>
        <w:rPr>
          <w:spacing w:val="-13"/>
        </w:rPr>
        <w:t xml:space="preserve"> </w:t>
      </w:r>
      <w:r>
        <w:t>кантата,</w:t>
      </w:r>
      <w:r>
        <w:rPr>
          <w:spacing w:val="-11"/>
        </w:rPr>
        <w:t xml:space="preserve"> </w:t>
      </w:r>
      <w:r>
        <w:t>ноктюрн,</w:t>
      </w:r>
      <w:r>
        <w:rPr>
          <w:spacing w:val="-13"/>
        </w:rPr>
        <w:t xml:space="preserve"> </w:t>
      </w:r>
      <w:r>
        <w:t>баркарола, былина). Интонации рассказа, повествования в инструментальной музыке (поэма, баллада). Программная музыка.</w:t>
      </w:r>
    </w:p>
    <w:p w:rsidR="00F24135" w:rsidRDefault="005E5ACB">
      <w:pPr>
        <w:pStyle w:val="a3"/>
        <w:spacing w:before="1"/>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firstLine="0"/>
      </w:pPr>
      <w:r>
        <w:t>знакомство</w:t>
      </w:r>
      <w:r>
        <w:rPr>
          <w:spacing w:val="-3"/>
        </w:rPr>
        <w:t xml:space="preserve"> </w:t>
      </w:r>
      <w:r>
        <w:t>с</w:t>
      </w:r>
      <w:r>
        <w:rPr>
          <w:spacing w:val="-3"/>
        </w:rPr>
        <w:t xml:space="preserve"> </w:t>
      </w:r>
      <w:r>
        <w:t>образцами</w:t>
      </w:r>
      <w:r>
        <w:rPr>
          <w:spacing w:val="-1"/>
        </w:rPr>
        <w:t xml:space="preserve"> </w:t>
      </w:r>
      <w:r>
        <w:t>вокальной</w:t>
      </w:r>
      <w:r>
        <w:rPr>
          <w:spacing w:val="-2"/>
        </w:rPr>
        <w:t xml:space="preserve"> </w:t>
      </w:r>
      <w:r>
        <w:t>и</w:t>
      </w:r>
      <w:r>
        <w:rPr>
          <w:spacing w:val="-4"/>
        </w:rPr>
        <w:t xml:space="preserve"> </w:t>
      </w:r>
      <w:r>
        <w:t>инструментальной</w:t>
      </w:r>
      <w:r>
        <w:rPr>
          <w:spacing w:val="-3"/>
        </w:rPr>
        <w:t xml:space="preserve"> </w:t>
      </w:r>
      <w:r>
        <w:rPr>
          <w:spacing w:val="-2"/>
        </w:rPr>
        <w:t>музыки;</w:t>
      </w:r>
    </w:p>
    <w:p w:rsidR="00F24135" w:rsidRDefault="005E5ACB">
      <w:pPr>
        <w:pStyle w:val="a3"/>
        <w:ind w:right="127"/>
      </w:pPr>
      <w:r>
        <w:t>импровизация, сочинение мелодий на основе стихотворных строк, сравнение своих вариантов с мелодиями, сочиненными композиторами (метод «Сочинение сочиненного»);</w:t>
      </w:r>
    </w:p>
    <w:p w:rsidR="00F24135" w:rsidRDefault="005E5ACB">
      <w:pPr>
        <w:pStyle w:val="a3"/>
        <w:ind w:left="849" w:firstLine="0"/>
      </w:pPr>
      <w:r>
        <w:t>сочинение</w:t>
      </w:r>
      <w:r>
        <w:rPr>
          <w:spacing w:val="31"/>
        </w:rPr>
        <w:t xml:space="preserve"> </w:t>
      </w:r>
      <w:r>
        <w:t>рассказа,</w:t>
      </w:r>
      <w:r>
        <w:rPr>
          <w:spacing w:val="32"/>
        </w:rPr>
        <w:t xml:space="preserve"> </w:t>
      </w:r>
      <w:r>
        <w:t>стихотворения</w:t>
      </w:r>
      <w:r>
        <w:rPr>
          <w:spacing w:val="31"/>
        </w:rPr>
        <w:t xml:space="preserve"> </w:t>
      </w:r>
      <w:r>
        <w:t>под</w:t>
      </w:r>
      <w:r>
        <w:rPr>
          <w:spacing w:val="36"/>
        </w:rPr>
        <w:t xml:space="preserve"> </w:t>
      </w:r>
      <w:r>
        <w:t>впечатлением</w:t>
      </w:r>
      <w:r>
        <w:rPr>
          <w:spacing w:val="30"/>
        </w:rPr>
        <w:t xml:space="preserve"> </w:t>
      </w:r>
      <w:r>
        <w:t>от</w:t>
      </w:r>
      <w:r>
        <w:rPr>
          <w:spacing w:val="34"/>
        </w:rPr>
        <w:t xml:space="preserve"> </w:t>
      </w:r>
      <w:r>
        <w:t>восприятия</w:t>
      </w:r>
      <w:r>
        <w:rPr>
          <w:spacing w:val="33"/>
        </w:rPr>
        <w:t xml:space="preserve"> </w:t>
      </w:r>
      <w:r>
        <w:rPr>
          <w:spacing w:val="-2"/>
        </w:rPr>
        <w:t>инструментального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 xml:space="preserve">музыкального </w:t>
      </w:r>
      <w:r>
        <w:rPr>
          <w:spacing w:val="-2"/>
        </w:rPr>
        <w:t>произведения;</w:t>
      </w:r>
    </w:p>
    <w:p w:rsidR="00F24135" w:rsidRDefault="005E5ACB">
      <w:pPr>
        <w:pStyle w:val="a3"/>
        <w:ind w:left="849" w:firstLine="0"/>
      </w:pPr>
      <w:r>
        <w:t>рисование</w:t>
      </w:r>
      <w:r>
        <w:rPr>
          <w:spacing w:val="-5"/>
        </w:rPr>
        <w:t xml:space="preserve"> </w:t>
      </w:r>
      <w:r>
        <w:t>образов</w:t>
      </w:r>
      <w:r>
        <w:rPr>
          <w:spacing w:val="-6"/>
        </w:rPr>
        <w:t xml:space="preserve"> </w:t>
      </w:r>
      <w:r>
        <w:t>программной</w:t>
      </w:r>
      <w:r>
        <w:rPr>
          <w:spacing w:val="-2"/>
        </w:rPr>
        <w:t xml:space="preserve"> музыки;</w:t>
      </w:r>
    </w:p>
    <w:p w:rsidR="00F24135" w:rsidRDefault="005E5ACB">
      <w:pPr>
        <w:pStyle w:val="a3"/>
        <w:spacing w:before="1"/>
        <w:ind w:left="849" w:right="334" w:firstLine="0"/>
      </w:pPr>
      <w:r>
        <w:t>музыкальная</w:t>
      </w:r>
      <w:r>
        <w:rPr>
          <w:spacing w:val="-5"/>
        </w:rPr>
        <w:t xml:space="preserve"> </w:t>
      </w:r>
      <w:r>
        <w:t>викторина</w:t>
      </w:r>
      <w:r>
        <w:rPr>
          <w:spacing w:val="-3"/>
        </w:rPr>
        <w:t xml:space="preserve"> </w:t>
      </w:r>
      <w:r>
        <w:t>на</w:t>
      </w:r>
      <w:r>
        <w:rPr>
          <w:spacing w:val="-5"/>
        </w:rPr>
        <w:t xml:space="preserve"> </w:t>
      </w:r>
      <w:r>
        <w:t>знание</w:t>
      </w:r>
      <w:r>
        <w:rPr>
          <w:spacing w:val="-4"/>
        </w:rPr>
        <w:t xml:space="preserve"> </w:t>
      </w:r>
      <w:r>
        <w:t>музыки,</w:t>
      </w:r>
      <w:r>
        <w:rPr>
          <w:spacing w:val="-4"/>
        </w:rPr>
        <w:t xml:space="preserve"> </w:t>
      </w:r>
      <w:r>
        <w:t>названий</w:t>
      </w:r>
      <w:r>
        <w:rPr>
          <w:spacing w:val="-6"/>
        </w:rPr>
        <w:t xml:space="preserve"> </w:t>
      </w:r>
      <w:r>
        <w:t>и</w:t>
      </w:r>
      <w:r>
        <w:rPr>
          <w:spacing w:val="-3"/>
        </w:rPr>
        <w:t xml:space="preserve"> </w:t>
      </w:r>
      <w:r>
        <w:t>авторов</w:t>
      </w:r>
      <w:r>
        <w:rPr>
          <w:spacing w:val="-5"/>
        </w:rPr>
        <w:t xml:space="preserve"> </w:t>
      </w:r>
      <w:r>
        <w:t>изученных</w:t>
      </w:r>
      <w:r>
        <w:rPr>
          <w:spacing w:val="-3"/>
        </w:rPr>
        <w:t xml:space="preserve"> </w:t>
      </w:r>
      <w:r>
        <w:t>произведений. Музыка и живопись.</w:t>
      </w:r>
    </w:p>
    <w:p w:rsidR="00F24135" w:rsidRDefault="005E5ACB">
      <w:pPr>
        <w:pStyle w:val="a3"/>
        <w:ind w:right="124"/>
      </w:pPr>
      <w:r>
        <w:t>Содержание: 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Программная музыка. Импрессионизм (на примере творчества французских клавесинистов, К. Дебюсси, А.К. Лядова и других композиторов).</w:t>
      </w:r>
    </w:p>
    <w:p w:rsidR="00F24135" w:rsidRDefault="005E5ACB">
      <w:pPr>
        <w:pStyle w:val="a3"/>
        <w:ind w:left="849" w:firstLine="0"/>
      </w:pPr>
      <w:r>
        <w:t>Виды</w:t>
      </w:r>
      <w:r>
        <w:rPr>
          <w:spacing w:val="-6"/>
        </w:rPr>
        <w:t xml:space="preserve"> </w:t>
      </w:r>
      <w:r>
        <w:t xml:space="preserve">деятельности </w:t>
      </w:r>
      <w:r>
        <w:rPr>
          <w:spacing w:val="-2"/>
        </w:rPr>
        <w:t>обучающихся:</w:t>
      </w:r>
    </w:p>
    <w:p w:rsidR="00F24135" w:rsidRDefault="005E5ACB">
      <w:pPr>
        <w:pStyle w:val="a3"/>
        <w:ind w:right="128"/>
      </w:pPr>
      <w:r>
        <w:t>знакомство с</w:t>
      </w:r>
      <w:r>
        <w:rPr>
          <w:spacing w:val="-2"/>
        </w:rPr>
        <w:t xml:space="preserve"> </w:t>
      </w:r>
      <w:r>
        <w:t>музыкальными произведениями</w:t>
      </w:r>
      <w:r>
        <w:rPr>
          <w:spacing w:val="-1"/>
        </w:rPr>
        <w:t xml:space="preserve"> </w:t>
      </w:r>
      <w:r>
        <w:t>программной музыки,</w:t>
      </w:r>
      <w:r>
        <w:rPr>
          <w:spacing w:val="-1"/>
        </w:rPr>
        <w:t xml:space="preserve"> </w:t>
      </w:r>
      <w:r>
        <w:t>выявление интонаций изобразительного характера;</w:t>
      </w:r>
    </w:p>
    <w:p w:rsidR="00F24135" w:rsidRDefault="005E5ACB">
      <w:pPr>
        <w:pStyle w:val="a3"/>
        <w:ind w:left="849" w:right="125" w:firstLine="0"/>
      </w:pPr>
      <w:r>
        <w:t>музыкальная викторина на знание музыки, названий и авторов изученных произведений; разучивание,</w:t>
      </w:r>
      <w:r>
        <w:rPr>
          <w:spacing w:val="80"/>
        </w:rPr>
        <w:t xml:space="preserve"> </w:t>
      </w:r>
      <w:r>
        <w:t>исполнение</w:t>
      </w:r>
      <w:r>
        <w:rPr>
          <w:spacing w:val="80"/>
        </w:rPr>
        <w:t xml:space="preserve"> </w:t>
      </w:r>
      <w:r>
        <w:t>песни</w:t>
      </w:r>
      <w:r>
        <w:rPr>
          <w:spacing w:val="76"/>
          <w:w w:val="150"/>
        </w:rPr>
        <w:t xml:space="preserve"> </w:t>
      </w:r>
      <w:r>
        <w:t>с</w:t>
      </w:r>
      <w:r>
        <w:rPr>
          <w:spacing w:val="80"/>
        </w:rPr>
        <w:t xml:space="preserve"> </w:t>
      </w:r>
      <w:r>
        <w:t>элементами</w:t>
      </w:r>
      <w:r>
        <w:rPr>
          <w:spacing w:val="80"/>
        </w:rPr>
        <w:t xml:space="preserve"> </w:t>
      </w:r>
      <w:r>
        <w:t>изобразительности,</w:t>
      </w:r>
      <w:r>
        <w:rPr>
          <w:spacing w:val="80"/>
        </w:rPr>
        <w:t xml:space="preserve"> </w:t>
      </w:r>
      <w:r>
        <w:t>сочинение</w:t>
      </w:r>
      <w:r>
        <w:rPr>
          <w:spacing w:val="80"/>
        </w:rPr>
        <w:t xml:space="preserve"> </w:t>
      </w:r>
      <w:r>
        <w:t>к</w:t>
      </w:r>
      <w:r>
        <w:rPr>
          <w:spacing w:val="76"/>
          <w:w w:val="150"/>
        </w:rPr>
        <w:t xml:space="preserve"> </w:t>
      </w:r>
      <w:r>
        <w:t>ней</w:t>
      </w:r>
    </w:p>
    <w:p w:rsidR="00F24135" w:rsidRDefault="005E5ACB">
      <w:pPr>
        <w:pStyle w:val="a3"/>
        <w:tabs>
          <w:tab w:val="left" w:pos="2341"/>
          <w:tab w:val="left" w:pos="3649"/>
          <w:tab w:val="left" w:pos="4276"/>
          <w:tab w:val="left" w:pos="5951"/>
          <w:tab w:val="left" w:pos="6431"/>
          <w:tab w:val="left" w:pos="7854"/>
          <w:tab w:val="left" w:pos="8881"/>
        </w:tabs>
        <w:ind w:left="849" w:right="125" w:hanging="708"/>
        <w:jc w:val="left"/>
      </w:pPr>
      <w:r>
        <w:t xml:space="preserve">ритмического и шумового аккомпанемента с целью усиления изобразительного эффекта; </w:t>
      </w:r>
      <w:r>
        <w:rPr>
          <w:spacing w:val="-2"/>
        </w:rPr>
        <w:t>вариативно:</w:t>
      </w:r>
      <w:r>
        <w:tab/>
      </w:r>
      <w:r>
        <w:rPr>
          <w:spacing w:val="-2"/>
        </w:rPr>
        <w:t>рисование</w:t>
      </w:r>
      <w:r>
        <w:tab/>
      </w:r>
      <w:r>
        <w:rPr>
          <w:spacing w:val="-5"/>
        </w:rPr>
        <w:t>под</w:t>
      </w:r>
      <w:r>
        <w:tab/>
      </w:r>
      <w:r>
        <w:rPr>
          <w:spacing w:val="-2"/>
        </w:rPr>
        <w:t>впечатлением</w:t>
      </w:r>
      <w:r>
        <w:tab/>
      </w:r>
      <w:r>
        <w:rPr>
          <w:spacing w:val="-5"/>
        </w:rPr>
        <w:t>от</w:t>
      </w:r>
      <w:r>
        <w:tab/>
      </w:r>
      <w:r>
        <w:rPr>
          <w:spacing w:val="-2"/>
        </w:rPr>
        <w:t>восприятия</w:t>
      </w:r>
      <w:r>
        <w:tab/>
      </w:r>
      <w:r>
        <w:rPr>
          <w:spacing w:val="-2"/>
        </w:rPr>
        <w:t>музыки</w:t>
      </w:r>
      <w:r>
        <w:tab/>
        <w:t>программно-</w:t>
      </w:r>
    </w:p>
    <w:p w:rsidR="00F24135" w:rsidRDefault="005E5ACB">
      <w:pPr>
        <w:pStyle w:val="a3"/>
        <w:spacing w:before="1"/>
        <w:ind w:firstLine="0"/>
        <w:jc w:val="left"/>
      </w:pPr>
      <w:r>
        <w:t>изобразительного</w:t>
      </w:r>
      <w:r>
        <w:rPr>
          <w:spacing w:val="-5"/>
        </w:rPr>
        <w:t xml:space="preserve"> </w:t>
      </w:r>
      <w:r>
        <w:t>характера;</w:t>
      </w:r>
      <w:r>
        <w:rPr>
          <w:spacing w:val="-2"/>
        </w:rPr>
        <w:t xml:space="preserve"> </w:t>
      </w:r>
      <w:r>
        <w:t>сочинение</w:t>
      </w:r>
      <w:r>
        <w:rPr>
          <w:spacing w:val="-3"/>
        </w:rPr>
        <w:t xml:space="preserve"> </w:t>
      </w:r>
      <w:r>
        <w:t>музыки,</w:t>
      </w:r>
      <w:r>
        <w:rPr>
          <w:spacing w:val="-2"/>
        </w:rPr>
        <w:t xml:space="preserve"> </w:t>
      </w:r>
      <w:r>
        <w:t>импровизация,</w:t>
      </w:r>
      <w:r>
        <w:rPr>
          <w:spacing w:val="-3"/>
        </w:rPr>
        <w:t xml:space="preserve"> </w:t>
      </w:r>
      <w:r>
        <w:t>озвучивание</w:t>
      </w:r>
      <w:r>
        <w:rPr>
          <w:spacing w:val="-1"/>
        </w:rPr>
        <w:t xml:space="preserve"> </w:t>
      </w:r>
      <w:r>
        <w:t>картин</w:t>
      </w:r>
      <w:r>
        <w:rPr>
          <w:spacing w:val="-4"/>
        </w:rPr>
        <w:t xml:space="preserve"> </w:t>
      </w:r>
      <w:r>
        <w:rPr>
          <w:spacing w:val="-2"/>
        </w:rPr>
        <w:t>художников.</w:t>
      </w:r>
    </w:p>
    <w:p w:rsidR="00F24135" w:rsidRDefault="005E5ACB">
      <w:pPr>
        <w:pStyle w:val="a3"/>
        <w:ind w:left="849" w:firstLine="0"/>
      </w:pPr>
      <w:r>
        <w:t>Музыка</w:t>
      </w:r>
      <w:r>
        <w:rPr>
          <w:spacing w:val="-2"/>
        </w:rPr>
        <w:t xml:space="preserve"> </w:t>
      </w:r>
      <w:r>
        <w:t>и</w:t>
      </w:r>
      <w:r>
        <w:rPr>
          <w:spacing w:val="-2"/>
        </w:rPr>
        <w:t xml:space="preserve"> театр.</w:t>
      </w:r>
    </w:p>
    <w:p w:rsidR="00F24135" w:rsidRDefault="005E5ACB">
      <w:pPr>
        <w:pStyle w:val="a3"/>
        <w:ind w:right="124"/>
      </w:pPr>
      <w:r>
        <w:t>Содержание:</w:t>
      </w:r>
      <w:r>
        <w:rPr>
          <w:spacing w:val="-3"/>
        </w:rPr>
        <w:t xml:space="preserve"> </w:t>
      </w:r>
      <w:r>
        <w:t>музыка</w:t>
      </w:r>
      <w:r>
        <w:rPr>
          <w:spacing w:val="-3"/>
        </w:rPr>
        <w:t xml:space="preserve"> </w:t>
      </w:r>
      <w:r>
        <w:t>к драматическому</w:t>
      </w:r>
      <w:r>
        <w:rPr>
          <w:spacing w:val="-6"/>
        </w:rPr>
        <w:t xml:space="preserve"> </w:t>
      </w:r>
      <w:r>
        <w:t>спектаклю</w:t>
      </w:r>
      <w:r>
        <w:rPr>
          <w:spacing w:val="-4"/>
        </w:rPr>
        <w:t xml:space="preserve"> </w:t>
      </w:r>
      <w:r>
        <w:t>(на</w:t>
      </w:r>
      <w:r>
        <w:rPr>
          <w:spacing w:val="-3"/>
        </w:rPr>
        <w:t xml:space="preserve"> </w:t>
      </w:r>
      <w:r>
        <w:t>примере</w:t>
      </w:r>
      <w:r>
        <w:rPr>
          <w:spacing w:val="-6"/>
        </w:rPr>
        <w:t xml:space="preserve"> </w:t>
      </w:r>
      <w:r>
        <w:t>творчества</w:t>
      </w:r>
      <w:r>
        <w:rPr>
          <w:spacing w:val="-3"/>
        </w:rPr>
        <w:t xml:space="preserve"> </w:t>
      </w:r>
      <w:r>
        <w:t>Э.</w:t>
      </w:r>
      <w:r>
        <w:rPr>
          <w:spacing w:val="-3"/>
        </w:rPr>
        <w:t xml:space="preserve"> </w:t>
      </w:r>
      <w:r>
        <w:t>Грига,</w:t>
      </w:r>
      <w:r>
        <w:rPr>
          <w:spacing w:val="-3"/>
        </w:rPr>
        <w:t xml:space="preserve"> </w:t>
      </w:r>
      <w:r>
        <w:t>Л.</w:t>
      </w:r>
      <w:r>
        <w:rPr>
          <w:spacing w:val="-3"/>
        </w:rPr>
        <w:t xml:space="preserve"> </w:t>
      </w:r>
      <w:r>
        <w:t>ван Бетховена, А.Г. Шнитке, Д.Д. Шостаковича и других композиторов). Единство музыки, драматургии, сценической живописи, хореографии.</w:t>
      </w:r>
    </w:p>
    <w:p w:rsidR="00F24135" w:rsidRDefault="005E5ACB">
      <w:pPr>
        <w:pStyle w:val="a3"/>
        <w:ind w:left="849" w:firstLine="0"/>
      </w:pPr>
      <w:r>
        <w:t>Виды</w:t>
      </w:r>
      <w:r>
        <w:rPr>
          <w:spacing w:val="-8"/>
        </w:rPr>
        <w:t xml:space="preserve"> </w:t>
      </w:r>
      <w:r>
        <w:t>деятельности</w:t>
      </w:r>
      <w:r>
        <w:rPr>
          <w:spacing w:val="-3"/>
        </w:rPr>
        <w:t xml:space="preserve"> </w:t>
      </w:r>
      <w:r>
        <w:rPr>
          <w:spacing w:val="-2"/>
        </w:rPr>
        <w:t>обучающихся:</w:t>
      </w:r>
    </w:p>
    <w:p w:rsidR="00F24135" w:rsidRDefault="005E5ACB">
      <w:pPr>
        <w:pStyle w:val="a3"/>
        <w:ind w:right="127"/>
      </w:pPr>
      <w:r>
        <w:t>знакомство с образцами музыки, созданной отечественными и иностранными композиторами для драматического театра;</w:t>
      </w:r>
    </w:p>
    <w:p w:rsidR="00F24135" w:rsidRDefault="005E5ACB">
      <w:pPr>
        <w:pStyle w:val="a3"/>
        <w:ind w:right="128"/>
      </w:pPr>
      <w:r>
        <w:t>разучивание, исполнение песни из театральной постановки, просмотр видеозаписи спектакля, в котором звучит данная песня;</w:t>
      </w:r>
    </w:p>
    <w:p w:rsidR="00F24135" w:rsidRDefault="005E5ACB">
      <w:pPr>
        <w:pStyle w:val="a3"/>
        <w:ind w:left="849" w:right="131" w:firstLine="0"/>
      </w:pPr>
      <w:r>
        <w:t>музыкальная викторина на материале изученных фрагментов музыкальных спектаклей; вариативно:</w:t>
      </w:r>
      <w:r>
        <w:rPr>
          <w:spacing w:val="64"/>
          <w:w w:val="150"/>
        </w:rPr>
        <w:t xml:space="preserve"> </w:t>
      </w:r>
      <w:r>
        <w:t>постановка</w:t>
      </w:r>
      <w:r>
        <w:rPr>
          <w:spacing w:val="64"/>
          <w:w w:val="150"/>
        </w:rPr>
        <w:t xml:space="preserve"> </w:t>
      </w:r>
      <w:r>
        <w:t>музыкального</w:t>
      </w:r>
      <w:r>
        <w:rPr>
          <w:spacing w:val="69"/>
          <w:w w:val="150"/>
        </w:rPr>
        <w:t xml:space="preserve"> </w:t>
      </w:r>
      <w:r>
        <w:t>спектакля;</w:t>
      </w:r>
      <w:r>
        <w:rPr>
          <w:spacing w:val="66"/>
          <w:w w:val="150"/>
        </w:rPr>
        <w:t xml:space="preserve"> </w:t>
      </w:r>
      <w:r>
        <w:t>посещение</w:t>
      </w:r>
      <w:r>
        <w:rPr>
          <w:spacing w:val="65"/>
          <w:w w:val="150"/>
        </w:rPr>
        <w:t xml:space="preserve"> </w:t>
      </w:r>
      <w:r>
        <w:t>театра</w:t>
      </w:r>
      <w:r>
        <w:rPr>
          <w:spacing w:val="66"/>
          <w:w w:val="150"/>
        </w:rPr>
        <w:t xml:space="preserve"> </w:t>
      </w:r>
      <w:r>
        <w:t>с</w:t>
      </w:r>
      <w:r>
        <w:rPr>
          <w:spacing w:val="67"/>
          <w:w w:val="150"/>
        </w:rPr>
        <w:t xml:space="preserve"> </w:t>
      </w:r>
      <w:r>
        <w:rPr>
          <w:spacing w:val="-2"/>
        </w:rPr>
        <w:t>последующим</w:t>
      </w:r>
    </w:p>
    <w:p w:rsidR="00F24135" w:rsidRDefault="005E5ACB">
      <w:pPr>
        <w:pStyle w:val="a3"/>
        <w:ind w:right="127" w:firstLine="0"/>
      </w:pPr>
      <w:r>
        <w:t>обсуждением</w:t>
      </w:r>
      <w:r>
        <w:rPr>
          <w:spacing w:val="-15"/>
        </w:rPr>
        <w:t xml:space="preserve"> </w:t>
      </w:r>
      <w:r>
        <w:t>(устно</w:t>
      </w:r>
      <w:r>
        <w:rPr>
          <w:spacing w:val="-15"/>
        </w:rPr>
        <w:t xml:space="preserve"> </w:t>
      </w:r>
      <w:r>
        <w:t>или</w:t>
      </w:r>
      <w:r>
        <w:rPr>
          <w:spacing w:val="-15"/>
        </w:rPr>
        <w:t xml:space="preserve"> </w:t>
      </w:r>
      <w:r>
        <w:t>письменно)</w:t>
      </w:r>
      <w:r>
        <w:rPr>
          <w:spacing w:val="-15"/>
        </w:rPr>
        <w:t xml:space="preserve"> </w:t>
      </w:r>
      <w:r>
        <w:t>роли</w:t>
      </w:r>
      <w:r>
        <w:rPr>
          <w:spacing w:val="-15"/>
        </w:rPr>
        <w:t xml:space="preserve"> </w:t>
      </w:r>
      <w:r>
        <w:t>музыки</w:t>
      </w:r>
      <w:r>
        <w:rPr>
          <w:spacing w:val="-15"/>
        </w:rPr>
        <w:t xml:space="preserve"> </w:t>
      </w:r>
      <w:r>
        <w:t>в</w:t>
      </w:r>
      <w:r>
        <w:rPr>
          <w:spacing w:val="-15"/>
        </w:rPr>
        <w:t xml:space="preserve"> </w:t>
      </w:r>
      <w:r>
        <w:t>данном</w:t>
      </w:r>
      <w:r>
        <w:rPr>
          <w:spacing w:val="-15"/>
        </w:rPr>
        <w:t xml:space="preserve"> </w:t>
      </w:r>
      <w:r>
        <w:t>спектакле;</w:t>
      </w:r>
      <w:r>
        <w:rPr>
          <w:spacing w:val="-15"/>
        </w:rPr>
        <w:t xml:space="preserve"> </w:t>
      </w:r>
      <w:r>
        <w:t>исследовательские</w:t>
      </w:r>
      <w:r>
        <w:rPr>
          <w:spacing w:val="-15"/>
        </w:rPr>
        <w:t xml:space="preserve"> </w:t>
      </w:r>
      <w:r>
        <w:t>проекты о музыке, созданной отечественными композиторами для театра.</w:t>
      </w:r>
    </w:p>
    <w:p w:rsidR="00F24135" w:rsidRDefault="005E5ACB">
      <w:pPr>
        <w:pStyle w:val="a3"/>
        <w:spacing w:before="1"/>
        <w:ind w:left="849" w:firstLine="0"/>
      </w:pPr>
      <w:r>
        <w:t>Музыка</w:t>
      </w:r>
      <w:r>
        <w:rPr>
          <w:spacing w:val="-1"/>
        </w:rPr>
        <w:t xml:space="preserve"> </w:t>
      </w:r>
      <w:r>
        <w:t>кино</w:t>
      </w:r>
      <w:r>
        <w:rPr>
          <w:spacing w:val="-1"/>
        </w:rPr>
        <w:t xml:space="preserve"> </w:t>
      </w:r>
      <w:r>
        <w:t>и</w:t>
      </w:r>
      <w:r>
        <w:rPr>
          <w:spacing w:val="-1"/>
        </w:rPr>
        <w:t xml:space="preserve"> </w:t>
      </w:r>
      <w:r>
        <w:rPr>
          <w:spacing w:val="-2"/>
        </w:rPr>
        <w:t>телевидения.</w:t>
      </w:r>
    </w:p>
    <w:p w:rsidR="00F24135" w:rsidRDefault="005E5ACB">
      <w:pPr>
        <w:pStyle w:val="a3"/>
        <w:ind w:right="128"/>
      </w:pPr>
      <w:r>
        <w:t>Содержание: музыка в немом и звуковом кино. Внутрикадровая и закадровая музыка. Жанры</w:t>
      </w:r>
      <w:r>
        <w:rPr>
          <w:spacing w:val="-11"/>
        </w:rPr>
        <w:t xml:space="preserve"> </w:t>
      </w:r>
      <w:r>
        <w:t>фильма-оперы,</w:t>
      </w:r>
      <w:r>
        <w:rPr>
          <w:spacing w:val="-9"/>
        </w:rPr>
        <w:t xml:space="preserve"> </w:t>
      </w:r>
      <w:r>
        <w:t>фильма-балета,</w:t>
      </w:r>
      <w:r>
        <w:rPr>
          <w:spacing w:val="-9"/>
        </w:rPr>
        <w:t xml:space="preserve"> </w:t>
      </w:r>
      <w:r>
        <w:t>фильма-мюзикла,</w:t>
      </w:r>
      <w:r>
        <w:rPr>
          <w:spacing w:val="-9"/>
        </w:rPr>
        <w:t xml:space="preserve"> </w:t>
      </w:r>
      <w:r>
        <w:t>музыкального</w:t>
      </w:r>
      <w:r>
        <w:rPr>
          <w:spacing w:val="-2"/>
        </w:rPr>
        <w:t xml:space="preserve"> </w:t>
      </w:r>
      <w:r>
        <w:t>мультфильма</w:t>
      </w:r>
      <w:r>
        <w:rPr>
          <w:spacing w:val="-9"/>
        </w:rPr>
        <w:t xml:space="preserve"> </w:t>
      </w:r>
      <w:r>
        <w:t>(на</w:t>
      </w:r>
      <w:r>
        <w:rPr>
          <w:spacing w:val="-10"/>
        </w:rPr>
        <w:t xml:space="preserve"> </w:t>
      </w:r>
      <w:r>
        <w:t>примере произведений Р. Роджерса, Ф. Лоу, Г. Гладкова, А. Шнитке и других).</w:t>
      </w:r>
    </w:p>
    <w:p w:rsidR="00F24135" w:rsidRDefault="005E5ACB">
      <w:pPr>
        <w:pStyle w:val="a3"/>
        <w:ind w:left="849" w:firstLine="0"/>
      </w:pPr>
      <w:r>
        <w:t>Виды</w:t>
      </w:r>
      <w:r>
        <w:rPr>
          <w:spacing w:val="-7"/>
        </w:rPr>
        <w:t xml:space="preserve"> </w:t>
      </w:r>
      <w:r>
        <w:t>деятельности</w:t>
      </w:r>
      <w:r>
        <w:rPr>
          <w:spacing w:val="-5"/>
        </w:rPr>
        <w:t xml:space="preserve"> </w:t>
      </w:r>
      <w:r>
        <w:rPr>
          <w:spacing w:val="-2"/>
        </w:rPr>
        <w:t>обучающихся:</w:t>
      </w:r>
    </w:p>
    <w:p w:rsidR="00F24135" w:rsidRDefault="005E5ACB">
      <w:pPr>
        <w:pStyle w:val="a3"/>
        <w:ind w:left="849" w:right="130" w:firstLine="0"/>
        <w:jc w:val="left"/>
      </w:pPr>
      <w:r>
        <w:t>знакомство с образцами киномузыки отечественных и зарубежных композиторов; просмотр</w:t>
      </w:r>
      <w:r>
        <w:rPr>
          <w:spacing w:val="-1"/>
        </w:rPr>
        <w:t xml:space="preserve"> </w:t>
      </w:r>
      <w:r>
        <w:t>фильмов</w:t>
      </w:r>
      <w:r>
        <w:rPr>
          <w:spacing w:val="-3"/>
        </w:rPr>
        <w:t xml:space="preserve"> </w:t>
      </w:r>
      <w:r>
        <w:t>с</w:t>
      </w:r>
      <w:r>
        <w:rPr>
          <w:spacing w:val="-5"/>
        </w:rPr>
        <w:t xml:space="preserve"> </w:t>
      </w:r>
      <w:r>
        <w:t>целью</w:t>
      </w:r>
      <w:r>
        <w:rPr>
          <w:spacing w:val="-2"/>
        </w:rPr>
        <w:t xml:space="preserve"> </w:t>
      </w:r>
      <w:r>
        <w:t>анализа</w:t>
      </w:r>
      <w:r>
        <w:rPr>
          <w:spacing w:val="-6"/>
        </w:rPr>
        <w:t xml:space="preserve"> </w:t>
      </w:r>
      <w:r>
        <w:t>выразительного</w:t>
      </w:r>
      <w:r>
        <w:rPr>
          <w:spacing w:val="-6"/>
        </w:rPr>
        <w:t xml:space="preserve"> </w:t>
      </w:r>
      <w:r>
        <w:t>эффекта,</w:t>
      </w:r>
      <w:r>
        <w:rPr>
          <w:spacing w:val="-4"/>
        </w:rPr>
        <w:t xml:space="preserve"> </w:t>
      </w:r>
      <w:r>
        <w:t>создаваемого</w:t>
      </w:r>
      <w:r>
        <w:rPr>
          <w:spacing w:val="-6"/>
        </w:rPr>
        <w:t xml:space="preserve"> </w:t>
      </w:r>
      <w:r>
        <w:t>музыкой; разучивание, исполнение песни из фильма;</w:t>
      </w:r>
    </w:p>
    <w:p w:rsidR="00F24135" w:rsidRDefault="005E5ACB">
      <w:pPr>
        <w:pStyle w:val="a3"/>
        <w:ind w:right="126"/>
        <w:jc w:val="right"/>
      </w:pPr>
      <w:r>
        <w:t>вариативно:</w:t>
      </w:r>
      <w:r>
        <w:rPr>
          <w:spacing w:val="80"/>
        </w:rPr>
        <w:t xml:space="preserve"> </w:t>
      </w:r>
      <w:r>
        <w:t>создание</w:t>
      </w:r>
      <w:r>
        <w:rPr>
          <w:spacing w:val="80"/>
        </w:rPr>
        <w:t xml:space="preserve"> </w:t>
      </w:r>
      <w:r>
        <w:t>любительского</w:t>
      </w:r>
      <w:r>
        <w:rPr>
          <w:spacing w:val="80"/>
        </w:rPr>
        <w:t xml:space="preserve"> </w:t>
      </w:r>
      <w:r>
        <w:t>музыкального</w:t>
      </w:r>
      <w:r>
        <w:rPr>
          <w:spacing w:val="80"/>
        </w:rPr>
        <w:t xml:space="preserve"> </w:t>
      </w:r>
      <w:r>
        <w:t>фильма;</w:t>
      </w:r>
      <w:r>
        <w:rPr>
          <w:spacing w:val="80"/>
        </w:rPr>
        <w:t xml:space="preserve"> </w:t>
      </w:r>
      <w:r>
        <w:t>переозвучка</w:t>
      </w:r>
      <w:r>
        <w:rPr>
          <w:spacing w:val="80"/>
        </w:rPr>
        <w:t xml:space="preserve"> </w:t>
      </w:r>
      <w:r>
        <w:t>фрагмента мультфильма;</w:t>
      </w:r>
      <w:r>
        <w:rPr>
          <w:spacing w:val="40"/>
        </w:rPr>
        <w:t xml:space="preserve"> </w:t>
      </w:r>
      <w:r>
        <w:t>просмотр</w:t>
      </w:r>
      <w:r>
        <w:rPr>
          <w:spacing w:val="40"/>
        </w:rPr>
        <w:t xml:space="preserve"> </w:t>
      </w:r>
      <w:r>
        <w:t>фильма-оперы</w:t>
      </w:r>
      <w:r>
        <w:rPr>
          <w:spacing w:val="40"/>
        </w:rPr>
        <w:t xml:space="preserve"> </w:t>
      </w:r>
      <w:r>
        <w:t>или</w:t>
      </w:r>
      <w:r>
        <w:rPr>
          <w:spacing w:val="40"/>
        </w:rPr>
        <w:t xml:space="preserve"> </w:t>
      </w:r>
      <w:r>
        <w:t>фильма-балета,</w:t>
      </w:r>
      <w:r>
        <w:rPr>
          <w:spacing w:val="40"/>
        </w:rPr>
        <w:t xml:space="preserve"> </w:t>
      </w:r>
      <w:r>
        <w:t>аналитическое</w:t>
      </w:r>
      <w:r>
        <w:rPr>
          <w:spacing w:val="40"/>
        </w:rPr>
        <w:t xml:space="preserve"> </w:t>
      </w:r>
      <w:r>
        <w:t>эссе</w:t>
      </w:r>
      <w:r>
        <w:rPr>
          <w:spacing w:val="40"/>
        </w:rPr>
        <w:t xml:space="preserve"> </w:t>
      </w:r>
      <w:r>
        <w:t>с</w:t>
      </w:r>
      <w:r>
        <w:rPr>
          <w:spacing w:val="40"/>
        </w:rPr>
        <w:t xml:space="preserve"> </w:t>
      </w:r>
      <w:r>
        <w:t>ответом</w:t>
      </w:r>
      <w:r>
        <w:rPr>
          <w:spacing w:val="40"/>
        </w:rPr>
        <w:t xml:space="preserve"> </w:t>
      </w:r>
      <w:r>
        <w:t>на вопрос</w:t>
      </w:r>
      <w:r>
        <w:rPr>
          <w:spacing w:val="-10"/>
        </w:rPr>
        <w:t xml:space="preserve"> </w:t>
      </w:r>
      <w:r>
        <w:t>«В</w:t>
      </w:r>
      <w:r>
        <w:rPr>
          <w:spacing w:val="-15"/>
        </w:rPr>
        <w:t xml:space="preserve"> </w:t>
      </w:r>
      <w:r>
        <w:t>чем</w:t>
      </w:r>
      <w:r>
        <w:rPr>
          <w:spacing w:val="-12"/>
        </w:rPr>
        <w:t xml:space="preserve"> </w:t>
      </w:r>
      <w:r>
        <w:t>отличие</w:t>
      </w:r>
      <w:r>
        <w:rPr>
          <w:spacing w:val="-12"/>
        </w:rPr>
        <w:t xml:space="preserve"> </w:t>
      </w:r>
      <w:r>
        <w:t>видеозаписи</w:t>
      </w:r>
      <w:r>
        <w:rPr>
          <w:spacing w:val="-13"/>
        </w:rPr>
        <w:t xml:space="preserve"> </w:t>
      </w:r>
      <w:r>
        <w:t>музыкального</w:t>
      </w:r>
      <w:r>
        <w:rPr>
          <w:spacing w:val="-11"/>
        </w:rPr>
        <w:t xml:space="preserve"> </w:t>
      </w:r>
      <w:r>
        <w:t>спектакля</w:t>
      </w:r>
      <w:r>
        <w:rPr>
          <w:spacing w:val="-14"/>
        </w:rPr>
        <w:t xml:space="preserve"> </w:t>
      </w:r>
      <w:r>
        <w:t>от</w:t>
      </w:r>
      <w:r>
        <w:rPr>
          <w:spacing w:val="-15"/>
        </w:rPr>
        <w:t xml:space="preserve"> </w:t>
      </w:r>
      <w:r>
        <w:t>фильма-оперы</w:t>
      </w:r>
      <w:r>
        <w:rPr>
          <w:spacing w:val="-15"/>
        </w:rPr>
        <w:t xml:space="preserve"> </w:t>
      </w:r>
      <w:r>
        <w:t>(фильма-</w:t>
      </w:r>
      <w:r>
        <w:rPr>
          <w:spacing w:val="-2"/>
        </w:rPr>
        <w:t>балета)?».</w:t>
      </w:r>
    </w:p>
    <w:p w:rsidR="00F24135" w:rsidRDefault="005E5ACB">
      <w:pPr>
        <w:pStyle w:val="a3"/>
        <w:jc w:val="left"/>
      </w:pPr>
      <w:r>
        <w:t>Планируемые</w:t>
      </w:r>
      <w:r>
        <w:rPr>
          <w:spacing w:val="38"/>
        </w:rPr>
        <w:t xml:space="preserve"> </w:t>
      </w:r>
      <w:r>
        <w:t>результаты</w:t>
      </w:r>
      <w:r>
        <w:rPr>
          <w:spacing w:val="40"/>
        </w:rPr>
        <w:t xml:space="preserve"> </w:t>
      </w:r>
      <w:r>
        <w:t>освоения</w:t>
      </w:r>
      <w:r>
        <w:rPr>
          <w:spacing w:val="40"/>
        </w:rPr>
        <w:t xml:space="preserve"> </w:t>
      </w:r>
      <w:r>
        <w:t>программы</w:t>
      </w:r>
      <w:r>
        <w:rPr>
          <w:spacing w:val="38"/>
        </w:rPr>
        <w:t xml:space="preserve"> </w:t>
      </w:r>
      <w:r>
        <w:t>по</w:t>
      </w:r>
      <w:r>
        <w:rPr>
          <w:spacing w:val="40"/>
        </w:rPr>
        <w:t xml:space="preserve"> </w:t>
      </w:r>
      <w:r>
        <w:t>музыке</w:t>
      </w:r>
      <w:r>
        <w:rPr>
          <w:spacing w:val="40"/>
        </w:rPr>
        <w:t xml:space="preserve"> </w:t>
      </w:r>
      <w:r>
        <w:t>на</w:t>
      </w:r>
      <w:r>
        <w:rPr>
          <w:spacing w:val="40"/>
        </w:rPr>
        <w:t xml:space="preserve"> </w:t>
      </w:r>
      <w:r>
        <w:t>уровне</w:t>
      </w:r>
      <w:r>
        <w:rPr>
          <w:spacing w:val="40"/>
        </w:rPr>
        <w:t xml:space="preserve"> </w:t>
      </w:r>
      <w:r>
        <w:t>основного</w:t>
      </w:r>
      <w:r>
        <w:rPr>
          <w:spacing w:val="40"/>
        </w:rPr>
        <w:t xml:space="preserve"> </w:t>
      </w:r>
      <w:r>
        <w:t xml:space="preserve">общего </w:t>
      </w:r>
      <w:r>
        <w:rPr>
          <w:spacing w:val="-2"/>
        </w:rPr>
        <w:t>образования.</w:t>
      </w:r>
    </w:p>
    <w:p w:rsidR="00F24135" w:rsidRDefault="005E5ACB">
      <w:pPr>
        <w:pStyle w:val="a3"/>
        <w:jc w:val="left"/>
      </w:pPr>
      <w:r>
        <w:t>В результате изучения музыки на уровне основного общего образования у обучающегося будут сформированы следующие личностные результаты в части:</w:t>
      </w:r>
    </w:p>
    <w:p w:rsidR="00F24135" w:rsidRDefault="005E5ACB">
      <w:pPr>
        <w:pStyle w:val="a3"/>
        <w:ind w:left="849" w:firstLine="0"/>
        <w:jc w:val="left"/>
      </w:pPr>
      <w:r>
        <w:t xml:space="preserve">патриотического </w:t>
      </w:r>
      <w:r>
        <w:rPr>
          <w:spacing w:val="-2"/>
        </w:rPr>
        <w:t>воспитания:</w:t>
      </w:r>
    </w:p>
    <w:p w:rsidR="00F24135" w:rsidRDefault="005E5ACB">
      <w:pPr>
        <w:pStyle w:val="a3"/>
        <w:tabs>
          <w:tab w:val="left" w:pos="2296"/>
          <w:tab w:val="left" w:pos="3882"/>
          <w:tab w:val="left" w:pos="5608"/>
          <w:tab w:val="left" w:pos="7444"/>
          <w:tab w:val="left" w:pos="7962"/>
          <w:tab w:val="left" w:pos="10074"/>
        </w:tabs>
        <w:ind w:right="131"/>
        <w:jc w:val="left"/>
      </w:pPr>
      <w:r>
        <w:rPr>
          <w:spacing w:val="-2"/>
        </w:rPr>
        <w:t>осознание</w:t>
      </w:r>
      <w:r>
        <w:tab/>
      </w:r>
      <w:r>
        <w:rPr>
          <w:spacing w:val="-2"/>
        </w:rPr>
        <w:t>российской</w:t>
      </w:r>
      <w:r>
        <w:tab/>
      </w:r>
      <w:r>
        <w:rPr>
          <w:spacing w:val="-2"/>
        </w:rPr>
        <w:t>гражданской</w:t>
      </w:r>
      <w:r>
        <w:tab/>
      </w:r>
      <w:r>
        <w:rPr>
          <w:spacing w:val="-2"/>
        </w:rPr>
        <w:t>идентичности</w:t>
      </w:r>
      <w:r>
        <w:tab/>
      </w:r>
      <w:r>
        <w:rPr>
          <w:spacing w:val="-10"/>
        </w:rPr>
        <w:t>в</w:t>
      </w:r>
      <w:r>
        <w:tab/>
      </w:r>
      <w:r>
        <w:rPr>
          <w:spacing w:val="-2"/>
        </w:rPr>
        <w:t>поликультурном</w:t>
      </w:r>
      <w:r>
        <w:tab/>
      </w:r>
      <w:r>
        <w:rPr>
          <w:spacing w:val="-10"/>
        </w:rPr>
        <w:t xml:space="preserve">и </w:t>
      </w:r>
      <w:r>
        <w:t>многоконфессиональном обществе;</w:t>
      </w:r>
    </w:p>
    <w:p w:rsidR="00F24135" w:rsidRDefault="005E5ACB">
      <w:pPr>
        <w:pStyle w:val="a3"/>
        <w:spacing w:before="1"/>
        <w:jc w:val="left"/>
      </w:pPr>
      <w:r>
        <w:t>знание</w:t>
      </w:r>
      <w:r>
        <w:rPr>
          <w:spacing w:val="75"/>
        </w:rPr>
        <w:t xml:space="preserve"> </w:t>
      </w:r>
      <w:r>
        <w:t>Гимна</w:t>
      </w:r>
      <w:r>
        <w:rPr>
          <w:spacing w:val="76"/>
        </w:rPr>
        <w:t xml:space="preserve"> </w:t>
      </w:r>
      <w:r>
        <w:t>России</w:t>
      </w:r>
      <w:r>
        <w:rPr>
          <w:spacing w:val="76"/>
        </w:rPr>
        <w:t xml:space="preserve"> </w:t>
      </w:r>
      <w:r>
        <w:t>и</w:t>
      </w:r>
      <w:r>
        <w:rPr>
          <w:spacing w:val="76"/>
        </w:rPr>
        <w:t xml:space="preserve"> </w:t>
      </w:r>
      <w:r>
        <w:t>традиций</w:t>
      </w:r>
      <w:r>
        <w:rPr>
          <w:spacing w:val="77"/>
        </w:rPr>
        <w:t xml:space="preserve"> </w:t>
      </w:r>
      <w:r>
        <w:t>его</w:t>
      </w:r>
      <w:r>
        <w:rPr>
          <w:spacing w:val="76"/>
        </w:rPr>
        <w:t xml:space="preserve"> </w:t>
      </w:r>
      <w:r>
        <w:t>исполнения,</w:t>
      </w:r>
      <w:r>
        <w:rPr>
          <w:spacing w:val="77"/>
        </w:rPr>
        <w:t xml:space="preserve"> </w:t>
      </w:r>
      <w:r>
        <w:t>уважение</w:t>
      </w:r>
      <w:r>
        <w:rPr>
          <w:spacing w:val="76"/>
        </w:rPr>
        <w:t xml:space="preserve"> </w:t>
      </w:r>
      <w:r>
        <w:t>музыкальных</w:t>
      </w:r>
      <w:r>
        <w:rPr>
          <w:spacing w:val="75"/>
        </w:rPr>
        <w:t xml:space="preserve"> </w:t>
      </w:r>
      <w:r>
        <w:t>символов республик Российской Федерации и других стран мира;</w:t>
      </w:r>
    </w:p>
    <w:p w:rsidR="00F24135" w:rsidRDefault="005E5ACB">
      <w:pPr>
        <w:pStyle w:val="a3"/>
        <w:jc w:val="left"/>
      </w:pPr>
      <w:r>
        <w:t>проявление</w:t>
      </w:r>
      <w:r>
        <w:rPr>
          <w:spacing w:val="80"/>
        </w:rPr>
        <w:t xml:space="preserve"> </w:t>
      </w:r>
      <w:r>
        <w:t>интереса</w:t>
      </w:r>
      <w:r>
        <w:rPr>
          <w:spacing w:val="80"/>
        </w:rPr>
        <w:t xml:space="preserve"> </w:t>
      </w:r>
      <w:r>
        <w:t>к</w:t>
      </w:r>
      <w:r>
        <w:rPr>
          <w:spacing w:val="80"/>
        </w:rPr>
        <w:t xml:space="preserve"> </w:t>
      </w:r>
      <w:r>
        <w:t>освоению</w:t>
      </w:r>
      <w:r>
        <w:rPr>
          <w:spacing w:val="80"/>
        </w:rPr>
        <w:t xml:space="preserve"> </w:t>
      </w:r>
      <w:r>
        <w:t>музыкальных</w:t>
      </w:r>
      <w:r>
        <w:rPr>
          <w:spacing w:val="80"/>
        </w:rPr>
        <w:t xml:space="preserve"> </w:t>
      </w:r>
      <w:r>
        <w:t>традиций</w:t>
      </w:r>
      <w:r>
        <w:rPr>
          <w:spacing w:val="80"/>
        </w:rPr>
        <w:t xml:space="preserve"> </w:t>
      </w:r>
      <w:r>
        <w:t>своего</w:t>
      </w:r>
      <w:r>
        <w:rPr>
          <w:spacing w:val="80"/>
        </w:rPr>
        <w:t xml:space="preserve"> </w:t>
      </w:r>
      <w:r>
        <w:t>края,</w:t>
      </w:r>
      <w:r>
        <w:rPr>
          <w:spacing w:val="80"/>
        </w:rPr>
        <w:t xml:space="preserve"> </w:t>
      </w:r>
      <w:r>
        <w:t>музыкальной культуры народов России;</w:t>
      </w:r>
    </w:p>
    <w:p w:rsidR="00F24135" w:rsidRDefault="005E5ACB">
      <w:pPr>
        <w:pStyle w:val="a3"/>
        <w:ind w:left="849" w:firstLine="0"/>
        <w:jc w:val="left"/>
      </w:pPr>
      <w:r>
        <w:t>знание</w:t>
      </w:r>
      <w:r>
        <w:rPr>
          <w:spacing w:val="56"/>
          <w:w w:val="150"/>
        </w:rPr>
        <w:t xml:space="preserve"> </w:t>
      </w:r>
      <w:r>
        <w:t>достижений</w:t>
      </w:r>
      <w:r>
        <w:rPr>
          <w:spacing w:val="61"/>
          <w:w w:val="150"/>
        </w:rPr>
        <w:t xml:space="preserve"> </w:t>
      </w:r>
      <w:r>
        <w:t>отечественных</w:t>
      </w:r>
      <w:r>
        <w:rPr>
          <w:spacing w:val="62"/>
          <w:w w:val="150"/>
        </w:rPr>
        <w:t xml:space="preserve"> </w:t>
      </w:r>
      <w:r>
        <w:t>музыкантов,</w:t>
      </w:r>
      <w:r>
        <w:rPr>
          <w:spacing w:val="59"/>
          <w:w w:val="150"/>
        </w:rPr>
        <w:t xml:space="preserve"> </w:t>
      </w:r>
      <w:r>
        <w:t>их</w:t>
      </w:r>
      <w:r>
        <w:rPr>
          <w:spacing w:val="64"/>
          <w:w w:val="150"/>
        </w:rPr>
        <w:t xml:space="preserve"> </w:t>
      </w:r>
      <w:r>
        <w:t>вклада</w:t>
      </w:r>
      <w:r>
        <w:rPr>
          <w:spacing w:val="59"/>
          <w:w w:val="150"/>
        </w:rPr>
        <w:t xml:space="preserve"> </w:t>
      </w:r>
      <w:r>
        <w:t>в</w:t>
      </w:r>
      <w:r>
        <w:rPr>
          <w:spacing w:val="59"/>
          <w:w w:val="150"/>
        </w:rPr>
        <w:t xml:space="preserve"> </w:t>
      </w:r>
      <w:r>
        <w:t>мировую</w:t>
      </w:r>
      <w:r>
        <w:rPr>
          <w:spacing w:val="57"/>
          <w:w w:val="150"/>
        </w:rPr>
        <w:t xml:space="preserve"> </w:t>
      </w:r>
      <w:r>
        <w:rPr>
          <w:spacing w:val="-2"/>
        </w:rPr>
        <w:t>музыкальную</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культуру;</w:t>
      </w:r>
    </w:p>
    <w:p w:rsidR="00F24135" w:rsidRDefault="005E5ACB">
      <w:pPr>
        <w:pStyle w:val="a3"/>
        <w:ind w:left="849" w:firstLine="0"/>
        <w:jc w:val="left"/>
      </w:pPr>
      <w:r>
        <w:t>интерес</w:t>
      </w:r>
      <w:r>
        <w:rPr>
          <w:spacing w:val="-7"/>
        </w:rPr>
        <w:t xml:space="preserve"> </w:t>
      </w:r>
      <w:r>
        <w:t>к</w:t>
      </w:r>
      <w:r>
        <w:rPr>
          <w:spacing w:val="-4"/>
        </w:rPr>
        <w:t xml:space="preserve"> </w:t>
      </w:r>
      <w:r>
        <w:t>изучению</w:t>
      </w:r>
      <w:r>
        <w:rPr>
          <w:spacing w:val="-4"/>
        </w:rPr>
        <w:t xml:space="preserve"> </w:t>
      </w:r>
      <w:r>
        <w:t>истории</w:t>
      </w:r>
      <w:r>
        <w:rPr>
          <w:spacing w:val="-2"/>
        </w:rPr>
        <w:t xml:space="preserve"> </w:t>
      </w:r>
      <w:r>
        <w:t>отечественной</w:t>
      </w:r>
      <w:r>
        <w:rPr>
          <w:spacing w:val="-5"/>
        </w:rPr>
        <w:t xml:space="preserve"> </w:t>
      </w:r>
      <w:r>
        <w:t>музыкальной</w:t>
      </w:r>
      <w:r>
        <w:rPr>
          <w:spacing w:val="-6"/>
        </w:rPr>
        <w:t xml:space="preserve"> </w:t>
      </w:r>
      <w:r>
        <w:rPr>
          <w:spacing w:val="-2"/>
        </w:rPr>
        <w:t>культуры;</w:t>
      </w:r>
    </w:p>
    <w:p w:rsidR="00F24135" w:rsidRDefault="005E5ACB">
      <w:pPr>
        <w:pStyle w:val="a3"/>
        <w:spacing w:before="1"/>
        <w:ind w:left="849" w:firstLine="0"/>
        <w:jc w:val="left"/>
      </w:pPr>
      <w:r>
        <w:t>стремление</w:t>
      </w:r>
      <w:r>
        <w:rPr>
          <w:spacing w:val="-6"/>
        </w:rPr>
        <w:t xml:space="preserve"> </w:t>
      </w:r>
      <w:r>
        <w:t>развивать</w:t>
      </w:r>
      <w:r>
        <w:rPr>
          <w:spacing w:val="-3"/>
        </w:rPr>
        <w:t xml:space="preserve"> </w:t>
      </w:r>
      <w:r>
        <w:t>и</w:t>
      </w:r>
      <w:r>
        <w:rPr>
          <w:spacing w:val="-3"/>
        </w:rPr>
        <w:t xml:space="preserve"> </w:t>
      </w:r>
      <w:r>
        <w:t>сохранять</w:t>
      </w:r>
      <w:r>
        <w:rPr>
          <w:spacing w:val="-1"/>
        </w:rPr>
        <w:t xml:space="preserve"> </w:t>
      </w:r>
      <w:r>
        <w:t>музыкальную</w:t>
      </w:r>
      <w:r>
        <w:rPr>
          <w:spacing w:val="-6"/>
        </w:rPr>
        <w:t xml:space="preserve"> </w:t>
      </w:r>
      <w:r>
        <w:t>культуру</w:t>
      </w:r>
      <w:r>
        <w:rPr>
          <w:spacing w:val="-9"/>
        </w:rPr>
        <w:t xml:space="preserve"> </w:t>
      </w:r>
      <w:r>
        <w:t>своей</w:t>
      </w:r>
      <w:r>
        <w:rPr>
          <w:spacing w:val="-1"/>
        </w:rPr>
        <w:t xml:space="preserve"> </w:t>
      </w:r>
      <w:r>
        <w:t>страны,</w:t>
      </w:r>
      <w:r>
        <w:rPr>
          <w:spacing w:val="-4"/>
        </w:rPr>
        <w:t xml:space="preserve"> </w:t>
      </w:r>
      <w:r>
        <w:t>своего</w:t>
      </w:r>
      <w:r>
        <w:rPr>
          <w:spacing w:val="-4"/>
        </w:rPr>
        <w:t xml:space="preserve"> </w:t>
      </w:r>
      <w:r>
        <w:t>края; гражданского воспитания:</w:t>
      </w:r>
    </w:p>
    <w:p w:rsidR="00F24135" w:rsidRDefault="005E5ACB">
      <w:pPr>
        <w:pStyle w:val="a3"/>
        <w:ind w:right="130"/>
      </w:pPr>
      <w:r>
        <w:t>готовность</w:t>
      </w:r>
      <w:r>
        <w:rPr>
          <w:spacing w:val="-8"/>
        </w:rPr>
        <w:t xml:space="preserve"> </w:t>
      </w:r>
      <w:r>
        <w:t>к</w:t>
      </w:r>
      <w:r>
        <w:rPr>
          <w:spacing w:val="-9"/>
        </w:rPr>
        <w:t xml:space="preserve"> </w:t>
      </w:r>
      <w:r>
        <w:t>выполнению</w:t>
      </w:r>
      <w:r>
        <w:rPr>
          <w:spacing w:val="-9"/>
        </w:rPr>
        <w:t xml:space="preserve"> </w:t>
      </w:r>
      <w:r>
        <w:t>обязанностей</w:t>
      </w:r>
      <w:r>
        <w:rPr>
          <w:spacing w:val="-5"/>
        </w:rPr>
        <w:t xml:space="preserve"> </w:t>
      </w:r>
      <w:r>
        <w:t>гражданина</w:t>
      </w:r>
      <w:r>
        <w:rPr>
          <w:spacing w:val="-6"/>
        </w:rPr>
        <w:t xml:space="preserve"> </w:t>
      </w:r>
      <w:r>
        <w:t>и</w:t>
      </w:r>
      <w:r>
        <w:rPr>
          <w:spacing w:val="-9"/>
        </w:rPr>
        <w:t xml:space="preserve"> </w:t>
      </w:r>
      <w:r>
        <w:t>реализации</w:t>
      </w:r>
      <w:r>
        <w:rPr>
          <w:spacing w:val="-9"/>
        </w:rPr>
        <w:t xml:space="preserve"> </w:t>
      </w:r>
      <w:r>
        <w:t>его</w:t>
      </w:r>
      <w:r>
        <w:rPr>
          <w:spacing w:val="-9"/>
        </w:rPr>
        <w:t xml:space="preserve"> </w:t>
      </w:r>
      <w:r>
        <w:t>прав,</w:t>
      </w:r>
      <w:r>
        <w:rPr>
          <w:spacing w:val="-8"/>
        </w:rPr>
        <w:t xml:space="preserve"> </w:t>
      </w:r>
      <w:r>
        <w:t>уважение</w:t>
      </w:r>
      <w:r>
        <w:rPr>
          <w:spacing w:val="-11"/>
        </w:rPr>
        <w:t xml:space="preserve"> </w:t>
      </w:r>
      <w:r>
        <w:t>прав, свобод и законных интересов других людей;</w:t>
      </w:r>
    </w:p>
    <w:p w:rsidR="00F24135" w:rsidRDefault="005E5ACB">
      <w:pPr>
        <w:pStyle w:val="a3"/>
        <w:ind w:right="127"/>
      </w:pPr>
      <w:r>
        <w:t>осознание комплекса идей и моделей поведения, отраженных в лучших произведениях мировой музыкальной классики, готовность</w:t>
      </w:r>
      <w:r>
        <w:rPr>
          <w:spacing w:val="-2"/>
        </w:rPr>
        <w:t xml:space="preserve"> </w:t>
      </w:r>
      <w:r>
        <w:t>поступать</w:t>
      </w:r>
      <w:r>
        <w:rPr>
          <w:spacing w:val="-2"/>
        </w:rPr>
        <w:t xml:space="preserve"> </w:t>
      </w:r>
      <w:r>
        <w:t>в своей жизни в соответствии с</w:t>
      </w:r>
      <w:r>
        <w:rPr>
          <w:spacing w:val="-3"/>
        </w:rPr>
        <w:t xml:space="preserve"> </w:t>
      </w:r>
      <w:r>
        <w:t>эталонами нравственного самоопределения, отраженными в них;</w:t>
      </w:r>
    </w:p>
    <w:p w:rsidR="00F24135" w:rsidRDefault="005E5ACB">
      <w:pPr>
        <w:pStyle w:val="a3"/>
        <w:ind w:right="124"/>
      </w:pPr>
      <w:r>
        <w:t>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волонтера в дни праздничных мероприятий;</w:t>
      </w:r>
    </w:p>
    <w:p w:rsidR="00F24135" w:rsidRDefault="005E5ACB">
      <w:pPr>
        <w:pStyle w:val="a3"/>
        <w:ind w:left="849" w:firstLine="0"/>
      </w:pPr>
      <w:r>
        <w:t>духовно-нравственного</w:t>
      </w:r>
      <w:r>
        <w:rPr>
          <w:spacing w:val="-1"/>
        </w:rPr>
        <w:t xml:space="preserve"> </w:t>
      </w:r>
      <w:r>
        <w:rPr>
          <w:spacing w:val="-2"/>
        </w:rPr>
        <w:t>воспитания:</w:t>
      </w:r>
    </w:p>
    <w:p w:rsidR="00F24135" w:rsidRDefault="005E5ACB">
      <w:pPr>
        <w:pStyle w:val="a3"/>
        <w:spacing w:before="1"/>
        <w:ind w:left="849" w:right="130" w:firstLine="0"/>
        <w:jc w:val="left"/>
      </w:pPr>
      <w:r>
        <w:t>ориентация на моральные ценности и нормы в ситуациях нравственного выбора; готовность</w:t>
      </w:r>
      <w:r>
        <w:rPr>
          <w:spacing w:val="71"/>
          <w:w w:val="150"/>
        </w:rPr>
        <w:t xml:space="preserve"> </w:t>
      </w:r>
      <w:r>
        <w:t>воспринимать</w:t>
      </w:r>
      <w:r>
        <w:rPr>
          <w:spacing w:val="70"/>
          <w:w w:val="150"/>
        </w:rPr>
        <w:t xml:space="preserve"> </w:t>
      </w:r>
      <w:r>
        <w:t>музыкальное</w:t>
      </w:r>
      <w:r>
        <w:rPr>
          <w:spacing w:val="71"/>
          <w:w w:val="150"/>
        </w:rPr>
        <w:t xml:space="preserve"> </w:t>
      </w:r>
      <w:r>
        <w:t>искусство</w:t>
      </w:r>
      <w:r>
        <w:rPr>
          <w:spacing w:val="71"/>
          <w:w w:val="150"/>
        </w:rPr>
        <w:t xml:space="preserve"> </w:t>
      </w:r>
      <w:r>
        <w:t>с</w:t>
      </w:r>
      <w:r>
        <w:rPr>
          <w:spacing w:val="75"/>
          <w:w w:val="150"/>
        </w:rPr>
        <w:t xml:space="preserve"> </w:t>
      </w:r>
      <w:r>
        <w:t>учетом</w:t>
      </w:r>
      <w:r>
        <w:rPr>
          <w:spacing w:val="70"/>
          <w:w w:val="150"/>
        </w:rPr>
        <w:t xml:space="preserve"> </w:t>
      </w:r>
      <w:r>
        <w:t>моральных</w:t>
      </w:r>
      <w:r>
        <w:rPr>
          <w:spacing w:val="70"/>
          <w:w w:val="150"/>
        </w:rPr>
        <w:t xml:space="preserve"> </w:t>
      </w:r>
      <w:r>
        <w:t>и</w:t>
      </w:r>
      <w:r>
        <w:rPr>
          <w:spacing w:val="73"/>
          <w:w w:val="150"/>
        </w:rPr>
        <w:t xml:space="preserve"> </w:t>
      </w:r>
      <w:r>
        <w:rPr>
          <w:spacing w:val="-2"/>
        </w:rPr>
        <w:t>духовных</w:t>
      </w:r>
    </w:p>
    <w:p w:rsidR="00F24135" w:rsidRDefault="005E5ACB">
      <w:pPr>
        <w:pStyle w:val="a3"/>
        <w:ind w:firstLine="0"/>
        <w:jc w:val="left"/>
      </w:pPr>
      <w:r>
        <w:t xml:space="preserve">ценностей этического и религиозного контекста, социальноисторических особенностей этики и </w:t>
      </w:r>
      <w:r>
        <w:rPr>
          <w:spacing w:val="-2"/>
        </w:rPr>
        <w:t>эстетики;</w:t>
      </w:r>
    </w:p>
    <w:p w:rsidR="00F24135" w:rsidRDefault="005E5ACB">
      <w:pPr>
        <w:pStyle w:val="a3"/>
        <w:ind w:right="126"/>
      </w:pPr>
      <w:r>
        <w:t>готовность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F24135" w:rsidRDefault="005E5ACB">
      <w:pPr>
        <w:pStyle w:val="a3"/>
        <w:ind w:left="849" w:firstLine="0"/>
      </w:pPr>
      <w:r>
        <w:t>эстетического</w:t>
      </w:r>
      <w:r>
        <w:rPr>
          <w:spacing w:val="-1"/>
        </w:rPr>
        <w:t xml:space="preserve"> </w:t>
      </w:r>
      <w:r>
        <w:rPr>
          <w:spacing w:val="-2"/>
        </w:rPr>
        <w:t>воспитания:</w:t>
      </w:r>
    </w:p>
    <w:p w:rsidR="00F24135" w:rsidRDefault="005E5ACB">
      <w:pPr>
        <w:pStyle w:val="a3"/>
        <w:ind w:right="131"/>
      </w:pPr>
      <w:r>
        <w:t>восприимчивость к</w:t>
      </w:r>
      <w:r>
        <w:rPr>
          <w:spacing w:val="-1"/>
        </w:rPr>
        <w:t xml:space="preserve"> </w:t>
      </w:r>
      <w:r>
        <w:t>различным</w:t>
      </w:r>
      <w:r>
        <w:rPr>
          <w:spacing w:val="-4"/>
        </w:rPr>
        <w:t xml:space="preserve"> </w:t>
      </w:r>
      <w:r>
        <w:t>видам</w:t>
      </w:r>
      <w:r>
        <w:rPr>
          <w:spacing w:val="-3"/>
        </w:rPr>
        <w:t xml:space="preserve"> </w:t>
      </w:r>
      <w:r>
        <w:t>искусства, умение видеть прекрасное</w:t>
      </w:r>
      <w:r>
        <w:rPr>
          <w:spacing w:val="-5"/>
        </w:rPr>
        <w:t xml:space="preserve"> </w:t>
      </w:r>
      <w:r>
        <w:t>в окружающей действительности, готовность прислушиваться к природе, людям, самому себе;</w:t>
      </w:r>
    </w:p>
    <w:p w:rsidR="00F24135" w:rsidRDefault="005E5ACB">
      <w:pPr>
        <w:pStyle w:val="a3"/>
        <w:ind w:left="849" w:firstLine="0"/>
      </w:pPr>
      <w:r>
        <w:t>осознание</w:t>
      </w:r>
      <w:r>
        <w:rPr>
          <w:spacing w:val="-4"/>
        </w:rPr>
        <w:t xml:space="preserve"> </w:t>
      </w:r>
      <w:r>
        <w:t>ценности</w:t>
      </w:r>
      <w:r>
        <w:rPr>
          <w:spacing w:val="-4"/>
        </w:rPr>
        <w:t xml:space="preserve"> </w:t>
      </w:r>
      <w:r>
        <w:t>творчества,</w:t>
      </w:r>
      <w:r>
        <w:rPr>
          <w:spacing w:val="-4"/>
        </w:rPr>
        <w:t xml:space="preserve"> </w:t>
      </w:r>
      <w:r>
        <w:rPr>
          <w:spacing w:val="-2"/>
        </w:rPr>
        <w:t>таланта;</w:t>
      </w:r>
    </w:p>
    <w:p w:rsidR="00F24135" w:rsidRDefault="005E5ACB">
      <w:pPr>
        <w:pStyle w:val="a3"/>
        <w:ind w:right="130"/>
      </w:pPr>
      <w:r>
        <w:t xml:space="preserve">осознание важности музыкального искусства как средства коммуникации и </w:t>
      </w:r>
      <w:r>
        <w:rPr>
          <w:spacing w:val="-2"/>
        </w:rPr>
        <w:t>самовыражения;</w:t>
      </w:r>
    </w:p>
    <w:p w:rsidR="00F24135" w:rsidRDefault="005E5ACB">
      <w:pPr>
        <w:pStyle w:val="a3"/>
        <w:ind w:right="131"/>
      </w:pPr>
      <w:r>
        <w:t>понимание ценности отечественного и мирового искусства, роли этнических культурных традиций и народного творчества;</w:t>
      </w:r>
    </w:p>
    <w:p w:rsidR="00F24135" w:rsidRDefault="005E5ACB">
      <w:pPr>
        <w:pStyle w:val="a3"/>
        <w:spacing w:before="1"/>
        <w:ind w:left="849" w:right="3625" w:firstLine="0"/>
      </w:pPr>
      <w:r>
        <w:t>стремление</w:t>
      </w:r>
      <w:r>
        <w:rPr>
          <w:spacing w:val="-7"/>
        </w:rPr>
        <w:t xml:space="preserve"> </w:t>
      </w:r>
      <w:r>
        <w:t>к</w:t>
      </w:r>
      <w:r>
        <w:rPr>
          <w:spacing w:val="-5"/>
        </w:rPr>
        <w:t xml:space="preserve"> </w:t>
      </w:r>
      <w:r>
        <w:t>самовыражению</w:t>
      </w:r>
      <w:r>
        <w:rPr>
          <w:spacing w:val="-4"/>
        </w:rPr>
        <w:t xml:space="preserve"> </w:t>
      </w:r>
      <w:r>
        <w:t>в</w:t>
      </w:r>
      <w:r>
        <w:rPr>
          <w:spacing w:val="-7"/>
        </w:rPr>
        <w:t xml:space="preserve"> </w:t>
      </w:r>
      <w:r>
        <w:t>разных</w:t>
      </w:r>
      <w:r>
        <w:rPr>
          <w:spacing w:val="-6"/>
        </w:rPr>
        <w:t xml:space="preserve"> </w:t>
      </w:r>
      <w:r>
        <w:t>видах</w:t>
      </w:r>
      <w:r>
        <w:rPr>
          <w:spacing w:val="-8"/>
        </w:rPr>
        <w:t xml:space="preserve"> </w:t>
      </w:r>
      <w:r>
        <w:t>искусства; ценности научного познания:</w:t>
      </w:r>
    </w:p>
    <w:p w:rsidR="00F24135" w:rsidRDefault="005E5ACB">
      <w:pPr>
        <w:pStyle w:val="a3"/>
        <w:ind w:right="125"/>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w:t>
      </w:r>
    </w:p>
    <w:p w:rsidR="00F24135" w:rsidRDefault="005E5ACB">
      <w:pPr>
        <w:pStyle w:val="a3"/>
        <w:ind w:right="127"/>
      </w:pPr>
      <w:r>
        <w:t>овладение</w:t>
      </w:r>
      <w:r>
        <w:rPr>
          <w:spacing w:val="-13"/>
        </w:rPr>
        <w:t xml:space="preserve"> </w:t>
      </w:r>
      <w:r>
        <w:t>музыкальным</w:t>
      </w:r>
      <w:r>
        <w:rPr>
          <w:spacing w:val="-13"/>
        </w:rPr>
        <w:t xml:space="preserve"> </w:t>
      </w:r>
      <w:r>
        <w:t>языком,</w:t>
      </w:r>
      <w:r>
        <w:rPr>
          <w:spacing w:val="-12"/>
        </w:rPr>
        <w:t xml:space="preserve"> </w:t>
      </w:r>
      <w:r>
        <w:t>навыками</w:t>
      </w:r>
      <w:r>
        <w:rPr>
          <w:spacing w:val="-12"/>
        </w:rPr>
        <w:t xml:space="preserve"> </w:t>
      </w:r>
      <w:r>
        <w:t>познания</w:t>
      </w:r>
      <w:r>
        <w:rPr>
          <w:spacing w:val="-12"/>
        </w:rPr>
        <w:t xml:space="preserve"> </w:t>
      </w:r>
      <w:r>
        <w:t>музыки</w:t>
      </w:r>
      <w:r>
        <w:rPr>
          <w:spacing w:val="-12"/>
        </w:rPr>
        <w:t xml:space="preserve"> </w:t>
      </w:r>
      <w:r>
        <w:t>как</w:t>
      </w:r>
      <w:r>
        <w:rPr>
          <w:spacing w:val="-13"/>
        </w:rPr>
        <w:t xml:space="preserve"> </w:t>
      </w:r>
      <w:r>
        <w:t>искусства</w:t>
      </w:r>
      <w:r>
        <w:rPr>
          <w:spacing w:val="-13"/>
        </w:rPr>
        <w:t xml:space="preserve"> </w:t>
      </w:r>
      <w:r>
        <w:t xml:space="preserve">интонируемого </w:t>
      </w:r>
      <w:r>
        <w:rPr>
          <w:spacing w:val="-2"/>
        </w:rPr>
        <w:t>смысла;</w:t>
      </w:r>
    </w:p>
    <w:p w:rsidR="00F24135" w:rsidRDefault="005E5ACB">
      <w:pPr>
        <w:pStyle w:val="a3"/>
        <w:ind w:right="123"/>
      </w:pPr>
      <w:r>
        <w:t>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F24135" w:rsidRDefault="005E5ACB">
      <w:pPr>
        <w:pStyle w:val="a3"/>
        <w:ind w:right="130"/>
      </w:pPr>
      <w:r>
        <w:t xml:space="preserve">физического воспитания, формирования культуры здоровья и эмоционального </w:t>
      </w:r>
      <w:r>
        <w:rPr>
          <w:spacing w:val="-2"/>
        </w:rPr>
        <w:t>благополучия:</w:t>
      </w:r>
    </w:p>
    <w:p w:rsidR="00F24135" w:rsidRDefault="005E5ACB">
      <w:pPr>
        <w:pStyle w:val="a3"/>
        <w:ind w:right="120"/>
      </w:pPr>
      <w:r>
        <w:t>осознание ценности жизни с использованием собственного жизненного опыта и опыта восприятия произведений искусства;</w:t>
      </w:r>
    </w:p>
    <w:p w:rsidR="00F24135" w:rsidRDefault="005E5ACB">
      <w:pPr>
        <w:pStyle w:val="a3"/>
        <w:ind w:right="130"/>
      </w:pPr>
      <w:r>
        <w:t>соблюдение правил личной безопасности и гигиены, в том числе в процессе музыкально-исполнительской, творческой, исследовательской деятельности;</w:t>
      </w:r>
    </w:p>
    <w:p w:rsidR="00F24135" w:rsidRDefault="005E5ACB">
      <w:pPr>
        <w:pStyle w:val="a3"/>
        <w:spacing w:before="1"/>
        <w:ind w:right="125"/>
      </w:pPr>
      <w:r>
        <w:t>умение осознавать свое эмоциональное состояние и эмоциональное состояние других, использовать интонационные средства для выражения своего состояния, в том числе в процессе повседневного общения;</w:t>
      </w:r>
    </w:p>
    <w:p w:rsidR="00F24135" w:rsidRDefault="005E5ACB">
      <w:pPr>
        <w:pStyle w:val="a3"/>
        <w:ind w:right="130"/>
      </w:pPr>
      <w:r>
        <w:t>сформированность навыков рефлексии, признание своего права на ошибку и такого же права другого человека;</w:t>
      </w:r>
    </w:p>
    <w:p w:rsidR="00F24135" w:rsidRDefault="005E5ACB">
      <w:pPr>
        <w:pStyle w:val="a3"/>
        <w:ind w:left="849" w:firstLine="0"/>
      </w:pPr>
      <w:r>
        <w:t>трудового</w:t>
      </w:r>
      <w:r>
        <w:rPr>
          <w:spacing w:val="-2"/>
        </w:rPr>
        <w:t xml:space="preserve"> воспитания: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установка на посильное активное участие в практической деятельности; трудолюбие в учебе, настойчивость в достижении поставленных целей; интерес к практическому изучению профессий</w:t>
      </w:r>
      <w:r>
        <w:rPr>
          <w:spacing w:val="-9"/>
        </w:rPr>
        <w:t xml:space="preserve"> </w:t>
      </w:r>
      <w:r>
        <w:t>в</w:t>
      </w:r>
      <w:r>
        <w:rPr>
          <w:spacing w:val="-10"/>
        </w:rPr>
        <w:t xml:space="preserve"> </w:t>
      </w:r>
      <w:r>
        <w:t>сфере</w:t>
      </w:r>
      <w:r>
        <w:rPr>
          <w:spacing w:val="-7"/>
        </w:rPr>
        <w:t xml:space="preserve"> </w:t>
      </w:r>
      <w:r>
        <w:t>культуры</w:t>
      </w:r>
      <w:r>
        <w:rPr>
          <w:spacing w:val="-10"/>
        </w:rPr>
        <w:t xml:space="preserve"> </w:t>
      </w:r>
      <w:r>
        <w:t>и</w:t>
      </w:r>
      <w:r>
        <w:rPr>
          <w:spacing w:val="-10"/>
        </w:rPr>
        <w:t xml:space="preserve"> </w:t>
      </w:r>
      <w:r>
        <w:t>искусства;</w:t>
      </w:r>
      <w:r>
        <w:rPr>
          <w:spacing w:val="-5"/>
        </w:rPr>
        <w:t xml:space="preserve"> </w:t>
      </w:r>
      <w:r>
        <w:t>уважение</w:t>
      </w:r>
      <w:r>
        <w:rPr>
          <w:spacing w:val="-9"/>
        </w:rPr>
        <w:t xml:space="preserve"> </w:t>
      </w:r>
      <w:r>
        <w:t>к</w:t>
      </w:r>
      <w:r>
        <w:rPr>
          <w:spacing w:val="-10"/>
        </w:rPr>
        <w:t xml:space="preserve"> </w:t>
      </w:r>
      <w:r>
        <w:t>труду</w:t>
      </w:r>
      <w:r>
        <w:rPr>
          <w:spacing w:val="-15"/>
        </w:rPr>
        <w:t xml:space="preserve"> </w:t>
      </w:r>
      <w:r>
        <w:t>и</w:t>
      </w:r>
      <w:r>
        <w:rPr>
          <w:spacing w:val="-10"/>
        </w:rPr>
        <w:t xml:space="preserve"> </w:t>
      </w:r>
      <w:r>
        <w:t>результатам</w:t>
      </w:r>
      <w:r>
        <w:rPr>
          <w:spacing w:val="-10"/>
        </w:rPr>
        <w:t xml:space="preserve"> </w:t>
      </w:r>
      <w:r>
        <w:t>трудовой</w:t>
      </w:r>
      <w:r>
        <w:rPr>
          <w:spacing w:val="-9"/>
        </w:rPr>
        <w:t xml:space="preserve"> </w:t>
      </w:r>
      <w:r>
        <w:t>деятельности;</w:t>
      </w:r>
    </w:p>
    <w:p w:rsidR="00F24135" w:rsidRDefault="005E5ACB">
      <w:pPr>
        <w:pStyle w:val="a3"/>
        <w:spacing w:before="1"/>
        <w:ind w:left="849" w:firstLine="0"/>
      </w:pPr>
      <w:r>
        <w:t xml:space="preserve">экологического </w:t>
      </w:r>
      <w:r>
        <w:rPr>
          <w:spacing w:val="-2"/>
        </w:rPr>
        <w:t>воспитания:</w:t>
      </w:r>
    </w:p>
    <w:p w:rsidR="00F24135" w:rsidRDefault="005E5ACB">
      <w:pPr>
        <w:pStyle w:val="a3"/>
        <w:ind w:right="130"/>
      </w:pPr>
      <w:r>
        <w:t>повышение уровня экологической культуры, осознание глобального характера экологических проблем и путей их решения;</w:t>
      </w:r>
    </w:p>
    <w:p w:rsidR="00F24135" w:rsidRDefault="005E5ACB">
      <w:pPr>
        <w:pStyle w:val="a3"/>
        <w:ind w:left="849" w:firstLine="0"/>
      </w:pPr>
      <w:r>
        <w:t>нравственно-эстетическое</w:t>
      </w:r>
      <w:r>
        <w:rPr>
          <w:spacing w:val="-2"/>
        </w:rPr>
        <w:t xml:space="preserve"> </w:t>
      </w:r>
      <w:r>
        <w:t>отношение</w:t>
      </w:r>
      <w:r>
        <w:rPr>
          <w:spacing w:val="-2"/>
        </w:rPr>
        <w:t xml:space="preserve"> </w:t>
      </w:r>
      <w:r>
        <w:t>к</w:t>
      </w:r>
      <w:r>
        <w:rPr>
          <w:spacing w:val="-3"/>
        </w:rPr>
        <w:t xml:space="preserve"> </w:t>
      </w:r>
      <w:r>
        <w:rPr>
          <w:spacing w:val="-2"/>
        </w:rPr>
        <w:t>природе,</w:t>
      </w:r>
    </w:p>
    <w:p w:rsidR="00F24135" w:rsidRDefault="005E5ACB">
      <w:pPr>
        <w:pStyle w:val="a3"/>
        <w:ind w:left="849" w:right="760" w:firstLine="0"/>
      </w:pPr>
      <w:r>
        <w:t>участие</w:t>
      </w:r>
      <w:r>
        <w:rPr>
          <w:spacing w:val="-4"/>
        </w:rPr>
        <w:t xml:space="preserve"> </w:t>
      </w:r>
      <w:r>
        <w:t>в</w:t>
      </w:r>
      <w:r>
        <w:rPr>
          <w:spacing w:val="-6"/>
        </w:rPr>
        <w:t xml:space="preserve"> </w:t>
      </w:r>
      <w:r>
        <w:t>экологических</w:t>
      </w:r>
      <w:r>
        <w:rPr>
          <w:spacing w:val="-2"/>
        </w:rPr>
        <w:t xml:space="preserve"> </w:t>
      </w:r>
      <w:r>
        <w:t>проектах</w:t>
      </w:r>
      <w:r>
        <w:rPr>
          <w:spacing w:val="-2"/>
        </w:rPr>
        <w:t xml:space="preserve"> </w:t>
      </w:r>
      <w:r>
        <w:t>через</w:t>
      </w:r>
      <w:r>
        <w:rPr>
          <w:spacing w:val="-5"/>
        </w:rPr>
        <w:t xml:space="preserve"> </w:t>
      </w:r>
      <w:r>
        <w:t>различные</w:t>
      </w:r>
      <w:r>
        <w:rPr>
          <w:spacing w:val="-7"/>
        </w:rPr>
        <w:t xml:space="preserve"> </w:t>
      </w:r>
      <w:r>
        <w:t>формы</w:t>
      </w:r>
      <w:r>
        <w:rPr>
          <w:spacing w:val="-4"/>
        </w:rPr>
        <w:t xml:space="preserve"> </w:t>
      </w:r>
      <w:r>
        <w:t>музыкального</w:t>
      </w:r>
      <w:r>
        <w:rPr>
          <w:spacing w:val="-3"/>
        </w:rPr>
        <w:t xml:space="preserve"> </w:t>
      </w:r>
      <w:r>
        <w:t>творчества адаптации к изменяющимся условиям социальной и природной среды:</w:t>
      </w:r>
    </w:p>
    <w:p w:rsidR="00F24135" w:rsidRDefault="005E5ACB">
      <w:pPr>
        <w:pStyle w:val="a3"/>
        <w:ind w:right="126"/>
      </w:pPr>
      <w: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F24135" w:rsidRDefault="005E5ACB">
      <w:pPr>
        <w:pStyle w:val="a3"/>
        <w:ind w:right="128"/>
      </w:pPr>
      <w:r>
        <w:t xml:space="preserve">стремление перенимать опыт, учиться у других людей, в том числе в разнообразных проявлениях творчества, овладения различными навыками в сфере музыкального и других видов </w:t>
      </w:r>
      <w:r>
        <w:rPr>
          <w:spacing w:val="-2"/>
        </w:rPr>
        <w:t>искусства;</w:t>
      </w:r>
    </w:p>
    <w:p w:rsidR="00F24135" w:rsidRDefault="005E5ACB">
      <w:pPr>
        <w:pStyle w:val="a3"/>
        <w:spacing w:before="1"/>
        <w:ind w:right="124"/>
      </w:pPr>
      <w:r>
        <w:t>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F24135" w:rsidRDefault="005E5ACB">
      <w:pPr>
        <w:pStyle w:val="a3"/>
        <w:ind w:right="127"/>
      </w:pPr>
      <w: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F24135" w:rsidRDefault="005E5ACB">
      <w:pPr>
        <w:pStyle w:val="a3"/>
        <w:ind w:right="126"/>
      </w:pPr>
      <w:r>
        <w:t>В результате изучения музыки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F24135" w:rsidRDefault="005E5ACB">
      <w:pPr>
        <w:pStyle w:val="a3"/>
        <w:ind w:right="126"/>
      </w:pPr>
      <w:r>
        <w:t>У обучающегося будут сформированы следующие базовые логические действия как часть универсальных познавательных учебных действий: 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24135" w:rsidRDefault="005E5ACB">
      <w:pPr>
        <w:pStyle w:val="a3"/>
        <w:spacing w:before="1"/>
        <w:ind w:right="129"/>
      </w:pPr>
      <w:r>
        <w:t>сопоставлять, сравнивать на основании существенных признаков произведения, жанры и стили музыкального и других видов искусства;</w:t>
      </w:r>
    </w:p>
    <w:p w:rsidR="00F24135" w:rsidRDefault="005E5ACB">
      <w:pPr>
        <w:pStyle w:val="a3"/>
        <w:ind w:right="130"/>
      </w:pPr>
      <w:r>
        <w:t>обнаруживать</w:t>
      </w:r>
      <w:r>
        <w:rPr>
          <w:spacing w:val="-4"/>
        </w:rPr>
        <w:t xml:space="preserve"> </w:t>
      </w:r>
      <w:r>
        <w:t>взаимные</w:t>
      </w:r>
      <w:r>
        <w:rPr>
          <w:spacing w:val="-4"/>
        </w:rPr>
        <w:t xml:space="preserve"> </w:t>
      </w:r>
      <w:r>
        <w:t>влияния</w:t>
      </w:r>
      <w:r>
        <w:rPr>
          <w:spacing w:val="-1"/>
        </w:rPr>
        <w:t xml:space="preserve"> </w:t>
      </w:r>
      <w:r>
        <w:t>отдельных</w:t>
      </w:r>
      <w:r>
        <w:rPr>
          <w:spacing w:val="-4"/>
        </w:rPr>
        <w:t xml:space="preserve"> </w:t>
      </w:r>
      <w:r>
        <w:t>видов,</w:t>
      </w:r>
      <w:r>
        <w:rPr>
          <w:spacing w:val="-3"/>
        </w:rPr>
        <w:t xml:space="preserve"> </w:t>
      </w:r>
      <w:r>
        <w:t>жанров</w:t>
      </w:r>
      <w:r>
        <w:rPr>
          <w:spacing w:val="-4"/>
        </w:rPr>
        <w:t xml:space="preserve"> </w:t>
      </w:r>
      <w:r>
        <w:t>и</w:t>
      </w:r>
      <w:r>
        <w:rPr>
          <w:spacing w:val="-2"/>
        </w:rPr>
        <w:t xml:space="preserve"> </w:t>
      </w:r>
      <w:r>
        <w:t>стилей</w:t>
      </w:r>
      <w:r>
        <w:rPr>
          <w:spacing w:val="-7"/>
        </w:rPr>
        <w:t xml:space="preserve"> </w:t>
      </w:r>
      <w:r>
        <w:t>музыки друг</w:t>
      </w:r>
      <w:r>
        <w:rPr>
          <w:spacing w:val="-6"/>
        </w:rPr>
        <w:t xml:space="preserve"> </w:t>
      </w:r>
      <w:r>
        <w:t>на</w:t>
      </w:r>
      <w:r>
        <w:rPr>
          <w:spacing w:val="-3"/>
        </w:rPr>
        <w:t xml:space="preserve"> </w:t>
      </w:r>
      <w:r>
        <w:t>друга, формулировать гипотезы о взаимосвязях;</w:t>
      </w:r>
    </w:p>
    <w:p w:rsidR="00F24135" w:rsidRDefault="005E5ACB">
      <w:pPr>
        <w:pStyle w:val="a3"/>
        <w:ind w:right="125"/>
      </w:pPr>
      <w:r>
        <w:t>выявлять общее</w:t>
      </w:r>
      <w:r>
        <w:rPr>
          <w:spacing w:val="-3"/>
        </w:rPr>
        <w:t xml:space="preserve"> </w:t>
      </w:r>
      <w:r>
        <w:t>и</w:t>
      </w:r>
      <w:r>
        <w:rPr>
          <w:spacing w:val="-1"/>
        </w:rPr>
        <w:t xml:space="preserve"> </w:t>
      </w:r>
      <w:r>
        <w:t>особенное,</w:t>
      </w:r>
      <w:r>
        <w:rPr>
          <w:spacing w:val="-2"/>
        </w:rPr>
        <w:t xml:space="preserve"> </w:t>
      </w:r>
      <w:r>
        <w:t>закономерности и</w:t>
      </w:r>
      <w:r>
        <w:rPr>
          <w:spacing w:val="-1"/>
        </w:rPr>
        <w:t xml:space="preserve"> </w:t>
      </w:r>
      <w:r>
        <w:t>противоречия</w:t>
      </w:r>
      <w:r>
        <w:rPr>
          <w:spacing w:val="-2"/>
        </w:rPr>
        <w:t xml:space="preserve"> </w:t>
      </w:r>
      <w:r>
        <w:t>в</w:t>
      </w:r>
      <w:r>
        <w:rPr>
          <w:spacing w:val="-2"/>
        </w:rPr>
        <w:t xml:space="preserve"> </w:t>
      </w:r>
      <w:r>
        <w:t>комплексе</w:t>
      </w:r>
      <w:r>
        <w:rPr>
          <w:spacing w:val="-2"/>
        </w:rPr>
        <w:t xml:space="preserve"> </w:t>
      </w:r>
      <w:r>
        <w:t xml:space="preserve">выразительных средств, используемых при создании музыкального образа конкретного произведения, жанра, </w:t>
      </w:r>
      <w:r>
        <w:rPr>
          <w:spacing w:val="-2"/>
        </w:rPr>
        <w:t>стиля;</w:t>
      </w:r>
    </w:p>
    <w:p w:rsidR="00F24135" w:rsidRDefault="005E5ACB">
      <w:pPr>
        <w:pStyle w:val="a3"/>
        <w:ind w:left="849" w:right="129" w:firstLine="0"/>
      </w:pPr>
      <w:r>
        <w:t>выявлять и</w:t>
      </w:r>
      <w:r>
        <w:rPr>
          <w:spacing w:val="-1"/>
        </w:rPr>
        <w:t xml:space="preserve"> </w:t>
      </w:r>
      <w:r>
        <w:t>характеризовать существенные</w:t>
      </w:r>
      <w:r>
        <w:rPr>
          <w:spacing w:val="-2"/>
        </w:rPr>
        <w:t xml:space="preserve"> </w:t>
      </w:r>
      <w:r>
        <w:t>признаки конкретного музыкального звучания; самостоятельно</w:t>
      </w:r>
      <w:r>
        <w:rPr>
          <w:spacing w:val="34"/>
        </w:rPr>
        <w:t xml:space="preserve">  </w:t>
      </w:r>
      <w:r>
        <w:t>обобщать</w:t>
      </w:r>
      <w:r>
        <w:rPr>
          <w:spacing w:val="35"/>
        </w:rPr>
        <w:t xml:space="preserve">  </w:t>
      </w:r>
      <w:r>
        <w:t>и</w:t>
      </w:r>
      <w:r>
        <w:rPr>
          <w:spacing w:val="33"/>
        </w:rPr>
        <w:t xml:space="preserve">  </w:t>
      </w:r>
      <w:r>
        <w:t>формулировать</w:t>
      </w:r>
      <w:r>
        <w:rPr>
          <w:spacing w:val="34"/>
        </w:rPr>
        <w:t xml:space="preserve">  </w:t>
      </w:r>
      <w:r>
        <w:t>выводы</w:t>
      </w:r>
      <w:r>
        <w:rPr>
          <w:spacing w:val="32"/>
        </w:rPr>
        <w:t xml:space="preserve">  </w:t>
      </w:r>
      <w:r>
        <w:t>по</w:t>
      </w:r>
      <w:r>
        <w:rPr>
          <w:spacing w:val="34"/>
        </w:rPr>
        <w:t xml:space="preserve">  </w:t>
      </w:r>
      <w:r>
        <w:t>результатам</w:t>
      </w:r>
      <w:r>
        <w:rPr>
          <w:spacing w:val="32"/>
        </w:rPr>
        <w:t xml:space="preserve">  </w:t>
      </w:r>
      <w:r>
        <w:rPr>
          <w:spacing w:val="-2"/>
        </w:rPr>
        <w:t>проведенного</w:t>
      </w:r>
    </w:p>
    <w:p w:rsidR="00F24135" w:rsidRDefault="005E5ACB">
      <w:pPr>
        <w:pStyle w:val="a3"/>
        <w:ind w:firstLine="0"/>
      </w:pPr>
      <w:r>
        <w:t>слухового</w:t>
      </w:r>
      <w:r>
        <w:rPr>
          <w:spacing w:val="-3"/>
        </w:rPr>
        <w:t xml:space="preserve"> </w:t>
      </w:r>
      <w:r>
        <w:t>наблюдения-</w:t>
      </w:r>
      <w:r>
        <w:rPr>
          <w:spacing w:val="-2"/>
        </w:rPr>
        <w:t>исследования.</w:t>
      </w:r>
    </w:p>
    <w:p w:rsidR="00F24135" w:rsidRDefault="005E5ACB">
      <w:pPr>
        <w:pStyle w:val="a3"/>
        <w:ind w:right="129"/>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базовые</w:t>
      </w:r>
      <w:r>
        <w:rPr>
          <w:spacing w:val="-15"/>
        </w:rPr>
        <w:t xml:space="preserve"> </w:t>
      </w:r>
      <w:r>
        <w:t>исследовательские</w:t>
      </w:r>
      <w:r>
        <w:rPr>
          <w:spacing w:val="-15"/>
        </w:rPr>
        <w:t xml:space="preserve"> </w:t>
      </w:r>
      <w:r>
        <w:t>действия</w:t>
      </w:r>
      <w:r>
        <w:rPr>
          <w:spacing w:val="-15"/>
        </w:rPr>
        <w:t xml:space="preserve"> </w:t>
      </w:r>
      <w:r>
        <w:t>как часть универсальных познавательных учебных действий:</w:t>
      </w:r>
    </w:p>
    <w:p w:rsidR="00F24135" w:rsidRDefault="005E5ACB">
      <w:pPr>
        <w:pStyle w:val="a3"/>
        <w:ind w:right="130"/>
      </w:pPr>
      <w:r>
        <w:t>следовать</w:t>
      </w:r>
      <w:r>
        <w:rPr>
          <w:spacing w:val="-12"/>
        </w:rPr>
        <w:t xml:space="preserve"> </w:t>
      </w:r>
      <w:r>
        <w:t>внутренним</w:t>
      </w:r>
      <w:r>
        <w:rPr>
          <w:spacing w:val="-10"/>
        </w:rPr>
        <w:t xml:space="preserve"> </w:t>
      </w:r>
      <w:r>
        <w:t>слухом</w:t>
      </w:r>
      <w:r>
        <w:rPr>
          <w:spacing w:val="-10"/>
        </w:rPr>
        <w:t xml:space="preserve"> </w:t>
      </w:r>
      <w:r>
        <w:t>за</w:t>
      </w:r>
      <w:r>
        <w:rPr>
          <w:spacing w:val="-10"/>
        </w:rPr>
        <w:t xml:space="preserve"> </w:t>
      </w:r>
      <w:r>
        <w:t>развитием</w:t>
      </w:r>
      <w:r>
        <w:rPr>
          <w:spacing w:val="-10"/>
        </w:rPr>
        <w:t xml:space="preserve"> </w:t>
      </w:r>
      <w:r>
        <w:t>музыкального</w:t>
      </w:r>
      <w:r>
        <w:rPr>
          <w:spacing w:val="-10"/>
        </w:rPr>
        <w:t xml:space="preserve"> </w:t>
      </w:r>
      <w:r>
        <w:t>процесса,</w:t>
      </w:r>
      <w:r>
        <w:rPr>
          <w:spacing w:val="-6"/>
        </w:rPr>
        <w:t xml:space="preserve"> </w:t>
      </w:r>
      <w:r>
        <w:t>«наблюдать»</w:t>
      </w:r>
      <w:r>
        <w:rPr>
          <w:spacing w:val="-15"/>
        </w:rPr>
        <w:t xml:space="preserve"> </w:t>
      </w:r>
      <w:r>
        <w:t xml:space="preserve">звучание </w:t>
      </w:r>
      <w:r>
        <w:rPr>
          <w:spacing w:val="-2"/>
        </w:rPr>
        <w:t>музыки;</w:t>
      </w:r>
    </w:p>
    <w:p w:rsidR="00F24135" w:rsidRDefault="005E5ACB">
      <w:pPr>
        <w:pStyle w:val="a3"/>
        <w:ind w:left="849" w:firstLine="0"/>
      </w:pPr>
      <w:r>
        <w:t>использовать</w:t>
      </w:r>
      <w:r>
        <w:rPr>
          <w:spacing w:val="-6"/>
        </w:rPr>
        <w:t xml:space="preserve"> </w:t>
      </w:r>
      <w:r>
        <w:t>вопросы</w:t>
      </w:r>
      <w:r>
        <w:rPr>
          <w:spacing w:val="-8"/>
        </w:rPr>
        <w:t xml:space="preserve"> </w:t>
      </w:r>
      <w:r>
        <w:t>как</w:t>
      </w:r>
      <w:r>
        <w:rPr>
          <w:spacing w:val="-8"/>
        </w:rPr>
        <w:t xml:space="preserve"> </w:t>
      </w:r>
      <w:r>
        <w:t>исследовательский</w:t>
      </w:r>
      <w:r>
        <w:rPr>
          <w:spacing w:val="-8"/>
        </w:rPr>
        <w:t xml:space="preserve"> </w:t>
      </w:r>
      <w:r>
        <w:t>инструмент</w:t>
      </w:r>
      <w:r>
        <w:rPr>
          <w:spacing w:val="-6"/>
        </w:rPr>
        <w:t xml:space="preserve"> </w:t>
      </w:r>
      <w:r>
        <w:rPr>
          <w:spacing w:val="-2"/>
        </w:rPr>
        <w:t>познания;</w:t>
      </w:r>
    </w:p>
    <w:p w:rsidR="00F24135" w:rsidRDefault="005E5ACB">
      <w:pPr>
        <w:pStyle w:val="a3"/>
        <w:ind w:right="129"/>
      </w:pPr>
      <w: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24135" w:rsidRDefault="005E5ACB">
      <w:pPr>
        <w:pStyle w:val="a3"/>
        <w:spacing w:before="1"/>
        <w:ind w:right="131"/>
      </w:pPr>
      <w:r>
        <w:t>составлять алгоритм действий и использовать его для решения учебных, в том числе исполнительских и творческих задач;</w:t>
      </w:r>
    </w:p>
    <w:p w:rsidR="00F24135" w:rsidRDefault="005E5ACB">
      <w:pPr>
        <w:pStyle w:val="a3"/>
        <w:ind w:right="129"/>
      </w:pPr>
      <w: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24135" w:rsidRDefault="005E5ACB">
      <w:pPr>
        <w:pStyle w:val="a3"/>
        <w:ind w:left="849" w:firstLine="0"/>
      </w:pPr>
      <w:r>
        <w:t>самостоятельно</w:t>
      </w:r>
      <w:r>
        <w:rPr>
          <w:spacing w:val="79"/>
          <w:w w:val="150"/>
        </w:rPr>
        <w:t xml:space="preserve"> </w:t>
      </w:r>
      <w:r>
        <w:t>формулировать</w:t>
      </w:r>
      <w:r>
        <w:rPr>
          <w:spacing w:val="76"/>
          <w:w w:val="150"/>
        </w:rPr>
        <w:t xml:space="preserve"> </w:t>
      </w:r>
      <w:r>
        <w:t>обобщения</w:t>
      </w:r>
      <w:r>
        <w:rPr>
          <w:spacing w:val="76"/>
          <w:w w:val="150"/>
        </w:rPr>
        <w:t xml:space="preserve"> </w:t>
      </w:r>
      <w:r>
        <w:t>и</w:t>
      </w:r>
      <w:r>
        <w:rPr>
          <w:spacing w:val="78"/>
          <w:w w:val="150"/>
        </w:rPr>
        <w:t xml:space="preserve"> </w:t>
      </w:r>
      <w:r>
        <w:t>выводы</w:t>
      </w:r>
      <w:r>
        <w:rPr>
          <w:spacing w:val="75"/>
          <w:w w:val="150"/>
        </w:rPr>
        <w:t xml:space="preserve"> </w:t>
      </w:r>
      <w:r>
        <w:t>по</w:t>
      </w:r>
      <w:r>
        <w:rPr>
          <w:spacing w:val="78"/>
          <w:w w:val="150"/>
        </w:rPr>
        <w:t xml:space="preserve"> </w:t>
      </w:r>
      <w:r>
        <w:t>результатам</w:t>
      </w:r>
      <w:r>
        <w:rPr>
          <w:spacing w:val="76"/>
          <w:w w:val="150"/>
        </w:rPr>
        <w:t xml:space="preserve"> </w:t>
      </w:r>
      <w:r>
        <w:rPr>
          <w:spacing w:val="-2"/>
        </w:rPr>
        <w:t>проведенного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наблюдения,</w:t>
      </w:r>
      <w:r>
        <w:rPr>
          <w:spacing w:val="-4"/>
        </w:rPr>
        <w:t xml:space="preserve"> </w:t>
      </w:r>
      <w:r>
        <w:t>слухового</w:t>
      </w:r>
      <w:r>
        <w:rPr>
          <w:spacing w:val="-3"/>
        </w:rPr>
        <w:t xml:space="preserve"> </w:t>
      </w:r>
      <w:r>
        <w:rPr>
          <w:spacing w:val="-2"/>
        </w:rPr>
        <w:t>исследования.</w:t>
      </w:r>
    </w:p>
    <w:p w:rsidR="00F24135" w:rsidRDefault="005E5ACB">
      <w:pPr>
        <w:pStyle w:val="a3"/>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работать</w:t>
      </w:r>
      <w:r>
        <w:rPr>
          <w:spacing w:val="80"/>
        </w:rPr>
        <w:t xml:space="preserve"> </w:t>
      </w:r>
      <w:r>
        <w:t>с</w:t>
      </w:r>
      <w:r>
        <w:rPr>
          <w:spacing w:val="80"/>
        </w:rPr>
        <w:t xml:space="preserve"> </w:t>
      </w:r>
      <w:r>
        <w:t>информацией</w:t>
      </w:r>
      <w:r>
        <w:rPr>
          <w:spacing w:val="80"/>
        </w:rPr>
        <w:t xml:space="preserve"> </w:t>
      </w:r>
      <w:r>
        <w:t>как</w:t>
      </w:r>
      <w:r>
        <w:rPr>
          <w:spacing w:val="80"/>
        </w:rPr>
        <w:t xml:space="preserve"> </w:t>
      </w:r>
      <w:r>
        <w:t>часть</w:t>
      </w:r>
      <w:r>
        <w:rPr>
          <w:spacing w:val="40"/>
        </w:rPr>
        <w:t xml:space="preserve"> </w:t>
      </w:r>
      <w:r>
        <w:t>универсальных познавательных учебных действий:</w:t>
      </w:r>
    </w:p>
    <w:p w:rsidR="00F24135" w:rsidRDefault="005E5ACB">
      <w:pPr>
        <w:pStyle w:val="a3"/>
        <w:spacing w:before="1"/>
        <w:jc w:val="left"/>
      </w:pPr>
      <w:r>
        <w:t>применять различные методы, инструменты</w:t>
      </w:r>
      <w:r>
        <w:rPr>
          <w:spacing w:val="-2"/>
        </w:rPr>
        <w:t xml:space="preserve"> </w:t>
      </w:r>
      <w:r>
        <w:t>и запросы при поиске и отборе информации с учетом предложенной учебной задачи и заданных критериев;</w:t>
      </w:r>
    </w:p>
    <w:p w:rsidR="00F24135" w:rsidRDefault="005E5ACB">
      <w:pPr>
        <w:pStyle w:val="a3"/>
        <w:ind w:left="849" w:right="201" w:firstLine="0"/>
        <w:jc w:val="left"/>
      </w:pPr>
      <w:r>
        <w:t>понимать специфику работы с аудиоинформацией, музыкальными записями;</w:t>
      </w:r>
      <w:r>
        <w:rPr>
          <w:spacing w:val="80"/>
        </w:rPr>
        <w:t xml:space="preserve"> </w:t>
      </w:r>
      <w:r>
        <w:t>использовать</w:t>
      </w:r>
      <w:r>
        <w:rPr>
          <w:spacing w:val="80"/>
          <w:w w:val="150"/>
        </w:rPr>
        <w:t xml:space="preserve"> </w:t>
      </w:r>
      <w:r>
        <w:t>интонирование</w:t>
      </w:r>
      <w:r>
        <w:rPr>
          <w:spacing w:val="80"/>
        </w:rPr>
        <w:t xml:space="preserve"> </w:t>
      </w:r>
      <w:r>
        <w:t>для</w:t>
      </w:r>
      <w:r>
        <w:rPr>
          <w:spacing w:val="80"/>
        </w:rPr>
        <w:t xml:space="preserve"> </w:t>
      </w:r>
      <w:r>
        <w:t>запоминания</w:t>
      </w:r>
      <w:r>
        <w:rPr>
          <w:spacing w:val="80"/>
        </w:rPr>
        <w:t xml:space="preserve"> </w:t>
      </w:r>
      <w:r>
        <w:t>звуковой</w:t>
      </w:r>
      <w:r>
        <w:rPr>
          <w:spacing w:val="80"/>
          <w:w w:val="150"/>
        </w:rPr>
        <w:t xml:space="preserve"> </w:t>
      </w:r>
      <w:r>
        <w:t>информации,</w:t>
      </w:r>
      <w:r>
        <w:rPr>
          <w:spacing w:val="80"/>
          <w:w w:val="150"/>
        </w:rPr>
        <w:t xml:space="preserve"> </w:t>
      </w:r>
      <w:r>
        <w:t>музыкальных</w:t>
      </w:r>
    </w:p>
    <w:p w:rsidR="00F24135" w:rsidRDefault="005E5ACB">
      <w:pPr>
        <w:pStyle w:val="a3"/>
        <w:ind w:firstLine="0"/>
        <w:jc w:val="left"/>
      </w:pPr>
      <w:r>
        <w:rPr>
          <w:spacing w:val="-2"/>
        </w:rPr>
        <w:t>произведений;</w:t>
      </w:r>
    </w:p>
    <w:p w:rsidR="00F24135" w:rsidRDefault="005E5ACB">
      <w:pPr>
        <w:pStyle w:val="a3"/>
        <w:jc w:val="left"/>
      </w:pPr>
      <w: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F24135" w:rsidRDefault="005E5ACB">
      <w:pPr>
        <w:pStyle w:val="a3"/>
        <w:tabs>
          <w:tab w:val="left" w:pos="2113"/>
          <w:tab w:val="left" w:pos="3532"/>
          <w:tab w:val="left" w:pos="5046"/>
          <w:tab w:val="left" w:pos="5512"/>
          <w:tab w:val="left" w:pos="6877"/>
          <w:tab w:val="left" w:pos="8656"/>
          <w:tab w:val="left" w:pos="9829"/>
        </w:tabs>
        <w:ind w:left="849" w:right="128" w:firstLine="0"/>
        <w:jc w:val="left"/>
      </w:pPr>
      <w:r>
        <w:t xml:space="preserve">использовать смысловое чтение для извлечения, обобщения и систематизации информации из одного или нескольких источников с учетом поставленных целей; </w:t>
      </w:r>
      <w:r>
        <w:rPr>
          <w:spacing w:val="-2"/>
        </w:rPr>
        <w:t>оценивать</w:t>
      </w:r>
      <w:r>
        <w:tab/>
      </w:r>
      <w:r>
        <w:rPr>
          <w:spacing w:val="-2"/>
        </w:rPr>
        <w:t>надежность</w:t>
      </w:r>
      <w:r>
        <w:tab/>
      </w:r>
      <w:r>
        <w:rPr>
          <w:spacing w:val="-2"/>
        </w:rPr>
        <w:t>информации</w:t>
      </w:r>
      <w:r>
        <w:tab/>
      </w:r>
      <w:r>
        <w:rPr>
          <w:spacing w:val="-6"/>
        </w:rPr>
        <w:t>по</w:t>
      </w:r>
      <w:r>
        <w:tab/>
      </w:r>
      <w:r>
        <w:rPr>
          <w:spacing w:val="-2"/>
        </w:rPr>
        <w:t>критериям,</w:t>
      </w:r>
      <w:r>
        <w:tab/>
      </w:r>
      <w:r>
        <w:rPr>
          <w:spacing w:val="-2"/>
        </w:rPr>
        <w:t>предложенным</w:t>
      </w:r>
      <w:r>
        <w:tab/>
      </w:r>
      <w:r>
        <w:rPr>
          <w:spacing w:val="-2"/>
        </w:rPr>
        <w:t>учителем</w:t>
      </w:r>
      <w:r>
        <w:tab/>
      </w:r>
      <w:r>
        <w:rPr>
          <w:spacing w:val="-4"/>
        </w:rPr>
        <w:t>или</w:t>
      </w:r>
    </w:p>
    <w:p w:rsidR="00F24135" w:rsidRDefault="005E5ACB">
      <w:pPr>
        <w:pStyle w:val="a3"/>
        <w:ind w:firstLine="0"/>
        <w:jc w:val="left"/>
      </w:pPr>
      <w:r>
        <w:t>сформулированным</w:t>
      </w:r>
      <w:r>
        <w:rPr>
          <w:spacing w:val="-8"/>
        </w:rPr>
        <w:t xml:space="preserve"> </w:t>
      </w:r>
      <w:r>
        <w:rPr>
          <w:spacing w:val="-2"/>
        </w:rPr>
        <w:t>самостоятельно;</w:t>
      </w:r>
    </w:p>
    <w:p w:rsidR="00F24135" w:rsidRDefault="005E5ACB">
      <w:pPr>
        <w:pStyle w:val="a3"/>
        <w:spacing w:before="1"/>
        <w:ind w:right="125"/>
      </w:pPr>
      <w:r>
        <w:t>различать тексты информационного и художественного содержания, трансформировать, интерпретировать их в соответствии с учебной задачей;</w:t>
      </w:r>
    </w:p>
    <w:p w:rsidR="00F24135" w:rsidRDefault="005E5ACB">
      <w:pPr>
        <w:pStyle w:val="a3"/>
        <w:ind w:right="126"/>
      </w:pPr>
      <w:r>
        <w:t>самостоятельно</w:t>
      </w:r>
      <w:r>
        <w:rPr>
          <w:spacing w:val="-13"/>
        </w:rPr>
        <w:t xml:space="preserve"> </w:t>
      </w:r>
      <w:r>
        <w:t>выбирать</w:t>
      </w:r>
      <w:r>
        <w:rPr>
          <w:spacing w:val="-11"/>
        </w:rPr>
        <w:t xml:space="preserve"> </w:t>
      </w:r>
      <w:r>
        <w:t>оптимальную</w:t>
      </w:r>
      <w:r>
        <w:rPr>
          <w:spacing w:val="-15"/>
        </w:rPr>
        <w:t xml:space="preserve"> </w:t>
      </w:r>
      <w:r>
        <w:t>форму</w:t>
      </w:r>
      <w:r>
        <w:rPr>
          <w:spacing w:val="-15"/>
        </w:rPr>
        <w:t xml:space="preserve"> </w:t>
      </w:r>
      <w:r>
        <w:t>представления</w:t>
      </w:r>
      <w:r>
        <w:rPr>
          <w:spacing w:val="-15"/>
        </w:rPr>
        <w:t xml:space="preserve"> </w:t>
      </w:r>
      <w:r>
        <w:t>информации</w:t>
      </w:r>
      <w:r>
        <w:rPr>
          <w:spacing w:val="-13"/>
        </w:rPr>
        <w:t xml:space="preserve"> </w:t>
      </w:r>
      <w:r>
        <w:t>(текст,</w:t>
      </w:r>
      <w:r>
        <w:rPr>
          <w:spacing w:val="-15"/>
        </w:rPr>
        <w:t xml:space="preserve"> </w:t>
      </w:r>
      <w:r>
        <w:t>таблица, схема, презентация, театрализация) в зависимости от коммуникативной установки.</w:t>
      </w:r>
    </w:p>
    <w:p w:rsidR="00F24135" w:rsidRDefault="005E5ACB">
      <w:pPr>
        <w:pStyle w:val="a3"/>
        <w:ind w:right="125"/>
      </w:pPr>
      <w:r>
        <w:t>Овладение системой универсальных познавательных учебных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F24135" w:rsidRDefault="005E5ACB">
      <w:pPr>
        <w:pStyle w:val="a3"/>
        <w:ind w:right="131"/>
      </w:pPr>
      <w:r>
        <w:t>У</w:t>
      </w:r>
      <w:r>
        <w:rPr>
          <w:spacing w:val="-6"/>
        </w:rPr>
        <w:t xml:space="preserve"> </w:t>
      </w:r>
      <w:r>
        <w:t>обучающегося</w:t>
      </w:r>
      <w:r>
        <w:rPr>
          <w:spacing w:val="-8"/>
        </w:rPr>
        <w:t xml:space="preserve"> </w:t>
      </w:r>
      <w:r>
        <w:t>будут</w:t>
      </w:r>
      <w:r>
        <w:rPr>
          <w:spacing w:val="-5"/>
        </w:rPr>
        <w:t xml:space="preserve"> </w:t>
      </w:r>
      <w:r>
        <w:t>сформированы</w:t>
      </w:r>
      <w:r>
        <w:rPr>
          <w:spacing w:val="-5"/>
        </w:rPr>
        <w:t xml:space="preserve"> </w:t>
      </w:r>
      <w:r>
        <w:t>умения</w:t>
      </w:r>
      <w:r>
        <w:rPr>
          <w:spacing w:val="-6"/>
        </w:rPr>
        <w:t xml:space="preserve"> </w:t>
      </w:r>
      <w:r>
        <w:t>как</w:t>
      </w:r>
      <w:r>
        <w:rPr>
          <w:spacing w:val="-5"/>
        </w:rPr>
        <w:t xml:space="preserve"> </w:t>
      </w:r>
      <w:r>
        <w:t>часть</w:t>
      </w:r>
      <w:r>
        <w:rPr>
          <w:spacing w:val="-4"/>
        </w:rPr>
        <w:t xml:space="preserve"> </w:t>
      </w:r>
      <w:r>
        <w:t>универсальных</w:t>
      </w:r>
      <w:r>
        <w:rPr>
          <w:spacing w:val="-6"/>
        </w:rPr>
        <w:t xml:space="preserve"> </w:t>
      </w:r>
      <w:r>
        <w:t>коммуникативных учебных действий:</w:t>
      </w:r>
    </w:p>
    <w:p w:rsidR="00F24135" w:rsidRDefault="005E5ACB">
      <w:pPr>
        <w:pStyle w:val="a3"/>
        <w:ind w:left="849" w:firstLine="0"/>
      </w:pPr>
      <w:r>
        <w:t>невербальная</w:t>
      </w:r>
      <w:r>
        <w:rPr>
          <w:spacing w:val="-3"/>
        </w:rPr>
        <w:t xml:space="preserve"> </w:t>
      </w:r>
      <w:r>
        <w:rPr>
          <w:spacing w:val="-2"/>
        </w:rPr>
        <w:t>коммуникация:</w:t>
      </w:r>
    </w:p>
    <w:p w:rsidR="00F24135" w:rsidRDefault="005E5ACB">
      <w:pPr>
        <w:pStyle w:val="a3"/>
        <w:ind w:right="123"/>
      </w:pPr>
      <w: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F24135" w:rsidRDefault="005E5ACB">
      <w:pPr>
        <w:pStyle w:val="a3"/>
        <w:ind w:right="129"/>
      </w:pPr>
      <w: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24135" w:rsidRDefault="005E5ACB">
      <w:pPr>
        <w:pStyle w:val="a3"/>
        <w:spacing w:before="1"/>
        <w:ind w:right="129"/>
      </w:pPr>
      <w: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24135" w:rsidRDefault="005E5ACB">
      <w:pPr>
        <w:pStyle w:val="a3"/>
        <w:ind w:right="127"/>
      </w:pPr>
      <w:r>
        <w:t>эффективно использовать интонационно-выразительные возможности в ситуации публичного выступления;</w:t>
      </w:r>
    </w:p>
    <w:p w:rsidR="00F24135" w:rsidRDefault="005E5ACB">
      <w:pPr>
        <w:pStyle w:val="a3"/>
        <w:ind w:right="128"/>
      </w:pPr>
      <w:r>
        <w:t>распознавать</w:t>
      </w:r>
      <w:r>
        <w:rPr>
          <w:spacing w:val="-10"/>
        </w:rPr>
        <w:t xml:space="preserve"> </w:t>
      </w:r>
      <w:r>
        <w:t>невербальные</w:t>
      </w:r>
      <w:r>
        <w:rPr>
          <w:spacing w:val="-12"/>
        </w:rPr>
        <w:t xml:space="preserve"> </w:t>
      </w:r>
      <w:r>
        <w:t>средства</w:t>
      </w:r>
      <w:r>
        <w:rPr>
          <w:spacing w:val="-8"/>
        </w:rPr>
        <w:t xml:space="preserve"> </w:t>
      </w:r>
      <w:r>
        <w:t>общения</w:t>
      </w:r>
      <w:r>
        <w:rPr>
          <w:spacing w:val="-6"/>
        </w:rPr>
        <w:t xml:space="preserve"> </w:t>
      </w:r>
      <w:r>
        <w:t>(интонация,</w:t>
      </w:r>
      <w:r>
        <w:rPr>
          <w:spacing w:val="-13"/>
        </w:rPr>
        <w:t xml:space="preserve"> </w:t>
      </w:r>
      <w:r>
        <w:t>мимика,</w:t>
      </w:r>
      <w:r>
        <w:rPr>
          <w:spacing w:val="-11"/>
        </w:rPr>
        <w:t xml:space="preserve"> </w:t>
      </w:r>
      <w:r>
        <w:t>жесты),</w:t>
      </w:r>
      <w:r>
        <w:rPr>
          <w:spacing w:val="-11"/>
        </w:rPr>
        <w:t xml:space="preserve"> </w:t>
      </w:r>
      <w:r>
        <w:t>расценивать</w:t>
      </w:r>
      <w:r>
        <w:rPr>
          <w:spacing w:val="-10"/>
        </w:rPr>
        <w:t xml:space="preserve"> </w:t>
      </w:r>
      <w:r>
        <w:t>их как полноценные элементы коммуникации, включаться в соответствующий уровень общения;</w:t>
      </w:r>
    </w:p>
    <w:p w:rsidR="00F24135" w:rsidRDefault="005E5ACB">
      <w:pPr>
        <w:pStyle w:val="a3"/>
        <w:ind w:left="849" w:firstLine="0"/>
      </w:pPr>
      <w:r>
        <w:t>вербальное</w:t>
      </w:r>
      <w:r>
        <w:rPr>
          <w:spacing w:val="-3"/>
        </w:rPr>
        <w:t xml:space="preserve"> </w:t>
      </w:r>
      <w:r>
        <w:rPr>
          <w:spacing w:val="-2"/>
        </w:rPr>
        <w:t>общение:</w:t>
      </w:r>
    </w:p>
    <w:p w:rsidR="00F24135" w:rsidRDefault="005E5ACB">
      <w:pPr>
        <w:pStyle w:val="a3"/>
        <w:ind w:right="125"/>
      </w:pPr>
      <w:r>
        <w:t>воспринимать</w:t>
      </w:r>
      <w:r>
        <w:rPr>
          <w:spacing w:val="-8"/>
        </w:rPr>
        <w:t xml:space="preserve"> </w:t>
      </w:r>
      <w:r>
        <w:t>и</w:t>
      </w:r>
      <w:r>
        <w:rPr>
          <w:spacing w:val="-6"/>
        </w:rPr>
        <w:t xml:space="preserve"> </w:t>
      </w:r>
      <w:r>
        <w:t>формулировать</w:t>
      </w:r>
      <w:r>
        <w:rPr>
          <w:spacing w:val="-3"/>
        </w:rPr>
        <w:t xml:space="preserve"> </w:t>
      </w:r>
      <w:r>
        <w:t>суждения,</w:t>
      </w:r>
      <w:r>
        <w:rPr>
          <w:spacing w:val="-4"/>
        </w:rPr>
        <w:t xml:space="preserve"> </w:t>
      </w:r>
      <w:r>
        <w:t>выражать</w:t>
      </w:r>
      <w:r>
        <w:rPr>
          <w:spacing w:val="-3"/>
        </w:rPr>
        <w:t xml:space="preserve"> </w:t>
      </w:r>
      <w:r>
        <w:t>эмоции</w:t>
      </w:r>
      <w:r>
        <w:rPr>
          <w:spacing w:val="-6"/>
        </w:rPr>
        <w:t xml:space="preserve"> </w:t>
      </w:r>
      <w:r>
        <w:t>в</w:t>
      </w:r>
      <w:r>
        <w:rPr>
          <w:spacing w:val="-5"/>
        </w:rPr>
        <w:t xml:space="preserve"> </w:t>
      </w:r>
      <w:r>
        <w:t>соответствии</w:t>
      </w:r>
      <w:r>
        <w:rPr>
          <w:spacing w:val="-3"/>
        </w:rPr>
        <w:t xml:space="preserve"> </w:t>
      </w:r>
      <w:r>
        <w:t>с</w:t>
      </w:r>
      <w:r>
        <w:rPr>
          <w:spacing w:val="-3"/>
        </w:rPr>
        <w:t xml:space="preserve"> </w:t>
      </w:r>
      <w:r>
        <w:t>условиями</w:t>
      </w:r>
      <w:r>
        <w:rPr>
          <w:spacing w:val="-4"/>
        </w:rPr>
        <w:t xml:space="preserve"> </w:t>
      </w:r>
      <w:r>
        <w:t>и целями общения;</w:t>
      </w:r>
    </w:p>
    <w:p w:rsidR="00F24135" w:rsidRDefault="005E5ACB">
      <w:pPr>
        <w:pStyle w:val="a3"/>
        <w:ind w:right="131"/>
      </w:pPr>
      <w:r>
        <w:t>выражать свое мнение, в том числе впечатления от общения с музыкальным искусством в устных и письменных текстах;</w:t>
      </w:r>
    </w:p>
    <w:p w:rsidR="00F24135" w:rsidRDefault="005E5ACB">
      <w:pPr>
        <w:pStyle w:val="a3"/>
        <w:ind w:right="123"/>
      </w:pPr>
      <w:r>
        <w:t>понимать намерения других, проявлять уважительное отношение к собеседнику и в корректной форме формулировать свои возражения;</w:t>
      </w:r>
    </w:p>
    <w:p w:rsidR="00F24135" w:rsidRDefault="005E5ACB">
      <w:pPr>
        <w:pStyle w:val="a3"/>
        <w:ind w:right="130"/>
      </w:pPr>
      <w:r>
        <w:t>вести</w:t>
      </w:r>
      <w:r>
        <w:rPr>
          <w:spacing w:val="-5"/>
        </w:rPr>
        <w:t xml:space="preserve"> </w:t>
      </w:r>
      <w:r>
        <w:t>диалог,</w:t>
      </w:r>
      <w:r>
        <w:rPr>
          <w:spacing w:val="-7"/>
        </w:rPr>
        <w:t xml:space="preserve"> </w:t>
      </w:r>
      <w:r>
        <w:t>дискуссию,</w:t>
      </w:r>
      <w:r>
        <w:rPr>
          <w:spacing w:val="-7"/>
        </w:rPr>
        <w:t xml:space="preserve"> </w:t>
      </w:r>
      <w:r>
        <w:t>задавать</w:t>
      </w:r>
      <w:r>
        <w:rPr>
          <w:spacing w:val="-4"/>
        </w:rPr>
        <w:t xml:space="preserve"> </w:t>
      </w:r>
      <w:r>
        <w:t>вопросы</w:t>
      </w:r>
      <w:r>
        <w:rPr>
          <w:spacing w:val="-5"/>
        </w:rPr>
        <w:t xml:space="preserve"> </w:t>
      </w:r>
      <w:r>
        <w:t>по</w:t>
      </w:r>
      <w:r>
        <w:rPr>
          <w:spacing w:val="-5"/>
        </w:rPr>
        <w:t xml:space="preserve"> </w:t>
      </w:r>
      <w:r>
        <w:t>существу</w:t>
      </w:r>
      <w:r>
        <w:rPr>
          <w:spacing w:val="-13"/>
        </w:rPr>
        <w:t xml:space="preserve"> </w:t>
      </w:r>
      <w:r>
        <w:t>обсуждаемой</w:t>
      </w:r>
      <w:r>
        <w:rPr>
          <w:spacing w:val="-4"/>
        </w:rPr>
        <w:t xml:space="preserve"> </w:t>
      </w:r>
      <w:r>
        <w:t>темы,</w:t>
      </w:r>
      <w:r>
        <w:rPr>
          <w:spacing w:val="-7"/>
        </w:rPr>
        <w:t xml:space="preserve"> </w:t>
      </w:r>
      <w:r>
        <w:t>поддерживать благожелательный тон диалога;</w:t>
      </w:r>
    </w:p>
    <w:p w:rsidR="00F24135" w:rsidRDefault="005E5ACB">
      <w:pPr>
        <w:pStyle w:val="a3"/>
        <w:ind w:left="849" w:right="2067" w:firstLine="0"/>
      </w:pPr>
      <w:r>
        <w:t>публично</w:t>
      </w:r>
      <w:r>
        <w:rPr>
          <w:spacing w:val="-4"/>
        </w:rPr>
        <w:t xml:space="preserve"> </w:t>
      </w:r>
      <w:r>
        <w:t>представлять</w:t>
      </w:r>
      <w:r>
        <w:rPr>
          <w:spacing w:val="-5"/>
        </w:rPr>
        <w:t xml:space="preserve"> </w:t>
      </w:r>
      <w:r>
        <w:t>результаты</w:t>
      </w:r>
      <w:r>
        <w:rPr>
          <w:spacing w:val="-5"/>
        </w:rPr>
        <w:t xml:space="preserve"> </w:t>
      </w:r>
      <w:r>
        <w:t>учебной</w:t>
      </w:r>
      <w:r>
        <w:rPr>
          <w:spacing w:val="-5"/>
        </w:rPr>
        <w:t xml:space="preserve"> </w:t>
      </w:r>
      <w:r>
        <w:t>и</w:t>
      </w:r>
      <w:r>
        <w:rPr>
          <w:spacing w:val="-5"/>
        </w:rPr>
        <w:t xml:space="preserve"> </w:t>
      </w:r>
      <w:r>
        <w:t>творческой</w:t>
      </w:r>
      <w:r>
        <w:rPr>
          <w:spacing w:val="-6"/>
        </w:rPr>
        <w:t xml:space="preserve"> </w:t>
      </w:r>
      <w:r>
        <w:t>деятельности; совместная деятельность (сотрудничество):</w:t>
      </w:r>
    </w:p>
    <w:p w:rsidR="00F24135" w:rsidRDefault="005E5ACB">
      <w:pPr>
        <w:pStyle w:val="a3"/>
        <w:spacing w:before="1"/>
        <w:ind w:right="123"/>
      </w:pPr>
      <w:r>
        <w:t>развивать</w:t>
      </w:r>
      <w:r>
        <w:rPr>
          <w:spacing w:val="-15"/>
        </w:rPr>
        <w:t xml:space="preserve"> </w:t>
      </w:r>
      <w:r>
        <w:t>навыки</w:t>
      </w:r>
      <w:r>
        <w:rPr>
          <w:spacing w:val="-15"/>
        </w:rPr>
        <w:t xml:space="preserve"> </w:t>
      </w:r>
      <w:r>
        <w:t>эстетически</w:t>
      </w:r>
      <w:r>
        <w:rPr>
          <w:spacing w:val="-15"/>
        </w:rPr>
        <w:t xml:space="preserve"> </w:t>
      </w:r>
      <w:r>
        <w:t>опосредованного</w:t>
      </w:r>
      <w:r>
        <w:rPr>
          <w:spacing w:val="-15"/>
        </w:rPr>
        <w:t xml:space="preserve"> </w:t>
      </w:r>
      <w:r>
        <w:t>сотрудничества,</w:t>
      </w:r>
      <w:r>
        <w:rPr>
          <w:spacing w:val="-15"/>
        </w:rPr>
        <w:t xml:space="preserve"> </w:t>
      </w:r>
      <w:r>
        <w:t>соучастия,</w:t>
      </w:r>
      <w:r>
        <w:rPr>
          <w:spacing w:val="-15"/>
        </w:rPr>
        <w:t xml:space="preserve"> </w:t>
      </w:r>
      <w:r>
        <w:t>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F24135" w:rsidRDefault="005E5ACB">
      <w:pPr>
        <w:pStyle w:val="a3"/>
        <w:ind w:right="127"/>
      </w:pPr>
      <w:r>
        <w:t>понимать и использовать преимущества коллективной, групповой и индивидуальной музыкальной</w:t>
      </w:r>
      <w:r>
        <w:rPr>
          <w:spacing w:val="-15"/>
        </w:rPr>
        <w:t xml:space="preserve"> </w:t>
      </w:r>
      <w:r>
        <w:t>деятельности,</w:t>
      </w:r>
      <w:r>
        <w:rPr>
          <w:spacing w:val="-15"/>
        </w:rPr>
        <w:t xml:space="preserve"> </w:t>
      </w:r>
      <w:r>
        <w:t>выбирать</w:t>
      </w:r>
      <w:r>
        <w:rPr>
          <w:spacing w:val="-15"/>
        </w:rPr>
        <w:t xml:space="preserve"> </w:t>
      </w:r>
      <w:r>
        <w:t>наиболее</w:t>
      </w:r>
      <w:r>
        <w:rPr>
          <w:spacing w:val="-15"/>
        </w:rPr>
        <w:t xml:space="preserve"> </w:t>
      </w:r>
      <w:r>
        <w:t>эффективные</w:t>
      </w:r>
      <w:r>
        <w:rPr>
          <w:spacing w:val="-15"/>
        </w:rPr>
        <w:t xml:space="preserve"> </w:t>
      </w:r>
      <w:r>
        <w:t>формы</w:t>
      </w:r>
      <w:r>
        <w:rPr>
          <w:spacing w:val="-15"/>
        </w:rPr>
        <w:t xml:space="preserve"> </w:t>
      </w:r>
      <w:r>
        <w:t>взаимодействия</w:t>
      </w:r>
      <w:r>
        <w:rPr>
          <w:spacing w:val="-15"/>
        </w:rPr>
        <w:t xml:space="preserve"> </w:t>
      </w:r>
      <w:r>
        <w:t>при</w:t>
      </w:r>
      <w:r>
        <w:rPr>
          <w:spacing w:val="-15"/>
        </w:rPr>
        <w:t xml:space="preserve"> </w:t>
      </w:r>
      <w:r>
        <w:t>решении поставленной задачи;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rPr>
        <w:t>работы;</w:t>
      </w:r>
    </w:p>
    <w:p w:rsidR="00F24135" w:rsidRDefault="005E5ACB">
      <w:pPr>
        <w:pStyle w:val="a3"/>
        <w:spacing w:before="1"/>
        <w:ind w:right="126"/>
      </w:pPr>
      <w:r>
        <w:t>уметь</w:t>
      </w:r>
      <w:r>
        <w:rPr>
          <w:spacing w:val="-1"/>
        </w:rPr>
        <w:t xml:space="preserve"> </w:t>
      </w:r>
      <w:r>
        <w:t>обобщать</w:t>
      </w:r>
      <w:r>
        <w:rPr>
          <w:spacing w:val="-2"/>
        </w:rPr>
        <w:t xml:space="preserve"> </w:t>
      </w:r>
      <w:r>
        <w:t>мнения</w:t>
      </w:r>
      <w:r>
        <w:rPr>
          <w:spacing w:val="-4"/>
        </w:rPr>
        <w:t xml:space="preserve"> </w:t>
      </w:r>
      <w:r>
        <w:t>нескольких</w:t>
      </w:r>
      <w:r>
        <w:rPr>
          <w:spacing w:val="-2"/>
        </w:rPr>
        <w:t xml:space="preserve"> </w:t>
      </w:r>
      <w:r>
        <w:t>человек,</w:t>
      </w:r>
      <w:r>
        <w:rPr>
          <w:spacing w:val="-5"/>
        </w:rPr>
        <w:t xml:space="preserve"> </w:t>
      </w:r>
      <w:r>
        <w:t>проявлять</w:t>
      </w:r>
      <w:r>
        <w:rPr>
          <w:spacing w:val="-3"/>
        </w:rPr>
        <w:t xml:space="preserve"> </w:t>
      </w:r>
      <w:r>
        <w:t>готовность</w:t>
      </w:r>
      <w:r>
        <w:rPr>
          <w:spacing w:val="-3"/>
        </w:rPr>
        <w:t xml:space="preserve"> </w:t>
      </w:r>
      <w:r>
        <w:t>руководить,</w:t>
      </w:r>
      <w:r>
        <w:rPr>
          <w:spacing w:val="-3"/>
        </w:rPr>
        <w:t xml:space="preserve"> </w:t>
      </w:r>
      <w:r>
        <w:t>выполнять поручения, подчиняться;</w:t>
      </w:r>
    </w:p>
    <w:p w:rsidR="00F24135" w:rsidRDefault="005E5ACB">
      <w:pPr>
        <w:pStyle w:val="a3"/>
        <w:ind w:right="126"/>
      </w:pPr>
      <w:r>
        <w:t>оценивать качество своего вклада в общий продукт по критериям, самостоятельно сформулированным участниками взаимодействия;</w:t>
      </w:r>
    </w:p>
    <w:p w:rsidR="00F24135" w:rsidRDefault="005E5ACB">
      <w:pPr>
        <w:pStyle w:val="a3"/>
        <w:ind w:right="123"/>
      </w:pPr>
      <w: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отчета перед группой.</w:t>
      </w:r>
    </w:p>
    <w:p w:rsidR="00F24135" w:rsidRDefault="005E5ACB">
      <w:pPr>
        <w:pStyle w:val="a3"/>
        <w:ind w:right="133"/>
      </w:pPr>
      <w:r>
        <w:t>У обучающегося будут сформированы умения самоорганизации как часть универсальных регулятивных учебных действий:</w:t>
      </w:r>
    </w:p>
    <w:p w:rsidR="00F24135" w:rsidRDefault="005E5ACB">
      <w:pPr>
        <w:pStyle w:val="a3"/>
        <w:ind w:right="127"/>
      </w:pPr>
      <w: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24135" w:rsidRDefault="005E5ACB">
      <w:pPr>
        <w:pStyle w:val="a3"/>
        <w:spacing w:before="1"/>
        <w:ind w:right="131"/>
      </w:pPr>
      <w:r>
        <w:t xml:space="preserve">планировать достижение целей через решение ряда последовательных задач частного </w:t>
      </w:r>
      <w:r>
        <w:rPr>
          <w:spacing w:val="-2"/>
        </w:rPr>
        <w:t>характера;</w:t>
      </w:r>
    </w:p>
    <w:p w:rsidR="00F24135" w:rsidRDefault="005E5ACB">
      <w:pPr>
        <w:pStyle w:val="a3"/>
        <w:ind w:right="128"/>
      </w:pPr>
      <w:r>
        <w:t xml:space="preserve">самостоятельно составлять план действий, вносить необходимые коррективы в ходе его </w:t>
      </w:r>
      <w:r>
        <w:rPr>
          <w:spacing w:val="-2"/>
        </w:rPr>
        <w:t>реализации;</w:t>
      </w:r>
    </w:p>
    <w:p w:rsidR="00F24135" w:rsidRDefault="005E5ACB">
      <w:pPr>
        <w:pStyle w:val="a3"/>
        <w:ind w:left="849" w:firstLine="0"/>
        <w:jc w:val="left"/>
      </w:pPr>
      <w:r>
        <w:t>выявлять наиболее важные проблемы для решения в учебных и жизненных ситуациях; самостоятельно</w:t>
      </w:r>
      <w:r>
        <w:rPr>
          <w:spacing w:val="45"/>
        </w:rPr>
        <w:t xml:space="preserve"> </w:t>
      </w:r>
      <w:r>
        <w:t>составлять</w:t>
      </w:r>
      <w:r>
        <w:rPr>
          <w:spacing w:val="46"/>
        </w:rPr>
        <w:t xml:space="preserve"> </w:t>
      </w:r>
      <w:r>
        <w:t>алгоритм</w:t>
      </w:r>
      <w:r>
        <w:rPr>
          <w:spacing w:val="45"/>
        </w:rPr>
        <w:t xml:space="preserve"> </w:t>
      </w:r>
      <w:r>
        <w:t>решения</w:t>
      </w:r>
      <w:r>
        <w:rPr>
          <w:spacing w:val="45"/>
        </w:rPr>
        <w:t xml:space="preserve"> </w:t>
      </w:r>
      <w:r>
        <w:t>задачи</w:t>
      </w:r>
      <w:r>
        <w:rPr>
          <w:spacing w:val="49"/>
        </w:rPr>
        <w:t xml:space="preserve"> </w:t>
      </w:r>
      <w:r>
        <w:t>(или</w:t>
      </w:r>
      <w:r>
        <w:rPr>
          <w:spacing w:val="45"/>
        </w:rPr>
        <w:t xml:space="preserve"> </w:t>
      </w:r>
      <w:r>
        <w:t>его</w:t>
      </w:r>
      <w:r>
        <w:rPr>
          <w:spacing w:val="44"/>
        </w:rPr>
        <w:t xml:space="preserve"> </w:t>
      </w:r>
      <w:r>
        <w:t>часть),</w:t>
      </w:r>
      <w:r>
        <w:rPr>
          <w:spacing w:val="44"/>
        </w:rPr>
        <w:t xml:space="preserve"> </w:t>
      </w:r>
      <w:r>
        <w:t>выбирать</w:t>
      </w:r>
      <w:r>
        <w:rPr>
          <w:spacing w:val="45"/>
        </w:rPr>
        <w:t xml:space="preserve"> </w:t>
      </w:r>
      <w:r>
        <w:rPr>
          <w:spacing w:val="-2"/>
        </w:rPr>
        <w:t>способ</w:t>
      </w:r>
    </w:p>
    <w:p w:rsidR="00F24135" w:rsidRDefault="005E5ACB">
      <w:pPr>
        <w:pStyle w:val="a3"/>
        <w:ind w:firstLine="0"/>
        <w:jc w:val="left"/>
      </w:pPr>
      <w:r>
        <w:t>решения</w:t>
      </w:r>
      <w:r>
        <w:rPr>
          <w:spacing w:val="80"/>
          <w:w w:val="150"/>
        </w:rPr>
        <w:t xml:space="preserve"> </w:t>
      </w:r>
      <w:r>
        <w:t>учебной</w:t>
      </w:r>
      <w:r>
        <w:rPr>
          <w:spacing w:val="80"/>
          <w:w w:val="150"/>
        </w:rPr>
        <w:t xml:space="preserve"> </w:t>
      </w:r>
      <w:r>
        <w:t>задачи</w:t>
      </w:r>
      <w:r>
        <w:rPr>
          <w:spacing w:val="80"/>
          <w:w w:val="150"/>
        </w:rPr>
        <w:t xml:space="preserve"> </w:t>
      </w:r>
      <w:r>
        <w:t>с</w:t>
      </w:r>
      <w:r>
        <w:rPr>
          <w:spacing w:val="80"/>
          <w:w w:val="150"/>
        </w:rPr>
        <w:t xml:space="preserve"> </w:t>
      </w:r>
      <w:r>
        <w:t>учетом</w:t>
      </w:r>
      <w:r>
        <w:rPr>
          <w:spacing w:val="80"/>
          <w:w w:val="150"/>
        </w:rPr>
        <w:t xml:space="preserve"> </w:t>
      </w:r>
      <w:r>
        <w:t>имеющихся</w:t>
      </w:r>
      <w:r>
        <w:rPr>
          <w:spacing w:val="80"/>
          <w:w w:val="150"/>
        </w:rPr>
        <w:t xml:space="preserve"> </w:t>
      </w:r>
      <w:r>
        <w:t>ресурсов</w:t>
      </w:r>
      <w:r>
        <w:rPr>
          <w:spacing w:val="80"/>
          <w:w w:val="150"/>
        </w:rPr>
        <w:t xml:space="preserve"> </w:t>
      </w:r>
      <w:r>
        <w:t>и</w:t>
      </w:r>
      <w:r>
        <w:rPr>
          <w:spacing w:val="80"/>
          <w:w w:val="150"/>
        </w:rPr>
        <w:t xml:space="preserve"> </w:t>
      </w:r>
      <w:r>
        <w:t>собственных</w:t>
      </w:r>
      <w:r>
        <w:rPr>
          <w:spacing w:val="80"/>
          <w:w w:val="150"/>
        </w:rPr>
        <w:t xml:space="preserve"> </w:t>
      </w:r>
      <w:r>
        <w:t>возможностей, аргументировать предлагаемые варианты решений;</w:t>
      </w:r>
    </w:p>
    <w:p w:rsidR="00F24135" w:rsidRDefault="005E5ACB">
      <w:pPr>
        <w:pStyle w:val="a3"/>
        <w:ind w:left="849" w:firstLine="0"/>
        <w:jc w:val="left"/>
      </w:pPr>
      <w:r>
        <w:t>проводить</w:t>
      </w:r>
      <w:r>
        <w:rPr>
          <w:spacing w:val="-6"/>
        </w:rPr>
        <w:t xml:space="preserve"> </w:t>
      </w:r>
      <w:r>
        <w:t>выбор</w:t>
      </w:r>
      <w:r>
        <w:rPr>
          <w:spacing w:val="-4"/>
        </w:rPr>
        <w:t xml:space="preserve"> </w:t>
      </w:r>
      <w:r>
        <w:t>и</w:t>
      </w:r>
      <w:r>
        <w:rPr>
          <w:spacing w:val="-4"/>
        </w:rPr>
        <w:t xml:space="preserve"> </w:t>
      </w:r>
      <w:r>
        <w:t>брать</w:t>
      </w:r>
      <w:r>
        <w:rPr>
          <w:spacing w:val="-2"/>
        </w:rPr>
        <w:t xml:space="preserve"> </w:t>
      </w:r>
      <w:r>
        <w:t>за</w:t>
      </w:r>
      <w:r>
        <w:rPr>
          <w:spacing w:val="-5"/>
        </w:rPr>
        <w:t xml:space="preserve"> </w:t>
      </w:r>
      <w:r>
        <w:t>него</w:t>
      </w:r>
      <w:r>
        <w:rPr>
          <w:spacing w:val="-4"/>
        </w:rPr>
        <w:t xml:space="preserve"> </w:t>
      </w:r>
      <w:r>
        <w:t>ответственность</w:t>
      </w:r>
      <w:r>
        <w:rPr>
          <w:spacing w:val="-5"/>
        </w:rPr>
        <w:t xml:space="preserve"> </w:t>
      </w:r>
      <w:r>
        <w:t>на</w:t>
      </w:r>
      <w:r>
        <w:rPr>
          <w:spacing w:val="-4"/>
        </w:rPr>
        <w:t xml:space="preserve"> </w:t>
      </w:r>
      <w:r>
        <w:rPr>
          <w:spacing w:val="-2"/>
        </w:rPr>
        <w:t>себя.</w:t>
      </w:r>
    </w:p>
    <w:p w:rsidR="00F24135" w:rsidRDefault="005E5ACB">
      <w:pPr>
        <w:pStyle w:val="a3"/>
        <w:jc w:val="left"/>
      </w:pPr>
      <w:r>
        <w:t>У</w:t>
      </w:r>
      <w:r>
        <w:rPr>
          <w:spacing w:val="80"/>
        </w:rPr>
        <w:t xml:space="preserve"> </w:t>
      </w:r>
      <w:r>
        <w:t>обучающегося</w:t>
      </w:r>
      <w:r>
        <w:rPr>
          <w:spacing w:val="80"/>
        </w:rPr>
        <w:t xml:space="preserve"> </w:t>
      </w:r>
      <w:r>
        <w:t>будут</w:t>
      </w:r>
      <w:r>
        <w:rPr>
          <w:spacing w:val="80"/>
        </w:rPr>
        <w:t xml:space="preserve"> </w:t>
      </w:r>
      <w:r>
        <w:t>сформированы</w:t>
      </w:r>
      <w:r>
        <w:rPr>
          <w:spacing w:val="80"/>
        </w:rPr>
        <w:t xml:space="preserve"> </w:t>
      </w:r>
      <w:r>
        <w:t>умения</w:t>
      </w:r>
      <w:r>
        <w:rPr>
          <w:spacing w:val="80"/>
        </w:rPr>
        <w:t xml:space="preserve"> </w:t>
      </w:r>
      <w:r>
        <w:t>самоконтроля</w:t>
      </w:r>
      <w:r>
        <w:rPr>
          <w:spacing w:val="80"/>
        </w:rPr>
        <w:t xml:space="preserve"> </w:t>
      </w:r>
      <w:r>
        <w:t>(рефлексии)</w:t>
      </w:r>
      <w:r>
        <w:rPr>
          <w:spacing w:val="80"/>
        </w:rPr>
        <w:t xml:space="preserve"> </w:t>
      </w:r>
      <w:r>
        <w:t>как</w:t>
      </w:r>
      <w:r>
        <w:rPr>
          <w:spacing w:val="80"/>
        </w:rPr>
        <w:t xml:space="preserve"> </w:t>
      </w:r>
      <w:r>
        <w:t>часть универсальных регулятивных учебных действий:</w:t>
      </w:r>
    </w:p>
    <w:p w:rsidR="00F24135" w:rsidRDefault="005E5ACB">
      <w:pPr>
        <w:pStyle w:val="a3"/>
        <w:ind w:left="849" w:right="2676" w:firstLine="0"/>
        <w:jc w:val="left"/>
      </w:pPr>
      <w:r>
        <w:t>владеть способами самоконтроля, самомотивации и рефлексии; давать</w:t>
      </w:r>
      <w:r>
        <w:rPr>
          <w:spacing w:val="-2"/>
        </w:rPr>
        <w:t xml:space="preserve"> </w:t>
      </w:r>
      <w:r>
        <w:t>оценку</w:t>
      </w:r>
      <w:r>
        <w:rPr>
          <w:spacing w:val="-7"/>
        </w:rPr>
        <w:t xml:space="preserve"> </w:t>
      </w:r>
      <w:r>
        <w:t>учебной</w:t>
      </w:r>
      <w:r>
        <w:rPr>
          <w:spacing w:val="-1"/>
        </w:rPr>
        <w:t xml:space="preserve"> </w:t>
      </w:r>
      <w:r>
        <w:t>ситуации</w:t>
      </w:r>
      <w:r>
        <w:rPr>
          <w:spacing w:val="-3"/>
        </w:rPr>
        <w:t xml:space="preserve"> </w:t>
      </w:r>
      <w:r>
        <w:t>и</w:t>
      </w:r>
      <w:r>
        <w:rPr>
          <w:spacing w:val="-3"/>
        </w:rPr>
        <w:t xml:space="preserve"> </w:t>
      </w:r>
      <w:r>
        <w:t>предлагать</w:t>
      </w:r>
      <w:r>
        <w:rPr>
          <w:spacing w:val="-6"/>
        </w:rPr>
        <w:t xml:space="preserve"> </w:t>
      </w:r>
      <w:r>
        <w:t>план</w:t>
      </w:r>
      <w:r>
        <w:rPr>
          <w:spacing w:val="-3"/>
        </w:rPr>
        <w:t xml:space="preserve"> </w:t>
      </w:r>
      <w:r>
        <w:t>ее</w:t>
      </w:r>
      <w:r>
        <w:rPr>
          <w:spacing w:val="-6"/>
        </w:rPr>
        <w:t xml:space="preserve"> </w:t>
      </w:r>
      <w:r>
        <w:t>изменения;</w:t>
      </w:r>
    </w:p>
    <w:p w:rsidR="00F24135" w:rsidRDefault="005E5ACB">
      <w:pPr>
        <w:pStyle w:val="a3"/>
        <w:ind w:right="131"/>
      </w:pPr>
      <w:r>
        <w:t>предвидеть трудности, которые могут возникнуть при решении учебной задачи, и адаптировать решение к меняющимся обстоятельствам;</w:t>
      </w:r>
    </w:p>
    <w:p w:rsidR="00F24135" w:rsidRDefault="005E5ACB">
      <w:pPr>
        <w:pStyle w:val="a3"/>
        <w:spacing w:before="1"/>
        <w:ind w:right="127"/>
      </w:pPr>
      <w:r>
        <w:t>объяснять причины достижения (не достижения) результатов деятельности, понимать причины неудач и уметь предупреждать их, давать оценку приобретенному опыту;</w:t>
      </w:r>
    </w:p>
    <w:p w:rsidR="00F24135" w:rsidRDefault="005E5ACB">
      <w:pPr>
        <w:pStyle w:val="a3"/>
        <w:ind w:right="124"/>
      </w:pPr>
      <w: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w:t>
      </w:r>
    </w:p>
    <w:p w:rsidR="00F24135" w:rsidRDefault="005E5ACB">
      <w:pPr>
        <w:pStyle w:val="a3"/>
        <w:ind w:right="132"/>
      </w:pPr>
      <w:r>
        <w:t>У обучающегося будут сформированы умения эмоционального интеллекта как часть универсальных регулятивных учебных действий:</w:t>
      </w:r>
    </w:p>
    <w:p w:rsidR="00F24135" w:rsidRDefault="005E5ACB">
      <w:pPr>
        <w:pStyle w:val="a3"/>
        <w:ind w:right="124"/>
      </w:pPr>
      <w:r>
        <w:t>чувствовать,</w:t>
      </w:r>
      <w:r>
        <w:rPr>
          <w:spacing w:val="-15"/>
        </w:rPr>
        <w:t xml:space="preserve"> </w:t>
      </w:r>
      <w:r>
        <w:t>понимать</w:t>
      </w:r>
      <w:r>
        <w:rPr>
          <w:spacing w:val="-15"/>
        </w:rPr>
        <w:t xml:space="preserve"> </w:t>
      </w:r>
      <w:r>
        <w:t>эмоциональное</w:t>
      </w:r>
      <w:r>
        <w:rPr>
          <w:spacing w:val="-15"/>
        </w:rPr>
        <w:t xml:space="preserve"> </w:t>
      </w:r>
      <w:r>
        <w:t>состояние</w:t>
      </w:r>
      <w:r>
        <w:rPr>
          <w:spacing w:val="-15"/>
        </w:rPr>
        <w:t xml:space="preserve"> </w:t>
      </w:r>
      <w:r>
        <w:t>самого</w:t>
      </w:r>
      <w:r>
        <w:rPr>
          <w:spacing w:val="-15"/>
        </w:rPr>
        <w:t xml:space="preserve"> </w:t>
      </w:r>
      <w:r>
        <w:t>себя</w:t>
      </w:r>
      <w:r>
        <w:rPr>
          <w:spacing w:val="-15"/>
        </w:rPr>
        <w:t xml:space="preserve"> </w:t>
      </w:r>
      <w:r>
        <w:t>и</w:t>
      </w:r>
      <w:r>
        <w:rPr>
          <w:spacing w:val="-15"/>
        </w:rPr>
        <w:t xml:space="preserve"> </w:t>
      </w:r>
      <w:r>
        <w:t>других</w:t>
      </w:r>
      <w:r>
        <w:rPr>
          <w:spacing w:val="-15"/>
        </w:rPr>
        <w:t xml:space="preserve"> </w:t>
      </w:r>
      <w:r>
        <w:t>людей,</w:t>
      </w:r>
      <w:r>
        <w:rPr>
          <w:spacing w:val="-15"/>
        </w:rPr>
        <w:t xml:space="preserve"> </w:t>
      </w:r>
      <w:r>
        <w:t>использовать возможности музыкального искусства для расширения своих компетенций в данной сфере;</w:t>
      </w:r>
    </w:p>
    <w:p w:rsidR="00F24135" w:rsidRDefault="005E5ACB">
      <w:pPr>
        <w:pStyle w:val="a3"/>
        <w:ind w:right="131"/>
      </w:pPr>
      <w: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F24135" w:rsidRDefault="005E5ACB">
      <w:pPr>
        <w:pStyle w:val="a3"/>
        <w:ind w:left="849" w:firstLine="0"/>
      </w:pPr>
      <w:r>
        <w:t>выявлять</w:t>
      </w:r>
      <w:r>
        <w:rPr>
          <w:spacing w:val="-7"/>
        </w:rPr>
        <w:t xml:space="preserve"> </w:t>
      </w:r>
      <w:r>
        <w:t>и</w:t>
      </w:r>
      <w:r>
        <w:rPr>
          <w:spacing w:val="-4"/>
        </w:rPr>
        <w:t xml:space="preserve"> </w:t>
      </w:r>
      <w:r>
        <w:t>анализировать</w:t>
      </w:r>
      <w:r>
        <w:rPr>
          <w:spacing w:val="-5"/>
        </w:rPr>
        <w:t xml:space="preserve"> </w:t>
      </w:r>
      <w:r>
        <w:t>причины</w:t>
      </w:r>
      <w:r>
        <w:rPr>
          <w:spacing w:val="-4"/>
        </w:rPr>
        <w:t xml:space="preserve"> </w:t>
      </w:r>
      <w:r>
        <w:rPr>
          <w:spacing w:val="-2"/>
        </w:rPr>
        <w:t>эмоций;</w:t>
      </w:r>
    </w:p>
    <w:p w:rsidR="00F24135" w:rsidRDefault="005E5ACB">
      <w:pPr>
        <w:pStyle w:val="a3"/>
        <w:ind w:right="123"/>
      </w:pPr>
      <w:r>
        <w:t>понимать мотивы и намерения другого человека, анализируя коммуникативно-интонационную ситуацию;</w:t>
      </w:r>
    </w:p>
    <w:p w:rsidR="00F24135" w:rsidRDefault="005E5ACB">
      <w:pPr>
        <w:pStyle w:val="a3"/>
        <w:ind w:left="849" w:firstLine="0"/>
      </w:pPr>
      <w:r>
        <w:t>регулировать</w:t>
      </w:r>
      <w:r>
        <w:rPr>
          <w:spacing w:val="-4"/>
        </w:rPr>
        <w:t xml:space="preserve"> </w:t>
      </w:r>
      <w:r>
        <w:t>способ</w:t>
      </w:r>
      <w:r>
        <w:rPr>
          <w:spacing w:val="-3"/>
        </w:rPr>
        <w:t xml:space="preserve"> </w:t>
      </w:r>
      <w:r>
        <w:t>выражения</w:t>
      </w:r>
      <w:r>
        <w:rPr>
          <w:spacing w:val="-3"/>
        </w:rPr>
        <w:t xml:space="preserve"> </w:t>
      </w:r>
      <w:r>
        <w:t>собственных</w:t>
      </w:r>
      <w:r>
        <w:rPr>
          <w:spacing w:val="-4"/>
        </w:rPr>
        <w:t xml:space="preserve"> </w:t>
      </w:r>
      <w:r>
        <w:rPr>
          <w:spacing w:val="-2"/>
        </w:rPr>
        <w:t>эмоций.</w:t>
      </w:r>
    </w:p>
    <w:p w:rsidR="00F24135" w:rsidRDefault="005E5ACB">
      <w:pPr>
        <w:pStyle w:val="a3"/>
        <w:ind w:right="129"/>
      </w:pPr>
      <w:r>
        <w:t>У обучающегося будут сформированы умения принимать себя и других как часть универсальных регулятивных учебных действий:</w:t>
      </w:r>
    </w:p>
    <w:p w:rsidR="00F24135" w:rsidRDefault="005E5ACB">
      <w:pPr>
        <w:pStyle w:val="a3"/>
        <w:spacing w:before="1"/>
        <w:ind w:right="127"/>
      </w:pPr>
      <w:r>
        <w:t>уважительно и осознанно относиться к другому человеку и его мнению, эстетическим предпочтениям и вкусам;</w:t>
      </w:r>
    </w:p>
    <w:p w:rsidR="00F24135" w:rsidRDefault="005E5ACB">
      <w:pPr>
        <w:pStyle w:val="a3"/>
        <w:ind w:right="129"/>
      </w:pPr>
      <w:r>
        <w:t>признавать</w:t>
      </w:r>
      <w:r>
        <w:rPr>
          <w:spacing w:val="-8"/>
        </w:rPr>
        <w:t xml:space="preserve"> </w:t>
      </w:r>
      <w:r>
        <w:t>свое</w:t>
      </w:r>
      <w:r>
        <w:rPr>
          <w:spacing w:val="-9"/>
        </w:rPr>
        <w:t xml:space="preserve"> </w:t>
      </w:r>
      <w:r>
        <w:t>и</w:t>
      </w:r>
      <w:r>
        <w:rPr>
          <w:spacing w:val="-8"/>
        </w:rPr>
        <w:t xml:space="preserve"> </w:t>
      </w:r>
      <w:r>
        <w:t>чужое</w:t>
      </w:r>
      <w:r>
        <w:rPr>
          <w:spacing w:val="-9"/>
        </w:rPr>
        <w:t xml:space="preserve"> </w:t>
      </w:r>
      <w:r>
        <w:t>право</w:t>
      </w:r>
      <w:r>
        <w:rPr>
          <w:spacing w:val="-6"/>
        </w:rPr>
        <w:t xml:space="preserve"> </w:t>
      </w:r>
      <w:r>
        <w:t>на</w:t>
      </w:r>
      <w:r>
        <w:rPr>
          <w:spacing w:val="-8"/>
        </w:rPr>
        <w:t xml:space="preserve"> </w:t>
      </w:r>
      <w:r>
        <w:t>ошибку,</w:t>
      </w:r>
      <w:r>
        <w:rPr>
          <w:spacing w:val="-7"/>
        </w:rPr>
        <w:t xml:space="preserve"> </w:t>
      </w:r>
      <w:r>
        <w:t>при</w:t>
      </w:r>
      <w:r>
        <w:rPr>
          <w:spacing w:val="-5"/>
        </w:rPr>
        <w:t xml:space="preserve"> </w:t>
      </w:r>
      <w:r>
        <w:t>обнаружении</w:t>
      </w:r>
      <w:r>
        <w:rPr>
          <w:spacing w:val="-8"/>
        </w:rPr>
        <w:t xml:space="preserve"> </w:t>
      </w:r>
      <w:r>
        <w:t>ошибки</w:t>
      </w:r>
      <w:r>
        <w:rPr>
          <w:spacing w:val="-5"/>
        </w:rPr>
        <w:t xml:space="preserve"> </w:t>
      </w:r>
      <w:r>
        <w:t>фокусироваться</w:t>
      </w:r>
      <w:r>
        <w:rPr>
          <w:spacing w:val="-9"/>
        </w:rPr>
        <w:t xml:space="preserve"> </w:t>
      </w:r>
      <w:r>
        <w:t>не</w:t>
      </w:r>
      <w:r>
        <w:rPr>
          <w:spacing w:val="-8"/>
        </w:rPr>
        <w:t xml:space="preserve"> </w:t>
      </w:r>
      <w:r>
        <w:t>на ней самой, а на способе улучшения результатов деятельности;</w:t>
      </w:r>
    </w:p>
    <w:p w:rsidR="00F24135" w:rsidRDefault="005E5ACB">
      <w:pPr>
        <w:pStyle w:val="a3"/>
        <w:ind w:left="849" w:firstLine="0"/>
      </w:pPr>
      <w:r>
        <w:t>принимать</w:t>
      </w:r>
      <w:r>
        <w:rPr>
          <w:spacing w:val="2"/>
        </w:rPr>
        <w:t xml:space="preserve"> </w:t>
      </w:r>
      <w:r>
        <w:t>себя</w:t>
      </w:r>
      <w:r>
        <w:rPr>
          <w:spacing w:val="-3"/>
        </w:rPr>
        <w:t xml:space="preserve"> </w:t>
      </w:r>
      <w:r>
        <w:t>и</w:t>
      </w:r>
      <w:r>
        <w:rPr>
          <w:spacing w:val="-1"/>
        </w:rPr>
        <w:t xml:space="preserve"> </w:t>
      </w:r>
      <w:r>
        <w:t>других,</w:t>
      </w:r>
      <w:r>
        <w:rPr>
          <w:spacing w:val="-2"/>
        </w:rPr>
        <w:t xml:space="preserve"> </w:t>
      </w:r>
      <w:r>
        <w:t>не</w:t>
      </w:r>
      <w:r>
        <w:rPr>
          <w:spacing w:val="-6"/>
        </w:rPr>
        <w:t xml:space="preserve"> </w:t>
      </w:r>
      <w:r>
        <w:rPr>
          <w:spacing w:val="-2"/>
        </w:rPr>
        <w:t>осуждая;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проявлять</w:t>
      </w:r>
      <w:r>
        <w:rPr>
          <w:spacing w:val="-6"/>
        </w:rPr>
        <w:t xml:space="preserve"> </w:t>
      </w:r>
      <w:r>
        <w:rPr>
          <w:spacing w:val="-2"/>
        </w:rPr>
        <w:t>открытость;</w:t>
      </w:r>
    </w:p>
    <w:p w:rsidR="00F24135" w:rsidRDefault="005E5ACB">
      <w:pPr>
        <w:pStyle w:val="a3"/>
        <w:ind w:left="849" w:firstLine="0"/>
      </w:pPr>
      <w:r>
        <w:t>осознавать</w:t>
      </w:r>
      <w:r>
        <w:rPr>
          <w:spacing w:val="-9"/>
        </w:rPr>
        <w:t xml:space="preserve"> </w:t>
      </w:r>
      <w:r>
        <w:t>невозможность</w:t>
      </w:r>
      <w:r>
        <w:rPr>
          <w:spacing w:val="-9"/>
        </w:rPr>
        <w:t xml:space="preserve"> </w:t>
      </w:r>
      <w:r>
        <w:t>контролировать</w:t>
      </w:r>
      <w:r>
        <w:rPr>
          <w:spacing w:val="-7"/>
        </w:rPr>
        <w:t xml:space="preserve"> </w:t>
      </w:r>
      <w:r>
        <w:t>все</w:t>
      </w:r>
      <w:r>
        <w:rPr>
          <w:spacing w:val="-11"/>
        </w:rPr>
        <w:t xml:space="preserve"> </w:t>
      </w:r>
      <w:r>
        <w:rPr>
          <w:spacing w:val="-2"/>
        </w:rPr>
        <w:t>вокруг.</w:t>
      </w:r>
    </w:p>
    <w:p w:rsidR="00F24135" w:rsidRDefault="005E5ACB">
      <w:pPr>
        <w:pStyle w:val="a3"/>
        <w:spacing w:before="1"/>
        <w:ind w:right="124"/>
      </w:pPr>
      <w:r>
        <w:t>Овладение системой регулятивных универсальных учебных действий обеспечивает формирование смысловых установок личности (внутренняя позиция личности) и жизненных навыков</w:t>
      </w:r>
      <w:r>
        <w:rPr>
          <w:spacing w:val="-6"/>
        </w:rPr>
        <w:t xml:space="preserve"> </w:t>
      </w:r>
      <w:r>
        <w:t>личности</w:t>
      </w:r>
      <w:r>
        <w:rPr>
          <w:spacing w:val="-2"/>
        </w:rPr>
        <w:t xml:space="preserve"> </w:t>
      </w:r>
      <w:r>
        <w:t>(управления</w:t>
      </w:r>
      <w:r>
        <w:rPr>
          <w:spacing w:val="-4"/>
        </w:rPr>
        <w:t xml:space="preserve"> </w:t>
      </w:r>
      <w:r>
        <w:t>собой,</w:t>
      </w:r>
      <w:r>
        <w:rPr>
          <w:spacing w:val="-5"/>
        </w:rPr>
        <w:t xml:space="preserve"> </w:t>
      </w:r>
      <w:r>
        <w:t>самодисциплины,</w:t>
      </w:r>
      <w:r>
        <w:rPr>
          <w:spacing w:val="-5"/>
        </w:rPr>
        <w:t xml:space="preserve"> </w:t>
      </w:r>
      <w:r>
        <w:t>устойчивого</w:t>
      </w:r>
      <w:r>
        <w:rPr>
          <w:spacing w:val="-9"/>
        </w:rPr>
        <w:t xml:space="preserve"> </w:t>
      </w:r>
      <w:r>
        <w:t>поведения,</w:t>
      </w:r>
      <w:r>
        <w:rPr>
          <w:spacing w:val="-5"/>
        </w:rPr>
        <w:t xml:space="preserve"> </w:t>
      </w:r>
      <w:r>
        <w:t>эмоционального душевного равновесия).</w:t>
      </w:r>
    </w:p>
    <w:p w:rsidR="00F24135" w:rsidRDefault="005E5ACB">
      <w:pPr>
        <w:pStyle w:val="a3"/>
        <w:ind w:right="132"/>
      </w:pPr>
      <w:r>
        <w:t xml:space="preserve">Предметные результаты освоения программы по музыке на уровне основного общего </w:t>
      </w:r>
      <w:r>
        <w:rPr>
          <w:spacing w:val="-2"/>
        </w:rPr>
        <w:t>образования.</w:t>
      </w:r>
    </w:p>
    <w:p w:rsidR="00F24135" w:rsidRDefault="005E5ACB">
      <w:pPr>
        <w:pStyle w:val="a3"/>
        <w:ind w:right="124"/>
      </w:pPr>
      <w:r>
        <w:t>Предметные результаты характеризуют сформированность у обучающихся основ музыкальной</w:t>
      </w:r>
      <w:r>
        <w:rPr>
          <w:spacing w:val="-5"/>
        </w:rPr>
        <w:t xml:space="preserve"> </w:t>
      </w:r>
      <w:r>
        <w:t>культуры</w:t>
      </w:r>
      <w:r>
        <w:rPr>
          <w:spacing w:val="-5"/>
        </w:rPr>
        <w:t xml:space="preserve"> </w:t>
      </w:r>
      <w:r>
        <w:t>и</w:t>
      </w:r>
      <w:r>
        <w:rPr>
          <w:spacing w:val="-6"/>
        </w:rPr>
        <w:t xml:space="preserve"> </w:t>
      </w:r>
      <w:r>
        <w:t>проявляются</w:t>
      </w:r>
      <w:r>
        <w:rPr>
          <w:spacing w:val="-8"/>
        </w:rPr>
        <w:t xml:space="preserve"> </w:t>
      </w:r>
      <w:r>
        <w:t>в</w:t>
      </w:r>
      <w:r>
        <w:rPr>
          <w:spacing w:val="-7"/>
        </w:rPr>
        <w:t xml:space="preserve"> </w:t>
      </w:r>
      <w:r>
        <w:t>способности</w:t>
      </w:r>
      <w:r>
        <w:rPr>
          <w:spacing w:val="-5"/>
        </w:rPr>
        <w:t xml:space="preserve"> </w:t>
      </w:r>
      <w:r>
        <w:t>к</w:t>
      </w:r>
      <w:r>
        <w:rPr>
          <w:spacing w:val="-6"/>
        </w:rPr>
        <w:t xml:space="preserve"> </w:t>
      </w:r>
      <w:r>
        <w:t>музыкальной</w:t>
      </w:r>
      <w:r>
        <w:rPr>
          <w:spacing w:val="-3"/>
        </w:rPr>
        <w:t xml:space="preserve"> </w:t>
      </w:r>
      <w:r>
        <w:t>деятельности,</w:t>
      </w:r>
      <w:r>
        <w:rPr>
          <w:spacing w:val="-7"/>
        </w:rPr>
        <w:t xml:space="preserve"> </w:t>
      </w:r>
      <w:r>
        <w:t>потребности</w:t>
      </w:r>
      <w:r>
        <w:rPr>
          <w:spacing w:val="-5"/>
        </w:rPr>
        <w:t xml:space="preserve"> </w:t>
      </w:r>
      <w:r>
        <w:t>в регулярном общении с музыкальным искусством во всех доступных формах, органичном включении музыки в актуальный контекст своей жизни.</w:t>
      </w:r>
    </w:p>
    <w:p w:rsidR="00F24135" w:rsidRDefault="005E5ACB">
      <w:pPr>
        <w:pStyle w:val="a3"/>
        <w:ind w:left="849" w:firstLine="0"/>
      </w:pPr>
      <w:r>
        <w:t>Обучающиеся,</w:t>
      </w:r>
      <w:r>
        <w:rPr>
          <w:spacing w:val="-4"/>
        </w:rPr>
        <w:t xml:space="preserve"> </w:t>
      </w:r>
      <w:r>
        <w:t>освоившие</w:t>
      </w:r>
      <w:r>
        <w:rPr>
          <w:spacing w:val="-1"/>
        </w:rPr>
        <w:t xml:space="preserve"> </w:t>
      </w:r>
      <w:r>
        <w:t>основную</w:t>
      </w:r>
      <w:r>
        <w:rPr>
          <w:spacing w:val="-2"/>
        </w:rPr>
        <w:t xml:space="preserve"> </w:t>
      </w:r>
      <w:r>
        <w:t>образовательную</w:t>
      </w:r>
      <w:r>
        <w:rPr>
          <w:spacing w:val="-3"/>
        </w:rPr>
        <w:t xml:space="preserve"> </w:t>
      </w:r>
      <w:r>
        <w:t>программу</w:t>
      </w:r>
      <w:r>
        <w:rPr>
          <w:spacing w:val="-8"/>
        </w:rPr>
        <w:t xml:space="preserve"> </w:t>
      </w:r>
      <w:r>
        <w:t xml:space="preserve">по </w:t>
      </w:r>
      <w:r>
        <w:rPr>
          <w:spacing w:val="-2"/>
        </w:rPr>
        <w:t>музыке:</w:t>
      </w:r>
    </w:p>
    <w:p w:rsidR="00F24135" w:rsidRDefault="005E5ACB">
      <w:pPr>
        <w:pStyle w:val="a3"/>
        <w:ind w:right="130"/>
      </w:pPr>
      <w:r>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F24135" w:rsidRDefault="005E5ACB">
      <w:pPr>
        <w:pStyle w:val="a3"/>
        <w:spacing w:before="1"/>
        <w:ind w:right="126"/>
      </w:pPr>
      <w:r>
        <w:t>воспринимают российскую музыкальную культуру как целостное и самобытное цивилизационное явление;</w:t>
      </w:r>
    </w:p>
    <w:p w:rsidR="00F24135" w:rsidRDefault="005E5ACB">
      <w:pPr>
        <w:pStyle w:val="a3"/>
        <w:ind w:left="849" w:firstLine="0"/>
      </w:pPr>
      <w:r>
        <w:t>знают</w:t>
      </w:r>
      <w:r>
        <w:rPr>
          <w:spacing w:val="6"/>
        </w:rPr>
        <w:t xml:space="preserve"> </w:t>
      </w:r>
      <w:r>
        <w:t>достижения</w:t>
      </w:r>
      <w:r>
        <w:rPr>
          <w:spacing w:val="4"/>
        </w:rPr>
        <w:t xml:space="preserve"> </w:t>
      </w:r>
      <w:r>
        <w:t>отечественных</w:t>
      </w:r>
      <w:r>
        <w:rPr>
          <w:spacing w:val="5"/>
        </w:rPr>
        <w:t xml:space="preserve"> </w:t>
      </w:r>
      <w:r>
        <w:t>мастеров</w:t>
      </w:r>
      <w:r>
        <w:rPr>
          <w:spacing w:val="6"/>
        </w:rPr>
        <w:t xml:space="preserve"> </w:t>
      </w:r>
      <w:r>
        <w:t>музыкальной</w:t>
      </w:r>
      <w:r>
        <w:rPr>
          <w:spacing w:val="4"/>
        </w:rPr>
        <w:t xml:space="preserve"> </w:t>
      </w:r>
      <w:r>
        <w:t>культуры,</w:t>
      </w:r>
      <w:r>
        <w:rPr>
          <w:spacing w:val="4"/>
        </w:rPr>
        <w:t xml:space="preserve"> </w:t>
      </w:r>
      <w:r>
        <w:t>испытывают</w:t>
      </w:r>
      <w:r>
        <w:rPr>
          <w:spacing w:val="8"/>
        </w:rPr>
        <w:t xml:space="preserve"> </w:t>
      </w:r>
      <w:r>
        <w:rPr>
          <w:spacing w:val="-2"/>
        </w:rPr>
        <w:t>гордость</w:t>
      </w:r>
    </w:p>
    <w:p w:rsidR="00F24135" w:rsidRDefault="005E5ACB">
      <w:pPr>
        <w:pStyle w:val="a3"/>
        <w:ind w:firstLine="0"/>
        <w:jc w:val="left"/>
      </w:pPr>
      <w:r>
        <w:t xml:space="preserve">за </w:t>
      </w:r>
      <w:r>
        <w:rPr>
          <w:spacing w:val="-4"/>
        </w:rPr>
        <w:t>них;</w:t>
      </w:r>
    </w:p>
    <w:p w:rsidR="00F24135" w:rsidRDefault="005E5ACB">
      <w:pPr>
        <w:pStyle w:val="a3"/>
        <w:tabs>
          <w:tab w:val="left" w:pos="2339"/>
          <w:tab w:val="left" w:pos="3601"/>
          <w:tab w:val="left" w:pos="3964"/>
          <w:tab w:val="left" w:pos="5459"/>
          <w:tab w:val="left" w:pos="5831"/>
          <w:tab w:val="left" w:pos="7323"/>
          <w:tab w:val="left" w:pos="8852"/>
        </w:tabs>
        <w:ind w:left="849" w:firstLine="0"/>
        <w:jc w:val="left"/>
      </w:pPr>
      <w:r>
        <w:rPr>
          <w:spacing w:val="-2"/>
        </w:rPr>
        <w:t>сознательно</w:t>
      </w:r>
      <w:r>
        <w:tab/>
      </w:r>
      <w:r>
        <w:rPr>
          <w:spacing w:val="-2"/>
        </w:rPr>
        <w:t>стремятся</w:t>
      </w:r>
      <w:r>
        <w:tab/>
      </w:r>
      <w:r>
        <w:rPr>
          <w:spacing w:val="-10"/>
        </w:rPr>
        <w:t>к</w:t>
      </w:r>
      <w:r>
        <w:tab/>
      </w:r>
      <w:r>
        <w:rPr>
          <w:spacing w:val="-2"/>
        </w:rPr>
        <w:t>укреплению</w:t>
      </w:r>
      <w:r>
        <w:tab/>
      </w:r>
      <w:r>
        <w:rPr>
          <w:spacing w:val="-10"/>
        </w:rPr>
        <w:t>и</w:t>
      </w:r>
      <w:r>
        <w:tab/>
      </w:r>
      <w:r>
        <w:rPr>
          <w:spacing w:val="-2"/>
        </w:rPr>
        <w:t>сохранению</w:t>
      </w:r>
      <w:r>
        <w:tab/>
      </w:r>
      <w:r>
        <w:rPr>
          <w:spacing w:val="-2"/>
        </w:rPr>
        <w:t>собственной</w:t>
      </w:r>
      <w:r>
        <w:tab/>
      </w:r>
      <w:r>
        <w:rPr>
          <w:spacing w:val="-2"/>
        </w:rPr>
        <w:t>музыкальной</w:t>
      </w:r>
    </w:p>
    <w:p w:rsidR="00F24135" w:rsidRDefault="005E5ACB">
      <w:pPr>
        <w:pStyle w:val="a3"/>
        <w:ind w:right="126" w:firstLine="0"/>
      </w:pPr>
      <w:r>
        <w:t>идентичности (разбираются в особенностях музыкальной культуры своего народа,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F24135" w:rsidRDefault="005E5ACB">
      <w:pPr>
        <w:pStyle w:val="a3"/>
        <w:ind w:right="128"/>
      </w:pPr>
      <w:r>
        <w:t>понимают роль музыки как социально значимого явления, формирующего общественные вкусы</w:t>
      </w:r>
      <w:r>
        <w:rPr>
          <w:spacing w:val="-15"/>
        </w:rPr>
        <w:t xml:space="preserve"> </w:t>
      </w:r>
      <w:r>
        <w:t>и</w:t>
      </w:r>
      <w:r>
        <w:rPr>
          <w:spacing w:val="-14"/>
        </w:rPr>
        <w:t xml:space="preserve"> </w:t>
      </w:r>
      <w:r>
        <w:t>настроения,</w:t>
      </w:r>
      <w:r>
        <w:rPr>
          <w:spacing w:val="-13"/>
        </w:rPr>
        <w:t xml:space="preserve"> </w:t>
      </w:r>
      <w:r>
        <w:t>включенного</w:t>
      </w:r>
      <w:r>
        <w:rPr>
          <w:spacing w:val="-11"/>
        </w:rPr>
        <w:t xml:space="preserve"> </w:t>
      </w:r>
      <w:r>
        <w:t>в</w:t>
      </w:r>
      <w:r>
        <w:rPr>
          <w:spacing w:val="-14"/>
        </w:rPr>
        <w:t xml:space="preserve"> </w:t>
      </w:r>
      <w:r>
        <w:t>развитие</w:t>
      </w:r>
      <w:r>
        <w:rPr>
          <w:spacing w:val="-14"/>
        </w:rPr>
        <w:t xml:space="preserve"> </w:t>
      </w:r>
      <w:r>
        <w:t>политического,</w:t>
      </w:r>
      <w:r>
        <w:rPr>
          <w:spacing w:val="-13"/>
        </w:rPr>
        <w:t xml:space="preserve"> </w:t>
      </w:r>
      <w:r>
        <w:t>экономического,</w:t>
      </w:r>
      <w:r>
        <w:rPr>
          <w:spacing w:val="-13"/>
        </w:rPr>
        <w:t xml:space="preserve"> </w:t>
      </w:r>
      <w:r>
        <w:t>религиозного,</w:t>
      </w:r>
      <w:r>
        <w:rPr>
          <w:spacing w:val="-15"/>
        </w:rPr>
        <w:t xml:space="preserve"> </w:t>
      </w:r>
      <w:r>
        <w:t>иных аспектов развития общества.</w:t>
      </w:r>
    </w:p>
    <w:p w:rsidR="00F24135" w:rsidRDefault="005E5ACB">
      <w:pPr>
        <w:pStyle w:val="a3"/>
        <w:ind w:left="849" w:firstLine="0"/>
      </w:pPr>
      <w:r>
        <w:t>К</w:t>
      </w:r>
      <w:r>
        <w:rPr>
          <w:spacing w:val="-3"/>
        </w:rPr>
        <w:t xml:space="preserve"> </w:t>
      </w:r>
      <w:r>
        <w:t>концу</w:t>
      </w:r>
      <w:r>
        <w:rPr>
          <w:spacing w:val="-6"/>
        </w:rPr>
        <w:t xml:space="preserve"> </w:t>
      </w:r>
      <w:r>
        <w:t>изучения</w:t>
      </w:r>
      <w:r>
        <w:rPr>
          <w:spacing w:val="1"/>
        </w:rPr>
        <w:t xml:space="preserve"> </w:t>
      </w:r>
      <w:r>
        <w:t>модуля</w:t>
      </w:r>
      <w:r>
        <w:rPr>
          <w:spacing w:val="-3"/>
        </w:rPr>
        <w:t xml:space="preserve"> </w:t>
      </w:r>
      <w:r>
        <w:t>№</w:t>
      </w:r>
      <w:r>
        <w:rPr>
          <w:spacing w:val="-2"/>
        </w:rPr>
        <w:t xml:space="preserve"> </w:t>
      </w:r>
      <w:r>
        <w:t>1</w:t>
      </w:r>
      <w:r>
        <w:rPr>
          <w:spacing w:val="3"/>
        </w:rPr>
        <w:t xml:space="preserve"> </w:t>
      </w:r>
      <w:r>
        <w:t>«Музыка</w:t>
      </w:r>
      <w:r>
        <w:rPr>
          <w:spacing w:val="1"/>
        </w:rPr>
        <w:t xml:space="preserve"> </w:t>
      </w:r>
      <w:r>
        <w:t>моего</w:t>
      </w:r>
      <w:r>
        <w:rPr>
          <w:spacing w:val="2"/>
        </w:rPr>
        <w:t xml:space="preserve"> </w:t>
      </w:r>
      <w:r>
        <w:t>края»</w:t>
      </w:r>
      <w:r>
        <w:rPr>
          <w:spacing w:val="-8"/>
        </w:rPr>
        <w:t xml:space="preserve"> </w:t>
      </w:r>
      <w:r>
        <w:t>обучающийся</w:t>
      </w:r>
      <w:r>
        <w:rPr>
          <w:spacing w:val="-1"/>
        </w:rPr>
        <w:t xml:space="preserve"> </w:t>
      </w:r>
      <w:r>
        <w:rPr>
          <w:spacing w:val="-2"/>
        </w:rPr>
        <w:t>научится:</w:t>
      </w:r>
    </w:p>
    <w:p w:rsidR="00F24135" w:rsidRDefault="005E5ACB">
      <w:pPr>
        <w:pStyle w:val="a3"/>
        <w:ind w:right="127"/>
      </w:pPr>
      <w:r>
        <w:t>отличать и ценить музыкальные традиции своей родного края, народа; характеризовать особенности творчества народных и профессиональных музыкантов, творческих коллективов своего края;</w:t>
      </w:r>
    </w:p>
    <w:p w:rsidR="00F24135" w:rsidRDefault="005E5ACB">
      <w:pPr>
        <w:pStyle w:val="a3"/>
        <w:spacing w:before="1"/>
        <w:ind w:right="128"/>
      </w:pPr>
      <w:r>
        <w:t>исполнять</w:t>
      </w:r>
      <w:r>
        <w:rPr>
          <w:spacing w:val="-4"/>
        </w:rPr>
        <w:t xml:space="preserve"> </w:t>
      </w:r>
      <w:r>
        <w:t>и</w:t>
      </w:r>
      <w:r>
        <w:rPr>
          <w:spacing w:val="-5"/>
        </w:rPr>
        <w:t xml:space="preserve"> </w:t>
      </w:r>
      <w:r>
        <w:t>оценивать</w:t>
      </w:r>
      <w:r>
        <w:rPr>
          <w:spacing w:val="-6"/>
        </w:rPr>
        <w:t xml:space="preserve"> </w:t>
      </w:r>
      <w:r>
        <w:t>образцы</w:t>
      </w:r>
      <w:r>
        <w:rPr>
          <w:spacing w:val="-5"/>
        </w:rPr>
        <w:t xml:space="preserve"> </w:t>
      </w:r>
      <w:r>
        <w:t>музыкального</w:t>
      </w:r>
      <w:r>
        <w:rPr>
          <w:spacing w:val="-7"/>
        </w:rPr>
        <w:t xml:space="preserve"> </w:t>
      </w:r>
      <w:r>
        <w:t>фольклора</w:t>
      </w:r>
      <w:r>
        <w:rPr>
          <w:spacing w:val="-8"/>
        </w:rPr>
        <w:t xml:space="preserve"> </w:t>
      </w:r>
      <w:r>
        <w:t>и</w:t>
      </w:r>
      <w:r>
        <w:rPr>
          <w:spacing w:val="-5"/>
        </w:rPr>
        <w:t xml:space="preserve"> </w:t>
      </w:r>
      <w:r>
        <w:t>сочинения</w:t>
      </w:r>
      <w:r>
        <w:rPr>
          <w:spacing w:val="-9"/>
        </w:rPr>
        <w:t xml:space="preserve"> </w:t>
      </w:r>
      <w:r>
        <w:t>композиторов</w:t>
      </w:r>
      <w:r>
        <w:rPr>
          <w:spacing w:val="-9"/>
        </w:rPr>
        <w:t xml:space="preserve"> </w:t>
      </w:r>
      <w:r>
        <w:t>своей малой родины.</w:t>
      </w:r>
    </w:p>
    <w:p w:rsidR="00F24135" w:rsidRDefault="005E5ACB">
      <w:pPr>
        <w:pStyle w:val="a3"/>
        <w:ind w:right="129"/>
      </w:pPr>
      <w:r>
        <w:t>К концу изучения модуля № 2 «Народное музыкальное творчество России»</w:t>
      </w:r>
      <w:r>
        <w:rPr>
          <w:spacing w:val="-1"/>
        </w:rPr>
        <w:t xml:space="preserve"> </w:t>
      </w:r>
      <w:r>
        <w:t xml:space="preserve">обучающийся </w:t>
      </w:r>
      <w:r>
        <w:rPr>
          <w:spacing w:val="-2"/>
        </w:rPr>
        <w:t>научится:</w:t>
      </w:r>
    </w:p>
    <w:p w:rsidR="00F24135" w:rsidRDefault="005E5ACB">
      <w:pPr>
        <w:pStyle w:val="a3"/>
        <w:ind w:right="127"/>
      </w:pPr>
      <w: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трех региональных фольклорных традиций на выбор учителя);</w:t>
      </w:r>
    </w:p>
    <w:p w:rsidR="00F24135" w:rsidRDefault="005E5ACB">
      <w:pPr>
        <w:pStyle w:val="a3"/>
        <w:ind w:left="849" w:firstLine="0"/>
        <w:jc w:val="left"/>
      </w:pPr>
      <w:r>
        <w:t>различать на слух и исполнять произведения различных жанров фольклорной музыки; определять</w:t>
      </w:r>
      <w:r>
        <w:rPr>
          <w:spacing w:val="40"/>
        </w:rPr>
        <w:t xml:space="preserve"> </w:t>
      </w:r>
      <w:r>
        <w:t>на</w:t>
      </w:r>
      <w:r>
        <w:rPr>
          <w:spacing w:val="40"/>
        </w:rPr>
        <w:t xml:space="preserve"> </w:t>
      </w:r>
      <w:r>
        <w:t>слух</w:t>
      </w:r>
      <w:r>
        <w:rPr>
          <w:spacing w:val="40"/>
        </w:rPr>
        <w:t xml:space="preserve"> </w:t>
      </w:r>
      <w:r>
        <w:t>принадлежность</w:t>
      </w:r>
      <w:r>
        <w:rPr>
          <w:spacing w:val="40"/>
        </w:rPr>
        <w:t xml:space="preserve"> </w:t>
      </w:r>
      <w:r>
        <w:t>народных</w:t>
      </w:r>
      <w:r>
        <w:rPr>
          <w:spacing w:val="40"/>
        </w:rPr>
        <w:t xml:space="preserve"> </w:t>
      </w:r>
      <w:r>
        <w:t>музыкальных</w:t>
      </w:r>
      <w:r>
        <w:rPr>
          <w:spacing w:val="40"/>
        </w:rPr>
        <w:t xml:space="preserve"> </w:t>
      </w:r>
      <w:r>
        <w:t>инструментов</w:t>
      </w:r>
      <w:r>
        <w:rPr>
          <w:spacing w:val="40"/>
        </w:rPr>
        <w:t xml:space="preserve"> </w:t>
      </w:r>
      <w:r>
        <w:t>к</w:t>
      </w:r>
      <w:r>
        <w:rPr>
          <w:spacing w:val="40"/>
        </w:rPr>
        <w:t xml:space="preserve"> </w:t>
      </w:r>
      <w:r>
        <w:t>группам</w:t>
      </w:r>
    </w:p>
    <w:p w:rsidR="00F24135" w:rsidRDefault="005E5ACB">
      <w:pPr>
        <w:pStyle w:val="a3"/>
        <w:ind w:firstLine="0"/>
        <w:jc w:val="left"/>
      </w:pPr>
      <w:r>
        <w:t>духовых,</w:t>
      </w:r>
      <w:r>
        <w:rPr>
          <w:spacing w:val="-4"/>
        </w:rPr>
        <w:t xml:space="preserve"> </w:t>
      </w:r>
      <w:r>
        <w:t>струнных, ударно-шумовых</w:t>
      </w:r>
      <w:r>
        <w:rPr>
          <w:spacing w:val="-1"/>
        </w:rPr>
        <w:t xml:space="preserve"> </w:t>
      </w:r>
      <w:r>
        <w:rPr>
          <w:spacing w:val="-2"/>
        </w:rPr>
        <w:t>инструментов;</w:t>
      </w:r>
    </w:p>
    <w:p w:rsidR="00F24135" w:rsidRDefault="005E5ACB">
      <w:pPr>
        <w:pStyle w:val="a3"/>
        <w:jc w:val="left"/>
      </w:pPr>
      <w: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F24135" w:rsidRDefault="005E5ACB">
      <w:pPr>
        <w:pStyle w:val="a3"/>
        <w:ind w:left="849" w:firstLine="0"/>
        <w:jc w:val="left"/>
      </w:pPr>
      <w:r>
        <w:t>К концу изучения модуля № 3 «Русская классическая музыка» обучающийся научится: различать</w:t>
      </w:r>
      <w:r>
        <w:rPr>
          <w:spacing w:val="80"/>
        </w:rPr>
        <w:t xml:space="preserve"> </w:t>
      </w:r>
      <w:r>
        <w:t>на</w:t>
      </w:r>
      <w:r>
        <w:rPr>
          <w:spacing w:val="80"/>
        </w:rPr>
        <w:t xml:space="preserve"> </w:t>
      </w:r>
      <w:r>
        <w:t>слух</w:t>
      </w:r>
      <w:r>
        <w:rPr>
          <w:spacing w:val="80"/>
        </w:rPr>
        <w:t xml:space="preserve"> </w:t>
      </w:r>
      <w:r>
        <w:t>произведения</w:t>
      </w:r>
      <w:r>
        <w:rPr>
          <w:spacing w:val="80"/>
        </w:rPr>
        <w:t xml:space="preserve"> </w:t>
      </w:r>
      <w:r>
        <w:t>русских</w:t>
      </w:r>
      <w:r>
        <w:rPr>
          <w:spacing w:val="80"/>
        </w:rPr>
        <w:t xml:space="preserve"> </w:t>
      </w:r>
      <w:r>
        <w:t>композиторов-классиков,</w:t>
      </w:r>
      <w:r>
        <w:rPr>
          <w:spacing w:val="80"/>
        </w:rPr>
        <w:t xml:space="preserve"> </w:t>
      </w:r>
      <w:r>
        <w:t>называть</w:t>
      </w:r>
      <w:r>
        <w:rPr>
          <w:spacing w:val="80"/>
        </w:rPr>
        <w:t xml:space="preserve"> </w:t>
      </w:r>
      <w:r>
        <w:t>автора,</w:t>
      </w:r>
    </w:p>
    <w:p w:rsidR="00F24135" w:rsidRDefault="005E5ACB">
      <w:pPr>
        <w:pStyle w:val="a3"/>
        <w:ind w:firstLine="0"/>
        <w:jc w:val="left"/>
      </w:pPr>
      <w:r>
        <w:t>произведение,</w:t>
      </w:r>
      <w:r>
        <w:rPr>
          <w:spacing w:val="-10"/>
        </w:rPr>
        <w:t xml:space="preserve"> </w:t>
      </w:r>
      <w:r>
        <w:t>исполнительский</w:t>
      </w:r>
      <w:r>
        <w:rPr>
          <w:spacing w:val="-7"/>
        </w:rPr>
        <w:t xml:space="preserve"> </w:t>
      </w:r>
      <w:r>
        <w:rPr>
          <w:spacing w:val="-2"/>
        </w:rPr>
        <w:t>состав;</w:t>
      </w:r>
    </w:p>
    <w:p w:rsidR="00F24135" w:rsidRDefault="005E5ACB">
      <w:pPr>
        <w:pStyle w:val="a3"/>
        <w:tabs>
          <w:tab w:val="left" w:pos="2764"/>
          <w:tab w:val="left" w:pos="4396"/>
          <w:tab w:val="left" w:pos="5195"/>
          <w:tab w:val="left" w:pos="5557"/>
          <w:tab w:val="left" w:pos="7355"/>
          <w:tab w:val="left" w:pos="8533"/>
        </w:tabs>
        <w:ind w:right="125"/>
        <w:jc w:val="left"/>
      </w:pPr>
      <w:r>
        <w:rPr>
          <w:spacing w:val="-2"/>
        </w:rPr>
        <w:t>характеризовать</w:t>
      </w:r>
      <w:r>
        <w:tab/>
      </w:r>
      <w:r>
        <w:rPr>
          <w:spacing w:val="-2"/>
        </w:rPr>
        <w:t>музыкальный</w:t>
      </w:r>
      <w:r>
        <w:tab/>
      </w:r>
      <w:r>
        <w:rPr>
          <w:spacing w:val="-2"/>
        </w:rPr>
        <w:t>образ</w:t>
      </w:r>
      <w:r>
        <w:tab/>
      </w:r>
      <w:r>
        <w:rPr>
          <w:spacing w:val="-10"/>
        </w:rPr>
        <w:t>и</w:t>
      </w:r>
      <w:r>
        <w:tab/>
      </w:r>
      <w:r>
        <w:rPr>
          <w:spacing w:val="-2"/>
        </w:rPr>
        <w:t>выразительные</w:t>
      </w:r>
      <w:r>
        <w:tab/>
      </w:r>
      <w:r>
        <w:rPr>
          <w:spacing w:val="-2"/>
        </w:rPr>
        <w:t>средства,</w:t>
      </w:r>
      <w:r>
        <w:tab/>
      </w:r>
      <w:r>
        <w:rPr>
          <w:spacing w:val="-2"/>
        </w:rPr>
        <w:t xml:space="preserve">использованные </w:t>
      </w:r>
      <w:r>
        <w:t>композитором, способы развития и форму строения музыкального произведения;</w:t>
      </w:r>
    </w:p>
    <w:p w:rsidR="00F24135" w:rsidRDefault="005E5ACB">
      <w:pPr>
        <w:pStyle w:val="a3"/>
        <w:tabs>
          <w:tab w:val="left" w:pos="2118"/>
          <w:tab w:val="left" w:pos="2517"/>
          <w:tab w:val="left" w:pos="3100"/>
          <w:tab w:val="left" w:pos="3889"/>
          <w:tab w:val="left" w:pos="5603"/>
          <w:tab w:val="left" w:pos="7065"/>
          <w:tab w:val="left" w:pos="8101"/>
          <w:tab w:val="left" w:pos="9388"/>
        </w:tabs>
        <w:spacing w:before="1"/>
        <w:ind w:right="130"/>
        <w:jc w:val="left"/>
      </w:pPr>
      <w:r>
        <w:rPr>
          <w:spacing w:val="-2"/>
        </w:rPr>
        <w:t>исполнять</w:t>
      </w:r>
      <w:r>
        <w:tab/>
      </w:r>
      <w:r>
        <w:rPr>
          <w:spacing w:val="-6"/>
        </w:rPr>
        <w:t>(в</w:t>
      </w:r>
      <w:r>
        <w:tab/>
      </w:r>
      <w:r>
        <w:rPr>
          <w:spacing w:val="-4"/>
        </w:rPr>
        <w:t>том</w:t>
      </w:r>
      <w:r>
        <w:tab/>
      </w:r>
      <w:r>
        <w:rPr>
          <w:spacing w:val="-2"/>
        </w:rPr>
        <w:t>числе</w:t>
      </w:r>
      <w:r>
        <w:tab/>
      </w:r>
      <w:r>
        <w:rPr>
          <w:spacing w:val="-2"/>
        </w:rPr>
        <w:t>фрагментарно,</w:t>
      </w:r>
      <w:r>
        <w:tab/>
      </w:r>
      <w:r>
        <w:rPr>
          <w:spacing w:val="-2"/>
        </w:rPr>
        <w:t>отдельными</w:t>
      </w:r>
      <w:r>
        <w:tab/>
      </w:r>
      <w:r>
        <w:rPr>
          <w:spacing w:val="-2"/>
        </w:rPr>
        <w:t>темами)</w:t>
      </w:r>
      <w:r>
        <w:tab/>
      </w:r>
      <w:r>
        <w:rPr>
          <w:spacing w:val="-2"/>
        </w:rPr>
        <w:t>сочинения</w:t>
      </w:r>
      <w:r>
        <w:tab/>
      </w:r>
      <w:r>
        <w:rPr>
          <w:spacing w:val="-2"/>
        </w:rPr>
        <w:t>русских композиторов;</w:t>
      </w:r>
    </w:p>
    <w:p w:rsidR="00F24135" w:rsidRDefault="005E5ACB">
      <w:pPr>
        <w:pStyle w:val="a3"/>
        <w:jc w:val="left"/>
      </w:pPr>
      <w:r>
        <w:t>характеризовать</w:t>
      </w:r>
      <w:r>
        <w:rPr>
          <w:spacing w:val="80"/>
        </w:rPr>
        <w:t xml:space="preserve"> </w:t>
      </w:r>
      <w:r>
        <w:t>творчество</w:t>
      </w:r>
      <w:r>
        <w:rPr>
          <w:spacing w:val="80"/>
        </w:rPr>
        <w:t xml:space="preserve"> </w:t>
      </w:r>
      <w:r>
        <w:t>не</w:t>
      </w:r>
      <w:r>
        <w:rPr>
          <w:spacing w:val="80"/>
        </w:rPr>
        <w:t xml:space="preserve"> </w:t>
      </w:r>
      <w:r>
        <w:t>менее</w:t>
      </w:r>
      <w:r>
        <w:rPr>
          <w:spacing w:val="80"/>
        </w:rPr>
        <w:t xml:space="preserve"> </w:t>
      </w:r>
      <w:r>
        <w:t>двух</w:t>
      </w:r>
      <w:r>
        <w:rPr>
          <w:spacing w:val="80"/>
        </w:rPr>
        <w:t xml:space="preserve"> </w:t>
      </w:r>
      <w:r>
        <w:t>отечественных</w:t>
      </w:r>
      <w:r>
        <w:rPr>
          <w:spacing w:val="80"/>
        </w:rPr>
        <w:t xml:space="preserve"> </w:t>
      </w:r>
      <w:r>
        <w:t>композиторов-</w:t>
      </w:r>
      <w:r>
        <w:rPr>
          <w:spacing w:val="80"/>
        </w:rPr>
        <w:t xml:space="preserve"> </w:t>
      </w:r>
      <w:r>
        <w:t>классиков, приводить примеры наиболее известных сочинений.</w:t>
      </w:r>
    </w:p>
    <w:p w:rsidR="00F24135" w:rsidRDefault="005E5ACB">
      <w:pPr>
        <w:pStyle w:val="a3"/>
        <w:ind w:left="849" w:firstLine="0"/>
        <w:jc w:val="left"/>
      </w:pPr>
      <w:r>
        <w:t>К</w:t>
      </w:r>
      <w:r>
        <w:rPr>
          <w:spacing w:val="-5"/>
        </w:rPr>
        <w:t xml:space="preserve"> </w:t>
      </w:r>
      <w:r>
        <w:t>концу</w:t>
      </w:r>
      <w:r>
        <w:rPr>
          <w:spacing w:val="-11"/>
        </w:rPr>
        <w:t xml:space="preserve"> </w:t>
      </w:r>
      <w:r>
        <w:t>изучения</w:t>
      </w:r>
      <w:r>
        <w:rPr>
          <w:spacing w:val="1"/>
        </w:rPr>
        <w:t xml:space="preserve"> </w:t>
      </w:r>
      <w:r>
        <w:t>модуля</w:t>
      </w:r>
      <w:r>
        <w:rPr>
          <w:spacing w:val="-1"/>
        </w:rPr>
        <w:t xml:space="preserve"> </w:t>
      </w:r>
      <w:r>
        <w:t>№</w:t>
      </w:r>
      <w:r>
        <w:rPr>
          <w:spacing w:val="-3"/>
        </w:rPr>
        <w:t xml:space="preserve"> </w:t>
      </w:r>
      <w:r>
        <w:t>4</w:t>
      </w:r>
      <w:r>
        <w:rPr>
          <w:spacing w:val="-3"/>
        </w:rPr>
        <w:t xml:space="preserve"> </w:t>
      </w:r>
      <w:r>
        <w:t>«Жанры</w:t>
      </w:r>
      <w:r>
        <w:rPr>
          <w:spacing w:val="-1"/>
        </w:rPr>
        <w:t xml:space="preserve"> </w:t>
      </w:r>
      <w:r>
        <w:t>музыкального</w:t>
      </w:r>
      <w:r>
        <w:rPr>
          <w:spacing w:val="-1"/>
        </w:rPr>
        <w:t xml:space="preserve"> </w:t>
      </w:r>
      <w:r>
        <w:t>искусства»</w:t>
      </w:r>
      <w:r>
        <w:rPr>
          <w:spacing w:val="-7"/>
        </w:rPr>
        <w:t xml:space="preserve"> </w:t>
      </w:r>
      <w:r>
        <w:t>обучающийся</w:t>
      </w:r>
      <w:r>
        <w:rPr>
          <w:spacing w:val="-5"/>
        </w:rPr>
        <w:t xml:space="preserve"> </w:t>
      </w:r>
      <w:r>
        <w:rPr>
          <w:spacing w:val="-2"/>
        </w:rPr>
        <w:t>научится: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музыки</w:t>
      </w:r>
      <w:r>
        <w:rPr>
          <w:spacing w:val="40"/>
        </w:rPr>
        <w:t xml:space="preserve"> </w:t>
      </w:r>
      <w:r>
        <w:t>(театральные,</w:t>
      </w:r>
      <w:r>
        <w:rPr>
          <w:spacing w:val="40"/>
        </w:rPr>
        <w:t xml:space="preserve"> </w:t>
      </w:r>
      <w:r>
        <w:t>камерные</w:t>
      </w:r>
      <w:r>
        <w:rPr>
          <w:spacing w:val="40"/>
        </w:rPr>
        <w:t xml:space="preserve"> </w:t>
      </w:r>
      <w:r>
        <w:t>и</w:t>
      </w:r>
      <w:r>
        <w:rPr>
          <w:spacing w:val="40"/>
        </w:rPr>
        <w:t xml:space="preserve"> </w:t>
      </w:r>
      <w:r>
        <w:t>симфонические, вокальные и инструментальные), знать их разновидности, приводить примеры;</w:t>
      </w:r>
    </w:p>
    <w:p w:rsidR="00F24135" w:rsidRDefault="005E5ACB">
      <w:pPr>
        <w:pStyle w:val="a3"/>
        <w:tabs>
          <w:tab w:val="left" w:pos="2543"/>
          <w:tab w:val="left" w:pos="3877"/>
          <w:tab w:val="left" w:pos="5567"/>
          <w:tab w:val="left" w:pos="6037"/>
          <w:tab w:val="left" w:pos="6695"/>
          <w:tab w:val="left" w:pos="7557"/>
          <w:tab w:val="left" w:pos="9049"/>
        </w:tabs>
        <w:spacing w:before="1"/>
        <w:ind w:left="849" w:right="128" w:firstLine="0"/>
        <w:jc w:val="left"/>
      </w:pPr>
      <w:r>
        <w:t xml:space="preserve">рассуждать о круге образов и средствах их воплощения, типичных для данного жанра; </w:t>
      </w:r>
      <w:r>
        <w:rPr>
          <w:spacing w:val="-2"/>
        </w:rPr>
        <w:t>выразительно</w:t>
      </w:r>
      <w:r>
        <w:tab/>
      </w:r>
      <w:r>
        <w:rPr>
          <w:spacing w:val="-2"/>
        </w:rPr>
        <w:t>исполнять</w:t>
      </w:r>
      <w:r>
        <w:tab/>
      </w:r>
      <w:r>
        <w:rPr>
          <w:spacing w:val="-2"/>
        </w:rPr>
        <w:t>произведения</w:t>
      </w:r>
      <w:r>
        <w:tab/>
      </w:r>
      <w:r>
        <w:rPr>
          <w:spacing w:val="-6"/>
        </w:rPr>
        <w:t>(в</w:t>
      </w:r>
      <w:r>
        <w:tab/>
      </w:r>
      <w:r>
        <w:rPr>
          <w:spacing w:val="-4"/>
        </w:rPr>
        <w:t>том</w:t>
      </w:r>
      <w:r>
        <w:tab/>
      </w:r>
      <w:r>
        <w:rPr>
          <w:spacing w:val="-2"/>
        </w:rPr>
        <w:t>числе</w:t>
      </w:r>
      <w:r>
        <w:tab/>
      </w:r>
      <w:r>
        <w:rPr>
          <w:spacing w:val="-2"/>
        </w:rPr>
        <w:t>фрагменты)</w:t>
      </w:r>
      <w:r>
        <w:tab/>
      </w:r>
      <w:r>
        <w:rPr>
          <w:spacing w:val="-2"/>
        </w:rPr>
        <w:t>вокальных,</w:t>
      </w:r>
    </w:p>
    <w:p w:rsidR="00F24135" w:rsidRDefault="005E5ACB">
      <w:pPr>
        <w:pStyle w:val="a3"/>
        <w:ind w:firstLine="0"/>
        <w:jc w:val="left"/>
      </w:pPr>
      <w:r>
        <w:t>инструментальных</w:t>
      </w:r>
      <w:r>
        <w:rPr>
          <w:spacing w:val="-5"/>
        </w:rPr>
        <w:t xml:space="preserve"> </w:t>
      </w:r>
      <w:r>
        <w:t>и</w:t>
      </w:r>
      <w:r>
        <w:rPr>
          <w:spacing w:val="-1"/>
        </w:rPr>
        <w:t xml:space="preserve"> </w:t>
      </w:r>
      <w:r>
        <w:t>музыкально-театральных</w:t>
      </w:r>
      <w:r>
        <w:rPr>
          <w:spacing w:val="-2"/>
        </w:rPr>
        <w:t xml:space="preserve"> жанров.</w:t>
      </w:r>
    </w:p>
    <w:p w:rsidR="00F24135" w:rsidRDefault="005E5ACB">
      <w:pPr>
        <w:pStyle w:val="a3"/>
        <w:ind w:left="849" w:right="3285" w:firstLine="0"/>
        <w:jc w:val="left"/>
      </w:pPr>
      <w:r>
        <w:t>К</w:t>
      </w:r>
      <w:r>
        <w:rPr>
          <w:spacing w:val="-4"/>
        </w:rPr>
        <w:t xml:space="preserve"> </w:t>
      </w:r>
      <w:r>
        <w:t>концу</w:t>
      </w:r>
      <w:r>
        <w:rPr>
          <w:spacing w:val="-9"/>
        </w:rPr>
        <w:t xml:space="preserve"> </w:t>
      </w:r>
      <w:r>
        <w:t>изучения</w:t>
      </w:r>
      <w:r>
        <w:rPr>
          <w:spacing w:val="-2"/>
        </w:rPr>
        <w:t xml:space="preserve"> </w:t>
      </w:r>
      <w:r>
        <w:t>модуля</w:t>
      </w:r>
      <w:r>
        <w:rPr>
          <w:spacing w:val="-6"/>
        </w:rPr>
        <w:t xml:space="preserve"> </w:t>
      </w:r>
      <w:r>
        <w:t>№</w:t>
      </w:r>
      <w:r>
        <w:rPr>
          <w:spacing w:val="-5"/>
        </w:rPr>
        <w:t xml:space="preserve"> </w:t>
      </w:r>
      <w:r>
        <w:t>5 «Музыка</w:t>
      </w:r>
      <w:r>
        <w:rPr>
          <w:spacing w:val="-4"/>
        </w:rPr>
        <w:t xml:space="preserve"> </w:t>
      </w:r>
      <w:r>
        <w:t>народов</w:t>
      </w:r>
      <w:r>
        <w:rPr>
          <w:spacing w:val="-3"/>
        </w:rPr>
        <w:t xml:space="preserve"> </w:t>
      </w:r>
      <w:r>
        <w:t>мира» обучающийся научится:</w:t>
      </w:r>
    </w:p>
    <w:p w:rsidR="00F24135" w:rsidRDefault="005E5ACB">
      <w:pPr>
        <w:pStyle w:val="a3"/>
        <w:ind w:right="125"/>
      </w:pPr>
      <w:r>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p>
    <w:p w:rsidR="00F24135" w:rsidRDefault="005E5ACB">
      <w:pPr>
        <w:pStyle w:val="a3"/>
        <w:ind w:left="849" w:firstLine="0"/>
        <w:jc w:val="left"/>
      </w:pPr>
      <w:r>
        <w:t>различать на слух и исполнять произведения различных жанров фольклорной музыки; определять</w:t>
      </w:r>
      <w:r>
        <w:rPr>
          <w:spacing w:val="40"/>
        </w:rPr>
        <w:t xml:space="preserve"> </w:t>
      </w:r>
      <w:r>
        <w:t>на</w:t>
      </w:r>
      <w:r>
        <w:rPr>
          <w:spacing w:val="40"/>
        </w:rPr>
        <w:t xml:space="preserve"> </w:t>
      </w:r>
      <w:r>
        <w:t>слух</w:t>
      </w:r>
      <w:r>
        <w:rPr>
          <w:spacing w:val="40"/>
        </w:rPr>
        <w:t xml:space="preserve"> </w:t>
      </w:r>
      <w:r>
        <w:t>принадлежность</w:t>
      </w:r>
      <w:r>
        <w:rPr>
          <w:spacing w:val="40"/>
        </w:rPr>
        <w:t xml:space="preserve"> </w:t>
      </w:r>
      <w:r>
        <w:t>народных</w:t>
      </w:r>
      <w:r>
        <w:rPr>
          <w:spacing w:val="40"/>
        </w:rPr>
        <w:t xml:space="preserve"> </w:t>
      </w:r>
      <w:r>
        <w:t>музыкальных</w:t>
      </w:r>
      <w:r>
        <w:rPr>
          <w:spacing w:val="40"/>
        </w:rPr>
        <w:t xml:space="preserve"> </w:t>
      </w:r>
      <w:r>
        <w:t>инструментов</w:t>
      </w:r>
      <w:r>
        <w:rPr>
          <w:spacing w:val="40"/>
        </w:rPr>
        <w:t xml:space="preserve"> </w:t>
      </w:r>
      <w:r>
        <w:t>к</w:t>
      </w:r>
      <w:r>
        <w:rPr>
          <w:spacing w:val="40"/>
        </w:rPr>
        <w:t xml:space="preserve"> </w:t>
      </w:r>
      <w:r>
        <w:t>группам</w:t>
      </w:r>
    </w:p>
    <w:p w:rsidR="00F24135" w:rsidRDefault="005E5ACB">
      <w:pPr>
        <w:pStyle w:val="a3"/>
        <w:ind w:firstLine="0"/>
        <w:jc w:val="left"/>
      </w:pPr>
      <w:r>
        <w:t>духовых,</w:t>
      </w:r>
      <w:r>
        <w:rPr>
          <w:spacing w:val="-4"/>
        </w:rPr>
        <w:t xml:space="preserve"> </w:t>
      </w:r>
      <w:r>
        <w:t>струнных, ударно-шумовых</w:t>
      </w:r>
      <w:r>
        <w:rPr>
          <w:spacing w:val="-1"/>
        </w:rPr>
        <w:t xml:space="preserve"> </w:t>
      </w:r>
      <w:r>
        <w:rPr>
          <w:spacing w:val="-2"/>
        </w:rPr>
        <w:t>инструментов;</w:t>
      </w:r>
    </w:p>
    <w:p w:rsidR="00F24135" w:rsidRDefault="005E5ACB">
      <w:pPr>
        <w:pStyle w:val="a3"/>
        <w:ind w:right="125"/>
      </w:pPr>
      <w:r>
        <w:t>различать</w:t>
      </w:r>
      <w:r>
        <w:rPr>
          <w:spacing w:val="-5"/>
        </w:rPr>
        <w:t xml:space="preserve"> </w:t>
      </w:r>
      <w:r>
        <w:t>на</w:t>
      </w:r>
      <w:r>
        <w:rPr>
          <w:spacing w:val="-8"/>
        </w:rPr>
        <w:t xml:space="preserve"> </w:t>
      </w:r>
      <w:r>
        <w:t>слух</w:t>
      </w:r>
      <w:r>
        <w:rPr>
          <w:spacing w:val="-4"/>
        </w:rPr>
        <w:t xml:space="preserve"> </w:t>
      </w:r>
      <w:r>
        <w:t>и</w:t>
      </w:r>
      <w:r>
        <w:rPr>
          <w:spacing w:val="-3"/>
        </w:rPr>
        <w:t xml:space="preserve"> </w:t>
      </w:r>
      <w:r>
        <w:t>узнавать</w:t>
      </w:r>
      <w:r>
        <w:rPr>
          <w:spacing w:val="-3"/>
        </w:rPr>
        <w:t xml:space="preserve"> </w:t>
      </w:r>
      <w:r>
        <w:t>признаки</w:t>
      </w:r>
      <w:r>
        <w:rPr>
          <w:spacing w:val="-3"/>
        </w:rPr>
        <w:t xml:space="preserve"> </w:t>
      </w:r>
      <w:r>
        <w:t>влияния</w:t>
      </w:r>
      <w:r>
        <w:rPr>
          <w:spacing w:val="-6"/>
        </w:rPr>
        <w:t xml:space="preserve"> </w:t>
      </w:r>
      <w:r>
        <w:t>музыки</w:t>
      </w:r>
      <w:r>
        <w:rPr>
          <w:spacing w:val="-7"/>
        </w:rPr>
        <w:t xml:space="preserve"> </w:t>
      </w:r>
      <w:r>
        <w:t>разных</w:t>
      </w:r>
      <w:r>
        <w:rPr>
          <w:spacing w:val="-6"/>
        </w:rPr>
        <w:t xml:space="preserve"> </w:t>
      </w:r>
      <w:r>
        <w:t>народов</w:t>
      </w:r>
      <w:r>
        <w:rPr>
          <w:spacing w:val="-9"/>
        </w:rPr>
        <w:t xml:space="preserve"> </w:t>
      </w:r>
      <w:r>
        <w:t>мира</w:t>
      </w:r>
      <w:r>
        <w:rPr>
          <w:spacing w:val="-10"/>
        </w:rPr>
        <w:t xml:space="preserve"> </w:t>
      </w:r>
      <w:r>
        <w:t>в</w:t>
      </w:r>
      <w:r>
        <w:rPr>
          <w:spacing w:val="-5"/>
        </w:rPr>
        <w:t xml:space="preserve"> </w:t>
      </w:r>
      <w:r>
        <w:t xml:space="preserve">сочинениях профессиональных композиторов (из числа изученных культурно-национальных традиций и </w:t>
      </w:r>
      <w:r>
        <w:rPr>
          <w:spacing w:val="-2"/>
        </w:rPr>
        <w:t>жанров).</w:t>
      </w:r>
    </w:p>
    <w:p w:rsidR="00F24135" w:rsidRDefault="005E5ACB">
      <w:pPr>
        <w:pStyle w:val="a3"/>
        <w:spacing w:before="1"/>
        <w:ind w:left="849" w:right="131" w:firstLine="0"/>
      </w:pPr>
      <w:r>
        <w:t>К</w:t>
      </w:r>
      <w:r>
        <w:rPr>
          <w:spacing w:val="-15"/>
        </w:rPr>
        <w:t xml:space="preserve"> </w:t>
      </w:r>
      <w:r>
        <w:t>концу</w:t>
      </w:r>
      <w:r>
        <w:rPr>
          <w:spacing w:val="-15"/>
        </w:rPr>
        <w:t xml:space="preserve"> </w:t>
      </w:r>
      <w:r>
        <w:t>изучения</w:t>
      </w:r>
      <w:r>
        <w:rPr>
          <w:spacing w:val="-15"/>
        </w:rPr>
        <w:t xml:space="preserve"> </w:t>
      </w:r>
      <w:r>
        <w:t>модуля</w:t>
      </w:r>
      <w:r>
        <w:rPr>
          <w:spacing w:val="-15"/>
        </w:rPr>
        <w:t xml:space="preserve"> </w:t>
      </w:r>
      <w:r>
        <w:t>№</w:t>
      </w:r>
      <w:r>
        <w:rPr>
          <w:spacing w:val="-15"/>
        </w:rPr>
        <w:t xml:space="preserve"> </w:t>
      </w:r>
      <w:r>
        <w:t>6</w:t>
      </w:r>
      <w:r>
        <w:rPr>
          <w:spacing w:val="-15"/>
        </w:rPr>
        <w:t xml:space="preserve"> </w:t>
      </w:r>
      <w:r>
        <w:t>«Европейская</w:t>
      </w:r>
      <w:r>
        <w:rPr>
          <w:spacing w:val="-14"/>
        </w:rPr>
        <w:t xml:space="preserve"> </w:t>
      </w:r>
      <w:r>
        <w:t>классическая</w:t>
      </w:r>
      <w:r>
        <w:rPr>
          <w:spacing w:val="-15"/>
        </w:rPr>
        <w:t xml:space="preserve"> </w:t>
      </w:r>
      <w:r>
        <w:t>музыка»</w:t>
      </w:r>
      <w:r>
        <w:rPr>
          <w:spacing w:val="-15"/>
        </w:rPr>
        <w:t xml:space="preserve"> </w:t>
      </w:r>
      <w:r>
        <w:t>обучающийся</w:t>
      </w:r>
      <w:r>
        <w:rPr>
          <w:spacing w:val="-15"/>
        </w:rPr>
        <w:t xml:space="preserve"> </w:t>
      </w:r>
      <w:r>
        <w:t>научится: различать на слух произведения европейских композиторов-классиков,</w:t>
      </w:r>
    </w:p>
    <w:p w:rsidR="00F24135" w:rsidRDefault="005E5ACB">
      <w:pPr>
        <w:pStyle w:val="a3"/>
        <w:ind w:left="849" w:firstLine="0"/>
      </w:pPr>
      <w:r>
        <w:t>называть</w:t>
      </w:r>
      <w:r>
        <w:rPr>
          <w:spacing w:val="-3"/>
        </w:rPr>
        <w:t xml:space="preserve"> </w:t>
      </w:r>
      <w:r>
        <w:t>автора,</w:t>
      </w:r>
      <w:r>
        <w:rPr>
          <w:spacing w:val="-7"/>
        </w:rPr>
        <w:t xml:space="preserve"> </w:t>
      </w:r>
      <w:r>
        <w:t>произведение,</w:t>
      </w:r>
      <w:r>
        <w:rPr>
          <w:spacing w:val="-6"/>
        </w:rPr>
        <w:t xml:space="preserve"> </w:t>
      </w:r>
      <w:r>
        <w:t>исполнительский</w:t>
      </w:r>
      <w:r>
        <w:rPr>
          <w:spacing w:val="-3"/>
        </w:rPr>
        <w:t xml:space="preserve"> </w:t>
      </w:r>
      <w:r>
        <w:rPr>
          <w:spacing w:val="-2"/>
        </w:rPr>
        <w:t>состав;</w:t>
      </w:r>
    </w:p>
    <w:p w:rsidR="00F24135" w:rsidRDefault="005E5ACB">
      <w:pPr>
        <w:pStyle w:val="a3"/>
        <w:ind w:right="132"/>
      </w:pPr>
      <w:r>
        <w:t>определять принадлежность музыкального произведения к одному из художественных стилей (барокко, классицизм, романтизм, импрессионизм);</w:t>
      </w:r>
    </w:p>
    <w:p w:rsidR="00F24135" w:rsidRDefault="005E5ACB">
      <w:pPr>
        <w:pStyle w:val="a3"/>
        <w:tabs>
          <w:tab w:val="left" w:pos="2764"/>
          <w:tab w:val="left" w:pos="4396"/>
          <w:tab w:val="left" w:pos="5195"/>
          <w:tab w:val="left" w:pos="5557"/>
          <w:tab w:val="left" w:pos="7355"/>
          <w:tab w:val="left" w:pos="8533"/>
        </w:tabs>
        <w:ind w:left="849" w:right="125" w:firstLine="0"/>
        <w:jc w:val="left"/>
      </w:pPr>
      <w:r>
        <w:t xml:space="preserve">исполнять (в том числе фрагментарно) сочинения композиторов-классиков; </w:t>
      </w:r>
      <w:r>
        <w:rPr>
          <w:spacing w:val="-2"/>
        </w:rPr>
        <w:t>характеризовать</w:t>
      </w:r>
      <w:r>
        <w:tab/>
      </w:r>
      <w:r>
        <w:rPr>
          <w:spacing w:val="-2"/>
        </w:rPr>
        <w:t>музыкальный</w:t>
      </w:r>
      <w:r>
        <w:tab/>
      </w:r>
      <w:r>
        <w:rPr>
          <w:spacing w:val="-2"/>
        </w:rPr>
        <w:t>образ</w:t>
      </w:r>
      <w:r>
        <w:tab/>
      </w:r>
      <w:r>
        <w:rPr>
          <w:spacing w:val="-10"/>
        </w:rPr>
        <w:t>и</w:t>
      </w:r>
      <w:r>
        <w:tab/>
      </w:r>
      <w:r>
        <w:rPr>
          <w:spacing w:val="-2"/>
        </w:rPr>
        <w:t>выразительные</w:t>
      </w:r>
      <w:r>
        <w:tab/>
      </w:r>
      <w:r>
        <w:rPr>
          <w:spacing w:val="-2"/>
        </w:rPr>
        <w:t>средства,</w:t>
      </w:r>
      <w:r>
        <w:tab/>
      </w:r>
      <w:r>
        <w:rPr>
          <w:spacing w:val="-2"/>
        </w:rPr>
        <w:t>использованные</w:t>
      </w:r>
    </w:p>
    <w:p w:rsidR="00F24135" w:rsidRDefault="005E5ACB">
      <w:pPr>
        <w:pStyle w:val="a3"/>
        <w:ind w:left="849" w:right="151" w:hanging="708"/>
        <w:jc w:val="left"/>
      </w:pPr>
      <w:r>
        <w:t>композитором, способы развития и форму строения музыкального произведения;</w:t>
      </w:r>
      <w:r>
        <w:rPr>
          <w:spacing w:val="40"/>
        </w:rPr>
        <w:t xml:space="preserve"> </w:t>
      </w:r>
      <w:r>
        <w:t>характеризовать творчество</w:t>
      </w:r>
      <w:r>
        <w:rPr>
          <w:spacing w:val="28"/>
        </w:rPr>
        <w:t xml:space="preserve"> </w:t>
      </w:r>
      <w:r>
        <w:t>не менее двух композиторов-классиков, приводить примеры</w:t>
      </w:r>
    </w:p>
    <w:p w:rsidR="00F24135" w:rsidRDefault="005E5ACB">
      <w:pPr>
        <w:pStyle w:val="a3"/>
        <w:ind w:firstLine="0"/>
        <w:jc w:val="left"/>
      </w:pPr>
      <w:r>
        <w:t>наиболее</w:t>
      </w:r>
      <w:r>
        <w:rPr>
          <w:spacing w:val="-1"/>
        </w:rPr>
        <w:t xml:space="preserve"> </w:t>
      </w:r>
      <w:r>
        <w:t>известных</w:t>
      </w:r>
      <w:r>
        <w:rPr>
          <w:spacing w:val="1"/>
        </w:rPr>
        <w:t xml:space="preserve"> </w:t>
      </w:r>
      <w:r>
        <w:rPr>
          <w:spacing w:val="-2"/>
        </w:rPr>
        <w:t>сочинений.</w:t>
      </w:r>
    </w:p>
    <w:p w:rsidR="00F24135" w:rsidRDefault="005E5ACB">
      <w:pPr>
        <w:pStyle w:val="a3"/>
        <w:ind w:left="849" w:firstLine="0"/>
        <w:jc w:val="left"/>
      </w:pPr>
      <w:r>
        <w:t>К</w:t>
      </w:r>
      <w:r>
        <w:rPr>
          <w:spacing w:val="-3"/>
        </w:rPr>
        <w:t xml:space="preserve"> </w:t>
      </w:r>
      <w:r>
        <w:t>концу</w:t>
      </w:r>
      <w:r>
        <w:rPr>
          <w:spacing w:val="-7"/>
        </w:rPr>
        <w:t xml:space="preserve"> </w:t>
      </w:r>
      <w:r>
        <w:t>изучения</w:t>
      </w:r>
      <w:r>
        <w:rPr>
          <w:spacing w:val="-1"/>
        </w:rPr>
        <w:t xml:space="preserve"> </w:t>
      </w:r>
      <w:r>
        <w:t>модуля №</w:t>
      </w:r>
      <w:r>
        <w:rPr>
          <w:spacing w:val="-2"/>
        </w:rPr>
        <w:t xml:space="preserve"> </w:t>
      </w:r>
      <w:r>
        <w:t>7</w:t>
      </w:r>
      <w:r>
        <w:rPr>
          <w:spacing w:val="-1"/>
        </w:rPr>
        <w:t xml:space="preserve"> </w:t>
      </w:r>
      <w:r>
        <w:t>«Духовная</w:t>
      </w:r>
      <w:r>
        <w:rPr>
          <w:spacing w:val="-1"/>
        </w:rPr>
        <w:t xml:space="preserve"> </w:t>
      </w:r>
      <w:r>
        <w:t>музыка»</w:t>
      </w:r>
      <w:r>
        <w:rPr>
          <w:spacing w:val="-9"/>
        </w:rPr>
        <w:t xml:space="preserve"> </w:t>
      </w:r>
      <w:r>
        <w:t>обучающийся</w:t>
      </w:r>
      <w:r>
        <w:rPr>
          <w:spacing w:val="-1"/>
        </w:rPr>
        <w:t xml:space="preserve"> </w:t>
      </w:r>
      <w:r>
        <w:rPr>
          <w:spacing w:val="-2"/>
        </w:rPr>
        <w:t>научится:</w:t>
      </w:r>
    </w:p>
    <w:p w:rsidR="00F24135" w:rsidRDefault="005E5ACB">
      <w:pPr>
        <w:pStyle w:val="a3"/>
        <w:jc w:val="left"/>
      </w:pPr>
      <w:r>
        <w:t>различать</w:t>
      </w:r>
      <w:r>
        <w:rPr>
          <w:spacing w:val="40"/>
        </w:rPr>
        <w:t xml:space="preserve"> </w:t>
      </w:r>
      <w:r>
        <w:t>и</w:t>
      </w:r>
      <w:r>
        <w:rPr>
          <w:spacing w:val="40"/>
        </w:rPr>
        <w:t xml:space="preserve"> </w:t>
      </w:r>
      <w:r>
        <w:t>характеризовать</w:t>
      </w:r>
      <w:r>
        <w:rPr>
          <w:spacing w:val="40"/>
        </w:rPr>
        <w:t xml:space="preserve"> </w:t>
      </w:r>
      <w:r>
        <w:t>жанры</w:t>
      </w:r>
      <w:r>
        <w:rPr>
          <w:spacing w:val="40"/>
        </w:rPr>
        <w:t xml:space="preserve"> </w:t>
      </w:r>
      <w:r>
        <w:t>и</w:t>
      </w:r>
      <w:r>
        <w:rPr>
          <w:spacing w:val="40"/>
        </w:rPr>
        <w:t xml:space="preserve"> </w:t>
      </w:r>
      <w:r>
        <w:t>произведения</w:t>
      </w:r>
      <w:r>
        <w:rPr>
          <w:spacing w:val="40"/>
        </w:rPr>
        <w:t xml:space="preserve"> </w:t>
      </w:r>
      <w:r>
        <w:t>русской</w:t>
      </w:r>
      <w:r>
        <w:rPr>
          <w:spacing w:val="40"/>
        </w:rPr>
        <w:t xml:space="preserve"> </w:t>
      </w:r>
      <w:r>
        <w:t>и</w:t>
      </w:r>
      <w:r>
        <w:rPr>
          <w:spacing w:val="40"/>
        </w:rPr>
        <w:t xml:space="preserve"> </w:t>
      </w:r>
      <w:r>
        <w:t>европейской</w:t>
      </w:r>
      <w:r>
        <w:rPr>
          <w:spacing w:val="40"/>
        </w:rPr>
        <w:t xml:space="preserve"> </w:t>
      </w:r>
      <w:r>
        <w:t xml:space="preserve">духовной </w:t>
      </w:r>
      <w:r>
        <w:rPr>
          <w:spacing w:val="-2"/>
        </w:rPr>
        <w:t>музыки;</w:t>
      </w:r>
    </w:p>
    <w:p w:rsidR="00F24135" w:rsidRDefault="005E5ACB">
      <w:pPr>
        <w:pStyle w:val="a3"/>
        <w:spacing w:before="1"/>
        <w:ind w:left="849" w:right="2002" w:firstLine="0"/>
        <w:jc w:val="left"/>
      </w:pPr>
      <w:r>
        <w:t>исполнять произведения русской и европейской духовной музыки; приводить</w:t>
      </w:r>
      <w:r>
        <w:rPr>
          <w:spacing w:val="-6"/>
        </w:rPr>
        <w:t xml:space="preserve"> </w:t>
      </w:r>
      <w:r>
        <w:t>примеры</w:t>
      </w:r>
      <w:r>
        <w:rPr>
          <w:spacing w:val="-5"/>
        </w:rPr>
        <w:t xml:space="preserve"> </w:t>
      </w:r>
      <w:r>
        <w:t>сочинений</w:t>
      </w:r>
      <w:r>
        <w:rPr>
          <w:spacing w:val="-4"/>
        </w:rPr>
        <w:t xml:space="preserve"> </w:t>
      </w:r>
      <w:r>
        <w:t>духовной</w:t>
      </w:r>
      <w:r>
        <w:rPr>
          <w:spacing w:val="-4"/>
        </w:rPr>
        <w:t xml:space="preserve"> </w:t>
      </w:r>
      <w:r>
        <w:t>музыки,</w:t>
      </w:r>
      <w:r>
        <w:rPr>
          <w:spacing w:val="-5"/>
        </w:rPr>
        <w:t xml:space="preserve"> </w:t>
      </w:r>
      <w:r>
        <w:t>называть</w:t>
      </w:r>
      <w:r>
        <w:rPr>
          <w:spacing w:val="-9"/>
        </w:rPr>
        <w:t xml:space="preserve"> </w:t>
      </w:r>
      <w:r>
        <w:t>их</w:t>
      </w:r>
      <w:r>
        <w:rPr>
          <w:spacing w:val="-4"/>
        </w:rPr>
        <w:t xml:space="preserve"> </w:t>
      </w:r>
      <w:r>
        <w:t>автора.</w:t>
      </w:r>
    </w:p>
    <w:p w:rsidR="00F24135" w:rsidRDefault="005E5ACB">
      <w:pPr>
        <w:pStyle w:val="a3"/>
        <w:jc w:val="left"/>
      </w:pPr>
      <w:r>
        <w:t>К</w:t>
      </w:r>
      <w:r>
        <w:rPr>
          <w:spacing w:val="32"/>
        </w:rPr>
        <w:t xml:space="preserve"> </w:t>
      </w:r>
      <w:r>
        <w:t>концу</w:t>
      </w:r>
      <w:r>
        <w:rPr>
          <w:spacing w:val="28"/>
        </w:rPr>
        <w:t xml:space="preserve"> </w:t>
      </w:r>
      <w:r>
        <w:t>изучения</w:t>
      </w:r>
      <w:r>
        <w:rPr>
          <w:spacing w:val="35"/>
        </w:rPr>
        <w:t xml:space="preserve"> </w:t>
      </w:r>
      <w:r>
        <w:t>модуля</w:t>
      </w:r>
      <w:r>
        <w:rPr>
          <w:spacing w:val="34"/>
        </w:rPr>
        <w:t xml:space="preserve"> </w:t>
      </w:r>
      <w:r>
        <w:t>№</w:t>
      </w:r>
      <w:r>
        <w:rPr>
          <w:spacing w:val="31"/>
        </w:rPr>
        <w:t xml:space="preserve"> </w:t>
      </w:r>
      <w:r>
        <w:t>8</w:t>
      </w:r>
      <w:r>
        <w:rPr>
          <w:spacing w:val="37"/>
        </w:rPr>
        <w:t xml:space="preserve"> </w:t>
      </w:r>
      <w:r>
        <w:t>«Современная</w:t>
      </w:r>
      <w:r>
        <w:rPr>
          <w:spacing w:val="32"/>
        </w:rPr>
        <w:t xml:space="preserve"> </w:t>
      </w:r>
      <w:r>
        <w:t>музыка:</w:t>
      </w:r>
      <w:r>
        <w:rPr>
          <w:spacing w:val="32"/>
        </w:rPr>
        <w:t xml:space="preserve"> </w:t>
      </w:r>
      <w:r>
        <w:t>основные</w:t>
      </w:r>
      <w:r>
        <w:rPr>
          <w:spacing w:val="34"/>
        </w:rPr>
        <w:t xml:space="preserve"> </w:t>
      </w:r>
      <w:r>
        <w:t>жанры</w:t>
      </w:r>
      <w:r>
        <w:rPr>
          <w:spacing w:val="31"/>
        </w:rPr>
        <w:t xml:space="preserve"> </w:t>
      </w:r>
      <w:r>
        <w:t>и</w:t>
      </w:r>
      <w:r>
        <w:rPr>
          <w:spacing w:val="33"/>
        </w:rPr>
        <w:t xml:space="preserve"> </w:t>
      </w:r>
      <w:r>
        <w:t>направления» обучающийся научится:</w:t>
      </w:r>
    </w:p>
    <w:p w:rsidR="00F24135" w:rsidRDefault="005E5ACB">
      <w:pPr>
        <w:pStyle w:val="a3"/>
        <w:ind w:left="849" w:right="130" w:firstLine="0"/>
        <w:jc w:val="left"/>
      </w:pPr>
      <w:r>
        <w:t>определять и характеризовать стили, направления и жанры современной музыки; различать</w:t>
      </w:r>
      <w:r>
        <w:rPr>
          <w:spacing w:val="80"/>
        </w:rPr>
        <w:t xml:space="preserve"> </w:t>
      </w:r>
      <w:r>
        <w:t>и</w:t>
      </w:r>
      <w:r>
        <w:rPr>
          <w:spacing w:val="80"/>
        </w:rPr>
        <w:t xml:space="preserve"> </w:t>
      </w:r>
      <w:r>
        <w:t>определять</w:t>
      </w:r>
      <w:r>
        <w:rPr>
          <w:spacing w:val="80"/>
        </w:rPr>
        <w:t xml:space="preserve"> </w:t>
      </w:r>
      <w:r>
        <w:t>на</w:t>
      </w:r>
      <w:r>
        <w:rPr>
          <w:spacing w:val="80"/>
        </w:rPr>
        <w:t xml:space="preserve"> </w:t>
      </w:r>
      <w:r>
        <w:t>слух</w:t>
      </w:r>
      <w:r>
        <w:rPr>
          <w:spacing w:val="80"/>
        </w:rPr>
        <w:t xml:space="preserve"> </w:t>
      </w:r>
      <w:r>
        <w:t>виды</w:t>
      </w:r>
      <w:r>
        <w:rPr>
          <w:spacing w:val="80"/>
        </w:rPr>
        <w:t xml:space="preserve"> </w:t>
      </w:r>
      <w:r>
        <w:t>оркестров,</w:t>
      </w:r>
      <w:r>
        <w:rPr>
          <w:spacing w:val="80"/>
        </w:rPr>
        <w:t xml:space="preserve"> </w:t>
      </w:r>
      <w:r>
        <w:t>ансамблей,</w:t>
      </w:r>
      <w:r>
        <w:rPr>
          <w:spacing w:val="80"/>
        </w:rPr>
        <w:t xml:space="preserve"> </w:t>
      </w:r>
      <w:r>
        <w:t>тембры</w:t>
      </w:r>
      <w:r>
        <w:rPr>
          <w:spacing w:val="80"/>
        </w:rPr>
        <w:t xml:space="preserve"> </w:t>
      </w:r>
      <w:r>
        <w:t>музыкальных</w:t>
      </w:r>
    </w:p>
    <w:p w:rsidR="00F24135" w:rsidRDefault="005E5ACB">
      <w:pPr>
        <w:pStyle w:val="a3"/>
        <w:ind w:firstLine="0"/>
        <w:jc w:val="left"/>
      </w:pPr>
      <w:r>
        <w:t>инструментов,</w:t>
      </w:r>
      <w:r>
        <w:rPr>
          <w:spacing w:val="-3"/>
        </w:rPr>
        <w:t xml:space="preserve"> </w:t>
      </w:r>
      <w:r>
        <w:t>входящих</w:t>
      </w:r>
      <w:r>
        <w:rPr>
          <w:spacing w:val="-1"/>
        </w:rPr>
        <w:t xml:space="preserve"> </w:t>
      </w:r>
      <w:r>
        <w:t>в</w:t>
      </w:r>
      <w:r>
        <w:rPr>
          <w:spacing w:val="-3"/>
        </w:rPr>
        <w:t xml:space="preserve"> </w:t>
      </w:r>
      <w:r>
        <w:t>их</w:t>
      </w:r>
      <w:r>
        <w:rPr>
          <w:spacing w:val="-1"/>
        </w:rPr>
        <w:t xml:space="preserve"> </w:t>
      </w:r>
      <w:r>
        <w:rPr>
          <w:spacing w:val="-2"/>
        </w:rPr>
        <w:t>состав;</w:t>
      </w:r>
    </w:p>
    <w:p w:rsidR="00F24135" w:rsidRDefault="005E5ACB">
      <w:pPr>
        <w:pStyle w:val="a3"/>
        <w:ind w:left="849" w:firstLine="0"/>
        <w:jc w:val="left"/>
      </w:pPr>
      <w:r>
        <w:t>исполнять</w:t>
      </w:r>
      <w:r>
        <w:rPr>
          <w:spacing w:val="-4"/>
        </w:rPr>
        <w:t xml:space="preserve"> </w:t>
      </w:r>
      <w:r>
        <w:t>современные</w:t>
      </w:r>
      <w:r>
        <w:rPr>
          <w:spacing w:val="-6"/>
        </w:rPr>
        <w:t xml:space="preserve"> </w:t>
      </w:r>
      <w:r>
        <w:t>музыкальные</w:t>
      </w:r>
      <w:r>
        <w:rPr>
          <w:spacing w:val="-1"/>
        </w:rPr>
        <w:t xml:space="preserve"> </w:t>
      </w:r>
      <w:r>
        <w:t>произведения в</w:t>
      </w:r>
      <w:r>
        <w:rPr>
          <w:spacing w:val="-2"/>
        </w:rPr>
        <w:t xml:space="preserve"> </w:t>
      </w:r>
      <w:r>
        <w:t>разных</w:t>
      </w:r>
      <w:r>
        <w:rPr>
          <w:spacing w:val="-2"/>
        </w:rPr>
        <w:t xml:space="preserve"> </w:t>
      </w:r>
      <w:r>
        <w:t>видах</w:t>
      </w:r>
      <w:r>
        <w:rPr>
          <w:spacing w:val="-1"/>
        </w:rPr>
        <w:t xml:space="preserve"> </w:t>
      </w:r>
      <w:r>
        <w:rPr>
          <w:spacing w:val="-2"/>
        </w:rPr>
        <w:t>деятельности.</w:t>
      </w:r>
    </w:p>
    <w:p w:rsidR="00F24135" w:rsidRDefault="005E5ACB">
      <w:pPr>
        <w:pStyle w:val="a3"/>
        <w:jc w:val="left"/>
      </w:pPr>
      <w:r>
        <w:t>К концу</w:t>
      </w:r>
      <w:r>
        <w:rPr>
          <w:spacing w:val="-5"/>
        </w:rPr>
        <w:t xml:space="preserve"> </w:t>
      </w:r>
      <w:r>
        <w:t>изучения модуля № 9 «Связь музыки с другими видами искусства»</w:t>
      </w:r>
      <w:r>
        <w:rPr>
          <w:spacing w:val="-2"/>
        </w:rPr>
        <w:t xml:space="preserve"> </w:t>
      </w:r>
      <w:r>
        <w:t xml:space="preserve">обучающийся </w:t>
      </w:r>
      <w:r>
        <w:rPr>
          <w:spacing w:val="-2"/>
        </w:rPr>
        <w:t>научится:</w:t>
      </w:r>
    </w:p>
    <w:p w:rsidR="00F24135" w:rsidRDefault="005E5ACB">
      <w:pPr>
        <w:pStyle w:val="a3"/>
        <w:ind w:left="849" w:firstLine="0"/>
        <w:jc w:val="left"/>
      </w:pPr>
      <w:r>
        <w:t>определять стилевые и жанровые параллели между музыкой и другими видами искусств; различать и анализировать средства выразительности разных видов искусств; импровизировать,</w:t>
      </w:r>
      <w:r>
        <w:rPr>
          <w:spacing w:val="22"/>
        </w:rPr>
        <w:t xml:space="preserve"> </w:t>
      </w:r>
      <w:r>
        <w:t>создавать</w:t>
      </w:r>
      <w:r>
        <w:rPr>
          <w:spacing w:val="23"/>
        </w:rPr>
        <w:t xml:space="preserve"> </w:t>
      </w:r>
      <w:r>
        <w:t>произведения</w:t>
      </w:r>
      <w:r>
        <w:rPr>
          <w:spacing w:val="23"/>
        </w:rPr>
        <w:t xml:space="preserve"> </w:t>
      </w:r>
      <w:r>
        <w:t>в</w:t>
      </w:r>
      <w:r>
        <w:rPr>
          <w:spacing w:val="21"/>
        </w:rPr>
        <w:t xml:space="preserve"> </w:t>
      </w:r>
      <w:r>
        <w:t>одном</w:t>
      </w:r>
      <w:r>
        <w:rPr>
          <w:spacing w:val="24"/>
        </w:rPr>
        <w:t xml:space="preserve"> </w:t>
      </w:r>
      <w:r>
        <w:t>виде</w:t>
      </w:r>
      <w:r>
        <w:rPr>
          <w:spacing w:val="22"/>
        </w:rPr>
        <w:t xml:space="preserve"> </w:t>
      </w:r>
      <w:r>
        <w:t>искусства</w:t>
      </w:r>
      <w:r>
        <w:rPr>
          <w:spacing w:val="22"/>
        </w:rPr>
        <w:t xml:space="preserve"> </w:t>
      </w:r>
      <w:r>
        <w:t>на</w:t>
      </w:r>
      <w:r>
        <w:rPr>
          <w:spacing w:val="23"/>
        </w:rPr>
        <w:t xml:space="preserve"> </w:t>
      </w:r>
      <w:r>
        <w:t>основе</w:t>
      </w:r>
      <w:r>
        <w:rPr>
          <w:spacing w:val="21"/>
        </w:rPr>
        <w:t xml:space="preserve"> </w:t>
      </w:r>
      <w:r>
        <w:t>восприятия</w:t>
      </w:r>
    </w:p>
    <w:p w:rsidR="00F24135" w:rsidRDefault="005E5ACB">
      <w:pPr>
        <w:pStyle w:val="a3"/>
        <w:ind w:right="125" w:firstLine="0"/>
      </w:pPr>
      <w:r>
        <w:t>произведения другого вида искусства (сочинение, рисунок по мотивам музыкального произведения, озвучивание картин, кинофрагментов) или подбирать ассоциативные пары произведений из разных видов искусств, объясняя логику выбора;</w:t>
      </w:r>
    </w:p>
    <w:p w:rsidR="00F24135" w:rsidRDefault="005E5ACB">
      <w:pPr>
        <w:pStyle w:val="a3"/>
        <w:ind w:right="126"/>
      </w:pPr>
      <w:r>
        <w:t>высказывать суждения об основной идее, средствах ее воплощения, интонационных особенностях, жанре, исполнителях музыкального произведения.</w:t>
      </w:r>
    </w:p>
    <w:p w:rsidR="00F24135" w:rsidRDefault="00F24135">
      <w:pPr>
        <w:pStyle w:val="a3"/>
        <w:spacing w:before="51"/>
        <w:ind w:left="0" w:firstLine="0"/>
        <w:jc w:val="left"/>
      </w:pPr>
    </w:p>
    <w:p w:rsidR="00F24135" w:rsidRDefault="005E5ACB">
      <w:pPr>
        <w:pStyle w:val="2"/>
      </w:pPr>
      <w:r>
        <w:t>Рабочая</w:t>
      </w:r>
      <w:r>
        <w:rPr>
          <w:spacing w:val="-3"/>
        </w:rPr>
        <w:t xml:space="preserve"> </w:t>
      </w:r>
      <w:r>
        <w:t>программа</w:t>
      </w:r>
      <w:r>
        <w:rPr>
          <w:spacing w:val="-2"/>
        </w:rPr>
        <w:t xml:space="preserve"> </w:t>
      </w:r>
      <w:r>
        <w:t>по</w:t>
      </w:r>
      <w:r>
        <w:rPr>
          <w:spacing w:val="-1"/>
        </w:rPr>
        <w:t xml:space="preserve"> </w:t>
      </w:r>
      <w:r>
        <w:t>учебному</w:t>
      </w:r>
      <w:r>
        <w:rPr>
          <w:spacing w:val="-3"/>
        </w:rPr>
        <w:t xml:space="preserve"> </w:t>
      </w:r>
      <w:r>
        <w:t>предмету</w:t>
      </w:r>
      <w:r>
        <w:rPr>
          <w:spacing w:val="1"/>
        </w:rPr>
        <w:t xml:space="preserve"> </w:t>
      </w:r>
      <w:r>
        <w:t>«Труд</w:t>
      </w:r>
      <w:r>
        <w:rPr>
          <w:spacing w:val="1"/>
        </w:rPr>
        <w:t xml:space="preserve"> </w:t>
      </w:r>
      <w:r>
        <w:rPr>
          <w:spacing w:val="-2"/>
        </w:rPr>
        <w:t>(технология)».</w:t>
      </w:r>
    </w:p>
    <w:p w:rsidR="00F24135" w:rsidRDefault="005E5ACB">
      <w:pPr>
        <w:pStyle w:val="a3"/>
        <w:ind w:right="123"/>
      </w:pPr>
      <w:r>
        <w:t>Федеральная рабочая программа по учебному предмету «Труд (технология)» интегрирует знания</w:t>
      </w:r>
      <w:r>
        <w:rPr>
          <w:spacing w:val="40"/>
        </w:rPr>
        <w:t xml:space="preserve"> </w:t>
      </w:r>
      <w:r>
        <w:t>по разным учебным предметам и является одним из базовых для формирования</w:t>
      </w:r>
      <w:r>
        <w:rPr>
          <w:spacing w:val="40"/>
        </w:rPr>
        <w:t xml:space="preserve"> </w:t>
      </w:r>
      <w:r>
        <w:t>у обучающихся</w:t>
      </w:r>
      <w:r>
        <w:rPr>
          <w:spacing w:val="-9"/>
        </w:rPr>
        <w:t xml:space="preserve"> </w:t>
      </w:r>
      <w:r>
        <w:t>функциональной</w:t>
      </w:r>
      <w:r>
        <w:rPr>
          <w:spacing w:val="-9"/>
        </w:rPr>
        <w:t xml:space="preserve"> </w:t>
      </w:r>
      <w:r>
        <w:t>грамотности,</w:t>
      </w:r>
      <w:r>
        <w:rPr>
          <w:spacing w:val="-12"/>
        </w:rPr>
        <w:t xml:space="preserve"> </w:t>
      </w:r>
      <w:r>
        <w:t>технико-технологического,</w:t>
      </w:r>
      <w:r>
        <w:rPr>
          <w:spacing w:val="-10"/>
        </w:rPr>
        <w:t xml:space="preserve"> </w:t>
      </w:r>
      <w:r>
        <w:t>проектного,</w:t>
      </w:r>
      <w:r>
        <w:rPr>
          <w:spacing w:val="-10"/>
        </w:rPr>
        <w:t xml:space="preserve"> </w:t>
      </w:r>
      <w:r>
        <w:rPr>
          <w:spacing w:val="-2"/>
        </w:rPr>
        <w:t>креативного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и критического мышления на основе практикоориентированного обучения и системно-деятельностного подхода в реализации содержания, воспитания осознанного отношения к труду как созидательной деятельности человека по созданию материальных и духовных ценностей.</w:t>
      </w:r>
    </w:p>
    <w:p w:rsidR="00F24135" w:rsidRDefault="005E5ACB">
      <w:pPr>
        <w:pStyle w:val="a3"/>
        <w:spacing w:before="1"/>
        <w:ind w:right="125"/>
      </w:pPr>
      <w:r>
        <w:t>Программа по учебному предмету «Труд (технология)» знакомит обучающихся с различными технологиями, в том числе материальными, информационными, коммуникационными, когнитивными, социальными. В рамках освоения программы по предмету</w:t>
      </w:r>
    </w:p>
    <w:p w:rsidR="00F24135" w:rsidRDefault="005E5ACB">
      <w:pPr>
        <w:pStyle w:val="a3"/>
        <w:ind w:right="130" w:firstLine="0"/>
      </w:pPr>
      <w:r>
        <w:t>«Труд (технология)» происходит приобретение базовых навыков работы с современным технологичным оборудованием, освоение современных технологий, знакомство с миром профессий, самоопределение</w:t>
      </w:r>
      <w:r>
        <w:rPr>
          <w:spacing w:val="40"/>
        </w:rPr>
        <w:t xml:space="preserve"> </w:t>
      </w:r>
      <w:r>
        <w:t>и ориентация обучающихся в сферах трудовой деятельности.</w:t>
      </w:r>
    </w:p>
    <w:p w:rsidR="00F24135" w:rsidRDefault="005E5ACB">
      <w:pPr>
        <w:pStyle w:val="a3"/>
        <w:ind w:right="125"/>
      </w:pPr>
      <w:r>
        <w:t>Программа</w:t>
      </w:r>
      <w:r>
        <w:rPr>
          <w:spacing w:val="-5"/>
        </w:rPr>
        <w:t xml:space="preserve"> </w:t>
      </w:r>
      <w:r>
        <w:t>по учебному</w:t>
      </w:r>
      <w:r>
        <w:rPr>
          <w:spacing w:val="-4"/>
        </w:rPr>
        <w:t xml:space="preserve"> </w:t>
      </w:r>
      <w:r>
        <w:t>предмету «Труд</w:t>
      </w:r>
      <w:r>
        <w:rPr>
          <w:spacing w:val="-3"/>
        </w:rPr>
        <w:t xml:space="preserve"> </w:t>
      </w:r>
      <w:r>
        <w:t>(технология)»</w:t>
      </w:r>
      <w:r>
        <w:rPr>
          <w:spacing w:val="-11"/>
        </w:rPr>
        <w:t xml:space="preserve"> </w:t>
      </w:r>
      <w:r>
        <w:t>раскрывает содержание,</w:t>
      </w:r>
      <w:r>
        <w:rPr>
          <w:spacing w:val="-3"/>
        </w:rPr>
        <w:t xml:space="preserve"> </w:t>
      </w:r>
      <w:r>
        <w:t>адекватно отражающее смену жизненных реалий и формирование пространства профессиональной ориентации и самоопределения личности, в том числе: компьютерное черчение, промышленный дизайн, 3D-моделирование, прототипирование, технологии цифрового производства в области обработки материалов, аддитивные технологии, нанотехнологии, робототехника и системы автоматического управления; технологии электротехники, электроники</w:t>
      </w:r>
      <w:r>
        <w:rPr>
          <w:spacing w:val="40"/>
        </w:rPr>
        <w:t xml:space="preserve"> </w:t>
      </w:r>
      <w:r>
        <w:t>и электроэнергетики, строительство, транспорт, агро- и биотехнологии, обработка пищевых продуктов.</w:t>
      </w:r>
    </w:p>
    <w:p w:rsidR="00F24135" w:rsidRDefault="005E5ACB">
      <w:pPr>
        <w:pStyle w:val="a3"/>
        <w:spacing w:before="1"/>
        <w:ind w:right="130"/>
      </w:pPr>
      <w:r>
        <w:t>Программа по учебному предмету «Труд (технология)» конкретизирует содержание, предметные, метапредметные и личностные результаты.</w:t>
      </w:r>
    </w:p>
    <w:p w:rsidR="00F24135" w:rsidRDefault="005E5ACB">
      <w:pPr>
        <w:pStyle w:val="a3"/>
        <w:ind w:right="129"/>
      </w:pPr>
      <w:r>
        <w:t>Стратегическим документом, определяющим направление модернизации содержания и методов обучения, является ФГОС ООО.</w:t>
      </w:r>
    </w:p>
    <w:p w:rsidR="00F24135" w:rsidRDefault="005E5ACB">
      <w:pPr>
        <w:pStyle w:val="a3"/>
        <w:ind w:right="125"/>
      </w:pPr>
      <w:r>
        <w:t>Основной целью освоения содержания программы по учебному предмету «Труд (технология)» является формирование технологической грамотности, глобальных компетенций, творческого мышления.</w:t>
      </w:r>
    </w:p>
    <w:p w:rsidR="00F24135" w:rsidRDefault="005E5ACB">
      <w:pPr>
        <w:pStyle w:val="a3"/>
        <w:ind w:right="125"/>
      </w:pPr>
      <w:r>
        <w:t xml:space="preserve">Задачами учебного предмета «Труд (технология)» являются: подготовка личности к трудовой, преобразовательной деятельности, в том числе на мотивационном уровне – формирование потребности и уважительного отношения к труду, социально ориентированной </w:t>
      </w:r>
      <w:r>
        <w:rPr>
          <w:spacing w:val="-2"/>
        </w:rPr>
        <w:t>деятельности;</w:t>
      </w:r>
    </w:p>
    <w:p w:rsidR="00F24135" w:rsidRDefault="005E5ACB">
      <w:pPr>
        <w:pStyle w:val="a3"/>
        <w:ind w:left="849" w:firstLine="0"/>
      </w:pPr>
      <w:r>
        <w:t>овладение</w:t>
      </w:r>
      <w:r>
        <w:rPr>
          <w:spacing w:val="-6"/>
        </w:rPr>
        <w:t xml:space="preserve"> </w:t>
      </w:r>
      <w:r>
        <w:t>знаниями,</w:t>
      </w:r>
      <w:r>
        <w:rPr>
          <w:spacing w:val="-3"/>
        </w:rPr>
        <w:t xml:space="preserve"> </w:t>
      </w:r>
      <w:r>
        <w:t>умениями</w:t>
      </w:r>
      <w:r>
        <w:rPr>
          <w:spacing w:val="-4"/>
        </w:rPr>
        <w:t xml:space="preserve"> </w:t>
      </w:r>
      <w:r>
        <w:t>и</w:t>
      </w:r>
      <w:r>
        <w:rPr>
          <w:spacing w:val="-4"/>
        </w:rPr>
        <w:t xml:space="preserve"> </w:t>
      </w:r>
      <w:r>
        <w:t>опытом</w:t>
      </w:r>
      <w:r>
        <w:rPr>
          <w:spacing w:val="-7"/>
        </w:rPr>
        <w:t xml:space="preserve"> </w:t>
      </w:r>
      <w:r>
        <w:t>деятельности</w:t>
      </w:r>
      <w:r>
        <w:rPr>
          <w:spacing w:val="1"/>
        </w:rPr>
        <w:t xml:space="preserve"> </w:t>
      </w:r>
      <w:r>
        <w:t>в</w:t>
      </w:r>
      <w:r>
        <w:rPr>
          <w:spacing w:val="-6"/>
        </w:rPr>
        <w:t xml:space="preserve"> </w:t>
      </w:r>
      <w:r>
        <w:t>предметной</w:t>
      </w:r>
      <w:r>
        <w:rPr>
          <w:spacing w:val="-7"/>
        </w:rPr>
        <w:t xml:space="preserve"> </w:t>
      </w:r>
      <w:r>
        <w:rPr>
          <w:spacing w:val="-2"/>
        </w:rPr>
        <w:t>области</w:t>
      </w:r>
    </w:p>
    <w:p w:rsidR="00F24135" w:rsidRDefault="005E5ACB">
      <w:pPr>
        <w:pStyle w:val="a3"/>
        <w:tabs>
          <w:tab w:val="left" w:pos="10098"/>
        </w:tabs>
        <w:ind w:left="849" w:right="129" w:firstLine="0"/>
        <w:jc w:val="left"/>
      </w:pPr>
      <w:r>
        <w:t>«Технология»; овладение трудовыми умениями и необходимыми технологическими знаниями</w:t>
      </w:r>
      <w:r>
        <w:rPr>
          <w:spacing w:val="76"/>
          <w:w w:val="150"/>
        </w:rPr>
        <w:t xml:space="preserve"> </w:t>
      </w:r>
      <w:r>
        <w:t>по</w:t>
      </w:r>
      <w:r>
        <w:rPr>
          <w:spacing w:val="77"/>
          <w:w w:val="150"/>
        </w:rPr>
        <w:t xml:space="preserve"> </w:t>
      </w:r>
      <w:r>
        <w:t>преобразованию</w:t>
      </w:r>
      <w:r>
        <w:rPr>
          <w:spacing w:val="78"/>
          <w:w w:val="150"/>
        </w:rPr>
        <w:t xml:space="preserve"> </w:t>
      </w:r>
      <w:r>
        <w:t>материи,</w:t>
      </w:r>
      <w:r>
        <w:rPr>
          <w:spacing w:val="74"/>
          <w:w w:val="150"/>
        </w:rPr>
        <w:t xml:space="preserve"> </w:t>
      </w:r>
      <w:r>
        <w:t>энергии</w:t>
      </w:r>
      <w:r>
        <w:rPr>
          <w:spacing w:val="75"/>
          <w:w w:val="150"/>
        </w:rPr>
        <w:t xml:space="preserve"> </w:t>
      </w:r>
      <w:r>
        <w:t>и</w:t>
      </w:r>
      <w:r>
        <w:rPr>
          <w:spacing w:val="76"/>
          <w:w w:val="150"/>
        </w:rPr>
        <w:t xml:space="preserve"> </w:t>
      </w:r>
      <w:r>
        <w:t>информации</w:t>
      </w:r>
      <w:r>
        <w:rPr>
          <w:spacing w:val="75"/>
          <w:w w:val="150"/>
        </w:rPr>
        <w:t xml:space="preserve"> </w:t>
      </w:r>
      <w:r>
        <w:t>в</w:t>
      </w:r>
      <w:r>
        <w:rPr>
          <w:spacing w:val="74"/>
          <w:w w:val="150"/>
        </w:rPr>
        <w:t xml:space="preserve"> </w:t>
      </w:r>
      <w:r>
        <w:rPr>
          <w:spacing w:val="-2"/>
        </w:rPr>
        <w:t>соответствии</w:t>
      </w:r>
      <w:r>
        <w:tab/>
      </w:r>
      <w:r>
        <w:rPr>
          <w:spacing w:val="-10"/>
        </w:rPr>
        <w:t>с</w:t>
      </w:r>
    </w:p>
    <w:p w:rsidR="00F24135" w:rsidRDefault="005E5ACB">
      <w:pPr>
        <w:pStyle w:val="a3"/>
        <w:spacing w:before="1"/>
        <w:ind w:right="123" w:firstLine="0"/>
      </w:pPr>
      <w:r>
        <w:t>поставленными целями, исходя из экономических, социальных, экологических, эстетических критериев, а также критериев личной и общественной безопасности; формирование у обучающихся</w:t>
      </w:r>
      <w:r>
        <w:rPr>
          <w:spacing w:val="-13"/>
        </w:rPr>
        <w:t xml:space="preserve"> </w:t>
      </w:r>
      <w:r>
        <w:t>культуры</w:t>
      </w:r>
      <w:r>
        <w:rPr>
          <w:spacing w:val="-10"/>
        </w:rPr>
        <w:t xml:space="preserve"> </w:t>
      </w:r>
      <w:r>
        <w:t>проектной</w:t>
      </w:r>
      <w:r>
        <w:rPr>
          <w:spacing w:val="-12"/>
        </w:rPr>
        <w:t xml:space="preserve"> </w:t>
      </w:r>
      <w:r>
        <w:t>и</w:t>
      </w:r>
      <w:r>
        <w:rPr>
          <w:spacing w:val="-13"/>
        </w:rPr>
        <w:t xml:space="preserve"> </w:t>
      </w:r>
      <w:r>
        <w:t>исследовательской</w:t>
      </w:r>
      <w:r>
        <w:rPr>
          <w:spacing w:val="-9"/>
        </w:rPr>
        <w:t xml:space="preserve"> </w:t>
      </w:r>
      <w:r>
        <w:t>деятельности,</w:t>
      </w:r>
      <w:r>
        <w:rPr>
          <w:spacing w:val="-15"/>
        </w:rPr>
        <w:t xml:space="preserve"> </w:t>
      </w:r>
      <w:r>
        <w:t>готовности</w:t>
      </w:r>
      <w:r>
        <w:rPr>
          <w:spacing w:val="-11"/>
        </w:rPr>
        <w:t xml:space="preserve"> </w:t>
      </w:r>
      <w:r>
        <w:t>к</w:t>
      </w:r>
      <w:r>
        <w:rPr>
          <w:spacing w:val="-11"/>
        </w:rPr>
        <w:t xml:space="preserve"> </w:t>
      </w:r>
      <w:r>
        <w:t>предложению и осуществлению новых технологических решений;</w:t>
      </w:r>
    </w:p>
    <w:p w:rsidR="00F24135" w:rsidRDefault="005E5ACB">
      <w:pPr>
        <w:pStyle w:val="a3"/>
        <w:ind w:right="121"/>
      </w:pPr>
      <w:r>
        <w:t>формирование у обучающихся навыка использования в трудовой деятельности цифровых инструментов и программных сервисов, когнитивных инструментов и технологий; развитие умений оценивать</w:t>
      </w:r>
      <w:r>
        <w:rPr>
          <w:spacing w:val="-1"/>
        </w:rPr>
        <w:t xml:space="preserve"> </w:t>
      </w:r>
      <w:r>
        <w:t>свои</w:t>
      </w:r>
      <w:r>
        <w:rPr>
          <w:spacing w:val="-2"/>
        </w:rPr>
        <w:t xml:space="preserve"> </w:t>
      </w:r>
      <w:r>
        <w:t>профессиональные</w:t>
      </w:r>
      <w:r>
        <w:rPr>
          <w:spacing w:val="-7"/>
        </w:rPr>
        <w:t xml:space="preserve"> </w:t>
      </w:r>
      <w:r>
        <w:t>интересы</w:t>
      </w:r>
      <w:r>
        <w:rPr>
          <w:spacing w:val="-1"/>
        </w:rPr>
        <w:t xml:space="preserve"> </w:t>
      </w:r>
      <w:r>
        <w:t>и</w:t>
      </w:r>
      <w:r>
        <w:rPr>
          <w:spacing w:val="-2"/>
        </w:rPr>
        <w:t xml:space="preserve"> </w:t>
      </w:r>
      <w:r>
        <w:t>склонности</w:t>
      </w:r>
      <w:r>
        <w:rPr>
          <w:spacing w:val="-2"/>
        </w:rPr>
        <w:t xml:space="preserve"> </w:t>
      </w:r>
      <w:r>
        <w:t>в</w:t>
      </w:r>
      <w:r>
        <w:rPr>
          <w:spacing w:val="-4"/>
        </w:rPr>
        <w:t xml:space="preserve"> </w:t>
      </w:r>
      <w:r>
        <w:t>плане</w:t>
      </w:r>
      <w:r>
        <w:rPr>
          <w:spacing w:val="-5"/>
        </w:rPr>
        <w:t xml:space="preserve"> </w:t>
      </w:r>
      <w:r>
        <w:t>подготовки к</w:t>
      </w:r>
      <w:r>
        <w:rPr>
          <w:spacing w:val="-2"/>
        </w:rPr>
        <w:t xml:space="preserve"> </w:t>
      </w:r>
      <w:r>
        <w:t xml:space="preserve">будущей профессиональной деятельности, владение методиками оценки своих профессиональных </w:t>
      </w:r>
      <w:r>
        <w:rPr>
          <w:spacing w:val="-2"/>
        </w:rPr>
        <w:t>предпочтений.</w:t>
      </w:r>
    </w:p>
    <w:p w:rsidR="00F24135" w:rsidRDefault="005E5ACB">
      <w:pPr>
        <w:pStyle w:val="a3"/>
        <w:ind w:right="124"/>
      </w:pPr>
      <w:r>
        <w:t>Технологическое образование обучающихся носит интегративный характер</w:t>
      </w:r>
      <w:r>
        <w:rPr>
          <w:spacing w:val="40"/>
        </w:rPr>
        <w:t xml:space="preserve"> </w:t>
      </w:r>
      <w:r>
        <w:t>и строится на неразрывной взаимосвязи с трудовым процессом, создает возможность применения научно-теоретических знаний в преобразовательной продуктивной деятельности, включения обучающихся в реальные трудовые отношения в процессе созидательной деятельности, воспитания культуры личности во всех ее</w:t>
      </w:r>
      <w:r>
        <w:rPr>
          <w:spacing w:val="-1"/>
        </w:rPr>
        <w:t xml:space="preserve"> </w:t>
      </w:r>
      <w:r>
        <w:t>проявлениях (культуры труда, эстетической, правовой, экологической, технологической и других ее проявлениях), самостоятельности, инициативности, предприимчивости, развитии компетенций, позволяющих обучающимся осваивать новые виды труда и сферы профессиональной деятельности.</w:t>
      </w:r>
    </w:p>
    <w:p w:rsidR="00F24135" w:rsidRDefault="005E5ACB">
      <w:pPr>
        <w:pStyle w:val="a3"/>
        <w:spacing w:before="1"/>
      </w:pPr>
      <w:r>
        <w:t>Основной</w:t>
      </w:r>
      <w:r>
        <w:rPr>
          <w:spacing w:val="9"/>
        </w:rPr>
        <w:t xml:space="preserve"> </w:t>
      </w:r>
      <w:r>
        <w:t>методический</w:t>
      </w:r>
      <w:r>
        <w:rPr>
          <w:spacing w:val="9"/>
        </w:rPr>
        <w:t xml:space="preserve"> </w:t>
      </w:r>
      <w:r>
        <w:t>принцип</w:t>
      </w:r>
      <w:r>
        <w:rPr>
          <w:spacing w:val="7"/>
        </w:rPr>
        <w:t xml:space="preserve"> </w:t>
      </w:r>
      <w:r>
        <w:t>программы</w:t>
      </w:r>
      <w:r>
        <w:rPr>
          <w:spacing w:val="8"/>
        </w:rPr>
        <w:t xml:space="preserve"> </w:t>
      </w:r>
      <w:r>
        <w:t>по</w:t>
      </w:r>
      <w:r>
        <w:rPr>
          <w:spacing w:val="11"/>
        </w:rPr>
        <w:t xml:space="preserve"> </w:t>
      </w:r>
      <w:r>
        <w:t>учебному</w:t>
      </w:r>
      <w:r>
        <w:rPr>
          <w:spacing w:val="4"/>
        </w:rPr>
        <w:t xml:space="preserve"> </w:t>
      </w:r>
      <w:r>
        <w:t>предмету</w:t>
      </w:r>
      <w:r>
        <w:rPr>
          <w:spacing w:val="7"/>
        </w:rPr>
        <w:t xml:space="preserve"> </w:t>
      </w:r>
      <w:r>
        <w:t>«Труд</w:t>
      </w:r>
      <w:r>
        <w:rPr>
          <w:spacing w:val="11"/>
        </w:rPr>
        <w:t xml:space="preserve"> </w:t>
      </w:r>
      <w:r>
        <w:rPr>
          <w:spacing w:val="-2"/>
        </w:rPr>
        <w:t>(технология)»</w:t>
      </w:r>
    </w:p>
    <w:p w:rsidR="00F24135" w:rsidRDefault="005E5ACB" w:rsidP="003E4757">
      <w:pPr>
        <w:pStyle w:val="a5"/>
        <w:numPr>
          <w:ilvl w:val="0"/>
          <w:numId w:val="169"/>
        </w:numPr>
        <w:tabs>
          <w:tab w:val="left" w:pos="311"/>
        </w:tabs>
        <w:ind w:hanging="170"/>
        <w:rPr>
          <w:sz w:val="24"/>
        </w:rPr>
      </w:pPr>
      <w:r>
        <w:rPr>
          <w:sz w:val="24"/>
        </w:rPr>
        <w:t>освоение</w:t>
      </w:r>
      <w:r>
        <w:rPr>
          <w:spacing w:val="-12"/>
          <w:sz w:val="24"/>
        </w:rPr>
        <w:t xml:space="preserve"> </w:t>
      </w:r>
      <w:r>
        <w:rPr>
          <w:sz w:val="24"/>
        </w:rPr>
        <w:t>сущности</w:t>
      </w:r>
      <w:r>
        <w:rPr>
          <w:spacing w:val="-9"/>
          <w:sz w:val="24"/>
        </w:rPr>
        <w:t xml:space="preserve"> </w:t>
      </w:r>
      <w:r>
        <w:rPr>
          <w:sz w:val="24"/>
        </w:rPr>
        <w:t>и</w:t>
      </w:r>
      <w:r>
        <w:rPr>
          <w:spacing w:val="-14"/>
          <w:sz w:val="24"/>
        </w:rPr>
        <w:t xml:space="preserve"> </w:t>
      </w:r>
      <w:r>
        <w:rPr>
          <w:sz w:val="24"/>
        </w:rPr>
        <w:t>структуры</w:t>
      </w:r>
      <w:r>
        <w:rPr>
          <w:spacing w:val="-15"/>
          <w:sz w:val="24"/>
        </w:rPr>
        <w:t xml:space="preserve"> </w:t>
      </w:r>
      <w:r>
        <w:rPr>
          <w:sz w:val="24"/>
        </w:rPr>
        <w:t>технологии</w:t>
      </w:r>
      <w:r>
        <w:rPr>
          <w:spacing w:val="-14"/>
          <w:sz w:val="24"/>
        </w:rPr>
        <w:t xml:space="preserve"> </w:t>
      </w:r>
      <w:r>
        <w:rPr>
          <w:sz w:val="24"/>
        </w:rPr>
        <w:t>неразрывно</w:t>
      </w:r>
      <w:r>
        <w:rPr>
          <w:spacing w:val="-12"/>
          <w:sz w:val="24"/>
        </w:rPr>
        <w:t xml:space="preserve"> </w:t>
      </w:r>
      <w:r>
        <w:rPr>
          <w:sz w:val="24"/>
        </w:rPr>
        <w:t>связано</w:t>
      </w:r>
      <w:r>
        <w:rPr>
          <w:spacing w:val="36"/>
          <w:sz w:val="24"/>
        </w:rPr>
        <w:t xml:space="preserve"> </w:t>
      </w:r>
      <w:r>
        <w:rPr>
          <w:sz w:val="24"/>
        </w:rPr>
        <w:t>с</w:t>
      </w:r>
      <w:r>
        <w:rPr>
          <w:spacing w:val="-14"/>
          <w:sz w:val="24"/>
        </w:rPr>
        <w:t xml:space="preserve"> </w:t>
      </w:r>
      <w:r>
        <w:rPr>
          <w:sz w:val="24"/>
        </w:rPr>
        <w:t>освоением</w:t>
      </w:r>
      <w:r>
        <w:rPr>
          <w:spacing w:val="-11"/>
          <w:sz w:val="24"/>
        </w:rPr>
        <w:t xml:space="preserve"> </w:t>
      </w:r>
      <w:r>
        <w:rPr>
          <w:sz w:val="24"/>
        </w:rPr>
        <w:t>процесса</w:t>
      </w:r>
      <w:r>
        <w:rPr>
          <w:spacing w:val="-14"/>
          <w:sz w:val="24"/>
        </w:rPr>
        <w:t xml:space="preserve"> </w:t>
      </w:r>
      <w:r>
        <w:rPr>
          <w:spacing w:val="-2"/>
          <w:sz w:val="24"/>
        </w:rPr>
        <w:t>познания</w:t>
      </w:r>
    </w:p>
    <w:p w:rsidR="00F24135" w:rsidRDefault="005E5ACB" w:rsidP="003E4757">
      <w:pPr>
        <w:pStyle w:val="a5"/>
        <w:numPr>
          <w:ilvl w:val="0"/>
          <w:numId w:val="169"/>
        </w:numPr>
        <w:tabs>
          <w:tab w:val="left" w:pos="321"/>
        </w:tabs>
        <w:ind w:left="321" w:hanging="180"/>
        <w:rPr>
          <w:sz w:val="24"/>
        </w:rPr>
      </w:pPr>
      <w:r>
        <w:rPr>
          <w:sz w:val="24"/>
        </w:rPr>
        <w:t>построения</w:t>
      </w:r>
      <w:r>
        <w:rPr>
          <w:spacing w:val="2"/>
          <w:sz w:val="24"/>
        </w:rPr>
        <w:t xml:space="preserve"> </w:t>
      </w:r>
      <w:r>
        <w:rPr>
          <w:sz w:val="24"/>
        </w:rPr>
        <w:t>и</w:t>
      </w:r>
      <w:r>
        <w:rPr>
          <w:spacing w:val="1"/>
          <w:sz w:val="24"/>
        </w:rPr>
        <w:t xml:space="preserve"> </w:t>
      </w:r>
      <w:r>
        <w:rPr>
          <w:sz w:val="24"/>
        </w:rPr>
        <w:t>анализа</w:t>
      </w:r>
      <w:r>
        <w:rPr>
          <w:spacing w:val="-5"/>
          <w:sz w:val="24"/>
        </w:rPr>
        <w:t xml:space="preserve"> </w:t>
      </w:r>
      <w:r>
        <w:rPr>
          <w:sz w:val="24"/>
        </w:rPr>
        <w:t>разнообразных</w:t>
      </w:r>
      <w:r>
        <w:rPr>
          <w:spacing w:val="2"/>
          <w:sz w:val="24"/>
        </w:rPr>
        <w:t xml:space="preserve"> </w:t>
      </w:r>
      <w:r>
        <w:rPr>
          <w:spacing w:val="-2"/>
          <w:sz w:val="24"/>
        </w:rPr>
        <w:t>моделей.</w:t>
      </w:r>
    </w:p>
    <w:p w:rsidR="00F24135" w:rsidRDefault="005E5ACB">
      <w:pPr>
        <w:pStyle w:val="a3"/>
        <w:ind w:left="849" w:firstLine="0"/>
      </w:pPr>
      <w:r>
        <w:t>Программа</w:t>
      </w:r>
      <w:r>
        <w:rPr>
          <w:spacing w:val="-3"/>
        </w:rPr>
        <w:t xml:space="preserve"> </w:t>
      </w:r>
      <w:r>
        <w:t>по предмету</w:t>
      </w:r>
      <w:r>
        <w:rPr>
          <w:spacing w:val="2"/>
        </w:rPr>
        <w:t xml:space="preserve"> </w:t>
      </w:r>
      <w:r>
        <w:t>«Труд</w:t>
      </w:r>
      <w:r>
        <w:rPr>
          <w:spacing w:val="-1"/>
        </w:rPr>
        <w:t xml:space="preserve"> </w:t>
      </w:r>
      <w:r>
        <w:t>(технология)»</w:t>
      </w:r>
      <w:r>
        <w:rPr>
          <w:spacing w:val="-6"/>
        </w:rPr>
        <w:t xml:space="preserve"> </w:t>
      </w:r>
      <w:r>
        <w:t>построена</w:t>
      </w:r>
      <w:r>
        <w:rPr>
          <w:spacing w:val="-4"/>
        </w:rPr>
        <w:t xml:space="preserve"> </w:t>
      </w:r>
      <w:r>
        <w:t>по модульному</w:t>
      </w:r>
      <w:r>
        <w:rPr>
          <w:spacing w:val="-4"/>
        </w:rPr>
        <w:t xml:space="preserve"> </w:t>
      </w:r>
      <w:r>
        <w:rPr>
          <w:spacing w:val="-2"/>
        </w:rPr>
        <w:t>принципу.</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Модульная программа по учебному предмету «Труд (технология)» состоит</w:t>
      </w:r>
      <w:r>
        <w:rPr>
          <w:spacing w:val="40"/>
        </w:rPr>
        <w:t xml:space="preserve"> </w:t>
      </w:r>
      <w:r>
        <w:t xml:space="preserve">из логически завершенных блоков (модулей) учебного материала, позволяющих достигнуть конкретных образовательных результатов, и предусматривает разные образовательные траектории ее </w:t>
      </w:r>
      <w:r>
        <w:rPr>
          <w:spacing w:val="-2"/>
        </w:rPr>
        <w:t>реализации.</w:t>
      </w:r>
    </w:p>
    <w:p w:rsidR="00F24135" w:rsidRDefault="005E5ACB">
      <w:pPr>
        <w:pStyle w:val="a3"/>
        <w:spacing w:before="1"/>
        <w:ind w:right="126"/>
        <w:jc w:val="right"/>
      </w:pPr>
      <w:r>
        <w:t>Модульная</w:t>
      </w:r>
      <w:r>
        <w:rPr>
          <w:spacing w:val="-3"/>
        </w:rPr>
        <w:t xml:space="preserve"> </w:t>
      </w:r>
      <w:r>
        <w:t>программа</w:t>
      </w:r>
      <w:r>
        <w:rPr>
          <w:spacing w:val="-2"/>
        </w:rPr>
        <w:t xml:space="preserve"> </w:t>
      </w:r>
      <w:r>
        <w:t>по учебному</w:t>
      </w:r>
      <w:r>
        <w:rPr>
          <w:spacing w:val="-7"/>
        </w:rPr>
        <w:t xml:space="preserve"> </w:t>
      </w:r>
      <w:r>
        <w:t>предмету</w:t>
      </w:r>
      <w:r>
        <w:rPr>
          <w:spacing w:val="-7"/>
        </w:rPr>
        <w:t xml:space="preserve"> </w:t>
      </w:r>
      <w:r>
        <w:t>«Труд (технология)»</w:t>
      </w:r>
      <w:r>
        <w:rPr>
          <w:spacing w:val="-10"/>
        </w:rPr>
        <w:t xml:space="preserve"> </w:t>
      </w:r>
      <w:r>
        <w:t>включает</w:t>
      </w:r>
      <w:r>
        <w:rPr>
          <w:spacing w:val="-3"/>
        </w:rPr>
        <w:t xml:space="preserve"> </w:t>
      </w:r>
      <w:r>
        <w:t>обязательные для</w:t>
      </w:r>
      <w:r>
        <w:rPr>
          <w:spacing w:val="-15"/>
        </w:rPr>
        <w:t xml:space="preserve"> </w:t>
      </w:r>
      <w:r>
        <w:t>изучения</w:t>
      </w:r>
      <w:r>
        <w:rPr>
          <w:spacing w:val="-15"/>
        </w:rPr>
        <w:t xml:space="preserve"> </w:t>
      </w:r>
      <w:r>
        <w:t>инвариантные</w:t>
      </w:r>
      <w:r>
        <w:rPr>
          <w:spacing w:val="-15"/>
        </w:rPr>
        <w:t xml:space="preserve"> </w:t>
      </w:r>
      <w:r>
        <w:t>модули,</w:t>
      </w:r>
      <w:r>
        <w:rPr>
          <w:spacing w:val="-15"/>
        </w:rPr>
        <w:t xml:space="preserve"> </w:t>
      </w:r>
      <w:r>
        <w:t>реализуемые</w:t>
      </w:r>
      <w:r>
        <w:rPr>
          <w:spacing w:val="-15"/>
        </w:rPr>
        <w:t xml:space="preserve"> </w:t>
      </w:r>
      <w:r>
        <w:t>в</w:t>
      </w:r>
      <w:r>
        <w:rPr>
          <w:spacing w:val="-15"/>
        </w:rPr>
        <w:t xml:space="preserve"> </w:t>
      </w:r>
      <w:r>
        <w:t>рамках</w:t>
      </w:r>
      <w:r>
        <w:rPr>
          <w:spacing w:val="-12"/>
        </w:rPr>
        <w:t xml:space="preserve"> </w:t>
      </w:r>
      <w:r>
        <w:t>отведенных</w:t>
      </w:r>
      <w:r>
        <w:rPr>
          <w:spacing w:val="-14"/>
        </w:rPr>
        <w:t xml:space="preserve"> </w:t>
      </w:r>
      <w:r>
        <w:t>на</w:t>
      </w:r>
      <w:r>
        <w:rPr>
          <w:spacing w:val="-13"/>
        </w:rPr>
        <w:t xml:space="preserve"> </w:t>
      </w:r>
      <w:r>
        <w:t>учебный</w:t>
      </w:r>
      <w:r>
        <w:rPr>
          <w:spacing w:val="-15"/>
        </w:rPr>
        <w:t xml:space="preserve"> </w:t>
      </w:r>
      <w:r>
        <w:t>предмет</w:t>
      </w:r>
      <w:r>
        <w:rPr>
          <w:spacing w:val="-15"/>
        </w:rPr>
        <w:t xml:space="preserve"> </w:t>
      </w:r>
      <w:r>
        <w:t>часов. В модульную программу по учебному</w:t>
      </w:r>
      <w:r>
        <w:rPr>
          <w:spacing w:val="-2"/>
        </w:rPr>
        <w:t xml:space="preserve"> </w:t>
      </w:r>
      <w:r>
        <w:t>предмету «Труд (технология)» могут быть включены вариативные</w:t>
      </w:r>
      <w:r>
        <w:rPr>
          <w:spacing w:val="80"/>
        </w:rPr>
        <w:t xml:space="preserve"> </w:t>
      </w:r>
      <w:r>
        <w:t>модули,</w:t>
      </w:r>
      <w:r>
        <w:rPr>
          <w:spacing w:val="80"/>
        </w:rPr>
        <w:t xml:space="preserve"> </w:t>
      </w:r>
      <w:r>
        <w:t>разработанные</w:t>
      </w:r>
      <w:r>
        <w:rPr>
          <w:spacing w:val="80"/>
        </w:rPr>
        <w:t xml:space="preserve"> </w:t>
      </w:r>
      <w:r>
        <w:t>по</w:t>
      </w:r>
      <w:r>
        <w:rPr>
          <w:spacing w:val="80"/>
        </w:rPr>
        <w:t xml:space="preserve"> </w:t>
      </w:r>
      <w:r>
        <w:t>запросу</w:t>
      </w:r>
      <w:r>
        <w:rPr>
          <w:spacing w:val="80"/>
        </w:rPr>
        <w:t xml:space="preserve"> </w:t>
      </w:r>
      <w:r>
        <w:t>участников</w:t>
      </w:r>
      <w:r>
        <w:rPr>
          <w:spacing w:val="80"/>
        </w:rPr>
        <w:t xml:space="preserve"> </w:t>
      </w:r>
      <w:r>
        <w:t>образовательных</w:t>
      </w:r>
      <w:r>
        <w:rPr>
          <w:spacing w:val="80"/>
        </w:rPr>
        <w:t xml:space="preserve"> </w:t>
      </w:r>
      <w:r>
        <w:t>отношений</w:t>
      </w:r>
      <w:r>
        <w:rPr>
          <w:spacing w:val="80"/>
        </w:rPr>
        <w:t xml:space="preserve"> </w:t>
      </w:r>
      <w:r>
        <w:t>в соответствии</w:t>
      </w:r>
      <w:r>
        <w:rPr>
          <w:spacing w:val="67"/>
        </w:rPr>
        <w:t xml:space="preserve"> </w:t>
      </w:r>
      <w:r>
        <w:t>с</w:t>
      </w:r>
      <w:r>
        <w:rPr>
          <w:spacing w:val="67"/>
        </w:rPr>
        <w:t xml:space="preserve"> </w:t>
      </w:r>
      <w:r>
        <w:t>этнокультурными</w:t>
      </w:r>
      <w:r>
        <w:rPr>
          <w:spacing w:val="71"/>
        </w:rPr>
        <w:t xml:space="preserve"> </w:t>
      </w:r>
      <w:r>
        <w:t>и</w:t>
      </w:r>
      <w:r>
        <w:rPr>
          <w:spacing w:val="69"/>
        </w:rPr>
        <w:t xml:space="preserve"> </w:t>
      </w:r>
      <w:r>
        <w:t>региональными</w:t>
      </w:r>
      <w:r>
        <w:rPr>
          <w:spacing w:val="70"/>
        </w:rPr>
        <w:t xml:space="preserve"> </w:t>
      </w:r>
      <w:r>
        <w:t>особенностями,</w:t>
      </w:r>
      <w:r>
        <w:rPr>
          <w:spacing w:val="71"/>
        </w:rPr>
        <w:t xml:space="preserve"> </w:t>
      </w:r>
      <w:r>
        <w:t>углубленным</w:t>
      </w:r>
      <w:r>
        <w:rPr>
          <w:spacing w:val="67"/>
        </w:rPr>
        <w:t xml:space="preserve"> </w:t>
      </w:r>
      <w:r>
        <w:rPr>
          <w:spacing w:val="-2"/>
        </w:rPr>
        <w:t>изучением</w:t>
      </w:r>
    </w:p>
    <w:p w:rsidR="00F24135" w:rsidRDefault="005E5ACB">
      <w:pPr>
        <w:pStyle w:val="a3"/>
        <w:ind w:firstLine="0"/>
        <w:jc w:val="left"/>
      </w:pPr>
      <w:r>
        <w:t>отдельных</w:t>
      </w:r>
      <w:r>
        <w:rPr>
          <w:spacing w:val="1"/>
        </w:rPr>
        <w:t xml:space="preserve"> </w:t>
      </w:r>
      <w:r>
        <w:t>тем</w:t>
      </w:r>
      <w:r>
        <w:rPr>
          <w:spacing w:val="-2"/>
        </w:rPr>
        <w:t xml:space="preserve"> </w:t>
      </w:r>
      <w:r>
        <w:t>инвариантных</w:t>
      </w:r>
      <w:r>
        <w:rPr>
          <w:spacing w:val="1"/>
        </w:rPr>
        <w:t xml:space="preserve"> </w:t>
      </w:r>
      <w:r>
        <w:rPr>
          <w:spacing w:val="-2"/>
        </w:rPr>
        <w:t>модулей.</w:t>
      </w:r>
    </w:p>
    <w:p w:rsidR="00F24135" w:rsidRDefault="005E5ACB">
      <w:pPr>
        <w:pStyle w:val="a3"/>
        <w:ind w:left="849" w:firstLine="0"/>
      </w:pPr>
      <w:r>
        <w:t>ИНВАРИАНТНЫЕ</w:t>
      </w:r>
      <w:r>
        <w:rPr>
          <w:spacing w:val="-8"/>
        </w:rPr>
        <w:t xml:space="preserve"> </w:t>
      </w:r>
      <w:r>
        <w:t>МОДУЛИ</w:t>
      </w:r>
      <w:r>
        <w:rPr>
          <w:spacing w:val="-4"/>
        </w:rPr>
        <w:t xml:space="preserve"> </w:t>
      </w:r>
      <w:r>
        <w:t>ПРОГРАММЫ</w:t>
      </w:r>
      <w:r>
        <w:rPr>
          <w:spacing w:val="-7"/>
        </w:rPr>
        <w:t xml:space="preserve"> </w:t>
      </w:r>
      <w:r>
        <w:t>ПО</w:t>
      </w:r>
      <w:r>
        <w:rPr>
          <w:spacing w:val="-7"/>
        </w:rPr>
        <w:t xml:space="preserve"> </w:t>
      </w:r>
      <w:r>
        <w:t>УЧЕБНОМУ</w:t>
      </w:r>
      <w:r>
        <w:rPr>
          <w:spacing w:val="-6"/>
        </w:rPr>
        <w:t xml:space="preserve"> </w:t>
      </w:r>
      <w:r>
        <w:rPr>
          <w:spacing w:val="-2"/>
        </w:rPr>
        <w:t>ПРЕДМЕТУ</w:t>
      </w:r>
    </w:p>
    <w:p w:rsidR="00F24135" w:rsidRDefault="005E5ACB">
      <w:pPr>
        <w:pStyle w:val="a3"/>
        <w:ind w:left="849" w:firstLine="0"/>
      </w:pPr>
      <w:r>
        <w:t>«ТРУД</w:t>
      </w:r>
      <w:r>
        <w:rPr>
          <w:spacing w:val="-4"/>
        </w:rPr>
        <w:t xml:space="preserve"> </w:t>
      </w:r>
      <w:r>
        <w:rPr>
          <w:spacing w:val="-2"/>
        </w:rPr>
        <w:t>(ТЕХНОЛОГИЯ)</w:t>
      </w:r>
    </w:p>
    <w:p w:rsidR="00F24135" w:rsidRDefault="005E5ACB">
      <w:pPr>
        <w:pStyle w:val="a3"/>
        <w:ind w:left="849" w:firstLine="0"/>
      </w:pPr>
      <w:r>
        <w:t>Модуль «Производство</w:t>
      </w:r>
      <w:r>
        <w:rPr>
          <w:spacing w:val="-5"/>
        </w:rPr>
        <w:t xml:space="preserve"> </w:t>
      </w:r>
      <w:r>
        <w:t>и</w:t>
      </w:r>
      <w:r>
        <w:rPr>
          <w:spacing w:val="-1"/>
        </w:rPr>
        <w:t xml:space="preserve"> </w:t>
      </w:r>
      <w:r>
        <w:rPr>
          <w:spacing w:val="-2"/>
        </w:rPr>
        <w:t>технологии»</w:t>
      </w:r>
    </w:p>
    <w:p w:rsidR="00F24135" w:rsidRDefault="005E5ACB">
      <w:pPr>
        <w:pStyle w:val="a3"/>
        <w:ind w:right="129"/>
      </w:pPr>
      <w:r>
        <w:t>Модуль «Производство и технологии»</w:t>
      </w:r>
      <w:r>
        <w:rPr>
          <w:spacing w:val="-5"/>
        </w:rPr>
        <w:t xml:space="preserve"> </w:t>
      </w:r>
      <w:r>
        <w:t>является общим по отношению</w:t>
      </w:r>
      <w:r>
        <w:rPr>
          <w:spacing w:val="40"/>
        </w:rPr>
        <w:t xml:space="preserve"> </w:t>
      </w:r>
      <w:r>
        <w:t>к другим модулям. Основные технологические понятия раскрываются в модуле</w:t>
      </w:r>
      <w:r>
        <w:rPr>
          <w:spacing w:val="40"/>
        </w:rPr>
        <w:t xml:space="preserve"> </w:t>
      </w:r>
      <w:r>
        <w:t>в системном виде, что позволяет осваивать их на практике в рамках других инвариантных и вариативных модулей.</w:t>
      </w:r>
    </w:p>
    <w:p w:rsidR="00F24135" w:rsidRDefault="005E5ACB">
      <w:pPr>
        <w:pStyle w:val="a3"/>
        <w:spacing w:before="1"/>
        <w:ind w:right="123"/>
      </w:pPr>
      <w:r>
        <w:t>Особенностью современной техносферы является распространение технологического подхода на когнитивную область. Объектом технологий становятся фундаментальные составляющие цифрового социума: данные, информация, знание. Трансформация данных в информацию</w:t>
      </w:r>
      <w:r>
        <w:rPr>
          <w:spacing w:val="-15"/>
        </w:rPr>
        <w:t xml:space="preserve"> </w:t>
      </w:r>
      <w:r>
        <w:t>и</w:t>
      </w:r>
      <w:r>
        <w:rPr>
          <w:spacing w:val="-15"/>
        </w:rPr>
        <w:t xml:space="preserve"> </w:t>
      </w:r>
      <w:r>
        <w:t>информации</w:t>
      </w:r>
      <w:r>
        <w:rPr>
          <w:spacing w:val="24"/>
        </w:rPr>
        <w:t xml:space="preserve"> </w:t>
      </w:r>
      <w:r>
        <w:t>в</w:t>
      </w:r>
      <w:r>
        <w:rPr>
          <w:spacing w:val="-15"/>
        </w:rPr>
        <w:t xml:space="preserve"> </w:t>
      </w:r>
      <w:r>
        <w:t>знание</w:t>
      </w:r>
      <w:r>
        <w:rPr>
          <w:spacing w:val="-15"/>
        </w:rPr>
        <w:t xml:space="preserve"> </w:t>
      </w:r>
      <w:r>
        <w:t>в</w:t>
      </w:r>
      <w:r>
        <w:rPr>
          <w:spacing w:val="-14"/>
        </w:rPr>
        <w:t xml:space="preserve"> </w:t>
      </w:r>
      <w:r>
        <w:t>условиях</w:t>
      </w:r>
      <w:r>
        <w:rPr>
          <w:spacing w:val="-13"/>
        </w:rPr>
        <w:t xml:space="preserve"> </w:t>
      </w:r>
      <w:r>
        <w:t>появления</w:t>
      </w:r>
      <w:r>
        <w:rPr>
          <w:spacing w:val="-13"/>
        </w:rPr>
        <w:t xml:space="preserve"> </w:t>
      </w:r>
      <w:r>
        <w:t>феномена</w:t>
      </w:r>
      <w:r>
        <w:rPr>
          <w:spacing w:val="-15"/>
        </w:rPr>
        <w:t xml:space="preserve"> </w:t>
      </w:r>
      <w:r>
        <w:t>«больших</w:t>
      </w:r>
      <w:r>
        <w:rPr>
          <w:spacing w:val="-12"/>
        </w:rPr>
        <w:t xml:space="preserve"> </w:t>
      </w:r>
      <w:r>
        <w:t>данных»</w:t>
      </w:r>
      <w:r>
        <w:rPr>
          <w:spacing w:val="-15"/>
        </w:rPr>
        <w:t xml:space="preserve"> </w:t>
      </w:r>
      <w:r>
        <w:t>является одной</w:t>
      </w:r>
      <w:r>
        <w:rPr>
          <w:spacing w:val="40"/>
        </w:rPr>
        <w:t xml:space="preserve"> </w:t>
      </w:r>
      <w:r>
        <w:t>из значимых и востребованных в профессиональной сфере технологий.</w:t>
      </w:r>
    </w:p>
    <w:p w:rsidR="00F24135" w:rsidRDefault="005E5ACB">
      <w:pPr>
        <w:pStyle w:val="a3"/>
        <w:ind w:right="124"/>
      </w:pPr>
      <w:r>
        <w:t>Освоение содержания модуля осуществляется на протяжении всего курса технологии на уровне основного общего образования. Содержание модуля построено на основе последовательного знакомства обучающихся</w:t>
      </w:r>
      <w:r>
        <w:rPr>
          <w:spacing w:val="40"/>
        </w:rPr>
        <w:t xml:space="preserve"> </w:t>
      </w:r>
      <w:r>
        <w:t>с технологическими процессами, техническими системами, материалами, производством и профессиональной деятельностью.</w:t>
      </w:r>
    </w:p>
    <w:p w:rsidR="00F24135" w:rsidRDefault="005E5ACB">
      <w:pPr>
        <w:pStyle w:val="a3"/>
        <w:ind w:left="849" w:firstLine="0"/>
      </w:pPr>
      <w:r>
        <w:t>Модуль</w:t>
      </w:r>
      <w:r>
        <w:rPr>
          <w:spacing w:val="-2"/>
        </w:rPr>
        <w:t xml:space="preserve"> </w:t>
      </w:r>
      <w:r>
        <w:t>«Технологии</w:t>
      </w:r>
      <w:r>
        <w:rPr>
          <w:spacing w:val="-7"/>
        </w:rPr>
        <w:t xml:space="preserve"> </w:t>
      </w:r>
      <w:r>
        <w:t>обработки</w:t>
      </w:r>
      <w:r>
        <w:rPr>
          <w:spacing w:val="-5"/>
        </w:rPr>
        <w:t xml:space="preserve"> </w:t>
      </w:r>
      <w:r>
        <w:t>материалов</w:t>
      </w:r>
      <w:r>
        <w:rPr>
          <w:spacing w:val="-6"/>
        </w:rPr>
        <w:t xml:space="preserve"> </w:t>
      </w:r>
      <w:r>
        <w:t>и</w:t>
      </w:r>
      <w:r>
        <w:rPr>
          <w:spacing w:val="-7"/>
        </w:rPr>
        <w:t xml:space="preserve"> </w:t>
      </w:r>
      <w:r>
        <w:t>пищевых</w:t>
      </w:r>
      <w:r>
        <w:rPr>
          <w:spacing w:val="-4"/>
        </w:rPr>
        <w:t xml:space="preserve"> </w:t>
      </w:r>
      <w:r>
        <w:rPr>
          <w:spacing w:val="-2"/>
        </w:rPr>
        <w:t>продуктов»</w:t>
      </w:r>
    </w:p>
    <w:p w:rsidR="00F24135" w:rsidRDefault="005E5ACB">
      <w:pPr>
        <w:pStyle w:val="a3"/>
        <w:ind w:right="123"/>
      </w:pPr>
      <w:r>
        <w:t>В модуле на конкретных примерах представлено освоение технологий обработки материалов по единой схеме: историко-культурное значение материала, экспериментальное изучение</w:t>
      </w:r>
      <w:r>
        <w:rPr>
          <w:spacing w:val="-2"/>
        </w:rPr>
        <w:t xml:space="preserve"> </w:t>
      </w:r>
      <w:r>
        <w:t>свойств</w:t>
      </w:r>
      <w:r>
        <w:rPr>
          <w:spacing w:val="-2"/>
        </w:rPr>
        <w:t xml:space="preserve"> </w:t>
      </w:r>
      <w:r>
        <w:t>материала,</w:t>
      </w:r>
      <w:r>
        <w:rPr>
          <w:spacing w:val="-4"/>
        </w:rPr>
        <w:t xml:space="preserve"> </w:t>
      </w:r>
      <w:r>
        <w:t>знакомство</w:t>
      </w:r>
      <w:r>
        <w:rPr>
          <w:spacing w:val="-3"/>
        </w:rPr>
        <w:t xml:space="preserve"> </w:t>
      </w:r>
      <w:r>
        <w:t>с</w:t>
      </w:r>
      <w:r>
        <w:rPr>
          <w:spacing w:val="-5"/>
        </w:rPr>
        <w:t xml:space="preserve"> </w:t>
      </w:r>
      <w:r>
        <w:t>инструментами,</w:t>
      </w:r>
      <w:r>
        <w:rPr>
          <w:spacing w:val="-4"/>
        </w:rPr>
        <w:t xml:space="preserve"> </w:t>
      </w:r>
      <w:r>
        <w:t>технологиями</w:t>
      </w:r>
      <w:r>
        <w:rPr>
          <w:spacing w:val="-4"/>
        </w:rPr>
        <w:t xml:space="preserve"> </w:t>
      </w:r>
      <w:r>
        <w:t>обработки,</w:t>
      </w:r>
      <w:r>
        <w:rPr>
          <w:spacing w:val="-4"/>
        </w:rPr>
        <w:t xml:space="preserve"> </w:t>
      </w:r>
      <w:r>
        <w:t>организация рабочего места, правила безопасного использования инструментов и приспособлений, экологические последствия использования материалов и применения технологий, а также характеризуются профессии, непосредственно связанные с получением и обработкой данных материалов.</w:t>
      </w:r>
      <w:r>
        <w:rPr>
          <w:spacing w:val="-2"/>
        </w:rPr>
        <w:t xml:space="preserve"> </w:t>
      </w:r>
      <w:r>
        <w:t>Изучение материалов и</w:t>
      </w:r>
      <w:r>
        <w:rPr>
          <w:spacing w:val="-1"/>
        </w:rPr>
        <w:t xml:space="preserve"> </w:t>
      </w:r>
      <w:r>
        <w:t>технологий предполагается</w:t>
      </w:r>
      <w:r>
        <w:rPr>
          <w:spacing w:val="-3"/>
        </w:rPr>
        <w:t xml:space="preserve"> </w:t>
      </w:r>
      <w:r>
        <w:t>в</w:t>
      </w:r>
      <w:r>
        <w:rPr>
          <w:spacing w:val="-2"/>
        </w:rPr>
        <w:t xml:space="preserve"> </w:t>
      </w:r>
      <w:r>
        <w:t>процессе</w:t>
      </w:r>
      <w:r>
        <w:rPr>
          <w:spacing w:val="-6"/>
        </w:rPr>
        <w:t xml:space="preserve"> </w:t>
      </w:r>
      <w:r>
        <w:t>выполнения учебного проекта, результатом которого будет продукт-изделие, изготовленный обучающимися. Модуль может быть представлен как проектный цикл по освоению технологии обработки материалов.</w:t>
      </w:r>
    </w:p>
    <w:p w:rsidR="00F24135" w:rsidRDefault="005E5ACB">
      <w:pPr>
        <w:pStyle w:val="a3"/>
        <w:spacing w:before="1"/>
        <w:ind w:left="849" w:firstLine="0"/>
      </w:pPr>
      <w:r>
        <w:t>Модуль</w:t>
      </w:r>
      <w:r>
        <w:rPr>
          <w:spacing w:val="-2"/>
        </w:rPr>
        <w:t xml:space="preserve"> </w:t>
      </w:r>
      <w:r>
        <w:t>«Компьютерная</w:t>
      </w:r>
      <w:r>
        <w:rPr>
          <w:spacing w:val="-8"/>
        </w:rPr>
        <w:t xml:space="preserve"> </w:t>
      </w:r>
      <w:r>
        <w:t>графика.</w:t>
      </w:r>
      <w:r>
        <w:rPr>
          <w:spacing w:val="-6"/>
        </w:rPr>
        <w:t xml:space="preserve"> </w:t>
      </w:r>
      <w:r>
        <w:rPr>
          <w:spacing w:val="-2"/>
        </w:rPr>
        <w:t>Черчение»</w:t>
      </w:r>
    </w:p>
    <w:p w:rsidR="00F24135" w:rsidRDefault="005E5ACB">
      <w:pPr>
        <w:pStyle w:val="a3"/>
        <w:ind w:right="126"/>
      </w:pPr>
      <w:r>
        <w:t>В рамках данного модуля обучающиеся знакомятся с основными видами</w:t>
      </w:r>
      <w:r>
        <w:rPr>
          <w:spacing w:val="40"/>
        </w:rPr>
        <w:t xml:space="preserve"> </w:t>
      </w:r>
      <w:r>
        <w:t>и областями применения графической информации, с различными типами графических изображений и их элементами, учатся применять чертежные инструменты, читать и выполнять чертежи на бумажном носителе с соблюдением основных правил, знакомятся с инструментами и условными графическими</w:t>
      </w:r>
      <w:r>
        <w:rPr>
          <w:spacing w:val="-1"/>
        </w:rPr>
        <w:t xml:space="preserve"> </w:t>
      </w:r>
      <w:r>
        <w:t>обозначениями</w:t>
      </w:r>
      <w:r>
        <w:rPr>
          <w:spacing w:val="-2"/>
        </w:rPr>
        <w:t xml:space="preserve"> </w:t>
      </w:r>
      <w:r>
        <w:t>графических редакторов, учатся создавать с</w:t>
      </w:r>
      <w:r>
        <w:rPr>
          <w:spacing w:val="-2"/>
        </w:rPr>
        <w:t xml:space="preserve"> </w:t>
      </w:r>
      <w:r>
        <w:t>их</w:t>
      </w:r>
      <w:r>
        <w:rPr>
          <w:spacing w:val="-2"/>
        </w:rPr>
        <w:t xml:space="preserve"> </w:t>
      </w:r>
      <w:r>
        <w:t>помощью</w:t>
      </w:r>
      <w:r>
        <w:rPr>
          <w:spacing w:val="-2"/>
        </w:rPr>
        <w:t xml:space="preserve"> </w:t>
      </w:r>
      <w:r>
        <w:t>тексты</w:t>
      </w:r>
      <w:r>
        <w:rPr>
          <w:spacing w:val="40"/>
        </w:rPr>
        <w:t xml:space="preserve"> </w:t>
      </w:r>
      <w:r>
        <w:t>и рисунки, знакомятся с видами конструкторской документации и графических моделей, овладевают навыками чтения, выполнения и оформления сборочных чертежей, ручными и автоматизированными</w:t>
      </w:r>
      <w:r>
        <w:rPr>
          <w:spacing w:val="-8"/>
        </w:rPr>
        <w:t xml:space="preserve"> </w:t>
      </w:r>
      <w:r>
        <w:t>способами</w:t>
      </w:r>
      <w:r>
        <w:rPr>
          <w:spacing w:val="-6"/>
        </w:rPr>
        <w:t xml:space="preserve"> </w:t>
      </w:r>
      <w:r>
        <w:t>подготовки</w:t>
      </w:r>
      <w:r>
        <w:rPr>
          <w:spacing w:val="-7"/>
        </w:rPr>
        <w:t xml:space="preserve"> </w:t>
      </w:r>
      <w:r>
        <w:t>чертежей,</w:t>
      </w:r>
      <w:r>
        <w:rPr>
          <w:spacing w:val="-9"/>
        </w:rPr>
        <w:t xml:space="preserve"> </w:t>
      </w:r>
      <w:r>
        <w:t>эскизов</w:t>
      </w:r>
      <w:r>
        <w:rPr>
          <w:spacing w:val="-7"/>
        </w:rPr>
        <w:t xml:space="preserve"> </w:t>
      </w:r>
      <w:r>
        <w:t>и</w:t>
      </w:r>
      <w:r>
        <w:rPr>
          <w:spacing w:val="-8"/>
        </w:rPr>
        <w:t xml:space="preserve"> </w:t>
      </w:r>
      <w:r>
        <w:t>технических</w:t>
      </w:r>
      <w:r>
        <w:rPr>
          <w:spacing w:val="-5"/>
        </w:rPr>
        <w:t xml:space="preserve"> </w:t>
      </w:r>
      <w:r>
        <w:t>рисунков</w:t>
      </w:r>
      <w:r>
        <w:rPr>
          <w:spacing w:val="-4"/>
        </w:rPr>
        <w:t xml:space="preserve"> </w:t>
      </w:r>
      <w:r>
        <w:t>деталей, осуществления расчетов по чертежам.</w:t>
      </w:r>
    </w:p>
    <w:p w:rsidR="00F24135" w:rsidRDefault="005E5ACB">
      <w:pPr>
        <w:pStyle w:val="a3"/>
        <w:ind w:right="126"/>
      </w:pPr>
      <w:r>
        <w:t>Приобретаемые в модуле знания и умения необходимы для создания</w:t>
      </w:r>
      <w:r>
        <w:rPr>
          <w:spacing w:val="40"/>
        </w:rPr>
        <w:t xml:space="preserve"> </w:t>
      </w:r>
      <w:r>
        <w:t>и освоения новых технологий, а также продуктов техносферы и направлены</w:t>
      </w:r>
      <w:r>
        <w:rPr>
          <w:spacing w:val="40"/>
        </w:rPr>
        <w:t xml:space="preserve"> </w:t>
      </w:r>
      <w:r>
        <w:t>на решение задачи укрепления кадрового потенциала российского</w:t>
      </w:r>
      <w:r>
        <w:rPr>
          <w:spacing w:val="40"/>
        </w:rPr>
        <w:t xml:space="preserve"> </w:t>
      </w:r>
      <w:r>
        <w:t>производства.</w:t>
      </w:r>
    </w:p>
    <w:p w:rsidR="00F24135" w:rsidRDefault="005E5ACB">
      <w:pPr>
        <w:pStyle w:val="a3"/>
        <w:spacing w:before="1"/>
        <w:ind w:right="129"/>
      </w:pPr>
      <w:r>
        <w:t>Содержание модуля «Компьютерная графика. Черчение» может быть представлено в том числе и отдельными темами или блоками в других модулях. Ориентиром в данном случае будут планируемые предметные результаты за год обучения.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Модуль</w:t>
      </w:r>
      <w:r>
        <w:rPr>
          <w:spacing w:val="-2"/>
        </w:rPr>
        <w:t xml:space="preserve"> «Робототехника»</w:t>
      </w:r>
    </w:p>
    <w:p w:rsidR="00F24135" w:rsidRDefault="005E5ACB">
      <w:pPr>
        <w:pStyle w:val="a3"/>
        <w:ind w:right="126"/>
      </w:pPr>
      <w:r>
        <w:t>В модуле наиболее полно реализуется идея конвергенции материальных</w:t>
      </w:r>
      <w:r>
        <w:rPr>
          <w:spacing w:val="40"/>
        </w:rPr>
        <w:t xml:space="preserve"> </w:t>
      </w:r>
      <w:r>
        <w:t>и информационных технологий. Значимость данного модуля заключается в том, что при его освоении формируются навыки работы с когнитивной составляющей (действиями, операциями</w:t>
      </w:r>
      <w:r>
        <w:rPr>
          <w:spacing w:val="-1"/>
        </w:rPr>
        <w:t xml:space="preserve"> </w:t>
      </w:r>
      <w:r>
        <w:t xml:space="preserve">и </w:t>
      </w:r>
      <w:r>
        <w:rPr>
          <w:spacing w:val="-2"/>
        </w:rPr>
        <w:t>этапами).</w:t>
      </w:r>
    </w:p>
    <w:p w:rsidR="00F24135" w:rsidRDefault="005E5ACB">
      <w:pPr>
        <w:pStyle w:val="a3"/>
        <w:spacing w:before="1"/>
        <w:ind w:right="125"/>
      </w:pPr>
      <w:r>
        <w:t>Модуль «Робототехника» позволяет в процессе конструирования, создания действующих моделей роботов интегрировать знания о технике и технических устройствах, электронике, программировании, фундаментальные знания, полученные в рамках учебных предметов, а также дополнительного образования</w:t>
      </w:r>
      <w:r>
        <w:rPr>
          <w:spacing w:val="40"/>
        </w:rPr>
        <w:t xml:space="preserve"> </w:t>
      </w:r>
      <w:r>
        <w:t>и самообразования.</w:t>
      </w:r>
    </w:p>
    <w:p w:rsidR="00F24135" w:rsidRDefault="005E5ACB">
      <w:pPr>
        <w:pStyle w:val="a3"/>
        <w:ind w:left="849" w:firstLine="0"/>
      </w:pPr>
      <w:r>
        <w:t>Модуль «3D-моделирование,</w:t>
      </w:r>
      <w:r>
        <w:rPr>
          <w:spacing w:val="-4"/>
        </w:rPr>
        <w:t xml:space="preserve"> </w:t>
      </w:r>
      <w:r>
        <w:t>прототипирование,</w:t>
      </w:r>
      <w:r>
        <w:rPr>
          <w:spacing w:val="-3"/>
        </w:rPr>
        <w:t xml:space="preserve"> </w:t>
      </w:r>
      <w:r>
        <w:rPr>
          <w:spacing w:val="-2"/>
        </w:rPr>
        <w:t>макетирование»</w:t>
      </w:r>
    </w:p>
    <w:p w:rsidR="00F24135" w:rsidRDefault="005E5ACB">
      <w:pPr>
        <w:pStyle w:val="a3"/>
        <w:ind w:right="122"/>
      </w:pPr>
      <w:r>
        <w:t>Модуль в значительной мере нацелен на реализацию основного методического принципа модульного курса технологии: освоение технологии идет неразрывно</w:t>
      </w:r>
      <w:r>
        <w:rPr>
          <w:spacing w:val="40"/>
        </w:rPr>
        <w:t xml:space="preserve"> </w:t>
      </w:r>
      <w:r>
        <w:t>с освоением методологии познания, основой которого является моделирование. При этом связь технологии с процессом познания носит двусторонний характер: анализ модели позволяет выделить составляющие ее элементы и открывает возможность использовать технологический подход при построении моделей, необходимых для познания объекта. Модуль играет важную роль в формировании знаний и умений, необходимых для проектирования и усовершенствования продуктов (предметов), освоения и создания технологий.</w:t>
      </w:r>
    </w:p>
    <w:p w:rsidR="00F24135" w:rsidRDefault="00F24135">
      <w:pPr>
        <w:pStyle w:val="a3"/>
        <w:spacing w:before="1"/>
        <w:ind w:left="0" w:firstLine="0"/>
        <w:jc w:val="left"/>
      </w:pPr>
    </w:p>
    <w:p w:rsidR="00F24135" w:rsidRDefault="005E5ACB">
      <w:pPr>
        <w:pStyle w:val="a3"/>
        <w:ind w:left="849" w:firstLine="0"/>
      </w:pPr>
      <w:r>
        <w:t>ПРИМЕРЫ</w:t>
      </w:r>
      <w:r>
        <w:rPr>
          <w:spacing w:val="31"/>
        </w:rPr>
        <w:t xml:space="preserve"> </w:t>
      </w:r>
      <w:r>
        <w:t>ВАРИАТИВНЫХ</w:t>
      </w:r>
      <w:r>
        <w:rPr>
          <w:spacing w:val="34"/>
        </w:rPr>
        <w:t xml:space="preserve"> </w:t>
      </w:r>
      <w:r>
        <w:t>МОДУЛЕЙ</w:t>
      </w:r>
      <w:r>
        <w:rPr>
          <w:spacing w:val="34"/>
        </w:rPr>
        <w:t xml:space="preserve"> </w:t>
      </w:r>
      <w:r>
        <w:t>ПРОГРАММЫ</w:t>
      </w:r>
      <w:r>
        <w:rPr>
          <w:spacing w:val="30"/>
        </w:rPr>
        <w:t xml:space="preserve"> </w:t>
      </w:r>
      <w:r>
        <w:t>ПО</w:t>
      </w:r>
      <w:r>
        <w:rPr>
          <w:spacing w:val="31"/>
        </w:rPr>
        <w:t xml:space="preserve"> </w:t>
      </w:r>
      <w:r>
        <w:t>УЧЕБНОМУ</w:t>
      </w:r>
      <w:r>
        <w:rPr>
          <w:spacing w:val="33"/>
        </w:rPr>
        <w:t xml:space="preserve"> </w:t>
      </w:r>
      <w:r>
        <w:rPr>
          <w:spacing w:val="-2"/>
        </w:rPr>
        <w:t>ПРЕДМЕТУ</w:t>
      </w:r>
    </w:p>
    <w:p w:rsidR="00F24135" w:rsidRDefault="005E5ACB">
      <w:pPr>
        <w:pStyle w:val="a3"/>
        <w:ind w:firstLine="0"/>
        <w:jc w:val="left"/>
      </w:pPr>
      <w:r>
        <w:t>«ТРУД</w:t>
      </w:r>
      <w:r>
        <w:rPr>
          <w:spacing w:val="-4"/>
        </w:rPr>
        <w:t xml:space="preserve"> </w:t>
      </w:r>
      <w:r>
        <w:rPr>
          <w:spacing w:val="-2"/>
        </w:rPr>
        <w:t>(ТЕХНОЛОГИЯ)»</w:t>
      </w:r>
    </w:p>
    <w:p w:rsidR="00F24135" w:rsidRDefault="005E5ACB">
      <w:pPr>
        <w:pStyle w:val="a3"/>
        <w:ind w:left="849" w:firstLine="0"/>
      </w:pPr>
      <w:r>
        <w:t>Модуль</w:t>
      </w:r>
      <w:r>
        <w:rPr>
          <w:spacing w:val="-4"/>
        </w:rPr>
        <w:t xml:space="preserve"> </w:t>
      </w:r>
      <w:r>
        <w:t>«Автоматизированные</w:t>
      </w:r>
      <w:r>
        <w:rPr>
          <w:spacing w:val="-5"/>
        </w:rPr>
        <w:t xml:space="preserve"> </w:t>
      </w:r>
      <w:r>
        <w:rPr>
          <w:spacing w:val="-2"/>
        </w:rPr>
        <w:t>системы»</w:t>
      </w:r>
    </w:p>
    <w:p w:rsidR="00F24135" w:rsidRDefault="005E5ACB">
      <w:pPr>
        <w:pStyle w:val="a3"/>
        <w:ind w:right="126"/>
      </w:pPr>
      <w:r>
        <w:t>Модуль знакомит обучающихся с автоматизацией технологических процессов на производстве</w:t>
      </w:r>
      <w:r>
        <w:rPr>
          <w:spacing w:val="-3"/>
        </w:rPr>
        <w:t xml:space="preserve"> </w:t>
      </w:r>
      <w:r>
        <w:t>и в</w:t>
      </w:r>
      <w:r>
        <w:rPr>
          <w:spacing w:val="-2"/>
        </w:rPr>
        <w:t xml:space="preserve"> </w:t>
      </w:r>
      <w:r>
        <w:t>быту. Акцент сделан на изучение</w:t>
      </w:r>
      <w:r>
        <w:rPr>
          <w:spacing w:val="-1"/>
        </w:rPr>
        <w:t xml:space="preserve"> </w:t>
      </w:r>
      <w:r>
        <w:t>принципов</w:t>
      </w:r>
      <w:r>
        <w:rPr>
          <w:spacing w:val="-1"/>
        </w:rPr>
        <w:t xml:space="preserve"> </w:t>
      </w:r>
      <w:r>
        <w:t>управления автоматизированными системами и их практической реализации на примере простых технических систем. В результате освоения модуля обучающиеся разрабатывают индивидуальный или групповой проект, имитирующий работу автоматизированной системы (например, системы управления электродвигателем, освещением в помещении и прочее).</w:t>
      </w:r>
    </w:p>
    <w:p w:rsidR="00F24135" w:rsidRDefault="005E5ACB">
      <w:pPr>
        <w:pStyle w:val="a3"/>
        <w:ind w:left="849" w:firstLine="0"/>
      </w:pPr>
      <w:r>
        <w:t>Модули</w:t>
      </w:r>
      <w:r>
        <w:rPr>
          <w:spacing w:val="-3"/>
        </w:rPr>
        <w:t xml:space="preserve"> </w:t>
      </w:r>
      <w:r>
        <w:t>«Животноводство»</w:t>
      </w:r>
      <w:r>
        <w:rPr>
          <w:spacing w:val="-11"/>
        </w:rPr>
        <w:t xml:space="preserve"> </w:t>
      </w:r>
      <w:r>
        <w:t xml:space="preserve">и </w:t>
      </w:r>
      <w:r>
        <w:rPr>
          <w:spacing w:val="-2"/>
        </w:rPr>
        <w:t>«Растениеводство»</w:t>
      </w:r>
    </w:p>
    <w:p w:rsidR="00F24135" w:rsidRDefault="005E5ACB">
      <w:pPr>
        <w:pStyle w:val="a3"/>
        <w:spacing w:before="1"/>
        <w:ind w:right="125"/>
      </w:pPr>
      <w:r>
        <w:t>Модули знакомят обучающихся с традиционными и современными технологиями в сельскохозяйственной сфере, направленными на природные объекты, имеющие свои биологические циклы.</w:t>
      </w:r>
    </w:p>
    <w:p w:rsidR="00F24135" w:rsidRDefault="005E5ACB">
      <w:pPr>
        <w:pStyle w:val="a3"/>
        <w:ind w:right="130"/>
      </w:pPr>
      <w:r>
        <w:t>В программе по учебному предмету «Труд (технология)» осуществляется реализация межпредметных связей:</w:t>
      </w:r>
    </w:p>
    <w:p w:rsidR="00F24135" w:rsidRDefault="005E5ACB">
      <w:pPr>
        <w:pStyle w:val="a3"/>
        <w:ind w:right="126"/>
      </w:pPr>
      <w:r>
        <w:t>с</w:t>
      </w:r>
      <w:r>
        <w:rPr>
          <w:spacing w:val="-2"/>
        </w:rPr>
        <w:t xml:space="preserve"> </w:t>
      </w:r>
      <w:r>
        <w:t>алгеброй</w:t>
      </w:r>
      <w:r>
        <w:rPr>
          <w:spacing w:val="-1"/>
        </w:rPr>
        <w:t xml:space="preserve"> </w:t>
      </w:r>
      <w:r>
        <w:t>и геометрией</w:t>
      </w:r>
      <w:r>
        <w:rPr>
          <w:spacing w:val="-1"/>
        </w:rPr>
        <w:t xml:space="preserve"> </w:t>
      </w:r>
      <w:r>
        <w:t>при изучении модулей «Компьютерная</w:t>
      </w:r>
      <w:r>
        <w:rPr>
          <w:spacing w:val="-1"/>
        </w:rPr>
        <w:t xml:space="preserve"> </w:t>
      </w:r>
      <w:r>
        <w:t>графика.</w:t>
      </w:r>
      <w:r>
        <w:rPr>
          <w:spacing w:val="-1"/>
        </w:rPr>
        <w:t xml:space="preserve"> </w:t>
      </w:r>
      <w:r>
        <w:t>Черчение», «3D-моделирование, прототипирование, макетирование», «Технологии обработки материалов и пищевых продуктов»; с химией при освоении разделов, связанных с технологиями химической</w:t>
      </w:r>
    </w:p>
    <w:p w:rsidR="00F24135" w:rsidRDefault="005E5ACB">
      <w:pPr>
        <w:pStyle w:val="a3"/>
        <w:ind w:right="128"/>
      </w:pPr>
      <w:r>
        <w:t>промышленности в инвариантных модулях; с биологией при изучении современных биотехнологий в инвариантных</w:t>
      </w:r>
    </w:p>
    <w:p w:rsidR="00F24135" w:rsidRDefault="005E5ACB">
      <w:pPr>
        <w:pStyle w:val="a3"/>
        <w:tabs>
          <w:tab w:val="left" w:pos="3283"/>
          <w:tab w:val="left" w:pos="4721"/>
          <w:tab w:val="left" w:pos="9203"/>
        </w:tabs>
        <w:ind w:left="849" w:firstLine="0"/>
      </w:pPr>
      <w:r>
        <w:t>модулях</w:t>
      </w:r>
      <w:r>
        <w:rPr>
          <w:spacing w:val="71"/>
        </w:rPr>
        <w:t xml:space="preserve">    </w:t>
      </w:r>
      <w:r>
        <w:rPr>
          <w:spacing w:val="-10"/>
        </w:rPr>
        <w:t>и</w:t>
      </w:r>
      <w:r>
        <w:tab/>
      </w:r>
      <w:r>
        <w:rPr>
          <w:spacing w:val="-5"/>
        </w:rPr>
        <w:t>при</w:t>
      </w:r>
      <w:r>
        <w:tab/>
        <w:t>освоении</w:t>
      </w:r>
      <w:r>
        <w:rPr>
          <w:spacing w:val="71"/>
        </w:rPr>
        <w:t xml:space="preserve">    </w:t>
      </w:r>
      <w:r>
        <w:rPr>
          <w:spacing w:val="-2"/>
        </w:rPr>
        <w:t>вариативных</w:t>
      </w:r>
      <w:r>
        <w:tab/>
      </w:r>
      <w:r>
        <w:rPr>
          <w:spacing w:val="-2"/>
        </w:rPr>
        <w:t>модулей</w:t>
      </w:r>
    </w:p>
    <w:p w:rsidR="00F24135" w:rsidRDefault="005E5ACB">
      <w:pPr>
        <w:pStyle w:val="a3"/>
        <w:ind w:left="640" w:firstLine="0"/>
        <w:jc w:val="left"/>
      </w:pPr>
      <w:r>
        <w:rPr>
          <w:spacing w:val="-2"/>
        </w:rPr>
        <w:t>«Растениеводство»</w:t>
      </w:r>
    </w:p>
    <w:p w:rsidR="00F24135" w:rsidRDefault="005E5ACB">
      <w:pPr>
        <w:pStyle w:val="a3"/>
        <w:ind w:left="849" w:firstLine="0"/>
        <w:jc w:val="left"/>
      </w:pPr>
      <w:r>
        <w:t>и</w:t>
      </w:r>
      <w:r>
        <w:rPr>
          <w:spacing w:val="59"/>
        </w:rPr>
        <w:t xml:space="preserve"> </w:t>
      </w:r>
      <w:r>
        <w:t>«Животноводство»;</w:t>
      </w:r>
      <w:r>
        <w:rPr>
          <w:spacing w:val="56"/>
        </w:rPr>
        <w:t xml:space="preserve"> </w:t>
      </w:r>
      <w:r>
        <w:t>с</w:t>
      </w:r>
      <w:r>
        <w:rPr>
          <w:spacing w:val="52"/>
        </w:rPr>
        <w:t xml:space="preserve"> </w:t>
      </w:r>
      <w:r>
        <w:t>физикой</w:t>
      </w:r>
      <w:r>
        <w:rPr>
          <w:spacing w:val="55"/>
        </w:rPr>
        <w:t xml:space="preserve"> </w:t>
      </w:r>
      <w:r>
        <w:t>при</w:t>
      </w:r>
      <w:r>
        <w:rPr>
          <w:spacing w:val="57"/>
        </w:rPr>
        <w:t xml:space="preserve"> </w:t>
      </w:r>
      <w:r>
        <w:t>освоении</w:t>
      </w:r>
      <w:r>
        <w:rPr>
          <w:spacing w:val="55"/>
        </w:rPr>
        <w:t xml:space="preserve"> </w:t>
      </w:r>
      <w:r>
        <w:t>моделей</w:t>
      </w:r>
      <w:r>
        <w:rPr>
          <w:spacing w:val="53"/>
        </w:rPr>
        <w:t xml:space="preserve"> </w:t>
      </w:r>
      <w:r>
        <w:t>машин</w:t>
      </w:r>
      <w:r>
        <w:rPr>
          <w:spacing w:val="55"/>
        </w:rPr>
        <w:t xml:space="preserve"> </w:t>
      </w:r>
      <w:r>
        <w:t>и</w:t>
      </w:r>
      <w:r>
        <w:rPr>
          <w:spacing w:val="52"/>
        </w:rPr>
        <w:t xml:space="preserve"> </w:t>
      </w:r>
      <w:r>
        <w:t>механизмов,</w:t>
      </w:r>
      <w:r>
        <w:rPr>
          <w:spacing w:val="54"/>
        </w:rPr>
        <w:t xml:space="preserve"> </w:t>
      </w:r>
      <w:r>
        <w:rPr>
          <w:spacing w:val="-2"/>
        </w:rPr>
        <w:t>модуля</w:t>
      </w:r>
    </w:p>
    <w:p w:rsidR="00F24135" w:rsidRDefault="005E5ACB">
      <w:pPr>
        <w:pStyle w:val="a3"/>
        <w:ind w:firstLine="0"/>
        <w:jc w:val="left"/>
      </w:pPr>
      <w:r>
        <w:t>«Робототехника»,</w:t>
      </w:r>
      <w:r>
        <w:rPr>
          <w:spacing w:val="-4"/>
        </w:rPr>
        <w:t xml:space="preserve"> </w:t>
      </w:r>
      <w:r>
        <w:t>«3D-моделирование,</w:t>
      </w:r>
      <w:r>
        <w:rPr>
          <w:spacing w:val="-8"/>
        </w:rPr>
        <w:t xml:space="preserve"> </w:t>
      </w:r>
      <w:r>
        <w:t>прототипирование,</w:t>
      </w:r>
      <w:r>
        <w:rPr>
          <w:spacing w:val="-7"/>
        </w:rPr>
        <w:t xml:space="preserve"> </w:t>
      </w:r>
      <w:r>
        <w:rPr>
          <w:spacing w:val="-2"/>
        </w:rPr>
        <w:t>макетирование»,</w:t>
      </w:r>
    </w:p>
    <w:p w:rsidR="00F24135" w:rsidRDefault="005E5ACB">
      <w:pPr>
        <w:pStyle w:val="a3"/>
        <w:ind w:right="129"/>
      </w:pPr>
      <w:r>
        <w:t>«Технологии обработки материалов и пищевых продуктов»; с информатикой и информационно-коммуникационными технологиями</w:t>
      </w:r>
    </w:p>
    <w:p w:rsidR="00F24135" w:rsidRDefault="005E5ACB">
      <w:pPr>
        <w:pStyle w:val="a3"/>
        <w:ind w:right="125"/>
      </w:pPr>
      <w:r>
        <w:t>при освоении в инвариантных и вариативных модулях информационных процессов сбора, хранения, преобразования и передачи информации, протекающих</w:t>
      </w:r>
      <w:r>
        <w:rPr>
          <w:spacing w:val="40"/>
        </w:rPr>
        <w:t xml:space="preserve"> </w:t>
      </w:r>
      <w:r>
        <w:t>в технических системах, использовании программных сервисов; с историей и искусством при освоении элементов промышленной эстетики,</w:t>
      </w:r>
    </w:p>
    <w:p w:rsidR="00F24135" w:rsidRDefault="005E5ACB">
      <w:pPr>
        <w:pStyle w:val="a3"/>
        <w:spacing w:before="1"/>
        <w:ind w:right="129"/>
      </w:pPr>
      <w:r>
        <w:t>народных ремесел в инвариантном модуле «Производство и технологии»; с обществознанием при освоении тем в инвариантном модуле «Производство</w:t>
      </w:r>
    </w:p>
    <w:p w:rsidR="00F24135" w:rsidRDefault="005E5ACB">
      <w:pPr>
        <w:pStyle w:val="a3"/>
        <w:ind w:left="849" w:firstLine="0"/>
      </w:pPr>
      <w:r>
        <w:t>и</w:t>
      </w:r>
      <w:r>
        <w:rPr>
          <w:spacing w:val="1"/>
        </w:rPr>
        <w:t xml:space="preserve"> </w:t>
      </w:r>
      <w:r>
        <w:rPr>
          <w:spacing w:val="-2"/>
        </w:rPr>
        <w:t>технологии».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Общее</w:t>
      </w:r>
      <w:r>
        <w:rPr>
          <w:spacing w:val="-7"/>
        </w:rPr>
        <w:t xml:space="preserve"> </w:t>
      </w:r>
      <w:r>
        <w:t>число</w:t>
      </w:r>
      <w:r>
        <w:rPr>
          <w:spacing w:val="-4"/>
        </w:rPr>
        <w:t xml:space="preserve"> </w:t>
      </w:r>
      <w:r>
        <w:t>часов,</w:t>
      </w:r>
      <w:r>
        <w:rPr>
          <w:spacing w:val="-2"/>
        </w:rPr>
        <w:t xml:space="preserve"> </w:t>
      </w:r>
      <w:r>
        <w:t>рекомендованных</w:t>
      </w:r>
      <w:r>
        <w:rPr>
          <w:spacing w:val="3"/>
        </w:rPr>
        <w:t xml:space="preserve"> </w:t>
      </w:r>
      <w:r>
        <w:t>для</w:t>
      </w:r>
      <w:r>
        <w:rPr>
          <w:spacing w:val="-4"/>
        </w:rPr>
        <w:t xml:space="preserve"> </w:t>
      </w:r>
      <w:r>
        <w:t>изучения</w:t>
      </w:r>
      <w:r>
        <w:rPr>
          <w:spacing w:val="1"/>
        </w:rPr>
        <w:t xml:space="preserve"> </w:t>
      </w:r>
      <w:r>
        <w:t>технологии,</w:t>
      </w:r>
      <w:r>
        <w:rPr>
          <w:spacing w:val="-1"/>
        </w:rPr>
        <w:t xml:space="preserve"> </w:t>
      </w:r>
      <w:r>
        <w:t>–</w:t>
      </w:r>
      <w:r>
        <w:rPr>
          <w:spacing w:val="-2"/>
        </w:rPr>
        <w:t xml:space="preserve"> </w:t>
      </w:r>
      <w:r>
        <w:t>272</w:t>
      </w:r>
      <w:r>
        <w:rPr>
          <w:spacing w:val="-4"/>
        </w:rPr>
        <w:t xml:space="preserve"> </w:t>
      </w:r>
      <w:r>
        <w:rPr>
          <w:spacing w:val="-2"/>
        </w:rPr>
        <w:t>часа:</w:t>
      </w:r>
    </w:p>
    <w:p w:rsidR="00F24135" w:rsidRDefault="005E5ACB">
      <w:pPr>
        <w:pStyle w:val="a3"/>
        <w:ind w:right="128"/>
      </w:pPr>
      <w:r>
        <w:t>в</w:t>
      </w:r>
      <w:r>
        <w:rPr>
          <w:spacing w:val="-3"/>
        </w:rPr>
        <w:t xml:space="preserve"> </w:t>
      </w:r>
      <w:r>
        <w:t>5</w:t>
      </w:r>
      <w:r>
        <w:rPr>
          <w:spacing w:val="-7"/>
        </w:rPr>
        <w:t xml:space="preserve"> </w:t>
      </w:r>
      <w:r>
        <w:t>классе</w:t>
      </w:r>
      <w:r>
        <w:rPr>
          <w:spacing w:val="-5"/>
        </w:rPr>
        <w:t xml:space="preserve"> </w:t>
      </w:r>
      <w:r>
        <w:t>–</w:t>
      </w:r>
      <w:r>
        <w:rPr>
          <w:spacing w:val="-5"/>
        </w:rPr>
        <w:t xml:space="preserve"> </w:t>
      </w:r>
      <w:r>
        <w:t>68</w:t>
      </w:r>
      <w:r>
        <w:rPr>
          <w:spacing w:val="-2"/>
        </w:rPr>
        <w:t xml:space="preserve"> </w:t>
      </w:r>
      <w:r>
        <w:t>часов</w:t>
      </w:r>
      <w:r>
        <w:rPr>
          <w:spacing w:val="-2"/>
        </w:rPr>
        <w:t xml:space="preserve"> </w:t>
      </w:r>
      <w:r>
        <w:t>(2</w:t>
      </w:r>
      <w:r>
        <w:rPr>
          <w:spacing w:val="-5"/>
        </w:rPr>
        <w:t xml:space="preserve"> </w:t>
      </w:r>
      <w:r>
        <w:t>часа</w:t>
      </w:r>
      <w:r>
        <w:rPr>
          <w:spacing w:val="-4"/>
        </w:rPr>
        <w:t xml:space="preserve"> </w:t>
      </w:r>
      <w:r>
        <w:t>в</w:t>
      </w:r>
      <w:r>
        <w:rPr>
          <w:spacing w:val="-5"/>
        </w:rPr>
        <w:t xml:space="preserve"> </w:t>
      </w:r>
      <w:r>
        <w:t>неделю),</w:t>
      </w:r>
      <w:r>
        <w:rPr>
          <w:spacing w:val="-5"/>
        </w:rPr>
        <w:t xml:space="preserve"> </w:t>
      </w:r>
      <w:r>
        <w:t>в</w:t>
      </w:r>
      <w:r>
        <w:rPr>
          <w:spacing w:val="-3"/>
        </w:rPr>
        <w:t xml:space="preserve"> </w:t>
      </w:r>
      <w:r>
        <w:t>6</w:t>
      </w:r>
      <w:r>
        <w:rPr>
          <w:spacing w:val="-7"/>
        </w:rPr>
        <w:t xml:space="preserve"> </w:t>
      </w:r>
      <w:r>
        <w:t>классе</w:t>
      </w:r>
      <w:r>
        <w:rPr>
          <w:spacing w:val="-5"/>
        </w:rPr>
        <w:t xml:space="preserve"> </w:t>
      </w:r>
      <w:r>
        <w:t>–</w:t>
      </w:r>
      <w:r>
        <w:rPr>
          <w:spacing w:val="-5"/>
        </w:rPr>
        <w:t xml:space="preserve"> </w:t>
      </w:r>
      <w:r>
        <w:t>68</w:t>
      </w:r>
      <w:r>
        <w:rPr>
          <w:spacing w:val="-3"/>
        </w:rPr>
        <w:t xml:space="preserve"> </w:t>
      </w:r>
      <w:r>
        <w:t>часов</w:t>
      </w:r>
      <w:r>
        <w:rPr>
          <w:spacing w:val="-5"/>
        </w:rPr>
        <w:t xml:space="preserve"> </w:t>
      </w:r>
      <w:r>
        <w:t>(2</w:t>
      </w:r>
      <w:r>
        <w:rPr>
          <w:spacing w:val="-2"/>
        </w:rPr>
        <w:t xml:space="preserve"> </w:t>
      </w:r>
      <w:r>
        <w:t>часа</w:t>
      </w:r>
      <w:r>
        <w:rPr>
          <w:spacing w:val="-6"/>
        </w:rPr>
        <w:t xml:space="preserve"> </w:t>
      </w:r>
      <w:r>
        <w:t>в</w:t>
      </w:r>
      <w:r>
        <w:rPr>
          <w:spacing w:val="-5"/>
        </w:rPr>
        <w:t xml:space="preserve"> </w:t>
      </w:r>
      <w:r>
        <w:t>неделю),</w:t>
      </w:r>
      <w:r>
        <w:rPr>
          <w:spacing w:val="40"/>
        </w:rPr>
        <w:t xml:space="preserve"> </w:t>
      </w:r>
      <w:r>
        <w:t>в</w:t>
      </w:r>
      <w:r>
        <w:rPr>
          <w:spacing w:val="-5"/>
        </w:rPr>
        <w:t xml:space="preserve"> </w:t>
      </w:r>
      <w:r>
        <w:t>7</w:t>
      </w:r>
      <w:r>
        <w:rPr>
          <w:spacing w:val="-6"/>
        </w:rPr>
        <w:t xml:space="preserve"> </w:t>
      </w:r>
      <w:r>
        <w:t>классе</w:t>
      </w:r>
      <w:r>
        <w:rPr>
          <w:spacing w:val="-4"/>
        </w:rPr>
        <w:t xml:space="preserve"> </w:t>
      </w:r>
      <w:r>
        <w:t>– 68 часов (2 часа в неделю), в 8 классе – 34 часа (1 час в неделю),</w:t>
      </w:r>
      <w:r>
        <w:rPr>
          <w:spacing w:val="40"/>
        </w:rPr>
        <w:t xml:space="preserve"> </w:t>
      </w:r>
      <w:r>
        <w:t xml:space="preserve">в 9 классе – 34 часа (1 час в </w:t>
      </w:r>
      <w:r>
        <w:rPr>
          <w:spacing w:val="-2"/>
        </w:rPr>
        <w:t>неделю).</w:t>
      </w:r>
    </w:p>
    <w:p w:rsidR="00F24135" w:rsidRDefault="005E5ACB">
      <w:pPr>
        <w:pStyle w:val="a3"/>
        <w:spacing w:before="1"/>
        <w:ind w:right="126"/>
      </w:pPr>
      <w:r>
        <w:t>Дополнительно рекомендуется выделить за счет внеурочной деятельности</w:t>
      </w:r>
      <w:r>
        <w:rPr>
          <w:spacing w:val="40"/>
        </w:rPr>
        <w:t xml:space="preserve"> </w:t>
      </w:r>
      <w:r>
        <w:t>в 8 классе – 34 часа (1 час в неделю), в 9 классе – 68 часов (2 часа в неделю).</w:t>
      </w:r>
    </w:p>
    <w:p w:rsidR="00F24135" w:rsidRDefault="005E5ACB">
      <w:pPr>
        <w:pStyle w:val="a3"/>
        <w:spacing w:before="2" w:line="550" w:lineRule="atLeast"/>
        <w:ind w:left="849" w:right="6363" w:firstLine="0"/>
      </w:pPr>
      <w:r>
        <w:t>СОДЕРЖАНИЕ ОБУЧЕНИЯ ИНВАРИАНТНЫЕ</w:t>
      </w:r>
      <w:r>
        <w:rPr>
          <w:spacing w:val="-10"/>
        </w:rPr>
        <w:t xml:space="preserve"> </w:t>
      </w:r>
      <w:r>
        <w:rPr>
          <w:spacing w:val="-2"/>
        </w:rPr>
        <w:t>МОДУЛИ</w:t>
      </w:r>
    </w:p>
    <w:p w:rsidR="00F24135" w:rsidRDefault="005E5ACB">
      <w:pPr>
        <w:pStyle w:val="a3"/>
        <w:spacing w:before="2"/>
        <w:ind w:left="849" w:firstLine="0"/>
      </w:pPr>
      <w:r>
        <w:t>Модуль «Производство</w:t>
      </w:r>
      <w:r>
        <w:rPr>
          <w:spacing w:val="-5"/>
        </w:rPr>
        <w:t xml:space="preserve"> </w:t>
      </w:r>
      <w:r>
        <w:t>и</w:t>
      </w:r>
      <w:r>
        <w:rPr>
          <w:spacing w:val="-1"/>
        </w:rPr>
        <w:t xml:space="preserve"> </w:t>
      </w:r>
      <w:r>
        <w:rPr>
          <w:spacing w:val="-2"/>
        </w:rPr>
        <w:t>технологии»</w:t>
      </w:r>
    </w:p>
    <w:p w:rsidR="00F24135" w:rsidRDefault="005E5ACB" w:rsidP="003E4757">
      <w:pPr>
        <w:pStyle w:val="2"/>
        <w:numPr>
          <w:ilvl w:val="0"/>
          <w:numId w:val="168"/>
        </w:numPr>
        <w:tabs>
          <w:tab w:val="left" w:pos="1029"/>
        </w:tabs>
        <w:spacing w:before="5"/>
        <w:jc w:val="both"/>
      </w:pPr>
      <w:r>
        <w:rPr>
          <w:spacing w:val="-2"/>
        </w:rPr>
        <w:t>класс</w:t>
      </w:r>
    </w:p>
    <w:p w:rsidR="00F24135" w:rsidRDefault="005E5ACB">
      <w:pPr>
        <w:pStyle w:val="a3"/>
        <w:ind w:right="132"/>
      </w:pPr>
      <w:r>
        <w:t>Технологии</w:t>
      </w:r>
      <w:r>
        <w:rPr>
          <w:spacing w:val="-15"/>
        </w:rPr>
        <w:t xml:space="preserve"> </w:t>
      </w:r>
      <w:r>
        <w:t>вокруг</w:t>
      </w:r>
      <w:r>
        <w:rPr>
          <w:spacing w:val="-15"/>
        </w:rPr>
        <w:t xml:space="preserve"> </w:t>
      </w:r>
      <w:r>
        <w:t>нас.</w:t>
      </w:r>
      <w:r>
        <w:rPr>
          <w:spacing w:val="-15"/>
        </w:rPr>
        <w:t xml:space="preserve"> </w:t>
      </w:r>
      <w:r>
        <w:t>Материальный</w:t>
      </w:r>
      <w:r>
        <w:rPr>
          <w:spacing w:val="-15"/>
        </w:rPr>
        <w:t xml:space="preserve"> </w:t>
      </w:r>
      <w:r>
        <w:t>мир</w:t>
      </w:r>
      <w:r>
        <w:rPr>
          <w:spacing w:val="-15"/>
        </w:rPr>
        <w:t xml:space="preserve"> </w:t>
      </w:r>
      <w:r>
        <w:t>и</w:t>
      </w:r>
      <w:r>
        <w:rPr>
          <w:spacing w:val="-15"/>
        </w:rPr>
        <w:t xml:space="preserve"> </w:t>
      </w:r>
      <w:r>
        <w:t>потребности</w:t>
      </w:r>
      <w:r>
        <w:rPr>
          <w:spacing w:val="-15"/>
        </w:rPr>
        <w:t xml:space="preserve"> </w:t>
      </w:r>
      <w:r>
        <w:t>человека.</w:t>
      </w:r>
      <w:r>
        <w:rPr>
          <w:spacing w:val="-15"/>
        </w:rPr>
        <w:t xml:space="preserve"> </w:t>
      </w:r>
      <w:r>
        <w:t>Трудовая</w:t>
      </w:r>
      <w:r>
        <w:rPr>
          <w:spacing w:val="-15"/>
        </w:rPr>
        <w:t xml:space="preserve"> </w:t>
      </w:r>
      <w:r>
        <w:t>деятельность человека и создание вещей (изделий).</w:t>
      </w:r>
    </w:p>
    <w:p w:rsidR="00F24135" w:rsidRDefault="005E5ACB">
      <w:pPr>
        <w:pStyle w:val="a3"/>
        <w:ind w:left="849" w:right="810" w:firstLine="0"/>
      </w:pPr>
      <w:r>
        <w:t>Материальные</w:t>
      </w:r>
      <w:r>
        <w:rPr>
          <w:spacing w:val="-3"/>
        </w:rPr>
        <w:t xml:space="preserve"> </w:t>
      </w:r>
      <w:r>
        <w:t>технологии.</w:t>
      </w:r>
      <w:r>
        <w:rPr>
          <w:spacing w:val="-2"/>
        </w:rPr>
        <w:t xml:space="preserve"> </w:t>
      </w:r>
      <w:r>
        <w:t>Технологический</w:t>
      </w:r>
      <w:r>
        <w:rPr>
          <w:spacing w:val="40"/>
        </w:rPr>
        <w:t xml:space="preserve"> </w:t>
      </w:r>
      <w:r>
        <w:t>процесс.</w:t>
      </w:r>
      <w:r>
        <w:rPr>
          <w:spacing w:val="-2"/>
        </w:rPr>
        <w:t xml:space="preserve"> </w:t>
      </w:r>
      <w:r>
        <w:t>Производство и</w:t>
      </w:r>
      <w:r>
        <w:rPr>
          <w:spacing w:val="40"/>
        </w:rPr>
        <w:t xml:space="preserve"> </w:t>
      </w:r>
      <w:r>
        <w:t>техника. Роль техники в производственной деятельности человека. Классификация техники.</w:t>
      </w:r>
    </w:p>
    <w:p w:rsidR="00F24135" w:rsidRDefault="005E5ACB">
      <w:pPr>
        <w:pStyle w:val="a3"/>
        <w:ind w:right="126"/>
      </w:pPr>
      <w:r>
        <w:t xml:space="preserve">Проекты и ресурсы в производственной деятельности человека. Проект как форма организации деятельности. Виды проектов. Этапы проектной деятельности. Проектная </w:t>
      </w:r>
      <w:r>
        <w:rPr>
          <w:spacing w:val="-2"/>
        </w:rPr>
        <w:t>документация.</w:t>
      </w:r>
    </w:p>
    <w:p w:rsidR="00F24135" w:rsidRDefault="005E5ACB">
      <w:pPr>
        <w:pStyle w:val="a3"/>
        <w:ind w:left="849" w:firstLine="0"/>
      </w:pPr>
      <w:r>
        <w:t>Какие</w:t>
      </w:r>
      <w:r>
        <w:rPr>
          <w:spacing w:val="-5"/>
        </w:rPr>
        <w:t xml:space="preserve"> </w:t>
      </w:r>
      <w:r>
        <w:t>бывают</w:t>
      </w:r>
      <w:r>
        <w:rPr>
          <w:spacing w:val="-1"/>
        </w:rPr>
        <w:t xml:space="preserve"> </w:t>
      </w:r>
      <w:r>
        <w:t>профессии.</w:t>
      </w:r>
      <w:r>
        <w:rPr>
          <w:spacing w:val="-3"/>
        </w:rPr>
        <w:t xml:space="preserve"> </w:t>
      </w:r>
      <w:r>
        <w:t>Мир</w:t>
      </w:r>
      <w:r>
        <w:rPr>
          <w:spacing w:val="-4"/>
        </w:rPr>
        <w:t xml:space="preserve"> </w:t>
      </w:r>
      <w:r>
        <w:t>труда</w:t>
      </w:r>
      <w:r>
        <w:rPr>
          <w:spacing w:val="-5"/>
        </w:rPr>
        <w:t xml:space="preserve"> </w:t>
      </w:r>
      <w:r>
        <w:t>и</w:t>
      </w:r>
      <w:r>
        <w:rPr>
          <w:spacing w:val="-2"/>
        </w:rPr>
        <w:t xml:space="preserve"> </w:t>
      </w:r>
      <w:r>
        <w:t>профессий.</w:t>
      </w:r>
      <w:r>
        <w:rPr>
          <w:spacing w:val="-3"/>
        </w:rPr>
        <w:t xml:space="preserve"> </w:t>
      </w:r>
      <w:r>
        <w:t>Социальная</w:t>
      </w:r>
      <w:r>
        <w:rPr>
          <w:spacing w:val="-6"/>
        </w:rPr>
        <w:t xml:space="preserve"> </w:t>
      </w:r>
      <w:r>
        <w:t>значимость</w:t>
      </w:r>
      <w:r>
        <w:rPr>
          <w:spacing w:val="-2"/>
        </w:rPr>
        <w:t xml:space="preserve"> профессий.</w:t>
      </w:r>
    </w:p>
    <w:p w:rsidR="00F24135" w:rsidRDefault="005E5ACB" w:rsidP="003E4757">
      <w:pPr>
        <w:pStyle w:val="2"/>
        <w:numPr>
          <w:ilvl w:val="0"/>
          <w:numId w:val="168"/>
        </w:numPr>
        <w:tabs>
          <w:tab w:val="left" w:pos="1029"/>
        </w:tabs>
        <w:spacing w:before="3"/>
        <w:jc w:val="both"/>
      </w:pPr>
      <w:r>
        <w:rPr>
          <w:spacing w:val="-2"/>
        </w:rPr>
        <w:t>класс</w:t>
      </w:r>
    </w:p>
    <w:p w:rsidR="00F24135" w:rsidRDefault="005E5ACB">
      <w:pPr>
        <w:pStyle w:val="a3"/>
        <w:spacing w:line="274" w:lineRule="exact"/>
        <w:ind w:left="849" w:firstLine="0"/>
      </w:pPr>
      <w:r>
        <w:t>Модели</w:t>
      </w:r>
      <w:r>
        <w:rPr>
          <w:spacing w:val="-4"/>
        </w:rPr>
        <w:t xml:space="preserve"> </w:t>
      </w:r>
      <w:r>
        <w:t>и</w:t>
      </w:r>
      <w:r>
        <w:rPr>
          <w:spacing w:val="1"/>
        </w:rPr>
        <w:t xml:space="preserve"> </w:t>
      </w:r>
      <w:r>
        <w:rPr>
          <w:spacing w:val="-2"/>
        </w:rPr>
        <w:t>моделирование.</w:t>
      </w:r>
    </w:p>
    <w:p w:rsidR="00F24135" w:rsidRDefault="005E5ACB">
      <w:pPr>
        <w:pStyle w:val="a3"/>
        <w:ind w:left="849" w:right="3285" w:firstLine="0"/>
        <w:jc w:val="left"/>
      </w:pPr>
      <w:r>
        <w:t>Виды</w:t>
      </w:r>
      <w:r>
        <w:rPr>
          <w:spacing w:val="-8"/>
        </w:rPr>
        <w:t xml:space="preserve"> </w:t>
      </w:r>
      <w:r>
        <w:t>машин</w:t>
      </w:r>
      <w:r>
        <w:rPr>
          <w:spacing w:val="-7"/>
        </w:rPr>
        <w:t xml:space="preserve"> </w:t>
      </w:r>
      <w:r>
        <w:t>и</w:t>
      </w:r>
      <w:r>
        <w:rPr>
          <w:spacing w:val="-6"/>
        </w:rPr>
        <w:t xml:space="preserve"> </w:t>
      </w:r>
      <w:r>
        <w:t>механизмов.</w:t>
      </w:r>
      <w:r>
        <w:rPr>
          <w:spacing w:val="-7"/>
        </w:rPr>
        <w:t xml:space="preserve"> </w:t>
      </w:r>
      <w:r>
        <w:t>Кинематические</w:t>
      </w:r>
      <w:r>
        <w:rPr>
          <w:spacing w:val="-7"/>
        </w:rPr>
        <w:t xml:space="preserve"> </w:t>
      </w:r>
      <w:r>
        <w:t>схемы. Технологические задачи и способы их решения.</w:t>
      </w:r>
    </w:p>
    <w:p w:rsidR="00F24135" w:rsidRDefault="005E5ACB">
      <w:pPr>
        <w:pStyle w:val="a3"/>
        <w:spacing w:line="242" w:lineRule="auto"/>
        <w:ind w:left="849" w:right="373" w:firstLine="0"/>
        <w:jc w:val="left"/>
        <w:rPr>
          <w:b/>
        </w:rPr>
      </w:pPr>
      <w:r>
        <w:t>Техническое моделирование и конструирование. Конструкторская документация. Перспективы</w:t>
      </w:r>
      <w:r>
        <w:rPr>
          <w:spacing w:val="-5"/>
        </w:rPr>
        <w:t xml:space="preserve"> </w:t>
      </w:r>
      <w:r>
        <w:t>развития</w:t>
      </w:r>
      <w:r>
        <w:rPr>
          <w:spacing w:val="-4"/>
        </w:rPr>
        <w:t xml:space="preserve"> </w:t>
      </w:r>
      <w:r>
        <w:t>техники</w:t>
      </w:r>
      <w:r>
        <w:rPr>
          <w:spacing w:val="-2"/>
        </w:rPr>
        <w:t xml:space="preserve"> </w:t>
      </w:r>
      <w:r>
        <w:t>и</w:t>
      </w:r>
      <w:r>
        <w:rPr>
          <w:spacing w:val="-6"/>
        </w:rPr>
        <w:t xml:space="preserve"> </w:t>
      </w:r>
      <w:r>
        <w:t>технологий.</w:t>
      </w:r>
      <w:r>
        <w:rPr>
          <w:spacing w:val="-7"/>
        </w:rPr>
        <w:t xml:space="preserve"> </w:t>
      </w:r>
      <w:r>
        <w:t>Мир</w:t>
      </w:r>
      <w:r>
        <w:rPr>
          <w:spacing w:val="-2"/>
        </w:rPr>
        <w:t xml:space="preserve"> </w:t>
      </w:r>
      <w:r>
        <w:t>профессий.</w:t>
      </w:r>
      <w:r>
        <w:rPr>
          <w:spacing w:val="-4"/>
        </w:rPr>
        <w:t xml:space="preserve"> </w:t>
      </w:r>
      <w:r>
        <w:t>Инженерные</w:t>
      </w:r>
      <w:r>
        <w:rPr>
          <w:spacing w:val="-8"/>
        </w:rPr>
        <w:t xml:space="preserve"> </w:t>
      </w:r>
      <w:r>
        <w:t xml:space="preserve">профессии. </w:t>
      </w:r>
      <w:r>
        <w:rPr>
          <w:b/>
        </w:rPr>
        <w:t>7 класс</w:t>
      </w:r>
    </w:p>
    <w:p w:rsidR="00F24135" w:rsidRDefault="005E5ACB">
      <w:pPr>
        <w:pStyle w:val="a3"/>
        <w:ind w:left="849" w:right="2002" w:firstLine="0"/>
        <w:jc w:val="left"/>
      </w:pPr>
      <w:r>
        <w:t>Создание</w:t>
      </w:r>
      <w:r>
        <w:rPr>
          <w:spacing w:val="-7"/>
        </w:rPr>
        <w:t xml:space="preserve"> </w:t>
      </w:r>
      <w:r>
        <w:t>технологий</w:t>
      </w:r>
      <w:r>
        <w:rPr>
          <w:spacing w:val="-7"/>
        </w:rPr>
        <w:t xml:space="preserve"> </w:t>
      </w:r>
      <w:r>
        <w:t>как</w:t>
      </w:r>
      <w:r>
        <w:rPr>
          <w:spacing w:val="-5"/>
        </w:rPr>
        <w:t xml:space="preserve"> </w:t>
      </w:r>
      <w:r>
        <w:t>основная</w:t>
      </w:r>
      <w:r>
        <w:rPr>
          <w:spacing w:val="-7"/>
        </w:rPr>
        <w:t xml:space="preserve"> </w:t>
      </w:r>
      <w:r>
        <w:t>задача</w:t>
      </w:r>
      <w:r>
        <w:rPr>
          <w:spacing w:val="-9"/>
        </w:rPr>
        <w:t xml:space="preserve"> </w:t>
      </w:r>
      <w:r>
        <w:t>современной</w:t>
      </w:r>
      <w:r>
        <w:rPr>
          <w:spacing w:val="-2"/>
        </w:rPr>
        <w:t xml:space="preserve"> </w:t>
      </w:r>
      <w:r>
        <w:t>науки. Промышленная эстетика. Дизайн.</w:t>
      </w:r>
    </w:p>
    <w:p w:rsidR="00F24135" w:rsidRDefault="005E5ACB">
      <w:pPr>
        <w:pStyle w:val="a3"/>
        <w:ind w:left="849" w:firstLine="0"/>
        <w:jc w:val="left"/>
      </w:pPr>
      <w:r>
        <w:t>Народные</w:t>
      </w:r>
      <w:r>
        <w:rPr>
          <w:spacing w:val="-4"/>
        </w:rPr>
        <w:t xml:space="preserve"> </w:t>
      </w:r>
      <w:r>
        <w:t>ремесла.</w:t>
      </w:r>
      <w:r>
        <w:rPr>
          <w:spacing w:val="-1"/>
        </w:rPr>
        <w:t xml:space="preserve"> </w:t>
      </w:r>
      <w:r>
        <w:t>Народные</w:t>
      </w:r>
      <w:r>
        <w:rPr>
          <w:spacing w:val="-3"/>
        </w:rPr>
        <w:t xml:space="preserve"> </w:t>
      </w:r>
      <w:r>
        <w:t>ремесла</w:t>
      </w:r>
      <w:r>
        <w:rPr>
          <w:spacing w:val="-6"/>
        </w:rPr>
        <w:t xml:space="preserve"> </w:t>
      </w:r>
      <w:r>
        <w:t>и</w:t>
      </w:r>
      <w:r>
        <w:rPr>
          <w:spacing w:val="-2"/>
        </w:rPr>
        <w:t xml:space="preserve"> </w:t>
      </w:r>
      <w:r>
        <w:t>промыслы</w:t>
      </w:r>
      <w:r>
        <w:rPr>
          <w:spacing w:val="-4"/>
        </w:rPr>
        <w:t xml:space="preserve"> </w:t>
      </w:r>
      <w:r>
        <w:rPr>
          <w:spacing w:val="-2"/>
        </w:rPr>
        <w:t>России.</w:t>
      </w:r>
    </w:p>
    <w:p w:rsidR="00F24135" w:rsidRDefault="005E5ACB">
      <w:pPr>
        <w:pStyle w:val="a3"/>
        <w:ind w:left="849" w:firstLine="0"/>
        <w:jc w:val="left"/>
      </w:pPr>
      <w:r>
        <w:t>Цифровизация</w:t>
      </w:r>
      <w:r>
        <w:rPr>
          <w:spacing w:val="-1"/>
        </w:rPr>
        <w:t xml:space="preserve"> </w:t>
      </w:r>
      <w:r>
        <w:t>производства.</w:t>
      </w:r>
      <w:r>
        <w:rPr>
          <w:spacing w:val="-2"/>
        </w:rPr>
        <w:t xml:space="preserve"> </w:t>
      </w:r>
      <w:r>
        <w:t>Цифровые</w:t>
      </w:r>
      <w:r>
        <w:rPr>
          <w:spacing w:val="-4"/>
        </w:rPr>
        <w:t xml:space="preserve"> </w:t>
      </w:r>
      <w:r>
        <w:t>технологии</w:t>
      </w:r>
      <w:r>
        <w:rPr>
          <w:spacing w:val="-2"/>
        </w:rPr>
        <w:t xml:space="preserve"> </w:t>
      </w:r>
      <w:r>
        <w:t>и</w:t>
      </w:r>
      <w:r>
        <w:rPr>
          <w:spacing w:val="-1"/>
        </w:rPr>
        <w:t xml:space="preserve"> </w:t>
      </w:r>
      <w:r>
        <w:t>способы</w:t>
      </w:r>
      <w:r>
        <w:rPr>
          <w:spacing w:val="-4"/>
        </w:rPr>
        <w:t xml:space="preserve"> </w:t>
      </w:r>
      <w:r>
        <w:t>обработки</w:t>
      </w:r>
      <w:r>
        <w:rPr>
          <w:spacing w:val="-1"/>
        </w:rPr>
        <w:t xml:space="preserve"> </w:t>
      </w:r>
      <w:r>
        <w:rPr>
          <w:spacing w:val="-2"/>
        </w:rPr>
        <w:t>информации.</w:t>
      </w:r>
    </w:p>
    <w:p w:rsidR="00F24135" w:rsidRDefault="005E5ACB">
      <w:pPr>
        <w:pStyle w:val="a3"/>
        <w:jc w:val="left"/>
      </w:pPr>
      <w:r>
        <w:t>Управление</w:t>
      </w:r>
      <w:r>
        <w:rPr>
          <w:spacing w:val="33"/>
        </w:rPr>
        <w:t xml:space="preserve"> </w:t>
      </w:r>
      <w:r>
        <w:t>технологическими</w:t>
      </w:r>
      <w:r>
        <w:rPr>
          <w:spacing w:val="33"/>
        </w:rPr>
        <w:t xml:space="preserve"> </w:t>
      </w:r>
      <w:r>
        <w:t>процессами.</w:t>
      </w:r>
      <w:r>
        <w:rPr>
          <w:spacing w:val="35"/>
        </w:rPr>
        <w:t xml:space="preserve"> </w:t>
      </w:r>
      <w:r>
        <w:t>Управление</w:t>
      </w:r>
      <w:r>
        <w:rPr>
          <w:spacing w:val="33"/>
        </w:rPr>
        <w:t xml:space="preserve"> </w:t>
      </w:r>
      <w:r>
        <w:t>производством.</w:t>
      </w:r>
      <w:r>
        <w:rPr>
          <w:spacing w:val="33"/>
        </w:rPr>
        <w:t xml:space="preserve"> </w:t>
      </w:r>
      <w:r>
        <w:t>Современные</w:t>
      </w:r>
      <w:r>
        <w:rPr>
          <w:spacing w:val="34"/>
        </w:rPr>
        <w:t xml:space="preserve"> </w:t>
      </w:r>
      <w:r>
        <w:t>и перспективные технологии.</w:t>
      </w:r>
    </w:p>
    <w:p w:rsidR="00F24135" w:rsidRDefault="005E5ACB">
      <w:pPr>
        <w:pStyle w:val="a3"/>
        <w:ind w:left="849" w:firstLine="0"/>
        <w:jc w:val="left"/>
      </w:pPr>
      <w:r>
        <w:t>Понятие</w:t>
      </w:r>
      <w:r>
        <w:rPr>
          <w:spacing w:val="-3"/>
        </w:rPr>
        <w:t xml:space="preserve"> </w:t>
      </w:r>
      <w:r>
        <w:t>высокотехнологичных</w:t>
      </w:r>
      <w:r>
        <w:rPr>
          <w:spacing w:val="-3"/>
        </w:rPr>
        <w:t xml:space="preserve"> </w:t>
      </w:r>
      <w:r>
        <w:t>отраслей.</w:t>
      </w:r>
      <w:r>
        <w:rPr>
          <w:spacing w:val="1"/>
        </w:rPr>
        <w:t xml:space="preserve"> </w:t>
      </w:r>
      <w:r>
        <w:t>«Высокие</w:t>
      </w:r>
      <w:r>
        <w:rPr>
          <w:spacing w:val="-5"/>
        </w:rPr>
        <w:t xml:space="preserve"> </w:t>
      </w:r>
      <w:r>
        <w:t>технологии»</w:t>
      </w:r>
      <w:r>
        <w:rPr>
          <w:spacing w:val="-11"/>
        </w:rPr>
        <w:t xml:space="preserve"> </w:t>
      </w:r>
      <w:r>
        <w:t>двойного</w:t>
      </w:r>
      <w:r>
        <w:rPr>
          <w:spacing w:val="-1"/>
        </w:rPr>
        <w:t xml:space="preserve"> </w:t>
      </w:r>
      <w:r>
        <w:rPr>
          <w:spacing w:val="-2"/>
        </w:rPr>
        <w:t>назначения.</w:t>
      </w:r>
    </w:p>
    <w:p w:rsidR="00F24135" w:rsidRDefault="005E5ACB">
      <w:pPr>
        <w:pStyle w:val="a3"/>
        <w:jc w:val="left"/>
      </w:pPr>
      <w:r>
        <w:t>Разработка</w:t>
      </w:r>
      <w:r>
        <w:rPr>
          <w:spacing w:val="-10"/>
        </w:rPr>
        <w:t xml:space="preserve"> </w:t>
      </w:r>
      <w:r>
        <w:t>и</w:t>
      </w:r>
      <w:r>
        <w:rPr>
          <w:spacing w:val="-6"/>
        </w:rPr>
        <w:t xml:space="preserve"> </w:t>
      </w:r>
      <w:r>
        <w:t>внедрение</w:t>
      </w:r>
      <w:r>
        <w:rPr>
          <w:spacing w:val="-11"/>
        </w:rPr>
        <w:t xml:space="preserve"> </w:t>
      </w:r>
      <w:r>
        <w:t>технологий</w:t>
      </w:r>
      <w:r>
        <w:rPr>
          <w:spacing w:val="-5"/>
        </w:rPr>
        <w:t xml:space="preserve"> </w:t>
      </w:r>
      <w:r>
        <w:t>многократного</w:t>
      </w:r>
      <w:r>
        <w:rPr>
          <w:spacing w:val="-7"/>
        </w:rPr>
        <w:t xml:space="preserve"> </w:t>
      </w:r>
      <w:r>
        <w:t>использования</w:t>
      </w:r>
      <w:r>
        <w:rPr>
          <w:spacing w:val="-7"/>
        </w:rPr>
        <w:t xml:space="preserve"> </w:t>
      </w:r>
      <w:r>
        <w:t>материалов,</w:t>
      </w:r>
      <w:r>
        <w:rPr>
          <w:spacing w:val="-7"/>
        </w:rPr>
        <w:t xml:space="preserve"> </w:t>
      </w:r>
      <w:r>
        <w:t>технологий безотходного производства.</w:t>
      </w:r>
    </w:p>
    <w:p w:rsidR="00F24135" w:rsidRDefault="005E5ACB">
      <w:pPr>
        <w:pStyle w:val="a3"/>
        <w:ind w:left="849" w:firstLine="0"/>
        <w:jc w:val="left"/>
      </w:pPr>
      <w:r>
        <w:t>Мир</w:t>
      </w:r>
      <w:r>
        <w:rPr>
          <w:spacing w:val="-4"/>
        </w:rPr>
        <w:t xml:space="preserve"> </w:t>
      </w:r>
      <w:r>
        <w:t>профессий.</w:t>
      </w:r>
      <w:r>
        <w:rPr>
          <w:spacing w:val="-3"/>
        </w:rPr>
        <w:t xml:space="preserve"> </w:t>
      </w:r>
      <w:r>
        <w:t>Профессии,</w:t>
      </w:r>
      <w:r>
        <w:rPr>
          <w:spacing w:val="-3"/>
        </w:rPr>
        <w:t xml:space="preserve"> </w:t>
      </w:r>
      <w:r>
        <w:t>связанные</w:t>
      </w:r>
      <w:r>
        <w:rPr>
          <w:spacing w:val="-5"/>
        </w:rPr>
        <w:t xml:space="preserve"> </w:t>
      </w:r>
      <w:r>
        <w:t>с</w:t>
      </w:r>
      <w:r>
        <w:rPr>
          <w:spacing w:val="-4"/>
        </w:rPr>
        <w:t xml:space="preserve"> </w:t>
      </w:r>
      <w:r>
        <w:t>дизайном,</w:t>
      </w:r>
      <w:r>
        <w:rPr>
          <w:spacing w:val="-3"/>
        </w:rPr>
        <w:t xml:space="preserve"> </w:t>
      </w:r>
      <w:r>
        <w:t>их</w:t>
      </w:r>
      <w:r>
        <w:rPr>
          <w:spacing w:val="-3"/>
        </w:rPr>
        <w:t xml:space="preserve"> </w:t>
      </w:r>
      <w:r>
        <w:t>востребованность</w:t>
      </w:r>
      <w:r>
        <w:rPr>
          <w:spacing w:val="-3"/>
        </w:rPr>
        <w:t xml:space="preserve"> </w:t>
      </w:r>
      <w:r>
        <w:t>на</w:t>
      </w:r>
      <w:r>
        <w:rPr>
          <w:spacing w:val="-3"/>
        </w:rPr>
        <w:t xml:space="preserve"> </w:t>
      </w:r>
      <w:r>
        <w:t>рынке</w:t>
      </w:r>
      <w:r>
        <w:rPr>
          <w:spacing w:val="-3"/>
        </w:rPr>
        <w:t xml:space="preserve"> </w:t>
      </w:r>
      <w:r>
        <w:rPr>
          <w:spacing w:val="-2"/>
        </w:rPr>
        <w:t>труда.</w:t>
      </w:r>
    </w:p>
    <w:p w:rsidR="00F24135" w:rsidRDefault="005E5ACB" w:rsidP="003E4757">
      <w:pPr>
        <w:pStyle w:val="2"/>
        <w:numPr>
          <w:ilvl w:val="0"/>
          <w:numId w:val="167"/>
        </w:numPr>
        <w:tabs>
          <w:tab w:val="left" w:pos="1029"/>
        </w:tabs>
      </w:pPr>
      <w:r>
        <w:rPr>
          <w:spacing w:val="-2"/>
        </w:rPr>
        <w:t>класс</w:t>
      </w:r>
    </w:p>
    <w:p w:rsidR="00F24135" w:rsidRDefault="005E5ACB">
      <w:pPr>
        <w:pStyle w:val="a3"/>
        <w:jc w:val="left"/>
      </w:pPr>
      <w:r>
        <w:t>Общие</w:t>
      </w:r>
      <w:r>
        <w:rPr>
          <w:spacing w:val="80"/>
        </w:rPr>
        <w:t xml:space="preserve"> </w:t>
      </w:r>
      <w:r>
        <w:t>принципы</w:t>
      </w:r>
      <w:r>
        <w:rPr>
          <w:spacing w:val="80"/>
        </w:rPr>
        <w:t xml:space="preserve"> </w:t>
      </w:r>
      <w:r>
        <w:t>управления.</w:t>
      </w:r>
      <w:r>
        <w:rPr>
          <w:spacing w:val="80"/>
        </w:rPr>
        <w:t xml:space="preserve"> </w:t>
      </w:r>
      <w:r>
        <w:t>Управление</w:t>
      </w:r>
      <w:r>
        <w:rPr>
          <w:spacing w:val="40"/>
        </w:rPr>
        <w:t xml:space="preserve"> </w:t>
      </w:r>
      <w:r>
        <w:t>и</w:t>
      </w:r>
      <w:r>
        <w:rPr>
          <w:spacing w:val="80"/>
        </w:rPr>
        <w:t xml:space="preserve"> </w:t>
      </w:r>
      <w:r>
        <w:t>организация.</w:t>
      </w:r>
      <w:r>
        <w:rPr>
          <w:spacing w:val="40"/>
        </w:rPr>
        <w:t xml:space="preserve"> </w:t>
      </w:r>
      <w:r>
        <w:t>Управление</w:t>
      </w:r>
      <w:r>
        <w:rPr>
          <w:spacing w:val="40"/>
        </w:rPr>
        <w:t xml:space="preserve"> </w:t>
      </w:r>
      <w:r>
        <w:t xml:space="preserve">современным </w:t>
      </w:r>
      <w:r>
        <w:rPr>
          <w:spacing w:val="-2"/>
        </w:rPr>
        <w:t>производством.</w:t>
      </w:r>
    </w:p>
    <w:p w:rsidR="00F24135" w:rsidRDefault="005E5ACB">
      <w:pPr>
        <w:pStyle w:val="a3"/>
        <w:tabs>
          <w:tab w:val="left" w:pos="8356"/>
        </w:tabs>
        <w:ind w:left="849" w:firstLine="0"/>
        <w:jc w:val="left"/>
      </w:pPr>
      <w:r>
        <w:t>Производство</w:t>
      </w:r>
      <w:r>
        <w:rPr>
          <w:spacing w:val="66"/>
        </w:rPr>
        <w:t xml:space="preserve"> </w:t>
      </w:r>
      <w:r>
        <w:t>и</w:t>
      </w:r>
      <w:r>
        <w:rPr>
          <w:spacing w:val="67"/>
        </w:rPr>
        <w:t xml:space="preserve"> </w:t>
      </w:r>
      <w:r>
        <w:t>его</w:t>
      </w:r>
      <w:r>
        <w:rPr>
          <w:spacing w:val="65"/>
        </w:rPr>
        <w:t xml:space="preserve"> </w:t>
      </w:r>
      <w:r>
        <w:t>виды.</w:t>
      </w:r>
      <w:r>
        <w:rPr>
          <w:spacing w:val="66"/>
        </w:rPr>
        <w:t xml:space="preserve"> </w:t>
      </w:r>
      <w:r>
        <w:t>Инновации</w:t>
      </w:r>
      <w:r>
        <w:rPr>
          <w:spacing w:val="65"/>
        </w:rPr>
        <w:t xml:space="preserve"> </w:t>
      </w:r>
      <w:r>
        <w:t>и</w:t>
      </w:r>
      <w:r>
        <w:rPr>
          <w:spacing w:val="67"/>
        </w:rPr>
        <w:t xml:space="preserve"> </w:t>
      </w:r>
      <w:r>
        <w:t>инновационные</w:t>
      </w:r>
      <w:r>
        <w:rPr>
          <w:spacing w:val="63"/>
        </w:rPr>
        <w:t xml:space="preserve"> </w:t>
      </w:r>
      <w:r>
        <w:rPr>
          <w:spacing w:val="-2"/>
        </w:rPr>
        <w:t>процессы</w:t>
      </w:r>
      <w:r>
        <w:tab/>
        <w:t>на</w:t>
      </w:r>
      <w:r>
        <w:rPr>
          <w:spacing w:val="65"/>
        </w:rPr>
        <w:t xml:space="preserve"> </w:t>
      </w:r>
      <w:r>
        <w:rPr>
          <w:spacing w:val="-2"/>
        </w:rPr>
        <w:t>предприятиях.</w:t>
      </w:r>
    </w:p>
    <w:p w:rsidR="00F24135" w:rsidRDefault="005E5ACB">
      <w:pPr>
        <w:pStyle w:val="a3"/>
        <w:ind w:firstLine="0"/>
        <w:jc w:val="left"/>
      </w:pPr>
      <w:r>
        <w:t xml:space="preserve">Управление </w:t>
      </w:r>
      <w:r>
        <w:rPr>
          <w:spacing w:val="-2"/>
        </w:rPr>
        <w:t>инновациями.</w:t>
      </w:r>
    </w:p>
    <w:p w:rsidR="00F24135" w:rsidRDefault="005E5ACB">
      <w:pPr>
        <w:pStyle w:val="a3"/>
        <w:ind w:left="849" w:firstLine="0"/>
        <w:jc w:val="left"/>
      </w:pPr>
      <w:r>
        <w:t>Рынок</w:t>
      </w:r>
      <w:r>
        <w:rPr>
          <w:spacing w:val="-4"/>
        </w:rPr>
        <w:t xml:space="preserve"> </w:t>
      </w:r>
      <w:r>
        <w:t>труда.</w:t>
      </w:r>
      <w:r>
        <w:rPr>
          <w:spacing w:val="-2"/>
        </w:rPr>
        <w:t xml:space="preserve"> </w:t>
      </w:r>
      <w:r>
        <w:t>Функции рынка</w:t>
      </w:r>
      <w:r>
        <w:rPr>
          <w:spacing w:val="-3"/>
        </w:rPr>
        <w:t xml:space="preserve"> </w:t>
      </w:r>
      <w:r>
        <w:t>труда.</w:t>
      </w:r>
      <w:r>
        <w:rPr>
          <w:spacing w:val="-2"/>
        </w:rPr>
        <w:t xml:space="preserve"> </w:t>
      </w:r>
      <w:r>
        <w:t>Трудовые</w:t>
      </w:r>
      <w:r>
        <w:rPr>
          <w:spacing w:val="-3"/>
        </w:rPr>
        <w:t xml:space="preserve"> </w:t>
      </w:r>
      <w:r>
        <w:rPr>
          <w:spacing w:val="-2"/>
        </w:rPr>
        <w:t>ресурсы.</w:t>
      </w:r>
    </w:p>
    <w:p w:rsidR="00F24135" w:rsidRDefault="005E5ACB">
      <w:pPr>
        <w:pStyle w:val="a3"/>
        <w:tabs>
          <w:tab w:val="left" w:pos="1518"/>
          <w:tab w:val="left" w:pos="2886"/>
          <w:tab w:val="left" w:pos="4276"/>
          <w:tab w:val="left" w:pos="5944"/>
          <w:tab w:val="left" w:pos="6280"/>
          <w:tab w:val="left" w:pos="7897"/>
          <w:tab w:val="left" w:pos="8785"/>
          <w:tab w:val="left" w:pos="10093"/>
        </w:tabs>
        <w:ind w:right="127"/>
        <w:jc w:val="left"/>
      </w:pPr>
      <w:r>
        <w:rPr>
          <w:spacing w:val="-4"/>
        </w:rPr>
        <w:t>Мир</w:t>
      </w:r>
      <w:r>
        <w:tab/>
      </w:r>
      <w:r>
        <w:rPr>
          <w:spacing w:val="-2"/>
        </w:rPr>
        <w:t>профессий.</w:t>
      </w:r>
      <w:r>
        <w:tab/>
      </w:r>
      <w:r>
        <w:rPr>
          <w:spacing w:val="-2"/>
        </w:rPr>
        <w:t>Профессия,</w:t>
      </w:r>
      <w:r>
        <w:tab/>
      </w:r>
      <w:r>
        <w:rPr>
          <w:spacing w:val="-2"/>
        </w:rPr>
        <w:t>квалификация</w:t>
      </w:r>
      <w:r>
        <w:tab/>
      </w:r>
      <w:r>
        <w:rPr>
          <w:spacing w:val="-10"/>
        </w:rPr>
        <w:t>и</w:t>
      </w:r>
      <w:r>
        <w:tab/>
      </w:r>
      <w:r>
        <w:rPr>
          <w:spacing w:val="-2"/>
        </w:rPr>
        <w:t>компетенции.</w:t>
      </w:r>
      <w:r>
        <w:tab/>
      </w:r>
      <w:r>
        <w:rPr>
          <w:spacing w:val="-2"/>
        </w:rPr>
        <w:t>Выбор</w:t>
      </w:r>
      <w:r>
        <w:tab/>
      </w:r>
      <w:r>
        <w:rPr>
          <w:spacing w:val="-2"/>
        </w:rPr>
        <w:t>профессии</w:t>
      </w:r>
      <w:r>
        <w:tab/>
      </w:r>
      <w:r>
        <w:rPr>
          <w:spacing w:val="-10"/>
        </w:rPr>
        <w:t xml:space="preserve">в </w:t>
      </w:r>
      <w:r>
        <w:t>зависимости от интересов и способностей человека. Профессиональное самоопределение.</w:t>
      </w:r>
    </w:p>
    <w:p w:rsidR="00F24135" w:rsidRDefault="005E5ACB" w:rsidP="003E4757">
      <w:pPr>
        <w:pStyle w:val="2"/>
        <w:numPr>
          <w:ilvl w:val="0"/>
          <w:numId w:val="167"/>
        </w:numPr>
        <w:tabs>
          <w:tab w:val="left" w:pos="1029"/>
        </w:tabs>
      </w:pPr>
      <w:r>
        <w:rPr>
          <w:spacing w:val="-2"/>
        </w:rPr>
        <w:t>класс</w:t>
      </w:r>
    </w:p>
    <w:p w:rsidR="00F24135" w:rsidRDefault="005E5ACB">
      <w:pPr>
        <w:pStyle w:val="a3"/>
        <w:spacing w:line="274" w:lineRule="exact"/>
        <w:ind w:left="849" w:firstLine="0"/>
        <w:jc w:val="left"/>
      </w:pPr>
      <w:r>
        <w:t>Предпринимательство</w:t>
      </w:r>
      <w:r>
        <w:rPr>
          <w:spacing w:val="54"/>
          <w:w w:val="150"/>
        </w:rPr>
        <w:t xml:space="preserve"> </w:t>
      </w:r>
      <w:r>
        <w:t>и</w:t>
      </w:r>
      <w:r>
        <w:rPr>
          <w:spacing w:val="56"/>
          <w:w w:val="150"/>
        </w:rPr>
        <w:t xml:space="preserve"> </w:t>
      </w:r>
      <w:r>
        <w:t>предприниматель.</w:t>
      </w:r>
      <w:r>
        <w:rPr>
          <w:spacing w:val="53"/>
          <w:w w:val="150"/>
        </w:rPr>
        <w:t xml:space="preserve"> </w:t>
      </w:r>
      <w:r>
        <w:t>Сущность</w:t>
      </w:r>
      <w:r>
        <w:rPr>
          <w:spacing w:val="55"/>
          <w:w w:val="150"/>
        </w:rPr>
        <w:t xml:space="preserve"> </w:t>
      </w:r>
      <w:r>
        <w:t>культуры</w:t>
      </w:r>
      <w:r>
        <w:rPr>
          <w:spacing w:val="57"/>
          <w:w w:val="150"/>
        </w:rPr>
        <w:t xml:space="preserve"> </w:t>
      </w:r>
      <w:r>
        <w:rPr>
          <w:spacing w:val="-2"/>
        </w:rPr>
        <w:t>предпринимательства.</w:t>
      </w:r>
    </w:p>
    <w:p w:rsidR="00F24135" w:rsidRDefault="005E5ACB">
      <w:pPr>
        <w:pStyle w:val="a3"/>
        <w:ind w:firstLine="0"/>
        <w:jc w:val="left"/>
      </w:pPr>
      <w:r>
        <w:t>Виды</w:t>
      </w:r>
      <w:r>
        <w:rPr>
          <w:spacing w:val="-9"/>
        </w:rPr>
        <w:t xml:space="preserve"> </w:t>
      </w:r>
      <w:r>
        <w:t>предпринимательской</w:t>
      </w:r>
      <w:r>
        <w:rPr>
          <w:spacing w:val="-9"/>
        </w:rPr>
        <w:t xml:space="preserve"> </w:t>
      </w:r>
      <w:r>
        <w:rPr>
          <w:spacing w:val="-2"/>
        </w:rPr>
        <w:t>деятельности.</w:t>
      </w:r>
    </w:p>
    <w:p w:rsidR="00F24135" w:rsidRDefault="005E5ACB">
      <w:pPr>
        <w:pStyle w:val="a3"/>
        <w:ind w:left="849" w:firstLine="0"/>
        <w:jc w:val="left"/>
      </w:pPr>
      <w:r>
        <w:t>Внутренняя</w:t>
      </w:r>
      <w:r>
        <w:rPr>
          <w:spacing w:val="44"/>
        </w:rPr>
        <w:t xml:space="preserve"> </w:t>
      </w:r>
      <w:r>
        <w:t>и</w:t>
      </w:r>
      <w:r>
        <w:rPr>
          <w:spacing w:val="47"/>
        </w:rPr>
        <w:t xml:space="preserve"> </w:t>
      </w:r>
      <w:r>
        <w:t>внешняя</w:t>
      </w:r>
      <w:r>
        <w:rPr>
          <w:spacing w:val="43"/>
        </w:rPr>
        <w:t xml:space="preserve"> </w:t>
      </w:r>
      <w:r>
        <w:t>среда</w:t>
      </w:r>
      <w:r>
        <w:rPr>
          <w:spacing w:val="47"/>
        </w:rPr>
        <w:t xml:space="preserve"> </w:t>
      </w:r>
      <w:r>
        <w:t>предпринимательства.</w:t>
      </w:r>
      <w:r>
        <w:rPr>
          <w:spacing w:val="45"/>
        </w:rPr>
        <w:t xml:space="preserve"> </w:t>
      </w:r>
      <w:r>
        <w:t>Базовые</w:t>
      </w:r>
      <w:r>
        <w:rPr>
          <w:spacing w:val="43"/>
        </w:rPr>
        <w:t xml:space="preserve"> </w:t>
      </w:r>
      <w:r>
        <w:t>составляющие</w:t>
      </w:r>
      <w:r>
        <w:rPr>
          <w:spacing w:val="45"/>
        </w:rPr>
        <w:t xml:space="preserve"> </w:t>
      </w:r>
      <w:r>
        <w:rPr>
          <w:spacing w:val="-2"/>
        </w:rPr>
        <w:t>внутренней</w:t>
      </w:r>
    </w:p>
    <w:p w:rsidR="00F24135" w:rsidRDefault="005E5ACB">
      <w:pPr>
        <w:pStyle w:val="a3"/>
        <w:ind w:firstLine="0"/>
        <w:jc w:val="left"/>
      </w:pPr>
      <w:r>
        <w:rPr>
          <w:spacing w:val="-2"/>
        </w:rPr>
        <w:t>среды.</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Модель реализации бизнес-идеи. Этапы разработки бизнес-проекта: анализ выбранного направления экономической деятельности, создание логотипа фирмы, разработка бизнес-плана. Эффективность предпринимательской деятельности.</w:t>
      </w:r>
    </w:p>
    <w:p w:rsidR="00F24135" w:rsidRDefault="005E5ACB">
      <w:pPr>
        <w:pStyle w:val="a3"/>
        <w:spacing w:before="1"/>
        <w:ind w:right="124"/>
      </w:pPr>
      <w:r>
        <w:t xml:space="preserve">Технологическое предпринимательство. Инновации и их виды. Новые рынки для </w:t>
      </w:r>
      <w:r>
        <w:rPr>
          <w:spacing w:val="-2"/>
        </w:rPr>
        <w:t>продуктов.</w:t>
      </w:r>
    </w:p>
    <w:p w:rsidR="00F24135" w:rsidRDefault="005E5ACB">
      <w:pPr>
        <w:pStyle w:val="a3"/>
        <w:ind w:left="849" w:firstLine="0"/>
      </w:pPr>
      <w:r>
        <w:t>Мир</w:t>
      </w:r>
      <w:r>
        <w:rPr>
          <w:spacing w:val="-4"/>
        </w:rPr>
        <w:t xml:space="preserve"> </w:t>
      </w:r>
      <w:r>
        <w:t>профессий.</w:t>
      </w:r>
      <w:r>
        <w:rPr>
          <w:spacing w:val="56"/>
        </w:rPr>
        <w:t xml:space="preserve"> </w:t>
      </w:r>
      <w:r>
        <w:t>Выбор</w:t>
      </w:r>
      <w:r>
        <w:rPr>
          <w:spacing w:val="-3"/>
        </w:rPr>
        <w:t xml:space="preserve"> </w:t>
      </w:r>
      <w:r>
        <w:rPr>
          <w:spacing w:val="-2"/>
        </w:rPr>
        <w:t>профессии.</w:t>
      </w:r>
    </w:p>
    <w:p w:rsidR="00F24135" w:rsidRDefault="005E5ACB">
      <w:pPr>
        <w:pStyle w:val="a3"/>
        <w:ind w:left="849" w:firstLine="0"/>
      </w:pPr>
      <w:r>
        <w:t>Модуль</w:t>
      </w:r>
      <w:r>
        <w:rPr>
          <w:spacing w:val="-2"/>
        </w:rPr>
        <w:t xml:space="preserve"> </w:t>
      </w:r>
      <w:r>
        <w:t>«Компьютерная</w:t>
      </w:r>
      <w:r>
        <w:rPr>
          <w:spacing w:val="-8"/>
        </w:rPr>
        <w:t xml:space="preserve"> </w:t>
      </w:r>
      <w:r>
        <w:t>графика.</w:t>
      </w:r>
      <w:r>
        <w:rPr>
          <w:spacing w:val="-6"/>
        </w:rPr>
        <w:t xml:space="preserve"> </w:t>
      </w:r>
      <w:r>
        <w:rPr>
          <w:spacing w:val="-2"/>
        </w:rPr>
        <w:t>Черчение»</w:t>
      </w:r>
    </w:p>
    <w:p w:rsidR="00F24135" w:rsidRDefault="005E5ACB" w:rsidP="003E4757">
      <w:pPr>
        <w:pStyle w:val="2"/>
        <w:numPr>
          <w:ilvl w:val="0"/>
          <w:numId w:val="166"/>
        </w:numPr>
        <w:tabs>
          <w:tab w:val="left" w:pos="1029"/>
        </w:tabs>
        <w:spacing w:before="5"/>
        <w:jc w:val="both"/>
      </w:pPr>
      <w:r>
        <w:rPr>
          <w:spacing w:val="-2"/>
        </w:rPr>
        <w:t>класс</w:t>
      </w:r>
    </w:p>
    <w:p w:rsidR="00F24135" w:rsidRDefault="005E5ACB">
      <w:pPr>
        <w:pStyle w:val="a3"/>
        <w:ind w:right="129"/>
      </w:pPr>
      <w:r>
        <w:t>Графическая информация как средство передачи информации о материальном мире (вещах). Виды и области применения графической информации (графических изображений).</w:t>
      </w:r>
    </w:p>
    <w:p w:rsidR="00F24135" w:rsidRDefault="005E5ACB">
      <w:pPr>
        <w:pStyle w:val="a3"/>
        <w:ind w:left="849" w:firstLine="0"/>
        <w:jc w:val="left"/>
      </w:pPr>
      <w:r>
        <w:t>Основы</w:t>
      </w:r>
      <w:r>
        <w:rPr>
          <w:spacing w:val="-6"/>
        </w:rPr>
        <w:t xml:space="preserve"> </w:t>
      </w:r>
      <w:r>
        <w:t>графической</w:t>
      </w:r>
      <w:r>
        <w:rPr>
          <w:spacing w:val="-4"/>
        </w:rPr>
        <w:t xml:space="preserve"> </w:t>
      </w:r>
      <w:r>
        <w:t>грамоты.</w:t>
      </w:r>
      <w:r>
        <w:rPr>
          <w:spacing w:val="-4"/>
        </w:rPr>
        <w:t xml:space="preserve"> </w:t>
      </w:r>
      <w:r>
        <w:t>Графические</w:t>
      </w:r>
      <w:r>
        <w:rPr>
          <w:spacing w:val="-1"/>
        </w:rPr>
        <w:t xml:space="preserve"> </w:t>
      </w:r>
      <w:r>
        <w:t>материалы</w:t>
      </w:r>
      <w:r>
        <w:rPr>
          <w:spacing w:val="-4"/>
        </w:rPr>
        <w:t xml:space="preserve"> </w:t>
      </w:r>
      <w:r>
        <w:t>и</w:t>
      </w:r>
      <w:r>
        <w:rPr>
          <w:spacing w:val="-3"/>
        </w:rPr>
        <w:t xml:space="preserve"> </w:t>
      </w:r>
      <w:r>
        <w:rPr>
          <w:spacing w:val="-2"/>
        </w:rPr>
        <w:t>инструменты.</w:t>
      </w:r>
    </w:p>
    <w:p w:rsidR="00F24135" w:rsidRDefault="005E5ACB">
      <w:pPr>
        <w:pStyle w:val="a3"/>
        <w:jc w:val="left"/>
      </w:pPr>
      <w:r>
        <w:t>Типы</w:t>
      </w:r>
      <w:r>
        <w:rPr>
          <w:spacing w:val="-3"/>
        </w:rPr>
        <w:t xml:space="preserve"> </w:t>
      </w:r>
      <w:r>
        <w:t>графических</w:t>
      </w:r>
      <w:r>
        <w:rPr>
          <w:spacing w:val="-4"/>
        </w:rPr>
        <w:t xml:space="preserve"> </w:t>
      </w:r>
      <w:r>
        <w:t>изображений</w:t>
      </w:r>
      <w:r>
        <w:rPr>
          <w:spacing w:val="-5"/>
        </w:rPr>
        <w:t xml:space="preserve"> </w:t>
      </w:r>
      <w:r>
        <w:t>(рисунок,</w:t>
      </w:r>
      <w:r>
        <w:rPr>
          <w:spacing w:val="-4"/>
        </w:rPr>
        <w:t xml:space="preserve"> </w:t>
      </w:r>
      <w:r>
        <w:t>диаграмма,</w:t>
      </w:r>
      <w:r>
        <w:rPr>
          <w:spacing w:val="-4"/>
        </w:rPr>
        <w:t xml:space="preserve"> </w:t>
      </w:r>
      <w:r>
        <w:t>графики,</w:t>
      </w:r>
      <w:r>
        <w:rPr>
          <w:spacing w:val="-4"/>
        </w:rPr>
        <w:t xml:space="preserve"> </w:t>
      </w:r>
      <w:r>
        <w:t>графы,</w:t>
      </w:r>
      <w:r>
        <w:rPr>
          <w:spacing w:val="-4"/>
        </w:rPr>
        <w:t xml:space="preserve"> </w:t>
      </w:r>
      <w:r>
        <w:t>эскиз,</w:t>
      </w:r>
      <w:r>
        <w:rPr>
          <w:spacing w:val="-4"/>
        </w:rPr>
        <w:t xml:space="preserve"> </w:t>
      </w:r>
      <w:r>
        <w:t>технический рисунок, чертеж, схема, карта, пиктограмма и другое).</w:t>
      </w:r>
    </w:p>
    <w:p w:rsidR="00F24135" w:rsidRDefault="005E5ACB">
      <w:pPr>
        <w:pStyle w:val="a3"/>
        <w:jc w:val="left"/>
      </w:pPr>
      <w:r>
        <w:t>Основные</w:t>
      </w:r>
      <w:r>
        <w:rPr>
          <w:spacing w:val="37"/>
        </w:rPr>
        <w:t xml:space="preserve"> </w:t>
      </w:r>
      <w:r>
        <w:t>элементы</w:t>
      </w:r>
      <w:r>
        <w:rPr>
          <w:spacing w:val="35"/>
        </w:rPr>
        <w:t xml:space="preserve"> </w:t>
      </w:r>
      <w:r>
        <w:t>графических</w:t>
      </w:r>
      <w:r>
        <w:rPr>
          <w:spacing w:val="40"/>
        </w:rPr>
        <w:t xml:space="preserve"> </w:t>
      </w:r>
      <w:r>
        <w:t>изображений</w:t>
      </w:r>
      <w:r>
        <w:rPr>
          <w:spacing w:val="38"/>
        </w:rPr>
        <w:t xml:space="preserve"> </w:t>
      </w:r>
      <w:r>
        <w:t>(точка,</w:t>
      </w:r>
      <w:r>
        <w:rPr>
          <w:spacing w:val="38"/>
        </w:rPr>
        <w:t xml:space="preserve"> </w:t>
      </w:r>
      <w:r>
        <w:t>линия,</w:t>
      </w:r>
      <w:r>
        <w:rPr>
          <w:spacing w:val="38"/>
        </w:rPr>
        <w:t xml:space="preserve"> </w:t>
      </w:r>
      <w:r>
        <w:t>контур,</w:t>
      </w:r>
      <w:r>
        <w:rPr>
          <w:spacing w:val="38"/>
        </w:rPr>
        <w:t xml:space="preserve"> </w:t>
      </w:r>
      <w:r>
        <w:t>буквы</w:t>
      </w:r>
      <w:r>
        <w:rPr>
          <w:spacing w:val="80"/>
        </w:rPr>
        <w:t xml:space="preserve"> </w:t>
      </w:r>
      <w:r>
        <w:t>и</w:t>
      </w:r>
      <w:r>
        <w:rPr>
          <w:spacing w:val="39"/>
        </w:rPr>
        <w:t xml:space="preserve"> </w:t>
      </w:r>
      <w:r>
        <w:t>цифры, условные знаки).</w:t>
      </w:r>
    </w:p>
    <w:p w:rsidR="00F24135" w:rsidRDefault="005E5ACB">
      <w:pPr>
        <w:pStyle w:val="a3"/>
        <w:jc w:val="left"/>
      </w:pPr>
      <w:r>
        <w:t>Правила</w:t>
      </w:r>
      <w:r>
        <w:rPr>
          <w:spacing w:val="80"/>
        </w:rPr>
        <w:t xml:space="preserve"> </w:t>
      </w:r>
      <w:r>
        <w:t>построения</w:t>
      </w:r>
      <w:r>
        <w:rPr>
          <w:spacing w:val="80"/>
        </w:rPr>
        <w:t xml:space="preserve"> </w:t>
      </w:r>
      <w:r>
        <w:t>чертежей</w:t>
      </w:r>
      <w:r>
        <w:rPr>
          <w:spacing w:val="80"/>
        </w:rPr>
        <w:t xml:space="preserve"> </w:t>
      </w:r>
      <w:r>
        <w:t>(рамка,</w:t>
      </w:r>
      <w:r>
        <w:rPr>
          <w:spacing w:val="80"/>
        </w:rPr>
        <w:t xml:space="preserve"> </w:t>
      </w:r>
      <w:r>
        <w:t>основная</w:t>
      </w:r>
      <w:r>
        <w:rPr>
          <w:spacing w:val="80"/>
        </w:rPr>
        <w:t xml:space="preserve"> </w:t>
      </w:r>
      <w:r>
        <w:t>надпись,</w:t>
      </w:r>
      <w:r>
        <w:rPr>
          <w:spacing w:val="80"/>
        </w:rPr>
        <w:t xml:space="preserve"> </w:t>
      </w:r>
      <w:r>
        <w:t>масштаб,</w:t>
      </w:r>
      <w:r>
        <w:rPr>
          <w:spacing w:val="80"/>
        </w:rPr>
        <w:t xml:space="preserve"> </w:t>
      </w:r>
      <w:r>
        <w:t>виды,</w:t>
      </w:r>
      <w:r>
        <w:rPr>
          <w:spacing w:val="80"/>
        </w:rPr>
        <w:t xml:space="preserve"> </w:t>
      </w:r>
      <w:r>
        <w:t xml:space="preserve">нанесение </w:t>
      </w:r>
      <w:r>
        <w:rPr>
          <w:spacing w:val="-2"/>
        </w:rPr>
        <w:t>размеров).</w:t>
      </w:r>
    </w:p>
    <w:p w:rsidR="00F24135" w:rsidRDefault="005E5ACB">
      <w:pPr>
        <w:pStyle w:val="a3"/>
        <w:ind w:left="849" w:firstLine="0"/>
        <w:jc w:val="left"/>
      </w:pPr>
      <w:r>
        <w:t>Чтение</w:t>
      </w:r>
      <w:r>
        <w:rPr>
          <w:spacing w:val="1"/>
        </w:rPr>
        <w:t xml:space="preserve"> </w:t>
      </w:r>
      <w:r>
        <w:rPr>
          <w:spacing w:val="-2"/>
        </w:rPr>
        <w:t>чертежа.</w:t>
      </w:r>
    </w:p>
    <w:p w:rsidR="00F24135" w:rsidRDefault="005E5ACB">
      <w:pPr>
        <w:pStyle w:val="a3"/>
        <w:ind w:left="849" w:firstLine="0"/>
        <w:jc w:val="left"/>
      </w:pPr>
      <w:r>
        <w:t>Мир</w:t>
      </w:r>
      <w:r>
        <w:rPr>
          <w:spacing w:val="-5"/>
        </w:rPr>
        <w:t xml:space="preserve"> </w:t>
      </w:r>
      <w:r>
        <w:t>профессий.</w:t>
      </w:r>
      <w:r>
        <w:rPr>
          <w:spacing w:val="-5"/>
        </w:rPr>
        <w:t xml:space="preserve"> </w:t>
      </w:r>
      <w:r>
        <w:t>Профессии,</w:t>
      </w:r>
      <w:r>
        <w:rPr>
          <w:spacing w:val="-6"/>
        </w:rPr>
        <w:t xml:space="preserve"> </w:t>
      </w:r>
      <w:r>
        <w:t>связанные</w:t>
      </w:r>
      <w:r>
        <w:rPr>
          <w:spacing w:val="-5"/>
        </w:rPr>
        <w:t xml:space="preserve"> </w:t>
      </w:r>
      <w:r>
        <w:t>с</w:t>
      </w:r>
      <w:r>
        <w:rPr>
          <w:spacing w:val="-7"/>
        </w:rPr>
        <w:t xml:space="preserve"> </w:t>
      </w:r>
      <w:r>
        <w:t>черчением,</w:t>
      </w:r>
      <w:r>
        <w:rPr>
          <w:spacing w:val="-5"/>
        </w:rPr>
        <w:t xml:space="preserve"> </w:t>
      </w:r>
      <w:r>
        <w:t>их</w:t>
      </w:r>
      <w:r>
        <w:rPr>
          <w:spacing w:val="-3"/>
        </w:rPr>
        <w:t xml:space="preserve"> </w:t>
      </w:r>
      <w:r>
        <w:t>востребованность</w:t>
      </w:r>
      <w:r>
        <w:rPr>
          <w:spacing w:val="50"/>
        </w:rPr>
        <w:t xml:space="preserve"> </w:t>
      </w:r>
      <w:r>
        <w:t>на</w:t>
      </w:r>
      <w:r>
        <w:rPr>
          <w:spacing w:val="-4"/>
        </w:rPr>
        <w:t xml:space="preserve"> </w:t>
      </w:r>
      <w:r>
        <w:t>рынке</w:t>
      </w:r>
      <w:r>
        <w:rPr>
          <w:spacing w:val="-4"/>
        </w:rPr>
        <w:t xml:space="preserve"> </w:t>
      </w:r>
      <w:r>
        <w:rPr>
          <w:spacing w:val="-2"/>
        </w:rPr>
        <w:t>труда.</w:t>
      </w:r>
    </w:p>
    <w:p w:rsidR="00F24135" w:rsidRDefault="005E5ACB" w:rsidP="003E4757">
      <w:pPr>
        <w:pStyle w:val="2"/>
        <w:numPr>
          <w:ilvl w:val="0"/>
          <w:numId w:val="166"/>
        </w:numPr>
        <w:tabs>
          <w:tab w:val="left" w:pos="1029"/>
        </w:tabs>
        <w:spacing w:before="3"/>
      </w:pPr>
      <w:r>
        <w:rPr>
          <w:spacing w:val="-2"/>
        </w:rPr>
        <w:t>класс</w:t>
      </w:r>
    </w:p>
    <w:p w:rsidR="00F24135" w:rsidRDefault="005E5ACB">
      <w:pPr>
        <w:pStyle w:val="a3"/>
        <w:spacing w:line="274" w:lineRule="exact"/>
        <w:ind w:left="849" w:firstLine="0"/>
        <w:jc w:val="left"/>
      </w:pPr>
      <w:r>
        <w:t>Создание</w:t>
      </w:r>
      <w:r>
        <w:rPr>
          <w:spacing w:val="-7"/>
        </w:rPr>
        <w:t xml:space="preserve"> </w:t>
      </w:r>
      <w:r>
        <w:t>проектной</w:t>
      </w:r>
      <w:r>
        <w:rPr>
          <w:spacing w:val="-1"/>
        </w:rPr>
        <w:t xml:space="preserve"> </w:t>
      </w:r>
      <w:r>
        <w:rPr>
          <w:spacing w:val="-2"/>
        </w:rPr>
        <w:t>документации.</w:t>
      </w:r>
    </w:p>
    <w:p w:rsidR="00F24135" w:rsidRDefault="005E5ACB">
      <w:pPr>
        <w:pStyle w:val="a3"/>
        <w:tabs>
          <w:tab w:val="left" w:pos="1919"/>
          <w:tab w:val="left" w:pos="3433"/>
          <w:tab w:val="left" w:pos="4660"/>
          <w:tab w:val="left" w:pos="5037"/>
          <w:tab w:val="left" w:pos="6971"/>
          <w:tab w:val="left" w:pos="8375"/>
          <w:tab w:val="left" w:pos="10074"/>
        </w:tabs>
        <w:ind w:right="131"/>
        <w:jc w:val="left"/>
      </w:pPr>
      <w:r>
        <w:rPr>
          <w:spacing w:val="-2"/>
        </w:rPr>
        <w:t>Основы</w:t>
      </w:r>
      <w:r>
        <w:tab/>
      </w:r>
      <w:r>
        <w:rPr>
          <w:spacing w:val="-2"/>
        </w:rPr>
        <w:t>выполнения</w:t>
      </w:r>
      <w:r>
        <w:tab/>
      </w:r>
      <w:r>
        <w:rPr>
          <w:spacing w:val="-2"/>
        </w:rPr>
        <w:t>чертежей</w:t>
      </w:r>
      <w:r>
        <w:tab/>
      </w:r>
      <w:r>
        <w:rPr>
          <w:spacing w:val="-10"/>
        </w:rPr>
        <w:t>с</w:t>
      </w:r>
      <w:r>
        <w:tab/>
      </w:r>
      <w:r>
        <w:rPr>
          <w:spacing w:val="-2"/>
        </w:rPr>
        <w:t>использованием</w:t>
      </w:r>
      <w:r>
        <w:tab/>
      </w:r>
      <w:r>
        <w:rPr>
          <w:spacing w:val="-2"/>
        </w:rPr>
        <w:t>чертежных</w:t>
      </w:r>
      <w:r>
        <w:tab/>
      </w:r>
      <w:r>
        <w:rPr>
          <w:spacing w:val="-2"/>
        </w:rPr>
        <w:t>инструментов</w:t>
      </w:r>
      <w:r>
        <w:tab/>
      </w:r>
      <w:r>
        <w:rPr>
          <w:spacing w:val="-10"/>
        </w:rPr>
        <w:t xml:space="preserve">и </w:t>
      </w:r>
      <w:r>
        <w:rPr>
          <w:spacing w:val="-2"/>
        </w:rPr>
        <w:t>приспособлений.</w:t>
      </w:r>
    </w:p>
    <w:p w:rsidR="00F24135" w:rsidRDefault="005E5ACB">
      <w:pPr>
        <w:pStyle w:val="a3"/>
        <w:ind w:left="849" w:firstLine="0"/>
        <w:jc w:val="left"/>
      </w:pPr>
      <w:r>
        <w:t>Стандарты</w:t>
      </w:r>
      <w:r>
        <w:rPr>
          <w:spacing w:val="-1"/>
        </w:rPr>
        <w:t xml:space="preserve"> </w:t>
      </w:r>
      <w:r>
        <w:rPr>
          <w:spacing w:val="-2"/>
        </w:rPr>
        <w:t>оформления.</w:t>
      </w:r>
    </w:p>
    <w:p w:rsidR="00F24135" w:rsidRDefault="005E5ACB">
      <w:pPr>
        <w:pStyle w:val="a3"/>
        <w:ind w:left="849" w:firstLine="0"/>
        <w:jc w:val="left"/>
      </w:pPr>
      <w:r>
        <w:t>Понятие</w:t>
      </w:r>
      <w:r>
        <w:rPr>
          <w:spacing w:val="-4"/>
        </w:rPr>
        <w:t xml:space="preserve"> </w:t>
      </w:r>
      <w:r>
        <w:t>о</w:t>
      </w:r>
      <w:r>
        <w:rPr>
          <w:spacing w:val="-3"/>
        </w:rPr>
        <w:t xml:space="preserve"> </w:t>
      </w:r>
      <w:r>
        <w:t>графическом</w:t>
      </w:r>
      <w:r>
        <w:rPr>
          <w:spacing w:val="-4"/>
        </w:rPr>
        <w:t xml:space="preserve"> </w:t>
      </w:r>
      <w:r>
        <w:t>редакторе,</w:t>
      </w:r>
      <w:r>
        <w:rPr>
          <w:spacing w:val="-3"/>
        </w:rPr>
        <w:t xml:space="preserve"> </w:t>
      </w:r>
      <w:r>
        <w:t>компьютерной</w:t>
      </w:r>
      <w:r>
        <w:rPr>
          <w:spacing w:val="1"/>
        </w:rPr>
        <w:t xml:space="preserve"> </w:t>
      </w:r>
      <w:r>
        <w:rPr>
          <w:spacing w:val="-2"/>
        </w:rPr>
        <w:t>графике.</w:t>
      </w:r>
    </w:p>
    <w:p w:rsidR="00F24135" w:rsidRDefault="005E5ACB">
      <w:pPr>
        <w:pStyle w:val="a3"/>
        <w:ind w:left="849" w:firstLine="0"/>
        <w:jc w:val="left"/>
      </w:pPr>
      <w:r>
        <w:t>Инструменты</w:t>
      </w:r>
      <w:r>
        <w:rPr>
          <w:spacing w:val="-6"/>
        </w:rPr>
        <w:t xml:space="preserve"> </w:t>
      </w:r>
      <w:r>
        <w:t>графического</w:t>
      </w:r>
      <w:r>
        <w:rPr>
          <w:spacing w:val="-4"/>
        </w:rPr>
        <w:t xml:space="preserve"> </w:t>
      </w:r>
      <w:r>
        <w:t>редактора.</w:t>
      </w:r>
      <w:r>
        <w:rPr>
          <w:spacing w:val="-5"/>
        </w:rPr>
        <w:t xml:space="preserve"> </w:t>
      </w:r>
      <w:r>
        <w:t>Создание</w:t>
      </w:r>
      <w:r>
        <w:rPr>
          <w:spacing w:val="-5"/>
        </w:rPr>
        <w:t xml:space="preserve"> </w:t>
      </w:r>
      <w:r>
        <w:t>эскиза</w:t>
      </w:r>
      <w:r>
        <w:rPr>
          <w:spacing w:val="-4"/>
        </w:rPr>
        <w:t xml:space="preserve"> </w:t>
      </w:r>
      <w:r>
        <w:t>в</w:t>
      </w:r>
      <w:r>
        <w:rPr>
          <w:spacing w:val="-6"/>
        </w:rPr>
        <w:t xml:space="preserve"> </w:t>
      </w:r>
      <w:r>
        <w:t>графическом</w:t>
      </w:r>
      <w:r>
        <w:rPr>
          <w:spacing w:val="-7"/>
        </w:rPr>
        <w:t xml:space="preserve"> </w:t>
      </w:r>
      <w:r>
        <w:t>редакторе. Инструменты для создания и редактирования текста в графическом редакторе.</w:t>
      </w:r>
    </w:p>
    <w:p w:rsidR="00F24135" w:rsidRDefault="005E5ACB">
      <w:pPr>
        <w:pStyle w:val="a3"/>
        <w:spacing w:before="1"/>
        <w:ind w:left="849" w:firstLine="0"/>
        <w:jc w:val="left"/>
      </w:pPr>
      <w:r>
        <w:t>Создание</w:t>
      </w:r>
      <w:r>
        <w:rPr>
          <w:spacing w:val="-4"/>
        </w:rPr>
        <w:t xml:space="preserve"> </w:t>
      </w:r>
      <w:r>
        <w:t>печатной</w:t>
      </w:r>
      <w:r>
        <w:rPr>
          <w:spacing w:val="-2"/>
        </w:rPr>
        <w:t xml:space="preserve"> </w:t>
      </w:r>
      <w:r>
        <w:t>продукции в</w:t>
      </w:r>
      <w:r>
        <w:rPr>
          <w:spacing w:val="-4"/>
        </w:rPr>
        <w:t xml:space="preserve"> </w:t>
      </w:r>
      <w:r>
        <w:t>графическом</w:t>
      </w:r>
      <w:r>
        <w:rPr>
          <w:spacing w:val="-2"/>
        </w:rPr>
        <w:t xml:space="preserve"> редакторе.</w:t>
      </w:r>
    </w:p>
    <w:p w:rsidR="00F24135" w:rsidRDefault="005E5ACB">
      <w:pPr>
        <w:pStyle w:val="a3"/>
        <w:ind w:left="849" w:firstLine="0"/>
        <w:jc w:val="left"/>
      </w:pPr>
      <w:r>
        <w:t>Мир</w:t>
      </w:r>
      <w:r>
        <w:rPr>
          <w:spacing w:val="-4"/>
        </w:rPr>
        <w:t xml:space="preserve"> </w:t>
      </w:r>
      <w:r>
        <w:t>профессий.</w:t>
      </w:r>
      <w:r>
        <w:rPr>
          <w:spacing w:val="-6"/>
        </w:rPr>
        <w:t xml:space="preserve"> </w:t>
      </w:r>
      <w:r>
        <w:t>Профессии,</w:t>
      </w:r>
      <w:r>
        <w:rPr>
          <w:spacing w:val="-6"/>
        </w:rPr>
        <w:t xml:space="preserve"> </w:t>
      </w:r>
      <w:r>
        <w:t>связанные</w:t>
      </w:r>
      <w:r>
        <w:rPr>
          <w:spacing w:val="-3"/>
        </w:rPr>
        <w:t xml:space="preserve"> </w:t>
      </w:r>
      <w:r>
        <w:t>с</w:t>
      </w:r>
      <w:r>
        <w:rPr>
          <w:spacing w:val="-7"/>
        </w:rPr>
        <w:t xml:space="preserve"> </w:t>
      </w:r>
      <w:r>
        <w:t>черчением,</w:t>
      </w:r>
      <w:r>
        <w:rPr>
          <w:spacing w:val="-6"/>
        </w:rPr>
        <w:t xml:space="preserve"> </w:t>
      </w:r>
      <w:r>
        <w:t>их</w:t>
      </w:r>
      <w:r>
        <w:rPr>
          <w:spacing w:val="-4"/>
        </w:rPr>
        <w:t xml:space="preserve"> </w:t>
      </w:r>
      <w:r>
        <w:t>востребованность</w:t>
      </w:r>
      <w:r>
        <w:rPr>
          <w:spacing w:val="52"/>
        </w:rPr>
        <w:t xml:space="preserve"> </w:t>
      </w:r>
      <w:r>
        <w:t>на</w:t>
      </w:r>
      <w:r>
        <w:rPr>
          <w:spacing w:val="-7"/>
        </w:rPr>
        <w:t xml:space="preserve"> </w:t>
      </w:r>
      <w:r>
        <w:t>рынке</w:t>
      </w:r>
      <w:r>
        <w:rPr>
          <w:spacing w:val="-9"/>
        </w:rPr>
        <w:t xml:space="preserve"> </w:t>
      </w:r>
      <w:r>
        <w:rPr>
          <w:spacing w:val="-2"/>
        </w:rPr>
        <w:t>труда.</w:t>
      </w:r>
    </w:p>
    <w:p w:rsidR="00F24135" w:rsidRDefault="005E5ACB" w:rsidP="003E4757">
      <w:pPr>
        <w:pStyle w:val="2"/>
        <w:numPr>
          <w:ilvl w:val="0"/>
          <w:numId w:val="166"/>
        </w:numPr>
        <w:tabs>
          <w:tab w:val="left" w:pos="1029"/>
        </w:tabs>
        <w:spacing w:before="4"/>
      </w:pPr>
      <w:r>
        <w:rPr>
          <w:spacing w:val="-2"/>
        </w:rPr>
        <w:t>класс</w:t>
      </w:r>
    </w:p>
    <w:p w:rsidR="00F24135" w:rsidRDefault="005E5ACB">
      <w:pPr>
        <w:pStyle w:val="a3"/>
        <w:ind w:right="129"/>
      </w:pPr>
      <w:r>
        <w:t>Понятие</w:t>
      </w:r>
      <w:r>
        <w:rPr>
          <w:spacing w:val="-13"/>
        </w:rPr>
        <w:t xml:space="preserve"> </w:t>
      </w:r>
      <w:r>
        <w:t>о</w:t>
      </w:r>
      <w:r>
        <w:rPr>
          <w:spacing w:val="-14"/>
        </w:rPr>
        <w:t xml:space="preserve"> </w:t>
      </w:r>
      <w:r>
        <w:t>конструкторской</w:t>
      </w:r>
      <w:r>
        <w:rPr>
          <w:spacing w:val="-11"/>
        </w:rPr>
        <w:t xml:space="preserve"> </w:t>
      </w:r>
      <w:r>
        <w:t>документации.</w:t>
      </w:r>
      <w:r>
        <w:rPr>
          <w:spacing w:val="-14"/>
        </w:rPr>
        <w:t xml:space="preserve"> </w:t>
      </w:r>
      <w:r>
        <w:t>Формы</w:t>
      </w:r>
      <w:r>
        <w:rPr>
          <w:spacing w:val="-14"/>
        </w:rPr>
        <w:t xml:space="preserve"> </w:t>
      </w:r>
      <w:r>
        <w:t>деталей</w:t>
      </w:r>
      <w:r>
        <w:rPr>
          <w:spacing w:val="-14"/>
        </w:rPr>
        <w:t xml:space="preserve"> </w:t>
      </w:r>
      <w:r>
        <w:t>и</w:t>
      </w:r>
      <w:r>
        <w:rPr>
          <w:spacing w:val="-13"/>
        </w:rPr>
        <w:t xml:space="preserve"> </w:t>
      </w:r>
      <w:r>
        <w:t>их</w:t>
      </w:r>
      <w:r>
        <w:rPr>
          <w:spacing w:val="-10"/>
        </w:rPr>
        <w:t xml:space="preserve"> </w:t>
      </w:r>
      <w:r>
        <w:t>конструктивные</w:t>
      </w:r>
      <w:r>
        <w:rPr>
          <w:spacing w:val="-15"/>
        </w:rPr>
        <w:t xml:space="preserve"> </w:t>
      </w:r>
      <w:r>
        <w:t>элементы. Изображение и последовательность выполнения чертежа. Единая система конструкторской документации (ЕСКД). Государственный стандарт (ГОСТ).</w:t>
      </w:r>
    </w:p>
    <w:p w:rsidR="00F24135" w:rsidRDefault="005E5ACB">
      <w:pPr>
        <w:pStyle w:val="a3"/>
        <w:ind w:left="849" w:right="1800" w:firstLine="0"/>
      </w:pPr>
      <w:r>
        <w:t>Общие</w:t>
      </w:r>
      <w:r>
        <w:rPr>
          <w:spacing w:val="-4"/>
        </w:rPr>
        <w:t xml:space="preserve"> </w:t>
      </w:r>
      <w:r>
        <w:t>сведения</w:t>
      </w:r>
      <w:r>
        <w:rPr>
          <w:spacing w:val="-6"/>
        </w:rPr>
        <w:t xml:space="preserve"> </w:t>
      </w:r>
      <w:r>
        <w:t>о</w:t>
      </w:r>
      <w:r>
        <w:rPr>
          <w:spacing w:val="-5"/>
        </w:rPr>
        <w:t xml:space="preserve"> </w:t>
      </w:r>
      <w:r>
        <w:t>сборочных</w:t>
      </w:r>
      <w:r>
        <w:rPr>
          <w:spacing w:val="-1"/>
        </w:rPr>
        <w:t xml:space="preserve"> </w:t>
      </w:r>
      <w:r>
        <w:t>чертежах.</w:t>
      </w:r>
      <w:r>
        <w:rPr>
          <w:spacing w:val="-5"/>
        </w:rPr>
        <w:t xml:space="preserve"> </w:t>
      </w:r>
      <w:r>
        <w:t>Оформление</w:t>
      </w:r>
      <w:r>
        <w:rPr>
          <w:spacing w:val="-8"/>
        </w:rPr>
        <w:t xml:space="preserve"> </w:t>
      </w:r>
      <w:r>
        <w:t>сборочного</w:t>
      </w:r>
      <w:r>
        <w:rPr>
          <w:spacing w:val="-6"/>
        </w:rPr>
        <w:t xml:space="preserve"> </w:t>
      </w:r>
      <w:r>
        <w:t>чертежа. Правила чтения сборочных чертежей.</w:t>
      </w:r>
    </w:p>
    <w:p w:rsidR="00F24135" w:rsidRDefault="005E5ACB">
      <w:pPr>
        <w:pStyle w:val="a3"/>
        <w:ind w:left="849" w:firstLine="0"/>
      </w:pPr>
      <w:r>
        <w:t>Понятие</w:t>
      </w:r>
      <w:r>
        <w:rPr>
          <w:spacing w:val="-5"/>
        </w:rPr>
        <w:t xml:space="preserve"> </w:t>
      </w:r>
      <w:r>
        <w:t>графической</w:t>
      </w:r>
      <w:r>
        <w:rPr>
          <w:spacing w:val="-4"/>
        </w:rPr>
        <w:t xml:space="preserve"> </w:t>
      </w:r>
      <w:r>
        <w:rPr>
          <w:spacing w:val="-2"/>
        </w:rPr>
        <w:t>модели.</w:t>
      </w:r>
    </w:p>
    <w:p w:rsidR="00F24135" w:rsidRDefault="005E5ACB">
      <w:pPr>
        <w:pStyle w:val="a3"/>
        <w:ind w:right="127"/>
      </w:pPr>
      <w:r>
        <w:t>Применение компьютеров для разработки графической документации. Построение геометрических фигур, чертежей деталей в системе автоматизированного проектирования.</w:t>
      </w:r>
    </w:p>
    <w:p w:rsidR="00F24135" w:rsidRDefault="005E5ACB">
      <w:pPr>
        <w:pStyle w:val="a3"/>
        <w:ind w:left="849" w:right="3285" w:firstLine="0"/>
        <w:jc w:val="left"/>
      </w:pPr>
      <w:r>
        <w:t>Математические,</w:t>
      </w:r>
      <w:r>
        <w:rPr>
          <w:spacing w:val="-9"/>
        </w:rPr>
        <w:t xml:space="preserve"> </w:t>
      </w:r>
      <w:r>
        <w:t>физические</w:t>
      </w:r>
      <w:r>
        <w:rPr>
          <w:spacing w:val="-10"/>
        </w:rPr>
        <w:t xml:space="preserve"> </w:t>
      </w:r>
      <w:r>
        <w:t>и</w:t>
      </w:r>
      <w:r>
        <w:rPr>
          <w:spacing w:val="-8"/>
        </w:rPr>
        <w:t xml:space="preserve"> </w:t>
      </w:r>
      <w:r>
        <w:t>информационные</w:t>
      </w:r>
      <w:r>
        <w:rPr>
          <w:spacing w:val="-10"/>
        </w:rPr>
        <w:t xml:space="preserve"> </w:t>
      </w:r>
      <w:r>
        <w:t>модели. Графические модели. Виды графических моделей.</w:t>
      </w:r>
    </w:p>
    <w:p w:rsidR="00F24135" w:rsidRDefault="005E5ACB">
      <w:pPr>
        <w:pStyle w:val="a3"/>
        <w:ind w:left="849" w:firstLine="0"/>
        <w:jc w:val="left"/>
      </w:pPr>
      <w:r>
        <w:t>Количественная и</w:t>
      </w:r>
      <w:r>
        <w:rPr>
          <w:spacing w:val="1"/>
        </w:rPr>
        <w:t xml:space="preserve"> </w:t>
      </w:r>
      <w:r>
        <w:t>качественная</w:t>
      </w:r>
      <w:r>
        <w:rPr>
          <w:spacing w:val="-2"/>
        </w:rPr>
        <w:t xml:space="preserve"> </w:t>
      </w:r>
      <w:r>
        <w:t>оценка</w:t>
      </w:r>
      <w:r>
        <w:rPr>
          <w:spacing w:val="1"/>
        </w:rPr>
        <w:t xml:space="preserve"> </w:t>
      </w:r>
      <w:r>
        <w:rPr>
          <w:spacing w:val="-2"/>
        </w:rPr>
        <w:t>модели.</w:t>
      </w:r>
    </w:p>
    <w:p w:rsidR="00F24135" w:rsidRDefault="005E5ACB">
      <w:pPr>
        <w:pStyle w:val="a3"/>
        <w:ind w:left="849" w:firstLine="0"/>
        <w:jc w:val="left"/>
      </w:pPr>
      <w:r>
        <w:t>Мир</w:t>
      </w:r>
      <w:r>
        <w:rPr>
          <w:spacing w:val="-5"/>
        </w:rPr>
        <w:t xml:space="preserve"> </w:t>
      </w:r>
      <w:r>
        <w:t>профессий.</w:t>
      </w:r>
      <w:r>
        <w:rPr>
          <w:spacing w:val="-6"/>
        </w:rPr>
        <w:t xml:space="preserve"> </w:t>
      </w:r>
      <w:r>
        <w:t>Профессии,</w:t>
      </w:r>
      <w:r>
        <w:rPr>
          <w:spacing w:val="-6"/>
        </w:rPr>
        <w:t xml:space="preserve"> </w:t>
      </w:r>
      <w:r>
        <w:t>связанные</w:t>
      </w:r>
      <w:r>
        <w:rPr>
          <w:spacing w:val="-3"/>
        </w:rPr>
        <w:t xml:space="preserve"> </w:t>
      </w:r>
      <w:r>
        <w:t>с</w:t>
      </w:r>
      <w:r>
        <w:rPr>
          <w:spacing w:val="-8"/>
        </w:rPr>
        <w:t xml:space="preserve"> </w:t>
      </w:r>
      <w:r>
        <w:t>черчением,</w:t>
      </w:r>
      <w:r>
        <w:rPr>
          <w:spacing w:val="-6"/>
        </w:rPr>
        <w:t xml:space="preserve"> </w:t>
      </w:r>
      <w:r>
        <w:t>их</w:t>
      </w:r>
      <w:r>
        <w:rPr>
          <w:spacing w:val="-4"/>
        </w:rPr>
        <w:t xml:space="preserve"> </w:t>
      </w:r>
      <w:r>
        <w:t>востребованность</w:t>
      </w:r>
      <w:r>
        <w:rPr>
          <w:spacing w:val="51"/>
        </w:rPr>
        <w:t xml:space="preserve"> </w:t>
      </w:r>
      <w:r>
        <w:t>на</w:t>
      </w:r>
      <w:r>
        <w:rPr>
          <w:spacing w:val="-8"/>
        </w:rPr>
        <w:t xml:space="preserve"> </w:t>
      </w:r>
      <w:r>
        <w:t>рынке</w:t>
      </w:r>
      <w:r>
        <w:rPr>
          <w:spacing w:val="-9"/>
        </w:rPr>
        <w:t xml:space="preserve"> </w:t>
      </w:r>
      <w:r>
        <w:rPr>
          <w:spacing w:val="-2"/>
        </w:rPr>
        <w:t>труда.</w:t>
      </w:r>
    </w:p>
    <w:p w:rsidR="00F24135" w:rsidRDefault="005E5ACB" w:rsidP="003E4757">
      <w:pPr>
        <w:pStyle w:val="2"/>
        <w:numPr>
          <w:ilvl w:val="0"/>
          <w:numId w:val="166"/>
        </w:numPr>
        <w:tabs>
          <w:tab w:val="left" w:pos="1029"/>
        </w:tabs>
        <w:spacing w:before="4"/>
      </w:pPr>
      <w:r>
        <w:rPr>
          <w:spacing w:val="-2"/>
        </w:rPr>
        <w:t>класс</w:t>
      </w:r>
    </w:p>
    <w:p w:rsidR="00F24135" w:rsidRDefault="005E5ACB">
      <w:pPr>
        <w:pStyle w:val="a3"/>
        <w:jc w:val="left"/>
      </w:pPr>
      <w:r>
        <w:t>Применение программного обеспечения для создания проектной документации: моделей объектов и их чертежей.</w:t>
      </w:r>
    </w:p>
    <w:p w:rsidR="00F24135" w:rsidRDefault="005E5ACB">
      <w:pPr>
        <w:pStyle w:val="a3"/>
        <w:ind w:left="849" w:right="2002" w:firstLine="0"/>
        <w:jc w:val="left"/>
      </w:pPr>
      <w:r>
        <w:t>Создание</w:t>
      </w:r>
      <w:r>
        <w:rPr>
          <w:spacing w:val="-7"/>
        </w:rPr>
        <w:t xml:space="preserve"> </w:t>
      </w:r>
      <w:r>
        <w:t>документов,</w:t>
      </w:r>
      <w:r>
        <w:rPr>
          <w:spacing w:val="-5"/>
        </w:rPr>
        <w:t xml:space="preserve"> </w:t>
      </w:r>
      <w:r>
        <w:t>виды</w:t>
      </w:r>
      <w:r>
        <w:rPr>
          <w:spacing w:val="-6"/>
        </w:rPr>
        <w:t xml:space="preserve"> </w:t>
      </w:r>
      <w:r>
        <w:t>документов.</w:t>
      </w:r>
      <w:r>
        <w:rPr>
          <w:spacing w:val="-6"/>
        </w:rPr>
        <w:t xml:space="preserve"> </w:t>
      </w:r>
      <w:r>
        <w:t>Основная</w:t>
      </w:r>
      <w:r>
        <w:rPr>
          <w:spacing w:val="-5"/>
        </w:rPr>
        <w:t xml:space="preserve"> </w:t>
      </w:r>
      <w:r>
        <w:t>надпись. Геометрические примитивы.</w:t>
      </w:r>
    </w:p>
    <w:p w:rsidR="00F24135" w:rsidRDefault="005E5ACB">
      <w:pPr>
        <w:pStyle w:val="a3"/>
        <w:ind w:left="849" w:right="2002" w:firstLine="0"/>
        <w:jc w:val="left"/>
      </w:pPr>
      <w:r>
        <w:t>Создание,</w:t>
      </w:r>
      <w:r>
        <w:rPr>
          <w:spacing w:val="-8"/>
        </w:rPr>
        <w:t xml:space="preserve"> </w:t>
      </w:r>
      <w:r>
        <w:t>редактирование</w:t>
      </w:r>
      <w:r>
        <w:rPr>
          <w:spacing w:val="-6"/>
        </w:rPr>
        <w:t xml:space="preserve"> </w:t>
      </w:r>
      <w:r>
        <w:t>и</w:t>
      </w:r>
      <w:r>
        <w:rPr>
          <w:spacing w:val="-7"/>
        </w:rPr>
        <w:t xml:space="preserve"> </w:t>
      </w:r>
      <w:r>
        <w:t>трансформация</w:t>
      </w:r>
      <w:r>
        <w:rPr>
          <w:spacing w:val="-7"/>
        </w:rPr>
        <w:t xml:space="preserve"> </w:t>
      </w:r>
      <w:r>
        <w:t>графических</w:t>
      </w:r>
      <w:r>
        <w:rPr>
          <w:spacing w:val="-4"/>
        </w:rPr>
        <w:t xml:space="preserve"> </w:t>
      </w:r>
      <w:r>
        <w:t>объектов. Сложные 3D-модели и сборочные чертежи.</w:t>
      </w:r>
    </w:p>
    <w:p w:rsidR="00F24135" w:rsidRDefault="005E5ACB">
      <w:pPr>
        <w:pStyle w:val="a3"/>
        <w:ind w:left="849" w:right="2936" w:firstLine="0"/>
        <w:jc w:val="left"/>
      </w:pPr>
      <w:r>
        <w:t>Изделия</w:t>
      </w:r>
      <w:r>
        <w:rPr>
          <w:spacing w:val="-3"/>
        </w:rPr>
        <w:t xml:space="preserve"> </w:t>
      </w:r>
      <w:r>
        <w:t>и</w:t>
      </w:r>
      <w:r>
        <w:rPr>
          <w:spacing w:val="-6"/>
        </w:rPr>
        <w:t xml:space="preserve"> </w:t>
      </w:r>
      <w:r>
        <w:t>их</w:t>
      </w:r>
      <w:r>
        <w:rPr>
          <w:spacing w:val="-3"/>
        </w:rPr>
        <w:t xml:space="preserve"> </w:t>
      </w:r>
      <w:r>
        <w:t>модели.</w:t>
      </w:r>
      <w:r>
        <w:rPr>
          <w:spacing w:val="-4"/>
        </w:rPr>
        <w:t xml:space="preserve"> </w:t>
      </w:r>
      <w:r>
        <w:t>Анализ</w:t>
      </w:r>
      <w:r>
        <w:rPr>
          <w:spacing w:val="-2"/>
        </w:rPr>
        <w:t xml:space="preserve"> </w:t>
      </w:r>
      <w:r>
        <w:t>формы</w:t>
      </w:r>
      <w:r>
        <w:rPr>
          <w:spacing w:val="-5"/>
        </w:rPr>
        <w:t xml:space="preserve"> </w:t>
      </w:r>
      <w:r>
        <w:t>объекта</w:t>
      </w:r>
      <w:r>
        <w:rPr>
          <w:spacing w:val="-6"/>
        </w:rPr>
        <w:t xml:space="preserve"> </w:t>
      </w:r>
      <w:r>
        <w:t>и</w:t>
      </w:r>
      <w:r>
        <w:rPr>
          <w:spacing w:val="-6"/>
        </w:rPr>
        <w:t xml:space="preserve"> </w:t>
      </w:r>
      <w:r>
        <w:t>синтез</w:t>
      </w:r>
      <w:r>
        <w:rPr>
          <w:spacing w:val="-2"/>
        </w:rPr>
        <w:t xml:space="preserve"> </w:t>
      </w:r>
      <w:r>
        <w:t>модели. План создания 3D-модели.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Дерево модели. Формообразование детали. Способы редактирования операции формообразования и эскиза.</w:t>
      </w:r>
    </w:p>
    <w:p w:rsidR="00F24135" w:rsidRDefault="005E5ACB">
      <w:pPr>
        <w:pStyle w:val="a3"/>
        <w:spacing w:before="1"/>
        <w:ind w:right="129"/>
      </w:pPr>
      <w:r>
        <w:t>Мир</w:t>
      </w:r>
      <w:r>
        <w:rPr>
          <w:spacing w:val="-6"/>
        </w:rPr>
        <w:t xml:space="preserve"> </w:t>
      </w:r>
      <w:r>
        <w:t>профессий.</w:t>
      </w:r>
      <w:r>
        <w:rPr>
          <w:spacing w:val="-8"/>
        </w:rPr>
        <w:t xml:space="preserve"> </w:t>
      </w:r>
      <w:r>
        <w:t>Профессии,</w:t>
      </w:r>
      <w:r>
        <w:rPr>
          <w:spacing w:val="-8"/>
        </w:rPr>
        <w:t xml:space="preserve"> </w:t>
      </w:r>
      <w:r>
        <w:t>связанные</w:t>
      </w:r>
      <w:r>
        <w:rPr>
          <w:spacing w:val="-9"/>
        </w:rPr>
        <w:t xml:space="preserve"> </w:t>
      </w:r>
      <w:r>
        <w:t>с</w:t>
      </w:r>
      <w:r>
        <w:rPr>
          <w:spacing w:val="-9"/>
        </w:rPr>
        <w:t xml:space="preserve"> </w:t>
      </w:r>
      <w:r>
        <w:t>компьютерной</w:t>
      </w:r>
      <w:r>
        <w:rPr>
          <w:spacing w:val="-6"/>
        </w:rPr>
        <w:t xml:space="preserve"> </w:t>
      </w:r>
      <w:r>
        <w:t>графикой,</w:t>
      </w:r>
      <w:r>
        <w:rPr>
          <w:spacing w:val="-11"/>
        </w:rPr>
        <w:t xml:space="preserve"> </w:t>
      </w:r>
      <w:r>
        <w:t>их</w:t>
      </w:r>
      <w:r>
        <w:rPr>
          <w:spacing w:val="-7"/>
        </w:rPr>
        <w:t xml:space="preserve"> </w:t>
      </w:r>
      <w:r>
        <w:t>востребованность</w:t>
      </w:r>
      <w:r>
        <w:rPr>
          <w:spacing w:val="-8"/>
        </w:rPr>
        <w:t xml:space="preserve"> </w:t>
      </w:r>
      <w:r>
        <w:t>на рынке труда.</w:t>
      </w:r>
    </w:p>
    <w:p w:rsidR="00F24135" w:rsidRDefault="005E5ACB" w:rsidP="003E4757">
      <w:pPr>
        <w:pStyle w:val="a5"/>
        <w:numPr>
          <w:ilvl w:val="0"/>
          <w:numId w:val="166"/>
        </w:numPr>
        <w:tabs>
          <w:tab w:val="left" w:pos="1029"/>
        </w:tabs>
        <w:jc w:val="both"/>
        <w:rPr>
          <w:sz w:val="24"/>
        </w:rPr>
      </w:pPr>
      <w:r>
        <w:rPr>
          <w:spacing w:val="-2"/>
          <w:sz w:val="24"/>
        </w:rPr>
        <w:t>класс</w:t>
      </w:r>
    </w:p>
    <w:p w:rsidR="00F24135" w:rsidRDefault="005E5ACB">
      <w:pPr>
        <w:pStyle w:val="a3"/>
        <w:ind w:right="124"/>
      </w:pPr>
      <w:r>
        <w:t>Система автоматизации проектно-конструкторских работ – САПР. Чертежи</w:t>
      </w:r>
      <w:r>
        <w:rPr>
          <w:spacing w:val="40"/>
        </w:rPr>
        <w:t xml:space="preserve"> </w:t>
      </w:r>
      <w:r>
        <w:t>с использованием</w:t>
      </w:r>
      <w:r>
        <w:rPr>
          <w:spacing w:val="-3"/>
        </w:rPr>
        <w:t xml:space="preserve"> </w:t>
      </w:r>
      <w:r>
        <w:t>в</w:t>
      </w:r>
      <w:r>
        <w:rPr>
          <w:spacing w:val="-4"/>
        </w:rPr>
        <w:t xml:space="preserve"> </w:t>
      </w:r>
      <w:r>
        <w:t>системе</w:t>
      </w:r>
      <w:r>
        <w:rPr>
          <w:spacing w:val="-4"/>
        </w:rPr>
        <w:t xml:space="preserve"> </w:t>
      </w:r>
      <w:r>
        <w:t>автоматизированного</w:t>
      </w:r>
      <w:r>
        <w:rPr>
          <w:spacing w:val="-4"/>
        </w:rPr>
        <w:t xml:space="preserve"> </w:t>
      </w:r>
      <w:r>
        <w:t>проектирования (САПР)</w:t>
      </w:r>
      <w:r>
        <w:rPr>
          <w:spacing w:val="-4"/>
        </w:rPr>
        <w:t xml:space="preserve"> </w:t>
      </w:r>
      <w:r>
        <w:t>для</w:t>
      </w:r>
      <w:r>
        <w:rPr>
          <w:spacing w:val="-4"/>
        </w:rPr>
        <w:t xml:space="preserve"> </w:t>
      </w:r>
      <w:r>
        <w:t>подготовки</w:t>
      </w:r>
      <w:r>
        <w:rPr>
          <w:spacing w:val="-6"/>
        </w:rPr>
        <w:t xml:space="preserve"> </w:t>
      </w:r>
      <w:r>
        <w:t xml:space="preserve">проекта </w:t>
      </w:r>
      <w:r>
        <w:rPr>
          <w:spacing w:val="-2"/>
        </w:rPr>
        <w:t>изделия.</w:t>
      </w:r>
    </w:p>
    <w:p w:rsidR="00F24135" w:rsidRDefault="005E5ACB">
      <w:pPr>
        <w:pStyle w:val="a3"/>
        <w:ind w:right="129"/>
      </w:pPr>
      <w:r>
        <w:t>Оформление конструкторской документации, в том числе с использованием систем автоматизированного проектирования (САПР).</w:t>
      </w:r>
    </w:p>
    <w:p w:rsidR="00F24135" w:rsidRDefault="005E5ACB">
      <w:pPr>
        <w:pStyle w:val="a3"/>
        <w:ind w:right="126"/>
      </w:pPr>
      <w:r>
        <w:t>Объем документации: пояснительная записка, спецификация. Графические документы: технический</w:t>
      </w:r>
      <w:r>
        <w:rPr>
          <w:spacing w:val="-5"/>
        </w:rPr>
        <w:t xml:space="preserve"> </w:t>
      </w:r>
      <w:r>
        <w:t>рисунок</w:t>
      </w:r>
      <w:r>
        <w:rPr>
          <w:spacing w:val="-2"/>
        </w:rPr>
        <w:t xml:space="preserve"> </w:t>
      </w:r>
      <w:r>
        <w:t>объекта,</w:t>
      </w:r>
      <w:r>
        <w:rPr>
          <w:spacing w:val="-8"/>
        </w:rPr>
        <w:t xml:space="preserve"> </w:t>
      </w:r>
      <w:r>
        <w:t>чертеж</w:t>
      </w:r>
      <w:r>
        <w:rPr>
          <w:spacing w:val="-7"/>
        </w:rPr>
        <w:t xml:space="preserve"> </w:t>
      </w:r>
      <w:r>
        <w:t>общего</w:t>
      </w:r>
      <w:r>
        <w:rPr>
          <w:spacing w:val="-6"/>
        </w:rPr>
        <w:t xml:space="preserve"> </w:t>
      </w:r>
      <w:r>
        <w:t>вида,</w:t>
      </w:r>
      <w:r>
        <w:rPr>
          <w:spacing w:val="-8"/>
        </w:rPr>
        <w:t xml:space="preserve"> </w:t>
      </w:r>
      <w:r>
        <w:t>чертежи</w:t>
      </w:r>
      <w:r>
        <w:rPr>
          <w:spacing w:val="-6"/>
        </w:rPr>
        <w:t xml:space="preserve"> </w:t>
      </w:r>
      <w:r>
        <w:t>деталей.</w:t>
      </w:r>
      <w:r>
        <w:rPr>
          <w:spacing w:val="-8"/>
        </w:rPr>
        <w:t xml:space="preserve"> </w:t>
      </w:r>
      <w:r>
        <w:t>Условности</w:t>
      </w:r>
      <w:r>
        <w:rPr>
          <w:spacing w:val="-6"/>
        </w:rPr>
        <w:t xml:space="preserve"> </w:t>
      </w:r>
      <w:r>
        <w:t>и</w:t>
      </w:r>
      <w:r>
        <w:rPr>
          <w:spacing w:val="-7"/>
        </w:rPr>
        <w:t xml:space="preserve"> </w:t>
      </w:r>
      <w:r>
        <w:t>упрощения</w:t>
      </w:r>
      <w:r>
        <w:rPr>
          <w:spacing w:val="-7"/>
        </w:rPr>
        <w:t xml:space="preserve"> </w:t>
      </w:r>
      <w:r>
        <w:t>на чертеже. Создание презентации.</w:t>
      </w:r>
    </w:p>
    <w:p w:rsidR="00F24135" w:rsidRDefault="005E5ACB">
      <w:pPr>
        <w:pStyle w:val="a3"/>
        <w:ind w:right="129"/>
      </w:pPr>
      <w:r>
        <w:t>Профессии, связанные с изучаемыми технологиями, черчением, проектированием с использованием САПР, их востребованность на рынке труда.</w:t>
      </w:r>
    </w:p>
    <w:p w:rsidR="00F24135" w:rsidRDefault="005E5ACB">
      <w:pPr>
        <w:pStyle w:val="a3"/>
        <w:spacing w:before="1"/>
        <w:ind w:right="129"/>
      </w:pPr>
      <w:r>
        <w:t>Мир профессий. Профессии, связанные с изучаемыми технологиями, черчением, проектированием с использованием САПР, их востребованность</w:t>
      </w:r>
      <w:r>
        <w:rPr>
          <w:spacing w:val="40"/>
        </w:rPr>
        <w:t xml:space="preserve"> </w:t>
      </w:r>
      <w:r>
        <w:t>на рынке труда.</w:t>
      </w:r>
    </w:p>
    <w:p w:rsidR="00F24135" w:rsidRDefault="00F24135">
      <w:pPr>
        <w:pStyle w:val="a3"/>
        <w:ind w:left="0" w:firstLine="0"/>
        <w:jc w:val="left"/>
      </w:pPr>
    </w:p>
    <w:p w:rsidR="00F24135" w:rsidRDefault="005E5ACB">
      <w:pPr>
        <w:pStyle w:val="a3"/>
        <w:ind w:left="849" w:firstLine="0"/>
        <w:jc w:val="left"/>
      </w:pPr>
      <w:r>
        <w:t>Модуль «3D-моделирование,</w:t>
      </w:r>
      <w:r>
        <w:rPr>
          <w:spacing w:val="-4"/>
        </w:rPr>
        <w:t xml:space="preserve"> </w:t>
      </w:r>
      <w:r>
        <w:t>прототипирование,</w:t>
      </w:r>
      <w:r>
        <w:rPr>
          <w:spacing w:val="-3"/>
        </w:rPr>
        <w:t xml:space="preserve"> </w:t>
      </w:r>
      <w:r>
        <w:rPr>
          <w:spacing w:val="-2"/>
        </w:rPr>
        <w:t>макетирование»</w:t>
      </w:r>
    </w:p>
    <w:p w:rsidR="00F24135" w:rsidRDefault="005E5ACB" w:rsidP="003E4757">
      <w:pPr>
        <w:pStyle w:val="2"/>
        <w:numPr>
          <w:ilvl w:val="0"/>
          <w:numId w:val="168"/>
        </w:numPr>
        <w:tabs>
          <w:tab w:val="left" w:pos="1029"/>
        </w:tabs>
        <w:spacing w:before="5"/>
      </w:pPr>
      <w:r>
        <w:rPr>
          <w:spacing w:val="-2"/>
        </w:rPr>
        <w:t>класс</w:t>
      </w:r>
    </w:p>
    <w:p w:rsidR="00F24135" w:rsidRDefault="005E5ACB">
      <w:pPr>
        <w:pStyle w:val="a3"/>
        <w:jc w:val="left"/>
      </w:pPr>
      <w:r>
        <w:t>Виды</w:t>
      </w:r>
      <w:r>
        <w:rPr>
          <w:spacing w:val="36"/>
        </w:rPr>
        <w:t xml:space="preserve"> </w:t>
      </w:r>
      <w:r>
        <w:t>и</w:t>
      </w:r>
      <w:r>
        <w:rPr>
          <w:spacing w:val="35"/>
        </w:rPr>
        <w:t xml:space="preserve"> </w:t>
      </w:r>
      <w:r>
        <w:t>свойства,</w:t>
      </w:r>
      <w:r>
        <w:rPr>
          <w:spacing w:val="34"/>
        </w:rPr>
        <w:t xml:space="preserve"> </w:t>
      </w:r>
      <w:r>
        <w:t>назначение</w:t>
      </w:r>
      <w:r>
        <w:rPr>
          <w:spacing w:val="33"/>
        </w:rPr>
        <w:t xml:space="preserve"> </w:t>
      </w:r>
      <w:r>
        <w:t>моделей.</w:t>
      </w:r>
      <w:r>
        <w:rPr>
          <w:spacing w:val="34"/>
        </w:rPr>
        <w:t xml:space="preserve"> </w:t>
      </w:r>
      <w:r>
        <w:t>Адекватность</w:t>
      </w:r>
      <w:r>
        <w:rPr>
          <w:spacing w:val="37"/>
        </w:rPr>
        <w:t xml:space="preserve"> </w:t>
      </w:r>
      <w:r>
        <w:t>модели</w:t>
      </w:r>
      <w:r>
        <w:rPr>
          <w:spacing w:val="34"/>
        </w:rPr>
        <w:t xml:space="preserve"> </w:t>
      </w:r>
      <w:r>
        <w:t>моделируемому</w:t>
      </w:r>
      <w:r>
        <w:rPr>
          <w:spacing w:val="33"/>
        </w:rPr>
        <w:t xml:space="preserve"> </w:t>
      </w:r>
      <w:r>
        <w:t>объекту</w:t>
      </w:r>
      <w:r>
        <w:rPr>
          <w:spacing w:val="30"/>
        </w:rPr>
        <w:t xml:space="preserve"> </w:t>
      </w:r>
      <w:r>
        <w:t>и целям моделирования.</w:t>
      </w:r>
    </w:p>
    <w:p w:rsidR="00F24135" w:rsidRDefault="005E5ACB">
      <w:pPr>
        <w:pStyle w:val="a3"/>
        <w:tabs>
          <w:tab w:val="left" w:pos="8603"/>
        </w:tabs>
        <w:ind w:right="130"/>
        <w:jc w:val="left"/>
      </w:pPr>
      <w:r>
        <w:t>Понятие</w:t>
      </w:r>
      <w:r>
        <w:rPr>
          <w:spacing w:val="40"/>
        </w:rPr>
        <w:t xml:space="preserve"> </w:t>
      </w:r>
      <w:r>
        <w:t>о</w:t>
      </w:r>
      <w:r>
        <w:rPr>
          <w:spacing w:val="40"/>
        </w:rPr>
        <w:t xml:space="preserve"> </w:t>
      </w:r>
      <w:r>
        <w:t>макетировании.</w:t>
      </w:r>
      <w:r>
        <w:rPr>
          <w:spacing w:val="40"/>
        </w:rPr>
        <w:t xml:space="preserve"> </w:t>
      </w:r>
      <w:r>
        <w:t>Типы</w:t>
      </w:r>
      <w:r>
        <w:rPr>
          <w:spacing w:val="40"/>
        </w:rPr>
        <w:t xml:space="preserve"> </w:t>
      </w:r>
      <w:r>
        <w:t>макетов.</w:t>
      </w:r>
      <w:r>
        <w:rPr>
          <w:spacing w:val="40"/>
        </w:rPr>
        <w:t xml:space="preserve"> </w:t>
      </w:r>
      <w:r>
        <w:t>Материалы</w:t>
      </w:r>
      <w:r>
        <w:rPr>
          <w:spacing w:val="40"/>
        </w:rPr>
        <w:t xml:space="preserve"> </w:t>
      </w:r>
      <w:r>
        <w:t>и</w:t>
      </w:r>
      <w:r>
        <w:rPr>
          <w:spacing w:val="40"/>
        </w:rPr>
        <w:t xml:space="preserve"> </w:t>
      </w:r>
      <w:r>
        <w:t>инструменты</w:t>
      </w:r>
      <w:r>
        <w:tab/>
        <w:t>для</w:t>
      </w:r>
      <w:r>
        <w:rPr>
          <w:spacing w:val="23"/>
        </w:rPr>
        <w:t xml:space="preserve"> </w:t>
      </w:r>
      <w:r>
        <w:t>бумажного макетирования. Выполнение развертки, сборка деталей макета.</w:t>
      </w:r>
    </w:p>
    <w:p w:rsidR="00F24135" w:rsidRDefault="005E5ACB">
      <w:pPr>
        <w:pStyle w:val="a3"/>
        <w:ind w:left="849" w:firstLine="0"/>
        <w:jc w:val="left"/>
      </w:pPr>
      <w:r>
        <w:t>Разработка</w:t>
      </w:r>
      <w:r>
        <w:rPr>
          <w:spacing w:val="-5"/>
        </w:rPr>
        <w:t xml:space="preserve"> </w:t>
      </w:r>
      <w:r>
        <w:t>графической</w:t>
      </w:r>
      <w:r>
        <w:rPr>
          <w:spacing w:val="-4"/>
        </w:rPr>
        <w:t xml:space="preserve"> </w:t>
      </w:r>
      <w:r>
        <w:rPr>
          <w:spacing w:val="-2"/>
        </w:rPr>
        <w:t>документации.</w:t>
      </w:r>
    </w:p>
    <w:p w:rsidR="00F24135" w:rsidRDefault="005E5ACB">
      <w:pPr>
        <w:pStyle w:val="a3"/>
        <w:ind w:left="849" w:firstLine="0"/>
        <w:jc w:val="left"/>
      </w:pPr>
      <w:r>
        <w:t>Создание</w:t>
      </w:r>
      <w:r>
        <w:rPr>
          <w:spacing w:val="-4"/>
        </w:rPr>
        <w:t xml:space="preserve"> </w:t>
      </w:r>
      <w:r>
        <w:t>объемных</w:t>
      </w:r>
      <w:r>
        <w:rPr>
          <w:spacing w:val="-3"/>
        </w:rPr>
        <w:t xml:space="preserve"> </w:t>
      </w:r>
      <w:r>
        <w:t>моделей</w:t>
      </w:r>
      <w:r>
        <w:rPr>
          <w:spacing w:val="-2"/>
        </w:rPr>
        <w:t xml:space="preserve"> </w:t>
      </w:r>
      <w:r>
        <w:t>с</w:t>
      </w:r>
      <w:r>
        <w:rPr>
          <w:spacing w:val="-4"/>
        </w:rPr>
        <w:t xml:space="preserve"> </w:t>
      </w:r>
      <w:r>
        <w:t>помощью</w:t>
      </w:r>
      <w:r>
        <w:rPr>
          <w:spacing w:val="-1"/>
        </w:rPr>
        <w:t xml:space="preserve"> </w:t>
      </w:r>
      <w:r>
        <w:t>компьютерных</w:t>
      </w:r>
      <w:r>
        <w:rPr>
          <w:spacing w:val="-3"/>
        </w:rPr>
        <w:t xml:space="preserve"> </w:t>
      </w:r>
      <w:r>
        <w:rPr>
          <w:spacing w:val="-2"/>
        </w:rPr>
        <w:t>программ.</w:t>
      </w:r>
    </w:p>
    <w:p w:rsidR="00F24135" w:rsidRDefault="005E5ACB">
      <w:pPr>
        <w:pStyle w:val="a3"/>
        <w:jc w:val="left"/>
      </w:pPr>
      <w:r>
        <w:t>Программы</w:t>
      </w:r>
      <w:r>
        <w:rPr>
          <w:spacing w:val="80"/>
        </w:rPr>
        <w:t xml:space="preserve"> </w:t>
      </w:r>
      <w:r>
        <w:t>для</w:t>
      </w:r>
      <w:r>
        <w:rPr>
          <w:spacing w:val="80"/>
        </w:rPr>
        <w:t xml:space="preserve"> </w:t>
      </w:r>
      <w:r>
        <w:t>просмотра</w:t>
      </w:r>
      <w:r>
        <w:rPr>
          <w:spacing w:val="80"/>
        </w:rPr>
        <w:t xml:space="preserve"> </w:t>
      </w:r>
      <w:r>
        <w:t>на</w:t>
      </w:r>
      <w:r>
        <w:rPr>
          <w:spacing w:val="80"/>
        </w:rPr>
        <w:t xml:space="preserve"> </w:t>
      </w:r>
      <w:r>
        <w:t>экране</w:t>
      </w:r>
      <w:r>
        <w:rPr>
          <w:spacing w:val="80"/>
        </w:rPr>
        <w:t xml:space="preserve"> </w:t>
      </w:r>
      <w:r>
        <w:t>компьютера</w:t>
      </w:r>
      <w:r>
        <w:rPr>
          <w:spacing w:val="80"/>
        </w:rPr>
        <w:t xml:space="preserve"> </w:t>
      </w:r>
      <w:r>
        <w:t>файлов</w:t>
      </w:r>
      <w:r>
        <w:rPr>
          <w:spacing w:val="80"/>
        </w:rPr>
        <w:t xml:space="preserve"> </w:t>
      </w:r>
      <w:r>
        <w:t>с</w:t>
      </w:r>
      <w:r>
        <w:rPr>
          <w:spacing w:val="80"/>
        </w:rPr>
        <w:t xml:space="preserve"> </w:t>
      </w:r>
      <w:r>
        <w:t>готовыми</w:t>
      </w:r>
      <w:r>
        <w:rPr>
          <w:spacing w:val="80"/>
        </w:rPr>
        <w:t xml:space="preserve"> </w:t>
      </w:r>
      <w:r>
        <w:t>цифровыми</w:t>
      </w:r>
      <w:r>
        <w:rPr>
          <w:spacing w:val="40"/>
        </w:rPr>
        <w:t xml:space="preserve"> </w:t>
      </w:r>
      <w:r>
        <w:t>трехмерными моделями и последующей распечатки их разверток.</w:t>
      </w:r>
    </w:p>
    <w:p w:rsidR="00F24135" w:rsidRDefault="005E5ACB">
      <w:pPr>
        <w:pStyle w:val="a3"/>
        <w:ind w:left="849" w:firstLine="0"/>
        <w:jc w:val="left"/>
      </w:pPr>
      <w:r>
        <w:t>Программа</w:t>
      </w:r>
      <w:r>
        <w:rPr>
          <w:spacing w:val="33"/>
        </w:rPr>
        <w:t xml:space="preserve">  </w:t>
      </w:r>
      <w:r>
        <w:t>для</w:t>
      </w:r>
      <w:r>
        <w:rPr>
          <w:spacing w:val="34"/>
        </w:rPr>
        <w:t xml:space="preserve">  </w:t>
      </w:r>
      <w:r>
        <w:t>редактирования</w:t>
      </w:r>
      <w:r>
        <w:rPr>
          <w:spacing w:val="35"/>
        </w:rPr>
        <w:t xml:space="preserve">  </w:t>
      </w:r>
      <w:r>
        <w:t>готовых</w:t>
      </w:r>
      <w:r>
        <w:rPr>
          <w:spacing w:val="34"/>
        </w:rPr>
        <w:t xml:space="preserve">  </w:t>
      </w:r>
      <w:r>
        <w:t>моделей</w:t>
      </w:r>
      <w:r>
        <w:rPr>
          <w:spacing w:val="34"/>
        </w:rPr>
        <w:t xml:space="preserve">  </w:t>
      </w:r>
      <w:r>
        <w:t>и</w:t>
      </w:r>
      <w:r>
        <w:rPr>
          <w:spacing w:val="33"/>
        </w:rPr>
        <w:t xml:space="preserve">  </w:t>
      </w:r>
      <w:r>
        <w:t>последующей</w:t>
      </w:r>
      <w:r>
        <w:rPr>
          <w:spacing w:val="35"/>
        </w:rPr>
        <w:t xml:space="preserve">  </w:t>
      </w:r>
      <w:r>
        <w:t>их</w:t>
      </w:r>
      <w:r>
        <w:rPr>
          <w:spacing w:val="35"/>
        </w:rPr>
        <w:t xml:space="preserve">  </w:t>
      </w:r>
      <w:r>
        <w:rPr>
          <w:spacing w:val="-2"/>
        </w:rPr>
        <w:t>распечатки.</w:t>
      </w:r>
    </w:p>
    <w:p w:rsidR="00F24135" w:rsidRDefault="005E5ACB">
      <w:pPr>
        <w:pStyle w:val="a3"/>
        <w:ind w:firstLine="0"/>
        <w:jc w:val="left"/>
      </w:pPr>
      <w:r>
        <w:t>Инструменты</w:t>
      </w:r>
      <w:r>
        <w:rPr>
          <w:spacing w:val="-2"/>
        </w:rPr>
        <w:t xml:space="preserve"> </w:t>
      </w:r>
      <w:r>
        <w:t>для редактирования</w:t>
      </w:r>
      <w:r>
        <w:rPr>
          <w:spacing w:val="2"/>
        </w:rPr>
        <w:t xml:space="preserve"> </w:t>
      </w:r>
      <w:r>
        <w:rPr>
          <w:spacing w:val="-2"/>
        </w:rPr>
        <w:t>моделей.</w:t>
      </w:r>
    </w:p>
    <w:p w:rsidR="00F24135" w:rsidRDefault="005E5ACB">
      <w:pPr>
        <w:pStyle w:val="a3"/>
        <w:ind w:left="849" w:firstLine="0"/>
        <w:jc w:val="left"/>
      </w:pPr>
      <w:r>
        <w:t>Мир</w:t>
      </w:r>
      <w:r>
        <w:rPr>
          <w:spacing w:val="-4"/>
        </w:rPr>
        <w:t xml:space="preserve"> </w:t>
      </w:r>
      <w:r>
        <w:t>профессий.</w:t>
      </w:r>
      <w:r>
        <w:rPr>
          <w:spacing w:val="-3"/>
        </w:rPr>
        <w:t xml:space="preserve"> </w:t>
      </w:r>
      <w:r>
        <w:t>Профессии,</w:t>
      </w:r>
      <w:r>
        <w:rPr>
          <w:spacing w:val="-4"/>
        </w:rPr>
        <w:t xml:space="preserve"> </w:t>
      </w:r>
      <w:r>
        <w:t>связанные</w:t>
      </w:r>
      <w:r>
        <w:rPr>
          <w:spacing w:val="-4"/>
        </w:rPr>
        <w:t xml:space="preserve"> </w:t>
      </w:r>
      <w:r>
        <w:t>с</w:t>
      </w:r>
      <w:r>
        <w:rPr>
          <w:spacing w:val="-5"/>
        </w:rPr>
        <w:t xml:space="preserve"> </w:t>
      </w:r>
      <w:r>
        <w:t>3D-</w:t>
      </w:r>
      <w:r>
        <w:rPr>
          <w:spacing w:val="-2"/>
        </w:rPr>
        <w:t>печатью.</w:t>
      </w:r>
    </w:p>
    <w:p w:rsidR="00F24135" w:rsidRDefault="005E5ACB" w:rsidP="003E4757">
      <w:pPr>
        <w:pStyle w:val="2"/>
        <w:numPr>
          <w:ilvl w:val="0"/>
          <w:numId w:val="168"/>
        </w:numPr>
        <w:tabs>
          <w:tab w:val="left" w:pos="1029"/>
        </w:tabs>
        <w:spacing w:before="3"/>
      </w:pPr>
      <w:r>
        <w:rPr>
          <w:spacing w:val="-2"/>
        </w:rPr>
        <w:t>класс</w:t>
      </w:r>
    </w:p>
    <w:p w:rsidR="00F24135" w:rsidRDefault="005E5ACB">
      <w:pPr>
        <w:pStyle w:val="a3"/>
        <w:spacing w:line="274" w:lineRule="exact"/>
        <w:ind w:left="849" w:firstLine="0"/>
        <w:jc w:val="left"/>
      </w:pPr>
      <w:r>
        <w:t>3D-моделирование</w:t>
      </w:r>
      <w:r>
        <w:rPr>
          <w:spacing w:val="-4"/>
        </w:rPr>
        <w:t xml:space="preserve"> </w:t>
      </w:r>
      <w:r>
        <w:t>как</w:t>
      </w:r>
      <w:r>
        <w:rPr>
          <w:spacing w:val="-2"/>
        </w:rPr>
        <w:t xml:space="preserve"> </w:t>
      </w:r>
      <w:r>
        <w:t>технология</w:t>
      </w:r>
      <w:r>
        <w:rPr>
          <w:spacing w:val="-4"/>
        </w:rPr>
        <w:t xml:space="preserve"> </w:t>
      </w:r>
      <w:r>
        <w:t>создания</w:t>
      </w:r>
      <w:r>
        <w:rPr>
          <w:spacing w:val="-1"/>
        </w:rPr>
        <w:t xml:space="preserve"> </w:t>
      </w:r>
      <w:r>
        <w:t>визуальных</w:t>
      </w:r>
      <w:r>
        <w:rPr>
          <w:spacing w:val="2"/>
        </w:rPr>
        <w:t xml:space="preserve"> </w:t>
      </w:r>
      <w:r>
        <w:rPr>
          <w:spacing w:val="-2"/>
        </w:rPr>
        <w:t>моделей.</w:t>
      </w:r>
    </w:p>
    <w:p w:rsidR="00F24135" w:rsidRDefault="005E5ACB">
      <w:pPr>
        <w:pStyle w:val="a3"/>
        <w:tabs>
          <w:tab w:val="left" w:pos="8443"/>
        </w:tabs>
        <w:ind w:left="849" w:firstLine="0"/>
        <w:jc w:val="left"/>
      </w:pPr>
      <w:r>
        <w:t>Графические</w:t>
      </w:r>
      <w:r>
        <w:rPr>
          <w:spacing w:val="64"/>
        </w:rPr>
        <w:t xml:space="preserve"> </w:t>
      </w:r>
      <w:r>
        <w:t>примитивы</w:t>
      </w:r>
      <w:r>
        <w:rPr>
          <w:spacing w:val="65"/>
        </w:rPr>
        <w:t xml:space="preserve"> </w:t>
      </w:r>
      <w:r>
        <w:t>в</w:t>
      </w:r>
      <w:r>
        <w:rPr>
          <w:spacing w:val="66"/>
        </w:rPr>
        <w:t xml:space="preserve"> </w:t>
      </w:r>
      <w:r>
        <w:t>3D-моделировании.</w:t>
      </w:r>
      <w:r>
        <w:rPr>
          <w:spacing w:val="66"/>
        </w:rPr>
        <w:t xml:space="preserve"> </w:t>
      </w:r>
      <w:r>
        <w:t>Куб</w:t>
      </w:r>
      <w:r>
        <w:rPr>
          <w:spacing w:val="67"/>
        </w:rPr>
        <w:t xml:space="preserve"> </w:t>
      </w:r>
      <w:r>
        <w:t>и</w:t>
      </w:r>
      <w:r>
        <w:rPr>
          <w:spacing w:val="67"/>
        </w:rPr>
        <w:t xml:space="preserve"> </w:t>
      </w:r>
      <w:r>
        <w:t>кубоид.</w:t>
      </w:r>
      <w:r>
        <w:rPr>
          <w:spacing w:val="67"/>
        </w:rPr>
        <w:t xml:space="preserve"> </w:t>
      </w:r>
      <w:r>
        <w:rPr>
          <w:spacing w:val="-5"/>
        </w:rPr>
        <w:t>Шар</w:t>
      </w:r>
      <w:r>
        <w:tab/>
        <w:t>и</w:t>
      </w:r>
      <w:r>
        <w:rPr>
          <w:spacing w:val="68"/>
        </w:rPr>
        <w:t xml:space="preserve"> </w:t>
      </w:r>
      <w:r>
        <w:rPr>
          <w:spacing w:val="-2"/>
        </w:rPr>
        <w:t>многогранник.</w:t>
      </w:r>
    </w:p>
    <w:p w:rsidR="00F24135" w:rsidRDefault="005E5ACB">
      <w:pPr>
        <w:pStyle w:val="a3"/>
        <w:ind w:firstLine="0"/>
        <w:jc w:val="left"/>
      </w:pPr>
      <w:r>
        <w:t>Цилиндр,</w:t>
      </w:r>
      <w:r>
        <w:rPr>
          <w:spacing w:val="-3"/>
        </w:rPr>
        <w:t xml:space="preserve"> </w:t>
      </w:r>
      <w:r>
        <w:t>призма,</w:t>
      </w:r>
      <w:r>
        <w:rPr>
          <w:spacing w:val="1"/>
        </w:rPr>
        <w:t xml:space="preserve"> </w:t>
      </w:r>
      <w:r>
        <w:rPr>
          <w:spacing w:val="-2"/>
        </w:rPr>
        <w:t>пирамида.</w:t>
      </w:r>
    </w:p>
    <w:p w:rsidR="00F24135" w:rsidRDefault="005E5ACB">
      <w:pPr>
        <w:pStyle w:val="a3"/>
        <w:ind w:left="849" w:firstLine="0"/>
        <w:jc w:val="left"/>
      </w:pPr>
      <w:r>
        <w:t>Операции</w:t>
      </w:r>
      <w:r>
        <w:rPr>
          <w:spacing w:val="33"/>
        </w:rPr>
        <w:t xml:space="preserve">  </w:t>
      </w:r>
      <w:r>
        <w:t>над</w:t>
      </w:r>
      <w:r>
        <w:rPr>
          <w:spacing w:val="30"/>
        </w:rPr>
        <w:t xml:space="preserve">  </w:t>
      </w:r>
      <w:r>
        <w:t>примитивами.</w:t>
      </w:r>
      <w:r>
        <w:rPr>
          <w:spacing w:val="32"/>
        </w:rPr>
        <w:t xml:space="preserve">  </w:t>
      </w:r>
      <w:r>
        <w:t>Поворот</w:t>
      </w:r>
      <w:r>
        <w:rPr>
          <w:spacing w:val="34"/>
        </w:rPr>
        <w:t xml:space="preserve">  </w:t>
      </w:r>
      <w:r>
        <w:t>тел</w:t>
      </w:r>
      <w:r>
        <w:rPr>
          <w:spacing w:val="33"/>
        </w:rPr>
        <w:t xml:space="preserve">  </w:t>
      </w:r>
      <w:r>
        <w:t>в</w:t>
      </w:r>
      <w:r>
        <w:rPr>
          <w:spacing w:val="32"/>
        </w:rPr>
        <w:t xml:space="preserve">  </w:t>
      </w:r>
      <w:r>
        <w:t>пространстве.</w:t>
      </w:r>
      <w:r>
        <w:rPr>
          <w:spacing w:val="32"/>
        </w:rPr>
        <w:t xml:space="preserve">  </w:t>
      </w:r>
      <w:r>
        <w:t>Масштабирование</w:t>
      </w:r>
      <w:r>
        <w:rPr>
          <w:spacing w:val="33"/>
        </w:rPr>
        <w:t xml:space="preserve">  </w:t>
      </w:r>
      <w:r>
        <w:rPr>
          <w:spacing w:val="-4"/>
        </w:rPr>
        <w:t>тел.</w:t>
      </w:r>
    </w:p>
    <w:p w:rsidR="00F24135" w:rsidRDefault="005E5ACB">
      <w:pPr>
        <w:pStyle w:val="a3"/>
        <w:ind w:firstLine="0"/>
        <w:jc w:val="left"/>
      </w:pPr>
      <w:r>
        <w:t>Вычитание,</w:t>
      </w:r>
      <w:r>
        <w:rPr>
          <w:spacing w:val="-1"/>
        </w:rPr>
        <w:t xml:space="preserve"> </w:t>
      </w:r>
      <w:r>
        <w:t>пересечение</w:t>
      </w:r>
      <w:r>
        <w:rPr>
          <w:spacing w:val="-1"/>
        </w:rPr>
        <w:t xml:space="preserve"> </w:t>
      </w:r>
      <w:r>
        <w:t>и</w:t>
      </w:r>
      <w:r>
        <w:rPr>
          <w:spacing w:val="1"/>
        </w:rPr>
        <w:t xml:space="preserve"> </w:t>
      </w:r>
      <w:r>
        <w:t>объединение геометрических</w:t>
      </w:r>
      <w:r>
        <w:rPr>
          <w:spacing w:val="-2"/>
        </w:rPr>
        <w:t xml:space="preserve"> </w:t>
      </w:r>
      <w:r>
        <w:rPr>
          <w:spacing w:val="-4"/>
        </w:rPr>
        <w:t>тел.</w:t>
      </w:r>
    </w:p>
    <w:p w:rsidR="00F24135" w:rsidRDefault="005E5ACB">
      <w:pPr>
        <w:pStyle w:val="a3"/>
        <w:ind w:left="849" w:firstLine="0"/>
        <w:jc w:val="left"/>
      </w:pPr>
      <w:r>
        <w:t>Понятие</w:t>
      </w:r>
      <w:r>
        <w:rPr>
          <w:spacing w:val="-8"/>
        </w:rPr>
        <w:t xml:space="preserve"> </w:t>
      </w:r>
      <w:r>
        <w:t>«прототипирование».</w:t>
      </w:r>
      <w:r>
        <w:rPr>
          <w:spacing w:val="-6"/>
        </w:rPr>
        <w:t xml:space="preserve"> </w:t>
      </w:r>
      <w:r>
        <w:t>Создание</w:t>
      </w:r>
      <w:r>
        <w:rPr>
          <w:spacing w:val="-6"/>
        </w:rPr>
        <w:t xml:space="preserve"> </w:t>
      </w:r>
      <w:r>
        <w:t>цифровой</w:t>
      </w:r>
      <w:r>
        <w:rPr>
          <w:spacing w:val="-5"/>
        </w:rPr>
        <w:t xml:space="preserve"> </w:t>
      </w:r>
      <w:r>
        <w:t>объемной</w:t>
      </w:r>
      <w:r>
        <w:rPr>
          <w:spacing w:val="-4"/>
        </w:rPr>
        <w:t xml:space="preserve"> </w:t>
      </w:r>
      <w:r>
        <w:rPr>
          <w:spacing w:val="-2"/>
        </w:rPr>
        <w:t>модели.</w:t>
      </w:r>
    </w:p>
    <w:p w:rsidR="00F24135" w:rsidRDefault="005E5ACB">
      <w:pPr>
        <w:pStyle w:val="a3"/>
        <w:jc w:val="left"/>
      </w:pPr>
      <w:r>
        <w:t>Инструменты</w:t>
      </w:r>
      <w:r>
        <w:rPr>
          <w:spacing w:val="40"/>
        </w:rPr>
        <w:t xml:space="preserve"> </w:t>
      </w:r>
      <w:r>
        <w:t>для</w:t>
      </w:r>
      <w:r>
        <w:rPr>
          <w:spacing w:val="40"/>
        </w:rPr>
        <w:t xml:space="preserve"> </w:t>
      </w:r>
      <w:r>
        <w:t>создания</w:t>
      </w:r>
      <w:r>
        <w:rPr>
          <w:spacing w:val="40"/>
        </w:rPr>
        <w:t xml:space="preserve"> </w:t>
      </w:r>
      <w:r>
        <w:t>цифровой</w:t>
      </w:r>
      <w:r>
        <w:rPr>
          <w:spacing w:val="40"/>
        </w:rPr>
        <w:t xml:space="preserve"> </w:t>
      </w:r>
      <w:r>
        <w:t>объемной</w:t>
      </w:r>
      <w:r>
        <w:rPr>
          <w:spacing w:val="40"/>
        </w:rPr>
        <w:t xml:space="preserve"> </w:t>
      </w:r>
      <w:r>
        <w:t>модели.</w:t>
      </w:r>
      <w:r>
        <w:rPr>
          <w:spacing w:val="40"/>
        </w:rPr>
        <w:t xml:space="preserve"> </w:t>
      </w:r>
      <w:r>
        <w:t>Мир</w:t>
      </w:r>
      <w:r>
        <w:rPr>
          <w:spacing w:val="40"/>
        </w:rPr>
        <w:t xml:space="preserve"> </w:t>
      </w:r>
      <w:r>
        <w:t>профессий.</w:t>
      </w:r>
      <w:r>
        <w:rPr>
          <w:spacing w:val="40"/>
        </w:rPr>
        <w:t xml:space="preserve"> </w:t>
      </w:r>
      <w:r>
        <w:t>Профессии, связанные с 3D-печатью.</w:t>
      </w:r>
    </w:p>
    <w:p w:rsidR="00F24135" w:rsidRDefault="005E5ACB" w:rsidP="003E4757">
      <w:pPr>
        <w:pStyle w:val="2"/>
        <w:numPr>
          <w:ilvl w:val="0"/>
          <w:numId w:val="168"/>
        </w:numPr>
        <w:tabs>
          <w:tab w:val="left" w:pos="1029"/>
        </w:tabs>
        <w:spacing w:before="5"/>
      </w:pPr>
      <w:r>
        <w:rPr>
          <w:spacing w:val="-2"/>
        </w:rPr>
        <w:t>класс</w:t>
      </w:r>
    </w:p>
    <w:p w:rsidR="00F24135" w:rsidRDefault="005E5ACB">
      <w:pPr>
        <w:pStyle w:val="a3"/>
        <w:ind w:left="849" w:right="2002" w:firstLine="0"/>
        <w:jc w:val="left"/>
      </w:pPr>
      <w:r>
        <w:t>Моделирование</w:t>
      </w:r>
      <w:r>
        <w:rPr>
          <w:spacing w:val="-8"/>
        </w:rPr>
        <w:t xml:space="preserve"> </w:t>
      </w:r>
      <w:r>
        <w:t>сложных</w:t>
      </w:r>
      <w:r>
        <w:rPr>
          <w:spacing w:val="-3"/>
        </w:rPr>
        <w:t xml:space="preserve"> </w:t>
      </w:r>
      <w:r>
        <w:t>объектов.</w:t>
      </w:r>
      <w:r>
        <w:rPr>
          <w:spacing w:val="-8"/>
        </w:rPr>
        <w:t xml:space="preserve"> </w:t>
      </w:r>
      <w:r>
        <w:t>Рендеринг.</w:t>
      </w:r>
      <w:r>
        <w:rPr>
          <w:spacing w:val="-8"/>
        </w:rPr>
        <w:t xml:space="preserve"> </w:t>
      </w:r>
      <w:r>
        <w:t>Полигональная</w:t>
      </w:r>
      <w:r>
        <w:rPr>
          <w:spacing w:val="-6"/>
        </w:rPr>
        <w:t xml:space="preserve"> </w:t>
      </w:r>
      <w:r>
        <w:t>сетка. Понятие «аддитивные технологии».</w:t>
      </w:r>
    </w:p>
    <w:p w:rsidR="00F24135" w:rsidRDefault="005E5ACB">
      <w:pPr>
        <w:pStyle w:val="a3"/>
        <w:ind w:left="849" w:firstLine="0"/>
        <w:jc w:val="left"/>
      </w:pPr>
      <w:r>
        <w:t>Технологическое</w:t>
      </w:r>
      <w:r>
        <w:rPr>
          <w:spacing w:val="-6"/>
        </w:rPr>
        <w:t xml:space="preserve"> </w:t>
      </w:r>
      <w:r>
        <w:t>оборудование</w:t>
      </w:r>
      <w:r>
        <w:rPr>
          <w:spacing w:val="-2"/>
        </w:rPr>
        <w:t xml:space="preserve"> </w:t>
      </w:r>
      <w:r>
        <w:t>для</w:t>
      </w:r>
      <w:r>
        <w:rPr>
          <w:spacing w:val="-2"/>
        </w:rPr>
        <w:t xml:space="preserve"> </w:t>
      </w:r>
      <w:r>
        <w:t>аддитивных технологий:</w:t>
      </w:r>
      <w:r>
        <w:rPr>
          <w:spacing w:val="-2"/>
        </w:rPr>
        <w:t xml:space="preserve"> </w:t>
      </w:r>
      <w:r>
        <w:t>3D-</w:t>
      </w:r>
      <w:r>
        <w:rPr>
          <w:spacing w:val="-2"/>
        </w:rPr>
        <w:t>принтеры.</w:t>
      </w:r>
    </w:p>
    <w:p w:rsidR="00F24135" w:rsidRDefault="005E5ACB">
      <w:pPr>
        <w:pStyle w:val="a3"/>
        <w:ind w:left="849" w:firstLine="0"/>
        <w:jc w:val="left"/>
      </w:pPr>
      <w:r>
        <w:t>Области</w:t>
      </w:r>
      <w:r>
        <w:rPr>
          <w:spacing w:val="-2"/>
        </w:rPr>
        <w:t xml:space="preserve"> </w:t>
      </w:r>
      <w:r>
        <w:t>применения</w:t>
      </w:r>
      <w:r>
        <w:rPr>
          <w:spacing w:val="-5"/>
        </w:rPr>
        <w:t xml:space="preserve"> </w:t>
      </w:r>
      <w:r>
        <w:t>трехмерной печати.</w:t>
      </w:r>
      <w:r>
        <w:rPr>
          <w:spacing w:val="-4"/>
        </w:rPr>
        <w:t xml:space="preserve"> </w:t>
      </w:r>
      <w:r>
        <w:t>Сырье</w:t>
      </w:r>
      <w:r>
        <w:rPr>
          <w:spacing w:val="-7"/>
        </w:rPr>
        <w:t xml:space="preserve"> </w:t>
      </w:r>
      <w:r>
        <w:t>для</w:t>
      </w:r>
      <w:r>
        <w:rPr>
          <w:spacing w:val="-4"/>
        </w:rPr>
        <w:t xml:space="preserve"> </w:t>
      </w:r>
      <w:r>
        <w:t>трехмерной</w:t>
      </w:r>
      <w:r>
        <w:rPr>
          <w:spacing w:val="-1"/>
        </w:rPr>
        <w:t xml:space="preserve"> </w:t>
      </w:r>
      <w:r>
        <w:rPr>
          <w:spacing w:val="-2"/>
        </w:rPr>
        <w:t>печати.</w:t>
      </w:r>
    </w:p>
    <w:p w:rsidR="00F24135" w:rsidRDefault="005E5ACB">
      <w:pPr>
        <w:pStyle w:val="a3"/>
        <w:ind w:left="849" w:firstLine="0"/>
        <w:jc w:val="left"/>
      </w:pPr>
      <w:r>
        <w:t>Этапы</w:t>
      </w:r>
      <w:r>
        <w:rPr>
          <w:spacing w:val="77"/>
          <w:w w:val="150"/>
        </w:rPr>
        <w:t xml:space="preserve"> </w:t>
      </w:r>
      <w:r>
        <w:t>аддитивного</w:t>
      </w:r>
      <w:r>
        <w:rPr>
          <w:spacing w:val="25"/>
        </w:rPr>
        <w:t xml:space="preserve">  </w:t>
      </w:r>
      <w:r>
        <w:t>производства.</w:t>
      </w:r>
      <w:r>
        <w:rPr>
          <w:spacing w:val="25"/>
        </w:rPr>
        <w:t xml:space="preserve">  </w:t>
      </w:r>
      <w:r>
        <w:t>Правила</w:t>
      </w:r>
      <w:r>
        <w:rPr>
          <w:spacing w:val="25"/>
        </w:rPr>
        <w:t xml:space="preserve">  </w:t>
      </w:r>
      <w:r>
        <w:t>безопасного</w:t>
      </w:r>
      <w:r>
        <w:rPr>
          <w:spacing w:val="25"/>
        </w:rPr>
        <w:t xml:space="preserve">  </w:t>
      </w:r>
      <w:r>
        <w:t>пользования</w:t>
      </w:r>
      <w:r>
        <w:rPr>
          <w:spacing w:val="27"/>
        </w:rPr>
        <w:t xml:space="preserve">  </w:t>
      </w:r>
      <w:r>
        <w:t>3D-</w:t>
      </w:r>
      <w:r>
        <w:rPr>
          <w:spacing w:val="-2"/>
        </w:rPr>
        <w:t>принтером.</w:t>
      </w:r>
    </w:p>
    <w:p w:rsidR="00F24135" w:rsidRDefault="005E5ACB">
      <w:pPr>
        <w:pStyle w:val="a3"/>
        <w:ind w:firstLine="0"/>
        <w:jc w:val="left"/>
      </w:pPr>
      <w:r>
        <w:t>Основные</w:t>
      </w:r>
      <w:r>
        <w:rPr>
          <w:spacing w:val="-7"/>
        </w:rPr>
        <w:t xml:space="preserve"> </w:t>
      </w:r>
      <w:r>
        <w:t>настройки</w:t>
      </w:r>
      <w:r>
        <w:rPr>
          <w:spacing w:val="1"/>
        </w:rPr>
        <w:t xml:space="preserve"> </w:t>
      </w:r>
      <w:r>
        <w:t>для</w:t>
      </w:r>
      <w:r>
        <w:rPr>
          <w:spacing w:val="-4"/>
        </w:rPr>
        <w:t xml:space="preserve"> </w:t>
      </w:r>
      <w:r>
        <w:t>выполнения</w:t>
      </w:r>
      <w:r>
        <w:rPr>
          <w:spacing w:val="-2"/>
        </w:rPr>
        <w:t xml:space="preserve"> </w:t>
      </w:r>
      <w:r>
        <w:t>печати</w:t>
      </w:r>
      <w:r>
        <w:rPr>
          <w:spacing w:val="-2"/>
        </w:rPr>
        <w:t xml:space="preserve"> </w:t>
      </w:r>
      <w:r>
        <w:t>на</w:t>
      </w:r>
      <w:r>
        <w:rPr>
          <w:spacing w:val="-3"/>
        </w:rPr>
        <w:t xml:space="preserve"> </w:t>
      </w:r>
      <w:r>
        <w:t>3D-</w:t>
      </w:r>
      <w:r>
        <w:rPr>
          <w:spacing w:val="-2"/>
        </w:rPr>
        <w:t>принтере.</w:t>
      </w:r>
    </w:p>
    <w:p w:rsidR="00F24135" w:rsidRDefault="005E5ACB">
      <w:pPr>
        <w:pStyle w:val="a3"/>
        <w:ind w:left="849" w:firstLine="0"/>
        <w:jc w:val="left"/>
      </w:pPr>
      <w:r>
        <w:t>Подготовка</w:t>
      </w:r>
      <w:r>
        <w:rPr>
          <w:spacing w:val="-4"/>
        </w:rPr>
        <w:t xml:space="preserve"> </w:t>
      </w:r>
      <w:r>
        <w:t>к</w:t>
      </w:r>
      <w:r>
        <w:rPr>
          <w:spacing w:val="-2"/>
        </w:rPr>
        <w:t xml:space="preserve"> </w:t>
      </w:r>
      <w:r>
        <w:t>печати.</w:t>
      </w:r>
      <w:r>
        <w:rPr>
          <w:spacing w:val="-3"/>
        </w:rPr>
        <w:t xml:space="preserve"> </w:t>
      </w:r>
      <w:r>
        <w:t>Печать</w:t>
      </w:r>
      <w:r>
        <w:rPr>
          <w:spacing w:val="-3"/>
        </w:rPr>
        <w:t xml:space="preserve"> </w:t>
      </w:r>
      <w:r>
        <w:t>3D-</w:t>
      </w:r>
      <w:r>
        <w:rPr>
          <w:spacing w:val="-2"/>
        </w:rPr>
        <w:t>модели.</w:t>
      </w:r>
    </w:p>
    <w:p w:rsidR="00F24135" w:rsidRDefault="005E5ACB">
      <w:pPr>
        <w:pStyle w:val="a3"/>
        <w:ind w:left="849" w:firstLine="0"/>
        <w:jc w:val="left"/>
      </w:pPr>
      <w:r>
        <w:t>Профессии,</w:t>
      </w:r>
      <w:r>
        <w:rPr>
          <w:spacing w:val="-4"/>
        </w:rPr>
        <w:t xml:space="preserve"> </w:t>
      </w:r>
      <w:r>
        <w:t>связанные</w:t>
      </w:r>
      <w:r>
        <w:rPr>
          <w:spacing w:val="-3"/>
        </w:rPr>
        <w:t xml:space="preserve"> </w:t>
      </w:r>
      <w:r>
        <w:t>с</w:t>
      </w:r>
      <w:r>
        <w:rPr>
          <w:spacing w:val="-4"/>
        </w:rPr>
        <w:t xml:space="preserve"> </w:t>
      </w:r>
      <w:r>
        <w:t>3D-</w:t>
      </w:r>
      <w:r>
        <w:rPr>
          <w:spacing w:val="-2"/>
        </w:rPr>
        <w:t>печатью.</w:t>
      </w:r>
    </w:p>
    <w:p w:rsidR="00F24135" w:rsidRDefault="005E5ACB">
      <w:pPr>
        <w:pStyle w:val="a3"/>
        <w:ind w:left="849" w:firstLine="0"/>
        <w:jc w:val="left"/>
      </w:pPr>
      <w:r>
        <w:t>Мир</w:t>
      </w:r>
      <w:r>
        <w:rPr>
          <w:spacing w:val="-4"/>
        </w:rPr>
        <w:t xml:space="preserve"> </w:t>
      </w:r>
      <w:r>
        <w:t>профессий.</w:t>
      </w:r>
      <w:r>
        <w:rPr>
          <w:spacing w:val="-3"/>
        </w:rPr>
        <w:t xml:space="preserve"> </w:t>
      </w:r>
      <w:r>
        <w:t>Профессии,</w:t>
      </w:r>
      <w:r>
        <w:rPr>
          <w:spacing w:val="-4"/>
        </w:rPr>
        <w:t xml:space="preserve"> </w:t>
      </w:r>
      <w:r>
        <w:t>связанные</w:t>
      </w:r>
      <w:r>
        <w:rPr>
          <w:spacing w:val="-4"/>
        </w:rPr>
        <w:t xml:space="preserve"> </w:t>
      </w:r>
      <w:r>
        <w:t>с</w:t>
      </w:r>
      <w:r>
        <w:rPr>
          <w:spacing w:val="-5"/>
        </w:rPr>
        <w:t xml:space="preserve"> </w:t>
      </w:r>
      <w:r>
        <w:t>3D-</w:t>
      </w:r>
      <w:r>
        <w:rPr>
          <w:spacing w:val="-2"/>
        </w:rPr>
        <w:t>печатью.</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Модуль</w:t>
      </w:r>
      <w:r>
        <w:rPr>
          <w:spacing w:val="-2"/>
        </w:rPr>
        <w:t xml:space="preserve"> </w:t>
      </w:r>
      <w:r>
        <w:t>«Технологии</w:t>
      </w:r>
      <w:r>
        <w:rPr>
          <w:spacing w:val="-5"/>
        </w:rPr>
        <w:t xml:space="preserve"> </w:t>
      </w:r>
      <w:r>
        <w:t>обработки</w:t>
      </w:r>
      <w:r>
        <w:rPr>
          <w:spacing w:val="-5"/>
        </w:rPr>
        <w:t xml:space="preserve"> </w:t>
      </w:r>
      <w:r>
        <w:t>материалов</w:t>
      </w:r>
      <w:r>
        <w:rPr>
          <w:spacing w:val="-7"/>
        </w:rPr>
        <w:t xml:space="preserve"> </w:t>
      </w:r>
      <w:r>
        <w:t>и</w:t>
      </w:r>
      <w:r>
        <w:rPr>
          <w:spacing w:val="-6"/>
        </w:rPr>
        <w:t xml:space="preserve"> </w:t>
      </w:r>
      <w:r>
        <w:t>пищевых</w:t>
      </w:r>
      <w:r>
        <w:rPr>
          <w:spacing w:val="-5"/>
        </w:rPr>
        <w:t xml:space="preserve"> </w:t>
      </w:r>
      <w:r>
        <w:rPr>
          <w:spacing w:val="-2"/>
        </w:rPr>
        <w:t>продуктов»</w:t>
      </w:r>
    </w:p>
    <w:p w:rsidR="00F24135" w:rsidRDefault="005E5ACB">
      <w:pPr>
        <w:pStyle w:val="2"/>
        <w:spacing w:before="5"/>
        <w:jc w:val="left"/>
      </w:pPr>
      <w:r>
        <w:t xml:space="preserve">5 </w:t>
      </w:r>
      <w:r>
        <w:rPr>
          <w:spacing w:val="-2"/>
        </w:rPr>
        <w:t>класс</w:t>
      </w:r>
    </w:p>
    <w:p w:rsidR="00F24135" w:rsidRDefault="005E5ACB">
      <w:pPr>
        <w:pStyle w:val="a3"/>
        <w:spacing w:line="274" w:lineRule="exact"/>
        <w:ind w:left="849" w:firstLine="0"/>
        <w:jc w:val="left"/>
      </w:pPr>
      <w:r>
        <w:t>Технологии</w:t>
      </w:r>
      <w:r>
        <w:rPr>
          <w:spacing w:val="-7"/>
        </w:rPr>
        <w:t xml:space="preserve"> </w:t>
      </w:r>
      <w:r>
        <w:t>обработки</w:t>
      </w:r>
      <w:r>
        <w:rPr>
          <w:spacing w:val="-10"/>
        </w:rPr>
        <w:t xml:space="preserve"> </w:t>
      </w:r>
      <w:r>
        <w:t>конструкционных</w:t>
      </w:r>
      <w:r>
        <w:rPr>
          <w:spacing w:val="-5"/>
        </w:rPr>
        <w:t xml:space="preserve"> </w:t>
      </w:r>
      <w:r>
        <w:rPr>
          <w:spacing w:val="-2"/>
        </w:rPr>
        <w:t>материалов.</w:t>
      </w:r>
    </w:p>
    <w:p w:rsidR="00F24135" w:rsidRDefault="005E5ACB">
      <w:pPr>
        <w:pStyle w:val="a3"/>
        <w:ind w:left="849" w:firstLine="0"/>
        <w:jc w:val="left"/>
      </w:pPr>
      <w:r>
        <w:t>Проектирование,</w:t>
      </w:r>
      <w:r>
        <w:rPr>
          <w:spacing w:val="-1"/>
        </w:rPr>
        <w:t xml:space="preserve"> </w:t>
      </w:r>
      <w:r>
        <w:t>моделирование, конструирование</w:t>
      </w:r>
      <w:r>
        <w:rPr>
          <w:spacing w:val="1"/>
        </w:rPr>
        <w:t xml:space="preserve"> </w:t>
      </w:r>
      <w:r>
        <w:t xml:space="preserve">– основные составляющие </w:t>
      </w:r>
      <w:r>
        <w:rPr>
          <w:spacing w:val="-2"/>
        </w:rPr>
        <w:t>технологии.</w:t>
      </w:r>
    </w:p>
    <w:p w:rsidR="00F24135" w:rsidRDefault="005E5ACB">
      <w:pPr>
        <w:pStyle w:val="a3"/>
        <w:ind w:firstLine="0"/>
        <w:jc w:val="left"/>
      </w:pPr>
      <w:r>
        <w:t>Основные</w:t>
      </w:r>
      <w:r>
        <w:rPr>
          <w:spacing w:val="-4"/>
        </w:rPr>
        <w:t xml:space="preserve"> </w:t>
      </w:r>
      <w:r>
        <w:t>элементы</w:t>
      </w:r>
      <w:r>
        <w:rPr>
          <w:spacing w:val="-5"/>
        </w:rPr>
        <w:t xml:space="preserve"> </w:t>
      </w:r>
      <w:r>
        <w:t>структуры</w:t>
      </w:r>
      <w:r>
        <w:rPr>
          <w:spacing w:val="-4"/>
        </w:rPr>
        <w:t xml:space="preserve"> </w:t>
      </w:r>
      <w:r>
        <w:t>технологии:</w:t>
      </w:r>
      <w:r>
        <w:rPr>
          <w:spacing w:val="-4"/>
        </w:rPr>
        <w:t xml:space="preserve"> </w:t>
      </w:r>
      <w:r>
        <w:t>действия,</w:t>
      </w:r>
      <w:r>
        <w:rPr>
          <w:spacing w:val="-4"/>
        </w:rPr>
        <w:t xml:space="preserve"> </w:t>
      </w:r>
      <w:r>
        <w:t>операции,</w:t>
      </w:r>
      <w:r>
        <w:rPr>
          <w:spacing w:val="-4"/>
        </w:rPr>
        <w:t xml:space="preserve"> </w:t>
      </w:r>
      <w:r>
        <w:t>этапы.</w:t>
      </w:r>
      <w:r>
        <w:rPr>
          <w:spacing w:val="-4"/>
        </w:rPr>
        <w:t xml:space="preserve"> </w:t>
      </w:r>
      <w:r>
        <w:t>Технологическая</w:t>
      </w:r>
      <w:r>
        <w:rPr>
          <w:spacing w:val="-4"/>
        </w:rPr>
        <w:t xml:space="preserve"> </w:t>
      </w:r>
      <w:r>
        <w:rPr>
          <w:spacing w:val="-2"/>
        </w:rPr>
        <w:t>карта.</w:t>
      </w:r>
    </w:p>
    <w:p w:rsidR="00F24135" w:rsidRDefault="005E5ACB">
      <w:pPr>
        <w:pStyle w:val="a3"/>
        <w:ind w:left="849" w:firstLine="0"/>
      </w:pPr>
      <w:r>
        <w:t>Бумага</w:t>
      </w:r>
      <w:r>
        <w:rPr>
          <w:spacing w:val="-1"/>
        </w:rPr>
        <w:t xml:space="preserve"> </w:t>
      </w:r>
      <w:r>
        <w:t>и ее</w:t>
      </w:r>
      <w:r>
        <w:rPr>
          <w:spacing w:val="-3"/>
        </w:rPr>
        <w:t xml:space="preserve"> </w:t>
      </w:r>
      <w:r>
        <w:t>свойства.</w:t>
      </w:r>
      <w:r>
        <w:rPr>
          <w:spacing w:val="-1"/>
        </w:rPr>
        <w:t xml:space="preserve"> </w:t>
      </w:r>
      <w:r>
        <w:t>Производство</w:t>
      </w:r>
      <w:r>
        <w:rPr>
          <w:spacing w:val="-3"/>
        </w:rPr>
        <w:t xml:space="preserve"> </w:t>
      </w:r>
      <w:r>
        <w:t>бумаги,</w:t>
      </w:r>
      <w:r>
        <w:rPr>
          <w:spacing w:val="-1"/>
        </w:rPr>
        <w:t xml:space="preserve"> </w:t>
      </w:r>
      <w:r>
        <w:t>история</w:t>
      </w:r>
      <w:r>
        <w:rPr>
          <w:spacing w:val="1"/>
        </w:rPr>
        <w:t xml:space="preserve"> </w:t>
      </w:r>
      <w:r>
        <w:t>и современные</w:t>
      </w:r>
      <w:r>
        <w:rPr>
          <w:spacing w:val="-5"/>
        </w:rPr>
        <w:t xml:space="preserve"> </w:t>
      </w:r>
      <w:r>
        <w:rPr>
          <w:spacing w:val="-2"/>
        </w:rPr>
        <w:t>технологии.</w:t>
      </w:r>
    </w:p>
    <w:p w:rsidR="00F24135" w:rsidRDefault="005E5ACB">
      <w:pPr>
        <w:pStyle w:val="a3"/>
        <w:ind w:right="128"/>
      </w:pPr>
      <w:r>
        <w:t>Использование древесины человеком (история и современность). Использование древесины и охрана природы. Общие сведения о древесине хвойных и лиственных пород. Пиломатериалы. Способы обработки древесины.</w:t>
      </w:r>
    </w:p>
    <w:p w:rsidR="00F24135" w:rsidRDefault="005E5ACB">
      <w:pPr>
        <w:pStyle w:val="a3"/>
        <w:ind w:left="849" w:firstLine="0"/>
      </w:pPr>
      <w:r>
        <w:t>Организация</w:t>
      </w:r>
      <w:r>
        <w:rPr>
          <w:spacing w:val="-4"/>
        </w:rPr>
        <w:t xml:space="preserve"> </w:t>
      </w:r>
      <w:r>
        <w:t>рабочего</w:t>
      </w:r>
      <w:r>
        <w:rPr>
          <w:spacing w:val="-2"/>
        </w:rPr>
        <w:t xml:space="preserve"> </w:t>
      </w:r>
      <w:r>
        <w:t>места</w:t>
      </w:r>
      <w:r>
        <w:rPr>
          <w:spacing w:val="-4"/>
        </w:rPr>
        <w:t xml:space="preserve"> </w:t>
      </w:r>
      <w:r>
        <w:t>при</w:t>
      </w:r>
      <w:r>
        <w:rPr>
          <w:spacing w:val="-1"/>
        </w:rPr>
        <w:t xml:space="preserve"> </w:t>
      </w:r>
      <w:r>
        <w:t>работе</w:t>
      </w:r>
      <w:r>
        <w:rPr>
          <w:spacing w:val="-5"/>
        </w:rPr>
        <w:t xml:space="preserve"> </w:t>
      </w:r>
      <w:r>
        <w:t>с</w:t>
      </w:r>
      <w:r>
        <w:rPr>
          <w:spacing w:val="-4"/>
        </w:rPr>
        <w:t xml:space="preserve"> </w:t>
      </w:r>
      <w:r>
        <w:rPr>
          <w:spacing w:val="-2"/>
        </w:rPr>
        <w:t>древесиной.</w:t>
      </w:r>
    </w:p>
    <w:p w:rsidR="00F24135" w:rsidRDefault="005E5ACB">
      <w:pPr>
        <w:pStyle w:val="a3"/>
        <w:ind w:left="849" w:firstLine="0"/>
      </w:pPr>
      <w:r>
        <w:t>Ручной</w:t>
      </w:r>
      <w:r>
        <w:rPr>
          <w:spacing w:val="-7"/>
        </w:rPr>
        <w:t xml:space="preserve"> </w:t>
      </w:r>
      <w:r>
        <w:t>и</w:t>
      </w:r>
      <w:r>
        <w:rPr>
          <w:spacing w:val="-5"/>
        </w:rPr>
        <w:t xml:space="preserve"> </w:t>
      </w:r>
      <w:r>
        <w:t>электрифицированный</w:t>
      </w:r>
      <w:r>
        <w:rPr>
          <w:spacing w:val="-6"/>
        </w:rPr>
        <w:t xml:space="preserve"> </w:t>
      </w:r>
      <w:r>
        <w:t>инструмент</w:t>
      </w:r>
      <w:r>
        <w:rPr>
          <w:spacing w:val="-5"/>
        </w:rPr>
        <w:t xml:space="preserve"> </w:t>
      </w:r>
      <w:r>
        <w:t>для</w:t>
      </w:r>
      <w:r>
        <w:rPr>
          <w:spacing w:val="-7"/>
        </w:rPr>
        <w:t xml:space="preserve"> </w:t>
      </w:r>
      <w:r>
        <w:t>обработки</w:t>
      </w:r>
      <w:r>
        <w:rPr>
          <w:spacing w:val="-4"/>
        </w:rPr>
        <w:t xml:space="preserve"> </w:t>
      </w:r>
      <w:r>
        <w:rPr>
          <w:spacing w:val="-2"/>
        </w:rPr>
        <w:t>древесины.</w:t>
      </w:r>
    </w:p>
    <w:p w:rsidR="00F24135" w:rsidRDefault="005E5ACB">
      <w:pPr>
        <w:pStyle w:val="a3"/>
        <w:ind w:left="849" w:firstLine="0"/>
        <w:jc w:val="left"/>
      </w:pPr>
      <w:r>
        <w:t>Операции</w:t>
      </w:r>
      <w:r>
        <w:rPr>
          <w:spacing w:val="-3"/>
        </w:rPr>
        <w:t xml:space="preserve"> </w:t>
      </w:r>
      <w:r>
        <w:t>(основные):</w:t>
      </w:r>
      <w:r>
        <w:rPr>
          <w:spacing w:val="-5"/>
        </w:rPr>
        <w:t xml:space="preserve"> </w:t>
      </w:r>
      <w:r>
        <w:t>разметка,</w:t>
      </w:r>
      <w:r>
        <w:rPr>
          <w:spacing w:val="-5"/>
        </w:rPr>
        <w:t xml:space="preserve"> </w:t>
      </w:r>
      <w:r>
        <w:t>пиление,</w:t>
      </w:r>
      <w:r>
        <w:rPr>
          <w:spacing w:val="-5"/>
        </w:rPr>
        <w:t xml:space="preserve"> </w:t>
      </w:r>
      <w:r>
        <w:t>сверление,</w:t>
      </w:r>
      <w:r>
        <w:rPr>
          <w:spacing w:val="-5"/>
        </w:rPr>
        <w:t xml:space="preserve"> </w:t>
      </w:r>
      <w:r>
        <w:t>зачистка,</w:t>
      </w:r>
      <w:r>
        <w:rPr>
          <w:spacing w:val="-5"/>
        </w:rPr>
        <w:t xml:space="preserve"> </w:t>
      </w:r>
      <w:r>
        <w:t>декорирование</w:t>
      </w:r>
      <w:r>
        <w:rPr>
          <w:spacing w:val="-7"/>
        </w:rPr>
        <w:t xml:space="preserve"> </w:t>
      </w:r>
      <w:r>
        <w:t>древесины. Народные промыслы по обработке древесины.</w:t>
      </w:r>
    </w:p>
    <w:p w:rsidR="00F24135" w:rsidRDefault="005E5ACB">
      <w:pPr>
        <w:pStyle w:val="a3"/>
        <w:ind w:left="849" w:firstLine="0"/>
        <w:jc w:val="left"/>
      </w:pPr>
      <w:r>
        <w:t>Мир</w:t>
      </w:r>
      <w:r>
        <w:rPr>
          <w:spacing w:val="-3"/>
        </w:rPr>
        <w:t xml:space="preserve"> </w:t>
      </w:r>
      <w:r>
        <w:t>профессий.</w:t>
      </w:r>
      <w:r>
        <w:rPr>
          <w:spacing w:val="-5"/>
        </w:rPr>
        <w:t xml:space="preserve"> </w:t>
      </w:r>
      <w:r>
        <w:t>Профессии,</w:t>
      </w:r>
      <w:r>
        <w:rPr>
          <w:spacing w:val="-5"/>
        </w:rPr>
        <w:t xml:space="preserve"> </w:t>
      </w:r>
      <w:r>
        <w:t>связанные</w:t>
      </w:r>
      <w:r>
        <w:rPr>
          <w:spacing w:val="-6"/>
        </w:rPr>
        <w:t xml:space="preserve"> </w:t>
      </w:r>
      <w:r>
        <w:t>с</w:t>
      </w:r>
      <w:r>
        <w:rPr>
          <w:spacing w:val="-6"/>
        </w:rPr>
        <w:t xml:space="preserve"> </w:t>
      </w:r>
      <w:r>
        <w:t>производством</w:t>
      </w:r>
      <w:r>
        <w:rPr>
          <w:spacing w:val="-7"/>
        </w:rPr>
        <w:t xml:space="preserve"> </w:t>
      </w:r>
      <w:r>
        <w:t>и</w:t>
      </w:r>
      <w:r>
        <w:rPr>
          <w:spacing w:val="-4"/>
        </w:rPr>
        <w:t xml:space="preserve"> </w:t>
      </w:r>
      <w:r>
        <w:t>обработкой</w:t>
      </w:r>
      <w:r>
        <w:rPr>
          <w:spacing w:val="-5"/>
        </w:rPr>
        <w:t xml:space="preserve"> </w:t>
      </w:r>
      <w:r>
        <w:t>древесины. Индивидуальный творческий (учебный) проект «Изделие из древесины».</w:t>
      </w:r>
    </w:p>
    <w:p w:rsidR="00F24135" w:rsidRDefault="005E5ACB">
      <w:pPr>
        <w:pStyle w:val="a3"/>
        <w:spacing w:before="1"/>
        <w:ind w:left="849" w:firstLine="0"/>
        <w:jc w:val="left"/>
      </w:pPr>
      <w:r>
        <w:t>Технологии</w:t>
      </w:r>
      <w:r>
        <w:rPr>
          <w:spacing w:val="-4"/>
        </w:rPr>
        <w:t xml:space="preserve"> </w:t>
      </w:r>
      <w:r>
        <w:t>обработки</w:t>
      </w:r>
      <w:r>
        <w:rPr>
          <w:spacing w:val="-8"/>
        </w:rPr>
        <w:t xml:space="preserve"> </w:t>
      </w:r>
      <w:r>
        <w:t>пищевых</w:t>
      </w:r>
      <w:r>
        <w:rPr>
          <w:spacing w:val="-5"/>
        </w:rPr>
        <w:t xml:space="preserve"> </w:t>
      </w:r>
      <w:r>
        <w:rPr>
          <w:spacing w:val="-2"/>
        </w:rPr>
        <w:t>продуктов.</w:t>
      </w:r>
    </w:p>
    <w:p w:rsidR="00F24135" w:rsidRDefault="005E5ACB">
      <w:pPr>
        <w:pStyle w:val="a3"/>
        <w:ind w:left="849" w:right="1475" w:firstLine="0"/>
        <w:jc w:val="left"/>
      </w:pPr>
      <w:r>
        <w:t>Общие сведения о питании и технологиях приготовления пищи. Рациональное,</w:t>
      </w:r>
      <w:r>
        <w:rPr>
          <w:spacing w:val="-5"/>
        </w:rPr>
        <w:t xml:space="preserve"> </w:t>
      </w:r>
      <w:r>
        <w:t>здоровое</w:t>
      </w:r>
      <w:r>
        <w:rPr>
          <w:spacing w:val="-7"/>
        </w:rPr>
        <w:t xml:space="preserve"> </w:t>
      </w:r>
      <w:r>
        <w:t>питание,</w:t>
      </w:r>
      <w:r>
        <w:rPr>
          <w:spacing w:val="-5"/>
        </w:rPr>
        <w:t xml:space="preserve"> </w:t>
      </w:r>
      <w:r>
        <w:t>режим</w:t>
      </w:r>
      <w:r>
        <w:rPr>
          <w:spacing w:val="-6"/>
        </w:rPr>
        <w:t xml:space="preserve"> </w:t>
      </w:r>
      <w:r>
        <w:t>питания,</w:t>
      </w:r>
      <w:r>
        <w:rPr>
          <w:spacing w:val="-5"/>
        </w:rPr>
        <w:t xml:space="preserve"> </w:t>
      </w:r>
      <w:r>
        <w:t>пищевая</w:t>
      </w:r>
      <w:r>
        <w:rPr>
          <w:spacing w:val="-6"/>
        </w:rPr>
        <w:t xml:space="preserve"> </w:t>
      </w:r>
      <w:r>
        <w:t>пирамида.</w:t>
      </w:r>
    </w:p>
    <w:p w:rsidR="00F24135" w:rsidRDefault="005E5ACB">
      <w:pPr>
        <w:pStyle w:val="a3"/>
        <w:jc w:val="left"/>
      </w:pPr>
      <w:r>
        <w:t>Значение выбора продуктов для здоровья человека. Пищевая ценность разных продуктов питания. Пищевая ценность яиц, круп, овощей. Технологии обработки овощей, круп.</w:t>
      </w:r>
    </w:p>
    <w:p w:rsidR="00F24135" w:rsidRDefault="005E5ACB">
      <w:pPr>
        <w:pStyle w:val="a3"/>
        <w:jc w:val="left"/>
      </w:pPr>
      <w:r>
        <w:t>Технология приготовления блюд из яиц, круп, овощей. Определение качества продуктов, правила хранения продуктов.</w:t>
      </w:r>
    </w:p>
    <w:p w:rsidR="00F24135" w:rsidRDefault="005E5ACB">
      <w:pPr>
        <w:pStyle w:val="a3"/>
        <w:jc w:val="left"/>
      </w:pPr>
      <w:r>
        <w:t>Интерьер</w:t>
      </w:r>
      <w:r>
        <w:rPr>
          <w:spacing w:val="-14"/>
        </w:rPr>
        <w:t xml:space="preserve"> </w:t>
      </w:r>
      <w:r>
        <w:t>кухни,</w:t>
      </w:r>
      <w:r>
        <w:rPr>
          <w:spacing w:val="-14"/>
        </w:rPr>
        <w:t xml:space="preserve"> </w:t>
      </w:r>
      <w:r>
        <w:t>рациональное</w:t>
      </w:r>
      <w:r>
        <w:rPr>
          <w:spacing w:val="-14"/>
        </w:rPr>
        <w:t xml:space="preserve"> </w:t>
      </w:r>
      <w:r>
        <w:t>размещение</w:t>
      </w:r>
      <w:r>
        <w:rPr>
          <w:spacing w:val="-15"/>
        </w:rPr>
        <w:t xml:space="preserve"> </w:t>
      </w:r>
      <w:r>
        <w:t>мебели.</w:t>
      </w:r>
      <w:r>
        <w:rPr>
          <w:spacing w:val="-14"/>
        </w:rPr>
        <w:t xml:space="preserve"> </w:t>
      </w:r>
      <w:r>
        <w:t>Посуда,</w:t>
      </w:r>
      <w:r>
        <w:rPr>
          <w:spacing w:val="-14"/>
        </w:rPr>
        <w:t xml:space="preserve"> </w:t>
      </w:r>
      <w:r>
        <w:t>инструменты,</w:t>
      </w:r>
      <w:r>
        <w:rPr>
          <w:spacing w:val="-14"/>
        </w:rPr>
        <w:t xml:space="preserve"> </w:t>
      </w:r>
      <w:r>
        <w:t>приспособления для обработки пищевых продуктов, приготовления блюд.</w:t>
      </w:r>
    </w:p>
    <w:p w:rsidR="00F24135" w:rsidRDefault="005E5ACB">
      <w:pPr>
        <w:pStyle w:val="a3"/>
        <w:jc w:val="left"/>
      </w:pPr>
      <w:r>
        <w:t>Правила этикета за столом. Условия хранения продуктов питания. Утилизация бытовых и пищевых отходов.</w:t>
      </w:r>
    </w:p>
    <w:p w:rsidR="00F24135" w:rsidRDefault="005E5ACB">
      <w:pPr>
        <w:pStyle w:val="a3"/>
        <w:spacing w:before="1"/>
        <w:ind w:left="849" w:firstLine="0"/>
        <w:jc w:val="left"/>
      </w:pPr>
      <w:r>
        <w:t>Мир</w:t>
      </w:r>
      <w:r>
        <w:rPr>
          <w:spacing w:val="-15"/>
        </w:rPr>
        <w:t xml:space="preserve"> </w:t>
      </w:r>
      <w:r>
        <w:t>профессий.</w:t>
      </w:r>
      <w:r>
        <w:rPr>
          <w:spacing w:val="-14"/>
        </w:rPr>
        <w:t xml:space="preserve"> </w:t>
      </w:r>
      <w:r>
        <w:t>Профессии,</w:t>
      </w:r>
      <w:r>
        <w:rPr>
          <w:spacing w:val="-13"/>
        </w:rPr>
        <w:t xml:space="preserve"> </w:t>
      </w:r>
      <w:r>
        <w:t>связанные</w:t>
      </w:r>
      <w:r>
        <w:rPr>
          <w:spacing w:val="-15"/>
        </w:rPr>
        <w:t xml:space="preserve"> </w:t>
      </w:r>
      <w:r>
        <w:t>с</w:t>
      </w:r>
      <w:r>
        <w:rPr>
          <w:spacing w:val="-14"/>
        </w:rPr>
        <w:t xml:space="preserve"> </w:t>
      </w:r>
      <w:r>
        <w:t>производством</w:t>
      </w:r>
      <w:r>
        <w:rPr>
          <w:spacing w:val="-15"/>
        </w:rPr>
        <w:t xml:space="preserve"> </w:t>
      </w:r>
      <w:r>
        <w:t>и</w:t>
      </w:r>
      <w:r>
        <w:rPr>
          <w:spacing w:val="-12"/>
        </w:rPr>
        <w:t xml:space="preserve"> </w:t>
      </w:r>
      <w:r>
        <w:t>обработкой</w:t>
      </w:r>
      <w:r>
        <w:rPr>
          <w:spacing w:val="-15"/>
        </w:rPr>
        <w:t xml:space="preserve"> </w:t>
      </w:r>
      <w:r>
        <w:t>пищевых</w:t>
      </w:r>
      <w:r>
        <w:rPr>
          <w:spacing w:val="-15"/>
        </w:rPr>
        <w:t xml:space="preserve"> </w:t>
      </w:r>
      <w:r>
        <w:t>продуктов. Групповой проект по теме «Питание и здоровье человека».</w:t>
      </w:r>
    </w:p>
    <w:p w:rsidR="00F24135" w:rsidRDefault="005E5ACB">
      <w:pPr>
        <w:pStyle w:val="a3"/>
        <w:ind w:left="849" w:firstLine="0"/>
        <w:jc w:val="left"/>
      </w:pPr>
      <w:r>
        <w:t>Технологии</w:t>
      </w:r>
      <w:r>
        <w:rPr>
          <w:spacing w:val="-4"/>
        </w:rPr>
        <w:t xml:space="preserve"> </w:t>
      </w:r>
      <w:r>
        <w:t>обработки</w:t>
      </w:r>
      <w:r>
        <w:rPr>
          <w:spacing w:val="-8"/>
        </w:rPr>
        <w:t xml:space="preserve"> </w:t>
      </w:r>
      <w:r>
        <w:t>текстильных</w:t>
      </w:r>
      <w:r>
        <w:rPr>
          <w:spacing w:val="-2"/>
        </w:rPr>
        <w:t xml:space="preserve"> материалов.</w:t>
      </w:r>
    </w:p>
    <w:p w:rsidR="00F24135" w:rsidRDefault="005E5ACB">
      <w:pPr>
        <w:pStyle w:val="a3"/>
        <w:jc w:val="left"/>
      </w:pPr>
      <w:r>
        <w:t>Основы</w:t>
      </w:r>
      <w:r>
        <w:rPr>
          <w:spacing w:val="80"/>
        </w:rPr>
        <w:t xml:space="preserve"> </w:t>
      </w:r>
      <w:r>
        <w:t>материаловедения.</w:t>
      </w:r>
      <w:r>
        <w:rPr>
          <w:spacing w:val="80"/>
        </w:rPr>
        <w:t xml:space="preserve"> </w:t>
      </w:r>
      <w:r>
        <w:t>Текстильные</w:t>
      </w:r>
      <w:r>
        <w:rPr>
          <w:spacing w:val="80"/>
        </w:rPr>
        <w:t xml:space="preserve"> </w:t>
      </w:r>
      <w:r>
        <w:t>материалы</w:t>
      </w:r>
      <w:r>
        <w:rPr>
          <w:spacing w:val="80"/>
        </w:rPr>
        <w:t xml:space="preserve"> </w:t>
      </w:r>
      <w:r>
        <w:t>(нитки,</w:t>
      </w:r>
      <w:r>
        <w:rPr>
          <w:spacing w:val="80"/>
        </w:rPr>
        <w:t xml:space="preserve"> </w:t>
      </w:r>
      <w:r>
        <w:t>ткань),</w:t>
      </w:r>
      <w:r>
        <w:rPr>
          <w:spacing w:val="80"/>
        </w:rPr>
        <w:t xml:space="preserve"> </w:t>
      </w:r>
      <w:r>
        <w:t>производство</w:t>
      </w:r>
      <w:r>
        <w:rPr>
          <w:spacing w:val="80"/>
        </w:rPr>
        <w:t xml:space="preserve"> </w:t>
      </w:r>
      <w:r>
        <w:t>и использование человеком. История, культура.</w:t>
      </w:r>
    </w:p>
    <w:p w:rsidR="00F24135" w:rsidRDefault="005E5ACB">
      <w:pPr>
        <w:pStyle w:val="a3"/>
        <w:ind w:left="849" w:firstLine="0"/>
        <w:jc w:val="left"/>
      </w:pPr>
      <w:r>
        <w:t>Современные</w:t>
      </w:r>
      <w:r>
        <w:rPr>
          <w:spacing w:val="-6"/>
        </w:rPr>
        <w:t xml:space="preserve"> </w:t>
      </w:r>
      <w:r>
        <w:t>технологии производства</w:t>
      </w:r>
      <w:r>
        <w:rPr>
          <w:spacing w:val="-5"/>
        </w:rPr>
        <w:t xml:space="preserve"> </w:t>
      </w:r>
      <w:r>
        <w:t>тканей</w:t>
      </w:r>
      <w:r>
        <w:rPr>
          <w:spacing w:val="-5"/>
        </w:rPr>
        <w:t xml:space="preserve"> </w:t>
      </w:r>
      <w:r>
        <w:t>с</w:t>
      </w:r>
      <w:r>
        <w:rPr>
          <w:spacing w:val="-4"/>
        </w:rPr>
        <w:t xml:space="preserve"> </w:t>
      </w:r>
      <w:r>
        <w:t>разными</w:t>
      </w:r>
      <w:r>
        <w:rPr>
          <w:spacing w:val="-2"/>
        </w:rPr>
        <w:t xml:space="preserve"> свойствами.</w:t>
      </w:r>
    </w:p>
    <w:p w:rsidR="00F24135" w:rsidRDefault="005E5ACB">
      <w:pPr>
        <w:pStyle w:val="a3"/>
        <w:jc w:val="left"/>
      </w:pPr>
      <w:r>
        <w:t>Технологии</w:t>
      </w:r>
      <w:r>
        <w:rPr>
          <w:spacing w:val="28"/>
        </w:rPr>
        <w:t xml:space="preserve"> </w:t>
      </w:r>
      <w:r>
        <w:t>получения</w:t>
      </w:r>
      <w:r>
        <w:rPr>
          <w:spacing w:val="29"/>
        </w:rPr>
        <w:t xml:space="preserve"> </w:t>
      </w:r>
      <w:r>
        <w:t>текстильных</w:t>
      </w:r>
      <w:r>
        <w:rPr>
          <w:spacing w:val="28"/>
        </w:rPr>
        <w:t xml:space="preserve"> </w:t>
      </w:r>
      <w:r>
        <w:t>материалов</w:t>
      </w:r>
      <w:r>
        <w:rPr>
          <w:spacing w:val="29"/>
        </w:rPr>
        <w:t xml:space="preserve"> </w:t>
      </w:r>
      <w:r>
        <w:t>из</w:t>
      </w:r>
      <w:r>
        <w:rPr>
          <w:spacing w:val="28"/>
        </w:rPr>
        <w:t xml:space="preserve"> </w:t>
      </w:r>
      <w:r>
        <w:t>натуральных</w:t>
      </w:r>
      <w:r>
        <w:rPr>
          <w:spacing w:val="29"/>
        </w:rPr>
        <w:t xml:space="preserve"> </w:t>
      </w:r>
      <w:r>
        <w:t>волокон</w:t>
      </w:r>
      <w:r>
        <w:rPr>
          <w:spacing w:val="29"/>
        </w:rPr>
        <w:t xml:space="preserve"> </w:t>
      </w:r>
      <w:r>
        <w:t>растительного, животного происхождения, из химических волокон. Свойства тканей.</w:t>
      </w:r>
    </w:p>
    <w:p w:rsidR="00F24135" w:rsidRDefault="005E5ACB">
      <w:pPr>
        <w:pStyle w:val="a3"/>
        <w:ind w:left="849" w:right="130" w:firstLine="0"/>
        <w:jc w:val="left"/>
      </w:pPr>
      <w:r>
        <w:t>Основы технологии изготовления изделий из текстильных материалов. Последовательность</w:t>
      </w:r>
      <w:r>
        <w:rPr>
          <w:spacing w:val="-7"/>
        </w:rPr>
        <w:t xml:space="preserve"> </w:t>
      </w:r>
      <w:r>
        <w:t>изготовления</w:t>
      </w:r>
      <w:r>
        <w:rPr>
          <w:spacing w:val="-9"/>
        </w:rPr>
        <w:t xml:space="preserve"> </w:t>
      </w:r>
      <w:r>
        <w:t>швейного</w:t>
      </w:r>
      <w:r>
        <w:rPr>
          <w:spacing w:val="-11"/>
        </w:rPr>
        <w:t xml:space="preserve"> </w:t>
      </w:r>
      <w:r>
        <w:t>изделия.</w:t>
      </w:r>
      <w:r>
        <w:rPr>
          <w:spacing w:val="-10"/>
        </w:rPr>
        <w:t xml:space="preserve"> </w:t>
      </w:r>
      <w:r>
        <w:t>Контроль</w:t>
      </w:r>
      <w:r>
        <w:rPr>
          <w:spacing w:val="-11"/>
        </w:rPr>
        <w:t xml:space="preserve"> </w:t>
      </w:r>
      <w:r>
        <w:t>качества</w:t>
      </w:r>
      <w:r>
        <w:rPr>
          <w:spacing w:val="-13"/>
        </w:rPr>
        <w:t xml:space="preserve"> </w:t>
      </w:r>
      <w:r>
        <w:t>готового</w:t>
      </w:r>
      <w:r>
        <w:rPr>
          <w:spacing w:val="-10"/>
        </w:rPr>
        <w:t xml:space="preserve"> </w:t>
      </w:r>
      <w:r>
        <w:t>изделия. Устройство швейной машины: виды приводов швейной машины, регуляторы.</w:t>
      </w:r>
    </w:p>
    <w:p w:rsidR="00F24135" w:rsidRDefault="005E5ACB">
      <w:pPr>
        <w:pStyle w:val="a3"/>
        <w:ind w:left="849" w:right="1475" w:firstLine="0"/>
        <w:jc w:val="left"/>
      </w:pPr>
      <w:r>
        <w:t>Виды</w:t>
      </w:r>
      <w:r>
        <w:rPr>
          <w:spacing w:val="-8"/>
        </w:rPr>
        <w:t xml:space="preserve"> </w:t>
      </w:r>
      <w:r>
        <w:t>стежков,</w:t>
      </w:r>
      <w:r>
        <w:rPr>
          <w:spacing w:val="-5"/>
        </w:rPr>
        <w:t xml:space="preserve"> </w:t>
      </w:r>
      <w:r>
        <w:t>швов.</w:t>
      </w:r>
      <w:r>
        <w:rPr>
          <w:spacing w:val="-3"/>
        </w:rPr>
        <w:t xml:space="preserve"> </w:t>
      </w:r>
      <w:r>
        <w:t>Виды</w:t>
      </w:r>
      <w:r>
        <w:rPr>
          <w:spacing w:val="-4"/>
        </w:rPr>
        <w:t xml:space="preserve"> </w:t>
      </w:r>
      <w:r>
        <w:t>ручных</w:t>
      </w:r>
      <w:r>
        <w:rPr>
          <w:spacing w:val="-2"/>
        </w:rPr>
        <w:t xml:space="preserve"> </w:t>
      </w:r>
      <w:r>
        <w:t>и</w:t>
      </w:r>
      <w:r>
        <w:rPr>
          <w:spacing w:val="-4"/>
        </w:rPr>
        <w:t xml:space="preserve"> </w:t>
      </w:r>
      <w:r>
        <w:t>машинных</w:t>
      </w:r>
      <w:r>
        <w:rPr>
          <w:spacing w:val="-6"/>
        </w:rPr>
        <w:t xml:space="preserve"> </w:t>
      </w:r>
      <w:r>
        <w:t>швов</w:t>
      </w:r>
      <w:r>
        <w:rPr>
          <w:spacing w:val="-5"/>
        </w:rPr>
        <w:t xml:space="preserve"> </w:t>
      </w:r>
      <w:r>
        <w:t>(стачные,</w:t>
      </w:r>
      <w:r>
        <w:rPr>
          <w:spacing w:val="-5"/>
        </w:rPr>
        <w:t xml:space="preserve"> </w:t>
      </w:r>
      <w:r>
        <w:t>краевые). Мир профессий. Профессии, связанные со швейным производством.</w:t>
      </w:r>
    </w:p>
    <w:p w:rsidR="00F24135" w:rsidRDefault="005E5ACB">
      <w:pPr>
        <w:pStyle w:val="a3"/>
        <w:spacing w:before="1"/>
        <w:ind w:left="849" w:firstLine="0"/>
        <w:jc w:val="left"/>
      </w:pPr>
      <w:r>
        <w:t>Индивидуальный творческий (учебный) проект «Изделие из текстильных материалов». Чертеж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мешок</w:t>
      </w:r>
      <w:r>
        <w:rPr>
          <w:spacing w:val="40"/>
        </w:rPr>
        <w:t xml:space="preserve"> </w:t>
      </w:r>
      <w:r>
        <w:t>для</w:t>
      </w:r>
      <w:r>
        <w:rPr>
          <w:spacing w:val="40"/>
        </w:rPr>
        <w:t xml:space="preserve"> </w:t>
      </w:r>
      <w:r>
        <w:t>сменной</w:t>
      </w:r>
      <w:r>
        <w:rPr>
          <w:spacing w:val="40"/>
        </w:rPr>
        <w:t xml:space="preserve"> </w:t>
      </w:r>
      <w:r>
        <w:t>обуви,</w:t>
      </w:r>
    </w:p>
    <w:p w:rsidR="00F24135" w:rsidRDefault="005E5ACB">
      <w:pPr>
        <w:pStyle w:val="a3"/>
        <w:ind w:firstLine="0"/>
        <w:jc w:val="left"/>
      </w:pPr>
      <w:r>
        <w:t>прихватка,</w:t>
      </w:r>
      <w:r>
        <w:rPr>
          <w:spacing w:val="-2"/>
        </w:rPr>
        <w:t xml:space="preserve"> </w:t>
      </w:r>
      <w:r>
        <w:t>лоскутное</w:t>
      </w:r>
      <w:r>
        <w:rPr>
          <w:spacing w:val="-5"/>
        </w:rPr>
        <w:t xml:space="preserve"> </w:t>
      </w:r>
      <w:r>
        <w:rPr>
          <w:spacing w:val="-2"/>
        </w:rPr>
        <w:t>шитье).</w:t>
      </w:r>
    </w:p>
    <w:p w:rsidR="00F24135" w:rsidRDefault="005E5ACB">
      <w:pPr>
        <w:pStyle w:val="a3"/>
        <w:ind w:left="849" w:firstLine="0"/>
        <w:jc w:val="left"/>
      </w:pPr>
      <w:r>
        <w:t>Выполнение</w:t>
      </w:r>
      <w:r>
        <w:rPr>
          <w:spacing w:val="-3"/>
        </w:rPr>
        <w:t xml:space="preserve"> </w:t>
      </w:r>
      <w:r>
        <w:t>технологических</w:t>
      </w:r>
      <w:r>
        <w:rPr>
          <w:spacing w:val="-2"/>
        </w:rPr>
        <w:t xml:space="preserve"> </w:t>
      </w:r>
      <w:r>
        <w:t>операций</w:t>
      </w:r>
      <w:r>
        <w:rPr>
          <w:spacing w:val="-7"/>
        </w:rPr>
        <w:t xml:space="preserve"> </w:t>
      </w:r>
      <w:r>
        <w:t>по</w:t>
      </w:r>
      <w:r>
        <w:rPr>
          <w:spacing w:val="-5"/>
        </w:rPr>
        <w:t xml:space="preserve"> </w:t>
      </w:r>
      <w:r>
        <w:t>пошиву</w:t>
      </w:r>
      <w:r>
        <w:rPr>
          <w:spacing w:val="-6"/>
        </w:rPr>
        <w:t xml:space="preserve"> </w:t>
      </w:r>
      <w:r>
        <w:t>проектного</w:t>
      </w:r>
      <w:r>
        <w:rPr>
          <w:spacing w:val="-1"/>
        </w:rPr>
        <w:t xml:space="preserve"> </w:t>
      </w:r>
      <w:r>
        <w:t>изделия,</w:t>
      </w:r>
      <w:r>
        <w:rPr>
          <w:spacing w:val="-3"/>
        </w:rPr>
        <w:t xml:space="preserve"> </w:t>
      </w:r>
      <w:r>
        <w:t>отделке</w:t>
      </w:r>
      <w:r>
        <w:rPr>
          <w:spacing w:val="-3"/>
        </w:rPr>
        <w:t xml:space="preserve"> </w:t>
      </w:r>
      <w:r>
        <w:t>изделия. Оценка качества изготовления проектного швейного изделия.</w:t>
      </w:r>
    </w:p>
    <w:p w:rsidR="00F24135" w:rsidRDefault="005E5ACB">
      <w:pPr>
        <w:pStyle w:val="2"/>
        <w:spacing w:before="5"/>
        <w:jc w:val="left"/>
      </w:pPr>
      <w:r>
        <w:t xml:space="preserve">6 </w:t>
      </w:r>
      <w:r>
        <w:rPr>
          <w:spacing w:val="-2"/>
        </w:rPr>
        <w:t>класс</w:t>
      </w:r>
    </w:p>
    <w:p w:rsidR="00F24135" w:rsidRDefault="005E5ACB">
      <w:pPr>
        <w:pStyle w:val="a3"/>
        <w:spacing w:line="274" w:lineRule="exact"/>
        <w:ind w:left="849" w:firstLine="0"/>
        <w:jc w:val="left"/>
      </w:pPr>
      <w:r>
        <w:t>Технологии</w:t>
      </w:r>
      <w:r>
        <w:rPr>
          <w:spacing w:val="-7"/>
        </w:rPr>
        <w:t xml:space="preserve"> </w:t>
      </w:r>
      <w:r>
        <w:t>обработки</w:t>
      </w:r>
      <w:r>
        <w:rPr>
          <w:spacing w:val="-10"/>
        </w:rPr>
        <w:t xml:space="preserve"> </w:t>
      </w:r>
      <w:r>
        <w:t>конструкционных</w:t>
      </w:r>
      <w:r>
        <w:rPr>
          <w:spacing w:val="-5"/>
        </w:rPr>
        <w:t xml:space="preserve"> </w:t>
      </w:r>
      <w:r>
        <w:rPr>
          <w:spacing w:val="-2"/>
        </w:rPr>
        <w:t>материалов.</w:t>
      </w:r>
    </w:p>
    <w:p w:rsidR="00F24135" w:rsidRDefault="005E5ACB">
      <w:pPr>
        <w:pStyle w:val="a3"/>
        <w:ind w:right="131"/>
      </w:pPr>
      <w:r>
        <w:t>Получение и использование металлов человеком. Рациональное использование, сбор и переработка вторичного сырья. Общие сведения о видах металлов и сплавах. Тонколистовой металл и проволока.</w:t>
      </w:r>
    </w:p>
    <w:p w:rsidR="00F24135" w:rsidRDefault="005E5ACB">
      <w:pPr>
        <w:pStyle w:val="a3"/>
        <w:ind w:left="849" w:right="4508" w:firstLine="0"/>
        <w:jc w:val="left"/>
      </w:pPr>
      <w:r>
        <w:t>Народные промыслы по обработке металла. Способы</w:t>
      </w:r>
      <w:r>
        <w:rPr>
          <w:spacing w:val="-11"/>
        </w:rPr>
        <w:t xml:space="preserve"> </w:t>
      </w:r>
      <w:r>
        <w:t>обработки</w:t>
      </w:r>
      <w:r>
        <w:rPr>
          <w:spacing w:val="-12"/>
        </w:rPr>
        <w:t xml:space="preserve"> </w:t>
      </w:r>
      <w:r>
        <w:t>тонколистового</w:t>
      </w:r>
      <w:r>
        <w:rPr>
          <w:spacing w:val="-11"/>
        </w:rPr>
        <w:t xml:space="preserve"> </w:t>
      </w:r>
      <w:r>
        <w:t>металла.</w:t>
      </w:r>
    </w:p>
    <w:p w:rsidR="00F24135" w:rsidRDefault="005E5ACB">
      <w:pPr>
        <w:pStyle w:val="a3"/>
        <w:ind w:left="849" w:firstLine="0"/>
        <w:jc w:val="left"/>
      </w:pPr>
      <w:r>
        <w:t>Слесарный верстак.</w:t>
      </w:r>
      <w:r>
        <w:rPr>
          <w:spacing w:val="-4"/>
        </w:rPr>
        <w:t xml:space="preserve"> </w:t>
      </w:r>
      <w:r>
        <w:t>Инструменты для</w:t>
      </w:r>
      <w:r>
        <w:rPr>
          <w:spacing w:val="-3"/>
        </w:rPr>
        <w:t xml:space="preserve"> </w:t>
      </w:r>
      <w:r>
        <w:t>разметки,</w:t>
      </w:r>
      <w:r>
        <w:rPr>
          <w:spacing w:val="-3"/>
        </w:rPr>
        <w:t xml:space="preserve"> </w:t>
      </w:r>
      <w:r>
        <w:t>правки,</w:t>
      </w:r>
      <w:r>
        <w:rPr>
          <w:spacing w:val="-4"/>
        </w:rPr>
        <w:t xml:space="preserve"> </w:t>
      </w:r>
      <w:r>
        <w:t>резания</w:t>
      </w:r>
      <w:r>
        <w:rPr>
          <w:spacing w:val="-4"/>
        </w:rPr>
        <w:t xml:space="preserve"> </w:t>
      </w:r>
      <w:r>
        <w:t>тонколистового</w:t>
      </w:r>
      <w:r>
        <w:rPr>
          <w:spacing w:val="-5"/>
        </w:rPr>
        <w:t xml:space="preserve"> </w:t>
      </w:r>
      <w:r>
        <w:rPr>
          <w:spacing w:val="-2"/>
        </w:rPr>
        <w:t>металла.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1162" w:firstLine="0"/>
      </w:pPr>
      <w:r>
        <w:lastRenderedPageBreak/>
        <w:t>Операции (основные):</w:t>
      </w:r>
      <w:r>
        <w:rPr>
          <w:spacing w:val="-1"/>
        </w:rPr>
        <w:t xml:space="preserve"> </w:t>
      </w:r>
      <w:r>
        <w:t>правка,</w:t>
      </w:r>
      <w:r>
        <w:rPr>
          <w:spacing w:val="-1"/>
        </w:rPr>
        <w:t xml:space="preserve"> </w:t>
      </w:r>
      <w:r>
        <w:t>разметка,</w:t>
      </w:r>
      <w:r>
        <w:rPr>
          <w:spacing w:val="-1"/>
        </w:rPr>
        <w:t xml:space="preserve"> </w:t>
      </w:r>
      <w:r>
        <w:t>резание,</w:t>
      </w:r>
      <w:r>
        <w:rPr>
          <w:spacing w:val="-1"/>
        </w:rPr>
        <w:t xml:space="preserve"> </w:t>
      </w:r>
      <w:r>
        <w:t>гибка тонколистового металла. Мир</w:t>
      </w:r>
      <w:r>
        <w:rPr>
          <w:spacing w:val="-3"/>
        </w:rPr>
        <w:t xml:space="preserve"> </w:t>
      </w:r>
      <w:r>
        <w:t>профессий.</w:t>
      </w:r>
      <w:r>
        <w:rPr>
          <w:spacing w:val="-5"/>
        </w:rPr>
        <w:t xml:space="preserve"> </w:t>
      </w:r>
      <w:r>
        <w:t>Профессии,</w:t>
      </w:r>
      <w:r>
        <w:rPr>
          <w:spacing w:val="-5"/>
        </w:rPr>
        <w:t xml:space="preserve"> </w:t>
      </w:r>
      <w:r>
        <w:t>связанные</w:t>
      </w:r>
      <w:r>
        <w:rPr>
          <w:spacing w:val="-6"/>
        </w:rPr>
        <w:t xml:space="preserve"> </w:t>
      </w:r>
      <w:r>
        <w:t>с</w:t>
      </w:r>
      <w:r>
        <w:rPr>
          <w:spacing w:val="-6"/>
        </w:rPr>
        <w:t xml:space="preserve"> </w:t>
      </w:r>
      <w:r>
        <w:t>производством</w:t>
      </w:r>
      <w:r>
        <w:rPr>
          <w:spacing w:val="-7"/>
        </w:rPr>
        <w:t xml:space="preserve"> </w:t>
      </w:r>
      <w:r>
        <w:t>и</w:t>
      </w:r>
      <w:r>
        <w:rPr>
          <w:spacing w:val="-4"/>
        </w:rPr>
        <w:t xml:space="preserve"> </w:t>
      </w:r>
      <w:r>
        <w:t>обработкой</w:t>
      </w:r>
      <w:r>
        <w:rPr>
          <w:spacing w:val="-5"/>
        </w:rPr>
        <w:t xml:space="preserve"> </w:t>
      </w:r>
      <w:r>
        <w:t>металлов. Индивидуальный творческий (учебный) проект «Изделие из металла».</w:t>
      </w:r>
    </w:p>
    <w:p w:rsidR="00F24135" w:rsidRDefault="005E5ACB">
      <w:pPr>
        <w:pStyle w:val="a3"/>
        <w:spacing w:before="1"/>
        <w:ind w:left="849" w:right="1803" w:firstLine="0"/>
        <w:jc w:val="left"/>
      </w:pPr>
      <w:r>
        <w:t>Выполнение проектного изделия по технологической карте. Потребительские</w:t>
      </w:r>
      <w:r>
        <w:rPr>
          <w:spacing w:val="-3"/>
        </w:rPr>
        <w:t xml:space="preserve"> </w:t>
      </w:r>
      <w:r>
        <w:t>и</w:t>
      </w:r>
      <w:r>
        <w:rPr>
          <w:spacing w:val="-6"/>
        </w:rPr>
        <w:t xml:space="preserve"> </w:t>
      </w:r>
      <w:r>
        <w:t>технические</w:t>
      </w:r>
      <w:r>
        <w:rPr>
          <w:spacing w:val="-4"/>
        </w:rPr>
        <w:t xml:space="preserve"> </w:t>
      </w:r>
      <w:r>
        <w:t>требования</w:t>
      </w:r>
      <w:r>
        <w:rPr>
          <w:spacing w:val="-4"/>
        </w:rPr>
        <w:t xml:space="preserve"> </w:t>
      </w:r>
      <w:r>
        <w:t>к</w:t>
      </w:r>
      <w:r>
        <w:rPr>
          <w:spacing w:val="-6"/>
        </w:rPr>
        <w:t xml:space="preserve"> </w:t>
      </w:r>
      <w:r>
        <w:t>качеству</w:t>
      </w:r>
      <w:r>
        <w:rPr>
          <w:spacing w:val="-7"/>
        </w:rPr>
        <w:t xml:space="preserve"> </w:t>
      </w:r>
      <w:r>
        <w:t>готового</w:t>
      </w:r>
      <w:r>
        <w:rPr>
          <w:spacing w:val="-4"/>
        </w:rPr>
        <w:t xml:space="preserve"> </w:t>
      </w:r>
      <w:r>
        <w:t>изделия. Оценка качества проектного изделия из тонколистового металла.</w:t>
      </w:r>
    </w:p>
    <w:p w:rsidR="00F24135" w:rsidRDefault="005E5ACB">
      <w:pPr>
        <w:pStyle w:val="a3"/>
        <w:ind w:left="849" w:firstLine="0"/>
        <w:jc w:val="left"/>
      </w:pPr>
      <w:r>
        <w:t>Технологии</w:t>
      </w:r>
      <w:r>
        <w:rPr>
          <w:spacing w:val="-4"/>
        </w:rPr>
        <w:t xml:space="preserve"> </w:t>
      </w:r>
      <w:r>
        <w:t>обработки</w:t>
      </w:r>
      <w:r>
        <w:rPr>
          <w:spacing w:val="-8"/>
        </w:rPr>
        <w:t xml:space="preserve"> </w:t>
      </w:r>
      <w:r>
        <w:t>пищевых</w:t>
      </w:r>
      <w:r>
        <w:rPr>
          <w:spacing w:val="-5"/>
        </w:rPr>
        <w:t xml:space="preserve"> </w:t>
      </w:r>
      <w:r>
        <w:rPr>
          <w:spacing w:val="-2"/>
        </w:rPr>
        <w:t>продуктов.</w:t>
      </w:r>
    </w:p>
    <w:p w:rsidR="00F24135" w:rsidRDefault="005E5ACB">
      <w:pPr>
        <w:pStyle w:val="a3"/>
        <w:tabs>
          <w:tab w:val="left" w:pos="8889"/>
        </w:tabs>
        <w:ind w:right="130"/>
        <w:jc w:val="left"/>
      </w:pPr>
      <w:r>
        <w:t>Молоко</w:t>
      </w:r>
      <w:r>
        <w:rPr>
          <w:spacing w:val="40"/>
        </w:rPr>
        <w:t xml:space="preserve"> </w:t>
      </w:r>
      <w:r>
        <w:t>и</w:t>
      </w:r>
      <w:r>
        <w:rPr>
          <w:spacing w:val="40"/>
        </w:rPr>
        <w:t xml:space="preserve"> </w:t>
      </w:r>
      <w:r>
        <w:t>молочные</w:t>
      </w:r>
      <w:r>
        <w:rPr>
          <w:spacing w:val="40"/>
        </w:rPr>
        <w:t xml:space="preserve"> </w:t>
      </w:r>
      <w:r>
        <w:t>продукты</w:t>
      </w:r>
      <w:r>
        <w:rPr>
          <w:spacing w:val="40"/>
        </w:rPr>
        <w:t xml:space="preserve"> </w:t>
      </w:r>
      <w:r>
        <w:t>в</w:t>
      </w:r>
      <w:r>
        <w:rPr>
          <w:spacing w:val="40"/>
        </w:rPr>
        <w:t xml:space="preserve"> </w:t>
      </w:r>
      <w:r>
        <w:t>питании.</w:t>
      </w:r>
      <w:r>
        <w:rPr>
          <w:spacing w:val="40"/>
        </w:rPr>
        <w:t xml:space="preserve"> </w:t>
      </w:r>
      <w:r>
        <w:t>Пищевая</w:t>
      </w:r>
      <w:r>
        <w:rPr>
          <w:spacing w:val="40"/>
        </w:rPr>
        <w:t xml:space="preserve"> </w:t>
      </w:r>
      <w:r>
        <w:t>ценность</w:t>
      </w:r>
      <w:r>
        <w:rPr>
          <w:spacing w:val="40"/>
        </w:rPr>
        <w:t xml:space="preserve"> </w:t>
      </w:r>
      <w:r>
        <w:t>молока</w:t>
      </w:r>
      <w:r>
        <w:tab/>
        <w:t>и</w:t>
      </w:r>
      <w:r>
        <w:rPr>
          <w:spacing w:val="40"/>
        </w:rPr>
        <w:t xml:space="preserve"> </w:t>
      </w:r>
      <w:r>
        <w:t>молочных продуктов. Технологии приготовления блюд из молока и молочных продуктов.</w:t>
      </w:r>
    </w:p>
    <w:p w:rsidR="00F24135" w:rsidRDefault="005E5ACB">
      <w:pPr>
        <w:pStyle w:val="a3"/>
        <w:ind w:left="849" w:firstLine="0"/>
        <w:jc w:val="left"/>
      </w:pPr>
      <w:r>
        <w:t>Определение</w:t>
      </w:r>
      <w:r>
        <w:rPr>
          <w:spacing w:val="-7"/>
        </w:rPr>
        <w:t xml:space="preserve"> </w:t>
      </w:r>
      <w:r>
        <w:t>качества</w:t>
      </w:r>
      <w:r>
        <w:rPr>
          <w:spacing w:val="-1"/>
        </w:rPr>
        <w:t xml:space="preserve"> </w:t>
      </w:r>
      <w:r>
        <w:t>молочных</w:t>
      </w:r>
      <w:r>
        <w:rPr>
          <w:spacing w:val="1"/>
        </w:rPr>
        <w:t xml:space="preserve"> </w:t>
      </w:r>
      <w:r>
        <w:t>продуктов,</w:t>
      </w:r>
      <w:r>
        <w:rPr>
          <w:spacing w:val="-3"/>
        </w:rPr>
        <w:t xml:space="preserve"> </w:t>
      </w:r>
      <w:r>
        <w:t>правила</w:t>
      </w:r>
      <w:r>
        <w:rPr>
          <w:spacing w:val="-4"/>
        </w:rPr>
        <w:t xml:space="preserve"> </w:t>
      </w:r>
      <w:r>
        <w:t>хранения</w:t>
      </w:r>
      <w:r>
        <w:rPr>
          <w:spacing w:val="-6"/>
        </w:rPr>
        <w:t xml:space="preserve"> </w:t>
      </w:r>
      <w:r>
        <w:rPr>
          <w:spacing w:val="-2"/>
        </w:rPr>
        <w:t>продуктов.</w:t>
      </w:r>
    </w:p>
    <w:p w:rsidR="00F24135" w:rsidRDefault="005E5ACB">
      <w:pPr>
        <w:pStyle w:val="a3"/>
        <w:jc w:val="left"/>
      </w:pPr>
      <w:r>
        <w:t>Виды</w:t>
      </w:r>
      <w:r>
        <w:rPr>
          <w:spacing w:val="-11"/>
        </w:rPr>
        <w:t xml:space="preserve"> </w:t>
      </w:r>
      <w:r>
        <w:t>теста.</w:t>
      </w:r>
      <w:r>
        <w:rPr>
          <w:spacing w:val="-12"/>
        </w:rPr>
        <w:t xml:space="preserve"> </w:t>
      </w:r>
      <w:r>
        <w:t>Технологии</w:t>
      </w:r>
      <w:r>
        <w:rPr>
          <w:spacing w:val="-11"/>
        </w:rPr>
        <w:t xml:space="preserve"> </w:t>
      </w:r>
      <w:r>
        <w:t>приготовления</w:t>
      </w:r>
      <w:r>
        <w:rPr>
          <w:spacing w:val="-12"/>
        </w:rPr>
        <w:t xml:space="preserve"> </w:t>
      </w:r>
      <w:r>
        <w:t>разных</w:t>
      </w:r>
      <w:r>
        <w:rPr>
          <w:spacing w:val="-9"/>
        </w:rPr>
        <w:t xml:space="preserve"> </w:t>
      </w:r>
      <w:r>
        <w:t>видов</w:t>
      </w:r>
      <w:r>
        <w:rPr>
          <w:spacing w:val="-12"/>
        </w:rPr>
        <w:t xml:space="preserve"> </w:t>
      </w:r>
      <w:r>
        <w:t>теста</w:t>
      </w:r>
      <w:r>
        <w:rPr>
          <w:spacing w:val="-11"/>
        </w:rPr>
        <w:t xml:space="preserve"> </w:t>
      </w:r>
      <w:r>
        <w:t>(тесто</w:t>
      </w:r>
      <w:r>
        <w:rPr>
          <w:spacing w:val="36"/>
        </w:rPr>
        <w:t xml:space="preserve"> </w:t>
      </w:r>
      <w:r>
        <w:t>для</w:t>
      </w:r>
      <w:r>
        <w:rPr>
          <w:spacing w:val="-13"/>
        </w:rPr>
        <w:t xml:space="preserve"> </w:t>
      </w:r>
      <w:r>
        <w:t>вареников,</w:t>
      </w:r>
      <w:r>
        <w:rPr>
          <w:spacing w:val="-14"/>
        </w:rPr>
        <w:t xml:space="preserve"> </w:t>
      </w:r>
      <w:r>
        <w:t>песочное тесто, бисквитное тесто, дрожжевое тесто).</w:t>
      </w:r>
    </w:p>
    <w:p w:rsidR="00F24135" w:rsidRDefault="005E5ACB">
      <w:pPr>
        <w:pStyle w:val="a3"/>
        <w:ind w:left="849" w:right="1475" w:firstLine="0"/>
        <w:jc w:val="left"/>
      </w:pPr>
      <w:r>
        <w:t>Мир профессий. Профессии, связанные с пищевым производством. Групповой</w:t>
      </w:r>
      <w:r>
        <w:rPr>
          <w:spacing w:val="-6"/>
        </w:rPr>
        <w:t xml:space="preserve"> </w:t>
      </w:r>
      <w:r>
        <w:t>проект</w:t>
      </w:r>
      <w:r>
        <w:rPr>
          <w:spacing w:val="-7"/>
        </w:rPr>
        <w:t xml:space="preserve"> </w:t>
      </w:r>
      <w:r>
        <w:t>по</w:t>
      </w:r>
      <w:r>
        <w:rPr>
          <w:spacing w:val="-6"/>
        </w:rPr>
        <w:t xml:space="preserve"> </w:t>
      </w:r>
      <w:r>
        <w:t>теме</w:t>
      </w:r>
      <w:r>
        <w:rPr>
          <w:spacing w:val="-10"/>
        </w:rPr>
        <w:t xml:space="preserve"> </w:t>
      </w:r>
      <w:r>
        <w:t>«Технологии</w:t>
      </w:r>
      <w:r>
        <w:rPr>
          <w:spacing w:val="-3"/>
        </w:rPr>
        <w:t xml:space="preserve"> </w:t>
      </w:r>
      <w:r>
        <w:t>обработки</w:t>
      </w:r>
      <w:r>
        <w:rPr>
          <w:spacing w:val="-8"/>
        </w:rPr>
        <w:t xml:space="preserve"> </w:t>
      </w:r>
      <w:r>
        <w:t>пищевых</w:t>
      </w:r>
      <w:r>
        <w:rPr>
          <w:spacing w:val="-6"/>
        </w:rPr>
        <w:t xml:space="preserve"> </w:t>
      </w:r>
      <w:r>
        <w:t>продуктов». Технологии обработки текстильных материалов.</w:t>
      </w:r>
    </w:p>
    <w:p w:rsidR="00F24135" w:rsidRDefault="005E5ACB">
      <w:pPr>
        <w:pStyle w:val="a3"/>
        <w:spacing w:before="1"/>
        <w:ind w:left="849" w:right="2045" w:firstLine="0"/>
        <w:jc w:val="left"/>
      </w:pPr>
      <w:r>
        <w:t>Современные текстильные материалы, получение и свойства.</w:t>
      </w:r>
      <w:r>
        <w:rPr>
          <w:spacing w:val="40"/>
        </w:rPr>
        <w:t xml:space="preserve"> </w:t>
      </w:r>
      <w:r>
        <w:t>Сравнение</w:t>
      </w:r>
      <w:r>
        <w:rPr>
          <w:spacing w:val="-4"/>
        </w:rPr>
        <w:t xml:space="preserve"> </w:t>
      </w:r>
      <w:r>
        <w:t>свойств</w:t>
      </w:r>
      <w:r>
        <w:rPr>
          <w:spacing w:val="-5"/>
        </w:rPr>
        <w:t xml:space="preserve"> </w:t>
      </w:r>
      <w:r>
        <w:t>тканей,</w:t>
      </w:r>
      <w:r>
        <w:rPr>
          <w:spacing w:val="-4"/>
        </w:rPr>
        <w:t xml:space="preserve"> </w:t>
      </w:r>
      <w:r>
        <w:t>выбор</w:t>
      </w:r>
      <w:r>
        <w:rPr>
          <w:spacing w:val="-4"/>
        </w:rPr>
        <w:t xml:space="preserve"> </w:t>
      </w:r>
      <w:r>
        <w:t>ткани</w:t>
      </w:r>
      <w:r>
        <w:rPr>
          <w:spacing w:val="-3"/>
        </w:rPr>
        <w:t xml:space="preserve"> </w:t>
      </w:r>
      <w:r>
        <w:t>с</w:t>
      </w:r>
      <w:r>
        <w:rPr>
          <w:spacing w:val="-4"/>
        </w:rPr>
        <w:t xml:space="preserve"> </w:t>
      </w:r>
      <w:r>
        <w:t>учетом</w:t>
      </w:r>
      <w:r>
        <w:rPr>
          <w:spacing w:val="-6"/>
        </w:rPr>
        <w:t xml:space="preserve"> </w:t>
      </w:r>
      <w:r>
        <w:t>эксплуатации</w:t>
      </w:r>
      <w:r>
        <w:rPr>
          <w:spacing w:val="-4"/>
        </w:rPr>
        <w:t xml:space="preserve"> </w:t>
      </w:r>
      <w:r>
        <w:t>изделия. Одежда, виды одежды. Мода и стиль.</w:t>
      </w:r>
    </w:p>
    <w:p w:rsidR="00F24135" w:rsidRDefault="005E5ACB">
      <w:pPr>
        <w:pStyle w:val="a3"/>
        <w:ind w:left="849" w:firstLine="0"/>
        <w:jc w:val="left"/>
      </w:pPr>
      <w:r>
        <w:t>Мир</w:t>
      </w:r>
      <w:r>
        <w:rPr>
          <w:spacing w:val="-6"/>
        </w:rPr>
        <w:t xml:space="preserve"> </w:t>
      </w:r>
      <w:r>
        <w:t>профессий.</w:t>
      </w:r>
      <w:r>
        <w:rPr>
          <w:spacing w:val="-3"/>
        </w:rPr>
        <w:t xml:space="preserve"> </w:t>
      </w:r>
      <w:r>
        <w:t>Профессии,</w:t>
      </w:r>
      <w:r>
        <w:rPr>
          <w:spacing w:val="-3"/>
        </w:rPr>
        <w:t xml:space="preserve"> </w:t>
      </w:r>
      <w:r>
        <w:t>связанные</w:t>
      </w:r>
      <w:r>
        <w:rPr>
          <w:spacing w:val="-3"/>
        </w:rPr>
        <w:t xml:space="preserve"> </w:t>
      </w:r>
      <w:r>
        <w:t>с</w:t>
      </w:r>
      <w:r>
        <w:rPr>
          <w:spacing w:val="-4"/>
        </w:rPr>
        <w:t xml:space="preserve"> </w:t>
      </w:r>
      <w:r>
        <w:t>производством</w:t>
      </w:r>
      <w:r>
        <w:rPr>
          <w:spacing w:val="-4"/>
        </w:rPr>
        <w:t xml:space="preserve"> </w:t>
      </w:r>
      <w:r>
        <w:rPr>
          <w:spacing w:val="-2"/>
        </w:rPr>
        <w:t>одежды.</w:t>
      </w:r>
    </w:p>
    <w:p w:rsidR="00F24135" w:rsidRDefault="005E5ACB">
      <w:pPr>
        <w:pStyle w:val="a3"/>
        <w:tabs>
          <w:tab w:val="left" w:pos="8250"/>
        </w:tabs>
        <w:ind w:left="849" w:right="130" w:firstLine="0"/>
        <w:jc w:val="left"/>
      </w:pPr>
      <w:r>
        <w:t>Индивидуальный творческий (учебный) проект «Изделие из текстильных материалов». Чертеж</w:t>
      </w:r>
      <w:r>
        <w:rPr>
          <w:spacing w:val="40"/>
        </w:rPr>
        <w:t xml:space="preserve"> </w:t>
      </w:r>
      <w:r>
        <w:t>выкроек</w:t>
      </w:r>
      <w:r>
        <w:rPr>
          <w:spacing w:val="40"/>
        </w:rPr>
        <w:t xml:space="preserve"> </w:t>
      </w:r>
      <w:r>
        <w:t>проектного</w:t>
      </w:r>
      <w:r>
        <w:rPr>
          <w:spacing w:val="40"/>
        </w:rPr>
        <w:t xml:space="preserve"> </w:t>
      </w:r>
      <w:r>
        <w:t>швейного</w:t>
      </w:r>
      <w:r>
        <w:rPr>
          <w:spacing w:val="40"/>
        </w:rPr>
        <w:t xml:space="preserve"> </w:t>
      </w:r>
      <w:r>
        <w:t>изделия</w:t>
      </w:r>
      <w:r>
        <w:rPr>
          <w:spacing w:val="40"/>
        </w:rPr>
        <w:t xml:space="preserve"> </w:t>
      </w:r>
      <w:r>
        <w:t>(например,</w:t>
      </w:r>
      <w:r>
        <w:rPr>
          <w:spacing w:val="40"/>
        </w:rPr>
        <w:t xml:space="preserve"> </w:t>
      </w:r>
      <w:r>
        <w:t>укладка</w:t>
      </w:r>
      <w:r>
        <w:tab/>
        <w:t>для</w:t>
      </w:r>
      <w:r>
        <w:rPr>
          <w:spacing w:val="16"/>
        </w:rPr>
        <w:t xml:space="preserve"> </w:t>
      </w:r>
      <w:r>
        <w:t>инструментов,</w:t>
      </w:r>
    </w:p>
    <w:p w:rsidR="00F24135" w:rsidRDefault="005E5ACB">
      <w:pPr>
        <w:pStyle w:val="a3"/>
        <w:ind w:firstLine="0"/>
        <w:jc w:val="left"/>
      </w:pPr>
      <w:r>
        <w:t>сумка,</w:t>
      </w:r>
      <w:r>
        <w:rPr>
          <w:spacing w:val="-4"/>
        </w:rPr>
        <w:t xml:space="preserve"> </w:t>
      </w:r>
      <w:r>
        <w:t>рюкзак;</w:t>
      </w:r>
      <w:r>
        <w:rPr>
          <w:spacing w:val="-1"/>
        </w:rPr>
        <w:t xml:space="preserve"> </w:t>
      </w:r>
      <w:r>
        <w:t>изделие</w:t>
      </w:r>
      <w:r>
        <w:rPr>
          <w:spacing w:val="-4"/>
        </w:rPr>
        <w:t xml:space="preserve"> </w:t>
      </w:r>
      <w:r>
        <w:t>в</w:t>
      </w:r>
      <w:r>
        <w:rPr>
          <w:spacing w:val="-3"/>
        </w:rPr>
        <w:t xml:space="preserve"> </w:t>
      </w:r>
      <w:r>
        <w:t>технике лоскутной</w:t>
      </w:r>
      <w:r>
        <w:rPr>
          <w:spacing w:val="1"/>
        </w:rPr>
        <w:t xml:space="preserve"> </w:t>
      </w:r>
      <w:r>
        <w:rPr>
          <w:spacing w:val="-2"/>
        </w:rPr>
        <w:t>пластики).</w:t>
      </w:r>
    </w:p>
    <w:p w:rsidR="00F24135" w:rsidRDefault="005E5ACB">
      <w:pPr>
        <w:pStyle w:val="a3"/>
        <w:ind w:right="124"/>
      </w:pPr>
      <w:r>
        <w:t>Выполнение</w:t>
      </w:r>
      <w:r>
        <w:rPr>
          <w:spacing w:val="-9"/>
        </w:rPr>
        <w:t xml:space="preserve"> </w:t>
      </w:r>
      <w:r>
        <w:t>технологических</w:t>
      </w:r>
      <w:r>
        <w:rPr>
          <w:spacing w:val="-6"/>
        </w:rPr>
        <w:t xml:space="preserve"> </w:t>
      </w:r>
      <w:r>
        <w:t>операций</w:t>
      </w:r>
      <w:r>
        <w:rPr>
          <w:spacing w:val="-11"/>
        </w:rPr>
        <w:t xml:space="preserve"> </w:t>
      </w:r>
      <w:r>
        <w:t>по</w:t>
      </w:r>
      <w:r>
        <w:rPr>
          <w:spacing w:val="-9"/>
        </w:rPr>
        <w:t xml:space="preserve"> </w:t>
      </w:r>
      <w:r>
        <w:t>раскрою</w:t>
      </w:r>
      <w:r>
        <w:rPr>
          <w:spacing w:val="-10"/>
        </w:rPr>
        <w:t xml:space="preserve"> </w:t>
      </w:r>
      <w:r>
        <w:t>и</w:t>
      </w:r>
      <w:r>
        <w:rPr>
          <w:spacing w:val="-9"/>
        </w:rPr>
        <w:t xml:space="preserve"> </w:t>
      </w:r>
      <w:r>
        <w:t>пошиву</w:t>
      </w:r>
      <w:r>
        <w:rPr>
          <w:spacing w:val="-14"/>
        </w:rPr>
        <w:t xml:space="preserve"> </w:t>
      </w:r>
      <w:r>
        <w:t>проектного</w:t>
      </w:r>
      <w:r>
        <w:rPr>
          <w:spacing w:val="-10"/>
        </w:rPr>
        <w:t xml:space="preserve"> </w:t>
      </w:r>
      <w:r>
        <w:t>изделия,</w:t>
      </w:r>
      <w:r>
        <w:rPr>
          <w:spacing w:val="-10"/>
        </w:rPr>
        <w:t xml:space="preserve"> </w:t>
      </w:r>
      <w:r>
        <w:t xml:space="preserve">отделке </w:t>
      </w:r>
      <w:r>
        <w:rPr>
          <w:spacing w:val="-2"/>
        </w:rPr>
        <w:t>изделия.</w:t>
      </w:r>
    </w:p>
    <w:p w:rsidR="00F24135" w:rsidRDefault="005E5ACB">
      <w:pPr>
        <w:pStyle w:val="a3"/>
        <w:ind w:left="849" w:firstLine="0"/>
      </w:pPr>
      <w:r>
        <w:t>Оценка</w:t>
      </w:r>
      <w:r>
        <w:rPr>
          <w:spacing w:val="-4"/>
        </w:rPr>
        <w:t xml:space="preserve"> </w:t>
      </w:r>
      <w:r>
        <w:t>качества</w:t>
      </w:r>
      <w:r>
        <w:rPr>
          <w:spacing w:val="-4"/>
        </w:rPr>
        <w:t xml:space="preserve"> </w:t>
      </w:r>
      <w:r>
        <w:t>изготовления</w:t>
      </w:r>
      <w:r>
        <w:rPr>
          <w:spacing w:val="4"/>
        </w:rPr>
        <w:t xml:space="preserve"> </w:t>
      </w:r>
      <w:r>
        <w:t>проектного</w:t>
      </w:r>
      <w:r>
        <w:rPr>
          <w:spacing w:val="-4"/>
        </w:rPr>
        <w:t xml:space="preserve"> </w:t>
      </w:r>
      <w:r>
        <w:t>швейного</w:t>
      </w:r>
      <w:r>
        <w:rPr>
          <w:spacing w:val="-3"/>
        </w:rPr>
        <w:t xml:space="preserve"> </w:t>
      </w:r>
      <w:r>
        <w:rPr>
          <w:spacing w:val="-2"/>
        </w:rPr>
        <w:t>изделия.</w:t>
      </w:r>
    </w:p>
    <w:p w:rsidR="00F24135" w:rsidRDefault="005E5ACB">
      <w:pPr>
        <w:pStyle w:val="2"/>
        <w:spacing w:before="5"/>
      </w:pPr>
      <w:r>
        <w:t xml:space="preserve">7 </w:t>
      </w:r>
      <w:r>
        <w:rPr>
          <w:spacing w:val="-2"/>
        </w:rPr>
        <w:t>класс</w:t>
      </w:r>
    </w:p>
    <w:p w:rsidR="00F24135" w:rsidRDefault="005E5ACB">
      <w:pPr>
        <w:pStyle w:val="a3"/>
        <w:spacing w:line="274" w:lineRule="exact"/>
        <w:ind w:left="849" w:firstLine="0"/>
      </w:pPr>
      <w:r>
        <w:t>Технологии</w:t>
      </w:r>
      <w:r>
        <w:rPr>
          <w:spacing w:val="-7"/>
        </w:rPr>
        <w:t xml:space="preserve"> </w:t>
      </w:r>
      <w:r>
        <w:t>обработки</w:t>
      </w:r>
      <w:r>
        <w:rPr>
          <w:spacing w:val="-10"/>
        </w:rPr>
        <w:t xml:space="preserve"> </w:t>
      </w:r>
      <w:r>
        <w:t>конструкционных</w:t>
      </w:r>
      <w:r>
        <w:rPr>
          <w:spacing w:val="-5"/>
        </w:rPr>
        <w:t xml:space="preserve"> </w:t>
      </w:r>
      <w:r>
        <w:rPr>
          <w:spacing w:val="-2"/>
        </w:rPr>
        <w:t>материалов.</w:t>
      </w:r>
    </w:p>
    <w:p w:rsidR="00F24135" w:rsidRDefault="005E5ACB">
      <w:pPr>
        <w:pStyle w:val="a3"/>
        <w:ind w:left="849" w:firstLine="0"/>
      </w:pPr>
      <w:r>
        <w:t>Обработка</w:t>
      </w:r>
      <w:r>
        <w:rPr>
          <w:spacing w:val="-15"/>
        </w:rPr>
        <w:t xml:space="preserve"> </w:t>
      </w:r>
      <w:r>
        <w:t>древесины.</w:t>
      </w:r>
      <w:r>
        <w:rPr>
          <w:spacing w:val="-14"/>
        </w:rPr>
        <w:t xml:space="preserve"> </w:t>
      </w:r>
      <w:r>
        <w:t>Технологии</w:t>
      </w:r>
      <w:r>
        <w:rPr>
          <w:spacing w:val="-11"/>
        </w:rPr>
        <w:t xml:space="preserve"> </w:t>
      </w:r>
      <w:r>
        <w:t>механической</w:t>
      </w:r>
      <w:r>
        <w:rPr>
          <w:spacing w:val="-14"/>
        </w:rPr>
        <w:t xml:space="preserve"> </w:t>
      </w:r>
      <w:r>
        <w:t>обработки</w:t>
      </w:r>
      <w:r>
        <w:rPr>
          <w:spacing w:val="-14"/>
        </w:rPr>
        <w:t xml:space="preserve"> </w:t>
      </w:r>
      <w:r>
        <w:t>конструкционных</w:t>
      </w:r>
      <w:r>
        <w:rPr>
          <w:spacing w:val="-14"/>
        </w:rPr>
        <w:t xml:space="preserve"> </w:t>
      </w:r>
      <w:r>
        <w:rPr>
          <w:spacing w:val="-2"/>
        </w:rPr>
        <w:t>материалов.</w:t>
      </w:r>
    </w:p>
    <w:p w:rsidR="00F24135" w:rsidRDefault="005E5ACB">
      <w:pPr>
        <w:pStyle w:val="a3"/>
        <w:ind w:firstLine="0"/>
      </w:pPr>
      <w:r>
        <w:t>Технологии</w:t>
      </w:r>
      <w:r>
        <w:rPr>
          <w:spacing w:val="-3"/>
        </w:rPr>
        <w:t xml:space="preserve"> </w:t>
      </w:r>
      <w:r>
        <w:t>отделки</w:t>
      </w:r>
      <w:r>
        <w:rPr>
          <w:spacing w:val="-6"/>
        </w:rPr>
        <w:t xml:space="preserve"> </w:t>
      </w:r>
      <w:r>
        <w:t>изделий</w:t>
      </w:r>
      <w:r>
        <w:rPr>
          <w:spacing w:val="-4"/>
        </w:rPr>
        <w:t xml:space="preserve"> </w:t>
      </w:r>
      <w:r>
        <w:t>из</w:t>
      </w:r>
      <w:r>
        <w:rPr>
          <w:spacing w:val="-5"/>
        </w:rPr>
        <w:t xml:space="preserve"> </w:t>
      </w:r>
      <w:r>
        <w:rPr>
          <w:spacing w:val="-2"/>
        </w:rPr>
        <w:t>древесины.</w:t>
      </w:r>
    </w:p>
    <w:p w:rsidR="00F24135" w:rsidRDefault="005E5ACB">
      <w:pPr>
        <w:pStyle w:val="a3"/>
        <w:ind w:right="124"/>
      </w:pPr>
      <w:r>
        <w:t>Обработка металлов. Технологии обработки металлов. Конструкционная сталь. Токарно-винторезный станок. Изделия из металлопроката. Резьба</w:t>
      </w:r>
      <w:r>
        <w:rPr>
          <w:spacing w:val="40"/>
        </w:rPr>
        <w:t xml:space="preserve"> </w:t>
      </w:r>
      <w:r>
        <w:t>и резьбовые соединения. Нарезание резьбы. Соединение металлических деталей клеем. Отделка деталей.</w:t>
      </w:r>
    </w:p>
    <w:p w:rsidR="00F24135" w:rsidRDefault="005E5ACB">
      <w:pPr>
        <w:pStyle w:val="a3"/>
        <w:ind w:left="849" w:firstLine="0"/>
      </w:pPr>
      <w:r>
        <w:t>Пластмасса</w:t>
      </w:r>
      <w:r>
        <w:rPr>
          <w:spacing w:val="-3"/>
        </w:rPr>
        <w:t xml:space="preserve"> </w:t>
      </w:r>
      <w:r>
        <w:t>и</w:t>
      </w:r>
      <w:r>
        <w:rPr>
          <w:spacing w:val="-1"/>
        </w:rPr>
        <w:t xml:space="preserve"> </w:t>
      </w:r>
      <w:r>
        <w:t>другие</w:t>
      </w:r>
      <w:r>
        <w:rPr>
          <w:spacing w:val="-1"/>
        </w:rPr>
        <w:t xml:space="preserve"> </w:t>
      </w:r>
      <w:r>
        <w:t>современные</w:t>
      </w:r>
      <w:r>
        <w:rPr>
          <w:spacing w:val="-3"/>
        </w:rPr>
        <w:t xml:space="preserve"> </w:t>
      </w:r>
      <w:r>
        <w:t>материалы:</w:t>
      </w:r>
      <w:r>
        <w:rPr>
          <w:spacing w:val="-2"/>
        </w:rPr>
        <w:t xml:space="preserve"> </w:t>
      </w:r>
      <w:r>
        <w:t>свойства,</w:t>
      </w:r>
      <w:r>
        <w:rPr>
          <w:spacing w:val="-2"/>
        </w:rPr>
        <w:t xml:space="preserve"> </w:t>
      </w:r>
      <w:r>
        <w:t>получение</w:t>
      </w:r>
      <w:r>
        <w:rPr>
          <w:spacing w:val="56"/>
        </w:rPr>
        <w:t xml:space="preserve"> </w:t>
      </w:r>
      <w:r>
        <w:t>и</w:t>
      </w:r>
      <w:r>
        <w:rPr>
          <w:spacing w:val="-1"/>
        </w:rPr>
        <w:t xml:space="preserve"> </w:t>
      </w:r>
      <w:r>
        <w:rPr>
          <w:spacing w:val="-2"/>
        </w:rPr>
        <w:t>использование.</w:t>
      </w:r>
    </w:p>
    <w:p w:rsidR="00F24135" w:rsidRDefault="005E5ACB">
      <w:pPr>
        <w:pStyle w:val="a3"/>
        <w:ind w:right="126"/>
      </w:pPr>
      <w:r>
        <w:t>Индивидуальный творческий (учебный) проект «Изделие из конструкционных и поделочных материалов».</w:t>
      </w:r>
    </w:p>
    <w:p w:rsidR="00F24135" w:rsidRDefault="005E5ACB">
      <w:pPr>
        <w:pStyle w:val="a3"/>
        <w:ind w:left="849" w:firstLine="0"/>
      </w:pPr>
      <w:r>
        <w:t>Технологии</w:t>
      </w:r>
      <w:r>
        <w:rPr>
          <w:spacing w:val="-4"/>
        </w:rPr>
        <w:t xml:space="preserve"> </w:t>
      </w:r>
      <w:r>
        <w:t>обработки</w:t>
      </w:r>
      <w:r>
        <w:rPr>
          <w:spacing w:val="-8"/>
        </w:rPr>
        <w:t xml:space="preserve"> </w:t>
      </w:r>
      <w:r>
        <w:t>пищевых</w:t>
      </w:r>
      <w:r>
        <w:rPr>
          <w:spacing w:val="-5"/>
        </w:rPr>
        <w:t xml:space="preserve"> </w:t>
      </w:r>
      <w:r>
        <w:rPr>
          <w:spacing w:val="-2"/>
        </w:rPr>
        <w:t>продуктов.</w:t>
      </w:r>
    </w:p>
    <w:p w:rsidR="00F24135" w:rsidRDefault="005E5ACB">
      <w:pPr>
        <w:pStyle w:val="a3"/>
        <w:ind w:right="125"/>
      </w:pPr>
      <w:r>
        <w:t>Рыба,</w:t>
      </w:r>
      <w:r>
        <w:rPr>
          <w:spacing w:val="-9"/>
        </w:rPr>
        <w:t xml:space="preserve"> </w:t>
      </w:r>
      <w:r>
        <w:t>морепродукты</w:t>
      </w:r>
      <w:r>
        <w:rPr>
          <w:spacing w:val="-8"/>
        </w:rPr>
        <w:t xml:space="preserve"> </w:t>
      </w:r>
      <w:r>
        <w:t>в</w:t>
      </w:r>
      <w:r>
        <w:rPr>
          <w:spacing w:val="-7"/>
        </w:rPr>
        <w:t xml:space="preserve"> </w:t>
      </w:r>
      <w:r>
        <w:t>питании</w:t>
      </w:r>
      <w:r>
        <w:rPr>
          <w:spacing w:val="-8"/>
        </w:rPr>
        <w:t xml:space="preserve"> </w:t>
      </w:r>
      <w:r>
        <w:t>человека.</w:t>
      </w:r>
      <w:r>
        <w:rPr>
          <w:spacing w:val="-9"/>
        </w:rPr>
        <w:t xml:space="preserve"> </w:t>
      </w:r>
      <w:r>
        <w:t>Пищевая</w:t>
      </w:r>
      <w:r>
        <w:rPr>
          <w:spacing w:val="-8"/>
        </w:rPr>
        <w:t xml:space="preserve"> </w:t>
      </w:r>
      <w:r>
        <w:t>ценность</w:t>
      </w:r>
      <w:r>
        <w:rPr>
          <w:spacing w:val="-6"/>
        </w:rPr>
        <w:t xml:space="preserve"> </w:t>
      </w:r>
      <w:r>
        <w:t>рыбы</w:t>
      </w:r>
      <w:r>
        <w:rPr>
          <w:spacing w:val="40"/>
        </w:rPr>
        <w:t xml:space="preserve"> </w:t>
      </w:r>
      <w:r>
        <w:t>и</w:t>
      </w:r>
      <w:r>
        <w:rPr>
          <w:spacing w:val="-11"/>
        </w:rPr>
        <w:t xml:space="preserve"> </w:t>
      </w:r>
      <w:r>
        <w:t>морепродуктов.</w:t>
      </w:r>
      <w:r>
        <w:rPr>
          <w:spacing w:val="-9"/>
        </w:rPr>
        <w:t xml:space="preserve"> </w:t>
      </w:r>
      <w:r>
        <w:t>Виды промысловых рыб. Охлажденная, мороженая рыба. Механическая обработка рыбы. Показатели свежести рыбы. Кулинарная разделка рыбы. Виды тепловой обработки рыбы. Требования к качеству рыбных блюд. Рыбные консервы.</w:t>
      </w:r>
    </w:p>
    <w:p w:rsidR="00F24135" w:rsidRDefault="005E5ACB">
      <w:pPr>
        <w:pStyle w:val="a3"/>
        <w:spacing w:before="1"/>
        <w:ind w:right="129"/>
      </w:pPr>
      <w:r>
        <w:t>Мясо животных, мясо птицы в питании человека. Пищевая ценность мяса. Механическая обработка мяса животных (говядина, свинина, баранина), обработка мяса птицы. Показатели свежести мяса. Виды тепловой обработки мяса.</w:t>
      </w:r>
    </w:p>
    <w:p w:rsidR="00F24135" w:rsidRDefault="005E5ACB">
      <w:pPr>
        <w:pStyle w:val="a3"/>
        <w:ind w:left="849" w:firstLine="0"/>
      </w:pPr>
      <w:r>
        <w:t>Блюда</w:t>
      </w:r>
      <w:r>
        <w:rPr>
          <w:spacing w:val="-9"/>
        </w:rPr>
        <w:t xml:space="preserve"> </w:t>
      </w:r>
      <w:r>
        <w:t>национальной</w:t>
      </w:r>
      <w:r>
        <w:rPr>
          <w:spacing w:val="-4"/>
        </w:rPr>
        <w:t xml:space="preserve"> </w:t>
      </w:r>
      <w:r>
        <w:t>кухни из</w:t>
      </w:r>
      <w:r>
        <w:rPr>
          <w:spacing w:val="-4"/>
        </w:rPr>
        <w:t xml:space="preserve"> </w:t>
      </w:r>
      <w:r>
        <w:t>мяса,</w:t>
      </w:r>
      <w:r>
        <w:rPr>
          <w:spacing w:val="-5"/>
        </w:rPr>
        <w:t xml:space="preserve"> </w:t>
      </w:r>
      <w:r>
        <w:rPr>
          <w:spacing w:val="-2"/>
        </w:rPr>
        <w:t>рыбы.</w:t>
      </w:r>
    </w:p>
    <w:p w:rsidR="00F24135" w:rsidRDefault="005E5ACB">
      <w:pPr>
        <w:pStyle w:val="a3"/>
        <w:ind w:left="849" w:right="1803" w:firstLine="0"/>
        <w:jc w:val="left"/>
      </w:pPr>
      <w:r>
        <w:t>Групповой</w:t>
      </w:r>
      <w:r>
        <w:rPr>
          <w:spacing w:val="-5"/>
        </w:rPr>
        <w:t xml:space="preserve"> </w:t>
      </w:r>
      <w:r>
        <w:t>проект</w:t>
      </w:r>
      <w:r>
        <w:rPr>
          <w:spacing w:val="-6"/>
        </w:rPr>
        <w:t xml:space="preserve"> </w:t>
      </w:r>
      <w:r>
        <w:t>по</w:t>
      </w:r>
      <w:r>
        <w:rPr>
          <w:spacing w:val="-5"/>
        </w:rPr>
        <w:t xml:space="preserve"> </w:t>
      </w:r>
      <w:r>
        <w:t>теме</w:t>
      </w:r>
      <w:r>
        <w:rPr>
          <w:spacing w:val="-9"/>
        </w:rPr>
        <w:t xml:space="preserve"> </w:t>
      </w:r>
      <w:r>
        <w:t>«Технологии</w:t>
      </w:r>
      <w:r>
        <w:rPr>
          <w:spacing w:val="-2"/>
        </w:rPr>
        <w:t xml:space="preserve"> </w:t>
      </w:r>
      <w:r>
        <w:t>обработки</w:t>
      </w:r>
      <w:r>
        <w:rPr>
          <w:spacing w:val="-7"/>
        </w:rPr>
        <w:t xml:space="preserve"> </w:t>
      </w:r>
      <w:r>
        <w:t>пищевых</w:t>
      </w:r>
      <w:r>
        <w:rPr>
          <w:spacing w:val="-5"/>
        </w:rPr>
        <w:t xml:space="preserve"> </w:t>
      </w:r>
      <w:r>
        <w:t>продуктов». Мир профессий. Профессии, связанные с общественным питанием.</w:t>
      </w:r>
    </w:p>
    <w:p w:rsidR="00F24135" w:rsidRDefault="005E5ACB">
      <w:pPr>
        <w:pStyle w:val="a3"/>
        <w:ind w:left="849" w:right="3285" w:firstLine="0"/>
        <w:jc w:val="left"/>
      </w:pPr>
      <w:r>
        <w:t>Технологии обработки текстильных материалов. Конструирование</w:t>
      </w:r>
      <w:r>
        <w:rPr>
          <w:spacing w:val="-7"/>
        </w:rPr>
        <w:t xml:space="preserve"> </w:t>
      </w:r>
      <w:r>
        <w:t>одежды.</w:t>
      </w:r>
      <w:r>
        <w:rPr>
          <w:spacing w:val="-7"/>
        </w:rPr>
        <w:t xml:space="preserve"> </w:t>
      </w:r>
      <w:r>
        <w:t>Плечевая</w:t>
      </w:r>
      <w:r>
        <w:rPr>
          <w:spacing w:val="-9"/>
        </w:rPr>
        <w:t xml:space="preserve"> </w:t>
      </w:r>
      <w:r>
        <w:t>и</w:t>
      </w:r>
      <w:r>
        <w:rPr>
          <w:spacing w:val="-6"/>
        </w:rPr>
        <w:t xml:space="preserve"> </w:t>
      </w:r>
      <w:r>
        <w:t>поясная</w:t>
      </w:r>
      <w:r>
        <w:rPr>
          <w:spacing w:val="-7"/>
        </w:rPr>
        <w:t xml:space="preserve"> </w:t>
      </w:r>
      <w:r>
        <w:t>одежда. Чертеж выкроек швейного изделия.</w:t>
      </w:r>
    </w:p>
    <w:p w:rsidR="00F24135" w:rsidRDefault="005E5ACB">
      <w:pPr>
        <w:pStyle w:val="a3"/>
        <w:ind w:left="849" w:firstLine="0"/>
        <w:jc w:val="left"/>
      </w:pPr>
      <w:r>
        <w:t>Моделирование</w:t>
      </w:r>
      <w:r>
        <w:rPr>
          <w:spacing w:val="-4"/>
        </w:rPr>
        <w:t xml:space="preserve"> </w:t>
      </w:r>
      <w:r>
        <w:t>поясной</w:t>
      </w:r>
      <w:r>
        <w:rPr>
          <w:spacing w:val="-3"/>
        </w:rPr>
        <w:t xml:space="preserve"> </w:t>
      </w:r>
      <w:r>
        <w:t>и</w:t>
      </w:r>
      <w:r>
        <w:rPr>
          <w:spacing w:val="-2"/>
        </w:rPr>
        <w:t xml:space="preserve"> </w:t>
      </w:r>
      <w:r>
        <w:t>плечевой</w:t>
      </w:r>
      <w:r>
        <w:rPr>
          <w:spacing w:val="-6"/>
        </w:rPr>
        <w:t xml:space="preserve"> </w:t>
      </w:r>
      <w:r>
        <w:rPr>
          <w:spacing w:val="-2"/>
        </w:rPr>
        <w:t>одежды.</w:t>
      </w:r>
    </w:p>
    <w:p w:rsidR="00F24135" w:rsidRDefault="005E5ACB">
      <w:pPr>
        <w:pStyle w:val="a3"/>
        <w:jc w:val="left"/>
      </w:pPr>
      <w:r>
        <w:t>Выполнение</w:t>
      </w:r>
      <w:r>
        <w:rPr>
          <w:spacing w:val="-13"/>
        </w:rPr>
        <w:t xml:space="preserve"> </w:t>
      </w:r>
      <w:r>
        <w:t>технологических</w:t>
      </w:r>
      <w:r>
        <w:rPr>
          <w:spacing w:val="-11"/>
        </w:rPr>
        <w:t xml:space="preserve"> </w:t>
      </w:r>
      <w:r>
        <w:t>операций</w:t>
      </w:r>
      <w:r>
        <w:rPr>
          <w:spacing w:val="-12"/>
        </w:rPr>
        <w:t xml:space="preserve"> </w:t>
      </w:r>
      <w:r>
        <w:t>по</w:t>
      </w:r>
      <w:r>
        <w:rPr>
          <w:spacing w:val="-13"/>
        </w:rPr>
        <w:t xml:space="preserve"> </w:t>
      </w:r>
      <w:r>
        <w:t>раскрою</w:t>
      </w:r>
      <w:r>
        <w:rPr>
          <w:spacing w:val="-13"/>
        </w:rPr>
        <w:t xml:space="preserve"> </w:t>
      </w:r>
      <w:r>
        <w:t>и</w:t>
      </w:r>
      <w:r>
        <w:rPr>
          <w:spacing w:val="-12"/>
        </w:rPr>
        <w:t xml:space="preserve"> </w:t>
      </w:r>
      <w:r>
        <w:t>пошиву</w:t>
      </w:r>
      <w:r>
        <w:rPr>
          <w:spacing w:val="-15"/>
        </w:rPr>
        <w:t xml:space="preserve"> </w:t>
      </w:r>
      <w:r>
        <w:t>изделия,</w:t>
      </w:r>
      <w:r>
        <w:rPr>
          <w:spacing w:val="-13"/>
        </w:rPr>
        <w:t xml:space="preserve"> </w:t>
      </w:r>
      <w:r>
        <w:t>отделке</w:t>
      </w:r>
      <w:r>
        <w:rPr>
          <w:spacing w:val="-13"/>
        </w:rPr>
        <w:t xml:space="preserve"> </w:t>
      </w:r>
      <w:r>
        <w:t>изделия</w:t>
      </w:r>
      <w:r>
        <w:rPr>
          <w:spacing w:val="-11"/>
        </w:rPr>
        <w:t xml:space="preserve"> </w:t>
      </w:r>
      <w:r>
        <w:t>(по выбору обучающихся).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jc w:val="left"/>
      </w:pPr>
      <w:r>
        <w:lastRenderedPageBreak/>
        <w:t>Оценка</w:t>
      </w:r>
      <w:r>
        <w:rPr>
          <w:spacing w:val="-10"/>
        </w:rPr>
        <w:t xml:space="preserve"> </w:t>
      </w:r>
      <w:r>
        <w:t>качества</w:t>
      </w:r>
      <w:r>
        <w:rPr>
          <w:spacing w:val="-14"/>
        </w:rPr>
        <w:t xml:space="preserve"> </w:t>
      </w:r>
      <w:r>
        <w:t>изготовления</w:t>
      </w:r>
      <w:r>
        <w:rPr>
          <w:spacing w:val="-10"/>
        </w:rPr>
        <w:t xml:space="preserve"> </w:t>
      </w:r>
      <w:r>
        <w:t>швейного</w:t>
      </w:r>
      <w:r>
        <w:rPr>
          <w:spacing w:val="-10"/>
        </w:rPr>
        <w:t xml:space="preserve"> </w:t>
      </w:r>
      <w:r>
        <w:t>изделия.</w:t>
      </w:r>
      <w:r>
        <w:rPr>
          <w:spacing w:val="-11"/>
        </w:rPr>
        <w:t xml:space="preserve"> </w:t>
      </w:r>
      <w:r>
        <w:t>Мир</w:t>
      </w:r>
      <w:r>
        <w:rPr>
          <w:spacing w:val="-8"/>
        </w:rPr>
        <w:t xml:space="preserve"> </w:t>
      </w:r>
      <w:r>
        <w:t>профессий.</w:t>
      </w:r>
      <w:r>
        <w:rPr>
          <w:spacing w:val="-11"/>
        </w:rPr>
        <w:t xml:space="preserve"> </w:t>
      </w:r>
      <w:r>
        <w:t>Профессии,</w:t>
      </w:r>
      <w:r>
        <w:rPr>
          <w:spacing w:val="-11"/>
        </w:rPr>
        <w:t xml:space="preserve"> </w:t>
      </w:r>
      <w:r>
        <w:t>связанные</w:t>
      </w:r>
      <w:r>
        <w:rPr>
          <w:spacing w:val="-9"/>
        </w:rPr>
        <w:t xml:space="preserve"> </w:t>
      </w:r>
      <w:r>
        <w:t>с производством одежды.</w:t>
      </w:r>
    </w:p>
    <w:p w:rsidR="00F24135" w:rsidRDefault="00F24135">
      <w:pPr>
        <w:pStyle w:val="a3"/>
        <w:spacing w:before="1"/>
        <w:ind w:left="0" w:firstLine="0"/>
        <w:jc w:val="left"/>
      </w:pPr>
    </w:p>
    <w:p w:rsidR="00F24135" w:rsidRDefault="005E5ACB">
      <w:pPr>
        <w:pStyle w:val="a3"/>
        <w:ind w:left="849" w:firstLine="0"/>
        <w:jc w:val="left"/>
      </w:pPr>
      <w:r>
        <w:t>Модуль</w:t>
      </w:r>
      <w:r>
        <w:rPr>
          <w:spacing w:val="-2"/>
        </w:rPr>
        <w:t xml:space="preserve"> «Робототехника»</w:t>
      </w:r>
    </w:p>
    <w:p w:rsidR="00F24135" w:rsidRDefault="005E5ACB" w:rsidP="003E4757">
      <w:pPr>
        <w:pStyle w:val="2"/>
        <w:numPr>
          <w:ilvl w:val="0"/>
          <w:numId w:val="165"/>
        </w:numPr>
        <w:tabs>
          <w:tab w:val="left" w:pos="1029"/>
        </w:tabs>
        <w:spacing w:before="5"/>
      </w:pPr>
      <w:r>
        <w:rPr>
          <w:spacing w:val="-2"/>
        </w:rPr>
        <w:t>класс</w:t>
      </w:r>
    </w:p>
    <w:p w:rsidR="00F24135" w:rsidRDefault="005E5ACB">
      <w:pPr>
        <w:pStyle w:val="a3"/>
        <w:spacing w:line="274" w:lineRule="exact"/>
        <w:ind w:left="849" w:firstLine="0"/>
        <w:jc w:val="left"/>
      </w:pPr>
      <w:r>
        <w:t>Автоматизация</w:t>
      </w:r>
      <w:r>
        <w:rPr>
          <w:spacing w:val="-1"/>
        </w:rPr>
        <w:t xml:space="preserve"> </w:t>
      </w:r>
      <w:r>
        <w:t>и роботизация. Принципы</w:t>
      </w:r>
      <w:r>
        <w:rPr>
          <w:spacing w:val="-2"/>
        </w:rPr>
        <w:t xml:space="preserve"> </w:t>
      </w:r>
      <w:r>
        <w:t>работы</w:t>
      </w:r>
      <w:r>
        <w:rPr>
          <w:spacing w:val="-3"/>
        </w:rPr>
        <w:t xml:space="preserve"> </w:t>
      </w:r>
      <w:r>
        <w:rPr>
          <w:spacing w:val="-2"/>
        </w:rPr>
        <w:t>робота.</w:t>
      </w:r>
    </w:p>
    <w:p w:rsidR="00F24135" w:rsidRDefault="005E5ACB">
      <w:pPr>
        <w:pStyle w:val="a3"/>
        <w:ind w:left="849" w:firstLine="0"/>
        <w:jc w:val="left"/>
      </w:pPr>
      <w:r>
        <w:t>Классификация</w:t>
      </w:r>
      <w:r>
        <w:rPr>
          <w:spacing w:val="-1"/>
        </w:rPr>
        <w:t xml:space="preserve"> </w:t>
      </w:r>
      <w:r>
        <w:t>современных</w:t>
      </w:r>
      <w:r>
        <w:rPr>
          <w:spacing w:val="-4"/>
        </w:rPr>
        <w:t xml:space="preserve"> </w:t>
      </w:r>
      <w:r>
        <w:t>роботов.</w:t>
      </w:r>
      <w:r>
        <w:rPr>
          <w:spacing w:val="-4"/>
        </w:rPr>
        <w:t xml:space="preserve"> </w:t>
      </w:r>
      <w:r>
        <w:t>Виды</w:t>
      </w:r>
      <w:r>
        <w:rPr>
          <w:spacing w:val="-1"/>
        </w:rPr>
        <w:t xml:space="preserve"> </w:t>
      </w:r>
      <w:r>
        <w:t>роботов,</w:t>
      </w:r>
      <w:r>
        <w:rPr>
          <w:spacing w:val="-4"/>
        </w:rPr>
        <w:t xml:space="preserve"> </w:t>
      </w:r>
      <w:r>
        <w:t>их</w:t>
      </w:r>
      <w:r>
        <w:rPr>
          <w:spacing w:val="-3"/>
        </w:rPr>
        <w:t xml:space="preserve"> </w:t>
      </w:r>
      <w:r>
        <w:t>функции</w:t>
      </w:r>
      <w:r>
        <w:rPr>
          <w:spacing w:val="40"/>
        </w:rPr>
        <w:t xml:space="preserve"> </w:t>
      </w:r>
      <w:r>
        <w:t>и</w:t>
      </w:r>
      <w:r>
        <w:rPr>
          <w:spacing w:val="-6"/>
        </w:rPr>
        <w:t xml:space="preserve"> </w:t>
      </w:r>
      <w:r>
        <w:t>назначение. Взаимосвязь конструкции робота и выполняемой им функции.</w:t>
      </w:r>
    </w:p>
    <w:p w:rsidR="00F24135" w:rsidRDefault="005E5ACB">
      <w:pPr>
        <w:pStyle w:val="a3"/>
        <w:ind w:left="849" w:firstLine="0"/>
        <w:jc w:val="left"/>
      </w:pPr>
      <w:r>
        <w:t>Робототехнический</w:t>
      </w:r>
      <w:r>
        <w:rPr>
          <w:spacing w:val="-3"/>
        </w:rPr>
        <w:t xml:space="preserve"> </w:t>
      </w:r>
      <w:r>
        <w:t>конструктор</w:t>
      </w:r>
      <w:r>
        <w:rPr>
          <w:spacing w:val="-9"/>
        </w:rPr>
        <w:t xml:space="preserve"> </w:t>
      </w:r>
      <w:r>
        <w:t>и</w:t>
      </w:r>
      <w:r>
        <w:rPr>
          <w:spacing w:val="-4"/>
        </w:rPr>
        <w:t xml:space="preserve"> </w:t>
      </w:r>
      <w:r>
        <w:rPr>
          <w:spacing w:val="-2"/>
        </w:rPr>
        <w:t>комплектующие.</w:t>
      </w:r>
    </w:p>
    <w:p w:rsidR="00F24135" w:rsidRDefault="005E5ACB">
      <w:pPr>
        <w:pStyle w:val="a3"/>
        <w:ind w:left="849" w:right="1475" w:firstLine="0"/>
        <w:jc w:val="left"/>
      </w:pPr>
      <w:r>
        <w:t>Чтение</w:t>
      </w:r>
      <w:r>
        <w:rPr>
          <w:spacing w:val="-6"/>
        </w:rPr>
        <w:t xml:space="preserve"> </w:t>
      </w:r>
      <w:r>
        <w:t>схем.</w:t>
      </w:r>
      <w:r>
        <w:rPr>
          <w:spacing w:val="-4"/>
        </w:rPr>
        <w:t xml:space="preserve"> </w:t>
      </w:r>
      <w:r>
        <w:t>Сборка</w:t>
      </w:r>
      <w:r>
        <w:rPr>
          <w:spacing w:val="-6"/>
        </w:rPr>
        <w:t xml:space="preserve"> </w:t>
      </w:r>
      <w:r>
        <w:t>роботизированной</w:t>
      </w:r>
      <w:r>
        <w:rPr>
          <w:spacing w:val="-5"/>
        </w:rPr>
        <w:t xml:space="preserve"> </w:t>
      </w:r>
      <w:r>
        <w:t>конструкции</w:t>
      </w:r>
      <w:r>
        <w:rPr>
          <w:spacing w:val="-1"/>
        </w:rPr>
        <w:t xml:space="preserve"> </w:t>
      </w:r>
      <w:r>
        <w:t>по</w:t>
      </w:r>
      <w:r>
        <w:rPr>
          <w:spacing w:val="-4"/>
        </w:rPr>
        <w:t xml:space="preserve"> </w:t>
      </w:r>
      <w:r>
        <w:t>готовой</w:t>
      </w:r>
      <w:r>
        <w:rPr>
          <w:spacing w:val="-6"/>
        </w:rPr>
        <w:t xml:space="preserve"> </w:t>
      </w:r>
      <w:r>
        <w:t>схеме. Базовые принципы программирования.</w:t>
      </w:r>
    </w:p>
    <w:p w:rsidR="00F24135" w:rsidRDefault="005E5ACB">
      <w:pPr>
        <w:pStyle w:val="a3"/>
        <w:jc w:val="left"/>
      </w:pPr>
      <w:r>
        <w:t>Визуальный</w:t>
      </w:r>
      <w:r>
        <w:rPr>
          <w:spacing w:val="80"/>
        </w:rPr>
        <w:t xml:space="preserve"> </w:t>
      </w:r>
      <w:r>
        <w:t>язык</w:t>
      </w:r>
      <w:r>
        <w:rPr>
          <w:spacing w:val="80"/>
        </w:rPr>
        <w:t xml:space="preserve"> </w:t>
      </w:r>
      <w:r>
        <w:t>для</w:t>
      </w:r>
      <w:r>
        <w:rPr>
          <w:spacing w:val="80"/>
        </w:rPr>
        <w:t xml:space="preserve"> </w:t>
      </w:r>
      <w:r>
        <w:t>программирования</w:t>
      </w:r>
      <w:r>
        <w:rPr>
          <w:spacing w:val="80"/>
        </w:rPr>
        <w:t xml:space="preserve"> </w:t>
      </w:r>
      <w:r>
        <w:t>простых</w:t>
      </w:r>
      <w:r>
        <w:rPr>
          <w:spacing w:val="80"/>
        </w:rPr>
        <w:t xml:space="preserve"> </w:t>
      </w:r>
      <w:r>
        <w:t>робототехнических</w:t>
      </w:r>
      <w:r>
        <w:rPr>
          <w:spacing w:val="80"/>
        </w:rPr>
        <w:t xml:space="preserve"> </w:t>
      </w:r>
      <w:r>
        <w:t>систем.</w:t>
      </w:r>
      <w:r>
        <w:rPr>
          <w:spacing w:val="80"/>
        </w:rPr>
        <w:t xml:space="preserve"> </w:t>
      </w:r>
      <w:r>
        <w:t>Мир</w:t>
      </w:r>
      <w:r>
        <w:rPr>
          <w:spacing w:val="40"/>
        </w:rPr>
        <w:t xml:space="preserve"> </w:t>
      </w:r>
      <w:r>
        <w:t>профессий. Профессии в области робототехники.</w:t>
      </w:r>
    </w:p>
    <w:p w:rsidR="00F24135" w:rsidRDefault="005E5ACB" w:rsidP="003E4757">
      <w:pPr>
        <w:pStyle w:val="2"/>
        <w:numPr>
          <w:ilvl w:val="0"/>
          <w:numId w:val="165"/>
        </w:numPr>
        <w:tabs>
          <w:tab w:val="left" w:pos="1029"/>
        </w:tabs>
        <w:spacing w:before="5"/>
      </w:pPr>
      <w:r>
        <w:rPr>
          <w:spacing w:val="-2"/>
        </w:rPr>
        <w:t>класс</w:t>
      </w:r>
    </w:p>
    <w:p w:rsidR="00F24135" w:rsidRDefault="005E5ACB">
      <w:pPr>
        <w:pStyle w:val="a3"/>
        <w:ind w:left="849" w:firstLine="0"/>
        <w:jc w:val="left"/>
      </w:pPr>
      <w:r>
        <w:t>Мобильная</w:t>
      </w:r>
      <w:r>
        <w:rPr>
          <w:spacing w:val="-8"/>
        </w:rPr>
        <w:t xml:space="preserve"> </w:t>
      </w:r>
      <w:r>
        <w:t>робототехника.</w:t>
      </w:r>
      <w:r>
        <w:rPr>
          <w:spacing w:val="-8"/>
        </w:rPr>
        <w:t xml:space="preserve"> </w:t>
      </w:r>
      <w:r>
        <w:t>Организация</w:t>
      </w:r>
      <w:r>
        <w:rPr>
          <w:spacing w:val="-11"/>
        </w:rPr>
        <w:t xml:space="preserve"> </w:t>
      </w:r>
      <w:r>
        <w:t>перемещения</w:t>
      </w:r>
      <w:r>
        <w:rPr>
          <w:spacing w:val="-7"/>
        </w:rPr>
        <w:t xml:space="preserve"> </w:t>
      </w:r>
      <w:r>
        <w:t>робототехнических</w:t>
      </w:r>
      <w:r>
        <w:rPr>
          <w:spacing w:val="-4"/>
        </w:rPr>
        <w:t xml:space="preserve"> </w:t>
      </w:r>
      <w:r>
        <w:t>устройств. Транспортные роботы. Назначение, особенности.</w:t>
      </w:r>
    </w:p>
    <w:p w:rsidR="00F24135" w:rsidRDefault="005E5ACB">
      <w:pPr>
        <w:pStyle w:val="a3"/>
        <w:ind w:left="849" w:right="599" w:firstLine="0"/>
        <w:jc w:val="left"/>
      </w:pPr>
      <w:r>
        <w:t>Знакомство</w:t>
      </w:r>
      <w:r>
        <w:rPr>
          <w:spacing w:val="-5"/>
        </w:rPr>
        <w:t xml:space="preserve"> </w:t>
      </w:r>
      <w:r>
        <w:t>с</w:t>
      </w:r>
      <w:r>
        <w:rPr>
          <w:spacing w:val="-5"/>
        </w:rPr>
        <w:t xml:space="preserve"> </w:t>
      </w:r>
      <w:r>
        <w:t>контроллером,</w:t>
      </w:r>
      <w:r>
        <w:rPr>
          <w:spacing w:val="-4"/>
        </w:rPr>
        <w:t xml:space="preserve"> </w:t>
      </w:r>
      <w:r>
        <w:t>моторами,</w:t>
      </w:r>
      <w:r>
        <w:rPr>
          <w:spacing w:val="-4"/>
        </w:rPr>
        <w:t xml:space="preserve"> </w:t>
      </w:r>
      <w:r>
        <w:t>датчиками.</w:t>
      </w:r>
      <w:r>
        <w:rPr>
          <w:spacing w:val="-4"/>
        </w:rPr>
        <w:t xml:space="preserve"> </w:t>
      </w:r>
      <w:r>
        <w:t>Сборка</w:t>
      </w:r>
      <w:r>
        <w:rPr>
          <w:spacing w:val="-8"/>
        </w:rPr>
        <w:t xml:space="preserve"> </w:t>
      </w:r>
      <w:r>
        <w:t>мобильного</w:t>
      </w:r>
      <w:r>
        <w:rPr>
          <w:spacing w:val="-4"/>
        </w:rPr>
        <w:t xml:space="preserve"> </w:t>
      </w:r>
      <w:r>
        <w:t>робота. Принципы программирования мобильных роботов.</w:t>
      </w:r>
    </w:p>
    <w:p w:rsidR="00F24135" w:rsidRDefault="005E5ACB">
      <w:pPr>
        <w:pStyle w:val="a3"/>
        <w:jc w:val="left"/>
      </w:pPr>
      <w:r>
        <w:t>Изучение</w:t>
      </w:r>
      <w:r>
        <w:rPr>
          <w:spacing w:val="40"/>
        </w:rPr>
        <w:t xml:space="preserve"> </w:t>
      </w:r>
      <w:r>
        <w:t>интерфейса</w:t>
      </w:r>
      <w:r>
        <w:rPr>
          <w:spacing w:val="40"/>
        </w:rPr>
        <w:t xml:space="preserve"> </w:t>
      </w:r>
      <w:r>
        <w:t>визуального</w:t>
      </w:r>
      <w:r>
        <w:rPr>
          <w:spacing w:val="40"/>
        </w:rPr>
        <w:t xml:space="preserve"> </w:t>
      </w:r>
      <w:r>
        <w:t>языка</w:t>
      </w:r>
      <w:r>
        <w:rPr>
          <w:spacing w:val="40"/>
        </w:rPr>
        <w:t xml:space="preserve"> </w:t>
      </w:r>
      <w:r>
        <w:t>программирования,</w:t>
      </w:r>
      <w:r>
        <w:rPr>
          <w:spacing w:val="40"/>
        </w:rPr>
        <w:t xml:space="preserve"> </w:t>
      </w:r>
      <w:r>
        <w:t>основные</w:t>
      </w:r>
      <w:r>
        <w:rPr>
          <w:spacing w:val="40"/>
        </w:rPr>
        <w:t xml:space="preserve"> </w:t>
      </w:r>
      <w:r>
        <w:t>инструменты</w:t>
      </w:r>
      <w:r>
        <w:rPr>
          <w:spacing w:val="40"/>
        </w:rPr>
        <w:t xml:space="preserve"> </w:t>
      </w:r>
      <w:r>
        <w:t>и команды программирования роботов.</w:t>
      </w:r>
    </w:p>
    <w:p w:rsidR="00F24135" w:rsidRDefault="005E5ACB">
      <w:pPr>
        <w:pStyle w:val="a3"/>
        <w:ind w:left="849" w:firstLine="0"/>
        <w:jc w:val="left"/>
      </w:pPr>
      <w:r>
        <w:t>Мир</w:t>
      </w:r>
      <w:r>
        <w:rPr>
          <w:spacing w:val="-4"/>
        </w:rPr>
        <w:t xml:space="preserve"> </w:t>
      </w:r>
      <w:r>
        <w:t>профессий.</w:t>
      </w:r>
      <w:r>
        <w:rPr>
          <w:spacing w:val="-4"/>
        </w:rPr>
        <w:t xml:space="preserve"> </w:t>
      </w:r>
      <w:r>
        <w:t>Профессии</w:t>
      </w:r>
      <w:r>
        <w:rPr>
          <w:spacing w:val="-3"/>
        </w:rPr>
        <w:t xml:space="preserve"> </w:t>
      </w:r>
      <w:r>
        <w:t>в</w:t>
      </w:r>
      <w:r>
        <w:rPr>
          <w:spacing w:val="-5"/>
        </w:rPr>
        <w:t xml:space="preserve"> </w:t>
      </w:r>
      <w:r>
        <w:t>области</w:t>
      </w:r>
      <w:r>
        <w:rPr>
          <w:spacing w:val="-3"/>
        </w:rPr>
        <w:t xml:space="preserve"> </w:t>
      </w:r>
      <w:r>
        <w:t>робототехники.</w:t>
      </w:r>
      <w:r>
        <w:rPr>
          <w:spacing w:val="-7"/>
        </w:rPr>
        <w:t xml:space="preserve"> </w:t>
      </w:r>
      <w:r>
        <w:t>Учебный</w:t>
      </w:r>
      <w:r>
        <w:rPr>
          <w:spacing w:val="-2"/>
        </w:rPr>
        <w:t xml:space="preserve"> </w:t>
      </w:r>
      <w:r>
        <w:t>проект</w:t>
      </w:r>
      <w:r>
        <w:rPr>
          <w:spacing w:val="-5"/>
        </w:rPr>
        <w:t xml:space="preserve"> </w:t>
      </w:r>
      <w:r>
        <w:t>по</w:t>
      </w:r>
      <w:r>
        <w:rPr>
          <w:spacing w:val="-3"/>
        </w:rPr>
        <w:t xml:space="preserve"> </w:t>
      </w:r>
      <w:r>
        <w:rPr>
          <w:spacing w:val="-2"/>
        </w:rPr>
        <w:t>робототехнике.</w:t>
      </w:r>
    </w:p>
    <w:p w:rsidR="00F24135" w:rsidRDefault="005E5ACB" w:rsidP="003E4757">
      <w:pPr>
        <w:pStyle w:val="2"/>
        <w:numPr>
          <w:ilvl w:val="0"/>
          <w:numId w:val="165"/>
        </w:numPr>
        <w:tabs>
          <w:tab w:val="left" w:pos="1029"/>
        </w:tabs>
        <w:spacing w:before="3"/>
      </w:pPr>
      <w:r>
        <w:rPr>
          <w:spacing w:val="-2"/>
        </w:rPr>
        <w:t>класс</w:t>
      </w:r>
    </w:p>
    <w:p w:rsidR="00F24135" w:rsidRDefault="005E5ACB">
      <w:pPr>
        <w:pStyle w:val="a3"/>
        <w:ind w:left="849" w:firstLine="0"/>
        <w:jc w:val="left"/>
      </w:pPr>
      <w:r>
        <w:t>Промышленные</w:t>
      </w:r>
      <w:r>
        <w:rPr>
          <w:spacing w:val="-7"/>
        </w:rPr>
        <w:t xml:space="preserve"> </w:t>
      </w:r>
      <w:r>
        <w:t>и</w:t>
      </w:r>
      <w:r>
        <w:rPr>
          <w:spacing w:val="-4"/>
        </w:rPr>
        <w:t xml:space="preserve"> </w:t>
      </w:r>
      <w:r>
        <w:t>бытовые</w:t>
      </w:r>
      <w:r>
        <w:rPr>
          <w:spacing w:val="-7"/>
        </w:rPr>
        <w:t xml:space="preserve"> </w:t>
      </w:r>
      <w:r>
        <w:t>роботы,</w:t>
      </w:r>
      <w:r>
        <w:rPr>
          <w:spacing w:val="-5"/>
        </w:rPr>
        <w:t xml:space="preserve"> </w:t>
      </w:r>
      <w:r>
        <w:t>их</w:t>
      </w:r>
      <w:r>
        <w:rPr>
          <w:spacing w:val="-1"/>
        </w:rPr>
        <w:t xml:space="preserve"> </w:t>
      </w:r>
      <w:r>
        <w:t>классификация,</w:t>
      </w:r>
      <w:r>
        <w:rPr>
          <w:spacing w:val="-5"/>
        </w:rPr>
        <w:t xml:space="preserve"> </w:t>
      </w:r>
      <w:r>
        <w:t>назначение,</w:t>
      </w:r>
      <w:r>
        <w:rPr>
          <w:spacing w:val="-5"/>
        </w:rPr>
        <w:t xml:space="preserve"> </w:t>
      </w:r>
      <w:r>
        <w:t>использование. Беспилотные автоматизированные системы, их виды, назначение.</w:t>
      </w:r>
    </w:p>
    <w:p w:rsidR="00F24135" w:rsidRDefault="005E5ACB">
      <w:pPr>
        <w:pStyle w:val="a3"/>
        <w:jc w:val="left"/>
      </w:pPr>
      <w:r>
        <w:t>Программирование контроллера в среде конкретного языка программирования, основные инструменты и команды программирования роботов.</w:t>
      </w:r>
    </w:p>
    <w:p w:rsidR="00F24135" w:rsidRDefault="005E5ACB">
      <w:pPr>
        <w:pStyle w:val="a3"/>
        <w:tabs>
          <w:tab w:val="left" w:pos="7859"/>
        </w:tabs>
        <w:ind w:right="129"/>
        <w:jc w:val="left"/>
      </w:pPr>
      <w:r>
        <w:t>Реализация</w:t>
      </w:r>
      <w:r>
        <w:rPr>
          <w:spacing w:val="40"/>
        </w:rPr>
        <w:t xml:space="preserve"> </w:t>
      </w:r>
      <w:r>
        <w:t>алгоритмов</w:t>
      </w:r>
      <w:r>
        <w:rPr>
          <w:spacing w:val="40"/>
        </w:rPr>
        <w:t xml:space="preserve"> </w:t>
      </w:r>
      <w:r>
        <w:t>управления</w:t>
      </w:r>
      <w:r>
        <w:rPr>
          <w:spacing w:val="40"/>
        </w:rPr>
        <w:t xml:space="preserve"> </w:t>
      </w:r>
      <w:r>
        <w:t>отдельными</w:t>
      </w:r>
      <w:r>
        <w:rPr>
          <w:spacing w:val="40"/>
        </w:rPr>
        <w:t xml:space="preserve"> </w:t>
      </w:r>
      <w:r>
        <w:t>компонентами</w:t>
      </w:r>
      <w:r>
        <w:tab/>
        <w:t>и</w:t>
      </w:r>
      <w:r>
        <w:rPr>
          <w:spacing w:val="28"/>
        </w:rPr>
        <w:t xml:space="preserve"> </w:t>
      </w:r>
      <w:r>
        <w:t xml:space="preserve">роботизированными </w:t>
      </w:r>
      <w:r>
        <w:rPr>
          <w:spacing w:val="-2"/>
        </w:rPr>
        <w:t>системами.</w:t>
      </w:r>
    </w:p>
    <w:p w:rsidR="00F24135" w:rsidRDefault="005E5ACB">
      <w:pPr>
        <w:pStyle w:val="a3"/>
        <w:ind w:left="849" w:right="599" w:firstLine="0"/>
        <w:jc w:val="left"/>
      </w:pPr>
      <w:r>
        <w:t>Анализ</w:t>
      </w:r>
      <w:r>
        <w:rPr>
          <w:spacing w:val="-4"/>
        </w:rPr>
        <w:t xml:space="preserve"> </w:t>
      </w:r>
      <w:r>
        <w:t>и</w:t>
      </w:r>
      <w:r>
        <w:rPr>
          <w:spacing w:val="-7"/>
        </w:rPr>
        <w:t xml:space="preserve"> </w:t>
      </w:r>
      <w:r>
        <w:t>проверка</w:t>
      </w:r>
      <w:r>
        <w:rPr>
          <w:spacing w:val="-4"/>
        </w:rPr>
        <w:t xml:space="preserve"> </w:t>
      </w:r>
      <w:r>
        <w:t>на</w:t>
      </w:r>
      <w:r>
        <w:rPr>
          <w:spacing w:val="-6"/>
        </w:rPr>
        <w:t xml:space="preserve"> </w:t>
      </w:r>
      <w:r>
        <w:t>работоспособность,</w:t>
      </w:r>
      <w:r>
        <w:rPr>
          <w:spacing w:val="-4"/>
        </w:rPr>
        <w:t xml:space="preserve"> </w:t>
      </w:r>
      <w:r>
        <w:t>усовершенствование</w:t>
      </w:r>
      <w:r>
        <w:rPr>
          <w:spacing w:val="-6"/>
        </w:rPr>
        <w:t xml:space="preserve"> </w:t>
      </w:r>
      <w:r>
        <w:t>конструкции</w:t>
      </w:r>
      <w:r>
        <w:rPr>
          <w:spacing w:val="-4"/>
        </w:rPr>
        <w:t xml:space="preserve"> </w:t>
      </w:r>
      <w:r>
        <w:t>робота. Мир профессий. Профессии в области робототехники.</w:t>
      </w:r>
    </w:p>
    <w:p w:rsidR="00F24135" w:rsidRDefault="005E5ACB">
      <w:pPr>
        <w:pStyle w:val="a3"/>
        <w:ind w:left="849" w:firstLine="0"/>
        <w:jc w:val="left"/>
      </w:pPr>
      <w:r>
        <w:t>Учебный</w:t>
      </w:r>
      <w:r>
        <w:rPr>
          <w:spacing w:val="1"/>
        </w:rPr>
        <w:t xml:space="preserve"> </w:t>
      </w:r>
      <w:r>
        <w:t>проект</w:t>
      </w:r>
      <w:r>
        <w:rPr>
          <w:spacing w:val="-3"/>
        </w:rPr>
        <w:t xml:space="preserve"> </w:t>
      </w:r>
      <w:r>
        <w:t>по</w:t>
      </w:r>
      <w:r>
        <w:rPr>
          <w:spacing w:val="-1"/>
        </w:rPr>
        <w:t xml:space="preserve"> </w:t>
      </w:r>
      <w:r>
        <w:rPr>
          <w:spacing w:val="-2"/>
        </w:rPr>
        <w:t>робототехнике.</w:t>
      </w:r>
    </w:p>
    <w:p w:rsidR="00F24135" w:rsidRDefault="005E5ACB" w:rsidP="003E4757">
      <w:pPr>
        <w:pStyle w:val="2"/>
        <w:numPr>
          <w:ilvl w:val="0"/>
          <w:numId w:val="165"/>
        </w:numPr>
        <w:tabs>
          <w:tab w:val="left" w:pos="1029"/>
        </w:tabs>
        <w:spacing w:before="3"/>
      </w:pPr>
      <w:r>
        <w:rPr>
          <w:spacing w:val="-2"/>
        </w:rPr>
        <w:t>класс</w:t>
      </w:r>
    </w:p>
    <w:p w:rsidR="00F24135" w:rsidRDefault="005E5ACB">
      <w:pPr>
        <w:pStyle w:val="a3"/>
        <w:jc w:val="left"/>
      </w:pPr>
      <w:r>
        <w:t>История</w:t>
      </w:r>
      <w:r>
        <w:rPr>
          <w:spacing w:val="40"/>
        </w:rPr>
        <w:t xml:space="preserve"> </w:t>
      </w:r>
      <w:r>
        <w:t>развития</w:t>
      </w:r>
      <w:r>
        <w:rPr>
          <w:spacing w:val="40"/>
        </w:rPr>
        <w:t xml:space="preserve"> </w:t>
      </w:r>
      <w:r>
        <w:t>беспилотного</w:t>
      </w:r>
      <w:r>
        <w:rPr>
          <w:spacing w:val="40"/>
        </w:rPr>
        <w:t xml:space="preserve"> </w:t>
      </w:r>
      <w:r>
        <w:t>авиастроения,</w:t>
      </w:r>
      <w:r>
        <w:rPr>
          <w:spacing w:val="40"/>
        </w:rPr>
        <w:t xml:space="preserve"> </w:t>
      </w:r>
      <w:r>
        <w:t>применение</w:t>
      </w:r>
      <w:r>
        <w:rPr>
          <w:spacing w:val="40"/>
        </w:rPr>
        <w:t xml:space="preserve"> </w:t>
      </w:r>
      <w:r>
        <w:t>беспилотных</w:t>
      </w:r>
      <w:r>
        <w:rPr>
          <w:spacing w:val="40"/>
        </w:rPr>
        <w:t xml:space="preserve"> </w:t>
      </w:r>
      <w:r>
        <w:t>летательных</w:t>
      </w:r>
      <w:r>
        <w:rPr>
          <w:spacing w:val="80"/>
        </w:rPr>
        <w:t xml:space="preserve"> </w:t>
      </w:r>
      <w:r>
        <w:rPr>
          <w:spacing w:val="-2"/>
        </w:rPr>
        <w:t>аппаратов.</w:t>
      </w:r>
    </w:p>
    <w:p w:rsidR="00F24135" w:rsidRDefault="005E5ACB">
      <w:pPr>
        <w:pStyle w:val="a3"/>
        <w:ind w:left="849" w:right="3285" w:firstLine="0"/>
        <w:jc w:val="left"/>
      </w:pPr>
      <w:r>
        <w:t>Классификация</w:t>
      </w:r>
      <w:r>
        <w:rPr>
          <w:spacing w:val="-10"/>
        </w:rPr>
        <w:t xml:space="preserve"> </w:t>
      </w:r>
      <w:r>
        <w:t>беспилотных</w:t>
      </w:r>
      <w:r>
        <w:rPr>
          <w:spacing w:val="-12"/>
        </w:rPr>
        <w:t xml:space="preserve"> </w:t>
      </w:r>
      <w:r>
        <w:t>летательных</w:t>
      </w:r>
      <w:r>
        <w:rPr>
          <w:spacing w:val="-12"/>
        </w:rPr>
        <w:t xml:space="preserve"> </w:t>
      </w:r>
      <w:r>
        <w:t>аппаратов. Конструкция беспилотных летательных аппаратов.</w:t>
      </w:r>
    </w:p>
    <w:p w:rsidR="00F24135" w:rsidRDefault="005E5ACB">
      <w:pPr>
        <w:pStyle w:val="a3"/>
        <w:ind w:left="849" w:right="3285" w:firstLine="0"/>
        <w:jc w:val="left"/>
      </w:pPr>
      <w:r>
        <w:t>Правила безопасной эксплуатации аккумулятора. Воздушный</w:t>
      </w:r>
      <w:r>
        <w:rPr>
          <w:spacing w:val="-9"/>
        </w:rPr>
        <w:t xml:space="preserve"> </w:t>
      </w:r>
      <w:r>
        <w:t>винт,</w:t>
      </w:r>
      <w:r>
        <w:rPr>
          <w:spacing w:val="-10"/>
        </w:rPr>
        <w:t xml:space="preserve"> </w:t>
      </w:r>
      <w:r>
        <w:t>характеристика.</w:t>
      </w:r>
      <w:r>
        <w:rPr>
          <w:spacing w:val="-8"/>
        </w:rPr>
        <w:t xml:space="preserve"> </w:t>
      </w:r>
      <w:r>
        <w:t>Аэродинамика</w:t>
      </w:r>
      <w:r>
        <w:rPr>
          <w:spacing w:val="-7"/>
        </w:rPr>
        <w:t xml:space="preserve"> </w:t>
      </w:r>
      <w:r>
        <w:t>полета.</w:t>
      </w:r>
    </w:p>
    <w:p w:rsidR="00F24135" w:rsidRDefault="005E5ACB">
      <w:pPr>
        <w:pStyle w:val="a3"/>
        <w:ind w:left="849" w:right="1475" w:firstLine="0"/>
        <w:jc w:val="left"/>
      </w:pPr>
      <w:r>
        <w:t>Органы</w:t>
      </w:r>
      <w:r>
        <w:rPr>
          <w:spacing w:val="-5"/>
        </w:rPr>
        <w:t xml:space="preserve"> </w:t>
      </w:r>
      <w:r>
        <w:t>управления.</w:t>
      </w:r>
      <w:r>
        <w:rPr>
          <w:spacing w:val="-8"/>
        </w:rPr>
        <w:t xml:space="preserve"> </w:t>
      </w:r>
      <w:r>
        <w:t>Управление</w:t>
      </w:r>
      <w:r>
        <w:rPr>
          <w:spacing w:val="-10"/>
        </w:rPr>
        <w:t xml:space="preserve"> </w:t>
      </w:r>
      <w:r>
        <w:t>беспилотными</w:t>
      </w:r>
      <w:r>
        <w:rPr>
          <w:spacing w:val="-5"/>
        </w:rPr>
        <w:t xml:space="preserve"> </w:t>
      </w:r>
      <w:r>
        <w:t>летательными</w:t>
      </w:r>
      <w:r>
        <w:rPr>
          <w:spacing w:val="-7"/>
        </w:rPr>
        <w:t xml:space="preserve"> </w:t>
      </w:r>
      <w:r>
        <w:t>аппаратами. Обеспечение безопасности при подготовке к полету, во время полета.</w:t>
      </w:r>
    </w:p>
    <w:p w:rsidR="00F24135" w:rsidRDefault="005E5ACB">
      <w:pPr>
        <w:pStyle w:val="a3"/>
        <w:ind w:left="849" w:firstLine="0"/>
        <w:jc w:val="left"/>
      </w:pPr>
      <w:r>
        <w:t>Мир</w:t>
      </w:r>
      <w:r>
        <w:rPr>
          <w:spacing w:val="-6"/>
        </w:rPr>
        <w:t xml:space="preserve"> </w:t>
      </w:r>
      <w:r>
        <w:t>профессий.</w:t>
      </w:r>
      <w:r>
        <w:rPr>
          <w:spacing w:val="-4"/>
        </w:rPr>
        <w:t xml:space="preserve"> </w:t>
      </w:r>
      <w:r>
        <w:t>Профессии</w:t>
      </w:r>
      <w:r>
        <w:rPr>
          <w:spacing w:val="-7"/>
        </w:rPr>
        <w:t xml:space="preserve"> </w:t>
      </w:r>
      <w:r>
        <w:t>в</w:t>
      </w:r>
      <w:r>
        <w:rPr>
          <w:spacing w:val="-5"/>
        </w:rPr>
        <w:t xml:space="preserve"> </w:t>
      </w:r>
      <w:r>
        <w:t>области</w:t>
      </w:r>
      <w:r>
        <w:rPr>
          <w:spacing w:val="-4"/>
        </w:rPr>
        <w:t xml:space="preserve"> </w:t>
      </w:r>
      <w:r>
        <w:rPr>
          <w:spacing w:val="-2"/>
        </w:rPr>
        <w:t>робототехники.</w:t>
      </w:r>
    </w:p>
    <w:p w:rsidR="00F24135" w:rsidRDefault="005E5ACB">
      <w:pPr>
        <w:ind w:left="849"/>
        <w:rPr>
          <w:i/>
          <w:sz w:val="24"/>
        </w:rPr>
      </w:pPr>
      <w:r>
        <w:rPr>
          <w:i/>
          <w:sz w:val="24"/>
        </w:rPr>
        <w:t>Учебный</w:t>
      </w:r>
      <w:r>
        <w:rPr>
          <w:i/>
          <w:spacing w:val="-5"/>
          <w:sz w:val="24"/>
        </w:rPr>
        <w:t xml:space="preserve"> </w:t>
      </w:r>
      <w:r>
        <w:rPr>
          <w:i/>
          <w:sz w:val="24"/>
        </w:rPr>
        <w:t>проект</w:t>
      </w:r>
      <w:r>
        <w:rPr>
          <w:i/>
          <w:spacing w:val="-2"/>
          <w:sz w:val="24"/>
        </w:rPr>
        <w:t xml:space="preserve"> </w:t>
      </w:r>
      <w:r>
        <w:rPr>
          <w:i/>
          <w:sz w:val="24"/>
        </w:rPr>
        <w:t>по</w:t>
      </w:r>
      <w:r>
        <w:rPr>
          <w:i/>
          <w:spacing w:val="-2"/>
          <w:sz w:val="24"/>
        </w:rPr>
        <w:t xml:space="preserve"> </w:t>
      </w:r>
      <w:r>
        <w:rPr>
          <w:i/>
          <w:sz w:val="24"/>
        </w:rPr>
        <w:t>робототехнике</w:t>
      </w:r>
      <w:r>
        <w:rPr>
          <w:i/>
          <w:spacing w:val="-2"/>
          <w:sz w:val="24"/>
        </w:rPr>
        <w:t xml:space="preserve"> </w:t>
      </w:r>
      <w:r>
        <w:rPr>
          <w:i/>
          <w:sz w:val="24"/>
        </w:rPr>
        <w:t>(одна из</w:t>
      </w:r>
      <w:r>
        <w:rPr>
          <w:i/>
          <w:spacing w:val="-2"/>
          <w:sz w:val="24"/>
        </w:rPr>
        <w:t xml:space="preserve"> </w:t>
      </w:r>
      <w:r>
        <w:rPr>
          <w:i/>
          <w:sz w:val="24"/>
        </w:rPr>
        <w:t>предложенных тем</w:t>
      </w:r>
      <w:r>
        <w:rPr>
          <w:i/>
          <w:spacing w:val="-2"/>
          <w:sz w:val="24"/>
        </w:rPr>
        <w:t xml:space="preserve"> </w:t>
      </w:r>
      <w:r>
        <w:rPr>
          <w:i/>
          <w:sz w:val="24"/>
        </w:rPr>
        <w:t xml:space="preserve">на </w:t>
      </w:r>
      <w:r>
        <w:rPr>
          <w:i/>
          <w:spacing w:val="-2"/>
          <w:sz w:val="24"/>
        </w:rPr>
        <w:t>выбор).</w:t>
      </w:r>
    </w:p>
    <w:p w:rsidR="00F24135" w:rsidRDefault="005E5ACB" w:rsidP="003E4757">
      <w:pPr>
        <w:pStyle w:val="2"/>
        <w:numPr>
          <w:ilvl w:val="0"/>
          <w:numId w:val="165"/>
        </w:numPr>
        <w:tabs>
          <w:tab w:val="left" w:pos="1029"/>
        </w:tabs>
        <w:spacing w:before="3"/>
      </w:pPr>
      <w:r>
        <w:rPr>
          <w:spacing w:val="-2"/>
        </w:rPr>
        <w:t>класс</w:t>
      </w:r>
    </w:p>
    <w:p w:rsidR="00F24135" w:rsidRDefault="005E5ACB">
      <w:pPr>
        <w:pStyle w:val="a3"/>
        <w:ind w:left="849" w:right="3285" w:firstLine="0"/>
        <w:jc w:val="left"/>
      </w:pPr>
      <w:r>
        <w:t>Робототехнические и автоматизированные системы. Система</w:t>
      </w:r>
      <w:r>
        <w:rPr>
          <w:spacing w:val="-7"/>
        </w:rPr>
        <w:t xml:space="preserve"> </w:t>
      </w:r>
      <w:r>
        <w:t>интернет</w:t>
      </w:r>
      <w:r>
        <w:rPr>
          <w:spacing w:val="-5"/>
        </w:rPr>
        <w:t xml:space="preserve"> </w:t>
      </w:r>
      <w:r>
        <w:t>вещей.</w:t>
      </w:r>
      <w:r>
        <w:rPr>
          <w:spacing w:val="-8"/>
        </w:rPr>
        <w:t xml:space="preserve"> </w:t>
      </w:r>
      <w:r>
        <w:t>Промышленный</w:t>
      </w:r>
      <w:r>
        <w:rPr>
          <w:spacing w:val="-7"/>
        </w:rPr>
        <w:t xml:space="preserve"> </w:t>
      </w:r>
      <w:r>
        <w:t>интернет</w:t>
      </w:r>
      <w:r>
        <w:rPr>
          <w:spacing w:val="-9"/>
        </w:rPr>
        <w:t xml:space="preserve"> </w:t>
      </w:r>
      <w:r>
        <w:t>вещей. Потребительский интернет вещей.</w:t>
      </w:r>
    </w:p>
    <w:p w:rsidR="00F24135" w:rsidRDefault="005E5ACB">
      <w:pPr>
        <w:pStyle w:val="a3"/>
        <w:tabs>
          <w:tab w:val="left" w:pos="7857"/>
        </w:tabs>
        <w:ind w:right="131"/>
        <w:jc w:val="left"/>
      </w:pPr>
      <w:r>
        <w:t>Искусственный</w:t>
      </w:r>
      <w:r>
        <w:rPr>
          <w:spacing w:val="40"/>
        </w:rPr>
        <w:t xml:space="preserve"> </w:t>
      </w:r>
      <w:r>
        <w:t>интеллект</w:t>
      </w:r>
      <w:r>
        <w:rPr>
          <w:spacing w:val="40"/>
        </w:rPr>
        <w:t xml:space="preserve"> </w:t>
      </w:r>
      <w:r>
        <w:t>в</w:t>
      </w:r>
      <w:r>
        <w:rPr>
          <w:spacing w:val="40"/>
        </w:rPr>
        <w:t xml:space="preserve"> </w:t>
      </w:r>
      <w:r>
        <w:t>управлении</w:t>
      </w:r>
      <w:r>
        <w:rPr>
          <w:spacing w:val="40"/>
        </w:rPr>
        <w:t xml:space="preserve"> </w:t>
      </w:r>
      <w:r>
        <w:t>автоматизированными</w:t>
      </w:r>
      <w:r>
        <w:tab/>
        <w:t>и</w:t>
      </w:r>
      <w:r>
        <w:rPr>
          <w:spacing w:val="28"/>
        </w:rPr>
        <w:t xml:space="preserve"> </w:t>
      </w:r>
      <w:r>
        <w:t>роботизированными системами. Технология машинного зрения. Нейротехнологии и нейроинтерфейсы.</w:t>
      </w:r>
    </w:p>
    <w:p w:rsidR="00F24135" w:rsidRDefault="005E5ACB">
      <w:pPr>
        <w:pStyle w:val="a3"/>
        <w:ind w:left="849" w:firstLine="0"/>
        <w:jc w:val="left"/>
      </w:pPr>
      <w:r>
        <w:t>Конструирование</w:t>
      </w:r>
      <w:r>
        <w:rPr>
          <w:spacing w:val="-2"/>
        </w:rPr>
        <w:t xml:space="preserve"> </w:t>
      </w:r>
      <w:r>
        <w:t>и</w:t>
      </w:r>
      <w:r>
        <w:rPr>
          <w:spacing w:val="-1"/>
        </w:rPr>
        <w:t xml:space="preserve"> </w:t>
      </w:r>
      <w:r>
        <w:t>моделирование</w:t>
      </w:r>
      <w:r>
        <w:rPr>
          <w:spacing w:val="-4"/>
        </w:rPr>
        <w:t xml:space="preserve"> </w:t>
      </w:r>
      <w:r>
        <w:t>автоматизированных</w:t>
      </w:r>
      <w:r>
        <w:rPr>
          <w:spacing w:val="-3"/>
        </w:rPr>
        <w:t xml:space="preserve"> </w:t>
      </w:r>
      <w:r>
        <w:t>и</w:t>
      </w:r>
      <w:r>
        <w:rPr>
          <w:spacing w:val="-1"/>
        </w:rPr>
        <w:t xml:space="preserve"> </w:t>
      </w:r>
      <w:r>
        <w:t>роботизированных</w:t>
      </w:r>
      <w:r>
        <w:rPr>
          <w:spacing w:val="1"/>
        </w:rPr>
        <w:t xml:space="preserve"> </w:t>
      </w:r>
      <w:r>
        <w:rPr>
          <w:spacing w:val="-2"/>
        </w:rPr>
        <w:t>систем.</w:t>
      </w:r>
    </w:p>
    <w:p w:rsidR="00F24135" w:rsidRDefault="005E5ACB">
      <w:pPr>
        <w:pStyle w:val="a3"/>
        <w:jc w:val="left"/>
      </w:pPr>
      <w:r>
        <w:t>Управление</w:t>
      </w:r>
      <w:r>
        <w:rPr>
          <w:spacing w:val="80"/>
        </w:rPr>
        <w:t xml:space="preserve"> </w:t>
      </w:r>
      <w:r>
        <w:t>групповым</w:t>
      </w:r>
      <w:r>
        <w:rPr>
          <w:spacing w:val="80"/>
          <w:w w:val="150"/>
        </w:rPr>
        <w:t xml:space="preserve"> </w:t>
      </w:r>
      <w:r>
        <w:t>взаимодействием</w:t>
      </w:r>
      <w:r>
        <w:rPr>
          <w:spacing w:val="80"/>
        </w:rPr>
        <w:t xml:space="preserve"> </w:t>
      </w:r>
      <w:r>
        <w:t>роботов</w:t>
      </w:r>
      <w:r>
        <w:rPr>
          <w:spacing w:val="80"/>
        </w:rPr>
        <w:t xml:space="preserve"> </w:t>
      </w:r>
      <w:r>
        <w:t>(наземные</w:t>
      </w:r>
      <w:r>
        <w:rPr>
          <w:spacing w:val="80"/>
        </w:rPr>
        <w:t xml:space="preserve"> </w:t>
      </w:r>
      <w:r>
        <w:t>роботы,</w:t>
      </w:r>
      <w:r>
        <w:rPr>
          <w:spacing w:val="80"/>
        </w:rPr>
        <w:t xml:space="preserve"> </w:t>
      </w:r>
      <w:r>
        <w:t>беспилотные</w:t>
      </w:r>
      <w:r>
        <w:rPr>
          <w:spacing w:val="80"/>
        </w:rPr>
        <w:t xml:space="preserve"> </w:t>
      </w:r>
      <w:r>
        <w:t>летательные аппараты).</w:t>
      </w:r>
    </w:p>
    <w:p w:rsidR="00F24135" w:rsidRDefault="005E5ACB">
      <w:pPr>
        <w:pStyle w:val="a3"/>
        <w:ind w:left="849" w:firstLine="0"/>
        <w:jc w:val="left"/>
      </w:pPr>
      <w:r>
        <w:t>Управление</w:t>
      </w:r>
      <w:r>
        <w:rPr>
          <w:spacing w:val="-2"/>
        </w:rPr>
        <w:t xml:space="preserve"> </w:t>
      </w:r>
      <w:r>
        <w:t>роботами</w:t>
      </w:r>
      <w:r>
        <w:rPr>
          <w:spacing w:val="-1"/>
        </w:rPr>
        <w:t xml:space="preserve"> </w:t>
      </w:r>
      <w:r>
        <w:t>с</w:t>
      </w:r>
      <w:r>
        <w:rPr>
          <w:spacing w:val="-3"/>
        </w:rPr>
        <w:t xml:space="preserve"> </w:t>
      </w:r>
      <w:r>
        <w:t>использованием</w:t>
      </w:r>
      <w:r>
        <w:rPr>
          <w:spacing w:val="-1"/>
        </w:rPr>
        <w:t xml:space="preserve"> </w:t>
      </w:r>
      <w:r>
        <w:t xml:space="preserve">телеметрических </w:t>
      </w:r>
      <w:r>
        <w:rPr>
          <w:spacing w:val="-2"/>
        </w:rPr>
        <w:t>систем.</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spacing w:before="73"/>
        <w:ind w:left="141" w:firstLine="708"/>
        <w:rPr>
          <w:i/>
          <w:sz w:val="24"/>
        </w:rPr>
      </w:pPr>
      <w:r>
        <w:rPr>
          <w:sz w:val="24"/>
        </w:rPr>
        <w:lastRenderedPageBreak/>
        <w:t>Мир</w:t>
      </w:r>
      <w:r>
        <w:rPr>
          <w:spacing w:val="80"/>
          <w:sz w:val="24"/>
        </w:rPr>
        <w:t xml:space="preserve"> </w:t>
      </w:r>
      <w:r>
        <w:rPr>
          <w:sz w:val="24"/>
        </w:rPr>
        <w:t>профессий.</w:t>
      </w:r>
      <w:r>
        <w:rPr>
          <w:spacing w:val="80"/>
          <w:sz w:val="24"/>
        </w:rPr>
        <w:t xml:space="preserve"> </w:t>
      </w:r>
      <w:r>
        <w:rPr>
          <w:sz w:val="24"/>
        </w:rPr>
        <w:t>Профессии</w:t>
      </w:r>
      <w:r>
        <w:rPr>
          <w:spacing w:val="80"/>
          <w:sz w:val="24"/>
        </w:rPr>
        <w:t xml:space="preserve"> </w:t>
      </w:r>
      <w:r>
        <w:rPr>
          <w:sz w:val="24"/>
        </w:rPr>
        <w:t>в</w:t>
      </w:r>
      <w:r>
        <w:rPr>
          <w:spacing w:val="80"/>
          <w:sz w:val="24"/>
        </w:rPr>
        <w:t xml:space="preserve"> </w:t>
      </w:r>
      <w:r>
        <w:rPr>
          <w:sz w:val="24"/>
        </w:rPr>
        <w:t>области</w:t>
      </w:r>
      <w:r>
        <w:rPr>
          <w:spacing w:val="80"/>
          <w:sz w:val="24"/>
        </w:rPr>
        <w:t xml:space="preserve"> </w:t>
      </w:r>
      <w:r>
        <w:rPr>
          <w:sz w:val="24"/>
        </w:rPr>
        <w:t>робототехники.</w:t>
      </w:r>
      <w:r>
        <w:rPr>
          <w:spacing w:val="80"/>
          <w:sz w:val="24"/>
        </w:rPr>
        <w:t xml:space="preserve"> </w:t>
      </w:r>
      <w:r>
        <w:rPr>
          <w:i/>
          <w:sz w:val="24"/>
        </w:rPr>
        <w:t>Индивидуальный</w:t>
      </w:r>
      <w:r>
        <w:rPr>
          <w:i/>
          <w:spacing w:val="80"/>
          <w:sz w:val="24"/>
        </w:rPr>
        <w:t xml:space="preserve"> </w:t>
      </w:r>
      <w:r>
        <w:rPr>
          <w:i/>
          <w:sz w:val="24"/>
        </w:rPr>
        <w:t>проект</w:t>
      </w:r>
      <w:r>
        <w:rPr>
          <w:i/>
          <w:spacing w:val="80"/>
          <w:sz w:val="24"/>
        </w:rPr>
        <w:t xml:space="preserve"> </w:t>
      </w:r>
      <w:r>
        <w:rPr>
          <w:i/>
          <w:sz w:val="24"/>
        </w:rPr>
        <w:t xml:space="preserve">по </w:t>
      </w:r>
      <w:r>
        <w:rPr>
          <w:i/>
          <w:spacing w:val="-2"/>
          <w:sz w:val="24"/>
        </w:rPr>
        <w:t>робототехнике.</w:t>
      </w:r>
    </w:p>
    <w:p w:rsidR="00F24135" w:rsidRDefault="00F24135">
      <w:pPr>
        <w:pStyle w:val="a3"/>
        <w:spacing w:before="1"/>
        <w:ind w:left="0" w:firstLine="0"/>
        <w:jc w:val="left"/>
        <w:rPr>
          <w:i/>
        </w:rPr>
      </w:pPr>
    </w:p>
    <w:p w:rsidR="00F24135" w:rsidRDefault="005E5ACB">
      <w:pPr>
        <w:pStyle w:val="a3"/>
        <w:ind w:left="849" w:firstLine="0"/>
        <w:jc w:val="left"/>
      </w:pPr>
      <w:r>
        <w:t>ВАРИАТИВНЫЕ</w:t>
      </w:r>
      <w:r>
        <w:rPr>
          <w:spacing w:val="-2"/>
        </w:rPr>
        <w:t xml:space="preserve"> МОДУЛИ</w:t>
      </w:r>
    </w:p>
    <w:p w:rsidR="00F24135" w:rsidRDefault="005E5ACB">
      <w:pPr>
        <w:pStyle w:val="a3"/>
        <w:ind w:left="849" w:firstLine="0"/>
        <w:jc w:val="left"/>
      </w:pPr>
      <w:r>
        <w:t>Модуль</w:t>
      </w:r>
      <w:r>
        <w:rPr>
          <w:spacing w:val="-4"/>
        </w:rPr>
        <w:t xml:space="preserve"> </w:t>
      </w:r>
      <w:r>
        <w:t>«Автоматизированные</w:t>
      </w:r>
      <w:r>
        <w:rPr>
          <w:spacing w:val="-5"/>
        </w:rPr>
        <w:t xml:space="preserve"> </w:t>
      </w:r>
      <w:r>
        <w:rPr>
          <w:spacing w:val="-2"/>
        </w:rPr>
        <w:t>системы»</w:t>
      </w:r>
    </w:p>
    <w:p w:rsidR="00F24135" w:rsidRDefault="005E5ACB">
      <w:pPr>
        <w:pStyle w:val="2"/>
        <w:spacing w:before="5"/>
        <w:jc w:val="left"/>
      </w:pPr>
      <w:r>
        <w:t>8–9</w:t>
      </w:r>
      <w:r>
        <w:rPr>
          <w:spacing w:val="-1"/>
        </w:rPr>
        <w:t xml:space="preserve"> </w:t>
      </w:r>
      <w:r>
        <w:rPr>
          <w:spacing w:val="-2"/>
        </w:rPr>
        <w:t>классы</w:t>
      </w:r>
    </w:p>
    <w:p w:rsidR="00F24135" w:rsidRDefault="005E5ACB">
      <w:pPr>
        <w:pStyle w:val="a3"/>
        <w:spacing w:line="274" w:lineRule="exact"/>
        <w:ind w:left="849" w:firstLine="0"/>
        <w:jc w:val="left"/>
      </w:pPr>
      <w:r>
        <w:t>Введение</w:t>
      </w:r>
      <w:r>
        <w:rPr>
          <w:spacing w:val="-1"/>
        </w:rPr>
        <w:t xml:space="preserve"> </w:t>
      </w:r>
      <w:r>
        <w:t>в</w:t>
      </w:r>
      <w:r>
        <w:rPr>
          <w:spacing w:val="-1"/>
        </w:rPr>
        <w:t xml:space="preserve"> </w:t>
      </w:r>
      <w:r>
        <w:t>автоматизированные</w:t>
      </w:r>
      <w:r>
        <w:rPr>
          <w:spacing w:val="-2"/>
        </w:rPr>
        <w:t xml:space="preserve"> системы.</w:t>
      </w:r>
    </w:p>
    <w:p w:rsidR="00F24135" w:rsidRDefault="005E5ACB">
      <w:pPr>
        <w:pStyle w:val="a3"/>
        <w:ind w:left="849" w:firstLine="0"/>
        <w:jc w:val="left"/>
      </w:pPr>
      <w:r>
        <w:t>Определение</w:t>
      </w:r>
      <w:r>
        <w:rPr>
          <w:spacing w:val="36"/>
        </w:rPr>
        <w:t xml:space="preserve"> </w:t>
      </w:r>
      <w:r>
        <w:t>автоматизации,</w:t>
      </w:r>
      <w:r>
        <w:rPr>
          <w:spacing w:val="37"/>
        </w:rPr>
        <w:t xml:space="preserve"> </w:t>
      </w:r>
      <w:r>
        <w:t>общие</w:t>
      </w:r>
      <w:r>
        <w:rPr>
          <w:spacing w:val="37"/>
        </w:rPr>
        <w:t xml:space="preserve"> </w:t>
      </w:r>
      <w:r>
        <w:t>принципы</w:t>
      </w:r>
      <w:r>
        <w:rPr>
          <w:spacing w:val="36"/>
        </w:rPr>
        <w:t xml:space="preserve"> </w:t>
      </w:r>
      <w:r>
        <w:t>управления</w:t>
      </w:r>
      <w:r>
        <w:rPr>
          <w:spacing w:val="38"/>
        </w:rPr>
        <w:t xml:space="preserve"> </w:t>
      </w:r>
      <w:r>
        <w:t>технологическим</w:t>
      </w:r>
      <w:r>
        <w:rPr>
          <w:spacing w:val="36"/>
        </w:rPr>
        <w:t xml:space="preserve"> </w:t>
      </w:r>
      <w:r>
        <w:rPr>
          <w:spacing w:val="-2"/>
        </w:rPr>
        <w:t>процессом.</w:t>
      </w:r>
    </w:p>
    <w:p w:rsidR="00F24135" w:rsidRDefault="005E5ACB">
      <w:pPr>
        <w:pStyle w:val="a3"/>
        <w:ind w:firstLine="0"/>
        <w:jc w:val="left"/>
      </w:pPr>
      <w:r>
        <w:t>Автоматизированные</w:t>
      </w:r>
      <w:r>
        <w:rPr>
          <w:spacing w:val="-8"/>
        </w:rPr>
        <w:t xml:space="preserve"> </w:t>
      </w:r>
      <w:r>
        <w:t>системы,</w:t>
      </w:r>
      <w:r>
        <w:rPr>
          <w:spacing w:val="-3"/>
        </w:rPr>
        <w:t xml:space="preserve"> </w:t>
      </w:r>
      <w:r>
        <w:t>используемые</w:t>
      </w:r>
      <w:r>
        <w:rPr>
          <w:spacing w:val="-4"/>
        </w:rPr>
        <w:t xml:space="preserve"> </w:t>
      </w:r>
      <w:r>
        <w:t>на</w:t>
      </w:r>
      <w:r>
        <w:rPr>
          <w:spacing w:val="-5"/>
        </w:rPr>
        <w:t xml:space="preserve"> </w:t>
      </w:r>
      <w:r>
        <w:t>промышленных</w:t>
      </w:r>
      <w:r>
        <w:rPr>
          <w:spacing w:val="-5"/>
        </w:rPr>
        <w:t xml:space="preserve"> </w:t>
      </w:r>
      <w:r>
        <w:t>предприятиях</w:t>
      </w:r>
      <w:r>
        <w:rPr>
          <w:spacing w:val="-4"/>
        </w:rPr>
        <w:t xml:space="preserve"> </w:t>
      </w:r>
      <w:r>
        <w:rPr>
          <w:spacing w:val="-2"/>
        </w:rPr>
        <w:t>региона.</w:t>
      </w:r>
    </w:p>
    <w:p w:rsidR="00F24135" w:rsidRDefault="005E5ACB">
      <w:pPr>
        <w:pStyle w:val="a3"/>
        <w:jc w:val="left"/>
      </w:pPr>
      <w:r>
        <w:t>Управляющие и управляемые системы. Понятие обратной связи, ошибка регулирования, корректирующие устройства.</w:t>
      </w:r>
    </w:p>
    <w:p w:rsidR="00F24135" w:rsidRDefault="005E5ACB">
      <w:pPr>
        <w:pStyle w:val="a3"/>
        <w:ind w:left="849" w:right="1475" w:firstLine="0"/>
        <w:jc w:val="left"/>
      </w:pPr>
      <w:r>
        <w:t>Виды</w:t>
      </w:r>
      <w:r>
        <w:rPr>
          <w:spacing w:val="-7"/>
        </w:rPr>
        <w:t xml:space="preserve"> </w:t>
      </w:r>
      <w:r>
        <w:t>автоматизированных</w:t>
      </w:r>
      <w:r>
        <w:rPr>
          <w:spacing w:val="-3"/>
        </w:rPr>
        <w:t xml:space="preserve"> </w:t>
      </w:r>
      <w:r>
        <w:t>систем,</w:t>
      </w:r>
      <w:r>
        <w:rPr>
          <w:spacing w:val="-7"/>
        </w:rPr>
        <w:t xml:space="preserve"> </w:t>
      </w:r>
      <w:r>
        <w:t>их</w:t>
      </w:r>
      <w:r>
        <w:rPr>
          <w:spacing w:val="-8"/>
        </w:rPr>
        <w:t xml:space="preserve"> </w:t>
      </w:r>
      <w:r>
        <w:t>применение</w:t>
      </w:r>
      <w:r>
        <w:rPr>
          <w:spacing w:val="-4"/>
        </w:rPr>
        <w:t xml:space="preserve"> </w:t>
      </w:r>
      <w:r>
        <w:t>на</w:t>
      </w:r>
      <w:r>
        <w:rPr>
          <w:spacing w:val="-7"/>
        </w:rPr>
        <w:t xml:space="preserve"> </w:t>
      </w:r>
      <w:r>
        <w:t>производстве. Элементная база автоматизированных систем.</w:t>
      </w:r>
    </w:p>
    <w:p w:rsidR="00F24135" w:rsidRDefault="005E5ACB">
      <w:pPr>
        <w:pStyle w:val="a3"/>
        <w:ind w:right="124"/>
      </w:pPr>
      <w:r>
        <w:t>Понятие об электрическом токе, проводники и диэлектрики. Создание электрических цепей, соединение проводников. Основные электрические устройства и системы: щиты и оборудование щитов, элементы управления</w:t>
      </w:r>
      <w:r>
        <w:rPr>
          <w:spacing w:val="40"/>
        </w:rPr>
        <w:t xml:space="preserve"> </w:t>
      </w:r>
      <w:r>
        <w:t>и сигнализации, силовое оборудование, кабеленесущие системы, провода и кабели.</w:t>
      </w:r>
    </w:p>
    <w:p w:rsidR="00F24135" w:rsidRDefault="005E5ACB">
      <w:pPr>
        <w:pStyle w:val="a3"/>
        <w:spacing w:before="1"/>
        <w:ind w:left="849" w:right="1630" w:firstLine="0"/>
      </w:pPr>
      <w:r>
        <w:t>Разработка</w:t>
      </w:r>
      <w:r>
        <w:rPr>
          <w:spacing w:val="-7"/>
        </w:rPr>
        <w:t xml:space="preserve"> </w:t>
      </w:r>
      <w:r>
        <w:t>стенда</w:t>
      </w:r>
      <w:r>
        <w:rPr>
          <w:spacing w:val="-9"/>
        </w:rPr>
        <w:t xml:space="preserve"> </w:t>
      </w:r>
      <w:r>
        <w:t>программирования</w:t>
      </w:r>
      <w:r>
        <w:rPr>
          <w:spacing w:val="-10"/>
        </w:rPr>
        <w:t xml:space="preserve"> </w:t>
      </w:r>
      <w:r>
        <w:t>модели</w:t>
      </w:r>
      <w:r>
        <w:rPr>
          <w:spacing w:val="-6"/>
        </w:rPr>
        <w:t xml:space="preserve"> </w:t>
      </w:r>
      <w:r>
        <w:t>автоматизированной</w:t>
      </w:r>
      <w:r>
        <w:rPr>
          <w:spacing w:val="-7"/>
        </w:rPr>
        <w:t xml:space="preserve"> </w:t>
      </w:r>
      <w:r>
        <w:t>системы. Управление техническими системами.</w:t>
      </w:r>
    </w:p>
    <w:p w:rsidR="00F24135" w:rsidRDefault="005E5ACB">
      <w:pPr>
        <w:pStyle w:val="a3"/>
        <w:ind w:right="126"/>
      </w:pPr>
      <w:r>
        <w:t>Технические средства и системы управления. Программируемое логическое реле в управлении и автоматизации процессов. Графический язык программирования, библиотеки блоков. Создание простых алгоритмов и программ для управления технологическим процессом. Создание алгоритма пуска и реверса электродвигателя. Управление освещением в помещениях.</w:t>
      </w:r>
    </w:p>
    <w:p w:rsidR="00F24135" w:rsidRDefault="00F24135">
      <w:pPr>
        <w:pStyle w:val="a3"/>
        <w:ind w:left="0" w:firstLine="0"/>
        <w:jc w:val="left"/>
      </w:pPr>
    </w:p>
    <w:p w:rsidR="00F24135" w:rsidRDefault="005E5ACB">
      <w:pPr>
        <w:pStyle w:val="a3"/>
        <w:ind w:left="849" w:firstLine="0"/>
        <w:jc w:val="left"/>
      </w:pPr>
      <w:r>
        <w:t>Модуль</w:t>
      </w:r>
      <w:r>
        <w:rPr>
          <w:spacing w:val="-2"/>
        </w:rPr>
        <w:t xml:space="preserve"> «Животноводство»</w:t>
      </w:r>
    </w:p>
    <w:p w:rsidR="00F24135" w:rsidRDefault="005E5ACB">
      <w:pPr>
        <w:pStyle w:val="2"/>
        <w:spacing w:before="5"/>
        <w:jc w:val="left"/>
      </w:pPr>
      <w:r>
        <w:t>7–8</w:t>
      </w:r>
      <w:r>
        <w:rPr>
          <w:spacing w:val="-1"/>
        </w:rPr>
        <w:t xml:space="preserve"> </w:t>
      </w:r>
      <w:r>
        <w:rPr>
          <w:spacing w:val="-2"/>
        </w:rPr>
        <w:t>классы</w:t>
      </w:r>
    </w:p>
    <w:p w:rsidR="00F24135" w:rsidRDefault="005E5ACB">
      <w:pPr>
        <w:pStyle w:val="a3"/>
        <w:ind w:left="849" w:right="1475" w:firstLine="0"/>
        <w:jc w:val="left"/>
      </w:pPr>
      <w:r>
        <w:t>Элементы</w:t>
      </w:r>
      <w:r>
        <w:rPr>
          <w:spacing w:val="-10"/>
        </w:rPr>
        <w:t xml:space="preserve"> </w:t>
      </w:r>
      <w:r>
        <w:t>технологий</w:t>
      </w:r>
      <w:r>
        <w:rPr>
          <w:spacing w:val="-6"/>
        </w:rPr>
        <w:t xml:space="preserve"> </w:t>
      </w:r>
      <w:r>
        <w:t>выращивания</w:t>
      </w:r>
      <w:r>
        <w:rPr>
          <w:spacing w:val="-11"/>
        </w:rPr>
        <w:t xml:space="preserve"> </w:t>
      </w:r>
      <w:r>
        <w:t>сельскохозяйственных</w:t>
      </w:r>
      <w:r>
        <w:rPr>
          <w:spacing w:val="-7"/>
        </w:rPr>
        <w:t xml:space="preserve"> </w:t>
      </w:r>
      <w:r>
        <w:t>животных. Домашние животные. Сельскохозяйственные животные.</w:t>
      </w:r>
    </w:p>
    <w:p w:rsidR="00F24135" w:rsidRDefault="005E5ACB">
      <w:pPr>
        <w:pStyle w:val="a3"/>
        <w:ind w:left="849" w:right="599" w:firstLine="0"/>
        <w:jc w:val="left"/>
      </w:pPr>
      <w:r>
        <w:t>Содержание</w:t>
      </w:r>
      <w:r>
        <w:rPr>
          <w:spacing w:val="-7"/>
        </w:rPr>
        <w:t xml:space="preserve"> </w:t>
      </w:r>
      <w:r>
        <w:t>сельскохозяйственных</w:t>
      </w:r>
      <w:r>
        <w:rPr>
          <w:spacing w:val="-5"/>
        </w:rPr>
        <w:t xml:space="preserve"> </w:t>
      </w:r>
      <w:r>
        <w:t>животных:</w:t>
      </w:r>
      <w:r>
        <w:rPr>
          <w:spacing w:val="-9"/>
        </w:rPr>
        <w:t xml:space="preserve"> </w:t>
      </w:r>
      <w:r>
        <w:t>помещение,</w:t>
      </w:r>
      <w:r>
        <w:rPr>
          <w:spacing w:val="-7"/>
        </w:rPr>
        <w:t xml:space="preserve"> </w:t>
      </w:r>
      <w:r>
        <w:t>оборудование,</w:t>
      </w:r>
      <w:r>
        <w:rPr>
          <w:spacing w:val="-5"/>
        </w:rPr>
        <w:t xml:space="preserve"> </w:t>
      </w:r>
      <w:r>
        <w:t>уход. Разведение животных. Породы животных, их создание.</w:t>
      </w:r>
    </w:p>
    <w:p w:rsidR="00F24135" w:rsidRDefault="005E5ACB">
      <w:pPr>
        <w:pStyle w:val="a3"/>
        <w:ind w:left="849" w:firstLine="0"/>
        <w:jc w:val="left"/>
      </w:pPr>
      <w:r>
        <w:t>Лечение</w:t>
      </w:r>
      <w:r>
        <w:rPr>
          <w:spacing w:val="-3"/>
        </w:rPr>
        <w:t xml:space="preserve"> </w:t>
      </w:r>
      <w:r>
        <w:t>животных.</w:t>
      </w:r>
      <w:r>
        <w:rPr>
          <w:spacing w:val="-1"/>
        </w:rPr>
        <w:t xml:space="preserve"> </w:t>
      </w:r>
      <w:r>
        <w:t>Понятие</w:t>
      </w:r>
      <w:r>
        <w:rPr>
          <w:spacing w:val="-1"/>
        </w:rPr>
        <w:t xml:space="preserve"> </w:t>
      </w:r>
      <w:r>
        <w:t>о</w:t>
      </w:r>
      <w:r>
        <w:rPr>
          <w:spacing w:val="-1"/>
        </w:rPr>
        <w:t xml:space="preserve"> </w:t>
      </w:r>
      <w:r>
        <w:rPr>
          <w:spacing w:val="-2"/>
        </w:rPr>
        <w:t>ветеринарии.</w:t>
      </w:r>
    </w:p>
    <w:p w:rsidR="00F24135" w:rsidRDefault="005E5ACB">
      <w:pPr>
        <w:pStyle w:val="a3"/>
        <w:ind w:left="849" w:right="1475" w:firstLine="0"/>
        <w:jc w:val="left"/>
      </w:pPr>
      <w:r>
        <w:t>Заготовка</w:t>
      </w:r>
      <w:r>
        <w:rPr>
          <w:spacing w:val="-7"/>
        </w:rPr>
        <w:t xml:space="preserve"> </w:t>
      </w:r>
      <w:r>
        <w:t>кормов.</w:t>
      </w:r>
      <w:r>
        <w:rPr>
          <w:spacing w:val="-5"/>
        </w:rPr>
        <w:t xml:space="preserve"> </w:t>
      </w:r>
      <w:r>
        <w:t>Кормление</w:t>
      </w:r>
      <w:r>
        <w:rPr>
          <w:spacing w:val="-5"/>
        </w:rPr>
        <w:t xml:space="preserve"> </w:t>
      </w:r>
      <w:r>
        <w:t>животных.</w:t>
      </w:r>
      <w:r>
        <w:rPr>
          <w:spacing w:val="-5"/>
        </w:rPr>
        <w:t xml:space="preserve"> </w:t>
      </w:r>
      <w:r>
        <w:t>Питательность</w:t>
      </w:r>
      <w:r>
        <w:rPr>
          <w:spacing w:val="-4"/>
        </w:rPr>
        <w:t xml:space="preserve"> </w:t>
      </w:r>
      <w:r>
        <w:t>корма.</w:t>
      </w:r>
      <w:r>
        <w:rPr>
          <w:spacing w:val="-5"/>
        </w:rPr>
        <w:t xml:space="preserve"> </w:t>
      </w:r>
      <w:r>
        <w:t>Рацион. Животные у нас дома. Забота о домашних и бездомных животных.</w:t>
      </w:r>
    </w:p>
    <w:p w:rsidR="00F24135" w:rsidRDefault="005E5ACB">
      <w:pPr>
        <w:pStyle w:val="a3"/>
        <w:ind w:left="849" w:firstLine="0"/>
        <w:jc w:val="left"/>
      </w:pPr>
      <w:r>
        <w:t>Проблема</w:t>
      </w:r>
      <w:r>
        <w:rPr>
          <w:spacing w:val="-8"/>
        </w:rPr>
        <w:t xml:space="preserve"> </w:t>
      </w:r>
      <w:r>
        <w:t>клонирования</w:t>
      </w:r>
      <w:r>
        <w:rPr>
          <w:spacing w:val="-4"/>
        </w:rPr>
        <w:t xml:space="preserve"> </w:t>
      </w:r>
      <w:r>
        <w:t>живых</w:t>
      </w:r>
      <w:r>
        <w:rPr>
          <w:spacing w:val="-4"/>
        </w:rPr>
        <w:t xml:space="preserve"> </w:t>
      </w:r>
      <w:r>
        <w:t>организмов.</w:t>
      </w:r>
      <w:r>
        <w:rPr>
          <w:spacing w:val="-5"/>
        </w:rPr>
        <w:t xml:space="preserve"> </w:t>
      </w:r>
      <w:r>
        <w:t>Социальные</w:t>
      </w:r>
      <w:r>
        <w:rPr>
          <w:spacing w:val="-4"/>
        </w:rPr>
        <w:t xml:space="preserve"> </w:t>
      </w:r>
      <w:r>
        <w:t>и</w:t>
      </w:r>
      <w:r>
        <w:rPr>
          <w:spacing w:val="-4"/>
        </w:rPr>
        <w:t xml:space="preserve"> </w:t>
      </w:r>
      <w:r>
        <w:t>этические</w:t>
      </w:r>
      <w:r>
        <w:rPr>
          <w:spacing w:val="-7"/>
        </w:rPr>
        <w:t xml:space="preserve"> </w:t>
      </w:r>
      <w:r>
        <w:t>проблемы. Производство животноводческих продуктов.</w:t>
      </w:r>
    </w:p>
    <w:p w:rsidR="00F24135" w:rsidRDefault="005E5ACB">
      <w:pPr>
        <w:pStyle w:val="a3"/>
        <w:jc w:val="left"/>
      </w:pPr>
      <w:r>
        <w:t>Животноводческие</w:t>
      </w:r>
      <w:r>
        <w:rPr>
          <w:spacing w:val="80"/>
        </w:rPr>
        <w:t xml:space="preserve"> </w:t>
      </w:r>
      <w:r>
        <w:t>предприятия.</w:t>
      </w:r>
      <w:r>
        <w:rPr>
          <w:spacing w:val="80"/>
        </w:rPr>
        <w:t xml:space="preserve"> </w:t>
      </w:r>
      <w:r>
        <w:t>Оборудование</w:t>
      </w:r>
      <w:r>
        <w:rPr>
          <w:spacing w:val="80"/>
        </w:rPr>
        <w:t xml:space="preserve"> </w:t>
      </w:r>
      <w:r>
        <w:t>и</w:t>
      </w:r>
      <w:r>
        <w:rPr>
          <w:spacing w:val="80"/>
        </w:rPr>
        <w:t xml:space="preserve"> </w:t>
      </w:r>
      <w:r>
        <w:t>микроклимат</w:t>
      </w:r>
      <w:r>
        <w:rPr>
          <w:spacing w:val="80"/>
        </w:rPr>
        <w:t xml:space="preserve"> </w:t>
      </w:r>
      <w:r>
        <w:t>животноводческих</w:t>
      </w:r>
      <w:r>
        <w:rPr>
          <w:spacing w:val="80"/>
        </w:rPr>
        <w:t xml:space="preserve"> </w:t>
      </w:r>
      <w:r>
        <w:t>и птицеводческих предприятий. Выращивание животных.</w:t>
      </w:r>
    </w:p>
    <w:p w:rsidR="00F24135" w:rsidRDefault="005E5ACB">
      <w:pPr>
        <w:pStyle w:val="a3"/>
        <w:ind w:left="849" w:right="3285" w:firstLine="0"/>
        <w:jc w:val="left"/>
      </w:pPr>
      <w:r>
        <w:t>Использование</w:t>
      </w:r>
      <w:r>
        <w:rPr>
          <w:spacing w:val="-7"/>
        </w:rPr>
        <w:t xml:space="preserve"> </w:t>
      </w:r>
      <w:r>
        <w:t>и</w:t>
      </w:r>
      <w:r>
        <w:rPr>
          <w:spacing w:val="-9"/>
        </w:rPr>
        <w:t xml:space="preserve"> </w:t>
      </w:r>
      <w:r>
        <w:t>хранение</w:t>
      </w:r>
      <w:r>
        <w:rPr>
          <w:spacing w:val="-7"/>
        </w:rPr>
        <w:t xml:space="preserve"> </w:t>
      </w:r>
      <w:r>
        <w:t>животноводческой</w:t>
      </w:r>
      <w:r>
        <w:rPr>
          <w:spacing w:val="-8"/>
        </w:rPr>
        <w:t xml:space="preserve"> </w:t>
      </w:r>
      <w:r>
        <w:t>продукции. Использование цифровых технологий в животноводстве.</w:t>
      </w:r>
    </w:p>
    <w:p w:rsidR="00F24135" w:rsidRDefault="005E5ACB">
      <w:pPr>
        <w:pStyle w:val="a3"/>
        <w:jc w:val="left"/>
      </w:pPr>
      <w:r>
        <w:t>Цифровая</w:t>
      </w:r>
      <w:r>
        <w:rPr>
          <w:spacing w:val="40"/>
        </w:rPr>
        <w:t xml:space="preserve"> </w:t>
      </w:r>
      <w:r>
        <w:t>ферма:</w:t>
      </w:r>
      <w:r>
        <w:rPr>
          <w:spacing w:val="40"/>
        </w:rPr>
        <w:t xml:space="preserve"> </w:t>
      </w:r>
      <w:r>
        <w:t>автоматическое</w:t>
      </w:r>
      <w:r>
        <w:rPr>
          <w:spacing w:val="40"/>
        </w:rPr>
        <w:t xml:space="preserve"> </w:t>
      </w:r>
      <w:r>
        <w:t>кормление</w:t>
      </w:r>
      <w:r>
        <w:rPr>
          <w:spacing w:val="40"/>
        </w:rPr>
        <w:t xml:space="preserve"> </w:t>
      </w:r>
      <w:r>
        <w:t>животных;</w:t>
      </w:r>
      <w:r>
        <w:rPr>
          <w:spacing w:val="40"/>
        </w:rPr>
        <w:t xml:space="preserve"> </w:t>
      </w:r>
      <w:r>
        <w:t>автоматическая</w:t>
      </w:r>
      <w:r>
        <w:rPr>
          <w:spacing w:val="40"/>
        </w:rPr>
        <w:t xml:space="preserve"> </w:t>
      </w:r>
      <w:r>
        <w:t>дойка;</w:t>
      </w:r>
      <w:r>
        <w:rPr>
          <w:spacing w:val="40"/>
        </w:rPr>
        <w:t xml:space="preserve"> </w:t>
      </w:r>
      <w:r>
        <w:t>уборка помещения и другое.</w:t>
      </w:r>
    </w:p>
    <w:p w:rsidR="00F24135" w:rsidRDefault="005E5ACB">
      <w:pPr>
        <w:pStyle w:val="a3"/>
        <w:ind w:left="849" w:firstLine="0"/>
        <w:jc w:val="left"/>
      </w:pPr>
      <w:r>
        <w:t>Цифровая «умная»</w:t>
      </w:r>
      <w:r>
        <w:rPr>
          <w:spacing w:val="-9"/>
        </w:rPr>
        <w:t xml:space="preserve"> </w:t>
      </w:r>
      <w:r>
        <w:t>ферма</w:t>
      </w:r>
      <w:r>
        <w:rPr>
          <w:spacing w:val="-1"/>
        </w:rPr>
        <w:t xml:space="preserve"> </w:t>
      </w:r>
      <w:r>
        <w:t>–</w:t>
      </w:r>
      <w:r>
        <w:rPr>
          <w:spacing w:val="-4"/>
        </w:rPr>
        <w:t xml:space="preserve"> </w:t>
      </w:r>
      <w:r>
        <w:t>перспективное</w:t>
      </w:r>
      <w:r>
        <w:rPr>
          <w:spacing w:val="-3"/>
        </w:rPr>
        <w:t xml:space="preserve"> </w:t>
      </w:r>
      <w:r>
        <w:t>направление</w:t>
      </w:r>
      <w:r>
        <w:rPr>
          <w:spacing w:val="-7"/>
        </w:rPr>
        <w:t xml:space="preserve"> </w:t>
      </w:r>
      <w:r>
        <w:t>роботизации</w:t>
      </w:r>
      <w:r>
        <w:rPr>
          <w:spacing w:val="40"/>
        </w:rPr>
        <w:t xml:space="preserve"> </w:t>
      </w:r>
      <w:r>
        <w:t>в</w:t>
      </w:r>
      <w:r>
        <w:rPr>
          <w:spacing w:val="-5"/>
        </w:rPr>
        <w:t xml:space="preserve"> </w:t>
      </w:r>
      <w:r>
        <w:t>животноводстве. Профессии, связанные с деятельностью животновода.</w:t>
      </w:r>
    </w:p>
    <w:p w:rsidR="00F24135" w:rsidRDefault="005E5ACB">
      <w:pPr>
        <w:pStyle w:val="a3"/>
        <w:ind w:right="127"/>
      </w:pPr>
      <w:r>
        <w:t>Зоотехник, зооинженер, ветеринар, оператор птицефабрики, оператор животноводческих ферм и другие профессии. Использование информационных цифровых технологий в профессиональной деятельности.</w:t>
      </w:r>
    </w:p>
    <w:p w:rsidR="00F24135" w:rsidRDefault="00F24135">
      <w:pPr>
        <w:pStyle w:val="a3"/>
        <w:spacing w:before="3"/>
        <w:ind w:left="0" w:firstLine="0"/>
        <w:jc w:val="left"/>
      </w:pPr>
    </w:p>
    <w:p w:rsidR="00F24135" w:rsidRDefault="005E5ACB">
      <w:pPr>
        <w:pStyle w:val="2"/>
        <w:jc w:val="left"/>
      </w:pPr>
      <w:r>
        <w:t>Модуль</w:t>
      </w:r>
      <w:r>
        <w:rPr>
          <w:spacing w:val="-4"/>
        </w:rPr>
        <w:t xml:space="preserve"> </w:t>
      </w:r>
      <w:r>
        <w:rPr>
          <w:spacing w:val="-2"/>
        </w:rPr>
        <w:t>«Растениеводство»</w:t>
      </w:r>
    </w:p>
    <w:p w:rsidR="00F24135" w:rsidRDefault="005E5ACB">
      <w:pPr>
        <w:pStyle w:val="a3"/>
        <w:spacing w:line="274" w:lineRule="exact"/>
        <w:ind w:left="849" w:firstLine="0"/>
        <w:jc w:val="left"/>
      </w:pPr>
      <w:r>
        <w:t>7–8</w:t>
      </w:r>
      <w:r>
        <w:rPr>
          <w:spacing w:val="-1"/>
        </w:rPr>
        <w:t xml:space="preserve"> </w:t>
      </w:r>
      <w:r>
        <w:rPr>
          <w:spacing w:val="-2"/>
        </w:rPr>
        <w:t>классы</w:t>
      </w:r>
    </w:p>
    <w:p w:rsidR="00F24135" w:rsidRDefault="005E5ACB">
      <w:pPr>
        <w:pStyle w:val="a3"/>
        <w:ind w:left="849" w:firstLine="0"/>
        <w:jc w:val="left"/>
      </w:pPr>
      <w:r>
        <w:t>Элементы</w:t>
      </w:r>
      <w:r>
        <w:rPr>
          <w:spacing w:val="-4"/>
        </w:rPr>
        <w:t xml:space="preserve"> </w:t>
      </w:r>
      <w:r>
        <w:t>технологий</w:t>
      </w:r>
      <w:r>
        <w:rPr>
          <w:spacing w:val="-1"/>
        </w:rPr>
        <w:t xml:space="preserve"> </w:t>
      </w:r>
      <w:r>
        <w:t>выращивания</w:t>
      </w:r>
      <w:r>
        <w:rPr>
          <w:spacing w:val="-3"/>
        </w:rPr>
        <w:t xml:space="preserve"> </w:t>
      </w:r>
      <w:r>
        <w:t>сельскохозяйственных</w:t>
      </w:r>
      <w:r>
        <w:rPr>
          <w:spacing w:val="2"/>
        </w:rPr>
        <w:t xml:space="preserve"> </w:t>
      </w:r>
      <w:r>
        <w:rPr>
          <w:spacing w:val="-2"/>
        </w:rPr>
        <w:t>культур.</w:t>
      </w:r>
    </w:p>
    <w:p w:rsidR="00F24135" w:rsidRDefault="005E5ACB">
      <w:pPr>
        <w:pStyle w:val="a3"/>
        <w:spacing w:before="1"/>
        <w:jc w:val="left"/>
      </w:pPr>
      <w:r>
        <w:t>Земледелие</w:t>
      </w:r>
      <w:r>
        <w:rPr>
          <w:spacing w:val="80"/>
        </w:rPr>
        <w:t xml:space="preserve"> </w:t>
      </w:r>
      <w:r>
        <w:t>как</w:t>
      </w:r>
      <w:r>
        <w:rPr>
          <w:spacing w:val="80"/>
        </w:rPr>
        <w:t xml:space="preserve"> </w:t>
      </w:r>
      <w:r>
        <w:t>поворотный</w:t>
      </w:r>
      <w:r>
        <w:rPr>
          <w:spacing w:val="80"/>
        </w:rPr>
        <w:t xml:space="preserve"> </w:t>
      </w:r>
      <w:r>
        <w:t>пункт</w:t>
      </w:r>
      <w:r>
        <w:rPr>
          <w:spacing w:val="80"/>
        </w:rPr>
        <w:t xml:space="preserve"> </w:t>
      </w:r>
      <w:r>
        <w:t>развития</w:t>
      </w:r>
      <w:r>
        <w:rPr>
          <w:spacing w:val="80"/>
        </w:rPr>
        <w:t xml:space="preserve"> </w:t>
      </w:r>
      <w:r>
        <w:t>человеческой</w:t>
      </w:r>
      <w:r>
        <w:rPr>
          <w:spacing w:val="80"/>
        </w:rPr>
        <w:t xml:space="preserve"> </w:t>
      </w:r>
      <w:r>
        <w:t>цивилизации.</w:t>
      </w:r>
      <w:r>
        <w:rPr>
          <w:spacing w:val="80"/>
        </w:rPr>
        <w:t xml:space="preserve"> </w:t>
      </w:r>
      <w:r>
        <w:t>Земля</w:t>
      </w:r>
      <w:r>
        <w:rPr>
          <w:spacing w:val="80"/>
        </w:rPr>
        <w:t xml:space="preserve"> </w:t>
      </w:r>
      <w:r>
        <w:t>как величайшая ценность человечества. История земледелия.</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Почвы,</w:t>
      </w:r>
      <w:r>
        <w:rPr>
          <w:spacing w:val="-3"/>
        </w:rPr>
        <w:t xml:space="preserve"> </w:t>
      </w:r>
      <w:r>
        <w:t>виды</w:t>
      </w:r>
      <w:r>
        <w:rPr>
          <w:spacing w:val="-2"/>
        </w:rPr>
        <w:t xml:space="preserve"> </w:t>
      </w:r>
      <w:r>
        <w:t>почв.</w:t>
      </w:r>
      <w:r>
        <w:rPr>
          <w:spacing w:val="-3"/>
        </w:rPr>
        <w:t xml:space="preserve"> </w:t>
      </w:r>
      <w:r>
        <w:t>Плодородие</w:t>
      </w:r>
      <w:r>
        <w:rPr>
          <w:spacing w:val="-1"/>
        </w:rPr>
        <w:t xml:space="preserve"> </w:t>
      </w:r>
      <w:r>
        <w:rPr>
          <w:spacing w:val="-2"/>
        </w:rPr>
        <w:t>почв.</w:t>
      </w:r>
    </w:p>
    <w:p w:rsidR="00F24135" w:rsidRDefault="005E5ACB">
      <w:pPr>
        <w:pStyle w:val="a3"/>
        <w:ind w:left="849" w:right="1475" w:firstLine="0"/>
        <w:jc w:val="left"/>
      </w:pPr>
      <w:r>
        <w:t>Инструменты</w:t>
      </w:r>
      <w:r>
        <w:rPr>
          <w:spacing w:val="-6"/>
        </w:rPr>
        <w:t xml:space="preserve"> </w:t>
      </w:r>
      <w:r>
        <w:t>обработки</w:t>
      </w:r>
      <w:r>
        <w:rPr>
          <w:spacing w:val="-7"/>
        </w:rPr>
        <w:t xml:space="preserve"> </w:t>
      </w:r>
      <w:r>
        <w:t>почвы:</w:t>
      </w:r>
      <w:r>
        <w:rPr>
          <w:spacing w:val="-6"/>
        </w:rPr>
        <w:t xml:space="preserve"> </w:t>
      </w:r>
      <w:r>
        <w:t>ручные</w:t>
      </w:r>
      <w:r>
        <w:rPr>
          <w:spacing w:val="-10"/>
        </w:rPr>
        <w:t xml:space="preserve"> </w:t>
      </w:r>
      <w:r>
        <w:t>и</w:t>
      </w:r>
      <w:r>
        <w:rPr>
          <w:spacing w:val="-5"/>
        </w:rPr>
        <w:t xml:space="preserve"> </w:t>
      </w:r>
      <w:r>
        <w:t>механизированные. Сельскохозяйственная техника.</w:t>
      </w:r>
    </w:p>
    <w:p w:rsidR="00F24135" w:rsidRDefault="005E5ACB">
      <w:pPr>
        <w:pStyle w:val="a3"/>
        <w:spacing w:before="1"/>
        <w:ind w:left="849" w:firstLine="0"/>
        <w:jc w:val="left"/>
      </w:pPr>
      <w:r>
        <w:t>Культурные</w:t>
      </w:r>
      <w:r>
        <w:rPr>
          <w:spacing w:val="-4"/>
        </w:rPr>
        <w:t xml:space="preserve"> </w:t>
      </w:r>
      <w:r>
        <w:t>растения</w:t>
      </w:r>
      <w:r>
        <w:rPr>
          <w:spacing w:val="2"/>
        </w:rPr>
        <w:t xml:space="preserve"> </w:t>
      </w:r>
      <w:r>
        <w:t>и</w:t>
      </w:r>
      <w:r>
        <w:rPr>
          <w:spacing w:val="-2"/>
        </w:rPr>
        <w:t xml:space="preserve"> </w:t>
      </w:r>
      <w:r>
        <w:t>их</w:t>
      </w:r>
      <w:r>
        <w:rPr>
          <w:spacing w:val="2"/>
        </w:rPr>
        <w:t xml:space="preserve"> </w:t>
      </w:r>
      <w:r>
        <w:rPr>
          <w:spacing w:val="-2"/>
        </w:rPr>
        <w:t>классификация.</w:t>
      </w:r>
    </w:p>
    <w:p w:rsidR="00F24135" w:rsidRDefault="005E5ACB">
      <w:pPr>
        <w:pStyle w:val="a3"/>
        <w:ind w:left="849" w:right="2269" w:firstLine="0"/>
        <w:jc w:val="left"/>
      </w:pPr>
      <w:r>
        <w:t>Выращивание растений на школьном/приусадебном участке. Полезные</w:t>
      </w:r>
      <w:r>
        <w:rPr>
          <w:spacing w:val="-6"/>
        </w:rPr>
        <w:t xml:space="preserve"> </w:t>
      </w:r>
      <w:r>
        <w:t>для</w:t>
      </w:r>
      <w:r>
        <w:rPr>
          <w:spacing w:val="-4"/>
        </w:rPr>
        <w:t xml:space="preserve"> </w:t>
      </w:r>
      <w:r>
        <w:t>человека</w:t>
      </w:r>
      <w:r>
        <w:rPr>
          <w:spacing w:val="-6"/>
        </w:rPr>
        <w:t xml:space="preserve"> </w:t>
      </w:r>
      <w:r>
        <w:t>дикорастущие</w:t>
      </w:r>
      <w:r>
        <w:rPr>
          <w:spacing w:val="-5"/>
        </w:rPr>
        <w:t xml:space="preserve"> </w:t>
      </w:r>
      <w:r>
        <w:t>растения</w:t>
      </w:r>
      <w:r>
        <w:rPr>
          <w:spacing w:val="-3"/>
        </w:rPr>
        <w:t xml:space="preserve"> </w:t>
      </w:r>
      <w:r>
        <w:t>и</w:t>
      </w:r>
      <w:r>
        <w:rPr>
          <w:spacing w:val="-4"/>
        </w:rPr>
        <w:t xml:space="preserve"> </w:t>
      </w:r>
      <w:r>
        <w:t>их</w:t>
      </w:r>
      <w:r>
        <w:rPr>
          <w:spacing w:val="-4"/>
        </w:rPr>
        <w:t xml:space="preserve"> </w:t>
      </w:r>
      <w:r>
        <w:t>классификация.</w:t>
      </w:r>
    </w:p>
    <w:p w:rsidR="00F24135" w:rsidRDefault="005E5ACB">
      <w:pPr>
        <w:pStyle w:val="a3"/>
        <w:ind w:left="849" w:firstLine="0"/>
        <w:jc w:val="left"/>
      </w:pPr>
      <w:r>
        <w:t>Сбор,</w:t>
      </w:r>
      <w:r>
        <w:rPr>
          <w:spacing w:val="13"/>
        </w:rPr>
        <w:t xml:space="preserve"> </w:t>
      </w:r>
      <w:r>
        <w:t>заготовка</w:t>
      </w:r>
      <w:r>
        <w:rPr>
          <w:spacing w:val="12"/>
        </w:rPr>
        <w:t xml:space="preserve"> </w:t>
      </w:r>
      <w:r>
        <w:t>и</w:t>
      </w:r>
      <w:r>
        <w:rPr>
          <w:spacing w:val="13"/>
        </w:rPr>
        <w:t xml:space="preserve"> </w:t>
      </w:r>
      <w:r>
        <w:t>хранение</w:t>
      </w:r>
      <w:r>
        <w:rPr>
          <w:spacing w:val="14"/>
        </w:rPr>
        <w:t xml:space="preserve"> </w:t>
      </w:r>
      <w:r>
        <w:t>полезных</w:t>
      </w:r>
      <w:r>
        <w:rPr>
          <w:spacing w:val="18"/>
        </w:rPr>
        <w:t xml:space="preserve"> </w:t>
      </w:r>
      <w:r>
        <w:t>для</w:t>
      </w:r>
      <w:r>
        <w:rPr>
          <w:spacing w:val="13"/>
        </w:rPr>
        <w:t xml:space="preserve"> </w:t>
      </w:r>
      <w:r>
        <w:t>человека</w:t>
      </w:r>
      <w:r>
        <w:rPr>
          <w:spacing w:val="14"/>
        </w:rPr>
        <w:t xml:space="preserve"> </w:t>
      </w:r>
      <w:r>
        <w:t>дикорастущих</w:t>
      </w:r>
      <w:r>
        <w:rPr>
          <w:spacing w:val="18"/>
        </w:rPr>
        <w:t xml:space="preserve"> </w:t>
      </w:r>
      <w:r>
        <w:t>растений</w:t>
      </w:r>
      <w:r>
        <w:rPr>
          <w:spacing w:val="58"/>
          <w:w w:val="150"/>
        </w:rPr>
        <w:t xml:space="preserve"> </w:t>
      </w:r>
      <w:r>
        <w:t>и</w:t>
      </w:r>
      <w:r>
        <w:rPr>
          <w:spacing w:val="13"/>
        </w:rPr>
        <w:t xml:space="preserve"> </w:t>
      </w:r>
      <w:r>
        <w:t>их</w:t>
      </w:r>
      <w:r>
        <w:rPr>
          <w:spacing w:val="14"/>
        </w:rPr>
        <w:t xml:space="preserve"> </w:t>
      </w:r>
      <w:r>
        <w:rPr>
          <w:spacing w:val="-2"/>
        </w:rPr>
        <w:t>плодов.</w:t>
      </w:r>
    </w:p>
    <w:p w:rsidR="00F24135" w:rsidRDefault="005E5ACB">
      <w:pPr>
        <w:pStyle w:val="a3"/>
        <w:ind w:firstLine="0"/>
        <w:jc w:val="left"/>
      </w:pPr>
      <w:r>
        <w:t>Сбор</w:t>
      </w:r>
      <w:r>
        <w:rPr>
          <w:spacing w:val="-3"/>
        </w:rPr>
        <w:t xml:space="preserve"> </w:t>
      </w:r>
      <w:r>
        <w:t>и</w:t>
      </w:r>
      <w:r>
        <w:rPr>
          <w:spacing w:val="-1"/>
        </w:rPr>
        <w:t xml:space="preserve"> </w:t>
      </w:r>
      <w:r>
        <w:t>заготовка</w:t>
      </w:r>
      <w:r>
        <w:rPr>
          <w:spacing w:val="-3"/>
        </w:rPr>
        <w:t xml:space="preserve"> </w:t>
      </w:r>
      <w:r>
        <w:t>грибов.</w:t>
      </w:r>
      <w:r>
        <w:rPr>
          <w:spacing w:val="-2"/>
        </w:rPr>
        <w:t xml:space="preserve"> </w:t>
      </w:r>
      <w:r>
        <w:t>Соблюдение правил</w:t>
      </w:r>
      <w:r>
        <w:rPr>
          <w:spacing w:val="-4"/>
        </w:rPr>
        <w:t xml:space="preserve"> </w:t>
      </w:r>
      <w:r>
        <w:rPr>
          <w:spacing w:val="-2"/>
        </w:rPr>
        <w:t>безопасности.</w:t>
      </w:r>
    </w:p>
    <w:p w:rsidR="00F24135" w:rsidRDefault="005E5ACB">
      <w:pPr>
        <w:pStyle w:val="a3"/>
        <w:ind w:left="849" w:right="4508" w:firstLine="0"/>
        <w:jc w:val="left"/>
      </w:pPr>
      <w:r>
        <w:t>Сохранение природной среды. Сельскохозяйственное</w:t>
      </w:r>
      <w:r>
        <w:rPr>
          <w:spacing w:val="-15"/>
        </w:rPr>
        <w:t xml:space="preserve"> </w:t>
      </w:r>
      <w:r>
        <w:t>производство.</w:t>
      </w:r>
    </w:p>
    <w:p w:rsidR="00F24135" w:rsidRDefault="005E5ACB">
      <w:pPr>
        <w:pStyle w:val="a3"/>
        <w:ind w:right="125"/>
      </w:pPr>
      <w:r>
        <w:t>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w:t>
      </w:r>
    </w:p>
    <w:p w:rsidR="00F24135" w:rsidRDefault="005E5ACB">
      <w:pPr>
        <w:pStyle w:val="a3"/>
        <w:ind w:right="131"/>
      </w:pPr>
      <w:r>
        <w:t>Автоматизация и роботизация сельскохозяйственного производства: анализаторы почвы c использованием спутниковой системы навигации; автоматизация тепличного хозяйства;</w:t>
      </w:r>
    </w:p>
    <w:p w:rsidR="00F24135" w:rsidRDefault="005E5ACB">
      <w:pPr>
        <w:pStyle w:val="a3"/>
        <w:spacing w:before="1"/>
        <w:ind w:right="125"/>
      </w:pPr>
      <w:r>
        <w:t>применение роботов-манипуляторов для уборки урожая; внесение удобрения на основе данных от азотно-спектральных датчиков; определение критических точек полей с помощью спутниковых снимков; использование беспилотных летательных аппаратов и другое.</w:t>
      </w:r>
    </w:p>
    <w:p w:rsidR="00F24135" w:rsidRDefault="005E5ACB">
      <w:pPr>
        <w:pStyle w:val="a3"/>
        <w:ind w:left="849" w:right="1274" w:firstLine="0"/>
      </w:pPr>
      <w:r>
        <w:t>Генно-модифицированные</w:t>
      </w:r>
      <w:r>
        <w:rPr>
          <w:spacing w:val="-8"/>
        </w:rPr>
        <w:t xml:space="preserve"> </w:t>
      </w:r>
      <w:r>
        <w:t>растения:</w:t>
      </w:r>
      <w:r>
        <w:rPr>
          <w:spacing w:val="-6"/>
        </w:rPr>
        <w:t xml:space="preserve"> </w:t>
      </w:r>
      <w:r>
        <w:t>положительные</w:t>
      </w:r>
      <w:r>
        <w:rPr>
          <w:spacing w:val="-6"/>
        </w:rPr>
        <w:t xml:space="preserve"> </w:t>
      </w:r>
      <w:r>
        <w:t>и</w:t>
      </w:r>
      <w:r>
        <w:rPr>
          <w:spacing w:val="-5"/>
        </w:rPr>
        <w:t xml:space="preserve"> </w:t>
      </w:r>
      <w:r>
        <w:t>отрицательные</w:t>
      </w:r>
      <w:r>
        <w:rPr>
          <w:spacing w:val="-11"/>
        </w:rPr>
        <w:t xml:space="preserve"> </w:t>
      </w:r>
      <w:r>
        <w:t>аспекты. Сельскохозяйственные профессии.</w:t>
      </w:r>
    </w:p>
    <w:p w:rsidR="00F24135" w:rsidRDefault="005E5ACB">
      <w:pPr>
        <w:pStyle w:val="a3"/>
        <w:ind w:right="125"/>
      </w:pPr>
      <w:r>
        <w:t>Профессии</w:t>
      </w:r>
      <w:r>
        <w:rPr>
          <w:spacing w:val="-6"/>
        </w:rPr>
        <w:t xml:space="preserve"> </w:t>
      </w:r>
      <w:r>
        <w:t>в</w:t>
      </w:r>
      <w:r>
        <w:rPr>
          <w:spacing w:val="-10"/>
        </w:rPr>
        <w:t xml:space="preserve"> </w:t>
      </w:r>
      <w:r>
        <w:t>сельском</w:t>
      </w:r>
      <w:r>
        <w:rPr>
          <w:spacing w:val="-6"/>
        </w:rPr>
        <w:t xml:space="preserve"> </w:t>
      </w:r>
      <w:r>
        <w:t>хозяйстве:</w:t>
      </w:r>
      <w:r>
        <w:rPr>
          <w:spacing w:val="-9"/>
        </w:rPr>
        <w:t xml:space="preserve"> </w:t>
      </w:r>
      <w:r>
        <w:t>агроном,</w:t>
      </w:r>
      <w:r>
        <w:rPr>
          <w:spacing w:val="-9"/>
        </w:rPr>
        <w:t xml:space="preserve"> </w:t>
      </w:r>
      <w:r>
        <w:t>агрохимик,</w:t>
      </w:r>
      <w:r>
        <w:rPr>
          <w:spacing w:val="-9"/>
        </w:rPr>
        <w:t xml:space="preserve"> </w:t>
      </w:r>
      <w:r>
        <w:t>агроинженер,</w:t>
      </w:r>
      <w:r>
        <w:rPr>
          <w:spacing w:val="-9"/>
        </w:rPr>
        <w:t xml:space="preserve"> </w:t>
      </w:r>
      <w:r>
        <w:t xml:space="preserve">тракторист-машинист сельскохозяйственного производства и другие профессии. Особенности профессиональной деятельности в сельском хозяйстве. Использование цифровых технологий в профессиональной </w:t>
      </w:r>
      <w:r>
        <w:rPr>
          <w:spacing w:val="-2"/>
        </w:rPr>
        <w:t>деятельности.</w:t>
      </w:r>
    </w:p>
    <w:p w:rsidR="00F24135" w:rsidRDefault="005E5ACB">
      <w:pPr>
        <w:pStyle w:val="1"/>
      </w:pPr>
      <w:r>
        <w:t>Планируемые</w:t>
      </w:r>
      <w:r>
        <w:rPr>
          <w:spacing w:val="-5"/>
        </w:rPr>
        <w:t xml:space="preserve"> </w:t>
      </w:r>
      <w:r>
        <w:rPr>
          <w:spacing w:val="-2"/>
        </w:rPr>
        <w:t>результаты</w:t>
      </w:r>
    </w:p>
    <w:p w:rsidR="00F24135" w:rsidRDefault="005E5ACB">
      <w:pPr>
        <w:pStyle w:val="a3"/>
        <w:tabs>
          <w:tab w:val="left" w:pos="5486"/>
        </w:tabs>
        <w:ind w:left="849" w:right="126" w:firstLine="0"/>
      </w:pPr>
      <w:r>
        <w:t>Изучение содержания</w:t>
      </w:r>
      <w:r>
        <w:rPr>
          <w:spacing w:val="40"/>
        </w:rPr>
        <w:t xml:space="preserve"> </w:t>
      </w:r>
      <w:r>
        <w:t>программы</w:t>
      </w:r>
      <w:r>
        <w:tab/>
        <w:t>по</w:t>
      </w:r>
      <w:r>
        <w:rPr>
          <w:spacing w:val="80"/>
        </w:rPr>
        <w:t xml:space="preserve"> </w:t>
      </w:r>
      <w:r>
        <w:t>учебному</w:t>
      </w:r>
      <w:r>
        <w:rPr>
          <w:spacing w:val="80"/>
        </w:rPr>
        <w:t xml:space="preserve"> </w:t>
      </w:r>
      <w:r>
        <w:t>предмету</w:t>
      </w:r>
      <w:r>
        <w:rPr>
          <w:spacing w:val="80"/>
        </w:rPr>
        <w:t xml:space="preserve"> </w:t>
      </w:r>
      <w:r>
        <w:t>«Труд</w:t>
      </w:r>
      <w:r>
        <w:rPr>
          <w:spacing w:val="40"/>
        </w:rPr>
        <w:t xml:space="preserve"> </w:t>
      </w:r>
      <w:r>
        <w:t>(технология)»</w:t>
      </w:r>
      <w:r>
        <w:rPr>
          <w:spacing w:val="59"/>
          <w:w w:val="150"/>
        </w:rPr>
        <w:t xml:space="preserve"> </w:t>
      </w:r>
      <w:r>
        <w:t>на</w:t>
      </w:r>
      <w:r>
        <w:rPr>
          <w:spacing w:val="73"/>
          <w:w w:val="150"/>
        </w:rPr>
        <w:t xml:space="preserve"> </w:t>
      </w:r>
      <w:r>
        <w:t>уровне</w:t>
      </w:r>
      <w:r>
        <w:rPr>
          <w:spacing w:val="70"/>
          <w:w w:val="150"/>
        </w:rPr>
        <w:t xml:space="preserve"> </w:t>
      </w:r>
      <w:r>
        <w:t>основного</w:t>
      </w:r>
      <w:r>
        <w:rPr>
          <w:spacing w:val="69"/>
          <w:w w:val="150"/>
        </w:rPr>
        <w:t xml:space="preserve"> </w:t>
      </w:r>
      <w:r>
        <w:t>общего</w:t>
      </w:r>
      <w:r>
        <w:rPr>
          <w:spacing w:val="67"/>
          <w:w w:val="150"/>
        </w:rPr>
        <w:t xml:space="preserve"> </w:t>
      </w:r>
      <w:r>
        <w:t>образования</w:t>
      </w:r>
      <w:r>
        <w:rPr>
          <w:spacing w:val="69"/>
          <w:w w:val="150"/>
        </w:rPr>
        <w:t xml:space="preserve"> </w:t>
      </w:r>
      <w:r>
        <w:t>направлено</w:t>
      </w:r>
      <w:r>
        <w:rPr>
          <w:spacing w:val="68"/>
          <w:w w:val="150"/>
        </w:rPr>
        <w:t xml:space="preserve"> </w:t>
      </w:r>
      <w:r>
        <w:t>на</w:t>
      </w:r>
      <w:r>
        <w:rPr>
          <w:spacing w:val="69"/>
          <w:w w:val="150"/>
        </w:rPr>
        <w:t xml:space="preserve"> </w:t>
      </w:r>
      <w:r>
        <w:rPr>
          <w:spacing w:val="-2"/>
        </w:rPr>
        <w:t>достижение</w:t>
      </w:r>
    </w:p>
    <w:p w:rsidR="00F24135" w:rsidRDefault="005E5ACB">
      <w:pPr>
        <w:pStyle w:val="a3"/>
        <w:ind w:right="125" w:firstLine="0"/>
      </w:pPr>
      <w:r>
        <w:t>обучающимися личностных, метапредметных и предметных результатов освоения содержания учебного предмета.</w:t>
      </w:r>
    </w:p>
    <w:p w:rsidR="00F24135" w:rsidRDefault="005E5ACB">
      <w:pPr>
        <w:pStyle w:val="a3"/>
        <w:spacing w:before="273"/>
        <w:ind w:left="849" w:firstLine="0"/>
      </w:pPr>
      <w:r>
        <w:t>ЛИЧНОСТНЫЕ</w:t>
      </w:r>
      <w:r>
        <w:rPr>
          <w:spacing w:val="-7"/>
        </w:rPr>
        <w:t xml:space="preserve"> </w:t>
      </w:r>
      <w:r>
        <w:rPr>
          <w:spacing w:val="-2"/>
        </w:rPr>
        <w:t>РЕЗУЛЬТАТЫ</w:t>
      </w:r>
    </w:p>
    <w:p w:rsidR="00F24135" w:rsidRDefault="005E5ACB">
      <w:pPr>
        <w:pStyle w:val="a3"/>
        <w:ind w:right="129"/>
        <w:rPr>
          <w:b/>
        </w:rPr>
      </w:pPr>
      <w:r>
        <w:t xml:space="preserve">В результате изучения программы по учебному предмету «Труд (технология)» на уровне основного общего образования у обучающегося будут сформированы следующие личностные результаты в части: </w:t>
      </w:r>
      <w:r>
        <w:rPr>
          <w:b/>
        </w:rPr>
        <w:t>1) патриотического воспитания:</w:t>
      </w:r>
    </w:p>
    <w:p w:rsidR="00F24135" w:rsidRDefault="005E5ACB">
      <w:pPr>
        <w:pStyle w:val="a3"/>
        <w:ind w:left="849" w:firstLine="0"/>
      </w:pPr>
      <w:r>
        <w:t>проявление</w:t>
      </w:r>
      <w:r>
        <w:rPr>
          <w:spacing w:val="-5"/>
        </w:rPr>
        <w:t xml:space="preserve"> </w:t>
      </w:r>
      <w:r>
        <w:t>интереса</w:t>
      </w:r>
      <w:r>
        <w:rPr>
          <w:spacing w:val="-8"/>
        </w:rPr>
        <w:t xml:space="preserve"> </w:t>
      </w:r>
      <w:r>
        <w:t>к</w:t>
      </w:r>
      <w:r>
        <w:rPr>
          <w:spacing w:val="-2"/>
        </w:rPr>
        <w:t xml:space="preserve"> </w:t>
      </w:r>
      <w:r>
        <w:t>истории</w:t>
      </w:r>
      <w:r>
        <w:rPr>
          <w:spacing w:val="-3"/>
        </w:rPr>
        <w:t xml:space="preserve"> </w:t>
      </w:r>
      <w:r>
        <w:t>и</w:t>
      </w:r>
      <w:r>
        <w:rPr>
          <w:spacing w:val="-3"/>
        </w:rPr>
        <w:t xml:space="preserve"> </w:t>
      </w:r>
      <w:r>
        <w:t>современному</w:t>
      </w:r>
      <w:r>
        <w:rPr>
          <w:spacing w:val="-3"/>
        </w:rPr>
        <w:t xml:space="preserve"> </w:t>
      </w:r>
      <w:r>
        <w:t>состоянию</w:t>
      </w:r>
      <w:r>
        <w:rPr>
          <w:spacing w:val="-4"/>
        </w:rPr>
        <w:t xml:space="preserve"> </w:t>
      </w:r>
      <w:r>
        <w:t>российской</w:t>
      </w:r>
      <w:r>
        <w:rPr>
          <w:spacing w:val="-4"/>
        </w:rPr>
        <w:t xml:space="preserve"> </w:t>
      </w:r>
      <w:r>
        <w:rPr>
          <w:spacing w:val="-2"/>
        </w:rPr>
        <w:t>науки</w:t>
      </w:r>
    </w:p>
    <w:p w:rsidR="00F24135" w:rsidRDefault="005E5ACB">
      <w:pPr>
        <w:pStyle w:val="a3"/>
        <w:ind w:left="849" w:firstLine="0"/>
      </w:pPr>
      <w:r>
        <w:t>и</w:t>
      </w:r>
      <w:r>
        <w:rPr>
          <w:spacing w:val="-3"/>
        </w:rPr>
        <w:t xml:space="preserve"> </w:t>
      </w:r>
      <w:r>
        <w:t>технологии;</w:t>
      </w:r>
      <w:r>
        <w:rPr>
          <w:spacing w:val="-4"/>
        </w:rPr>
        <w:t xml:space="preserve"> </w:t>
      </w:r>
      <w:r>
        <w:t>ценностное</w:t>
      </w:r>
      <w:r>
        <w:rPr>
          <w:spacing w:val="-5"/>
        </w:rPr>
        <w:t xml:space="preserve"> </w:t>
      </w:r>
      <w:r>
        <w:t>отношение</w:t>
      </w:r>
      <w:r>
        <w:rPr>
          <w:spacing w:val="-4"/>
        </w:rPr>
        <w:t xml:space="preserve"> </w:t>
      </w:r>
      <w:r>
        <w:t>к достижениям</w:t>
      </w:r>
      <w:r>
        <w:rPr>
          <w:spacing w:val="-4"/>
        </w:rPr>
        <w:t xml:space="preserve"> </w:t>
      </w:r>
      <w:r>
        <w:t>российских</w:t>
      </w:r>
      <w:r>
        <w:rPr>
          <w:spacing w:val="-1"/>
        </w:rPr>
        <w:t xml:space="preserve"> </w:t>
      </w:r>
      <w:r>
        <w:t>инженеров</w:t>
      </w:r>
      <w:r>
        <w:rPr>
          <w:spacing w:val="-6"/>
        </w:rPr>
        <w:t xml:space="preserve"> </w:t>
      </w:r>
      <w:r>
        <w:t>и</w:t>
      </w:r>
      <w:r>
        <w:rPr>
          <w:spacing w:val="2"/>
        </w:rPr>
        <w:t xml:space="preserve"> </w:t>
      </w:r>
      <w:r>
        <w:rPr>
          <w:spacing w:val="-2"/>
        </w:rPr>
        <w:t>ученых;</w:t>
      </w:r>
    </w:p>
    <w:p w:rsidR="00F24135" w:rsidRDefault="005E5ACB" w:rsidP="003E4757">
      <w:pPr>
        <w:pStyle w:val="2"/>
        <w:numPr>
          <w:ilvl w:val="0"/>
          <w:numId w:val="164"/>
        </w:numPr>
        <w:tabs>
          <w:tab w:val="left" w:pos="1558"/>
        </w:tabs>
        <w:spacing w:before="5"/>
        <w:ind w:left="1558" w:hanging="709"/>
        <w:jc w:val="both"/>
      </w:pPr>
      <w:r>
        <w:t>гражданского</w:t>
      </w:r>
      <w:r>
        <w:rPr>
          <w:spacing w:val="-4"/>
        </w:rPr>
        <w:t xml:space="preserve"> </w:t>
      </w:r>
      <w:r>
        <w:t xml:space="preserve">и духовно-нравственного </w:t>
      </w:r>
      <w:r>
        <w:rPr>
          <w:spacing w:val="-2"/>
        </w:rPr>
        <w:t>воспитания:</w:t>
      </w:r>
    </w:p>
    <w:p w:rsidR="00F24135" w:rsidRDefault="005E5ACB">
      <w:pPr>
        <w:pStyle w:val="a3"/>
        <w:ind w:right="124"/>
      </w:pPr>
      <w:r>
        <w:t>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четвертой промышленной революции; осознание важности морально-этических принципов в деятельности, связанной с реализацией технологий; освоение социальных норм и правил поведения, роли и формы</w:t>
      </w:r>
      <w:r>
        <w:rPr>
          <w:spacing w:val="-2"/>
        </w:rPr>
        <w:t xml:space="preserve"> </w:t>
      </w:r>
      <w:r>
        <w:t>социальной жизни</w:t>
      </w:r>
      <w:r>
        <w:rPr>
          <w:spacing w:val="-2"/>
        </w:rPr>
        <w:t xml:space="preserve"> </w:t>
      </w:r>
      <w:r>
        <w:t>в</w:t>
      </w:r>
      <w:r>
        <w:rPr>
          <w:spacing w:val="-4"/>
        </w:rPr>
        <w:t xml:space="preserve"> </w:t>
      </w:r>
      <w:r>
        <w:t>группах</w:t>
      </w:r>
      <w:r>
        <w:rPr>
          <w:spacing w:val="-2"/>
        </w:rPr>
        <w:t xml:space="preserve"> </w:t>
      </w:r>
      <w:r>
        <w:t>и</w:t>
      </w:r>
      <w:r>
        <w:rPr>
          <w:spacing w:val="-2"/>
        </w:rPr>
        <w:t xml:space="preserve"> </w:t>
      </w:r>
      <w:r>
        <w:t>сообществах,</w:t>
      </w:r>
      <w:r>
        <w:rPr>
          <w:spacing w:val="-3"/>
        </w:rPr>
        <w:t xml:space="preserve"> </w:t>
      </w:r>
      <w:r>
        <w:t>включая</w:t>
      </w:r>
      <w:r>
        <w:rPr>
          <w:spacing w:val="-4"/>
        </w:rPr>
        <w:t xml:space="preserve"> </w:t>
      </w:r>
      <w:r>
        <w:t>взрослые</w:t>
      </w:r>
      <w:r>
        <w:rPr>
          <w:spacing w:val="-2"/>
        </w:rPr>
        <w:t xml:space="preserve"> </w:t>
      </w:r>
      <w:r>
        <w:t>и</w:t>
      </w:r>
      <w:r>
        <w:rPr>
          <w:spacing w:val="-2"/>
        </w:rPr>
        <w:t xml:space="preserve"> </w:t>
      </w:r>
      <w:r>
        <w:t>социальные</w:t>
      </w:r>
      <w:r>
        <w:rPr>
          <w:spacing w:val="-5"/>
        </w:rPr>
        <w:t xml:space="preserve"> </w:t>
      </w:r>
      <w:r>
        <w:t>сообщества;</w:t>
      </w:r>
    </w:p>
    <w:p w:rsidR="00F24135" w:rsidRDefault="005E5ACB" w:rsidP="003E4757">
      <w:pPr>
        <w:pStyle w:val="2"/>
        <w:numPr>
          <w:ilvl w:val="0"/>
          <w:numId w:val="164"/>
        </w:numPr>
        <w:tabs>
          <w:tab w:val="left" w:pos="1558"/>
        </w:tabs>
        <w:spacing w:before="3"/>
        <w:ind w:left="1558" w:hanging="709"/>
        <w:jc w:val="both"/>
      </w:pPr>
      <w:r>
        <w:t>эстетического</w:t>
      </w:r>
      <w:r>
        <w:rPr>
          <w:spacing w:val="-1"/>
        </w:rPr>
        <w:t xml:space="preserve"> </w:t>
      </w:r>
      <w:r>
        <w:rPr>
          <w:spacing w:val="-2"/>
        </w:rPr>
        <w:t>воспитания:</w:t>
      </w:r>
    </w:p>
    <w:p w:rsidR="00F24135" w:rsidRDefault="005E5ACB">
      <w:pPr>
        <w:pStyle w:val="a3"/>
        <w:ind w:right="126"/>
      </w:pPr>
      <w:r>
        <w:t>восприятие</w:t>
      </w:r>
      <w:r>
        <w:rPr>
          <w:spacing w:val="-15"/>
        </w:rPr>
        <w:t xml:space="preserve"> </w:t>
      </w:r>
      <w:r>
        <w:t>эстетических</w:t>
      </w:r>
      <w:r>
        <w:rPr>
          <w:spacing w:val="-15"/>
        </w:rPr>
        <w:t xml:space="preserve"> </w:t>
      </w:r>
      <w:r>
        <w:t>качеств</w:t>
      </w:r>
      <w:r>
        <w:rPr>
          <w:spacing w:val="-15"/>
        </w:rPr>
        <w:t xml:space="preserve"> </w:t>
      </w:r>
      <w:r>
        <w:t>предметов</w:t>
      </w:r>
      <w:r>
        <w:rPr>
          <w:spacing w:val="-15"/>
        </w:rPr>
        <w:t xml:space="preserve"> </w:t>
      </w:r>
      <w:r>
        <w:t>труда;</w:t>
      </w:r>
      <w:r>
        <w:rPr>
          <w:spacing w:val="-15"/>
        </w:rPr>
        <w:t xml:space="preserve"> </w:t>
      </w:r>
      <w:r>
        <w:t>умение</w:t>
      </w:r>
      <w:r>
        <w:rPr>
          <w:spacing w:val="-15"/>
        </w:rPr>
        <w:t xml:space="preserve"> </w:t>
      </w:r>
      <w:r>
        <w:t>создавать</w:t>
      </w:r>
      <w:r>
        <w:rPr>
          <w:spacing w:val="-15"/>
        </w:rPr>
        <w:t xml:space="preserve"> </w:t>
      </w:r>
      <w:r>
        <w:t>эстетически</w:t>
      </w:r>
      <w:r>
        <w:rPr>
          <w:spacing w:val="-15"/>
        </w:rPr>
        <w:t xml:space="preserve"> </w:t>
      </w:r>
      <w:r>
        <w:t>значимые изделия из различных материалов; понимание ценности отечественного и мирового искусства, народных</w:t>
      </w:r>
      <w:r>
        <w:rPr>
          <w:spacing w:val="-14"/>
        </w:rPr>
        <w:t xml:space="preserve"> </w:t>
      </w:r>
      <w:r>
        <w:t>традиций</w:t>
      </w:r>
      <w:r>
        <w:rPr>
          <w:spacing w:val="-15"/>
        </w:rPr>
        <w:t xml:space="preserve"> </w:t>
      </w:r>
      <w:r>
        <w:t>и</w:t>
      </w:r>
      <w:r>
        <w:rPr>
          <w:spacing w:val="-11"/>
        </w:rPr>
        <w:t xml:space="preserve"> </w:t>
      </w:r>
      <w:r>
        <w:t>народного</w:t>
      </w:r>
      <w:r>
        <w:rPr>
          <w:spacing w:val="-13"/>
        </w:rPr>
        <w:t xml:space="preserve"> </w:t>
      </w:r>
      <w:r>
        <w:t>творчества</w:t>
      </w:r>
      <w:r>
        <w:rPr>
          <w:spacing w:val="-13"/>
        </w:rPr>
        <w:t xml:space="preserve"> </w:t>
      </w:r>
      <w:r>
        <w:t>в</w:t>
      </w:r>
      <w:r>
        <w:rPr>
          <w:spacing w:val="-13"/>
        </w:rPr>
        <w:t xml:space="preserve"> </w:t>
      </w:r>
      <w:r>
        <w:t>декоративно-прикладном</w:t>
      </w:r>
      <w:r>
        <w:rPr>
          <w:spacing w:val="-14"/>
        </w:rPr>
        <w:t xml:space="preserve"> </w:t>
      </w:r>
      <w:r>
        <w:t>искусстве;</w:t>
      </w:r>
      <w:r>
        <w:rPr>
          <w:spacing w:val="-12"/>
        </w:rPr>
        <w:t xml:space="preserve"> </w:t>
      </w:r>
      <w:r>
        <w:t>осознание</w:t>
      </w:r>
      <w:r>
        <w:rPr>
          <w:spacing w:val="-11"/>
        </w:rPr>
        <w:t xml:space="preserve"> </w:t>
      </w:r>
      <w:r>
        <w:t>роли художественной культуры как средства коммуникации</w:t>
      </w:r>
      <w:r>
        <w:rPr>
          <w:spacing w:val="40"/>
        </w:rPr>
        <w:t xml:space="preserve"> </w:t>
      </w:r>
      <w:r>
        <w:t xml:space="preserve">и самовыражения в современном </w:t>
      </w:r>
      <w:r>
        <w:rPr>
          <w:spacing w:val="-2"/>
        </w:rPr>
        <w:t>обществе;</w:t>
      </w:r>
    </w:p>
    <w:p w:rsidR="00F24135" w:rsidRDefault="005E5ACB" w:rsidP="003E4757">
      <w:pPr>
        <w:pStyle w:val="2"/>
        <w:numPr>
          <w:ilvl w:val="0"/>
          <w:numId w:val="164"/>
        </w:numPr>
        <w:tabs>
          <w:tab w:val="left" w:pos="1558"/>
        </w:tabs>
        <w:spacing w:before="3"/>
        <w:ind w:left="1558" w:hanging="709"/>
        <w:jc w:val="both"/>
      </w:pPr>
      <w:r>
        <w:t>ценности</w:t>
      </w:r>
      <w:r>
        <w:rPr>
          <w:spacing w:val="-7"/>
        </w:rPr>
        <w:t xml:space="preserve"> </w:t>
      </w:r>
      <w:r>
        <w:t>научного</w:t>
      </w:r>
      <w:r>
        <w:rPr>
          <w:spacing w:val="-3"/>
        </w:rPr>
        <w:t xml:space="preserve"> </w:t>
      </w:r>
      <w:r>
        <w:t>познания</w:t>
      </w:r>
      <w:r>
        <w:rPr>
          <w:spacing w:val="-3"/>
        </w:rPr>
        <w:t xml:space="preserve"> </w:t>
      </w:r>
      <w:r>
        <w:t>и</w:t>
      </w:r>
      <w:r>
        <w:rPr>
          <w:spacing w:val="-4"/>
        </w:rPr>
        <w:t xml:space="preserve"> </w:t>
      </w:r>
      <w:r>
        <w:t>практической</w:t>
      </w:r>
      <w:r>
        <w:rPr>
          <w:spacing w:val="-2"/>
        </w:rPr>
        <w:t xml:space="preserve"> деятельности:</w:t>
      </w:r>
    </w:p>
    <w:p w:rsidR="00F24135" w:rsidRDefault="005E5ACB">
      <w:pPr>
        <w:pStyle w:val="a3"/>
        <w:spacing w:line="274" w:lineRule="exact"/>
        <w:ind w:left="849" w:firstLine="0"/>
      </w:pPr>
      <w:r>
        <w:t>осознание</w:t>
      </w:r>
      <w:r>
        <w:rPr>
          <w:spacing w:val="-2"/>
        </w:rPr>
        <w:t xml:space="preserve"> </w:t>
      </w:r>
      <w:r>
        <w:t>ценности</w:t>
      </w:r>
      <w:r>
        <w:rPr>
          <w:spacing w:val="-5"/>
        </w:rPr>
        <w:t xml:space="preserve"> </w:t>
      </w:r>
      <w:r>
        <w:t>науки</w:t>
      </w:r>
      <w:r>
        <w:rPr>
          <w:spacing w:val="-2"/>
        </w:rPr>
        <w:t xml:space="preserve"> </w:t>
      </w:r>
      <w:r>
        <w:t>как</w:t>
      </w:r>
      <w:r>
        <w:rPr>
          <w:spacing w:val="-2"/>
        </w:rPr>
        <w:t xml:space="preserve"> </w:t>
      </w:r>
      <w:r>
        <w:t>фундамента</w:t>
      </w:r>
      <w:r>
        <w:rPr>
          <w:spacing w:val="-3"/>
        </w:rPr>
        <w:t xml:space="preserve"> </w:t>
      </w:r>
      <w:r>
        <w:rPr>
          <w:spacing w:val="-2"/>
        </w:rPr>
        <w:t>технологий;</w:t>
      </w:r>
    </w:p>
    <w:p w:rsidR="00F24135" w:rsidRDefault="005E5ACB">
      <w:pPr>
        <w:pStyle w:val="a3"/>
        <w:ind w:left="849" w:right="1436" w:firstLine="0"/>
      </w:pPr>
      <w:r>
        <w:t>развитие</w:t>
      </w:r>
      <w:r>
        <w:rPr>
          <w:spacing w:val="-4"/>
        </w:rPr>
        <w:t xml:space="preserve"> </w:t>
      </w:r>
      <w:r>
        <w:t>интереса</w:t>
      </w:r>
      <w:r>
        <w:rPr>
          <w:spacing w:val="-8"/>
        </w:rPr>
        <w:t xml:space="preserve"> </w:t>
      </w:r>
      <w:r>
        <w:t>к</w:t>
      </w:r>
      <w:r>
        <w:rPr>
          <w:spacing w:val="-4"/>
        </w:rPr>
        <w:t xml:space="preserve"> </w:t>
      </w:r>
      <w:r>
        <w:t>исследовательской</w:t>
      </w:r>
      <w:r>
        <w:rPr>
          <w:spacing w:val="-5"/>
        </w:rPr>
        <w:t xml:space="preserve"> </w:t>
      </w:r>
      <w:r>
        <w:t>деятельности,</w:t>
      </w:r>
      <w:r>
        <w:rPr>
          <w:spacing w:val="-5"/>
        </w:rPr>
        <w:t xml:space="preserve"> </w:t>
      </w:r>
      <w:r>
        <w:t>реализации</w:t>
      </w:r>
      <w:r>
        <w:rPr>
          <w:spacing w:val="-6"/>
        </w:rPr>
        <w:t xml:space="preserve"> </w:t>
      </w:r>
      <w:r>
        <w:t>на</w:t>
      </w:r>
      <w:r>
        <w:rPr>
          <w:spacing w:val="-4"/>
        </w:rPr>
        <w:t xml:space="preserve"> </w:t>
      </w:r>
      <w:r>
        <w:t>практике достижений науки;</w:t>
      </w:r>
    </w:p>
    <w:p w:rsidR="00F24135" w:rsidRDefault="00F24135">
      <w:pPr>
        <w:pStyle w:val="a3"/>
        <w:sectPr w:rsidR="00F24135">
          <w:pgSz w:w="11900" w:h="16820"/>
          <w:pgMar w:top="880" w:right="566" w:bottom="1240" w:left="992" w:header="0" w:footer="967" w:gutter="0"/>
          <w:cols w:space="720"/>
        </w:sectPr>
      </w:pPr>
    </w:p>
    <w:p w:rsidR="00F24135" w:rsidRDefault="005E5ACB" w:rsidP="003E4757">
      <w:pPr>
        <w:pStyle w:val="2"/>
        <w:numPr>
          <w:ilvl w:val="0"/>
          <w:numId w:val="164"/>
        </w:numPr>
        <w:tabs>
          <w:tab w:val="left" w:pos="1109"/>
        </w:tabs>
        <w:spacing w:before="78"/>
        <w:ind w:left="1109" w:hanging="260"/>
        <w:jc w:val="both"/>
      </w:pPr>
      <w:r>
        <w:lastRenderedPageBreak/>
        <w:t>формирования</w:t>
      </w:r>
      <w:r>
        <w:rPr>
          <w:spacing w:val="-6"/>
        </w:rPr>
        <w:t xml:space="preserve"> </w:t>
      </w:r>
      <w:r>
        <w:t>культуры</w:t>
      </w:r>
      <w:r>
        <w:rPr>
          <w:spacing w:val="1"/>
        </w:rPr>
        <w:t xml:space="preserve"> </w:t>
      </w:r>
      <w:r>
        <w:t>здоровья</w:t>
      </w:r>
      <w:r>
        <w:rPr>
          <w:spacing w:val="-1"/>
        </w:rPr>
        <w:t xml:space="preserve"> </w:t>
      </w:r>
      <w:r>
        <w:t>и эмоционального</w:t>
      </w:r>
      <w:r>
        <w:rPr>
          <w:spacing w:val="-3"/>
        </w:rPr>
        <w:t xml:space="preserve"> </w:t>
      </w:r>
      <w:r>
        <w:rPr>
          <w:spacing w:val="-2"/>
        </w:rPr>
        <w:t>благополучия:</w:t>
      </w:r>
    </w:p>
    <w:p w:rsidR="00F24135" w:rsidRDefault="005E5ACB">
      <w:pPr>
        <w:pStyle w:val="a3"/>
        <w:tabs>
          <w:tab w:val="left" w:pos="8715"/>
        </w:tabs>
        <w:ind w:left="849" w:right="130" w:firstLine="0"/>
      </w:pPr>
      <w:r>
        <w:t>осознание</w:t>
      </w:r>
      <w:r>
        <w:rPr>
          <w:spacing w:val="80"/>
          <w:w w:val="150"/>
        </w:rPr>
        <w:t xml:space="preserve">  </w:t>
      </w:r>
      <w:r>
        <w:t>ценности</w:t>
      </w:r>
      <w:r>
        <w:rPr>
          <w:spacing w:val="80"/>
        </w:rPr>
        <w:t xml:space="preserve">   </w:t>
      </w:r>
      <w:r>
        <w:t>безопасного</w:t>
      </w:r>
      <w:r>
        <w:rPr>
          <w:spacing w:val="80"/>
        </w:rPr>
        <w:t xml:space="preserve">   </w:t>
      </w:r>
      <w:r>
        <w:t>образа</w:t>
      </w:r>
      <w:r>
        <w:rPr>
          <w:spacing w:val="80"/>
          <w:w w:val="150"/>
        </w:rPr>
        <w:t xml:space="preserve">  </w:t>
      </w:r>
      <w:r>
        <w:t>жизни</w:t>
      </w:r>
      <w:r>
        <w:rPr>
          <w:spacing w:val="80"/>
          <w:w w:val="150"/>
        </w:rPr>
        <w:t xml:space="preserve">  </w:t>
      </w:r>
      <w:r>
        <w:t>в</w:t>
      </w:r>
      <w:r>
        <w:tab/>
      </w:r>
      <w:r>
        <w:rPr>
          <w:spacing w:val="-2"/>
        </w:rPr>
        <w:t xml:space="preserve">современном </w:t>
      </w:r>
      <w:r>
        <w:t>технологическом</w:t>
      </w:r>
      <w:r>
        <w:rPr>
          <w:spacing w:val="54"/>
        </w:rPr>
        <w:t xml:space="preserve"> </w:t>
      </w:r>
      <w:r>
        <w:t>мире,</w:t>
      </w:r>
      <w:r>
        <w:rPr>
          <w:spacing w:val="54"/>
        </w:rPr>
        <w:t xml:space="preserve"> </w:t>
      </w:r>
      <w:r>
        <w:t>важности</w:t>
      </w:r>
      <w:r>
        <w:rPr>
          <w:spacing w:val="53"/>
        </w:rPr>
        <w:t xml:space="preserve"> </w:t>
      </w:r>
      <w:r>
        <w:t>правил</w:t>
      </w:r>
      <w:r>
        <w:rPr>
          <w:spacing w:val="55"/>
        </w:rPr>
        <w:t xml:space="preserve"> </w:t>
      </w:r>
      <w:r>
        <w:t>безопасной</w:t>
      </w:r>
      <w:r>
        <w:rPr>
          <w:spacing w:val="54"/>
        </w:rPr>
        <w:t xml:space="preserve"> </w:t>
      </w:r>
      <w:r>
        <w:t>работы</w:t>
      </w:r>
      <w:r>
        <w:rPr>
          <w:spacing w:val="55"/>
        </w:rPr>
        <w:t xml:space="preserve"> </w:t>
      </w:r>
      <w:r>
        <w:t>с</w:t>
      </w:r>
      <w:r>
        <w:rPr>
          <w:spacing w:val="51"/>
        </w:rPr>
        <w:t xml:space="preserve"> </w:t>
      </w:r>
      <w:r>
        <w:t>инструментами;</w:t>
      </w:r>
      <w:r>
        <w:rPr>
          <w:spacing w:val="58"/>
        </w:rPr>
        <w:t xml:space="preserve"> </w:t>
      </w:r>
      <w:r>
        <w:rPr>
          <w:spacing w:val="-2"/>
        </w:rPr>
        <w:t>умение</w:t>
      </w:r>
    </w:p>
    <w:p w:rsidR="00F24135" w:rsidRDefault="005E5ACB">
      <w:pPr>
        <w:ind w:left="849" w:right="3745" w:hanging="708"/>
        <w:jc w:val="both"/>
        <w:rPr>
          <w:b/>
          <w:sz w:val="24"/>
        </w:rPr>
      </w:pPr>
      <w:r>
        <w:rPr>
          <w:sz w:val="24"/>
        </w:rPr>
        <w:t>распознавать</w:t>
      </w:r>
      <w:r>
        <w:rPr>
          <w:spacing w:val="-6"/>
          <w:sz w:val="24"/>
        </w:rPr>
        <w:t xml:space="preserve"> </w:t>
      </w:r>
      <w:r>
        <w:rPr>
          <w:sz w:val="24"/>
        </w:rPr>
        <w:t>информационные</w:t>
      </w:r>
      <w:r>
        <w:rPr>
          <w:spacing w:val="-6"/>
          <w:sz w:val="24"/>
        </w:rPr>
        <w:t xml:space="preserve"> </w:t>
      </w:r>
      <w:r>
        <w:rPr>
          <w:sz w:val="24"/>
        </w:rPr>
        <w:t>угрозы</w:t>
      </w:r>
      <w:r>
        <w:rPr>
          <w:spacing w:val="-8"/>
          <w:sz w:val="24"/>
        </w:rPr>
        <w:t xml:space="preserve"> </w:t>
      </w:r>
      <w:r>
        <w:rPr>
          <w:sz w:val="24"/>
        </w:rPr>
        <w:t>и</w:t>
      </w:r>
      <w:r>
        <w:rPr>
          <w:spacing w:val="-6"/>
          <w:sz w:val="24"/>
        </w:rPr>
        <w:t xml:space="preserve"> </w:t>
      </w:r>
      <w:r>
        <w:rPr>
          <w:sz w:val="24"/>
        </w:rPr>
        <w:t>осуществлять</w:t>
      </w:r>
      <w:r>
        <w:rPr>
          <w:spacing w:val="-7"/>
          <w:sz w:val="24"/>
        </w:rPr>
        <w:t xml:space="preserve"> </w:t>
      </w:r>
      <w:r>
        <w:rPr>
          <w:sz w:val="24"/>
        </w:rPr>
        <w:t xml:space="preserve">защиту личности от этих угроз; </w:t>
      </w:r>
      <w:r>
        <w:rPr>
          <w:b/>
          <w:sz w:val="24"/>
        </w:rPr>
        <w:t>6) трудового воспитания:</w:t>
      </w:r>
    </w:p>
    <w:p w:rsidR="00F24135" w:rsidRDefault="005E5ACB">
      <w:pPr>
        <w:pStyle w:val="a3"/>
        <w:ind w:right="124"/>
      </w:pPr>
      <w:r>
        <w:t>уважение</w:t>
      </w:r>
      <w:r>
        <w:rPr>
          <w:spacing w:val="-2"/>
        </w:rPr>
        <w:t xml:space="preserve"> </w:t>
      </w:r>
      <w:r>
        <w:t>к труду,</w:t>
      </w:r>
      <w:r>
        <w:rPr>
          <w:spacing w:val="-1"/>
        </w:rPr>
        <w:t xml:space="preserve"> </w:t>
      </w:r>
      <w:r>
        <w:t>трудящимся,</w:t>
      </w:r>
      <w:r>
        <w:rPr>
          <w:spacing w:val="-1"/>
        </w:rPr>
        <w:t xml:space="preserve"> </w:t>
      </w:r>
      <w:r>
        <w:t>результатам</w:t>
      </w:r>
      <w:r>
        <w:rPr>
          <w:spacing w:val="-2"/>
        </w:rPr>
        <w:t xml:space="preserve"> </w:t>
      </w:r>
      <w:r>
        <w:t>труда</w:t>
      </w:r>
      <w:r>
        <w:rPr>
          <w:spacing w:val="-6"/>
        </w:rPr>
        <w:t xml:space="preserve"> </w:t>
      </w:r>
      <w:r>
        <w:t>(своего</w:t>
      </w:r>
      <w:r>
        <w:rPr>
          <w:spacing w:val="-3"/>
        </w:rPr>
        <w:t xml:space="preserve"> </w:t>
      </w:r>
      <w:r>
        <w:t>и других людей);</w:t>
      </w:r>
      <w:r>
        <w:rPr>
          <w:spacing w:val="-1"/>
        </w:rPr>
        <w:t xml:space="preserve"> </w:t>
      </w:r>
      <w:r>
        <w:t>ориентация</w:t>
      </w:r>
      <w:r>
        <w:rPr>
          <w:spacing w:val="-2"/>
        </w:rPr>
        <w:t xml:space="preserve"> </w:t>
      </w:r>
      <w:r>
        <w:t>на трудовую деятельность, получение профессии, личностное самовыражение в продуктивном, нравственно</w:t>
      </w:r>
      <w:r>
        <w:rPr>
          <w:spacing w:val="-14"/>
        </w:rPr>
        <w:t xml:space="preserve"> </w:t>
      </w:r>
      <w:r>
        <w:t>достойном</w:t>
      </w:r>
      <w:r>
        <w:rPr>
          <w:spacing w:val="-14"/>
        </w:rPr>
        <w:t xml:space="preserve"> </w:t>
      </w:r>
      <w:r>
        <w:t>труде</w:t>
      </w:r>
      <w:r>
        <w:rPr>
          <w:spacing w:val="-12"/>
        </w:rPr>
        <w:t xml:space="preserve"> </w:t>
      </w:r>
      <w:r>
        <w:t>в</w:t>
      </w:r>
      <w:r>
        <w:rPr>
          <w:spacing w:val="-14"/>
        </w:rPr>
        <w:t xml:space="preserve"> </w:t>
      </w:r>
      <w:r>
        <w:t>российском</w:t>
      </w:r>
      <w:r>
        <w:rPr>
          <w:spacing w:val="-14"/>
        </w:rPr>
        <w:t xml:space="preserve"> </w:t>
      </w:r>
      <w:r>
        <w:t>обществе;</w:t>
      </w:r>
      <w:r>
        <w:rPr>
          <w:spacing w:val="-14"/>
        </w:rPr>
        <w:t xml:space="preserve"> </w:t>
      </w:r>
      <w:r>
        <w:t>готовность</w:t>
      </w:r>
      <w:r>
        <w:rPr>
          <w:spacing w:val="-12"/>
        </w:rPr>
        <w:t xml:space="preserve"> </w:t>
      </w:r>
      <w:r>
        <w:t>к</w:t>
      </w:r>
      <w:r>
        <w:rPr>
          <w:spacing w:val="-13"/>
        </w:rPr>
        <w:t xml:space="preserve"> </w:t>
      </w:r>
      <w:r>
        <w:t>активному</w:t>
      </w:r>
      <w:r>
        <w:rPr>
          <w:spacing w:val="-14"/>
        </w:rPr>
        <w:t xml:space="preserve"> </w:t>
      </w:r>
      <w:r>
        <w:t>участию</w:t>
      </w:r>
      <w:r>
        <w:rPr>
          <w:spacing w:val="-12"/>
        </w:rPr>
        <w:t xml:space="preserve"> </w:t>
      </w:r>
      <w:r>
        <w:t>в</w:t>
      </w:r>
      <w:r>
        <w:rPr>
          <w:spacing w:val="-14"/>
        </w:rPr>
        <w:t xml:space="preserve"> </w:t>
      </w:r>
      <w:r>
        <w:t>решении возникающих практических трудовых дел, задач технологической и социальной направленности, способность инициировать, планировать и самостоятельно выполнять такого рода деятельность; умение ориентироваться в мире современных профессий; умение осознанно выбирать индивидуальную траекторию развития с учетом личных и общественных интересов, потребностей; ориентация на достижение выдающихся результатов в профессиональной</w:t>
      </w:r>
    </w:p>
    <w:p w:rsidR="00F24135" w:rsidRDefault="005E5ACB">
      <w:pPr>
        <w:pStyle w:val="a3"/>
        <w:ind w:left="849" w:firstLine="0"/>
        <w:jc w:val="left"/>
      </w:pPr>
      <w:r>
        <w:rPr>
          <w:spacing w:val="-2"/>
        </w:rPr>
        <w:t>деятельности;</w:t>
      </w:r>
    </w:p>
    <w:p w:rsidR="00F24135" w:rsidRDefault="005E5ACB">
      <w:pPr>
        <w:pStyle w:val="2"/>
        <w:spacing w:before="4"/>
        <w:jc w:val="left"/>
      </w:pPr>
      <w:r>
        <w:t>7)</w:t>
      </w:r>
      <w:r>
        <w:rPr>
          <w:spacing w:val="-3"/>
        </w:rPr>
        <w:t xml:space="preserve"> </w:t>
      </w:r>
      <w:r>
        <w:t>экологического</w:t>
      </w:r>
      <w:r>
        <w:rPr>
          <w:spacing w:val="-1"/>
        </w:rPr>
        <w:t xml:space="preserve"> </w:t>
      </w:r>
      <w:r>
        <w:rPr>
          <w:spacing w:val="-2"/>
        </w:rPr>
        <w:t>воспитания:</w:t>
      </w:r>
    </w:p>
    <w:p w:rsidR="00F24135" w:rsidRDefault="005E5ACB">
      <w:pPr>
        <w:pStyle w:val="a3"/>
        <w:spacing w:line="274" w:lineRule="exact"/>
        <w:ind w:left="849" w:firstLine="0"/>
        <w:jc w:val="left"/>
      </w:pPr>
      <w:r>
        <w:t>воспитание</w:t>
      </w:r>
      <w:r>
        <w:rPr>
          <w:spacing w:val="-3"/>
        </w:rPr>
        <w:t xml:space="preserve"> </w:t>
      </w:r>
      <w:r>
        <w:t>бережного</w:t>
      </w:r>
      <w:r>
        <w:rPr>
          <w:spacing w:val="-5"/>
        </w:rPr>
        <w:t xml:space="preserve"> </w:t>
      </w:r>
      <w:r>
        <w:t>отношения</w:t>
      </w:r>
      <w:r>
        <w:rPr>
          <w:spacing w:val="-4"/>
        </w:rPr>
        <w:t xml:space="preserve"> </w:t>
      </w:r>
      <w:r>
        <w:t>к окружающей</w:t>
      </w:r>
      <w:r>
        <w:rPr>
          <w:spacing w:val="-1"/>
        </w:rPr>
        <w:t xml:space="preserve"> </w:t>
      </w:r>
      <w:r>
        <w:t>среде,</w:t>
      </w:r>
      <w:r>
        <w:rPr>
          <w:spacing w:val="-1"/>
        </w:rPr>
        <w:t xml:space="preserve"> </w:t>
      </w:r>
      <w:r>
        <w:rPr>
          <w:spacing w:val="-2"/>
        </w:rPr>
        <w:t>понимание</w:t>
      </w:r>
    </w:p>
    <w:p w:rsidR="00F24135" w:rsidRDefault="005E5ACB">
      <w:pPr>
        <w:pStyle w:val="a3"/>
        <w:jc w:val="left"/>
      </w:pPr>
      <w:r>
        <w:t>необходимости соблюдения баланса между природой и техносферой; осознание пределов преобразовательной деятельности человека.</w:t>
      </w:r>
    </w:p>
    <w:p w:rsidR="00F24135" w:rsidRDefault="00F24135">
      <w:pPr>
        <w:pStyle w:val="a3"/>
        <w:ind w:left="0" w:firstLine="0"/>
        <w:jc w:val="left"/>
      </w:pPr>
    </w:p>
    <w:p w:rsidR="00F24135" w:rsidRDefault="005E5ACB">
      <w:pPr>
        <w:pStyle w:val="a3"/>
        <w:ind w:left="849" w:firstLine="0"/>
        <w:jc w:val="left"/>
      </w:pPr>
      <w:r>
        <w:t>МЕТАПРЕДМЕТНЫЕ</w:t>
      </w:r>
      <w:r>
        <w:rPr>
          <w:spacing w:val="-11"/>
        </w:rPr>
        <w:t xml:space="preserve"> </w:t>
      </w:r>
      <w:r>
        <w:rPr>
          <w:spacing w:val="-2"/>
        </w:rPr>
        <w:t>РЕЗУЛЬТАТЫ</w:t>
      </w:r>
    </w:p>
    <w:p w:rsidR="00F24135" w:rsidRDefault="005E5ACB">
      <w:pPr>
        <w:pStyle w:val="a3"/>
        <w:ind w:right="126"/>
      </w:pPr>
      <w:r>
        <w:t>В результате изучения программы по учебному предмету «Труд (технология)» на уровне основного общего образования у обучающегося будут сформированы познавательные универсальные учебные действия, регулятивные универсальные учебные действия, коммуникативные универсальные учебные действия.</w:t>
      </w:r>
    </w:p>
    <w:p w:rsidR="00F24135" w:rsidRDefault="00F24135">
      <w:pPr>
        <w:pStyle w:val="a3"/>
        <w:spacing w:before="5"/>
        <w:ind w:left="0" w:firstLine="0"/>
        <w:jc w:val="left"/>
      </w:pPr>
    </w:p>
    <w:p w:rsidR="00F24135" w:rsidRDefault="005E5ACB">
      <w:pPr>
        <w:pStyle w:val="2"/>
      </w:pPr>
      <w:r>
        <w:t>Познавательные</w:t>
      </w:r>
      <w:r>
        <w:rPr>
          <w:spacing w:val="-3"/>
        </w:rPr>
        <w:t xml:space="preserve"> </w:t>
      </w:r>
      <w:r>
        <w:t>универсальные</w:t>
      </w:r>
      <w:r>
        <w:rPr>
          <w:spacing w:val="-7"/>
        </w:rPr>
        <w:t xml:space="preserve"> </w:t>
      </w:r>
      <w:r>
        <w:t>учебные</w:t>
      </w:r>
      <w:r>
        <w:rPr>
          <w:spacing w:val="-2"/>
        </w:rPr>
        <w:t xml:space="preserve"> </w:t>
      </w:r>
      <w:r>
        <w:t>действия</w:t>
      </w:r>
      <w:r>
        <w:rPr>
          <w:spacing w:val="-4"/>
        </w:rPr>
        <w:t xml:space="preserve"> </w:t>
      </w:r>
      <w:r>
        <w:t>Базовые</w:t>
      </w:r>
      <w:r>
        <w:rPr>
          <w:spacing w:val="-2"/>
        </w:rPr>
        <w:t xml:space="preserve"> </w:t>
      </w:r>
      <w:r>
        <w:t>логические</w:t>
      </w:r>
      <w:r>
        <w:rPr>
          <w:spacing w:val="-3"/>
        </w:rPr>
        <w:t xml:space="preserve"> </w:t>
      </w:r>
      <w:r>
        <w:rPr>
          <w:spacing w:val="-2"/>
        </w:rPr>
        <w:t>действия:</w:t>
      </w:r>
    </w:p>
    <w:p w:rsidR="00F24135" w:rsidRDefault="005E5ACB">
      <w:pPr>
        <w:pStyle w:val="a3"/>
        <w:ind w:right="125"/>
        <w:rPr>
          <w:b/>
        </w:rPr>
      </w:pPr>
      <w:r>
        <w:t>выявлять</w:t>
      </w:r>
      <w:r>
        <w:rPr>
          <w:spacing w:val="80"/>
        </w:rPr>
        <w:t xml:space="preserve"> </w:t>
      </w:r>
      <w:r>
        <w:t>и</w:t>
      </w:r>
      <w:r>
        <w:rPr>
          <w:spacing w:val="80"/>
          <w:w w:val="150"/>
        </w:rPr>
        <w:t xml:space="preserve"> </w:t>
      </w:r>
      <w:r>
        <w:t>характеризовать существенные</w:t>
      </w:r>
      <w:r>
        <w:rPr>
          <w:spacing w:val="-1"/>
        </w:rPr>
        <w:t xml:space="preserve"> </w:t>
      </w:r>
      <w:r>
        <w:t>признаки</w:t>
      </w:r>
      <w:r>
        <w:rPr>
          <w:spacing w:val="-2"/>
        </w:rPr>
        <w:t xml:space="preserve"> </w:t>
      </w:r>
      <w:r>
        <w:t>природных и рукотворных объектов; устанавливать</w:t>
      </w:r>
      <w:r>
        <w:rPr>
          <w:spacing w:val="-1"/>
        </w:rPr>
        <w:t xml:space="preserve"> </w:t>
      </w:r>
      <w:r>
        <w:t>существенный признак</w:t>
      </w:r>
      <w:r>
        <w:rPr>
          <w:spacing w:val="-5"/>
        </w:rPr>
        <w:t xml:space="preserve"> </w:t>
      </w:r>
      <w:r>
        <w:t>классификации, основание</w:t>
      </w:r>
      <w:r>
        <w:rPr>
          <w:spacing w:val="80"/>
        </w:rPr>
        <w:t xml:space="preserve"> </w:t>
      </w:r>
      <w:r>
        <w:t>для обобщения и сравнения; выявлять закономерности и противоречия в рассматриваемых фактах, данных и наблюдениях, относящихся к внешнему миру; выявлять причинно-следственные связи при изучении природных явлений</w:t>
      </w:r>
      <w:r>
        <w:rPr>
          <w:spacing w:val="40"/>
        </w:rPr>
        <w:t xml:space="preserve"> </w:t>
      </w:r>
      <w:r>
        <w:t>и процессов, а также процессов, происходящих в техносфере; самостоятельно</w:t>
      </w:r>
      <w:r>
        <w:rPr>
          <w:spacing w:val="-15"/>
        </w:rPr>
        <w:t xml:space="preserve"> </w:t>
      </w:r>
      <w:r>
        <w:t>выбирать</w:t>
      </w:r>
      <w:r>
        <w:rPr>
          <w:spacing w:val="-15"/>
        </w:rPr>
        <w:t xml:space="preserve"> </w:t>
      </w:r>
      <w:r>
        <w:t>способ</w:t>
      </w:r>
      <w:r>
        <w:rPr>
          <w:spacing w:val="-15"/>
        </w:rPr>
        <w:t xml:space="preserve"> </w:t>
      </w:r>
      <w:r>
        <w:t>решения</w:t>
      </w:r>
      <w:r>
        <w:rPr>
          <w:spacing w:val="-15"/>
        </w:rPr>
        <w:t xml:space="preserve"> </w:t>
      </w:r>
      <w:r>
        <w:t>поставленной</w:t>
      </w:r>
      <w:r>
        <w:rPr>
          <w:spacing w:val="-15"/>
        </w:rPr>
        <w:t xml:space="preserve"> </w:t>
      </w:r>
      <w:r>
        <w:t>задачи,</w:t>
      </w:r>
      <w:r>
        <w:rPr>
          <w:spacing w:val="-15"/>
        </w:rPr>
        <w:t xml:space="preserve"> </w:t>
      </w:r>
      <w:r>
        <w:t>используя</w:t>
      </w:r>
      <w:r>
        <w:rPr>
          <w:spacing w:val="-15"/>
        </w:rPr>
        <w:t xml:space="preserve"> </w:t>
      </w:r>
      <w:r>
        <w:t>для</w:t>
      </w:r>
      <w:r>
        <w:rPr>
          <w:spacing w:val="-15"/>
        </w:rPr>
        <w:t xml:space="preserve"> </w:t>
      </w:r>
      <w:r>
        <w:t>этого</w:t>
      </w:r>
      <w:r>
        <w:rPr>
          <w:spacing w:val="-15"/>
        </w:rPr>
        <w:t xml:space="preserve"> </w:t>
      </w:r>
      <w:r>
        <w:t xml:space="preserve">необходимые материалы, инструменты и технологии. </w:t>
      </w:r>
      <w:r>
        <w:rPr>
          <w:b/>
        </w:rPr>
        <w:t>Базовые проектные действия:</w:t>
      </w:r>
    </w:p>
    <w:p w:rsidR="00F24135" w:rsidRDefault="005E5ACB">
      <w:pPr>
        <w:pStyle w:val="a3"/>
        <w:ind w:right="127"/>
      </w:pPr>
      <w:r>
        <w:t>выявлять проблемы, связанные с ними цели, задачи деятельности; осуществлять планирование проектной деятельности; разрабатывать и реализовывать проектный замысел и оформлять его в форме «продукта»; осуществлять самооценку процесса и результата проектной деятельности, взаимооценку.</w:t>
      </w:r>
    </w:p>
    <w:p w:rsidR="00F24135" w:rsidRDefault="005E5ACB">
      <w:pPr>
        <w:pStyle w:val="2"/>
        <w:spacing w:before="3"/>
      </w:pPr>
      <w:r>
        <w:t>Базовые</w:t>
      </w:r>
      <w:r>
        <w:rPr>
          <w:spacing w:val="-2"/>
        </w:rPr>
        <w:t xml:space="preserve"> </w:t>
      </w:r>
      <w:r>
        <w:t>исследовательские</w:t>
      </w:r>
      <w:r>
        <w:rPr>
          <w:spacing w:val="-1"/>
        </w:rPr>
        <w:t xml:space="preserve"> </w:t>
      </w:r>
      <w:r>
        <w:rPr>
          <w:spacing w:val="-2"/>
        </w:rPr>
        <w:t>действия:</w:t>
      </w:r>
    </w:p>
    <w:p w:rsidR="00F24135" w:rsidRDefault="005E5ACB">
      <w:pPr>
        <w:pStyle w:val="a3"/>
        <w:ind w:right="122"/>
      </w:pPr>
      <w:r>
        <w:t>использовать вопросы</w:t>
      </w:r>
      <w:r>
        <w:rPr>
          <w:spacing w:val="-3"/>
        </w:rPr>
        <w:t xml:space="preserve"> </w:t>
      </w:r>
      <w:r>
        <w:t>как</w:t>
      </w:r>
      <w:r>
        <w:rPr>
          <w:spacing w:val="-1"/>
        </w:rPr>
        <w:t xml:space="preserve"> </w:t>
      </w:r>
      <w:r>
        <w:t>исследовательский</w:t>
      </w:r>
      <w:r>
        <w:rPr>
          <w:spacing w:val="-3"/>
        </w:rPr>
        <w:t xml:space="preserve"> </w:t>
      </w:r>
      <w:r>
        <w:t>инструмент познания;</w:t>
      </w:r>
      <w:r>
        <w:rPr>
          <w:spacing w:val="-4"/>
        </w:rPr>
        <w:t xml:space="preserve"> </w:t>
      </w:r>
      <w:r>
        <w:t>формировать запросы к информационной системе с целью получения необходимой информации; оценивать полноту, достоверность и актуальность полученной информации; опытным путем изучать свойства различных материалов; овладевать навыками измерения величин с помощью измерительных инструментов,</w:t>
      </w:r>
      <w:r>
        <w:rPr>
          <w:spacing w:val="-1"/>
        </w:rPr>
        <w:t xml:space="preserve"> </w:t>
      </w:r>
      <w:r>
        <w:t>оценивать погрешность</w:t>
      </w:r>
      <w:r>
        <w:rPr>
          <w:spacing w:val="-1"/>
        </w:rPr>
        <w:t xml:space="preserve"> </w:t>
      </w:r>
      <w:r>
        <w:t>измерения, уметь осуществлять арифметические</w:t>
      </w:r>
      <w:r>
        <w:rPr>
          <w:spacing w:val="-1"/>
        </w:rPr>
        <w:t xml:space="preserve"> </w:t>
      </w:r>
      <w:r>
        <w:t>действия с</w:t>
      </w:r>
      <w:r>
        <w:rPr>
          <w:spacing w:val="-13"/>
        </w:rPr>
        <w:t xml:space="preserve"> </w:t>
      </w:r>
      <w:r>
        <w:t>приближенными</w:t>
      </w:r>
      <w:r>
        <w:rPr>
          <w:spacing w:val="-11"/>
        </w:rPr>
        <w:t xml:space="preserve"> </w:t>
      </w:r>
      <w:r>
        <w:t>величинами;</w:t>
      </w:r>
      <w:r>
        <w:rPr>
          <w:spacing w:val="-13"/>
        </w:rPr>
        <w:t xml:space="preserve"> </w:t>
      </w:r>
      <w:r>
        <w:t>строить</w:t>
      </w:r>
      <w:r>
        <w:rPr>
          <w:spacing w:val="-13"/>
        </w:rPr>
        <w:t xml:space="preserve"> </w:t>
      </w:r>
      <w:r>
        <w:t>и</w:t>
      </w:r>
      <w:r>
        <w:rPr>
          <w:spacing w:val="-12"/>
        </w:rPr>
        <w:t xml:space="preserve"> </w:t>
      </w:r>
      <w:r>
        <w:t>оценивать</w:t>
      </w:r>
      <w:r>
        <w:rPr>
          <w:spacing w:val="-13"/>
        </w:rPr>
        <w:t xml:space="preserve"> </w:t>
      </w:r>
      <w:r>
        <w:t>модели</w:t>
      </w:r>
      <w:r>
        <w:rPr>
          <w:spacing w:val="-13"/>
        </w:rPr>
        <w:t xml:space="preserve"> </w:t>
      </w:r>
      <w:r>
        <w:t>объектов,</w:t>
      </w:r>
      <w:r>
        <w:rPr>
          <w:spacing w:val="-13"/>
        </w:rPr>
        <w:t xml:space="preserve"> </w:t>
      </w:r>
      <w:r>
        <w:t>явлений</w:t>
      </w:r>
      <w:r>
        <w:rPr>
          <w:spacing w:val="-11"/>
        </w:rPr>
        <w:t xml:space="preserve"> </w:t>
      </w:r>
      <w:r>
        <w:t>и</w:t>
      </w:r>
      <w:r>
        <w:rPr>
          <w:spacing w:val="-12"/>
        </w:rPr>
        <w:t xml:space="preserve"> </w:t>
      </w:r>
      <w:r>
        <w:t>процессов;</w:t>
      </w:r>
      <w:r>
        <w:rPr>
          <w:spacing w:val="-8"/>
        </w:rPr>
        <w:t xml:space="preserve"> </w:t>
      </w:r>
      <w:r>
        <w:t>уметь создавать,</w:t>
      </w:r>
      <w:r>
        <w:rPr>
          <w:spacing w:val="-6"/>
        </w:rPr>
        <w:t xml:space="preserve"> </w:t>
      </w:r>
      <w:r>
        <w:t>применять</w:t>
      </w:r>
      <w:r>
        <w:rPr>
          <w:spacing w:val="-5"/>
        </w:rPr>
        <w:t xml:space="preserve"> </w:t>
      </w:r>
      <w:r>
        <w:t>и</w:t>
      </w:r>
      <w:r>
        <w:rPr>
          <w:spacing w:val="-5"/>
        </w:rPr>
        <w:t xml:space="preserve"> </w:t>
      </w:r>
      <w:r>
        <w:t>преобразовывать</w:t>
      </w:r>
      <w:r>
        <w:rPr>
          <w:spacing w:val="-3"/>
        </w:rPr>
        <w:t xml:space="preserve"> </w:t>
      </w:r>
      <w:r>
        <w:t>знаки</w:t>
      </w:r>
      <w:r>
        <w:rPr>
          <w:spacing w:val="-5"/>
        </w:rPr>
        <w:t xml:space="preserve"> </w:t>
      </w:r>
      <w:r>
        <w:t>и</w:t>
      </w:r>
      <w:r>
        <w:rPr>
          <w:spacing w:val="-5"/>
        </w:rPr>
        <w:t xml:space="preserve"> </w:t>
      </w:r>
      <w:r>
        <w:t>символы,</w:t>
      </w:r>
      <w:r>
        <w:rPr>
          <w:spacing w:val="-6"/>
        </w:rPr>
        <w:t xml:space="preserve"> </w:t>
      </w:r>
      <w:r>
        <w:t>модели</w:t>
      </w:r>
      <w:r>
        <w:rPr>
          <w:spacing w:val="40"/>
        </w:rPr>
        <w:t xml:space="preserve"> </w:t>
      </w:r>
      <w:r>
        <w:t>и</w:t>
      </w:r>
      <w:r>
        <w:rPr>
          <w:spacing w:val="-5"/>
        </w:rPr>
        <w:t xml:space="preserve"> </w:t>
      </w:r>
      <w:r>
        <w:t>схемы</w:t>
      </w:r>
      <w:r>
        <w:rPr>
          <w:spacing w:val="-2"/>
        </w:rPr>
        <w:t xml:space="preserve"> </w:t>
      </w:r>
      <w:r>
        <w:t>для</w:t>
      </w:r>
      <w:r>
        <w:rPr>
          <w:spacing w:val="-4"/>
        </w:rPr>
        <w:t xml:space="preserve"> </w:t>
      </w:r>
      <w:r>
        <w:t>решения</w:t>
      </w:r>
      <w:r>
        <w:rPr>
          <w:spacing w:val="-1"/>
        </w:rPr>
        <w:t xml:space="preserve"> </w:t>
      </w:r>
      <w:r>
        <w:t>учебных и</w:t>
      </w:r>
      <w:r>
        <w:rPr>
          <w:spacing w:val="-9"/>
        </w:rPr>
        <w:t xml:space="preserve"> </w:t>
      </w:r>
      <w:r>
        <w:t>познавательных</w:t>
      </w:r>
      <w:r>
        <w:rPr>
          <w:spacing w:val="-10"/>
        </w:rPr>
        <w:t xml:space="preserve"> </w:t>
      </w:r>
      <w:r>
        <w:t>задач;</w:t>
      </w:r>
      <w:r>
        <w:rPr>
          <w:spacing w:val="-7"/>
        </w:rPr>
        <w:t xml:space="preserve"> </w:t>
      </w:r>
      <w:r>
        <w:t>уметь</w:t>
      </w:r>
      <w:r>
        <w:rPr>
          <w:spacing w:val="-8"/>
        </w:rPr>
        <w:t xml:space="preserve"> </w:t>
      </w:r>
      <w:r>
        <w:t>оценивать</w:t>
      </w:r>
      <w:r>
        <w:rPr>
          <w:spacing w:val="-7"/>
        </w:rPr>
        <w:t xml:space="preserve"> </w:t>
      </w:r>
      <w:r>
        <w:t>правильность</w:t>
      </w:r>
      <w:r>
        <w:rPr>
          <w:spacing w:val="-9"/>
        </w:rPr>
        <w:t xml:space="preserve"> </w:t>
      </w:r>
      <w:r>
        <w:t>выполнения</w:t>
      </w:r>
      <w:r>
        <w:rPr>
          <w:spacing w:val="-4"/>
        </w:rPr>
        <w:t xml:space="preserve"> </w:t>
      </w:r>
      <w:r>
        <w:t>учебной</w:t>
      </w:r>
      <w:r>
        <w:rPr>
          <w:spacing w:val="-6"/>
        </w:rPr>
        <w:t xml:space="preserve"> </w:t>
      </w:r>
      <w:r>
        <w:t>задачи,</w:t>
      </w:r>
      <w:r>
        <w:rPr>
          <w:spacing w:val="-10"/>
        </w:rPr>
        <w:t xml:space="preserve"> </w:t>
      </w:r>
      <w:r>
        <w:t>собственные возможности ее решения; прогнозировать поведение технической системы, в том числе с учетом</w:t>
      </w:r>
    </w:p>
    <w:p w:rsidR="00F24135" w:rsidRDefault="005E5ACB">
      <w:pPr>
        <w:ind w:left="849" w:right="6170"/>
        <w:rPr>
          <w:b/>
          <w:sz w:val="24"/>
        </w:rPr>
      </w:pPr>
      <w:r>
        <w:rPr>
          <w:sz w:val="24"/>
        </w:rPr>
        <w:t>синергетических</w:t>
      </w:r>
      <w:r>
        <w:rPr>
          <w:spacing w:val="-15"/>
          <w:sz w:val="24"/>
        </w:rPr>
        <w:t xml:space="preserve"> </w:t>
      </w:r>
      <w:r>
        <w:rPr>
          <w:sz w:val="24"/>
        </w:rPr>
        <w:t>эффектов. Р</w:t>
      </w:r>
      <w:r>
        <w:rPr>
          <w:b/>
          <w:sz w:val="24"/>
        </w:rPr>
        <w:t>абота с информацией:</w:t>
      </w:r>
    </w:p>
    <w:p w:rsidR="00F24135" w:rsidRDefault="005E5ACB">
      <w:pPr>
        <w:pStyle w:val="a3"/>
        <w:ind w:left="849" w:firstLine="0"/>
        <w:jc w:val="left"/>
      </w:pPr>
      <w:r>
        <w:t>выбирать</w:t>
      </w:r>
      <w:r>
        <w:rPr>
          <w:spacing w:val="-2"/>
        </w:rPr>
        <w:t xml:space="preserve"> </w:t>
      </w:r>
      <w:r>
        <w:t>форму</w:t>
      </w:r>
      <w:r>
        <w:rPr>
          <w:spacing w:val="-6"/>
        </w:rPr>
        <w:t xml:space="preserve"> </w:t>
      </w:r>
      <w:r>
        <w:t>представления</w:t>
      </w:r>
      <w:r>
        <w:rPr>
          <w:spacing w:val="-1"/>
        </w:rPr>
        <w:t xml:space="preserve"> </w:t>
      </w:r>
      <w:r>
        <w:t>информации</w:t>
      </w:r>
      <w:r>
        <w:rPr>
          <w:spacing w:val="1"/>
        </w:rPr>
        <w:t xml:space="preserve"> </w:t>
      </w:r>
      <w:r>
        <w:t>в</w:t>
      </w:r>
      <w:r>
        <w:rPr>
          <w:spacing w:val="-6"/>
        </w:rPr>
        <w:t xml:space="preserve"> </w:t>
      </w:r>
      <w:r>
        <w:t>зависимости</w:t>
      </w:r>
      <w:r>
        <w:rPr>
          <w:spacing w:val="-1"/>
        </w:rPr>
        <w:t xml:space="preserve"> </w:t>
      </w:r>
      <w:r>
        <w:t>от</w:t>
      </w:r>
      <w:r>
        <w:rPr>
          <w:spacing w:val="-1"/>
        </w:rPr>
        <w:t xml:space="preserve"> </w:t>
      </w:r>
      <w:r>
        <w:rPr>
          <w:spacing w:val="-2"/>
        </w:rPr>
        <w:t>поставленной</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4"/>
      </w:pPr>
      <w:r>
        <w:lastRenderedPageBreak/>
        <w:t>задачи;</w:t>
      </w:r>
      <w:r>
        <w:rPr>
          <w:spacing w:val="-15"/>
        </w:rPr>
        <w:t xml:space="preserve"> </w:t>
      </w:r>
      <w:r>
        <w:t>понимать</w:t>
      </w:r>
      <w:r>
        <w:rPr>
          <w:spacing w:val="-15"/>
        </w:rPr>
        <w:t xml:space="preserve"> </w:t>
      </w:r>
      <w:r>
        <w:t>различие</w:t>
      </w:r>
      <w:r>
        <w:rPr>
          <w:spacing w:val="-15"/>
        </w:rPr>
        <w:t xml:space="preserve"> </w:t>
      </w:r>
      <w:r>
        <w:t>между</w:t>
      </w:r>
      <w:r>
        <w:rPr>
          <w:spacing w:val="-15"/>
        </w:rPr>
        <w:t xml:space="preserve"> </w:t>
      </w:r>
      <w:r>
        <w:t>данными,</w:t>
      </w:r>
      <w:r>
        <w:rPr>
          <w:spacing w:val="-15"/>
        </w:rPr>
        <w:t xml:space="preserve"> </w:t>
      </w:r>
      <w:r>
        <w:t>информацией</w:t>
      </w:r>
      <w:r>
        <w:rPr>
          <w:spacing w:val="-15"/>
        </w:rPr>
        <w:t xml:space="preserve"> </w:t>
      </w:r>
      <w:r>
        <w:t>и</w:t>
      </w:r>
      <w:r>
        <w:rPr>
          <w:spacing w:val="-13"/>
        </w:rPr>
        <w:t xml:space="preserve"> </w:t>
      </w:r>
      <w:r>
        <w:t>знаниями;</w:t>
      </w:r>
      <w:r>
        <w:rPr>
          <w:spacing w:val="-15"/>
        </w:rPr>
        <w:t xml:space="preserve"> </w:t>
      </w:r>
      <w:r>
        <w:t>владеть</w:t>
      </w:r>
      <w:r>
        <w:rPr>
          <w:spacing w:val="-15"/>
        </w:rPr>
        <w:t xml:space="preserve"> </w:t>
      </w:r>
      <w:r>
        <w:t>начальными навыками работы с «большими данными»; владеть технологией трансформации данных в информацию, информации</w:t>
      </w:r>
      <w:r>
        <w:rPr>
          <w:spacing w:val="40"/>
        </w:rPr>
        <w:t xml:space="preserve"> </w:t>
      </w:r>
      <w:r>
        <w:t>в знания.</w:t>
      </w:r>
    </w:p>
    <w:p w:rsidR="00F24135" w:rsidRDefault="005E5ACB">
      <w:pPr>
        <w:pStyle w:val="2"/>
        <w:spacing w:before="6" w:line="240" w:lineRule="auto"/>
        <w:ind w:right="4091" w:firstLine="60"/>
      </w:pPr>
      <w:r>
        <w:t>Регулятивные</w:t>
      </w:r>
      <w:r>
        <w:rPr>
          <w:spacing w:val="-10"/>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F24135" w:rsidRDefault="005E5ACB">
      <w:pPr>
        <w:pStyle w:val="a3"/>
        <w:ind w:right="121"/>
      </w:pPr>
      <w:r>
        <w:t>уметь самостоятельно определять цели и планировать пути их достижения,</w:t>
      </w:r>
      <w:r>
        <w:rPr>
          <w:spacing w:val="40"/>
        </w:rPr>
        <w:t xml:space="preserve"> </w:t>
      </w:r>
      <w:r>
        <w:t>в том числе альтернативные, осознанно выбирать наиболее эффективные способы решения учебных и познавательных задач; 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делать выбор и брать ответственность за решение.</w:t>
      </w:r>
    </w:p>
    <w:p w:rsidR="00F24135" w:rsidRDefault="005E5ACB">
      <w:pPr>
        <w:pStyle w:val="2"/>
      </w:pPr>
      <w:r>
        <w:t>Самоконтроль</w:t>
      </w:r>
      <w:r>
        <w:rPr>
          <w:spacing w:val="-2"/>
        </w:rPr>
        <w:t xml:space="preserve"> (рефлексия):</w:t>
      </w:r>
    </w:p>
    <w:p w:rsidR="00F24135" w:rsidRDefault="005E5ACB">
      <w:pPr>
        <w:pStyle w:val="a3"/>
        <w:ind w:right="126"/>
      </w:pPr>
      <w:r>
        <w:t>давать адекватную оценку ситуации и предлагать план ее изменения; объяснять причины достижения</w:t>
      </w:r>
      <w:r>
        <w:rPr>
          <w:spacing w:val="-15"/>
        </w:rPr>
        <w:t xml:space="preserve"> </w:t>
      </w:r>
      <w:r>
        <w:t>(недостижения)</w:t>
      </w:r>
      <w:r>
        <w:rPr>
          <w:spacing w:val="-15"/>
        </w:rPr>
        <w:t xml:space="preserve"> </w:t>
      </w:r>
      <w:r>
        <w:t>результатов</w:t>
      </w:r>
      <w:r>
        <w:rPr>
          <w:spacing w:val="-15"/>
        </w:rPr>
        <w:t xml:space="preserve"> </w:t>
      </w:r>
      <w:r>
        <w:t>преобразовательной</w:t>
      </w:r>
      <w:r>
        <w:rPr>
          <w:spacing w:val="-15"/>
        </w:rPr>
        <w:t xml:space="preserve"> </w:t>
      </w:r>
      <w:r>
        <w:t>деятельности;</w:t>
      </w:r>
      <w:r>
        <w:rPr>
          <w:spacing w:val="-15"/>
        </w:rPr>
        <w:t xml:space="preserve"> </w:t>
      </w:r>
      <w:r>
        <w:t>вносить</w:t>
      </w:r>
      <w:r>
        <w:rPr>
          <w:spacing w:val="-15"/>
        </w:rPr>
        <w:t xml:space="preserve"> </w:t>
      </w:r>
      <w:r>
        <w:t>необходимые коррективы в деятельность по решению задачи</w:t>
      </w:r>
      <w:r>
        <w:rPr>
          <w:spacing w:val="40"/>
        </w:rPr>
        <w:t xml:space="preserve"> </w:t>
      </w:r>
      <w:r>
        <w:t>или по осуществлению проекта; оценивать соответствие результата цели и условиям и при необходимости</w:t>
      </w:r>
    </w:p>
    <w:p w:rsidR="00F24135" w:rsidRDefault="005E5ACB">
      <w:pPr>
        <w:pStyle w:val="a3"/>
        <w:ind w:left="849" w:firstLine="0"/>
      </w:pPr>
      <w:r>
        <w:t>корректировать</w:t>
      </w:r>
      <w:r>
        <w:rPr>
          <w:spacing w:val="-3"/>
        </w:rPr>
        <w:t xml:space="preserve"> </w:t>
      </w:r>
      <w:r>
        <w:t>цель</w:t>
      </w:r>
      <w:r>
        <w:rPr>
          <w:spacing w:val="-3"/>
        </w:rPr>
        <w:t xml:space="preserve"> </w:t>
      </w:r>
      <w:r>
        <w:t>и</w:t>
      </w:r>
      <w:r>
        <w:rPr>
          <w:spacing w:val="-5"/>
        </w:rPr>
        <w:t xml:space="preserve"> </w:t>
      </w:r>
      <w:r>
        <w:t>процесс</w:t>
      </w:r>
      <w:r>
        <w:rPr>
          <w:spacing w:val="-4"/>
        </w:rPr>
        <w:t xml:space="preserve"> </w:t>
      </w:r>
      <w:r>
        <w:t>ее</w:t>
      </w:r>
      <w:r>
        <w:rPr>
          <w:spacing w:val="-4"/>
        </w:rPr>
        <w:t xml:space="preserve"> </w:t>
      </w:r>
      <w:r>
        <w:rPr>
          <w:spacing w:val="-2"/>
        </w:rPr>
        <w:t>достижения.</w:t>
      </w:r>
    </w:p>
    <w:p w:rsidR="00F24135" w:rsidRDefault="005E5ACB">
      <w:pPr>
        <w:pStyle w:val="2"/>
        <w:spacing w:before="3"/>
        <w:ind w:left="909"/>
      </w:pPr>
      <w:r>
        <w:t>Умения</w:t>
      </w:r>
      <w:r>
        <w:rPr>
          <w:spacing w:val="-2"/>
        </w:rPr>
        <w:t xml:space="preserve"> </w:t>
      </w:r>
      <w:r>
        <w:t>принятия</w:t>
      </w:r>
      <w:r>
        <w:rPr>
          <w:spacing w:val="-2"/>
        </w:rPr>
        <w:t xml:space="preserve"> </w:t>
      </w:r>
      <w:r>
        <w:t>себя</w:t>
      </w:r>
      <w:r>
        <w:rPr>
          <w:spacing w:val="-3"/>
        </w:rPr>
        <w:t xml:space="preserve"> </w:t>
      </w:r>
      <w:r>
        <w:t>и</w:t>
      </w:r>
      <w:r>
        <w:rPr>
          <w:spacing w:val="-1"/>
        </w:rPr>
        <w:t xml:space="preserve"> </w:t>
      </w:r>
      <w:r>
        <w:rPr>
          <w:spacing w:val="-2"/>
        </w:rPr>
        <w:t>других:</w:t>
      </w:r>
    </w:p>
    <w:p w:rsidR="00F24135" w:rsidRDefault="005E5ACB">
      <w:pPr>
        <w:pStyle w:val="a3"/>
        <w:ind w:right="131"/>
      </w:pPr>
      <w:r>
        <w:t>признавать</w:t>
      </w:r>
      <w:r>
        <w:rPr>
          <w:spacing w:val="-8"/>
        </w:rPr>
        <w:t xml:space="preserve"> </w:t>
      </w:r>
      <w:r>
        <w:t>свое</w:t>
      </w:r>
      <w:r>
        <w:rPr>
          <w:spacing w:val="-8"/>
        </w:rPr>
        <w:t xml:space="preserve"> </w:t>
      </w:r>
      <w:r>
        <w:t>право</w:t>
      </w:r>
      <w:r>
        <w:rPr>
          <w:spacing w:val="-9"/>
        </w:rPr>
        <w:t xml:space="preserve"> </w:t>
      </w:r>
      <w:r>
        <w:t>на</w:t>
      </w:r>
      <w:r>
        <w:rPr>
          <w:spacing w:val="-7"/>
        </w:rPr>
        <w:t xml:space="preserve"> </w:t>
      </w:r>
      <w:r>
        <w:t>ошибку</w:t>
      </w:r>
      <w:r>
        <w:rPr>
          <w:spacing w:val="-15"/>
        </w:rPr>
        <w:t xml:space="preserve"> </w:t>
      </w:r>
      <w:r>
        <w:t>при</w:t>
      </w:r>
      <w:r>
        <w:rPr>
          <w:spacing w:val="-5"/>
        </w:rPr>
        <w:t xml:space="preserve"> </w:t>
      </w:r>
      <w:r>
        <w:t>решении</w:t>
      </w:r>
      <w:r>
        <w:rPr>
          <w:spacing w:val="-7"/>
        </w:rPr>
        <w:t xml:space="preserve"> </w:t>
      </w:r>
      <w:r>
        <w:t>задач</w:t>
      </w:r>
      <w:r>
        <w:rPr>
          <w:spacing w:val="-6"/>
        </w:rPr>
        <w:t xml:space="preserve"> </w:t>
      </w:r>
      <w:r>
        <w:t>или</w:t>
      </w:r>
      <w:r>
        <w:rPr>
          <w:spacing w:val="-6"/>
        </w:rPr>
        <w:t xml:space="preserve"> </w:t>
      </w:r>
      <w:r>
        <w:t>при</w:t>
      </w:r>
      <w:r>
        <w:rPr>
          <w:spacing w:val="-6"/>
        </w:rPr>
        <w:t xml:space="preserve"> </w:t>
      </w:r>
      <w:r>
        <w:t>реализации</w:t>
      </w:r>
      <w:r>
        <w:rPr>
          <w:spacing w:val="-9"/>
        </w:rPr>
        <w:t xml:space="preserve"> </w:t>
      </w:r>
      <w:r>
        <w:t>проекта,</w:t>
      </w:r>
      <w:r>
        <w:rPr>
          <w:spacing w:val="-11"/>
        </w:rPr>
        <w:t xml:space="preserve"> </w:t>
      </w:r>
      <w:r>
        <w:t>такое</w:t>
      </w:r>
      <w:r>
        <w:rPr>
          <w:spacing w:val="-9"/>
        </w:rPr>
        <w:t xml:space="preserve"> </w:t>
      </w:r>
      <w:r>
        <w:t>же право другого на подобные ошибки.</w:t>
      </w:r>
    </w:p>
    <w:p w:rsidR="00F24135" w:rsidRDefault="00F24135">
      <w:pPr>
        <w:pStyle w:val="a3"/>
        <w:spacing w:before="2"/>
        <w:ind w:left="0" w:firstLine="0"/>
        <w:jc w:val="left"/>
      </w:pPr>
    </w:p>
    <w:p w:rsidR="00F24135" w:rsidRDefault="005E5ACB">
      <w:pPr>
        <w:pStyle w:val="2"/>
        <w:spacing w:before="1" w:line="240" w:lineRule="auto"/>
        <w:ind w:right="3624"/>
      </w:pPr>
      <w:r>
        <w:t>Коммуникативные</w:t>
      </w:r>
      <w:r>
        <w:rPr>
          <w:spacing w:val="-11"/>
        </w:rPr>
        <w:t xml:space="preserve"> </w:t>
      </w:r>
      <w:r>
        <w:t>универсальные</w:t>
      </w:r>
      <w:r>
        <w:rPr>
          <w:spacing w:val="-13"/>
        </w:rPr>
        <w:t xml:space="preserve"> </w:t>
      </w:r>
      <w:r>
        <w:t>учебные</w:t>
      </w:r>
      <w:r>
        <w:rPr>
          <w:spacing w:val="-11"/>
        </w:rPr>
        <w:t xml:space="preserve"> </w:t>
      </w:r>
      <w:r>
        <w:t xml:space="preserve">действия </w:t>
      </w:r>
      <w:r>
        <w:rPr>
          <w:spacing w:val="-2"/>
        </w:rPr>
        <w:t>Общение:</w:t>
      </w:r>
    </w:p>
    <w:p w:rsidR="00F24135" w:rsidRDefault="005E5ACB">
      <w:pPr>
        <w:pStyle w:val="a3"/>
        <w:ind w:right="124"/>
      </w:pPr>
      <w:r>
        <w:t>в</w:t>
      </w:r>
      <w:r>
        <w:rPr>
          <w:spacing w:val="-2"/>
        </w:rPr>
        <w:t xml:space="preserve"> </w:t>
      </w:r>
      <w:r>
        <w:t>ходе</w:t>
      </w:r>
      <w:r>
        <w:rPr>
          <w:spacing w:val="-4"/>
        </w:rPr>
        <w:t xml:space="preserve"> </w:t>
      </w:r>
      <w:r>
        <w:t>обсуждения учебного материала,</w:t>
      </w:r>
      <w:r>
        <w:rPr>
          <w:spacing w:val="-1"/>
        </w:rPr>
        <w:t xml:space="preserve"> </w:t>
      </w:r>
      <w:r>
        <w:t>планирования</w:t>
      </w:r>
      <w:r>
        <w:rPr>
          <w:spacing w:val="-1"/>
        </w:rPr>
        <w:t xml:space="preserve"> </w:t>
      </w:r>
      <w:r>
        <w:t>и осуществления</w:t>
      </w:r>
      <w:r>
        <w:rPr>
          <w:spacing w:val="-1"/>
        </w:rPr>
        <w:t xml:space="preserve"> </w:t>
      </w:r>
      <w:r>
        <w:t>учебного проекта; в рамках публичного представления результатов проектной деятельности; в ходе совместного решения</w:t>
      </w:r>
      <w:r>
        <w:rPr>
          <w:spacing w:val="-1"/>
        </w:rPr>
        <w:t xml:space="preserve"> </w:t>
      </w:r>
      <w:r>
        <w:t>задачи с</w:t>
      </w:r>
      <w:r>
        <w:rPr>
          <w:spacing w:val="-2"/>
        </w:rPr>
        <w:t xml:space="preserve"> </w:t>
      </w:r>
      <w:r>
        <w:t>использованием</w:t>
      </w:r>
      <w:r>
        <w:rPr>
          <w:spacing w:val="-3"/>
        </w:rPr>
        <w:t xml:space="preserve"> </w:t>
      </w:r>
      <w:r>
        <w:t>облачных сервисов;</w:t>
      </w:r>
      <w:r>
        <w:rPr>
          <w:spacing w:val="-1"/>
        </w:rPr>
        <w:t xml:space="preserve"> </w:t>
      </w:r>
      <w:r>
        <w:t>в</w:t>
      </w:r>
      <w:r>
        <w:rPr>
          <w:spacing w:val="-2"/>
        </w:rPr>
        <w:t xml:space="preserve"> </w:t>
      </w:r>
      <w:r>
        <w:t>ходе</w:t>
      </w:r>
      <w:r>
        <w:rPr>
          <w:spacing w:val="-1"/>
        </w:rPr>
        <w:t xml:space="preserve"> </w:t>
      </w:r>
      <w:r>
        <w:t>общения с</w:t>
      </w:r>
      <w:r>
        <w:rPr>
          <w:spacing w:val="-2"/>
        </w:rPr>
        <w:t xml:space="preserve"> </w:t>
      </w:r>
      <w:r>
        <w:t>представителями других культур, в частности в социальных сетях.</w:t>
      </w:r>
    </w:p>
    <w:p w:rsidR="00F24135" w:rsidRDefault="00F24135">
      <w:pPr>
        <w:pStyle w:val="a3"/>
        <w:ind w:left="0" w:firstLine="0"/>
        <w:jc w:val="left"/>
      </w:pPr>
    </w:p>
    <w:p w:rsidR="00F24135" w:rsidRDefault="005E5ACB">
      <w:pPr>
        <w:pStyle w:val="2"/>
      </w:pPr>
      <w:r>
        <w:t xml:space="preserve">Совместная </w:t>
      </w:r>
      <w:r>
        <w:rPr>
          <w:spacing w:val="-2"/>
        </w:rPr>
        <w:t>деятельность:</w:t>
      </w:r>
    </w:p>
    <w:p w:rsidR="00F24135" w:rsidRDefault="005E5ACB">
      <w:pPr>
        <w:pStyle w:val="a3"/>
        <w:ind w:right="130"/>
      </w:pPr>
      <w:r>
        <w:t>понимать и использовать преимущества командной работы при реализации учебного проекта; понимать необходимость выработки знаково-символических средств как</w:t>
      </w:r>
    </w:p>
    <w:p w:rsidR="00F24135" w:rsidRDefault="005E5ACB">
      <w:pPr>
        <w:pStyle w:val="a3"/>
        <w:ind w:right="129"/>
      </w:pPr>
      <w:r>
        <w:t>необходимого условия успешной проектной деятельности; уметь адекватно интерпретировать высказывания собеседника – участника совместной деятельности; владеть навыками</w:t>
      </w:r>
      <w:r>
        <w:rPr>
          <w:spacing w:val="-15"/>
        </w:rPr>
        <w:t xml:space="preserve"> </w:t>
      </w:r>
      <w:r>
        <w:t>отстаивания</w:t>
      </w:r>
      <w:r>
        <w:rPr>
          <w:spacing w:val="-15"/>
        </w:rPr>
        <w:t xml:space="preserve"> </w:t>
      </w:r>
      <w:r>
        <w:t>своей</w:t>
      </w:r>
      <w:r>
        <w:rPr>
          <w:spacing w:val="-14"/>
        </w:rPr>
        <w:t xml:space="preserve"> </w:t>
      </w:r>
      <w:r>
        <w:t>точки</w:t>
      </w:r>
      <w:r>
        <w:rPr>
          <w:spacing w:val="-14"/>
        </w:rPr>
        <w:t xml:space="preserve"> </w:t>
      </w:r>
      <w:r>
        <w:t>зрения,</w:t>
      </w:r>
      <w:r>
        <w:rPr>
          <w:spacing w:val="-15"/>
        </w:rPr>
        <w:t xml:space="preserve"> </w:t>
      </w:r>
      <w:r>
        <w:t>используя</w:t>
      </w:r>
      <w:r>
        <w:rPr>
          <w:spacing w:val="-14"/>
        </w:rPr>
        <w:t xml:space="preserve"> </w:t>
      </w:r>
      <w:r>
        <w:t>при</w:t>
      </w:r>
      <w:r>
        <w:rPr>
          <w:spacing w:val="-12"/>
        </w:rPr>
        <w:t xml:space="preserve"> </w:t>
      </w:r>
      <w:r>
        <w:t>этом</w:t>
      </w:r>
      <w:r>
        <w:rPr>
          <w:spacing w:val="-15"/>
        </w:rPr>
        <w:t xml:space="preserve"> </w:t>
      </w:r>
      <w:r>
        <w:t>законы</w:t>
      </w:r>
      <w:r>
        <w:rPr>
          <w:spacing w:val="-15"/>
        </w:rPr>
        <w:t xml:space="preserve"> </w:t>
      </w:r>
      <w:r>
        <w:t>логики;</w:t>
      </w:r>
      <w:r>
        <w:rPr>
          <w:spacing w:val="-14"/>
        </w:rPr>
        <w:t xml:space="preserve"> </w:t>
      </w:r>
      <w:r>
        <w:t>уметь</w:t>
      </w:r>
      <w:r>
        <w:rPr>
          <w:spacing w:val="-14"/>
        </w:rPr>
        <w:t xml:space="preserve"> </w:t>
      </w:r>
      <w:r>
        <w:t>распознавать некорректную аргументацию.</w:t>
      </w:r>
    </w:p>
    <w:p w:rsidR="00F24135" w:rsidRDefault="005E5ACB">
      <w:pPr>
        <w:pStyle w:val="a3"/>
        <w:spacing w:before="274"/>
        <w:ind w:left="849" w:firstLine="0"/>
      </w:pPr>
      <w:r>
        <w:t>ПРЕДМЕТНЫЕ</w:t>
      </w:r>
      <w:r>
        <w:rPr>
          <w:spacing w:val="-9"/>
        </w:rPr>
        <w:t xml:space="preserve"> </w:t>
      </w:r>
      <w:r>
        <w:rPr>
          <w:spacing w:val="-2"/>
        </w:rPr>
        <w:t>РЕЗУЛЬТАТЫ</w:t>
      </w:r>
    </w:p>
    <w:p w:rsidR="00F24135" w:rsidRDefault="005E5ACB">
      <w:pPr>
        <w:pStyle w:val="a3"/>
        <w:ind w:left="849" w:firstLine="0"/>
      </w:pPr>
      <w:r>
        <w:t>Для</w:t>
      </w:r>
      <w:r>
        <w:rPr>
          <w:spacing w:val="-5"/>
        </w:rPr>
        <w:t xml:space="preserve"> </w:t>
      </w:r>
      <w:r>
        <w:t>всех</w:t>
      </w:r>
      <w:r>
        <w:rPr>
          <w:spacing w:val="-1"/>
        </w:rPr>
        <w:t xml:space="preserve"> </w:t>
      </w:r>
      <w:r>
        <w:t>модулей</w:t>
      </w:r>
      <w:r>
        <w:rPr>
          <w:spacing w:val="-2"/>
        </w:rPr>
        <w:t xml:space="preserve"> </w:t>
      </w:r>
      <w:r>
        <w:t>обязательные</w:t>
      </w:r>
      <w:r>
        <w:rPr>
          <w:spacing w:val="-2"/>
        </w:rPr>
        <w:t xml:space="preserve"> </w:t>
      </w:r>
      <w:r>
        <w:t>предметные</w:t>
      </w:r>
      <w:r>
        <w:rPr>
          <w:spacing w:val="-3"/>
        </w:rPr>
        <w:t xml:space="preserve"> </w:t>
      </w:r>
      <w:r>
        <w:rPr>
          <w:spacing w:val="-2"/>
        </w:rPr>
        <w:t>результаты:</w:t>
      </w:r>
    </w:p>
    <w:p w:rsidR="00F24135" w:rsidRDefault="005E5ACB">
      <w:pPr>
        <w:pStyle w:val="a3"/>
        <w:tabs>
          <w:tab w:val="left" w:pos="3686"/>
          <w:tab w:val="left" w:pos="4860"/>
          <w:tab w:val="left" w:pos="5191"/>
          <w:tab w:val="left" w:pos="7735"/>
          <w:tab w:val="left" w:pos="10101"/>
        </w:tabs>
        <w:ind w:right="126"/>
        <w:jc w:val="right"/>
      </w:pPr>
      <w:r>
        <w:t>организовывать</w:t>
      </w:r>
      <w:r>
        <w:rPr>
          <w:spacing w:val="-15"/>
        </w:rPr>
        <w:t xml:space="preserve"> </w:t>
      </w:r>
      <w:r>
        <w:t>рабочее</w:t>
      </w:r>
      <w:r>
        <w:rPr>
          <w:spacing w:val="-15"/>
        </w:rPr>
        <w:t xml:space="preserve"> </w:t>
      </w:r>
      <w:r>
        <w:t>место</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изучаемой</w:t>
      </w:r>
      <w:r>
        <w:rPr>
          <w:spacing w:val="-15"/>
        </w:rPr>
        <w:t xml:space="preserve"> </w:t>
      </w:r>
      <w:r>
        <w:t>технологией;</w:t>
      </w:r>
      <w:r>
        <w:rPr>
          <w:spacing w:val="-15"/>
        </w:rPr>
        <w:t xml:space="preserve"> </w:t>
      </w:r>
      <w:r>
        <w:t>соблюдать</w:t>
      </w:r>
      <w:r>
        <w:rPr>
          <w:spacing w:val="-15"/>
        </w:rPr>
        <w:t xml:space="preserve"> </w:t>
      </w:r>
      <w:r>
        <w:t>правила безопасного</w:t>
      </w:r>
      <w:r>
        <w:rPr>
          <w:spacing w:val="80"/>
        </w:rPr>
        <w:t xml:space="preserve"> </w:t>
      </w:r>
      <w:r>
        <w:t>использования</w:t>
      </w:r>
      <w:r>
        <w:tab/>
      </w:r>
      <w:r>
        <w:rPr>
          <w:spacing w:val="-2"/>
        </w:rPr>
        <w:t>ручных</w:t>
      </w:r>
      <w:r>
        <w:tab/>
      </w:r>
      <w:r>
        <w:rPr>
          <w:spacing w:val="-10"/>
        </w:rPr>
        <w:t>и</w:t>
      </w:r>
      <w:r>
        <w:tab/>
      </w:r>
      <w:r>
        <w:rPr>
          <w:spacing w:val="-2"/>
        </w:rPr>
        <w:t>электрифицированных</w:t>
      </w:r>
      <w:r>
        <w:tab/>
        <w:t>инструментов</w:t>
      </w:r>
      <w:r>
        <w:rPr>
          <w:spacing w:val="80"/>
        </w:rPr>
        <w:t xml:space="preserve"> </w:t>
      </w:r>
      <w:r>
        <w:t>и оборудования;</w:t>
      </w:r>
      <w:r>
        <w:rPr>
          <w:spacing w:val="42"/>
        </w:rPr>
        <w:t xml:space="preserve"> </w:t>
      </w:r>
      <w:r>
        <w:t>грамотно</w:t>
      </w:r>
      <w:r>
        <w:rPr>
          <w:spacing w:val="44"/>
        </w:rPr>
        <w:t xml:space="preserve"> </w:t>
      </w:r>
      <w:r>
        <w:t>и</w:t>
      </w:r>
      <w:r>
        <w:rPr>
          <w:spacing w:val="45"/>
        </w:rPr>
        <w:t xml:space="preserve"> </w:t>
      </w:r>
      <w:r>
        <w:t>осознанно</w:t>
      </w:r>
      <w:r>
        <w:rPr>
          <w:spacing w:val="43"/>
        </w:rPr>
        <w:t xml:space="preserve"> </w:t>
      </w:r>
      <w:r>
        <w:t>выполнять</w:t>
      </w:r>
      <w:r>
        <w:rPr>
          <w:spacing w:val="44"/>
        </w:rPr>
        <w:t xml:space="preserve"> </w:t>
      </w:r>
      <w:r>
        <w:t>технологические</w:t>
      </w:r>
      <w:r>
        <w:rPr>
          <w:spacing w:val="45"/>
        </w:rPr>
        <w:t xml:space="preserve"> </w:t>
      </w:r>
      <w:r>
        <w:t>операции</w:t>
      </w:r>
      <w:r>
        <w:rPr>
          <w:spacing w:val="44"/>
        </w:rPr>
        <w:t xml:space="preserve"> </w:t>
      </w:r>
      <w:r>
        <w:t>в</w:t>
      </w:r>
      <w:r>
        <w:rPr>
          <w:spacing w:val="44"/>
        </w:rPr>
        <w:t xml:space="preserve"> </w:t>
      </w:r>
      <w:r>
        <w:rPr>
          <w:spacing w:val="-2"/>
        </w:rPr>
        <w:t>соответствии</w:t>
      </w:r>
      <w:r>
        <w:tab/>
      </w:r>
      <w:r>
        <w:rPr>
          <w:spacing w:val="-10"/>
        </w:rPr>
        <w:t>с</w:t>
      </w:r>
    </w:p>
    <w:p w:rsidR="00F24135" w:rsidRDefault="005E5ACB">
      <w:pPr>
        <w:pStyle w:val="a3"/>
        <w:spacing w:before="1"/>
        <w:ind w:firstLine="0"/>
        <w:jc w:val="left"/>
      </w:pPr>
      <w:r>
        <w:t>изучаемой</w:t>
      </w:r>
      <w:r>
        <w:rPr>
          <w:spacing w:val="-6"/>
        </w:rPr>
        <w:t xml:space="preserve"> </w:t>
      </w:r>
      <w:r>
        <w:rPr>
          <w:spacing w:val="-2"/>
        </w:rPr>
        <w:t>технологией.</w:t>
      </w:r>
    </w:p>
    <w:p w:rsidR="00F24135" w:rsidRDefault="005E5ACB">
      <w:pPr>
        <w:pStyle w:val="a3"/>
        <w:spacing w:before="276"/>
        <w:ind w:left="849" w:firstLine="0"/>
      </w:pPr>
      <w:r>
        <w:t>ИНВАРИАНТНЫЕ</w:t>
      </w:r>
      <w:r>
        <w:rPr>
          <w:spacing w:val="-10"/>
        </w:rPr>
        <w:t xml:space="preserve"> </w:t>
      </w:r>
      <w:r>
        <w:rPr>
          <w:spacing w:val="-2"/>
        </w:rPr>
        <w:t>МОДУЛИ</w:t>
      </w:r>
    </w:p>
    <w:p w:rsidR="00F24135" w:rsidRDefault="005E5ACB">
      <w:pPr>
        <w:pStyle w:val="a3"/>
        <w:ind w:left="849" w:right="5516" w:firstLine="0"/>
      </w:pPr>
      <w:r>
        <w:t>Модуль</w:t>
      </w:r>
      <w:r>
        <w:rPr>
          <w:spacing w:val="-8"/>
        </w:rPr>
        <w:t xml:space="preserve"> </w:t>
      </w:r>
      <w:r>
        <w:t>«Производство</w:t>
      </w:r>
      <w:r>
        <w:rPr>
          <w:spacing w:val="-12"/>
        </w:rPr>
        <w:t xml:space="preserve"> </w:t>
      </w:r>
      <w:r>
        <w:t>и</w:t>
      </w:r>
      <w:r>
        <w:rPr>
          <w:spacing w:val="-10"/>
        </w:rPr>
        <w:t xml:space="preserve"> </w:t>
      </w:r>
      <w:r>
        <w:t xml:space="preserve">технологии» К концу обучения в </w:t>
      </w:r>
      <w:r>
        <w:rPr>
          <w:b/>
        </w:rPr>
        <w:t>5 классе</w:t>
      </w:r>
      <w:r>
        <w:t>:</w:t>
      </w:r>
    </w:p>
    <w:p w:rsidR="00F24135" w:rsidRDefault="005E5ACB">
      <w:pPr>
        <w:pStyle w:val="a3"/>
        <w:ind w:right="129"/>
      </w:pPr>
      <w:r>
        <w:t>называть</w:t>
      </w:r>
      <w:r>
        <w:rPr>
          <w:spacing w:val="-15"/>
        </w:rPr>
        <w:t xml:space="preserve"> </w:t>
      </w:r>
      <w:r>
        <w:t>и</w:t>
      </w:r>
      <w:r>
        <w:rPr>
          <w:spacing w:val="-15"/>
        </w:rPr>
        <w:t xml:space="preserve"> </w:t>
      </w:r>
      <w:r>
        <w:t>характеризовать</w:t>
      </w:r>
      <w:r>
        <w:rPr>
          <w:spacing w:val="-15"/>
        </w:rPr>
        <w:t xml:space="preserve"> </w:t>
      </w:r>
      <w:r>
        <w:t>технологии;</w:t>
      </w:r>
      <w:r>
        <w:rPr>
          <w:spacing w:val="-15"/>
        </w:rPr>
        <w:t xml:space="preserve"> </w:t>
      </w:r>
      <w:r>
        <w:t>называть</w:t>
      </w:r>
      <w:r>
        <w:rPr>
          <w:spacing w:val="-15"/>
        </w:rPr>
        <w:t xml:space="preserve"> </w:t>
      </w:r>
      <w:r>
        <w:t>и</w:t>
      </w:r>
      <w:r>
        <w:rPr>
          <w:spacing w:val="-15"/>
        </w:rPr>
        <w:t xml:space="preserve"> </w:t>
      </w:r>
      <w:r>
        <w:t>характеризовать</w:t>
      </w:r>
      <w:r>
        <w:rPr>
          <w:spacing w:val="-15"/>
        </w:rPr>
        <w:t xml:space="preserve"> </w:t>
      </w:r>
      <w:r>
        <w:t>потребности</w:t>
      </w:r>
      <w:r>
        <w:rPr>
          <w:spacing w:val="-15"/>
        </w:rPr>
        <w:t xml:space="preserve"> </w:t>
      </w:r>
      <w:r>
        <w:t>человека; классифицировать технику, описывать назначение техники;</w:t>
      </w:r>
    </w:p>
    <w:p w:rsidR="00F24135" w:rsidRDefault="005E5ACB">
      <w:pPr>
        <w:pStyle w:val="a3"/>
        <w:ind w:right="124"/>
      </w:pPr>
      <w:r>
        <w:t>объяснять понятия «техника», «машина», «механизм», характеризовать простые механизмы и узнавать их в конструкциях и разнообразных моделях окружающего предметного мира; использовать метод учебного проектирования, выполнять учебные</w:t>
      </w:r>
    </w:p>
    <w:p w:rsidR="00F24135" w:rsidRDefault="005E5ACB">
      <w:pPr>
        <w:pStyle w:val="a3"/>
        <w:ind w:left="849" w:firstLine="0"/>
      </w:pPr>
      <w:r>
        <w:t>проекты;</w:t>
      </w:r>
      <w:r>
        <w:rPr>
          <w:spacing w:val="-3"/>
        </w:rPr>
        <w:t xml:space="preserve"> </w:t>
      </w:r>
      <w:r>
        <w:t>назвать</w:t>
      </w:r>
      <w:r>
        <w:rPr>
          <w:spacing w:val="-4"/>
        </w:rPr>
        <w:t xml:space="preserve"> </w:t>
      </w:r>
      <w:r>
        <w:t>и</w:t>
      </w:r>
      <w:r>
        <w:rPr>
          <w:spacing w:val="-4"/>
        </w:rPr>
        <w:t xml:space="preserve"> </w:t>
      </w:r>
      <w:r>
        <w:t>характеризовать</w:t>
      </w:r>
      <w:r>
        <w:rPr>
          <w:spacing w:val="-4"/>
        </w:rPr>
        <w:t xml:space="preserve"> </w:t>
      </w:r>
      <w:r>
        <w:t>профессии,</w:t>
      </w:r>
      <w:r>
        <w:rPr>
          <w:spacing w:val="-6"/>
        </w:rPr>
        <w:t xml:space="preserve"> </w:t>
      </w:r>
      <w:r>
        <w:t>связанные</w:t>
      </w:r>
      <w:r>
        <w:rPr>
          <w:spacing w:val="-4"/>
        </w:rPr>
        <w:t xml:space="preserve"> </w:t>
      </w:r>
      <w:r>
        <w:t>с</w:t>
      </w:r>
      <w:r>
        <w:rPr>
          <w:spacing w:val="-4"/>
        </w:rPr>
        <w:t xml:space="preserve"> </w:t>
      </w:r>
      <w:r>
        <w:t>миром</w:t>
      </w:r>
      <w:r>
        <w:rPr>
          <w:spacing w:val="-1"/>
        </w:rPr>
        <w:t xml:space="preserve"> </w:t>
      </w:r>
      <w:r>
        <w:rPr>
          <w:spacing w:val="-2"/>
        </w:rPr>
        <w:t>техники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и</w:t>
      </w:r>
      <w:r>
        <w:rPr>
          <w:spacing w:val="1"/>
        </w:rPr>
        <w:t xml:space="preserve"> </w:t>
      </w:r>
      <w:r>
        <w:rPr>
          <w:spacing w:val="-2"/>
        </w:rPr>
        <w:t>технологий.</w:t>
      </w:r>
    </w:p>
    <w:p w:rsidR="00F24135" w:rsidRDefault="005E5ACB">
      <w:pPr>
        <w:ind w:left="849"/>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6 </w:t>
      </w:r>
      <w:r>
        <w:rPr>
          <w:b/>
          <w:spacing w:val="-2"/>
          <w:sz w:val="24"/>
        </w:rPr>
        <w:t>классе</w:t>
      </w:r>
      <w:r>
        <w:rPr>
          <w:spacing w:val="-2"/>
          <w:sz w:val="24"/>
        </w:rPr>
        <w:t>:</w:t>
      </w:r>
    </w:p>
    <w:p w:rsidR="00F24135" w:rsidRDefault="005E5ACB">
      <w:pPr>
        <w:pStyle w:val="a3"/>
        <w:spacing w:before="1"/>
        <w:ind w:left="849" w:right="2556" w:firstLine="0"/>
        <w:jc w:val="left"/>
      </w:pPr>
      <w:r>
        <w:t>называть и характеризовать машины и механизмы;</w:t>
      </w:r>
      <w:r>
        <w:rPr>
          <w:spacing w:val="40"/>
        </w:rPr>
        <w:t xml:space="preserve"> </w:t>
      </w:r>
      <w:r>
        <w:t>характеризовать</w:t>
      </w:r>
      <w:r>
        <w:rPr>
          <w:spacing w:val="-4"/>
        </w:rPr>
        <w:t xml:space="preserve"> </w:t>
      </w:r>
      <w:r>
        <w:t>предметы</w:t>
      </w:r>
      <w:r>
        <w:rPr>
          <w:spacing w:val="-7"/>
        </w:rPr>
        <w:t xml:space="preserve"> </w:t>
      </w:r>
      <w:r>
        <w:t>труда</w:t>
      </w:r>
      <w:r>
        <w:rPr>
          <w:spacing w:val="-7"/>
        </w:rPr>
        <w:t xml:space="preserve"> </w:t>
      </w:r>
      <w:r>
        <w:t>в</w:t>
      </w:r>
      <w:r>
        <w:rPr>
          <w:spacing w:val="-6"/>
        </w:rPr>
        <w:t xml:space="preserve"> </w:t>
      </w:r>
      <w:r>
        <w:t>различных</w:t>
      </w:r>
      <w:r>
        <w:rPr>
          <w:spacing w:val="-5"/>
        </w:rPr>
        <w:t xml:space="preserve"> </w:t>
      </w:r>
      <w:r>
        <w:t>видах</w:t>
      </w:r>
      <w:r>
        <w:rPr>
          <w:spacing w:val="-3"/>
        </w:rPr>
        <w:t xml:space="preserve"> </w:t>
      </w:r>
      <w:r>
        <w:t>материального</w:t>
      </w:r>
    </w:p>
    <w:p w:rsidR="00F24135" w:rsidRDefault="005E5ACB">
      <w:pPr>
        <w:pStyle w:val="a3"/>
        <w:ind w:left="849" w:firstLine="0"/>
        <w:jc w:val="left"/>
      </w:pPr>
      <w:r>
        <w:t>производства;</w:t>
      </w:r>
      <w:r>
        <w:rPr>
          <w:spacing w:val="-6"/>
        </w:rPr>
        <w:t xml:space="preserve"> </w:t>
      </w:r>
      <w:r>
        <w:t>характеризовать</w:t>
      </w:r>
      <w:r>
        <w:rPr>
          <w:spacing w:val="-6"/>
        </w:rPr>
        <w:t xml:space="preserve"> </w:t>
      </w:r>
      <w:r>
        <w:t>профессии,</w:t>
      </w:r>
      <w:r>
        <w:rPr>
          <w:spacing w:val="-4"/>
        </w:rPr>
        <w:t xml:space="preserve"> </w:t>
      </w:r>
      <w:r>
        <w:t>связанные</w:t>
      </w:r>
      <w:r>
        <w:rPr>
          <w:spacing w:val="-5"/>
        </w:rPr>
        <w:t xml:space="preserve"> </w:t>
      </w:r>
      <w:r>
        <w:t>с</w:t>
      </w:r>
      <w:r>
        <w:rPr>
          <w:spacing w:val="-5"/>
        </w:rPr>
        <w:t xml:space="preserve"> </w:t>
      </w:r>
      <w:r>
        <w:t>инженерной</w:t>
      </w:r>
      <w:r>
        <w:rPr>
          <w:spacing w:val="-3"/>
        </w:rPr>
        <w:t xml:space="preserve"> </w:t>
      </w:r>
      <w:r>
        <w:t>и</w:t>
      </w:r>
      <w:r>
        <w:rPr>
          <w:spacing w:val="-6"/>
        </w:rPr>
        <w:t xml:space="preserve"> </w:t>
      </w:r>
      <w:r>
        <w:t xml:space="preserve">изобретательской </w:t>
      </w:r>
      <w:r>
        <w:rPr>
          <w:spacing w:val="-2"/>
        </w:rPr>
        <w:t>деятельностью.</w:t>
      </w:r>
    </w:p>
    <w:p w:rsidR="00F24135" w:rsidRDefault="005E5ACB">
      <w:pPr>
        <w:ind w:left="849"/>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 </w:t>
      </w:r>
      <w:r>
        <w:rPr>
          <w:b/>
          <w:spacing w:val="-2"/>
          <w:sz w:val="24"/>
        </w:rPr>
        <w:t>классе</w:t>
      </w:r>
      <w:r>
        <w:rPr>
          <w:spacing w:val="-2"/>
          <w:sz w:val="24"/>
        </w:rPr>
        <w:t>:</w:t>
      </w:r>
    </w:p>
    <w:p w:rsidR="00F24135" w:rsidRDefault="005E5ACB">
      <w:pPr>
        <w:pStyle w:val="a3"/>
        <w:ind w:left="849" w:firstLine="0"/>
        <w:jc w:val="left"/>
      </w:pPr>
      <w:r>
        <w:t>приводить</w:t>
      </w:r>
      <w:r>
        <w:rPr>
          <w:spacing w:val="-4"/>
        </w:rPr>
        <w:t xml:space="preserve"> </w:t>
      </w:r>
      <w:r>
        <w:t>примеры</w:t>
      </w:r>
      <w:r>
        <w:rPr>
          <w:spacing w:val="-3"/>
        </w:rPr>
        <w:t xml:space="preserve"> </w:t>
      </w:r>
      <w:r>
        <w:t>развития</w:t>
      </w:r>
      <w:r>
        <w:rPr>
          <w:spacing w:val="-2"/>
        </w:rPr>
        <w:t xml:space="preserve"> технологий;</w:t>
      </w:r>
    </w:p>
    <w:p w:rsidR="00F24135" w:rsidRDefault="005E5ACB">
      <w:pPr>
        <w:pStyle w:val="a3"/>
        <w:ind w:right="125"/>
      </w:pPr>
      <w:r>
        <w:t>называть и характеризовать народные промыслы и ремесла России; оценивать области применения технологий, понимать их возможности</w:t>
      </w:r>
      <w:r>
        <w:rPr>
          <w:spacing w:val="40"/>
        </w:rPr>
        <w:t xml:space="preserve"> </w:t>
      </w:r>
      <w:r>
        <w:t>и ограничения; оценивать условия и риски применимости технологий с позиций экологических последствий; выявлять экологические проблемы; характеризовать профессии, связанные со сферой дизайна.</w:t>
      </w:r>
    </w:p>
    <w:p w:rsidR="00F24135" w:rsidRDefault="005E5ACB">
      <w:pPr>
        <w:ind w:left="849"/>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8 </w:t>
      </w:r>
      <w:r>
        <w:rPr>
          <w:b/>
          <w:spacing w:val="-2"/>
          <w:sz w:val="24"/>
        </w:rPr>
        <w:t>классе</w:t>
      </w:r>
      <w:r>
        <w:rPr>
          <w:spacing w:val="-2"/>
          <w:sz w:val="24"/>
        </w:rPr>
        <w:t>:</w:t>
      </w:r>
    </w:p>
    <w:p w:rsidR="00F24135" w:rsidRDefault="005E5ACB">
      <w:pPr>
        <w:pStyle w:val="a3"/>
        <w:ind w:left="849" w:firstLine="0"/>
      </w:pPr>
      <w:r>
        <w:t>характеризовать</w:t>
      </w:r>
      <w:r>
        <w:rPr>
          <w:spacing w:val="-4"/>
        </w:rPr>
        <w:t xml:space="preserve"> </w:t>
      </w:r>
      <w:r>
        <w:t>общие</w:t>
      </w:r>
      <w:r>
        <w:rPr>
          <w:spacing w:val="-8"/>
        </w:rPr>
        <w:t xml:space="preserve"> </w:t>
      </w:r>
      <w:r>
        <w:t>принципы</w:t>
      </w:r>
      <w:r>
        <w:rPr>
          <w:spacing w:val="-1"/>
        </w:rPr>
        <w:t xml:space="preserve"> </w:t>
      </w:r>
      <w:r>
        <w:rPr>
          <w:spacing w:val="-2"/>
        </w:rPr>
        <w:t>управления;</w:t>
      </w:r>
    </w:p>
    <w:p w:rsidR="00F24135" w:rsidRDefault="005E5ACB">
      <w:pPr>
        <w:pStyle w:val="a3"/>
        <w:spacing w:before="1"/>
        <w:ind w:right="126"/>
      </w:pPr>
      <w:r>
        <w:t>анализировать возможности и сферу применения современных технологий; характеризовать направления развития и особенности перспективных технологий; предлагать предпринимательские идеи, обосновывать их решение; определять проблему, анализировать потребности в продукте;</w:t>
      </w:r>
    </w:p>
    <w:p w:rsidR="00F24135" w:rsidRDefault="005E5ACB">
      <w:pPr>
        <w:pStyle w:val="a3"/>
        <w:ind w:right="124"/>
      </w:pPr>
      <w:r>
        <w:t>овладеть методами учебной, исследовательской и проектной деятельности, решения творческих задач, проектирования, моделирования, конструирования</w:t>
      </w:r>
      <w:r>
        <w:rPr>
          <w:spacing w:val="40"/>
        </w:rPr>
        <w:t xml:space="preserve"> </w:t>
      </w:r>
      <w:r>
        <w:t>и эстетического оформления</w:t>
      </w:r>
      <w:r>
        <w:rPr>
          <w:spacing w:val="-10"/>
        </w:rPr>
        <w:t xml:space="preserve"> </w:t>
      </w:r>
      <w:r>
        <w:t>изделий;</w:t>
      </w:r>
      <w:r>
        <w:rPr>
          <w:spacing w:val="-13"/>
        </w:rPr>
        <w:t xml:space="preserve"> </w:t>
      </w:r>
      <w:r>
        <w:t>характеризовать</w:t>
      </w:r>
      <w:r>
        <w:rPr>
          <w:spacing w:val="-10"/>
        </w:rPr>
        <w:t xml:space="preserve"> </w:t>
      </w:r>
      <w:r>
        <w:t>мир</w:t>
      </w:r>
      <w:r>
        <w:rPr>
          <w:spacing w:val="-10"/>
        </w:rPr>
        <w:t xml:space="preserve"> </w:t>
      </w:r>
      <w:r>
        <w:t>профессий,</w:t>
      </w:r>
      <w:r>
        <w:rPr>
          <w:spacing w:val="-12"/>
        </w:rPr>
        <w:t xml:space="preserve"> </w:t>
      </w:r>
      <w:r>
        <w:t>связанных</w:t>
      </w:r>
      <w:r>
        <w:rPr>
          <w:spacing w:val="-9"/>
        </w:rPr>
        <w:t xml:space="preserve"> </w:t>
      </w:r>
      <w:r>
        <w:t>с</w:t>
      </w:r>
      <w:r>
        <w:rPr>
          <w:spacing w:val="-12"/>
        </w:rPr>
        <w:t xml:space="preserve"> </w:t>
      </w:r>
      <w:r>
        <w:t>изучаемыми</w:t>
      </w:r>
      <w:r>
        <w:rPr>
          <w:spacing w:val="-9"/>
        </w:rPr>
        <w:t xml:space="preserve"> </w:t>
      </w:r>
      <w:r>
        <w:t>технологиями,</w:t>
      </w:r>
      <w:r>
        <w:rPr>
          <w:spacing w:val="-12"/>
        </w:rPr>
        <w:t xml:space="preserve"> </w:t>
      </w:r>
      <w:r>
        <w:t>их</w:t>
      </w:r>
    </w:p>
    <w:p w:rsidR="00F24135" w:rsidRDefault="005E5ACB">
      <w:pPr>
        <w:pStyle w:val="a3"/>
        <w:ind w:left="849" w:right="5974" w:firstLine="0"/>
      </w:pPr>
      <w:r>
        <w:t>востребованность</w:t>
      </w:r>
      <w:r>
        <w:rPr>
          <w:spacing w:val="-12"/>
        </w:rPr>
        <w:t xml:space="preserve"> </w:t>
      </w:r>
      <w:r>
        <w:t>на</w:t>
      </w:r>
      <w:r>
        <w:rPr>
          <w:spacing w:val="-12"/>
        </w:rPr>
        <w:t xml:space="preserve"> </w:t>
      </w:r>
      <w:r>
        <w:t>рынке</w:t>
      </w:r>
      <w:r>
        <w:rPr>
          <w:spacing w:val="-12"/>
        </w:rPr>
        <w:t xml:space="preserve"> </w:t>
      </w:r>
      <w:r>
        <w:t xml:space="preserve">труда. К концу обучения в </w:t>
      </w:r>
      <w:r>
        <w:rPr>
          <w:b/>
        </w:rPr>
        <w:t>9 классе</w:t>
      </w:r>
      <w:r>
        <w:t>:</w:t>
      </w:r>
    </w:p>
    <w:p w:rsidR="00F24135" w:rsidRDefault="005E5ACB">
      <w:pPr>
        <w:pStyle w:val="a3"/>
        <w:tabs>
          <w:tab w:val="left" w:pos="2939"/>
          <w:tab w:val="left" w:pos="4276"/>
          <w:tab w:val="left" w:pos="6991"/>
          <w:tab w:val="left" w:pos="7927"/>
        </w:tabs>
        <w:ind w:right="130"/>
        <w:jc w:val="left"/>
      </w:pPr>
      <w:r>
        <w:rPr>
          <w:spacing w:val="-2"/>
        </w:rPr>
        <w:t>характеризовать</w:t>
      </w:r>
      <w:r>
        <w:tab/>
      </w:r>
      <w:r>
        <w:rPr>
          <w:spacing w:val="-2"/>
        </w:rPr>
        <w:t>культуру</w:t>
      </w:r>
      <w:r>
        <w:tab/>
      </w:r>
      <w:r>
        <w:rPr>
          <w:spacing w:val="-2"/>
        </w:rPr>
        <w:t>предпринимательства,</w:t>
      </w:r>
      <w:r>
        <w:tab/>
      </w:r>
      <w:r>
        <w:rPr>
          <w:spacing w:val="-4"/>
        </w:rPr>
        <w:t>виды</w:t>
      </w:r>
      <w:r>
        <w:tab/>
      </w:r>
      <w:r>
        <w:rPr>
          <w:spacing w:val="-2"/>
        </w:rPr>
        <w:t xml:space="preserve">предпринимательской </w:t>
      </w:r>
      <w:r>
        <w:t>деятельности; создавать модели экономической деятельности; разрабатывать бизнес-проект;</w:t>
      </w:r>
    </w:p>
    <w:p w:rsidR="00F24135" w:rsidRDefault="005E5ACB">
      <w:pPr>
        <w:pStyle w:val="a3"/>
        <w:ind w:left="849" w:firstLine="0"/>
        <w:jc w:val="left"/>
      </w:pPr>
      <w:r>
        <w:t>оценивать</w:t>
      </w:r>
      <w:r>
        <w:rPr>
          <w:spacing w:val="-6"/>
        </w:rPr>
        <w:t xml:space="preserve"> </w:t>
      </w:r>
      <w:r>
        <w:t>эффективность</w:t>
      </w:r>
      <w:r>
        <w:rPr>
          <w:spacing w:val="-8"/>
        </w:rPr>
        <w:t xml:space="preserve"> </w:t>
      </w:r>
      <w:r>
        <w:t>предпринимательской</w:t>
      </w:r>
      <w:r>
        <w:rPr>
          <w:spacing w:val="-8"/>
        </w:rPr>
        <w:t xml:space="preserve"> </w:t>
      </w:r>
      <w:r>
        <w:rPr>
          <w:spacing w:val="-2"/>
        </w:rPr>
        <w:t>деятельности;</w:t>
      </w:r>
    </w:p>
    <w:p w:rsidR="00F24135" w:rsidRDefault="005E5ACB">
      <w:pPr>
        <w:pStyle w:val="a3"/>
        <w:ind w:left="849" w:firstLine="0"/>
        <w:jc w:val="left"/>
      </w:pPr>
      <w:r>
        <w:t>планировать</w:t>
      </w:r>
      <w:r>
        <w:rPr>
          <w:spacing w:val="-2"/>
        </w:rPr>
        <w:t xml:space="preserve"> </w:t>
      </w:r>
      <w:r>
        <w:t>свое</w:t>
      </w:r>
      <w:r>
        <w:rPr>
          <w:spacing w:val="-7"/>
        </w:rPr>
        <w:t xml:space="preserve"> </w:t>
      </w:r>
      <w:r>
        <w:t>профессиональное</w:t>
      </w:r>
      <w:r>
        <w:rPr>
          <w:spacing w:val="-6"/>
        </w:rPr>
        <w:t xml:space="preserve"> </w:t>
      </w:r>
      <w:r>
        <w:t>образование</w:t>
      </w:r>
      <w:r>
        <w:rPr>
          <w:spacing w:val="-4"/>
        </w:rPr>
        <w:t xml:space="preserve"> </w:t>
      </w:r>
      <w:r>
        <w:t>и</w:t>
      </w:r>
      <w:r>
        <w:rPr>
          <w:spacing w:val="-7"/>
        </w:rPr>
        <w:t xml:space="preserve"> </w:t>
      </w:r>
      <w:r>
        <w:t>профессиональную</w:t>
      </w:r>
      <w:r>
        <w:rPr>
          <w:spacing w:val="-2"/>
        </w:rPr>
        <w:t xml:space="preserve"> карьеру.</w:t>
      </w:r>
    </w:p>
    <w:p w:rsidR="00F24135" w:rsidRDefault="00F24135">
      <w:pPr>
        <w:pStyle w:val="a3"/>
        <w:ind w:left="0" w:firstLine="0"/>
        <w:jc w:val="left"/>
      </w:pPr>
    </w:p>
    <w:p w:rsidR="00F24135" w:rsidRDefault="005E5ACB">
      <w:pPr>
        <w:pStyle w:val="a3"/>
        <w:ind w:left="849" w:right="4865" w:firstLine="0"/>
      </w:pPr>
      <w:r>
        <w:t>Модуль</w:t>
      </w:r>
      <w:r>
        <w:rPr>
          <w:spacing w:val="-5"/>
        </w:rPr>
        <w:t xml:space="preserve"> </w:t>
      </w:r>
      <w:r>
        <w:t>«Компьютерная</w:t>
      </w:r>
      <w:r>
        <w:rPr>
          <w:spacing w:val="-13"/>
        </w:rPr>
        <w:t xml:space="preserve"> </w:t>
      </w:r>
      <w:r>
        <w:t>графика.</w:t>
      </w:r>
      <w:r>
        <w:rPr>
          <w:spacing w:val="-12"/>
        </w:rPr>
        <w:t xml:space="preserve"> </w:t>
      </w:r>
      <w:r>
        <w:t xml:space="preserve">Черчение» К концу обучения в </w:t>
      </w:r>
      <w:r>
        <w:rPr>
          <w:b/>
        </w:rPr>
        <w:t>5 классе</w:t>
      </w:r>
      <w:r>
        <w:t>:</w:t>
      </w:r>
    </w:p>
    <w:p w:rsidR="00F24135" w:rsidRDefault="005E5ACB">
      <w:pPr>
        <w:pStyle w:val="a3"/>
        <w:spacing w:before="1"/>
        <w:ind w:right="122"/>
      </w:pPr>
      <w:r>
        <w:t>называть виды и области применения графической информации; называть типы графических изображений (рисунок, диаграмма, графики, графы, эскиз, технический рисунок, чертеж, схема, карта, пиктограмма и другие); называть основные элементы графических изображений (точка, линия, контур, буквы и цифры, условные знаки); называть и применять чертежные инструменты;</w:t>
      </w:r>
    </w:p>
    <w:p w:rsidR="00F24135" w:rsidRDefault="005E5ACB">
      <w:pPr>
        <w:pStyle w:val="a3"/>
        <w:ind w:right="128"/>
      </w:pPr>
      <w:r>
        <w:t>читать и выполнять чертежи на листе А4 (рамка, основная надпись, масштаб, виды, нанесение размеров); характеризовать мир профессий, связанных с черчением, компьютерной</w:t>
      </w:r>
    </w:p>
    <w:p w:rsidR="00F24135" w:rsidRDefault="005E5ACB">
      <w:pPr>
        <w:pStyle w:val="a3"/>
        <w:ind w:left="849" w:firstLine="0"/>
      </w:pPr>
      <w:r>
        <w:t>графикой</w:t>
      </w:r>
      <w:r>
        <w:rPr>
          <w:spacing w:val="-6"/>
        </w:rPr>
        <w:t xml:space="preserve"> </w:t>
      </w:r>
      <w:r>
        <w:t>их</w:t>
      </w:r>
      <w:r>
        <w:rPr>
          <w:spacing w:val="-3"/>
        </w:rPr>
        <w:t xml:space="preserve"> </w:t>
      </w:r>
      <w:r>
        <w:t>востребованность</w:t>
      </w:r>
      <w:r>
        <w:rPr>
          <w:spacing w:val="-4"/>
        </w:rPr>
        <w:t xml:space="preserve"> </w:t>
      </w:r>
      <w:r>
        <w:t>на</w:t>
      </w:r>
      <w:r>
        <w:rPr>
          <w:spacing w:val="-4"/>
        </w:rPr>
        <w:t xml:space="preserve"> </w:t>
      </w:r>
      <w:r>
        <w:t>рынке</w:t>
      </w:r>
      <w:r>
        <w:rPr>
          <w:spacing w:val="-4"/>
        </w:rPr>
        <w:t xml:space="preserve"> </w:t>
      </w:r>
      <w:r>
        <w:rPr>
          <w:spacing w:val="-2"/>
        </w:rPr>
        <w:t>труда.</w:t>
      </w:r>
    </w:p>
    <w:p w:rsidR="00F24135" w:rsidRDefault="005E5ACB">
      <w:pPr>
        <w:pStyle w:val="a3"/>
        <w:ind w:right="126"/>
      </w:pPr>
      <w:r>
        <w:t>К</w:t>
      </w:r>
      <w:r>
        <w:rPr>
          <w:spacing w:val="-6"/>
        </w:rPr>
        <w:t xml:space="preserve"> </w:t>
      </w:r>
      <w:r>
        <w:t>концу</w:t>
      </w:r>
      <w:r>
        <w:rPr>
          <w:spacing w:val="-11"/>
        </w:rPr>
        <w:t xml:space="preserve"> </w:t>
      </w:r>
      <w:r>
        <w:t>обучения</w:t>
      </w:r>
      <w:r>
        <w:rPr>
          <w:spacing w:val="-9"/>
        </w:rPr>
        <w:t xml:space="preserve"> </w:t>
      </w:r>
      <w:r>
        <w:t>в</w:t>
      </w:r>
      <w:r>
        <w:rPr>
          <w:spacing w:val="-6"/>
        </w:rPr>
        <w:t xml:space="preserve"> </w:t>
      </w:r>
      <w:r>
        <w:rPr>
          <w:b/>
        </w:rPr>
        <w:t>6</w:t>
      </w:r>
      <w:r>
        <w:rPr>
          <w:b/>
          <w:spacing w:val="-4"/>
        </w:rPr>
        <w:t xml:space="preserve"> </w:t>
      </w:r>
      <w:r>
        <w:rPr>
          <w:b/>
        </w:rPr>
        <w:t>классе</w:t>
      </w:r>
      <w:r>
        <w:t>:</w:t>
      </w:r>
      <w:r>
        <w:rPr>
          <w:spacing w:val="-6"/>
        </w:rPr>
        <w:t xml:space="preserve"> </w:t>
      </w:r>
      <w:r>
        <w:t>знать</w:t>
      </w:r>
      <w:r>
        <w:rPr>
          <w:spacing w:val="-6"/>
        </w:rPr>
        <w:t xml:space="preserve"> </w:t>
      </w:r>
      <w:r>
        <w:t>и</w:t>
      </w:r>
      <w:r>
        <w:rPr>
          <w:spacing w:val="-5"/>
        </w:rPr>
        <w:t xml:space="preserve"> </w:t>
      </w:r>
      <w:r>
        <w:t>выполнять</w:t>
      </w:r>
      <w:r>
        <w:rPr>
          <w:spacing w:val="-9"/>
        </w:rPr>
        <w:t xml:space="preserve"> </w:t>
      </w:r>
      <w:r>
        <w:t>основные</w:t>
      </w:r>
      <w:r>
        <w:rPr>
          <w:spacing w:val="-7"/>
        </w:rPr>
        <w:t xml:space="preserve"> </w:t>
      </w:r>
      <w:r>
        <w:t>правила</w:t>
      </w:r>
      <w:r>
        <w:rPr>
          <w:spacing w:val="-11"/>
        </w:rPr>
        <w:t xml:space="preserve"> </w:t>
      </w:r>
      <w:r>
        <w:t>выполнения</w:t>
      </w:r>
      <w:r>
        <w:rPr>
          <w:spacing w:val="-7"/>
        </w:rPr>
        <w:t xml:space="preserve"> </w:t>
      </w:r>
      <w:r>
        <w:t>чертежей</w:t>
      </w:r>
      <w:r>
        <w:rPr>
          <w:spacing w:val="-4"/>
        </w:rPr>
        <w:t xml:space="preserve"> </w:t>
      </w:r>
      <w:r>
        <w:t xml:space="preserve">с </w:t>
      </w:r>
      <w:r>
        <w:rPr>
          <w:spacing w:val="-2"/>
        </w:rPr>
        <w:t>использованием</w:t>
      </w:r>
    </w:p>
    <w:p w:rsidR="00F24135" w:rsidRDefault="005E5ACB">
      <w:pPr>
        <w:pStyle w:val="a3"/>
        <w:ind w:right="127"/>
      </w:pPr>
      <w:r>
        <w:t xml:space="preserve">чертежных инструментов; знать и использовать для выполнения чертежей инструменты </w:t>
      </w:r>
      <w:r>
        <w:rPr>
          <w:spacing w:val="-2"/>
        </w:rPr>
        <w:t>графического</w:t>
      </w:r>
    </w:p>
    <w:p w:rsidR="00F24135" w:rsidRDefault="005E5ACB">
      <w:pPr>
        <w:pStyle w:val="a3"/>
        <w:ind w:left="849" w:right="129" w:firstLine="0"/>
      </w:pPr>
      <w:r>
        <w:t>редактора; понимать смысл условных графических обозначений, создавать с их помощью графические</w:t>
      </w:r>
      <w:r>
        <w:rPr>
          <w:spacing w:val="-4"/>
        </w:rPr>
        <w:t xml:space="preserve"> </w:t>
      </w:r>
      <w:r>
        <w:t>тексты;</w:t>
      </w:r>
      <w:r>
        <w:rPr>
          <w:spacing w:val="-3"/>
        </w:rPr>
        <w:t xml:space="preserve"> </w:t>
      </w:r>
      <w:r>
        <w:t>создавать</w:t>
      </w:r>
      <w:r>
        <w:rPr>
          <w:spacing w:val="-3"/>
        </w:rPr>
        <w:t xml:space="preserve"> </w:t>
      </w:r>
      <w:r>
        <w:t>тексты,</w:t>
      </w:r>
      <w:r>
        <w:rPr>
          <w:spacing w:val="-3"/>
        </w:rPr>
        <w:t xml:space="preserve"> </w:t>
      </w:r>
      <w:r>
        <w:t>рисунки</w:t>
      </w:r>
      <w:r>
        <w:rPr>
          <w:spacing w:val="-3"/>
        </w:rPr>
        <w:t xml:space="preserve"> </w:t>
      </w:r>
      <w:r>
        <w:t>в</w:t>
      </w:r>
      <w:r>
        <w:rPr>
          <w:spacing w:val="-4"/>
        </w:rPr>
        <w:t xml:space="preserve"> </w:t>
      </w:r>
      <w:r>
        <w:t>графическом</w:t>
      </w:r>
      <w:r>
        <w:rPr>
          <w:spacing w:val="-3"/>
        </w:rPr>
        <w:t xml:space="preserve"> </w:t>
      </w:r>
      <w:r>
        <w:t>редакторе;</w:t>
      </w:r>
      <w:r>
        <w:rPr>
          <w:spacing w:val="-3"/>
        </w:rPr>
        <w:t xml:space="preserve"> </w:t>
      </w:r>
      <w:r>
        <w:t>характеризовать</w:t>
      </w:r>
    </w:p>
    <w:p w:rsidR="00F24135" w:rsidRDefault="005E5ACB">
      <w:pPr>
        <w:pStyle w:val="a3"/>
        <w:ind w:right="126" w:firstLine="0"/>
      </w:pPr>
      <w:r>
        <w:t xml:space="preserve">мир профессий, связанных с черчением, компьютерной графикой их востребованность на рынке </w:t>
      </w:r>
      <w:r>
        <w:rPr>
          <w:spacing w:val="-2"/>
        </w:rPr>
        <w:t>труда.</w:t>
      </w:r>
    </w:p>
    <w:p w:rsidR="00F24135" w:rsidRDefault="005E5ACB">
      <w:pPr>
        <w:spacing w:before="1"/>
        <w:ind w:left="849"/>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 </w:t>
      </w:r>
      <w:r>
        <w:rPr>
          <w:b/>
          <w:spacing w:val="-2"/>
          <w:sz w:val="24"/>
        </w:rPr>
        <w:t>классе</w:t>
      </w:r>
      <w:r>
        <w:rPr>
          <w:spacing w:val="-2"/>
          <w:sz w:val="24"/>
        </w:rPr>
        <w:t>:</w:t>
      </w:r>
    </w:p>
    <w:p w:rsidR="00F24135" w:rsidRDefault="005E5ACB">
      <w:pPr>
        <w:pStyle w:val="a3"/>
        <w:ind w:right="124"/>
      </w:pPr>
      <w:r>
        <w:t>называть виды конструкторской документации; называть и характеризовать виды графических моделей; выполнять и оформлять сборочный чертеж; владеть ручными способами вычерчивания</w:t>
      </w:r>
      <w:r>
        <w:rPr>
          <w:spacing w:val="-3"/>
        </w:rPr>
        <w:t xml:space="preserve"> </w:t>
      </w:r>
      <w:r>
        <w:t>чертежей,</w:t>
      </w:r>
      <w:r>
        <w:rPr>
          <w:spacing w:val="-5"/>
        </w:rPr>
        <w:t xml:space="preserve"> </w:t>
      </w:r>
      <w:r>
        <w:t>эскизов</w:t>
      </w:r>
      <w:r>
        <w:rPr>
          <w:spacing w:val="-6"/>
        </w:rPr>
        <w:t xml:space="preserve"> </w:t>
      </w:r>
      <w:r>
        <w:t>и</w:t>
      </w:r>
      <w:r>
        <w:rPr>
          <w:spacing w:val="-7"/>
        </w:rPr>
        <w:t xml:space="preserve"> </w:t>
      </w:r>
      <w:r>
        <w:t>технических</w:t>
      </w:r>
      <w:r>
        <w:rPr>
          <w:spacing w:val="-3"/>
        </w:rPr>
        <w:t xml:space="preserve"> </w:t>
      </w:r>
      <w:r>
        <w:t>рисунков</w:t>
      </w:r>
      <w:r>
        <w:rPr>
          <w:spacing w:val="-4"/>
        </w:rPr>
        <w:t xml:space="preserve"> </w:t>
      </w:r>
      <w:r>
        <w:t>деталей;</w:t>
      </w:r>
      <w:r>
        <w:rPr>
          <w:spacing w:val="-5"/>
        </w:rPr>
        <w:t xml:space="preserve"> </w:t>
      </w:r>
      <w:r>
        <w:t>владеть</w:t>
      </w:r>
      <w:r>
        <w:rPr>
          <w:spacing w:val="-4"/>
        </w:rPr>
        <w:t xml:space="preserve"> </w:t>
      </w:r>
      <w:r>
        <w:t>автоматизированными способами</w:t>
      </w:r>
      <w:r>
        <w:rPr>
          <w:spacing w:val="40"/>
        </w:rPr>
        <w:t xml:space="preserve"> </w:t>
      </w:r>
      <w:r>
        <w:t>вычерчивания</w:t>
      </w:r>
      <w:r>
        <w:rPr>
          <w:spacing w:val="40"/>
        </w:rPr>
        <w:t xml:space="preserve"> </w:t>
      </w:r>
      <w:r>
        <w:t>чертежей,</w:t>
      </w:r>
      <w:r>
        <w:rPr>
          <w:spacing w:val="40"/>
        </w:rPr>
        <w:t xml:space="preserve"> </w:t>
      </w:r>
      <w:r>
        <w:t>эскизов</w:t>
      </w:r>
      <w:r>
        <w:rPr>
          <w:spacing w:val="40"/>
        </w:rPr>
        <w:t xml:space="preserve">  </w:t>
      </w:r>
      <w:r>
        <w:t>и</w:t>
      </w:r>
      <w:r>
        <w:rPr>
          <w:spacing w:val="40"/>
        </w:rPr>
        <w:t xml:space="preserve"> </w:t>
      </w:r>
      <w:r>
        <w:t>технических</w:t>
      </w:r>
      <w:r>
        <w:rPr>
          <w:spacing w:val="40"/>
        </w:rPr>
        <w:t xml:space="preserve"> </w:t>
      </w:r>
      <w:r>
        <w:t>рисунков;</w:t>
      </w:r>
      <w:r>
        <w:rPr>
          <w:spacing w:val="40"/>
        </w:rPr>
        <w:t xml:space="preserve"> </w:t>
      </w:r>
      <w:r>
        <w:t>уметь</w:t>
      </w:r>
      <w:r>
        <w:rPr>
          <w:spacing w:val="40"/>
        </w:rPr>
        <w:t xml:space="preserve"> </w:t>
      </w:r>
      <w:r>
        <w:t>читать</w:t>
      </w:r>
      <w:r>
        <w:rPr>
          <w:spacing w:val="40"/>
        </w:rPr>
        <w:t xml:space="preserve"> </w:t>
      </w:r>
      <w:r>
        <w:t>чертежи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деталей и осуществлять расчеты по чертежам; характеризовать мир профессий, связанных с черчением, компьютерной графикой их востребованность на рынке труда.</w:t>
      </w:r>
    </w:p>
    <w:p w:rsidR="00F24135" w:rsidRDefault="005E5ACB">
      <w:pPr>
        <w:spacing w:before="1"/>
        <w:ind w:left="849"/>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8 </w:t>
      </w:r>
      <w:r>
        <w:rPr>
          <w:b/>
          <w:spacing w:val="-2"/>
          <w:sz w:val="24"/>
        </w:rPr>
        <w:t>классе</w:t>
      </w:r>
      <w:r>
        <w:rPr>
          <w:spacing w:val="-2"/>
          <w:sz w:val="24"/>
        </w:rPr>
        <w:t>:</w:t>
      </w:r>
    </w:p>
    <w:p w:rsidR="00F24135" w:rsidRDefault="005E5ACB">
      <w:pPr>
        <w:pStyle w:val="a3"/>
        <w:ind w:right="124"/>
      </w:pPr>
      <w:r>
        <w:t>использовать</w:t>
      </w:r>
      <w:r>
        <w:rPr>
          <w:spacing w:val="-2"/>
        </w:rPr>
        <w:t xml:space="preserve"> </w:t>
      </w:r>
      <w:r>
        <w:t>программное</w:t>
      </w:r>
      <w:r>
        <w:rPr>
          <w:spacing w:val="-4"/>
        </w:rPr>
        <w:t xml:space="preserve"> </w:t>
      </w:r>
      <w:r>
        <w:t>обеспечение для создания проектной документации; создавать различные виды документов;</w:t>
      </w:r>
    </w:p>
    <w:p w:rsidR="00F24135" w:rsidRDefault="005E5ACB">
      <w:pPr>
        <w:pStyle w:val="a3"/>
        <w:ind w:right="124"/>
      </w:pPr>
      <w:r>
        <w:t>владеть способами создания, редактирования и трансформации графических объектов; выполнять эскизы, схемы, чертежи с использованием чертежных инструментов</w:t>
      </w:r>
    </w:p>
    <w:p w:rsidR="00F24135" w:rsidRDefault="005E5ACB">
      <w:pPr>
        <w:pStyle w:val="a3"/>
        <w:ind w:right="127"/>
      </w:pPr>
      <w:r>
        <w:t>и приспособлений и (или) с использованием программного обеспечения; создавать и редактировать сложные 3D-модели и сборочные чертежи; характеризовать мир профессий, связанных с черчением, компьютерной</w:t>
      </w:r>
    </w:p>
    <w:p w:rsidR="00F24135" w:rsidRDefault="005E5ACB">
      <w:pPr>
        <w:pStyle w:val="a3"/>
        <w:ind w:left="849" w:right="4630" w:firstLine="0"/>
      </w:pPr>
      <w:r>
        <w:t>графикой</w:t>
      </w:r>
      <w:r>
        <w:rPr>
          <w:spacing w:val="-8"/>
        </w:rPr>
        <w:t xml:space="preserve"> </w:t>
      </w:r>
      <w:r>
        <w:t>их</w:t>
      </w:r>
      <w:r>
        <w:rPr>
          <w:spacing w:val="-6"/>
        </w:rPr>
        <w:t xml:space="preserve"> </w:t>
      </w:r>
      <w:r>
        <w:t>востребованность</w:t>
      </w:r>
      <w:r>
        <w:rPr>
          <w:spacing w:val="-6"/>
        </w:rPr>
        <w:t xml:space="preserve"> </w:t>
      </w:r>
      <w:r>
        <w:t>на</w:t>
      </w:r>
      <w:r>
        <w:rPr>
          <w:spacing w:val="-7"/>
        </w:rPr>
        <w:t xml:space="preserve"> </w:t>
      </w:r>
      <w:r>
        <w:t>рынке</w:t>
      </w:r>
      <w:r>
        <w:rPr>
          <w:spacing w:val="-8"/>
        </w:rPr>
        <w:t xml:space="preserve"> </w:t>
      </w:r>
      <w:r>
        <w:t xml:space="preserve">труда. К концу обучения в </w:t>
      </w:r>
      <w:r>
        <w:rPr>
          <w:b/>
        </w:rPr>
        <w:t>9 классе</w:t>
      </w:r>
      <w:r>
        <w:t>:</w:t>
      </w:r>
    </w:p>
    <w:p w:rsidR="00F24135" w:rsidRDefault="005E5ACB">
      <w:pPr>
        <w:pStyle w:val="a3"/>
        <w:ind w:right="124"/>
      </w:pPr>
      <w:r>
        <w:t>выполнять эскизы, схемы, чертежи с использованием чертежных инструментов и приспособлений и (или) в системе автоматизированного проектирования (САПР); создавать 3D-модели в системе автоматизированного проектирования (САПР); оформлять конструкторскую документацию, в том числе с использованием систем автоматизированного проектирования (САПР); характеризовать мир профессий, связанных с изучаемыми технологиями, их востребованность на рынке труда.</w:t>
      </w:r>
    </w:p>
    <w:p w:rsidR="00F24135" w:rsidRDefault="00F24135">
      <w:pPr>
        <w:pStyle w:val="a3"/>
        <w:spacing w:before="1"/>
        <w:ind w:left="0" w:firstLine="0"/>
        <w:jc w:val="left"/>
      </w:pPr>
    </w:p>
    <w:p w:rsidR="00F24135" w:rsidRDefault="005E5ACB">
      <w:pPr>
        <w:pStyle w:val="a3"/>
        <w:ind w:left="849" w:right="2676" w:firstLine="0"/>
        <w:jc w:val="left"/>
      </w:pPr>
      <w:r>
        <w:t>Модуль</w:t>
      </w:r>
      <w:r>
        <w:rPr>
          <w:spacing w:val="-7"/>
        </w:rPr>
        <w:t xml:space="preserve"> </w:t>
      </w:r>
      <w:r>
        <w:t>«3D-моделирование,</w:t>
      </w:r>
      <w:r>
        <w:rPr>
          <w:spacing w:val="-10"/>
        </w:rPr>
        <w:t xml:space="preserve"> </w:t>
      </w:r>
      <w:r>
        <w:t>прототипирование,</w:t>
      </w:r>
      <w:r>
        <w:rPr>
          <w:spacing w:val="-10"/>
        </w:rPr>
        <w:t xml:space="preserve"> </w:t>
      </w:r>
      <w:r>
        <w:t xml:space="preserve">макетирование» К концу обучения в </w:t>
      </w:r>
      <w:r>
        <w:rPr>
          <w:b/>
        </w:rPr>
        <w:t>7 классе</w:t>
      </w:r>
      <w:r>
        <w:t>:</w:t>
      </w:r>
    </w:p>
    <w:p w:rsidR="00F24135" w:rsidRDefault="005E5ACB">
      <w:pPr>
        <w:pStyle w:val="a3"/>
        <w:ind w:left="849" w:firstLine="0"/>
        <w:jc w:val="left"/>
      </w:pPr>
      <w:r>
        <w:t>называть виды, свойства и назначение моделей; называть виды макетов и их назначение; создавать</w:t>
      </w:r>
      <w:r>
        <w:rPr>
          <w:spacing w:val="25"/>
        </w:rPr>
        <w:t xml:space="preserve">  </w:t>
      </w:r>
      <w:r>
        <w:t>макеты</w:t>
      </w:r>
      <w:r>
        <w:rPr>
          <w:spacing w:val="25"/>
        </w:rPr>
        <w:t xml:space="preserve">  </w:t>
      </w:r>
      <w:r>
        <w:t>различных</w:t>
      </w:r>
      <w:r>
        <w:rPr>
          <w:spacing w:val="26"/>
        </w:rPr>
        <w:t xml:space="preserve">  </w:t>
      </w:r>
      <w:r>
        <w:t>видов,</w:t>
      </w:r>
      <w:r>
        <w:rPr>
          <w:spacing w:val="25"/>
        </w:rPr>
        <w:t xml:space="preserve">  </w:t>
      </w:r>
      <w:r>
        <w:t>в</w:t>
      </w:r>
      <w:r>
        <w:rPr>
          <w:spacing w:val="25"/>
        </w:rPr>
        <w:t xml:space="preserve">  </w:t>
      </w:r>
      <w:r>
        <w:t>том</w:t>
      </w:r>
      <w:r>
        <w:rPr>
          <w:spacing w:val="27"/>
        </w:rPr>
        <w:t xml:space="preserve">  </w:t>
      </w:r>
      <w:r>
        <w:t>числе</w:t>
      </w:r>
      <w:r>
        <w:rPr>
          <w:spacing w:val="25"/>
        </w:rPr>
        <w:t xml:space="preserve">  </w:t>
      </w:r>
      <w:r>
        <w:t>с</w:t>
      </w:r>
      <w:r>
        <w:rPr>
          <w:spacing w:val="25"/>
        </w:rPr>
        <w:t xml:space="preserve">  </w:t>
      </w:r>
      <w:r>
        <w:t>использованием</w:t>
      </w:r>
      <w:r>
        <w:rPr>
          <w:spacing w:val="25"/>
        </w:rPr>
        <w:t xml:space="preserve">  </w:t>
      </w:r>
      <w:r>
        <w:rPr>
          <w:spacing w:val="-2"/>
        </w:rPr>
        <w:t>программного</w:t>
      </w:r>
    </w:p>
    <w:p w:rsidR="00F24135" w:rsidRDefault="005E5ACB">
      <w:pPr>
        <w:pStyle w:val="a3"/>
        <w:ind w:firstLine="0"/>
        <w:jc w:val="left"/>
      </w:pPr>
      <w:r>
        <w:t>обеспечения;</w:t>
      </w:r>
      <w:r>
        <w:rPr>
          <w:spacing w:val="40"/>
        </w:rPr>
        <w:t xml:space="preserve"> </w:t>
      </w:r>
      <w:r>
        <w:t>выполнять</w:t>
      </w:r>
      <w:r>
        <w:rPr>
          <w:spacing w:val="40"/>
        </w:rPr>
        <w:t xml:space="preserve"> </w:t>
      </w:r>
      <w:r>
        <w:t>развертку</w:t>
      </w:r>
      <w:r>
        <w:rPr>
          <w:spacing w:val="39"/>
        </w:rPr>
        <w:t xml:space="preserve"> </w:t>
      </w:r>
      <w:r>
        <w:t>и</w:t>
      </w:r>
      <w:r>
        <w:rPr>
          <w:spacing w:val="40"/>
        </w:rPr>
        <w:t xml:space="preserve"> </w:t>
      </w:r>
      <w:r>
        <w:t>соединять</w:t>
      </w:r>
      <w:r>
        <w:rPr>
          <w:spacing w:val="40"/>
        </w:rPr>
        <w:t xml:space="preserve"> </w:t>
      </w:r>
      <w:r>
        <w:t>фрагменты</w:t>
      </w:r>
      <w:r>
        <w:rPr>
          <w:spacing w:val="40"/>
        </w:rPr>
        <w:t xml:space="preserve"> </w:t>
      </w:r>
      <w:r>
        <w:t>макета;</w:t>
      </w:r>
      <w:r>
        <w:rPr>
          <w:spacing w:val="40"/>
        </w:rPr>
        <w:t xml:space="preserve"> </w:t>
      </w:r>
      <w:r>
        <w:t>выполнять</w:t>
      </w:r>
      <w:r>
        <w:rPr>
          <w:spacing w:val="40"/>
        </w:rPr>
        <w:t xml:space="preserve"> </w:t>
      </w:r>
      <w:r>
        <w:t>сборку</w:t>
      </w:r>
      <w:r>
        <w:rPr>
          <w:spacing w:val="39"/>
        </w:rPr>
        <w:t xml:space="preserve"> </w:t>
      </w:r>
      <w:r>
        <w:t>деталей макета; разрабатывать графическую документацию;</w:t>
      </w:r>
    </w:p>
    <w:p w:rsidR="00F24135" w:rsidRDefault="005E5ACB">
      <w:pPr>
        <w:pStyle w:val="a3"/>
        <w:ind w:left="849" w:right="1475" w:firstLine="0"/>
        <w:jc w:val="left"/>
      </w:pPr>
      <w:r>
        <w:t>характеризовать</w:t>
      </w:r>
      <w:r>
        <w:rPr>
          <w:spacing w:val="-5"/>
        </w:rPr>
        <w:t xml:space="preserve"> </w:t>
      </w:r>
      <w:r>
        <w:t>мир</w:t>
      </w:r>
      <w:r>
        <w:rPr>
          <w:spacing w:val="-5"/>
        </w:rPr>
        <w:t xml:space="preserve"> </w:t>
      </w:r>
      <w:r>
        <w:t>профессий,</w:t>
      </w:r>
      <w:r>
        <w:rPr>
          <w:spacing w:val="-6"/>
        </w:rPr>
        <w:t xml:space="preserve"> </w:t>
      </w:r>
      <w:r>
        <w:t>связанных</w:t>
      </w:r>
      <w:r>
        <w:rPr>
          <w:spacing w:val="-4"/>
        </w:rPr>
        <w:t xml:space="preserve"> </w:t>
      </w:r>
      <w:r>
        <w:t>с</w:t>
      </w:r>
      <w:r>
        <w:rPr>
          <w:spacing w:val="-7"/>
        </w:rPr>
        <w:t xml:space="preserve"> </w:t>
      </w:r>
      <w:r>
        <w:t>изучаемыми</w:t>
      </w:r>
      <w:r>
        <w:rPr>
          <w:spacing w:val="-4"/>
        </w:rPr>
        <w:t xml:space="preserve"> </w:t>
      </w:r>
      <w:r>
        <w:t>технологиями макетирования, их востребованность на рынке труда.</w:t>
      </w:r>
    </w:p>
    <w:p w:rsidR="00F24135" w:rsidRDefault="005E5ACB">
      <w:pPr>
        <w:ind w:left="849"/>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8 </w:t>
      </w:r>
      <w:r>
        <w:rPr>
          <w:b/>
          <w:spacing w:val="-2"/>
          <w:sz w:val="24"/>
        </w:rPr>
        <w:t>классе</w:t>
      </w:r>
      <w:r>
        <w:rPr>
          <w:spacing w:val="-2"/>
          <w:sz w:val="24"/>
        </w:rPr>
        <w:t>:</w:t>
      </w:r>
    </w:p>
    <w:p w:rsidR="00F24135" w:rsidRDefault="005E5ACB">
      <w:pPr>
        <w:pStyle w:val="a3"/>
        <w:ind w:left="849" w:firstLine="0"/>
        <w:jc w:val="left"/>
      </w:pPr>
      <w:r>
        <w:t>разрабатывать</w:t>
      </w:r>
      <w:r>
        <w:rPr>
          <w:spacing w:val="-7"/>
        </w:rPr>
        <w:t xml:space="preserve"> </w:t>
      </w:r>
      <w:r>
        <w:t>оригинальные</w:t>
      </w:r>
      <w:r>
        <w:rPr>
          <w:spacing w:val="-3"/>
        </w:rPr>
        <w:t xml:space="preserve"> </w:t>
      </w:r>
      <w:r>
        <w:t>конструкции</w:t>
      </w:r>
      <w:r>
        <w:rPr>
          <w:spacing w:val="-2"/>
        </w:rPr>
        <w:t xml:space="preserve"> </w:t>
      </w:r>
      <w:r>
        <w:t>с</w:t>
      </w:r>
      <w:r>
        <w:rPr>
          <w:spacing w:val="-4"/>
        </w:rPr>
        <w:t xml:space="preserve"> </w:t>
      </w:r>
      <w:r>
        <w:t>использованием</w:t>
      </w:r>
      <w:r>
        <w:rPr>
          <w:spacing w:val="-4"/>
        </w:rPr>
        <w:t xml:space="preserve"> </w:t>
      </w:r>
      <w:r>
        <w:t>3D-</w:t>
      </w:r>
      <w:r>
        <w:rPr>
          <w:spacing w:val="-2"/>
        </w:rPr>
        <w:t>моделей,</w:t>
      </w:r>
    </w:p>
    <w:p w:rsidR="00F24135" w:rsidRDefault="005E5ACB">
      <w:pPr>
        <w:pStyle w:val="a3"/>
        <w:spacing w:before="1"/>
        <w:ind w:right="130"/>
      </w:pPr>
      <w:r>
        <w:t>проводить их испытание, анализ, способы модернизации в зависимости</w:t>
      </w:r>
      <w:r>
        <w:rPr>
          <w:spacing w:val="40"/>
        </w:rPr>
        <w:t xml:space="preserve"> </w:t>
      </w:r>
      <w:r>
        <w:t>от результатов испытания; создавать 3D-модели, используя программное обеспечение; устанавливать адекватность модели объекту и целям моделирования;</w:t>
      </w:r>
    </w:p>
    <w:p w:rsidR="00F24135" w:rsidRDefault="005E5ACB">
      <w:pPr>
        <w:pStyle w:val="a3"/>
        <w:ind w:right="127"/>
      </w:pPr>
      <w:r>
        <w:t>проводить анализ и модернизацию компьютерной модели; изготавливать прототипы с использованием технологического оборудования</w:t>
      </w:r>
    </w:p>
    <w:p w:rsidR="00F24135" w:rsidRDefault="005E5ACB">
      <w:pPr>
        <w:pStyle w:val="a3"/>
        <w:ind w:right="124"/>
      </w:pPr>
      <w:r>
        <w:t>(3D-принтер, лазерный гравер и другие); модернизировать прототип в соответствии с поставленной задачей; презентовать изделие;</w:t>
      </w:r>
    </w:p>
    <w:p w:rsidR="00F24135" w:rsidRDefault="005E5ACB">
      <w:pPr>
        <w:pStyle w:val="a3"/>
        <w:ind w:left="849" w:firstLine="0"/>
      </w:pPr>
      <w:r>
        <w:t>характеризовать</w:t>
      </w:r>
      <w:r>
        <w:rPr>
          <w:spacing w:val="54"/>
        </w:rPr>
        <w:t xml:space="preserve">  </w:t>
      </w:r>
      <w:r>
        <w:t>мир</w:t>
      </w:r>
      <w:r>
        <w:rPr>
          <w:spacing w:val="53"/>
        </w:rPr>
        <w:t xml:space="preserve">  </w:t>
      </w:r>
      <w:r>
        <w:t>профессий,</w:t>
      </w:r>
      <w:r>
        <w:rPr>
          <w:spacing w:val="53"/>
        </w:rPr>
        <w:t xml:space="preserve">  </w:t>
      </w:r>
      <w:r>
        <w:t>связанных</w:t>
      </w:r>
      <w:r>
        <w:rPr>
          <w:spacing w:val="56"/>
        </w:rPr>
        <w:t xml:space="preserve">  </w:t>
      </w:r>
      <w:r>
        <w:t>с</w:t>
      </w:r>
      <w:r>
        <w:rPr>
          <w:spacing w:val="53"/>
        </w:rPr>
        <w:t xml:space="preserve">  </w:t>
      </w:r>
      <w:r>
        <w:t>изучаемыми</w:t>
      </w:r>
      <w:r>
        <w:rPr>
          <w:spacing w:val="55"/>
        </w:rPr>
        <w:t xml:space="preserve">  </w:t>
      </w:r>
      <w:r>
        <w:t>технологиями</w:t>
      </w:r>
      <w:r>
        <w:rPr>
          <w:spacing w:val="62"/>
          <w:w w:val="150"/>
        </w:rPr>
        <w:t xml:space="preserve">   </w:t>
      </w:r>
      <w:r>
        <w:rPr>
          <w:spacing w:val="-5"/>
        </w:rPr>
        <w:t>3D-</w:t>
      </w:r>
    </w:p>
    <w:p w:rsidR="00F24135" w:rsidRDefault="005E5ACB">
      <w:pPr>
        <w:pStyle w:val="a3"/>
        <w:ind w:firstLine="0"/>
      </w:pPr>
      <w:r>
        <w:t>моделирования,</w:t>
      </w:r>
      <w:r>
        <w:rPr>
          <w:spacing w:val="-2"/>
        </w:rPr>
        <w:t xml:space="preserve"> </w:t>
      </w:r>
      <w:r>
        <w:t>их</w:t>
      </w:r>
      <w:r>
        <w:rPr>
          <w:spacing w:val="-1"/>
        </w:rPr>
        <w:t xml:space="preserve"> </w:t>
      </w:r>
      <w:r>
        <w:t>востребованность</w:t>
      </w:r>
      <w:r>
        <w:rPr>
          <w:spacing w:val="-3"/>
        </w:rPr>
        <w:t xml:space="preserve"> </w:t>
      </w:r>
      <w:r>
        <w:t>на</w:t>
      </w:r>
      <w:r>
        <w:rPr>
          <w:spacing w:val="-3"/>
        </w:rPr>
        <w:t xml:space="preserve"> </w:t>
      </w:r>
      <w:r>
        <w:t>рынке</w:t>
      </w:r>
      <w:r>
        <w:rPr>
          <w:spacing w:val="-2"/>
        </w:rPr>
        <w:t xml:space="preserve"> </w:t>
      </w:r>
      <w:r>
        <w:t>труда.</w:t>
      </w:r>
      <w:r>
        <w:rPr>
          <w:spacing w:val="-2"/>
        </w:rPr>
        <w:t xml:space="preserve"> </w:t>
      </w:r>
      <w:r>
        <w:t>К</w:t>
      </w:r>
      <w:r>
        <w:rPr>
          <w:spacing w:val="-2"/>
        </w:rPr>
        <w:t xml:space="preserve"> </w:t>
      </w:r>
      <w:r>
        <w:t>концу</w:t>
      </w:r>
      <w:r>
        <w:rPr>
          <w:spacing w:val="-6"/>
        </w:rPr>
        <w:t xml:space="preserve"> </w:t>
      </w:r>
      <w:r>
        <w:t>обучения</w:t>
      </w:r>
      <w:r>
        <w:rPr>
          <w:spacing w:val="-1"/>
        </w:rPr>
        <w:t xml:space="preserve"> </w:t>
      </w:r>
      <w:r>
        <w:t>в</w:t>
      </w:r>
      <w:r>
        <w:rPr>
          <w:spacing w:val="-2"/>
        </w:rPr>
        <w:t xml:space="preserve"> </w:t>
      </w:r>
      <w:r>
        <w:rPr>
          <w:b/>
        </w:rPr>
        <w:t>9</w:t>
      </w:r>
      <w:r>
        <w:rPr>
          <w:b/>
          <w:spacing w:val="-1"/>
        </w:rPr>
        <w:t xml:space="preserve"> </w:t>
      </w:r>
      <w:r>
        <w:rPr>
          <w:b/>
          <w:spacing w:val="-2"/>
        </w:rPr>
        <w:t>классе</w:t>
      </w:r>
      <w:r>
        <w:rPr>
          <w:spacing w:val="-2"/>
        </w:rPr>
        <w:t>:</w:t>
      </w:r>
    </w:p>
    <w:p w:rsidR="00F24135" w:rsidRDefault="005E5ACB">
      <w:pPr>
        <w:pStyle w:val="a3"/>
        <w:tabs>
          <w:tab w:val="left" w:pos="4192"/>
        </w:tabs>
        <w:ind w:right="123"/>
      </w:pPr>
      <w:r>
        <w:t>использовать редактор</w:t>
      </w:r>
      <w:r>
        <w:tab/>
        <w:t>компьютерного</w:t>
      </w:r>
      <w:r>
        <w:rPr>
          <w:spacing w:val="-3"/>
        </w:rPr>
        <w:t xml:space="preserve"> </w:t>
      </w:r>
      <w:r>
        <w:t>трехмерного</w:t>
      </w:r>
      <w:r>
        <w:rPr>
          <w:spacing w:val="40"/>
        </w:rPr>
        <w:t xml:space="preserve"> </w:t>
      </w:r>
      <w:r>
        <w:t>проектирования</w:t>
      </w:r>
      <w:r>
        <w:rPr>
          <w:spacing w:val="40"/>
        </w:rPr>
        <w:t xml:space="preserve"> </w:t>
      </w:r>
      <w:r>
        <w:t>для создания моделей сложных объектов; изготавливать прототипы с использованием технологического оборудования (3D-принтер, лазерный гравер и другие); называть и выполнять этапы аддитивного производства; модернизировать прототип в соответствии с поставленной задачей; называть области применения 3D-моделирования;</w:t>
      </w:r>
    </w:p>
    <w:p w:rsidR="00F24135" w:rsidRDefault="005E5ACB">
      <w:pPr>
        <w:pStyle w:val="a3"/>
        <w:ind w:left="849" w:right="1999" w:firstLine="0"/>
      </w:pPr>
      <w:r>
        <w:t>характеризовать</w:t>
      </w:r>
      <w:r>
        <w:rPr>
          <w:spacing w:val="-5"/>
        </w:rPr>
        <w:t xml:space="preserve"> </w:t>
      </w:r>
      <w:r>
        <w:t>мир</w:t>
      </w:r>
      <w:r>
        <w:rPr>
          <w:spacing w:val="-5"/>
        </w:rPr>
        <w:t xml:space="preserve"> </w:t>
      </w:r>
      <w:r>
        <w:t>профессий,</w:t>
      </w:r>
      <w:r>
        <w:rPr>
          <w:spacing w:val="-6"/>
        </w:rPr>
        <w:t xml:space="preserve"> </w:t>
      </w:r>
      <w:r>
        <w:t>связанных</w:t>
      </w:r>
      <w:r>
        <w:rPr>
          <w:spacing w:val="-3"/>
        </w:rPr>
        <w:t xml:space="preserve"> </w:t>
      </w:r>
      <w:r>
        <w:t>с</w:t>
      </w:r>
      <w:r>
        <w:rPr>
          <w:spacing w:val="-7"/>
        </w:rPr>
        <w:t xml:space="preserve"> </w:t>
      </w:r>
      <w:r>
        <w:t>изучаемыми</w:t>
      </w:r>
      <w:r>
        <w:rPr>
          <w:spacing w:val="-6"/>
        </w:rPr>
        <w:t xml:space="preserve"> </w:t>
      </w:r>
      <w:r>
        <w:t>технологиями 3D-моделирования, их востребованность на рынке труда.</w:t>
      </w:r>
    </w:p>
    <w:p w:rsidR="00F24135" w:rsidRDefault="00F24135">
      <w:pPr>
        <w:pStyle w:val="a3"/>
        <w:ind w:left="0" w:firstLine="0"/>
        <w:jc w:val="left"/>
      </w:pPr>
    </w:p>
    <w:p w:rsidR="00F24135" w:rsidRDefault="005E5ACB">
      <w:pPr>
        <w:spacing w:before="1"/>
        <w:ind w:left="141" w:right="130" w:firstLine="708"/>
        <w:jc w:val="both"/>
        <w:rPr>
          <w:sz w:val="24"/>
        </w:rPr>
      </w:pPr>
      <w:r>
        <w:rPr>
          <w:b/>
          <w:sz w:val="24"/>
        </w:rPr>
        <w:t>Модуль</w:t>
      </w:r>
      <w:r>
        <w:rPr>
          <w:b/>
          <w:spacing w:val="-5"/>
          <w:sz w:val="24"/>
        </w:rPr>
        <w:t xml:space="preserve"> </w:t>
      </w:r>
      <w:r>
        <w:rPr>
          <w:b/>
          <w:sz w:val="24"/>
        </w:rPr>
        <w:t>«Технологии</w:t>
      </w:r>
      <w:r>
        <w:rPr>
          <w:b/>
          <w:spacing w:val="-4"/>
          <w:sz w:val="24"/>
        </w:rPr>
        <w:t xml:space="preserve"> </w:t>
      </w:r>
      <w:r>
        <w:rPr>
          <w:b/>
          <w:sz w:val="24"/>
        </w:rPr>
        <w:t>обработки</w:t>
      </w:r>
      <w:r>
        <w:rPr>
          <w:b/>
          <w:spacing w:val="-3"/>
          <w:sz w:val="24"/>
        </w:rPr>
        <w:t xml:space="preserve"> </w:t>
      </w:r>
      <w:r>
        <w:rPr>
          <w:b/>
          <w:sz w:val="24"/>
        </w:rPr>
        <w:t>материалов</w:t>
      </w:r>
      <w:r>
        <w:rPr>
          <w:b/>
          <w:spacing w:val="-6"/>
          <w:sz w:val="24"/>
        </w:rPr>
        <w:t xml:space="preserve"> </w:t>
      </w:r>
      <w:r>
        <w:rPr>
          <w:b/>
          <w:sz w:val="24"/>
        </w:rPr>
        <w:t>и</w:t>
      </w:r>
      <w:r>
        <w:rPr>
          <w:b/>
          <w:spacing w:val="-3"/>
          <w:sz w:val="24"/>
        </w:rPr>
        <w:t xml:space="preserve"> </w:t>
      </w:r>
      <w:r>
        <w:rPr>
          <w:b/>
          <w:sz w:val="24"/>
        </w:rPr>
        <w:t>пищевых</w:t>
      </w:r>
      <w:r>
        <w:rPr>
          <w:b/>
          <w:spacing w:val="-6"/>
          <w:sz w:val="24"/>
        </w:rPr>
        <w:t xml:space="preserve"> </w:t>
      </w:r>
      <w:r>
        <w:rPr>
          <w:b/>
          <w:sz w:val="24"/>
        </w:rPr>
        <w:t>продуктов»</w:t>
      </w:r>
      <w:r>
        <w:rPr>
          <w:b/>
          <w:spacing w:val="-3"/>
          <w:sz w:val="24"/>
        </w:rPr>
        <w:t xml:space="preserve"> </w:t>
      </w:r>
      <w:r>
        <w:rPr>
          <w:sz w:val="24"/>
        </w:rPr>
        <w:t>К</w:t>
      </w:r>
      <w:r>
        <w:rPr>
          <w:spacing w:val="-3"/>
          <w:sz w:val="24"/>
        </w:rPr>
        <w:t xml:space="preserve"> </w:t>
      </w:r>
      <w:r>
        <w:rPr>
          <w:sz w:val="24"/>
        </w:rPr>
        <w:t>концу</w:t>
      </w:r>
      <w:r>
        <w:rPr>
          <w:spacing w:val="-8"/>
          <w:sz w:val="24"/>
        </w:rPr>
        <w:t xml:space="preserve"> </w:t>
      </w:r>
      <w:r>
        <w:rPr>
          <w:sz w:val="24"/>
        </w:rPr>
        <w:t xml:space="preserve">обучения в </w:t>
      </w:r>
      <w:r>
        <w:rPr>
          <w:b/>
          <w:sz w:val="24"/>
        </w:rPr>
        <w:t>5 классе</w:t>
      </w:r>
      <w:r>
        <w:rPr>
          <w:sz w:val="24"/>
        </w:rPr>
        <w:t>:</w:t>
      </w:r>
    </w:p>
    <w:p w:rsidR="00F24135" w:rsidRDefault="005E5ACB">
      <w:pPr>
        <w:pStyle w:val="a3"/>
        <w:ind w:right="126"/>
      </w:pPr>
      <w:r>
        <w:t>самостоятельно выполнять учебные проекты в соответствии с этапами проектной деятельности; выбирать идею творческого проекта, выявлять потребность в изготовлении продукта на основе анализа информационных источников различных видов и реализовывать ее в проектной</w:t>
      </w:r>
      <w:r>
        <w:rPr>
          <w:spacing w:val="39"/>
        </w:rPr>
        <w:t xml:space="preserve"> </w:t>
      </w:r>
      <w:r>
        <w:t>деятельности;</w:t>
      </w:r>
      <w:r>
        <w:rPr>
          <w:spacing w:val="38"/>
        </w:rPr>
        <w:t xml:space="preserve"> </w:t>
      </w:r>
      <w:r>
        <w:t>создавать,</w:t>
      </w:r>
      <w:r>
        <w:rPr>
          <w:spacing w:val="37"/>
        </w:rPr>
        <w:t xml:space="preserve"> </w:t>
      </w:r>
      <w:r>
        <w:t>применять</w:t>
      </w:r>
      <w:r>
        <w:rPr>
          <w:spacing w:val="36"/>
        </w:rPr>
        <w:t xml:space="preserve"> </w:t>
      </w:r>
      <w:r>
        <w:t>и</w:t>
      </w:r>
      <w:r>
        <w:rPr>
          <w:spacing w:val="38"/>
        </w:rPr>
        <w:t xml:space="preserve"> </w:t>
      </w:r>
      <w:r>
        <w:t>преобразовывать</w:t>
      </w:r>
      <w:r>
        <w:rPr>
          <w:spacing w:val="38"/>
        </w:rPr>
        <w:t xml:space="preserve"> </w:t>
      </w:r>
      <w:r>
        <w:t>знаки</w:t>
      </w:r>
      <w:r>
        <w:rPr>
          <w:spacing w:val="39"/>
        </w:rPr>
        <w:t xml:space="preserve"> </w:t>
      </w:r>
      <w:r>
        <w:t>и</w:t>
      </w:r>
      <w:r>
        <w:rPr>
          <w:spacing w:val="36"/>
        </w:rPr>
        <w:t xml:space="preserve"> </w:t>
      </w:r>
      <w:r>
        <w:t>символы,</w:t>
      </w:r>
      <w:r>
        <w:rPr>
          <w:spacing w:val="37"/>
        </w:rPr>
        <w:t xml:space="preserve"> </w:t>
      </w:r>
      <w:r>
        <w:t>модели</w:t>
      </w:r>
      <w:r>
        <w:rPr>
          <w:spacing w:val="38"/>
        </w:rPr>
        <w:t xml:space="preserve"> </w:t>
      </w:r>
      <w: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схемы; использовать средства и инструменты информационно-коммуникационных технологий для</w:t>
      </w:r>
      <w:r>
        <w:rPr>
          <w:spacing w:val="-12"/>
        </w:rPr>
        <w:t xml:space="preserve"> </w:t>
      </w:r>
      <w:r>
        <w:t>решения</w:t>
      </w:r>
      <w:r>
        <w:rPr>
          <w:spacing w:val="-13"/>
        </w:rPr>
        <w:t xml:space="preserve"> </w:t>
      </w:r>
      <w:r>
        <w:t>прикладных</w:t>
      </w:r>
      <w:r>
        <w:rPr>
          <w:spacing w:val="-8"/>
        </w:rPr>
        <w:t xml:space="preserve"> </w:t>
      </w:r>
      <w:r>
        <w:t>учебно-познавательных</w:t>
      </w:r>
      <w:r>
        <w:rPr>
          <w:spacing w:val="-11"/>
        </w:rPr>
        <w:t xml:space="preserve"> </w:t>
      </w:r>
      <w:r>
        <w:t>задач;</w:t>
      </w:r>
      <w:r>
        <w:rPr>
          <w:spacing w:val="-11"/>
        </w:rPr>
        <w:t xml:space="preserve"> </w:t>
      </w:r>
      <w:r>
        <w:t>называть</w:t>
      </w:r>
      <w:r>
        <w:rPr>
          <w:spacing w:val="-13"/>
        </w:rPr>
        <w:t xml:space="preserve"> </w:t>
      </w:r>
      <w:r>
        <w:t>и</w:t>
      </w:r>
      <w:r>
        <w:rPr>
          <w:spacing w:val="-12"/>
        </w:rPr>
        <w:t xml:space="preserve"> </w:t>
      </w:r>
      <w:r>
        <w:t>характеризовать</w:t>
      </w:r>
      <w:r>
        <w:rPr>
          <w:spacing w:val="-10"/>
        </w:rPr>
        <w:t xml:space="preserve"> </w:t>
      </w:r>
      <w:r>
        <w:t>виды</w:t>
      </w:r>
      <w:r>
        <w:rPr>
          <w:spacing w:val="-15"/>
        </w:rPr>
        <w:t xml:space="preserve"> </w:t>
      </w:r>
      <w:r>
        <w:t>бумаги, ее свойства, получение</w:t>
      </w:r>
      <w:r>
        <w:rPr>
          <w:spacing w:val="40"/>
        </w:rPr>
        <w:t xml:space="preserve"> </w:t>
      </w:r>
      <w:r>
        <w:t>и применение; называть народные промыслы по обработке древесины; характеризовать свойства конструкционных материалов;</w:t>
      </w:r>
    </w:p>
    <w:p w:rsidR="00F24135" w:rsidRDefault="005E5ACB">
      <w:pPr>
        <w:pStyle w:val="a3"/>
        <w:spacing w:before="1"/>
        <w:ind w:right="126"/>
      </w:pPr>
      <w:r>
        <w:t>выбирать</w:t>
      </w:r>
      <w:r>
        <w:rPr>
          <w:spacing w:val="-14"/>
        </w:rPr>
        <w:t xml:space="preserve"> </w:t>
      </w:r>
      <w:r>
        <w:t>материалы</w:t>
      </w:r>
      <w:r>
        <w:rPr>
          <w:spacing w:val="-15"/>
        </w:rPr>
        <w:t xml:space="preserve"> </w:t>
      </w:r>
      <w:r>
        <w:t>для</w:t>
      </w:r>
      <w:r>
        <w:rPr>
          <w:spacing w:val="-12"/>
        </w:rPr>
        <w:t xml:space="preserve"> </w:t>
      </w:r>
      <w:r>
        <w:t>изготовления</w:t>
      </w:r>
      <w:r>
        <w:rPr>
          <w:spacing w:val="-12"/>
        </w:rPr>
        <w:t xml:space="preserve"> </w:t>
      </w:r>
      <w:r>
        <w:t>изделий</w:t>
      </w:r>
      <w:r>
        <w:rPr>
          <w:spacing w:val="-12"/>
        </w:rPr>
        <w:t xml:space="preserve"> </w:t>
      </w:r>
      <w:r>
        <w:t>с</w:t>
      </w:r>
      <w:r>
        <w:rPr>
          <w:spacing w:val="-13"/>
        </w:rPr>
        <w:t xml:space="preserve"> </w:t>
      </w:r>
      <w:r>
        <w:t>учетом</w:t>
      </w:r>
      <w:r>
        <w:rPr>
          <w:spacing w:val="-13"/>
        </w:rPr>
        <w:t xml:space="preserve"> </w:t>
      </w:r>
      <w:r>
        <w:t>их</w:t>
      </w:r>
      <w:r>
        <w:rPr>
          <w:spacing w:val="-11"/>
        </w:rPr>
        <w:t xml:space="preserve"> </w:t>
      </w:r>
      <w:r>
        <w:t>свойств,</w:t>
      </w:r>
      <w:r>
        <w:rPr>
          <w:spacing w:val="-14"/>
        </w:rPr>
        <w:t xml:space="preserve"> </w:t>
      </w:r>
      <w:r>
        <w:t>технологий</w:t>
      </w:r>
      <w:r>
        <w:rPr>
          <w:spacing w:val="-13"/>
        </w:rPr>
        <w:t xml:space="preserve"> </w:t>
      </w:r>
      <w:r>
        <w:t>обработки, инструментов и приспособлений; называть и характеризовать виды древесины, пиломатериалов;</w:t>
      </w:r>
    </w:p>
    <w:p w:rsidR="00F24135" w:rsidRDefault="005E5ACB">
      <w:pPr>
        <w:pStyle w:val="a3"/>
        <w:ind w:right="125"/>
      </w:pPr>
      <w:r>
        <w:t>выполнять простые ручные операции (разметка, распиливание, строгание, сверление) по обработке</w:t>
      </w:r>
      <w:r>
        <w:rPr>
          <w:spacing w:val="-13"/>
        </w:rPr>
        <w:t xml:space="preserve"> </w:t>
      </w:r>
      <w:r>
        <w:t>изделий</w:t>
      </w:r>
      <w:r>
        <w:rPr>
          <w:spacing w:val="-11"/>
        </w:rPr>
        <w:t xml:space="preserve"> </w:t>
      </w:r>
      <w:r>
        <w:t>из</w:t>
      </w:r>
      <w:r>
        <w:rPr>
          <w:spacing w:val="-10"/>
        </w:rPr>
        <w:t xml:space="preserve"> </w:t>
      </w:r>
      <w:r>
        <w:t>древесины</w:t>
      </w:r>
      <w:r>
        <w:rPr>
          <w:spacing w:val="-13"/>
        </w:rPr>
        <w:t xml:space="preserve"> </w:t>
      </w:r>
      <w:r>
        <w:t>с</w:t>
      </w:r>
      <w:r>
        <w:rPr>
          <w:spacing w:val="-7"/>
        </w:rPr>
        <w:t xml:space="preserve"> </w:t>
      </w:r>
      <w:r>
        <w:t>учетом</w:t>
      </w:r>
      <w:r>
        <w:rPr>
          <w:spacing w:val="-7"/>
        </w:rPr>
        <w:t xml:space="preserve"> </w:t>
      </w:r>
      <w:r>
        <w:t>ее</w:t>
      </w:r>
      <w:r>
        <w:rPr>
          <w:spacing w:val="-12"/>
        </w:rPr>
        <w:t xml:space="preserve"> </w:t>
      </w:r>
      <w:r>
        <w:t>свойств,</w:t>
      </w:r>
      <w:r>
        <w:rPr>
          <w:spacing w:val="-13"/>
        </w:rPr>
        <w:t xml:space="preserve"> </w:t>
      </w:r>
      <w:r>
        <w:t>применять</w:t>
      </w:r>
      <w:r>
        <w:rPr>
          <w:spacing w:val="38"/>
        </w:rPr>
        <w:t xml:space="preserve"> </w:t>
      </w:r>
      <w:r>
        <w:t>в</w:t>
      </w:r>
      <w:r>
        <w:rPr>
          <w:spacing w:val="-14"/>
        </w:rPr>
        <w:t xml:space="preserve"> </w:t>
      </w:r>
      <w:r>
        <w:t>работе</w:t>
      </w:r>
      <w:r>
        <w:rPr>
          <w:spacing w:val="-15"/>
        </w:rPr>
        <w:t xml:space="preserve"> </w:t>
      </w:r>
      <w:r>
        <w:t>столярные</w:t>
      </w:r>
      <w:r>
        <w:rPr>
          <w:spacing w:val="-14"/>
        </w:rPr>
        <w:t xml:space="preserve"> </w:t>
      </w:r>
      <w:r>
        <w:t>инструменты и приспособления; исследовать, анализировать и сравнивать свойства древесины разных пород</w:t>
      </w:r>
    </w:p>
    <w:p w:rsidR="00F24135" w:rsidRDefault="005E5ACB">
      <w:pPr>
        <w:pStyle w:val="a3"/>
        <w:ind w:right="124"/>
      </w:pPr>
      <w:r>
        <w:t>деревьев; знать и называть пищевую ценность яиц, круп, овощей; приводить примеры обработки пищевых продуктов, позволяющие максимально сохранять их пищевую ценность; называть и выполнять технологии первичной обработки овощей, круп; называть и выполнять технологии</w:t>
      </w:r>
      <w:r>
        <w:rPr>
          <w:spacing w:val="-15"/>
        </w:rPr>
        <w:t xml:space="preserve"> </w:t>
      </w:r>
      <w:r>
        <w:t>приготовления</w:t>
      </w:r>
      <w:r>
        <w:rPr>
          <w:spacing w:val="-15"/>
        </w:rPr>
        <w:t xml:space="preserve"> </w:t>
      </w:r>
      <w:r>
        <w:t>блюд</w:t>
      </w:r>
      <w:r>
        <w:rPr>
          <w:spacing w:val="-15"/>
        </w:rPr>
        <w:t xml:space="preserve"> </w:t>
      </w:r>
      <w:r>
        <w:t>из</w:t>
      </w:r>
      <w:r>
        <w:rPr>
          <w:spacing w:val="-14"/>
        </w:rPr>
        <w:t xml:space="preserve"> </w:t>
      </w:r>
      <w:r>
        <w:t>яиц,</w:t>
      </w:r>
      <w:r>
        <w:rPr>
          <w:spacing w:val="-15"/>
        </w:rPr>
        <w:t xml:space="preserve"> </w:t>
      </w:r>
      <w:r>
        <w:t>овощей,</w:t>
      </w:r>
      <w:r>
        <w:rPr>
          <w:spacing w:val="31"/>
        </w:rPr>
        <w:t xml:space="preserve"> </w:t>
      </w:r>
      <w:r>
        <w:t>круп;</w:t>
      </w:r>
      <w:r>
        <w:rPr>
          <w:spacing w:val="-15"/>
        </w:rPr>
        <w:t xml:space="preserve"> </w:t>
      </w:r>
      <w:r>
        <w:t>называть</w:t>
      </w:r>
      <w:r>
        <w:rPr>
          <w:spacing w:val="-14"/>
        </w:rPr>
        <w:t xml:space="preserve"> </w:t>
      </w:r>
      <w:r>
        <w:t>виды</w:t>
      </w:r>
      <w:r>
        <w:rPr>
          <w:spacing w:val="-15"/>
        </w:rPr>
        <w:t xml:space="preserve"> </w:t>
      </w:r>
      <w:r>
        <w:t>планировки</w:t>
      </w:r>
      <w:r>
        <w:rPr>
          <w:spacing w:val="-13"/>
        </w:rPr>
        <w:t xml:space="preserve"> </w:t>
      </w:r>
      <w:r>
        <w:t>кухни;</w:t>
      </w:r>
      <w:r>
        <w:rPr>
          <w:spacing w:val="-15"/>
        </w:rPr>
        <w:t xml:space="preserve"> </w:t>
      </w:r>
      <w:r>
        <w:t>способы рационального размещения мебели; называть и характеризовать текстильные материалы, классифицировать их, описывать основные этапы производства; анализировать и сравнивать свойства текстильных материалов;</w:t>
      </w:r>
    </w:p>
    <w:p w:rsidR="00F24135" w:rsidRDefault="005E5ACB">
      <w:pPr>
        <w:pStyle w:val="a3"/>
        <w:spacing w:before="1"/>
        <w:ind w:right="124"/>
      </w:pPr>
      <w:r>
        <w:t>выбирать материалы, инструменты и оборудование для выполнения швейных работ; использовать ручные инструменты для выполнения швейных работ; подготавливать швейную машину к работе с учетом безопасных правил ее эксплуатации, выполнять простые операции машинной</w:t>
      </w:r>
      <w:r>
        <w:rPr>
          <w:spacing w:val="-15"/>
        </w:rPr>
        <w:t xml:space="preserve"> </w:t>
      </w:r>
      <w:r>
        <w:t>обработки</w:t>
      </w:r>
      <w:r>
        <w:rPr>
          <w:spacing w:val="-15"/>
        </w:rPr>
        <w:t xml:space="preserve"> </w:t>
      </w:r>
      <w:r>
        <w:t>(машинные</w:t>
      </w:r>
      <w:r>
        <w:rPr>
          <w:spacing w:val="-15"/>
        </w:rPr>
        <w:t xml:space="preserve"> </w:t>
      </w:r>
      <w:r>
        <w:t>строчки);</w:t>
      </w:r>
      <w:r>
        <w:rPr>
          <w:spacing w:val="-15"/>
        </w:rPr>
        <w:t xml:space="preserve"> </w:t>
      </w:r>
      <w:r>
        <w:t>выполнять</w:t>
      </w:r>
      <w:r>
        <w:rPr>
          <w:spacing w:val="-15"/>
        </w:rPr>
        <w:t xml:space="preserve"> </w:t>
      </w:r>
      <w:r>
        <w:t>последовательность</w:t>
      </w:r>
      <w:r>
        <w:rPr>
          <w:spacing w:val="-15"/>
        </w:rPr>
        <w:t xml:space="preserve"> </w:t>
      </w:r>
      <w:r>
        <w:t>изготовления</w:t>
      </w:r>
      <w:r>
        <w:rPr>
          <w:spacing w:val="-15"/>
        </w:rPr>
        <w:t xml:space="preserve"> </w:t>
      </w:r>
      <w:r>
        <w:t>швейных изделий, осуществлять контроль качества; характеризовать группы профессий, описывать тенденции их развития, объяснять социальное значение групп профессий.</w:t>
      </w:r>
    </w:p>
    <w:p w:rsidR="00F24135" w:rsidRDefault="005E5ACB">
      <w:pPr>
        <w:ind w:left="849"/>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6 </w:t>
      </w:r>
      <w:r>
        <w:rPr>
          <w:b/>
          <w:spacing w:val="-2"/>
          <w:sz w:val="24"/>
        </w:rPr>
        <w:t>классе</w:t>
      </w:r>
      <w:r>
        <w:rPr>
          <w:spacing w:val="-2"/>
          <w:sz w:val="24"/>
        </w:rPr>
        <w:t>:</w:t>
      </w:r>
    </w:p>
    <w:p w:rsidR="00F24135" w:rsidRDefault="005E5ACB">
      <w:pPr>
        <w:pStyle w:val="a3"/>
        <w:tabs>
          <w:tab w:val="left" w:pos="1257"/>
          <w:tab w:val="left" w:pos="2270"/>
          <w:tab w:val="left" w:pos="2656"/>
          <w:tab w:val="left" w:pos="3997"/>
          <w:tab w:val="left" w:pos="4156"/>
          <w:tab w:val="left" w:pos="4497"/>
          <w:tab w:val="left" w:pos="5970"/>
          <w:tab w:val="left" w:pos="6432"/>
          <w:tab w:val="left" w:pos="7183"/>
          <w:tab w:val="left" w:pos="7531"/>
          <w:tab w:val="left" w:pos="8138"/>
          <w:tab w:val="left" w:pos="9439"/>
        </w:tabs>
        <w:ind w:right="123"/>
        <w:jc w:val="right"/>
      </w:pPr>
      <w:r>
        <w:t>характеризовать свойства конструкционных материалов; называть народные</w:t>
      </w:r>
      <w:r>
        <w:rPr>
          <w:spacing w:val="-3"/>
        </w:rPr>
        <w:t xml:space="preserve"> </w:t>
      </w:r>
      <w:r>
        <w:t>промыслы</w:t>
      </w:r>
      <w:r>
        <w:rPr>
          <w:spacing w:val="-1"/>
        </w:rPr>
        <w:t xml:space="preserve"> </w:t>
      </w:r>
      <w:r>
        <w:t>по обработке</w:t>
      </w:r>
      <w:r>
        <w:rPr>
          <w:spacing w:val="77"/>
        </w:rPr>
        <w:t xml:space="preserve"> </w:t>
      </w:r>
      <w:r>
        <w:t>металла;</w:t>
      </w:r>
      <w:r>
        <w:rPr>
          <w:spacing w:val="76"/>
        </w:rPr>
        <w:t xml:space="preserve"> </w:t>
      </w:r>
      <w:r>
        <w:t>называть</w:t>
      </w:r>
      <w:r>
        <w:rPr>
          <w:spacing w:val="77"/>
        </w:rPr>
        <w:t xml:space="preserve"> </w:t>
      </w:r>
      <w:r>
        <w:t>и</w:t>
      </w:r>
      <w:r>
        <w:rPr>
          <w:spacing w:val="74"/>
        </w:rPr>
        <w:t xml:space="preserve"> </w:t>
      </w:r>
      <w:r>
        <w:t>характеризовать</w:t>
      </w:r>
      <w:r>
        <w:rPr>
          <w:spacing w:val="77"/>
        </w:rPr>
        <w:t xml:space="preserve"> </w:t>
      </w:r>
      <w:r>
        <w:t>виды</w:t>
      </w:r>
      <w:r>
        <w:rPr>
          <w:spacing w:val="76"/>
        </w:rPr>
        <w:t xml:space="preserve"> </w:t>
      </w:r>
      <w:r>
        <w:t>металлов</w:t>
      </w:r>
      <w:r>
        <w:rPr>
          <w:spacing w:val="74"/>
        </w:rPr>
        <w:t xml:space="preserve"> </w:t>
      </w:r>
      <w:r>
        <w:t>и</w:t>
      </w:r>
      <w:r>
        <w:rPr>
          <w:spacing w:val="74"/>
        </w:rPr>
        <w:t xml:space="preserve"> </w:t>
      </w:r>
      <w:r>
        <w:t>их</w:t>
      </w:r>
      <w:r>
        <w:rPr>
          <w:spacing w:val="78"/>
        </w:rPr>
        <w:t xml:space="preserve"> </w:t>
      </w:r>
      <w:r>
        <w:t>сплавов;</w:t>
      </w:r>
      <w:r>
        <w:rPr>
          <w:spacing w:val="76"/>
        </w:rPr>
        <w:t xml:space="preserve"> </w:t>
      </w:r>
      <w:r>
        <w:t>исследовать, анализировать</w:t>
      </w:r>
      <w:r>
        <w:rPr>
          <w:spacing w:val="-11"/>
        </w:rPr>
        <w:t xml:space="preserve"> </w:t>
      </w:r>
      <w:r>
        <w:t>и</w:t>
      </w:r>
      <w:r>
        <w:rPr>
          <w:spacing w:val="-13"/>
        </w:rPr>
        <w:t xml:space="preserve"> </w:t>
      </w:r>
      <w:r>
        <w:t>сравнивать</w:t>
      </w:r>
      <w:r>
        <w:rPr>
          <w:spacing w:val="-11"/>
        </w:rPr>
        <w:t xml:space="preserve"> </w:t>
      </w:r>
      <w:r>
        <w:t>свойства</w:t>
      </w:r>
      <w:r>
        <w:rPr>
          <w:spacing w:val="-14"/>
        </w:rPr>
        <w:t xml:space="preserve"> </w:t>
      </w:r>
      <w:r>
        <w:t>металлов</w:t>
      </w:r>
      <w:r>
        <w:rPr>
          <w:spacing w:val="-11"/>
        </w:rPr>
        <w:t xml:space="preserve"> </w:t>
      </w:r>
      <w:r>
        <w:t>и</w:t>
      </w:r>
      <w:r>
        <w:rPr>
          <w:spacing w:val="-13"/>
        </w:rPr>
        <w:t xml:space="preserve"> </w:t>
      </w:r>
      <w:r>
        <w:t>их</w:t>
      </w:r>
      <w:r>
        <w:rPr>
          <w:spacing w:val="-12"/>
        </w:rPr>
        <w:t xml:space="preserve"> </w:t>
      </w:r>
      <w:r>
        <w:t>сплавов;</w:t>
      </w:r>
      <w:r>
        <w:rPr>
          <w:spacing w:val="-14"/>
        </w:rPr>
        <w:t xml:space="preserve"> </w:t>
      </w:r>
      <w:r>
        <w:t>классифицировать</w:t>
      </w:r>
      <w:r>
        <w:rPr>
          <w:spacing w:val="-10"/>
        </w:rPr>
        <w:t xml:space="preserve"> </w:t>
      </w:r>
      <w:r>
        <w:t>и</w:t>
      </w:r>
      <w:r>
        <w:rPr>
          <w:spacing w:val="-14"/>
        </w:rPr>
        <w:t xml:space="preserve"> </w:t>
      </w:r>
      <w:r>
        <w:t xml:space="preserve">характеризовать </w:t>
      </w:r>
      <w:r>
        <w:rPr>
          <w:spacing w:val="-2"/>
        </w:rPr>
        <w:t>инструменты,</w:t>
      </w:r>
      <w:r>
        <w:tab/>
      </w:r>
      <w:r>
        <w:rPr>
          <w:spacing w:val="-2"/>
        </w:rPr>
        <w:t>приспособления</w:t>
      </w:r>
      <w:r>
        <w:tab/>
      </w:r>
      <w:r>
        <w:tab/>
      </w:r>
      <w:r>
        <w:rPr>
          <w:spacing w:val="-10"/>
        </w:rPr>
        <w:t>и</w:t>
      </w:r>
      <w:r>
        <w:tab/>
      </w:r>
      <w:r>
        <w:rPr>
          <w:spacing w:val="-2"/>
        </w:rPr>
        <w:t>технологическое</w:t>
      </w:r>
      <w:r>
        <w:tab/>
      </w:r>
      <w:r>
        <w:rPr>
          <w:spacing w:val="-2"/>
        </w:rPr>
        <w:t>оборудование;</w:t>
      </w:r>
      <w:r>
        <w:tab/>
      </w:r>
      <w:r>
        <w:rPr>
          <w:spacing w:val="-2"/>
        </w:rPr>
        <w:t xml:space="preserve">использовать </w:t>
      </w:r>
      <w:r>
        <w:t>инструменты,</w:t>
      </w:r>
      <w:r>
        <w:rPr>
          <w:spacing w:val="29"/>
        </w:rPr>
        <w:t xml:space="preserve"> </w:t>
      </w:r>
      <w:r>
        <w:t>приспособления</w:t>
      </w:r>
      <w:r>
        <w:rPr>
          <w:spacing w:val="30"/>
        </w:rPr>
        <w:t xml:space="preserve"> </w:t>
      </w:r>
      <w:r>
        <w:t>и технологическое оборудование</w:t>
      </w:r>
      <w:r>
        <w:rPr>
          <w:spacing w:val="29"/>
        </w:rPr>
        <w:t xml:space="preserve"> </w:t>
      </w:r>
      <w:r>
        <w:t>при</w:t>
      </w:r>
      <w:r>
        <w:rPr>
          <w:spacing w:val="29"/>
        </w:rPr>
        <w:t xml:space="preserve"> </w:t>
      </w:r>
      <w:r>
        <w:t>обработке</w:t>
      </w:r>
      <w:r>
        <w:rPr>
          <w:spacing w:val="29"/>
        </w:rPr>
        <w:t xml:space="preserve"> </w:t>
      </w:r>
      <w:r>
        <w:t xml:space="preserve">тонколистового </w:t>
      </w:r>
      <w:r>
        <w:rPr>
          <w:spacing w:val="-2"/>
        </w:rPr>
        <w:t>металла,</w:t>
      </w:r>
      <w:r>
        <w:tab/>
      </w:r>
      <w:r>
        <w:rPr>
          <w:spacing w:val="-2"/>
        </w:rPr>
        <w:t>проволоки;</w:t>
      </w:r>
      <w:r>
        <w:tab/>
      </w:r>
      <w:r>
        <w:rPr>
          <w:spacing w:val="-2"/>
        </w:rPr>
        <w:t>выполнять</w:t>
      </w:r>
      <w:r>
        <w:tab/>
      </w:r>
      <w:r>
        <w:rPr>
          <w:spacing w:val="-2"/>
        </w:rPr>
        <w:t>технологические</w:t>
      </w:r>
      <w:r>
        <w:tab/>
      </w:r>
      <w:r>
        <w:rPr>
          <w:spacing w:val="-2"/>
        </w:rPr>
        <w:t>операции</w:t>
      </w:r>
      <w:r>
        <w:tab/>
      </w:r>
      <w:r>
        <w:rPr>
          <w:spacing w:val="-10"/>
        </w:rPr>
        <w:t>с</w:t>
      </w:r>
      <w:r>
        <w:tab/>
      </w:r>
      <w:r>
        <w:rPr>
          <w:spacing w:val="-2"/>
        </w:rPr>
        <w:t>использованием</w:t>
      </w:r>
      <w:r>
        <w:tab/>
      </w:r>
      <w:r>
        <w:rPr>
          <w:spacing w:val="-2"/>
        </w:rPr>
        <w:t xml:space="preserve">ручных </w:t>
      </w:r>
      <w:r>
        <w:t>инструментов,</w:t>
      </w:r>
      <w:r>
        <w:rPr>
          <w:spacing w:val="40"/>
        </w:rPr>
        <w:t xml:space="preserve"> </w:t>
      </w:r>
      <w:r>
        <w:t>приспособлений,</w:t>
      </w:r>
      <w:r>
        <w:rPr>
          <w:spacing w:val="40"/>
        </w:rPr>
        <w:t xml:space="preserve"> </w:t>
      </w:r>
      <w:r>
        <w:t>технологического</w:t>
      </w:r>
      <w:r>
        <w:rPr>
          <w:spacing w:val="40"/>
        </w:rPr>
        <w:t xml:space="preserve"> </w:t>
      </w:r>
      <w:r>
        <w:t>оборудования;</w:t>
      </w:r>
      <w:r>
        <w:rPr>
          <w:spacing w:val="40"/>
        </w:rPr>
        <w:t xml:space="preserve"> </w:t>
      </w:r>
      <w:r>
        <w:t>обрабатывать</w:t>
      </w:r>
      <w:r>
        <w:rPr>
          <w:spacing w:val="40"/>
        </w:rPr>
        <w:t xml:space="preserve"> </w:t>
      </w:r>
      <w:r>
        <w:t>металлы</w:t>
      </w:r>
      <w:r>
        <w:rPr>
          <w:spacing w:val="40"/>
        </w:rPr>
        <w:t xml:space="preserve"> </w:t>
      </w:r>
      <w:r>
        <w:t>и</w:t>
      </w:r>
      <w:r>
        <w:rPr>
          <w:spacing w:val="40"/>
        </w:rPr>
        <w:t xml:space="preserve"> </w:t>
      </w:r>
      <w:r>
        <w:t>их сплавы</w:t>
      </w:r>
      <w:r>
        <w:rPr>
          <w:spacing w:val="40"/>
        </w:rPr>
        <w:t xml:space="preserve"> </w:t>
      </w:r>
      <w:r>
        <w:t>слесарным</w:t>
      </w:r>
      <w:r>
        <w:rPr>
          <w:spacing w:val="40"/>
        </w:rPr>
        <w:t xml:space="preserve"> </w:t>
      </w:r>
      <w:r>
        <w:t>инструментом;</w:t>
      </w:r>
      <w:r>
        <w:rPr>
          <w:spacing w:val="40"/>
        </w:rPr>
        <w:t xml:space="preserve"> </w:t>
      </w:r>
      <w:r>
        <w:t>знать</w:t>
      </w:r>
      <w:r>
        <w:rPr>
          <w:spacing w:val="40"/>
        </w:rPr>
        <w:t xml:space="preserve"> </w:t>
      </w:r>
      <w:r>
        <w:t>и</w:t>
      </w:r>
      <w:r>
        <w:rPr>
          <w:spacing w:val="40"/>
        </w:rPr>
        <w:t xml:space="preserve"> </w:t>
      </w:r>
      <w:r>
        <w:t>называть</w:t>
      </w:r>
      <w:r>
        <w:rPr>
          <w:spacing w:val="40"/>
        </w:rPr>
        <w:t xml:space="preserve"> </w:t>
      </w:r>
      <w:r>
        <w:t>пищевую</w:t>
      </w:r>
      <w:r>
        <w:rPr>
          <w:spacing w:val="40"/>
        </w:rPr>
        <w:t xml:space="preserve"> </w:t>
      </w:r>
      <w:r>
        <w:t>ценность</w:t>
      </w:r>
      <w:r>
        <w:rPr>
          <w:spacing w:val="40"/>
        </w:rPr>
        <w:t xml:space="preserve"> </w:t>
      </w:r>
      <w:r>
        <w:t>молока</w:t>
      </w:r>
      <w:r>
        <w:rPr>
          <w:spacing w:val="40"/>
        </w:rPr>
        <w:t xml:space="preserve"> </w:t>
      </w:r>
      <w:r>
        <w:t>и</w:t>
      </w:r>
      <w:r>
        <w:rPr>
          <w:spacing w:val="40"/>
        </w:rPr>
        <w:t xml:space="preserve"> </w:t>
      </w:r>
      <w:r>
        <w:t>молочных</w:t>
      </w:r>
      <w:r>
        <w:rPr>
          <w:spacing w:val="80"/>
        </w:rPr>
        <w:t xml:space="preserve"> </w:t>
      </w:r>
      <w:r>
        <w:t>продуктов;</w:t>
      </w:r>
      <w:r>
        <w:rPr>
          <w:spacing w:val="40"/>
        </w:rPr>
        <w:t xml:space="preserve"> </w:t>
      </w:r>
      <w:r>
        <w:t>определять</w:t>
      </w:r>
      <w:r>
        <w:rPr>
          <w:spacing w:val="40"/>
        </w:rPr>
        <w:t xml:space="preserve"> </w:t>
      </w:r>
      <w:r>
        <w:t>качество</w:t>
      </w:r>
      <w:r>
        <w:rPr>
          <w:spacing w:val="40"/>
        </w:rPr>
        <w:t xml:space="preserve"> </w:t>
      </w:r>
      <w:r>
        <w:t>молочных</w:t>
      </w:r>
      <w:r>
        <w:rPr>
          <w:spacing w:val="40"/>
        </w:rPr>
        <w:t xml:space="preserve"> </w:t>
      </w:r>
      <w:r>
        <w:t>продуктов,</w:t>
      </w:r>
      <w:r>
        <w:rPr>
          <w:spacing w:val="40"/>
        </w:rPr>
        <w:t xml:space="preserve"> </w:t>
      </w:r>
      <w:r>
        <w:t>называть</w:t>
      </w:r>
      <w:r>
        <w:rPr>
          <w:spacing w:val="40"/>
        </w:rPr>
        <w:t xml:space="preserve"> </w:t>
      </w:r>
      <w:r>
        <w:t>правила</w:t>
      </w:r>
      <w:r>
        <w:rPr>
          <w:spacing w:val="40"/>
        </w:rPr>
        <w:t xml:space="preserve"> </w:t>
      </w:r>
      <w:r>
        <w:t>хранения</w:t>
      </w:r>
      <w:r>
        <w:rPr>
          <w:spacing w:val="40"/>
        </w:rPr>
        <w:t xml:space="preserve"> </w:t>
      </w:r>
      <w:r>
        <w:t>продуктов; называть</w:t>
      </w:r>
      <w:r>
        <w:rPr>
          <w:spacing w:val="77"/>
        </w:rPr>
        <w:t xml:space="preserve"> </w:t>
      </w:r>
      <w:r>
        <w:t>и</w:t>
      </w:r>
      <w:r>
        <w:rPr>
          <w:spacing w:val="80"/>
        </w:rPr>
        <w:t xml:space="preserve"> </w:t>
      </w:r>
      <w:r>
        <w:t>выполнять</w:t>
      </w:r>
      <w:r>
        <w:rPr>
          <w:spacing w:val="75"/>
        </w:rPr>
        <w:t xml:space="preserve"> </w:t>
      </w:r>
      <w:r>
        <w:t>технологии</w:t>
      </w:r>
      <w:r>
        <w:rPr>
          <w:spacing w:val="80"/>
        </w:rPr>
        <w:t xml:space="preserve"> </w:t>
      </w:r>
      <w:r>
        <w:t>приготовления</w:t>
      </w:r>
      <w:r>
        <w:rPr>
          <w:spacing w:val="80"/>
        </w:rPr>
        <w:t xml:space="preserve"> </w:t>
      </w:r>
      <w:r>
        <w:t>блюд</w:t>
      </w:r>
      <w:r>
        <w:rPr>
          <w:spacing w:val="77"/>
        </w:rPr>
        <w:t xml:space="preserve"> </w:t>
      </w:r>
      <w:r>
        <w:t>из</w:t>
      </w:r>
      <w:r>
        <w:rPr>
          <w:spacing w:val="79"/>
        </w:rPr>
        <w:t xml:space="preserve"> </w:t>
      </w:r>
      <w:r>
        <w:t>молока</w:t>
      </w:r>
      <w:r>
        <w:rPr>
          <w:spacing w:val="75"/>
        </w:rPr>
        <w:t xml:space="preserve"> </w:t>
      </w:r>
      <w:r>
        <w:t>и</w:t>
      </w:r>
      <w:r>
        <w:rPr>
          <w:spacing w:val="80"/>
        </w:rPr>
        <w:t xml:space="preserve"> </w:t>
      </w:r>
      <w:r>
        <w:t>молочных</w:t>
      </w:r>
      <w:r>
        <w:rPr>
          <w:spacing w:val="78"/>
        </w:rPr>
        <w:t xml:space="preserve"> </w:t>
      </w:r>
      <w:r>
        <w:t>продуктов; называть</w:t>
      </w:r>
      <w:r>
        <w:rPr>
          <w:spacing w:val="49"/>
        </w:rPr>
        <w:t xml:space="preserve"> </w:t>
      </w:r>
      <w:r>
        <w:t>виды</w:t>
      </w:r>
      <w:r>
        <w:rPr>
          <w:spacing w:val="47"/>
        </w:rPr>
        <w:t xml:space="preserve"> </w:t>
      </w:r>
      <w:r>
        <w:t>теста,</w:t>
      </w:r>
      <w:r>
        <w:rPr>
          <w:spacing w:val="50"/>
        </w:rPr>
        <w:t xml:space="preserve"> </w:t>
      </w:r>
      <w:r>
        <w:t>технологии</w:t>
      </w:r>
      <w:r>
        <w:rPr>
          <w:spacing w:val="45"/>
        </w:rPr>
        <w:t xml:space="preserve"> </w:t>
      </w:r>
      <w:r>
        <w:t>приготовления</w:t>
      </w:r>
      <w:r>
        <w:rPr>
          <w:spacing w:val="51"/>
        </w:rPr>
        <w:t xml:space="preserve"> </w:t>
      </w:r>
      <w:r>
        <w:t>разных</w:t>
      </w:r>
      <w:r>
        <w:rPr>
          <w:spacing w:val="49"/>
        </w:rPr>
        <w:t xml:space="preserve"> </w:t>
      </w:r>
      <w:r>
        <w:t>видов</w:t>
      </w:r>
      <w:r>
        <w:rPr>
          <w:spacing w:val="47"/>
        </w:rPr>
        <w:t xml:space="preserve"> </w:t>
      </w:r>
      <w:r>
        <w:t>теста;</w:t>
      </w:r>
      <w:r>
        <w:rPr>
          <w:spacing w:val="48"/>
        </w:rPr>
        <w:t xml:space="preserve"> </w:t>
      </w:r>
      <w:r>
        <w:t>называть</w:t>
      </w:r>
      <w:r>
        <w:rPr>
          <w:spacing w:val="47"/>
        </w:rPr>
        <w:t xml:space="preserve"> </w:t>
      </w:r>
      <w:r>
        <w:rPr>
          <w:spacing w:val="-2"/>
        </w:rPr>
        <w:t>национальные</w:t>
      </w:r>
    </w:p>
    <w:p w:rsidR="00F24135" w:rsidRDefault="005E5ACB">
      <w:pPr>
        <w:pStyle w:val="a3"/>
        <w:spacing w:before="1"/>
        <w:ind w:left="849" w:hanging="708"/>
        <w:jc w:val="left"/>
      </w:pPr>
      <w:r>
        <w:t>блюда из разных видов теста; называть виды одежды, характеризовать стили одежды; характеризовать</w:t>
      </w:r>
      <w:r>
        <w:rPr>
          <w:spacing w:val="-4"/>
        </w:rPr>
        <w:t xml:space="preserve"> </w:t>
      </w:r>
      <w:r>
        <w:t>современные</w:t>
      </w:r>
      <w:r>
        <w:rPr>
          <w:spacing w:val="-9"/>
        </w:rPr>
        <w:t xml:space="preserve"> </w:t>
      </w:r>
      <w:r>
        <w:t>текстильные</w:t>
      </w:r>
      <w:r>
        <w:rPr>
          <w:spacing w:val="-3"/>
        </w:rPr>
        <w:t xml:space="preserve"> </w:t>
      </w:r>
      <w:r>
        <w:t>материалы,</w:t>
      </w:r>
      <w:r>
        <w:rPr>
          <w:spacing w:val="-5"/>
        </w:rPr>
        <w:t xml:space="preserve"> </w:t>
      </w:r>
      <w:r>
        <w:t>их</w:t>
      </w:r>
      <w:r>
        <w:rPr>
          <w:spacing w:val="-4"/>
        </w:rPr>
        <w:t xml:space="preserve"> </w:t>
      </w:r>
      <w:r>
        <w:t>получение</w:t>
      </w:r>
      <w:r>
        <w:rPr>
          <w:spacing w:val="-2"/>
        </w:rPr>
        <w:t xml:space="preserve"> </w:t>
      </w:r>
      <w:r>
        <w:t>и</w:t>
      </w:r>
      <w:r>
        <w:rPr>
          <w:spacing w:val="-4"/>
        </w:rPr>
        <w:t xml:space="preserve"> </w:t>
      </w:r>
      <w:r>
        <w:t>свойства;</w:t>
      </w:r>
      <w:r>
        <w:rPr>
          <w:spacing w:val="-5"/>
        </w:rPr>
        <w:t xml:space="preserve"> </w:t>
      </w:r>
      <w:r>
        <w:t>выбирать</w:t>
      </w:r>
    </w:p>
    <w:p w:rsidR="00F24135" w:rsidRDefault="005E5ACB">
      <w:pPr>
        <w:pStyle w:val="a3"/>
        <w:ind w:right="127" w:firstLine="0"/>
      </w:pPr>
      <w:r>
        <w:t>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выполнять учебные проекты, соблюдая этапы и технологии изготовления проектных изделий; характеризовать мир профессий, связанных с изучаемыми технологиями, их востребованность на рынке труда.</w:t>
      </w:r>
    </w:p>
    <w:p w:rsidR="00F24135" w:rsidRDefault="005E5ACB">
      <w:pPr>
        <w:ind w:left="849"/>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 </w:t>
      </w:r>
      <w:r>
        <w:rPr>
          <w:b/>
          <w:spacing w:val="-2"/>
          <w:sz w:val="24"/>
        </w:rPr>
        <w:t>классе</w:t>
      </w:r>
      <w:r>
        <w:rPr>
          <w:spacing w:val="-2"/>
          <w:sz w:val="24"/>
        </w:rPr>
        <w:t>:</w:t>
      </w:r>
    </w:p>
    <w:p w:rsidR="00F24135" w:rsidRDefault="005E5ACB">
      <w:pPr>
        <w:pStyle w:val="a3"/>
        <w:ind w:right="124"/>
      </w:pPr>
      <w:r>
        <w:t>исследовать и анализировать свойства конструкционных материалов; выбирать инструменты и оборудование, необходимые для изготовления выбранного изделия по данной технологии; применять технологии механической обработки конструкционных материалов; осуществлять доступными средствами контроль качества изготавливаемого изделия, находить и устранять допущенные дефекты; выполнять художественное оформление изделий;</w:t>
      </w:r>
    </w:p>
    <w:p w:rsidR="00F24135" w:rsidRDefault="005E5ACB">
      <w:pPr>
        <w:pStyle w:val="a3"/>
        <w:spacing w:before="1"/>
        <w:ind w:right="125"/>
      </w:pPr>
      <w:r>
        <w:t>называть пластмассы и другие современные материалы, анализировать их свойства, возможность применения в быту и на производстве; осуществлять изготовление субъективно нового продукта, опираясь</w:t>
      </w:r>
      <w:r>
        <w:rPr>
          <w:spacing w:val="-1"/>
        </w:rPr>
        <w:t xml:space="preserve"> </w:t>
      </w:r>
      <w:r>
        <w:t>на общую технологическую схему; оценивать пределы применимости данной технологии, в том числе</w:t>
      </w:r>
      <w:r>
        <w:rPr>
          <w:spacing w:val="40"/>
        </w:rPr>
        <w:t xml:space="preserve"> </w:t>
      </w:r>
      <w:r>
        <w:t>с экономических и экологических позиций; знать и называть пищевую ценность рыбы, морепродуктов продуктов;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определять качество рыбы; знать и называть пищевую ценность мяса животных, мяса птицы, определять качество; называть и выполнять технологии приготовления блюд из рыбы, характеризовать технологии приготовления из мяса животных, мяса птицы; называть блюда национальной кухни из рыбы, мяса; характеризовать конструкционные особенности костюма;</w:t>
      </w:r>
    </w:p>
    <w:p w:rsidR="00F24135" w:rsidRDefault="005E5ACB">
      <w:pPr>
        <w:pStyle w:val="a3"/>
        <w:spacing w:before="1"/>
        <w:ind w:right="125"/>
      </w:pPr>
      <w:r>
        <w:t>выбирать текстильные материалы для изделий с учетом их свойств; самостоятельно выполнять чертеж выкроек швейного изделия; соблюдать последовательность технологических операций по раскрою, пошиву и отделке изделия; характеризовать мир профессий, связанных с изучаемыми технологиями, их востребованность на рынке труда.</w:t>
      </w:r>
    </w:p>
    <w:p w:rsidR="00F24135" w:rsidRDefault="005E5ACB">
      <w:pPr>
        <w:pStyle w:val="a3"/>
        <w:ind w:left="849" w:firstLine="0"/>
      </w:pPr>
      <w:r>
        <w:t>Модуль</w:t>
      </w:r>
      <w:r>
        <w:rPr>
          <w:spacing w:val="-2"/>
        </w:rPr>
        <w:t xml:space="preserve"> «Робототехника»</w:t>
      </w:r>
    </w:p>
    <w:p w:rsidR="00F24135" w:rsidRDefault="005E5ACB">
      <w:pPr>
        <w:ind w:left="849"/>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5 </w:t>
      </w:r>
      <w:r>
        <w:rPr>
          <w:b/>
          <w:spacing w:val="-2"/>
          <w:sz w:val="24"/>
        </w:rPr>
        <w:t>классе</w:t>
      </w:r>
      <w:r>
        <w:rPr>
          <w:spacing w:val="-2"/>
          <w:sz w:val="24"/>
        </w:rPr>
        <w:t>:</w:t>
      </w:r>
    </w:p>
    <w:p w:rsidR="00F24135" w:rsidRDefault="005E5ACB">
      <w:pPr>
        <w:pStyle w:val="a3"/>
        <w:ind w:right="124"/>
      </w:pPr>
      <w:r>
        <w:t>классифицировать и характеризовать роботов по видам и назначению; знать основные законы робототехники;</w:t>
      </w:r>
    </w:p>
    <w:p w:rsidR="00F24135" w:rsidRDefault="005E5ACB">
      <w:pPr>
        <w:pStyle w:val="a3"/>
        <w:tabs>
          <w:tab w:val="left" w:pos="2089"/>
          <w:tab w:val="left" w:pos="2661"/>
          <w:tab w:val="left" w:pos="4867"/>
          <w:tab w:val="left" w:pos="5558"/>
          <w:tab w:val="left" w:pos="6478"/>
          <w:tab w:val="left" w:pos="6927"/>
          <w:tab w:val="left" w:pos="7983"/>
          <w:tab w:val="left" w:pos="8245"/>
          <w:tab w:val="left" w:pos="8845"/>
        </w:tabs>
        <w:ind w:right="132"/>
        <w:jc w:val="left"/>
      </w:pPr>
      <w:r>
        <w:rPr>
          <w:spacing w:val="-2"/>
        </w:rPr>
        <w:t>называть</w:t>
      </w:r>
      <w:r>
        <w:tab/>
      </w:r>
      <w:r>
        <w:rPr>
          <w:spacing w:val="-10"/>
        </w:rPr>
        <w:t>и</w:t>
      </w:r>
      <w:r>
        <w:tab/>
      </w:r>
      <w:r>
        <w:rPr>
          <w:spacing w:val="-2"/>
        </w:rPr>
        <w:t>характеризовать</w:t>
      </w:r>
      <w:r>
        <w:tab/>
      </w:r>
      <w:r>
        <w:rPr>
          <w:spacing w:val="-2"/>
        </w:rPr>
        <w:t>назначение</w:t>
      </w:r>
      <w:r>
        <w:tab/>
      </w:r>
      <w:r>
        <w:rPr>
          <w:spacing w:val="-2"/>
        </w:rPr>
        <w:t>деталей</w:t>
      </w:r>
      <w:r>
        <w:tab/>
      </w:r>
      <w:r>
        <w:rPr>
          <w:spacing w:val="-2"/>
        </w:rPr>
        <w:t xml:space="preserve">робототехнического </w:t>
      </w:r>
      <w:r>
        <w:t>конструктора; характеризовать составные части</w:t>
      </w:r>
      <w:r>
        <w:tab/>
      </w:r>
      <w:r>
        <w:rPr>
          <w:spacing w:val="-2"/>
        </w:rPr>
        <w:t>роботов,</w:t>
      </w:r>
      <w:r>
        <w:tab/>
      </w:r>
      <w:r>
        <w:tab/>
      </w:r>
      <w:r>
        <w:rPr>
          <w:spacing w:val="-2"/>
        </w:rPr>
        <w:t>датчики</w:t>
      </w:r>
      <w:r>
        <w:tab/>
      </w:r>
      <w:r>
        <w:tab/>
      </w:r>
      <w:r>
        <w:rPr>
          <w:spacing w:val="-10"/>
        </w:rPr>
        <w:t>в</w:t>
      </w:r>
      <w:r>
        <w:tab/>
      </w:r>
      <w:r>
        <w:rPr>
          <w:spacing w:val="-2"/>
        </w:rPr>
        <w:t xml:space="preserve">современных </w:t>
      </w:r>
      <w:r>
        <w:t>робототехнических системах;</w:t>
      </w:r>
    </w:p>
    <w:p w:rsidR="00F24135" w:rsidRDefault="005E5ACB">
      <w:pPr>
        <w:pStyle w:val="a3"/>
        <w:tabs>
          <w:tab w:val="left" w:pos="9215"/>
        </w:tabs>
        <w:spacing w:before="1"/>
        <w:ind w:right="120"/>
      </w:pPr>
      <w:r>
        <w:t>получить</w:t>
      </w:r>
      <w:r>
        <w:rPr>
          <w:spacing w:val="80"/>
          <w:w w:val="150"/>
        </w:rPr>
        <w:t xml:space="preserve">  </w:t>
      </w:r>
      <w:r>
        <w:t>опыт</w:t>
      </w:r>
      <w:r>
        <w:rPr>
          <w:spacing w:val="80"/>
        </w:rPr>
        <w:t xml:space="preserve"> </w:t>
      </w:r>
      <w:r>
        <w:t>моделирования машин</w:t>
      </w:r>
      <w:r>
        <w:rPr>
          <w:spacing w:val="80"/>
          <w:w w:val="150"/>
        </w:rPr>
        <w:t xml:space="preserve">  </w:t>
      </w:r>
      <w:r>
        <w:t>и</w:t>
      </w:r>
      <w:r>
        <w:rPr>
          <w:spacing w:val="80"/>
        </w:rPr>
        <w:t xml:space="preserve">   </w:t>
      </w:r>
      <w:r>
        <w:t>механизмов</w:t>
      </w:r>
      <w:r>
        <w:rPr>
          <w:spacing w:val="80"/>
        </w:rPr>
        <w:t xml:space="preserve"> </w:t>
      </w:r>
      <w:r>
        <w:t>с</w:t>
      </w:r>
      <w:r>
        <w:tab/>
      </w:r>
      <w:r>
        <w:rPr>
          <w:spacing w:val="-2"/>
        </w:rPr>
        <w:t xml:space="preserve">помощью </w:t>
      </w:r>
      <w:r>
        <w:t>робототехнического конструктора; применять навыки моделирования машин и механизмов с помощью робототехнического конструктора; владеть навыками индивидуальной и коллективной деятельности, направленной на создание робототехнического продукта; характеризовать мир профессий, связанных с робототехникой.</w:t>
      </w:r>
    </w:p>
    <w:p w:rsidR="00F24135" w:rsidRDefault="005E5ACB">
      <w:pPr>
        <w:ind w:left="849"/>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6 </w:t>
      </w:r>
      <w:r>
        <w:rPr>
          <w:b/>
          <w:spacing w:val="-2"/>
          <w:sz w:val="24"/>
        </w:rPr>
        <w:t>классе</w:t>
      </w:r>
      <w:r>
        <w:rPr>
          <w:spacing w:val="-2"/>
          <w:sz w:val="24"/>
        </w:rPr>
        <w:t>:</w:t>
      </w:r>
    </w:p>
    <w:p w:rsidR="00F24135" w:rsidRDefault="005E5ACB">
      <w:pPr>
        <w:pStyle w:val="a3"/>
        <w:ind w:right="128"/>
      </w:pPr>
      <w:r>
        <w:t>называть виды транспортных роботов, описывать их назначение; конструировать мобильного робота по схеме; усовершенствовать конструкцию; программировать мобильного робота; управлять мобильными роботами в компьютерно-управляемых средах; называть и характеризовать датчики, использованные при проектировании мобильного робота; уметь осуществлять робототехнические проекты; презентовать изделие; характеризовать мир профессий, связанных с робототехникой.</w:t>
      </w:r>
    </w:p>
    <w:p w:rsidR="00F24135" w:rsidRDefault="005E5ACB">
      <w:pPr>
        <w:ind w:left="849"/>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 </w:t>
      </w:r>
      <w:r>
        <w:rPr>
          <w:b/>
          <w:spacing w:val="-2"/>
          <w:sz w:val="24"/>
        </w:rPr>
        <w:t>классе</w:t>
      </w:r>
      <w:r>
        <w:rPr>
          <w:spacing w:val="-2"/>
          <w:sz w:val="24"/>
        </w:rPr>
        <w:t>:</w:t>
      </w:r>
    </w:p>
    <w:p w:rsidR="00F24135" w:rsidRDefault="005E5ACB">
      <w:pPr>
        <w:pStyle w:val="a3"/>
        <w:ind w:right="123"/>
      </w:pPr>
      <w:r>
        <w:t>называть виды промышленных роботов, описывать их назначение и функции; характеризовать беспилотные автоматизированные системы; назвать виды бытовых роботов, описывать</w:t>
      </w:r>
      <w:r>
        <w:rPr>
          <w:spacing w:val="-12"/>
        </w:rPr>
        <w:t xml:space="preserve"> </w:t>
      </w:r>
      <w:r>
        <w:t>их</w:t>
      </w:r>
      <w:r>
        <w:rPr>
          <w:spacing w:val="-13"/>
        </w:rPr>
        <w:t xml:space="preserve"> </w:t>
      </w:r>
      <w:r>
        <w:t>назначение</w:t>
      </w:r>
      <w:r>
        <w:rPr>
          <w:spacing w:val="-14"/>
        </w:rPr>
        <w:t xml:space="preserve"> </w:t>
      </w:r>
      <w:r>
        <w:t>и</w:t>
      </w:r>
      <w:r>
        <w:rPr>
          <w:spacing w:val="-12"/>
        </w:rPr>
        <w:t xml:space="preserve"> </w:t>
      </w:r>
      <w:r>
        <w:t>функции;</w:t>
      </w:r>
      <w:r>
        <w:rPr>
          <w:spacing w:val="-13"/>
        </w:rPr>
        <w:t xml:space="preserve"> </w:t>
      </w:r>
      <w:r>
        <w:t>использовать</w:t>
      </w:r>
      <w:r>
        <w:rPr>
          <w:spacing w:val="-13"/>
        </w:rPr>
        <w:t xml:space="preserve"> </w:t>
      </w:r>
      <w:r>
        <w:t>датчики</w:t>
      </w:r>
      <w:r>
        <w:rPr>
          <w:spacing w:val="-10"/>
        </w:rPr>
        <w:t xml:space="preserve"> </w:t>
      </w:r>
      <w:r>
        <w:t>и</w:t>
      </w:r>
      <w:r>
        <w:rPr>
          <w:spacing w:val="-12"/>
        </w:rPr>
        <w:t xml:space="preserve"> </w:t>
      </w:r>
      <w:r>
        <w:t>программировать</w:t>
      </w:r>
      <w:r>
        <w:rPr>
          <w:spacing w:val="-12"/>
        </w:rPr>
        <w:t xml:space="preserve"> </w:t>
      </w:r>
      <w:r>
        <w:t>действие</w:t>
      </w:r>
      <w:r>
        <w:rPr>
          <w:spacing w:val="-11"/>
        </w:rPr>
        <w:t xml:space="preserve"> </w:t>
      </w:r>
      <w:r>
        <w:t>учебного робота</w:t>
      </w:r>
      <w:r>
        <w:rPr>
          <w:spacing w:val="40"/>
        </w:rPr>
        <w:t xml:space="preserve"> </w:t>
      </w:r>
      <w:r>
        <w:t>в зависимости от задач проекта; осуществлять робототехнические проекты, совершенствовать конструкцию, испытывать и презентовать результат проекта; характеризовать мир профессий, связанных с робототехникой.</w:t>
      </w:r>
    </w:p>
    <w:p w:rsidR="00F24135" w:rsidRDefault="005E5ACB">
      <w:pPr>
        <w:spacing w:before="1"/>
        <w:ind w:left="849"/>
        <w:jc w:val="both"/>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8 </w:t>
      </w:r>
      <w:r>
        <w:rPr>
          <w:b/>
          <w:spacing w:val="-2"/>
          <w:sz w:val="24"/>
        </w:rPr>
        <w:t>классе</w:t>
      </w:r>
      <w:r>
        <w:rPr>
          <w:spacing w:val="-2"/>
          <w:sz w:val="24"/>
        </w:rPr>
        <w:t>:</w:t>
      </w:r>
    </w:p>
    <w:p w:rsidR="00F24135" w:rsidRDefault="005E5ACB">
      <w:pPr>
        <w:pStyle w:val="a3"/>
        <w:ind w:right="128"/>
      </w:pPr>
      <w:r>
        <w:t xml:space="preserve">приводить примеры из истории развития беспилотного авиастроения, применения беспилотных летательных аппаратов; характеризовать конструкцию беспилотных летательных </w:t>
      </w:r>
      <w:r>
        <w:rPr>
          <w:spacing w:val="-2"/>
        </w:rPr>
        <w:t>аппаратов;</w:t>
      </w:r>
    </w:p>
    <w:p w:rsidR="00F24135" w:rsidRDefault="005E5ACB">
      <w:pPr>
        <w:pStyle w:val="a3"/>
        <w:ind w:left="849" w:firstLine="0"/>
      </w:pPr>
      <w:r>
        <w:t>описывать</w:t>
      </w:r>
      <w:r>
        <w:rPr>
          <w:spacing w:val="-2"/>
        </w:rPr>
        <w:t xml:space="preserve"> </w:t>
      </w:r>
      <w:r>
        <w:t>сферы</w:t>
      </w:r>
      <w:r>
        <w:rPr>
          <w:spacing w:val="-4"/>
        </w:rPr>
        <w:t xml:space="preserve"> </w:t>
      </w:r>
      <w:r>
        <w:t>их</w:t>
      </w:r>
      <w:r>
        <w:rPr>
          <w:spacing w:val="-3"/>
        </w:rPr>
        <w:t xml:space="preserve"> </w:t>
      </w:r>
      <w:r>
        <w:rPr>
          <w:spacing w:val="-2"/>
        </w:rPr>
        <w:t>применения;</w:t>
      </w:r>
    </w:p>
    <w:p w:rsidR="00F24135" w:rsidRDefault="005E5ACB">
      <w:pPr>
        <w:pStyle w:val="a3"/>
        <w:tabs>
          <w:tab w:val="left" w:pos="1758"/>
          <w:tab w:val="left" w:pos="2145"/>
          <w:tab w:val="left" w:pos="3313"/>
          <w:tab w:val="left" w:pos="4681"/>
          <w:tab w:val="left" w:pos="6040"/>
          <w:tab w:val="left" w:pos="6523"/>
          <w:tab w:val="left" w:pos="7132"/>
          <w:tab w:val="left" w:pos="7942"/>
          <w:tab w:val="left" w:pos="8649"/>
          <w:tab w:val="left" w:pos="9359"/>
        </w:tabs>
        <w:ind w:right="128"/>
        <w:jc w:val="left"/>
      </w:pPr>
      <w:r>
        <w:rPr>
          <w:spacing w:val="-2"/>
        </w:rPr>
        <w:t>выполнять</w:t>
      </w:r>
      <w:r>
        <w:tab/>
        <w:t>сборку</w:t>
      </w:r>
      <w:r>
        <w:rPr>
          <w:spacing w:val="80"/>
        </w:rPr>
        <w:t xml:space="preserve"> </w:t>
      </w:r>
      <w:r>
        <w:t>беспилотного</w:t>
      </w:r>
      <w:r>
        <w:rPr>
          <w:spacing w:val="80"/>
        </w:rPr>
        <w:t xml:space="preserve"> </w:t>
      </w:r>
      <w:r>
        <w:t>летательного</w:t>
      </w:r>
      <w:r>
        <w:rPr>
          <w:spacing w:val="80"/>
        </w:rPr>
        <w:t xml:space="preserve"> </w:t>
      </w:r>
      <w:r>
        <w:t>аппарата;</w:t>
      </w:r>
      <w:r>
        <w:rPr>
          <w:spacing w:val="80"/>
        </w:rPr>
        <w:t xml:space="preserve"> </w:t>
      </w:r>
      <w:r>
        <w:t>выполнять</w:t>
      </w:r>
      <w:r>
        <w:rPr>
          <w:spacing w:val="80"/>
        </w:rPr>
        <w:t xml:space="preserve"> </w:t>
      </w:r>
      <w:r>
        <w:t>пилотирование</w:t>
      </w:r>
      <w:r>
        <w:rPr>
          <w:spacing w:val="40"/>
        </w:rPr>
        <w:t xml:space="preserve"> </w:t>
      </w:r>
      <w:r>
        <w:rPr>
          <w:spacing w:val="-2"/>
        </w:rPr>
        <w:t>беспилотных</w:t>
      </w:r>
      <w:r>
        <w:tab/>
      </w:r>
      <w:r>
        <w:rPr>
          <w:spacing w:val="-2"/>
        </w:rPr>
        <w:t>летательных</w:t>
      </w:r>
      <w:r>
        <w:tab/>
      </w:r>
      <w:r>
        <w:rPr>
          <w:spacing w:val="-2"/>
        </w:rPr>
        <w:t>аппаратов;</w:t>
      </w:r>
      <w:r>
        <w:tab/>
      </w:r>
      <w:r>
        <w:rPr>
          <w:spacing w:val="-2"/>
        </w:rPr>
        <w:t>соблюдать</w:t>
      </w:r>
      <w:r>
        <w:tab/>
      </w:r>
      <w:r>
        <w:rPr>
          <w:spacing w:val="-2"/>
        </w:rPr>
        <w:t>правила</w:t>
      </w:r>
      <w:r>
        <w:tab/>
      </w:r>
      <w:r>
        <w:rPr>
          <w:spacing w:val="-2"/>
        </w:rPr>
        <w:t>безопасного</w:t>
      </w:r>
      <w:r>
        <w:tab/>
      </w:r>
      <w:r>
        <w:rPr>
          <w:spacing w:val="-2"/>
        </w:rPr>
        <w:t xml:space="preserve">пилотирования </w:t>
      </w:r>
      <w:r>
        <w:t>беспилотных летательных аппаратов; характеризовать мир</w:t>
      </w:r>
      <w:r>
        <w:tab/>
      </w:r>
      <w:r>
        <w:rPr>
          <w:spacing w:val="-2"/>
        </w:rPr>
        <w:t>профессий,</w:t>
      </w:r>
      <w:r>
        <w:tab/>
      </w:r>
      <w:r>
        <w:rPr>
          <w:spacing w:val="-2"/>
        </w:rPr>
        <w:t>связанных</w:t>
      </w:r>
      <w:r>
        <w:tab/>
      </w:r>
      <w:r>
        <w:rPr>
          <w:spacing w:val="-10"/>
        </w:rPr>
        <w:t xml:space="preserve">с </w:t>
      </w:r>
      <w:r>
        <w:t>робототехникой, их востребованность на рынке труда.</w:t>
      </w:r>
    </w:p>
    <w:p w:rsidR="00F24135" w:rsidRDefault="005E5ACB">
      <w:pPr>
        <w:ind w:left="849"/>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9 </w:t>
      </w:r>
      <w:r>
        <w:rPr>
          <w:b/>
          <w:spacing w:val="-2"/>
          <w:sz w:val="24"/>
        </w:rPr>
        <w:t>классе</w:t>
      </w:r>
      <w:r>
        <w:rPr>
          <w:spacing w:val="-2"/>
          <w:sz w:val="24"/>
        </w:rPr>
        <w:t>:</w:t>
      </w:r>
    </w:p>
    <w:p w:rsidR="00F24135" w:rsidRDefault="005E5ACB">
      <w:pPr>
        <w:pStyle w:val="a3"/>
        <w:ind w:left="849" w:firstLine="0"/>
        <w:jc w:val="left"/>
      </w:pPr>
      <w:r>
        <w:t>характеризовать</w:t>
      </w:r>
      <w:r>
        <w:rPr>
          <w:spacing w:val="-3"/>
        </w:rPr>
        <w:t xml:space="preserve"> </w:t>
      </w:r>
      <w:r>
        <w:t>автоматизированные</w:t>
      </w:r>
      <w:r>
        <w:rPr>
          <w:spacing w:val="-5"/>
        </w:rPr>
        <w:t xml:space="preserve"> </w:t>
      </w:r>
      <w:r>
        <w:t>и</w:t>
      </w:r>
      <w:r>
        <w:rPr>
          <w:spacing w:val="-3"/>
        </w:rPr>
        <w:t xml:space="preserve"> </w:t>
      </w:r>
      <w:r>
        <w:t>роботизированные</w:t>
      </w:r>
      <w:r>
        <w:rPr>
          <w:spacing w:val="-5"/>
        </w:rPr>
        <w:t xml:space="preserve"> </w:t>
      </w:r>
      <w:r>
        <w:rPr>
          <w:spacing w:val="-2"/>
        </w:rPr>
        <w:t>системы;</w:t>
      </w:r>
    </w:p>
    <w:p w:rsidR="00F24135" w:rsidRDefault="005E5ACB">
      <w:pPr>
        <w:pStyle w:val="a3"/>
        <w:ind w:right="124"/>
      </w:pPr>
      <w:r>
        <w:t>характеризовать современные технологии в управлении автоматизированными и роботизированными системами (искусственный интеллект, нейротехнологии, машинное зрение, телеметрия и пр.), назвать области их применения; характеризовать принципы работы системы интернет вещей; сферы применения системы интернет вещей в промышленности и быту; анализировать перспективы развития беспилотной робототехники; конструировать и моделировать автоматизированные и робототехнические системы с использованием материальных</w:t>
      </w:r>
      <w:r>
        <w:rPr>
          <w:spacing w:val="75"/>
        </w:rPr>
        <w:t xml:space="preserve"> </w:t>
      </w:r>
      <w:r>
        <w:t>конструкторов</w:t>
      </w:r>
      <w:r>
        <w:rPr>
          <w:spacing w:val="77"/>
        </w:rPr>
        <w:t xml:space="preserve"> </w:t>
      </w:r>
      <w:r>
        <w:t>с</w:t>
      </w:r>
      <w:r>
        <w:rPr>
          <w:spacing w:val="74"/>
        </w:rPr>
        <w:t xml:space="preserve"> </w:t>
      </w:r>
      <w:r>
        <w:t>компьютерным</w:t>
      </w:r>
      <w:r>
        <w:rPr>
          <w:spacing w:val="75"/>
        </w:rPr>
        <w:t xml:space="preserve"> </w:t>
      </w:r>
      <w:r>
        <w:t>управлением</w:t>
      </w:r>
      <w:r>
        <w:rPr>
          <w:spacing w:val="74"/>
        </w:rPr>
        <w:t xml:space="preserve"> </w:t>
      </w:r>
      <w:r>
        <w:t>и</w:t>
      </w:r>
      <w:r>
        <w:rPr>
          <w:spacing w:val="76"/>
        </w:rPr>
        <w:t xml:space="preserve"> </w:t>
      </w:r>
      <w:r>
        <w:t>обратной</w:t>
      </w:r>
      <w:r>
        <w:rPr>
          <w:spacing w:val="77"/>
        </w:rPr>
        <w:t xml:space="preserve"> </w:t>
      </w:r>
      <w:r>
        <w:t>связью;</w:t>
      </w:r>
      <w:r>
        <w:rPr>
          <w:spacing w:val="75"/>
        </w:rPr>
        <w:t xml:space="preserve"> </w:t>
      </w:r>
      <w:r>
        <w:t>составлять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2" w:firstLine="0"/>
      </w:pPr>
      <w:r>
        <w:lastRenderedPageBreak/>
        <w:t>алгоритмы и программы по управлению робототехническими системами; использовать языки программирования для управления роботами; осуществлять управление групповым взаимодействием роботов; соблюдать правила безопасного пилотирования; самостоятельно осуществлять робототехнические проекты;</w:t>
      </w:r>
    </w:p>
    <w:p w:rsidR="00F24135" w:rsidRDefault="005E5ACB">
      <w:pPr>
        <w:pStyle w:val="a3"/>
        <w:spacing w:before="1"/>
        <w:ind w:right="125"/>
      </w:pPr>
      <w:r>
        <w:t>характеризовать мир профессий, связанных с робототехникой, их востребованность на рынке труда.</w:t>
      </w:r>
    </w:p>
    <w:p w:rsidR="00F24135" w:rsidRDefault="00F24135">
      <w:pPr>
        <w:pStyle w:val="a3"/>
        <w:ind w:left="0" w:firstLine="0"/>
        <w:jc w:val="left"/>
      </w:pPr>
    </w:p>
    <w:p w:rsidR="00F24135" w:rsidRDefault="005E5ACB">
      <w:pPr>
        <w:pStyle w:val="a3"/>
        <w:ind w:left="849" w:firstLine="0"/>
      </w:pPr>
      <w:r>
        <w:t>ВАРИАТИВНЫЕ</w:t>
      </w:r>
      <w:r>
        <w:rPr>
          <w:spacing w:val="-2"/>
        </w:rPr>
        <w:t xml:space="preserve"> МОДУЛИ</w:t>
      </w:r>
    </w:p>
    <w:p w:rsidR="00F24135" w:rsidRDefault="005E5ACB">
      <w:pPr>
        <w:pStyle w:val="a3"/>
        <w:ind w:left="849" w:right="5242" w:firstLine="0"/>
      </w:pPr>
      <w:r>
        <w:t>Модуль</w:t>
      </w:r>
      <w:r>
        <w:rPr>
          <w:spacing w:val="-15"/>
        </w:rPr>
        <w:t xml:space="preserve"> </w:t>
      </w:r>
      <w:r>
        <w:t>«Автоматизированные</w:t>
      </w:r>
      <w:r>
        <w:rPr>
          <w:spacing w:val="-15"/>
        </w:rPr>
        <w:t xml:space="preserve"> </w:t>
      </w:r>
      <w:r>
        <w:t xml:space="preserve">системы» К концу обучения в </w:t>
      </w:r>
      <w:r>
        <w:rPr>
          <w:b/>
        </w:rPr>
        <w:t>8–9 классах</w:t>
      </w:r>
      <w:r>
        <w:t>:</w:t>
      </w:r>
    </w:p>
    <w:p w:rsidR="00F24135" w:rsidRDefault="005E5ACB">
      <w:pPr>
        <w:pStyle w:val="a3"/>
        <w:ind w:right="124"/>
      </w:pPr>
      <w:r>
        <w:t>называть признаки автоматизированных систем, их виды; называть принципы управления технологическими процессами; характеризовать управляющие и управляемые системы, функции обратной связи; осуществлять управление учебными техническими системами; конструировать автоматизированные системы;</w:t>
      </w:r>
    </w:p>
    <w:p w:rsidR="00F24135" w:rsidRDefault="005E5ACB">
      <w:pPr>
        <w:pStyle w:val="a3"/>
        <w:spacing w:before="1"/>
        <w:ind w:right="127"/>
      </w:pPr>
      <w:r>
        <w:t>называть основные электрические устройства и их функции для создания автоматизированных систем; объяснять принцип сборки электрических схем;</w:t>
      </w:r>
    </w:p>
    <w:p w:rsidR="00F24135" w:rsidRDefault="005E5ACB">
      <w:pPr>
        <w:pStyle w:val="a3"/>
        <w:ind w:right="129"/>
      </w:pPr>
      <w:r>
        <w:t xml:space="preserve">выполнять сборку электрических схем с использованием электрических устройств и </w:t>
      </w:r>
      <w:r>
        <w:rPr>
          <w:spacing w:val="-2"/>
        </w:rPr>
        <w:t>систем;</w:t>
      </w:r>
    </w:p>
    <w:p w:rsidR="00F24135" w:rsidRDefault="005E5ACB">
      <w:pPr>
        <w:pStyle w:val="a3"/>
        <w:ind w:right="127"/>
      </w:pPr>
      <w:r>
        <w:t>определять результат работы электрической схемы при использовании различных элементов; осуществлять программирование автоматизированных систем на основе использования программированных логических реле; разрабатывать проекты автоматизированных систем, направленных</w:t>
      </w:r>
      <w:r>
        <w:rPr>
          <w:spacing w:val="40"/>
        </w:rPr>
        <w:t xml:space="preserve"> </w:t>
      </w:r>
      <w:r>
        <w:t>на эффективное управление технологическими процессами на производстве</w:t>
      </w:r>
      <w:r>
        <w:rPr>
          <w:spacing w:val="40"/>
        </w:rPr>
        <w:t xml:space="preserve"> </w:t>
      </w:r>
      <w:r>
        <w:t>и в быту;</w:t>
      </w:r>
    </w:p>
    <w:p w:rsidR="00F24135" w:rsidRDefault="005E5ACB">
      <w:pPr>
        <w:pStyle w:val="a3"/>
        <w:ind w:right="125"/>
      </w:pPr>
      <w:r>
        <w:t>характеризовать</w:t>
      </w:r>
      <w:r>
        <w:rPr>
          <w:spacing w:val="-3"/>
        </w:rPr>
        <w:t xml:space="preserve"> </w:t>
      </w:r>
      <w:r>
        <w:t>мир</w:t>
      </w:r>
      <w:r>
        <w:rPr>
          <w:spacing w:val="-5"/>
        </w:rPr>
        <w:t xml:space="preserve"> </w:t>
      </w:r>
      <w:r>
        <w:t>профессий,</w:t>
      </w:r>
      <w:r>
        <w:rPr>
          <w:spacing w:val="-2"/>
        </w:rPr>
        <w:t xml:space="preserve"> </w:t>
      </w:r>
      <w:r>
        <w:t>связанных с</w:t>
      </w:r>
      <w:r>
        <w:rPr>
          <w:spacing w:val="-5"/>
        </w:rPr>
        <w:t xml:space="preserve"> </w:t>
      </w:r>
      <w:r>
        <w:t>автоматизированными</w:t>
      </w:r>
      <w:r>
        <w:rPr>
          <w:spacing w:val="80"/>
        </w:rPr>
        <w:t xml:space="preserve"> </w:t>
      </w:r>
      <w:r>
        <w:t>системами,</w:t>
      </w:r>
      <w:r>
        <w:rPr>
          <w:spacing w:val="80"/>
        </w:rPr>
        <w:t xml:space="preserve"> </w:t>
      </w:r>
      <w:r>
        <w:t>их востребованность на региональном рынке труда.</w:t>
      </w:r>
    </w:p>
    <w:p w:rsidR="00F24135" w:rsidRDefault="00F24135">
      <w:pPr>
        <w:pStyle w:val="a3"/>
        <w:ind w:left="0" w:firstLine="0"/>
        <w:jc w:val="left"/>
      </w:pPr>
    </w:p>
    <w:p w:rsidR="00F24135" w:rsidRDefault="005E5ACB">
      <w:pPr>
        <w:pStyle w:val="a3"/>
        <w:ind w:left="849" w:firstLine="0"/>
        <w:jc w:val="left"/>
      </w:pPr>
      <w:r>
        <w:t>Модуль</w:t>
      </w:r>
      <w:r>
        <w:rPr>
          <w:spacing w:val="-2"/>
        </w:rPr>
        <w:t xml:space="preserve"> «Животноводство»</w:t>
      </w:r>
    </w:p>
    <w:p w:rsidR="00F24135" w:rsidRDefault="005E5ACB">
      <w:pPr>
        <w:ind w:left="849"/>
        <w:rPr>
          <w:sz w:val="24"/>
        </w:rPr>
      </w:pPr>
      <w:r>
        <w:rPr>
          <w:sz w:val="24"/>
        </w:rPr>
        <w:t>К</w:t>
      </w:r>
      <w:r>
        <w:rPr>
          <w:spacing w:val="-1"/>
          <w:sz w:val="24"/>
        </w:rPr>
        <w:t xml:space="preserve"> </w:t>
      </w:r>
      <w:r>
        <w:rPr>
          <w:sz w:val="24"/>
        </w:rPr>
        <w:t>концу</w:t>
      </w:r>
      <w:r>
        <w:rPr>
          <w:spacing w:val="-4"/>
          <w:sz w:val="24"/>
        </w:rPr>
        <w:t xml:space="preserve"> </w:t>
      </w:r>
      <w:r>
        <w:rPr>
          <w:sz w:val="24"/>
        </w:rPr>
        <w:t>обучения</w:t>
      </w:r>
      <w:r>
        <w:rPr>
          <w:spacing w:val="2"/>
          <w:sz w:val="24"/>
        </w:rPr>
        <w:t xml:space="preserve"> </w:t>
      </w:r>
      <w:r>
        <w:rPr>
          <w:sz w:val="24"/>
        </w:rPr>
        <w:t xml:space="preserve">в </w:t>
      </w:r>
      <w:r>
        <w:rPr>
          <w:b/>
          <w:sz w:val="24"/>
        </w:rPr>
        <w:t xml:space="preserve">7–8 </w:t>
      </w:r>
      <w:r>
        <w:rPr>
          <w:b/>
          <w:spacing w:val="-2"/>
          <w:sz w:val="24"/>
        </w:rPr>
        <w:t>классах</w:t>
      </w:r>
      <w:r>
        <w:rPr>
          <w:spacing w:val="-2"/>
          <w:sz w:val="24"/>
        </w:rPr>
        <w:t>:</w:t>
      </w:r>
    </w:p>
    <w:p w:rsidR="00F24135" w:rsidRDefault="005E5ACB">
      <w:pPr>
        <w:pStyle w:val="a3"/>
        <w:ind w:left="849" w:firstLine="0"/>
        <w:jc w:val="left"/>
      </w:pPr>
      <w:r>
        <w:t>характеризовать</w:t>
      </w:r>
      <w:r>
        <w:rPr>
          <w:spacing w:val="-6"/>
        </w:rPr>
        <w:t xml:space="preserve"> </w:t>
      </w:r>
      <w:r>
        <w:t>основные</w:t>
      </w:r>
      <w:r>
        <w:rPr>
          <w:spacing w:val="-6"/>
        </w:rPr>
        <w:t xml:space="preserve"> </w:t>
      </w:r>
      <w:r>
        <w:t>направления</w:t>
      </w:r>
      <w:r>
        <w:rPr>
          <w:spacing w:val="-6"/>
        </w:rPr>
        <w:t xml:space="preserve"> </w:t>
      </w:r>
      <w:r>
        <w:rPr>
          <w:spacing w:val="-2"/>
        </w:rPr>
        <w:t>животноводства;</w:t>
      </w:r>
    </w:p>
    <w:p w:rsidR="00F24135" w:rsidRDefault="005E5ACB">
      <w:pPr>
        <w:pStyle w:val="a3"/>
        <w:spacing w:before="1"/>
        <w:ind w:right="123"/>
      </w:pPr>
      <w:r>
        <w:t>характеризовать</w:t>
      </w:r>
      <w:r>
        <w:rPr>
          <w:spacing w:val="-3"/>
        </w:rPr>
        <w:t xml:space="preserve"> </w:t>
      </w:r>
      <w:r>
        <w:t>особенности основных</w:t>
      </w:r>
      <w:r>
        <w:rPr>
          <w:spacing w:val="-4"/>
        </w:rPr>
        <w:t xml:space="preserve"> </w:t>
      </w:r>
      <w:r>
        <w:t>видов</w:t>
      </w:r>
      <w:r>
        <w:rPr>
          <w:spacing w:val="40"/>
        </w:rPr>
        <w:t xml:space="preserve"> </w:t>
      </w:r>
      <w:r>
        <w:t>сельскохозяйственных</w:t>
      </w:r>
      <w:r>
        <w:rPr>
          <w:spacing w:val="40"/>
        </w:rPr>
        <w:t xml:space="preserve"> </w:t>
      </w:r>
      <w:r>
        <w:t>животных</w:t>
      </w:r>
      <w:r>
        <w:rPr>
          <w:spacing w:val="40"/>
        </w:rPr>
        <w:t xml:space="preserve"> </w:t>
      </w:r>
      <w:r>
        <w:t>своего региона; описывать полный технологический цикл получения продукции животноводства своего региона; называть виды сельскохозяйственных животных, характерных для данного региона; оценивать условия содержания животных в различных условиях; владеть навыками оказания первой</w:t>
      </w:r>
      <w:r>
        <w:rPr>
          <w:spacing w:val="-4"/>
        </w:rPr>
        <w:t xml:space="preserve"> </w:t>
      </w:r>
      <w:r>
        <w:t>помощи</w:t>
      </w:r>
      <w:r>
        <w:rPr>
          <w:spacing w:val="-6"/>
        </w:rPr>
        <w:t xml:space="preserve"> </w:t>
      </w:r>
      <w:r>
        <w:t>заболевшим</w:t>
      </w:r>
      <w:r>
        <w:rPr>
          <w:spacing w:val="-4"/>
        </w:rPr>
        <w:t xml:space="preserve"> </w:t>
      </w:r>
      <w:r>
        <w:t>или</w:t>
      </w:r>
      <w:r>
        <w:rPr>
          <w:spacing w:val="-7"/>
        </w:rPr>
        <w:t xml:space="preserve"> </w:t>
      </w:r>
      <w:r>
        <w:t>пораненным</w:t>
      </w:r>
      <w:r>
        <w:rPr>
          <w:spacing w:val="-8"/>
        </w:rPr>
        <w:t xml:space="preserve"> </w:t>
      </w:r>
      <w:r>
        <w:t>животным;</w:t>
      </w:r>
      <w:r>
        <w:rPr>
          <w:spacing w:val="-9"/>
        </w:rPr>
        <w:t xml:space="preserve"> </w:t>
      </w:r>
      <w:r>
        <w:t>характеризовать</w:t>
      </w:r>
      <w:r>
        <w:rPr>
          <w:spacing w:val="-7"/>
        </w:rPr>
        <w:t xml:space="preserve"> </w:t>
      </w:r>
      <w:r>
        <w:t>способы</w:t>
      </w:r>
      <w:r>
        <w:rPr>
          <w:spacing w:val="-6"/>
        </w:rPr>
        <w:t xml:space="preserve"> </w:t>
      </w:r>
      <w:r>
        <w:t>переработки</w:t>
      </w:r>
      <w:r>
        <w:rPr>
          <w:spacing w:val="-4"/>
        </w:rPr>
        <w:t xml:space="preserve"> </w:t>
      </w:r>
      <w:r>
        <w:t xml:space="preserve">и хранения продукции животноводства; характеризовать пути цифровизации животноводческого </w:t>
      </w:r>
      <w:r>
        <w:rPr>
          <w:spacing w:val="-2"/>
        </w:rPr>
        <w:t>производства;</w:t>
      </w:r>
    </w:p>
    <w:p w:rsidR="00F24135" w:rsidRDefault="005E5ACB">
      <w:pPr>
        <w:pStyle w:val="a3"/>
        <w:ind w:right="126"/>
      </w:pPr>
      <w:r>
        <w:t>объяснять особенности сельскохозяйственного производства своего региона; характеризовать мир профессий, связанных с животноводством, их востребованность на региональном рынке труда.</w:t>
      </w:r>
    </w:p>
    <w:p w:rsidR="00F24135" w:rsidRDefault="00F24135">
      <w:pPr>
        <w:pStyle w:val="a3"/>
        <w:ind w:left="0" w:firstLine="0"/>
        <w:jc w:val="left"/>
      </w:pPr>
    </w:p>
    <w:p w:rsidR="00F24135" w:rsidRDefault="005E5ACB">
      <w:pPr>
        <w:pStyle w:val="a3"/>
        <w:ind w:left="849" w:firstLine="0"/>
        <w:jc w:val="left"/>
      </w:pPr>
      <w:r>
        <w:t>Модуль</w:t>
      </w:r>
      <w:r>
        <w:rPr>
          <w:spacing w:val="-7"/>
        </w:rPr>
        <w:t xml:space="preserve"> </w:t>
      </w:r>
      <w:r>
        <w:rPr>
          <w:spacing w:val="-2"/>
        </w:rPr>
        <w:t>«Растениеводство»</w:t>
      </w:r>
    </w:p>
    <w:p w:rsidR="00F24135" w:rsidRDefault="005E5ACB">
      <w:pPr>
        <w:ind w:left="849"/>
        <w:rPr>
          <w:sz w:val="24"/>
        </w:rPr>
      </w:pPr>
      <w:r>
        <w:rPr>
          <w:sz w:val="24"/>
        </w:rPr>
        <w:t>К</w:t>
      </w:r>
      <w:r>
        <w:rPr>
          <w:spacing w:val="-1"/>
          <w:sz w:val="24"/>
        </w:rPr>
        <w:t xml:space="preserve"> </w:t>
      </w:r>
      <w:r>
        <w:rPr>
          <w:sz w:val="24"/>
        </w:rPr>
        <w:t>концу</w:t>
      </w:r>
      <w:r>
        <w:rPr>
          <w:spacing w:val="-5"/>
          <w:sz w:val="24"/>
        </w:rPr>
        <w:t xml:space="preserve"> </w:t>
      </w:r>
      <w:r>
        <w:rPr>
          <w:sz w:val="24"/>
        </w:rPr>
        <w:t>обучения</w:t>
      </w:r>
      <w:r>
        <w:rPr>
          <w:spacing w:val="1"/>
          <w:sz w:val="24"/>
        </w:rPr>
        <w:t xml:space="preserve"> </w:t>
      </w:r>
      <w:r>
        <w:rPr>
          <w:sz w:val="24"/>
        </w:rPr>
        <w:t xml:space="preserve">в </w:t>
      </w:r>
      <w:r>
        <w:rPr>
          <w:b/>
          <w:sz w:val="24"/>
        </w:rPr>
        <w:t xml:space="preserve">7–8 </w:t>
      </w:r>
      <w:r>
        <w:rPr>
          <w:b/>
          <w:spacing w:val="-2"/>
          <w:sz w:val="24"/>
        </w:rPr>
        <w:t>классах</w:t>
      </w:r>
      <w:r>
        <w:rPr>
          <w:spacing w:val="-2"/>
          <w:sz w:val="24"/>
        </w:rPr>
        <w:t>:</w:t>
      </w:r>
    </w:p>
    <w:p w:rsidR="00F24135" w:rsidRDefault="005E5ACB">
      <w:pPr>
        <w:pStyle w:val="a3"/>
        <w:ind w:left="849" w:firstLine="0"/>
        <w:jc w:val="left"/>
      </w:pPr>
      <w:r>
        <w:t>характеризовать</w:t>
      </w:r>
      <w:r>
        <w:rPr>
          <w:spacing w:val="-6"/>
        </w:rPr>
        <w:t xml:space="preserve"> </w:t>
      </w:r>
      <w:r>
        <w:t>основные</w:t>
      </w:r>
      <w:r>
        <w:rPr>
          <w:spacing w:val="-6"/>
        </w:rPr>
        <w:t xml:space="preserve"> </w:t>
      </w:r>
      <w:r>
        <w:t>направления</w:t>
      </w:r>
      <w:r>
        <w:rPr>
          <w:spacing w:val="-6"/>
        </w:rPr>
        <w:t xml:space="preserve"> </w:t>
      </w:r>
      <w:r>
        <w:rPr>
          <w:spacing w:val="-2"/>
        </w:rPr>
        <w:t>растениеводства;</w:t>
      </w:r>
    </w:p>
    <w:p w:rsidR="00F24135" w:rsidRDefault="005E5ACB">
      <w:pPr>
        <w:pStyle w:val="a3"/>
        <w:ind w:right="126"/>
      </w:pPr>
      <w:r>
        <w:t>описывать полный технологический цикл получения наиболее распространенной растениеводческой продукции своего региона; характеризовать виды и свойства почв данного региона;</w:t>
      </w:r>
      <w:r>
        <w:rPr>
          <w:spacing w:val="-15"/>
        </w:rPr>
        <w:t xml:space="preserve"> </w:t>
      </w:r>
      <w:r>
        <w:t>называть</w:t>
      </w:r>
      <w:r>
        <w:rPr>
          <w:spacing w:val="-14"/>
        </w:rPr>
        <w:t xml:space="preserve"> </w:t>
      </w:r>
      <w:r>
        <w:t>ручные</w:t>
      </w:r>
      <w:r>
        <w:rPr>
          <w:spacing w:val="-15"/>
        </w:rPr>
        <w:t xml:space="preserve"> </w:t>
      </w:r>
      <w:r>
        <w:t>и</w:t>
      </w:r>
      <w:r>
        <w:rPr>
          <w:spacing w:val="-14"/>
        </w:rPr>
        <w:t xml:space="preserve"> </w:t>
      </w:r>
      <w:r>
        <w:t>механизированные</w:t>
      </w:r>
      <w:r>
        <w:rPr>
          <w:spacing w:val="-15"/>
        </w:rPr>
        <w:t xml:space="preserve"> </w:t>
      </w:r>
      <w:r>
        <w:t>инструменты</w:t>
      </w:r>
      <w:r>
        <w:rPr>
          <w:spacing w:val="-13"/>
        </w:rPr>
        <w:t xml:space="preserve"> </w:t>
      </w:r>
      <w:r>
        <w:t>обработки</w:t>
      </w:r>
      <w:r>
        <w:rPr>
          <w:spacing w:val="-15"/>
        </w:rPr>
        <w:t xml:space="preserve"> </w:t>
      </w:r>
      <w:r>
        <w:t>почвы;</w:t>
      </w:r>
      <w:r>
        <w:rPr>
          <w:spacing w:val="-15"/>
        </w:rPr>
        <w:t xml:space="preserve"> </w:t>
      </w:r>
      <w:r>
        <w:t>классифицировать культурные растения по различным основаниям; называть полезные дикорастущие растения и знать их свойства; назвать опасные для человека дикорастущие растения; называть полезные для человека грибы; называть опасные для человека грибы;</w:t>
      </w:r>
    </w:p>
    <w:p w:rsidR="00F24135" w:rsidRDefault="005E5ACB">
      <w:pPr>
        <w:pStyle w:val="a3"/>
        <w:spacing w:before="1"/>
        <w:ind w:right="125"/>
      </w:pPr>
      <w:r>
        <w:t>владеть методами сбора, переработки и хранения полезных дикорастущих растений и их плодов; владеть методами сбора, переработки и хранения полезных для человека грибов; характеризовать</w:t>
      </w:r>
      <w:r>
        <w:rPr>
          <w:spacing w:val="80"/>
        </w:rPr>
        <w:t xml:space="preserve"> </w:t>
      </w:r>
      <w:r>
        <w:t>основные</w:t>
      </w:r>
      <w:r>
        <w:rPr>
          <w:spacing w:val="80"/>
        </w:rPr>
        <w:t xml:space="preserve"> </w:t>
      </w:r>
      <w:r>
        <w:t>направления</w:t>
      </w:r>
      <w:r>
        <w:rPr>
          <w:spacing w:val="80"/>
        </w:rPr>
        <w:t xml:space="preserve"> </w:t>
      </w:r>
      <w:r>
        <w:t>цифровизации</w:t>
      </w:r>
      <w:r>
        <w:rPr>
          <w:spacing w:val="80"/>
        </w:rPr>
        <w:t xml:space="preserve"> </w:t>
      </w:r>
      <w:r>
        <w:t>и</w:t>
      </w:r>
      <w:r>
        <w:rPr>
          <w:spacing w:val="80"/>
        </w:rPr>
        <w:t xml:space="preserve"> </w:t>
      </w:r>
      <w:r>
        <w:t>роботизации</w:t>
      </w:r>
      <w:r>
        <w:rPr>
          <w:spacing w:val="80"/>
        </w:rPr>
        <w:t xml:space="preserve">  </w:t>
      </w:r>
      <w:r>
        <w:t>в</w:t>
      </w:r>
      <w:r>
        <w:rPr>
          <w:spacing w:val="80"/>
        </w:rPr>
        <w:t xml:space="preserve"> </w:t>
      </w:r>
      <w:r>
        <w:t>растениеводстве;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firstLine="0"/>
      </w:pPr>
      <w:r>
        <w:lastRenderedPageBreak/>
        <w:t>получить опыт использования цифровых устройств и программных сервисов в технологии растениеводства; характеризовать мир профессий, связанных с растениеводством, их востребованность на региональном рынке труда.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2"/>
        <w:spacing w:before="78"/>
      </w:pPr>
      <w:r>
        <w:lastRenderedPageBreak/>
        <w:t>Рабочая</w:t>
      </w:r>
      <w:r>
        <w:rPr>
          <w:spacing w:val="-1"/>
        </w:rPr>
        <w:t xml:space="preserve"> </w:t>
      </w:r>
      <w:r>
        <w:t>программа</w:t>
      </w:r>
      <w:r>
        <w:rPr>
          <w:spacing w:val="-2"/>
        </w:rPr>
        <w:t xml:space="preserve"> </w:t>
      </w:r>
      <w:r>
        <w:t>по</w:t>
      </w:r>
      <w:r>
        <w:rPr>
          <w:spacing w:val="-1"/>
        </w:rPr>
        <w:t xml:space="preserve"> </w:t>
      </w:r>
      <w:r>
        <w:t>учебному</w:t>
      </w:r>
      <w:r>
        <w:rPr>
          <w:spacing w:val="-3"/>
        </w:rPr>
        <w:t xml:space="preserve"> </w:t>
      </w:r>
      <w:r>
        <w:t>предмету «Физическая</w:t>
      </w:r>
      <w:r>
        <w:rPr>
          <w:spacing w:val="-2"/>
        </w:rPr>
        <w:t xml:space="preserve"> культура».</w:t>
      </w:r>
    </w:p>
    <w:p w:rsidR="00F24135" w:rsidRDefault="005E5ACB">
      <w:pPr>
        <w:pStyle w:val="a3"/>
        <w:ind w:right="126"/>
      </w:pPr>
      <w:r>
        <w:t>Рабочая</w:t>
      </w:r>
      <w:r>
        <w:rPr>
          <w:spacing w:val="-1"/>
        </w:rPr>
        <w:t xml:space="preserve"> </w:t>
      </w:r>
      <w:r>
        <w:t>программа</w:t>
      </w:r>
      <w:r>
        <w:rPr>
          <w:spacing w:val="-1"/>
        </w:rPr>
        <w:t xml:space="preserve"> </w:t>
      </w:r>
      <w:r>
        <w:t>по учебному</w:t>
      </w:r>
      <w:r>
        <w:rPr>
          <w:spacing w:val="-7"/>
        </w:rPr>
        <w:t xml:space="preserve"> </w:t>
      </w:r>
      <w:r>
        <w:t>предмету</w:t>
      </w:r>
      <w:r>
        <w:rPr>
          <w:spacing w:val="-3"/>
        </w:rPr>
        <w:t xml:space="preserve"> </w:t>
      </w:r>
      <w:r>
        <w:t>«Физическая культура»</w:t>
      </w:r>
      <w:r>
        <w:rPr>
          <w:spacing w:val="-5"/>
        </w:rPr>
        <w:t xml:space="preserve"> </w:t>
      </w:r>
      <w:r>
        <w:t>(далее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F24135" w:rsidRDefault="005E5ACB">
      <w:pPr>
        <w:pStyle w:val="a3"/>
        <w:ind w:right="124"/>
      </w:pPr>
      <w:r>
        <w:t>Программа по физической культуре на уровне основного общего образования составлена на</w:t>
      </w:r>
      <w:r>
        <w:rPr>
          <w:spacing w:val="-6"/>
        </w:rPr>
        <w:t xml:space="preserve"> </w:t>
      </w:r>
      <w:r>
        <w:t>основе</w:t>
      </w:r>
      <w:r>
        <w:rPr>
          <w:spacing w:val="-6"/>
        </w:rPr>
        <w:t xml:space="preserve"> </w:t>
      </w:r>
      <w:r>
        <w:t>требований</w:t>
      </w:r>
      <w:r>
        <w:rPr>
          <w:spacing w:val="-4"/>
        </w:rPr>
        <w:t xml:space="preserve"> </w:t>
      </w:r>
      <w:r>
        <w:t>к</w:t>
      </w:r>
      <w:r>
        <w:rPr>
          <w:spacing w:val="-8"/>
        </w:rPr>
        <w:t xml:space="preserve"> </w:t>
      </w:r>
      <w:r>
        <w:t>результатам</w:t>
      </w:r>
      <w:r>
        <w:rPr>
          <w:spacing w:val="-8"/>
        </w:rPr>
        <w:t xml:space="preserve"> </w:t>
      </w:r>
      <w:r>
        <w:t>освоения</w:t>
      </w:r>
      <w:r>
        <w:rPr>
          <w:spacing w:val="-5"/>
        </w:rPr>
        <w:t xml:space="preserve"> </w:t>
      </w:r>
      <w:r>
        <w:t>основной</w:t>
      </w:r>
      <w:r>
        <w:rPr>
          <w:spacing w:val="-3"/>
        </w:rPr>
        <w:t xml:space="preserve"> </w:t>
      </w:r>
      <w:r>
        <w:t>образовательной</w:t>
      </w:r>
      <w:r>
        <w:rPr>
          <w:spacing w:val="-3"/>
        </w:rPr>
        <w:t xml:space="preserve"> </w:t>
      </w:r>
      <w:r>
        <w:t>программы</w:t>
      </w:r>
      <w:r>
        <w:rPr>
          <w:spacing w:val="-10"/>
        </w:rPr>
        <w:t xml:space="preserve"> </w:t>
      </w:r>
      <w:r>
        <w:t>ФГОС</w:t>
      </w:r>
      <w:r>
        <w:rPr>
          <w:spacing w:val="-6"/>
        </w:rPr>
        <w:t xml:space="preserve"> </w:t>
      </w:r>
      <w:r>
        <w:t xml:space="preserve">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rPr>
        <w:t>воспитания.</w:t>
      </w:r>
    </w:p>
    <w:p w:rsidR="00F24135" w:rsidRDefault="005E5ACB">
      <w:pPr>
        <w:pStyle w:val="a3"/>
        <w:ind w:right="125"/>
      </w:pPr>
      <w:r>
        <w:t>Программа по физической культуре представляет собой методически оформленную конкретизацию</w:t>
      </w:r>
      <w:r>
        <w:rPr>
          <w:spacing w:val="-15"/>
        </w:rPr>
        <w:t xml:space="preserve"> </w:t>
      </w:r>
      <w:r>
        <w:t>требований</w:t>
      </w:r>
      <w:r>
        <w:rPr>
          <w:spacing w:val="-15"/>
        </w:rPr>
        <w:t xml:space="preserve"> </w:t>
      </w:r>
      <w:r>
        <w:t>ФГОС</w:t>
      </w:r>
      <w:r>
        <w:rPr>
          <w:spacing w:val="-15"/>
        </w:rPr>
        <w:t xml:space="preserve"> </w:t>
      </w:r>
      <w:r>
        <w:t>ООО</w:t>
      </w:r>
      <w:r>
        <w:rPr>
          <w:spacing w:val="-15"/>
        </w:rPr>
        <w:t xml:space="preserve"> </w:t>
      </w:r>
      <w:r>
        <w:t>и</w:t>
      </w:r>
      <w:r>
        <w:rPr>
          <w:spacing w:val="-15"/>
        </w:rPr>
        <w:t xml:space="preserve"> </w:t>
      </w:r>
      <w:r>
        <w:t>раскрывает</w:t>
      </w:r>
      <w:r>
        <w:rPr>
          <w:spacing w:val="-15"/>
        </w:rPr>
        <w:t xml:space="preserve"> </w:t>
      </w:r>
      <w:r>
        <w:t>их</w:t>
      </w:r>
      <w:r>
        <w:rPr>
          <w:spacing w:val="-15"/>
        </w:rPr>
        <w:t xml:space="preserve"> </w:t>
      </w:r>
      <w:r>
        <w:t>реализацию</w:t>
      </w:r>
      <w:r>
        <w:rPr>
          <w:spacing w:val="-15"/>
        </w:rPr>
        <w:t xml:space="preserve"> </w:t>
      </w:r>
      <w:r>
        <w:t>через</w:t>
      </w:r>
      <w:r>
        <w:rPr>
          <w:spacing w:val="-15"/>
        </w:rPr>
        <w:t xml:space="preserve"> </w:t>
      </w:r>
      <w:r>
        <w:t>конкретное</w:t>
      </w:r>
      <w:r>
        <w:rPr>
          <w:spacing w:val="-15"/>
        </w:rPr>
        <w:t xml:space="preserve"> </w:t>
      </w:r>
      <w:r>
        <w:t xml:space="preserve">предметное </w:t>
      </w:r>
      <w:r>
        <w:rPr>
          <w:spacing w:val="-2"/>
        </w:rPr>
        <w:t>содержание.</w:t>
      </w:r>
    </w:p>
    <w:p w:rsidR="00F24135" w:rsidRDefault="005E5ACB">
      <w:pPr>
        <w:pStyle w:val="a3"/>
        <w:ind w:right="125"/>
      </w:pPr>
      <w:r>
        <w:t>При</w:t>
      </w:r>
      <w:r>
        <w:rPr>
          <w:spacing w:val="-11"/>
        </w:rPr>
        <w:t xml:space="preserve"> </w:t>
      </w:r>
      <w:r>
        <w:t>создании</w:t>
      </w:r>
      <w:r>
        <w:rPr>
          <w:spacing w:val="-8"/>
        </w:rPr>
        <w:t xml:space="preserve"> </w:t>
      </w:r>
      <w:r>
        <w:t>программы</w:t>
      </w:r>
      <w:r>
        <w:rPr>
          <w:spacing w:val="-12"/>
        </w:rPr>
        <w:t xml:space="preserve"> </w:t>
      </w:r>
      <w:r>
        <w:t>по</w:t>
      </w:r>
      <w:r>
        <w:rPr>
          <w:spacing w:val="-11"/>
        </w:rPr>
        <w:t xml:space="preserve"> </w:t>
      </w:r>
      <w:r>
        <w:t>физической</w:t>
      </w:r>
      <w:r>
        <w:rPr>
          <w:spacing w:val="-6"/>
        </w:rPr>
        <w:t xml:space="preserve"> </w:t>
      </w:r>
      <w:r>
        <w:t>культуре</w:t>
      </w:r>
      <w:r>
        <w:rPr>
          <w:spacing w:val="-6"/>
        </w:rPr>
        <w:t xml:space="preserve"> </w:t>
      </w:r>
      <w:r>
        <w:t>учитывались</w:t>
      </w:r>
      <w:r>
        <w:rPr>
          <w:spacing w:val="-11"/>
        </w:rPr>
        <w:t xml:space="preserve"> </w:t>
      </w:r>
      <w:r>
        <w:t>потребности</w:t>
      </w:r>
      <w:r>
        <w:rPr>
          <w:spacing w:val="-9"/>
        </w:rPr>
        <w:t xml:space="preserve"> </w:t>
      </w:r>
      <w:r>
        <w:t xml:space="preserve">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r>
        <w:rPr>
          <w:spacing w:val="-2"/>
        </w:rPr>
        <w:t>самоактуализации.</w:t>
      </w:r>
    </w:p>
    <w:p w:rsidR="00F24135" w:rsidRDefault="005E5ACB">
      <w:pPr>
        <w:pStyle w:val="a3"/>
        <w:ind w:right="126"/>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F24135" w:rsidRDefault="005E5ACB">
      <w:pPr>
        <w:pStyle w:val="a3"/>
        <w:ind w:right="123"/>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w:t>
      </w:r>
      <w:r>
        <w:rPr>
          <w:spacing w:val="-15"/>
        </w:rPr>
        <w:t xml:space="preserve"> </w:t>
      </w:r>
      <w:r>
        <w:t>физических,</w:t>
      </w:r>
      <w:r>
        <w:rPr>
          <w:spacing w:val="-15"/>
        </w:rPr>
        <w:t xml:space="preserve"> </w:t>
      </w:r>
      <w:r>
        <w:t>психических</w:t>
      </w:r>
      <w:r>
        <w:rPr>
          <w:spacing w:val="-14"/>
        </w:rPr>
        <w:t xml:space="preserve"> </w:t>
      </w:r>
      <w:r>
        <w:t>и</w:t>
      </w:r>
      <w:r>
        <w:rPr>
          <w:spacing w:val="-15"/>
        </w:rPr>
        <w:t xml:space="preserve"> </w:t>
      </w:r>
      <w:r>
        <w:t>нравственных</w:t>
      </w:r>
      <w:r>
        <w:rPr>
          <w:spacing w:val="-13"/>
        </w:rPr>
        <w:t xml:space="preserve"> </w:t>
      </w:r>
      <w:r>
        <w:t>качеств,</w:t>
      </w:r>
      <w:r>
        <w:rPr>
          <w:spacing w:val="-15"/>
        </w:rPr>
        <w:t xml:space="preserve"> </w:t>
      </w:r>
      <w:r>
        <w:t>творческом</w:t>
      </w:r>
      <w:r>
        <w:rPr>
          <w:spacing w:val="-15"/>
        </w:rPr>
        <w:t xml:space="preserve"> </w:t>
      </w:r>
      <w:r>
        <w:t>использовании</w:t>
      </w:r>
      <w:r>
        <w:rPr>
          <w:spacing w:val="-15"/>
        </w:rPr>
        <w:t xml:space="preserve"> </w:t>
      </w:r>
      <w:r>
        <w:t>ценностей физической культуры</w:t>
      </w:r>
      <w:r>
        <w:rPr>
          <w:spacing w:val="-2"/>
        </w:rPr>
        <w:t xml:space="preserve"> </w:t>
      </w:r>
      <w:r>
        <w:t>в организации здорового</w:t>
      </w:r>
      <w:r>
        <w:rPr>
          <w:spacing w:val="-5"/>
        </w:rPr>
        <w:t xml:space="preserve"> </w:t>
      </w:r>
      <w:r>
        <w:t>образа жизни, регулярных занятиях двигательной деятельностью и спортом.</w:t>
      </w:r>
    </w:p>
    <w:p w:rsidR="00F24135" w:rsidRDefault="005E5ACB">
      <w:pPr>
        <w:pStyle w:val="a3"/>
        <w:ind w:right="125"/>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w:t>
      </w:r>
      <w:r>
        <w:rPr>
          <w:spacing w:val="-8"/>
        </w:rPr>
        <w:t xml:space="preserve"> </w:t>
      </w:r>
      <w:r>
        <w:t>достижением</w:t>
      </w:r>
      <w:r>
        <w:rPr>
          <w:spacing w:val="-7"/>
        </w:rPr>
        <w:t xml:space="preserve"> </w:t>
      </w:r>
      <w:r>
        <w:t>данной</w:t>
      </w:r>
      <w:r>
        <w:rPr>
          <w:spacing w:val="-3"/>
        </w:rPr>
        <w:t xml:space="preserve"> </w:t>
      </w:r>
      <w:r>
        <w:t>ориентации</w:t>
      </w:r>
      <w:r>
        <w:rPr>
          <w:spacing w:val="-4"/>
        </w:rPr>
        <w:t xml:space="preserve"> </w:t>
      </w:r>
      <w:r>
        <w:t>является</w:t>
      </w:r>
      <w:r>
        <w:rPr>
          <w:spacing w:val="-7"/>
        </w:rPr>
        <w:t xml:space="preserve"> </w:t>
      </w:r>
      <w:r>
        <w:t>приобретение</w:t>
      </w:r>
      <w:r>
        <w:rPr>
          <w:spacing w:val="-9"/>
        </w:rPr>
        <w:t xml:space="preserve"> </w:t>
      </w:r>
      <w:r>
        <w:t>обучающимися</w:t>
      </w:r>
      <w:r>
        <w:rPr>
          <w:spacing w:val="-9"/>
        </w:rPr>
        <w:t xml:space="preserve"> </w:t>
      </w:r>
      <w:r>
        <w:t>знаний</w:t>
      </w:r>
      <w:r>
        <w:rPr>
          <w:spacing w:val="-4"/>
        </w:rPr>
        <w:t xml:space="preserve"> </w:t>
      </w:r>
      <w:r>
        <w:t>и умений</w:t>
      </w:r>
      <w:r>
        <w:rPr>
          <w:spacing w:val="-11"/>
        </w:rPr>
        <w:t xml:space="preserve"> </w:t>
      </w:r>
      <w:r>
        <w:t>в</w:t>
      </w:r>
      <w:r>
        <w:rPr>
          <w:spacing w:val="-14"/>
        </w:rPr>
        <w:t xml:space="preserve"> </w:t>
      </w:r>
      <w:r>
        <w:t>организации</w:t>
      </w:r>
      <w:r>
        <w:rPr>
          <w:spacing w:val="-12"/>
        </w:rPr>
        <w:t xml:space="preserve"> </w:t>
      </w:r>
      <w:r>
        <w:t>самостоятельных</w:t>
      </w:r>
      <w:r>
        <w:rPr>
          <w:spacing w:val="-9"/>
        </w:rPr>
        <w:t xml:space="preserve"> </w:t>
      </w:r>
      <w:r>
        <w:t>форм</w:t>
      </w:r>
      <w:r>
        <w:rPr>
          <w:spacing w:val="-15"/>
        </w:rPr>
        <w:t xml:space="preserve"> </w:t>
      </w:r>
      <w:r>
        <w:t>занятий</w:t>
      </w:r>
      <w:r>
        <w:rPr>
          <w:spacing w:val="-14"/>
        </w:rPr>
        <w:t xml:space="preserve"> </w:t>
      </w:r>
      <w:r>
        <w:t>оздоровительной,</w:t>
      </w:r>
      <w:r>
        <w:rPr>
          <w:spacing w:val="-13"/>
        </w:rPr>
        <w:t xml:space="preserve"> </w:t>
      </w:r>
      <w:r>
        <w:t>спортивной</w:t>
      </w:r>
      <w:r>
        <w:rPr>
          <w:spacing w:val="-11"/>
        </w:rPr>
        <w:t xml:space="preserve"> </w:t>
      </w:r>
      <w:r>
        <w:t>и</w:t>
      </w:r>
      <w:r>
        <w:rPr>
          <w:spacing w:val="-12"/>
        </w:rPr>
        <w:t xml:space="preserve"> </w:t>
      </w:r>
      <w:r>
        <w:t>прикладно-ориентированной</w:t>
      </w:r>
      <w:r>
        <w:rPr>
          <w:spacing w:val="-1"/>
        </w:rPr>
        <w:t xml:space="preserve"> </w:t>
      </w:r>
      <w:r>
        <w:t>физической культурой,</w:t>
      </w:r>
      <w:r>
        <w:rPr>
          <w:spacing w:val="-2"/>
        </w:rPr>
        <w:t xml:space="preserve"> </w:t>
      </w:r>
      <w:r>
        <w:t>возможности</w:t>
      </w:r>
      <w:r>
        <w:rPr>
          <w:spacing w:val="-2"/>
        </w:rPr>
        <w:t xml:space="preserve"> </w:t>
      </w:r>
      <w:r>
        <w:t>познания</w:t>
      </w:r>
      <w:r>
        <w:rPr>
          <w:spacing w:val="-2"/>
        </w:rPr>
        <w:t xml:space="preserve"> </w:t>
      </w:r>
      <w:r>
        <w:t>своих</w:t>
      </w:r>
      <w:r>
        <w:rPr>
          <w:spacing w:val="-2"/>
        </w:rPr>
        <w:t xml:space="preserve"> </w:t>
      </w:r>
      <w:r>
        <w:t>физических способностей и их целенаправленного развития.</w:t>
      </w:r>
    </w:p>
    <w:p w:rsidR="00F24135" w:rsidRDefault="005E5ACB">
      <w:pPr>
        <w:pStyle w:val="a3"/>
        <w:spacing w:before="1"/>
        <w:ind w:right="124"/>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24135" w:rsidRDefault="005E5ACB">
      <w:pPr>
        <w:pStyle w:val="a3"/>
        <w:ind w:right="125"/>
      </w:pPr>
      <w: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 xml:space="preserve">(способы самостоятельной деятельности) и мотивационно-процессуальным (физическое </w:t>
      </w:r>
      <w:r>
        <w:rPr>
          <w:spacing w:val="-2"/>
        </w:rPr>
        <w:t>совершенствование).</w:t>
      </w:r>
    </w:p>
    <w:p w:rsidR="00F24135" w:rsidRDefault="005E5ACB">
      <w:pPr>
        <w:pStyle w:val="a3"/>
        <w:spacing w:before="1"/>
        <w:ind w:right="127"/>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F24135" w:rsidRDefault="005E5ACB">
      <w:pPr>
        <w:pStyle w:val="a3"/>
        <w:ind w:right="124"/>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w:t>
      </w:r>
      <w:r>
        <w:rPr>
          <w:spacing w:val="-7"/>
        </w:rPr>
        <w:t xml:space="preserve"> </w:t>
      </w:r>
      <w:r>
        <w:t>физическую</w:t>
      </w:r>
      <w:r>
        <w:rPr>
          <w:spacing w:val="-6"/>
        </w:rPr>
        <w:t xml:space="preserve"> </w:t>
      </w:r>
      <w:r>
        <w:t>подготовленность</w:t>
      </w:r>
      <w:r>
        <w:rPr>
          <w:spacing w:val="-7"/>
        </w:rPr>
        <w:t xml:space="preserve"> </w:t>
      </w:r>
      <w:r>
        <w:t>обучающихся,</w:t>
      </w:r>
      <w:r>
        <w:rPr>
          <w:spacing w:val="-9"/>
        </w:rPr>
        <w:t xml:space="preserve"> </w:t>
      </w:r>
      <w:r>
        <w:t>освоение</w:t>
      </w:r>
      <w:r>
        <w:rPr>
          <w:spacing w:val="-9"/>
        </w:rPr>
        <w:t xml:space="preserve"> </w:t>
      </w:r>
      <w:r>
        <w:t>ими</w:t>
      </w:r>
      <w:r>
        <w:rPr>
          <w:spacing w:val="-6"/>
        </w:rPr>
        <w:t xml:space="preserve"> </w:t>
      </w:r>
      <w:r>
        <w:t>технических</w:t>
      </w:r>
      <w:r>
        <w:rPr>
          <w:spacing w:val="-5"/>
        </w:rPr>
        <w:t xml:space="preserve"> </w:t>
      </w:r>
      <w:r>
        <w:t>действий и физических упражнений, содействующих обогащению двигательного опыта.</w:t>
      </w:r>
    </w:p>
    <w:p w:rsidR="00F24135" w:rsidRDefault="005E5ACB">
      <w:pPr>
        <w:pStyle w:val="a3"/>
        <w:ind w:right="124"/>
      </w:pPr>
      <w:r>
        <w:t>Для</w:t>
      </w:r>
      <w:r>
        <w:rPr>
          <w:spacing w:val="-15"/>
        </w:rPr>
        <w:t xml:space="preserve"> </w:t>
      </w:r>
      <w:r>
        <w:t>бесснежных</w:t>
      </w:r>
      <w:r>
        <w:rPr>
          <w:spacing w:val="-15"/>
        </w:rPr>
        <w:t xml:space="preserve"> </w:t>
      </w:r>
      <w:r>
        <w:t>районов</w:t>
      </w:r>
      <w:r>
        <w:rPr>
          <w:spacing w:val="-15"/>
        </w:rPr>
        <w:t xml:space="preserve"> </w:t>
      </w:r>
      <w:r>
        <w:t>Российской</w:t>
      </w:r>
      <w:r>
        <w:rPr>
          <w:spacing w:val="-13"/>
        </w:rPr>
        <w:t xml:space="preserve"> </w:t>
      </w:r>
      <w:r>
        <w:t>Федерации,</w:t>
      </w:r>
      <w:r>
        <w:rPr>
          <w:spacing w:val="-15"/>
        </w:rPr>
        <w:t xml:space="preserve"> </w:t>
      </w:r>
      <w:r>
        <w:t>а</w:t>
      </w:r>
      <w:r>
        <w:rPr>
          <w:spacing w:val="-15"/>
        </w:rPr>
        <w:t xml:space="preserve"> </w:t>
      </w:r>
      <w:r>
        <w:t>также</w:t>
      </w:r>
      <w:r>
        <w:rPr>
          <w:spacing w:val="-15"/>
        </w:rPr>
        <w:t xml:space="preserve"> </w:t>
      </w:r>
      <w:r>
        <w:t>при</w:t>
      </w:r>
      <w:r>
        <w:rPr>
          <w:spacing w:val="-12"/>
        </w:rPr>
        <w:t xml:space="preserve"> </w:t>
      </w:r>
      <w:r>
        <w:t>отсутствии</w:t>
      </w:r>
      <w:r>
        <w:rPr>
          <w:spacing w:val="-14"/>
        </w:rPr>
        <w:t xml:space="preserve"> </w:t>
      </w:r>
      <w:r>
        <w:t>должных</w:t>
      </w:r>
      <w:r>
        <w:rPr>
          <w:spacing w:val="-14"/>
        </w:rPr>
        <w:t xml:space="preserve"> </w:t>
      </w:r>
      <w:r>
        <w:t>условий допускается заменять инвариантный модуль «Лыжные гонки» углублённым освоением содержания</w:t>
      </w:r>
      <w:r>
        <w:rPr>
          <w:spacing w:val="56"/>
        </w:rPr>
        <w:t xml:space="preserve"> </w:t>
      </w:r>
      <w:r>
        <w:t>других</w:t>
      </w:r>
      <w:r>
        <w:rPr>
          <w:spacing w:val="58"/>
        </w:rPr>
        <w:t xml:space="preserve"> </w:t>
      </w:r>
      <w:r>
        <w:t>инвариантных</w:t>
      </w:r>
      <w:r>
        <w:rPr>
          <w:spacing w:val="58"/>
        </w:rPr>
        <w:t xml:space="preserve"> </w:t>
      </w:r>
      <w:r>
        <w:t>модулей</w:t>
      </w:r>
      <w:r>
        <w:rPr>
          <w:spacing w:val="57"/>
        </w:rPr>
        <w:t xml:space="preserve"> </w:t>
      </w:r>
      <w:r>
        <w:t>(«Лёгкая</w:t>
      </w:r>
      <w:r>
        <w:rPr>
          <w:spacing w:val="57"/>
        </w:rPr>
        <w:t xml:space="preserve"> </w:t>
      </w:r>
      <w:r>
        <w:t>атлетика»,</w:t>
      </w:r>
      <w:r>
        <w:rPr>
          <w:spacing w:val="61"/>
        </w:rPr>
        <w:t xml:space="preserve"> </w:t>
      </w:r>
      <w:r>
        <w:t>«Гимнастика»,</w:t>
      </w:r>
      <w:r>
        <w:rPr>
          <w:spacing w:val="61"/>
        </w:rPr>
        <w:t xml:space="preserve"> </w:t>
      </w:r>
      <w:r>
        <w:t>«Плавание»</w:t>
      </w:r>
      <w:r>
        <w:rPr>
          <w:spacing w:val="50"/>
        </w:rPr>
        <w:t xml:space="preserve"> </w:t>
      </w:r>
      <w:r>
        <w:rPr>
          <w:spacing w:val="-10"/>
        </w:rPr>
        <w:t>и</w:t>
      </w:r>
    </w:p>
    <w:p w:rsidR="00F24135" w:rsidRDefault="005E5ACB">
      <w:pPr>
        <w:pStyle w:val="a3"/>
        <w:spacing w:before="1"/>
        <w:ind w:right="126" w:firstLine="0"/>
      </w:pPr>
      <w:r>
        <w:t>«Спортивные игры»). Модуль «Плавание» вводится в учебный процесс при наличии соответствующих</w:t>
      </w:r>
      <w:r>
        <w:rPr>
          <w:spacing w:val="-5"/>
        </w:rPr>
        <w:t xml:space="preserve"> </w:t>
      </w:r>
      <w:r>
        <w:t>условий</w:t>
      </w:r>
      <w:r>
        <w:rPr>
          <w:spacing w:val="-5"/>
        </w:rPr>
        <w:t xml:space="preserve"> </w:t>
      </w:r>
      <w:r>
        <w:t>и</w:t>
      </w:r>
      <w:r>
        <w:rPr>
          <w:spacing w:val="-10"/>
        </w:rPr>
        <w:t xml:space="preserve"> </w:t>
      </w:r>
      <w:r>
        <w:t>материальной</w:t>
      </w:r>
      <w:r>
        <w:rPr>
          <w:spacing w:val="-11"/>
        </w:rPr>
        <w:t xml:space="preserve"> </w:t>
      </w:r>
      <w:r>
        <w:t>базы</w:t>
      </w:r>
      <w:r>
        <w:rPr>
          <w:spacing w:val="-11"/>
        </w:rPr>
        <w:t xml:space="preserve"> </w:t>
      </w:r>
      <w:r>
        <w:t>по</w:t>
      </w:r>
      <w:r>
        <w:rPr>
          <w:spacing w:val="-9"/>
        </w:rPr>
        <w:t xml:space="preserve"> </w:t>
      </w:r>
      <w:r>
        <w:t>решению</w:t>
      </w:r>
      <w:r>
        <w:rPr>
          <w:spacing w:val="-8"/>
        </w:rPr>
        <w:t xml:space="preserve"> </w:t>
      </w:r>
      <w:r>
        <w:t>муниципальных</w:t>
      </w:r>
      <w:r>
        <w:rPr>
          <w:spacing w:val="-6"/>
        </w:rPr>
        <w:t xml:space="preserve"> </w:t>
      </w:r>
      <w:r>
        <w:t>органов</w:t>
      </w:r>
      <w:r>
        <w:rPr>
          <w:spacing w:val="-9"/>
        </w:rPr>
        <w:t xml:space="preserve"> </w:t>
      </w:r>
      <w:r>
        <w:t>управления образованием. Модули «Плавание», «Лыжные гонки» могут быть заменены углублённым изучением материалов других инвариантных модулей.</w:t>
      </w:r>
    </w:p>
    <w:p w:rsidR="00F24135" w:rsidRDefault="005E5ACB">
      <w:pPr>
        <w:pStyle w:val="a3"/>
        <w:ind w:right="128"/>
      </w:pPr>
      <w:r>
        <w:t>Вариативные</w:t>
      </w:r>
      <w:r>
        <w:rPr>
          <w:spacing w:val="-15"/>
        </w:rPr>
        <w:t xml:space="preserve"> </w:t>
      </w:r>
      <w:r>
        <w:t>модули</w:t>
      </w:r>
      <w:r>
        <w:rPr>
          <w:spacing w:val="-15"/>
        </w:rPr>
        <w:t xml:space="preserve"> </w:t>
      </w:r>
      <w:r>
        <w:t>объединены</w:t>
      </w:r>
      <w:r>
        <w:rPr>
          <w:spacing w:val="-15"/>
        </w:rPr>
        <w:t xml:space="preserve"> </w:t>
      </w:r>
      <w:r>
        <w:t>модулем</w:t>
      </w:r>
      <w:r>
        <w:rPr>
          <w:spacing w:val="-15"/>
        </w:rPr>
        <w:t xml:space="preserve"> </w:t>
      </w:r>
      <w:r>
        <w:t>«Спорт»,</w:t>
      </w:r>
      <w:r>
        <w:rPr>
          <w:spacing w:val="-15"/>
        </w:rPr>
        <w:t xml:space="preserve"> </w:t>
      </w:r>
      <w:r>
        <w:t>содержание</w:t>
      </w:r>
      <w:r>
        <w:rPr>
          <w:spacing w:val="-15"/>
        </w:rPr>
        <w:t xml:space="preserve"> </w:t>
      </w:r>
      <w:r>
        <w:t>которого</w:t>
      </w:r>
      <w:r>
        <w:rPr>
          <w:spacing w:val="-15"/>
        </w:rPr>
        <w:t xml:space="preserve"> </w:t>
      </w:r>
      <w:r>
        <w:t>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«Готов к труду и обороне» (далее - ГТО), активное вовлечение их в соревновательную деятельность.</w:t>
      </w:r>
    </w:p>
    <w:p w:rsidR="00F24135" w:rsidRDefault="005E5ACB">
      <w:pPr>
        <w:pStyle w:val="a3"/>
        <w:ind w:right="128"/>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15"/>
        </w:rPr>
        <w:t xml:space="preserve"> </w:t>
      </w:r>
      <w:r>
        <w:t>систем.</w:t>
      </w:r>
      <w:r>
        <w:rPr>
          <w:spacing w:val="-15"/>
        </w:rPr>
        <w:t xml:space="preserve"> </w:t>
      </w:r>
      <w:r>
        <w:t>В</w:t>
      </w:r>
      <w:r>
        <w:rPr>
          <w:spacing w:val="-15"/>
        </w:rPr>
        <w:t xml:space="preserve"> </w:t>
      </w:r>
      <w:r>
        <w:t>рамках</w:t>
      </w:r>
      <w:r>
        <w:rPr>
          <w:spacing w:val="-15"/>
        </w:rPr>
        <w:t xml:space="preserve"> </w:t>
      </w:r>
      <w:r>
        <w:t>данного</w:t>
      </w:r>
      <w:r>
        <w:rPr>
          <w:spacing w:val="-15"/>
        </w:rPr>
        <w:t xml:space="preserve"> </w:t>
      </w:r>
      <w:r>
        <w:t>модуля</w:t>
      </w:r>
      <w:r>
        <w:rPr>
          <w:spacing w:val="-15"/>
        </w:rPr>
        <w:t xml:space="preserve"> </w:t>
      </w:r>
      <w:r>
        <w:t>представлено</w:t>
      </w:r>
      <w:r>
        <w:rPr>
          <w:spacing w:val="-15"/>
        </w:rPr>
        <w:t xml:space="preserve"> </w:t>
      </w:r>
      <w:r>
        <w:t>примерное</w:t>
      </w:r>
      <w:r>
        <w:rPr>
          <w:spacing w:val="-15"/>
        </w:rPr>
        <w:t xml:space="preserve"> </w:t>
      </w:r>
      <w:r>
        <w:t>содержание</w:t>
      </w:r>
      <w:r>
        <w:rPr>
          <w:spacing w:val="-15"/>
        </w:rPr>
        <w:t xml:space="preserve"> </w:t>
      </w:r>
      <w:r>
        <w:t>«Базовой физической подготовки».</w:t>
      </w:r>
    </w:p>
    <w:p w:rsidR="00F24135" w:rsidRDefault="005E5ACB">
      <w:pPr>
        <w:pStyle w:val="a3"/>
        <w:ind w:right="124"/>
      </w:pPr>
      <w:r>
        <w:t>Содержание программы по физической культуре представлено по годам обучения, для каждого</w:t>
      </w:r>
      <w:r>
        <w:rPr>
          <w:spacing w:val="-15"/>
        </w:rPr>
        <w:t xml:space="preserve"> </w:t>
      </w:r>
      <w:r>
        <w:t>класса</w:t>
      </w:r>
      <w:r>
        <w:rPr>
          <w:spacing w:val="-15"/>
        </w:rPr>
        <w:t xml:space="preserve"> </w:t>
      </w:r>
      <w:r>
        <w:t>предусмотрен</w:t>
      </w:r>
      <w:r>
        <w:rPr>
          <w:spacing w:val="-15"/>
        </w:rPr>
        <w:t xml:space="preserve"> </w:t>
      </w:r>
      <w:r>
        <w:t>раздел</w:t>
      </w:r>
      <w:r>
        <w:rPr>
          <w:spacing w:val="-15"/>
        </w:rPr>
        <w:t xml:space="preserve"> </w:t>
      </w:r>
      <w:r>
        <w:t>«Универсальные</w:t>
      </w:r>
      <w:r>
        <w:rPr>
          <w:spacing w:val="-15"/>
        </w:rPr>
        <w:t xml:space="preserve"> </w:t>
      </w:r>
      <w:r>
        <w:t>учебные</w:t>
      </w:r>
      <w:r>
        <w:rPr>
          <w:spacing w:val="-15"/>
        </w:rPr>
        <w:t xml:space="preserve"> </w:t>
      </w:r>
      <w:r>
        <w:t>действия»,</w:t>
      </w:r>
      <w:r>
        <w:rPr>
          <w:spacing w:val="-15"/>
        </w:rPr>
        <w:t xml:space="preserve"> </w:t>
      </w:r>
      <w:r>
        <w:t>в</w:t>
      </w:r>
      <w:r>
        <w:rPr>
          <w:spacing w:val="-15"/>
        </w:rPr>
        <w:t xml:space="preserve"> </w:t>
      </w:r>
      <w:r>
        <w:t>котором</w:t>
      </w:r>
      <w:r>
        <w:rPr>
          <w:spacing w:val="-15"/>
        </w:rPr>
        <w:t xml:space="preserve"> </w:t>
      </w:r>
      <w:r>
        <w:t>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F24135" w:rsidRDefault="005E5ACB">
      <w:pPr>
        <w:pStyle w:val="a3"/>
        <w:spacing w:before="1"/>
        <w:ind w:left="849" w:firstLine="0"/>
      </w:pPr>
      <w:r>
        <w:t>Пояснительная</w:t>
      </w:r>
      <w:r>
        <w:rPr>
          <w:spacing w:val="2"/>
        </w:rPr>
        <w:t xml:space="preserve"> </w:t>
      </w:r>
      <w:r>
        <w:rPr>
          <w:spacing w:val="-2"/>
        </w:rPr>
        <w:t>записка.</w:t>
      </w:r>
    </w:p>
    <w:p w:rsidR="00F24135" w:rsidRDefault="005E5ACB">
      <w:pPr>
        <w:pStyle w:val="a3"/>
        <w:ind w:right="124"/>
      </w:pPr>
      <w:r>
        <w:t>Программа по физической культуре на уровне основного общего образования составлена на</w:t>
      </w:r>
      <w:r>
        <w:rPr>
          <w:spacing w:val="-8"/>
        </w:rPr>
        <w:t xml:space="preserve"> </w:t>
      </w:r>
      <w:r>
        <w:t>основе</w:t>
      </w:r>
      <w:r>
        <w:rPr>
          <w:spacing w:val="-6"/>
        </w:rPr>
        <w:t xml:space="preserve"> </w:t>
      </w:r>
      <w:r>
        <w:t>требований</w:t>
      </w:r>
      <w:r>
        <w:rPr>
          <w:spacing w:val="-5"/>
        </w:rPr>
        <w:t xml:space="preserve"> </w:t>
      </w:r>
      <w:r>
        <w:t>к</w:t>
      </w:r>
      <w:r>
        <w:rPr>
          <w:spacing w:val="-8"/>
        </w:rPr>
        <w:t xml:space="preserve"> </w:t>
      </w:r>
      <w:r>
        <w:t>результатам</w:t>
      </w:r>
      <w:r>
        <w:rPr>
          <w:spacing w:val="-5"/>
        </w:rPr>
        <w:t xml:space="preserve"> </w:t>
      </w:r>
      <w:r>
        <w:t>освоения</w:t>
      </w:r>
      <w:r>
        <w:rPr>
          <w:spacing w:val="-5"/>
        </w:rPr>
        <w:t xml:space="preserve"> </w:t>
      </w:r>
      <w:r>
        <w:t>основной</w:t>
      </w:r>
      <w:r>
        <w:rPr>
          <w:spacing w:val="-2"/>
        </w:rPr>
        <w:t xml:space="preserve"> </w:t>
      </w:r>
      <w:r>
        <w:t>образовательной</w:t>
      </w:r>
      <w:r>
        <w:rPr>
          <w:spacing w:val="-6"/>
        </w:rPr>
        <w:t xml:space="preserve"> </w:t>
      </w:r>
      <w:r>
        <w:t>программы</w:t>
      </w:r>
      <w:r>
        <w:rPr>
          <w:spacing w:val="-5"/>
        </w:rPr>
        <w:t xml:space="preserve"> </w:t>
      </w:r>
      <w:r>
        <w:t>ФГОС</w:t>
      </w:r>
      <w:r>
        <w:rPr>
          <w:spacing w:val="-5"/>
        </w:rPr>
        <w:t xml:space="preserve"> </w:t>
      </w:r>
      <w:r>
        <w:t xml:space="preserve">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w:t>
      </w:r>
      <w:r>
        <w:rPr>
          <w:spacing w:val="-2"/>
        </w:rPr>
        <w:t>воспитания.</w:t>
      </w:r>
    </w:p>
    <w:p w:rsidR="00F24135" w:rsidRDefault="005E5ACB">
      <w:pPr>
        <w:pStyle w:val="a3"/>
        <w:ind w:right="125"/>
      </w:pPr>
      <w:r>
        <w:t>Программа по физической культуре представляет собой методически оформленную конкретизацию</w:t>
      </w:r>
      <w:r>
        <w:rPr>
          <w:spacing w:val="-15"/>
        </w:rPr>
        <w:t xml:space="preserve"> </w:t>
      </w:r>
      <w:r>
        <w:t>требований</w:t>
      </w:r>
      <w:r>
        <w:rPr>
          <w:spacing w:val="-15"/>
        </w:rPr>
        <w:t xml:space="preserve"> </w:t>
      </w:r>
      <w:r>
        <w:t>ФГОС</w:t>
      </w:r>
      <w:r>
        <w:rPr>
          <w:spacing w:val="-15"/>
        </w:rPr>
        <w:t xml:space="preserve"> </w:t>
      </w:r>
      <w:r>
        <w:t>ООО</w:t>
      </w:r>
      <w:r>
        <w:rPr>
          <w:spacing w:val="-15"/>
        </w:rPr>
        <w:t xml:space="preserve"> </w:t>
      </w:r>
      <w:r>
        <w:t>и</w:t>
      </w:r>
      <w:r>
        <w:rPr>
          <w:spacing w:val="-15"/>
        </w:rPr>
        <w:t xml:space="preserve"> </w:t>
      </w:r>
      <w:r>
        <w:t>раскрывает</w:t>
      </w:r>
      <w:r>
        <w:rPr>
          <w:spacing w:val="-15"/>
        </w:rPr>
        <w:t xml:space="preserve"> </w:t>
      </w:r>
      <w:r>
        <w:t>их</w:t>
      </w:r>
      <w:r>
        <w:rPr>
          <w:spacing w:val="-15"/>
        </w:rPr>
        <w:t xml:space="preserve"> </w:t>
      </w:r>
      <w:r>
        <w:t>реализацию</w:t>
      </w:r>
      <w:r>
        <w:rPr>
          <w:spacing w:val="-15"/>
        </w:rPr>
        <w:t xml:space="preserve"> </w:t>
      </w:r>
      <w:r>
        <w:t>через</w:t>
      </w:r>
      <w:r>
        <w:rPr>
          <w:spacing w:val="-15"/>
        </w:rPr>
        <w:t xml:space="preserve"> </w:t>
      </w:r>
      <w:r>
        <w:t>конкретное</w:t>
      </w:r>
      <w:r>
        <w:rPr>
          <w:spacing w:val="-15"/>
        </w:rPr>
        <w:t xml:space="preserve"> </w:t>
      </w:r>
      <w:r>
        <w:t xml:space="preserve">предметное </w:t>
      </w:r>
      <w:r>
        <w:rPr>
          <w:spacing w:val="-2"/>
        </w:rPr>
        <w:t>содержание.</w:t>
      </w:r>
    </w:p>
    <w:p w:rsidR="00F24135" w:rsidRDefault="005E5ACB">
      <w:pPr>
        <w:pStyle w:val="a3"/>
        <w:ind w:right="125"/>
      </w:pPr>
      <w:r>
        <w:t>При</w:t>
      </w:r>
      <w:r>
        <w:rPr>
          <w:spacing w:val="-10"/>
        </w:rPr>
        <w:t xml:space="preserve"> </w:t>
      </w:r>
      <w:r>
        <w:t>создании</w:t>
      </w:r>
      <w:r>
        <w:rPr>
          <w:spacing w:val="-9"/>
        </w:rPr>
        <w:t xml:space="preserve"> </w:t>
      </w:r>
      <w:r>
        <w:t>программы</w:t>
      </w:r>
      <w:r>
        <w:rPr>
          <w:spacing w:val="-11"/>
        </w:rPr>
        <w:t xml:space="preserve"> </w:t>
      </w:r>
      <w:r>
        <w:t>по</w:t>
      </w:r>
      <w:r>
        <w:rPr>
          <w:spacing w:val="-9"/>
        </w:rPr>
        <w:t xml:space="preserve"> </w:t>
      </w:r>
      <w:r>
        <w:t>физической</w:t>
      </w:r>
      <w:r>
        <w:rPr>
          <w:spacing w:val="-9"/>
        </w:rPr>
        <w:t xml:space="preserve"> </w:t>
      </w:r>
      <w:r>
        <w:t>культуре</w:t>
      </w:r>
      <w:r>
        <w:rPr>
          <w:spacing w:val="-9"/>
        </w:rPr>
        <w:t xml:space="preserve"> </w:t>
      </w:r>
      <w:r>
        <w:t>учитывались</w:t>
      </w:r>
      <w:r>
        <w:rPr>
          <w:spacing w:val="-9"/>
        </w:rPr>
        <w:t xml:space="preserve"> </w:t>
      </w:r>
      <w:r>
        <w:t>потребности</w:t>
      </w:r>
      <w:r>
        <w:rPr>
          <w:spacing w:val="-8"/>
        </w:rPr>
        <w:t xml:space="preserve"> </w:t>
      </w:r>
      <w:r>
        <w:t xml:space="preserve">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w:t>
      </w:r>
      <w:r>
        <w:rPr>
          <w:spacing w:val="-2"/>
        </w:rPr>
        <w:t>самоактуализации.</w:t>
      </w:r>
    </w:p>
    <w:p w:rsidR="00F24135" w:rsidRDefault="005E5ACB">
      <w:pPr>
        <w:pStyle w:val="a3"/>
        <w:spacing w:before="1"/>
        <w:ind w:right="128"/>
      </w:pPr>
      <w: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w:t>
      </w:r>
      <w:r>
        <w:rPr>
          <w:spacing w:val="14"/>
        </w:rPr>
        <w:t xml:space="preserve"> </w:t>
      </w:r>
      <w:r>
        <w:t>развития</w:t>
      </w:r>
      <w:r>
        <w:rPr>
          <w:spacing w:val="14"/>
        </w:rPr>
        <w:t xml:space="preserve"> </w:t>
      </w:r>
      <w:r>
        <w:t>жизненно</w:t>
      </w:r>
      <w:r>
        <w:rPr>
          <w:spacing w:val="14"/>
        </w:rPr>
        <w:t xml:space="preserve"> </w:t>
      </w:r>
      <w:r>
        <w:t>важных</w:t>
      </w:r>
      <w:r>
        <w:rPr>
          <w:spacing w:val="14"/>
        </w:rPr>
        <w:t xml:space="preserve"> </w:t>
      </w:r>
      <w:r>
        <w:t>физических</w:t>
      </w:r>
      <w:r>
        <w:rPr>
          <w:spacing w:val="13"/>
        </w:rPr>
        <w:t xml:space="preserve"> </w:t>
      </w:r>
      <w:r>
        <w:t>качеств.</w:t>
      </w:r>
      <w:r>
        <w:rPr>
          <w:spacing w:val="14"/>
        </w:rPr>
        <w:t xml:space="preserve"> </w:t>
      </w:r>
      <w:r>
        <w:t>Программа</w:t>
      </w:r>
      <w:r>
        <w:rPr>
          <w:spacing w:val="13"/>
        </w:rPr>
        <w:t xml:space="preserve"> </w:t>
      </w:r>
      <w:r>
        <w:t>по</w:t>
      </w:r>
      <w:r>
        <w:rPr>
          <w:spacing w:val="15"/>
        </w:rPr>
        <w:t xml:space="preserve"> </w:t>
      </w:r>
      <w:r>
        <w:t>физической</w:t>
      </w:r>
      <w:r>
        <w:rPr>
          <w:spacing w:val="16"/>
        </w:rPr>
        <w:t xml:space="preserve"> </w:t>
      </w:r>
      <w:r>
        <w:rPr>
          <w:spacing w:val="-2"/>
        </w:rPr>
        <w:t>культуре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firstLine="0"/>
      </w:pPr>
      <w:r>
        <w:lastRenderedPageBreak/>
        <w:t>обеспечивает преемственность с федеральными рабочими программами начального общего и среднего общего образования.</w:t>
      </w:r>
    </w:p>
    <w:p w:rsidR="00F24135" w:rsidRDefault="005E5ACB">
      <w:pPr>
        <w:pStyle w:val="a3"/>
        <w:spacing w:before="1"/>
        <w:ind w:right="123"/>
      </w:pPr>
      <w:r>
        <w:t>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потребностей обучающихся в бережном отношении к своему здоровью, целостном развитии</w:t>
      </w:r>
      <w:r>
        <w:rPr>
          <w:spacing w:val="-15"/>
        </w:rPr>
        <w:t xml:space="preserve"> </w:t>
      </w:r>
      <w:r>
        <w:t>физических,</w:t>
      </w:r>
      <w:r>
        <w:rPr>
          <w:spacing w:val="-15"/>
        </w:rPr>
        <w:t xml:space="preserve"> </w:t>
      </w:r>
      <w:r>
        <w:t>психических</w:t>
      </w:r>
      <w:r>
        <w:rPr>
          <w:spacing w:val="-15"/>
        </w:rPr>
        <w:t xml:space="preserve"> </w:t>
      </w:r>
      <w:r>
        <w:t>и</w:t>
      </w:r>
      <w:r>
        <w:rPr>
          <w:spacing w:val="-15"/>
        </w:rPr>
        <w:t xml:space="preserve"> </w:t>
      </w:r>
      <w:r>
        <w:t>нравственных</w:t>
      </w:r>
      <w:r>
        <w:rPr>
          <w:spacing w:val="-13"/>
        </w:rPr>
        <w:t xml:space="preserve"> </w:t>
      </w:r>
      <w:r>
        <w:t>качеств,</w:t>
      </w:r>
      <w:r>
        <w:rPr>
          <w:spacing w:val="-15"/>
        </w:rPr>
        <w:t xml:space="preserve"> </w:t>
      </w:r>
      <w:r>
        <w:t>творческом</w:t>
      </w:r>
      <w:r>
        <w:rPr>
          <w:spacing w:val="-14"/>
        </w:rPr>
        <w:t xml:space="preserve"> </w:t>
      </w:r>
      <w:r>
        <w:t>использовании</w:t>
      </w:r>
      <w:r>
        <w:rPr>
          <w:spacing w:val="-15"/>
        </w:rPr>
        <w:t xml:space="preserve"> </w:t>
      </w:r>
      <w:r>
        <w:t>ценностей физической культуры</w:t>
      </w:r>
      <w:r>
        <w:rPr>
          <w:spacing w:val="-2"/>
        </w:rPr>
        <w:t xml:space="preserve"> </w:t>
      </w:r>
      <w:r>
        <w:t>в организации здорового</w:t>
      </w:r>
      <w:r>
        <w:rPr>
          <w:spacing w:val="-5"/>
        </w:rPr>
        <w:t xml:space="preserve"> </w:t>
      </w:r>
      <w:r>
        <w:t>образа жизни, регулярных занятиях двигательной деятельностью и спортом.</w:t>
      </w:r>
    </w:p>
    <w:p w:rsidR="00F24135" w:rsidRDefault="005E5ACB">
      <w:pPr>
        <w:pStyle w:val="a3"/>
        <w:ind w:right="125"/>
      </w:pPr>
      <w:r>
        <w:t>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w:t>
      </w:r>
      <w:r>
        <w:rPr>
          <w:spacing w:val="-8"/>
        </w:rPr>
        <w:t xml:space="preserve"> </w:t>
      </w:r>
      <w:r>
        <w:t>достижением</w:t>
      </w:r>
      <w:r>
        <w:rPr>
          <w:spacing w:val="-7"/>
        </w:rPr>
        <w:t xml:space="preserve"> </w:t>
      </w:r>
      <w:r>
        <w:t>данной</w:t>
      </w:r>
      <w:r>
        <w:rPr>
          <w:spacing w:val="-3"/>
        </w:rPr>
        <w:t xml:space="preserve"> </w:t>
      </w:r>
      <w:r>
        <w:t>ориентации</w:t>
      </w:r>
      <w:r>
        <w:rPr>
          <w:spacing w:val="-4"/>
        </w:rPr>
        <w:t xml:space="preserve"> </w:t>
      </w:r>
      <w:r>
        <w:t>является</w:t>
      </w:r>
      <w:r>
        <w:rPr>
          <w:spacing w:val="-7"/>
        </w:rPr>
        <w:t xml:space="preserve"> </w:t>
      </w:r>
      <w:r>
        <w:t>приобретение</w:t>
      </w:r>
      <w:r>
        <w:rPr>
          <w:spacing w:val="-9"/>
        </w:rPr>
        <w:t xml:space="preserve"> </w:t>
      </w:r>
      <w:r>
        <w:t>обучающимися</w:t>
      </w:r>
      <w:r>
        <w:rPr>
          <w:spacing w:val="-9"/>
        </w:rPr>
        <w:t xml:space="preserve"> </w:t>
      </w:r>
      <w:r>
        <w:t>знаний</w:t>
      </w:r>
      <w:r>
        <w:rPr>
          <w:spacing w:val="-4"/>
        </w:rPr>
        <w:t xml:space="preserve"> </w:t>
      </w:r>
      <w:r>
        <w:t>и умений</w:t>
      </w:r>
      <w:r>
        <w:rPr>
          <w:spacing w:val="-10"/>
        </w:rPr>
        <w:t xml:space="preserve"> </w:t>
      </w:r>
      <w:r>
        <w:t>в</w:t>
      </w:r>
      <w:r>
        <w:rPr>
          <w:spacing w:val="-14"/>
        </w:rPr>
        <w:t xml:space="preserve"> </w:t>
      </w:r>
      <w:r>
        <w:t>организации</w:t>
      </w:r>
      <w:r>
        <w:rPr>
          <w:spacing w:val="-12"/>
        </w:rPr>
        <w:t xml:space="preserve"> </w:t>
      </w:r>
      <w:r>
        <w:t>самостоятельных</w:t>
      </w:r>
      <w:r>
        <w:rPr>
          <w:spacing w:val="-12"/>
        </w:rPr>
        <w:t xml:space="preserve"> </w:t>
      </w:r>
      <w:r>
        <w:t>форм</w:t>
      </w:r>
      <w:r>
        <w:rPr>
          <w:spacing w:val="-15"/>
        </w:rPr>
        <w:t xml:space="preserve"> </w:t>
      </w:r>
      <w:r>
        <w:t>занятий</w:t>
      </w:r>
      <w:r>
        <w:rPr>
          <w:spacing w:val="-11"/>
        </w:rPr>
        <w:t xml:space="preserve"> </w:t>
      </w:r>
      <w:r>
        <w:t>оздоровительной,</w:t>
      </w:r>
      <w:r>
        <w:rPr>
          <w:spacing w:val="-13"/>
        </w:rPr>
        <w:t xml:space="preserve"> </w:t>
      </w:r>
      <w:r>
        <w:t>спортивной</w:t>
      </w:r>
      <w:r>
        <w:rPr>
          <w:spacing w:val="-11"/>
        </w:rPr>
        <w:t xml:space="preserve"> </w:t>
      </w:r>
      <w:r>
        <w:t>и</w:t>
      </w:r>
      <w:r>
        <w:rPr>
          <w:spacing w:val="-12"/>
        </w:rPr>
        <w:t xml:space="preserve"> </w:t>
      </w:r>
      <w:r>
        <w:t>прикладно-ориентированной</w:t>
      </w:r>
      <w:r>
        <w:rPr>
          <w:spacing w:val="-1"/>
        </w:rPr>
        <w:t xml:space="preserve"> </w:t>
      </w:r>
      <w:r>
        <w:t>физической культурой,</w:t>
      </w:r>
      <w:r>
        <w:rPr>
          <w:spacing w:val="-2"/>
        </w:rPr>
        <w:t xml:space="preserve"> </w:t>
      </w:r>
      <w:r>
        <w:t>возможности</w:t>
      </w:r>
      <w:r>
        <w:rPr>
          <w:spacing w:val="-2"/>
        </w:rPr>
        <w:t xml:space="preserve"> </w:t>
      </w:r>
      <w:r>
        <w:t>познания</w:t>
      </w:r>
      <w:r>
        <w:rPr>
          <w:spacing w:val="-2"/>
        </w:rPr>
        <w:t xml:space="preserve"> </w:t>
      </w:r>
      <w:r>
        <w:t>своих</w:t>
      </w:r>
      <w:r>
        <w:rPr>
          <w:spacing w:val="-2"/>
        </w:rPr>
        <w:t xml:space="preserve"> </w:t>
      </w:r>
      <w:r>
        <w:t>физических способностей и их целенаправленного развития.</w:t>
      </w:r>
    </w:p>
    <w:p w:rsidR="00F24135" w:rsidRDefault="005E5ACB">
      <w:pPr>
        <w:pStyle w:val="a3"/>
        <w:spacing w:before="1"/>
        <w:ind w:right="124"/>
      </w:pPr>
      <w:r>
        <w:t>Воспитывающее значение программы по физической культуре заключается в содействии активной социализации обучающихся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F24135" w:rsidRDefault="005E5ACB">
      <w:pPr>
        <w:pStyle w:val="a3"/>
        <w:ind w:right="125"/>
      </w:pPr>
      <w:r>
        <w:t xml:space="preserve">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w:t>
      </w:r>
      <w:r>
        <w:rPr>
          <w:spacing w:val="-2"/>
        </w:rPr>
        <w:t>совершенствование).</w:t>
      </w:r>
    </w:p>
    <w:p w:rsidR="00F24135" w:rsidRDefault="005E5ACB">
      <w:pPr>
        <w:pStyle w:val="a3"/>
        <w:spacing w:before="1"/>
        <w:ind w:right="126"/>
      </w:pPr>
      <w: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F24135" w:rsidRDefault="005E5ACB">
      <w:pPr>
        <w:pStyle w:val="a3"/>
        <w:ind w:right="125"/>
      </w:pPr>
      <w: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w:t>
      </w:r>
      <w:r>
        <w:rPr>
          <w:spacing w:val="-7"/>
        </w:rPr>
        <w:t xml:space="preserve"> </w:t>
      </w:r>
      <w:r>
        <w:t>физическую</w:t>
      </w:r>
      <w:r>
        <w:rPr>
          <w:spacing w:val="-7"/>
        </w:rPr>
        <w:t xml:space="preserve"> </w:t>
      </w:r>
      <w:r>
        <w:t>подготовленность</w:t>
      </w:r>
      <w:r>
        <w:rPr>
          <w:spacing w:val="-7"/>
        </w:rPr>
        <w:t xml:space="preserve"> </w:t>
      </w:r>
      <w:r>
        <w:t>обучающихся,</w:t>
      </w:r>
      <w:r>
        <w:rPr>
          <w:spacing w:val="-9"/>
        </w:rPr>
        <w:t xml:space="preserve"> </w:t>
      </w:r>
      <w:r>
        <w:t>освоение</w:t>
      </w:r>
      <w:r>
        <w:rPr>
          <w:spacing w:val="-9"/>
        </w:rPr>
        <w:t xml:space="preserve"> </w:t>
      </w:r>
      <w:r>
        <w:t>ими</w:t>
      </w:r>
      <w:r>
        <w:rPr>
          <w:spacing w:val="-7"/>
        </w:rPr>
        <w:t xml:space="preserve"> </w:t>
      </w:r>
      <w:r>
        <w:t>технических</w:t>
      </w:r>
      <w:r>
        <w:rPr>
          <w:spacing w:val="-6"/>
        </w:rPr>
        <w:t xml:space="preserve"> </w:t>
      </w:r>
      <w:r>
        <w:t>действий и физических упражнений, содействующих обогащению двигательного опыта.</w:t>
      </w:r>
    </w:p>
    <w:p w:rsidR="00F24135" w:rsidRDefault="005E5ACB">
      <w:pPr>
        <w:pStyle w:val="a3"/>
        <w:ind w:right="124"/>
      </w:pPr>
      <w:r>
        <w:t>Для</w:t>
      </w:r>
      <w:r>
        <w:rPr>
          <w:spacing w:val="-15"/>
        </w:rPr>
        <w:t xml:space="preserve"> </w:t>
      </w:r>
      <w:r>
        <w:t>бесснежных</w:t>
      </w:r>
      <w:r>
        <w:rPr>
          <w:spacing w:val="-15"/>
        </w:rPr>
        <w:t xml:space="preserve"> </w:t>
      </w:r>
      <w:r>
        <w:t>районов</w:t>
      </w:r>
      <w:r>
        <w:rPr>
          <w:spacing w:val="-15"/>
        </w:rPr>
        <w:t xml:space="preserve"> </w:t>
      </w:r>
      <w:r>
        <w:t>Российской</w:t>
      </w:r>
      <w:r>
        <w:rPr>
          <w:spacing w:val="-13"/>
        </w:rPr>
        <w:t xml:space="preserve"> </w:t>
      </w:r>
      <w:r>
        <w:t>Федерации,</w:t>
      </w:r>
      <w:r>
        <w:rPr>
          <w:spacing w:val="-15"/>
        </w:rPr>
        <w:t xml:space="preserve"> </w:t>
      </w:r>
      <w:r>
        <w:t>а</w:t>
      </w:r>
      <w:r>
        <w:rPr>
          <w:spacing w:val="-15"/>
        </w:rPr>
        <w:t xml:space="preserve"> </w:t>
      </w:r>
      <w:r>
        <w:t>также</w:t>
      </w:r>
      <w:r>
        <w:rPr>
          <w:spacing w:val="-15"/>
        </w:rPr>
        <w:t xml:space="preserve"> </w:t>
      </w:r>
      <w:r>
        <w:t>при</w:t>
      </w:r>
      <w:r>
        <w:rPr>
          <w:spacing w:val="-15"/>
        </w:rPr>
        <w:t xml:space="preserve"> </w:t>
      </w:r>
      <w:r>
        <w:t>отсутствии</w:t>
      </w:r>
      <w:r>
        <w:rPr>
          <w:spacing w:val="-12"/>
        </w:rPr>
        <w:t xml:space="preserve"> </w:t>
      </w:r>
      <w:r>
        <w:t>должных</w:t>
      </w:r>
      <w:r>
        <w:rPr>
          <w:spacing w:val="-12"/>
        </w:rPr>
        <w:t xml:space="preserve"> </w:t>
      </w:r>
      <w:r>
        <w:t>условий допускается заменять инвариантный модуль «Лыжные гонки» углублённым освоением содержания</w:t>
      </w:r>
      <w:r>
        <w:rPr>
          <w:spacing w:val="56"/>
        </w:rPr>
        <w:t xml:space="preserve"> </w:t>
      </w:r>
      <w:r>
        <w:t>других</w:t>
      </w:r>
      <w:r>
        <w:rPr>
          <w:spacing w:val="58"/>
        </w:rPr>
        <w:t xml:space="preserve"> </w:t>
      </w:r>
      <w:r>
        <w:t>инвариантных</w:t>
      </w:r>
      <w:r>
        <w:rPr>
          <w:spacing w:val="58"/>
        </w:rPr>
        <w:t xml:space="preserve"> </w:t>
      </w:r>
      <w:r>
        <w:t>модулей</w:t>
      </w:r>
      <w:r>
        <w:rPr>
          <w:spacing w:val="57"/>
        </w:rPr>
        <w:t xml:space="preserve"> </w:t>
      </w:r>
      <w:r>
        <w:t>(«Лёгкая</w:t>
      </w:r>
      <w:r>
        <w:rPr>
          <w:spacing w:val="57"/>
        </w:rPr>
        <w:t xml:space="preserve"> </w:t>
      </w:r>
      <w:r>
        <w:t>атлетика»,</w:t>
      </w:r>
      <w:r>
        <w:rPr>
          <w:spacing w:val="61"/>
        </w:rPr>
        <w:t xml:space="preserve"> </w:t>
      </w:r>
      <w:r>
        <w:t>«Гимнастика»,</w:t>
      </w:r>
      <w:r>
        <w:rPr>
          <w:spacing w:val="61"/>
        </w:rPr>
        <w:t xml:space="preserve"> </w:t>
      </w:r>
      <w:r>
        <w:t>«Плавание»</w:t>
      </w:r>
      <w:r>
        <w:rPr>
          <w:spacing w:val="50"/>
        </w:rPr>
        <w:t xml:space="preserve"> </w:t>
      </w:r>
      <w:r>
        <w:rPr>
          <w:spacing w:val="-10"/>
        </w:rPr>
        <w:t>и</w:t>
      </w:r>
    </w:p>
    <w:p w:rsidR="00F24135" w:rsidRDefault="005E5ACB">
      <w:pPr>
        <w:pStyle w:val="a3"/>
        <w:ind w:right="125" w:firstLine="0"/>
      </w:pPr>
      <w:r>
        <w:t>«Спортивные игры»). Модуль «Плавание» вводится в учебный процесс при наличии соответствующих</w:t>
      </w:r>
      <w:r>
        <w:rPr>
          <w:spacing w:val="-5"/>
        </w:rPr>
        <w:t xml:space="preserve"> </w:t>
      </w:r>
      <w:r>
        <w:t>условий</w:t>
      </w:r>
      <w:r>
        <w:rPr>
          <w:spacing w:val="-5"/>
        </w:rPr>
        <w:t xml:space="preserve"> </w:t>
      </w:r>
      <w:r>
        <w:t>и</w:t>
      </w:r>
      <w:r>
        <w:rPr>
          <w:spacing w:val="-10"/>
        </w:rPr>
        <w:t xml:space="preserve"> </w:t>
      </w:r>
      <w:r>
        <w:t>материальной</w:t>
      </w:r>
      <w:r>
        <w:rPr>
          <w:spacing w:val="-11"/>
        </w:rPr>
        <w:t xml:space="preserve"> </w:t>
      </w:r>
      <w:r>
        <w:t>базы</w:t>
      </w:r>
      <w:r>
        <w:rPr>
          <w:spacing w:val="-11"/>
        </w:rPr>
        <w:t xml:space="preserve"> </w:t>
      </w:r>
      <w:r>
        <w:t>по</w:t>
      </w:r>
      <w:r>
        <w:rPr>
          <w:spacing w:val="-9"/>
        </w:rPr>
        <w:t xml:space="preserve"> </w:t>
      </w:r>
      <w:r>
        <w:t>решению</w:t>
      </w:r>
      <w:r>
        <w:rPr>
          <w:spacing w:val="-8"/>
        </w:rPr>
        <w:t xml:space="preserve"> </w:t>
      </w:r>
      <w:r>
        <w:t>муниципальных</w:t>
      </w:r>
      <w:r>
        <w:rPr>
          <w:spacing w:val="-6"/>
        </w:rPr>
        <w:t xml:space="preserve"> </w:t>
      </w:r>
      <w:r>
        <w:t>органов</w:t>
      </w:r>
      <w:r>
        <w:rPr>
          <w:spacing w:val="-9"/>
        </w:rPr>
        <w:t xml:space="preserve"> </w:t>
      </w:r>
      <w:r>
        <w:t>управления образованием. Модули «Плавание», «Лыжные гонки» могут быть заменены углублённым изучением материалов других инвариантных модулей.</w:t>
      </w:r>
    </w:p>
    <w:p w:rsidR="00F24135" w:rsidRDefault="005E5ACB">
      <w:pPr>
        <w:pStyle w:val="a3"/>
        <w:spacing w:before="1"/>
        <w:ind w:right="129"/>
      </w:pPr>
      <w:r>
        <w:t>Вариативные</w:t>
      </w:r>
      <w:r>
        <w:rPr>
          <w:spacing w:val="-15"/>
        </w:rPr>
        <w:t xml:space="preserve"> </w:t>
      </w:r>
      <w:r>
        <w:t>модули</w:t>
      </w:r>
      <w:r>
        <w:rPr>
          <w:spacing w:val="-15"/>
        </w:rPr>
        <w:t xml:space="preserve"> </w:t>
      </w:r>
      <w:r>
        <w:t>объединены</w:t>
      </w:r>
      <w:r>
        <w:rPr>
          <w:spacing w:val="-15"/>
        </w:rPr>
        <w:t xml:space="preserve"> </w:t>
      </w:r>
      <w:r>
        <w:t>модулем</w:t>
      </w:r>
      <w:r>
        <w:rPr>
          <w:spacing w:val="-15"/>
        </w:rPr>
        <w:t xml:space="preserve"> </w:t>
      </w:r>
      <w:r>
        <w:t>«Спорт»,</w:t>
      </w:r>
      <w:r>
        <w:rPr>
          <w:spacing w:val="-15"/>
        </w:rPr>
        <w:t xml:space="preserve"> </w:t>
      </w:r>
      <w:r>
        <w:t>содержание</w:t>
      </w:r>
      <w:r>
        <w:rPr>
          <w:spacing w:val="-15"/>
        </w:rPr>
        <w:t xml:space="preserve"> </w:t>
      </w:r>
      <w:r>
        <w:t>которого</w:t>
      </w:r>
      <w:r>
        <w:rPr>
          <w:spacing w:val="-15"/>
        </w:rPr>
        <w:t xml:space="preserve"> </w:t>
      </w:r>
      <w:r>
        <w:t>разрабатывается образовательной организацией на основе модульных программ по физической культуре для общеобразовательных</w:t>
      </w:r>
      <w:r>
        <w:rPr>
          <w:spacing w:val="40"/>
        </w:rPr>
        <w:t xml:space="preserve"> </w:t>
      </w:r>
      <w:r>
        <w:t>организаций.</w:t>
      </w:r>
      <w:r>
        <w:rPr>
          <w:spacing w:val="40"/>
        </w:rPr>
        <w:t xml:space="preserve"> </w:t>
      </w:r>
      <w:r>
        <w:t>Основной</w:t>
      </w:r>
      <w:r>
        <w:rPr>
          <w:spacing w:val="40"/>
        </w:rPr>
        <w:t xml:space="preserve"> </w:t>
      </w:r>
      <w:r>
        <w:t>содержательной</w:t>
      </w:r>
      <w:r>
        <w:rPr>
          <w:spacing w:val="40"/>
        </w:rPr>
        <w:t xml:space="preserve"> </w:t>
      </w:r>
      <w:r>
        <w:t>направленностью</w:t>
      </w:r>
      <w:r>
        <w:rPr>
          <w:spacing w:val="40"/>
        </w:rPr>
        <w:t xml:space="preserve"> </w:t>
      </w:r>
      <w:r>
        <w:t>вариативных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модулей является подготовка обучающихся к выполнению нормативных требований ГТО, активное вовлечение их в соревновательную деятельность.</w:t>
      </w:r>
    </w:p>
    <w:p w:rsidR="00F24135" w:rsidRDefault="005E5ACB">
      <w:pPr>
        <w:pStyle w:val="a3"/>
        <w:spacing w:before="1"/>
        <w:ind w:right="126"/>
      </w:pPr>
      <w: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w:t>
      </w:r>
      <w:r>
        <w:rPr>
          <w:spacing w:val="-15"/>
        </w:rPr>
        <w:t xml:space="preserve"> </w:t>
      </w:r>
      <w:r>
        <w:t>систем.</w:t>
      </w:r>
      <w:r>
        <w:rPr>
          <w:spacing w:val="-15"/>
        </w:rPr>
        <w:t xml:space="preserve"> </w:t>
      </w:r>
      <w:r>
        <w:t>В</w:t>
      </w:r>
      <w:r>
        <w:rPr>
          <w:spacing w:val="-15"/>
        </w:rPr>
        <w:t xml:space="preserve"> </w:t>
      </w:r>
      <w:r>
        <w:t>рамках</w:t>
      </w:r>
      <w:r>
        <w:rPr>
          <w:spacing w:val="-15"/>
        </w:rPr>
        <w:t xml:space="preserve"> </w:t>
      </w:r>
      <w:r>
        <w:t>данного</w:t>
      </w:r>
      <w:r>
        <w:rPr>
          <w:spacing w:val="-15"/>
        </w:rPr>
        <w:t xml:space="preserve"> </w:t>
      </w:r>
      <w:r>
        <w:t>модуля</w:t>
      </w:r>
      <w:r>
        <w:rPr>
          <w:spacing w:val="-15"/>
        </w:rPr>
        <w:t xml:space="preserve"> </w:t>
      </w:r>
      <w:r>
        <w:t>представлено</w:t>
      </w:r>
      <w:r>
        <w:rPr>
          <w:spacing w:val="-15"/>
        </w:rPr>
        <w:t xml:space="preserve"> </w:t>
      </w:r>
      <w:r>
        <w:t>примерное</w:t>
      </w:r>
      <w:r>
        <w:rPr>
          <w:spacing w:val="-15"/>
        </w:rPr>
        <w:t xml:space="preserve"> </w:t>
      </w:r>
      <w:r>
        <w:t>содержание</w:t>
      </w:r>
      <w:r>
        <w:rPr>
          <w:spacing w:val="-15"/>
        </w:rPr>
        <w:t xml:space="preserve"> </w:t>
      </w:r>
      <w:r>
        <w:t>«Базовой физической подготовки».</w:t>
      </w:r>
    </w:p>
    <w:p w:rsidR="00F24135" w:rsidRDefault="005E5ACB">
      <w:pPr>
        <w:pStyle w:val="a3"/>
        <w:ind w:right="125"/>
      </w:pPr>
      <w:r>
        <w:t>Содержание программы по физической культуре представлено по годам обучения, для каждого</w:t>
      </w:r>
      <w:r>
        <w:rPr>
          <w:spacing w:val="-15"/>
        </w:rPr>
        <w:t xml:space="preserve"> </w:t>
      </w:r>
      <w:r>
        <w:t>класса</w:t>
      </w:r>
      <w:r>
        <w:rPr>
          <w:spacing w:val="-15"/>
        </w:rPr>
        <w:t xml:space="preserve"> </w:t>
      </w:r>
      <w:r>
        <w:t>предусмотрен</w:t>
      </w:r>
      <w:r>
        <w:rPr>
          <w:spacing w:val="-15"/>
        </w:rPr>
        <w:t xml:space="preserve"> </w:t>
      </w:r>
      <w:r>
        <w:t>раздел</w:t>
      </w:r>
      <w:r>
        <w:rPr>
          <w:spacing w:val="-15"/>
        </w:rPr>
        <w:t xml:space="preserve"> </w:t>
      </w:r>
      <w:r>
        <w:t>«Универсальные</w:t>
      </w:r>
      <w:r>
        <w:rPr>
          <w:spacing w:val="-15"/>
        </w:rPr>
        <w:t xml:space="preserve"> </w:t>
      </w:r>
      <w:r>
        <w:t>учебные</w:t>
      </w:r>
      <w:r>
        <w:rPr>
          <w:spacing w:val="-15"/>
        </w:rPr>
        <w:t xml:space="preserve"> </w:t>
      </w:r>
      <w:r>
        <w:t>действия»,</w:t>
      </w:r>
      <w:r>
        <w:rPr>
          <w:spacing w:val="-15"/>
        </w:rPr>
        <w:t xml:space="preserve"> </w:t>
      </w:r>
      <w:r>
        <w:t>в</w:t>
      </w:r>
      <w:r>
        <w:rPr>
          <w:spacing w:val="-15"/>
        </w:rPr>
        <w:t xml:space="preserve"> </w:t>
      </w:r>
      <w:r>
        <w:t>котором</w:t>
      </w:r>
      <w:r>
        <w:rPr>
          <w:spacing w:val="-15"/>
        </w:rPr>
        <w:t xml:space="preserve"> </w:t>
      </w:r>
      <w:r>
        <w:t>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w:t>
      </w:r>
    </w:p>
    <w:p w:rsidR="00F24135" w:rsidRDefault="005E5ACB">
      <w:pPr>
        <w:pStyle w:val="a3"/>
        <w:ind w:right="123"/>
      </w:pPr>
      <w:r>
        <w:t>Общее число часов, рекомендованных для изучения физической культуры на уровне основного</w:t>
      </w:r>
      <w:r>
        <w:rPr>
          <w:spacing w:val="-6"/>
        </w:rPr>
        <w:t xml:space="preserve"> </w:t>
      </w:r>
      <w:r>
        <w:t>общего</w:t>
      </w:r>
      <w:r>
        <w:rPr>
          <w:spacing w:val="-8"/>
        </w:rPr>
        <w:t xml:space="preserve"> </w:t>
      </w:r>
      <w:r>
        <w:t>образования,</w:t>
      </w:r>
      <w:r>
        <w:rPr>
          <w:spacing w:val="-7"/>
        </w:rPr>
        <w:t xml:space="preserve"> </w:t>
      </w:r>
      <w:r>
        <w:t>-</w:t>
      </w:r>
      <w:r>
        <w:rPr>
          <w:spacing w:val="-8"/>
        </w:rPr>
        <w:t xml:space="preserve"> </w:t>
      </w:r>
      <w:r>
        <w:t>510</w:t>
      </w:r>
      <w:r>
        <w:rPr>
          <w:spacing w:val="-9"/>
        </w:rPr>
        <w:t xml:space="preserve"> </w:t>
      </w:r>
      <w:r>
        <w:t>часов:</w:t>
      </w:r>
      <w:r>
        <w:rPr>
          <w:spacing w:val="-7"/>
        </w:rPr>
        <w:t xml:space="preserve"> </w:t>
      </w:r>
      <w:r>
        <w:t>в</w:t>
      </w:r>
      <w:r>
        <w:rPr>
          <w:spacing w:val="-8"/>
        </w:rPr>
        <w:t xml:space="preserve"> </w:t>
      </w:r>
      <w:r>
        <w:t>5</w:t>
      </w:r>
      <w:r>
        <w:rPr>
          <w:spacing w:val="-8"/>
        </w:rPr>
        <w:t xml:space="preserve"> </w:t>
      </w:r>
      <w:r>
        <w:t>классе</w:t>
      </w:r>
      <w:r>
        <w:rPr>
          <w:spacing w:val="-7"/>
        </w:rPr>
        <w:t xml:space="preserve"> </w:t>
      </w:r>
      <w:r>
        <w:t>-</w:t>
      </w:r>
      <w:r>
        <w:rPr>
          <w:spacing w:val="-8"/>
        </w:rPr>
        <w:t xml:space="preserve"> </w:t>
      </w:r>
      <w:r>
        <w:t>102</w:t>
      </w:r>
      <w:r>
        <w:rPr>
          <w:spacing w:val="-6"/>
        </w:rPr>
        <w:t xml:space="preserve"> </w:t>
      </w:r>
      <w:r>
        <w:t>часа</w:t>
      </w:r>
      <w:r>
        <w:rPr>
          <w:spacing w:val="-12"/>
        </w:rPr>
        <w:t xml:space="preserve"> </w:t>
      </w:r>
      <w:r>
        <w:t>(3</w:t>
      </w:r>
      <w:r>
        <w:rPr>
          <w:spacing w:val="-7"/>
        </w:rPr>
        <w:t xml:space="preserve"> </w:t>
      </w:r>
      <w:r>
        <w:t>часа</w:t>
      </w:r>
      <w:r>
        <w:rPr>
          <w:spacing w:val="-5"/>
        </w:rPr>
        <w:t xml:space="preserve"> </w:t>
      </w:r>
      <w:r>
        <w:t>в</w:t>
      </w:r>
      <w:r>
        <w:rPr>
          <w:spacing w:val="-8"/>
        </w:rPr>
        <w:t xml:space="preserve"> </w:t>
      </w:r>
      <w:r>
        <w:t>неделю),</w:t>
      </w:r>
      <w:r>
        <w:rPr>
          <w:spacing w:val="-8"/>
        </w:rPr>
        <w:t xml:space="preserve"> </w:t>
      </w:r>
      <w:r>
        <w:t>в</w:t>
      </w:r>
      <w:r>
        <w:rPr>
          <w:spacing w:val="-8"/>
        </w:rPr>
        <w:t xml:space="preserve"> </w:t>
      </w:r>
      <w:r>
        <w:t>6</w:t>
      </w:r>
      <w:r>
        <w:rPr>
          <w:spacing w:val="-8"/>
        </w:rPr>
        <w:t xml:space="preserve"> </w:t>
      </w:r>
      <w:r>
        <w:t>классе</w:t>
      </w:r>
      <w:r>
        <w:rPr>
          <w:spacing w:val="-7"/>
        </w:rPr>
        <w:t xml:space="preserve"> </w:t>
      </w:r>
      <w:r>
        <w:t>-</w:t>
      </w:r>
      <w:r>
        <w:rPr>
          <w:spacing w:val="-8"/>
        </w:rPr>
        <w:t xml:space="preserve"> </w:t>
      </w:r>
      <w:r>
        <w:t>102 часа (3 часа в неделю), в 7 классе - 102 часа (3 часа в неделю), в 8 классе - 102 часа (3 часа в неделю), в 9 классе - 102 часа (3 часа в неделю). На модульный блок "Базовая физическая подготовка" отводится 150 часов из общего числа (1 час в неделю в каждом классе).</w:t>
      </w:r>
    </w:p>
    <w:p w:rsidR="00F24135" w:rsidRDefault="005E5ACB">
      <w:pPr>
        <w:pStyle w:val="a3"/>
        <w:spacing w:before="1"/>
        <w:ind w:right="128"/>
      </w:pPr>
      <w:r>
        <w:t>Общее число часов, рекомендованных для изучения физической культуры на уровне основного общего образования в соответствии с вариантами федерального учебного плана, предполагающими 2 часа в неделю, составляет 340 часов</w:t>
      </w:r>
    </w:p>
    <w:p w:rsidR="00F24135" w:rsidRDefault="005E5ACB">
      <w:pPr>
        <w:pStyle w:val="a3"/>
        <w:ind w:right="124"/>
      </w:pPr>
      <w:r>
        <w:t>В программе по физической культуре учитываются личностные и метапредметные результаты, зафиксированные в ФГОС ООО.</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5</w:t>
      </w:r>
      <w:r>
        <w:rPr>
          <w:spacing w:val="-10"/>
        </w:rPr>
        <w:t xml:space="preserve"> </w:t>
      </w:r>
      <w:r>
        <w:t>классе. Знания о физической культуре.</w:t>
      </w:r>
    </w:p>
    <w:p w:rsidR="00F24135" w:rsidRDefault="005E5ACB">
      <w:pPr>
        <w:pStyle w:val="a3"/>
        <w:ind w:right="129"/>
      </w:pPr>
      <w: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F24135" w:rsidRDefault="005E5ACB">
      <w:pPr>
        <w:pStyle w:val="a3"/>
        <w:ind w:right="128"/>
      </w:pPr>
      <w: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24135" w:rsidRDefault="005E5ACB">
      <w:pPr>
        <w:pStyle w:val="a3"/>
        <w:spacing w:before="1"/>
        <w:ind w:right="125"/>
      </w:pPr>
      <w:r>
        <w:t xml:space="preserve">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w:t>
      </w:r>
      <w:r>
        <w:rPr>
          <w:spacing w:val="-2"/>
        </w:rPr>
        <w:t>древности.</w:t>
      </w:r>
    </w:p>
    <w:p w:rsidR="00F24135" w:rsidRDefault="005E5ACB">
      <w:pPr>
        <w:pStyle w:val="a3"/>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25"/>
      </w:pPr>
      <w:r>
        <w:t>Режим дня и его значение для обучающихся,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24135" w:rsidRDefault="005E5ACB">
      <w:pPr>
        <w:pStyle w:val="a3"/>
        <w:ind w:right="124"/>
      </w:pPr>
      <w:r>
        <w:t>Физическое</w:t>
      </w:r>
      <w:r>
        <w:rPr>
          <w:spacing w:val="-15"/>
        </w:rPr>
        <w:t xml:space="preserve"> </w:t>
      </w:r>
      <w:r>
        <w:t>развитие</w:t>
      </w:r>
      <w:r>
        <w:rPr>
          <w:spacing w:val="-15"/>
        </w:rPr>
        <w:t xml:space="preserve"> </w:t>
      </w:r>
      <w:r>
        <w:t>человека,</w:t>
      </w:r>
      <w:r>
        <w:rPr>
          <w:spacing w:val="-15"/>
        </w:rPr>
        <w:t xml:space="preserve"> </w:t>
      </w:r>
      <w:r>
        <w:t>его</w:t>
      </w:r>
      <w:r>
        <w:rPr>
          <w:spacing w:val="-13"/>
        </w:rPr>
        <w:t xml:space="preserve"> </w:t>
      </w:r>
      <w:r>
        <w:t>показатели</w:t>
      </w:r>
      <w:r>
        <w:rPr>
          <w:spacing w:val="-12"/>
        </w:rPr>
        <w:t xml:space="preserve"> </w:t>
      </w:r>
      <w:r>
        <w:t>и</w:t>
      </w:r>
      <w:r>
        <w:rPr>
          <w:spacing w:val="-14"/>
        </w:rPr>
        <w:t xml:space="preserve"> </w:t>
      </w:r>
      <w:r>
        <w:t>способы</w:t>
      </w:r>
      <w:r>
        <w:rPr>
          <w:spacing w:val="-15"/>
        </w:rPr>
        <w:t xml:space="preserve"> </w:t>
      </w:r>
      <w:r>
        <w:t>измерения.</w:t>
      </w:r>
      <w:r>
        <w:rPr>
          <w:spacing w:val="-15"/>
        </w:rPr>
        <w:t xml:space="preserve"> </w:t>
      </w:r>
      <w:r>
        <w:t>Осанка</w:t>
      </w:r>
      <w:r>
        <w:rPr>
          <w:spacing w:val="-15"/>
        </w:rPr>
        <w:t xml:space="preserve"> </w:t>
      </w:r>
      <w:r>
        <w:t>как</w:t>
      </w:r>
      <w:r>
        <w:rPr>
          <w:spacing w:val="-13"/>
        </w:rPr>
        <w:t xml:space="preserve"> </w:t>
      </w:r>
      <w:r>
        <w:t>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24135" w:rsidRDefault="005E5ACB">
      <w:pPr>
        <w:pStyle w:val="a3"/>
        <w:ind w:right="127"/>
      </w:pPr>
      <w: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24135" w:rsidRDefault="005E5ACB">
      <w:pPr>
        <w:pStyle w:val="a3"/>
        <w:ind w:right="131"/>
      </w:pPr>
      <w:r>
        <w:t>Оценивание состояния организма в покое и после физической нагрузки в процессе самостоятельных занятий физической культуры и спортом.</w:t>
      </w:r>
    </w:p>
    <w:p w:rsidR="00F24135" w:rsidRDefault="005E5ACB">
      <w:pPr>
        <w:pStyle w:val="a3"/>
        <w:ind w:left="849" w:right="4817" w:firstLine="0"/>
      </w:pPr>
      <w:r>
        <w:t>Составление</w:t>
      </w:r>
      <w:r>
        <w:rPr>
          <w:spacing w:val="-12"/>
        </w:rPr>
        <w:t xml:space="preserve"> </w:t>
      </w:r>
      <w:r>
        <w:t>дневника</w:t>
      </w:r>
      <w:r>
        <w:rPr>
          <w:spacing w:val="-12"/>
        </w:rPr>
        <w:t xml:space="preserve"> </w:t>
      </w:r>
      <w:r>
        <w:t>физической</w:t>
      </w:r>
      <w:r>
        <w:rPr>
          <w:spacing w:val="-11"/>
        </w:rPr>
        <w:t xml:space="preserve"> </w:t>
      </w:r>
      <w:r>
        <w:t>культуры. Физическое совершенствование.</w:t>
      </w:r>
    </w:p>
    <w:p w:rsidR="00F24135" w:rsidRDefault="005E5ACB">
      <w:pPr>
        <w:pStyle w:val="a3"/>
        <w:spacing w:before="1"/>
        <w:ind w:left="849" w:firstLine="0"/>
      </w:pPr>
      <w:r>
        <w:t>Физкультурно-оздоровительная</w:t>
      </w:r>
      <w:r>
        <w:rPr>
          <w:spacing w:val="-13"/>
        </w:rPr>
        <w:t xml:space="preserve"> </w:t>
      </w:r>
      <w:r>
        <w:rPr>
          <w:spacing w:val="-2"/>
        </w:rPr>
        <w:t>деятельность.</w:t>
      </w:r>
    </w:p>
    <w:p w:rsidR="00F24135" w:rsidRDefault="005E5ACB">
      <w:pPr>
        <w:pStyle w:val="a3"/>
        <w:ind w:right="125"/>
      </w:pPr>
      <w: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w:t>
      </w:r>
      <w:r>
        <w:rPr>
          <w:spacing w:val="80"/>
        </w:rPr>
        <w:t xml:space="preserve"> </w:t>
      </w:r>
      <w:r>
        <w:t>зарядкой.</w:t>
      </w:r>
      <w:r>
        <w:rPr>
          <w:spacing w:val="80"/>
        </w:rPr>
        <w:t xml:space="preserve"> </w:t>
      </w:r>
      <w:r>
        <w:t>Упражнения</w:t>
      </w:r>
      <w:r>
        <w:rPr>
          <w:spacing w:val="80"/>
        </w:rPr>
        <w:t xml:space="preserve"> </w:t>
      </w:r>
      <w:r>
        <w:t>на</w:t>
      </w:r>
      <w:r>
        <w:rPr>
          <w:spacing w:val="80"/>
        </w:rPr>
        <w:t xml:space="preserve"> </w:t>
      </w:r>
      <w:r>
        <w:t>развитие</w:t>
      </w:r>
      <w:r>
        <w:rPr>
          <w:spacing w:val="80"/>
        </w:rPr>
        <w:t xml:space="preserve"> </w:t>
      </w:r>
      <w:r>
        <w:t>гибкости</w:t>
      </w:r>
      <w:r>
        <w:rPr>
          <w:spacing w:val="80"/>
        </w:rPr>
        <w:t xml:space="preserve"> </w:t>
      </w:r>
      <w:r>
        <w:t>и</w:t>
      </w:r>
      <w:r>
        <w:rPr>
          <w:spacing w:val="80"/>
        </w:rPr>
        <w:t xml:space="preserve"> </w:t>
      </w:r>
      <w:r>
        <w:t>подвижности</w:t>
      </w:r>
      <w:r>
        <w:rPr>
          <w:spacing w:val="80"/>
        </w:rPr>
        <w:t xml:space="preserve"> </w:t>
      </w:r>
      <w:r>
        <w:t>суставов,</w:t>
      </w:r>
      <w:r>
        <w:rPr>
          <w:spacing w:val="80"/>
        </w:rPr>
        <w:t xml:space="preserve"> </w:t>
      </w:r>
      <w:r>
        <w:t>развитие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координации;</w:t>
      </w:r>
      <w:r>
        <w:rPr>
          <w:spacing w:val="-3"/>
        </w:rPr>
        <w:t xml:space="preserve"> </w:t>
      </w:r>
      <w:r>
        <w:t>формирование</w:t>
      </w:r>
      <w:r>
        <w:rPr>
          <w:spacing w:val="-4"/>
        </w:rPr>
        <w:t xml:space="preserve"> </w:t>
      </w:r>
      <w:r>
        <w:t>телосложения</w:t>
      </w:r>
      <w:r>
        <w:rPr>
          <w:spacing w:val="-2"/>
        </w:rPr>
        <w:t xml:space="preserve"> </w:t>
      </w:r>
      <w:r>
        <w:t>с</w:t>
      </w:r>
      <w:r>
        <w:rPr>
          <w:spacing w:val="-3"/>
        </w:rPr>
        <w:t xml:space="preserve"> </w:t>
      </w:r>
      <w:r>
        <w:t>использованием</w:t>
      </w:r>
      <w:r>
        <w:rPr>
          <w:spacing w:val="-3"/>
        </w:rPr>
        <w:t xml:space="preserve"> </w:t>
      </w:r>
      <w:r>
        <w:t>внешних</w:t>
      </w:r>
      <w:r>
        <w:rPr>
          <w:spacing w:val="-3"/>
        </w:rPr>
        <w:t xml:space="preserve"> </w:t>
      </w:r>
      <w:r>
        <w:rPr>
          <w:spacing w:val="-2"/>
        </w:rPr>
        <w:t>отягощений.</w:t>
      </w:r>
    </w:p>
    <w:p w:rsidR="00F24135" w:rsidRDefault="005E5ACB">
      <w:pPr>
        <w:pStyle w:val="a3"/>
        <w:ind w:left="849" w:firstLine="0"/>
        <w:jc w:val="left"/>
      </w:pPr>
      <w:r>
        <w:t>Спортивно-оздоровительная</w:t>
      </w:r>
      <w:r>
        <w:rPr>
          <w:spacing w:val="-5"/>
        </w:rPr>
        <w:t xml:space="preserve"> </w:t>
      </w:r>
      <w:r>
        <w:rPr>
          <w:spacing w:val="-2"/>
        </w:rPr>
        <w:t>деятельность.</w:t>
      </w:r>
    </w:p>
    <w:p w:rsidR="00F24135" w:rsidRDefault="005E5ACB">
      <w:pPr>
        <w:pStyle w:val="a3"/>
        <w:spacing w:before="1"/>
        <w:jc w:val="left"/>
      </w:pPr>
      <w:r>
        <w:t>Роль</w:t>
      </w:r>
      <w:r>
        <w:rPr>
          <w:spacing w:val="40"/>
        </w:rPr>
        <w:t xml:space="preserve"> </w:t>
      </w:r>
      <w:r>
        <w:t>и</w:t>
      </w:r>
      <w:r>
        <w:rPr>
          <w:spacing w:val="80"/>
        </w:rPr>
        <w:t xml:space="preserve"> </w:t>
      </w:r>
      <w:r>
        <w:t>значение</w:t>
      </w:r>
      <w:r>
        <w:rPr>
          <w:spacing w:val="40"/>
        </w:rPr>
        <w:t xml:space="preserve"> </w:t>
      </w:r>
      <w:r>
        <w:t>спортивно-оздоровительной</w:t>
      </w:r>
      <w:r>
        <w:rPr>
          <w:spacing w:val="40"/>
        </w:rPr>
        <w:t xml:space="preserve"> </w:t>
      </w:r>
      <w:r>
        <w:t>деятельности</w:t>
      </w:r>
      <w:r>
        <w:rPr>
          <w:spacing w:val="80"/>
        </w:rPr>
        <w:t xml:space="preserve"> </w:t>
      </w:r>
      <w:r>
        <w:t>в</w:t>
      </w:r>
      <w:r>
        <w:rPr>
          <w:spacing w:val="80"/>
        </w:rPr>
        <w:t xml:space="preserve"> </w:t>
      </w:r>
      <w:r>
        <w:t>здоровом</w:t>
      </w:r>
      <w:r>
        <w:rPr>
          <w:spacing w:val="80"/>
        </w:rPr>
        <w:t xml:space="preserve"> </w:t>
      </w:r>
      <w:r>
        <w:t>образе</w:t>
      </w:r>
      <w:r>
        <w:rPr>
          <w:spacing w:val="80"/>
        </w:rPr>
        <w:t xml:space="preserve"> </w:t>
      </w:r>
      <w:r>
        <w:t>жизни современного человека.</w:t>
      </w:r>
    </w:p>
    <w:p w:rsidR="00F24135" w:rsidRDefault="005E5ACB">
      <w:pPr>
        <w:pStyle w:val="a3"/>
        <w:ind w:left="849" w:firstLine="0"/>
        <w:jc w:val="left"/>
      </w:pPr>
      <w:r>
        <w:t>Модуль</w:t>
      </w:r>
      <w:r>
        <w:rPr>
          <w:spacing w:val="-5"/>
        </w:rPr>
        <w:t xml:space="preserve"> </w:t>
      </w:r>
      <w:r>
        <w:rPr>
          <w:spacing w:val="-2"/>
        </w:rPr>
        <w:t>«Гимнастика».</w:t>
      </w:r>
    </w:p>
    <w:p w:rsidR="00F24135" w:rsidRDefault="005E5ACB">
      <w:pPr>
        <w:pStyle w:val="a3"/>
        <w:ind w:right="124"/>
        <w:jc w:val="right"/>
      </w:pPr>
      <w:r>
        <w:t>Кувырки</w:t>
      </w:r>
      <w:r>
        <w:rPr>
          <w:spacing w:val="-9"/>
        </w:rPr>
        <w:t xml:space="preserve"> </w:t>
      </w:r>
      <w:r>
        <w:t>вперёд</w:t>
      </w:r>
      <w:r>
        <w:rPr>
          <w:spacing w:val="-9"/>
        </w:rPr>
        <w:t xml:space="preserve"> </w:t>
      </w:r>
      <w:r>
        <w:t>и</w:t>
      </w:r>
      <w:r>
        <w:rPr>
          <w:spacing w:val="-7"/>
        </w:rPr>
        <w:t xml:space="preserve"> </w:t>
      </w:r>
      <w:r>
        <w:t>назад</w:t>
      </w:r>
      <w:r>
        <w:rPr>
          <w:spacing w:val="-8"/>
        </w:rPr>
        <w:t xml:space="preserve"> </w:t>
      </w:r>
      <w:r>
        <w:t>в</w:t>
      </w:r>
      <w:r>
        <w:rPr>
          <w:spacing w:val="-9"/>
        </w:rPr>
        <w:t xml:space="preserve"> </w:t>
      </w:r>
      <w:r>
        <w:t>группировке,</w:t>
      </w:r>
      <w:r>
        <w:rPr>
          <w:spacing w:val="-8"/>
        </w:rPr>
        <w:t xml:space="preserve"> </w:t>
      </w:r>
      <w:r>
        <w:t>кувырки</w:t>
      </w:r>
      <w:r>
        <w:rPr>
          <w:spacing w:val="-6"/>
        </w:rPr>
        <w:t xml:space="preserve"> </w:t>
      </w:r>
      <w:r>
        <w:t>вперёд</w:t>
      </w:r>
      <w:r>
        <w:rPr>
          <w:spacing w:val="-11"/>
        </w:rPr>
        <w:t xml:space="preserve"> </w:t>
      </w:r>
      <w:r>
        <w:t>ноги</w:t>
      </w:r>
      <w:r>
        <w:rPr>
          <w:spacing w:val="-5"/>
        </w:rPr>
        <w:t xml:space="preserve"> </w:t>
      </w:r>
      <w:r>
        <w:t>«скрестно»,</w:t>
      </w:r>
      <w:r>
        <w:rPr>
          <w:spacing w:val="-8"/>
        </w:rPr>
        <w:t xml:space="preserve"> </w:t>
      </w:r>
      <w:r>
        <w:t>кувырки</w:t>
      </w:r>
      <w:r>
        <w:rPr>
          <w:spacing w:val="-6"/>
        </w:rPr>
        <w:t xml:space="preserve"> </w:t>
      </w:r>
      <w:r>
        <w:t>назад</w:t>
      </w:r>
      <w:r>
        <w:rPr>
          <w:spacing w:val="-8"/>
        </w:rPr>
        <w:t xml:space="preserve"> </w:t>
      </w:r>
      <w:r>
        <w:t>из стойки</w:t>
      </w:r>
      <w:r>
        <w:rPr>
          <w:spacing w:val="73"/>
        </w:rPr>
        <w:t xml:space="preserve"> </w:t>
      </w:r>
      <w:r>
        <w:t>на</w:t>
      </w:r>
      <w:r>
        <w:rPr>
          <w:spacing w:val="75"/>
        </w:rPr>
        <w:t xml:space="preserve"> </w:t>
      </w:r>
      <w:r>
        <w:t>лопатках</w:t>
      </w:r>
      <w:r>
        <w:rPr>
          <w:spacing w:val="40"/>
        </w:rPr>
        <w:t xml:space="preserve"> </w:t>
      </w:r>
      <w:r>
        <w:t>(мальчики).</w:t>
      </w:r>
      <w:r>
        <w:rPr>
          <w:spacing w:val="74"/>
        </w:rPr>
        <w:t xml:space="preserve"> </w:t>
      </w:r>
      <w:r>
        <w:t>Опорные</w:t>
      </w:r>
      <w:r>
        <w:rPr>
          <w:spacing w:val="73"/>
        </w:rPr>
        <w:t xml:space="preserve"> </w:t>
      </w:r>
      <w:r>
        <w:t>прыжки</w:t>
      </w:r>
      <w:r>
        <w:rPr>
          <w:spacing w:val="75"/>
        </w:rPr>
        <w:t xml:space="preserve"> </w:t>
      </w:r>
      <w:r>
        <w:t>через</w:t>
      </w:r>
      <w:r>
        <w:rPr>
          <w:spacing w:val="74"/>
        </w:rPr>
        <w:t xml:space="preserve"> </w:t>
      </w:r>
      <w:r>
        <w:t>гимнастического</w:t>
      </w:r>
      <w:r>
        <w:rPr>
          <w:spacing w:val="73"/>
        </w:rPr>
        <w:t xml:space="preserve"> </w:t>
      </w:r>
      <w:r>
        <w:t>козла</w:t>
      </w:r>
      <w:r>
        <w:rPr>
          <w:spacing w:val="40"/>
        </w:rPr>
        <w:t xml:space="preserve"> </w:t>
      </w:r>
      <w:r>
        <w:t>ноги</w:t>
      </w:r>
      <w:r>
        <w:rPr>
          <w:spacing w:val="73"/>
        </w:rPr>
        <w:t xml:space="preserve"> </w:t>
      </w:r>
      <w:r>
        <w:t>врозь (мальчики),</w:t>
      </w:r>
      <w:r>
        <w:rPr>
          <w:spacing w:val="-7"/>
        </w:rPr>
        <w:t xml:space="preserve"> </w:t>
      </w:r>
      <w:r>
        <w:t>опорные</w:t>
      </w:r>
      <w:r>
        <w:rPr>
          <w:spacing w:val="-9"/>
        </w:rPr>
        <w:t xml:space="preserve"> </w:t>
      </w:r>
      <w:r>
        <w:t>прыжки</w:t>
      </w:r>
      <w:r>
        <w:rPr>
          <w:spacing w:val="-3"/>
        </w:rPr>
        <w:t xml:space="preserve"> </w:t>
      </w:r>
      <w:r>
        <w:t>на</w:t>
      </w:r>
      <w:r>
        <w:rPr>
          <w:spacing w:val="-6"/>
        </w:rPr>
        <w:t xml:space="preserve"> </w:t>
      </w:r>
      <w:r>
        <w:t>гимнастического</w:t>
      </w:r>
      <w:r>
        <w:rPr>
          <w:spacing w:val="-6"/>
        </w:rPr>
        <w:t xml:space="preserve"> </w:t>
      </w:r>
      <w:r>
        <w:t>козла</w:t>
      </w:r>
      <w:r>
        <w:rPr>
          <w:spacing w:val="-5"/>
        </w:rPr>
        <w:t xml:space="preserve"> </w:t>
      </w:r>
      <w:r>
        <w:t>с</w:t>
      </w:r>
      <w:r>
        <w:rPr>
          <w:spacing w:val="-7"/>
        </w:rPr>
        <w:t xml:space="preserve"> </w:t>
      </w:r>
      <w:r>
        <w:t>последующим</w:t>
      </w:r>
      <w:r>
        <w:rPr>
          <w:spacing w:val="-4"/>
        </w:rPr>
        <w:t xml:space="preserve"> </w:t>
      </w:r>
      <w:r>
        <w:t>спрыгиванием</w:t>
      </w:r>
      <w:r>
        <w:rPr>
          <w:spacing w:val="-1"/>
        </w:rPr>
        <w:t xml:space="preserve"> </w:t>
      </w:r>
      <w:r>
        <w:t>(девочки). Упражнения</w:t>
      </w:r>
      <w:r>
        <w:rPr>
          <w:spacing w:val="80"/>
        </w:rPr>
        <w:t xml:space="preserve"> </w:t>
      </w:r>
      <w:r>
        <w:t>на</w:t>
      </w:r>
      <w:r>
        <w:rPr>
          <w:spacing w:val="80"/>
        </w:rPr>
        <w:t xml:space="preserve"> </w:t>
      </w:r>
      <w:r>
        <w:t>низком</w:t>
      </w:r>
      <w:r>
        <w:rPr>
          <w:spacing w:val="80"/>
        </w:rPr>
        <w:t xml:space="preserve"> </w:t>
      </w:r>
      <w:r>
        <w:t>гимнастическом</w:t>
      </w:r>
      <w:r>
        <w:rPr>
          <w:spacing w:val="80"/>
        </w:rPr>
        <w:t xml:space="preserve"> </w:t>
      </w:r>
      <w:r>
        <w:t>бревне:</w:t>
      </w:r>
      <w:r>
        <w:rPr>
          <w:spacing w:val="80"/>
        </w:rPr>
        <w:t xml:space="preserve"> </w:t>
      </w:r>
      <w:r>
        <w:t>передвижение</w:t>
      </w:r>
      <w:r>
        <w:rPr>
          <w:spacing w:val="80"/>
        </w:rPr>
        <w:t xml:space="preserve"> </w:t>
      </w:r>
      <w:r>
        <w:t>ходьбой</w:t>
      </w:r>
      <w:r>
        <w:rPr>
          <w:spacing w:val="80"/>
        </w:rPr>
        <w:t xml:space="preserve"> </w:t>
      </w:r>
      <w:r>
        <w:t>с</w:t>
      </w:r>
      <w:r>
        <w:rPr>
          <w:spacing w:val="80"/>
        </w:rPr>
        <w:t xml:space="preserve"> </w:t>
      </w:r>
      <w:r>
        <w:t>поворотами кругом и</w:t>
      </w:r>
      <w:r>
        <w:rPr>
          <w:spacing w:val="31"/>
        </w:rPr>
        <w:t xml:space="preserve"> </w:t>
      </w:r>
      <w:r>
        <w:t>на</w:t>
      </w:r>
      <w:r>
        <w:rPr>
          <w:spacing w:val="32"/>
        </w:rPr>
        <w:t xml:space="preserve"> </w:t>
      </w:r>
      <w:r>
        <w:t>90°,</w:t>
      </w:r>
      <w:r>
        <w:rPr>
          <w:spacing w:val="31"/>
        </w:rPr>
        <w:t xml:space="preserve"> </w:t>
      </w:r>
      <w:r>
        <w:t>лёгкие подпрыгивания,</w:t>
      </w:r>
      <w:r>
        <w:rPr>
          <w:spacing w:val="30"/>
        </w:rPr>
        <w:t xml:space="preserve"> </w:t>
      </w:r>
      <w:r>
        <w:t>подпрыгивания толчком двумя ногами,</w:t>
      </w:r>
      <w:r>
        <w:rPr>
          <w:spacing w:val="30"/>
        </w:rPr>
        <w:t xml:space="preserve"> </w:t>
      </w:r>
      <w:r>
        <w:t>передвижение приставным</w:t>
      </w:r>
      <w:r>
        <w:rPr>
          <w:spacing w:val="-14"/>
        </w:rPr>
        <w:t xml:space="preserve"> </w:t>
      </w:r>
      <w:r>
        <w:t>шагом</w:t>
      </w:r>
      <w:r>
        <w:rPr>
          <w:spacing w:val="-13"/>
        </w:rPr>
        <w:t xml:space="preserve"> </w:t>
      </w:r>
      <w:r>
        <w:t>(девочки).</w:t>
      </w:r>
      <w:r>
        <w:rPr>
          <w:spacing w:val="-11"/>
        </w:rPr>
        <w:t xml:space="preserve"> </w:t>
      </w:r>
      <w:r>
        <w:t>Упражнения</w:t>
      </w:r>
      <w:r>
        <w:rPr>
          <w:spacing w:val="-8"/>
        </w:rPr>
        <w:t xml:space="preserve"> </w:t>
      </w:r>
      <w:r>
        <w:t>на</w:t>
      </w:r>
      <w:r>
        <w:rPr>
          <w:spacing w:val="-9"/>
        </w:rPr>
        <w:t xml:space="preserve"> </w:t>
      </w:r>
      <w:r>
        <w:t>гимнастической</w:t>
      </w:r>
      <w:r>
        <w:rPr>
          <w:spacing w:val="-8"/>
        </w:rPr>
        <w:t xml:space="preserve"> </w:t>
      </w:r>
      <w:r>
        <w:t>лестнице:</w:t>
      </w:r>
      <w:r>
        <w:rPr>
          <w:spacing w:val="-9"/>
        </w:rPr>
        <w:t xml:space="preserve"> </w:t>
      </w:r>
      <w:r>
        <w:t>перелезание</w:t>
      </w:r>
      <w:r>
        <w:rPr>
          <w:spacing w:val="-10"/>
        </w:rPr>
        <w:t xml:space="preserve"> </w:t>
      </w:r>
      <w:r>
        <w:t>приставным шагом правым и</w:t>
      </w:r>
      <w:r>
        <w:rPr>
          <w:spacing w:val="29"/>
        </w:rPr>
        <w:t xml:space="preserve"> </w:t>
      </w:r>
      <w:r>
        <w:t>левым боком,</w:t>
      </w:r>
      <w:r>
        <w:rPr>
          <w:spacing w:val="28"/>
        </w:rPr>
        <w:t xml:space="preserve"> </w:t>
      </w:r>
      <w:r>
        <w:t>лазанье</w:t>
      </w:r>
      <w:r>
        <w:rPr>
          <w:spacing w:val="28"/>
        </w:rPr>
        <w:t xml:space="preserve"> </w:t>
      </w:r>
      <w:r>
        <w:t>разноимённым</w:t>
      </w:r>
      <w:r>
        <w:rPr>
          <w:spacing w:val="28"/>
        </w:rPr>
        <w:t xml:space="preserve"> </w:t>
      </w:r>
      <w:r>
        <w:t>способом по диагонали</w:t>
      </w:r>
      <w:r>
        <w:rPr>
          <w:spacing w:val="28"/>
        </w:rPr>
        <w:t xml:space="preserve"> </w:t>
      </w:r>
      <w:r>
        <w:t>и</w:t>
      </w:r>
      <w:r>
        <w:rPr>
          <w:spacing w:val="29"/>
        </w:rPr>
        <w:t xml:space="preserve"> </w:t>
      </w:r>
      <w:r>
        <w:t>одноимённым способом</w:t>
      </w:r>
      <w:r>
        <w:rPr>
          <w:spacing w:val="49"/>
        </w:rPr>
        <w:t xml:space="preserve"> </w:t>
      </w:r>
      <w:r>
        <w:t>вверх.</w:t>
      </w:r>
      <w:r>
        <w:rPr>
          <w:spacing w:val="50"/>
        </w:rPr>
        <w:t xml:space="preserve"> </w:t>
      </w:r>
      <w:r>
        <w:t>Расхождение</w:t>
      </w:r>
      <w:r>
        <w:rPr>
          <w:spacing w:val="50"/>
        </w:rPr>
        <w:t xml:space="preserve"> </w:t>
      </w:r>
      <w:r>
        <w:t>на</w:t>
      </w:r>
      <w:r>
        <w:rPr>
          <w:spacing w:val="51"/>
        </w:rPr>
        <w:t xml:space="preserve"> </w:t>
      </w:r>
      <w:r>
        <w:t>гимнастической</w:t>
      </w:r>
      <w:r>
        <w:rPr>
          <w:spacing w:val="51"/>
        </w:rPr>
        <w:t xml:space="preserve"> </w:t>
      </w:r>
      <w:r>
        <w:t>скамейке</w:t>
      </w:r>
      <w:r>
        <w:rPr>
          <w:spacing w:val="49"/>
        </w:rPr>
        <w:t xml:space="preserve"> </w:t>
      </w:r>
      <w:r>
        <w:t>правым</w:t>
      </w:r>
      <w:r>
        <w:rPr>
          <w:spacing w:val="49"/>
        </w:rPr>
        <w:t xml:space="preserve"> </w:t>
      </w:r>
      <w:r>
        <w:t>и</w:t>
      </w:r>
      <w:r>
        <w:rPr>
          <w:spacing w:val="49"/>
        </w:rPr>
        <w:t xml:space="preserve"> </w:t>
      </w:r>
      <w:r>
        <w:t>левым</w:t>
      </w:r>
      <w:r>
        <w:rPr>
          <w:spacing w:val="52"/>
        </w:rPr>
        <w:t xml:space="preserve"> </w:t>
      </w:r>
      <w:r>
        <w:t>боком</w:t>
      </w:r>
      <w:r>
        <w:rPr>
          <w:spacing w:val="52"/>
        </w:rPr>
        <w:t xml:space="preserve"> </w:t>
      </w:r>
      <w:r>
        <w:rPr>
          <w:spacing w:val="-2"/>
        </w:rPr>
        <w:t>способом</w:t>
      </w:r>
    </w:p>
    <w:p w:rsidR="00F24135" w:rsidRDefault="005E5ACB">
      <w:pPr>
        <w:pStyle w:val="a3"/>
        <w:ind w:firstLine="0"/>
      </w:pPr>
      <w:r>
        <w:t>«удерживая</w:t>
      </w:r>
      <w:r>
        <w:rPr>
          <w:spacing w:val="-4"/>
        </w:rPr>
        <w:t xml:space="preserve"> </w:t>
      </w:r>
      <w:r>
        <w:t>за</w:t>
      </w:r>
      <w:r>
        <w:rPr>
          <w:spacing w:val="-5"/>
        </w:rPr>
        <w:t xml:space="preserve"> </w:t>
      </w:r>
      <w:r>
        <w:rPr>
          <w:spacing w:val="-2"/>
        </w:rPr>
        <w:t>плечи».</w:t>
      </w:r>
    </w:p>
    <w:p w:rsidR="00F24135" w:rsidRDefault="005E5ACB">
      <w:pPr>
        <w:pStyle w:val="a3"/>
        <w:spacing w:before="1"/>
        <w:ind w:left="849" w:firstLine="0"/>
      </w:pPr>
      <w:r>
        <w:t>Модуль</w:t>
      </w:r>
      <w:r>
        <w:rPr>
          <w:spacing w:val="-3"/>
        </w:rPr>
        <w:t xml:space="preserve"> </w:t>
      </w:r>
      <w:r>
        <w:t>«Лёгкая</w:t>
      </w:r>
      <w:r>
        <w:rPr>
          <w:spacing w:val="-8"/>
        </w:rPr>
        <w:t xml:space="preserve"> </w:t>
      </w:r>
      <w:r>
        <w:rPr>
          <w:spacing w:val="-2"/>
        </w:rPr>
        <w:t>атлетика».</w:t>
      </w:r>
    </w:p>
    <w:p w:rsidR="00F24135" w:rsidRDefault="005E5ACB">
      <w:pPr>
        <w:pStyle w:val="a3"/>
        <w:ind w:right="128"/>
      </w:pPr>
      <w: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F24135" w:rsidRDefault="005E5ACB">
      <w:pPr>
        <w:pStyle w:val="a3"/>
        <w:ind w:right="130"/>
      </w:pPr>
      <w:r>
        <w:t>Метание</w:t>
      </w:r>
      <w:r>
        <w:rPr>
          <w:spacing w:val="-3"/>
        </w:rPr>
        <w:t xml:space="preserve"> </w:t>
      </w:r>
      <w:r>
        <w:t>малого</w:t>
      </w:r>
      <w:r>
        <w:rPr>
          <w:spacing w:val="-3"/>
        </w:rPr>
        <w:t xml:space="preserve"> </w:t>
      </w:r>
      <w:r>
        <w:t>мяча</w:t>
      </w:r>
      <w:r>
        <w:rPr>
          <w:spacing w:val="-6"/>
        </w:rPr>
        <w:t xml:space="preserve"> </w:t>
      </w:r>
      <w:r>
        <w:t>с</w:t>
      </w:r>
      <w:r>
        <w:rPr>
          <w:spacing w:val="-2"/>
        </w:rPr>
        <w:t xml:space="preserve"> </w:t>
      </w:r>
      <w:r>
        <w:t>места</w:t>
      </w:r>
      <w:r>
        <w:rPr>
          <w:spacing w:val="-6"/>
        </w:rPr>
        <w:t xml:space="preserve"> </w:t>
      </w:r>
      <w:r>
        <w:t>в</w:t>
      </w:r>
      <w:r>
        <w:rPr>
          <w:spacing w:val="-4"/>
        </w:rPr>
        <w:t xml:space="preserve"> </w:t>
      </w:r>
      <w:r>
        <w:t>вертикальную</w:t>
      </w:r>
      <w:r>
        <w:rPr>
          <w:spacing w:val="-2"/>
        </w:rPr>
        <w:t xml:space="preserve"> </w:t>
      </w:r>
      <w:r>
        <w:t>неподвижную</w:t>
      </w:r>
      <w:r>
        <w:rPr>
          <w:spacing w:val="-3"/>
        </w:rPr>
        <w:t xml:space="preserve"> </w:t>
      </w:r>
      <w:r>
        <w:t>мишень,</w:t>
      </w:r>
      <w:r>
        <w:rPr>
          <w:spacing w:val="-3"/>
        </w:rPr>
        <w:t xml:space="preserve"> </w:t>
      </w:r>
      <w:r>
        <w:t>метание</w:t>
      </w:r>
      <w:r>
        <w:rPr>
          <w:spacing w:val="-4"/>
        </w:rPr>
        <w:t xml:space="preserve"> </w:t>
      </w:r>
      <w:r>
        <w:t>малого</w:t>
      </w:r>
      <w:r>
        <w:rPr>
          <w:spacing w:val="-5"/>
        </w:rPr>
        <w:t xml:space="preserve"> </w:t>
      </w:r>
      <w:r>
        <w:t>мяча на дальность с трёх шагов разбега.</w:t>
      </w:r>
    </w:p>
    <w:p w:rsidR="00F24135" w:rsidRDefault="005E5ACB">
      <w:pPr>
        <w:pStyle w:val="a3"/>
        <w:ind w:left="849"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F24135" w:rsidRDefault="005E5ACB">
      <w:pPr>
        <w:pStyle w:val="a3"/>
        <w:ind w:right="122"/>
      </w:pPr>
      <w: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F24135" w:rsidRDefault="005E5ACB">
      <w:pPr>
        <w:pStyle w:val="a3"/>
        <w:ind w:left="849" w:firstLine="0"/>
      </w:pPr>
      <w:r>
        <w:t>Модуль</w:t>
      </w:r>
      <w:r>
        <w:rPr>
          <w:spacing w:val="-3"/>
        </w:rPr>
        <w:t xml:space="preserve"> </w:t>
      </w:r>
      <w:r>
        <w:t>«Спортивные</w:t>
      </w:r>
      <w:r>
        <w:rPr>
          <w:spacing w:val="-8"/>
        </w:rPr>
        <w:t xml:space="preserve"> </w:t>
      </w:r>
      <w:r>
        <w:rPr>
          <w:spacing w:val="-2"/>
        </w:rPr>
        <w:t>игры».</w:t>
      </w:r>
    </w:p>
    <w:p w:rsidR="00F24135" w:rsidRDefault="005E5ACB">
      <w:pPr>
        <w:pStyle w:val="a3"/>
        <w:ind w:right="119"/>
      </w:pPr>
      <w: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24135" w:rsidRDefault="005E5ACB">
      <w:pPr>
        <w:pStyle w:val="a3"/>
        <w:spacing w:before="1"/>
        <w:ind w:right="131"/>
      </w:pPr>
      <w:r>
        <w:t>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w:t>
      </w:r>
    </w:p>
    <w:p w:rsidR="00F24135" w:rsidRDefault="005E5ACB">
      <w:pPr>
        <w:pStyle w:val="a3"/>
        <w:ind w:right="128"/>
      </w:pPr>
      <w:r>
        <w:t>Футбол. Удар по неподвижному мячу внутренней стороной стопы с небольшого разбега, остановка</w:t>
      </w:r>
      <w:r>
        <w:rPr>
          <w:spacing w:val="36"/>
        </w:rPr>
        <w:t xml:space="preserve"> </w:t>
      </w:r>
      <w:r>
        <w:t>катящегося</w:t>
      </w:r>
      <w:r>
        <w:rPr>
          <w:spacing w:val="41"/>
        </w:rPr>
        <w:t xml:space="preserve"> </w:t>
      </w:r>
      <w:r>
        <w:t>мяча</w:t>
      </w:r>
      <w:r>
        <w:rPr>
          <w:spacing w:val="41"/>
        </w:rPr>
        <w:t xml:space="preserve"> </w:t>
      </w:r>
      <w:r>
        <w:t>способом</w:t>
      </w:r>
      <w:r>
        <w:rPr>
          <w:spacing w:val="49"/>
        </w:rPr>
        <w:t xml:space="preserve"> </w:t>
      </w:r>
      <w:r>
        <w:t>«наступания»,</w:t>
      </w:r>
      <w:r>
        <w:rPr>
          <w:spacing w:val="39"/>
        </w:rPr>
        <w:t xml:space="preserve"> </w:t>
      </w:r>
      <w:r>
        <w:t>ведение</w:t>
      </w:r>
      <w:r>
        <w:rPr>
          <w:spacing w:val="41"/>
        </w:rPr>
        <w:t xml:space="preserve"> </w:t>
      </w:r>
      <w:r>
        <w:t>мяча</w:t>
      </w:r>
      <w:r>
        <w:rPr>
          <w:spacing w:val="45"/>
        </w:rPr>
        <w:t xml:space="preserve"> </w:t>
      </w:r>
      <w:r>
        <w:t>«по</w:t>
      </w:r>
      <w:r>
        <w:rPr>
          <w:spacing w:val="40"/>
        </w:rPr>
        <w:t xml:space="preserve"> </w:t>
      </w:r>
      <w:r>
        <w:t>прямой»,</w:t>
      </w:r>
      <w:r>
        <w:rPr>
          <w:spacing w:val="45"/>
        </w:rPr>
        <w:t xml:space="preserve"> </w:t>
      </w:r>
      <w:r>
        <w:t>«по</w:t>
      </w:r>
      <w:r>
        <w:rPr>
          <w:spacing w:val="39"/>
        </w:rPr>
        <w:t xml:space="preserve"> </w:t>
      </w:r>
      <w:r>
        <w:t>кругу»</w:t>
      </w:r>
      <w:r>
        <w:rPr>
          <w:spacing w:val="38"/>
        </w:rPr>
        <w:t xml:space="preserve"> </w:t>
      </w:r>
      <w:r>
        <w:rPr>
          <w:spacing w:val="-10"/>
        </w:rPr>
        <w:t>и</w:t>
      </w:r>
    </w:p>
    <w:p w:rsidR="00F24135" w:rsidRDefault="005E5ACB">
      <w:pPr>
        <w:pStyle w:val="a3"/>
        <w:ind w:firstLine="0"/>
      </w:pPr>
      <w:r>
        <w:t>«змейкой»,</w:t>
      </w:r>
      <w:r>
        <w:rPr>
          <w:spacing w:val="-7"/>
        </w:rPr>
        <w:t xml:space="preserve"> </w:t>
      </w:r>
      <w:r>
        <w:t>обводка</w:t>
      </w:r>
      <w:r>
        <w:rPr>
          <w:spacing w:val="-4"/>
        </w:rPr>
        <w:t xml:space="preserve"> </w:t>
      </w:r>
      <w:r>
        <w:t>мячом</w:t>
      </w:r>
      <w:r>
        <w:rPr>
          <w:spacing w:val="-7"/>
        </w:rPr>
        <w:t xml:space="preserve"> </w:t>
      </w:r>
      <w:r>
        <w:t>ориентиров</w:t>
      </w:r>
      <w:r>
        <w:rPr>
          <w:spacing w:val="-3"/>
        </w:rPr>
        <w:t xml:space="preserve"> </w:t>
      </w:r>
      <w:r>
        <w:rPr>
          <w:spacing w:val="-2"/>
        </w:rPr>
        <w:t>(конусов).</w:t>
      </w:r>
    </w:p>
    <w:p w:rsidR="00F24135" w:rsidRDefault="005E5ACB">
      <w:pPr>
        <w:pStyle w:val="a3"/>
        <w:ind w:right="1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24135" w:rsidRDefault="005E5ACB">
      <w:pPr>
        <w:pStyle w:val="a3"/>
        <w:ind w:left="849" w:firstLine="0"/>
      </w:pPr>
      <w:r>
        <w:t>Модуль</w:t>
      </w:r>
      <w:r>
        <w:rPr>
          <w:spacing w:val="-1"/>
        </w:rPr>
        <w:t xml:space="preserve"> </w:t>
      </w:r>
      <w:r>
        <w:rPr>
          <w:spacing w:val="-2"/>
        </w:rPr>
        <w:t>«Спорт».</w:t>
      </w:r>
    </w:p>
    <w:p w:rsidR="00F24135" w:rsidRDefault="005E5ACB">
      <w:pPr>
        <w:pStyle w:val="a3"/>
        <w:ind w:right="122"/>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24135" w:rsidRDefault="005E5ACB">
      <w:pPr>
        <w:pStyle w:val="a3"/>
        <w:ind w:left="849" w:right="6010" w:firstLine="60"/>
      </w:pPr>
      <w:r>
        <w:t>Содержание</w:t>
      </w:r>
      <w:r>
        <w:rPr>
          <w:spacing w:val="-10"/>
        </w:rPr>
        <w:t xml:space="preserve"> </w:t>
      </w:r>
      <w:r>
        <w:t>обучения</w:t>
      </w:r>
      <w:r>
        <w:rPr>
          <w:spacing w:val="-6"/>
        </w:rPr>
        <w:t xml:space="preserve"> </w:t>
      </w:r>
      <w:r>
        <w:t>в</w:t>
      </w:r>
      <w:r>
        <w:rPr>
          <w:spacing w:val="-10"/>
        </w:rPr>
        <w:t xml:space="preserve"> </w:t>
      </w:r>
      <w:r>
        <w:t>6</w:t>
      </w:r>
      <w:r>
        <w:rPr>
          <w:spacing w:val="-10"/>
        </w:rPr>
        <w:t xml:space="preserve"> </w:t>
      </w:r>
      <w:r>
        <w:t>классе. Знания о физической культуре.</w:t>
      </w:r>
    </w:p>
    <w:p w:rsidR="00F24135" w:rsidRDefault="005E5ACB">
      <w:pPr>
        <w:pStyle w:val="a3"/>
        <w:ind w:right="125"/>
      </w:pPr>
      <w:r>
        <w:t>Возрождение</w:t>
      </w:r>
      <w:r>
        <w:rPr>
          <w:spacing w:val="-15"/>
        </w:rPr>
        <w:t xml:space="preserve"> </w:t>
      </w:r>
      <w:r>
        <w:t>Олимпийских</w:t>
      </w:r>
      <w:r>
        <w:rPr>
          <w:spacing w:val="-13"/>
        </w:rPr>
        <w:t xml:space="preserve"> </w:t>
      </w:r>
      <w:r>
        <w:t>игр</w:t>
      </w:r>
      <w:r>
        <w:rPr>
          <w:spacing w:val="-14"/>
        </w:rPr>
        <w:t xml:space="preserve"> </w:t>
      </w:r>
      <w:r>
        <w:t>и</w:t>
      </w:r>
      <w:r>
        <w:rPr>
          <w:spacing w:val="-13"/>
        </w:rPr>
        <w:t xml:space="preserve"> </w:t>
      </w:r>
      <w:r>
        <w:t>олимпийского</w:t>
      </w:r>
      <w:r>
        <w:rPr>
          <w:spacing w:val="-15"/>
        </w:rPr>
        <w:t xml:space="preserve"> </w:t>
      </w:r>
      <w:r>
        <w:t>движения</w:t>
      </w:r>
      <w:r>
        <w:rPr>
          <w:spacing w:val="-15"/>
        </w:rPr>
        <w:t xml:space="preserve"> </w:t>
      </w:r>
      <w:r>
        <w:t>в</w:t>
      </w:r>
      <w:r>
        <w:rPr>
          <w:spacing w:val="-15"/>
        </w:rPr>
        <w:t xml:space="preserve"> </w:t>
      </w:r>
      <w:r>
        <w:t>современном</w:t>
      </w:r>
      <w:r>
        <w:rPr>
          <w:spacing w:val="-12"/>
        </w:rPr>
        <w:t xml:space="preserve"> </w:t>
      </w:r>
      <w:r>
        <w:t>мире,</w:t>
      </w:r>
      <w:r>
        <w:rPr>
          <w:spacing w:val="-14"/>
        </w:rPr>
        <w:t xml:space="preserve"> </w:t>
      </w:r>
      <w:r>
        <w:t>роль</w:t>
      </w:r>
      <w:r>
        <w:rPr>
          <w:spacing w:val="-15"/>
        </w:rPr>
        <w:t xml:space="preserve"> </w:t>
      </w:r>
      <w:r>
        <w:t>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F24135" w:rsidRDefault="005E5ACB">
      <w:pPr>
        <w:pStyle w:val="a3"/>
        <w:spacing w:before="1"/>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23"/>
      </w:pPr>
      <w:r>
        <w:t>Ведение</w:t>
      </w:r>
      <w:r>
        <w:rPr>
          <w:spacing w:val="-2"/>
        </w:rPr>
        <w:t xml:space="preserve"> </w:t>
      </w:r>
      <w:r>
        <w:t>дневника</w:t>
      </w:r>
      <w:r>
        <w:rPr>
          <w:spacing w:val="-2"/>
        </w:rPr>
        <w:t xml:space="preserve"> </w:t>
      </w:r>
      <w:r>
        <w:t>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w:t>
      </w:r>
    </w:p>
    <w:p w:rsidR="00F24135" w:rsidRDefault="005E5ACB">
      <w:pPr>
        <w:pStyle w:val="a3"/>
        <w:ind w:left="849" w:firstLine="0"/>
      </w:pPr>
      <w:r>
        <w:t>Правила</w:t>
      </w:r>
      <w:r>
        <w:rPr>
          <w:spacing w:val="-2"/>
        </w:rPr>
        <w:t xml:space="preserve"> </w:t>
      </w:r>
      <w:r>
        <w:t>и</w:t>
      </w:r>
      <w:r>
        <w:rPr>
          <w:spacing w:val="1"/>
        </w:rPr>
        <w:t xml:space="preserve"> </w:t>
      </w:r>
      <w:r>
        <w:t>способы</w:t>
      </w:r>
      <w:r>
        <w:rPr>
          <w:spacing w:val="2"/>
        </w:rPr>
        <w:t xml:space="preserve"> </w:t>
      </w:r>
      <w:r>
        <w:t>самостоятельного</w:t>
      </w:r>
      <w:r>
        <w:rPr>
          <w:spacing w:val="1"/>
        </w:rPr>
        <w:t xml:space="preserve"> </w:t>
      </w:r>
      <w:r>
        <w:t>развития</w:t>
      </w:r>
      <w:r>
        <w:rPr>
          <w:spacing w:val="-2"/>
        </w:rPr>
        <w:t xml:space="preserve"> </w:t>
      </w:r>
      <w:r>
        <w:t>физических</w:t>
      </w:r>
      <w:r>
        <w:rPr>
          <w:spacing w:val="1"/>
        </w:rPr>
        <w:t xml:space="preserve"> </w:t>
      </w:r>
      <w:r>
        <w:t>качеств. Способы</w:t>
      </w:r>
      <w:r>
        <w:rPr>
          <w:spacing w:val="1"/>
        </w:rPr>
        <w:t xml:space="preserve"> </w:t>
      </w:r>
      <w:r>
        <w:rPr>
          <w:spacing w:val="-2"/>
        </w:rPr>
        <w:t>определения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w:t>
      </w:r>
    </w:p>
    <w:p w:rsidR="00F24135" w:rsidRDefault="005E5ACB">
      <w:pPr>
        <w:pStyle w:val="a3"/>
        <w:spacing w:before="1"/>
        <w:ind w:left="849" w:right="161" w:firstLine="0"/>
      </w:pPr>
      <w:r>
        <w:t>Правила</w:t>
      </w:r>
      <w:r>
        <w:rPr>
          <w:spacing w:val="-4"/>
        </w:rPr>
        <w:t xml:space="preserve"> </w:t>
      </w:r>
      <w:r>
        <w:t>и</w:t>
      </w:r>
      <w:r>
        <w:rPr>
          <w:spacing w:val="-4"/>
        </w:rPr>
        <w:t xml:space="preserve"> </w:t>
      </w:r>
      <w:r>
        <w:t>способы</w:t>
      </w:r>
      <w:r>
        <w:rPr>
          <w:spacing w:val="-4"/>
        </w:rPr>
        <w:t xml:space="preserve"> </w:t>
      </w:r>
      <w:r>
        <w:t>составления</w:t>
      </w:r>
      <w:r>
        <w:rPr>
          <w:spacing w:val="-4"/>
        </w:rPr>
        <w:t xml:space="preserve"> </w:t>
      </w:r>
      <w:r>
        <w:t>плана</w:t>
      </w:r>
      <w:r>
        <w:rPr>
          <w:spacing w:val="-5"/>
        </w:rPr>
        <w:t xml:space="preserve"> </w:t>
      </w:r>
      <w:r>
        <w:t>самостоятельных</w:t>
      </w:r>
      <w:r>
        <w:rPr>
          <w:spacing w:val="-4"/>
        </w:rPr>
        <w:t xml:space="preserve"> </w:t>
      </w:r>
      <w:r>
        <w:t>занятий</w:t>
      </w:r>
      <w:r>
        <w:rPr>
          <w:spacing w:val="-6"/>
        </w:rPr>
        <w:t xml:space="preserve"> </w:t>
      </w:r>
      <w:r>
        <w:t>физической</w:t>
      </w:r>
      <w:r>
        <w:rPr>
          <w:spacing w:val="-2"/>
        </w:rPr>
        <w:t xml:space="preserve"> </w:t>
      </w:r>
      <w:r>
        <w:t>подготовкой. Физическое совершенствование.</w:t>
      </w:r>
    </w:p>
    <w:p w:rsidR="00F24135" w:rsidRDefault="005E5ACB">
      <w:pPr>
        <w:pStyle w:val="a3"/>
        <w:ind w:left="849" w:firstLine="0"/>
      </w:pPr>
      <w:r>
        <w:t>Физкультурно-оздоровительная</w:t>
      </w:r>
      <w:r>
        <w:rPr>
          <w:spacing w:val="-13"/>
        </w:rPr>
        <w:t xml:space="preserve"> </w:t>
      </w:r>
      <w:r>
        <w:rPr>
          <w:spacing w:val="-2"/>
        </w:rPr>
        <w:t>деятельность.</w:t>
      </w:r>
    </w:p>
    <w:p w:rsidR="00F24135" w:rsidRDefault="005E5ACB">
      <w:pPr>
        <w:pStyle w:val="a3"/>
        <w:ind w:right="126"/>
      </w:pPr>
      <w: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F24135" w:rsidRDefault="005E5ACB">
      <w:pPr>
        <w:pStyle w:val="a3"/>
        <w:ind w:right="124"/>
      </w:pPr>
      <w:r>
        <w:t>Оздоровительные</w:t>
      </w:r>
      <w:r>
        <w:rPr>
          <w:spacing w:val="-1"/>
        </w:rPr>
        <w:t xml:space="preserve"> </w:t>
      </w:r>
      <w:r>
        <w:t>комплексы: упражнения для</w:t>
      </w:r>
      <w:r>
        <w:rPr>
          <w:spacing w:val="-1"/>
        </w:rPr>
        <w:t xml:space="preserve"> </w:t>
      </w:r>
      <w:r>
        <w:t>коррекции</w:t>
      </w:r>
      <w:r>
        <w:rPr>
          <w:spacing w:val="-4"/>
        </w:rPr>
        <w:t xml:space="preserve"> </w:t>
      </w:r>
      <w:r>
        <w:t>телосложения с</w:t>
      </w:r>
      <w:r>
        <w:rPr>
          <w:spacing w:val="-2"/>
        </w:rPr>
        <w:t xml:space="preserve"> </w:t>
      </w:r>
      <w:r>
        <w:t>использованием дополнительных</w:t>
      </w:r>
      <w:r>
        <w:rPr>
          <w:spacing w:val="-11"/>
        </w:rPr>
        <w:t xml:space="preserve"> </w:t>
      </w:r>
      <w:r>
        <w:t>отягощений,</w:t>
      </w:r>
      <w:r>
        <w:rPr>
          <w:spacing w:val="-12"/>
        </w:rPr>
        <w:t xml:space="preserve"> </w:t>
      </w:r>
      <w:r>
        <w:t>упражнения</w:t>
      </w:r>
      <w:r>
        <w:rPr>
          <w:spacing w:val="-12"/>
        </w:rPr>
        <w:t xml:space="preserve"> </w:t>
      </w:r>
      <w:r>
        <w:t>для</w:t>
      </w:r>
      <w:r>
        <w:rPr>
          <w:spacing w:val="-15"/>
        </w:rPr>
        <w:t xml:space="preserve"> </w:t>
      </w:r>
      <w:r>
        <w:t>профилактики</w:t>
      </w:r>
      <w:r>
        <w:rPr>
          <w:spacing w:val="-15"/>
        </w:rPr>
        <w:t xml:space="preserve"> </w:t>
      </w:r>
      <w:r>
        <w:t>нарушения</w:t>
      </w:r>
      <w:r>
        <w:rPr>
          <w:spacing w:val="-15"/>
        </w:rPr>
        <w:t xml:space="preserve"> </w:t>
      </w:r>
      <w:r>
        <w:t>зрения</w:t>
      </w:r>
      <w:r>
        <w:rPr>
          <w:spacing w:val="-15"/>
        </w:rPr>
        <w:t xml:space="preserve"> </w:t>
      </w:r>
      <w:r>
        <w:t>во</w:t>
      </w:r>
      <w:r>
        <w:rPr>
          <w:spacing w:val="-15"/>
        </w:rPr>
        <w:t xml:space="preserve"> </w:t>
      </w:r>
      <w:r>
        <w:t>время</w:t>
      </w:r>
      <w:r>
        <w:rPr>
          <w:spacing w:val="-14"/>
        </w:rPr>
        <w:t xml:space="preserve"> </w:t>
      </w:r>
      <w:r>
        <w:t>учебных занятий</w:t>
      </w:r>
      <w:r>
        <w:rPr>
          <w:spacing w:val="-4"/>
        </w:rPr>
        <w:t xml:space="preserve"> </w:t>
      </w:r>
      <w:r>
        <w:t>и работы</w:t>
      </w:r>
      <w:r>
        <w:rPr>
          <w:spacing w:val="-4"/>
        </w:rPr>
        <w:t xml:space="preserve"> </w:t>
      </w:r>
      <w:r>
        <w:t>за</w:t>
      </w:r>
      <w:r>
        <w:rPr>
          <w:spacing w:val="-4"/>
        </w:rPr>
        <w:t xml:space="preserve"> </w:t>
      </w:r>
      <w:r>
        <w:t>компьютером, упражнения</w:t>
      </w:r>
      <w:r>
        <w:rPr>
          <w:spacing w:val="-2"/>
        </w:rPr>
        <w:t xml:space="preserve"> </w:t>
      </w:r>
      <w:r>
        <w:t>для</w:t>
      </w:r>
      <w:r>
        <w:rPr>
          <w:spacing w:val="-2"/>
        </w:rPr>
        <w:t xml:space="preserve"> </w:t>
      </w:r>
      <w:r>
        <w:t>физкультпауз,</w:t>
      </w:r>
      <w:r>
        <w:rPr>
          <w:spacing w:val="-1"/>
        </w:rPr>
        <w:t xml:space="preserve"> </w:t>
      </w:r>
      <w:r>
        <w:t>направленных</w:t>
      </w:r>
      <w:r>
        <w:rPr>
          <w:spacing w:val="-1"/>
        </w:rPr>
        <w:t xml:space="preserve"> </w:t>
      </w:r>
      <w:r>
        <w:t>на</w:t>
      </w:r>
      <w:r>
        <w:rPr>
          <w:spacing w:val="-1"/>
        </w:rPr>
        <w:t xml:space="preserve"> </w:t>
      </w:r>
      <w:r>
        <w:t xml:space="preserve">поддержание оптимальной работоспособности мышц опорно-двигательного аппарата в режиме учебной </w:t>
      </w:r>
      <w:r>
        <w:rPr>
          <w:spacing w:val="-2"/>
        </w:rPr>
        <w:t>деятельности.</w:t>
      </w:r>
    </w:p>
    <w:p w:rsidR="00F24135" w:rsidRDefault="005E5ACB">
      <w:pPr>
        <w:pStyle w:val="a3"/>
        <w:spacing w:before="1"/>
        <w:ind w:left="849" w:right="4508" w:firstLine="0"/>
        <w:jc w:val="left"/>
      </w:pPr>
      <w:r>
        <w:t>Спортивно-оздоровительная</w:t>
      </w:r>
      <w:r>
        <w:rPr>
          <w:spacing w:val="-15"/>
        </w:rPr>
        <w:t xml:space="preserve"> </w:t>
      </w:r>
      <w:r>
        <w:t>деятельность. Модуль «Гимнастика».</w:t>
      </w:r>
    </w:p>
    <w:p w:rsidR="00F24135" w:rsidRDefault="005E5ACB">
      <w:pPr>
        <w:pStyle w:val="a3"/>
        <w:ind w:left="849" w:firstLine="0"/>
        <w:jc w:val="left"/>
      </w:pPr>
      <w:r>
        <w:t>Акробатическая</w:t>
      </w:r>
      <w:r>
        <w:rPr>
          <w:spacing w:val="-1"/>
        </w:rPr>
        <w:t xml:space="preserve"> </w:t>
      </w:r>
      <w:r>
        <w:t>комбинация</w:t>
      </w:r>
      <w:r>
        <w:rPr>
          <w:spacing w:val="2"/>
        </w:rPr>
        <w:t xml:space="preserve"> </w:t>
      </w:r>
      <w:r>
        <w:t>из</w:t>
      </w:r>
      <w:r>
        <w:rPr>
          <w:spacing w:val="2"/>
        </w:rPr>
        <w:t xml:space="preserve"> </w:t>
      </w:r>
      <w:r>
        <w:t>общеразвивающих</w:t>
      </w:r>
      <w:r>
        <w:rPr>
          <w:spacing w:val="-4"/>
        </w:rPr>
        <w:t xml:space="preserve"> </w:t>
      </w:r>
      <w:r>
        <w:t>и</w:t>
      </w:r>
      <w:r>
        <w:rPr>
          <w:spacing w:val="2"/>
        </w:rPr>
        <w:t xml:space="preserve"> </w:t>
      </w:r>
      <w:r>
        <w:rPr>
          <w:spacing w:val="-2"/>
        </w:rPr>
        <w:t>сложно</w:t>
      </w:r>
    </w:p>
    <w:p w:rsidR="00F24135" w:rsidRDefault="005E5ACB">
      <w:pPr>
        <w:pStyle w:val="a3"/>
        <w:ind w:right="126"/>
      </w:pPr>
      <w:r>
        <w:t xml:space="preserve">координированных упражнений, стоек и кувырков, ранее разученных акробатических </w:t>
      </w:r>
      <w:r>
        <w:rPr>
          <w:spacing w:val="-2"/>
        </w:rPr>
        <w:t>упражнений.</w:t>
      </w:r>
    </w:p>
    <w:p w:rsidR="00F24135" w:rsidRDefault="005E5ACB">
      <w:pPr>
        <w:pStyle w:val="a3"/>
        <w:ind w:left="849" w:firstLine="0"/>
      </w:pPr>
      <w:r>
        <w:t>Комбинация</w:t>
      </w:r>
      <w:r>
        <w:rPr>
          <w:spacing w:val="-2"/>
        </w:rPr>
        <w:t xml:space="preserve"> </w:t>
      </w:r>
      <w:r>
        <w:t>из</w:t>
      </w:r>
      <w:r>
        <w:rPr>
          <w:spacing w:val="-2"/>
        </w:rPr>
        <w:t xml:space="preserve"> </w:t>
      </w:r>
      <w:r>
        <w:t>стилизованных</w:t>
      </w:r>
      <w:r>
        <w:rPr>
          <w:spacing w:val="-2"/>
        </w:rPr>
        <w:t xml:space="preserve"> </w:t>
      </w:r>
      <w:r>
        <w:t>общеразвивающих</w:t>
      </w:r>
      <w:r>
        <w:rPr>
          <w:spacing w:val="4"/>
        </w:rPr>
        <w:t xml:space="preserve"> </w:t>
      </w:r>
      <w:r>
        <w:rPr>
          <w:spacing w:val="-2"/>
        </w:rPr>
        <w:t>упражнений</w:t>
      </w:r>
    </w:p>
    <w:p w:rsidR="00F24135" w:rsidRDefault="005E5ACB">
      <w:pPr>
        <w:pStyle w:val="a3"/>
        <w:ind w:right="125"/>
      </w:pPr>
      <w:r>
        <w:t>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F24135" w:rsidRDefault="005E5ACB">
      <w:pPr>
        <w:pStyle w:val="a3"/>
        <w:ind w:right="123"/>
      </w:pPr>
      <w:r>
        <w:t>Опорные прыжки через гимнастического козла с разбега способом «согнув ноги» (мальчики) и способом «ноги врозь» (девочки).</w:t>
      </w:r>
    </w:p>
    <w:p w:rsidR="00F24135" w:rsidRDefault="005E5ACB">
      <w:pPr>
        <w:pStyle w:val="a3"/>
        <w:ind w:left="849" w:firstLine="0"/>
      </w:pPr>
      <w:r>
        <w:t>Г</w:t>
      </w:r>
      <w:r>
        <w:rPr>
          <w:spacing w:val="-2"/>
        </w:rPr>
        <w:t xml:space="preserve"> </w:t>
      </w:r>
      <w:r>
        <w:t>имнастические</w:t>
      </w:r>
      <w:r>
        <w:rPr>
          <w:spacing w:val="-3"/>
        </w:rPr>
        <w:t xml:space="preserve"> </w:t>
      </w:r>
      <w:r>
        <w:t>комбинации</w:t>
      </w:r>
      <w:r>
        <w:rPr>
          <w:spacing w:val="-1"/>
        </w:rPr>
        <w:t xml:space="preserve"> </w:t>
      </w:r>
      <w:r>
        <w:t>на низком</w:t>
      </w:r>
      <w:r>
        <w:rPr>
          <w:spacing w:val="-1"/>
        </w:rPr>
        <w:t xml:space="preserve"> </w:t>
      </w:r>
      <w:r>
        <w:t>гимнастическом</w:t>
      </w:r>
      <w:r>
        <w:rPr>
          <w:spacing w:val="-5"/>
        </w:rPr>
        <w:t xml:space="preserve"> </w:t>
      </w:r>
      <w:r>
        <w:rPr>
          <w:spacing w:val="-2"/>
        </w:rPr>
        <w:t>бревне</w:t>
      </w:r>
    </w:p>
    <w:p w:rsidR="00F24135" w:rsidRDefault="005E5ACB">
      <w:pPr>
        <w:pStyle w:val="a3"/>
        <w:ind w:right="129"/>
      </w:pPr>
      <w:r>
        <w:t>с использованием стилизованных общеразвивающих и сложно-координированных упражнений, передвижений шагом и лёгким бегом, поворотами с разнообразными</w:t>
      </w:r>
    </w:p>
    <w:p w:rsidR="00F24135" w:rsidRDefault="005E5ACB">
      <w:pPr>
        <w:pStyle w:val="a3"/>
        <w:ind w:left="849" w:firstLine="0"/>
      </w:pPr>
      <w:r>
        <w:t>движениями</w:t>
      </w:r>
      <w:r>
        <w:rPr>
          <w:spacing w:val="-5"/>
        </w:rPr>
        <w:t xml:space="preserve"> </w:t>
      </w:r>
      <w:r>
        <w:t>рук</w:t>
      </w:r>
      <w:r>
        <w:rPr>
          <w:spacing w:val="-3"/>
        </w:rPr>
        <w:t xml:space="preserve"> </w:t>
      </w:r>
      <w:r>
        <w:t>и</w:t>
      </w:r>
      <w:r>
        <w:rPr>
          <w:spacing w:val="-2"/>
        </w:rPr>
        <w:t xml:space="preserve"> </w:t>
      </w:r>
      <w:r>
        <w:t>ног,</w:t>
      </w:r>
      <w:r>
        <w:rPr>
          <w:spacing w:val="-3"/>
        </w:rPr>
        <w:t xml:space="preserve"> </w:t>
      </w:r>
      <w:r>
        <w:t>удержанием</w:t>
      </w:r>
      <w:r>
        <w:rPr>
          <w:spacing w:val="-3"/>
        </w:rPr>
        <w:t xml:space="preserve"> </w:t>
      </w:r>
      <w:r>
        <w:t>статических</w:t>
      </w:r>
      <w:r>
        <w:rPr>
          <w:spacing w:val="-2"/>
        </w:rPr>
        <w:t xml:space="preserve"> </w:t>
      </w:r>
      <w:r>
        <w:t>поз</w:t>
      </w:r>
      <w:r>
        <w:rPr>
          <w:spacing w:val="-3"/>
        </w:rPr>
        <w:t xml:space="preserve"> </w:t>
      </w:r>
      <w:r>
        <w:rPr>
          <w:spacing w:val="-2"/>
        </w:rPr>
        <w:t>(девочки).</w:t>
      </w:r>
    </w:p>
    <w:p w:rsidR="00F24135" w:rsidRDefault="005E5ACB">
      <w:pPr>
        <w:pStyle w:val="a3"/>
        <w:spacing w:before="1"/>
        <w:ind w:right="128"/>
      </w:pPr>
      <w:r>
        <w:t>Упражнения на невысокой гимнастической перекладине: висы, упор ноги врозь, перемах вперёд и обратно (мальчики).</w:t>
      </w:r>
    </w:p>
    <w:p w:rsidR="00F24135" w:rsidRDefault="005E5ACB">
      <w:pPr>
        <w:pStyle w:val="a3"/>
        <w:ind w:left="849" w:firstLine="0"/>
      </w:pPr>
      <w:r>
        <w:t>Лазанье</w:t>
      </w:r>
      <w:r>
        <w:rPr>
          <w:spacing w:val="-4"/>
        </w:rPr>
        <w:t xml:space="preserve"> </w:t>
      </w:r>
      <w:r>
        <w:t>по</w:t>
      </w:r>
      <w:r>
        <w:rPr>
          <w:spacing w:val="-1"/>
        </w:rPr>
        <w:t xml:space="preserve"> </w:t>
      </w:r>
      <w:r>
        <w:t>канату</w:t>
      </w:r>
      <w:r>
        <w:rPr>
          <w:spacing w:val="-3"/>
        </w:rPr>
        <w:t xml:space="preserve"> </w:t>
      </w:r>
      <w:r>
        <w:t>в</w:t>
      </w:r>
      <w:r>
        <w:rPr>
          <w:spacing w:val="-2"/>
        </w:rPr>
        <w:t xml:space="preserve"> </w:t>
      </w:r>
      <w:r>
        <w:t>три приёма</w:t>
      </w:r>
      <w:r>
        <w:rPr>
          <w:spacing w:val="-3"/>
        </w:rPr>
        <w:t xml:space="preserve"> </w:t>
      </w:r>
      <w:r>
        <w:rPr>
          <w:spacing w:val="-2"/>
        </w:rPr>
        <w:t>(мальчики).</w:t>
      </w:r>
    </w:p>
    <w:p w:rsidR="00F24135" w:rsidRDefault="005E5ACB">
      <w:pPr>
        <w:pStyle w:val="a3"/>
        <w:ind w:left="849" w:firstLine="0"/>
      </w:pPr>
      <w:r>
        <w:t>Модуль</w:t>
      </w:r>
      <w:r>
        <w:rPr>
          <w:spacing w:val="-5"/>
        </w:rPr>
        <w:t xml:space="preserve"> </w:t>
      </w:r>
      <w:r>
        <w:t>«Лёгкая</w:t>
      </w:r>
      <w:r>
        <w:rPr>
          <w:spacing w:val="-7"/>
        </w:rPr>
        <w:t xml:space="preserve"> </w:t>
      </w:r>
      <w:r>
        <w:rPr>
          <w:spacing w:val="-2"/>
        </w:rPr>
        <w:t>атлетика».</w:t>
      </w:r>
    </w:p>
    <w:p w:rsidR="00F24135" w:rsidRDefault="005E5ACB">
      <w:pPr>
        <w:pStyle w:val="a3"/>
        <w:ind w:right="125"/>
      </w:pPr>
      <w: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F24135" w:rsidRDefault="005E5ACB">
      <w:pPr>
        <w:pStyle w:val="a3"/>
        <w:ind w:right="131"/>
      </w:pPr>
      <w:r>
        <w:t>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w:t>
      </w:r>
    </w:p>
    <w:p w:rsidR="00F24135" w:rsidRDefault="005E5ACB">
      <w:pPr>
        <w:pStyle w:val="a3"/>
        <w:ind w:left="849" w:right="1380" w:firstLine="0"/>
      </w:pPr>
      <w:r>
        <w:t>Метание</w:t>
      </w:r>
      <w:r>
        <w:rPr>
          <w:spacing w:val="-5"/>
        </w:rPr>
        <w:t xml:space="preserve"> </w:t>
      </w:r>
      <w:r>
        <w:t>малого</w:t>
      </w:r>
      <w:r>
        <w:rPr>
          <w:spacing w:val="-5"/>
        </w:rPr>
        <w:t xml:space="preserve"> </w:t>
      </w:r>
      <w:r>
        <w:t>(теннисного)</w:t>
      </w:r>
      <w:r>
        <w:rPr>
          <w:spacing w:val="-6"/>
        </w:rPr>
        <w:t xml:space="preserve"> </w:t>
      </w:r>
      <w:r>
        <w:t>мяча</w:t>
      </w:r>
      <w:r>
        <w:rPr>
          <w:spacing w:val="-6"/>
        </w:rPr>
        <w:t xml:space="preserve"> </w:t>
      </w:r>
      <w:r>
        <w:t>в</w:t>
      </w:r>
      <w:r>
        <w:rPr>
          <w:spacing w:val="-6"/>
        </w:rPr>
        <w:t xml:space="preserve"> </w:t>
      </w:r>
      <w:r>
        <w:t>подвижную</w:t>
      </w:r>
      <w:r>
        <w:rPr>
          <w:spacing w:val="-4"/>
        </w:rPr>
        <w:t xml:space="preserve"> </w:t>
      </w:r>
      <w:r>
        <w:t>(раскачивающуюся)</w:t>
      </w:r>
      <w:r>
        <w:rPr>
          <w:spacing w:val="-4"/>
        </w:rPr>
        <w:t xml:space="preserve"> </w:t>
      </w:r>
      <w:r>
        <w:t>мишень. Модуль «Зимние виды спорта».</w:t>
      </w:r>
    </w:p>
    <w:p w:rsidR="00F24135" w:rsidRDefault="005E5ACB">
      <w:pPr>
        <w:pStyle w:val="a3"/>
        <w:ind w:right="128"/>
      </w:pPr>
      <w:r>
        <w:t>Передвижение на лыжах одновременным одношажным ходом, преодоление небольших трамплинов</w:t>
      </w:r>
      <w:r>
        <w:rPr>
          <w:spacing w:val="-9"/>
        </w:rPr>
        <w:t xml:space="preserve"> </w:t>
      </w:r>
      <w:r>
        <w:t>при</w:t>
      </w:r>
      <w:r>
        <w:rPr>
          <w:spacing w:val="-8"/>
        </w:rPr>
        <w:t xml:space="preserve"> </w:t>
      </w:r>
      <w:r>
        <w:t>спуске</w:t>
      </w:r>
      <w:r>
        <w:rPr>
          <w:spacing w:val="-12"/>
        </w:rPr>
        <w:t xml:space="preserve"> </w:t>
      </w:r>
      <w:r>
        <w:t>с</w:t>
      </w:r>
      <w:r>
        <w:rPr>
          <w:spacing w:val="-10"/>
        </w:rPr>
        <w:t xml:space="preserve"> </w:t>
      </w:r>
      <w:r>
        <w:t>пологого</w:t>
      </w:r>
      <w:r>
        <w:rPr>
          <w:spacing w:val="-8"/>
        </w:rPr>
        <w:t xml:space="preserve"> </w:t>
      </w:r>
      <w:r>
        <w:t>склона</w:t>
      </w:r>
      <w:r>
        <w:rPr>
          <w:spacing w:val="-9"/>
        </w:rPr>
        <w:t xml:space="preserve"> </w:t>
      </w:r>
      <w:r>
        <w:t>в</w:t>
      </w:r>
      <w:r>
        <w:rPr>
          <w:spacing w:val="-12"/>
        </w:rPr>
        <w:t xml:space="preserve"> </w:t>
      </w:r>
      <w:r>
        <w:t>низкой</w:t>
      </w:r>
      <w:r>
        <w:rPr>
          <w:spacing w:val="-6"/>
        </w:rPr>
        <w:t xml:space="preserve"> </w:t>
      </w:r>
      <w:r>
        <w:t>стойке,</w:t>
      </w:r>
      <w:r>
        <w:rPr>
          <w:spacing w:val="-9"/>
        </w:rPr>
        <w:t xml:space="preserve"> </w:t>
      </w:r>
      <w:r>
        <w:t>ранее</w:t>
      </w:r>
      <w:r>
        <w:rPr>
          <w:spacing w:val="-8"/>
        </w:rPr>
        <w:t xml:space="preserve"> </w:t>
      </w:r>
      <w:r>
        <w:t>разученные</w:t>
      </w:r>
      <w:r>
        <w:rPr>
          <w:spacing w:val="-6"/>
        </w:rPr>
        <w:t xml:space="preserve"> </w:t>
      </w:r>
      <w:r>
        <w:t>упражнения</w:t>
      </w:r>
      <w:r>
        <w:rPr>
          <w:spacing w:val="-8"/>
        </w:rPr>
        <w:t xml:space="preserve"> </w:t>
      </w:r>
      <w:r>
        <w:t>лыжной подготовки, передвижения по учебной дистанции, повороты, спуски, торможение.</w:t>
      </w:r>
    </w:p>
    <w:p w:rsidR="00F24135" w:rsidRDefault="005E5ACB">
      <w:pPr>
        <w:pStyle w:val="a3"/>
        <w:ind w:left="849" w:firstLine="0"/>
      </w:pPr>
      <w:r>
        <w:t>Модуль</w:t>
      </w:r>
      <w:r>
        <w:rPr>
          <w:spacing w:val="-3"/>
        </w:rPr>
        <w:t xml:space="preserve"> </w:t>
      </w:r>
      <w:r>
        <w:t>«Спортивные</w:t>
      </w:r>
      <w:r>
        <w:rPr>
          <w:spacing w:val="-8"/>
        </w:rPr>
        <w:t xml:space="preserve"> </w:t>
      </w:r>
      <w:r>
        <w:rPr>
          <w:spacing w:val="-2"/>
        </w:rPr>
        <w:t>игры».</w:t>
      </w:r>
    </w:p>
    <w:p w:rsidR="00F24135" w:rsidRDefault="005E5ACB">
      <w:pPr>
        <w:pStyle w:val="a3"/>
        <w:ind w:right="125"/>
      </w:pPr>
      <w: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w:t>
      </w:r>
      <w:r>
        <w:rPr>
          <w:spacing w:val="-2"/>
        </w:rPr>
        <w:t>прыжком.</w:t>
      </w:r>
    </w:p>
    <w:p w:rsidR="00F24135" w:rsidRDefault="005E5ACB">
      <w:pPr>
        <w:pStyle w:val="a3"/>
        <w:spacing w:before="1"/>
        <w:ind w:right="129"/>
      </w:pPr>
      <w:r>
        <w:t>Упражнения</w:t>
      </w:r>
      <w:r>
        <w:rPr>
          <w:spacing w:val="-15"/>
        </w:rPr>
        <w:t xml:space="preserve"> </w:t>
      </w:r>
      <w:r>
        <w:t>с</w:t>
      </w:r>
      <w:r>
        <w:rPr>
          <w:spacing w:val="-15"/>
        </w:rPr>
        <w:t xml:space="preserve"> </w:t>
      </w:r>
      <w:r>
        <w:t>мячом:</w:t>
      </w:r>
      <w:r>
        <w:rPr>
          <w:spacing w:val="-15"/>
        </w:rPr>
        <w:t xml:space="preserve"> </w:t>
      </w:r>
      <w:r>
        <w:t>ранее</w:t>
      </w:r>
      <w:r>
        <w:rPr>
          <w:spacing w:val="-15"/>
        </w:rPr>
        <w:t xml:space="preserve"> </w:t>
      </w:r>
      <w:r>
        <w:t>разученные</w:t>
      </w:r>
      <w:r>
        <w:rPr>
          <w:spacing w:val="-12"/>
        </w:rPr>
        <w:t xml:space="preserve"> </w:t>
      </w:r>
      <w:r>
        <w:t>упражнения</w:t>
      </w:r>
      <w:r>
        <w:rPr>
          <w:spacing w:val="-15"/>
        </w:rPr>
        <w:t xml:space="preserve"> </w:t>
      </w:r>
      <w:r>
        <w:t>в</w:t>
      </w:r>
      <w:r>
        <w:rPr>
          <w:spacing w:val="-15"/>
        </w:rPr>
        <w:t xml:space="preserve"> </w:t>
      </w:r>
      <w:r>
        <w:t>ведении</w:t>
      </w:r>
      <w:r>
        <w:rPr>
          <w:spacing w:val="-14"/>
        </w:rPr>
        <w:t xml:space="preserve"> </w:t>
      </w:r>
      <w:r>
        <w:t>мяча</w:t>
      </w:r>
      <w:r>
        <w:rPr>
          <w:spacing w:val="-15"/>
        </w:rPr>
        <w:t xml:space="preserve"> </w:t>
      </w:r>
      <w:r>
        <w:t>в</w:t>
      </w:r>
      <w:r>
        <w:rPr>
          <w:spacing w:val="-15"/>
        </w:rPr>
        <w:t xml:space="preserve"> </w:t>
      </w:r>
      <w:r>
        <w:t>разных</w:t>
      </w:r>
      <w:r>
        <w:rPr>
          <w:spacing w:val="-15"/>
        </w:rPr>
        <w:t xml:space="preserve"> </w:t>
      </w:r>
      <w:r>
        <w:t>направлениях и по разной траектории, на передачу и броски мяча в корзину.</w:t>
      </w:r>
    </w:p>
    <w:p w:rsidR="00F24135" w:rsidRDefault="005E5ACB">
      <w:pPr>
        <w:pStyle w:val="a3"/>
        <w:ind w:right="127"/>
      </w:pPr>
      <w:r>
        <w:t>Правила игры и игровая деятельность по правилам с использованием разученных технических приёмов.</w:t>
      </w:r>
    </w:p>
    <w:p w:rsidR="00F24135" w:rsidRDefault="005E5ACB">
      <w:pPr>
        <w:pStyle w:val="a3"/>
        <w:ind w:right="124"/>
      </w:pPr>
      <w:r>
        <w:t>Волейбол. Приём и передача мяча двумя руками снизу в разные зоны площадки команды соперника.</w:t>
      </w:r>
      <w:r>
        <w:rPr>
          <w:spacing w:val="46"/>
        </w:rPr>
        <w:t xml:space="preserve"> </w:t>
      </w:r>
      <w:r>
        <w:t>Правила</w:t>
      </w:r>
      <w:r>
        <w:rPr>
          <w:spacing w:val="47"/>
        </w:rPr>
        <w:t xml:space="preserve"> </w:t>
      </w:r>
      <w:r>
        <w:t>игры</w:t>
      </w:r>
      <w:r>
        <w:rPr>
          <w:spacing w:val="49"/>
        </w:rPr>
        <w:t xml:space="preserve"> </w:t>
      </w:r>
      <w:r>
        <w:t>и</w:t>
      </w:r>
      <w:r>
        <w:rPr>
          <w:spacing w:val="48"/>
        </w:rPr>
        <w:t xml:space="preserve"> </w:t>
      </w:r>
      <w:r>
        <w:t>игровая</w:t>
      </w:r>
      <w:r>
        <w:rPr>
          <w:spacing w:val="48"/>
        </w:rPr>
        <w:t xml:space="preserve"> </w:t>
      </w:r>
      <w:r>
        <w:t>деятельность</w:t>
      </w:r>
      <w:r>
        <w:rPr>
          <w:spacing w:val="49"/>
        </w:rPr>
        <w:t xml:space="preserve"> </w:t>
      </w:r>
      <w:r>
        <w:t>по</w:t>
      </w:r>
      <w:r>
        <w:rPr>
          <w:spacing w:val="49"/>
        </w:rPr>
        <w:t xml:space="preserve"> </w:t>
      </w:r>
      <w:r>
        <w:t>правилам</w:t>
      </w:r>
      <w:r>
        <w:rPr>
          <w:spacing w:val="47"/>
        </w:rPr>
        <w:t xml:space="preserve"> </w:t>
      </w:r>
      <w:r>
        <w:t>с</w:t>
      </w:r>
      <w:r>
        <w:rPr>
          <w:spacing w:val="48"/>
        </w:rPr>
        <w:t xml:space="preserve"> </w:t>
      </w:r>
      <w:r>
        <w:t>использованием</w:t>
      </w:r>
      <w:r>
        <w:rPr>
          <w:spacing w:val="47"/>
        </w:rPr>
        <w:t xml:space="preserve"> </w:t>
      </w:r>
      <w:r>
        <w:rPr>
          <w:spacing w:val="-2"/>
        </w:rPr>
        <w:t>разученных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технических</w:t>
      </w:r>
      <w:r>
        <w:rPr>
          <w:spacing w:val="-2"/>
        </w:rPr>
        <w:t xml:space="preserve"> </w:t>
      </w:r>
      <w:r>
        <w:t>приёмов</w:t>
      </w:r>
      <w:r>
        <w:rPr>
          <w:spacing w:val="-4"/>
        </w:rPr>
        <w:t xml:space="preserve"> </w:t>
      </w:r>
      <w:r>
        <w:t>в</w:t>
      </w:r>
      <w:r>
        <w:rPr>
          <w:spacing w:val="-2"/>
        </w:rPr>
        <w:t xml:space="preserve"> </w:t>
      </w:r>
      <w:r>
        <w:t>подаче</w:t>
      </w:r>
      <w:r>
        <w:rPr>
          <w:spacing w:val="-1"/>
        </w:rPr>
        <w:t xml:space="preserve"> </w:t>
      </w:r>
      <w:r>
        <w:t>мяча,</w:t>
      </w:r>
      <w:r>
        <w:rPr>
          <w:spacing w:val="-1"/>
        </w:rPr>
        <w:t xml:space="preserve"> </w:t>
      </w:r>
      <w:r>
        <w:t>его</w:t>
      </w:r>
      <w:r>
        <w:rPr>
          <w:spacing w:val="-2"/>
        </w:rPr>
        <w:t xml:space="preserve"> </w:t>
      </w:r>
      <w:r>
        <w:t>приёме</w:t>
      </w:r>
      <w:r>
        <w:rPr>
          <w:spacing w:val="-3"/>
        </w:rPr>
        <w:t xml:space="preserve"> </w:t>
      </w:r>
      <w:r>
        <w:t>и</w:t>
      </w:r>
      <w:r>
        <w:rPr>
          <w:spacing w:val="-1"/>
        </w:rPr>
        <w:t xml:space="preserve"> </w:t>
      </w:r>
      <w:r>
        <w:t>передаче</w:t>
      </w:r>
      <w:r>
        <w:rPr>
          <w:spacing w:val="-3"/>
        </w:rPr>
        <w:t xml:space="preserve"> </w:t>
      </w:r>
      <w:r>
        <w:t>двумя</w:t>
      </w:r>
      <w:r>
        <w:rPr>
          <w:spacing w:val="-1"/>
        </w:rPr>
        <w:t xml:space="preserve"> </w:t>
      </w:r>
      <w:r>
        <w:t>руками</w:t>
      </w:r>
      <w:r>
        <w:rPr>
          <w:spacing w:val="1"/>
        </w:rPr>
        <w:t xml:space="preserve"> </w:t>
      </w:r>
      <w:r>
        <w:t>снизу</w:t>
      </w:r>
      <w:r>
        <w:rPr>
          <w:spacing w:val="-9"/>
        </w:rPr>
        <w:t xml:space="preserve"> </w:t>
      </w:r>
      <w:r>
        <w:t>и</w:t>
      </w:r>
      <w:r>
        <w:rPr>
          <w:spacing w:val="-1"/>
        </w:rPr>
        <w:t xml:space="preserve"> </w:t>
      </w:r>
      <w:r>
        <w:rPr>
          <w:spacing w:val="-2"/>
        </w:rPr>
        <w:t>сверху.</w:t>
      </w:r>
    </w:p>
    <w:p w:rsidR="00F24135" w:rsidRDefault="005E5ACB">
      <w:pPr>
        <w:pStyle w:val="a3"/>
        <w:ind w:right="130"/>
      </w:pPr>
      <w:r>
        <w:t>Футбол. Удары по катящемуся мячу с разбега. Правила игры и игровая деятельность по правилам с использованием разученных технических приёмов</w:t>
      </w:r>
    </w:p>
    <w:p w:rsidR="00F24135" w:rsidRDefault="005E5ACB">
      <w:pPr>
        <w:pStyle w:val="a3"/>
        <w:spacing w:before="1"/>
        <w:ind w:left="849" w:firstLine="0"/>
      </w:pPr>
      <w:r>
        <w:t>в</w:t>
      </w:r>
      <w:r>
        <w:rPr>
          <w:spacing w:val="-3"/>
        </w:rPr>
        <w:t xml:space="preserve"> </w:t>
      </w:r>
      <w:r>
        <w:t>остановке</w:t>
      </w:r>
      <w:r>
        <w:rPr>
          <w:spacing w:val="-2"/>
        </w:rPr>
        <w:t xml:space="preserve"> </w:t>
      </w:r>
      <w:r>
        <w:t>и</w:t>
      </w:r>
      <w:r>
        <w:rPr>
          <w:spacing w:val="-1"/>
        </w:rPr>
        <w:t xml:space="preserve"> </w:t>
      </w:r>
      <w:r>
        <w:t>передаче</w:t>
      </w:r>
      <w:r>
        <w:rPr>
          <w:spacing w:val="-2"/>
        </w:rPr>
        <w:t xml:space="preserve"> </w:t>
      </w:r>
      <w:r>
        <w:t>мяча,</w:t>
      </w:r>
      <w:r>
        <w:rPr>
          <w:spacing w:val="-2"/>
        </w:rPr>
        <w:t xml:space="preserve"> </w:t>
      </w:r>
      <w:r>
        <w:t>его</w:t>
      </w:r>
      <w:r>
        <w:rPr>
          <w:spacing w:val="1"/>
        </w:rPr>
        <w:t xml:space="preserve"> </w:t>
      </w:r>
      <w:r>
        <w:t>ведении</w:t>
      </w:r>
      <w:r>
        <w:rPr>
          <w:spacing w:val="2"/>
        </w:rPr>
        <w:t xml:space="preserve"> </w:t>
      </w:r>
      <w:r>
        <w:t xml:space="preserve">и </w:t>
      </w:r>
      <w:r>
        <w:rPr>
          <w:spacing w:val="-2"/>
        </w:rPr>
        <w:t>обводке.</w:t>
      </w:r>
    </w:p>
    <w:p w:rsidR="00F24135" w:rsidRDefault="005E5ACB">
      <w:pPr>
        <w:pStyle w:val="a3"/>
        <w:ind w:right="1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24135" w:rsidRDefault="005E5ACB">
      <w:pPr>
        <w:pStyle w:val="a3"/>
        <w:ind w:left="849" w:firstLine="0"/>
      </w:pPr>
      <w:r>
        <w:t>Модуль</w:t>
      </w:r>
      <w:r>
        <w:rPr>
          <w:spacing w:val="-1"/>
        </w:rPr>
        <w:t xml:space="preserve"> </w:t>
      </w:r>
      <w:r>
        <w:rPr>
          <w:spacing w:val="-2"/>
        </w:rPr>
        <w:t>«Спорт».</w:t>
      </w:r>
    </w:p>
    <w:p w:rsidR="00F24135" w:rsidRDefault="005E5ACB">
      <w:pPr>
        <w:pStyle w:val="a3"/>
        <w:ind w:right="12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7</w:t>
      </w:r>
      <w:r>
        <w:rPr>
          <w:spacing w:val="-10"/>
        </w:rPr>
        <w:t xml:space="preserve"> </w:t>
      </w:r>
      <w:r>
        <w:t>классе. Знания о физической культуре.</w:t>
      </w:r>
    </w:p>
    <w:p w:rsidR="00F24135" w:rsidRDefault="005E5ACB">
      <w:pPr>
        <w:pStyle w:val="a3"/>
        <w:ind w:right="126"/>
      </w:pPr>
      <w: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F24135" w:rsidRDefault="005E5ACB">
      <w:pPr>
        <w:pStyle w:val="a3"/>
        <w:spacing w:before="1"/>
        <w:ind w:right="126"/>
      </w:pPr>
      <w:r>
        <w:t>Влияние занятий физической культурой и спортом на воспитание положительных качеств личности современного человека.</w:t>
      </w:r>
    </w:p>
    <w:p w:rsidR="00F24135" w:rsidRDefault="005E5ACB">
      <w:pPr>
        <w:pStyle w:val="a3"/>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31"/>
      </w:pPr>
      <w:r>
        <w:t>Правила</w:t>
      </w:r>
      <w:r>
        <w:rPr>
          <w:spacing w:val="-11"/>
        </w:rPr>
        <w:t xml:space="preserve"> </w:t>
      </w:r>
      <w:r>
        <w:t>техники</w:t>
      </w:r>
      <w:r>
        <w:rPr>
          <w:spacing w:val="-8"/>
        </w:rPr>
        <w:t xml:space="preserve"> </w:t>
      </w:r>
      <w:r>
        <w:t>безопасности</w:t>
      </w:r>
      <w:r>
        <w:rPr>
          <w:spacing w:val="-4"/>
        </w:rPr>
        <w:t xml:space="preserve"> </w:t>
      </w:r>
      <w:r>
        <w:t>и</w:t>
      </w:r>
      <w:r>
        <w:rPr>
          <w:spacing w:val="-9"/>
        </w:rPr>
        <w:t xml:space="preserve"> </w:t>
      </w:r>
      <w:r>
        <w:t>гигиены</w:t>
      </w:r>
      <w:r>
        <w:rPr>
          <w:spacing w:val="-9"/>
        </w:rPr>
        <w:t xml:space="preserve"> </w:t>
      </w:r>
      <w:r>
        <w:t>мест</w:t>
      </w:r>
      <w:r>
        <w:rPr>
          <w:spacing w:val="-11"/>
        </w:rPr>
        <w:t xml:space="preserve"> </w:t>
      </w:r>
      <w:r>
        <w:t>занятий</w:t>
      </w:r>
      <w:r>
        <w:rPr>
          <w:spacing w:val="-8"/>
        </w:rPr>
        <w:t xml:space="preserve"> </w:t>
      </w:r>
      <w:r>
        <w:t>в</w:t>
      </w:r>
      <w:r>
        <w:rPr>
          <w:spacing w:val="-12"/>
        </w:rPr>
        <w:t xml:space="preserve"> </w:t>
      </w:r>
      <w:r>
        <w:t>процессе</w:t>
      </w:r>
      <w:r>
        <w:rPr>
          <w:spacing w:val="-13"/>
        </w:rPr>
        <w:t xml:space="preserve"> </w:t>
      </w:r>
      <w:r>
        <w:t>выполнения</w:t>
      </w:r>
      <w:r>
        <w:rPr>
          <w:spacing w:val="-10"/>
        </w:rPr>
        <w:t xml:space="preserve"> </w:t>
      </w:r>
      <w:r>
        <w:t>физических упражнений на открытых площадках. Ведение дневника по физической культуре.</w:t>
      </w:r>
    </w:p>
    <w:p w:rsidR="00F24135" w:rsidRDefault="005E5ACB">
      <w:pPr>
        <w:pStyle w:val="a3"/>
        <w:ind w:right="125"/>
      </w:pPr>
      <w: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w:t>
      </w:r>
      <w:r>
        <w:rPr>
          <w:spacing w:val="-15"/>
        </w:rPr>
        <w:t xml:space="preserve"> </w:t>
      </w:r>
      <w:r>
        <w:t>процедуры</w:t>
      </w:r>
      <w:r>
        <w:rPr>
          <w:spacing w:val="-15"/>
        </w:rPr>
        <w:t xml:space="preserve"> </w:t>
      </w:r>
      <w:r>
        <w:t>оценивания.</w:t>
      </w:r>
      <w:r>
        <w:rPr>
          <w:spacing w:val="-15"/>
        </w:rPr>
        <w:t xml:space="preserve"> </w:t>
      </w:r>
      <w:r>
        <w:t>Ошибки</w:t>
      </w:r>
      <w:r>
        <w:rPr>
          <w:spacing w:val="-15"/>
        </w:rPr>
        <w:t xml:space="preserve"> </w:t>
      </w:r>
      <w:r>
        <w:t>при</w:t>
      </w:r>
      <w:r>
        <w:rPr>
          <w:spacing w:val="-15"/>
        </w:rPr>
        <w:t xml:space="preserve"> </w:t>
      </w:r>
      <w:r>
        <w:t>разучивании</w:t>
      </w:r>
      <w:r>
        <w:rPr>
          <w:spacing w:val="-15"/>
        </w:rPr>
        <w:t xml:space="preserve"> </w:t>
      </w:r>
      <w:r>
        <w:t>техники</w:t>
      </w:r>
      <w:r>
        <w:rPr>
          <w:spacing w:val="-15"/>
        </w:rPr>
        <w:t xml:space="preserve"> </w:t>
      </w:r>
      <w:r>
        <w:t>выполнения</w:t>
      </w:r>
      <w:r>
        <w:rPr>
          <w:spacing w:val="-15"/>
        </w:rPr>
        <w:t xml:space="preserve"> </w:t>
      </w:r>
      <w:r>
        <w:t xml:space="preserve">двигательных действий, причины и способы их предупреждения при самостоятельных занятиях технической </w:t>
      </w:r>
      <w:r>
        <w:rPr>
          <w:spacing w:val="-2"/>
        </w:rPr>
        <w:t>подготовкой.</w:t>
      </w:r>
    </w:p>
    <w:p w:rsidR="00F24135" w:rsidRDefault="005E5ACB">
      <w:pPr>
        <w:pStyle w:val="a3"/>
        <w:ind w:right="124"/>
      </w:pPr>
      <w:r>
        <w:t xml:space="preserve">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w:t>
      </w:r>
      <w:r>
        <w:rPr>
          <w:spacing w:val="-2"/>
        </w:rPr>
        <w:t>нагрузкой».</w:t>
      </w:r>
    </w:p>
    <w:p w:rsidR="00F24135" w:rsidRDefault="005E5ACB">
      <w:pPr>
        <w:pStyle w:val="a3"/>
        <w:spacing w:before="1"/>
        <w:ind w:left="849" w:right="4739" w:firstLine="0"/>
        <w:jc w:val="left"/>
      </w:pPr>
      <w:r>
        <w:t>Физическое совершенствование. Физкультурно-оздоровительная</w:t>
      </w:r>
      <w:r>
        <w:rPr>
          <w:spacing w:val="-15"/>
        </w:rPr>
        <w:t xml:space="preserve"> </w:t>
      </w:r>
      <w:r>
        <w:t>деятельность.</w:t>
      </w:r>
    </w:p>
    <w:p w:rsidR="00F24135" w:rsidRDefault="005E5ACB">
      <w:pPr>
        <w:pStyle w:val="a3"/>
        <w:ind w:right="127"/>
      </w:pPr>
      <w:r>
        <w:t>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w:t>
      </w:r>
    </w:p>
    <w:p w:rsidR="00F24135" w:rsidRDefault="005E5ACB">
      <w:pPr>
        <w:pStyle w:val="a3"/>
        <w:ind w:left="849" w:right="5084" w:firstLine="0"/>
      </w:pPr>
      <w:r>
        <w:t>Спортивно-оздоровительная</w:t>
      </w:r>
      <w:r>
        <w:rPr>
          <w:spacing w:val="-15"/>
        </w:rPr>
        <w:t xml:space="preserve"> </w:t>
      </w:r>
      <w:r>
        <w:t>деятельность. Модуль «Гимнастика».</w:t>
      </w:r>
    </w:p>
    <w:p w:rsidR="00F24135" w:rsidRDefault="005E5ACB">
      <w:pPr>
        <w:pStyle w:val="a3"/>
        <w:ind w:right="125"/>
      </w:pPr>
      <w:r>
        <w:t>Акробатические</w:t>
      </w:r>
      <w:r>
        <w:rPr>
          <w:spacing w:val="-8"/>
        </w:rPr>
        <w:t xml:space="preserve"> </w:t>
      </w:r>
      <w:r>
        <w:t>комбинации</w:t>
      </w:r>
      <w:r>
        <w:rPr>
          <w:spacing w:val="-4"/>
        </w:rPr>
        <w:t xml:space="preserve"> </w:t>
      </w:r>
      <w:r>
        <w:t>из</w:t>
      </w:r>
      <w:r>
        <w:rPr>
          <w:spacing w:val="-5"/>
        </w:rPr>
        <w:t xml:space="preserve"> </w:t>
      </w:r>
      <w:r>
        <w:t>ранее</w:t>
      </w:r>
      <w:r>
        <w:rPr>
          <w:spacing w:val="-6"/>
        </w:rPr>
        <w:t xml:space="preserve"> </w:t>
      </w:r>
      <w:r>
        <w:t>разученных</w:t>
      </w:r>
      <w:r>
        <w:rPr>
          <w:spacing w:val="-3"/>
        </w:rPr>
        <w:t xml:space="preserve"> </w:t>
      </w:r>
      <w:r>
        <w:t>упражнений</w:t>
      </w:r>
      <w:r>
        <w:rPr>
          <w:spacing w:val="-7"/>
        </w:rPr>
        <w:t xml:space="preserve"> </w:t>
      </w:r>
      <w:r>
        <w:t>с</w:t>
      </w:r>
      <w:r>
        <w:rPr>
          <w:spacing w:val="-9"/>
        </w:rPr>
        <w:t xml:space="preserve"> </w:t>
      </w:r>
      <w:r>
        <w:t>добавлением</w:t>
      </w:r>
      <w:r>
        <w:rPr>
          <w:spacing w:val="-2"/>
        </w:rPr>
        <w:t xml:space="preserve"> </w:t>
      </w:r>
      <w:r>
        <w:t>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F24135" w:rsidRDefault="005E5ACB">
      <w:pPr>
        <w:pStyle w:val="a3"/>
        <w:ind w:right="125"/>
      </w:pPr>
      <w: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F24135" w:rsidRDefault="005E5ACB">
      <w:pPr>
        <w:pStyle w:val="a3"/>
        <w:spacing w:before="1"/>
        <w:ind w:right="126"/>
      </w:pPr>
      <w: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F24135" w:rsidRDefault="005E5ACB">
      <w:pPr>
        <w:pStyle w:val="a3"/>
        <w:ind w:left="849" w:firstLine="0"/>
      </w:pPr>
      <w:r>
        <w:t>Модуль</w:t>
      </w:r>
      <w:r>
        <w:rPr>
          <w:spacing w:val="-5"/>
        </w:rPr>
        <w:t xml:space="preserve"> </w:t>
      </w:r>
      <w:r>
        <w:t>«Лёгкая</w:t>
      </w:r>
      <w:r>
        <w:rPr>
          <w:spacing w:val="-7"/>
        </w:rPr>
        <w:t xml:space="preserve"> </w:t>
      </w:r>
      <w:r>
        <w:rPr>
          <w:spacing w:val="-2"/>
        </w:rPr>
        <w:t>атлетика».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pPr>
      <w:r>
        <w:lastRenderedPageBreak/>
        <w:t>Бег</w:t>
      </w:r>
      <w:r>
        <w:rPr>
          <w:spacing w:val="-11"/>
        </w:rPr>
        <w:t xml:space="preserve"> </w:t>
      </w:r>
      <w:r>
        <w:t>с</w:t>
      </w:r>
      <w:r>
        <w:rPr>
          <w:spacing w:val="-11"/>
        </w:rPr>
        <w:t xml:space="preserve"> </w:t>
      </w:r>
      <w:r>
        <w:t>преодолением</w:t>
      </w:r>
      <w:r>
        <w:rPr>
          <w:spacing w:val="-10"/>
        </w:rPr>
        <w:t xml:space="preserve"> </w:t>
      </w:r>
      <w:r>
        <w:t>препятствий</w:t>
      </w:r>
      <w:r>
        <w:rPr>
          <w:spacing w:val="-8"/>
        </w:rPr>
        <w:t xml:space="preserve"> </w:t>
      </w:r>
      <w:r>
        <w:t>способами</w:t>
      </w:r>
      <w:r>
        <w:rPr>
          <w:spacing w:val="-1"/>
        </w:rPr>
        <w:t xml:space="preserve"> </w:t>
      </w:r>
      <w:r>
        <w:t>«наступание»</w:t>
      </w:r>
      <w:r>
        <w:rPr>
          <w:spacing w:val="-15"/>
        </w:rPr>
        <w:t xml:space="preserve"> </w:t>
      </w:r>
      <w:r>
        <w:t>и</w:t>
      </w:r>
      <w:r>
        <w:rPr>
          <w:spacing w:val="-5"/>
        </w:rPr>
        <w:t xml:space="preserve"> </w:t>
      </w:r>
      <w:r>
        <w:t>«прыжковый</w:t>
      </w:r>
      <w:r>
        <w:rPr>
          <w:spacing w:val="-7"/>
        </w:rPr>
        <w:t xml:space="preserve"> </w:t>
      </w:r>
      <w:r>
        <w:t>бег»,</w:t>
      </w:r>
      <w:r>
        <w:rPr>
          <w:spacing w:val="-12"/>
        </w:rPr>
        <w:t xml:space="preserve"> </w:t>
      </w:r>
      <w:r>
        <w:t>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w:t>
      </w:r>
    </w:p>
    <w:p w:rsidR="00F24135" w:rsidRDefault="005E5ACB">
      <w:pPr>
        <w:pStyle w:val="a3"/>
        <w:spacing w:before="1"/>
        <w:ind w:right="127"/>
      </w:pPr>
      <w:r>
        <w:t xml:space="preserve">Метание малого (теннисного) мяча по движущейся (катящейся) с разной скоростью </w:t>
      </w:r>
      <w:r>
        <w:rPr>
          <w:spacing w:val="-2"/>
        </w:rPr>
        <w:t>мишени.</w:t>
      </w:r>
    </w:p>
    <w:p w:rsidR="00F24135" w:rsidRDefault="005E5ACB">
      <w:pPr>
        <w:pStyle w:val="a3"/>
        <w:ind w:left="849"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F24135" w:rsidRDefault="005E5ACB">
      <w:pPr>
        <w:pStyle w:val="a3"/>
        <w:ind w:left="849" w:firstLine="0"/>
      </w:pPr>
      <w:r>
        <w:t>Торможение</w:t>
      </w:r>
      <w:r>
        <w:rPr>
          <w:spacing w:val="-2"/>
        </w:rPr>
        <w:t xml:space="preserve"> </w:t>
      </w:r>
      <w:r>
        <w:t>и</w:t>
      </w:r>
      <w:r>
        <w:rPr>
          <w:spacing w:val="1"/>
        </w:rPr>
        <w:t xml:space="preserve"> </w:t>
      </w:r>
      <w:r>
        <w:t>поворот</w:t>
      </w:r>
      <w:r>
        <w:rPr>
          <w:spacing w:val="-2"/>
        </w:rPr>
        <w:t xml:space="preserve"> </w:t>
      </w:r>
      <w:r>
        <w:t>на</w:t>
      </w:r>
      <w:r>
        <w:rPr>
          <w:spacing w:val="-1"/>
        </w:rPr>
        <w:t xml:space="preserve"> </w:t>
      </w:r>
      <w:r>
        <w:t>лыжах</w:t>
      </w:r>
      <w:r>
        <w:rPr>
          <w:spacing w:val="3"/>
        </w:rPr>
        <w:t xml:space="preserve"> </w:t>
      </w:r>
      <w:r>
        <w:t>упором</w:t>
      </w:r>
      <w:r>
        <w:rPr>
          <w:spacing w:val="-3"/>
        </w:rPr>
        <w:t xml:space="preserve"> </w:t>
      </w:r>
      <w:r>
        <w:t>при</w:t>
      </w:r>
      <w:r>
        <w:rPr>
          <w:spacing w:val="1"/>
        </w:rPr>
        <w:t xml:space="preserve"> </w:t>
      </w:r>
      <w:r>
        <w:t>спуске</w:t>
      </w:r>
      <w:r>
        <w:rPr>
          <w:spacing w:val="-6"/>
        </w:rPr>
        <w:t xml:space="preserve"> </w:t>
      </w:r>
      <w:r>
        <w:t>с</w:t>
      </w:r>
      <w:r>
        <w:rPr>
          <w:spacing w:val="-1"/>
        </w:rPr>
        <w:t xml:space="preserve"> </w:t>
      </w:r>
      <w:r>
        <w:t>пологого</w:t>
      </w:r>
      <w:r>
        <w:rPr>
          <w:spacing w:val="1"/>
        </w:rPr>
        <w:t xml:space="preserve"> </w:t>
      </w:r>
      <w:r>
        <w:rPr>
          <w:spacing w:val="-2"/>
        </w:rPr>
        <w:t>склона,</w:t>
      </w:r>
    </w:p>
    <w:p w:rsidR="00F24135" w:rsidRDefault="005E5ACB">
      <w:pPr>
        <w:pStyle w:val="a3"/>
        <w:ind w:right="129"/>
      </w:pPr>
      <w:r>
        <w:t>переход с передвижения попеременным двухшажным ходом на передвижение одновременным</w:t>
      </w:r>
      <w:r>
        <w:rPr>
          <w:spacing w:val="-12"/>
        </w:rPr>
        <w:t xml:space="preserve"> </w:t>
      </w:r>
      <w:r>
        <w:t>одношажным</w:t>
      </w:r>
      <w:r>
        <w:rPr>
          <w:spacing w:val="-11"/>
        </w:rPr>
        <w:t xml:space="preserve"> </w:t>
      </w:r>
      <w:r>
        <w:t>ходом</w:t>
      </w:r>
      <w:r>
        <w:rPr>
          <w:spacing w:val="-9"/>
        </w:rPr>
        <w:t xml:space="preserve"> </w:t>
      </w:r>
      <w:r>
        <w:t>и</w:t>
      </w:r>
      <w:r>
        <w:rPr>
          <w:spacing w:val="-10"/>
        </w:rPr>
        <w:t xml:space="preserve"> </w:t>
      </w:r>
      <w:r>
        <w:t>обратно</w:t>
      </w:r>
      <w:r>
        <w:rPr>
          <w:spacing w:val="-12"/>
        </w:rPr>
        <w:t xml:space="preserve"> </w:t>
      </w:r>
      <w:r>
        <w:t>во</w:t>
      </w:r>
      <w:r>
        <w:rPr>
          <w:spacing w:val="-11"/>
        </w:rPr>
        <w:t xml:space="preserve"> </w:t>
      </w:r>
      <w:r>
        <w:t>время</w:t>
      </w:r>
      <w:r>
        <w:rPr>
          <w:spacing w:val="-10"/>
        </w:rPr>
        <w:t xml:space="preserve"> </w:t>
      </w:r>
      <w:r>
        <w:t>прохождения</w:t>
      </w:r>
      <w:r>
        <w:rPr>
          <w:spacing w:val="-10"/>
        </w:rPr>
        <w:t xml:space="preserve"> </w:t>
      </w:r>
      <w:r>
        <w:t>учебной</w:t>
      </w:r>
      <w:r>
        <w:rPr>
          <w:spacing w:val="-7"/>
        </w:rPr>
        <w:t xml:space="preserve"> </w:t>
      </w:r>
      <w:r>
        <w:t>дистанции,</w:t>
      </w:r>
      <w:r>
        <w:rPr>
          <w:spacing w:val="-11"/>
        </w:rPr>
        <w:t xml:space="preserve"> </w:t>
      </w:r>
      <w:r>
        <w:t>спуски и подъёмы ранее освоенными способами.</w:t>
      </w:r>
    </w:p>
    <w:p w:rsidR="00F24135" w:rsidRDefault="005E5ACB">
      <w:pPr>
        <w:pStyle w:val="a3"/>
        <w:ind w:left="849" w:firstLine="0"/>
      </w:pPr>
      <w:r>
        <w:t>Модуль</w:t>
      </w:r>
      <w:r>
        <w:rPr>
          <w:spacing w:val="-3"/>
        </w:rPr>
        <w:t xml:space="preserve"> </w:t>
      </w:r>
      <w:r>
        <w:t>«Спортивные</w:t>
      </w:r>
      <w:r>
        <w:rPr>
          <w:spacing w:val="-8"/>
        </w:rPr>
        <w:t xml:space="preserve"> </w:t>
      </w:r>
      <w:r>
        <w:rPr>
          <w:spacing w:val="-2"/>
        </w:rPr>
        <w:t>игры».</w:t>
      </w:r>
    </w:p>
    <w:p w:rsidR="00F24135" w:rsidRDefault="005E5ACB">
      <w:pPr>
        <w:pStyle w:val="a3"/>
        <w:ind w:right="127"/>
      </w:pPr>
      <w: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w:t>
      </w:r>
      <w:r>
        <w:rPr>
          <w:spacing w:val="-2"/>
        </w:rPr>
        <w:t>корзину.</w:t>
      </w:r>
    </w:p>
    <w:p w:rsidR="00F24135" w:rsidRDefault="005E5ACB">
      <w:pPr>
        <w:pStyle w:val="a3"/>
        <w:spacing w:before="1"/>
        <w:ind w:right="129"/>
      </w:pPr>
      <w:r>
        <w:t>Волейбол.</w:t>
      </w:r>
      <w:r>
        <w:rPr>
          <w:spacing w:val="-6"/>
        </w:rPr>
        <w:t xml:space="preserve"> </w:t>
      </w:r>
      <w:r>
        <w:t>Верхняя</w:t>
      </w:r>
      <w:r>
        <w:rPr>
          <w:spacing w:val="-7"/>
        </w:rPr>
        <w:t xml:space="preserve"> </w:t>
      </w:r>
      <w:r>
        <w:t>прямая</w:t>
      </w:r>
      <w:r>
        <w:rPr>
          <w:spacing w:val="-6"/>
        </w:rPr>
        <w:t xml:space="preserve"> </w:t>
      </w:r>
      <w:r>
        <w:t>подача</w:t>
      </w:r>
      <w:r>
        <w:rPr>
          <w:spacing w:val="-5"/>
        </w:rPr>
        <w:t xml:space="preserve"> </w:t>
      </w:r>
      <w:r>
        <w:t>мяча</w:t>
      </w:r>
      <w:r>
        <w:rPr>
          <w:spacing w:val="-6"/>
        </w:rPr>
        <w:t xml:space="preserve"> </w:t>
      </w:r>
      <w:r>
        <w:t>в</w:t>
      </w:r>
      <w:r>
        <w:rPr>
          <w:spacing w:val="-6"/>
        </w:rPr>
        <w:t xml:space="preserve"> </w:t>
      </w:r>
      <w:r>
        <w:t>разные</w:t>
      </w:r>
      <w:r>
        <w:rPr>
          <w:spacing w:val="-4"/>
        </w:rPr>
        <w:t xml:space="preserve"> </w:t>
      </w:r>
      <w:r>
        <w:t>зоны</w:t>
      </w:r>
      <w:r>
        <w:rPr>
          <w:spacing w:val="-3"/>
        </w:rPr>
        <w:t xml:space="preserve"> </w:t>
      </w:r>
      <w:r>
        <w:t>площадки</w:t>
      </w:r>
      <w:r>
        <w:rPr>
          <w:spacing w:val="-6"/>
        </w:rPr>
        <w:t xml:space="preserve"> </w:t>
      </w:r>
      <w:r>
        <w:t>соперника,</w:t>
      </w:r>
      <w:r>
        <w:rPr>
          <w:spacing w:val="-8"/>
        </w:rPr>
        <w:t xml:space="preserve"> </w:t>
      </w:r>
      <w:r>
        <w:t>передача</w:t>
      </w:r>
      <w:r>
        <w:rPr>
          <w:spacing w:val="-6"/>
        </w:rPr>
        <w:t xml:space="preserve"> </w:t>
      </w:r>
      <w:r>
        <w:t>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24135" w:rsidRDefault="005E5ACB">
      <w:pPr>
        <w:pStyle w:val="a3"/>
        <w:ind w:right="124"/>
      </w:pPr>
      <w: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F24135" w:rsidRDefault="005E5ACB">
      <w:pPr>
        <w:pStyle w:val="a3"/>
        <w:ind w:right="126"/>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24135" w:rsidRDefault="005E5ACB">
      <w:pPr>
        <w:pStyle w:val="a3"/>
        <w:ind w:left="849" w:firstLine="0"/>
      </w:pPr>
      <w:r>
        <w:t>Модуль</w:t>
      </w:r>
      <w:r>
        <w:rPr>
          <w:spacing w:val="-1"/>
        </w:rPr>
        <w:t xml:space="preserve"> </w:t>
      </w:r>
      <w:r>
        <w:rPr>
          <w:spacing w:val="-2"/>
        </w:rPr>
        <w:t>«Спорт».</w:t>
      </w:r>
    </w:p>
    <w:p w:rsidR="00F24135" w:rsidRDefault="005E5ACB">
      <w:pPr>
        <w:pStyle w:val="a3"/>
        <w:ind w:right="12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24135" w:rsidRDefault="005E5ACB">
      <w:pPr>
        <w:pStyle w:val="a3"/>
        <w:spacing w:before="1"/>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8</w:t>
      </w:r>
      <w:r>
        <w:rPr>
          <w:spacing w:val="-10"/>
        </w:rPr>
        <w:t xml:space="preserve"> </w:t>
      </w:r>
      <w:r>
        <w:t>классе. Знания о физической культуре.</w:t>
      </w:r>
    </w:p>
    <w:p w:rsidR="00F24135" w:rsidRDefault="005E5ACB">
      <w:pPr>
        <w:pStyle w:val="a3"/>
        <w:ind w:right="125"/>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w:t>
      </w:r>
    </w:p>
    <w:p w:rsidR="00F24135" w:rsidRDefault="005E5ACB">
      <w:pPr>
        <w:pStyle w:val="a3"/>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30"/>
      </w:pPr>
      <w:r>
        <w:t>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w:t>
      </w:r>
    </w:p>
    <w:p w:rsidR="00F24135" w:rsidRDefault="005E5ACB">
      <w:pPr>
        <w:pStyle w:val="a3"/>
        <w:ind w:right="125"/>
      </w:pPr>
      <w: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24135" w:rsidRDefault="005E5ACB">
      <w:pPr>
        <w:pStyle w:val="a3"/>
        <w:ind w:left="849" w:right="4739" w:firstLine="0"/>
        <w:jc w:val="left"/>
      </w:pPr>
      <w:r>
        <w:t>Физическое совершенствование. Физкультурно-оздоровительная</w:t>
      </w:r>
      <w:r>
        <w:rPr>
          <w:spacing w:val="-15"/>
        </w:rPr>
        <w:t xml:space="preserve"> </w:t>
      </w:r>
      <w:r>
        <w:t>деятельность.</w:t>
      </w:r>
    </w:p>
    <w:p w:rsidR="00F24135" w:rsidRDefault="005E5ACB">
      <w:pPr>
        <w:pStyle w:val="a3"/>
        <w:ind w:right="127"/>
      </w:pPr>
      <w:r>
        <w:t>Профилактика</w:t>
      </w:r>
      <w:r>
        <w:rPr>
          <w:spacing w:val="-15"/>
        </w:rPr>
        <w:t xml:space="preserve"> </w:t>
      </w:r>
      <w:r>
        <w:t>перенапряжения</w:t>
      </w:r>
      <w:r>
        <w:rPr>
          <w:spacing w:val="-15"/>
        </w:rPr>
        <w:t xml:space="preserve"> </w:t>
      </w:r>
      <w:r>
        <w:t>систем</w:t>
      </w:r>
      <w:r>
        <w:rPr>
          <w:spacing w:val="-15"/>
        </w:rPr>
        <w:t xml:space="preserve"> </w:t>
      </w:r>
      <w:r>
        <w:t>организма</w:t>
      </w:r>
      <w:r>
        <w:rPr>
          <w:spacing w:val="-15"/>
        </w:rPr>
        <w:t xml:space="preserve"> </w:t>
      </w:r>
      <w:r>
        <w:t>средствами</w:t>
      </w:r>
      <w:r>
        <w:rPr>
          <w:spacing w:val="-15"/>
        </w:rPr>
        <w:t xml:space="preserve"> </w:t>
      </w:r>
      <w:r>
        <w:t>оздоровительной</w:t>
      </w:r>
      <w:r>
        <w:rPr>
          <w:spacing w:val="-15"/>
        </w:rPr>
        <w:t xml:space="preserve"> </w:t>
      </w:r>
      <w:r>
        <w:t>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F24135" w:rsidRDefault="005E5ACB">
      <w:pPr>
        <w:pStyle w:val="a3"/>
        <w:spacing w:before="1"/>
        <w:ind w:left="849" w:right="5084" w:firstLine="0"/>
      </w:pPr>
      <w:r>
        <w:t>Спортивно-оздоровительная</w:t>
      </w:r>
      <w:r>
        <w:rPr>
          <w:spacing w:val="-15"/>
        </w:rPr>
        <w:t xml:space="preserve"> </w:t>
      </w:r>
      <w:r>
        <w:t>деятельность. Модуль «Гимнастика».</w:t>
      </w:r>
    </w:p>
    <w:p w:rsidR="00F24135" w:rsidRDefault="005E5ACB">
      <w:pPr>
        <w:pStyle w:val="a3"/>
        <w:ind w:right="127"/>
      </w:pPr>
      <w: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w:t>
      </w:r>
      <w:r>
        <w:rPr>
          <w:spacing w:val="-2"/>
        </w:rPr>
        <w:t>(юноши).</w:t>
      </w:r>
    </w:p>
    <w:p w:rsidR="00F24135" w:rsidRDefault="005E5ACB">
      <w:pPr>
        <w:pStyle w:val="a3"/>
        <w:ind w:left="849" w:firstLine="0"/>
      </w:pPr>
      <w:r>
        <w:t>Гимнастическая комбинация</w:t>
      </w:r>
      <w:r>
        <w:rPr>
          <w:spacing w:val="2"/>
        </w:rPr>
        <w:t xml:space="preserve"> </w:t>
      </w:r>
      <w:r>
        <w:t>на</w:t>
      </w:r>
      <w:r>
        <w:rPr>
          <w:spacing w:val="2"/>
        </w:rPr>
        <w:t xml:space="preserve"> </w:t>
      </w:r>
      <w:r>
        <w:t>гимнастическом</w:t>
      </w:r>
      <w:r>
        <w:rPr>
          <w:spacing w:val="1"/>
        </w:rPr>
        <w:t xml:space="preserve"> </w:t>
      </w:r>
      <w:r>
        <w:t>бревне</w:t>
      </w:r>
      <w:r>
        <w:rPr>
          <w:spacing w:val="1"/>
        </w:rPr>
        <w:t xml:space="preserve"> </w:t>
      </w:r>
      <w:r>
        <w:t>из</w:t>
      </w:r>
      <w:r>
        <w:rPr>
          <w:spacing w:val="6"/>
        </w:rPr>
        <w:t xml:space="preserve"> </w:t>
      </w:r>
      <w:r>
        <w:t>ранее</w:t>
      </w:r>
      <w:r>
        <w:rPr>
          <w:spacing w:val="4"/>
        </w:rPr>
        <w:t xml:space="preserve"> </w:t>
      </w:r>
      <w:r>
        <w:t>освоенных</w:t>
      </w:r>
      <w:r>
        <w:rPr>
          <w:spacing w:val="5"/>
        </w:rPr>
        <w:t xml:space="preserve"> </w:t>
      </w:r>
      <w:r>
        <w:t>упражнений</w:t>
      </w:r>
      <w:r>
        <w:rPr>
          <w:spacing w:val="6"/>
        </w:rPr>
        <w:t xml:space="preserve"> </w:t>
      </w:r>
      <w:r>
        <w:rPr>
          <w:spacing w:val="-10"/>
        </w:rPr>
        <w:t>с</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firstLine="0"/>
      </w:pPr>
      <w:r>
        <w:lastRenderedPageBreak/>
        <w:t>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F24135" w:rsidRDefault="005E5ACB">
      <w:pPr>
        <w:pStyle w:val="a3"/>
        <w:spacing w:before="1"/>
        <w:ind w:left="849" w:firstLine="0"/>
      </w:pPr>
      <w:r>
        <w:t>Модуль</w:t>
      </w:r>
      <w:r>
        <w:rPr>
          <w:spacing w:val="-3"/>
        </w:rPr>
        <w:t xml:space="preserve"> </w:t>
      </w:r>
      <w:r>
        <w:t>«Лёгкая</w:t>
      </w:r>
      <w:r>
        <w:rPr>
          <w:spacing w:val="-6"/>
        </w:rPr>
        <w:t xml:space="preserve"> </w:t>
      </w:r>
      <w:r>
        <w:rPr>
          <w:spacing w:val="-2"/>
        </w:rPr>
        <w:t>атлетика».</w:t>
      </w:r>
    </w:p>
    <w:p w:rsidR="00F24135" w:rsidRDefault="005E5ACB">
      <w:pPr>
        <w:pStyle w:val="a3"/>
        <w:ind w:left="849" w:firstLine="0"/>
      </w:pPr>
      <w:r>
        <w:t>Кроссовый</w:t>
      </w:r>
      <w:r>
        <w:rPr>
          <w:spacing w:val="-5"/>
        </w:rPr>
        <w:t xml:space="preserve"> </w:t>
      </w:r>
      <w:r>
        <w:t>бег,</w:t>
      </w:r>
      <w:r>
        <w:rPr>
          <w:spacing w:val="-1"/>
        </w:rPr>
        <w:t xml:space="preserve"> </w:t>
      </w:r>
      <w:r>
        <w:t>прыжок в</w:t>
      </w:r>
      <w:r>
        <w:rPr>
          <w:spacing w:val="-3"/>
        </w:rPr>
        <w:t xml:space="preserve"> </w:t>
      </w:r>
      <w:r>
        <w:t>длину</w:t>
      </w:r>
      <w:r>
        <w:rPr>
          <w:spacing w:val="-8"/>
        </w:rPr>
        <w:t xml:space="preserve"> </w:t>
      </w:r>
      <w:r>
        <w:t>с</w:t>
      </w:r>
      <w:r>
        <w:rPr>
          <w:spacing w:val="-2"/>
        </w:rPr>
        <w:t xml:space="preserve"> </w:t>
      </w:r>
      <w:r>
        <w:t>разбега</w:t>
      </w:r>
      <w:r>
        <w:rPr>
          <w:spacing w:val="-1"/>
        </w:rPr>
        <w:t xml:space="preserve"> </w:t>
      </w:r>
      <w:r>
        <w:t>способом</w:t>
      </w:r>
      <w:r>
        <w:rPr>
          <w:spacing w:val="5"/>
        </w:rPr>
        <w:t xml:space="preserve"> </w:t>
      </w:r>
      <w:r>
        <w:rPr>
          <w:spacing w:val="-2"/>
        </w:rPr>
        <w:t>«прогнувшись».</w:t>
      </w:r>
    </w:p>
    <w:p w:rsidR="00F24135" w:rsidRDefault="005E5ACB">
      <w:pPr>
        <w:pStyle w:val="a3"/>
        <w:ind w:right="122"/>
      </w:pPr>
      <w:r>
        <w:t>Правила проведения соревнований по сдаче норм комплекса ГТО. Самостоятельная подготовка</w:t>
      </w:r>
      <w:r>
        <w:rPr>
          <w:spacing w:val="-4"/>
        </w:rPr>
        <w:t xml:space="preserve"> </w:t>
      </w:r>
      <w:r>
        <w:t>к выполнению нормативных требований</w:t>
      </w:r>
      <w:r>
        <w:rPr>
          <w:spacing w:val="-1"/>
        </w:rPr>
        <w:t xml:space="preserve"> </w:t>
      </w:r>
      <w:r>
        <w:t>комплекса</w:t>
      </w:r>
      <w:r>
        <w:rPr>
          <w:spacing w:val="-2"/>
        </w:rPr>
        <w:t xml:space="preserve"> </w:t>
      </w:r>
      <w:r>
        <w:t>ГТО</w:t>
      </w:r>
      <w:r>
        <w:rPr>
          <w:spacing w:val="-3"/>
        </w:rPr>
        <w:t xml:space="preserve"> </w:t>
      </w:r>
      <w:r>
        <w:t>в беговых (бег</w:t>
      </w:r>
      <w:r>
        <w:rPr>
          <w:spacing w:val="-1"/>
        </w:rPr>
        <w:t xml:space="preserve"> </w:t>
      </w:r>
      <w:r>
        <w:t>на</w:t>
      </w:r>
      <w:r>
        <w:rPr>
          <w:spacing w:val="-2"/>
        </w:rPr>
        <w:t xml:space="preserve"> </w:t>
      </w:r>
      <w:r>
        <w:t>короткие</w:t>
      </w:r>
      <w:r>
        <w:rPr>
          <w:spacing w:val="-2"/>
        </w:rPr>
        <w:t xml:space="preserve"> </w:t>
      </w:r>
      <w:r>
        <w:t>и средние</w:t>
      </w:r>
      <w:r>
        <w:rPr>
          <w:spacing w:val="-3"/>
        </w:rPr>
        <w:t xml:space="preserve"> </w:t>
      </w:r>
      <w:r>
        <w:t>дистанции)</w:t>
      </w:r>
      <w:r>
        <w:rPr>
          <w:spacing w:val="-3"/>
        </w:rPr>
        <w:t xml:space="preserve"> </w:t>
      </w:r>
      <w:r>
        <w:t>и</w:t>
      </w:r>
      <w:r>
        <w:rPr>
          <w:spacing w:val="-2"/>
        </w:rPr>
        <w:t xml:space="preserve"> </w:t>
      </w:r>
      <w:r>
        <w:t>технических</w:t>
      </w:r>
      <w:r>
        <w:rPr>
          <w:spacing w:val="-1"/>
        </w:rPr>
        <w:t xml:space="preserve"> </w:t>
      </w:r>
      <w:r>
        <w:t>(прыжки</w:t>
      </w:r>
      <w:r>
        <w:rPr>
          <w:spacing w:val="-4"/>
        </w:rPr>
        <w:t xml:space="preserve"> </w:t>
      </w:r>
      <w:r>
        <w:t>и</w:t>
      </w:r>
      <w:r>
        <w:rPr>
          <w:spacing w:val="-4"/>
        </w:rPr>
        <w:t xml:space="preserve"> </w:t>
      </w:r>
      <w:r>
        <w:t>метание</w:t>
      </w:r>
      <w:r>
        <w:rPr>
          <w:spacing w:val="-2"/>
        </w:rPr>
        <w:t xml:space="preserve"> </w:t>
      </w:r>
      <w:r>
        <w:t>спортивного</w:t>
      </w:r>
      <w:r>
        <w:rPr>
          <w:spacing w:val="-5"/>
        </w:rPr>
        <w:t xml:space="preserve"> </w:t>
      </w:r>
      <w:r>
        <w:t>снаряда)</w:t>
      </w:r>
      <w:r>
        <w:rPr>
          <w:spacing w:val="-3"/>
        </w:rPr>
        <w:t xml:space="preserve"> </w:t>
      </w:r>
      <w:r>
        <w:t xml:space="preserve">дисциплинах лёгкой </w:t>
      </w:r>
      <w:r>
        <w:rPr>
          <w:spacing w:val="-2"/>
        </w:rPr>
        <w:t>атлетики.</w:t>
      </w:r>
    </w:p>
    <w:p w:rsidR="00F24135" w:rsidRDefault="005E5ACB">
      <w:pPr>
        <w:pStyle w:val="a3"/>
        <w:ind w:left="849"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F24135" w:rsidRDefault="005E5ACB">
      <w:pPr>
        <w:pStyle w:val="a3"/>
        <w:ind w:right="126"/>
      </w:pPr>
      <w:r>
        <w:t>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w:t>
      </w:r>
      <w:r>
        <w:rPr>
          <w:spacing w:val="-15"/>
        </w:rPr>
        <w:t xml:space="preserve"> </w:t>
      </w:r>
      <w:r>
        <w:t>при</w:t>
      </w:r>
      <w:r>
        <w:rPr>
          <w:spacing w:val="-15"/>
        </w:rPr>
        <w:t xml:space="preserve"> </w:t>
      </w:r>
      <w:r>
        <w:t>спуске</w:t>
      </w:r>
      <w:r>
        <w:rPr>
          <w:spacing w:val="-15"/>
        </w:rPr>
        <w:t xml:space="preserve"> </w:t>
      </w:r>
      <w:r>
        <w:t>на</w:t>
      </w:r>
      <w:r>
        <w:rPr>
          <w:spacing w:val="-14"/>
        </w:rPr>
        <w:t xml:space="preserve"> </w:t>
      </w:r>
      <w:r>
        <w:t>лыжах</w:t>
      </w:r>
      <w:r>
        <w:rPr>
          <w:spacing w:val="-13"/>
        </w:rPr>
        <w:t xml:space="preserve"> </w:t>
      </w:r>
      <w:r>
        <w:t>с</w:t>
      </w:r>
      <w:r>
        <w:rPr>
          <w:spacing w:val="-15"/>
        </w:rPr>
        <w:t xml:space="preserve"> </w:t>
      </w:r>
      <w:r>
        <w:t>пологого</w:t>
      </w:r>
      <w:r>
        <w:rPr>
          <w:spacing w:val="-12"/>
        </w:rPr>
        <w:t xml:space="preserve"> </w:t>
      </w:r>
      <w:r>
        <w:t>склона,</w:t>
      </w:r>
      <w:r>
        <w:rPr>
          <w:spacing w:val="-15"/>
        </w:rPr>
        <w:t xml:space="preserve"> </w:t>
      </w:r>
      <w:r>
        <w:t>переход</w:t>
      </w:r>
      <w:r>
        <w:rPr>
          <w:spacing w:val="-14"/>
        </w:rPr>
        <w:t xml:space="preserve"> </w:t>
      </w:r>
      <w:r>
        <w:t>с</w:t>
      </w:r>
      <w:r>
        <w:rPr>
          <w:spacing w:val="-15"/>
        </w:rPr>
        <w:t xml:space="preserve"> </w:t>
      </w:r>
      <w:r>
        <w:t>попеременного</w:t>
      </w:r>
      <w:r>
        <w:rPr>
          <w:spacing w:val="-14"/>
        </w:rPr>
        <w:t xml:space="preserve"> </w:t>
      </w:r>
      <w:r>
        <w:t>двухшажного</w:t>
      </w:r>
      <w:r>
        <w:rPr>
          <w:spacing w:val="-14"/>
        </w:rPr>
        <w:t xml:space="preserve"> </w:t>
      </w:r>
      <w:r>
        <w:t>хода на</w:t>
      </w:r>
      <w:r>
        <w:rPr>
          <w:spacing w:val="-3"/>
        </w:rPr>
        <w:t xml:space="preserve"> </w:t>
      </w:r>
      <w:r>
        <w:t>одновременный</w:t>
      </w:r>
      <w:r>
        <w:rPr>
          <w:spacing w:val="-2"/>
        </w:rPr>
        <w:t xml:space="preserve"> </w:t>
      </w:r>
      <w:r>
        <w:t>бесшажный</w:t>
      </w:r>
      <w:r>
        <w:rPr>
          <w:spacing w:val="-2"/>
        </w:rPr>
        <w:t xml:space="preserve"> </w:t>
      </w:r>
      <w:r>
        <w:t>ход</w:t>
      </w:r>
      <w:r>
        <w:rPr>
          <w:spacing w:val="-6"/>
        </w:rPr>
        <w:t xml:space="preserve"> </w:t>
      </w:r>
      <w:r>
        <w:t>и</w:t>
      </w:r>
      <w:r>
        <w:rPr>
          <w:spacing w:val="-2"/>
        </w:rPr>
        <w:t xml:space="preserve"> </w:t>
      </w:r>
      <w:r>
        <w:t>обратно,</w:t>
      </w:r>
      <w:r>
        <w:rPr>
          <w:spacing w:val="-6"/>
        </w:rPr>
        <w:t xml:space="preserve"> </w:t>
      </w:r>
      <w:r>
        <w:t>ранее</w:t>
      </w:r>
      <w:r>
        <w:rPr>
          <w:spacing w:val="-3"/>
        </w:rPr>
        <w:t xml:space="preserve"> </w:t>
      </w:r>
      <w:r>
        <w:t>разученные упражнения</w:t>
      </w:r>
      <w:r>
        <w:rPr>
          <w:spacing w:val="-2"/>
        </w:rPr>
        <w:t xml:space="preserve"> </w:t>
      </w:r>
      <w:r>
        <w:t>лыжной</w:t>
      </w:r>
      <w:r>
        <w:rPr>
          <w:spacing w:val="-1"/>
        </w:rPr>
        <w:t xml:space="preserve"> </w:t>
      </w:r>
      <w:r>
        <w:t>подготовки в передвижениях на лыжах, при спусках, подъёмах, торможении.</w:t>
      </w:r>
    </w:p>
    <w:p w:rsidR="00F24135" w:rsidRDefault="005E5ACB">
      <w:pPr>
        <w:pStyle w:val="a3"/>
        <w:spacing w:before="1"/>
        <w:ind w:left="849" w:firstLine="0"/>
      </w:pPr>
      <w:r>
        <w:t>Модуль</w:t>
      </w:r>
      <w:r>
        <w:rPr>
          <w:spacing w:val="-4"/>
        </w:rPr>
        <w:t xml:space="preserve"> </w:t>
      </w:r>
      <w:r>
        <w:rPr>
          <w:spacing w:val="-2"/>
        </w:rPr>
        <w:t>«Плавание».</w:t>
      </w:r>
    </w:p>
    <w:p w:rsidR="00F24135" w:rsidRDefault="005E5ACB">
      <w:pPr>
        <w:pStyle w:val="a3"/>
        <w:ind w:right="125"/>
      </w:pPr>
      <w:r>
        <w:t>Старт</w:t>
      </w:r>
      <w:r>
        <w:rPr>
          <w:spacing w:val="-12"/>
        </w:rPr>
        <w:t xml:space="preserve"> </w:t>
      </w:r>
      <w:r>
        <w:t>прыжком</w:t>
      </w:r>
      <w:r>
        <w:rPr>
          <w:spacing w:val="-13"/>
        </w:rPr>
        <w:t xml:space="preserve"> </w:t>
      </w:r>
      <w:r>
        <w:t>с</w:t>
      </w:r>
      <w:r>
        <w:rPr>
          <w:spacing w:val="-14"/>
        </w:rPr>
        <w:t xml:space="preserve"> </w:t>
      </w:r>
      <w:r>
        <w:t>тумбочки</w:t>
      </w:r>
      <w:r>
        <w:rPr>
          <w:spacing w:val="-9"/>
        </w:rPr>
        <w:t xml:space="preserve"> </w:t>
      </w:r>
      <w:r>
        <w:t>при</w:t>
      </w:r>
      <w:r>
        <w:rPr>
          <w:spacing w:val="-14"/>
        </w:rPr>
        <w:t xml:space="preserve"> </w:t>
      </w:r>
      <w:r>
        <w:t>плавании</w:t>
      </w:r>
      <w:r>
        <w:rPr>
          <w:spacing w:val="-14"/>
        </w:rPr>
        <w:t xml:space="preserve"> </w:t>
      </w:r>
      <w:r>
        <w:t>кролем</w:t>
      </w:r>
      <w:r>
        <w:rPr>
          <w:spacing w:val="-14"/>
        </w:rPr>
        <w:t xml:space="preserve"> </w:t>
      </w:r>
      <w:r>
        <w:t>на</w:t>
      </w:r>
      <w:r>
        <w:rPr>
          <w:spacing w:val="-11"/>
        </w:rPr>
        <w:t xml:space="preserve"> </w:t>
      </w:r>
      <w:r>
        <w:t>груди,</w:t>
      </w:r>
      <w:r>
        <w:rPr>
          <w:spacing w:val="-11"/>
        </w:rPr>
        <w:t xml:space="preserve"> </w:t>
      </w:r>
      <w:r>
        <w:t>старт</w:t>
      </w:r>
      <w:r>
        <w:rPr>
          <w:spacing w:val="-13"/>
        </w:rPr>
        <w:t xml:space="preserve"> </w:t>
      </w:r>
      <w:r>
        <w:t>из</w:t>
      </w:r>
      <w:r>
        <w:rPr>
          <w:spacing w:val="-12"/>
        </w:rPr>
        <w:t xml:space="preserve"> </w:t>
      </w:r>
      <w:r>
        <w:t>воды</w:t>
      </w:r>
      <w:r>
        <w:rPr>
          <w:spacing w:val="-13"/>
        </w:rPr>
        <w:t xml:space="preserve"> </w:t>
      </w:r>
      <w:r>
        <w:t>толчком</w:t>
      </w:r>
      <w:r>
        <w:rPr>
          <w:spacing w:val="-14"/>
        </w:rPr>
        <w:t xml:space="preserve"> </w:t>
      </w:r>
      <w:r>
        <w:t>от</w:t>
      </w:r>
      <w:r>
        <w:rPr>
          <w:spacing w:val="-11"/>
        </w:rPr>
        <w:t xml:space="preserve"> </w:t>
      </w:r>
      <w:r>
        <w:t>стенки бассейна при плавании кролем на спине. Повороты при плавании кролем на груди и на спине. Проплывание учебных дистанций кролем на груди и на спине.</w:t>
      </w:r>
    </w:p>
    <w:p w:rsidR="00F24135" w:rsidRDefault="005E5ACB">
      <w:pPr>
        <w:pStyle w:val="a3"/>
        <w:ind w:left="849" w:firstLine="0"/>
      </w:pPr>
      <w:r>
        <w:t>Модуль</w:t>
      </w:r>
      <w:r>
        <w:rPr>
          <w:spacing w:val="-3"/>
        </w:rPr>
        <w:t xml:space="preserve"> </w:t>
      </w:r>
      <w:r>
        <w:t>«Спортивные</w:t>
      </w:r>
      <w:r>
        <w:rPr>
          <w:spacing w:val="-8"/>
        </w:rPr>
        <w:t xml:space="preserve"> </w:t>
      </w:r>
      <w:r>
        <w:rPr>
          <w:spacing w:val="-2"/>
        </w:rPr>
        <w:t>игры».</w:t>
      </w:r>
    </w:p>
    <w:p w:rsidR="00F24135" w:rsidRDefault="005E5ACB">
      <w:pPr>
        <w:pStyle w:val="a3"/>
        <w:ind w:right="125"/>
      </w:pPr>
      <w:r>
        <w:t>Баскетбол. Повороты туловища в правую и левую стороны с удержанием мяча двумя руками,</w:t>
      </w:r>
      <w:r>
        <w:rPr>
          <w:spacing w:val="-7"/>
        </w:rPr>
        <w:t xml:space="preserve"> </w:t>
      </w:r>
      <w:r>
        <w:t>передача</w:t>
      </w:r>
      <w:r>
        <w:rPr>
          <w:spacing w:val="-4"/>
        </w:rPr>
        <w:t xml:space="preserve"> </w:t>
      </w:r>
      <w:r>
        <w:t>мяча</w:t>
      </w:r>
      <w:r>
        <w:rPr>
          <w:spacing w:val="-3"/>
        </w:rPr>
        <w:t xml:space="preserve"> </w:t>
      </w:r>
      <w:r>
        <w:t>одной</w:t>
      </w:r>
      <w:r>
        <w:rPr>
          <w:spacing w:val="-4"/>
        </w:rPr>
        <w:t xml:space="preserve"> </w:t>
      </w:r>
      <w:r>
        <w:t>рукой</w:t>
      </w:r>
      <w:r>
        <w:rPr>
          <w:spacing w:val="-2"/>
        </w:rPr>
        <w:t xml:space="preserve"> </w:t>
      </w:r>
      <w:r>
        <w:t>от</w:t>
      </w:r>
      <w:r>
        <w:rPr>
          <w:spacing w:val="-6"/>
        </w:rPr>
        <w:t xml:space="preserve"> </w:t>
      </w:r>
      <w:r>
        <w:t>плеча</w:t>
      </w:r>
      <w:r>
        <w:rPr>
          <w:spacing w:val="-6"/>
        </w:rPr>
        <w:t xml:space="preserve"> </w:t>
      </w:r>
      <w:r>
        <w:t>и</w:t>
      </w:r>
      <w:r>
        <w:rPr>
          <w:spacing w:val="-6"/>
        </w:rPr>
        <w:t xml:space="preserve"> </w:t>
      </w:r>
      <w:r>
        <w:t>снизу,</w:t>
      </w:r>
      <w:r>
        <w:rPr>
          <w:spacing w:val="-7"/>
        </w:rPr>
        <w:t xml:space="preserve"> </w:t>
      </w:r>
      <w:r>
        <w:t>бросок</w:t>
      </w:r>
      <w:r>
        <w:rPr>
          <w:spacing w:val="-4"/>
        </w:rPr>
        <w:t xml:space="preserve"> </w:t>
      </w:r>
      <w:r>
        <w:t>мяча</w:t>
      </w:r>
      <w:r>
        <w:rPr>
          <w:spacing w:val="-5"/>
        </w:rPr>
        <w:t xml:space="preserve"> </w:t>
      </w:r>
      <w:r>
        <w:t>двумя</w:t>
      </w:r>
      <w:r>
        <w:rPr>
          <w:spacing w:val="-5"/>
        </w:rPr>
        <w:t xml:space="preserve"> </w:t>
      </w:r>
      <w:r>
        <w:t>и</w:t>
      </w:r>
      <w:r>
        <w:rPr>
          <w:spacing w:val="-6"/>
        </w:rPr>
        <w:t xml:space="preserve"> </w:t>
      </w:r>
      <w:r>
        <w:t>одной</w:t>
      </w:r>
      <w:r>
        <w:rPr>
          <w:spacing w:val="-2"/>
        </w:rPr>
        <w:t xml:space="preserve"> </w:t>
      </w:r>
      <w:r>
        <w:t>рукой</w:t>
      </w:r>
      <w:r>
        <w:rPr>
          <w:spacing w:val="-2"/>
        </w:rPr>
        <w:t xml:space="preserve"> </w:t>
      </w:r>
      <w:r>
        <w:t>в</w:t>
      </w:r>
      <w:r>
        <w:rPr>
          <w:spacing w:val="-7"/>
        </w:rPr>
        <w:t xml:space="preserve"> </w:t>
      </w:r>
      <w:r>
        <w:t>прыжке. Игровая деятельность по правилам с использованием ранее разученных технических приёмов.</w:t>
      </w:r>
    </w:p>
    <w:p w:rsidR="00F24135" w:rsidRDefault="005E5ACB">
      <w:pPr>
        <w:pStyle w:val="a3"/>
        <w:ind w:right="127"/>
      </w:pPr>
      <w: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F24135" w:rsidRDefault="005E5ACB">
      <w:pPr>
        <w:pStyle w:val="a3"/>
        <w:spacing w:before="1"/>
        <w:ind w:right="124"/>
      </w:pPr>
      <w:r>
        <w:t>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w:t>
      </w:r>
    </w:p>
    <w:p w:rsidR="00F24135" w:rsidRDefault="005E5ACB">
      <w:pPr>
        <w:pStyle w:val="a3"/>
        <w:ind w:right="127"/>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24135" w:rsidRDefault="005E5ACB">
      <w:pPr>
        <w:pStyle w:val="a3"/>
        <w:ind w:left="849" w:firstLine="0"/>
      </w:pPr>
      <w:r>
        <w:t>Модуль</w:t>
      </w:r>
      <w:r>
        <w:rPr>
          <w:spacing w:val="-1"/>
        </w:rPr>
        <w:t xml:space="preserve"> </w:t>
      </w:r>
      <w:r>
        <w:rPr>
          <w:spacing w:val="-2"/>
        </w:rPr>
        <w:t>«Спорт».</w:t>
      </w:r>
    </w:p>
    <w:p w:rsidR="00F24135" w:rsidRDefault="005E5ACB">
      <w:pPr>
        <w:pStyle w:val="a3"/>
        <w:ind w:right="127"/>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24135" w:rsidRDefault="005E5ACB">
      <w:pPr>
        <w:pStyle w:val="a3"/>
        <w:ind w:left="849" w:right="6070" w:firstLine="0"/>
      </w:pPr>
      <w:r>
        <w:t>Содержание</w:t>
      </w:r>
      <w:r>
        <w:rPr>
          <w:spacing w:val="-10"/>
        </w:rPr>
        <w:t xml:space="preserve"> </w:t>
      </w:r>
      <w:r>
        <w:t>обучения</w:t>
      </w:r>
      <w:r>
        <w:rPr>
          <w:spacing w:val="-8"/>
        </w:rPr>
        <w:t xml:space="preserve"> </w:t>
      </w:r>
      <w:r>
        <w:t>в</w:t>
      </w:r>
      <w:r>
        <w:rPr>
          <w:spacing w:val="-9"/>
        </w:rPr>
        <w:t xml:space="preserve"> </w:t>
      </w:r>
      <w:r>
        <w:t>9</w:t>
      </w:r>
      <w:r>
        <w:rPr>
          <w:spacing w:val="-10"/>
        </w:rPr>
        <w:t xml:space="preserve"> </w:t>
      </w:r>
      <w:r>
        <w:t>классе. Знания о физической культуре.</w:t>
      </w:r>
    </w:p>
    <w:p w:rsidR="00F24135" w:rsidRDefault="005E5ACB">
      <w:pPr>
        <w:pStyle w:val="a3"/>
        <w:ind w:right="123"/>
      </w:pPr>
      <w:r>
        <w:t>Здоровье и здоровый образ жизни, вредные привычки и их пагубное влияние на здоровье человека.</w:t>
      </w:r>
      <w:r>
        <w:rPr>
          <w:spacing w:val="-6"/>
        </w:rPr>
        <w:t xml:space="preserve"> </w:t>
      </w:r>
      <w:r>
        <w:t>Туристские</w:t>
      </w:r>
      <w:r>
        <w:rPr>
          <w:spacing w:val="-5"/>
        </w:rPr>
        <w:t xml:space="preserve"> </w:t>
      </w:r>
      <w:r>
        <w:t>походы</w:t>
      </w:r>
      <w:r>
        <w:rPr>
          <w:spacing w:val="-5"/>
        </w:rPr>
        <w:t xml:space="preserve"> </w:t>
      </w:r>
      <w:r>
        <w:t>как</w:t>
      </w:r>
      <w:r>
        <w:rPr>
          <w:spacing w:val="-4"/>
        </w:rPr>
        <w:t xml:space="preserve"> </w:t>
      </w:r>
      <w:r>
        <w:t>форма</w:t>
      </w:r>
      <w:r>
        <w:rPr>
          <w:spacing w:val="-5"/>
        </w:rPr>
        <w:t xml:space="preserve"> </w:t>
      </w:r>
      <w:r>
        <w:t>организации</w:t>
      </w:r>
      <w:r>
        <w:rPr>
          <w:spacing w:val="-3"/>
        </w:rPr>
        <w:t xml:space="preserve"> </w:t>
      </w:r>
      <w:r>
        <w:t>здорового</w:t>
      </w:r>
      <w:r>
        <w:rPr>
          <w:spacing w:val="-6"/>
        </w:rPr>
        <w:t xml:space="preserve"> </w:t>
      </w:r>
      <w:r>
        <w:t>образа</w:t>
      </w:r>
      <w:r>
        <w:rPr>
          <w:spacing w:val="-7"/>
        </w:rPr>
        <w:t xml:space="preserve"> </w:t>
      </w:r>
      <w:r>
        <w:t>жизни.</w:t>
      </w:r>
      <w:r>
        <w:rPr>
          <w:spacing w:val="-6"/>
        </w:rPr>
        <w:t xml:space="preserve"> </w:t>
      </w:r>
      <w:r>
        <w:t>Профессионально-прикладная физическая культура.</w:t>
      </w:r>
    </w:p>
    <w:p w:rsidR="00F24135" w:rsidRDefault="005E5ACB">
      <w:pPr>
        <w:pStyle w:val="a3"/>
        <w:spacing w:before="1"/>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25"/>
      </w:pPr>
      <w: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w:t>
      </w:r>
      <w:r>
        <w:rPr>
          <w:spacing w:val="-6"/>
        </w:rPr>
        <w:t xml:space="preserve"> </w:t>
      </w:r>
      <w:r>
        <w:t>укрепления</w:t>
      </w:r>
      <w:r>
        <w:rPr>
          <w:spacing w:val="-8"/>
        </w:rPr>
        <w:t xml:space="preserve"> </w:t>
      </w:r>
      <w:r>
        <w:t>здоровья.</w:t>
      </w:r>
      <w:r>
        <w:rPr>
          <w:spacing w:val="-11"/>
        </w:rPr>
        <w:t xml:space="preserve"> </w:t>
      </w:r>
      <w:r>
        <w:t>Измерение</w:t>
      </w:r>
      <w:r>
        <w:rPr>
          <w:spacing w:val="-9"/>
        </w:rPr>
        <w:t xml:space="preserve"> </w:t>
      </w:r>
      <w:r>
        <w:t>функциональных</w:t>
      </w:r>
      <w:r>
        <w:rPr>
          <w:spacing w:val="-13"/>
        </w:rPr>
        <w:t xml:space="preserve"> </w:t>
      </w:r>
      <w:r>
        <w:t>резервов</w:t>
      </w:r>
      <w:r>
        <w:rPr>
          <w:spacing w:val="-10"/>
        </w:rPr>
        <w:t xml:space="preserve"> </w:t>
      </w:r>
      <w:r>
        <w:t>организма.</w:t>
      </w:r>
      <w:r>
        <w:rPr>
          <w:spacing w:val="-11"/>
        </w:rPr>
        <w:t xml:space="preserve"> </w:t>
      </w:r>
      <w:r>
        <w:t>Оказание</w:t>
      </w:r>
      <w:r>
        <w:rPr>
          <w:spacing w:val="-10"/>
        </w:rPr>
        <w:t xml:space="preserve"> </w:t>
      </w:r>
      <w:r>
        <w:t>первой помощи на самостоятельных</w:t>
      </w:r>
      <w:r>
        <w:rPr>
          <w:spacing w:val="-1"/>
        </w:rPr>
        <w:t xml:space="preserve"> </w:t>
      </w:r>
      <w:r>
        <w:t>занятиях</w:t>
      </w:r>
      <w:r>
        <w:rPr>
          <w:spacing w:val="-2"/>
        </w:rPr>
        <w:t xml:space="preserve"> </w:t>
      </w:r>
      <w:r>
        <w:t>физическими упражнениями</w:t>
      </w:r>
      <w:r>
        <w:rPr>
          <w:spacing w:val="-3"/>
        </w:rPr>
        <w:t xml:space="preserve"> </w:t>
      </w:r>
      <w:r>
        <w:t>и</w:t>
      </w:r>
      <w:r>
        <w:rPr>
          <w:spacing w:val="-1"/>
        </w:rPr>
        <w:t xml:space="preserve"> </w:t>
      </w:r>
      <w:r>
        <w:t>во время активного</w:t>
      </w:r>
      <w:r>
        <w:rPr>
          <w:spacing w:val="-1"/>
        </w:rPr>
        <w:t xml:space="preserve"> </w:t>
      </w:r>
      <w:r>
        <w:t>отдыха.</w:t>
      </w:r>
    </w:p>
    <w:p w:rsidR="00F24135" w:rsidRDefault="005E5ACB">
      <w:pPr>
        <w:pStyle w:val="a3"/>
        <w:ind w:left="849" w:firstLine="0"/>
      </w:pPr>
      <w:r>
        <w:t xml:space="preserve">Физическое </w:t>
      </w:r>
      <w:r>
        <w:rPr>
          <w:spacing w:val="-2"/>
        </w:rPr>
        <w:t>совершенствование.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Физкультурно-оздоровительная</w:t>
      </w:r>
      <w:r>
        <w:rPr>
          <w:spacing w:val="-13"/>
        </w:rPr>
        <w:t xml:space="preserve"> </w:t>
      </w:r>
      <w:r>
        <w:rPr>
          <w:spacing w:val="-2"/>
        </w:rPr>
        <w:t>деятельность.</w:t>
      </w:r>
    </w:p>
    <w:p w:rsidR="00F24135" w:rsidRDefault="005E5ACB">
      <w:pPr>
        <w:pStyle w:val="a3"/>
        <w:ind w:right="125"/>
      </w:pPr>
      <w:r>
        <w:t>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обучающихся.</w:t>
      </w:r>
    </w:p>
    <w:p w:rsidR="00F24135" w:rsidRDefault="005E5ACB">
      <w:pPr>
        <w:pStyle w:val="a3"/>
        <w:spacing w:before="1"/>
        <w:ind w:left="849" w:right="5084" w:firstLine="0"/>
      </w:pPr>
      <w:r>
        <w:t>Спортивно-оздоровительная</w:t>
      </w:r>
      <w:r>
        <w:rPr>
          <w:spacing w:val="-15"/>
        </w:rPr>
        <w:t xml:space="preserve"> </w:t>
      </w:r>
      <w:r>
        <w:t>деятельность. Модуль «Гимнастика».</w:t>
      </w:r>
    </w:p>
    <w:p w:rsidR="00F24135" w:rsidRDefault="005E5ACB">
      <w:pPr>
        <w:pStyle w:val="a3"/>
        <w:ind w:right="124"/>
      </w:pPr>
      <w:r>
        <w:t>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w:t>
      </w:r>
    </w:p>
    <w:p w:rsidR="00F24135" w:rsidRDefault="005E5ACB">
      <w:pPr>
        <w:pStyle w:val="a3"/>
        <w:spacing w:before="1"/>
        <w:ind w:left="849" w:firstLine="0"/>
      </w:pPr>
      <w:r>
        <w:t>Модуль</w:t>
      </w:r>
      <w:r>
        <w:rPr>
          <w:spacing w:val="-5"/>
        </w:rPr>
        <w:t xml:space="preserve"> </w:t>
      </w:r>
      <w:r>
        <w:t>«Лёгкая</w:t>
      </w:r>
      <w:r>
        <w:rPr>
          <w:spacing w:val="-7"/>
        </w:rPr>
        <w:t xml:space="preserve"> </w:t>
      </w:r>
      <w:r>
        <w:rPr>
          <w:spacing w:val="-2"/>
        </w:rPr>
        <w:t>атлетика».</w:t>
      </w:r>
    </w:p>
    <w:p w:rsidR="00F24135" w:rsidRDefault="005E5ACB">
      <w:pPr>
        <w:pStyle w:val="a3"/>
        <w:ind w:right="126"/>
      </w:pPr>
      <w:r>
        <w:t>Техническая</w:t>
      </w:r>
      <w:r>
        <w:rPr>
          <w:spacing w:val="-4"/>
        </w:rPr>
        <w:t xml:space="preserve"> </w:t>
      </w:r>
      <w:r>
        <w:t>подготовка</w:t>
      </w:r>
      <w:r>
        <w:rPr>
          <w:spacing w:val="-4"/>
        </w:rPr>
        <w:t xml:space="preserve"> </w:t>
      </w:r>
      <w:r>
        <w:t>в</w:t>
      </w:r>
      <w:r>
        <w:rPr>
          <w:spacing w:val="-3"/>
        </w:rPr>
        <w:t xml:space="preserve"> </w:t>
      </w:r>
      <w:r>
        <w:t>беговых</w:t>
      </w:r>
      <w:r>
        <w:rPr>
          <w:spacing w:val="-1"/>
        </w:rPr>
        <w:t xml:space="preserve"> </w:t>
      </w:r>
      <w:r>
        <w:t>и</w:t>
      </w:r>
      <w:r>
        <w:rPr>
          <w:spacing w:val="-1"/>
        </w:rPr>
        <w:t xml:space="preserve"> </w:t>
      </w:r>
      <w:r>
        <w:t>прыжковых упражнениях:</w:t>
      </w:r>
      <w:r>
        <w:rPr>
          <w:spacing w:val="-2"/>
        </w:rPr>
        <w:t xml:space="preserve"> </w:t>
      </w:r>
      <w:r>
        <w:t>бег</w:t>
      </w:r>
      <w:r>
        <w:rPr>
          <w:spacing w:val="-4"/>
        </w:rPr>
        <w:t xml:space="preserve"> </w:t>
      </w:r>
      <w:r>
        <w:t>на</w:t>
      </w:r>
      <w:r>
        <w:rPr>
          <w:spacing w:val="-3"/>
        </w:rPr>
        <w:t xml:space="preserve"> </w:t>
      </w:r>
      <w:r>
        <w:t>короткие</w:t>
      </w:r>
      <w:r>
        <w:rPr>
          <w:spacing w:val="-1"/>
        </w:rPr>
        <w:t xml:space="preserve"> </w:t>
      </w:r>
      <w:r>
        <w:t>и</w:t>
      </w:r>
      <w:r>
        <w:rPr>
          <w:spacing w:val="-1"/>
        </w:rPr>
        <w:t xml:space="preserve"> </w:t>
      </w:r>
      <w:r>
        <w:t>длинные дистанции, прыжки в длину способами «прогнувшись» и «согнув ноги», прыжки в высоту способом «перешагивание».</w:t>
      </w:r>
      <w:r>
        <w:rPr>
          <w:spacing w:val="-1"/>
        </w:rPr>
        <w:t xml:space="preserve"> </w:t>
      </w:r>
      <w:r>
        <w:t>Техническая</w:t>
      </w:r>
      <w:r>
        <w:rPr>
          <w:spacing w:val="-1"/>
        </w:rPr>
        <w:t xml:space="preserve"> </w:t>
      </w:r>
      <w:r>
        <w:t>подготовка в</w:t>
      </w:r>
      <w:r>
        <w:rPr>
          <w:spacing w:val="-3"/>
        </w:rPr>
        <w:t xml:space="preserve"> </w:t>
      </w:r>
      <w:r>
        <w:t>метании спортивного</w:t>
      </w:r>
      <w:r>
        <w:rPr>
          <w:spacing w:val="-2"/>
        </w:rPr>
        <w:t xml:space="preserve"> </w:t>
      </w:r>
      <w:r>
        <w:t>снаряда</w:t>
      </w:r>
      <w:r>
        <w:rPr>
          <w:spacing w:val="-4"/>
        </w:rPr>
        <w:t xml:space="preserve"> </w:t>
      </w:r>
      <w:r>
        <w:t>с</w:t>
      </w:r>
      <w:r>
        <w:rPr>
          <w:spacing w:val="-3"/>
        </w:rPr>
        <w:t xml:space="preserve"> </w:t>
      </w:r>
      <w:r>
        <w:t>разбега</w:t>
      </w:r>
      <w:r>
        <w:rPr>
          <w:spacing w:val="-1"/>
        </w:rPr>
        <w:t xml:space="preserve"> </w:t>
      </w:r>
      <w:r>
        <w:t xml:space="preserve">на </w:t>
      </w:r>
      <w:r>
        <w:rPr>
          <w:spacing w:val="-2"/>
        </w:rPr>
        <w:t>дальность.</w:t>
      </w:r>
    </w:p>
    <w:p w:rsidR="00F24135" w:rsidRDefault="005E5ACB">
      <w:pPr>
        <w:pStyle w:val="a3"/>
        <w:ind w:left="849"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F24135" w:rsidRDefault="005E5ACB">
      <w:pPr>
        <w:pStyle w:val="a3"/>
        <w:ind w:right="124"/>
      </w:pPr>
      <w:r>
        <w:t>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w:t>
      </w:r>
    </w:p>
    <w:p w:rsidR="00F24135" w:rsidRDefault="005E5ACB">
      <w:pPr>
        <w:pStyle w:val="a3"/>
        <w:ind w:left="849" w:firstLine="0"/>
      </w:pPr>
      <w:r>
        <w:t>Модуль</w:t>
      </w:r>
      <w:r>
        <w:rPr>
          <w:spacing w:val="-4"/>
        </w:rPr>
        <w:t xml:space="preserve"> </w:t>
      </w:r>
      <w:r>
        <w:rPr>
          <w:spacing w:val="-2"/>
        </w:rPr>
        <w:t>«Плавание».</w:t>
      </w:r>
    </w:p>
    <w:p w:rsidR="00F24135" w:rsidRDefault="005E5ACB">
      <w:pPr>
        <w:pStyle w:val="a3"/>
        <w:ind w:right="128"/>
      </w:pPr>
      <w:r>
        <w:t>Брасс:</w:t>
      </w:r>
      <w:r>
        <w:rPr>
          <w:spacing w:val="-13"/>
        </w:rPr>
        <w:t xml:space="preserve"> </w:t>
      </w:r>
      <w:r>
        <w:t>подводящие</w:t>
      </w:r>
      <w:r>
        <w:rPr>
          <w:spacing w:val="-10"/>
        </w:rPr>
        <w:t xml:space="preserve"> </w:t>
      </w:r>
      <w:r>
        <w:t>упражнения</w:t>
      </w:r>
      <w:r>
        <w:rPr>
          <w:spacing w:val="-13"/>
        </w:rPr>
        <w:t xml:space="preserve"> </w:t>
      </w:r>
      <w:r>
        <w:t>и</w:t>
      </w:r>
      <w:r>
        <w:rPr>
          <w:spacing w:val="-12"/>
        </w:rPr>
        <w:t xml:space="preserve"> </w:t>
      </w:r>
      <w:r>
        <w:t>плавание</w:t>
      </w:r>
      <w:r>
        <w:rPr>
          <w:spacing w:val="-13"/>
        </w:rPr>
        <w:t xml:space="preserve"> </w:t>
      </w:r>
      <w:r>
        <w:t>в</w:t>
      </w:r>
      <w:r>
        <w:rPr>
          <w:spacing w:val="-13"/>
        </w:rPr>
        <w:t xml:space="preserve"> </w:t>
      </w:r>
      <w:r>
        <w:t>полной</w:t>
      </w:r>
      <w:r>
        <w:rPr>
          <w:spacing w:val="-13"/>
        </w:rPr>
        <w:t xml:space="preserve"> </w:t>
      </w:r>
      <w:r>
        <w:t>координации.</w:t>
      </w:r>
      <w:r>
        <w:rPr>
          <w:spacing w:val="-13"/>
        </w:rPr>
        <w:t xml:space="preserve"> </w:t>
      </w:r>
      <w:r>
        <w:t>Повороты</w:t>
      </w:r>
      <w:r>
        <w:rPr>
          <w:spacing w:val="-15"/>
        </w:rPr>
        <w:t xml:space="preserve"> </w:t>
      </w:r>
      <w:r>
        <w:t>при</w:t>
      </w:r>
      <w:r>
        <w:rPr>
          <w:spacing w:val="-12"/>
        </w:rPr>
        <w:t xml:space="preserve"> </w:t>
      </w:r>
      <w:r>
        <w:t xml:space="preserve">плавании </w:t>
      </w:r>
      <w:r>
        <w:rPr>
          <w:spacing w:val="-2"/>
        </w:rPr>
        <w:t>брассом.</w:t>
      </w:r>
    </w:p>
    <w:p w:rsidR="00F24135" w:rsidRDefault="005E5ACB">
      <w:pPr>
        <w:pStyle w:val="a3"/>
        <w:ind w:left="849" w:firstLine="0"/>
      </w:pPr>
      <w:r>
        <w:t>Модуль</w:t>
      </w:r>
      <w:r>
        <w:rPr>
          <w:spacing w:val="-4"/>
        </w:rPr>
        <w:t xml:space="preserve"> </w:t>
      </w:r>
      <w:r>
        <w:t>«Спортивные</w:t>
      </w:r>
      <w:r>
        <w:rPr>
          <w:spacing w:val="-7"/>
        </w:rPr>
        <w:t xml:space="preserve"> </w:t>
      </w:r>
      <w:r>
        <w:rPr>
          <w:spacing w:val="-2"/>
        </w:rPr>
        <w:t>игры».</w:t>
      </w:r>
    </w:p>
    <w:p w:rsidR="00F24135" w:rsidRDefault="005E5ACB">
      <w:pPr>
        <w:pStyle w:val="a3"/>
        <w:ind w:right="129"/>
      </w:pPr>
      <w:r>
        <w:t>Баскетбол. Техническая подготовка в игровых действиях: ведение, передачи, приёмы и броски мяча на месте, в прыжке, после ведения.</w:t>
      </w:r>
    </w:p>
    <w:p w:rsidR="00F24135" w:rsidRDefault="005E5ACB">
      <w:pPr>
        <w:pStyle w:val="a3"/>
        <w:spacing w:before="1"/>
        <w:ind w:right="127"/>
      </w:pPr>
      <w:r>
        <w:t>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w:t>
      </w:r>
    </w:p>
    <w:p w:rsidR="00F24135" w:rsidRDefault="005E5ACB">
      <w:pPr>
        <w:pStyle w:val="a3"/>
        <w:ind w:right="128"/>
      </w:pPr>
      <w:r>
        <w:t>Футбол. Техническая подготовка в игровых действиях: ведение, приёмы и передачи, остановки и удары по мячу с места и в движении.</w:t>
      </w:r>
    </w:p>
    <w:p w:rsidR="00F24135" w:rsidRDefault="005E5ACB">
      <w:pPr>
        <w:pStyle w:val="a3"/>
        <w:ind w:right="128"/>
      </w:pPr>
      <w: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24135" w:rsidRDefault="005E5ACB">
      <w:pPr>
        <w:pStyle w:val="a3"/>
        <w:ind w:left="849" w:firstLine="0"/>
      </w:pPr>
      <w:r>
        <w:t>Модуль</w:t>
      </w:r>
      <w:r>
        <w:rPr>
          <w:spacing w:val="-1"/>
        </w:rPr>
        <w:t xml:space="preserve"> </w:t>
      </w:r>
      <w:r>
        <w:rPr>
          <w:spacing w:val="-2"/>
        </w:rPr>
        <w:t>«Спорт».</w:t>
      </w:r>
    </w:p>
    <w:p w:rsidR="00F24135" w:rsidRDefault="005E5ACB">
      <w:pPr>
        <w:pStyle w:val="a3"/>
        <w:ind w:right="125"/>
      </w:pPr>
      <w: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24135" w:rsidRDefault="005E5ACB">
      <w:pPr>
        <w:pStyle w:val="a3"/>
        <w:ind w:left="849" w:right="2492" w:firstLine="0"/>
      </w:pPr>
      <w:r>
        <w:t>Программа</w:t>
      </w:r>
      <w:r>
        <w:rPr>
          <w:spacing w:val="-9"/>
        </w:rPr>
        <w:t xml:space="preserve"> </w:t>
      </w:r>
      <w:r>
        <w:t>вариативного</w:t>
      </w:r>
      <w:r>
        <w:rPr>
          <w:spacing w:val="-6"/>
        </w:rPr>
        <w:t xml:space="preserve"> </w:t>
      </w:r>
      <w:r>
        <w:t>модуля</w:t>
      </w:r>
      <w:r>
        <w:rPr>
          <w:spacing w:val="-10"/>
        </w:rPr>
        <w:t xml:space="preserve"> </w:t>
      </w:r>
      <w:r>
        <w:t>«Базовая</w:t>
      </w:r>
      <w:r>
        <w:rPr>
          <w:spacing w:val="-7"/>
        </w:rPr>
        <w:t xml:space="preserve"> </w:t>
      </w:r>
      <w:r>
        <w:t>физическая</w:t>
      </w:r>
      <w:r>
        <w:rPr>
          <w:spacing w:val="-6"/>
        </w:rPr>
        <w:t xml:space="preserve"> </w:t>
      </w:r>
      <w:r>
        <w:t>подготовка». Развитие силовых способностей.</w:t>
      </w:r>
    </w:p>
    <w:p w:rsidR="00F24135" w:rsidRDefault="005E5ACB">
      <w:pPr>
        <w:pStyle w:val="a3"/>
        <w:ind w:right="125"/>
      </w:pPr>
      <w:r>
        <w:t>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w:t>
      </w:r>
      <w:r>
        <w:rPr>
          <w:spacing w:val="-9"/>
        </w:rPr>
        <w:t xml:space="preserve"> </w:t>
      </w:r>
      <w:r>
        <w:t>и</w:t>
      </w:r>
      <w:r>
        <w:rPr>
          <w:spacing w:val="-6"/>
        </w:rPr>
        <w:t xml:space="preserve"> </w:t>
      </w:r>
      <w:r>
        <w:t>других</w:t>
      </w:r>
      <w:r>
        <w:rPr>
          <w:spacing w:val="-6"/>
        </w:rPr>
        <w:t xml:space="preserve"> </w:t>
      </w:r>
      <w:r>
        <w:t>снарядах).</w:t>
      </w:r>
      <w:r>
        <w:rPr>
          <w:spacing w:val="-7"/>
        </w:rPr>
        <w:t xml:space="preserve"> </w:t>
      </w:r>
      <w:r>
        <w:t>Броски</w:t>
      </w:r>
      <w:r>
        <w:rPr>
          <w:spacing w:val="-6"/>
        </w:rPr>
        <w:t xml:space="preserve"> </w:t>
      </w:r>
      <w:r>
        <w:t>набивного</w:t>
      </w:r>
      <w:r>
        <w:rPr>
          <w:spacing w:val="-10"/>
        </w:rPr>
        <w:t xml:space="preserve"> </w:t>
      </w:r>
      <w:r>
        <w:t>мяча</w:t>
      </w:r>
      <w:r>
        <w:rPr>
          <w:spacing w:val="-10"/>
        </w:rPr>
        <w:t xml:space="preserve"> </w:t>
      </w:r>
      <w:r>
        <w:t>двумя</w:t>
      </w:r>
      <w:r>
        <w:rPr>
          <w:spacing w:val="-6"/>
        </w:rPr>
        <w:t xml:space="preserve"> </w:t>
      </w:r>
      <w:r>
        <w:t>и</w:t>
      </w:r>
      <w:r>
        <w:rPr>
          <w:spacing w:val="-6"/>
        </w:rPr>
        <w:t xml:space="preserve"> </w:t>
      </w:r>
      <w:r>
        <w:t>одной</w:t>
      </w:r>
      <w:r>
        <w:rPr>
          <w:spacing w:val="-6"/>
        </w:rPr>
        <w:t xml:space="preserve"> </w:t>
      </w:r>
      <w:r>
        <w:t>рукой</w:t>
      </w:r>
      <w:r>
        <w:rPr>
          <w:spacing w:val="-3"/>
        </w:rPr>
        <w:t xml:space="preserve"> </w:t>
      </w:r>
      <w:r>
        <w:t>из</w:t>
      </w:r>
      <w:r>
        <w:rPr>
          <w:spacing w:val="-5"/>
        </w:rPr>
        <w:t xml:space="preserve"> </w:t>
      </w:r>
      <w:r>
        <w:t>положений</w:t>
      </w:r>
      <w:r>
        <w:rPr>
          <w:spacing w:val="-7"/>
        </w:rPr>
        <w:t xml:space="preserve"> </w:t>
      </w:r>
      <w:r>
        <w:t>стоя</w:t>
      </w:r>
      <w:r>
        <w:rPr>
          <w:spacing w:val="-8"/>
        </w:rPr>
        <w:t xml:space="preserve"> </w:t>
      </w:r>
      <w:r>
        <w:t>и</w:t>
      </w:r>
      <w:r>
        <w:rPr>
          <w:spacing w:val="-6"/>
        </w:rPr>
        <w:t xml:space="preserve"> </w:t>
      </w:r>
      <w:r>
        <w:t>сидя (вверх, вперёд, назад, в стороны, снизу</w:t>
      </w:r>
      <w:r>
        <w:rPr>
          <w:spacing w:val="-1"/>
        </w:rPr>
        <w:t xml:space="preserve"> </w:t>
      </w:r>
      <w:r>
        <w:t>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w:t>
      </w:r>
      <w:r>
        <w:rPr>
          <w:spacing w:val="-2"/>
        </w:rPr>
        <w:t xml:space="preserve"> </w:t>
      </w:r>
      <w:r>
        <w:t>горку</w:t>
      </w:r>
      <w:r>
        <w:rPr>
          <w:spacing w:val="-8"/>
        </w:rPr>
        <w:t xml:space="preserve"> </w:t>
      </w:r>
      <w:r>
        <w:t>и с</w:t>
      </w:r>
      <w:r>
        <w:rPr>
          <w:spacing w:val="-2"/>
        </w:rPr>
        <w:t xml:space="preserve"> </w:t>
      </w:r>
      <w:r>
        <w:t>горки,</w:t>
      </w:r>
      <w:r>
        <w:rPr>
          <w:spacing w:val="-3"/>
        </w:rPr>
        <w:t xml:space="preserve"> </w:t>
      </w:r>
      <w:r>
        <w:t>на</w:t>
      </w:r>
      <w:r>
        <w:rPr>
          <w:spacing w:val="-3"/>
        </w:rPr>
        <w:t xml:space="preserve"> </w:t>
      </w:r>
      <w:r>
        <w:t>короткие</w:t>
      </w:r>
      <w:r>
        <w:rPr>
          <w:spacing w:val="-1"/>
        </w:rPr>
        <w:t xml:space="preserve"> </w:t>
      </w:r>
      <w:r>
        <w:t>дистанции,</w:t>
      </w:r>
      <w:r>
        <w:rPr>
          <w:spacing w:val="-1"/>
        </w:rPr>
        <w:t xml:space="preserve"> </w:t>
      </w:r>
      <w:r>
        <w:t>эстафеты).</w:t>
      </w:r>
      <w:r>
        <w:rPr>
          <w:spacing w:val="-1"/>
        </w:rPr>
        <w:t xml:space="preserve"> </w:t>
      </w:r>
      <w:r>
        <w:t>Передвижения в</w:t>
      </w:r>
      <w:r>
        <w:rPr>
          <w:spacing w:val="-2"/>
        </w:rPr>
        <w:t xml:space="preserve"> </w:t>
      </w:r>
      <w:r>
        <w:t>висе</w:t>
      </w:r>
      <w:r>
        <w:rPr>
          <w:spacing w:val="-2"/>
        </w:rPr>
        <w:t xml:space="preserve"> </w:t>
      </w:r>
      <w:r>
        <w:t>и упоре на</w:t>
      </w:r>
      <w:r>
        <w:rPr>
          <w:spacing w:val="75"/>
        </w:rPr>
        <w:t xml:space="preserve"> </w:t>
      </w:r>
      <w:r>
        <w:t>руках.</w:t>
      </w:r>
      <w:r>
        <w:rPr>
          <w:spacing w:val="75"/>
        </w:rPr>
        <w:t xml:space="preserve"> </w:t>
      </w:r>
      <w:r>
        <w:t>Лазанье</w:t>
      </w:r>
      <w:r>
        <w:rPr>
          <w:spacing w:val="76"/>
        </w:rPr>
        <w:t xml:space="preserve"> </w:t>
      </w:r>
      <w:r>
        <w:t>(по</w:t>
      </w:r>
      <w:r>
        <w:rPr>
          <w:spacing w:val="76"/>
        </w:rPr>
        <w:t xml:space="preserve"> </w:t>
      </w:r>
      <w:r>
        <w:t>канату,</w:t>
      </w:r>
      <w:r>
        <w:rPr>
          <w:spacing w:val="75"/>
        </w:rPr>
        <w:t xml:space="preserve"> </w:t>
      </w:r>
      <w:r>
        <w:t>по</w:t>
      </w:r>
      <w:r>
        <w:rPr>
          <w:spacing w:val="77"/>
        </w:rPr>
        <w:t xml:space="preserve"> </w:t>
      </w:r>
      <w:r>
        <w:t>гимнастической</w:t>
      </w:r>
      <w:r>
        <w:rPr>
          <w:spacing w:val="76"/>
        </w:rPr>
        <w:t xml:space="preserve"> </w:t>
      </w:r>
      <w:r>
        <w:t>стенке</w:t>
      </w:r>
      <w:r>
        <w:rPr>
          <w:spacing w:val="75"/>
        </w:rPr>
        <w:t xml:space="preserve"> </w:t>
      </w:r>
      <w:r>
        <w:t>с</w:t>
      </w:r>
      <w:r>
        <w:rPr>
          <w:spacing w:val="74"/>
        </w:rPr>
        <w:t xml:space="preserve"> </w:t>
      </w:r>
      <w:r>
        <w:t>дополнительным</w:t>
      </w:r>
      <w:r>
        <w:rPr>
          <w:spacing w:val="73"/>
        </w:rPr>
        <w:t xml:space="preserve"> </w:t>
      </w:r>
      <w:r>
        <w:rPr>
          <w:spacing w:val="-2"/>
        </w:rPr>
        <w:t>отягощением).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Переноска</w:t>
      </w:r>
      <w:r>
        <w:rPr>
          <w:spacing w:val="-15"/>
        </w:rPr>
        <w:t xml:space="preserve"> </w:t>
      </w:r>
      <w:r>
        <w:t>непредельных</w:t>
      </w:r>
      <w:r>
        <w:rPr>
          <w:spacing w:val="-9"/>
        </w:rPr>
        <w:t xml:space="preserve"> </w:t>
      </w:r>
      <w:r>
        <w:t>тяжестей</w:t>
      </w:r>
      <w:r>
        <w:rPr>
          <w:spacing w:val="-11"/>
        </w:rPr>
        <w:t xml:space="preserve"> </w:t>
      </w:r>
      <w:r>
        <w:t>(мальчики</w:t>
      </w:r>
      <w:r>
        <w:rPr>
          <w:spacing w:val="-12"/>
        </w:rPr>
        <w:t xml:space="preserve"> </w:t>
      </w:r>
      <w:r>
        <w:t>-</w:t>
      </w:r>
      <w:r>
        <w:rPr>
          <w:spacing w:val="-14"/>
        </w:rPr>
        <w:t xml:space="preserve"> </w:t>
      </w:r>
      <w:r>
        <w:t>сверстников</w:t>
      </w:r>
      <w:r>
        <w:rPr>
          <w:spacing w:val="-10"/>
        </w:rPr>
        <w:t xml:space="preserve"> </w:t>
      </w:r>
      <w:r>
        <w:t>способом</w:t>
      </w:r>
      <w:r>
        <w:rPr>
          <w:spacing w:val="-14"/>
        </w:rPr>
        <w:t xml:space="preserve"> </w:t>
      </w:r>
      <w:r>
        <w:t>на</w:t>
      </w:r>
      <w:r>
        <w:rPr>
          <w:spacing w:val="-14"/>
        </w:rPr>
        <w:t xml:space="preserve"> </w:t>
      </w:r>
      <w:r>
        <w:t>спине).</w:t>
      </w:r>
      <w:r>
        <w:rPr>
          <w:spacing w:val="-14"/>
        </w:rPr>
        <w:t xml:space="preserve"> </w:t>
      </w:r>
      <w:r>
        <w:t>Подвижные</w:t>
      </w:r>
      <w:r>
        <w:rPr>
          <w:spacing w:val="-15"/>
        </w:rPr>
        <w:t xml:space="preserve"> </w:t>
      </w:r>
      <w:r>
        <w:t>игры с силовой направленностью (импровизированный баскетбол с набивным мячом и другие игры).</w:t>
      </w:r>
    </w:p>
    <w:p w:rsidR="00F24135" w:rsidRDefault="005E5ACB">
      <w:pPr>
        <w:pStyle w:val="a3"/>
        <w:spacing w:before="1"/>
        <w:ind w:left="849" w:firstLine="0"/>
      </w:pPr>
      <w:r>
        <w:t>Развитие</w:t>
      </w:r>
      <w:r>
        <w:rPr>
          <w:spacing w:val="-2"/>
        </w:rPr>
        <w:t xml:space="preserve"> </w:t>
      </w:r>
      <w:r>
        <w:t>скоростных</w:t>
      </w:r>
      <w:r>
        <w:rPr>
          <w:spacing w:val="2"/>
        </w:rPr>
        <w:t xml:space="preserve"> </w:t>
      </w:r>
      <w:r>
        <w:rPr>
          <w:spacing w:val="-2"/>
        </w:rPr>
        <w:t>способностей.</w:t>
      </w:r>
    </w:p>
    <w:p w:rsidR="00F24135" w:rsidRDefault="005E5ACB">
      <w:pPr>
        <w:pStyle w:val="a3"/>
        <w:ind w:right="123"/>
      </w:pPr>
      <w:r>
        <w:t>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w:t>
      </w:r>
      <w:r>
        <w:rPr>
          <w:spacing w:val="-10"/>
        </w:rPr>
        <w:t xml:space="preserve"> </w:t>
      </w:r>
      <w:r>
        <w:t>Бег</w:t>
      </w:r>
      <w:r>
        <w:rPr>
          <w:spacing w:val="-10"/>
        </w:rPr>
        <w:t xml:space="preserve"> </w:t>
      </w:r>
      <w:r>
        <w:t>с</w:t>
      </w:r>
      <w:r>
        <w:rPr>
          <w:spacing w:val="-8"/>
        </w:rPr>
        <w:t xml:space="preserve"> </w:t>
      </w:r>
      <w:r>
        <w:t>максимальной</w:t>
      </w:r>
      <w:r>
        <w:rPr>
          <w:spacing w:val="-6"/>
        </w:rPr>
        <w:t xml:space="preserve"> </w:t>
      </w:r>
      <w:r>
        <w:t>скоростью</w:t>
      </w:r>
      <w:r>
        <w:rPr>
          <w:spacing w:val="-8"/>
        </w:rPr>
        <w:t xml:space="preserve"> </w:t>
      </w:r>
      <w:r>
        <w:t>и</w:t>
      </w:r>
      <w:r>
        <w:rPr>
          <w:spacing w:val="-9"/>
        </w:rPr>
        <w:t xml:space="preserve"> </w:t>
      </w:r>
      <w:r>
        <w:t>собиранием</w:t>
      </w:r>
      <w:r>
        <w:rPr>
          <w:spacing w:val="-9"/>
        </w:rPr>
        <w:t xml:space="preserve"> </w:t>
      </w:r>
      <w:r>
        <w:t>малых</w:t>
      </w:r>
      <w:r>
        <w:rPr>
          <w:spacing w:val="-9"/>
        </w:rPr>
        <w:t xml:space="preserve"> </w:t>
      </w:r>
      <w:r>
        <w:t>предметов,</w:t>
      </w:r>
      <w:r>
        <w:rPr>
          <w:spacing w:val="-10"/>
        </w:rPr>
        <w:t xml:space="preserve"> </w:t>
      </w:r>
      <w:r>
        <w:t>лежащих</w:t>
      </w:r>
      <w:r>
        <w:rPr>
          <w:spacing w:val="-6"/>
        </w:rPr>
        <w:t xml:space="preserve"> </w:t>
      </w:r>
      <w:r>
        <w:t>на</w:t>
      </w:r>
      <w:r>
        <w:rPr>
          <w:spacing w:val="-9"/>
        </w:rPr>
        <w:t xml:space="preserve"> </w:t>
      </w:r>
      <w:r>
        <w:t>полу</w:t>
      </w:r>
      <w:r>
        <w:rPr>
          <w:spacing w:val="-13"/>
        </w:rPr>
        <w:t xml:space="preserve"> </w:t>
      </w:r>
      <w:r>
        <w:t>и</w:t>
      </w:r>
      <w:r>
        <w:rPr>
          <w:spacing w:val="-9"/>
        </w:rPr>
        <w:t xml:space="preserve"> </w:t>
      </w:r>
      <w:r>
        <w:t>на разной</w:t>
      </w:r>
      <w:r>
        <w:rPr>
          <w:spacing w:val="-10"/>
        </w:rPr>
        <w:t xml:space="preserve"> </w:t>
      </w:r>
      <w:r>
        <w:t>высоте.</w:t>
      </w:r>
      <w:r>
        <w:rPr>
          <w:spacing w:val="-13"/>
        </w:rPr>
        <w:t xml:space="preserve"> </w:t>
      </w:r>
      <w:r>
        <w:t>Стартовые</w:t>
      </w:r>
      <w:r>
        <w:rPr>
          <w:spacing w:val="-9"/>
        </w:rPr>
        <w:t xml:space="preserve"> </w:t>
      </w:r>
      <w:r>
        <w:t>ускорения</w:t>
      </w:r>
      <w:r>
        <w:rPr>
          <w:spacing w:val="-12"/>
        </w:rPr>
        <w:t xml:space="preserve"> </w:t>
      </w:r>
      <w:r>
        <w:t>по</w:t>
      </w:r>
      <w:r>
        <w:rPr>
          <w:spacing w:val="-11"/>
        </w:rPr>
        <w:t xml:space="preserve"> </w:t>
      </w:r>
      <w:r>
        <w:t>дифференцированному</w:t>
      </w:r>
      <w:r>
        <w:rPr>
          <w:spacing w:val="-15"/>
        </w:rPr>
        <w:t xml:space="preserve"> </w:t>
      </w:r>
      <w:r>
        <w:t>сигналу.</w:t>
      </w:r>
      <w:r>
        <w:rPr>
          <w:spacing w:val="-13"/>
        </w:rPr>
        <w:t xml:space="preserve"> </w:t>
      </w:r>
      <w:r>
        <w:t>Метание</w:t>
      </w:r>
      <w:r>
        <w:rPr>
          <w:spacing w:val="-12"/>
        </w:rPr>
        <w:t xml:space="preserve"> </w:t>
      </w:r>
      <w:r>
        <w:t>малых</w:t>
      </w:r>
      <w:r>
        <w:rPr>
          <w:spacing w:val="-11"/>
        </w:rPr>
        <w:t xml:space="preserve"> </w:t>
      </w:r>
      <w:r>
        <w:t>мячей</w:t>
      </w:r>
      <w:r>
        <w:rPr>
          <w:spacing w:val="-10"/>
        </w:rPr>
        <w:t xml:space="preserve"> </w:t>
      </w:r>
      <w:r>
        <w:t>по движущимся мишеням (катящейся, раскачивающейся, летящей). Ловля теннисного мяча после отскока от пола, стены</w:t>
      </w:r>
      <w:r>
        <w:rPr>
          <w:spacing w:val="-4"/>
        </w:rPr>
        <w:t xml:space="preserve"> </w:t>
      </w:r>
      <w:r>
        <w:t>(правой</w:t>
      </w:r>
      <w:r>
        <w:rPr>
          <w:spacing w:val="-1"/>
        </w:rPr>
        <w:t xml:space="preserve"> </w:t>
      </w:r>
      <w:r>
        <w:t>и левой рукой). Передача</w:t>
      </w:r>
      <w:r>
        <w:rPr>
          <w:spacing w:val="-3"/>
        </w:rPr>
        <w:t xml:space="preserve"> </w:t>
      </w:r>
      <w:r>
        <w:t>теннисного</w:t>
      </w:r>
      <w:r>
        <w:rPr>
          <w:spacing w:val="-2"/>
        </w:rPr>
        <w:t xml:space="preserve"> </w:t>
      </w:r>
      <w:r>
        <w:t>мяча</w:t>
      </w:r>
      <w:r>
        <w:rPr>
          <w:spacing w:val="-1"/>
        </w:rPr>
        <w:t xml:space="preserve"> </w:t>
      </w:r>
      <w:r>
        <w:t>в</w:t>
      </w:r>
      <w:r>
        <w:rPr>
          <w:spacing w:val="-1"/>
        </w:rPr>
        <w:t xml:space="preserve"> </w:t>
      </w:r>
      <w:r>
        <w:t>парах правой (левой) рукой</w:t>
      </w:r>
      <w:r>
        <w:rPr>
          <w:spacing w:val="-15"/>
        </w:rPr>
        <w:t xml:space="preserve"> </w:t>
      </w:r>
      <w:r>
        <w:t>и</w:t>
      </w:r>
      <w:r>
        <w:rPr>
          <w:spacing w:val="-15"/>
        </w:rPr>
        <w:t xml:space="preserve"> </w:t>
      </w:r>
      <w:r>
        <w:t>попеременно.</w:t>
      </w:r>
      <w:r>
        <w:rPr>
          <w:spacing w:val="-15"/>
        </w:rPr>
        <w:t xml:space="preserve"> </w:t>
      </w:r>
      <w:r>
        <w:t>Ведение</w:t>
      </w:r>
      <w:r>
        <w:rPr>
          <w:spacing w:val="-15"/>
        </w:rPr>
        <w:t xml:space="preserve"> </w:t>
      </w:r>
      <w:r>
        <w:t>теннисного</w:t>
      </w:r>
      <w:r>
        <w:rPr>
          <w:spacing w:val="-15"/>
        </w:rPr>
        <w:t xml:space="preserve"> </w:t>
      </w:r>
      <w:r>
        <w:t>мяча</w:t>
      </w:r>
      <w:r>
        <w:rPr>
          <w:spacing w:val="-15"/>
        </w:rPr>
        <w:t xml:space="preserve"> </w:t>
      </w:r>
      <w:r>
        <w:t>ногами</w:t>
      </w:r>
      <w:r>
        <w:rPr>
          <w:spacing w:val="-15"/>
        </w:rPr>
        <w:t xml:space="preserve"> </w:t>
      </w:r>
      <w:r>
        <w:t>с</w:t>
      </w:r>
      <w:r>
        <w:rPr>
          <w:spacing w:val="-15"/>
        </w:rPr>
        <w:t xml:space="preserve"> </w:t>
      </w:r>
      <w:r>
        <w:t>ускорениями</w:t>
      </w:r>
      <w:r>
        <w:rPr>
          <w:spacing w:val="-15"/>
        </w:rPr>
        <w:t xml:space="preserve"> </w:t>
      </w:r>
      <w:r>
        <w:t>по</w:t>
      </w:r>
      <w:r>
        <w:rPr>
          <w:spacing w:val="-15"/>
        </w:rPr>
        <w:t xml:space="preserve"> </w:t>
      </w:r>
      <w:r>
        <w:t>прямой,</w:t>
      </w:r>
      <w:r>
        <w:rPr>
          <w:spacing w:val="-15"/>
        </w:rPr>
        <w:t xml:space="preserve"> </w:t>
      </w:r>
      <w:r>
        <w:t>по</w:t>
      </w:r>
      <w:r>
        <w:rPr>
          <w:spacing w:val="-15"/>
        </w:rPr>
        <w:t xml:space="preserve"> </w:t>
      </w:r>
      <w:r>
        <w:t>кругу,</w:t>
      </w:r>
      <w:r>
        <w:rPr>
          <w:spacing w:val="-15"/>
        </w:rPr>
        <w:t xml:space="preserve"> </w:t>
      </w:r>
      <w:r>
        <w:t>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w:t>
      </w:r>
      <w:r>
        <w:rPr>
          <w:spacing w:val="-15"/>
        </w:rPr>
        <w:t xml:space="preserve"> </w:t>
      </w:r>
      <w:r>
        <w:t>высоты</w:t>
      </w:r>
      <w:r>
        <w:rPr>
          <w:spacing w:val="-15"/>
        </w:rPr>
        <w:t xml:space="preserve"> </w:t>
      </w:r>
      <w:r>
        <w:t>и</w:t>
      </w:r>
      <w:r>
        <w:rPr>
          <w:spacing w:val="-15"/>
        </w:rPr>
        <w:t xml:space="preserve"> </w:t>
      </w:r>
      <w:r>
        <w:t>ширины,</w:t>
      </w:r>
      <w:r>
        <w:rPr>
          <w:spacing w:val="-15"/>
        </w:rPr>
        <w:t xml:space="preserve"> </w:t>
      </w:r>
      <w:r>
        <w:t>повороты,</w:t>
      </w:r>
      <w:r>
        <w:rPr>
          <w:spacing w:val="-15"/>
        </w:rPr>
        <w:t xml:space="preserve"> </w:t>
      </w:r>
      <w:r>
        <w:t>обегание</w:t>
      </w:r>
      <w:r>
        <w:rPr>
          <w:spacing w:val="-15"/>
        </w:rPr>
        <w:t xml:space="preserve"> </w:t>
      </w:r>
      <w:r>
        <w:t>различных</w:t>
      </w:r>
      <w:r>
        <w:rPr>
          <w:spacing w:val="-15"/>
        </w:rPr>
        <w:t xml:space="preserve"> </w:t>
      </w:r>
      <w:r>
        <w:t>предметов</w:t>
      </w:r>
      <w:r>
        <w:rPr>
          <w:spacing w:val="-15"/>
        </w:rPr>
        <w:t xml:space="preserve"> </w:t>
      </w:r>
      <w:r>
        <w:t>(легкоатлетических</w:t>
      </w:r>
      <w:r>
        <w:rPr>
          <w:spacing w:val="-15"/>
        </w:rPr>
        <w:t xml:space="preserve"> </w:t>
      </w:r>
      <w:r>
        <w:t>стоек, мячей,</w:t>
      </w:r>
      <w:r>
        <w:rPr>
          <w:spacing w:val="-15"/>
        </w:rPr>
        <w:t xml:space="preserve"> </w:t>
      </w:r>
      <w:r>
        <w:t>лежащих</w:t>
      </w:r>
      <w:r>
        <w:rPr>
          <w:spacing w:val="-11"/>
        </w:rPr>
        <w:t xml:space="preserve"> </w:t>
      </w:r>
      <w:r>
        <w:t>на</w:t>
      </w:r>
      <w:r>
        <w:rPr>
          <w:spacing w:val="-14"/>
        </w:rPr>
        <w:t xml:space="preserve"> </w:t>
      </w:r>
      <w:r>
        <w:t>полу</w:t>
      </w:r>
      <w:r>
        <w:rPr>
          <w:spacing w:val="-15"/>
        </w:rPr>
        <w:t xml:space="preserve"> </w:t>
      </w:r>
      <w:r>
        <w:t>или</w:t>
      </w:r>
      <w:r>
        <w:rPr>
          <w:spacing w:val="-13"/>
        </w:rPr>
        <w:t xml:space="preserve"> </w:t>
      </w:r>
      <w:r>
        <w:t>подвешенных</w:t>
      </w:r>
      <w:r>
        <w:rPr>
          <w:spacing w:val="-12"/>
        </w:rPr>
        <w:t xml:space="preserve"> </w:t>
      </w:r>
      <w:r>
        <w:t>на</w:t>
      </w:r>
      <w:r>
        <w:rPr>
          <w:spacing w:val="-14"/>
        </w:rPr>
        <w:t xml:space="preserve"> </w:t>
      </w:r>
      <w:r>
        <w:t>высоте).</w:t>
      </w:r>
      <w:r>
        <w:rPr>
          <w:spacing w:val="-14"/>
        </w:rPr>
        <w:t xml:space="preserve"> </w:t>
      </w:r>
      <w:r>
        <w:t>Эстафеты</w:t>
      </w:r>
      <w:r>
        <w:rPr>
          <w:spacing w:val="-14"/>
        </w:rPr>
        <w:t xml:space="preserve"> </w:t>
      </w:r>
      <w:r>
        <w:t>и</w:t>
      </w:r>
      <w:r>
        <w:rPr>
          <w:spacing w:val="-14"/>
        </w:rPr>
        <w:t xml:space="preserve"> </w:t>
      </w:r>
      <w:r>
        <w:t>подвижные</w:t>
      </w:r>
      <w:r>
        <w:rPr>
          <w:spacing w:val="-15"/>
        </w:rPr>
        <w:t xml:space="preserve"> </w:t>
      </w:r>
      <w:r>
        <w:t>игры</w:t>
      </w:r>
      <w:r>
        <w:rPr>
          <w:spacing w:val="-15"/>
        </w:rPr>
        <w:t xml:space="preserve"> </w:t>
      </w:r>
      <w:r>
        <w:t>со</w:t>
      </w:r>
      <w:r>
        <w:rPr>
          <w:spacing w:val="-15"/>
        </w:rPr>
        <w:t xml:space="preserve"> </w:t>
      </w:r>
      <w:r>
        <w:t>скоростной направленностью. Технические</w:t>
      </w:r>
      <w:r>
        <w:rPr>
          <w:spacing w:val="-3"/>
        </w:rPr>
        <w:t xml:space="preserve"> </w:t>
      </w:r>
      <w:r>
        <w:t>действия из базовых видов спорта, выполняемые</w:t>
      </w:r>
      <w:r>
        <w:rPr>
          <w:spacing w:val="-2"/>
        </w:rPr>
        <w:t xml:space="preserve"> </w:t>
      </w:r>
      <w:r>
        <w:t>с</w:t>
      </w:r>
      <w:r>
        <w:rPr>
          <w:spacing w:val="-1"/>
        </w:rPr>
        <w:t xml:space="preserve"> </w:t>
      </w:r>
      <w:r>
        <w:t>максимальной</w:t>
      </w:r>
    </w:p>
    <w:p w:rsidR="00F24135" w:rsidRDefault="005E5ACB">
      <w:pPr>
        <w:pStyle w:val="a3"/>
        <w:spacing w:before="1"/>
        <w:ind w:left="849" w:right="6999" w:firstLine="0"/>
      </w:pPr>
      <w:r>
        <w:t xml:space="preserve">скоростью движений. Развитие </w:t>
      </w:r>
      <w:r>
        <w:rPr>
          <w:spacing w:val="-2"/>
        </w:rPr>
        <w:t>выносливости.</w:t>
      </w:r>
    </w:p>
    <w:p w:rsidR="00F24135" w:rsidRDefault="005E5ACB">
      <w:pPr>
        <w:pStyle w:val="a3"/>
        <w:ind w:right="125"/>
      </w:pPr>
      <w:r>
        <w:t>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w:t>
      </w:r>
    </w:p>
    <w:p w:rsidR="00F24135" w:rsidRDefault="005E5ACB">
      <w:pPr>
        <w:pStyle w:val="a3"/>
        <w:ind w:left="849" w:firstLine="0"/>
      </w:pPr>
      <w:r>
        <w:t>Развитие</w:t>
      </w:r>
      <w:r>
        <w:rPr>
          <w:spacing w:val="-6"/>
        </w:rPr>
        <w:t xml:space="preserve"> </w:t>
      </w:r>
      <w:r>
        <w:t>координации</w:t>
      </w:r>
      <w:r>
        <w:rPr>
          <w:spacing w:val="-5"/>
        </w:rPr>
        <w:t xml:space="preserve"> </w:t>
      </w:r>
      <w:r>
        <w:rPr>
          <w:spacing w:val="-2"/>
        </w:rPr>
        <w:t>движений.</w:t>
      </w:r>
    </w:p>
    <w:p w:rsidR="00F24135" w:rsidRDefault="005E5ACB">
      <w:pPr>
        <w:pStyle w:val="a3"/>
        <w:ind w:right="125"/>
      </w:pPr>
      <w:r>
        <w:t>Жонглирование большими (волейбольными) и малыми (теннисными) мячами. Жонглирование</w:t>
      </w:r>
      <w:r>
        <w:rPr>
          <w:spacing w:val="-4"/>
        </w:rPr>
        <w:t xml:space="preserve"> </w:t>
      </w:r>
      <w:r>
        <w:t>гимнастической палкой.</w:t>
      </w:r>
      <w:r>
        <w:rPr>
          <w:spacing w:val="-1"/>
        </w:rPr>
        <w:t xml:space="preserve"> </w:t>
      </w:r>
      <w:r>
        <w:t>Жонглирование</w:t>
      </w:r>
      <w:r>
        <w:rPr>
          <w:spacing w:val="-3"/>
        </w:rPr>
        <w:t xml:space="preserve"> </w:t>
      </w:r>
      <w:r>
        <w:t>волейбольным</w:t>
      </w:r>
      <w:r>
        <w:rPr>
          <w:spacing w:val="-5"/>
        </w:rPr>
        <w:t xml:space="preserve"> </w:t>
      </w:r>
      <w:r>
        <w:t>мячом</w:t>
      </w:r>
      <w:r>
        <w:rPr>
          <w:spacing w:val="-1"/>
        </w:rPr>
        <w:t xml:space="preserve"> </w:t>
      </w:r>
      <w:r>
        <w:t>головой.</w:t>
      </w:r>
      <w:r>
        <w:rPr>
          <w:spacing w:val="-1"/>
        </w:rPr>
        <w:t xml:space="preserve"> </w:t>
      </w:r>
      <w:r>
        <w:t>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F24135" w:rsidRDefault="005E5ACB">
      <w:pPr>
        <w:pStyle w:val="a3"/>
        <w:spacing w:before="1"/>
        <w:ind w:left="849" w:firstLine="0"/>
      </w:pPr>
      <w:r>
        <w:t>Развитие</w:t>
      </w:r>
      <w:r>
        <w:rPr>
          <w:spacing w:val="-1"/>
        </w:rPr>
        <w:t xml:space="preserve"> </w:t>
      </w:r>
      <w:r>
        <w:rPr>
          <w:spacing w:val="-2"/>
        </w:rPr>
        <w:t>гибкости.</w:t>
      </w:r>
    </w:p>
    <w:p w:rsidR="00F24135" w:rsidRDefault="005E5ACB">
      <w:pPr>
        <w:pStyle w:val="a3"/>
        <w:ind w:right="124"/>
      </w:pPr>
      <w:r>
        <w:t>Комплексы общеразвивающих упражнений (активных и пассивных), выполняемых с большой амплитудой движений.</w:t>
      </w:r>
      <w:r>
        <w:rPr>
          <w:spacing w:val="-1"/>
        </w:rPr>
        <w:t xml:space="preserve"> </w:t>
      </w:r>
      <w:r>
        <w:t>Упражнения</w:t>
      </w:r>
      <w:r>
        <w:rPr>
          <w:spacing w:val="-5"/>
        </w:rPr>
        <w:t xml:space="preserve"> </w:t>
      </w:r>
      <w:r>
        <w:t>на растяжение</w:t>
      </w:r>
      <w:r>
        <w:rPr>
          <w:spacing w:val="-2"/>
        </w:rPr>
        <w:t xml:space="preserve"> </w:t>
      </w:r>
      <w:r>
        <w:t>и расслабление</w:t>
      </w:r>
      <w:r>
        <w:rPr>
          <w:spacing w:val="-2"/>
        </w:rPr>
        <w:t xml:space="preserve"> </w:t>
      </w:r>
      <w:r>
        <w:t>мышц.</w:t>
      </w:r>
      <w:r>
        <w:rPr>
          <w:spacing w:val="-1"/>
        </w:rPr>
        <w:t xml:space="preserve"> </w:t>
      </w:r>
      <w:r>
        <w:t xml:space="preserve">Специальные упражнения для развития подвижности суставов (полушпагат, шпагат, выкруты гимнастической </w:t>
      </w:r>
      <w:r>
        <w:rPr>
          <w:spacing w:val="-2"/>
        </w:rPr>
        <w:t>палки).</w:t>
      </w:r>
    </w:p>
    <w:p w:rsidR="00F24135" w:rsidRDefault="005E5ACB">
      <w:pPr>
        <w:pStyle w:val="a3"/>
        <w:ind w:left="849" w:firstLine="0"/>
      </w:pPr>
      <w:r>
        <w:t>Упражнения</w:t>
      </w:r>
      <w:r>
        <w:rPr>
          <w:spacing w:val="-10"/>
        </w:rPr>
        <w:t xml:space="preserve"> </w:t>
      </w:r>
      <w:r>
        <w:t>культурно-этнической</w:t>
      </w:r>
      <w:r>
        <w:rPr>
          <w:spacing w:val="-5"/>
        </w:rPr>
        <w:t xml:space="preserve"> </w:t>
      </w:r>
      <w:r>
        <w:rPr>
          <w:spacing w:val="-2"/>
        </w:rPr>
        <w:t>направленности.</w:t>
      </w:r>
    </w:p>
    <w:p w:rsidR="00F24135" w:rsidRDefault="005E5ACB">
      <w:pPr>
        <w:pStyle w:val="a3"/>
        <w:ind w:left="849" w:right="1475" w:firstLine="0"/>
        <w:jc w:val="left"/>
      </w:pPr>
      <w:r>
        <w:t>Сюжетно-образные</w:t>
      </w:r>
      <w:r>
        <w:rPr>
          <w:spacing w:val="-6"/>
        </w:rPr>
        <w:t xml:space="preserve"> </w:t>
      </w:r>
      <w:r>
        <w:t>и</w:t>
      </w:r>
      <w:r>
        <w:rPr>
          <w:spacing w:val="-5"/>
        </w:rPr>
        <w:t xml:space="preserve"> </w:t>
      </w:r>
      <w:r>
        <w:t>обрядовые</w:t>
      </w:r>
      <w:r>
        <w:rPr>
          <w:spacing w:val="-7"/>
        </w:rPr>
        <w:t xml:space="preserve"> </w:t>
      </w:r>
      <w:r>
        <w:t>игры.</w:t>
      </w:r>
      <w:r>
        <w:rPr>
          <w:spacing w:val="-6"/>
        </w:rPr>
        <w:t xml:space="preserve"> </w:t>
      </w:r>
      <w:r>
        <w:t>Технические</w:t>
      </w:r>
      <w:r>
        <w:rPr>
          <w:spacing w:val="-7"/>
        </w:rPr>
        <w:t xml:space="preserve"> </w:t>
      </w:r>
      <w:r>
        <w:t>действия</w:t>
      </w:r>
      <w:r>
        <w:rPr>
          <w:spacing w:val="-6"/>
        </w:rPr>
        <w:t xml:space="preserve"> </w:t>
      </w:r>
      <w:r>
        <w:t>национальных видов спорта.</w:t>
      </w:r>
    </w:p>
    <w:p w:rsidR="00F24135" w:rsidRDefault="005E5ACB">
      <w:pPr>
        <w:pStyle w:val="a3"/>
        <w:ind w:left="849" w:right="5291" w:firstLine="0"/>
        <w:jc w:val="left"/>
      </w:pPr>
      <w:r>
        <w:t>Специальная</w:t>
      </w:r>
      <w:r>
        <w:rPr>
          <w:spacing w:val="-15"/>
        </w:rPr>
        <w:t xml:space="preserve"> </w:t>
      </w:r>
      <w:r>
        <w:t>физическая</w:t>
      </w:r>
      <w:r>
        <w:rPr>
          <w:spacing w:val="-15"/>
        </w:rPr>
        <w:t xml:space="preserve"> </w:t>
      </w:r>
      <w:r>
        <w:t>подготовка. Модуль «Гимнастика».</w:t>
      </w:r>
    </w:p>
    <w:p w:rsidR="00F24135" w:rsidRDefault="005E5ACB">
      <w:pPr>
        <w:pStyle w:val="a3"/>
        <w:ind w:right="124"/>
      </w:pPr>
      <w: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w:t>
      </w:r>
      <w:r>
        <w:rPr>
          <w:spacing w:val="-15"/>
        </w:rPr>
        <w:t xml:space="preserve"> </w:t>
      </w:r>
      <w:r>
        <w:t>активных</w:t>
      </w:r>
      <w:r>
        <w:rPr>
          <w:spacing w:val="-15"/>
        </w:rPr>
        <w:t xml:space="preserve"> </w:t>
      </w:r>
      <w:r>
        <w:t>и</w:t>
      </w:r>
      <w:r>
        <w:rPr>
          <w:spacing w:val="-15"/>
        </w:rPr>
        <w:t xml:space="preserve"> </w:t>
      </w:r>
      <w:r>
        <w:t>пассивных</w:t>
      </w:r>
      <w:r>
        <w:rPr>
          <w:spacing w:val="-15"/>
        </w:rPr>
        <w:t xml:space="preserve"> </w:t>
      </w:r>
      <w:r>
        <w:t>упражнений</w:t>
      </w:r>
      <w:r>
        <w:rPr>
          <w:spacing w:val="-15"/>
        </w:rPr>
        <w:t xml:space="preserve"> </w:t>
      </w:r>
      <w:r>
        <w:t>с</w:t>
      </w:r>
      <w:r>
        <w:rPr>
          <w:spacing w:val="-15"/>
        </w:rPr>
        <w:t xml:space="preserve"> </w:t>
      </w:r>
      <w:r>
        <w:t>большой</w:t>
      </w:r>
      <w:r>
        <w:rPr>
          <w:spacing w:val="-15"/>
        </w:rPr>
        <w:t xml:space="preserve"> </w:t>
      </w:r>
      <w:r>
        <w:t>амплитудой</w:t>
      </w:r>
      <w:r>
        <w:rPr>
          <w:spacing w:val="-15"/>
        </w:rPr>
        <w:t xml:space="preserve"> </w:t>
      </w:r>
      <w:r>
        <w:t>движений.</w:t>
      </w:r>
      <w:r>
        <w:rPr>
          <w:spacing w:val="-15"/>
        </w:rPr>
        <w:t xml:space="preserve"> </w:t>
      </w:r>
      <w:r>
        <w:t>Упражнения</w:t>
      </w:r>
      <w:r>
        <w:rPr>
          <w:spacing w:val="-15"/>
        </w:rPr>
        <w:t xml:space="preserve"> </w:t>
      </w:r>
      <w:r>
        <w:t>для развития подвижности суставов (полушпагат, шпагат, складка, мост).</w:t>
      </w:r>
    </w:p>
    <w:p w:rsidR="00F24135" w:rsidRDefault="005E5ACB">
      <w:pPr>
        <w:pStyle w:val="a3"/>
        <w:spacing w:before="1"/>
        <w:ind w:left="849" w:firstLine="0"/>
      </w:pPr>
      <w:r>
        <w:t>Развитие</w:t>
      </w:r>
      <w:r>
        <w:rPr>
          <w:spacing w:val="-4"/>
        </w:rPr>
        <w:t xml:space="preserve"> </w:t>
      </w:r>
      <w:r>
        <w:t>координации</w:t>
      </w:r>
      <w:r>
        <w:rPr>
          <w:spacing w:val="-5"/>
        </w:rPr>
        <w:t xml:space="preserve"> </w:t>
      </w:r>
      <w:r>
        <w:t>движений.</w:t>
      </w:r>
      <w:r>
        <w:rPr>
          <w:spacing w:val="-3"/>
        </w:rPr>
        <w:t xml:space="preserve"> </w:t>
      </w:r>
      <w:r>
        <w:t>Прохождение</w:t>
      </w:r>
      <w:r>
        <w:rPr>
          <w:spacing w:val="-6"/>
        </w:rPr>
        <w:t xml:space="preserve"> </w:t>
      </w:r>
      <w:r>
        <w:rPr>
          <w:spacing w:val="-2"/>
        </w:rPr>
        <w:t>усложнённой</w:t>
      </w:r>
    </w:p>
    <w:p w:rsidR="00F24135" w:rsidRDefault="005E5ACB">
      <w:pPr>
        <w:pStyle w:val="a3"/>
        <w:ind w:right="124"/>
      </w:pPr>
      <w:r>
        <w:t>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w:t>
      </w:r>
      <w:r>
        <w:rPr>
          <w:spacing w:val="-5"/>
        </w:rPr>
        <w:t xml:space="preserve"> </w:t>
      </w:r>
      <w:r>
        <w:t>мишень,</w:t>
      </w:r>
      <w:r>
        <w:rPr>
          <w:spacing w:val="-8"/>
        </w:rPr>
        <w:t xml:space="preserve"> </w:t>
      </w:r>
      <w:r>
        <w:t>с</w:t>
      </w:r>
      <w:r>
        <w:rPr>
          <w:spacing w:val="-7"/>
        </w:rPr>
        <w:t xml:space="preserve"> </w:t>
      </w:r>
      <w:r>
        <w:t>места</w:t>
      </w:r>
      <w:r>
        <w:rPr>
          <w:spacing w:val="-5"/>
        </w:rPr>
        <w:t xml:space="preserve"> </w:t>
      </w:r>
      <w:r>
        <w:t>и</w:t>
      </w:r>
      <w:r>
        <w:rPr>
          <w:spacing w:val="-5"/>
        </w:rPr>
        <w:t xml:space="preserve"> </w:t>
      </w:r>
      <w:r>
        <w:t>с</w:t>
      </w:r>
      <w:r>
        <w:rPr>
          <w:spacing w:val="-7"/>
        </w:rPr>
        <w:t xml:space="preserve"> </w:t>
      </w:r>
      <w:r>
        <w:t>разбега.</w:t>
      </w:r>
      <w:r>
        <w:rPr>
          <w:spacing w:val="-6"/>
        </w:rPr>
        <w:t xml:space="preserve"> </w:t>
      </w:r>
      <w:r>
        <w:t>Касание</w:t>
      </w:r>
      <w:r>
        <w:rPr>
          <w:spacing w:val="-7"/>
        </w:rPr>
        <w:t xml:space="preserve"> </w:t>
      </w:r>
      <w:r>
        <w:t>правой</w:t>
      </w:r>
      <w:r>
        <w:rPr>
          <w:spacing w:val="-7"/>
        </w:rPr>
        <w:t xml:space="preserve"> </w:t>
      </w:r>
      <w:r>
        <w:t>и</w:t>
      </w:r>
      <w:r>
        <w:rPr>
          <w:spacing w:val="-5"/>
        </w:rPr>
        <w:t xml:space="preserve"> </w:t>
      </w:r>
      <w:r>
        <w:t>левой</w:t>
      </w:r>
      <w:r>
        <w:rPr>
          <w:spacing w:val="-4"/>
        </w:rPr>
        <w:t xml:space="preserve"> </w:t>
      </w:r>
      <w:r>
        <w:t>ногой</w:t>
      </w:r>
      <w:r>
        <w:rPr>
          <w:spacing w:val="-6"/>
        </w:rPr>
        <w:t xml:space="preserve"> </w:t>
      </w:r>
      <w:r>
        <w:t>мишеней,</w:t>
      </w:r>
      <w:r>
        <w:rPr>
          <w:spacing w:val="-8"/>
        </w:rPr>
        <w:t xml:space="preserve"> </w:t>
      </w:r>
      <w:r>
        <w:t>подвешенных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на разной высоте, с места и с разбега. Разнообразные прыжки через гимнастическую скакалку</w:t>
      </w:r>
      <w:r>
        <w:rPr>
          <w:spacing w:val="-3"/>
        </w:rPr>
        <w:t xml:space="preserve"> </w:t>
      </w:r>
      <w:r>
        <w:t xml:space="preserve">на </w:t>
      </w:r>
      <w:r>
        <w:rPr>
          <w:spacing w:val="-2"/>
        </w:rPr>
        <w:t>месте</w:t>
      </w:r>
    </w:p>
    <w:p w:rsidR="00F24135" w:rsidRDefault="005E5ACB">
      <w:pPr>
        <w:pStyle w:val="a3"/>
        <w:spacing w:before="1"/>
        <w:ind w:left="849" w:firstLine="0"/>
      </w:pPr>
      <w:r>
        <w:t>и</w:t>
      </w:r>
      <w:r>
        <w:rPr>
          <w:spacing w:val="-3"/>
        </w:rPr>
        <w:t xml:space="preserve"> </w:t>
      </w:r>
      <w:r>
        <w:t>с</w:t>
      </w:r>
      <w:r>
        <w:rPr>
          <w:spacing w:val="-2"/>
        </w:rPr>
        <w:t xml:space="preserve"> </w:t>
      </w:r>
      <w:r>
        <w:t>продвижением.</w:t>
      </w:r>
      <w:r>
        <w:rPr>
          <w:spacing w:val="-2"/>
        </w:rPr>
        <w:t xml:space="preserve"> </w:t>
      </w:r>
      <w:r>
        <w:t>Прыжки на</w:t>
      </w:r>
      <w:r>
        <w:rPr>
          <w:spacing w:val="-2"/>
        </w:rPr>
        <w:t xml:space="preserve"> </w:t>
      </w:r>
      <w:r>
        <w:t>точность</w:t>
      </w:r>
      <w:r>
        <w:rPr>
          <w:spacing w:val="-3"/>
        </w:rPr>
        <w:t xml:space="preserve"> </w:t>
      </w:r>
      <w:r>
        <w:t>отталкивания и</w:t>
      </w:r>
      <w:r>
        <w:rPr>
          <w:spacing w:val="-3"/>
        </w:rPr>
        <w:t xml:space="preserve"> </w:t>
      </w:r>
      <w:r>
        <w:rPr>
          <w:spacing w:val="-2"/>
        </w:rPr>
        <w:t>приземления.</w:t>
      </w:r>
    </w:p>
    <w:p w:rsidR="00F24135" w:rsidRDefault="005E5ACB">
      <w:pPr>
        <w:pStyle w:val="a3"/>
        <w:ind w:right="123" w:firstLine="768"/>
      </w:pPr>
      <w:r>
        <w:t>Развитие</w:t>
      </w:r>
      <w:r>
        <w:rPr>
          <w:spacing w:val="-14"/>
        </w:rPr>
        <w:t xml:space="preserve"> </w:t>
      </w:r>
      <w:r>
        <w:t>силовых</w:t>
      </w:r>
      <w:r>
        <w:rPr>
          <w:spacing w:val="-14"/>
        </w:rPr>
        <w:t xml:space="preserve"> </w:t>
      </w:r>
      <w:r>
        <w:t>способностей.</w:t>
      </w:r>
      <w:r>
        <w:rPr>
          <w:spacing w:val="-13"/>
        </w:rPr>
        <w:t xml:space="preserve"> </w:t>
      </w:r>
      <w:r>
        <w:t>Подтягивание</w:t>
      </w:r>
      <w:r>
        <w:rPr>
          <w:spacing w:val="-15"/>
        </w:rPr>
        <w:t xml:space="preserve"> </w:t>
      </w:r>
      <w:r>
        <w:t>в</w:t>
      </w:r>
      <w:r>
        <w:rPr>
          <w:spacing w:val="-14"/>
        </w:rPr>
        <w:t xml:space="preserve"> </w:t>
      </w:r>
      <w:r>
        <w:t>висе</w:t>
      </w:r>
      <w:r>
        <w:rPr>
          <w:spacing w:val="-12"/>
        </w:rPr>
        <w:t xml:space="preserve"> </w:t>
      </w:r>
      <w:r>
        <w:t>и</w:t>
      </w:r>
      <w:r>
        <w:rPr>
          <w:spacing w:val="-12"/>
        </w:rPr>
        <w:t xml:space="preserve"> </w:t>
      </w:r>
      <w:r>
        <w:t>отжимание</w:t>
      </w:r>
      <w:r>
        <w:rPr>
          <w:spacing w:val="-14"/>
        </w:rPr>
        <w:t xml:space="preserve"> </w:t>
      </w:r>
      <w:r>
        <w:t>в</w:t>
      </w:r>
      <w:r>
        <w:rPr>
          <w:spacing w:val="-15"/>
        </w:rPr>
        <w:t xml:space="preserve"> </w:t>
      </w:r>
      <w:r>
        <w:t>упоре.</w:t>
      </w:r>
      <w:r>
        <w:rPr>
          <w:spacing w:val="-13"/>
        </w:rPr>
        <w:t xml:space="preserve"> </w:t>
      </w:r>
      <w:r>
        <w:t>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w:t>
      </w:r>
      <w:r>
        <w:rPr>
          <w:spacing w:val="-5"/>
        </w:rPr>
        <w:t xml:space="preserve"> </w:t>
      </w:r>
      <w:r>
        <w:t>с</w:t>
      </w:r>
      <w:r>
        <w:rPr>
          <w:spacing w:val="-7"/>
        </w:rPr>
        <w:t xml:space="preserve"> </w:t>
      </w:r>
      <w:r>
        <w:t>индивидуально</w:t>
      </w:r>
      <w:r>
        <w:rPr>
          <w:spacing w:val="-7"/>
        </w:rPr>
        <w:t xml:space="preserve"> </w:t>
      </w:r>
      <w:r>
        <w:t>подобранной</w:t>
      </w:r>
      <w:r>
        <w:rPr>
          <w:spacing w:val="-2"/>
        </w:rPr>
        <w:t xml:space="preserve"> </w:t>
      </w:r>
      <w:r>
        <w:t>массой</w:t>
      </w:r>
      <w:r>
        <w:rPr>
          <w:spacing w:val="-5"/>
        </w:rPr>
        <w:t xml:space="preserve"> </w:t>
      </w:r>
      <w:r>
        <w:t>(движения</w:t>
      </w:r>
      <w:r>
        <w:rPr>
          <w:spacing w:val="-4"/>
        </w:rPr>
        <w:t xml:space="preserve"> </w:t>
      </w:r>
      <w:r>
        <w:t>руками,</w:t>
      </w:r>
      <w:r>
        <w:rPr>
          <w:spacing w:val="-6"/>
        </w:rPr>
        <w:t xml:space="preserve"> </w:t>
      </w:r>
      <w:r>
        <w:t>повороты</w:t>
      </w:r>
      <w:r>
        <w:rPr>
          <w:spacing w:val="-5"/>
        </w:rPr>
        <w:t xml:space="preserve"> </w:t>
      </w:r>
      <w:r>
        <w:t>на</w:t>
      </w:r>
      <w:r>
        <w:rPr>
          <w:spacing w:val="-7"/>
        </w:rPr>
        <w:t xml:space="preserve"> </w:t>
      </w:r>
      <w:r>
        <w:t>месте,</w:t>
      </w:r>
      <w:r>
        <w:rPr>
          <w:spacing w:val="-6"/>
        </w:rPr>
        <w:t xml:space="preserve"> </w:t>
      </w:r>
      <w:r>
        <w:t>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F24135" w:rsidRDefault="005E5ACB">
      <w:pPr>
        <w:pStyle w:val="a3"/>
        <w:spacing w:before="1"/>
        <w:ind w:right="123"/>
      </w:pPr>
      <w: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w:t>
      </w:r>
      <w:r>
        <w:rPr>
          <w:spacing w:val="-2"/>
        </w:rPr>
        <w:t xml:space="preserve"> </w:t>
      </w:r>
      <w:r>
        <w:t>Повторное</w:t>
      </w:r>
      <w:r>
        <w:rPr>
          <w:spacing w:val="-2"/>
        </w:rPr>
        <w:t xml:space="preserve"> </w:t>
      </w:r>
      <w:r>
        <w:t>выполнение гимнастических</w:t>
      </w:r>
      <w:r>
        <w:rPr>
          <w:spacing w:val="-3"/>
        </w:rPr>
        <w:t xml:space="preserve"> </w:t>
      </w:r>
      <w:r>
        <w:t>упражнений</w:t>
      </w:r>
      <w:r>
        <w:rPr>
          <w:spacing w:val="-1"/>
        </w:rPr>
        <w:t xml:space="preserve"> </w:t>
      </w:r>
      <w:r>
        <w:t>с</w:t>
      </w:r>
      <w:r>
        <w:rPr>
          <w:spacing w:val="-1"/>
        </w:rPr>
        <w:t xml:space="preserve"> </w:t>
      </w:r>
      <w:r>
        <w:t>уменьшающимся</w:t>
      </w:r>
      <w:r>
        <w:rPr>
          <w:spacing w:val="-3"/>
        </w:rPr>
        <w:t xml:space="preserve"> </w:t>
      </w:r>
      <w:r>
        <w:t>интервалом</w:t>
      </w:r>
      <w:r>
        <w:rPr>
          <w:spacing w:val="-5"/>
        </w:rPr>
        <w:t xml:space="preserve"> </w:t>
      </w:r>
      <w:r>
        <w:t>отдыха (по</w:t>
      </w:r>
      <w:r>
        <w:rPr>
          <w:spacing w:val="-14"/>
        </w:rPr>
        <w:t xml:space="preserve"> </w:t>
      </w:r>
      <w:r>
        <w:t>типу</w:t>
      </w:r>
      <w:r>
        <w:rPr>
          <w:spacing w:val="-14"/>
        </w:rPr>
        <w:t xml:space="preserve"> </w:t>
      </w:r>
      <w:r>
        <w:t>«круговой</w:t>
      </w:r>
      <w:r>
        <w:rPr>
          <w:spacing w:val="-12"/>
        </w:rPr>
        <w:t xml:space="preserve"> </w:t>
      </w:r>
      <w:r>
        <w:t>тренировки»).</w:t>
      </w:r>
      <w:r>
        <w:rPr>
          <w:spacing w:val="-13"/>
        </w:rPr>
        <w:t xml:space="preserve"> </w:t>
      </w:r>
      <w:r>
        <w:t>Комплексы</w:t>
      </w:r>
      <w:r>
        <w:rPr>
          <w:spacing w:val="-15"/>
        </w:rPr>
        <w:t xml:space="preserve"> </w:t>
      </w:r>
      <w:r>
        <w:t>упражнений</w:t>
      </w:r>
      <w:r>
        <w:rPr>
          <w:spacing w:val="-12"/>
        </w:rPr>
        <w:t xml:space="preserve"> </w:t>
      </w:r>
      <w:r>
        <w:t>с</w:t>
      </w:r>
      <w:r>
        <w:rPr>
          <w:spacing w:val="-15"/>
        </w:rPr>
        <w:t xml:space="preserve"> </w:t>
      </w:r>
      <w:r>
        <w:t>отягощением,</w:t>
      </w:r>
      <w:r>
        <w:rPr>
          <w:spacing w:val="-15"/>
        </w:rPr>
        <w:t xml:space="preserve"> </w:t>
      </w:r>
      <w:r>
        <w:t>выполняемые</w:t>
      </w:r>
      <w:r>
        <w:rPr>
          <w:spacing w:val="-15"/>
        </w:rPr>
        <w:t xml:space="preserve"> </w:t>
      </w:r>
      <w:r>
        <w:t>в</w:t>
      </w:r>
      <w:r>
        <w:rPr>
          <w:spacing w:val="-15"/>
        </w:rPr>
        <w:t xml:space="preserve"> </w:t>
      </w:r>
      <w:r>
        <w:t>режиме непрерывного и интервального методов.</w:t>
      </w:r>
    </w:p>
    <w:p w:rsidR="00F24135" w:rsidRDefault="005E5ACB">
      <w:pPr>
        <w:pStyle w:val="a3"/>
        <w:ind w:left="849" w:firstLine="0"/>
      </w:pPr>
      <w:r>
        <w:t>Модуль</w:t>
      </w:r>
      <w:r>
        <w:rPr>
          <w:spacing w:val="-5"/>
        </w:rPr>
        <w:t xml:space="preserve"> </w:t>
      </w:r>
      <w:r>
        <w:t>«Лёгкая</w:t>
      </w:r>
      <w:r>
        <w:rPr>
          <w:spacing w:val="-7"/>
        </w:rPr>
        <w:t xml:space="preserve"> </w:t>
      </w:r>
      <w:r>
        <w:rPr>
          <w:spacing w:val="-2"/>
        </w:rPr>
        <w:t>атлетика».</w:t>
      </w:r>
    </w:p>
    <w:p w:rsidR="00F24135" w:rsidRDefault="005E5ACB">
      <w:pPr>
        <w:pStyle w:val="a3"/>
        <w:ind w:right="119"/>
      </w:pPr>
      <w:r>
        <w:t>Развитие</w:t>
      </w:r>
      <w:r>
        <w:rPr>
          <w:spacing w:val="-1"/>
        </w:rPr>
        <w:t xml:space="preserve"> </w:t>
      </w:r>
      <w:r>
        <w:t>выносливости.</w:t>
      </w:r>
      <w:r>
        <w:rPr>
          <w:spacing w:val="-1"/>
        </w:rPr>
        <w:t xml:space="preserve"> </w:t>
      </w:r>
      <w:r>
        <w:t>Бег</w:t>
      </w:r>
      <w:r>
        <w:rPr>
          <w:spacing w:val="-1"/>
        </w:rPr>
        <w:t xml:space="preserve"> </w:t>
      </w:r>
      <w:r>
        <w:t>с</w:t>
      </w:r>
      <w:r>
        <w:rPr>
          <w:spacing w:val="-2"/>
        </w:rPr>
        <w:t xml:space="preserve"> </w:t>
      </w:r>
      <w:r>
        <w:t>максимальной скоростью</w:t>
      </w:r>
      <w:r>
        <w:rPr>
          <w:spacing w:val="-2"/>
        </w:rPr>
        <w:t xml:space="preserve"> </w:t>
      </w:r>
      <w:r>
        <w:t>в</w:t>
      </w:r>
      <w:r>
        <w:rPr>
          <w:spacing w:val="-2"/>
        </w:rPr>
        <w:t xml:space="preserve"> </w:t>
      </w:r>
      <w:r>
        <w:t>режиме</w:t>
      </w:r>
      <w:r>
        <w:rPr>
          <w:spacing w:val="-5"/>
        </w:rPr>
        <w:t xml:space="preserve"> </w:t>
      </w:r>
      <w:r>
        <w:t>повторно-интервального метода. Бег</w:t>
      </w:r>
      <w:r>
        <w:rPr>
          <w:spacing w:val="-1"/>
        </w:rPr>
        <w:t xml:space="preserve"> </w:t>
      </w:r>
      <w:r>
        <w:t>по</w:t>
      </w:r>
      <w:r>
        <w:rPr>
          <w:spacing w:val="-3"/>
        </w:rPr>
        <w:t xml:space="preserve"> </w:t>
      </w:r>
      <w:r>
        <w:t>пересеченной местности (кроссовый бег). Гладкий бег с</w:t>
      </w:r>
      <w:r>
        <w:rPr>
          <w:spacing w:val="-1"/>
        </w:rPr>
        <w:t xml:space="preserve"> </w:t>
      </w:r>
      <w:r>
        <w:t>равномерной скоростью в разных зонах интенсивности. Повторный бег с препятствиями в максимальном темпе. Равномерный</w:t>
      </w:r>
      <w:r>
        <w:rPr>
          <w:spacing w:val="-5"/>
        </w:rPr>
        <w:t xml:space="preserve"> </w:t>
      </w:r>
      <w:r>
        <w:t>повторный</w:t>
      </w:r>
      <w:r>
        <w:rPr>
          <w:spacing w:val="-5"/>
        </w:rPr>
        <w:t xml:space="preserve"> </w:t>
      </w:r>
      <w:r>
        <w:t>бег</w:t>
      </w:r>
      <w:r>
        <w:rPr>
          <w:spacing w:val="-5"/>
        </w:rPr>
        <w:t xml:space="preserve"> </w:t>
      </w:r>
      <w:r>
        <w:t>с</w:t>
      </w:r>
      <w:r>
        <w:rPr>
          <w:spacing w:val="-7"/>
        </w:rPr>
        <w:t xml:space="preserve"> </w:t>
      </w:r>
      <w:r>
        <w:t>финальным</w:t>
      </w:r>
      <w:r>
        <w:rPr>
          <w:spacing w:val="-3"/>
        </w:rPr>
        <w:t xml:space="preserve"> </w:t>
      </w:r>
      <w:r>
        <w:t>ускорением</w:t>
      </w:r>
      <w:r>
        <w:rPr>
          <w:spacing w:val="-7"/>
        </w:rPr>
        <w:t xml:space="preserve"> </w:t>
      </w:r>
      <w:r>
        <w:t>(на</w:t>
      </w:r>
      <w:r>
        <w:rPr>
          <w:spacing w:val="-5"/>
        </w:rPr>
        <w:t xml:space="preserve"> </w:t>
      </w:r>
      <w:r>
        <w:t>разные</w:t>
      </w:r>
      <w:r>
        <w:rPr>
          <w:spacing w:val="-6"/>
        </w:rPr>
        <w:t xml:space="preserve"> </w:t>
      </w:r>
      <w:r>
        <w:t>дистанции).</w:t>
      </w:r>
      <w:r>
        <w:rPr>
          <w:spacing w:val="-6"/>
        </w:rPr>
        <w:t xml:space="preserve"> </w:t>
      </w:r>
      <w:r>
        <w:t>Равномерный</w:t>
      </w:r>
      <w:r>
        <w:rPr>
          <w:spacing w:val="-5"/>
        </w:rPr>
        <w:t xml:space="preserve"> </w:t>
      </w:r>
      <w:r>
        <w:t>бег</w:t>
      </w:r>
      <w:r>
        <w:rPr>
          <w:spacing w:val="-4"/>
        </w:rPr>
        <w:t xml:space="preserve"> </w:t>
      </w:r>
      <w:r>
        <w:t>с дополнительным отягощением в режиме «до отказа».</w:t>
      </w:r>
    </w:p>
    <w:p w:rsidR="00F24135" w:rsidRDefault="005E5ACB">
      <w:pPr>
        <w:pStyle w:val="a3"/>
        <w:ind w:right="126"/>
      </w:pPr>
      <w:r>
        <w:t>Развитие</w:t>
      </w:r>
      <w:r>
        <w:rPr>
          <w:spacing w:val="-2"/>
        </w:rPr>
        <w:t xml:space="preserve"> </w:t>
      </w:r>
      <w:r>
        <w:t>силовых способностей.</w:t>
      </w:r>
      <w:r>
        <w:rPr>
          <w:spacing w:val="-2"/>
        </w:rPr>
        <w:t xml:space="preserve"> </w:t>
      </w:r>
      <w:r>
        <w:t>Специальные</w:t>
      </w:r>
      <w:r>
        <w:rPr>
          <w:spacing w:val="-8"/>
        </w:rPr>
        <w:t xml:space="preserve"> </w:t>
      </w:r>
      <w:r>
        <w:t>прыжковые упражнения с</w:t>
      </w:r>
      <w:r>
        <w:rPr>
          <w:spacing w:val="-3"/>
        </w:rPr>
        <w:t xml:space="preserve"> </w:t>
      </w:r>
      <w:r>
        <w:t>дополнительным отягощением. Прыжки вверх с</w:t>
      </w:r>
      <w:r>
        <w:rPr>
          <w:spacing w:val="-1"/>
        </w:rPr>
        <w:t xml:space="preserve"> </w:t>
      </w:r>
      <w:r>
        <w:t>доставанием</w:t>
      </w:r>
      <w:r>
        <w:rPr>
          <w:spacing w:val="-2"/>
        </w:rPr>
        <w:t xml:space="preserve"> </w:t>
      </w:r>
      <w:r>
        <w:t>подвешенных предметов. Прыжки в полуприседе (на месте,</w:t>
      </w:r>
      <w:r>
        <w:rPr>
          <w:spacing w:val="-8"/>
        </w:rPr>
        <w:t xml:space="preserve"> </w:t>
      </w:r>
      <w:r>
        <w:t>с</w:t>
      </w:r>
      <w:r>
        <w:rPr>
          <w:spacing w:val="-9"/>
        </w:rPr>
        <w:t xml:space="preserve"> </w:t>
      </w:r>
      <w:r>
        <w:t>продвижением</w:t>
      </w:r>
      <w:r>
        <w:rPr>
          <w:spacing w:val="-10"/>
        </w:rPr>
        <w:t xml:space="preserve"> </w:t>
      </w:r>
      <w:r>
        <w:t>в</w:t>
      </w:r>
      <w:r>
        <w:rPr>
          <w:spacing w:val="-9"/>
        </w:rPr>
        <w:t xml:space="preserve"> </w:t>
      </w:r>
      <w:r>
        <w:t>разные</w:t>
      </w:r>
      <w:r>
        <w:rPr>
          <w:spacing w:val="-7"/>
        </w:rPr>
        <w:t xml:space="preserve"> </w:t>
      </w:r>
      <w:r>
        <w:t>стороны).</w:t>
      </w:r>
      <w:r>
        <w:rPr>
          <w:spacing w:val="-9"/>
        </w:rPr>
        <w:t xml:space="preserve"> </w:t>
      </w:r>
      <w:r>
        <w:t>Запрыгивание</w:t>
      </w:r>
      <w:r>
        <w:rPr>
          <w:spacing w:val="-8"/>
        </w:rPr>
        <w:t xml:space="preserve"> </w:t>
      </w:r>
      <w:r>
        <w:t>с</w:t>
      </w:r>
      <w:r>
        <w:rPr>
          <w:spacing w:val="-9"/>
        </w:rPr>
        <w:t xml:space="preserve"> </w:t>
      </w:r>
      <w:r>
        <w:t>последующим</w:t>
      </w:r>
      <w:r>
        <w:rPr>
          <w:spacing w:val="-9"/>
        </w:rPr>
        <w:t xml:space="preserve"> </w:t>
      </w:r>
      <w:r>
        <w:t>спрыгиванием.</w:t>
      </w:r>
      <w:r>
        <w:rPr>
          <w:spacing w:val="-8"/>
        </w:rPr>
        <w:t xml:space="preserve"> </w:t>
      </w:r>
      <w:r>
        <w:t>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F24135" w:rsidRDefault="005E5ACB">
      <w:pPr>
        <w:pStyle w:val="a3"/>
        <w:spacing w:before="1"/>
        <w:ind w:right="124"/>
      </w:pPr>
      <w: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w:t>
      </w:r>
      <w:r>
        <w:rPr>
          <w:spacing w:val="-2"/>
        </w:rPr>
        <w:t>эстафеты.</w:t>
      </w:r>
    </w:p>
    <w:p w:rsidR="00F24135" w:rsidRDefault="005E5ACB">
      <w:pPr>
        <w:pStyle w:val="a3"/>
        <w:ind w:right="125"/>
      </w:pPr>
      <w:r>
        <w:t>Развитие координации движений. Специализированные комплексы упражнений на развитие</w:t>
      </w:r>
      <w:r>
        <w:rPr>
          <w:spacing w:val="4"/>
        </w:rPr>
        <w:t xml:space="preserve"> </w:t>
      </w:r>
      <w:r>
        <w:t>координации</w:t>
      </w:r>
      <w:r>
        <w:rPr>
          <w:spacing w:val="1"/>
        </w:rPr>
        <w:t xml:space="preserve"> </w:t>
      </w:r>
      <w:r>
        <w:t>(разрабатываются</w:t>
      </w:r>
      <w:r>
        <w:rPr>
          <w:spacing w:val="5"/>
        </w:rPr>
        <w:t xml:space="preserve"> </w:t>
      </w:r>
      <w:r>
        <w:t>на</w:t>
      </w:r>
      <w:r>
        <w:rPr>
          <w:spacing w:val="4"/>
        </w:rPr>
        <w:t xml:space="preserve"> </w:t>
      </w:r>
      <w:r>
        <w:t>основе</w:t>
      </w:r>
      <w:r>
        <w:rPr>
          <w:spacing w:val="7"/>
        </w:rPr>
        <w:t xml:space="preserve"> </w:t>
      </w:r>
      <w:r>
        <w:t>учебного</w:t>
      </w:r>
      <w:r>
        <w:rPr>
          <w:spacing w:val="5"/>
        </w:rPr>
        <w:t xml:space="preserve"> </w:t>
      </w:r>
      <w:r>
        <w:t>материала</w:t>
      </w:r>
      <w:r>
        <w:rPr>
          <w:spacing w:val="1"/>
        </w:rPr>
        <w:t xml:space="preserve"> </w:t>
      </w:r>
      <w:r>
        <w:t>модулей</w:t>
      </w:r>
      <w:r>
        <w:rPr>
          <w:spacing w:val="8"/>
        </w:rPr>
        <w:t xml:space="preserve"> </w:t>
      </w:r>
      <w:r>
        <w:t>«Гимнастика»</w:t>
      </w:r>
      <w:r>
        <w:rPr>
          <w:spacing w:val="-3"/>
        </w:rPr>
        <w:t xml:space="preserve"> </w:t>
      </w:r>
      <w:r>
        <w:rPr>
          <w:spacing w:val="-10"/>
        </w:rPr>
        <w:t>и</w:t>
      </w:r>
    </w:p>
    <w:p w:rsidR="00F24135" w:rsidRDefault="005E5ACB">
      <w:pPr>
        <w:pStyle w:val="a3"/>
        <w:ind w:firstLine="0"/>
      </w:pPr>
      <w:r>
        <w:t>«Спортивные</w:t>
      </w:r>
      <w:r>
        <w:rPr>
          <w:spacing w:val="-7"/>
        </w:rPr>
        <w:t xml:space="preserve"> </w:t>
      </w:r>
      <w:r>
        <w:rPr>
          <w:spacing w:val="-2"/>
        </w:rPr>
        <w:t>игры»).</w:t>
      </w:r>
    </w:p>
    <w:p w:rsidR="00F24135" w:rsidRDefault="005E5ACB">
      <w:pPr>
        <w:pStyle w:val="a3"/>
        <w:ind w:left="849" w:firstLine="0"/>
      </w:pPr>
      <w:r>
        <w:t>Модуль</w:t>
      </w:r>
      <w:r>
        <w:rPr>
          <w:spacing w:val="-1"/>
        </w:rPr>
        <w:t xml:space="preserve"> </w:t>
      </w:r>
      <w:r>
        <w:t>«Зимние</w:t>
      </w:r>
      <w:r>
        <w:rPr>
          <w:spacing w:val="-5"/>
        </w:rPr>
        <w:t xml:space="preserve"> </w:t>
      </w:r>
      <w:r>
        <w:t>виды</w:t>
      </w:r>
      <w:r>
        <w:rPr>
          <w:spacing w:val="-6"/>
        </w:rPr>
        <w:t xml:space="preserve"> </w:t>
      </w:r>
      <w:r>
        <w:rPr>
          <w:spacing w:val="-2"/>
        </w:rPr>
        <w:t>спорта».</w:t>
      </w:r>
    </w:p>
    <w:p w:rsidR="00F24135" w:rsidRDefault="005E5ACB">
      <w:pPr>
        <w:pStyle w:val="a3"/>
        <w:ind w:right="129"/>
      </w:pPr>
      <w:r>
        <w:t>Развитие выносливости. Передвижения на лыжах с равномерной скоростью в режимах умеренной, большой и субмаксимальной интенсивности, с соревновательной скоростью.</w:t>
      </w:r>
    </w:p>
    <w:p w:rsidR="00F24135" w:rsidRDefault="005E5ACB">
      <w:pPr>
        <w:pStyle w:val="a3"/>
        <w:spacing w:before="1"/>
        <w:ind w:right="129"/>
      </w:pPr>
      <w:r>
        <w:t>Развитие силовых способностей. Передвижение на лыжах по отлогому склону с дополнительным</w:t>
      </w:r>
      <w:r>
        <w:rPr>
          <w:spacing w:val="54"/>
        </w:rPr>
        <w:t xml:space="preserve"> </w:t>
      </w:r>
      <w:r>
        <w:t>отягощением.</w:t>
      </w:r>
      <w:r>
        <w:rPr>
          <w:spacing w:val="57"/>
        </w:rPr>
        <w:t xml:space="preserve"> </w:t>
      </w:r>
      <w:r>
        <w:t>Скоростной</w:t>
      </w:r>
      <w:r>
        <w:rPr>
          <w:spacing w:val="57"/>
        </w:rPr>
        <w:t xml:space="preserve"> </w:t>
      </w:r>
      <w:r>
        <w:t>подъём</w:t>
      </w:r>
      <w:r>
        <w:rPr>
          <w:spacing w:val="57"/>
        </w:rPr>
        <w:t xml:space="preserve"> </w:t>
      </w:r>
      <w:r>
        <w:t>ступающим</w:t>
      </w:r>
      <w:r>
        <w:rPr>
          <w:spacing w:val="56"/>
        </w:rPr>
        <w:t xml:space="preserve"> </w:t>
      </w:r>
      <w:r>
        <w:t>и</w:t>
      </w:r>
      <w:r>
        <w:rPr>
          <w:spacing w:val="56"/>
        </w:rPr>
        <w:t xml:space="preserve"> </w:t>
      </w:r>
      <w:r>
        <w:t>скользящим</w:t>
      </w:r>
      <w:r>
        <w:rPr>
          <w:spacing w:val="56"/>
        </w:rPr>
        <w:t xml:space="preserve"> </w:t>
      </w:r>
      <w:r>
        <w:t>шагом,</w:t>
      </w:r>
      <w:r>
        <w:rPr>
          <w:spacing w:val="58"/>
        </w:rPr>
        <w:t xml:space="preserve"> </w:t>
      </w:r>
      <w:r>
        <w:rPr>
          <w:spacing w:val="-2"/>
        </w:rPr>
        <w:t>бегом,</w:t>
      </w:r>
    </w:p>
    <w:p w:rsidR="00F24135" w:rsidRDefault="005E5ACB">
      <w:pPr>
        <w:pStyle w:val="a3"/>
        <w:ind w:firstLine="0"/>
      </w:pPr>
      <w:r>
        <w:t>«лесенкой»,</w:t>
      </w:r>
      <w:r>
        <w:rPr>
          <w:spacing w:val="-3"/>
        </w:rPr>
        <w:t xml:space="preserve"> </w:t>
      </w:r>
      <w:r>
        <w:t>«ёлочкой».</w:t>
      </w:r>
      <w:r>
        <w:rPr>
          <w:spacing w:val="-2"/>
        </w:rPr>
        <w:t xml:space="preserve"> </w:t>
      </w:r>
      <w:r>
        <w:t>Упражнения</w:t>
      </w:r>
      <w:r>
        <w:rPr>
          <w:spacing w:val="-6"/>
        </w:rPr>
        <w:t xml:space="preserve"> </w:t>
      </w:r>
      <w:r>
        <w:t>в</w:t>
      </w:r>
      <w:r>
        <w:rPr>
          <w:spacing w:val="-4"/>
        </w:rPr>
        <w:t xml:space="preserve"> </w:t>
      </w:r>
      <w:r>
        <w:rPr>
          <w:spacing w:val="-2"/>
        </w:rPr>
        <w:t>«транспортировке».</w:t>
      </w:r>
    </w:p>
    <w:p w:rsidR="00F24135" w:rsidRDefault="005E5ACB">
      <w:pPr>
        <w:pStyle w:val="a3"/>
        <w:ind w:right="122"/>
      </w:pPr>
      <w:r>
        <w:t>Развитие</w:t>
      </w:r>
      <w:r>
        <w:rPr>
          <w:spacing w:val="-15"/>
        </w:rPr>
        <w:t xml:space="preserve"> </w:t>
      </w:r>
      <w:r>
        <w:t>координации.</w:t>
      </w:r>
      <w:r>
        <w:rPr>
          <w:spacing w:val="-15"/>
        </w:rPr>
        <w:t xml:space="preserve"> </w:t>
      </w:r>
      <w:r>
        <w:t>Упражнения</w:t>
      </w:r>
      <w:r>
        <w:rPr>
          <w:spacing w:val="-15"/>
        </w:rPr>
        <w:t xml:space="preserve"> </w:t>
      </w:r>
      <w:r>
        <w:t>в</w:t>
      </w:r>
      <w:r>
        <w:rPr>
          <w:spacing w:val="-15"/>
        </w:rPr>
        <w:t xml:space="preserve"> </w:t>
      </w:r>
      <w:r>
        <w:t>поворотах</w:t>
      </w:r>
      <w:r>
        <w:rPr>
          <w:spacing w:val="-15"/>
        </w:rPr>
        <w:t xml:space="preserve"> </w:t>
      </w:r>
      <w:r>
        <w:t>и</w:t>
      </w:r>
      <w:r>
        <w:rPr>
          <w:spacing w:val="-15"/>
        </w:rPr>
        <w:t xml:space="preserve"> </w:t>
      </w:r>
      <w:r>
        <w:t>спусках</w:t>
      </w:r>
      <w:r>
        <w:rPr>
          <w:spacing w:val="-15"/>
        </w:rPr>
        <w:t xml:space="preserve"> </w:t>
      </w:r>
      <w:r>
        <w:t>на</w:t>
      </w:r>
      <w:r>
        <w:rPr>
          <w:spacing w:val="-15"/>
        </w:rPr>
        <w:t xml:space="preserve"> </w:t>
      </w:r>
      <w:r>
        <w:t>лыжах,</w:t>
      </w:r>
      <w:r>
        <w:rPr>
          <w:spacing w:val="-15"/>
        </w:rPr>
        <w:t xml:space="preserve"> </w:t>
      </w:r>
      <w:r>
        <w:t>проезд</w:t>
      </w:r>
      <w:r>
        <w:rPr>
          <w:spacing w:val="-15"/>
        </w:rPr>
        <w:t xml:space="preserve"> </w:t>
      </w:r>
      <w:r>
        <w:t>через</w:t>
      </w:r>
      <w:r>
        <w:rPr>
          <w:spacing w:val="-15"/>
        </w:rPr>
        <w:t xml:space="preserve"> </w:t>
      </w:r>
      <w:r>
        <w:t>«ворота» и преодоление небольших трамплинов.</w:t>
      </w:r>
    </w:p>
    <w:p w:rsidR="00F24135" w:rsidRDefault="005E5ACB">
      <w:pPr>
        <w:pStyle w:val="a3"/>
        <w:ind w:left="849" w:firstLine="0"/>
      </w:pPr>
      <w:r>
        <w:t>Модуль</w:t>
      </w:r>
      <w:r>
        <w:rPr>
          <w:spacing w:val="-3"/>
        </w:rPr>
        <w:t xml:space="preserve"> </w:t>
      </w:r>
      <w:r>
        <w:t>«Спортивные</w:t>
      </w:r>
      <w:r>
        <w:rPr>
          <w:spacing w:val="-8"/>
        </w:rPr>
        <w:t xml:space="preserve"> </w:t>
      </w:r>
      <w:r>
        <w:rPr>
          <w:spacing w:val="-2"/>
        </w:rPr>
        <w:t>игры».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rPr>
          <w:spacing w:val="-2"/>
        </w:rPr>
        <w:lastRenderedPageBreak/>
        <w:t>Баскетбол.</w:t>
      </w:r>
    </w:p>
    <w:p w:rsidR="00F24135" w:rsidRDefault="005E5ACB">
      <w:pPr>
        <w:pStyle w:val="a3"/>
        <w:ind w:right="123"/>
      </w:pPr>
      <w:r>
        <w:t>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F24135" w:rsidRDefault="005E5ACB">
      <w:pPr>
        <w:pStyle w:val="a3"/>
        <w:spacing w:before="1"/>
        <w:ind w:right="123"/>
      </w:pPr>
      <w:r>
        <w:t>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w:t>
      </w:r>
      <w:r>
        <w:rPr>
          <w:spacing w:val="-3"/>
        </w:rPr>
        <w:t xml:space="preserve"> </w:t>
      </w:r>
      <w:r>
        <w:t>и</w:t>
      </w:r>
      <w:r>
        <w:rPr>
          <w:spacing w:val="-2"/>
        </w:rPr>
        <w:t xml:space="preserve"> </w:t>
      </w:r>
      <w:r>
        <w:t>без</w:t>
      </w:r>
      <w:r>
        <w:rPr>
          <w:spacing w:val="-6"/>
        </w:rPr>
        <w:t xml:space="preserve"> </w:t>
      </w:r>
      <w:r>
        <w:t>него).</w:t>
      </w:r>
      <w:r>
        <w:rPr>
          <w:spacing w:val="-5"/>
        </w:rPr>
        <w:t xml:space="preserve"> </w:t>
      </w:r>
      <w:r>
        <w:t>Напрыгивание</w:t>
      </w:r>
      <w:r>
        <w:rPr>
          <w:spacing w:val="-4"/>
        </w:rPr>
        <w:t xml:space="preserve"> </w:t>
      </w:r>
      <w:r>
        <w:t>и</w:t>
      </w:r>
      <w:r>
        <w:rPr>
          <w:spacing w:val="-2"/>
        </w:rPr>
        <w:t xml:space="preserve"> </w:t>
      </w:r>
      <w:r>
        <w:t>спрыгивание</w:t>
      </w:r>
      <w:r>
        <w:rPr>
          <w:spacing w:val="-5"/>
        </w:rPr>
        <w:t xml:space="preserve"> </w:t>
      </w:r>
      <w:r>
        <w:t>с</w:t>
      </w:r>
      <w:r>
        <w:rPr>
          <w:spacing w:val="-4"/>
        </w:rPr>
        <w:t xml:space="preserve"> </w:t>
      </w:r>
      <w:r>
        <w:t>последующим</w:t>
      </w:r>
      <w:r>
        <w:rPr>
          <w:spacing w:val="-2"/>
        </w:rPr>
        <w:t xml:space="preserve"> </w:t>
      </w:r>
      <w:r>
        <w:t>ускорением.</w:t>
      </w:r>
      <w:r>
        <w:rPr>
          <w:spacing w:val="-3"/>
        </w:rPr>
        <w:t xml:space="preserve"> </w:t>
      </w:r>
      <w:r>
        <w:t>Многоскоки с последующим ускорением и ускорения с последующим выполнением многоскоков. Броски набивного</w:t>
      </w:r>
      <w:r>
        <w:rPr>
          <w:spacing w:val="-8"/>
        </w:rPr>
        <w:t xml:space="preserve"> </w:t>
      </w:r>
      <w:r>
        <w:t>мяча</w:t>
      </w:r>
      <w:r>
        <w:rPr>
          <w:spacing w:val="-7"/>
        </w:rPr>
        <w:t xml:space="preserve"> </w:t>
      </w:r>
      <w:r>
        <w:t>из</w:t>
      </w:r>
      <w:r>
        <w:rPr>
          <w:spacing w:val="-6"/>
        </w:rPr>
        <w:t xml:space="preserve"> </w:t>
      </w:r>
      <w:r>
        <w:t>различных</w:t>
      </w:r>
      <w:r>
        <w:rPr>
          <w:spacing w:val="-1"/>
        </w:rPr>
        <w:t xml:space="preserve"> </w:t>
      </w:r>
      <w:r>
        <w:t>исходных</w:t>
      </w:r>
      <w:r>
        <w:rPr>
          <w:spacing w:val="-6"/>
        </w:rPr>
        <w:t xml:space="preserve"> </w:t>
      </w:r>
      <w:r>
        <w:t>положений,</w:t>
      </w:r>
      <w:r>
        <w:rPr>
          <w:spacing w:val="-5"/>
        </w:rPr>
        <w:t xml:space="preserve"> </w:t>
      </w:r>
      <w:r>
        <w:t>с</w:t>
      </w:r>
      <w:r>
        <w:rPr>
          <w:spacing w:val="-6"/>
        </w:rPr>
        <w:t xml:space="preserve"> </w:t>
      </w:r>
      <w:r>
        <w:t>различной</w:t>
      </w:r>
      <w:r>
        <w:rPr>
          <w:spacing w:val="-6"/>
        </w:rPr>
        <w:t xml:space="preserve"> </w:t>
      </w:r>
      <w:r>
        <w:t>траекторией</w:t>
      </w:r>
      <w:r>
        <w:rPr>
          <w:spacing w:val="-7"/>
        </w:rPr>
        <w:t xml:space="preserve"> </w:t>
      </w:r>
      <w:r>
        <w:t>полёта</w:t>
      </w:r>
      <w:r>
        <w:rPr>
          <w:spacing w:val="-8"/>
        </w:rPr>
        <w:t xml:space="preserve"> </w:t>
      </w:r>
      <w:r>
        <w:t>одной</w:t>
      </w:r>
      <w:r>
        <w:rPr>
          <w:spacing w:val="-5"/>
        </w:rPr>
        <w:t xml:space="preserve"> </w:t>
      </w:r>
      <w:r>
        <w:t>рукой и обеими руками, стоя, сидя, в полуприседе;</w:t>
      </w:r>
    </w:p>
    <w:p w:rsidR="00F24135" w:rsidRDefault="005E5ACB">
      <w:pPr>
        <w:pStyle w:val="a3"/>
        <w:spacing w:before="1"/>
        <w:ind w:right="124"/>
      </w:pPr>
      <w:r>
        <w:t>развитие выносливости. Повторный бег с максимальной скоростью с уменьшающимся интервалом</w:t>
      </w:r>
      <w:r>
        <w:rPr>
          <w:spacing w:val="-7"/>
        </w:rPr>
        <w:t xml:space="preserve"> </w:t>
      </w:r>
      <w:r>
        <w:t>отдыха.</w:t>
      </w:r>
      <w:r>
        <w:rPr>
          <w:spacing w:val="-7"/>
        </w:rPr>
        <w:t xml:space="preserve"> </w:t>
      </w:r>
      <w:r>
        <w:t>Гладкий</w:t>
      </w:r>
      <w:r>
        <w:rPr>
          <w:spacing w:val="-5"/>
        </w:rPr>
        <w:t xml:space="preserve"> </w:t>
      </w:r>
      <w:r>
        <w:t>бег</w:t>
      </w:r>
      <w:r>
        <w:rPr>
          <w:spacing w:val="-7"/>
        </w:rPr>
        <w:t xml:space="preserve"> </w:t>
      </w:r>
      <w:r>
        <w:t>по</w:t>
      </w:r>
      <w:r>
        <w:rPr>
          <w:spacing w:val="-5"/>
        </w:rPr>
        <w:t xml:space="preserve"> </w:t>
      </w:r>
      <w:r>
        <w:t>методу</w:t>
      </w:r>
      <w:r>
        <w:rPr>
          <w:spacing w:val="-9"/>
        </w:rPr>
        <w:t xml:space="preserve"> </w:t>
      </w:r>
      <w:r>
        <w:t>непрерывноинтервального</w:t>
      </w:r>
      <w:r>
        <w:rPr>
          <w:spacing w:val="-4"/>
        </w:rPr>
        <w:t xml:space="preserve"> </w:t>
      </w:r>
      <w:r>
        <w:t>упражнения.</w:t>
      </w:r>
      <w:r>
        <w:rPr>
          <w:spacing w:val="-7"/>
        </w:rPr>
        <w:t xml:space="preserve"> </w:t>
      </w:r>
      <w:r>
        <w:t>Гладкий</w:t>
      </w:r>
      <w:r>
        <w:rPr>
          <w:spacing w:val="-8"/>
        </w:rPr>
        <w:t xml:space="preserve"> </w:t>
      </w:r>
      <w:r>
        <w:t>бег</w:t>
      </w:r>
      <w:r>
        <w:rPr>
          <w:spacing w:val="-9"/>
        </w:rPr>
        <w:t xml:space="preserve"> </w:t>
      </w:r>
      <w:r>
        <w:t>в режиме большой и умеренной интенсивности. Игра в баскетбол с увеличивающимся объёмом времени игры;</w:t>
      </w:r>
    </w:p>
    <w:p w:rsidR="00F24135" w:rsidRDefault="005E5ACB">
      <w:pPr>
        <w:pStyle w:val="a3"/>
        <w:ind w:right="122"/>
      </w:pPr>
      <w: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w:t>
      </w:r>
      <w:r>
        <w:rPr>
          <w:spacing w:val="-10"/>
        </w:rPr>
        <w:t xml:space="preserve"> </w:t>
      </w:r>
      <w:r>
        <w:t>Броски</w:t>
      </w:r>
      <w:r>
        <w:rPr>
          <w:spacing w:val="-7"/>
        </w:rPr>
        <w:t xml:space="preserve"> </w:t>
      </w:r>
      <w:r>
        <w:t>малого</w:t>
      </w:r>
      <w:r>
        <w:rPr>
          <w:spacing w:val="-11"/>
        </w:rPr>
        <w:t xml:space="preserve"> </w:t>
      </w:r>
      <w:r>
        <w:t>мяча</w:t>
      </w:r>
      <w:r>
        <w:rPr>
          <w:spacing w:val="-11"/>
        </w:rPr>
        <w:t xml:space="preserve"> </w:t>
      </w:r>
      <w:r>
        <w:t>в</w:t>
      </w:r>
      <w:r>
        <w:rPr>
          <w:spacing w:val="-8"/>
        </w:rPr>
        <w:t xml:space="preserve"> </w:t>
      </w:r>
      <w:r>
        <w:t>стену</w:t>
      </w:r>
      <w:r>
        <w:rPr>
          <w:spacing w:val="-15"/>
        </w:rPr>
        <w:t xml:space="preserve"> </w:t>
      </w:r>
      <w:r>
        <w:t>одной</w:t>
      </w:r>
      <w:r>
        <w:rPr>
          <w:spacing w:val="-5"/>
        </w:rPr>
        <w:t xml:space="preserve"> </w:t>
      </w:r>
      <w:r>
        <w:t>(обеими)</w:t>
      </w:r>
      <w:r>
        <w:rPr>
          <w:spacing w:val="-10"/>
        </w:rPr>
        <w:t xml:space="preserve"> </w:t>
      </w:r>
      <w:r>
        <w:t>руками</w:t>
      </w:r>
      <w:r>
        <w:rPr>
          <w:spacing w:val="-9"/>
        </w:rPr>
        <w:t xml:space="preserve"> </w:t>
      </w:r>
      <w:r>
        <w:t>с</w:t>
      </w:r>
      <w:r>
        <w:rPr>
          <w:spacing w:val="-11"/>
        </w:rPr>
        <w:t xml:space="preserve"> </w:t>
      </w:r>
      <w:r>
        <w:t>последующей</w:t>
      </w:r>
      <w:r>
        <w:rPr>
          <w:spacing w:val="-11"/>
        </w:rPr>
        <w:t xml:space="preserve"> </w:t>
      </w:r>
      <w:r>
        <w:t>его</w:t>
      </w:r>
      <w:r>
        <w:rPr>
          <w:spacing w:val="-10"/>
        </w:rPr>
        <w:t xml:space="preserve"> </w:t>
      </w:r>
      <w:r>
        <w:t>ловлей</w:t>
      </w:r>
      <w:r>
        <w:rPr>
          <w:spacing w:val="-6"/>
        </w:rPr>
        <w:t xml:space="preserve"> </w:t>
      </w:r>
      <w:r>
        <w:t>(обеими руками и одной рукой) после отскока от стены (от пола). Ведение мяча с изменяющейся по команде скоростью и направлением передвижения.</w:t>
      </w:r>
    </w:p>
    <w:p w:rsidR="00F24135" w:rsidRDefault="005E5ACB">
      <w:pPr>
        <w:pStyle w:val="a3"/>
        <w:spacing w:before="1"/>
        <w:ind w:left="849" w:firstLine="0"/>
        <w:jc w:val="left"/>
      </w:pPr>
      <w:r>
        <w:rPr>
          <w:spacing w:val="-2"/>
        </w:rPr>
        <w:t>Футбол.</w:t>
      </w:r>
    </w:p>
    <w:p w:rsidR="00F24135" w:rsidRDefault="005E5ACB">
      <w:pPr>
        <w:pStyle w:val="a3"/>
        <w:ind w:right="124"/>
      </w:pPr>
      <w:r>
        <w:t>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 и 360°. Прыжки через скакалку в максимальном темпе. Прыжки по разметкам на правой (левой) ноге, между</w:t>
      </w:r>
      <w:r>
        <w:rPr>
          <w:spacing w:val="-3"/>
        </w:rPr>
        <w:t xml:space="preserve"> </w:t>
      </w:r>
      <w:r>
        <w:t>стоек,</w:t>
      </w:r>
      <w:r>
        <w:rPr>
          <w:spacing w:val="-1"/>
        </w:rPr>
        <w:t xml:space="preserve"> </w:t>
      </w:r>
      <w:r>
        <w:t>спиной</w:t>
      </w:r>
      <w:r>
        <w:rPr>
          <w:spacing w:val="-2"/>
        </w:rPr>
        <w:t xml:space="preserve"> </w:t>
      </w:r>
      <w:r>
        <w:t>вперёд.</w:t>
      </w:r>
      <w:r>
        <w:rPr>
          <w:spacing w:val="-1"/>
        </w:rPr>
        <w:t xml:space="preserve"> </w:t>
      </w:r>
      <w:r>
        <w:t>Прыжки вверх</w:t>
      </w:r>
      <w:r>
        <w:rPr>
          <w:spacing w:val="-1"/>
        </w:rPr>
        <w:t xml:space="preserve"> </w:t>
      </w:r>
      <w:r>
        <w:t>на</w:t>
      </w:r>
      <w:r>
        <w:rPr>
          <w:spacing w:val="-3"/>
        </w:rPr>
        <w:t xml:space="preserve"> </w:t>
      </w:r>
      <w:r>
        <w:t>обеих</w:t>
      </w:r>
      <w:r>
        <w:rPr>
          <w:spacing w:val="-1"/>
        </w:rPr>
        <w:t xml:space="preserve"> </w:t>
      </w:r>
      <w:r>
        <w:t>ногах</w:t>
      </w:r>
      <w:r>
        <w:rPr>
          <w:spacing w:val="-3"/>
        </w:rPr>
        <w:t xml:space="preserve"> </w:t>
      </w:r>
      <w:r>
        <w:t>и одной</w:t>
      </w:r>
      <w:r>
        <w:rPr>
          <w:spacing w:val="-1"/>
        </w:rPr>
        <w:t xml:space="preserve"> </w:t>
      </w:r>
      <w:r>
        <w:t>ноге</w:t>
      </w:r>
      <w:r>
        <w:rPr>
          <w:spacing w:val="-3"/>
        </w:rPr>
        <w:t xml:space="preserve"> </w:t>
      </w:r>
      <w:r>
        <w:t>с</w:t>
      </w:r>
      <w:r>
        <w:rPr>
          <w:spacing w:val="-2"/>
        </w:rPr>
        <w:t xml:space="preserve"> </w:t>
      </w:r>
      <w:r>
        <w:t>продвижением</w:t>
      </w:r>
      <w:r>
        <w:rPr>
          <w:spacing w:val="-3"/>
        </w:rPr>
        <w:t xml:space="preserve"> </w:t>
      </w:r>
      <w:r>
        <w:t>вперёд. Удары</w:t>
      </w:r>
      <w:r>
        <w:rPr>
          <w:spacing w:val="34"/>
        </w:rPr>
        <w:t xml:space="preserve"> </w:t>
      </w:r>
      <w:r>
        <w:t>по</w:t>
      </w:r>
      <w:r>
        <w:rPr>
          <w:spacing w:val="39"/>
        </w:rPr>
        <w:t xml:space="preserve"> </w:t>
      </w:r>
      <w:r>
        <w:t>мячу</w:t>
      </w:r>
      <w:r>
        <w:rPr>
          <w:spacing w:val="36"/>
        </w:rPr>
        <w:t xml:space="preserve"> </w:t>
      </w:r>
      <w:r>
        <w:t>в</w:t>
      </w:r>
      <w:r>
        <w:rPr>
          <w:spacing w:val="39"/>
        </w:rPr>
        <w:t xml:space="preserve"> </w:t>
      </w:r>
      <w:r>
        <w:t>стенку</w:t>
      </w:r>
      <w:r>
        <w:rPr>
          <w:spacing w:val="36"/>
        </w:rPr>
        <w:t xml:space="preserve"> </w:t>
      </w:r>
      <w:r>
        <w:t>в</w:t>
      </w:r>
      <w:r>
        <w:rPr>
          <w:spacing w:val="36"/>
        </w:rPr>
        <w:t xml:space="preserve"> </w:t>
      </w:r>
      <w:r>
        <w:t>максимальном</w:t>
      </w:r>
      <w:r>
        <w:rPr>
          <w:spacing w:val="39"/>
        </w:rPr>
        <w:t xml:space="preserve"> </w:t>
      </w:r>
      <w:r>
        <w:t>темпе.</w:t>
      </w:r>
      <w:r>
        <w:rPr>
          <w:spacing w:val="37"/>
        </w:rPr>
        <w:t xml:space="preserve"> </w:t>
      </w:r>
      <w:r>
        <w:t>Ведение</w:t>
      </w:r>
      <w:r>
        <w:rPr>
          <w:spacing w:val="37"/>
        </w:rPr>
        <w:t xml:space="preserve"> </w:t>
      </w:r>
      <w:r>
        <w:t>мяча</w:t>
      </w:r>
      <w:r>
        <w:rPr>
          <w:spacing w:val="40"/>
        </w:rPr>
        <w:t xml:space="preserve"> </w:t>
      </w:r>
      <w:r>
        <w:t>с</w:t>
      </w:r>
      <w:r>
        <w:rPr>
          <w:spacing w:val="36"/>
        </w:rPr>
        <w:t xml:space="preserve"> </w:t>
      </w:r>
      <w:r>
        <w:t>остановками</w:t>
      </w:r>
      <w:r>
        <w:rPr>
          <w:spacing w:val="40"/>
        </w:rPr>
        <w:t xml:space="preserve"> </w:t>
      </w:r>
      <w:r>
        <w:t>и</w:t>
      </w:r>
      <w:r>
        <w:rPr>
          <w:spacing w:val="40"/>
        </w:rPr>
        <w:t xml:space="preserve"> </w:t>
      </w:r>
      <w:r>
        <w:rPr>
          <w:spacing w:val="-2"/>
        </w:rPr>
        <w:t>ускорениями,</w:t>
      </w:r>
    </w:p>
    <w:p w:rsidR="00F24135" w:rsidRDefault="005E5ACB">
      <w:pPr>
        <w:pStyle w:val="a3"/>
        <w:ind w:right="129" w:firstLine="0"/>
      </w:pPr>
      <w:r>
        <w:t>«дриблинг» мяча с изменением направления движения. Кувырки вперёд, назад, боком с последующим рывком. Подвижные и спортивные игры, эстафеты.</w:t>
      </w:r>
    </w:p>
    <w:p w:rsidR="00F24135" w:rsidRDefault="005E5ACB">
      <w:pPr>
        <w:pStyle w:val="a3"/>
        <w:ind w:right="124"/>
      </w:pPr>
      <w:r>
        <w:t>Развитие силовых способностей. Комплексы упражнений с дополнительным</w:t>
      </w:r>
      <w:r>
        <w:rPr>
          <w:spacing w:val="-1"/>
        </w:rPr>
        <w:t xml:space="preserve"> </w:t>
      </w:r>
      <w:r>
        <w:t>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F24135" w:rsidRDefault="005E5ACB">
      <w:pPr>
        <w:pStyle w:val="a3"/>
        <w:spacing w:before="1"/>
        <w:ind w:right="123"/>
      </w:pPr>
      <w:r>
        <w:t xml:space="preserve">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w:t>
      </w:r>
      <w:r>
        <w:rPr>
          <w:spacing w:val="-2"/>
        </w:rPr>
        <w:t>интенсивности.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2"/>
      </w:pPr>
      <w:r>
        <w:lastRenderedPageBreak/>
        <w:t>Планируемые результаты освоения программы по физической культуре на уровне основного общего образования.</w:t>
      </w:r>
    </w:p>
    <w:p w:rsidR="00F24135" w:rsidRDefault="005E5ACB">
      <w:pPr>
        <w:pStyle w:val="a3"/>
        <w:spacing w:before="1"/>
        <w:ind w:right="125"/>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F24135" w:rsidRDefault="005E5ACB">
      <w:pPr>
        <w:pStyle w:val="a3"/>
        <w:ind w:right="125"/>
      </w:pPr>
      <w: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w:t>
      </w:r>
      <w:r>
        <w:rPr>
          <w:spacing w:val="-2"/>
        </w:rPr>
        <w:t>олимпийцев;</w:t>
      </w:r>
    </w:p>
    <w:p w:rsidR="00F24135" w:rsidRDefault="005E5ACB">
      <w:pPr>
        <w:pStyle w:val="a3"/>
        <w:ind w:right="126"/>
      </w:pPr>
      <w: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w:t>
      </w:r>
      <w:r>
        <w:rPr>
          <w:spacing w:val="-2"/>
        </w:rPr>
        <w:t>движения;</w:t>
      </w:r>
    </w:p>
    <w:p w:rsidR="00F24135" w:rsidRDefault="005E5ACB">
      <w:pPr>
        <w:pStyle w:val="a3"/>
        <w:ind w:right="123"/>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F24135" w:rsidRDefault="005E5ACB">
      <w:pPr>
        <w:pStyle w:val="a3"/>
        <w:ind w:right="130"/>
      </w:pPr>
      <w:r>
        <w:t>готовность</w:t>
      </w:r>
      <w:r>
        <w:rPr>
          <w:spacing w:val="-8"/>
        </w:rPr>
        <w:t xml:space="preserve"> </w:t>
      </w:r>
      <w:r>
        <w:t>оценивать</w:t>
      </w:r>
      <w:r>
        <w:rPr>
          <w:spacing w:val="-7"/>
        </w:rPr>
        <w:t xml:space="preserve"> </w:t>
      </w:r>
      <w:r>
        <w:t>своё</w:t>
      </w:r>
      <w:r>
        <w:rPr>
          <w:spacing w:val="-10"/>
        </w:rPr>
        <w:t xml:space="preserve"> </w:t>
      </w:r>
      <w:r>
        <w:t>поведение</w:t>
      </w:r>
      <w:r>
        <w:rPr>
          <w:spacing w:val="-10"/>
        </w:rPr>
        <w:t xml:space="preserve"> </w:t>
      </w:r>
      <w:r>
        <w:t>и</w:t>
      </w:r>
      <w:r>
        <w:rPr>
          <w:spacing w:val="-9"/>
        </w:rPr>
        <w:t xml:space="preserve"> </w:t>
      </w:r>
      <w:r>
        <w:t>поступки</w:t>
      </w:r>
      <w:r>
        <w:rPr>
          <w:spacing w:val="-4"/>
        </w:rPr>
        <w:t xml:space="preserve"> </w:t>
      </w:r>
      <w:r>
        <w:t>во</w:t>
      </w:r>
      <w:r>
        <w:rPr>
          <w:spacing w:val="-10"/>
        </w:rPr>
        <w:t xml:space="preserve"> </w:t>
      </w:r>
      <w:r>
        <w:t>время</w:t>
      </w:r>
      <w:r>
        <w:rPr>
          <w:spacing w:val="-9"/>
        </w:rPr>
        <w:t xml:space="preserve"> </w:t>
      </w:r>
      <w:r>
        <w:t>проведения</w:t>
      </w:r>
      <w:r>
        <w:rPr>
          <w:spacing w:val="-9"/>
        </w:rPr>
        <w:t xml:space="preserve"> </w:t>
      </w:r>
      <w:r>
        <w:t>совместных</w:t>
      </w:r>
      <w:r>
        <w:rPr>
          <w:spacing w:val="-8"/>
        </w:rPr>
        <w:t xml:space="preserve"> </w:t>
      </w:r>
      <w:r>
        <w:t>занятий физической культурой, участия в спортивных мероприятиях и соревнованиях;</w:t>
      </w:r>
    </w:p>
    <w:p w:rsidR="00F24135" w:rsidRDefault="005E5ACB">
      <w:pPr>
        <w:pStyle w:val="a3"/>
        <w:spacing w:before="1"/>
        <w:ind w:right="129"/>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24135" w:rsidRDefault="005E5ACB">
      <w:pPr>
        <w:pStyle w:val="a3"/>
        <w:ind w:right="127"/>
      </w:pPr>
      <w:r>
        <w:t>стремление к физическому совершенствованию, формированию культуры движения и телосложения, самовыражению в избранном виде спорта;</w:t>
      </w:r>
    </w:p>
    <w:p w:rsidR="00F24135" w:rsidRDefault="005E5ACB">
      <w:pPr>
        <w:pStyle w:val="a3"/>
        <w:ind w:right="126"/>
      </w:pPr>
      <w:r>
        <w:t>готовность</w:t>
      </w:r>
      <w:r>
        <w:rPr>
          <w:spacing w:val="-15"/>
        </w:rPr>
        <w:t xml:space="preserve"> </w:t>
      </w:r>
      <w:r>
        <w:t>организовывать</w:t>
      </w:r>
      <w:r>
        <w:rPr>
          <w:spacing w:val="-15"/>
        </w:rPr>
        <w:t xml:space="preserve"> </w:t>
      </w:r>
      <w:r>
        <w:t>и</w:t>
      </w:r>
      <w:r>
        <w:rPr>
          <w:spacing w:val="-15"/>
        </w:rPr>
        <w:t xml:space="preserve"> </w:t>
      </w:r>
      <w:r>
        <w:t>проводить</w:t>
      </w:r>
      <w:r>
        <w:rPr>
          <w:spacing w:val="-15"/>
        </w:rPr>
        <w:t xml:space="preserve"> </w:t>
      </w:r>
      <w:r>
        <w:t>занятия</w:t>
      </w:r>
      <w:r>
        <w:rPr>
          <w:spacing w:val="-15"/>
        </w:rPr>
        <w:t xml:space="preserve"> </w:t>
      </w:r>
      <w:r>
        <w:t>физической</w:t>
      </w:r>
      <w:r>
        <w:rPr>
          <w:spacing w:val="-15"/>
        </w:rPr>
        <w:t xml:space="preserve"> </w:t>
      </w:r>
      <w:r>
        <w:t>культурой</w:t>
      </w:r>
      <w:r>
        <w:rPr>
          <w:spacing w:val="-15"/>
        </w:rPr>
        <w:t xml:space="preserve"> </w:t>
      </w:r>
      <w:r>
        <w:t>и</w:t>
      </w:r>
      <w:r>
        <w:rPr>
          <w:spacing w:val="-15"/>
        </w:rPr>
        <w:t xml:space="preserve"> </w:t>
      </w:r>
      <w:r>
        <w:t>спортом</w:t>
      </w:r>
      <w:r>
        <w:rPr>
          <w:spacing w:val="-15"/>
        </w:rPr>
        <w:t xml:space="preserve"> </w:t>
      </w:r>
      <w:r>
        <w:t>на</w:t>
      </w:r>
      <w:r>
        <w:rPr>
          <w:spacing w:val="-15"/>
        </w:rPr>
        <w:t xml:space="preserve"> </w:t>
      </w:r>
      <w:r>
        <w:t>основе научных</w:t>
      </w:r>
      <w:r>
        <w:rPr>
          <w:spacing w:val="-15"/>
        </w:rPr>
        <w:t xml:space="preserve"> </w:t>
      </w:r>
      <w:r>
        <w:t>представлений</w:t>
      </w:r>
      <w:r>
        <w:rPr>
          <w:spacing w:val="-15"/>
        </w:rPr>
        <w:t xml:space="preserve"> </w:t>
      </w:r>
      <w:r>
        <w:t>о</w:t>
      </w:r>
      <w:r>
        <w:rPr>
          <w:spacing w:val="-15"/>
        </w:rPr>
        <w:t xml:space="preserve"> </w:t>
      </w:r>
      <w:r>
        <w:t>закономерностях</w:t>
      </w:r>
      <w:r>
        <w:rPr>
          <w:spacing w:val="-15"/>
        </w:rPr>
        <w:t xml:space="preserve"> </w:t>
      </w:r>
      <w:r>
        <w:t>физического</w:t>
      </w:r>
      <w:r>
        <w:rPr>
          <w:spacing w:val="-15"/>
        </w:rPr>
        <w:t xml:space="preserve"> </w:t>
      </w:r>
      <w:r>
        <w:t>развития</w:t>
      </w:r>
      <w:r>
        <w:rPr>
          <w:spacing w:val="-15"/>
        </w:rPr>
        <w:t xml:space="preserve"> </w:t>
      </w:r>
      <w:r>
        <w:t>и</w:t>
      </w:r>
      <w:r>
        <w:rPr>
          <w:spacing w:val="-15"/>
        </w:rPr>
        <w:t xml:space="preserve"> </w:t>
      </w:r>
      <w:r>
        <w:t>физической</w:t>
      </w:r>
      <w:r>
        <w:rPr>
          <w:spacing w:val="-15"/>
        </w:rPr>
        <w:t xml:space="preserve"> </w:t>
      </w:r>
      <w:r>
        <w:t>подготовленности с учётом самостоятельных наблюдений за изменением их показателей;</w:t>
      </w:r>
    </w:p>
    <w:p w:rsidR="00F24135" w:rsidRDefault="005E5ACB">
      <w:pPr>
        <w:pStyle w:val="a3"/>
        <w:ind w:right="126"/>
      </w:pPr>
      <w:r>
        <w:t>осознание</w:t>
      </w:r>
      <w:r>
        <w:rPr>
          <w:spacing w:val="-15"/>
        </w:rPr>
        <w:t xml:space="preserve"> </w:t>
      </w:r>
      <w:r>
        <w:t>здоровья</w:t>
      </w:r>
      <w:r>
        <w:rPr>
          <w:spacing w:val="-15"/>
        </w:rPr>
        <w:t xml:space="preserve"> </w:t>
      </w:r>
      <w:r>
        <w:t>как</w:t>
      </w:r>
      <w:r>
        <w:rPr>
          <w:spacing w:val="-15"/>
        </w:rPr>
        <w:t xml:space="preserve"> </w:t>
      </w:r>
      <w:r>
        <w:t>базовой</w:t>
      </w:r>
      <w:r>
        <w:rPr>
          <w:spacing w:val="-15"/>
        </w:rPr>
        <w:t xml:space="preserve"> </w:t>
      </w:r>
      <w:r>
        <w:t>ценности</w:t>
      </w:r>
      <w:r>
        <w:rPr>
          <w:spacing w:val="-15"/>
        </w:rPr>
        <w:t xml:space="preserve"> </w:t>
      </w:r>
      <w:r>
        <w:t>человека,</w:t>
      </w:r>
      <w:r>
        <w:rPr>
          <w:spacing w:val="-15"/>
        </w:rPr>
        <w:t xml:space="preserve"> </w:t>
      </w:r>
      <w:r>
        <w:t>признание</w:t>
      </w:r>
      <w:r>
        <w:rPr>
          <w:spacing w:val="-15"/>
        </w:rPr>
        <w:t xml:space="preserve"> </w:t>
      </w:r>
      <w:r>
        <w:t>объективной</w:t>
      </w:r>
      <w:r>
        <w:rPr>
          <w:spacing w:val="-15"/>
        </w:rPr>
        <w:t xml:space="preserve"> </w:t>
      </w:r>
      <w:r>
        <w:t xml:space="preserve">необходимости в его укреплении и длительном сохранении посредством занятий физической культурой и </w:t>
      </w:r>
      <w:r>
        <w:rPr>
          <w:spacing w:val="-2"/>
        </w:rPr>
        <w:t>спортом;</w:t>
      </w:r>
    </w:p>
    <w:p w:rsidR="00F24135" w:rsidRDefault="005E5ACB">
      <w:pPr>
        <w:pStyle w:val="a3"/>
        <w:ind w:right="126"/>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F24135" w:rsidRDefault="005E5ACB">
      <w:pPr>
        <w:pStyle w:val="a3"/>
        <w:ind w:right="128"/>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F24135" w:rsidRDefault="005E5ACB">
      <w:pPr>
        <w:pStyle w:val="a3"/>
        <w:spacing w:before="1"/>
        <w:ind w:right="128"/>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F24135" w:rsidRDefault="005E5ACB">
      <w:pPr>
        <w:pStyle w:val="a3"/>
        <w:ind w:right="130"/>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24135" w:rsidRDefault="005E5ACB">
      <w:pPr>
        <w:pStyle w:val="a3"/>
        <w:ind w:right="124"/>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F24135" w:rsidRDefault="005E5ACB">
      <w:pPr>
        <w:pStyle w:val="a3"/>
        <w:ind w:right="124"/>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F24135" w:rsidRDefault="005E5ACB">
      <w:pPr>
        <w:pStyle w:val="a3"/>
        <w:ind w:right="127"/>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24135" w:rsidRDefault="005E5ACB">
      <w:pPr>
        <w:pStyle w:val="a3"/>
        <w:ind w:right="123"/>
      </w:pPr>
      <w: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rPr>
        <w:t>действия.</w:t>
      </w:r>
    </w:p>
    <w:p w:rsidR="00F24135" w:rsidRDefault="005E5ACB">
      <w:pPr>
        <w:pStyle w:val="a3"/>
        <w:spacing w:before="1"/>
        <w:ind w:right="132"/>
      </w:pPr>
      <w:r>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универсальные</w:t>
      </w:r>
      <w:r>
        <w:rPr>
          <w:spacing w:val="-15"/>
        </w:rPr>
        <w:t xml:space="preserve"> </w:t>
      </w:r>
      <w:r>
        <w:t>познавательные</w:t>
      </w:r>
      <w:r>
        <w:rPr>
          <w:spacing w:val="-15"/>
        </w:rPr>
        <w:t xml:space="preserve"> </w:t>
      </w:r>
      <w:r>
        <w:t xml:space="preserve">учебные </w:t>
      </w:r>
      <w:r>
        <w:rPr>
          <w:spacing w:val="-2"/>
        </w:rPr>
        <w:t>действия:</w:t>
      </w:r>
    </w:p>
    <w:p w:rsidR="00F24135" w:rsidRDefault="005E5ACB">
      <w:pPr>
        <w:pStyle w:val="a3"/>
        <w:ind w:left="849" w:firstLine="0"/>
      </w:pPr>
      <w:r>
        <w:t>проводить</w:t>
      </w:r>
      <w:r>
        <w:rPr>
          <w:spacing w:val="71"/>
          <w:w w:val="150"/>
        </w:rPr>
        <w:t xml:space="preserve"> </w:t>
      </w:r>
      <w:r>
        <w:t>сравнение</w:t>
      </w:r>
      <w:r>
        <w:rPr>
          <w:spacing w:val="69"/>
          <w:w w:val="150"/>
        </w:rPr>
        <w:t xml:space="preserve"> </w:t>
      </w:r>
      <w:r>
        <w:t>соревновательных</w:t>
      </w:r>
      <w:r>
        <w:rPr>
          <w:spacing w:val="74"/>
          <w:w w:val="150"/>
        </w:rPr>
        <w:t xml:space="preserve"> </w:t>
      </w:r>
      <w:r>
        <w:t>упражнений</w:t>
      </w:r>
      <w:r>
        <w:rPr>
          <w:spacing w:val="72"/>
          <w:w w:val="150"/>
        </w:rPr>
        <w:t xml:space="preserve"> </w:t>
      </w:r>
      <w:r>
        <w:t>Олимпийских</w:t>
      </w:r>
      <w:r>
        <w:rPr>
          <w:spacing w:val="70"/>
          <w:w w:val="150"/>
        </w:rPr>
        <w:t xml:space="preserve"> </w:t>
      </w:r>
      <w:r>
        <w:t>игр</w:t>
      </w:r>
      <w:r>
        <w:rPr>
          <w:spacing w:val="68"/>
          <w:w w:val="150"/>
        </w:rPr>
        <w:t xml:space="preserve"> </w:t>
      </w:r>
      <w:r>
        <w:t>древности</w:t>
      </w:r>
      <w:r>
        <w:rPr>
          <w:spacing w:val="72"/>
          <w:w w:val="150"/>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современных</w:t>
      </w:r>
      <w:r>
        <w:rPr>
          <w:spacing w:val="-1"/>
        </w:rPr>
        <w:t xml:space="preserve"> </w:t>
      </w:r>
      <w:r>
        <w:t>Олимпийских</w:t>
      </w:r>
      <w:r>
        <w:rPr>
          <w:spacing w:val="-5"/>
        </w:rPr>
        <w:t xml:space="preserve"> </w:t>
      </w:r>
      <w:r>
        <w:t>игр,</w:t>
      </w:r>
      <w:r>
        <w:rPr>
          <w:spacing w:val="-3"/>
        </w:rPr>
        <w:t xml:space="preserve"> </w:t>
      </w:r>
      <w:r>
        <w:t>выявлять</w:t>
      </w:r>
      <w:r>
        <w:rPr>
          <w:spacing w:val="-5"/>
        </w:rPr>
        <w:t xml:space="preserve"> </w:t>
      </w:r>
      <w:r>
        <w:t>их</w:t>
      </w:r>
      <w:r>
        <w:rPr>
          <w:spacing w:val="-2"/>
        </w:rPr>
        <w:t xml:space="preserve"> </w:t>
      </w:r>
      <w:r>
        <w:t>общность</w:t>
      </w:r>
      <w:r>
        <w:rPr>
          <w:spacing w:val="-4"/>
        </w:rPr>
        <w:t xml:space="preserve"> </w:t>
      </w:r>
      <w:r>
        <w:t>и</w:t>
      </w:r>
      <w:r>
        <w:rPr>
          <w:spacing w:val="-1"/>
        </w:rPr>
        <w:t xml:space="preserve"> </w:t>
      </w:r>
      <w:r>
        <w:rPr>
          <w:spacing w:val="-2"/>
        </w:rPr>
        <w:t>различия;</w:t>
      </w:r>
    </w:p>
    <w:p w:rsidR="00F24135" w:rsidRDefault="005E5ACB">
      <w:pPr>
        <w:pStyle w:val="a3"/>
        <w:ind w:right="133"/>
      </w:pPr>
      <w: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24135" w:rsidRDefault="005E5ACB">
      <w:pPr>
        <w:pStyle w:val="a3"/>
        <w:tabs>
          <w:tab w:val="left" w:pos="2536"/>
          <w:tab w:val="left" w:pos="4569"/>
        </w:tabs>
        <w:spacing w:before="1"/>
        <w:ind w:right="123"/>
        <w:jc w:val="right"/>
      </w:pPr>
      <w:r>
        <w:rPr>
          <w:spacing w:val="-2"/>
        </w:rPr>
        <w:t>анализировать</w:t>
      </w:r>
      <w:r>
        <w:tab/>
        <w:t>влияние</w:t>
      </w:r>
      <w:r>
        <w:rPr>
          <w:spacing w:val="80"/>
        </w:rPr>
        <w:t xml:space="preserve"> </w:t>
      </w:r>
      <w:r>
        <w:t>занятий</w:t>
      </w:r>
      <w:r>
        <w:tab/>
        <w:t>физической</w:t>
      </w:r>
      <w:r>
        <w:rPr>
          <w:spacing w:val="80"/>
        </w:rPr>
        <w:t xml:space="preserve"> </w:t>
      </w:r>
      <w:r>
        <w:t>культурой</w:t>
      </w:r>
      <w:r>
        <w:rPr>
          <w:spacing w:val="80"/>
        </w:rPr>
        <w:t xml:space="preserve"> </w:t>
      </w:r>
      <w:r>
        <w:t>и</w:t>
      </w:r>
      <w:r>
        <w:rPr>
          <w:spacing w:val="80"/>
        </w:rPr>
        <w:t xml:space="preserve"> </w:t>
      </w:r>
      <w:r>
        <w:t>спортом</w:t>
      </w:r>
      <w:r>
        <w:rPr>
          <w:spacing w:val="80"/>
        </w:rPr>
        <w:t xml:space="preserve"> </w:t>
      </w:r>
      <w:r>
        <w:t>на</w:t>
      </w:r>
      <w:r>
        <w:rPr>
          <w:spacing w:val="80"/>
        </w:rPr>
        <w:t xml:space="preserve"> </w:t>
      </w:r>
      <w:r>
        <w:t>воспитание</w:t>
      </w:r>
      <w:r>
        <w:rPr>
          <w:spacing w:val="80"/>
        </w:rPr>
        <w:t xml:space="preserve"> </w:t>
      </w:r>
      <w:r>
        <w:t>положительных</w:t>
      </w:r>
      <w:r>
        <w:rPr>
          <w:spacing w:val="-3"/>
        </w:rPr>
        <w:t xml:space="preserve"> </w:t>
      </w:r>
      <w:r>
        <w:t>качеств</w:t>
      </w:r>
      <w:r>
        <w:rPr>
          <w:spacing w:val="-7"/>
        </w:rPr>
        <w:t xml:space="preserve"> </w:t>
      </w:r>
      <w:r>
        <w:t>личности,</w:t>
      </w:r>
      <w:r>
        <w:rPr>
          <w:spacing w:val="-2"/>
        </w:rPr>
        <w:t xml:space="preserve"> </w:t>
      </w:r>
      <w:r>
        <w:t>устанавливать</w:t>
      </w:r>
      <w:r>
        <w:rPr>
          <w:spacing w:val="-2"/>
        </w:rPr>
        <w:t xml:space="preserve"> </w:t>
      </w:r>
      <w:r>
        <w:t>возможность</w:t>
      </w:r>
      <w:r>
        <w:rPr>
          <w:spacing w:val="-3"/>
        </w:rPr>
        <w:t xml:space="preserve"> </w:t>
      </w:r>
      <w:r>
        <w:t>профилактики</w:t>
      </w:r>
      <w:r>
        <w:rPr>
          <w:spacing w:val="-4"/>
        </w:rPr>
        <w:t xml:space="preserve"> </w:t>
      </w:r>
      <w:r>
        <w:t>вредных</w:t>
      </w:r>
      <w:r>
        <w:rPr>
          <w:spacing w:val="-2"/>
        </w:rPr>
        <w:t xml:space="preserve"> </w:t>
      </w:r>
      <w:r>
        <w:t>привычек; характеризовать</w:t>
      </w:r>
      <w:r>
        <w:rPr>
          <w:spacing w:val="40"/>
        </w:rPr>
        <w:t xml:space="preserve"> </w:t>
      </w:r>
      <w:r>
        <w:t>туристские</w:t>
      </w:r>
      <w:r>
        <w:rPr>
          <w:spacing w:val="40"/>
        </w:rPr>
        <w:t xml:space="preserve"> </w:t>
      </w:r>
      <w:r>
        <w:t>походы</w:t>
      </w:r>
      <w:r>
        <w:rPr>
          <w:spacing w:val="40"/>
        </w:rPr>
        <w:t xml:space="preserve"> </w:t>
      </w:r>
      <w:r>
        <w:t>как</w:t>
      </w:r>
      <w:r>
        <w:rPr>
          <w:spacing w:val="40"/>
        </w:rPr>
        <w:t xml:space="preserve"> </w:t>
      </w:r>
      <w:r>
        <w:t>форму</w:t>
      </w:r>
      <w:r>
        <w:rPr>
          <w:spacing w:val="40"/>
        </w:rPr>
        <w:t xml:space="preserve"> </w:t>
      </w:r>
      <w:r>
        <w:t>активного</w:t>
      </w:r>
      <w:r>
        <w:rPr>
          <w:spacing w:val="40"/>
        </w:rPr>
        <w:t xml:space="preserve"> </w:t>
      </w:r>
      <w:r>
        <w:t>отдыха,</w:t>
      </w:r>
      <w:r>
        <w:rPr>
          <w:spacing w:val="40"/>
        </w:rPr>
        <w:t xml:space="preserve"> </w:t>
      </w:r>
      <w:r>
        <w:t>выявлять</w:t>
      </w:r>
      <w:r>
        <w:rPr>
          <w:spacing w:val="40"/>
        </w:rPr>
        <w:t xml:space="preserve"> </w:t>
      </w:r>
      <w:r>
        <w:t>их</w:t>
      </w:r>
      <w:r>
        <w:rPr>
          <w:spacing w:val="40"/>
        </w:rPr>
        <w:t xml:space="preserve"> </w:t>
      </w:r>
      <w:r>
        <w:t>целевое предназначение</w:t>
      </w:r>
      <w:r>
        <w:rPr>
          <w:spacing w:val="13"/>
        </w:rPr>
        <w:t xml:space="preserve"> </w:t>
      </w:r>
      <w:r>
        <w:t>в</w:t>
      </w:r>
      <w:r>
        <w:rPr>
          <w:spacing w:val="11"/>
        </w:rPr>
        <w:t xml:space="preserve"> </w:t>
      </w:r>
      <w:r>
        <w:t>сохранении</w:t>
      </w:r>
      <w:r>
        <w:rPr>
          <w:spacing w:val="17"/>
        </w:rPr>
        <w:t xml:space="preserve"> </w:t>
      </w:r>
      <w:r>
        <w:t>и</w:t>
      </w:r>
      <w:r>
        <w:rPr>
          <w:spacing w:val="15"/>
        </w:rPr>
        <w:t xml:space="preserve"> </w:t>
      </w:r>
      <w:r>
        <w:t>укреплении</w:t>
      </w:r>
      <w:r>
        <w:rPr>
          <w:spacing w:val="17"/>
        </w:rPr>
        <w:t xml:space="preserve"> </w:t>
      </w:r>
      <w:r>
        <w:t>здоровья,</w:t>
      </w:r>
      <w:r>
        <w:rPr>
          <w:spacing w:val="12"/>
        </w:rPr>
        <w:t xml:space="preserve"> </w:t>
      </w:r>
      <w:r>
        <w:t>руководствоваться</w:t>
      </w:r>
      <w:r>
        <w:rPr>
          <w:spacing w:val="13"/>
        </w:rPr>
        <w:t xml:space="preserve"> </w:t>
      </w:r>
      <w:r>
        <w:t>требованиями</w:t>
      </w:r>
      <w:r>
        <w:rPr>
          <w:spacing w:val="14"/>
        </w:rPr>
        <w:t xml:space="preserve"> </w:t>
      </w:r>
      <w:r>
        <w:rPr>
          <w:spacing w:val="-2"/>
        </w:rPr>
        <w:t>техники</w:t>
      </w:r>
    </w:p>
    <w:p w:rsidR="00F24135" w:rsidRDefault="005E5ACB">
      <w:pPr>
        <w:pStyle w:val="a3"/>
        <w:ind w:firstLine="0"/>
      </w:pPr>
      <w:r>
        <w:t>безопасности</w:t>
      </w:r>
      <w:r>
        <w:rPr>
          <w:spacing w:val="-3"/>
        </w:rPr>
        <w:t xml:space="preserve"> </w:t>
      </w:r>
      <w:r>
        <w:t>во</w:t>
      </w:r>
      <w:r>
        <w:rPr>
          <w:spacing w:val="-4"/>
        </w:rPr>
        <w:t xml:space="preserve"> </w:t>
      </w:r>
      <w:r>
        <w:t>время</w:t>
      </w:r>
      <w:r>
        <w:rPr>
          <w:spacing w:val="-5"/>
        </w:rPr>
        <w:t xml:space="preserve"> </w:t>
      </w:r>
      <w:r>
        <w:t>передвижения</w:t>
      </w:r>
      <w:r>
        <w:rPr>
          <w:spacing w:val="-2"/>
        </w:rPr>
        <w:t xml:space="preserve"> </w:t>
      </w:r>
      <w:r>
        <w:t>по</w:t>
      </w:r>
      <w:r>
        <w:rPr>
          <w:spacing w:val="-2"/>
        </w:rPr>
        <w:t xml:space="preserve"> </w:t>
      </w:r>
      <w:r>
        <w:t>маршруту</w:t>
      </w:r>
      <w:r>
        <w:rPr>
          <w:spacing w:val="-6"/>
        </w:rPr>
        <w:t xml:space="preserve"> </w:t>
      </w:r>
      <w:r>
        <w:t>и</w:t>
      </w:r>
      <w:r>
        <w:rPr>
          <w:spacing w:val="-2"/>
        </w:rPr>
        <w:t xml:space="preserve"> </w:t>
      </w:r>
      <w:r>
        <w:t>организации</w:t>
      </w:r>
      <w:r>
        <w:rPr>
          <w:spacing w:val="1"/>
        </w:rPr>
        <w:t xml:space="preserve"> </w:t>
      </w:r>
      <w:r>
        <w:rPr>
          <w:spacing w:val="-2"/>
        </w:rPr>
        <w:t>бивуака;</w:t>
      </w:r>
    </w:p>
    <w:p w:rsidR="00F24135" w:rsidRDefault="005E5ACB">
      <w:pPr>
        <w:pStyle w:val="a3"/>
        <w:ind w:right="126"/>
      </w:pPr>
      <w:r>
        <w:t>устанавливать причинно-следственную связь между планированием режима дня и изменениями показателей работоспособности;</w:t>
      </w:r>
    </w:p>
    <w:p w:rsidR="00F24135" w:rsidRDefault="005E5ACB">
      <w:pPr>
        <w:pStyle w:val="a3"/>
        <w:ind w:right="125"/>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F24135" w:rsidRDefault="005E5ACB">
      <w:pPr>
        <w:pStyle w:val="a3"/>
        <w:ind w:right="130"/>
      </w:pPr>
      <w:r>
        <w:t>устанавливать</w:t>
      </w:r>
      <w:r>
        <w:rPr>
          <w:spacing w:val="-15"/>
        </w:rPr>
        <w:t xml:space="preserve"> </w:t>
      </w:r>
      <w:r>
        <w:t>причинно-следственную</w:t>
      </w:r>
      <w:r>
        <w:rPr>
          <w:spacing w:val="-15"/>
        </w:rPr>
        <w:t xml:space="preserve"> </w:t>
      </w:r>
      <w:r>
        <w:t>связь</w:t>
      </w:r>
      <w:r>
        <w:rPr>
          <w:spacing w:val="-14"/>
        </w:rPr>
        <w:t xml:space="preserve"> </w:t>
      </w:r>
      <w:r>
        <w:t>между</w:t>
      </w:r>
      <w:r>
        <w:rPr>
          <w:spacing w:val="-15"/>
        </w:rPr>
        <w:t xml:space="preserve"> </w:t>
      </w:r>
      <w:r>
        <w:t>уровнем</w:t>
      </w:r>
      <w:r>
        <w:rPr>
          <w:spacing w:val="-15"/>
        </w:rPr>
        <w:t xml:space="preserve"> </w:t>
      </w:r>
      <w:r>
        <w:t>развития</w:t>
      </w:r>
      <w:r>
        <w:rPr>
          <w:spacing w:val="-13"/>
        </w:rPr>
        <w:t xml:space="preserve"> </w:t>
      </w:r>
      <w:r>
        <w:t>физических</w:t>
      </w:r>
      <w:r>
        <w:rPr>
          <w:spacing w:val="-15"/>
        </w:rPr>
        <w:t xml:space="preserve"> </w:t>
      </w:r>
      <w:r>
        <w:t>качеств, состоянием здоровья и функциональными возможностями основных систем организма;</w:t>
      </w:r>
    </w:p>
    <w:p w:rsidR="00F24135" w:rsidRDefault="005E5ACB">
      <w:pPr>
        <w:pStyle w:val="a3"/>
        <w:spacing w:before="1"/>
        <w:ind w:right="126"/>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24135" w:rsidRDefault="005E5ACB">
      <w:pPr>
        <w:pStyle w:val="a3"/>
        <w:ind w:right="131"/>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F24135" w:rsidRDefault="005E5ACB">
      <w:pPr>
        <w:pStyle w:val="a3"/>
        <w:ind w:left="849" w:right="2668" w:firstLine="0"/>
      </w:pPr>
      <w:r>
        <w:t>У</w:t>
      </w:r>
      <w:r>
        <w:rPr>
          <w:spacing w:val="-7"/>
        </w:rPr>
        <w:t xml:space="preserve"> </w:t>
      </w:r>
      <w:r>
        <w:t>обучающегося</w:t>
      </w:r>
      <w:r>
        <w:rPr>
          <w:spacing w:val="-7"/>
        </w:rPr>
        <w:t xml:space="preserve"> </w:t>
      </w:r>
      <w:r>
        <w:t>будут</w:t>
      </w:r>
      <w:r>
        <w:rPr>
          <w:spacing w:val="-5"/>
        </w:rPr>
        <w:t xml:space="preserve"> </w:t>
      </w:r>
      <w:r>
        <w:t>сформированы</w:t>
      </w:r>
      <w:r>
        <w:rPr>
          <w:spacing w:val="-8"/>
        </w:rPr>
        <w:t xml:space="preserve"> </w:t>
      </w:r>
      <w:r>
        <w:t>следующие</w:t>
      </w:r>
      <w:r>
        <w:rPr>
          <w:spacing w:val="-5"/>
        </w:rPr>
        <w:t xml:space="preserve"> </w:t>
      </w:r>
      <w:r>
        <w:t>универсальные коммуникативные учебные действия:</w:t>
      </w:r>
    </w:p>
    <w:p w:rsidR="00F24135" w:rsidRDefault="005E5ACB">
      <w:pPr>
        <w:pStyle w:val="a3"/>
        <w:ind w:right="123"/>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F24135" w:rsidRDefault="005E5ACB">
      <w:pPr>
        <w:pStyle w:val="a3"/>
        <w:ind w:right="126"/>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F24135" w:rsidRDefault="005E5ACB">
      <w:pPr>
        <w:pStyle w:val="a3"/>
        <w:ind w:right="124"/>
      </w:pPr>
      <w:r>
        <w:t>описывать</w:t>
      </w:r>
      <w:r>
        <w:rPr>
          <w:spacing w:val="-15"/>
        </w:rPr>
        <w:t xml:space="preserve"> </w:t>
      </w:r>
      <w:r>
        <w:t>и</w:t>
      </w:r>
      <w:r>
        <w:rPr>
          <w:spacing w:val="-14"/>
        </w:rPr>
        <w:t xml:space="preserve"> </w:t>
      </w:r>
      <w:r>
        <w:t>анализировать</w:t>
      </w:r>
      <w:r>
        <w:rPr>
          <w:spacing w:val="-12"/>
        </w:rPr>
        <w:t xml:space="preserve"> </w:t>
      </w:r>
      <w:r>
        <w:t>технику</w:t>
      </w:r>
      <w:r>
        <w:rPr>
          <w:spacing w:val="-15"/>
        </w:rPr>
        <w:t xml:space="preserve"> </w:t>
      </w:r>
      <w:r>
        <w:t>разучиваемого</w:t>
      </w:r>
      <w:r>
        <w:rPr>
          <w:spacing w:val="-13"/>
        </w:rPr>
        <w:t xml:space="preserve"> </w:t>
      </w:r>
      <w:r>
        <w:t>упражнения,</w:t>
      </w:r>
      <w:r>
        <w:rPr>
          <w:spacing w:val="-13"/>
        </w:rPr>
        <w:t xml:space="preserve"> </w:t>
      </w:r>
      <w:r>
        <w:t>выделять</w:t>
      </w:r>
      <w:r>
        <w:rPr>
          <w:spacing w:val="-10"/>
        </w:rPr>
        <w:t xml:space="preserve"> </w:t>
      </w:r>
      <w:r>
        <w:t>фазы</w:t>
      </w:r>
      <w:r>
        <w:rPr>
          <w:spacing w:val="-15"/>
        </w:rPr>
        <w:t xml:space="preserve"> </w:t>
      </w:r>
      <w:r>
        <w:t>и</w:t>
      </w:r>
      <w:r>
        <w:rPr>
          <w:spacing w:val="-12"/>
        </w:rPr>
        <w:t xml:space="preserve"> </w:t>
      </w:r>
      <w:r>
        <w:t>элементы движений,</w:t>
      </w:r>
      <w:r>
        <w:rPr>
          <w:spacing w:val="-4"/>
        </w:rPr>
        <w:t xml:space="preserve"> </w:t>
      </w:r>
      <w:r>
        <w:t>подбирать</w:t>
      </w:r>
      <w:r>
        <w:rPr>
          <w:spacing w:val="-3"/>
        </w:rPr>
        <w:t xml:space="preserve"> </w:t>
      </w:r>
      <w:r>
        <w:t>подготовительные</w:t>
      </w:r>
      <w:r>
        <w:rPr>
          <w:spacing w:val="-1"/>
        </w:rPr>
        <w:t xml:space="preserve"> </w:t>
      </w:r>
      <w:r>
        <w:t>упражнения</w:t>
      </w:r>
      <w:r>
        <w:rPr>
          <w:spacing w:val="-2"/>
        </w:rPr>
        <w:t xml:space="preserve"> </w:t>
      </w:r>
      <w:r>
        <w:t>и</w:t>
      </w:r>
      <w:r>
        <w:rPr>
          <w:spacing w:val="-1"/>
        </w:rPr>
        <w:t xml:space="preserve"> </w:t>
      </w:r>
      <w:r>
        <w:t>планировать</w:t>
      </w:r>
      <w:r>
        <w:rPr>
          <w:spacing w:val="-4"/>
        </w:rPr>
        <w:t xml:space="preserve"> </w:t>
      </w:r>
      <w:r>
        <w:t>последовательность</w:t>
      </w:r>
      <w:r>
        <w:rPr>
          <w:spacing w:val="-1"/>
        </w:rPr>
        <w:t xml:space="preserve"> </w:t>
      </w:r>
      <w:r>
        <w:t xml:space="preserve">решения задач обучения, оценивать эффективность обучения посредством сравнения с эталонным </w:t>
      </w:r>
      <w:r>
        <w:rPr>
          <w:spacing w:val="-2"/>
        </w:rPr>
        <w:t>образцом;</w:t>
      </w:r>
    </w:p>
    <w:p w:rsidR="00F24135" w:rsidRDefault="005E5ACB">
      <w:pPr>
        <w:pStyle w:val="a3"/>
        <w:spacing w:before="1"/>
        <w:ind w:right="126"/>
      </w:pPr>
      <w:r>
        <w:t>наблюдать,</w:t>
      </w:r>
      <w:r>
        <w:rPr>
          <w:spacing w:val="-5"/>
        </w:rPr>
        <w:t xml:space="preserve"> </w:t>
      </w:r>
      <w:r>
        <w:t>анализировать</w:t>
      </w:r>
      <w:r>
        <w:rPr>
          <w:spacing w:val="-6"/>
        </w:rPr>
        <w:t xml:space="preserve"> </w:t>
      </w:r>
      <w:r>
        <w:t>и</w:t>
      </w:r>
      <w:r>
        <w:rPr>
          <w:spacing w:val="-6"/>
        </w:rPr>
        <w:t xml:space="preserve"> </w:t>
      </w:r>
      <w:r>
        <w:t>контролировать</w:t>
      </w:r>
      <w:r>
        <w:rPr>
          <w:spacing w:val="-6"/>
        </w:rPr>
        <w:t xml:space="preserve"> </w:t>
      </w:r>
      <w:r>
        <w:t>технику</w:t>
      </w:r>
      <w:r>
        <w:rPr>
          <w:spacing w:val="-15"/>
        </w:rPr>
        <w:t xml:space="preserve"> </w:t>
      </w:r>
      <w:r>
        <w:t>выполнения</w:t>
      </w:r>
      <w:r>
        <w:rPr>
          <w:spacing w:val="-3"/>
        </w:rPr>
        <w:t xml:space="preserve"> </w:t>
      </w:r>
      <w:r>
        <w:t>физических упражнений другими обучающимися, сравнивать её с эталонным образцом, выявлять ошибки и предлагать способы их устранения;</w:t>
      </w:r>
    </w:p>
    <w:p w:rsidR="00F24135" w:rsidRDefault="005E5ACB">
      <w:pPr>
        <w:pStyle w:val="a3"/>
        <w:ind w:right="129"/>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24135" w:rsidRDefault="005E5ACB">
      <w:pPr>
        <w:pStyle w:val="a3"/>
        <w:ind w:right="131"/>
      </w:pPr>
      <w:r>
        <w:t xml:space="preserve">У обучающегося будут сформированы следующие универсальные регулятивные учебные </w:t>
      </w:r>
      <w:r>
        <w:rPr>
          <w:spacing w:val="-2"/>
        </w:rPr>
        <w:t>действия:</w:t>
      </w:r>
    </w:p>
    <w:p w:rsidR="00F24135" w:rsidRDefault="005E5ACB">
      <w:pPr>
        <w:pStyle w:val="a3"/>
        <w:ind w:right="123"/>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F24135" w:rsidRDefault="005E5ACB">
      <w:pPr>
        <w:pStyle w:val="a3"/>
        <w:ind w:right="127"/>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F24135" w:rsidRDefault="005E5ACB">
      <w:pPr>
        <w:pStyle w:val="a3"/>
        <w:spacing w:before="1"/>
        <w:ind w:right="125"/>
      </w:pPr>
      <w:r>
        <w:t>активно взаимодействовать в условиях учебной и игровой деятельности, ориентироваться на</w:t>
      </w:r>
      <w:r>
        <w:rPr>
          <w:spacing w:val="-2"/>
        </w:rPr>
        <w:t xml:space="preserve"> </w:t>
      </w:r>
      <w:r>
        <w:t>указания</w:t>
      </w:r>
      <w:r>
        <w:rPr>
          <w:spacing w:val="-4"/>
        </w:rPr>
        <w:t xml:space="preserve"> </w:t>
      </w:r>
      <w:r>
        <w:t>учителя</w:t>
      </w:r>
      <w:r>
        <w:rPr>
          <w:spacing w:val="-6"/>
        </w:rPr>
        <w:t xml:space="preserve"> </w:t>
      </w:r>
      <w:r>
        <w:t>и</w:t>
      </w:r>
      <w:r>
        <w:rPr>
          <w:spacing w:val="-5"/>
        </w:rPr>
        <w:t xml:space="preserve"> </w:t>
      </w:r>
      <w:r>
        <w:t>правила</w:t>
      </w:r>
      <w:r>
        <w:rPr>
          <w:spacing w:val="-8"/>
        </w:rPr>
        <w:t xml:space="preserve"> </w:t>
      </w:r>
      <w:r>
        <w:t>игры</w:t>
      </w:r>
      <w:r>
        <w:rPr>
          <w:spacing w:val="-9"/>
        </w:rPr>
        <w:t xml:space="preserve"> </w:t>
      </w:r>
      <w:r>
        <w:t>при</w:t>
      </w:r>
      <w:r>
        <w:rPr>
          <w:spacing w:val="-6"/>
        </w:rPr>
        <w:t xml:space="preserve"> </w:t>
      </w:r>
      <w:r>
        <w:t>возникновении</w:t>
      </w:r>
      <w:r>
        <w:rPr>
          <w:spacing w:val="-8"/>
        </w:rPr>
        <w:t xml:space="preserve"> </w:t>
      </w:r>
      <w:r>
        <w:t>конфликтных</w:t>
      </w:r>
      <w:r>
        <w:rPr>
          <w:spacing w:val="-7"/>
        </w:rPr>
        <w:t xml:space="preserve"> </w:t>
      </w:r>
      <w:r>
        <w:t>и</w:t>
      </w:r>
      <w:r>
        <w:rPr>
          <w:spacing w:val="-5"/>
        </w:rPr>
        <w:t xml:space="preserve"> </w:t>
      </w:r>
      <w:r>
        <w:t>нестандартных</w:t>
      </w:r>
      <w:r>
        <w:rPr>
          <w:spacing w:val="-5"/>
        </w:rPr>
        <w:t xml:space="preserve"> </w:t>
      </w:r>
      <w:r>
        <w:t>ситуаций, признавать своё право и право других на ошибку, право на её совместное исправление;</w:t>
      </w:r>
    </w:p>
    <w:p w:rsidR="00F24135" w:rsidRDefault="005E5ACB">
      <w:pPr>
        <w:pStyle w:val="a3"/>
        <w:ind w:right="126"/>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pPr>
      <w:r>
        <w:lastRenderedPageBreak/>
        <w:t>организовывать</w:t>
      </w:r>
      <w:r>
        <w:rPr>
          <w:spacing w:val="-9"/>
        </w:rPr>
        <w:t xml:space="preserve"> </w:t>
      </w:r>
      <w:r>
        <w:t>оказание</w:t>
      </w:r>
      <w:r>
        <w:rPr>
          <w:spacing w:val="-9"/>
        </w:rPr>
        <w:t xml:space="preserve"> </w:t>
      </w:r>
      <w:r>
        <w:t>первой</w:t>
      </w:r>
      <w:r>
        <w:rPr>
          <w:spacing w:val="-8"/>
        </w:rPr>
        <w:t xml:space="preserve"> </w:t>
      </w:r>
      <w:r>
        <w:t>помощи</w:t>
      </w:r>
      <w:r>
        <w:rPr>
          <w:spacing w:val="-9"/>
        </w:rPr>
        <w:t xml:space="preserve"> </w:t>
      </w:r>
      <w:r>
        <w:t>при</w:t>
      </w:r>
      <w:r>
        <w:rPr>
          <w:spacing w:val="-10"/>
        </w:rPr>
        <w:t xml:space="preserve"> </w:t>
      </w:r>
      <w:r>
        <w:t>травмах</w:t>
      </w:r>
      <w:r>
        <w:rPr>
          <w:spacing w:val="-8"/>
        </w:rPr>
        <w:t xml:space="preserve"> </w:t>
      </w:r>
      <w:r>
        <w:t>и</w:t>
      </w:r>
      <w:r>
        <w:rPr>
          <w:spacing w:val="-8"/>
        </w:rPr>
        <w:t xml:space="preserve"> </w:t>
      </w:r>
      <w:r>
        <w:t>ушибах</w:t>
      </w:r>
      <w:r>
        <w:rPr>
          <w:spacing w:val="-5"/>
        </w:rPr>
        <w:t xml:space="preserve"> </w:t>
      </w:r>
      <w:r>
        <w:t>во</w:t>
      </w:r>
      <w:r>
        <w:rPr>
          <w:spacing w:val="-11"/>
        </w:rPr>
        <w:t xml:space="preserve"> </w:t>
      </w:r>
      <w:r>
        <w:t>время</w:t>
      </w:r>
      <w:r>
        <w:rPr>
          <w:spacing w:val="-11"/>
        </w:rPr>
        <w:t xml:space="preserve"> </w:t>
      </w:r>
      <w:r>
        <w:t>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24135" w:rsidRDefault="005E5ACB">
      <w:pPr>
        <w:pStyle w:val="a3"/>
        <w:spacing w:before="1"/>
        <w:ind w:right="132"/>
      </w:pPr>
      <w:r>
        <w:t>Планируемые результаты освоения программы по физической культуре на уровне основного общего образования.</w:t>
      </w:r>
    </w:p>
    <w:p w:rsidR="00F24135" w:rsidRDefault="005E5ACB">
      <w:pPr>
        <w:pStyle w:val="a3"/>
        <w:ind w:right="124"/>
      </w:pPr>
      <w:r>
        <w:t>В результате изучения физической культуры на уровне основного общего образования у обучающегося будут сформированы следующие личностные результаты:</w:t>
      </w:r>
    </w:p>
    <w:p w:rsidR="00F24135" w:rsidRDefault="005E5ACB">
      <w:pPr>
        <w:pStyle w:val="a3"/>
        <w:ind w:right="125"/>
      </w:pPr>
      <w:r>
        <w:t>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w:t>
      </w:r>
      <w:r>
        <w:rPr>
          <w:spacing w:val="-2"/>
        </w:rPr>
        <w:t>олимпийцев;</w:t>
      </w:r>
    </w:p>
    <w:p w:rsidR="00F24135" w:rsidRDefault="005E5ACB">
      <w:pPr>
        <w:pStyle w:val="a3"/>
        <w:ind w:right="126"/>
      </w:pPr>
      <w: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w:t>
      </w:r>
      <w:r>
        <w:rPr>
          <w:spacing w:val="-2"/>
        </w:rPr>
        <w:t>движения;</w:t>
      </w:r>
    </w:p>
    <w:p w:rsidR="00F24135" w:rsidRDefault="005E5ACB">
      <w:pPr>
        <w:pStyle w:val="a3"/>
        <w:ind w:right="124"/>
      </w:pPr>
      <w:r>
        <w:t>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w:t>
      </w:r>
    </w:p>
    <w:p w:rsidR="00F24135" w:rsidRDefault="005E5ACB">
      <w:pPr>
        <w:pStyle w:val="a3"/>
        <w:spacing w:before="1"/>
        <w:ind w:right="130"/>
      </w:pPr>
      <w:r>
        <w:t>готовность</w:t>
      </w:r>
      <w:r>
        <w:rPr>
          <w:spacing w:val="-8"/>
        </w:rPr>
        <w:t xml:space="preserve"> </w:t>
      </w:r>
      <w:r>
        <w:t>оценивать</w:t>
      </w:r>
      <w:r>
        <w:rPr>
          <w:spacing w:val="-7"/>
        </w:rPr>
        <w:t xml:space="preserve"> </w:t>
      </w:r>
      <w:r>
        <w:t>своё</w:t>
      </w:r>
      <w:r>
        <w:rPr>
          <w:spacing w:val="-10"/>
        </w:rPr>
        <w:t xml:space="preserve"> </w:t>
      </w:r>
      <w:r>
        <w:t>поведение</w:t>
      </w:r>
      <w:r>
        <w:rPr>
          <w:spacing w:val="-10"/>
        </w:rPr>
        <w:t xml:space="preserve"> </w:t>
      </w:r>
      <w:r>
        <w:t>и</w:t>
      </w:r>
      <w:r>
        <w:rPr>
          <w:spacing w:val="-9"/>
        </w:rPr>
        <w:t xml:space="preserve"> </w:t>
      </w:r>
      <w:r>
        <w:t>поступки</w:t>
      </w:r>
      <w:r>
        <w:rPr>
          <w:spacing w:val="-4"/>
        </w:rPr>
        <w:t xml:space="preserve"> </w:t>
      </w:r>
      <w:r>
        <w:t>во</w:t>
      </w:r>
      <w:r>
        <w:rPr>
          <w:spacing w:val="-10"/>
        </w:rPr>
        <w:t xml:space="preserve"> </w:t>
      </w:r>
      <w:r>
        <w:t>время</w:t>
      </w:r>
      <w:r>
        <w:rPr>
          <w:spacing w:val="-9"/>
        </w:rPr>
        <w:t xml:space="preserve"> </w:t>
      </w:r>
      <w:r>
        <w:t>проведения</w:t>
      </w:r>
      <w:r>
        <w:rPr>
          <w:spacing w:val="-9"/>
        </w:rPr>
        <w:t xml:space="preserve"> </w:t>
      </w:r>
      <w:r>
        <w:t>совместных</w:t>
      </w:r>
      <w:r>
        <w:rPr>
          <w:spacing w:val="-8"/>
        </w:rPr>
        <w:t xml:space="preserve"> </w:t>
      </w:r>
      <w:r>
        <w:t>занятий физической культурой, участия в спортивных мероприятиях и соревнованиях;</w:t>
      </w:r>
    </w:p>
    <w:p w:rsidR="00F24135" w:rsidRDefault="005E5ACB">
      <w:pPr>
        <w:pStyle w:val="a3"/>
        <w:ind w:right="129"/>
      </w:pPr>
      <w: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24135" w:rsidRDefault="005E5ACB">
      <w:pPr>
        <w:pStyle w:val="a3"/>
        <w:ind w:right="128"/>
      </w:pPr>
      <w:r>
        <w:t>стремление к физическому совершенствованию, формированию культуры движения и телосложения, самовыражению в избранном виде спорта;</w:t>
      </w:r>
    </w:p>
    <w:p w:rsidR="00F24135" w:rsidRDefault="005E5ACB">
      <w:pPr>
        <w:pStyle w:val="a3"/>
        <w:ind w:right="126"/>
      </w:pPr>
      <w:r>
        <w:t>готовность</w:t>
      </w:r>
      <w:r>
        <w:rPr>
          <w:spacing w:val="-15"/>
        </w:rPr>
        <w:t xml:space="preserve"> </w:t>
      </w:r>
      <w:r>
        <w:t>организовывать</w:t>
      </w:r>
      <w:r>
        <w:rPr>
          <w:spacing w:val="-15"/>
        </w:rPr>
        <w:t xml:space="preserve"> </w:t>
      </w:r>
      <w:r>
        <w:t>и</w:t>
      </w:r>
      <w:r>
        <w:rPr>
          <w:spacing w:val="-15"/>
        </w:rPr>
        <w:t xml:space="preserve"> </w:t>
      </w:r>
      <w:r>
        <w:t>проводить</w:t>
      </w:r>
      <w:r>
        <w:rPr>
          <w:spacing w:val="-15"/>
        </w:rPr>
        <w:t xml:space="preserve"> </w:t>
      </w:r>
      <w:r>
        <w:t>занятия</w:t>
      </w:r>
      <w:r>
        <w:rPr>
          <w:spacing w:val="-15"/>
        </w:rPr>
        <w:t xml:space="preserve"> </w:t>
      </w:r>
      <w:r>
        <w:t>физической</w:t>
      </w:r>
      <w:r>
        <w:rPr>
          <w:spacing w:val="-15"/>
        </w:rPr>
        <w:t xml:space="preserve"> </w:t>
      </w:r>
      <w:r>
        <w:t>культурой</w:t>
      </w:r>
      <w:r>
        <w:rPr>
          <w:spacing w:val="-15"/>
        </w:rPr>
        <w:t xml:space="preserve"> </w:t>
      </w:r>
      <w:r>
        <w:t>и</w:t>
      </w:r>
      <w:r>
        <w:rPr>
          <w:spacing w:val="-15"/>
        </w:rPr>
        <w:t xml:space="preserve"> </w:t>
      </w:r>
      <w:r>
        <w:t>спортом</w:t>
      </w:r>
      <w:r>
        <w:rPr>
          <w:spacing w:val="-15"/>
        </w:rPr>
        <w:t xml:space="preserve"> </w:t>
      </w:r>
      <w:r>
        <w:t>на</w:t>
      </w:r>
      <w:r>
        <w:rPr>
          <w:spacing w:val="-15"/>
        </w:rPr>
        <w:t xml:space="preserve"> </w:t>
      </w:r>
      <w:r>
        <w:t>основе научных</w:t>
      </w:r>
      <w:r>
        <w:rPr>
          <w:spacing w:val="-15"/>
        </w:rPr>
        <w:t xml:space="preserve"> </w:t>
      </w:r>
      <w:r>
        <w:t>представлений</w:t>
      </w:r>
      <w:r>
        <w:rPr>
          <w:spacing w:val="-15"/>
        </w:rPr>
        <w:t xml:space="preserve"> </w:t>
      </w:r>
      <w:r>
        <w:t>о</w:t>
      </w:r>
      <w:r>
        <w:rPr>
          <w:spacing w:val="-15"/>
        </w:rPr>
        <w:t xml:space="preserve"> </w:t>
      </w:r>
      <w:r>
        <w:t>закономерностях</w:t>
      </w:r>
      <w:r>
        <w:rPr>
          <w:spacing w:val="-15"/>
        </w:rPr>
        <w:t xml:space="preserve"> </w:t>
      </w:r>
      <w:r>
        <w:t>физического</w:t>
      </w:r>
      <w:r>
        <w:rPr>
          <w:spacing w:val="-15"/>
        </w:rPr>
        <w:t xml:space="preserve"> </w:t>
      </w:r>
      <w:r>
        <w:t>развития</w:t>
      </w:r>
      <w:r>
        <w:rPr>
          <w:spacing w:val="-15"/>
        </w:rPr>
        <w:t xml:space="preserve"> </w:t>
      </w:r>
      <w:r>
        <w:t>и</w:t>
      </w:r>
      <w:r>
        <w:rPr>
          <w:spacing w:val="-15"/>
        </w:rPr>
        <w:t xml:space="preserve"> </w:t>
      </w:r>
      <w:r>
        <w:t>физической</w:t>
      </w:r>
      <w:r>
        <w:rPr>
          <w:spacing w:val="-15"/>
        </w:rPr>
        <w:t xml:space="preserve"> </w:t>
      </w:r>
      <w:r>
        <w:t>подготовленности с учётом самостоятельных наблюдений за изменением их показателей;</w:t>
      </w:r>
    </w:p>
    <w:p w:rsidR="00F24135" w:rsidRDefault="005E5ACB">
      <w:pPr>
        <w:pStyle w:val="a3"/>
        <w:ind w:right="126"/>
      </w:pPr>
      <w:r>
        <w:t>осознание</w:t>
      </w:r>
      <w:r>
        <w:rPr>
          <w:spacing w:val="-15"/>
        </w:rPr>
        <w:t xml:space="preserve"> </w:t>
      </w:r>
      <w:r>
        <w:t>здоровья</w:t>
      </w:r>
      <w:r>
        <w:rPr>
          <w:spacing w:val="-15"/>
        </w:rPr>
        <w:t xml:space="preserve"> </w:t>
      </w:r>
      <w:r>
        <w:t>как</w:t>
      </w:r>
      <w:r>
        <w:rPr>
          <w:spacing w:val="-15"/>
        </w:rPr>
        <w:t xml:space="preserve"> </w:t>
      </w:r>
      <w:r>
        <w:t>базовой</w:t>
      </w:r>
      <w:r>
        <w:rPr>
          <w:spacing w:val="-15"/>
        </w:rPr>
        <w:t xml:space="preserve"> </w:t>
      </w:r>
      <w:r>
        <w:t>ценности</w:t>
      </w:r>
      <w:r>
        <w:rPr>
          <w:spacing w:val="-15"/>
        </w:rPr>
        <w:t xml:space="preserve"> </w:t>
      </w:r>
      <w:r>
        <w:t>человека,</w:t>
      </w:r>
      <w:r>
        <w:rPr>
          <w:spacing w:val="-15"/>
        </w:rPr>
        <w:t xml:space="preserve"> </w:t>
      </w:r>
      <w:r>
        <w:t>признание</w:t>
      </w:r>
      <w:r>
        <w:rPr>
          <w:spacing w:val="-15"/>
        </w:rPr>
        <w:t xml:space="preserve"> </w:t>
      </w:r>
      <w:r>
        <w:t>объективной</w:t>
      </w:r>
      <w:r>
        <w:rPr>
          <w:spacing w:val="-15"/>
        </w:rPr>
        <w:t xml:space="preserve"> </w:t>
      </w:r>
      <w:r>
        <w:t xml:space="preserve">необходимости в его укреплении и длительном сохранении посредством занятий физической культурой и </w:t>
      </w:r>
      <w:r>
        <w:rPr>
          <w:spacing w:val="-2"/>
        </w:rPr>
        <w:t>спортом;</w:t>
      </w:r>
    </w:p>
    <w:p w:rsidR="00F24135" w:rsidRDefault="005E5ACB">
      <w:pPr>
        <w:pStyle w:val="a3"/>
        <w:ind w:right="126"/>
      </w:pPr>
      <w: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w:t>
      </w:r>
      <w:r>
        <w:rPr>
          <w:spacing w:val="-2"/>
        </w:rPr>
        <w:t>человека;</w:t>
      </w:r>
    </w:p>
    <w:p w:rsidR="00F24135" w:rsidRDefault="005E5ACB">
      <w:pPr>
        <w:pStyle w:val="a3"/>
        <w:spacing w:before="1"/>
        <w:ind w:right="124"/>
      </w:pPr>
      <w:r>
        <w:t>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w:t>
      </w:r>
    </w:p>
    <w:p w:rsidR="00F24135" w:rsidRDefault="005E5ACB">
      <w:pPr>
        <w:pStyle w:val="a3"/>
        <w:ind w:right="129"/>
      </w:pPr>
      <w:r>
        <w:t>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w:t>
      </w:r>
    </w:p>
    <w:p w:rsidR="00F24135" w:rsidRDefault="005E5ACB">
      <w:pPr>
        <w:pStyle w:val="a3"/>
        <w:ind w:right="130"/>
      </w:pPr>
      <w: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24135" w:rsidRDefault="005E5ACB">
      <w:pPr>
        <w:pStyle w:val="a3"/>
        <w:ind w:right="124"/>
      </w:pPr>
      <w: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w:t>
      </w:r>
      <w:r>
        <w:rPr>
          <w:spacing w:val="-2"/>
        </w:rPr>
        <w:t>деятельности;</w:t>
      </w:r>
    </w:p>
    <w:p w:rsidR="00F24135" w:rsidRDefault="005E5ACB">
      <w:pPr>
        <w:pStyle w:val="a3"/>
        <w:ind w:right="126"/>
      </w:pPr>
      <w:r>
        <w:t>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w:t>
      </w:r>
    </w:p>
    <w:p w:rsidR="00F24135" w:rsidRDefault="005E5ACB">
      <w:pPr>
        <w:pStyle w:val="a3"/>
        <w:ind w:right="128"/>
      </w:pPr>
      <w: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F24135" w:rsidRDefault="005E5ACB">
      <w:pPr>
        <w:pStyle w:val="a3"/>
        <w:spacing w:before="1"/>
        <w:ind w:right="123"/>
      </w:pPr>
      <w:r>
        <w:t xml:space="preserve">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w:t>
      </w:r>
      <w:r>
        <w:rPr>
          <w:spacing w:val="-2"/>
        </w:rPr>
        <w:t>действия.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jc w:val="left"/>
      </w:pPr>
      <w:r>
        <w:lastRenderedPageBreak/>
        <w:t>У</w:t>
      </w:r>
      <w:r>
        <w:rPr>
          <w:spacing w:val="-15"/>
        </w:rPr>
        <w:t xml:space="preserve"> </w:t>
      </w:r>
      <w:r>
        <w:t>обучающегося</w:t>
      </w:r>
      <w:r>
        <w:rPr>
          <w:spacing w:val="-15"/>
        </w:rPr>
        <w:t xml:space="preserve"> </w:t>
      </w:r>
      <w:r>
        <w:t>будут</w:t>
      </w:r>
      <w:r>
        <w:rPr>
          <w:spacing w:val="-15"/>
        </w:rPr>
        <w:t xml:space="preserve"> </w:t>
      </w:r>
      <w:r>
        <w:t>сформированы</w:t>
      </w:r>
      <w:r>
        <w:rPr>
          <w:spacing w:val="-15"/>
        </w:rPr>
        <w:t xml:space="preserve"> </w:t>
      </w:r>
      <w:r>
        <w:t>следующие</w:t>
      </w:r>
      <w:r>
        <w:rPr>
          <w:spacing w:val="-15"/>
        </w:rPr>
        <w:t xml:space="preserve"> </w:t>
      </w:r>
      <w:r>
        <w:t>универсальные</w:t>
      </w:r>
      <w:r>
        <w:rPr>
          <w:spacing w:val="-15"/>
        </w:rPr>
        <w:t xml:space="preserve"> </w:t>
      </w:r>
      <w:r>
        <w:t>познавательные</w:t>
      </w:r>
      <w:r>
        <w:rPr>
          <w:spacing w:val="-15"/>
        </w:rPr>
        <w:t xml:space="preserve"> </w:t>
      </w:r>
      <w:r>
        <w:t xml:space="preserve">учебные </w:t>
      </w:r>
      <w:r>
        <w:rPr>
          <w:spacing w:val="-2"/>
        </w:rPr>
        <w:t>действия:</w:t>
      </w:r>
    </w:p>
    <w:p w:rsidR="00F24135" w:rsidRDefault="005E5ACB">
      <w:pPr>
        <w:pStyle w:val="a3"/>
        <w:spacing w:before="1"/>
        <w:jc w:val="left"/>
      </w:pPr>
      <w:r>
        <w:t>проводить</w:t>
      </w:r>
      <w:r>
        <w:rPr>
          <w:spacing w:val="80"/>
        </w:rPr>
        <w:t xml:space="preserve"> </w:t>
      </w:r>
      <w:r>
        <w:t>сравнение</w:t>
      </w:r>
      <w:r>
        <w:rPr>
          <w:spacing w:val="80"/>
        </w:rPr>
        <w:t xml:space="preserve"> </w:t>
      </w:r>
      <w:r>
        <w:t>соревновательных</w:t>
      </w:r>
      <w:r>
        <w:rPr>
          <w:spacing w:val="80"/>
        </w:rPr>
        <w:t xml:space="preserve"> </w:t>
      </w:r>
      <w:r>
        <w:t>упражнений</w:t>
      </w:r>
      <w:r>
        <w:rPr>
          <w:spacing w:val="80"/>
        </w:rPr>
        <w:t xml:space="preserve"> </w:t>
      </w:r>
      <w:r>
        <w:t>Олимпийских</w:t>
      </w:r>
      <w:r>
        <w:rPr>
          <w:spacing w:val="80"/>
        </w:rPr>
        <w:t xml:space="preserve"> </w:t>
      </w:r>
      <w:r>
        <w:t>игр</w:t>
      </w:r>
      <w:r>
        <w:rPr>
          <w:spacing w:val="80"/>
        </w:rPr>
        <w:t xml:space="preserve"> </w:t>
      </w:r>
      <w:r>
        <w:t>древности</w:t>
      </w:r>
      <w:r>
        <w:rPr>
          <w:spacing w:val="80"/>
        </w:rPr>
        <w:t xml:space="preserve"> </w:t>
      </w:r>
      <w:r>
        <w:t>и современных Олимпийских игр, выявлять их общность и различия;</w:t>
      </w:r>
    </w:p>
    <w:p w:rsidR="00F24135" w:rsidRDefault="005E5ACB">
      <w:pPr>
        <w:pStyle w:val="a3"/>
        <w:jc w:val="left"/>
      </w:pPr>
      <w:r>
        <w:t>осмысливать</w:t>
      </w:r>
      <w:r>
        <w:rPr>
          <w:spacing w:val="80"/>
        </w:rPr>
        <w:t xml:space="preserve"> </w:t>
      </w:r>
      <w:r>
        <w:t>Олимпийскую</w:t>
      </w:r>
      <w:r>
        <w:rPr>
          <w:spacing w:val="80"/>
        </w:rPr>
        <w:t xml:space="preserve"> </w:t>
      </w:r>
      <w:r>
        <w:t>хартию</w:t>
      </w:r>
      <w:r>
        <w:rPr>
          <w:spacing w:val="80"/>
        </w:rPr>
        <w:t xml:space="preserve"> </w:t>
      </w:r>
      <w:r>
        <w:t>как</w:t>
      </w:r>
      <w:r>
        <w:rPr>
          <w:spacing w:val="80"/>
        </w:rPr>
        <w:t xml:space="preserve"> </w:t>
      </w:r>
      <w:r>
        <w:t>основополагающий</w:t>
      </w:r>
      <w:r>
        <w:rPr>
          <w:spacing w:val="80"/>
        </w:rPr>
        <w:t xml:space="preserve"> </w:t>
      </w:r>
      <w:r>
        <w:t>документ</w:t>
      </w:r>
      <w:r>
        <w:rPr>
          <w:spacing w:val="80"/>
        </w:rPr>
        <w:t xml:space="preserve"> </w:t>
      </w:r>
      <w:r>
        <w:t>современного олимпийского движения, приводить примеры её гуманистической направленности;</w:t>
      </w:r>
    </w:p>
    <w:p w:rsidR="00F24135" w:rsidRDefault="005E5ACB">
      <w:pPr>
        <w:pStyle w:val="a3"/>
        <w:tabs>
          <w:tab w:val="left" w:pos="2536"/>
          <w:tab w:val="left" w:pos="4569"/>
        </w:tabs>
        <w:ind w:right="124"/>
        <w:jc w:val="right"/>
      </w:pPr>
      <w:r>
        <w:rPr>
          <w:spacing w:val="-2"/>
        </w:rPr>
        <w:t>анализировать</w:t>
      </w:r>
      <w:r>
        <w:tab/>
        <w:t>влияние</w:t>
      </w:r>
      <w:r>
        <w:rPr>
          <w:spacing w:val="80"/>
        </w:rPr>
        <w:t xml:space="preserve"> </w:t>
      </w:r>
      <w:r>
        <w:t>занятий</w:t>
      </w:r>
      <w:r>
        <w:tab/>
        <w:t>физической</w:t>
      </w:r>
      <w:r>
        <w:rPr>
          <w:spacing w:val="80"/>
        </w:rPr>
        <w:t xml:space="preserve"> </w:t>
      </w:r>
      <w:r>
        <w:t>культурой</w:t>
      </w:r>
      <w:r>
        <w:rPr>
          <w:spacing w:val="80"/>
        </w:rPr>
        <w:t xml:space="preserve"> </w:t>
      </w:r>
      <w:r>
        <w:t>и</w:t>
      </w:r>
      <w:r>
        <w:rPr>
          <w:spacing w:val="80"/>
        </w:rPr>
        <w:t xml:space="preserve"> </w:t>
      </w:r>
      <w:r>
        <w:t>спортом</w:t>
      </w:r>
      <w:r>
        <w:rPr>
          <w:spacing w:val="80"/>
        </w:rPr>
        <w:t xml:space="preserve"> </w:t>
      </w:r>
      <w:r>
        <w:t>на</w:t>
      </w:r>
      <w:r>
        <w:rPr>
          <w:spacing w:val="80"/>
        </w:rPr>
        <w:t xml:space="preserve"> </w:t>
      </w:r>
      <w:r>
        <w:t>воспитание</w:t>
      </w:r>
      <w:r>
        <w:rPr>
          <w:spacing w:val="80"/>
        </w:rPr>
        <w:t xml:space="preserve"> </w:t>
      </w:r>
      <w:r>
        <w:t>положительных</w:t>
      </w:r>
      <w:r>
        <w:rPr>
          <w:spacing w:val="-3"/>
        </w:rPr>
        <w:t xml:space="preserve"> </w:t>
      </w:r>
      <w:r>
        <w:t>качеств</w:t>
      </w:r>
      <w:r>
        <w:rPr>
          <w:spacing w:val="-7"/>
        </w:rPr>
        <w:t xml:space="preserve"> </w:t>
      </w:r>
      <w:r>
        <w:t>личности,</w:t>
      </w:r>
      <w:r>
        <w:rPr>
          <w:spacing w:val="-2"/>
        </w:rPr>
        <w:t xml:space="preserve"> </w:t>
      </w:r>
      <w:r>
        <w:t>устанавливать</w:t>
      </w:r>
      <w:r>
        <w:rPr>
          <w:spacing w:val="-2"/>
        </w:rPr>
        <w:t xml:space="preserve"> </w:t>
      </w:r>
      <w:r>
        <w:t>возможность</w:t>
      </w:r>
      <w:r>
        <w:rPr>
          <w:spacing w:val="-3"/>
        </w:rPr>
        <w:t xml:space="preserve"> </w:t>
      </w:r>
      <w:r>
        <w:t>профилактики</w:t>
      </w:r>
      <w:r>
        <w:rPr>
          <w:spacing w:val="-4"/>
        </w:rPr>
        <w:t xml:space="preserve"> </w:t>
      </w:r>
      <w:r>
        <w:t>вредных</w:t>
      </w:r>
      <w:r>
        <w:rPr>
          <w:spacing w:val="-2"/>
        </w:rPr>
        <w:t xml:space="preserve"> </w:t>
      </w:r>
      <w:r>
        <w:t>привычек; характеризовать</w:t>
      </w:r>
      <w:r>
        <w:rPr>
          <w:spacing w:val="40"/>
        </w:rPr>
        <w:t xml:space="preserve"> </w:t>
      </w:r>
      <w:r>
        <w:t>туристские</w:t>
      </w:r>
      <w:r>
        <w:rPr>
          <w:spacing w:val="40"/>
        </w:rPr>
        <w:t xml:space="preserve"> </w:t>
      </w:r>
      <w:r>
        <w:t>походы</w:t>
      </w:r>
      <w:r>
        <w:rPr>
          <w:spacing w:val="40"/>
        </w:rPr>
        <w:t xml:space="preserve"> </w:t>
      </w:r>
      <w:r>
        <w:t>как</w:t>
      </w:r>
      <w:r>
        <w:rPr>
          <w:spacing w:val="40"/>
        </w:rPr>
        <w:t xml:space="preserve"> </w:t>
      </w:r>
      <w:r>
        <w:t>форму</w:t>
      </w:r>
      <w:r>
        <w:rPr>
          <w:spacing w:val="40"/>
        </w:rPr>
        <w:t xml:space="preserve"> </w:t>
      </w:r>
      <w:r>
        <w:t>активного</w:t>
      </w:r>
      <w:r>
        <w:rPr>
          <w:spacing w:val="40"/>
        </w:rPr>
        <w:t xml:space="preserve"> </w:t>
      </w:r>
      <w:r>
        <w:t>отдыха,</w:t>
      </w:r>
      <w:r>
        <w:rPr>
          <w:spacing w:val="40"/>
        </w:rPr>
        <w:t xml:space="preserve"> </w:t>
      </w:r>
      <w:r>
        <w:t>выявлять</w:t>
      </w:r>
      <w:r>
        <w:rPr>
          <w:spacing w:val="40"/>
        </w:rPr>
        <w:t xml:space="preserve"> </w:t>
      </w:r>
      <w:r>
        <w:t>их</w:t>
      </w:r>
      <w:r>
        <w:rPr>
          <w:spacing w:val="40"/>
        </w:rPr>
        <w:t xml:space="preserve"> </w:t>
      </w:r>
      <w:r>
        <w:t>целевое предназначение</w:t>
      </w:r>
      <w:r>
        <w:rPr>
          <w:spacing w:val="15"/>
        </w:rPr>
        <w:t xml:space="preserve"> </w:t>
      </w:r>
      <w:r>
        <w:t>в</w:t>
      </w:r>
      <w:r>
        <w:rPr>
          <w:spacing w:val="14"/>
        </w:rPr>
        <w:t xml:space="preserve"> </w:t>
      </w:r>
      <w:r>
        <w:t>сохранении</w:t>
      </w:r>
      <w:r>
        <w:rPr>
          <w:spacing w:val="14"/>
        </w:rPr>
        <w:t xml:space="preserve"> </w:t>
      </w:r>
      <w:r>
        <w:t>и</w:t>
      </w:r>
      <w:r>
        <w:rPr>
          <w:spacing w:val="17"/>
        </w:rPr>
        <w:t xml:space="preserve"> </w:t>
      </w:r>
      <w:r>
        <w:t>укреплении</w:t>
      </w:r>
      <w:r>
        <w:rPr>
          <w:spacing w:val="15"/>
        </w:rPr>
        <w:t xml:space="preserve"> </w:t>
      </w:r>
      <w:r>
        <w:t>здоровья,</w:t>
      </w:r>
      <w:r>
        <w:rPr>
          <w:spacing w:val="14"/>
        </w:rPr>
        <w:t xml:space="preserve"> </w:t>
      </w:r>
      <w:r>
        <w:t>руководствоваться</w:t>
      </w:r>
      <w:r>
        <w:rPr>
          <w:spacing w:val="15"/>
        </w:rPr>
        <w:t xml:space="preserve"> </w:t>
      </w:r>
      <w:r>
        <w:t>требованиями</w:t>
      </w:r>
      <w:r>
        <w:rPr>
          <w:spacing w:val="16"/>
        </w:rPr>
        <w:t xml:space="preserve"> </w:t>
      </w:r>
      <w:r>
        <w:rPr>
          <w:spacing w:val="-2"/>
        </w:rPr>
        <w:t>техники</w:t>
      </w:r>
    </w:p>
    <w:p w:rsidR="00F24135" w:rsidRDefault="005E5ACB">
      <w:pPr>
        <w:pStyle w:val="a3"/>
        <w:ind w:firstLine="0"/>
      </w:pPr>
      <w:r>
        <w:t>безопасности</w:t>
      </w:r>
      <w:r>
        <w:rPr>
          <w:spacing w:val="-3"/>
        </w:rPr>
        <w:t xml:space="preserve"> </w:t>
      </w:r>
      <w:r>
        <w:t>во</w:t>
      </w:r>
      <w:r>
        <w:rPr>
          <w:spacing w:val="-4"/>
        </w:rPr>
        <w:t xml:space="preserve"> </w:t>
      </w:r>
      <w:r>
        <w:t>время</w:t>
      </w:r>
      <w:r>
        <w:rPr>
          <w:spacing w:val="-5"/>
        </w:rPr>
        <w:t xml:space="preserve"> </w:t>
      </w:r>
      <w:r>
        <w:t>передвижения</w:t>
      </w:r>
      <w:r>
        <w:rPr>
          <w:spacing w:val="-2"/>
        </w:rPr>
        <w:t xml:space="preserve"> </w:t>
      </w:r>
      <w:r>
        <w:t>по</w:t>
      </w:r>
      <w:r>
        <w:rPr>
          <w:spacing w:val="-2"/>
        </w:rPr>
        <w:t xml:space="preserve"> </w:t>
      </w:r>
      <w:r>
        <w:t>маршруту</w:t>
      </w:r>
      <w:r>
        <w:rPr>
          <w:spacing w:val="-6"/>
        </w:rPr>
        <w:t xml:space="preserve"> </w:t>
      </w:r>
      <w:r>
        <w:t>и</w:t>
      </w:r>
      <w:r>
        <w:rPr>
          <w:spacing w:val="-2"/>
        </w:rPr>
        <w:t xml:space="preserve"> </w:t>
      </w:r>
      <w:r>
        <w:t>организации</w:t>
      </w:r>
      <w:r>
        <w:rPr>
          <w:spacing w:val="1"/>
        </w:rPr>
        <w:t xml:space="preserve"> </w:t>
      </w:r>
      <w:r>
        <w:rPr>
          <w:spacing w:val="-2"/>
        </w:rPr>
        <w:t>бивуака;</w:t>
      </w:r>
    </w:p>
    <w:p w:rsidR="00F24135" w:rsidRDefault="005E5ACB">
      <w:pPr>
        <w:pStyle w:val="a3"/>
        <w:ind w:right="126"/>
      </w:pPr>
      <w:r>
        <w:t>устанавливать причинно-следственную связь между планированием режима дня и изменениями показателей работоспособности;</w:t>
      </w:r>
    </w:p>
    <w:p w:rsidR="00F24135" w:rsidRDefault="005E5ACB">
      <w:pPr>
        <w:pStyle w:val="a3"/>
        <w:ind w:right="125"/>
      </w:pPr>
      <w:r>
        <w:t>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F24135" w:rsidRDefault="005E5ACB">
      <w:pPr>
        <w:pStyle w:val="a3"/>
        <w:spacing w:before="1"/>
        <w:ind w:right="130"/>
      </w:pPr>
      <w:r>
        <w:t>устанавливать</w:t>
      </w:r>
      <w:r>
        <w:rPr>
          <w:spacing w:val="-15"/>
        </w:rPr>
        <w:t xml:space="preserve"> </w:t>
      </w:r>
      <w:r>
        <w:t>причинно-следственную</w:t>
      </w:r>
      <w:r>
        <w:rPr>
          <w:spacing w:val="-14"/>
        </w:rPr>
        <w:t xml:space="preserve"> </w:t>
      </w:r>
      <w:r>
        <w:t>связь</w:t>
      </w:r>
      <w:r>
        <w:rPr>
          <w:spacing w:val="-15"/>
        </w:rPr>
        <w:t xml:space="preserve"> </w:t>
      </w:r>
      <w:r>
        <w:t>между</w:t>
      </w:r>
      <w:r>
        <w:rPr>
          <w:spacing w:val="-15"/>
        </w:rPr>
        <w:t xml:space="preserve"> </w:t>
      </w:r>
      <w:r>
        <w:t>уровнем</w:t>
      </w:r>
      <w:r>
        <w:rPr>
          <w:spacing w:val="-15"/>
        </w:rPr>
        <w:t xml:space="preserve"> </w:t>
      </w:r>
      <w:r>
        <w:t>развития</w:t>
      </w:r>
      <w:r>
        <w:rPr>
          <w:spacing w:val="-13"/>
        </w:rPr>
        <w:t xml:space="preserve"> </w:t>
      </w:r>
      <w:r>
        <w:t>физических</w:t>
      </w:r>
      <w:r>
        <w:rPr>
          <w:spacing w:val="-15"/>
        </w:rPr>
        <w:t xml:space="preserve"> </w:t>
      </w:r>
      <w:r>
        <w:t>качеств, состоянием здоровья и функциональными возможностями основных систем организма;</w:t>
      </w:r>
    </w:p>
    <w:p w:rsidR="00F24135" w:rsidRDefault="005E5ACB">
      <w:pPr>
        <w:pStyle w:val="a3"/>
        <w:ind w:right="125"/>
      </w:pPr>
      <w: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24135" w:rsidRDefault="005E5ACB">
      <w:pPr>
        <w:pStyle w:val="a3"/>
        <w:ind w:right="131"/>
      </w:pPr>
      <w:r>
        <w:t>устанавливать причинно-следственную связь между подготовкой мест занятий на открытых площадках и правилами предупреждения травматизма.</w:t>
      </w:r>
    </w:p>
    <w:p w:rsidR="00F24135" w:rsidRDefault="005E5ACB">
      <w:pPr>
        <w:pStyle w:val="a3"/>
        <w:ind w:right="124"/>
      </w:pPr>
      <w:r>
        <w:t>У обучающегося будут сформированы следующие универсальные коммуникативные учебные действия:</w:t>
      </w:r>
    </w:p>
    <w:p w:rsidR="00F24135" w:rsidRDefault="005E5ACB">
      <w:pPr>
        <w:pStyle w:val="a3"/>
        <w:ind w:right="123"/>
      </w:pPr>
      <w: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F24135" w:rsidRDefault="005E5ACB">
      <w:pPr>
        <w:pStyle w:val="a3"/>
        <w:ind w:right="126"/>
      </w:pPr>
      <w: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F24135" w:rsidRDefault="005E5ACB">
      <w:pPr>
        <w:pStyle w:val="a3"/>
        <w:spacing w:before="1"/>
        <w:ind w:right="124"/>
      </w:pPr>
      <w:r>
        <w:t>описывать</w:t>
      </w:r>
      <w:r>
        <w:rPr>
          <w:spacing w:val="-15"/>
        </w:rPr>
        <w:t xml:space="preserve"> </w:t>
      </w:r>
      <w:r>
        <w:t>и</w:t>
      </w:r>
      <w:r>
        <w:rPr>
          <w:spacing w:val="-15"/>
        </w:rPr>
        <w:t xml:space="preserve"> </w:t>
      </w:r>
      <w:r>
        <w:t>анализировать</w:t>
      </w:r>
      <w:r>
        <w:rPr>
          <w:spacing w:val="-14"/>
        </w:rPr>
        <w:t xml:space="preserve"> </w:t>
      </w:r>
      <w:r>
        <w:t>технику</w:t>
      </w:r>
      <w:r>
        <w:rPr>
          <w:spacing w:val="-15"/>
        </w:rPr>
        <w:t xml:space="preserve"> </w:t>
      </w:r>
      <w:r>
        <w:t>разучиваемого</w:t>
      </w:r>
      <w:r>
        <w:rPr>
          <w:spacing w:val="-9"/>
        </w:rPr>
        <w:t xml:space="preserve"> </w:t>
      </w:r>
      <w:r>
        <w:t>упражнения,</w:t>
      </w:r>
      <w:r>
        <w:rPr>
          <w:spacing w:val="-14"/>
        </w:rPr>
        <w:t xml:space="preserve"> </w:t>
      </w:r>
      <w:r>
        <w:t>выделять</w:t>
      </w:r>
      <w:r>
        <w:rPr>
          <w:spacing w:val="-11"/>
        </w:rPr>
        <w:t xml:space="preserve"> </w:t>
      </w:r>
      <w:r>
        <w:t>фазы</w:t>
      </w:r>
      <w:r>
        <w:rPr>
          <w:spacing w:val="-15"/>
        </w:rPr>
        <w:t xml:space="preserve"> </w:t>
      </w:r>
      <w:r>
        <w:t>и</w:t>
      </w:r>
      <w:r>
        <w:rPr>
          <w:spacing w:val="-13"/>
        </w:rPr>
        <w:t xml:space="preserve"> </w:t>
      </w:r>
      <w:r>
        <w:t>элементы движений,</w:t>
      </w:r>
      <w:r>
        <w:rPr>
          <w:spacing w:val="-4"/>
        </w:rPr>
        <w:t xml:space="preserve"> </w:t>
      </w:r>
      <w:r>
        <w:t>подбирать</w:t>
      </w:r>
      <w:r>
        <w:rPr>
          <w:spacing w:val="-3"/>
        </w:rPr>
        <w:t xml:space="preserve"> </w:t>
      </w:r>
      <w:r>
        <w:t>подготовительные</w:t>
      </w:r>
      <w:r>
        <w:rPr>
          <w:spacing w:val="-1"/>
        </w:rPr>
        <w:t xml:space="preserve"> </w:t>
      </w:r>
      <w:r>
        <w:t>упражнения</w:t>
      </w:r>
      <w:r>
        <w:rPr>
          <w:spacing w:val="-2"/>
        </w:rPr>
        <w:t xml:space="preserve"> </w:t>
      </w:r>
      <w:r>
        <w:t>и</w:t>
      </w:r>
      <w:r>
        <w:rPr>
          <w:spacing w:val="-1"/>
        </w:rPr>
        <w:t xml:space="preserve"> </w:t>
      </w:r>
      <w:r>
        <w:t>планировать</w:t>
      </w:r>
      <w:r>
        <w:rPr>
          <w:spacing w:val="-4"/>
        </w:rPr>
        <w:t xml:space="preserve"> </w:t>
      </w:r>
      <w:r>
        <w:t>последовательность</w:t>
      </w:r>
      <w:r>
        <w:rPr>
          <w:spacing w:val="-1"/>
        </w:rPr>
        <w:t xml:space="preserve"> </w:t>
      </w:r>
      <w:r>
        <w:t xml:space="preserve">решения задач обучения, оценивать эффективность обучения посредством сравнения с эталонным </w:t>
      </w:r>
      <w:r>
        <w:rPr>
          <w:spacing w:val="-2"/>
        </w:rPr>
        <w:t>образцом;</w:t>
      </w:r>
    </w:p>
    <w:p w:rsidR="00F24135" w:rsidRDefault="005E5ACB">
      <w:pPr>
        <w:pStyle w:val="a3"/>
        <w:ind w:right="126"/>
      </w:pPr>
      <w:r>
        <w:t>наблюдать,</w:t>
      </w:r>
      <w:r>
        <w:rPr>
          <w:spacing w:val="-6"/>
        </w:rPr>
        <w:t xml:space="preserve"> </w:t>
      </w:r>
      <w:r>
        <w:t>анализировать</w:t>
      </w:r>
      <w:r>
        <w:rPr>
          <w:spacing w:val="-3"/>
        </w:rPr>
        <w:t xml:space="preserve"> </w:t>
      </w:r>
      <w:r>
        <w:t>и</w:t>
      </w:r>
      <w:r>
        <w:rPr>
          <w:spacing w:val="-8"/>
        </w:rPr>
        <w:t xml:space="preserve"> </w:t>
      </w:r>
      <w:r>
        <w:t>контролировать</w:t>
      </w:r>
      <w:r>
        <w:rPr>
          <w:spacing w:val="-7"/>
        </w:rPr>
        <w:t xml:space="preserve"> </w:t>
      </w:r>
      <w:r>
        <w:t>технику</w:t>
      </w:r>
      <w:r>
        <w:rPr>
          <w:spacing w:val="-11"/>
        </w:rPr>
        <w:t xml:space="preserve"> </w:t>
      </w:r>
      <w:r>
        <w:t>выполнения</w:t>
      </w:r>
      <w:r>
        <w:rPr>
          <w:spacing w:val="-4"/>
        </w:rPr>
        <w:t xml:space="preserve"> </w:t>
      </w:r>
      <w:r>
        <w:t>физических</w:t>
      </w:r>
      <w:r>
        <w:rPr>
          <w:spacing w:val="-2"/>
        </w:rPr>
        <w:t xml:space="preserve"> </w:t>
      </w:r>
      <w:r>
        <w:t>упражнений другими обучающимися, сравнивать её с эталонным образцом, выявлять ошибки и предлагать способы их устранения;</w:t>
      </w:r>
    </w:p>
    <w:p w:rsidR="00F24135" w:rsidRDefault="005E5ACB">
      <w:pPr>
        <w:pStyle w:val="a3"/>
        <w:ind w:right="129"/>
      </w:pPr>
      <w: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24135" w:rsidRDefault="005E5ACB">
      <w:pPr>
        <w:pStyle w:val="a3"/>
        <w:ind w:right="129"/>
      </w:pPr>
      <w:r>
        <w:t xml:space="preserve">У обучающегося будут сформированы следующие универсальные регулятивные учебные </w:t>
      </w:r>
      <w:r>
        <w:rPr>
          <w:spacing w:val="-2"/>
        </w:rPr>
        <w:t>действия:</w:t>
      </w:r>
    </w:p>
    <w:p w:rsidR="00F24135" w:rsidRDefault="005E5ACB">
      <w:pPr>
        <w:pStyle w:val="a3"/>
        <w:ind w:right="123"/>
      </w:pPr>
      <w: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F24135" w:rsidRDefault="005E5ACB">
      <w:pPr>
        <w:pStyle w:val="a3"/>
        <w:spacing w:before="1"/>
        <w:ind w:right="128"/>
      </w:pPr>
      <w: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F24135" w:rsidRDefault="005E5ACB">
      <w:pPr>
        <w:pStyle w:val="a3"/>
        <w:ind w:right="125"/>
      </w:pPr>
      <w:r>
        <w:t>активно взаимодействовать в условиях учебной и игровой деятельности, ориентироваться на</w:t>
      </w:r>
      <w:r>
        <w:rPr>
          <w:spacing w:val="-4"/>
        </w:rPr>
        <w:t xml:space="preserve"> </w:t>
      </w:r>
      <w:r>
        <w:t>указания</w:t>
      </w:r>
      <w:r>
        <w:rPr>
          <w:spacing w:val="-2"/>
        </w:rPr>
        <w:t xml:space="preserve"> </w:t>
      </w:r>
      <w:r>
        <w:t>учителя</w:t>
      </w:r>
      <w:r>
        <w:rPr>
          <w:spacing w:val="-6"/>
        </w:rPr>
        <w:t xml:space="preserve"> </w:t>
      </w:r>
      <w:r>
        <w:t>и</w:t>
      </w:r>
      <w:r>
        <w:rPr>
          <w:spacing w:val="-5"/>
        </w:rPr>
        <w:t xml:space="preserve"> </w:t>
      </w:r>
      <w:r>
        <w:t>правила</w:t>
      </w:r>
      <w:r>
        <w:rPr>
          <w:spacing w:val="-5"/>
        </w:rPr>
        <w:t xml:space="preserve"> </w:t>
      </w:r>
      <w:r>
        <w:t>игры</w:t>
      </w:r>
      <w:r>
        <w:rPr>
          <w:spacing w:val="-9"/>
        </w:rPr>
        <w:t xml:space="preserve"> </w:t>
      </w:r>
      <w:r>
        <w:t>при</w:t>
      </w:r>
      <w:r>
        <w:rPr>
          <w:spacing w:val="-6"/>
        </w:rPr>
        <w:t xml:space="preserve"> </w:t>
      </w:r>
      <w:r>
        <w:t>возникновении</w:t>
      </w:r>
      <w:r>
        <w:rPr>
          <w:spacing w:val="-8"/>
        </w:rPr>
        <w:t xml:space="preserve"> </w:t>
      </w:r>
      <w:r>
        <w:t>конфликтных</w:t>
      </w:r>
      <w:r>
        <w:rPr>
          <w:spacing w:val="-7"/>
        </w:rPr>
        <w:t xml:space="preserve"> </w:t>
      </w:r>
      <w:r>
        <w:t>и</w:t>
      </w:r>
      <w:r>
        <w:rPr>
          <w:spacing w:val="-5"/>
        </w:rPr>
        <w:t xml:space="preserve"> </w:t>
      </w:r>
      <w:r>
        <w:t>нестандартных</w:t>
      </w:r>
      <w:r>
        <w:rPr>
          <w:spacing w:val="-5"/>
        </w:rPr>
        <w:t xml:space="preserve"> </w:t>
      </w:r>
      <w:r>
        <w:t>ситуаций, признавать своё право и право других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на</w:t>
      </w:r>
      <w:r>
        <w:rPr>
          <w:spacing w:val="-2"/>
        </w:rPr>
        <w:t xml:space="preserve"> </w:t>
      </w:r>
      <w:r>
        <w:t>ошибку,</w:t>
      </w:r>
      <w:r>
        <w:rPr>
          <w:spacing w:val="-2"/>
        </w:rPr>
        <w:t xml:space="preserve"> </w:t>
      </w:r>
      <w:r>
        <w:t>право на</w:t>
      </w:r>
      <w:r>
        <w:rPr>
          <w:spacing w:val="-2"/>
        </w:rPr>
        <w:t xml:space="preserve"> </w:t>
      </w:r>
      <w:r>
        <w:t>её</w:t>
      </w:r>
      <w:r>
        <w:rPr>
          <w:spacing w:val="1"/>
        </w:rPr>
        <w:t xml:space="preserve"> </w:t>
      </w:r>
      <w:r>
        <w:t>совместное</w:t>
      </w:r>
      <w:r>
        <w:rPr>
          <w:spacing w:val="-2"/>
        </w:rPr>
        <w:t xml:space="preserve"> исправление;</w:t>
      </w:r>
    </w:p>
    <w:p w:rsidR="00F24135" w:rsidRDefault="005E5ACB">
      <w:pPr>
        <w:pStyle w:val="a3"/>
        <w:ind w:right="126"/>
      </w:pPr>
      <w: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F24135" w:rsidRDefault="005E5ACB">
      <w:pPr>
        <w:pStyle w:val="a3"/>
        <w:spacing w:before="1"/>
        <w:ind w:right="127"/>
      </w:pPr>
      <w:r>
        <w:t>организовывать</w:t>
      </w:r>
      <w:r>
        <w:rPr>
          <w:spacing w:val="-9"/>
        </w:rPr>
        <w:t xml:space="preserve"> </w:t>
      </w:r>
      <w:r>
        <w:t>оказание</w:t>
      </w:r>
      <w:r>
        <w:rPr>
          <w:spacing w:val="-9"/>
        </w:rPr>
        <w:t xml:space="preserve"> </w:t>
      </w:r>
      <w:r>
        <w:t>первой</w:t>
      </w:r>
      <w:r>
        <w:rPr>
          <w:spacing w:val="-8"/>
        </w:rPr>
        <w:t xml:space="preserve"> </w:t>
      </w:r>
      <w:r>
        <w:t>помощи</w:t>
      </w:r>
      <w:r>
        <w:rPr>
          <w:spacing w:val="-9"/>
        </w:rPr>
        <w:t xml:space="preserve"> </w:t>
      </w:r>
      <w:r>
        <w:t>при</w:t>
      </w:r>
      <w:r>
        <w:rPr>
          <w:spacing w:val="-10"/>
        </w:rPr>
        <w:t xml:space="preserve"> </w:t>
      </w:r>
      <w:r>
        <w:t>травмах</w:t>
      </w:r>
      <w:r>
        <w:rPr>
          <w:spacing w:val="-8"/>
        </w:rPr>
        <w:t xml:space="preserve"> </w:t>
      </w:r>
      <w:r>
        <w:t>и</w:t>
      </w:r>
      <w:r>
        <w:rPr>
          <w:spacing w:val="-8"/>
        </w:rPr>
        <w:t xml:space="preserve"> </w:t>
      </w:r>
      <w:r>
        <w:t>ушибах</w:t>
      </w:r>
      <w:r>
        <w:rPr>
          <w:spacing w:val="-5"/>
        </w:rPr>
        <w:t xml:space="preserve"> </w:t>
      </w:r>
      <w:r>
        <w:t>во</w:t>
      </w:r>
      <w:r>
        <w:rPr>
          <w:spacing w:val="-10"/>
        </w:rPr>
        <w:t xml:space="preserve"> </w:t>
      </w:r>
      <w:r>
        <w:t>время</w:t>
      </w:r>
      <w:r>
        <w:rPr>
          <w:spacing w:val="-11"/>
        </w:rPr>
        <w:t xml:space="preserve"> </w:t>
      </w:r>
      <w:r>
        <w:t>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F24135" w:rsidRDefault="005E5ACB">
      <w:pPr>
        <w:pStyle w:val="a3"/>
        <w:ind w:right="131"/>
      </w:pPr>
      <w:r>
        <w:t>Предметные</w:t>
      </w:r>
      <w:r>
        <w:rPr>
          <w:spacing w:val="-12"/>
        </w:rPr>
        <w:t xml:space="preserve"> </w:t>
      </w:r>
      <w:r>
        <w:t>результаты</w:t>
      </w:r>
      <w:r>
        <w:rPr>
          <w:spacing w:val="-12"/>
        </w:rPr>
        <w:t xml:space="preserve"> </w:t>
      </w:r>
      <w:r>
        <w:t>освоения</w:t>
      </w:r>
      <w:r>
        <w:rPr>
          <w:spacing w:val="-13"/>
        </w:rPr>
        <w:t xml:space="preserve"> </w:t>
      </w:r>
      <w:r>
        <w:t>программы</w:t>
      </w:r>
      <w:r>
        <w:rPr>
          <w:spacing w:val="-15"/>
        </w:rPr>
        <w:t xml:space="preserve"> </w:t>
      </w:r>
      <w:r>
        <w:t>по</w:t>
      </w:r>
      <w:r>
        <w:rPr>
          <w:spacing w:val="-12"/>
        </w:rPr>
        <w:t xml:space="preserve"> </w:t>
      </w:r>
      <w:r>
        <w:t>физической</w:t>
      </w:r>
      <w:r>
        <w:rPr>
          <w:spacing w:val="-13"/>
        </w:rPr>
        <w:t xml:space="preserve"> </w:t>
      </w:r>
      <w:r>
        <w:t>культуре</w:t>
      </w:r>
      <w:r>
        <w:rPr>
          <w:spacing w:val="-14"/>
        </w:rPr>
        <w:t xml:space="preserve"> </w:t>
      </w:r>
      <w:r>
        <w:t>на</w:t>
      </w:r>
      <w:r>
        <w:rPr>
          <w:spacing w:val="-11"/>
        </w:rPr>
        <w:t xml:space="preserve"> </w:t>
      </w:r>
      <w:r>
        <w:t>уровне</w:t>
      </w:r>
      <w:r>
        <w:rPr>
          <w:spacing w:val="-14"/>
        </w:rPr>
        <w:t xml:space="preserve"> </w:t>
      </w:r>
      <w:r>
        <w:t>основного общего образования.</w:t>
      </w:r>
    </w:p>
    <w:p w:rsidR="00F24135" w:rsidRDefault="005E5ACB">
      <w:pPr>
        <w:pStyle w:val="a3"/>
        <w:ind w:right="127"/>
      </w:pPr>
      <w:r>
        <w:t>К концу</w:t>
      </w:r>
      <w:r>
        <w:rPr>
          <w:spacing w:val="-2"/>
        </w:rPr>
        <w:t xml:space="preserve"> </w:t>
      </w:r>
      <w:r>
        <w:t>обучения в 5 классе обучающийся научится: 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24135" w:rsidRDefault="005E5ACB">
      <w:pPr>
        <w:pStyle w:val="a3"/>
        <w:ind w:right="126"/>
      </w:pPr>
      <w:r>
        <w:t>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w:t>
      </w:r>
    </w:p>
    <w:p w:rsidR="00F24135" w:rsidRDefault="005E5ACB">
      <w:pPr>
        <w:pStyle w:val="a3"/>
        <w:spacing w:before="1"/>
        <w:ind w:right="128"/>
      </w:pPr>
      <w: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24135" w:rsidRDefault="005E5ACB">
      <w:pPr>
        <w:pStyle w:val="a3"/>
        <w:ind w:right="129"/>
      </w:pPr>
      <w:r>
        <w:t>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w:t>
      </w:r>
    </w:p>
    <w:p w:rsidR="00F24135" w:rsidRDefault="005E5ACB">
      <w:pPr>
        <w:pStyle w:val="a3"/>
        <w:ind w:right="128"/>
      </w:pPr>
      <w:r>
        <w:t>выполнять комплексы упражнений оздоровительной физической культуры на развитие гибкости, координации и формирование телосложения;</w:t>
      </w:r>
    </w:p>
    <w:p w:rsidR="00F24135" w:rsidRDefault="005E5ACB">
      <w:pPr>
        <w:pStyle w:val="a3"/>
        <w:ind w:left="849" w:firstLine="0"/>
      </w:pPr>
      <w:r>
        <w:t>выполнять</w:t>
      </w:r>
      <w:r>
        <w:rPr>
          <w:spacing w:val="57"/>
        </w:rPr>
        <w:t xml:space="preserve"> </w:t>
      </w:r>
      <w:r>
        <w:t>опорный</w:t>
      </w:r>
      <w:r>
        <w:rPr>
          <w:spacing w:val="55"/>
        </w:rPr>
        <w:t xml:space="preserve"> </w:t>
      </w:r>
      <w:r>
        <w:t>прыжок</w:t>
      </w:r>
      <w:r>
        <w:rPr>
          <w:spacing w:val="54"/>
        </w:rPr>
        <w:t xml:space="preserve"> </w:t>
      </w:r>
      <w:r>
        <w:t>с</w:t>
      </w:r>
      <w:r>
        <w:rPr>
          <w:spacing w:val="53"/>
        </w:rPr>
        <w:t xml:space="preserve"> </w:t>
      </w:r>
      <w:r>
        <w:t>разбега</w:t>
      </w:r>
      <w:r>
        <w:rPr>
          <w:spacing w:val="57"/>
        </w:rPr>
        <w:t xml:space="preserve"> </w:t>
      </w:r>
      <w:r>
        <w:t>способом</w:t>
      </w:r>
      <w:r>
        <w:rPr>
          <w:spacing w:val="58"/>
        </w:rPr>
        <w:t xml:space="preserve"> </w:t>
      </w:r>
      <w:r>
        <w:t>«ноги</w:t>
      </w:r>
      <w:r>
        <w:rPr>
          <w:spacing w:val="57"/>
        </w:rPr>
        <w:t xml:space="preserve"> </w:t>
      </w:r>
      <w:r>
        <w:t>врозь»</w:t>
      </w:r>
      <w:r>
        <w:rPr>
          <w:spacing w:val="50"/>
        </w:rPr>
        <w:t xml:space="preserve"> </w:t>
      </w:r>
      <w:r>
        <w:t>(мальчики)</w:t>
      </w:r>
      <w:r>
        <w:rPr>
          <w:spacing w:val="53"/>
        </w:rPr>
        <w:t xml:space="preserve"> </w:t>
      </w:r>
      <w:r>
        <w:t>и</w:t>
      </w:r>
      <w:r>
        <w:rPr>
          <w:spacing w:val="56"/>
        </w:rPr>
        <w:t xml:space="preserve"> </w:t>
      </w:r>
      <w:r>
        <w:rPr>
          <w:spacing w:val="-2"/>
        </w:rPr>
        <w:t>способом</w:t>
      </w:r>
    </w:p>
    <w:p w:rsidR="00F24135" w:rsidRDefault="005E5ACB">
      <w:pPr>
        <w:pStyle w:val="a3"/>
        <w:ind w:firstLine="0"/>
      </w:pPr>
      <w:r>
        <w:t>«напрыгивания</w:t>
      </w:r>
      <w:r>
        <w:rPr>
          <w:spacing w:val="-1"/>
        </w:rPr>
        <w:t xml:space="preserve"> </w:t>
      </w:r>
      <w:r>
        <w:t>с</w:t>
      </w:r>
      <w:r>
        <w:rPr>
          <w:spacing w:val="-2"/>
        </w:rPr>
        <w:t xml:space="preserve"> </w:t>
      </w:r>
      <w:r>
        <w:t>последующим</w:t>
      </w:r>
      <w:r>
        <w:rPr>
          <w:spacing w:val="-3"/>
        </w:rPr>
        <w:t xml:space="preserve"> </w:t>
      </w:r>
      <w:r>
        <w:t>спрыгиванием»</w:t>
      </w:r>
      <w:r>
        <w:rPr>
          <w:spacing w:val="-2"/>
        </w:rPr>
        <w:t xml:space="preserve"> (девочки);</w:t>
      </w:r>
    </w:p>
    <w:p w:rsidR="00F24135" w:rsidRDefault="005E5ACB">
      <w:pPr>
        <w:pStyle w:val="a3"/>
        <w:ind w:right="128"/>
      </w:pPr>
      <w:r>
        <w:t>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w:t>
      </w:r>
    </w:p>
    <w:p w:rsidR="00F24135" w:rsidRDefault="005E5ACB">
      <w:pPr>
        <w:pStyle w:val="a3"/>
        <w:ind w:right="128"/>
      </w:pPr>
      <w:r>
        <w:t>передвигаться по гимнастической стенке приставным шагом, лазать разноимённым способом вверх и по диагонали;</w:t>
      </w:r>
    </w:p>
    <w:p w:rsidR="00F24135" w:rsidRDefault="005E5ACB">
      <w:pPr>
        <w:pStyle w:val="a3"/>
        <w:spacing w:before="1"/>
        <w:ind w:left="849" w:firstLine="0"/>
        <w:jc w:val="left"/>
      </w:pPr>
      <w:r>
        <w:t>выполнять бег с равномерной скоростью с высокого старта по учебной дистанции; демонстрировать</w:t>
      </w:r>
      <w:r>
        <w:rPr>
          <w:spacing w:val="-15"/>
        </w:rPr>
        <w:t xml:space="preserve"> </w:t>
      </w:r>
      <w:r>
        <w:t>технику</w:t>
      </w:r>
      <w:r>
        <w:rPr>
          <w:spacing w:val="-19"/>
        </w:rPr>
        <w:t xml:space="preserve"> </w:t>
      </w:r>
      <w:r>
        <w:t>прыжка</w:t>
      </w:r>
      <w:r>
        <w:rPr>
          <w:spacing w:val="-15"/>
        </w:rPr>
        <w:t xml:space="preserve"> </w:t>
      </w:r>
      <w:r>
        <w:t>в</w:t>
      </w:r>
      <w:r>
        <w:rPr>
          <w:spacing w:val="-15"/>
        </w:rPr>
        <w:t xml:space="preserve"> </w:t>
      </w:r>
      <w:r>
        <w:t>длину</w:t>
      </w:r>
      <w:r>
        <w:rPr>
          <w:spacing w:val="-20"/>
        </w:rPr>
        <w:t xml:space="preserve"> </w:t>
      </w:r>
      <w:r>
        <w:t>с</w:t>
      </w:r>
      <w:r>
        <w:rPr>
          <w:spacing w:val="-15"/>
        </w:rPr>
        <w:t xml:space="preserve"> </w:t>
      </w:r>
      <w:r>
        <w:t>разбега</w:t>
      </w:r>
      <w:r>
        <w:rPr>
          <w:spacing w:val="-15"/>
        </w:rPr>
        <w:t xml:space="preserve"> </w:t>
      </w:r>
      <w:r>
        <w:t>способом</w:t>
      </w:r>
      <w:r>
        <w:rPr>
          <w:spacing w:val="-15"/>
        </w:rPr>
        <w:t xml:space="preserve"> </w:t>
      </w:r>
      <w:r>
        <w:t>«согнув</w:t>
      </w:r>
      <w:r>
        <w:rPr>
          <w:spacing w:val="-15"/>
        </w:rPr>
        <w:t xml:space="preserve"> </w:t>
      </w:r>
      <w:r>
        <w:t>ноги»;</w:t>
      </w:r>
      <w:r>
        <w:rPr>
          <w:spacing w:val="-15"/>
        </w:rPr>
        <w:t xml:space="preserve"> </w:t>
      </w:r>
      <w:r>
        <w:rPr>
          <w:spacing w:val="-2"/>
        </w:rPr>
        <w:t>передвигаться</w:t>
      </w:r>
    </w:p>
    <w:p w:rsidR="00F24135" w:rsidRDefault="005E5ACB">
      <w:pPr>
        <w:pStyle w:val="a3"/>
        <w:tabs>
          <w:tab w:val="left" w:pos="601"/>
          <w:tab w:val="left" w:pos="1499"/>
          <w:tab w:val="left" w:pos="3263"/>
          <w:tab w:val="left" w:pos="4860"/>
          <w:tab w:val="left" w:pos="5723"/>
          <w:tab w:val="left" w:pos="6379"/>
          <w:tab w:val="left" w:pos="7858"/>
          <w:tab w:val="left" w:pos="8919"/>
          <w:tab w:val="left" w:pos="9224"/>
        </w:tabs>
        <w:ind w:right="122" w:firstLine="0"/>
        <w:jc w:val="left"/>
      </w:pPr>
      <w:r>
        <w:rPr>
          <w:spacing w:val="-6"/>
        </w:rPr>
        <w:t>на</w:t>
      </w:r>
      <w:r>
        <w:tab/>
      </w:r>
      <w:r>
        <w:rPr>
          <w:spacing w:val="-2"/>
        </w:rPr>
        <w:t>лыжах</w:t>
      </w:r>
      <w:r>
        <w:tab/>
      </w:r>
      <w:r>
        <w:rPr>
          <w:spacing w:val="-2"/>
        </w:rPr>
        <w:t>попеременным</w:t>
      </w:r>
      <w:r>
        <w:tab/>
      </w:r>
      <w:r>
        <w:rPr>
          <w:spacing w:val="-2"/>
        </w:rPr>
        <w:t>двухшажным</w:t>
      </w:r>
      <w:r>
        <w:tab/>
      </w:r>
      <w:r>
        <w:rPr>
          <w:spacing w:val="-2"/>
        </w:rPr>
        <w:t>ходом</w:t>
      </w:r>
      <w:r>
        <w:tab/>
      </w:r>
      <w:r>
        <w:rPr>
          <w:spacing w:val="-4"/>
        </w:rPr>
        <w:t>(для</w:t>
      </w:r>
      <w:r>
        <w:tab/>
      </w:r>
      <w:r>
        <w:rPr>
          <w:spacing w:val="-2"/>
        </w:rPr>
        <w:t>бесснежных</w:t>
      </w:r>
      <w:r>
        <w:tab/>
      </w:r>
      <w:r>
        <w:rPr>
          <w:spacing w:val="-2"/>
        </w:rPr>
        <w:t>районов</w:t>
      </w:r>
      <w:r>
        <w:tab/>
        <w:t>-</w:t>
      </w:r>
      <w:r>
        <w:tab/>
      </w:r>
      <w:r>
        <w:rPr>
          <w:spacing w:val="-2"/>
        </w:rPr>
        <w:t>имитация передвижения);</w:t>
      </w:r>
    </w:p>
    <w:p w:rsidR="00F24135" w:rsidRDefault="005E5ACB">
      <w:pPr>
        <w:pStyle w:val="a3"/>
        <w:ind w:right="127"/>
      </w:pPr>
      <w:r>
        <w:t>тренироваться в упражнениях общефизической и специальной физической подготовки с учётом индивидуальных и возрастно-половых особенностей; демонстрировать технические действия в спортивных играх: баскетбол (ведение мяча с равномерной скоростью в разных направлениях, приём и передача мяча двумя руками от груди с места и в движении);</w:t>
      </w:r>
    </w:p>
    <w:p w:rsidR="00F24135" w:rsidRDefault="005E5ACB">
      <w:pPr>
        <w:pStyle w:val="a3"/>
        <w:ind w:right="125"/>
      </w:pPr>
      <w:r>
        <w:t>волейбол (приём и передача мяча двумя руками снизу и сверху с места и в движении, прямая нижняя подача);</w:t>
      </w:r>
    </w:p>
    <w:p w:rsidR="00F24135" w:rsidRDefault="005E5ACB">
      <w:pPr>
        <w:pStyle w:val="a3"/>
        <w:ind w:right="127"/>
      </w:pPr>
      <w:r>
        <w:t>футбол</w:t>
      </w:r>
      <w:r>
        <w:rPr>
          <w:spacing w:val="-2"/>
        </w:rPr>
        <w:t xml:space="preserve"> </w:t>
      </w:r>
      <w:r>
        <w:t>(ведение мяча с равномерной скоростью в</w:t>
      </w:r>
      <w:r>
        <w:rPr>
          <w:spacing w:val="-1"/>
        </w:rPr>
        <w:t xml:space="preserve"> </w:t>
      </w:r>
      <w:r>
        <w:t>разных направлениях, приём</w:t>
      </w:r>
      <w:r>
        <w:rPr>
          <w:spacing w:val="-5"/>
        </w:rPr>
        <w:t xml:space="preserve"> </w:t>
      </w:r>
      <w:r>
        <w:t>и передача мяча, удар по неподвижному мячу с небольшого разбега).</w:t>
      </w:r>
    </w:p>
    <w:p w:rsidR="00F24135" w:rsidRDefault="005E5ACB">
      <w:pPr>
        <w:pStyle w:val="a3"/>
        <w:ind w:right="126"/>
      </w:pPr>
      <w:r>
        <w:t>К концу обучения в 6 классе обучающийся научится: 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w:t>
      </w:r>
    </w:p>
    <w:p w:rsidR="00F24135" w:rsidRDefault="005E5ACB">
      <w:pPr>
        <w:pStyle w:val="a3"/>
        <w:ind w:right="126"/>
      </w:pPr>
      <w:r>
        <w:t>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w:t>
      </w:r>
    </w:p>
    <w:p w:rsidR="00F24135" w:rsidRDefault="005E5ACB">
      <w:pPr>
        <w:pStyle w:val="a3"/>
        <w:spacing w:before="1"/>
        <w:ind w:right="131"/>
      </w:pPr>
      <w:r>
        <w:t>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w:t>
      </w:r>
    </w:p>
    <w:p w:rsidR="00F24135" w:rsidRDefault="005E5ACB">
      <w:pPr>
        <w:pStyle w:val="a3"/>
        <w:ind w:right="126"/>
      </w:pPr>
      <w:r>
        <w:t>подготавливать места для самостоятельных занятий физической культурой и спортом в соответствии с правилами техники безопасности и гигиеническими требованиями;</w:t>
      </w:r>
    </w:p>
    <w:p w:rsidR="00F24135" w:rsidRDefault="005E5ACB">
      <w:pPr>
        <w:pStyle w:val="a3"/>
        <w:ind w:left="849" w:firstLine="0"/>
      </w:pPr>
      <w:r>
        <w:t>отбирать</w:t>
      </w:r>
      <w:r>
        <w:rPr>
          <w:spacing w:val="28"/>
        </w:rPr>
        <w:t xml:space="preserve">  </w:t>
      </w:r>
      <w:r>
        <w:t>упражнения</w:t>
      </w:r>
      <w:r>
        <w:rPr>
          <w:spacing w:val="28"/>
        </w:rPr>
        <w:t xml:space="preserve">  </w:t>
      </w:r>
      <w:r>
        <w:t>оздоровительной</w:t>
      </w:r>
      <w:r>
        <w:rPr>
          <w:spacing w:val="27"/>
        </w:rPr>
        <w:t xml:space="preserve">  </w:t>
      </w:r>
      <w:r>
        <w:t>физической</w:t>
      </w:r>
      <w:r>
        <w:rPr>
          <w:spacing w:val="25"/>
        </w:rPr>
        <w:t xml:space="preserve">  </w:t>
      </w:r>
      <w:r>
        <w:t>культуры</w:t>
      </w:r>
      <w:r>
        <w:rPr>
          <w:spacing w:val="26"/>
        </w:rPr>
        <w:t xml:space="preserve">  </w:t>
      </w:r>
      <w:r>
        <w:t>и</w:t>
      </w:r>
      <w:r>
        <w:rPr>
          <w:spacing w:val="28"/>
        </w:rPr>
        <w:t xml:space="preserve">  </w:t>
      </w:r>
      <w:r>
        <w:t>составлять</w:t>
      </w:r>
      <w:r>
        <w:rPr>
          <w:spacing w:val="26"/>
        </w:rPr>
        <w:t xml:space="preserve">  </w:t>
      </w:r>
      <w:r>
        <w:t>из</w:t>
      </w:r>
      <w:r>
        <w:rPr>
          <w:spacing w:val="26"/>
        </w:rPr>
        <w:t xml:space="preserve">  </w:t>
      </w:r>
      <w:r>
        <w:rPr>
          <w:spacing w:val="-5"/>
        </w:rPr>
        <w:t>них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комплексы</w:t>
      </w:r>
      <w:r>
        <w:rPr>
          <w:spacing w:val="-8"/>
        </w:rPr>
        <w:t xml:space="preserve"> </w:t>
      </w:r>
      <w:r>
        <w:t>физкультминуток</w:t>
      </w:r>
      <w:r>
        <w:rPr>
          <w:spacing w:val="-3"/>
        </w:rPr>
        <w:t xml:space="preserve"> </w:t>
      </w:r>
      <w:r>
        <w:t>и</w:t>
      </w:r>
      <w:r>
        <w:rPr>
          <w:spacing w:val="-5"/>
        </w:rPr>
        <w:t xml:space="preserve"> </w:t>
      </w:r>
      <w:r>
        <w:t>физкультпауз</w:t>
      </w:r>
      <w:r>
        <w:rPr>
          <w:spacing w:val="-4"/>
        </w:rPr>
        <w:t xml:space="preserve"> </w:t>
      </w:r>
      <w:r>
        <w:t>для</w:t>
      </w:r>
      <w:r>
        <w:rPr>
          <w:spacing w:val="-4"/>
        </w:rPr>
        <w:t xml:space="preserve"> </w:t>
      </w:r>
      <w:r>
        <w:rPr>
          <w:spacing w:val="-2"/>
        </w:rPr>
        <w:t>оптимизации</w:t>
      </w:r>
    </w:p>
    <w:p w:rsidR="00F24135" w:rsidRDefault="005E5ACB">
      <w:pPr>
        <w:pStyle w:val="a3"/>
        <w:tabs>
          <w:tab w:val="left" w:pos="2152"/>
          <w:tab w:val="left" w:pos="2483"/>
          <w:tab w:val="left" w:pos="3781"/>
          <w:tab w:val="left" w:pos="5593"/>
          <w:tab w:val="left" w:pos="7055"/>
          <w:tab w:val="left" w:pos="7480"/>
          <w:tab w:val="left" w:pos="8889"/>
        </w:tabs>
        <w:ind w:left="849" w:right="128" w:firstLine="0"/>
        <w:jc w:val="left"/>
      </w:pPr>
      <w:r>
        <w:t xml:space="preserve">работоспособности и снятия мышечного утомления в режиме учебной деятельности; </w:t>
      </w:r>
      <w:r>
        <w:rPr>
          <w:spacing w:val="-2"/>
        </w:rPr>
        <w:t>составлять</w:t>
      </w:r>
      <w:r>
        <w:tab/>
      </w:r>
      <w:r>
        <w:rPr>
          <w:spacing w:val="-10"/>
        </w:rPr>
        <w:t>и</w:t>
      </w:r>
      <w:r>
        <w:tab/>
      </w:r>
      <w:r>
        <w:rPr>
          <w:spacing w:val="-2"/>
        </w:rPr>
        <w:t>выполнять</w:t>
      </w:r>
      <w:r>
        <w:tab/>
      </w:r>
      <w:r>
        <w:rPr>
          <w:spacing w:val="-2"/>
        </w:rPr>
        <w:t>акробатические</w:t>
      </w:r>
      <w:r>
        <w:tab/>
      </w:r>
      <w:r>
        <w:rPr>
          <w:spacing w:val="-2"/>
        </w:rPr>
        <w:t>комбинации</w:t>
      </w:r>
      <w:r>
        <w:tab/>
      </w:r>
      <w:r>
        <w:rPr>
          <w:spacing w:val="-5"/>
        </w:rPr>
        <w:t>из</w:t>
      </w:r>
      <w:r>
        <w:tab/>
      </w:r>
      <w:r>
        <w:rPr>
          <w:spacing w:val="-2"/>
        </w:rPr>
        <w:t>разученных</w:t>
      </w:r>
      <w:r>
        <w:tab/>
      </w:r>
      <w:r>
        <w:rPr>
          <w:spacing w:val="-2"/>
        </w:rPr>
        <w:t>упражнений,</w:t>
      </w:r>
    </w:p>
    <w:p w:rsidR="00F24135" w:rsidRDefault="005E5ACB">
      <w:pPr>
        <w:pStyle w:val="a3"/>
        <w:spacing w:before="1"/>
        <w:ind w:firstLine="0"/>
        <w:jc w:val="left"/>
      </w:pPr>
      <w:r>
        <w:t>наблюдать и анализировать выполнение другими обучающимися, выявлять ошибки и предлагать способы устранения;</w:t>
      </w:r>
    </w:p>
    <w:p w:rsidR="00F24135" w:rsidRDefault="005E5ACB">
      <w:pPr>
        <w:pStyle w:val="a3"/>
        <w:ind w:right="125"/>
      </w:pPr>
      <w:r>
        <w:t>выполнять</w:t>
      </w:r>
      <w:r>
        <w:rPr>
          <w:spacing w:val="-15"/>
        </w:rPr>
        <w:t xml:space="preserve"> </w:t>
      </w:r>
      <w:r>
        <w:t>лазанье</w:t>
      </w:r>
      <w:r>
        <w:rPr>
          <w:spacing w:val="-15"/>
        </w:rPr>
        <w:t xml:space="preserve"> </w:t>
      </w:r>
      <w:r>
        <w:t>по</w:t>
      </w:r>
      <w:r>
        <w:rPr>
          <w:spacing w:val="-15"/>
        </w:rPr>
        <w:t xml:space="preserve"> </w:t>
      </w:r>
      <w:r>
        <w:t>канату</w:t>
      </w:r>
      <w:r>
        <w:rPr>
          <w:spacing w:val="-15"/>
        </w:rPr>
        <w:t xml:space="preserve"> </w:t>
      </w:r>
      <w:r>
        <w:t>в</w:t>
      </w:r>
      <w:r>
        <w:rPr>
          <w:spacing w:val="-15"/>
        </w:rPr>
        <w:t xml:space="preserve"> </w:t>
      </w:r>
      <w:r>
        <w:t>три</w:t>
      </w:r>
      <w:r>
        <w:rPr>
          <w:spacing w:val="-15"/>
        </w:rPr>
        <w:t xml:space="preserve"> </w:t>
      </w:r>
      <w:r>
        <w:t>приёма</w:t>
      </w:r>
      <w:r>
        <w:rPr>
          <w:spacing w:val="-15"/>
        </w:rPr>
        <w:t xml:space="preserve"> </w:t>
      </w:r>
      <w:r>
        <w:t>(мальчики),</w:t>
      </w:r>
      <w:r>
        <w:rPr>
          <w:spacing w:val="-15"/>
        </w:rPr>
        <w:t xml:space="preserve"> </w:t>
      </w:r>
      <w:r>
        <w:t>составлять</w:t>
      </w:r>
      <w:r>
        <w:rPr>
          <w:spacing w:val="-15"/>
        </w:rPr>
        <w:t xml:space="preserve"> </w:t>
      </w:r>
      <w:r>
        <w:t>и</w:t>
      </w:r>
      <w:r>
        <w:rPr>
          <w:spacing w:val="-15"/>
        </w:rPr>
        <w:t xml:space="preserve"> </w:t>
      </w:r>
      <w:r>
        <w:t>выполнять</w:t>
      </w:r>
      <w:r>
        <w:rPr>
          <w:spacing w:val="-15"/>
        </w:rPr>
        <w:t xml:space="preserve"> </w:t>
      </w:r>
      <w:r>
        <w:t>комбинацию на</w:t>
      </w:r>
      <w:r>
        <w:rPr>
          <w:spacing w:val="-7"/>
        </w:rPr>
        <w:t xml:space="preserve"> </w:t>
      </w:r>
      <w:r>
        <w:t>низком</w:t>
      </w:r>
      <w:r>
        <w:rPr>
          <w:spacing w:val="-6"/>
        </w:rPr>
        <w:t xml:space="preserve"> </w:t>
      </w:r>
      <w:r>
        <w:t>бревне</w:t>
      </w:r>
      <w:r>
        <w:rPr>
          <w:spacing w:val="-7"/>
        </w:rPr>
        <w:t xml:space="preserve"> </w:t>
      </w:r>
      <w:r>
        <w:t>из</w:t>
      </w:r>
      <w:r>
        <w:rPr>
          <w:spacing w:val="-6"/>
        </w:rPr>
        <w:t xml:space="preserve"> </w:t>
      </w:r>
      <w:r>
        <w:t>стилизованных</w:t>
      </w:r>
      <w:r>
        <w:rPr>
          <w:spacing w:val="-5"/>
        </w:rPr>
        <w:t xml:space="preserve"> </w:t>
      </w:r>
      <w:r>
        <w:t>общеразвивающих</w:t>
      </w:r>
      <w:r>
        <w:rPr>
          <w:spacing w:val="-6"/>
        </w:rPr>
        <w:t xml:space="preserve"> </w:t>
      </w:r>
      <w:r>
        <w:t>и</w:t>
      </w:r>
      <w:r>
        <w:rPr>
          <w:spacing w:val="-6"/>
        </w:rPr>
        <w:t xml:space="preserve"> </w:t>
      </w:r>
      <w:r>
        <w:t>сложно-координированных</w:t>
      </w:r>
      <w:r>
        <w:rPr>
          <w:spacing w:val="-4"/>
        </w:rPr>
        <w:t xml:space="preserve"> </w:t>
      </w:r>
      <w:r>
        <w:t xml:space="preserve">упражнений </w:t>
      </w:r>
      <w:r>
        <w:rPr>
          <w:spacing w:val="-2"/>
        </w:rPr>
        <w:t>(девочки);</w:t>
      </w:r>
    </w:p>
    <w:p w:rsidR="00F24135" w:rsidRDefault="005E5ACB">
      <w:pPr>
        <w:pStyle w:val="a3"/>
        <w:ind w:right="124"/>
      </w:pPr>
      <w: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w:t>
      </w:r>
      <w:r>
        <w:rPr>
          <w:spacing w:val="-2"/>
        </w:rPr>
        <w:t>выносливости;</w:t>
      </w:r>
    </w:p>
    <w:p w:rsidR="00F24135" w:rsidRDefault="005E5ACB">
      <w:pPr>
        <w:pStyle w:val="a3"/>
        <w:ind w:right="128"/>
      </w:pPr>
      <w:r>
        <w:t>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w:t>
      </w:r>
    </w:p>
    <w:p w:rsidR="00F24135" w:rsidRDefault="005E5ACB">
      <w:pPr>
        <w:pStyle w:val="a3"/>
        <w:spacing w:before="1"/>
        <w:ind w:right="122"/>
      </w:pPr>
      <w:r>
        <w:t xml:space="preserve">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w:t>
      </w:r>
      <w:r>
        <w:rPr>
          <w:spacing w:val="-2"/>
        </w:rPr>
        <w:t>передвижения);</w:t>
      </w:r>
    </w:p>
    <w:p w:rsidR="00F24135" w:rsidRDefault="005E5ACB">
      <w:pPr>
        <w:pStyle w:val="a3"/>
        <w:ind w:right="127"/>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24135" w:rsidRDefault="005E5ACB">
      <w:pPr>
        <w:pStyle w:val="a3"/>
        <w:ind w:left="849" w:right="130" w:firstLine="0"/>
        <w:jc w:val="left"/>
      </w:pPr>
      <w:r>
        <w:t>выполнять правила и демонстрировать технические действия в спортивных играх: баскетбол (технические</w:t>
      </w:r>
      <w:r>
        <w:rPr>
          <w:spacing w:val="14"/>
        </w:rPr>
        <w:t xml:space="preserve"> </w:t>
      </w:r>
      <w:r>
        <w:t>действия</w:t>
      </w:r>
      <w:r>
        <w:rPr>
          <w:spacing w:val="14"/>
        </w:rPr>
        <w:t xml:space="preserve"> </w:t>
      </w:r>
      <w:r>
        <w:t>без</w:t>
      </w:r>
      <w:r>
        <w:rPr>
          <w:spacing w:val="16"/>
        </w:rPr>
        <w:t xml:space="preserve"> </w:t>
      </w:r>
      <w:r>
        <w:t>мяча, броски</w:t>
      </w:r>
      <w:r>
        <w:rPr>
          <w:spacing w:val="15"/>
        </w:rPr>
        <w:t xml:space="preserve"> </w:t>
      </w:r>
      <w:r>
        <w:t>мяча</w:t>
      </w:r>
      <w:r>
        <w:rPr>
          <w:spacing w:val="14"/>
        </w:rPr>
        <w:t xml:space="preserve"> </w:t>
      </w:r>
      <w:r>
        <w:t>двумя руками</w:t>
      </w:r>
      <w:r>
        <w:rPr>
          <w:spacing w:val="17"/>
        </w:rPr>
        <w:t xml:space="preserve"> </w:t>
      </w:r>
      <w:r>
        <w:t>снизу и</w:t>
      </w:r>
      <w:r>
        <w:rPr>
          <w:spacing w:val="14"/>
        </w:rPr>
        <w:t xml:space="preserve"> </w:t>
      </w:r>
      <w:r>
        <w:t>от</w:t>
      </w:r>
      <w:r>
        <w:rPr>
          <w:spacing w:val="15"/>
        </w:rPr>
        <w:t xml:space="preserve"> </w:t>
      </w:r>
      <w:r>
        <w:t>груди с</w:t>
      </w:r>
    </w:p>
    <w:p w:rsidR="00F24135" w:rsidRDefault="005E5ACB">
      <w:pPr>
        <w:pStyle w:val="a3"/>
        <w:ind w:left="849" w:hanging="708"/>
        <w:jc w:val="left"/>
      </w:pPr>
      <w:r>
        <w:t>места, использование разученных технических действий в условиях игровой деятельности); волейбол</w:t>
      </w:r>
      <w:r>
        <w:rPr>
          <w:spacing w:val="17"/>
        </w:rPr>
        <w:t xml:space="preserve"> </w:t>
      </w:r>
      <w:r>
        <w:t>(приём</w:t>
      </w:r>
      <w:r>
        <w:rPr>
          <w:spacing w:val="18"/>
        </w:rPr>
        <w:t xml:space="preserve"> </w:t>
      </w:r>
      <w:r>
        <w:t>и</w:t>
      </w:r>
      <w:r>
        <w:rPr>
          <w:spacing w:val="19"/>
        </w:rPr>
        <w:t xml:space="preserve"> </w:t>
      </w:r>
      <w:r>
        <w:t>передача</w:t>
      </w:r>
      <w:r>
        <w:rPr>
          <w:spacing w:val="17"/>
        </w:rPr>
        <w:t xml:space="preserve"> </w:t>
      </w:r>
      <w:r>
        <w:t>мяча</w:t>
      </w:r>
      <w:r>
        <w:rPr>
          <w:spacing w:val="14"/>
        </w:rPr>
        <w:t xml:space="preserve"> </w:t>
      </w:r>
      <w:r>
        <w:t>двумя</w:t>
      </w:r>
      <w:r>
        <w:rPr>
          <w:spacing w:val="18"/>
        </w:rPr>
        <w:t xml:space="preserve"> </w:t>
      </w:r>
      <w:r>
        <w:t>руками</w:t>
      </w:r>
      <w:r>
        <w:rPr>
          <w:spacing w:val="20"/>
        </w:rPr>
        <w:t xml:space="preserve"> </w:t>
      </w:r>
      <w:r>
        <w:t>снизу и</w:t>
      </w:r>
      <w:r>
        <w:rPr>
          <w:spacing w:val="21"/>
        </w:rPr>
        <w:t xml:space="preserve"> </w:t>
      </w:r>
      <w:r>
        <w:t>сверху</w:t>
      </w:r>
      <w:r>
        <w:rPr>
          <w:spacing w:val="18"/>
        </w:rPr>
        <w:t xml:space="preserve"> </w:t>
      </w:r>
      <w:r>
        <w:t>в</w:t>
      </w:r>
      <w:r>
        <w:rPr>
          <w:spacing w:val="17"/>
        </w:rPr>
        <w:t xml:space="preserve"> </w:t>
      </w:r>
      <w:r>
        <w:t>разные</w:t>
      </w:r>
      <w:r>
        <w:rPr>
          <w:spacing w:val="14"/>
        </w:rPr>
        <w:t xml:space="preserve"> </w:t>
      </w:r>
      <w:r>
        <w:t>зоны</w:t>
      </w:r>
      <w:r>
        <w:rPr>
          <w:spacing w:val="16"/>
        </w:rPr>
        <w:t xml:space="preserve"> </w:t>
      </w:r>
      <w:r>
        <w:t>площадки</w:t>
      </w:r>
    </w:p>
    <w:p w:rsidR="00F24135" w:rsidRDefault="005E5ACB">
      <w:pPr>
        <w:pStyle w:val="a3"/>
        <w:ind w:left="849" w:hanging="708"/>
        <w:jc w:val="left"/>
      </w:pPr>
      <w:r>
        <w:t>соперника, использование разученных технических действий в условиях игровой деятельности); футбол</w:t>
      </w:r>
      <w:r>
        <w:rPr>
          <w:spacing w:val="75"/>
          <w:w w:val="150"/>
        </w:rPr>
        <w:t xml:space="preserve"> </w:t>
      </w:r>
      <w:r>
        <w:t>(ведение</w:t>
      </w:r>
      <w:r>
        <w:rPr>
          <w:spacing w:val="75"/>
          <w:w w:val="150"/>
        </w:rPr>
        <w:t xml:space="preserve"> </w:t>
      </w:r>
      <w:r>
        <w:t>мяча</w:t>
      </w:r>
      <w:r>
        <w:rPr>
          <w:spacing w:val="75"/>
          <w:w w:val="150"/>
        </w:rPr>
        <w:t xml:space="preserve"> </w:t>
      </w:r>
      <w:r>
        <w:t>с</w:t>
      </w:r>
      <w:r>
        <w:rPr>
          <w:spacing w:val="73"/>
          <w:w w:val="150"/>
        </w:rPr>
        <w:t xml:space="preserve"> </w:t>
      </w:r>
      <w:r>
        <w:t>разной</w:t>
      </w:r>
      <w:r>
        <w:rPr>
          <w:spacing w:val="77"/>
          <w:w w:val="150"/>
        </w:rPr>
        <w:t xml:space="preserve"> </w:t>
      </w:r>
      <w:r>
        <w:t>скоростью</w:t>
      </w:r>
      <w:r>
        <w:rPr>
          <w:spacing w:val="74"/>
          <w:w w:val="150"/>
        </w:rPr>
        <w:t xml:space="preserve"> </w:t>
      </w:r>
      <w:r>
        <w:t>передвижения,</w:t>
      </w:r>
      <w:r>
        <w:rPr>
          <w:spacing w:val="74"/>
          <w:w w:val="150"/>
        </w:rPr>
        <w:t xml:space="preserve"> </w:t>
      </w:r>
      <w:r>
        <w:t>с</w:t>
      </w:r>
      <w:r>
        <w:rPr>
          <w:spacing w:val="77"/>
          <w:w w:val="150"/>
        </w:rPr>
        <w:t xml:space="preserve"> </w:t>
      </w:r>
      <w:r>
        <w:t>ускорением</w:t>
      </w:r>
      <w:r>
        <w:rPr>
          <w:spacing w:val="72"/>
          <w:w w:val="150"/>
        </w:rPr>
        <w:t xml:space="preserve"> </w:t>
      </w:r>
      <w:r>
        <w:t>в</w:t>
      </w:r>
      <w:r>
        <w:rPr>
          <w:spacing w:val="74"/>
          <w:w w:val="150"/>
        </w:rPr>
        <w:t xml:space="preserve"> </w:t>
      </w:r>
      <w:r>
        <w:rPr>
          <w:spacing w:val="-2"/>
        </w:rPr>
        <w:t>разных</w:t>
      </w:r>
    </w:p>
    <w:p w:rsidR="00F24135" w:rsidRDefault="005E5ACB">
      <w:pPr>
        <w:pStyle w:val="a3"/>
        <w:ind w:firstLine="0"/>
        <w:jc w:val="left"/>
      </w:pPr>
      <w:r>
        <w:t>направлениях,</w:t>
      </w:r>
      <w:r>
        <w:rPr>
          <w:spacing w:val="74"/>
        </w:rPr>
        <w:t xml:space="preserve"> </w:t>
      </w:r>
      <w:r>
        <w:t>удар</w:t>
      </w:r>
      <w:r>
        <w:rPr>
          <w:spacing w:val="40"/>
        </w:rPr>
        <w:t xml:space="preserve"> </w:t>
      </w:r>
      <w:r>
        <w:t>по</w:t>
      </w:r>
      <w:r>
        <w:rPr>
          <w:spacing w:val="40"/>
        </w:rPr>
        <w:t xml:space="preserve"> </w:t>
      </w:r>
      <w:r>
        <w:t>катящемуся</w:t>
      </w:r>
      <w:r>
        <w:rPr>
          <w:spacing w:val="40"/>
        </w:rPr>
        <w:t xml:space="preserve"> </w:t>
      </w:r>
      <w:r>
        <w:t>мячу</w:t>
      </w:r>
      <w:r>
        <w:rPr>
          <w:spacing w:val="40"/>
        </w:rPr>
        <w:t xml:space="preserve"> </w:t>
      </w:r>
      <w:r>
        <w:t>с</w:t>
      </w:r>
      <w:r>
        <w:rPr>
          <w:spacing w:val="40"/>
        </w:rPr>
        <w:t xml:space="preserve"> </w:t>
      </w:r>
      <w:r>
        <w:t>разбега,</w:t>
      </w:r>
      <w:r>
        <w:rPr>
          <w:spacing w:val="40"/>
        </w:rPr>
        <w:t xml:space="preserve"> </w:t>
      </w:r>
      <w:r>
        <w:t>использование</w:t>
      </w:r>
      <w:r>
        <w:rPr>
          <w:spacing w:val="40"/>
        </w:rPr>
        <w:t xml:space="preserve"> </w:t>
      </w:r>
      <w:r>
        <w:t>разученных</w:t>
      </w:r>
      <w:r>
        <w:rPr>
          <w:spacing w:val="76"/>
        </w:rPr>
        <w:t xml:space="preserve"> </w:t>
      </w:r>
      <w:r>
        <w:t>технических</w:t>
      </w:r>
      <w:r>
        <w:rPr>
          <w:spacing w:val="40"/>
        </w:rPr>
        <w:t xml:space="preserve"> </w:t>
      </w:r>
      <w:r>
        <w:t>действий в условиях игровой деятельности).</w:t>
      </w:r>
    </w:p>
    <w:p w:rsidR="00F24135" w:rsidRDefault="005E5ACB">
      <w:pPr>
        <w:pStyle w:val="a3"/>
        <w:ind w:left="849" w:firstLine="0"/>
      </w:pPr>
      <w:r>
        <w:t>К</w:t>
      </w:r>
      <w:r>
        <w:rPr>
          <w:spacing w:val="-2"/>
        </w:rPr>
        <w:t xml:space="preserve"> </w:t>
      </w:r>
      <w:r>
        <w:t>концу</w:t>
      </w:r>
      <w:r>
        <w:rPr>
          <w:spacing w:val="-7"/>
        </w:rPr>
        <w:t xml:space="preserve"> </w:t>
      </w:r>
      <w:r>
        <w:t>обучения</w:t>
      </w:r>
      <w:r>
        <w:rPr>
          <w:spacing w:val="2"/>
        </w:rPr>
        <w:t xml:space="preserve"> </w:t>
      </w:r>
      <w:r>
        <w:t>в</w:t>
      </w:r>
      <w:r>
        <w:rPr>
          <w:spacing w:val="-3"/>
        </w:rPr>
        <w:t xml:space="preserve"> </w:t>
      </w:r>
      <w:r>
        <w:t>7</w:t>
      </w:r>
      <w:r>
        <w:rPr>
          <w:spacing w:val="-1"/>
        </w:rPr>
        <w:t xml:space="preserve"> </w:t>
      </w:r>
      <w:r>
        <w:t>классе</w:t>
      </w:r>
      <w:r>
        <w:rPr>
          <w:spacing w:val="-6"/>
        </w:rPr>
        <w:t xml:space="preserve"> </w:t>
      </w:r>
      <w:r>
        <w:t>обучающийся</w:t>
      </w:r>
      <w:r>
        <w:rPr>
          <w:spacing w:val="1"/>
        </w:rPr>
        <w:t xml:space="preserve"> </w:t>
      </w:r>
      <w:r>
        <w:rPr>
          <w:spacing w:val="-2"/>
        </w:rPr>
        <w:t>научится:</w:t>
      </w:r>
    </w:p>
    <w:p w:rsidR="00F24135" w:rsidRDefault="005E5ACB">
      <w:pPr>
        <w:pStyle w:val="a3"/>
        <w:spacing w:before="1"/>
        <w:ind w:right="128"/>
      </w:pPr>
      <w:r>
        <w:t>проводить анализ причин зарождения современного олимпийского движения, давать характеристику основным этапам его развития в СССР и современной России;</w:t>
      </w:r>
    </w:p>
    <w:p w:rsidR="00F24135" w:rsidRDefault="005E5ACB">
      <w:pPr>
        <w:pStyle w:val="a3"/>
        <w:ind w:right="129"/>
      </w:pPr>
      <w:r>
        <w:t>объяснять</w:t>
      </w:r>
      <w:r>
        <w:rPr>
          <w:spacing w:val="-14"/>
        </w:rPr>
        <w:t xml:space="preserve"> </w:t>
      </w:r>
      <w:r>
        <w:t>положительное</w:t>
      </w:r>
      <w:r>
        <w:rPr>
          <w:spacing w:val="-15"/>
        </w:rPr>
        <w:t xml:space="preserve"> </w:t>
      </w:r>
      <w:r>
        <w:t>влияние</w:t>
      </w:r>
      <w:r>
        <w:rPr>
          <w:spacing w:val="-12"/>
        </w:rPr>
        <w:t xml:space="preserve"> </w:t>
      </w:r>
      <w:r>
        <w:t>занятий</w:t>
      </w:r>
      <w:r>
        <w:rPr>
          <w:spacing w:val="-14"/>
        </w:rPr>
        <w:t xml:space="preserve"> </w:t>
      </w:r>
      <w:r>
        <w:t>физической</w:t>
      </w:r>
      <w:r>
        <w:rPr>
          <w:spacing w:val="-15"/>
        </w:rPr>
        <w:t xml:space="preserve"> </w:t>
      </w:r>
      <w:r>
        <w:t>культурой</w:t>
      </w:r>
      <w:r>
        <w:rPr>
          <w:spacing w:val="-15"/>
        </w:rPr>
        <w:t xml:space="preserve"> </w:t>
      </w:r>
      <w:r>
        <w:t>и</w:t>
      </w:r>
      <w:r>
        <w:rPr>
          <w:spacing w:val="-13"/>
        </w:rPr>
        <w:t xml:space="preserve"> </w:t>
      </w:r>
      <w:r>
        <w:t>спортом</w:t>
      </w:r>
      <w:r>
        <w:rPr>
          <w:spacing w:val="-14"/>
        </w:rPr>
        <w:t xml:space="preserve"> </w:t>
      </w:r>
      <w:r>
        <w:t>на</w:t>
      </w:r>
      <w:r>
        <w:rPr>
          <w:spacing w:val="-15"/>
        </w:rPr>
        <w:t xml:space="preserve"> </w:t>
      </w:r>
      <w:r>
        <w:t>воспитание личностных качеств современных обучающихся, приводить примеры из собственной жизни;</w:t>
      </w:r>
    </w:p>
    <w:p w:rsidR="00F24135" w:rsidRDefault="005E5ACB">
      <w:pPr>
        <w:pStyle w:val="a3"/>
        <w:ind w:right="127"/>
      </w:pPr>
      <w:r>
        <w:t>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w:t>
      </w:r>
    </w:p>
    <w:p w:rsidR="00F24135" w:rsidRDefault="005E5ACB">
      <w:pPr>
        <w:pStyle w:val="a3"/>
        <w:ind w:right="125"/>
      </w:pPr>
      <w:r>
        <w:t>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w:t>
      </w:r>
    </w:p>
    <w:p w:rsidR="00F24135" w:rsidRDefault="005E5ACB">
      <w:pPr>
        <w:pStyle w:val="a3"/>
        <w:ind w:right="127"/>
      </w:pPr>
      <w:r>
        <w:t>выполнять лазанье по канату в два приёма (юноши) и простейшие акробатические пирамиды в парах и тройках (девушки);</w:t>
      </w:r>
    </w:p>
    <w:p w:rsidR="00F24135" w:rsidRDefault="005E5ACB">
      <w:pPr>
        <w:pStyle w:val="a3"/>
        <w:ind w:right="123"/>
      </w:pPr>
      <w: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24135" w:rsidRDefault="005E5ACB">
      <w:pPr>
        <w:pStyle w:val="a3"/>
        <w:ind w:right="122"/>
      </w:pPr>
      <w:r>
        <w:t>выполнять</w:t>
      </w:r>
      <w:r>
        <w:rPr>
          <w:spacing w:val="-9"/>
        </w:rPr>
        <w:t xml:space="preserve"> </w:t>
      </w:r>
      <w:r>
        <w:t>стойку</w:t>
      </w:r>
      <w:r>
        <w:rPr>
          <w:spacing w:val="-15"/>
        </w:rPr>
        <w:t xml:space="preserve"> </w:t>
      </w:r>
      <w:r>
        <w:t>на</w:t>
      </w:r>
      <w:r>
        <w:rPr>
          <w:spacing w:val="-11"/>
        </w:rPr>
        <w:t xml:space="preserve"> </w:t>
      </w:r>
      <w:r>
        <w:t>голове</w:t>
      </w:r>
      <w:r>
        <w:rPr>
          <w:spacing w:val="-11"/>
        </w:rPr>
        <w:t xml:space="preserve"> </w:t>
      </w:r>
      <w:r>
        <w:t>с</w:t>
      </w:r>
      <w:r>
        <w:rPr>
          <w:spacing w:val="-11"/>
        </w:rPr>
        <w:t xml:space="preserve"> </w:t>
      </w:r>
      <w:r>
        <w:t>опорой</w:t>
      </w:r>
      <w:r>
        <w:rPr>
          <w:spacing w:val="-7"/>
        </w:rPr>
        <w:t xml:space="preserve"> </w:t>
      </w:r>
      <w:r>
        <w:t>на</w:t>
      </w:r>
      <w:r>
        <w:rPr>
          <w:spacing w:val="-11"/>
        </w:rPr>
        <w:t xml:space="preserve"> </w:t>
      </w:r>
      <w:r>
        <w:t>руки</w:t>
      </w:r>
      <w:r>
        <w:rPr>
          <w:spacing w:val="-9"/>
        </w:rPr>
        <w:t xml:space="preserve"> </w:t>
      </w:r>
      <w:r>
        <w:t>и</w:t>
      </w:r>
      <w:r>
        <w:rPr>
          <w:spacing w:val="-11"/>
        </w:rPr>
        <w:t xml:space="preserve"> </w:t>
      </w:r>
      <w:r>
        <w:t>включать</w:t>
      </w:r>
      <w:r>
        <w:rPr>
          <w:spacing w:val="-8"/>
        </w:rPr>
        <w:t xml:space="preserve"> </w:t>
      </w:r>
      <w:r>
        <w:t>её</w:t>
      </w:r>
      <w:r>
        <w:rPr>
          <w:spacing w:val="-13"/>
        </w:rPr>
        <w:t xml:space="preserve"> </w:t>
      </w:r>
      <w:r>
        <w:t>в</w:t>
      </w:r>
      <w:r>
        <w:rPr>
          <w:spacing w:val="-10"/>
        </w:rPr>
        <w:t xml:space="preserve"> </w:t>
      </w:r>
      <w:r>
        <w:t>акробатическую</w:t>
      </w:r>
      <w:r>
        <w:rPr>
          <w:spacing w:val="-9"/>
        </w:rPr>
        <w:t xml:space="preserve"> </w:t>
      </w:r>
      <w:r>
        <w:t>комбинацию из ранее освоенных упражнений (юноши);</w:t>
      </w:r>
    </w:p>
    <w:p w:rsidR="00F24135" w:rsidRDefault="005E5ACB">
      <w:pPr>
        <w:pStyle w:val="a3"/>
        <w:spacing w:before="1"/>
        <w:ind w:left="849" w:firstLine="0"/>
      </w:pPr>
      <w:r>
        <w:t>выполнять</w:t>
      </w:r>
      <w:r>
        <w:rPr>
          <w:spacing w:val="27"/>
        </w:rPr>
        <w:t xml:space="preserve"> </w:t>
      </w:r>
      <w:r>
        <w:t>беговые</w:t>
      </w:r>
      <w:r>
        <w:rPr>
          <w:spacing w:val="26"/>
        </w:rPr>
        <w:t xml:space="preserve"> </w:t>
      </w:r>
      <w:r>
        <w:t>упражнения</w:t>
      </w:r>
      <w:r>
        <w:rPr>
          <w:spacing w:val="23"/>
        </w:rPr>
        <w:t xml:space="preserve"> </w:t>
      </w:r>
      <w:r>
        <w:t>с</w:t>
      </w:r>
      <w:r>
        <w:rPr>
          <w:spacing w:val="23"/>
        </w:rPr>
        <w:t xml:space="preserve"> </w:t>
      </w:r>
      <w:r>
        <w:t>преодолением</w:t>
      </w:r>
      <w:r>
        <w:rPr>
          <w:spacing w:val="24"/>
        </w:rPr>
        <w:t xml:space="preserve"> </w:t>
      </w:r>
      <w:r>
        <w:t>препятствий</w:t>
      </w:r>
      <w:r>
        <w:rPr>
          <w:spacing w:val="27"/>
        </w:rPr>
        <w:t xml:space="preserve"> </w:t>
      </w:r>
      <w:r>
        <w:t>способами</w:t>
      </w:r>
      <w:r>
        <w:rPr>
          <w:spacing w:val="29"/>
        </w:rPr>
        <w:t xml:space="preserve"> </w:t>
      </w:r>
      <w:r>
        <w:t>«наступание»</w:t>
      </w:r>
      <w:r>
        <w:rPr>
          <w:spacing w:val="22"/>
        </w:rPr>
        <w:t xml:space="preserve"> </w:t>
      </w:r>
      <w:r>
        <w:rPr>
          <w:spacing w:val="-10"/>
        </w:rPr>
        <w:t>и</w:t>
      </w:r>
    </w:p>
    <w:p w:rsidR="00F24135" w:rsidRDefault="005E5ACB">
      <w:pPr>
        <w:pStyle w:val="a3"/>
        <w:ind w:firstLine="0"/>
      </w:pPr>
      <w:r>
        <w:t>«прыжковый</w:t>
      </w:r>
      <w:r>
        <w:rPr>
          <w:spacing w:val="-1"/>
        </w:rPr>
        <w:t xml:space="preserve"> </w:t>
      </w:r>
      <w:r>
        <w:t>бег»,</w:t>
      </w:r>
      <w:r>
        <w:rPr>
          <w:spacing w:val="-2"/>
        </w:rPr>
        <w:t xml:space="preserve"> </w:t>
      </w:r>
      <w:r>
        <w:t>применять</w:t>
      </w:r>
      <w:r>
        <w:rPr>
          <w:spacing w:val="-2"/>
        </w:rPr>
        <w:t xml:space="preserve"> </w:t>
      </w:r>
      <w:r>
        <w:t>их</w:t>
      </w:r>
      <w:r>
        <w:rPr>
          <w:spacing w:val="-3"/>
        </w:rPr>
        <w:t xml:space="preserve"> </w:t>
      </w:r>
      <w:r>
        <w:t>в</w:t>
      </w:r>
      <w:r>
        <w:rPr>
          <w:spacing w:val="-5"/>
        </w:rPr>
        <w:t xml:space="preserve"> </w:t>
      </w:r>
      <w:r>
        <w:t>беге</w:t>
      </w:r>
      <w:r>
        <w:rPr>
          <w:spacing w:val="-6"/>
        </w:rPr>
        <w:t xml:space="preserve"> </w:t>
      </w:r>
      <w:r>
        <w:t>по</w:t>
      </w:r>
      <w:r>
        <w:rPr>
          <w:spacing w:val="-3"/>
        </w:rPr>
        <w:t xml:space="preserve"> </w:t>
      </w:r>
      <w:r>
        <w:t>пересечённой</w:t>
      </w:r>
      <w:r>
        <w:rPr>
          <w:spacing w:val="-1"/>
        </w:rPr>
        <w:t xml:space="preserve"> </w:t>
      </w:r>
      <w:r>
        <w:rPr>
          <w:spacing w:val="-2"/>
        </w:rPr>
        <w:t>местности;</w:t>
      </w:r>
    </w:p>
    <w:p w:rsidR="00F24135" w:rsidRDefault="005E5ACB">
      <w:pPr>
        <w:pStyle w:val="a3"/>
        <w:ind w:right="129"/>
      </w:pPr>
      <w:r>
        <w:t>выполнять метание малого мяча на точность в неподвижную, качающуюся и катящуюся с разной скоростью мишень;</w:t>
      </w:r>
    </w:p>
    <w:p w:rsidR="00F24135" w:rsidRDefault="005E5ACB">
      <w:pPr>
        <w:pStyle w:val="a3"/>
        <w:ind w:right="125"/>
      </w:pPr>
      <w:r>
        <w:t>выполнять переход с передвижения попеременным двухшажным ходом на передвижение одновременным</w:t>
      </w:r>
      <w:r>
        <w:rPr>
          <w:spacing w:val="71"/>
        </w:rPr>
        <w:t xml:space="preserve"> </w:t>
      </w:r>
      <w:r>
        <w:t>одношажным</w:t>
      </w:r>
      <w:r>
        <w:rPr>
          <w:spacing w:val="75"/>
        </w:rPr>
        <w:t xml:space="preserve"> </w:t>
      </w:r>
      <w:r>
        <w:t>ходом</w:t>
      </w:r>
      <w:r>
        <w:rPr>
          <w:spacing w:val="77"/>
        </w:rPr>
        <w:t xml:space="preserve"> </w:t>
      </w:r>
      <w:r>
        <w:t>и</w:t>
      </w:r>
      <w:r>
        <w:rPr>
          <w:spacing w:val="76"/>
        </w:rPr>
        <w:t xml:space="preserve"> </w:t>
      </w:r>
      <w:r>
        <w:t>обратно</w:t>
      </w:r>
      <w:r>
        <w:rPr>
          <w:spacing w:val="77"/>
        </w:rPr>
        <w:t xml:space="preserve"> </w:t>
      </w:r>
      <w:r>
        <w:t>во</w:t>
      </w:r>
      <w:r>
        <w:rPr>
          <w:spacing w:val="75"/>
        </w:rPr>
        <w:t xml:space="preserve"> </w:t>
      </w:r>
      <w:r>
        <w:t>время</w:t>
      </w:r>
      <w:r>
        <w:rPr>
          <w:spacing w:val="76"/>
        </w:rPr>
        <w:t xml:space="preserve"> </w:t>
      </w:r>
      <w:r>
        <w:t>прохождения</w:t>
      </w:r>
      <w:r>
        <w:rPr>
          <w:spacing w:val="50"/>
          <w:w w:val="150"/>
        </w:rPr>
        <w:t xml:space="preserve"> </w:t>
      </w:r>
      <w:r>
        <w:t>учебной</w:t>
      </w:r>
      <w:r>
        <w:rPr>
          <w:spacing w:val="76"/>
        </w:rPr>
        <w:t xml:space="preserve"> </w:t>
      </w:r>
      <w:r>
        <w:rPr>
          <w:spacing w:val="-2"/>
        </w:rPr>
        <w:t>дистанции,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F24135" w:rsidRDefault="005E5ACB">
      <w:pPr>
        <w:pStyle w:val="a3"/>
        <w:spacing w:before="1"/>
        <w:ind w:right="127"/>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24135" w:rsidRDefault="005E5ACB">
      <w:pPr>
        <w:pStyle w:val="a3"/>
        <w:ind w:right="127"/>
      </w:pPr>
      <w:r>
        <w:t>демонстрировать и использовать технические действия спортивных игр: 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w:t>
      </w:r>
    </w:p>
    <w:p w:rsidR="00F24135" w:rsidRDefault="005E5ACB">
      <w:pPr>
        <w:pStyle w:val="a3"/>
        <w:ind w:right="129"/>
      </w:pPr>
      <w:r>
        <w:t>волейбол (передача мяча за голову на своей площадке и через сетку, использование разученных технических действий в условиях игровой деятельности);</w:t>
      </w:r>
    </w:p>
    <w:p w:rsidR="00F24135" w:rsidRDefault="005E5ACB">
      <w:pPr>
        <w:pStyle w:val="a3"/>
        <w:ind w:right="127"/>
      </w:pPr>
      <w:r>
        <w:t>футбол (средние и длинные передачи футбольного мяча, тактические действия при выполнении углового удара</w:t>
      </w:r>
      <w:r>
        <w:rPr>
          <w:spacing w:val="-7"/>
        </w:rPr>
        <w:t xml:space="preserve"> </w:t>
      </w:r>
      <w:r>
        <w:t>и</w:t>
      </w:r>
      <w:r>
        <w:rPr>
          <w:spacing w:val="-1"/>
        </w:rPr>
        <w:t xml:space="preserve"> </w:t>
      </w:r>
      <w:r>
        <w:t>вбрасывании</w:t>
      </w:r>
      <w:r>
        <w:rPr>
          <w:spacing w:val="-2"/>
        </w:rPr>
        <w:t xml:space="preserve"> </w:t>
      </w:r>
      <w:r>
        <w:t>мяча</w:t>
      </w:r>
      <w:r>
        <w:rPr>
          <w:spacing w:val="-5"/>
        </w:rPr>
        <w:t xml:space="preserve"> </w:t>
      </w:r>
      <w:r>
        <w:t>из-за</w:t>
      </w:r>
      <w:r>
        <w:rPr>
          <w:spacing w:val="-3"/>
        </w:rPr>
        <w:t xml:space="preserve"> </w:t>
      </w:r>
      <w:r>
        <w:t>боковой</w:t>
      </w:r>
      <w:r>
        <w:rPr>
          <w:spacing w:val="-3"/>
        </w:rPr>
        <w:t xml:space="preserve"> </w:t>
      </w:r>
      <w:r>
        <w:t>линии,</w:t>
      </w:r>
      <w:r>
        <w:rPr>
          <w:spacing w:val="-5"/>
        </w:rPr>
        <w:t xml:space="preserve"> </w:t>
      </w:r>
      <w:r>
        <w:t>использование</w:t>
      </w:r>
      <w:r>
        <w:rPr>
          <w:spacing w:val="-2"/>
        </w:rPr>
        <w:t xml:space="preserve"> </w:t>
      </w:r>
      <w:r>
        <w:t>разученных технических действий в условиях игровой деятельности).</w:t>
      </w:r>
    </w:p>
    <w:p w:rsidR="00F24135" w:rsidRDefault="005E5ACB">
      <w:pPr>
        <w:pStyle w:val="a3"/>
        <w:ind w:right="128"/>
      </w:pPr>
      <w:r>
        <w:t>К концу обучения в 8 классе обучающийся научится: проводить анализ основных направлений развития физической культуры в Российской Федерации, характеризовать содержание основных форм их организации;</w:t>
      </w:r>
    </w:p>
    <w:p w:rsidR="00F24135" w:rsidRDefault="005E5ACB">
      <w:pPr>
        <w:pStyle w:val="a3"/>
        <w:spacing w:before="1"/>
        <w:ind w:right="129"/>
      </w:pPr>
      <w:r>
        <w:t>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w:t>
      </w:r>
    </w:p>
    <w:p w:rsidR="00F24135" w:rsidRDefault="005E5ACB">
      <w:pPr>
        <w:pStyle w:val="a3"/>
        <w:ind w:right="124"/>
      </w:pPr>
      <w:r>
        <w:t>проводить занятия оздоровительной гимнастикой по коррекции индивидуальной формы осанки и избыточной массы тела;</w:t>
      </w:r>
    </w:p>
    <w:p w:rsidR="00F24135" w:rsidRDefault="005E5ACB">
      <w:pPr>
        <w:pStyle w:val="a3"/>
        <w:ind w:right="131"/>
      </w:pPr>
      <w:r>
        <w:t>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w:t>
      </w:r>
    </w:p>
    <w:p w:rsidR="00F24135" w:rsidRDefault="005E5ACB">
      <w:pPr>
        <w:pStyle w:val="a3"/>
        <w:ind w:right="130"/>
      </w:pPr>
      <w:r>
        <w:t>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w:t>
      </w:r>
    </w:p>
    <w:p w:rsidR="00F24135" w:rsidRDefault="005E5ACB">
      <w:pPr>
        <w:pStyle w:val="a3"/>
        <w:ind w:right="128"/>
      </w:pPr>
      <w:r>
        <w:t>выполнять комбинацию на параллельных брусьях с включением упражнений в упоре на руках,</w:t>
      </w:r>
      <w:r>
        <w:rPr>
          <w:spacing w:val="-11"/>
        </w:rPr>
        <w:t xml:space="preserve"> </w:t>
      </w:r>
      <w:r>
        <w:t>кувырка</w:t>
      </w:r>
      <w:r>
        <w:rPr>
          <w:spacing w:val="-9"/>
        </w:rPr>
        <w:t xml:space="preserve"> </w:t>
      </w:r>
      <w:r>
        <w:t>вперёд</w:t>
      </w:r>
      <w:r>
        <w:rPr>
          <w:spacing w:val="-9"/>
        </w:rPr>
        <w:t xml:space="preserve"> </w:t>
      </w:r>
      <w:r>
        <w:t>и</w:t>
      </w:r>
      <w:r>
        <w:rPr>
          <w:spacing w:val="-10"/>
        </w:rPr>
        <w:t xml:space="preserve"> </w:t>
      </w:r>
      <w:r>
        <w:t>соскока,</w:t>
      </w:r>
      <w:r>
        <w:rPr>
          <w:spacing w:val="-11"/>
        </w:rPr>
        <w:t xml:space="preserve"> </w:t>
      </w:r>
      <w:r>
        <w:t>наблюдать</w:t>
      </w:r>
      <w:r>
        <w:rPr>
          <w:spacing w:val="-8"/>
        </w:rPr>
        <w:t xml:space="preserve"> </w:t>
      </w:r>
      <w:r>
        <w:t>их</w:t>
      </w:r>
      <w:r>
        <w:rPr>
          <w:spacing w:val="-9"/>
        </w:rPr>
        <w:t xml:space="preserve"> </w:t>
      </w:r>
      <w:r>
        <w:t>выполнение</w:t>
      </w:r>
      <w:r>
        <w:rPr>
          <w:spacing w:val="-11"/>
        </w:rPr>
        <w:t xml:space="preserve"> </w:t>
      </w:r>
      <w:r>
        <w:t>другими</w:t>
      </w:r>
      <w:r>
        <w:rPr>
          <w:spacing w:val="-11"/>
        </w:rPr>
        <w:t xml:space="preserve"> </w:t>
      </w:r>
      <w:r>
        <w:t>обучающимися</w:t>
      </w:r>
      <w:r>
        <w:rPr>
          <w:spacing w:val="-11"/>
        </w:rPr>
        <w:t xml:space="preserve"> </w:t>
      </w:r>
      <w:r>
        <w:t>и</w:t>
      </w:r>
      <w:r>
        <w:rPr>
          <w:spacing w:val="-10"/>
        </w:rPr>
        <w:t xml:space="preserve"> </w:t>
      </w:r>
      <w:r>
        <w:t>сравнивать с заданным образцом, анализировать ошибки</w:t>
      </w:r>
    </w:p>
    <w:p w:rsidR="00F24135" w:rsidRDefault="005E5ACB">
      <w:pPr>
        <w:pStyle w:val="a3"/>
        <w:ind w:left="849" w:firstLine="0"/>
      </w:pPr>
      <w:r>
        <w:t>и</w:t>
      </w:r>
      <w:r>
        <w:rPr>
          <w:spacing w:val="-2"/>
        </w:rPr>
        <w:t xml:space="preserve"> </w:t>
      </w:r>
      <w:r>
        <w:t>причины</w:t>
      </w:r>
      <w:r>
        <w:rPr>
          <w:spacing w:val="-5"/>
        </w:rPr>
        <w:t xml:space="preserve"> </w:t>
      </w:r>
      <w:r>
        <w:t>их</w:t>
      </w:r>
      <w:r>
        <w:rPr>
          <w:spacing w:val="-4"/>
        </w:rPr>
        <w:t xml:space="preserve"> </w:t>
      </w:r>
      <w:r>
        <w:t>появления,</w:t>
      </w:r>
      <w:r>
        <w:rPr>
          <w:spacing w:val="-3"/>
        </w:rPr>
        <w:t xml:space="preserve"> </w:t>
      </w:r>
      <w:r>
        <w:t>находить</w:t>
      </w:r>
      <w:r>
        <w:rPr>
          <w:spacing w:val="1"/>
        </w:rPr>
        <w:t xml:space="preserve"> </w:t>
      </w:r>
      <w:r>
        <w:t>способы</w:t>
      </w:r>
      <w:r>
        <w:rPr>
          <w:spacing w:val="-1"/>
        </w:rPr>
        <w:t xml:space="preserve"> </w:t>
      </w:r>
      <w:r>
        <w:t>устранения</w:t>
      </w:r>
      <w:r>
        <w:rPr>
          <w:spacing w:val="-5"/>
        </w:rPr>
        <w:t xml:space="preserve"> </w:t>
      </w:r>
      <w:r>
        <w:rPr>
          <w:spacing w:val="-2"/>
        </w:rPr>
        <w:t>(юноши);</w:t>
      </w:r>
    </w:p>
    <w:p w:rsidR="00F24135" w:rsidRDefault="005E5ACB">
      <w:pPr>
        <w:pStyle w:val="a3"/>
        <w:spacing w:before="1"/>
        <w:ind w:right="126"/>
      </w:pPr>
      <w:r>
        <w:t>выполнять</w:t>
      </w:r>
      <w:r>
        <w:rPr>
          <w:spacing w:val="-12"/>
        </w:rPr>
        <w:t xml:space="preserve"> </w:t>
      </w:r>
      <w:r>
        <w:t>прыжок</w:t>
      </w:r>
      <w:r>
        <w:rPr>
          <w:spacing w:val="-12"/>
        </w:rPr>
        <w:t xml:space="preserve"> </w:t>
      </w:r>
      <w:r>
        <w:t>в</w:t>
      </w:r>
      <w:r>
        <w:rPr>
          <w:spacing w:val="-14"/>
        </w:rPr>
        <w:t xml:space="preserve"> </w:t>
      </w:r>
      <w:r>
        <w:t>длину</w:t>
      </w:r>
      <w:r>
        <w:rPr>
          <w:spacing w:val="-15"/>
        </w:rPr>
        <w:t xml:space="preserve"> </w:t>
      </w:r>
      <w:r>
        <w:t>с</w:t>
      </w:r>
      <w:r>
        <w:rPr>
          <w:spacing w:val="-14"/>
        </w:rPr>
        <w:t xml:space="preserve"> </w:t>
      </w:r>
      <w:r>
        <w:t>разбега</w:t>
      </w:r>
      <w:r>
        <w:rPr>
          <w:spacing w:val="-12"/>
        </w:rPr>
        <w:t xml:space="preserve"> </w:t>
      </w:r>
      <w:r>
        <w:t>способом</w:t>
      </w:r>
      <w:r>
        <w:rPr>
          <w:spacing w:val="-13"/>
        </w:rPr>
        <w:t xml:space="preserve"> </w:t>
      </w:r>
      <w:r>
        <w:t>«прогнувшись»,</w:t>
      </w:r>
      <w:r>
        <w:rPr>
          <w:spacing w:val="-10"/>
        </w:rPr>
        <w:t xml:space="preserve"> </w:t>
      </w:r>
      <w:r>
        <w:t>наблюдать</w:t>
      </w:r>
      <w:r>
        <w:rPr>
          <w:spacing w:val="-12"/>
        </w:rPr>
        <w:t xml:space="preserve"> </w:t>
      </w:r>
      <w:r>
        <w:t>и</w:t>
      </w:r>
      <w:r>
        <w:rPr>
          <w:spacing w:val="-12"/>
        </w:rPr>
        <w:t xml:space="preserve"> </w:t>
      </w:r>
      <w:r>
        <w:t>анализировать технические особенности в выполнении другими обучающимися, выявлять ошибки и предлагать способы устранения;</w:t>
      </w:r>
    </w:p>
    <w:p w:rsidR="00F24135" w:rsidRDefault="005E5ACB">
      <w:pPr>
        <w:pStyle w:val="a3"/>
        <w:ind w:right="126"/>
      </w:pPr>
      <w:r>
        <w:t>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w:t>
      </w:r>
    </w:p>
    <w:p w:rsidR="00F24135" w:rsidRDefault="005E5ACB">
      <w:pPr>
        <w:pStyle w:val="a3"/>
        <w:ind w:right="122"/>
      </w:pPr>
      <w:r>
        <w:t>выполнять передвижение на лыжах одновременным бесшажным ходом, переход с попеременного</w:t>
      </w:r>
      <w:r>
        <w:rPr>
          <w:spacing w:val="-11"/>
        </w:rPr>
        <w:t xml:space="preserve"> </w:t>
      </w:r>
      <w:r>
        <w:t>двухшажного</w:t>
      </w:r>
      <w:r>
        <w:rPr>
          <w:spacing w:val="-10"/>
        </w:rPr>
        <w:t xml:space="preserve"> </w:t>
      </w:r>
      <w:r>
        <w:t>хода</w:t>
      </w:r>
      <w:r>
        <w:rPr>
          <w:spacing w:val="-10"/>
        </w:rPr>
        <w:t xml:space="preserve"> </w:t>
      </w:r>
      <w:r>
        <w:t>на</w:t>
      </w:r>
      <w:r>
        <w:rPr>
          <w:spacing w:val="-11"/>
        </w:rPr>
        <w:t xml:space="preserve"> </w:t>
      </w:r>
      <w:r>
        <w:t>одновременный</w:t>
      </w:r>
      <w:r>
        <w:rPr>
          <w:spacing w:val="-10"/>
        </w:rPr>
        <w:t xml:space="preserve"> </w:t>
      </w:r>
      <w:r>
        <w:t>бесшажный</w:t>
      </w:r>
      <w:r>
        <w:rPr>
          <w:spacing w:val="-8"/>
        </w:rPr>
        <w:t xml:space="preserve"> </w:t>
      </w:r>
      <w:r>
        <w:t>ход,</w:t>
      </w:r>
      <w:r>
        <w:rPr>
          <w:spacing w:val="-12"/>
        </w:rPr>
        <w:t xml:space="preserve"> </w:t>
      </w:r>
      <w:r>
        <w:t>преодоление</w:t>
      </w:r>
      <w:r>
        <w:rPr>
          <w:spacing w:val="-11"/>
        </w:rPr>
        <w:t xml:space="preserve"> </w:t>
      </w:r>
      <w:r>
        <w:t>естественных препятствий</w:t>
      </w:r>
      <w:r>
        <w:rPr>
          <w:spacing w:val="-6"/>
        </w:rPr>
        <w:t xml:space="preserve"> </w:t>
      </w:r>
      <w:r>
        <w:t>на</w:t>
      </w:r>
      <w:r>
        <w:rPr>
          <w:spacing w:val="-6"/>
        </w:rPr>
        <w:t xml:space="preserve"> </w:t>
      </w:r>
      <w:r>
        <w:t>лыжах</w:t>
      </w:r>
      <w:r>
        <w:rPr>
          <w:spacing w:val="-3"/>
        </w:rPr>
        <w:t xml:space="preserve"> </w:t>
      </w:r>
      <w:r>
        <w:t>широким</w:t>
      </w:r>
      <w:r>
        <w:rPr>
          <w:spacing w:val="-5"/>
        </w:rPr>
        <w:t xml:space="preserve"> </w:t>
      </w:r>
      <w:r>
        <w:t>шагом,</w:t>
      </w:r>
      <w:r>
        <w:rPr>
          <w:spacing w:val="-7"/>
        </w:rPr>
        <w:t xml:space="preserve"> </w:t>
      </w:r>
      <w:r>
        <w:t>перешагиванием,</w:t>
      </w:r>
      <w:r>
        <w:rPr>
          <w:spacing w:val="-6"/>
        </w:rPr>
        <w:t xml:space="preserve"> </w:t>
      </w:r>
      <w:r>
        <w:t>перелазанием</w:t>
      </w:r>
      <w:r>
        <w:rPr>
          <w:spacing w:val="-5"/>
        </w:rPr>
        <w:t xml:space="preserve"> </w:t>
      </w:r>
      <w:r>
        <w:t>(для</w:t>
      </w:r>
      <w:r>
        <w:rPr>
          <w:spacing w:val="-7"/>
        </w:rPr>
        <w:t xml:space="preserve"> </w:t>
      </w:r>
      <w:r>
        <w:t>бесснежных</w:t>
      </w:r>
      <w:r>
        <w:rPr>
          <w:spacing w:val="-4"/>
        </w:rPr>
        <w:t xml:space="preserve"> </w:t>
      </w:r>
      <w:r>
        <w:rPr>
          <w:spacing w:val="-2"/>
        </w:rPr>
        <w:t>районов</w:t>
      </w:r>
    </w:p>
    <w:p w:rsidR="00F24135" w:rsidRDefault="005E5ACB">
      <w:pPr>
        <w:pStyle w:val="a3"/>
        <w:ind w:firstLine="0"/>
      </w:pPr>
      <w:r>
        <w:t>- имитация</w:t>
      </w:r>
      <w:r>
        <w:rPr>
          <w:spacing w:val="-2"/>
        </w:rPr>
        <w:t xml:space="preserve"> передвижения);</w:t>
      </w:r>
    </w:p>
    <w:p w:rsidR="00F24135" w:rsidRDefault="005E5ACB">
      <w:pPr>
        <w:pStyle w:val="a3"/>
        <w:ind w:left="849" w:firstLine="0"/>
        <w:jc w:val="left"/>
      </w:pPr>
      <w:r>
        <w:t>соблюдать</w:t>
      </w:r>
      <w:r>
        <w:rPr>
          <w:spacing w:val="-4"/>
        </w:rPr>
        <w:t xml:space="preserve"> </w:t>
      </w:r>
      <w:r>
        <w:t>правила</w:t>
      </w:r>
      <w:r>
        <w:rPr>
          <w:spacing w:val="-5"/>
        </w:rPr>
        <w:t xml:space="preserve"> </w:t>
      </w:r>
      <w:r>
        <w:t>безопасности</w:t>
      </w:r>
      <w:r>
        <w:rPr>
          <w:spacing w:val="-5"/>
        </w:rPr>
        <w:t xml:space="preserve"> </w:t>
      </w:r>
      <w:r>
        <w:t>в</w:t>
      </w:r>
      <w:r>
        <w:rPr>
          <w:spacing w:val="-5"/>
        </w:rPr>
        <w:t xml:space="preserve"> </w:t>
      </w:r>
      <w:r>
        <w:t>бассейне</w:t>
      </w:r>
      <w:r>
        <w:rPr>
          <w:spacing w:val="-7"/>
        </w:rPr>
        <w:t xml:space="preserve"> </w:t>
      </w:r>
      <w:r>
        <w:t>при</w:t>
      </w:r>
      <w:r>
        <w:rPr>
          <w:spacing w:val="-3"/>
        </w:rPr>
        <w:t xml:space="preserve"> </w:t>
      </w:r>
      <w:r>
        <w:t>выполнении</w:t>
      </w:r>
      <w:r>
        <w:rPr>
          <w:spacing w:val="-5"/>
        </w:rPr>
        <w:t xml:space="preserve"> </w:t>
      </w:r>
      <w:r>
        <w:t>плавательных</w:t>
      </w:r>
      <w:r>
        <w:rPr>
          <w:spacing w:val="-2"/>
        </w:rPr>
        <w:t xml:space="preserve"> </w:t>
      </w:r>
      <w:r>
        <w:t>упражнений; выполнять прыжки в воду со стартовой тумбы;</w:t>
      </w:r>
    </w:p>
    <w:p w:rsidR="00F24135" w:rsidRDefault="005E5ACB">
      <w:pPr>
        <w:pStyle w:val="a3"/>
        <w:ind w:left="849" w:firstLine="0"/>
        <w:jc w:val="left"/>
      </w:pPr>
      <w:r>
        <w:t>выполнять технические элементы плавания кролем на груди в согласовании с дыханием; тренироваться</w:t>
      </w:r>
      <w:r>
        <w:rPr>
          <w:spacing w:val="27"/>
        </w:rPr>
        <w:t xml:space="preserve"> </w:t>
      </w:r>
      <w:r>
        <w:t>в</w:t>
      </w:r>
      <w:r>
        <w:rPr>
          <w:spacing w:val="28"/>
        </w:rPr>
        <w:t xml:space="preserve"> </w:t>
      </w:r>
      <w:r>
        <w:t>упражнениях</w:t>
      </w:r>
      <w:r>
        <w:rPr>
          <w:spacing w:val="27"/>
        </w:rPr>
        <w:t xml:space="preserve"> </w:t>
      </w:r>
      <w:r>
        <w:t>общефизической</w:t>
      </w:r>
      <w:r>
        <w:rPr>
          <w:spacing w:val="27"/>
        </w:rPr>
        <w:t xml:space="preserve"> </w:t>
      </w:r>
      <w:r>
        <w:t>и</w:t>
      </w:r>
      <w:r>
        <w:rPr>
          <w:spacing w:val="27"/>
        </w:rPr>
        <w:t xml:space="preserve"> </w:t>
      </w:r>
      <w:r>
        <w:t>специальной</w:t>
      </w:r>
      <w:r>
        <w:rPr>
          <w:spacing w:val="28"/>
        </w:rPr>
        <w:t xml:space="preserve"> </w:t>
      </w:r>
      <w:r>
        <w:t>физической подготовки</w:t>
      </w:r>
      <w:r>
        <w:rPr>
          <w:spacing w:val="30"/>
        </w:rPr>
        <w:t xml:space="preserve"> </w:t>
      </w:r>
      <w:r>
        <w:t>с</w:t>
      </w:r>
    </w:p>
    <w:p w:rsidR="00F24135" w:rsidRDefault="005E5ACB">
      <w:pPr>
        <w:pStyle w:val="a3"/>
        <w:ind w:firstLine="0"/>
        <w:jc w:val="left"/>
      </w:pPr>
      <w:r>
        <w:t>учётом</w:t>
      </w:r>
      <w:r>
        <w:rPr>
          <w:spacing w:val="-7"/>
        </w:rPr>
        <w:t xml:space="preserve"> </w:t>
      </w:r>
      <w:r>
        <w:t>индивидуальных</w:t>
      </w:r>
      <w:r>
        <w:rPr>
          <w:spacing w:val="-3"/>
        </w:rPr>
        <w:t xml:space="preserve"> </w:t>
      </w:r>
      <w:r>
        <w:t>и</w:t>
      </w:r>
      <w:r>
        <w:rPr>
          <w:spacing w:val="-2"/>
        </w:rPr>
        <w:t xml:space="preserve"> </w:t>
      </w:r>
      <w:r>
        <w:t>возрастно-половых</w:t>
      </w:r>
      <w:r>
        <w:rPr>
          <w:spacing w:val="-2"/>
        </w:rPr>
        <w:t xml:space="preserve"> особенностей;</w:t>
      </w:r>
    </w:p>
    <w:p w:rsidR="00F24135" w:rsidRDefault="005E5ACB">
      <w:pPr>
        <w:pStyle w:val="a3"/>
        <w:ind w:right="125"/>
      </w:pPr>
      <w:r>
        <w:t>демонстрировать и использовать технические действия спортивных игр: 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w:t>
      </w:r>
    </w:p>
    <w:p w:rsidR="00F24135" w:rsidRDefault="005E5ACB">
      <w:pPr>
        <w:pStyle w:val="a3"/>
        <w:spacing w:before="1"/>
        <w:ind w:right="128"/>
      </w:pPr>
      <w:r>
        <w:t>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w:t>
      </w:r>
    </w:p>
    <w:p w:rsidR="00F24135" w:rsidRDefault="005E5ACB">
      <w:pPr>
        <w:pStyle w:val="a3"/>
        <w:ind w:right="128"/>
      </w:pPr>
      <w:r>
        <w:t>футбол (удары по неподвижному, катящемуся и летящему мячу с разбега внутренней и внешней</w:t>
      </w:r>
      <w:r>
        <w:rPr>
          <w:spacing w:val="80"/>
          <w:w w:val="150"/>
        </w:rPr>
        <w:t xml:space="preserve"> </w:t>
      </w:r>
      <w:r>
        <w:t>частью</w:t>
      </w:r>
      <w:r>
        <w:rPr>
          <w:spacing w:val="80"/>
          <w:w w:val="150"/>
        </w:rPr>
        <w:t xml:space="preserve"> </w:t>
      </w:r>
      <w:r>
        <w:t>подъёма</w:t>
      </w:r>
      <w:r>
        <w:rPr>
          <w:spacing w:val="80"/>
          <w:w w:val="150"/>
        </w:rPr>
        <w:t xml:space="preserve"> </w:t>
      </w:r>
      <w:r>
        <w:t>стопы,</w:t>
      </w:r>
      <w:r>
        <w:rPr>
          <w:spacing w:val="80"/>
          <w:w w:val="150"/>
        </w:rPr>
        <w:t xml:space="preserve"> </w:t>
      </w:r>
      <w:r>
        <w:t>тактические</w:t>
      </w:r>
      <w:r>
        <w:rPr>
          <w:spacing w:val="80"/>
          <w:w w:val="150"/>
        </w:rPr>
        <w:t xml:space="preserve"> </w:t>
      </w:r>
      <w:r>
        <w:t>действия</w:t>
      </w:r>
      <w:r>
        <w:rPr>
          <w:spacing w:val="80"/>
          <w:w w:val="150"/>
        </w:rPr>
        <w:t xml:space="preserve"> </w:t>
      </w:r>
      <w:r>
        <w:t>игроков</w:t>
      </w:r>
      <w:r>
        <w:rPr>
          <w:spacing w:val="80"/>
          <w:w w:val="150"/>
        </w:rPr>
        <w:t xml:space="preserve"> </w:t>
      </w:r>
      <w:r>
        <w:t>в</w:t>
      </w:r>
      <w:r>
        <w:rPr>
          <w:spacing w:val="80"/>
          <w:w w:val="150"/>
        </w:rPr>
        <w:t xml:space="preserve"> </w:t>
      </w:r>
      <w:r>
        <w:t>нападении</w:t>
      </w:r>
      <w:r>
        <w:rPr>
          <w:spacing w:val="80"/>
          <w:w w:val="150"/>
        </w:rPr>
        <w:t xml:space="preserve"> </w:t>
      </w:r>
      <w:r>
        <w:t>и</w:t>
      </w:r>
      <w:r>
        <w:rPr>
          <w:spacing w:val="80"/>
          <w:w w:val="150"/>
        </w:rPr>
        <w:t xml:space="preserve"> </w:t>
      </w:r>
      <w:r>
        <w:t>защите,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 xml:space="preserve">использование разученных технических и тактических действий в условиях игровой </w:t>
      </w:r>
      <w:r>
        <w:rPr>
          <w:spacing w:val="-2"/>
        </w:rPr>
        <w:t>деятельности).</w:t>
      </w:r>
    </w:p>
    <w:p w:rsidR="00F24135" w:rsidRDefault="005E5ACB">
      <w:pPr>
        <w:pStyle w:val="a3"/>
        <w:spacing w:before="1"/>
        <w:ind w:right="129"/>
      </w:pPr>
      <w:r>
        <w:t>К концу обучения в 9 классе обучающийся научится: 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24135" w:rsidRDefault="005E5ACB">
      <w:pPr>
        <w:pStyle w:val="a3"/>
        <w:ind w:right="123"/>
      </w:pPr>
      <w:r>
        <w:t>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w:t>
      </w:r>
    </w:p>
    <w:p w:rsidR="00F24135" w:rsidRDefault="005E5ACB">
      <w:pPr>
        <w:pStyle w:val="a3"/>
        <w:ind w:right="122"/>
      </w:pPr>
      <w:r>
        <w:t>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w:t>
      </w:r>
    </w:p>
    <w:p w:rsidR="00F24135" w:rsidRDefault="005E5ACB">
      <w:pPr>
        <w:pStyle w:val="a3"/>
        <w:ind w:right="128"/>
      </w:pPr>
      <w:r>
        <w:t>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w:t>
      </w:r>
    </w:p>
    <w:p w:rsidR="00F24135" w:rsidRDefault="005E5ACB">
      <w:pPr>
        <w:pStyle w:val="a3"/>
        <w:spacing w:before="1"/>
        <w:ind w:right="125"/>
      </w:pPr>
      <w:r>
        <w:t>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w:t>
      </w:r>
    </w:p>
    <w:p w:rsidR="00F24135" w:rsidRDefault="005E5ACB">
      <w:pPr>
        <w:pStyle w:val="a3"/>
        <w:ind w:right="126"/>
      </w:pPr>
      <w: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w:t>
      </w:r>
      <w:r>
        <w:rPr>
          <w:spacing w:val="-2"/>
        </w:rPr>
        <w:t>помощи;</w:t>
      </w:r>
    </w:p>
    <w:p w:rsidR="00F24135" w:rsidRDefault="005E5ACB">
      <w:pPr>
        <w:pStyle w:val="a3"/>
        <w:ind w:right="127"/>
      </w:pPr>
      <w: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24135" w:rsidRDefault="005E5ACB">
      <w:pPr>
        <w:pStyle w:val="a3"/>
        <w:ind w:right="126"/>
      </w:pPr>
      <w:r>
        <w:t>составлять и выполнять гимнастическую комбинацию на высокой перекладине из разученных</w:t>
      </w:r>
      <w:r>
        <w:rPr>
          <w:spacing w:val="64"/>
        </w:rPr>
        <w:t xml:space="preserve"> </w:t>
      </w:r>
      <w:r>
        <w:t>упражнений,</w:t>
      </w:r>
      <w:r>
        <w:rPr>
          <w:spacing w:val="60"/>
        </w:rPr>
        <w:t xml:space="preserve"> </w:t>
      </w:r>
      <w:r>
        <w:t>с</w:t>
      </w:r>
      <w:r>
        <w:rPr>
          <w:spacing w:val="59"/>
        </w:rPr>
        <w:t xml:space="preserve"> </w:t>
      </w:r>
      <w:r>
        <w:t>включением</w:t>
      </w:r>
      <w:r>
        <w:rPr>
          <w:spacing w:val="58"/>
        </w:rPr>
        <w:t xml:space="preserve"> </w:t>
      </w:r>
      <w:r>
        <w:t>элементов</w:t>
      </w:r>
      <w:r>
        <w:rPr>
          <w:spacing w:val="58"/>
        </w:rPr>
        <w:t xml:space="preserve"> </w:t>
      </w:r>
      <w:r>
        <w:t>размахивания</w:t>
      </w:r>
      <w:r>
        <w:rPr>
          <w:spacing w:val="58"/>
        </w:rPr>
        <w:t xml:space="preserve"> </w:t>
      </w:r>
      <w:r>
        <w:t>и</w:t>
      </w:r>
      <w:r>
        <w:rPr>
          <w:spacing w:val="61"/>
        </w:rPr>
        <w:t xml:space="preserve"> </w:t>
      </w:r>
      <w:r>
        <w:t>соскока</w:t>
      </w:r>
      <w:r>
        <w:rPr>
          <w:spacing w:val="59"/>
        </w:rPr>
        <w:t xml:space="preserve"> </w:t>
      </w:r>
      <w:r>
        <w:t>вперёд</w:t>
      </w:r>
      <w:r>
        <w:rPr>
          <w:spacing w:val="59"/>
        </w:rPr>
        <w:t xml:space="preserve"> </w:t>
      </w:r>
      <w:r>
        <w:rPr>
          <w:spacing w:val="-2"/>
        </w:rPr>
        <w:t>способом</w:t>
      </w:r>
    </w:p>
    <w:p w:rsidR="00F24135" w:rsidRDefault="005E5ACB">
      <w:pPr>
        <w:pStyle w:val="a3"/>
        <w:ind w:firstLine="0"/>
      </w:pPr>
      <w:r>
        <w:t>«прогнувшись»</w:t>
      </w:r>
      <w:r>
        <w:rPr>
          <w:spacing w:val="-8"/>
        </w:rPr>
        <w:t xml:space="preserve"> </w:t>
      </w:r>
      <w:r>
        <w:rPr>
          <w:spacing w:val="-2"/>
        </w:rPr>
        <w:t>(юноши);</w:t>
      </w:r>
    </w:p>
    <w:p w:rsidR="00F24135" w:rsidRDefault="005E5ACB">
      <w:pPr>
        <w:pStyle w:val="a3"/>
        <w:ind w:right="125"/>
      </w:pPr>
      <w:r>
        <w:t>составлять и выполнять композицию упражнений черлидинга с построением пирамид, элементами степ-аэробики и акробатики (девушки);</w:t>
      </w:r>
    </w:p>
    <w:p w:rsidR="00F24135" w:rsidRDefault="005E5ACB">
      <w:pPr>
        <w:pStyle w:val="a3"/>
        <w:ind w:right="127"/>
      </w:pPr>
      <w: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24135" w:rsidRDefault="005E5ACB">
      <w:pPr>
        <w:pStyle w:val="a3"/>
        <w:spacing w:before="1"/>
        <w:ind w:right="131"/>
      </w:pPr>
      <w:r>
        <w:t>совершенствовать</w:t>
      </w:r>
      <w:r>
        <w:rPr>
          <w:spacing w:val="-15"/>
        </w:rPr>
        <w:t xml:space="preserve"> </w:t>
      </w:r>
      <w:r>
        <w:t>технику</w:t>
      </w:r>
      <w:r>
        <w:rPr>
          <w:spacing w:val="-15"/>
        </w:rPr>
        <w:t xml:space="preserve"> </w:t>
      </w:r>
      <w:r>
        <w:t>беговых</w:t>
      </w:r>
      <w:r>
        <w:rPr>
          <w:spacing w:val="-9"/>
        </w:rPr>
        <w:t xml:space="preserve"> </w:t>
      </w:r>
      <w:r>
        <w:t>и</w:t>
      </w:r>
      <w:r>
        <w:rPr>
          <w:spacing w:val="-12"/>
        </w:rPr>
        <w:t xml:space="preserve"> </w:t>
      </w:r>
      <w:r>
        <w:t>прыжковых</w:t>
      </w:r>
      <w:r>
        <w:rPr>
          <w:spacing w:val="-10"/>
        </w:rPr>
        <w:t xml:space="preserve"> </w:t>
      </w:r>
      <w:r>
        <w:t>упражнений</w:t>
      </w:r>
      <w:r>
        <w:rPr>
          <w:spacing w:val="-9"/>
        </w:rPr>
        <w:t xml:space="preserve"> </w:t>
      </w:r>
      <w:r>
        <w:t>в</w:t>
      </w:r>
      <w:r>
        <w:rPr>
          <w:spacing w:val="-15"/>
        </w:rPr>
        <w:t xml:space="preserve"> </w:t>
      </w:r>
      <w:r>
        <w:t>процессе</w:t>
      </w:r>
      <w:r>
        <w:rPr>
          <w:spacing w:val="-15"/>
        </w:rPr>
        <w:t xml:space="preserve"> </w:t>
      </w:r>
      <w:r>
        <w:t>самостоятельных занятий технической подготовкой к выполнению нормативных требований комплекса ГТО;</w:t>
      </w:r>
    </w:p>
    <w:p w:rsidR="00F24135" w:rsidRDefault="005E5ACB">
      <w:pPr>
        <w:pStyle w:val="a3"/>
        <w:ind w:right="128"/>
      </w:pPr>
      <w:r>
        <w:t>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w:t>
      </w:r>
    </w:p>
    <w:p w:rsidR="00F24135" w:rsidRDefault="005E5ACB">
      <w:pPr>
        <w:pStyle w:val="a3"/>
        <w:ind w:left="849" w:right="301" w:firstLine="0"/>
      </w:pPr>
      <w:r>
        <w:t>соблюдать</w:t>
      </w:r>
      <w:r>
        <w:rPr>
          <w:spacing w:val="-4"/>
        </w:rPr>
        <w:t xml:space="preserve"> </w:t>
      </w:r>
      <w:r>
        <w:t>правила</w:t>
      </w:r>
      <w:r>
        <w:rPr>
          <w:spacing w:val="-5"/>
        </w:rPr>
        <w:t xml:space="preserve"> </w:t>
      </w:r>
      <w:r>
        <w:t>безопасности</w:t>
      </w:r>
      <w:r>
        <w:rPr>
          <w:spacing w:val="-5"/>
        </w:rPr>
        <w:t xml:space="preserve"> </w:t>
      </w:r>
      <w:r>
        <w:t>в</w:t>
      </w:r>
      <w:r>
        <w:rPr>
          <w:spacing w:val="-5"/>
        </w:rPr>
        <w:t xml:space="preserve"> </w:t>
      </w:r>
      <w:r>
        <w:t>бассейне</w:t>
      </w:r>
      <w:r>
        <w:rPr>
          <w:spacing w:val="-7"/>
        </w:rPr>
        <w:t xml:space="preserve"> </w:t>
      </w:r>
      <w:r>
        <w:t>при</w:t>
      </w:r>
      <w:r>
        <w:rPr>
          <w:spacing w:val="-3"/>
        </w:rPr>
        <w:t xml:space="preserve"> </w:t>
      </w:r>
      <w:r>
        <w:t>выполнении</w:t>
      </w:r>
      <w:r>
        <w:rPr>
          <w:spacing w:val="-5"/>
        </w:rPr>
        <w:t xml:space="preserve"> </w:t>
      </w:r>
      <w:r>
        <w:t>плавательных</w:t>
      </w:r>
      <w:r>
        <w:rPr>
          <w:spacing w:val="-2"/>
        </w:rPr>
        <w:t xml:space="preserve"> </w:t>
      </w:r>
      <w:r>
        <w:t>упражнений; выполнять повороты кувырком, маятником;</w:t>
      </w:r>
    </w:p>
    <w:p w:rsidR="00F24135" w:rsidRDefault="005E5ACB">
      <w:pPr>
        <w:pStyle w:val="a3"/>
        <w:ind w:left="849" w:firstLine="0"/>
      </w:pPr>
      <w:r>
        <w:t>выполнять</w:t>
      </w:r>
      <w:r>
        <w:rPr>
          <w:spacing w:val="-4"/>
        </w:rPr>
        <w:t xml:space="preserve"> </w:t>
      </w:r>
      <w:r>
        <w:t>технические</w:t>
      </w:r>
      <w:r>
        <w:rPr>
          <w:spacing w:val="-6"/>
        </w:rPr>
        <w:t xml:space="preserve"> </w:t>
      </w:r>
      <w:r>
        <w:t>элементы</w:t>
      </w:r>
      <w:r>
        <w:rPr>
          <w:spacing w:val="-2"/>
        </w:rPr>
        <w:t xml:space="preserve"> </w:t>
      </w:r>
      <w:r>
        <w:t>брассом</w:t>
      </w:r>
      <w:r>
        <w:rPr>
          <w:spacing w:val="-5"/>
        </w:rPr>
        <w:t xml:space="preserve"> </w:t>
      </w:r>
      <w:r>
        <w:t>в</w:t>
      </w:r>
      <w:r>
        <w:rPr>
          <w:spacing w:val="-5"/>
        </w:rPr>
        <w:t xml:space="preserve"> </w:t>
      </w:r>
      <w:r>
        <w:t>согласовании</w:t>
      </w:r>
      <w:r>
        <w:rPr>
          <w:spacing w:val="-2"/>
        </w:rPr>
        <w:t xml:space="preserve"> </w:t>
      </w:r>
      <w:r>
        <w:t>с</w:t>
      </w:r>
      <w:r>
        <w:rPr>
          <w:spacing w:val="-4"/>
        </w:rPr>
        <w:t xml:space="preserve"> </w:t>
      </w:r>
      <w:r>
        <w:rPr>
          <w:spacing w:val="-2"/>
        </w:rPr>
        <w:t>дыханием;</w:t>
      </w:r>
    </w:p>
    <w:p w:rsidR="00F24135" w:rsidRDefault="005E5ACB">
      <w:pPr>
        <w:pStyle w:val="a3"/>
        <w:ind w:right="126"/>
      </w:pPr>
      <w:r>
        <w:t>совершенствовать</w:t>
      </w:r>
      <w:r>
        <w:rPr>
          <w:spacing w:val="-12"/>
        </w:rPr>
        <w:t xml:space="preserve"> </w:t>
      </w:r>
      <w:r>
        <w:t>технические</w:t>
      </w:r>
      <w:r>
        <w:rPr>
          <w:spacing w:val="-14"/>
        </w:rPr>
        <w:t xml:space="preserve"> </w:t>
      </w:r>
      <w:r>
        <w:t>действия</w:t>
      </w:r>
      <w:r>
        <w:rPr>
          <w:spacing w:val="-11"/>
        </w:rPr>
        <w:t xml:space="preserve"> </w:t>
      </w:r>
      <w:r>
        <w:t>в</w:t>
      </w:r>
      <w:r>
        <w:rPr>
          <w:spacing w:val="-12"/>
        </w:rPr>
        <w:t xml:space="preserve"> </w:t>
      </w:r>
      <w:r>
        <w:t>спортивных</w:t>
      </w:r>
      <w:r>
        <w:rPr>
          <w:spacing w:val="-14"/>
        </w:rPr>
        <w:t xml:space="preserve"> </w:t>
      </w:r>
      <w:r>
        <w:t>играх:</w:t>
      </w:r>
      <w:r>
        <w:rPr>
          <w:spacing w:val="-11"/>
        </w:rPr>
        <w:t xml:space="preserve"> </w:t>
      </w:r>
      <w:r>
        <w:t>баскетбол,</w:t>
      </w:r>
      <w:r>
        <w:rPr>
          <w:spacing w:val="-12"/>
        </w:rPr>
        <w:t xml:space="preserve"> </w:t>
      </w:r>
      <w:r>
        <w:t>волейбол,</w:t>
      </w:r>
      <w:r>
        <w:rPr>
          <w:spacing w:val="-12"/>
        </w:rPr>
        <w:t xml:space="preserve"> </w:t>
      </w:r>
      <w:r>
        <w:t>футбол, взаимодействовать с игроками своих команд в условиях игровой деятельности, при организации тактических действий в нападении и защите;</w:t>
      </w:r>
    </w:p>
    <w:p w:rsidR="00F24135" w:rsidRDefault="005E5ACB">
      <w:pPr>
        <w:pStyle w:val="a3"/>
        <w:ind w:right="127"/>
      </w:pPr>
      <w:r>
        <w:t>тренироваться в упражнениях общефизической и специальной физической подготовки с учётом индивидуальных и возрастно-половых особенностей.</w:t>
      </w:r>
    </w:p>
    <w:p w:rsidR="00F24135" w:rsidRDefault="005E5ACB">
      <w:pPr>
        <w:spacing w:before="5"/>
        <w:ind w:left="849"/>
        <w:jc w:val="both"/>
        <w:rPr>
          <w:b/>
          <w:i/>
          <w:sz w:val="24"/>
        </w:rPr>
      </w:pPr>
      <w:r>
        <w:rPr>
          <w:b/>
          <w:i/>
          <w:sz w:val="24"/>
        </w:rPr>
        <w:t>Физическая</w:t>
      </w:r>
      <w:r>
        <w:rPr>
          <w:b/>
          <w:i/>
          <w:spacing w:val="-4"/>
          <w:sz w:val="24"/>
        </w:rPr>
        <w:t xml:space="preserve"> </w:t>
      </w:r>
      <w:r>
        <w:rPr>
          <w:b/>
          <w:i/>
          <w:sz w:val="24"/>
        </w:rPr>
        <w:t>культура.</w:t>
      </w:r>
      <w:r>
        <w:rPr>
          <w:b/>
          <w:i/>
          <w:spacing w:val="-6"/>
          <w:sz w:val="24"/>
        </w:rPr>
        <w:t xml:space="preserve"> </w:t>
      </w:r>
      <w:r>
        <w:rPr>
          <w:b/>
          <w:i/>
          <w:sz w:val="24"/>
        </w:rPr>
        <w:t>Модули</w:t>
      </w:r>
      <w:r>
        <w:rPr>
          <w:b/>
          <w:i/>
          <w:spacing w:val="-2"/>
          <w:sz w:val="24"/>
        </w:rPr>
        <w:t xml:space="preserve"> </w:t>
      </w:r>
      <w:r>
        <w:rPr>
          <w:b/>
          <w:i/>
          <w:sz w:val="24"/>
        </w:rPr>
        <w:t>по</w:t>
      </w:r>
      <w:r>
        <w:rPr>
          <w:b/>
          <w:i/>
          <w:spacing w:val="-3"/>
          <w:sz w:val="24"/>
        </w:rPr>
        <w:t xml:space="preserve"> </w:t>
      </w:r>
      <w:r>
        <w:rPr>
          <w:b/>
          <w:i/>
          <w:sz w:val="24"/>
        </w:rPr>
        <w:t xml:space="preserve">видам </w:t>
      </w:r>
      <w:r>
        <w:rPr>
          <w:b/>
          <w:i/>
          <w:spacing w:val="-2"/>
          <w:sz w:val="24"/>
        </w:rPr>
        <w:t>спорта.</w:t>
      </w:r>
    </w:p>
    <w:p w:rsidR="00F24135" w:rsidRDefault="005E5ACB">
      <w:pPr>
        <w:pStyle w:val="2"/>
      </w:pPr>
      <w:r>
        <w:t>Модуль</w:t>
      </w:r>
      <w:r>
        <w:rPr>
          <w:spacing w:val="-1"/>
        </w:rPr>
        <w:t xml:space="preserve"> </w:t>
      </w:r>
      <w:r>
        <w:rPr>
          <w:spacing w:val="-2"/>
        </w:rPr>
        <w:t>«Самбо».</w:t>
      </w:r>
    </w:p>
    <w:p w:rsidR="00F24135" w:rsidRDefault="005E5ACB">
      <w:pPr>
        <w:pStyle w:val="a3"/>
        <w:spacing w:line="274" w:lineRule="exact"/>
        <w:ind w:left="849" w:firstLine="0"/>
      </w:pPr>
      <w:r>
        <w:t>Пояснительная записка</w:t>
      </w:r>
      <w:r>
        <w:rPr>
          <w:spacing w:val="-6"/>
        </w:rPr>
        <w:t xml:space="preserve"> </w:t>
      </w:r>
      <w:r>
        <w:t>модуля</w:t>
      </w:r>
      <w:r>
        <w:rPr>
          <w:spacing w:val="7"/>
        </w:rPr>
        <w:t xml:space="preserve"> </w:t>
      </w:r>
      <w:r>
        <w:rPr>
          <w:spacing w:val="-2"/>
        </w:rPr>
        <w:t>«Самбо».</w:t>
      </w:r>
    </w:p>
    <w:p w:rsidR="00F24135" w:rsidRDefault="005E5ACB">
      <w:pPr>
        <w:pStyle w:val="a3"/>
        <w:ind w:right="124"/>
      </w:pPr>
      <w:r>
        <w:t>Модуль</w:t>
      </w:r>
      <w:r>
        <w:rPr>
          <w:spacing w:val="-15"/>
        </w:rPr>
        <w:t xml:space="preserve"> </w:t>
      </w:r>
      <w:r>
        <w:t>«Самбо»</w:t>
      </w:r>
      <w:r>
        <w:rPr>
          <w:spacing w:val="-15"/>
        </w:rPr>
        <w:t xml:space="preserve"> </w:t>
      </w:r>
      <w:r>
        <w:t>(далее</w:t>
      </w:r>
      <w:r>
        <w:rPr>
          <w:spacing w:val="-15"/>
        </w:rPr>
        <w:t xml:space="preserve"> </w:t>
      </w:r>
      <w:r>
        <w:t>-</w:t>
      </w:r>
      <w:r>
        <w:rPr>
          <w:spacing w:val="-15"/>
        </w:rPr>
        <w:t xml:space="preserve"> </w:t>
      </w:r>
      <w:r>
        <w:t>модуль</w:t>
      </w:r>
      <w:r>
        <w:rPr>
          <w:spacing w:val="-15"/>
        </w:rPr>
        <w:t xml:space="preserve"> </w:t>
      </w:r>
      <w:r>
        <w:t>по</w:t>
      </w:r>
      <w:r>
        <w:rPr>
          <w:spacing w:val="-15"/>
        </w:rPr>
        <w:t xml:space="preserve"> </w:t>
      </w:r>
      <w:r>
        <w:t>самбо,</w:t>
      </w:r>
      <w:r>
        <w:rPr>
          <w:spacing w:val="-15"/>
        </w:rPr>
        <w:t xml:space="preserve"> </w:t>
      </w:r>
      <w:r>
        <w:t>самбо)</w:t>
      </w:r>
      <w:r>
        <w:rPr>
          <w:spacing w:val="-15"/>
        </w:rPr>
        <w:t xml:space="preserve"> </w:t>
      </w:r>
      <w:r>
        <w:t>на</w:t>
      </w:r>
      <w:r>
        <w:rPr>
          <w:spacing w:val="-15"/>
        </w:rPr>
        <w:t xml:space="preserve"> </w:t>
      </w:r>
      <w:r>
        <w:t>уровне</w:t>
      </w:r>
      <w:r>
        <w:rPr>
          <w:spacing w:val="-15"/>
        </w:rPr>
        <w:t xml:space="preserve"> </w:t>
      </w:r>
      <w:r>
        <w:t>основного</w:t>
      </w:r>
      <w:r>
        <w:rPr>
          <w:spacing w:val="-15"/>
        </w:rPr>
        <w:t xml:space="preserve"> </w:t>
      </w:r>
      <w:r>
        <w:t>общего</w:t>
      </w:r>
      <w:r>
        <w:rPr>
          <w:spacing w:val="-15"/>
        </w:rPr>
        <w:t xml:space="preserve"> </w:t>
      </w:r>
      <w:r>
        <w:t>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spacing w:before="1"/>
        <w:ind w:right="125"/>
      </w:pPr>
      <w:r>
        <w:t>Самбо является составной частью национальной культуры России и одним из универсальных</w:t>
      </w:r>
      <w:r>
        <w:rPr>
          <w:spacing w:val="32"/>
        </w:rPr>
        <w:t xml:space="preserve"> </w:t>
      </w:r>
      <w:r>
        <w:t>средств</w:t>
      </w:r>
      <w:r>
        <w:rPr>
          <w:spacing w:val="29"/>
        </w:rPr>
        <w:t xml:space="preserve"> </w:t>
      </w:r>
      <w:r>
        <w:t>физического</w:t>
      </w:r>
      <w:r>
        <w:rPr>
          <w:spacing w:val="31"/>
        </w:rPr>
        <w:t xml:space="preserve"> </w:t>
      </w:r>
      <w:r>
        <w:t>воспитания.</w:t>
      </w:r>
      <w:r>
        <w:rPr>
          <w:spacing w:val="31"/>
        </w:rPr>
        <w:t xml:space="preserve"> </w:t>
      </w:r>
      <w:r>
        <w:t>Самбо</w:t>
      </w:r>
      <w:r>
        <w:rPr>
          <w:spacing w:val="34"/>
        </w:rPr>
        <w:t xml:space="preserve"> </w:t>
      </w:r>
      <w:r>
        <w:t>как</w:t>
      </w:r>
      <w:r>
        <w:rPr>
          <w:spacing w:val="33"/>
        </w:rPr>
        <w:t xml:space="preserve"> </w:t>
      </w:r>
      <w:r>
        <w:t>вид</w:t>
      </w:r>
      <w:r>
        <w:rPr>
          <w:spacing w:val="31"/>
        </w:rPr>
        <w:t xml:space="preserve"> </w:t>
      </w:r>
      <w:r>
        <w:t>спорта</w:t>
      </w:r>
      <w:r>
        <w:rPr>
          <w:spacing w:val="33"/>
        </w:rPr>
        <w:t xml:space="preserve"> </w:t>
      </w:r>
      <w:r>
        <w:t>и</w:t>
      </w:r>
      <w:r>
        <w:rPr>
          <w:spacing w:val="34"/>
        </w:rPr>
        <w:t xml:space="preserve"> </w:t>
      </w:r>
      <w:r>
        <w:t>система</w:t>
      </w:r>
      <w:r>
        <w:rPr>
          <w:spacing w:val="28"/>
        </w:rPr>
        <w:t xml:space="preserve"> </w:t>
      </w:r>
      <w:r>
        <w:rPr>
          <w:spacing w:val="-2"/>
        </w:rPr>
        <w:t>самозащиты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 xml:space="preserve">имеют большое оздоровительное и прикладное значение, так как отводят важнейшую роль обеспечению подлинной надежной безопасности для здоровья и жизни обучающихся. Самбо обладает воспитательным эффектом, который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способствует патриотическому и духовному развитию </w:t>
      </w:r>
      <w:r>
        <w:rPr>
          <w:spacing w:val="-2"/>
        </w:rPr>
        <w:t>обучающихся.</w:t>
      </w:r>
    </w:p>
    <w:p w:rsidR="00F24135" w:rsidRDefault="005E5ACB">
      <w:pPr>
        <w:pStyle w:val="a3"/>
        <w:spacing w:before="1"/>
        <w:ind w:right="124"/>
      </w:pPr>
      <w: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w:t>
      </w:r>
    </w:p>
    <w:p w:rsidR="00F24135" w:rsidRDefault="005E5ACB">
      <w:pPr>
        <w:pStyle w:val="a3"/>
        <w:ind w:right="125"/>
      </w:pPr>
      <w:r>
        <w:t>При реализации модуля по самбо владение различными техниками самбо обеспечивает у обучающихся воспитание физических качеств и содействует развитию личностных качеств обучающихся, обеспечивает всестороннее физическое развитие, возможность сохранения здоровья, приобретение эмоционального, психологического комфорта и залога безопасности жизни. Прикладное значение самбо обеспечивает приобретение обучающимися навыков самозащиты и профилактики травматизма.</w:t>
      </w:r>
    </w:p>
    <w:p w:rsidR="00F24135" w:rsidRDefault="005E5ACB">
      <w:pPr>
        <w:pStyle w:val="a3"/>
        <w:spacing w:before="1"/>
        <w:ind w:right="128"/>
      </w:pPr>
      <w:r>
        <w:t>Целью изучения модуля по самбо является обучение самбо как базовому жизненно необходимому</w:t>
      </w:r>
      <w:r>
        <w:rPr>
          <w:spacing w:val="-15"/>
        </w:rPr>
        <w:t xml:space="preserve"> </w:t>
      </w:r>
      <w:r>
        <w:t>навыку,</w:t>
      </w:r>
      <w:r>
        <w:rPr>
          <w:spacing w:val="-15"/>
        </w:rPr>
        <w:t xml:space="preserve"> </w:t>
      </w:r>
      <w:r>
        <w:t>формирование</w:t>
      </w:r>
      <w:r>
        <w:rPr>
          <w:spacing w:val="-13"/>
        </w:rPr>
        <w:t xml:space="preserve"> </w:t>
      </w:r>
      <w:r>
        <w:t>у</w:t>
      </w:r>
      <w:r>
        <w:rPr>
          <w:spacing w:val="-15"/>
        </w:rPr>
        <w:t xml:space="preserve"> </w:t>
      </w:r>
      <w:r>
        <w:t>обучающихся</w:t>
      </w:r>
      <w:r>
        <w:rPr>
          <w:spacing w:val="-12"/>
        </w:rPr>
        <w:t xml:space="preserve"> </w:t>
      </w:r>
      <w:r>
        <w:t>общечеловеческой</w:t>
      </w:r>
      <w:r>
        <w:rPr>
          <w:spacing w:val="-12"/>
        </w:rPr>
        <w:t xml:space="preserve"> </w:t>
      </w:r>
      <w:r>
        <w:t>культуры</w:t>
      </w:r>
      <w:r>
        <w:rPr>
          <w:spacing w:val="-15"/>
        </w:rPr>
        <w:t xml:space="preserve"> </w:t>
      </w:r>
      <w:r>
        <w:t>и</w:t>
      </w:r>
      <w:r>
        <w:rPr>
          <w:spacing w:val="-13"/>
        </w:rPr>
        <w:t xml:space="preserve"> </w:t>
      </w:r>
      <w:r>
        <w:t>социального самоопределения, устойчивой мотивации к сохранению и укреплению собственного здоровья, ведению здорового</w:t>
      </w:r>
      <w:r>
        <w:rPr>
          <w:spacing w:val="-2"/>
        </w:rPr>
        <w:t xml:space="preserve"> </w:t>
      </w:r>
      <w:r>
        <w:t>и безопасного образа жизни через занятия физической культурой и спортом с использованием средств самбо.</w:t>
      </w:r>
    </w:p>
    <w:p w:rsidR="00F24135" w:rsidRDefault="005E5ACB">
      <w:pPr>
        <w:pStyle w:val="a3"/>
        <w:ind w:left="849" w:firstLine="0"/>
      </w:pPr>
      <w:r>
        <w:t>Задачами</w:t>
      </w:r>
      <w:r>
        <w:rPr>
          <w:spacing w:val="-4"/>
        </w:rPr>
        <w:t xml:space="preserve"> </w:t>
      </w:r>
      <w:r>
        <w:t>изучения</w:t>
      </w:r>
      <w:r>
        <w:rPr>
          <w:spacing w:val="-1"/>
        </w:rPr>
        <w:t xml:space="preserve"> </w:t>
      </w:r>
      <w:r>
        <w:t>модуля</w:t>
      </w:r>
      <w:r>
        <w:rPr>
          <w:spacing w:val="-1"/>
        </w:rPr>
        <w:t xml:space="preserve"> </w:t>
      </w:r>
      <w:r>
        <w:t>по</w:t>
      </w:r>
      <w:r>
        <w:rPr>
          <w:spacing w:val="-5"/>
        </w:rPr>
        <w:t xml:space="preserve"> </w:t>
      </w:r>
      <w:r>
        <w:t>самбо</w:t>
      </w:r>
      <w:r>
        <w:rPr>
          <w:spacing w:val="-2"/>
        </w:rPr>
        <w:t xml:space="preserve"> являются:</w:t>
      </w:r>
    </w:p>
    <w:p w:rsidR="00F24135" w:rsidRDefault="005E5ACB">
      <w:pPr>
        <w:pStyle w:val="a3"/>
        <w:ind w:right="127"/>
      </w:pPr>
      <w:r>
        <w:t xml:space="preserve">всестороннее гармоничное развитие обучающихся, увеличение объёма их двигательной </w:t>
      </w:r>
      <w:r>
        <w:rPr>
          <w:spacing w:val="-2"/>
        </w:rPr>
        <w:t>активности;</w:t>
      </w:r>
    </w:p>
    <w:p w:rsidR="00F24135" w:rsidRDefault="005E5ACB">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F24135" w:rsidRDefault="005E5ACB">
      <w:pPr>
        <w:pStyle w:val="a3"/>
        <w:ind w:right="130"/>
      </w:pPr>
      <w:r>
        <w:t>формирование жизненно важных навыков самостраховки и самозащиты, а также умения применять его в различных условиях;</w:t>
      </w:r>
    </w:p>
    <w:p w:rsidR="00F24135" w:rsidRDefault="005E5ACB">
      <w:pPr>
        <w:pStyle w:val="a3"/>
        <w:ind w:right="129"/>
      </w:pPr>
      <w: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F24135" w:rsidRDefault="005E5ACB">
      <w:pPr>
        <w:pStyle w:val="a3"/>
        <w:spacing w:before="1"/>
        <w:ind w:right="126"/>
      </w:pPr>
      <w:r>
        <w:t>обучение основам техники и тактики самбо, элементам самозащиты, безопасному поведению на занятиях в спортивном зале, на открытых плоскостных сооружениях, в бытовых условиях и в критических ситуациях;</w:t>
      </w:r>
    </w:p>
    <w:p w:rsidR="00F24135" w:rsidRDefault="005E5ACB">
      <w:pPr>
        <w:pStyle w:val="a3"/>
        <w:ind w:right="129"/>
      </w:pPr>
      <w:r>
        <w:t>формирование культуры движений, обогащение двигательного опыта средствами самбо с общеразвивающей и корригирующей направленностью;</w:t>
      </w:r>
    </w:p>
    <w:p w:rsidR="00F24135" w:rsidRDefault="005E5ACB">
      <w:pPr>
        <w:pStyle w:val="a3"/>
        <w:ind w:right="129"/>
      </w:pPr>
      <w:r>
        <w:t>воспитание общей культуры развития личности обучающегося средствами самбо, в том числе для самореализации и самоопределения;</w:t>
      </w:r>
    </w:p>
    <w:p w:rsidR="00F24135" w:rsidRDefault="005E5ACB">
      <w:pPr>
        <w:pStyle w:val="a3"/>
        <w:ind w:right="131"/>
      </w:pPr>
      <w:r>
        <w:t>развитие положительной мотивации и устойчивого учебно- познавательного интереса к физической культуре;</w:t>
      </w:r>
    </w:p>
    <w:p w:rsidR="00F24135" w:rsidRDefault="005E5ACB">
      <w:pPr>
        <w:pStyle w:val="a3"/>
        <w:ind w:right="130"/>
      </w:pPr>
      <w:r>
        <w:t>удовлетворение индивидуальных потребностей, обучающихся в занятиях физической культурой и спортом средствами самбо;</w:t>
      </w:r>
    </w:p>
    <w:p w:rsidR="00F24135" w:rsidRDefault="005E5ACB">
      <w:pPr>
        <w:pStyle w:val="a3"/>
        <w:tabs>
          <w:tab w:val="left" w:pos="4836"/>
        </w:tabs>
        <w:ind w:right="123"/>
      </w:pPr>
      <w:r>
        <w:t>популяризация</w:t>
      </w:r>
      <w:r>
        <w:rPr>
          <w:spacing w:val="80"/>
        </w:rPr>
        <w:t xml:space="preserve">   </w:t>
      </w:r>
      <w:r>
        <w:t>самбо, как</w:t>
      </w:r>
      <w:r>
        <w:tab/>
        <w:t>вид спорта</w:t>
      </w:r>
      <w:r>
        <w:rPr>
          <w:spacing w:val="40"/>
        </w:rPr>
        <w:t xml:space="preserve"> </w:t>
      </w:r>
      <w:r>
        <w:t xml:space="preserve">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w:t>
      </w:r>
      <w:r>
        <w:rPr>
          <w:spacing w:val="-2"/>
        </w:rPr>
        <w:t>соревнованиях;</w:t>
      </w:r>
    </w:p>
    <w:p w:rsidR="00F24135" w:rsidRDefault="005E5ACB">
      <w:pPr>
        <w:pStyle w:val="a3"/>
        <w:ind w:left="849" w:right="2366" w:firstLine="0"/>
      </w:pPr>
      <w:r>
        <w:t>выявление,</w:t>
      </w:r>
      <w:r>
        <w:rPr>
          <w:spacing w:val="-5"/>
        </w:rPr>
        <w:t xml:space="preserve"> </w:t>
      </w:r>
      <w:r>
        <w:t>развитие</w:t>
      </w:r>
      <w:r>
        <w:rPr>
          <w:spacing w:val="-3"/>
        </w:rPr>
        <w:t xml:space="preserve"> </w:t>
      </w:r>
      <w:r>
        <w:t>и</w:t>
      </w:r>
      <w:r>
        <w:rPr>
          <w:spacing w:val="-7"/>
        </w:rPr>
        <w:t xml:space="preserve"> </w:t>
      </w:r>
      <w:r>
        <w:t>поддержка</w:t>
      </w:r>
      <w:r>
        <w:rPr>
          <w:spacing w:val="-5"/>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самбо.</w:t>
      </w:r>
    </w:p>
    <w:p w:rsidR="00F24135" w:rsidRDefault="005E5ACB">
      <w:pPr>
        <w:pStyle w:val="a3"/>
        <w:spacing w:before="1"/>
        <w:ind w:right="126"/>
      </w:pPr>
      <w:r>
        <w:t>Модуль по самбо доступен для освоения всем обучающимся, независимо от уровня их физического развития и пола и расширяет спектр физкультурно-спортивных направлений в общеобразовательных организациях.</w:t>
      </w:r>
    </w:p>
    <w:p w:rsidR="00F24135" w:rsidRDefault="005E5ACB">
      <w:pPr>
        <w:pStyle w:val="a3"/>
        <w:ind w:right="129"/>
      </w:pPr>
      <w:r>
        <w:t>Специфика модуля по самбо сочетается практически со всеми базовыми видами спорта, входящими</w:t>
      </w:r>
      <w:r>
        <w:rPr>
          <w:spacing w:val="80"/>
        </w:rPr>
        <w:t xml:space="preserve"> </w:t>
      </w:r>
      <w:r>
        <w:t>в</w:t>
      </w:r>
      <w:r>
        <w:rPr>
          <w:spacing w:val="80"/>
        </w:rPr>
        <w:t xml:space="preserve"> </w:t>
      </w:r>
      <w:r>
        <w:t>изучение</w:t>
      </w:r>
      <w:r>
        <w:rPr>
          <w:spacing w:val="80"/>
        </w:rPr>
        <w:t xml:space="preserve"> </w:t>
      </w:r>
      <w:r>
        <w:t>физической</w:t>
      </w:r>
      <w:r>
        <w:rPr>
          <w:spacing w:val="80"/>
        </w:rPr>
        <w:t xml:space="preserve"> </w:t>
      </w:r>
      <w:r>
        <w:t>культуры</w:t>
      </w:r>
      <w:r>
        <w:rPr>
          <w:spacing w:val="80"/>
        </w:rPr>
        <w:t xml:space="preserve"> </w:t>
      </w:r>
      <w:r>
        <w:t>в</w:t>
      </w:r>
      <w:r>
        <w:rPr>
          <w:spacing w:val="80"/>
        </w:rPr>
        <w:t xml:space="preserve"> </w:t>
      </w:r>
      <w:r>
        <w:t>общеобразовательной</w:t>
      </w:r>
      <w:r>
        <w:rPr>
          <w:spacing w:val="80"/>
        </w:rPr>
        <w:t xml:space="preserve"> </w:t>
      </w:r>
      <w:r>
        <w:t>организации</w:t>
      </w:r>
      <w:r>
        <w:rPr>
          <w:spacing w:val="80"/>
        </w:rPr>
        <w:t xml:space="preserve"> </w:t>
      </w:r>
      <w:r>
        <w:t>(легкая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атлетика,</w:t>
      </w:r>
      <w:r>
        <w:rPr>
          <w:spacing w:val="-6"/>
        </w:rPr>
        <w:t xml:space="preserve"> </w:t>
      </w:r>
      <w:r>
        <w:t>гимнастика,</w:t>
      </w:r>
      <w:r>
        <w:rPr>
          <w:spacing w:val="-6"/>
        </w:rPr>
        <w:t xml:space="preserve"> </w:t>
      </w:r>
      <w:r>
        <w:t>спортивные</w:t>
      </w:r>
      <w:r>
        <w:rPr>
          <w:spacing w:val="-7"/>
        </w:rPr>
        <w:t xml:space="preserve"> </w:t>
      </w:r>
      <w:r>
        <w:t>игры)</w:t>
      </w:r>
      <w:r>
        <w:rPr>
          <w:spacing w:val="-7"/>
        </w:rPr>
        <w:t xml:space="preserve"> </w:t>
      </w:r>
      <w:r>
        <w:t>и</w:t>
      </w:r>
      <w:r>
        <w:rPr>
          <w:spacing w:val="-5"/>
        </w:rPr>
        <w:t xml:space="preserve"> </w:t>
      </w:r>
      <w:r>
        <w:t>разделами</w:t>
      </w:r>
      <w:r>
        <w:rPr>
          <w:spacing w:val="-5"/>
        </w:rPr>
        <w:t xml:space="preserve"> </w:t>
      </w:r>
      <w:r>
        <w:t>«Знания</w:t>
      </w:r>
      <w:r>
        <w:rPr>
          <w:spacing w:val="-6"/>
        </w:rPr>
        <w:t xml:space="preserve"> </w:t>
      </w:r>
      <w:r>
        <w:t>о</w:t>
      </w:r>
      <w:r>
        <w:rPr>
          <w:spacing w:val="-6"/>
        </w:rPr>
        <w:t xml:space="preserve"> </w:t>
      </w:r>
      <w:r>
        <w:t>физической</w:t>
      </w:r>
      <w:r>
        <w:rPr>
          <w:spacing w:val="-5"/>
        </w:rPr>
        <w:t xml:space="preserve"> </w:t>
      </w:r>
      <w:r>
        <w:t>культуре», «Способы самостоятельной деятельности», «Физическое совершенствование».</w:t>
      </w:r>
    </w:p>
    <w:p w:rsidR="00F24135" w:rsidRDefault="005E5ACB">
      <w:pPr>
        <w:pStyle w:val="a3"/>
        <w:spacing w:before="1"/>
        <w:ind w:right="126"/>
      </w:pPr>
      <w: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24135" w:rsidRDefault="005E5ACB">
      <w:pPr>
        <w:pStyle w:val="a3"/>
        <w:ind w:right="125"/>
      </w:pPr>
      <w:r>
        <w:t>По итогам прохождения модуля по самбо возможно сформировать у обучающихся общие представления о самбо, навыки самостраховки и страховки партнера и умения применять их в различных условиях, комплекс технических навыков: соревновательных действий, системы движений, технических приемов и разнообразные способы их выполнения, а также безопасное поведение на занятиях в спортивном зале, открытых плоскостных сооружениях, в бытовых условиях и в критических ситуациях.</w:t>
      </w:r>
    </w:p>
    <w:p w:rsidR="00F24135" w:rsidRDefault="005E5ACB">
      <w:pPr>
        <w:pStyle w:val="a3"/>
        <w:ind w:left="849" w:firstLine="0"/>
      </w:pPr>
      <w:r>
        <w:t>Модуль</w:t>
      </w:r>
      <w:r>
        <w:rPr>
          <w:spacing w:val="-5"/>
        </w:rPr>
        <w:t xml:space="preserve"> </w:t>
      </w:r>
      <w:r>
        <w:t>по</w:t>
      </w:r>
      <w:r>
        <w:rPr>
          <w:spacing w:val="-1"/>
        </w:rPr>
        <w:t xml:space="preserve"> </w:t>
      </w:r>
      <w:r>
        <w:t>самбо</w:t>
      </w:r>
      <w:r>
        <w:rPr>
          <w:spacing w:val="-4"/>
        </w:rPr>
        <w:t xml:space="preserve"> </w:t>
      </w:r>
      <w:r>
        <w:t>может</w:t>
      </w:r>
      <w:r>
        <w:rPr>
          <w:spacing w:val="1"/>
        </w:rPr>
        <w:t xml:space="preserve"> </w:t>
      </w:r>
      <w:r>
        <w:t>быть</w:t>
      </w:r>
      <w:r>
        <w:rPr>
          <w:spacing w:val="-1"/>
        </w:rPr>
        <w:t xml:space="preserve"> </w:t>
      </w:r>
      <w:r>
        <w:t>реализован</w:t>
      </w:r>
      <w:r>
        <w:rPr>
          <w:spacing w:val="-5"/>
        </w:rPr>
        <w:t xml:space="preserve"> </w:t>
      </w:r>
      <w:r>
        <w:t>в</w:t>
      </w:r>
      <w:r>
        <w:rPr>
          <w:spacing w:val="-3"/>
        </w:rPr>
        <w:t xml:space="preserve"> </w:t>
      </w:r>
      <w:r>
        <w:t>следующих</w:t>
      </w:r>
      <w:r>
        <w:rPr>
          <w:spacing w:val="4"/>
        </w:rPr>
        <w:t xml:space="preserve"> </w:t>
      </w:r>
      <w:r>
        <w:rPr>
          <w:spacing w:val="-2"/>
        </w:rPr>
        <w:t>вариантах:</w:t>
      </w:r>
    </w:p>
    <w:p w:rsidR="00F24135" w:rsidRDefault="005E5ACB">
      <w:pPr>
        <w:pStyle w:val="a3"/>
        <w:ind w:left="849" w:firstLine="0"/>
      </w:pPr>
      <w:r>
        <w:t>при</w:t>
      </w:r>
      <w:r>
        <w:rPr>
          <w:spacing w:val="-4"/>
        </w:rPr>
        <w:t xml:space="preserve"> </w:t>
      </w:r>
      <w:r>
        <w:t>самостоятельном</w:t>
      </w:r>
      <w:r>
        <w:rPr>
          <w:spacing w:val="-8"/>
        </w:rPr>
        <w:t xml:space="preserve"> </w:t>
      </w:r>
      <w:r>
        <w:t>планировании</w:t>
      </w:r>
      <w:r>
        <w:rPr>
          <w:spacing w:val="-2"/>
        </w:rPr>
        <w:t xml:space="preserve"> </w:t>
      </w:r>
      <w:r>
        <w:t>учителем</w:t>
      </w:r>
      <w:r>
        <w:rPr>
          <w:spacing w:val="-5"/>
        </w:rPr>
        <w:t xml:space="preserve"> </w:t>
      </w:r>
      <w:r>
        <w:t>физической</w:t>
      </w:r>
      <w:r>
        <w:rPr>
          <w:spacing w:val="-5"/>
        </w:rPr>
        <w:t xml:space="preserve"> </w:t>
      </w:r>
      <w:r>
        <w:t>культуры</w:t>
      </w:r>
      <w:r>
        <w:rPr>
          <w:spacing w:val="-7"/>
        </w:rPr>
        <w:t xml:space="preserve"> </w:t>
      </w:r>
      <w:r>
        <w:rPr>
          <w:spacing w:val="-2"/>
        </w:rPr>
        <w:t>процесса</w:t>
      </w:r>
    </w:p>
    <w:p w:rsidR="00F24135" w:rsidRDefault="005E5ACB">
      <w:pPr>
        <w:pStyle w:val="a3"/>
        <w:spacing w:before="1"/>
        <w:ind w:right="129"/>
      </w:pPr>
      <w:r>
        <w:t>освоения</w:t>
      </w:r>
      <w:r>
        <w:rPr>
          <w:spacing w:val="-9"/>
        </w:rPr>
        <w:t xml:space="preserve"> </w:t>
      </w:r>
      <w:r>
        <w:t>обучающимися</w:t>
      </w:r>
      <w:r>
        <w:rPr>
          <w:spacing w:val="-10"/>
        </w:rPr>
        <w:t xml:space="preserve"> </w:t>
      </w:r>
      <w:r>
        <w:t>учебного</w:t>
      </w:r>
      <w:r>
        <w:rPr>
          <w:spacing w:val="-11"/>
        </w:rPr>
        <w:t xml:space="preserve"> </w:t>
      </w:r>
      <w:r>
        <w:t>материала</w:t>
      </w:r>
      <w:r>
        <w:rPr>
          <w:spacing w:val="-10"/>
        </w:rPr>
        <w:t xml:space="preserve"> </w:t>
      </w:r>
      <w:r>
        <w:t>с</w:t>
      </w:r>
      <w:r>
        <w:rPr>
          <w:spacing w:val="-11"/>
        </w:rPr>
        <w:t xml:space="preserve"> </w:t>
      </w:r>
      <w:r>
        <w:t>выбором</w:t>
      </w:r>
      <w:r>
        <w:rPr>
          <w:spacing w:val="-11"/>
        </w:rPr>
        <w:t xml:space="preserve"> </w:t>
      </w:r>
      <w:r>
        <w:t>различных</w:t>
      </w:r>
      <w:r>
        <w:rPr>
          <w:spacing w:val="-9"/>
        </w:rPr>
        <w:t xml:space="preserve"> </w:t>
      </w:r>
      <w:r>
        <w:t>техник</w:t>
      </w:r>
      <w:r>
        <w:rPr>
          <w:spacing w:val="-10"/>
        </w:rPr>
        <w:t xml:space="preserve"> </w:t>
      </w:r>
      <w:r>
        <w:t>самбо,</w:t>
      </w:r>
      <w:r>
        <w:rPr>
          <w:spacing w:val="-12"/>
        </w:rPr>
        <w:t xml:space="preserve"> </w:t>
      </w:r>
      <w:r>
        <w:t>с</w:t>
      </w:r>
      <w:r>
        <w:rPr>
          <w:spacing w:val="-9"/>
        </w:rPr>
        <w:t xml:space="preserve"> </w:t>
      </w:r>
      <w:r>
        <w:t xml:space="preserve">учётом возраста и физической подготовленности обучающихся (с соответствующей дозировкой и </w:t>
      </w:r>
      <w:r>
        <w:rPr>
          <w:spacing w:val="-2"/>
        </w:rPr>
        <w:t>интенсивностью);</w:t>
      </w:r>
    </w:p>
    <w:p w:rsidR="00F24135" w:rsidRDefault="005E5ACB">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2"/>
        </w:rPr>
        <w:t xml:space="preserve"> </w:t>
      </w:r>
      <w:r>
        <w:t>удовлетворение</w:t>
      </w:r>
      <w:r>
        <w:rPr>
          <w:spacing w:val="-3"/>
        </w:rPr>
        <w:t xml:space="preserve"> </w:t>
      </w:r>
      <w:r>
        <w:t>различных</w:t>
      </w:r>
      <w:r>
        <w:rPr>
          <w:spacing w:val="-7"/>
        </w:rPr>
        <w:t xml:space="preserve"> </w:t>
      </w:r>
      <w:r>
        <w:t>интересов</w:t>
      </w:r>
      <w:r>
        <w:rPr>
          <w:spacing w:val="-4"/>
        </w:rPr>
        <w:t xml:space="preserve"> </w:t>
      </w:r>
      <w:r>
        <w:t>обучающихся</w:t>
      </w:r>
      <w:r>
        <w:rPr>
          <w:spacing w:val="-4"/>
        </w:rPr>
        <w:t xml:space="preserve"> </w:t>
      </w:r>
      <w:r>
        <w:t>(при</w:t>
      </w:r>
      <w:r>
        <w:rPr>
          <w:spacing w:val="-3"/>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F24135" w:rsidRDefault="005E5ACB">
      <w:pPr>
        <w:pStyle w:val="a3"/>
        <w:ind w:left="849" w:right="5845" w:firstLine="0"/>
        <w:jc w:val="left"/>
      </w:pPr>
      <w:r>
        <w:t>Содержание</w:t>
      </w:r>
      <w:r>
        <w:rPr>
          <w:spacing w:val="-11"/>
        </w:rPr>
        <w:t xml:space="preserve"> </w:t>
      </w:r>
      <w:r>
        <w:t>модуля</w:t>
      </w:r>
      <w:r>
        <w:rPr>
          <w:spacing w:val="-15"/>
        </w:rPr>
        <w:t xml:space="preserve"> </w:t>
      </w:r>
      <w:r>
        <w:t>по</w:t>
      </w:r>
      <w:r>
        <w:rPr>
          <w:spacing w:val="-10"/>
        </w:rPr>
        <w:t xml:space="preserve"> </w:t>
      </w:r>
      <w:r>
        <w:t>самбо. Знания о самбо.</w:t>
      </w:r>
    </w:p>
    <w:p w:rsidR="00F24135" w:rsidRDefault="005E5ACB">
      <w:pPr>
        <w:pStyle w:val="a3"/>
        <w:spacing w:before="1"/>
        <w:ind w:left="849" w:firstLine="0"/>
        <w:jc w:val="left"/>
      </w:pPr>
      <w:r>
        <w:t>История</w:t>
      </w:r>
      <w:r>
        <w:rPr>
          <w:spacing w:val="-1"/>
        </w:rPr>
        <w:t xml:space="preserve"> </w:t>
      </w:r>
      <w:r>
        <w:t>развития самбо</w:t>
      </w:r>
      <w:r>
        <w:rPr>
          <w:spacing w:val="-3"/>
        </w:rPr>
        <w:t xml:space="preserve"> </w:t>
      </w:r>
      <w:r>
        <w:t>на</w:t>
      </w:r>
      <w:r>
        <w:rPr>
          <w:spacing w:val="-2"/>
        </w:rPr>
        <w:t xml:space="preserve"> </w:t>
      </w:r>
      <w:r>
        <w:t>малой родине,</w:t>
      </w:r>
      <w:r>
        <w:rPr>
          <w:spacing w:val="-2"/>
        </w:rPr>
        <w:t xml:space="preserve"> </w:t>
      </w:r>
      <w:r>
        <w:t>в</w:t>
      </w:r>
      <w:r>
        <w:rPr>
          <w:spacing w:val="-3"/>
        </w:rPr>
        <w:t xml:space="preserve"> </w:t>
      </w:r>
      <w:r>
        <w:t>стране</w:t>
      </w:r>
      <w:r>
        <w:rPr>
          <w:spacing w:val="-4"/>
        </w:rPr>
        <w:t xml:space="preserve"> </w:t>
      </w:r>
      <w:r>
        <w:t xml:space="preserve">и </w:t>
      </w:r>
      <w:r>
        <w:rPr>
          <w:spacing w:val="-2"/>
        </w:rPr>
        <w:t>мире.</w:t>
      </w:r>
    </w:p>
    <w:p w:rsidR="00F24135" w:rsidRDefault="005E5ACB">
      <w:pPr>
        <w:pStyle w:val="a3"/>
        <w:ind w:left="849" w:right="2676" w:firstLine="0"/>
        <w:jc w:val="left"/>
      </w:pPr>
      <w:r>
        <w:t>Роль</w:t>
      </w:r>
      <w:r>
        <w:rPr>
          <w:spacing w:val="-3"/>
        </w:rPr>
        <w:t xml:space="preserve"> </w:t>
      </w:r>
      <w:r>
        <w:t>личности</w:t>
      </w:r>
      <w:r>
        <w:rPr>
          <w:spacing w:val="-2"/>
        </w:rPr>
        <w:t xml:space="preserve"> </w:t>
      </w:r>
      <w:r>
        <w:t>в</w:t>
      </w:r>
      <w:r>
        <w:rPr>
          <w:spacing w:val="-7"/>
        </w:rPr>
        <w:t xml:space="preserve"> </w:t>
      </w:r>
      <w:r>
        <w:t>истории</w:t>
      </w:r>
      <w:r>
        <w:rPr>
          <w:spacing w:val="-8"/>
        </w:rPr>
        <w:t xml:space="preserve"> </w:t>
      </w:r>
      <w:r>
        <w:t>самбо.</w:t>
      </w:r>
      <w:r>
        <w:rPr>
          <w:spacing w:val="-6"/>
        </w:rPr>
        <w:t xml:space="preserve"> </w:t>
      </w:r>
      <w:r>
        <w:t>Последователи</w:t>
      </w:r>
      <w:r>
        <w:rPr>
          <w:spacing w:val="-3"/>
        </w:rPr>
        <w:t xml:space="preserve"> </w:t>
      </w:r>
      <w:r>
        <w:t>и</w:t>
      </w:r>
      <w:r>
        <w:rPr>
          <w:spacing w:val="-5"/>
        </w:rPr>
        <w:t xml:space="preserve"> </w:t>
      </w:r>
      <w:r>
        <w:t>легенды</w:t>
      </w:r>
      <w:r>
        <w:rPr>
          <w:spacing w:val="-4"/>
        </w:rPr>
        <w:t xml:space="preserve"> </w:t>
      </w:r>
      <w:r>
        <w:t>самбо. Роль самбо в ведении боевых действий. Героизация подвигов.</w:t>
      </w:r>
    </w:p>
    <w:p w:rsidR="00F24135" w:rsidRDefault="005E5ACB">
      <w:pPr>
        <w:pStyle w:val="a3"/>
        <w:jc w:val="left"/>
      </w:pPr>
      <w:r>
        <w:t>Главные</w:t>
      </w:r>
      <w:r>
        <w:rPr>
          <w:spacing w:val="80"/>
        </w:rPr>
        <w:t xml:space="preserve"> </w:t>
      </w:r>
      <w:r>
        <w:t>организации</w:t>
      </w:r>
      <w:r>
        <w:rPr>
          <w:spacing w:val="80"/>
        </w:rPr>
        <w:t xml:space="preserve"> </w:t>
      </w:r>
      <w:r>
        <w:t>и</w:t>
      </w:r>
      <w:r>
        <w:rPr>
          <w:spacing w:val="80"/>
        </w:rPr>
        <w:t xml:space="preserve"> </w:t>
      </w:r>
      <w:r>
        <w:t>федерации</w:t>
      </w:r>
      <w:r>
        <w:rPr>
          <w:spacing w:val="80"/>
        </w:rPr>
        <w:t xml:space="preserve"> </w:t>
      </w:r>
      <w:r>
        <w:t>(международные,</w:t>
      </w:r>
      <w:r>
        <w:rPr>
          <w:spacing w:val="80"/>
        </w:rPr>
        <w:t xml:space="preserve"> </w:t>
      </w:r>
      <w:r>
        <w:t>российские),</w:t>
      </w:r>
      <w:r>
        <w:rPr>
          <w:spacing w:val="80"/>
        </w:rPr>
        <w:t xml:space="preserve"> </w:t>
      </w:r>
      <w:r>
        <w:t>осуществляющие управление самбо.</w:t>
      </w:r>
    </w:p>
    <w:p w:rsidR="00F24135" w:rsidRDefault="005E5ACB">
      <w:pPr>
        <w:pStyle w:val="a3"/>
        <w:ind w:left="849" w:firstLine="0"/>
        <w:jc w:val="left"/>
      </w:pPr>
      <w:r>
        <w:t>Характеристика</w:t>
      </w:r>
      <w:r>
        <w:rPr>
          <w:spacing w:val="-5"/>
        </w:rPr>
        <w:t xml:space="preserve"> </w:t>
      </w:r>
      <w:r>
        <w:t>направлений</w:t>
      </w:r>
      <w:r>
        <w:rPr>
          <w:spacing w:val="-5"/>
        </w:rPr>
        <w:t xml:space="preserve"> </w:t>
      </w:r>
      <w:r>
        <w:t>и</w:t>
      </w:r>
      <w:r>
        <w:rPr>
          <w:spacing w:val="-4"/>
        </w:rPr>
        <w:t xml:space="preserve"> </w:t>
      </w:r>
      <w:r>
        <w:t>правила</w:t>
      </w:r>
      <w:r>
        <w:rPr>
          <w:spacing w:val="-6"/>
        </w:rPr>
        <w:t xml:space="preserve"> </w:t>
      </w:r>
      <w:r>
        <w:t>самбо</w:t>
      </w:r>
      <w:r>
        <w:rPr>
          <w:spacing w:val="-6"/>
        </w:rPr>
        <w:t xml:space="preserve"> </w:t>
      </w:r>
      <w:r>
        <w:t>(спортивное,</w:t>
      </w:r>
      <w:r>
        <w:rPr>
          <w:spacing w:val="-5"/>
        </w:rPr>
        <w:t xml:space="preserve"> </w:t>
      </w:r>
      <w:r>
        <w:t>боевое,</w:t>
      </w:r>
      <w:r>
        <w:rPr>
          <w:spacing w:val="-5"/>
        </w:rPr>
        <w:t xml:space="preserve"> </w:t>
      </w:r>
      <w:r>
        <w:t>пляжное,</w:t>
      </w:r>
      <w:r>
        <w:rPr>
          <w:spacing w:val="-5"/>
        </w:rPr>
        <w:t xml:space="preserve"> </w:t>
      </w:r>
      <w:r>
        <w:t>демо). Социальная и личностная успешность выдающихся спортсменов - самбистов.</w:t>
      </w:r>
    </w:p>
    <w:p w:rsidR="00F24135" w:rsidRDefault="005E5ACB">
      <w:pPr>
        <w:pStyle w:val="a3"/>
        <w:ind w:right="127"/>
      </w:pPr>
      <w:r>
        <w:t>Основные правила проведения соревнований по самбо. Судейская коллегия, обслуживающая</w:t>
      </w:r>
      <w:r>
        <w:rPr>
          <w:spacing w:val="-13"/>
        </w:rPr>
        <w:t xml:space="preserve"> </w:t>
      </w:r>
      <w:r>
        <w:t>соревнования</w:t>
      </w:r>
      <w:r>
        <w:rPr>
          <w:spacing w:val="-13"/>
        </w:rPr>
        <w:t xml:space="preserve"> </w:t>
      </w:r>
      <w:r>
        <w:t>по</w:t>
      </w:r>
      <w:r>
        <w:rPr>
          <w:spacing w:val="-13"/>
        </w:rPr>
        <w:t xml:space="preserve"> </w:t>
      </w:r>
      <w:r>
        <w:t>самбо</w:t>
      </w:r>
      <w:r>
        <w:rPr>
          <w:spacing w:val="-15"/>
        </w:rPr>
        <w:t xml:space="preserve"> </w:t>
      </w:r>
      <w:r>
        <w:t>(основные</w:t>
      </w:r>
      <w:r>
        <w:rPr>
          <w:spacing w:val="-15"/>
        </w:rPr>
        <w:t xml:space="preserve"> </w:t>
      </w:r>
      <w:r>
        <w:t>функции).</w:t>
      </w:r>
      <w:r>
        <w:rPr>
          <w:spacing w:val="-15"/>
        </w:rPr>
        <w:t xml:space="preserve"> </w:t>
      </w:r>
      <w:r>
        <w:t>Словарь</w:t>
      </w:r>
      <w:r>
        <w:rPr>
          <w:spacing w:val="-14"/>
        </w:rPr>
        <w:t xml:space="preserve"> </w:t>
      </w:r>
      <w:r>
        <w:t>терминов</w:t>
      </w:r>
      <w:r>
        <w:rPr>
          <w:spacing w:val="-14"/>
        </w:rPr>
        <w:t xml:space="preserve"> </w:t>
      </w:r>
      <w:r>
        <w:t>и</w:t>
      </w:r>
      <w:r>
        <w:rPr>
          <w:spacing w:val="-14"/>
        </w:rPr>
        <w:t xml:space="preserve"> </w:t>
      </w:r>
      <w:r>
        <w:t>определений</w:t>
      </w:r>
      <w:r>
        <w:rPr>
          <w:spacing w:val="-12"/>
        </w:rPr>
        <w:t xml:space="preserve"> </w:t>
      </w:r>
      <w:r>
        <w:t xml:space="preserve">по </w:t>
      </w:r>
      <w:r>
        <w:rPr>
          <w:spacing w:val="-2"/>
        </w:rPr>
        <w:t>самбо.</w:t>
      </w:r>
    </w:p>
    <w:p w:rsidR="00F24135" w:rsidRDefault="005E5ACB">
      <w:pPr>
        <w:pStyle w:val="a3"/>
        <w:ind w:right="127"/>
      </w:pPr>
      <w:r>
        <w:t>Занятия самбо как средство укрепления здоровья, повышения функциональных возможностей основных систем организма. Сведения о физических качествах, необходимых самбисту и способах их развития. Значение занятий самбо на формирование положительных качеств личности человека.</w:t>
      </w:r>
    </w:p>
    <w:p w:rsidR="00F24135" w:rsidRDefault="005E5ACB">
      <w:pPr>
        <w:pStyle w:val="a3"/>
        <w:ind w:right="128"/>
      </w:pPr>
      <w:r>
        <w:t>Дневник спортсмена (самонаблюдение, краткосрочное и долгосрочное планирования, решение поставленных задач).</w:t>
      </w:r>
    </w:p>
    <w:p w:rsidR="00F24135" w:rsidRDefault="005E5ACB">
      <w:pPr>
        <w:pStyle w:val="a3"/>
        <w:spacing w:before="1"/>
        <w:ind w:right="127"/>
      </w:pPr>
      <w:r>
        <w:t xml:space="preserve">Питьевой режим. Роль витаминов и микроэлементов в функционировании иммунной </w:t>
      </w:r>
      <w:r>
        <w:rPr>
          <w:spacing w:val="-2"/>
        </w:rPr>
        <w:t>системы.</w:t>
      </w:r>
    </w:p>
    <w:p w:rsidR="00F24135" w:rsidRDefault="005E5ACB">
      <w:pPr>
        <w:pStyle w:val="a3"/>
        <w:ind w:right="128"/>
      </w:pPr>
      <w:r>
        <w:t>Основные средства и методы обучения технике и тактике самбо. Основы прикладного самбо и его значение.</w:t>
      </w:r>
    </w:p>
    <w:p w:rsidR="00F24135" w:rsidRDefault="005E5ACB">
      <w:pPr>
        <w:pStyle w:val="a3"/>
        <w:ind w:left="849" w:firstLine="0"/>
      </w:pPr>
      <w:r>
        <w:t>Антидопинговые</w:t>
      </w:r>
      <w:r>
        <w:rPr>
          <w:spacing w:val="-1"/>
        </w:rPr>
        <w:t xml:space="preserve"> </w:t>
      </w:r>
      <w:r>
        <w:t>правила</w:t>
      </w:r>
      <w:r>
        <w:rPr>
          <w:spacing w:val="-3"/>
        </w:rPr>
        <w:t xml:space="preserve"> </w:t>
      </w:r>
      <w:r>
        <w:t>и</w:t>
      </w:r>
      <w:r>
        <w:rPr>
          <w:spacing w:val="1"/>
        </w:rPr>
        <w:t xml:space="preserve"> </w:t>
      </w:r>
      <w:r>
        <w:t>программы</w:t>
      </w:r>
      <w:r>
        <w:rPr>
          <w:spacing w:val="-2"/>
        </w:rPr>
        <w:t xml:space="preserve"> </w:t>
      </w:r>
      <w:r>
        <w:t>в</w:t>
      </w:r>
      <w:r>
        <w:rPr>
          <w:spacing w:val="-1"/>
        </w:rPr>
        <w:t xml:space="preserve"> </w:t>
      </w:r>
      <w:r>
        <w:rPr>
          <w:spacing w:val="-2"/>
        </w:rPr>
        <w:t>самбо.</w:t>
      </w:r>
    </w:p>
    <w:p w:rsidR="00F24135" w:rsidRDefault="005E5ACB">
      <w:pPr>
        <w:pStyle w:val="a3"/>
        <w:ind w:left="849" w:firstLine="0"/>
      </w:pPr>
      <w:r>
        <w:t>Правила</w:t>
      </w:r>
      <w:r>
        <w:rPr>
          <w:spacing w:val="-3"/>
        </w:rPr>
        <w:t xml:space="preserve"> </w:t>
      </w:r>
      <w:r>
        <w:t>поведения в</w:t>
      </w:r>
      <w:r>
        <w:rPr>
          <w:spacing w:val="-3"/>
        </w:rPr>
        <w:t xml:space="preserve"> </w:t>
      </w:r>
      <w:r>
        <w:t>экстремальных</w:t>
      </w:r>
      <w:r>
        <w:rPr>
          <w:spacing w:val="3"/>
        </w:rPr>
        <w:t xml:space="preserve"> </w:t>
      </w:r>
      <w:r>
        <w:t xml:space="preserve">жизненных </w:t>
      </w:r>
      <w:r>
        <w:rPr>
          <w:spacing w:val="-2"/>
        </w:rPr>
        <w:t>ситуациях.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125" w:firstLine="0"/>
        <w:jc w:val="left"/>
      </w:pPr>
      <w:r>
        <w:lastRenderedPageBreak/>
        <w:t>Оказание первой доврачебной помощи на занятиях самбо и в бытовой деятельности. Этические</w:t>
      </w:r>
      <w:r>
        <w:rPr>
          <w:spacing w:val="-15"/>
        </w:rPr>
        <w:t xml:space="preserve"> </w:t>
      </w:r>
      <w:r>
        <w:t>нормы</w:t>
      </w:r>
      <w:r>
        <w:rPr>
          <w:spacing w:val="-15"/>
        </w:rPr>
        <w:t xml:space="preserve"> </w:t>
      </w:r>
      <w:r>
        <w:t>и</w:t>
      </w:r>
      <w:r>
        <w:rPr>
          <w:spacing w:val="-15"/>
        </w:rPr>
        <w:t xml:space="preserve"> </w:t>
      </w:r>
      <w:r>
        <w:t>правила</w:t>
      </w:r>
      <w:r>
        <w:rPr>
          <w:spacing w:val="-17"/>
        </w:rPr>
        <w:t xml:space="preserve"> </w:t>
      </w:r>
      <w:r>
        <w:t>поведения</w:t>
      </w:r>
      <w:r>
        <w:rPr>
          <w:spacing w:val="-15"/>
        </w:rPr>
        <w:t xml:space="preserve"> </w:t>
      </w:r>
      <w:r>
        <w:t>самбиста,</w:t>
      </w:r>
      <w:r>
        <w:rPr>
          <w:spacing w:val="-15"/>
        </w:rPr>
        <w:t xml:space="preserve"> </w:t>
      </w:r>
      <w:r>
        <w:t>техника</w:t>
      </w:r>
      <w:r>
        <w:rPr>
          <w:spacing w:val="-16"/>
        </w:rPr>
        <w:t xml:space="preserve"> </w:t>
      </w:r>
      <w:r>
        <w:t>безопасности</w:t>
      </w:r>
      <w:r>
        <w:rPr>
          <w:spacing w:val="-15"/>
        </w:rPr>
        <w:t xml:space="preserve"> </w:t>
      </w:r>
      <w:r>
        <w:t>при</w:t>
      </w:r>
      <w:r>
        <w:rPr>
          <w:spacing w:val="-15"/>
        </w:rPr>
        <w:t xml:space="preserve"> </w:t>
      </w:r>
      <w:r>
        <w:t>занятиях</w:t>
      </w:r>
      <w:r>
        <w:rPr>
          <w:spacing w:val="-15"/>
        </w:rPr>
        <w:t xml:space="preserve"> </w:t>
      </w:r>
      <w:r>
        <w:t>самбо. Способы самостоятельной деятельности.</w:t>
      </w:r>
    </w:p>
    <w:p w:rsidR="00F24135" w:rsidRDefault="005E5ACB">
      <w:pPr>
        <w:pStyle w:val="a3"/>
        <w:spacing w:before="1"/>
        <w:ind w:right="125"/>
      </w:pPr>
      <w:r>
        <w:t xml:space="preserve">Самоконтроль во время занятий самбо и при выполнении самостоятельных заданий. Первые внешние признаки утомления. Средства восстановления организма после физической </w:t>
      </w:r>
      <w:r>
        <w:rPr>
          <w:spacing w:val="-2"/>
        </w:rPr>
        <w:t>нагрузки.</w:t>
      </w:r>
    </w:p>
    <w:p w:rsidR="00F24135" w:rsidRDefault="005E5ACB">
      <w:pPr>
        <w:pStyle w:val="a3"/>
        <w:ind w:left="849" w:firstLine="0"/>
      </w:pPr>
      <w:r>
        <w:rPr>
          <w:spacing w:val="-2"/>
        </w:rPr>
        <w:t>Правила</w:t>
      </w:r>
      <w:r>
        <w:rPr>
          <w:spacing w:val="-7"/>
        </w:rPr>
        <w:t xml:space="preserve"> </w:t>
      </w:r>
      <w:r>
        <w:rPr>
          <w:spacing w:val="-2"/>
        </w:rPr>
        <w:t>личной</w:t>
      </w:r>
      <w:r>
        <w:t xml:space="preserve"> </w:t>
      </w:r>
      <w:r>
        <w:rPr>
          <w:spacing w:val="-2"/>
        </w:rPr>
        <w:t>гигиены,</w:t>
      </w:r>
      <w:r>
        <w:rPr>
          <w:spacing w:val="-5"/>
        </w:rPr>
        <w:t xml:space="preserve"> </w:t>
      </w:r>
      <w:r>
        <w:rPr>
          <w:spacing w:val="-2"/>
        </w:rPr>
        <w:t>требования к</w:t>
      </w:r>
      <w:r>
        <w:rPr>
          <w:spacing w:val="-3"/>
        </w:rPr>
        <w:t xml:space="preserve"> </w:t>
      </w:r>
      <w:r>
        <w:rPr>
          <w:spacing w:val="-2"/>
        </w:rPr>
        <w:t>спортивной</w:t>
      </w:r>
      <w:r>
        <w:rPr>
          <w:spacing w:val="-4"/>
        </w:rPr>
        <w:t xml:space="preserve"> </w:t>
      </w:r>
      <w:r>
        <w:rPr>
          <w:spacing w:val="-2"/>
        </w:rPr>
        <w:t>одежде</w:t>
      </w:r>
      <w:r>
        <w:rPr>
          <w:spacing w:val="-7"/>
        </w:rPr>
        <w:t xml:space="preserve"> </w:t>
      </w:r>
      <w:r>
        <w:rPr>
          <w:spacing w:val="-2"/>
        </w:rPr>
        <w:t>(экипировке)</w:t>
      </w:r>
      <w:r>
        <w:rPr>
          <w:spacing w:val="-5"/>
        </w:rPr>
        <w:t xml:space="preserve"> </w:t>
      </w:r>
      <w:r>
        <w:rPr>
          <w:spacing w:val="-2"/>
        </w:rPr>
        <w:t>для</w:t>
      </w:r>
      <w:r>
        <w:rPr>
          <w:spacing w:val="-1"/>
        </w:rPr>
        <w:t xml:space="preserve"> </w:t>
      </w:r>
      <w:r>
        <w:rPr>
          <w:spacing w:val="-2"/>
        </w:rPr>
        <w:t>занятий</w:t>
      </w:r>
      <w:r>
        <w:rPr>
          <w:spacing w:val="-1"/>
        </w:rPr>
        <w:t xml:space="preserve"> </w:t>
      </w:r>
      <w:r>
        <w:rPr>
          <w:spacing w:val="-2"/>
        </w:rPr>
        <w:t>самбо.</w:t>
      </w:r>
    </w:p>
    <w:p w:rsidR="00F24135" w:rsidRDefault="005E5ACB">
      <w:pPr>
        <w:pStyle w:val="a3"/>
        <w:ind w:firstLine="0"/>
      </w:pPr>
      <w:r>
        <w:t>Правильное</w:t>
      </w:r>
      <w:r>
        <w:rPr>
          <w:spacing w:val="-2"/>
        </w:rPr>
        <w:t xml:space="preserve"> </w:t>
      </w:r>
      <w:r>
        <w:t>сбалансированное</w:t>
      </w:r>
      <w:r>
        <w:rPr>
          <w:spacing w:val="-2"/>
        </w:rPr>
        <w:t xml:space="preserve"> </w:t>
      </w:r>
      <w:r>
        <w:t>питание</w:t>
      </w:r>
      <w:r>
        <w:rPr>
          <w:spacing w:val="-1"/>
        </w:rPr>
        <w:t xml:space="preserve"> </w:t>
      </w:r>
      <w:r>
        <w:rPr>
          <w:spacing w:val="-2"/>
        </w:rPr>
        <w:t>самбиста.</w:t>
      </w:r>
    </w:p>
    <w:p w:rsidR="00F24135" w:rsidRDefault="005E5ACB">
      <w:pPr>
        <w:pStyle w:val="a3"/>
        <w:ind w:right="126"/>
      </w:pPr>
      <w:r>
        <w:t>Индивидуальные</w:t>
      </w:r>
      <w:r>
        <w:rPr>
          <w:spacing w:val="-13"/>
        </w:rPr>
        <w:t xml:space="preserve"> </w:t>
      </w:r>
      <w:r>
        <w:t>комплексы</w:t>
      </w:r>
      <w:r>
        <w:rPr>
          <w:spacing w:val="-2"/>
        </w:rPr>
        <w:t xml:space="preserve"> </w:t>
      </w:r>
      <w:r>
        <w:t>упражнений,</w:t>
      </w:r>
      <w:r>
        <w:rPr>
          <w:spacing w:val="-12"/>
        </w:rPr>
        <w:t xml:space="preserve"> </w:t>
      </w:r>
      <w:r>
        <w:t>включающих</w:t>
      </w:r>
      <w:r>
        <w:rPr>
          <w:spacing w:val="-7"/>
        </w:rPr>
        <w:t xml:space="preserve"> </w:t>
      </w:r>
      <w:r>
        <w:t>общеразвивающие,</w:t>
      </w:r>
      <w:r>
        <w:rPr>
          <w:spacing w:val="-12"/>
        </w:rPr>
        <w:t xml:space="preserve"> </w:t>
      </w:r>
      <w:r>
        <w:t>специальные</w:t>
      </w:r>
      <w:r>
        <w:rPr>
          <w:spacing w:val="-11"/>
        </w:rPr>
        <w:t xml:space="preserve"> </w:t>
      </w:r>
      <w:r>
        <w:t>и имитационные упражнения, упражнения для изучения технических элементов самбо и их совершенствования. Самостоятельное освоение двигательных</w:t>
      </w:r>
    </w:p>
    <w:p w:rsidR="00F24135" w:rsidRDefault="005E5ACB">
      <w:pPr>
        <w:pStyle w:val="a3"/>
        <w:ind w:left="849" w:firstLine="0"/>
        <w:jc w:val="left"/>
      </w:pPr>
      <w:r>
        <w:rPr>
          <w:spacing w:val="-2"/>
        </w:rPr>
        <w:t>действий.</w:t>
      </w:r>
    </w:p>
    <w:p w:rsidR="00F24135" w:rsidRDefault="005E5ACB">
      <w:pPr>
        <w:pStyle w:val="a3"/>
        <w:jc w:val="left"/>
      </w:pPr>
      <w:r>
        <w:t>Судейство</w:t>
      </w:r>
      <w:r>
        <w:rPr>
          <w:spacing w:val="80"/>
        </w:rPr>
        <w:t xml:space="preserve"> </w:t>
      </w:r>
      <w:r>
        <w:t>простейших</w:t>
      </w:r>
      <w:r>
        <w:rPr>
          <w:spacing w:val="80"/>
        </w:rPr>
        <w:t xml:space="preserve"> </w:t>
      </w:r>
      <w:r>
        <w:t>спортивных</w:t>
      </w:r>
      <w:r>
        <w:rPr>
          <w:spacing w:val="80"/>
        </w:rPr>
        <w:t xml:space="preserve"> </w:t>
      </w:r>
      <w:r>
        <w:t>соревнований</w:t>
      </w:r>
      <w:r>
        <w:rPr>
          <w:spacing w:val="80"/>
        </w:rPr>
        <w:t xml:space="preserve"> </w:t>
      </w:r>
      <w:r>
        <w:t>по</w:t>
      </w:r>
      <w:r>
        <w:rPr>
          <w:spacing w:val="80"/>
        </w:rPr>
        <w:t xml:space="preserve"> </w:t>
      </w:r>
      <w:r>
        <w:t>самбо</w:t>
      </w:r>
      <w:r>
        <w:rPr>
          <w:spacing w:val="80"/>
        </w:rPr>
        <w:t xml:space="preserve"> </w:t>
      </w:r>
      <w:r>
        <w:t>в</w:t>
      </w:r>
      <w:r>
        <w:rPr>
          <w:spacing w:val="80"/>
        </w:rPr>
        <w:t xml:space="preserve"> </w:t>
      </w:r>
      <w:r>
        <w:t>качестве</w:t>
      </w:r>
      <w:r>
        <w:rPr>
          <w:spacing w:val="80"/>
        </w:rPr>
        <w:t xml:space="preserve"> </w:t>
      </w:r>
      <w:r>
        <w:t>судьи</w:t>
      </w:r>
      <w:r>
        <w:rPr>
          <w:spacing w:val="80"/>
        </w:rPr>
        <w:t xml:space="preserve"> </w:t>
      </w:r>
      <w:r>
        <w:t>или</w:t>
      </w:r>
      <w:r>
        <w:rPr>
          <w:spacing w:val="80"/>
        </w:rPr>
        <w:t xml:space="preserve"> </w:t>
      </w:r>
      <w:r>
        <w:t>помощника судьи.</w:t>
      </w:r>
    </w:p>
    <w:p w:rsidR="00F24135" w:rsidRDefault="005E5ACB">
      <w:pPr>
        <w:pStyle w:val="a3"/>
        <w:spacing w:before="1"/>
        <w:ind w:left="849" w:firstLine="0"/>
        <w:jc w:val="left"/>
      </w:pPr>
      <w:r>
        <w:t>Характерные</w:t>
      </w:r>
      <w:r>
        <w:rPr>
          <w:spacing w:val="55"/>
        </w:rPr>
        <w:t xml:space="preserve"> </w:t>
      </w:r>
      <w:r>
        <w:t>травмы</w:t>
      </w:r>
      <w:r>
        <w:rPr>
          <w:spacing w:val="60"/>
        </w:rPr>
        <w:t xml:space="preserve"> </w:t>
      </w:r>
      <w:r>
        <w:t>во</w:t>
      </w:r>
      <w:r>
        <w:rPr>
          <w:spacing w:val="59"/>
        </w:rPr>
        <w:t xml:space="preserve"> </w:t>
      </w:r>
      <w:r>
        <w:t>время</w:t>
      </w:r>
      <w:r>
        <w:rPr>
          <w:spacing w:val="60"/>
        </w:rPr>
        <w:t xml:space="preserve"> </w:t>
      </w:r>
      <w:r>
        <w:t>занятий</w:t>
      </w:r>
      <w:r>
        <w:rPr>
          <w:spacing w:val="61"/>
        </w:rPr>
        <w:t xml:space="preserve"> </w:t>
      </w:r>
      <w:r>
        <w:t>самбо</w:t>
      </w:r>
      <w:r>
        <w:rPr>
          <w:spacing w:val="57"/>
        </w:rPr>
        <w:t xml:space="preserve"> </w:t>
      </w:r>
      <w:r>
        <w:t>и</w:t>
      </w:r>
      <w:r>
        <w:rPr>
          <w:spacing w:val="61"/>
        </w:rPr>
        <w:t xml:space="preserve"> </w:t>
      </w:r>
      <w:r>
        <w:t>мероприятия</w:t>
      </w:r>
      <w:r>
        <w:rPr>
          <w:spacing w:val="62"/>
        </w:rPr>
        <w:t xml:space="preserve"> </w:t>
      </w:r>
      <w:r>
        <w:t>по</w:t>
      </w:r>
      <w:r>
        <w:rPr>
          <w:spacing w:val="58"/>
        </w:rPr>
        <w:t xml:space="preserve"> </w:t>
      </w:r>
      <w:r>
        <w:t>их</w:t>
      </w:r>
      <w:r>
        <w:rPr>
          <w:spacing w:val="60"/>
        </w:rPr>
        <w:t xml:space="preserve"> </w:t>
      </w:r>
      <w:r>
        <w:rPr>
          <w:spacing w:val="-2"/>
        </w:rPr>
        <w:t>предупреждению.</w:t>
      </w:r>
    </w:p>
    <w:p w:rsidR="00F24135" w:rsidRDefault="005E5ACB">
      <w:pPr>
        <w:pStyle w:val="a3"/>
        <w:ind w:firstLine="0"/>
        <w:jc w:val="left"/>
      </w:pPr>
      <w:r>
        <w:t>Причины</w:t>
      </w:r>
      <w:r>
        <w:rPr>
          <w:spacing w:val="-8"/>
        </w:rPr>
        <w:t xml:space="preserve"> </w:t>
      </w:r>
      <w:r>
        <w:t>возникновения</w:t>
      </w:r>
      <w:r>
        <w:rPr>
          <w:spacing w:val="-4"/>
        </w:rPr>
        <w:t xml:space="preserve"> </w:t>
      </w:r>
      <w:r>
        <w:t>ошибок при</w:t>
      </w:r>
      <w:r>
        <w:rPr>
          <w:spacing w:val="-4"/>
        </w:rPr>
        <w:t xml:space="preserve"> </w:t>
      </w:r>
      <w:r>
        <w:t>выполнении</w:t>
      </w:r>
      <w:r>
        <w:rPr>
          <w:spacing w:val="-3"/>
        </w:rPr>
        <w:t xml:space="preserve"> </w:t>
      </w:r>
      <w:r>
        <w:t>технических</w:t>
      </w:r>
      <w:r>
        <w:rPr>
          <w:spacing w:val="-3"/>
        </w:rPr>
        <w:t xml:space="preserve"> </w:t>
      </w:r>
      <w:r>
        <w:t>приёмов</w:t>
      </w:r>
      <w:r>
        <w:rPr>
          <w:spacing w:val="-2"/>
        </w:rPr>
        <w:t xml:space="preserve"> самбо.</w:t>
      </w:r>
    </w:p>
    <w:p w:rsidR="00F24135" w:rsidRDefault="005E5ACB">
      <w:pPr>
        <w:pStyle w:val="a3"/>
        <w:ind w:left="849" w:right="2936" w:firstLine="0"/>
        <w:jc w:val="left"/>
      </w:pPr>
      <w:r>
        <w:t>Тестирование</w:t>
      </w:r>
      <w:r>
        <w:rPr>
          <w:spacing w:val="-6"/>
        </w:rPr>
        <w:t xml:space="preserve"> </w:t>
      </w:r>
      <w:r>
        <w:t>уровня</w:t>
      </w:r>
      <w:r>
        <w:rPr>
          <w:spacing w:val="-8"/>
        </w:rPr>
        <w:t xml:space="preserve"> </w:t>
      </w:r>
      <w:r>
        <w:t>физической</w:t>
      </w:r>
      <w:r>
        <w:rPr>
          <w:spacing w:val="-7"/>
        </w:rPr>
        <w:t xml:space="preserve"> </w:t>
      </w:r>
      <w:r>
        <w:t>подготовленности</w:t>
      </w:r>
      <w:r>
        <w:rPr>
          <w:spacing w:val="-5"/>
        </w:rPr>
        <w:t xml:space="preserve"> </w:t>
      </w:r>
      <w:r>
        <w:t>в</w:t>
      </w:r>
      <w:r>
        <w:rPr>
          <w:spacing w:val="-7"/>
        </w:rPr>
        <w:t xml:space="preserve"> </w:t>
      </w:r>
      <w:r>
        <w:t>самбо. Физическое совершенствование.</w:t>
      </w:r>
    </w:p>
    <w:p w:rsidR="00F24135" w:rsidRDefault="005E5ACB">
      <w:pPr>
        <w:pStyle w:val="a3"/>
        <w:ind w:right="129"/>
      </w:pPr>
      <w:r>
        <w:t>Комплексы общеразвивающих, специальных и имитационных упражнений. Комплексы упражнений на развитие физических качеств, характерных для самбо.</w:t>
      </w:r>
    </w:p>
    <w:p w:rsidR="00F24135" w:rsidRDefault="005E5ACB">
      <w:pPr>
        <w:pStyle w:val="a3"/>
        <w:ind w:right="126"/>
      </w:pPr>
      <w:r>
        <w:t xml:space="preserve">Подвижные игры с элементами самбо: игры, включающие элемент соревнования и не имеющие сюжета, игры сюжетного характера, командные игры, игры с элементами прикладного </w:t>
      </w:r>
      <w:r>
        <w:rPr>
          <w:spacing w:val="-2"/>
        </w:rPr>
        <w:t>самбо.</w:t>
      </w:r>
    </w:p>
    <w:p w:rsidR="00F24135" w:rsidRDefault="005E5ACB">
      <w:pPr>
        <w:pStyle w:val="a3"/>
        <w:ind w:left="849" w:right="4250" w:firstLine="0"/>
      </w:pPr>
      <w:r>
        <w:t>Специально-подготовительные</w:t>
      </w:r>
      <w:r>
        <w:rPr>
          <w:spacing w:val="-15"/>
        </w:rPr>
        <w:t xml:space="preserve"> </w:t>
      </w:r>
      <w:r>
        <w:t>упражнения</w:t>
      </w:r>
      <w:r>
        <w:rPr>
          <w:spacing w:val="-15"/>
        </w:rPr>
        <w:t xml:space="preserve"> </w:t>
      </w:r>
      <w:r>
        <w:t>самбо. Приёмы самостраховки:</w:t>
      </w:r>
    </w:p>
    <w:p w:rsidR="00F24135" w:rsidRDefault="005E5ACB">
      <w:pPr>
        <w:pStyle w:val="a3"/>
        <w:ind w:right="126"/>
      </w:pPr>
      <w:r>
        <w:t>на спину через партнёра, стоящего в упоре на коленях и предплечьях; на спину через партнёра,</w:t>
      </w:r>
      <w:r>
        <w:rPr>
          <w:spacing w:val="-13"/>
        </w:rPr>
        <w:t xml:space="preserve"> </w:t>
      </w:r>
      <w:r>
        <w:t>стоящего</w:t>
      </w:r>
      <w:r>
        <w:rPr>
          <w:spacing w:val="-11"/>
        </w:rPr>
        <w:t xml:space="preserve"> </w:t>
      </w:r>
      <w:r>
        <w:t>в</w:t>
      </w:r>
      <w:r>
        <w:rPr>
          <w:spacing w:val="-11"/>
        </w:rPr>
        <w:t xml:space="preserve"> </w:t>
      </w:r>
      <w:r>
        <w:t>упоре</w:t>
      </w:r>
      <w:r>
        <w:rPr>
          <w:spacing w:val="-13"/>
        </w:rPr>
        <w:t xml:space="preserve"> </w:t>
      </w:r>
      <w:r>
        <w:t>на</w:t>
      </w:r>
      <w:r>
        <w:rPr>
          <w:spacing w:val="-12"/>
        </w:rPr>
        <w:t xml:space="preserve"> </w:t>
      </w:r>
      <w:r>
        <w:t>коленях</w:t>
      </w:r>
      <w:r>
        <w:rPr>
          <w:spacing w:val="-14"/>
        </w:rPr>
        <w:t xml:space="preserve"> </w:t>
      </w:r>
      <w:r>
        <w:t>и</w:t>
      </w:r>
      <w:r>
        <w:rPr>
          <w:spacing w:val="-12"/>
        </w:rPr>
        <w:t xml:space="preserve"> </w:t>
      </w:r>
      <w:r>
        <w:t>руках;</w:t>
      </w:r>
      <w:r>
        <w:rPr>
          <w:spacing w:val="-15"/>
        </w:rPr>
        <w:t xml:space="preserve"> </w:t>
      </w:r>
      <w:r>
        <w:t>на</w:t>
      </w:r>
      <w:r>
        <w:rPr>
          <w:spacing w:val="-12"/>
        </w:rPr>
        <w:t xml:space="preserve"> </w:t>
      </w:r>
      <w:r>
        <w:t>бок</w:t>
      </w:r>
      <w:r>
        <w:rPr>
          <w:spacing w:val="-13"/>
        </w:rPr>
        <w:t xml:space="preserve"> </w:t>
      </w:r>
      <w:r>
        <w:t>перекатом</w:t>
      </w:r>
      <w:r>
        <w:rPr>
          <w:spacing w:val="-14"/>
        </w:rPr>
        <w:t xml:space="preserve"> </w:t>
      </w:r>
      <w:r>
        <w:t>через</w:t>
      </w:r>
      <w:r>
        <w:rPr>
          <w:spacing w:val="-13"/>
        </w:rPr>
        <w:t xml:space="preserve"> </w:t>
      </w:r>
      <w:r>
        <w:t>партнёра,</w:t>
      </w:r>
      <w:r>
        <w:rPr>
          <w:spacing w:val="-13"/>
        </w:rPr>
        <w:t xml:space="preserve"> </w:t>
      </w:r>
      <w:r>
        <w:t>стоящего</w:t>
      </w:r>
      <w:r>
        <w:rPr>
          <w:spacing w:val="-11"/>
        </w:rPr>
        <w:t xml:space="preserve"> </w:t>
      </w:r>
      <w:r>
        <w:t>в</w:t>
      </w:r>
      <w:r>
        <w:rPr>
          <w:spacing w:val="-11"/>
        </w:rPr>
        <w:t xml:space="preserve"> </w:t>
      </w:r>
      <w:r>
        <w:t>упоре на коленях и предплечьях, на бок через партнёра, стоящего в упоре на коленях и руках;</w:t>
      </w:r>
    </w:p>
    <w:p w:rsidR="00F24135" w:rsidRDefault="005E5ACB">
      <w:pPr>
        <w:pStyle w:val="a3"/>
        <w:ind w:right="126"/>
      </w:pPr>
      <w:r>
        <w:t>на бок кувырком</w:t>
      </w:r>
      <w:r>
        <w:rPr>
          <w:spacing w:val="-3"/>
        </w:rPr>
        <w:t xml:space="preserve"> </w:t>
      </w:r>
      <w:r>
        <w:t>через партнёра, стоящего</w:t>
      </w:r>
      <w:r>
        <w:rPr>
          <w:spacing w:val="-1"/>
        </w:rPr>
        <w:t xml:space="preserve"> </w:t>
      </w:r>
      <w:r>
        <w:t>в упоре на коленях</w:t>
      </w:r>
      <w:r>
        <w:rPr>
          <w:spacing w:val="-1"/>
        </w:rPr>
        <w:t xml:space="preserve"> </w:t>
      </w:r>
      <w:r>
        <w:t>и</w:t>
      </w:r>
      <w:r>
        <w:rPr>
          <w:spacing w:val="-1"/>
        </w:rPr>
        <w:t xml:space="preserve"> </w:t>
      </w:r>
      <w:r>
        <w:t>предплечьях;</w:t>
      </w:r>
      <w:r>
        <w:rPr>
          <w:spacing w:val="-2"/>
        </w:rPr>
        <w:t xml:space="preserve"> </w:t>
      </w:r>
      <w:r>
        <w:t>на</w:t>
      </w:r>
      <w:r>
        <w:rPr>
          <w:spacing w:val="-3"/>
        </w:rPr>
        <w:t xml:space="preserve"> </w:t>
      </w:r>
      <w:r>
        <w:t>бок через партнёра, стоящего в упоре на коленях и руках; на бок кувырком, выполняемые прыжком через руку партнёра в стойке; на бок кувырком в движении, выполняя кувырок-полёт через партнёра, лежащего на ковре или стоящего боком;</w:t>
      </w:r>
    </w:p>
    <w:p w:rsidR="00F24135" w:rsidRDefault="005E5ACB">
      <w:pPr>
        <w:pStyle w:val="a3"/>
        <w:spacing w:before="1"/>
        <w:ind w:right="129"/>
      </w:pPr>
      <w:r>
        <w:t>вперёд</w:t>
      </w:r>
      <w:r>
        <w:rPr>
          <w:spacing w:val="-15"/>
        </w:rPr>
        <w:t xml:space="preserve"> </w:t>
      </w:r>
      <w:r>
        <w:t>на</w:t>
      </w:r>
      <w:r>
        <w:rPr>
          <w:spacing w:val="-15"/>
        </w:rPr>
        <w:t xml:space="preserve"> </w:t>
      </w:r>
      <w:r>
        <w:t>руки</w:t>
      </w:r>
      <w:r>
        <w:rPr>
          <w:spacing w:val="-15"/>
        </w:rPr>
        <w:t xml:space="preserve"> </w:t>
      </w:r>
      <w:r>
        <w:t>при</w:t>
      </w:r>
      <w:r>
        <w:rPr>
          <w:spacing w:val="-15"/>
        </w:rPr>
        <w:t xml:space="preserve"> </w:t>
      </w:r>
      <w:r>
        <w:t>падении</w:t>
      </w:r>
      <w:r>
        <w:rPr>
          <w:spacing w:val="-15"/>
        </w:rPr>
        <w:t xml:space="preserve"> </w:t>
      </w:r>
      <w:r>
        <w:t>на</w:t>
      </w:r>
      <w:r>
        <w:rPr>
          <w:spacing w:val="-15"/>
        </w:rPr>
        <w:t xml:space="preserve"> </w:t>
      </w:r>
      <w:r>
        <w:t>ковер</w:t>
      </w:r>
      <w:r>
        <w:rPr>
          <w:spacing w:val="-15"/>
        </w:rPr>
        <w:t xml:space="preserve"> </w:t>
      </w:r>
      <w:r>
        <w:t>спиной</w:t>
      </w:r>
      <w:r>
        <w:rPr>
          <w:spacing w:val="-15"/>
        </w:rPr>
        <w:t xml:space="preserve"> </w:t>
      </w:r>
      <w:r>
        <w:t>с</w:t>
      </w:r>
      <w:r>
        <w:rPr>
          <w:spacing w:val="-15"/>
        </w:rPr>
        <w:t xml:space="preserve"> </w:t>
      </w:r>
      <w:r>
        <w:t>вращением</w:t>
      </w:r>
      <w:r>
        <w:rPr>
          <w:spacing w:val="-15"/>
        </w:rPr>
        <w:t xml:space="preserve"> </w:t>
      </w:r>
      <w:r>
        <w:t>вокруг</w:t>
      </w:r>
      <w:r>
        <w:rPr>
          <w:spacing w:val="-15"/>
        </w:rPr>
        <w:t xml:space="preserve"> </w:t>
      </w:r>
      <w:r>
        <w:t>продольной</w:t>
      </w:r>
      <w:r>
        <w:rPr>
          <w:spacing w:val="-15"/>
        </w:rPr>
        <w:t xml:space="preserve"> </w:t>
      </w:r>
      <w:r>
        <w:t>оси,</w:t>
      </w:r>
      <w:r>
        <w:rPr>
          <w:spacing w:val="-15"/>
        </w:rPr>
        <w:t xml:space="preserve"> </w:t>
      </w:r>
      <w:r>
        <w:t>из</w:t>
      </w:r>
      <w:r>
        <w:rPr>
          <w:spacing w:val="-15"/>
        </w:rPr>
        <w:t xml:space="preserve"> </w:t>
      </w:r>
      <w:r>
        <w:t>стойки на руках;</w:t>
      </w:r>
    </w:p>
    <w:p w:rsidR="00F24135" w:rsidRDefault="005E5ACB">
      <w:pPr>
        <w:pStyle w:val="a3"/>
        <w:ind w:right="127"/>
      </w:pPr>
      <w:r>
        <w:t>на</w:t>
      </w:r>
      <w:r>
        <w:rPr>
          <w:spacing w:val="-15"/>
        </w:rPr>
        <w:t xml:space="preserve"> </w:t>
      </w:r>
      <w:r>
        <w:t>руки</w:t>
      </w:r>
      <w:r>
        <w:rPr>
          <w:spacing w:val="-15"/>
        </w:rPr>
        <w:t xml:space="preserve"> </w:t>
      </w:r>
      <w:r>
        <w:t>прыжком,</w:t>
      </w:r>
      <w:r>
        <w:rPr>
          <w:spacing w:val="-15"/>
        </w:rPr>
        <w:t xml:space="preserve"> </w:t>
      </w:r>
      <w:r>
        <w:t>то</w:t>
      </w:r>
      <w:r>
        <w:rPr>
          <w:spacing w:val="-15"/>
        </w:rPr>
        <w:t xml:space="preserve"> </w:t>
      </w:r>
      <w:r>
        <w:t>же</w:t>
      </w:r>
      <w:r>
        <w:rPr>
          <w:spacing w:val="-15"/>
        </w:rPr>
        <w:t xml:space="preserve"> </w:t>
      </w:r>
      <w:r>
        <w:t>прыжком</w:t>
      </w:r>
      <w:r>
        <w:rPr>
          <w:spacing w:val="-15"/>
        </w:rPr>
        <w:t xml:space="preserve"> </w:t>
      </w:r>
      <w:r>
        <w:t>назад,</w:t>
      </w:r>
      <w:r>
        <w:rPr>
          <w:spacing w:val="-15"/>
        </w:rPr>
        <w:t xml:space="preserve"> </w:t>
      </w:r>
      <w:r>
        <w:t>на</w:t>
      </w:r>
      <w:r>
        <w:rPr>
          <w:spacing w:val="-15"/>
        </w:rPr>
        <w:t xml:space="preserve"> </w:t>
      </w:r>
      <w:r>
        <w:t>спину</w:t>
      </w:r>
      <w:r>
        <w:rPr>
          <w:spacing w:val="-15"/>
        </w:rPr>
        <w:t xml:space="preserve"> </w:t>
      </w:r>
      <w:r>
        <w:t>прыжком.</w:t>
      </w:r>
      <w:r>
        <w:rPr>
          <w:spacing w:val="-15"/>
        </w:rPr>
        <w:t xml:space="preserve"> </w:t>
      </w:r>
      <w:r>
        <w:t>Специально-подготовительные упражнения для бросков: зацепов, подхватов, через голову, через спину, через бедро.</w:t>
      </w:r>
    </w:p>
    <w:p w:rsidR="00F24135" w:rsidRDefault="005E5ACB">
      <w:pPr>
        <w:pStyle w:val="a3"/>
        <w:ind w:left="849" w:firstLine="0"/>
        <w:jc w:val="left"/>
      </w:pPr>
      <w:r>
        <w:t>Технико - тактические основы самбо: стойки, дистанции, захваты, перемещения. Технические</w:t>
      </w:r>
      <w:r>
        <w:rPr>
          <w:spacing w:val="57"/>
          <w:w w:val="150"/>
        </w:rPr>
        <w:t xml:space="preserve"> </w:t>
      </w:r>
      <w:r>
        <w:t>действия</w:t>
      </w:r>
      <w:r>
        <w:rPr>
          <w:spacing w:val="57"/>
          <w:w w:val="150"/>
        </w:rPr>
        <w:t xml:space="preserve"> </w:t>
      </w:r>
      <w:r>
        <w:t>самбо</w:t>
      </w:r>
      <w:r>
        <w:rPr>
          <w:spacing w:val="64"/>
          <w:w w:val="150"/>
        </w:rPr>
        <w:t xml:space="preserve"> </w:t>
      </w:r>
      <w:r>
        <w:t>в</w:t>
      </w:r>
      <w:r>
        <w:rPr>
          <w:spacing w:val="58"/>
          <w:w w:val="150"/>
        </w:rPr>
        <w:t xml:space="preserve"> </w:t>
      </w:r>
      <w:r>
        <w:t>положении</w:t>
      </w:r>
      <w:r>
        <w:rPr>
          <w:spacing w:val="63"/>
          <w:w w:val="150"/>
        </w:rPr>
        <w:t xml:space="preserve"> </w:t>
      </w:r>
      <w:r>
        <w:t>стоя:</w:t>
      </w:r>
      <w:r>
        <w:rPr>
          <w:spacing w:val="60"/>
          <w:w w:val="150"/>
        </w:rPr>
        <w:t xml:space="preserve"> </w:t>
      </w:r>
      <w:r>
        <w:t>выведение</w:t>
      </w:r>
      <w:r>
        <w:rPr>
          <w:spacing w:val="59"/>
          <w:w w:val="150"/>
        </w:rPr>
        <w:t xml:space="preserve"> </w:t>
      </w:r>
      <w:r>
        <w:t>из</w:t>
      </w:r>
      <w:r>
        <w:rPr>
          <w:spacing w:val="62"/>
          <w:w w:val="150"/>
        </w:rPr>
        <w:t xml:space="preserve"> </w:t>
      </w:r>
      <w:r>
        <w:t>равновесия</w:t>
      </w:r>
      <w:r>
        <w:rPr>
          <w:spacing w:val="58"/>
          <w:w w:val="150"/>
        </w:rPr>
        <w:t xml:space="preserve"> </w:t>
      </w:r>
      <w:r>
        <w:rPr>
          <w:spacing w:val="-2"/>
        </w:rPr>
        <w:t>толчком,</w:t>
      </w:r>
    </w:p>
    <w:p w:rsidR="00F24135" w:rsidRDefault="005E5ACB">
      <w:pPr>
        <w:pStyle w:val="a3"/>
        <w:ind w:right="125" w:firstLine="0"/>
      </w:pPr>
      <w:r>
        <w:t>скручиванием,</w:t>
      </w:r>
      <w:r>
        <w:rPr>
          <w:spacing w:val="-11"/>
        </w:rPr>
        <w:t xml:space="preserve"> </w:t>
      </w:r>
      <w:r>
        <w:t>захватом</w:t>
      </w:r>
      <w:r>
        <w:rPr>
          <w:spacing w:val="-12"/>
        </w:rPr>
        <w:t xml:space="preserve"> </w:t>
      </w:r>
      <w:r>
        <w:t>руки</w:t>
      </w:r>
      <w:r>
        <w:rPr>
          <w:spacing w:val="-12"/>
        </w:rPr>
        <w:t xml:space="preserve"> </w:t>
      </w:r>
      <w:r>
        <w:t>и</w:t>
      </w:r>
      <w:r>
        <w:rPr>
          <w:spacing w:val="-10"/>
        </w:rPr>
        <w:t xml:space="preserve"> </w:t>
      </w:r>
      <w:r>
        <w:t>одноименной</w:t>
      </w:r>
      <w:r>
        <w:rPr>
          <w:spacing w:val="-11"/>
        </w:rPr>
        <w:t xml:space="preserve"> </w:t>
      </w:r>
      <w:r>
        <w:t>голени</w:t>
      </w:r>
      <w:r>
        <w:rPr>
          <w:spacing w:val="-11"/>
        </w:rPr>
        <w:t xml:space="preserve"> </w:t>
      </w:r>
      <w:r>
        <w:t>изнутри,</w:t>
      </w:r>
      <w:r>
        <w:rPr>
          <w:spacing w:val="-11"/>
        </w:rPr>
        <w:t xml:space="preserve"> </w:t>
      </w:r>
      <w:r>
        <w:t>методом</w:t>
      </w:r>
      <w:r>
        <w:rPr>
          <w:spacing w:val="-12"/>
        </w:rPr>
        <w:t xml:space="preserve"> </w:t>
      </w:r>
      <w:r>
        <w:t>задней</w:t>
      </w:r>
      <w:r>
        <w:rPr>
          <w:spacing w:val="-11"/>
        </w:rPr>
        <w:t xml:space="preserve"> </w:t>
      </w:r>
      <w:r>
        <w:t>подножки,</w:t>
      </w:r>
      <w:r>
        <w:rPr>
          <w:spacing w:val="-11"/>
        </w:rPr>
        <w:t xml:space="preserve"> </w:t>
      </w:r>
      <w:r>
        <w:t>методом задней подножки с</w:t>
      </w:r>
      <w:r>
        <w:rPr>
          <w:spacing w:val="-2"/>
        </w:rPr>
        <w:t xml:space="preserve"> </w:t>
      </w:r>
      <w:r>
        <w:t>захватом</w:t>
      </w:r>
      <w:r>
        <w:rPr>
          <w:spacing w:val="-3"/>
        </w:rPr>
        <w:t xml:space="preserve"> </w:t>
      </w:r>
      <w:r>
        <w:t>ноги,</w:t>
      </w:r>
      <w:r>
        <w:rPr>
          <w:spacing w:val="-1"/>
        </w:rPr>
        <w:t xml:space="preserve"> </w:t>
      </w:r>
      <w:r>
        <w:t>методом передней подножки,</w:t>
      </w:r>
      <w:r>
        <w:rPr>
          <w:spacing w:val="-1"/>
        </w:rPr>
        <w:t xml:space="preserve"> </w:t>
      </w:r>
      <w:r>
        <w:t>боковой</w:t>
      </w:r>
      <w:r>
        <w:rPr>
          <w:spacing w:val="-1"/>
        </w:rPr>
        <w:t xml:space="preserve"> </w:t>
      </w:r>
      <w:r>
        <w:t>подсечки,</w:t>
      </w:r>
      <w:r>
        <w:rPr>
          <w:spacing w:val="-1"/>
        </w:rPr>
        <w:t xml:space="preserve"> </w:t>
      </w:r>
      <w:r>
        <w:t>захватом</w:t>
      </w:r>
      <w:r>
        <w:rPr>
          <w:spacing w:val="-3"/>
        </w:rPr>
        <w:t xml:space="preserve"> </w:t>
      </w:r>
      <w:r>
        <w:t>шеи и</w:t>
      </w:r>
      <w:r>
        <w:rPr>
          <w:spacing w:val="-9"/>
        </w:rPr>
        <w:t xml:space="preserve"> </w:t>
      </w:r>
      <w:r>
        <w:t>руки</w:t>
      </w:r>
      <w:r>
        <w:rPr>
          <w:spacing w:val="-8"/>
        </w:rPr>
        <w:t xml:space="preserve"> </w:t>
      </w:r>
      <w:r>
        <w:t>через</w:t>
      </w:r>
      <w:r>
        <w:rPr>
          <w:spacing w:val="-11"/>
        </w:rPr>
        <w:t xml:space="preserve"> </w:t>
      </w:r>
      <w:r>
        <w:t>голову</w:t>
      </w:r>
      <w:r>
        <w:rPr>
          <w:spacing w:val="-8"/>
        </w:rPr>
        <w:t xml:space="preserve"> </w:t>
      </w:r>
      <w:r>
        <w:t>упором</w:t>
      </w:r>
      <w:r>
        <w:rPr>
          <w:spacing w:val="-9"/>
        </w:rPr>
        <w:t xml:space="preserve"> </w:t>
      </w:r>
      <w:r>
        <w:t>голенью</w:t>
      </w:r>
      <w:r>
        <w:rPr>
          <w:spacing w:val="-10"/>
        </w:rPr>
        <w:t xml:space="preserve"> </w:t>
      </w:r>
      <w:r>
        <w:t>в</w:t>
      </w:r>
      <w:r>
        <w:rPr>
          <w:spacing w:val="-10"/>
        </w:rPr>
        <w:t xml:space="preserve"> </w:t>
      </w:r>
      <w:r>
        <w:t>живот,</w:t>
      </w:r>
      <w:r>
        <w:rPr>
          <w:spacing w:val="-10"/>
        </w:rPr>
        <w:t xml:space="preserve"> </w:t>
      </w:r>
      <w:r>
        <w:t>методом</w:t>
      </w:r>
      <w:r>
        <w:rPr>
          <w:spacing w:val="-11"/>
        </w:rPr>
        <w:t xml:space="preserve"> </w:t>
      </w:r>
      <w:r>
        <w:t>зацепа</w:t>
      </w:r>
      <w:r>
        <w:rPr>
          <w:spacing w:val="-12"/>
        </w:rPr>
        <w:t xml:space="preserve"> </w:t>
      </w:r>
      <w:r>
        <w:t>голенью</w:t>
      </w:r>
      <w:r>
        <w:rPr>
          <w:spacing w:val="-13"/>
        </w:rPr>
        <w:t xml:space="preserve"> </w:t>
      </w:r>
      <w:r>
        <w:t>изнутри,</w:t>
      </w:r>
      <w:r>
        <w:rPr>
          <w:spacing w:val="-10"/>
        </w:rPr>
        <w:t xml:space="preserve"> </w:t>
      </w:r>
      <w:r>
        <w:t>методом</w:t>
      </w:r>
      <w:r>
        <w:rPr>
          <w:spacing w:val="-11"/>
        </w:rPr>
        <w:t xml:space="preserve"> </w:t>
      </w:r>
      <w:r>
        <w:t>подхвата под две ноги, через спину, через бедро.</w:t>
      </w:r>
    </w:p>
    <w:p w:rsidR="00F24135" w:rsidRDefault="005E5ACB">
      <w:pPr>
        <w:pStyle w:val="a3"/>
        <w:ind w:left="849" w:firstLine="0"/>
        <w:jc w:val="left"/>
      </w:pPr>
      <w:r>
        <w:t>Технические</w:t>
      </w:r>
      <w:r>
        <w:rPr>
          <w:spacing w:val="-5"/>
        </w:rPr>
        <w:t xml:space="preserve"> </w:t>
      </w:r>
      <w:r>
        <w:t>действия</w:t>
      </w:r>
      <w:r>
        <w:rPr>
          <w:spacing w:val="-4"/>
        </w:rPr>
        <w:t xml:space="preserve"> </w:t>
      </w:r>
      <w:r>
        <w:t>самбо</w:t>
      </w:r>
      <w:r>
        <w:rPr>
          <w:spacing w:val="-1"/>
        </w:rPr>
        <w:t xml:space="preserve"> </w:t>
      </w:r>
      <w:r>
        <w:t>в</w:t>
      </w:r>
      <w:r>
        <w:rPr>
          <w:spacing w:val="-4"/>
        </w:rPr>
        <w:t xml:space="preserve"> </w:t>
      </w:r>
      <w:r>
        <w:t>положении</w:t>
      </w:r>
      <w:r>
        <w:rPr>
          <w:spacing w:val="2"/>
        </w:rPr>
        <w:t xml:space="preserve"> </w:t>
      </w:r>
      <w:r>
        <w:rPr>
          <w:spacing w:val="-2"/>
        </w:rPr>
        <w:t>лёжа:</w:t>
      </w:r>
    </w:p>
    <w:p w:rsidR="00F24135" w:rsidRDefault="005E5ACB">
      <w:pPr>
        <w:pStyle w:val="a3"/>
        <w:jc w:val="left"/>
      </w:pPr>
      <w:r>
        <w:t>варианты удержаний и</w:t>
      </w:r>
      <w:r>
        <w:rPr>
          <w:spacing w:val="-1"/>
        </w:rPr>
        <w:t xml:space="preserve"> </w:t>
      </w:r>
      <w:r>
        <w:t>переворачиваний,</w:t>
      </w:r>
      <w:r>
        <w:rPr>
          <w:spacing w:val="-2"/>
        </w:rPr>
        <w:t xml:space="preserve"> </w:t>
      </w:r>
      <w:r>
        <w:t>рычаг</w:t>
      </w:r>
      <w:r>
        <w:rPr>
          <w:spacing w:val="-2"/>
        </w:rPr>
        <w:t xml:space="preserve"> </w:t>
      </w:r>
      <w:r>
        <w:t>локтя от удержания сбоку, перегибая руку через бедро;</w:t>
      </w:r>
    </w:p>
    <w:p w:rsidR="00F24135" w:rsidRDefault="005E5ACB">
      <w:pPr>
        <w:pStyle w:val="a3"/>
        <w:ind w:left="849" w:firstLine="0"/>
        <w:jc w:val="left"/>
      </w:pPr>
      <w:r>
        <w:t>узел</w:t>
      </w:r>
      <w:r>
        <w:rPr>
          <w:spacing w:val="-3"/>
        </w:rPr>
        <w:t xml:space="preserve"> </w:t>
      </w:r>
      <w:r>
        <w:t>плеча</w:t>
      </w:r>
      <w:r>
        <w:rPr>
          <w:spacing w:val="-3"/>
        </w:rPr>
        <w:t xml:space="preserve"> </w:t>
      </w:r>
      <w:r>
        <w:t>ногой</w:t>
      </w:r>
      <w:r>
        <w:rPr>
          <w:spacing w:val="1"/>
        </w:rPr>
        <w:t xml:space="preserve"> </w:t>
      </w:r>
      <w:r>
        <w:t>от</w:t>
      </w:r>
      <w:r>
        <w:rPr>
          <w:spacing w:val="2"/>
        </w:rPr>
        <w:t xml:space="preserve"> </w:t>
      </w:r>
      <w:r>
        <w:t>удержания</w:t>
      </w:r>
      <w:r>
        <w:rPr>
          <w:spacing w:val="-3"/>
        </w:rPr>
        <w:t xml:space="preserve"> </w:t>
      </w:r>
      <w:r>
        <w:rPr>
          <w:spacing w:val="-2"/>
        </w:rPr>
        <w:t>сбоку;</w:t>
      </w:r>
    </w:p>
    <w:p w:rsidR="00F24135" w:rsidRDefault="005E5ACB">
      <w:pPr>
        <w:pStyle w:val="a3"/>
        <w:spacing w:before="1"/>
        <w:ind w:left="849" w:right="2002" w:firstLine="0"/>
        <w:jc w:val="left"/>
      </w:pPr>
      <w:r>
        <w:t>рычаг</w:t>
      </w:r>
      <w:r>
        <w:rPr>
          <w:spacing w:val="-6"/>
        </w:rPr>
        <w:t xml:space="preserve"> </w:t>
      </w:r>
      <w:r>
        <w:t>руки противнику,</w:t>
      </w:r>
      <w:r>
        <w:rPr>
          <w:spacing w:val="-4"/>
        </w:rPr>
        <w:t xml:space="preserve"> </w:t>
      </w:r>
      <w:r>
        <w:t>лежащему</w:t>
      </w:r>
      <w:r>
        <w:rPr>
          <w:spacing w:val="-8"/>
        </w:rPr>
        <w:t xml:space="preserve"> </w:t>
      </w:r>
      <w:r>
        <w:t>на</w:t>
      </w:r>
      <w:r>
        <w:rPr>
          <w:spacing w:val="-4"/>
        </w:rPr>
        <w:t xml:space="preserve"> </w:t>
      </w:r>
      <w:r>
        <w:t>груди</w:t>
      </w:r>
      <w:r>
        <w:rPr>
          <w:spacing w:val="-3"/>
        </w:rPr>
        <w:t xml:space="preserve"> </w:t>
      </w:r>
      <w:r>
        <w:t>(рычаг</w:t>
      </w:r>
      <w:r>
        <w:rPr>
          <w:spacing w:val="-4"/>
        </w:rPr>
        <w:t xml:space="preserve"> </w:t>
      </w:r>
      <w:r>
        <w:t>плеча,</w:t>
      </w:r>
      <w:r>
        <w:rPr>
          <w:spacing w:val="-4"/>
        </w:rPr>
        <w:t xml:space="preserve"> </w:t>
      </w:r>
      <w:r>
        <w:t>рычаг</w:t>
      </w:r>
      <w:r>
        <w:rPr>
          <w:spacing w:val="-4"/>
        </w:rPr>
        <w:t xml:space="preserve"> </w:t>
      </w:r>
      <w:r>
        <w:t>локтя); рычаг локтя захватом руки между ног;</w:t>
      </w:r>
    </w:p>
    <w:p w:rsidR="00F24135" w:rsidRDefault="005E5ACB">
      <w:pPr>
        <w:pStyle w:val="a3"/>
        <w:ind w:left="849" w:firstLine="0"/>
        <w:jc w:val="left"/>
      </w:pPr>
      <w:r>
        <w:t>ущемление</w:t>
      </w:r>
      <w:r>
        <w:rPr>
          <w:spacing w:val="-3"/>
        </w:rPr>
        <w:t xml:space="preserve"> </w:t>
      </w:r>
      <w:r>
        <w:t>ахиллова</w:t>
      </w:r>
      <w:r>
        <w:rPr>
          <w:spacing w:val="-5"/>
        </w:rPr>
        <w:t xml:space="preserve"> </w:t>
      </w:r>
      <w:r>
        <w:t>сухожилия</w:t>
      </w:r>
      <w:r>
        <w:rPr>
          <w:spacing w:val="-1"/>
        </w:rPr>
        <w:t xml:space="preserve"> </w:t>
      </w:r>
      <w:r>
        <w:t>при</w:t>
      </w:r>
      <w:r>
        <w:rPr>
          <w:spacing w:val="-2"/>
        </w:rPr>
        <w:t xml:space="preserve"> </w:t>
      </w:r>
      <w:r>
        <w:t>различных</w:t>
      </w:r>
      <w:r>
        <w:rPr>
          <w:spacing w:val="-4"/>
        </w:rPr>
        <w:t xml:space="preserve"> </w:t>
      </w:r>
      <w:r>
        <w:t>взаиморасположениях</w:t>
      </w:r>
      <w:r>
        <w:rPr>
          <w:spacing w:val="-5"/>
        </w:rPr>
        <w:t xml:space="preserve"> </w:t>
      </w:r>
      <w:r>
        <w:rPr>
          <w:spacing w:val="-2"/>
        </w:rPr>
        <w:t>соперников.</w:t>
      </w:r>
    </w:p>
    <w:p w:rsidR="00F24135" w:rsidRDefault="005E5ACB">
      <w:pPr>
        <w:pStyle w:val="a3"/>
        <w:jc w:val="left"/>
      </w:pPr>
      <w:r>
        <w:t>Основы</w:t>
      </w:r>
      <w:r>
        <w:rPr>
          <w:spacing w:val="-1"/>
        </w:rPr>
        <w:t xml:space="preserve"> </w:t>
      </w:r>
      <w:r>
        <w:t>самозащиты.</w:t>
      </w:r>
      <w:r>
        <w:rPr>
          <w:spacing w:val="-2"/>
        </w:rPr>
        <w:t xml:space="preserve"> </w:t>
      </w:r>
      <w:r>
        <w:t>Освобождение</w:t>
      </w:r>
      <w:r>
        <w:rPr>
          <w:spacing w:val="-4"/>
        </w:rPr>
        <w:t xml:space="preserve"> </w:t>
      </w:r>
      <w:r>
        <w:t>от</w:t>
      </w:r>
      <w:r>
        <w:rPr>
          <w:spacing w:val="-1"/>
        </w:rPr>
        <w:t xml:space="preserve"> </w:t>
      </w:r>
      <w:r>
        <w:t>захватов:</w:t>
      </w:r>
      <w:r>
        <w:rPr>
          <w:spacing w:val="-2"/>
        </w:rPr>
        <w:t xml:space="preserve"> </w:t>
      </w:r>
      <w:r>
        <w:t>в</w:t>
      </w:r>
      <w:r>
        <w:rPr>
          <w:spacing w:val="-3"/>
        </w:rPr>
        <w:t xml:space="preserve"> </w:t>
      </w:r>
      <w:r>
        <w:t>области</w:t>
      </w:r>
      <w:r>
        <w:rPr>
          <w:spacing w:val="-1"/>
        </w:rPr>
        <w:t xml:space="preserve"> </w:t>
      </w:r>
      <w:r>
        <w:t>запястья,</w:t>
      </w:r>
      <w:r>
        <w:rPr>
          <w:spacing w:val="-4"/>
        </w:rPr>
        <w:t xml:space="preserve"> </w:t>
      </w:r>
      <w:r>
        <w:t>предплечья,</w:t>
      </w:r>
      <w:r>
        <w:rPr>
          <w:spacing w:val="-2"/>
        </w:rPr>
        <w:t xml:space="preserve"> </w:t>
      </w:r>
      <w:r>
        <w:t>плеча,</w:t>
      </w:r>
      <w:r>
        <w:rPr>
          <w:spacing w:val="-2"/>
        </w:rPr>
        <w:t xml:space="preserve"> </w:t>
      </w:r>
      <w:r>
        <w:t>за одежду. От обхватов: туловища сзади, спереди, с руками, без рук.</w:t>
      </w:r>
    </w:p>
    <w:p w:rsidR="00F24135" w:rsidRDefault="005E5ACB">
      <w:pPr>
        <w:pStyle w:val="a3"/>
        <w:ind w:left="849" w:firstLine="0"/>
        <w:jc w:val="left"/>
      </w:pPr>
      <w:r>
        <w:t>Тактическая</w:t>
      </w:r>
      <w:r>
        <w:rPr>
          <w:spacing w:val="-4"/>
        </w:rPr>
        <w:t xml:space="preserve"> </w:t>
      </w:r>
      <w:r>
        <w:t>подготовка.</w:t>
      </w:r>
      <w:r>
        <w:rPr>
          <w:spacing w:val="-2"/>
        </w:rPr>
        <w:t xml:space="preserve"> </w:t>
      </w:r>
      <w:r>
        <w:t>Игры-задания.</w:t>
      </w:r>
      <w:r>
        <w:rPr>
          <w:spacing w:val="-1"/>
        </w:rPr>
        <w:t xml:space="preserve"> </w:t>
      </w:r>
      <w:r>
        <w:t>Учебные</w:t>
      </w:r>
      <w:r>
        <w:rPr>
          <w:spacing w:val="-3"/>
        </w:rPr>
        <w:t xml:space="preserve"> </w:t>
      </w:r>
      <w:r>
        <w:t>схватки</w:t>
      </w:r>
      <w:r>
        <w:rPr>
          <w:spacing w:val="2"/>
        </w:rPr>
        <w:t xml:space="preserve"> </w:t>
      </w:r>
      <w:r>
        <w:t>по</w:t>
      </w:r>
      <w:r>
        <w:rPr>
          <w:spacing w:val="-6"/>
        </w:rPr>
        <w:t xml:space="preserve"> </w:t>
      </w:r>
      <w:r>
        <w:rPr>
          <w:spacing w:val="-2"/>
        </w:rPr>
        <w:t>заданию.</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31"/>
      </w:pPr>
      <w:r>
        <w:lastRenderedPageBreak/>
        <w:t>Тестовые упражнения по физической и технической подготовленности в самбо. Участие в соревновательной деятельности.</w:t>
      </w:r>
    </w:p>
    <w:p w:rsidR="00F24135" w:rsidRDefault="005E5ACB">
      <w:pPr>
        <w:pStyle w:val="a3"/>
        <w:spacing w:before="1"/>
        <w:ind w:right="125"/>
      </w:pPr>
      <w:r>
        <w:t>Содержание модуля по самбо направлено на достижение обучающимися личностных, метапредметных и предметных результатов обучения.</w:t>
      </w:r>
    </w:p>
    <w:p w:rsidR="00F24135" w:rsidRDefault="005E5ACB">
      <w:pPr>
        <w:pStyle w:val="a3"/>
        <w:ind w:right="130"/>
      </w:pPr>
      <w:r>
        <w:t>При изучении модуля по самбо на уровне основного общего образования у обучающихся будут сформированы следующие личностные результаты:</w:t>
      </w:r>
    </w:p>
    <w:p w:rsidR="00F24135" w:rsidRDefault="005E5ACB">
      <w:pPr>
        <w:pStyle w:val="a3"/>
        <w:ind w:right="132"/>
      </w:pPr>
      <w:r>
        <w:t>чувства патриотизма, уважения к Отечеству через знание истории и современного состояния развития самбо;</w:t>
      </w:r>
    </w:p>
    <w:p w:rsidR="00F24135" w:rsidRDefault="005E5ACB">
      <w:pPr>
        <w:pStyle w:val="a3"/>
        <w:ind w:right="123"/>
      </w:pPr>
      <w:r>
        <w:t>готовность обучающихся к саморазвитию и самообразованию, мотивации и осознанному выбору индивидуальной траектории образования средствами самбо, профессиональных предпочтений в области физической культуры и спорта,</w:t>
      </w:r>
    </w:p>
    <w:p w:rsidR="00F24135" w:rsidRDefault="005E5ACB">
      <w:pPr>
        <w:pStyle w:val="a3"/>
        <w:ind w:right="127"/>
      </w:pPr>
      <w:r>
        <w:t>основы нравственного поведения, проявление положительных качеств личности, осознанного</w:t>
      </w:r>
      <w:r>
        <w:rPr>
          <w:spacing w:val="-6"/>
        </w:rPr>
        <w:t xml:space="preserve"> </w:t>
      </w:r>
      <w:r>
        <w:t>и</w:t>
      </w:r>
      <w:r>
        <w:rPr>
          <w:spacing w:val="-8"/>
        </w:rPr>
        <w:t xml:space="preserve"> </w:t>
      </w:r>
      <w:r>
        <w:t>ответственного</w:t>
      </w:r>
      <w:r>
        <w:rPr>
          <w:spacing w:val="-5"/>
        </w:rPr>
        <w:t xml:space="preserve"> </w:t>
      </w:r>
      <w:r>
        <w:t>отношения</w:t>
      </w:r>
      <w:r>
        <w:rPr>
          <w:spacing w:val="-5"/>
        </w:rPr>
        <w:t xml:space="preserve"> </w:t>
      </w:r>
      <w:r>
        <w:t>к</w:t>
      </w:r>
      <w:r>
        <w:rPr>
          <w:spacing w:val="-8"/>
        </w:rPr>
        <w:t xml:space="preserve"> </w:t>
      </w:r>
      <w:r>
        <w:t>собственным</w:t>
      </w:r>
      <w:r>
        <w:rPr>
          <w:spacing w:val="-11"/>
        </w:rPr>
        <w:t xml:space="preserve"> </w:t>
      </w:r>
      <w:r>
        <w:t>поступкам,</w:t>
      </w:r>
      <w:r>
        <w:rPr>
          <w:spacing w:val="-7"/>
        </w:rPr>
        <w:t xml:space="preserve"> </w:t>
      </w:r>
      <w:r>
        <w:t>решение</w:t>
      </w:r>
      <w:r>
        <w:rPr>
          <w:spacing w:val="-11"/>
        </w:rPr>
        <w:t xml:space="preserve"> </w:t>
      </w:r>
      <w:r>
        <w:t>проблем</w:t>
      </w:r>
      <w:r>
        <w:rPr>
          <w:spacing w:val="-9"/>
        </w:rPr>
        <w:t xml:space="preserve"> </w:t>
      </w:r>
      <w:r>
        <w:t>в</w:t>
      </w:r>
      <w:r>
        <w:rPr>
          <w:spacing w:val="-7"/>
        </w:rPr>
        <w:t xml:space="preserve"> </w:t>
      </w:r>
      <w:r>
        <w:t>процессе занятий самбо;</w:t>
      </w:r>
    </w:p>
    <w:p w:rsidR="00F24135" w:rsidRDefault="005E5ACB">
      <w:pPr>
        <w:pStyle w:val="a3"/>
        <w:spacing w:before="1"/>
        <w:ind w:right="126"/>
      </w:pPr>
      <w:r>
        <w:t>ценностные ориентиры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F24135" w:rsidRDefault="005E5ACB">
      <w:pPr>
        <w:pStyle w:val="a3"/>
        <w:ind w:left="849" w:firstLine="0"/>
      </w:pPr>
      <w:r>
        <w:t>осознанное, уважительное</w:t>
      </w:r>
      <w:r>
        <w:rPr>
          <w:spacing w:val="-2"/>
        </w:rPr>
        <w:t xml:space="preserve"> </w:t>
      </w:r>
      <w:r>
        <w:t>и</w:t>
      </w:r>
      <w:r>
        <w:rPr>
          <w:spacing w:val="-1"/>
        </w:rPr>
        <w:t xml:space="preserve"> </w:t>
      </w:r>
      <w:r>
        <w:t>доброжелательное</w:t>
      </w:r>
      <w:r>
        <w:rPr>
          <w:spacing w:val="-4"/>
        </w:rPr>
        <w:t xml:space="preserve"> </w:t>
      </w:r>
      <w:r>
        <w:t>отношение</w:t>
      </w:r>
      <w:r>
        <w:rPr>
          <w:spacing w:val="1"/>
        </w:rPr>
        <w:t xml:space="preserve"> </w:t>
      </w:r>
      <w:r>
        <w:t>к</w:t>
      </w:r>
      <w:r>
        <w:rPr>
          <w:spacing w:val="-1"/>
        </w:rPr>
        <w:t xml:space="preserve"> </w:t>
      </w:r>
      <w:r>
        <w:t>сверстникам</w:t>
      </w:r>
      <w:r>
        <w:rPr>
          <w:spacing w:val="-5"/>
        </w:rPr>
        <w:t xml:space="preserve"> </w:t>
      </w:r>
      <w:r>
        <w:t xml:space="preserve">и </w:t>
      </w:r>
      <w:r>
        <w:rPr>
          <w:spacing w:val="-2"/>
        </w:rPr>
        <w:t>педагогам.</w:t>
      </w:r>
    </w:p>
    <w:p w:rsidR="00F24135" w:rsidRDefault="005E5ACB">
      <w:pPr>
        <w:pStyle w:val="a3"/>
        <w:ind w:right="130"/>
      </w:pPr>
      <w:r>
        <w:t>При изучении модуля по самбо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3"/>
      </w:pPr>
      <w:r>
        <w:t xml:space="preserve">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w:t>
      </w:r>
      <w:r>
        <w:rPr>
          <w:spacing w:val="-2"/>
        </w:rPr>
        <w:t>направлении;</w:t>
      </w:r>
    </w:p>
    <w:p w:rsidR="00F24135" w:rsidRDefault="005E5ACB">
      <w:pPr>
        <w:pStyle w:val="a3"/>
        <w:ind w:right="127"/>
      </w:pPr>
      <w:r>
        <w:t>умение планировать пути достижения целей с учетом наиболее эффективных способов решения</w:t>
      </w:r>
      <w:r>
        <w:rPr>
          <w:spacing w:val="-15"/>
        </w:rPr>
        <w:t xml:space="preserve"> </w:t>
      </w:r>
      <w:r>
        <w:t>задач</w:t>
      </w:r>
      <w:r>
        <w:rPr>
          <w:spacing w:val="-14"/>
        </w:rPr>
        <w:t xml:space="preserve"> </w:t>
      </w:r>
      <w:r>
        <w:t>средствами</w:t>
      </w:r>
      <w:r>
        <w:rPr>
          <w:spacing w:val="-13"/>
        </w:rPr>
        <w:t xml:space="preserve"> </w:t>
      </w:r>
      <w:r>
        <w:t>самбо</w:t>
      </w:r>
      <w:r>
        <w:rPr>
          <w:spacing w:val="-15"/>
        </w:rPr>
        <w:t xml:space="preserve"> </w:t>
      </w:r>
      <w:r>
        <w:t>в</w:t>
      </w:r>
      <w:r>
        <w:rPr>
          <w:spacing w:val="-13"/>
        </w:rPr>
        <w:t xml:space="preserve"> </w:t>
      </w:r>
      <w:r>
        <w:t>учебной,</w:t>
      </w:r>
      <w:r>
        <w:rPr>
          <w:spacing w:val="-15"/>
        </w:rPr>
        <w:t xml:space="preserve"> </w:t>
      </w:r>
      <w:r>
        <w:t>игровой,</w:t>
      </w:r>
      <w:r>
        <w:rPr>
          <w:spacing w:val="-15"/>
        </w:rPr>
        <w:t xml:space="preserve"> </w:t>
      </w:r>
      <w:r>
        <w:t>соревновательной</w:t>
      </w:r>
      <w:r>
        <w:rPr>
          <w:spacing w:val="-15"/>
        </w:rPr>
        <w:t xml:space="preserve"> </w:t>
      </w:r>
      <w:r>
        <w:t>и</w:t>
      </w:r>
      <w:r>
        <w:rPr>
          <w:spacing w:val="-15"/>
        </w:rPr>
        <w:t xml:space="preserve"> </w:t>
      </w:r>
      <w:r>
        <w:t>досуговой</w:t>
      </w:r>
      <w:r>
        <w:rPr>
          <w:spacing w:val="-15"/>
        </w:rPr>
        <w:t xml:space="preserve"> </w:t>
      </w:r>
      <w:r>
        <w:t>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F24135" w:rsidRDefault="005E5ACB">
      <w:pPr>
        <w:pStyle w:val="a3"/>
        <w:ind w:right="126"/>
      </w:pPr>
      <w: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F24135" w:rsidRDefault="005E5ACB">
      <w:pPr>
        <w:pStyle w:val="a3"/>
        <w:spacing w:before="1"/>
        <w:ind w:right="126"/>
      </w:pPr>
      <w:r>
        <w:t>умение применять</w:t>
      </w:r>
      <w:r>
        <w:rPr>
          <w:spacing w:val="-1"/>
        </w:rPr>
        <w:t xml:space="preserve"> </w:t>
      </w:r>
      <w:r>
        <w:t>на</w:t>
      </w:r>
      <w:r>
        <w:rPr>
          <w:spacing w:val="-2"/>
        </w:rPr>
        <w:t xml:space="preserve"> </w:t>
      </w:r>
      <w:r>
        <w:t>практике</w:t>
      </w:r>
      <w:r>
        <w:rPr>
          <w:spacing w:val="-7"/>
        </w:rPr>
        <w:t xml:space="preserve"> </w:t>
      </w:r>
      <w:r>
        <w:t>прикладные</w:t>
      </w:r>
      <w:r>
        <w:rPr>
          <w:spacing w:val="-2"/>
        </w:rPr>
        <w:t xml:space="preserve"> </w:t>
      </w:r>
      <w:r>
        <w:t>действия самбо</w:t>
      </w:r>
      <w:r>
        <w:rPr>
          <w:spacing w:val="-5"/>
        </w:rPr>
        <w:t xml:space="preserve"> </w:t>
      </w:r>
      <w:r>
        <w:t>(самостраховка,</w:t>
      </w:r>
      <w:r>
        <w:rPr>
          <w:spacing w:val="-2"/>
        </w:rPr>
        <w:t xml:space="preserve"> </w:t>
      </w:r>
      <w:r>
        <w:t>самозащита)</w:t>
      </w:r>
      <w:r>
        <w:rPr>
          <w:spacing w:val="-3"/>
        </w:rPr>
        <w:t xml:space="preserve"> </w:t>
      </w:r>
      <w:r>
        <w:t>в экстремальных жизненных условиях;</w:t>
      </w:r>
    </w:p>
    <w:p w:rsidR="00F24135" w:rsidRDefault="005E5ACB">
      <w:pPr>
        <w:pStyle w:val="a3"/>
        <w:ind w:right="129"/>
      </w:pPr>
      <w:r>
        <w:t>умение организовывать совместную деятельность с учителем и сверстниками, работать индивидуально</w:t>
      </w:r>
      <w:r>
        <w:rPr>
          <w:spacing w:val="-15"/>
        </w:rPr>
        <w:t xml:space="preserve"> </w:t>
      </w:r>
      <w:r>
        <w:t>и</w:t>
      </w:r>
      <w:r>
        <w:rPr>
          <w:spacing w:val="-12"/>
        </w:rPr>
        <w:t xml:space="preserve"> </w:t>
      </w:r>
      <w:r>
        <w:t>в</w:t>
      </w:r>
      <w:r>
        <w:rPr>
          <w:spacing w:val="-11"/>
        </w:rPr>
        <w:t xml:space="preserve"> </w:t>
      </w:r>
      <w:r>
        <w:t>группе,</w:t>
      </w:r>
      <w:r>
        <w:rPr>
          <w:spacing w:val="-13"/>
        </w:rPr>
        <w:t xml:space="preserve"> </w:t>
      </w:r>
      <w:r>
        <w:t>формулировать,</w:t>
      </w:r>
      <w:r>
        <w:rPr>
          <w:spacing w:val="-13"/>
        </w:rPr>
        <w:t xml:space="preserve"> </w:t>
      </w:r>
      <w:r>
        <w:t>аргументировать</w:t>
      </w:r>
      <w:r>
        <w:rPr>
          <w:spacing w:val="-12"/>
        </w:rPr>
        <w:t xml:space="preserve"> </w:t>
      </w:r>
      <w:r>
        <w:t>и</w:t>
      </w:r>
      <w:r>
        <w:rPr>
          <w:spacing w:val="-12"/>
        </w:rPr>
        <w:t xml:space="preserve"> </w:t>
      </w:r>
      <w:r>
        <w:t>отстаивать</w:t>
      </w:r>
      <w:r>
        <w:rPr>
          <w:spacing w:val="-10"/>
        </w:rPr>
        <w:t xml:space="preserve"> </w:t>
      </w:r>
      <w:r>
        <w:t>своё</w:t>
      </w:r>
      <w:r>
        <w:rPr>
          <w:spacing w:val="-13"/>
        </w:rPr>
        <w:t xml:space="preserve"> </w:t>
      </w:r>
      <w:r>
        <w:t>мнение,</w:t>
      </w:r>
      <w:r>
        <w:rPr>
          <w:spacing w:val="-13"/>
        </w:rPr>
        <w:t xml:space="preserve"> </w:t>
      </w:r>
      <w:r>
        <w:t>соблюдать нормы информационной избирательности, этики и этикета.</w:t>
      </w:r>
    </w:p>
    <w:p w:rsidR="00F24135" w:rsidRDefault="005E5ACB">
      <w:pPr>
        <w:pStyle w:val="a3"/>
        <w:ind w:right="130"/>
      </w:pPr>
      <w:r>
        <w:t>При изучении модуля по самбо на уровне основного общего образования у обучающихся будут сформированы следующие предметные результаты:</w:t>
      </w:r>
    </w:p>
    <w:p w:rsidR="00F24135" w:rsidRDefault="005E5ACB">
      <w:pPr>
        <w:pStyle w:val="a3"/>
        <w:ind w:right="127"/>
      </w:pPr>
      <w:r>
        <w:t>понимание значения самбо как средства повышения функциональных возможностей основных систем организма и укрепления здоровья человека, роли самбо в направлениях: физическая культура, спорт, здоровье, безопасность, укрепление международных связей, достижений выдающихся отечественных самбистов, их вклад в развитие самбо;</w:t>
      </w:r>
    </w:p>
    <w:p w:rsidR="00F24135" w:rsidRDefault="005E5ACB">
      <w:pPr>
        <w:pStyle w:val="a3"/>
        <w:ind w:right="121"/>
      </w:pPr>
      <w:r>
        <w:t>знания о самбо как национальном достоянии России, зародившемся в СССР, имеющим богатое наследие и традиции, имеющим важное прикладное значение для человека;</w:t>
      </w:r>
    </w:p>
    <w:p w:rsidR="00F24135" w:rsidRDefault="005E5ACB">
      <w:pPr>
        <w:pStyle w:val="a3"/>
        <w:ind w:right="126"/>
      </w:pPr>
      <w:r>
        <w:t>умение характеризовать направления самбо (спортивное, боевое, пляжное, демо) и основные термины самбо (подсечка, бросок, подножка, подсад, рычаг, удержание, узел, болевой, приём, стойка, техника, дистанция, захват);</w:t>
      </w:r>
    </w:p>
    <w:p w:rsidR="00F24135" w:rsidRDefault="005E5ACB">
      <w:pPr>
        <w:pStyle w:val="a3"/>
        <w:ind w:right="129"/>
      </w:pPr>
      <w:r>
        <w:t>освоение прикладного направления самбо, демонстрация основных способов самозащиты и самостраховки;</w:t>
      </w:r>
    </w:p>
    <w:p w:rsidR="00F24135" w:rsidRDefault="005E5ACB">
      <w:pPr>
        <w:pStyle w:val="a3"/>
        <w:spacing w:before="1"/>
        <w:ind w:right="129"/>
      </w:pPr>
      <w: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F24135" w:rsidRDefault="005E5ACB">
      <w:pPr>
        <w:pStyle w:val="a3"/>
        <w:ind w:right="127"/>
      </w:pPr>
      <w:r>
        <w:t xml:space="preserve">знание и выполнение тестовых упражнений по физической и технической </w:t>
      </w:r>
      <w:r>
        <w:rPr>
          <w:spacing w:val="-2"/>
        </w:rPr>
        <w:t>подготовленности.</w:t>
      </w:r>
    </w:p>
    <w:p w:rsidR="00F24135" w:rsidRDefault="005E5ACB">
      <w:pPr>
        <w:pStyle w:val="2"/>
        <w:spacing w:before="5" w:line="240" w:lineRule="auto"/>
      </w:pPr>
      <w:r>
        <w:t>Модуль</w:t>
      </w:r>
      <w:r>
        <w:rPr>
          <w:spacing w:val="-2"/>
        </w:rPr>
        <w:t xml:space="preserve"> «Гандбол».</w:t>
      </w:r>
    </w:p>
    <w:p w:rsidR="00F24135" w:rsidRDefault="00F24135">
      <w:pPr>
        <w:pStyle w:val="2"/>
        <w:spacing w:line="240" w:lineRule="auto"/>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Пояснительная записка</w:t>
      </w:r>
      <w:r>
        <w:rPr>
          <w:spacing w:val="-6"/>
        </w:rPr>
        <w:t xml:space="preserve"> </w:t>
      </w:r>
      <w:r>
        <w:t>модуля</w:t>
      </w:r>
      <w:r>
        <w:rPr>
          <w:spacing w:val="3"/>
        </w:rPr>
        <w:t xml:space="preserve"> </w:t>
      </w:r>
      <w:r>
        <w:rPr>
          <w:spacing w:val="-2"/>
        </w:rPr>
        <w:t>«Гандбол».</w:t>
      </w:r>
    </w:p>
    <w:p w:rsidR="00F24135" w:rsidRDefault="005E5ACB">
      <w:pPr>
        <w:pStyle w:val="a3"/>
        <w:ind w:right="124"/>
      </w:pPr>
      <w:r>
        <w:t>Модуль «Гандбол» (далее - модуль по гандболу, гандбол) на уровне основного общего образования</w:t>
      </w:r>
      <w:r>
        <w:rPr>
          <w:spacing w:val="-7"/>
        </w:rPr>
        <w:t xml:space="preserve"> </w:t>
      </w:r>
      <w:r>
        <w:t>разработан</w:t>
      </w:r>
      <w:r>
        <w:rPr>
          <w:spacing w:val="-7"/>
        </w:rPr>
        <w:t xml:space="preserve"> </w:t>
      </w:r>
      <w:r>
        <w:t>с</w:t>
      </w:r>
      <w:r>
        <w:rPr>
          <w:spacing w:val="-9"/>
        </w:rPr>
        <w:t xml:space="preserve"> </w:t>
      </w:r>
      <w:r>
        <w:t>целью</w:t>
      </w:r>
      <w:r>
        <w:rPr>
          <w:spacing w:val="-5"/>
        </w:rPr>
        <w:t xml:space="preserve"> </w:t>
      </w:r>
      <w:r>
        <w:t>оказания</w:t>
      </w:r>
      <w:r>
        <w:rPr>
          <w:spacing w:val="-8"/>
        </w:rPr>
        <w:t xml:space="preserve"> </w:t>
      </w:r>
      <w:r>
        <w:t>методической</w:t>
      </w:r>
      <w:r>
        <w:rPr>
          <w:spacing w:val="-2"/>
        </w:rPr>
        <w:t xml:space="preserve"> </w:t>
      </w:r>
      <w:r>
        <w:t>помощи</w:t>
      </w:r>
      <w:r>
        <w:rPr>
          <w:spacing w:val="-7"/>
        </w:rPr>
        <w:t xml:space="preserve"> </w:t>
      </w:r>
      <w:r>
        <w:t>учителю</w:t>
      </w:r>
      <w:r>
        <w:rPr>
          <w:spacing w:val="-6"/>
        </w:rPr>
        <w:t xml:space="preserve"> </w:t>
      </w:r>
      <w:r>
        <w:t>физической</w:t>
      </w:r>
      <w:r>
        <w:rPr>
          <w:spacing w:val="-9"/>
        </w:rPr>
        <w:t xml:space="preserve"> </w:t>
      </w:r>
      <w:r>
        <w:t>культуры</w:t>
      </w:r>
      <w:r>
        <w:rPr>
          <w:spacing w:val="-7"/>
        </w:rPr>
        <w:t xml:space="preserve"> </w:t>
      </w:r>
      <w:r>
        <w:t>в создании</w:t>
      </w:r>
      <w:r>
        <w:rPr>
          <w:spacing w:val="-9"/>
        </w:rPr>
        <w:t xml:space="preserve"> </w:t>
      </w:r>
      <w:r>
        <w:t>рабочей</w:t>
      </w:r>
      <w:r>
        <w:rPr>
          <w:spacing w:val="-10"/>
        </w:rPr>
        <w:t xml:space="preserve"> </w:t>
      </w:r>
      <w:r>
        <w:t>программы</w:t>
      </w:r>
      <w:r>
        <w:rPr>
          <w:spacing w:val="-13"/>
        </w:rPr>
        <w:t xml:space="preserve"> </w:t>
      </w:r>
      <w:r>
        <w:t>по</w:t>
      </w:r>
      <w:r>
        <w:rPr>
          <w:spacing w:val="-11"/>
        </w:rPr>
        <w:t xml:space="preserve"> </w:t>
      </w:r>
      <w:r>
        <w:t>физической</w:t>
      </w:r>
      <w:r>
        <w:rPr>
          <w:spacing w:val="-8"/>
        </w:rPr>
        <w:t xml:space="preserve"> </w:t>
      </w:r>
      <w:r>
        <w:t>культуре</w:t>
      </w:r>
      <w:r>
        <w:rPr>
          <w:spacing w:val="-11"/>
        </w:rPr>
        <w:t xml:space="preserve"> </w:t>
      </w:r>
      <w:r>
        <w:t>с</w:t>
      </w:r>
      <w:r>
        <w:rPr>
          <w:spacing w:val="-9"/>
        </w:rPr>
        <w:t xml:space="preserve"> </w:t>
      </w:r>
      <w:r>
        <w:t>учётом</w:t>
      </w:r>
      <w:r>
        <w:rPr>
          <w:spacing w:val="-11"/>
        </w:rPr>
        <w:t xml:space="preserve"> </w:t>
      </w:r>
      <w:r>
        <w:t>современных</w:t>
      </w:r>
      <w:r>
        <w:rPr>
          <w:spacing w:val="-10"/>
        </w:rPr>
        <w:t xml:space="preserve"> </w:t>
      </w:r>
      <w:r>
        <w:t>тенденций</w:t>
      </w:r>
      <w:r>
        <w:rPr>
          <w:spacing w:val="-12"/>
        </w:rPr>
        <w:t xml:space="preserve"> </w:t>
      </w:r>
      <w:r>
        <w:t>в</w:t>
      </w:r>
      <w:r>
        <w:rPr>
          <w:spacing w:val="-13"/>
        </w:rPr>
        <w:t xml:space="preserve"> </w:t>
      </w:r>
      <w:r>
        <w:t>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spacing w:before="1"/>
        <w:ind w:right="124"/>
      </w:pPr>
      <w:r>
        <w:t>Гандбол</w:t>
      </w:r>
      <w:r>
        <w:rPr>
          <w:spacing w:val="-3"/>
        </w:rPr>
        <w:t xml:space="preserve"> </w:t>
      </w:r>
      <w:r>
        <w:t>является</w:t>
      </w:r>
      <w:r>
        <w:rPr>
          <w:spacing w:val="-6"/>
        </w:rPr>
        <w:t xml:space="preserve"> </w:t>
      </w:r>
      <w:r>
        <w:t>одним</w:t>
      </w:r>
      <w:r>
        <w:rPr>
          <w:spacing w:val="-8"/>
        </w:rPr>
        <w:t xml:space="preserve"> </w:t>
      </w:r>
      <w:r>
        <w:t>из универсальных</w:t>
      </w:r>
      <w:r>
        <w:rPr>
          <w:spacing w:val="-3"/>
        </w:rPr>
        <w:t xml:space="preserve"> </w:t>
      </w:r>
      <w:r>
        <w:t>средств</w:t>
      </w:r>
      <w:r>
        <w:rPr>
          <w:spacing w:val="-7"/>
        </w:rPr>
        <w:t xml:space="preserve"> </w:t>
      </w:r>
      <w:r>
        <w:t>физического</w:t>
      </w:r>
      <w:r>
        <w:rPr>
          <w:spacing w:val="-4"/>
        </w:rPr>
        <w:t xml:space="preserve"> </w:t>
      </w:r>
      <w:r>
        <w:t>воспитания.</w:t>
      </w:r>
      <w:r>
        <w:rPr>
          <w:spacing w:val="-7"/>
        </w:rPr>
        <w:t xml:space="preserve"> </w:t>
      </w:r>
      <w:r>
        <w:t>Важнейшими физическими качествами для игры в гандбол является скорость, ловкость, выносливость, сила, гибкость. Результат игры во многом зависит от двигательных реакций, быстроты мышления, умения маневрировать и перестраивать двигательные действия в зависимости от сложившейся ситуации.</w:t>
      </w:r>
      <w:r>
        <w:rPr>
          <w:spacing w:val="-10"/>
        </w:rPr>
        <w:t xml:space="preserve"> </w:t>
      </w:r>
      <w:r>
        <w:t>Игра</w:t>
      </w:r>
      <w:r>
        <w:rPr>
          <w:spacing w:val="-11"/>
        </w:rPr>
        <w:t xml:space="preserve"> </w:t>
      </w:r>
      <w:r>
        <w:t>в</w:t>
      </w:r>
      <w:r>
        <w:rPr>
          <w:spacing w:val="-10"/>
        </w:rPr>
        <w:t xml:space="preserve"> </w:t>
      </w:r>
      <w:r>
        <w:t>гандбол</w:t>
      </w:r>
      <w:r>
        <w:rPr>
          <w:spacing w:val="-9"/>
        </w:rPr>
        <w:t xml:space="preserve"> </w:t>
      </w:r>
      <w:r>
        <w:t>всегда</w:t>
      </w:r>
      <w:r>
        <w:rPr>
          <w:spacing w:val="-13"/>
        </w:rPr>
        <w:t xml:space="preserve"> </w:t>
      </w:r>
      <w:r>
        <w:t>проходит</w:t>
      </w:r>
      <w:r>
        <w:rPr>
          <w:spacing w:val="-10"/>
        </w:rPr>
        <w:t xml:space="preserve"> </w:t>
      </w:r>
      <w:r>
        <w:t>с</w:t>
      </w:r>
      <w:r>
        <w:rPr>
          <w:spacing w:val="-11"/>
        </w:rPr>
        <w:t xml:space="preserve"> </w:t>
      </w:r>
      <w:r>
        <w:t>высоким</w:t>
      </w:r>
      <w:r>
        <w:rPr>
          <w:spacing w:val="-11"/>
        </w:rPr>
        <w:t xml:space="preserve"> </w:t>
      </w:r>
      <w:r>
        <w:t>эмоциональным</w:t>
      </w:r>
      <w:r>
        <w:rPr>
          <w:spacing w:val="-12"/>
        </w:rPr>
        <w:t xml:space="preserve"> </w:t>
      </w:r>
      <w:r>
        <w:t>настроением,</w:t>
      </w:r>
      <w:r>
        <w:rPr>
          <w:spacing w:val="-10"/>
        </w:rPr>
        <w:t xml:space="preserve"> </w:t>
      </w:r>
      <w:r>
        <w:t>возникающим в результате большого разнообразия движений, остроты игровых положений, динамики спортивной борьбы, коллективного характера игровых действий, прямой зависимости действий игроков и команды, немедленной оценки результатов спортивной борьбы, что создает положительные</w:t>
      </w:r>
      <w:r>
        <w:rPr>
          <w:spacing w:val="-5"/>
        </w:rPr>
        <w:t xml:space="preserve"> </w:t>
      </w:r>
      <w:r>
        <w:t>условия</w:t>
      </w:r>
      <w:r>
        <w:rPr>
          <w:spacing w:val="-6"/>
        </w:rPr>
        <w:t xml:space="preserve"> </w:t>
      </w:r>
      <w:r>
        <w:t>для</w:t>
      </w:r>
      <w:r>
        <w:rPr>
          <w:spacing w:val="-6"/>
        </w:rPr>
        <w:t xml:space="preserve"> </w:t>
      </w:r>
      <w:r>
        <w:t>эффективного</w:t>
      </w:r>
      <w:r>
        <w:rPr>
          <w:spacing w:val="-4"/>
        </w:rPr>
        <w:t xml:space="preserve"> </w:t>
      </w:r>
      <w:r>
        <w:t>физического</w:t>
      </w:r>
      <w:r>
        <w:rPr>
          <w:spacing w:val="-6"/>
        </w:rPr>
        <w:t xml:space="preserve"> </w:t>
      </w:r>
      <w:r>
        <w:t>воспитания</w:t>
      </w:r>
      <w:r>
        <w:rPr>
          <w:spacing w:val="-5"/>
        </w:rPr>
        <w:t xml:space="preserve"> </w:t>
      </w:r>
      <w:r>
        <w:t>обучающихся,</w:t>
      </w:r>
      <w:r>
        <w:rPr>
          <w:spacing w:val="-7"/>
        </w:rPr>
        <w:t xml:space="preserve"> </w:t>
      </w:r>
      <w:r>
        <w:t>для</w:t>
      </w:r>
      <w:r>
        <w:rPr>
          <w:spacing w:val="-6"/>
        </w:rPr>
        <w:t xml:space="preserve"> </w:t>
      </w:r>
      <w:r>
        <w:t>их</w:t>
      </w:r>
      <w:r>
        <w:rPr>
          <w:spacing w:val="-7"/>
        </w:rPr>
        <w:t xml:space="preserve"> </w:t>
      </w:r>
      <w:r>
        <w:t xml:space="preserve">общего </w:t>
      </w:r>
      <w:r>
        <w:rPr>
          <w:spacing w:val="-2"/>
        </w:rPr>
        <w:t>развития.</w:t>
      </w:r>
    </w:p>
    <w:p w:rsidR="00F24135" w:rsidRDefault="005E5ACB">
      <w:pPr>
        <w:pStyle w:val="a3"/>
        <w:spacing w:before="1"/>
        <w:ind w:right="122"/>
      </w:pPr>
      <w: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Регулярные занятия гандболом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способствуют формированию комплекса психофизиологических свойств организма.</w:t>
      </w:r>
    </w:p>
    <w:p w:rsidR="00F24135" w:rsidRDefault="005E5ACB">
      <w:pPr>
        <w:pStyle w:val="a3"/>
        <w:ind w:right="124"/>
      </w:pPr>
      <w:r>
        <w:t>Целью изучения модуля по гандболу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0"/>
        </w:rPr>
        <w:t xml:space="preserve"> </w:t>
      </w:r>
      <w:r>
        <w:t>и</w:t>
      </w:r>
      <w:r>
        <w:rPr>
          <w:spacing w:val="-8"/>
        </w:rPr>
        <w:t xml:space="preserve"> </w:t>
      </w:r>
      <w:r>
        <w:t>укреплению</w:t>
      </w:r>
      <w:r>
        <w:rPr>
          <w:spacing w:val="-6"/>
        </w:rPr>
        <w:t xml:space="preserve"> </w:t>
      </w:r>
      <w:r>
        <w:t>собственного</w:t>
      </w:r>
      <w:r>
        <w:rPr>
          <w:spacing w:val="-12"/>
        </w:rPr>
        <w:t xml:space="preserve"> </w:t>
      </w:r>
      <w:r>
        <w:t>здоровья,</w:t>
      </w:r>
      <w:r>
        <w:rPr>
          <w:spacing w:val="-12"/>
        </w:rPr>
        <w:t xml:space="preserve"> </w:t>
      </w:r>
      <w:r>
        <w:t>ведению</w:t>
      </w:r>
      <w:r>
        <w:rPr>
          <w:spacing w:val="-8"/>
        </w:rPr>
        <w:t xml:space="preserve"> </w:t>
      </w:r>
      <w:r>
        <w:t>здорового</w:t>
      </w:r>
      <w:r>
        <w:rPr>
          <w:spacing w:val="-13"/>
        </w:rPr>
        <w:t xml:space="preserve"> </w:t>
      </w:r>
      <w:r>
        <w:t>образа</w:t>
      </w:r>
      <w:r>
        <w:rPr>
          <w:spacing w:val="-10"/>
        </w:rPr>
        <w:t xml:space="preserve"> </w:t>
      </w:r>
      <w:r>
        <w:t>жизни</w:t>
      </w:r>
      <w:r>
        <w:rPr>
          <w:spacing w:val="-10"/>
        </w:rPr>
        <w:t xml:space="preserve"> </w:t>
      </w:r>
      <w:r>
        <w:t>через</w:t>
      </w:r>
      <w:r>
        <w:rPr>
          <w:spacing w:val="-11"/>
        </w:rPr>
        <w:t xml:space="preserve"> </w:t>
      </w:r>
      <w:r>
        <w:t>занятия физической культурой и спортом с использованием средств вида спорта «Гандбол».</w:t>
      </w:r>
    </w:p>
    <w:p w:rsidR="00F24135" w:rsidRDefault="005E5ACB">
      <w:pPr>
        <w:pStyle w:val="a3"/>
        <w:ind w:left="849" w:firstLine="0"/>
      </w:pPr>
      <w:r>
        <w:t>Задачами</w:t>
      </w:r>
      <w:r>
        <w:rPr>
          <w:spacing w:val="-4"/>
        </w:rPr>
        <w:t xml:space="preserve"> </w:t>
      </w:r>
      <w:r>
        <w:t>изучения</w:t>
      </w:r>
      <w:r>
        <w:rPr>
          <w:spacing w:val="-1"/>
        </w:rPr>
        <w:t xml:space="preserve"> </w:t>
      </w:r>
      <w:r>
        <w:t>модуля</w:t>
      </w:r>
      <w:r>
        <w:rPr>
          <w:spacing w:val="-1"/>
        </w:rPr>
        <w:t xml:space="preserve"> </w:t>
      </w:r>
      <w:r>
        <w:t>по</w:t>
      </w:r>
      <w:r>
        <w:rPr>
          <w:spacing w:val="-5"/>
        </w:rPr>
        <w:t xml:space="preserve"> </w:t>
      </w:r>
      <w:r>
        <w:t>гандболу</w:t>
      </w:r>
      <w:r>
        <w:rPr>
          <w:spacing w:val="-4"/>
        </w:rPr>
        <w:t xml:space="preserve"> </w:t>
      </w:r>
      <w:r>
        <w:rPr>
          <w:spacing w:val="-2"/>
        </w:rPr>
        <w:t>являются:</w:t>
      </w:r>
    </w:p>
    <w:p w:rsidR="00F24135" w:rsidRDefault="005E5ACB">
      <w:pPr>
        <w:pStyle w:val="a3"/>
        <w:ind w:left="849" w:right="2197" w:firstLine="0"/>
      </w:pPr>
      <w:r>
        <w:t>всестороннее</w:t>
      </w:r>
      <w:r>
        <w:rPr>
          <w:spacing w:val="-9"/>
        </w:rPr>
        <w:t xml:space="preserve"> </w:t>
      </w:r>
      <w:r>
        <w:t>гармоничное</w:t>
      </w:r>
      <w:r>
        <w:rPr>
          <w:spacing w:val="-9"/>
        </w:rPr>
        <w:t xml:space="preserve"> </w:t>
      </w:r>
      <w:r>
        <w:t>развитие</w:t>
      </w:r>
      <w:r>
        <w:rPr>
          <w:spacing w:val="-6"/>
        </w:rPr>
        <w:t xml:space="preserve"> </w:t>
      </w:r>
      <w:r>
        <w:t>обучающихся,</w:t>
      </w:r>
      <w:r>
        <w:rPr>
          <w:spacing w:val="-5"/>
        </w:rPr>
        <w:t xml:space="preserve"> </w:t>
      </w:r>
      <w:r>
        <w:t>увеличение</w:t>
      </w:r>
      <w:r>
        <w:rPr>
          <w:spacing w:val="-7"/>
        </w:rPr>
        <w:t xml:space="preserve"> </w:t>
      </w:r>
      <w:r>
        <w:t>объёма их двигательной активности;</w:t>
      </w:r>
    </w:p>
    <w:p w:rsidR="00F24135" w:rsidRDefault="005E5ACB">
      <w:pPr>
        <w:pStyle w:val="a3"/>
        <w:spacing w:before="1"/>
        <w:ind w:right="1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гандболу;</w:t>
      </w:r>
    </w:p>
    <w:p w:rsidR="00F24135" w:rsidRDefault="005E5ACB">
      <w:pPr>
        <w:pStyle w:val="a3"/>
        <w:ind w:right="127"/>
      </w:pPr>
      <w:r>
        <w:t xml:space="preserve">освоение знаний о физической культуре и спорте в целом, истории развития гандбола в </w:t>
      </w:r>
      <w:r>
        <w:rPr>
          <w:spacing w:val="-2"/>
        </w:rPr>
        <w:t>частности;</w:t>
      </w:r>
    </w:p>
    <w:p w:rsidR="00F24135" w:rsidRDefault="005E5ACB">
      <w:pPr>
        <w:pStyle w:val="a3"/>
        <w:ind w:right="128"/>
      </w:pPr>
      <w:r>
        <w:t>формирование</w:t>
      </w:r>
      <w:r>
        <w:rPr>
          <w:spacing w:val="-14"/>
        </w:rPr>
        <w:t xml:space="preserve"> </w:t>
      </w:r>
      <w:r>
        <w:t>общих</w:t>
      </w:r>
      <w:r>
        <w:rPr>
          <w:spacing w:val="-13"/>
        </w:rPr>
        <w:t xml:space="preserve"> </w:t>
      </w:r>
      <w:r>
        <w:t>представлений</w:t>
      </w:r>
      <w:r>
        <w:rPr>
          <w:spacing w:val="-12"/>
        </w:rPr>
        <w:t xml:space="preserve"> </w:t>
      </w:r>
      <w:r>
        <w:t>о</w:t>
      </w:r>
      <w:r>
        <w:rPr>
          <w:spacing w:val="-14"/>
        </w:rPr>
        <w:t xml:space="preserve"> </w:t>
      </w:r>
      <w:r>
        <w:t>гандболе,</w:t>
      </w:r>
      <w:r>
        <w:rPr>
          <w:spacing w:val="-14"/>
        </w:rPr>
        <w:t xml:space="preserve"> </w:t>
      </w:r>
      <w:r>
        <w:t>о</w:t>
      </w:r>
      <w:r>
        <w:rPr>
          <w:spacing w:val="-14"/>
        </w:rPr>
        <w:t xml:space="preserve"> </w:t>
      </w:r>
      <w:r>
        <w:t>его</w:t>
      </w:r>
      <w:r>
        <w:rPr>
          <w:spacing w:val="-14"/>
        </w:rPr>
        <w:t xml:space="preserve"> </w:t>
      </w:r>
      <w:r>
        <w:t>возможностях</w:t>
      </w:r>
      <w:r>
        <w:rPr>
          <w:spacing w:val="-13"/>
        </w:rPr>
        <w:t xml:space="preserve"> </w:t>
      </w:r>
      <w:r>
        <w:t>и</w:t>
      </w:r>
      <w:r>
        <w:rPr>
          <w:spacing w:val="-15"/>
        </w:rPr>
        <w:t xml:space="preserve"> </w:t>
      </w:r>
      <w:r>
        <w:t>значении</w:t>
      </w:r>
      <w:r>
        <w:rPr>
          <w:spacing w:val="-13"/>
        </w:rPr>
        <w:t xml:space="preserve"> </w:t>
      </w:r>
      <w:r>
        <w:t>в</w:t>
      </w:r>
      <w:r>
        <w:rPr>
          <w:spacing w:val="-15"/>
        </w:rPr>
        <w:t xml:space="preserve"> </w:t>
      </w:r>
      <w:r>
        <w:t>процессе укрепления здоровья, физическом развитии и физической подготовке обучающихся;</w:t>
      </w:r>
    </w:p>
    <w:p w:rsidR="00F24135" w:rsidRDefault="005E5ACB">
      <w:pPr>
        <w:pStyle w:val="a3"/>
        <w:ind w:right="126"/>
      </w:pPr>
      <w:r>
        <w:t>формирование образовательного базиса, основанного как на знаниях и умениях в области физической</w:t>
      </w:r>
      <w:r>
        <w:rPr>
          <w:spacing w:val="-1"/>
        </w:rPr>
        <w:t xml:space="preserve"> </w:t>
      </w:r>
      <w:r>
        <w:t>культуры</w:t>
      </w:r>
      <w:r>
        <w:rPr>
          <w:spacing w:val="-2"/>
        </w:rPr>
        <w:t xml:space="preserve"> </w:t>
      </w:r>
      <w:r>
        <w:t>и спорта,</w:t>
      </w:r>
      <w:r>
        <w:rPr>
          <w:spacing w:val="-2"/>
        </w:rPr>
        <w:t xml:space="preserve"> </w:t>
      </w:r>
      <w:r>
        <w:t>так и</w:t>
      </w:r>
      <w:r>
        <w:rPr>
          <w:spacing w:val="-1"/>
        </w:rPr>
        <w:t xml:space="preserve"> </w:t>
      </w:r>
      <w:r>
        <w:t>на</w:t>
      </w:r>
      <w:r>
        <w:rPr>
          <w:spacing w:val="-1"/>
        </w:rPr>
        <w:t xml:space="preserve"> </w:t>
      </w:r>
      <w:r>
        <w:t>соответствующем</w:t>
      </w:r>
      <w:r>
        <w:rPr>
          <w:spacing w:val="-2"/>
        </w:rPr>
        <w:t xml:space="preserve"> </w:t>
      </w:r>
      <w:r>
        <w:t>культурном уровне развития личности обучающегося, создающем необходимые</w:t>
      </w:r>
    </w:p>
    <w:p w:rsidR="00F24135" w:rsidRDefault="005E5ACB">
      <w:pPr>
        <w:pStyle w:val="a3"/>
        <w:ind w:left="849" w:firstLine="0"/>
      </w:pPr>
      <w:r>
        <w:t>предпосылки</w:t>
      </w:r>
      <w:r>
        <w:rPr>
          <w:spacing w:val="-2"/>
        </w:rPr>
        <w:t xml:space="preserve"> </w:t>
      </w:r>
      <w:r>
        <w:t>для</w:t>
      </w:r>
      <w:r>
        <w:rPr>
          <w:spacing w:val="-1"/>
        </w:rPr>
        <w:t xml:space="preserve"> </w:t>
      </w:r>
      <w:r>
        <w:t>его</w:t>
      </w:r>
      <w:r>
        <w:rPr>
          <w:spacing w:val="-1"/>
        </w:rPr>
        <w:t xml:space="preserve"> </w:t>
      </w:r>
      <w:r>
        <w:rPr>
          <w:spacing w:val="-2"/>
        </w:rPr>
        <w:t>самореализации;</w:t>
      </w:r>
    </w:p>
    <w:p w:rsidR="00F24135" w:rsidRDefault="005E5ACB">
      <w:pPr>
        <w:pStyle w:val="a3"/>
        <w:ind w:right="1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по гандболу;</w:t>
      </w:r>
    </w:p>
    <w:p w:rsidR="00F24135" w:rsidRDefault="005E5ACB">
      <w:pPr>
        <w:pStyle w:val="a3"/>
        <w:ind w:right="128"/>
      </w:pPr>
      <w:r>
        <w:t xml:space="preserve">воспитание положительных качеств личности, норм коллективного взаимодействия и </w:t>
      </w:r>
      <w:r>
        <w:rPr>
          <w:spacing w:val="-2"/>
        </w:rPr>
        <w:t>сотрудничества;</w:t>
      </w:r>
    </w:p>
    <w:p w:rsidR="00F24135" w:rsidRDefault="005E5ACB">
      <w:pPr>
        <w:pStyle w:val="a3"/>
        <w:ind w:right="12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F24135" w:rsidRDefault="005E5ACB">
      <w:pPr>
        <w:pStyle w:val="a3"/>
        <w:spacing w:before="1"/>
        <w:ind w:left="849"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гандболу.</w:t>
      </w:r>
    </w:p>
    <w:p w:rsidR="00F24135" w:rsidRDefault="005E5ACB">
      <w:pPr>
        <w:pStyle w:val="a3"/>
        <w:ind w:right="123"/>
      </w:pPr>
      <w:r>
        <w:t>Модуль по гандболу доступен для освоения всем обучающимся, независимо от уровня их физического</w:t>
      </w:r>
      <w:r>
        <w:rPr>
          <w:spacing w:val="55"/>
          <w:w w:val="150"/>
        </w:rPr>
        <w:t xml:space="preserve"> </w:t>
      </w:r>
      <w:r>
        <w:t>развития</w:t>
      </w:r>
      <w:r>
        <w:rPr>
          <w:spacing w:val="54"/>
          <w:w w:val="150"/>
        </w:rPr>
        <w:t xml:space="preserve"> </w:t>
      </w:r>
      <w:r>
        <w:t>и</w:t>
      </w:r>
      <w:r>
        <w:rPr>
          <w:spacing w:val="56"/>
          <w:w w:val="150"/>
        </w:rPr>
        <w:t xml:space="preserve"> </w:t>
      </w:r>
      <w:r>
        <w:t>полаи</w:t>
      </w:r>
      <w:r>
        <w:rPr>
          <w:spacing w:val="57"/>
          <w:w w:val="150"/>
        </w:rPr>
        <w:t xml:space="preserve"> </w:t>
      </w:r>
      <w:r>
        <w:t>расширяет</w:t>
      </w:r>
      <w:r>
        <w:rPr>
          <w:spacing w:val="53"/>
          <w:w w:val="150"/>
        </w:rPr>
        <w:t xml:space="preserve"> </w:t>
      </w:r>
      <w:r>
        <w:t>спектр</w:t>
      </w:r>
      <w:r>
        <w:rPr>
          <w:spacing w:val="55"/>
          <w:w w:val="150"/>
        </w:rPr>
        <w:t xml:space="preserve"> </w:t>
      </w:r>
      <w:r>
        <w:t>физкультурно-спортивных</w:t>
      </w:r>
      <w:r>
        <w:rPr>
          <w:spacing w:val="54"/>
          <w:w w:val="150"/>
        </w:rPr>
        <w:t xml:space="preserve"> </w:t>
      </w:r>
      <w:r>
        <w:t>направлений</w:t>
      </w:r>
      <w:r>
        <w:rPr>
          <w:spacing w:val="57"/>
          <w:w w:val="150"/>
        </w:rPr>
        <w:t xml:space="preserve"> </w:t>
      </w:r>
      <w:r>
        <w:rPr>
          <w:spacing w:val="-10"/>
        </w:rP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 xml:space="preserve">общеобразовательных </w:t>
      </w:r>
      <w:r>
        <w:rPr>
          <w:spacing w:val="-2"/>
        </w:rPr>
        <w:t>организациях.</w:t>
      </w:r>
    </w:p>
    <w:p w:rsidR="00F24135" w:rsidRDefault="005E5ACB">
      <w:pPr>
        <w:pStyle w:val="a3"/>
        <w:ind w:right="128"/>
      </w:pPr>
      <w:r>
        <w:t>Специфика</w:t>
      </w:r>
      <w:r>
        <w:rPr>
          <w:spacing w:val="-6"/>
        </w:rPr>
        <w:t xml:space="preserve"> </w:t>
      </w:r>
      <w:r>
        <w:t>модуля</w:t>
      </w:r>
      <w:r>
        <w:rPr>
          <w:spacing w:val="-6"/>
        </w:rPr>
        <w:t xml:space="preserve"> </w:t>
      </w:r>
      <w:r>
        <w:t>по</w:t>
      </w:r>
      <w:r>
        <w:rPr>
          <w:spacing w:val="-6"/>
        </w:rPr>
        <w:t xml:space="preserve"> </w:t>
      </w:r>
      <w:r>
        <w:t>гандболу</w:t>
      </w:r>
      <w:r>
        <w:rPr>
          <w:spacing w:val="-13"/>
        </w:rPr>
        <w:t xml:space="preserve"> </w:t>
      </w:r>
      <w:r>
        <w:t>сочетается</w:t>
      </w:r>
      <w:r>
        <w:rPr>
          <w:spacing w:val="-7"/>
        </w:rPr>
        <w:t xml:space="preserve"> </w:t>
      </w:r>
      <w:r>
        <w:t>практически</w:t>
      </w:r>
      <w:r>
        <w:rPr>
          <w:spacing w:val="-7"/>
        </w:rPr>
        <w:t xml:space="preserve"> </w:t>
      </w:r>
      <w:r>
        <w:t>со</w:t>
      </w:r>
      <w:r>
        <w:rPr>
          <w:spacing w:val="-8"/>
        </w:rPr>
        <w:t xml:space="preserve"> </w:t>
      </w:r>
      <w:r>
        <w:t>всеми</w:t>
      </w:r>
      <w:r>
        <w:rPr>
          <w:spacing w:val="-6"/>
        </w:rPr>
        <w:t xml:space="preserve"> </w:t>
      </w:r>
      <w:r>
        <w:t>базовыми</w:t>
      </w:r>
      <w:r>
        <w:rPr>
          <w:spacing w:val="-6"/>
        </w:rPr>
        <w:t xml:space="preserve"> </w:t>
      </w:r>
      <w:r>
        <w:t>видами</w:t>
      </w:r>
      <w:r>
        <w:rPr>
          <w:spacing w:val="-8"/>
        </w:rPr>
        <w:t xml:space="preserve"> </w:t>
      </w:r>
      <w:r>
        <w:t>спорта, входящими в учебный предмет «Физическая культура» в общеобразовательной организации (легкая атлетика, гимнастика, спортивные игры).</w:t>
      </w:r>
    </w:p>
    <w:p w:rsidR="00F24135" w:rsidRDefault="005E5ACB">
      <w:pPr>
        <w:pStyle w:val="a3"/>
        <w:spacing w:before="1"/>
        <w:ind w:right="126"/>
      </w:pPr>
      <w: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24135" w:rsidRDefault="005E5ACB">
      <w:pPr>
        <w:pStyle w:val="a3"/>
        <w:ind w:left="849" w:firstLine="0"/>
      </w:pPr>
      <w:r>
        <w:t>Модуль</w:t>
      </w:r>
      <w:r>
        <w:rPr>
          <w:spacing w:val="-4"/>
        </w:rPr>
        <w:t xml:space="preserve"> </w:t>
      </w:r>
      <w:r>
        <w:t>по</w:t>
      </w:r>
      <w:r>
        <w:rPr>
          <w:spacing w:val="-1"/>
        </w:rPr>
        <w:t xml:space="preserve"> </w:t>
      </w:r>
      <w:r>
        <w:t>гандболу</w:t>
      </w:r>
      <w:r>
        <w:rPr>
          <w:spacing w:val="-8"/>
        </w:rPr>
        <w:t xml:space="preserve"> </w:t>
      </w:r>
      <w:r>
        <w:t>может</w:t>
      </w:r>
      <w:r>
        <w:rPr>
          <w:spacing w:val="-6"/>
        </w:rPr>
        <w:t xml:space="preserve"> </w:t>
      </w:r>
      <w:r>
        <w:t>быть реализован</w:t>
      </w:r>
      <w:r>
        <w:rPr>
          <w:spacing w:val="-3"/>
        </w:rPr>
        <w:t xml:space="preserve"> </w:t>
      </w:r>
      <w:r>
        <w:t>в</w:t>
      </w:r>
      <w:r>
        <w:rPr>
          <w:spacing w:val="-3"/>
        </w:rPr>
        <w:t xml:space="preserve"> </w:t>
      </w:r>
      <w:r>
        <w:t>следующих</w:t>
      </w:r>
      <w:r>
        <w:rPr>
          <w:spacing w:val="1"/>
        </w:rPr>
        <w:t xml:space="preserve"> </w:t>
      </w:r>
      <w:r>
        <w:rPr>
          <w:spacing w:val="-2"/>
        </w:rPr>
        <w:t>вариантах:</w:t>
      </w:r>
    </w:p>
    <w:p w:rsidR="00F24135" w:rsidRDefault="005E5ACB">
      <w:pPr>
        <w:pStyle w:val="a3"/>
        <w:ind w:right="125"/>
      </w:pPr>
      <w:r>
        <w:t>при самостоятельном планировании учителем физической культуры процесса освоения обучающимися</w:t>
      </w:r>
      <w:r>
        <w:rPr>
          <w:spacing w:val="-4"/>
        </w:rPr>
        <w:t xml:space="preserve"> </w:t>
      </w:r>
      <w:r>
        <w:t>учебного</w:t>
      </w:r>
      <w:r>
        <w:rPr>
          <w:spacing w:val="-6"/>
        </w:rPr>
        <w:t xml:space="preserve"> </w:t>
      </w:r>
      <w:r>
        <w:t>материала</w:t>
      </w:r>
      <w:r>
        <w:rPr>
          <w:spacing w:val="-9"/>
        </w:rPr>
        <w:t xml:space="preserve"> </w:t>
      </w:r>
      <w:r>
        <w:t>по</w:t>
      </w:r>
      <w:r>
        <w:rPr>
          <w:spacing w:val="-5"/>
        </w:rPr>
        <w:t xml:space="preserve"> </w:t>
      </w:r>
      <w:r>
        <w:t>гандболу</w:t>
      </w:r>
      <w:r>
        <w:rPr>
          <w:spacing w:val="-7"/>
        </w:rPr>
        <w:t xml:space="preserve"> </w:t>
      </w:r>
      <w:r>
        <w:t>с</w:t>
      </w:r>
      <w:r>
        <w:rPr>
          <w:spacing w:val="-8"/>
        </w:rPr>
        <w:t xml:space="preserve"> </w:t>
      </w:r>
      <w:r>
        <w:t>выбором</w:t>
      </w:r>
      <w:r>
        <w:rPr>
          <w:spacing w:val="-6"/>
        </w:rPr>
        <w:t xml:space="preserve"> </w:t>
      </w:r>
      <w:r>
        <w:t>различных</w:t>
      </w:r>
      <w:r>
        <w:rPr>
          <w:spacing w:val="-5"/>
        </w:rPr>
        <w:t xml:space="preserve"> </w:t>
      </w:r>
      <w:r>
        <w:t>элементов</w:t>
      </w:r>
      <w:r>
        <w:rPr>
          <w:spacing w:val="-4"/>
        </w:rPr>
        <w:t xml:space="preserve"> </w:t>
      </w:r>
      <w:r>
        <w:t>и</w:t>
      </w:r>
      <w:r>
        <w:rPr>
          <w:spacing w:val="-8"/>
        </w:rPr>
        <w:t xml:space="preserve"> </w:t>
      </w:r>
      <w:r>
        <w:t>правил</w:t>
      </w:r>
      <w:r>
        <w:rPr>
          <w:spacing w:val="-6"/>
        </w:rPr>
        <w:t xml:space="preserve"> </w:t>
      </w:r>
      <w:r>
        <w:t>игры</w:t>
      </w:r>
      <w:r>
        <w:rPr>
          <w:spacing w:val="-7"/>
        </w:rPr>
        <w:t xml:space="preserve"> </w:t>
      </w:r>
      <w:r>
        <w:t>в гандбол, с учётом возраста и физической подготовленности обучающихся;</w:t>
      </w:r>
    </w:p>
    <w:p w:rsidR="00F24135" w:rsidRDefault="005E5ACB">
      <w:pPr>
        <w:pStyle w:val="a3"/>
        <w:ind w:right="126"/>
      </w:pPr>
      <w:r>
        <w:t>в</w:t>
      </w:r>
      <w:r>
        <w:rPr>
          <w:spacing w:val="-3"/>
        </w:rPr>
        <w:t xml:space="preserve"> </w:t>
      </w:r>
      <w:r>
        <w:t>виде</w:t>
      </w:r>
      <w:r>
        <w:rPr>
          <w:spacing w:val="-2"/>
        </w:rPr>
        <w:t xml:space="preserve"> </w:t>
      </w:r>
      <w:r>
        <w:t>целостного</w:t>
      </w:r>
      <w:r>
        <w:rPr>
          <w:spacing w:val="-3"/>
        </w:rPr>
        <w:t xml:space="preserve"> </w:t>
      </w:r>
      <w:r>
        <w:t>последовательного учебного модуля,</w:t>
      </w:r>
      <w:r>
        <w:rPr>
          <w:spacing w:val="-2"/>
        </w:rPr>
        <w:t xml:space="preserve"> </w:t>
      </w:r>
      <w:r>
        <w:t>изучаемого</w:t>
      </w:r>
      <w:r>
        <w:rPr>
          <w:spacing w:val="-3"/>
        </w:rPr>
        <w:t xml:space="preserve"> </w:t>
      </w:r>
      <w:r>
        <w:t>за</w:t>
      </w:r>
      <w:r>
        <w:rPr>
          <w:spacing w:val="-2"/>
        </w:rPr>
        <w:t xml:space="preserve"> </w:t>
      </w:r>
      <w:r>
        <w:t>счёт</w:t>
      </w:r>
      <w:r>
        <w:rPr>
          <w:spacing w:val="-4"/>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5"/>
        </w:rPr>
        <w:t xml:space="preserve"> </w:t>
      </w:r>
      <w:r>
        <w:t>предусматривающие</w:t>
      </w:r>
      <w:r>
        <w:rPr>
          <w:spacing w:val="-2"/>
        </w:rPr>
        <w:t xml:space="preserve"> </w:t>
      </w:r>
      <w:r>
        <w:t>удовлетворение</w:t>
      </w:r>
      <w:r>
        <w:rPr>
          <w:spacing w:val="-9"/>
        </w:rPr>
        <w:t xml:space="preserve"> </w:t>
      </w:r>
      <w:r>
        <w:t>различных</w:t>
      </w:r>
      <w:r>
        <w:rPr>
          <w:spacing w:val="-8"/>
        </w:rPr>
        <w:t xml:space="preserve"> </w:t>
      </w:r>
      <w:r>
        <w:t>интересов</w:t>
      </w:r>
      <w:r>
        <w:rPr>
          <w:spacing w:val="-5"/>
        </w:rPr>
        <w:t xml:space="preserve"> </w:t>
      </w:r>
      <w:r>
        <w:t>обучающихся</w:t>
      </w:r>
      <w:r>
        <w:rPr>
          <w:spacing w:val="-2"/>
        </w:rPr>
        <w:t xml:space="preserve"> </w:t>
      </w:r>
      <w:r>
        <w:t>(при</w:t>
      </w:r>
      <w:r>
        <w:rPr>
          <w:spacing w:val="-2"/>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5, 6, 7, 8, 9 классах - по 34 часа);</w:t>
      </w:r>
    </w:p>
    <w:p w:rsidR="00F24135" w:rsidRDefault="005E5ACB">
      <w:pPr>
        <w:pStyle w:val="a3"/>
        <w:ind w:left="849" w:right="5845" w:firstLine="0"/>
        <w:jc w:val="left"/>
      </w:pPr>
      <w:r>
        <w:t>Содержание</w:t>
      </w:r>
      <w:r>
        <w:rPr>
          <w:spacing w:val="-11"/>
        </w:rPr>
        <w:t xml:space="preserve"> </w:t>
      </w:r>
      <w:r>
        <w:t>модуля</w:t>
      </w:r>
      <w:r>
        <w:rPr>
          <w:spacing w:val="-14"/>
        </w:rPr>
        <w:t xml:space="preserve"> </w:t>
      </w:r>
      <w:r>
        <w:t>по</w:t>
      </w:r>
      <w:r>
        <w:rPr>
          <w:spacing w:val="-9"/>
        </w:rPr>
        <w:t xml:space="preserve"> </w:t>
      </w:r>
      <w:r>
        <w:t>гандболу. Знания о гандболе.</w:t>
      </w:r>
    </w:p>
    <w:p w:rsidR="00F24135" w:rsidRDefault="005E5ACB">
      <w:pPr>
        <w:pStyle w:val="a3"/>
        <w:ind w:left="849" w:firstLine="0"/>
        <w:jc w:val="left"/>
      </w:pPr>
      <w:r>
        <w:t>История</w:t>
      </w:r>
      <w:r>
        <w:rPr>
          <w:spacing w:val="22"/>
        </w:rPr>
        <w:t xml:space="preserve"> </w:t>
      </w:r>
      <w:r>
        <w:t>развития</w:t>
      </w:r>
      <w:r>
        <w:rPr>
          <w:spacing w:val="22"/>
        </w:rPr>
        <w:t xml:space="preserve"> </w:t>
      </w:r>
      <w:r>
        <w:t>гандбола</w:t>
      </w:r>
      <w:r>
        <w:rPr>
          <w:spacing w:val="19"/>
        </w:rPr>
        <w:t xml:space="preserve"> </w:t>
      </w:r>
      <w:r>
        <w:t>как</w:t>
      </w:r>
      <w:r>
        <w:rPr>
          <w:spacing w:val="24"/>
        </w:rPr>
        <w:t xml:space="preserve"> </w:t>
      </w:r>
      <w:r>
        <w:t>вида</w:t>
      </w:r>
      <w:r>
        <w:rPr>
          <w:spacing w:val="21"/>
        </w:rPr>
        <w:t xml:space="preserve"> </w:t>
      </w:r>
      <w:r>
        <w:t>спорта</w:t>
      </w:r>
      <w:r>
        <w:rPr>
          <w:spacing w:val="23"/>
        </w:rPr>
        <w:t xml:space="preserve"> </w:t>
      </w:r>
      <w:r>
        <w:t>в</w:t>
      </w:r>
      <w:r>
        <w:rPr>
          <w:spacing w:val="22"/>
        </w:rPr>
        <w:t xml:space="preserve"> </w:t>
      </w:r>
      <w:r>
        <w:t>мире,</w:t>
      </w:r>
      <w:r>
        <w:rPr>
          <w:spacing w:val="22"/>
        </w:rPr>
        <w:t xml:space="preserve"> </w:t>
      </w:r>
      <w:r>
        <w:t>в</w:t>
      </w:r>
      <w:r>
        <w:rPr>
          <w:spacing w:val="21"/>
        </w:rPr>
        <w:t xml:space="preserve"> </w:t>
      </w:r>
      <w:r>
        <w:t>Российской</w:t>
      </w:r>
      <w:r>
        <w:rPr>
          <w:spacing w:val="23"/>
        </w:rPr>
        <w:t xml:space="preserve"> </w:t>
      </w:r>
      <w:r>
        <w:t>Федерации,</w:t>
      </w:r>
      <w:r>
        <w:rPr>
          <w:spacing w:val="22"/>
        </w:rPr>
        <w:t xml:space="preserve"> </w:t>
      </w:r>
      <w:r>
        <w:t>в</w:t>
      </w:r>
      <w:r>
        <w:rPr>
          <w:spacing w:val="22"/>
        </w:rPr>
        <w:t xml:space="preserve"> </w:t>
      </w:r>
      <w:r>
        <w:rPr>
          <w:spacing w:val="-2"/>
        </w:rPr>
        <w:t>регионе.</w:t>
      </w:r>
    </w:p>
    <w:p w:rsidR="00F24135" w:rsidRDefault="005E5ACB">
      <w:pPr>
        <w:pStyle w:val="a3"/>
        <w:ind w:firstLine="0"/>
        <w:jc w:val="left"/>
      </w:pPr>
      <w:r>
        <w:t>Достижения</w:t>
      </w:r>
      <w:r>
        <w:rPr>
          <w:spacing w:val="-3"/>
        </w:rPr>
        <w:t xml:space="preserve"> </w:t>
      </w:r>
      <w:r>
        <w:t>отечественных</w:t>
      </w:r>
      <w:r>
        <w:rPr>
          <w:spacing w:val="-3"/>
        </w:rPr>
        <w:t xml:space="preserve"> </w:t>
      </w:r>
      <w:r>
        <w:t>гандболистов</w:t>
      </w:r>
      <w:r>
        <w:rPr>
          <w:spacing w:val="-5"/>
        </w:rPr>
        <w:t xml:space="preserve"> </w:t>
      </w:r>
      <w:r>
        <w:t>на</w:t>
      </w:r>
      <w:r>
        <w:rPr>
          <w:spacing w:val="-3"/>
        </w:rPr>
        <w:t xml:space="preserve"> </w:t>
      </w:r>
      <w:r>
        <w:t>мировых</w:t>
      </w:r>
      <w:r>
        <w:rPr>
          <w:spacing w:val="-4"/>
        </w:rPr>
        <w:t xml:space="preserve"> </w:t>
      </w:r>
      <w:r>
        <w:t>первенствах</w:t>
      </w:r>
      <w:r>
        <w:rPr>
          <w:spacing w:val="1"/>
        </w:rPr>
        <w:t xml:space="preserve"> </w:t>
      </w:r>
      <w:r>
        <w:t>и</w:t>
      </w:r>
      <w:r>
        <w:rPr>
          <w:spacing w:val="-5"/>
        </w:rPr>
        <w:t xml:space="preserve"> </w:t>
      </w:r>
      <w:r>
        <w:t>Олимпийских</w:t>
      </w:r>
      <w:r>
        <w:rPr>
          <w:spacing w:val="-1"/>
        </w:rPr>
        <w:t xml:space="preserve"> </w:t>
      </w:r>
      <w:r>
        <w:rPr>
          <w:spacing w:val="-2"/>
        </w:rPr>
        <w:t>играх.</w:t>
      </w:r>
    </w:p>
    <w:p w:rsidR="00F24135" w:rsidRDefault="005E5ACB">
      <w:pPr>
        <w:pStyle w:val="a3"/>
        <w:ind w:right="123"/>
      </w:pPr>
      <w:r>
        <w:t>Характеристика спортивных дисциплин гандбола (гандбол, пляжный гандбол, мини-</w:t>
      </w:r>
      <w:r>
        <w:rPr>
          <w:spacing w:val="-2"/>
        </w:rPr>
        <w:t>гандбол).</w:t>
      </w:r>
    </w:p>
    <w:p w:rsidR="00F24135" w:rsidRDefault="005E5ACB">
      <w:pPr>
        <w:pStyle w:val="a3"/>
        <w:spacing w:before="1"/>
        <w:ind w:right="128"/>
      </w:pPr>
      <w:r>
        <w:t>Основные правила проведения соревнований по гандболу. Судейская коллегия, обслуживающая</w:t>
      </w:r>
      <w:r>
        <w:rPr>
          <w:spacing w:val="-15"/>
        </w:rPr>
        <w:t xml:space="preserve"> </w:t>
      </w:r>
      <w:r>
        <w:t>соревнования</w:t>
      </w:r>
      <w:r>
        <w:rPr>
          <w:spacing w:val="-15"/>
        </w:rPr>
        <w:t xml:space="preserve"> </w:t>
      </w:r>
      <w:r>
        <w:t>по</w:t>
      </w:r>
      <w:r>
        <w:rPr>
          <w:spacing w:val="-15"/>
        </w:rPr>
        <w:t xml:space="preserve"> </w:t>
      </w:r>
      <w:r>
        <w:t>гандболу</w:t>
      </w:r>
      <w:r>
        <w:rPr>
          <w:spacing w:val="-15"/>
        </w:rPr>
        <w:t xml:space="preserve"> </w:t>
      </w:r>
      <w:r>
        <w:t>(основные</w:t>
      </w:r>
      <w:r>
        <w:rPr>
          <w:spacing w:val="-15"/>
        </w:rPr>
        <w:t xml:space="preserve"> </w:t>
      </w:r>
      <w:r>
        <w:t>функции).</w:t>
      </w:r>
      <w:r>
        <w:rPr>
          <w:spacing w:val="-15"/>
        </w:rPr>
        <w:t xml:space="preserve"> </w:t>
      </w:r>
      <w:r>
        <w:t>Словарь</w:t>
      </w:r>
      <w:r>
        <w:rPr>
          <w:spacing w:val="-15"/>
        </w:rPr>
        <w:t xml:space="preserve"> </w:t>
      </w:r>
      <w:r>
        <w:t>терминов</w:t>
      </w:r>
      <w:r>
        <w:rPr>
          <w:spacing w:val="-15"/>
        </w:rPr>
        <w:t xml:space="preserve"> </w:t>
      </w:r>
      <w:r>
        <w:t>и</w:t>
      </w:r>
      <w:r>
        <w:rPr>
          <w:spacing w:val="-15"/>
        </w:rPr>
        <w:t xml:space="preserve"> </w:t>
      </w:r>
      <w:r>
        <w:t>определений по гандболу.</w:t>
      </w:r>
    </w:p>
    <w:p w:rsidR="00F24135" w:rsidRDefault="005E5ACB">
      <w:pPr>
        <w:pStyle w:val="a3"/>
        <w:ind w:right="126"/>
      </w:pPr>
      <w:r>
        <w:t>Занятия гандболом как средство укрепления здоровья, повышения функциональных возможностей основных систем организма. Сведения о физических качествах, необходимых гандболисту и способах их развития. Значение занятий гандболом на формирование положительных качеств личности человека.</w:t>
      </w:r>
    </w:p>
    <w:p w:rsidR="00F24135" w:rsidRDefault="005E5ACB">
      <w:pPr>
        <w:pStyle w:val="a3"/>
        <w:ind w:right="133"/>
      </w:pPr>
      <w:r>
        <w:t>Основные требования к игровой площадке, её размерам, зонам безопасности, допустимой температуре воздуха.</w:t>
      </w:r>
    </w:p>
    <w:p w:rsidR="00F24135" w:rsidRDefault="005E5ACB">
      <w:pPr>
        <w:pStyle w:val="a3"/>
        <w:ind w:right="129"/>
      </w:pPr>
      <w:r>
        <w:t>Основные</w:t>
      </w:r>
      <w:r>
        <w:rPr>
          <w:spacing w:val="-7"/>
        </w:rPr>
        <w:t xml:space="preserve"> </w:t>
      </w:r>
      <w:r>
        <w:t>средства</w:t>
      </w:r>
      <w:r>
        <w:rPr>
          <w:spacing w:val="-5"/>
        </w:rPr>
        <w:t xml:space="preserve"> </w:t>
      </w:r>
      <w:r>
        <w:t>и</w:t>
      </w:r>
      <w:r>
        <w:rPr>
          <w:spacing w:val="-5"/>
        </w:rPr>
        <w:t xml:space="preserve"> </w:t>
      </w:r>
      <w:r>
        <w:t>методы</w:t>
      </w:r>
      <w:r>
        <w:rPr>
          <w:spacing w:val="-5"/>
        </w:rPr>
        <w:t xml:space="preserve"> </w:t>
      </w:r>
      <w:r>
        <w:t>обучения</w:t>
      </w:r>
      <w:r>
        <w:rPr>
          <w:spacing w:val="-2"/>
        </w:rPr>
        <w:t xml:space="preserve"> </w:t>
      </w:r>
      <w:r>
        <w:t>технике</w:t>
      </w:r>
      <w:r>
        <w:rPr>
          <w:spacing w:val="-6"/>
        </w:rPr>
        <w:t xml:space="preserve"> </w:t>
      </w:r>
      <w:r>
        <w:t>передвижения</w:t>
      </w:r>
      <w:r>
        <w:rPr>
          <w:spacing w:val="-5"/>
        </w:rPr>
        <w:t xml:space="preserve"> </w:t>
      </w:r>
      <w:r>
        <w:t>с</w:t>
      </w:r>
      <w:r>
        <w:rPr>
          <w:spacing w:val="-7"/>
        </w:rPr>
        <w:t xml:space="preserve"> </w:t>
      </w:r>
      <w:r>
        <w:t>мячом</w:t>
      </w:r>
      <w:r>
        <w:rPr>
          <w:spacing w:val="-2"/>
        </w:rPr>
        <w:t xml:space="preserve"> </w:t>
      </w:r>
      <w:r>
        <w:t>и</w:t>
      </w:r>
      <w:r>
        <w:rPr>
          <w:spacing w:val="-5"/>
        </w:rPr>
        <w:t xml:space="preserve"> </w:t>
      </w:r>
      <w:r>
        <w:t>без</w:t>
      </w:r>
      <w:r>
        <w:rPr>
          <w:spacing w:val="-3"/>
        </w:rPr>
        <w:t xml:space="preserve"> </w:t>
      </w:r>
      <w:r>
        <w:t>мяча,</w:t>
      </w:r>
      <w:r>
        <w:rPr>
          <w:spacing w:val="-6"/>
        </w:rPr>
        <w:t xml:space="preserve"> </w:t>
      </w:r>
      <w:r>
        <w:t>броскам с опоры и в прыжке, игре вратаря.</w:t>
      </w:r>
    </w:p>
    <w:p w:rsidR="00F24135" w:rsidRDefault="005E5ACB">
      <w:pPr>
        <w:pStyle w:val="a3"/>
        <w:ind w:left="849" w:right="128" w:firstLine="0"/>
      </w:pPr>
      <w:r>
        <w:t>Режим</w:t>
      </w:r>
      <w:r>
        <w:rPr>
          <w:spacing w:val="-8"/>
        </w:rPr>
        <w:t xml:space="preserve"> </w:t>
      </w:r>
      <w:r>
        <w:t>дня</w:t>
      </w:r>
      <w:r>
        <w:rPr>
          <w:spacing w:val="-8"/>
        </w:rPr>
        <w:t xml:space="preserve"> </w:t>
      </w:r>
      <w:r>
        <w:t>при</w:t>
      </w:r>
      <w:r>
        <w:rPr>
          <w:spacing w:val="-7"/>
        </w:rPr>
        <w:t xml:space="preserve"> </w:t>
      </w:r>
      <w:r>
        <w:t>занятиях</w:t>
      </w:r>
      <w:r>
        <w:rPr>
          <w:spacing w:val="-3"/>
        </w:rPr>
        <w:t xml:space="preserve"> </w:t>
      </w:r>
      <w:r>
        <w:t>гандболом.</w:t>
      </w:r>
      <w:r>
        <w:rPr>
          <w:spacing w:val="-6"/>
        </w:rPr>
        <w:t xml:space="preserve"> </w:t>
      </w:r>
      <w:r>
        <w:t>Правила</w:t>
      </w:r>
      <w:r>
        <w:rPr>
          <w:spacing w:val="-8"/>
        </w:rPr>
        <w:t xml:space="preserve"> </w:t>
      </w:r>
      <w:r>
        <w:t>личной</w:t>
      </w:r>
      <w:r>
        <w:rPr>
          <w:spacing w:val="-5"/>
        </w:rPr>
        <w:t xml:space="preserve"> </w:t>
      </w:r>
      <w:r>
        <w:t>гигиены</w:t>
      </w:r>
      <w:r>
        <w:rPr>
          <w:spacing w:val="-6"/>
        </w:rPr>
        <w:t xml:space="preserve"> </w:t>
      </w:r>
      <w:r>
        <w:t>во</w:t>
      </w:r>
      <w:r>
        <w:rPr>
          <w:spacing w:val="-7"/>
        </w:rPr>
        <w:t xml:space="preserve"> </w:t>
      </w:r>
      <w:r>
        <w:t>время</w:t>
      </w:r>
      <w:r>
        <w:rPr>
          <w:spacing w:val="-8"/>
        </w:rPr>
        <w:t xml:space="preserve"> </w:t>
      </w:r>
      <w:r>
        <w:t>занятий</w:t>
      </w:r>
      <w:r>
        <w:rPr>
          <w:spacing w:val="-4"/>
        </w:rPr>
        <w:t xml:space="preserve"> </w:t>
      </w:r>
      <w:r>
        <w:t>гандболом. Правила поведения и техники безопасности при занятиях гандболом.</w:t>
      </w:r>
    </w:p>
    <w:p w:rsidR="00F24135" w:rsidRDefault="005E5ACB">
      <w:pPr>
        <w:pStyle w:val="a3"/>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27"/>
      </w:pPr>
      <w:r>
        <w:t>Подвижные игры и правила их проведения. Организация и проведение игр специальной направленности с элементами гандбола.</w:t>
      </w:r>
    </w:p>
    <w:p w:rsidR="00F24135" w:rsidRDefault="005E5ACB">
      <w:pPr>
        <w:pStyle w:val="a3"/>
        <w:tabs>
          <w:tab w:val="left" w:pos="2065"/>
          <w:tab w:val="left" w:pos="3450"/>
          <w:tab w:val="left" w:pos="4458"/>
          <w:tab w:val="left" w:pos="4909"/>
          <w:tab w:val="left" w:pos="6109"/>
          <w:tab w:val="left" w:pos="7233"/>
          <w:tab w:val="left" w:pos="9273"/>
        </w:tabs>
        <w:ind w:right="125"/>
        <w:jc w:val="right"/>
      </w:pPr>
      <w:r>
        <w:t xml:space="preserve">Организация и проведение самостоятельных занятий по гандболу. Составление планов и </w:t>
      </w:r>
      <w:r>
        <w:rPr>
          <w:spacing w:val="-2"/>
        </w:rPr>
        <w:t>самостоятельное</w:t>
      </w:r>
      <w:r>
        <w:tab/>
      </w:r>
      <w:r>
        <w:rPr>
          <w:spacing w:val="-2"/>
        </w:rPr>
        <w:t>проведение</w:t>
      </w:r>
      <w:r>
        <w:tab/>
      </w:r>
      <w:r>
        <w:rPr>
          <w:spacing w:val="-2"/>
        </w:rPr>
        <w:t>занятий</w:t>
      </w:r>
      <w:r>
        <w:tab/>
      </w:r>
      <w:r>
        <w:rPr>
          <w:spacing w:val="-6"/>
        </w:rPr>
        <w:t>по</w:t>
      </w:r>
      <w:r>
        <w:tab/>
      </w:r>
      <w:r>
        <w:rPr>
          <w:spacing w:val="-2"/>
        </w:rPr>
        <w:t>гандболу.</w:t>
      </w:r>
      <w:r>
        <w:tab/>
      </w:r>
      <w:r>
        <w:rPr>
          <w:spacing w:val="-2"/>
        </w:rPr>
        <w:t>Способы</w:t>
      </w:r>
      <w:r>
        <w:tab/>
      </w:r>
      <w:r>
        <w:rPr>
          <w:spacing w:val="-2"/>
        </w:rPr>
        <w:t>самостоятельного</w:t>
      </w:r>
      <w:r>
        <w:tab/>
      </w:r>
      <w:r>
        <w:rPr>
          <w:spacing w:val="-2"/>
        </w:rPr>
        <w:t xml:space="preserve">освоения </w:t>
      </w:r>
      <w:r>
        <w:t>двигательных</w:t>
      </w:r>
      <w:r>
        <w:rPr>
          <w:spacing w:val="40"/>
        </w:rPr>
        <w:t xml:space="preserve"> </w:t>
      </w:r>
      <w:r>
        <w:t>действий,</w:t>
      </w:r>
      <w:r>
        <w:rPr>
          <w:spacing w:val="40"/>
        </w:rPr>
        <w:t xml:space="preserve"> </w:t>
      </w:r>
      <w:r>
        <w:t>подбор</w:t>
      </w:r>
      <w:r>
        <w:rPr>
          <w:spacing w:val="40"/>
        </w:rPr>
        <w:t xml:space="preserve"> </w:t>
      </w:r>
      <w:r>
        <w:t>подводящих,</w:t>
      </w:r>
      <w:r>
        <w:rPr>
          <w:spacing w:val="40"/>
        </w:rPr>
        <w:t xml:space="preserve"> </w:t>
      </w:r>
      <w:r>
        <w:t>подготовительных</w:t>
      </w:r>
      <w:r>
        <w:rPr>
          <w:spacing w:val="40"/>
        </w:rPr>
        <w:t xml:space="preserve"> </w:t>
      </w:r>
      <w:r>
        <w:t>и</w:t>
      </w:r>
      <w:r>
        <w:rPr>
          <w:spacing w:val="40"/>
        </w:rPr>
        <w:t xml:space="preserve"> </w:t>
      </w:r>
      <w:r>
        <w:t>специальных</w:t>
      </w:r>
      <w:r>
        <w:rPr>
          <w:spacing w:val="40"/>
        </w:rPr>
        <w:t xml:space="preserve"> </w:t>
      </w:r>
      <w:r>
        <w:t>упражнений. Самоконтроль</w:t>
      </w:r>
      <w:r>
        <w:rPr>
          <w:spacing w:val="-3"/>
        </w:rPr>
        <w:t xml:space="preserve"> </w:t>
      </w:r>
      <w:r>
        <w:t>и</w:t>
      </w:r>
      <w:r>
        <w:rPr>
          <w:spacing w:val="-2"/>
        </w:rPr>
        <w:t xml:space="preserve"> </w:t>
      </w:r>
      <w:r>
        <w:t>его</w:t>
      </w:r>
      <w:r>
        <w:rPr>
          <w:spacing w:val="-3"/>
        </w:rPr>
        <w:t xml:space="preserve"> </w:t>
      </w:r>
      <w:r>
        <w:t>роль</w:t>
      </w:r>
      <w:r>
        <w:rPr>
          <w:spacing w:val="-1"/>
        </w:rPr>
        <w:t xml:space="preserve"> </w:t>
      </w:r>
      <w:r>
        <w:t>в</w:t>
      </w:r>
      <w:r>
        <w:rPr>
          <w:spacing w:val="-2"/>
        </w:rPr>
        <w:t xml:space="preserve"> </w:t>
      </w:r>
      <w:r>
        <w:t>учебной и</w:t>
      </w:r>
      <w:r>
        <w:rPr>
          <w:spacing w:val="-2"/>
        </w:rPr>
        <w:t xml:space="preserve"> </w:t>
      </w:r>
      <w:r>
        <w:t>соревновательной</w:t>
      </w:r>
      <w:r>
        <w:rPr>
          <w:spacing w:val="-2"/>
        </w:rPr>
        <w:t xml:space="preserve"> </w:t>
      </w:r>
      <w:r>
        <w:t>деятельности.</w:t>
      </w:r>
      <w:r>
        <w:rPr>
          <w:spacing w:val="-3"/>
        </w:rPr>
        <w:t xml:space="preserve"> </w:t>
      </w:r>
      <w:r>
        <w:t>Дневник</w:t>
      </w:r>
      <w:r>
        <w:rPr>
          <w:spacing w:val="-4"/>
        </w:rPr>
        <w:t xml:space="preserve"> </w:t>
      </w:r>
      <w:r>
        <w:t>самонаблюдения.</w:t>
      </w:r>
    </w:p>
    <w:p w:rsidR="00F24135" w:rsidRDefault="005E5ACB">
      <w:pPr>
        <w:pStyle w:val="a3"/>
        <w:spacing w:before="1"/>
        <w:ind w:right="129"/>
      </w:pPr>
      <w:r>
        <w:t>Правила безопасного, правомерного поведения во время соревнований по гандболу в качестве зрителя, болельщика.</w:t>
      </w:r>
    </w:p>
    <w:p w:rsidR="00F24135" w:rsidRDefault="005E5ACB">
      <w:pPr>
        <w:pStyle w:val="a3"/>
        <w:ind w:left="849" w:firstLine="0"/>
        <w:jc w:val="left"/>
      </w:pPr>
      <w:r>
        <w:t>Средства</w:t>
      </w:r>
      <w:r>
        <w:rPr>
          <w:spacing w:val="-10"/>
        </w:rPr>
        <w:t xml:space="preserve"> </w:t>
      </w:r>
      <w:r>
        <w:t>восстановления</w:t>
      </w:r>
      <w:r>
        <w:rPr>
          <w:spacing w:val="-3"/>
        </w:rPr>
        <w:t xml:space="preserve"> </w:t>
      </w:r>
      <w:r>
        <w:t>организма</w:t>
      </w:r>
      <w:r>
        <w:rPr>
          <w:spacing w:val="-4"/>
        </w:rPr>
        <w:t xml:space="preserve"> </w:t>
      </w:r>
      <w:r>
        <w:t>после</w:t>
      </w:r>
      <w:r>
        <w:rPr>
          <w:spacing w:val="-5"/>
        </w:rPr>
        <w:t xml:space="preserve"> </w:t>
      </w:r>
      <w:r>
        <w:t>физической</w:t>
      </w:r>
      <w:r>
        <w:rPr>
          <w:spacing w:val="-4"/>
        </w:rPr>
        <w:t xml:space="preserve"> </w:t>
      </w:r>
      <w:r>
        <w:t>нагрузки.</w:t>
      </w:r>
      <w:r>
        <w:rPr>
          <w:spacing w:val="-5"/>
        </w:rPr>
        <w:t xml:space="preserve"> </w:t>
      </w:r>
      <w:r>
        <w:t>Правила</w:t>
      </w:r>
      <w:r>
        <w:rPr>
          <w:spacing w:val="-4"/>
        </w:rPr>
        <w:t xml:space="preserve"> </w:t>
      </w:r>
      <w:r>
        <w:t>личной</w:t>
      </w:r>
      <w:r>
        <w:rPr>
          <w:spacing w:val="-2"/>
        </w:rPr>
        <w:t xml:space="preserve"> гигиены,</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требования к спортивной одежде и обуви для занятий гандболом. Правила ухода за спортивным инвентарем и оборудованием.</w:t>
      </w:r>
    </w:p>
    <w:p w:rsidR="00F24135" w:rsidRDefault="005E5ACB">
      <w:pPr>
        <w:pStyle w:val="a3"/>
        <w:spacing w:before="1"/>
        <w:ind w:right="125"/>
        <w:jc w:val="righ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и</w:t>
      </w:r>
      <w:r>
        <w:rPr>
          <w:spacing w:val="40"/>
        </w:rPr>
        <w:t xml:space="preserve"> </w:t>
      </w:r>
      <w:r>
        <w:t>способы</w:t>
      </w:r>
      <w:r>
        <w:rPr>
          <w:spacing w:val="40"/>
        </w:rPr>
        <w:t xml:space="preserve"> </w:t>
      </w:r>
      <w:r>
        <w:t>их устранения.</w:t>
      </w:r>
      <w:r>
        <w:rPr>
          <w:spacing w:val="-9"/>
        </w:rPr>
        <w:t xml:space="preserve"> </w:t>
      </w:r>
      <w:r>
        <w:t>Основы</w:t>
      </w:r>
      <w:r>
        <w:rPr>
          <w:spacing w:val="-8"/>
        </w:rPr>
        <w:t xml:space="preserve"> </w:t>
      </w:r>
      <w:r>
        <w:t>анализа</w:t>
      </w:r>
      <w:r>
        <w:rPr>
          <w:spacing w:val="-7"/>
        </w:rPr>
        <w:t xml:space="preserve"> </w:t>
      </w:r>
      <w:r>
        <w:t>собственной</w:t>
      </w:r>
      <w:r>
        <w:rPr>
          <w:spacing w:val="-8"/>
        </w:rPr>
        <w:t xml:space="preserve"> </w:t>
      </w:r>
      <w:r>
        <w:t>игры,</w:t>
      </w:r>
      <w:r>
        <w:rPr>
          <w:spacing w:val="-9"/>
        </w:rPr>
        <w:t xml:space="preserve"> </w:t>
      </w:r>
      <w:r>
        <w:t>игры</w:t>
      </w:r>
      <w:r>
        <w:rPr>
          <w:spacing w:val="-7"/>
        </w:rPr>
        <w:t xml:space="preserve"> </w:t>
      </w:r>
      <w:r>
        <w:t>своей</w:t>
      </w:r>
      <w:r>
        <w:rPr>
          <w:spacing w:val="-6"/>
        </w:rPr>
        <w:t xml:space="preserve"> </w:t>
      </w:r>
      <w:r>
        <w:t>команды</w:t>
      </w:r>
      <w:r>
        <w:rPr>
          <w:spacing w:val="-4"/>
        </w:rPr>
        <w:t xml:space="preserve"> </w:t>
      </w:r>
      <w:r>
        <w:t>и</w:t>
      </w:r>
      <w:r>
        <w:rPr>
          <w:spacing w:val="-8"/>
        </w:rPr>
        <w:t xml:space="preserve"> </w:t>
      </w:r>
      <w:r>
        <w:t>игры</w:t>
      </w:r>
      <w:r>
        <w:rPr>
          <w:spacing w:val="-7"/>
        </w:rPr>
        <w:t xml:space="preserve"> </w:t>
      </w:r>
      <w:r>
        <w:t>команды</w:t>
      </w:r>
      <w:r>
        <w:rPr>
          <w:spacing w:val="-6"/>
        </w:rPr>
        <w:t xml:space="preserve"> </w:t>
      </w:r>
      <w:r>
        <w:t>соперников. Контрольно-тестовые</w:t>
      </w:r>
      <w:r>
        <w:rPr>
          <w:spacing w:val="80"/>
        </w:rPr>
        <w:t xml:space="preserve"> </w:t>
      </w:r>
      <w:r>
        <w:t>упражнения</w:t>
      </w:r>
      <w:r>
        <w:rPr>
          <w:spacing w:val="80"/>
        </w:rPr>
        <w:t xml:space="preserve"> </w:t>
      </w:r>
      <w:r>
        <w:t>по</w:t>
      </w:r>
      <w:r>
        <w:rPr>
          <w:spacing w:val="80"/>
        </w:rPr>
        <w:t xml:space="preserve"> </w:t>
      </w:r>
      <w:r>
        <w:t>общей</w:t>
      </w:r>
      <w:r>
        <w:rPr>
          <w:spacing w:val="80"/>
        </w:rPr>
        <w:t xml:space="preserve"> </w:t>
      </w:r>
      <w:r>
        <w:t>и</w:t>
      </w:r>
      <w:r>
        <w:rPr>
          <w:spacing w:val="80"/>
        </w:rPr>
        <w:t xml:space="preserve"> </w:t>
      </w:r>
      <w:r>
        <w:t>специальной</w:t>
      </w:r>
      <w:r>
        <w:rPr>
          <w:spacing w:val="80"/>
        </w:rPr>
        <w:t xml:space="preserve"> </w:t>
      </w:r>
      <w:r>
        <w:t>физической</w:t>
      </w:r>
      <w:r>
        <w:rPr>
          <w:spacing w:val="80"/>
        </w:rPr>
        <w:t xml:space="preserve"> </w:t>
      </w:r>
      <w:r>
        <w:t>подготовке.</w:t>
      </w:r>
    </w:p>
    <w:p w:rsidR="00F24135" w:rsidRDefault="005E5ACB">
      <w:pPr>
        <w:pStyle w:val="a3"/>
        <w:ind w:firstLine="0"/>
      </w:pPr>
      <w:r>
        <w:t>Оценка</w:t>
      </w:r>
      <w:r>
        <w:rPr>
          <w:spacing w:val="-6"/>
        </w:rPr>
        <w:t xml:space="preserve"> </w:t>
      </w:r>
      <w:r>
        <w:t>уровня</w:t>
      </w:r>
      <w:r>
        <w:rPr>
          <w:spacing w:val="-9"/>
        </w:rPr>
        <w:t xml:space="preserve"> </w:t>
      </w:r>
      <w:r>
        <w:t>технической</w:t>
      </w:r>
      <w:r>
        <w:rPr>
          <w:spacing w:val="-3"/>
        </w:rPr>
        <w:t xml:space="preserve"> </w:t>
      </w:r>
      <w:r>
        <w:t>и</w:t>
      </w:r>
      <w:r>
        <w:rPr>
          <w:spacing w:val="-3"/>
        </w:rPr>
        <w:t xml:space="preserve"> </w:t>
      </w:r>
      <w:r>
        <w:t>тактической</w:t>
      </w:r>
      <w:r>
        <w:rPr>
          <w:spacing w:val="-3"/>
        </w:rPr>
        <w:t xml:space="preserve"> </w:t>
      </w:r>
      <w:r>
        <w:t>подготовленности</w:t>
      </w:r>
      <w:r>
        <w:rPr>
          <w:spacing w:val="-5"/>
        </w:rPr>
        <w:t xml:space="preserve"> </w:t>
      </w:r>
      <w:r>
        <w:t>игроков</w:t>
      </w:r>
      <w:r>
        <w:rPr>
          <w:spacing w:val="-8"/>
        </w:rPr>
        <w:t xml:space="preserve"> </w:t>
      </w:r>
      <w:r>
        <w:t>в</w:t>
      </w:r>
      <w:r>
        <w:rPr>
          <w:spacing w:val="-4"/>
        </w:rPr>
        <w:t xml:space="preserve"> </w:t>
      </w:r>
      <w:r>
        <w:rPr>
          <w:spacing w:val="-2"/>
        </w:rPr>
        <w:t>гандбол.</w:t>
      </w:r>
    </w:p>
    <w:p w:rsidR="00F24135" w:rsidRDefault="005E5ACB">
      <w:pPr>
        <w:pStyle w:val="a3"/>
        <w:ind w:right="127"/>
      </w:pPr>
      <w:r>
        <w:t>Способы и методы профилактики пагубных привычек, асоциального и созависимого поведения. Антидопинговое поведение.</w:t>
      </w:r>
    </w:p>
    <w:p w:rsidR="00F24135" w:rsidRDefault="005E5ACB">
      <w:pPr>
        <w:pStyle w:val="a3"/>
        <w:ind w:left="849" w:firstLine="0"/>
      </w:pPr>
      <w:r>
        <w:t xml:space="preserve">Физическое </w:t>
      </w:r>
      <w:r>
        <w:rPr>
          <w:spacing w:val="-2"/>
        </w:rPr>
        <w:t>совершенствование.</w:t>
      </w:r>
    </w:p>
    <w:p w:rsidR="00F24135" w:rsidRDefault="005E5ACB">
      <w:pPr>
        <w:pStyle w:val="a3"/>
        <w:ind w:right="126"/>
      </w:pPr>
      <w:r>
        <w:t>Комплексы общеразвивающих, специальных упражнений. Комплексы упражнений на развитие физических качеств (быстроты, силы, скоростно-силовых качеств, ловкости, выносливости, гибкости), характерных для гандбола.</w:t>
      </w:r>
    </w:p>
    <w:p w:rsidR="00F24135" w:rsidRDefault="005E5ACB">
      <w:pPr>
        <w:pStyle w:val="a3"/>
        <w:ind w:right="124"/>
      </w:pPr>
      <w:r>
        <w:t>Подвижные игры с элементами гандбола: игры, включающие элементы соревнования и не имеющие сюжета, игры сюжетного характера, командные игры.</w:t>
      </w:r>
    </w:p>
    <w:p w:rsidR="00F24135" w:rsidRDefault="005E5ACB">
      <w:pPr>
        <w:pStyle w:val="a3"/>
        <w:spacing w:before="1"/>
        <w:ind w:right="130"/>
      </w:pPr>
      <w:r>
        <w:t>Специально-подготовительные упражнения, развивающие основные качества, необходимые для овладения техникой и тактикой игры в гандбол.</w:t>
      </w:r>
    </w:p>
    <w:p w:rsidR="00F24135" w:rsidRDefault="005E5ACB">
      <w:pPr>
        <w:pStyle w:val="a3"/>
        <w:ind w:right="128"/>
      </w:pPr>
      <w:r>
        <w:t>Ловля мяча: ловля мяча</w:t>
      </w:r>
      <w:r>
        <w:rPr>
          <w:spacing w:val="-2"/>
        </w:rPr>
        <w:t xml:space="preserve"> </w:t>
      </w:r>
      <w:r>
        <w:t>(двумя</w:t>
      </w:r>
      <w:r>
        <w:rPr>
          <w:spacing w:val="-2"/>
        </w:rPr>
        <w:t xml:space="preserve"> </w:t>
      </w:r>
      <w:r>
        <w:t>руками на месте</w:t>
      </w:r>
      <w:r>
        <w:rPr>
          <w:spacing w:val="-1"/>
        </w:rPr>
        <w:t xml:space="preserve"> </w:t>
      </w:r>
      <w:r>
        <w:t>и в</w:t>
      </w:r>
      <w:r>
        <w:rPr>
          <w:spacing w:val="-1"/>
        </w:rPr>
        <w:t xml:space="preserve"> </w:t>
      </w:r>
      <w:r>
        <w:t>прыжке), ловля мяча</w:t>
      </w:r>
      <w:r>
        <w:rPr>
          <w:spacing w:val="-5"/>
        </w:rPr>
        <w:t xml:space="preserve"> </w:t>
      </w:r>
      <w:r>
        <w:t>(справа и слева, с недолётом), ловля мяча высокого, низкого, катящегося, с отскока</w:t>
      </w:r>
    </w:p>
    <w:p w:rsidR="00F24135" w:rsidRDefault="005E5ACB">
      <w:pPr>
        <w:pStyle w:val="a3"/>
        <w:ind w:left="849" w:firstLine="0"/>
      </w:pPr>
      <w:r>
        <w:t>и</w:t>
      </w:r>
      <w:r>
        <w:rPr>
          <w:spacing w:val="-1"/>
        </w:rPr>
        <w:t xml:space="preserve"> </w:t>
      </w:r>
      <w:r>
        <w:t>полуотскока</w:t>
      </w:r>
      <w:r>
        <w:rPr>
          <w:spacing w:val="-5"/>
        </w:rPr>
        <w:t xml:space="preserve"> </w:t>
      </w:r>
      <w:r>
        <w:t>от</w:t>
      </w:r>
      <w:r>
        <w:rPr>
          <w:spacing w:val="-1"/>
        </w:rPr>
        <w:t xml:space="preserve"> </w:t>
      </w:r>
      <w:r>
        <w:rPr>
          <w:spacing w:val="-2"/>
        </w:rPr>
        <w:t>площадки.</w:t>
      </w:r>
    </w:p>
    <w:p w:rsidR="00F24135" w:rsidRDefault="005E5ACB">
      <w:pPr>
        <w:pStyle w:val="a3"/>
        <w:ind w:right="129"/>
      </w:pPr>
      <w:r>
        <w:t>Передача мяча: передача мяча одной рукой хлестом сверху и сбоку, с места, с разбега, с последующим перемещением.</w:t>
      </w:r>
    </w:p>
    <w:p w:rsidR="00F24135" w:rsidRDefault="005E5ACB">
      <w:pPr>
        <w:pStyle w:val="a3"/>
        <w:ind w:right="129"/>
      </w:pPr>
      <w:r>
        <w:t>Передача</w:t>
      </w:r>
      <w:r>
        <w:rPr>
          <w:spacing w:val="-14"/>
        </w:rPr>
        <w:t xml:space="preserve"> </w:t>
      </w:r>
      <w:r>
        <w:t>мяча</w:t>
      </w:r>
      <w:r>
        <w:rPr>
          <w:spacing w:val="-11"/>
        </w:rPr>
        <w:t xml:space="preserve"> </w:t>
      </w:r>
      <w:r>
        <w:t>при</w:t>
      </w:r>
      <w:r>
        <w:rPr>
          <w:spacing w:val="-9"/>
        </w:rPr>
        <w:t xml:space="preserve"> </w:t>
      </w:r>
      <w:r>
        <w:t>движении</w:t>
      </w:r>
      <w:r>
        <w:rPr>
          <w:spacing w:val="-11"/>
        </w:rPr>
        <w:t xml:space="preserve"> </w:t>
      </w:r>
      <w:r>
        <w:t>партнеров</w:t>
      </w:r>
      <w:r>
        <w:rPr>
          <w:spacing w:val="-11"/>
        </w:rPr>
        <w:t xml:space="preserve"> </w:t>
      </w:r>
      <w:r>
        <w:t>в</w:t>
      </w:r>
      <w:r>
        <w:rPr>
          <w:spacing w:val="-12"/>
        </w:rPr>
        <w:t xml:space="preserve"> </w:t>
      </w:r>
      <w:r>
        <w:t>одном</w:t>
      </w:r>
      <w:r>
        <w:rPr>
          <w:spacing w:val="-13"/>
        </w:rPr>
        <w:t xml:space="preserve"> </w:t>
      </w:r>
      <w:r>
        <w:t>направлении.</w:t>
      </w:r>
      <w:r>
        <w:rPr>
          <w:spacing w:val="-14"/>
        </w:rPr>
        <w:t xml:space="preserve"> </w:t>
      </w:r>
      <w:r>
        <w:t>Ведение</w:t>
      </w:r>
      <w:r>
        <w:rPr>
          <w:spacing w:val="-10"/>
        </w:rPr>
        <w:t xml:space="preserve"> </w:t>
      </w:r>
      <w:r>
        <w:t>мяча.</w:t>
      </w:r>
      <w:r>
        <w:rPr>
          <w:spacing w:val="-12"/>
        </w:rPr>
        <w:t xml:space="preserve"> </w:t>
      </w:r>
      <w:r>
        <w:t>Ведение</w:t>
      </w:r>
      <w:r>
        <w:rPr>
          <w:spacing w:val="-10"/>
        </w:rPr>
        <w:t xml:space="preserve"> </w:t>
      </w:r>
      <w:r>
        <w:t>мяча одноударное и многоударное на месте, с изменением направления и скорости, ведение мяча с высоким и низким отскоком.</w:t>
      </w:r>
    </w:p>
    <w:p w:rsidR="00F24135" w:rsidRDefault="005E5ACB">
      <w:pPr>
        <w:pStyle w:val="a3"/>
        <w:ind w:right="121"/>
      </w:pPr>
      <w:r>
        <w:t>Бросок мяча. Бросок хлестом сверху</w:t>
      </w:r>
      <w:r>
        <w:rPr>
          <w:spacing w:val="-6"/>
        </w:rPr>
        <w:t xml:space="preserve"> </w:t>
      </w:r>
      <w:r>
        <w:t>и сбоку, с разбега обычными шагами, в</w:t>
      </w:r>
      <w:r>
        <w:rPr>
          <w:spacing w:val="-1"/>
        </w:rPr>
        <w:t xml:space="preserve"> </w:t>
      </w:r>
      <w:r>
        <w:t>одноопорным положении.</w:t>
      </w:r>
      <w:r>
        <w:rPr>
          <w:spacing w:val="-6"/>
        </w:rPr>
        <w:t xml:space="preserve"> </w:t>
      </w:r>
      <w:r>
        <w:t>Бросок</w:t>
      </w:r>
      <w:r>
        <w:rPr>
          <w:spacing w:val="-5"/>
        </w:rPr>
        <w:t xml:space="preserve"> </w:t>
      </w:r>
      <w:r>
        <w:t>с</w:t>
      </w:r>
      <w:r>
        <w:rPr>
          <w:spacing w:val="-7"/>
        </w:rPr>
        <w:t xml:space="preserve"> </w:t>
      </w:r>
      <w:r>
        <w:t>разбега</w:t>
      </w:r>
      <w:r>
        <w:rPr>
          <w:spacing w:val="-2"/>
        </w:rPr>
        <w:t xml:space="preserve"> </w:t>
      </w:r>
      <w:r>
        <w:t>с</w:t>
      </w:r>
      <w:r>
        <w:rPr>
          <w:spacing w:val="-7"/>
        </w:rPr>
        <w:t xml:space="preserve"> </w:t>
      </w:r>
      <w:r>
        <w:t>горизонтальной,</w:t>
      </w:r>
      <w:r>
        <w:rPr>
          <w:spacing w:val="-8"/>
        </w:rPr>
        <w:t xml:space="preserve"> </w:t>
      </w:r>
      <w:r>
        <w:t>нисходящей,</w:t>
      </w:r>
      <w:r>
        <w:rPr>
          <w:spacing w:val="-6"/>
        </w:rPr>
        <w:t xml:space="preserve"> </w:t>
      </w:r>
      <w:r>
        <w:t>восходящей,</w:t>
      </w:r>
      <w:r>
        <w:rPr>
          <w:spacing w:val="-6"/>
        </w:rPr>
        <w:t xml:space="preserve"> </w:t>
      </w:r>
      <w:r>
        <w:t>навесной</w:t>
      </w:r>
      <w:r>
        <w:rPr>
          <w:spacing w:val="-2"/>
        </w:rPr>
        <w:t xml:space="preserve"> </w:t>
      </w:r>
      <w:r>
        <w:t>траекториями полета мяча. Бросок с отраженным, скользящим отскоком, с отскоком с вращением мяча.</w:t>
      </w:r>
    </w:p>
    <w:p w:rsidR="00F24135" w:rsidRDefault="005E5ACB">
      <w:pPr>
        <w:pStyle w:val="a3"/>
        <w:ind w:right="125"/>
      </w:pPr>
      <w:r>
        <w:t>Выбивание мяча. Выбивание мячам при одноударном ведении на месте, при встречном движении.</w:t>
      </w:r>
      <w:r>
        <w:rPr>
          <w:spacing w:val="-9"/>
        </w:rPr>
        <w:t xml:space="preserve"> </w:t>
      </w:r>
      <w:r>
        <w:t>Выбивание</w:t>
      </w:r>
      <w:r>
        <w:rPr>
          <w:spacing w:val="-6"/>
        </w:rPr>
        <w:t xml:space="preserve"> </w:t>
      </w:r>
      <w:r>
        <w:t>мяча</w:t>
      </w:r>
      <w:r>
        <w:rPr>
          <w:spacing w:val="-8"/>
        </w:rPr>
        <w:t xml:space="preserve"> </w:t>
      </w:r>
      <w:r>
        <w:t>при</w:t>
      </w:r>
      <w:r>
        <w:rPr>
          <w:spacing w:val="-7"/>
        </w:rPr>
        <w:t xml:space="preserve"> </w:t>
      </w:r>
      <w:r>
        <w:t>многоударном</w:t>
      </w:r>
      <w:r>
        <w:rPr>
          <w:spacing w:val="-5"/>
        </w:rPr>
        <w:t xml:space="preserve"> </w:t>
      </w:r>
      <w:r>
        <w:t>ведении</w:t>
      </w:r>
      <w:r>
        <w:rPr>
          <w:spacing w:val="-3"/>
        </w:rPr>
        <w:t xml:space="preserve"> </w:t>
      </w:r>
      <w:r>
        <w:t>в</w:t>
      </w:r>
      <w:r>
        <w:rPr>
          <w:spacing w:val="-10"/>
        </w:rPr>
        <w:t xml:space="preserve"> </w:t>
      </w:r>
      <w:r>
        <w:t>параллельном</w:t>
      </w:r>
      <w:r>
        <w:rPr>
          <w:spacing w:val="-9"/>
        </w:rPr>
        <w:t xml:space="preserve"> </w:t>
      </w:r>
      <w:r>
        <w:t>движении,</w:t>
      </w:r>
      <w:r>
        <w:rPr>
          <w:spacing w:val="-9"/>
        </w:rPr>
        <w:t xml:space="preserve"> </w:t>
      </w:r>
      <w:r>
        <w:t>при</w:t>
      </w:r>
      <w:r>
        <w:rPr>
          <w:spacing w:val="-7"/>
        </w:rPr>
        <w:t xml:space="preserve"> </w:t>
      </w:r>
      <w:r>
        <w:t xml:space="preserve">встречном </w:t>
      </w:r>
      <w:r>
        <w:rPr>
          <w:spacing w:val="-2"/>
        </w:rPr>
        <w:t>движении.</w:t>
      </w:r>
    </w:p>
    <w:p w:rsidR="00F24135" w:rsidRDefault="005E5ACB">
      <w:pPr>
        <w:pStyle w:val="a3"/>
        <w:spacing w:before="1"/>
        <w:ind w:right="128"/>
      </w:pPr>
      <w:r>
        <w:t>Блокирование мяча. Блокирование мяча двумя руками сверху на месте, в прыжке. Блокирование игрока. Блокирование игрока без мяча руками, туловищем. Блокирование игрока</w:t>
      </w:r>
      <w:r>
        <w:rPr>
          <w:spacing w:val="-1"/>
        </w:rPr>
        <w:t xml:space="preserve"> </w:t>
      </w:r>
      <w:r>
        <w:t xml:space="preserve">с </w:t>
      </w:r>
      <w:r>
        <w:rPr>
          <w:spacing w:val="-2"/>
        </w:rPr>
        <w:t>мячом.</w:t>
      </w:r>
    </w:p>
    <w:p w:rsidR="00F24135" w:rsidRDefault="005E5ACB">
      <w:pPr>
        <w:pStyle w:val="a3"/>
        <w:ind w:right="121"/>
      </w:pPr>
      <w:r>
        <w:t>Техника вратаря. Передвижение в воротах. Изучение приёмов передвижения в воротах шагами,</w:t>
      </w:r>
      <w:r>
        <w:rPr>
          <w:spacing w:val="-3"/>
        </w:rPr>
        <w:t xml:space="preserve"> </w:t>
      </w:r>
      <w:r>
        <w:t>прыжком.</w:t>
      </w:r>
      <w:r>
        <w:rPr>
          <w:spacing w:val="-3"/>
        </w:rPr>
        <w:t xml:space="preserve"> </w:t>
      </w:r>
      <w:r>
        <w:t>Задержание</w:t>
      </w:r>
      <w:r>
        <w:rPr>
          <w:spacing w:val="-3"/>
        </w:rPr>
        <w:t xml:space="preserve"> </w:t>
      </w:r>
      <w:r>
        <w:t>мяча.</w:t>
      </w:r>
      <w:r>
        <w:rPr>
          <w:spacing w:val="-3"/>
        </w:rPr>
        <w:t xml:space="preserve"> </w:t>
      </w:r>
      <w:r>
        <w:t>Задержание</w:t>
      </w:r>
      <w:r>
        <w:rPr>
          <w:spacing w:val="-1"/>
        </w:rPr>
        <w:t xml:space="preserve"> </w:t>
      </w:r>
      <w:r>
        <w:t>мяча</w:t>
      </w:r>
      <w:r>
        <w:rPr>
          <w:spacing w:val="-5"/>
        </w:rPr>
        <w:t xml:space="preserve"> </w:t>
      </w:r>
      <w:r>
        <w:t>двумя</w:t>
      </w:r>
      <w:r>
        <w:rPr>
          <w:spacing w:val="-2"/>
        </w:rPr>
        <w:t xml:space="preserve"> </w:t>
      </w:r>
      <w:r>
        <w:t>руками (прямо,</w:t>
      </w:r>
      <w:r>
        <w:rPr>
          <w:spacing w:val="-3"/>
        </w:rPr>
        <w:t xml:space="preserve"> </w:t>
      </w:r>
      <w:r>
        <w:t>сбоку),</w:t>
      </w:r>
      <w:r>
        <w:rPr>
          <w:spacing w:val="-4"/>
        </w:rPr>
        <w:t xml:space="preserve"> </w:t>
      </w:r>
      <w:r>
        <w:t>одной рукой сверху, сбоку, снизу, на месте, в прыжке. Отбивание мяча. Отбивание руками в площадку, за ворота, (супинация), в площадку (пронация) Передачи мяча. Обучение передачам на различное расстояние, приёмы полевого игрока.</w:t>
      </w:r>
    </w:p>
    <w:p w:rsidR="00F24135" w:rsidRDefault="005E5ACB">
      <w:pPr>
        <w:pStyle w:val="a3"/>
        <w:ind w:right="125"/>
      </w:pPr>
      <w:r>
        <w:t>Индивидуальные</w:t>
      </w:r>
      <w:r>
        <w:rPr>
          <w:spacing w:val="-12"/>
        </w:rPr>
        <w:t xml:space="preserve"> </w:t>
      </w:r>
      <w:r>
        <w:t>действия.</w:t>
      </w:r>
      <w:r>
        <w:rPr>
          <w:spacing w:val="-8"/>
        </w:rPr>
        <w:t xml:space="preserve"> </w:t>
      </w:r>
      <w:r>
        <w:t>Открытый</w:t>
      </w:r>
      <w:r>
        <w:rPr>
          <w:spacing w:val="-4"/>
        </w:rPr>
        <w:t xml:space="preserve"> </w:t>
      </w:r>
      <w:r>
        <w:t>уход</w:t>
      </w:r>
      <w:r>
        <w:rPr>
          <w:spacing w:val="-6"/>
        </w:rPr>
        <w:t xml:space="preserve"> </w:t>
      </w:r>
      <w:r>
        <w:t>для</w:t>
      </w:r>
      <w:r>
        <w:rPr>
          <w:spacing w:val="-12"/>
        </w:rPr>
        <w:t xml:space="preserve"> </w:t>
      </w:r>
      <w:r>
        <w:t>стягивания</w:t>
      </w:r>
      <w:r>
        <w:rPr>
          <w:spacing w:val="-9"/>
        </w:rPr>
        <w:t xml:space="preserve"> </w:t>
      </w:r>
      <w:r>
        <w:t>защитников,</w:t>
      </w:r>
      <w:r>
        <w:rPr>
          <w:spacing w:val="-8"/>
        </w:rPr>
        <w:t xml:space="preserve"> </w:t>
      </w:r>
      <w:r>
        <w:t>для</w:t>
      </w:r>
      <w:r>
        <w:rPr>
          <w:spacing w:val="-7"/>
        </w:rPr>
        <w:t xml:space="preserve"> </w:t>
      </w:r>
      <w:r>
        <w:t>увода</w:t>
      </w:r>
      <w:r>
        <w:rPr>
          <w:spacing w:val="-10"/>
        </w:rPr>
        <w:t xml:space="preserve"> </w:t>
      </w:r>
      <w:r>
        <w:t>за</w:t>
      </w:r>
      <w:r>
        <w:rPr>
          <w:spacing w:val="-8"/>
        </w:rPr>
        <w:t xml:space="preserve"> </w:t>
      </w:r>
      <w:r>
        <w:t>собой защитника.</w:t>
      </w:r>
      <w:r>
        <w:rPr>
          <w:spacing w:val="-7"/>
        </w:rPr>
        <w:t xml:space="preserve"> </w:t>
      </w:r>
      <w:r>
        <w:t>Скрытый</w:t>
      </w:r>
      <w:r>
        <w:rPr>
          <w:spacing w:val="-4"/>
        </w:rPr>
        <w:t xml:space="preserve"> </w:t>
      </w:r>
      <w:r>
        <w:t>уход</w:t>
      </w:r>
      <w:r>
        <w:rPr>
          <w:spacing w:val="-5"/>
        </w:rPr>
        <w:t xml:space="preserve"> </w:t>
      </w:r>
      <w:r>
        <w:t>для</w:t>
      </w:r>
      <w:r>
        <w:rPr>
          <w:spacing w:val="-5"/>
        </w:rPr>
        <w:t xml:space="preserve"> </w:t>
      </w:r>
      <w:r>
        <w:t>создания</w:t>
      </w:r>
      <w:r>
        <w:rPr>
          <w:spacing w:val="-7"/>
        </w:rPr>
        <w:t xml:space="preserve"> </w:t>
      </w:r>
      <w:r>
        <w:t>численного</w:t>
      </w:r>
      <w:r>
        <w:rPr>
          <w:spacing w:val="-5"/>
        </w:rPr>
        <w:t xml:space="preserve"> </w:t>
      </w:r>
      <w:r>
        <w:t>преимущества,</w:t>
      </w:r>
      <w:r>
        <w:rPr>
          <w:spacing w:val="-7"/>
        </w:rPr>
        <w:t xml:space="preserve"> </w:t>
      </w:r>
      <w:r>
        <w:t>применение</w:t>
      </w:r>
      <w:r>
        <w:rPr>
          <w:spacing w:val="-3"/>
        </w:rPr>
        <w:t xml:space="preserve"> </w:t>
      </w:r>
      <w:r>
        <w:t>передачи</w:t>
      </w:r>
      <w:r>
        <w:rPr>
          <w:spacing w:val="-4"/>
        </w:rPr>
        <w:t xml:space="preserve"> </w:t>
      </w:r>
      <w:r>
        <w:t>скрыто. Опека игрока без мяча неплотная, плотная. Опека игрока без мяча неплотная, выход и отход, далеко от ворот, в зоне ближних бросков. Опека игрока без мяча и с мячом с учётом индивидуальных особенностей (высокорослый, быстрый, левша).</w:t>
      </w:r>
    </w:p>
    <w:p w:rsidR="00F24135" w:rsidRDefault="005E5ACB">
      <w:pPr>
        <w:pStyle w:val="a3"/>
        <w:ind w:right="127"/>
      </w:pPr>
      <w:r>
        <w:t>Групповые действия. Подстраховка партнёра при личной защите, при зонной защите. Переключение передачей игрока своему партнёру, сменой подопечных. Действия двух нападающих против одного защитника. Действия трёх нападающих против двух защитников. Заслон</w:t>
      </w:r>
      <w:r>
        <w:rPr>
          <w:spacing w:val="-8"/>
        </w:rPr>
        <w:t xml:space="preserve"> </w:t>
      </w:r>
      <w:r>
        <w:t>внутренний</w:t>
      </w:r>
      <w:r>
        <w:rPr>
          <w:spacing w:val="-11"/>
        </w:rPr>
        <w:t xml:space="preserve"> </w:t>
      </w:r>
      <w:r>
        <w:t>на</w:t>
      </w:r>
      <w:r>
        <w:rPr>
          <w:spacing w:val="-11"/>
        </w:rPr>
        <w:t xml:space="preserve"> </w:t>
      </w:r>
      <w:r>
        <w:t>линии</w:t>
      </w:r>
      <w:r>
        <w:rPr>
          <w:spacing w:val="-8"/>
        </w:rPr>
        <w:t xml:space="preserve"> </w:t>
      </w:r>
      <w:r>
        <w:t>атаки</w:t>
      </w:r>
      <w:r>
        <w:rPr>
          <w:spacing w:val="-9"/>
        </w:rPr>
        <w:t xml:space="preserve"> </w:t>
      </w:r>
      <w:r>
        <w:t>партнёра,</w:t>
      </w:r>
      <w:r>
        <w:rPr>
          <w:spacing w:val="-12"/>
        </w:rPr>
        <w:t xml:space="preserve"> </w:t>
      </w:r>
      <w:r>
        <w:t>заслон</w:t>
      </w:r>
      <w:r>
        <w:rPr>
          <w:spacing w:val="-10"/>
        </w:rPr>
        <w:t xml:space="preserve"> </w:t>
      </w:r>
      <w:r>
        <w:t>внешний</w:t>
      </w:r>
      <w:r>
        <w:rPr>
          <w:spacing w:val="-11"/>
        </w:rPr>
        <w:t xml:space="preserve"> </w:t>
      </w:r>
      <w:r>
        <w:t>для</w:t>
      </w:r>
      <w:r>
        <w:rPr>
          <w:spacing w:val="-9"/>
        </w:rPr>
        <w:t xml:space="preserve"> </w:t>
      </w:r>
      <w:r>
        <w:t>ухода</w:t>
      </w:r>
      <w:r>
        <w:rPr>
          <w:spacing w:val="-10"/>
        </w:rPr>
        <w:t xml:space="preserve"> </w:t>
      </w:r>
      <w:r>
        <w:t>партнёра</w:t>
      </w:r>
      <w:r>
        <w:rPr>
          <w:spacing w:val="-12"/>
        </w:rPr>
        <w:t xml:space="preserve"> </w:t>
      </w:r>
      <w:r>
        <w:t>и</w:t>
      </w:r>
      <w:r>
        <w:rPr>
          <w:spacing w:val="-11"/>
        </w:rPr>
        <w:t xml:space="preserve"> </w:t>
      </w:r>
      <w:r>
        <w:t>для</w:t>
      </w:r>
      <w:r>
        <w:rPr>
          <w:spacing w:val="-12"/>
        </w:rPr>
        <w:t xml:space="preserve"> </w:t>
      </w:r>
      <w:r>
        <w:t>его</w:t>
      </w:r>
      <w:r>
        <w:rPr>
          <w:spacing w:val="-11"/>
        </w:rPr>
        <w:t xml:space="preserve"> </w:t>
      </w:r>
      <w:r>
        <w:t>броска. Взаимодействие при вбрасывании из-за боковой линии, при свободном броске, совершенствование с конкретным партнёром в конкретной ситуации.</w:t>
      </w:r>
    </w:p>
    <w:p w:rsidR="00F24135" w:rsidRDefault="005E5ACB">
      <w:pPr>
        <w:pStyle w:val="a3"/>
        <w:spacing w:before="1"/>
        <w:ind w:right="124"/>
      </w:pPr>
      <w:r>
        <w:t>Командные действия. Позиционное нападение 2:4 с крайними игроками у 6-метровой линии,</w:t>
      </w:r>
      <w:r>
        <w:rPr>
          <w:spacing w:val="-15"/>
        </w:rPr>
        <w:t xml:space="preserve"> </w:t>
      </w:r>
      <w:r>
        <w:t>у</w:t>
      </w:r>
      <w:r>
        <w:rPr>
          <w:spacing w:val="-15"/>
        </w:rPr>
        <w:t xml:space="preserve"> </w:t>
      </w:r>
      <w:r>
        <w:t>9-метровой</w:t>
      </w:r>
      <w:r>
        <w:rPr>
          <w:spacing w:val="-15"/>
        </w:rPr>
        <w:t xml:space="preserve"> </w:t>
      </w:r>
      <w:r>
        <w:t>линии.</w:t>
      </w:r>
      <w:r>
        <w:rPr>
          <w:spacing w:val="-15"/>
        </w:rPr>
        <w:t xml:space="preserve"> </w:t>
      </w:r>
      <w:r>
        <w:t>Позиционное</w:t>
      </w:r>
      <w:r>
        <w:rPr>
          <w:spacing w:val="-15"/>
        </w:rPr>
        <w:t xml:space="preserve"> </w:t>
      </w:r>
      <w:r>
        <w:t>нападение</w:t>
      </w:r>
      <w:r>
        <w:rPr>
          <w:spacing w:val="-13"/>
        </w:rPr>
        <w:t xml:space="preserve"> </w:t>
      </w:r>
      <w:r>
        <w:t>3:3</w:t>
      </w:r>
      <w:r>
        <w:rPr>
          <w:spacing w:val="-14"/>
        </w:rPr>
        <w:t xml:space="preserve"> </w:t>
      </w:r>
      <w:r>
        <w:t>с</w:t>
      </w:r>
      <w:r>
        <w:rPr>
          <w:spacing w:val="-15"/>
        </w:rPr>
        <w:t xml:space="preserve"> </w:t>
      </w:r>
      <w:r>
        <w:t>крайними</w:t>
      </w:r>
      <w:r>
        <w:rPr>
          <w:spacing w:val="-11"/>
        </w:rPr>
        <w:t xml:space="preserve"> </w:t>
      </w:r>
      <w:r>
        <w:t>игроками</w:t>
      </w:r>
      <w:r>
        <w:rPr>
          <w:spacing w:val="-10"/>
        </w:rPr>
        <w:t xml:space="preserve"> </w:t>
      </w:r>
      <w:r>
        <w:t>у</w:t>
      </w:r>
      <w:r>
        <w:rPr>
          <w:spacing w:val="-15"/>
        </w:rPr>
        <w:t xml:space="preserve"> </w:t>
      </w:r>
      <w:r>
        <w:t>6-метровой</w:t>
      </w:r>
      <w:r>
        <w:rPr>
          <w:spacing w:val="-14"/>
        </w:rPr>
        <w:t xml:space="preserve"> </w:t>
      </w:r>
      <w:r>
        <w:t>линии, у</w:t>
      </w:r>
      <w:r>
        <w:rPr>
          <w:spacing w:val="-2"/>
        </w:rPr>
        <w:t xml:space="preserve"> </w:t>
      </w:r>
      <w:r>
        <w:t>9-метровой</w:t>
      </w:r>
      <w:r>
        <w:rPr>
          <w:spacing w:val="5"/>
        </w:rPr>
        <w:t xml:space="preserve"> </w:t>
      </w:r>
      <w:r>
        <w:t>линии.</w:t>
      </w:r>
      <w:r>
        <w:rPr>
          <w:spacing w:val="1"/>
        </w:rPr>
        <w:t xml:space="preserve"> </w:t>
      </w:r>
      <w:r>
        <w:t>Нападение</w:t>
      </w:r>
      <w:r>
        <w:rPr>
          <w:spacing w:val="3"/>
        </w:rPr>
        <w:t xml:space="preserve"> </w:t>
      </w:r>
      <w:r>
        <w:t>в</w:t>
      </w:r>
      <w:r>
        <w:rPr>
          <w:spacing w:val="2"/>
        </w:rPr>
        <w:t xml:space="preserve"> </w:t>
      </w:r>
      <w:r>
        <w:t>меньшинстве,</w:t>
      </w:r>
      <w:r>
        <w:rPr>
          <w:spacing w:val="3"/>
        </w:rPr>
        <w:t xml:space="preserve"> </w:t>
      </w:r>
      <w:r>
        <w:t>в</w:t>
      </w:r>
      <w:r>
        <w:rPr>
          <w:spacing w:val="2"/>
        </w:rPr>
        <w:t xml:space="preserve"> </w:t>
      </w:r>
      <w:r>
        <w:t>большинстве,</w:t>
      </w:r>
      <w:r>
        <w:rPr>
          <w:spacing w:val="3"/>
        </w:rPr>
        <w:t xml:space="preserve"> </w:t>
      </w:r>
      <w:r>
        <w:t>поточное</w:t>
      </w:r>
      <w:r>
        <w:rPr>
          <w:spacing w:val="1"/>
        </w:rPr>
        <w:t xml:space="preserve"> </w:t>
      </w:r>
      <w:r>
        <w:t>нападение</w:t>
      </w:r>
      <w:r>
        <w:rPr>
          <w:spacing w:val="4"/>
        </w:rPr>
        <w:t xml:space="preserve"> </w:t>
      </w:r>
      <w:r>
        <w:rPr>
          <w:spacing w:val="-2"/>
        </w:rPr>
        <w:t>(восьмёрка),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стремительное нападение-отрыв, прорыв. Зонная защита 6:0 без выхода на игрока, с выходом, зонная защита 5:1 без выхода, с выходом.</w:t>
      </w:r>
    </w:p>
    <w:p w:rsidR="00F24135" w:rsidRDefault="005E5ACB">
      <w:pPr>
        <w:pStyle w:val="a3"/>
        <w:spacing w:before="1"/>
        <w:ind w:right="125"/>
      </w:pPr>
      <w:r>
        <w:t>Учебные игры в гандбол. Малые (упрощенные) игры в технико-тактической подготовке игроков в гандбол. Участие в соревновательной деятельности.</w:t>
      </w:r>
    </w:p>
    <w:p w:rsidR="00F24135" w:rsidRDefault="005E5ACB">
      <w:pPr>
        <w:pStyle w:val="a3"/>
        <w:ind w:right="125"/>
      </w:pPr>
      <w:r>
        <w:t>Содержание модуля по гандболу направлено на достижение обучающимися личностных, метапредметных и предметных результатов обучения.</w:t>
      </w:r>
    </w:p>
    <w:p w:rsidR="00F24135" w:rsidRDefault="005E5ACB">
      <w:pPr>
        <w:pStyle w:val="a3"/>
        <w:ind w:right="124"/>
      </w:pPr>
      <w:r>
        <w:t>В результате изучения модуля по гандболу на уровне основного общего образования у обучающихся будут сформированы следующие личностные результаты:</w:t>
      </w:r>
    </w:p>
    <w:p w:rsidR="00F24135" w:rsidRDefault="005E5ACB">
      <w:pPr>
        <w:pStyle w:val="a3"/>
        <w:ind w:right="129"/>
      </w:pPr>
      <w:r>
        <w:t>проявление чувства гордости за свою Родину, российский народ и историю России через знания истории и современного состояния развития гандбола;</w:t>
      </w:r>
    </w:p>
    <w:p w:rsidR="00F24135" w:rsidRDefault="005E5ACB">
      <w:pPr>
        <w:pStyle w:val="a3"/>
        <w:ind w:right="122"/>
      </w:pPr>
      <w:r>
        <w:t>готовность обучающихся к саморазвитию и самообразованию, мотивации и осознанному выбору индивидуальной траектории образования средствами гандбола профессиональных предпочтений в области физической культуры и спорта;</w:t>
      </w:r>
    </w:p>
    <w:p w:rsidR="00F24135" w:rsidRDefault="005E5ACB">
      <w:pPr>
        <w:pStyle w:val="a3"/>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«гандбол»;</w:t>
      </w:r>
    </w:p>
    <w:p w:rsidR="00F24135" w:rsidRDefault="005E5ACB">
      <w:pPr>
        <w:pStyle w:val="a3"/>
        <w:spacing w:before="1"/>
        <w:ind w:right="128"/>
      </w:pPr>
      <w:r>
        <w:t>проявление ценностных ориентиров здорового и безопасного образа жизни, усвоение правил безопасного поведения в учебной, соревновательной, досуговой деятельности;</w:t>
      </w:r>
    </w:p>
    <w:p w:rsidR="00F24135" w:rsidRDefault="005E5ACB">
      <w:pPr>
        <w:pStyle w:val="a3"/>
        <w:ind w:left="849" w:right="1392" w:firstLine="0"/>
        <w:jc w:val="left"/>
      </w:pPr>
      <w:r>
        <w:t>проявление</w:t>
      </w:r>
      <w:r>
        <w:rPr>
          <w:spacing w:val="-4"/>
        </w:rPr>
        <w:t xml:space="preserve"> </w:t>
      </w:r>
      <w:r>
        <w:t>положительных</w:t>
      </w:r>
      <w:r>
        <w:rPr>
          <w:spacing w:val="-4"/>
        </w:rPr>
        <w:t xml:space="preserve"> </w:t>
      </w:r>
      <w:r>
        <w:t>качеств</w:t>
      </w:r>
      <w:r>
        <w:rPr>
          <w:spacing w:val="-7"/>
        </w:rPr>
        <w:t xml:space="preserve"> </w:t>
      </w:r>
      <w:r>
        <w:t>личности</w:t>
      </w:r>
      <w:r>
        <w:rPr>
          <w:spacing w:val="-5"/>
        </w:rPr>
        <w:t xml:space="preserve"> </w:t>
      </w:r>
      <w:r>
        <w:t>и</w:t>
      </w:r>
      <w:r>
        <w:rPr>
          <w:spacing w:val="-2"/>
        </w:rPr>
        <w:t xml:space="preserve"> </w:t>
      </w:r>
      <w:r>
        <w:t>управление</w:t>
      </w:r>
      <w:r>
        <w:rPr>
          <w:spacing w:val="-10"/>
        </w:rPr>
        <w:t xml:space="preserve"> </w:t>
      </w:r>
      <w:r>
        <w:t>своими</w:t>
      </w:r>
      <w:r>
        <w:rPr>
          <w:spacing w:val="-5"/>
        </w:rPr>
        <w:t xml:space="preserve"> </w:t>
      </w:r>
      <w:r>
        <w:t>эмоциями в различных ситуациях и условиях;</w:t>
      </w:r>
    </w:p>
    <w:p w:rsidR="00F24135" w:rsidRDefault="005E5ACB">
      <w:pPr>
        <w:pStyle w:val="a3"/>
        <w:ind w:left="849" w:firstLine="0"/>
        <w:jc w:val="left"/>
      </w:pPr>
      <w:r>
        <w:t>осознанное, уважительное</w:t>
      </w:r>
      <w:r>
        <w:rPr>
          <w:spacing w:val="-2"/>
        </w:rPr>
        <w:t xml:space="preserve"> </w:t>
      </w:r>
      <w:r>
        <w:t>и</w:t>
      </w:r>
      <w:r>
        <w:rPr>
          <w:spacing w:val="-1"/>
        </w:rPr>
        <w:t xml:space="preserve"> </w:t>
      </w:r>
      <w:r>
        <w:t>доброжелательное</w:t>
      </w:r>
      <w:r>
        <w:rPr>
          <w:spacing w:val="-4"/>
        </w:rPr>
        <w:t xml:space="preserve"> </w:t>
      </w:r>
      <w:r>
        <w:t>отношение</w:t>
      </w:r>
      <w:r>
        <w:rPr>
          <w:spacing w:val="1"/>
        </w:rPr>
        <w:t xml:space="preserve"> </w:t>
      </w:r>
      <w:r>
        <w:t>к</w:t>
      </w:r>
      <w:r>
        <w:rPr>
          <w:spacing w:val="-1"/>
        </w:rPr>
        <w:t xml:space="preserve"> </w:t>
      </w:r>
      <w:r>
        <w:t>сверстникам</w:t>
      </w:r>
      <w:r>
        <w:rPr>
          <w:spacing w:val="-5"/>
        </w:rPr>
        <w:t xml:space="preserve"> </w:t>
      </w:r>
      <w:r>
        <w:t xml:space="preserve">и </w:t>
      </w:r>
      <w:r>
        <w:rPr>
          <w:spacing w:val="-2"/>
        </w:rPr>
        <w:t>педагогам.</w:t>
      </w:r>
    </w:p>
    <w:p w:rsidR="00F24135" w:rsidRDefault="005E5ACB">
      <w:pPr>
        <w:pStyle w:val="a3"/>
        <w:ind w:right="125"/>
      </w:pPr>
      <w:r>
        <w:t>В результате изучения модуля по гандболу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3"/>
      </w:pPr>
      <w:r>
        <w:t xml:space="preserve">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w:t>
      </w:r>
      <w:r>
        <w:rPr>
          <w:spacing w:val="-2"/>
        </w:rPr>
        <w:t>направлении;</w:t>
      </w:r>
    </w:p>
    <w:p w:rsidR="00F24135" w:rsidRDefault="005E5ACB">
      <w:pPr>
        <w:pStyle w:val="a3"/>
        <w:ind w:right="125"/>
      </w:pPr>
      <w:r>
        <w:t>умение 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24135" w:rsidRDefault="005E5ACB">
      <w:pPr>
        <w:pStyle w:val="a3"/>
        <w:spacing w:before="1"/>
        <w:ind w:right="126"/>
      </w:pPr>
      <w: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гандбола;</w:t>
      </w:r>
    </w:p>
    <w:p w:rsidR="00F24135" w:rsidRDefault="005E5ACB">
      <w:pPr>
        <w:pStyle w:val="a3"/>
        <w:ind w:right="129"/>
      </w:pPr>
      <w:r>
        <w:t>умение организовывать совместную деятельность с учителем и сверстниками, работать индивидуально</w:t>
      </w:r>
      <w:r>
        <w:rPr>
          <w:spacing w:val="-15"/>
        </w:rPr>
        <w:t xml:space="preserve"> </w:t>
      </w:r>
      <w:r>
        <w:t>и</w:t>
      </w:r>
      <w:r>
        <w:rPr>
          <w:spacing w:val="-12"/>
        </w:rPr>
        <w:t xml:space="preserve"> </w:t>
      </w:r>
      <w:r>
        <w:t>в</w:t>
      </w:r>
      <w:r>
        <w:rPr>
          <w:spacing w:val="-11"/>
        </w:rPr>
        <w:t xml:space="preserve"> </w:t>
      </w:r>
      <w:r>
        <w:t>группе,</w:t>
      </w:r>
      <w:r>
        <w:rPr>
          <w:spacing w:val="-13"/>
        </w:rPr>
        <w:t xml:space="preserve"> </w:t>
      </w:r>
      <w:r>
        <w:t>формулировать,</w:t>
      </w:r>
      <w:r>
        <w:rPr>
          <w:spacing w:val="-13"/>
        </w:rPr>
        <w:t xml:space="preserve"> </w:t>
      </w:r>
      <w:r>
        <w:t>аргументировать</w:t>
      </w:r>
      <w:r>
        <w:rPr>
          <w:spacing w:val="-12"/>
        </w:rPr>
        <w:t xml:space="preserve"> </w:t>
      </w:r>
      <w:r>
        <w:t>и</w:t>
      </w:r>
      <w:r>
        <w:rPr>
          <w:spacing w:val="-12"/>
        </w:rPr>
        <w:t xml:space="preserve"> </w:t>
      </w:r>
      <w:r>
        <w:t>отстаивать</w:t>
      </w:r>
      <w:r>
        <w:rPr>
          <w:spacing w:val="-10"/>
        </w:rPr>
        <w:t xml:space="preserve"> </w:t>
      </w:r>
      <w:r>
        <w:t>своё</w:t>
      </w:r>
      <w:r>
        <w:rPr>
          <w:spacing w:val="-13"/>
        </w:rPr>
        <w:t xml:space="preserve"> </w:t>
      </w:r>
      <w:r>
        <w:t>мнение,</w:t>
      </w:r>
      <w:r>
        <w:rPr>
          <w:spacing w:val="-13"/>
        </w:rPr>
        <w:t xml:space="preserve"> </w:t>
      </w:r>
      <w:r>
        <w:t>соблюдать нормы информационной избирательности, этики и этикета.</w:t>
      </w:r>
    </w:p>
    <w:p w:rsidR="00F24135" w:rsidRDefault="005E5ACB">
      <w:pPr>
        <w:pStyle w:val="a3"/>
        <w:ind w:right="125"/>
      </w:pPr>
      <w:r>
        <w:t>В результате изучения модуля по гандболу на уровне основного общего образования у обучающихся будут сформированы следующие предметные результаты:</w:t>
      </w:r>
    </w:p>
    <w:p w:rsidR="00F24135" w:rsidRDefault="005E5ACB">
      <w:pPr>
        <w:pStyle w:val="a3"/>
        <w:ind w:right="125"/>
      </w:pPr>
      <w:r>
        <w:t>понимание значения гандбола как средства повышения функциональных возможностей основных систем организма и укрепления здоровья человека, роли гандбола в направлениях: физическая культура, спорт, здоровье, безопасность, укрепление международных связей, достижений выдающихся отечественных гандболистов, их вклад в развитие гандбола;</w:t>
      </w:r>
    </w:p>
    <w:p w:rsidR="00F24135" w:rsidRDefault="005E5ACB">
      <w:pPr>
        <w:pStyle w:val="a3"/>
        <w:ind w:right="126"/>
      </w:pPr>
      <w:r>
        <w:t>знания спортивных дисциплин гандбола, программ соревнований, состава судейской коллегии, функций судей, применение терминологии и правил проведения соревнований по гандболу в учебной, соревновательной и досуговой деятельности;</w:t>
      </w:r>
    </w:p>
    <w:p w:rsidR="00F24135" w:rsidRDefault="005E5ACB">
      <w:pPr>
        <w:pStyle w:val="a3"/>
        <w:ind w:right="128"/>
      </w:pPr>
      <w:r>
        <w:t xml:space="preserve">умение выполнять комплексы упражнений, включающие общеразвивающие, специальные и имитационные упражнения, упражнения для изучения технических приемов и их </w:t>
      </w:r>
      <w:r>
        <w:rPr>
          <w:spacing w:val="-2"/>
        </w:rPr>
        <w:t>совершенствования;</w:t>
      </w:r>
    </w:p>
    <w:p w:rsidR="00F24135" w:rsidRDefault="005E5ACB">
      <w:pPr>
        <w:pStyle w:val="a3"/>
        <w:spacing w:before="1"/>
        <w:ind w:right="127"/>
      </w:pPr>
      <w:r>
        <w:t>совершенствование</w:t>
      </w:r>
      <w:r>
        <w:rPr>
          <w:spacing w:val="-2"/>
        </w:rPr>
        <w:t xml:space="preserve"> </w:t>
      </w:r>
      <w:r>
        <w:t>технических</w:t>
      </w:r>
      <w:r>
        <w:rPr>
          <w:spacing w:val="-1"/>
        </w:rPr>
        <w:t xml:space="preserve"> </w:t>
      </w:r>
      <w:r>
        <w:t>приемов</w:t>
      </w:r>
      <w:r>
        <w:rPr>
          <w:spacing w:val="-1"/>
        </w:rPr>
        <w:t xml:space="preserve"> </w:t>
      </w:r>
      <w:r>
        <w:t>и тактических</w:t>
      </w:r>
      <w:r>
        <w:rPr>
          <w:spacing w:val="-3"/>
        </w:rPr>
        <w:t xml:space="preserve"> </w:t>
      </w:r>
      <w:r>
        <w:t>действий</w:t>
      </w:r>
      <w:r>
        <w:rPr>
          <w:spacing w:val="-5"/>
        </w:rPr>
        <w:t xml:space="preserve"> </w:t>
      </w:r>
      <w:r>
        <w:t>по гандболу,</w:t>
      </w:r>
      <w:r>
        <w:rPr>
          <w:spacing w:val="-1"/>
        </w:rPr>
        <w:t xml:space="preserve"> </w:t>
      </w:r>
      <w:r>
        <w:t>изученных на уровне начального общего образования;</w:t>
      </w:r>
    </w:p>
    <w:p w:rsidR="00F24135" w:rsidRDefault="005E5ACB">
      <w:pPr>
        <w:pStyle w:val="a3"/>
        <w:ind w:right="126"/>
      </w:pPr>
      <w:r>
        <w:t>умение составлять и демонстрировать комплексы упражнений на развитие физических качеств, характерные для гандбола;</w:t>
      </w:r>
    </w:p>
    <w:p w:rsidR="00F24135" w:rsidRDefault="005E5ACB">
      <w:pPr>
        <w:pStyle w:val="a3"/>
        <w:ind w:left="849" w:firstLine="0"/>
      </w:pPr>
      <w:r>
        <w:t>освоение</w:t>
      </w:r>
      <w:r>
        <w:rPr>
          <w:spacing w:val="44"/>
        </w:rPr>
        <w:t xml:space="preserve">  </w:t>
      </w:r>
      <w:r>
        <w:t>и</w:t>
      </w:r>
      <w:r>
        <w:rPr>
          <w:spacing w:val="46"/>
        </w:rPr>
        <w:t xml:space="preserve">  </w:t>
      </w:r>
      <w:r>
        <w:t>демонстрация</w:t>
      </w:r>
      <w:r>
        <w:rPr>
          <w:spacing w:val="46"/>
        </w:rPr>
        <w:t xml:space="preserve">  </w:t>
      </w:r>
      <w:r>
        <w:t>базовых</w:t>
      </w:r>
      <w:r>
        <w:rPr>
          <w:spacing w:val="47"/>
        </w:rPr>
        <w:t xml:space="preserve">  </w:t>
      </w:r>
      <w:r>
        <w:t>технических</w:t>
      </w:r>
      <w:r>
        <w:rPr>
          <w:spacing w:val="47"/>
        </w:rPr>
        <w:t xml:space="preserve">  </w:t>
      </w:r>
      <w:r>
        <w:t>приемов</w:t>
      </w:r>
      <w:r>
        <w:rPr>
          <w:spacing w:val="44"/>
        </w:rPr>
        <w:t xml:space="preserve">  </w:t>
      </w:r>
      <w:r>
        <w:t>техники</w:t>
      </w:r>
      <w:r>
        <w:rPr>
          <w:spacing w:val="47"/>
        </w:rPr>
        <w:t xml:space="preserve">  </w:t>
      </w:r>
      <w:r>
        <w:t>игры,</w:t>
      </w:r>
      <w:r>
        <w:rPr>
          <w:spacing w:val="45"/>
        </w:rPr>
        <w:t xml:space="preserve">  </w:t>
      </w:r>
      <w:r>
        <w:rPr>
          <w:spacing w:val="-2"/>
        </w:rPr>
        <w:t>знания,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демонстрация</w:t>
      </w:r>
      <w:r>
        <w:rPr>
          <w:spacing w:val="-4"/>
        </w:rPr>
        <w:t xml:space="preserve"> </w:t>
      </w:r>
      <w:r>
        <w:t>базовых</w:t>
      </w:r>
      <w:r>
        <w:rPr>
          <w:spacing w:val="-5"/>
        </w:rPr>
        <w:t xml:space="preserve"> </w:t>
      </w:r>
      <w:r>
        <w:t>тактических</w:t>
      </w:r>
      <w:r>
        <w:rPr>
          <w:spacing w:val="3"/>
        </w:rPr>
        <w:t xml:space="preserve"> </w:t>
      </w:r>
      <w:r>
        <w:t>действий</w:t>
      </w:r>
      <w:r>
        <w:rPr>
          <w:spacing w:val="-1"/>
        </w:rPr>
        <w:t xml:space="preserve"> </w:t>
      </w:r>
      <w:r>
        <w:t>игроков</w:t>
      </w:r>
      <w:r>
        <w:rPr>
          <w:spacing w:val="-2"/>
        </w:rPr>
        <w:t xml:space="preserve"> </w:t>
      </w:r>
      <w:r>
        <w:t>в</w:t>
      </w:r>
      <w:r>
        <w:rPr>
          <w:spacing w:val="-4"/>
        </w:rPr>
        <w:t xml:space="preserve"> </w:t>
      </w:r>
      <w:r>
        <w:rPr>
          <w:spacing w:val="-2"/>
        </w:rPr>
        <w:t>гандболе;</w:t>
      </w:r>
    </w:p>
    <w:p w:rsidR="00F24135" w:rsidRDefault="005E5ACB">
      <w:pPr>
        <w:pStyle w:val="a3"/>
        <w:ind w:right="128"/>
      </w:pPr>
      <w:r>
        <w:t>использование основных средств и методов обучения базовым техническим приемам и тактическим действиям гандбола;</w:t>
      </w:r>
    </w:p>
    <w:p w:rsidR="00F24135" w:rsidRDefault="005E5ACB">
      <w:pPr>
        <w:pStyle w:val="a3"/>
        <w:spacing w:before="1"/>
        <w:ind w:right="128"/>
      </w:pPr>
      <w:r>
        <w:t>соблюдение правил личной гигиены и ухода за спортивным инвентарем и оборудованием, подбора спортивной одежды и обуви для занятий по гандболу;</w:t>
      </w:r>
    </w:p>
    <w:p w:rsidR="00F24135" w:rsidRDefault="005E5ACB">
      <w:pPr>
        <w:pStyle w:val="a3"/>
        <w:ind w:right="129"/>
      </w:pPr>
      <w:r>
        <w:t>умение осуществлять самоконтроль за физической нагрузкой в процессе занятий гандболом, применять средства восстановления организма после физической нагрузки;</w:t>
      </w:r>
    </w:p>
    <w:p w:rsidR="00F24135" w:rsidRDefault="005E5ACB">
      <w:pPr>
        <w:pStyle w:val="a3"/>
        <w:ind w:right="128"/>
      </w:pPr>
      <w:r>
        <w:t>знание контрольно-тестовых упражнений для определения уровня физической и технической подготовленности игроков в гандбол;</w:t>
      </w:r>
    </w:p>
    <w:p w:rsidR="00F24135" w:rsidRDefault="005E5ACB">
      <w:pPr>
        <w:pStyle w:val="a3"/>
        <w:ind w:right="124"/>
      </w:pPr>
      <w:r>
        <w:t>взаимодействие в коллективе сверстников при выполнении групповых и командных упражнений тактического</w:t>
      </w:r>
      <w:r>
        <w:rPr>
          <w:spacing w:val="-3"/>
        </w:rPr>
        <w:t xml:space="preserve"> </w:t>
      </w:r>
      <w:r>
        <w:t>характера,</w:t>
      </w:r>
      <w:r>
        <w:rPr>
          <w:spacing w:val="-2"/>
        </w:rPr>
        <w:t xml:space="preserve"> </w:t>
      </w:r>
      <w:r>
        <w:t>проявление уважения</w:t>
      </w:r>
      <w:r>
        <w:rPr>
          <w:spacing w:val="-1"/>
        </w:rPr>
        <w:t xml:space="preserve"> </w:t>
      </w:r>
      <w:r>
        <w:t>во</w:t>
      </w:r>
      <w:r>
        <w:rPr>
          <w:spacing w:val="-2"/>
        </w:rPr>
        <w:t xml:space="preserve"> </w:t>
      </w:r>
      <w:r>
        <w:t>время учебной</w:t>
      </w:r>
      <w:r>
        <w:rPr>
          <w:spacing w:val="-2"/>
        </w:rPr>
        <w:t xml:space="preserve"> </w:t>
      </w:r>
      <w:r>
        <w:t>и</w:t>
      </w:r>
      <w:r>
        <w:rPr>
          <w:spacing w:val="-2"/>
        </w:rPr>
        <w:t xml:space="preserve"> </w:t>
      </w:r>
      <w:r>
        <w:t xml:space="preserve">соревновательной </w:t>
      </w:r>
      <w:r>
        <w:rPr>
          <w:spacing w:val="-2"/>
        </w:rPr>
        <w:t>деятельности.</w:t>
      </w:r>
    </w:p>
    <w:p w:rsidR="00F24135" w:rsidRDefault="005E5ACB">
      <w:pPr>
        <w:pStyle w:val="2"/>
        <w:spacing w:before="5"/>
      </w:pPr>
      <w:r>
        <w:t>Модуль</w:t>
      </w:r>
      <w:r>
        <w:rPr>
          <w:spacing w:val="-3"/>
        </w:rPr>
        <w:t xml:space="preserve"> </w:t>
      </w:r>
      <w:r>
        <w:rPr>
          <w:spacing w:val="-2"/>
        </w:rPr>
        <w:t>«Дзюдо».</w:t>
      </w:r>
    </w:p>
    <w:p w:rsidR="00F24135" w:rsidRDefault="005E5ACB">
      <w:pPr>
        <w:pStyle w:val="a3"/>
        <w:spacing w:line="274" w:lineRule="exact"/>
        <w:ind w:left="849" w:firstLine="0"/>
      </w:pPr>
      <w:r>
        <w:t>Пояснительная записка</w:t>
      </w:r>
      <w:r>
        <w:rPr>
          <w:spacing w:val="-6"/>
        </w:rPr>
        <w:t xml:space="preserve"> </w:t>
      </w:r>
      <w:r>
        <w:t>модуля</w:t>
      </w:r>
      <w:r>
        <w:rPr>
          <w:spacing w:val="1"/>
        </w:rPr>
        <w:t xml:space="preserve"> </w:t>
      </w:r>
      <w:r>
        <w:rPr>
          <w:spacing w:val="-2"/>
        </w:rPr>
        <w:t>«Дзюдо».</w:t>
      </w:r>
    </w:p>
    <w:p w:rsidR="00F24135" w:rsidRDefault="005E5ACB">
      <w:pPr>
        <w:pStyle w:val="a3"/>
        <w:spacing w:before="1"/>
        <w:ind w:right="124"/>
      </w:pPr>
      <w:r>
        <w:t>Модуль «Дзюдо» (далее - модуль по дзюдо, дзюдо) на уровне основного общего образования</w:t>
      </w:r>
      <w:r>
        <w:rPr>
          <w:spacing w:val="-7"/>
        </w:rPr>
        <w:t xml:space="preserve"> </w:t>
      </w:r>
      <w:r>
        <w:t>разработан</w:t>
      </w:r>
      <w:r>
        <w:rPr>
          <w:spacing w:val="-7"/>
        </w:rPr>
        <w:t xml:space="preserve"> </w:t>
      </w:r>
      <w:r>
        <w:t>с</w:t>
      </w:r>
      <w:r>
        <w:rPr>
          <w:spacing w:val="-9"/>
        </w:rPr>
        <w:t xml:space="preserve"> </w:t>
      </w:r>
      <w:r>
        <w:t>целью</w:t>
      </w:r>
      <w:r>
        <w:rPr>
          <w:spacing w:val="-5"/>
        </w:rPr>
        <w:t xml:space="preserve"> </w:t>
      </w:r>
      <w:r>
        <w:t>оказания</w:t>
      </w:r>
      <w:r>
        <w:rPr>
          <w:spacing w:val="-8"/>
        </w:rPr>
        <w:t xml:space="preserve"> </w:t>
      </w:r>
      <w:r>
        <w:t>методической</w:t>
      </w:r>
      <w:r>
        <w:rPr>
          <w:spacing w:val="-2"/>
        </w:rPr>
        <w:t xml:space="preserve"> </w:t>
      </w:r>
      <w:r>
        <w:t>помощи</w:t>
      </w:r>
      <w:r>
        <w:rPr>
          <w:spacing w:val="-7"/>
        </w:rPr>
        <w:t xml:space="preserve"> </w:t>
      </w:r>
      <w:r>
        <w:t>учителю</w:t>
      </w:r>
      <w:r>
        <w:rPr>
          <w:spacing w:val="-6"/>
        </w:rPr>
        <w:t xml:space="preserve"> </w:t>
      </w:r>
      <w:r>
        <w:t>физической</w:t>
      </w:r>
      <w:r>
        <w:rPr>
          <w:spacing w:val="-9"/>
        </w:rPr>
        <w:t xml:space="preserve"> </w:t>
      </w:r>
      <w:r>
        <w:t>культуры</w:t>
      </w:r>
      <w:r>
        <w:rPr>
          <w:spacing w:val="-7"/>
        </w:rPr>
        <w:t xml:space="preserve"> </w:t>
      </w:r>
      <w:r>
        <w:t>в создании</w:t>
      </w:r>
      <w:r>
        <w:rPr>
          <w:spacing w:val="-9"/>
        </w:rPr>
        <w:t xml:space="preserve"> </w:t>
      </w:r>
      <w:r>
        <w:t>рабочей</w:t>
      </w:r>
      <w:r>
        <w:rPr>
          <w:spacing w:val="-10"/>
        </w:rPr>
        <w:t xml:space="preserve"> </w:t>
      </w:r>
      <w:r>
        <w:t>программы</w:t>
      </w:r>
      <w:r>
        <w:rPr>
          <w:spacing w:val="-13"/>
        </w:rPr>
        <w:t xml:space="preserve"> </w:t>
      </w:r>
      <w:r>
        <w:t>по</w:t>
      </w:r>
      <w:r>
        <w:rPr>
          <w:spacing w:val="-11"/>
        </w:rPr>
        <w:t xml:space="preserve"> </w:t>
      </w:r>
      <w:r>
        <w:t>физической</w:t>
      </w:r>
      <w:r>
        <w:rPr>
          <w:spacing w:val="-8"/>
        </w:rPr>
        <w:t xml:space="preserve"> </w:t>
      </w:r>
      <w:r>
        <w:t>культуре</w:t>
      </w:r>
      <w:r>
        <w:rPr>
          <w:spacing w:val="-11"/>
        </w:rPr>
        <w:t xml:space="preserve"> </w:t>
      </w:r>
      <w:r>
        <w:t>с</w:t>
      </w:r>
      <w:r>
        <w:rPr>
          <w:spacing w:val="-9"/>
        </w:rPr>
        <w:t xml:space="preserve"> </w:t>
      </w:r>
      <w:r>
        <w:t>учётом</w:t>
      </w:r>
      <w:r>
        <w:rPr>
          <w:spacing w:val="-11"/>
        </w:rPr>
        <w:t xml:space="preserve"> </w:t>
      </w:r>
      <w:r>
        <w:t>современных</w:t>
      </w:r>
      <w:r>
        <w:rPr>
          <w:spacing w:val="-10"/>
        </w:rPr>
        <w:t xml:space="preserve"> </w:t>
      </w:r>
      <w:r>
        <w:t>тенденций</w:t>
      </w:r>
      <w:r>
        <w:rPr>
          <w:spacing w:val="-12"/>
        </w:rPr>
        <w:t xml:space="preserve"> </w:t>
      </w:r>
      <w:r>
        <w:t>в</w:t>
      </w:r>
      <w:r>
        <w:rPr>
          <w:spacing w:val="-13"/>
        </w:rPr>
        <w:t xml:space="preserve"> </w:t>
      </w:r>
      <w:r>
        <w:t>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ind w:right="125"/>
      </w:pPr>
      <w:r>
        <w:t>Дзюдо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F24135" w:rsidRDefault="005E5ACB">
      <w:pPr>
        <w:pStyle w:val="a3"/>
        <w:ind w:right="126"/>
      </w:pPr>
      <w:r>
        <w:t>Дзюдо представляет собой целостную систему, которая включает многообразие двигательных действий с использованием в учебном процессе всего арсенала физических упражнений различной направленности. Занятия дзюдо учат самоконтролю и дисциплине, взаимопониманию и состраданию, ответственности, достижению целей и взаимовыручке, развивают коммуникативные навыки и умение владеть собой в стрессовых ситуациях, а также достичь высокого внутреннего духовного развития.</w:t>
      </w:r>
    </w:p>
    <w:p w:rsidR="00F24135" w:rsidRDefault="005E5ACB">
      <w:pPr>
        <w:pStyle w:val="a3"/>
        <w:ind w:right="125"/>
      </w:pPr>
      <w:r>
        <w:t>Целью изучение модуля по дзюдо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5"/>
        </w:rPr>
        <w:t xml:space="preserve"> </w:t>
      </w:r>
      <w:r>
        <w:t>и</w:t>
      </w:r>
      <w:r>
        <w:rPr>
          <w:spacing w:val="-15"/>
        </w:rPr>
        <w:t xml:space="preserve"> </w:t>
      </w:r>
      <w:r>
        <w:t>укреплению</w:t>
      </w:r>
      <w:r>
        <w:rPr>
          <w:spacing w:val="-13"/>
        </w:rPr>
        <w:t xml:space="preserve"> </w:t>
      </w:r>
      <w:r>
        <w:t>собственного</w:t>
      </w:r>
      <w:r>
        <w:rPr>
          <w:spacing w:val="-15"/>
        </w:rPr>
        <w:t xml:space="preserve"> </w:t>
      </w:r>
      <w:r>
        <w:t>здоровья,</w:t>
      </w:r>
      <w:r>
        <w:rPr>
          <w:spacing w:val="-15"/>
        </w:rPr>
        <w:t xml:space="preserve"> </w:t>
      </w:r>
      <w:r>
        <w:t>ведению</w:t>
      </w:r>
      <w:r>
        <w:rPr>
          <w:spacing w:val="-15"/>
        </w:rPr>
        <w:t xml:space="preserve"> </w:t>
      </w:r>
      <w:r>
        <w:t>здорового</w:t>
      </w:r>
      <w:r>
        <w:rPr>
          <w:spacing w:val="-15"/>
        </w:rPr>
        <w:t xml:space="preserve"> </w:t>
      </w:r>
      <w:r>
        <w:t>и</w:t>
      </w:r>
      <w:r>
        <w:rPr>
          <w:spacing w:val="-15"/>
        </w:rPr>
        <w:t xml:space="preserve"> </w:t>
      </w:r>
      <w:r>
        <w:t>безопасного</w:t>
      </w:r>
      <w:r>
        <w:rPr>
          <w:spacing w:val="-14"/>
        </w:rPr>
        <w:t xml:space="preserve"> </w:t>
      </w:r>
      <w:r>
        <w:t>образа</w:t>
      </w:r>
      <w:r>
        <w:rPr>
          <w:spacing w:val="-15"/>
        </w:rPr>
        <w:t xml:space="preserve"> </w:t>
      </w:r>
      <w:r>
        <w:t>жизни через</w:t>
      </w:r>
      <w:r>
        <w:rPr>
          <w:spacing w:val="-6"/>
        </w:rPr>
        <w:t xml:space="preserve"> </w:t>
      </w:r>
      <w:r>
        <w:t>занятия</w:t>
      </w:r>
      <w:r>
        <w:rPr>
          <w:spacing w:val="-6"/>
        </w:rPr>
        <w:t xml:space="preserve"> </w:t>
      </w:r>
      <w:r>
        <w:t>физической</w:t>
      </w:r>
      <w:r>
        <w:rPr>
          <w:spacing w:val="-3"/>
        </w:rPr>
        <w:t xml:space="preserve"> </w:t>
      </w:r>
      <w:r>
        <w:t>культурой</w:t>
      </w:r>
      <w:r>
        <w:rPr>
          <w:spacing w:val="-4"/>
        </w:rPr>
        <w:t xml:space="preserve"> </w:t>
      </w:r>
      <w:r>
        <w:t>и</w:t>
      </w:r>
      <w:r>
        <w:rPr>
          <w:spacing w:val="-6"/>
        </w:rPr>
        <w:t xml:space="preserve"> </w:t>
      </w:r>
      <w:r>
        <w:t>спортом</w:t>
      </w:r>
      <w:r>
        <w:rPr>
          <w:spacing w:val="-7"/>
        </w:rPr>
        <w:t xml:space="preserve"> </w:t>
      </w:r>
      <w:r>
        <w:t>с</w:t>
      </w:r>
      <w:r>
        <w:rPr>
          <w:spacing w:val="-8"/>
        </w:rPr>
        <w:t xml:space="preserve"> </w:t>
      </w:r>
      <w:r>
        <w:t>использованием</w:t>
      </w:r>
      <w:r>
        <w:rPr>
          <w:spacing w:val="-4"/>
        </w:rPr>
        <w:t xml:space="preserve"> </w:t>
      </w:r>
      <w:r>
        <w:t>средств</w:t>
      </w:r>
      <w:r>
        <w:rPr>
          <w:spacing w:val="-6"/>
        </w:rPr>
        <w:t xml:space="preserve"> </w:t>
      </w:r>
      <w:r>
        <w:t>видов</w:t>
      </w:r>
      <w:r>
        <w:rPr>
          <w:spacing w:val="-4"/>
        </w:rPr>
        <w:t xml:space="preserve"> </w:t>
      </w:r>
      <w:r>
        <w:t>спорта</w:t>
      </w:r>
      <w:r>
        <w:rPr>
          <w:spacing w:val="-7"/>
        </w:rPr>
        <w:t xml:space="preserve"> </w:t>
      </w:r>
      <w:r>
        <w:t>входящих в термин «дзюдо» (спортивное (олимпийское), КАТА, КАТА-группа).</w:t>
      </w:r>
    </w:p>
    <w:p w:rsidR="00F24135" w:rsidRDefault="005E5ACB">
      <w:pPr>
        <w:pStyle w:val="a3"/>
        <w:ind w:left="849" w:firstLine="0"/>
      </w:pPr>
      <w:r>
        <w:t>Задачами</w:t>
      </w:r>
      <w:r>
        <w:rPr>
          <w:spacing w:val="1"/>
        </w:rPr>
        <w:t xml:space="preserve"> </w:t>
      </w:r>
      <w:r>
        <w:t>изучения</w:t>
      </w:r>
      <w:r>
        <w:rPr>
          <w:spacing w:val="-2"/>
        </w:rPr>
        <w:t xml:space="preserve"> </w:t>
      </w:r>
      <w:r>
        <w:t>модуля</w:t>
      </w:r>
      <w:r>
        <w:rPr>
          <w:spacing w:val="-1"/>
        </w:rPr>
        <w:t xml:space="preserve"> </w:t>
      </w:r>
      <w:r>
        <w:t>по</w:t>
      </w:r>
      <w:r>
        <w:rPr>
          <w:spacing w:val="-4"/>
        </w:rPr>
        <w:t xml:space="preserve"> </w:t>
      </w:r>
      <w:r>
        <w:t xml:space="preserve">дзюдо </w:t>
      </w:r>
      <w:r>
        <w:rPr>
          <w:spacing w:val="-2"/>
        </w:rPr>
        <w:t>являются:</w:t>
      </w:r>
    </w:p>
    <w:p w:rsidR="00F24135" w:rsidRDefault="005E5ACB">
      <w:pPr>
        <w:pStyle w:val="a3"/>
        <w:ind w:right="127"/>
      </w:pPr>
      <w:r>
        <w:t xml:space="preserve">всестороннее гармоничное развитие обучающихся, увеличение объёма их двигательной </w:t>
      </w:r>
      <w:r>
        <w:rPr>
          <w:spacing w:val="-2"/>
        </w:rPr>
        <w:t>активности;</w:t>
      </w:r>
    </w:p>
    <w:p w:rsidR="00F24135" w:rsidRDefault="005E5ACB">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F24135" w:rsidRDefault="005E5ACB">
      <w:pPr>
        <w:pStyle w:val="a3"/>
        <w:spacing w:before="1"/>
        <w:ind w:right="125"/>
      </w:pPr>
      <w:r>
        <w:t>формирование общих представлений о виде спорта «Дзюдо», его истории развития, возможностях и значении в процессе укрепления здоровья, физическом развитии и физической подготовке обучающихся;</w:t>
      </w:r>
    </w:p>
    <w:p w:rsidR="00F24135" w:rsidRDefault="005E5ACB">
      <w:pPr>
        <w:pStyle w:val="a3"/>
        <w:ind w:right="125"/>
      </w:pPr>
      <w:r>
        <w:t>формирование культуры движений, обогащение двигательного опыта физическими упражнениями,</w:t>
      </w:r>
      <w:r>
        <w:rPr>
          <w:spacing w:val="-9"/>
        </w:rPr>
        <w:t xml:space="preserve"> </w:t>
      </w:r>
      <w:r>
        <w:t>имеющими</w:t>
      </w:r>
      <w:r>
        <w:rPr>
          <w:spacing w:val="-7"/>
        </w:rPr>
        <w:t xml:space="preserve"> </w:t>
      </w:r>
      <w:r>
        <w:t>общеразвивающую</w:t>
      </w:r>
      <w:r>
        <w:rPr>
          <w:spacing w:val="-6"/>
        </w:rPr>
        <w:t xml:space="preserve"> </w:t>
      </w:r>
      <w:r>
        <w:t>и</w:t>
      </w:r>
      <w:r>
        <w:rPr>
          <w:spacing w:val="-8"/>
        </w:rPr>
        <w:t xml:space="preserve"> </w:t>
      </w:r>
      <w:r>
        <w:t>корригирующую</w:t>
      </w:r>
      <w:r>
        <w:rPr>
          <w:spacing w:val="-8"/>
        </w:rPr>
        <w:t xml:space="preserve"> </w:t>
      </w:r>
      <w:r>
        <w:t>направленность,</w:t>
      </w:r>
      <w:r>
        <w:rPr>
          <w:spacing w:val="-9"/>
        </w:rPr>
        <w:t xml:space="preserve"> </w:t>
      </w:r>
      <w:r>
        <w:t>техническими действиями и приёмами дзюдо;</w:t>
      </w:r>
    </w:p>
    <w:p w:rsidR="00F24135" w:rsidRDefault="005E5ACB">
      <w:pPr>
        <w:pStyle w:val="a3"/>
        <w:ind w:right="126"/>
      </w:pPr>
      <w:r>
        <w:t>формирование</w:t>
      </w:r>
      <w:r>
        <w:rPr>
          <w:spacing w:val="-7"/>
        </w:rPr>
        <w:t xml:space="preserve"> </w:t>
      </w:r>
      <w:r>
        <w:t>общей</w:t>
      </w:r>
      <w:r>
        <w:rPr>
          <w:spacing w:val="-11"/>
        </w:rPr>
        <w:t xml:space="preserve"> </w:t>
      </w:r>
      <w:r>
        <w:t>культуры</w:t>
      </w:r>
      <w:r>
        <w:rPr>
          <w:spacing w:val="-9"/>
        </w:rPr>
        <w:t xml:space="preserve"> </w:t>
      </w:r>
      <w:r>
        <w:t>развития</w:t>
      </w:r>
      <w:r>
        <w:rPr>
          <w:spacing w:val="-5"/>
        </w:rPr>
        <w:t xml:space="preserve"> </w:t>
      </w:r>
      <w:r>
        <w:t>личности</w:t>
      </w:r>
      <w:r>
        <w:rPr>
          <w:spacing w:val="-4"/>
        </w:rPr>
        <w:t xml:space="preserve"> </w:t>
      </w:r>
      <w:r>
        <w:t>обучающегося</w:t>
      </w:r>
      <w:r>
        <w:rPr>
          <w:spacing w:val="-7"/>
        </w:rPr>
        <w:t xml:space="preserve"> </w:t>
      </w:r>
      <w:r>
        <w:t>средствами</w:t>
      </w:r>
      <w:r>
        <w:rPr>
          <w:spacing w:val="-5"/>
        </w:rPr>
        <w:t xml:space="preserve"> </w:t>
      </w:r>
      <w:r>
        <w:t>дзюдо,</w:t>
      </w:r>
      <w:r>
        <w:rPr>
          <w:spacing w:val="-10"/>
        </w:rPr>
        <w:t xml:space="preserve"> </w:t>
      </w:r>
      <w:r>
        <w:t>в</w:t>
      </w:r>
      <w:r>
        <w:rPr>
          <w:spacing w:val="-8"/>
        </w:rPr>
        <w:t xml:space="preserve"> </w:t>
      </w:r>
      <w:r>
        <w:t>том числе для самореализации и самоопределения;</w:t>
      </w:r>
    </w:p>
    <w:p w:rsidR="00F24135" w:rsidRDefault="005E5ACB">
      <w:pPr>
        <w:pStyle w:val="a3"/>
        <w:ind w:right="12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24135" w:rsidRDefault="005E5ACB">
      <w:pPr>
        <w:pStyle w:val="a3"/>
        <w:spacing w:before="1"/>
        <w:ind w:right="126"/>
      </w:pPr>
      <w:r>
        <w:t>развитие положительной мотивации и устойчивого учебно- познавательного интереса к физической</w:t>
      </w:r>
      <w:r>
        <w:rPr>
          <w:spacing w:val="35"/>
        </w:rPr>
        <w:t xml:space="preserve"> </w:t>
      </w:r>
      <w:r>
        <w:t>культуре,</w:t>
      </w:r>
      <w:r>
        <w:rPr>
          <w:spacing w:val="36"/>
        </w:rPr>
        <w:t xml:space="preserve"> </w:t>
      </w:r>
      <w:r>
        <w:t>удовлетворение</w:t>
      </w:r>
      <w:r>
        <w:rPr>
          <w:spacing w:val="34"/>
        </w:rPr>
        <w:t xml:space="preserve"> </w:t>
      </w:r>
      <w:r>
        <w:t>индивидуальных</w:t>
      </w:r>
      <w:r>
        <w:rPr>
          <w:spacing w:val="32"/>
        </w:rPr>
        <w:t xml:space="preserve"> </w:t>
      </w:r>
      <w:r>
        <w:t>потребностей</w:t>
      </w:r>
      <w:r>
        <w:rPr>
          <w:spacing w:val="34"/>
        </w:rPr>
        <w:t xml:space="preserve"> </w:t>
      </w:r>
      <w:r>
        <w:t>обучающихся</w:t>
      </w:r>
      <w:r>
        <w:rPr>
          <w:spacing w:val="33"/>
        </w:rPr>
        <w:t xml:space="preserve"> </w:t>
      </w:r>
      <w:r>
        <w:t>в</w:t>
      </w:r>
      <w:r>
        <w:rPr>
          <w:spacing w:val="34"/>
        </w:rPr>
        <w:t xml:space="preserve"> </w:t>
      </w:r>
      <w:r>
        <w:rPr>
          <w:spacing w:val="-2"/>
        </w:rPr>
        <w:t>занятиях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физической</w:t>
      </w:r>
      <w:r>
        <w:rPr>
          <w:spacing w:val="-6"/>
        </w:rPr>
        <w:t xml:space="preserve"> </w:t>
      </w:r>
      <w:r>
        <w:t>культурой</w:t>
      </w:r>
      <w:r>
        <w:rPr>
          <w:spacing w:val="-2"/>
        </w:rPr>
        <w:t xml:space="preserve"> </w:t>
      </w:r>
      <w:r>
        <w:t>и</w:t>
      </w:r>
      <w:r>
        <w:rPr>
          <w:spacing w:val="-3"/>
        </w:rPr>
        <w:t xml:space="preserve"> </w:t>
      </w:r>
      <w:r>
        <w:t>спортом</w:t>
      </w:r>
      <w:r>
        <w:rPr>
          <w:spacing w:val="-4"/>
        </w:rPr>
        <w:t xml:space="preserve"> </w:t>
      </w:r>
      <w:r>
        <w:t>средствами</w:t>
      </w:r>
      <w:r>
        <w:rPr>
          <w:spacing w:val="-3"/>
        </w:rPr>
        <w:t xml:space="preserve"> </w:t>
      </w:r>
      <w:r>
        <w:rPr>
          <w:spacing w:val="-2"/>
        </w:rPr>
        <w:t>дзюдо;</w:t>
      </w:r>
    </w:p>
    <w:p w:rsidR="00F24135" w:rsidRDefault="005E5ACB">
      <w:pPr>
        <w:pStyle w:val="a3"/>
        <w:ind w:right="126"/>
      </w:pPr>
      <w: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F24135" w:rsidRDefault="005E5ACB">
      <w:pPr>
        <w:pStyle w:val="a3"/>
        <w:spacing w:before="1"/>
        <w:ind w:left="849"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дзюдо.</w:t>
      </w:r>
    </w:p>
    <w:p w:rsidR="00F24135" w:rsidRDefault="005E5ACB">
      <w:pPr>
        <w:pStyle w:val="a3"/>
        <w:ind w:right="123"/>
      </w:pPr>
      <w:r>
        <w:t>Модуль по дзюдо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F24135" w:rsidRDefault="005E5ACB">
      <w:pPr>
        <w:pStyle w:val="a3"/>
        <w:ind w:right="126"/>
      </w:pPr>
      <w:r>
        <w:t>Специфика модуля по дзюдо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F24135" w:rsidRDefault="005E5ACB">
      <w:pPr>
        <w:pStyle w:val="a3"/>
        <w:ind w:right="125"/>
      </w:pPr>
      <w:r>
        <w:t>Интеграция модуля по дзюдо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24135" w:rsidRDefault="005E5ACB">
      <w:pPr>
        <w:pStyle w:val="a3"/>
        <w:spacing w:before="1"/>
        <w:ind w:right="130"/>
      </w:pPr>
      <w:r>
        <w:t>Модуль по дзюдо может быть реализован в следующих вариантах: при самостоятельном планировании учителем физической культуры процесса</w:t>
      </w:r>
    </w:p>
    <w:p w:rsidR="00F24135" w:rsidRDefault="005E5ACB">
      <w:pPr>
        <w:pStyle w:val="a3"/>
        <w:ind w:right="129"/>
      </w:pPr>
      <w: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F24135" w:rsidRDefault="005E5ACB">
      <w:pPr>
        <w:pStyle w:val="a3"/>
        <w:ind w:right="120"/>
      </w:pPr>
      <w:r>
        <w:t>в</w:t>
      </w:r>
      <w:r>
        <w:rPr>
          <w:spacing w:val="-3"/>
        </w:rPr>
        <w:t xml:space="preserve"> </w:t>
      </w:r>
      <w:r>
        <w:t>виде</w:t>
      </w:r>
      <w:r>
        <w:rPr>
          <w:spacing w:val="-2"/>
        </w:rPr>
        <w:t xml:space="preserve"> </w:t>
      </w:r>
      <w:r>
        <w:t>целостного</w:t>
      </w:r>
      <w:r>
        <w:rPr>
          <w:spacing w:val="-3"/>
        </w:rPr>
        <w:t xml:space="preserve"> </w:t>
      </w:r>
      <w:r>
        <w:t>последовательного учебного модуля,</w:t>
      </w:r>
      <w:r>
        <w:rPr>
          <w:spacing w:val="-2"/>
        </w:rPr>
        <w:t xml:space="preserve"> </w:t>
      </w:r>
      <w:r>
        <w:t>изучаемого</w:t>
      </w:r>
      <w:r>
        <w:rPr>
          <w:spacing w:val="-3"/>
        </w:rPr>
        <w:t xml:space="preserve"> </w:t>
      </w:r>
      <w:r>
        <w:t>за</w:t>
      </w:r>
      <w:r>
        <w:rPr>
          <w:spacing w:val="-2"/>
        </w:rPr>
        <w:t xml:space="preserve"> </w:t>
      </w:r>
      <w:r>
        <w:t>счёт</w:t>
      </w:r>
      <w:r>
        <w:rPr>
          <w:spacing w:val="-2"/>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F24135" w:rsidRDefault="005E5ACB">
      <w:pPr>
        <w:pStyle w:val="a3"/>
        <w:spacing w:before="1"/>
        <w:ind w:left="849" w:right="6346" w:firstLine="0"/>
      </w:pPr>
      <w:r>
        <w:t>Содержание</w:t>
      </w:r>
      <w:r>
        <w:rPr>
          <w:spacing w:val="-10"/>
        </w:rPr>
        <w:t xml:space="preserve"> </w:t>
      </w:r>
      <w:r>
        <w:t>модуля</w:t>
      </w:r>
      <w:r>
        <w:rPr>
          <w:spacing w:val="-13"/>
        </w:rPr>
        <w:t xml:space="preserve"> </w:t>
      </w:r>
      <w:r>
        <w:t>по</w:t>
      </w:r>
      <w:r>
        <w:rPr>
          <w:spacing w:val="-7"/>
        </w:rPr>
        <w:t xml:space="preserve"> </w:t>
      </w:r>
      <w:r>
        <w:t>дзюдо. Знания о борьбе дзюдо.</w:t>
      </w:r>
    </w:p>
    <w:p w:rsidR="00F24135" w:rsidRDefault="005E5ACB">
      <w:pPr>
        <w:pStyle w:val="a3"/>
        <w:jc w:val="left"/>
      </w:pPr>
      <w:r>
        <w:t>История</w:t>
      </w:r>
      <w:r>
        <w:rPr>
          <w:spacing w:val="80"/>
          <w:w w:val="150"/>
        </w:rPr>
        <w:t xml:space="preserve"> </w:t>
      </w:r>
      <w:r>
        <w:t>развития</w:t>
      </w:r>
      <w:r>
        <w:rPr>
          <w:spacing w:val="80"/>
          <w:w w:val="150"/>
        </w:rPr>
        <w:t xml:space="preserve"> </w:t>
      </w:r>
      <w:r>
        <w:t>отечественных</w:t>
      </w:r>
      <w:r>
        <w:rPr>
          <w:spacing w:val="80"/>
          <w:w w:val="150"/>
        </w:rPr>
        <w:t xml:space="preserve"> </w:t>
      </w:r>
      <w:r>
        <w:t>борцовских</w:t>
      </w:r>
      <w:r>
        <w:rPr>
          <w:spacing w:val="80"/>
          <w:w w:val="150"/>
        </w:rPr>
        <w:t xml:space="preserve"> </w:t>
      </w:r>
      <w:r>
        <w:t>клубов.</w:t>
      </w:r>
      <w:r>
        <w:rPr>
          <w:spacing w:val="80"/>
          <w:w w:val="150"/>
        </w:rPr>
        <w:t xml:space="preserve"> </w:t>
      </w:r>
      <w:r>
        <w:t>Ведущие</w:t>
      </w:r>
      <w:r>
        <w:rPr>
          <w:spacing w:val="80"/>
          <w:w w:val="150"/>
        </w:rPr>
        <w:t xml:space="preserve"> </w:t>
      </w:r>
      <w:r>
        <w:t>борцы</w:t>
      </w:r>
      <w:r>
        <w:rPr>
          <w:spacing w:val="80"/>
          <w:w w:val="150"/>
        </w:rPr>
        <w:t xml:space="preserve"> </w:t>
      </w:r>
      <w:r>
        <w:t>региона</w:t>
      </w:r>
      <w:r>
        <w:rPr>
          <w:spacing w:val="80"/>
          <w:w w:val="150"/>
        </w:rPr>
        <w:t xml:space="preserve"> </w:t>
      </w:r>
      <w:r>
        <w:t>и Российской Федерации.</w:t>
      </w:r>
    </w:p>
    <w:p w:rsidR="00F24135" w:rsidRDefault="005E5ACB">
      <w:pPr>
        <w:pStyle w:val="a3"/>
        <w:tabs>
          <w:tab w:val="left" w:pos="2339"/>
          <w:tab w:val="left" w:pos="3006"/>
          <w:tab w:val="left" w:pos="4053"/>
          <w:tab w:val="left" w:pos="6904"/>
          <w:tab w:val="left" w:pos="8900"/>
        </w:tabs>
        <w:ind w:right="128"/>
        <w:jc w:val="left"/>
      </w:pPr>
      <w:r>
        <w:t>Названия</w:t>
      </w:r>
      <w:r>
        <w:rPr>
          <w:spacing w:val="80"/>
        </w:rPr>
        <w:t xml:space="preserve"> </w:t>
      </w:r>
      <w:r>
        <w:t>и</w:t>
      </w:r>
      <w:r>
        <w:tab/>
      </w:r>
      <w:r>
        <w:rPr>
          <w:spacing w:val="-4"/>
        </w:rPr>
        <w:t>роль</w:t>
      </w:r>
      <w:r>
        <w:tab/>
      </w:r>
      <w:r>
        <w:rPr>
          <w:spacing w:val="-2"/>
        </w:rPr>
        <w:t>главных</w:t>
      </w:r>
      <w:r>
        <w:tab/>
        <w:t>организаций,</w:t>
      </w:r>
      <w:r>
        <w:rPr>
          <w:spacing w:val="80"/>
        </w:rPr>
        <w:t xml:space="preserve"> </w:t>
      </w:r>
      <w:r>
        <w:t>федераций</w:t>
      </w:r>
      <w:r>
        <w:tab/>
      </w:r>
      <w:r>
        <w:rPr>
          <w:spacing w:val="-2"/>
        </w:rPr>
        <w:t>(международные,</w:t>
      </w:r>
      <w:r>
        <w:tab/>
      </w:r>
      <w:r>
        <w:rPr>
          <w:spacing w:val="-2"/>
        </w:rPr>
        <w:t xml:space="preserve">российские), </w:t>
      </w:r>
      <w:r>
        <w:t>осуществляющих управление и развитие дзюдо.</w:t>
      </w:r>
    </w:p>
    <w:p w:rsidR="00F24135" w:rsidRDefault="005E5ACB">
      <w:pPr>
        <w:pStyle w:val="a3"/>
        <w:jc w:val="left"/>
      </w:pPr>
      <w:r>
        <w:t>Борцовские</w:t>
      </w:r>
      <w:r>
        <w:rPr>
          <w:spacing w:val="-1"/>
        </w:rPr>
        <w:t xml:space="preserve"> </w:t>
      </w:r>
      <w:r>
        <w:t>клубы,</w:t>
      </w:r>
      <w:r>
        <w:rPr>
          <w:spacing w:val="-1"/>
        </w:rPr>
        <w:t xml:space="preserve"> </w:t>
      </w:r>
      <w:r>
        <w:t>их история и традиции.</w:t>
      </w:r>
      <w:r>
        <w:rPr>
          <w:spacing w:val="-1"/>
        </w:rPr>
        <w:t xml:space="preserve"> </w:t>
      </w:r>
      <w:r>
        <w:t>Известные</w:t>
      </w:r>
      <w:r>
        <w:rPr>
          <w:spacing w:val="-1"/>
        </w:rPr>
        <w:t xml:space="preserve"> </w:t>
      </w:r>
      <w:r>
        <w:t>отечественные борцы-</w:t>
      </w:r>
      <w:r>
        <w:rPr>
          <w:spacing w:val="-2"/>
        </w:rPr>
        <w:t xml:space="preserve"> </w:t>
      </w:r>
      <w:r>
        <w:t>дзюдоисты</w:t>
      </w:r>
      <w:r>
        <w:rPr>
          <w:spacing w:val="-4"/>
        </w:rPr>
        <w:t xml:space="preserve"> </w:t>
      </w:r>
      <w:r>
        <w:t xml:space="preserve">и </w:t>
      </w:r>
      <w:r>
        <w:rPr>
          <w:spacing w:val="-2"/>
        </w:rPr>
        <w:t>тренеры.</w:t>
      </w:r>
    </w:p>
    <w:p w:rsidR="00F24135" w:rsidRDefault="005E5ACB">
      <w:pPr>
        <w:pStyle w:val="a3"/>
        <w:jc w:val="left"/>
      </w:pPr>
      <w:r>
        <w:t>Достижения</w:t>
      </w:r>
      <w:r>
        <w:rPr>
          <w:spacing w:val="40"/>
        </w:rPr>
        <w:t xml:space="preserve"> </w:t>
      </w:r>
      <w:r>
        <w:t>отечественной</w:t>
      </w:r>
      <w:r>
        <w:rPr>
          <w:spacing w:val="40"/>
        </w:rPr>
        <w:t xml:space="preserve"> </w:t>
      </w:r>
      <w:r>
        <w:t>сборной</w:t>
      </w:r>
      <w:r>
        <w:rPr>
          <w:spacing w:val="40"/>
        </w:rPr>
        <w:t xml:space="preserve"> </w:t>
      </w:r>
      <w:r>
        <w:t>команды</w:t>
      </w:r>
      <w:r>
        <w:rPr>
          <w:spacing w:val="39"/>
        </w:rPr>
        <w:t xml:space="preserve"> </w:t>
      </w:r>
      <w:r>
        <w:t>страны</w:t>
      </w:r>
      <w:r>
        <w:rPr>
          <w:spacing w:val="40"/>
        </w:rPr>
        <w:t xml:space="preserve"> </w:t>
      </w:r>
      <w:r>
        <w:t>и</w:t>
      </w:r>
      <w:r>
        <w:rPr>
          <w:spacing w:val="40"/>
        </w:rPr>
        <w:t xml:space="preserve"> </w:t>
      </w:r>
      <w:r>
        <w:t>российских</w:t>
      </w:r>
      <w:r>
        <w:rPr>
          <w:spacing w:val="40"/>
        </w:rPr>
        <w:t xml:space="preserve"> </w:t>
      </w:r>
      <w:r>
        <w:t>клубов</w:t>
      </w:r>
      <w:r>
        <w:rPr>
          <w:spacing w:val="40"/>
        </w:rPr>
        <w:t xml:space="preserve"> </w:t>
      </w:r>
      <w:r>
        <w:t>на</w:t>
      </w:r>
      <w:r>
        <w:rPr>
          <w:spacing w:val="40"/>
        </w:rPr>
        <w:t xml:space="preserve"> </w:t>
      </w:r>
      <w:r>
        <w:t>мировых чемпионатах, первенствах и международных соревнованиях.</w:t>
      </w:r>
    </w:p>
    <w:p w:rsidR="00F24135" w:rsidRDefault="005E5ACB">
      <w:pPr>
        <w:pStyle w:val="a3"/>
        <w:jc w:val="left"/>
      </w:pPr>
      <w:r>
        <w:t>Требования безопасности при организации занятий дзюдо. Характерные травмы борцов и мероприятия по их предупреждению.</w:t>
      </w:r>
    </w:p>
    <w:p w:rsidR="00F24135" w:rsidRDefault="005E5ACB">
      <w:pPr>
        <w:pStyle w:val="a3"/>
        <w:ind w:left="849" w:firstLine="0"/>
        <w:jc w:val="left"/>
      </w:pPr>
      <w:r>
        <w:t>Словарь</w:t>
      </w:r>
      <w:r>
        <w:rPr>
          <w:spacing w:val="-5"/>
        </w:rPr>
        <w:t xml:space="preserve"> </w:t>
      </w:r>
      <w:r>
        <w:t>(глоссарий)</w:t>
      </w:r>
      <w:r>
        <w:rPr>
          <w:spacing w:val="-5"/>
        </w:rPr>
        <w:t xml:space="preserve"> </w:t>
      </w:r>
      <w:r>
        <w:t>терминов</w:t>
      </w:r>
      <w:r>
        <w:rPr>
          <w:spacing w:val="-2"/>
        </w:rPr>
        <w:t xml:space="preserve"> </w:t>
      </w:r>
      <w:r>
        <w:t>и</w:t>
      </w:r>
      <w:r>
        <w:rPr>
          <w:spacing w:val="-4"/>
        </w:rPr>
        <w:t xml:space="preserve"> </w:t>
      </w:r>
      <w:r>
        <w:t>определений</w:t>
      </w:r>
      <w:r>
        <w:rPr>
          <w:spacing w:val="-11"/>
        </w:rPr>
        <w:t xml:space="preserve"> </w:t>
      </w:r>
      <w:r>
        <w:t>по</w:t>
      </w:r>
      <w:r>
        <w:rPr>
          <w:spacing w:val="-3"/>
        </w:rPr>
        <w:t xml:space="preserve"> </w:t>
      </w:r>
      <w:r>
        <w:rPr>
          <w:spacing w:val="-2"/>
        </w:rPr>
        <w:t>дзюдо.</w:t>
      </w:r>
    </w:p>
    <w:p w:rsidR="00F24135" w:rsidRDefault="005E5ACB">
      <w:pPr>
        <w:pStyle w:val="a3"/>
        <w:jc w:val="left"/>
      </w:pPr>
      <w:r>
        <w:t>Правила соревнований по дзюдо. Судейская</w:t>
      </w:r>
      <w:r>
        <w:rPr>
          <w:spacing w:val="31"/>
        </w:rPr>
        <w:t xml:space="preserve"> </w:t>
      </w:r>
      <w:r>
        <w:t>коллегия, обслуживающая</w:t>
      </w:r>
      <w:r>
        <w:rPr>
          <w:spacing w:val="29"/>
        </w:rPr>
        <w:t xml:space="preserve"> </w:t>
      </w:r>
      <w:r>
        <w:t>соревнования</w:t>
      </w:r>
      <w:r>
        <w:rPr>
          <w:spacing w:val="29"/>
        </w:rPr>
        <w:t xml:space="preserve"> </w:t>
      </w:r>
      <w:r>
        <w:t>по дзюдо. Жесты судьи.</w:t>
      </w:r>
    </w:p>
    <w:p w:rsidR="00F24135" w:rsidRDefault="005E5ACB">
      <w:pPr>
        <w:pStyle w:val="a3"/>
        <w:spacing w:before="1"/>
        <w:ind w:left="849" w:firstLine="0"/>
        <w:jc w:val="left"/>
      </w:pPr>
      <w:r>
        <w:t>Правила</w:t>
      </w:r>
      <w:r>
        <w:rPr>
          <w:spacing w:val="-5"/>
        </w:rPr>
        <w:t xml:space="preserve"> </w:t>
      </w:r>
      <w:r>
        <w:t>подбора</w:t>
      </w:r>
      <w:r>
        <w:rPr>
          <w:spacing w:val="-7"/>
        </w:rPr>
        <w:t xml:space="preserve"> </w:t>
      </w:r>
      <w:r>
        <w:t>физических</w:t>
      </w:r>
      <w:r>
        <w:rPr>
          <w:spacing w:val="3"/>
        </w:rPr>
        <w:t xml:space="preserve"> </w:t>
      </w:r>
      <w:r>
        <w:t>упражнений</w:t>
      </w:r>
      <w:r>
        <w:rPr>
          <w:spacing w:val="1"/>
        </w:rPr>
        <w:t xml:space="preserve"> </w:t>
      </w:r>
      <w:r>
        <w:t>для</w:t>
      </w:r>
      <w:r>
        <w:rPr>
          <w:spacing w:val="-7"/>
        </w:rPr>
        <w:t xml:space="preserve"> </w:t>
      </w:r>
      <w:r>
        <w:t>развития</w:t>
      </w:r>
      <w:r>
        <w:rPr>
          <w:spacing w:val="-6"/>
        </w:rPr>
        <w:t xml:space="preserve"> </w:t>
      </w:r>
      <w:r>
        <w:t>физических</w:t>
      </w:r>
      <w:r>
        <w:rPr>
          <w:spacing w:val="-5"/>
        </w:rPr>
        <w:t xml:space="preserve"> </w:t>
      </w:r>
      <w:r>
        <w:t>качеств</w:t>
      </w:r>
      <w:r>
        <w:rPr>
          <w:spacing w:val="-3"/>
        </w:rPr>
        <w:t xml:space="preserve"> </w:t>
      </w:r>
      <w:r>
        <w:rPr>
          <w:spacing w:val="-2"/>
        </w:rPr>
        <w:t>борца.</w:t>
      </w:r>
    </w:p>
    <w:p w:rsidR="00F24135" w:rsidRDefault="005E5ACB">
      <w:pPr>
        <w:pStyle w:val="a3"/>
        <w:jc w:val="left"/>
      </w:pPr>
      <w:r>
        <w:t>Понятия и характеристика технических и тактических элементов и приёмов в дзюдо, их</w:t>
      </w:r>
      <w:r>
        <w:rPr>
          <w:spacing w:val="80"/>
        </w:rPr>
        <w:t xml:space="preserve"> </w:t>
      </w:r>
      <w:r>
        <w:t>название и техника выполнения.</w:t>
      </w:r>
    </w:p>
    <w:p w:rsidR="00F24135" w:rsidRDefault="005E5ACB">
      <w:pPr>
        <w:pStyle w:val="a3"/>
        <w:ind w:left="849" w:firstLine="0"/>
        <w:jc w:val="left"/>
      </w:pPr>
      <w:r>
        <w:t>Способы</w:t>
      </w:r>
      <w:r>
        <w:rPr>
          <w:spacing w:val="-6"/>
        </w:rPr>
        <w:t xml:space="preserve"> </w:t>
      </w:r>
      <w:r>
        <w:t>самостоятельной</w:t>
      </w:r>
      <w:r>
        <w:rPr>
          <w:spacing w:val="-6"/>
        </w:rPr>
        <w:t xml:space="preserve"> </w:t>
      </w:r>
      <w:r>
        <w:rPr>
          <w:spacing w:val="-2"/>
        </w:rPr>
        <w:t>деятельности.</w:t>
      </w:r>
    </w:p>
    <w:p w:rsidR="00F24135" w:rsidRDefault="005E5ACB">
      <w:pPr>
        <w:pStyle w:val="a3"/>
        <w:jc w:val="left"/>
      </w:pPr>
      <w:r>
        <w:t>Правила</w:t>
      </w:r>
      <w:r>
        <w:rPr>
          <w:spacing w:val="-9"/>
        </w:rPr>
        <w:t xml:space="preserve"> </w:t>
      </w:r>
      <w:r>
        <w:t>безопасного,</w:t>
      </w:r>
      <w:r>
        <w:rPr>
          <w:spacing w:val="-10"/>
        </w:rPr>
        <w:t xml:space="preserve"> </w:t>
      </w:r>
      <w:r>
        <w:t>правомерного</w:t>
      </w:r>
      <w:r>
        <w:rPr>
          <w:spacing w:val="-8"/>
        </w:rPr>
        <w:t xml:space="preserve"> </w:t>
      </w:r>
      <w:r>
        <w:t>поведения</w:t>
      </w:r>
      <w:r>
        <w:rPr>
          <w:spacing w:val="-9"/>
        </w:rPr>
        <w:t xml:space="preserve"> </w:t>
      </w:r>
      <w:r>
        <w:t>во</w:t>
      </w:r>
      <w:r>
        <w:rPr>
          <w:spacing w:val="-10"/>
        </w:rPr>
        <w:t xml:space="preserve"> </w:t>
      </w:r>
      <w:r>
        <w:t>время</w:t>
      </w:r>
      <w:r>
        <w:rPr>
          <w:spacing w:val="-10"/>
        </w:rPr>
        <w:t xml:space="preserve"> </w:t>
      </w:r>
      <w:r>
        <w:t>соревнований</w:t>
      </w:r>
      <w:r>
        <w:rPr>
          <w:spacing w:val="-9"/>
        </w:rPr>
        <w:t xml:space="preserve"> </w:t>
      </w:r>
      <w:r>
        <w:t>по</w:t>
      </w:r>
      <w:r>
        <w:rPr>
          <w:spacing w:val="-9"/>
        </w:rPr>
        <w:t xml:space="preserve"> </w:t>
      </w:r>
      <w:r>
        <w:t>дзюдо</w:t>
      </w:r>
      <w:r>
        <w:rPr>
          <w:spacing w:val="-12"/>
        </w:rPr>
        <w:t xml:space="preserve"> </w:t>
      </w:r>
      <w:r>
        <w:t>в</w:t>
      </w:r>
      <w:r>
        <w:rPr>
          <w:spacing w:val="-10"/>
        </w:rPr>
        <w:t xml:space="preserve"> </w:t>
      </w:r>
      <w:r>
        <w:t>качестве зрителя, болельщика (фаната).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Самоконтроль</w:t>
      </w:r>
      <w:r>
        <w:rPr>
          <w:spacing w:val="-7"/>
        </w:rPr>
        <w:t xml:space="preserve"> </w:t>
      </w:r>
      <w:r>
        <w:t>и</w:t>
      </w:r>
      <w:r>
        <w:rPr>
          <w:spacing w:val="-4"/>
        </w:rPr>
        <w:t xml:space="preserve"> </w:t>
      </w:r>
      <w:r>
        <w:t>его</w:t>
      </w:r>
      <w:r>
        <w:rPr>
          <w:spacing w:val="-6"/>
        </w:rPr>
        <w:t xml:space="preserve"> </w:t>
      </w:r>
      <w:r>
        <w:t>роль</w:t>
      </w:r>
      <w:r>
        <w:rPr>
          <w:spacing w:val="-4"/>
        </w:rPr>
        <w:t xml:space="preserve"> </w:t>
      </w:r>
      <w:r>
        <w:t>в</w:t>
      </w:r>
      <w:r>
        <w:rPr>
          <w:spacing w:val="-4"/>
        </w:rPr>
        <w:t xml:space="preserve"> </w:t>
      </w:r>
      <w:r>
        <w:t>учебной</w:t>
      </w:r>
      <w:r>
        <w:rPr>
          <w:spacing w:val="-4"/>
        </w:rPr>
        <w:t xml:space="preserve"> </w:t>
      </w:r>
      <w:r>
        <w:t>и</w:t>
      </w:r>
      <w:r>
        <w:rPr>
          <w:spacing w:val="-4"/>
        </w:rPr>
        <w:t xml:space="preserve"> </w:t>
      </w:r>
      <w:r>
        <w:t>соревновательной</w:t>
      </w:r>
      <w:r>
        <w:rPr>
          <w:spacing w:val="-4"/>
        </w:rPr>
        <w:t xml:space="preserve"> </w:t>
      </w:r>
      <w:r>
        <w:rPr>
          <w:spacing w:val="-2"/>
        </w:rPr>
        <w:t>деятельности.</w:t>
      </w:r>
    </w:p>
    <w:p w:rsidR="00F24135" w:rsidRDefault="005E5ACB">
      <w:pPr>
        <w:pStyle w:val="a3"/>
        <w:ind w:right="123"/>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F24135" w:rsidRDefault="005E5ACB">
      <w:pPr>
        <w:pStyle w:val="a3"/>
        <w:spacing w:before="1"/>
        <w:ind w:left="849" w:firstLine="0"/>
      </w:pPr>
      <w:r>
        <w:t>Правила</w:t>
      </w:r>
      <w:r>
        <w:rPr>
          <w:spacing w:val="27"/>
        </w:rPr>
        <w:t xml:space="preserve"> </w:t>
      </w:r>
      <w:r>
        <w:t>личной</w:t>
      </w:r>
      <w:r>
        <w:rPr>
          <w:spacing w:val="31"/>
        </w:rPr>
        <w:t xml:space="preserve"> </w:t>
      </w:r>
      <w:r>
        <w:t>гигиены,</w:t>
      </w:r>
      <w:r>
        <w:rPr>
          <w:spacing w:val="31"/>
        </w:rPr>
        <w:t xml:space="preserve"> </w:t>
      </w:r>
      <w:r>
        <w:t>требования</w:t>
      </w:r>
      <w:r>
        <w:rPr>
          <w:spacing w:val="32"/>
        </w:rPr>
        <w:t xml:space="preserve"> </w:t>
      </w:r>
      <w:r>
        <w:t>к</w:t>
      </w:r>
      <w:r>
        <w:rPr>
          <w:spacing w:val="32"/>
        </w:rPr>
        <w:t xml:space="preserve"> </w:t>
      </w:r>
      <w:r>
        <w:t>спортивной</w:t>
      </w:r>
      <w:r>
        <w:rPr>
          <w:spacing w:val="32"/>
        </w:rPr>
        <w:t xml:space="preserve"> </w:t>
      </w:r>
      <w:r>
        <w:t>одежде</w:t>
      </w:r>
      <w:r>
        <w:rPr>
          <w:spacing w:val="29"/>
        </w:rPr>
        <w:t xml:space="preserve"> </w:t>
      </w:r>
      <w:r>
        <w:t>и</w:t>
      </w:r>
      <w:r>
        <w:rPr>
          <w:spacing w:val="32"/>
        </w:rPr>
        <w:t xml:space="preserve"> </w:t>
      </w:r>
      <w:r>
        <w:t>обуви</w:t>
      </w:r>
      <w:r>
        <w:rPr>
          <w:spacing w:val="32"/>
        </w:rPr>
        <w:t xml:space="preserve"> </w:t>
      </w:r>
      <w:r>
        <w:t>для</w:t>
      </w:r>
      <w:r>
        <w:rPr>
          <w:spacing w:val="30"/>
        </w:rPr>
        <w:t xml:space="preserve"> </w:t>
      </w:r>
      <w:r>
        <w:t>занятий</w:t>
      </w:r>
      <w:r>
        <w:rPr>
          <w:spacing w:val="32"/>
        </w:rPr>
        <w:t xml:space="preserve"> </w:t>
      </w:r>
      <w:r>
        <w:rPr>
          <w:spacing w:val="-2"/>
        </w:rPr>
        <w:t>дзюдо.</w:t>
      </w:r>
    </w:p>
    <w:p w:rsidR="00F24135" w:rsidRDefault="005E5ACB">
      <w:pPr>
        <w:pStyle w:val="a3"/>
        <w:ind w:firstLine="0"/>
      </w:pPr>
      <w:r>
        <w:t>Правила ухода</w:t>
      </w:r>
      <w:r>
        <w:rPr>
          <w:spacing w:val="-4"/>
        </w:rPr>
        <w:t xml:space="preserve"> </w:t>
      </w:r>
      <w:r>
        <w:t>за</w:t>
      </w:r>
      <w:r>
        <w:rPr>
          <w:spacing w:val="-2"/>
        </w:rPr>
        <w:t xml:space="preserve"> </w:t>
      </w:r>
      <w:r>
        <w:t>спортивным</w:t>
      </w:r>
      <w:r>
        <w:rPr>
          <w:spacing w:val="-5"/>
        </w:rPr>
        <w:t xml:space="preserve"> </w:t>
      </w:r>
      <w:r>
        <w:t>инвентарем</w:t>
      </w:r>
      <w:r>
        <w:rPr>
          <w:spacing w:val="-3"/>
        </w:rPr>
        <w:t xml:space="preserve"> </w:t>
      </w:r>
      <w:r>
        <w:t>и</w:t>
      </w:r>
      <w:r>
        <w:rPr>
          <w:spacing w:val="-1"/>
        </w:rPr>
        <w:t xml:space="preserve"> </w:t>
      </w:r>
      <w:r>
        <w:rPr>
          <w:spacing w:val="-2"/>
        </w:rPr>
        <w:t>оборудованием.</w:t>
      </w:r>
    </w:p>
    <w:p w:rsidR="00F24135" w:rsidRDefault="005E5ACB">
      <w:pPr>
        <w:pStyle w:val="a3"/>
        <w:ind w:left="849" w:firstLine="0"/>
      </w:pPr>
      <w:r>
        <w:t>Тестирование</w:t>
      </w:r>
      <w:r>
        <w:rPr>
          <w:spacing w:val="-4"/>
        </w:rPr>
        <w:t xml:space="preserve"> </w:t>
      </w:r>
      <w:r>
        <w:t>уровня</w:t>
      </w:r>
      <w:r>
        <w:rPr>
          <w:spacing w:val="-6"/>
        </w:rPr>
        <w:t xml:space="preserve"> </w:t>
      </w:r>
      <w:r>
        <w:t>физической</w:t>
      </w:r>
      <w:r>
        <w:rPr>
          <w:spacing w:val="-3"/>
        </w:rPr>
        <w:t xml:space="preserve"> </w:t>
      </w:r>
      <w:r>
        <w:t>подготовленности</w:t>
      </w:r>
      <w:r>
        <w:rPr>
          <w:spacing w:val="-2"/>
        </w:rPr>
        <w:t xml:space="preserve"> </w:t>
      </w:r>
      <w:r>
        <w:t>в</w:t>
      </w:r>
      <w:r>
        <w:rPr>
          <w:spacing w:val="-3"/>
        </w:rPr>
        <w:t xml:space="preserve"> </w:t>
      </w:r>
      <w:r>
        <w:rPr>
          <w:spacing w:val="-2"/>
        </w:rPr>
        <w:t>дзюдо.</w:t>
      </w:r>
    </w:p>
    <w:p w:rsidR="00F24135" w:rsidRDefault="005E5ACB">
      <w:pPr>
        <w:pStyle w:val="a3"/>
        <w:ind w:right="129"/>
      </w:pPr>
      <w:r>
        <w:t xml:space="preserve">Дневник самонаблюдения за показателями развития физических качеств и состояния </w:t>
      </w:r>
      <w:r>
        <w:rPr>
          <w:spacing w:val="-2"/>
        </w:rPr>
        <w:t>здоровья.</w:t>
      </w:r>
    </w:p>
    <w:p w:rsidR="00F24135" w:rsidRDefault="005E5ACB">
      <w:pPr>
        <w:pStyle w:val="a3"/>
        <w:ind w:left="849" w:firstLine="0"/>
      </w:pPr>
      <w:r>
        <w:t xml:space="preserve">Физическое </w:t>
      </w:r>
      <w:r>
        <w:rPr>
          <w:spacing w:val="-2"/>
        </w:rPr>
        <w:t>совершенствование.</w:t>
      </w:r>
    </w:p>
    <w:p w:rsidR="00F24135" w:rsidRDefault="005E5ACB">
      <w:pPr>
        <w:pStyle w:val="a3"/>
        <w:ind w:right="128"/>
      </w:pPr>
      <w:r>
        <w:t>Комплексы упражнений для развития физических качеств (ловкости, гибкости, силы, выносливости, быстроты и скоростных способностей).</w:t>
      </w:r>
    </w:p>
    <w:p w:rsidR="00F24135" w:rsidRDefault="005E5ACB">
      <w:pPr>
        <w:pStyle w:val="a3"/>
        <w:ind w:right="125"/>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F24135" w:rsidRDefault="005E5ACB">
      <w:pPr>
        <w:pStyle w:val="a3"/>
        <w:spacing w:before="1"/>
        <w:ind w:right="124"/>
      </w:pPr>
      <w:r>
        <w:t>Комплексы корригирующей гимнастики с использованием специальных упражнений из арсенала дзюдо. Разминка и её роль в уроке физической культуры.</w:t>
      </w:r>
    </w:p>
    <w:p w:rsidR="00F24135" w:rsidRDefault="005E5ACB">
      <w:pPr>
        <w:pStyle w:val="a3"/>
        <w:ind w:right="123"/>
      </w:pPr>
      <w:r>
        <w:t>Технические приёмы и тактические действия в дзюдо, изученные на уровне начального общего образования.</w:t>
      </w:r>
    </w:p>
    <w:p w:rsidR="00F24135" w:rsidRDefault="005E5ACB">
      <w:pPr>
        <w:pStyle w:val="a3"/>
        <w:ind w:left="849" w:right="128" w:firstLine="0"/>
      </w:pPr>
      <w:r>
        <w:t>Индивидуальные технические действия и передвижения: различные виды ходьбы и бега. Акробатические</w:t>
      </w:r>
      <w:r>
        <w:rPr>
          <w:spacing w:val="61"/>
          <w:w w:val="150"/>
        </w:rPr>
        <w:t xml:space="preserve"> </w:t>
      </w:r>
      <w:r>
        <w:t>элементы:</w:t>
      </w:r>
      <w:r>
        <w:rPr>
          <w:spacing w:val="63"/>
          <w:w w:val="150"/>
        </w:rPr>
        <w:t xml:space="preserve"> </w:t>
      </w:r>
      <w:r>
        <w:t>перекаты,</w:t>
      </w:r>
      <w:r>
        <w:rPr>
          <w:spacing w:val="62"/>
          <w:w w:val="150"/>
        </w:rPr>
        <w:t xml:space="preserve"> </w:t>
      </w:r>
      <w:r>
        <w:t>различные</w:t>
      </w:r>
      <w:r>
        <w:rPr>
          <w:spacing w:val="59"/>
          <w:w w:val="150"/>
        </w:rPr>
        <w:t xml:space="preserve"> </w:t>
      </w:r>
      <w:r>
        <w:t>виды</w:t>
      </w:r>
      <w:r>
        <w:rPr>
          <w:spacing w:val="63"/>
          <w:w w:val="150"/>
        </w:rPr>
        <w:t xml:space="preserve"> </w:t>
      </w:r>
      <w:r>
        <w:t>кувырков,</w:t>
      </w:r>
      <w:r>
        <w:rPr>
          <w:spacing w:val="65"/>
          <w:w w:val="150"/>
        </w:rPr>
        <w:t xml:space="preserve"> </w:t>
      </w:r>
      <w:r>
        <w:t>перевороты</w:t>
      </w:r>
      <w:r>
        <w:rPr>
          <w:spacing w:val="61"/>
          <w:w w:val="150"/>
        </w:rPr>
        <w:t xml:space="preserve"> </w:t>
      </w:r>
      <w:r>
        <w:rPr>
          <w:spacing w:val="-2"/>
        </w:rPr>
        <w:t>боком,</w:t>
      </w:r>
    </w:p>
    <w:p w:rsidR="00F24135" w:rsidRDefault="005E5ACB">
      <w:pPr>
        <w:pStyle w:val="a3"/>
        <w:ind w:firstLine="0"/>
      </w:pPr>
      <w:r>
        <w:t>перевороты</w:t>
      </w:r>
      <w:r>
        <w:rPr>
          <w:spacing w:val="-3"/>
        </w:rPr>
        <w:t xml:space="preserve"> </w:t>
      </w:r>
      <w:r>
        <w:t>разгибом</w:t>
      </w:r>
      <w:r>
        <w:rPr>
          <w:spacing w:val="-1"/>
        </w:rPr>
        <w:t xml:space="preserve"> </w:t>
      </w:r>
      <w:r>
        <w:t>и другие</w:t>
      </w:r>
      <w:r>
        <w:rPr>
          <w:spacing w:val="-1"/>
        </w:rPr>
        <w:t xml:space="preserve"> </w:t>
      </w:r>
      <w:r>
        <w:rPr>
          <w:spacing w:val="-2"/>
        </w:rPr>
        <w:t>элементы.</w:t>
      </w:r>
    </w:p>
    <w:p w:rsidR="00F24135" w:rsidRDefault="005E5ACB">
      <w:pPr>
        <w:pStyle w:val="a3"/>
        <w:ind w:right="128"/>
      </w:pPr>
      <w: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F24135" w:rsidRDefault="005E5ACB">
      <w:pPr>
        <w:pStyle w:val="a3"/>
        <w:ind w:right="125"/>
      </w:pPr>
      <w:r>
        <w:t>Базовые технические действия в партере: удержания, болевые, удушающие приёмы перевороты</w:t>
      </w:r>
      <w:r>
        <w:rPr>
          <w:spacing w:val="-1"/>
        </w:rPr>
        <w:t xml:space="preserve"> </w:t>
      </w:r>
      <w:r>
        <w:t>рычагом, перевороты переходом, перевороты</w:t>
      </w:r>
      <w:r>
        <w:rPr>
          <w:spacing w:val="-1"/>
        </w:rPr>
        <w:t xml:space="preserve"> </w:t>
      </w:r>
      <w:r>
        <w:t>скручиванием, перевороты</w:t>
      </w:r>
      <w:r>
        <w:rPr>
          <w:spacing w:val="-1"/>
        </w:rPr>
        <w:t xml:space="preserve"> </w:t>
      </w:r>
      <w:r>
        <w:t>забеганием, перевороты накатом, перевороты прогибом, перевороты разгибанием, перевороты через себя, накрывания,</w:t>
      </w:r>
      <w:r>
        <w:rPr>
          <w:spacing w:val="-15"/>
        </w:rPr>
        <w:t xml:space="preserve"> </w:t>
      </w:r>
      <w:r>
        <w:t>дожимания,</w:t>
      </w:r>
      <w:r>
        <w:rPr>
          <w:spacing w:val="-15"/>
        </w:rPr>
        <w:t xml:space="preserve"> </w:t>
      </w:r>
      <w:r>
        <w:t>выходы</w:t>
      </w:r>
      <w:r>
        <w:rPr>
          <w:spacing w:val="-15"/>
        </w:rPr>
        <w:t xml:space="preserve"> </w:t>
      </w:r>
      <w:r>
        <w:t>наверх,</w:t>
      </w:r>
      <w:r>
        <w:rPr>
          <w:spacing w:val="-15"/>
        </w:rPr>
        <w:t xml:space="preserve"> </w:t>
      </w:r>
      <w:r>
        <w:t>защиты</w:t>
      </w:r>
      <w:r>
        <w:rPr>
          <w:spacing w:val="-15"/>
        </w:rPr>
        <w:t xml:space="preserve"> </w:t>
      </w:r>
      <w:r>
        <w:t>и</w:t>
      </w:r>
      <w:r>
        <w:rPr>
          <w:spacing w:val="-15"/>
        </w:rPr>
        <w:t xml:space="preserve"> </w:t>
      </w:r>
      <w:r>
        <w:t>контрприёмы,</w:t>
      </w:r>
      <w:r>
        <w:rPr>
          <w:spacing w:val="-15"/>
        </w:rPr>
        <w:t xml:space="preserve"> </w:t>
      </w:r>
      <w:r>
        <w:t>а</w:t>
      </w:r>
      <w:r>
        <w:rPr>
          <w:spacing w:val="-15"/>
        </w:rPr>
        <w:t xml:space="preserve"> </w:t>
      </w:r>
      <w:r>
        <w:t>также</w:t>
      </w:r>
      <w:r>
        <w:rPr>
          <w:spacing w:val="-15"/>
        </w:rPr>
        <w:t xml:space="preserve"> </w:t>
      </w:r>
      <w:r>
        <w:t>другие</w:t>
      </w:r>
      <w:r>
        <w:rPr>
          <w:spacing w:val="-15"/>
        </w:rPr>
        <w:t xml:space="preserve"> </w:t>
      </w:r>
      <w:r>
        <w:t>приёмы</w:t>
      </w:r>
      <w:r>
        <w:rPr>
          <w:spacing w:val="-15"/>
        </w:rPr>
        <w:t xml:space="preserve"> </w:t>
      </w:r>
      <w:r>
        <w:t>в</w:t>
      </w:r>
      <w:r>
        <w:rPr>
          <w:spacing w:val="-15"/>
        </w:rPr>
        <w:t xml:space="preserve"> </w:t>
      </w:r>
      <w:r>
        <w:t>партере из арсенала борьбы дзюдо. Связки и комбинации технических действий в партере.</w:t>
      </w:r>
    </w:p>
    <w:p w:rsidR="00F24135" w:rsidRDefault="005E5ACB">
      <w:pPr>
        <w:pStyle w:val="a3"/>
        <w:ind w:right="123"/>
        <w:jc w:val="right"/>
      </w:pPr>
      <w:r>
        <w:t>Базовые технические действия в стойке: броски, согласно российской квалификационной системы</w:t>
      </w:r>
      <w:r>
        <w:rPr>
          <w:spacing w:val="-2"/>
        </w:rPr>
        <w:t xml:space="preserve"> </w:t>
      </w:r>
      <w:r>
        <w:t>КЮ</w:t>
      </w:r>
      <w:r>
        <w:rPr>
          <w:spacing w:val="-1"/>
        </w:rPr>
        <w:t xml:space="preserve"> </w:t>
      </w:r>
      <w:r>
        <w:t>и ДАН, Федерации дзюдо России, защиты</w:t>
      </w:r>
      <w:r>
        <w:rPr>
          <w:spacing w:val="-1"/>
        </w:rPr>
        <w:t xml:space="preserve"> </w:t>
      </w:r>
      <w:r>
        <w:t>и контрприёмы, а</w:t>
      </w:r>
      <w:r>
        <w:rPr>
          <w:spacing w:val="-1"/>
        </w:rPr>
        <w:t xml:space="preserve"> </w:t>
      </w:r>
      <w:r>
        <w:t>также</w:t>
      </w:r>
      <w:r>
        <w:rPr>
          <w:spacing w:val="-1"/>
        </w:rPr>
        <w:t xml:space="preserve"> </w:t>
      </w:r>
      <w:r>
        <w:t>другие</w:t>
      </w:r>
      <w:r>
        <w:rPr>
          <w:spacing w:val="-2"/>
        </w:rPr>
        <w:t xml:space="preserve"> </w:t>
      </w:r>
      <w:r>
        <w:t>приёмы в стойке</w:t>
      </w:r>
      <w:r>
        <w:rPr>
          <w:spacing w:val="-2"/>
        </w:rPr>
        <w:t xml:space="preserve"> </w:t>
      </w:r>
      <w:r>
        <w:t>из арсенала</w:t>
      </w:r>
      <w:r>
        <w:rPr>
          <w:spacing w:val="-7"/>
        </w:rPr>
        <w:t xml:space="preserve"> </w:t>
      </w:r>
      <w:r>
        <w:t>КАТА</w:t>
      </w:r>
      <w:r>
        <w:rPr>
          <w:spacing w:val="-3"/>
        </w:rPr>
        <w:t xml:space="preserve"> </w:t>
      </w:r>
      <w:r>
        <w:t>и КАТА-группы.</w:t>
      </w:r>
      <w:r>
        <w:rPr>
          <w:spacing w:val="-1"/>
        </w:rPr>
        <w:t xml:space="preserve"> </w:t>
      </w:r>
      <w:r>
        <w:t>Связки</w:t>
      </w:r>
      <w:r>
        <w:rPr>
          <w:spacing w:val="-1"/>
        </w:rPr>
        <w:t xml:space="preserve"> </w:t>
      </w:r>
      <w:r>
        <w:t>и комбинации технических</w:t>
      </w:r>
      <w:r>
        <w:rPr>
          <w:spacing w:val="-2"/>
        </w:rPr>
        <w:t xml:space="preserve"> </w:t>
      </w:r>
      <w:r>
        <w:t>действий</w:t>
      </w:r>
      <w:r>
        <w:rPr>
          <w:spacing w:val="-1"/>
        </w:rPr>
        <w:t xml:space="preserve"> </w:t>
      </w:r>
      <w:r>
        <w:t>в</w:t>
      </w:r>
      <w:r>
        <w:rPr>
          <w:spacing w:val="-2"/>
        </w:rPr>
        <w:t xml:space="preserve"> </w:t>
      </w:r>
      <w:r>
        <w:t>стойке. Тактические</w:t>
      </w:r>
      <w:r>
        <w:rPr>
          <w:spacing w:val="80"/>
          <w:w w:val="150"/>
        </w:rPr>
        <w:t xml:space="preserve"> </w:t>
      </w:r>
      <w:r>
        <w:t>действия:</w:t>
      </w:r>
      <w:r>
        <w:rPr>
          <w:spacing w:val="80"/>
          <w:w w:val="150"/>
        </w:rPr>
        <w:t xml:space="preserve"> </w:t>
      </w:r>
      <w:r>
        <w:t>тактика</w:t>
      </w:r>
      <w:r>
        <w:rPr>
          <w:spacing w:val="80"/>
          <w:w w:val="150"/>
        </w:rPr>
        <w:t xml:space="preserve"> </w:t>
      </w:r>
      <w:r>
        <w:t>атаки,</w:t>
      </w:r>
      <w:r>
        <w:rPr>
          <w:spacing w:val="80"/>
          <w:w w:val="150"/>
        </w:rPr>
        <w:t xml:space="preserve"> </w:t>
      </w:r>
      <w:r>
        <w:t>тактика</w:t>
      </w:r>
      <w:r>
        <w:rPr>
          <w:spacing w:val="80"/>
          <w:w w:val="150"/>
        </w:rPr>
        <w:t xml:space="preserve"> </w:t>
      </w:r>
      <w:r>
        <w:t>обороны,</w:t>
      </w:r>
      <w:r>
        <w:rPr>
          <w:spacing w:val="80"/>
          <w:w w:val="150"/>
        </w:rPr>
        <w:t xml:space="preserve"> </w:t>
      </w:r>
      <w:r>
        <w:t>тактика</w:t>
      </w:r>
      <w:r>
        <w:rPr>
          <w:spacing w:val="80"/>
          <w:w w:val="150"/>
        </w:rPr>
        <w:t xml:space="preserve"> </w:t>
      </w:r>
      <w:r>
        <w:t>поединка,</w:t>
      </w:r>
      <w:r>
        <w:rPr>
          <w:spacing w:val="80"/>
          <w:w w:val="150"/>
        </w:rPr>
        <w:t xml:space="preserve"> </w:t>
      </w:r>
      <w:r>
        <w:t>выбор тактических</w:t>
      </w:r>
      <w:r>
        <w:rPr>
          <w:spacing w:val="32"/>
        </w:rPr>
        <w:t xml:space="preserve">  </w:t>
      </w:r>
      <w:r>
        <w:t>способов</w:t>
      </w:r>
      <w:r>
        <w:rPr>
          <w:spacing w:val="33"/>
        </w:rPr>
        <w:t xml:space="preserve">  </w:t>
      </w:r>
      <w:r>
        <w:t>для</w:t>
      </w:r>
      <w:r>
        <w:rPr>
          <w:spacing w:val="33"/>
        </w:rPr>
        <w:t xml:space="preserve">  </w:t>
      </w:r>
      <w:r>
        <w:t>ведения</w:t>
      </w:r>
      <w:r>
        <w:rPr>
          <w:spacing w:val="33"/>
        </w:rPr>
        <w:t xml:space="preserve">  </w:t>
      </w:r>
      <w:r>
        <w:t>поединка</w:t>
      </w:r>
      <w:r>
        <w:rPr>
          <w:spacing w:val="33"/>
        </w:rPr>
        <w:t xml:space="preserve">  </w:t>
      </w:r>
      <w:r>
        <w:t>с</w:t>
      </w:r>
      <w:r>
        <w:rPr>
          <w:spacing w:val="33"/>
        </w:rPr>
        <w:t xml:space="preserve">  </w:t>
      </w:r>
      <w:r>
        <w:t>конкретным</w:t>
      </w:r>
      <w:r>
        <w:rPr>
          <w:spacing w:val="31"/>
        </w:rPr>
        <w:t xml:space="preserve">  </w:t>
      </w:r>
      <w:r>
        <w:t>соперником</w:t>
      </w:r>
      <w:r>
        <w:rPr>
          <w:spacing w:val="33"/>
        </w:rPr>
        <w:t xml:space="preserve">  </w:t>
      </w:r>
      <w:r>
        <w:t>(угроза,</w:t>
      </w:r>
      <w:r>
        <w:rPr>
          <w:spacing w:val="34"/>
        </w:rPr>
        <w:t xml:space="preserve">  </w:t>
      </w:r>
      <w:r>
        <w:rPr>
          <w:spacing w:val="-2"/>
        </w:rPr>
        <w:t>вызов,</w:t>
      </w:r>
    </w:p>
    <w:p w:rsidR="00F24135" w:rsidRDefault="005E5ACB">
      <w:pPr>
        <w:pStyle w:val="a3"/>
        <w:spacing w:before="1"/>
        <w:ind w:firstLine="0"/>
      </w:pPr>
      <w:r>
        <w:t>сковывание,</w:t>
      </w:r>
      <w:r>
        <w:rPr>
          <w:spacing w:val="-3"/>
        </w:rPr>
        <w:t xml:space="preserve"> </w:t>
      </w:r>
      <w:r>
        <w:t>повторная</w:t>
      </w:r>
      <w:r>
        <w:rPr>
          <w:spacing w:val="-2"/>
        </w:rPr>
        <w:t xml:space="preserve"> </w:t>
      </w:r>
      <w:r>
        <w:t>атака,</w:t>
      </w:r>
      <w:r>
        <w:rPr>
          <w:spacing w:val="-3"/>
        </w:rPr>
        <w:t xml:space="preserve"> </w:t>
      </w:r>
      <w:r>
        <w:t>двойной обман,</w:t>
      </w:r>
      <w:r>
        <w:rPr>
          <w:spacing w:val="-3"/>
        </w:rPr>
        <w:t xml:space="preserve"> </w:t>
      </w:r>
      <w:r>
        <w:t>обратный вызов</w:t>
      </w:r>
      <w:r>
        <w:rPr>
          <w:spacing w:val="-2"/>
        </w:rPr>
        <w:t xml:space="preserve"> </w:t>
      </w:r>
      <w:r>
        <w:t>и</w:t>
      </w:r>
      <w:r>
        <w:rPr>
          <w:spacing w:val="-2"/>
        </w:rPr>
        <w:t xml:space="preserve"> </w:t>
      </w:r>
      <w:r>
        <w:t>так</w:t>
      </w:r>
      <w:r>
        <w:rPr>
          <w:spacing w:val="-3"/>
        </w:rPr>
        <w:t xml:space="preserve"> </w:t>
      </w:r>
      <w:r>
        <w:rPr>
          <w:spacing w:val="-2"/>
        </w:rPr>
        <w:t>далее).</w:t>
      </w:r>
    </w:p>
    <w:p w:rsidR="00F24135" w:rsidRDefault="005E5ACB">
      <w:pPr>
        <w:pStyle w:val="a3"/>
        <w:ind w:left="849" w:firstLine="0"/>
      </w:pPr>
      <w:r>
        <w:t>Учебные,</w:t>
      </w:r>
      <w:r>
        <w:rPr>
          <w:spacing w:val="77"/>
        </w:rPr>
        <w:t xml:space="preserve"> </w:t>
      </w:r>
      <w:r>
        <w:t>тренировочные</w:t>
      </w:r>
      <w:r>
        <w:rPr>
          <w:spacing w:val="78"/>
        </w:rPr>
        <w:t xml:space="preserve"> </w:t>
      </w:r>
      <w:r>
        <w:t>и</w:t>
      </w:r>
      <w:r>
        <w:rPr>
          <w:spacing w:val="51"/>
          <w:w w:val="150"/>
        </w:rPr>
        <w:t xml:space="preserve"> </w:t>
      </w:r>
      <w:r>
        <w:t>контрольные</w:t>
      </w:r>
      <w:r>
        <w:rPr>
          <w:spacing w:val="79"/>
        </w:rPr>
        <w:t xml:space="preserve"> </w:t>
      </w:r>
      <w:r>
        <w:t>поединки,</w:t>
      </w:r>
      <w:r>
        <w:rPr>
          <w:spacing w:val="79"/>
        </w:rPr>
        <w:t xml:space="preserve"> </w:t>
      </w:r>
      <w:r>
        <w:t>игры</w:t>
      </w:r>
      <w:r>
        <w:rPr>
          <w:spacing w:val="78"/>
        </w:rPr>
        <w:t xml:space="preserve"> </w:t>
      </w:r>
      <w:r>
        <w:t>с</w:t>
      </w:r>
      <w:r>
        <w:rPr>
          <w:spacing w:val="79"/>
        </w:rPr>
        <w:t xml:space="preserve"> </w:t>
      </w:r>
      <w:r>
        <w:t>элементами</w:t>
      </w:r>
      <w:r>
        <w:rPr>
          <w:spacing w:val="51"/>
          <w:w w:val="150"/>
        </w:rPr>
        <w:t xml:space="preserve"> </w:t>
      </w:r>
      <w:r>
        <w:rPr>
          <w:spacing w:val="-2"/>
        </w:rPr>
        <w:t>единоборств.</w:t>
      </w:r>
    </w:p>
    <w:p w:rsidR="00F24135" w:rsidRDefault="005E5ACB">
      <w:pPr>
        <w:pStyle w:val="a3"/>
        <w:ind w:firstLine="0"/>
      </w:pPr>
      <w:r>
        <w:t>Участие</w:t>
      </w:r>
      <w:r>
        <w:rPr>
          <w:spacing w:val="-7"/>
        </w:rPr>
        <w:t xml:space="preserve"> </w:t>
      </w:r>
      <w:r>
        <w:t>в</w:t>
      </w:r>
      <w:r>
        <w:rPr>
          <w:spacing w:val="-6"/>
        </w:rPr>
        <w:t xml:space="preserve"> </w:t>
      </w:r>
      <w:r>
        <w:t>соревновательной</w:t>
      </w:r>
      <w:r>
        <w:rPr>
          <w:spacing w:val="1"/>
        </w:rPr>
        <w:t xml:space="preserve"> </w:t>
      </w:r>
      <w:r>
        <w:rPr>
          <w:spacing w:val="-2"/>
        </w:rPr>
        <w:t>деятельности.</w:t>
      </w:r>
    </w:p>
    <w:p w:rsidR="00F24135" w:rsidRDefault="005E5ACB">
      <w:pPr>
        <w:pStyle w:val="a3"/>
        <w:ind w:right="128"/>
      </w:pPr>
      <w:r>
        <w:t>Содержание модуля по дзюдо направлено на достижение обучающимися личностных, метапредметных и предметных результатов обучения.</w:t>
      </w:r>
    </w:p>
    <w:p w:rsidR="00F24135" w:rsidRDefault="005E5ACB">
      <w:pPr>
        <w:pStyle w:val="a3"/>
        <w:ind w:right="125"/>
      </w:pPr>
      <w:r>
        <w:t>При изучении модуля по дзюдо на уровне основного общего образования у обучающихся будут сформированы следующие личностные результаты:</w:t>
      </w:r>
    </w:p>
    <w:p w:rsidR="00F24135" w:rsidRDefault="005E5ACB">
      <w:pPr>
        <w:pStyle w:val="a3"/>
        <w:ind w:right="125"/>
      </w:pPr>
      <w:r>
        <w:t>проявление чувства гордости за свою Родину, российский народ и историю России через достижения национальной сборной команды страны по дзюдо и ведущих 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борьбы дзюдо в современном обществе;</w:t>
      </w:r>
    </w:p>
    <w:p w:rsidR="00F24135" w:rsidRDefault="005E5ACB">
      <w:pPr>
        <w:pStyle w:val="a3"/>
        <w:ind w:right="127"/>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дзюдо;</w:t>
      </w:r>
    </w:p>
    <w:p w:rsidR="00F24135" w:rsidRDefault="005E5ACB">
      <w:pPr>
        <w:pStyle w:val="a3"/>
        <w:spacing w:before="1"/>
        <w:ind w:right="126"/>
      </w:pPr>
      <w:r>
        <w:t>проявление</w:t>
      </w:r>
      <w:r>
        <w:rPr>
          <w:spacing w:val="-11"/>
        </w:rPr>
        <w:t xml:space="preserve"> </w:t>
      </w:r>
      <w:r>
        <w:t>готовности</w:t>
      </w:r>
      <w:r>
        <w:rPr>
          <w:spacing w:val="-11"/>
        </w:rPr>
        <w:t xml:space="preserve"> </w:t>
      </w:r>
      <w:r>
        <w:t>к</w:t>
      </w:r>
      <w:r>
        <w:rPr>
          <w:spacing w:val="-11"/>
        </w:rPr>
        <w:t xml:space="preserve"> </w:t>
      </w:r>
      <w:r>
        <w:t>саморазвитию,</w:t>
      </w:r>
      <w:r>
        <w:rPr>
          <w:spacing w:val="-12"/>
        </w:rPr>
        <w:t xml:space="preserve"> </w:t>
      </w:r>
      <w:r>
        <w:t>самообразованию</w:t>
      </w:r>
      <w:r>
        <w:rPr>
          <w:spacing w:val="-12"/>
        </w:rPr>
        <w:t xml:space="preserve"> </w:t>
      </w:r>
      <w:r>
        <w:t>и</w:t>
      </w:r>
      <w:r>
        <w:rPr>
          <w:spacing w:val="-11"/>
        </w:rPr>
        <w:t xml:space="preserve"> </w:t>
      </w:r>
      <w:r>
        <w:t>самовоспитанию,</w:t>
      </w:r>
      <w:r>
        <w:rPr>
          <w:spacing w:val="-12"/>
        </w:rPr>
        <w:t xml:space="preserve"> </w:t>
      </w:r>
      <w:r>
        <w:t>мотивации</w:t>
      </w:r>
      <w:r>
        <w:rPr>
          <w:spacing w:val="-11"/>
        </w:rPr>
        <w:t xml:space="preserve"> </w:t>
      </w:r>
      <w:r>
        <w:t>к осознанному выбору индивидуальной траектории образования средствами дзюдо, профессиональных предпочтений в области физической культуры, спорта и общественной деятельности,</w:t>
      </w:r>
      <w:r>
        <w:rPr>
          <w:spacing w:val="33"/>
        </w:rPr>
        <w:t xml:space="preserve"> </w:t>
      </w:r>
      <w:r>
        <w:t>в</w:t>
      </w:r>
      <w:r>
        <w:rPr>
          <w:spacing w:val="30"/>
        </w:rPr>
        <w:t xml:space="preserve"> </w:t>
      </w:r>
      <w:r>
        <w:t>том</w:t>
      </w:r>
      <w:r>
        <w:rPr>
          <w:spacing w:val="34"/>
        </w:rPr>
        <w:t xml:space="preserve"> </w:t>
      </w:r>
      <w:r>
        <w:t>числе</w:t>
      </w:r>
      <w:r>
        <w:rPr>
          <w:spacing w:val="33"/>
        </w:rPr>
        <w:t xml:space="preserve"> </w:t>
      </w:r>
      <w:r>
        <w:t>через</w:t>
      </w:r>
      <w:r>
        <w:rPr>
          <w:spacing w:val="35"/>
        </w:rPr>
        <w:t xml:space="preserve"> </w:t>
      </w:r>
      <w:r>
        <w:t>ценности,</w:t>
      </w:r>
      <w:r>
        <w:rPr>
          <w:spacing w:val="30"/>
        </w:rPr>
        <w:t xml:space="preserve"> </w:t>
      </w:r>
      <w:r>
        <w:t>традиции</w:t>
      </w:r>
      <w:r>
        <w:rPr>
          <w:spacing w:val="33"/>
        </w:rPr>
        <w:t xml:space="preserve"> </w:t>
      </w:r>
      <w:r>
        <w:t>и</w:t>
      </w:r>
      <w:r>
        <w:rPr>
          <w:spacing w:val="31"/>
        </w:rPr>
        <w:t xml:space="preserve"> </w:t>
      </w:r>
      <w:r>
        <w:t>идеалы</w:t>
      </w:r>
      <w:r>
        <w:rPr>
          <w:spacing w:val="32"/>
        </w:rPr>
        <w:t xml:space="preserve"> </w:t>
      </w:r>
      <w:r>
        <w:t>главных</w:t>
      </w:r>
      <w:r>
        <w:rPr>
          <w:spacing w:val="32"/>
        </w:rPr>
        <w:t xml:space="preserve"> </w:t>
      </w:r>
      <w:r>
        <w:t>организаций</w:t>
      </w:r>
      <w:r>
        <w:rPr>
          <w:spacing w:val="31"/>
        </w:rPr>
        <w:t xml:space="preserve"> </w:t>
      </w:r>
      <w:r>
        <w:t>по</w:t>
      </w:r>
      <w:r>
        <w:rPr>
          <w:spacing w:val="35"/>
        </w:rPr>
        <w:t xml:space="preserve"> </w:t>
      </w:r>
      <w:r>
        <w:t>дзюдо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регионального, всероссийского и мирового уровней, отечественных борцовских клубов, а также школьных спортивных клубов;</w:t>
      </w:r>
    </w:p>
    <w:p w:rsidR="00F24135" w:rsidRDefault="005E5ACB">
      <w:pPr>
        <w:pStyle w:val="a3"/>
        <w:spacing w:before="1"/>
        <w:ind w:right="123"/>
      </w:pPr>
      <w:r>
        <w:t>сформированность поведения на основе взаимоуважения, 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F24135" w:rsidRDefault="005E5ACB">
      <w:pPr>
        <w:pStyle w:val="a3"/>
        <w:ind w:right="125"/>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24135" w:rsidRDefault="005E5ACB">
      <w:pPr>
        <w:pStyle w:val="a3"/>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F24135" w:rsidRDefault="005E5ACB">
      <w:pPr>
        <w:pStyle w:val="a3"/>
        <w:ind w:right="127"/>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4"/>
        </w:rPr>
        <w:t xml:space="preserve"> </w:t>
      </w:r>
      <w:r>
        <w:t>и</w:t>
      </w:r>
      <w:r>
        <w:rPr>
          <w:spacing w:val="-8"/>
        </w:rPr>
        <w:t xml:space="preserve"> </w:t>
      </w:r>
      <w:r>
        <w:t>коллективного</w:t>
      </w:r>
      <w:r>
        <w:rPr>
          <w:spacing w:val="-8"/>
        </w:rPr>
        <w:t xml:space="preserve"> </w:t>
      </w:r>
      <w:r>
        <w:t>безопасного</w:t>
      </w:r>
      <w:r>
        <w:rPr>
          <w:spacing w:val="-5"/>
        </w:rPr>
        <w:t xml:space="preserve"> </w:t>
      </w:r>
      <w:r>
        <w:t>поведения</w:t>
      </w:r>
      <w:r>
        <w:rPr>
          <w:spacing w:val="-10"/>
        </w:rPr>
        <w:t xml:space="preserve"> </w:t>
      </w:r>
      <w:r>
        <w:t>в учебной, соревновательной, досуговой деятельности и чрезвычайных ситуациях;</w:t>
      </w:r>
    </w:p>
    <w:p w:rsidR="00F24135" w:rsidRDefault="005E5ACB">
      <w:pPr>
        <w:pStyle w:val="a3"/>
        <w:spacing w:before="1"/>
        <w:ind w:right="127"/>
      </w:pPr>
      <w:r>
        <w:t>проявление</w:t>
      </w:r>
      <w:r>
        <w:rPr>
          <w:spacing w:val="-6"/>
        </w:rPr>
        <w:t xml:space="preserve"> </w:t>
      </w:r>
      <w:r>
        <w:t>положительных</w:t>
      </w:r>
      <w:r>
        <w:rPr>
          <w:spacing w:val="-5"/>
        </w:rPr>
        <w:t xml:space="preserve"> </w:t>
      </w:r>
      <w:r>
        <w:t>качеств</w:t>
      </w:r>
      <w:r>
        <w:rPr>
          <w:spacing w:val="-5"/>
        </w:rPr>
        <w:t xml:space="preserve"> </w:t>
      </w:r>
      <w:r>
        <w:t>личности</w:t>
      </w:r>
      <w:r>
        <w:rPr>
          <w:spacing w:val="-6"/>
        </w:rPr>
        <w:t xml:space="preserve"> </w:t>
      </w:r>
      <w:r>
        <w:t>и</w:t>
      </w:r>
      <w:r>
        <w:rPr>
          <w:spacing w:val="-3"/>
        </w:rPr>
        <w:t xml:space="preserve"> </w:t>
      </w:r>
      <w:r>
        <w:t>управление</w:t>
      </w:r>
      <w:r>
        <w:rPr>
          <w:spacing w:val="-9"/>
        </w:rPr>
        <w:t xml:space="preserve"> </w:t>
      </w:r>
      <w:r>
        <w:t>своими</w:t>
      </w:r>
      <w:r>
        <w:rPr>
          <w:spacing w:val="-9"/>
        </w:rPr>
        <w:t xml:space="preserve"> </w:t>
      </w:r>
      <w:r>
        <w:t>эмоциями</w:t>
      </w:r>
      <w:r>
        <w:rPr>
          <w:spacing w:val="-4"/>
        </w:rPr>
        <w:t xml:space="preserve"> </w:t>
      </w:r>
      <w:r>
        <w:t>в</w:t>
      </w:r>
      <w:r>
        <w:rPr>
          <w:spacing w:val="-7"/>
        </w:rPr>
        <w:t xml:space="preserve"> </w:t>
      </w:r>
      <w:r>
        <w:t>различных ситуациях</w:t>
      </w:r>
      <w:r>
        <w:rPr>
          <w:spacing w:val="-3"/>
        </w:rPr>
        <w:t xml:space="preserve"> </w:t>
      </w:r>
      <w:r>
        <w:t>и условиях,</w:t>
      </w:r>
      <w:r>
        <w:rPr>
          <w:spacing w:val="-4"/>
        </w:rPr>
        <w:t xml:space="preserve"> </w:t>
      </w:r>
      <w:r>
        <w:t>способность</w:t>
      </w:r>
      <w:r>
        <w:rPr>
          <w:spacing w:val="-1"/>
        </w:rPr>
        <w:t xml:space="preserve"> </w:t>
      </w:r>
      <w:r>
        <w:t>к</w:t>
      </w:r>
      <w:r>
        <w:rPr>
          <w:spacing w:val="-4"/>
        </w:rPr>
        <w:t xml:space="preserve"> </w:t>
      </w:r>
      <w:r>
        <w:t>самостоятельной,</w:t>
      </w:r>
      <w:r>
        <w:rPr>
          <w:spacing w:val="-4"/>
        </w:rPr>
        <w:t xml:space="preserve"> </w:t>
      </w:r>
      <w:r>
        <w:t>творческой</w:t>
      </w:r>
      <w:r>
        <w:rPr>
          <w:spacing w:val="-4"/>
        </w:rPr>
        <w:t xml:space="preserve"> </w:t>
      </w:r>
      <w:r>
        <w:t>и</w:t>
      </w:r>
      <w:r>
        <w:rPr>
          <w:spacing w:val="-4"/>
        </w:rPr>
        <w:t xml:space="preserve"> </w:t>
      </w:r>
      <w:r>
        <w:t>ответственной</w:t>
      </w:r>
      <w:r>
        <w:rPr>
          <w:spacing w:val="-1"/>
        </w:rPr>
        <w:t xml:space="preserve"> </w:t>
      </w:r>
      <w:r>
        <w:t>деятельности средствами дзюдо.</w:t>
      </w:r>
    </w:p>
    <w:p w:rsidR="00F24135" w:rsidRDefault="005E5ACB">
      <w:pPr>
        <w:pStyle w:val="a3"/>
        <w:ind w:right="126"/>
      </w:pPr>
      <w:r>
        <w:t>При изучении модуля по дзюдо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5"/>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w:t>
      </w:r>
      <w:r>
        <w:rPr>
          <w:spacing w:val="-8"/>
        </w:rPr>
        <w:t xml:space="preserve"> </w:t>
      </w:r>
      <w:r>
        <w:t>деятельности,</w:t>
      </w:r>
      <w:r>
        <w:rPr>
          <w:spacing w:val="-9"/>
        </w:rPr>
        <w:t xml:space="preserve"> </w:t>
      </w:r>
      <w:r>
        <w:t>определять</w:t>
      </w:r>
      <w:r>
        <w:rPr>
          <w:spacing w:val="-8"/>
        </w:rPr>
        <w:t xml:space="preserve"> </w:t>
      </w:r>
      <w:r>
        <w:t>способы</w:t>
      </w:r>
      <w:r>
        <w:rPr>
          <w:spacing w:val="-7"/>
        </w:rPr>
        <w:t xml:space="preserve"> </w:t>
      </w:r>
      <w:r>
        <w:t>действий</w:t>
      </w:r>
      <w:r>
        <w:rPr>
          <w:spacing w:val="-7"/>
        </w:rPr>
        <w:t xml:space="preserve"> </w:t>
      </w:r>
      <w:r>
        <w:t>в</w:t>
      </w:r>
      <w:r>
        <w:rPr>
          <w:spacing w:val="-10"/>
        </w:rPr>
        <w:t xml:space="preserve"> </w:t>
      </w:r>
      <w:r>
        <w:t>рамках</w:t>
      </w:r>
      <w:r>
        <w:rPr>
          <w:spacing w:val="-7"/>
        </w:rPr>
        <w:t xml:space="preserve"> </w:t>
      </w:r>
      <w:r>
        <w:t>предложенных</w:t>
      </w:r>
      <w:r>
        <w:rPr>
          <w:spacing w:val="-6"/>
        </w:rPr>
        <w:t xml:space="preserve"> </w:t>
      </w:r>
      <w:r>
        <w:t>условий</w:t>
      </w:r>
      <w:r>
        <w:rPr>
          <w:spacing w:val="-4"/>
        </w:rPr>
        <w:t xml:space="preserve"> </w:t>
      </w:r>
      <w:r>
        <w:t>и требований, корректировать свои действия в соответствии с изменяющейся ситуацией;</w:t>
      </w:r>
    </w:p>
    <w:p w:rsidR="00F24135" w:rsidRDefault="005E5ACB">
      <w:pPr>
        <w:pStyle w:val="a3"/>
        <w:ind w:right="125"/>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дзюдо;</w:t>
      </w:r>
    </w:p>
    <w:p w:rsidR="00F24135" w:rsidRDefault="005E5ACB">
      <w:pPr>
        <w:pStyle w:val="a3"/>
        <w:ind w:right="125"/>
      </w:pPr>
      <w:r>
        <w:t>умение самостоятельно</w:t>
      </w:r>
      <w:r>
        <w:rPr>
          <w:spacing w:val="-1"/>
        </w:rPr>
        <w:t xml:space="preserve"> </w:t>
      </w:r>
      <w:r>
        <w:t>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24135" w:rsidRDefault="005E5ACB">
      <w:pPr>
        <w:pStyle w:val="a3"/>
        <w:spacing w:before="1"/>
        <w:ind w:right="12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24135" w:rsidRDefault="005E5ACB">
      <w:pPr>
        <w:pStyle w:val="a3"/>
        <w:ind w:right="121"/>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F24135" w:rsidRDefault="005E5ACB">
      <w:pPr>
        <w:pStyle w:val="a3"/>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F24135" w:rsidRDefault="005E5ACB">
      <w:pPr>
        <w:pStyle w:val="a3"/>
        <w:ind w:right="124"/>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F24135" w:rsidRDefault="005E5ACB">
      <w:pPr>
        <w:pStyle w:val="a3"/>
        <w:ind w:right="124"/>
      </w:pPr>
      <w:r>
        <w:t>способность самостоятельно применять различные методы и инструменты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24135" w:rsidRDefault="005E5ACB">
      <w:pPr>
        <w:pStyle w:val="a3"/>
        <w:spacing w:before="1"/>
        <w:ind w:right="127"/>
      </w:pPr>
      <w:r>
        <w:t>При изучении модуля по дзюдо на уровне основного общего образования у обучающихся будут сформированы следующие предметные результаты:</w:t>
      </w:r>
    </w:p>
    <w:p w:rsidR="00F24135" w:rsidRDefault="005E5ACB">
      <w:pPr>
        <w:pStyle w:val="a3"/>
        <w:ind w:right="121"/>
      </w:pPr>
      <w:r>
        <w:t xml:space="preserve">понимание роли и значения занятий дзюдо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pPr>
      <w:r>
        <w:lastRenderedPageBreak/>
        <w:t>знание роли главных организаций по дзюдо регионального, всероссийского и мирового уровней, общих сведений о развитии отечественных борцовских клубов, ведущих борцах-дзюдоистах клубов, региона и Российской Федерации;</w:t>
      </w:r>
    </w:p>
    <w:p w:rsidR="00F24135" w:rsidRDefault="005E5ACB">
      <w:pPr>
        <w:pStyle w:val="a3"/>
        <w:spacing w:before="1"/>
        <w:ind w:right="124"/>
      </w:pPr>
      <w:r>
        <w:t>знание правил соревнований по виду спорта дзюдо, знания состава судейской коллегии, обслуживающей</w:t>
      </w:r>
      <w:r>
        <w:rPr>
          <w:spacing w:val="-15"/>
        </w:rPr>
        <w:t xml:space="preserve"> </w:t>
      </w:r>
      <w:r>
        <w:t>соревнования</w:t>
      </w:r>
      <w:r>
        <w:rPr>
          <w:spacing w:val="-15"/>
        </w:rPr>
        <w:t xml:space="preserve"> </w:t>
      </w:r>
      <w:r>
        <w:t>по</w:t>
      </w:r>
      <w:r>
        <w:rPr>
          <w:spacing w:val="-15"/>
        </w:rPr>
        <w:t xml:space="preserve"> </w:t>
      </w:r>
      <w:r>
        <w:t>дзюдо</w:t>
      </w:r>
      <w:r>
        <w:rPr>
          <w:spacing w:val="-15"/>
        </w:rPr>
        <w:t xml:space="preserve"> </w:t>
      </w:r>
      <w:r>
        <w:t>и</w:t>
      </w:r>
      <w:r>
        <w:rPr>
          <w:spacing w:val="-15"/>
        </w:rPr>
        <w:t xml:space="preserve"> </w:t>
      </w:r>
      <w:r>
        <w:t>основных</w:t>
      </w:r>
      <w:r>
        <w:rPr>
          <w:spacing w:val="-13"/>
        </w:rPr>
        <w:t xml:space="preserve"> </w:t>
      </w:r>
      <w:r>
        <w:t>функций</w:t>
      </w:r>
      <w:r>
        <w:rPr>
          <w:spacing w:val="-13"/>
        </w:rPr>
        <w:t xml:space="preserve"> </w:t>
      </w:r>
      <w:r>
        <w:t>судей,</w:t>
      </w:r>
      <w:r>
        <w:rPr>
          <w:spacing w:val="-15"/>
        </w:rPr>
        <w:t xml:space="preserve"> </w:t>
      </w:r>
      <w:r>
        <w:t>жестов</w:t>
      </w:r>
      <w:r>
        <w:rPr>
          <w:spacing w:val="-15"/>
        </w:rPr>
        <w:t xml:space="preserve"> </w:t>
      </w:r>
      <w:r>
        <w:t>судьи,</w:t>
      </w:r>
      <w:r>
        <w:rPr>
          <w:spacing w:val="-15"/>
        </w:rPr>
        <w:t xml:space="preserve"> </w:t>
      </w:r>
      <w:r>
        <w:t>осуществление судейства учебных поединков и игр с элементами единоборств в качестве судьи, помощника судьи, секретаря;</w:t>
      </w:r>
    </w:p>
    <w:p w:rsidR="00F24135" w:rsidRDefault="005E5ACB">
      <w:pPr>
        <w:pStyle w:val="a3"/>
        <w:ind w:right="125"/>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F24135" w:rsidRDefault="005E5ACB">
      <w:pPr>
        <w:pStyle w:val="a3"/>
        <w:ind w:right="125"/>
      </w:pPr>
      <w:r>
        <w:t>умение характеризовать средства общей и специальной физической подготовки в дзюдо, основные методы обучения техническим и тактическим приёмам;</w:t>
      </w:r>
    </w:p>
    <w:p w:rsidR="00F24135" w:rsidRDefault="005E5ACB">
      <w:pPr>
        <w:pStyle w:val="a3"/>
        <w:ind w:left="849" w:right="130" w:firstLine="0"/>
        <w:jc w:val="left"/>
      </w:pPr>
      <w:r>
        <w:t>умение демонстрировать технику базовых технические действия в стойке и партере; знания</w:t>
      </w:r>
      <w:r>
        <w:rPr>
          <w:spacing w:val="53"/>
          <w:w w:val="150"/>
        </w:rPr>
        <w:t xml:space="preserve"> </w:t>
      </w:r>
      <w:r>
        <w:t>тактических</w:t>
      </w:r>
      <w:r>
        <w:rPr>
          <w:spacing w:val="54"/>
          <w:w w:val="150"/>
        </w:rPr>
        <w:t xml:space="preserve"> </w:t>
      </w:r>
      <w:r>
        <w:t>действий</w:t>
      </w:r>
      <w:r>
        <w:rPr>
          <w:spacing w:val="53"/>
          <w:w w:val="150"/>
        </w:rPr>
        <w:t xml:space="preserve"> </w:t>
      </w:r>
      <w:r>
        <w:t>и</w:t>
      </w:r>
      <w:r>
        <w:rPr>
          <w:spacing w:val="55"/>
          <w:w w:val="150"/>
        </w:rPr>
        <w:t xml:space="preserve"> </w:t>
      </w:r>
      <w:r>
        <w:t>умение</w:t>
      </w:r>
      <w:r>
        <w:rPr>
          <w:spacing w:val="55"/>
          <w:w w:val="150"/>
        </w:rPr>
        <w:t xml:space="preserve"> </w:t>
      </w:r>
      <w:r>
        <w:t>их</w:t>
      </w:r>
      <w:r>
        <w:rPr>
          <w:spacing w:val="54"/>
          <w:w w:val="150"/>
        </w:rPr>
        <w:t xml:space="preserve"> </w:t>
      </w:r>
      <w:r>
        <w:t>демонстрировать:</w:t>
      </w:r>
      <w:r>
        <w:rPr>
          <w:spacing w:val="53"/>
          <w:w w:val="150"/>
        </w:rPr>
        <w:t xml:space="preserve"> </w:t>
      </w:r>
      <w:r>
        <w:t>тактика</w:t>
      </w:r>
      <w:r>
        <w:rPr>
          <w:spacing w:val="52"/>
          <w:w w:val="150"/>
        </w:rPr>
        <w:t xml:space="preserve"> </w:t>
      </w:r>
      <w:r>
        <w:t>атаки,</w:t>
      </w:r>
      <w:r>
        <w:rPr>
          <w:spacing w:val="53"/>
          <w:w w:val="150"/>
        </w:rPr>
        <w:t xml:space="preserve"> </w:t>
      </w:r>
      <w:r>
        <w:rPr>
          <w:spacing w:val="-2"/>
        </w:rPr>
        <w:t>тактика</w:t>
      </w:r>
    </w:p>
    <w:p w:rsidR="00F24135" w:rsidRDefault="005E5ACB">
      <w:pPr>
        <w:pStyle w:val="a3"/>
        <w:spacing w:before="1"/>
        <w:ind w:right="126" w:firstLine="0"/>
        <w:jc w:val="right"/>
      </w:pPr>
      <w:r>
        <w:t>обороны,</w:t>
      </w:r>
      <w:r>
        <w:rPr>
          <w:spacing w:val="35"/>
        </w:rPr>
        <w:t xml:space="preserve"> </w:t>
      </w:r>
      <w:r>
        <w:t>тактика</w:t>
      </w:r>
      <w:r>
        <w:rPr>
          <w:spacing w:val="36"/>
        </w:rPr>
        <w:t xml:space="preserve"> </w:t>
      </w:r>
      <w:r>
        <w:t>поединка,</w:t>
      </w:r>
      <w:r>
        <w:rPr>
          <w:spacing w:val="35"/>
        </w:rPr>
        <w:t xml:space="preserve"> </w:t>
      </w:r>
      <w:r>
        <w:t>выбор</w:t>
      </w:r>
      <w:r>
        <w:rPr>
          <w:spacing w:val="35"/>
        </w:rPr>
        <w:t xml:space="preserve"> </w:t>
      </w:r>
      <w:r>
        <w:t>тактических</w:t>
      </w:r>
      <w:r>
        <w:rPr>
          <w:spacing w:val="40"/>
        </w:rPr>
        <w:t xml:space="preserve"> </w:t>
      </w:r>
      <w:r>
        <w:t>способов</w:t>
      </w:r>
      <w:r>
        <w:rPr>
          <w:spacing w:val="36"/>
        </w:rPr>
        <w:t xml:space="preserve"> </w:t>
      </w:r>
      <w:r>
        <w:t>для</w:t>
      </w:r>
      <w:r>
        <w:rPr>
          <w:spacing w:val="36"/>
        </w:rPr>
        <w:t xml:space="preserve"> </w:t>
      </w:r>
      <w:r>
        <w:t>ведения</w:t>
      </w:r>
      <w:r>
        <w:rPr>
          <w:spacing w:val="37"/>
        </w:rPr>
        <w:t xml:space="preserve"> </w:t>
      </w:r>
      <w:r>
        <w:t>поединка</w:t>
      </w:r>
      <w:r>
        <w:rPr>
          <w:spacing w:val="34"/>
        </w:rPr>
        <w:t xml:space="preserve"> </w:t>
      </w:r>
      <w:r>
        <w:t>с</w:t>
      </w:r>
      <w:r>
        <w:rPr>
          <w:spacing w:val="34"/>
        </w:rPr>
        <w:t xml:space="preserve"> </w:t>
      </w:r>
      <w:r>
        <w:t>конкретным соперником</w:t>
      </w:r>
      <w:r>
        <w:rPr>
          <w:spacing w:val="-15"/>
        </w:rPr>
        <w:t xml:space="preserve"> </w:t>
      </w:r>
      <w:r>
        <w:t>(угроза,</w:t>
      </w:r>
      <w:r>
        <w:rPr>
          <w:spacing w:val="-15"/>
        </w:rPr>
        <w:t xml:space="preserve"> </w:t>
      </w:r>
      <w:r>
        <w:t>вызов,</w:t>
      </w:r>
      <w:r>
        <w:rPr>
          <w:spacing w:val="-15"/>
        </w:rPr>
        <w:t xml:space="preserve"> </w:t>
      </w:r>
      <w:r>
        <w:t>захват,</w:t>
      </w:r>
      <w:r>
        <w:rPr>
          <w:spacing w:val="-15"/>
        </w:rPr>
        <w:t xml:space="preserve"> </w:t>
      </w:r>
      <w:r>
        <w:t>сковывание,</w:t>
      </w:r>
      <w:r>
        <w:rPr>
          <w:spacing w:val="-15"/>
        </w:rPr>
        <w:t xml:space="preserve"> </w:t>
      </w:r>
      <w:r>
        <w:t>повторная</w:t>
      </w:r>
      <w:r>
        <w:rPr>
          <w:spacing w:val="-15"/>
        </w:rPr>
        <w:t xml:space="preserve"> </w:t>
      </w:r>
      <w:r>
        <w:t>атака,</w:t>
      </w:r>
      <w:r>
        <w:rPr>
          <w:spacing w:val="-15"/>
        </w:rPr>
        <w:t xml:space="preserve"> </w:t>
      </w:r>
      <w:r>
        <w:t>двойной</w:t>
      </w:r>
      <w:r>
        <w:rPr>
          <w:spacing w:val="-15"/>
        </w:rPr>
        <w:t xml:space="preserve"> </w:t>
      </w:r>
      <w:r>
        <w:t>обман,</w:t>
      </w:r>
      <w:r>
        <w:rPr>
          <w:spacing w:val="-15"/>
        </w:rPr>
        <w:t xml:space="preserve"> </w:t>
      </w:r>
      <w:r>
        <w:t>обратный</w:t>
      </w:r>
      <w:r>
        <w:rPr>
          <w:spacing w:val="-15"/>
        </w:rPr>
        <w:t xml:space="preserve"> </w:t>
      </w:r>
      <w:r>
        <w:t>вызов); применение</w:t>
      </w:r>
      <w:r>
        <w:rPr>
          <w:spacing w:val="80"/>
          <w:w w:val="150"/>
        </w:rPr>
        <w:t xml:space="preserve"> </w:t>
      </w:r>
      <w:r>
        <w:t>изученных</w:t>
      </w:r>
      <w:r>
        <w:rPr>
          <w:spacing w:val="80"/>
          <w:w w:val="150"/>
        </w:rPr>
        <w:t xml:space="preserve"> </w:t>
      </w:r>
      <w:r>
        <w:t>технических</w:t>
      </w:r>
      <w:r>
        <w:rPr>
          <w:spacing w:val="80"/>
        </w:rPr>
        <w:t xml:space="preserve"> </w:t>
      </w:r>
      <w:r>
        <w:t>и</w:t>
      </w:r>
      <w:r>
        <w:rPr>
          <w:spacing w:val="80"/>
          <w:w w:val="150"/>
        </w:rPr>
        <w:t xml:space="preserve"> </w:t>
      </w:r>
      <w:r>
        <w:t>тактических</w:t>
      </w:r>
      <w:r>
        <w:rPr>
          <w:spacing w:val="80"/>
          <w:w w:val="150"/>
        </w:rPr>
        <w:t xml:space="preserve"> </w:t>
      </w:r>
      <w:r>
        <w:t>приёмов</w:t>
      </w:r>
      <w:r>
        <w:rPr>
          <w:spacing w:val="80"/>
          <w:w w:val="150"/>
        </w:rPr>
        <w:t xml:space="preserve"> </w:t>
      </w:r>
      <w:r>
        <w:t>в</w:t>
      </w:r>
      <w:r>
        <w:rPr>
          <w:spacing w:val="80"/>
          <w:w w:val="150"/>
        </w:rPr>
        <w:t xml:space="preserve"> </w:t>
      </w:r>
      <w:r>
        <w:t>учебной,</w:t>
      </w:r>
      <w:r>
        <w:rPr>
          <w:spacing w:val="80"/>
          <w:w w:val="150"/>
        </w:rPr>
        <w:t xml:space="preserve"> </w:t>
      </w:r>
      <w:r>
        <w:t>игровой</w:t>
      </w:r>
      <w:r>
        <w:rPr>
          <w:spacing w:val="80"/>
          <w:w w:val="150"/>
        </w:rPr>
        <w:t xml:space="preserve"> </w:t>
      </w:r>
      <w:r>
        <w:t>и</w:t>
      </w:r>
    </w:p>
    <w:p w:rsidR="00F24135" w:rsidRDefault="005E5ACB">
      <w:pPr>
        <w:pStyle w:val="a3"/>
        <w:ind w:firstLine="0"/>
      </w:pPr>
      <w:r>
        <w:t>досуговой</w:t>
      </w:r>
      <w:r>
        <w:rPr>
          <w:spacing w:val="-8"/>
        </w:rPr>
        <w:t xml:space="preserve"> </w:t>
      </w:r>
      <w:r>
        <w:rPr>
          <w:spacing w:val="-2"/>
        </w:rPr>
        <w:t>деятельности;</w:t>
      </w:r>
    </w:p>
    <w:p w:rsidR="00F24135" w:rsidRDefault="005E5ACB">
      <w:pPr>
        <w:pStyle w:val="a3"/>
        <w:ind w:right="123"/>
      </w:pPr>
      <w:r>
        <w:t>проявление заинтересованности и познавательного интереса к освоению технико-тактических основ дзюдо, умение отслеживать правильность двигательных действий и выявлять ошибки в технике и тактике поединков по дзюдо;</w:t>
      </w:r>
    </w:p>
    <w:p w:rsidR="00F24135" w:rsidRDefault="005E5ACB">
      <w:pPr>
        <w:pStyle w:val="a3"/>
        <w:ind w:right="128"/>
      </w:pPr>
      <w: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r>
        <w:rPr>
          <w:spacing w:val="-2"/>
        </w:rPr>
        <w:t>борцов-дзюдоистов;</w:t>
      </w:r>
    </w:p>
    <w:p w:rsidR="00F24135" w:rsidRDefault="005E5ACB">
      <w:pPr>
        <w:pStyle w:val="a3"/>
        <w:ind w:right="127"/>
      </w:pPr>
      <w:r>
        <w:t>умение отслеживать правильность двигательных действий и выявлять ошибки в технике выполнения приёмов борьбы дзюдо;</w:t>
      </w:r>
    </w:p>
    <w:p w:rsidR="00F24135" w:rsidRDefault="005E5ACB">
      <w:pPr>
        <w:pStyle w:val="a3"/>
        <w:ind w:right="120"/>
      </w:pPr>
      <w:r>
        <w:t>знание и умение применять правила безопасности при занятиях борьбой дзюдо правомерного поведения во время соревнований по дзюдо в качестве зрителя, болельщика;</w:t>
      </w:r>
    </w:p>
    <w:p w:rsidR="00F24135" w:rsidRDefault="005E5ACB">
      <w:pPr>
        <w:pStyle w:val="a3"/>
        <w:ind w:right="124"/>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дзюдо, умение применять самоконтроль в учебной и соревновательной деятельности;</w:t>
      </w:r>
    </w:p>
    <w:p w:rsidR="00F24135" w:rsidRDefault="005E5ACB">
      <w:pPr>
        <w:pStyle w:val="a3"/>
        <w:spacing w:before="1"/>
        <w:ind w:right="127"/>
      </w:pPr>
      <w:r>
        <w:t>умение</w:t>
      </w:r>
      <w:r>
        <w:rPr>
          <w:spacing w:val="-12"/>
        </w:rPr>
        <w:t xml:space="preserve"> </w:t>
      </w:r>
      <w:r>
        <w:t>соблюдать</w:t>
      </w:r>
      <w:r>
        <w:rPr>
          <w:spacing w:val="-13"/>
        </w:rPr>
        <w:t xml:space="preserve"> </w:t>
      </w:r>
      <w:r>
        <w:t>правила</w:t>
      </w:r>
      <w:r>
        <w:rPr>
          <w:spacing w:val="-14"/>
        </w:rPr>
        <w:t xml:space="preserve"> </w:t>
      </w:r>
      <w:r>
        <w:t>личной</w:t>
      </w:r>
      <w:r>
        <w:rPr>
          <w:spacing w:val="-13"/>
        </w:rPr>
        <w:t xml:space="preserve"> </w:t>
      </w:r>
      <w:r>
        <w:t>гигиены</w:t>
      </w:r>
      <w:r>
        <w:rPr>
          <w:spacing w:val="-15"/>
        </w:rPr>
        <w:t xml:space="preserve"> </w:t>
      </w:r>
      <w:r>
        <w:t>и</w:t>
      </w:r>
      <w:r>
        <w:rPr>
          <w:spacing w:val="-11"/>
        </w:rPr>
        <w:t xml:space="preserve"> </w:t>
      </w:r>
      <w:r>
        <w:t>ухода</w:t>
      </w:r>
      <w:r>
        <w:rPr>
          <w:spacing w:val="-12"/>
        </w:rPr>
        <w:t xml:space="preserve"> </w:t>
      </w:r>
      <w:r>
        <w:t>за</w:t>
      </w:r>
      <w:r>
        <w:rPr>
          <w:spacing w:val="-13"/>
        </w:rPr>
        <w:t xml:space="preserve"> </w:t>
      </w:r>
      <w:r>
        <w:t>борцовским</w:t>
      </w:r>
      <w:r>
        <w:rPr>
          <w:spacing w:val="-15"/>
        </w:rPr>
        <w:t xml:space="preserve"> </w:t>
      </w:r>
      <w:r>
        <w:t>спортивным</w:t>
      </w:r>
      <w:r>
        <w:rPr>
          <w:spacing w:val="-15"/>
        </w:rPr>
        <w:t xml:space="preserve"> </w:t>
      </w:r>
      <w:r>
        <w:t>инвентарем и оборудованием;</w:t>
      </w:r>
    </w:p>
    <w:p w:rsidR="00F24135" w:rsidRDefault="005E5ACB">
      <w:pPr>
        <w:pStyle w:val="a3"/>
        <w:ind w:left="849" w:firstLine="0"/>
      </w:pPr>
      <w:r>
        <w:t>умение</w:t>
      </w:r>
      <w:r>
        <w:rPr>
          <w:spacing w:val="-2"/>
        </w:rPr>
        <w:t xml:space="preserve"> </w:t>
      </w:r>
      <w:r>
        <w:t>подбирать</w:t>
      </w:r>
      <w:r>
        <w:rPr>
          <w:spacing w:val="-1"/>
        </w:rPr>
        <w:t xml:space="preserve"> </w:t>
      </w:r>
      <w:r>
        <w:t>спортивную</w:t>
      </w:r>
      <w:r>
        <w:rPr>
          <w:spacing w:val="-5"/>
        </w:rPr>
        <w:t xml:space="preserve"> </w:t>
      </w:r>
      <w:r>
        <w:t>одежду</w:t>
      </w:r>
      <w:r>
        <w:rPr>
          <w:spacing w:val="-10"/>
        </w:rPr>
        <w:t xml:space="preserve"> </w:t>
      </w:r>
      <w:r>
        <w:t>и</w:t>
      </w:r>
      <w:r>
        <w:rPr>
          <w:spacing w:val="-2"/>
        </w:rPr>
        <w:t xml:space="preserve"> </w:t>
      </w:r>
      <w:r>
        <w:t>обувь</w:t>
      </w:r>
      <w:r>
        <w:rPr>
          <w:spacing w:val="-2"/>
        </w:rPr>
        <w:t xml:space="preserve"> </w:t>
      </w:r>
      <w:r>
        <w:t>для</w:t>
      </w:r>
      <w:r>
        <w:rPr>
          <w:spacing w:val="-2"/>
        </w:rPr>
        <w:t xml:space="preserve"> </w:t>
      </w:r>
      <w:r>
        <w:t>занятий</w:t>
      </w:r>
      <w:r>
        <w:rPr>
          <w:spacing w:val="-1"/>
        </w:rPr>
        <w:t xml:space="preserve"> </w:t>
      </w:r>
      <w:r>
        <w:rPr>
          <w:spacing w:val="-2"/>
        </w:rPr>
        <w:t>дзюдо;</w:t>
      </w:r>
    </w:p>
    <w:p w:rsidR="00F24135" w:rsidRDefault="005E5ACB">
      <w:pPr>
        <w:pStyle w:val="a3"/>
        <w:ind w:right="128"/>
      </w:pPr>
      <w:r>
        <w:t>умение организовывать самостоятельные занятия с использованием средств дзюдо,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F24135" w:rsidRDefault="005E5ACB">
      <w:pPr>
        <w:pStyle w:val="a3"/>
        <w:ind w:right="128"/>
      </w:pPr>
      <w:r>
        <w:t>знание контрольно-тестовых упражнений для определения уровня физической и технической подготовленности борца-дзюдоиста,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F24135" w:rsidRDefault="005E5ACB">
      <w:pPr>
        <w:pStyle w:val="a3"/>
        <w:ind w:right="126"/>
      </w:pPr>
      <w:r>
        <w:t>владение</w:t>
      </w:r>
      <w:r>
        <w:rPr>
          <w:spacing w:val="-3"/>
        </w:rPr>
        <w:t xml:space="preserve"> </w:t>
      </w:r>
      <w:r>
        <w:t>навыками</w:t>
      </w:r>
      <w:r>
        <w:rPr>
          <w:spacing w:val="-2"/>
        </w:rPr>
        <w:t xml:space="preserve"> </w:t>
      </w:r>
      <w:r>
        <w:t>взаимодействия</w:t>
      </w:r>
      <w:r>
        <w:rPr>
          <w:spacing w:val="-1"/>
        </w:rPr>
        <w:t xml:space="preserve"> </w:t>
      </w:r>
      <w:r>
        <w:t>в</w:t>
      </w:r>
      <w:r>
        <w:rPr>
          <w:spacing w:val="-3"/>
        </w:rPr>
        <w:t xml:space="preserve"> </w:t>
      </w:r>
      <w:r>
        <w:t>коллективе</w:t>
      </w:r>
      <w:r>
        <w:rPr>
          <w:spacing w:val="-4"/>
        </w:rPr>
        <w:t xml:space="preserve"> </w:t>
      </w:r>
      <w:r>
        <w:t>сверстников</w:t>
      </w:r>
      <w:r>
        <w:rPr>
          <w:spacing w:val="-3"/>
        </w:rPr>
        <w:t xml:space="preserve"> </w:t>
      </w:r>
      <w:r>
        <w:t>при</w:t>
      </w:r>
      <w:r>
        <w:rPr>
          <w:spacing w:val="-2"/>
        </w:rPr>
        <w:t xml:space="preserve"> </w:t>
      </w:r>
      <w:r>
        <w:t>выполнении</w:t>
      </w:r>
      <w:r>
        <w:rPr>
          <w:spacing w:val="-2"/>
        </w:rPr>
        <w:t xml:space="preserve"> </w:t>
      </w:r>
      <w:r>
        <w:t>групповых упражнений тактического характера, умение проявлять толерантность во время учебной и соревновательной деятельности.</w:t>
      </w:r>
    </w:p>
    <w:p w:rsidR="00F24135" w:rsidRDefault="005E5ACB">
      <w:pPr>
        <w:pStyle w:val="2"/>
        <w:spacing w:before="5"/>
      </w:pPr>
      <w:r>
        <w:t>Модуль</w:t>
      </w:r>
      <w:r>
        <w:rPr>
          <w:spacing w:val="-1"/>
        </w:rPr>
        <w:t xml:space="preserve"> </w:t>
      </w:r>
      <w:r>
        <w:rPr>
          <w:spacing w:val="-2"/>
        </w:rPr>
        <w:t>«Футбол».</w:t>
      </w:r>
    </w:p>
    <w:p w:rsidR="00F24135" w:rsidRDefault="005E5ACB">
      <w:pPr>
        <w:pStyle w:val="a3"/>
        <w:spacing w:line="274" w:lineRule="exact"/>
        <w:ind w:left="909" w:firstLine="0"/>
      </w:pPr>
      <w:r>
        <w:t>Пояснительная</w:t>
      </w:r>
      <w:r>
        <w:rPr>
          <w:spacing w:val="-2"/>
        </w:rPr>
        <w:t xml:space="preserve"> </w:t>
      </w:r>
      <w:r>
        <w:t>записка</w:t>
      </w:r>
      <w:r>
        <w:rPr>
          <w:spacing w:val="-5"/>
        </w:rPr>
        <w:t xml:space="preserve"> </w:t>
      </w:r>
      <w:r>
        <w:t>модуля</w:t>
      </w:r>
      <w:r>
        <w:rPr>
          <w:spacing w:val="4"/>
        </w:rPr>
        <w:t xml:space="preserve"> </w:t>
      </w:r>
      <w:r>
        <w:rPr>
          <w:spacing w:val="-2"/>
        </w:rPr>
        <w:t>«Футбол».</w:t>
      </w:r>
    </w:p>
    <w:p w:rsidR="00F24135" w:rsidRDefault="005E5ACB">
      <w:pPr>
        <w:pStyle w:val="a3"/>
        <w:ind w:right="126"/>
      </w:pPr>
      <w:r>
        <w:t>Учебный модуль «Футбол» (далее - модуль по футболу, футбол) на уровне основного общего образования разработан с целью оказания методической помощи учителю физической культуры</w:t>
      </w:r>
      <w:r>
        <w:rPr>
          <w:spacing w:val="-15"/>
        </w:rPr>
        <w:t xml:space="preserve"> </w:t>
      </w:r>
      <w:r>
        <w:t>в</w:t>
      </w:r>
      <w:r>
        <w:rPr>
          <w:spacing w:val="-15"/>
        </w:rPr>
        <w:t xml:space="preserve"> </w:t>
      </w:r>
      <w:r>
        <w:t>создании</w:t>
      </w:r>
      <w:r>
        <w:rPr>
          <w:spacing w:val="-15"/>
        </w:rPr>
        <w:t xml:space="preserve"> </w:t>
      </w:r>
      <w:r>
        <w:t>рабочей</w:t>
      </w:r>
      <w:r>
        <w:rPr>
          <w:spacing w:val="-15"/>
        </w:rPr>
        <w:t xml:space="preserve"> </w:t>
      </w:r>
      <w:r>
        <w:t>программы</w:t>
      </w:r>
      <w:r>
        <w:rPr>
          <w:spacing w:val="-15"/>
        </w:rPr>
        <w:t xml:space="preserve"> </w:t>
      </w:r>
      <w:r>
        <w:t>по</w:t>
      </w:r>
      <w:r>
        <w:rPr>
          <w:spacing w:val="-15"/>
        </w:rPr>
        <w:t xml:space="preserve"> </w:t>
      </w:r>
      <w:r>
        <w:t>учебному</w:t>
      </w:r>
      <w:r>
        <w:rPr>
          <w:spacing w:val="-15"/>
        </w:rPr>
        <w:t xml:space="preserve"> </w:t>
      </w:r>
      <w:r>
        <w:t>физической</w:t>
      </w:r>
      <w:r>
        <w:rPr>
          <w:spacing w:val="-15"/>
        </w:rPr>
        <w:t xml:space="preserve"> </w:t>
      </w:r>
      <w:r>
        <w:t>культуре</w:t>
      </w:r>
      <w:r>
        <w:rPr>
          <w:spacing w:val="-15"/>
        </w:rPr>
        <w:t xml:space="preserve"> </w:t>
      </w:r>
      <w:r>
        <w:t>с</w:t>
      </w:r>
      <w:r>
        <w:rPr>
          <w:spacing w:val="-15"/>
        </w:rPr>
        <w:t xml:space="preserve"> </w:t>
      </w:r>
      <w:r>
        <w:t>учётом</w:t>
      </w:r>
      <w:r>
        <w:rPr>
          <w:spacing w:val="-15"/>
        </w:rPr>
        <w:t xml:space="preserve"> </w:t>
      </w:r>
      <w:r>
        <w:t>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spacing w:before="1"/>
        <w:ind w:left="849" w:firstLine="0"/>
      </w:pPr>
      <w:r>
        <w:t>Футбол</w:t>
      </w:r>
      <w:r>
        <w:rPr>
          <w:spacing w:val="24"/>
        </w:rPr>
        <w:t xml:space="preserve"> </w:t>
      </w:r>
      <w:r>
        <w:t>-</w:t>
      </w:r>
      <w:r>
        <w:rPr>
          <w:spacing w:val="26"/>
        </w:rPr>
        <w:t xml:space="preserve"> </w:t>
      </w:r>
      <w:r>
        <w:t>самая</w:t>
      </w:r>
      <w:r>
        <w:rPr>
          <w:spacing w:val="25"/>
        </w:rPr>
        <w:t xml:space="preserve"> </w:t>
      </w:r>
      <w:r>
        <w:t>популярная</w:t>
      </w:r>
      <w:r>
        <w:rPr>
          <w:spacing w:val="28"/>
        </w:rPr>
        <w:t xml:space="preserve"> </w:t>
      </w:r>
      <w:r>
        <w:t>и</w:t>
      </w:r>
      <w:r>
        <w:rPr>
          <w:spacing w:val="27"/>
        </w:rPr>
        <w:t xml:space="preserve"> </w:t>
      </w:r>
      <w:r>
        <w:t>доступная</w:t>
      </w:r>
      <w:r>
        <w:rPr>
          <w:spacing w:val="27"/>
        </w:rPr>
        <w:t xml:space="preserve"> </w:t>
      </w:r>
      <w:r>
        <w:t>игра,</w:t>
      </w:r>
      <w:r>
        <w:rPr>
          <w:spacing w:val="26"/>
        </w:rPr>
        <w:t xml:space="preserve"> </w:t>
      </w:r>
      <w:r>
        <w:t>которая</w:t>
      </w:r>
      <w:r>
        <w:rPr>
          <w:spacing w:val="27"/>
        </w:rPr>
        <w:t xml:space="preserve"> </w:t>
      </w:r>
      <w:r>
        <w:t>является</w:t>
      </w:r>
      <w:r>
        <w:rPr>
          <w:spacing w:val="28"/>
        </w:rPr>
        <w:t xml:space="preserve"> </w:t>
      </w:r>
      <w:r>
        <w:t>эффективным</w:t>
      </w:r>
      <w:r>
        <w:rPr>
          <w:spacing w:val="26"/>
        </w:rPr>
        <w:t xml:space="preserve"> </w:t>
      </w:r>
      <w:r>
        <w:rPr>
          <w:spacing w:val="-2"/>
        </w:rPr>
        <w:t>средством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F24135" w:rsidRDefault="005E5ACB">
      <w:pPr>
        <w:pStyle w:val="a3"/>
        <w:spacing w:before="1"/>
        <w:ind w:right="125"/>
      </w:pPr>
      <w: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 Футбол - командная игра, в которой каждому члену</w:t>
      </w:r>
      <w:r>
        <w:rPr>
          <w:spacing w:val="-13"/>
        </w:rPr>
        <w:t xml:space="preserve"> </w:t>
      </w:r>
      <w:r>
        <w:t>команды</w:t>
      </w:r>
      <w:r>
        <w:rPr>
          <w:spacing w:val="-11"/>
        </w:rPr>
        <w:t xml:space="preserve"> </w:t>
      </w:r>
      <w:r>
        <w:t>надо</w:t>
      </w:r>
      <w:r>
        <w:rPr>
          <w:spacing w:val="-9"/>
        </w:rPr>
        <w:t xml:space="preserve"> </w:t>
      </w:r>
      <w:r>
        <w:t>уметь</w:t>
      </w:r>
      <w:r>
        <w:rPr>
          <w:spacing w:val="-12"/>
        </w:rPr>
        <w:t xml:space="preserve"> </w:t>
      </w:r>
      <w:r>
        <w:t>выстраивать</w:t>
      </w:r>
      <w:r>
        <w:rPr>
          <w:spacing w:val="-11"/>
        </w:rPr>
        <w:t xml:space="preserve"> </w:t>
      </w:r>
      <w:r>
        <w:t>отношения</w:t>
      </w:r>
      <w:r>
        <w:rPr>
          <w:spacing w:val="-10"/>
        </w:rPr>
        <w:t xml:space="preserve"> </w:t>
      </w:r>
      <w:r>
        <w:t>с</w:t>
      </w:r>
      <w:r>
        <w:rPr>
          <w:spacing w:val="-12"/>
        </w:rPr>
        <w:t xml:space="preserve"> </w:t>
      </w:r>
      <w:r>
        <w:t>другими</w:t>
      </w:r>
      <w:r>
        <w:rPr>
          <w:spacing w:val="-11"/>
        </w:rPr>
        <w:t xml:space="preserve"> </w:t>
      </w:r>
      <w:r>
        <w:t>игроками.</w:t>
      </w:r>
      <w:r>
        <w:rPr>
          <w:spacing w:val="-11"/>
        </w:rPr>
        <w:t xml:space="preserve"> </w:t>
      </w:r>
      <w:r>
        <w:t>Психологический</w:t>
      </w:r>
      <w:r>
        <w:rPr>
          <w:spacing w:val="-8"/>
        </w:rPr>
        <w:t xml:space="preserve"> </w:t>
      </w:r>
      <w:r>
        <w:t>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w:t>
      </w:r>
    </w:p>
    <w:p w:rsidR="00F24135" w:rsidRDefault="005E5ACB">
      <w:pPr>
        <w:pStyle w:val="a3"/>
        <w:ind w:left="849" w:firstLine="0"/>
      </w:pPr>
      <w:r>
        <w:t xml:space="preserve">конфликтные </w:t>
      </w:r>
      <w:r>
        <w:rPr>
          <w:spacing w:val="-2"/>
        </w:rPr>
        <w:t>ситуации.</w:t>
      </w:r>
    </w:p>
    <w:p w:rsidR="00F24135" w:rsidRDefault="005E5ACB">
      <w:pPr>
        <w:pStyle w:val="a3"/>
        <w:ind w:right="127"/>
      </w:pPr>
      <w:r>
        <w:t>Систематические занятия футболом оказывают на организм обучающихся всестороннее влияние: повышают общий объем двигательной активности, совершенствуют функциональную деятельность организма, обеспечивая правильное физическое развитие.</w:t>
      </w:r>
    </w:p>
    <w:p w:rsidR="00F24135" w:rsidRDefault="005E5ACB">
      <w:pPr>
        <w:pStyle w:val="a3"/>
        <w:spacing w:before="1"/>
        <w:ind w:right="124"/>
      </w:pPr>
      <w:r>
        <w:t>Модуль по футболу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F24135" w:rsidRDefault="005E5ACB">
      <w:pPr>
        <w:pStyle w:val="a3"/>
        <w:ind w:right="126"/>
      </w:pPr>
      <w:r>
        <w:t>Целями изучения модуля по футболу» являются: формирование у обучающихся навыков общечеловеческой культуры и социального самоопределения, устойчивой мотивации к сохранению</w:t>
      </w:r>
      <w:r>
        <w:rPr>
          <w:spacing w:val="-10"/>
        </w:rPr>
        <w:t xml:space="preserve"> </w:t>
      </w:r>
      <w:r>
        <w:t>и</w:t>
      </w:r>
      <w:r>
        <w:rPr>
          <w:spacing w:val="-8"/>
        </w:rPr>
        <w:t xml:space="preserve"> </w:t>
      </w:r>
      <w:r>
        <w:t>укреплению</w:t>
      </w:r>
      <w:r>
        <w:rPr>
          <w:spacing w:val="-6"/>
        </w:rPr>
        <w:t xml:space="preserve"> </w:t>
      </w:r>
      <w:r>
        <w:t>собственного</w:t>
      </w:r>
      <w:r>
        <w:rPr>
          <w:spacing w:val="-11"/>
        </w:rPr>
        <w:t xml:space="preserve"> </w:t>
      </w:r>
      <w:r>
        <w:t>здоровья,</w:t>
      </w:r>
      <w:r>
        <w:rPr>
          <w:spacing w:val="-12"/>
        </w:rPr>
        <w:t xml:space="preserve"> </w:t>
      </w:r>
      <w:r>
        <w:t>ведению</w:t>
      </w:r>
      <w:r>
        <w:rPr>
          <w:spacing w:val="-11"/>
        </w:rPr>
        <w:t xml:space="preserve"> </w:t>
      </w:r>
      <w:r>
        <w:t>здорового</w:t>
      </w:r>
      <w:r>
        <w:rPr>
          <w:spacing w:val="-13"/>
        </w:rPr>
        <w:t xml:space="preserve"> </w:t>
      </w:r>
      <w:r>
        <w:t>образа</w:t>
      </w:r>
      <w:r>
        <w:rPr>
          <w:spacing w:val="-12"/>
        </w:rPr>
        <w:t xml:space="preserve"> </w:t>
      </w:r>
      <w:r>
        <w:t>жизни</w:t>
      </w:r>
      <w:r>
        <w:rPr>
          <w:spacing w:val="-11"/>
        </w:rPr>
        <w:t xml:space="preserve"> </w:t>
      </w:r>
      <w:r>
        <w:t>через</w:t>
      </w:r>
      <w:r>
        <w:rPr>
          <w:spacing w:val="-13"/>
        </w:rPr>
        <w:t xml:space="preserve"> </w:t>
      </w:r>
      <w:r>
        <w:t>занятия физической культурой и спортом с использованием средств вида спорта «Футбол».</w:t>
      </w:r>
    </w:p>
    <w:p w:rsidR="00F24135" w:rsidRDefault="005E5ACB">
      <w:pPr>
        <w:pStyle w:val="a3"/>
        <w:ind w:left="849" w:firstLine="0"/>
      </w:pPr>
      <w:r>
        <w:t>Задачами</w:t>
      </w:r>
      <w:r>
        <w:rPr>
          <w:spacing w:val="-3"/>
        </w:rPr>
        <w:t xml:space="preserve"> </w:t>
      </w:r>
      <w:r>
        <w:t>изучения</w:t>
      </w:r>
      <w:r>
        <w:rPr>
          <w:spacing w:val="-1"/>
        </w:rPr>
        <w:t xml:space="preserve"> </w:t>
      </w:r>
      <w:r>
        <w:t>модуля по</w:t>
      </w:r>
      <w:r>
        <w:rPr>
          <w:spacing w:val="-5"/>
        </w:rPr>
        <w:t xml:space="preserve"> </w:t>
      </w:r>
      <w:r>
        <w:t>футболу</w:t>
      </w:r>
      <w:r>
        <w:rPr>
          <w:spacing w:val="-6"/>
        </w:rPr>
        <w:t xml:space="preserve"> </w:t>
      </w:r>
      <w:r>
        <w:rPr>
          <w:spacing w:val="-2"/>
        </w:rPr>
        <w:t>являются:</w:t>
      </w:r>
    </w:p>
    <w:p w:rsidR="00F24135" w:rsidRDefault="005E5ACB">
      <w:pPr>
        <w:pStyle w:val="a3"/>
        <w:ind w:left="849" w:right="2197" w:firstLine="0"/>
      </w:pPr>
      <w:r>
        <w:t>всестороннее</w:t>
      </w:r>
      <w:r>
        <w:rPr>
          <w:spacing w:val="-8"/>
        </w:rPr>
        <w:t xml:space="preserve"> </w:t>
      </w:r>
      <w:r>
        <w:t>гармоничное</w:t>
      </w:r>
      <w:r>
        <w:rPr>
          <w:spacing w:val="-8"/>
        </w:rPr>
        <w:t xml:space="preserve"> </w:t>
      </w:r>
      <w:r>
        <w:t>развитие</w:t>
      </w:r>
      <w:r>
        <w:rPr>
          <w:spacing w:val="-6"/>
        </w:rPr>
        <w:t xml:space="preserve"> </w:t>
      </w:r>
      <w:r>
        <w:t>обучающихся,</w:t>
      </w:r>
      <w:r>
        <w:rPr>
          <w:spacing w:val="-5"/>
        </w:rPr>
        <w:t xml:space="preserve"> </w:t>
      </w:r>
      <w:r>
        <w:t>увеличение</w:t>
      </w:r>
      <w:r>
        <w:rPr>
          <w:spacing w:val="-8"/>
        </w:rPr>
        <w:t xml:space="preserve"> </w:t>
      </w:r>
      <w:r>
        <w:t>объёма их двигательной активности;</w:t>
      </w:r>
    </w:p>
    <w:p w:rsidR="00F24135" w:rsidRDefault="005E5ACB">
      <w:pPr>
        <w:pStyle w:val="a3"/>
        <w:ind w:right="128"/>
      </w:pPr>
      <w:r>
        <w:t>формирование общих представлений о футболе, его возможностях и значении в процессе укрепления здоровья, физическом развитии и физической подготовке обучающихся;</w:t>
      </w:r>
    </w:p>
    <w:p w:rsidR="00F24135" w:rsidRDefault="005E5ACB">
      <w:pPr>
        <w:pStyle w:val="a3"/>
        <w:ind w:right="125"/>
      </w:pPr>
      <w: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F24135" w:rsidRDefault="005E5ACB">
      <w:pPr>
        <w:pStyle w:val="a3"/>
        <w:spacing w:before="1"/>
        <w:ind w:right="126"/>
      </w:pPr>
      <w: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F24135" w:rsidRDefault="005E5ACB">
      <w:pPr>
        <w:pStyle w:val="a3"/>
        <w:ind w:right="126"/>
      </w:pPr>
      <w: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F24135" w:rsidRDefault="005E5ACB">
      <w:pPr>
        <w:pStyle w:val="a3"/>
        <w:ind w:right="127"/>
      </w:pPr>
      <w: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F24135" w:rsidRDefault="005E5ACB">
      <w:pPr>
        <w:pStyle w:val="a3"/>
        <w:ind w:right="126"/>
      </w:pPr>
      <w:r>
        <w:t>воспитание социально</w:t>
      </w:r>
      <w:r>
        <w:rPr>
          <w:spacing w:val="-1"/>
        </w:rPr>
        <w:t xml:space="preserve"> </w:t>
      </w:r>
      <w:r>
        <w:t>значимых качеств личности, норм коллективного</w:t>
      </w:r>
      <w:r>
        <w:rPr>
          <w:spacing w:val="-3"/>
        </w:rPr>
        <w:t xml:space="preserve"> </w:t>
      </w:r>
      <w:r>
        <w:t>взаимодействия и сотрудничества в игровой деятельности средствами футбола;</w:t>
      </w:r>
    </w:p>
    <w:p w:rsidR="00F24135" w:rsidRDefault="005E5ACB">
      <w:pPr>
        <w:pStyle w:val="a3"/>
        <w:ind w:right="130"/>
      </w:pPr>
      <w:r>
        <w:t>удовлетворение индивидуальных потребностей обучающихся в занятиях физической культурой и спортом средствами футбола;</w:t>
      </w:r>
    </w:p>
    <w:p w:rsidR="00F24135" w:rsidRDefault="005E5ACB">
      <w:pPr>
        <w:pStyle w:val="a3"/>
        <w:ind w:right="128"/>
      </w:pPr>
      <w:r>
        <w:t>популяризация футбола среди подрастающего поколения, привлечение обучающихся, проявляющих</w:t>
      </w:r>
      <w:r>
        <w:rPr>
          <w:spacing w:val="-7"/>
        </w:rPr>
        <w:t xml:space="preserve"> </w:t>
      </w:r>
      <w:r>
        <w:t>повышенный</w:t>
      </w:r>
      <w:r>
        <w:rPr>
          <w:spacing w:val="-5"/>
        </w:rPr>
        <w:t xml:space="preserve"> </w:t>
      </w:r>
      <w:r>
        <w:t>интерес</w:t>
      </w:r>
      <w:r>
        <w:rPr>
          <w:spacing w:val="-9"/>
        </w:rPr>
        <w:t xml:space="preserve"> </w:t>
      </w:r>
      <w:r>
        <w:t>и</w:t>
      </w:r>
      <w:r>
        <w:rPr>
          <w:spacing w:val="-8"/>
        </w:rPr>
        <w:t xml:space="preserve"> </w:t>
      </w:r>
      <w:r>
        <w:t>способность</w:t>
      </w:r>
      <w:r>
        <w:rPr>
          <w:spacing w:val="-5"/>
        </w:rPr>
        <w:t xml:space="preserve"> </w:t>
      </w:r>
      <w:r>
        <w:t>к</w:t>
      </w:r>
      <w:r>
        <w:rPr>
          <w:spacing w:val="-8"/>
        </w:rPr>
        <w:t xml:space="preserve"> </w:t>
      </w:r>
      <w:r>
        <w:t>занятиям</w:t>
      </w:r>
      <w:r>
        <w:rPr>
          <w:spacing w:val="-7"/>
        </w:rPr>
        <w:t xml:space="preserve"> </w:t>
      </w:r>
      <w:r>
        <w:t>футболом,</w:t>
      </w:r>
      <w:r>
        <w:rPr>
          <w:spacing w:val="-9"/>
        </w:rPr>
        <w:t xml:space="preserve"> </w:t>
      </w:r>
      <w:r>
        <w:t>в</w:t>
      </w:r>
      <w:r>
        <w:rPr>
          <w:spacing w:val="-10"/>
        </w:rPr>
        <w:t xml:space="preserve"> </w:t>
      </w:r>
      <w:r>
        <w:t>школьные</w:t>
      </w:r>
      <w:r>
        <w:rPr>
          <w:spacing w:val="-8"/>
        </w:rPr>
        <w:t xml:space="preserve"> </w:t>
      </w:r>
      <w:r>
        <w:t>спортивные клубы, футбольные секции и к участию в соревнованиях;</w:t>
      </w:r>
    </w:p>
    <w:p w:rsidR="00F24135" w:rsidRDefault="005E5ACB">
      <w:pPr>
        <w:pStyle w:val="a3"/>
        <w:spacing w:before="1"/>
        <w:ind w:left="849" w:right="2366" w:firstLine="0"/>
      </w:pPr>
      <w:r>
        <w:t>выявление,</w:t>
      </w:r>
      <w:r>
        <w:rPr>
          <w:spacing w:val="-5"/>
        </w:rPr>
        <w:t xml:space="preserve"> </w:t>
      </w:r>
      <w:r>
        <w:t>развитие</w:t>
      </w:r>
      <w:r>
        <w:rPr>
          <w:spacing w:val="-4"/>
        </w:rPr>
        <w:t xml:space="preserve"> </w:t>
      </w:r>
      <w:r>
        <w:t>и</w:t>
      </w:r>
      <w:r>
        <w:rPr>
          <w:spacing w:val="-6"/>
        </w:rPr>
        <w:t xml:space="preserve"> </w:t>
      </w:r>
      <w:r>
        <w:t>поддержка</w:t>
      </w:r>
      <w:r>
        <w:rPr>
          <w:spacing w:val="-1"/>
        </w:rPr>
        <w:t xml:space="preserve"> </w:t>
      </w:r>
      <w:r>
        <w:t>одарённых</w:t>
      </w:r>
      <w:r>
        <w:rPr>
          <w:spacing w:val="-5"/>
        </w:rPr>
        <w:t xml:space="preserve"> </w:t>
      </w:r>
      <w:r>
        <w:t>детей</w:t>
      </w:r>
      <w:r>
        <w:rPr>
          <w:spacing w:val="-4"/>
        </w:rPr>
        <w:t xml:space="preserve"> </w:t>
      </w:r>
      <w:r>
        <w:t>в</w:t>
      </w:r>
      <w:r>
        <w:rPr>
          <w:spacing w:val="-6"/>
        </w:rPr>
        <w:t xml:space="preserve"> </w:t>
      </w:r>
      <w:r>
        <w:t>области</w:t>
      </w:r>
      <w:r>
        <w:rPr>
          <w:spacing w:val="-5"/>
        </w:rPr>
        <w:t xml:space="preserve"> </w:t>
      </w:r>
      <w:r>
        <w:t>спорта. Место и роль модуля по футболу.</w:t>
      </w:r>
    </w:p>
    <w:p w:rsidR="00F24135" w:rsidRDefault="005E5ACB">
      <w:pPr>
        <w:pStyle w:val="a3"/>
        <w:ind w:right="125"/>
      </w:pPr>
      <w:r>
        <w:t>Модуль по футболу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w:t>
      </w:r>
      <w:r>
        <w:rPr>
          <w:spacing w:val="-1"/>
        </w:rPr>
        <w:t xml:space="preserve"> </w:t>
      </w:r>
      <w:r>
        <w:t>полученные</w:t>
      </w:r>
      <w:r>
        <w:rPr>
          <w:spacing w:val="-2"/>
        </w:rPr>
        <w:t xml:space="preserve"> </w:t>
      </w:r>
      <w:r>
        <w:t>в</w:t>
      </w:r>
      <w:r>
        <w:rPr>
          <w:spacing w:val="-2"/>
        </w:rPr>
        <w:t xml:space="preserve"> </w:t>
      </w:r>
      <w:r>
        <w:t>результате</w:t>
      </w:r>
      <w:r>
        <w:rPr>
          <w:spacing w:val="-1"/>
        </w:rPr>
        <w:t xml:space="preserve"> </w:t>
      </w:r>
      <w:r>
        <w:t>обучения и формирования новых</w:t>
      </w:r>
      <w:r>
        <w:rPr>
          <w:spacing w:val="-4"/>
        </w:rPr>
        <w:t xml:space="preserve"> </w:t>
      </w:r>
      <w:r>
        <w:t>двигательных</w:t>
      </w:r>
      <w:r>
        <w:rPr>
          <w:spacing w:val="1"/>
        </w:rPr>
        <w:t xml:space="preserve"> </w:t>
      </w:r>
      <w:r>
        <w:rPr>
          <w:spacing w:val="-2"/>
        </w:rPr>
        <w:t>действий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firstLine="0"/>
      </w:pPr>
      <w:r>
        <w:lastRenderedPageBreak/>
        <w:t>средствами футбола,</w:t>
      </w:r>
      <w:r>
        <w:rPr>
          <w:spacing w:val="-3"/>
        </w:rPr>
        <w:t xml:space="preserve"> </w:t>
      </w:r>
      <w:r>
        <w:t>их</w:t>
      </w:r>
      <w:r>
        <w:rPr>
          <w:spacing w:val="-1"/>
        </w:rPr>
        <w:t xml:space="preserve"> </w:t>
      </w:r>
      <w:r>
        <w:t>использования</w:t>
      </w:r>
      <w:r>
        <w:rPr>
          <w:spacing w:val="-4"/>
        </w:rPr>
        <w:t xml:space="preserve"> </w:t>
      </w:r>
      <w:r>
        <w:t>в</w:t>
      </w:r>
      <w:r>
        <w:rPr>
          <w:spacing w:val="-4"/>
        </w:rPr>
        <w:t xml:space="preserve"> </w:t>
      </w:r>
      <w:r>
        <w:t>прикладных целях</w:t>
      </w:r>
      <w:r>
        <w:rPr>
          <w:spacing w:val="-5"/>
        </w:rPr>
        <w:t xml:space="preserve"> </w:t>
      </w:r>
      <w:r>
        <w:t>для увеличения объема</w:t>
      </w:r>
      <w:r>
        <w:rPr>
          <w:spacing w:val="-2"/>
        </w:rPr>
        <w:t xml:space="preserve"> </w:t>
      </w:r>
      <w:r>
        <w:t>двигательной активности и оздоровления в повседневной жизни.</w:t>
      </w:r>
    </w:p>
    <w:p w:rsidR="00F24135" w:rsidRDefault="005E5ACB">
      <w:pPr>
        <w:pStyle w:val="a3"/>
        <w:spacing w:before="1"/>
        <w:ind w:right="124"/>
      </w:pPr>
      <w:r>
        <w:t>Интеграция модуля по футболу поможет обучающимся в освоении содержательных компонентов</w:t>
      </w:r>
      <w:r>
        <w:rPr>
          <w:spacing w:val="-13"/>
        </w:rPr>
        <w:t xml:space="preserve"> </w:t>
      </w:r>
      <w:r>
        <w:t>и</w:t>
      </w:r>
      <w:r>
        <w:rPr>
          <w:spacing w:val="-11"/>
        </w:rPr>
        <w:t xml:space="preserve"> </w:t>
      </w:r>
      <w:r>
        <w:t>модулей</w:t>
      </w:r>
      <w:r>
        <w:rPr>
          <w:spacing w:val="-10"/>
        </w:rPr>
        <w:t xml:space="preserve"> </w:t>
      </w:r>
      <w:r>
        <w:t>по</w:t>
      </w:r>
      <w:r>
        <w:rPr>
          <w:spacing w:val="-11"/>
        </w:rPr>
        <w:t xml:space="preserve"> </w:t>
      </w:r>
      <w:r>
        <w:t>легкой</w:t>
      </w:r>
      <w:r>
        <w:rPr>
          <w:spacing w:val="-13"/>
        </w:rPr>
        <w:t xml:space="preserve"> </w:t>
      </w:r>
      <w:r>
        <w:t>атлетике,</w:t>
      </w:r>
      <w:r>
        <w:rPr>
          <w:spacing w:val="-12"/>
        </w:rPr>
        <w:t xml:space="preserve"> </w:t>
      </w:r>
      <w:r>
        <w:t>подвижным</w:t>
      </w:r>
      <w:r>
        <w:rPr>
          <w:spacing w:val="-14"/>
        </w:rPr>
        <w:t xml:space="preserve"> </w:t>
      </w:r>
      <w:r>
        <w:t>и</w:t>
      </w:r>
      <w:r>
        <w:rPr>
          <w:spacing w:val="-11"/>
        </w:rPr>
        <w:t xml:space="preserve"> </w:t>
      </w:r>
      <w:r>
        <w:t>спортивным</w:t>
      </w:r>
      <w:r>
        <w:rPr>
          <w:spacing w:val="-13"/>
        </w:rPr>
        <w:t xml:space="preserve"> </w:t>
      </w:r>
      <w:r>
        <w:t>играм,</w:t>
      </w:r>
      <w:r>
        <w:rPr>
          <w:spacing w:val="-12"/>
        </w:rPr>
        <w:t xml:space="preserve"> </w:t>
      </w:r>
      <w:r>
        <w:t>гимнастике,</w:t>
      </w:r>
      <w:r>
        <w:rPr>
          <w:spacing w:val="-12"/>
        </w:rPr>
        <w:t xml:space="preserve"> </w:t>
      </w:r>
      <w:r>
        <w:t>а</w:t>
      </w:r>
      <w:r>
        <w:rPr>
          <w:spacing w:val="-8"/>
        </w:rPr>
        <w:t xml:space="preserve"> </w:t>
      </w:r>
      <w:r>
        <w:t>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 в спортивных мероприятиях.</w:t>
      </w:r>
    </w:p>
    <w:p w:rsidR="00F24135" w:rsidRDefault="005E5ACB">
      <w:pPr>
        <w:pStyle w:val="a3"/>
        <w:ind w:left="849" w:firstLine="0"/>
      </w:pPr>
      <w:r>
        <w:t>Модуль</w:t>
      </w:r>
      <w:r>
        <w:rPr>
          <w:spacing w:val="-6"/>
        </w:rPr>
        <w:t xml:space="preserve"> </w:t>
      </w:r>
      <w:r>
        <w:t>по</w:t>
      </w:r>
      <w:r>
        <w:rPr>
          <w:spacing w:val="-2"/>
        </w:rPr>
        <w:t xml:space="preserve"> </w:t>
      </w:r>
      <w:r>
        <w:t>футболу</w:t>
      </w:r>
      <w:r>
        <w:rPr>
          <w:spacing w:val="-7"/>
        </w:rPr>
        <w:t xml:space="preserve"> </w:t>
      </w:r>
      <w:r>
        <w:t>может быть</w:t>
      </w:r>
      <w:r>
        <w:rPr>
          <w:spacing w:val="-1"/>
        </w:rPr>
        <w:t xml:space="preserve"> </w:t>
      </w:r>
      <w:r>
        <w:t>реализован</w:t>
      </w:r>
      <w:r>
        <w:rPr>
          <w:spacing w:val="-2"/>
        </w:rPr>
        <w:t xml:space="preserve"> </w:t>
      </w:r>
      <w:r>
        <w:t>в</w:t>
      </w:r>
      <w:r>
        <w:rPr>
          <w:spacing w:val="-4"/>
        </w:rPr>
        <w:t xml:space="preserve"> </w:t>
      </w:r>
      <w:r>
        <w:t>следующих</w:t>
      </w:r>
      <w:r>
        <w:rPr>
          <w:spacing w:val="3"/>
        </w:rPr>
        <w:t xml:space="preserve"> </w:t>
      </w:r>
      <w:r>
        <w:rPr>
          <w:spacing w:val="-2"/>
        </w:rPr>
        <w:t>вариантах:</w:t>
      </w:r>
    </w:p>
    <w:p w:rsidR="00F24135" w:rsidRDefault="005E5ACB">
      <w:pPr>
        <w:pStyle w:val="a3"/>
        <w:ind w:right="129"/>
      </w:pPr>
      <w: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w:t>
      </w:r>
    </w:p>
    <w:p w:rsidR="00F24135" w:rsidRDefault="005E5ACB">
      <w:pPr>
        <w:pStyle w:val="a3"/>
        <w:ind w:left="849" w:firstLine="0"/>
        <w:jc w:val="left"/>
      </w:pPr>
      <w:r>
        <w:rPr>
          <w:spacing w:val="-2"/>
        </w:rPr>
        <w:t>обучающихся;</w:t>
      </w:r>
    </w:p>
    <w:p w:rsidR="00F24135" w:rsidRDefault="005E5ACB">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2"/>
        </w:rPr>
        <w:t xml:space="preserve"> </w:t>
      </w:r>
      <w:r>
        <w:t>удовлетворение</w:t>
      </w:r>
      <w:r>
        <w:rPr>
          <w:spacing w:val="-4"/>
        </w:rPr>
        <w:t xml:space="preserve"> </w:t>
      </w:r>
      <w:r>
        <w:t>различных</w:t>
      </w:r>
      <w:r>
        <w:rPr>
          <w:spacing w:val="-7"/>
        </w:rPr>
        <w:t xml:space="preserve"> </w:t>
      </w:r>
      <w:r>
        <w:t>интересов</w:t>
      </w:r>
      <w:r>
        <w:rPr>
          <w:spacing w:val="-5"/>
        </w:rPr>
        <w:t xml:space="preserve"> </w:t>
      </w:r>
      <w:r>
        <w:t>обучающихся</w:t>
      </w:r>
      <w:r>
        <w:rPr>
          <w:spacing w:val="-4"/>
        </w:rPr>
        <w:t xml:space="preserve"> </w:t>
      </w:r>
      <w:r>
        <w:t>(при</w:t>
      </w:r>
      <w:r>
        <w:rPr>
          <w:spacing w:val="-2"/>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spacing w:before="1"/>
        <w:ind w:right="128"/>
      </w:pPr>
      <w: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w:t>
      </w:r>
    </w:p>
    <w:p w:rsidR="00F24135" w:rsidRDefault="005E5ACB">
      <w:pPr>
        <w:pStyle w:val="a3"/>
        <w:ind w:left="849" w:right="1475" w:firstLine="0"/>
        <w:jc w:val="left"/>
      </w:pPr>
      <w:r>
        <w:t>клубов</w:t>
      </w:r>
      <w:r>
        <w:rPr>
          <w:spacing w:val="-3"/>
        </w:rPr>
        <w:t xml:space="preserve"> </w:t>
      </w:r>
      <w:r>
        <w:t>(рекомендуемый</w:t>
      </w:r>
      <w:r>
        <w:rPr>
          <w:spacing w:val="-2"/>
        </w:rPr>
        <w:t xml:space="preserve"> </w:t>
      </w:r>
      <w:r>
        <w:t>объём</w:t>
      </w:r>
      <w:r>
        <w:rPr>
          <w:spacing w:val="-6"/>
        </w:rPr>
        <w:t xml:space="preserve"> </w:t>
      </w:r>
      <w:r>
        <w:t>в</w:t>
      </w:r>
      <w:r>
        <w:rPr>
          <w:spacing w:val="-4"/>
        </w:rPr>
        <w:t xml:space="preserve"> </w:t>
      </w:r>
      <w:r>
        <w:t>5,</w:t>
      </w:r>
      <w:r>
        <w:rPr>
          <w:spacing w:val="-3"/>
        </w:rPr>
        <w:t xml:space="preserve"> </w:t>
      </w:r>
      <w:r>
        <w:t>6,</w:t>
      </w:r>
      <w:r>
        <w:rPr>
          <w:spacing w:val="-3"/>
        </w:rPr>
        <w:t xml:space="preserve"> </w:t>
      </w:r>
      <w:r>
        <w:t>7,</w:t>
      </w:r>
      <w:r>
        <w:rPr>
          <w:spacing w:val="-3"/>
        </w:rPr>
        <w:t xml:space="preserve"> </w:t>
      </w:r>
      <w:r>
        <w:t>8,</w:t>
      </w:r>
      <w:r>
        <w:rPr>
          <w:spacing w:val="-3"/>
        </w:rPr>
        <w:t xml:space="preserve"> </w:t>
      </w:r>
      <w:r>
        <w:t>9-х</w:t>
      </w:r>
      <w:r>
        <w:rPr>
          <w:spacing w:val="-3"/>
        </w:rPr>
        <w:t xml:space="preserve"> </w:t>
      </w:r>
      <w:r>
        <w:t>классах</w:t>
      </w:r>
      <w:r>
        <w:rPr>
          <w:spacing w:val="-4"/>
        </w:rPr>
        <w:t xml:space="preserve"> </w:t>
      </w:r>
      <w:r>
        <w:t>-</w:t>
      </w:r>
      <w:r>
        <w:rPr>
          <w:spacing w:val="-4"/>
        </w:rPr>
        <w:t xml:space="preserve"> </w:t>
      </w:r>
      <w:r>
        <w:t>по</w:t>
      </w:r>
      <w:r>
        <w:rPr>
          <w:spacing w:val="-2"/>
        </w:rPr>
        <w:t xml:space="preserve"> </w:t>
      </w:r>
      <w:r>
        <w:t>34</w:t>
      </w:r>
      <w:r>
        <w:rPr>
          <w:spacing w:val="-3"/>
        </w:rPr>
        <w:t xml:space="preserve"> </w:t>
      </w:r>
      <w:r>
        <w:t>часа). Содержание модуля по футболу.</w:t>
      </w:r>
    </w:p>
    <w:p w:rsidR="00F24135" w:rsidRDefault="005E5ACB">
      <w:pPr>
        <w:pStyle w:val="a3"/>
        <w:ind w:left="849" w:firstLine="0"/>
        <w:jc w:val="left"/>
      </w:pPr>
      <w:r>
        <w:t>Знания</w:t>
      </w:r>
      <w:r>
        <w:rPr>
          <w:spacing w:val="-3"/>
        </w:rPr>
        <w:t xml:space="preserve"> </w:t>
      </w:r>
      <w:r>
        <w:t xml:space="preserve">о </w:t>
      </w:r>
      <w:r>
        <w:rPr>
          <w:spacing w:val="-2"/>
        </w:rPr>
        <w:t>футболе.</w:t>
      </w:r>
    </w:p>
    <w:p w:rsidR="00F24135" w:rsidRDefault="005E5ACB">
      <w:pPr>
        <w:pStyle w:val="a3"/>
        <w:ind w:left="849" w:firstLine="0"/>
        <w:jc w:val="left"/>
      </w:pPr>
      <w:r>
        <w:t>Сведения</w:t>
      </w:r>
      <w:r>
        <w:rPr>
          <w:spacing w:val="-4"/>
        </w:rPr>
        <w:t xml:space="preserve"> </w:t>
      </w:r>
      <w:r>
        <w:t>о</w:t>
      </w:r>
      <w:r>
        <w:rPr>
          <w:spacing w:val="-3"/>
        </w:rPr>
        <w:t xml:space="preserve"> </w:t>
      </w:r>
      <w:r>
        <w:t>ведущих</w:t>
      </w:r>
      <w:r>
        <w:rPr>
          <w:spacing w:val="-3"/>
        </w:rPr>
        <w:t xml:space="preserve"> </w:t>
      </w:r>
      <w:r>
        <w:t>отечественных</w:t>
      </w:r>
      <w:r>
        <w:rPr>
          <w:spacing w:val="-1"/>
        </w:rPr>
        <w:t xml:space="preserve"> </w:t>
      </w:r>
      <w:r>
        <w:t>футбольных</w:t>
      </w:r>
      <w:r>
        <w:rPr>
          <w:spacing w:val="-1"/>
        </w:rPr>
        <w:t xml:space="preserve"> </w:t>
      </w:r>
      <w:r>
        <w:t>клубах,</w:t>
      </w:r>
      <w:r>
        <w:rPr>
          <w:spacing w:val="-3"/>
        </w:rPr>
        <w:t xml:space="preserve"> </w:t>
      </w:r>
      <w:r>
        <w:t>их</w:t>
      </w:r>
      <w:r>
        <w:rPr>
          <w:spacing w:val="-2"/>
        </w:rPr>
        <w:t xml:space="preserve"> традициях.</w:t>
      </w:r>
    </w:p>
    <w:p w:rsidR="00F24135" w:rsidRDefault="005E5ACB">
      <w:pPr>
        <w:pStyle w:val="a3"/>
        <w:tabs>
          <w:tab w:val="left" w:pos="4182"/>
        </w:tabs>
        <w:ind w:right="130"/>
        <w:jc w:val="left"/>
      </w:pPr>
      <w:r>
        <w:t>Выдающиеся</w:t>
      </w:r>
      <w:r>
        <w:rPr>
          <w:spacing w:val="40"/>
        </w:rPr>
        <w:t xml:space="preserve"> </w:t>
      </w:r>
      <w:r>
        <w:t>отечественные</w:t>
      </w:r>
      <w:r>
        <w:tab/>
        <w:t>игроки,</w:t>
      </w:r>
      <w:r>
        <w:rPr>
          <w:spacing w:val="80"/>
        </w:rPr>
        <w:t xml:space="preserve"> </w:t>
      </w:r>
      <w:r>
        <w:t>тренеры,</w:t>
      </w:r>
      <w:r>
        <w:rPr>
          <w:spacing w:val="80"/>
        </w:rPr>
        <w:t xml:space="preserve"> </w:t>
      </w:r>
      <w:r>
        <w:t>внесшие</w:t>
      </w:r>
      <w:r>
        <w:rPr>
          <w:spacing w:val="80"/>
        </w:rPr>
        <w:t xml:space="preserve"> </w:t>
      </w:r>
      <w:r>
        <w:t>общий</w:t>
      </w:r>
      <w:r>
        <w:rPr>
          <w:spacing w:val="80"/>
        </w:rPr>
        <w:t xml:space="preserve"> </w:t>
      </w:r>
      <w:r>
        <w:t>вклад</w:t>
      </w:r>
      <w:r>
        <w:rPr>
          <w:spacing w:val="80"/>
        </w:rPr>
        <w:t xml:space="preserve"> </w:t>
      </w:r>
      <w:r>
        <w:t>в</w:t>
      </w:r>
      <w:r>
        <w:rPr>
          <w:spacing w:val="80"/>
        </w:rPr>
        <w:t xml:space="preserve"> </w:t>
      </w:r>
      <w:r>
        <w:t>развитие</w:t>
      </w:r>
      <w:r>
        <w:rPr>
          <w:spacing w:val="80"/>
        </w:rPr>
        <w:t xml:space="preserve"> </w:t>
      </w:r>
      <w:r>
        <w:t>и становление современного футбола.</w:t>
      </w:r>
    </w:p>
    <w:p w:rsidR="00F24135" w:rsidRDefault="005E5ACB">
      <w:pPr>
        <w:pStyle w:val="a3"/>
        <w:jc w:val="left"/>
      </w:pPr>
      <w:r>
        <w:t>Правила</w:t>
      </w:r>
      <w:r>
        <w:rPr>
          <w:spacing w:val="-12"/>
        </w:rPr>
        <w:t xml:space="preserve"> </w:t>
      </w:r>
      <w:r>
        <w:t>игры</w:t>
      </w:r>
      <w:r>
        <w:rPr>
          <w:spacing w:val="-10"/>
        </w:rPr>
        <w:t xml:space="preserve"> </w:t>
      </w:r>
      <w:r>
        <w:t>в</w:t>
      </w:r>
      <w:r>
        <w:rPr>
          <w:spacing w:val="-11"/>
        </w:rPr>
        <w:t xml:space="preserve"> </w:t>
      </w:r>
      <w:r>
        <w:t>футбол.</w:t>
      </w:r>
      <w:r>
        <w:rPr>
          <w:spacing w:val="-11"/>
        </w:rPr>
        <w:t xml:space="preserve"> </w:t>
      </w:r>
      <w:r>
        <w:t>Размеры</w:t>
      </w:r>
      <w:r>
        <w:rPr>
          <w:spacing w:val="-12"/>
        </w:rPr>
        <w:t xml:space="preserve"> </w:t>
      </w:r>
      <w:r>
        <w:t>футбольного</w:t>
      </w:r>
      <w:r>
        <w:rPr>
          <w:spacing w:val="-12"/>
        </w:rPr>
        <w:t xml:space="preserve"> </w:t>
      </w:r>
      <w:r>
        <w:t>поля,</w:t>
      </w:r>
      <w:r>
        <w:rPr>
          <w:spacing w:val="-11"/>
        </w:rPr>
        <w:t xml:space="preserve"> </w:t>
      </w:r>
      <w:r>
        <w:t>инвентарь</w:t>
      </w:r>
      <w:r>
        <w:rPr>
          <w:spacing w:val="-10"/>
        </w:rPr>
        <w:t xml:space="preserve"> </w:t>
      </w:r>
      <w:r>
        <w:t>и</w:t>
      </w:r>
      <w:r>
        <w:rPr>
          <w:spacing w:val="-12"/>
        </w:rPr>
        <w:t xml:space="preserve"> </w:t>
      </w:r>
      <w:r>
        <w:t>оборудование</w:t>
      </w:r>
      <w:r>
        <w:rPr>
          <w:spacing w:val="-11"/>
        </w:rPr>
        <w:t xml:space="preserve"> </w:t>
      </w:r>
      <w:r>
        <w:t>для</w:t>
      </w:r>
      <w:r>
        <w:rPr>
          <w:spacing w:val="-10"/>
        </w:rPr>
        <w:t xml:space="preserve"> </w:t>
      </w:r>
      <w:r>
        <w:t>занятий футболом. Судейство соревнований по футболу, роль и обязанности судейской бригады.</w:t>
      </w:r>
    </w:p>
    <w:p w:rsidR="00F24135" w:rsidRDefault="005E5ACB">
      <w:pPr>
        <w:pStyle w:val="a3"/>
        <w:tabs>
          <w:tab w:val="left" w:pos="2524"/>
          <w:tab w:val="left" w:pos="2989"/>
          <w:tab w:val="left" w:pos="4127"/>
          <w:tab w:val="left" w:pos="5416"/>
          <w:tab w:val="left" w:pos="5761"/>
          <w:tab w:val="left" w:pos="7225"/>
          <w:tab w:val="left" w:pos="8363"/>
          <w:tab w:val="left" w:pos="9853"/>
        </w:tabs>
        <w:spacing w:before="1"/>
        <w:ind w:right="127"/>
        <w:jc w:val="left"/>
      </w:pPr>
      <w:r>
        <w:rPr>
          <w:spacing w:val="-2"/>
        </w:rPr>
        <w:t>Соревнования</w:t>
      </w:r>
      <w:r>
        <w:tab/>
      </w:r>
      <w:r>
        <w:rPr>
          <w:spacing w:val="-6"/>
        </w:rPr>
        <w:t>по</w:t>
      </w:r>
      <w:r>
        <w:tab/>
      </w:r>
      <w:r>
        <w:rPr>
          <w:spacing w:val="-2"/>
        </w:rPr>
        <w:t>футболу,</w:t>
      </w:r>
      <w:r>
        <w:tab/>
      </w:r>
      <w:r>
        <w:rPr>
          <w:spacing w:val="-2"/>
        </w:rPr>
        <w:t>фестивали</w:t>
      </w:r>
      <w:r>
        <w:tab/>
      </w:r>
      <w:r>
        <w:rPr>
          <w:spacing w:val="-10"/>
        </w:rPr>
        <w:t>и</w:t>
      </w:r>
      <w:r>
        <w:tab/>
      </w:r>
      <w:r>
        <w:rPr>
          <w:spacing w:val="-2"/>
        </w:rPr>
        <w:t>футбольные</w:t>
      </w:r>
      <w:r>
        <w:tab/>
      </w:r>
      <w:r>
        <w:rPr>
          <w:spacing w:val="-2"/>
        </w:rPr>
        <w:t>проекты,</w:t>
      </w:r>
      <w:r>
        <w:tab/>
      </w:r>
      <w:r>
        <w:rPr>
          <w:spacing w:val="-2"/>
        </w:rPr>
        <w:t>проводимые</w:t>
      </w:r>
      <w:r>
        <w:tab/>
      </w:r>
      <w:r>
        <w:rPr>
          <w:spacing w:val="-4"/>
        </w:rPr>
        <w:t xml:space="preserve">для </w:t>
      </w:r>
      <w:r>
        <w:t>общеобразовательных</w:t>
      </w:r>
      <w:r>
        <w:rPr>
          <w:spacing w:val="-3"/>
        </w:rPr>
        <w:t xml:space="preserve"> </w:t>
      </w:r>
      <w:r>
        <w:t>организаций</w:t>
      </w:r>
      <w:r>
        <w:rPr>
          <w:spacing w:val="4"/>
        </w:rPr>
        <w:t xml:space="preserve"> </w:t>
      </w:r>
      <w:r>
        <w:t>и</w:t>
      </w:r>
      <w:r>
        <w:rPr>
          <w:spacing w:val="1"/>
        </w:rPr>
        <w:t xml:space="preserve"> </w:t>
      </w:r>
      <w:r>
        <w:t>обучающихся</w:t>
      </w:r>
      <w:r>
        <w:rPr>
          <w:spacing w:val="-4"/>
        </w:rPr>
        <w:t xml:space="preserve"> </w:t>
      </w:r>
      <w:r>
        <w:t>(«Кожаный</w:t>
      </w:r>
      <w:r>
        <w:rPr>
          <w:spacing w:val="4"/>
        </w:rPr>
        <w:t xml:space="preserve"> </w:t>
      </w:r>
      <w:r>
        <w:t>мяч»,</w:t>
      </w:r>
      <w:r>
        <w:rPr>
          <w:spacing w:val="3"/>
        </w:rPr>
        <w:t xml:space="preserve"> </w:t>
      </w:r>
      <w:r>
        <w:t>«Мини-</w:t>
      </w:r>
      <w:r>
        <w:rPr>
          <w:spacing w:val="-1"/>
        </w:rPr>
        <w:t xml:space="preserve"> </w:t>
      </w:r>
      <w:r>
        <w:t>футбол</w:t>
      </w:r>
      <w:r>
        <w:rPr>
          <w:spacing w:val="2"/>
        </w:rPr>
        <w:t xml:space="preserve"> </w:t>
      </w:r>
      <w:r>
        <w:t>-</w:t>
      </w:r>
      <w:r>
        <w:rPr>
          <w:spacing w:val="-1"/>
        </w:rPr>
        <w:t xml:space="preserve"> </w:t>
      </w:r>
      <w:r>
        <w:t>в</w:t>
      </w:r>
      <w:r>
        <w:rPr>
          <w:spacing w:val="2"/>
        </w:rPr>
        <w:t xml:space="preserve"> </w:t>
      </w:r>
      <w:r>
        <w:rPr>
          <w:spacing w:val="-2"/>
        </w:rPr>
        <w:t>школу»,</w:t>
      </w:r>
    </w:p>
    <w:p w:rsidR="00F24135" w:rsidRDefault="005E5ACB">
      <w:pPr>
        <w:pStyle w:val="a3"/>
        <w:ind w:firstLine="0"/>
        <w:jc w:val="left"/>
      </w:pPr>
      <w:r>
        <w:t>«Футбол</w:t>
      </w:r>
      <w:r>
        <w:rPr>
          <w:spacing w:val="1"/>
        </w:rPr>
        <w:t xml:space="preserve"> </w:t>
      </w:r>
      <w:r>
        <w:t>в</w:t>
      </w:r>
      <w:r>
        <w:rPr>
          <w:spacing w:val="-2"/>
        </w:rPr>
        <w:t xml:space="preserve"> </w:t>
      </w:r>
      <w:r>
        <w:t>школе»</w:t>
      </w:r>
      <w:r>
        <w:rPr>
          <w:spacing w:val="-8"/>
        </w:rPr>
        <w:t xml:space="preserve"> </w:t>
      </w:r>
      <w:r>
        <w:t xml:space="preserve">и другие физкультурно-спортивные </w:t>
      </w:r>
      <w:r>
        <w:rPr>
          <w:spacing w:val="-2"/>
        </w:rPr>
        <w:t>мероприятия).</w:t>
      </w:r>
    </w:p>
    <w:p w:rsidR="00F24135" w:rsidRDefault="005E5ACB">
      <w:pPr>
        <w:pStyle w:val="a3"/>
        <w:ind w:left="849" w:firstLine="0"/>
        <w:jc w:val="left"/>
      </w:pPr>
      <w:r>
        <w:t>Правила</w:t>
      </w:r>
      <w:r>
        <w:rPr>
          <w:spacing w:val="1"/>
        </w:rPr>
        <w:t xml:space="preserve"> </w:t>
      </w:r>
      <w:r>
        <w:t>ухода</w:t>
      </w:r>
      <w:r>
        <w:rPr>
          <w:spacing w:val="-3"/>
        </w:rPr>
        <w:t xml:space="preserve"> </w:t>
      </w:r>
      <w:r>
        <w:t>за инвентарем,</w:t>
      </w:r>
      <w:r>
        <w:rPr>
          <w:spacing w:val="-1"/>
        </w:rPr>
        <w:t xml:space="preserve"> </w:t>
      </w:r>
      <w:r>
        <w:t>спортивным</w:t>
      </w:r>
      <w:r>
        <w:rPr>
          <w:spacing w:val="-1"/>
        </w:rPr>
        <w:t xml:space="preserve"> </w:t>
      </w:r>
      <w:r>
        <w:t>оборудованием,</w:t>
      </w:r>
      <w:r>
        <w:rPr>
          <w:spacing w:val="-1"/>
        </w:rPr>
        <w:t xml:space="preserve"> </w:t>
      </w:r>
      <w:r>
        <w:t>футбольным</w:t>
      </w:r>
      <w:r>
        <w:rPr>
          <w:spacing w:val="-1"/>
        </w:rPr>
        <w:t xml:space="preserve"> </w:t>
      </w:r>
      <w:r>
        <w:rPr>
          <w:spacing w:val="-2"/>
        </w:rPr>
        <w:t>полем.</w:t>
      </w:r>
    </w:p>
    <w:p w:rsidR="00F24135" w:rsidRDefault="005E5ACB">
      <w:pPr>
        <w:pStyle w:val="a3"/>
        <w:ind w:right="130"/>
        <w:jc w:val="left"/>
      </w:pPr>
      <w:r>
        <w:t>Правила</w:t>
      </w:r>
      <w:r>
        <w:rPr>
          <w:spacing w:val="-15"/>
        </w:rPr>
        <w:t xml:space="preserve"> </w:t>
      </w:r>
      <w:r>
        <w:t>безопасного</w:t>
      </w:r>
      <w:r>
        <w:rPr>
          <w:spacing w:val="-14"/>
        </w:rPr>
        <w:t xml:space="preserve"> </w:t>
      </w:r>
      <w:r>
        <w:t>поведения</w:t>
      </w:r>
      <w:r>
        <w:rPr>
          <w:spacing w:val="-12"/>
        </w:rPr>
        <w:t xml:space="preserve"> </w:t>
      </w:r>
      <w:r>
        <w:t>на</w:t>
      </w:r>
      <w:r>
        <w:rPr>
          <w:spacing w:val="-14"/>
        </w:rPr>
        <w:t xml:space="preserve"> </w:t>
      </w:r>
      <w:r>
        <w:t>занятиях</w:t>
      </w:r>
      <w:r>
        <w:rPr>
          <w:spacing w:val="-15"/>
        </w:rPr>
        <w:t xml:space="preserve"> </w:t>
      </w:r>
      <w:r>
        <w:t>футболом</w:t>
      </w:r>
      <w:r>
        <w:rPr>
          <w:spacing w:val="-13"/>
        </w:rPr>
        <w:t xml:space="preserve"> </w:t>
      </w:r>
      <w:r>
        <w:t>и</w:t>
      </w:r>
      <w:r>
        <w:rPr>
          <w:spacing w:val="-14"/>
        </w:rPr>
        <w:t xml:space="preserve"> </w:t>
      </w:r>
      <w:r>
        <w:t>стадионе</w:t>
      </w:r>
      <w:r>
        <w:rPr>
          <w:spacing w:val="-15"/>
        </w:rPr>
        <w:t xml:space="preserve"> </w:t>
      </w:r>
      <w:r>
        <w:t>во</w:t>
      </w:r>
      <w:r>
        <w:rPr>
          <w:spacing w:val="-15"/>
        </w:rPr>
        <w:t xml:space="preserve"> </w:t>
      </w:r>
      <w:r>
        <w:t>время</w:t>
      </w:r>
      <w:r>
        <w:rPr>
          <w:spacing w:val="-15"/>
        </w:rPr>
        <w:t xml:space="preserve"> </w:t>
      </w:r>
      <w:r>
        <w:t>просмотра</w:t>
      </w:r>
      <w:r>
        <w:rPr>
          <w:spacing w:val="-15"/>
        </w:rPr>
        <w:t xml:space="preserve"> </w:t>
      </w:r>
      <w:r>
        <w:t>игры в качестве зрителя, болельщика.</w:t>
      </w:r>
    </w:p>
    <w:p w:rsidR="00F24135" w:rsidRDefault="005E5ACB">
      <w:pPr>
        <w:pStyle w:val="a3"/>
        <w:ind w:left="849" w:right="1475" w:firstLine="0"/>
        <w:jc w:val="left"/>
      </w:pPr>
      <w:r>
        <w:t>Характерные</w:t>
      </w:r>
      <w:r>
        <w:rPr>
          <w:spacing w:val="-6"/>
        </w:rPr>
        <w:t xml:space="preserve"> </w:t>
      </w:r>
      <w:r>
        <w:t>травмы</w:t>
      </w:r>
      <w:r>
        <w:rPr>
          <w:spacing w:val="-5"/>
        </w:rPr>
        <w:t xml:space="preserve"> </w:t>
      </w:r>
      <w:r>
        <w:t>футболистов,</w:t>
      </w:r>
      <w:r>
        <w:rPr>
          <w:spacing w:val="-6"/>
        </w:rPr>
        <w:t xml:space="preserve"> </w:t>
      </w:r>
      <w:r>
        <w:t>методы</w:t>
      </w:r>
      <w:r>
        <w:rPr>
          <w:spacing w:val="-6"/>
        </w:rPr>
        <w:t xml:space="preserve"> </w:t>
      </w:r>
      <w:r>
        <w:t>и</w:t>
      </w:r>
      <w:r>
        <w:rPr>
          <w:spacing w:val="-5"/>
        </w:rPr>
        <w:t xml:space="preserve"> </w:t>
      </w:r>
      <w:r>
        <w:t>меры</w:t>
      </w:r>
      <w:r>
        <w:rPr>
          <w:spacing w:val="-6"/>
        </w:rPr>
        <w:t xml:space="preserve"> </w:t>
      </w:r>
      <w:r>
        <w:t>предупреждения травматизма во время занятий.</w:t>
      </w:r>
    </w:p>
    <w:p w:rsidR="00F24135" w:rsidRDefault="005E5ACB">
      <w:pPr>
        <w:pStyle w:val="a3"/>
        <w:ind w:left="849" w:firstLine="0"/>
        <w:jc w:val="left"/>
      </w:pPr>
      <w:r>
        <w:t>Основы</w:t>
      </w:r>
      <w:r>
        <w:rPr>
          <w:spacing w:val="-6"/>
        </w:rPr>
        <w:t xml:space="preserve"> </w:t>
      </w:r>
      <w:r>
        <w:t>правильного</w:t>
      </w:r>
      <w:r>
        <w:rPr>
          <w:spacing w:val="-4"/>
        </w:rPr>
        <w:t xml:space="preserve"> </w:t>
      </w:r>
      <w:r>
        <w:t>питания</w:t>
      </w:r>
      <w:r>
        <w:rPr>
          <w:spacing w:val="-1"/>
        </w:rPr>
        <w:t xml:space="preserve"> </w:t>
      </w:r>
      <w:r>
        <w:t>и</w:t>
      </w:r>
      <w:r>
        <w:rPr>
          <w:spacing w:val="-1"/>
        </w:rPr>
        <w:t xml:space="preserve"> </w:t>
      </w:r>
      <w:r>
        <w:t>суточного пищевого</w:t>
      </w:r>
      <w:r>
        <w:rPr>
          <w:spacing w:val="-4"/>
        </w:rPr>
        <w:t xml:space="preserve"> </w:t>
      </w:r>
      <w:r>
        <w:t>рациона</w:t>
      </w:r>
      <w:r>
        <w:rPr>
          <w:spacing w:val="-1"/>
        </w:rPr>
        <w:t xml:space="preserve"> </w:t>
      </w:r>
      <w:r>
        <w:rPr>
          <w:spacing w:val="-2"/>
        </w:rPr>
        <w:t>футболистов.</w:t>
      </w:r>
    </w:p>
    <w:p w:rsidR="00F24135" w:rsidRDefault="005E5ACB">
      <w:pPr>
        <w:pStyle w:val="a3"/>
        <w:jc w:val="left"/>
      </w:pPr>
      <w:r>
        <w:t>Влияние</w:t>
      </w:r>
      <w:r>
        <w:rPr>
          <w:spacing w:val="77"/>
        </w:rPr>
        <w:t xml:space="preserve"> </w:t>
      </w:r>
      <w:r>
        <w:t>занятий</w:t>
      </w:r>
      <w:r>
        <w:rPr>
          <w:spacing w:val="78"/>
        </w:rPr>
        <w:t xml:space="preserve"> </w:t>
      </w:r>
      <w:r>
        <w:t>футболом</w:t>
      </w:r>
      <w:r>
        <w:rPr>
          <w:spacing w:val="40"/>
        </w:rPr>
        <w:t xml:space="preserve"> </w:t>
      </w:r>
      <w:r>
        <w:t>на</w:t>
      </w:r>
      <w:r>
        <w:rPr>
          <w:spacing w:val="80"/>
        </w:rPr>
        <w:t xml:space="preserve"> </w:t>
      </w:r>
      <w:r>
        <w:t>укрепление</w:t>
      </w:r>
      <w:r>
        <w:rPr>
          <w:spacing w:val="74"/>
        </w:rPr>
        <w:t xml:space="preserve"> </w:t>
      </w:r>
      <w:r>
        <w:t>здоровья,</w:t>
      </w:r>
      <w:r>
        <w:rPr>
          <w:spacing w:val="76"/>
        </w:rPr>
        <w:t xml:space="preserve"> </w:t>
      </w:r>
      <w:r>
        <w:t>развитие</w:t>
      </w:r>
      <w:r>
        <w:rPr>
          <w:spacing w:val="77"/>
        </w:rPr>
        <w:t xml:space="preserve"> </w:t>
      </w:r>
      <w:r>
        <w:t>физических</w:t>
      </w:r>
      <w:r>
        <w:rPr>
          <w:spacing w:val="77"/>
        </w:rPr>
        <w:t xml:space="preserve"> </w:t>
      </w:r>
      <w:r>
        <w:t>качеств</w:t>
      </w:r>
      <w:r>
        <w:rPr>
          <w:spacing w:val="74"/>
        </w:rPr>
        <w:t xml:space="preserve"> </w:t>
      </w:r>
      <w:r>
        <w:t>и физической подготовленности организма.</w:t>
      </w:r>
    </w:p>
    <w:p w:rsidR="00F24135" w:rsidRDefault="005E5ACB">
      <w:pPr>
        <w:pStyle w:val="a3"/>
        <w:jc w:val="left"/>
      </w:pPr>
      <w:r>
        <w:t>Основы организации здорового образа жизни средствами футбола, методы профилактики вредных привычек и асоциального поведения.</w:t>
      </w:r>
    </w:p>
    <w:p w:rsidR="00F24135" w:rsidRDefault="005E5ACB">
      <w:pPr>
        <w:pStyle w:val="a3"/>
        <w:ind w:left="849" w:firstLine="0"/>
        <w:jc w:val="left"/>
      </w:pPr>
      <w:r>
        <w:t>Влияние</w:t>
      </w:r>
      <w:r>
        <w:rPr>
          <w:spacing w:val="-5"/>
        </w:rPr>
        <w:t xml:space="preserve"> </w:t>
      </w:r>
      <w:r>
        <w:t>занятий</w:t>
      </w:r>
      <w:r>
        <w:rPr>
          <w:spacing w:val="-3"/>
        </w:rPr>
        <w:t xml:space="preserve"> </w:t>
      </w:r>
      <w:r>
        <w:t>футболом</w:t>
      </w:r>
      <w:r>
        <w:rPr>
          <w:spacing w:val="-7"/>
        </w:rPr>
        <w:t xml:space="preserve"> </w:t>
      </w:r>
      <w:r>
        <w:t>на</w:t>
      </w:r>
      <w:r>
        <w:rPr>
          <w:spacing w:val="-5"/>
        </w:rPr>
        <w:t xml:space="preserve"> </w:t>
      </w:r>
      <w:r>
        <w:t>формирование</w:t>
      </w:r>
      <w:r>
        <w:rPr>
          <w:spacing w:val="-5"/>
        </w:rPr>
        <w:t xml:space="preserve"> </w:t>
      </w:r>
      <w:r>
        <w:t>положительных</w:t>
      </w:r>
      <w:r>
        <w:rPr>
          <w:spacing w:val="-9"/>
        </w:rPr>
        <w:t xml:space="preserve"> </w:t>
      </w:r>
      <w:r>
        <w:t>качеств</w:t>
      </w:r>
      <w:r>
        <w:rPr>
          <w:spacing w:val="-2"/>
        </w:rPr>
        <w:t xml:space="preserve"> </w:t>
      </w:r>
      <w:r>
        <w:t>личности</w:t>
      </w:r>
      <w:r>
        <w:rPr>
          <w:spacing w:val="-2"/>
        </w:rPr>
        <w:t xml:space="preserve"> </w:t>
      </w:r>
      <w:r>
        <w:t>человека. Стратегии, системы, тактика и стили игры футбол.</w:t>
      </w:r>
    </w:p>
    <w:p w:rsidR="00F24135" w:rsidRDefault="005E5ACB">
      <w:pPr>
        <w:pStyle w:val="a3"/>
        <w:ind w:left="849" w:firstLine="0"/>
        <w:jc w:val="left"/>
      </w:pPr>
      <w:r>
        <w:t>Способы</w:t>
      </w:r>
      <w:r>
        <w:rPr>
          <w:spacing w:val="-9"/>
        </w:rPr>
        <w:t xml:space="preserve"> </w:t>
      </w:r>
      <w:r>
        <w:t>самостоятельной</w:t>
      </w:r>
      <w:r>
        <w:rPr>
          <w:spacing w:val="-4"/>
        </w:rPr>
        <w:t xml:space="preserve"> </w:t>
      </w:r>
      <w:r>
        <w:rPr>
          <w:spacing w:val="-2"/>
        </w:rPr>
        <w:t>деятельности.</w:t>
      </w:r>
    </w:p>
    <w:p w:rsidR="00F24135" w:rsidRDefault="005E5ACB">
      <w:pPr>
        <w:pStyle w:val="a3"/>
        <w:jc w:val="left"/>
      </w:pPr>
      <w:r>
        <w:t>Самоконтроль и его роль в учебной и соревновательной деятельности. Первые признаки утомления. Средства восстановления после физической нагрузки.</w:t>
      </w:r>
    </w:p>
    <w:p w:rsidR="00F24135" w:rsidRDefault="005E5ACB">
      <w:pPr>
        <w:pStyle w:val="a3"/>
        <w:spacing w:before="1"/>
        <w:ind w:left="849" w:firstLine="0"/>
        <w:jc w:val="left"/>
      </w:pPr>
      <w:r>
        <w:t>Правила</w:t>
      </w:r>
      <w:r>
        <w:rPr>
          <w:spacing w:val="-7"/>
        </w:rPr>
        <w:t xml:space="preserve"> </w:t>
      </w:r>
      <w:r>
        <w:t>личной</w:t>
      </w:r>
      <w:r>
        <w:rPr>
          <w:spacing w:val="-2"/>
        </w:rPr>
        <w:t xml:space="preserve"> </w:t>
      </w:r>
      <w:r>
        <w:t>гигиены,</w:t>
      </w:r>
      <w:r>
        <w:rPr>
          <w:spacing w:val="-3"/>
        </w:rPr>
        <w:t xml:space="preserve"> </w:t>
      </w:r>
      <w:r>
        <w:t>требования</w:t>
      </w:r>
      <w:r>
        <w:rPr>
          <w:spacing w:val="-2"/>
        </w:rPr>
        <w:t xml:space="preserve"> </w:t>
      </w:r>
      <w:r>
        <w:t>к</w:t>
      </w:r>
      <w:r>
        <w:rPr>
          <w:spacing w:val="-2"/>
        </w:rPr>
        <w:t xml:space="preserve"> </w:t>
      </w:r>
      <w:r>
        <w:t>спортивной</w:t>
      </w:r>
      <w:r>
        <w:rPr>
          <w:spacing w:val="-3"/>
        </w:rPr>
        <w:t xml:space="preserve"> </w:t>
      </w:r>
      <w:r>
        <w:t>одежде</w:t>
      </w:r>
      <w:r>
        <w:rPr>
          <w:spacing w:val="-5"/>
        </w:rPr>
        <w:t xml:space="preserve"> </w:t>
      </w:r>
      <w:r>
        <w:t>и</w:t>
      </w:r>
      <w:r>
        <w:rPr>
          <w:spacing w:val="-1"/>
        </w:rPr>
        <w:t xml:space="preserve"> </w:t>
      </w:r>
      <w:r>
        <w:t>обуви</w:t>
      </w:r>
      <w:r>
        <w:rPr>
          <w:spacing w:val="-1"/>
        </w:rPr>
        <w:t xml:space="preserve"> </w:t>
      </w:r>
      <w:r>
        <w:t>для</w:t>
      </w:r>
      <w:r>
        <w:rPr>
          <w:spacing w:val="-3"/>
        </w:rPr>
        <w:t xml:space="preserve"> </w:t>
      </w:r>
      <w:r>
        <w:t>занятий</w:t>
      </w:r>
      <w:r>
        <w:rPr>
          <w:spacing w:val="-3"/>
        </w:rPr>
        <w:t xml:space="preserve"> </w:t>
      </w:r>
      <w:r>
        <w:rPr>
          <w:spacing w:val="-2"/>
        </w:rPr>
        <w:t>футболом.</w:t>
      </w:r>
    </w:p>
    <w:p w:rsidR="00F24135" w:rsidRDefault="005E5ACB">
      <w:pPr>
        <w:pStyle w:val="a3"/>
        <w:ind w:firstLine="0"/>
        <w:jc w:val="left"/>
      </w:pPr>
      <w:r>
        <w:t>Правила ухода</w:t>
      </w:r>
      <w:r>
        <w:rPr>
          <w:spacing w:val="-4"/>
        </w:rPr>
        <w:t xml:space="preserve"> </w:t>
      </w:r>
      <w:r>
        <w:t>за</w:t>
      </w:r>
      <w:r>
        <w:rPr>
          <w:spacing w:val="-2"/>
        </w:rPr>
        <w:t xml:space="preserve"> </w:t>
      </w:r>
      <w:r>
        <w:t>спортивным</w:t>
      </w:r>
      <w:r>
        <w:rPr>
          <w:spacing w:val="-5"/>
        </w:rPr>
        <w:t xml:space="preserve"> </w:t>
      </w:r>
      <w:r>
        <w:t>инвентарем</w:t>
      </w:r>
      <w:r>
        <w:rPr>
          <w:spacing w:val="-3"/>
        </w:rPr>
        <w:t xml:space="preserve"> </w:t>
      </w:r>
      <w:r>
        <w:t>и</w:t>
      </w:r>
      <w:r>
        <w:rPr>
          <w:spacing w:val="-1"/>
        </w:rPr>
        <w:t xml:space="preserve"> </w:t>
      </w:r>
      <w:r>
        <w:rPr>
          <w:spacing w:val="-2"/>
        </w:rPr>
        <w:t>оборудованием.</w:t>
      </w:r>
    </w:p>
    <w:p w:rsidR="00F24135" w:rsidRDefault="005E5ACB">
      <w:pPr>
        <w:pStyle w:val="a3"/>
        <w:ind w:left="849" w:firstLine="0"/>
        <w:jc w:val="left"/>
      </w:pPr>
      <w:r>
        <w:t>Подбор</w:t>
      </w:r>
      <w:r>
        <w:rPr>
          <w:spacing w:val="71"/>
        </w:rPr>
        <w:t xml:space="preserve"> </w:t>
      </w:r>
      <w:r>
        <w:t>и</w:t>
      </w:r>
      <w:r>
        <w:rPr>
          <w:spacing w:val="73"/>
        </w:rPr>
        <w:t xml:space="preserve"> </w:t>
      </w:r>
      <w:r>
        <w:t>составление</w:t>
      </w:r>
      <w:r>
        <w:rPr>
          <w:spacing w:val="71"/>
        </w:rPr>
        <w:t xml:space="preserve"> </w:t>
      </w:r>
      <w:r>
        <w:t>комплексов</w:t>
      </w:r>
      <w:r>
        <w:rPr>
          <w:spacing w:val="73"/>
        </w:rPr>
        <w:t xml:space="preserve"> </w:t>
      </w:r>
      <w:r>
        <w:t>общеразвивающих</w:t>
      </w:r>
      <w:r>
        <w:rPr>
          <w:spacing w:val="73"/>
        </w:rPr>
        <w:t xml:space="preserve"> </w:t>
      </w:r>
      <w:r>
        <w:t>и</w:t>
      </w:r>
      <w:r>
        <w:rPr>
          <w:spacing w:val="71"/>
        </w:rPr>
        <w:t xml:space="preserve"> </w:t>
      </w:r>
      <w:r>
        <w:t>корригирующих</w:t>
      </w:r>
      <w:r>
        <w:rPr>
          <w:spacing w:val="75"/>
        </w:rPr>
        <w:t xml:space="preserve"> </w:t>
      </w:r>
      <w:r>
        <w:rPr>
          <w:spacing w:val="-2"/>
        </w:rPr>
        <w:t>упражнений.</w:t>
      </w:r>
    </w:p>
    <w:p w:rsidR="00F24135" w:rsidRDefault="005E5ACB">
      <w:pPr>
        <w:pStyle w:val="a3"/>
        <w:ind w:firstLine="0"/>
        <w:jc w:val="left"/>
      </w:pPr>
      <w:r>
        <w:t>Закаливающие</w:t>
      </w:r>
      <w:r>
        <w:rPr>
          <w:spacing w:val="-1"/>
        </w:rPr>
        <w:t xml:space="preserve"> </w:t>
      </w:r>
      <w:r>
        <w:rPr>
          <w:spacing w:val="-2"/>
        </w:rPr>
        <w:t>процедуры.</w:t>
      </w:r>
    </w:p>
    <w:p w:rsidR="00F24135" w:rsidRDefault="005E5ACB">
      <w:pPr>
        <w:pStyle w:val="a3"/>
        <w:ind w:left="849" w:firstLine="0"/>
        <w:jc w:val="left"/>
      </w:pPr>
      <w:r>
        <w:t>Подбор</w:t>
      </w:r>
      <w:r>
        <w:rPr>
          <w:spacing w:val="35"/>
        </w:rPr>
        <w:t xml:space="preserve">  </w:t>
      </w:r>
      <w:r>
        <w:t>физических</w:t>
      </w:r>
      <w:r>
        <w:rPr>
          <w:spacing w:val="33"/>
        </w:rPr>
        <w:t xml:space="preserve">  </w:t>
      </w:r>
      <w:r>
        <w:t>упражнений</w:t>
      </w:r>
      <w:r>
        <w:rPr>
          <w:spacing w:val="36"/>
        </w:rPr>
        <w:t xml:space="preserve">  </w:t>
      </w:r>
      <w:r>
        <w:t>и</w:t>
      </w:r>
      <w:r>
        <w:rPr>
          <w:spacing w:val="36"/>
        </w:rPr>
        <w:t xml:space="preserve">  </w:t>
      </w:r>
      <w:r>
        <w:t>комплексов</w:t>
      </w:r>
      <w:r>
        <w:rPr>
          <w:spacing w:val="34"/>
        </w:rPr>
        <w:t xml:space="preserve">  </w:t>
      </w:r>
      <w:r>
        <w:t>для</w:t>
      </w:r>
      <w:r>
        <w:rPr>
          <w:spacing w:val="36"/>
        </w:rPr>
        <w:t xml:space="preserve">  </w:t>
      </w:r>
      <w:r>
        <w:t>развития</w:t>
      </w:r>
      <w:r>
        <w:rPr>
          <w:spacing w:val="34"/>
        </w:rPr>
        <w:t xml:space="preserve">  </w:t>
      </w:r>
      <w:r>
        <w:t>физических</w:t>
      </w:r>
      <w:r>
        <w:rPr>
          <w:spacing w:val="36"/>
        </w:rPr>
        <w:t xml:space="preserve">  </w:t>
      </w:r>
      <w:r>
        <w:rPr>
          <w:spacing w:val="-2"/>
        </w:rPr>
        <w:t>качеств</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футболиста.</w:t>
      </w:r>
      <w:r>
        <w:rPr>
          <w:spacing w:val="-5"/>
        </w:rPr>
        <w:t xml:space="preserve"> </w:t>
      </w:r>
      <w:r>
        <w:t>Методические принципы</w:t>
      </w:r>
      <w:r>
        <w:rPr>
          <w:spacing w:val="-6"/>
        </w:rPr>
        <w:t xml:space="preserve"> </w:t>
      </w:r>
      <w:r>
        <w:t>построения частей урока</w:t>
      </w:r>
      <w:r>
        <w:rPr>
          <w:spacing w:val="-4"/>
        </w:rPr>
        <w:t xml:space="preserve"> </w:t>
      </w:r>
      <w:r>
        <w:t>(занятия)</w:t>
      </w:r>
      <w:r>
        <w:rPr>
          <w:spacing w:val="-3"/>
        </w:rPr>
        <w:t xml:space="preserve"> </w:t>
      </w:r>
      <w:r>
        <w:t>по</w:t>
      </w:r>
      <w:r>
        <w:rPr>
          <w:spacing w:val="-1"/>
        </w:rPr>
        <w:t xml:space="preserve"> </w:t>
      </w:r>
      <w:r>
        <w:rPr>
          <w:spacing w:val="-2"/>
        </w:rPr>
        <w:t>футболу.</w:t>
      </w:r>
    </w:p>
    <w:p w:rsidR="00F24135" w:rsidRDefault="005E5ACB">
      <w:pPr>
        <w:pStyle w:val="a3"/>
        <w:jc w:val="left"/>
      </w:pPr>
      <w:r>
        <w:t>Методы</w:t>
      </w:r>
      <w:r>
        <w:rPr>
          <w:spacing w:val="79"/>
        </w:rPr>
        <w:t xml:space="preserve"> </w:t>
      </w:r>
      <w:r>
        <w:t>предупреждения</w:t>
      </w:r>
      <w:r>
        <w:rPr>
          <w:spacing w:val="79"/>
        </w:rPr>
        <w:t xml:space="preserve"> </w:t>
      </w:r>
      <w:r>
        <w:t>и</w:t>
      </w:r>
      <w:r>
        <w:rPr>
          <w:spacing w:val="78"/>
        </w:rPr>
        <w:t xml:space="preserve"> </w:t>
      </w:r>
      <w:r>
        <w:t>нивелирования</w:t>
      </w:r>
      <w:r>
        <w:rPr>
          <w:spacing w:val="78"/>
        </w:rPr>
        <w:t xml:space="preserve"> </w:t>
      </w:r>
      <w:r>
        <w:t>конфликтных</w:t>
      </w:r>
      <w:r>
        <w:rPr>
          <w:spacing w:val="80"/>
        </w:rPr>
        <w:t xml:space="preserve"> </w:t>
      </w:r>
      <w:r>
        <w:t>ситуации</w:t>
      </w:r>
      <w:r>
        <w:rPr>
          <w:spacing w:val="79"/>
        </w:rPr>
        <w:t xml:space="preserve"> </w:t>
      </w:r>
      <w:r>
        <w:t>во</w:t>
      </w:r>
      <w:r>
        <w:rPr>
          <w:spacing w:val="78"/>
        </w:rPr>
        <w:t xml:space="preserve"> </w:t>
      </w:r>
      <w:r>
        <w:t>время</w:t>
      </w:r>
      <w:r>
        <w:rPr>
          <w:spacing w:val="40"/>
        </w:rPr>
        <w:t xml:space="preserve"> </w:t>
      </w:r>
      <w:r>
        <w:t xml:space="preserve">занятий </w:t>
      </w:r>
      <w:r>
        <w:rPr>
          <w:spacing w:val="-2"/>
        </w:rPr>
        <w:t>футболом.</w:t>
      </w:r>
    </w:p>
    <w:p w:rsidR="00F24135" w:rsidRDefault="005E5ACB">
      <w:pPr>
        <w:pStyle w:val="a3"/>
        <w:spacing w:before="1"/>
        <w:jc w:val="left"/>
      </w:pPr>
      <w:r>
        <w:t>Подвижные игры и эстафеты с элементами футбола. Контроль за физической нагрузкой, физическим развития и состоянием здоровья.</w:t>
      </w:r>
    </w:p>
    <w:p w:rsidR="00F24135" w:rsidRDefault="005E5ACB">
      <w:pPr>
        <w:pStyle w:val="a3"/>
        <w:ind w:left="849" w:right="599" w:firstLine="0"/>
        <w:jc w:val="left"/>
      </w:pPr>
      <w:r>
        <w:t>Тестирование</w:t>
      </w:r>
      <w:r>
        <w:rPr>
          <w:spacing w:val="-3"/>
        </w:rPr>
        <w:t xml:space="preserve"> </w:t>
      </w:r>
      <w:r>
        <w:t>уровня</w:t>
      </w:r>
      <w:r>
        <w:rPr>
          <w:spacing w:val="-8"/>
        </w:rPr>
        <w:t xml:space="preserve"> </w:t>
      </w:r>
      <w:r>
        <w:t>физической</w:t>
      </w:r>
      <w:r>
        <w:rPr>
          <w:spacing w:val="-5"/>
        </w:rPr>
        <w:t xml:space="preserve"> </w:t>
      </w:r>
      <w:r>
        <w:t>и</w:t>
      </w:r>
      <w:r>
        <w:rPr>
          <w:spacing w:val="-3"/>
        </w:rPr>
        <w:t xml:space="preserve"> </w:t>
      </w:r>
      <w:r>
        <w:t>технической</w:t>
      </w:r>
      <w:r>
        <w:rPr>
          <w:spacing w:val="-6"/>
        </w:rPr>
        <w:t xml:space="preserve"> </w:t>
      </w:r>
      <w:r>
        <w:t>подготовленности</w:t>
      </w:r>
      <w:r>
        <w:rPr>
          <w:spacing w:val="-6"/>
        </w:rPr>
        <w:t xml:space="preserve"> </w:t>
      </w:r>
      <w:r>
        <w:t>в</w:t>
      </w:r>
      <w:r>
        <w:rPr>
          <w:spacing w:val="-7"/>
        </w:rPr>
        <w:t xml:space="preserve"> </w:t>
      </w:r>
      <w:r>
        <w:t>футболе. Физическое совершенствование.</w:t>
      </w:r>
    </w:p>
    <w:p w:rsidR="00F24135" w:rsidRDefault="005E5ACB">
      <w:pPr>
        <w:pStyle w:val="a3"/>
        <w:ind w:left="849" w:firstLine="0"/>
        <w:jc w:val="left"/>
      </w:pPr>
      <w:r>
        <w:t>Подбор</w:t>
      </w:r>
      <w:r>
        <w:rPr>
          <w:spacing w:val="-4"/>
        </w:rPr>
        <w:t xml:space="preserve"> </w:t>
      </w:r>
      <w:r>
        <w:t>и</w:t>
      </w:r>
      <w:r>
        <w:rPr>
          <w:spacing w:val="-3"/>
        </w:rPr>
        <w:t xml:space="preserve"> </w:t>
      </w:r>
      <w:r>
        <w:t>составление</w:t>
      </w:r>
      <w:r>
        <w:rPr>
          <w:spacing w:val="-6"/>
        </w:rPr>
        <w:t xml:space="preserve"> </w:t>
      </w:r>
      <w:r>
        <w:t>комплексов</w:t>
      </w:r>
      <w:r>
        <w:rPr>
          <w:spacing w:val="-4"/>
        </w:rPr>
        <w:t xml:space="preserve"> </w:t>
      </w:r>
      <w:r>
        <w:t>общеразвивающих</w:t>
      </w:r>
      <w:r>
        <w:rPr>
          <w:spacing w:val="1"/>
        </w:rPr>
        <w:t xml:space="preserve"> </w:t>
      </w:r>
      <w:r>
        <w:t>упражнений с</w:t>
      </w:r>
      <w:r>
        <w:rPr>
          <w:spacing w:val="-5"/>
        </w:rPr>
        <w:t xml:space="preserve"> </w:t>
      </w:r>
      <w:r>
        <w:t>футбольным</w:t>
      </w:r>
      <w:r>
        <w:rPr>
          <w:spacing w:val="-2"/>
        </w:rPr>
        <w:t xml:space="preserve"> мячом.</w:t>
      </w:r>
    </w:p>
    <w:p w:rsidR="00F24135" w:rsidRDefault="005E5ACB">
      <w:pPr>
        <w:pStyle w:val="a3"/>
        <w:ind w:right="124"/>
      </w:pPr>
      <w:r>
        <w:t>Комплексы специальных упражнений для развития физических качеств, упражнения на частоту движений ног и специально-беговые упражнения.</w:t>
      </w:r>
    </w:p>
    <w:p w:rsidR="00F24135" w:rsidRDefault="005E5ACB">
      <w:pPr>
        <w:pStyle w:val="a3"/>
        <w:ind w:right="128"/>
      </w:pPr>
      <w:r>
        <w:t>Подвижные игры и эстафеты специальной направленности с элементами и техническими приемами футбола.</w:t>
      </w:r>
    </w:p>
    <w:p w:rsidR="00F24135" w:rsidRDefault="005E5ACB">
      <w:pPr>
        <w:pStyle w:val="a3"/>
        <w:ind w:left="849" w:firstLine="0"/>
      </w:pPr>
      <w:r>
        <w:t>Индивидуальные</w:t>
      </w:r>
      <w:r>
        <w:rPr>
          <w:spacing w:val="-2"/>
        </w:rPr>
        <w:t xml:space="preserve"> </w:t>
      </w:r>
      <w:r>
        <w:t>технические</w:t>
      </w:r>
      <w:r>
        <w:rPr>
          <w:spacing w:val="-1"/>
        </w:rPr>
        <w:t xml:space="preserve"> </w:t>
      </w:r>
      <w:r>
        <w:t>действия</w:t>
      </w:r>
      <w:r>
        <w:rPr>
          <w:spacing w:val="-1"/>
        </w:rPr>
        <w:t xml:space="preserve"> </w:t>
      </w:r>
      <w:r>
        <w:t>с</w:t>
      </w:r>
      <w:r>
        <w:rPr>
          <w:spacing w:val="-1"/>
        </w:rPr>
        <w:t xml:space="preserve"> </w:t>
      </w:r>
      <w:r>
        <w:rPr>
          <w:spacing w:val="-2"/>
        </w:rPr>
        <w:t>мячом:</w:t>
      </w:r>
    </w:p>
    <w:p w:rsidR="00F24135" w:rsidRDefault="005E5ACB">
      <w:pPr>
        <w:pStyle w:val="a3"/>
        <w:ind w:right="126"/>
      </w:pPr>
      <w:r>
        <w:t>ведение мяча ногой - различными способами с изменением скорости и направления движения, с различным сочетанием техники владения мячом (развороты с мячом, обманные движения («финты»), удары по мячу ногой);</w:t>
      </w:r>
    </w:p>
    <w:p w:rsidR="00F24135" w:rsidRDefault="005E5ACB">
      <w:pPr>
        <w:pStyle w:val="a3"/>
        <w:spacing w:before="1"/>
        <w:ind w:right="127"/>
      </w:pPr>
      <w:r>
        <w:t>остановка</w:t>
      </w:r>
      <w:r>
        <w:rPr>
          <w:spacing w:val="-1"/>
        </w:rPr>
        <w:t xml:space="preserve"> </w:t>
      </w:r>
      <w:r>
        <w:t>мяча</w:t>
      </w:r>
      <w:r>
        <w:rPr>
          <w:spacing w:val="-4"/>
        </w:rPr>
        <w:t xml:space="preserve"> </w:t>
      </w:r>
      <w:r>
        <w:t>ногой -</w:t>
      </w:r>
      <w:r>
        <w:rPr>
          <w:spacing w:val="-1"/>
        </w:rPr>
        <w:t xml:space="preserve"> </w:t>
      </w:r>
      <w:r>
        <w:t>внутренней стороной</w:t>
      </w:r>
      <w:r>
        <w:rPr>
          <w:spacing w:val="-1"/>
        </w:rPr>
        <w:t xml:space="preserve"> </w:t>
      </w:r>
      <w:r>
        <w:t>стопы, подошвой,</w:t>
      </w:r>
      <w:r>
        <w:rPr>
          <w:spacing w:val="-2"/>
        </w:rPr>
        <w:t xml:space="preserve"> </w:t>
      </w:r>
      <w:r>
        <w:t>средней частью</w:t>
      </w:r>
      <w:r>
        <w:rPr>
          <w:spacing w:val="-3"/>
        </w:rPr>
        <w:t xml:space="preserve"> </w:t>
      </w:r>
      <w:r>
        <w:t>подъема, с переводом в стороны;</w:t>
      </w:r>
    </w:p>
    <w:p w:rsidR="00F24135" w:rsidRDefault="005E5ACB">
      <w:pPr>
        <w:pStyle w:val="a3"/>
        <w:ind w:right="127"/>
      </w:pPr>
      <w:r>
        <w:t>удары по мячу ногой - внутренней стороной стопы, внутренней частью подъема, средней частью подъема, внешней частью подъема;</w:t>
      </w:r>
    </w:p>
    <w:p w:rsidR="00F24135" w:rsidRDefault="005E5ACB">
      <w:pPr>
        <w:pStyle w:val="a3"/>
        <w:ind w:left="849" w:firstLine="0"/>
      </w:pPr>
      <w:r>
        <w:t>удар</w:t>
      </w:r>
      <w:r>
        <w:rPr>
          <w:spacing w:val="-2"/>
        </w:rPr>
        <w:t xml:space="preserve"> </w:t>
      </w:r>
      <w:r>
        <w:t>по</w:t>
      </w:r>
      <w:r>
        <w:rPr>
          <w:spacing w:val="-1"/>
        </w:rPr>
        <w:t xml:space="preserve"> </w:t>
      </w:r>
      <w:r>
        <w:t>мячу</w:t>
      </w:r>
      <w:r>
        <w:rPr>
          <w:spacing w:val="-10"/>
        </w:rPr>
        <w:t xml:space="preserve"> </w:t>
      </w:r>
      <w:r>
        <w:t>головой</w:t>
      </w:r>
      <w:r>
        <w:rPr>
          <w:spacing w:val="1"/>
        </w:rPr>
        <w:t xml:space="preserve"> </w:t>
      </w:r>
      <w:r>
        <w:t>-</w:t>
      </w:r>
      <w:r>
        <w:rPr>
          <w:spacing w:val="-3"/>
        </w:rPr>
        <w:t xml:space="preserve"> </w:t>
      </w:r>
      <w:r>
        <w:t>серединой</w:t>
      </w:r>
      <w:r>
        <w:rPr>
          <w:spacing w:val="3"/>
        </w:rPr>
        <w:t xml:space="preserve"> </w:t>
      </w:r>
      <w:r>
        <w:rPr>
          <w:spacing w:val="-4"/>
        </w:rPr>
        <w:t>лба;</w:t>
      </w:r>
    </w:p>
    <w:p w:rsidR="00F24135" w:rsidRDefault="005E5ACB">
      <w:pPr>
        <w:pStyle w:val="a3"/>
        <w:ind w:right="128"/>
      </w:pPr>
      <w:r>
        <w:t>обманные движения («финты») - «остановка» мяча ногой, «уход» выпадом, «уход» в сторону, «уход» с переносом ноги через мяч, «удар» по мячу ногой;</w:t>
      </w:r>
    </w:p>
    <w:p w:rsidR="00F24135" w:rsidRDefault="005E5ACB">
      <w:pPr>
        <w:pStyle w:val="a3"/>
        <w:ind w:left="849" w:right="5523" w:firstLine="0"/>
      </w:pPr>
      <w:r>
        <w:t>отбор</w:t>
      </w:r>
      <w:r>
        <w:rPr>
          <w:spacing w:val="-7"/>
        </w:rPr>
        <w:t xml:space="preserve"> </w:t>
      </w:r>
      <w:r>
        <w:t>мяча</w:t>
      </w:r>
      <w:r>
        <w:rPr>
          <w:spacing w:val="-10"/>
        </w:rPr>
        <w:t xml:space="preserve"> </w:t>
      </w:r>
      <w:r>
        <w:t>-</w:t>
      </w:r>
      <w:r>
        <w:rPr>
          <w:spacing w:val="-9"/>
        </w:rPr>
        <w:t xml:space="preserve"> </w:t>
      </w:r>
      <w:r>
        <w:t>выбиванием,</w:t>
      </w:r>
      <w:r>
        <w:rPr>
          <w:spacing w:val="-8"/>
        </w:rPr>
        <w:t xml:space="preserve"> </w:t>
      </w:r>
      <w:r>
        <w:t>перехватом; Вбрасывание мяча.</w:t>
      </w:r>
    </w:p>
    <w:p w:rsidR="00F24135" w:rsidRDefault="005E5ACB">
      <w:pPr>
        <w:pStyle w:val="a3"/>
        <w:ind w:right="127"/>
      </w:pPr>
      <w:r>
        <w:t xml:space="preserve">Игровые комбинации и упражнения в парах, тройках, группах, тактические действия (в процессе учебной игры и (или) соревновательной деятельности). Игра в футбол по упрощенным </w:t>
      </w:r>
      <w:r>
        <w:rPr>
          <w:spacing w:val="-2"/>
        </w:rPr>
        <w:t>правилам.</w:t>
      </w:r>
    </w:p>
    <w:p w:rsidR="00F24135" w:rsidRDefault="005E5ACB">
      <w:pPr>
        <w:pStyle w:val="a3"/>
        <w:ind w:left="849" w:firstLine="0"/>
      </w:pPr>
      <w:r>
        <w:t>Учебные</w:t>
      </w:r>
      <w:r>
        <w:rPr>
          <w:spacing w:val="-4"/>
        </w:rPr>
        <w:t xml:space="preserve"> </w:t>
      </w:r>
      <w:r>
        <w:t>игры в</w:t>
      </w:r>
      <w:r>
        <w:rPr>
          <w:spacing w:val="-1"/>
        </w:rPr>
        <w:t xml:space="preserve"> </w:t>
      </w:r>
      <w:r>
        <w:t>футбол. Участие</w:t>
      </w:r>
      <w:r>
        <w:rPr>
          <w:spacing w:val="-2"/>
        </w:rPr>
        <w:t xml:space="preserve"> </w:t>
      </w:r>
      <w:r>
        <w:t>в</w:t>
      </w:r>
      <w:r>
        <w:rPr>
          <w:spacing w:val="-1"/>
        </w:rPr>
        <w:t xml:space="preserve"> </w:t>
      </w:r>
      <w:r>
        <w:t>фестивалях</w:t>
      </w:r>
      <w:r>
        <w:rPr>
          <w:spacing w:val="4"/>
        </w:rPr>
        <w:t xml:space="preserve"> </w:t>
      </w:r>
      <w:r>
        <w:t>и</w:t>
      </w:r>
      <w:r>
        <w:rPr>
          <w:spacing w:val="1"/>
        </w:rPr>
        <w:t xml:space="preserve"> </w:t>
      </w:r>
      <w:r>
        <w:t>соревнованиях</w:t>
      </w:r>
      <w:r>
        <w:rPr>
          <w:spacing w:val="-3"/>
        </w:rPr>
        <w:t xml:space="preserve"> </w:t>
      </w:r>
      <w:r>
        <w:t>по</w:t>
      </w:r>
      <w:r>
        <w:rPr>
          <w:spacing w:val="2"/>
        </w:rPr>
        <w:t xml:space="preserve"> </w:t>
      </w:r>
      <w:r>
        <w:rPr>
          <w:spacing w:val="-2"/>
        </w:rPr>
        <w:t>футболу.</w:t>
      </w:r>
    </w:p>
    <w:p w:rsidR="00F24135" w:rsidRDefault="005E5ACB">
      <w:pPr>
        <w:pStyle w:val="a3"/>
        <w:spacing w:before="1"/>
        <w:ind w:right="125"/>
      </w:pPr>
      <w:r>
        <w:t xml:space="preserve">Тестовые упражнения по физической и технической подготовленности обучающихся в </w:t>
      </w:r>
      <w:r>
        <w:rPr>
          <w:spacing w:val="-2"/>
        </w:rPr>
        <w:t>футболе.</w:t>
      </w:r>
    </w:p>
    <w:p w:rsidR="00F24135" w:rsidRDefault="005E5ACB">
      <w:pPr>
        <w:pStyle w:val="a3"/>
        <w:ind w:right="124"/>
      </w:pPr>
      <w:r>
        <w:t>Содержание модуля по футболу направлено на достижение обучающимися личностных, метапредметных и предметных результатов обучения.</w:t>
      </w:r>
    </w:p>
    <w:p w:rsidR="00F24135" w:rsidRDefault="005E5ACB">
      <w:pPr>
        <w:pStyle w:val="a3"/>
        <w:ind w:right="127"/>
      </w:pPr>
      <w:r>
        <w:t>При</w:t>
      </w:r>
      <w:r>
        <w:rPr>
          <w:spacing w:val="-14"/>
        </w:rPr>
        <w:t xml:space="preserve"> </w:t>
      </w:r>
      <w:r>
        <w:t>изучении</w:t>
      </w:r>
      <w:r>
        <w:rPr>
          <w:spacing w:val="-8"/>
        </w:rPr>
        <w:t xml:space="preserve"> </w:t>
      </w:r>
      <w:r>
        <w:t>модуля</w:t>
      </w:r>
      <w:r>
        <w:rPr>
          <w:spacing w:val="-15"/>
        </w:rPr>
        <w:t xml:space="preserve"> </w:t>
      </w:r>
      <w:r>
        <w:t>по</w:t>
      </w:r>
      <w:r>
        <w:rPr>
          <w:spacing w:val="-12"/>
        </w:rPr>
        <w:t xml:space="preserve"> </w:t>
      </w:r>
      <w:r>
        <w:t>футболу</w:t>
      </w:r>
      <w:r>
        <w:rPr>
          <w:spacing w:val="-15"/>
        </w:rPr>
        <w:t xml:space="preserve"> </w:t>
      </w:r>
      <w:r>
        <w:t>на</w:t>
      </w:r>
      <w:r>
        <w:rPr>
          <w:spacing w:val="-7"/>
        </w:rPr>
        <w:t xml:space="preserve"> </w:t>
      </w:r>
      <w:r>
        <w:t>уровне</w:t>
      </w:r>
      <w:r>
        <w:rPr>
          <w:spacing w:val="-10"/>
        </w:rPr>
        <w:t xml:space="preserve"> </w:t>
      </w:r>
      <w:r>
        <w:t>основного</w:t>
      </w:r>
      <w:r>
        <w:rPr>
          <w:spacing w:val="-12"/>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личностные результаты:</w:t>
      </w:r>
    </w:p>
    <w:p w:rsidR="00F24135" w:rsidRDefault="005E5ACB">
      <w:pPr>
        <w:pStyle w:val="a3"/>
        <w:ind w:right="131"/>
      </w:pPr>
      <w:r>
        <w:t>воспитание патриотизма, уважения к Отечеству через знания истории и современного состояния развития футбола;</w:t>
      </w:r>
    </w:p>
    <w:p w:rsidR="00F24135" w:rsidRDefault="005E5ACB">
      <w:pPr>
        <w:pStyle w:val="a3"/>
        <w:ind w:right="128"/>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w:t>
      </w:r>
    </w:p>
    <w:p w:rsidR="00F24135" w:rsidRDefault="005E5ACB">
      <w:pPr>
        <w:pStyle w:val="a3"/>
        <w:ind w:right="128"/>
      </w:pPr>
      <w:r>
        <w:t>формирование</w:t>
      </w:r>
      <w:r>
        <w:rPr>
          <w:spacing w:val="-7"/>
        </w:rPr>
        <w:t xml:space="preserve"> </w:t>
      </w:r>
      <w:r>
        <w:t>осознанного,</w:t>
      </w:r>
      <w:r>
        <w:rPr>
          <w:spacing w:val="-5"/>
        </w:rPr>
        <w:t xml:space="preserve"> </w:t>
      </w:r>
      <w:r>
        <w:t>уважительного</w:t>
      </w:r>
      <w:r>
        <w:rPr>
          <w:spacing w:val="-9"/>
        </w:rPr>
        <w:t xml:space="preserve"> </w:t>
      </w:r>
      <w:r>
        <w:t>и</w:t>
      </w:r>
      <w:r>
        <w:rPr>
          <w:spacing w:val="-7"/>
        </w:rPr>
        <w:t xml:space="preserve"> </w:t>
      </w:r>
      <w:r>
        <w:t>доброжелательного</w:t>
      </w:r>
      <w:r>
        <w:rPr>
          <w:spacing w:val="-4"/>
        </w:rPr>
        <w:t xml:space="preserve"> </w:t>
      </w:r>
      <w:r>
        <w:t>отношения</w:t>
      </w:r>
      <w:r>
        <w:rPr>
          <w:spacing w:val="-7"/>
        </w:rPr>
        <w:t xml:space="preserve"> </w:t>
      </w:r>
      <w:r>
        <w:t>в</w:t>
      </w:r>
      <w:r>
        <w:rPr>
          <w:spacing w:val="-8"/>
        </w:rPr>
        <w:t xml:space="preserve"> </w:t>
      </w:r>
      <w:r>
        <w:t>команде,</w:t>
      </w:r>
      <w:r>
        <w:rPr>
          <w:spacing w:val="-8"/>
        </w:rPr>
        <w:t xml:space="preserve"> </w:t>
      </w:r>
      <w:r>
        <w:t>со сверстниками и педагогами;</w:t>
      </w:r>
    </w:p>
    <w:p w:rsidR="00F24135" w:rsidRDefault="005E5ACB">
      <w:pPr>
        <w:pStyle w:val="a3"/>
        <w:ind w:right="129"/>
      </w:pPr>
      <w:r>
        <w:t>формирование нравственного поведения, осознанного и ответственного отношения к собственным поступкам, положительных качеств личности;</w:t>
      </w:r>
    </w:p>
    <w:p w:rsidR="00F24135" w:rsidRDefault="005E5ACB">
      <w:pPr>
        <w:pStyle w:val="a3"/>
        <w:ind w:right="130"/>
      </w:pPr>
      <w:r>
        <w:t>моральной</w:t>
      </w:r>
      <w:r>
        <w:rPr>
          <w:spacing w:val="-1"/>
        </w:rPr>
        <w:t xml:space="preserve"> </w:t>
      </w:r>
      <w:r>
        <w:t>компетентности</w:t>
      </w:r>
      <w:r>
        <w:rPr>
          <w:spacing w:val="-3"/>
        </w:rPr>
        <w:t xml:space="preserve"> </w:t>
      </w:r>
      <w:r>
        <w:t>в</w:t>
      </w:r>
      <w:r>
        <w:rPr>
          <w:spacing w:val="-4"/>
        </w:rPr>
        <w:t xml:space="preserve"> </w:t>
      </w:r>
      <w:r>
        <w:t>решении</w:t>
      </w:r>
      <w:r>
        <w:rPr>
          <w:spacing w:val="-2"/>
        </w:rPr>
        <w:t xml:space="preserve"> </w:t>
      </w:r>
      <w:r>
        <w:t>проблем</w:t>
      </w:r>
      <w:r>
        <w:rPr>
          <w:spacing w:val="-7"/>
        </w:rPr>
        <w:t xml:space="preserve"> </w:t>
      </w:r>
      <w:r>
        <w:t>в</w:t>
      </w:r>
      <w:r>
        <w:rPr>
          <w:spacing w:val="-4"/>
        </w:rPr>
        <w:t xml:space="preserve"> </w:t>
      </w:r>
      <w:r>
        <w:t>процессе</w:t>
      </w:r>
      <w:r>
        <w:rPr>
          <w:spacing w:val="-6"/>
        </w:rPr>
        <w:t xml:space="preserve"> </w:t>
      </w:r>
      <w:r>
        <w:t>занятий</w:t>
      </w:r>
      <w:r>
        <w:rPr>
          <w:spacing w:val="-2"/>
        </w:rPr>
        <w:t xml:space="preserve"> </w:t>
      </w:r>
      <w:r>
        <w:t>физической</w:t>
      </w:r>
      <w:r>
        <w:rPr>
          <w:spacing w:val="-2"/>
        </w:rPr>
        <w:t xml:space="preserve"> </w:t>
      </w:r>
      <w:r>
        <w:t>культурой, игровой и соревновательной деятельности по футболу;</w:t>
      </w:r>
    </w:p>
    <w:p w:rsidR="00F24135" w:rsidRDefault="005E5ACB">
      <w:pPr>
        <w:pStyle w:val="a3"/>
        <w:spacing w:before="1"/>
        <w:ind w:right="124"/>
      </w:pPr>
      <w:r>
        <w:t xml:space="preserve">владение умением вести дискуссию, обсуждать содержание и результаты совместной деятельности, находить компромиссы при принятии общих решений; формирование ценности здорового и безопасного образа жизни; освоение правил индивидуального и коллективного безопасного поведения в учебной, соревновательной, досуговой деятельности и чрезвычайных </w:t>
      </w:r>
      <w:r>
        <w:rPr>
          <w:spacing w:val="-2"/>
        </w:rPr>
        <w:t>ситуациях.</w:t>
      </w:r>
    </w:p>
    <w:p w:rsidR="00F24135" w:rsidRDefault="005E5ACB">
      <w:pPr>
        <w:pStyle w:val="a3"/>
        <w:ind w:left="849" w:firstLine="0"/>
      </w:pPr>
      <w:r>
        <w:t>проявление</w:t>
      </w:r>
      <w:r>
        <w:rPr>
          <w:spacing w:val="-5"/>
        </w:rPr>
        <w:t xml:space="preserve"> </w:t>
      </w:r>
      <w:r>
        <w:t>положительных</w:t>
      </w:r>
      <w:r>
        <w:rPr>
          <w:spacing w:val="-4"/>
        </w:rPr>
        <w:t xml:space="preserve"> </w:t>
      </w:r>
      <w:r>
        <w:t>качеств</w:t>
      </w:r>
      <w:r>
        <w:rPr>
          <w:spacing w:val="-4"/>
        </w:rPr>
        <w:t xml:space="preserve"> </w:t>
      </w:r>
      <w:r>
        <w:t>личности</w:t>
      </w:r>
      <w:r>
        <w:rPr>
          <w:spacing w:val="-4"/>
        </w:rPr>
        <w:t xml:space="preserve"> </w:t>
      </w:r>
      <w:r>
        <w:t>и</w:t>
      </w:r>
      <w:r>
        <w:rPr>
          <w:spacing w:val="-2"/>
        </w:rPr>
        <w:t xml:space="preserve"> </w:t>
      </w:r>
      <w:r>
        <w:t>управление</w:t>
      </w:r>
      <w:r>
        <w:rPr>
          <w:spacing w:val="-8"/>
        </w:rPr>
        <w:t xml:space="preserve"> </w:t>
      </w:r>
      <w:r>
        <w:t>своими</w:t>
      </w:r>
      <w:r>
        <w:rPr>
          <w:spacing w:val="-7"/>
        </w:rPr>
        <w:t xml:space="preserve"> </w:t>
      </w:r>
      <w:r>
        <w:t>эмоциями</w:t>
      </w:r>
      <w:r>
        <w:rPr>
          <w:spacing w:val="-3"/>
        </w:rPr>
        <w:t xml:space="preserve"> </w:t>
      </w:r>
      <w:r>
        <w:t>в</w:t>
      </w:r>
      <w:r>
        <w:rPr>
          <w:spacing w:val="-5"/>
        </w:rPr>
        <w:t xml:space="preserve"> </w:t>
      </w:r>
      <w:r>
        <w:rPr>
          <w:spacing w:val="-2"/>
        </w:rPr>
        <w:t>различных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ситуациях</w:t>
      </w:r>
      <w:r>
        <w:rPr>
          <w:spacing w:val="-3"/>
        </w:rPr>
        <w:t xml:space="preserve"> </w:t>
      </w:r>
      <w:r>
        <w:t>и условиях,</w:t>
      </w:r>
      <w:r>
        <w:rPr>
          <w:spacing w:val="-5"/>
        </w:rPr>
        <w:t xml:space="preserve"> </w:t>
      </w:r>
      <w:r>
        <w:t>способность</w:t>
      </w:r>
      <w:r>
        <w:rPr>
          <w:spacing w:val="-1"/>
        </w:rPr>
        <w:t xml:space="preserve"> </w:t>
      </w:r>
      <w:r>
        <w:t>к</w:t>
      </w:r>
      <w:r>
        <w:rPr>
          <w:spacing w:val="-4"/>
        </w:rPr>
        <w:t xml:space="preserve"> </w:t>
      </w:r>
      <w:r>
        <w:t>самостоятельной,</w:t>
      </w:r>
      <w:r>
        <w:rPr>
          <w:spacing w:val="-5"/>
        </w:rPr>
        <w:t xml:space="preserve"> </w:t>
      </w:r>
      <w:r>
        <w:t>творческой</w:t>
      </w:r>
      <w:r>
        <w:rPr>
          <w:spacing w:val="-5"/>
        </w:rPr>
        <w:t xml:space="preserve"> </w:t>
      </w:r>
      <w:r>
        <w:t>и</w:t>
      </w:r>
      <w:r>
        <w:rPr>
          <w:spacing w:val="-4"/>
        </w:rPr>
        <w:t xml:space="preserve"> </w:t>
      </w:r>
      <w:r>
        <w:t>ответственной</w:t>
      </w:r>
      <w:r>
        <w:rPr>
          <w:spacing w:val="-1"/>
        </w:rPr>
        <w:t xml:space="preserve"> </w:t>
      </w:r>
      <w:r>
        <w:t>деятельности средствами футбола.</w:t>
      </w:r>
    </w:p>
    <w:p w:rsidR="00F24135" w:rsidRDefault="005E5ACB">
      <w:pPr>
        <w:pStyle w:val="a3"/>
        <w:spacing w:before="1"/>
        <w:ind w:right="126"/>
      </w:pPr>
      <w:r>
        <w:t>При</w:t>
      </w:r>
      <w:r>
        <w:rPr>
          <w:spacing w:val="-14"/>
        </w:rPr>
        <w:t xml:space="preserve"> </w:t>
      </w:r>
      <w:r>
        <w:t>изучении</w:t>
      </w:r>
      <w:r>
        <w:rPr>
          <w:spacing w:val="-10"/>
        </w:rPr>
        <w:t xml:space="preserve"> </w:t>
      </w:r>
      <w:r>
        <w:t>модуля</w:t>
      </w:r>
      <w:r>
        <w:rPr>
          <w:spacing w:val="-15"/>
        </w:rPr>
        <w:t xml:space="preserve"> </w:t>
      </w:r>
      <w:r>
        <w:t>по</w:t>
      </w:r>
      <w:r>
        <w:rPr>
          <w:spacing w:val="-9"/>
        </w:rPr>
        <w:t xml:space="preserve"> </w:t>
      </w:r>
      <w:r>
        <w:t>футболу</w:t>
      </w:r>
      <w:r>
        <w:rPr>
          <w:spacing w:val="-15"/>
        </w:rPr>
        <w:t xml:space="preserve"> </w:t>
      </w:r>
      <w:r>
        <w:t>на</w:t>
      </w:r>
      <w:r>
        <w:rPr>
          <w:spacing w:val="-8"/>
        </w:rPr>
        <w:t xml:space="preserve"> </w:t>
      </w:r>
      <w:r>
        <w:t>уровне</w:t>
      </w:r>
      <w:r>
        <w:rPr>
          <w:spacing w:val="-12"/>
        </w:rPr>
        <w:t xml:space="preserve"> </w:t>
      </w:r>
      <w:r>
        <w:t>основного</w:t>
      </w:r>
      <w:r>
        <w:rPr>
          <w:spacing w:val="-9"/>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метапредметные результаты:</w:t>
      </w:r>
    </w:p>
    <w:p w:rsidR="00F24135" w:rsidRDefault="005E5ACB">
      <w:pPr>
        <w:pStyle w:val="a3"/>
        <w:ind w:right="123"/>
      </w:pPr>
      <w:r>
        <w:t>умение 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и собственные возможности их решения;</w:t>
      </w:r>
    </w:p>
    <w:p w:rsidR="00F24135" w:rsidRDefault="005E5ACB">
      <w:pPr>
        <w:pStyle w:val="a3"/>
        <w:ind w:right="126"/>
      </w:pPr>
      <w:r>
        <w:t>умение</w:t>
      </w:r>
      <w:r>
        <w:rPr>
          <w:spacing w:val="-9"/>
        </w:rPr>
        <w:t xml:space="preserve"> </w:t>
      </w:r>
      <w:r>
        <w:t>сопоставлять</w:t>
      </w:r>
      <w:r>
        <w:rPr>
          <w:spacing w:val="-9"/>
        </w:rPr>
        <w:t xml:space="preserve"> </w:t>
      </w:r>
      <w:r>
        <w:t>свои</w:t>
      </w:r>
      <w:r>
        <w:rPr>
          <w:spacing w:val="-8"/>
        </w:rPr>
        <w:t xml:space="preserve"> </w:t>
      </w:r>
      <w:r>
        <w:t>действия</w:t>
      </w:r>
      <w:r>
        <w:rPr>
          <w:spacing w:val="-7"/>
        </w:rPr>
        <w:t xml:space="preserve"> </w:t>
      </w:r>
      <w:r>
        <w:t>с</w:t>
      </w:r>
      <w:r>
        <w:rPr>
          <w:spacing w:val="-14"/>
        </w:rPr>
        <w:t xml:space="preserve"> </w:t>
      </w:r>
      <w:r>
        <w:t>планируемыми</w:t>
      </w:r>
      <w:r>
        <w:rPr>
          <w:spacing w:val="-10"/>
        </w:rPr>
        <w:t xml:space="preserve"> </w:t>
      </w:r>
      <w:r>
        <w:t>результатами,</w:t>
      </w:r>
      <w:r>
        <w:rPr>
          <w:spacing w:val="-11"/>
        </w:rPr>
        <w:t xml:space="preserve"> </w:t>
      </w:r>
      <w:r>
        <w:t>осуществлять</w:t>
      </w:r>
      <w:r>
        <w:rPr>
          <w:spacing w:val="-9"/>
        </w:rPr>
        <w:t xml:space="preserve"> </w:t>
      </w:r>
      <w:r>
        <w:t>контроль своей деятельности в процессе достижения результатов в учебной, игровой и соревновательной деятельности, определять способы действий в рамках предложенных условий, корректировать свои действия в соответствии с изменяющейся ситуацией;</w:t>
      </w:r>
    </w:p>
    <w:p w:rsidR="00F24135" w:rsidRDefault="005E5ACB">
      <w:pPr>
        <w:pStyle w:val="a3"/>
        <w:ind w:right="126"/>
      </w:pPr>
      <w:r>
        <w:t>умение самостоятельно определять цели своего</w:t>
      </w:r>
      <w:r>
        <w:rPr>
          <w:spacing w:val="-1"/>
        </w:rPr>
        <w:t xml:space="preserve"> </w:t>
      </w:r>
      <w:r>
        <w:t>обучения средствами футбола,</w:t>
      </w:r>
      <w:r>
        <w:rPr>
          <w:spacing w:val="-1"/>
        </w:rPr>
        <w:t xml:space="preserve"> </w:t>
      </w:r>
      <w:r>
        <w:t>определять и формулировать для себя новые задачи, развивать мотивы и интересы своей познавательной деятельности в физкультурно-спортивном направлении;</w:t>
      </w:r>
    </w:p>
    <w:p w:rsidR="00F24135" w:rsidRDefault="005E5ACB">
      <w:pPr>
        <w:pStyle w:val="a3"/>
        <w:spacing w:before="1"/>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F24135" w:rsidRDefault="005E5ACB">
      <w:pPr>
        <w:pStyle w:val="a3"/>
        <w:ind w:right="129"/>
      </w:pPr>
      <w:r>
        <w:t>умение организовывать учебное сотрудничество и совместную деятельность с учителем и сверстниками, работать индивидуально и в группе;</w:t>
      </w:r>
    </w:p>
    <w:p w:rsidR="00F24135" w:rsidRDefault="005E5ACB">
      <w:pPr>
        <w:pStyle w:val="a3"/>
        <w:ind w:right="131"/>
      </w:pPr>
      <w:r>
        <w:t>находить общее решение и разрешать конфликтные ситуации на основе согласования позиций и учёта интересов;</w:t>
      </w:r>
    </w:p>
    <w:p w:rsidR="00F24135" w:rsidRDefault="005E5ACB">
      <w:pPr>
        <w:pStyle w:val="a3"/>
        <w:ind w:right="127"/>
      </w:pPr>
      <w:r>
        <w:t>формулировать, аргументировать и отстаивать своё мнение; 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F24135" w:rsidRDefault="005E5ACB">
      <w:pPr>
        <w:pStyle w:val="a3"/>
        <w:ind w:right="127"/>
      </w:pPr>
      <w:r>
        <w:t>При</w:t>
      </w:r>
      <w:r>
        <w:rPr>
          <w:spacing w:val="-15"/>
        </w:rPr>
        <w:t xml:space="preserve"> </w:t>
      </w:r>
      <w:r>
        <w:t>изучении</w:t>
      </w:r>
      <w:r>
        <w:rPr>
          <w:spacing w:val="-10"/>
        </w:rPr>
        <w:t xml:space="preserve"> </w:t>
      </w:r>
      <w:r>
        <w:t>модуля</w:t>
      </w:r>
      <w:r>
        <w:rPr>
          <w:spacing w:val="-15"/>
        </w:rPr>
        <w:t xml:space="preserve"> </w:t>
      </w:r>
      <w:r>
        <w:t>по</w:t>
      </w:r>
      <w:r>
        <w:rPr>
          <w:spacing w:val="-12"/>
        </w:rPr>
        <w:t xml:space="preserve"> </w:t>
      </w:r>
      <w:r>
        <w:t>футболу</w:t>
      </w:r>
      <w:r>
        <w:rPr>
          <w:spacing w:val="-15"/>
        </w:rPr>
        <w:t xml:space="preserve"> </w:t>
      </w:r>
      <w:r>
        <w:t>на</w:t>
      </w:r>
      <w:r>
        <w:rPr>
          <w:spacing w:val="-7"/>
        </w:rPr>
        <w:t xml:space="preserve"> </w:t>
      </w:r>
      <w:r>
        <w:t>уровне</w:t>
      </w:r>
      <w:r>
        <w:rPr>
          <w:spacing w:val="-10"/>
        </w:rPr>
        <w:t xml:space="preserve"> </w:t>
      </w:r>
      <w:r>
        <w:t>основного</w:t>
      </w:r>
      <w:r>
        <w:rPr>
          <w:spacing w:val="-9"/>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предметные результаты:</w:t>
      </w:r>
    </w:p>
    <w:p w:rsidR="00F24135" w:rsidRDefault="005E5ACB">
      <w:pPr>
        <w:pStyle w:val="a3"/>
        <w:ind w:right="126"/>
      </w:pPr>
      <w:r>
        <w:t>понимание</w:t>
      </w:r>
      <w:r>
        <w:rPr>
          <w:spacing w:val="-9"/>
        </w:rPr>
        <w:t xml:space="preserve"> </w:t>
      </w:r>
      <w:r>
        <w:t>роли</w:t>
      </w:r>
      <w:r>
        <w:rPr>
          <w:spacing w:val="-8"/>
        </w:rPr>
        <w:t xml:space="preserve"> </w:t>
      </w:r>
      <w:r>
        <w:t>и</w:t>
      </w:r>
      <w:r>
        <w:rPr>
          <w:spacing w:val="-7"/>
        </w:rPr>
        <w:t xml:space="preserve"> </w:t>
      </w:r>
      <w:r>
        <w:t>значения</w:t>
      </w:r>
      <w:r>
        <w:rPr>
          <w:spacing w:val="-6"/>
        </w:rPr>
        <w:t xml:space="preserve"> </w:t>
      </w:r>
      <w:r>
        <w:t>занятий</w:t>
      </w:r>
      <w:r>
        <w:rPr>
          <w:spacing w:val="-6"/>
        </w:rPr>
        <w:t xml:space="preserve"> </w:t>
      </w:r>
      <w:r>
        <w:t>футболом</w:t>
      </w:r>
      <w:r>
        <w:rPr>
          <w:spacing w:val="-3"/>
        </w:rPr>
        <w:t xml:space="preserve"> </w:t>
      </w:r>
      <w:r>
        <w:t>в</w:t>
      </w:r>
      <w:r>
        <w:rPr>
          <w:spacing w:val="-6"/>
        </w:rPr>
        <w:t xml:space="preserve"> </w:t>
      </w:r>
      <w:r>
        <w:t>формировании</w:t>
      </w:r>
      <w:r>
        <w:rPr>
          <w:spacing w:val="-2"/>
        </w:rPr>
        <w:t xml:space="preserve"> </w:t>
      </w:r>
      <w:r>
        <w:t>личностных</w:t>
      </w:r>
      <w:r>
        <w:rPr>
          <w:spacing w:val="-5"/>
        </w:rPr>
        <w:t xml:space="preserve"> </w:t>
      </w:r>
      <w:r>
        <w:t>качеств,</w:t>
      </w:r>
      <w:r>
        <w:rPr>
          <w:spacing w:val="-6"/>
        </w:rPr>
        <w:t xml:space="preserve"> </w:t>
      </w:r>
      <w:r>
        <w:t>основ здорового образа жизни, укреплении и сохранении здоровья;</w:t>
      </w:r>
    </w:p>
    <w:p w:rsidR="00F24135" w:rsidRDefault="005E5ACB">
      <w:pPr>
        <w:pStyle w:val="a3"/>
        <w:ind w:right="125"/>
      </w:pPr>
      <w:r>
        <w:t>знания правил соревнований по виду спорта футбол, состава судейской бригады их роли, обязанностей, основных функций и жесты;</w:t>
      </w:r>
    </w:p>
    <w:p w:rsidR="00F24135" w:rsidRDefault="005E5ACB">
      <w:pPr>
        <w:pStyle w:val="a3"/>
        <w:spacing w:before="1"/>
        <w:ind w:right="130"/>
      </w:pPr>
      <w:r>
        <w:t xml:space="preserve">соблюдать правила игры футбол в учебных играх в качестве судьи, помощника судьи, </w:t>
      </w:r>
      <w:r>
        <w:rPr>
          <w:spacing w:val="-2"/>
        </w:rPr>
        <w:t>секретаря;</w:t>
      </w:r>
    </w:p>
    <w:p w:rsidR="00F24135" w:rsidRDefault="005E5ACB">
      <w:pPr>
        <w:pStyle w:val="a3"/>
        <w:ind w:right="125"/>
      </w:pPr>
      <w:r>
        <w:t>знания правил безопасности при занятиях футболом, правомерного поведения во время соревнований по футболу в качестве зрителя, болельщика;</w:t>
      </w:r>
    </w:p>
    <w:p w:rsidR="00F24135" w:rsidRDefault="005E5ACB">
      <w:pPr>
        <w:pStyle w:val="a3"/>
        <w:ind w:right="130"/>
      </w:pPr>
      <w:r>
        <w:t>умение</w:t>
      </w:r>
      <w:r>
        <w:rPr>
          <w:spacing w:val="-10"/>
        </w:rPr>
        <w:t xml:space="preserve"> </w:t>
      </w:r>
      <w:r>
        <w:t>организовывать</w:t>
      </w:r>
      <w:r>
        <w:rPr>
          <w:spacing w:val="-10"/>
        </w:rPr>
        <w:t xml:space="preserve"> </w:t>
      </w:r>
      <w:r>
        <w:t>и</w:t>
      </w:r>
      <w:r>
        <w:rPr>
          <w:spacing w:val="-11"/>
        </w:rPr>
        <w:t xml:space="preserve"> </w:t>
      </w:r>
      <w:r>
        <w:t>проводить</w:t>
      </w:r>
      <w:r>
        <w:rPr>
          <w:spacing w:val="-13"/>
        </w:rPr>
        <w:t xml:space="preserve"> </w:t>
      </w:r>
      <w:r>
        <w:t>подвижные</w:t>
      </w:r>
      <w:r>
        <w:rPr>
          <w:spacing w:val="-13"/>
        </w:rPr>
        <w:t xml:space="preserve"> </w:t>
      </w:r>
      <w:r>
        <w:t>игры</w:t>
      </w:r>
      <w:r>
        <w:rPr>
          <w:spacing w:val="-10"/>
        </w:rPr>
        <w:t xml:space="preserve"> </w:t>
      </w:r>
      <w:r>
        <w:t>и</w:t>
      </w:r>
      <w:r>
        <w:rPr>
          <w:spacing w:val="-11"/>
        </w:rPr>
        <w:t xml:space="preserve"> </w:t>
      </w:r>
      <w:r>
        <w:t>эстафеты</w:t>
      </w:r>
      <w:r>
        <w:rPr>
          <w:spacing w:val="-10"/>
        </w:rPr>
        <w:t xml:space="preserve"> </w:t>
      </w:r>
      <w:r>
        <w:t>с</w:t>
      </w:r>
      <w:r>
        <w:rPr>
          <w:spacing w:val="-13"/>
        </w:rPr>
        <w:t xml:space="preserve"> </w:t>
      </w:r>
      <w:r>
        <w:t>элементами</w:t>
      </w:r>
      <w:r>
        <w:rPr>
          <w:spacing w:val="-8"/>
        </w:rPr>
        <w:t xml:space="preserve"> </w:t>
      </w:r>
      <w:r>
        <w:t>футбола,</w:t>
      </w:r>
      <w:r>
        <w:rPr>
          <w:spacing w:val="-12"/>
        </w:rPr>
        <w:t xml:space="preserve"> </w:t>
      </w:r>
      <w:r>
        <w:t>во время самостоятельных занятий и досуговой деятельности со сверстниками;</w:t>
      </w:r>
    </w:p>
    <w:p w:rsidR="00F24135" w:rsidRDefault="005E5ACB">
      <w:pPr>
        <w:pStyle w:val="a3"/>
        <w:ind w:right="127"/>
      </w:pPr>
      <w:r>
        <w:t>умение характеризовать средства</w:t>
      </w:r>
      <w:r>
        <w:rPr>
          <w:spacing w:val="-1"/>
        </w:rPr>
        <w:t xml:space="preserve"> </w:t>
      </w:r>
      <w:r>
        <w:t>общей и специальной физической подготовки, основные методы обучения техническим приемам;</w:t>
      </w:r>
    </w:p>
    <w:p w:rsidR="00F24135" w:rsidRDefault="005E5ACB">
      <w:pPr>
        <w:pStyle w:val="a3"/>
        <w:ind w:right="123"/>
      </w:pPr>
      <w:r>
        <w:t>демонстрировать технику ударов по мячу ногой различными способами, удар по мячу головой,</w:t>
      </w:r>
      <w:r>
        <w:rPr>
          <w:spacing w:val="-3"/>
        </w:rPr>
        <w:t xml:space="preserve"> </w:t>
      </w:r>
      <w:r>
        <w:t>остановку</w:t>
      </w:r>
      <w:r>
        <w:rPr>
          <w:spacing w:val="-11"/>
        </w:rPr>
        <w:t xml:space="preserve"> </w:t>
      </w:r>
      <w:r>
        <w:t>мяча,</w:t>
      </w:r>
      <w:r>
        <w:rPr>
          <w:spacing w:val="-3"/>
        </w:rPr>
        <w:t xml:space="preserve"> </w:t>
      </w:r>
      <w:r>
        <w:t>ведения</w:t>
      </w:r>
      <w:r>
        <w:rPr>
          <w:spacing w:val="-3"/>
        </w:rPr>
        <w:t xml:space="preserve"> </w:t>
      </w:r>
      <w:r>
        <w:t>мяча</w:t>
      </w:r>
      <w:r>
        <w:rPr>
          <w:spacing w:val="-4"/>
        </w:rPr>
        <w:t xml:space="preserve"> </w:t>
      </w:r>
      <w:r>
        <w:t>в</w:t>
      </w:r>
      <w:r>
        <w:rPr>
          <w:spacing w:val="-4"/>
        </w:rPr>
        <w:t xml:space="preserve"> </w:t>
      </w:r>
      <w:r>
        <w:t>различных сочетаниях</w:t>
      </w:r>
      <w:r>
        <w:rPr>
          <w:spacing w:val="-6"/>
        </w:rPr>
        <w:t xml:space="preserve"> </w:t>
      </w:r>
      <w:r>
        <w:t>приемов техники</w:t>
      </w:r>
      <w:r>
        <w:rPr>
          <w:spacing w:val="-1"/>
        </w:rPr>
        <w:t xml:space="preserve"> </w:t>
      </w:r>
      <w:r>
        <w:t>передвижения</w:t>
      </w:r>
      <w:r>
        <w:rPr>
          <w:spacing w:val="-5"/>
        </w:rPr>
        <w:t xml:space="preserve"> </w:t>
      </w:r>
      <w:r>
        <w:t xml:space="preserve">с техникой владения мячом, различных обманных движений («финтов»), отбора и вбрасывания </w:t>
      </w:r>
      <w:r>
        <w:rPr>
          <w:spacing w:val="-2"/>
        </w:rPr>
        <w:t>мяча;</w:t>
      </w:r>
    </w:p>
    <w:p w:rsidR="00F24135" w:rsidRDefault="005E5ACB">
      <w:pPr>
        <w:pStyle w:val="a3"/>
        <w:ind w:right="129"/>
      </w:pPr>
      <w:r>
        <w:t>умение применять изученные технические приемы в учебной, игровой, соревновательной и досуговой деятельности;</w:t>
      </w:r>
    </w:p>
    <w:p w:rsidR="00F24135" w:rsidRDefault="005E5ACB">
      <w:pPr>
        <w:pStyle w:val="a3"/>
        <w:ind w:right="132"/>
      </w:pPr>
      <w:r>
        <w:t>анализировать</w:t>
      </w:r>
      <w:r>
        <w:rPr>
          <w:spacing w:val="-15"/>
        </w:rPr>
        <w:t xml:space="preserve"> </w:t>
      </w:r>
      <w:r>
        <w:t>выполнение</w:t>
      </w:r>
      <w:r>
        <w:rPr>
          <w:spacing w:val="-15"/>
        </w:rPr>
        <w:t xml:space="preserve"> </w:t>
      </w:r>
      <w:r>
        <w:t>технических</w:t>
      </w:r>
      <w:r>
        <w:rPr>
          <w:spacing w:val="-15"/>
        </w:rPr>
        <w:t xml:space="preserve"> </w:t>
      </w:r>
      <w:r>
        <w:t>приемов</w:t>
      </w:r>
      <w:r>
        <w:rPr>
          <w:spacing w:val="-15"/>
        </w:rPr>
        <w:t xml:space="preserve"> </w:t>
      </w:r>
      <w:r>
        <w:t>в</w:t>
      </w:r>
      <w:r>
        <w:rPr>
          <w:spacing w:val="-15"/>
        </w:rPr>
        <w:t xml:space="preserve"> </w:t>
      </w:r>
      <w:r>
        <w:t>футболе</w:t>
      </w:r>
      <w:r>
        <w:rPr>
          <w:spacing w:val="-15"/>
        </w:rPr>
        <w:t xml:space="preserve"> </w:t>
      </w:r>
      <w:r>
        <w:t>и</w:t>
      </w:r>
      <w:r>
        <w:rPr>
          <w:spacing w:val="-15"/>
        </w:rPr>
        <w:t xml:space="preserve"> </w:t>
      </w:r>
      <w:r>
        <w:t>находить</w:t>
      </w:r>
      <w:r>
        <w:rPr>
          <w:spacing w:val="-15"/>
        </w:rPr>
        <w:t xml:space="preserve"> </w:t>
      </w:r>
      <w:r>
        <w:t>способы</w:t>
      </w:r>
      <w:r>
        <w:rPr>
          <w:spacing w:val="-15"/>
        </w:rPr>
        <w:t xml:space="preserve"> </w:t>
      </w:r>
      <w:r>
        <w:t xml:space="preserve">устранения </w:t>
      </w:r>
      <w:r>
        <w:rPr>
          <w:spacing w:val="-2"/>
        </w:rPr>
        <w:t>ошибок;</w:t>
      </w:r>
    </w:p>
    <w:p w:rsidR="00F24135" w:rsidRDefault="005E5ACB">
      <w:pPr>
        <w:pStyle w:val="a3"/>
        <w:spacing w:before="1"/>
        <w:ind w:right="124"/>
      </w:pPr>
      <w:r>
        <w:t>выполнять игровые комбинации и упражнения в парах, тройках, группах и тактические действия</w:t>
      </w:r>
      <w:r>
        <w:rPr>
          <w:spacing w:val="-10"/>
        </w:rPr>
        <w:t xml:space="preserve"> </w:t>
      </w:r>
      <w:r>
        <w:t>с</w:t>
      </w:r>
      <w:r>
        <w:rPr>
          <w:spacing w:val="-8"/>
        </w:rPr>
        <w:t xml:space="preserve"> </w:t>
      </w:r>
      <w:r>
        <w:t>учетом</w:t>
      </w:r>
      <w:r>
        <w:rPr>
          <w:spacing w:val="-6"/>
        </w:rPr>
        <w:t xml:space="preserve"> </w:t>
      </w:r>
      <w:r>
        <w:t>игровых</w:t>
      </w:r>
      <w:r>
        <w:rPr>
          <w:spacing w:val="-6"/>
        </w:rPr>
        <w:t xml:space="preserve"> </w:t>
      </w:r>
      <w:r>
        <w:t>амплуа</w:t>
      </w:r>
      <w:r>
        <w:rPr>
          <w:spacing w:val="-14"/>
        </w:rPr>
        <w:t xml:space="preserve"> </w:t>
      </w:r>
      <w:r>
        <w:t>и</w:t>
      </w:r>
      <w:r>
        <w:rPr>
          <w:spacing w:val="-8"/>
        </w:rPr>
        <w:t xml:space="preserve"> </w:t>
      </w:r>
      <w:r>
        <w:t>ситуаций,</w:t>
      </w:r>
      <w:r>
        <w:rPr>
          <w:spacing w:val="-11"/>
        </w:rPr>
        <w:t xml:space="preserve"> </w:t>
      </w:r>
      <w:r>
        <w:t>в</w:t>
      </w:r>
      <w:r>
        <w:rPr>
          <w:spacing w:val="-7"/>
        </w:rPr>
        <w:t xml:space="preserve"> </w:t>
      </w:r>
      <w:r>
        <w:t>учебной,</w:t>
      </w:r>
      <w:r>
        <w:rPr>
          <w:spacing w:val="-11"/>
        </w:rPr>
        <w:t xml:space="preserve"> </w:t>
      </w:r>
      <w:r>
        <w:t>игровой,</w:t>
      </w:r>
      <w:r>
        <w:rPr>
          <w:spacing w:val="-11"/>
        </w:rPr>
        <w:t xml:space="preserve"> </w:t>
      </w:r>
      <w:r>
        <w:t>соревновательной</w:t>
      </w:r>
      <w:r>
        <w:rPr>
          <w:spacing w:val="-10"/>
        </w:rPr>
        <w:t xml:space="preserve"> </w:t>
      </w:r>
      <w:r>
        <w:t>и</w:t>
      </w:r>
      <w:r>
        <w:rPr>
          <w:spacing w:val="-10"/>
        </w:rPr>
        <w:t xml:space="preserve"> </w:t>
      </w:r>
      <w:r>
        <w:t xml:space="preserve">досуговой </w:t>
      </w:r>
      <w:r>
        <w:rPr>
          <w:spacing w:val="-2"/>
        </w:rPr>
        <w:t>деятельности;</w:t>
      </w:r>
    </w:p>
    <w:p w:rsidR="00F24135" w:rsidRDefault="005E5ACB">
      <w:pPr>
        <w:pStyle w:val="a3"/>
        <w:ind w:right="130"/>
      </w:pPr>
      <w:r>
        <w:t xml:space="preserve">умение оказывать первую помощь при травмах и повреждениях во время занятий </w:t>
      </w:r>
      <w:r>
        <w:rPr>
          <w:spacing w:val="-2"/>
        </w:rPr>
        <w:t>футболом;</w:t>
      </w:r>
    </w:p>
    <w:p w:rsidR="00F24135" w:rsidRDefault="005E5ACB">
      <w:pPr>
        <w:pStyle w:val="a3"/>
        <w:ind w:left="849" w:firstLine="0"/>
      </w:pPr>
      <w:r>
        <w:t>соблюдение</w:t>
      </w:r>
      <w:r>
        <w:rPr>
          <w:spacing w:val="76"/>
          <w:w w:val="150"/>
        </w:rPr>
        <w:t xml:space="preserve"> </w:t>
      </w:r>
      <w:r>
        <w:t>требований</w:t>
      </w:r>
      <w:r>
        <w:rPr>
          <w:spacing w:val="76"/>
          <w:w w:val="150"/>
        </w:rPr>
        <w:t xml:space="preserve"> </w:t>
      </w:r>
      <w:r>
        <w:t>к</w:t>
      </w:r>
      <w:r>
        <w:rPr>
          <w:spacing w:val="77"/>
          <w:w w:val="150"/>
        </w:rPr>
        <w:t xml:space="preserve"> </w:t>
      </w:r>
      <w:r>
        <w:t>местам</w:t>
      </w:r>
      <w:r>
        <w:rPr>
          <w:spacing w:val="72"/>
          <w:w w:val="150"/>
        </w:rPr>
        <w:t xml:space="preserve"> </w:t>
      </w:r>
      <w:r>
        <w:t>проведения</w:t>
      </w:r>
      <w:r>
        <w:rPr>
          <w:spacing w:val="75"/>
          <w:w w:val="150"/>
        </w:rPr>
        <w:t xml:space="preserve"> </w:t>
      </w:r>
      <w:r>
        <w:t>занятий</w:t>
      </w:r>
      <w:r>
        <w:rPr>
          <w:spacing w:val="77"/>
          <w:w w:val="150"/>
        </w:rPr>
        <w:t xml:space="preserve"> </w:t>
      </w:r>
      <w:r>
        <w:t>футболом,</w:t>
      </w:r>
      <w:r>
        <w:rPr>
          <w:spacing w:val="75"/>
          <w:w w:val="150"/>
        </w:rPr>
        <w:t xml:space="preserve"> </w:t>
      </w:r>
      <w:r>
        <w:t>правил</w:t>
      </w:r>
      <w:r>
        <w:rPr>
          <w:spacing w:val="25"/>
        </w:rPr>
        <w:t xml:space="preserve">  </w:t>
      </w:r>
      <w:r>
        <w:t>ухода</w:t>
      </w:r>
      <w:r>
        <w:rPr>
          <w:spacing w:val="79"/>
          <w:w w:val="150"/>
        </w:rPr>
        <w:t xml:space="preserve"> </w:t>
      </w:r>
      <w:r>
        <w:rPr>
          <w:spacing w:val="-5"/>
        </w:rPr>
        <w:t>за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спортивным оборудованием, инвентарем, футбольным полем, знание и применение способов самоконтроля в учебной и соревновательной деятельности, средств восстановления после физической нагрузки;</w:t>
      </w:r>
    </w:p>
    <w:p w:rsidR="00F24135" w:rsidRDefault="005E5ACB">
      <w:pPr>
        <w:pStyle w:val="a3"/>
        <w:spacing w:before="1"/>
        <w:ind w:right="124"/>
      </w:pPr>
      <w:r>
        <w:t>выполнение контрольно-тестовых упражнений по общей, специальной и технической подготовке футболистов, а также знание методов тестирования физических качеств и умение оценивать показатели физической подготовленности, анализировать результаты тестирования;</w:t>
      </w:r>
    </w:p>
    <w:p w:rsidR="00F24135" w:rsidRDefault="005E5ACB">
      <w:pPr>
        <w:pStyle w:val="a3"/>
        <w:ind w:right="125"/>
      </w:pPr>
      <w:r>
        <w:t>участие</w:t>
      </w:r>
      <w:r>
        <w:rPr>
          <w:spacing w:val="-9"/>
        </w:rPr>
        <w:t xml:space="preserve"> </w:t>
      </w:r>
      <w:r>
        <w:t>в</w:t>
      </w:r>
      <w:r>
        <w:rPr>
          <w:spacing w:val="-7"/>
        </w:rPr>
        <w:t xml:space="preserve"> </w:t>
      </w:r>
      <w:r>
        <w:t>соревновательной</w:t>
      </w:r>
      <w:r>
        <w:rPr>
          <w:spacing w:val="-6"/>
        </w:rPr>
        <w:t xml:space="preserve"> </w:t>
      </w:r>
      <w:r>
        <w:t>деятельности</w:t>
      </w:r>
      <w:r>
        <w:rPr>
          <w:spacing w:val="-6"/>
        </w:rPr>
        <w:t xml:space="preserve"> </w:t>
      </w:r>
      <w:r>
        <w:t>на</w:t>
      </w:r>
      <w:r>
        <w:rPr>
          <w:spacing w:val="-10"/>
        </w:rPr>
        <w:t xml:space="preserve"> </w:t>
      </w:r>
      <w:r>
        <w:t>внутришкольном,</w:t>
      </w:r>
      <w:r>
        <w:rPr>
          <w:spacing w:val="-9"/>
        </w:rPr>
        <w:t xml:space="preserve"> </w:t>
      </w:r>
      <w:r>
        <w:t>районном,</w:t>
      </w:r>
      <w:r>
        <w:rPr>
          <w:spacing w:val="-9"/>
        </w:rPr>
        <w:t xml:space="preserve"> </w:t>
      </w:r>
      <w:r>
        <w:t>муниципальном, городском, региональном, всероссийском уровнях;</w:t>
      </w:r>
    </w:p>
    <w:p w:rsidR="00F24135" w:rsidRDefault="005E5ACB">
      <w:pPr>
        <w:pStyle w:val="a3"/>
        <w:ind w:right="126"/>
      </w:pPr>
      <w:r>
        <w:t>взаимодействие со сверстниками при выполнении групповых упражнений тактического характера, умение проявлять толерантность во время учебной и соревновательной деятельности.</w:t>
      </w:r>
    </w:p>
    <w:p w:rsidR="00F24135" w:rsidRDefault="005E5ACB">
      <w:pPr>
        <w:pStyle w:val="a3"/>
        <w:ind w:left="849" w:firstLine="0"/>
      </w:pPr>
      <w:r>
        <w:t>Модуль</w:t>
      </w:r>
      <w:r>
        <w:rPr>
          <w:spacing w:val="-9"/>
        </w:rPr>
        <w:t xml:space="preserve"> </w:t>
      </w:r>
      <w:r>
        <w:t>«Фитнес-</w:t>
      </w:r>
      <w:r>
        <w:rPr>
          <w:spacing w:val="-2"/>
        </w:rPr>
        <w:t>аэробика».</w:t>
      </w:r>
    </w:p>
    <w:p w:rsidR="00F24135" w:rsidRDefault="005E5ACB">
      <w:pPr>
        <w:pStyle w:val="a3"/>
        <w:ind w:left="849" w:firstLine="0"/>
      </w:pPr>
      <w:r>
        <w:t>Пояснительная</w:t>
      </w:r>
      <w:r>
        <w:rPr>
          <w:spacing w:val="-1"/>
        </w:rPr>
        <w:t xml:space="preserve"> </w:t>
      </w:r>
      <w:r>
        <w:t>записка</w:t>
      </w:r>
      <w:r>
        <w:rPr>
          <w:spacing w:val="-6"/>
        </w:rPr>
        <w:t xml:space="preserve"> </w:t>
      </w:r>
      <w:r>
        <w:t>модуля «Фитнес-</w:t>
      </w:r>
      <w:r>
        <w:rPr>
          <w:spacing w:val="-2"/>
        </w:rPr>
        <w:t>аэробика».</w:t>
      </w:r>
    </w:p>
    <w:p w:rsidR="00F24135" w:rsidRDefault="005E5ACB">
      <w:pPr>
        <w:pStyle w:val="a3"/>
        <w:ind w:right="125"/>
      </w:pPr>
      <w:r>
        <w:t>Модуль</w:t>
      </w:r>
      <w:r>
        <w:rPr>
          <w:spacing w:val="-15"/>
        </w:rPr>
        <w:t xml:space="preserve"> </w:t>
      </w:r>
      <w:r>
        <w:t>«Фитнес-аэробика»</w:t>
      </w:r>
      <w:r>
        <w:rPr>
          <w:spacing w:val="-15"/>
        </w:rPr>
        <w:t xml:space="preserve"> </w:t>
      </w:r>
      <w:r>
        <w:t>(далее</w:t>
      </w:r>
      <w:r>
        <w:rPr>
          <w:spacing w:val="-15"/>
        </w:rPr>
        <w:t xml:space="preserve"> </w:t>
      </w:r>
      <w:r>
        <w:t>-</w:t>
      </w:r>
      <w:r>
        <w:rPr>
          <w:spacing w:val="-15"/>
        </w:rPr>
        <w:t xml:space="preserve"> </w:t>
      </w:r>
      <w:r>
        <w:t>модуль</w:t>
      </w:r>
      <w:r>
        <w:rPr>
          <w:spacing w:val="-15"/>
        </w:rPr>
        <w:t xml:space="preserve"> </w:t>
      </w:r>
      <w:r>
        <w:t>по</w:t>
      </w:r>
      <w:r>
        <w:rPr>
          <w:spacing w:val="-15"/>
        </w:rPr>
        <w:t xml:space="preserve"> </w:t>
      </w:r>
      <w:r>
        <w:t>фитнес-аэробике,</w:t>
      </w:r>
      <w:r>
        <w:rPr>
          <w:spacing w:val="-15"/>
        </w:rPr>
        <w:t xml:space="preserve"> </w:t>
      </w:r>
      <w:r>
        <w:t>фитнес-</w:t>
      </w:r>
      <w:r>
        <w:rPr>
          <w:spacing w:val="-15"/>
        </w:rPr>
        <w:t xml:space="preserve"> </w:t>
      </w:r>
      <w:r>
        <w:t>аэробика,</w:t>
      </w:r>
      <w:r>
        <w:rPr>
          <w:spacing w:val="-15"/>
        </w:rPr>
        <w:t xml:space="preserve"> </w:t>
      </w:r>
      <w:r>
        <w:t>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F24135" w:rsidRDefault="005E5ACB">
      <w:pPr>
        <w:pStyle w:val="a3"/>
        <w:spacing w:before="1"/>
        <w:ind w:right="126"/>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r>
        <w:rPr>
          <w:spacing w:val="-7"/>
        </w:rPr>
        <w:t xml:space="preserve"> </w:t>
      </w:r>
      <w:r>
        <w:t>Фитнес-аэробика</w:t>
      </w:r>
      <w:r>
        <w:rPr>
          <w:spacing w:val="-5"/>
        </w:rPr>
        <w:t xml:space="preserve"> </w:t>
      </w:r>
      <w:r>
        <w:t>является</w:t>
      </w:r>
      <w:r>
        <w:rPr>
          <w:spacing w:val="-4"/>
        </w:rPr>
        <w:t xml:space="preserve"> </w:t>
      </w:r>
      <w:r>
        <w:t>эффективным</w:t>
      </w:r>
      <w:r>
        <w:rPr>
          <w:spacing w:val="-5"/>
        </w:rPr>
        <w:t xml:space="preserve"> </w:t>
      </w:r>
      <w:r>
        <w:t>средством</w:t>
      </w:r>
      <w:r>
        <w:rPr>
          <w:spacing w:val="-8"/>
        </w:rPr>
        <w:t xml:space="preserve"> </w:t>
      </w:r>
      <w:r>
        <w:t>развития</w:t>
      </w:r>
      <w:r>
        <w:rPr>
          <w:spacing w:val="-7"/>
        </w:rPr>
        <w:t xml:space="preserve"> </w:t>
      </w:r>
      <w:r>
        <w:t>массового</w:t>
      </w:r>
      <w:r>
        <w:rPr>
          <w:spacing w:val="-3"/>
        </w:rPr>
        <w:t xml:space="preserve"> </w:t>
      </w:r>
      <w:r>
        <w:t>спорта</w:t>
      </w:r>
      <w:r>
        <w:rPr>
          <w:spacing w:val="-6"/>
        </w:rPr>
        <w:t xml:space="preserve"> </w:t>
      </w:r>
      <w:r>
        <w:t>и пропаганды здорового образа жизни подрастающего поколения.</w:t>
      </w:r>
    </w:p>
    <w:p w:rsidR="00F24135" w:rsidRDefault="005E5ACB">
      <w:pPr>
        <w:pStyle w:val="a3"/>
        <w:ind w:right="124"/>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w:t>
      </w:r>
      <w:r>
        <w:rPr>
          <w:spacing w:val="-6"/>
        </w:rPr>
        <w:t xml:space="preserve"> </w:t>
      </w:r>
      <w:r>
        <w:t>и</w:t>
      </w:r>
      <w:r>
        <w:rPr>
          <w:spacing w:val="-8"/>
        </w:rPr>
        <w:t xml:space="preserve"> </w:t>
      </w:r>
      <w:r>
        <w:t>спортивной</w:t>
      </w:r>
      <w:r>
        <w:rPr>
          <w:spacing w:val="-7"/>
        </w:rPr>
        <w:t xml:space="preserve"> </w:t>
      </w:r>
      <w:r>
        <w:t>деятельности,</w:t>
      </w:r>
      <w:r>
        <w:rPr>
          <w:spacing w:val="-9"/>
        </w:rPr>
        <w:t xml:space="preserve"> </w:t>
      </w:r>
      <w:r>
        <w:t>формированию</w:t>
      </w:r>
      <w:r>
        <w:rPr>
          <w:spacing w:val="-7"/>
        </w:rPr>
        <w:t xml:space="preserve"> </w:t>
      </w:r>
      <w:r>
        <w:t>навыков</w:t>
      </w:r>
      <w:r>
        <w:rPr>
          <w:spacing w:val="-7"/>
        </w:rPr>
        <w:t xml:space="preserve"> </w:t>
      </w:r>
      <w:r>
        <w:t>культуры</w:t>
      </w:r>
      <w:r>
        <w:rPr>
          <w:spacing w:val="-8"/>
        </w:rPr>
        <w:t xml:space="preserve"> </w:t>
      </w:r>
      <w:r>
        <w:t>здорового</w:t>
      </w:r>
      <w:r>
        <w:rPr>
          <w:spacing w:val="-7"/>
        </w:rPr>
        <w:t xml:space="preserve"> </w:t>
      </w:r>
      <w:r>
        <w:t>образа жизни, способствующих успешной социализации в жизни.</w:t>
      </w:r>
    </w:p>
    <w:p w:rsidR="00F24135" w:rsidRDefault="005E5ACB">
      <w:pPr>
        <w:pStyle w:val="a3"/>
        <w:ind w:right="125"/>
      </w:pPr>
      <w: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 аэробики.</w:t>
      </w:r>
    </w:p>
    <w:p w:rsidR="00F24135" w:rsidRDefault="005E5ACB">
      <w:pPr>
        <w:pStyle w:val="a3"/>
        <w:spacing w:before="1"/>
        <w:ind w:left="849" w:firstLine="0"/>
      </w:pPr>
      <w:r>
        <w:t>Задачами</w:t>
      </w:r>
      <w:r>
        <w:rPr>
          <w:spacing w:val="-5"/>
        </w:rPr>
        <w:t xml:space="preserve"> </w:t>
      </w:r>
      <w:r>
        <w:t>изучения</w:t>
      </w:r>
      <w:r>
        <w:rPr>
          <w:spacing w:val="-3"/>
        </w:rPr>
        <w:t xml:space="preserve"> </w:t>
      </w:r>
      <w:r>
        <w:t>модуля</w:t>
      </w:r>
      <w:r>
        <w:rPr>
          <w:spacing w:val="-3"/>
        </w:rPr>
        <w:t xml:space="preserve"> </w:t>
      </w:r>
      <w:r>
        <w:t>по</w:t>
      </w:r>
      <w:r>
        <w:rPr>
          <w:spacing w:val="-4"/>
        </w:rPr>
        <w:t xml:space="preserve"> </w:t>
      </w:r>
      <w:r>
        <w:t>фитнес-аэробике</w:t>
      </w:r>
      <w:r>
        <w:rPr>
          <w:spacing w:val="-3"/>
        </w:rPr>
        <w:t xml:space="preserve"> </w:t>
      </w:r>
      <w:r>
        <w:rPr>
          <w:spacing w:val="-2"/>
        </w:rPr>
        <w:t>являются:</w:t>
      </w:r>
    </w:p>
    <w:p w:rsidR="00F24135" w:rsidRDefault="005E5ACB">
      <w:pPr>
        <w:pStyle w:val="a3"/>
        <w:ind w:right="124"/>
      </w:pPr>
      <w:r>
        <w:t>всестороннее гармоничное развитие детей и подростков, увеличение объёма их двигательной активности;</w:t>
      </w:r>
    </w:p>
    <w:p w:rsidR="00F24135" w:rsidRDefault="005E5ACB">
      <w:pPr>
        <w:pStyle w:val="a3"/>
        <w:ind w:right="127"/>
      </w:pPr>
      <w:r>
        <w:t>освоение знаний о физической культуре и спорте в целом, истории развития фитнес-аэробики в частности;</w:t>
      </w:r>
    </w:p>
    <w:p w:rsidR="00F24135" w:rsidRDefault="005E5ACB">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F24135" w:rsidRDefault="005E5ACB">
      <w:pPr>
        <w:pStyle w:val="a3"/>
        <w:ind w:right="128"/>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F24135" w:rsidRDefault="005E5ACB">
      <w:pPr>
        <w:pStyle w:val="a3"/>
        <w:ind w:right="127"/>
      </w:pPr>
      <w:r>
        <w:t>формирование общей культуры развития личности обучающегося средствами фитнес-аэробики, в том числе для самореализации и самоопределения;</w:t>
      </w:r>
    </w:p>
    <w:p w:rsidR="00F24135" w:rsidRDefault="005E5ACB">
      <w:pPr>
        <w:pStyle w:val="a3"/>
        <w:ind w:right="127"/>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w:t>
      </w:r>
      <w:r>
        <w:rPr>
          <w:spacing w:val="-2"/>
        </w:rPr>
        <w:t>аэробики;</w:t>
      </w:r>
    </w:p>
    <w:p w:rsidR="00F24135" w:rsidRDefault="005E5ACB">
      <w:pPr>
        <w:pStyle w:val="a3"/>
        <w:ind w:right="127"/>
      </w:pPr>
      <w:r>
        <w:t xml:space="preserve">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w:t>
      </w:r>
      <w:r>
        <w:rPr>
          <w:spacing w:val="-2"/>
        </w:rPr>
        <w:t>работоспособности;</w:t>
      </w:r>
    </w:p>
    <w:p w:rsidR="00F24135" w:rsidRDefault="005E5ACB">
      <w:pPr>
        <w:pStyle w:val="a3"/>
        <w:spacing w:before="1"/>
        <w:ind w:right="126"/>
      </w:pPr>
      <w:r>
        <w:t>популяризация вида спорта «Фитнес-аэробика» среди детей и молодежи и вовлечение большого количества обучающихся в занятия фитнес-аэробикой;</w:t>
      </w:r>
    </w:p>
    <w:p w:rsidR="00F24135" w:rsidRDefault="005E5ACB">
      <w:pPr>
        <w:pStyle w:val="a3"/>
        <w:ind w:left="849" w:firstLine="0"/>
      </w:pPr>
      <w:r>
        <w:t>выявление,</w:t>
      </w:r>
      <w:r>
        <w:rPr>
          <w:spacing w:val="-3"/>
        </w:rPr>
        <w:t xml:space="preserve"> </w:t>
      </w:r>
      <w:r>
        <w:t>развитие</w:t>
      </w:r>
      <w:r>
        <w:rPr>
          <w:spacing w:val="2"/>
        </w:rPr>
        <w:t xml:space="preserve"> </w:t>
      </w:r>
      <w:r>
        <w:t>у</w:t>
      </w:r>
      <w:r>
        <w:rPr>
          <w:spacing w:val="-3"/>
        </w:rPr>
        <w:t xml:space="preserve"> </w:t>
      </w:r>
      <w:r>
        <w:t>обучающихся</w:t>
      </w:r>
      <w:r>
        <w:rPr>
          <w:spacing w:val="-2"/>
        </w:rPr>
        <w:t xml:space="preserve"> </w:t>
      </w:r>
      <w:r>
        <w:t>творческих</w:t>
      </w:r>
      <w:r>
        <w:rPr>
          <w:spacing w:val="1"/>
        </w:rPr>
        <w:t xml:space="preserve"> </w:t>
      </w:r>
      <w:r>
        <w:rPr>
          <w:spacing w:val="-2"/>
        </w:rPr>
        <w:t>способностей;</w:t>
      </w:r>
    </w:p>
    <w:p w:rsidR="00F24135" w:rsidRDefault="005E5ACB">
      <w:pPr>
        <w:pStyle w:val="a3"/>
        <w:ind w:left="849" w:firstLine="0"/>
      </w:pPr>
      <w:r>
        <w:t>развитие</w:t>
      </w:r>
      <w:r>
        <w:rPr>
          <w:spacing w:val="50"/>
        </w:rPr>
        <w:t xml:space="preserve"> </w:t>
      </w:r>
      <w:r>
        <w:t>положительной</w:t>
      </w:r>
      <w:r>
        <w:rPr>
          <w:spacing w:val="48"/>
        </w:rPr>
        <w:t xml:space="preserve"> </w:t>
      </w:r>
      <w:r>
        <w:t>мотивации</w:t>
      </w:r>
      <w:r>
        <w:rPr>
          <w:spacing w:val="51"/>
        </w:rPr>
        <w:t xml:space="preserve"> </w:t>
      </w:r>
      <w:r>
        <w:t>и</w:t>
      </w:r>
      <w:r>
        <w:rPr>
          <w:spacing w:val="52"/>
        </w:rPr>
        <w:t xml:space="preserve"> </w:t>
      </w:r>
      <w:r>
        <w:t>устойчивого</w:t>
      </w:r>
      <w:r>
        <w:rPr>
          <w:spacing w:val="53"/>
        </w:rPr>
        <w:t xml:space="preserve"> </w:t>
      </w:r>
      <w:r>
        <w:t>учебно-познавательного</w:t>
      </w:r>
      <w:r>
        <w:rPr>
          <w:spacing w:val="49"/>
        </w:rPr>
        <w:t xml:space="preserve"> </w:t>
      </w:r>
      <w:r>
        <w:t>интереса</w:t>
      </w:r>
      <w:r>
        <w:rPr>
          <w:spacing w:val="51"/>
        </w:rPr>
        <w:t xml:space="preserve"> </w:t>
      </w:r>
      <w:r>
        <w:rPr>
          <w:spacing w:val="-10"/>
        </w:rPr>
        <w:t>к</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физической культуре, удовлетворение индивидуальных потребностей обучающихся в занятиях физической культурой и спортом;</w:t>
      </w:r>
    </w:p>
    <w:p w:rsidR="00F24135" w:rsidRDefault="005E5ACB">
      <w:pPr>
        <w:pStyle w:val="a3"/>
        <w:spacing w:before="1"/>
        <w:ind w:left="849"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фитнес-аэробике.</w:t>
      </w:r>
    </w:p>
    <w:p w:rsidR="00F24135" w:rsidRDefault="005E5ACB">
      <w:pPr>
        <w:pStyle w:val="a3"/>
        <w:ind w:right="127"/>
      </w:pPr>
      <w:r>
        <w:t>Модуль по фитнес-аэробике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F24135" w:rsidRDefault="005E5ACB">
      <w:pPr>
        <w:pStyle w:val="a3"/>
        <w:ind w:right="125"/>
      </w:pPr>
      <w:r>
        <w:t>Специфика</w:t>
      </w:r>
      <w:r>
        <w:rPr>
          <w:spacing w:val="-5"/>
        </w:rPr>
        <w:t xml:space="preserve"> </w:t>
      </w:r>
      <w:r>
        <w:t>модуля</w:t>
      </w:r>
      <w:r>
        <w:rPr>
          <w:spacing w:val="-8"/>
        </w:rPr>
        <w:t xml:space="preserve"> </w:t>
      </w:r>
      <w:r>
        <w:t>по</w:t>
      </w:r>
      <w:r>
        <w:rPr>
          <w:spacing w:val="-7"/>
        </w:rPr>
        <w:t xml:space="preserve"> </w:t>
      </w:r>
      <w:r>
        <w:t>фитнес-аэробике</w:t>
      </w:r>
      <w:r>
        <w:rPr>
          <w:spacing w:val="-6"/>
        </w:rPr>
        <w:t xml:space="preserve"> </w:t>
      </w:r>
      <w:r>
        <w:t>сочетается</w:t>
      </w:r>
      <w:r>
        <w:rPr>
          <w:spacing w:val="-7"/>
        </w:rPr>
        <w:t xml:space="preserve"> </w:t>
      </w:r>
      <w:r>
        <w:t>практически</w:t>
      </w:r>
      <w:r>
        <w:rPr>
          <w:spacing w:val="-5"/>
        </w:rPr>
        <w:t xml:space="preserve"> </w:t>
      </w:r>
      <w:r>
        <w:t>со</w:t>
      </w:r>
      <w:r>
        <w:rPr>
          <w:spacing w:val="-9"/>
        </w:rPr>
        <w:t xml:space="preserve"> </w:t>
      </w:r>
      <w:r>
        <w:t>всеми</w:t>
      </w:r>
      <w:r>
        <w:rPr>
          <w:spacing w:val="-9"/>
        </w:rPr>
        <w:t xml:space="preserve"> </w:t>
      </w:r>
      <w:r>
        <w:t>базовыми</w:t>
      </w:r>
      <w:r>
        <w:rPr>
          <w:spacing w:val="-7"/>
        </w:rPr>
        <w:t xml:space="preserve"> </w:t>
      </w:r>
      <w:r>
        <w:t>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F24135" w:rsidRDefault="005E5ACB">
      <w:pPr>
        <w:pStyle w:val="a3"/>
        <w:ind w:right="125"/>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24135" w:rsidRDefault="005E5ACB">
      <w:pPr>
        <w:pStyle w:val="a3"/>
        <w:spacing w:before="1"/>
        <w:ind w:left="849" w:firstLine="0"/>
      </w:pPr>
      <w:r>
        <w:t>Модуль</w:t>
      </w:r>
      <w:r>
        <w:rPr>
          <w:spacing w:val="-4"/>
        </w:rPr>
        <w:t xml:space="preserve"> </w:t>
      </w:r>
      <w:r>
        <w:t>по</w:t>
      </w:r>
      <w:r>
        <w:rPr>
          <w:spacing w:val="-3"/>
        </w:rPr>
        <w:t xml:space="preserve"> </w:t>
      </w:r>
      <w:r>
        <w:t>фитнес-аэробике</w:t>
      </w:r>
      <w:r>
        <w:rPr>
          <w:spacing w:val="-5"/>
        </w:rPr>
        <w:t xml:space="preserve"> </w:t>
      </w:r>
      <w:r>
        <w:t>может</w:t>
      </w:r>
      <w:r>
        <w:rPr>
          <w:spacing w:val="-4"/>
        </w:rPr>
        <w:t xml:space="preserve"> </w:t>
      </w:r>
      <w:r>
        <w:t>быть</w:t>
      </w:r>
      <w:r>
        <w:rPr>
          <w:spacing w:val="-2"/>
        </w:rPr>
        <w:t xml:space="preserve"> </w:t>
      </w:r>
      <w:r>
        <w:t>реализован</w:t>
      </w:r>
      <w:r>
        <w:rPr>
          <w:spacing w:val="-1"/>
        </w:rPr>
        <w:t xml:space="preserve"> </w:t>
      </w:r>
      <w:r>
        <w:t>в</w:t>
      </w:r>
      <w:r>
        <w:rPr>
          <w:spacing w:val="-4"/>
        </w:rPr>
        <w:t xml:space="preserve"> </w:t>
      </w:r>
      <w:r>
        <w:t>следующих</w:t>
      </w:r>
      <w:r>
        <w:rPr>
          <w:spacing w:val="2"/>
        </w:rPr>
        <w:t xml:space="preserve"> </w:t>
      </w:r>
      <w:r>
        <w:rPr>
          <w:spacing w:val="-2"/>
        </w:rPr>
        <w:t>вариантах:</w:t>
      </w:r>
    </w:p>
    <w:p w:rsidR="00F24135" w:rsidRDefault="005E5ACB">
      <w:pPr>
        <w:pStyle w:val="a3"/>
        <w:ind w:right="125"/>
      </w:pPr>
      <w:r>
        <w:t>при самостоятельном планировании учителем физической культуры процесса освоения обучающимися</w:t>
      </w:r>
      <w:r>
        <w:rPr>
          <w:spacing w:val="-2"/>
        </w:rPr>
        <w:t xml:space="preserve"> </w:t>
      </w:r>
      <w:r>
        <w:t>учебного</w:t>
      </w:r>
      <w:r>
        <w:rPr>
          <w:spacing w:val="-6"/>
        </w:rPr>
        <w:t xml:space="preserve"> </w:t>
      </w:r>
      <w:r>
        <w:t>материала</w:t>
      </w:r>
      <w:r>
        <w:rPr>
          <w:spacing w:val="-6"/>
        </w:rPr>
        <w:t xml:space="preserve"> </w:t>
      </w:r>
      <w:r>
        <w:t>по</w:t>
      </w:r>
      <w:r>
        <w:rPr>
          <w:spacing w:val="-2"/>
        </w:rPr>
        <w:t xml:space="preserve"> </w:t>
      </w:r>
      <w:r>
        <w:t>фитнес-аэробике</w:t>
      </w:r>
      <w:r>
        <w:rPr>
          <w:spacing w:val="-3"/>
        </w:rPr>
        <w:t xml:space="preserve"> </w:t>
      </w:r>
      <w:r>
        <w:t>с</w:t>
      </w:r>
      <w:r>
        <w:rPr>
          <w:spacing w:val="-4"/>
        </w:rPr>
        <w:t xml:space="preserve"> </w:t>
      </w:r>
      <w:r>
        <w:t>выбором</w:t>
      </w:r>
      <w:r>
        <w:rPr>
          <w:spacing w:val="-5"/>
        </w:rPr>
        <w:t xml:space="preserve"> </w:t>
      </w:r>
      <w:r>
        <w:t>различных</w:t>
      </w:r>
      <w:r>
        <w:rPr>
          <w:spacing w:val="-2"/>
        </w:rPr>
        <w:t xml:space="preserve"> </w:t>
      </w:r>
      <w:r>
        <w:t>элементов</w:t>
      </w:r>
      <w:r>
        <w:rPr>
          <w:spacing w:val="-4"/>
        </w:rPr>
        <w:t xml:space="preserve"> </w:t>
      </w:r>
      <w:r>
        <w:t>фитнес-аэробики, с учётом возраста и физической подготовленности обучающихся;</w:t>
      </w:r>
    </w:p>
    <w:p w:rsidR="00F24135" w:rsidRDefault="005E5ACB">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ind w:right="125"/>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F24135" w:rsidRDefault="005E5ACB">
      <w:pPr>
        <w:pStyle w:val="2"/>
        <w:spacing w:before="5"/>
      </w:pPr>
      <w:r>
        <w:t>Модуль</w:t>
      </w:r>
      <w:r>
        <w:rPr>
          <w:spacing w:val="-9"/>
        </w:rPr>
        <w:t xml:space="preserve"> </w:t>
      </w:r>
      <w:r>
        <w:t>«Фитнес-</w:t>
      </w:r>
      <w:r>
        <w:rPr>
          <w:spacing w:val="-2"/>
        </w:rPr>
        <w:t>аэробика».</w:t>
      </w:r>
    </w:p>
    <w:p w:rsidR="00F24135" w:rsidRDefault="005E5ACB">
      <w:pPr>
        <w:pStyle w:val="a3"/>
        <w:spacing w:line="274" w:lineRule="exact"/>
        <w:ind w:left="849" w:firstLine="0"/>
      </w:pPr>
      <w:r>
        <w:t>Пояснительная</w:t>
      </w:r>
      <w:r>
        <w:rPr>
          <w:spacing w:val="-1"/>
        </w:rPr>
        <w:t xml:space="preserve"> </w:t>
      </w:r>
      <w:r>
        <w:t>записка</w:t>
      </w:r>
      <w:r>
        <w:rPr>
          <w:spacing w:val="-6"/>
        </w:rPr>
        <w:t xml:space="preserve"> </w:t>
      </w:r>
      <w:r>
        <w:t>модуля «Фитнес-</w:t>
      </w:r>
      <w:r>
        <w:rPr>
          <w:spacing w:val="-2"/>
        </w:rPr>
        <w:t>аэробика».</w:t>
      </w:r>
    </w:p>
    <w:p w:rsidR="00F24135" w:rsidRDefault="005E5ACB">
      <w:pPr>
        <w:pStyle w:val="a3"/>
        <w:ind w:right="125"/>
      </w:pPr>
      <w:r>
        <w:t>Модуль</w:t>
      </w:r>
      <w:r>
        <w:rPr>
          <w:spacing w:val="-15"/>
        </w:rPr>
        <w:t xml:space="preserve"> </w:t>
      </w:r>
      <w:r>
        <w:t>«Фитнес-аэробика»</w:t>
      </w:r>
      <w:r>
        <w:rPr>
          <w:spacing w:val="-15"/>
        </w:rPr>
        <w:t xml:space="preserve"> </w:t>
      </w:r>
      <w:r>
        <w:t>(далее</w:t>
      </w:r>
      <w:r>
        <w:rPr>
          <w:spacing w:val="-15"/>
        </w:rPr>
        <w:t xml:space="preserve"> </w:t>
      </w:r>
      <w:r>
        <w:t>-</w:t>
      </w:r>
      <w:r>
        <w:rPr>
          <w:spacing w:val="-15"/>
        </w:rPr>
        <w:t xml:space="preserve"> </w:t>
      </w:r>
      <w:r>
        <w:t>модуль</w:t>
      </w:r>
      <w:r>
        <w:rPr>
          <w:spacing w:val="-15"/>
        </w:rPr>
        <w:t xml:space="preserve"> </w:t>
      </w:r>
      <w:r>
        <w:t>по</w:t>
      </w:r>
      <w:r>
        <w:rPr>
          <w:spacing w:val="-15"/>
        </w:rPr>
        <w:t xml:space="preserve"> </w:t>
      </w:r>
      <w:r>
        <w:t>фитнес-аэробике,</w:t>
      </w:r>
      <w:r>
        <w:rPr>
          <w:spacing w:val="-15"/>
        </w:rPr>
        <w:t xml:space="preserve"> </w:t>
      </w:r>
      <w:r>
        <w:t>фитнес-</w:t>
      </w:r>
      <w:r>
        <w:rPr>
          <w:spacing w:val="-15"/>
        </w:rPr>
        <w:t xml:space="preserve"> </w:t>
      </w:r>
      <w:r>
        <w:t>аэробика,</w:t>
      </w:r>
      <w:r>
        <w:rPr>
          <w:spacing w:val="-15"/>
        </w:rPr>
        <w:t xml:space="preserve"> </w:t>
      </w:r>
      <w:r>
        <w:t>фитнес)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w:t>
      </w:r>
    </w:p>
    <w:p w:rsidR="00F24135" w:rsidRDefault="005E5ACB">
      <w:pPr>
        <w:pStyle w:val="a3"/>
        <w:ind w:right="126"/>
      </w:pPr>
      <w:r>
        <w:t>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r>
        <w:rPr>
          <w:spacing w:val="-7"/>
        </w:rPr>
        <w:t xml:space="preserve"> </w:t>
      </w:r>
      <w:r>
        <w:t>Фитнес-аэробика</w:t>
      </w:r>
      <w:r>
        <w:rPr>
          <w:spacing w:val="-8"/>
        </w:rPr>
        <w:t xml:space="preserve"> </w:t>
      </w:r>
      <w:r>
        <w:t>является</w:t>
      </w:r>
      <w:r>
        <w:rPr>
          <w:spacing w:val="-4"/>
        </w:rPr>
        <w:t xml:space="preserve"> </w:t>
      </w:r>
      <w:r>
        <w:t>эффективным</w:t>
      </w:r>
      <w:r>
        <w:rPr>
          <w:spacing w:val="-6"/>
        </w:rPr>
        <w:t xml:space="preserve"> </w:t>
      </w:r>
      <w:r>
        <w:t>средством</w:t>
      </w:r>
      <w:r>
        <w:rPr>
          <w:spacing w:val="-6"/>
        </w:rPr>
        <w:t xml:space="preserve"> </w:t>
      </w:r>
      <w:r>
        <w:t>развития</w:t>
      </w:r>
      <w:r>
        <w:rPr>
          <w:spacing w:val="-3"/>
        </w:rPr>
        <w:t xml:space="preserve"> </w:t>
      </w:r>
      <w:r>
        <w:t>массового</w:t>
      </w:r>
      <w:r>
        <w:rPr>
          <w:spacing w:val="-6"/>
        </w:rPr>
        <w:t xml:space="preserve"> </w:t>
      </w:r>
      <w:r>
        <w:t>спорта</w:t>
      </w:r>
      <w:r>
        <w:rPr>
          <w:spacing w:val="-7"/>
        </w:rPr>
        <w:t xml:space="preserve"> </w:t>
      </w:r>
      <w:r>
        <w:t>и пропаганды здорового образа жизни подрастающего поколения.</w:t>
      </w:r>
    </w:p>
    <w:p w:rsidR="00F24135" w:rsidRDefault="005E5ACB">
      <w:pPr>
        <w:pStyle w:val="a3"/>
        <w:spacing w:before="1"/>
        <w:ind w:right="125"/>
      </w:pPr>
      <w:r>
        <w:t>Фитнес-аэробика способствует гармоничному развитию обучающихся, всестороннему совершенствованию их двигательных способностей, укреплению здоровья, воспитанию устойчивого интереса и положительного эмоциональноценностного отношения к физкультурно-оздоровительной</w:t>
      </w:r>
      <w:r>
        <w:rPr>
          <w:spacing w:val="-7"/>
        </w:rPr>
        <w:t xml:space="preserve"> </w:t>
      </w:r>
      <w:r>
        <w:t>и</w:t>
      </w:r>
      <w:r>
        <w:rPr>
          <w:spacing w:val="-9"/>
        </w:rPr>
        <w:t xml:space="preserve"> </w:t>
      </w:r>
      <w:r>
        <w:t>спортивной</w:t>
      </w:r>
      <w:r>
        <w:rPr>
          <w:spacing w:val="-8"/>
        </w:rPr>
        <w:t xml:space="preserve"> </w:t>
      </w:r>
      <w:r>
        <w:t>деятельности,</w:t>
      </w:r>
      <w:r>
        <w:rPr>
          <w:spacing w:val="-10"/>
        </w:rPr>
        <w:t xml:space="preserve"> </w:t>
      </w:r>
      <w:r>
        <w:t>формированию</w:t>
      </w:r>
      <w:r>
        <w:rPr>
          <w:spacing w:val="-8"/>
        </w:rPr>
        <w:t xml:space="preserve"> </w:t>
      </w:r>
      <w:r>
        <w:t>навыков</w:t>
      </w:r>
      <w:r>
        <w:rPr>
          <w:spacing w:val="-6"/>
        </w:rPr>
        <w:t xml:space="preserve"> </w:t>
      </w:r>
      <w:r>
        <w:t>культуры</w:t>
      </w:r>
      <w:r>
        <w:rPr>
          <w:spacing w:val="-5"/>
        </w:rPr>
        <w:t xml:space="preserve"> </w:t>
      </w:r>
      <w:r>
        <w:t>здорового</w:t>
      </w:r>
      <w:r>
        <w:rPr>
          <w:spacing w:val="-7"/>
        </w:rPr>
        <w:t xml:space="preserve"> </w:t>
      </w:r>
      <w:r>
        <w:t>образа жизни, способствующих успешной социализации в жизни.</w:t>
      </w:r>
    </w:p>
    <w:p w:rsidR="00F24135" w:rsidRDefault="005E5ACB">
      <w:pPr>
        <w:pStyle w:val="a3"/>
        <w:ind w:right="125"/>
      </w:pPr>
      <w:r>
        <w:t>Целью изучения модуля по фитнес-аэробике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F24135" w:rsidRDefault="005E5ACB">
      <w:pPr>
        <w:pStyle w:val="a3"/>
        <w:ind w:right="124"/>
      </w:pPr>
      <w:r>
        <w:t>Задачами изучения модуля по фитнес-аэробике являются: всестороннее гармоничное развитие детей и подростков, увеличение объёма</w:t>
      </w:r>
    </w:p>
    <w:p w:rsidR="00F24135" w:rsidRDefault="005E5ACB">
      <w:pPr>
        <w:pStyle w:val="a3"/>
        <w:spacing w:before="1"/>
        <w:ind w:left="849" w:firstLine="0"/>
      </w:pPr>
      <w:r>
        <w:t>их</w:t>
      </w:r>
      <w:r>
        <w:rPr>
          <w:spacing w:val="-6"/>
        </w:rPr>
        <w:t xml:space="preserve"> </w:t>
      </w:r>
      <w:r>
        <w:t>двигательной</w:t>
      </w:r>
      <w:r>
        <w:rPr>
          <w:spacing w:val="-4"/>
        </w:rPr>
        <w:t xml:space="preserve"> </w:t>
      </w:r>
      <w:r>
        <w:rPr>
          <w:spacing w:val="-2"/>
        </w:rPr>
        <w:t>активности;</w:t>
      </w:r>
    </w:p>
    <w:p w:rsidR="00F24135" w:rsidRDefault="005E5ACB">
      <w:pPr>
        <w:pStyle w:val="a3"/>
        <w:ind w:left="849" w:firstLine="0"/>
      </w:pPr>
      <w:r>
        <w:t>освоение</w:t>
      </w:r>
      <w:r>
        <w:rPr>
          <w:spacing w:val="53"/>
        </w:rPr>
        <w:t xml:space="preserve"> </w:t>
      </w:r>
      <w:r>
        <w:t>знаний</w:t>
      </w:r>
      <w:r>
        <w:rPr>
          <w:spacing w:val="55"/>
        </w:rPr>
        <w:t xml:space="preserve"> </w:t>
      </w:r>
      <w:r>
        <w:t>о</w:t>
      </w:r>
      <w:r>
        <w:rPr>
          <w:spacing w:val="56"/>
        </w:rPr>
        <w:t xml:space="preserve"> </w:t>
      </w:r>
      <w:r>
        <w:t>физической</w:t>
      </w:r>
      <w:r>
        <w:rPr>
          <w:spacing w:val="55"/>
        </w:rPr>
        <w:t xml:space="preserve"> </w:t>
      </w:r>
      <w:r>
        <w:t>культуре</w:t>
      </w:r>
      <w:r>
        <w:rPr>
          <w:spacing w:val="56"/>
        </w:rPr>
        <w:t xml:space="preserve"> </w:t>
      </w:r>
      <w:r>
        <w:t>и</w:t>
      </w:r>
      <w:r>
        <w:rPr>
          <w:spacing w:val="57"/>
        </w:rPr>
        <w:t xml:space="preserve"> </w:t>
      </w:r>
      <w:r>
        <w:t>спорте</w:t>
      </w:r>
      <w:r>
        <w:rPr>
          <w:spacing w:val="52"/>
        </w:rPr>
        <w:t xml:space="preserve"> </w:t>
      </w:r>
      <w:r>
        <w:t>в</w:t>
      </w:r>
      <w:r>
        <w:rPr>
          <w:spacing w:val="56"/>
        </w:rPr>
        <w:t xml:space="preserve"> </w:t>
      </w:r>
      <w:r>
        <w:t>целом,</w:t>
      </w:r>
      <w:r>
        <w:rPr>
          <w:spacing w:val="56"/>
        </w:rPr>
        <w:t xml:space="preserve"> </w:t>
      </w:r>
      <w:r>
        <w:t>истории</w:t>
      </w:r>
      <w:r>
        <w:rPr>
          <w:spacing w:val="60"/>
        </w:rPr>
        <w:t xml:space="preserve"> </w:t>
      </w:r>
      <w:r>
        <w:t>развития</w:t>
      </w:r>
      <w:r>
        <w:rPr>
          <w:spacing w:val="59"/>
        </w:rPr>
        <w:t xml:space="preserve"> </w:t>
      </w:r>
      <w:r>
        <w:rPr>
          <w:spacing w:val="-2"/>
        </w:rPr>
        <w:t>фитнес-</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аэробики</w:t>
      </w:r>
      <w:r>
        <w:rPr>
          <w:spacing w:val="-1"/>
        </w:rPr>
        <w:t xml:space="preserve"> </w:t>
      </w:r>
      <w:r>
        <w:t>в</w:t>
      </w:r>
      <w:r>
        <w:rPr>
          <w:spacing w:val="-4"/>
        </w:rPr>
        <w:t xml:space="preserve"> </w:t>
      </w:r>
      <w:r>
        <w:rPr>
          <w:spacing w:val="-2"/>
        </w:rPr>
        <w:t>частности;</w:t>
      </w:r>
    </w:p>
    <w:p w:rsidR="00F24135" w:rsidRDefault="005E5ACB">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фитнес-аэробике;</w:t>
      </w:r>
    </w:p>
    <w:p w:rsidR="00F24135" w:rsidRDefault="005E5ACB">
      <w:pPr>
        <w:pStyle w:val="a3"/>
        <w:spacing w:before="1"/>
        <w:ind w:right="126"/>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F24135" w:rsidRDefault="005E5ACB">
      <w:pPr>
        <w:pStyle w:val="a3"/>
        <w:ind w:right="127"/>
      </w:pPr>
      <w:r>
        <w:t>формирование общей культуры развития личности обучающегося средствами фитнес-аэробики, в том числе для самореализации и самоопределения;</w:t>
      </w:r>
    </w:p>
    <w:p w:rsidR="00F24135" w:rsidRDefault="005E5ACB">
      <w:pPr>
        <w:pStyle w:val="a3"/>
        <w:ind w:right="127"/>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 средствами фитнес-</w:t>
      </w:r>
      <w:r>
        <w:rPr>
          <w:spacing w:val="-2"/>
        </w:rPr>
        <w:t>аэробики;</w:t>
      </w:r>
    </w:p>
    <w:p w:rsidR="00F24135" w:rsidRDefault="005E5ACB">
      <w:pPr>
        <w:pStyle w:val="a3"/>
        <w:ind w:right="125"/>
      </w:pPr>
      <w:r>
        <w:t xml:space="preserve">укрепление и сохранение здоровья, совершенствование телосложения и воспитание гармонично развитой личности, нацеленной на многолетнее сохранение высокого уровня общей </w:t>
      </w:r>
      <w:r>
        <w:rPr>
          <w:spacing w:val="-2"/>
        </w:rPr>
        <w:t>работоспособности;</w:t>
      </w:r>
    </w:p>
    <w:p w:rsidR="00F24135" w:rsidRDefault="005E5ACB">
      <w:pPr>
        <w:pStyle w:val="a3"/>
        <w:spacing w:before="1"/>
        <w:ind w:right="124"/>
      </w:pPr>
      <w:r>
        <w:t>популяризация вида спорта «Фитнес-аэробика» среди детей и молодежи и вовлечение большого количества обучающихся в занятия фитнес-аэробикой; выявление, развитие у обучающихся творческих способностей; 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F24135" w:rsidRDefault="005E5ACB">
      <w:pPr>
        <w:pStyle w:val="a3"/>
        <w:ind w:left="849"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фитнес-аэробике.</w:t>
      </w:r>
    </w:p>
    <w:p w:rsidR="00F24135" w:rsidRDefault="005E5ACB">
      <w:pPr>
        <w:pStyle w:val="a3"/>
        <w:ind w:right="127"/>
      </w:pPr>
      <w:r>
        <w:t>Модуль по фитнес-аэробике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F24135" w:rsidRDefault="005E5ACB">
      <w:pPr>
        <w:pStyle w:val="a3"/>
        <w:ind w:right="125"/>
      </w:pPr>
      <w:r>
        <w:t>Специфика</w:t>
      </w:r>
      <w:r>
        <w:rPr>
          <w:spacing w:val="-6"/>
        </w:rPr>
        <w:t xml:space="preserve"> </w:t>
      </w:r>
      <w:r>
        <w:t>модуля</w:t>
      </w:r>
      <w:r>
        <w:rPr>
          <w:spacing w:val="-9"/>
        </w:rPr>
        <w:t xml:space="preserve"> </w:t>
      </w:r>
      <w:r>
        <w:t>по</w:t>
      </w:r>
      <w:r>
        <w:rPr>
          <w:spacing w:val="-8"/>
        </w:rPr>
        <w:t xml:space="preserve"> </w:t>
      </w:r>
      <w:r>
        <w:t>фитнес-аэробике</w:t>
      </w:r>
      <w:r>
        <w:rPr>
          <w:spacing w:val="-7"/>
        </w:rPr>
        <w:t xml:space="preserve"> </w:t>
      </w:r>
      <w:r>
        <w:t>сочетается</w:t>
      </w:r>
      <w:r>
        <w:rPr>
          <w:spacing w:val="-3"/>
        </w:rPr>
        <w:t xml:space="preserve"> </w:t>
      </w:r>
      <w:r>
        <w:t>практически</w:t>
      </w:r>
      <w:r>
        <w:rPr>
          <w:spacing w:val="-5"/>
        </w:rPr>
        <w:t xml:space="preserve"> </w:t>
      </w:r>
      <w:r>
        <w:t>со</w:t>
      </w:r>
      <w:r>
        <w:rPr>
          <w:spacing w:val="-8"/>
        </w:rPr>
        <w:t xml:space="preserve"> </w:t>
      </w:r>
      <w:r>
        <w:t>всеми</w:t>
      </w:r>
      <w:r>
        <w:rPr>
          <w:spacing w:val="-6"/>
        </w:rPr>
        <w:t xml:space="preserve"> </w:t>
      </w:r>
      <w:r>
        <w:t>базовыми</w:t>
      </w:r>
      <w:r>
        <w:rPr>
          <w:spacing w:val="-8"/>
        </w:rPr>
        <w:t xml:space="preserve"> </w:t>
      </w:r>
      <w:r>
        <w:t>видами спорта, входящими в учебный предмет «Физическая культура» в общеобразовательной организации (легкая атлетика, гимнастика, спортивные игры).</w:t>
      </w:r>
    </w:p>
    <w:p w:rsidR="00F24135" w:rsidRDefault="005E5ACB">
      <w:pPr>
        <w:pStyle w:val="a3"/>
        <w:ind w:right="125"/>
      </w:pPr>
      <w: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24135" w:rsidRDefault="005E5ACB">
      <w:pPr>
        <w:pStyle w:val="a3"/>
        <w:spacing w:before="1"/>
        <w:ind w:left="849" w:firstLine="0"/>
      </w:pPr>
      <w:r>
        <w:t>Модуль</w:t>
      </w:r>
      <w:r>
        <w:rPr>
          <w:spacing w:val="-5"/>
        </w:rPr>
        <w:t xml:space="preserve"> </w:t>
      </w:r>
      <w:r>
        <w:t>по</w:t>
      </w:r>
      <w:r>
        <w:rPr>
          <w:spacing w:val="-4"/>
        </w:rPr>
        <w:t xml:space="preserve"> </w:t>
      </w:r>
      <w:r>
        <w:t>фитнес-аэробике</w:t>
      </w:r>
      <w:r>
        <w:rPr>
          <w:spacing w:val="-3"/>
        </w:rPr>
        <w:t xml:space="preserve"> </w:t>
      </w:r>
      <w:r>
        <w:t>может</w:t>
      </w:r>
      <w:r>
        <w:rPr>
          <w:spacing w:val="-5"/>
        </w:rPr>
        <w:t xml:space="preserve"> </w:t>
      </w:r>
      <w:r>
        <w:t>быть</w:t>
      </w:r>
      <w:r>
        <w:rPr>
          <w:spacing w:val="-2"/>
        </w:rPr>
        <w:t xml:space="preserve"> </w:t>
      </w:r>
      <w:r>
        <w:t>реализован</w:t>
      </w:r>
      <w:r>
        <w:rPr>
          <w:spacing w:val="-2"/>
        </w:rPr>
        <w:t xml:space="preserve"> </w:t>
      </w:r>
      <w:r>
        <w:t>в</w:t>
      </w:r>
      <w:r>
        <w:rPr>
          <w:spacing w:val="-5"/>
        </w:rPr>
        <w:t xml:space="preserve"> </w:t>
      </w:r>
      <w:r>
        <w:t>следующих</w:t>
      </w:r>
      <w:r>
        <w:rPr>
          <w:spacing w:val="1"/>
        </w:rPr>
        <w:t xml:space="preserve"> </w:t>
      </w:r>
      <w:r>
        <w:rPr>
          <w:spacing w:val="-2"/>
        </w:rPr>
        <w:t>вариантах:</w:t>
      </w:r>
    </w:p>
    <w:p w:rsidR="00F24135" w:rsidRDefault="005E5ACB">
      <w:pPr>
        <w:pStyle w:val="a3"/>
        <w:ind w:right="125"/>
      </w:pPr>
      <w:r>
        <w:t>при самостоятельном планировании учителем физической культуры процесса освоения обучающимися</w:t>
      </w:r>
      <w:r>
        <w:rPr>
          <w:spacing w:val="-2"/>
        </w:rPr>
        <w:t xml:space="preserve"> </w:t>
      </w:r>
      <w:r>
        <w:t>учебного</w:t>
      </w:r>
      <w:r>
        <w:rPr>
          <w:spacing w:val="-6"/>
        </w:rPr>
        <w:t xml:space="preserve"> </w:t>
      </w:r>
      <w:r>
        <w:t>материала</w:t>
      </w:r>
      <w:r>
        <w:rPr>
          <w:spacing w:val="-6"/>
        </w:rPr>
        <w:t xml:space="preserve"> </w:t>
      </w:r>
      <w:r>
        <w:t>по</w:t>
      </w:r>
      <w:r>
        <w:rPr>
          <w:spacing w:val="-2"/>
        </w:rPr>
        <w:t xml:space="preserve"> </w:t>
      </w:r>
      <w:r>
        <w:t>фитнес-аэробике</w:t>
      </w:r>
      <w:r>
        <w:rPr>
          <w:spacing w:val="-4"/>
        </w:rPr>
        <w:t xml:space="preserve"> </w:t>
      </w:r>
      <w:r>
        <w:t>с</w:t>
      </w:r>
      <w:r>
        <w:rPr>
          <w:spacing w:val="-4"/>
        </w:rPr>
        <w:t xml:space="preserve"> </w:t>
      </w:r>
      <w:r>
        <w:t>выбором</w:t>
      </w:r>
      <w:r>
        <w:rPr>
          <w:spacing w:val="-5"/>
        </w:rPr>
        <w:t xml:space="preserve"> </w:t>
      </w:r>
      <w:r>
        <w:t>различных</w:t>
      </w:r>
      <w:r>
        <w:rPr>
          <w:spacing w:val="-3"/>
        </w:rPr>
        <w:t xml:space="preserve"> </w:t>
      </w:r>
      <w:r>
        <w:t>элементов</w:t>
      </w:r>
      <w:r>
        <w:rPr>
          <w:spacing w:val="-4"/>
        </w:rPr>
        <w:t xml:space="preserve"> </w:t>
      </w:r>
      <w:r>
        <w:t>фитнес-аэробики, с учётом возраста и физической подготовленности обучающихся;</w:t>
      </w:r>
    </w:p>
    <w:p w:rsidR="00F24135" w:rsidRDefault="005E5ACB">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7"/>
        </w:rPr>
        <w:t xml:space="preserve"> </w:t>
      </w:r>
      <w:r>
        <w:t>предусматривающие удовлетворение</w:t>
      </w:r>
      <w:r>
        <w:rPr>
          <w:spacing w:val="-7"/>
        </w:rPr>
        <w:t xml:space="preserve"> </w:t>
      </w:r>
      <w:r>
        <w:t>различных</w:t>
      </w:r>
      <w:r>
        <w:rPr>
          <w:spacing w:val="-6"/>
        </w:rPr>
        <w:t xml:space="preserve"> </w:t>
      </w:r>
      <w:r>
        <w:t>интересов</w:t>
      </w:r>
      <w:r>
        <w:rPr>
          <w:spacing w:val="-4"/>
        </w:rPr>
        <w:t xml:space="preserve"> </w:t>
      </w:r>
      <w:r>
        <w:t>обучающихся</w:t>
      </w:r>
      <w:r>
        <w:rPr>
          <w:spacing w:val="-4"/>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F24135" w:rsidRDefault="005E5ACB">
      <w:pPr>
        <w:pStyle w:val="a3"/>
        <w:spacing w:before="1"/>
        <w:ind w:left="849" w:right="5251" w:firstLine="0"/>
      </w:pPr>
      <w:r>
        <w:t>Содержание</w:t>
      </w:r>
      <w:r>
        <w:rPr>
          <w:spacing w:val="-12"/>
        </w:rPr>
        <w:t xml:space="preserve"> </w:t>
      </w:r>
      <w:r>
        <w:t>модуля</w:t>
      </w:r>
      <w:r>
        <w:rPr>
          <w:spacing w:val="-10"/>
        </w:rPr>
        <w:t xml:space="preserve"> </w:t>
      </w:r>
      <w:r>
        <w:t>по</w:t>
      </w:r>
      <w:r>
        <w:rPr>
          <w:spacing w:val="-8"/>
        </w:rPr>
        <w:t xml:space="preserve"> </w:t>
      </w:r>
      <w:r>
        <w:t>фитнес-аэробике. Знания о фитнес-аэробике.</w:t>
      </w:r>
    </w:p>
    <w:p w:rsidR="00F24135" w:rsidRDefault="005E5ACB">
      <w:pPr>
        <w:pStyle w:val="a3"/>
        <w:ind w:right="125"/>
      </w:pPr>
      <w:r>
        <w:t>Фитнес-аэробика как массовый вид спорта, его роль, как важного фактора укрепления здоровья и формирования собственного стиля</w:t>
      </w:r>
      <w:r>
        <w:rPr>
          <w:spacing w:val="-1"/>
        </w:rPr>
        <w:t xml:space="preserve"> </w:t>
      </w:r>
      <w:r>
        <w:t>здорового образа жизни. Правила соревнований</w:t>
      </w:r>
      <w:r>
        <w:rPr>
          <w:spacing w:val="-1"/>
        </w:rPr>
        <w:t xml:space="preserve"> </w:t>
      </w:r>
      <w:r>
        <w:t>по виду спорта «Фитнес-аэробика».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Требования безопасности при организации занятий фитнес-аэробикой (в спортивном и хореографическом залах) в том числе самостоятельных. Гигиена и самоконтроль при занятиях фитнес-аэробикой. Специальное оборудование для фитнес-занятий.</w:t>
      </w:r>
    </w:p>
    <w:p w:rsidR="00F24135" w:rsidRDefault="005E5ACB">
      <w:pPr>
        <w:pStyle w:val="a3"/>
        <w:spacing w:before="1"/>
        <w:ind w:left="849" w:firstLine="0"/>
      </w:pPr>
      <w:r>
        <w:t>Воспитание</w:t>
      </w:r>
      <w:r>
        <w:rPr>
          <w:spacing w:val="-5"/>
        </w:rPr>
        <w:t xml:space="preserve"> </w:t>
      </w:r>
      <w:r>
        <w:t>морально-волевых</w:t>
      </w:r>
      <w:r>
        <w:rPr>
          <w:spacing w:val="-1"/>
        </w:rPr>
        <w:t xml:space="preserve"> </w:t>
      </w:r>
      <w:r>
        <w:t>качеств</w:t>
      </w:r>
      <w:r>
        <w:rPr>
          <w:spacing w:val="-5"/>
        </w:rPr>
        <w:t xml:space="preserve"> </w:t>
      </w:r>
      <w:r>
        <w:t>во</w:t>
      </w:r>
      <w:r>
        <w:rPr>
          <w:spacing w:val="-4"/>
        </w:rPr>
        <w:t xml:space="preserve"> </w:t>
      </w:r>
      <w:r>
        <w:t>время</w:t>
      </w:r>
      <w:r>
        <w:rPr>
          <w:spacing w:val="-1"/>
        </w:rPr>
        <w:t xml:space="preserve"> </w:t>
      </w:r>
      <w:r>
        <w:t>занятий</w:t>
      </w:r>
      <w:r>
        <w:rPr>
          <w:spacing w:val="-2"/>
        </w:rPr>
        <w:t xml:space="preserve"> </w:t>
      </w:r>
      <w:r>
        <w:t>фитнес-</w:t>
      </w:r>
      <w:r>
        <w:rPr>
          <w:spacing w:val="-2"/>
        </w:rPr>
        <w:t>аэробикой.</w:t>
      </w:r>
    </w:p>
    <w:p w:rsidR="00F24135" w:rsidRDefault="005E5ACB">
      <w:pPr>
        <w:pStyle w:val="a3"/>
        <w:ind w:right="127"/>
      </w:pPr>
      <w:r>
        <w:t>Движения рук в фитнес-аэробике. Подача вербальных и визуальных команд. Построение занятия (разминка, аэробная часть, силовая часть, заминка).</w:t>
      </w:r>
    </w:p>
    <w:p w:rsidR="00F24135" w:rsidRDefault="005E5ACB">
      <w:pPr>
        <w:pStyle w:val="a3"/>
        <w:ind w:left="849" w:firstLine="0"/>
      </w:pPr>
      <w:r>
        <w:t>История</w:t>
      </w:r>
      <w:r>
        <w:rPr>
          <w:spacing w:val="76"/>
        </w:rPr>
        <w:t xml:space="preserve"> </w:t>
      </w:r>
      <w:r>
        <w:t>возникновения</w:t>
      </w:r>
      <w:r>
        <w:rPr>
          <w:spacing w:val="52"/>
          <w:w w:val="150"/>
        </w:rPr>
        <w:t xml:space="preserve"> </w:t>
      </w:r>
      <w:r>
        <w:t>и</w:t>
      </w:r>
      <w:r>
        <w:rPr>
          <w:spacing w:val="51"/>
          <w:w w:val="150"/>
        </w:rPr>
        <w:t xml:space="preserve"> </w:t>
      </w:r>
      <w:r>
        <w:t>развития</w:t>
      </w:r>
      <w:r>
        <w:rPr>
          <w:spacing w:val="50"/>
          <w:w w:val="150"/>
        </w:rPr>
        <w:t xml:space="preserve"> </w:t>
      </w:r>
      <w:r>
        <w:t>хип-хоп</w:t>
      </w:r>
      <w:r>
        <w:rPr>
          <w:spacing w:val="51"/>
          <w:w w:val="150"/>
        </w:rPr>
        <w:t xml:space="preserve"> </w:t>
      </w:r>
      <w:r>
        <w:t>аэробики</w:t>
      </w:r>
      <w:r>
        <w:rPr>
          <w:spacing w:val="50"/>
          <w:w w:val="150"/>
        </w:rPr>
        <w:t xml:space="preserve"> </w:t>
      </w:r>
      <w:r>
        <w:t>в</w:t>
      </w:r>
      <w:r>
        <w:rPr>
          <w:spacing w:val="51"/>
          <w:w w:val="150"/>
        </w:rPr>
        <w:t xml:space="preserve"> </w:t>
      </w:r>
      <w:r>
        <w:t>Америке,</w:t>
      </w:r>
      <w:r>
        <w:rPr>
          <w:spacing w:val="53"/>
          <w:w w:val="150"/>
        </w:rPr>
        <w:t xml:space="preserve"> </w:t>
      </w:r>
      <w:r>
        <w:t>Европе</w:t>
      </w:r>
      <w:r>
        <w:rPr>
          <w:spacing w:val="79"/>
        </w:rPr>
        <w:t xml:space="preserve"> </w:t>
      </w:r>
      <w:r>
        <w:t>и</w:t>
      </w:r>
      <w:r>
        <w:rPr>
          <w:spacing w:val="52"/>
          <w:w w:val="150"/>
        </w:rPr>
        <w:t xml:space="preserve"> </w:t>
      </w:r>
      <w:r>
        <w:rPr>
          <w:spacing w:val="-2"/>
        </w:rPr>
        <w:t>России.</w:t>
      </w:r>
    </w:p>
    <w:p w:rsidR="00F24135" w:rsidRDefault="005E5ACB">
      <w:pPr>
        <w:pStyle w:val="a3"/>
        <w:ind w:firstLine="0"/>
      </w:pPr>
      <w:r>
        <w:t>Особенности</w:t>
      </w:r>
      <w:r>
        <w:rPr>
          <w:spacing w:val="-5"/>
        </w:rPr>
        <w:t xml:space="preserve"> </w:t>
      </w:r>
      <w:r>
        <w:t>данного</w:t>
      </w:r>
      <w:r>
        <w:rPr>
          <w:spacing w:val="-5"/>
        </w:rPr>
        <w:t xml:space="preserve"> </w:t>
      </w:r>
      <w:r>
        <w:t>танцевального</w:t>
      </w:r>
      <w:r>
        <w:rPr>
          <w:spacing w:val="-4"/>
        </w:rPr>
        <w:t xml:space="preserve"> </w:t>
      </w:r>
      <w:r>
        <w:rPr>
          <w:spacing w:val="-2"/>
        </w:rPr>
        <w:t>стиля.</w:t>
      </w:r>
    </w:p>
    <w:p w:rsidR="00F24135" w:rsidRDefault="005E5ACB">
      <w:pPr>
        <w:pStyle w:val="a3"/>
        <w:ind w:left="849" w:right="4508" w:firstLine="0"/>
        <w:jc w:val="left"/>
      </w:pPr>
      <w:r>
        <w:t>Правила</w:t>
      </w:r>
      <w:r>
        <w:rPr>
          <w:spacing w:val="-10"/>
        </w:rPr>
        <w:t xml:space="preserve"> </w:t>
      </w:r>
      <w:r>
        <w:t>постановки</w:t>
      </w:r>
      <w:r>
        <w:rPr>
          <w:spacing w:val="-6"/>
        </w:rPr>
        <w:t xml:space="preserve"> </w:t>
      </w:r>
      <w:r>
        <w:t>позиции</w:t>
      </w:r>
      <w:r>
        <w:rPr>
          <w:spacing w:val="-11"/>
        </w:rPr>
        <w:t xml:space="preserve"> </w:t>
      </w:r>
      <w:r>
        <w:t>ног,</w:t>
      </w:r>
      <w:r>
        <w:rPr>
          <w:spacing w:val="-9"/>
        </w:rPr>
        <w:t xml:space="preserve"> </w:t>
      </w:r>
      <w:r>
        <w:t>корпуса. Способы самостоятельной деятельности.</w:t>
      </w:r>
    </w:p>
    <w:p w:rsidR="00F24135" w:rsidRDefault="005E5ACB">
      <w:pPr>
        <w:pStyle w:val="a3"/>
        <w:ind w:left="849" w:firstLine="0"/>
        <w:jc w:val="left"/>
      </w:pPr>
      <w:r>
        <w:t>Подготовка</w:t>
      </w:r>
      <w:r>
        <w:rPr>
          <w:spacing w:val="-3"/>
        </w:rPr>
        <w:t xml:space="preserve"> </w:t>
      </w:r>
      <w:r>
        <w:t>места</w:t>
      </w:r>
      <w:r>
        <w:rPr>
          <w:spacing w:val="-4"/>
        </w:rPr>
        <w:t xml:space="preserve"> </w:t>
      </w:r>
      <w:r>
        <w:t>занятий,</w:t>
      </w:r>
      <w:r>
        <w:rPr>
          <w:spacing w:val="-1"/>
        </w:rPr>
        <w:t xml:space="preserve"> </w:t>
      </w:r>
      <w:r>
        <w:t>выбор</w:t>
      </w:r>
      <w:r>
        <w:rPr>
          <w:spacing w:val="-3"/>
        </w:rPr>
        <w:t xml:space="preserve"> </w:t>
      </w:r>
      <w:r>
        <w:t>одежды</w:t>
      </w:r>
      <w:r>
        <w:rPr>
          <w:spacing w:val="-3"/>
        </w:rPr>
        <w:t xml:space="preserve"> </w:t>
      </w:r>
      <w:r>
        <w:t>и обуви для</w:t>
      </w:r>
      <w:r>
        <w:rPr>
          <w:spacing w:val="-5"/>
        </w:rPr>
        <w:t xml:space="preserve"> </w:t>
      </w:r>
      <w:r>
        <w:t>занятий</w:t>
      </w:r>
      <w:r>
        <w:rPr>
          <w:spacing w:val="1"/>
        </w:rPr>
        <w:t xml:space="preserve"> </w:t>
      </w:r>
      <w:r>
        <w:t>фитнес-</w:t>
      </w:r>
      <w:r>
        <w:rPr>
          <w:spacing w:val="-2"/>
        </w:rPr>
        <w:t xml:space="preserve"> аэробикой.</w:t>
      </w:r>
    </w:p>
    <w:p w:rsidR="00F24135" w:rsidRDefault="005E5ACB">
      <w:pPr>
        <w:pStyle w:val="a3"/>
        <w:ind w:right="127"/>
      </w:pPr>
      <w:r>
        <w:t xml:space="preserve">Подбор упражнений фитнес-аэробики, определение последовательности их выполнения, дозировка в соответствии с возрастными особенностями и физической подготовленностью </w:t>
      </w:r>
      <w:r>
        <w:rPr>
          <w:spacing w:val="-2"/>
        </w:rPr>
        <w:t>обучающихся.</w:t>
      </w:r>
    </w:p>
    <w:p w:rsidR="00F24135" w:rsidRDefault="005E5ACB">
      <w:pPr>
        <w:pStyle w:val="a3"/>
        <w:spacing w:before="1"/>
        <w:ind w:left="849" w:firstLine="0"/>
        <w:jc w:val="left"/>
      </w:pPr>
      <w:r>
        <w:t>Составление</w:t>
      </w:r>
      <w:r>
        <w:rPr>
          <w:spacing w:val="-6"/>
        </w:rPr>
        <w:t xml:space="preserve"> </w:t>
      </w:r>
      <w:r>
        <w:t>планов</w:t>
      </w:r>
      <w:r>
        <w:rPr>
          <w:spacing w:val="-4"/>
        </w:rPr>
        <w:t xml:space="preserve"> </w:t>
      </w:r>
      <w:r>
        <w:t>и</w:t>
      </w:r>
      <w:r>
        <w:rPr>
          <w:spacing w:val="-4"/>
        </w:rPr>
        <w:t xml:space="preserve"> </w:t>
      </w:r>
      <w:r>
        <w:t>самостоятельное</w:t>
      </w:r>
      <w:r>
        <w:rPr>
          <w:spacing w:val="-8"/>
        </w:rPr>
        <w:t xml:space="preserve"> </w:t>
      </w:r>
      <w:r>
        <w:t>проведение</w:t>
      </w:r>
      <w:r>
        <w:rPr>
          <w:spacing w:val="-5"/>
        </w:rPr>
        <w:t xml:space="preserve"> </w:t>
      </w:r>
      <w:r>
        <w:t>занятий</w:t>
      </w:r>
      <w:r>
        <w:rPr>
          <w:spacing w:val="-3"/>
        </w:rPr>
        <w:t xml:space="preserve"> </w:t>
      </w:r>
      <w:r>
        <w:t>фитнес-аэробикой. Тестирование уровня физической подготовленности в фитнес-аэробики.</w:t>
      </w:r>
    </w:p>
    <w:p w:rsidR="00F24135" w:rsidRDefault="005E5ACB">
      <w:pPr>
        <w:pStyle w:val="a3"/>
        <w:ind w:left="849" w:right="1475" w:firstLine="0"/>
        <w:jc w:val="left"/>
      </w:pPr>
      <w:r>
        <w:t>Движения</w:t>
      </w:r>
      <w:r>
        <w:rPr>
          <w:spacing w:val="-4"/>
        </w:rPr>
        <w:t xml:space="preserve"> </w:t>
      </w:r>
      <w:r>
        <w:t>рук</w:t>
      </w:r>
      <w:r>
        <w:rPr>
          <w:spacing w:val="-4"/>
        </w:rPr>
        <w:t xml:space="preserve"> </w:t>
      </w:r>
      <w:r>
        <w:t>в</w:t>
      </w:r>
      <w:r>
        <w:rPr>
          <w:spacing w:val="-6"/>
        </w:rPr>
        <w:t xml:space="preserve"> </w:t>
      </w:r>
      <w:r>
        <w:t>фитнес-аэробике.</w:t>
      </w:r>
      <w:r>
        <w:rPr>
          <w:spacing w:val="-5"/>
        </w:rPr>
        <w:t xml:space="preserve"> </w:t>
      </w:r>
      <w:r>
        <w:t>Подача</w:t>
      </w:r>
      <w:r>
        <w:rPr>
          <w:spacing w:val="-8"/>
        </w:rPr>
        <w:t xml:space="preserve"> </w:t>
      </w:r>
      <w:r>
        <w:t>вербальных</w:t>
      </w:r>
      <w:r>
        <w:rPr>
          <w:spacing w:val="-1"/>
        </w:rPr>
        <w:t xml:space="preserve"> </w:t>
      </w:r>
      <w:r>
        <w:t>и</w:t>
      </w:r>
      <w:r>
        <w:rPr>
          <w:spacing w:val="-4"/>
        </w:rPr>
        <w:t xml:space="preserve"> </w:t>
      </w:r>
      <w:r>
        <w:t>визуальных</w:t>
      </w:r>
      <w:r>
        <w:rPr>
          <w:spacing w:val="-1"/>
        </w:rPr>
        <w:t xml:space="preserve"> </w:t>
      </w:r>
      <w:r>
        <w:t>команд. Построение урока (разминка, аэробная часть, силовая часть, заминка).</w:t>
      </w:r>
    </w:p>
    <w:p w:rsidR="00F24135" w:rsidRDefault="005E5ACB">
      <w:pPr>
        <w:pStyle w:val="a3"/>
        <w:ind w:left="849" w:firstLine="0"/>
        <w:jc w:val="left"/>
      </w:pPr>
      <w:r>
        <w:t xml:space="preserve">Физическое </w:t>
      </w:r>
      <w:r>
        <w:rPr>
          <w:spacing w:val="-2"/>
        </w:rPr>
        <w:t>совершенствование.</w:t>
      </w:r>
    </w:p>
    <w:p w:rsidR="00F24135" w:rsidRDefault="005E5ACB">
      <w:pPr>
        <w:pStyle w:val="a3"/>
        <w:ind w:right="124"/>
      </w:pPr>
      <w:r>
        <w:t>Комплексы упражнений для развития физических качеств (гибкости, силы, выносливости, быстроты и скоростных способностей).</w:t>
      </w:r>
    </w:p>
    <w:p w:rsidR="00F24135" w:rsidRDefault="005E5ACB">
      <w:pPr>
        <w:pStyle w:val="a3"/>
        <w:ind w:right="125"/>
      </w:pPr>
      <w:r>
        <w:t>Изучение и совершенствование техники двигательных действий (элементов) фитнес-аэробики, акробатических упражнений, изученных на уровне начального общего образования.</w:t>
      </w:r>
    </w:p>
    <w:p w:rsidR="00F24135" w:rsidRDefault="005E5ACB">
      <w:pPr>
        <w:pStyle w:val="a3"/>
        <w:ind w:left="849" w:firstLine="0"/>
      </w:pPr>
      <w:r>
        <w:t>Классическая</w:t>
      </w:r>
      <w:r>
        <w:rPr>
          <w:spacing w:val="-7"/>
        </w:rPr>
        <w:t xml:space="preserve"> </w:t>
      </w:r>
      <w:r>
        <w:rPr>
          <w:spacing w:val="-2"/>
        </w:rPr>
        <w:t>аэробика:</w:t>
      </w:r>
    </w:p>
    <w:p w:rsidR="00F24135" w:rsidRDefault="005E5ACB">
      <w:pPr>
        <w:pStyle w:val="a3"/>
        <w:ind w:right="122"/>
      </w:pPr>
      <w:r>
        <w:t xml:space="preserve">структурные элементы высокой интенсивности, выполнение различных элементов без смены и со сменой лидирующей ноги, движения руками (в том числе в сочетании с движениями </w:t>
      </w:r>
      <w:r>
        <w:rPr>
          <w:spacing w:val="-4"/>
        </w:rPr>
        <w:t>ног);</w:t>
      </w:r>
    </w:p>
    <w:p w:rsidR="00F24135" w:rsidRDefault="005E5ACB">
      <w:pPr>
        <w:pStyle w:val="a3"/>
        <w:ind w:right="129"/>
      </w:pPr>
      <w:r>
        <w:t>комплексы и комбинации базовых шагов и элементов различной сложности, в том числе для</w:t>
      </w:r>
      <w:r>
        <w:rPr>
          <w:spacing w:val="-10"/>
        </w:rPr>
        <w:t xml:space="preserve"> </w:t>
      </w:r>
      <w:r>
        <w:t>самостоятельных</w:t>
      </w:r>
      <w:r>
        <w:rPr>
          <w:spacing w:val="-12"/>
        </w:rPr>
        <w:t xml:space="preserve"> </w:t>
      </w:r>
      <w:r>
        <w:t>занятий</w:t>
      </w:r>
      <w:r>
        <w:rPr>
          <w:spacing w:val="-11"/>
        </w:rPr>
        <w:t xml:space="preserve"> </w:t>
      </w:r>
      <w:r>
        <w:t>под</w:t>
      </w:r>
      <w:r>
        <w:rPr>
          <w:spacing w:val="-12"/>
        </w:rPr>
        <w:t xml:space="preserve"> </w:t>
      </w:r>
      <w:r>
        <w:t>музыкальное</w:t>
      </w:r>
      <w:r>
        <w:rPr>
          <w:spacing w:val="-9"/>
        </w:rPr>
        <w:t xml:space="preserve"> </w:t>
      </w:r>
      <w:r>
        <w:t>сопровождение</w:t>
      </w:r>
      <w:r>
        <w:rPr>
          <w:spacing w:val="-11"/>
        </w:rPr>
        <w:t xml:space="preserve"> </w:t>
      </w:r>
      <w:r>
        <w:t>и</w:t>
      </w:r>
      <w:r>
        <w:rPr>
          <w:spacing w:val="-12"/>
        </w:rPr>
        <w:t xml:space="preserve"> </w:t>
      </w:r>
      <w:r>
        <w:t>без</w:t>
      </w:r>
      <w:r>
        <w:rPr>
          <w:spacing w:val="-13"/>
        </w:rPr>
        <w:t xml:space="preserve"> </w:t>
      </w:r>
      <w:r>
        <w:t>него</w:t>
      </w:r>
      <w:r>
        <w:rPr>
          <w:spacing w:val="-13"/>
        </w:rPr>
        <w:t xml:space="preserve"> </w:t>
      </w:r>
      <w:r>
        <w:t>с</w:t>
      </w:r>
      <w:r>
        <w:rPr>
          <w:spacing w:val="-9"/>
        </w:rPr>
        <w:t xml:space="preserve"> </w:t>
      </w:r>
      <w:r>
        <w:t>учетом</w:t>
      </w:r>
      <w:r>
        <w:rPr>
          <w:spacing w:val="-10"/>
        </w:rPr>
        <w:t xml:space="preserve"> </w:t>
      </w:r>
      <w:r>
        <w:t>интенсивности и ритма движений;</w:t>
      </w:r>
    </w:p>
    <w:p w:rsidR="00F24135" w:rsidRDefault="005E5ACB">
      <w:pPr>
        <w:pStyle w:val="a3"/>
        <w:spacing w:before="1"/>
        <w:ind w:right="123"/>
      </w:pPr>
      <w:r>
        <w:t>сочетания маршевых и синкопированных элементов, сочетание маршевых и лифтовых элементов,</w:t>
      </w:r>
      <w:r>
        <w:rPr>
          <w:spacing w:val="-12"/>
        </w:rPr>
        <w:t xml:space="preserve"> </w:t>
      </w:r>
      <w:r>
        <w:t>комплексы</w:t>
      </w:r>
      <w:r>
        <w:rPr>
          <w:spacing w:val="-12"/>
        </w:rPr>
        <w:t xml:space="preserve"> </w:t>
      </w:r>
      <w:r>
        <w:t>и</w:t>
      </w:r>
      <w:r>
        <w:rPr>
          <w:spacing w:val="-11"/>
        </w:rPr>
        <w:t xml:space="preserve"> </w:t>
      </w:r>
      <w:r>
        <w:t>комбинации</w:t>
      </w:r>
      <w:r>
        <w:rPr>
          <w:spacing w:val="-11"/>
        </w:rPr>
        <w:t xml:space="preserve"> </w:t>
      </w:r>
      <w:r>
        <w:t>классической</w:t>
      </w:r>
      <w:r>
        <w:rPr>
          <w:spacing w:val="-7"/>
        </w:rPr>
        <w:t xml:space="preserve"> </w:t>
      </w:r>
      <w:r>
        <w:t>аэробики</w:t>
      </w:r>
      <w:r>
        <w:rPr>
          <w:spacing w:val="-11"/>
        </w:rPr>
        <w:t xml:space="preserve"> </w:t>
      </w:r>
      <w:r>
        <w:t>на</w:t>
      </w:r>
      <w:r>
        <w:rPr>
          <w:spacing w:val="-11"/>
        </w:rPr>
        <w:t xml:space="preserve"> </w:t>
      </w:r>
      <w:r>
        <w:t>развитие</w:t>
      </w:r>
      <w:r>
        <w:rPr>
          <w:spacing w:val="-12"/>
        </w:rPr>
        <w:t xml:space="preserve"> </w:t>
      </w:r>
      <w:r>
        <w:t>выносливости,</w:t>
      </w:r>
      <w:r>
        <w:rPr>
          <w:spacing w:val="-12"/>
        </w:rPr>
        <w:t xml:space="preserve"> </w:t>
      </w:r>
      <w:r>
        <w:t>гибкости, координации и силы;</w:t>
      </w:r>
    </w:p>
    <w:p w:rsidR="00F24135" w:rsidRDefault="005E5ACB">
      <w:pPr>
        <w:pStyle w:val="a3"/>
        <w:ind w:left="849" w:right="3075" w:firstLine="0"/>
      </w:pPr>
      <w:r>
        <w:t>подбор</w:t>
      </w:r>
      <w:r>
        <w:rPr>
          <w:spacing w:val="-6"/>
        </w:rPr>
        <w:t xml:space="preserve"> </w:t>
      </w:r>
      <w:r>
        <w:t>элементов,</w:t>
      </w:r>
      <w:r>
        <w:rPr>
          <w:spacing w:val="-5"/>
        </w:rPr>
        <w:t xml:space="preserve"> </w:t>
      </w:r>
      <w:r>
        <w:t>движений</w:t>
      </w:r>
      <w:r>
        <w:rPr>
          <w:spacing w:val="-4"/>
        </w:rPr>
        <w:t xml:space="preserve"> </w:t>
      </w:r>
      <w:r>
        <w:t>и</w:t>
      </w:r>
      <w:r>
        <w:rPr>
          <w:spacing w:val="-4"/>
        </w:rPr>
        <w:t xml:space="preserve"> </w:t>
      </w:r>
      <w:r>
        <w:t>связок</w:t>
      </w:r>
      <w:r>
        <w:rPr>
          <w:spacing w:val="-7"/>
        </w:rPr>
        <w:t xml:space="preserve"> </w:t>
      </w:r>
      <w:r>
        <w:t>классической</w:t>
      </w:r>
      <w:r>
        <w:rPr>
          <w:spacing w:val="-6"/>
        </w:rPr>
        <w:t xml:space="preserve"> </w:t>
      </w:r>
      <w:r>
        <w:t xml:space="preserve">аэробики. </w:t>
      </w:r>
      <w:r>
        <w:rPr>
          <w:spacing w:val="-2"/>
        </w:rPr>
        <w:t>Степ-аэробика:</w:t>
      </w:r>
    </w:p>
    <w:p w:rsidR="00F24135" w:rsidRDefault="005E5ACB">
      <w:pPr>
        <w:pStyle w:val="a3"/>
        <w:ind w:right="128"/>
      </w:pPr>
      <w:r>
        <w:t>базовые элементы со сменой лидирующей ноги (билатеральные); базовые шаги и различные элементы без смены и со сменой лидирующей ноги, движения руками (в том числе в сочетании с движениями ног);</w:t>
      </w:r>
    </w:p>
    <w:p w:rsidR="00F24135" w:rsidRDefault="005E5ACB">
      <w:pPr>
        <w:pStyle w:val="a3"/>
        <w:ind w:right="124"/>
      </w:pPr>
      <w:r>
        <w:t>комплексы</w:t>
      </w:r>
      <w:r>
        <w:rPr>
          <w:spacing w:val="-4"/>
        </w:rPr>
        <w:t xml:space="preserve"> </w:t>
      </w:r>
      <w:r>
        <w:t>и комбинации базовых шагов</w:t>
      </w:r>
      <w:r>
        <w:rPr>
          <w:spacing w:val="-3"/>
        </w:rPr>
        <w:t xml:space="preserve"> </w:t>
      </w:r>
      <w:r>
        <w:t>и элементов</w:t>
      </w:r>
      <w:r>
        <w:rPr>
          <w:spacing w:val="-3"/>
        </w:rPr>
        <w:t xml:space="preserve"> </w:t>
      </w:r>
      <w:r>
        <w:t>различной</w:t>
      </w:r>
      <w:r>
        <w:rPr>
          <w:spacing w:val="-3"/>
        </w:rPr>
        <w:t xml:space="preserve"> </w:t>
      </w:r>
      <w:r>
        <w:t>сложности</w:t>
      </w:r>
      <w:r>
        <w:rPr>
          <w:spacing w:val="-2"/>
        </w:rPr>
        <w:t xml:space="preserve"> </w:t>
      </w:r>
      <w:r>
        <w:t>степ-аэробики под музыкальное сопровождение и без него с учетом интенсивности и ритма;</w:t>
      </w:r>
    </w:p>
    <w:p w:rsidR="00F24135" w:rsidRDefault="005E5ACB">
      <w:pPr>
        <w:pStyle w:val="a3"/>
        <w:ind w:right="127"/>
      </w:pPr>
      <w:r>
        <w:t>сочетание маршевых и синкопированных элементов, сочетание маршевых и лифтовых элементов, комплексы и комбинации на воспитание общей выносливости, координации и силы.</w:t>
      </w:r>
    </w:p>
    <w:p w:rsidR="00F24135" w:rsidRDefault="005E5ACB">
      <w:pPr>
        <w:pStyle w:val="a3"/>
        <w:ind w:left="849" w:firstLine="0"/>
      </w:pPr>
      <w:r>
        <w:t>Хип-хоп</w:t>
      </w:r>
      <w:r>
        <w:rPr>
          <w:spacing w:val="-1"/>
        </w:rPr>
        <w:t xml:space="preserve"> </w:t>
      </w:r>
      <w:r>
        <w:rPr>
          <w:spacing w:val="-2"/>
        </w:rPr>
        <w:t>аэробика:</w:t>
      </w:r>
    </w:p>
    <w:p w:rsidR="00F24135" w:rsidRDefault="005E5ACB">
      <w:pPr>
        <w:pStyle w:val="a3"/>
        <w:ind w:right="125"/>
      </w:pPr>
      <w:r>
        <w:t>базовые</w:t>
      </w:r>
      <w:r>
        <w:rPr>
          <w:spacing w:val="-15"/>
        </w:rPr>
        <w:t xml:space="preserve"> </w:t>
      </w:r>
      <w:r>
        <w:t>элементы</w:t>
      </w:r>
      <w:r>
        <w:rPr>
          <w:spacing w:val="-15"/>
        </w:rPr>
        <w:t xml:space="preserve"> </w:t>
      </w:r>
      <w:r>
        <w:t>танцевальных</w:t>
      </w:r>
      <w:r>
        <w:rPr>
          <w:spacing w:val="-10"/>
        </w:rPr>
        <w:t xml:space="preserve"> </w:t>
      </w:r>
      <w:r>
        <w:t>движений,</w:t>
      </w:r>
      <w:r>
        <w:rPr>
          <w:spacing w:val="-15"/>
        </w:rPr>
        <w:t xml:space="preserve"> </w:t>
      </w:r>
      <w:r>
        <w:t>базовые</w:t>
      </w:r>
      <w:r>
        <w:rPr>
          <w:spacing w:val="-15"/>
        </w:rPr>
        <w:t xml:space="preserve"> </w:t>
      </w:r>
      <w:r>
        <w:t>движения</w:t>
      </w:r>
      <w:r>
        <w:rPr>
          <w:spacing w:val="-14"/>
        </w:rPr>
        <w:t xml:space="preserve"> </w:t>
      </w:r>
      <w:r>
        <w:t>хип-хопа;</w:t>
      </w:r>
      <w:r>
        <w:rPr>
          <w:spacing w:val="-14"/>
        </w:rPr>
        <w:t xml:space="preserve"> </w:t>
      </w:r>
      <w:r>
        <w:t>элементы</w:t>
      </w:r>
      <w:r>
        <w:rPr>
          <w:spacing w:val="-12"/>
        </w:rPr>
        <w:t xml:space="preserve"> </w:t>
      </w:r>
      <w:r>
        <w:t xml:space="preserve">хип-хоп танца на середине и в партере в разнообразных вариациях; выразительность танцевальных </w:t>
      </w:r>
      <w:r>
        <w:rPr>
          <w:spacing w:val="-2"/>
        </w:rPr>
        <w:t>движений;</w:t>
      </w:r>
    </w:p>
    <w:p w:rsidR="00F24135" w:rsidRDefault="005E5ACB">
      <w:pPr>
        <w:pStyle w:val="a3"/>
        <w:spacing w:before="1"/>
        <w:ind w:left="849" w:right="4600" w:firstLine="0"/>
      </w:pPr>
      <w:r>
        <w:t>комбинации</w:t>
      </w:r>
      <w:r>
        <w:rPr>
          <w:spacing w:val="-10"/>
        </w:rPr>
        <w:t xml:space="preserve"> </w:t>
      </w:r>
      <w:r>
        <w:t>танцевальных</w:t>
      </w:r>
      <w:r>
        <w:rPr>
          <w:spacing w:val="-10"/>
        </w:rPr>
        <w:t xml:space="preserve"> </w:t>
      </w:r>
      <w:r>
        <w:t>движений</w:t>
      </w:r>
      <w:r>
        <w:rPr>
          <w:spacing w:val="-14"/>
        </w:rPr>
        <w:t xml:space="preserve"> </w:t>
      </w:r>
      <w:r>
        <w:t>хип-хопа. Хореографическая подготовка:</w:t>
      </w:r>
    </w:p>
    <w:p w:rsidR="00F24135" w:rsidRDefault="005E5ACB">
      <w:pPr>
        <w:pStyle w:val="a3"/>
        <w:ind w:right="127"/>
      </w:pPr>
      <w:r>
        <w:t>повторение танцевальных шагов, основных элементов танцевальных движений: (шаги с подскоками вперед и с поворотом, шаги галопа); французская классическая балетная постановка позиции рук; позиции рук классического танца;</w:t>
      </w:r>
    </w:p>
    <w:p w:rsidR="00F24135" w:rsidRDefault="005E5ACB">
      <w:pPr>
        <w:pStyle w:val="a3"/>
        <w:ind w:left="849" w:firstLine="0"/>
      </w:pPr>
      <w:r>
        <w:t>взаимодействие</w:t>
      </w:r>
      <w:r>
        <w:rPr>
          <w:spacing w:val="26"/>
        </w:rPr>
        <w:t xml:space="preserve"> </w:t>
      </w:r>
      <w:r>
        <w:t>в</w:t>
      </w:r>
      <w:r>
        <w:rPr>
          <w:spacing w:val="26"/>
        </w:rPr>
        <w:t xml:space="preserve"> </w:t>
      </w:r>
      <w:r>
        <w:t>паре,</w:t>
      </w:r>
      <w:r>
        <w:rPr>
          <w:spacing w:val="26"/>
        </w:rPr>
        <w:t xml:space="preserve"> </w:t>
      </w:r>
      <w:r>
        <w:t>синхронность,</w:t>
      </w:r>
      <w:r>
        <w:rPr>
          <w:spacing w:val="24"/>
        </w:rPr>
        <w:t xml:space="preserve"> </w:t>
      </w:r>
      <w:r>
        <w:t>распределение</w:t>
      </w:r>
      <w:r>
        <w:rPr>
          <w:spacing w:val="24"/>
        </w:rPr>
        <w:t xml:space="preserve"> </w:t>
      </w:r>
      <w:r>
        <w:t>движений</w:t>
      </w:r>
      <w:r>
        <w:rPr>
          <w:spacing w:val="25"/>
        </w:rPr>
        <w:t xml:space="preserve"> </w:t>
      </w:r>
      <w:r>
        <w:t>и</w:t>
      </w:r>
      <w:r>
        <w:rPr>
          <w:spacing w:val="27"/>
        </w:rPr>
        <w:t xml:space="preserve"> </w:t>
      </w:r>
      <w:r>
        <w:t>фигур</w:t>
      </w:r>
      <w:r>
        <w:rPr>
          <w:spacing w:val="23"/>
        </w:rPr>
        <w:t xml:space="preserve"> </w:t>
      </w:r>
      <w:r>
        <w:t>в</w:t>
      </w:r>
      <w:r>
        <w:rPr>
          <w:spacing w:val="27"/>
        </w:rPr>
        <w:t xml:space="preserve"> </w:t>
      </w:r>
      <w:r>
        <w:rPr>
          <w:spacing w:val="-2"/>
        </w:rPr>
        <w:t>пространстве,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внешнее</w:t>
      </w:r>
      <w:r>
        <w:rPr>
          <w:spacing w:val="-4"/>
        </w:rPr>
        <w:t xml:space="preserve"> </w:t>
      </w:r>
      <w:r>
        <w:t>воздействие</w:t>
      </w:r>
      <w:r>
        <w:rPr>
          <w:spacing w:val="-1"/>
        </w:rPr>
        <w:t xml:space="preserve"> </w:t>
      </w:r>
      <w:r>
        <w:t>на</w:t>
      </w:r>
      <w:r>
        <w:rPr>
          <w:spacing w:val="-1"/>
        </w:rPr>
        <w:t xml:space="preserve"> </w:t>
      </w:r>
      <w:r>
        <w:t>зрителей и судей,</w:t>
      </w:r>
      <w:r>
        <w:rPr>
          <w:spacing w:val="-2"/>
        </w:rPr>
        <w:t xml:space="preserve"> </w:t>
      </w:r>
      <w:r>
        <w:t>артистизм</w:t>
      </w:r>
      <w:r>
        <w:rPr>
          <w:spacing w:val="-6"/>
        </w:rPr>
        <w:t xml:space="preserve"> </w:t>
      </w:r>
      <w:r>
        <w:t xml:space="preserve">и </w:t>
      </w:r>
      <w:r>
        <w:rPr>
          <w:spacing w:val="-2"/>
        </w:rPr>
        <w:t>эмоциональность.</w:t>
      </w:r>
    </w:p>
    <w:p w:rsidR="00F24135" w:rsidRDefault="005E5ACB">
      <w:pPr>
        <w:pStyle w:val="a3"/>
        <w:ind w:right="131"/>
      </w:pPr>
      <w:r>
        <w:t>Содержание модуля по фитнес-аэробике направлен на достижение обучающимися личностных, метапредметных и предметных результатов обучения.</w:t>
      </w:r>
    </w:p>
    <w:p w:rsidR="00F24135" w:rsidRDefault="005E5ACB">
      <w:pPr>
        <w:pStyle w:val="a3"/>
        <w:spacing w:before="1"/>
        <w:ind w:right="125"/>
      </w:pPr>
      <w:r>
        <w:t>При изучении модуля по фитнес-аэробике на уровне основного общего образования у обучающихся будут сформированы следующие личностные результаты:</w:t>
      </w:r>
    </w:p>
    <w:p w:rsidR="00F24135" w:rsidRDefault="005E5ACB">
      <w:pPr>
        <w:pStyle w:val="a3"/>
        <w:ind w:right="126"/>
      </w:pPr>
      <w:r>
        <w:t xml:space="preserve">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w:t>
      </w:r>
      <w:r>
        <w:rPr>
          <w:spacing w:val="-2"/>
        </w:rPr>
        <w:t>уровни;</w:t>
      </w:r>
    </w:p>
    <w:p w:rsidR="00F24135" w:rsidRDefault="005E5ACB">
      <w:pPr>
        <w:pStyle w:val="a3"/>
        <w:ind w:right="126"/>
      </w:pPr>
      <w:r>
        <w:t>умение предупреждать конфликтные ситуации во время совместных занятий физической культурой и спортом, разрешать спорные проблемы на основе уважительного и доброжелательного отношения к окружающим;</w:t>
      </w:r>
    </w:p>
    <w:p w:rsidR="00F24135" w:rsidRDefault="005E5ACB">
      <w:pPr>
        <w:pStyle w:val="a3"/>
        <w:ind w:right="126"/>
      </w:pPr>
      <w:r>
        <w:t>оценивать ситуацию</w:t>
      </w:r>
      <w:r>
        <w:rPr>
          <w:spacing w:val="-2"/>
        </w:rPr>
        <w:t xml:space="preserve"> </w:t>
      </w:r>
      <w:r>
        <w:t>и</w:t>
      </w:r>
      <w:r>
        <w:rPr>
          <w:spacing w:val="-1"/>
        </w:rPr>
        <w:t xml:space="preserve"> </w:t>
      </w:r>
      <w:r>
        <w:t>оперативно принимать решения, находить способы</w:t>
      </w:r>
      <w:r>
        <w:rPr>
          <w:spacing w:val="-3"/>
        </w:rPr>
        <w:t xml:space="preserve"> </w:t>
      </w:r>
      <w:r>
        <w:t>взаимодействия с партнерами во время занятий фитнес-аэробикой, а также в учебной и игровой деятельности;</w:t>
      </w:r>
    </w:p>
    <w:p w:rsidR="00F24135" w:rsidRDefault="005E5ACB">
      <w:pPr>
        <w:pStyle w:val="a3"/>
        <w:ind w:right="128"/>
      </w:pPr>
      <w:r>
        <w:t>проявление уважительного отношения к сверстникам, культуры общения и взаимодействия,</w:t>
      </w:r>
      <w:r>
        <w:rPr>
          <w:spacing w:val="-14"/>
        </w:rPr>
        <w:t xml:space="preserve"> </w:t>
      </w:r>
      <w:r>
        <w:t>терпимости</w:t>
      </w:r>
      <w:r>
        <w:rPr>
          <w:spacing w:val="-14"/>
        </w:rPr>
        <w:t xml:space="preserve"> </w:t>
      </w:r>
      <w:r>
        <w:t>и</w:t>
      </w:r>
      <w:r>
        <w:rPr>
          <w:spacing w:val="-10"/>
        </w:rPr>
        <w:t xml:space="preserve"> </w:t>
      </w:r>
      <w:r>
        <w:t>уважения</w:t>
      </w:r>
      <w:r>
        <w:rPr>
          <w:spacing w:val="-12"/>
        </w:rPr>
        <w:t xml:space="preserve"> </w:t>
      </w:r>
      <w:r>
        <w:t>в</w:t>
      </w:r>
      <w:r>
        <w:rPr>
          <w:spacing w:val="-15"/>
        </w:rPr>
        <w:t xml:space="preserve"> </w:t>
      </w:r>
      <w:r>
        <w:t>достижении</w:t>
      </w:r>
      <w:r>
        <w:rPr>
          <w:spacing w:val="-14"/>
        </w:rPr>
        <w:t xml:space="preserve"> </w:t>
      </w:r>
      <w:r>
        <w:t>общих</w:t>
      </w:r>
      <w:r>
        <w:rPr>
          <w:spacing w:val="-10"/>
        </w:rPr>
        <w:t xml:space="preserve"> </w:t>
      </w:r>
      <w:r>
        <w:t>целей</w:t>
      </w:r>
      <w:r>
        <w:rPr>
          <w:spacing w:val="-10"/>
        </w:rPr>
        <w:t xml:space="preserve"> </w:t>
      </w:r>
      <w:r>
        <w:t>при</w:t>
      </w:r>
      <w:r>
        <w:rPr>
          <w:spacing w:val="-13"/>
        </w:rPr>
        <w:t xml:space="preserve"> </w:t>
      </w:r>
      <w:r>
        <w:t>совместной</w:t>
      </w:r>
      <w:r>
        <w:rPr>
          <w:spacing w:val="-12"/>
        </w:rPr>
        <w:t xml:space="preserve"> </w:t>
      </w:r>
      <w:r>
        <w:t>деятельности на принципах доброжелательности и взаимопомощи;</w:t>
      </w:r>
    </w:p>
    <w:p w:rsidR="00F24135" w:rsidRDefault="005E5ACB">
      <w:pPr>
        <w:pStyle w:val="a3"/>
        <w:spacing w:before="1"/>
        <w:ind w:right="123"/>
      </w:pPr>
      <w:r>
        <w:t>формирование</w:t>
      </w:r>
      <w:r>
        <w:rPr>
          <w:spacing w:val="-5"/>
        </w:rPr>
        <w:t xml:space="preserve"> </w:t>
      </w:r>
      <w:r>
        <w:t>готовности</w:t>
      </w:r>
      <w:r>
        <w:rPr>
          <w:spacing w:val="-6"/>
        </w:rPr>
        <w:t xml:space="preserve"> </w:t>
      </w:r>
      <w:r>
        <w:t>обучающихся</w:t>
      </w:r>
      <w:r>
        <w:rPr>
          <w:spacing w:val="-7"/>
        </w:rPr>
        <w:t xml:space="preserve"> </w:t>
      </w:r>
      <w:r>
        <w:t>к</w:t>
      </w:r>
      <w:r>
        <w:rPr>
          <w:spacing w:val="-5"/>
        </w:rPr>
        <w:t xml:space="preserve"> </w:t>
      </w:r>
      <w:r>
        <w:t>саморазвитию</w:t>
      </w:r>
      <w:r>
        <w:rPr>
          <w:spacing w:val="-5"/>
        </w:rPr>
        <w:t xml:space="preserve"> </w:t>
      </w:r>
      <w:r>
        <w:t>и</w:t>
      </w:r>
      <w:r>
        <w:rPr>
          <w:spacing w:val="-5"/>
        </w:rPr>
        <w:t xml:space="preserve"> </w:t>
      </w:r>
      <w:r>
        <w:t>самообразованию,</w:t>
      </w:r>
      <w:r>
        <w:rPr>
          <w:spacing w:val="-6"/>
        </w:rPr>
        <w:t xml:space="preserve"> </w:t>
      </w:r>
      <w:r>
        <w:t>мотивации</w:t>
      </w:r>
      <w:r>
        <w:rPr>
          <w:spacing w:val="-5"/>
        </w:rPr>
        <w:t xml:space="preserve"> </w:t>
      </w:r>
      <w:r>
        <w:t>и осознанному выбору индивидуальной траектории образования средствами фитнес-аэробики, профессиональных предпочтений в области физической культуры и спорта;</w:t>
      </w:r>
    </w:p>
    <w:p w:rsidR="00F24135" w:rsidRDefault="005E5ACB">
      <w:pPr>
        <w:pStyle w:val="a3"/>
        <w:ind w:right="126"/>
      </w:pPr>
      <w:r>
        <w:t>формирование навыка сотрудничества со сверстниками, детьми младшего возраста, взрослыми</w:t>
      </w:r>
      <w:r>
        <w:rPr>
          <w:spacing w:val="-3"/>
        </w:rPr>
        <w:t xml:space="preserve"> </w:t>
      </w:r>
      <w:r>
        <w:t>в</w:t>
      </w:r>
      <w:r>
        <w:rPr>
          <w:spacing w:val="-4"/>
        </w:rPr>
        <w:t xml:space="preserve"> </w:t>
      </w:r>
      <w:r>
        <w:t>учебной,</w:t>
      </w:r>
      <w:r>
        <w:rPr>
          <w:spacing w:val="-5"/>
        </w:rPr>
        <w:t xml:space="preserve"> </w:t>
      </w:r>
      <w:r>
        <w:t>игровой,</w:t>
      </w:r>
      <w:r>
        <w:rPr>
          <w:spacing w:val="-5"/>
        </w:rPr>
        <w:t xml:space="preserve"> </w:t>
      </w:r>
      <w:r>
        <w:t>досуговой</w:t>
      </w:r>
      <w:r>
        <w:rPr>
          <w:spacing w:val="-4"/>
        </w:rPr>
        <w:t xml:space="preserve"> </w:t>
      </w:r>
      <w:r>
        <w:t>и</w:t>
      </w:r>
      <w:r>
        <w:rPr>
          <w:spacing w:val="-4"/>
        </w:rPr>
        <w:t xml:space="preserve"> </w:t>
      </w:r>
      <w:r>
        <w:t>соревновательной</w:t>
      </w:r>
      <w:r>
        <w:rPr>
          <w:spacing w:val="-1"/>
        </w:rPr>
        <w:t xml:space="preserve"> </w:t>
      </w:r>
      <w:r>
        <w:t>деятельности,</w:t>
      </w:r>
      <w:r>
        <w:rPr>
          <w:spacing w:val="-8"/>
        </w:rPr>
        <w:t xml:space="preserve"> </w:t>
      </w:r>
      <w:r>
        <w:t>судейской</w:t>
      </w:r>
      <w:r>
        <w:rPr>
          <w:spacing w:val="-5"/>
        </w:rPr>
        <w:t xml:space="preserve"> </w:t>
      </w:r>
      <w:r>
        <w:t>практике; способность к самостоятельной, творческой и ответственной деятельности с использованием средств фитнес-аэробики;</w:t>
      </w:r>
    </w:p>
    <w:p w:rsidR="00F24135" w:rsidRDefault="005E5ACB">
      <w:pPr>
        <w:pStyle w:val="a3"/>
        <w:ind w:right="125"/>
      </w:pPr>
      <w:r>
        <w:t>осознанный выбор будущей профессии и возможностей реализации собственных жизненных планов средствами фитнес-аэробики как условие успешной профессиональной, спортивной и общественной деятельности;</w:t>
      </w:r>
    </w:p>
    <w:p w:rsidR="00F24135" w:rsidRDefault="005E5ACB">
      <w:pPr>
        <w:pStyle w:val="a3"/>
        <w:ind w:right="127"/>
      </w:pPr>
      <w:r>
        <w:t xml:space="preserve">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w:t>
      </w:r>
      <w:r>
        <w:rPr>
          <w:spacing w:val="-2"/>
        </w:rPr>
        <w:t>ценностям;</w:t>
      </w:r>
    </w:p>
    <w:p w:rsidR="00F24135" w:rsidRDefault="005E5ACB">
      <w:pPr>
        <w:pStyle w:val="a3"/>
        <w:spacing w:before="1"/>
        <w:ind w:right="127"/>
      </w:pPr>
      <w:r>
        <w:t>проявление</w:t>
      </w:r>
      <w:r>
        <w:rPr>
          <w:spacing w:val="-6"/>
        </w:rPr>
        <w:t xml:space="preserve"> </w:t>
      </w:r>
      <w:r>
        <w:t>положительных</w:t>
      </w:r>
      <w:r>
        <w:rPr>
          <w:spacing w:val="-5"/>
        </w:rPr>
        <w:t xml:space="preserve"> </w:t>
      </w:r>
      <w:r>
        <w:t>качеств</w:t>
      </w:r>
      <w:r>
        <w:rPr>
          <w:spacing w:val="-5"/>
        </w:rPr>
        <w:t xml:space="preserve"> </w:t>
      </w:r>
      <w:r>
        <w:t>личности</w:t>
      </w:r>
      <w:r>
        <w:rPr>
          <w:spacing w:val="-6"/>
        </w:rPr>
        <w:t xml:space="preserve"> </w:t>
      </w:r>
      <w:r>
        <w:t>и</w:t>
      </w:r>
      <w:r>
        <w:rPr>
          <w:spacing w:val="-3"/>
        </w:rPr>
        <w:t xml:space="preserve"> </w:t>
      </w:r>
      <w:r>
        <w:t>управление</w:t>
      </w:r>
      <w:r>
        <w:rPr>
          <w:spacing w:val="-9"/>
        </w:rPr>
        <w:t xml:space="preserve"> </w:t>
      </w:r>
      <w:r>
        <w:t>своими</w:t>
      </w:r>
      <w:r>
        <w:rPr>
          <w:spacing w:val="-9"/>
        </w:rPr>
        <w:t xml:space="preserve"> </w:t>
      </w:r>
      <w:r>
        <w:t>эмоциями</w:t>
      </w:r>
      <w:r>
        <w:rPr>
          <w:spacing w:val="-4"/>
        </w:rPr>
        <w:t xml:space="preserve"> </w:t>
      </w:r>
      <w:r>
        <w:t>в</w:t>
      </w:r>
      <w:r>
        <w:rPr>
          <w:spacing w:val="-7"/>
        </w:rPr>
        <w:t xml:space="preserve"> </w:t>
      </w:r>
      <w:r>
        <w:t>различных ситуациях</w:t>
      </w:r>
      <w:r>
        <w:rPr>
          <w:spacing w:val="-3"/>
        </w:rPr>
        <w:t xml:space="preserve"> </w:t>
      </w:r>
      <w:r>
        <w:t>и условиях,</w:t>
      </w:r>
      <w:r>
        <w:rPr>
          <w:spacing w:val="-4"/>
        </w:rPr>
        <w:t xml:space="preserve"> </w:t>
      </w:r>
      <w:r>
        <w:t>способность</w:t>
      </w:r>
      <w:r>
        <w:rPr>
          <w:spacing w:val="-1"/>
        </w:rPr>
        <w:t xml:space="preserve"> </w:t>
      </w:r>
      <w:r>
        <w:t>к</w:t>
      </w:r>
      <w:r>
        <w:rPr>
          <w:spacing w:val="-4"/>
        </w:rPr>
        <w:t xml:space="preserve"> </w:t>
      </w:r>
      <w:r>
        <w:t>самостоятельной,</w:t>
      </w:r>
      <w:r>
        <w:rPr>
          <w:spacing w:val="-4"/>
        </w:rPr>
        <w:t xml:space="preserve"> </w:t>
      </w:r>
      <w:r>
        <w:t>творческой</w:t>
      </w:r>
      <w:r>
        <w:rPr>
          <w:spacing w:val="-4"/>
        </w:rPr>
        <w:t xml:space="preserve"> </w:t>
      </w:r>
      <w:r>
        <w:t>и</w:t>
      </w:r>
      <w:r>
        <w:rPr>
          <w:spacing w:val="-4"/>
        </w:rPr>
        <w:t xml:space="preserve"> </w:t>
      </w:r>
      <w:r>
        <w:t>ответственной</w:t>
      </w:r>
      <w:r>
        <w:rPr>
          <w:spacing w:val="-1"/>
        </w:rPr>
        <w:t xml:space="preserve"> </w:t>
      </w:r>
      <w:r>
        <w:t>деятельности средствами фитнес-аэробики.</w:t>
      </w:r>
    </w:p>
    <w:p w:rsidR="00F24135" w:rsidRDefault="005E5ACB">
      <w:pPr>
        <w:pStyle w:val="a3"/>
        <w:ind w:right="125"/>
      </w:pPr>
      <w:r>
        <w:t>При изучении модуля по фитнес-аэробике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5"/>
      </w:pPr>
      <w: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F24135" w:rsidRDefault="005E5ACB">
      <w:pPr>
        <w:pStyle w:val="a3"/>
        <w:ind w:right="125"/>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фитнес-аэробике;</w:t>
      </w:r>
    </w:p>
    <w:p w:rsidR="00F24135" w:rsidRDefault="005E5ACB">
      <w:pPr>
        <w:pStyle w:val="a3"/>
        <w:ind w:right="127"/>
      </w:pPr>
      <w:r>
        <w:t>умения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F24135" w:rsidRDefault="005E5ACB">
      <w:pPr>
        <w:pStyle w:val="a3"/>
        <w:ind w:right="126"/>
      </w:pPr>
      <w:r>
        <w:t>умение самостоятельно оценивать уровень сложности заданий (упражнений) во время занятий различными видами фитнес-аэробики в соответствии с физическими возможностями своего организма и состоянием здоровья на настоящий момент;</w:t>
      </w:r>
    </w:p>
    <w:p w:rsidR="00F24135" w:rsidRDefault="005E5ACB">
      <w:pPr>
        <w:pStyle w:val="a3"/>
        <w:spacing w:before="1"/>
        <w:ind w:right="125"/>
      </w:pPr>
      <w: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F24135" w:rsidRDefault="005E5ACB">
      <w:pPr>
        <w:pStyle w:val="a3"/>
        <w:ind w:right="125"/>
      </w:pPr>
      <w:r>
        <w:t>умение организовывать самостоятельную деятельность с учетом требований ее безопасности, сохранности инвентаря и оборудования, организации места занятий по фитнес-</w:t>
      </w:r>
      <w:r>
        <w:rPr>
          <w:spacing w:val="-2"/>
        </w:rPr>
        <w:t>аэробике;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pPr>
      <w:r>
        <w:lastRenderedPageBreak/>
        <w:t>умение выделять и обосновывать эстетические признаки в физических упражнениях, двигательных действиях; оценивать красоту телосложения и осанки.</w:t>
      </w:r>
    </w:p>
    <w:p w:rsidR="00F24135" w:rsidRDefault="005E5ACB">
      <w:pPr>
        <w:pStyle w:val="a3"/>
        <w:spacing w:before="1"/>
        <w:ind w:right="125"/>
      </w:pPr>
      <w:r>
        <w:t>При изучении модуля по фитнес-аэробике на уровне основного общего образования у обучающихся будут сформированы следующие предметные результаты:</w:t>
      </w:r>
    </w:p>
    <w:p w:rsidR="00F24135" w:rsidRDefault="005E5ACB">
      <w:pPr>
        <w:pStyle w:val="a3"/>
        <w:ind w:right="125"/>
      </w:pPr>
      <w:r>
        <w:t>понимание роли и значения занятий фитнес-аэробикой в формировании личностных качеств, в активном включении в здоровый образ жизни, укреплении и сохранении индивидуального здоровья;</w:t>
      </w:r>
    </w:p>
    <w:p w:rsidR="00F24135" w:rsidRDefault="005E5ACB">
      <w:pPr>
        <w:pStyle w:val="a3"/>
        <w:ind w:right="121"/>
      </w:pPr>
      <w:r>
        <w:t>знания основных методов и мер предупреждения травматизма во время занятий фитнес-аэробикой; выявление факторов риска и предупреждение травмоопасных ситуаций; умение оказывать первую помощь при травмах и повреждениях во время занятий фитнес-аэробикой;</w:t>
      </w:r>
    </w:p>
    <w:p w:rsidR="00F24135" w:rsidRDefault="005E5ACB">
      <w:pPr>
        <w:pStyle w:val="a3"/>
        <w:ind w:right="125"/>
      </w:pPr>
      <w:r>
        <w:t>знания современных правил</w:t>
      </w:r>
      <w:r>
        <w:rPr>
          <w:spacing w:val="-1"/>
        </w:rPr>
        <w:t xml:space="preserve"> </w:t>
      </w:r>
      <w:r>
        <w:t>организации и проведения</w:t>
      </w:r>
      <w:r>
        <w:rPr>
          <w:spacing w:val="-1"/>
        </w:rPr>
        <w:t xml:space="preserve"> </w:t>
      </w:r>
      <w:r>
        <w:t>соревнований</w:t>
      </w:r>
      <w:r>
        <w:rPr>
          <w:spacing w:val="-1"/>
        </w:rPr>
        <w:t xml:space="preserve"> </w:t>
      </w:r>
      <w:r>
        <w:t>по фитнес-аэробике, правил</w:t>
      </w:r>
      <w:r>
        <w:rPr>
          <w:spacing w:val="-8"/>
        </w:rPr>
        <w:t xml:space="preserve"> </w:t>
      </w:r>
      <w:r>
        <w:t>судейства,</w:t>
      </w:r>
      <w:r>
        <w:rPr>
          <w:spacing w:val="-11"/>
        </w:rPr>
        <w:t xml:space="preserve"> </w:t>
      </w:r>
      <w:r>
        <w:t>роли</w:t>
      </w:r>
      <w:r>
        <w:rPr>
          <w:spacing w:val="-8"/>
        </w:rPr>
        <w:t xml:space="preserve"> </w:t>
      </w:r>
      <w:r>
        <w:t>и</w:t>
      </w:r>
      <w:r>
        <w:rPr>
          <w:spacing w:val="-10"/>
        </w:rPr>
        <w:t xml:space="preserve"> </w:t>
      </w:r>
      <w:r>
        <w:t>обязанностей</w:t>
      </w:r>
      <w:r>
        <w:rPr>
          <w:spacing w:val="-6"/>
        </w:rPr>
        <w:t xml:space="preserve"> </w:t>
      </w:r>
      <w:r>
        <w:t>судейской</w:t>
      </w:r>
      <w:r>
        <w:rPr>
          <w:spacing w:val="-7"/>
        </w:rPr>
        <w:t xml:space="preserve"> </w:t>
      </w:r>
      <w:r>
        <w:t>бригады,</w:t>
      </w:r>
      <w:r>
        <w:rPr>
          <w:spacing w:val="-11"/>
        </w:rPr>
        <w:t xml:space="preserve"> </w:t>
      </w:r>
      <w:r>
        <w:t>осуществление</w:t>
      </w:r>
      <w:r>
        <w:rPr>
          <w:spacing w:val="-10"/>
        </w:rPr>
        <w:t xml:space="preserve"> </w:t>
      </w:r>
      <w:r>
        <w:t>судейства</w:t>
      </w:r>
      <w:r>
        <w:rPr>
          <w:spacing w:val="-9"/>
        </w:rPr>
        <w:t xml:space="preserve"> </w:t>
      </w:r>
      <w:r>
        <w:t>композиций в качестве судьи, помощника судьи, секретаря;</w:t>
      </w:r>
    </w:p>
    <w:p w:rsidR="00F24135" w:rsidRDefault="005E5ACB">
      <w:pPr>
        <w:pStyle w:val="a3"/>
        <w:ind w:right="125"/>
      </w:pPr>
      <w:r>
        <w:t>умения</w:t>
      </w:r>
      <w:r>
        <w:rPr>
          <w:spacing w:val="-10"/>
        </w:rPr>
        <w:t xml:space="preserve"> </w:t>
      </w:r>
      <w:r>
        <w:t>применять</w:t>
      </w:r>
      <w:r>
        <w:rPr>
          <w:spacing w:val="-5"/>
        </w:rPr>
        <w:t xml:space="preserve"> </w:t>
      </w:r>
      <w:r>
        <w:t>правила</w:t>
      </w:r>
      <w:r>
        <w:rPr>
          <w:spacing w:val="-8"/>
        </w:rPr>
        <w:t xml:space="preserve"> </w:t>
      </w:r>
      <w:r>
        <w:t>требований</w:t>
      </w:r>
      <w:r>
        <w:rPr>
          <w:spacing w:val="-6"/>
        </w:rPr>
        <w:t xml:space="preserve"> </w:t>
      </w:r>
      <w:r>
        <w:t>безопасности</w:t>
      </w:r>
      <w:r>
        <w:rPr>
          <w:spacing w:val="-6"/>
        </w:rPr>
        <w:t xml:space="preserve"> </w:t>
      </w:r>
      <w:r>
        <w:t>к</w:t>
      </w:r>
      <w:r>
        <w:rPr>
          <w:spacing w:val="-7"/>
        </w:rPr>
        <w:t xml:space="preserve"> </w:t>
      </w:r>
      <w:r>
        <w:t>местам</w:t>
      </w:r>
      <w:r>
        <w:rPr>
          <w:spacing w:val="-12"/>
        </w:rPr>
        <w:t xml:space="preserve"> </w:t>
      </w:r>
      <w:r>
        <w:t>проведения</w:t>
      </w:r>
      <w:r>
        <w:rPr>
          <w:spacing w:val="-9"/>
        </w:rPr>
        <w:t xml:space="preserve"> </w:t>
      </w:r>
      <w:r>
        <w:t>занятий</w:t>
      </w:r>
      <w:r>
        <w:rPr>
          <w:spacing w:val="-6"/>
        </w:rPr>
        <w:t xml:space="preserve"> </w:t>
      </w:r>
      <w:r>
        <w:t>фитнес-аэробикой (в спортивном, хореографическом и тренажерном залах), правил ухода за спортивным оборудованием, инвентарем, правильного выбора обуви и одежды;</w:t>
      </w:r>
    </w:p>
    <w:p w:rsidR="00F24135" w:rsidRDefault="005E5ACB">
      <w:pPr>
        <w:pStyle w:val="a3"/>
        <w:spacing w:before="1"/>
        <w:ind w:right="127"/>
      </w:pPr>
      <w:r>
        <w:t>умение характеризовать классификацию видов фитнес-аэробики; знание и понимание техники и последовательности выполнения упражнений по фитнес-аэробике;</w:t>
      </w:r>
    </w:p>
    <w:p w:rsidR="00F24135" w:rsidRDefault="005E5ACB">
      <w:pPr>
        <w:pStyle w:val="a3"/>
        <w:ind w:right="124"/>
      </w:pPr>
      <w:r>
        <w:t>выполнение базовых элементов классической и степ-аэробики низкой и высокой интенсивности</w:t>
      </w:r>
      <w:r>
        <w:rPr>
          <w:spacing w:val="-11"/>
        </w:rPr>
        <w:t xml:space="preserve"> </w:t>
      </w:r>
      <w:r>
        <w:t>со</w:t>
      </w:r>
      <w:r>
        <w:rPr>
          <w:spacing w:val="-14"/>
        </w:rPr>
        <w:t xml:space="preserve"> </w:t>
      </w:r>
      <w:r>
        <w:t>сменой</w:t>
      </w:r>
      <w:r>
        <w:rPr>
          <w:spacing w:val="-9"/>
        </w:rPr>
        <w:t xml:space="preserve"> </w:t>
      </w:r>
      <w:r>
        <w:t>(и</w:t>
      </w:r>
      <w:r>
        <w:rPr>
          <w:spacing w:val="-13"/>
        </w:rPr>
        <w:t xml:space="preserve"> </w:t>
      </w:r>
      <w:r>
        <w:t>без</w:t>
      </w:r>
      <w:r>
        <w:rPr>
          <w:spacing w:val="-12"/>
        </w:rPr>
        <w:t xml:space="preserve"> </w:t>
      </w:r>
      <w:r>
        <w:t>смены)</w:t>
      </w:r>
      <w:r>
        <w:rPr>
          <w:spacing w:val="-15"/>
        </w:rPr>
        <w:t xml:space="preserve"> </w:t>
      </w:r>
      <w:r>
        <w:t>лидирующей</w:t>
      </w:r>
      <w:r>
        <w:rPr>
          <w:spacing w:val="-13"/>
        </w:rPr>
        <w:t xml:space="preserve"> </w:t>
      </w:r>
      <w:r>
        <w:t>ноги;</w:t>
      </w:r>
      <w:r>
        <w:rPr>
          <w:spacing w:val="-11"/>
        </w:rPr>
        <w:t xml:space="preserve"> </w:t>
      </w:r>
      <w:r>
        <w:t>умение</w:t>
      </w:r>
      <w:r>
        <w:rPr>
          <w:spacing w:val="-14"/>
        </w:rPr>
        <w:t xml:space="preserve"> </w:t>
      </w:r>
      <w:r>
        <w:t>сочетать</w:t>
      </w:r>
      <w:r>
        <w:rPr>
          <w:spacing w:val="-10"/>
        </w:rPr>
        <w:t xml:space="preserve"> </w:t>
      </w:r>
      <w:r>
        <w:t>маршевые</w:t>
      </w:r>
      <w:r>
        <w:rPr>
          <w:spacing w:val="-15"/>
        </w:rPr>
        <w:t xml:space="preserve"> </w:t>
      </w:r>
      <w:r>
        <w:t>и</w:t>
      </w:r>
      <w:r>
        <w:rPr>
          <w:spacing w:val="-13"/>
        </w:rPr>
        <w:t xml:space="preserve"> </w:t>
      </w:r>
      <w:r>
        <w:t xml:space="preserve">лифтовые </w:t>
      </w:r>
      <w:r>
        <w:rPr>
          <w:spacing w:val="-2"/>
        </w:rPr>
        <w:t>элементы;</w:t>
      </w:r>
    </w:p>
    <w:p w:rsidR="00F24135" w:rsidRDefault="005E5ACB">
      <w:pPr>
        <w:pStyle w:val="a3"/>
        <w:ind w:right="125"/>
      </w:pPr>
      <w:r>
        <w:t>умение подбирать музыку для комплексов упражнений фитнес-аэробики с учетом интенсивности и ритма;</w:t>
      </w:r>
    </w:p>
    <w:p w:rsidR="00F24135" w:rsidRDefault="005E5ACB">
      <w:pPr>
        <w:pStyle w:val="a3"/>
        <w:ind w:right="130"/>
      </w:pPr>
      <w:r>
        <w:t>умение находить отличительные особенности в техническом выполнении упражнений разными обучающимися и оказывать посильную помощь сверстникам при выполнении учебных заданий по фитнес-аэробике;</w:t>
      </w:r>
    </w:p>
    <w:p w:rsidR="00F24135" w:rsidRDefault="005E5ACB">
      <w:pPr>
        <w:pStyle w:val="a3"/>
        <w:ind w:right="127"/>
      </w:pPr>
      <w:r>
        <w:t xml:space="preserve">формирование основ музыкальных знаний грамоты (музыкальный квадрат, музыкальная </w:t>
      </w:r>
      <w:r>
        <w:rPr>
          <w:spacing w:val="-2"/>
        </w:rPr>
        <w:t>фраза);</w:t>
      </w:r>
    </w:p>
    <w:p w:rsidR="00F24135" w:rsidRDefault="005E5ACB">
      <w:pPr>
        <w:pStyle w:val="a3"/>
        <w:ind w:left="849" w:firstLine="0"/>
      </w:pPr>
      <w:r>
        <w:t>формирование</w:t>
      </w:r>
      <w:r>
        <w:rPr>
          <w:spacing w:val="-3"/>
        </w:rPr>
        <w:t xml:space="preserve"> </w:t>
      </w:r>
      <w:r>
        <w:t>чувства</w:t>
      </w:r>
      <w:r>
        <w:rPr>
          <w:spacing w:val="-3"/>
        </w:rPr>
        <w:t xml:space="preserve"> </w:t>
      </w:r>
      <w:r>
        <w:t>ритма,</w:t>
      </w:r>
      <w:r>
        <w:rPr>
          <w:spacing w:val="-3"/>
        </w:rPr>
        <w:t xml:space="preserve"> </w:t>
      </w:r>
      <w:r>
        <w:t>понимание</w:t>
      </w:r>
      <w:r>
        <w:rPr>
          <w:spacing w:val="-2"/>
        </w:rPr>
        <w:t xml:space="preserve"> </w:t>
      </w:r>
      <w:r>
        <w:t>взаимосвязи</w:t>
      </w:r>
      <w:r>
        <w:rPr>
          <w:spacing w:val="-4"/>
        </w:rPr>
        <w:t xml:space="preserve"> </w:t>
      </w:r>
      <w:r>
        <w:t>музыки</w:t>
      </w:r>
      <w:r>
        <w:rPr>
          <w:spacing w:val="-2"/>
        </w:rPr>
        <w:t xml:space="preserve"> </w:t>
      </w:r>
      <w:r>
        <w:t>и</w:t>
      </w:r>
      <w:r>
        <w:rPr>
          <w:spacing w:val="-1"/>
        </w:rPr>
        <w:t xml:space="preserve"> </w:t>
      </w:r>
      <w:r>
        <w:rPr>
          <w:spacing w:val="-2"/>
        </w:rPr>
        <w:t>движений;</w:t>
      </w:r>
    </w:p>
    <w:p w:rsidR="00F24135" w:rsidRDefault="005E5ACB">
      <w:pPr>
        <w:pStyle w:val="a3"/>
        <w:spacing w:before="1"/>
        <w:ind w:right="128"/>
      </w:pPr>
      <w:r>
        <w:t>знание</w:t>
      </w:r>
      <w:r>
        <w:rPr>
          <w:spacing w:val="-1"/>
        </w:rPr>
        <w:t xml:space="preserve"> </w:t>
      </w:r>
      <w:r>
        <w:t>и применение</w:t>
      </w:r>
      <w:r>
        <w:rPr>
          <w:spacing w:val="-3"/>
        </w:rPr>
        <w:t xml:space="preserve"> </w:t>
      </w:r>
      <w:r>
        <w:t>способов самоконтроля</w:t>
      </w:r>
      <w:r>
        <w:rPr>
          <w:spacing w:val="-2"/>
        </w:rPr>
        <w:t xml:space="preserve"> </w:t>
      </w:r>
      <w:r>
        <w:t>в учебной и соревновательной</w:t>
      </w:r>
      <w:r>
        <w:rPr>
          <w:spacing w:val="-2"/>
        </w:rPr>
        <w:t xml:space="preserve"> </w:t>
      </w:r>
      <w:r>
        <w:t>деятельности, средств восстановления после физической нагрузки во время занятий фитнес-аэробикой;</w:t>
      </w:r>
    </w:p>
    <w:p w:rsidR="00F24135" w:rsidRDefault="005E5ACB">
      <w:pPr>
        <w:pStyle w:val="a3"/>
        <w:ind w:right="125"/>
      </w:pPr>
      <w:r>
        <w:t>умение проектировать, организовывать и проводить различные части урока в качестве помощника</w:t>
      </w:r>
      <w:r>
        <w:rPr>
          <w:spacing w:val="-11"/>
        </w:rPr>
        <w:t xml:space="preserve"> </w:t>
      </w:r>
      <w:r>
        <w:t>учителя,</w:t>
      </w:r>
      <w:r>
        <w:rPr>
          <w:spacing w:val="-14"/>
        </w:rPr>
        <w:t xml:space="preserve"> </w:t>
      </w:r>
      <w:r>
        <w:t>разминку,</w:t>
      </w:r>
      <w:r>
        <w:rPr>
          <w:spacing w:val="-12"/>
        </w:rPr>
        <w:t xml:space="preserve"> </w:t>
      </w:r>
      <w:r>
        <w:t>стретчинг,</w:t>
      </w:r>
      <w:r>
        <w:rPr>
          <w:spacing w:val="-14"/>
        </w:rPr>
        <w:t xml:space="preserve"> </w:t>
      </w:r>
      <w:r>
        <w:t>танцевальные</w:t>
      </w:r>
      <w:r>
        <w:rPr>
          <w:spacing w:val="-14"/>
        </w:rPr>
        <w:t xml:space="preserve"> </w:t>
      </w:r>
      <w:r>
        <w:t>движения</w:t>
      </w:r>
      <w:r>
        <w:rPr>
          <w:spacing w:val="-12"/>
        </w:rPr>
        <w:t xml:space="preserve"> </w:t>
      </w:r>
      <w:r>
        <w:t>с</w:t>
      </w:r>
      <w:r>
        <w:rPr>
          <w:spacing w:val="-15"/>
        </w:rPr>
        <w:t xml:space="preserve"> </w:t>
      </w:r>
      <w:r>
        <w:t>элементами</w:t>
      </w:r>
      <w:r>
        <w:rPr>
          <w:spacing w:val="-12"/>
        </w:rPr>
        <w:t xml:space="preserve"> </w:t>
      </w:r>
      <w:r>
        <w:t>фитнес-аэробики во время самостоятельных занятий и досуговой деятельности со сверстниками;</w:t>
      </w:r>
    </w:p>
    <w:p w:rsidR="00F24135" w:rsidRDefault="005E5ACB">
      <w:pPr>
        <w:pStyle w:val="a3"/>
        <w:ind w:right="128"/>
      </w:pPr>
      <w:r>
        <w:t>знания методов тестирования физических качеств, умение оценивать показатели физической подготовленности, анализировать результаты тестирования, сопоставлять со среднестатистическими показателями.</w:t>
      </w:r>
    </w:p>
    <w:p w:rsidR="00F24135" w:rsidRDefault="005E5ACB">
      <w:pPr>
        <w:pStyle w:val="2"/>
        <w:spacing w:before="5"/>
      </w:pPr>
      <w:r>
        <w:t>Модуль</w:t>
      </w:r>
      <w:r>
        <w:rPr>
          <w:spacing w:val="-3"/>
        </w:rPr>
        <w:t xml:space="preserve"> </w:t>
      </w:r>
      <w:r>
        <w:t>«Спортивная</w:t>
      </w:r>
      <w:r>
        <w:rPr>
          <w:spacing w:val="-2"/>
        </w:rPr>
        <w:t xml:space="preserve"> борьба».</w:t>
      </w:r>
    </w:p>
    <w:p w:rsidR="00F24135" w:rsidRDefault="005E5ACB">
      <w:pPr>
        <w:pStyle w:val="a3"/>
        <w:spacing w:line="274" w:lineRule="exact"/>
        <w:ind w:left="849" w:firstLine="0"/>
      </w:pPr>
      <w:r>
        <w:t>Пояснительная</w:t>
      </w:r>
      <w:r>
        <w:rPr>
          <w:spacing w:val="-4"/>
        </w:rPr>
        <w:t xml:space="preserve"> </w:t>
      </w:r>
      <w:r>
        <w:t>записка</w:t>
      </w:r>
      <w:r>
        <w:rPr>
          <w:spacing w:val="-6"/>
        </w:rPr>
        <w:t xml:space="preserve"> </w:t>
      </w:r>
      <w:r>
        <w:t>модуля «Спортивная</w:t>
      </w:r>
      <w:r>
        <w:rPr>
          <w:spacing w:val="-3"/>
        </w:rPr>
        <w:t xml:space="preserve"> </w:t>
      </w:r>
      <w:r>
        <w:rPr>
          <w:spacing w:val="-2"/>
        </w:rPr>
        <w:t>борьба».</w:t>
      </w:r>
    </w:p>
    <w:p w:rsidR="00F24135" w:rsidRDefault="005E5ACB">
      <w:pPr>
        <w:pStyle w:val="a3"/>
        <w:ind w:right="125"/>
      </w:pPr>
      <w:r>
        <w:t>Модуль «Спортивная борьба» (далее - модуль по спортивной борьбе, спортивная борьба)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ind w:right="125"/>
      </w:pPr>
      <w: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F24135" w:rsidRDefault="005E5ACB">
      <w:pPr>
        <w:pStyle w:val="a3"/>
        <w:ind w:right="121"/>
      </w:pPr>
      <w: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w:t>
      </w:r>
      <w:r>
        <w:rPr>
          <w:spacing w:val="40"/>
        </w:rPr>
        <w:t xml:space="preserve"> </w:t>
      </w:r>
      <w:r>
        <w:t>упражнений</w:t>
      </w:r>
      <w:r>
        <w:rPr>
          <w:spacing w:val="40"/>
        </w:rPr>
        <w:t xml:space="preserve"> </w:t>
      </w:r>
      <w:r>
        <w:t>различной</w:t>
      </w:r>
      <w:r>
        <w:rPr>
          <w:spacing w:val="40"/>
        </w:rPr>
        <w:t xml:space="preserve"> </w:t>
      </w:r>
      <w:r>
        <w:t>направленности,</w:t>
      </w:r>
      <w:r>
        <w:rPr>
          <w:spacing w:val="40"/>
        </w:rPr>
        <w:t xml:space="preserve"> </w:t>
      </w:r>
      <w:r>
        <w:t>что</w:t>
      </w:r>
      <w:r>
        <w:rPr>
          <w:spacing w:val="40"/>
        </w:rPr>
        <w:t xml:space="preserve"> </w:t>
      </w:r>
      <w:r>
        <w:t>обеспечивает</w:t>
      </w:r>
      <w:r>
        <w:rPr>
          <w:spacing w:val="40"/>
        </w:rPr>
        <w:t xml:space="preserve"> </w:t>
      </w:r>
      <w:r>
        <w:t>эффективное</w:t>
      </w:r>
      <w:r>
        <w:rPr>
          <w:spacing w:val="40"/>
        </w:rPr>
        <w:t xml:space="preserve"> </w:t>
      </w:r>
      <w:r>
        <w:t>развитие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физических</w:t>
      </w:r>
      <w:r>
        <w:rPr>
          <w:spacing w:val="-1"/>
        </w:rPr>
        <w:t xml:space="preserve"> </w:t>
      </w:r>
      <w:r>
        <w:t>качеств</w:t>
      </w:r>
      <w:r>
        <w:rPr>
          <w:spacing w:val="-4"/>
        </w:rPr>
        <w:t xml:space="preserve"> </w:t>
      </w:r>
      <w:r>
        <w:t>и</w:t>
      </w:r>
      <w:r>
        <w:rPr>
          <w:spacing w:val="-1"/>
        </w:rPr>
        <w:t xml:space="preserve"> </w:t>
      </w:r>
      <w:r>
        <w:t xml:space="preserve">двигательных </w:t>
      </w:r>
      <w:r>
        <w:rPr>
          <w:spacing w:val="-2"/>
        </w:rPr>
        <w:t>навыков.</w:t>
      </w:r>
    </w:p>
    <w:p w:rsidR="00F24135" w:rsidRDefault="005E5ACB">
      <w:pPr>
        <w:pStyle w:val="a3"/>
        <w:ind w:right="125"/>
      </w:pPr>
      <w:r>
        <w:t>Целью изучение модуля по спортивной борьбе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5"/>
        </w:rPr>
        <w:t xml:space="preserve"> </w:t>
      </w:r>
      <w:r>
        <w:t>и</w:t>
      </w:r>
      <w:r>
        <w:rPr>
          <w:spacing w:val="-14"/>
        </w:rPr>
        <w:t xml:space="preserve"> </w:t>
      </w:r>
      <w:r>
        <w:t>укреплению</w:t>
      </w:r>
      <w:r>
        <w:rPr>
          <w:spacing w:val="-14"/>
        </w:rPr>
        <w:t xml:space="preserve"> </w:t>
      </w:r>
      <w:r>
        <w:t>собственного</w:t>
      </w:r>
      <w:r>
        <w:rPr>
          <w:spacing w:val="-15"/>
        </w:rPr>
        <w:t xml:space="preserve"> </w:t>
      </w:r>
      <w:r>
        <w:t>здоровья,</w:t>
      </w:r>
      <w:r>
        <w:rPr>
          <w:spacing w:val="-15"/>
        </w:rPr>
        <w:t xml:space="preserve"> </w:t>
      </w:r>
      <w:r>
        <w:t>ведению</w:t>
      </w:r>
      <w:r>
        <w:rPr>
          <w:spacing w:val="-15"/>
        </w:rPr>
        <w:t xml:space="preserve"> </w:t>
      </w:r>
      <w:r>
        <w:t>здорового</w:t>
      </w:r>
      <w:r>
        <w:rPr>
          <w:spacing w:val="-15"/>
        </w:rPr>
        <w:t xml:space="preserve"> </w:t>
      </w:r>
      <w:r>
        <w:t>и</w:t>
      </w:r>
      <w:r>
        <w:rPr>
          <w:spacing w:val="-14"/>
        </w:rPr>
        <w:t xml:space="preserve"> </w:t>
      </w:r>
      <w:r>
        <w:t>безопасного</w:t>
      </w:r>
      <w:r>
        <w:rPr>
          <w:spacing w:val="-15"/>
        </w:rPr>
        <w:t xml:space="preserve"> </w:t>
      </w:r>
      <w:r>
        <w:t>образа</w:t>
      </w:r>
      <w:r>
        <w:rPr>
          <w:spacing w:val="-15"/>
        </w:rPr>
        <w:t xml:space="preserve"> </w:t>
      </w:r>
      <w:r>
        <w:t>жизни через</w:t>
      </w:r>
      <w:r>
        <w:rPr>
          <w:spacing w:val="-6"/>
        </w:rPr>
        <w:t xml:space="preserve"> </w:t>
      </w:r>
      <w:r>
        <w:t>занятия</w:t>
      </w:r>
      <w:r>
        <w:rPr>
          <w:spacing w:val="-6"/>
        </w:rPr>
        <w:t xml:space="preserve"> </w:t>
      </w:r>
      <w:r>
        <w:t>физической</w:t>
      </w:r>
      <w:r>
        <w:rPr>
          <w:spacing w:val="-3"/>
        </w:rPr>
        <w:t xml:space="preserve"> </w:t>
      </w:r>
      <w:r>
        <w:t>культурой</w:t>
      </w:r>
      <w:r>
        <w:rPr>
          <w:spacing w:val="-4"/>
        </w:rPr>
        <w:t xml:space="preserve"> </w:t>
      </w:r>
      <w:r>
        <w:t>и</w:t>
      </w:r>
      <w:r>
        <w:rPr>
          <w:spacing w:val="-6"/>
        </w:rPr>
        <w:t xml:space="preserve"> </w:t>
      </w:r>
      <w:r>
        <w:t>спортом</w:t>
      </w:r>
      <w:r>
        <w:rPr>
          <w:spacing w:val="-7"/>
        </w:rPr>
        <w:t xml:space="preserve"> </w:t>
      </w:r>
      <w:r>
        <w:t>с</w:t>
      </w:r>
      <w:r>
        <w:rPr>
          <w:spacing w:val="-8"/>
        </w:rPr>
        <w:t xml:space="preserve"> </w:t>
      </w:r>
      <w:r>
        <w:t>использованием</w:t>
      </w:r>
      <w:r>
        <w:rPr>
          <w:spacing w:val="-4"/>
        </w:rPr>
        <w:t xml:space="preserve"> </w:t>
      </w:r>
      <w:r>
        <w:t>средств</w:t>
      </w:r>
      <w:r>
        <w:rPr>
          <w:spacing w:val="-6"/>
        </w:rPr>
        <w:t xml:space="preserve"> </w:t>
      </w:r>
      <w:r>
        <w:t>видов</w:t>
      </w:r>
      <w:r>
        <w:rPr>
          <w:spacing w:val="-4"/>
        </w:rPr>
        <w:t xml:space="preserve"> </w:t>
      </w:r>
      <w:r>
        <w:t>спорта</w:t>
      </w:r>
      <w:r>
        <w:rPr>
          <w:spacing w:val="-7"/>
        </w:rPr>
        <w:t xml:space="preserve"> </w:t>
      </w:r>
      <w:r>
        <w:t>входящих в термин «Спортивная борьба» (вольная, греко-римская, женская вольная борьба).</w:t>
      </w:r>
    </w:p>
    <w:p w:rsidR="00F24135" w:rsidRDefault="005E5ACB">
      <w:pPr>
        <w:pStyle w:val="a3"/>
        <w:spacing w:before="1"/>
        <w:ind w:right="128"/>
      </w:pPr>
      <w:r>
        <w:t>Задачами изучения модуля по спортивной борьбе являются: всестороннее гармоничное развитие обучающихся, увеличение объёма их двигательной активности;</w:t>
      </w:r>
    </w:p>
    <w:p w:rsidR="00F24135" w:rsidRDefault="005E5ACB">
      <w:pPr>
        <w:pStyle w:val="a3"/>
        <w:ind w:right="123"/>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F24135" w:rsidRDefault="005E5ACB">
      <w:pPr>
        <w:pStyle w:val="a3"/>
        <w:ind w:right="125"/>
      </w:pPr>
      <w:r>
        <w:t>формирование общих представлений о виде спорта «спортивная борьба», её истории развития, возможностях и значении в процессе укрепления здоровья, физическом развитии и физической подготовке обучающихся;</w:t>
      </w:r>
    </w:p>
    <w:p w:rsidR="00F24135" w:rsidRDefault="005E5ACB">
      <w:pPr>
        <w:pStyle w:val="a3"/>
        <w:spacing w:before="1"/>
        <w:ind w:right="125"/>
      </w:pPr>
      <w:r>
        <w:t>формирование культуры движений, обогащение двигательного опыта физическими упражнениями,</w:t>
      </w:r>
      <w:r>
        <w:rPr>
          <w:spacing w:val="-9"/>
        </w:rPr>
        <w:t xml:space="preserve"> </w:t>
      </w:r>
      <w:r>
        <w:t>имеющими</w:t>
      </w:r>
      <w:r>
        <w:rPr>
          <w:spacing w:val="-7"/>
        </w:rPr>
        <w:t xml:space="preserve"> </w:t>
      </w:r>
      <w:r>
        <w:t>общеразвивающую</w:t>
      </w:r>
      <w:r>
        <w:rPr>
          <w:spacing w:val="-6"/>
        </w:rPr>
        <w:t xml:space="preserve"> </w:t>
      </w:r>
      <w:r>
        <w:t>и</w:t>
      </w:r>
      <w:r>
        <w:rPr>
          <w:spacing w:val="-8"/>
        </w:rPr>
        <w:t xml:space="preserve"> </w:t>
      </w:r>
      <w:r>
        <w:t>корригирующую</w:t>
      </w:r>
      <w:r>
        <w:rPr>
          <w:spacing w:val="-8"/>
        </w:rPr>
        <w:t xml:space="preserve"> </w:t>
      </w:r>
      <w:r>
        <w:t>направленность,</w:t>
      </w:r>
      <w:r>
        <w:rPr>
          <w:spacing w:val="-9"/>
        </w:rPr>
        <w:t xml:space="preserve"> </w:t>
      </w:r>
      <w:r>
        <w:t>техническими действиями и приёмами спортивной борьбы;</w:t>
      </w:r>
    </w:p>
    <w:p w:rsidR="00F24135" w:rsidRDefault="005E5ACB">
      <w:pPr>
        <w:pStyle w:val="a3"/>
        <w:ind w:right="130"/>
      </w:pPr>
      <w:r>
        <w:t>формирование общей культуры развития личности обучающегося средствами спортивной борьбы, в том числе для самореализации и самоопределения;</w:t>
      </w:r>
    </w:p>
    <w:p w:rsidR="00F24135" w:rsidRDefault="005E5ACB">
      <w:pPr>
        <w:pStyle w:val="a3"/>
        <w:ind w:right="12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24135" w:rsidRDefault="005E5ACB">
      <w:pPr>
        <w:pStyle w:val="a3"/>
        <w:ind w:right="12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спортивной борьбы;</w:t>
      </w:r>
    </w:p>
    <w:p w:rsidR="00F24135" w:rsidRDefault="005E5ACB">
      <w:pPr>
        <w:pStyle w:val="a3"/>
        <w:ind w:right="126"/>
      </w:pPr>
      <w:r>
        <w:t>популяризация спортивной борьбы среди подрастающего поколения, привлечение обучающихся,</w:t>
      </w:r>
      <w:r>
        <w:rPr>
          <w:spacing w:val="-15"/>
        </w:rPr>
        <w:t xml:space="preserve"> </w:t>
      </w:r>
      <w:r>
        <w:t>проявляющих</w:t>
      </w:r>
      <w:r>
        <w:rPr>
          <w:spacing w:val="-15"/>
        </w:rPr>
        <w:t xml:space="preserve"> </w:t>
      </w:r>
      <w:r>
        <w:t>повышенный</w:t>
      </w:r>
      <w:r>
        <w:rPr>
          <w:spacing w:val="-15"/>
        </w:rPr>
        <w:t xml:space="preserve"> </w:t>
      </w:r>
      <w:r>
        <w:t>интерес</w:t>
      </w:r>
      <w:r>
        <w:rPr>
          <w:spacing w:val="-15"/>
        </w:rPr>
        <w:t xml:space="preserve"> </w:t>
      </w:r>
      <w:r>
        <w:t>и</w:t>
      </w:r>
      <w:r>
        <w:rPr>
          <w:spacing w:val="-15"/>
        </w:rPr>
        <w:t xml:space="preserve"> </w:t>
      </w:r>
      <w:r>
        <w:t>способности</w:t>
      </w:r>
      <w:r>
        <w:rPr>
          <w:spacing w:val="-15"/>
        </w:rPr>
        <w:t xml:space="preserve"> </w:t>
      </w:r>
      <w:r>
        <w:t>к</w:t>
      </w:r>
      <w:r>
        <w:rPr>
          <w:spacing w:val="-15"/>
        </w:rPr>
        <w:t xml:space="preserve"> </w:t>
      </w:r>
      <w:r>
        <w:t>занятиям</w:t>
      </w:r>
      <w:r>
        <w:rPr>
          <w:spacing w:val="-15"/>
        </w:rPr>
        <w:t xml:space="preserve"> </w:t>
      </w:r>
      <w:r>
        <w:t>борьбой,</w:t>
      </w:r>
      <w:r>
        <w:rPr>
          <w:spacing w:val="-15"/>
        </w:rPr>
        <w:t xml:space="preserve"> </w:t>
      </w:r>
      <w:r>
        <w:t>в</w:t>
      </w:r>
      <w:r>
        <w:rPr>
          <w:spacing w:val="-15"/>
        </w:rPr>
        <w:t xml:space="preserve"> </w:t>
      </w:r>
      <w:r>
        <w:t>школьные спортивные клубы, секции, к участию</w:t>
      </w:r>
    </w:p>
    <w:p w:rsidR="00F24135" w:rsidRDefault="005E5ACB">
      <w:pPr>
        <w:pStyle w:val="a3"/>
        <w:ind w:left="849" w:firstLine="0"/>
      </w:pPr>
      <w:r>
        <w:t>в</w:t>
      </w:r>
      <w:r>
        <w:rPr>
          <w:spacing w:val="-1"/>
        </w:rPr>
        <w:t xml:space="preserve"> </w:t>
      </w:r>
      <w:r>
        <w:rPr>
          <w:spacing w:val="-2"/>
        </w:rPr>
        <w:t>соревнованиях;</w:t>
      </w:r>
    </w:p>
    <w:p w:rsidR="00F24135" w:rsidRDefault="005E5ACB">
      <w:pPr>
        <w:pStyle w:val="a3"/>
        <w:ind w:left="849" w:right="2366" w:firstLine="0"/>
      </w:pPr>
      <w:r>
        <w:t>выявление,</w:t>
      </w:r>
      <w:r>
        <w:rPr>
          <w:spacing w:val="-4"/>
        </w:rPr>
        <w:t xml:space="preserve"> </w:t>
      </w:r>
      <w:r>
        <w:t>развитие</w:t>
      </w:r>
      <w:r>
        <w:rPr>
          <w:spacing w:val="-5"/>
        </w:rPr>
        <w:t xml:space="preserve"> </w:t>
      </w:r>
      <w:r>
        <w:t>и</w:t>
      </w:r>
      <w:r>
        <w:rPr>
          <w:spacing w:val="-6"/>
        </w:rPr>
        <w:t xml:space="preserve"> </w:t>
      </w:r>
      <w:r>
        <w:t>поддержка</w:t>
      </w:r>
      <w:r>
        <w:rPr>
          <w:spacing w:val="-4"/>
        </w:rPr>
        <w:t xml:space="preserve"> </w:t>
      </w:r>
      <w:r>
        <w:t>одарённых</w:t>
      </w:r>
      <w:r>
        <w:rPr>
          <w:spacing w:val="-4"/>
        </w:rPr>
        <w:t xml:space="preserve"> </w:t>
      </w:r>
      <w:r>
        <w:t>детей</w:t>
      </w:r>
      <w:r>
        <w:rPr>
          <w:spacing w:val="-3"/>
        </w:rPr>
        <w:t xml:space="preserve"> </w:t>
      </w:r>
      <w:r>
        <w:t>в</w:t>
      </w:r>
      <w:r>
        <w:rPr>
          <w:spacing w:val="-5"/>
        </w:rPr>
        <w:t xml:space="preserve"> </w:t>
      </w:r>
      <w:r>
        <w:t>области</w:t>
      </w:r>
      <w:r>
        <w:rPr>
          <w:spacing w:val="-2"/>
        </w:rPr>
        <w:t xml:space="preserve"> </w:t>
      </w:r>
      <w:r>
        <w:t>спорта. Место и роль модуля по спортивной борьбе.</w:t>
      </w:r>
    </w:p>
    <w:p w:rsidR="00F24135" w:rsidRDefault="005E5ACB">
      <w:pPr>
        <w:pStyle w:val="a3"/>
        <w:spacing w:before="1"/>
        <w:ind w:right="128"/>
      </w:pPr>
      <w:r>
        <w:t>Модуль по спортивной борьбе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F24135" w:rsidRDefault="005E5ACB">
      <w:pPr>
        <w:pStyle w:val="a3"/>
        <w:ind w:right="130"/>
      </w:pPr>
      <w:r>
        <w:t>Специфика модуля по спортивной борьбе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w:t>
      </w:r>
    </w:p>
    <w:p w:rsidR="00F24135" w:rsidRDefault="005E5ACB">
      <w:pPr>
        <w:pStyle w:val="a3"/>
        <w:ind w:right="125"/>
      </w:pPr>
      <w: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24135" w:rsidRDefault="005E5ACB">
      <w:pPr>
        <w:pStyle w:val="a3"/>
        <w:ind w:left="849" w:firstLine="0"/>
      </w:pPr>
      <w:r>
        <w:t>Модуль</w:t>
      </w:r>
      <w:r>
        <w:rPr>
          <w:spacing w:val="-8"/>
        </w:rPr>
        <w:t xml:space="preserve"> </w:t>
      </w:r>
      <w:r>
        <w:t>по</w:t>
      </w:r>
      <w:r>
        <w:rPr>
          <w:spacing w:val="-3"/>
        </w:rPr>
        <w:t xml:space="preserve"> </w:t>
      </w:r>
      <w:r>
        <w:t>спортивной</w:t>
      </w:r>
      <w:r>
        <w:rPr>
          <w:spacing w:val="-5"/>
        </w:rPr>
        <w:t xml:space="preserve"> </w:t>
      </w:r>
      <w:r>
        <w:t>борьбе</w:t>
      </w:r>
      <w:r>
        <w:rPr>
          <w:spacing w:val="-4"/>
        </w:rPr>
        <w:t xml:space="preserve"> </w:t>
      </w:r>
      <w:r>
        <w:t>может</w:t>
      </w:r>
      <w:r>
        <w:rPr>
          <w:spacing w:val="-4"/>
        </w:rPr>
        <w:t xml:space="preserve"> </w:t>
      </w:r>
      <w:r>
        <w:t>быть</w:t>
      </w:r>
      <w:r>
        <w:rPr>
          <w:spacing w:val="-4"/>
        </w:rPr>
        <w:t xml:space="preserve"> </w:t>
      </w:r>
      <w:r>
        <w:t>реализован</w:t>
      </w:r>
      <w:r>
        <w:rPr>
          <w:spacing w:val="-4"/>
        </w:rPr>
        <w:t xml:space="preserve"> </w:t>
      </w:r>
      <w:r>
        <w:t>в</w:t>
      </w:r>
      <w:r>
        <w:rPr>
          <w:spacing w:val="-5"/>
        </w:rPr>
        <w:t xml:space="preserve"> </w:t>
      </w:r>
      <w:r>
        <w:t xml:space="preserve">следующих </w:t>
      </w:r>
      <w:r>
        <w:rPr>
          <w:spacing w:val="-2"/>
        </w:rPr>
        <w:t>вариантах:</w:t>
      </w:r>
    </w:p>
    <w:p w:rsidR="00F24135" w:rsidRDefault="005E5ACB">
      <w:pPr>
        <w:pStyle w:val="a3"/>
        <w:ind w:right="128"/>
      </w:pPr>
      <w: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её элементов, с учётом возраста и физической подготовленности обучающихся;</w:t>
      </w:r>
    </w:p>
    <w:p w:rsidR="00F24135" w:rsidRDefault="005E5ACB">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spacing w:before="1"/>
        <w:ind w:left="849" w:firstLine="0"/>
      </w:pPr>
      <w:r>
        <w:t>в</w:t>
      </w:r>
      <w:r>
        <w:rPr>
          <w:spacing w:val="-6"/>
        </w:rPr>
        <w:t xml:space="preserve"> </w:t>
      </w:r>
      <w:r>
        <w:t>виде</w:t>
      </w:r>
      <w:r>
        <w:rPr>
          <w:spacing w:val="-2"/>
        </w:rPr>
        <w:t xml:space="preserve"> </w:t>
      </w:r>
      <w:r>
        <w:t>дополнительных</w:t>
      </w:r>
      <w:r>
        <w:rPr>
          <w:spacing w:val="-2"/>
        </w:rPr>
        <w:t xml:space="preserve"> </w:t>
      </w:r>
      <w:r>
        <w:t>часов, выделяемых</w:t>
      </w:r>
      <w:r>
        <w:rPr>
          <w:spacing w:val="-1"/>
        </w:rPr>
        <w:t xml:space="preserve"> </w:t>
      </w:r>
      <w:r>
        <w:t>на</w:t>
      </w:r>
      <w:r>
        <w:rPr>
          <w:spacing w:val="-2"/>
        </w:rPr>
        <w:t xml:space="preserve"> </w:t>
      </w:r>
      <w:r>
        <w:t>спортивно-</w:t>
      </w:r>
      <w:r>
        <w:rPr>
          <w:spacing w:val="-2"/>
        </w:rPr>
        <w:t>оздоровительную</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pPr>
      <w:r>
        <w:lastRenderedPageBreak/>
        <w:t>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F24135" w:rsidRDefault="005E5ACB">
      <w:pPr>
        <w:pStyle w:val="a3"/>
        <w:spacing w:before="1"/>
        <w:ind w:left="849" w:right="5026" w:firstLine="0"/>
      </w:pPr>
      <w:r>
        <w:t>Содержание</w:t>
      </w:r>
      <w:r>
        <w:rPr>
          <w:spacing w:val="-7"/>
        </w:rPr>
        <w:t xml:space="preserve"> </w:t>
      </w:r>
      <w:r>
        <w:t>модуля</w:t>
      </w:r>
      <w:r>
        <w:rPr>
          <w:spacing w:val="-10"/>
        </w:rPr>
        <w:t xml:space="preserve"> </w:t>
      </w:r>
      <w:r>
        <w:t>по</w:t>
      </w:r>
      <w:r>
        <w:rPr>
          <w:spacing w:val="-4"/>
        </w:rPr>
        <w:t xml:space="preserve"> </w:t>
      </w:r>
      <w:r>
        <w:t>спортивной</w:t>
      </w:r>
      <w:r>
        <w:rPr>
          <w:spacing w:val="-10"/>
        </w:rPr>
        <w:t xml:space="preserve"> </w:t>
      </w:r>
      <w:r>
        <w:t>борьбе. Знания о спортивной борьбе.</w:t>
      </w:r>
    </w:p>
    <w:p w:rsidR="00F24135" w:rsidRDefault="005E5ACB">
      <w:pPr>
        <w:pStyle w:val="a3"/>
        <w:ind w:right="131"/>
      </w:pPr>
      <w:r>
        <w:t>История развития отечественных и зарубежных борцовских клубов. Ведущие борцы региона и Российской Федерации.</w:t>
      </w:r>
    </w:p>
    <w:p w:rsidR="00F24135" w:rsidRDefault="005E5ACB">
      <w:pPr>
        <w:pStyle w:val="a3"/>
        <w:ind w:right="130"/>
      </w:pPr>
      <w:r>
        <w:t>Названия и роль главных российских организаций, федераций, осуществляющих управление и развитие спортивной борьбой.</w:t>
      </w:r>
    </w:p>
    <w:p w:rsidR="00F24135" w:rsidRDefault="005E5ACB">
      <w:pPr>
        <w:pStyle w:val="a3"/>
        <w:ind w:left="849" w:firstLine="0"/>
      </w:pPr>
      <w:r>
        <w:t>Борцовские</w:t>
      </w:r>
      <w:r>
        <w:rPr>
          <w:spacing w:val="-4"/>
        </w:rPr>
        <w:t xml:space="preserve"> </w:t>
      </w:r>
      <w:r>
        <w:t>клубы,</w:t>
      </w:r>
      <w:r>
        <w:rPr>
          <w:spacing w:val="-4"/>
        </w:rPr>
        <w:t xml:space="preserve"> </w:t>
      </w:r>
      <w:r>
        <w:t>их история</w:t>
      </w:r>
      <w:r>
        <w:rPr>
          <w:spacing w:val="-2"/>
        </w:rPr>
        <w:t xml:space="preserve"> </w:t>
      </w:r>
      <w:r>
        <w:t>и</w:t>
      </w:r>
      <w:r>
        <w:rPr>
          <w:spacing w:val="-3"/>
        </w:rPr>
        <w:t xml:space="preserve"> </w:t>
      </w:r>
      <w:r>
        <w:t>традиции.</w:t>
      </w:r>
      <w:r>
        <w:rPr>
          <w:spacing w:val="-3"/>
        </w:rPr>
        <w:t xml:space="preserve"> </w:t>
      </w:r>
      <w:r>
        <w:t>Известные</w:t>
      </w:r>
      <w:r>
        <w:rPr>
          <w:spacing w:val="-5"/>
        </w:rPr>
        <w:t xml:space="preserve"> </w:t>
      </w:r>
      <w:r>
        <w:t>отечественные</w:t>
      </w:r>
      <w:r>
        <w:rPr>
          <w:spacing w:val="1"/>
        </w:rPr>
        <w:t xml:space="preserve"> </w:t>
      </w:r>
      <w:r>
        <w:t>борцы</w:t>
      </w:r>
      <w:r>
        <w:rPr>
          <w:spacing w:val="-5"/>
        </w:rPr>
        <w:t xml:space="preserve"> </w:t>
      </w:r>
      <w:r>
        <w:t>и</w:t>
      </w:r>
      <w:r>
        <w:rPr>
          <w:spacing w:val="-2"/>
        </w:rPr>
        <w:t xml:space="preserve"> тренеры.</w:t>
      </w:r>
    </w:p>
    <w:p w:rsidR="00F24135" w:rsidRDefault="005E5ACB">
      <w:pPr>
        <w:pStyle w:val="a3"/>
        <w:ind w:right="130"/>
      </w:pPr>
      <w:r>
        <w:t>Достижения отечественной сборной команды страны и российских клубов на мировых чемпионатах, первенствах и международных соревнованиях.</w:t>
      </w:r>
    </w:p>
    <w:p w:rsidR="00F24135" w:rsidRDefault="005E5ACB">
      <w:pPr>
        <w:pStyle w:val="a3"/>
        <w:ind w:right="125"/>
      </w:pPr>
      <w:r>
        <w:t>Требования безопасности при организации занятий спортивной борьбой. Характерные травмы борцов и мероприятия по их предупреждению.</w:t>
      </w:r>
    </w:p>
    <w:p w:rsidR="00F24135" w:rsidRDefault="005E5ACB">
      <w:pPr>
        <w:pStyle w:val="a3"/>
        <w:spacing w:before="1"/>
        <w:ind w:left="849" w:firstLine="0"/>
      </w:pPr>
      <w:r>
        <w:t>Словарь</w:t>
      </w:r>
      <w:r>
        <w:rPr>
          <w:spacing w:val="-5"/>
        </w:rPr>
        <w:t xml:space="preserve"> </w:t>
      </w:r>
      <w:r>
        <w:t>терминов</w:t>
      </w:r>
      <w:r>
        <w:rPr>
          <w:spacing w:val="-4"/>
        </w:rPr>
        <w:t xml:space="preserve"> </w:t>
      </w:r>
      <w:r>
        <w:t>и</w:t>
      </w:r>
      <w:r>
        <w:rPr>
          <w:spacing w:val="-4"/>
        </w:rPr>
        <w:t xml:space="preserve"> </w:t>
      </w:r>
      <w:r>
        <w:t>определений</w:t>
      </w:r>
      <w:r>
        <w:rPr>
          <w:spacing w:val="-5"/>
        </w:rPr>
        <w:t xml:space="preserve"> </w:t>
      </w:r>
      <w:r>
        <w:t>по</w:t>
      </w:r>
      <w:r>
        <w:rPr>
          <w:spacing w:val="-8"/>
        </w:rPr>
        <w:t xml:space="preserve"> </w:t>
      </w:r>
      <w:r>
        <w:t>спортивной</w:t>
      </w:r>
      <w:r>
        <w:rPr>
          <w:spacing w:val="-5"/>
        </w:rPr>
        <w:t xml:space="preserve"> </w:t>
      </w:r>
      <w:r>
        <w:rPr>
          <w:spacing w:val="-2"/>
        </w:rPr>
        <w:t>борьбе.</w:t>
      </w:r>
    </w:p>
    <w:p w:rsidR="00F24135" w:rsidRDefault="005E5ACB">
      <w:pPr>
        <w:pStyle w:val="a3"/>
        <w:ind w:right="130"/>
      </w:pPr>
      <w:r>
        <w:t>Правила соревнований по спортивной борьбе. Судейская коллегия, обслуживающая соревнования по спортивной борьбе. Жесты судьи.</w:t>
      </w:r>
    </w:p>
    <w:p w:rsidR="00F24135" w:rsidRDefault="005E5ACB">
      <w:pPr>
        <w:pStyle w:val="a3"/>
        <w:ind w:left="849" w:firstLine="0"/>
      </w:pPr>
      <w:r>
        <w:t>Правила</w:t>
      </w:r>
      <w:r>
        <w:rPr>
          <w:spacing w:val="-5"/>
        </w:rPr>
        <w:t xml:space="preserve"> </w:t>
      </w:r>
      <w:r>
        <w:t>подбора</w:t>
      </w:r>
      <w:r>
        <w:rPr>
          <w:spacing w:val="-7"/>
        </w:rPr>
        <w:t xml:space="preserve"> </w:t>
      </w:r>
      <w:r>
        <w:t>физических</w:t>
      </w:r>
      <w:r>
        <w:rPr>
          <w:spacing w:val="3"/>
        </w:rPr>
        <w:t xml:space="preserve"> </w:t>
      </w:r>
      <w:r>
        <w:t>упражнений</w:t>
      </w:r>
      <w:r>
        <w:rPr>
          <w:spacing w:val="1"/>
        </w:rPr>
        <w:t xml:space="preserve"> </w:t>
      </w:r>
      <w:r>
        <w:t>для</w:t>
      </w:r>
      <w:r>
        <w:rPr>
          <w:spacing w:val="-7"/>
        </w:rPr>
        <w:t xml:space="preserve"> </w:t>
      </w:r>
      <w:r>
        <w:t>развития</w:t>
      </w:r>
      <w:r>
        <w:rPr>
          <w:spacing w:val="-6"/>
        </w:rPr>
        <w:t xml:space="preserve"> </w:t>
      </w:r>
      <w:r>
        <w:t>физических</w:t>
      </w:r>
      <w:r>
        <w:rPr>
          <w:spacing w:val="-5"/>
        </w:rPr>
        <w:t xml:space="preserve"> </w:t>
      </w:r>
      <w:r>
        <w:t>качеств</w:t>
      </w:r>
      <w:r>
        <w:rPr>
          <w:spacing w:val="-3"/>
        </w:rPr>
        <w:t xml:space="preserve"> </w:t>
      </w:r>
      <w:r>
        <w:rPr>
          <w:spacing w:val="-2"/>
        </w:rPr>
        <w:t>борца.</w:t>
      </w:r>
    </w:p>
    <w:p w:rsidR="00F24135" w:rsidRDefault="005E5ACB">
      <w:pPr>
        <w:pStyle w:val="a3"/>
        <w:ind w:right="130"/>
      </w:pPr>
      <w:r>
        <w:t>Понятия и характеристика технических и тактических элементов и приемов в спортивной борьбе, их название и техника выполнения.</w:t>
      </w:r>
    </w:p>
    <w:p w:rsidR="00F24135" w:rsidRDefault="005E5ACB">
      <w:pPr>
        <w:pStyle w:val="a3"/>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30"/>
      </w:pPr>
      <w:r>
        <w:t>Правила безопасного, правомерного поведения во время соревнований по спортивной борьбе в качестве зрителя, болельщика.</w:t>
      </w:r>
    </w:p>
    <w:p w:rsidR="00F24135" w:rsidRDefault="005E5ACB">
      <w:pPr>
        <w:pStyle w:val="a3"/>
        <w:ind w:left="849" w:firstLine="0"/>
      </w:pPr>
      <w:r>
        <w:t>Самоконтроль</w:t>
      </w:r>
      <w:r>
        <w:rPr>
          <w:spacing w:val="-7"/>
        </w:rPr>
        <w:t xml:space="preserve"> </w:t>
      </w:r>
      <w:r>
        <w:t>и</w:t>
      </w:r>
      <w:r>
        <w:rPr>
          <w:spacing w:val="-4"/>
        </w:rPr>
        <w:t xml:space="preserve"> </w:t>
      </w:r>
      <w:r>
        <w:t>его</w:t>
      </w:r>
      <w:r>
        <w:rPr>
          <w:spacing w:val="-6"/>
        </w:rPr>
        <w:t xml:space="preserve"> </w:t>
      </w:r>
      <w:r>
        <w:t>роль</w:t>
      </w:r>
      <w:r>
        <w:rPr>
          <w:spacing w:val="-4"/>
        </w:rPr>
        <w:t xml:space="preserve"> </w:t>
      </w:r>
      <w:r>
        <w:t>в</w:t>
      </w:r>
      <w:r>
        <w:rPr>
          <w:spacing w:val="-4"/>
        </w:rPr>
        <w:t xml:space="preserve"> </w:t>
      </w:r>
      <w:r>
        <w:t>учебной</w:t>
      </w:r>
      <w:r>
        <w:rPr>
          <w:spacing w:val="-4"/>
        </w:rPr>
        <w:t xml:space="preserve"> </w:t>
      </w:r>
      <w:r>
        <w:t>и</w:t>
      </w:r>
      <w:r>
        <w:rPr>
          <w:spacing w:val="-4"/>
        </w:rPr>
        <w:t xml:space="preserve"> </w:t>
      </w:r>
      <w:r>
        <w:t>соревновательной</w:t>
      </w:r>
      <w:r>
        <w:rPr>
          <w:spacing w:val="-4"/>
        </w:rPr>
        <w:t xml:space="preserve"> </w:t>
      </w:r>
      <w:r>
        <w:rPr>
          <w:spacing w:val="-2"/>
        </w:rPr>
        <w:t>деятельности.</w:t>
      </w:r>
    </w:p>
    <w:p w:rsidR="00F24135" w:rsidRDefault="005E5ACB">
      <w:pPr>
        <w:pStyle w:val="a3"/>
        <w:ind w:right="129"/>
      </w:pPr>
      <w:r>
        <w:t>Первые внешние признаки утомления. Средства восстановления организма после физической нагрузки. Правильное сбалансированное питание борца.</w:t>
      </w:r>
    </w:p>
    <w:p w:rsidR="00F24135" w:rsidRDefault="005E5ACB">
      <w:pPr>
        <w:pStyle w:val="a3"/>
        <w:ind w:right="127"/>
      </w:pPr>
      <w:r>
        <w:t>Правила</w:t>
      </w:r>
      <w:r>
        <w:rPr>
          <w:spacing w:val="-15"/>
        </w:rPr>
        <w:t xml:space="preserve"> </w:t>
      </w:r>
      <w:r>
        <w:t>личной</w:t>
      </w:r>
      <w:r>
        <w:rPr>
          <w:spacing w:val="-15"/>
        </w:rPr>
        <w:t xml:space="preserve"> </w:t>
      </w:r>
      <w:r>
        <w:t>гигиены,</w:t>
      </w:r>
      <w:r>
        <w:rPr>
          <w:spacing w:val="-15"/>
        </w:rPr>
        <w:t xml:space="preserve"> </w:t>
      </w:r>
      <w:r>
        <w:t>требования</w:t>
      </w:r>
      <w:r>
        <w:rPr>
          <w:spacing w:val="-15"/>
        </w:rPr>
        <w:t xml:space="preserve"> </w:t>
      </w:r>
      <w:r>
        <w:t>к</w:t>
      </w:r>
      <w:r>
        <w:rPr>
          <w:spacing w:val="-15"/>
        </w:rPr>
        <w:t xml:space="preserve"> </w:t>
      </w:r>
      <w:r>
        <w:t>спортивной</w:t>
      </w:r>
      <w:r>
        <w:rPr>
          <w:spacing w:val="-15"/>
        </w:rPr>
        <w:t xml:space="preserve"> </w:t>
      </w:r>
      <w:r>
        <w:t>одежде</w:t>
      </w:r>
      <w:r>
        <w:rPr>
          <w:spacing w:val="-15"/>
        </w:rPr>
        <w:t xml:space="preserve"> </w:t>
      </w:r>
      <w:r>
        <w:t>и</w:t>
      </w:r>
      <w:r>
        <w:rPr>
          <w:spacing w:val="-14"/>
        </w:rPr>
        <w:t xml:space="preserve"> </w:t>
      </w:r>
      <w:r>
        <w:t>обуви</w:t>
      </w:r>
      <w:r>
        <w:rPr>
          <w:spacing w:val="-15"/>
        </w:rPr>
        <w:t xml:space="preserve"> </w:t>
      </w:r>
      <w:r>
        <w:t>для</w:t>
      </w:r>
      <w:r>
        <w:rPr>
          <w:spacing w:val="-15"/>
        </w:rPr>
        <w:t xml:space="preserve"> </w:t>
      </w:r>
      <w:r>
        <w:t>занятий</w:t>
      </w:r>
      <w:r>
        <w:rPr>
          <w:spacing w:val="-14"/>
        </w:rPr>
        <w:t xml:space="preserve"> </w:t>
      </w:r>
      <w:r>
        <w:t>спортивной борьбой. Правила ухода за спортивным инвентарем и оборудованием.</w:t>
      </w:r>
    </w:p>
    <w:p w:rsidR="00F24135" w:rsidRDefault="005E5ACB">
      <w:pPr>
        <w:pStyle w:val="a3"/>
        <w:ind w:left="849" w:firstLine="0"/>
      </w:pPr>
      <w:r>
        <w:t>Тестирование</w:t>
      </w:r>
      <w:r>
        <w:rPr>
          <w:spacing w:val="-5"/>
        </w:rPr>
        <w:t xml:space="preserve"> </w:t>
      </w:r>
      <w:r>
        <w:t>уровня</w:t>
      </w:r>
      <w:r>
        <w:rPr>
          <w:spacing w:val="-8"/>
        </w:rPr>
        <w:t xml:space="preserve"> </w:t>
      </w:r>
      <w:r>
        <w:t>физической</w:t>
      </w:r>
      <w:r>
        <w:rPr>
          <w:spacing w:val="-4"/>
        </w:rPr>
        <w:t xml:space="preserve"> </w:t>
      </w:r>
      <w:r>
        <w:t>подготовленности</w:t>
      </w:r>
      <w:r>
        <w:rPr>
          <w:spacing w:val="-1"/>
        </w:rPr>
        <w:t xml:space="preserve"> </w:t>
      </w:r>
      <w:r>
        <w:t>в</w:t>
      </w:r>
      <w:r>
        <w:rPr>
          <w:spacing w:val="-4"/>
        </w:rPr>
        <w:t xml:space="preserve"> </w:t>
      </w:r>
      <w:r>
        <w:t>спортивной</w:t>
      </w:r>
      <w:r>
        <w:rPr>
          <w:spacing w:val="-5"/>
        </w:rPr>
        <w:t xml:space="preserve"> </w:t>
      </w:r>
      <w:r>
        <w:rPr>
          <w:spacing w:val="-2"/>
        </w:rPr>
        <w:t>борьбе.</w:t>
      </w:r>
    </w:p>
    <w:p w:rsidR="00F24135" w:rsidRDefault="005E5ACB">
      <w:pPr>
        <w:pStyle w:val="a3"/>
        <w:spacing w:before="1"/>
        <w:ind w:right="129"/>
      </w:pPr>
      <w:r>
        <w:t xml:space="preserve">Дневник самонаблюдения за показателями развития физических качеств и состояния </w:t>
      </w:r>
      <w:r>
        <w:rPr>
          <w:spacing w:val="-2"/>
        </w:rPr>
        <w:t>здоровья.</w:t>
      </w:r>
    </w:p>
    <w:p w:rsidR="00F24135" w:rsidRDefault="005E5ACB">
      <w:pPr>
        <w:pStyle w:val="a3"/>
        <w:ind w:left="849" w:firstLine="0"/>
      </w:pPr>
      <w:r>
        <w:t xml:space="preserve">Физическое </w:t>
      </w:r>
      <w:r>
        <w:rPr>
          <w:spacing w:val="-2"/>
        </w:rPr>
        <w:t>совершенствование.</w:t>
      </w:r>
    </w:p>
    <w:p w:rsidR="00F24135" w:rsidRDefault="005E5ACB">
      <w:pPr>
        <w:pStyle w:val="a3"/>
        <w:ind w:right="128"/>
      </w:pPr>
      <w:r>
        <w:t>Комплексы упражнений для развития физических качеств (ловкости, гибкости, силы, выносливости, быстроты и скоростных способностей).</w:t>
      </w:r>
    </w:p>
    <w:p w:rsidR="00F24135" w:rsidRDefault="005E5ACB">
      <w:pPr>
        <w:pStyle w:val="a3"/>
        <w:ind w:right="125"/>
      </w:pPr>
      <w:r>
        <w:t>Комплексы упражнений, формирующие двигательные умения и навыки технических и тактических действий борца: общеподготовительных, специально-подготовительных и имитационных упражнений.</w:t>
      </w:r>
    </w:p>
    <w:p w:rsidR="00F24135" w:rsidRDefault="005E5ACB">
      <w:pPr>
        <w:pStyle w:val="a3"/>
        <w:ind w:right="124"/>
      </w:pPr>
      <w:r>
        <w:t>Комплексы корригирующей гимнастики с использованием специальных упражнений из арсенала спортивной борьбы. Разминка и ее роль в уроке физической культуры.</w:t>
      </w:r>
    </w:p>
    <w:p w:rsidR="00F24135" w:rsidRDefault="005E5ACB">
      <w:pPr>
        <w:pStyle w:val="a3"/>
        <w:ind w:right="130"/>
      </w:pPr>
      <w:r>
        <w:t>Технические приемы и тактические действия в спортивной борьбе, изученные на уровне начального общего образования.</w:t>
      </w:r>
    </w:p>
    <w:p w:rsidR="00F24135" w:rsidRDefault="005E5ACB">
      <w:pPr>
        <w:pStyle w:val="a3"/>
        <w:ind w:left="849" w:right="128" w:firstLine="0"/>
      </w:pPr>
      <w:r>
        <w:t>Индивидуальные технические действия и передвижения: различные виды ходьбы и бега. Акробатические</w:t>
      </w:r>
      <w:r>
        <w:rPr>
          <w:spacing w:val="61"/>
          <w:w w:val="150"/>
        </w:rPr>
        <w:t xml:space="preserve"> </w:t>
      </w:r>
      <w:r>
        <w:t>элементы:</w:t>
      </w:r>
      <w:r>
        <w:rPr>
          <w:spacing w:val="63"/>
          <w:w w:val="150"/>
        </w:rPr>
        <w:t xml:space="preserve"> </w:t>
      </w:r>
      <w:r>
        <w:t>перекаты,</w:t>
      </w:r>
      <w:r>
        <w:rPr>
          <w:spacing w:val="62"/>
          <w:w w:val="150"/>
        </w:rPr>
        <w:t xml:space="preserve"> </w:t>
      </w:r>
      <w:r>
        <w:t>различные</w:t>
      </w:r>
      <w:r>
        <w:rPr>
          <w:spacing w:val="59"/>
          <w:w w:val="150"/>
        </w:rPr>
        <w:t xml:space="preserve"> </w:t>
      </w:r>
      <w:r>
        <w:t>виды</w:t>
      </w:r>
      <w:r>
        <w:rPr>
          <w:spacing w:val="63"/>
          <w:w w:val="150"/>
        </w:rPr>
        <w:t xml:space="preserve"> </w:t>
      </w:r>
      <w:r>
        <w:t>кувырков,</w:t>
      </w:r>
      <w:r>
        <w:rPr>
          <w:spacing w:val="65"/>
          <w:w w:val="150"/>
        </w:rPr>
        <w:t xml:space="preserve"> </w:t>
      </w:r>
      <w:r>
        <w:t>перевороты</w:t>
      </w:r>
      <w:r>
        <w:rPr>
          <w:spacing w:val="61"/>
          <w:w w:val="150"/>
        </w:rPr>
        <w:t xml:space="preserve"> </w:t>
      </w:r>
      <w:r>
        <w:rPr>
          <w:spacing w:val="-2"/>
        </w:rPr>
        <w:t>боком,</w:t>
      </w:r>
    </w:p>
    <w:p w:rsidR="00F24135" w:rsidRDefault="005E5ACB">
      <w:pPr>
        <w:pStyle w:val="a3"/>
        <w:ind w:firstLine="0"/>
      </w:pPr>
      <w:r>
        <w:t>перевороты</w:t>
      </w:r>
      <w:r>
        <w:rPr>
          <w:spacing w:val="-3"/>
        </w:rPr>
        <w:t xml:space="preserve"> </w:t>
      </w:r>
      <w:r>
        <w:t>разгибом</w:t>
      </w:r>
      <w:r>
        <w:rPr>
          <w:spacing w:val="-1"/>
        </w:rPr>
        <w:t xml:space="preserve"> </w:t>
      </w:r>
      <w:r>
        <w:t>и другие</w:t>
      </w:r>
      <w:r>
        <w:rPr>
          <w:spacing w:val="-1"/>
        </w:rPr>
        <w:t xml:space="preserve"> </w:t>
      </w:r>
      <w:r>
        <w:rPr>
          <w:spacing w:val="-2"/>
        </w:rPr>
        <w:t>элементы.</w:t>
      </w:r>
    </w:p>
    <w:p w:rsidR="00F24135" w:rsidRDefault="005E5ACB">
      <w:pPr>
        <w:pStyle w:val="a3"/>
        <w:ind w:right="126"/>
        <w:jc w:val="right"/>
      </w:pPr>
      <w:r>
        <w:t>Специальные упражнения из арсенала спортивной борьбы: борцовский и гимнастический мост, передвижения на мосту, забегания на борцовском</w:t>
      </w:r>
      <w:r>
        <w:rPr>
          <w:spacing w:val="-1"/>
        </w:rPr>
        <w:t xml:space="preserve"> </w:t>
      </w:r>
      <w:r>
        <w:t>мосту, перевороты и другие упражнения. Базовые</w:t>
      </w:r>
      <w:r>
        <w:rPr>
          <w:spacing w:val="40"/>
        </w:rPr>
        <w:t xml:space="preserve"> </w:t>
      </w:r>
      <w:r>
        <w:t>технические</w:t>
      </w:r>
      <w:r>
        <w:rPr>
          <w:spacing w:val="40"/>
        </w:rPr>
        <w:t xml:space="preserve"> </w:t>
      </w:r>
      <w:r>
        <w:t>действия</w:t>
      </w:r>
      <w:r>
        <w:rPr>
          <w:spacing w:val="40"/>
        </w:rPr>
        <w:t xml:space="preserve"> </w:t>
      </w:r>
      <w:r>
        <w:t>в</w:t>
      </w:r>
      <w:r>
        <w:rPr>
          <w:spacing w:val="40"/>
        </w:rPr>
        <w:t xml:space="preserve"> </w:t>
      </w:r>
      <w:r>
        <w:t>партере:</w:t>
      </w:r>
      <w:r>
        <w:rPr>
          <w:spacing w:val="40"/>
        </w:rPr>
        <w:t xml:space="preserve"> </w:t>
      </w:r>
      <w:r>
        <w:t>перевороты</w:t>
      </w:r>
      <w:r>
        <w:rPr>
          <w:spacing w:val="40"/>
        </w:rPr>
        <w:t xml:space="preserve"> </w:t>
      </w:r>
      <w:r>
        <w:t>рычагом,</w:t>
      </w:r>
      <w:r>
        <w:rPr>
          <w:spacing w:val="40"/>
        </w:rPr>
        <w:t xml:space="preserve"> </w:t>
      </w:r>
      <w:r>
        <w:t>перевороты</w:t>
      </w:r>
      <w:r>
        <w:rPr>
          <w:spacing w:val="40"/>
        </w:rPr>
        <w:t xml:space="preserve"> </w:t>
      </w:r>
      <w:r>
        <w:t>переходом, перевороты скручиванием, перевороты забеганием, перевороты накатом, перевороты прогибом, перевороты</w:t>
      </w:r>
      <w:r>
        <w:rPr>
          <w:spacing w:val="-15"/>
        </w:rPr>
        <w:t xml:space="preserve"> </w:t>
      </w:r>
      <w:r>
        <w:t>разгибанием,</w:t>
      </w:r>
      <w:r>
        <w:rPr>
          <w:spacing w:val="-15"/>
        </w:rPr>
        <w:t xml:space="preserve"> </w:t>
      </w:r>
      <w:r>
        <w:t>перевороты</w:t>
      </w:r>
      <w:r>
        <w:rPr>
          <w:spacing w:val="-15"/>
        </w:rPr>
        <w:t xml:space="preserve"> </w:t>
      </w:r>
      <w:r>
        <w:t>через</w:t>
      </w:r>
      <w:r>
        <w:rPr>
          <w:spacing w:val="-15"/>
        </w:rPr>
        <w:t xml:space="preserve"> </w:t>
      </w:r>
      <w:r>
        <w:t>себя,</w:t>
      </w:r>
      <w:r>
        <w:rPr>
          <w:spacing w:val="-15"/>
        </w:rPr>
        <w:t xml:space="preserve"> </w:t>
      </w:r>
      <w:r>
        <w:t>накрывания,</w:t>
      </w:r>
      <w:r>
        <w:rPr>
          <w:spacing w:val="-15"/>
        </w:rPr>
        <w:t xml:space="preserve"> </w:t>
      </w:r>
      <w:r>
        <w:t>дожимания,</w:t>
      </w:r>
      <w:r>
        <w:rPr>
          <w:spacing w:val="-15"/>
        </w:rPr>
        <w:t xml:space="preserve"> </w:t>
      </w:r>
      <w:r>
        <w:t>выходы</w:t>
      </w:r>
      <w:r>
        <w:rPr>
          <w:spacing w:val="-15"/>
        </w:rPr>
        <w:t xml:space="preserve"> </w:t>
      </w:r>
      <w:r>
        <w:t>наверх,</w:t>
      </w:r>
      <w:r>
        <w:rPr>
          <w:spacing w:val="-15"/>
        </w:rPr>
        <w:t xml:space="preserve"> </w:t>
      </w:r>
      <w:r>
        <w:t>защиты и</w:t>
      </w:r>
      <w:r>
        <w:rPr>
          <w:spacing w:val="11"/>
        </w:rPr>
        <w:t xml:space="preserve"> </w:t>
      </w:r>
      <w:r>
        <w:t>контрприемы,</w:t>
      </w:r>
      <w:r>
        <w:rPr>
          <w:spacing w:val="13"/>
        </w:rPr>
        <w:t xml:space="preserve"> </w:t>
      </w:r>
      <w:r>
        <w:t>а</w:t>
      </w:r>
      <w:r>
        <w:rPr>
          <w:spacing w:val="12"/>
        </w:rPr>
        <w:t xml:space="preserve"> </w:t>
      </w:r>
      <w:r>
        <w:t>также</w:t>
      </w:r>
      <w:r>
        <w:rPr>
          <w:spacing w:val="12"/>
        </w:rPr>
        <w:t xml:space="preserve"> </w:t>
      </w:r>
      <w:r>
        <w:t>другие</w:t>
      </w:r>
      <w:r>
        <w:rPr>
          <w:spacing w:val="11"/>
        </w:rPr>
        <w:t xml:space="preserve"> </w:t>
      </w:r>
      <w:r>
        <w:t>приемы</w:t>
      </w:r>
      <w:r>
        <w:rPr>
          <w:spacing w:val="13"/>
        </w:rPr>
        <w:t xml:space="preserve"> </w:t>
      </w:r>
      <w:r>
        <w:t>в</w:t>
      </w:r>
      <w:r>
        <w:rPr>
          <w:spacing w:val="12"/>
        </w:rPr>
        <w:t xml:space="preserve"> </w:t>
      </w:r>
      <w:r>
        <w:t>партере</w:t>
      </w:r>
      <w:r>
        <w:rPr>
          <w:spacing w:val="14"/>
        </w:rPr>
        <w:t xml:space="preserve"> </w:t>
      </w:r>
      <w:r>
        <w:t>из</w:t>
      </w:r>
      <w:r>
        <w:rPr>
          <w:spacing w:val="16"/>
        </w:rPr>
        <w:t xml:space="preserve"> </w:t>
      </w:r>
      <w:r>
        <w:t>арсенала</w:t>
      </w:r>
      <w:r>
        <w:rPr>
          <w:spacing w:val="9"/>
        </w:rPr>
        <w:t xml:space="preserve"> </w:t>
      </w:r>
      <w:r>
        <w:t>греко-римской</w:t>
      </w:r>
      <w:r>
        <w:rPr>
          <w:spacing w:val="15"/>
        </w:rPr>
        <w:t xml:space="preserve"> </w:t>
      </w:r>
      <w:r>
        <w:t>и</w:t>
      </w:r>
      <w:r>
        <w:rPr>
          <w:spacing w:val="14"/>
        </w:rPr>
        <w:t xml:space="preserve"> </w:t>
      </w:r>
      <w:r>
        <w:t>вольной</w:t>
      </w:r>
      <w:r>
        <w:rPr>
          <w:spacing w:val="11"/>
        </w:rPr>
        <w:t xml:space="preserve"> </w:t>
      </w:r>
      <w:r>
        <w:rPr>
          <w:spacing w:val="-2"/>
        </w:rPr>
        <w:t>борьбы.</w:t>
      </w:r>
    </w:p>
    <w:p w:rsidR="00F24135" w:rsidRDefault="005E5ACB">
      <w:pPr>
        <w:pStyle w:val="a3"/>
        <w:spacing w:before="1"/>
        <w:ind w:firstLine="0"/>
      </w:pPr>
      <w:r>
        <w:t>Связки</w:t>
      </w:r>
      <w:r>
        <w:rPr>
          <w:spacing w:val="-6"/>
        </w:rPr>
        <w:t xml:space="preserve"> </w:t>
      </w:r>
      <w:r>
        <w:t>и</w:t>
      </w:r>
      <w:r>
        <w:rPr>
          <w:spacing w:val="-3"/>
        </w:rPr>
        <w:t xml:space="preserve"> </w:t>
      </w:r>
      <w:r>
        <w:t>комбинации</w:t>
      </w:r>
      <w:r>
        <w:rPr>
          <w:spacing w:val="-3"/>
        </w:rPr>
        <w:t xml:space="preserve"> </w:t>
      </w:r>
      <w:r>
        <w:t>технических</w:t>
      </w:r>
      <w:r>
        <w:rPr>
          <w:spacing w:val="1"/>
        </w:rPr>
        <w:t xml:space="preserve"> </w:t>
      </w:r>
      <w:r>
        <w:t>действий</w:t>
      </w:r>
      <w:r>
        <w:rPr>
          <w:spacing w:val="-5"/>
        </w:rPr>
        <w:t xml:space="preserve"> </w:t>
      </w:r>
      <w:r>
        <w:t>в</w:t>
      </w:r>
      <w:r>
        <w:rPr>
          <w:spacing w:val="-6"/>
        </w:rPr>
        <w:t xml:space="preserve"> </w:t>
      </w:r>
      <w:r>
        <w:rPr>
          <w:spacing w:val="-2"/>
        </w:rPr>
        <w:t>партере.</w:t>
      </w:r>
    </w:p>
    <w:p w:rsidR="00F24135" w:rsidRDefault="005E5ACB">
      <w:pPr>
        <w:pStyle w:val="a3"/>
        <w:ind w:left="849" w:firstLine="0"/>
      </w:pPr>
      <w:r>
        <w:t>Базовые</w:t>
      </w:r>
      <w:r>
        <w:rPr>
          <w:spacing w:val="22"/>
        </w:rPr>
        <w:t xml:space="preserve"> </w:t>
      </w:r>
      <w:r>
        <w:t>технические</w:t>
      </w:r>
      <w:r>
        <w:rPr>
          <w:spacing w:val="27"/>
        </w:rPr>
        <w:t xml:space="preserve"> </w:t>
      </w:r>
      <w:r>
        <w:t>действия</w:t>
      </w:r>
      <w:r>
        <w:rPr>
          <w:spacing w:val="28"/>
        </w:rPr>
        <w:t xml:space="preserve"> </w:t>
      </w:r>
      <w:r>
        <w:t>в</w:t>
      </w:r>
      <w:r>
        <w:rPr>
          <w:spacing w:val="27"/>
        </w:rPr>
        <w:t xml:space="preserve"> </w:t>
      </w:r>
      <w:r>
        <w:t>стойке:</w:t>
      </w:r>
      <w:r>
        <w:rPr>
          <w:spacing w:val="29"/>
        </w:rPr>
        <w:t xml:space="preserve"> </w:t>
      </w:r>
      <w:r>
        <w:t>переводы</w:t>
      </w:r>
      <w:r>
        <w:rPr>
          <w:spacing w:val="26"/>
        </w:rPr>
        <w:t xml:space="preserve"> </w:t>
      </w:r>
      <w:r>
        <w:t>в</w:t>
      </w:r>
      <w:r>
        <w:rPr>
          <w:spacing w:val="27"/>
        </w:rPr>
        <w:t xml:space="preserve"> </w:t>
      </w:r>
      <w:r>
        <w:t>партер</w:t>
      </w:r>
      <w:r>
        <w:rPr>
          <w:spacing w:val="28"/>
        </w:rPr>
        <w:t xml:space="preserve"> </w:t>
      </w:r>
      <w:r>
        <w:t>рывком</w:t>
      </w:r>
      <w:r>
        <w:rPr>
          <w:spacing w:val="29"/>
        </w:rPr>
        <w:t xml:space="preserve"> </w:t>
      </w:r>
      <w:r>
        <w:t>за</w:t>
      </w:r>
      <w:r>
        <w:rPr>
          <w:spacing w:val="29"/>
        </w:rPr>
        <w:t xml:space="preserve"> </w:t>
      </w:r>
      <w:r>
        <w:t>руку,</w:t>
      </w:r>
      <w:r>
        <w:rPr>
          <w:spacing w:val="27"/>
        </w:rPr>
        <w:t xml:space="preserve"> </w:t>
      </w:r>
      <w:r>
        <w:t>переводы</w:t>
      </w:r>
      <w:r>
        <w:rPr>
          <w:spacing w:val="29"/>
        </w:rPr>
        <w:t xml:space="preserve"> </w:t>
      </w:r>
      <w:r>
        <w:rPr>
          <w:spacing w:val="-10"/>
        </w:rP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партер нырком под руку, переводы в партер вращением, переводы сбиванием, сваливания, сбивания, броски вращением, броски подворотом, броски через плечи, защиты и контрприемы, а также</w:t>
      </w:r>
      <w:r>
        <w:rPr>
          <w:spacing w:val="-15"/>
        </w:rPr>
        <w:t xml:space="preserve"> </w:t>
      </w:r>
      <w:r>
        <w:t>другие</w:t>
      </w:r>
      <w:r>
        <w:rPr>
          <w:spacing w:val="-15"/>
        </w:rPr>
        <w:t xml:space="preserve"> </w:t>
      </w:r>
      <w:r>
        <w:t>приемы</w:t>
      </w:r>
      <w:r>
        <w:rPr>
          <w:spacing w:val="-13"/>
        </w:rPr>
        <w:t xml:space="preserve"> </w:t>
      </w:r>
      <w:r>
        <w:t>в</w:t>
      </w:r>
      <w:r>
        <w:rPr>
          <w:spacing w:val="-14"/>
        </w:rPr>
        <w:t xml:space="preserve"> </w:t>
      </w:r>
      <w:r>
        <w:t>стойке</w:t>
      </w:r>
      <w:r>
        <w:rPr>
          <w:spacing w:val="-11"/>
        </w:rPr>
        <w:t xml:space="preserve"> </w:t>
      </w:r>
      <w:r>
        <w:t>из</w:t>
      </w:r>
      <w:r>
        <w:rPr>
          <w:spacing w:val="-12"/>
        </w:rPr>
        <w:t xml:space="preserve"> </w:t>
      </w:r>
      <w:r>
        <w:t>арсенала</w:t>
      </w:r>
      <w:r>
        <w:rPr>
          <w:spacing w:val="-15"/>
        </w:rPr>
        <w:t xml:space="preserve"> </w:t>
      </w:r>
      <w:r>
        <w:t>греко-римской</w:t>
      </w:r>
      <w:r>
        <w:rPr>
          <w:spacing w:val="-11"/>
        </w:rPr>
        <w:t xml:space="preserve"> </w:t>
      </w:r>
      <w:r>
        <w:t>и</w:t>
      </w:r>
      <w:r>
        <w:rPr>
          <w:spacing w:val="-14"/>
        </w:rPr>
        <w:t xml:space="preserve"> </w:t>
      </w:r>
      <w:r>
        <w:t>вольной</w:t>
      </w:r>
      <w:r>
        <w:rPr>
          <w:spacing w:val="-12"/>
        </w:rPr>
        <w:t xml:space="preserve"> </w:t>
      </w:r>
      <w:r>
        <w:t>борьбы.</w:t>
      </w:r>
      <w:r>
        <w:rPr>
          <w:spacing w:val="-13"/>
        </w:rPr>
        <w:t xml:space="preserve"> </w:t>
      </w:r>
      <w:r>
        <w:t>Связки</w:t>
      </w:r>
      <w:r>
        <w:rPr>
          <w:spacing w:val="-14"/>
        </w:rPr>
        <w:t xml:space="preserve"> </w:t>
      </w:r>
      <w:r>
        <w:t>и</w:t>
      </w:r>
      <w:r>
        <w:rPr>
          <w:spacing w:val="-14"/>
        </w:rPr>
        <w:t xml:space="preserve"> </w:t>
      </w:r>
      <w:r>
        <w:t>комбинации технических действий в стойке.</w:t>
      </w:r>
    </w:p>
    <w:p w:rsidR="00F24135" w:rsidRDefault="005E5ACB">
      <w:pPr>
        <w:pStyle w:val="a3"/>
        <w:spacing w:before="1"/>
        <w:ind w:right="126"/>
      </w:pPr>
      <w:r>
        <w:t>Тактические действия: тактика атаки, тактика обороны, тактика 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F24135" w:rsidRDefault="005E5ACB">
      <w:pPr>
        <w:pStyle w:val="a3"/>
        <w:ind w:left="849" w:firstLine="0"/>
      </w:pPr>
      <w:r>
        <w:t>Учебные,</w:t>
      </w:r>
      <w:r>
        <w:rPr>
          <w:spacing w:val="78"/>
        </w:rPr>
        <w:t xml:space="preserve"> </w:t>
      </w:r>
      <w:r>
        <w:t>тренировочные</w:t>
      </w:r>
      <w:r>
        <w:rPr>
          <w:spacing w:val="76"/>
        </w:rPr>
        <w:t xml:space="preserve"> </w:t>
      </w:r>
      <w:r>
        <w:t>и</w:t>
      </w:r>
      <w:r>
        <w:rPr>
          <w:spacing w:val="50"/>
          <w:w w:val="150"/>
        </w:rPr>
        <w:t xml:space="preserve"> </w:t>
      </w:r>
      <w:r>
        <w:t>контрольные</w:t>
      </w:r>
      <w:r>
        <w:rPr>
          <w:spacing w:val="77"/>
        </w:rPr>
        <w:t xml:space="preserve"> </w:t>
      </w:r>
      <w:r>
        <w:t>поединки,</w:t>
      </w:r>
      <w:r>
        <w:rPr>
          <w:spacing w:val="78"/>
        </w:rPr>
        <w:t xml:space="preserve"> </w:t>
      </w:r>
      <w:r>
        <w:t>игры</w:t>
      </w:r>
      <w:r>
        <w:rPr>
          <w:spacing w:val="79"/>
        </w:rPr>
        <w:t xml:space="preserve"> </w:t>
      </w:r>
      <w:r>
        <w:t>с</w:t>
      </w:r>
      <w:r>
        <w:rPr>
          <w:spacing w:val="77"/>
        </w:rPr>
        <w:t xml:space="preserve"> </w:t>
      </w:r>
      <w:r>
        <w:t>элементами</w:t>
      </w:r>
      <w:r>
        <w:rPr>
          <w:spacing w:val="53"/>
          <w:w w:val="150"/>
        </w:rPr>
        <w:t xml:space="preserve"> </w:t>
      </w:r>
      <w:r>
        <w:rPr>
          <w:spacing w:val="-2"/>
        </w:rPr>
        <w:t>единоборств.</w:t>
      </w:r>
    </w:p>
    <w:p w:rsidR="00F24135" w:rsidRDefault="005E5ACB">
      <w:pPr>
        <w:pStyle w:val="a3"/>
        <w:ind w:firstLine="0"/>
      </w:pPr>
      <w:r>
        <w:t>Участие</w:t>
      </w:r>
      <w:r>
        <w:rPr>
          <w:spacing w:val="-7"/>
        </w:rPr>
        <w:t xml:space="preserve"> </w:t>
      </w:r>
      <w:r>
        <w:t>в</w:t>
      </w:r>
      <w:r>
        <w:rPr>
          <w:spacing w:val="-6"/>
        </w:rPr>
        <w:t xml:space="preserve"> </w:t>
      </w:r>
      <w:r>
        <w:t>соревновательной</w:t>
      </w:r>
      <w:r>
        <w:rPr>
          <w:spacing w:val="1"/>
        </w:rPr>
        <w:t xml:space="preserve"> </w:t>
      </w:r>
      <w:r>
        <w:rPr>
          <w:spacing w:val="-2"/>
        </w:rPr>
        <w:t>деятельности.</w:t>
      </w:r>
    </w:p>
    <w:p w:rsidR="00F24135" w:rsidRDefault="005E5ACB">
      <w:pPr>
        <w:pStyle w:val="a3"/>
        <w:ind w:right="126"/>
      </w:pPr>
      <w:r>
        <w:t>Содержание модуля по спортивной борьбе направлено на достижение обучающимися личностных, метапредметных и предметных результатов обучения.</w:t>
      </w:r>
    </w:p>
    <w:p w:rsidR="00F24135" w:rsidRDefault="005E5ACB">
      <w:pPr>
        <w:pStyle w:val="a3"/>
        <w:ind w:right="123"/>
      </w:pPr>
      <w:r>
        <w:t>При изучении модуля по спортивной борьбе на уровне основного общего образования у обучающихся будут сформированы следующие личностные результаты:</w:t>
      </w:r>
    </w:p>
    <w:p w:rsidR="00F24135" w:rsidRDefault="005E5ACB">
      <w:pPr>
        <w:pStyle w:val="a3"/>
        <w:ind w:right="128"/>
      </w:pPr>
      <w:r>
        <w:t>проявление чувства гордости за свою Родину, российский народ и историю России через достижения</w:t>
      </w:r>
      <w:r>
        <w:rPr>
          <w:spacing w:val="-7"/>
        </w:rPr>
        <w:t xml:space="preserve"> </w:t>
      </w:r>
      <w:r>
        <w:t>национальной</w:t>
      </w:r>
      <w:r>
        <w:rPr>
          <w:spacing w:val="-7"/>
        </w:rPr>
        <w:t xml:space="preserve"> </w:t>
      </w:r>
      <w:r>
        <w:t>сборной</w:t>
      </w:r>
      <w:r>
        <w:rPr>
          <w:spacing w:val="-10"/>
        </w:rPr>
        <w:t xml:space="preserve"> </w:t>
      </w:r>
      <w:r>
        <w:t>команды</w:t>
      </w:r>
      <w:r>
        <w:rPr>
          <w:spacing w:val="-3"/>
        </w:rPr>
        <w:t xml:space="preserve"> </w:t>
      </w:r>
      <w:r>
        <w:t>страны</w:t>
      </w:r>
      <w:r>
        <w:rPr>
          <w:spacing w:val="-10"/>
        </w:rPr>
        <w:t xml:space="preserve"> </w:t>
      </w:r>
      <w:r>
        <w:t>по</w:t>
      </w:r>
      <w:r>
        <w:rPr>
          <w:spacing w:val="-7"/>
        </w:rPr>
        <w:t xml:space="preserve"> </w:t>
      </w:r>
      <w:r>
        <w:t>спортивной</w:t>
      </w:r>
      <w:r>
        <w:rPr>
          <w:spacing w:val="-9"/>
        </w:rPr>
        <w:t xml:space="preserve"> </w:t>
      </w:r>
      <w:r>
        <w:t>борьбе</w:t>
      </w:r>
      <w:r>
        <w:rPr>
          <w:spacing w:val="-11"/>
        </w:rPr>
        <w:t xml:space="preserve"> </w:t>
      </w:r>
      <w:r>
        <w:t>и</w:t>
      </w:r>
      <w:r>
        <w:rPr>
          <w:spacing w:val="-8"/>
        </w:rPr>
        <w:t xml:space="preserve"> </w:t>
      </w:r>
      <w:r>
        <w:t>ведущих</w:t>
      </w:r>
      <w:r>
        <w:rPr>
          <w:spacing w:val="-5"/>
        </w:rPr>
        <w:t xml:space="preserve"> </w:t>
      </w:r>
      <w:r>
        <w:t>российских борцов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спортивной борьбы в современном обществе;</w:t>
      </w:r>
    </w:p>
    <w:p w:rsidR="00F24135" w:rsidRDefault="005E5ACB">
      <w:pPr>
        <w:pStyle w:val="a3"/>
        <w:spacing w:before="1"/>
        <w:ind w:right="127"/>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спортивной борьбы;</w:t>
      </w:r>
    </w:p>
    <w:p w:rsidR="00F24135" w:rsidRDefault="005E5ACB">
      <w:pPr>
        <w:pStyle w:val="a3"/>
        <w:ind w:right="125"/>
      </w:pPr>
      <w:r>
        <w:t>проявление</w:t>
      </w:r>
      <w:r>
        <w:rPr>
          <w:spacing w:val="-11"/>
        </w:rPr>
        <w:t xml:space="preserve"> </w:t>
      </w:r>
      <w:r>
        <w:t>готовности</w:t>
      </w:r>
      <w:r>
        <w:rPr>
          <w:spacing w:val="-11"/>
        </w:rPr>
        <w:t xml:space="preserve"> </w:t>
      </w:r>
      <w:r>
        <w:t>к</w:t>
      </w:r>
      <w:r>
        <w:rPr>
          <w:spacing w:val="-11"/>
        </w:rPr>
        <w:t xml:space="preserve"> </w:t>
      </w:r>
      <w:r>
        <w:t>саморазвитию,</w:t>
      </w:r>
      <w:r>
        <w:rPr>
          <w:spacing w:val="-12"/>
        </w:rPr>
        <w:t xml:space="preserve"> </w:t>
      </w:r>
      <w:r>
        <w:t>самообразованию</w:t>
      </w:r>
      <w:r>
        <w:rPr>
          <w:spacing w:val="-12"/>
        </w:rPr>
        <w:t xml:space="preserve"> </w:t>
      </w:r>
      <w:r>
        <w:t>и</w:t>
      </w:r>
      <w:r>
        <w:rPr>
          <w:spacing w:val="-11"/>
        </w:rPr>
        <w:t xml:space="preserve"> </w:t>
      </w:r>
      <w:r>
        <w:t>самовоспитанию,</w:t>
      </w:r>
      <w:r>
        <w:rPr>
          <w:spacing w:val="-12"/>
        </w:rPr>
        <w:t xml:space="preserve"> </w:t>
      </w:r>
      <w:r>
        <w:t>мотивации</w:t>
      </w:r>
      <w:r>
        <w:rPr>
          <w:spacing w:val="-11"/>
        </w:rPr>
        <w:t xml:space="preserve"> </w:t>
      </w:r>
      <w:r>
        <w:t>к осознанному выбору индивидуальной траектории образования средствами спортивной борьбы, профессиональных предпочтений в области физической культуры, спорта и общественной деятельности,</w:t>
      </w:r>
      <w:r>
        <w:rPr>
          <w:spacing w:val="-15"/>
        </w:rPr>
        <w:t xml:space="preserve"> </w:t>
      </w:r>
      <w:r>
        <w:t>в</w:t>
      </w:r>
      <w:r>
        <w:rPr>
          <w:spacing w:val="-15"/>
        </w:rPr>
        <w:t xml:space="preserve"> </w:t>
      </w:r>
      <w:r>
        <w:t>том</w:t>
      </w:r>
      <w:r>
        <w:rPr>
          <w:spacing w:val="-15"/>
        </w:rPr>
        <w:t xml:space="preserve"> </w:t>
      </w:r>
      <w:r>
        <w:t>числе</w:t>
      </w:r>
      <w:r>
        <w:rPr>
          <w:spacing w:val="-15"/>
        </w:rPr>
        <w:t xml:space="preserve"> </w:t>
      </w:r>
      <w:r>
        <w:t>через</w:t>
      </w:r>
      <w:r>
        <w:rPr>
          <w:spacing w:val="-13"/>
        </w:rPr>
        <w:t xml:space="preserve"> </w:t>
      </w:r>
      <w:r>
        <w:t>ценности,</w:t>
      </w:r>
      <w:r>
        <w:rPr>
          <w:spacing w:val="-15"/>
        </w:rPr>
        <w:t xml:space="preserve"> </w:t>
      </w:r>
      <w:r>
        <w:t>традиции</w:t>
      </w:r>
      <w:r>
        <w:rPr>
          <w:spacing w:val="-15"/>
        </w:rPr>
        <w:t xml:space="preserve"> </w:t>
      </w:r>
      <w:r>
        <w:t>и</w:t>
      </w:r>
      <w:r>
        <w:rPr>
          <w:spacing w:val="-15"/>
        </w:rPr>
        <w:t xml:space="preserve"> </w:t>
      </w:r>
      <w:r>
        <w:t>идеалы</w:t>
      </w:r>
      <w:r>
        <w:rPr>
          <w:spacing w:val="-15"/>
        </w:rPr>
        <w:t xml:space="preserve"> </w:t>
      </w:r>
      <w:r>
        <w:t>главных</w:t>
      </w:r>
      <w:r>
        <w:rPr>
          <w:spacing w:val="-14"/>
        </w:rPr>
        <w:t xml:space="preserve"> </w:t>
      </w:r>
      <w:r>
        <w:t>организаций</w:t>
      </w:r>
      <w:r>
        <w:rPr>
          <w:spacing w:val="-12"/>
        </w:rPr>
        <w:t xml:space="preserve"> </w:t>
      </w:r>
      <w:r>
        <w:t>по</w:t>
      </w:r>
      <w:r>
        <w:rPr>
          <w:spacing w:val="-13"/>
        </w:rPr>
        <w:t xml:space="preserve"> </w:t>
      </w:r>
      <w:r>
        <w:t>спортивной борьбе регионального, всероссийского и мирового уровней, отечественных борцовских клубов, а также школьных спортивных клубов;</w:t>
      </w:r>
    </w:p>
    <w:p w:rsidR="00F24135" w:rsidRDefault="005E5ACB">
      <w:pPr>
        <w:pStyle w:val="a3"/>
        <w:ind w:right="124"/>
      </w:pPr>
      <w:r>
        <w:t>сформированность поведения на основе взаимоуважения,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F24135" w:rsidRDefault="005E5ACB">
      <w:pPr>
        <w:pStyle w:val="a3"/>
        <w:spacing w:before="1"/>
        <w:ind w:right="125"/>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24135" w:rsidRDefault="005E5ACB">
      <w:pPr>
        <w:pStyle w:val="a3"/>
        <w:ind w:right="124"/>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F24135" w:rsidRDefault="005E5ACB">
      <w:pPr>
        <w:pStyle w:val="a3"/>
        <w:ind w:right="127"/>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4"/>
        </w:rPr>
        <w:t xml:space="preserve"> </w:t>
      </w:r>
      <w:r>
        <w:t>и</w:t>
      </w:r>
      <w:r>
        <w:rPr>
          <w:spacing w:val="-8"/>
        </w:rPr>
        <w:t xml:space="preserve"> </w:t>
      </w:r>
      <w:r>
        <w:t>коллективного</w:t>
      </w:r>
      <w:r>
        <w:rPr>
          <w:spacing w:val="-8"/>
        </w:rPr>
        <w:t xml:space="preserve"> </w:t>
      </w:r>
      <w:r>
        <w:t>безопасного</w:t>
      </w:r>
      <w:r>
        <w:rPr>
          <w:spacing w:val="-5"/>
        </w:rPr>
        <w:t xml:space="preserve"> </w:t>
      </w:r>
      <w:r>
        <w:t>поведения</w:t>
      </w:r>
      <w:r>
        <w:rPr>
          <w:spacing w:val="-10"/>
        </w:rPr>
        <w:t xml:space="preserve"> </w:t>
      </w:r>
      <w:r>
        <w:t>в учебной, соревновательной, досуговой деятельности и чрезвычайных ситуациях;</w:t>
      </w:r>
    </w:p>
    <w:p w:rsidR="00F24135" w:rsidRDefault="005E5ACB">
      <w:pPr>
        <w:pStyle w:val="a3"/>
        <w:ind w:right="127"/>
      </w:pPr>
      <w:r>
        <w:t>проявление</w:t>
      </w:r>
      <w:r>
        <w:rPr>
          <w:spacing w:val="-6"/>
        </w:rPr>
        <w:t xml:space="preserve"> </w:t>
      </w:r>
      <w:r>
        <w:t>положительных</w:t>
      </w:r>
      <w:r>
        <w:rPr>
          <w:spacing w:val="-5"/>
        </w:rPr>
        <w:t xml:space="preserve"> </w:t>
      </w:r>
      <w:r>
        <w:t>качеств</w:t>
      </w:r>
      <w:r>
        <w:rPr>
          <w:spacing w:val="-5"/>
        </w:rPr>
        <w:t xml:space="preserve"> </w:t>
      </w:r>
      <w:r>
        <w:t>личности</w:t>
      </w:r>
      <w:r>
        <w:rPr>
          <w:spacing w:val="-6"/>
        </w:rPr>
        <w:t xml:space="preserve"> </w:t>
      </w:r>
      <w:r>
        <w:t>и</w:t>
      </w:r>
      <w:r>
        <w:rPr>
          <w:spacing w:val="-3"/>
        </w:rPr>
        <w:t xml:space="preserve"> </w:t>
      </w:r>
      <w:r>
        <w:t>управление</w:t>
      </w:r>
      <w:r>
        <w:rPr>
          <w:spacing w:val="-9"/>
        </w:rPr>
        <w:t xml:space="preserve"> </w:t>
      </w:r>
      <w:r>
        <w:t>своими</w:t>
      </w:r>
      <w:r>
        <w:rPr>
          <w:spacing w:val="-9"/>
        </w:rPr>
        <w:t xml:space="preserve"> </w:t>
      </w:r>
      <w:r>
        <w:t>эмоциями</w:t>
      </w:r>
      <w:r>
        <w:rPr>
          <w:spacing w:val="-4"/>
        </w:rPr>
        <w:t xml:space="preserve"> </w:t>
      </w:r>
      <w:r>
        <w:t>в</w:t>
      </w:r>
      <w:r>
        <w:rPr>
          <w:spacing w:val="-7"/>
        </w:rPr>
        <w:t xml:space="preserve"> </w:t>
      </w:r>
      <w:r>
        <w:t>различных ситуациях</w:t>
      </w:r>
      <w:r>
        <w:rPr>
          <w:spacing w:val="-3"/>
        </w:rPr>
        <w:t xml:space="preserve"> </w:t>
      </w:r>
      <w:r>
        <w:t>и условиях,</w:t>
      </w:r>
      <w:r>
        <w:rPr>
          <w:spacing w:val="-4"/>
        </w:rPr>
        <w:t xml:space="preserve"> </w:t>
      </w:r>
      <w:r>
        <w:t>способность</w:t>
      </w:r>
      <w:r>
        <w:rPr>
          <w:spacing w:val="-1"/>
        </w:rPr>
        <w:t xml:space="preserve"> </w:t>
      </w:r>
      <w:r>
        <w:t>к</w:t>
      </w:r>
      <w:r>
        <w:rPr>
          <w:spacing w:val="-4"/>
        </w:rPr>
        <w:t xml:space="preserve"> </w:t>
      </w:r>
      <w:r>
        <w:t>самостоятельной,</w:t>
      </w:r>
      <w:r>
        <w:rPr>
          <w:spacing w:val="-4"/>
        </w:rPr>
        <w:t xml:space="preserve"> </w:t>
      </w:r>
      <w:r>
        <w:t>творческой</w:t>
      </w:r>
      <w:r>
        <w:rPr>
          <w:spacing w:val="-4"/>
        </w:rPr>
        <w:t xml:space="preserve"> </w:t>
      </w:r>
      <w:r>
        <w:t>и</w:t>
      </w:r>
      <w:r>
        <w:rPr>
          <w:spacing w:val="-4"/>
        </w:rPr>
        <w:t xml:space="preserve"> </w:t>
      </w:r>
      <w:r>
        <w:t>ответственной</w:t>
      </w:r>
      <w:r>
        <w:rPr>
          <w:spacing w:val="-1"/>
        </w:rPr>
        <w:t xml:space="preserve"> </w:t>
      </w:r>
      <w:r>
        <w:t>деятельности средствами спортивной борьбы.</w:t>
      </w:r>
    </w:p>
    <w:p w:rsidR="00F24135" w:rsidRDefault="005E5ACB">
      <w:pPr>
        <w:pStyle w:val="a3"/>
        <w:ind w:right="122"/>
      </w:pPr>
      <w:r>
        <w:t>При изучении модуля по спортивной борьбе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5"/>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w:t>
      </w:r>
      <w:r>
        <w:rPr>
          <w:spacing w:val="-8"/>
        </w:rPr>
        <w:t xml:space="preserve"> </w:t>
      </w:r>
      <w:r>
        <w:t>деятельности,</w:t>
      </w:r>
      <w:r>
        <w:rPr>
          <w:spacing w:val="-9"/>
        </w:rPr>
        <w:t xml:space="preserve"> </w:t>
      </w:r>
      <w:r>
        <w:t>определять</w:t>
      </w:r>
      <w:r>
        <w:rPr>
          <w:spacing w:val="-8"/>
        </w:rPr>
        <w:t xml:space="preserve"> </w:t>
      </w:r>
      <w:r>
        <w:t>способы</w:t>
      </w:r>
      <w:r>
        <w:rPr>
          <w:spacing w:val="-7"/>
        </w:rPr>
        <w:t xml:space="preserve"> </w:t>
      </w:r>
      <w:r>
        <w:t>действий</w:t>
      </w:r>
      <w:r>
        <w:rPr>
          <w:spacing w:val="-7"/>
        </w:rPr>
        <w:t xml:space="preserve"> </w:t>
      </w:r>
      <w:r>
        <w:t>в</w:t>
      </w:r>
      <w:r>
        <w:rPr>
          <w:spacing w:val="-10"/>
        </w:rPr>
        <w:t xml:space="preserve"> </w:t>
      </w:r>
      <w:r>
        <w:t>рамках</w:t>
      </w:r>
      <w:r>
        <w:rPr>
          <w:spacing w:val="-7"/>
        </w:rPr>
        <w:t xml:space="preserve"> </w:t>
      </w:r>
      <w:r>
        <w:t>предложенных</w:t>
      </w:r>
      <w:r>
        <w:rPr>
          <w:spacing w:val="-6"/>
        </w:rPr>
        <w:t xml:space="preserve"> </w:t>
      </w:r>
      <w:r>
        <w:t>условий</w:t>
      </w:r>
      <w:r>
        <w:rPr>
          <w:spacing w:val="-4"/>
        </w:rPr>
        <w:t xml:space="preserve"> </w:t>
      </w:r>
      <w:r>
        <w:t>и требований, корректировать свои действия в соответствии с изменяющейся ситуацией;</w:t>
      </w:r>
    </w:p>
    <w:p w:rsidR="00F24135" w:rsidRDefault="005E5ACB">
      <w:pPr>
        <w:pStyle w:val="a3"/>
        <w:spacing w:before="1"/>
        <w:ind w:right="125"/>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w:t>
      </w:r>
      <w:r>
        <w:rPr>
          <w:spacing w:val="40"/>
        </w:rPr>
        <w:t xml:space="preserve">  </w:t>
      </w:r>
      <w:r>
        <w:t>контролировать</w:t>
      </w:r>
      <w:r>
        <w:rPr>
          <w:spacing w:val="40"/>
        </w:rPr>
        <w:t xml:space="preserve">  </w:t>
      </w:r>
      <w:r>
        <w:t>и</w:t>
      </w:r>
      <w:r>
        <w:rPr>
          <w:spacing w:val="40"/>
        </w:rPr>
        <w:t xml:space="preserve">  </w:t>
      </w:r>
      <w:r>
        <w:t>корректировать</w:t>
      </w:r>
      <w:r>
        <w:rPr>
          <w:spacing w:val="40"/>
        </w:rPr>
        <w:t xml:space="preserve">  </w:t>
      </w:r>
      <w:r>
        <w:t>учебную,</w:t>
      </w:r>
      <w:r>
        <w:rPr>
          <w:spacing w:val="40"/>
        </w:rPr>
        <w:t xml:space="preserve">  </w:t>
      </w:r>
      <w:r>
        <w:t>тренировочную,</w:t>
      </w:r>
      <w:r>
        <w:rPr>
          <w:spacing w:val="40"/>
        </w:rPr>
        <w:t xml:space="preserve">  </w:t>
      </w:r>
      <w:r>
        <w:t>игровую</w:t>
      </w:r>
      <w:r>
        <w:rPr>
          <w:spacing w:val="40"/>
        </w:rPr>
        <w:t xml:space="preserve">  </w:t>
      </w:r>
      <w: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соревновательную</w:t>
      </w:r>
      <w:r>
        <w:rPr>
          <w:spacing w:val="-10"/>
        </w:rPr>
        <w:t xml:space="preserve"> </w:t>
      </w:r>
      <w:r>
        <w:t>деятельность</w:t>
      </w:r>
      <w:r>
        <w:rPr>
          <w:spacing w:val="-4"/>
        </w:rPr>
        <w:t xml:space="preserve"> </w:t>
      </w:r>
      <w:r>
        <w:t>по</w:t>
      </w:r>
      <w:r>
        <w:rPr>
          <w:spacing w:val="-7"/>
        </w:rPr>
        <w:t xml:space="preserve"> </w:t>
      </w:r>
      <w:r>
        <w:t>спортивной</w:t>
      </w:r>
      <w:r>
        <w:rPr>
          <w:spacing w:val="-8"/>
        </w:rPr>
        <w:t xml:space="preserve"> </w:t>
      </w:r>
      <w:r>
        <w:rPr>
          <w:spacing w:val="-2"/>
        </w:rPr>
        <w:t>борьбе;</w:t>
      </w:r>
    </w:p>
    <w:p w:rsidR="00F24135" w:rsidRDefault="005E5ACB">
      <w:pPr>
        <w:pStyle w:val="a3"/>
        <w:ind w:right="125"/>
      </w:pPr>
      <w:r>
        <w:t>умение самостоятельно</w:t>
      </w:r>
      <w:r>
        <w:rPr>
          <w:spacing w:val="-1"/>
        </w:rPr>
        <w:t xml:space="preserve"> </w:t>
      </w:r>
      <w:r>
        <w:t>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24135" w:rsidRDefault="005E5ACB">
      <w:pPr>
        <w:pStyle w:val="a3"/>
        <w:spacing w:before="1"/>
        <w:ind w:right="12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24135" w:rsidRDefault="005E5ACB">
      <w:pPr>
        <w:pStyle w:val="a3"/>
        <w:ind w:right="122"/>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F24135" w:rsidRDefault="005E5ACB">
      <w:pPr>
        <w:pStyle w:val="a3"/>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F24135" w:rsidRDefault="005E5ACB">
      <w:pPr>
        <w:pStyle w:val="a3"/>
        <w:spacing w:before="1"/>
        <w:ind w:right="124"/>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F24135" w:rsidRDefault="005E5ACB">
      <w:pPr>
        <w:pStyle w:val="a3"/>
        <w:ind w:right="125"/>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24135" w:rsidRDefault="005E5ACB">
      <w:pPr>
        <w:pStyle w:val="a3"/>
        <w:ind w:right="123"/>
      </w:pPr>
      <w:r>
        <w:t>При изучении модуля по спортивной борьбе на уровне основного общего образования у обучающихся будут сформированы следующие предметные результаты:</w:t>
      </w:r>
    </w:p>
    <w:p w:rsidR="00F24135" w:rsidRDefault="005E5ACB">
      <w:pPr>
        <w:pStyle w:val="a3"/>
        <w:ind w:right="125"/>
      </w:pPr>
      <w:r>
        <w:t>понимание роли и значения занятий спортивной борьбой в формировании личностных качеств, в активном включении в здоровый образ жизни, укреплении и сохранении индивидуального здоровья;</w:t>
      </w:r>
    </w:p>
    <w:p w:rsidR="00F24135" w:rsidRDefault="005E5ACB">
      <w:pPr>
        <w:pStyle w:val="a3"/>
        <w:ind w:right="127"/>
      </w:pPr>
      <w:r>
        <w:t>знания роли главных организаций по спортивной борьбе регионального и всероссийского уровней,</w:t>
      </w:r>
      <w:r>
        <w:rPr>
          <w:spacing w:val="-1"/>
        </w:rPr>
        <w:t xml:space="preserve"> </w:t>
      </w:r>
      <w:r>
        <w:t>общих сведений о</w:t>
      </w:r>
      <w:r>
        <w:rPr>
          <w:spacing w:val="-1"/>
        </w:rPr>
        <w:t xml:space="preserve"> </w:t>
      </w:r>
      <w:r>
        <w:t>развитии</w:t>
      </w:r>
      <w:r>
        <w:rPr>
          <w:spacing w:val="-3"/>
        </w:rPr>
        <w:t xml:space="preserve"> </w:t>
      </w:r>
      <w:r>
        <w:t>отечественных</w:t>
      </w:r>
      <w:r>
        <w:rPr>
          <w:spacing w:val="-1"/>
        </w:rPr>
        <w:t xml:space="preserve"> </w:t>
      </w:r>
      <w:r>
        <w:t>борцовских</w:t>
      </w:r>
      <w:r>
        <w:rPr>
          <w:spacing w:val="-1"/>
        </w:rPr>
        <w:t xml:space="preserve"> </w:t>
      </w:r>
      <w:r>
        <w:t>клубов,</w:t>
      </w:r>
      <w:r>
        <w:rPr>
          <w:spacing w:val="-1"/>
        </w:rPr>
        <w:t xml:space="preserve"> </w:t>
      </w:r>
      <w:r>
        <w:t>ведущих</w:t>
      </w:r>
      <w:r>
        <w:rPr>
          <w:spacing w:val="-1"/>
        </w:rPr>
        <w:t xml:space="preserve"> </w:t>
      </w:r>
      <w:r>
        <w:t>борцах</w:t>
      </w:r>
      <w:r>
        <w:rPr>
          <w:spacing w:val="-4"/>
        </w:rPr>
        <w:t xml:space="preserve"> </w:t>
      </w:r>
      <w:r>
        <w:t>клубов, региона и Российской Федерации;</w:t>
      </w:r>
    </w:p>
    <w:p w:rsidR="00F24135" w:rsidRDefault="005E5ACB">
      <w:pPr>
        <w:pStyle w:val="a3"/>
        <w:ind w:right="127"/>
      </w:pPr>
      <w:r>
        <w:t>знания правил соревнований по виду спорта спортивная борьба, состава судейской коллегии, обслуживающей соревнования по спортивной борьбе и основных функций судей, жестов судьи, осуществление судейства учебных поединков и игр с элементами единоборств в качестве судьи, помощника судьи, секретаря;</w:t>
      </w:r>
    </w:p>
    <w:p w:rsidR="00F24135" w:rsidRDefault="005E5ACB">
      <w:pPr>
        <w:pStyle w:val="a3"/>
        <w:spacing w:before="1"/>
        <w:ind w:right="125"/>
      </w:pPr>
      <w:r>
        <w:t>умение проектировать, организовывать и проводить различные части урока в качестве помощника учителя, подвижные игры и эстафеты с элементами единоборств, учебные поединки, во время самостоятельных занятий и досуговой деятельности со сверстниками;</w:t>
      </w:r>
    </w:p>
    <w:p w:rsidR="00F24135" w:rsidRDefault="005E5ACB">
      <w:pPr>
        <w:pStyle w:val="a3"/>
        <w:ind w:right="123"/>
      </w:pPr>
      <w:r>
        <w:t>умение характеризовать средства общей и специальной физической подготовки в спортивной борьбе, основные методы обучения техническим и тактическим приемам;</w:t>
      </w:r>
    </w:p>
    <w:p w:rsidR="00F24135" w:rsidRDefault="005E5ACB">
      <w:pPr>
        <w:pStyle w:val="a3"/>
        <w:ind w:left="849" w:right="130" w:firstLine="0"/>
        <w:jc w:val="left"/>
      </w:pPr>
      <w:r>
        <w:t>умение демонстрировать технику базовых технических действий в стойке и партере; умение</w:t>
      </w:r>
      <w:r>
        <w:rPr>
          <w:spacing w:val="24"/>
        </w:rPr>
        <w:t xml:space="preserve"> </w:t>
      </w:r>
      <w:r>
        <w:t>демонстрировать</w:t>
      </w:r>
      <w:r>
        <w:rPr>
          <w:spacing w:val="27"/>
        </w:rPr>
        <w:t xml:space="preserve"> </w:t>
      </w:r>
      <w:r>
        <w:t>тактические</w:t>
      </w:r>
      <w:r>
        <w:rPr>
          <w:spacing w:val="22"/>
        </w:rPr>
        <w:t xml:space="preserve"> </w:t>
      </w:r>
      <w:r>
        <w:t>действия:</w:t>
      </w:r>
      <w:r>
        <w:rPr>
          <w:spacing w:val="23"/>
        </w:rPr>
        <w:t xml:space="preserve"> </w:t>
      </w:r>
      <w:r>
        <w:t>тактика</w:t>
      </w:r>
      <w:r>
        <w:rPr>
          <w:spacing w:val="23"/>
        </w:rPr>
        <w:t xml:space="preserve"> </w:t>
      </w:r>
      <w:r>
        <w:t>атаки,</w:t>
      </w:r>
      <w:r>
        <w:rPr>
          <w:spacing w:val="23"/>
        </w:rPr>
        <w:t xml:space="preserve"> </w:t>
      </w:r>
      <w:r>
        <w:t>тактика</w:t>
      </w:r>
      <w:r>
        <w:rPr>
          <w:spacing w:val="21"/>
        </w:rPr>
        <w:t xml:space="preserve"> </w:t>
      </w:r>
      <w:r>
        <w:t>обороны,</w:t>
      </w:r>
      <w:r>
        <w:rPr>
          <w:spacing w:val="24"/>
        </w:rPr>
        <w:t xml:space="preserve"> </w:t>
      </w:r>
      <w:r>
        <w:rPr>
          <w:spacing w:val="-2"/>
        </w:rPr>
        <w:t>тактика</w:t>
      </w:r>
    </w:p>
    <w:p w:rsidR="00F24135" w:rsidRDefault="005E5ACB">
      <w:pPr>
        <w:pStyle w:val="a3"/>
        <w:ind w:firstLine="0"/>
        <w:jc w:val="left"/>
      </w:pPr>
      <w:r>
        <w:t>поединка, выбор тактических способов для ведения поединка с конкретным соперником (угроза, вызов, сковывание, повторная атака, двойной обман, обратный вызов);</w:t>
      </w:r>
    </w:p>
    <w:p w:rsidR="00F24135" w:rsidRDefault="005E5ACB">
      <w:pPr>
        <w:pStyle w:val="a3"/>
        <w:ind w:right="126"/>
      </w:pPr>
      <w:r>
        <w:t>применение изученных технических и тактических приемов в учебной, игровой и досуговой деятельности;</w:t>
      </w:r>
    </w:p>
    <w:p w:rsidR="00F24135" w:rsidRDefault="005E5ACB">
      <w:pPr>
        <w:pStyle w:val="a3"/>
        <w:ind w:right="123"/>
      </w:pPr>
      <w:r>
        <w:t>проявление заинтересованности и познавательного интереса к освоению технико-тактических</w:t>
      </w:r>
      <w:r>
        <w:rPr>
          <w:spacing w:val="-10"/>
        </w:rPr>
        <w:t xml:space="preserve"> </w:t>
      </w:r>
      <w:r>
        <w:t>основ</w:t>
      </w:r>
      <w:r>
        <w:rPr>
          <w:spacing w:val="-13"/>
        </w:rPr>
        <w:t xml:space="preserve"> </w:t>
      </w:r>
      <w:r>
        <w:t>спортивной</w:t>
      </w:r>
      <w:r>
        <w:rPr>
          <w:spacing w:val="-13"/>
        </w:rPr>
        <w:t xml:space="preserve"> </w:t>
      </w:r>
      <w:r>
        <w:t>борьбы,</w:t>
      </w:r>
      <w:r>
        <w:rPr>
          <w:spacing w:val="-10"/>
        </w:rPr>
        <w:t xml:space="preserve"> </w:t>
      </w:r>
      <w:r>
        <w:t>умение</w:t>
      </w:r>
      <w:r>
        <w:rPr>
          <w:spacing w:val="-11"/>
        </w:rPr>
        <w:t xml:space="preserve"> </w:t>
      </w:r>
      <w:r>
        <w:t>отслеживать</w:t>
      </w:r>
      <w:r>
        <w:rPr>
          <w:spacing w:val="-12"/>
        </w:rPr>
        <w:t xml:space="preserve"> </w:t>
      </w:r>
      <w:r>
        <w:t>правильность</w:t>
      </w:r>
      <w:r>
        <w:rPr>
          <w:spacing w:val="-11"/>
        </w:rPr>
        <w:t xml:space="preserve"> </w:t>
      </w:r>
      <w:r>
        <w:t>двигательных</w:t>
      </w:r>
      <w:r>
        <w:rPr>
          <w:spacing w:val="-11"/>
        </w:rPr>
        <w:t xml:space="preserve"> </w:t>
      </w:r>
      <w:r>
        <w:t>действий и выявлять ошибки в технике и тактике поединков по спортивной борьбе;</w:t>
      </w:r>
    </w:p>
    <w:p w:rsidR="00F24135" w:rsidRDefault="005E5ACB">
      <w:pPr>
        <w:pStyle w:val="a3"/>
        <w:spacing w:before="1"/>
        <w:ind w:right="127"/>
      </w:pPr>
      <w: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r>
        <w:rPr>
          <w:spacing w:val="-2"/>
        </w:rPr>
        <w:t>борцов;</w:t>
      </w:r>
    </w:p>
    <w:p w:rsidR="00F24135" w:rsidRDefault="005E5ACB">
      <w:pPr>
        <w:pStyle w:val="a3"/>
        <w:ind w:right="127"/>
      </w:pPr>
      <w:r>
        <w:t>умение отслеживать правильность двигательных действий и выявлять ошибки в технике выполнения приемов борьбы;</w:t>
      </w:r>
    </w:p>
    <w:p w:rsidR="00F24135" w:rsidRDefault="005E5ACB">
      <w:pPr>
        <w:pStyle w:val="a3"/>
        <w:ind w:left="849" w:firstLine="0"/>
      </w:pPr>
      <w:r>
        <w:t>умение</w:t>
      </w:r>
      <w:r>
        <w:rPr>
          <w:spacing w:val="-13"/>
        </w:rPr>
        <w:t xml:space="preserve"> </w:t>
      </w:r>
      <w:r>
        <w:t>применять</w:t>
      </w:r>
      <w:r>
        <w:rPr>
          <w:spacing w:val="-9"/>
        </w:rPr>
        <w:t xml:space="preserve"> </w:t>
      </w:r>
      <w:r>
        <w:t>правила</w:t>
      </w:r>
      <w:r>
        <w:rPr>
          <w:spacing w:val="-11"/>
        </w:rPr>
        <w:t xml:space="preserve"> </w:t>
      </w:r>
      <w:r>
        <w:t>безопасности</w:t>
      </w:r>
      <w:r>
        <w:rPr>
          <w:spacing w:val="-10"/>
        </w:rPr>
        <w:t xml:space="preserve"> </w:t>
      </w:r>
      <w:r>
        <w:t>при</w:t>
      </w:r>
      <w:r>
        <w:rPr>
          <w:spacing w:val="-11"/>
        </w:rPr>
        <w:t xml:space="preserve"> </w:t>
      </w:r>
      <w:r>
        <w:t>занятиях</w:t>
      </w:r>
      <w:r>
        <w:rPr>
          <w:spacing w:val="-11"/>
        </w:rPr>
        <w:t xml:space="preserve"> </w:t>
      </w:r>
      <w:r>
        <w:t>борьбой</w:t>
      </w:r>
      <w:r>
        <w:rPr>
          <w:spacing w:val="-11"/>
        </w:rPr>
        <w:t xml:space="preserve"> </w:t>
      </w:r>
      <w:r>
        <w:t>правомерного</w:t>
      </w:r>
      <w:r>
        <w:rPr>
          <w:spacing w:val="-11"/>
        </w:rPr>
        <w:t xml:space="preserve"> </w:t>
      </w:r>
      <w:r>
        <w:t>поведения</w:t>
      </w:r>
      <w:r>
        <w:rPr>
          <w:spacing w:val="-10"/>
        </w:rPr>
        <w:t xml:space="preserve"> </w:t>
      </w:r>
      <w:r>
        <w:rPr>
          <w:spacing w:val="-5"/>
        </w:rPr>
        <w:t>во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время</w:t>
      </w:r>
      <w:r>
        <w:rPr>
          <w:spacing w:val="-5"/>
        </w:rPr>
        <w:t xml:space="preserve"> </w:t>
      </w:r>
      <w:r>
        <w:t>соревнований по</w:t>
      </w:r>
      <w:r>
        <w:rPr>
          <w:spacing w:val="-5"/>
        </w:rPr>
        <w:t xml:space="preserve"> </w:t>
      </w:r>
      <w:r>
        <w:t>спортивной</w:t>
      </w:r>
      <w:r>
        <w:rPr>
          <w:spacing w:val="-3"/>
        </w:rPr>
        <w:t xml:space="preserve"> </w:t>
      </w:r>
      <w:r>
        <w:t>борьбе</w:t>
      </w:r>
      <w:r>
        <w:rPr>
          <w:spacing w:val="-3"/>
        </w:rPr>
        <w:t xml:space="preserve"> </w:t>
      </w:r>
      <w:r>
        <w:t>в</w:t>
      </w:r>
      <w:r>
        <w:rPr>
          <w:spacing w:val="-4"/>
        </w:rPr>
        <w:t xml:space="preserve"> </w:t>
      </w:r>
      <w:r>
        <w:t>качестве</w:t>
      </w:r>
      <w:r>
        <w:rPr>
          <w:spacing w:val="-6"/>
        </w:rPr>
        <w:t xml:space="preserve"> </w:t>
      </w:r>
      <w:r>
        <w:t>зрителя,</w:t>
      </w:r>
      <w:r>
        <w:rPr>
          <w:spacing w:val="-3"/>
        </w:rPr>
        <w:t xml:space="preserve"> </w:t>
      </w:r>
      <w:r>
        <w:rPr>
          <w:spacing w:val="-2"/>
        </w:rPr>
        <w:t>болельщика;</w:t>
      </w:r>
    </w:p>
    <w:p w:rsidR="00F24135" w:rsidRDefault="005E5ACB">
      <w:pPr>
        <w:pStyle w:val="a3"/>
        <w:ind w:right="125"/>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борьбой, умение применять самоконтроль в учебной и соревновательной деятельности;</w:t>
      </w:r>
    </w:p>
    <w:p w:rsidR="00F24135" w:rsidRDefault="005E5ACB">
      <w:pPr>
        <w:pStyle w:val="a3"/>
        <w:spacing w:before="1"/>
        <w:ind w:right="127"/>
      </w:pPr>
      <w:r>
        <w:t>умение</w:t>
      </w:r>
      <w:r>
        <w:rPr>
          <w:spacing w:val="-12"/>
        </w:rPr>
        <w:t xml:space="preserve"> </w:t>
      </w:r>
      <w:r>
        <w:t>соблюдать</w:t>
      </w:r>
      <w:r>
        <w:rPr>
          <w:spacing w:val="-13"/>
        </w:rPr>
        <w:t xml:space="preserve"> </w:t>
      </w:r>
      <w:r>
        <w:t>правила</w:t>
      </w:r>
      <w:r>
        <w:rPr>
          <w:spacing w:val="-14"/>
        </w:rPr>
        <w:t xml:space="preserve"> </w:t>
      </w:r>
      <w:r>
        <w:t>личной</w:t>
      </w:r>
      <w:r>
        <w:rPr>
          <w:spacing w:val="-13"/>
        </w:rPr>
        <w:t xml:space="preserve"> </w:t>
      </w:r>
      <w:r>
        <w:t>гигиены</w:t>
      </w:r>
      <w:r>
        <w:rPr>
          <w:spacing w:val="-15"/>
        </w:rPr>
        <w:t xml:space="preserve"> </w:t>
      </w:r>
      <w:r>
        <w:t>и</w:t>
      </w:r>
      <w:r>
        <w:rPr>
          <w:spacing w:val="-11"/>
        </w:rPr>
        <w:t xml:space="preserve"> </w:t>
      </w:r>
      <w:r>
        <w:t>ухода</w:t>
      </w:r>
      <w:r>
        <w:rPr>
          <w:spacing w:val="-12"/>
        </w:rPr>
        <w:t xml:space="preserve"> </w:t>
      </w:r>
      <w:r>
        <w:t>за</w:t>
      </w:r>
      <w:r>
        <w:rPr>
          <w:spacing w:val="-13"/>
        </w:rPr>
        <w:t xml:space="preserve"> </w:t>
      </w:r>
      <w:r>
        <w:t>борцовским</w:t>
      </w:r>
      <w:r>
        <w:rPr>
          <w:spacing w:val="-15"/>
        </w:rPr>
        <w:t xml:space="preserve"> </w:t>
      </w:r>
      <w:r>
        <w:t>спортивным</w:t>
      </w:r>
      <w:r>
        <w:rPr>
          <w:spacing w:val="-15"/>
        </w:rPr>
        <w:t xml:space="preserve"> </w:t>
      </w:r>
      <w:r>
        <w:t>инвентарем и оборудованием;</w:t>
      </w:r>
    </w:p>
    <w:p w:rsidR="00F24135" w:rsidRDefault="005E5ACB">
      <w:pPr>
        <w:pStyle w:val="a3"/>
        <w:ind w:left="849" w:firstLine="0"/>
      </w:pPr>
      <w:r>
        <w:t>умение</w:t>
      </w:r>
      <w:r>
        <w:rPr>
          <w:spacing w:val="-3"/>
        </w:rPr>
        <w:t xml:space="preserve"> </w:t>
      </w:r>
      <w:r>
        <w:t>подбирать</w:t>
      </w:r>
      <w:r>
        <w:rPr>
          <w:spacing w:val="-3"/>
        </w:rPr>
        <w:t xml:space="preserve"> </w:t>
      </w:r>
      <w:r>
        <w:t>спортивную</w:t>
      </w:r>
      <w:r>
        <w:rPr>
          <w:spacing w:val="-3"/>
        </w:rPr>
        <w:t xml:space="preserve"> </w:t>
      </w:r>
      <w:r>
        <w:t>одежду</w:t>
      </w:r>
      <w:r>
        <w:rPr>
          <w:spacing w:val="-6"/>
        </w:rPr>
        <w:t xml:space="preserve"> </w:t>
      </w:r>
      <w:r>
        <w:t>и</w:t>
      </w:r>
      <w:r>
        <w:rPr>
          <w:spacing w:val="-2"/>
        </w:rPr>
        <w:t xml:space="preserve"> </w:t>
      </w:r>
      <w:r>
        <w:t>обувь</w:t>
      </w:r>
      <w:r>
        <w:rPr>
          <w:spacing w:val="-1"/>
        </w:rPr>
        <w:t xml:space="preserve"> </w:t>
      </w:r>
      <w:r>
        <w:t>для</w:t>
      </w:r>
      <w:r>
        <w:rPr>
          <w:spacing w:val="-4"/>
        </w:rPr>
        <w:t xml:space="preserve"> </w:t>
      </w:r>
      <w:r>
        <w:t>занятий</w:t>
      </w:r>
      <w:r>
        <w:rPr>
          <w:spacing w:val="-4"/>
        </w:rPr>
        <w:t xml:space="preserve"> </w:t>
      </w:r>
      <w:r>
        <w:t>спортивной</w:t>
      </w:r>
      <w:r>
        <w:rPr>
          <w:spacing w:val="-3"/>
        </w:rPr>
        <w:t xml:space="preserve"> </w:t>
      </w:r>
      <w:r>
        <w:rPr>
          <w:spacing w:val="-2"/>
        </w:rPr>
        <w:t>борьбой;</w:t>
      </w:r>
    </w:p>
    <w:p w:rsidR="00F24135" w:rsidRDefault="005E5ACB">
      <w:pPr>
        <w:pStyle w:val="a3"/>
        <w:ind w:right="125"/>
      </w:pPr>
      <w:r>
        <w:t>умение организовывать самостоятельные занятия с использованием средств спортивной борьбы,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F24135" w:rsidRDefault="005E5ACB">
      <w:pPr>
        <w:pStyle w:val="a3"/>
        <w:ind w:right="126"/>
      </w:pPr>
      <w:r>
        <w:t>знания контрольно-тестовых упражнений для определения уровня физической и технической подготовленности борца, умение проводить тестирование уровня физической и технической подготовленности юного спортсмена, сравнивать свои результаты с результатами других обучающихся;</w:t>
      </w:r>
    </w:p>
    <w:p w:rsidR="00F24135" w:rsidRDefault="005E5ACB">
      <w:pPr>
        <w:pStyle w:val="a3"/>
        <w:spacing w:before="1"/>
        <w:ind w:right="126"/>
      </w:pPr>
      <w:r>
        <w:t>владение</w:t>
      </w:r>
      <w:r>
        <w:rPr>
          <w:spacing w:val="-3"/>
        </w:rPr>
        <w:t xml:space="preserve"> </w:t>
      </w:r>
      <w:r>
        <w:t>навыками</w:t>
      </w:r>
      <w:r>
        <w:rPr>
          <w:spacing w:val="-2"/>
        </w:rPr>
        <w:t xml:space="preserve"> </w:t>
      </w:r>
      <w:r>
        <w:t>взаимодействия</w:t>
      </w:r>
      <w:r>
        <w:rPr>
          <w:spacing w:val="-1"/>
        </w:rPr>
        <w:t xml:space="preserve"> </w:t>
      </w:r>
      <w:r>
        <w:t>в</w:t>
      </w:r>
      <w:r>
        <w:rPr>
          <w:spacing w:val="-3"/>
        </w:rPr>
        <w:t xml:space="preserve"> </w:t>
      </w:r>
      <w:r>
        <w:t>коллективе</w:t>
      </w:r>
      <w:r>
        <w:rPr>
          <w:spacing w:val="-4"/>
        </w:rPr>
        <w:t xml:space="preserve"> </w:t>
      </w:r>
      <w:r>
        <w:t>сверстников</w:t>
      </w:r>
      <w:r>
        <w:rPr>
          <w:spacing w:val="-3"/>
        </w:rPr>
        <w:t xml:space="preserve"> </w:t>
      </w:r>
      <w:r>
        <w:t>при</w:t>
      </w:r>
      <w:r>
        <w:rPr>
          <w:spacing w:val="-2"/>
        </w:rPr>
        <w:t xml:space="preserve"> </w:t>
      </w:r>
      <w:r>
        <w:t>выполнении</w:t>
      </w:r>
      <w:r>
        <w:rPr>
          <w:spacing w:val="-2"/>
        </w:rPr>
        <w:t xml:space="preserve"> </w:t>
      </w:r>
      <w:r>
        <w:t>групповых упражнений тактического характера, умение проявлять толерантность во время учебной и соревновательной деятельности.</w:t>
      </w:r>
    </w:p>
    <w:p w:rsidR="00F24135" w:rsidRDefault="005E5ACB">
      <w:pPr>
        <w:pStyle w:val="2"/>
        <w:spacing w:before="5"/>
      </w:pPr>
      <w:r>
        <w:t>Модуль</w:t>
      </w:r>
      <w:r>
        <w:rPr>
          <w:spacing w:val="-1"/>
        </w:rPr>
        <w:t xml:space="preserve"> </w:t>
      </w:r>
      <w:r>
        <w:rPr>
          <w:spacing w:val="-2"/>
        </w:rPr>
        <w:t>«Флорбол».</w:t>
      </w:r>
    </w:p>
    <w:p w:rsidR="00F24135" w:rsidRDefault="005E5ACB">
      <w:pPr>
        <w:pStyle w:val="a3"/>
        <w:spacing w:line="274" w:lineRule="exact"/>
        <w:ind w:left="849" w:firstLine="0"/>
      </w:pPr>
      <w:r>
        <w:t>Пояснительная записка</w:t>
      </w:r>
      <w:r>
        <w:rPr>
          <w:spacing w:val="-6"/>
        </w:rPr>
        <w:t xml:space="preserve"> </w:t>
      </w:r>
      <w:r>
        <w:t>модуля</w:t>
      </w:r>
      <w:r>
        <w:rPr>
          <w:spacing w:val="5"/>
        </w:rPr>
        <w:t xml:space="preserve"> </w:t>
      </w:r>
      <w:r>
        <w:rPr>
          <w:spacing w:val="-2"/>
        </w:rPr>
        <w:t>«Флорбол».</w:t>
      </w:r>
    </w:p>
    <w:p w:rsidR="00F24135" w:rsidRDefault="005E5ACB">
      <w:pPr>
        <w:pStyle w:val="a3"/>
        <w:ind w:right="124"/>
      </w:pPr>
      <w:r>
        <w:t>Модуль «Флорбол» (далее - модуль по флорболу, флорбол) на уровне основного общего образования</w:t>
      </w:r>
      <w:r>
        <w:rPr>
          <w:spacing w:val="-7"/>
        </w:rPr>
        <w:t xml:space="preserve"> </w:t>
      </w:r>
      <w:r>
        <w:t>разработан</w:t>
      </w:r>
      <w:r>
        <w:rPr>
          <w:spacing w:val="-7"/>
        </w:rPr>
        <w:t xml:space="preserve"> </w:t>
      </w:r>
      <w:r>
        <w:t>с</w:t>
      </w:r>
      <w:r>
        <w:rPr>
          <w:spacing w:val="-9"/>
        </w:rPr>
        <w:t xml:space="preserve"> </w:t>
      </w:r>
      <w:r>
        <w:t>целью</w:t>
      </w:r>
      <w:r>
        <w:rPr>
          <w:spacing w:val="-5"/>
        </w:rPr>
        <w:t xml:space="preserve"> </w:t>
      </w:r>
      <w:r>
        <w:t>оказания</w:t>
      </w:r>
      <w:r>
        <w:rPr>
          <w:spacing w:val="-8"/>
        </w:rPr>
        <w:t xml:space="preserve"> </w:t>
      </w:r>
      <w:r>
        <w:t>методической</w:t>
      </w:r>
      <w:r>
        <w:rPr>
          <w:spacing w:val="-2"/>
        </w:rPr>
        <w:t xml:space="preserve"> </w:t>
      </w:r>
      <w:r>
        <w:t>помощи</w:t>
      </w:r>
      <w:r>
        <w:rPr>
          <w:spacing w:val="-7"/>
        </w:rPr>
        <w:t xml:space="preserve"> </w:t>
      </w:r>
      <w:r>
        <w:t>учителю</w:t>
      </w:r>
      <w:r>
        <w:rPr>
          <w:spacing w:val="-6"/>
        </w:rPr>
        <w:t xml:space="preserve"> </w:t>
      </w:r>
      <w:r>
        <w:t>физической</w:t>
      </w:r>
      <w:r>
        <w:rPr>
          <w:spacing w:val="-9"/>
        </w:rPr>
        <w:t xml:space="preserve"> </w:t>
      </w:r>
      <w:r>
        <w:t>культуры</w:t>
      </w:r>
      <w:r>
        <w:rPr>
          <w:spacing w:val="-7"/>
        </w:rPr>
        <w:t xml:space="preserve"> </w:t>
      </w:r>
      <w:r>
        <w:t>в создании</w:t>
      </w:r>
      <w:r>
        <w:rPr>
          <w:spacing w:val="-9"/>
        </w:rPr>
        <w:t xml:space="preserve"> </w:t>
      </w:r>
      <w:r>
        <w:t>рабочей</w:t>
      </w:r>
      <w:r>
        <w:rPr>
          <w:spacing w:val="-15"/>
        </w:rPr>
        <w:t xml:space="preserve"> </w:t>
      </w:r>
      <w:r>
        <w:t>программы</w:t>
      </w:r>
      <w:r>
        <w:rPr>
          <w:spacing w:val="-14"/>
        </w:rPr>
        <w:t xml:space="preserve"> </w:t>
      </w:r>
      <w:r>
        <w:t>по</w:t>
      </w:r>
      <w:r>
        <w:rPr>
          <w:spacing w:val="-11"/>
        </w:rPr>
        <w:t xml:space="preserve"> </w:t>
      </w:r>
      <w:r>
        <w:t>физической</w:t>
      </w:r>
      <w:r>
        <w:rPr>
          <w:spacing w:val="-7"/>
        </w:rPr>
        <w:t xml:space="preserve"> </w:t>
      </w:r>
      <w:r>
        <w:t>культуре</w:t>
      </w:r>
      <w:r>
        <w:rPr>
          <w:spacing w:val="-11"/>
        </w:rPr>
        <w:t xml:space="preserve"> </w:t>
      </w:r>
      <w:r>
        <w:t>с</w:t>
      </w:r>
      <w:r>
        <w:rPr>
          <w:spacing w:val="-9"/>
        </w:rPr>
        <w:t xml:space="preserve"> </w:t>
      </w:r>
      <w:r>
        <w:t>учётом</w:t>
      </w:r>
      <w:r>
        <w:rPr>
          <w:spacing w:val="-9"/>
        </w:rPr>
        <w:t xml:space="preserve"> </w:t>
      </w:r>
      <w:r>
        <w:t>современных</w:t>
      </w:r>
      <w:r>
        <w:rPr>
          <w:spacing w:val="-10"/>
        </w:rPr>
        <w:t xml:space="preserve"> </w:t>
      </w:r>
      <w:r>
        <w:t>тенденций</w:t>
      </w:r>
      <w:r>
        <w:rPr>
          <w:spacing w:val="-12"/>
        </w:rPr>
        <w:t xml:space="preserve"> </w:t>
      </w:r>
      <w:r>
        <w:t>в</w:t>
      </w:r>
      <w:r>
        <w:rPr>
          <w:spacing w:val="-13"/>
        </w:rPr>
        <w:t xml:space="preserve"> </w:t>
      </w:r>
      <w:r>
        <w:t>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ind w:right="125"/>
      </w:pPr>
      <w: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школьников к систематическим занятиям физической культурой и спортом, их личностному и профессиональному самоопределению.</w:t>
      </w:r>
    </w:p>
    <w:p w:rsidR="00F24135" w:rsidRDefault="005E5ACB">
      <w:pPr>
        <w:pStyle w:val="a3"/>
        <w:ind w:right="124"/>
      </w:pPr>
      <w:r>
        <w:t>Выполнение сложно координационных, технико-тактических действий во флорболе, связанных</w:t>
      </w:r>
      <w:r>
        <w:rPr>
          <w:spacing w:val="-12"/>
        </w:rPr>
        <w:t xml:space="preserve"> </w:t>
      </w:r>
      <w:r>
        <w:t>с</w:t>
      </w:r>
      <w:r>
        <w:rPr>
          <w:spacing w:val="-15"/>
        </w:rPr>
        <w:t xml:space="preserve"> </w:t>
      </w:r>
      <w:r>
        <w:t>ходьбой,</w:t>
      </w:r>
      <w:r>
        <w:rPr>
          <w:spacing w:val="-14"/>
        </w:rPr>
        <w:t xml:space="preserve"> </w:t>
      </w:r>
      <w:r>
        <w:t>бегом,</w:t>
      </w:r>
      <w:r>
        <w:rPr>
          <w:spacing w:val="-14"/>
        </w:rPr>
        <w:t xml:space="preserve"> </w:t>
      </w:r>
      <w:r>
        <w:t>борьбой</w:t>
      </w:r>
      <w:r>
        <w:rPr>
          <w:spacing w:val="-14"/>
        </w:rPr>
        <w:t xml:space="preserve"> </w:t>
      </w:r>
      <w:r>
        <w:t>за</w:t>
      </w:r>
      <w:r>
        <w:rPr>
          <w:spacing w:val="-15"/>
        </w:rPr>
        <w:t xml:space="preserve"> </w:t>
      </w:r>
      <w:r>
        <w:t>мяч,</w:t>
      </w:r>
      <w:r>
        <w:rPr>
          <w:spacing w:val="-14"/>
        </w:rPr>
        <w:t xml:space="preserve"> </w:t>
      </w:r>
      <w:r>
        <w:t>прыжками,</w:t>
      </w:r>
      <w:r>
        <w:rPr>
          <w:spacing w:val="-14"/>
        </w:rPr>
        <w:t xml:space="preserve"> </w:t>
      </w:r>
      <w:r>
        <w:t>быстрым</w:t>
      </w:r>
      <w:r>
        <w:rPr>
          <w:spacing w:val="-14"/>
        </w:rPr>
        <w:t xml:space="preserve"> </w:t>
      </w:r>
      <w:r>
        <w:t>стартом</w:t>
      </w:r>
      <w:r>
        <w:rPr>
          <w:spacing w:val="-15"/>
        </w:rPr>
        <w:t xml:space="preserve"> </w:t>
      </w:r>
      <w:r>
        <w:t>и</w:t>
      </w:r>
      <w:r>
        <w:rPr>
          <w:spacing w:val="-11"/>
        </w:rPr>
        <w:t xml:space="preserve"> </w:t>
      </w:r>
      <w:r>
        <w:t>ускорениями,</w:t>
      </w:r>
      <w:r>
        <w:rPr>
          <w:spacing w:val="-14"/>
        </w:rPr>
        <w:t xml:space="preserve"> </w:t>
      </w:r>
      <w:r>
        <w:t>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w:t>
      </w:r>
    </w:p>
    <w:p w:rsidR="00F24135" w:rsidRDefault="005E5ACB">
      <w:pPr>
        <w:pStyle w:val="a3"/>
        <w:ind w:right="122"/>
      </w:pPr>
      <w:r>
        <w:t>Целью изучение модуля по флорболу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5"/>
        </w:rPr>
        <w:t xml:space="preserve"> </w:t>
      </w:r>
      <w:r>
        <w:t>и</w:t>
      </w:r>
      <w:r>
        <w:rPr>
          <w:spacing w:val="-15"/>
        </w:rPr>
        <w:t xml:space="preserve"> </w:t>
      </w:r>
      <w:r>
        <w:t>укреплению</w:t>
      </w:r>
      <w:r>
        <w:rPr>
          <w:spacing w:val="-13"/>
        </w:rPr>
        <w:t xml:space="preserve"> </w:t>
      </w:r>
      <w:r>
        <w:t>собственного</w:t>
      </w:r>
      <w:r>
        <w:rPr>
          <w:spacing w:val="-15"/>
        </w:rPr>
        <w:t xml:space="preserve"> </w:t>
      </w:r>
      <w:r>
        <w:t>здоровья,</w:t>
      </w:r>
      <w:r>
        <w:rPr>
          <w:spacing w:val="-15"/>
        </w:rPr>
        <w:t xml:space="preserve"> </w:t>
      </w:r>
      <w:r>
        <w:t>ведению</w:t>
      </w:r>
      <w:r>
        <w:rPr>
          <w:spacing w:val="-14"/>
        </w:rPr>
        <w:t xml:space="preserve"> </w:t>
      </w:r>
      <w:r>
        <w:t>здорового</w:t>
      </w:r>
      <w:r>
        <w:rPr>
          <w:spacing w:val="-15"/>
        </w:rPr>
        <w:t xml:space="preserve"> </w:t>
      </w:r>
      <w:r>
        <w:t>и</w:t>
      </w:r>
      <w:r>
        <w:rPr>
          <w:spacing w:val="-14"/>
        </w:rPr>
        <w:t xml:space="preserve"> </w:t>
      </w:r>
      <w:r>
        <w:t>безопасного</w:t>
      </w:r>
      <w:r>
        <w:rPr>
          <w:spacing w:val="-14"/>
        </w:rPr>
        <w:t xml:space="preserve"> </w:t>
      </w:r>
      <w:r>
        <w:t>образа</w:t>
      </w:r>
      <w:r>
        <w:rPr>
          <w:spacing w:val="-15"/>
        </w:rPr>
        <w:t xml:space="preserve"> </w:t>
      </w:r>
      <w:r>
        <w:t>жизни через</w:t>
      </w:r>
      <w:r>
        <w:rPr>
          <w:spacing w:val="-9"/>
        </w:rPr>
        <w:t xml:space="preserve"> </w:t>
      </w:r>
      <w:r>
        <w:t>занятия</w:t>
      </w:r>
      <w:r>
        <w:rPr>
          <w:spacing w:val="-7"/>
        </w:rPr>
        <w:t xml:space="preserve"> </w:t>
      </w:r>
      <w:r>
        <w:t>физической</w:t>
      </w:r>
      <w:r>
        <w:rPr>
          <w:spacing w:val="-9"/>
        </w:rPr>
        <w:t xml:space="preserve"> </w:t>
      </w:r>
      <w:r>
        <w:t>культурой</w:t>
      </w:r>
      <w:r>
        <w:rPr>
          <w:spacing w:val="-6"/>
        </w:rPr>
        <w:t xml:space="preserve"> </w:t>
      </w:r>
      <w:r>
        <w:t>и</w:t>
      </w:r>
      <w:r>
        <w:rPr>
          <w:spacing w:val="-6"/>
        </w:rPr>
        <w:t xml:space="preserve"> </w:t>
      </w:r>
      <w:r>
        <w:t>спортом</w:t>
      </w:r>
      <w:r>
        <w:rPr>
          <w:spacing w:val="-10"/>
        </w:rPr>
        <w:t xml:space="preserve"> </w:t>
      </w:r>
      <w:r>
        <w:t>с</w:t>
      </w:r>
      <w:r>
        <w:rPr>
          <w:spacing w:val="-8"/>
        </w:rPr>
        <w:t xml:space="preserve"> </w:t>
      </w:r>
      <w:r>
        <w:t>использованием</w:t>
      </w:r>
      <w:r>
        <w:rPr>
          <w:spacing w:val="-8"/>
        </w:rPr>
        <w:t xml:space="preserve"> </w:t>
      </w:r>
      <w:r>
        <w:t>средств</w:t>
      </w:r>
      <w:r>
        <w:rPr>
          <w:spacing w:val="-10"/>
        </w:rPr>
        <w:t xml:space="preserve"> </w:t>
      </w:r>
      <w:r>
        <w:t>вида</w:t>
      </w:r>
      <w:r>
        <w:rPr>
          <w:spacing w:val="-9"/>
        </w:rPr>
        <w:t xml:space="preserve"> </w:t>
      </w:r>
      <w:r>
        <w:t>спорта</w:t>
      </w:r>
      <w:r>
        <w:rPr>
          <w:spacing w:val="-5"/>
        </w:rPr>
        <w:t xml:space="preserve"> </w:t>
      </w:r>
      <w:r>
        <w:t>«флорбол».</w:t>
      </w:r>
    </w:p>
    <w:p w:rsidR="00F24135" w:rsidRDefault="005E5ACB">
      <w:pPr>
        <w:pStyle w:val="a3"/>
        <w:ind w:left="849" w:firstLine="0"/>
      </w:pPr>
      <w:r>
        <w:t>Задачами</w:t>
      </w:r>
      <w:r>
        <w:rPr>
          <w:spacing w:val="-4"/>
        </w:rPr>
        <w:t xml:space="preserve"> </w:t>
      </w:r>
      <w:r>
        <w:t>изучения</w:t>
      </w:r>
      <w:r>
        <w:rPr>
          <w:spacing w:val="-1"/>
        </w:rPr>
        <w:t xml:space="preserve"> </w:t>
      </w:r>
      <w:r>
        <w:t>модуля</w:t>
      </w:r>
      <w:r>
        <w:rPr>
          <w:spacing w:val="-1"/>
        </w:rPr>
        <w:t xml:space="preserve"> </w:t>
      </w:r>
      <w:r>
        <w:t>по</w:t>
      </w:r>
      <w:r>
        <w:rPr>
          <w:spacing w:val="-5"/>
        </w:rPr>
        <w:t xml:space="preserve"> </w:t>
      </w:r>
      <w:r>
        <w:t>флорболу</w:t>
      </w:r>
      <w:r>
        <w:rPr>
          <w:spacing w:val="-4"/>
        </w:rPr>
        <w:t xml:space="preserve"> </w:t>
      </w:r>
      <w:r>
        <w:rPr>
          <w:spacing w:val="-2"/>
        </w:rPr>
        <w:t>являются:</w:t>
      </w:r>
    </w:p>
    <w:p w:rsidR="00F24135" w:rsidRDefault="005E5ACB">
      <w:pPr>
        <w:pStyle w:val="a3"/>
        <w:ind w:left="849" w:right="1625" w:firstLine="0"/>
      </w:pPr>
      <w:r>
        <w:t>всестороннее</w:t>
      </w:r>
      <w:r>
        <w:rPr>
          <w:spacing w:val="-4"/>
        </w:rPr>
        <w:t xml:space="preserve"> </w:t>
      </w:r>
      <w:r>
        <w:t>гармоничное</w:t>
      </w:r>
      <w:r>
        <w:rPr>
          <w:spacing w:val="-7"/>
        </w:rPr>
        <w:t xml:space="preserve"> </w:t>
      </w:r>
      <w:r>
        <w:t>развитие</w:t>
      </w:r>
      <w:r>
        <w:rPr>
          <w:spacing w:val="-4"/>
        </w:rPr>
        <w:t xml:space="preserve"> </w:t>
      </w:r>
      <w:r>
        <w:t>детей</w:t>
      </w:r>
      <w:r>
        <w:rPr>
          <w:spacing w:val="-5"/>
        </w:rPr>
        <w:t xml:space="preserve"> </w:t>
      </w:r>
      <w:r>
        <w:t>и</w:t>
      </w:r>
      <w:r>
        <w:rPr>
          <w:spacing w:val="-7"/>
        </w:rPr>
        <w:t xml:space="preserve"> </w:t>
      </w:r>
      <w:r>
        <w:t>подростков,</w:t>
      </w:r>
      <w:r>
        <w:rPr>
          <w:spacing w:val="-3"/>
        </w:rPr>
        <w:t xml:space="preserve"> </w:t>
      </w:r>
      <w:r>
        <w:t>увеличение</w:t>
      </w:r>
      <w:r>
        <w:rPr>
          <w:spacing w:val="-4"/>
        </w:rPr>
        <w:t xml:space="preserve"> </w:t>
      </w:r>
      <w:r>
        <w:t>объёма их двигательной активности;</w:t>
      </w:r>
    </w:p>
    <w:p w:rsidR="00F24135" w:rsidRDefault="005E5ACB">
      <w:pPr>
        <w:pStyle w:val="a3"/>
        <w:spacing w:before="1"/>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F24135" w:rsidRDefault="005E5ACB">
      <w:pPr>
        <w:pStyle w:val="a3"/>
        <w:ind w:right="127"/>
      </w:pPr>
      <w:r>
        <w:t>формирование общих представлений о виде спорта «флорбол», его истории развития, возможностях и значении в процессе укрепления здоровья, физическом развитии и физической подготовке обучающихся;</w:t>
      </w:r>
    </w:p>
    <w:p w:rsidR="00F24135" w:rsidRDefault="005E5ACB">
      <w:pPr>
        <w:pStyle w:val="a3"/>
        <w:ind w:right="125"/>
      </w:pPr>
      <w:r>
        <w:t>формирование культуры движений, обогащение двигательного опыта физическими упражнениями,</w:t>
      </w:r>
      <w:r>
        <w:rPr>
          <w:spacing w:val="-9"/>
        </w:rPr>
        <w:t xml:space="preserve"> </w:t>
      </w:r>
      <w:r>
        <w:t>имеющими</w:t>
      </w:r>
      <w:r>
        <w:rPr>
          <w:spacing w:val="-7"/>
        </w:rPr>
        <w:t xml:space="preserve"> </w:t>
      </w:r>
      <w:r>
        <w:t>общеразвивающую</w:t>
      </w:r>
      <w:r>
        <w:rPr>
          <w:spacing w:val="-6"/>
        </w:rPr>
        <w:t xml:space="preserve"> </w:t>
      </w:r>
      <w:r>
        <w:t>и</w:t>
      </w:r>
      <w:r>
        <w:rPr>
          <w:spacing w:val="-8"/>
        </w:rPr>
        <w:t xml:space="preserve"> </w:t>
      </w:r>
      <w:r>
        <w:t>корригирующую</w:t>
      </w:r>
      <w:r>
        <w:rPr>
          <w:spacing w:val="-8"/>
        </w:rPr>
        <w:t xml:space="preserve"> </w:t>
      </w:r>
      <w:r>
        <w:t>направленность,</w:t>
      </w:r>
      <w:r>
        <w:rPr>
          <w:spacing w:val="-9"/>
        </w:rPr>
        <w:t xml:space="preserve"> </w:t>
      </w:r>
      <w:r>
        <w:t>техническими действиями и приемами вида спорта «флорбол»;</w:t>
      </w:r>
    </w:p>
    <w:p w:rsidR="00F24135" w:rsidRDefault="005E5ACB">
      <w:pPr>
        <w:pStyle w:val="a3"/>
        <w:ind w:right="131"/>
      </w:pPr>
      <w:r>
        <w:t>формирование общей культуры развития личности обучающегося средствами флорбола, в том числе для самореализации и самоопределения;</w:t>
      </w:r>
    </w:p>
    <w:p w:rsidR="00F24135" w:rsidRDefault="005E5ACB">
      <w:pPr>
        <w:pStyle w:val="a3"/>
        <w:spacing w:before="1"/>
        <w:ind w:right="129"/>
      </w:pPr>
      <w: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развитие положительной мотивации и устойчивого учебно-познавательного интереса физической культуре, удовлетворение индивидуальных потребностей обучающихся в занятиях физической культурой и спортом средствами флорбола;</w:t>
      </w:r>
    </w:p>
    <w:p w:rsidR="00F24135" w:rsidRDefault="005E5ACB">
      <w:pPr>
        <w:pStyle w:val="a3"/>
        <w:spacing w:before="1"/>
        <w:ind w:right="125"/>
      </w:pPr>
      <w: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 выявление, развитие и поддержка одарённых детей в области спорта.</w:t>
      </w:r>
    </w:p>
    <w:p w:rsidR="00F24135" w:rsidRDefault="005E5ACB">
      <w:pPr>
        <w:pStyle w:val="a3"/>
        <w:ind w:left="849" w:firstLine="0"/>
      </w:pPr>
      <w:r>
        <w:t>Место</w:t>
      </w:r>
      <w:r>
        <w:rPr>
          <w:spacing w:val="-2"/>
        </w:rPr>
        <w:t xml:space="preserve"> </w:t>
      </w:r>
      <w:r>
        <w:t>и роль</w:t>
      </w:r>
      <w:r>
        <w:rPr>
          <w:spacing w:val="1"/>
        </w:rPr>
        <w:t xml:space="preserve"> </w:t>
      </w:r>
      <w:r>
        <w:t>модуля</w:t>
      </w:r>
      <w:r>
        <w:rPr>
          <w:spacing w:val="-4"/>
        </w:rPr>
        <w:t xml:space="preserve"> </w:t>
      </w:r>
      <w:r>
        <w:t>по</w:t>
      </w:r>
      <w:r>
        <w:rPr>
          <w:spacing w:val="1"/>
        </w:rPr>
        <w:t xml:space="preserve"> </w:t>
      </w:r>
      <w:r>
        <w:rPr>
          <w:spacing w:val="-2"/>
        </w:rPr>
        <w:t>флорболу.</w:t>
      </w:r>
    </w:p>
    <w:p w:rsidR="00F24135" w:rsidRDefault="005E5ACB">
      <w:pPr>
        <w:pStyle w:val="a3"/>
        <w:ind w:right="123"/>
      </w:pPr>
      <w:r>
        <w:t>Модуль по флорболу</w:t>
      </w:r>
      <w:r>
        <w:rPr>
          <w:spacing w:val="-1"/>
        </w:rPr>
        <w:t xml:space="preserve"> </w:t>
      </w:r>
      <w:r>
        <w:t>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F24135" w:rsidRDefault="005E5ACB">
      <w:pPr>
        <w:pStyle w:val="a3"/>
        <w:ind w:right="128"/>
      </w:pPr>
      <w:r>
        <w:t>Специфика</w:t>
      </w:r>
      <w:r>
        <w:rPr>
          <w:spacing w:val="-13"/>
        </w:rPr>
        <w:t xml:space="preserve"> </w:t>
      </w:r>
      <w:r>
        <w:t>модуля</w:t>
      </w:r>
      <w:r>
        <w:rPr>
          <w:spacing w:val="-15"/>
        </w:rPr>
        <w:t xml:space="preserve"> </w:t>
      </w:r>
      <w:r>
        <w:t>по</w:t>
      </w:r>
      <w:r>
        <w:rPr>
          <w:spacing w:val="-13"/>
        </w:rPr>
        <w:t xml:space="preserve"> </w:t>
      </w:r>
      <w:r>
        <w:t>флорболу</w:t>
      </w:r>
      <w:r>
        <w:rPr>
          <w:spacing w:val="-15"/>
        </w:rPr>
        <w:t xml:space="preserve"> </w:t>
      </w:r>
      <w:r>
        <w:t>сочетается</w:t>
      </w:r>
      <w:r>
        <w:rPr>
          <w:spacing w:val="-12"/>
        </w:rPr>
        <w:t xml:space="preserve"> </w:t>
      </w:r>
      <w:r>
        <w:t>практически</w:t>
      </w:r>
      <w:r>
        <w:rPr>
          <w:spacing w:val="-12"/>
        </w:rPr>
        <w:t xml:space="preserve"> </w:t>
      </w:r>
      <w:r>
        <w:t>со</w:t>
      </w:r>
      <w:r>
        <w:rPr>
          <w:spacing w:val="-15"/>
        </w:rPr>
        <w:t xml:space="preserve"> </w:t>
      </w:r>
      <w:r>
        <w:t>всеми</w:t>
      </w:r>
      <w:r>
        <w:rPr>
          <w:spacing w:val="-15"/>
        </w:rPr>
        <w:t xml:space="preserve"> </w:t>
      </w:r>
      <w:r>
        <w:t>базовыми</w:t>
      </w:r>
      <w:r>
        <w:rPr>
          <w:spacing w:val="-11"/>
        </w:rPr>
        <w:t xml:space="preserve"> </w:t>
      </w:r>
      <w:r>
        <w:t>видами</w:t>
      </w:r>
      <w:r>
        <w:rPr>
          <w:spacing w:val="-12"/>
        </w:rPr>
        <w:t xml:space="preserve"> </w:t>
      </w:r>
      <w:r>
        <w:t>спорта, входящими в учебный предмет «Физическая культура» в общеобразовательной организации (легкая атлетика, гимнастика, спортивные игры), предполагая доступность освоения учебного материала всем возрастным категориям обучающихся.</w:t>
      </w:r>
    </w:p>
    <w:p w:rsidR="00F24135" w:rsidRDefault="005E5ACB">
      <w:pPr>
        <w:pStyle w:val="a3"/>
        <w:spacing w:before="1"/>
        <w:ind w:right="125"/>
      </w:pPr>
      <w:r>
        <w:t>Интеграция модуля по флорболу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участия в спортивных соревнованиях.</w:t>
      </w:r>
    </w:p>
    <w:p w:rsidR="00F24135" w:rsidRDefault="005E5ACB">
      <w:pPr>
        <w:pStyle w:val="a3"/>
        <w:ind w:left="849" w:firstLine="0"/>
      </w:pPr>
      <w:r>
        <w:t>Модуль</w:t>
      </w:r>
      <w:r>
        <w:rPr>
          <w:spacing w:val="-5"/>
        </w:rPr>
        <w:t xml:space="preserve"> </w:t>
      </w:r>
      <w:r>
        <w:t>по</w:t>
      </w:r>
      <w:r>
        <w:rPr>
          <w:spacing w:val="-1"/>
        </w:rPr>
        <w:t xml:space="preserve"> </w:t>
      </w:r>
      <w:r>
        <w:t>флорболу</w:t>
      </w:r>
      <w:r>
        <w:rPr>
          <w:spacing w:val="-7"/>
        </w:rPr>
        <w:t xml:space="preserve"> </w:t>
      </w:r>
      <w:r>
        <w:t>может</w:t>
      </w:r>
      <w:r>
        <w:rPr>
          <w:spacing w:val="-5"/>
        </w:rPr>
        <w:t xml:space="preserve"> </w:t>
      </w:r>
      <w:r>
        <w:t>быть реализован</w:t>
      </w:r>
      <w:r>
        <w:rPr>
          <w:spacing w:val="-2"/>
        </w:rPr>
        <w:t xml:space="preserve"> </w:t>
      </w:r>
      <w:r>
        <w:t>в</w:t>
      </w:r>
      <w:r>
        <w:rPr>
          <w:spacing w:val="-3"/>
        </w:rPr>
        <w:t xml:space="preserve"> </w:t>
      </w:r>
      <w:r>
        <w:t>следующих</w:t>
      </w:r>
      <w:r>
        <w:rPr>
          <w:spacing w:val="2"/>
        </w:rPr>
        <w:t xml:space="preserve"> </w:t>
      </w:r>
      <w:r>
        <w:rPr>
          <w:spacing w:val="-2"/>
        </w:rPr>
        <w:t>вариантах:</w:t>
      </w:r>
    </w:p>
    <w:p w:rsidR="00F24135" w:rsidRDefault="005E5ACB">
      <w:pPr>
        <w:pStyle w:val="a3"/>
        <w:ind w:right="130"/>
      </w:pPr>
      <w:r>
        <w:t>при самостоятельном планировании учителем физической культуры процесса освоения обучающимися учебного материала по флорболу с выбором различных его элементов, с учётом возраста и физической подготовленности обучающихся;</w:t>
      </w:r>
    </w:p>
    <w:p w:rsidR="00F24135" w:rsidRDefault="005E5ACB">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5"/>
        </w:rPr>
        <w:t xml:space="preserve"> </w:t>
      </w:r>
      <w:r>
        <w:t>предусматривающие</w:t>
      </w:r>
      <w:r>
        <w:rPr>
          <w:spacing w:val="-2"/>
        </w:rPr>
        <w:t xml:space="preserve"> </w:t>
      </w:r>
      <w:r>
        <w:t>удовлетворение</w:t>
      </w:r>
      <w:r>
        <w:rPr>
          <w:spacing w:val="-7"/>
        </w:rPr>
        <w:t xml:space="preserve"> </w:t>
      </w:r>
      <w:r>
        <w:t>различных</w:t>
      </w:r>
      <w:r>
        <w:rPr>
          <w:spacing w:val="-6"/>
        </w:rPr>
        <w:t xml:space="preserve"> </w:t>
      </w:r>
      <w:r>
        <w:t>интересов</w:t>
      </w:r>
      <w:r>
        <w:rPr>
          <w:spacing w:val="-1"/>
        </w:rPr>
        <w:t xml:space="preserve"> </w:t>
      </w:r>
      <w:r>
        <w:t>обучающихся</w:t>
      </w:r>
      <w:r>
        <w:rPr>
          <w:spacing w:val="-4"/>
        </w:rPr>
        <w:t xml:space="preserve"> </w:t>
      </w:r>
      <w:r>
        <w:t>(при</w:t>
      </w:r>
      <w:r>
        <w:rPr>
          <w:spacing w:val="-2"/>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F24135" w:rsidRDefault="005E5ACB">
      <w:pPr>
        <w:pStyle w:val="a3"/>
        <w:ind w:left="849" w:right="5991" w:firstLine="0"/>
      </w:pPr>
      <w:r>
        <w:t>Содержание</w:t>
      </w:r>
      <w:r>
        <w:rPr>
          <w:spacing w:val="-11"/>
        </w:rPr>
        <w:t xml:space="preserve"> </w:t>
      </w:r>
      <w:r>
        <w:t>модуля</w:t>
      </w:r>
      <w:r>
        <w:rPr>
          <w:spacing w:val="-14"/>
        </w:rPr>
        <w:t xml:space="preserve"> </w:t>
      </w:r>
      <w:r>
        <w:t>по</w:t>
      </w:r>
      <w:r>
        <w:rPr>
          <w:spacing w:val="-9"/>
        </w:rPr>
        <w:t xml:space="preserve"> </w:t>
      </w:r>
      <w:r>
        <w:t>флорболу. Знания о флорболе.</w:t>
      </w:r>
    </w:p>
    <w:p w:rsidR="00F24135" w:rsidRDefault="005E5ACB">
      <w:pPr>
        <w:pStyle w:val="a3"/>
        <w:jc w:val="left"/>
      </w:pPr>
      <w:r>
        <w:t>История</w:t>
      </w:r>
      <w:r>
        <w:rPr>
          <w:spacing w:val="40"/>
        </w:rPr>
        <w:t xml:space="preserve"> </w:t>
      </w:r>
      <w:r>
        <w:t>развития</w:t>
      </w:r>
      <w:r>
        <w:rPr>
          <w:spacing w:val="40"/>
        </w:rPr>
        <w:t xml:space="preserve"> </w:t>
      </w:r>
      <w:r>
        <w:t>отечественных</w:t>
      </w:r>
      <w:r>
        <w:rPr>
          <w:spacing w:val="40"/>
        </w:rPr>
        <w:t xml:space="preserve"> </w:t>
      </w:r>
      <w:r>
        <w:t>флорбольных</w:t>
      </w:r>
      <w:r>
        <w:rPr>
          <w:spacing w:val="40"/>
        </w:rPr>
        <w:t xml:space="preserve"> </w:t>
      </w:r>
      <w:r>
        <w:t>клубов.</w:t>
      </w:r>
      <w:r>
        <w:rPr>
          <w:spacing w:val="40"/>
        </w:rPr>
        <w:t xml:space="preserve"> </w:t>
      </w:r>
      <w:r>
        <w:t>Ведущие</w:t>
      </w:r>
      <w:r>
        <w:rPr>
          <w:spacing w:val="40"/>
        </w:rPr>
        <w:t xml:space="preserve"> </w:t>
      </w:r>
      <w:r>
        <w:t>игроки</w:t>
      </w:r>
      <w:r>
        <w:rPr>
          <w:spacing w:val="40"/>
        </w:rPr>
        <w:t xml:space="preserve"> </w:t>
      </w:r>
      <w:r>
        <w:t>флорбольных клубов региона и Российской Федерации.</w:t>
      </w:r>
    </w:p>
    <w:p w:rsidR="00F24135" w:rsidRDefault="005E5ACB">
      <w:pPr>
        <w:pStyle w:val="a3"/>
        <w:jc w:val="left"/>
      </w:pPr>
      <w:r>
        <w:t>Названия</w:t>
      </w:r>
      <w:r>
        <w:rPr>
          <w:spacing w:val="80"/>
        </w:rPr>
        <w:t xml:space="preserve"> </w:t>
      </w:r>
      <w:r>
        <w:t>и</w:t>
      </w:r>
      <w:r>
        <w:rPr>
          <w:spacing w:val="80"/>
        </w:rPr>
        <w:t xml:space="preserve"> </w:t>
      </w:r>
      <w:r>
        <w:t>роль</w:t>
      </w:r>
      <w:r>
        <w:rPr>
          <w:spacing w:val="80"/>
        </w:rPr>
        <w:t xml:space="preserve"> </w:t>
      </w:r>
      <w:r>
        <w:t>главных</w:t>
      </w:r>
      <w:r>
        <w:rPr>
          <w:spacing w:val="80"/>
        </w:rPr>
        <w:t xml:space="preserve"> </w:t>
      </w:r>
      <w:r>
        <w:t>флорбольных</w:t>
      </w:r>
      <w:r>
        <w:rPr>
          <w:spacing w:val="80"/>
        </w:rPr>
        <w:t xml:space="preserve"> </w:t>
      </w:r>
      <w:r>
        <w:t>организаций,</w:t>
      </w:r>
      <w:r>
        <w:rPr>
          <w:spacing w:val="80"/>
        </w:rPr>
        <w:t xml:space="preserve"> </w:t>
      </w:r>
      <w:r>
        <w:t>федераций</w:t>
      </w:r>
      <w:r>
        <w:rPr>
          <w:spacing w:val="80"/>
        </w:rPr>
        <w:t xml:space="preserve"> </w:t>
      </w:r>
      <w:r>
        <w:t>(международные,</w:t>
      </w:r>
      <w:r>
        <w:rPr>
          <w:spacing w:val="80"/>
        </w:rPr>
        <w:t xml:space="preserve"> </w:t>
      </w:r>
      <w:r>
        <w:t>российские), осуществляющих управление флорболом.</w:t>
      </w:r>
    </w:p>
    <w:p w:rsidR="00F24135" w:rsidRDefault="005E5ACB">
      <w:pPr>
        <w:pStyle w:val="a3"/>
        <w:jc w:val="left"/>
      </w:pPr>
      <w:r>
        <w:t>Флорбольные</w:t>
      </w:r>
      <w:r>
        <w:rPr>
          <w:spacing w:val="37"/>
        </w:rPr>
        <w:t xml:space="preserve"> </w:t>
      </w:r>
      <w:r>
        <w:t>клубы,</w:t>
      </w:r>
      <w:r>
        <w:rPr>
          <w:spacing w:val="36"/>
        </w:rPr>
        <w:t xml:space="preserve"> </w:t>
      </w:r>
      <w:r>
        <w:t>их</w:t>
      </w:r>
      <w:r>
        <w:rPr>
          <w:spacing w:val="38"/>
        </w:rPr>
        <w:t xml:space="preserve"> </w:t>
      </w:r>
      <w:r>
        <w:t>история</w:t>
      </w:r>
      <w:r>
        <w:rPr>
          <w:spacing w:val="36"/>
        </w:rPr>
        <w:t xml:space="preserve"> </w:t>
      </w:r>
      <w:r>
        <w:t>и</w:t>
      </w:r>
      <w:r>
        <w:rPr>
          <w:spacing w:val="35"/>
        </w:rPr>
        <w:t xml:space="preserve"> </w:t>
      </w:r>
      <w:r>
        <w:t>традиции.</w:t>
      </w:r>
      <w:r>
        <w:rPr>
          <w:spacing w:val="35"/>
        </w:rPr>
        <w:t xml:space="preserve"> </w:t>
      </w:r>
      <w:r>
        <w:t>Известные</w:t>
      </w:r>
      <w:r>
        <w:rPr>
          <w:spacing w:val="35"/>
        </w:rPr>
        <w:t xml:space="preserve"> </w:t>
      </w:r>
      <w:r>
        <w:t>отечественные</w:t>
      </w:r>
      <w:r>
        <w:rPr>
          <w:spacing w:val="36"/>
        </w:rPr>
        <w:t xml:space="preserve"> </w:t>
      </w:r>
      <w:r>
        <w:t>флорболисты</w:t>
      </w:r>
      <w:r>
        <w:rPr>
          <w:spacing w:val="35"/>
        </w:rPr>
        <w:t xml:space="preserve"> </w:t>
      </w:r>
      <w:r>
        <w:t xml:space="preserve">и </w:t>
      </w:r>
      <w:r>
        <w:rPr>
          <w:spacing w:val="-2"/>
        </w:rPr>
        <w:t>тренеры.</w:t>
      </w:r>
    </w:p>
    <w:p w:rsidR="00F24135" w:rsidRDefault="005E5ACB">
      <w:pPr>
        <w:pStyle w:val="a3"/>
        <w:jc w:val="left"/>
      </w:pPr>
      <w:r>
        <w:t>Достижения</w:t>
      </w:r>
      <w:r>
        <w:rPr>
          <w:spacing w:val="40"/>
        </w:rPr>
        <w:t xml:space="preserve"> </w:t>
      </w:r>
      <w:r>
        <w:t>отечественной</w:t>
      </w:r>
      <w:r>
        <w:rPr>
          <w:spacing w:val="40"/>
        </w:rPr>
        <w:t xml:space="preserve"> </w:t>
      </w:r>
      <w:r>
        <w:t>сборной</w:t>
      </w:r>
      <w:r>
        <w:rPr>
          <w:spacing w:val="40"/>
        </w:rPr>
        <w:t xml:space="preserve"> </w:t>
      </w:r>
      <w:r>
        <w:t>команды</w:t>
      </w:r>
      <w:r>
        <w:rPr>
          <w:spacing w:val="39"/>
        </w:rPr>
        <w:t xml:space="preserve"> </w:t>
      </w:r>
      <w:r>
        <w:t>страны</w:t>
      </w:r>
      <w:r>
        <w:rPr>
          <w:spacing w:val="40"/>
        </w:rPr>
        <w:t xml:space="preserve"> </w:t>
      </w:r>
      <w:r>
        <w:t>и</w:t>
      </w:r>
      <w:r>
        <w:rPr>
          <w:spacing w:val="40"/>
        </w:rPr>
        <w:t xml:space="preserve"> </w:t>
      </w:r>
      <w:r>
        <w:t>российских</w:t>
      </w:r>
      <w:r>
        <w:rPr>
          <w:spacing w:val="40"/>
        </w:rPr>
        <w:t xml:space="preserve"> </w:t>
      </w:r>
      <w:r>
        <w:t>клубов</w:t>
      </w:r>
      <w:r>
        <w:rPr>
          <w:spacing w:val="40"/>
        </w:rPr>
        <w:t xml:space="preserve"> </w:t>
      </w:r>
      <w:r>
        <w:t>на</w:t>
      </w:r>
      <w:r>
        <w:rPr>
          <w:spacing w:val="40"/>
        </w:rPr>
        <w:t xml:space="preserve"> </w:t>
      </w:r>
      <w:r>
        <w:t>мировых первенствах и международных соревнованиях.</w:t>
      </w:r>
    </w:p>
    <w:p w:rsidR="00F24135" w:rsidRDefault="005E5ACB">
      <w:pPr>
        <w:pStyle w:val="a3"/>
        <w:spacing w:before="1"/>
        <w:jc w:val="left"/>
      </w:pPr>
      <w:r>
        <w:t>Требования</w:t>
      </w:r>
      <w:r>
        <w:rPr>
          <w:spacing w:val="40"/>
        </w:rPr>
        <w:t xml:space="preserve"> </w:t>
      </w:r>
      <w:r>
        <w:t>безопасности</w:t>
      </w:r>
      <w:r>
        <w:rPr>
          <w:spacing w:val="40"/>
        </w:rPr>
        <w:t xml:space="preserve"> </w:t>
      </w:r>
      <w:r>
        <w:t>при</w:t>
      </w:r>
      <w:r>
        <w:rPr>
          <w:spacing w:val="40"/>
        </w:rPr>
        <w:t xml:space="preserve"> </w:t>
      </w:r>
      <w:r>
        <w:t>организации</w:t>
      </w:r>
      <w:r>
        <w:rPr>
          <w:spacing w:val="40"/>
        </w:rPr>
        <w:t xml:space="preserve"> </w:t>
      </w:r>
      <w:r>
        <w:t>занятий</w:t>
      </w:r>
      <w:r>
        <w:rPr>
          <w:spacing w:val="40"/>
        </w:rPr>
        <w:t xml:space="preserve"> </w:t>
      </w:r>
      <w:r>
        <w:t>флорболом.</w:t>
      </w:r>
      <w:r>
        <w:rPr>
          <w:spacing w:val="40"/>
        </w:rPr>
        <w:t xml:space="preserve"> </w:t>
      </w:r>
      <w:r>
        <w:t>Характерные</w:t>
      </w:r>
      <w:r>
        <w:rPr>
          <w:spacing w:val="40"/>
        </w:rPr>
        <w:t xml:space="preserve"> </w:t>
      </w:r>
      <w:r>
        <w:t>травмы</w:t>
      </w:r>
      <w:r>
        <w:rPr>
          <w:spacing w:val="80"/>
        </w:rPr>
        <w:t xml:space="preserve"> </w:t>
      </w:r>
      <w:r>
        <w:t>флорболистов и мероприятия по их предупреждению.</w:t>
      </w:r>
    </w:p>
    <w:p w:rsidR="00F24135" w:rsidRDefault="005E5ACB">
      <w:pPr>
        <w:pStyle w:val="a3"/>
        <w:ind w:left="849" w:firstLine="0"/>
        <w:jc w:val="left"/>
      </w:pPr>
      <w:r>
        <w:t>Флорбольный</w:t>
      </w:r>
      <w:r>
        <w:rPr>
          <w:spacing w:val="-5"/>
        </w:rPr>
        <w:t xml:space="preserve"> </w:t>
      </w:r>
      <w:r>
        <w:t>словарь</w:t>
      </w:r>
      <w:r>
        <w:rPr>
          <w:spacing w:val="-7"/>
        </w:rPr>
        <w:t xml:space="preserve"> </w:t>
      </w:r>
      <w:r>
        <w:t>терминов</w:t>
      </w:r>
      <w:r>
        <w:rPr>
          <w:spacing w:val="-2"/>
        </w:rPr>
        <w:t xml:space="preserve"> </w:t>
      </w:r>
      <w:r>
        <w:t>и</w:t>
      </w:r>
      <w:r>
        <w:rPr>
          <w:spacing w:val="-2"/>
        </w:rPr>
        <w:t xml:space="preserve"> определений.</w:t>
      </w:r>
    </w:p>
    <w:p w:rsidR="00F24135" w:rsidRDefault="005E5ACB">
      <w:pPr>
        <w:pStyle w:val="a3"/>
        <w:tabs>
          <w:tab w:val="left" w:pos="1950"/>
          <w:tab w:val="left" w:pos="3609"/>
          <w:tab w:val="left" w:pos="4353"/>
          <w:tab w:val="left" w:pos="4821"/>
          <w:tab w:val="left" w:pos="5992"/>
          <w:tab w:val="left" w:pos="7302"/>
          <w:tab w:val="left" w:pos="8523"/>
        </w:tabs>
        <w:ind w:right="127"/>
        <w:jc w:val="left"/>
      </w:pPr>
      <w:r>
        <w:rPr>
          <w:spacing w:val="-2"/>
        </w:rPr>
        <w:t>Правила</w:t>
      </w:r>
      <w:r>
        <w:tab/>
      </w:r>
      <w:r>
        <w:rPr>
          <w:spacing w:val="-2"/>
        </w:rPr>
        <w:t>соревнований</w:t>
      </w:r>
      <w:r>
        <w:tab/>
      </w:r>
      <w:r>
        <w:rPr>
          <w:spacing w:val="-4"/>
        </w:rPr>
        <w:t>игры</w:t>
      </w:r>
      <w:r>
        <w:tab/>
      </w:r>
      <w:r>
        <w:rPr>
          <w:spacing w:val="-6"/>
        </w:rPr>
        <w:t>во</w:t>
      </w:r>
      <w:r>
        <w:tab/>
      </w:r>
      <w:r>
        <w:rPr>
          <w:spacing w:val="-2"/>
        </w:rPr>
        <w:t>флорбол.</w:t>
      </w:r>
      <w:r>
        <w:tab/>
      </w:r>
      <w:r>
        <w:rPr>
          <w:spacing w:val="-2"/>
        </w:rPr>
        <w:t>Судейская</w:t>
      </w:r>
      <w:r>
        <w:tab/>
      </w:r>
      <w:r>
        <w:rPr>
          <w:spacing w:val="-2"/>
        </w:rPr>
        <w:t>коллегия,</w:t>
      </w:r>
      <w:r>
        <w:tab/>
      </w:r>
      <w:r>
        <w:rPr>
          <w:spacing w:val="-2"/>
        </w:rPr>
        <w:t xml:space="preserve">обслуживающая </w:t>
      </w:r>
      <w:r>
        <w:t>соревнования по флорболу. Жесты судьи.</w:t>
      </w:r>
    </w:p>
    <w:p w:rsidR="00F24135" w:rsidRDefault="005E5ACB">
      <w:pPr>
        <w:pStyle w:val="a3"/>
        <w:ind w:left="849" w:firstLine="0"/>
        <w:jc w:val="left"/>
      </w:pPr>
      <w:r>
        <w:t>Амплуа</w:t>
      </w:r>
      <w:r>
        <w:rPr>
          <w:spacing w:val="-5"/>
        </w:rPr>
        <w:t xml:space="preserve"> </w:t>
      </w:r>
      <w:r>
        <w:t>полевых</w:t>
      </w:r>
      <w:r>
        <w:rPr>
          <w:spacing w:val="2"/>
        </w:rPr>
        <w:t xml:space="preserve"> </w:t>
      </w:r>
      <w:r>
        <w:t>игроков</w:t>
      </w:r>
      <w:r>
        <w:rPr>
          <w:spacing w:val="-2"/>
        </w:rPr>
        <w:t xml:space="preserve"> </w:t>
      </w:r>
      <w:r>
        <w:t>при</w:t>
      </w:r>
      <w:r>
        <w:rPr>
          <w:spacing w:val="1"/>
        </w:rPr>
        <w:t xml:space="preserve"> </w:t>
      </w:r>
      <w:r>
        <w:t>игре</w:t>
      </w:r>
      <w:r>
        <w:rPr>
          <w:spacing w:val="-1"/>
        </w:rPr>
        <w:t xml:space="preserve"> </w:t>
      </w:r>
      <w:r>
        <w:t>во</w:t>
      </w:r>
      <w:r>
        <w:rPr>
          <w:spacing w:val="-1"/>
        </w:rPr>
        <w:t xml:space="preserve"> </w:t>
      </w:r>
      <w:r>
        <w:rPr>
          <w:spacing w:val="-2"/>
        </w:rPr>
        <w:t>флорбол.</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Правила</w:t>
      </w:r>
      <w:r>
        <w:rPr>
          <w:spacing w:val="-15"/>
        </w:rPr>
        <w:t xml:space="preserve"> </w:t>
      </w:r>
      <w:r>
        <w:t>подбора</w:t>
      </w:r>
      <w:r>
        <w:rPr>
          <w:spacing w:val="-10"/>
        </w:rPr>
        <w:t xml:space="preserve"> </w:t>
      </w:r>
      <w:r>
        <w:t>физических</w:t>
      </w:r>
      <w:r>
        <w:rPr>
          <w:spacing w:val="-6"/>
        </w:rPr>
        <w:t xml:space="preserve"> </w:t>
      </w:r>
      <w:r>
        <w:t>упражнений</w:t>
      </w:r>
      <w:r>
        <w:rPr>
          <w:spacing w:val="-4"/>
        </w:rPr>
        <w:t xml:space="preserve"> </w:t>
      </w:r>
      <w:r>
        <w:t>для</w:t>
      </w:r>
      <w:r>
        <w:rPr>
          <w:spacing w:val="-7"/>
        </w:rPr>
        <w:t xml:space="preserve"> </w:t>
      </w:r>
      <w:r>
        <w:t>развития</w:t>
      </w:r>
      <w:r>
        <w:rPr>
          <w:spacing w:val="-8"/>
        </w:rPr>
        <w:t xml:space="preserve"> </w:t>
      </w:r>
      <w:r>
        <w:t>физических</w:t>
      </w:r>
      <w:r>
        <w:rPr>
          <w:spacing w:val="-9"/>
        </w:rPr>
        <w:t xml:space="preserve"> </w:t>
      </w:r>
      <w:r>
        <w:t>качеств</w:t>
      </w:r>
      <w:r>
        <w:rPr>
          <w:spacing w:val="-9"/>
        </w:rPr>
        <w:t xml:space="preserve"> </w:t>
      </w:r>
      <w:r>
        <w:rPr>
          <w:spacing w:val="-2"/>
        </w:rPr>
        <w:t>флорболистов.</w:t>
      </w:r>
    </w:p>
    <w:p w:rsidR="00F24135" w:rsidRDefault="005E5ACB">
      <w:pPr>
        <w:pStyle w:val="a3"/>
        <w:ind w:right="124"/>
      </w:pPr>
      <w:r>
        <w:t>Понятия и характеристика технических и тактических элементов флорбола, их название и методика выполнения.</w:t>
      </w:r>
    </w:p>
    <w:p w:rsidR="00F24135" w:rsidRDefault="005E5ACB">
      <w:pPr>
        <w:pStyle w:val="a3"/>
        <w:spacing w:before="1"/>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31"/>
      </w:pPr>
      <w:r>
        <w:t>Правила безопасного, правомерного поведения во время соревнований по флорболу в качестве зрителя, болельщика (фаната).</w:t>
      </w:r>
    </w:p>
    <w:p w:rsidR="00F24135" w:rsidRDefault="005E5ACB">
      <w:pPr>
        <w:pStyle w:val="a3"/>
        <w:ind w:left="849" w:firstLine="0"/>
      </w:pPr>
      <w:r>
        <w:t>Самоконтроль</w:t>
      </w:r>
      <w:r>
        <w:rPr>
          <w:spacing w:val="-7"/>
        </w:rPr>
        <w:t xml:space="preserve"> </w:t>
      </w:r>
      <w:r>
        <w:t>и</w:t>
      </w:r>
      <w:r>
        <w:rPr>
          <w:spacing w:val="-4"/>
        </w:rPr>
        <w:t xml:space="preserve"> </w:t>
      </w:r>
      <w:r>
        <w:t>его</w:t>
      </w:r>
      <w:r>
        <w:rPr>
          <w:spacing w:val="-6"/>
        </w:rPr>
        <w:t xml:space="preserve"> </w:t>
      </w:r>
      <w:r>
        <w:t>роль</w:t>
      </w:r>
      <w:r>
        <w:rPr>
          <w:spacing w:val="-4"/>
        </w:rPr>
        <w:t xml:space="preserve"> </w:t>
      </w:r>
      <w:r>
        <w:t>в</w:t>
      </w:r>
      <w:r>
        <w:rPr>
          <w:spacing w:val="-4"/>
        </w:rPr>
        <w:t xml:space="preserve"> </w:t>
      </w:r>
      <w:r>
        <w:t>учебной</w:t>
      </w:r>
      <w:r>
        <w:rPr>
          <w:spacing w:val="-4"/>
        </w:rPr>
        <w:t xml:space="preserve"> </w:t>
      </w:r>
      <w:r>
        <w:t>и</w:t>
      </w:r>
      <w:r>
        <w:rPr>
          <w:spacing w:val="-4"/>
        </w:rPr>
        <w:t xml:space="preserve"> </w:t>
      </w:r>
      <w:r>
        <w:t>соревновательной</w:t>
      </w:r>
      <w:r>
        <w:rPr>
          <w:spacing w:val="-4"/>
        </w:rPr>
        <w:t xml:space="preserve"> </w:t>
      </w:r>
      <w:r>
        <w:rPr>
          <w:spacing w:val="-2"/>
        </w:rPr>
        <w:t>деятельности.</w:t>
      </w:r>
    </w:p>
    <w:p w:rsidR="00F24135" w:rsidRDefault="005E5ACB">
      <w:pPr>
        <w:pStyle w:val="a3"/>
        <w:ind w:right="129"/>
      </w:pPr>
      <w:r>
        <w:t>Первые внешние признаки утомления. Средства восстановления организма после физической нагрузки. Правильное сбалансированное питание флорболиста.</w:t>
      </w:r>
    </w:p>
    <w:p w:rsidR="00F24135" w:rsidRDefault="005E5ACB">
      <w:pPr>
        <w:pStyle w:val="a3"/>
        <w:ind w:left="849" w:firstLine="0"/>
      </w:pPr>
      <w:r>
        <w:rPr>
          <w:spacing w:val="-2"/>
        </w:rPr>
        <w:t>Правила</w:t>
      </w:r>
      <w:r>
        <w:rPr>
          <w:spacing w:val="-6"/>
        </w:rPr>
        <w:t xml:space="preserve"> </w:t>
      </w:r>
      <w:r>
        <w:rPr>
          <w:spacing w:val="-2"/>
        </w:rPr>
        <w:t>личной</w:t>
      </w:r>
      <w:r>
        <w:rPr>
          <w:spacing w:val="1"/>
        </w:rPr>
        <w:t xml:space="preserve"> </w:t>
      </w:r>
      <w:r>
        <w:rPr>
          <w:spacing w:val="-2"/>
        </w:rPr>
        <w:t>гигиены,</w:t>
      </w:r>
      <w:r>
        <w:rPr>
          <w:spacing w:val="-3"/>
        </w:rPr>
        <w:t xml:space="preserve"> </w:t>
      </w:r>
      <w:r>
        <w:rPr>
          <w:spacing w:val="-2"/>
        </w:rPr>
        <w:t>требования</w:t>
      </w:r>
      <w:r>
        <w:rPr>
          <w:spacing w:val="-3"/>
        </w:rPr>
        <w:t xml:space="preserve"> </w:t>
      </w:r>
      <w:r>
        <w:rPr>
          <w:spacing w:val="-2"/>
        </w:rPr>
        <w:t>к</w:t>
      </w:r>
      <w:r>
        <w:rPr>
          <w:spacing w:val="-5"/>
        </w:rPr>
        <w:t xml:space="preserve"> </w:t>
      </w:r>
      <w:r>
        <w:rPr>
          <w:spacing w:val="-2"/>
        </w:rPr>
        <w:t>спортивной</w:t>
      </w:r>
      <w:r>
        <w:rPr>
          <w:spacing w:val="-4"/>
        </w:rPr>
        <w:t xml:space="preserve"> </w:t>
      </w:r>
      <w:r>
        <w:rPr>
          <w:spacing w:val="-2"/>
        </w:rPr>
        <w:t>одежде</w:t>
      </w:r>
      <w:r>
        <w:rPr>
          <w:spacing w:val="-5"/>
        </w:rPr>
        <w:t xml:space="preserve"> </w:t>
      </w:r>
      <w:r>
        <w:rPr>
          <w:spacing w:val="-2"/>
        </w:rPr>
        <w:t>и</w:t>
      </w:r>
      <w:r>
        <w:rPr>
          <w:spacing w:val="-6"/>
        </w:rPr>
        <w:t xml:space="preserve"> </w:t>
      </w:r>
      <w:r>
        <w:rPr>
          <w:spacing w:val="-2"/>
        </w:rPr>
        <w:t>обуви</w:t>
      </w:r>
      <w:r>
        <w:rPr>
          <w:spacing w:val="-3"/>
        </w:rPr>
        <w:t xml:space="preserve"> </w:t>
      </w:r>
      <w:r>
        <w:rPr>
          <w:spacing w:val="-2"/>
        </w:rPr>
        <w:t>для занятий</w:t>
      </w:r>
      <w:r>
        <w:rPr>
          <w:spacing w:val="-4"/>
        </w:rPr>
        <w:t xml:space="preserve"> </w:t>
      </w:r>
      <w:r>
        <w:rPr>
          <w:spacing w:val="-2"/>
        </w:rPr>
        <w:t>флорболом.</w:t>
      </w:r>
    </w:p>
    <w:p w:rsidR="00F24135" w:rsidRDefault="005E5ACB">
      <w:pPr>
        <w:pStyle w:val="a3"/>
        <w:ind w:firstLine="0"/>
      </w:pPr>
      <w:r>
        <w:t>Правила</w:t>
      </w:r>
      <w:r>
        <w:rPr>
          <w:spacing w:val="2"/>
        </w:rPr>
        <w:t xml:space="preserve"> </w:t>
      </w:r>
      <w:r>
        <w:t>ухода</w:t>
      </w:r>
      <w:r>
        <w:rPr>
          <w:spacing w:val="-4"/>
        </w:rPr>
        <w:t xml:space="preserve"> </w:t>
      </w:r>
      <w:r>
        <w:t>за</w:t>
      </w:r>
      <w:r>
        <w:rPr>
          <w:spacing w:val="-3"/>
        </w:rPr>
        <w:t xml:space="preserve"> </w:t>
      </w:r>
      <w:r>
        <w:t>спортивным</w:t>
      </w:r>
      <w:r>
        <w:rPr>
          <w:spacing w:val="-2"/>
        </w:rPr>
        <w:t xml:space="preserve"> </w:t>
      </w:r>
      <w:r>
        <w:t>инвентарем</w:t>
      </w:r>
      <w:r>
        <w:rPr>
          <w:spacing w:val="-3"/>
        </w:rPr>
        <w:t xml:space="preserve"> </w:t>
      </w:r>
      <w:r>
        <w:t>и</w:t>
      </w:r>
      <w:r>
        <w:rPr>
          <w:spacing w:val="-1"/>
        </w:rPr>
        <w:t xml:space="preserve"> </w:t>
      </w:r>
      <w:r>
        <w:rPr>
          <w:spacing w:val="-2"/>
        </w:rPr>
        <w:t>оборудованием.</w:t>
      </w:r>
    </w:p>
    <w:p w:rsidR="00F24135" w:rsidRDefault="005E5ACB">
      <w:pPr>
        <w:pStyle w:val="a3"/>
        <w:ind w:left="849" w:firstLine="0"/>
      </w:pPr>
      <w:r>
        <w:t>Тестирование</w:t>
      </w:r>
      <w:r>
        <w:rPr>
          <w:spacing w:val="-3"/>
        </w:rPr>
        <w:t xml:space="preserve"> </w:t>
      </w:r>
      <w:r>
        <w:t>уровня</w:t>
      </w:r>
      <w:r>
        <w:rPr>
          <w:spacing w:val="-7"/>
        </w:rPr>
        <w:t xml:space="preserve"> </w:t>
      </w:r>
      <w:r>
        <w:t>физической</w:t>
      </w:r>
      <w:r>
        <w:rPr>
          <w:spacing w:val="-4"/>
        </w:rPr>
        <w:t xml:space="preserve"> </w:t>
      </w:r>
      <w:r>
        <w:t>подготовленности</w:t>
      </w:r>
      <w:r>
        <w:rPr>
          <w:spacing w:val="-2"/>
        </w:rPr>
        <w:t xml:space="preserve"> </w:t>
      </w:r>
      <w:r>
        <w:t>во</w:t>
      </w:r>
      <w:r>
        <w:rPr>
          <w:spacing w:val="-3"/>
        </w:rPr>
        <w:t xml:space="preserve"> </w:t>
      </w:r>
      <w:r>
        <w:rPr>
          <w:spacing w:val="-2"/>
        </w:rPr>
        <w:t>флорболе.</w:t>
      </w:r>
    </w:p>
    <w:p w:rsidR="00F24135" w:rsidRDefault="005E5ACB">
      <w:pPr>
        <w:pStyle w:val="a3"/>
        <w:ind w:right="129"/>
      </w:pPr>
      <w:r>
        <w:t xml:space="preserve">Дневник самонаблюдения за показателями развития физических качеств и состояния </w:t>
      </w:r>
      <w:r>
        <w:rPr>
          <w:spacing w:val="-2"/>
        </w:rPr>
        <w:t>здоровья.</w:t>
      </w:r>
    </w:p>
    <w:p w:rsidR="00F24135" w:rsidRDefault="005E5ACB">
      <w:pPr>
        <w:pStyle w:val="a3"/>
        <w:spacing w:before="1"/>
        <w:ind w:left="849" w:firstLine="0"/>
      </w:pPr>
      <w:r>
        <w:t xml:space="preserve">Физическое </w:t>
      </w:r>
      <w:r>
        <w:rPr>
          <w:spacing w:val="-2"/>
        </w:rPr>
        <w:t>совершенствование.</w:t>
      </w:r>
    </w:p>
    <w:p w:rsidR="00F24135" w:rsidRDefault="005E5ACB">
      <w:pPr>
        <w:pStyle w:val="a3"/>
        <w:ind w:right="127"/>
      </w:pPr>
      <w:r>
        <w:t>Комплексы упражнений для развития физических качеств (ловкости, гибкости, силы, выносливости, быстроты и скоростных способностей).</w:t>
      </w:r>
    </w:p>
    <w:p w:rsidR="00F24135" w:rsidRDefault="005E5ACB">
      <w:pPr>
        <w:pStyle w:val="a3"/>
        <w:ind w:right="126"/>
      </w:pPr>
      <w:r>
        <w:t xml:space="preserve">Комплексы упражнений, формирующие двигательные умения и навыки технических и тактических действий флорболиста: общеподготовительных и специально-подготовительных </w:t>
      </w:r>
      <w:r>
        <w:rPr>
          <w:spacing w:val="-2"/>
        </w:rPr>
        <w:t>упражнений.</w:t>
      </w:r>
    </w:p>
    <w:p w:rsidR="00F24135" w:rsidRDefault="005E5ACB">
      <w:pPr>
        <w:pStyle w:val="a3"/>
        <w:ind w:right="126"/>
      </w:pPr>
      <w:r>
        <w:t>Комплексы корригирующей гимнастики с использованием специальных флорбольных упражнений. Разминка и её роль в уроке физической культуры.</w:t>
      </w:r>
    </w:p>
    <w:p w:rsidR="00F24135" w:rsidRDefault="005E5ACB">
      <w:pPr>
        <w:pStyle w:val="a3"/>
        <w:ind w:right="129"/>
      </w:pPr>
      <w:r>
        <w:t>Технические</w:t>
      </w:r>
      <w:r>
        <w:rPr>
          <w:spacing w:val="-15"/>
        </w:rPr>
        <w:t xml:space="preserve"> </w:t>
      </w:r>
      <w:r>
        <w:t>приемы</w:t>
      </w:r>
      <w:r>
        <w:rPr>
          <w:spacing w:val="-15"/>
        </w:rPr>
        <w:t xml:space="preserve"> </w:t>
      </w:r>
      <w:r>
        <w:t>и</w:t>
      </w:r>
      <w:r>
        <w:rPr>
          <w:spacing w:val="-15"/>
        </w:rPr>
        <w:t xml:space="preserve"> </w:t>
      </w:r>
      <w:r>
        <w:t>тактические</w:t>
      </w:r>
      <w:r>
        <w:rPr>
          <w:spacing w:val="-15"/>
        </w:rPr>
        <w:t xml:space="preserve"> </w:t>
      </w:r>
      <w:r>
        <w:t>действия</w:t>
      </w:r>
      <w:r>
        <w:rPr>
          <w:spacing w:val="-15"/>
        </w:rPr>
        <w:t xml:space="preserve"> </w:t>
      </w:r>
      <w:r>
        <w:t>во</w:t>
      </w:r>
      <w:r>
        <w:rPr>
          <w:spacing w:val="-15"/>
        </w:rPr>
        <w:t xml:space="preserve"> </w:t>
      </w:r>
      <w:r>
        <w:t>флорболе,</w:t>
      </w:r>
      <w:r>
        <w:rPr>
          <w:spacing w:val="-15"/>
        </w:rPr>
        <w:t xml:space="preserve"> </w:t>
      </w:r>
      <w:r>
        <w:t>изученные</w:t>
      </w:r>
      <w:r>
        <w:rPr>
          <w:spacing w:val="-15"/>
        </w:rPr>
        <w:t xml:space="preserve"> </w:t>
      </w:r>
      <w:r>
        <w:t>на</w:t>
      </w:r>
      <w:r>
        <w:rPr>
          <w:spacing w:val="-15"/>
        </w:rPr>
        <w:t xml:space="preserve"> </w:t>
      </w:r>
      <w:r>
        <w:t>уровне</w:t>
      </w:r>
      <w:r>
        <w:rPr>
          <w:spacing w:val="-15"/>
        </w:rPr>
        <w:t xml:space="preserve"> </w:t>
      </w:r>
      <w:r>
        <w:t>начального общего образования.</w:t>
      </w:r>
    </w:p>
    <w:p w:rsidR="00F24135" w:rsidRDefault="005E5ACB">
      <w:pPr>
        <w:pStyle w:val="a3"/>
        <w:ind w:left="849" w:firstLine="0"/>
        <w:jc w:val="left"/>
      </w:pPr>
      <w:r>
        <w:t>Элементы</w:t>
      </w:r>
      <w:r>
        <w:rPr>
          <w:spacing w:val="-3"/>
        </w:rPr>
        <w:t xml:space="preserve"> </w:t>
      </w:r>
      <w:r>
        <w:t>техники</w:t>
      </w:r>
      <w:r>
        <w:rPr>
          <w:spacing w:val="-3"/>
        </w:rPr>
        <w:t xml:space="preserve"> </w:t>
      </w:r>
      <w:r>
        <w:t>передвижения по</w:t>
      </w:r>
      <w:r>
        <w:rPr>
          <w:spacing w:val="-9"/>
        </w:rPr>
        <w:t xml:space="preserve"> </w:t>
      </w:r>
      <w:r>
        <w:t>игровой</w:t>
      </w:r>
      <w:r>
        <w:rPr>
          <w:spacing w:val="-5"/>
        </w:rPr>
        <w:t xml:space="preserve"> </w:t>
      </w:r>
      <w:r>
        <w:t>площадке</w:t>
      </w:r>
      <w:r>
        <w:rPr>
          <w:spacing w:val="-3"/>
        </w:rPr>
        <w:t xml:space="preserve"> </w:t>
      </w:r>
      <w:r>
        <w:t>полевого</w:t>
      </w:r>
      <w:r>
        <w:rPr>
          <w:spacing w:val="-5"/>
        </w:rPr>
        <w:t xml:space="preserve"> </w:t>
      </w:r>
      <w:r>
        <w:t>игрока</w:t>
      </w:r>
      <w:r>
        <w:rPr>
          <w:spacing w:val="-4"/>
        </w:rPr>
        <w:t xml:space="preserve"> </w:t>
      </w:r>
      <w:r>
        <w:t>во</w:t>
      </w:r>
      <w:r>
        <w:rPr>
          <w:spacing w:val="-5"/>
        </w:rPr>
        <w:t xml:space="preserve"> </w:t>
      </w:r>
      <w:r>
        <w:t>флорболе. Ведение мяча:</w:t>
      </w:r>
    </w:p>
    <w:p w:rsidR="00F24135" w:rsidRDefault="005E5ACB">
      <w:pPr>
        <w:pStyle w:val="a3"/>
        <w:ind w:left="849" w:right="862" w:firstLine="0"/>
        <w:jc w:val="left"/>
      </w:pPr>
      <w:r>
        <w:t>различными</w:t>
      </w:r>
      <w:r>
        <w:rPr>
          <w:spacing w:val="-4"/>
        </w:rPr>
        <w:t xml:space="preserve"> </w:t>
      </w:r>
      <w:r>
        <w:t>способами</w:t>
      </w:r>
      <w:r>
        <w:rPr>
          <w:spacing w:val="-6"/>
        </w:rPr>
        <w:t xml:space="preserve"> </w:t>
      </w:r>
      <w:r>
        <w:t>дриблинга</w:t>
      </w:r>
      <w:r>
        <w:rPr>
          <w:spacing w:val="-6"/>
        </w:rPr>
        <w:t xml:space="preserve"> </w:t>
      </w:r>
      <w:r>
        <w:t>(с</w:t>
      </w:r>
      <w:r>
        <w:rPr>
          <w:spacing w:val="-6"/>
        </w:rPr>
        <w:t xml:space="preserve"> </w:t>
      </w:r>
      <w:r>
        <w:t>перекладыванием,</w:t>
      </w:r>
      <w:r>
        <w:rPr>
          <w:spacing w:val="-6"/>
        </w:rPr>
        <w:t xml:space="preserve"> </w:t>
      </w:r>
      <w:r>
        <w:t>способом</w:t>
      </w:r>
      <w:r>
        <w:rPr>
          <w:spacing w:val="-1"/>
        </w:rPr>
        <w:t xml:space="preserve"> </w:t>
      </w:r>
      <w:r>
        <w:t>«пятка-</w:t>
      </w:r>
      <w:r>
        <w:rPr>
          <w:spacing w:val="-6"/>
        </w:rPr>
        <w:t xml:space="preserve"> </w:t>
      </w:r>
      <w:r>
        <w:t>носок»); без отрыва мяча от крюка клюшки;</w:t>
      </w:r>
    </w:p>
    <w:p w:rsidR="00F24135" w:rsidRDefault="005E5ACB">
      <w:pPr>
        <w:pStyle w:val="a3"/>
        <w:ind w:left="849" w:right="1475" w:firstLine="0"/>
        <w:jc w:val="left"/>
      </w:pPr>
      <w:r>
        <w:t>ведение</w:t>
      </w:r>
      <w:r>
        <w:rPr>
          <w:spacing w:val="-5"/>
        </w:rPr>
        <w:t xml:space="preserve"> </w:t>
      </w:r>
      <w:r>
        <w:t>мяча</w:t>
      </w:r>
      <w:r>
        <w:rPr>
          <w:spacing w:val="-7"/>
        </w:rPr>
        <w:t xml:space="preserve"> </w:t>
      </w:r>
      <w:r>
        <w:t>толками</w:t>
      </w:r>
      <w:r>
        <w:rPr>
          <w:spacing w:val="-3"/>
        </w:rPr>
        <w:t xml:space="preserve"> </w:t>
      </w:r>
      <w:r>
        <w:t>(ударами),</w:t>
      </w:r>
      <w:r>
        <w:rPr>
          <w:spacing w:val="-6"/>
        </w:rPr>
        <w:t xml:space="preserve"> </w:t>
      </w:r>
      <w:r>
        <w:t>ведение,</w:t>
      </w:r>
      <w:r>
        <w:rPr>
          <w:spacing w:val="-5"/>
        </w:rPr>
        <w:t xml:space="preserve"> </w:t>
      </w:r>
      <w:r>
        <w:t>прикрывая</w:t>
      </w:r>
      <w:r>
        <w:rPr>
          <w:spacing w:val="-5"/>
        </w:rPr>
        <w:t xml:space="preserve"> </w:t>
      </w:r>
      <w:r>
        <w:t>мяч</w:t>
      </w:r>
      <w:r>
        <w:rPr>
          <w:spacing w:val="-6"/>
        </w:rPr>
        <w:t xml:space="preserve"> </w:t>
      </w:r>
      <w:r>
        <w:t>корпусом; смешанный способ ведения мяча.</w:t>
      </w:r>
    </w:p>
    <w:p w:rsidR="00F24135" w:rsidRDefault="005E5ACB">
      <w:pPr>
        <w:pStyle w:val="a3"/>
        <w:spacing w:before="1"/>
        <w:ind w:right="126"/>
      </w:pPr>
      <w:r>
        <w:t>Прием: прием мяча с уступающим движением крюка клюшки (в захват), прием без уступающего</w:t>
      </w:r>
      <w:r>
        <w:rPr>
          <w:spacing w:val="-12"/>
        </w:rPr>
        <w:t xml:space="preserve"> </w:t>
      </w:r>
      <w:r>
        <w:t>движения</w:t>
      </w:r>
      <w:r>
        <w:rPr>
          <w:spacing w:val="-10"/>
        </w:rPr>
        <w:t xml:space="preserve"> </w:t>
      </w:r>
      <w:r>
        <w:t>крюка</w:t>
      </w:r>
      <w:r>
        <w:rPr>
          <w:spacing w:val="-9"/>
        </w:rPr>
        <w:t xml:space="preserve"> </w:t>
      </w:r>
      <w:r>
        <w:t>клюшки</w:t>
      </w:r>
      <w:r>
        <w:rPr>
          <w:spacing w:val="-10"/>
        </w:rPr>
        <w:t xml:space="preserve"> </w:t>
      </w:r>
      <w:r>
        <w:t>(подставка</w:t>
      </w:r>
      <w:r>
        <w:rPr>
          <w:spacing w:val="-12"/>
        </w:rPr>
        <w:t xml:space="preserve"> </w:t>
      </w:r>
      <w:r>
        <w:t>клюшки),</w:t>
      </w:r>
      <w:r>
        <w:rPr>
          <w:spacing w:val="-10"/>
        </w:rPr>
        <w:t xml:space="preserve"> </w:t>
      </w:r>
      <w:r>
        <w:t>прием</w:t>
      </w:r>
      <w:r>
        <w:rPr>
          <w:spacing w:val="-12"/>
        </w:rPr>
        <w:t xml:space="preserve"> </w:t>
      </w:r>
      <w:r>
        <w:t>мяча</w:t>
      </w:r>
      <w:r>
        <w:rPr>
          <w:spacing w:val="-13"/>
        </w:rPr>
        <w:t xml:space="preserve"> </w:t>
      </w:r>
      <w:r>
        <w:t>корпусом</w:t>
      </w:r>
      <w:r>
        <w:rPr>
          <w:spacing w:val="-8"/>
        </w:rPr>
        <w:t xml:space="preserve"> </w:t>
      </w:r>
      <w:r>
        <w:t>и</w:t>
      </w:r>
      <w:r>
        <w:rPr>
          <w:spacing w:val="-8"/>
        </w:rPr>
        <w:t xml:space="preserve"> </w:t>
      </w:r>
      <w:r>
        <w:t>ногой,</w:t>
      </w:r>
      <w:r>
        <w:rPr>
          <w:spacing w:val="-9"/>
        </w:rPr>
        <w:t xml:space="preserve"> </w:t>
      </w:r>
      <w:r>
        <w:t>прием летного мяча клюшкой.</w:t>
      </w:r>
    </w:p>
    <w:p w:rsidR="00F24135" w:rsidRDefault="005E5ACB">
      <w:pPr>
        <w:pStyle w:val="a3"/>
        <w:ind w:left="849" w:right="2076" w:firstLine="0"/>
      </w:pPr>
      <w:r>
        <w:t>Передача</w:t>
      </w:r>
      <w:r>
        <w:rPr>
          <w:spacing w:val="-7"/>
        </w:rPr>
        <w:t xml:space="preserve"> </w:t>
      </w:r>
      <w:r>
        <w:t>мяча:</w:t>
      </w:r>
      <w:r>
        <w:rPr>
          <w:spacing w:val="-1"/>
        </w:rPr>
        <w:t xml:space="preserve"> </w:t>
      </w:r>
      <w:r>
        <w:t>ударом,</w:t>
      </w:r>
      <w:r>
        <w:rPr>
          <w:spacing w:val="-4"/>
        </w:rPr>
        <w:t xml:space="preserve"> </w:t>
      </w:r>
      <w:r>
        <w:t>броском,</w:t>
      </w:r>
      <w:r>
        <w:rPr>
          <w:spacing w:val="-6"/>
        </w:rPr>
        <w:t xml:space="preserve"> </w:t>
      </w:r>
      <w:r>
        <w:t>верхом,</w:t>
      </w:r>
      <w:r>
        <w:rPr>
          <w:spacing w:val="-6"/>
        </w:rPr>
        <w:t xml:space="preserve"> </w:t>
      </w:r>
      <w:r>
        <w:t>по</w:t>
      </w:r>
      <w:r>
        <w:rPr>
          <w:spacing w:val="-5"/>
        </w:rPr>
        <w:t xml:space="preserve"> </w:t>
      </w:r>
      <w:r>
        <w:t>полу,</w:t>
      </w:r>
      <w:r>
        <w:rPr>
          <w:spacing w:val="-6"/>
        </w:rPr>
        <w:t xml:space="preserve"> </w:t>
      </w:r>
      <w:r>
        <w:t>неудобной</w:t>
      </w:r>
      <w:r>
        <w:rPr>
          <w:spacing w:val="-3"/>
        </w:rPr>
        <w:t xml:space="preserve"> </w:t>
      </w:r>
      <w:r>
        <w:t>стороной. Бросок мяча: заметающий, кистевой, с дуги, с неудобной стороны.</w:t>
      </w:r>
    </w:p>
    <w:p w:rsidR="00F24135" w:rsidRDefault="005E5ACB">
      <w:pPr>
        <w:pStyle w:val="a3"/>
        <w:ind w:right="131"/>
      </w:pPr>
      <w:r>
        <w:t>Удар</w:t>
      </w:r>
      <w:r>
        <w:rPr>
          <w:spacing w:val="-6"/>
        </w:rPr>
        <w:t xml:space="preserve"> </w:t>
      </w:r>
      <w:r>
        <w:t>по</w:t>
      </w:r>
      <w:r>
        <w:rPr>
          <w:spacing w:val="-5"/>
        </w:rPr>
        <w:t xml:space="preserve"> </w:t>
      </w:r>
      <w:r>
        <w:t>мячу:</w:t>
      </w:r>
      <w:r>
        <w:rPr>
          <w:spacing w:val="-6"/>
        </w:rPr>
        <w:t xml:space="preserve"> </w:t>
      </w:r>
      <w:r>
        <w:t>заметающий,</w:t>
      </w:r>
      <w:r>
        <w:rPr>
          <w:spacing w:val="-4"/>
        </w:rPr>
        <w:t xml:space="preserve"> </w:t>
      </w:r>
      <w:r>
        <w:t>удар-щелчок,</w:t>
      </w:r>
      <w:r>
        <w:rPr>
          <w:spacing w:val="-7"/>
        </w:rPr>
        <w:t xml:space="preserve"> </w:t>
      </w:r>
      <w:r>
        <w:t>прямой</w:t>
      </w:r>
      <w:r>
        <w:rPr>
          <w:spacing w:val="-3"/>
        </w:rPr>
        <w:t xml:space="preserve"> </w:t>
      </w:r>
      <w:r>
        <w:t>удар,</w:t>
      </w:r>
      <w:r>
        <w:rPr>
          <w:spacing w:val="-2"/>
        </w:rPr>
        <w:t xml:space="preserve"> </w:t>
      </w:r>
      <w:r>
        <w:t>удар</w:t>
      </w:r>
      <w:r>
        <w:rPr>
          <w:spacing w:val="-10"/>
        </w:rPr>
        <w:t xml:space="preserve"> </w:t>
      </w:r>
      <w:r>
        <w:t>с</w:t>
      </w:r>
      <w:r>
        <w:rPr>
          <w:spacing w:val="-8"/>
        </w:rPr>
        <w:t xml:space="preserve"> </w:t>
      </w:r>
      <w:r>
        <w:t>неудобной</w:t>
      </w:r>
      <w:r>
        <w:rPr>
          <w:spacing w:val="-2"/>
        </w:rPr>
        <w:t xml:space="preserve"> </w:t>
      </w:r>
      <w:r>
        <w:t>стороны,</w:t>
      </w:r>
      <w:r>
        <w:rPr>
          <w:spacing w:val="-4"/>
        </w:rPr>
        <w:t xml:space="preserve"> </w:t>
      </w:r>
      <w:r>
        <w:t>удар</w:t>
      </w:r>
      <w:r>
        <w:rPr>
          <w:spacing w:val="-8"/>
        </w:rPr>
        <w:t xml:space="preserve"> </w:t>
      </w:r>
      <w:r>
        <w:t>по летному мячу.</w:t>
      </w:r>
    </w:p>
    <w:p w:rsidR="00F24135" w:rsidRDefault="005E5ACB">
      <w:pPr>
        <w:pStyle w:val="a3"/>
        <w:ind w:right="128"/>
      </w:pPr>
      <w:r>
        <w:t>Обводка</w:t>
      </w:r>
      <w:r>
        <w:rPr>
          <w:spacing w:val="-13"/>
        </w:rPr>
        <w:t xml:space="preserve"> </w:t>
      </w:r>
      <w:r>
        <w:t>и</w:t>
      </w:r>
      <w:r>
        <w:rPr>
          <w:spacing w:val="-13"/>
        </w:rPr>
        <w:t xml:space="preserve"> </w:t>
      </w:r>
      <w:r>
        <w:t>обыгрывание:</w:t>
      </w:r>
      <w:r>
        <w:rPr>
          <w:spacing w:val="-14"/>
        </w:rPr>
        <w:t xml:space="preserve"> </w:t>
      </w:r>
      <w:r>
        <w:t>обеганием</w:t>
      </w:r>
      <w:r>
        <w:rPr>
          <w:spacing w:val="-15"/>
        </w:rPr>
        <w:t xml:space="preserve"> </w:t>
      </w:r>
      <w:r>
        <w:t>соперника,</w:t>
      </w:r>
      <w:r>
        <w:rPr>
          <w:spacing w:val="-14"/>
        </w:rPr>
        <w:t xml:space="preserve"> </w:t>
      </w:r>
      <w:r>
        <w:t>прокидкой</w:t>
      </w:r>
      <w:r>
        <w:rPr>
          <w:spacing w:val="-15"/>
        </w:rPr>
        <w:t xml:space="preserve"> </w:t>
      </w:r>
      <w:r>
        <w:t>или</w:t>
      </w:r>
      <w:r>
        <w:rPr>
          <w:spacing w:val="-15"/>
        </w:rPr>
        <w:t xml:space="preserve"> </w:t>
      </w:r>
      <w:r>
        <w:t>пробросом</w:t>
      </w:r>
      <w:r>
        <w:rPr>
          <w:spacing w:val="-15"/>
        </w:rPr>
        <w:t xml:space="preserve"> </w:t>
      </w:r>
      <w:r>
        <w:t>мяча,</w:t>
      </w:r>
      <w:r>
        <w:rPr>
          <w:spacing w:val="-14"/>
        </w:rPr>
        <w:t xml:space="preserve"> </w:t>
      </w:r>
      <w:r>
        <w:t>с</w:t>
      </w:r>
      <w:r>
        <w:rPr>
          <w:spacing w:val="-15"/>
        </w:rPr>
        <w:t xml:space="preserve"> </w:t>
      </w:r>
      <w:r>
        <w:t>помощью элементов дриблинга, при помощи обманных движений (финтов).</w:t>
      </w:r>
    </w:p>
    <w:p w:rsidR="00F24135" w:rsidRDefault="005E5ACB">
      <w:pPr>
        <w:pStyle w:val="a3"/>
        <w:ind w:left="849" w:right="1102" w:firstLine="0"/>
      </w:pPr>
      <w:r>
        <w:t>Отбор</w:t>
      </w:r>
      <w:r>
        <w:rPr>
          <w:spacing w:val="-1"/>
        </w:rPr>
        <w:t xml:space="preserve"> </w:t>
      </w:r>
      <w:r>
        <w:t>мяча</w:t>
      </w:r>
      <w:r>
        <w:rPr>
          <w:spacing w:val="-5"/>
        </w:rPr>
        <w:t xml:space="preserve"> </w:t>
      </w:r>
      <w:r>
        <w:t>(в</w:t>
      </w:r>
      <w:r>
        <w:rPr>
          <w:spacing w:val="-2"/>
        </w:rPr>
        <w:t xml:space="preserve"> </w:t>
      </w:r>
      <w:r>
        <w:t>момент</w:t>
      </w:r>
      <w:r>
        <w:rPr>
          <w:spacing w:val="-1"/>
        </w:rPr>
        <w:t xml:space="preserve"> </w:t>
      </w:r>
      <w:r>
        <w:t>приема</w:t>
      </w:r>
      <w:r>
        <w:rPr>
          <w:spacing w:val="-4"/>
        </w:rPr>
        <w:t xml:space="preserve"> </w:t>
      </w:r>
      <w:r>
        <w:t>и</w:t>
      </w:r>
      <w:r>
        <w:rPr>
          <w:spacing w:val="-2"/>
        </w:rPr>
        <w:t xml:space="preserve"> </w:t>
      </w:r>
      <w:r>
        <w:t>во</w:t>
      </w:r>
      <w:r>
        <w:rPr>
          <w:spacing w:val="-4"/>
        </w:rPr>
        <w:t xml:space="preserve"> </w:t>
      </w:r>
      <w:r>
        <w:t>время</w:t>
      </w:r>
      <w:r>
        <w:rPr>
          <w:spacing w:val="-4"/>
        </w:rPr>
        <w:t xml:space="preserve"> </w:t>
      </w:r>
      <w:r>
        <w:t>ведения):</w:t>
      </w:r>
      <w:r>
        <w:rPr>
          <w:spacing w:val="-3"/>
        </w:rPr>
        <w:t xml:space="preserve"> </w:t>
      </w:r>
      <w:r>
        <w:t>выбивание</w:t>
      </w:r>
      <w:r>
        <w:rPr>
          <w:spacing w:val="-3"/>
        </w:rPr>
        <w:t xml:space="preserve"> </w:t>
      </w:r>
      <w:r>
        <w:t>или</w:t>
      </w:r>
      <w:r>
        <w:rPr>
          <w:spacing w:val="-2"/>
        </w:rPr>
        <w:t xml:space="preserve"> </w:t>
      </w:r>
      <w:r>
        <w:t>вытаскивание. Перехват мяча: клюшкой, ногой, корпусом.</w:t>
      </w:r>
    </w:p>
    <w:p w:rsidR="00F24135" w:rsidRDefault="005E5ACB">
      <w:pPr>
        <w:pStyle w:val="a3"/>
        <w:ind w:right="129"/>
      </w:pPr>
      <w:r>
        <w:t xml:space="preserve">Розыгрыш спорного мяча: выигрыш носком пера клюшки на себя, выбивание, </w:t>
      </w:r>
      <w:r>
        <w:rPr>
          <w:spacing w:val="-2"/>
        </w:rPr>
        <w:t>продавливание.</w:t>
      </w:r>
    </w:p>
    <w:p w:rsidR="00F24135" w:rsidRDefault="005E5ACB">
      <w:pPr>
        <w:pStyle w:val="a3"/>
        <w:ind w:left="849" w:firstLine="0"/>
      </w:pPr>
      <w:r>
        <w:t>Техника</w:t>
      </w:r>
      <w:r>
        <w:rPr>
          <w:spacing w:val="-2"/>
        </w:rPr>
        <w:t xml:space="preserve"> </w:t>
      </w:r>
      <w:r>
        <w:t>игры</w:t>
      </w:r>
      <w:r>
        <w:rPr>
          <w:spacing w:val="-2"/>
        </w:rPr>
        <w:t xml:space="preserve"> вратаря:</w:t>
      </w:r>
    </w:p>
    <w:p w:rsidR="00F24135" w:rsidRDefault="005E5ACB">
      <w:pPr>
        <w:pStyle w:val="a3"/>
        <w:ind w:left="849" w:firstLine="0"/>
      </w:pPr>
      <w:r>
        <w:t>стойка</w:t>
      </w:r>
      <w:r>
        <w:rPr>
          <w:spacing w:val="-5"/>
        </w:rPr>
        <w:t xml:space="preserve"> </w:t>
      </w:r>
      <w:r>
        <w:t>(высокая,</w:t>
      </w:r>
      <w:r>
        <w:rPr>
          <w:spacing w:val="-5"/>
        </w:rPr>
        <w:t xml:space="preserve"> </w:t>
      </w:r>
      <w:r>
        <w:t>средняя,</w:t>
      </w:r>
      <w:r>
        <w:rPr>
          <w:spacing w:val="-4"/>
        </w:rPr>
        <w:t xml:space="preserve"> </w:t>
      </w:r>
      <w:r>
        <w:rPr>
          <w:spacing w:val="-2"/>
        </w:rPr>
        <w:t>низкая);</w:t>
      </w:r>
    </w:p>
    <w:p w:rsidR="00F24135" w:rsidRDefault="005E5ACB">
      <w:pPr>
        <w:pStyle w:val="a3"/>
        <w:ind w:right="126"/>
      </w:pPr>
      <w: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F24135" w:rsidRDefault="005E5ACB">
      <w:pPr>
        <w:pStyle w:val="a3"/>
        <w:spacing w:before="1"/>
        <w:ind w:right="126"/>
      </w:pPr>
      <w: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F24135" w:rsidRDefault="005E5ACB">
      <w:pPr>
        <w:pStyle w:val="a3"/>
        <w:ind w:left="849" w:firstLine="0"/>
      </w:pPr>
      <w:r>
        <w:t>элементы</w:t>
      </w:r>
      <w:r>
        <w:rPr>
          <w:spacing w:val="-4"/>
        </w:rPr>
        <w:t xml:space="preserve"> </w:t>
      </w:r>
      <w:r>
        <w:t>техники</w:t>
      </w:r>
      <w:r>
        <w:rPr>
          <w:spacing w:val="-3"/>
        </w:rPr>
        <w:t xml:space="preserve"> </w:t>
      </w:r>
      <w:r>
        <w:t>нападения</w:t>
      </w:r>
      <w:r>
        <w:rPr>
          <w:spacing w:val="-2"/>
        </w:rPr>
        <w:t xml:space="preserve"> </w:t>
      </w:r>
      <w:r>
        <w:t>(передача</w:t>
      </w:r>
      <w:r>
        <w:rPr>
          <w:spacing w:val="-8"/>
        </w:rPr>
        <w:t xml:space="preserve"> </w:t>
      </w:r>
      <w:r>
        <w:t>мяча</w:t>
      </w:r>
      <w:r>
        <w:rPr>
          <w:spacing w:val="-4"/>
        </w:rPr>
        <w:t xml:space="preserve"> </w:t>
      </w:r>
      <w:r>
        <w:rPr>
          <w:spacing w:val="-2"/>
        </w:rPr>
        <w:t>рукой).</w:t>
      </w:r>
    </w:p>
    <w:p w:rsidR="00F24135" w:rsidRDefault="005E5ACB">
      <w:pPr>
        <w:pStyle w:val="a3"/>
        <w:ind w:left="849" w:firstLine="0"/>
      </w:pPr>
      <w:r>
        <w:t>Тактика</w:t>
      </w:r>
      <w:r>
        <w:rPr>
          <w:spacing w:val="-3"/>
        </w:rPr>
        <w:t xml:space="preserve"> </w:t>
      </w:r>
      <w:r>
        <w:t>игры</w:t>
      </w:r>
      <w:r>
        <w:rPr>
          <w:spacing w:val="-3"/>
        </w:rPr>
        <w:t xml:space="preserve"> </w:t>
      </w:r>
      <w:r>
        <w:t>вратаря:</w:t>
      </w:r>
      <w:r>
        <w:rPr>
          <w:spacing w:val="-4"/>
        </w:rPr>
        <w:t xml:space="preserve"> </w:t>
      </w:r>
      <w:r>
        <w:t>выбор</w:t>
      </w:r>
      <w:r>
        <w:rPr>
          <w:spacing w:val="-2"/>
        </w:rPr>
        <w:t xml:space="preserve"> </w:t>
      </w:r>
      <w:r>
        <w:t>позиции при</w:t>
      </w:r>
      <w:r>
        <w:rPr>
          <w:spacing w:val="-6"/>
        </w:rPr>
        <w:t xml:space="preserve"> </w:t>
      </w:r>
      <w:r>
        <w:t>атакующих</w:t>
      </w:r>
      <w:r>
        <w:rPr>
          <w:spacing w:val="3"/>
        </w:rPr>
        <w:t xml:space="preserve"> </w:t>
      </w:r>
      <w:r>
        <w:t>действиях</w:t>
      </w:r>
      <w:r>
        <w:rPr>
          <w:spacing w:val="-2"/>
        </w:rPr>
        <w:t xml:space="preserve"> </w:t>
      </w:r>
      <w:r>
        <w:t>соперника</w:t>
      </w:r>
      <w:r>
        <w:rPr>
          <w:spacing w:val="-3"/>
        </w:rPr>
        <w:t xml:space="preserve"> </w:t>
      </w:r>
      <w:r>
        <w:t>и</w:t>
      </w:r>
      <w:r>
        <w:rPr>
          <w:spacing w:val="-1"/>
        </w:rPr>
        <w:t xml:space="preserve"> </w:t>
      </w:r>
      <w:r>
        <w:rPr>
          <w:spacing w:val="-2"/>
        </w:rPr>
        <w:t>стандартных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firstLine="0"/>
      </w:pPr>
      <w:r>
        <w:lastRenderedPageBreak/>
        <w:t>положениях, правильный способ применения технических действий в игре, атакующие действия (пас), руководство игрой партнеров по обороне.</w:t>
      </w:r>
    </w:p>
    <w:p w:rsidR="00F24135" w:rsidRDefault="005E5ACB">
      <w:pPr>
        <w:pStyle w:val="a3"/>
        <w:spacing w:before="1"/>
        <w:ind w:left="849" w:firstLine="0"/>
      </w:pPr>
      <w:r>
        <w:t>Тактика</w:t>
      </w:r>
      <w:r>
        <w:rPr>
          <w:spacing w:val="1"/>
        </w:rPr>
        <w:t xml:space="preserve"> </w:t>
      </w:r>
      <w:r>
        <w:rPr>
          <w:spacing w:val="-2"/>
        </w:rPr>
        <w:t>нападения:</w:t>
      </w:r>
    </w:p>
    <w:p w:rsidR="00F24135" w:rsidRDefault="005E5ACB">
      <w:pPr>
        <w:pStyle w:val="a3"/>
        <w:ind w:right="129"/>
      </w:pPr>
      <w:r>
        <w:t>индивидуальные</w:t>
      </w:r>
      <w:r>
        <w:rPr>
          <w:spacing w:val="-15"/>
        </w:rPr>
        <w:t xml:space="preserve"> </w:t>
      </w:r>
      <w:r>
        <w:t>действия</w:t>
      </w:r>
      <w:r>
        <w:rPr>
          <w:spacing w:val="-15"/>
        </w:rPr>
        <w:t xml:space="preserve"> </w:t>
      </w:r>
      <w:r>
        <w:t>с</w:t>
      </w:r>
      <w:r>
        <w:rPr>
          <w:spacing w:val="-15"/>
        </w:rPr>
        <w:t xml:space="preserve"> </w:t>
      </w:r>
      <w:r>
        <w:t>мячом</w:t>
      </w:r>
      <w:r>
        <w:rPr>
          <w:spacing w:val="-15"/>
        </w:rPr>
        <w:t xml:space="preserve"> </w:t>
      </w:r>
      <w:r>
        <w:t>и</w:t>
      </w:r>
      <w:r>
        <w:rPr>
          <w:spacing w:val="-15"/>
        </w:rPr>
        <w:t xml:space="preserve"> </w:t>
      </w:r>
      <w:r>
        <w:t>без</w:t>
      </w:r>
      <w:r>
        <w:rPr>
          <w:spacing w:val="-15"/>
        </w:rPr>
        <w:t xml:space="preserve"> </w:t>
      </w:r>
      <w:r>
        <w:t>мяча</w:t>
      </w:r>
      <w:r>
        <w:rPr>
          <w:spacing w:val="-15"/>
        </w:rPr>
        <w:t xml:space="preserve"> </w:t>
      </w:r>
      <w:r>
        <w:t>(открывание,</w:t>
      </w:r>
      <w:r>
        <w:rPr>
          <w:spacing w:val="-15"/>
        </w:rPr>
        <w:t xml:space="preserve"> </w:t>
      </w:r>
      <w:r>
        <w:t>отвлечение</w:t>
      </w:r>
      <w:r>
        <w:rPr>
          <w:spacing w:val="-15"/>
        </w:rPr>
        <w:t xml:space="preserve"> </w:t>
      </w:r>
      <w:r>
        <w:t>соперника,</w:t>
      </w:r>
      <w:r>
        <w:rPr>
          <w:spacing w:val="-15"/>
        </w:rPr>
        <w:t xml:space="preserve"> </w:t>
      </w:r>
      <w:r>
        <w:t>создание численного преимущества на отдельном участке поля, подключение);</w:t>
      </w:r>
    </w:p>
    <w:p w:rsidR="00F24135" w:rsidRDefault="005E5ACB">
      <w:pPr>
        <w:pStyle w:val="a3"/>
        <w:ind w:right="128"/>
      </w:pPr>
      <w:r>
        <w:t xml:space="preserve">групповые взаимодействия и комбинации (в парах, тройках, группах, при стандартных </w:t>
      </w:r>
      <w:r>
        <w:rPr>
          <w:spacing w:val="-2"/>
        </w:rPr>
        <w:t>положениях);</w:t>
      </w:r>
    </w:p>
    <w:p w:rsidR="00F24135" w:rsidRDefault="005E5ACB">
      <w:pPr>
        <w:pStyle w:val="a3"/>
        <w:ind w:right="127"/>
      </w:pPr>
      <w:r>
        <w:t>командные взаимодействия: расположение и взаимодействие игроков при организации атакующих действий в различных игровых ситуациях (позиционная атака, быстрая атака), расположение</w:t>
      </w:r>
      <w:r>
        <w:rPr>
          <w:spacing w:val="-15"/>
        </w:rPr>
        <w:t xml:space="preserve"> </w:t>
      </w:r>
      <w:r>
        <w:t>и</w:t>
      </w:r>
      <w:r>
        <w:rPr>
          <w:spacing w:val="-15"/>
        </w:rPr>
        <w:t xml:space="preserve"> </w:t>
      </w:r>
      <w:r>
        <w:t>взаимодействие</w:t>
      </w:r>
      <w:r>
        <w:rPr>
          <w:spacing w:val="-15"/>
        </w:rPr>
        <w:t xml:space="preserve"> </w:t>
      </w:r>
      <w:r>
        <w:t>игроков</w:t>
      </w:r>
      <w:r>
        <w:rPr>
          <w:spacing w:val="-15"/>
        </w:rPr>
        <w:t xml:space="preserve"> </w:t>
      </w:r>
      <w:r>
        <w:t>при</w:t>
      </w:r>
      <w:r>
        <w:rPr>
          <w:spacing w:val="-15"/>
        </w:rPr>
        <w:t xml:space="preserve"> </w:t>
      </w:r>
      <w:r>
        <w:t>розыгрышах</w:t>
      </w:r>
      <w:r>
        <w:rPr>
          <w:spacing w:val="-15"/>
        </w:rPr>
        <w:t xml:space="preserve"> </w:t>
      </w:r>
      <w:r>
        <w:t>стандартных</w:t>
      </w:r>
      <w:r>
        <w:rPr>
          <w:spacing w:val="-15"/>
        </w:rPr>
        <w:t xml:space="preserve"> </w:t>
      </w:r>
      <w:r>
        <w:t>ситуаций</w:t>
      </w:r>
      <w:r>
        <w:rPr>
          <w:spacing w:val="-15"/>
        </w:rPr>
        <w:t xml:space="preserve"> </w:t>
      </w:r>
      <w:r>
        <w:t>в</w:t>
      </w:r>
      <w:r>
        <w:rPr>
          <w:spacing w:val="-15"/>
        </w:rPr>
        <w:t xml:space="preserve"> </w:t>
      </w:r>
      <w:r>
        <w:t>атаке</w:t>
      </w:r>
      <w:r>
        <w:rPr>
          <w:spacing w:val="-15"/>
        </w:rPr>
        <w:t xml:space="preserve"> </w:t>
      </w:r>
      <w:r>
        <w:t>(спорный мяч, свободный удар, ввод мяча в игру), расположение и взаимодействие игроков при игре в неравночисленных составах в атаке (игра в численном большинстве).</w:t>
      </w:r>
    </w:p>
    <w:p w:rsidR="00F24135" w:rsidRDefault="005E5ACB">
      <w:pPr>
        <w:pStyle w:val="a3"/>
        <w:ind w:left="849" w:firstLine="0"/>
      </w:pPr>
      <w:r>
        <w:t>Тактика</w:t>
      </w:r>
      <w:r>
        <w:rPr>
          <w:spacing w:val="1"/>
        </w:rPr>
        <w:t xml:space="preserve"> </w:t>
      </w:r>
      <w:r>
        <w:rPr>
          <w:spacing w:val="-2"/>
        </w:rPr>
        <w:t>защиты:</w:t>
      </w:r>
    </w:p>
    <w:p w:rsidR="00F24135" w:rsidRDefault="005E5ACB">
      <w:pPr>
        <w:pStyle w:val="a3"/>
        <w:ind w:right="125"/>
      </w:pPr>
      <w:r>
        <w:t>Индивидуальные действия. Оценка целесообразности той или иной позиции. Своевременное занятие наиболее выгодной позиции. Применение отбора мяча изученным способом в зависимости от игровой обстановки.</w:t>
      </w:r>
    </w:p>
    <w:p w:rsidR="00F24135" w:rsidRDefault="005E5ACB">
      <w:pPr>
        <w:pStyle w:val="a3"/>
        <w:spacing w:before="1"/>
        <w:ind w:right="123"/>
      </w:pPr>
      <w:r>
        <w:t>Групповые</w:t>
      </w:r>
      <w:r>
        <w:rPr>
          <w:spacing w:val="-2"/>
        </w:rPr>
        <w:t xml:space="preserve"> </w:t>
      </w:r>
      <w:r>
        <w:t>действия. Взаимодействие в обороне при численном преимуществе соперника, осуществляя правильный выбор позиции и страховку партнеров. Взаимодействия в обороне при выполнении</w:t>
      </w:r>
      <w:r>
        <w:rPr>
          <w:spacing w:val="-10"/>
        </w:rPr>
        <w:t xml:space="preserve"> </w:t>
      </w:r>
      <w:r>
        <w:t>противником</w:t>
      </w:r>
      <w:r>
        <w:rPr>
          <w:spacing w:val="-10"/>
        </w:rPr>
        <w:t xml:space="preserve"> </w:t>
      </w:r>
      <w:r>
        <w:t>стандартных</w:t>
      </w:r>
      <w:r>
        <w:rPr>
          <w:spacing w:val="-8"/>
        </w:rPr>
        <w:t xml:space="preserve"> </w:t>
      </w:r>
      <w:r>
        <w:t>комбинаций.</w:t>
      </w:r>
      <w:r>
        <w:rPr>
          <w:spacing w:val="-9"/>
        </w:rPr>
        <w:t xml:space="preserve"> </w:t>
      </w:r>
      <w:r>
        <w:t>Правильный</w:t>
      </w:r>
      <w:r>
        <w:rPr>
          <w:spacing w:val="-9"/>
        </w:rPr>
        <w:t xml:space="preserve"> </w:t>
      </w:r>
      <w:r>
        <w:t>выбор</w:t>
      </w:r>
      <w:r>
        <w:rPr>
          <w:spacing w:val="-10"/>
        </w:rPr>
        <w:t xml:space="preserve"> </w:t>
      </w:r>
      <w:r>
        <w:t>позиции</w:t>
      </w:r>
      <w:r>
        <w:rPr>
          <w:spacing w:val="-9"/>
        </w:rPr>
        <w:t xml:space="preserve"> </w:t>
      </w:r>
      <w:r>
        <w:t>и</w:t>
      </w:r>
      <w:r>
        <w:rPr>
          <w:spacing w:val="-11"/>
        </w:rPr>
        <w:t xml:space="preserve"> </w:t>
      </w:r>
      <w:r>
        <w:t>страховки</w:t>
      </w:r>
      <w:r>
        <w:rPr>
          <w:spacing w:val="-8"/>
        </w:rPr>
        <w:t xml:space="preserve"> </w:t>
      </w:r>
      <w:r>
        <w:t>при организации противодействия атакующим комбинациям. Организация противодействия различным комбинациям. Создания численного превосходства в обороне.</w:t>
      </w:r>
    </w:p>
    <w:p w:rsidR="00F24135" w:rsidRDefault="005E5ACB">
      <w:pPr>
        <w:pStyle w:val="a3"/>
        <w:ind w:right="123"/>
      </w:pPr>
      <w:r>
        <w:t>Командные взаимодействия: расположение и взаимодействие игроков при организации оборонительных</w:t>
      </w:r>
      <w:r>
        <w:rPr>
          <w:spacing w:val="-15"/>
        </w:rPr>
        <w:t xml:space="preserve"> </w:t>
      </w:r>
      <w:r>
        <w:t>действий</w:t>
      </w:r>
      <w:r>
        <w:rPr>
          <w:spacing w:val="-15"/>
        </w:rPr>
        <w:t xml:space="preserve"> </w:t>
      </w:r>
      <w:r>
        <w:t>в</w:t>
      </w:r>
      <w:r>
        <w:rPr>
          <w:spacing w:val="-15"/>
        </w:rPr>
        <w:t xml:space="preserve"> </w:t>
      </w:r>
      <w:r>
        <w:t>различных</w:t>
      </w:r>
      <w:r>
        <w:rPr>
          <w:spacing w:val="-15"/>
        </w:rPr>
        <w:t xml:space="preserve"> </w:t>
      </w:r>
      <w:r>
        <w:t>игровых</w:t>
      </w:r>
      <w:r>
        <w:rPr>
          <w:spacing w:val="-15"/>
        </w:rPr>
        <w:t xml:space="preserve"> </w:t>
      </w:r>
      <w:r>
        <w:t>ситуациях</w:t>
      </w:r>
      <w:r>
        <w:rPr>
          <w:spacing w:val="-15"/>
        </w:rPr>
        <w:t xml:space="preserve"> </w:t>
      </w:r>
      <w:r>
        <w:t>(позиционная</w:t>
      </w:r>
      <w:r>
        <w:rPr>
          <w:spacing w:val="-15"/>
        </w:rPr>
        <w:t xml:space="preserve"> </w:t>
      </w:r>
      <w:r>
        <w:t>оборона,</w:t>
      </w:r>
      <w:r>
        <w:rPr>
          <w:spacing w:val="-15"/>
        </w:rPr>
        <w:t xml:space="preserve"> </w:t>
      </w:r>
      <w:r>
        <w:t>против</w:t>
      </w:r>
      <w:r>
        <w:rPr>
          <w:spacing w:val="-15"/>
        </w:rPr>
        <w:t xml:space="preserve"> </w:t>
      </w:r>
      <w:r>
        <w:t>быстрой атаки),</w:t>
      </w:r>
      <w:r>
        <w:rPr>
          <w:spacing w:val="-9"/>
        </w:rPr>
        <w:t xml:space="preserve"> </w:t>
      </w:r>
      <w:r>
        <w:t>расположение</w:t>
      </w:r>
      <w:r>
        <w:rPr>
          <w:spacing w:val="-9"/>
        </w:rPr>
        <w:t xml:space="preserve"> </w:t>
      </w:r>
      <w:r>
        <w:t>и</w:t>
      </w:r>
      <w:r>
        <w:rPr>
          <w:spacing w:val="-6"/>
        </w:rPr>
        <w:t xml:space="preserve"> </w:t>
      </w:r>
      <w:r>
        <w:t>взаимодействие</w:t>
      </w:r>
      <w:r>
        <w:rPr>
          <w:spacing w:val="-8"/>
        </w:rPr>
        <w:t xml:space="preserve"> </w:t>
      </w:r>
      <w:r>
        <w:t>игроков</w:t>
      </w:r>
      <w:r>
        <w:rPr>
          <w:spacing w:val="-6"/>
        </w:rPr>
        <w:t xml:space="preserve"> </w:t>
      </w:r>
      <w:r>
        <w:t>при</w:t>
      </w:r>
      <w:r>
        <w:rPr>
          <w:spacing w:val="-6"/>
        </w:rPr>
        <w:t xml:space="preserve"> </w:t>
      </w:r>
      <w:r>
        <w:t>розыгрышах</w:t>
      </w:r>
      <w:r>
        <w:rPr>
          <w:spacing w:val="-7"/>
        </w:rPr>
        <w:t xml:space="preserve"> </w:t>
      </w:r>
      <w:r>
        <w:t>стандартных</w:t>
      </w:r>
      <w:r>
        <w:rPr>
          <w:spacing w:val="-5"/>
        </w:rPr>
        <w:t xml:space="preserve"> </w:t>
      </w:r>
      <w:r>
        <w:t>ситуаций</w:t>
      </w:r>
      <w:r>
        <w:rPr>
          <w:spacing w:val="-3"/>
        </w:rPr>
        <w:t xml:space="preserve"> </w:t>
      </w:r>
      <w:r>
        <w:t>в</w:t>
      </w:r>
      <w:r>
        <w:rPr>
          <w:spacing w:val="-9"/>
        </w:rPr>
        <w:t xml:space="preserve"> </w:t>
      </w:r>
      <w:r>
        <w:t>защите (спорный мяч, свободный удар, ввод мяча в игру), расположение и взаимодействие игроков при игре в неравночисленных составах (игра в численном меньшинстве).</w:t>
      </w:r>
    </w:p>
    <w:p w:rsidR="00F24135" w:rsidRDefault="005E5ACB">
      <w:pPr>
        <w:pStyle w:val="a3"/>
        <w:ind w:right="123"/>
      </w:pPr>
      <w:r>
        <w:t>Учебные игры во флорбол. Малые (упрощенные) игры в технико-тактической подготовке флорболистов. Участие в соревновательной деятельности.</w:t>
      </w:r>
    </w:p>
    <w:p w:rsidR="00F24135" w:rsidRDefault="005E5ACB">
      <w:pPr>
        <w:pStyle w:val="a3"/>
        <w:ind w:right="128"/>
      </w:pPr>
      <w:r>
        <w:t>Содержание модуля по флорболу направлено на достижение обучающимися личностных, метапредметных и предметных результатов обучения.</w:t>
      </w:r>
    </w:p>
    <w:p w:rsidR="00F24135" w:rsidRDefault="005E5ACB">
      <w:pPr>
        <w:pStyle w:val="a3"/>
        <w:spacing w:before="1"/>
        <w:ind w:right="125"/>
      </w:pPr>
      <w:r>
        <w:t>При изучении модуля по флорболу на уровне основного общего образования у обучающихся будут сформированы следующие личностные результаты:</w:t>
      </w:r>
    </w:p>
    <w:p w:rsidR="00F24135" w:rsidRDefault="005E5ACB">
      <w:pPr>
        <w:pStyle w:val="a3"/>
        <w:ind w:right="127"/>
      </w:pPr>
      <w:r>
        <w:t>проявление чувства гордости за свою Родину, российский народ и историю России через достижения национальной сборной команды страны по флорболу и ведущих российских клубов на чемпионатах мира, чемпионатах Европы и других международных соревнованиях, уважение государственных символов (герб, флаг, гимн), готовность к служению Отечеству, его защите на примере роли традиций и развития флорбола в современном обществе;</w:t>
      </w:r>
    </w:p>
    <w:p w:rsidR="00F24135" w:rsidRDefault="005E5ACB">
      <w:pPr>
        <w:pStyle w:val="a3"/>
        <w:ind w:right="127"/>
      </w:pPr>
      <w:r>
        <w:t>умение ориентироваться на основные нормы морали, духовно-нравственной культуры и ценностного отношения к физической культуре, как неотъемлемой части общечеловеческой культуры средствами флорбола;</w:t>
      </w:r>
    </w:p>
    <w:p w:rsidR="00F24135" w:rsidRDefault="005E5ACB">
      <w:pPr>
        <w:pStyle w:val="a3"/>
        <w:ind w:right="126"/>
      </w:pPr>
      <w:r>
        <w:t>проявление</w:t>
      </w:r>
      <w:r>
        <w:rPr>
          <w:spacing w:val="-11"/>
        </w:rPr>
        <w:t xml:space="preserve"> </w:t>
      </w:r>
      <w:r>
        <w:t>готовности</w:t>
      </w:r>
      <w:r>
        <w:rPr>
          <w:spacing w:val="-11"/>
        </w:rPr>
        <w:t xml:space="preserve"> </w:t>
      </w:r>
      <w:r>
        <w:t>к</w:t>
      </w:r>
      <w:r>
        <w:rPr>
          <w:spacing w:val="-11"/>
        </w:rPr>
        <w:t xml:space="preserve"> </w:t>
      </w:r>
      <w:r>
        <w:t>саморазвитию,</w:t>
      </w:r>
      <w:r>
        <w:rPr>
          <w:spacing w:val="-12"/>
        </w:rPr>
        <w:t xml:space="preserve"> </w:t>
      </w:r>
      <w:r>
        <w:t>самообразованию</w:t>
      </w:r>
      <w:r>
        <w:rPr>
          <w:spacing w:val="-12"/>
        </w:rPr>
        <w:t xml:space="preserve"> </w:t>
      </w:r>
      <w:r>
        <w:t>и</w:t>
      </w:r>
      <w:r>
        <w:rPr>
          <w:spacing w:val="-11"/>
        </w:rPr>
        <w:t xml:space="preserve"> </w:t>
      </w:r>
      <w:r>
        <w:t>самовоспитанию,</w:t>
      </w:r>
      <w:r>
        <w:rPr>
          <w:spacing w:val="-12"/>
        </w:rPr>
        <w:t xml:space="preserve"> </w:t>
      </w:r>
      <w:r>
        <w:t>мотивации</w:t>
      </w:r>
      <w:r>
        <w:rPr>
          <w:spacing w:val="-11"/>
        </w:rPr>
        <w:t xml:space="preserve"> </w:t>
      </w:r>
      <w:r>
        <w:t>к осознанному выбору индивидуальной траектории образования средствами флорбола, профессиональных предпочтений в области физической культуры, спорта и общественной деятельности,</w:t>
      </w:r>
      <w:r>
        <w:rPr>
          <w:spacing w:val="-7"/>
        </w:rPr>
        <w:t xml:space="preserve"> </w:t>
      </w:r>
      <w:r>
        <w:t>в</w:t>
      </w:r>
      <w:r>
        <w:rPr>
          <w:spacing w:val="-7"/>
        </w:rPr>
        <w:t xml:space="preserve"> </w:t>
      </w:r>
      <w:r>
        <w:t>том</w:t>
      </w:r>
      <w:r>
        <w:rPr>
          <w:spacing w:val="-6"/>
        </w:rPr>
        <w:t xml:space="preserve"> </w:t>
      </w:r>
      <w:r>
        <w:t>числе</w:t>
      </w:r>
      <w:r>
        <w:rPr>
          <w:spacing w:val="-9"/>
        </w:rPr>
        <w:t xml:space="preserve"> </w:t>
      </w:r>
      <w:r>
        <w:t>через</w:t>
      </w:r>
      <w:r>
        <w:rPr>
          <w:spacing w:val="-3"/>
        </w:rPr>
        <w:t xml:space="preserve"> </w:t>
      </w:r>
      <w:r>
        <w:t>ценности,</w:t>
      </w:r>
      <w:r>
        <w:rPr>
          <w:spacing w:val="-7"/>
        </w:rPr>
        <w:t xml:space="preserve"> </w:t>
      </w:r>
      <w:r>
        <w:t>традиции</w:t>
      </w:r>
      <w:r>
        <w:rPr>
          <w:spacing w:val="-3"/>
        </w:rPr>
        <w:t xml:space="preserve"> </w:t>
      </w:r>
      <w:r>
        <w:t>и</w:t>
      </w:r>
      <w:r>
        <w:rPr>
          <w:spacing w:val="-8"/>
        </w:rPr>
        <w:t xml:space="preserve"> </w:t>
      </w:r>
      <w:r>
        <w:t>идеалы</w:t>
      </w:r>
      <w:r>
        <w:rPr>
          <w:spacing w:val="-5"/>
        </w:rPr>
        <w:t xml:space="preserve"> </w:t>
      </w:r>
      <w:r>
        <w:t>главных</w:t>
      </w:r>
      <w:r>
        <w:rPr>
          <w:spacing w:val="-5"/>
        </w:rPr>
        <w:t xml:space="preserve"> </w:t>
      </w:r>
      <w:r>
        <w:t>флорбольных</w:t>
      </w:r>
      <w:r>
        <w:rPr>
          <w:spacing w:val="-4"/>
        </w:rPr>
        <w:t xml:space="preserve"> </w:t>
      </w:r>
      <w:r>
        <w:t>организаций регионального,</w:t>
      </w:r>
      <w:r>
        <w:rPr>
          <w:spacing w:val="-10"/>
        </w:rPr>
        <w:t xml:space="preserve"> </w:t>
      </w:r>
      <w:r>
        <w:t>всероссийского</w:t>
      </w:r>
      <w:r>
        <w:rPr>
          <w:spacing w:val="-6"/>
        </w:rPr>
        <w:t xml:space="preserve"> </w:t>
      </w:r>
      <w:r>
        <w:t>и</w:t>
      </w:r>
      <w:r>
        <w:rPr>
          <w:spacing w:val="-9"/>
        </w:rPr>
        <w:t xml:space="preserve"> </w:t>
      </w:r>
      <w:r>
        <w:t>мирового</w:t>
      </w:r>
      <w:r>
        <w:rPr>
          <w:spacing w:val="-6"/>
        </w:rPr>
        <w:t xml:space="preserve"> </w:t>
      </w:r>
      <w:r>
        <w:t>уровней,</w:t>
      </w:r>
      <w:r>
        <w:rPr>
          <w:spacing w:val="-10"/>
        </w:rPr>
        <w:t xml:space="preserve"> </w:t>
      </w:r>
      <w:r>
        <w:t>отечественных</w:t>
      </w:r>
      <w:r>
        <w:rPr>
          <w:spacing w:val="-3"/>
        </w:rPr>
        <w:t xml:space="preserve"> </w:t>
      </w:r>
      <w:r>
        <w:t>флорбольных</w:t>
      </w:r>
      <w:r>
        <w:rPr>
          <w:spacing w:val="-8"/>
        </w:rPr>
        <w:t xml:space="preserve"> </w:t>
      </w:r>
      <w:r>
        <w:t>клубов,</w:t>
      </w:r>
      <w:r>
        <w:rPr>
          <w:spacing w:val="-9"/>
        </w:rPr>
        <w:t xml:space="preserve"> </w:t>
      </w:r>
      <w:r>
        <w:t>а</w:t>
      </w:r>
      <w:r>
        <w:rPr>
          <w:spacing w:val="-11"/>
        </w:rPr>
        <w:t xml:space="preserve"> </w:t>
      </w:r>
      <w:r>
        <w:t>также школьных спортивных клубов;</w:t>
      </w:r>
    </w:p>
    <w:p w:rsidR="00F24135" w:rsidRDefault="005E5ACB">
      <w:pPr>
        <w:pStyle w:val="a3"/>
        <w:spacing w:before="1"/>
        <w:ind w:right="124"/>
      </w:pPr>
      <w:r>
        <w:t>сформированность поведения на основе взаимоуважения, способность вести диалог с другими людьми (сверстниками, взрослыми, педагогами, взрослыми),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F24135" w:rsidRDefault="005E5ACB">
      <w:pPr>
        <w:pStyle w:val="a3"/>
        <w:ind w:left="849" w:firstLine="0"/>
      </w:pPr>
      <w:r>
        <w:t>реализация</w:t>
      </w:r>
      <w:r>
        <w:rPr>
          <w:spacing w:val="17"/>
        </w:rPr>
        <w:t xml:space="preserve"> </w:t>
      </w:r>
      <w:r>
        <w:t>ценностей</w:t>
      </w:r>
      <w:r>
        <w:rPr>
          <w:spacing w:val="18"/>
        </w:rPr>
        <w:t xml:space="preserve"> </w:t>
      </w:r>
      <w:r>
        <w:t>здорового</w:t>
      </w:r>
      <w:r>
        <w:rPr>
          <w:spacing w:val="18"/>
        </w:rPr>
        <w:t xml:space="preserve"> </w:t>
      </w:r>
      <w:r>
        <w:t>и</w:t>
      </w:r>
      <w:r>
        <w:rPr>
          <w:spacing w:val="19"/>
        </w:rPr>
        <w:t xml:space="preserve"> </w:t>
      </w:r>
      <w:r>
        <w:t>безопасного</w:t>
      </w:r>
      <w:r>
        <w:rPr>
          <w:spacing w:val="17"/>
        </w:rPr>
        <w:t xml:space="preserve"> </w:t>
      </w:r>
      <w:r>
        <w:t>образа</w:t>
      </w:r>
      <w:r>
        <w:rPr>
          <w:spacing w:val="17"/>
        </w:rPr>
        <w:t xml:space="preserve"> </w:t>
      </w:r>
      <w:r>
        <w:t>жизни,</w:t>
      </w:r>
      <w:r>
        <w:rPr>
          <w:spacing w:val="16"/>
        </w:rPr>
        <w:t xml:space="preserve"> </w:t>
      </w:r>
      <w:r>
        <w:t>потребности</w:t>
      </w:r>
      <w:r>
        <w:rPr>
          <w:spacing w:val="18"/>
        </w:rPr>
        <w:t xml:space="preserve"> </w:t>
      </w:r>
      <w:r>
        <w:t>в</w:t>
      </w:r>
      <w:r>
        <w:rPr>
          <w:spacing w:val="18"/>
        </w:rPr>
        <w:t xml:space="preserve"> </w:t>
      </w:r>
      <w:r>
        <w:rPr>
          <w:spacing w:val="-2"/>
        </w:rPr>
        <w:t>физическом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самосовершенствовании, занятиях спортивно-оздоровительной деятельностью, неприятие вредных привычек: курения, употребления алкоголя, наркотиков;</w:t>
      </w:r>
    </w:p>
    <w:p w:rsidR="00F24135" w:rsidRDefault="005E5ACB">
      <w:pPr>
        <w:pStyle w:val="a3"/>
        <w:spacing w:before="1"/>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F24135" w:rsidRDefault="005E5ACB">
      <w:pPr>
        <w:pStyle w:val="a3"/>
        <w:ind w:right="127"/>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4"/>
        </w:rPr>
        <w:t xml:space="preserve"> </w:t>
      </w:r>
      <w:r>
        <w:t>и</w:t>
      </w:r>
      <w:r>
        <w:rPr>
          <w:spacing w:val="-8"/>
        </w:rPr>
        <w:t xml:space="preserve"> </w:t>
      </w:r>
      <w:r>
        <w:t>коллективного</w:t>
      </w:r>
      <w:r>
        <w:rPr>
          <w:spacing w:val="-8"/>
        </w:rPr>
        <w:t xml:space="preserve"> </w:t>
      </w:r>
      <w:r>
        <w:t>безопасного</w:t>
      </w:r>
      <w:r>
        <w:rPr>
          <w:spacing w:val="-5"/>
        </w:rPr>
        <w:t xml:space="preserve"> </w:t>
      </w:r>
      <w:r>
        <w:t>поведения</w:t>
      </w:r>
      <w:r>
        <w:rPr>
          <w:spacing w:val="-10"/>
        </w:rPr>
        <w:t xml:space="preserve"> </w:t>
      </w:r>
      <w:r>
        <w:t>в учебной, соревновательной, досуговой деятельности и чрезвычайных ситуациях;</w:t>
      </w:r>
    </w:p>
    <w:p w:rsidR="00F24135" w:rsidRDefault="005E5ACB">
      <w:pPr>
        <w:pStyle w:val="a3"/>
        <w:ind w:right="127"/>
      </w:pPr>
      <w:r>
        <w:t>проявление</w:t>
      </w:r>
      <w:r>
        <w:rPr>
          <w:spacing w:val="-6"/>
        </w:rPr>
        <w:t xml:space="preserve"> </w:t>
      </w:r>
      <w:r>
        <w:t>положительных</w:t>
      </w:r>
      <w:r>
        <w:rPr>
          <w:spacing w:val="-5"/>
        </w:rPr>
        <w:t xml:space="preserve"> </w:t>
      </w:r>
      <w:r>
        <w:t>качеств</w:t>
      </w:r>
      <w:r>
        <w:rPr>
          <w:spacing w:val="-5"/>
        </w:rPr>
        <w:t xml:space="preserve"> </w:t>
      </w:r>
      <w:r>
        <w:t>личности</w:t>
      </w:r>
      <w:r>
        <w:rPr>
          <w:spacing w:val="-6"/>
        </w:rPr>
        <w:t xml:space="preserve"> </w:t>
      </w:r>
      <w:r>
        <w:t>и</w:t>
      </w:r>
      <w:r>
        <w:rPr>
          <w:spacing w:val="-3"/>
        </w:rPr>
        <w:t xml:space="preserve"> </w:t>
      </w:r>
      <w:r>
        <w:t>управление</w:t>
      </w:r>
      <w:r>
        <w:rPr>
          <w:spacing w:val="-9"/>
        </w:rPr>
        <w:t xml:space="preserve"> </w:t>
      </w:r>
      <w:r>
        <w:t>своими</w:t>
      </w:r>
      <w:r>
        <w:rPr>
          <w:spacing w:val="-9"/>
        </w:rPr>
        <w:t xml:space="preserve"> </w:t>
      </w:r>
      <w:r>
        <w:t>эмоциями</w:t>
      </w:r>
      <w:r>
        <w:rPr>
          <w:spacing w:val="-4"/>
        </w:rPr>
        <w:t xml:space="preserve"> </w:t>
      </w:r>
      <w:r>
        <w:t>в</w:t>
      </w:r>
      <w:r>
        <w:rPr>
          <w:spacing w:val="-7"/>
        </w:rPr>
        <w:t xml:space="preserve"> </w:t>
      </w:r>
      <w:r>
        <w:t>различных ситуациях</w:t>
      </w:r>
      <w:r>
        <w:rPr>
          <w:spacing w:val="-3"/>
        </w:rPr>
        <w:t xml:space="preserve"> </w:t>
      </w:r>
      <w:r>
        <w:t>и условиях,</w:t>
      </w:r>
      <w:r>
        <w:rPr>
          <w:spacing w:val="-4"/>
        </w:rPr>
        <w:t xml:space="preserve"> </w:t>
      </w:r>
      <w:r>
        <w:t>способность</w:t>
      </w:r>
      <w:r>
        <w:rPr>
          <w:spacing w:val="-1"/>
        </w:rPr>
        <w:t xml:space="preserve"> </w:t>
      </w:r>
      <w:r>
        <w:t>к</w:t>
      </w:r>
      <w:r>
        <w:rPr>
          <w:spacing w:val="-4"/>
        </w:rPr>
        <w:t xml:space="preserve"> </w:t>
      </w:r>
      <w:r>
        <w:t>самостоятельной,</w:t>
      </w:r>
      <w:r>
        <w:rPr>
          <w:spacing w:val="-4"/>
        </w:rPr>
        <w:t xml:space="preserve"> </w:t>
      </w:r>
      <w:r>
        <w:t>творческой</w:t>
      </w:r>
      <w:r>
        <w:rPr>
          <w:spacing w:val="-4"/>
        </w:rPr>
        <w:t xml:space="preserve"> </w:t>
      </w:r>
      <w:r>
        <w:t>и</w:t>
      </w:r>
      <w:r>
        <w:rPr>
          <w:spacing w:val="-4"/>
        </w:rPr>
        <w:t xml:space="preserve"> </w:t>
      </w:r>
      <w:r>
        <w:t>ответственной</w:t>
      </w:r>
      <w:r>
        <w:rPr>
          <w:spacing w:val="-1"/>
        </w:rPr>
        <w:t xml:space="preserve"> </w:t>
      </w:r>
      <w:r>
        <w:t>деятельности средствами флорбола.</w:t>
      </w:r>
    </w:p>
    <w:p w:rsidR="00F24135" w:rsidRDefault="005E5ACB">
      <w:pPr>
        <w:pStyle w:val="a3"/>
        <w:ind w:right="124"/>
      </w:pPr>
      <w:r>
        <w:t>При изучении модуля по флорболу на уровне основного общего образования у обучающихся будут сформированы следующие метапредметных результаты:</w:t>
      </w:r>
    </w:p>
    <w:p w:rsidR="00F24135" w:rsidRDefault="005E5ACB">
      <w:pPr>
        <w:pStyle w:val="a3"/>
        <w:ind w:right="124"/>
      </w:pPr>
      <w:r>
        <w:t>умение соотносить свои действия с планируемыми результатами, осуществлять контроль своей деятельности в процессе достижения результатов в учебной, тренировочной, игровой и соревновательной</w:t>
      </w:r>
      <w:r>
        <w:rPr>
          <w:spacing w:val="-8"/>
        </w:rPr>
        <w:t xml:space="preserve"> </w:t>
      </w:r>
      <w:r>
        <w:t>деятельности,</w:t>
      </w:r>
      <w:r>
        <w:rPr>
          <w:spacing w:val="-9"/>
        </w:rPr>
        <w:t xml:space="preserve"> </w:t>
      </w:r>
      <w:r>
        <w:t>определять</w:t>
      </w:r>
      <w:r>
        <w:rPr>
          <w:spacing w:val="-8"/>
        </w:rPr>
        <w:t xml:space="preserve"> </w:t>
      </w:r>
      <w:r>
        <w:t>способы</w:t>
      </w:r>
      <w:r>
        <w:rPr>
          <w:spacing w:val="-7"/>
        </w:rPr>
        <w:t xml:space="preserve"> </w:t>
      </w:r>
      <w:r>
        <w:t>действий</w:t>
      </w:r>
      <w:r>
        <w:rPr>
          <w:spacing w:val="-7"/>
        </w:rPr>
        <w:t xml:space="preserve"> </w:t>
      </w:r>
      <w:r>
        <w:t>в</w:t>
      </w:r>
      <w:r>
        <w:rPr>
          <w:spacing w:val="-10"/>
        </w:rPr>
        <w:t xml:space="preserve"> </w:t>
      </w:r>
      <w:r>
        <w:t>рамках</w:t>
      </w:r>
      <w:r>
        <w:rPr>
          <w:spacing w:val="-6"/>
        </w:rPr>
        <w:t xml:space="preserve"> </w:t>
      </w:r>
      <w:r>
        <w:t>предложенных</w:t>
      </w:r>
      <w:r>
        <w:rPr>
          <w:spacing w:val="-6"/>
        </w:rPr>
        <w:t xml:space="preserve"> </w:t>
      </w:r>
      <w:r>
        <w:t>условий</w:t>
      </w:r>
      <w:r>
        <w:rPr>
          <w:spacing w:val="-4"/>
        </w:rPr>
        <w:t xml:space="preserve"> </w:t>
      </w:r>
      <w:r>
        <w:t>и требований, корректировать свои действия в соответствии с изменяющейся ситуацией;</w:t>
      </w:r>
    </w:p>
    <w:p w:rsidR="00F24135" w:rsidRDefault="005E5ACB">
      <w:pPr>
        <w:pStyle w:val="a3"/>
        <w:spacing w:before="1"/>
        <w:ind w:right="125"/>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флорболу;</w:t>
      </w:r>
    </w:p>
    <w:p w:rsidR="00F24135" w:rsidRDefault="005E5ACB">
      <w:pPr>
        <w:pStyle w:val="a3"/>
        <w:ind w:right="125"/>
      </w:pPr>
      <w:r>
        <w:t>умение</w:t>
      </w:r>
      <w:r>
        <w:rPr>
          <w:spacing w:val="-1"/>
        </w:rPr>
        <w:t xml:space="preserve"> </w:t>
      </w:r>
      <w:r>
        <w:t>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24135" w:rsidRDefault="005E5ACB">
      <w:pPr>
        <w:pStyle w:val="a3"/>
        <w:ind w:right="129"/>
      </w:pPr>
      <w:r>
        <w:t>умение самостоятельно оценивать и принимать решения, определяющие стратегию и тактику поведения в учебной, тренировочной, игровой, соревновательной и досуговой деятельности, судейской практике с учётом гражданских и нравственных ценностей;</w:t>
      </w:r>
    </w:p>
    <w:p w:rsidR="00F24135" w:rsidRDefault="005E5ACB">
      <w:pPr>
        <w:pStyle w:val="a3"/>
        <w:ind w:right="121"/>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F24135" w:rsidRDefault="005E5ACB">
      <w:pPr>
        <w:pStyle w:val="a3"/>
        <w:spacing w:before="1"/>
        <w:ind w:left="849" w:firstLine="0"/>
      </w:pPr>
      <w:r>
        <w:t>владение</w:t>
      </w:r>
      <w:r>
        <w:rPr>
          <w:spacing w:val="58"/>
          <w:w w:val="150"/>
        </w:rPr>
        <w:t xml:space="preserve">   </w:t>
      </w:r>
      <w:r>
        <w:t>основами</w:t>
      </w:r>
      <w:r>
        <w:rPr>
          <w:spacing w:val="3"/>
        </w:rPr>
        <w:t xml:space="preserve"> </w:t>
      </w:r>
      <w:r>
        <w:t>самоконтроля,</w:t>
      </w:r>
      <w:r>
        <w:rPr>
          <w:spacing w:val="-1"/>
        </w:rPr>
        <w:t xml:space="preserve"> </w:t>
      </w:r>
      <w:r>
        <w:t>самооценки,</w:t>
      </w:r>
      <w:r>
        <w:rPr>
          <w:spacing w:val="-1"/>
        </w:rPr>
        <w:t xml:space="preserve"> </w:t>
      </w:r>
      <w:r>
        <w:t>принятия</w:t>
      </w:r>
      <w:r>
        <w:rPr>
          <w:spacing w:val="-3"/>
        </w:rPr>
        <w:t xml:space="preserve"> </w:t>
      </w:r>
      <w:r>
        <w:rPr>
          <w:spacing w:val="-2"/>
        </w:rPr>
        <w:t>решений</w:t>
      </w:r>
    </w:p>
    <w:p w:rsidR="00F24135" w:rsidRDefault="005E5ACB">
      <w:pPr>
        <w:pStyle w:val="a3"/>
        <w:ind w:left="849" w:firstLine="0"/>
      </w:pPr>
      <w:r>
        <w:t>и</w:t>
      </w:r>
      <w:r>
        <w:rPr>
          <w:spacing w:val="-2"/>
        </w:rPr>
        <w:t xml:space="preserve"> </w:t>
      </w:r>
      <w:r>
        <w:t>осуществления</w:t>
      </w:r>
      <w:r>
        <w:rPr>
          <w:spacing w:val="-5"/>
        </w:rPr>
        <w:t xml:space="preserve"> </w:t>
      </w:r>
      <w:r>
        <w:t>осознанного</w:t>
      </w:r>
      <w:r>
        <w:rPr>
          <w:spacing w:val="-3"/>
        </w:rPr>
        <w:t xml:space="preserve"> </w:t>
      </w:r>
      <w:r>
        <w:t>выбора</w:t>
      </w:r>
      <w:r>
        <w:rPr>
          <w:spacing w:val="-4"/>
        </w:rPr>
        <w:t xml:space="preserve"> </w:t>
      </w:r>
      <w:r>
        <w:t>в</w:t>
      </w:r>
      <w:r>
        <w:rPr>
          <w:spacing w:val="-2"/>
        </w:rPr>
        <w:t xml:space="preserve"> </w:t>
      </w:r>
      <w:r>
        <w:t>учебной</w:t>
      </w:r>
      <w:r>
        <w:rPr>
          <w:spacing w:val="-1"/>
        </w:rPr>
        <w:t xml:space="preserve"> </w:t>
      </w:r>
      <w:r>
        <w:t>и</w:t>
      </w:r>
      <w:r>
        <w:rPr>
          <w:spacing w:val="-2"/>
        </w:rPr>
        <w:t xml:space="preserve"> </w:t>
      </w:r>
      <w:r>
        <w:t>познавательной</w:t>
      </w:r>
      <w:r>
        <w:rPr>
          <w:spacing w:val="-2"/>
        </w:rPr>
        <w:t xml:space="preserve"> деятельности;</w:t>
      </w:r>
    </w:p>
    <w:p w:rsidR="00F24135" w:rsidRDefault="005E5ACB">
      <w:pPr>
        <w:pStyle w:val="a3"/>
        <w:ind w:right="131"/>
      </w:pPr>
      <w:r>
        <w:t>умение создавать, применять и преобразовывать графические пиктограммы физических упражнений в двигательные действия и наоборот, схемы для тактических, игровых задач;</w:t>
      </w:r>
    </w:p>
    <w:p w:rsidR="00F24135" w:rsidRDefault="005E5ACB">
      <w:pPr>
        <w:pStyle w:val="a3"/>
        <w:ind w:right="124"/>
      </w:pPr>
      <w:r>
        <w:t>способность самостоятельно применять различные методы, инструменты и запросы в информационно-познавательной деятельности, умение ориентироваться в различных источниках информации с соблюдением правовых и этических норм, норм информационной безопасности.</w:t>
      </w:r>
    </w:p>
    <w:p w:rsidR="00F24135" w:rsidRDefault="005E5ACB">
      <w:pPr>
        <w:pStyle w:val="a3"/>
        <w:ind w:right="125"/>
      </w:pPr>
      <w:r>
        <w:t>При изучении модуля по флорболу на уровне основного общего образования у обучающихся будут сформированы следующие предметные результаты:</w:t>
      </w:r>
    </w:p>
    <w:p w:rsidR="00F24135" w:rsidRDefault="005E5ACB">
      <w:pPr>
        <w:pStyle w:val="a3"/>
        <w:ind w:right="121"/>
      </w:pPr>
      <w:r>
        <w:t xml:space="preserve">понимание роли и значения занятий флорболом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F24135" w:rsidRDefault="005E5ACB">
      <w:pPr>
        <w:pStyle w:val="a3"/>
        <w:ind w:right="124"/>
      </w:pPr>
      <w:r>
        <w:t>знание роли флорбольных организаций регионального и всероссийского уровней, общих сведений о</w:t>
      </w:r>
      <w:r>
        <w:rPr>
          <w:spacing w:val="-1"/>
        </w:rPr>
        <w:t xml:space="preserve"> </w:t>
      </w:r>
      <w:r>
        <w:t>развитии отечественных флорбольных клубов,</w:t>
      </w:r>
      <w:r>
        <w:rPr>
          <w:spacing w:val="-1"/>
        </w:rPr>
        <w:t xml:space="preserve"> </w:t>
      </w:r>
      <w:r>
        <w:t>игроках ведущих</w:t>
      </w:r>
      <w:r>
        <w:rPr>
          <w:spacing w:val="-2"/>
        </w:rPr>
        <w:t xml:space="preserve"> </w:t>
      </w:r>
      <w:r>
        <w:t>флорбольных</w:t>
      </w:r>
      <w:r>
        <w:rPr>
          <w:spacing w:val="-5"/>
        </w:rPr>
        <w:t xml:space="preserve"> </w:t>
      </w:r>
      <w:r>
        <w:t>клубов региона и Российской Федерации;</w:t>
      </w:r>
    </w:p>
    <w:p w:rsidR="00F24135" w:rsidRDefault="005E5ACB">
      <w:pPr>
        <w:pStyle w:val="a3"/>
        <w:spacing w:before="1"/>
        <w:ind w:right="123"/>
      </w:pPr>
      <w:r>
        <w:t>знания правил соревнований по виду спорта флорбол, состава судейской коллегии, обслуживающей соревнования по флорболу и основных функций судей, жестов судьи, осуществление судейства учебных игр в качестве судьи, помощника судьи, секретаря;</w:t>
      </w:r>
    </w:p>
    <w:p w:rsidR="00F24135" w:rsidRDefault="005E5ACB">
      <w:pPr>
        <w:pStyle w:val="a3"/>
        <w:ind w:right="130"/>
      </w:pPr>
      <w:r>
        <w:t>умение проектировать, организовывать и проводить различные части урока в качестве помощника</w:t>
      </w:r>
      <w:r>
        <w:rPr>
          <w:spacing w:val="42"/>
        </w:rPr>
        <w:t xml:space="preserve">  </w:t>
      </w:r>
      <w:r>
        <w:t>учителя,</w:t>
      </w:r>
      <w:r>
        <w:rPr>
          <w:spacing w:val="42"/>
        </w:rPr>
        <w:t xml:space="preserve">  </w:t>
      </w:r>
      <w:r>
        <w:t>подвижные</w:t>
      </w:r>
      <w:r>
        <w:rPr>
          <w:spacing w:val="41"/>
        </w:rPr>
        <w:t xml:space="preserve">  </w:t>
      </w:r>
      <w:r>
        <w:t>игры</w:t>
      </w:r>
      <w:r>
        <w:rPr>
          <w:spacing w:val="42"/>
        </w:rPr>
        <w:t xml:space="preserve">  </w:t>
      </w:r>
      <w:r>
        <w:t>и</w:t>
      </w:r>
      <w:r>
        <w:rPr>
          <w:spacing w:val="41"/>
        </w:rPr>
        <w:t xml:space="preserve">  </w:t>
      </w:r>
      <w:r>
        <w:t>эстафеты</w:t>
      </w:r>
      <w:r>
        <w:rPr>
          <w:spacing w:val="43"/>
        </w:rPr>
        <w:t xml:space="preserve">  </w:t>
      </w:r>
      <w:r>
        <w:t>с</w:t>
      </w:r>
      <w:r>
        <w:rPr>
          <w:spacing w:val="41"/>
        </w:rPr>
        <w:t xml:space="preserve">  </w:t>
      </w:r>
      <w:r>
        <w:t>элементами</w:t>
      </w:r>
      <w:r>
        <w:rPr>
          <w:spacing w:val="43"/>
        </w:rPr>
        <w:t xml:space="preserve">  </w:t>
      </w:r>
      <w:r>
        <w:t>флорбола,</w:t>
      </w:r>
      <w:r>
        <w:rPr>
          <w:spacing w:val="42"/>
        </w:rPr>
        <w:t xml:space="preserve">  </w:t>
      </w:r>
      <w:r>
        <w:t>во</w:t>
      </w:r>
      <w:r>
        <w:rPr>
          <w:spacing w:val="40"/>
        </w:rPr>
        <w:t xml:space="preserve">  </w:t>
      </w:r>
      <w:r>
        <w:rPr>
          <w:spacing w:val="-2"/>
        </w:rPr>
        <w:t>время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самостоятельных</w:t>
      </w:r>
      <w:r>
        <w:rPr>
          <w:spacing w:val="-6"/>
        </w:rPr>
        <w:t xml:space="preserve"> </w:t>
      </w:r>
      <w:r>
        <w:t>занятий</w:t>
      </w:r>
      <w:r>
        <w:rPr>
          <w:spacing w:val="-3"/>
        </w:rPr>
        <w:t xml:space="preserve"> </w:t>
      </w:r>
      <w:r>
        <w:t>и</w:t>
      </w:r>
      <w:r>
        <w:rPr>
          <w:spacing w:val="-7"/>
        </w:rPr>
        <w:t xml:space="preserve"> </w:t>
      </w:r>
      <w:r>
        <w:t>досуговой</w:t>
      </w:r>
      <w:r>
        <w:rPr>
          <w:spacing w:val="-8"/>
        </w:rPr>
        <w:t xml:space="preserve"> </w:t>
      </w:r>
      <w:r>
        <w:t>деятельности</w:t>
      </w:r>
      <w:r>
        <w:rPr>
          <w:spacing w:val="-3"/>
        </w:rPr>
        <w:t xml:space="preserve"> </w:t>
      </w:r>
      <w:r>
        <w:t>со</w:t>
      </w:r>
      <w:r>
        <w:rPr>
          <w:spacing w:val="-5"/>
        </w:rPr>
        <w:t xml:space="preserve"> </w:t>
      </w:r>
      <w:r>
        <w:rPr>
          <w:spacing w:val="-2"/>
        </w:rPr>
        <w:t>сверстниками;</w:t>
      </w:r>
    </w:p>
    <w:p w:rsidR="00F24135" w:rsidRDefault="005E5ACB">
      <w:pPr>
        <w:pStyle w:val="a3"/>
        <w:ind w:right="126"/>
      </w:pPr>
      <w:r>
        <w:t>умение характеризовать средства общей и специальной физической подготовки во флорболе, основные методы обучения техническим приемам;</w:t>
      </w:r>
    </w:p>
    <w:p w:rsidR="00F24135" w:rsidRDefault="005E5ACB">
      <w:pPr>
        <w:pStyle w:val="a3"/>
        <w:spacing w:before="1"/>
        <w:ind w:right="127"/>
      </w:pPr>
      <w:r>
        <w:t>умение демонстрировать технику владения клюшкой и мячом: ведение, удар, бросок, передача, прием, обводка и обыгрывание, в том числе в сочетании с приемами техники передвижения,</w:t>
      </w:r>
      <w:r>
        <w:rPr>
          <w:spacing w:val="-8"/>
        </w:rPr>
        <w:t xml:space="preserve"> </w:t>
      </w:r>
      <w:r>
        <w:t>отбора</w:t>
      </w:r>
      <w:r>
        <w:rPr>
          <w:spacing w:val="-6"/>
        </w:rPr>
        <w:t xml:space="preserve"> </w:t>
      </w:r>
      <w:r>
        <w:t>и</w:t>
      </w:r>
      <w:r>
        <w:rPr>
          <w:spacing w:val="-7"/>
        </w:rPr>
        <w:t xml:space="preserve"> </w:t>
      </w:r>
      <w:r>
        <w:t>розыгрыша</w:t>
      </w:r>
      <w:r>
        <w:rPr>
          <w:spacing w:val="-5"/>
        </w:rPr>
        <w:t xml:space="preserve"> </w:t>
      </w:r>
      <w:r>
        <w:t>спорного</w:t>
      </w:r>
      <w:r>
        <w:rPr>
          <w:spacing w:val="-9"/>
        </w:rPr>
        <w:t xml:space="preserve"> </w:t>
      </w:r>
      <w:r>
        <w:t>мяча,</w:t>
      </w:r>
      <w:r>
        <w:rPr>
          <w:spacing w:val="-8"/>
        </w:rPr>
        <w:t xml:space="preserve"> </w:t>
      </w:r>
      <w:r>
        <w:t>технических</w:t>
      </w:r>
      <w:r>
        <w:rPr>
          <w:spacing w:val="-3"/>
        </w:rPr>
        <w:t xml:space="preserve"> </w:t>
      </w:r>
      <w:r>
        <w:t>приемов</w:t>
      </w:r>
      <w:r>
        <w:rPr>
          <w:spacing w:val="-7"/>
        </w:rPr>
        <w:t xml:space="preserve"> </w:t>
      </w:r>
      <w:r>
        <w:t>и</w:t>
      </w:r>
      <w:r>
        <w:rPr>
          <w:spacing w:val="-7"/>
        </w:rPr>
        <w:t xml:space="preserve"> </w:t>
      </w:r>
      <w:r>
        <w:t>тактических</w:t>
      </w:r>
      <w:r>
        <w:rPr>
          <w:spacing w:val="-1"/>
        </w:rPr>
        <w:t xml:space="preserve"> </w:t>
      </w:r>
      <w:r>
        <w:t>действий игры вратаря (стойки, элементы техники перемещения, элементы техники противодействия и овладения мячом, элементы техники нападения), применение изученных технических приемов в учебной, игровой и досуговой деятельности;</w:t>
      </w:r>
    </w:p>
    <w:p w:rsidR="00F24135" w:rsidRDefault="005E5ACB">
      <w:pPr>
        <w:pStyle w:val="a3"/>
        <w:ind w:right="125"/>
      </w:pPr>
      <w:r>
        <w:t>знание, моделирование и демонстрация индивидуальных, групповых и командных действий в тактике нападения и защиты с учетом игровых амплуа, наиболее выгодных позиций, игровых ситуаций, применение изученных тактических действий в учебной, игровой соревновательной и досуговой деятельности;</w:t>
      </w:r>
    </w:p>
    <w:p w:rsidR="00F24135" w:rsidRDefault="005E5ACB">
      <w:pPr>
        <w:pStyle w:val="a3"/>
        <w:ind w:right="123"/>
      </w:pPr>
      <w:r>
        <w:t>проявление заинтересованности и познавательного интереса к освоению технико-тактических основ флорбола, умение отслеживать правильность двигательных действий и выявлять ошибки в технике и тактике игры во флорбол;</w:t>
      </w:r>
    </w:p>
    <w:p w:rsidR="00F24135" w:rsidRDefault="005E5ACB">
      <w:pPr>
        <w:pStyle w:val="a3"/>
        <w:spacing w:before="1"/>
        <w:ind w:right="127"/>
      </w:pPr>
      <w:r>
        <w:t xml:space="preserve">умение составлять и выполнять индивидуальные комплексы общеразвивающих, оздоровительных и корригирующих упражнений, упражнений для развития физических качеств </w:t>
      </w:r>
      <w:r>
        <w:rPr>
          <w:spacing w:val="-2"/>
        </w:rPr>
        <w:t>флорболистов;</w:t>
      </w:r>
    </w:p>
    <w:p w:rsidR="00F24135" w:rsidRDefault="005E5ACB">
      <w:pPr>
        <w:pStyle w:val="a3"/>
        <w:ind w:right="127"/>
      </w:pPr>
      <w:r>
        <w:t xml:space="preserve">умение отслеживать правильность двигательных действий и выявлять ошибки в технике владения клюшкой и мячом (ведение, удар, бросок, передача, прием, обводка и обыгрывание, отбор и перехват, розыгрыш спорного мяча) и ошибки в технике передвижения различными </w:t>
      </w:r>
      <w:r>
        <w:rPr>
          <w:spacing w:val="-2"/>
        </w:rPr>
        <w:t>способами;</w:t>
      </w:r>
    </w:p>
    <w:p w:rsidR="00F24135" w:rsidRDefault="005E5ACB">
      <w:pPr>
        <w:pStyle w:val="a3"/>
        <w:ind w:right="129"/>
      </w:pPr>
      <w:r>
        <w:t>умение</w:t>
      </w:r>
      <w:r>
        <w:rPr>
          <w:spacing w:val="-14"/>
        </w:rPr>
        <w:t xml:space="preserve"> </w:t>
      </w:r>
      <w:r>
        <w:t>применять</w:t>
      </w:r>
      <w:r>
        <w:rPr>
          <w:spacing w:val="-11"/>
        </w:rPr>
        <w:t xml:space="preserve"> </w:t>
      </w:r>
      <w:r>
        <w:t>правила</w:t>
      </w:r>
      <w:r>
        <w:rPr>
          <w:spacing w:val="-15"/>
        </w:rPr>
        <w:t xml:space="preserve"> </w:t>
      </w:r>
      <w:r>
        <w:t>безопасности</w:t>
      </w:r>
      <w:r>
        <w:rPr>
          <w:spacing w:val="-15"/>
        </w:rPr>
        <w:t xml:space="preserve"> </w:t>
      </w:r>
      <w:r>
        <w:t>при</w:t>
      </w:r>
      <w:r>
        <w:rPr>
          <w:spacing w:val="-14"/>
        </w:rPr>
        <w:t xml:space="preserve"> </w:t>
      </w:r>
      <w:r>
        <w:t>занятиях</w:t>
      </w:r>
      <w:r>
        <w:rPr>
          <w:spacing w:val="-14"/>
        </w:rPr>
        <w:t xml:space="preserve"> </w:t>
      </w:r>
      <w:r>
        <w:t>флорболом</w:t>
      </w:r>
      <w:r>
        <w:rPr>
          <w:spacing w:val="-15"/>
        </w:rPr>
        <w:t xml:space="preserve"> </w:t>
      </w:r>
      <w:r>
        <w:t>правомерного</w:t>
      </w:r>
      <w:r>
        <w:rPr>
          <w:spacing w:val="-15"/>
        </w:rPr>
        <w:t xml:space="preserve"> </w:t>
      </w:r>
      <w:r>
        <w:t>поведения во время соревнований по флорболу в качестве зрителя, болельщика;</w:t>
      </w:r>
    </w:p>
    <w:p w:rsidR="00F24135" w:rsidRDefault="005E5ACB">
      <w:pPr>
        <w:pStyle w:val="a3"/>
        <w:ind w:right="125"/>
      </w:pPr>
      <w:r>
        <w:t>умение характеризовать внешние признаки утомления, осуществлять самоконтроль и применять средства восстановления организма после физической нагрузки на занятиях флорболом, умение применять самоконтроль в учебной и соревновательной деятельности;</w:t>
      </w:r>
    </w:p>
    <w:p w:rsidR="00F24135" w:rsidRDefault="005E5ACB">
      <w:pPr>
        <w:pStyle w:val="a3"/>
        <w:ind w:right="125"/>
      </w:pPr>
      <w:r>
        <w:t xml:space="preserve">умение соблюдать правила личной гигиены и ухода за флорбольным спортивным инвентарем и оборудованием, умение подбирать спортивную одежду и обувь для занятий </w:t>
      </w:r>
      <w:r>
        <w:rPr>
          <w:spacing w:val="-2"/>
        </w:rPr>
        <w:t>флорболом;</w:t>
      </w:r>
    </w:p>
    <w:p w:rsidR="00F24135" w:rsidRDefault="005E5ACB">
      <w:pPr>
        <w:pStyle w:val="a3"/>
        <w:spacing w:before="1"/>
        <w:ind w:right="128"/>
      </w:pPr>
      <w:r>
        <w:t>умение организовывать самостоятельные занятия с использованием средств флорбола,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F24135" w:rsidRDefault="005E5ACB">
      <w:pPr>
        <w:pStyle w:val="a3"/>
        <w:ind w:right="126"/>
      </w:pPr>
      <w:r>
        <w:t>знания контрольно-тестовых упражнений для определения уровня физической и технической</w:t>
      </w:r>
      <w:r>
        <w:rPr>
          <w:spacing w:val="-2"/>
        </w:rPr>
        <w:t xml:space="preserve"> </w:t>
      </w:r>
      <w:r>
        <w:t>подготовленности</w:t>
      </w:r>
      <w:r>
        <w:rPr>
          <w:spacing w:val="-6"/>
        </w:rPr>
        <w:t xml:space="preserve"> </w:t>
      </w:r>
      <w:r>
        <w:t>флорболиста,</w:t>
      </w:r>
      <w:r>
        <w:rPr>
          <w:spacing w:val="-2"/>
        </w:rPr>
        <w:t xml:space="preserve"> </w:t>
      </w:r>
      <w:r>
        <w:t>умение</w:t>
      </w:r>
      <w:r>
        <w:rPr>
          <w:spacing w:val="-5"/>
        </w:rPr>
        <w:t xml:space="preserve"> </w:t>
      </w:r>
      <w:r>
        <w:t>проводить</w:t>
      </w:r>
      <w:r>
        <w:rPr>
          <w:spacing w:val="-1"/>
        </w:rPr>
        <w:t xml:space="preserve"> </w:t>
      </w:r>
      <w:r>
        <w:t>тестирование</w:t>
      </w:r>
      <w:r>
        <w:rPr>
          <w:spacing w:val="-4"/>
        </w:rPr>
        <w:t xml:space="preserve"> </w:t>
      </w:r>
      <w:r>
        <w:t>уровня</w:t>
      </w:r>
      <w:r>
        <w:rPr>
          <w:spacing w:val="-9"/>
        </w:rPr>
        <w:t xml:space="preserve"> </w:t>
      </w:r>
      <w:r>
        <w:t>физической и</w:t>
      </w:r>
      <w:r>
        <w:rPr>
          <w:spacing w:val="-7"/>
        </w:rPr>
        <w:t xml:space="preserve"> </w:t>
      </w:r>
      <w:r>
        <w:t>технической</w:t>
      </w:r>
      <w:r>
        <w:rPr>
          <w:spacing w:val="-8"/>
        </w:rPr>
        <w:t xml:space="preserve"> </w:t>
      </w:r>
      <w:r>
        <w:t>подготовленности</w:t>
      </w:r>
      <w:r>
        <w:rPr>
          <w:spacing w:val="-6"/>
        </w:rPr>
        <w:t xml:space="preserve"> </w:t>
      </w:r>
      <w:r>
        <w:t>юного</w:t>
      </w:r>
      <w:r>
        <w:rPr>
          <w:spacing w:val="-7"/>
        </w:rPr>
        <w:t xml:space="preserve"> </w:t>
      </w:r>
      <w:r>
        <w:t>флорболиста,</w:t>
      </w:r>
      <w:r>
        <w:rPr>
          <w:spacing w:val="-8"/>
        </w:rPr>
        <w:t xml:space="preserve"> </w:t>
      </w:r>
      <w:r>
        <w:t>сравнивать</w:t>
      </w:r>
      <w:r>
        <w:rPr>
          <w:spacing w:val="-3"/>
        </w:rPr>
        <w:t xml:space="preserve"> </w:t>
      </w:r>
      <w:r>
        <w:t>свои</w:t>
      </w:r>
      <w:r>
        <w:rPr>
          <w:spacing w:val="-7"/>
        </w:rPr>
        <w:t xml:space="preserve"> </w:t>
      </w:r>
      <w:r>
        <w:t>результаты</w:t>
      </w:r>
      <w:r>
        <w:rPr>
          <w:spacing w:val="-6"/>
        </w:rPr>
        <w:t xml:space="preserve"> </w:t>
      </w:r>
      <w:r>
        <w:t>с</w:t>
      </w:r>
      <w:r>
        <w:rPr>
          <w:spacing w:val="-9"/>
        </w:rPr>
        <w:t xml:space="preserve"> </w:t>
      </w:r>
      <w:r>
        <w:t>результатами других обучающихся;</w:t>
      </w:r>
    </w:p>
    <w:p w:rsidR="00F24135" w:rsidRDefault="005E5ACB">
      <w:pPr>
        <w:pStyle w:val="a3"/>
        <w:ind w:right="125"/>
      </w:pPr>
      <w:r>
        <w:t>владение</w:t>
      </w:r>
      <w:r>
        <w:rPr>
          <w:spacing w:val="-2"/>
        </w:rPr>
        <w:t xml:space="preserve"> </w:t>
      </w:r>
      <w:r>
        <w:t>навыками</w:t>
      </w:r>
      <w:r>
        <w:rPr>
          <w:spacing w:val="-1"/>
        </w:rPr>
        <w:t xml:space="preserve"> </w:t>
      </w:r>
      <w:r>
        <w:t>взаимодействия</w:t>
      </w:r>
      <w:r>
        <w:rPr>
          <w:spacing w:val="-1"/>
        </w:rPr>
        <w:t xml:space="preserve"> </w:t>
      </w:r>
      <w:r>
        <w:t>в</w:t>
      </w:r>
      <w:r>
        <w:rPr>
          <w:spacing w:val="-2"/>
        </w:rPr>
        <w:t xml:space="preserve"> </w:t>
      </w:r>
      <w:r>
        <w:t>коллективе</w:t>
      </w:r>
      <w:r>
        <w:rPr>
          <w:spacing w:val="-4"/>
        </w:rPr>
        <w:t xml:space="preserve"> </w:t>
      </w:r>
      <w:r>
        <w:t>сверстников</w:t>
      </w:r>
      <w:r>
        <w:rPr>
          <w:spacing w:val="-2"/>
        </w:rPr>
        <w:t xml:space="preserve"> </w:t>
      </w:r>
      <w:r>
        <w:t>при</w:t>
      </w:r>
      <w:r>
        <w:rPr>
          <w:spacing w:val="-1"/>
        </w:rPr>
        <w:t xml:space="preserve"> </w:t>
      </w:r>
      <w:r>
        <w:t>выполнении</w:t>
      </w:r>
      <w:r>
        <w:rPr>
          <w:spacing w:val="-1"/>
        </w:rPr>
        <w:t xml:space="preserve"> </w:t>
      </w:r>
      <w:r>
        <w:t>групповых упражнений тактического характера, умение проявлять взаимоуважение во время учебной и соревновательной деятельности.</w:t>
      </w:r>
    </w:p>
    <w:p w:rsidR="00F24135" w:rsidRDefault="005E5ACB">
      <w:pPr>
        <w:pStyle w:val="2"/>
        <w:spacing w:before="5"/>
      </w:pPr>
      <w:r>
        <w:t>Модуль</w:t>
      </w:r>
      <w:r>
        <w:rPr>
          <w:spacing w:val="-3"/>
        </w:rPr>
        <w:t xml:space="preserve"> </w:t>
      </w:r>
      <w:r>
        <w:t>«Легкая</w:t>
      </w:r>
      <w:r>
        <w:rPr>
          <w:spacing w:val="-2"/>
        </w:rPr>
        <w:t xml:space="preserve"> атлетика».</w:t>
      </w:r>
    </w:p>
    <w:p w:rsidR="00F24135" w:rsidRDefault="005E5ACB">
      <w:pPr>
        <w:pStyle w:val="a3"/>
        <w:spacing w:line="274" w:lineRule="exact"/>
        <w:ind w:left="849" w:firstLine="0"/>
      </w:pPr>
      <w:r>
        <w:t>Пояснительная</w:t>
      </w:r>
      <w:r>
        <w:rPr>
          <w:spacing w:val="-2"/>
        </w:rPr>
        <w:t xml:space="preserve"> </w:t>
      </w:r>
      <w:r>
        <w:t>записка</w:t>
      </w:r>
      <w:r>
        <w:rPr>
          <w:spacing w:val="-8"/>
        </w:rPr>
        <w:t xml:space="preserve"> </w:t>
      </w:r>
      <w:r>
        <w:t>модуля</w:t>
      </w:r>
      <w:r>
        <w:rPr>
          <w:spacing w:val="4"/>
        </w:rPr>
        <w:t xml:space="preserve"> </w:t>
      </w:r>
      <w:r>
        <w:t>«Легкая</w:t>
      </w:r>
      <w:r>
        <w:rPr>
          <w:spacing w:val="1"/>
        </w:rPr>
        <w:t xml:space="preserve"> </w:t>
      </w:r>
      <w:r>
        <w:rPr>
          <w:spacing w:val="-2"/>
        </w:rPr>
        <w:t>атлетика».</w:t>
      </w:r>
    </w:p>
    <w:p w:rsidR="00F24135" w:rsidRDefault="005E5ACB">
      <w:pPr>
        <w:pStyle w:val="a3"/>
        <w:ind w:right="125"/>
      </w:pPr>
      <w:r>
        <w:t>Модуль «Легкая атлетика»</w:t>
      </w:r>
      <w:r>
        <w:rPr>
          <w:spacing w:val="-6"/>
        </w:rPr>
        <w:t xml:space="preserve"> </w:t>
      </w:r>
      <w:r>
        <w:t>(далее - модуль по легкой атлетике, легкая атлетика)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w:t>
      </w:r>
    </w:p>
    <w:p w:rsidR="00F24135" w:rsidRDefault="005E5ACB">
      <w:pPr>
        <w:pStyle w:val="a3"/>
        <w:ind w:left="849" w:firstLine="0"/>
      </w:pPr>
      <w:r>
        <w:t>обучения</w:t>
      </w:r>
      <w:r>
        <w:rPr>
          <w:spacing w:val="-1"/>
        </w:rPr>
        <w:t xml:space="preserve"> </w:t>
      </w:r>
      <w:r>
        <w:t>по различным</w:t>
      </w:r>
      <w:r>
        <w:rPr>
          <w:spacing w:val="-3"/>
        </w:rPr>
        <w:t xml:space="preserve"> </w:t>
      </w:r>
      <w:r>
        <w:t>видам</w:t>
      </w:r>
      <w:r>
        <w:rPr>
          <w:spacing w:val="-1"/>
        </w:rPr>
        <w:t xml:space="preserve"> </w:t>
      </w:r>
      <w:r>
        <w:rPr>
          <w:spacing w:val="-2"/>
        </w:rPr>
        <w:t>спорта.</w:t>
      </w:r>
    </w:p>
    <w:p w:rsidR="00F24135" w:rsidRDefault="005E5ACB">
      <w:pPr>
        <w:pStyle w:val="a3"/>
        <w:ind w:right="124"/>
      </w:pPr>
      <w: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w:t>
      </w:r>
      <w:r>
        <w:rPr>
          <w:spacing w:val="-2"/>
        </w:rPr>
        <w:t xml:space="preserve"> </w:t>
      </w:r>
      <w:r>
        <w:t>периодов</w:t>
      </w:r>
      <w:r>
        <w:rPr>
          <w:spacing w:val="-3"/>
        </w:rPr>
        <w:t xml:space="preserve"> </w:t>
      </w:r>
      <w:r>
        <w:t>развития детей.</w:t>
      </w:r>
      <w:r>
        <w:rPr>
          <w:spacing w:val="40"/>
        </w:rPr>
        <w:t xml:space="preserve"> </w:t>
      </w:r>
      <w:r>
        <w:t>Занятия</w:t>
      </w:r>
      <w:r>
        <w:rPr>
          <w:spacing w:val="40"/>
        </w:rPr>
        <w:t xml:space="preserve"> </w:t>
      </w:r>
      <w:r>
        <w:t>лёгкой</w:t>
      </w:r>
      <w:r>
        <w:rPr>
          <w:spacing w:val="40"/>
        </w:rPr>
        <w:t xml:space="preserve"> </w:t>
      </w:r>
      <w:r>
        <w:t>атлетикой</w:t>
      </w:r>
      <w:r>
        <w:rPr>
          <w:spacing w:val="40"/>
        </w:rPr>
        <w:t xml:space="preserve"> </w:t>
      </w:r>
      <w:r>
        <w:t>являются</w:t>
      </w:r>
      <w:r>
        <w:rPr>
          <w:spacing w:val="40"/>
        </w:rPr>
        <w:t xml:space="preserve"> </w:t>
      </w:r>
      <w:r>
        <w:t>общедоступными</w:t>
      </w:r>
      <w:r>
        <w:rPr>
          <w:spacing w:val="40"/>
        </w:rPr>
        <w:t xml:space="preserve"> </w:t>
      </w:r>
      <w:r>
        <w:t>благодаря</w:t>
      </w:r>
      <w:r>
        <w:rPr>
          <w:spacing w:val="40"/>
        </w:rPr>
        <w:t xml:space="preserve"> </w:t>
      </w:r>
      <w:r>
        <w:t>разнообразию</w:t>
      </w:r>
      <w:r>
        <w:rPr>
          <w:spacing w:val="40"/>
        </w:rPr>
        <w:t xml:space="preserve"> </w:t>
      </w:r>
      <w:r>
        <w:t>видов,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огромному</w:t>
      </w:r>
      <w:r>
        <w:rPr>
          <w:spacing w:val="-1"/>
        </w:rPr>
        <w:t xml:space="preserve"> </w:t>
      </w:r>
      <w:r>
        <w:t>количеству</w:t>
      </w:r>
      <w:r>
        <w:rPr>
          <w:spacing w:val="-3"/>
        </w:rPr>
        <w:t xml:space="preserve"> </w:t>
      </w:r>
      <w:r>
        <w:t>легко дозируемых упражнений,</w:t>
      </w:r>
      <w:r>
        <w:rPr>
          <w:spacing w:val="-1"/>
        </w:rPr>
        <w:t xml:space="preserve"> </w:t>
      </w:r>
      <w:r>
        <w:t>которыми</w:t>
      </w:r>
      <w:r>
        <w:rPr>
          <w:spacing w:val="-3"/>
        </w:rPr>
        <w:t xml:space="preserve"> </w:t>
      </w:r>
      <w:r>
        <w:t>можно</w:t>
      </w:r>
      <w:r>
        <w:rPr>
          <w:spacing w:val="-1"/>
        </w:rPr>
        <w:t xml:space="preserve"> </w:t>
      </w:r>
      <w:r>
        <w:t>заниматься</w:t>
      </w:r>
      <w:r>
        <w:rPr>
          <w:spacing w:val="-2"/>
        </w:rPr>
        <w:t xml:space="preserve"> </w:t>
      </w:r>
      <w:r>
        <w:t>практически повсеместно и в любое время года.</w:t>
      </w:r>
    </w:p>
    <w:p w:rsidR="00F24135" w:rsidRDefault="005E5ACB">
      <w:pPr>
        <w:pStyle w:val="a3"/>
        <w:spacing w:before="1"/>
        <w:ind w:right="125"/>
      </w:pPr>
      <w: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w:t>
      </w:r>
      <w:r>
        <w:rPr>
          <w:spacing w:val="-13"/>
        </w:rPr>
        <w:t xml:space="preserve"> </w:t>
      </w:r>
      <w:r>
        <w:t>навыками</w:t>
      </w:r>
      <w:r>
        <w:rPr>
          <w:spacing w:val="-12"/>
        </w:rPr>
        <w:t xml:space="preserve"> </w:t>
      </w:r>
      <w:r>
        <w:t>каждого</w:t>
      </w:r>
      <w:r>
        <w:rPr>
          <w:spacing w:val="-12"/>
        </w:rPr>
        <w:t xml:space="preserve"> </w:t>
      </w:r>
      <w:r>
        <w:t>человека.</w:t>
      </w:r>
      <w:r>
        <w:rPr>
          <w:spacing w:val="-15"/>
        </w:rPr>
        <w:t xml:space="preserve"> </w:t>
      </w:r>
      <w:r>
        <w:t>Легкоатлетические</w:t>
      </w:r>
      <w:r>
        <w:rPr>
          <w:spacing w:val="-15"/>
        </w:rPr>
        <w:t xml:space="preserve"> </w:t>
      </w:r>
      <w:r>
        <w:t>дисциплины</w:t>
      </w:r>
      <w:r>
        <w:rPr>
          <w:spacing w:val="-12"/>
        </w:rPr>
        <w:t xml:space="preserve"> </w:t>
      </w:r>
      <w:r>
        <w:t>играют</w:t>
      </w:r>
      <w:r>
        <w:rPr>
          <w:spacing w:val="-11"/>
        </w:rPr>
        <w:t xml:space="preserve"> </w:t>
      </w:r>
      <w:r>
        <w:t>важную</w:t>
      </w:r>
      <w:r>
        <w:rPr>
          <w:spacing w:val="-12"/>
        </w:rPr>
        <w:t xml:space="preserve"> </w:t>
      </w:r>
      <w:r>
        <w:t>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F24135" w:rsidRDefault="005E5ACB">
      <w:pPr>
        <w:pStyle w:val="a3"/>
        <w:ind w:right="127"/>
      </w:pPr>
      <w:r>
        <w:t>Целью</w:t>
      </w:r>
      <w:r>
        <w:rPr>
          <w:spacing w:val="-2"/>
        </w:rPr>
        <w:t xml:space="preserve"> </w:t>
      </w:r>
      <w:r>
        <w:t>изучения</w:t>
      </w:r>
      <w:r>
        <w:rPr>
          <w:spacing w:val="-2"/>
        </w:rPr>
        <w:t xml:space="preserve"> </w:t>
      </w:r>
      <w:r>
        <w:t>модуля</w:t>
      </w:r>
      <w:r>
        <w:rPr>
          <w:spacing w:val="-4"/>
        </w:rPr>
        <w:t xml:space="preserve"> </w:t>
      </w:r>
      <w:r>
        <w:t>по</w:t>
      </w:r>
      <w:r>
        <w:rPr>
          <w:spacing w:val="-3"/>
        </w:rPr>
        <w:t xml:space="preserve"> </w:t>
      </w:r>
      <w:r>
        <w:t>легкой</w:t>
      </w:r>
      <w:r>
        <w:rPr>
          <w:spacing w:val="-3"/>
        </w:rPr>
        <w:t xml:space="preserve"> </w:t>
      </w:r>
      <w:r>
        <w:t>атлетике</w:t>
      </w:r>
      <w:r>
        <w:rPr>
          <w:spacing w:val="-3"/>
        </w:rPr>
        <w:t xml:space="preserve"> </w:t>
      </w:r>
      <w:r>
        <w:t>является</w:t>
      </w:r>
      <w:r>
        <w:rPr>
          <w:spacing w:val="-5"/>
        </w:rPr>
        <w:t xml:space="preserve"> </w:t>
      </w:r>
      <w:r>
        <w:t>обучение</w:t>
      </w:r>
      <w:r>
        <w:rPr>
          <w:spacing w:val="-5"/>
        </w:rPr>
        <w:t xml:space="preserve"> </w:t>
      </w:r>
      <w:r>
        <w:t>основам</w:t>
      </w:r>
      <w:r>
        <w:rPr>
          <w:spacing w:val="-4"/>
        </w:rPr>
        <w:t xml:space="preserve"> </w:t>
      </w:r>
      <w:r>
        <w:t>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w:t>
      </w:r>
      <w:r>
        <w:rPr>
          <w:spacing w:val="-2"/>
        </w:rPr>
        <w:t xml:space="preserve"> </w:t>
      </w:r>
      <w:r>
        <w:t>к сохранению</w:t>
      </w:r>
      <w:r>
        <w:rPr>
          <w:spacing w:val="-4"/>
        </w:rPr>
        <w:t xml:space="preserve"> </w:t>
      </w:r>
      <w:r>
        <w:t>и укреплению собственного</w:t>
      </w:r>
      <w:r>
        <w:rPr>
          <w:spacing w:val="-1"/>
        </w:rPr>
        <w:t xml:space="preserve"> </w:t>
      </w:r>
      <w:r>
        <w:t>здоровья,</w:t>
      </w:r>
      <w:r>
        <w:rPr>
          <w:spacing w:val="-1"/>
        </w:rPr>
        <w:t xml:space="preserve"> </w:t>
      </w:r>
      <w:r>
        <w:t>ведению</w:t>
      </w:r>
      <w:r>
        <w:rPr>
          <w:spacing w:val="-1"/>
        </w:rPr>
        <w:t xml:space="preserve"> </w:t>
      </w:r>
      <w:r>
        <w:t>здорового и безопасного образа жизни через занятия физической культурой и спортом с использованием средств легкой атлетики.</w:t>
      </w:r>
    </w:p>
    <w:p w:rsidR="00F24135" w:rsidRDefault="005E5ACB">
      <w:pPr>
        <w:pStyle w:val="a3"/>
        <w:spacing w:before="1"/>
        <w:ind w:left="849" w:firstLine="0"/>
      </w:pPr>
      <w:r>
        <w:t>Задачами</w:t>
      </w:r>
      <w:r>
        <w:rPr>
          <w:spacing w:val="-4"/>
        </w:rPr>
        <w:t xml:space="preserve"> </w:t>
      </w:r>
      <w:r>
        <w:t>изучения</w:t>
      </w:r>
      <w:r>
        <w:rPr>
          <w:spacing w:val="-2"/>
        </w:rPr>
        <w:t xml:space="preserve"> </w:t>
      </w:r>
      <w:r>
        <w:t>модуля</w:t>
      </w:r>
      <w:r>
        <w:rPr>
          <w:spacing w:val="-2"/>
        </w:rPr>
        <w:t xml:space="preserve"> </w:t>
      </w:r>
      <w:r>
        <w:t>по</w:t>
      </w:r>
      <w:r>
        <w:rPr>
          <w:spacing w:val="-5"/>
        </w:rPr>
        <w:t xml:space="preserve"> </w:t>
      </w:r>
      <w:r>
        <w:t>легкой</w:t>
      </w:r>
      <w:r>
        <w:rPr>
          <w:spacing w:val="-2"/>
        </w:rPr>
        <w:t xml:space="preserve"> </w:t>
      </w:r>
      <w:r>
        <w:t>атлетике</w:t>
      </w:r>
      <w:r>
        <w:rPr>
          <w:spacing w:val="-4"/>
        </w:rPr>
        <w:t xml:space="preserve"> </w:t>
      </w:r>
      <w:r>
        <w:rPr>
          <w:spacing w:val="-2"/>
        </w:rPr>
        <w:t>являются:</w:t>
      </w:r>
    </w:p>
    <w:p w:rsidR="00F24135" w:rsidRDefault="005E5ACB">
      <w:pPr>
        <w:pStyle w:val="a3"/>
        <w:ind w:left="849" w:right="1624" w:firstLine="0"/>
      </w:pPr>
      <w:r>
        <w:t>всестороннее</w:t>
      </w:r>
      <w:r>
        <w:rPr>
          <w:spacing w:val="-4"/>
        </w:rPr>
        <w:t xml:space="preserve"> </w:t>
      </w:r>
      <w:r>
        <w:t>гармоничное</w:t>
      </w:r>
      <w:r>
        <w:rPr>
          <w:spacing w:val="-6"/>
        </w:rPr>
        <w:t xml:space="preserve"> </w:t>
      </w:r>
      <w:r>
        <w:t>развитие</w:t>
      </w:r>
      <w:r>
        <w:rPr>
          <w:spacing w:val="-4"/>
        </w:rPr>
        <w:t xml:space="preserve"> </w:t>
      </w:r>
      <w:r>
        <w:t>детей</w:t>
      </w:r>
      <w:r>
        <w:rPr>
          <w:spacing w:val="-5"/>
        </w:rPr>
        <w:t xml:space="preserve"> </w:t>
      </w:r>
      <w:r>
        <w:t>и</w:t>
      </w:r>
      <w:r>
        <w:rPr>
          <w:spacing w:val="-6"/>
        </w:rPr>
        <w:t xml:space="preserve"> </w:t>
      </w:r>
      <w:r>
        <w:t>подростков,</w:t>
      </w:r>
      <w:r>
        <w:rPr>
          <w:spacing w:val="-3"/>
        </w:rPr>
        <w:t xml:space="preserve"> </w:t>
      </w:r>
      <w:r>
        <w:t>увеличение</w:t>
      </w:r>
      <w:r>
        <w:rPr>
          <w:spacing w:val="-6"/>
        </w:rPr>
        <w:t xml:space="preserve"> </w:t>
      </w:r>
      <w:r>
        <w:t>объёма их двигательной активности;</w:t>
      </w:r>
    </w:p>
    <w:p w:rsidR="00F24135" w:rsidRDefault="005E5ACB">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F24135" w:rsidRDefault="005E5ACB">
      <w:pPr>
        <w:pStyle w:val="a3"/>
        <w:ind w:left="849" w:right="2217" w:firstLine="0"/>
      </w:pPr>
      <w:r>
        <w:t>формирование</w:t>
      </w:r>
      <w:r>
        <w:rPr>
          <w:spacing w:val="-7"/>
        </w:rPr>
        <w:t xml:space="preserve"> </w:t>
      </w:r>
      <w:r>
        <w:t>технических</w:t>
      </w:r>
      <w:r>
        <w:rPr>
          <w:spacing w:val="-7"/>
        </w:rPr>
        <w:t xml:space="preserve"> </w:t>
      </w:r>
      <w:r>
        <w:t>навыков</w:t>
      </w:r>
      <w:r>
        <w:rPr>
          <w:spacing w:val="-5"/>
        </w:rPr>
        <w:t xml:space="preserve"> </w:t>
      </w:r>
      <w:r>
        <w:t>бега,</w:t>
      </w:r>
      <w:r>
        <w:rPr>
          <w:spacing w:val="-7"/>
        </w:rPr>
        <w:t xml:space="preserve"> </w:t>
      </w:r>
      <w:r>
        <w:t>прыжков,</w:t>
      </w:r>
      <w:r>
        <w:rPr>
          <w:spacing w:val="-7"/>
        </w:rPr>
        <w:t xml:space="preserve"> </w:t>
      </w:r>
      <w:r>
        <w:t>метаний</w:t>
      </w:r>
      <w:r>
        <w:rPr>
          <w:spacing w:val="-6"/>
        </w:rPr>
        <w:t xml:space="preserve"> </w:t>
      </w:r>
      <w:r>
        <w:t>и</w:t>
      </w:r>
      <w:r>
        <w:rPr>
          <w:spacing w:val="-4"/>
        </w:rPr>
        <w:t xml:space="preserve"> </w:t>
      </w:r>
      <w:r>
        <w:t>умения применять их в различных условиях;</w:t>
      </w:r>
    </w:p>
    <w:p w:rsidR="00F24135" w:rsidRDefault="005E5ACB">
      <w:pPr>
        <w:pStyle w:val="a3"/>
        <w:ind w:right="126"/>
      </w:pPr>
      <w:r>
        <w:t>формирование</w:t>
      </w:r>
      <w:r>
        <w:rPr>
          <w:spacing w:val="-11"/>
        </w:rPr>
        <w:t xml:space="preserve"> </w:t>
      </w:r>
      <w:r>
        <w:t>общих</w:t>
      </w:r>
      <w:r>
        <w:rPr>
          <w:spacing w:val="-9"/>
        </w:rPr>
        <w:t xml:space="preserve"> </w:t>
      </w:r>
      <w:r>
        <w:t>представлений</w:t>
      </w:r>
      <w:r>
        <w:rPr>
          <w:spacing w:val="-10"/>
        </w:rPr>
        <w:t xml:space="preserve"> </w:t>
      </w:r>
      <w:r>
        <w:t>о</w:t>
      </w:r>
      <w:r>
        <w:rPr>
          <w:spacing w:val="-12"/>
        </w:rPr>
        <w:t xml:space="preserve"> </w:t>
      </w:r>
      <w:r>
        <w:t>различных</w:t>
      </w:r>
      <w:r>
        <w:rPr>
          <w:spacing w:val="-9"/>
        </w:rPr>
        <w:t xml:space="preserve"> </w:t>
      </w:r>
      <w:r>
        <w:t>видах</w:t>
      </w:r>
      <w:r>
        <w:rPr>
          <w:spacing w:val="-10"/>
        </w:rPr>
        <w:t xml:space="preserve"> </w:t>
      </w:r>
      <w:r>
        <w:t>легкой</w:t>
      </w:r>
      <w:r>
        <w:rPr>
          <w:spacing w:val="-9"/>
        </w:rPr>
        <w:t xml:space="preserve"> </w:t>
      </w:r>
      <w:r>
        <w:t>атлетики,</w:t>
      </w:r>
      <w:r>
        <w:rPr>
          <w:spacing w:val="-12"/>
        </w:rPr>
        <w:t xml:space="preserve"> </w:t>
      </w:r>
      <w:r>
        <w:t>их</w:t>
      </w:r>
      <w:r>
        <w:rPr>
          <w:spacing w:val="-10"/>
        </w:rPr>
        <w:t xml:space="preserve"> </w:t>
      </w:r>
      <w:r>
        <w:t xml:space="preserve">возможностях и значении в процессе укрепления здоровья, физическом развитии и физической подготовке </w:t>
      </w:r>
      <w:r>
        <w:rPr>
          <w:spacing w:val="-2"/>
        </w:rPr>
        <w:t>обучающихся;</w:t>
      </w:r>
    </w:p>
    <w:p w:rsidR="00F24135" w:rsidRDefault="005E5ACB">
      <w:pPr>
        <w:pStyle w:val="a3"/>
        <w:ind w:right="128"/>
      </w:pPr>
      <w:r>
        <w:t xml:space="preserve">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w:t>
      </w:r>
      <w:r>
        <w:rPr>
          <w:spacing w:val="-2"/>
        </w:rPr>
        <w:t>ситуациях;</w:t>
      </w:r>
    </w:p>
    <w:p w:rsidR="00F24135" w:rsidRDefault="005E5ACB">
      <w:pPr>
        <w:pStyle w:val="a3"/>
        <w:spacing w:before="1"/>
        <w:ind w:right="132"/>
      </w:pPr>
      <w: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F24135" w:rsidRDefault="005E5ACB">
      <w:pPr>
        <w:pStyle w:val="a3"/>
        <w:ind w:right="134"/>
      </w:pPr>
      <w:r>
        <w:t>воспитание общей культуры развития личности обучающегося средствами легкой атлетики, в том числе, для самореализации и самоопределения;</w:t>
      </w:r>
    </w:p>
    <w:p w:rsidR="00F24135" w:rsidRDefault="005E5ACB">
      <w:pPr>
        <w:pStyle w:val="a3"/>
        <w:ind w:right="125"/>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F24135" w:rsidRDefault="005E5ACB">
      <w:pPr>
        <w:pStyle w:val="a3"/>
        <w:ind w:right="123"/>
      </w:pPr>
      <w:r>
        <w:t>популяризация легкой атлетики в общеобразовательных организациях, привлечение обучающихся,</w:t>
      </w:r>
      <w:r>
        <w:rPr>
          <w:spacing w:val="-9"/>
        </w:rPr>
        <w:t xml:space="preserve"> </w:t>
      </w:r>
      <w:r>
        <w:t>проявляющих</w:t>
      </w:r>
      <w:r>
        <w:rPr>
          <w:spacing w:val="-8"/>
        </w:rPr>
        <w:t xml:space="preserve"> </w:t>
      </w:r>
      <w:r>
        <w:t>повышенный</w:t>
      </w:r>
      <w:r>
        <w:rPr>
          <w:spacing w:val="-3"/>
        </w:rPr>
        <w:t xml:space="preserve"> </w:t>
      </w:r>
      <w:r>
        <w:t>интерес</w:t>
      </w:r>
      <w:r>
        <w:rPr>
          <w:spacing w:val="-9"/>
        </w:rPr>
        <w:t xml:space="preserve"> </w:t>
      </w:r>
      <w:r>
        <w:t>и</w:t>
      </w:r>
      <w:r>
        <w:rPr>
          <w:spacing w:val="-8"/>
        </w:rPr>
        <w:t xml:space="preserve"> </w:t>
      </w:r>
      <w:r>
        <w:t>способности</w:t>
      </w:r>
      <w:r>
        <w:rPr>
          <w:spacing w:val="-8"/>
        </w:rPr>
        <w:t xml:space="preserve"> </w:t>
      </w:r>
      <w:r>
        <w:t>к</w:t>
      </w:r>
      <w:r>
        <w:rPr>
          <w:spacing w:val="-8"/>
        </w:rPr>
        <w:t xml:space="preserve"> </w:t>
      </w:r>
      <w:r>
        <w:t>занятиям</w:t>
      </w:r>
      <w:r>
        <w:rPr>
          <w:spacing w:val="-8"/>
        </w:rPr>
        <w:t xml:space="preserve"> </w:t>
      </w:r>
      <w:r>
        <w:t>различными</w:t>
      </w:r>
      <w:r>
        <w:rPr>
          <w:spacing w:val="-3"/>
        </w:rPr>
        <w:t xml:space="preserve"> </w:t>
      </w:r>
      <w:r>
        <w:t>видами легкой атлетики в школьные спортивные клубы, секции, к участию в соревнованиях;</w:t>
      </w:r>
    </w:p>
    <w:p w:rsidR="00F24135" w:rsidRDefault="005E5ACB">
      <w:pPr>
        <w:pStyle w:val="a3"/>
        <w:ind w:left="849" w:right="2367"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одаренных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легкой атлетике.</w:t>
      </w:r>
    </w:p>
    <w:p w:rsidR="00F24135" w:rsidRDefault="005E5ACB">
      <w:pPr>
        <w:pStyle w:val="a3"/>
        <w:ind w:right="124"/>
      </w:pPr>
      <w:r>
        <w:t>Модуль по легкой атлетике доступен для освоения всем обучающимся,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F24135" w:rsidRDefault="005E5ACB">
      <w:pPr>
        <w:pStyle w:val="a3"/>
        <w:ind w:right="124"/>
      </w:pPr>
      <w:r>
        <w:t>Интеграция</w:t>
      </w:r>
      <w:r>
        <w:rPr>
          <w:spacing w:val="-12"/>
        </w:rPr>
        <w:t xml:space="preserve"> </w:t>
      </w:r>
      <w:r>
        <w:t>модуля</w:t>
      </w:r>
      <w:r>
        <w:rPr>
          <w:spacing w:val="-14"/>
        </w:rPr>
        <w:t xml:space="preserve"> </w:t>
      </w:r>
      <w:r>
        <w:t>по</w:t>
      </w:r>
      <w:r>
        <w:rPr>
          <w:spacing w:val="-10"/>
        </w:rPr>
        <w:t xml:space="preserve"> </w:t>
      </w:r>
      <w:r>
        <w:t>легкой</w:t>
      </w:r>
      <w:r>
        <w:rPr>
          <w:spacing w:val="-10"/>
        </w:rPr>
        <w:t xml:space="preserve"> </w:t>
      </w:r>
      <w:r>
        <w:t>атлетике</w:t>
      </w:r>
      <w:r>
        <w:rPr>
          <w:spacing w:val="-13"/>
        </w:rPr>
        <w:t xml:space="preserve"> </w:t>
      </w:r>
      <w:r>
        <w:t>поможет</w:t>
      </w:r>
      <w:r>
        <w:rPr>
          <w:spacing w:val="-11"/>
        </w:rPr>
        <w:t xml:space="preserve"> </w:t>
      </w:r>
      <w:r>
        <w:t>обучающимся</w:t>
      </w:r>
      <w:r>
        <w:rPr>
          <w:spacing w:val="-13"/>
        </w:rPr>
        <w:t xml:space="preserve"> </w:t>
      </w:r>
      <w:r>
        <w:t>в</w:t>
      </w:r>
      <w:r>
        <w:rPr>
          <w:spacing w:val="-15"/>
        </w:rPr>
        <w:t xml:space="preserve"> </w:t>
      </w:r>
      <w:r>
        <w:t>освоении</w:t>
      </w:r>
      <w:r>
        <w:rPr>
          <w:spacing w:val="-10"/>
        </w:rPr>
        <w:t xml:space="preserve"> </w:t>
      </w:r>
      <w:r>
        <w:t>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w:t>
      </w:r>
      <w:r>
        <w:rPr>
          <w:spacing w:val="-6"/>
        </w:rPr>
        <w:t xml:space="preserve"> </w:t>
      </w:r>
      <w:r>
        <w:t>обучающихся</w:t>
      </w:r>
      <w:r>
        <w:rPr>
          <w:spacing w:val="-4"/>
        </w:rPr>
        <w:t xml:space="preserve"> </w:t>
      </w:r>
      <w:r>
        <w:t>к</w:t>
      </w:r>
      <w:r>
        <w:rPr>
          <w:spacing w:val="-6"/>
        </w:rPr>
        <w:t xml:space="preserve"> </w:t>
      </w:r>
      <w:r>
        <w:t>сдаче</w:t>
      </w:r>
      <w:r>
        <w:rPr>
          <w:spacing w:val="-6"/>
        </w:rPr>
        <w:t xml:space="preserve"> </w:t>
      </w:r>
      <w:r>
        <w:t>норм</w:t>
      </w:r>
      <w:r>
        <w:rPr>
          <w:spacing w:val="-5"/>
        </w:rPr>
        <w:t xml:space="preserve"> </w:t>
      </w:r>
      <w:r>
        <w:t>ГТО,</w:t>
      </w:r>
      <w:r>
        <w:rPr>
          <w:spacing w:val="-6"/>
        </w:rPr>
        <w:t xml:space="preserve"> </w:t>
      </w:r>
      <w:r>
        <w:t>подготовки юношей</w:t>
      </w:r>
      <w:r>
        <w:rPr>
          <w:spacing w:val="-6"/>
        </w:rPr>
        <w:t xml:space="preserve"> </w:t>
      </w:r>
      <w:r>
        <w:t>к</w:t>
      </w:r>
      <w:r>
        <w:rPr>
          <w:spacing w:val="-6"/>
        </w:rPr>
        <w:t xml:space="preserve"> </w:t>
      </w:r>
      <w:r>
        <w:t>службе</w:t>
      </w:r>
      <w:r>
        <w:rPr>
          <w:spacing w:val="-3"/>
        </w:rPr>
        <w:t xml:space="preserve"> </w:t>
      </w:r>
      <w:r>
        <w:t>в</w:t>
      </w:r>
      <w:r>
        <w:rPr>
          <w:spacing w:val="-5"/>
        </w:rPr>
        <w:t xml:space="preserve"> </w:t>
      </w:r>
      <w:r>
        <w:t>Вооруженных</w:t>
      </w:r>
      <w:r>
        <w:rPr>
          <w:spacing w:val="-2"/>
        </w:rPr>
        <w:t xml:space="preserve"> </w:t>
      </w:r>
      <w:r>
        <w:t>Силах Российской Федерации и участии в спортивных соревнованиях.</w:t>
      </w:r>
    </w:p>
    <w:p w:rsidR="00F24135" w:rsidRDefault="005E5ACB">
      <w:pPr>
        <w:pStyle w:val="a3"/>
        <w:spacing w:before="1"/>
        <w:ind w:left="849" w:firstLine="0"/>
      </w:pPr>
      <w:r>
        <w:t>Модуль</w:t>
      </w:r>
      <w:r>
        <w:rPr>
          <w:spacing w:val="-5"/>
        </w:rPr>
        <w:t xml:space="preserve"> </w:t>
      </w:r>
      <w:r>
        <w:t>по</w:t>
      </w:r>
      <w:r>
        <w:rPr>
          <w:spacing w:val="-2"/>
        </w:rPr>
        <w:t xml:space="preserve"> </w:t>
      </w:r>
      <w:r>
        <w:t>легкой</w:t>
      </w:r>
      <w:r>
        <w:rPr>
          <w:spacing w:val="-3"/>
        </w:rPr>
        <w:t xml:space="preserve"> </w:t>
      </w:r>
      <w:r>
        <w:t>атлетике</w:t>
      </w:r>
      <w:r>
        <w:rPr>
          <w:spacing w:val="-7"/>
        </w:rPr>
        <w:t xml:space="preserve"> </w:t>
      </w:r>
      <w:r>
        <w:t>может</w:t>
      </w:r>
      <w:r>
        <w:rPr>
          <w:spacing w:val="-3"/>
        </w:rPr>
        <w:t xml:space="preserve"> </w:t>
      </w:r>
      <w:r>
        <w:t>быть</w:t>
      </w:r>
      <w:r>
        <w:rPr>
          <w:spacing w:val="-2"/>
        </w:rPr>
        <w:t xml:space="preserve"> </w:t>
      </w:r>
      <w:r>
        <w:t>реализован</w:t>
      </w:r>
      <w:r>
        <w:rPr>
          <w:spacing w:val="-1"/>
        </w:rPr>
        <w:t xml:space="preserve"> </w:t>
      </w:r>
      <w:r>
        <w:t>в</w:t>
      </w:r>
      <w:r>
        <w:rPr>
          <w:spacing w:val="-5"/>
        </w:rPr>
        <w:t xml:space="preserve"> </w:t>
      </w:r>
      <w:r>
        <w:t>следующих</w:t>
      </w:r>
      <w:r>
        <w:rPr>
          <w:spacing w:val="1"/>
        </w:rPr>
        <w:t xml:space="preserve"> </w:t>
      </w:r>
      <w:r>
        <w:rPr>
          <w:spacing w:val="-2"/>
        </w:rPr>
        <w:t>вариантах: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0"/>
      </w:pPr>
      <w:r>
        <w:lastRenderedPageBreak/>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F24135" w:rsidRDefault="005E5ACB">
      <w:pPr>
        <w:pStyle w:val="a3"/>
        <w:spacing w:before="1"/>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2"/>
        </w:rPr>
        <w:t xml:space="preserve"> </w:t>
      </w:r>
      <w:r>
        <w:t>удовлетворение</w:t>
      </w:r>
      <w:r>
        <w:rPr>
          <w:spacing w:val="-4"/>
        </w:rPr>
        <w:t xml:space="preserve"> </w:t>
      </w:r>
      <w:r>
        <w:t>различных</w:t>
      </w:r>
      <w:r>
        <w:rPr>
          <w:spacing w:val="-7"/>
        </w:rPr>
        <w:t xml:space="preserve"> </w:t>
      </w:r>
      <w:r>
        <w:t>интересов</w:t>
      </w:r>
      <w:r>
        <w:rPr>
          <w:spacing w:val="-5"/>
        </w:rPr>
        <w:t xml:space="preserve"> </w:t>
      </w:r>
      <w:r>
        <w:t>обучающихся</w:t>
      </w:r>
      <w:r>
        <w:rPr>
          <w:spacing w:val="-4"/>
        </w:rPr>
        <w:t xml:space="preserve"> </w:t>
      </w:r>
      <w:r>
        <w:t>(при</w:t>
      </w:r>
      <w:r>
        <w:rPr>
          <w:spacing w:val="-2"/>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ind w:right="123"/>
      </w:pPr>
      <w:r>
        <w:t>в виде дополнительных часов, выделяемых на спортивно-оздоровительную работу с обучающимися в рамках внеурочной деятельности школьных спортивных клубов, включая использование учебных</w:t>
      </w:r>
      <w:r>
        <w:rPr>
          <w:spacing w:val="-4"/>
        </w:rPr>
        <w:t xml:space="preserve"> </w:t>
      </w:r>
      <w:r>
        <w:t>модулей</w:t>
      </w:r>
      <w:r>
        <w:rPr>
          <w:spacing w:val="-6"/>
        </w:rPr>
        <w:t xml:space="preserve"> </w:t>
      </w:r>
      <w:r>
        <w:t>по</w:t>
      </w:r>
      <w:r>
        <w:rPr>
          <w:spacing w:val="-2"/>
        </w:rPr>
        <w:t xml:space="preserve"> </w:t>
      </w:r>
      <w:r>
        <w:t>видам</w:t>
      </w:r>
      <w:r>
        <w:rPr>
          <w:spacing w:val="-4"/>
        </w:rPr>
        <w:t xml:space="preserve"> </w:t>
      </w:r>
      <w:r>
        <w:t>спорта</w:t>
      </w:r>
      <w:r>
        <w:rPr>
          <w:spacing w:val="-3"/>
        </w:rPr>
        <w:t xml:space="preserve"> </w:t>
      </w:r>
      <w:r>
        <w:t>(рекомендуемый</w:t>
      </w:r>
      <w:r>
        <w:rPr>
          <w:spacing w:val="-1"/>
        </w:rPr>
        <w:t xml:space="preserve"> </w:t>
      </w:r>
      <w:r>
        <w:t>объём</w:t>
      </w:r>
      <w:r>
        <w:rPr>
          <w:spacing w:val="-4"/>
        </w:rPr>
        <w:t xml:space="preserve"> </w:t>
      </w:r>
      <w:r>
        <w:t>в</w:t>
      </w:r>
      <w:r>
        <w:rPr>
          <w:spacing w:val="-4"/>
        </w:rPr>
        <w:t xml:space="preserve"> </w:t>
      </w:r>
      <w:r>
        <w:t>5,</w:t>
      </w:r>
      <w:r>
        <w:rPr>
          <w:spacing w:val="-4"/>
        </w:rPr>
        <w:t xml:space="preserve"> </w:t>
      </w:r>
      <w:r>
        <w:t>6,</w:t>
      </w:r>
      <w:r>
        <w:rPr>
          <w:spacing w:val="-4"/>
        </w:rPr>
        <w:t xml:space="preserve"> </w:t>
      </w:r>
      <w:r>
        <w:t>7,</w:t>
      </w:r>
      <w:r>
        <w:rPr>
          <w:spacing w:val="-4"/>
        </w:rPr>
        <w:t xml:space="preserve"> </w:t>
      </w:r>
      <w:r>
        <w:t>8,</w:t>
      </w:r>
      <w:r>
        <w:rPr>
          <w:spacing w:val="-4"/>
        </w:rPr>
        <w:t xml:space="preserve"> </w:t>
      </w:r>
      <w:r>
        <w:t>9-х</w:t>
      </w:r>
      <w:r>
        <w:rPr>
          <w:spacing w:val="-1"/>
        </w:rPr>
        <w:t xml:space="preserve"> </w:t>
      </w:r>
      <w:r>
        <w:t>классах - по 34 часа).</w:t>
      </w:r>
    </w:p>
    <w:p w:rsidR="00F24135" w:rsidRDefault="005E5ACB">
      <w:pPr>
        <w:pStyle w:val="a3"/>
        <w:spacing w:before="1"/>
        <w:ind w:left="849" w:right="5340" w:firstLine="0"/>
      </w:pPr>
      <w:r>
        <w:t>Содержание</w:t>
      </w:r>
      <w:r>
        <w:rPr>
          <w:spacing w:val="-10"/>
        </w:rPr>
        <w:t xml:space="preserve"> </w:t>
      </w:r>
      <w:r>
        <w:t>модуля</w:t>
      </w:r>
      <w:r>
        <w:rPr>
          <w:spacing w:val="-10"/>
        </w:rPr>
        <w:t xml:space="preserve"> </w:t>
      </w:r>
      <w:r>
        <w:t>по</w:t>
      </w:r>
      <w:r>
        <w:rPr>
          <w:spacing w:val="-4"/>
        </w:rPr>
        <w:t xml:space="preserve"> </w:t>
      </w:r>
      <w:r>
        <w:t>легкой</w:t>
      </w:r>
      <w:r>
        <w:rPr>
          <w:spacing w:val="-6"/>
        </w:rPr>
        <w:t xml:space="preserve"> </w:t>
      </w:r>
      <w:r>
        <w:t>атлетике. Знания о легкой атлетике.</w:t>
      </w:r>
    </w:p>
    <w:p w:rsidR="00F24135" w:rsidRDefault="005E5ACB">
      <w:pPr>
        <w:pStyle w:val="a3"/>
        <w:ind w:right="127"/>
      </w:pPr>
      <w:r>
        <w:t xml:space="preserve">История развития легкой атлетики как вида спорта в мире, в Российской Федерации, в </w:t>
      </w:r>
      <w:r>
        <w:rPr>
          <w:spacing w:val="-2"/>
        </w:rPr>
        <w:t>регионе.</w:t>
      </w:r>
    </w:p>
    <w:p w:rsidR="00F24135" w:rsidRDefault="005E5ACB">
      <w:pPr>
        <w:pStyle w:val="a3"/>
        <w:ind w:right="127"/>
      </w:pPr>
      <w:r>
        <w:t xml:space="preserve">Характеристика различных видов легкой атлетики (бега, прыжков, метаний, спортивной </w:t>
      </w:r>
      <w:r>
        <w:rPr>
          <w:spacing w:val="-2"/>
        </w:rPr>
        <w:t>ходьбы).</w:t>
      </w:r>
    </w:p>
    <w:p w:rsidR="00F24135" w:rsidRDefault="005E5ACB">
      <w:pPr>
        <w:pStyle w:val="a3"/>
        <w:ind w:left="849" w:firstLine="0"/>
      </w:pPr>
      <w:r>
        <w:t>Достижения</w:t>
      </w:r>
      <w:r>
        <w:rPr>
          <w:spacing w:val="-1"/>
        </w:rPr>
        <w:t xml:space="preserve"> </w:t>
      </w:r>
      <w:r>
        <w:t>отечественных</w:t>
      </w:r>
      <w:r>
        <w:rPr>
          <w:spacing w:val="-2"/>
        </w:rPr>
        <w:t xml:space="preserve"> </w:t>
      </w:r>
      <w:r>
        <w:t>легкоатлетов</w:t>
      </w:r>
      <w:r>
        <w:rPr>
          <w:spacing w:val="-3"/>
        </w:rPr>
        <w:t xml:space="preserve"> </w:t>
      </w:r>
      <w:r>
        <w:t>на</w:t>
      </w:r>
      <w:r>
        <w:rPr>
          <w:spacing w:val="-2"/>
        </w:rPr>
        <w:t xml:space="preserve"> </w:t>
      </w:r>
      <w:r>
        <w:t>мировых</w:t>
      </w:r>
      <w:r>
        <w:rPr>
          <w:spacing w:val="-1"/>
        </w:rPr>
        <w:t xml:space="preserve"> </w:t>
      </w:r>
      <w:r>
        <w:t>первенствах</w:t>
      </w:r>
      <w:r>
        <w:rPr>
          <w:spacing w:val="4"/>
        </w:rPr>
        <w:t xml:space="preserve"> </w:t>
      </w:r>
      <w:r>
        <w:t>и</w:t>
      </w:r>
      <w:r>
        <w:rPr>
          <w:spacing w:val="-1"/>
        </w:rPr>
        <w:t xml:space="preserve"> </w:t>
      </w:r>
      <w:r>
        <w:t>Олимпийских</w:t>
      </w:r>
      <w:r>
        <w:rPr>
          <w:spacing w:val="-4"/>
        </w:rPr>
        <w:t xml:space="preserve"> </w:t>
      </w:r>
      <w:r>
        <w:rPr>
          <w:spacing w:val="-2"/>
        </w:rPr>
        <w:t>играх.</w:t>
      </w:r>
    </w:p>
    <w:p w:rsidR="00F24135" w:rsidRDefault="005E5ACB">
      <w:pPr>
        <w:pStyle w:val="a3"/>
        <w:ind w:right="127"/>
      </w:pPr>
      <w:r>
        <w:t>Главные организации и федерации (международные, российские), осуществляющие управление легкой атлетикой.</w:t>
      </w:r>
    </w:p>
    <w:p w:rsidR="00F24135" w:rsidRDefault="005E5ACB">
      <w:pPr>
        <w:pStyle w:val="a3"/>
        <w:ind w:right="128"/>
      </w:pPr>
      <w:r>
        <w:t>Основные</w:t>
      </w:r>
      <w:r>
        <w:rPr>
          <w:spacing w:val="-11"/>
        </w:rPr>
        <w:t xml:space="preserve"> </w:t>
      </w:r>
      <w:r>
        <w:t>правила</w:t>
      </w:r>
      <w:r>
        <w:rPr>
          <w:spacing w:val="-13"/>
        </w:rPr>
        <w:t xml:space="preserve"> </w:t>
      </w:r>
      <w:r>
        <w:t>проведения</w:t>
      </w:r>
      <w:r>
        <w:rPr>
          <w:spacing w:val="-9"/>
        </w:rPr>
        <w:t xml:space="preserve"> </w:t>
      </w:r>
      <w:r>
        <w:t>соревнований</w:t>
      </w:r>
      <w:r>
        <w:rPr>
          <w:spacing w:val="-11"/>
        </w:rPr>
        <w:t xml:space="preserve"> </w:t>
      </w:r>
      <w:r>
        <w:t>по</w:t>
      </w:r>
      <w:r>
        <w:rPr>
          <w:spacing w:val="-11"/>
        </w:rPr>
        <w:t xml:space="preserve"> </w:t>
      </w:r>
      <w:r>
        <w:t>легкой</w:t>
      </w:r>
      <w:r>
        <w:rPr>
          <w:spacing w:val="-9"/>
        </w:rPr>
        <w:t xml:space="preserve"> </w:t>
      </w:r>
      <w:r>
        <w:t>атлетике.</w:t>
      </w:r>
      <w:r>
        <w:rPr>
          <w:spacing w:val="-13"/>
        </w:rPr>
        <w:t xml:space="preserve"> </w:t>
      </w:r>
      <w:r>
        <w:t>Программа</w:t>
      </w:r>
      <w:r>
        <w:rPr>
          <w:spacing w:val="-10"/>
        </w:rPr>
        <w:t xml:space="preserve"> </w:t>
      </w:r>
      <w:r>
        <w:t xml:space="preserve">соревнований по легкой атлетике (бег, прыжки, метания, многоборья, спортивная ходьба, соревнования вне </w:t>
      </w:r>
      <w:r>
        <w:rPr>
          <w:spacing w:val="-2"/>
        </w:rPr>
        <w:t>стадиона).</w:t>
      </w:r>
    </w:p>
    <w:p w:rsidR="00F24135" w:rsidRDefault="005E5ACB">
      <w:pPr>
        <w:pStyle w:val="a3"/>
        <w:ind w:right="127"/>
      </w:pPr>
      <w:r>
        <w:t xml:space="preserve">Судейская коллегия, обслуживающая соревнования по легкой атлетике (основные </w:t>
      </w:r>
      <w:r>
        <w:rPr>
          <w:spacing w:val="-2"/>
        </w:rPr>
        <w:t>функции).</w:t>
      </w:r>
    </w:p>
    <w:p w:rsidR="00F24135" w:rsidRDefault="005E5ACB">
      <w:pPr>
        <w:pStyle w:val="a3"/>
        <w:ind w:left="849" w:firstLine="0"/>
      </w:pPr>
      <w:r>
        <w:t>Словарь</w:t>
      </w:r>
      <w:r>
        <w:rPr>
          <w:spacing w:val="-4"/>
        </w:rPr>
        <w:t xml:space="preserve"> </w:t>
      </w:r>
      <w:r>
        <w:t>терминов</w:t>
      </w:r>
      <w:r>
        <w:rPr>
          <w:spacing w:val="-6"/>
        </w:rPr>
        <w:t xml:space="preserve"> </w:t>
      </w:r>
      <w:r>
        <w:t>и</w:t>
      </w:r>
      <w:r>
        <w:rPr>
          <w:spacing w:val="-3"/>
        </w:rPr>
        <w:t xml:space="preserve"> </w:t>
      </w:r>
      <w:r>
        <w:t>определений</w:t>
      </w:r>
      <w:r>
        <w:rPr>
          <w:spacing w:val="-3"/>
        </w:rPr>
        <w:t xml:space="preserve"> </w:t>
      </w:r>
      <w:r>
        <w:t>по</w:t>
      </w:r>
      <w:r>
        <w:rPr>
          <w:spacing w:val="-4"/>
        </w:rPr>
        <w:t xml:space="preserve"> </w:t>
      </w:r>
      <w:r>
        <w:t>легкой</w:t>
      </w:r>
      <w:r>
        <w:rPr>
          <w:spacing w:val="-4"/>
        </w:rPr>
        <w:t xml:space="preserve"> </w:t>
      </w:r>
      <w:r>
        <w:rPr>
          <w:spacing w:val="-2"/>
        </w:rPr>
        <w:t>атлетике.</w:t>
      </w:r>
    </w:p>
    <w:p w:rsidR="00F24135" w:rsidRDefault="005E5ACB">
      <w:pPr>
        <w:pStyle w:val="a3"/>
        <w:spacing w:before="1"/>
        <w:ind w:right="128"/>
      </w:pPr>
      <w:r>
        <w:t>Занятия легкой атлетикой (в первую очередь бегом и спортивной ходьбой) как средство укрепления здоровья, повышения функциональных возможностей основных систем организма.</w:t>
      </w:r>
    </w:p>
    <w:p w:rsidR="00F24135" w:rsidRDefault="005E5ACB">
      <w:pPr>
        <w:pStyle w:val="a3"/>
        <w:ind w:right="129"/>
      </w:pPr>
      <w:r>
        <w:t>Сведения о физических качествах, необходимых в различных видах легкой атлетики и способах их развития с учетом сенситивных периодов.</w:t>
      </w:r>
    </w:p>
    <w:p w:rsidR="00F24135" w:rsidRDefault="005E5ACB">
      <w:pPr>
        <w:pStyle w:val="a3"/>
        <w:ind w:right="127"/>
      </w:pPr>
      <w:r>
        <w:t>Значение занятий различными видами легкой атлетики на формирование положительных качеств личности человека.</w:t>
      </w:r>
    </w:p>
    <w:p w:rsidR="00F24135" w:rsidRDefault="005E5ACB">
      <w:pPr>
        <w:pStyle w:val="a3"/>
        <w:ind w:right="125"/>
      </w:pPr>
      <w:r>
        <w:t>Основные требования</w:t>
      </w:r>
      <w:r>
        <w:rPr>
          <w:spacing w:val="-1"/>
        </w:rPr>
        <w:t xml:space="preserve"> </w:t>
      </w:r>
      <w:r>
        <w:t>к</w:t>
      </w:r>
      <w:r>
        <w:rPr>
          <w:spacing w:val="-1"/>
        </w:rPr>
        <w:t xml:space="preserve"> </w:t>
      </w:r>
      <w:r>
        <w:t>спортивным</w:t>
      </w:r>
      <w:r>
        <w:rPr>
          <w:spacing w:val="-1"/>
        </w:rPr>
        <w:t xml:space="preserve"> </w:t>
      </w:r>
      <w:r>
        <w:t>сооружениям</w:t>
      </w:r>
      <w:r>
        <w:rPr>
          <w:spacing w:val="-2"/>
        </w:rPr>
        <w:t xml:space="preserve"> </w:t>
      </w:r>
      <w:r>
        <w:t>для</w:t>
      </w:r>
      <w:r>
        <w:rPr>
          <w:spacing w:val="-2"/>
        </w:rPr>
        <w:t xml:space="preserve"> </w:t>
      </w:r>
      <w:r>
        <w:t>занятий легкой</w:t>
      </w:r>
      <w:r>
        <w:rPr>
          <w:spacing w:val="-3"/>
        </w:rPr>
        <w:t xml:space="preserve"> </w:t>
      </w:r>
      <w:r>
        <w:t>атлетикой (стадион, манеж - размеры, планировка, беговая дорожка, секторы для прыжков и метаний).</w:t>
      </w:r>
    </w:p>
    <w:p w:rsidR="00F24135" w:rsidRDefault="005E5ACB">
      <w:pPr>
        <w:pStyle w:val="a3"/>
        <w:ind w:left="849" w:right="992" w:firstLine="0"/>
      </w:pPr>
      <w:r>
        <w:t>Основные</w:t>
      </w:r>
      <w:r>
        <w:rPr>
          <w:spacing w:val="-3"/>
        </w:rPr>
        <w:t xml:space="preserve"> </w:t>
      </w:r>
      <w:r>
        <w:t>средства</w:t>
      </w:r>
      <w:r>
        <w:rPr>
          <w:spacing w:val="-6"/>
        </w:rPr>
        <w:t xml:space="preserve"> </w:t>
      </w:r>
      <w:r>
        <w:t>и</w:t>
      </w:r>
      <w:r>
        <w:rPr>
          <w:spacing w:val="-3"/>
        </w:rPr>
        <w:t xml:space="preserve"> </w:t>
      </w:r>
      <w:r>
        <w:t>методы</w:t>
      </w:r>
      <w:r>
        <w:rPr>
          <w:spacing w:val="-3"/>
        </w:rPr>
        <w:t xml:space="preserve"> </w:t>
      </w:r>
      <w:r>
        <w:t>обучения</w:t>
      </w:r>
      <w:r>
        <w:rPr>
          <w:spacing w:val="-4"/>
        </w:rPr>
        <w:t xml:space="preserve"> </w:t>
      </w:r>
      <w:r>
        <w:t>технике</w:t>
      </w:r>
      <w:r>
        <w:rPr>
          <w:spacing w:val="-5"/>
        </w:rPr>
        <w:t xml:space="preserve"> </w:t>
      </w:r>
      <w:r>
        <w:t>различных</w:t>
      </w:r>
      <w:r>
        <w:rPr>
          <w:spacing w:val="-1"/>
        </w:rPr>
        <w:t xml:space="preserve"> </w:t>
      </w:r>
      <w:r>
        <w:t>видов</w:t>
      </w:r>
      <w:r>
        <w:rPr>
          <w:spacing w:val="-4"/>
        </w:rPr>
        <w:t xml:space="preserve"> </w:t>
      </w:r>
      <w:r>
        <w:t>легкой</w:t>
      </w:r>
      <w:r>
        <w:rPr>
          <w:spacing w:val="-3"/>
        </w:rPr>
        <w:t xml:space="preserve"> </w:t>
      </w:r>
      <w:r>
        <w:t>атлетики. Основы прикладного значения различных видов легкой атлетики.</w:t>
      </w:r>
    </w:p>
    <w:p w:rsidR="00F24135" w:rsidRDefault="005E5ACB">
      <w:pPr>
        <w:pStyle w:val="a3"/>
        <w:ind w:left="849" w:firstLine="0"/>
      </w:pPr>
      <w:r>
        <w:t>Игры</w:t>
      </w:r>
      <w:r>
        <w:rPr>
          <w:spacing w:val="-7"/>
        </w:rPr>
        <w:t xml:space="preserve"> </w:t>
      </w:r>
      <w:r>
        <w:t>и</w:t>
      </w:r>
      <w:r>
        <w:rPr>
          <w:spacing w:val="-2"/>
        </w:rPr>
        <w:t xml:space="preserve"> </w:t>
      </w:r>
      <w:r>
        <w:t>развлечения</w:t>
      </w:r>
      <w:r>
        <w:rPr>
          <w:spacing w:val="-3"/>
        </w:rPr>
        <w:t xml:space="preserve"> </w:t>
      </w:r>
      <w:r>
        <w:t>при</w:t>
      </w:r>
      <w:r>
        <w:rPr>
          <w:spacing w:val="-1"/>
        </w:rPr>
        <w:t xml:space="preserve"> </w:t>
      </w:r>
      <w:r>
        <w:t>занятиях</w:t>
      </w:r>
      <w:r>
        <w:rPr>
          <w:spacing w:val="-6"/>
        </w:rPr>
        <w:t xml:space="preserve"> </w:t>
      </w:r>
      <w:r>
        <w:t>различными</w:t>
      </w:r>
      <w:r>
        <w:rPr>
          <w:spacing w:val="-5"/>
        </w:rPr>
        <w:t xml:space="preserve"> </w:t>
      </w:r>
      <w:r>
        <w:t>видами</w:t>
      </w:r>
      <w:r>
        <w:rPr>
          <w:spacing w:val="1"/>
        </w:rPr>
        <w:t xml:space="preserve"> </w:t>
      </w:r>
      <w:r>
        <w:t>легкой</w:t>
      </w:r>
      <w:r>
        <w:rPr>
          <w:spacing w:val="-1"/>
        </w:rPr>
        <w:t xml:space="preserve"> </w:t>
      </w:r>
      <w:r>
        <w:rPr>
          <w:spacing w:val="-2"/>
        </w:rPr>
        <w:t>атлетики.</w:t>
      </w:r>
    </w:p>
    <w:p w:rsidR="00F24135" w:rsidRDefault="005E5ACB">
      <w:pPr>
        <w:pStyle w:val="a3"/>
        <w:jc w:val="left"/>
      </w:pPr>
      <w:r>
        <w:t>Правила</w:t>
      </w:r>
      <w:r>
        <w:rPr>
          <w:spacing w:val="40"/>
        </w:rPr>
        <w:t xml:space="preserve"> </w:t>
      </w:r>
      <w:r>
        <w:t>поведения</w:t>
      </w:r>
      <w:r>
        <w:rPr>
          <w:spacing w:val="40"/>
        </w:rPr>
        <w:t xml:space="preserve"> </w:t>
      </w:r>
      <w:r>
        <w:t>и</w:t>
      </w:r>
      <w:r>
        <w:rPr>
          <w:spacing w:val="40"/>
        </w:rPr>
        <w:t xml:space="preserve"> </w:t>
      </w:r>
      <w:r>
        <w:t>техники</w:t>
      </w:r>
      <w:r>
        <w:rPr>
          <w:spacing w:val="40"/>
        </w:rPr>
        <w:t xml:space="preserve"> </w:t>
      </w:r>
      <w:r>
        <w:t>безопасности</w:t>
      </w:r>
      <w:r>
        <w:rPr>
          <w:spacing w:val="40"/>
        </w:rPr>
        <w:t xml:space="preserve"> </w:t>
      </w:r>
      <w:r>
        <w:t>при</w:t>
      </w:r>
      <w:r>
        <w:rPr>
          <w:spacing w:val="40"/>
        </w:rPr>
        <w:t xml:space="preserve"> </w:t>
      </w:r>
      <w:r>
        <w:t>занятиях</w:t>
      </w:r>
      <w:r>
        <w:rPr>
          <w:spacing w:val="40"/>
        </w:rPr>
        <w:t xml:space="preserve"> </w:t>
      </w:r>
      <w:r>
        <w:t>различными</w:t>
      </w:r>
      <w:r>
        <w:rPr>
          <w:spacing w:val="40"/>
        </w:rPr>
        <w:t xml:space="preserve"> </w:t>
      </w:r>
      <w:r>
        <w:t>видами</w:t>
      </w:r>
      <w:r>
        <w:rPr>
          <w:spacing w:val="40"/>
        </w:rPr>
        <w:t xml:space="preserve"> </w:t>
      </w:r>
      <w:r>
        <w:t>легкой атлетики на стадионе, на пересеченной местности, в легкоатлетическом манеже.</w:t>
      </w:r>
    </w:p>
    <w:p w:rsidR="00F24135" w:rsidRDefault="005E5ACB" w:rsidP="003E4757">
      <w:pPr>
        <w:pStyle w:val="a5"/>
        <w:numPr>
          <w:ilvl w:val="0"/>
          <w:numId w:val="171"/>
        </w:numPr>
        <w:tabs>
          <w:tab w:val="left" w:pos="1106"/>
        </w:tabs>
        <w:ind w:left="1106" w:hanging="257"/>
        <w:rPr>
          <w:sz w:val="24"/>
        </w:rPr>
      </w:pPr>
      <w:r>
        <w:rPr>
          <w:sz w:val="24"/>
        </w:rPr>
        <w:t>Способы</w:t>
      </w:r>
      <w:r>
        <w:rPr>
          <w:spacing w:val="-6"/>
          <w:sz w:val="24"/>
        </w:rPr>
        <w:t xml:space="preserve"> </w:t>
      </w:r>
      <w:r>
        <w:rPr>
          <w:sz w:val="24"/>
        </w:rPr>
        <w:t>самостоятельной</w:t>
      </w:r>
      <w:r>
        <w:rPr>
          <w:spacing w:val="-3"/>
          <w:sz w:val="24"/>
        </w:rPr>
        <w:t xml:space="preserve"> </w:t>
      </w:r>
      <w:r>
        <w:rPr>
          <w:spacing w:val="-2"/>
          <w:sz w:val="24"/>
        </w:rPr>
        <w:t>деятельности.</w:t>
      </w:r>
    </w:p>
    <w:p w:rsidR="00F24135" w:rsidRDefault="005E5ACB">
      <w:pPr>
        <w:pStyle w:val="a3"/>
        <w:jc w:val="left"/>
      </w:pPr>
      <w:r>
        <w:t>Самоконтроль</w:t>
      </w:r>
      <w:r>
        <w:rPr>
          <w:spacing w:val="36"/>
        </w:rPr>
        <w:t xml:space="preserve"> </w:t>
      </w:r>
      <w:r>
        <w:t>во</w:t>
      </w:r>
      <w:r>
        <w:rPr>
          <w:spacing w:val="33"/>
        </w:rPr>
        <w:t xml:space="preserve"> </w:t>
      </w:r>
      <w:r>
        <w:t>время</w:t>
      </w:r>
      <w:r>
        <w:rPr>
          <w:spacing w:val="35"/>
        </w:rPr>
        <w:t xml:space="preserve"> </w:t>
      </w:r>
      <w:r>
        <w:t>занятий</w:t>
      </w:r>
      <w:r>
        <w:rPr>
          <w:spacing w:val="35"/>
        </w:rPr>
        <w:t xml:space="preserve"> </w:t>
      </w:r>
      <w:r>
        <w:t>различными</w:t>
      </w:r>
      <w:r>
        <w:rPr>
          <w:spacing w:val="31"/>
        </w:rPr>
        <w:t xml:space="preserve"> </w:t>
      </w:r>
      <w:r>
        <w:t>видами</w:t>
      </w:r>
      <w:r>
        <w:rPr>
          <w:spacing w:val="34"/>
        </w:rPr>
        <w:t xml:space="preserve"> </w:t>
      </w:r>
      <w:r>
        <w:t>легкой</w:t>
      </w:r>
      <w:r>
        <w:rPr>
          <w:spacing w:val="35"/>
        </w:rPr>
        <w:t xml:space="preserve"> </w:t>
      </w:r>
      <w:r>
        <w:t>атлетики.</w:t>
      </w:r>
      <w:r>
        <w:rPr>
          <w:spacing w:val="33"/>
        </w:rPr>
        <w:t xml:space="preserve"> </w:t>
      </w:r>
      <w:r>
        <w:t>Первые</w:t>
      </w:r>
      <w:r>
        <w:rPr>
          <w:spacing w:val="34"/>
        </w:rPr>
        <w:t xml:space="preserve"> </w:t>
      </w:r>
      <w:r>
        <w:t>внешние признаки утомления. Средства восстановления организма после физической нагрузки.</w:t>
      </w:r>
    </w:p>
    <w:p w:rsidR="00F24135" w:rsidRDefault="005E5ACB">
      <w:pPr>
        <w:pStyle w:val="a3"/>
        <w:ind w:left="849" w:right="2146" w:firstLine="0"/>
        <w:jc w:val="left"/>
      </w:pPr>
      <w:r>
        <w:t>Правила</w:t>
      </w:r>
      <w:r>
        <w:rPr>
          <w:spacing w:val="-5"/>
        </w:rPr>
        <w:t xml:space="preserve"> </w:t>
      </w:r>
      <w:r>
        <w:t>личной</w:t>
      </w:r>
      <w:r>
        <w:rPr>
          <w:spacing w:val="-3"/>
        </w:rPr>
        <w:t xml:space="preserve"> </w:t>
      </w:r>
      <w:r>
        <w:t>гигиены,</w:t>
      </w:r>
      <w:r>
        <w:rPr>
          <w:spacing w:val="-6"/>
        </w:rPr>
        <w:t xml:space="preserve"> </w:t>
      </w:r>
      <w:r>
        <w:t>требования</w:t>
      </w:r>
      <w:r>
        <w:rPr>
          <w:spacing w:val="-6"/>
        </w:rPr>
        <w:t xml:space="preserve"> </w:t>
      </w:r>
      <w:r>
        <w:t>к</w:t>
      </w:r>
      <w:r>
        <w:rPr>
          <w:spacing w:val="-5"/>
        </w:rPr>
        <w:t xml:space="preserve"> </w:t>
      </w:r>
      <w:r>
        <w:t>спортивной</w:t>
      </w:r>
      <w:r>
        <w:rPr>
          <w:spacing w:val="-5"/>
        </w:rPr>
        <w:t xml:space="preserve"> </w:t>
      </w:r>
      <w:r>
        <w:t>одежде,</w:t>
      </w:r>
      <w:r>
        <w:rPr>
          <w:spacing w:val="-6"/>
        </w:rPr>
        <w:t xml:space="preserve"> </w:t>
      </w:r>
      <w:r>
        <w:t>кроссовой и специальной обуви для занятий легкой атлетикой.</w:t>
      </w:r>
    </w:p>
    <w:p w:rsidR="00F24135" w:rsidRDefault="005E5ACB">
      <w:pPr>
        <w:pStyle w:val="a3"/>
        <w:spacing w:before="1"/>
        <w:ind w:left="849" w:firstLine="0"/>
        <w:jc w:val="left"/>
      </w:pPr>
      <w:r>
        <w:t>Правильное</w:t>
      </w:r>
      <w:r>
        <w:rPr>
          <w:spacing w:val="-2"/>
        </w:rPr>
        <w:t xml:space="preserve"> </w:t>
      </w:r>
      <w:r>
        <w:t>сбалансированное</w:t>
      </w:r>
      <w:r>
        <w:rPr>
          <w:spacing w:val="-3"/>
        </w:rPr>
        <w:t xml:space="preserve"> </w:t>
      </w:r>
      <w:r>
        <w:t>питание</w:t>
      </w:r>
      <w:r>
        <w:rPr>
          <w:spacing w:val="-1"/>
        </w:rPr>
        <w:t xml:space="preserve"> </w:t>
      </w:r>
      <w:r>
        <w:t>в</w:t>
      </w:r>
      <w:r>
        <w:rPr>
          <w:spacing w:val="-3"/>
        </w:rPr>
        <w:t xml:space="preserve"> </w:t>
      </w:r>
      <w:r>
        <w:t>различных видах легкой</w:t>
      </w:r>
      <w:r>
        <w:rPr>
          <w:spacing w:val="-2"/>
        </w:rPr>
        <w:t xml:space="preserve"> атлетики.</w:t>
      </w:r>
    </w:p>
    <w:p w:rsidR="00F24135" w:rsidRDefault="005E5ACB">
      <w:pPr>
        <w:pStyle w:val="a3"/>
        <w:ind w:right="126"/>
      </w:pPr>
      <w:r>
        <w:t>Индивидуальные</w:t>
      </w:r>
      <w:r>
        <w:rPr>
          <w:spacing w:val="-8"/>
        </w:rPr>
        <w:t xml:space="preserve"> </w:t>
      </w:r>
      <w:r>
        <w:t>комплексы</w:t>
      </w:r>
      <w:r>
        <w:rPr>
          <w:spacing w:val="-3"/>
        </w:rPr>
        <w:t xml:space="preserve"> </w:t>
      </w:r>
      <w:r>
        <w:t>упражнений,</w:t>
      </w:r>
      <w:r>
        <w:rPr>
          <w:spacing w:val="-8"/>
        </w:rPr>
        <w:t xml:space="preserve"> </w:t>
      </w:r>
      <w:r>
        <w:t>включающие</w:t>
      </w:r>
      <w:r>
        <w:rPr>
          <w:spacing w:val="-10"/>
        </w:rPr>
        <w:t xml:space="preserve"> </w:t>
      </w:r>
      <w:r>
        <w:t>общеразвивающие,</w:t>
      </w:r>
      <w:r>
        <w:rPr>
          <w:spacing w:val="-8"/>
        </w:rPr>
        <w:t xml:space="preserve"> </w:t>
      </w:r>
      <w:r>
        <w:t>специальные</w:t>
      </w:r>
      <w:r>
        <w:rPr>
          <w:spacing w:val="-7"/>
        </w:rPr>
        <w:t xml:space="preserve"> </w:t>
      </w:r>
      <w:r>
        <w:t>и имитационные</w:t>
      </w:r>
      <w:r>
        <w:rPr>
          <w:spacing w:val="-15"/>
        </w:rPr>
        <w:t xml:space="preserve"> </w:t>
      </w:r>
      <w:r>
        <w:t>упражнения</w:t>
      </w:r>
      <w:r>
        <w:rPr>
          <w:spacing w:val="-15"/>
        </w:rPr>
        <w:t xml:space="preserve"> </w:t>
      </w:r>
      <w:r>
        <w:t>в</w:t>
      </w:r>
      <w:r>
        <w:rPr>
          <w:spacing w:val="-15"/>
        </w:rPr>
        <w:t xml:space="preserve"> </w:t>
      </w:r>
      <w:r>
        <w:t>различных</w:t>
      </w:r>
      <w:r>
        <w:rPr>
          <w:spacing w:val="-15"/>
        </w:rPr>
        <w:t xml:space="preserve"> </w:t>
      </w:r>
      <w:r>
        <w:t>видах</w:t>
      </w:r>
      <w:r>
        <w:rPr>
          <w:spacing w:val="-15"/>
        </w:rPr>
        <w:t xml:space="preserve"> </w:t>
      </w:r>
      <w:r>
        <w:t>легкой</w:t>
      </w:r>
      <w:r>
        <w:rPr>
          <w:spacing w:val="-15"/>
        </w:rPr>
        <w:t xml:space="preserve"> </w:t>
      </w:r>
      <w:r>
        <w:t>атлетики,</w:t>
      </w:r>
      <w:r>
        <w:rPr>
          <w:spacing w:val="-15"/>
        </w:rPr>
        <w:t xml:space="preserve"> </w:t>
      </w:r>
      <w:r>
        <w:t>упражнения</w:t>
      </w:r>
      <w:r>
        <w:rPr>
          <w:spacing w:val="-15"/>
        </w:rPr>
        <w:t xml:space="preserve"> </w:t>
      </w:r>
      <w:r>
        <w:t>для</w:t>
      </w:r>
      <w:r>
        <w:rPr>
          <w:spacing w:val="-15"/>
        </w:rPr>
        <w:t xml:space="preserve"> </w:t>
      </w:r>
      <w:r>
        <w:t>изучения</w:t>
      </w:r>
      <w:r>
        <w:rPr>
          <w:spacing w:val="-15"/>
        </w:rPr>
        <w:t xml:space="preserve"> </w:t>
      </w:r>
      <w:r>
        <w:t>техники бега, прыжков, метаний и ее совершенствования.</w:t>
      </w:r>
    </w:p>
    <w:p w:rsidR="00F24135" w:rsidRDefault="005E5ACB">
      <w:pPr>
        <w:pStyle w:val="a3"/>
        <w:ind w:left="849" w:firstLine="0"/>
      </w:pPr>
      <w:r>
        <w:t>Самостоятельное</w:t>
      </w:r>
      <w:r>
        <w:rPr>
          <w:spacing w:val="-1"/>
        </w:rPr>
        <w:t xml:space="preserve"> </w:t>
      </w:r>
      <w:r>
        <w:t>освоение</w:t>
      </w:r>
      <w:r>
        <w:rPr>
          <w:spacing w:val="1"/>
        </w:rPr>
        <w:t xml:space="preserve"> </w:t>
      </w:r>
      <w:r>
        <w:t>двигательных</w:t>
      </w:r>
      <w:r>
        <w:rPr>
          <w:spacing w:val="1"/>
        </w:rPr>
        <w:t xml:space="preserve"> </w:t>
      </w:r>
      <w:r>
        <w:rPr>
          <w:spacing w:val="-2"/>
        </w:rPr>
        <w:t>действий.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jc w:val="left"/>
      </w:pPr>
      <w:r>
        <w:lastRenderedPageBreak/>
        <w:t>Судейство простейших спортивных соревнований по различным видам легкой атлетики в качестве судьи.</w:t>
      </w:r>
    </w:p>
    <w:p w:rsidR="00F24135" w:rsidRDefault="005E5ACB">
      <w:pPr>
        <w:pStyle w:val="a3"/>
        <w:spacing w:before="1"/>
        <w:jc w:val="left"/>
      </w:pPr>
      <w:r>
        <w:t>Характерные</w:t>
      </w:r>
      <w:r>
        <w:rPr>
          <w:spacing w:val="-15"/>
        </w:rPr>
        <w:t xml:space="preserve"> </w:t>
      </w:r>
      <w:r>
        <w:t>травмы</w:t>
      </w:r>
      <w:r>
        <w:rPr>
          <w:spacing w:val="-12"/>
        </w:rPr>
        <w:t xml:space="preserve"> </w:t>
      </w:r>
      <w:r>
        <w:t>во</w:t>
      </w:r>
      <w:r>
        <w:rPr>
          <w:spacing w:val="-10"/>
        </w:rPr>
        <w:t xml:space="preserve"> </w:t>
      </w:r>
      <w:r>
        <w:t>время</w:t>
      </w:r>
      <w:r>
        <w:rPr>
          <w:spacing w:val="-9"/>
        </w:rPr>
        <w:t xml:space="preserve"> </w:t>
      </w:r>
      <w:r>
        <w:t>занятий</w:t>
      </w:r>
      <w:r>
        <w:rPr>
          <w:spacing w:val="-8"/>
        </w:rPr>
        <w:t xml:space="preserve"> </w:t>
      </w:r>
      <w:r>
        <w:t>различными</w:t>
      </w:r>
      <w:r>
        <w:rPr>
          <w:spacing w:val="-10"/>
        </w:rPr>
        <w:t xml:space="preserve"> </w:t>
      </w:r>
      <w:r>
        <w:t>видами</w:t>
      </w:r>
      <w:r>
        <w:rPr>
          <w:spacing w:val="-7"/>
        </w:rPr>
        <w:t xml:space="preserve"> </w:t>
      </w:r>
      <w:r>
        <w:t>легкой</w:t>
      </w:r>
      <w:r>
        <w:rPr>
          <w:spacing w:val="-7"/>
        </w:rPr>
        <w:t xml:space="preserve"> </w:t>
      </w:r>
      <w:r>
        <w:t>атлетики</w:t>
      </w:r>
      <w:r>
        <w:rPr>
          <w:spacing w:val="-9"/>
        </w:rPr>
        <w:t xml:space="preserve"> </w:t>
      </w:r>
      <w:r>
        <w:t>и</w:t>
      </w:r>
      <w:r>
        <w:rPr>
          <w:spacing w:val="-12"/>
        </w:rPr>
        <w:t xml:space="preserve"> </w:t>
      </w:r>
      <w:r>
        <w:t>мероприятия по их профилактике.</w:t>
      </w:r>
    </w:p>
    <w:p w:rsidR="00F24135" w:rsidRDefault="005E5ACB">
      <w:pPr>
        <w:pStyle w:val="a3"/>
        <w:jc w:val="left"/>
      </w:pPr>
      <w:r>
        <w:t>Причины возникновения</w:t>
      </w:r>
      <w:r>
        <w:rPr>
          <w:spacing w:val="-2"/>
        </w:rPr>
        <w:t xml:space="preserve"> </w:t>
      </w:r>
      <w:r>
        <w:t>ошибок</w:t>
      </w:r>
      <w:r>
        <w:rPr>
          <w:spacing w:val="-6"/>
        </w:rPr>
        <w:t xml:space="preserve"> </w:t>
      </w:r>
      <w:r>
        <w:t>при</w:t>
      </w:r>
      <w:r>
        <w:rPr>
          <w:spacing w:val="-3"/>
        </w:rPr>
        <w:t xml:space="preserve"> </w:t>
      </w:r>
      <w:r>
        <w:t>выполнении</w:t>
      </w:r>
      <w:r>
        <w:rPr>
          <w:spacing w:val="-1"/>
        </w:rPr>
        <w:t xml:space="preserve"> </w:t>
      </w:r>
      <w:r>
        <w:t>технических</w:t>
      </w:r>
      <w:r>
        <w:rPr>
          <w:spacing w:val="-2"/>
        </w:rPr>
        <w:t xml:space="preserve"> </w:t>
      </w:r>
      <w:r>
        <w:t>приёмов</w:t>
      </w:r>
      <w:r>
        <w:rPr>
          <w:spacing w:val="-3"/>
        </w:rPr>
        <w:t xml:space="preserve"> </w:t>
      </w:r>
      <w:r>
        <w:t>в</w:t>
      </w:r>
      <w:r>
        <w:rPr>
          <w:spacing w:val="-2"/>
        </w:rPr>
        <w:t xml:space="preserve"> </w:t>
      </w:r>
      <w:r>
        <w:t>беге,</w:t>
      </w:r>
      <w:r>
        <w:rPr>
          <w:spacing w:val="-1"/>
        </w:rPr>
        <w:t xml:space="preserve"> </w:t>
      </w:r>
      <w:r>
        <w:t>прыжках</w:t>
      </w:r>
      <w:r>
        <w:rPr>
          <w:spacing w:val="-1"/>
        </w:rPr>
        <w:t xml:space="preserve"> </w:t>
      </w:r>
      <w:r>
        <w:t xml:space="preserve">и </w:t>
      </w:r>
      <w:r>
        <w:rPr>
          <w:spacing w:val="-2"/>
        </w:rPr>
        <w:t>метаниях.</w:t>
      </w:r>
    </w:p>
    <w:p w:rsidR="00F24135" w:rsidRDefault="005E5ACB">
      <w:pPr>
        <w:pStyle w:val="a3"/>
        <w:ind w:left="849" w:firstLine="0"/>
        <w:jc w:val="left"/>
      </w:pPr>
      <w:r>
        <w:t>Тестирование</w:t>
      </w:r>
      <w:r>
        <w:rPr>
          <w:spacing w:val="-2"/>
        </w:rPr>
        <w:t xml:space="preserve"> </w:t>
      </w:r>
      <w:r>
        <w:t>уровня</w:t>
      </w:r>
      <w:r>
        <w:rPr>
          <w:spacing w:val="-7"/>
        </w:rPr>
        <w:t xml:space="preserve"> </w:t>
      </w:r>
      <w:r>
        <w:t>физической</w:t>
      </w:r>
      <w:r>
        <w:rPr>
          <w:spacing w:val="-4"/>
        </w:rPr>
        <w:t xml:space="preserve"> </w:t>
      </w:r>
      <w:r>
        <w:t>подготовленности в</w:t>
      </w:r>
      <w:r>
        <w:rPr>
          <w:spacing w:val="-3"/>
        </w:rPr>
        <w:t xml:space="preserve"> </w:t>
      </w:r>
      <w:r>
        <w:t>беге,</w:t>
      </w:r>
      <w:r>
        <w:rPr>
          <w:spacing w:val="-3"/>
        </w:rPr>
        <w:t xml:space="preserve"> </w:t>
      </w:r>
      <w:r>
        <w:t>прыжках</w:t>
      </w:r>
      <w:r>
        <w:rPr>
          <w:spacing w:val="-5"/>
        </w:rPr>
        <w:t xml:space="preserve"> </w:t>
      </w:r>
      <w:r>
        <w:t>и</w:t>
      </w:r>
      <w:r>
        <w:rPr>
          <w:spacing w:val="-1"/>
        </w:rPr>
        <w:t xml:space="preserve"> </w:t>
      </w:r>
      <w:r>
        <w:rPr>
          <w:spacing w:val="-2"/>
        </w:rPr>
        <w:t>метаниях.</w:t>
      </w:r>
    </w:p>
    <w:p w:rsidR="00F24135" w:rsidRDefault="005E5ACB" w:rsidP="003E4757">
      <w:pPr>
        <w:pStyle w:val="a5"/>
        <w:numPr>
          <w:ilvl w:val="0"/>
          <w:numId w:val="171"/>
        </w:numPr>
        <w:tabs>
          <w:tab w:val="left" w:pos="1106"/>
        </w:tabs>
        <w:ind w:left="1106" w:hanging="257"/>
        <w:rPr>
          <w:sz w:val="24"/>
        </w:rPr>
      </w:pPr>
      <w:r>
        <w:rPr>
          <w:sz w:val="24"/>
        </w:rPr>
        <w:t xml:space="preserve">Физическое </w:t>
      </w:r>
      <w:r>
        <w:rPr>
          <w:spacing w:val="-2"/>
          <w:sz w:val="24"/>
        </w:rPr>
        <w:t>совершенствование.</w:t>
      </w:r>
    </w:p>
    <w:p w:rsidR="00F24135" w:rsidRDefault="005E5ACB">
      <w:pPr>
        <w:pStyle w:val="a3"/>
        <w:ind w:right="127"/>
      </w:pPr>
      <w:r>
        <w:t>Комплексы общеразвивающих, специальных и имитационных упражнений в различных видах легкой атлетики.</w:t>
      </w:r>
    </w:p>
    <w:p w:rsidR="00F24135" w:rsidRDefault="005E5ACB">
      <w:pPr>
        <w:pStyle w:val="a3"/>
        <w:ind w:right="127"/>
      </w:pPr>
      <w:r>
        <w:t>Комплексы упражнений на развитие физических качеств, характерных для различных видов легкой атлетики.</w:t>
      </w:r>
    </w:p>
    <w:p w:rsidR="00F24135" w:rsidRDefault="005E5ACB">
      <w:pPr>
        <w:pStyle w:val="a3"/>
        <w:ind w:right="124"/>
      </w:pPr>
      <w:r>
        <w:t>Упражнения с использованием вспомогательных средств (барьеров и конусов различной высоты, медболов).</w:t>
      </w:r>
    </w:p>
    <w:p w:rsidR="00F24135" w:rsidRDefault="005E5ACB">
      <w:pPr>
        <w:pStyle w:val="a3"/>
        <w:spacing w:before="1"/>
        <w:ind w:right="127"/>
      </w:pPr>
      <w:r>
        <w:t>Бег со старта из различных положений, бег со сменой темпа и направлений бега, многоскоки (прыжки с ноги на ногу), метание медбола с партнером.</w:t>
      </w:r>
    </w:p>
    <w:p w:rsidR="00F24135" w:rsidRDefault="005E5ACB">
      <w:pPr>
        <w:pStyle w:val="a3"/>
        <w:ind w:right="127"/>
      </w:pPr>
      <w:r>
        <w:t>Пробегание учебных дистанций с низкого и высокого старта, с хода, в группах и в парах с фиксацией результата.</w:t>
      </w:r>
    </w:p>
    <w:p w:rsidR="00F24135" w:rsidRDefault="005E5ACB">
      <w:pPr>
        <w:pStyle w:val="a3"/>
        <w:ind w:right="126"/>
      </w:pPr>
      <w:r>
        <w:t>Подвижные игры с элементами бега, прыжков и метаний (с элементами соревнования, не имеющие сюжета, игры сюжетного характера, командные игры).</w:t>
      </w:r>
    </w:p>
    <w:p w:rsidR="00F24135" w:rsidRDefault="005E5ACB">
      <w:pPr>
        <w:pStyle w:val="a3"/>
        <w:ind w:right="127"/>
      </w:pPr>
      <w:r>
        <w:t>Специальные и имитационные упражнения при проведении занятий по различным видам легкой атлетики, упражнения для</w:t>
      </w:r>
      <w:r>
        <w:rPr>
          <w:spacing w:val="-1"/>
        </w:rPr>
        <w:t xml:space="preserve"> </w:t>
      </w:r>
      <w:r>
        <w:t>изучения техники при занятиях бегом, прыжками и метаниями.</w:t>
      </w:r>
    </w:p>
    <w:p w:rsidR="00F24135" w:rsidRDefault="005E5ACB">
      <w:pPr>
        <w:pStyle w:val="a3"/>
        <w:ind w:left="849" w:firstLine="0"/>
      </w:pPr>
      <w:r>
        <w:t>Прикладные</w:t>
      </w:r>
      <w:r>
        <w:rPr>
          <w:spacing w:val="-3"/>
        </w:rPr>
        <w:t xml:space="preserve"> </w:t>
      </w:r>
      <w:r>
        <w:t>виды</w:t>
      </w:r>
      <w:r>
        <w:rPr>
          <w:spacing w:val="-3"/>
        </w:rPr>
        <w:t xml:space="preserve"> </w:t>
      </w:r>
      <w:r>
        <w:t>легкой</w:t>
      </w:r>
      <w:r>
        <w:rPr>
          <w:spacing w:val="-3"/>
        </w:rPr>
        <w:t xml:space="preserve"> </w:t>
      </w:r>
      <w:r>
        <w:t>атлетики</w:t>
      </w:r>
      <w:r>
        <w:rPr>
          <w:spacing w:val="-2"/>
        </w:rPr>
        <w:t xml:space="preserve"> (кросс).</w:t>
      </w:r>
    </w:p>
    <w:p w:rsidR="00F24135" w:rsidRDefault="005E5ACB">
      <w:pPr>
        <w:pStyle w:val="a3"/>
        <w:ind w:left="849" w:firstLine="0"/>
      </w:pPr>
      <w:r>
        <w:t>Тестовые</w:t>
      </w:r>
      <w:r>
        <w:rPr>
          <w:spacing w:val="-1"/>
        </w:rPr>
        <w:t xml:space="preserve"> </w:t>
      </w:r>
      <w:r>
        <w:t>упражнения</w:t>
      </w:r>
      <w:r>
        <w:rPr>
          <w:spacing w:val="-3"/>
        </w:rPr>
        <w:t xml:space="preserve"> </w:t>
      </w:r>
      <w:r>
        <w:t>по</w:t>
      </w:r>
      <w:r>
        <w:rPr>
          <w:spacing w:val="-4"/>
        </w:rPr>
        <w:t xml:space="preserve"> </w:t>
      </w:r>
      <w:r>
        <w:t>физической</w:t>
      </w:r>
      <w:r>
        <w:rPr>
          <w:spacing w:val="-3"/>
        </w:rPr>
        <w:t xml:space="preserve"> </w:t>
      </w:r>
      <w:r>
        <w:t>подготовленности</w:t>
      </w:r>
      <w:r>
        <w:rPr>
          <w:spacing w:val="-6"/>
        </w:rPr>
        <w:t xml:space="preserve"> </w:t>
      </w:r>
      <w:r>
        <w:t>в</w:t>
      </w:r>
      <w:r>
        <w:rPr>
          <w:spacing w:val="-5"/>
        </w:rPr>
        <w:t xml:space="preserve"> </w:t>
      </w:r>
      <w:r>
        <w:t>беге,</w:t>
      </w:r>
      <w:r>
        <w:rPr>
          <w:spacing w:val="-5"/>
        </w:rPr>
        <w:t xml:space="preserve"> </w:t>
      </w:r>
      <w:r>
        <w:t>прыжках</w:t>
      </w:r>
      <w:r>
        <w:rPr>
          <w:spacing w:val="-3"/>
        </w:rPr>
        <w:t xml:space="preserve"> </w:t>
      </w:r>
      <w:r>
        <w:t>и</w:t>
      </w:r>
      <w:r>
        <w:rPr>
          <w:spacing w:val="-3"/>
        </w:rPr>
        <w:t xml:space="preserve"> </w:t>
      </w:r>
      <w:r>
        <w:rPr>
          <w:spacing w:val="-2"/>
        </w:rPr>
        <w:t>метаниях.</w:t>
      </w:r>
    </w:p>
    <w:p w:rsidR="00F24135" w:rsidRDefault="005E5ACB">
      <w:pPr>
        <w:pStyle w:val="a3"/>
        <w:ind w:right="128"/>
      </w:pPr>
      <w:r>
        <w:t>Участие в соревновательной деятельности. Соревнования, проводимые по нестандартным многоборьям</w:t>
      </w:r>
      <w:r>
        <w:rPr>
          <w:spacing w:val="-4"/>
        </w:rPr>
        <w:t xml:space="preserve"> </w:t>
      </w:r>
      <w:r>
        <w:t>(3-4</w:t>
      </w:r>
      <w:r>
        <w:rPr>
          <w:spacing w:val="-2"/>
        </w:rPr>
        <w:t xml:space="preserve"> </w:t>
      </w:r>
      <w:r>
        <w:t>вида - «станции»),</w:t>
      </w:r>
      <w:r>
        <w:rPr>
          <w:spacing w:val="-2"/>
        </w:rPr>
        <w:t xml:space="preserve"> </w:t>
      </w:r>
      <w:r>
        <w:t>имеющие четкую направленность -</w:t>
      </w:r>
      <w:r>
        <w:rPr>
          <w:spacing w:val="-3"/>
        </w:rPr>
        <w:t xml:space="preserve"> </w:t>
      </w:r>
      <w:r>
        <w:t>спринтерско-барьерную, прыжковую или метательскую.</w:t>
      </w:r>
    </w:p>
    <w:p w:rsidR="00F24135" w:rsidRDefault="005E5ACB">
      <w:pPr>
        <w:pStyle w:val="a3"/>
        <w:ind w:right="130"/>
      </w:pPr>
      <w:r>
        <w:t>Содержание модуля по легкой атлетике направлено на достижение обучающимися личностных, метапредметных и предметных результатов обучения.</w:t>
      </w:r>
    </w:p>
    <w:p w:rsidR="00F24135" w:rsidRDefault="005E5ACB">
      <w:pPr>
        <w:pStyle w:val="a3"/>
        <w:spacing w:before="1"/>
        <w:ind w:right="122"/>
      </w:pPr>
      <w:r>
        <w:t>При изучении модуля по легкой атлетике на уровне основного общего образования у обучающихся будут сформированы следующие личностные результаты:</w:t>
      </w:r>
    </w:p>
    <w:p w:rsidR="00F24135" w:rsidRDefault="005E5ACB">
      <w:pPr>
        <w:pStyle w:val="a3"/>
        <w:ind w:right="125"/>
      </w:pPr>
      <w:r>
        <w:t>проявление патриотизма, уважения к Отечеству через знания истории и современного состояния развития легкой атлетики, проявление чувства гордости за свою Родину, российский народ</w:t>
      </w:r>
      <w:r>
        <w:rPr>
          <w:spacing w:val="-1"/>
        </w:rPr>
        <w:t xml:space="preserve"> </w:t>
      </w:r>
      <w:r>
        <w:t>и</w:t>
      </w:r>
      <w:r>
        <w:rPr>
          <w:spacing w:val="-2"/>
        </w:rPr>
        <w:t xml:space="preserve"> </w:t>
      </w:r>
      <w:r>
        <w:t>историю</w:t>
      </w:r>
      <w:r>
        <w:rPr>
          <w:spacing w:val="-2"/>
        </w:rPr>
        <w:t xml:space="preserve"> </w:t>
      </w:r>
      <w:r>
        <w:t>России через</w:t>
      </w:r>
      <w:r>
        <w:rPr>
          <w:spacing w:val="-3"/>
        </w:rPr>
        <w:t xml:space="preserve"> </w:t>
      </w:r>
      <w:r>
        <w:t>достижения</w:t>
      </w:r>
      <w:r>
        <w:rPr>
          <w:spacing w:val="-1"/>
        </w:rPr>
        <w:t xml:space="preserve"> </w:t>
      </w:r>
      <w:r>
        <w:t>отечественных легкоатлетов</w:t>
      </w:r>
      <w:r>
        <w:rPr>
          <w:spacing w:val="-5"/>
        </w:rPr>
        <w:t xml:space="preserve"> </w:t>
      </w:r>
      <w:r>
        <w:t>на</w:t>
      </w:r>
      <w:r>
        <w:rPr>
          <w:spacing w:val="-2"/>
        </w:rPr>
        <w:t xml:space="preserve"> </w:t>
      </w:r>
      <w:r>
        <w:t>мировых чемпионатах и первенствах, Чемпионатах Европы и Олимпийских играх;</w:t>
      </w:r>
    </w:p>
    <w:p w:rsidR="00F24135" w:rsidRDefault="005E5ACB">
      <w:pPr>
        <w:pStyle w:val="a3"/>
        <w:ind w:right="125"/>
      </w:pPr>
      <w:r>
        <w:t>проявление готовности обучающихся к саморазвитию и самообразованию, мотивации и осознанному выбору индивидуальной траектории образования средствами легкой атлетики, профессиональных предпочтений в области физической культуры и спорта, в том числе через традиции и идеалы главных организаций по легкой атлетике регионального, всероссийского и мирового уровней, а также школьных спортивных клубов;</w:t>
      </w:r>
    </w:p>
    <w:p w:rsidR="00F24135" w:rsidRDefault="005E5ACB">
      <w:pPr>
        <w:pStyle w:val="a3"/>
        <w:ind w:right="125"/>
      </w:pPr>
      <w:r>
        <w:t>сформированность поведения на основе взаимоуважения, способность вести диалог с другими людьми (сверстниками, взрослыми, педагогами), достигать взаимопонимание, находить общие цели и сотрудничать для их достижения в учебной, тренировочной, досуговой, игровой и соревновательной деятельности на принципах доброжелательности и взаимопомощи;</w:t>
      </w:r>
    </w:p>
    <w:p w:rsidR="00F24135" w:rsidRDefault="005E5ACB">
      <w:pPr>
        <w:pStyle w:val="a3"/>
        <w:ind w:right="124"/>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легкой атлетике;</w:t>
      </w:r>
    </w:p>
    <w:p w:rsidR="00F24135" w:rsidRDefault="005E5ACB">
      <w:pPr>
        <w:pStyle w:val="a3"/>
        <w:spacing w:before="1"/>
        <w:ind w:right="120"/>
      </w:pPr>
      <w:r>
        <w:t>проявление готовности</w:t>
      </w:r>
      <w:r>
        <w:rPr>
          <w:spacing w:val="-3"/>
        </w:rPr>
        <w:t xml:space="preserve"> </w:t>
      </w:r>
      <w:r>
        <w:t>соблюдать правила</w:t>
      </w:r>
      <w:r>
        <w:rPr>
          <w:spacing w:val="-4"/>
        </w:rPr>
        <w:t xml:space="preserve"> </w:t>
      </w:r>
      <w:r>
        <w:t>индивидуального</w:t>
      </w:r>
      <w:r>
        <w:rPr>
          <w:spacing w:val="-2"/>
        </w:rPr>
        <w:t xml:space="preserve"> </w:t>
      </w:r>
      <w:r>
        <w:t>и</w:t>
      </w:r>
      <w:r>
        <w:rPr>
          <w:spacing w:val="-2"/>
        </w:rPr>
        <w:t xml:space="preserve"> </w:t>
      </w:r>
      <w:r>
        <w:t>коллективного</w:t>
      </w:r>
      <w:r>
        <w:rPr>
          <w:spacing w:val="-6"/>
        </w:rPr>
        <w:t xml:space="preserve"> </w:t>
      </w:r>
      <w:r>
        <w:t>безопасного поведения в учебной, соревновательной, досуговой деятельности и чрезвычайных ситуациях при занятии легкой атлетикой;</w:t>
      </w:r>
    </w:p>
    <w:p w:rsidR="00F24135" w:rsidRDefault="005E5ACB">
      <w:pPr>
        <w:pStyle w:val="a3"/>
        <w:ind w:right="134"/>
      </w:pPr>
      <w: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проявление</w:t>
      </w:r>
      <w:r>
        <w:rPr>
          <w:spacing w:val="-7"/>
        </w:rPr>
        <w:t xml:space="preserve"> </w:t>
      </w:r>
      <w:r>
        <w:t>положительных</w:t>
      </w:r>
      <w:r>
        <w:rPr>
          <w:spacing w:val="-6"/>
        </w:rPr>
        <w:t xml:space="preserve"> </w:t>
      </w:r>
      <w:r>
        <w:t>качеств</w:t>
      </w:r>
      <w:r>
        <w:rPr>
          <w:spacing w:val="-7"/>
        </w:rPr>
        <w:t xml:space="preserve"> </w:t>
      </w:r>
      <w:r>
        <w:t>личности</w:t>
      </w:r>
      <w:r>
        <w:rPr>
          <w:spacing w:val="-7"/>
        </w:rPr>
        <w:t xml:space="preserve"> </w:t>
      </w:r>
      <w:r>
        <w:t>и</w:t>
      </w:r>
      <w:r>
        <w:rPr>
          <w:spacing w:val="-4"/>
        </w:rPr>
        <w:t xml:space="preserve"> </w:t>
      </w:r>
      <w:r>
        <w:t>управление</w:t>
      </w:r>
      <w:r>
        <w:rPr>
          <w:spacing w:val="-6"/>
        </w:rPr>
        <w:t xml:space="preserve"> </w:t>
      </w:r>
      <w:r>
        <w:t>своими</w:t>
      </w:r>
      <w:r>
        <w:rPr>
          <w:spacing w:val="-7"/>
        </w:rPr>
        <w:t xml:space="preserve"> </w:t>
      </w:r>
      <w:r>
        <w:t>эмоциями</w:t>
      </w:r>
      <w:r>
        <w:rPr>
          <w:spacing w:val="-5"/>
        </w:rPr>
        <w:t xml:space="preserve"> </w:t>
      </w:r>
      <w:r>
        <w:t>в</w:t>
      </w:r>
      <w:r>
        <w:rPr>
          <w:spacing w:val="-7"/>
        </w:rPr>
        <w:t xml:space="preserve"> </w:t>
      </w:r>
      <w:r>
        <w:t>различных ситуациях и условиях, в достижении поставленных целей на основе представлений о нравственных</w:t>
      </w:r>
      <w:r>
        <w:rPr>
          <w:spacing w:val="-2"/>
        </w:rPr>
        <w:t xml:space="preserve"> </w:t>
      </w:r>
      <w:r>
        <w:t>нормах,</w:t>
      </w:r>
      <w:r>
        <w:rPr>
          <w:spacing w:val="-6"/>
        </w:rPr>
        <w:t xml:space="preserve"> </w:t>
      </w:r>
      <w:r>
        <w:t>способность</w:t>
      </w:r>
      <w:r>
        <w:rPr>
          <w:spacing w:val="-3"/>
        </w:rPr>
        <w:t xml:space="preserve"> </w:t>
      </w:r>
      <w:r>
        <w:t>к</w:t>
      </w:r>
      <w:r>
        <w:rPr>
          <w:spacing w:val="-3"/>
        </w:rPr>
        <w:t xml:space="preserve"> </w:t>
      </w:r>
      <w:r>
        <w:t>самостоятельной,</w:t>
      </w:r>
      <w:r>
        <w:rPr>
          <w:spacing w:val="-3"/>
        </w:rPr>
        <w:t xml:space="preserve"> </w:t>
      </w:r>
      <w:r>
        <w:t>творческой</w:t>
      </w:r>
      <w:r>
        <w:rPr>
          <w:spacing w:val="-3"/>
        </w:rPr>
        <w:t xml:space="preserve"> </w:t>
      </w:r>
      <w:r>
        <w:t>и</w:t>
      </w:r>
      <w:r>
        <w:rPr>
          <w:spacing w:val="-5"/>
        </w:rPr>
        <w:t xml:space="preserve"> </w:t>
      </w:r>
      <w:r>
        <w:t>ответственной</w:t>
      </w:r>
      <w:r>
        <w:rPr>
          <w:spacing w:val="-1"/>
        </w:rPr>
        <w:t xml:space="preserve"> </w:t>
      </w:r>
      <w:r>
        <w:t>деятельности средствами легкой атлетики.</w:t>
      </w:r>
    </w:p>
    <w:p w:rsidR="00F24135" w:rsidRDefault="005E5ACB">
      <w:pPr>
        <w:pStyle w:val="a3"/>
        <w:spacing w:before="1"/>
        <w:ind w:right="122"/>
      </w:pPr>
      <w:r>
        <w:t>При изучении модуля по легкой атлетике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6"/>
      </w:pPr>
      <w:r>
        <w:t>умение самостоятельно определять цели и задачи своего обучения средствами различных видов легкой атлетики, составлять планы в рамках физкультурноспортивной деятельности, осуществлять, контролировать и корректировать учебную, тренировочную, игровую и соревновательную деятельность;</w:t>
      </w:r>
    </w:p>
    <w:p w:rsidR="00F24135" w:rsidRDefault="005E5ACB">
      <w:pPr>
        <w:pStyle w:val="a3"/>
        <w:ind w:right="122"/>
      </w:pPr>
      <w:r>
        <w:t xml:space="preserve">умение организовывать учебное сотрудничество и совместную деятельность со сверстниками и взрослыми, работать индивидуально, в парах и в группе, эффективно взаимодействовать и разрешать конфликты в процессе учебной, тренировочной, игровой и соревновательной деятельности, судейской практики, учитывать позиции других участников </w:t>
      </w:r>
      <w:r>
        <w:rPr>
          <w:spacing w:val="-2"/>
        </w:rPr>
        <w:t>деятельности;</w:t>
      </w:r>
    </w:p>
    <w:p w:rsidR="00F24135" w:rsidRDefault="005E5ACB">
      <w:pPr>
        <w:pStyle w:val="a3"/>
        <w:spacing w:before="1"/>
        <w:ind w:right="124"/>
      </w:pPr>
      <w:r>
        <w:t xml:space="preserve">умение владеть основами самоконтроля, самооценки, выявлять, анализировать и находить способы устранения ошибок при выполнении технических действий в различных видах легкой </w:t>
      </w:r>
      <w:r>
        <w:rPr>
          <w:spacing w:val="-2"/>
        </w:rPr>
        <w:t>атлетики;</w:t>
      </w:r>
    </w:p>
    <w:p w:rsidR="00F24135" w:rsidRDefault="005E5ACB">
      <w:pPr>
        <w:pStyle w:val="a3"/>
        <w:ind w:right="129"/>
      </w:pPr>
      <w:r>
        <w:t>умение организовывать совместную деятельность с учителем и сверстниками, работать индивидуально</w:t>
      </w:r>
      <w:r>
        <w:rPr>
          <w:spacing w:val="-11"/>
        </w:rPr>
        <w:t xml:space="preserve"> </w:t>
      </w:r>
      <w:r>
        <w:t>и</w:t>
      </w:r>
      <w:r>
        <w:rPr>
          <w:spacing w:val="-12"/>
        </w:rPr>
        <w:t xml:space="preserve"> </w:t>
      </w:r>
      <w:r>
        <w:t>в</w:t>
      </w:r>
      <w:r>
        <w:rPr>
          <w:spacing w:val="-11"/>
        </w:rPr>
        <w:t xml:space="preserve"> </w:t>
      </w:r>
      <w:r>
        <w:t>группе,</w:t>
      </w:r>
      <w:r>
        <w:rPr>
          <w:spacing w:val="-13"/>
        </w:rPr>
        <w:t xml:space="preserve"> </w:t>
      </w:r>
      <w:r>
        <w:t>формулировать,</w:t>
      </w:r>
      <w:r>
        <w:rPr>
          <w:spacing w:val="-13"/>
        </w:rPr>
        <w:t xml:space="preserve"> </w:t>
      </w:r>
      <w:r>
        <w:t>аргументировать</w:t>
      </w:r>
      <w:r>
        <w:rPr>
          <w:spacing w:val="-12"/>
        </w:rPr>
        <w:t xml:space="preserve"> </w:t>
      </w:r>
      <w:r>
        <w:t>и</w:t>
      </w:r>
      <w:r>
        <w:rPr>
          <w:spacing w:val="-12"/>
        </w:rPr>
        <w:t xml:space="preserve"> </w:t>
      </w:r>
      <w:r>
        <w:t>отстаивать</w:t>
      </w:r>
      <w:r>
        <w:rPr>
          <w:spacing w:val="-11"/>
        </w:rPr>
        <w:t xml:space="preserve"> </w:t>
      </w:r>
      <w:r>
        <w:t>своё</w:t>
      </w:r>
      <w:r>
        <w:rPr>
          <w:spacing w:val="-12"/>
        </w:rPr>
        <w:t xml:space="preserve"> </w:t>
      </w:r>
      <w:r>
        <w:t>мнение,</w:t>
      </w:r>
      <w:r>
        <w:rPr>
          <w:spacing w:val="-13"/>
        </w:rPr>
        <w:t xml:space="preserve"> </w:t>
      </w:r>
      <w:r>
        <w:t>соблюдать нормы информационной избирательности, этики и этикета.</w:t>
      </w:r>
    </w:p>
    <w:p w:rsidR="00F24135" w:rsidRDefault="005E5ACB">
      <w:pPr>
        <w:pStyle w:val="a3"/>
        <w:ind w:right="123"/>
      </w:pPr>
      <w:r>
        <w:t>При изучении модуля по легкой атлетике на уровне основного общего образования у обучающихся будут сформированы следующие предметные результаты:</w:t>
      </w:r>
    </w:p>
    <w:p w:rsidR="00F24135" w:rsidRDefault="005E5ACB">
      <w:pPr>
        <w:pStyle w:val="a3"/>
        <w:ind w:right="129"/>
      </w:pPr>
      <w:r>
        <w:t>знания о значении легкой атлетики, особенно бега, как средства повышения функциональных возможностей основных систем организма и укрепления здоровья человека;</w:t>
      </w:r>
    </w:p>
    <w:p w:rsidR="00F24135" w:rsidRDefault="005E5ACB">
      <w:pPr>
        <w:pStyle w:val="a3"/>
        <w:ind w:right="130"/>
      </w:pPr>
      <w:r>
        <w:t>знания о роли легкой атлетики в направлениях: физическая культура, спорт, здоровье, безопасность, укрепление международных связей, достижениях выдающихся отечественных легкоатлетов, их вкладе в развитие легкой атлетики;</w:t>
      </w:r>
    </w:p>
    <w:p w:rsidR="00F24135" w:rsidRDefault="005E5ACB">
      <w:pPr>
        <w:pStyle w:val="a3"/>
        <w:ind w:right="126"/>
      </w:pPr>
      <w:r>
        <w:t>умение характеризовать виды легкой атлетики (бег, прыжки, метания, соревнования на стадионе, в манеже, пробеги по шоссе, кросс, спортивная ходьба);</w:t>
      </w:r>
    </w:p>
    <w:p w:rsidR="00F24135" w:rsidRDefault="005E5ACB">
      <w:pPr>
        <w:pStyle w:val="a3"/>
        <w:spacing w:before="1"/>
        <w:ind w:right="126"/>
      </w:pPr>
      <w:r>
        <w:t>знания легкоатлетических дисциплин и программ соревнований, состава судейской коллегии, функций судей, применение терминологии и правил проведения соревнований по различным видам легкой атлетики в учебной, соревновательной и досуговой деятельности;</w:t>
      </w:r>
    </w:p>
    <w:p w:rsidR="00F24135" w:rsidRDefault="005E5ACB">
      <w:pPr>
        <w:pStyle w:val="a3"/>
        <w:ind w:right="128"/>
      </w:pPr>
      <w:r>
        <w:t>использование основных средств и методов обучения основам техники различных видов легкой атлетики, знание прикладного значения легкой атлетики;</w:t>
      </w:r>
    </w:p>
    <w:p w:rsidR="00F24135" w:rsidRDefault="005E5ACB">
      <w:pPr>
        <w:pStyle w:val="a3"/>
        <w:ind w:right="122"/>
      </w:pPr>
      <w:r>
        <w:t>применение</w:t>
      </w:r>
      <w:r>
        <w:rPr>
          <w:spacing w:val="-6"/>
        </w:rPr>
        <w:t xml:space="preserve"> </w:t>
      </w:r>
      <w:r>
        <w:t>правил</w:t>
      </w:r>
      <w:r>
        <w:rPr>
          <w:spacing w:val="-7"/>
        </w:rPr>
        <w:t xml:space="preserve"> </w:t>
      </w:r>
      <w:r>
        <w:t>поведения</w:t>
      </w:r>
      <w:r>
        <w:rPr>
          <w:spacing w:val="-9"/>
        </w:rPr>
        <w:t xml:space="preserve"> </w:t>
      </w:r>
      <w:r>
        <w:t>и</w:t>
      </w:r>
      <w:r>
        <w:rPr>
          <w:spacing w:val="-7"/>
        </w:rPr>
        <w:t xml:space="preserve"> </w:t>
      </w:r>
      <w:r>
        <w:t>требований</w:t>
      </w:r>
      <w:r>
        <w:rPr>
          <w:spacing w:val="-3"/>
        </w:rPr>
        <w:t xml:space="preserve"> </w:t>
      </w:r>
      <w:r>
        <w:t>безопасности</w:t>
      </w:r>
      <w:r>
        <w:rPr>
          <w:spacing w:val="-6"/>
        </w:rPr>
        <w:t xml:space="preserve"> </w:t>
      </w:r>
      <w:r>
        <w:t>при</w:t>
      </w:r>
      <w:r>
        <w:rPr>
          <w:spacing w:val="-11"/>
        </w:rPr>
        <w:t xml:space="preserve"> </w:t>
      </w:r>
      <w:r>
        <w:t>организации</w:t>
      </w:r>
      <w:r>
        <w:rPr>
          <w:spacing w:val="-5"/>
        </w:rPr>
        <w:t xml:space="preserve"> </w:t>
      </w:r>
      <w:r>
        <w:t>занятий</w:t>
      </w:r>
      <w:r>
        <w:rPr>
          <w:spacing w:val="-9"/>
        </w:rPr>
        <w:t xml:space="preserve"> </w:t>
      </w:r>
      <w:r>
        <w:t>легкой атлетикой на стадионе, в легкоатлетическом манеже (спортивном зале) и вне стадиона;</w:t>
      </w:r>
    </w:p>
    <w:p w:rsidR="00F24135" w:rsidRDefault="005E5ACB">
      <w:pPr>
        <w:pStyle w:val="a3"/>
        <w:ind w:right="124"/>
      </w:pPr>
      <w:r>
        <w:t>умение выполнять комплексы упражнений, включающие общеразвивающие, специальные и имитационные упражнения в различных видах легкой атлетики, упражнения для изучения техники отдельных видов легкой атлетики и их совершенствование;</w:t>
      </w:r>
    </w:p>
    <w:p w:rsidR="00F24135" w:rsidRDefault="005E5ACB">
      <w:pPr>
        <w:pStyle w:val="a3"/>
        <w:ind w:right="126"/>
      </w:pPr>
      <w:r>
        <w:t>умение составлять и демонстрировать комплексы упражнений на развитие физических качеств, характерные для легкой атлетики в целом и отдельно для бега, прыжков и метаний;</w:t>
      </w:r>
    </w:p>
    <w:p w:rsidR="00F24135" w:rsidRDefault="005E5ACB">
      <w:pPr>
        <w:pStyle w:val="a3"/>
        <w:ind w:right="126"/>
      </w:pPr>
      <w:r>
        <w:t>умение осуществлять самоконтроль за физической нагрузкой в процессе занятий легкой атлетикой, применять средства восстановления организма после физической нагрузки;</w:t>
      </w:r>
    </w:p>
    <w:p w:rsidR="00F24135" w:rsidRDefault="005E5ACB">
      <w:pPr>
        <w:pStyle w:val="a3"/>
        <w:ind w:right="129"/>
      </w:pPr>
      <w:r>
        <w:t>умение выполнять тестовые упражнения по физической подготовленности в различных видах легкой атлетики, участие в соревнованиях по легкой атлетике.</w:t>
      </w:r>
    </w:p>
    <w:p w:rsidR="00F24135" w:rsidRDefault="005E5ACB">
      <w:pPr>
        <w:pStyle w:val="2"/>
        <w:spacing w:before="5"/>
      </w:pPr>
      <w:r>
        <w:t>Модуль</w:t>
      </w:r>
      <w:r>
        <w:rPr>
          <w:spacing w:val="-2"/>
        </w:rPr>
        <w:t xml:space="preserve"> «Бадминтон».</w:t>
      </w:r>
    </w:p>
    <w:p w:rsidR="00F24135" w:rsidRDefault="005E5ACB">
      <w:pPr>
        <w:pStyle w:val="a3"/>
        <w:spacing w:line="274" w:lineRule="exact"/>
        <w:ind w:left="849" w:firstLine="0"/>
      </w:pPr>
      <w:r>
        <w:t>Пояснительная записка</w:t>
      </w:r>
      <w:r>
        <w:rPr>
          <w:spacing w:val="-6"/>
        </w:rPr>
        <w:t xml:space="preserve"> </w:t>
      </w:r>
      <w:r>
        <w:t>модуля</w:t>
      </w:r>
      <w:r>
        <w:rPr>
          <w:spacing w:val="3"/>
        </w:rPr>
        <w:t xml:space="preserve"> </w:t>
      </w:r>
      <w:r>
        <w:rPr>
          <w:spacing w:val="-2"/>
        </w:rPr>
        <w:t>«Бадминтон».</w:t>
      </w:r>
    </w:p>
    <w:p w:rsidR="00F24135" w:rsidRDefault="005E5ACB">
      <w:pPr>
        <w:pStyle w:val="a3"/>
        <w:ind w:right="126"/>
      </w:pPr>
      <w:r>
        <w:t>Модуль «Бадминтон» (далее - модуль по бадминтону, бадминтон) на уровне основного общего 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w:t>
      </w:r>
      <w:r>
        <w:rPr>
          <w:spacing w:val="12"/>
        </w:rPr>
        <w:t xml:space="preserve"> </w:t>
      </w:r>
      <w:r>
        <w:t>в</w:t>
      </w:r>
      <w:r>
        <w:rPr>
          <w:spacing w:val="9"/>
        </w:rPr>
        <w:t xml:space="preserve"> </w:t>
      </w:r>
      <w:r>
        <w:t>системе</w:t>
      </w:r>
      <w:r>
        <w:rPr>
          <w:spacing w:val="7"/>
        </w:rPr>
        <w:t xml:space="preserve"> </w:t>
      </w:r>
      <w:r>
        <w:t>образования</w:t>
      </w:r>
      <w:r>
        <w:rPr>
          <w:spacing w:val="11"/>
        </w:rPr>
        <w:t xml:space="preserve"> </w:t>
      </w:r>
      <w:r>
        <w:t>и</w:t>
      </w:r>
      <w:r>
        <w:rPr>
          <w:spacing w:val="9"/>
        </w:rPr>
        <w:t xml:space="preserve"> </w:t>
      </w:r>
      <w:r>
        <w:t>использования</w:t>
      </w:r>
      <w:r>
        <w:rPr>
          <w:spacing w:val="9"/>
        </w:rPr>
        <w:t xml:space="preserve"> </w:t>
      </w:r>
      <w:r>
        <w:t>спортивно-ориентированных</w:t>
      </w:r>
      <w:r>
        <w:rPr>
          <w:spacing w:val="11"/>
        </w:rPr>
        <w:t xml:space="preserve"> </w:t>
      </w:r>
      <w:r>
        <w:t>форм,</w:t>
      </w:r>
      <w:r>
        <w:rPr>
          <w:spacing w:val="10"/>
        </w:rPr>
        <w:t xml:space="preserve"> </w:t>
      </w:r>
      <w:r>
        <w:t>средств</w:t>
      </w:r>
      <w:r>
        <w:rPr>
          <w:spacing w:val="9"/>
        </w:rPr>
        <w:t xml:space="preserve"> </w:t>
      </w:r>
      <w:r>
        <w:rPr>
          <w:spacing w:val="-10"/>
        </w:rP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методов</w:t>
      </w:r>
      <w:r>
        <w:rPr>
          <w:spacing w:val="-3"/>
        </w:rPr>
        <w:t xml:space="preserve"> </w:t>
      </w:r>
      <w:r>
        <w:t>обучения</w:t>
      </w:r>
      <w:r>
        <w:rPr>
          <w:spacing w:val="-1"/>
        </w:rPr>
        <w:t xml:space="preserve"> </w:t>
      </w:r>
      <w:r>
        <w:t>по различным</w:t>
      </w:r>
      <w:r>
        <w:rPr>
          <w:spacing w:val="-1"/>
        </w:rPr>
        <w:t xml:space="preserve"> </w:t>
      </w:r>
      <w:r>
        <w:t>видам</w:t>
      </w:r>
      <w:r>
        <w:rPr>
          <w:spacing w:val="-2"/>
        </w:rPr>
        <w:t xml:space="preserve"> спорта.</w:t>
      </w:r>
    </w:p>
    <w:p w:rsidR="00F24135" w:rsidRDefault="005E5ACB">
      <w:pPr>
        <w:pStyle w:val="a3"/>
        <w:ind w:right="125"/>
      </w:pPr>
      <w: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w:t>
      </w:r>
      <w:r>
        <w:rPr>
          <w:spacing w:val="-1"/>
        </w:rPr>
        <w:t xml:space="preserve"> </w:t>
      </w:r>
      <w:r>
        <w:t>развивают быстроту, силу, выносливость,</w:t>
      </w:r>
      <w:r>
        <w:rPr>
          <w:spacing w:val="-1"/>
        </w:rPr>
        <w:t xml:space="preserve"> </w:t>
      </w:r>
      <w:r>
        <w:t>координацию</w:t>
      </w:r>
      <w:r>
        <w:rPr>
          <w:spacing w:val="-2"/>
        </w:rPr>
        <w:t xml:space="preserve"> </w:t>
      </w:r>
      <w:r>
        <w:t>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F24135" w:rsidRDefault="005E5ACB">
      <w:pPr>
        <w:pStyle w:val="a3"/>
        <w:spacing w:before="1"/>
        <w:ind w:right="124"/>
      </w:pPr>
      <w:r>
        <w:t>Широкая возможность вариативности нагрузки позволяет использовать бадминтон, как реабилитационное</w:t>
      </w:r>
      <w:r>
        <w:rPr>
          <w:spacing w:val="-15"/>
        </w:rPr>
        <w:t xml:space="preserve"> </w:t>
      </w:r>
      <w:r>
        <w:t>средство,</w:t>
      </w:r>
      <w:r>
        <w:rPr>
          <w:spacing w:val="-15"/>
        </w:rPr>
        <w:t xml:space="preserve"> </w:t>
      </w:r>
      <w:r>
        <w:t>в</w:t>
      </w:r>
      <w:r>
        <w:rPr>
          <w:spacing w:val="-15"/>
        </w:rPr>
        <w:t xml:space="preserve"> </w:t>
      </w:r>
      <w:r>
        <w:t>группах</w:t>
      </w:r>
      <w:r>
        <w:rPr>
          <w:spacing w:val="-13"/>
        </w:rPr>
        <w:t xml:space="preserve"> </w:t>
      </w:r>
      <w:r>
        <w:t>общей</w:t>
      </w:r>
      <w:r>
        <w:rPr>
          <w:spacing w:val="-11"/>
        </w:rPr>
        <w:t xml:space="preserve"> </w:t>
      </w:r>
      <w:r>
        <w:t>физической</w:t>
      </w:r>
      <w:r>
        <w:rPr>
          <w:spacing w:val="-15"/>
        </w:rPr>
        <w:t xml:space="preserve"> </w:t>
      </w:r>
      <w:r>
        <w:t>подготовки</w:t>
      </w:r>
      <w:r>
        <w:rPr>
          <w:spacing w:val="-15"/>
        </w:rPr>
        <w:t xml:space="preserve"> </w:t>
      </w:r>
      <w:r>
        <w:t>и</w:t>
      </w:r>
      <w:r>
        <w:rPr>
          <w:spacing w:val="-15"/>
        </w:rPr>
        <w:t xml:space="preserve"> </w:t>
      </w:r>
      <w:r>
        <w:t>на</w:t>
      </w:r>
      <w:r>
        <w:rPr>
          <w:spacing w:val="-14"/>
        </w:rPr>
        <w:t xml:space="preserve"> </w:t>
      </w:r>
      <w:r>
        <w:t>занятиях</w:t>
      </w:r>
      <w:r>
        <w:rPr>
          <w:spacing w:val="-12"/>
        </w:rPr>
        <w:t xml:space="preserve"> </w:t>
      </w:r>
      <w:r>
        <w:t>в</w:t>
      </w:r>
      <w:r>
        <w:rPr>
          <w:spacing w:val="-15"/>
        </w:rPr>
        <w:t xml:space="preserve"> </w:t>
      </w:r>
      <w:r>
        <w:t>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F24135" w:rsidRDefault="005E5ACB">
      <w:pPr>
        <w:pStyle w:val="a3"/>
        <w:spacing w:before="1"/>
        <w:ind w:right="126"/>
      </w:pPr>
      <w:r>
        <w:t xml:space="preserve">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w:t>
      </w:r>
      <w:r>
        <w:rPr>
          <w:spacing w:val="-2"/>
        </w:rPr>
        <w:t>активности.</w:t>
      </w:r>
    </w:p>
    <w:p w:rsidR="00F24135" w:rsidRDefault="005E5ACB">
      <w:pPr>
        <w:pStyle w:val="a3"/>
        <w:ind w:right="127"/>
      </w:pPr>
      <w:r>
        <w:t>Целью изучения модуля по бадминтону является формирование устойчивых мотивов и потребностей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физической культурой и спортом средствами бадминтона.</w:t>
      </w:r>
    </w:p>
    <w:p w:rsidR="00F24135" w:rsidRDefault="005E5ACB">
      <w:pPr>
        <w:pStyle w:val="a3"/>
        <w:ind w:left="849" w:firstLine="0"/>
      </w:pPr>
      <w:r>
        <w:t>Задачами</w:t>
      </w:r>
      <w:r>
        <w:rPr>
          <w:spacing w:val="-4"/>
        </w:rPr>
        <w:t xml:space="preserve"> </w:t>
      </w:r>
      <w:r>
        <w:t>изучения</w:t>
      </w:r>
      <w:r>
        <w:rPr>
          <w:spacing w:val="-2"/>
        </w:rPr>
        <w:t xml:space="preserve"> </w:t>
      </w:r>
      <w:r>
        <w:t>модуля</w:t>
      </w:r>
      <w:r>
        <w:rPr>
          <w:spacing w:val="-2"/>
        </w:rPr>
        <w:t xml:space="preserve"> </w:t>
      </w:r>
      <w:r>
        <w:t>по</w:t>
      </w:r>
      <w:r>
        <w:rPr>
          <w:spacing w:val="-6"/>
        </w:rPr>
        <w:t xml:space="preserve"> </w:t>
      </w:r>
      <w:r>
        <w:t>бадминтону</w:t>
      </w:r>
      <w:r>
        <w:rPr>
          <w:spacing w:val="-9"/>
        </w:rPr>
        <w:t xml:space="preserve"> </w:t>
      </w:r>
      <w:r>
        <w:rPr>
          <w:spacing w:val="-2"/>
        </w:rPr>
        <w:t>являются:</w:t>
      </w:r>
    </w:p>
    <w:p w:rsidR="00F24135" w:rsidRDefault="005E5ACB">
      <w:pPr>
        <w:pStyle w:val="a3"/>
        <w:ind w:left="849" w:firstLine="0"/>
      </w:pPr>
      <w:r>
        <w:t>всестороннее</w:t>
      </w:r>
      <w:r>
        <w:rPr>
          <w:spacing w:val="-7"/>
        </w:rPr>
        <w:t xml:space="preserve"> </w:t>
      </w:r>
      <w:r>
        <w:t>гармоничное</w:t>
      </w:r>
      <w:r>
        <w:rPr>
          <w:spacing w:val="-6"/>
        </w:rPr>
        <w:t xml:space="preserve"> </w:t>
      </w:r>
      <w:r>
        <w:t>развитие</w:t>
      </w:r>
      <w:r>
        <w:rPr>
          <w:spacing w:val="-4"/>
        </w:rPr>
        <w:t xml:space="preserve"> </w:t>
      </w:r>
      <w:r>
        <w:t>обучающихся,</w:t>
      </w:r>
      <w:r>
        <w:rPr>
          <w:spacing w:val="-2"/>
        </w:rPr>
        <w:t xml:space="preserve"> </w:t>
      </w:r>
      <w:r>
        <w:t>увеличение</w:t>
      </w:r>
      <w:r>
        <w:rPr>
          <w:spacing w:val="-6"/>
        </w:rPr>
        <w:t xml:space="preserve"> </w:t>
      </w:r>
      <w:r>
        <w:rPr>
          <w:spacing w:val="-2"/>
        </w:rPr>
        <w:t>объёма</w:t>
      </w:r>
    </w:p>
    <w:p w:rsidR="00F24135" w:rsidRDefault="005E5ACB">
      <w:pPr>
        <w:pStyle w:val="a3"/>
        <w:ind w:right="132"/>
      </w:pPr>
      <w:r>
        <w:t xml:space="preserve">их двигательной активности в соответствии с половозрастными нормами средствами </w:t>
      </w:r>
      <w:r>
        <w:rPr>
          <w:spacing w:val="-2"/>
        </w:rPr>
        <w:t>бадминтона;</w:t>
      </w:r>
    </w:p>
    <w:p w:rsidR="00F24135" w:rsidRDefault="005E5ACB">
      <w:pPr>
        <w:pStyle w:val="a3"/>
        <w:spacing w:before="1"/>
        <w:ind w:right="122"/>
      </w:pPr>
      <w:r>
        <w:t>формирование и развитие физического, нравственного, психологического и социального здоровья</w:t>
      </w:r>
      <w:r>
        <w:rPr>
          <w:spacing w:val="-15"/>
        </w:rPr>
        <w:t xml:space="preserve"> </w:t>
      </w:r>
      <w:r>
        <w:t>обучающихся,</w:t>
      </w:r>
      <w:r>
        <w:rPr>
          <w:spacing w:val="-15"/>
        </w:rPr>
        <w:t xml:space="preserve"> </w:t>
      </w:r>
      <w:r>
        <w:t>двигательных</w:t>
      </w:r>
      <w:r>
        <w:rPr>
          <w:spacing w:val="-15"/>
        </w:rPr>
        <w:t xml:space="preserve"> </w:t>
      </w:r>
      <w:r>
        <w:t>способностей</w:t>
      </w:r>
      <w:r>
        <w:rPr>
          <w:spacing w:val="-15"/>
        </w:rPr>
        <w:t xml:space="preserve"> </w:t>
      </w:r>
      <w:r>
        <w:t>и</w:t>
      </w:r>
      <w:r>
        <w:rPr>
          <w:spacing w:val="-15"/>
        </w:rPr>
        <w:t xml:space="preserve"> </w:t>
      </w:r>
      <w:r>
        <w:t>повышение</w:t>
      </w:r>
      <w:r>
        <w:rPr>
          <w:spacing w:val="-15"/>
        </w:rPr>
        <w:t xml:space="preserve"> </w:t>
      </w:r>
      <w:r>
        <w:t>функциональных</w:t>
      </w:r>
      <w:r>
        <w:rPr>
          <w:spacing w:val="-15"/>
        </w:rPr>
        <w:t xml:space="preserve"> </w:t>
      </w:r>
      <w:r>
        <w:t>возможностей организма, обеспечение культуры безопасного поведения на занятиях по бадминтону;</w:t>
      </w:r>
    </w:p>
    <w:p w:rsidR="00F24135" w:rsidRDefault="005E5ACB">
      <w:pPr>
        <w:pStyle w:val="a3"/>
        <w:ind w:right="126"/>
      </w:pPr>
      <w: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бадминтона;</w:t>
      </w:r>
    </w:p>
    <w:p w:rsidR="00F24135" w:rsidRDefault="005E5ACB">
      <w:pPr>
        <w:pStyle w:val="a3"/>
        <w:ind w:right="124"/>
      </w:pPr>
      <w:r>
        <w:t>освоение</w:t>
      </w:r>
      <w:r>
        <w:rPr>
          <w:spacing w:val="-15"/>
        </w:rPr>
        <w:t xml:space="preserve"> </w:t>
      </w:r>
      <w:r>
        <w:t>знаний</w:t>
      </w:r>
      <w:r>
        <w:rPr>
          <w:spacing w:val="-15"/>
        </w:rPr>
        <w:t xml:space="preserve"> </w:t>
      </w:r>
      <w:r>
        <w:t>об</w:t>
      </w:r>
      <w:r>
        <w:rPr>
          <w:spacing w:val="-15"/>
        </w:rPr>
        <w:t xml:space="preserve"> </w:t>
      </w:r>
      <w:r>
        <w:t>истории</w:t>
      </w:r>
      <w:r>
        <w:rPr>
          <w:spacing w:val="-14"/>
        </w:rPr>
        <w:t xml:space="preserve"> </w:t>
      </w:r>
      <w:r>
        <w:t>развития</w:t>
      </w:r>
      <w:r>
        <w:rPr>
          <w:spacing w:val="-13"/>
        </w:rPr>
        <w:t xml:space="preserve"> </w:t>
      </w:r>
      <w:r>
        <w:t>бадминтона</w:t>
      </w:r>
      <w:r>
        <w:rPr>
          <w:spacing w:val="-15"/>
        </w:rPr>
        <w:t xml:space="preserve"> </w:t>
      </w:r>
      <w:r>
        <w:t>как</w:t>
      </w:r>
      <w:r>
        <w:rPr>
          <w:spacing w:val="-14"/>
        </w:rPr>
        <w:t xml:space="preserve"> </w:t>
      </w:r>
      <w:r>
        <w:t>олимпийского</w:t>
      </w:r>
      <w:r>
        <w:rPr>
          <w:spacing w:val="-15"/>
        </w:rPr>
        <w:t xml:space="preserve"> </w:t>
      </w:r>
      <w:r>
        <w:t>вида</w:t>
      </w:r>
      <w:r>
        <w:rPr>
          <w:spacing w:val="-15"/>
        </w:rPr>
        <w:t xml:space="preserve"> </w:t>
      </w:r>
      <w:r>
        <w:t>спорта,</w:t>
      </w:r>
      <w:r>
        <w:rPr>
          <w:spacing w:val="-13"/>
        </w:rPr>
        <w:t xml:space="preserve"> </w:t>
      </w:r>
      <w:r>
        <w:t>основных формах занятий бадминтоном, их связи с укреплением здоровья, организацией отдыха и досуга;</w:t>
      </w:r>
    </w:p>
    <w:p w:rsidR="00F24135" w:rsidRDefault="005E5ACB">
      <w:pPr>
        <w:pStyle w:val="a3"/>
        <w:ind w:right="124"/>
      </w:pPr>
      <w:r>
        <w:t>обучение двигательным и инструктивным умениям и навыкам, техникотактическим действиям игры в бадминтон, в физкультурно-оздоровительной и спортивно-оздоровительной деятельности, организации самостоятельных занятий по бадминтону;</w:t>
      </w:r>
    </w:p>
    <w:p w:rsidR="00F24135" w:rsidRDefault="005E5ACB">
      <w:pPr>
        <w:pStyle w:val="a3"/>
        <w:ind w:right="126"/>
      </w:pPr>
      <w:r>
        <w:t>воспитание социально</w:t>
      </w:r>
      <w:r>
        <w:rPr>
          <w:spacing w:val="-2"/>
        </w:rPr>
        <w:t xml:space="preserve"> </w:t>
      </w:r>
      <w:r>
        <w:t>значимых качеств</w:t>
      </w:r>
      <w:r>
        <w:rPr>
          <w:spacing w:val="-2"/>
        </w:rPr>
        <w:t xml:space="preserve"> </w:t>
      </w:r>
      <w:r>
        <w:t>личности, норм коллективного</w:t>
      </w:r>
      <w:r>
        <w:rPr>
          <w:spacing w:val="-3"/>
        </w:rPr>
        <w:t xml:space="preserve"> </w:t>
      </w:r>
      <w:r>
        <w:t>взаимодействия и сотрудничества в игровой и соревновательной деятельности средствами бадминтона;</w:t>
      </w:r>
    </w:p>
    <w:p w:rsidR="00F24135" w:rsidRDefault="005E5ACB">
      <w:pPr>
        <w:pStyle w:val="a3"/>
        <w:ind w:right="126"/>
      </w:pPr>
      <w:r>
        <w:t>популяризация бадминтона среди подрастающего поколения, привлечение обучающихся, проявляющих повышенный интерес и способности к занятиям бадминтона, в школьные спортивные клубы, секции, к участию в соревнованиях;</w:t>
      </w:r>
    </w:p>
    <w:p w:rsidR="00F24135" w:rsidRDefault="005E5ACB">
      <w:pPr>
        <w:pStyle w:val="a3"/>
        <w:ind w:left="849" w:right="1762"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1"/>
        </w:rPr>
        <w:t xml:space="preserve"> </w:t>
      </w:r>
      <w:r>
        <w:t>одарённых</w:t>
      </w:r>
      <w:r>
        <w:rPr>
          <w:spacing w:val="-5"/>
        </w:rPr>
        <w:t xml:space="preserve"> </w:t>
      </w:r>
      <w:r>
        <w:t>подростков</w:t>
      </w:r>
      <w:r>
        <w:rPr>
          <w:spacing w:val="-3"/>
        </w:rPr>
        <w:t xml:space="preserve"> </w:t>
      </w:r>
      <w:r>
        <w:t>в</w:t>
      </w:r>
      <w:r>
        <w:rPr>
          <w:spacing w:val="-6"/>
        </w:rPr>
        <w:t xml:space="preserve"> </w:t>
      </w:r>
      <w:r>
        <w:t>области</w:t>
      </w:r>
      <w:r>
        <w:rPr>
          <w:spacing w:val="-2"/>
        </w:rPr>
        <w:t xml:space="preserve"> </w:t>
      </w:r>
      <w:r>
        <w:t>спорта. Место и роль модуля по бадминтону.</w:t>
      </w:r>
    </w:p>
    <w:p w:rsidR="00F24135" w:rsidRDefault="005E5ACB">
      <w:pPr>
        <w:pStyle w:val="a3"/>
        <w:spacing w:before="1"/>
        <w:ind w:right="125"/>
      </w:pPr>
      <w:r>
        <w:t>Модуль по бадминтону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w:t>
      </w:r>
      <w:r>
        <w:rPr>
          <w:spacing w:val="-15"/>
        </w:rPr>
        <w:t xml:space="preserve"> </w:t>
      </w:r>
      <w:r>
        <w:t>«Способы</w:t>
      </w:r>
      <w:r>
        <w:rPr>
          <w:spacing w:val="-15"/>
        </w:rPr>
        <w:t xml:space="preserve"> </w:t>
      </w:r>
      <w:r>
        <w:t>самостоятельной</w:t>
      </w:r>
      <w:r>
        <w:rPr>
          <w:spacing w:val="-15"/>
        </w:rPr>
        <w:t xml:space="preserve"> </w:t>
      </w:r>
      <w:r>
        <w:t>деятельности»,</w:t>
      </w:r>
      <w:r>
        <w:rPr>
          <w:spacing w:val="-15"/>
        </w:rPr>
        <w:t xml:space="preserve"> </w:t>
      </w:r>
      <w:r>
        <w:t>«Физическое</w:t>
      </w:r>
      <w:r>
        <w:rPr>
          <w:spacing w:val="-15"/>
        </w:rPr>
        <w:t xml:space="preserve"> </w:t>
      </w:r>
      <w:r>
        <w:t>совершенствование»</w:t>
      </w:r>
      <w:r>
        <w:rPr>
          <w:spacing w:val="-15"/>
        </w:rPr>
        <w:t xml:space="preserve"> </w:t>
      </w:r>
      <w:r>
        <w:t>в</w:t>
      </w:r>
      <w:r>
        <w:rPr>
          <w:spacing w:val="-15"/>
        </w:rPr>
        <w:t xml:space="preserve"> </w:t>
      </w:r>
      <w:r>
        <w:t xml:space="preserve">рамках реализации рабочей программы по физической культуре,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 и участии в </w:t>
      </w:r>
      <w:r>
        <w:rPr>
          <w:spacing w:val="-2"/>
        </w:rPr>
        <w:t>соревнованиях.</w:t>
      </w:r>
    </w:p>
    <w:p w:rsidR="00F24135" w:rsidRDefault="005E5ACB">
      <w:pPr>
        <w:pStyle w:val="a3"/>
        <w:spacing w:before="1"/>
        <w:ind w:left="849" w:firstLine="0"/>
      </w:pPr>
      <w:r>
        <w:t>Модуль</w:t>
      </w:r>
      <w:r>
        <w:rPr>
          <w:spacing w:val="-7"/>
        </w:rPr>
        <w:t xml:space="preserve"> </w:t>
      </w:r>
      <w:r>
        <w:t>по</w:t>
      </w:r>
      <w:r>
        <w:rPr>
          <w:spacing w:val="-3"/>
        </w:rPr>
        <w:t xml:space="preserve"> </w:t>
      </w:r>
      <w:r>
        <w:t>бадминтону</w:t>
      </w:r>
      <w:r>
        <w:rPr>
          <w:spacing w:val="-8"/>
        </w:rPr>
        <w:t xml:space="preserve"> </w:t>
      </w:r>
      <w:r>
        <w:t>может</w:t>
      </w:r>
      <w:r>
        <w:rPr>
          <w:spacing w:val="-3"/>
        </w:rPr>
        <w:t xml:space="preserve"> </w:t>
      </w:r>
      <w:r>
        <w:t>быть</w:t>
      </w:r>
      <w:r>
        <w:rPr>
          <w:spacing w:val="-3"/>
        </w:rPr>
        <w:t xml:space="preserve"> </w:t>
      </w:r>
      <w:r>
        <w:t>реализован</w:t>
      </w:r>
      <w:r>
        <w:rPr>
          <w:spacing w:val="-3"/>
        </w:rPr>
        <w:t xml:space="preserve"> </w:t>
      </w:r>
      <w:r>
        <w:t>в</w:t>
      </w:r>
      <w:r>
        <w:rPr>
          <w:spacing w:val="-5"/>
        </w:rPr>
        <w:t xml:space="preserve"> </w:t>
      </w:r>
      <w:r>
        <w:t>следующих</w:t>
      </w:r>
      <w:r>
        <w:rPr>
          <w:spacing w:val="1"/>
        </w:rPr>
        <w:t xml:space="preserve"> </w:t>
      </w:r>
      <w:r>
        <w:rPr>
          <w:spacing w:val="-2"/>
        </w:rPr>
        <w:t>вариантах:</w:t>
      </w:r>
    </w:p>
    <w:p w:rsidR="00F24135" w:rsidRDefault="005E5ACB">
      <w:pPr>
        <w:pStyle w:val="a3"/>
        <w:ind w:right="131"/>
      </w:pPr>
      <w:r>
        <w:t>при самостоятельном планировании учителем физической культуры процесса освоения обучающимися учебного материала по бадминтону с учётом возраста и физической подготовленности обучающихся;</w:t>
      </w:r>
    </w:p>
    <w:p w:rsidR="00F24135" w:rsidRDefault="005E5ACB">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5"/>
        </w:rPr>
        <w:t xml:space="preserve"> </w:t>
      </w:r>
      <w:r>
        <w:t>предусматривающие</w:t>
      </w:r>
      <w:r>
        <w:rPr>
          <w:spacing w:val="-2"/>
        </w:rPr>
        <w:t xml:space="preserve"> </w:t>
      </w:r>
      <w:r>
        <w:t>удовлетворение</w:t>
      </w:r>
      <w:r>
        <w:rPr>
          <w:spacing w:val="-3"/>
        </w:rPr>
        <w:t xml:space="preserve"> </w:t>
      </w:r>
      <w:r>
        <w:t>различных</w:t>
      </w:r>
      <w:r>
        <w:rPr>
          <w:spacing w:val="-7"/>
        </w:rPr>
        <w:t xml:space="preserve"> </w:t>
      </w:r>
      <w:r>
        <w:t>интересов</w:t>
      </w:r>
      <w:r>
        <w:rPr>
          <w:spacing w:val="-5"/>
        </w:rPr>
        <w:t xml:space="preserve"> </w:t>
      </w:r>
      <w:r>
        <w:t>обучающихся</w:t>
      </w:r>
      <w:r>
        <w:rPr>
          <w:spacing w:val="-4"/>
        </w:rPr>
        <w:t xml:space="preserve"> </w:t>
      </w:r>
      <w:r>
        <w:t>(при</w:t>
      </w:r>
      <w:r>
        <w:rPr>
          <w:spacing w:val="-2"/>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F24135" w:rsidRDefault="005E5ACB">
      <w:pPr>
        <w:pStyle w:val="a3"/>
        <w:ind w:left="849" w:right="5756" w:firstLine="0"/>
      </w:pPr>
      <w:r>
        <w:t>Содержание</w:t>
      </w:r>
      <w:r>
        <w:rPr>
          <w:spacing w:val="-12"/>
        </w:rPr>
        <w:t xml:space="preserve"> </w:t>
      </w:r>
      <w:r>
        <w:t>модуля</w:t>
      </w:r>
      <w:r>
        <w:rPr>
          <w:spacing w:val="-14"/>
        </w:rPr>
        <w:t xml:space="preserve"> </w:t>
      </w:r>
      <w:r>
        <w:t>по</w:t>
      </w:r>
      <w:r>
        <w:rPr>
          <w:spacing w:val="-9"/>
        </w:rPr>
        <w:t xml:space="preserve"> </w:t>
      </w:r>
      <w:r>
        <w:t>бадминтону. Знания о бадминтоне.</w:t>
      </w:r>
    </w:p>
    <w:p w:rsidR="00F24135" w:rsidRDefault="005E5ACB">
      <w:pPr>
        <w:pStyle w:val="a3"/>
        <w:ind w:right="125"/>
      </w:pPr>
      <w:r>
        <w:t>Бадминтон в содержании физической культуры в основной школе: задачи, содержание и формы</w:t>
      </w:r>
      <w:r>
        <w:rPr>
          <w:spacing w:val="-3"/>
        </w:rPr>
        <w:t xml:space="preserve"> </w:t>
      </w:r>
      <w:r>
        <w:t>организации</w:t>
      </w:r>
      <w:r>
        <w:rPr>
          <w:spacing w:val="-4"/>
        </w:rPr>
        <w:t xml:space="preserve"> </w:t>
      </w:r>
      <w:r>
        <w:t>занятий.</w:t>
      </w:r>
      <w:r>
        <w:rPr>
          <w:spacing w:val="-7"/>
        </w:rPr>
        <w:t xml:space="preserve"> </w:t>
      </w:r>
      <w:r>
        <w:t>Система</w:t>
      </w:r>
      <w:r>
        <w:rPr>
          <w:spacing w:val="-3"/>
        </w:rPr>
        <w:t xml:space="preserve"> </w:t>
      </w:r>
      <w:r>
        <w:t>дополнительного</w:t>
      </w:r>
      <w:r>
        <w:rPr>
          <w:spacing w:val="-3"/>
        </w:rPr>
        <w:t xml:space="preserve"> </w:t>
      </w:r>
      <w:r>
        <w:t>образования</w:t>
      </w:r>
      <w:r>
        <w:rPr>
          <w:spacing w:val="-6"/>
        </w:rPr>
        <w:t xml:space="preserve"> </w:t>
      </w:r>
      <w:r>
        <w:t>по</w:t>
      </w:r>
      <w:r>
        <w:rPr>
          <w:spacing w:val="-5"/>
        </w:rPr>
        <w:t xml:space="preserve"> </w:t>
      </w:r>
      <w:r>
        <w:t>бадминтону;</w:t>
      </w:r>
      <w:r>
        <w:rPr>
          <w:spacing w:val="-4"/>
        </w:rPr>
        <w:t xml:space="preserve"> </w:t>
      </w:r>
      <w:r>
        <w:t>организация спортивной работы по бадминтону в общеобразовательной школе. Бадминтон и здоровый образ жизни: характеристика основных форм занятий бадминтоном, их связь с укреплением здоровья, организацией отдыха и досуга.</w:t>
      </w:r>
    </w:p>
    <w:p w:rsidR="00F24135" w:rsidRDefault="005E5ACB">
      <w:pPr>
        <w:pStyle w:val="a3"/>
        <w:spacing w:before="1"/>
        <w:ind w:right="128"/>
      </w:pPr>
      <w:r>
        <w:t>Возрождение</w:t>
      </w:r>
      <w:r>
        <w:rPr>
          <w:spacing w:val="-15"/>
        </w:rPr>
        <w:t xml:space="preserve"> </w:t>
      </w:r>
      <w:r>
        <w:t>Олимпийских</w:t>
      </w:r>
      <w:r>
        <w:rPr>
          <w:spacing w:val="-15"/>
        </w:rPr>
        <w:t xml:space="preserve"> </w:t>
      </w:r>
      <w:r>
        <w:t>игр</w:t>
      </w:r>
      <w:r>
        <w:rPr>
          <w:spacing w:val="-15"/>
        </w:rPr>
        <w:t xml:space="preserve"> </w:t>
      </w:r>
      <w:r>
        <w:t>и</w:t>
      </w:r>
      <w:r>
        <w:rPr>
          <w:spacing w:val="-14"/>
        </w:rPr>
        <w:t xml:space="preserve"> </w:t>
      </w:r>
      <w:r>
        <w:t>олимпийского</w:t>
      </w:r>
      <w:r>
        <w:rPr>
          <w:spacing w:val="-15"/>
        </w:rPr>
        <w:t xml:space="preserve"> </w:t>
      </w:r>
      <w:r>
        <w:t>движения</w:t>
      </w:r>
      <w:r>
        <w:rPr>
          <w:spacing w:val="-15"/>
        </w:rPr>
        <w:t xml:space="preserve"> </w:t>
      </w:r>
      <w:r>
        <w:t>в</w:t>
      </w:r>
      <w:r>
        <w:rPr>
          <w:spacing w:val="-15"/>
        </w:rPr>
        <w:t xml:space="preserve"> </w:t>
      </w:r>
      <w:r>
        <w:t>современном</w:t>
      </w:r>
      <w:r>
        <w:rPr>
          <w:spacing w:val="-13"/>
        </w:rPr>
        <w:t xml:space="preserve"> </w:t>
      </w:r>
      <w:r>
        <w:t>мире,</w:t>
      </w:r>
      <w:r>
        <w:rPr>
          <w:spacing w:val="-15"/>
        </w:rPr>
        <w:t xml:space="preserve"> </w:t>
      </w:r>
      <w:r>
        <w:t>роль</w:t>
      </w:r>
      <w:r>
        <w:rPr>
          <w:spacing w:val="-14"/>
        </w:rPr>
        <w:t xml:space="preserve"> </w:t>
      </w:r>
      <w:r>
        <w:t>Пьера де Кубертена в их становлении и развитии. Спортивные игры в программе Олимпийских игр. Бадминтон как олимпийский вид спорта.</w:t>
      </w:r>
    </w:p>
    <w:p w:rsidR="00F24135" w:rsidRDefault="005E5ACB">
      <w:pPr>
        <w:pStyle w:val="a3"/>
        <w:ind w:right="127"/>
      </w:pPr>
      <w:r>
        <w:t>Зарождение олимпийского движения в дореволюционной России. Олимпийское движение в СССР и современной России. История дебюта бадминтона на Олимпийских играх в Барселоне. Развитие бадминтона как олимпийского вида спорта. Олимпийские чемпионы по бадминтону.</w:t>
      </w:r>
    </w:p>
    <w:p w:rsidR="00F24135" w:rsidRDefault="005E5ACB">
      <w:pPr>
        <w:pStyle w:val="a3"/>
        <w:ind w:right="133"/>
      </w:pPr>
      <w:r>
        <w:t>Влияние занятий бадминтоном на воспитание положительных качеств личности современного человека.</w:t>
      </w:r>
    </w:p>
    <w:p w:rsidR="00F24135" w:rsidRDefault="005E5ACB">
      <w:pPr>
        <w:pStyle w:val="a3"/>
        <w:ind w:right="128"/>
      </w:pPr>
      <w:r>
        <w:t>Физическая культура в современном обществе: характеристика основных направлений и форм организации. Всестороннее и гармоничное физическое развитие средствами бадминтона. Бадминтон - средство адаптивной физической культуры.</w:t>
      </w:r>
    </w:p>
    <w:p w:rsidR="00F24135" w:rsidRDefault="005E5ACB">
      <w:pPr>
        <w:pStyle w:val="a3"/>
        <w:ind w:right="126"/>
      </w:pPr>
      <w:r>
        <w:t>Бадминтон и здоровье. Организация здорового образа жизни, профилактика вредных привычек средствами бадминтона.</w:t>
      </w:r>
    </w:p>
    <w:p w:rsidR="00F24135" w:rsidRDefault="005E5ACB">
      <w:pPr>
        <w:pStyle w:val="a3"/>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26"/>
      </w:pPr>
      <w:r>
        <w:t>Составление индивидуального режима дня, место и временной диапазон занятиями бадминтоном в режиме дня. Бадминтон как средство физического развития человека, формирования правильной осанки, профилактики миопии. Составление комплексов физических упражнений с элементами бадминтона с коррекционной направленностью и правила их самостоятельного проведения.</w:t>
      </w:r>
    </w:p>
    <w:p w:rsidR="00F24135" w:rsidRDefault="005E5ACB">
      <w:pPr>
        <w:pStyle w:val="a3"/>
        <w:spacing w:before="1"/>
        <w:ind w:right="125"/>
      </w:pPr>
      <w:r>
        <w:t>Проведение</w:t>
      </w:r>
      <w:r>
        <w:rPr>
          <w:spacing w:val="-12"/>
        </w:rPr>
        <w:t xml:space="preserve"> </w:t>
      </w:r>
      <w:r>
        <w:t>самостоятельных</w:t>
      </w:r>
      <w:r>
        <w:rPr>
          <w:spacing w:val="-10"/>
        </w:rPr>
        <w:t xml:space="preserve"> </w:t>
      </w:r>
      <w:r>
        <w:t>занятий</w:t>
      </w:r>
      <w:r>
        <w:rPr>
          <w:spacing w:val="-7"/>
        </w:rPr>
        <w:t xml:space="preserve"> </w:t>
      </w:r>
      <w:r>
        <w:t>бадминтоном</w:t>
      </w:r>
      <w:r>
        <w:rPr>
          <w:spacing w:val="-8"/>
        </w:rPr>
        <w:t xml:space="preserve"> </w:t>
      </w:r>
      <w:r>
        <w:t>на</w:t>
      </w:r>
      <w:r>
        <w:rPr>
          <w:spacing w:val="-10"/>
        </w:rPr>
        <w:t xml:space="preserve"> </w:t>
      </w:r>
      <w:r>
        <w:t>открытых</w:t>
      </w:r>
      <w:r>
        <w:rPr>
          <w:spacing w:val="-8"/>
        </w:rPr>
        <w:t xml:space="preserve"> </w:t>
      </w:r>
      <w:r>
        <w:t>площадках</w:t>
      </w:r>
      <w:r>
        <w:rPr>
          <w:spacing w:val="-5"/>
        </w:rPr>
        <w:t xml:space="preserve"> </w:t>
      </w:r>
      <w:r>
        <w:t>и</w:t>
      </w:r>
      <w:r>
        <w:rPr>
          <w:spacing w:val="-9"/>
        </w:rPr>
        <w:t xml:space="preserve"> </w:t>
      </w:r>
      <w:r>
        <w:t>в</w:t>
      </w:r>
      <w:r>
        <w:rPr>
          <w:spacing w:val="-11"/>
        </w:rPr>
        <w:t xml:space="preserve"> </w:t>
      </w:r>
      <w:r>
        <w:t>домашних условиях; подготовка мест занятий, выбор одежды и обуви, предупреждение травматизма. Оценивание состояния организма в покое и после физической нагрузки в процессе самостоятельных</w:t>
      </w:r>
      <w:r>
        <w:rPr>
          <w:spacing w:val="-16"/>
        </w:rPr>
        <w:t xml:space="preserve"> </w:t>
      </w:r>
      <w:r>
        <w:t>занятий</w:t>
      </w:r>
      <w:r>
        <w:rPr>
          <w:spacing w:val="-15"/>
        </w:rPr>
        <w:t xml:space="preserve"> </w:t>
      </w:r>
      <w:r>
        <w:t>бадминтоном.</w:t>
      </w:r>
      <w:r>
        <w:rPr>
          <w:spacing w:val="-14"/>
        </w:rPr>
        <w:t xml:space="preserve"> </w:t>
      </w:r>
      <w:r>
        <w:t>Ведение</w:t>
      </w:r>
      <w:r>
        <w:rPr>
          <w:spacing w:val="-15"/>
        </w:rPr>
        <w:t xml:space="preserve"> </w:t>
      </w:r>
      <w:r>
        <w:t>дневника</w:t>
      </w:r>
      <w:r>
        <w:rPr>
          <w:spacing w:val="-15"/>
        </w:rPr>
        <w:t xml:space="preserve"> </w:t>
      </w:r>
      <w:r>
        <w:t>самоконтроля</w:t>
      </w:r>
      <w:r>
        <w:rPr>
          <w:spacing w:val="-15"/>
        </w:rPr>
        <w:t xml:space="preserve"> </w:t>
      </w:r>
      <w:r>
        <w:t>по</w:t>
      </w:r>
      <w:r>
        <w:rPr>
          <w:spacing w:val="-14"/>
        </w:rPr>
        <w:t xml:space="preserve"> </w:t>
      </w:r>
      <w:r>
        <w:t>физической</w:t>
      </w:r>
      <w:r>
        <w:rPr>
          <w:spacing w:val="-15"/>
        </w:rPr>
        <w:t xml:space="preserve"> </w:t>
      </w:r>
      <w:r>
        <w:rPr>
          <w:spacing w:val="-2"/>
        </w:rPr>
        <w:t>культуре.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pPr>
      <w:r>
        <w:lastRenderedPageBreak/>
        <w:t>Физическая подготовка в бадминтоне и ее влияние на развитие систем организма, связь с укреплением здоровья; физическая подготовленность как результат физической подготовки.</w:t>
      </w:r>
    </w:p>
    <w:p w:rsidR="00F24135" w:rsidRDefault="005E5ACB">
      <w:pPr>
        <w:pStyle w:val="a3"/>
        <w:spacing w:before="1"/>
        <w:ind w:right="121"/>
      </w:pPr>
      <w:r>
        <w:t xml:space="preserve">Правила и способы самостоятельного развития физических качеств, необходимых для успешного освоения двигательных умений и навыков в бадминтоне. Способы определения индивидуальной физической нагрузки при занятиях бадминтоном. Правила проведения измерительных процедур по оценке уровня физической подготовленности средствами </w:t>
      </w:r>
      <w:r>
        <w:rPr>
          <w:spacing w:val="-2"/>
        </w:rPr>
        <w:t>бадминтона.</w:t>
      </w:r>
    </w:p>
    <w:p w:rsidR="00F24135" w:rsidRDefault="005E5ACB">
      <w:pPr>
        <w:pStyle w:val="a3"/>
        <w:ind w:right="128"/>
      </w:pPr>
      <w:r>
        <w:t>Правила техники выполнения тестовых заданий и способы регистрации их результатов средствами контрольных упражнений бадминтона. Правила и способы составления плана самостоятельных занятий физической подготовкой в бадминтоне.</w:t>
      </w:r>
    </w:p>
    <w:p w:rsidR="00F24135" w:rsidRDefault="005E5ACB">
      <w:pPr>
        <w:pStyle w:val="a3"/>
        <w:ind w:right="129"/>
      </w:pPr>
      <w:r>
        <w:t>Правила</w:t>
      </w:r>
      <w:r>
        <w:rPr>
          <w:spacing w:val="-10"/>
        </w:rPr>
        <w:t xml:space="preserve"> </w:t>
      </w:r>
      <w:r>
        <w:t>техники</w:t>
      </w:r>
      <w:r>
        <w:rPr>
          <w:spacing w:val="-6"/>
        </w:rPr>
        <w:t xml:space="preserve"> </w:t>
      </w:r>
      <w:r>
        <w:t>безопасности</w:t>
      </w:r>
      <w:r>
        <w:rPr>
          <w:spacing w:val="-7"/>
        </w:rPr>
        <w:t xml:space="preserve"> </w:t>
      </w:r>
      <w:r>
        <w:t>и</w:t>
      </w:r>
      <w:r>
        <w:rPr>
          <w:spacing w:val="-7"/>
        </w:rPr>
        <w:t xml:space="preserve"> </w:t>
      </w:r>
      <w:r>
        <w:t>гигиены</w:t>
      </w:r>
      <w:r>
        <w:rPr>
          <w:spacing w:val="-9"/>
        </w:rPr>
        <w:t xml:space="preserve"> </w:t>
      </w:r>
      <w:r>
        <w:t>мест</w:t>
      </w:r>
      <w:r>
        <w:rPr>
          <w:spacing w:val="-12"/>
        </w:rPr>
        <w:t xml:space="preserve"> </w:t>
      </w:r>
      <w:r>
        <w:t>занятий</w:t>
      </w:r>
      <w:r>
        <w:rPr>
          <w:spacing w:val="-6"/>
        </w:rPr>
        <w:t xml:space="preserve"> </w:t>
      </w:r>
      <w:r>
        <w:t>в</w:t>
      </w:r>
      <w:r>
        <w:rPr>
          <w:spacing w:val="-11"/>
        </w:rPr>
        <w:t xml:space="preserve"> </w:t>
      </w:r>
      <w:r>
        <w:t>процессе</w:t>
      </w:r>
      <w:r>
        <w:rPr>
          <w:spacing w:val="-12"/>
        </w:rPr>
        <w:t xml:space="preserve"> </w:t>
      </w:r>
      <w:r>
        <w:t>выполнения</w:t>
      </w:r>
      <w:r>
        <w:rPr>
          <w:spacing w:val="-11"/>
        </w:rPr>
        <w:t xml:space="preserve"> </w:t>
      </w:r>
      <w:r>
        <w:t>физических упражнений с элементами бадминтона на открытых площадках.</w:t>
      </w:r>
    </w:p>
    <w:p w:rsidR="00F24135" w:rsidRDefault="005E5ACB">
      <w:pPr>
        <w:pStyle w:val="a3"/>
        <w:ind w:right="122"/>
      </w:pPr>
      <w:r>
        <w:t>Техническая подготовка в бадминтоне и ее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 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w:t>
      </w:r>
    </w:p>
    <w:p w:rsidR="00F24135" w:rsidRDefault="005E5ACB">
      <w:pPr>
        <w:pStyle w:val="a3"/>
        <w:spacing w:before="1"/>
        <w:ind w:right="124"/>
      </w:pPr>
      <w:r>
        <w:t>Профилактика</w:t>
      </w:r>
      <w:r>
        <w:rPr>
          <w:spacing w:val="-1"/>
        </w:rPr>
        <w:t xml:space="preserve"> </w:t>
      </w:r>
      <w:r>
        <w:t>и</w:t>
      </w:r>
      <w:r>
        <w:rPr>
          <w:spacing w:val="-1"/>
        </w:rPr>
        <w:t xml:space="preserve"> </w:t>
      </w:r>
      <w:r>
        <w:t>лечение</w:t>
      </w:r>
      <w:r>
        <w:rPr>
          <w:spacing w:val="-4"/>
        </w:rPr>
        <w:t xml:space="preserve"> </w:t>
      </w:r>
      <w:r>
        <w:t>миопии.</w:t>
      </w:r>
      <w:r>
        <w:rPr>
          <w:spacing w:val="-4"/>
        </w:rPr>
        <w:t xml:space="preserve"> </w:t>
      </w:r>
      <w:r>
        <w:t>Разработка</w:t>
      </w:r>
      <w:r>
        <w:rPr>
          <w:spacing w:val="-7"/>
        </w:rPr>
        <w:t xml:space="preserve"> </w:t>
      </w:r>
      <w:r>
        <w:t>индивидуальных планов</w:t>
      </w:r>
      <w:r>
        <w:rPr>
          <w:spacing w:val="-3"/>
        </w:rPr>
        <w:t xml:space="preserve"> </w:t>
      </w:r>
      <w:r>
        <w:t>занятий адаптивной физической культурой для людей с нарушением зрения. Составление планов-конспектов для самостоятельных занятий спортивной подготовкой с использованием средств бадминтона. Способы учета индивидуальных особенностей при составлении планов самостоятельных тренировочных занятий.</w:t>
      </w:r>
    </w:p>
    <w:p w:rsidR="00F24135" w:rsidRDefault="005E5ACB">
      <w:pPr>
        <w:pStyle w:val="a3"/>
        <w:ind w:right="131"/>
      </w:pPr>
      <w:r>
        <w:t>Техники восстановления после физических нагрузок как средство оптимизации работоспособности, их правила и приемы во время самостоятельных занятий бадминтоном.</w:t>
      </w:r>
    </w:p>
    <w:p w:rsidR="00F24135" w:rsidRDefault="005E5ACB">
      <w:pPr>
        <w:pStyle w:val="a3"/>
        <w:ind w:left="849" w:firstLine="0"/>
      </w:pPr>
      <w:r>
        <w:t xml:space="preserve">Физическое </w:t>
      </w:r>
      <w:r>
        <w:rPr>
          <w:spacing w:val="-2"/>
        </w:rPr>
        <w:t>совершенствование.</w:t>
      </w:r>
    </w:p>
    <w:p w:rsidR="00F24135" w:rsidRDefault="005E5ACB">
      <w:pPr>
        <w:pStyle w:val="a3"/>
        <w:ind w:right="118"/>
      </w:pPr>
      <w:r>
        <w:t>Бадминтон против</w:t>
      </w:r>
      <w:r>
        <w:rPr>
          <w:spacing w:val="-3"/>
        </w:rPr>
        <w:t xml:space="preserve"> </w:t>
      </w:r>
      <w:r>
        <w:t>близорукости. Упражнения физкультминуток</w:t>
      </w:r>
      <w:r>
        <w:rPr>
          <w:spacing w:val="-1"/>
        </w:rPr>
        <w:t xml:space="preserve"> </w:t>
      </w:r>
      <w:r>
        <w:t>и зрительной гимнастики в процессе учебных занятий бадминтоном. Индивидуальные и парные упражнения с одним и двумя</w:t>
      </w:r>
      <w:r>
        <w:rPr>
          <w:spacing w:val="-15"/>
        </w:rPr>
        <w:t xml:space="preserve"> </w:t>
      </w:r>
      <w:r>
        <w:t>воланами</w:t>
      </w:r>
      <w:r>
        <w:rPr>
          <w:spacing w:val="-12"/>
        </w:rPr>
        <w:t xml:space="preserve"> </w:t>
      </w:r>
      <w:r>
        <w:t>(разноцветными)</w:t>
      </w:r>
      <w:r>
        <w:rPr>
          <w:spacing w:val="-15"/>
        </w:rPr>
        <w:t xml:space="preserve"> </w:t>
      </w:r>
      <w:r>
        <w:t>для</w:t>
      </w:r>
      <w:r>
        <w:rPr>
          <w:spacing w:val="-15"/>
        </w:rPr>
        <w:t xml:space="preserve"> </w:t>
      </w:r>
      <w:r>
        <w:t>профилактики</w:t>
      </w:r>
      <w:r>
        <w:rPr>
          <w:spacing w:val="-12"/>
        </w:rPr>
        <w:t xml:space="preserve"> </w:t>
      </w:r>
      <w:r>
        <w:t>миопии.</w:t>
      </w:r>
      <w:r>
        <w:rPr>
          <w:spacing w:val="-14"/>
        </w:rPr>
        <w:t xml:space="preserve"> </w:t>
      </w:r>
      <w:r>
        <w:t>Физические</w:t>
      </w:r>
      <w:r>
        <w:rPr>
          <w:spacing w:val="-13"/>
        </w:rPr>
        <w:t xml:space="preserve"> </w:t>
      </w:r>
      <w:r>
        <w:t>упражнения</w:t>
      </w:r>
      <w:r>
        <w:rPr>
          <w:spacing w:val="-15"/>
        </w:rPr>
        <w:t xml:space="preserve"> </w:t>
      </w:r>
      <w:r>
        <w:t>на</w:t>
      </w:r>
      <w:r>
        <w:rPr>
          <w:spacing w:val="-15"/>
        </w:rPr>
        <w:t xml:space="preserve"> </w:t>
      </w:r>
      <w:r>
        <w:t>развитие гибкости и подвижности суставов с элементами бадминтона.</w:t>
      </w:r>
    </w:p>
    <w:p w:rsidR="00F24135" w:rsidRDefault="005E5ACB">
      <w:pPr>
        <w:pStyle w:val="a3"/>
        <w:spacing w:before="1"/>
        <w:ind w:right="128"/>
      </w:pPr>
      <w:r>
        <w:t>Правила техники безопасности и соблюдение правил гигиены в местах занятия бадминтоном.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средствами бадминтона.</w:t>
      </w:r>
    </w:p>
    <w:p w:rsidR="00F24135" w:rsidRDefault="005E5ACB">
      <w:pPr>
        <w:pStyle w:val="a3"/>
        <w:ind w:right="123"/>
      </w:pPr>
      <w:r>
        <w:t>Оздоровительные комплексы для самостоятельных занятий с добавлением ранее разученных упражнений: профилактики нарушения осанки, зрительной гимнастики в режиме учебного дня.</w:t>
      </w:r>
    </w:p>
    <w:p w:rsidR="00F24135" w:rsidRDefault="005E5ACB">
      <w:pPr>
        <w:pStyle w:val="a3"/>
        <w:ind w:right="131"/>
      </w:pPr>
      <w:r>
        <w:t>Профилактика</w:t>
      </w:r>
      <w:r>
        <w:rPr>
          <w:spacing w:val="-15"/>
        </w:rPr>
        <w:t xml:space="preserve"> </w:t>
      </w:r>
      <w:r>
        <w:t>перенапряжения</w:t>
      </w:r>
      <w:r>
        <w:rPr>
          <w:spacing w:val="-14"/>
        </w:rPr>
        <w:t xml:space="preserve"> </w:t>
      </w:r>
      <w:r>
        <w:t>систем</w:t>
      </w:r>
      <w:r>
        <w:rPr>
          <w:spacing w:val="-15"/>
        </w:rPr>
        <w:t xml:space="preserve"> </w:t>
      </w:r>
      <w:r>
        <w:t>организма</w:t>
      </w:r>
      <w:r>
        <w:rPr>
          <w:spacing w:val="-14"/>
        </w:rPr>
        <w:t xml:space="preserve"> </w:t>
      </w:r>
      <w:r>
        <w:t>средствами</w:t>
      </w:r>
      <w:r>
        <w:rPr>
          <w:spacing w:val="-15"/>
        </w:rPr>
        <w:t xml:space="preserve"> </w:t>
      </w:r>
      <w:r>
        <w:t>бадминтона:</w:t>
      </w:r>
      <w:r>
        <w:rPr>
          <w:spacing w:val="-12"/>
        </w:rPr>
        <w:t xml:space="preserve"> </w:t>
      </w:r>
      <w:r>
        <w:t>упражнения</w:t>
      </w:r>
      <w:r>
        <w:rPr>
          <w:spacing w:val="-14"/>
        </w:rPr>
        <w:t xml:space="preserve"> </w:t>
      </w:r>
      <w:r>
        <w:t>для профилактики общего утомления и остроты зрения.</w:t>
      </w:r>
    </w:p>
    <w:p w:rsidR="00F24135" w:rsidRDefault="005E5ACB">
      <w:pPr>
        <w:pStyle w:val="a3"/>
        <w:ind w:right="124"/>
      </w:pPr>
      <w:r>
        <w:t>Занятия</w:t>
      </w:r>
      <w:r>
        <w:rPr>
          <w:spacing w:val="-15"/>
        </w:rPr>
        <w:t xml:space="preserve"> </w:t>
      </w:r>
      <w:r>
        <w:t>бадминтоном</w:t>
      </w:r>
      <w:r>
        <w:rPr>
          <w:spacing w:val="-15"/>
        </w:rPr>
        <w:t xml:space="preserve"> </w:t>
      </w:r>
      <w:r>
        <w:t>и</w:t>
      </w:r>
      <w:r>
        <w:rPr>
          <w:spacing w:val="-15"/>
        </w:rPr>
        <w:t xml:space="preserve"> </w:t>
      </w:r>
      <w:r>
        <w:t>режим</w:t>
      </w:r>
      <w:r>
        <w:rPr>
          <w:spacing w:val="-15"/>
        </w:rPr>
        <w:t xml:space="preserve"> </w:t>
      </w:r>
      <w:r>
        <w:t>питания.</w:t>
      </w:r>
      <w:r>
        <w:rPr>
          <w:spacing w:val="-15"/>
        </w:rPr>
        <w:t xml:space="preserve"> </w:t>
      </w:r>
      <w:r>
        <w:t>Упражнения</w:t>
      </w:r>
      <w:r>
        <w:rPr>
          <w:spacing w:val="-15"/>
        </w:rPr>
        <w:t xml:space="preserve"> </w:t>
      </w:r>
      <w:r>
        <w:t>для</w:t>
      </w:r>
      <w:r>
        <w:rPr>
          <w:spacing w:val="-15"/>
        </w:rPr>
        <w:t xml:space="preserve"> </w:t>
      </w:r>
      <w:r>
        <w:t>снижения</w:t>
      </w:r>
      <w:r>
        <w:rPr>
          <w:spacing w:val="-15"/>
        </w:rPr>
        <w:t xml:space="preserve"> </w:t>
      </w:r>
      <w:r>
        <w:t>избыточной</w:t>
      </w:r>
      <w:r>
        <w:rPr>
          <w:spacing w:val="-15"/>
        </w:rPr>
        <w:t xml:space="preserve"> </w:t>
      </w:r>
      <w:r>
        <w:t>массы</w:t>
      </w:r>
      <w:r>
        <w:rPr>
          <w:spacing w:val="-15"/>
        </w:rPr>
        <w:t xml:space="preserve"> </w:t>
      </w:r>
      <w:r>
        <w:t>тела. Оздоровительные, коррекционные и профилактические мероприятия в режиме двигательной активности старшеклассников.</w:t>
      </w:r>
    </w:p>
    <w:p w:rsidR="00F24135" w:rsidRDefault="005E5ACB">
      <w:pPr>
        <w:pStyle w:val="a3"/>
        <w:ind w:right="125"/>
      </w:pPr>
      <w:r>
        <w:t>Способы держания (хватки) ракетки. Игровые стойки в бадминтоне. Передвижения по площадке. Техника выполнения ударов. Техника выполнения подачи. Техника передвижений в различных зонах площадки с выполнением ударов открытой, закрытой стороной ракетки.</w:t>
      </w:r>
    </w:p>
    <w:p w:rsidR="00F24135" w:rsidRDefault="005E5ACB">
      <w:pPr>
        <w:pStyle w:val="a3"/>
        <w:spacing w:before="1"/>
        <w:ind w:right="127"/>
      </w:pPr>
      <w:r>
        <w:t>Технические действия: передвижения по площадке, удары на сетке, подачи, техника передвижений</w:t>
      </w:r>
      <w:r>
        <w:rPr>
          <w:spacing w:val="-7"/>
        </w:rPr>
        <w:t xml:space="preserve"> </w:t>
      </w:r>
      <w:r>
        <w:t>в</w:t>
      </w:r>
      <w:r>
        <w:rPr>
          <w:spacing w:val="-12"/>
        </w:rPr>
        <w:t xml:space="preserve"> </w:t>
      </w:r>
      <w:r>
        <w:t>передней</w:t>
      </w:r>
      <w:r>
        <w:rPr>
          <w:spacing w:val="-7"/>
        </w:rPr>
        <w:t xml:space="preserve"> </w:t>
      </w:r>
      <w:r>
        <w:t>зоне</w:t>
      </w:r>
      <w:r>
        <w:rPr>
          <w:spacing w:val="-10"/>
        </w:rPr>
        <w:t xml:space="preserve"> </w:t>
      </w:r>
      <w:r>
        <w:t>площадки</w:t>
      </w:r>
      <w:r>
        <w:rPr>
          <w:spacing w:val="-9"/>
        </w:rPr>
        <w:t xml:space="preserve"> </w:t>
      </w:r>
      <w:r>
        <w:t>с</w:t>
      </w:r>
      <w:r>
        <w:rPr>
          <w:spacing w:val="-10"/>
        </w:rPr>
        <w:t xml:space="preserve"> </w:t>
      </w:r>
      <w:r>
        <w:t>выполнением</w:t>
      </w:r>
      <w:r>
        <w:rPr>
          <w:spacing w:val="-8"/>
        </w:rPr>
        <w:t xml:space="preserve"> </w:t>
      </w:r>
      <w:r>
        <w:t>ударов</w:t>
      </w:r>
      <w:r>
        <w:rPr>
          <w:spacing w:val="-6"/>
        </w:rPr>
        <w:t xml:space="preserve"> </w:t>
      </w:r>
      <w:r>
        <w:t>на</w:t>
      </w:r>
      <w:r>
        <w:rPr>
          <w:spacing w:val="-8"/>
        </w:rPr>
        <w:t xml:space="preserve"> </w:t>
      </w:r>
      <w:r>
        <w:t>сетке.</w:t>
      </w:r>
      <w:r>
        <w:rPr>
          <w:spacing w:val="-9"/>
        </w:rPr>
        <w:t xml:space="preserve"> </w:t>
      </w:r>
      <w:r>
        <w:t>Правила</w:t>
      </w:r>
      <w:r>
        <w:rPr>
          <w:spacing w:val="-6"/>
        </w:rPr>
        <w:t xml:space="preserve"> </w:t>
      </w:r>
      <w:r>
        <w:t>игры</w:t>
      </w:r>
      <w:r>
        <w:rPr>
          <w:spacing w:val="-7"/>
        </w:rPr>
        <w:t xml:space="preserve"> </w:t>
      </w:r>
      <w:r>
        <w:t>и</w:t>
      </w:r>
      <w:r>
        <w:rPr>
          <w:spacing w:val="-11"/>
        </w:rPr>
        <w:t xml:space="preserve"> </w:t>
      </w:r>
      <w:r>
        <w:t>игровая деятельность по правилам с использованием разученных технических приемов.</w:t>
      </w:r>
    </w:p>
    <w:p w:rsidR="00F24135" w:rsidRDefault="005E5ACB">
      <w:pPr>
        <w:pStyle w:val="a3"/>
        <w:ind w:left="849" w:firstLine="0"/>
      </w:pPr>
      <w:r>
        <w:t>Технические</w:t>
      </w:r>
      <w:r>
        <w:rPr>
          <w:spacing w:val="53"/>
          <w:w w:val="150"/>
        </w:rPr>
        <w:t xml:space="preserve"> </w:t>
      </w:r>
      <w:r>
        <w:t>действия:</w:t>
      </w:r>
      <w:r>
        <w:rPr>
          <w:spacing w:val="56"/>
          <w:w w:val="150"/>
        </w:rPr>
        <w:t xml:space="preserve"> </w:t>
      </w:r>
      <w:r>
        <w:t>удары</w:t>
      </w:r>
      <w:r>
        <w:rPr>
          <w:spacing w:val="56"/>
          <w:w w:val="150"/>
        </w:rPr>
        <w:t xml:space="preserve"> </w:t>
      </w:r>
      <w:r>
        <w:t>на</w:t>
      </w:r>
      <w:r>
        <w:rPr>
          <w:spacing w:val="55"/>
          <w:w w:val="150"/>
        </w:rPr>
        <w:t xml:space="preserve"> </w:t>
      </w:r>
      <w:r>
        <w:t>сетке,</w:t>
      </w:r>
      <w:r>
        <w:rPr>
          <w:spacing w:val="55"/>
          <w:w w:val="150"/>
        </w:rPr>
        <w:t xml:space="preserve"> </w:t>
      </w:r>
      <w:r>
        <w:t>в</w:t>
      </w:r>
      <w:r>
        <w:rPr>
          <w:spacing w:val="55"/>
          <w:w w:val="150"/>
        </w:rPr>
        <w:t xml:space="preserve"> </w:t>
      </w:r>
      <w:r>
        <w:t>средней</w:t>
      </w:r>
      <w:r>
        <w:rPr>
          <w:spacing w:val="57"/>
          <w:w w:val="150"/>
        </w:rPr>
        <w:t xml:space="preserve"> </w:t>
      </w:r>
      <w:r>
        <w:t>зоне</w:t>
      </w:r>
      <w:r>
        <w:rPr>
          <w:spacing w:val="56"/>
          <w:w w:val="150"/>
        </w:rPr>
        <w:t xml:space="preserve"> </w:t>
      </w:r>
      <w:r>
        <w:t>площадки,</w:t>
      </w:r>
      <w:r>
        <w:rPr>
          <w:spacing w:val="55"/>
          <w:w w:val="150"/>
        </w:rPr>
        <w:t xml:space="preserve"> </w:t>
      </w:r>
      <w:r>
        <w:t>подачи.</w:t>
      </w:r>
      <w:r>
        <w:rPr>
          <w:spacing w:val="53"/>
          <w:w w:val="150"/>
        </w:rPr>
        <w:t xml:space="preserve"> </w:t>
      </w:r>
      <w:r>
        <w:rPr>
          <w:spacing w:val="-2"/>
        </w:rPr>
        <w:t>Техника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передвижений</w:t>
      </w:r>
      <w:r>
        <w:rPr>
          <w:spacing w:val="-3"/>
        </w:rPr>
        <w:t xml:space="preserve"> </w:t>
      </w:r>
      <w:r>
        <w:t>в</w:t>
      </w:r>
      <w:r>
        <w:rPr>
          <w:spacing w:val="-5"/>
        </w:rPr>
        <w:t xml:space="preserve"> </w:t>
      </w:r>
      <w:r>
        <w:t>средней</w:t>
      </w:r>
      <w:r>
        <w:rPr>
          <w:spacing w:val="-3"/>
        </w:rPr>
        <w:t xml:space="preserve"> </w:t>
      </w:r>
      <w:r>
        <w:t>зоне</w:t>
      </w:r>
      <w:r>
        <w:rPr>
          <w:spacing w:val="-6"/>
        </w:rPr>
        <w:t xml:space="preserve"> </w:t>
      </w:r>
      <w:r>
        <w:t>площадки с</w:t>
      </w:r>
      <w:r>
        <w:rPr>
          <w:spacing w:val="-4"/>
        </w:rPr>
        <w:t xml:space="preserve"> </w:t>
      </w:r>
      <w:r>
        <w:t>выполнением</w:t>
      </w:r>
      <w:r>
        <w:rPr>
          <w:spacing w:val="-6"/>
        </w:rPr>
        <w:t xml:space="preserve"> </w:t>
      </w:r>
      <w:r>
        <w:t>атакующих</w:t>
      </w:r>
      <w:r>
        <w:rPr>
          <w:spacing w:val="4"/>
        </w:rPr>
        <w:t xml:space="preserve"> </w:t>
      </w:r>
      <w:r>
        <w:rPr>
          <w:spacing w:val="-2"/>
        </w:rPr>
        <w:t>ударов.</w:t>
      </w:r>
    </w:p>
    <w:p w:rsidR="00F24135" w:rsidRDefault="005E5ACB">
      <w:pPr>
        <w:pStyle w:val="a3"/>
        <w:jc w:val="left"/>
      </w:pPr>
      <w:r>
        <w:t>Технические и тактические действия: удары в задней зоне площадки, защитные действия игрока, прием и выполнение атакующих ударов.</w:t>
      </w:r>
    </w:p>
    <w:p w:rsidR="00F24135" w:rsidRDefault="005E5ACB">
      <w:pPr>
        <w:pStyle w:val="a3"/>
        <w:spacing w:before="1"/>
        <w:ind w:left="849" w:firstLine="0"/>
        <w:jc w:val="left"/>
      </w:pPr>
      <w:r>
        <w:t>Технико-тактические</w:t>
      </w:r>
      <w:r>
        <w:rPr>
          <w:spacing w:val="51"/>
        </w:rPr>
        <w:t xml:space="preserve"> </w:t>
      </w:r>
      <w:r>
        <w:t>действия</w:t>
      </w:r>
      <w:r>
        <w:rPr>
          <w:spacing w:val="51"/>
        </w:rPr>
        <w:t xml:space="preserve"> </w:t>
      </w:r>
      <w:r>
        <w:t>в</w:t>
      </w:r>
      <w:r>
        <w:rPr>
          <w:spacing w:val="52"/>
        </w:rPr>
        <w:t xml:space="preserve"> </w:t>
      </w:r>
      <w:r>
        <w:t>нападении.</w:t>
      </w:r>
      <w:r>
        <w:rPr>
          <w:spacing w:val="50"/>
        </w:rPr>
        <w:t xml:space="preserve"> </w:t>
      </w:r>
      <w:r>
        <w:t>Тактика</w:t>
      </w:r>
      <w:r>
        <w:rPr>
          <w:spacing w:val="54"/>
        </w:rPr>
        <w:t xml:space="preserve"> </w:t>
      </w:r>
      <w:r>
        <w:t>одиночной</w:t>
      </w:r>
      <w:r>
        <w:rPr>
          <w:spacing w:val="50"/>
        </w:rPr>
        <w:t xml:space="preserve"> </w:t>
      </w:r>
      <w:r>
        <w:t>игры.</w:t>
      </w:r>
      <w:r>
        <w:rPr>
          <w:spacing w:val="53"/>
        </w:rPr>
        <w:t xml:space="preserve"> </w:t>
      </w:r>
      <w:r>
        <w:t>Тактика</w:t>
      </w:r>
      <w:r>
        <w:rPr>
          <w:spacing w:val="53"/>
        </w:rPr>
        <w:t xml:space="preserve"> </w:t>
      </w:r>
      <w:r>
        <w:rPr>
          <w:spacing w:val="-2"/>
        </w:rPr>
        <w:t>парной</w:t>
      </w:r>
    </w:p>
    <w:p w:rsidR="00F24135" w:rsidRDefault="005E5ACB">
      <w:pPr>
        <w:pStyle w:val="a3"/>
        <w:ind w:firstLine="0"/>
        <w:jc w:val="left"/>
      </w:pPr>
      <w:r>
        <w:rPr>
          <w:spacing w:val="-2"/>
        </w:rPr>
        <w:t>игры.</w:t>
      </w:r>
    </w:p>
    <w:p w:rsidR="00F24135" w:rsidRDefault="005E5ACB">
      <w:pPr>
        <w:pStyle w:val="a3"/>
        <w:ind w:left="849" w:firstLine="0"/>
        <w:jc w:val="left"/>
      </w:pPr>
      <w:r>
        <w:t>Упражнения</w:t>
      </w:r>
      <w:r>
        <w:rPr>
          <w:spacing w:val="-10"/>
        </w:rPr>
        <w:t xml:space="preserve"> </w:t>
      </w:r>
      <w:r>
        <w:t>общефизической</w:t>
      </w:r>
      <w:r>
        <w:rPr>
          <w:spacing w:val="-11"/>
        </w:rPr>
        <w:t xml:space="preserve"> </w:t>
      </w:r>
      <w:r>
        <w:t>и</w:t>
      </w:r>
      <w:r>
        <w:rPr>
          <w:spacing w:val="-12"/>
        </w:rPr>
        <w:t xml:space="preserve"> </w:t>
      </w:r>
      <w:r>
        <w:t>специальной</w:t>
      </w:r>
      <w:r>
        <w:rPr>
          <w:spacing w:val="-8"/>
        </w:rPr>
        <w:t xml:space="preserve"> </w:t>
      </w:r>
      <w:r>
        <w:t>подготовки</w:t>
      </w:r>
      <w:r>
        <w:rPr>
          <w:spacing w:val="-11"/>
        </w:rPr>
        <w:t xml:space="preserve"> </w:t>
      </w:r>
      <w:r>
        <w:t>для</w:t>
      </w:r>
      <w:r>
        <w:rPr>
          <w:spacing w:val="-15"/>
        </w:rPr>
        <w:t xml:space="preserve"> </w:t>
      </w:r>
      <w:r>
        <w:t>развития</w:t>
      </w:r>
      <w:r>
        <w:rPr>
          <w:spacing w:val="-13"/>
        </w:rPr>
        <w:t xml:space="preserve"> </w:t>
      </w:r>
      <w:r>
        <w:t>физических</w:t>
      </w:r>
      <w:r>
        <w:rPr>
          <w:spacing w:val="-12"/>
        </w:rPr>
        <w:t xml:space="preserve"> </w:t>
      </w:r>
      <w:r>
        <w:rPr>
          <w:spacing w:val="-2"/>
        </w:rPr>
        <w:t>качеств,</w:t>
      </w:r>
    </w:p>
    <w:p w:rsidR="00F24135" w:rsidRDefault="005E5ACB">
      <w:pPr>
        <w:pStyle w:val="a3"/>
        <w:ind w:firstLine="0"/>
      </w:pPr>
      <w:r>
        <w:t>доминирующих</w:t>
      </w:r>
      <w:r>
        <w:rPr>
          <w:spacing w:val="-5"/>
        </w:rPr>
        <w:t xml:space="preserve"> </w:t>
      </w:r>
      <w:r>
        <w:t>при</w:t>
      </w:r>
      <w:r>
        <w:rPr>
          <w:spacing w:val="-7"/>
        </w:rPr>
        <w:t xml:space="preserve"> </w:t>
      </w:r>
      <w:r>
        <w:t>освоении</w:t>
      </w:r>
      <w:r>
        <w:rPr>
          <w:spacing w:val="-2"/>
        </w:rPr>
        <w:t xml:space="preserve"> </w:t>
      </w:r>
      <w:r>
        <w:t>двигательных</w:t>
      </w:r>
      <w:r>
        <w:rPr>
          <w:spacing w:val="-9"/>
        </w:rPr>
        <w:t xml:space="preserve"> </w:t>
      </w:r>
      <w:r>
        <w:t>действий</w:t>
      </w:r>
      <w:r>
        <w:rPr>
          <w:spacing w:val="-2"/>
        </w:rPr>
        <w:t xml:space="preserve"> </w:t>
      </w:r>
      <w:r>
        <w:t>в</w:t>
      </w:r>
      <w:r>
        <w:rPr>
          <w:spacing w:val="-5"/>
        </w:rPr>
        <w:t xml:space="preserve"> </w:t>
      </w:r>
      <w:r>
        <w:rPr>
          <w:spacing w:val="-2"/>
        </w:rPr>
        <w:t>бадминтоне.</w:t>
      </w:r>
    </w:p>
    <w:p w:rsidR="00F24135" w:rsidRDefault="005E5ACB">
      <w:pPr>
        <w:pStyle w:val="a3"/>
        <w:ind w:right="127"/>
      </w:pPr>
      <w:r>
        <w:t xml:space="preserve">Игровая деятельность по правилам с использованием ранее разученных технических </w:t>
      </w:r>
      <w:r>
        <w:rPr>
          <w:spacing w:val="-2"/>
        </w:rPr>
        <w:t>приемов.</w:t>
      </w:r>
    </w:p>
    <w:p w:rsidR="00F24135" w:rsidRDefault="005E5ACB">
      <w:pPr>
        <w:pStyle w:val="a3"/>
        <w:ind w:right="127"/>
      </w:pPr>
      <w:r>
        <w:t>Содержание</w:t>
      </w:r>
      <w:r>
        <w:rPr>
          <w:spacing w:val="-15"/>
        </w:rPr>
        <w:t xml:space="preserve"> </w:t>
      </w:r>
      <w:r>
        <w:t>модуля</w:t>
      </w:r>
      <w:r>
        <w:rPr>
          <w:spacing w:val="-15"/>
        </w:rPr>
        <w:t xml:space="preserve"> </w:t>
      </w:r>
      <w:r>
        <w:t>по</w:t>
      </w:r>
      <w:r>
        <w:rPr>
          <w:spacing w:val="-15"/>
        </w:rPr>
        <w:t xml:space="preserve"> </w:t>
      </w:r>
      <w:r>
        <w:t>бадминтону</w:t>
      </w:r>
      <w:r>
        <w:rPr>
          <w:spacing w:val="-15"/>
        </w:rPr>
        <w:t xml:space="preserve"> </w:t>
      </w:r>
      <w:r>
        <w:t>способствует</w:t>
      </w:r>
      <w:r>
        <w:rPr>
          <w:spacing w:val="-15"/>
        </w:rPr>
        <w:t xml:space="preserve"> </w:t>
      </w:r>
      <w:r>
        <w:t>достижению</w:t>
      </w:r>
      <w:r>
        <w:rPr>
          <w:spacing w:val="-15"/>
        </w:rPr>
        <w:t xml:space="preserve"> </w:t>
      </w:r>
      <w:r>
        <w:t>обучающимися</w:t>
      </w:r>
      <w:r>
        <w:rPr>
          <w:spacing w:val="-15"/>
        </w:rPr>
        <w:t xml:space="preserve"> </w:t>
      </w:r>
      <w:r>
        <w:t>личностных, метапредметных и предметных результатов обучения.</w:t>
      </w:r>
    </w:p>
    <w:p w:rsidR="00F24135" w:rsidRDefault="005E5ACB">
      <w:pPr>
        <w:pStyle w:val="a3"/>
        <w:ind w:right="125"/>
      </w:pPr>
      <w:r>
        <w:t>При изучении модуля по бадминтону на уровне основного общего образования у обучающихся будут сформированы следующие личностные результаты:</w:t>
      </w:r>
    </w:p>
    <w:p w:rsidR="00F24135" w:rsidRDefault="005E5ACB">
      <w:pPr>
        <w:pStyle w:val="a3"/>
        <w:ind w:right="129"/>
      </w:pPr>
      <w:r>
        <w:t xml:space="preserve">воспитание патриотизма, уважения к Отечеству через знание истории и современного состояния развития бадминтона, включая региональный, всероссийский и международный </w:t>
      </w:r>
      <w:r>
        <w:rPr>
          <w:spacing w:val="-2"/>
        </w:rPr>
        <w:t>уровни;</w:t>
      </w:r>
    </w:p>
    <w:p w:rsidR="00F24135" w:rsidRDefault="005E5ACB">
      <w:pPr>
        <w:pStyle w:val="a3"/>
        <w:spacing w:before="1"/>
        <w:ind w:right="129"/>
      </w:pPr>
      <w:r>
        <w:t>формирование</w:t>
      </w:r>
      <w:r>
        <w:rPr>
          <w:spacing w:val="-6"/>
        </w:rPr>
        <w:t xml:space="preserve"> </w:t>
      </w:r>
      <w:r>
        <w:t>готовности</w:t>
      </w:r>
      <w:r>
        <w:rPr>
          <w:spacing w:val="-7"/>
        </w:rPr>
        <w:t xml:space="preserve"> </w:t>
      </w:r>
      <w:r>
        <w:t>обучающихся</w:t>
      </w:r>
      <w:r>
        <w:rPr>
          <w:spacing w:val="-8"/>
        </w:rPr>
        <w:t xml:space="preserve"> </w:t>
      </w:r>
      <w:r>
        <w:t>к</w:t>
      </w:r>
      <w:r>
        <w:rPr>
          <w:spacing w:val="-6"/>
        </w:rPr>
        <w:t xml:space="preserve"> </w:t>
      </w:r>
      <w:r>
        <w:t>саморазвитию</w:t>
      </w:r>
      <w:r>
        <w:rPr>
          <w:spacing w:val="-6"/>
        </w:rPr>
        <w:t xml:space="preserve"> </w:t>
      </w:r>
      <w:r>
        <w:t>и</w:t>
      </w:r>
      <w:r>
        <w:rPr>
          <w:spacing w:val="-6"/>
        </w:rPr>
        <w:t xml:space="preserve"> </w:t>
      </w:r>
      <w:r>
        <w:t>самообразованию,</w:t>
      </w:r>
      <w:r>
        <w:rPr>
          <w:spacing w:val="-7"/>
        </w:rPr>
        <w:t xml:space="preserve"> </w:t>
      </w:r>
      <w:r>
        <w:t>мотивации</w:t>
      </w:r>
      <w:r>
        <w:rPr>
          <w:spacing w:val="-6"/>
        </w:rPr>
        <w:t xml:space="preserve"> </w:t>
      </w:r>
      <w:r>
        <w:t>и осознанному выбору индивидуальной траектории образования средствами бадминтона профессиональных предпочтений в области физической культуры и спорта;</w:t>
      </w:r>
    </w:p>
    <w:p w:rsidR="00F24135" w:rsidRDefault="005E5ACB">
      <w:pPr>
        <w:pStyle w:val="a3"/>
        <w:ind w:right="128"/>
      </w:pPr>
      <w:r>
        <w:t>формирование осознанного, уважительного и доброжелательного общения в команде, со сверстниками и педагогами;</w:t>
      </w:r>
    </w:p>
    <w:p w:rsidR="00F24135" w:rsidRDefault="005E5ACB">
      <w:pPr>
        <w:pStyle w:val="a3"/>
        <w:ind w:right="132"/>
      </w:pPr>
      <w:r>
        <w:t>владение умением вести дискуссию, обсуждать содержание и результаты совместной деятельности, находить компромиссы при принятии общих решений;</w:t>
      </w:r>
    </w:p>
    <w:p w:rsidR="00F24135" w:rsidRDefault="005E5ACB">
      <w:pPr>
        <w:pStyle w:val="a3"/>
        <w:ind w:right="129"/>
      </w:pPr>
      <w:r>
        <w:t>формирование нравственного поведения,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бадминтону;</w:t>
      </w:r>
    </w:p>
    <w:p w:rsidR="00F24135" w:rsidRDefault="005E5ACB">
      <w:pPr>
        <w:pStyle w:val="a3"/>
        <w:ind w:right="124"/>
      </w:pPr>
      <w:r>
        <w:t>формирование ценности здорового и безопасного образа жизни, усвоение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F24135" w:rsidRDefault="005E5ACB">
      <w:pPr>
        <w:pStyle w:val="a3"/>
        <w:spacing w:before="1"/>
        <w:ind w:right="125"/>
      </w:pPr>
      <w:r>
        <w:t>При изучении модуля по бадминтону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6"/>
      </w:pPr>
      <w:r>
        <w:t>умение самостоятельно определять цели своего обучения средствами бадминтона,</w:t>
      </w:r>
      <w:r>
        <w:rPr>
          <w:spacing w:val="-1"/>
        </w:rPr>
        <w:t xml:space="preserve"> </w:t>
      </w:r>
      <w:r>
        <w:t>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F24135" w:rsidRDefault="005E5ACB">
      <w:pPr>
        <w:pStyle w:val="a3"/>
        <w:ind w:right="125"/>
      </w:pPr>
      <w:r>
        <w:t>умение 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w:t>
      </w:r>
      <w:r>
        <w:rPr>
          <w:spacing w:val="-15"/>
        </w:rPr>
        <w:t xml:space="preserve"> </w:t>
      </w:r>
      <w:r>
        <w:t>и</w:t>
      </w:r>
      <w:r>
        <w:rPr>
          <w:spacing w:val="-15"/>
        </w:rPr>
        <w:t xml:space="preserve"> </w:t>
      </w:r>
      <w:r>
        <w:t>досуговой</w:t>
      </w:r>
      <w:r>
        <w:rPr>
          <w:spacing w:val="-15"/>
        </w:rPr>
        <w:t xml:space="preserve"> </w:t>
      </w:r>
      <w:r>
        <w:t>деятельности,</w:t>
      </w:r>
      <w:r>
        <w:rPr>
          <w:spacing w:val="-15"/>
        </w:rPr>
        <w:t xml:space="preserve"> </w:t>
      </w:r>
      <w:r>
        <w:t>оценивать</w:t>
      </w:r>
      <w:r>
        <w:rPr>
          <w:spacing w:val="-15"/>
        </w:rPr>
        <w:t xml:space="preserve"> </w:t>
      </w:r>
      <w:r>
        <w:t>собственные</w:t>
      </w:r>
      <w:r>
        <w:rPr>
          <w:spacing w:val="-15"/>
        </w:rPr>
        <w:t xml:space="preserve"> </w:t>
      </w:r>
      <w:r>
        <w:t>возможности</w:t>
      </w:r>
      <w:r>
        <w:rPr>
          <w:spacing w:val="-15"/>
        </w:rPr>
        <w:t xml:space="preserve"> </w:t>
      </w:r>
      <w:r>
        <w:t>и</w:t>
      </w:r>
      <w:r>
        <w:rPr>
          <w:spacing w:val="-15"/>
        </w:rPr>
        <w:t xml:space="preserve"> </w:t>
      </w:r>
      <w:r>
        <w:t>правильность выполнения задач;</w:t>
      </w:r>
    </w:p>
    <w:p w:rsidR="00F24135" w:rsidRDefault="005E5ACB">
      <w:pPr>
        <w:pStyle w:val="a3"/>
        <w:ind w:right="126"/>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w:t>
      </w:r>
      <w:r>
        <w:rPr>
          <w:spacing w:val="-9"/>
        </w:rPr>
        <w:t xml:space="preserve"> </w:t>
      </w:r>
      <w:r>
        <w:t>деятельности,</w:t>
      </w:r>
      <w:r>
        <w:rPr>
          <w:spacing w:val="-9"/>
        </w:rPr>
        <w:t xml:space="preserve"> </w:t>
      </w:r>
      <w:r>
        <w:t>определять</w:t>
      </w:r>
      <w:r>
        <w:rPr>
          <w:spacing w:val="-9"/>
        </w:rPr>
        <w:t xml:space="preserve"> </w:t>
      </w:r>
      <w:r>
        <w:t>способы</w:t>
      </w:r>
      <w:r>
        <w:rPr>
          <w:spacing w:val="-8"/>
        </w:rPr>
        <w:t xml:space="preserve"> </w:t>
      </w:r>
      <w:r>
        <w:t>действий</w:t>
      </w:r>
      <w:r>
        <w:rPr>
          <w:spacing w:val="-8"/>
        </w:rPr>
        <w:t xml:space="preserve"> </w:t>
      </w:r>
      <w:r>
        <w:t>в</w:t>
      </w:r>
      <w:r>
        <w:rPr>
          <w:spacing w:val="-10"/>
        </w:rPr>
        <w:t xml:space="preserve"> </w:t>
      </w:r>
      <w:r>
        <w:t>рамках</w:t>
      </w:r>
      <w:r>
        <w:rPr>
          <w:spacing w:val="-7"/>
        </w:rPr>
        <w:t xml:space="preserve"> </w:t>
      </w:r>
      <w:r>
        <w:t>предложенных</w:t>
      </w:r>
      <w:r>
        <w:rPr>
          <w:spacing w:val="-6"/>
        </w:rPr>
        <w:t xml:space="preserve"> </w:t>
      </w:r>
      <w:r>
        <w:t>условий</w:t>
      </w:r>
      <w:r>
        <w:rPr>
          <w:spacing w:val="-4"/>
        </w:rPr>
        <w:t xml:space="preserve"> </w:t>
      </w:r>
      <w:r>
        <w:t>и требований, корректировать свои действия в соответствии с изменяющейся ситуацией;</w:t>
      </w:r>
    </w:p>
    <w:p w:rsidR="00F24135" w:rsidRDefault="005E5ACB">
      <w:pPr>
        <w:pStyle w:val="a3"/>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F24135" w:rsidRDefault="005E5ACB">
      <w:pPr>
        <w:pStyle w:val="a3"/>
        <w:ind w:right="129"/>
      </w:pPr>
      <w:r>
        <w:t>умение создавать графические пиктограммы физических упражнений, схемы для тактических и игровых задач и преобразовывать их в выполнение двигательных действий;</w:t>
      </w:r>
    </w:p>
    <w:p w:rsidR="00F24135" w:rsidRDefault="005E5ACB">
      <w:pPr>
        <w:pStyle w:val="a3"/>
        <w:spacing w:before="1"/>
        <w:ind w:right="125"/>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w:t>
      </w:r>
      <w:r>
        <w:rPr>
          <w:spacing w:val="-1"/>
        </w:rPr>
        <w:t xml:space="preserve"> </w:t>
      </w:r>
      <w:r>
        <w:t>интересов, формулировать, аргументировать и отстаивать своё мнение;</w:t>
      </w:r>
    </w:p>
    <w:p w:rsidR="00F24135" w:rsidRDefault="005E5ACB">
      <w:pPr>
        <w:pStyle w:val="a3"/>
        <w:ind w:right="124"/>
      </w:pPr>
      <w:r>
        <w:t>формирование компетентности в области использования информационно-коммуникационных</w:t>
      </w:r>
      <w:r>
        <w:rPr>
          <w:spacing w:val="40"/>
        </w:rPr>
        <w:t xml:space="preserve"> </w:t>
      </w:r>
      <w:r>
        <w:t>технологий,</w:t>
      </w:r>
      <w:r>
        <w:rPr>
          <w:spacing w:val="39"/>
        </w:rPr>
        <w:t xml:space="preserve"> </w:t>
      </w:r>
      <w:r>
        <w:t>соблюдение</w:t>
      </w:r>
      <w:r>
        <w:rPr>
          <w:spacing w:val="37"/>
        </w:rPr>
        <w:t xml:space="preserve"> </w:t>
      </w:r>
      <w:r>
        <w:t>норм</w:t>
      </w:r>
      <w:r>
        <w:rPr>
          <w:spacing w:val="38"/>
        </w:rPr>
        <w:t xml:space="preserve"> </w:t>
      </w:r>
      <w:r>
        <w:t>информационной</w:t>
      </w:r>
      <w:r>
        <w:rPr>
          <w:spacing w:val="39"/>
        </w:rPr>
        <w:t xml:space="preserve"> </w:t>
      </w:r>
      <w:r>
        <w:t>избирательности,</w:t>
      </w:r>
      <w:r>
        <w:rPr>
          <w:spacing w:val="39"/>
        </w:rPr>
        <w:t xml:space="preserve"> </w:t>
      </w:r>
      <w:r>
        <w:t>этики</w:t>
      </w:r>
      <w:r>
        <w:rPr>
          <w:spacing w:val="38"/>
        </w:rPr>
        <w:t xml:space="preserve"> </w:t>
      </w:r>
      <w:r>
        <w:t>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этикета.</w:t>
      </w:r>
    </w:p>
    <w:p w:rsidR="00F24135" w:rsidRDefault="005E5ACB">
      <w:pPr>
        <w:pStyle w:val="a3"/>
        <w:ind w:right="125"/>
      </w:pPr>
      <w:r>
        <w:t>При изучении модуля по бадминтону на уровне основного общего образования у обучающихся будут сформированы следующие предметные результаты:</w:t>
      </w:r>
    </w:p>
    <w:p w:rsidR="00F24135" w:rsidRDefault="005E5ACB">
      <w:pPr>
        <w:pStyle w:val="a3"/>
        <w:spacing w:before="1"/>
        <w:ind w:right="120"/>
      </w:pPr>
      <w:r>
        <w:t xml:space="preserve">понимание роли и значения занятий бадминтоном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F24135" w:rsidRDefault="005E5ACB">
      <w:pPr>
        <w:pStyle w:val="a3"/>
        <w:ind w:left="849" w:firstLine="0"/>
      </w:pPr>
      <w:r>
        <w:t>знание</w:t>
      </w:r>
      <w:r>
        <w:rPr>
          <w:spacing w:val="-5"/>
        </w:rPr>
        <w:t xml:space="preserve"> </w:t>
      </w:r>
      <w:r>
        <w:t>истории</w:t>
      </w:r>
      <w:r>
        <w:rPr>
          <w:spacing w:val="2"/>
        </w:rPr>
        <w:t xml:space="preserve"> </w:t>
      </w:r>
      <w:r>
        <w:t>развития</w:t>
      </w:r>
      <w:r>
        <w:rPr>
          <w:spacing w:val="-6"/>
        </w:rPr>
        <w:t xml:space="preserve"> </w:t>
      </w:r>
      <w:r>
        <w:t>бадминтона как</w:t>
      </w:r>
      <w:r>
        <w:rPr>
          <w:spacing w:val="-2"/>
        </w:rPr>
        <w:t xml:space="preserve"> </w:t>
      </w:r>
      <w:r>
        <w:t>олимпийского</w:t>
      </w:r>
      <w:r>
        <w:rPr>
          <w:spacing w:val="-2"/>
        </w:rPr>
        <w:t xml:space="preserve"> </w:t>
      </w:r>
      <w:r>
        <w:t>вида</w:t>
      </w:r>
      <w:r>
        <w:rPr>
          <w:spacing w:val="-5"/>
        </w:rPr>
        <w:t xml:space="preserve"> </w:t>
      </w:r>
      <w:r>
        <w:rPr>
          <w:spacing w:val="-2"/>
        </w:rPr>
        <w:t>спорта;</w:t>
      </w:r>
    </w:p>
    <w:p w:rsidR="00F24135" w:rsidRDefault="005E5ACB">
      <w:pPr>
        <w:pStyle w:val="a3"/>
        <w:ind w:right="125"/>
      </w:pPr>
      <w:r>
        <w:t>умение характеризовать основные направления и формы организации бадминтона в современном обществе;</w:t>
      </w:r>
    </w:p>
    <w:p w:rsidR="00F24135" w:rsidRDefault="005E5ACB">
      <w:pPr>
        <w:pStyle w:val="a3"/>
        <w:ind w:right="126"/>
      </w:pPr>
      <w:r>
        <w:t>понимание значимости технической подготовки для достижения результативности двигательных действий в бадминтоне и влияния физической подготовки на развитие систем организма и укрепление здоровья;</w:t>
      </w:r>
    </w:p>
    <w:p w:rsidR="00F24135" w:rsidRDefault="005E5ACB">
      <w:pPr>
        <w:pStyle w:val="a3"/>
        <w:ind w:right="128"/>
      </w:pPr>
      <w:r>
        <w:t xml:space="preserve">знания правил игры в бадминтон, основных терминов и понятий, правил организации </w:t>
      </w:r>
      <w:r>
        <w:rPr>
          <w:spacing w:val="-2"/>
        </w:rPr>
        <w:t>соревнований;</w:t>
      </w:r>
    </w:p>
    <w:p w:rsidR="00F24135" w:rsidRDefault="005E5ACB">
      <w:pPr>
        <w:pStyle w:val="a3"/>
        <w:spacing w:before="1"/>
        <w:ind w:right="126"/>
      </w:pPr>
      <w:r>
        <w:t>использование бадминтона</w:t>
      </w:r>
      <w:r>
        <w:rPr>
          <w:spacing w:val="-3"/>
        </w:rPr>
        <w:t xml:space="preserve"> </w:t>
      </w:r>
      <w:r>
        <w:t>как эффективного</w:t>
      </w:r>
      <w:r>
        <w:rPr>
          <w:spacing w:val="-2"/>
        </w:rPr>
        <w:t xml:space="preserve"> </w:t>
      </w:r>
      <w:r>
        <w:t>средства двигательной</w:t>
      </w:r>
      <w:r>
        <w:rPr>
          <w:spacing w:val="-1"/>
        </w:rPr>
        <w:t xml:space="preserve"> </w:t>
      </w:r>
      <w:r>
        <w:t>активности в</w:t>
      </w:r>
      <w:r>
        <w:rPr>
          <w:spacing w:val="-1"/>
        </w:rPr>
        <w:t xml:space="preserve"> </w:t>
      </w:r>
      <w:r>
        <w:t>режиме дня, соблюдение режима питания и выполнение оздоровительных, коррекционных и профилактических мероприятий в режиме двигательной активности;</w:t>
      </w:r>
    </w:p>
    <w:p w:rsidR="00F24135" w:rsidRDefault="005E5ACB">
      <w:pPr>
        <w:pStyle w:val="a3"/>
        <w:ind w:right="126"/>
      </w:pPr>
      <w:r>
        <w:t>умение составлять и выполнять самостоятельно комплексы физических упражнений с элементами бадминтона с коррекционной направленностью;</w:t>
      </w:r>
    </w:p>
    <w:p w:rsidR="00F24135" w:rsidRDefault="005E5ACB">
      <w:pPr>
        <w:pStyle w:val="a3"/>
        <w:ind w:right="126"/>
      </w:pPr>
      <w:r>
        <w:t>проведение</w:t>
      </w:r>
      <w:r>
        <w:rPr>
          <w:spacing w:val="-4"/>
        </w:rPr>
        <w:t xml:space="preserve"> </w:t>
      </w:r>
      <w:r>
        <w:t>самостоятельных</w:t>
      </w:r>
      <w:r>
        <w:rPr>
          <w:spacing w:val="-3"/>
        </w:rPr>
        <w:t xml:space="preserve"> </w:t>
      </w:r>
      <w:r>
        <w:t>занятий</w:t>
      </w:r>
      <w:r>
        <w:rPr>
          <w:spacing w:val="-5"/>
        </w:rPr>
        <w:t xml:space="preserve"> </w:t>
      </w:r>
      <w:r>
        <w:t>бадминтоном</w:t>
      </w:r>
      <w:r>
        <w:rPr>
          <w:spacing w:val="-5"/>
        </w:rPr>
        <w:t xml:space="preserve"> </w:t>
      </w:r>
      <w:r>
        <w:t>на</w:t>
      </w:r>
      <w:r>
        <w:rPr>
          <w:spacing w:val="-4"/>
        </w:rPr>
        <w:t xml:space="preserve"> </w:t>
      </w:r>
      <w:r>
        <w:t>открытых</w:t>
      </w:r>
      <w:r>
        <w:rPr>
          <w:spacing w:val="-3"/>
        </w:rPr>
        <w:t xml:space="preserve"> </w:t>
      </w:r>
      <w:r>
        <w:t>площадках</w:t>
      </w:r>
      <w:r>
        <w:rPr>
          <w:spacing w:val="-2"/>
        </w:rPr>
        <w:t xml:space="preserve"> </w:t>
      </w:r>
      <w:r>
        <w:t>и</w:t>
      </w:r>
      <w:r>
        <w:rPr>
          <w:spacing w:val="-3"/>
        </w:rPr>
        <w:t xml:space="preserve"> </w:t>
      </w:r>
      <w:r>
        <w:t>в</w:t>
      </w:r>
      <w:r>
        <w:rPr>
          <w:spacing w:val="-5"/>
        </w:rPr>
        <w:t xml:space="preserve"> </w:t>
      </w:r>
      <w:r>
        <w:t xml:space="preserve">домашних </w:t>
      </w:r>
      <w:r>
        <w:rPr>
          <w:spacing w:val="-2"/>
        </w:rPr>
        <w:t>условиях;</w:t>
      </w:r>
    </w:p>
    <w:p w:rsidR="00F24135" w:rsidRDefault="005E5ACB">
      <w:pPr>
        <w:pStyle w:val="a3"/>
        <w:ind w:right="125"/>
      </w:pPr>
      <w:r>
        <w:t>умение оценивать состояние организма в покое и после физической нагрузки в процессе самостоятельных занятий бадминтоном, вести дневник самоконтроля по физической культуре;</w:t>
      </w:r>
    </w:p>
    <w:p w:rsidR="00F24135" w:rsidRDefault="005E5ACB">
      <w:pPr>
        <w:pStyle w:val="a3"/>
        <w:ind w:right="122"/>
      </w:pPr>
      <w:r>
        <w:t xml:space="preserve">владение способами оценивания техники выполнения двигательных действий и уровня физической подготовленности средствами тестовых заданий и контрольных упражнений </w:t>
      </w:r>
      <w:r>
        <w:rPr>
          <w:spacing w:val="-2"/>
        </w:rPr>
        <w:t>бадминтона;</w:t>
      </w:r>
    </w:p>
    <w:p w:rsidR="00F24135" w:rsidRDefault="005E5ACB">
      <w:pPr>
        <w:pStyle w:val="a3"/>
        <w:ind w:right="127"/>
      </w:pPr>
      <w:r>
        <w:t>умение составлять план самостоятельных занятий технической и физической подготовкой в бадминтоне, занятий адаптивной физической культурой для людей с нарушением зрения;</w:t>
      </w:r>
    </w:p>
    <w:p w:rsidR="00F24135" w:rsidRDefault="005E5ACB">
      <w:pPr>
        <w:pStyle w:val="a3"/>
        <w:ind w:right="126"/>
      </w:pPr>
      <w:r>
        <w:t xml:space="preserve">использование техник восстановления после физических нагрузок как средство оптимизации работоспособности и восстановления организма при самостоятельных занятиях </w:t>
      </w:r>
      <w:r>
        <w:rPr>
          <w:spacing w:val="-2"/>
        </w:rPr>
        <w:t>бадминтоном;</w:t>
      </w:r>
    </w:p>
    <w:p w:rsidR="00F24135" w:rsidRDefault="005E5ACB">
      <w:pPr>
        <w:pStyle w:val="a3"/>
        <w:spacing w:before="1"/>
        <w:ind w:right="133"/>
      </w:pPr>
      <w:r>
        <w:t>умение оказывать первую помощь на самостоятельных занятиях бадминтоном и во время активного отдыха;</w:t>
      </w:r>
    </w:p>
    <w:p w:rsidR="00F24135" w:rsidRDefault="005E5ACB">
      <w:pPr>
        <w:pStyle w:val="a3"/>
        <w:ind w:right="124"/>
        <w:jc w:val="right"/>
      </w:pPr>
      <w:r>
        <w:t>умение демонстрации правильной техники двигательных действий при игре в бадминтон: способы держания (хватки)</w:t>
      </w:r>
      <w:r>
        <w:rPr>
          <w:spacing w:val="-1"/>
        </w:rPr>
        <w:t xml:space="preserve"> </w:t>
      </w:r>
      <w:r>
        <w:t>ракетки, игровые стойки, передвижения</w:t>
      </w:r>
      <w:r>
        <w:rPr>
          <w:spacing w:val="-2"/>
        </w:rPr>
        <w:t xml:space="preserve"> </w:t>
      </w:r>
      <w:r>
        <w:t>по</w:t>
      </w:r>
      <w:r>
        <w:rPr>
          <w:spacing w:val="-1"/>
        </w:rPr>
        <w:t xml:space="preserve"> </w:t>
      </w:r>
      <w:r>
        <w:t>площадке, удары, подачи; использование в игре технико-тактические действия в нападении и защите, при одиночной</w:t>
      </w:r>
    </w:p>
    <w:p w:rsidR="00F24135" w:rsidRDefault="005E5ACB">
      <w:pPr>
        <w:pStyle w:val="a3"/>
        <w:ind w:firstLine="0"/>
      </w:pPr>
      <w:r>
        <w:t>и</w:t>
      </w:r>
      <w:r>
        <w:rPr>
          <w:spacing w:val="-2"/>
        </w:rPr>
        <w:t xml:space="preserve"> </w:t>
      </w:r>
      <w:r>
        <w:t>парной</w:t>
      </w:r>
      <w:r>
        <w:rPr>
          <w:spacing w:val="-2"/>
        </w:rPr>
        <w:t xml:space="preserve"> </w:t>
      </w:r>
      <w:r>
        <w:rPr>
          <w:spacing w:val="-4"/>
        </w:rPr>
        <w:t>игре;</w:t>
      </w:r>
    </w:p>
    <w:p w:rsidR="00F24135" w:rsidRDefault="005E5ACB">
      <w:pPr>
        <w:pStyle w:val="a3"/>
        <w:ind w:right="131"/>
      </w:pPr>
      <w:r>
        <w:t>осуществление игровой деятельности по правилам с использованием ранее разученных технических приемов.</w:t>
      </w:r>
    </w:p>
    <w:p w:rsidR="00F24135" w:rsidRDefault="005E5ACB">
      <w:pPr>
        <w:pStyle w:val="2"/>
        <w:spacing w:before="5"/>
      </w:pPr>
      <w:r>
        <w:t>Модуль</w:t>
      </w:r>
      <w:r>
        <w:rPr>
          <w:spacing w:val="-3"/>
        </w:rPr>
        <w:t xml:space="preserve"> </w:t>
      </w:r>
      <w:r>
        <w:rPr>
          <w:spacing w:val="-2"/>
        </w:rPr>
        <w:t>«Триатлон».</w:t>
      </w:r>
    </w:p>
    <w:p w:rsidR="00F24135" w:rsidRDefault="005E5ACB">
      <w:pPr>
        <w:pStyle w:val="a3"/>
        <w:spacing w:line="274" w:lineRule="exact"/>
        <w:ind w:left="849" w:firstLine="0"/>
      </w:pPr>
      <w:r>
        <w:t>Пояснительная</w:t>
      </w:r>
      <w:r>
        <w:rPr>
          <w:spacing w:val="-2"/>
        </w:rPr>
        <w:t xml:space="preserve"> </w:t>
      </w:r>
      <w:r>
        <w:t>записка</w:t>
      </w:r>
      <w:r>
        <w:rPr>
          <w:spacing w:val="-6"/>
        </w:rPr>
        <w:t xml:space="preserve"> </w:t>
      </w:r>
      <w:r>
        <w:t>модуля</w:t>
      </w:r>
      <w:r>
        <w:rPr>
          <w:spacing w:val="-2"/>
        </w:rPr>
        <w:t xml:space="preserve"> «Триатлон».</w:t>
      </w:r>
    </w:p>
    <w:p w:rsidR="00F24135" w:rsidRDefault="005E5ACB">
      <w:pPr>
        <w:pStyle w:val="a3"/>
        <w:ind w:right="124"/>
      </w:pPr>
      <w:r>
        <w:t>Модуль «Триатлон»</w:t>
      </w:r>
      <w:r>
        <w:rPr>
          <w:spacing w:val="-2"/>
        </w:rPr>
        <w:t xml:space="preserve"> </w:t>
      </w:r>
      <w:r>
        <w:t>(далее - модуль по триатлону, триатлон) на уровне основного общего образования</w:t>
      </w:r>
      <w:r>
        <w:rPr>
          <w:spacing w:val="-7"/>
        </w:rPr>
        <w:t xml:space="preserve"> </w:t>
      </w:r>
      <w:r>
        <w:t>разработан</w:t>
      </w:r>
      <w:r>
        <w:rPr>
          <w:spacing w:val="-9"/>
        </w:rPr>
        <w:t xml:space="preserve"> </w:t>
      </w:r>
      <w:r>
        <w:t>с</w:t>
      </w:r>
      <w:r>
        <w:rPr>
          <w:spacing w:val="-9"/>
        </w:rPr>
        <w:t xml:space="preserve"> </w:t>
      </w:r>
      <w:r>
        <w:t>целью</w:t>
      </w:r>
      <w:r>
        <w:rPr>
          <w:spacing w:val="-4"/>
        </w:rPr>
        <w:t xml:space="preserve"> </w:t>
      </w:r>
      <w:r>
        <w:t>оказания</w:t>
      </w:r>
      <w:r>
        <w:rPr>
          <w:spacing w:val="-10"/>
        </w:rPr>
        <w:t xml:space="preserve"> </w:t>
      </w:r>
      <w:r>
        <w:t>методической</w:t>
      </w:r>
      <w:r>
        <w:rPr>
          <w:spacing w:val="-7"/>
        </w:rPr>
        <w:t xml:space="preserve"> </w:t>
      </w:r>
      <w:r>
        <w:t>помощи</w:t>
      </w:r>
      <w:r>
        <w:rPr>
          <w:spacing w:val="-6"/>
        </w:rPr>
        <w:t xml:space="preserve"> </w:t>
      </w:r>
      <w:r>
        <w:t>учителю</w:t>
      </w:r>
      <w:r>
        <w:rPr>
          <w:spacing w:val="-1"/>
        </w:rPr>
        <w:t xml:space="preserve"> </w:t>
      </w:r>
      <w:r>
        <w:t>физической</w:t>
      </w:r>
      <w:r>
        <w:rPr>
          <w:spacing w:val="-9"/>
        </w:rPr>
        <w:t xml:space="preserve"> </w:t>
      </w:r>
      <w:r>
        <w:t>культуры</w:t>
      </w:r>
      <w:r>
        <w:rPr>
          <w:spacing w:val="-7"/>
        </w:rPr>
        <w:t xml:space="preserve"> </w:t>
      </w:r>
      <w:r>
        <w:t>в создании</w:t>
      </w:r>
      <w:r>
        <w:rPr>
          <w:spacing w:val="-9"/>
        </w:rPr>
        <w:t xml:space="preserve"> </w:t>
      </w:r>
      <w:r>
        <w:t>рабочей</w:t>
      </w:r>
      <w:r>
        <w:rPr>
          <w:spacing w:val="-10"/>
        </w:rPr>
        <w:t xml:space="preserve"> </w:t>
      </w:r>
      <w:r>
        <w:t>программы</w:t>
      </w:r>
      <w:r>
        <w:rPr>
          <w:spacing w:val="-13"/>
        </w:rPr>
        <w:t xml:space="preserve"> </w:t>
      </w:r>
      <w:r>
        <w:t>по</w:t>
      </w:r>
      <w:r>
        <w:rPr>
          <w:spacing w:val="-11"/>
        </w:rPr>
        <w:t xml:space="preserve"> </w:t>
      </w:r>
      <w:r>
        <w:t>физической</w:t>
      </w:r>
      <w:r>
        <w:rPr>
          <w:spacing w:val="-8"/>
        </w:rPr>
        <w:t xml:space="preserve"> </w:t>
      </w:r>
      <w:r>
        <w:t>культуре</w:t>
      </w:r>
      <w:r>
        <w:rPr>
          <w:spacing w:val="-11"/>
        </w:rPr>
        <w:t xml:space="preserve"> </w:t>
      </w:r>
      <w:r>
        <w:t>с</w:t>
      </w:r>
      <w:r>
        <w:rPr>
          <w:spacing w:val="-9"/>
        </w:rPr>
        <w:t xml:space="preserve"> </w:t>
      </w:r>
      <w:r>
        <w:t>учётом</w:t>
      </w:r>
      <w:r>
        <w:rPr>
          <w:spacing w:val="-11"/>
        </w:rPr>
        <w:t xml:space="preserve"> </w:t>
      </w:r>
      <w:r>
        <w:t>современных</w:t>
      </w:r>
      <w:r>
        <w:rPr>
          <w:spacing w:val="-10"/>
        </w:rPr>
        <w:t xml:space="preserve"> </w:t>
      </w:r>
      <w:r>
        <w:t>тенденций</w:t>
      </w:r>
      <w:r>
        <w:rPr>
          <w:spacing w:val="-12"/>
        </w:rPr>
        <w:t xml:space="preserve"> </w:t>
      </w:r>
      <w:r>
        <w:t>в</w:t>
      </w:r>
      <w:r>
        <w:rPr>
          <w:spacing w:val="-13"/>
        </w:rPr>
        <w:t xml:space="preserve"> </w:t>
      </w:r>
      <w:r>
        <w:t>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ind w:right="125"/>
      </w:pPr>
      <w: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их личностному и профессиональному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tabs>
          <w:tab w:val="left" w:pos="5714"/>
          <w:tab w:val="left" w:pos="7981"/>
        </w:tabs>
        <w:spacing w:before="73"/>
        <w:ind w:right="126"/>
      </w:pPr>
      <w:r>
        <w:lastRenderedPageBreak/>
        <w:t>Использование средств триатлона в образовательной деятельности содействуют формированию у обучающихся важные для жизни навыки и черты характера (целеустремленность, настойчивость,</w:t>
      </w:r>
      <w:r>
        <w:tab/>
      </w:r>
      <w:r>
        <w:rPr>
          <w:spacing w:val="-2"/>
        </w:rPr>
        <w:t>решительность,</w:t>
      </w:r>
      <w:r>
        <w:tab/>
      </w:r>
      <w:r>
        <w:rPr>
          <w:spacing w:val="-2"/>
        </w:rPr>
        <w:t xml:space="preserve">коммуникабельность, </w:t>
      </w:r>
      <w:r>
        <w:t>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F24135" w:rsidRDefault="005E5ACB">
      <w:pPr>
        <w:pStyle w:val="a3"/>
        <w:spacing w:before="1"/>
        <w:ind w:right="125"/>
      </w:pPr>
      <w:r>
        <w:t>Целью изучение модуля по триатлону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10"/>
        </w:rPr>
        <w:t xml:space="preserve"> </w:t>
      </w:r>
      <w:r>
        <w:t>и</w:t>
      </w:r>
      <w:r>
        <w:rPr>
          <w:spacing w:val="-8"/>
        </w:rPr>
        <w:t xml:space="preserve"> </w:t>
      </w:r>
      <w:r>
        <w:t>укреплению</w:t>
      </w:r>
      <w:r>
        <w:rPr>
          <w:spacing w:val="-7"/>
        </w:rPr>
        <w:t xml:space="preserve"> </w:t>
      </w:r>
      <w:r>
        <w:t>собственного</w:t>
      </w:r>
      <w:r>
        <w:rPr>
          <w:spacing w:val="-12"/>
        </w:rPr>
        <w:t xml:space="preserve"> </w:t>
      </w:r>
      <w:r>
        <w:t>здоровья,</w:t>
      </w:r>
      <w:r>
        <w:rPr>
          <w:spacing w:val="-12"/>
        </w:rPr>
        <w:t xml:space="preserve"> </w:t>
      </w:r>
      <w:r>
        <w:t>ведению</w:t>
      </w:r>
      <w:r>
        <w:rPr>
          <w:spacing w:val="-8"/>
        </w:rPr>
        <w:t xml:space="preserve"> </w:t>
      </w:r>
      <w:r>
        <w:t>здорового</w:t>
      </w:r>
      <w:r>
        <w:rPr>
          <w:spacing w:val="-13"/>
        </w:rPr>
        <w:t xml:space="preserve"> </w:t>
      </w:r>
      <w:r>
        <w:t>образа</w:t>
      </w:r>
      <w:r>
        <w:rPr>
          <w:spacing w:val="-10"/>
        </w:rPr>
        <w:t xml:space="preserve"> </w:t>
      </w:r>
      <w:r>
        <w:t>жизни</w:t>
      </w:r>
      <w:r>
        <w:rPr>
          <w:spacing w:val="-10"/>
        </w:rPr>
        <w:t xml:space="preserve"> </w:t>
      </w:r>
      <w:r>
        <w:t>через</w:t>
      </w:r>
      <w:r>
        <w:rPr>
          <w:spacing w:val="-11"/>
        </w:rPr>
        <w:t xml:space="preserve"> </w:t>
      </w:r>
      <w:r>
        <w:t>занятия физической культурой и спортом с использованием циклических видов спорта триатлона.</w:t>
      </w:r>
    </w:p>
    <w:p w:rsidR="00F24135" w:rsidRDefault="005E5ACB">
      <w:pPr>
        <w:pStyle w:val="a3"/>
        <w:ind w:left="849" w:firstLine="0"/>
      </w:pPr>
      <w:r>
        <w:t>Задачами</w:t>
      </w:r>
      <w:r>
        <w:rPr>
          <w:spacing w:val="-4"/>
        </w:rPr>
        <w:t xml:space="preserve"> </w:t>
      </w:r>
      <w:r>
        <w:t>изучения</w:t>
      </w:r>
      <w:r>
        <w:rPr>
          <w:spacing w:val="-2"/>
        </w:rPr>
        <w:t xml:space="preserve"> </w:t>
      </w:r>
      <w:r>
        <w:t>модуля</w:t>
      </w:r>
      <w:r>
        <w:rPr>
          <w:spacing w:val="-2"/>
        </w:rPr>
        <w:t xml:space="preserve"> </w:t>
      </w:r>
      <w:r>
        <w:t>по</w:t>
      </w:r>
      <w:r>
        <w:rPr>
          <w:spacing w:val="-5"/>
        </w:rPr>
        <w:t xml:space="preserve"> </w:t>
      </w:r>
      <w:r>
        <w:t>триатлону</w:t>
      </w:r>
      <w:r>
        <w:rPr>
          <w:spacing w:val="-9"/>
        </w:rPr>
        <w:t xml:space="preserve"> </w:t>
      </w:r>
      <w:r>
        <w:rPr>
          <w:spacing w:val="-2"/>
        </w:rPr>
        <w:t>являются:</w:t>
      </w:r>
    </w:p>
    <w:p w:rsidR="00F24135" w:rsidRDefault="005E5ACB">
      <w:pPr>
        <w:pStyle w:val="a3"/>
        <w:ind w:left="849" w:right="1626" w:firstLine="0"/>
      </w:pPr>
      <w:r>
        <w:t>всестороннее</w:t>
      </w:r>
      <w:r>
        <w:rPr>
          <w:spacing w:val="-4"/>
        </w:rPr>
        <w:t xml:space="preserve"> </w:t>
      </w:r>
      <w:r>
        <w:t>гармоничное</w:t>
      </w:r>
      <w:r>
        <w:rPr>
          <w:spacing w:val="-7"/>
        </w:rPr>
        <w:t xml:space="preserve"> </w:t>
      </w:r>
      <w:r>
        <w:t>развитие</w:t>
      </w:r>
      <w:r>
        <w:rPr>
          <w:spacing w:val="-4"/>
        </w:rPr>
        <w:t xml:space="preserve"> </w:t>
      </w:r>
      <w:r>
        <w:t>детей</w:t>
      </w:r>
      <w:r>
        <w:rPr>
          <w:spacing w:val="-5"/>
        </w:rPr>
        <w:t xml:space="preserve"> </w:t>
      </w:r>
      <w:r>
        <w:t>и</w:t>
      </w:r>
      <w:r>
        <w:rPr>
          <w:spacing w:val="-7"/>
        </w:rPr>
        <w:t xml:space="preserve"> </w:t>
      </w:r>
      <w:r>
        <w:t>подростков,</w:t>
      </w:r>
      <w:r>
        <w:rPr>
          <w:spacing w:val="-3"/>
        </w:rPr>
        <w:t xml:space="preserve"> </w:t>
      </w:r>
      <w:r>
        <w:t>увеличение</w:t>
      </w:r>
      <w:r>
        <w:rPr>
          <w:spacing w:val="-7"/>
        </w:rPr>
        <w:t xml:space="preserve"> </w:t>
      </w:r>
      <w:r>
        <w:t>объёма их двигательной активности;</w:t>
      </w:r>
    </w:p>
    <w:p w:rsidR="00F24135" w:rsidRDefault="005E5ACB">
      <w:pPr>
        <w:pStyle w:val="a3"/>
        <w:ind w:right="125"/>
      </w:pPr>
      <w:r>
        <w:t>укрепление физического, психологического и социального здоровья обучающихся, развитие основных физических качеств и повышение</w:t>
      </w:r>
    </w:p>
    <w:p w:rsidR="00F24135" w:rsidRDefault="005E5ACB">
      <w:pPr>
        <w:pStyle w:val="a3"/>
        <w:spacing w:before="1"/>
        <w:ind w:left="849" w:firstLine="0"/>
      </w:pPr>
      <w:r>
        <w:t>функциональных</w:t>
      </w:r>
      <w:r>
        <w:rPr>
          <w:spacing w:val="-3"/>
        </w:rPr>
        <w:t xml:space="preserve"> </w:t>
      </w:r>
      <w:r>
        <w:t>возможностей</w:t>
      </w:r>
      <w:r>
        <w:rPr>
          <w:spacing w:val="-7"/>
        </w:rPr>
        <w:t xml:space="preserve"> </w:t>
      </w:r>
      <w:r>
        <w:t>их</w:t>
      </w:r>
      <w:r>
        <w:rPr>
          <w:spacing w:val="-4"/>
        </w:rPr>
        <w:t xml:space="preserve"> </w:t>
      </w:r>
      <w:r>
        <w:rPr>
          <w:spacing w:val="-2"/>
        </w:rPr>
        <w:t>организма;</w:t>
      </w:r>
    </w:p>
    <w:p w:rsidR="00F24135" w:rsidRDefault="005E5ACB">
      <w:pPr>
        <w:pStyle w:val="a3"/>
        <w:ind w:left="849" w:firstLine="0"/>
        <w:jc w:val="left"/>
      </w:pPr>
      <w:r>
        <w:t>освоение знаний о физической культуре и спорте в целом, и о триатлоне в частности; формирование</w:t>
      </w:r>
      <w:r>
        <w:rPr>
          <w:spacing w:val="73"/>
        </w:rPr>
        <w:t xml:space="preserve"> </w:t>
      </w:r>
      <w:r>
        <w:t>общих</w:t>
      </w:r>
      <w:r>
        <w:rPr>
          <w:spacing w:val="71"/>
        </w:rPr>
        <w:t xml:space="preserve"> </w:t>
      </w:r>
      <w:r>
        <w:t>представлений</w:t>
      </w:r>
      <w:r>
        <w:rPr>
          <w:spacing w:val="74"/>
        </w:rPr>
        <w:t xml:space="preserve"> </w:t>
      </w:r>
      <w:r>
        <w:t>о</w:t>
      </w:r>
      <w:r>
        <w:rPr>
          <w:spacing w:val="70"/>
        </w:rPr>
        <w:t xml:space="preserve"> </w:t>
      </w:r>
      <w:r>
        <w:t>триатлоне,</w:t>
      </w:r>
      <w:r>
        <w:rPr>
          <w:spacing w:val="72"/>
        </w:rPr>
        <w:t xml:space="preserve"> </w:t>
      </w:r>
      <w:r>
        <w:t>о</w:t>
      </w:r>
      <w:r>
        <w:rPr>
          <w:spacing w:val="72"/>
        </w:rPr>
        <w:t xml:space="preserve"> </w:t>
      </w:r>
      <w:r>
        <w:t>его</w:t>
      </w:r>
      <w:r>
        <w:rPr>
          <w:spacing w:val="72"/>
        </w:rPr>
        <w:t xml:space="preserve"> </w:t>
      </w:r>
      <w:r>
        <w:t>возможностях</w:t>
      </w:r>
      <w:r>
        <w:rPr>
          <w:spacing w:val="74"/>
        </w:rPr>
        <w:t xml:space="preserve"> </w:t>
      </w:r>
      <w:r>
        <w:t>и</w:t>
      </w:r>
      <w:r>
        <w:rPr>
          <w:spacing w:val="71"/>
        </w:rPr>
        <w:t xml:space="preserve"> </w:t>
      </w:r>
      <w:r>
        <w:t>значении</w:t>
      </w:r>
      <w:r>
        <w:rPr>
          <w:spacing w:val="73"/>
        </w:rPr>
        <w:t xml:space="preserve"> </w:t>
      </w:r>
      <w:r>
        <w:t>в</w:t>
      </w:r>
    </w:p>
    <w:p w:rsidR="00F24135" w:rsidRDefault="005E5ACB">
      <w:pPr>
        <w:pStyle w:val="a3"/>
        <w:ind w:left="849" w:hanging="708"/>
        <w:jc w:val="left"/>
      </w:pPr>
      <w:r>
        <w:t>процессе укрепления здоровья, физическом развитии и физической подготовки обучающихся; формирование</w:t>
      </w:r>
      <w:r>
        <w:rPr>
          <w:spacing w:val="46"/>
        </w:rPr>
        <w:t xml:space="preserve"> </w:t>
      </w:r>
      <w:r>
        <w:t>образовательного</w:t>
      </w:r>
      <w:r>
        <w:rPr>
          <w:spacing w:val="48"/>
        </w:rPr>
        <w:t xml:space="preserve"> </w:t>
      </w:r>
      <w:r>
        <w:t>фундамента,</w:t>
      </w:r>
      <w:r>
        <w:rPr>
          <w:spacing w:val="46"/>
        </w:rPr>
        <w:t xml:space="preserve"> </w:t>
      </w:r>
      <w:r>
        <w:t>основанного</w:t>
      </w:r>
      <w:r>
        <w:rPr>
          <w:spacing w:val="48"/>
        </w:rPr>
        <w:t xml:space="preserve"> </w:t>
      </w:r>
      <w:r>
        <w:t>как</w:t>
      </w:r>
      <w:r>
        <w:rPr>
          <w:spacing w:val="44"/>
        </w:rPr>
        <w:t xml:space="preserve"> </w:t>
      </w:r>
      <w:r>
        <w:t>на</w:t>
      </w:r>
      <w:r>
        <w:rPr>
          <w:spacing w:val="44"/>
        </w:rPr>
        <w:t xml:space="preserve"> </w:t>
      </w:r>
      <w:r>
        <w:t>знаниях</w:t>
      </w:r>
      <w:r>
        <w:rPr>
          <w:spacing w:val="44"/>
        </w:rPr>
        <w:t xml:space="preserve"> </w:t>
      </w:r>
      <w:r>
        <w:t>и</w:t>
      </w:r>
      <w:r>
        <w:rPr>
          <w:spacing w:val="49"/>
        </w:rPr>
        <w:t xml:space="preserve"> </w:t>
      </w:r>
      <w:r>
        <w:t>умениях</w:t>
      </w:r>
      <w:r>
        <w:rPr>
          <w:spacing w:val="50"/>
        </w:rPr>
        <w:t xml:space="preserve"> </w:t>
      </w:r>
      <w:r>
        <w:rPr>
          <w:spacing w:val="-10"/>
        </w:rPr>
        <w:t>в</w:t>
      </w:r>
    </w:p>
    <w:p w:rsidR="00F24135" w:rsidRDefault="005E5ACB">
      <w:pPr>
        <w:pStyle w:val="a3"/>
        <w:ind w:firstLine="0"/>
        <w:jc w:val="left"/>
      </w:pPr>
      <w:r>
        <w:t>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F24135" w:rsidRDefault="005E5ACB">
      <w:pPr>
        <w:pStyle w:val="a3"/>
        <w:ind w:right="126"/>
      </w:pPr>
      <w:r>
        <w:t>формирование культуры движений, обогащение двигательного опыта физическими упражнениями</w:t>
      </w:r>
      <w:r>
        <w:rPr>
          <w:spacing w:val="-9"/>
        </w:rPr>
        <w:t xml:space="preserve"> </w:t>
      </w:r>
      <w:r>
        <w:t>с</w:t>
      </w:r>
      <w:r>
        <w:rPr>
          <w:spacing w:val="-12"/>
        </w:rPr>
        <w:t xml:space="preserve"> </w:t>
      </w:r>
      <w:r>
        <w:t>общеразвивающей</w:t>
      </w:r>
      <w:r>
        <w:rPr>
          <w:spacing w:val="-11"/>
        </w:rPr>
        <w:t xml:space="preserve"> </w:t>
      </w:r>
      <w:r>
        <w:t>и</w:t>
      </w:r>
      <w:r>
        <w:rPr>
          <w:spacing w:val="-10"/>
        </w:rPr>
        <w:t xml:space="preserve"> </w:t>
      </w:r>
      <w:r>
        <w:t>корригирующей</w:t>
      </w:r>
      <w:r>
        <w:rPr>
          <w:spacing w:val="-6"/>
        </w:rPr>
        <w:t xml:space="preserve"> </w:t>
      </w:r>
      <w:r>
        <w:t>направленностью,</w:t>
      </w:r>
      <w:r>
        <w:rPr>
          <w:spacing w:val="-11"/>
        </w:rPr>
        <w:t xml:space="preserve"> </w:t>
      </w:r>
      <w:r>
        <w:t>техническими</w:t>
      </w:r>
      <w:r>
        <w:rPr>
          <w:spacing w:val="-11"/>
        </w:rPr>
        <w:t xml:space="preserve"> </w:t>
      </w:r>
      <w:r>
        <w:t>приемами вида спорта «триатлон»;</w:t>
      </w:r>
    </w:p>
    <w:p w:rsidR="00F24135" w:rsidRDefault="005E5ACB">
      <w:pPr>
        <w:pStyle w:val="a3"/>
        <w:ind w:right="127"/>
      </w:pPr>
      <w:r>
        <w:t xml:space="preserve">воспитание положительных качеств личности, норм коллективного взаимодействия и </w:t>
      </w:r>
      <w:r>
        <w:rPr>
          <w:spacing w:val="-2"/>
        </w:rPr>
        <w:t>сотрудничества;</w:t>
      </w:r>
    </w:p>
    <w:p w:rsidR="00F24135" w:rsidRDefault="005E5ACB">
      <w:pPr>
        <w:pStyle w:val="a3"/>
        <w:ind w:right="12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w:t>
      </w:r>
    </w:p>
    <w:p w:rsidR="00F24135" w:rsidRDefault="005E5ACB">
      <w:pPr>
        <w:pStyle w:val="a3"/>
        <w:tabs>
          <w:tab w:val="left" w:pos="8650"/>
        </w:tabs>
        <w:spacing w:before="1"/>
        <w:ind w:right="130"/>
        <w:jc w:val="left"/>
      </w:pPr>
      <w:r>
        <w:t>популяризация</w:t>
      </w:r>
      <w:r>
        <w:rPr>
          <w:spacing w:val="40"/>
        </w:rPr>
        <w:t xml:space="preserve"> </w:t>
      </w:r>
      <w:r>
        <w:t>триатлона</w:t>
      </w:r>
      <w:r>
        <w:rPr>
          <w:spacing w:val="40"/>
        </w:rPr>
        <w:t xml:space="preserve"> </w:t>
      </w:r>
      <w:r>
        <w:t>среди</w:t>
      </w:r>
      <w:r>
        <w:rPr>
          <w:spacing w:val="40"/>
        </w:rPr>
        <w:t xml:space="preserve"> </w:t>
      </w:r>
      <w:r>
        <w:t>подрастающего</w:t>
      </w:r>
      <w:r>
        <w:rPr>
          <w:spacing w:val="40"/>
        </w:rPr>
        <w:t xml:space="preserve"> </w:t>
      </w:r>
      <w:r>
        <w:t>поколения,</w:t>
      </w:r>
      <w:r>
        <w:rPr>
          <w:spacing w:val="40"/>
        </w:rPr>
        <w:t xml:space="preserve"> </w:t>
      </w:r>
      <w:r>
        <w:t>привлечение</w:t>
      </w:r>
      <w:r>
        <w:rPr>
          <w:spacing w:val="40"/>
        </w:rPr>
        <w:t xml:space="preserve"> </w:t>
      </w:r>
      <w:r>
        <w:t>обучающихся, проявляющих повышенный интерес и способности к занятиям триатлоном, в</w:t>
      </w:r>
      <w:r>
        <w:tab/>
      </w:r>
      <w:r>
        <w:rPr>
          <w:spacing w:val="-2"/>
        </w:rPr>
        <w:t xml:space="preserve">школьные </w:t>
      </w:r>
      <w:r>
        <w:t>спортивные клубы, секции, к участию в соревнованиях;</w:t>
      </w:r>
    </w:p>
    <w:p w:rsidR="00F24135" w:rsidRDefault="005E5ACB">
      <w:pPr>
        <w:pStyle w:val="a3"/>
        <w:ind w:left="849" w:right="2002" w:firstLine="0"/>
        <w:jc w:val="left"/>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2"/>
        </w:rPr>
        <w:t xml:space="preserve"> </w:t>
      </w:r>
      <w:r>
        <w:t>одарённых</w:t>
      </w:r>
      <w:r>
        <w:rPr>
          <w:spacing w:val="-5"/>
        </w:rPr>
        <w:t xml:space="preserve"> </w:t>
      </w:r>
      <w:r>
        <w:t>детей</w:t>
      </w:r>
      <w:r>
        <w:rPr>
          <w:spacing w:val="-3"/>
        </w:rPr>
        <w:t xml:space="preserve"> </w:t>
      </w:r>
      <w:r>
        <w:t>в</w:t>
      </w:r>
      <w:r>
        <w:rPr>
          <w:spacing w:val="-6"/>
        </w:rPr>
        <w:t xml:space="preserve"> </w:t>
      </w:r>
      <w:r>
        <w:t>области</w:t>
      </w:r>
      <w:r>
        <w:rPr>
          <w:spacing w:val="-2"/>
        </w:rPr>
        <w:t xml:space="preserve"> </w:t>
      </w:r>
      <w:r>
        <w:t>спорта. Место и роль модуля по триатлону.</w:t>
      </w:r>
    </w:p>
    <w:p w:rsidR="00F24135" w:rsidRDefault="005E5ACB">
      <w:pPr>
        <w:pStyle w:val="a3"/>
        <w:ind w:right="123"/>
      </w:pPr>
      <w:r>
        <w:t>Модуль</w:t>
      </w:r>
      <w:r>
        <w:rPr>
          <w:spacing w:val="-2"/>
        </w:rPr>
        <w:t xml:space="preserve"> </w:t>
      </w:r>
      <w:r>
        <w:t>по триатлону</w:t>
      </w:r>
      <w:r>
        <w:rPr>
          <w:spacing w:val="-6"/>
        </w:rPr>
        <w:t xml:space="preserve"> </w:t>
      </w:r>
      <w:r>
        <w:t>доступен</w:t>
      </w:r>
      <w:r>
        <w:rPr>
          <w:spacing w:val="-2"/>
        </w:rPr>
        <w:t xml:space="preserve"> </w:t>
      </w:r>
      <w:r>
        <w:t>для</w:t>
      </w:r>
      <w:r>
        <w:rPr>
          <w:spacing w:val="-1"/>
        </w:rPr>
        <w:t xml:space="preserve"> </w:t>
      </w:r>
      <w:r>
        <w:t>освоения всем</w:t>
      </w:r>
      <w:r>
        <w:rPr>
          <w:spacing w:val="-5"/>
        </w:rPr>
        <w:t xml:space="preserve"> </w:t>
      </w:r>
      <w:r>
        <w:t>обучающимся,</w:t>
      </w:r>
      <w:r>
        <w:rPr>
          <w:spacing w:val="-1"/>
        </w:rPr>
        <w:t xml:space="preserve"> </w:t>
      </w:r>
      <w:r>
        <w:t>независимо</w:t>
      </w:r>
      <w:r>
        <w:rPr>
          <w:spacing w:val="-2"/>
        </w:rPr>
        <w:t xml:space="preserve"> </w:t>
      </w:r>
      <w:r>
        <w:t>от уровня</w:t>
      </w:r>
      <w:r>
        <w:rPr>
          <w:spacing w:val="-6"/>
        </w:rPr>
        <w:t xml:space="preserve"> </w:t>
      </w:r>
      <w:r>
        <w:t>их физического развития и полаи расширяет спектр физкультурно-спортивных направлений в общеобразовательных организациях.</w:t>
      </w:r>
    </w:p>
    <w:p w:rsidR="00F24135" w:rsidRDefault="005E5ACB">
      <w:pPr>
        <w:pStyle w:val="a3"/>
        <w:ind w:right="125"/>
      </w:pPr>
      <w:r>
        <w:t>Специфика модуля по триатлону сочетается практически со всеми базовыми видами спорта, входящими в учебный предмет «Физическая культура» в общеобразовательной организации (легкая атлетика, гимнастика, спортивные игры и другие), предполагая доступность освоения учебного материала всем возрастным категориям обучающихся, независимо от уровня их физического развития и гендерных особенностей.</w:t>
      </w:r>
    </w:p>
    <w:p w:rsidR="00F24135" w:rsidRDefault="005E5ACB">
      <w:pPr>
        <w:pStyle w:val="a3"/>
        <w:ind w:right="124"/>
      </w:pPr>
      <w: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F24135" w:rsidRDefault="005E5ACB">
      <w:pPr>
        <w:pStyle w:val="a3"/>
        <w:spacing w:before="1"/>
        <w:ind w:left="849" w:firstLine="0"/>
      </w:pPr>
      <w:r>
        <w:t>Модуль</w:t>
      </w:r>
      <w:r>
        <w:rPr>
          <w:spacing w:val="-5"/>
        </w:rPr>
        <w:t xml:space="preserve"> </w:t>
      </w:r>
      <w:r>
        <w:t>по</w:t>
      </w:r>
      <w:r>
        <w:rPr>
          <w:spacing w:val="-3"/>
        </w:rPr>
        <w:t xml:space="preserve"> </w:t>
      </w:r>
      <w:r>
        <w:t>триатлону</w:t>
      </w:r>
      <w:r>
        <w:rPr>
          <w:spacing w:val="-11"/>
        </w:rPr>
        <w:t xml:space="preserve"> </w:t>
      </w:r>
      <w:r>
        <w:t>может</w:t>
      </w:r>
      <w:r>
        <w:rPr>
          <w:spacing w:val="-1"/>
        </w:rPr>
        <w:t xml:space="preserve"> </w:t>
      </w:r>
      <w:r>
        <w:t>быть</w:t>
      </w:r>
      <w:r>
        <w:rPr>
          <w:spacing w:val="-2"/>
        </w:rPr>
        <w:t xml:space="preserve"> </w:t>
      </w:r>
      <w:r>
        <w:t>реализован</w:t>
      </w:r>
      <w:r>
        <w:rPr>
          <w:spacing w:val="-3"/>
        </w:rPr>
        <w:t xml:space="preserve"> </w:t>
      </w:r>
      <w:r>
        <w:t>в</w:t>
      </w:r>
      <w:r>
        <w:rPr>
          <w:spacing w:val="-5"/>
        </w:rPr>
        <w:t xml:space="preserve"> </w:t>
      </w:r>
      <w:r>
        <w:t>следующих</w:t>
      </w:r>
      <w:r>
        <w:rPr>
          <w:spacing w:val="-1"/>
        </w:rPr>
        <w:t xml:space="preserve"> </w:t>
      </w:r>
      <w:r>
        <w:rPr>
          <w:spacing w:val="-2"/>
        </w:rPr>
        <w:t>вариантах:</w:t>
      </w:r>
    </w:p>
    <w:p w:rsidR="00F24135" w:rsidRDefault="005E5ACB">
      <w:pPr>
        <w:pStyle w:val="a3"/>
        <w:ind w:right="128"/>
      </w:pPr>
      <w: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F24135" w:rsidRDefault="005E5ACB">
      <w:pPr>
        <w:pStyle w:val="a3"/>
        <w:ind w:right="125"/>
      </w:pPr>
      <w:r>
        <w:t>в</w:t>
      </w:r>
      <w:r>
        <w:rPr>
          <w:spacing w:val="-3"/>
        </w:rPr>
        <w:t xml:space="preserve"> </w:t>
      </w:r>
      <w:r>
        <w:t>виде</w:t>
      </w:r>
      <w:r>
        <w:rPr>
          <w:spacing w:val="-2"/>
        </w:rPr>
        <w:t xml:space="preserve"> </w:t>
      </w:r>
      <w:r>
        <w:t>целостного</w:t>
      </w:r>
      <w:r>
        <w:rPr>
          <w:spacing w:val="-3"/>
        </w:rPr>
        <w:t xml:space="preserve"> </w:t>
      </w:r>
      <w:r>
        <w:t>последовательного учебного модуля,</w:t>
      </w:r>
      <w:r>
        <w:rPr>
          <w:spacing w:val="-2"/>
        </w:rPr>
        <w:t xml:space="preserve"> </w:t>
      </w:r>
      <w:r>
        <w:t>изучаемого</w:t>
      </w:r>
      <w:r>
        <w:rPr>
          <w:spacing w:val="-3"/>
        </w:rPr>
        <w:t xml:space="preserve"> </w:t>
      </w:r>
      <w:r>
        <w:t>за</w:t>
      </w:r>
      <w:r>
        <w:rPr>
          <w:spacing w:val="-2"/>
        </w:rPr>
        <w:t xml:space="preserve"> </w:t>
      </w:r>
      <w:r>
        <w:t>счёт</w:t>
      </w:r>
      <w:r>
        <w:rPr>
          <w:spacing w:val="-4"/>
        </w:rPr>
        <w:t xml:space="preserve"> </w:t>
      </w:r>
      <w:r>
        <w:t>части учебного плана,</w:t>
      </w:r>
      <w:r>
        <w:rPr>
          <w:spacing w:val="68"/>
          <w:w w:val="150"/>
        </w:rPr>
        <w:t xml:space="preserve"> </w:t>
      </w:r>
      <w:r>
        <w:t>формируемой</w:t>
      </w:r>
      <w:r>
        <w:rPr>
          <w:spacing w:val="76"/>
          <w:w w:val="150"/>
        </w:rPr>
        <w:t xml:space="preserve"> </w:t>
      </w:r>
      <w:r>
        <w:t>участниками</w:t>
      </w:r>
      <w:r>
        <w:rPr>
          <w:spacing w:val="73"/>
          <w:w w:val="150"/>
        </w:rPr>
        <w:t xml:space="preserve"> </w:t>
      </w:r>
      <w:r>
        <w:t>образовательных</w:t>
      </w:r>
      <w:r>
        <w:rPr>
          <w:spacing w:val="71"/>
          <w:w w:val="150"/>
        </w:rPr>
        <w:t xml:space="preserve"> </w:t>
      </w:r>
      <w:r>
        <w:t>отношений</w:t>
      </w:r>
      <w:r>
        <w:rPr>
          <w:spacing w:val="71"/>
          <w:w w:val="150"/>
        </w:rPr>
        <w:t xml:space="preserve"> </w:t>
      </w:r>
      <w:r>
        <w:t>из</w:t>
      </w:r>
      <w:r>
        <w:rPr>
          <w:spacing w:val="74"/>
          <w:w w:val="150"/>
        </w:rPr>
        <w:t xml:space="preserve"> </w:t>
      </w:r>
      <w:r>
        <w:t>перечня,</w:t>
      </w:r>
      <w:r>
        <w:rPr>
          <w:spacing w:val="71"/>
          <w:w w:val="150"/>
        </w:rPr>
        <w:t xml:space="preserve"> </w:t>
      </w:r>
      <w:r>
        <w:rPr>
          <w:spacing w:val="-2"/>
        </w:rPr>
        <w:t>предлагаемого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0" w:firstLine="0"/>
      </w:pPr>
      <w:r>
        <w:lastRenderedPageBreak/>
        <w:t>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1"/>
        </w:rPr>
        <w:t xml:space="preserve"> </w:t>
      </w:r>
      <w:r>
        <w:t>обучающихся</w:t>
      </w:r>
      <w:r>
        <w:rPr>
          <w:spacing w:val="-5"/>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объем в 5, 6, 7, 8, 9-х классах - по 34 часа).</w:t>
      </w:r>
    </w:p>
    <w:p w:rsidR="00F24135" w:rsidRDefault="005E5ACB">
      <w:pPr>
        <w:pStyle w:val="a3"/>
        <w:ind w:left="849" w:right="5936" w:firstLine="0"/>
      </w:pPr>
      <w:r>
        <w:t>Содержание</w:t>
      </w:r>
      <w:r>
        <w:rPr>
          <w:spacing w:val="-13"/>
        </w:rPr>
        <w:t xml:space="preserve"> </w:t>
      </w:r>
      <w:r>
        <w:t>модуля</w:t>
      </w:r>
      <w:r>
        <w:rPr>
          <w:spacing w:val="-13"/>
        </w:rPr>
        <w:t xml:space="preserve"> </w:t>
      </w:r>
      <w:r>
        <w:t>по</w:t>
      </w:r>
      <w:r>
        <w:rPr>
          <w:spacing w:val="-8"/>
        </w:rPr>
        <w:t xml:space="preserve"> </w:t>
      </w:r>
      <w:r>
        <w:t>триатлону. Знания о триатлоне.</w:t>
      </w:r>
    </w:p>
    <w:p w:rsidR="00F24135" w:rsidRDefault="005E5ACB">
      <w:pPr>
        <w:pStyle w:val="a3"/>
        <w:ind w:right="128"/>
      </w:pPr>
      <w:r>
        <w:t xml:space="preserve">Названия и роль главных организаций, страны, региона занимающихся развитием </w:t>
      </w:r>
      <w:r>
        <w:rPr>
          <w:spacing w:val="-2"/>
        </w:rPr>
        <w:t>триатлона.</w:t>
      </w:r>
    </w:p>
    <w:p w:rsidR="00F24135" w:rsidRDefault="005E5ACB">
      <w:pPr>
        <w:pStyle w:val="a3"/>
        <w:ind w:right="126"/>
      </w:pPr>
      <w:r>
        <w:t>Выдающиеся отечественные</w:t>
      </w:r>
      <w:r>
        <w:rPr>
          <w:spacing w:val="40"/>
        </w:rPr>
        <w:t xml:space="preserve"> </w:t>
      </w:r>
      <w:r>
        <w:t>триатлонисты, тренеры, внесшие общий вклад в развитие и становление современного триатлона.</w:t>
      </w:r>
    </w:p>
    <w:p w:rsidR="00F24135" w:rsidRDefault="005E5ACB">
      <w:pPr>
        <w:pStyle w:val="a3"/>
        <w:spacing w:before="1"/>
        <w:ind w:right="124"/>
      </w:pPr>
      <w:r>
        <w:t>Официальный календарь соревнований и физкультурных мероприятий по триатлону, проводимых</w:t>
      </w:r>
      <w:r>
        <w:rPr>
          <w:spacing w:val="-8"/>
        </w:rPr>
        <w:t xml:space="preserve"> </w:t>
      </w:r>
      <w:r>
        <w:t>в</w:t>
      </w:r>
      <w:r>
        <w:rPr>
          <w:spacing w:val="-12"/>
        </w:rPr>
        <w:t xml:space="preserve"> </w:t>
      </w:r>
      <w:r>
        <w:t>Российской</w:t>
      </w:r>
      <w:r>
        <w:rPr>
          <w:spacing w:val="-11"/>
        </w:rPr>
        <w:t xml:space="preserve"> </w:t>
      </w:r>
      <w:r>
        <w:t>Федерации,</w:t>
      </w:r>
      <w:r>
        <w:rPr>
          <w:spacing w:val="-12"/>
        </w:rPr>
        <w:t xml:space="preserve"> </w:t>
      </w:r>
      <w:r>
        <w:t>в</w:t>
      </w:r>
      <w:r>
        <w:rPr>
          <w:spacing w:val="-12"/>
        </w:rPr>
        <w:t xml:space="preserve"> </w:t>
      </w:r>
      <w:r>
        <w:t>регионе</w:t>
      </w:r>
      <w:r>
        <w:rPr>
          <w:spacing w:val="-11"/>
        </w:rPr>
        <w:t xml:space="preserve"> </w:t>
      </w:r>
      <w:r>
        <w:t>для</w:t>
      </w:r>
      <w:r>
        <w:rPr>
          <w:spacing w:val="-10"/>
        </w:rPr>
        <w:t xml:space="preserve"> </w:t>
      </w:r>
      <w:r>
        <w:t>обучающихся</w:t>
      </w:r>
      <w:r>
        <w:rPr>
          <w:spacing w:val="-10"/>
        </w:rPr>
        <w:t xml:space="preserve"> </w:t>
      </w:r>
      <w:r>
        <w:t>образовательных</w:t>
      </w:r>
      <w:r>
        <w:rPr>
          <w:spacing w:val="-8"/>
        </w:rPr>
        <w:t xml:space="preserve"> </w:t>
      </w:r>
      <w:r>
        <w:t>организаций, на международном уровне. Детская лига триатлона, проекты по триатлону для образовательных организаций и обучающихся.</w:t>
      </w:r>
    </w:p>
    <w:p w:rsidR="00F24135" w:rsidRDefault="005E5ACB">
      <w:pPr>
        <w:pStyle w:val="a3"/>
        <w:ind w:left="849" w:firstLine="0"/>
      </w:pPr>
      <w:r>
        <w:t>Основные направления</w:t>
      </w:r>
      <w:r>
        <w:rPr>
          <w:spacing w:val="-1"/>
        </w:rPr>
        <w:t xml:space="preserve"> </w:t>
      </w:r>
      <w:r>
        <w:t>спортивного</w:t>
      </w:r>
      <w:r>
        <w:rPr>
          <w:spacing w:val="-3"/>
        </w:rPr>
        <w:t xml:space="preserve"> </w:t>
      </w:r>
      <w:r>
        <w:t>менеджмента</w:t>
      </w:r>
      <w:r>
        <w:rPr>
          <w:spacing w:val="-5"/>
        </w:rPr>
        <w:t xml:space="preserve"> </w:t>
      </w:r>
      <w:r>
        <w:t>и</w:t>
      </w:r>
      <w:r>
        <w:rPr>
          <w:spacing w:val="-1"/>
        </w:rPr>
        <w:t xml:space="preserve"> </w:t>
      </w:r>
      <w:r>
        <w:t>маркетинга</w:t>
      </w:r>
      <w:r>
        <w:rPr>
          <w:spacing w:val="-2"/>
        </w:rPr>
        <w:t xml:space="preserve"> </w:t>
      </w:r>
      <w:r>
        <w:t>в</w:t>
      </w:r>
      <w:r>
        <w:rPr>
          <w:spacing w:val="-2"/>
        </w:rPr>
        <w:t xml:space="preserve"> триатлоне.</w:t>
      </w:r>
    </w:p>
    <w:p w:rsidR="00F24135" w:rsidRDefault="005E5ACB">
      <w:pPr>
        <w:pStyle w:val="a3"/>
        <w:ind w:right="128"/>
      </w:pPr>
      <w:r>
        <w:t>Современные правила организации и проведение соревнований по триатлону. Правила судейства соревнований по триатлону, роль и обязанности судейской бригады. Требования к участникам соревнований. Основные термины и определения.</w:t>
      </w:r>
    </w:p>
    <w:p w:rsidR="00F24135" w:rsidRDefault="005E5ACB">
      <w:pPr>
        <w:pStyle w:val="a3"/>
        <w:ind w:right="124"/>
      </w:pPr>
      <w:r>
        <w:t xml:space="preserve">Правила ухода за инвентарем и спортивным оборудованием для триатлона. Правила безопасной культуры занятий триатлоном, поведения на соревнованиях в качестве зрителя или </w:t>
      </w:r>
      <w:r>
        <w:rPr>
          <w:spacing w:val="-2"/>
        </w:rPr>
        <w:t>волонтера.</w:t>
      </w:r>
    </w:p>
    <w:p w:rsidR="00F24135" w:rsidRDefault="005E5ACB">
      <w:pPr>
        <w:pStyle w:val="a3"/>
        <w:ind w:left="849" w:firstLine="0"/>
      </w:pPr>
      <w:r>
        <w:t>Правила дорожного движения, относящихся</w:t>
      </w:r>
      <w:r>
        <w:rPr>
          <w:spacing w:val="-3"/>
        </w:rPr>
        <w:t xml:space="preserve"> </w:t>
      </w:r>
      <w:r>
        <w:t>к</w:t>
      </w:r>
      <w:r>
        <w:rPr>
          <w:spacing w:val="-2"/>
        </w:rPr>
        <w:t xml:space="preserve"> </w:t>
      </w:r>
      <w:r>
        <w:t>велосипедистам</w:t>
      </w:r>
      <w:r>
        <w:rPr>
          <w:spacing w:val="-3"/>
        </w:rPr>
        <w:t xml:space="preserve"> </w:t>
      </w:r>
      <w:r>
        <w:t>и</w:t>
      </w:r>
      <w:r>
        <w:rPr>
          <w:spacing w:val="1"/>
        </w:rPr>
        <w:t xml:space="preserve"> </w:t>
      </w:r>
      <w:r>
        <w:rPr>
          <w:spacing w:val="-2"/>
        </w:rPr>
        <w:t>пешеходам.</w:t>
      </w:r>
    </w:p>
    <w:p w:rsidR="00F24135" w:rsidRDefault="005E5ACB">
      <w:pPr>
        <w:pStyle w:val="a3"/>
        <w:ind w:right="133"/>
      </w:pPr>
      <w:r>
        <w:rPr>
          <w:spacing w:val="-2"/>
        </w:rPr>
        <w:t>Характерные</w:t>
      </w:r>
      <w:r>
        <w:rPr>
          <w:spacing w:val="-5"/>
        </w:rPr>
        <w:t xml:space="preserve"> </w:t>
      </w:r>
      <w:r>
        <w:rPr>
          <w:spacing w:val="-2"/>
        </w:rPr>
        <w:t>травмы триатлонистов,</w:t>
      </w:r>
      <w:r>
        <w:rPr>
          <w:spacing w:val="-3"/>
        </w:rPr>
        <w:t xml:space="preserve"> </w:t>
      </w:r>
      <w:r>
        <w:rPr>
          <w:spacing w:val="-2"/>
        </w:rPr>
        <w:t>методы и</w:t>
      </w:r>
      <w:r>
        <w:rPr>
          <w:spacing w:val="-4"/>
        </w:rPr>
        <w:t xml:space="preserve"> </w:t>
      </w:r>
      <w:r>
        <w:rPr>
          <w:spacing w:val="-2"/>
        </w:rPr>
        <w:t>меры</w:t>
      </w:r>
      <w:r>
        <w:rPr>
          <w:spacing w:val="-4"/>
        </w:rPr>
        <w:t xml:space="preserve"> </w:t>
      </w:r>
      <w:r>
        <w:rPr>
          <w:spacing w:val="-2"/>
        </w:rPr>
        <w:t>предупреждения</w:t>
      </w:r>
      <w:r>
        <w:rPr>
          <w:spacing w:val="-3"/>
        </w:rPr>
        <w:t xml:space="preserve"> </w:t>
      </w:r>
      <w:r>
        <w:rPr>
          <w:spacing w:val="-2"/>
        </w:rPr>
        <w:t>травматизма во</w:t>
      </w:r>
      <w:r>
        <w:rPr>
          <w:spacing w:val="-3"/>
        </w:rPr>
        <w:t xml:space="preserve"> </w:t>
      </w:r>
      <w:r>
        <w:rPr>
          <w:spacing w:val="-2"/>
        </w:rPr>
        <w:t xml:space="preserve">время </w:t>
      </w:r>
      <w:r>
        <w:t>занятий. Первая помощь при травмах и повреждениях во время занятий триатлоном.</w:t>
      </w:r>
    </w:p>
    <w:p w:rsidR="00F24135" w:rsidRDefault="005E5ACB">
      <w:pPr>
        <w:pStyle w:val="a3"/>
        <w:spacing w:before="1"/>
        <w:ind w:left="849" w:firstLine="0"/>
      </w:pPr>
      <w:r>
        <w:t>Основы</w:t>
      </w:r>
      <w:r>
        <w:rPr>
          <w:spacing w:val="-6"/>
        </w:rPr>
        <w:t xml:space="preserve"> </w:t>
      </w:r>
      <w:r>
        <w:t>правильного</w:t>
      </w:r>
      <w:r>
        <w:rPr>
          <w:spacing w:val="-2"/>
        </w:rPr>
        <w:t xml:space="preserve"> </w:t>
      </w:r>
      <w:r>
        <w:t>питания</w:t>
      </w:r>
      <w:r>
        <w:rPr>
          <w:spacing w:val="-6"/>
        </w:rPr>
        <w:t xml:space="preserve"> </w:t>
      </w:r>
      <w:r>
        <w:t>и</w:t>
      </w:r>
      <w:r>
        <w:rPr>
          <w:spacing w:val="-2"/>
        </w:rPr>
        <w:t xml:space="preserve"> </w:t>
      </w:r>
      <w:r>
        <w:t>суточного</w:t>
      </w:r>
      <w:r>
        <w:rPr>
          <w:spacing w:val="-2"/>
        </w:rPr>
        <w:t xml:space="preserve"> </w:t>
      </w:r>
      <w:r>
        <w:t>пищевого</w:t>
      </w:r>
      <w:r>
        <w:rPr>
          <w:spacing w:val="-3"/>
        </w:rPr>
        <w:t xml:space="preserve"> </w:t>
      </w:r>
      <w:r>
        <w:t>рациона</w:t>
      </w:r>
      <w:r>
        <w:rPr>
          <w:spacing w:val="-2"/>
        </w:rPr>
        <w:t xml:space="preserve"> триатлонистов.</w:t>
      </w:r>
    </w:p>
    <w:p w:rsidR="00F24135" w:rsidRDefault="005E5ACB">
      <w:pPr>
        <w:pStyle w:val="a3"/>
        <w:ind w:right="126"/>
      </w:pPr>
      <w:r>
        <w:t>Влияние занятий триатлоном на индивидуальные особенности физического развития и физической подготовленности организма.</w:t>
      </w:r>
    </w:p>
    <w:p w:rsidR="00F24135" w:rsidRDefault="005E5ACB">
      <w:pPr>
        <w:pStyle w:val="a3"/>
        <w:ind w:right="126"/>
      </w:pPr>
      <w:r>
        <w:t>Влияние занятий триатлоном на укрепление здоровья, повышение функциональных возможностей основных систем организма и развитие физических качеств.</w:t>
      </w:r>
    </w:p>
    <w:p w:rsidR="00F24135" w:rsidRDefault="005E5ACB">
      <w:pPr>
        <w:pStyle w:val="a3"/>
        <w:ind w:right="128"/>
      </w:pPr>
      <w:r>
        <w:t>Основы</w:t>
      </w:r>
      <w:r>
        <w:rPr>
          <w:spacing w:val="-13"/>
        </w:rPr>
        <w:t xml:space="preserve"> </w:t>
      </w:r>
      <w:r>
        <w:t>организации</w:t>
      </w:r>
      <w:r>
        <w:rPr>
          <w:spacing w:val="-13"/>
        </w:rPr>
        <w:t xml:space="preserve"> </w:t>
      </w:r>
      <w:r>
        <w:t>здорового</w:t>
      </w:r>
      <w:r>
        <w:rPr>
          <w:spacing w:val="-11"/>
        </w:rPr>
        <w:t xml:space="preserve"> </w:t>
      </w:r>
      <w:r>
        <w:t>образа</w:t>
      </w:r>
      <w:r>
        <w:rPr>
          <w:spacing w:val="-12"/>
        </w:rPr>
        <w:t xml:space="preserve"> </w:t>
      </w:r>
      <w:r>
        <w:t>жизни</w:t>
      </w:r>
      <w:r>
        <w:rPr>
          <w:spacing w:val="-12"/>
        </w:rPr>
        <w:t xml:space="preserve"> </w:t>
      </w:r>
      <w:r>
        <w:t>средствами</w:t>
      </w:r>
      <w:r>
        <w:rPr>
          <w:spacing w:val="-12"/>
        </w:rPr>
        <w:t xml:space="preserve"> </w:t>
      </w:r>
      <w:r>
        <w:t>триатлона,</w:t>
      </w:r>
      <w:r>
        <w:rPr>
          <w:spacing w:val="-14"/>
        </w:rPr>
        <w:t xml:space="preserve"> </w:t>
      </w:r>
      <w:r>
        <w:t>методы</w:t>
      </w:r>
      <w:r>
        <w:rPr>
          <w:spacing w:val="-15"/>
        </w:rPr>
        <w:t xml:space="preserve"> </w:t>
      </w:r>
      <w:r>
        <w:t>профилактики вредных привычек, асоциального и со зависимого поведения. Антидопинговое поведение.</w:t>
      </w:r>
    </w:p>
    <w:p w:rsidR="00F24135" w:rsidRDefault="005E5ACB">
      <w:pPr>
        <w:pStyle w:val="a3"/>
        <w:ind w:right="127"/>
      </w:pPr>
      <w:r>
        <w:t xml:space="preserve">Методы предупреждения и нивелирования конфликтных ситуации во время занятий </w:t>
      </w:r>
      <w:r>
        <w:rPr>
          <w:spacing w:val="-2"/>
        </w:rPr>
        <w:t>триатлоном.</w:t>
      </w:r>
    </w:p>
    <w:p w:rsidR="00F24135" w:rsidRDefault="005E5ACB">
      <w:pPr>
        <w:pStyle w:val="a3"/>
        <w:ind w:left="849" w:right="2127" w:firstLine="0"/>
      </w:pPr>
      <w:r>
        <w:t>Классификация физических упражнений, применяемых в триатлоне: подготовительные,</w:t>
      </w:r>
      <w:r>
        <w:rPr>
          <w:spacing w:val="-5"/>
        </w:rPr>
        <w:t xml:space="preserve"> </w:t>
      </w:r>
      <w:r>
        <w:t>общеразвивающие,</w:t>
      </w:r>
      <w:r>
        <w:rPr>
          <w:spacing w:val="-2"/>
        </w:rPr>
        <w:t xml:space="preserve"> </w:t>
      </w:r>
      <w:r>
        <w:t>специальные</w:t>
      </w:r>
      <w:r>
        <w:rPr>
          <w:spacing w:val="-2"/>
        </w:rPr>
        <w:t xml:space="preserve"> </w:t>
      </w:r>
      <w:r>
        <w:t>и</w:t>
      </w:r>
      <w:r>
        <w:rPr>
          <w:spacing w:val="-1"/>
        </w:rPr>
        <w:t xml:space="preserve"> </w:t>
      </w:r>
      <w:r>
        <w:rPr>
          <w:spacing w:val="-2"/>
        </w:rPr>
        <w:t>корригирующие.</w:t>
      </w:r>
    </w:p>
    <w:p w:rsidR="00F24135" w:rsidRDefault="005E5ACB">
      <w:pPr>
        <w:pStyle w:val="a3"/>
        <w:ind w:right="126"/>
      </w:pPr>
      <w:r>
        <w:t>Характеристика средств общей и специальной физической подготовки, применяемых в учебных занятиях с юными триатлонистами.</w:t>
      </w:r>
    </w:p>
    <w:p w:rsidR="00F24135" w:rsidRDefault="005E5ACB">
      <w:pPr>
        <w:pStyle w:val="a3"/>
        <w:ind w:right="127"/>
      </w:pPr>
      <w:r>
        <w:t>Основы</w:t>
      </w:r>
      <w:r>
        <w:rPr>
          <w:spacing w:val="-12"/>
        </w:rPr>
        <w:t xml:space="preserve"> </w:t>
      </w:r>
      <w:r>
        <w:t>обучения</w:t>
      </w:r>
      <w:r>
        <w:rPr>
          <w:spacing w:val="-11"/>
        </w:rPr>
        <w:t xml:space="preserve"> </w:t>
      </w:r>
      <w:r>
        <w:t>и</w:t>
      </w:r>
      <w:r>
        <w:rPr>
          <w:spacing w:val="-11"/>
        </w:rPr>
        <w:t xml:space="preserve"> </w:t>
      </w:r>
      <w:r>
        <w:t>выполнения</w:t>
      </w:r>
      <w:r>
        <w:rPr>
          <w:spacing w:val="-11"/>
        </w:rPr>
        <w:t xml:space="preserve"> </w:t>
      </w:r>
      <w:r>
        <w:t>различных</w:t>
      </w:r>
      <w:r>
        <w:rPr>
          <w:spacing w:val="-14"/>
        </w:rPr>
        <w:t xml:space="preserve"> </w:t>
      </w:r>
      <w:r>
        <w:t>технических</w:t>
      </w:r>
      <w:r>
        <w:rPr>
          <w:spacing w:val="-11"/>
        </w:rPr>
        <w:t xml:space="preserve"> </w:t>
      </w:r>
      <w:r>
        <w:t>и</w:t>
      </w:r>
      <w:r>
        <w:rPr>
          <w:spacing w:val="-11"/>
        </w:rPr>
        <w:t xml:space="preserve"> </w:t>
      </w:r>
      <w:r>
        <w:t>тактических</w:t>
      </w:r>
      <w:r>
        <w:rPr>
          <w:spacing w:val="-13"/>
        </w:rPr>
        <w:t xml:space="preserve"> </w:t>
      </w:r>
      <w:r>
        <w:t>действий</w:t>
      </w:r>
      <w:r>
        <w:rPr>
          <w:spacing w:val="-11"/>
        </w:rPr>
        <w:t xml:space="preserve"> </w:t>
      </w:r>
      <w:r>
        <w:t>триатлона и</w:t>
      </w:r>
      <w:r>
        <w:rPr>
          <w:spacing w:val="-12"/>
        </w:rPr>
        <w:t xml:space="preserve"> </w:t>
      </w:r>
      <w:r>
        <w:t>эффективность</w:t>
      </w:r>
      <w:r>
        <w:rPr>
          <w:spacing w:val="-13"/>
        </w:rPr>
        <w:t xml:space="preserve"> </w:t>
      </w:r>
      <w:r>
        <w:t>их</w:t>
      </w:r>
      <w:r>
        <w:rPr>
          <w:spacing w:val="-11"/>
        </w:rPr>
        <w:t xml:space="preserve"> </w:t>
      </w:r>
      <w:r>
        <w:t>применения</w:t>
      </w:r>
      <w:r>
        <w:rPr>
          <w:spacing w:val="-12"/>
        </w:rPr>
        <w:t xml:space="preserve"> </w:t>
      </w:r>
      <w:r>
        <w:t>во</w:t>
      </w:r>
      <w:r>
        <w:rPr>
          <w:spacing w:val="-13"/>
        </w:rPr>
        <w:t xml:space="preserve"> </w:t>
      </w:r>
      <w:r>
        <w:t>время</w:t>
      </w:r>
      <w:r>
        <w:rPr>
          <w:spacing w:val="-11"/>
        </w:rPr>
        <w:t xml:space="preserve"> </w:t>
      </w:r>
      <w:r>
        <w:t>прохождения</w:t>
      </w:r>
      <w:r>
        <w:rPr>
          <w:spacing w:val="-14"/>
        </w:rPr>
        <w:t xml:space="preserve"> </w:t>
      </w:r>
      <w:r>
        <w:t>дистанции</w:t>
      </w:r>
      <w:r>
        <w:rPr>
          <w:spacing w:val="-13"/>
        </w:rPr>
        <w:t xml:space="preserve"> </w:t>
      </w:r>
      <w:r>
        <w:t>триатлона.</w:t>
      </w:r>
      <w:r>
        <w:rPr>
          <w:spacing w:val="-13"/>
        </w:rPr>
        <w:t xml:space="preserve"> </w:t>
      </w:r>
      <w:r>
        <w:t>Стратегия</w:t>
      </w:r>
      <w:r>
        <w:rPr>
          <w:spacing w:val="-12"/>
        </w:rPr>
        <w:t xml:space="preserve"> </w:t>
      </w:r>
      <w:r>
        <w:t>и</w:t>
      </w:r>
      <w:r>
        <w:rPr>
          <w:spacing w:val="-14"/>
        </w:rPr>
        <w:t xml:space="preserve"> </w:t>
      </w:r>
      <w:r>
        <w:t>тактика прохождения дистанции триатлона.</w:t>
      </w:r>
    </w:p>
    <w:p w:rsidR="00F24135" w:rsidRDefault="005E5ACB">
      <w:pPr>
        <w:pStyle w:val="a3"/>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spacing w:before="1"/>
        <w:ind w:right="127"/>
      </w:pPr>
      <w:r>
        <w:t xml:space="preserve">Самоконтроль и его роль в учебной и соревновательной деятельности. Первые признаки утомления. Средства восстановления после физической нагрузки, или во время занятий </w:t>
      </w:r>
      <w:r>
        <w:rPr>
          <w:spacing w:val="-2"/>
        </w:rPr>
        <w:t>триатлоном.</w:t>
      </w:r>
    </w:p>
    <w:p w:rsidR="00F24135" w:rsidRDefault="005E5ACB">
      <w:pPr>
        <w:pStyle w:val="a3"/>
        <w:ind w:right="125"/>
      </w:pPr>
      <w:r>
        <w:t>Правила техники безопасности во время учебных и тренировочных занятий по триатлону. Требования к местам</w:t>
      </w:r>
      <w:r>
        <w:rPr>
          <w:spacing w:val="-6"/>
        </w:rPr>
        <w:t xml:space="preserve"> </w:t>
      </w:r>
      <w:r>
        <w:t>проведения</w:t>
      </w:r>
      <w:r>
        <w:rPr>
          <w:spacing w:val="-1"/>
        </w:rPr>
        <w:t xml:space="preserve"> </w:t>
      </w:r>
      <w:r>
        <w:t>занятий</w:t>
      </w:r>
      <w:r>
        <w:rPr>
          <w:spacing w:val="-1"/>
        </w:rPr>
        <w:t xml:space="preserve"> </w:t>
      </w:r>
      <w:r>
        <w:t>по</w:t>
      </w:r>
      <w:r>
        <w:rPr>
          <w:spacing w:val="-2"/>
        </w:rPr>
        <w:t xml:space="preserve"> </w:t>
      </w:r>
      <w:r>
        <w:t>триатлону, экипировке,</w:t>
      </w:r>
      <w:r>
        <w:rPr>
          <w:spacing w:val="-2"/>
        </w:rPr>
        <w:t xml:space="preserve"> </w:t>
      </w:r>
      <w:r>
        <w:t>инвентарю</w:t>
      </w:r>
      <w:r>
        <w:rPr>
          <w:spacing w:val="-1"/>
        </w:rPr>
        <w:t xml:space="preserve"> </w:t>
      </w:r>
      <w:r>
        <w:t>и оборудованию. Характерные травмы триатлонистов и меры по их предупреждению.</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jc w:val="left"/>
      </w:pPr>
      <w:r>
        <w:lastRenderedPageBreak/>
        <w:t>Составление</w:t>
      </w:r>
      <w:r>
        <w:rPr>
          <w:spacing w:val="31"/>
        </w:rPr>
        <w:t xml:space="preserve"> </w:t>
      </w:r>
      <w:r>
        <w:t>индивидуальных</w:t>
      </w:r>
      <w:r>
        <w:rPr>
          <w:spacing w:val="35"/>
        </w:rPr>
        <w:t xml:space="preserve"> </w:t>
      </w:r>
      <w:r>
        <w:t>планов</w:t>
      </w:r>
      <w:r>
        <w:rPr>
          <w:spacing w:val="33"/>
        </w:rPr>
        <w:t xml:space="preserve"> </w:t>
      </w:r>
      <w:r>
        <w:t>(траектории</w:t>
      </w:r>
      <w:r>
        <w:rPr>
          <w:spacing w:val="37"/>
        </w:rPr>
        <w:t xml:space="preserve"> </w:t>
      </w:r>
      <w:r>
        <w:t>роста)</w:t>
      </w:r>
      <w:r>
        <w:rPr>
          <w:spacing w:val="33"/>
        </w:rPr>
        <w:t xml:space="preserve"> </w:t>
      </w:r>
      <w:r>
        <w:t>физической</w:t>
      </w:r>
      <w:r>
        <w:rPr>
          <w:spacing w:val="36"/>
        </w:rPr>
        <w:t xml:space="preserve"> </w:t>
      </w:r>
      <w:r>
        <w:rPr>
          <w:spacing w:val="-2"/>
        </w:rPr>
        <w:t>подготовленности.</w:t>
      </w:r>
    </w:p>
    <w:p w:rsidR="00F24135" w:rsidRDefault="005E5ACB">
      <w:pPr>
        <w:pStyle w:val="a3"/>
        <w:ind w:firstLine="0"/>
        <w:jc w:val="left"/>
      </w:pPr>
      <w:r>
        <w:t>План</w:t>
      </w:r>
      <w:r>
        <w:rPr>
          <w:spacing w:val="-8"/>
        </w:rPr>
        <w:t xml:space="preserve"> </w:t>
      </w:r>
      <w:r>
        <w:t>индивидуальных</w:t>
      </w:r>
      <w:r>
        <w:rPr>
          <w:spacing w:val="-5"/>
        </w:rPr>
        <w:t xml:space="preserve"> </w:t>
      </w:r>
      <w:r>
        <w:t>занятий</w:t>
      </w:r>
      <w:r>
        <w:rPr>
          <w:spacing w:val="-1"/>
        </w:rPr>
        <w:t xml:space="preserve"> </w:t>
      </w:r>
      <w:r>
        <w:rPr>
          <w:spacing w:val="-2"/>
        </w:rPr>
        <w:t>триатлоном.</w:t>
      </w:r>
    </w:p>
    <w:p w:rsidR="00F24135" w:rsidRDefault="005E5ACB">
      <w:pPr>
        <w:pStyle w:val="a3"/>
        <w:spacing w:before="1"/>
        <w:jc w:val="left"/>
      </w:pPr>
      <w:r>
        <w:t>Проведение</w:t>
      </w:r>
      <w:r>
        <w:rPr>
          <w:spacing w:val="40"/>
        </w:rPr>
        <w:t xml:space="preserve"> </w:t>
      </w:r>
      <w:r>
        <w:t>общеразвивающих</w:t>
      </w:r>
      <w:r>
        <w:rPr>
          <w:spacing w:val="40"/>
        </w:rPr>
        <w:t xml:space="preserve"> </w:t>
      </w:r>
      <w:r>
        <w:t>упражнений</w:t>
      </w:r>
      <w:r>
        <w:rPr>
          <w:spacing w:val="40"/>
        </w:rPr>
        <w:t xml:space="preserve"> </w:t>
      </w:r>
      <w:r>
        <w:t>с</w:t>
      </w:r>
      <w:r>
        <w:rPr>
          <w:spacing w:val="40"/>
        </w:rPr>
        <w:t xml:space="preserve"> </w:t>
      </w:r>
      <w:r>
        <w:t>элементами</w:t>
      </w:r>
      <w:r>
        <w:rPr>
          <w:spacing w:val="40"/>
        </w:rPr>
        <w:t xml:space="preserve"> </w:t>
      </w:r>
      <w:r>
        <w:t>триатлона</w:t>
      </w:r>
      <w:r>
        <w:rPr>
          <w:spacing w:val="40"/>
        </w:rPr>
        <w:t xml:space="preserve"> </w:t>
      </w:r>
      <w:r>
        <w:t>и</w:t>
      </w:r>
      <w:r>
        <w:rPr>
          <w:spacing w:val="40"/>
        </w:rPr>
        <w:t xml:space="preserve"> </w:t>
      </w:r>
      <w:r>
        <w:t>включение</w:t>
      </w:r>
      <w:r>
        <w:rPr>
          <w:spacing w:val="40"/>
        </w:rPr>
        <w:t xml:space="preserve"> </w:t>
      </w:r>
      <w:r>
        <w:t>их</w:t>
      </w:r>
      <w:r>
        <w:rPr>
          <w:spacing w:val="40"/>
        </w:rPr>
        <w:t xml:space="preserve"> </w:t>
      </w:r>
      <w:r>
        <w:t xml:space="preserve">в </w:t>
      </w:r>
      <w:r>
        <w:rPr>
          <w:spacing w:val="-2"/>
        </w:rPr>
        <w:t>разминку.</w:t>
      </w:r>
    </w:p>
    <w:p w:rsidR="00F24135" w:rsidRDefault="005E5ACB">
      <w:pPr>
        <w:pStyle w:val="a3"/>
        <w:jc w:val="left"/>
      </w:pPr>
      <w:r>
        <w:t>Индивидуальные</w:t>
      </w:r>
      <w:r>
        <w:rPr>
          <w:spacing w:val="80"/>
        </w:rPr>
        <w:t xml:space="preserve"> </w:t>
      </w:r>
      <w:r>
        <w:t>комплексы</w:t>
      </w:r>
      <w:r>
        <w:rPr>
          <w:spacing w:val="80"/>
        </w:rPr>
        <w:t xml:space="preserve"> </w:t>
      </w:r>
      <w:r>
        <w:t>общеразвивающих,</w:t>
      </w:r>
      <w:r>
        <w:rPr>
          <w:spacing w:val="80"/>
        </w:rPr>
        <w:t xml:space="preserve"> </w:t>
      </w:r>
      <w:r>
        <w:t>оздоровительных</w:t>
      </w:r>
      <w:r>
        <w:rPr>
          <w:spacing w:val="80"/>
        </w:rPr>
        <w:t xml:space="preserve"> </w:t>
      </w:r>
      <w:r>
        <w:t>и</w:t>
      </w:r>
      <w:r>
        <w:rPr>
          <w:spacing w:val="80"/>
        </w:rPr>
        <w:t xml:space="preserve"> </w:t>
      </w:r>
      <w:r>
        <w:t xml:space="preserve">корригирующих </w:t>
      </w:r>
      <w:r>
        <w:rPr>
          <w:spacing w:val="-2"/>
        </w:rPr>
        <w:t>упражнений.</w:t>
      </w:r>
    </w:p>
    <w:p w:rsidR="00F24135" w:rsidRDefault="005E5ACB">
      <w:pPr>
        <w:pStyle w:val="a3"/>
        <w:jc w:val="left"/>
      </w:pPr>
      <w:r>
        <w:t>Организация</w:t>
      </w:r>
      <w:r>
        <w:rPr>
          <w:spacing w:val="-15"/>
        </w:rPr>
        <w:t xml:space="preserve"> </w:t>
      </w:r>
      <w:r>
        <w:t>и</w:t>
      </w:r>
      <w:r>
        <w:rPr>
          <w:spacing w:val="-15"/>
        </w:rPr>
        <w:t xml:space="preserve"> </w:t>
      </w:r>
      <w:r>
        <w:t>проведение</w:t>
      </w:r>
      <w:r>
        <w:rPr>
          <w:spacing w:val="-15"/>
        </w:rPr>
        <w:t xml:space="preserve"> </w:t>
      </w:r>
      <w:r>
        <w:t>различных</w:t>
      </w:r>
      <w:r>
        <w:rPr>
          <w:spacing w:val="-15"/>
        </w:rPr>
        <w:t xml:space="preserve"> </w:t>
      </w:r>
      <w:r>
        <w:t>частей</w:t>
      </w:r>
      <w:r>
        <w:rPr>
          <w:spacing w:val="-15"/>
        </w:rPr>
        <w:t xml:space="preserve"> </w:t>
      </w:r>
      <w:r>
        <w:t>урока,</w:t>
      </w:r>
      <w:r>
        <w:rPr>
          <w:spacing w:val="-15"/>
        </w:rPr>
        <w:t xml:space="preserve"> </w:t>
      </w:r>
      <w:r>
        <w:t>занятия,</w:t>
      </w:r>
      <w:r>
        <w:rPr>
          <w:spacing w:val="-15"/>
        </w:rPr>
        <w:t xml:space="preserve"> </w:t>
      </w:r>
      <w:r>
        <w:t>различных</w:t>
      </w:r>
      <w:r>
        <w:rPr>
          <w:spacing w:val="-15"/>
        </w:rPr>
        <w:t xml:space="preserve"> </w:t>
      </w:r>
      <w:r>
        <w:t>форм</w:t>
      </w:r>
      <w:r>
        <w:rPr>
          <w:spacing w:val="-16"/>
        </w:rPr>
        <w:t xml:space="preserve"> </w:t>
      </w:r>
      <w:r>
        <w:t>двигательной активности со средствами триатлона (игры со сверстниками).</w:t>
      </w:r>
    </w:p>
    <w:p w:rsidR="00F24135" w:rsidRDefault="005E5ACB">
      <w:pPr>
        <w:pStyle w:val="a3"/>
        <w:ind w:left="849" w:firstLine="0"/>
        <w:jc w:val="left"/>
      </w:pPr>
      <w:r>
        <w:t>Подвижные</w:t>
      </w:r>
      <w:r>
        <w:rPr>
          <w:spacing w:val="-7"/>
        </w:rPr>
        <w:t xml:space="preserve"> </w:t>
      </w:r>
      <w:r>
        <w:t>игры</w:t>
      </w:r>
      <w:r>
        <w:rPr>
          <w:spacing w:val="-1"/>
        </w:rPr>
        <w:t xml:space="preserve"> </w:t>
      </w:r>
      <w:r>
        <w:t>и</w:t>
      </w:r>
      <w:r>
        <w:rPr>
          <w:spacing w:val="-2"/>
        </w:rPr>
        <w:t xml:space="preserve"> </w:t>
      </w:r>
      <w:r>
        <w:t>эстафеты</w:t>
      </w:r>
      <w:r>
        <w:rPr>
          <w:spacing w:val="-4"/>
        </w:rPr>
        <w:t xml:space="preserve"> </w:t>
      </w:r>
      <w:r>
        <w:t>с</w:t>
      </w:r>
      <w:r>
        <w:rPr>
          <w:spacing w:val="-4"/>
        </w:rPr>
        <w:t xml:space="preserve"> </w:t>
      </w:r>
      <w:r>
        <w:t>элементами</w:t>
      </w:r>
      <w:r>
        <w:rPr>
          <w:spacing w:val="-1"/>
        </w:rPr>
        <w:t xml:space="preserve"> </w:t>
      </w:r>
      <w:r>
        <w:rPr>
          <w:spacing w:val="-2"/>
        </w:rPr>
        <w:t>триатлона.</w:t>
      </w:r>
    </w:p>
    <w:p w:rsidR="00F24135" w:rsidRDefault="005E5ACB">
      <w:pPr>
        <w:pStyle w:val="a3"/>
        <w:ind w:left="849" w:firstLine="0"/>
        <w:jc w:val="left"/>
      </w:pPr>
      <w:r>
        <w:t>Контрольно-тестовые</w:t>
      </w:r>
      <w:r>
        <w:rPr>
          <w:spacing w:val="78"/>
          <w:w w:val="150"/>
        </w:rPr>
        <w:t xml:space="preserve"> </w:t>
      </w:r>
      <w:r>
        <w:t>упражнения</w:t>
      </w:r>
      <w:r>
        <w:rPr>
          <w:spacing w:val="26"/>
        </w:rPr>
        <w:t xml:space="preserve">  </w:t>
      </w:r>
      <w:r>
        <w:t>уровня</w:t>
      </w:r>
      <w:r>
        <w:rPr>
          <w:spacing w:val="25"/>
        </w:rPr>
        <w:t xml:space="preserve">  </w:t>
      </w:r>
      <w:r>
        <w:t>физической</w:t>
      </w:r>
      <w:r>
        <w:rPr>
          <w:spacing w:val="79"/>
          <w:w w:val="150"/>
        </w:rPr>
        <w:t xml:space="preserve"> </w:t>
      </w:r>
      <w:r>
        <w:t>подготовленности</w:t>
      </w:r>
      <w:r>
        <w:rPr>
          <w:spacing w:val="25"/>
        </w:rPr>
        <w:t xml:space="preserve">  </w:t>
      </w:r>
      <w:r>
        <w:t>по</w:t>
      </w:r>
      <w:r>
        <w:rPr>
          <w:spacing w:val="25"/>
        </w:rPr>
        <w:t xml:space="preserve">  </w:t>
      </w:r>
      <w:r>
        <w:rPr>
          <w:spacing w:val="-2"/>
        </w:rPr>
        <w:t>модулю</w:t>
      </w:r>
    </w:p>
    <w:p w:rsidR="00F24135" w:rsidRDefault="005E5ACB">
      <w:pPr>
        <w:pStyle w:val="a3"/>
        <w:ind w:firstLine="0"/>
        <w:jc w:val="left"/>
      </w:pPr>
      <w:r>
        <w:rPr>
          <w:spacing w:val="-2"/>
        </w:rPr>
        <w:t>«Триатлон».</w:t>
      </w:r>
    </w:p>
    <w:p w:rsidR="00F24135" w:rsidRDefault="005E5ACB">
      <w:pPr>
        <w:pStyle w:val="a3"/>
        <w:jc w:val="left"/>
      </w:pPr>
      <w:r>
        <w:t>Дневник</w:t>
      </w:r>
      <w:r>
        <w:rPr>
          <w:spacing w:val="40"/>
        </w:rPr>
        <w:t xml:space="preserve"> </w:t>
      </w:r>
      <w:r>
        <w:t>самонаблюдения</w:t>
      </w:r>
      <w:r>
        <w:rPr>
          <w:spacing w:val="40"/>
        </w:rPr>
        <w:t xml:space="preserve"> </w:t>
      </w:r>
      <w:r>
        <w:t>за</w:t>
      </w:r>
      <w:r>
        <w:rPr>
          <w:spacing w:val="40"/>
        </w:rPr>
        <w:t xml:space="preserve"> </w:t>
      </w:r>
      <w:r>
        <w:t>показателями</w:t>
      </w:r>
      <w:r>
        <w:rPr>
          <w:spacing w:val="40"/>
        </w:rPr>
        <w:t xml:space="preserve"> </w:t>
      </w:r>
      <w:r>
        <w:t>физического</w:t>
      </w:r>
      <w:r>
        <w:rPr>
          <w:spacing w:val="40"/>
        </w:rPr>
        <w:t xml:space="preserve"> </w:t>
      </w:r>
      <w:r>
        <w:t>развития,</w:t>
      </w:r>
      <w:r>
        <w:rPr>
          <w:spacing w:val="40"/>
        </w:rPr>
        <w:t xml:space="preserve"> </w:t>
      </w:r>
      <w:r>
        <w:t>развития</w:t>
      </w:r>
      <w:r>
        <w:rPr>
          <w:spacing w:val="40"/>
        </w:rPr>
        <w:t xml:space="preserve"> </w:t>
      </w:r>
      <w:r>
        <w:t>физических качеств и состояния здоровья.</w:t>
      </w:r>
    </w:p>
    <w:p w:rsidR="00F24135" w:rsidRDefault="005E5ACB">
      <w:pPr>
        <w:pStyle w:val="a3"/>
        <w:tabs>
          <w:tab w:val="left" w:pos="1830"/>
          <w:tab w:val="left" w:pos="3241"/>
          <w:tab w:val="left" w:pos="4708"/>
          <w:tab w:val="left" w:pos="5265"/>
          <w:tab w:val="left" w:pos="6378"/>
          <w:tab w:val="left" w:pos="7789"/>
          <w:tab w:val="left" w:pos="8764"/>
        </w:tabs>
        <w:ind w:left="849" w:firstLine="0"/>
        <w:jc w:val="left"/>
      </w:pPr>
      <w:r>
        <w:rPr>
          <w:spacing w:val="-2"/>
        </w:rPr>
        <w:t>Подбор</w:t>
      </w:r>
      <w:r>
        <w:tab/>
      </w:r>
      <w:r>
        <w:rPr>
          <w:spacing w:val="-2"/>
        </w:rPr>
        <w:t>физических</w:t>
      </w:r>
      <w:r>
        <w:tab/>
      </w:r>
      <w:r>
        <w:rPr>
          <w:spacing w:val="-2"/>
        </w:rPr>
        <w:t>упражнений</w:t>
      </w:r>
      <w:r>
        <w:tab/>
      </w:r>
      <w:r>
        <w:rPr>
          <w:spacing w:val="-5"/>
        </w:rPr>
        <w:t>для</w:t>
      </w:r>
      <w:r>
        <w:tab/>
      </w:r>
      <w:r>
        <w:rPr>
          <w:spacing w:val="-2"/>
        </w:rPr>
        <w:t>развития</w:t>
      </w:r>
      <w:r>
        <w:tab/>
      </w:r>
      <w:r>
        <w:rPr>
          <w:spacing w:val="-2"/>
        </w:rPr>
        <w:t>физических</w:t>
      </w:r>
      <w:r>
        <w:tab/>
      </w:r>
      <w:r>
        <w:rPr>
          <w:spacing w:val="-2"/>
        </w:rPr>
        <w:t>качеств</w:t>
      </w:r>
      <w:r>
        <w:tab/>
      </w:r>
      <w:r>
        <w:rPr>
          <w:spacing w:val="-2"/>
        </w:rPr>
        <w:t>триатлониста.</w:t>
      </w:r>
    </w:p>
    <w:p w:rsidR="00F24135" w:rsidRDefault="005E5ACB">
      <w:pPr>
        <w:pStyle w:val="a3"/>
        <w:spacing w:before="1"/>
        <w:ind w:left="849" w:right="3797" w:hanging="708"/>
        <w:jc w:val="left"/>
      </w:pPr>
      <w:r>
        <w:t>Методические</w:t>
      </w:r>
      <w:r>
        <w:rPr>
          <w:spacing w:val="-8"/>
        </w:rPr>
        <w:t xml:space="preserve"> </w:t>
      </w:r>
      <w:r>
        <w:t>принципы</w:t>
      </w:r>
      <w:r>
        <w:rPr>
          <w:spacing w:val="-8"/>
        </w:rPr>
        <w:t xml:space="preserve"> </w:t>
      </w:r>
      <w:r>
        <w:t>построения</w:t>
      </w:r>
      <w:r>
        <w:rPr>
          <w:spacing w:val="-5"/>
        </w:rPr>
        <w:t xml:space="preserve"> </w:t>
      </w:r>
      <w:r>
        <w:t>частей</w:t>
      </w:r>
      <w:r>
        <w:rPr>
          <w:spacing w:val="-2"/>
        </w:rPr>
        <w:t xml:space="preserve"> </w:t>
      </w:r>
      <w:r>
        <w:t>урока</w:t>
      </w:r>
      <w:r>
        <w:rPr>
          <w:spacing w:val="-9"/>
        </w:rPr>
        <w:t xml:space="preserve"> </w:t>
      </w:r>
      <w:r>
        <w:t>(занятия) по триатлону.</w:t>
      </w:r>
    </w:p>
    <w:p w:rsidR="00F24135" w:rsidRDefault="005E5ACB">
      <w:pPr>
        <w:pStyle w:val="a3"/>
        <w:ind w:left="849" w:firstLine="0"/>
      </w:pPr>
      <w:r>
        <w:t xml:space="preserve">Физическое </w:t>
      </w:r>
      <w:r>
        <w:rPr>
          <w:spacing w:val="-2"/>
        </w:rPr>
        <w:t>совершенствование.</w:t>
      </w:r>
    </w:p>
    <w:p w:rsidR="00F24135" w:rsidRDefault="005E5ACB">
      <w:pPr>
        <w:pStyle w:val="a3"/>
        <w:ind w:right="126"/>
      </w:pPr>
      <w:r>
        <w:t>Подбор и составление комплексов общеразвивающих упражнений. Проектирование комплексов упражнений или части занятия (разминка, подготовительная, основная, заключительная часть, групповое занятие).</w:t>
      </w:r>
    </w:p>
    <w:p w:rsidR="00F24135" w:rsidRDefault="005E5ACB">
      <w:pPr>
        <w:pStyle w:val="a3"/>
        <w:ind w:right="132"/>
      </w:pPr>
      <w:r>
        <w:t>Технические</w:t>
      </w:r>
      <w:r>
        <w:rPr>
          <w:spacing w:val="-7"/>
        </w:rPr>
        <w:t xml:space="preserve"> </w:t>
      </w:r>
      <w:r>
        <w:t>и</w:t>
      </w:r>
      <w:r>
        <w:rPr>
          <w:spacing w:val="-7"/>
        </w:rPr>
        <w:t xml:space="preserve"> </w:t>
      </w:r>
      <w:r>
        <w:t>тактические</w:t>
      </w:r>
      <w:r>
        <w:rPr>
          <w:spacing w:val="-9"/>
        </w:rPr>
        <w:t xml:space="preserve"> </w:t>
      </w:r>
      <w:r>
        <w:t>действия</w:t>
      </w:r>
      <w:r>
        <w:rPr>
          <w:spacing w:val="-4"/>
        </w:rPr>
        <w:t xml:space="preserve"> </w:t>
      </w:r>
      <w:r>
        <w:t>в</w:t>
      </w:r>
      <w:r>
        <w:rPr>
          <w:spacing w:val="-8"/>
        </w:rPr>
        <w:t xml:space="preserve"> </w:t>
      </w:r>
      <w:r>
        <w:t>триатлоне,</w:t>
      </w:r>
      <w:r>
        <w:rPr>
          <w:spacing w:val="-8"/>
        </w:rPr>
        <w:t xml:space="preserve"> </w:t>
      </w:r>
      <w:r>
        <w:t>изученные</w:t>
      </w:r>
      <w:r>
        <w:rPr>
          <w:spacing w:val="-6"/>
        </w:rPr>
        <w:t xml:space="preserve"> </w:t>
      </w:r>
      <w:r>
        <w:t>на</w:t>
      </w:r>
      <w:r>
        <w:rPr>
          <w:spacing w:val="-2"/>
        </w:rPr>
        <w:t xml:space="preserve"> </w:t>
      </w:r>
      <w:r>
        <w:t>уровне</w:t>
      </w:r>
      <w:r>
        <w:rPr>
          <w:spacing w:val="-5"/>
        </w:rPr>
        <w:t xml:space="preserve"> </w:t>
      </w:r>
      <w:r>
        <w:t>начального</w:t>
      </w:r>
      <w:r>
        <w:rPr>
          <w:spacing w:val="-3"/>
        </w:rPr>
        <w:t xml:space="preserve"> </w:t>
      </w:r>
      <w:r>
        <w:t xml:space="preserve">общего </w:t>
      </w:r>
      <w:r>
        <w:rPr>
          <w:spacing w:val="-2"/>
        </w:rPr>
        <w:t>образования.</w:t>
      </w:r>
    </w:p>
    <w:p w:rsidR="00F24135" w:rsidRDefault="005E5ACB">
      <w:pPr>
        <w:pStyle w:val="a3"/>
        <w:ind w:left="849" w:firstLine="0"/>
      </w:pPr>
      <w:r>
        <w:t>Техника</w:t>
      </w:r>
      <w:r>
        <w:rPr>
          <w:spacing w:val="1"/>
        </w:rPr>
        <w:t xml:space="preserve"> </w:t>
      </w:r>
      <w:r>
        <w:t>передвижения</w:t>
      </w:r>
      <w:r>
        <w:rPr>
          <w:spacing w:val="-2"/>
        </w:rPr>
        <w:t xml:space="preserve"> </w:t>
      </w:r>
      <w:r>
        <w:t>в</w:t>
      </w:r>
      <w:r>
        <w:rPr>
          <w:spacing w:val="-1"/>
        </w:rPr>
        <w:t xml:space="preserve"> </w:t>
      </w:r>
      <w:r>
        <w:rPr>
          <w:spacing w:val="-2"/>
        </w:rPr>
        <w:t>воде:</w:t>
      </w:r>
    </w:p>
    <w:p w:rsidR="00F24135" w:rsidRDefault="005E5ACB">
      <w:pPr>
        <w:pStyle w:val="a3"/>
        <w:ind w:right="128"/>
      </w:pPr>
      <w:r>
        <w:t>развитие</w:t>
      </w:r>
      <w:r>
        <w:rPr>
          <w:spacing w:val="-15"/>
        </w:rPr>
        <w:t xml:space="preserve"> </w:t>
      </w:r>
      <w:r>
        <w:t>«чувства</w:t>
      </w:r>
      <w:r>
        <w:rPr>
          <w:spacing w:val="-15"/>
        </w:rPr>
        <w:t xml:space="preserve"> </w:t>
      </w:r>
      <w:r>
        <w:t>воды»</w:t>
      </w:r>
      <w:r>
        <w:rPr>
          <w:spacing w:val="-15"/>
        </w:rPr>
        <w:t xml:space="preserve"> </w:t>
      </w:r>
      <w:r>
        <w:t>и</w:t>
      </w:r>
      <w:r>
        <w:rPr>
          <w:spacing w:val="-14"/>
        </w:rPr>
        <w:t xml:space="preserve"> </w:t>
      </w:r>
      <w:r>
        <w:t>опоры</w:t>
      </w:r>
      <w:r>
        <w:rPr>
          <w:spacing w:val="-14"/>
        </w:rPr>
        <w:t xml:space="preserve"> </w:t>
      </w:r>
      <w:r>
        <w:t>на</w:t>
      </w:r>
      <w:r>
        <w:rPr>
          <w:spacing w:val="-13"/>
        </w:rPr>
        <w:t xml:space="preserve"> </w:t>
      </w:r>
      <w:r>
        <w:t>воду:</w:t>
      </w:r>
      <w:r>
        <w:rPr>
          <w:spacing w:val="-12"/>
        </w:rPr>
        <w:t xml:space="preserve"> </w:t>
      </w:r>
      <w:r>
        <w:t>использование</w:t>
      </w:r>
      <w:r>
        <w:rPr>
          <w:spacing w:val="-15"/>
        </w:rPr>
        <w:t xml:space="preserve"> </w:t>
      </w:r>
      <w:r>
        <w:t>плавания</w:t>
      </w:r>
      <w:r>
        <w:rPr>
          <w:spacing w:val="-13"/>
        </w:rPr>
        <w:t xml:space="preserve"> </w:t>
      </w:r>
      <w:r>
        <w:t>на</w:t>
      </w:r>
      <w:r>
        <w:rPr>
          <w:spacing w:val="-15"/>
        </w:rPr>
        <w:t xml:space="preserve"> </w:t>
      </w:r>
      <w:r>
        <w:t>одной</w:t>
      </w:r>
      <w:r>
        <w:rPr>
          <w:spacing w:val="-15"/>
        </w:rPr>
        <w:t xml:space="preserve"> </w:t>
      </w:r>
      <w:r>
        <w:t>руке,</w:t>
      </w:r>
      <w:r>
        <w:rPr>
          <w:spacing w:val="-12"/>
        </w:rPr>
        <w:t xml:space="preserve"> </w:t>
      </w:r>
      <w:r>
        <w:t>плавания при помощи рук или ног, плавания с поднятой головой и комплексы упражнений на «опорный гребок», плавания «на длину гребка»;</w:t>
      </w:r>
    </w:p>
    <w:p w:rsidR="00F24135" w:rsidRDefault="005E5ACB">
      <w:pPr>
        <w:pStyle w:val="a3"/>
        <w:ind w:right="124"/>
      </w:pPr>
      <w:r>
        <w:t>совершенствование техники спортивных способов плавания: специальные упражнения в воде</w:t>
      </w:r>
      <w:r>
        <w:rPr>
          <w:spacing w:val="-4"/>
        </w:rPr>
        <w:t xml:space="preserve"> </w:t>
      </w:r>
      <w:r>
        <w:t>с</w:t>
      </w:r>
      <w:r>
        <w:rPr>
          <w:spacing w:val="-3"/>
        </w:rPr>
        <w:t xml:space="preserve"> </w:t>
      </w:r>
      <w:r>
        <w:t>различным</w:t>
      </w:r>
      <w:r>
        <w:rPr>
          <w:spacing w:val="-1"/>
        </w:rPr>
        <w:t xml:space="preserve"> </w:t>
      </w:r>
      <w:r>
        <w:t>положением</w:t>
      </w:r>
      <w:r>
        <w:rPr>
          <w:spacing w:val="-4"/>
        </w:rPr>
        <w:t xml:space="preserve"> </w:t>
      </w:r>
      <w:r>
        <w:t>рук</w:t>
      </w:r>
      <w:r>
        <w:rPr>
          <w:spacing w:val="-1"/>
        </w:rPr>
        <w:t xml:space="preserve"> </w:t>
      </w:r>
      <w:r>
        <w:t>и</w:t>
      </w:r>
      <w:r>
        <w:rPr>
          <w:spacing w:val="-1"/>
        </w:rPr>
        <w:t xml:space="preserve"> </w:t>
      </w:r>
      <w:r>
        <w:t>ног,</w:t>
      </w:r>
      <w:r>
        <w:rPr>
          <w:spacing w:val="-2"/>
        </w:rPr>
        <w:t xml:space="preserve"> </w:t>
      </w:r>
      <w:r>
        <w:t>прыжков</w:t>
      </w:r>
      <w:r>
        <w:rPr>
          <w:spacing w:val="-3"/>
        </w:rPr>
        <w:t xml:space="preserve"> </w:t>
      </w:r>
      <w:r>
        <w:t>в</w:t>
      </w:r>
      <w:r>
        <w:rPr>
          <w:spacing w:val="-3"/>
        </w:rPr>
        <w:t xml:space="preserve"> </w:t>
      </w:r>
      <w:r>
        <w:t>воду,</w:t>
      </w:r>
      <w:r>
        <w:rPr>
          <w:spacing w:val="-2"/>
        </w:rPr>
        <w:t xml:space="preserve"> </w:t>
      </w:r>
      <w:r>
        <w:t>различные виды</w:t>
      </w:r>
      <w:r>
        <w:rPr>
          <w:spacing w:val="-3"/>
        </w:rPr>
        <w:t xml:space="preserve"> </w:t>
      </w:r>
      <w:r>
        <w:t>поворотов,</w:t>
      </w:r>
      <w:r>
        <w:rPr>
          <w:spacing w:val="-2"/>
        </w:rPr>
        <w:t xml:space="preserve"> </w:t>
      </w:r>
      <w:r>
        <w:t>плавание</w:t>
      </w:r>
      <w:r>
        <w:rPr>
          <w:spacing w:val="-2"/>
        </w:rPr>
        <w:t xml:space="preserve"> </w:t>
      </w:r>
      <w:r>
        <w:t>с помощью</w:t>
      </w:r>
      <w:r>
        <w:rPr>
          <w:spacing w:val="-14"/>
        </w:rPr>
        <w:t xml:space="preserve"> </w:t>
      </w:r>
      <w:r>
        <w:t>одних</w:t>
      </w:r>
      <w:r>
        <w:rPr>
          <w:spacing w:val="-13"/>
        </w:rPr>
        <w:t xml:space="preserve"> </w:t>
      </w:r>
      <w:r>
        <w:t>ног</w:t>
      </w:r>
      <w:r>
        <w:rPr>
          <w:spacing w:val="-13"/>
        </w:rPr>
        <w:t xml:space="preserve"> </w:t>
      </w:r>
      <w:r>
        <w:t>или</w:t>
      </w:r>
      <w:r>
        <w:rPr>
          <w:spacing w:val="-14"/>
        </w:rPr>
        <w:t xml:space="preserve"> </w:t>
      </w:r>
      <w:r>
        <w:t>рук,</w:t>
      </w:r>
      <w:r>
        <w:rPr>
          <w:spacing w:val="-13"/>
        </w:rPr>
        <w:t xml:space="preserve"> </w:t>
      </w:r>
      <w:r>
        <w:t>с</w:t>
      </w:r>
      <w:r>
        <w:rPr>
          <w:spacing w:val="-15"/>
        </w:rPr>
        <w:t xml:space="preserve"> </w:t>
      </w:r>
      <w:r>
        <w:t>дыханием</w:t>
      </w:r>
      <w:r>
        <w:rPr>
          <w:spacing w:val="-14"/>
        </w:rPr>
        <w:t xml:space="preserve"> </w:t>
      </w:r>
      <w:r>
        <w:t>на</w:t>
      </w:r>
      <w:r>
        <w:rPr>
          <w:spacing w:val="-13"/>
        </w:rPr>
        <w:t xml:space="preserve"> </w:t>
      </w:r>
      <w:r>
        <w:t>3,</w:t>
      </w:r>
      <w:r>
        <w:rPr>
          <w:spacing w:val="-13"/>
        </w:rPr>
        <w:t xml:space="preserve"> </w:t>
      </w:r>
      <w:r>
        <w:t>5,</w:t>
      </w:r>
      <w:r>
        <w:rPr>
          <w:spacing w:val="-15"/>
        </w:rPr>
        <w:t xml:space="preserve"> </w:t>
      </w:r>
      <w:r>
        <w:t>7</w:t>
      </w:r>
      <w:r>
        <w:rPr>
          <w:spacing w:val="-15"/>
        </w:rPr>
        <w:t xml:space="preserve"> </w:t>
      </w:r>
      <w:r>
        <w:t>гребков,</w:t>
      </w:r>
      <w:r>
        <w:rPr>
          <w:spacing w:val="-15"/>
        </w:rPr>
        <w:t xml:space="preserve"> </w:t>
      </w:r>
      <w:r>
        <w:t>плавание</w:t>
      </w:r>
      <w:r>
        <w:rPr>
          <w:spacing w:val="-15"/>
        </w:rPr>
        <w:t xml:space="preserve"> </w:t>
      </w:r>
      <w:r>
        <w:t>со</w:t>
      </w:r>
      <w:r>
        <w:rPr>
          <w:spacing w:val="-14"/>
        </w:rPr>
        <w:t xml:space="preserve"> </w:t>
      </w:r>
      <w:r>
        <w:t>сменой</w:t>
      </w:r>
      <w:r>
        <w:rPr>
          <w:spacing w:val="-13"/>
        </w:rPr>
        <w:t xml:space="preserve"> </w:t>
      </w:r>
      <w:r>
        <w:t>скорости</w:t>
      </w:r>
      <w:r>
        <w:rPr>
          <w:spacing w:val="-11"/>
        </w:rPr>
        <w:t xml:space="preserve"> </w:t>
      </w:r>
      <w:r>
        <w:t>и</w:t>
      </w:r>
      <w:r>
        <w:rPr>
          <w:spacing w:val="-14"/>
        </w:rPr>
        <w:t xml:space="preserve"> </w:t>
      </w:r>
      <w:r>
        <w:t xml:space="preserve">частоты </w:t>
      </w:r>
      <w:r>
        <w:rPr>
          <w:spacing w:val="-2"/>
        </w:rPr>
        <w:t>гребков;</w:t>
      </w:r>
    </w:p>
    <w:p w:rsidR="00F24135" w:rsidRDefault="005E5ACB">
      <w:pPr>
        <w:pStyle w:val="a3"/>
        <w:spacing w:before="1"/>
        <w:ind w:right="125"/>
      </w:pPr>
      <w:r>
        <w:t>совершенствование техники и тактики плавания на открытой воде: плавание с поднятой головой, плавание в группе спортсменов с общего старта (с понтона или бортика бассейна), плавание с выходом на берег (бортик бассейна), постепенное увеличение дистанции плавания.</w:t>
      </w:r>
    </w:p>
    <w:p w:rsidR="00F24135" w:rsidRDefault="005E5ACB">
      <w:pPr>
        <w:pStyle w:val="a3"/>
        <w:ind w:left="849" w:firstLine="0"/>
      </w:pPr>
      <w:r>
        <w:t>Техника передвижения</w:t>
      </w:r>
      <w:r>
        <w:rPr>
          <w:spacing w:val="-2"/>
        </w:rPr>
        <w:t xml:space="preserve"> </w:t>
      </w:r>
      <w:r>
        <w:t>на</w:t>
      </w:r>
      <w:r>
        <w:rPr>
          <w:spacing w:val="1"/>
        </w:rPr>
        <w:t xml:space="preserve"> </w:t>
      </w:r>
      <w:r>
        <w:rPr>
          <w:spacing w:val="-2"/>
        </w:rPr>
        <w:t>велосипеде:</w:t>
      </w:r>
    </w:p>
    <w:p w:rsidR="00F24135" w:rsidRDefault="005E5ACB">
      <w:pPr>
        <w:pStyle w:val="a3"/>
        <w:ind w:right="126"/>
      </w:pPr>
      <w:r>
        <w:t>техника езды по кругу со сменой направления движения, езда стоя по прямой с кратковременной</w:t>
      </w:r>
      <w:r>
        <w:rPr>
          <w:spacing w:val="-11"/>
        </w:rPr>
        <w:t xml:space="preserve"> </w:t>
      </w:r>
      <w:r>
        <w:t>остановкой</w:t>
      </w:r>
      <w:r>
        <w:rPr>
          <w:spacing w:val="-11"/>
        </w:rPr>
        <w:t xml:space="preserve"> </w:t>
      </w:r>
      <w:r>
        <w:t>в</w:t>
      </w:r>
      <w:r>
        <w:rPr>
          <w:spacing w:val="-14"/>
        </w:rPr>
        <w:t xml:space="preserve"> </w:t>
      </w:r>
      <w:r>
        <w:t>заданном</w:t>
      </w:r>
      <w:r>
        <w:rPr>
          <w:spacing w:val="-15"/>
        </w:rPr>
        <w:t xml:space="preserve"> </w:t>
      </w:r>
      <w:r>
        <w:t>месте,</w:t>
      </w:r>
      <w:r>
        <w:rPr>
          <w:spacing w:val="-13"/>
        </w:rPr>
        <w:t xml:space="preserve"> </w:t>
      </w:r>
      <w:r>
        <w:t>преодоление</w:t>
      </w:r>
      <w:r>
        <w:rPr>
          <w:spacing w:val="-12"/>
        </w:rPr>
        <w:t xml:space="preserve"> </w:t>
      </w:r>
      <w:r>
        <w:t>препятствий</w:t>
      </w:r>
      <w:r>
        <w:rPr>
          <w:spacing w:val="-9"/>
        </w:rPr>
        <w:t xml:space="preserve"> </w:t>
      </w:r>
      <w:r>
        <w:t>различной</w:t>
      </w:r>
      <w:r>
        <w:rPr>
          <w:spacing w:val="-12"/>
        </w:rPr>
        <w:t xml:space="preserve"> </w:t>
      </w:r>
      <w:r>
        <w:t>высоты</w:t>
      </w:r>
      <w:r>
        <w:rPr>
          <w:spacing w:val="-15"/>
        </w:rPr>
        <w:t xml:space="preserve"> </w:t>
      </w:r>
      <w:r>
        <w:t>(3-10 см), упражнения в парах на прямой, движение «змейкой»;</w:t>
      </w:r>
    </w:p>
    <w:p w:rsidR="00F24135" w:rsidRDefault="005E5ACB">
      <w:pPr>
        <w:pStyle w:val="a3"/>
        <w:ind w:right="124"/>
      </w:pPr>
      <w:r>
        <w:t>правильная посадка и техника педалирования: положение рук на руле велосипеда и ног на педалях,</w:t>
      </w:r>
      <w:r>
        <w:rPr>
          <w:spacing w:val="-10"/>
        </w:rPr>
        <w:t xml:space="preserve"> </w:t>
      </w:r>
      <w:r>
        <w:t>различные</w:t>
      </w:r>
      <w:r>
        <w:rPr>
          <w:spacing w:val="-12"/>
        </w:rPr>
        <w:t xml:space="preserve"> </w:t>
      </w:r>
      <w:r>
        <w:t>виды</w:t>
      </w:r>
      <w:r>
        <w:rPr>
          <w:spacing w:val="-9"/>
        </w:rPr>
        <w:t xml:space="preserve"> </w:t>
      </w:r>
      <w:r>
        <w:t>посадки,</w:t>
      </w:r>
      <w:r>
        <w:rPr>
          <w:spacing w:val="-10"/>
        </w:rPr>
        <w:t xml:space="preserve"> </w:t>
      </w:r>
      <w:r>
        <w:t>езда</w:t>
      </w:r>
      <w:r>
        <w:rPr>
          <w:spacing w:val="-7"/>
        </w:rPr>
        <w:t xml:space="preserve"> </w:t>
      </w:r>
      <w:r>
        <w:t>на</w:t>
      </w:r>
      <w:r>
        <w:rPr>
          <w:spacing w:val="-9"/>
        </w:rPr>
        <w:t xml:space="preserve"> </w:t>
      </w:r>
      <w:r>
        <w:t>велосипеде</w:t>
      </w:r>
      <w:r>
        <w:rPr>
          <w:spacing w:val="-11"/>
        </w:rPr>
        <w:t xml:space="preserve"> </w:t>
      </w:r>
      <w:r>
        <w:t>в</w:t>
      </w:r>
      <w:r>
        <w:rPr>
          <w:spacing w:val="-10"/>
        </w:rPr>
        <w:t xml:space="preserve"> </w:t>
      </w:r>
      <w:r>
        <w:t>положении</w:t>
      </w:r>
      <w:r>
        <w:rPr>
          <w:spacing w:val="-9"/>
        </w:rPr>
        <w:t xml:space="preserve"> </w:t>
      </w:r>
      <w:r>
        <w:t>сидя</w:t>
      </w:r>
      <w:r>
        <w:rPr>
          <w:spacing w:val="-10"/>
        </w:rPr>
        <w:t xml:space="preserve"> </w:t>
      </w:r>
      <w:r>
        <w:t>в</w:t>
      </w:r>
      <w:r>
        <w:rPr>
          <w:spacing w:val="-10"/>
        </w:rPr>
        <w:t xml:space="preserve"> </w:t>
      </w:r>
      <w:r>
        <w:t>седле</w:t>
      </w:r>
      <w:r>
        <w:rPr>
          <w:spacing w:val="-10"/>
        </w:rPr>
        <w:t xml:space="preserve"> </w:t>
      </w:r>
      <w:r>
        <w:t>и</w:t>
      </w:r>
      <w:r>
        <w:rPr>
          <w:spacing w:val="-9"/>
        </w:rPr>
        <w:t xml:space="preserve"> </w:t>
      </w:r>
      <w:r>
        <w:t>стоя</w:t>
      </w:r>
      <w:r>
        <w:rPr>
          <w:spacing w:val="-8"/>
        </w:rPr>
        <w:t xml:space="preserve"> </w:t>
      </w:r>
      <w:r>
        <w:t>на</w:t>
      </w:r>
      <w:r>
        <w:rPr>
          <w:spacing w:val="-9"/>
        </w:rPr>
        <w:t xml:space="preserve"> </w:t>
      </w:r>
      <w:r>
        <w:t>педалях, применение переключателя передач для изменения передаточного соотношения, использование веса тела в управлении скоростью движения велосипеда;</w:t>
      </w:r>
    </w:p>
    <w:p w:rsidR="00F24135" w:rsidRDefault="005E5ACB">
      <w:pPr>
        <w:pStyle w:val="a3"/>
        <w:ind w:right="128"/>
      </w:pPr>
      <w:r>
        <w:t>техника прохождения сложных участков: особенности посадки на различных участках трассы, на прохождении поворотов, подъемов и спусков, способы бега</w:t>
      </w:r>
    </w:p>
    <w:p w:rsidR="00F24135" w:rsidRDefault="005E5ACB">
      <w:pPr>
        <w:pStyle w:val="a3"/>
        <w:ind w:left="849" w:right="4174" w:firstLine="0"/>
      </w:pPr>
      <w:r>
        <w:t>с велосипедом и быстрой посадки на велосипед. Техника</w:t>
      </w:r>
      <w:r>
        <w:rPr>
          <w:spacing w:val="-2"/>
        </w:rPr>
        <w:t xml:space="preserve"> </w:t>
      </w:r>
      <w:r>
        <w:t>передвижения</w:t>
      </w:r>
      <w:r>
        <w:rPr>
          <w:spacing w:val="-2"/>
        </w:rPr>
        <w:t xml:space="preserve"> </w:t>
      </w:r>
      <w:r>
        <w:t>бегом</w:t>
      </w:r>
      <w:r>
        <w:rPr>
          <w:spacing w:val="-2"/>
        </w:rPr>
        <w:t xml:space="preserve"> </w:t>
      </w:r>
      <w:r>
        <w:t xml:space="preserve">(беговая </w:t>
      </w:r>
      <w:r>
        <w:rPr>
          <w:spacing w:val="-2"/>
        </w:rPr>
        <w:t>подготовка):</w:t>
      </w:r>
    </w:p>
    <w:p w:rsidR="00F24135" w:rsidRDefault="005E5ACB">
      <w:pPr>
        <w:pStyle w:val="a3"/>
        <w:ind w:right="131"/>
      </w:pPr>
      <w:r>
        <w:t>подводящие упражнения, различные виды ходьбы, легкие прыжки и бег на месте, бег трусцой, ритмичный бег (бег на коротких отрезках от 30 м до 100 м с переменной скоростью);</w:t>
      </w:r>
    </w:p>
    <w:p w:rsidR="00F24135" w:rsidRDefault="005E5ACB">
      <w:pPr>
        <w:pStyle w:val="a3"/>
        <w:spacing w:before="1"/>
        <w:ind w:right="129"/>
      </w:pPr>
      <w:r>
        <w:t>техника</w:t>
      </w:r>
      <w:r>
        <w:rPr>
          <w:spacing w:val="-6"/>
        </w:rPr>
        <w:t xml:space="preserve"> </w:t>
      </w:r>
      <w:r>
        <w:t>бега:</w:t>
      </w:r>
      <w:r>
        <w:rPr>
          <w:spacing w:val="-8"/>
        </w:rPr>
        <w:t xml:space="preserve"> </w:t>
      </w:r>
      <w:r>
        <w:t>бег</w:t>
      </w:r>
      <w:r>
        <w:rPr>
          <w:spacing w:val="-7"/>
        </w:rPr>
        <w:t xml:space="preserve"> </w:t>
      </w:r>
      <w:r>
        <w:t>обычный,</w:t>
      </w:r>
      <w:r>
        <w:rPr>
          <w:spacing w:val="-8"/>
        </w:rPr>
        <w:t xml:space="preserve"> </w:t>
      </w:r>
      <w:r>
        <w:t>семенящий,</w:t>
      </w:r>
      <w:r>
        <w:rPr>
          <w:spacing w:val="-8"/>
        </w:rPr>
        <w:t xml:space="preserve"> </w:t>
      </w:r>
      <w:r>
        <w:t>с</w:t>
      </w:r>
      <w:r>
        <w:rPr>
          <w:spacing w:val="-7"/>
        </w:rPr>
        <w:t xml:space="preserve"> </w:t>
      </w:r>
      <w:r>
        <w:t>ускорением,</w:t>
      </w:r>
      <w:r>
        <w:rPr>
          <w:spacing w:val="-8"/>
        </w:rPr>
        <w:t xml:space="preserve"> </w:t>
      </w:r>
      <w:r>
        <w:t>приставными</w:t>
      </w:r>
      <w:r>
        <w:rPr>
          <w:spacing w:val="-6"/>
        </w:rPr>
        <w:t xml:space="preserve"> </w:t>
      </w:r>
      <w:r>
        <w:t>и</w:t>
      </w:r>
      <w:r>
        <w:rPr>
          <w:spacing w:val="-10"/>
        </w:rPr>
        <w:t xml:space="preserve"> </w:t>
      </w:r>
      <w:r>
        <w:t>скрестными</w:t>
      </w:r>
      <w:r>
        <w:rPr>
          <w:spacing w:val="-8"/>
        </w:rPr>
        <w:t xml:space="preserve"> </w:t>
      </w:r>
      <w:r>
        <w:t>шагами, спиной вперед, челночный, на различные дистанции и с различной скоростью, прыжковые и беговые упражнения;</w:t>
      </w:r>
    </w:p>
    <w:p w:rsidR="00F24135" w:rsidRDefault="005E5ACB">
      <w:pPr>
        <w:pStyle w:val="a3"/>
        <w:ind w:right="130"/>
      </w:pPr>
      <w:r>
        <w:t xml:space="preserve">техника бега в триатлоне: бег после езды на велосипеде, чередование бега и езды на </w:t>
      </w:r>
      <w:r>
        <w:rPr>
          <w:spacing w:val="-2"/>
        </w:rPr>
        <w:t>велосипеде.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Подвижные игры и эстафеты специальной направленности: с предметами и без предметов на развитие общих и специальных физических качеств триатлониста.</w:t>
      </w:r>
    </w:p>
    <w:p w:rsidR="00F24135" w:rsidRDefault="005E5ACB">
      <w:pPr>
        <w:pStyle w:val="a3"/>
        <w:spacing w:before="1"/>
        <w:ind w:right="125"/>
      </w:pPr>
      <w:r>
        <w:t>Учебные соревнования по триатлону. Участие в физкультурно- оздоровительных и спортивных мероприятиях по триатлону (проект «Триатлон в школе», Детская лига триатлона и других соревнованиях).</w:t>
      </w:r>
    </w:p>
    <w:p w:rsidR="00F24135" w:rsidRDefault="005E5ACB">
      <w:pPr>
        <w:pStyle w:val="a3"/>
        <w:ind w:right="124"/>
      </w:pPr>
      <w:r>
        <w:t>Содержание модуля по триатлону</w:t>
      </w:r>
      <w:r>
        <w:rPr>
          <w:spacing w:val="-3"/>
        </w:rPr>
        <w:t xml:space="preserve"> </w:t>
      </w:r>
      <w:r>
        <w:t>направлено на достижение обучающимися личностных, метапредметных и предметных результатов обучения.</w:t>
      </w:r>
    </w:p>
    <w:p w:rsidR="00F24135" w:rsidRDefault="005E5ACB">
      <w:pPr>
        <w:pStyle w:val="a3"/>
        <w:ind w:right="123"/>
      </w:pPr>
      <w:r>
        <w:t>При изучении модуля по триатлону на уровне основного общего образования у обучающихся будут сформированы следующие личностные результаты:</w:t>
      </w:r>
    </w:p>
    <w:p w:rsidR="00F24135" w:rsidRDefault="005E5ACB">
      <w:pPr>
        <w:pStyle w:val="a3"/>
        <w:ind w:right="125"/>
      </w:pPr>
      <w: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 и других международных соревнованиях;</w:t>
      </w:r>
    </w:p>
    <w:p w:rsidR="00F24135" w:rsidRDefault="005E5ACB">
      <w:pPr>
        <w:pStyle w:val="a3"/>
        <w:ind w:right="130"/>
      </w:pPr>
      <w:r>
        <w:t>умение ориентироваться на основные нормы морали, духовно-нравственной культуры и ценностного отношения к физической культуре средствами триатлона;</w:t>
      </w:r>
    </w:p>
    <w:p w:rsidR="00F24135" w:rsidRDefault="005E5ACB">
      <w:pPr>
        <w:pStyle w:val="a3"/>
        <w:spacing w:before="1"/>
        <w:ind w:right="124"/>
      </w:pPr>
      <w:r>
        <w:t>проявление готовности к саморазвитию, самообразованию и самовоспитанию через ценности, традиции и идеалы главных организаций триатлона регионального, всероссийского и мирового уровней, отечественных триатлонных</w:t>
      </w:r>
    </w:p>
    <w:p w:rsidR="00F24135" w:rsidRDefault="005E5ACB">
      <w:pPr>
        <w:pStyle w:val="a3"/>
        <w:ind w:left="849" w:firstLine="0"/>
      </w:pPr>
      <w:r>
        <w:t>клубов,</w:t>
      </w:r>
      <w:r>
        <w:rPr>
          <w:spacing w:val="-1"/>
        </w:rPr>
        <w:t xml:space="preserve"> </w:t>
      </w:r>
      <w:r>
        <w:t>а</w:t>
      </w:r>
      <w:r>
        <w:rPr>
          <w:spacing w:val="-2"/>
        </w:rPr>
        <w:t xml:space="preserve"> </w:t>
      </w:r>
      <w:r>
        <w:t>также</w:t>
      </w:r>
      <w:r>
        <w:rPr>
          <w:spacing w:val="-2"/>
        </w:rPr>
        <w:t xml:space="preserve"> </w:t>
      </w:r>
      <w:r>
        <w:t>школьных спортивных</w:t>
      </w:r>
      <w:r>
        <w:rPr>
          <w:spacing w:val="-1"/>
        </w:rPr>
        <w:t xml:space="preserve"> </w:t>
      </w:r>
      <w:r>
        <w:rPr>
          <w:spacing w:val="-2"/>
        </w:rPr>
        <w:t>клубов;</w:t>
      </w:r>
    </w:p>
    <w:p w:rsidR="00F24135" w:rsidRDefault="005E5ACB">
      <w:pPr>
        <w:pStyle w:val="a3"/>
        <w:ind w:right="123"/>
      </w:pPr>
      <w:r>
        <w:t>способность вести диалог с другими людьми (сверстниками, взрослыми, педагогами), достигать в нём взаимопонимания, находить общие цели и сотрудничать для их достижения в учебной, тренировочной, досуговой, игровой и соревновательной деятельности, судейской практики на принципах доброжелательности и взаимопомощи;</w:t>
      </w:r>
    </w:p>
    <w:p w:rsidR="00F24135" w:rsidRDefault="005E5ACB">
      <w:pPr>
        <w:pStyle w:val="a3"/>
        <w:ind w:right="125"/>
      </w:pPr>
      <w: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 неприятие вредных привычек, асоциального и созависимого поведения;</w:t>
      </w:r>
    </w:p>
    <w:p w:rsidR="00F24135" w:rsidRDefault="005E5ACB">
      <w:pPr>
        <w:pStyle w:val="a3"/>
        <w:ind w:right="127"/>
      </w:pPr>
      <w:r>
        <w:t xml:space="preserve">проявление осознанного и ответственного отношения к собственным поступкам, моральной компетентности в процессе занятий, игровой и соревновательной деятельности по </w:t>
      </w:r>
      <w:r>
        <w:rPr>
          <w:spacing w:val="-2"/>
        </w:rPr>
        <w:t>триатлону;</w:t>
      </w:r>
    </w:p>
    <w:p w:rsidR="00F24135" w:rsidRDefault="005E5ACB">
      <w:pPr>
        <w:pStyle w:val="a3"/>
        <w:ind w:right="127"/>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4"/>
        </w:rPr>
        <w:t xml:space="preserve"> </w:t>
      </w:r>
      <w:r>
        <w:t>и</w:t>
      </w:r>
      <w:r>
        <w:rPr>
          <w:spacing w:val="-8"/>
        </w:rPr>
        <w:t xml:space="preserve"> </w:t>
      </w:r>
      <w:r>
        <w:t>коллективного</w:t>
      </w:r>
      <w:r>
        <w:rPr>
          <w:spacing w:val="-8"/>
        </w:rPr>
        <w:t xml:space="preserve"> </w:t>
      </w:r>
      <w:r>
        <w:t>безопасного</w:t>
      </w:r>
      <w:r>
        <w:rPr>
          <w:spacing w:val="-5"/>
        </w:rPr>
        <w:t xml:space="preserve"> </w:t>
      </w:r>
      <w:r>
        <w:t>поведения</w:t>
      </w:r>
      <w:r>
        <w:rPr>
          <w:spacing w:val="-10"/>
        </w:rPr>
        <w:t xml:space="preserve"> </w:t>
      </w:r>
      <w:r>
        <w:t>в учебной, соревновательной, досуговой деятельности и чрезвычайных ситуациях;</w:t>
      </w:r>
    </w:p>
    <w:p w:rsidR="00F24135" w:rsidRDefault="005E5ACB">
      <w:pPr>
        <w:pStyle w:val="a3"/>
        <w:spacing w:before="1"/>
        <w:ind w:right="125"/>
      </w:pPr>
      <w:r>
        <w:t>проявление</w:t>
      </w:r>
      <w:r>
        <w:rPr>
          <w:spacing w:val="-6"/>
        </w:rPr>
        <w:t xml:space="preserve"> </w:t>
      </w:r>
      <w:r>
        <w:t>положительных</w:t>
      </w:r>
      <w:r>
        <w:rPr>
          <w:spacing w:val="-5"/>
        </w:rPr>
        <w:t xml:space="preserve"> </w:t>
      </w:r>
      <w:r>
        <w:t>качеств</w:t>
      </w:r>
      <w:r>
        <w:rPr>
          <w:spacing w:val="-7"/>
        </w:rPr>
        <w:t xml:space="preserve"> </w:t>
      </w:r>
      <w:r>
        <w:t>личности</w:t>
      </w:r>
      <w:r>
        <w:rPr>
          <w:spacing w:val="-6"/>
        </w:rPr>
        <w:t xml:space="preserve"> </w:t>
      </w:r>
      <w:r>
        <w:t>и</w:t>
      </w:r>
      <w:r>
        <w:rPr>
          <w:spacing w:val="-3"/>
        </w:rPr>
        <w:t xml:space="preserve"> </w:t>
      </w:r>
      <w:r>
        <w:t>управление</w:t>
      </w:r>
      <w:r>
        <w:rPr>
          <w:spacing w:val="-11"/>
        </w:rPr>
        <w:t xml:space="preserve"> </w:t>
      </w:r>
      <w:r>
        <w:t>своими</w:t>
      </w:r>
      <w:r>
        <w:rPr>
          <w:spacing w:val="-6"/>
        </w:rPr>
        <w:t xml:space="preserve"> </w:t>
      </w:r>
      <w:r>
        <w:t>эмоциями</w:t>
      </w:r>
      <w:r>
        <w:rPr>
          <w:spacing w:val="-4"/>
        </w:rPr>
        <w:t xml:space="preserve"> </w:t>
      </w:r>
      <w:r>
        <w:t>в</w:t>
      </w:r>
      <w:r>
        <w:rPr>
          <w:spacing w:val="-7"/>
        </w:rPr>
        <w:t xml:space="preserve"> </w:t>
      </w:r>
      <w:r>
        <w:t>различных ситуациях</w:t>
      </w:r>
      <w:r>
        <w:rPr>
          <w:spacing w:val="-2"/>
        </w:rPr>
        <w:t xml:space="preserve"> </w:t>
      </w:r>
      <w:r>
        <w:t>и условиях,</w:t>
      </w:r>
      <w:r>
        <w:rPr>
          <w:spacing w:val="-4"/>
        </w:rPr>
        <w:t xml:space="preserve"> </w:t>
      </w:r>
      <w:r>
        <w:t>способность</w:t>
      </w:r>
      <w:r>
        <w:rPr>
          <w:spacing w:val="-1"/>
        </w:rPr>
        <w:t xml:space="preserve"> </w:t>
      </w:r>
      <w:r>
        <w:t>к</w:t>
      </w:r>
      <w:r>
        <w:rPr>
          <w:spacing w:val="-3"/>
        </w:rPr>
        <w:t xml:space="preserve"> </w:t>
      </w:r>
      <w:r>
        <w:t>самостоятельной,</w:t>
      </w:r>
      <w:r>
        <w:rPr>
          <w:spacing w:val="-4"/>
        </w:rPr>
        <w:t xml:space="preserve"> </w:t>
      </w:r>
      <w:r>
        <w:t>творческой</w:t>
      </w:r>
      <w:r>
        <w:rPr>
          <w:spacing w:val="-4"/>
        </w:rPr>
        <w:t xml:space="preserve"> </w:t>
      </w:r>
      <w:r>
        <w:t>и</w:t>
      </w:r>
      <w:r>
        <w:rPr>
          <w:spacing w:val="-3"/>
        </w:rPr>
        <w:t xml:space="preserve"> </w:t>
      </w:r>
      <w:r>
        <w:t>ответственной</w:t>
      </w:r>
      <w:r>
        <w:rPr>
          <w:spacing w:val="-1"/>
        </w:rPr>
        <w:t xml:space="preserve"> </w:t>
      </w:r>
      <w:r>
        <w:t>деятельности средствами триатлона.</w:t>
      </w:r>
    </w:p>
    <w:p w:rsidR="00F24135" w:rsidRDefault="005E5ACB">
      <w:pPr>
        <w:pStyle w:val="a3"/>
        <w:ind w:right="123"/>
      </w:pPr>
      <w:r>
        <w:t>При изучении модуля по триатлону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6"/>
      </w:pPr>
      <w:r>
        <w:t>умение самостоятельно определять</w:t>
      </w:r>
      <w:r>
        <w:rPr>
          <w:spacing w:val="-1"/>
        </w:rPr>
        <w:t xml:space="preserve"> </w:t>
      </w:r>
      <w:r>
        <w:t>цели своего</w:t>
      </w:r>
      <w:r>
        <w:rPr>
          <w:spacing w:val="-1"/>
        </w:rPr>
        <w:t xml:space="preserve"> </w:t>
      </w:r>
      <w:r>
        <w:t>обучения средствами триатлона,</w:t>
      </w:r>
      <w:r>
        <w:rPr>
          <w:spacing w:val="-1"/>
        </w:rPr>
        <w:t xml:space="preserve"> </w:t>
      </w:r>
      <w:r>
        <w:t>ставить и формулировать для себя новые задачи в обучении, развивать мотивы и интересы своей познавательной деятельности в физкультурно-спортивном направлении;</w:t>
      </w:r>
    </w:p>
    <w:p w:rsidR="00F24135" w:rsidRDefault="005E5ACB">
      <w:pPr>
        <w:pStyle w:val="a3"/>
        <w:ind w:right="125"/>
      </w:pPr>
      <w:r>
        <w:t>умение самостоятельно определять цели и составлять планы в рамках физкультурно-спортивной деятельности, выбирать успешную стратегию и тактику в различных ситуациях, осуществлять, контролировать и корректировать учебную, тренировочную, игровую и соревновательную деятельность по триатлону;</w:t>
      </w:r>
    </w:p>
    <w:p w:rsidR="00F24135" w:rsidRDefault="005E5ACB">
      <w:pPr>
        <w:pStyle w:val="a3"/>
        <w:ind w:right="125"/>
      </w:pPr>
      <w:r>
        <w:t>умение соотносить собственные действия с планируемыми результатами, осуществлять контроль своей деятельности в процессе достижения результатов в учебной, игровой и соревновательной</w:t>
      </w:r>
      <w:r>
        <w:rPr>
          <w:spacing w:val="-7"/>
        </w:rPr>
        <w:t xml:space="preserve"> </w:t>
      </w:r>
      <w:r>
        <w:t>деятельности,</w:t>
      </w:r>
      <w:r>
        <w:rPr>
          <w:spacing w:val="-8"/>
        </w:rPr>
        <w:t xml:space="preserve"> </w:t>
      </w:r>
      <w:r>
        <w:t>определять</w:t>
      </w:r>
      <w:r>
        <w:rPr>
          <w:spacing w:val="-7"/>
        </w:rPr>
        <w:t xml:space="preserve"> </w:t>
      </w:r>
      <w:r>
        <w:t>способы</w:t>
      </w:r>
      <w:r>
        <w:rPr>
          <w:spacing w:val="-6"/>
        </w:rPr>
        <w:t xml:space="preserve"> </w:t>
      </w:r>
      <w:r>
        <w:t>действий</w:t>
      </w:r>
      <w:r>
        <w:rPr>
          <w:spacing w:val="-9"/>
        </w:rPr>
        <w:t xml:space="preserve"> </w:t>
      </w:r>
      <w:r>
        <w:t>в</w:t>
      </w:r>
      <w:r>
        <w:rPr>
          <w:spacing w:val="-9"/>
        </w:rPr>
        <w:t xml:space="preserve"> </w:t>
      </w:r>
      <w:r>
        <w:t>рамках</w:t>
      </w:r>
      <w:r>
        <w:rPr>
          <w:spacing w:val="-9"/>
        </w:rPr>
        <w:t xml:space="preserve"> </w:t>
      </w:r>
      <w:r>
        <w:t>предложенных</w:t>
      </w:r>
      <w:r>
        <w:rPr>
          <w:spacing w:val="-4"/>
        </w:rPr>
        <w:t xml:space="preserve"> </w:t>
      </w:r>
      <w:r>
        <w:t>условий</w:t>
      </w:r>
      <w:r>
        <w:rPr>
          <w:spacing w:val="-7"/>
        </w:rPr>
        <w:t xml:space="preserve"> </w:t>
      </w:r>
      <w:r>
        <w:t>и требований, корректировать свои действия в соответствии с изменяющейся ситуацией;</w:t>
      </w:r>
    </w:p>
    <w:p w:rsidR="00F24135" w:rsidRDefault="005E5ACB">
      <w:pPr>
        <w:pStyle w:val="a3"/>
        <w:spacing w:before="1"/>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F24135" w:rsidRDefault="005E5ACB">
      <w:pPr>
        <w:pStyle w:val="a3"/>
        <w:ind w:right="121"/>
      </w:pPr>
      <w: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 xml:space="preserve">формирование компетентности в области использования информационно-коммуникационных технологий, соблюдение норм информационной избирательности, этики и </w:t>
      </w:r>
      <w:r>
        <w:rPr>
          <w:spacing w:val="-2"/>
        </w:rPr>
        <w:t>этикета.</w:t>
      </w:r>
    </w:p>
    <w:p w:rsidR="00F24135" w:rsidRDefault="005E5ACB">
      <w:pPr>
        <w:pStyle w:val="a3"/>
        <w:spacing w:before="1"/>
        <w:ind w:right="121"/>
      </w:pPr>
      <w:r>
        <w:t>При изучении модуля по триатлону на уровне основного общего образования у обучающихся будут сформированы следующие предметные результаты:</w:t>
      </w:r>
    </w:p>
    <w:p w:rsidR="00F24135" w:rsidRDefault="005E5ACB">
      <w:pPr>
        <w:pStyle w:val="a3"/>
        <w:ind w:right="126"/>
      </w:pPr>
      <w:r>
        <w:t>знания о влиянии занятий триатлоном на укрепление здоровья, повышение функциональных возможностей основных систем организма и развитие физических качеств, на индивидуальные особенности физического развития и физической подготовленности организма;</w:t>
      </w:r>
    </w:p>
    <w:p w:rsidR="00F24135" w:rsidRDefault="005E5ACB">
      <w:pPr>
        <w:pStyle w:val="a3"/>
        <w:ind w:right="131"/>
      </w:pPr>
      <w:r>
        <w:t>понимание роли главных спортивных организаций, занимающихся развитием триатлона в России и в своем регионе;</w:t>
      </w:r>
    </w:p>
    <w:p w:rsidR="00F24135" w:rsidRDefault="005E5ACB">
      <w:pPr>
        <w:pStyle w:val="a3"/>
        <w:ind w:right="131"/>
      </w:pPr>
      <w:r>
        <w:t>знания</w:t>
      </w:r>
      <w:r>
        <w:rPr>
          <w:spacing w:val="-10"/>
        </w:rPr>
        <w:t xml:space="preserve"> </w:t>
      </w:r>
      <w:r>
        <w:t>выдающихся</w:t>
      </w:r>
      <w:r>
        <w:rPr>
          <w:spacing w:val="-10"/>
        </w:rPr>
        <w:t xml:space="preserve"> </w:t>
      </w:r>
      <w:r>
        <w:t>отечественных</w:t>
      </w:r>
      <w:r>
        <w:rPr>
          <w:spacing w:val="-6"/>
        </w:rPr>
        <w:t xml:space="preserve"> </w:t>
      </w:r>
      <w:r>
        <w:t>триатлонистов</w:t>
      </w:r>
      <w:r>
        <w:rPr>
          <w:spacing w:val="-10"/>
        </w:rPr>
        <w:t xml:space="preserve"> </w:t>
      </w:r>
      <w:r>
        <w:t>и</w:t>
      </w:r>
      <w:r>
        <w:rPr>
          <w:spacing w:val="-10"/>
        </w:rPr>
        <w:t xml:space="preserve"> </w:t>
      </w:r>
      <w:r>
        <w:t>тренеров,</w:t>
      </w:r>
      <w:r>
        <w:rPr>
          <w:spacing w:val="-11"/>
        </w:rPr>
        <w:t xml:space="preserve"> </w:t>
      </w:r>
      <w:r>
        <w:t>внесших</w:t>
      </w:r>
      <w:r>
        <w:rPr>
          <w:spacing w:val="-9"/>
        </w:rPr>
        <w:t xml:space="preserve"> </w:t>
      </w:r>
      <w:r>
        <w:t>наибольший</w:t>
      </w:r>
      <w:r>
        <w:rPr>
          <w:spacing w:val="-11"/>
        </w:rPr>
        <w:t xml:space="preserve"> </w:t>
      </w:r>
      <w:r>
        <w:t>вклад в развитие и становление современного триатлона;</w:t>
      </w:r>
    </w:p>
    <w:p w:rsidR="00F24135" w:rsidRDefault="005E5ACB">
      <w:pPr>
        <w:pStyle w:val="a3"/>
        <w:ind w:right="123"/>
      </w:pPr>
      <w:r>
        <w:t>понимание</w:t>
      </w:r>
      <w:r>
        <w:rPr>
          <w:spacing w:val="-15"/>
        </w:rPr>
        <w:t xml:space="preserve"> </w:t>
      </w:r>
      <w:r>
        <w:t>роли</w:t>
      </w:r>
      <w:r>
        <w:rPr>
          <w:spacing w:val="-15"/>
        </w:rPr>
        <w:t xml:space="preserve"> </w:t>
      </w:r>
      <w:r>
        <w:t>и</w:t>
      </w:r>
      <w:r>
        <w:rPr>
          <w:spacing w:val="-15"/>
        </w:rPr>
        <w:t xml:space="preserve"> </w:t>
      </w:r>
      <w:r>
        <w:t>значения</w:t>
      </w:r>
      <w:r>
        <w:rPr>
          <w:spacing w:val="-12"/>
        </w:rPr>
        <w:t xml:space="preserve"> </w:t>
      </w:r>
      <w:r>
        <w:t>различных</w:t>
      </w:r>
      <w:r>
        <w:rPr>
          <w:spacing w:val="-12"/>
        </w:rPr>
        <w:t xml:space="preserve"> </w:t>
      </w:r>
      <w:r>
        <w:t>проектов</w:t>
      </w:r>
      <w:r>
        <w:rPr>
          <w:spacing w:val="-15"/>
        </w:rPr>
        <w:t xml:space="preserve"> </w:t>
      </w:r>
      <w:r>
        <w:t>в</w:t>
      </w:r>
      <w:r>
        <w:rPr>
          <w:spacing w:val="-14"/>
        </w:rPr>
        <w:t xml:space="preserve"> </w:t>
      </w:r>
      <w:r>
        <w:t>развитии</w:t>
      </w:r>
      <w:r>
        <w:rPr>
          <w:spacing w:val="-15"/>
        </w:rPr>
        <w:t xml:space="preserve"> </w:t>
      </w:r>
      <w:r>
        <w:t>и</w:t>
      </w:r>
      <w:r>
        <w:rPr>
          <w:spacing w:val="-12"/>
        </w:rPr>
        <w:t xml:space="preserve"> </w:t>
      </w:r>
      <w:r>
        <w:t>популяризации</w:t>
      </w:r>
      <w:r>
        <w:rPr>
          <w:spacing w:val="-15"/>
        </w:rPr>
        <w:t xml:space="preserve"> </w:t>
      </w:r>
      <w:r>
        <w:t>триатлона</w:t>
      </w:r>
      <w:r>
        <w:rPr>
          <w:spacing w:val="-12"/>
        </w:rPr>
        <w:t xml:space="preserve"> </w:t>
      </w:r>
      <w:r>
        <w:t xml:space="preserve">для школьников, участие в проектах по триатлону, участие в физкультурно-соревновательной </w:t>
      </w:r>
      <w:r>
        <w:rPr>
          <w:spacing w:val="-2"/>
        </w:rPr>
        <w:t>деятельности;</w:t>
      </w:r>
    </w:p>
    <w:p w:rsidR="00F24135" w:rsidRDefault="005E5ACB">
      <w:pPr>
        <w:pStyle w:val="a3"/>
        <w:spacing w:before="1"/>
        <w:ind w:right="127"/>
      </w:pPr>
      <w:r>
        <w:t>понимание особенностей стратегии и тактики прохождения дистанций триатлона различной длины и сложности;</w:t>
      </w:r>
    </w:p>
    <w:p w:rsidR="00F24135" w:rsidRDefault="005E5ACB">
      <w:pPr>
        <w:pStyle w:val="a3"/>
        <w:ind w:right="126"/>
      </w:pPr>
      <w:r>
        <w:t>понимание</w:t>
      </w:r>
      <w:r>
        <w:rPr>
          <w:spacing w:val="-12"/>
        </w:rPr>
        <w:t xml:space="preserve"> </w:t>
      </w:r>
      <w:r>
        <w:t>основных</w:t>
      </w:r>
      <w:r>
        <w:rPr>
          <w:spacing w:val="-9"/>
        </w:rPr>
        <w:t xml:space="preserve"> </w:t>
      </w:r>
      <w:r>
        <w:t>направлений</w:t>
      </w:r>
      <w:r>
        <w:rPr>
          <w:spacing w:val="-9"/>
        </w:rPr>
        <w:t xml:space="preserve"> </w:t>
      </w:r>
      <w:r>
        <w:t>развития</w:t>
      </w:r>
      <w:r>
        <w:rPr>
          <w:spacing w:val="-9"/>
        </w:rPr>
        <w:t xml:space="preserve"> </w:t>
      </w:r>
      <w:r>
        <w:t>спортивного</w:t>
      </w:r>
      <w:r>
        <w:rPr>
          <w:spacing w:val="-9"/>
        </w:rPr>
        <w:t xml:space="preserve"> </w:t>
      </w:r>
      <w:r>
        <w:t>маркетинга</w:t>
      </w:r>
      <w:r>
        <w:rPr>
          <w:spacing w:val="-11"/>
        </w:rPr>
        <w:t xml:space="preserve"> </w:t>
      </w:r>
      <w:r>
        <w:t>в</w:t>
      </w:r>
      <w:r>
        <w:rPr>
          <w:spacing w:val="-10"/>
        </w:rPr>
        <w:t xml:space="preserve"> </w:t>
      </w:r>
      <w:r>
        <w:t>триатлоне,</w:t>
      </w:r>
      <w:r>
        <w:rPr>
          <w:spacing w:val="-9"/>
        </w:rPr>
        <w:t xml:space="preserve"> </w:t>
      </w:r>
      <w:r>
        <w:t>развитие интереса в области спортивного маркетинга;</w:t>
      </w:r>
    </w:p>
    <w:p w:rsidR="00F24135" w:rsidRDefault="005E5ACB">
      <w:pPr>
        <w:pStyle w:val="a3"/>
        <w:ind w:right="125"/>
        <w:jc w:val="right"/>
      </w:pPr>
      <w:r>
        <w:t>знания основ современных правил организации и проведения соревнований по триатлону; применение</w:t>
      </w:r>
      <w:r>
        <w:rPr>
          <w:spacing w:val="40"/>
        </w:rPr>
        <w:t xml:space="preserve"> </w:t>
      </w:r>
      <w:r>
        <w:t>и</w:t>
      </w:r>
      <w:r>
        <w:rPr>
          <w:spacing w:val="40"/>
        </w:rPr>
        <w:t xml:space="preserve"> </w:t>
      </w:r>
      <w:r>
        <w:t>соблюдение</w:t>
      </w:r>
      <w:r>
        <w:rPr>
          <w:spacing w:val="40"/>
        </w:rPr>
        <w:t xml:space="preserve"> </w:t>
      </w:r>
      <w:r>
        <w:t>правил</w:t>
      </w:r>
      <w:r>
        <w:rPr>
          <w:spacing w:val="40"/>
        </w:rPr>
        <w:t xml:space="preserve"> </w:t>
      </w:r>
      <w:r>
        <w:t>соревнований</w:t>
      </w:r>
      <w:r>
        <w:rPr>
          <w:spacing w:val="40"/>
        </w:rPr>
        <w:t xml:space="preserve"> </w:t>
      </w:r>
      <w:r>
        <w:t>по</w:t>
      </w:r>
      <w:r>
        <w:rPr>
          <w:spacing w:val="40"/>
        </w:rPr>
        <w:t xml:space="preserve"> </w:t>
      </w:r>
      <w:r>
        <w:t>триатлону</w:t>
      </w:r>
      <w:r>
        <w:rPr>
          <w:spacing w:val="40"/>
        </w:rPr>
        <w:t xml:space="preserve"> </w:t>
      </w:r>
      <w:r>
        <w:t>в</w:t>
      </w:r>
      <w:r>
        <w:rPr>
          <w:spacing w:val="40"/>
        </w:rPr>
        <w:t xml:space="preserve"> </w:t>
      </w:r>
      <w:r>
        <w:t>процессе</w:t>
      </w:r>
      <w:r>
        <w:rPr>
          <w:spacing w:val="40"/>
        </w:rPr>
        <w:t xml:space="preserve"> </w:t>
      </w:r>
      <w:r>
        <w:t>учебной</w:t>
      </w:r>
      <w:r>
        <w:rPr>
          <w:spacing w:val="40"/>
        </w:rPr>
        <w:t xml:space="preserve"> </w:t>
      </w:r>
      <w:r>
        <w:t>и</w:t>
      </w:r>
      <w:r>
        <w:rPr>
          <w:spacing w:val="80"/>
        </w:rPr>
        <w:t xml:space="preserve"> </w:t>
      </w:r>
      <w:r>
        <w:t>соревновательной</w:t>
      </w:r>
      <w:r>
        <w:rPr>
          <w:spacing w:val="18"/>
        </w:rPr>
        <w:t xml:space="preserve"> </w:t>
      </w:r>
      <w:r>
        <w:t>деятельности,</w:t>
      </w:r>
      <w:r>
        <w:rPr>
          <w:spacing w:val="15"/>
        </w:rPr>
        <w:t xml:space="preserve"> </w:t>
      </w:r>
      <w:r>
        <w:t>применение</w:t>
      </w:r>
      <w:r>
        <w:rPr>
          <w:spacing w:val="14"/>
        </w:rPr>
        <w:t xml:space="preserve"> </w:t>
      </w:r>
      <w:r>
        <w:t>правил</w:t>
      </w:r>
      <w:r>
        <w:rPr>
          <w:spacing w:val="19"/>
        </w:rPr>
        <w:t xml:space="preserve"> </w:t>
      </w:r>
      <w:r>
        <w:t>соревнований</w:t>
      </w:r>
      <w:r>
        <w:rPr>
          <w:spacing w:val="15"/>
        </w:rPr>
        <w:t xml:space="preserve"> </w:t>
      </w:r>
      <w:r>
        <w:t>и</w:t>
      </w:r>
      <w:r>
        <w:rPr>
          <w:spacing w:val="16"/>
        </w:rPr>
        <w:t xml:space="preserve"> </w:t>
      </w:r>
      <w:r>
        <w:t>судейской</w:t>
      </w:r>
      <w:r>
        <w:rPr>
          <w:spacing w:val="18"/>
        </w:rPr>
        <w:t xml:space="preserve"> </w:t>
      </w:r>
      <w:r>
        <w:t>терминологии</w:t>
      </w:r>
      <w:r>
        <w:rPr>
          <w:spacing w:val="19"/>
        </w:rPr>
        <w:t xml:space="preserve"> </w:t>
      </w:r>
      <w:r>
        <w:rPr>
          <w:spacing w:val="-10"/>
        </w:rPr>
        <w:t>в</w:t>
      </w:r>
    </w:p>
    <w:p w:rsidR="00F24135" w:rsidRDefault="005E5ACB">
      <w:pPr>
        <w:pStyle w:val="a3"/>
        <w:ind w:firstLine="0"/>
      </w:pPr>
      <w:r>
        <w:t>судейской</w:t>
      </w:r>
      <w:r>
        <w:rPr>
          <w:spacing w:val="-5"/>
        </w:rPr>
        <w:t xml:space="preserve"> </w:t>
      </w:r>
      <w:r>
        <w:rPr>
          <w:spacing w:val="-2"/>
        </w:rPr>
        <w:t>практике;</w:t>
      </w:r>
    </w:p>
    <w:p w:rsidR="00F24135" w:rsidRDefault="005E5ACB">
      <w:pPr>
        <w:pStyle w:val="a3"/>
        <w:ind w:right="130"/>
      </w:pPr>
      <w:r>
        <w:t>умение проектировать, организовывать и проводить различные части урока в качестве помощника учителя, подвижные игры и эстафеты с элементами триатлона, во время самостоятельных занятий и досуговой деятельности со сверстниками;</w:t>
      </w:r>
    </w:p>
    <w:p w:rsidR="00F24135" w:rsidRDefault="005E5ACB">
      <w:pPr>
        <w:pStyle w:val="a3"/>
        <w:ind w:right="125"/>
      </w:pPr>
      <w:r>
        <w:t>сформированность устойчивого навыка систематического наблюдения за своим физическим состоянием, величиной физических нагрузок, показателями развития основных физических качеств;</w:t>
      </w:r>
    </w:p>
    <w:p w:rsidR="00F24135" w:rsidRDefault="005E5ACB">
      <w:pPr>
        <w:pStyle w:val="a3"/>
        <w:spacing w:before="1"/>
        <w:ind w:right="123"/>
      </w:pPr>
      <w:r>
        <w:t>умение характеризовать и выполнять комплексы общеразвивающих и корригирующих упражнений, упражнений на развитие физических качеств, специальных упражнений для формирования эффективной техники двигательных действий триатлониста;</w:t>
      </w:r>
    </w:p>
    <w:p w:rsidR="00F24135" w:rsidRDefault="005E5ACB">
      <w:pPr>
        <w:pStyle w:val="a3"/>
        <w:ind w:right="126"/>
      </w:pPr>
      <w:r>
        <w:t>умение выполнять различные виды передвижений (плавание, велогонка, бег) в различных видах естественной среды (водоемы, велодорожки, лесопарковая зона) с изменением скорости, темпа и дистанции в учебной, игровой и соревновательной деятельности;</w:t>
      </w:r>
    </w:p>
    <w:p w:rsidR="00F24135" w:rsidRDefault="005E5ACB">
      <w:pPr>
        <w:pStyle w:val="a3"/>
        <w:ind w:right="125"/>
      </w:pPr>
      <w:r>
        <w:t>умение демонстрировать: технику спортивного плавания различными способами, прохождения</w:t>
      </w:r>
      <w:r>
        <w:rPr>
          <w:spacing w:val="-2"/>
        </w:rPr>
        <w:t xml:space="preserve"> </w:t>
      </w:r>
      <w:r>
        <w:t>поворотов,</w:t>
      </w:r>
      <w:r>
        <w:rPr>
          <w:spacing w:val="-2"/>
        </w:rPr>
        <w:t xml:space="preserve"> </w:t>
      </w:r>
      <w:r>
        <w:t>стартовых прыжков,</w:t>
      </w:r>
      <w:r>
        <w:rPr>
          <w:spacing w:val="-1"/>
        </w:rPr>
        <w:t xml:space="preserve"> </w:t>
      </w:r>
      <w:r>
        <w:t>техники</w:t>
      </w:r>
      <w:r>
        <w:rPr>
          <w:spacing w:val="-3"/>
        </w:rPr>
        <w:t xml:space="preserve"> </w:t>
      </w:r>
      <w:r>
        <w:t>бега</w:t>
      </w:r>
      <w:r>
        <w:rPr>
          <w:spacing w:val="-3"/>
        </w:rPr>
        <w:t xml:space="preserve"> </w:t>
      </w:r>
      <w:r>
        <w:t>по</w:t>
      </w:r>
      <w:r>
        <w:rPr>
          <w:spacing w:val="-1"/>
        </w:rPr>
        <w:t xml:space="preserve"> </w:t>
      </w:r>
      <w:r>
        <w:t>равнине</w:t>
      </w:r>
      <w:r>
        <w:rPr>
          <w:spacing w:val="-2"/>
        </w:rPr>
        <w:t xml:space="preserve"> </w:t>
      </w:r>
      <w:r>
        <w:t>со</w:t>
      </w:r>
      <w:r>
        <w:rPr>
          <w:spacing w:val="-1"/>
        </w:rPr>
        <w:t xml:space="preserve"> </w:t>
      </w:r>
      <w:r>
        <w:t>сменой скорости</w:t>
      </w:r>
      <w:r>
        <w:rPr>
          <w:spacing w:val="-1"/>
        </w:rPr>
        <w:t xml:space="preserve"> </w:t>
      </w:r>
      <w:r>
        <w:t>бега</w:t>
      </w:r>
      <w:r>
        <w:rPr>
          <w:spacing w:val="-3"/>
        </w:rPr>
        <w:t xml:space="preserve"> </w:t>
      </w:r>
      <w:r>
        <w:t>и частоты шагов, техники езды на велосипеде (быстрая посадка и сход с велосипеда, прохождение подъемов, спусков, поворотов в различных условиях);</w:t>
      </w:r>
    </w:p>
    <w:p w:rsidR="00F24135" w:rsidRDefault="005E5ACB">
      <w:pPr>
        <w:pStyle w:val="a3"/>
        <w:ind w:right="129"/>
      </w:pPr>
      <w:r>
        <w:t>знания устройства и назначения основных узлов спортивного велосипеда, овладение навыками технического обслуживания велосипеда;</w:t>
      </w:r>
    </w:p>
    <w:p w:rsidR="00F24135" w:rsidRDefault="005E5ACB">
      <w:pPr>
        <w:pStyle w:val="a3"/>
        <w:ind w:right="126"/>
      </w:pPr>
      <w:r>
        <w:t xml:space="preserve">знание и демонстрация индивидуальных, групповых и командных тактический действий при прохождении дистанции триатлона в учебной, игровой, соревновательной и досуговой </w:t>
      </w:r>
      <w:r>
        <w:rPr>
          <w:spacing w:val="-2"/>
        </w:rPr>
        <w:t>деятельности;</w:t>
      </w:r>
    </w:p>
    <w:p w:rsidR="00F24135" w:rsidRDefault="005E5ACB">
      <w:pPr>
        <w:pStyle w:val="a3"/>
        <w:ind w:right="127"/>
      </w:pPr>
      <w:r>
        <w:t>умение отслеживать правильность двигательных</w:t>
      </w:r>
      <w:r>
        <w:rPr>
          <w:spacing w:val="-1"/>
        </w:rPr>
        <w:t xml:space="preserve"> </w:t>
      </w:r>
      <w:r>
        <w:t>действий и выявлять ошибки в технике</w:t>
      </w:r>
      <w:r>
        <w:rPr>
          <w:spacing w:val="-1"/>
        </w:rPr>
        <w:t xml:space="preserve"> </w:t>
      </w:r>
      <w:r>
        <w:t>и тактике движений в различных дисциплинах триатлона;</w:t>
      </w:r>
    </w:p>
    <w:p w:rsidR="00F24135" w:rsidRDefault="005E5ACB">
      <w:pPr>
        <w:pStyle w:val="a3"/>
        <w:spacing w:before="1"/>
        <w:ind w:right="128"/>
      </w:pPr>
      <w:r>
        <w:t>знания и применение</w:t>
      </w:r>
      <w:r>
        <w:rPr>
          <w:spacing w:val="-6"/>
        </w:rPr>
        <w:t xml:space="preserve"> </w:t>
      </w:r>
      <w:r>
        <w:t>способов</w:t>
      </w:r>
      <w:r>
        <w:rPr>
          <w:spacing w:val="-2"/>
        </w:rPr>
        <w:t xml:space="preserve"> </w:t>
      </w:r>
      <w:r>
        <w:t>самоконтроля</w:t>
      </w:r>
      <w:r>
        <w:rPr>
          <w:spacing w:val="-1"/>
        </w:rPr>
        <w:t xml:space="preserve"> </w:t>
      </w:r>
      <w:r>
        <w:t>в учебной и соревновательной</w:t>
      </w:r>
      <w:r>
        <w:rPr>
          <w:spacing w:val="-2"/>
        </w:rPr>
        <w:t xml:space="preserve"> </w:t>
      </w:r>
      <w:r>
        <w:t>деятельности, средств восстановления после физической нагрузки, приемов массажа и самомассажа после физической нагрузки или во время занятий триатлоном;</w:t>
      </w:r>
    </w:p>
    <w:p w:rsidR="00F24135" w:rsidRDefault="005E5ACB">
      <w:pPr>
        <w:pStyle w:val="a3"/>
        <w:ind w:right="131"/>
      </w:pPr>
      <w:r>
        <w:t>умение соблюдать требования к местам</w:t>
      </w:r>
      <w:r>
        <w:rPr>
          <w:spacing w:val="-1"/>
        </w:rPr>
        <w:t xml:space="preserve"> </w:t>
      </w:r>
      <w:r>
        <w:t>проведения занятий триатлоном, правила ухода за спортивным оборудованием, инвентарем;</w:t>
      </w:r>
    </w:p>
    <w:p w:rsidR="00F24135" w:rsidRDefault="005E5ACB">
      <w:pPr>
        <w:pStyle w:val="a3"/>
        <w:ind w:left="849" w:firstLine="0"/>
      </w:pPr>
      <w:r>
        <w:t>знания</w:t>
      </w:r>
      <w:r>
        <w:rPr>
          <w:spacing w:val="-1"/>
        </w:rPr>
        <w:t xml:space="preserve"> </w:t>
      </w:r>
      <w:r>
        <w:t>основ</w:t>
      </w:r>
      <w:r>
        <w:rPr>
          <w:spacing w:val="-1"/>
        </w:rPr>
        <w:t xml:space="preserve"> </w:t>
      </w:r>
      <w:r>
        <w:t>правил</w:t>
      </w:r>
      <w:r>
        <w:rPr>
          <w:spacing w:val="1"/>
        </w:rPr>
        <w:t xml:space="preserve"> </w:t>
      </w:r>
      <w:r>
        <w:t>дорожного</w:t>
      </w:r>
      <w:r>
        <w:rPr>
          <w:spacing w:val="1"/>
        </w:rPr>
        <w:t xml:space="preserve"> </w:t>
      </w:r>
      <w:r>
        <w:t>движения,</w:t>
      </w:r>
      <w:r>
        <w:rPr>
          <w:spacing w:val="-2"/>
        </w:rPr>
        <w:t xml:space="preserve"> </w:t>
      </w:r>
      <w:r>
        <w:t>относящихся</w:t>
      </w:r>
      <w:r>
        <w:rPr>
          <w:spacing w:val="-4"/>
        </w:rPr>
        <w:t xml:space="preserve"> </w:t>
      </w:r>
      <w:r>
        <w:t>к велосипедистам</w:t>
      </w:r>
      <w:r>
        <w:rPr>
          <w:spacing w:val="-7"/>
        </w:rPr>
        <w:t xml:space="preserve"> </w:t>
      </w:r>
      <w:r>
        <w:t xml:space="preserve">и </w:t>
      </w:r>
      <w:r>
        <w:rPr>
          <w:spacing w:val="-2"/>
        </w:rPr>
        <w:t>пешеходам;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знания и применение правил безопасности при занятиях триатлоном, правомерного поведения во время соревнований по триатлону в качестве зрителя или волонтера;</w:t>
      </w:r>
    </w:p>
    <w:p w:rsidR="00F24135" w:rsidRDefault="005E5ACB">
      <w:pPr>
        <w:pStyle w:val="a3"/>
        <w:spacing w:before="1"/>
        <w:ind w:right="123"/>
      </w:pPr>
      <w:r>
        <w:t xml:space="preserve">знания основных методов и мер предупреждения травматизма во время занятий триатлоном, умение оказания первой помощи при травмах и повреждениях во время занятий </w:t>
      </w:r>
      <w:r>
        <w:rPr>
          <w:spacing w:val="-2"/>
        </w:rPr>
        <w:t>триатлоном;</w:t>
      </w:r>
    </w:p>
    <w:p w:rsidR="00F24135" w:rsidRDefault="005E5ACB">
      <w:pPr>
        <w:pStyle w:val="a3"/>
        <w:ind w:right="124"/>
      </w:pPr>
      <w:r>
        <w:t>способность</w:t>
      </w:r>
      <w:r>
        <w:rPr>
          <w:spacing w:val="-15"/>
        </w:rPr>
        <w:t xml:space="preserve"> </w:t>
      </w:r>
      <w:r>
        <w:t>планировать</w:t>
      </w:r>
      <w:r>
        <w:rPr>
          <w:spacing w:val="-15"/>
        </w:rPr>
        <w:t xml:space="preserve"> </w:t>
      </w:r>
      <w:r>
        <w:t>и</w:t>
      </w:r>
      <w:r>
        <w:rPr>
          <w:spacing w:val="-15"/>
        </w:rPr>
        <w:t xml:space="preserve"> </w:t>
      </w:r>
      <w:r>
        <w:t>проводить</w:t>
      </w:r>
      <w:r>
        <w:rPr>
          <w:spacing w:val="-15"/>
        </w:rPr>
        <w:t xml:space="preserve"> </w:t>
      </w:r>
      <w:r>
        <w:t>самостоятельные</w:t>
      </w:r>
      <w:r>
        <w:rPr>
          <w:spacing w:val="-15"/>
        </w:rPr>
        <w:t xml:space="preserve"> </w:t>
      </w:r>
      <w:r>
        <w:t>занятия</w:t>
      </w:r>
      <w:r>
        <w:rPr>
          <w:spacing w:val="-15"/>
        </w:rPr>
        <w:t xml:space="preserve"> </w:t>
      </w:r>
      <w:r>
        <w:t>по</w:t>
      </w:r>
      <w:r>
        <w:rPr>
          <w:spacing w:val="-15"/>
        </w:rPr>
        <w:t xml:space="preserve"> </w:t>
      </w:r>
      <w:r>
        <w:t>освоению</w:t>
      </w:r>
      <w:r>
        <w:rPr>
          <w:spacing w:val="-15"/>
        </w:rPr>
        <w:t xml:space="preserve"> </w:t>
      </w:r>
      <w:r>
        <w:t>двигательных навыков</w:t>
      </w:r>
      <w:r>
        <w:rPr>
          <w:spacing w:val="-15"/>
        </w:rPr>
        <w:t xml:space="preserve"> </w:t>
      </w:r>
      <w:r>
        <w:t>и</w:t>
      </w:r>
      <w:r>
        <w:rPr>
          <w:spacing w:val="-15"/>
        </w:rPr>
        <w:t xml:space="preserve"> </w:t>
      </w:r>
      <w:r>
        <w:t>развитию</w:t>
      </w:r>
      <w:r>
        <w:rPr>
          <w:spacing w:val="-15"/>
        </w:rPr>
        <w:t xml:space="preserve"> </w:t>
      </w:r>
      <w:r>
        <w:t>основных</w:t>
      </w:r>
      <w:r>
        <w:rPr>
          <w:spacing w:val="-15"/>
        </w:rPr>
        <w:t xml:space="preserve"> </w:t>
      </w:r>
      <w:r>
        <w:t>физических</w:t>
      </w:r>
      <w:r>
        <w:rPr>
          <w:spacing w:val="-15"/>
        </w:rPr>
        <w:t xml:space="preserve"> </w:t>
      </w:r>
      <w:r>
        <w:t>качеств</w:t>
      </w:r>
      <w:r>
        <w:rPr>
          <w:spacing w:val="-15"/>
        </w:rPr>
        <w:t xml:space="preserve"> </w:t>
      </w:r>
      <w:r>
        <w:t>триатлониста,</w:t>
      </w:r>
      <w:r>
        <w:rPr>
          <w:spacing w:val="-15"/>
        </w:rPr>
        <w:t xml:space="preserve"> </w:t>
      </w:r>
      <w:r>
        <w:t>контролировать</w:t>
      </w:r>
      <w:r>
        <w:rPr>
          <w:spacing w:val="-14"/>
        </w:rPr>
        <w:t xml:space="preserve"> </w:t>
      </w:r>
      <w:r>
        <w:t>и</w:t>
      </w:r>
      <w:r>
        <w:rPr>
          <w:spacing w:val="-14"/>
        </w:rPr>
        <w:t xml:space="preserve"> </w:t>
      </w:r>
      <w:r>
        <w:t>анализировать эффективность этих занятий;</w:t>
      </w:r>
    </w:p>
    <w:p w:rsidR="00F24135" w:rsidRDefault="005E5ACB">
      <w:pPr>
        <w:pStyle w:val="a3"/>
        <w:ind w:right="128"/>
      </w:pPr>
      <w:r>
        <w:t>знания и соблюдение основ организации здорового образа жизни средствами триатлона, методов профилактики вредных привычек, асоциального и созависимого поведения, основ антидопингового поведения;</w:t>
      </w:r>
    </w:p>
    <w:p w:rsidR="00F24135" w:rsidRDefault="005E5ACB">
      <w:pPr>
        <w:pStyle w:val="a3"/>
        <w:ind w:right="128"/>
      </w:pPr>
      <w:r>
        <w:t>знания и выполнение контрольно-тестовых упражнений по общей, специальной физической подготовке триатлонистов, проведение тестирования уровня физической подготовленности в триатлоне со сверстниками.</w:t>
      </w:r>
    </w:p>
    <w:p w:rsidR="00F24135" w:rsidRDefault="005E5ACB">
      <w:pPr>
        <w:pStyle w:val="2"/>
        <w:spacing w:before="6"/>
      </w:pPr>
      <w:r>
        <w:t>Модуль</w:t>
      </w:r>
      <w:r>
        <w:rPr>
          <w:spacing w:val="-1"/>
        </w:rPr>
        <w:t xml:space="preserve"> </w:t>
      </w:r>
      <w:r>
        <w:rPr>
          <w:spacing w:val="-2"/>
        </w:rPr>
        <w:t>«Лапта».</w:t>
      </w:r>
    </w:p>
    <w:p w:rsidR="00F24135" w:rsidRDefault="005E5ACB">
      <w:pPr>
        <w:pStyle w:val="a3"/>
        <w:spacing w:line="274" w:lineRule="exact"/>
        <w:ind w:left="849" w:firstLine="0"/>
      </w:pPr>
      <w:r>
        <w:t>Пояснительная записка</w:t>
      </w:r>
      <w:r>
        <w:rPr>
          <w:spacing w:val="-6"/>
        </w:rPr>
        <w:t xml:space="preserve"> </w:t>
      </w:r>
      <w:r>
        <w:t>модуля</w:t>
      </w:r>
      <w:r>
        <w:rPr>
          <w:spacing w:val="7"/>
        </w:rPr>
        <w:t xml:space="preserve"> </w:t>
      </w:r>
      <w:r>
        <w:rPr>
          <w:spacing w:val="-2"/>
        </w:rPr>
        <w:t>«Лапта».</w:t>
      </w:r>
    </w:p>
    <w:p w:rsidR="00F24135" w:rsidRDefault="005E5ACB">
      <w:pPr>
        <w:pStyle w:val="a3"/>
        <w:ind w:right="122"/>
      </w:pPr>
      <w:r>
        <w:t>Модуль</w:t>
      </w:r>
      <w:r>
        <w:rPr>
          <w:spacing w:val="-3"/>
        </w:rPr>
        <w:t xml:space="preserve"> </w:t>
      </w:r>
      <w:r>
        <w:t>«Лапта»</w:t>
      </w:r>
      <w:r>
        <w:rPr>
          <w:spacing w:val="-9"/>
        </w:rPr>
        <w:t xml:space="preserve"> </w:t>
      </w:r>
      <w:r>
        <w:t>(далее</w:t>
      </w:r>
      <w:r>
        <w:rPr>
          <w:spacing w:val="-2"/>
        </w:rPr>
        <w:t xml:space="preserve"> </w:t>
      </w:r>
      <w:r>
        <w:t>-</w:t>
      </w:r>
      <w:r>
        <w:rPr>
          <w:spacing w:val="-6"/>
        </w:rPr>
        <w:t xml:space="preserve"> </w:t>
      </w:r>
      <w:r>
        <w:t>модуль</w:t>
      </w:r>
      <w:r>
        <w:rPr>
          <w:spacing w:val="-5"/>
        </w:rPr>
        <w:t xml:space="preserve"> </w:t>
      </w:r>
      <w:r>
        <w:t>по</w:t>
      </w:r>
      <w:r>
        <w:rPr>
          <w:spacing w:val="-5"/>
        </w:rPr>
        <w:t xml:space="preserve"> </w:t>
      </w:r>
      <w:r>
        <w:t>лапте,</w:t>
      </w:r>
      <w:r>
        <w:rPr>
          <w:spacing w:val="-5"/>
        </w:rPr>
        <w:t xml:space="preserve"> </w:t>
      </w:r>
      <w:r>
        <w:t>лапта)</w:t>
      </w:r>
      <w:r>
        <w:rPr>
          <w:spacing w:val="-6"/>
        </w:rPr>
        <w:t xml:space="preserve"> </w:t>
      </w:r>
      <w:r>
        <w:t>на</w:t>
      </w:r>
      <w:r>
        <w:rPr>
          <w:spacing w:val="-1"/>
        </w:rPr>
        <w:t xml:space="preserve"> </w:t>
      </w:r>
      <w:r>
        <w:t>уровне</w:t>
      </w:r>
      <w:r>
        <w:rPr>
          <w:spacing w:val="-5"/>
        </w:rPr>
        <w:t xml:space="preserve"> </w:t>
      </w:r>
      <w:r>
        <w:t>основного</w:t>
      </w:r>
      <w:r>
        <w:rPr>
          <w:spacing w:val="-5"/>
        </w:rPr>
        <w:t xml:space="preserve"> </w:t>
      </w:r>
      <w:r>
        <w:t>общего</w:t>
      </w:r>
      <w:r>
        <w:rPr>
          <w:spacing w:val="-6"/>
        </w:rPr>
        <w:t xml:space="preserve"> </w:t>
      </w:r>
      <w:r>
        <w:t>образования разработан с целью оказания методической помощи учителю физической культуры в создании рабочей программы по физической культуре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ind w:right="126"/>
      </w:pPr>
      <w: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F24135" w:rsidRDefault="005E5ACB">
      <w:pPr>
        <w:pStyle w:val="a3"/>
        <w:ind w:right="127"/>
      </w:pPr>
      <w:r>
        <w:t>Лапта является универсальным средством физического воспитания и способствует гармоничному</w:t>
      </w:r>
      <w:r>
        <w:rPr>
          <w:spacing w:val="-15"/>
        </w:rPr>
        <w:t xml:space="preserve"> </w:t>
      </w:r>
      <w:r>
        <w:t>развитию,</w:t>
      </w:r>
      <w:r>
        <w:rPr>
          <w:spacing w:val="-15"/>
        </w:rPr>
        <w:t xml:space="preserve"> </w:t>
      </w:r>
      <w:r>
        <w:t>укреплению</w:t>
      </w:r>
      <w:r>
        <w:rPr>
          <w:spacing w:val="-15"/>
        </w:rPr>
        <w:t xml:space="preserve"> </w:t>
      </w:r>
      <w:r>
        <w:t>здоровья</w:t>
      </w:r>
      <w:r>
        <w:rPr>
          <w:spacing w:val="-15"/>
        </w:rPr>
        <w:t xml:space="preserve"> </w:t>
      </w:r>
      <w:r>
        <w:t>детей.</w:t>
      </w:r>
      <w:r>
        <w:rPr>
          <w:spacing w:val="-15"/>
        </w:rPr>
        <w:t xml:space="preserve"> </w:t>
      </w:r>
      <w:r>
        <w:t>В</w:t>
      </w:r>
      <w:r>
        <w:rPr>
          <w:spacing w:val="-15"/>
        </w:rPr>
        <w:t xml:space="preserve"> </w:t>
      </w:r>
      <w:r>
        <w:t>образовательном</w:t>
      </w:r>
      <w:r>
        <w:rPr>
          <w:spacing w:val="-15"/>
        </w:rPr>
        <w:t xml:space="preserve"> </w:t>
      </w:r>
      <w:r>
        <w:t>процессе</w:t>
      </w:r>
      <w:r>
        <w:rPr>
          <w:spacing w:val="-15"/>
        </w:rPr>
        <w:t xml:space="preserve"> </w:t>
      </w:r>
      <w:r>
        <w:t>средства</w:t>
      </w:r>
      <w:r>
        <w:rPr>
          <w:spacing w:val="-15"/>
        </w:rPr>
        <w:t xml:space="preserve"> </w:t>
      </w:r>
      <w:r>
        <w:t>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F24135" w:rsidRDefault="005E5ACB">
      <w:pPr>
        <w:pStyle w:val="a3"/>
        <w:ind w:right="124"/>
      </w:pPr>
      <w:r>
        <w:t>Лапта</w:t>
      </w:r>
      <w:r>
        <w:rPr>
          <w:spacing w:val="-9"/>
        </w:rPr>
        <w:t xml:space="preserve"> </w:t>
      </w:r>
      <w:r>
        <w:t>выделяется</w:t>
      </w:r>
      <w:r>
        <w:rPr>
          <w:spacing w:val="-9"/>
        </w:rPr>
        <w:t xml:space="preserve"> </w:t>
      </w:r>
      <w:r>
        <w:t>среди</w:t>
      </w:r>
      <w:r>
        <w:rPr>
          <w:spacing w:val="-7"/>
        </w:rPr>
        <w:t xml:space="preserve"> </w:t>
      </w:r>
      <w:r>
        <w:t>других</w:t>
      </w:r>
      <w:r>
        <w:rPr>
          <w:spacing w:val="-5"/>
        </w:rPr>
        <w:t xml:space="preserve"> </w:t>
      </w:r>
      <w:r>
        <w:t>игровых</w:t>
      </w:r>
      <w:r>
        <w:rPr>
          <w:spacing w:val="-6"/>
        </w:rPr>
        <w:t xml:space="preserve"> </w:t>
      </w:r>
      <w:r>
        <w:t>видов</w:t>
      </w:r>
      <w:r>
        <w:rPr>
          <w:spacing w:val="-13"/>
        </w:rPr>
        <w:t xml:space="preserve"> </w:t>
      </w:r>
      <w:r>
        <w:t>спорта</w:t>
      </w:r>
      <w:r>
        <w:rPr>
          <w:spacing w:val="-9"/>
        </w:rPr>
        <w:t xml:space="preserve"> </w:t>
      </w:r>
      <w:r>
        <w:t>своей</w:t>
      </w:r>
      <w:r>
        <w:rPr>
          <w:spacing w:val="-9"/>
        </w:rPr>
        <w:t xml:space="preserve"> </w:t>
      </w:r>
      <w:r>
        <w:t>экономической</w:t>
      </w:r>
      <w:r>
        <w:rPr>
          <w:spacing w:val="-10"/>
        </w:rPr>
        <w:t xml:space="preserve"> </w:t>
      </w:r>
      <w:r>
        <w:t>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обучающихся как в зале, так и на открытом воздухе.</w:t>
      </w:r>
    </w:p>
    <w:p w:rsidR="00F24135" w:rsidRDefault="005E5ACB">
      <w:pPr>
        <w:pStyle w:val="a3"/>
        <w:ind w:right="126"/>
      </w:pPr>
      <w: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F24135" w:rsidRDefault="005E5ACB">
      <w:pPr>
        <w:pStyle w:val="a3"/>
        <w:spacing w:before="1"/>
        <w:ind w:right="122"/>
      </w:pPr>
      <w:r>
        <w:t>Целью изучения модуля по лапте является формирование у обучающихся навыков общечеловеческой культуры и социального самоопределения, устойчивой мотивации к сохранению</w:t>
      </w:r>
      <w:r>
        <w:rPr>
          <w:spacing w:val="-9"/>
        </w:rPr>
        <w:t xml:space="preserve"> </w:t>
      </w:r>
      <w:r>
        <w:t>и</w:t>
      </w:r>
      <w:r>
        <w:rPr>
          <w:spacing w:val="-7"/>
        </w:rPr>
        <w:t xml:space="preserve"> </w:t>
      </w:r>
      <w:r>
        <w:t>укреплению</w:t>
      </w:r>
      <w:r>
        <w:rPr>
          <w:spacing w:val="-5"/>
        </w:rPr>
        <w:t xml:space="preserve"> </w:t>
      </w:r>
      <w:r>
        <w:t>собственного</w:t>
      </w:r>
      <w:r>
        <w:rPr>
          <w:spacing w:val="-11"/>
        </w:rPr>
        <w:t xml:space="preserve"> </w:t>
      </w:r>
      <w:r>
        <w:t>здоровья,</w:t>
      </w:r>
      <w:r>
        <w:rPr>
          <w:spacing w:val="-11"/>
        </w:rPr>
        <w:t xml:space="preserve"> </w:t>
      </w:r>
      <w:r>
        <w:t>ведению</w:t>
      </w:r>
      <w:r>
        <w:rPr>
          <w:spacing w:val="-10"/>
        </w:rPr>
        <w:t xml:space="preserve"> </w:t>
      </w:r>
      <w:r>
        <w:t>здорового</w:t>
      </w:r>
      <w:r>
        <w:rPr>
          <w:spacing w:val="-15"/>
        </w:rPr>
        <w:t xml:space="preserve"> </w:t>
      </w:r>
      <w:r>
        <w:t>образа</w:t>
      </w:r>
      <w:r>
        <w:rPr>
          <w:spacing w:val="-14"/>
        </w:rPr>
        <w:t xml:space="preserve"> </w:t>
      </w:r>
      <w:r>
        <w:t>жизни</w:t>
      </w:r>
      <w:r>
        <w:rPr>
          <w:spacing w:val="-8"/>
        </w:rPr>
        <w:t xml:space="preserve"> </w:t>
      </w:r>
      <w:r>
        <w:t>через</w:t>
      </w:r>
      <w:r>
        <w:rPr>
          <w:spacing w:val="-12"/>
        </w:rPr>
        <w:t xml:space="preserve"> </w:t>
      </w:r>
      <w:r>
        <w:t>занятия физической культурой и спортом с использованием средств вида спорта «Лапта».</w:t>
      </w:r>
    </w:p>
    <w:p w:rsidR="00F24135" w:rsidRDefault="005E5ACB">
      <w:pPr>
        <w:pStyle w:val="a3"/>
        <w:ind w:left="849" w:firstLine="0"/>
      </w:pPr>
      <w:r>
        <w:t>Задачами</w:t>
      </w:r>
      <w:r>
        <w:rPr>
          <w:spacing w:val="-4"/>
        </w:rPr>
        <w:t xml:space="preserve"> </w:t>
      </w:r>
      <w:r>
        <w:t>изучения</w:t>
      </w:r>
      <w:r>
        <w:rPr>
          <w:spacing w:val="-1"/>
        </w:rPr>
        <w:t xml:space="preserve"> </w:t>
      </w:r>
      <w:r>
        <w:t>модуля</w:t>
      </w:r>
      <w:r>
        <w:rPr>
          <w:spacing w:val="-1"/>
        </w:rPr>
        <w:t xml:space="preserve"> </w:t>
      </w:r>
      <w:r>
        <w:t>по</w:t>
      </w:r>
      <w:r>
        <w:rPr>
          <w:spacing w:val="-5"/>
        </w:rPr>
        <w:t xml:space="preserve"> </w:t>
      </w:r>
      <w:r>
        <w:t>лапте</w:t>
      </w:r>
      <w:r>
        <w:rPr>
          <w:spacing w:val="-2"/>
        </w:rPr>
        <w:t xml:space="preserve"> являются:</w:t>
      </w:r>
    </w:p>
    <w:p w:rsidR="00F24135" w:rsidRDefault="005E5ACB">
      <w:pPr>
        <w:pStyle w:val="a3"/>
        <w:ind w:right="127"/>
      </w:pPr>
      <w:r>
        <w:t xml:space="preserve">всестороннее гармоничное развитие обучающихся, увеличение объёма их двигательной </w:t>
      </w:r>
      <w:r>
        <w:rPr>
          <w:spacing w:val="-2"/>
        </w:rPr>
        <w:t>активности;</w:t>
      </w:r>
    </w:p>
    <w:p w:rsidR="00F24135" w:rsidRDefault="005E5ACB">
      <w:pPr>
        <w:pStyle w:val="a3"/>
        <w:ind w:right="124"/>
      </w:pPr>
      <w: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F24135" w:rsidRDefault="005E5ACB">
      <w:pPr>
        <w:pStyle w:val="a3"/>
        <w:ind w:right="126"/>
      </w:pPr>
      <w:r>
        <w:t xml:space="preserve">освоение знаний о физической культуре и спорте в целом, истории развития лапты в </w:t>
      </w:r>
      <w:r>
        <w:rPr>
          <w:spacing w:val="-2"/>
        </w:rPr>
        <w:t>частности;</w:t>
      </w:r>
    </w:p>
    <w:p w:rsidR="00F24135" w:rsidRDefault="005E5ACB">
      <w:pPr>
        <w:pStyle w:val="a3"/>
        <w:spacing w:before="1"/>
        <w:ind w:right="128"/>
      </w:pPr>
      <w:r>
        <w:t>формирование общих представлений о лапте, о ее возможностях и значении в процессе укрепления здоровья, физическом развитии и физической подготовке обучающихся;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формирование образовательного базиса, основанного как на знаниях и умениях в области физической культуры</w:t>
      </w:r>
      <w:r>
        <w:rPr>
          <w:spacing w:val="-1"/>
        </w:rPr>
        <w:t xml:space="preserve"> </w:t>
      </w:r>
      <w:r>
        <w:t>и спорта,</w:t>
      </w:r>
      <w:r>
        <w:rPr>
          <w:spacing w:val="-1"/>
        </w:rPr>
        <w:t xml:space="preserve"> </w:t>
      </w:r>
      <w:r>
        <w:t>так и на соответствующем</w:t>
      </w:r>
      <w:r>
        <w:rPr>
          <w:spacing w:val="-1"/>
        </w:rPr>
        <w:t xml:space="preserve"> </w:t>
      </w:r>
      <w:r>
        <w:t>культурном уровне развития личности обучающегося, создающем необходимые предпосылки для его самореализации;</w:t>
      </w:r>
    </w:p>
    <w:p w:rsidR="00F24135" w:rsidRDefault="005E5ACB">
      <w:pPr>
        <w:pStyle w:val="a3"/>
        <w:spacing w:before="1"/>
        <w:ind w:right="126"/>
      </w:pPr>
      <w: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F24135" w:rsidRDefault="005E5ACB">
      <w:pPr>
        <w:pStyle w:val="a3"/>
        <w:ind w:right="129"/>
      </w:pPr>
      <w:r>
        <w:t xml:space="preserve">воспитание положительных качеств личности, норм коллективного взаимодействия и </w:t>
      </w:r>
      <w:r>
        <w:rPr>
          <w:spacing w:val="-2"/>
        </w:rPr>
        <w:t>сотрудничества;</w:t>
      </w:r>
    </w:p>
    <w:p w:rsidR="00F24135" w:rsidRDefault="005E5ACB">
      <w:pPr>
        <w:pStyle w:val="a3"/>
        <w:ind w:right="126"/>
      </w:pPr>
      <w:r>
        <w:t>развитие положительной мотивации и устойчивого учебно-познавательного интереса к физической культуре, удовлетворение индивидуальных потребностей, обучающихся в занятиях физической культурой и спортом средствами лапты;</w:t>
      </w:r>
    </w:p>
    <w:p w:rsidR="00F24135" w:rsidRDefault="005E5ACB">
      <w:pPr>
        <w:pStyle w:val="a3"/>
        <w:ind w:left="849" w:right="2366" w:firstLine="0"/>
      </w:pPr>
      <w:r>
        <w:t>выявление,</w:t>
      </w:r>
      <w:r>
        <w:rPr>
          <w:spacing w:val="-5"/>
        </w:rPr>
        <w:t xml:space="preserve"> </w:t>
      </w:r>
      <w:r>
        <w:t>развитие</w:t>
      </w:r>
      <w:r>
        <w:rPr>
          <w:spacing w:val="-4"/>
        </w:rPr>
        <w:t xml:space="preserve"> </w:t>
      </w:r>
      <w:r>
        <w:t>и</w:t>
      </w:r>
      <w:r>
        <w:rPr>
          <w:spacing w:val="-7"/>
        </w:rPr>
        <w:t xml:space="preserve"> </w:t>
      </w:r>
      <w:r>
        <w:t>поддержка</w:t>
      </w:r>
      <w:r>
        <w:rPr>
          <w:spacing w:val="-1"/>
        </w:rPr>
        <w:t xml:space="preserve"> </w:t>
      </w:r>
      <w:r>
        <w:t>одарённых</w:t>
      </w:r>
      <w:r>
        <w:rPr>
          <w:spacing w:val="-5"/>
        </w:rPr>
        <w:t xml:space="preserve"> </w:t>
      </w:r>
      <w:r>
        <w:t>детей</w:t>
      </w:r>
      <w:r>
        <w:rPr>
          <w:spacing w:val="-2"/>
        </w:rPr>
        <w:t xml:space="preserve"> </w:t>
      </w:r>
      <w:r>
        <w:t>в</w:t>
      </w:r>
      <w:r>
        <w:rPr>
          <w:spacing w:val="-6"/>
        </w:rPr>
        <w:t xml:space="preserve"> </w:t>
      </w:r>
      <w:r>
        <w:t>области</w:t>
      </w:r>
      <w:r>
        <w:rPr>
          <w:spacing w:val="-5"/>
        </w:rPr>
        <w:t xml:space="preserve"> </w:t>
      </w:r>
      <w:r>
        <w:t>спорта. Место и роль модуля по лапте.</w:t>
      </w:r>
    </w:p>
    <w:p w:rsidR="00F24135" w:rsidRDefault="005E5ACB">
      <w:pPr>
        <w:pStyle w:val="a3"/>
        <w:ind w:right="126"/>
      </w:pPr>
      <w:r>
        <w:t>Модуль по лапте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F24135" w:rsidRDefault="005E5ACB">
      <w:pPr>
        <w:pStyle w:val="a3"/>
        <w:spacing w:before="1"/>
        <w:ind w:right="123"/>
      </w:pPr>
      <w:r>
        <w:t>Интеграция модуля по лапте поможет обучающимся в освоении содержательных компонентов</w:t>
      </w:r>
      <w:r>
        <w:rPr>
          <w:spacing w:val="-13"/>
        </w:rPr>
        <w:t xml:space="preserve"> </w:t>
      </w:r>
      <w:r>
        <w:t>и</w:t>
      </w:r>
      <w:r>
        <w:rPr>
          <w:spacing w:val="-11"/>
        </w:rPr>
        <w:t xml:space="preserve"> </w:t>
      </w:r>
      <w:r>
        <w:t>модулей</w:t>
      </w:r>
      <w:r>
        <w:rPr>
          <w:spacing w:val="-10"/>
        </w:rPr>
        <w:t xml:space="preserve"> </w:t>
      </w:r>
      <w:r>
        <w:t>по</w:t>
      </w:r>
      <w:r>
        <w:rPr>
          <w:spacing w:val="-11"/>
        </w:rPr>
        <w:t xml:space="preserve"> </w:t>
      </w:r>
      <w:r>
        <w:t>легкой</w:t>
      </w:r>
      <w:r>
        <w:rPr>
          <w:spacing w:val="-13"/>
        </w:rPr>
        <w:t xml:space="preserve"> </w:t>
      </w:r>
      <w:r>
        <w:t>атлетике,</w:t>
      </w:r>
      <w:r>
        <w:rPr>
          <w:spacing w:val="-12"/>
        </w:rPr>
        <w:t xml:space="preserve"> </w:t>
      </w:r>
      <w:r>
        <w:t>подвижным</w:t>
      </w:r>
      <w:r>
        <w:rPr>
          <w:spacing w:val="-14"/>
        </w:rPr>
        <w:t xml:space="preserve"> </w:t>
      </w:r>
      <w:r>
        <w:t>и</w:t>
      </w:r>
      <w:r>
        <w:rPr>
          <w:spacing w:val="-11"/>
        </w:rPr>
        <w:t xml:space="preserve"> </w:t>
      </w:r>
      <w:r>
        <w:t>спортивным</w:t>
      </w:r>
      <w:r>
        <w:rPr>
          <w:spacing w:val="-13"/>
        </w:rPr>
        <w:t xml:space="preserve"> </w:t>
      </w:r>
      <w:r>
        <w:t>играм,</w:t>
      </w:r>
      <w:r>
        <w:rPr>
          <w:spacing w:val="-12"/>
        </w:rPr>
        <w:t xml:space="preserve"> </w:t>
      </w:r>
      <w:r>
        <w:t>гимнастике,</w:t>
      </w:r>
      <w:r>
        <w:rPr>
          <w:spacing w:val="-12"/>
        </w:rPr>
        <w:t xml:space="preserve"> </w:t>
      </w:r>
      <w:r>
        <w:t>а</w:t>
      </w:r>
      <w:r>
        <w:rPr>
          <w:spacing w:val="-8"/>
        </w:rPr>
        <w:t xml:space="preserve"> </w:t>
      </w:r>
      <w:r>
        <w:t>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F24135" w:rsidRDefault="005E5ACB">
      <w:pPr>
        <w:pStyle w:val="a3"/>
        <w:ind w:left="849" w:firstLine="0"/>
      </w:pPr>
      <w:r>
        <w:t>Модуль</w:t>
      </w:r>
      <w:r>
        <w:rPr>
          <w:spacing w:val="-6"/>
        </w:rPr>
        <w:t xml:space="preserve"> </w:t>
      </w:r>
      <w:r>
        <w:t>по</w:t>
      </w:r>
      <w:r>
        <w:rPr>
          <w:spacing w:val="-2"/>
        </w:rPr>
        <w:t xml:space="preserve"> </w:t>
      </w:r>
      <w:r>
        <w:t>лапте</w:t>
      </w:r>
      <w:r>
        <w:rPr>
          <w:spacing w:val="-2"/>
        </w:rPr>
        <w:t xml:space="preserve"> </w:t>
      </w:r>
      <w:r>
        <w:t>может</w:t>
      </w:r>
      <w:r>
        <w:rPr>
          <w:spacing w:val="-5"/>
        </w:rPr>
        <w:t xml:space="preserve"> </w:t>
      </w:r>
      <w:r>
        <w:t>быть</w:t>
      </w:r>
      <w:r>
        <w:rPr>
          <w:spacing w:val="-2"/>
        </w:rPr>
        <w:t xml:space="preserve"> </w:t>
      </w:r>
      <w:r>
        <w:t>реализован</w:t>
      </w:r>
      <w:r>
        <w:rPr>
          <w:spacing w:val="-2"/>
        </w:rPr>
        <w:t xml:space="preserve"> </w:t>
      </w:r>
      <w:r>
        <w:t>в</w:t>
      </w:r>
      <w:r>
        <w:rPr>
          <w:spacing w:val="-4"/>
        </w:rPr>
        <w:t xml:space="preserve"> </w:t>
      </w:r>
      <w:r>
        <w:t>следующих</w:t>
      </w:r>
      <w:r>
        <w:rPr>
          <w:spacing w:val="-1"/>
        </w:rPr>
        <w:t xml:space="preserve"> </w:t>
      </w:r>
      <w:r>
        <w:rPr>
          <w:spacing w:val="-2"/>
        </w:rPr>
        <w:t>вариантах:</w:t>
      </w:r>
    </w:p>
    <w:p w:rsidR="00F24135" w:rsidRDefault="005E5ACB">
      <w:pPr>
        <w:pStyle w:val="a3"/>
        <w:ind w:left="849" w:firstLine="0"/>
      </w:pPr>
      <w:r>
        <w:t>при</w:t>
      </w:r>
      <w:r>
        <w:rPr>
          <w:spacing w:val="-4"/>
        </w:rPr>
        <w:t xml:space="preserve"> </w:t>
      </w:r>
      <w:r>
        <w:t>самостоятельном</w:t>
      </w:r>
      <w:r>
        <w:rPr>
          <w:spacing w:val="-8"/>
        </w:rPr>
        <w:t xml:space="preserve"> </w:t>
      </w:r>
      <w:r>
        <w:t>планировании</w:t>
      </w:r>
      <w:r>
        <w:rPr>
          <w:spacing w:val="-2"/>
        </w:rPr>
        <w:t xml:space="preserve"> </w:t>
      </w:r>
      <w:r>
        <w:t>учителем</w:t>
      </w:r>
      <w:r>
        <w:rPr>
          <w:spacing w:val="-5"/>
        </w:rPr>
        <w:t xml:space="preserve"> </w:t>
      </w:r>
      <w:r>
        <w:t>физической</w:t>
      </w:r>
      <w:r>
        <w:rPr>
          <w:spacing w:val="-5"/>
        </w:rPr>
        <w:t xml:space="preserve"> </w:t>
      </w:r>
      <w:r>
        <w:t>культуры</w:t>
      </w:r>
      <w:r>
        <w:rPr>
          <w:spacing w:val="-7"/>
        </w:rPr>
        <w:t xml:space="preserve"> </w:t>
      </w:r>
      <w:r>
        <w:rPr>
          <w:spacing w:val="-2"/>
        </w:rPr>
        <w:t>процесса</w:t>
      </w:r>
    </w:p>
    <w:p w:rsidR="00F24135" w:rsidRDefault="005E5ACB">
      <w:pPr>
        <w:pStyle w:val="a3"/>
        <w:ind w:right="125"/>
      </w:pPr>
      <w:r>
        <w:t>освоения обучающимися учебного материала по лапте с выбором различных элементов лапты, с учётом возраста и физической подготовленности обучающихся (с соответствующей дозировкой и интенсивностью);</w:t>
      </w:r>
    </w:p>
    <w:p w:rsidR="00F24135" w:rsidRDefault="005E5ACB">
      <w:pPr>
        <w:pStyle w:val="a3"/>
        <w:ind w:right="120"/>
      </w:pPr>
      <w:r>
        <w:t>в</w:t>
      </w:r>
      <w:r>
        <w:rPr>
          <w:spacing w:val="-2"/>
        </w:rPr>
        <w:t xml:space="preserve"> </w:t>
      </w:r>
      <w:r>
        <w:t>виде</w:t>
      </w:r>
      <w:r>
        <w:rPr>
          <w:spacing w:val="-1"/>
        </w:rPr>
        <w:t xml:space="preserve"> </w:t>
      </w:r>
      <w:r>
        <w:t>целостного</w:t>
      </w:r>
      <w:r>
        <w:rPr>
          <w:spacing w:val="-2"/>
        </w:rPr>
        <w:t xml:space="preserve"> </w:t>
      </w:r>
      <w:r>
        <w:t>последовательного учебного модуля,</w:t>
      </w:r>
      <w:r>
        <w:rPr>
          <w:spacing w:val="-1"/>
        </w:rPr>
        <w:t xml:space="preserve"> </w:t>
      </w:r>
      <w:r>
        <w:t>изучаемого</w:t>
      </w:r>
      <w:r>
        <w:rPr>
          <w:spacing w:val="-2"/>
        </w:rPr>
        <w:t xml:space="preserve"> </w:t>
      </w:r>
      <w:r>
        <w:t>за</w:t>
      </w:r>
      <w:r>
        <w:rPr>
          <w:spacing w:val="-1"/>
        </w:rPr>
        <w:t xml:space="preserve"> </w:t>
      </w:r>
      <w:r>
        <w:t>счёт</w:t>
      </w:r>
      <w:r>
        <w:rPr>
          <w:spacing w:val="-3"/>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5"/>
        </w:rPr>
        <w:t xml:space="preserve"> </w:t>
      </w:r>
      <w:r>
        <w:t>предусматривающие</w:t>
      </w:r>
      <w:r>
        <w:rPr>
          <w:spacing w:val="-3"/>
        </w:rPr>
        <w:t xml:space="preserve"> </w:t>
      </w:r>
      <w:r>
        <w:t>удовлетворение</w:t>
      </w:r>
      <w:r>
        <w:rPr>
          <w:spacing w:val="-4"/>
        </w:rPr>
        <w:t xml:space="preserve"> </w:t>
      </w:r>
      <w:r>
        <w:t>различных</w:t>
      </w:r>
      <w:r>
        <w:rPr>
          <w:spacing w:val="-7"/>
        </w:rPr>
        <w:t xml:space="preserve"> </w:t>
      </w:r>
      <w:r>
        <w:t>интересов</w:t>
      </w:r>
      <w:r>
        <w:rPr>
          <w:spacing w:val="-5"/>
        </w:rPr>
        <w:t xml:space="preserve"> </w:t>
      </w:r>
      <w:r>
        <w:t>обучающихся (при</w:t>
      </w:r>
      <w:r>
        <w:rPr>
          <w:spacing w:val="-2"/>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spacing w:before="1"/>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F24135" w:rsidRDefault="005E5ACB">
      <w:pPr>
        <w:pStyle w:val="a3"/>
        <w:ind w:left="849" w:right="6420" w:firstLine="0"/>
      </w:pPr>
      <w:r>
        <w:t>Содержание</w:t>
      </w:r>
      <w:r>
        <w:rPr>
          <w:spacing w:val="-12"/>
        </w:rPr>
        <w:t xml:space="preserve"> </w:t>
      </w:r>
      <w:r>
        <w:t>модуля</w:t>
      </w:r>
      <w:r>
        <w:rPr>
          <w:spacing w:val="-12"/>
        </w:rPr>
        <w:t xml:space="preserve"> </w:t>
      </w:r>
      <w:r>
        <w:t>по</w:t>
      </w:r>
      <w:r>
        <w:rPr>
          <w:spacing w:val="-7"/>
        </w:rPr>
        <w:t xml:space="preserve"> </w:t>
      </w:r>
      <w:r>
        <w:t>лапте. Знания о лапте.</w:t>
      </w:r>
    </w:p>
    <w:p w:rsidR="00F24135" w:rsidRDefault="005E5ACB">
      <w:pPr>
        <w:pStyle w:val="a3"/>
        <w:ind w:right="124"/>
      </w:pPr>
      <w:r>
        <w:t>История зарождения лапты. Известные отечественные игроки в лапту и тренеры. Современное состояние лапты в Российской Федерации. Место лапты в Единой всероссийской спортивной классификации. Понятие спортивных федераций по лапте, как общественных организаций. Сильнейшие спортсмены и тренеры в современной лапте.</w:t>
      </w:r>
    </w:p>
    <w:p w:rsidR="00F24135" w:rsidRDefault="005E5ACB">
      <w:pPr>
        <w:pStyle w:val="a3"/>
        <w:ind w:right="125"/>
      </w:pPr>
      <w:r>
        <w:t>Официальные правила соревнований по лапте. Регионы Российской Федерации, развивающие лапту, команды - победители всероссийских</w:t>
      </w:r>
    </w:p>
    <w:p w:rsidR="00F24135" w:rsidRDefault="005E5ACB">
      <w:pPr>
        <w:pStyle w:val="a3"/>
        <w:ind w:left="849" w:firstLine="0"/>
        <w:jc w:val="left"/>
      </w:pPr>
      <w:r>
        <w:rPr>
          <w:spacing w:val="-2"/>
        </w:rPr>
        <w:t>соревнований.</w:t>
      </w:r>
    </w:p>
    <w:p w:rsidR="00F24135" w:rsidRDefault="005E5ACB">
      <w:pPr>
        <w:pStyle w:val="a3"/>
        <w:ind w:right="125"/>
      </w:pPr>
      <w:r>
        <w:t>Влияние занятий лаптой на формирование положительных качеств личности человека (воли, смелости, трудолюбия, честности, сознательности, выдержки, решительности, настойчивости, этических норм поведения).</w:t>
      </w:r>
    </w:p>
    <w:p w:rsidR="00F24135" w:rsidRDefault="005E5ACB">
      <w:pPr>
        <w:pStyle w:val="a3"/>
        <w:spacing w:before="1"/>
        <w:ind w:left="849" w:right="988" w:firstLine="0"/>
      </w:pPr>
      <w:r>
        <w:t>Разновидности</w:t>
      </w:r>
      <w:r>
        <w:rPr>
          <w:spacing w:val="-2"/>
        </w:rPr>
        <w:t xml:space="preserve"> </w:t>
      </w:r>
      <w:r>
        <w:t>лапты.</w:t>
      </w:r>
      <w:r>
        <w:rPr>
          <w:spacing w:val="-4"/>
        </w:rPr>
        <w:t xml:space="preserve"> </w:t>
      </w:r>
      <w:r>
        <w:t>Основные</w:t>
      </w:r>
      <w:r>
        <w:rPr>
          <w:spacing w:val="-6"/>
        </w:rPr>
        <w:t xml:space="preserve"> </w:t>
      </w:r>
      <w:r>
        <w:t>понятия</w:t>
      </w:r>
      <w:r>
        <w:rPr>
          <w:spacing w:val="-3"/>
        </w:rPr>
        <w:t xml:space="preserve"> </w:t>
      </w:r>
      <w:r>
        <w:t>о</w:t>
      </w:r>
      <w:r>
        <w:rPr>
          <w:spacing w:val="-4"/>
        </w:rPr>
        <w:t xml:space="preserve"> </w:t>
      </w:r>
      <w:r>
        <w:t>спортивных</w:t>
      </w:r>
      <w:r>
        <w:rPr>
          <w:spacing w:val="-3"/>
        </w:rPr>
        <w:t xml:space="preserve"> </w:t>
      </w:r>
      <w:r>
        <w:t>сооружениях</w:t>
      </w:r>
      <w:r>
        <w:rPr>
          <w:spacing w:val="-7"/>
        </w:rPr>
        <w:t xml:space="preserve"> </w:t>
      </w:r>
      <w:r>
        <w:t>и</w:t>
      </w:r>
      <w:r>
        <w:rPr>
          <w:spacing w:val="-3"/>
        </w:rPr>
        <w:t xml:space="preserve"> </w:t>
      </w:r>
      <w:r>
        <w:t>инвентаре. Амплуа полевых игроков при игре в лапту.</w:t>
      </w:r>
    </w:p>
    <w:p w:rsidR="00F24135" w:rsidRDefault="005E5ACB">
      <w:pPr>
        <w:pStyle w:val="a3"/>
        <w:ind w:right="125"/>
      </w:pPr>
      <w:r>
        <w:t>Правила безопасного поведения во время занятий лаптой. Характерные травмы игроки в лапту и мероприятия по их предупреждению.</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Режим</w:t>
      </w:r>
      <w:r>
        <w:rPr>
          <w:spacing w:val="-5"/>
        </w:rPr>
        <w:t xml:space="preserve"> </w:t>
      </w:r>
      <w:r>
        <w:t>дня</w:t>
      </w:r>
      <w:r>
        <w:rPr>
          <w:spacing w:val="-1"/>
        </w:rPr>
        <w:t xml:space="preserve"> </w:t>
      </w:r>
      <w:r>
        <w:t>при</w:t>
      </w:r>
      <w:r>
        <w:rPr>
          <w:spacing w:val="-2"/>
        </w:rPr>
        <w:t xml:space="preserve"> </w:t>
      </w:r>
      <w:r>
        <w:t>занятиях</w:t>
      </w:r>
      <w:r>
        <w:rPr>
          <w:spacing w:val="-1"/>
        </w:rPr>
        <w:t xml:space="preserve"> </w:t>
      </w:r>
      <w:r>
        <w:t>лаптой.</w:t>
      </w:r>
      <w:r>
        <w:rPr>
          <w:spacing w:val="-2"/>
        </w:rPr>
        <w:t xml:space="preserve"> </w:t>
      </w:r>
      <w:r>
        <w:t>Правила</w:t>
      </w:r>
      <w:r>
        <w:rPr>
          <w:spacing w:val="-3"/>
        </w:rPr>
        <w:t xml:space="preserve"> </w:t>
      </w:r>
      <w:r>
        <w:t>личной</w:t>
      </w:r>
      <w:r>
        <w:rPr>
          <w:spacing w:val="-2"/>
        </w:rPr>
        <w:t xml:space="preserve"> </w:t>
      </w:r>
      <w:r>
        <w:t>гигиены</w:t>
      </w:r>
      <w:r>
        <w:rPr>
          <w:spacing w:val="-4"/>
        </w:rPr>
        <w:t xml:space="preserve"> </w:t>
      </w:r>
      <w:r>
        <w:t>во</w:t>
      </w:r>
      <w:r>
        <w:rPr>
          <w:spacing w:val="-2"/>
        </w:rPr>
        <w:t xml:space="preserve"> </w:t>
      </w:r>
      <w:r>
        <w:t>время</w:t>
      </w:r>
      <w:r>
        <w:rPr>
          <w:spacing w:val="-4"/>
        </w:rPr>
        <w:t xml:space="preserve"> </w:t>
      </w:r>
      <w:r>
        <w:t>занятий</w:t>
      </w:r>
      <w:r>
        <w:rPr>
          <w:spacing w:val="1"/>
        </w:rPr>
        <w:t xml:space="preserve"> </w:t>
      </w:r>
      <w:r>
        <w:rPr>
          <w:spacing w:val="-2"/>
        </w:rPr>
        <w:t>лаптой.</w:t>
      </w:r>
    </w:p>
    <w:p w:rsidR="00F24135" w:rsidRDefault="005E5ACB">
      <w:pPr>
        <w:pStyle w:val="a3"/>
        <w:ind w:right="131"/>
      </w:pPr>
      <w:r>
        <w:t>Правила подбора физических упражнений для развития физических качеств игроков в лапту. Основные средства и методы обучения технике и тактике игры лапта.</w:t>
      </w:r>
    </w:p>
    <w:p w:rsidR="00F24135" w:rsidRDefault="005E5ACB">
      <w:pPr>
        <w:pStyle w:val="a3"/>
        <w:spacing w:before="1"/>
        <w:ind w:left="849" w:firstLine="0"/>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right="127"/>
      </w:pPr>
      <w:r>
        <w:t>Подвижные игры и правила их проведения. Организация и проведение игр специальной направленности с элементами лапты.</w:t>
      </w:r>
    </w:p>
    <w:p w:rsidR="00F24135" w:rsidRDefault="005E5ACB">
      <w:pPr>
        <w:pStyle w:val="a3"/>
        <w:ind w:right="124"/>
      </w:pPr>
      <w:r>
        <w:t>Организация и проведение самостоятельных занятий по лапте. Составление планов и самостоятельное</w:t>
      </w:r>
      <w:r>
        <w:rPr>
          <w:spacing w:val="-15"/>
        </w:rPr>
        <w:t xml:space="preserve"> </w:t>
      </w:r>
      <w:r>
        <w:t>проведение</w:t>
      </w:r>
      <w:r>
        <w:rPr>
          <w:spacing w:val="-15"/>
        </w:rPr>
        <w:t xml:space="preserve"> </w:t>
      </w:r>
      <w:r>
        <w:t>занятий</w:t>
      </w:r>
      <w:r>
        <w:rPr>
          <w:spacing w:val="-15"/>
        </w:rPr>
        <w:t xml:space="preserve"> </w:t>
      </w:r>
      <w:r>
        <w:t>по</w:t>
      </w:r>
      <w:r>
        <w:rPr>
          <w:spacing w:val="-15"/>
        </w:rPr>
        <w:t xml:space="preserve"> </w:t>
      </w:r>
      <w:r>
        <w:t>лапте.</w:t>
      </w:r>
      <w:r>
        <w:rPr>
          <w:spacing w:val="-15"/>
        </w:rPr>
        <w:t xml:space="preserve"> </w:t>
      </w:r>
      <w:r>
        <w:t>Способы</w:t>
      </w:r>
      <w:r>
        <w:rPr>
          <w:spacing w:val="-15"/>
        </w:rPr>
        <w:t xml:space="preserve"> </w:t>
      </w:r>
      <w:r>
        <w:t>самостоятельного</w:t>
      </w:r>
      <w:r>
        <w:rPr>
          <w:spacing w:val="-15"/>
        </w:rPr>
        <w:t xml:space="preserve"> </w:t>
      </w:r>
      <w:r>
        <w:t>освоения</w:t>
      </w:r>
      <w:r>
        <w:rPr>
          <w:spacing w:val="-15"/>
        </w:rPr>
        <w:t xml:space="preserve"> </w:t>
      </w:r>
      <w:r>
        <w:t>двигательных действий, подбор подводящих, подготовительных и специальных упражнений. Самоконтроль и его роль в учебной и соревновательной деятельности. Дневник самонаблюдения.</w:t>
      </w:r>
    </w:p>
    <w:p w:rsidR="00F24135" w:rsidRDefault="005E5ACB">
      <w:pPr>
        <w:pStyle w:val="a3"/>
        <w:ind w:right="128"/>
      </w:pPr>
      <w:r>
        <w:t>Правила</w:t>
      </w:r>
      <w:r>
        <w:rPr>
          <w:spacing w:val="-1"/>
        </w:rPr>
        <w:t xml:space="preserve"> </w:t>
      </w:r>
      <w:r>
        <w:t>безопасного,</w:t>
      </w:r>
      <w:r>
        <w:rPr>
          <w:spacing w:val="-2"/>
        </w:rPr>
        <w:t xml:space="preserve"> </w:t>
      </w:r>
      <w:r>
        <w:t>правомерного</w:t>
      </w:r>
      <w:r>
        <w:rPr>
          <w:spacing w:val="-1"/>
        </w:rPr>
        <w:t xml:space="preserve"> </w:t>
      </w:r>
      <w:r>
        <w:t>поведения</w:t>
      </w:r>
      <w:r>
        <w:rPr>
          <w:spacing w:val="-1"/>
        </w:rPr>
        <w:t xml:space="preserve"> </w:t>
      </w:r>
      <w:r>
        <w:t>во</w:t>
      </w:r>
      <w:r>
        <w:rPr>
          <w:spacing w:val="-2"/>
        </w:rPr>
        <w:t xml:space="preserve"> </w:t>
      </w:r>
      <w:r>
        <w:t>время</w:t>
      </w:r>
      <w:r>
        <w:rPr>
          <w:spacing w:val="-4"/>
        </w:rPr>
        <w:t xml:space="preserve"> </w:t>
      </w:r>
      <w:r>
        <w:t>соревнований</w:t>
      </w:r>
      <w:r>
        <w:rPr>
          <w:spacing w:val="-1"/>
        </w:rPr>
        <w:t xml:space="preserve"> </w:t>
      </w:r>
      <w:r>
        <w:t>по</w:t>
      </w:r>
      <w:r>
        <w:rPr>
          <w:spacing w:val="-1"/>
        </w:rPr>
        <w:t xml:space="preserve"> </w:t>
      </w:r>
      <w:r>
        <w:t>лапте</w:t>
      </w:r>
      <w:r>
        <w:rPr>
          <w:spacing w:val="-4"/>
        </w:rPr>
        <w:t xml:space="preserve"> </w:t>
      </w:r>
      <w:r>
        <w:t>в</w:t>
      </w:r>
      <w:r>
        <w:rPr>
          <w:spacing w:val="-3"/>
        </w:rPr>
        <w:t xml:space="preserve"> </w:t>
      </w:r>
      <w:r>
        <w:t>качестве зрителя, болельщика.</w:t>
      </w:r>
    </w:p>
    <w:p w:rsidR="00F24135" w:rsidRDefault="005E5ACB">
      <w:pPr>
        <w:pStyle w:val="a3"/>
        <w:ind w:right="128"/>
      </w:pPr>
      <w:r>
        <w:t>Средства</w:t>
      </w:r>
      <w:r>
        <w:rPr>
          <w:spacing w:val="-9"/>
        </w:rPr>
        <w:t xml:space="preserve"> </w:t>
      </w:r>
      <w:r>
        <w:t>восстановления</w:t>
      </w:r>
      <w:r>
        <w:rPr>
          <w:spacing w:val="-5"/>
        </w:rPr>
        <w:t xml:space="preserve"> </w:t>
      </w:r>
      <w:r>
        <w:t>организма</w:t>
      </w:r>
      <w:r>
        <w:rPr>
          <w:spacing w:val="-6"/>
        </w:rPr>
        <w:t xml:space="preserve"> </w:t>
      </w:r>
      <w:r>
        <w:t>после</w:t>
      </w:r>
      <w:r>
        <w:rPr>
          <w:spacing w:val="-7"/>
        </w:rPr>
        <w:t xml:space="preserve"> </w:t>
      </w:r>
      <w:r>
        <w:t>физической</w:t>
      </w:r>
      <w:r>
        <w:rPr>
          <w:spacing w:val="-5"/>
        </w:rPr>
        <w:t xml:space="preserve"> </w:t>
      </w:r>
      <w:r>
        <w:t>нагрузки.</w:t>
      </w:r>
      <w:r>
        <w:rPr>
          <w:spacing w:val="-7"/>
        </w:rPr>
        <w:t xml:space="preserve"> </w:t>
      </w:r>
      <w:r>
        <w:t>Правила</w:t>
      </w:r>
      <w:r>
        <w:rPr>
          <w:spacing w:val="-6"/>
        </w:rPr>
        <w:t xml:space="preserve"> </w:t>
      </w:r>
      <w:r>
        <w:t>личной</w:t>
      </w:r>
      <w:r>
        <w:rPr>
          <w:spacing w:val="-4"/>
        </w:rPr>
        <w:t xml:space="preserve"> </w:t>
      </w:r>
      <w:r>
        <w:t>гигиены, требования к спортивной одежде и обуви для занятий лаптой. Правила ухода за спортивным инвентарем и оборудованием.</w:t>
      </w:r>
    </w:p>
    <w:p w:rsidR="00F24135" w:rsidRDefault="005E5ACB">
      <w:pPr>
        <w:pStyle w:val="a3"/>
        <w:spacing w:before="1"/>
        <w:ind w:right="125"/>
        <w:jc w:val="right"/>
      </w:pPr>
      <w:r>
        <w:t>Причины</w:t>
      </w:r>
      <w:r>
        <w:rPr>
          <w:spacing w:val="40"/>
        </w:rPr>
        <w:t xml:space="preserve"> </w:t>
      </w:r>
      <w:r>
        <w:t>возникновения</w:t>
      </w:r>
      <w:r>
        <w:rPr>
          <w:spacing w:val="40"/>
        </w:rPr>
        <w:t xml:space="preserve"> </w:t>
      </w:r>
      <w:r>
        <w:t>ошибок</w:t>
      </w:r>
      <w:r>
        <w:rPr>
          <w:spacing w:val="40"/>
        </w:rPr>
        <w:t xml:space="preserve"> </w:t>
      </w:r>
      <w:r>
        <w:t>при</w:t>
      </w:r>
      <w:r>
        <w:rPr>
          <w:spacing w:val="40"/>
        </w:rPr>
        <w:t xml:space="preserve"> </w:t>
      </w:r>
      <w:r>
        <w:t>выполнении</w:t>
      </w:r>
      <w:r>
        <w:rPr>
          <w:spacing w:val="40"/>
        </w:rPr>
        <w:t xml:space="preserve"> </w:t>
      </w:r>
      <w:r>
        <w:t>технических</w:t>
      </w:r>
      <w:r>
        <w:rPr>
          <w:spacing w:val="40"/>
        </w:rPr>
        <w:t xml:space="preserve"> </w:t>
      </w:r>
      <w:r>
        <w:t>приёмов</w:t>
      </w:r>
      <w:r>
        <w:rPr>
          <w:spacing w:val="40"/>
        </w:rPr>
        <w:t xml:space="preserve"> </w:t>
      </w:r>
      <w:r>
        <w:t>и</w:t>
      </w:r>
      <w:r>
        <w:rPr>
          <w:spacing w:val="40"/>
        </w:rPr>
        <w:t xml:space="preserve"> </w:t>
      </w:r>
      <w:r>
        <w:t>способы</w:t>
      </w:r>
      <w:r>
        <w:rPr>
          <w:spacing w:val="40"/>
        </w:rPr>
        <w:t xml:space="preserve"> </w:t>
      </w:r>
      <w:r>
        <w:t>их устранения.</w:t>
      </w:r>
      <w:r>
        <w:rPr>
          <w:spacing w:val="-9"/>
        </w:rPr>
        <w:t xml:space="preserve"> </w:t>
      </w:r>
      <w:r>
        <w:t>Основы</w:t>
      </w:r>
      <w:r>
        <w:rPr>
          <w:spacing w:val="-8"/>
        </w:rPr>
        <w:t xml:space="preserve"> </w:t>
      </w:r>
      <w:r>
        <w:t>анализа</w:t>
      </w:r>
      <w:r>
        <w:rPr>
          <w:spacing w:val="-7"/>
        </w:rPr>
        <w:t xml:space="preserve"> </w:t>
      </w:r>
      <w:r>
        <w:t>собственной</w:t>
      </w:r>
      <w:r>
        <w:rPr>
          <w:spacing w:val="-8"/>
        </w:rPr>
        <w:t xml:space="preserve"> </w:t>
      </w:r>
      <w:r>
        <w:t>игры,</w:t>
      </w:r>
      <w:r>
        <w:rPr>
          <w:spacing w:val="-9"/>
        </w:rPr>
        <w:t xml:space="preserve"> </w:t>
      </w:r>
      <w:r>
        <w:t>игры</w:t>
      </w:r>
      <w:r>
        <w:rPr>
          <w:spacing w:val="-7"/>
        </w:rPr>
        <w:t xml:space="preserve"> </w:t>
      </w:r>
      <w:r>
        <w:t>своей</w:t>
      </w:r>
      <w:r>
        <w:rPr>
          <w:spacing w:val="-6"/>
        </w:rPr>
        <w:t xml:space="preserve"> </w:t>
      </w:r>
      <w:r>
        <w:t>команды</w:t>
      </w:r>
      <w:r>
        <w:rPr>
          <w:spacing w:val="-4"/>
        </w:rPr>
        <w:t xml:space="preserve"> </w:t>
      </w:r>
      <w:r>
        <w:t>и</w:t>
      </w:r>
      <w:r>
        <w:rPr>
          <w:spacing w:val="-8"/>
        </w:rPr>
        <w:t xml:space="preserve"> </w:t>
      </w:r>
      <w:r>
        <w:t>игры</w:t>
      </w:r>
      <w:r>
        <w:rPr>
          <w:spacing w:val="-7"/>
        </w:rPr>
        <w:t xml:space="preserve"> </w:t>
      </w:r>
      <w:r>
        <w:t>команды</w:t>
      </w:r>
      <w:r>
        <w:rPr>
          <w:spacing w:val="-6"/>
        </w:rPr>
        <w:t xml:space="preserve"> </w:t>
      </w:r>
      <w:r>
        <w:t>соперников. Контрольно-тестовые</w:t>
      </w:r>
      <w:r>
        <w:rPr>
          <w:spacing w:val="80"/>
        </w:rPr>
        <w:t xml:space="preserve"> </w:t>
      </w:r>
      <w:r>
        <w:t>упражнения</w:t>
      </w:r>
      <w:r>
        <w:rPr>
          <w:spacing w:val="80"/>
        </w:rPr>
        <w:t xml:space="preserve"> </w:t>
      </w:r>
      <w:r>
        <w:t>по</w:t>
      </w:r>
      <w:r>
        <w:rPr>
          <w:spacing w:val="80"/>
        </w:rPr>
        <w:t xml:space="preserve"> </w:t>
      </w:r>
      <w:r>
        <w:t>общей</w:t>
      </w:r>
      <w:r>
        <w:rPr>
          <w:spacing w:val="80"/>
        </w:rPr>
        <w:t xml:space="preserve"> </w:t>
      </w:r>
      <w:r>
        <w:t>и</w:t>
      </w:r>
      <w:r>
        <w:rPr>
          <w:spacing w:val="80"/>
        </w:rPr>
        <w:t xml:space="preserve"> </w:t>
      </w:r>
      <w:r>
        <w:t>специальной</w:t>
      </w:r>
      <w:r>
        <w:rPr>
          <w:spacing w:val="80"/>
        </w:rPr>
        <w:t xml:space="preserve"> </w:t>
      </w:r>
      <w:r>
        <w:t>физической</w:t>
      </w:r>
      <w:r>
        <w:rPr>
          <w:spacing w:val="80"/>
        </w:rPr>
        <w:t xml:space="preserve"> </w:t>
      </w:r>
      <w:r>
        <w:t>подготовке.</w:t>
      </w:r>
    </w:p>
    <w:p w:rsidR="00F24135" w:rsidRDefault="005E5ACB">
      <w:pPr>
        <w:pStyle w:val="a3"/>
        <w:ind w:firstLine="0"/>
      </w:pPr>
      <w:r>
        <w:t>Оценка</w:t>
      </w:r>
      <w:r>
        <w:rPr>
          <w:spacing w:val="-4"/>
        </w:rPr>
        <w:t xml:space="preserve"> </w:t>
      </w:r>
      <w:r>
        <w:t>уровня</w:t>
      </w:r>
      <w:r>
        <w:rPr>
          <w:spacing w:val="-9"/>
        </w:rPr>
        <w:t xml:space="preserve"> </w:t>
      </w:r>
      <w:r>
        <w:t>технической</w:t>
      </w:r>
      <w:r>
        <w:rPr>
          <w:spacing w:val="-3"/>
        </w:rPr>
        <w:t xml:space="preserve"> </w:t>
      </w:r>
      <w:r>
        <w:t>и</w:t>
      </w:r>
      <w:r>
        <w:rPr>
          <w:spacing w:val="-3"/>
        </w:rPr>
        <w:t xml:space="preserve"> </w:t>
      </w:r>
      <w:r>
        <w:t>тактической</w:t>
      </w:r>
      <w:r>
        <w:rPr>
          <w:spacing w:val="-3"/>
        </w:rPr>
        <w:t xml:space="preserve"> </w:t>
      </w:r>
      <w:r>
        <w:t>подготовленности</w:t>
      </w:r>
      <w:r>
        <w:rPr>
          <w:spacing w:val="-5"/>
        </w:rPr>
        <w:t xml:space="preserve"> </w:t>
      </w:r>
      <w:r>
        <w:t>игроков</w:t>
      </w:r>
      <w:r>
        <w:rPr>
          <w:spacing w:val="-6"/>
        </w:rPr>
        <w:t xml:space="preserve"> </w:t>
      </w:r>
      <w:r>
        <w:t>в</w:t>
      </w:r>
      <w:r>
        <w:rPr>
          <w:spacing w:val="-4"/>
        </w:rPr>
        <w:t xml:space="preserve"> </w:t>
      </w:r>
      <w:r>
        <w:rPr>
          <w:spacing w:val="-2"/>
        </w:rPr>
        <w:t>лапту.</w:t>
      </w:r>
    </w:p>
    <w:p w:rsidR="00F24135" w:rsidRDefault="005E5ACB">
      <w:pPr>
        <w:pStyle w:val="a3"/>
        <w:ind w:right="127"/>
      </w:pPr>
      <w:r>
        <w:t>Способы и методы профилактики пагубных привычек, асоциального и созависимого поведения. Антидопинговое поведение.</w:t>
      </w:r>
    </w:p>
    <w:p w:rsidR="00F24135" w:rsidRDefault="005E5ACB">
      <w:pPr>
        <w:pStyle w:val="a3"/>
        <w:ind w:left="849" w:firstLine="0"/>
      </w:pPr>
      <w:r>
        <w:t xml:space="preserve">Физическое </w:t>
      </w:r>
      <w:r>
        <w:rPr>
          <w:spacing w:val="-2"/>
        </w:rPr>
        <w:t>совершенствование.</w:t>
      </w:r>
    </w:p>
    <w:p w:rsidR="00F24135" w:rsidRDefault="005E5ACB">
      <w:pPr>
        <w:pStyle w:val="a3"/>
        <w:ind w:right="124"/>
      </w:pPr>
      <w: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 Подвижные игры с элементами лапты: «Поймай лису», «Баскетбол с теннисным мячом», «Перестрелки» и другие.</w:t>
      </w:r>
    </w:p>
    <w:p w:rsidR="00F24135" w:rsidRDefault="005E5ACB">
      <w:pPr>
        <w:pStyle w:val="a3"/>
        <w:ind w:right="130"/>
      </w:pPr>
      <w:r>
        <w:t>Специально-подготовительные упражнения, развивающие основные качества, необходимые для овладения техникой и тактикой игры в лапту.</w:t>
      </w:r>
    </w:p>
    <w:p w:rsidR="00F24135" w:rsidRDefault="005E5ACB">
      <w:pPr>
        <w:pStyle w:val="a3"/>
        <w:ind w:right="128"/>
      </w:pPr>
      <w:r>
        <w:t>Техника нападения. Стойки бьющего: для удара сверху, снизу. Стойки перебежчика: высокий старт, низкий старт. Передвижения: ходьба, бег, прыжки, остановки и падения, приемы, позволяющие избежать осаливания. Удары битой по мячу способом сверху, сбоку. Подача мяча.</w:t>
      </w:r>
    </w:p>
    <w:p w:rsidR="00F24135" w:rsidRDefault="005E5ACB">
      <w:pPr>
        <w:pStyle w:val="a3"/>
        <w:spacing w:before="1"/>
        <w:ind w:right="126"/>
      </w:pPr>
      <w:r>
        <w:t>Техника защиты. Стойки. Передвижения: ходьба, бег, прыжки. Ловля мяча: высоко, низколетящего, катящегося. Передачи мяча: сверху, сбоку, снизу. Техника осаливания неподвижного игрока и бегущего в одном направлении. Бросок способом сверху, сбоку.</w:t>
      </w:r>
    </w:p>
    <w:p w:rsidR="00F24135" w:rsidRDefault="005E5ACB">
      <w:pPr>
        <w:pStyle w:val="a3"/>
        <w:ind w:left="849" w:firstLine="0"/>
      </w:pPr>
      <w:r>
        <w:t>Тактика</w:t>
      </w:r>
      <w:r>
        <w:rPr>
          <w:spacing w:val="1"/>
        </w:rPr>
        <w:t xml:space="preserve"> </w:t>
      </w:r>
      <w:r>
        <w:rPr>
          <w:spacing w:val="-2"/>
        </w:rPr>
        <w:t>нападения.</w:t>
      </w:r>
    </w:p>
    <w:p w:rsidR="00F24135" w:rsidRDefault="005E5ACB">
      <w:pPr>
        <w:pStyle w:val="a3"/>
        <w:ind w:left="849" w:firstLine="0"/>
      </w:pPr>
      <w:r>
        <w:rPr>
          <w:spacing w:val="-2"/>
        </w:rPr>
        <w:t>Индивидуальные</w:t>
      </w:r>
      <w:r>
        <w:rPr>
          <w:spacing w:val="-6"/>
        </w:rPr>
        <w:t xml:space="preserve"> </w:t>
      </w:r>
      <w:r>
        <w:rPr>
          <w:spacing w:val="-2"/>
        </w:rPr>
        <w:t>действия. Выбор</w:t>
      </w:r>
      <w:r>
        <w:rPr>
          <w:spacing w:val="3"/>
        </w:rPr>
        <w:t xml:space="preserve"> </w:t>
      </w:r>
      <w:r>
        <w:rPr>
          <w:spacing w:val="-2"/>
        </w:rPr>
        <w:t>удара</w:t>
      </w:r>
      <w:r>
        <w:rPr>
          <w:spacing w:val="-1"/>
        </w:rPr>
        <w:t xml:space="preserve"> </w:t>
      </w:r>
      <w:r>
        <w:rPr>
          <w:spacing w:val="-2"/>
        </w:rPr>
        <w:t>в</w:t>
      </w:r>
      <w:r>
        <w:rPr>
          <w:spacing w:val="-4"/>
        </w:rPr>
        <w:t xml:space="preserve"> </w:t>
      </w:r>
      <w:r>
        <w:rPr>
          <w:spacing w:val="-2"/>
        </w:rPr>
        <w:t>зависимости</w:t>
      </w:r>
      <w:r>
        <w:rPr>
          <w:spacing w:val="-1"/>
        </w:rPr>
        <w:t xml:space="preserve"> </w:t>
      </w:r>
      <w:r>
        <w:rPr>
          <w:spacing w:val="-2"/>
        </w:rPr>
        <w:t>от</w:t>
      </w:r>
      <w:r>
        <w:t xml:space="preserve"> </w:t>
      </w:r>
      <w:r>
        <w:rPr>
          <w:spacing w:val="-2"/>
        </w:rPr>
        <w:t>игровой</w:t>
      </w:r>
      <w:r>
        <w:t xml:space="preserve"> </w:t>
      </w:r>
      <w:r>
        <w:rPr>
          <w:spacing w:val="-2"/>
        </w:rPr>
        <w:t>ситуации: сверху, сбоку,</w:t>
      </w:r>
    </w:p>
    <w:p w:rsidR="00F24135" w:rsidRDefault="005E5ACB">
      <w:pPr>
        <w:pStyle w:val="a3"/>
        <w:ind w:right="124" w:firstLine="0"/>
      </w:pPr>
      <w:r>
        <w:t>«свечой».</w:t>
      </w:r>
      <w:r>
        <w:rPr>
          <w:spacing w:val="-8"/>
        </w:rPr>
        <w:t xml:space="preserve"> </w:t>
      </w:r>
      <w:r>
        <w:t>Выбор</w:t>
      </w:r>
      <w:r>
        <w:rPr>
          <w:spacing w:val="-8"/>
        </w:rPr>
        <w:t xml:space="preserve"> </w:t>
      </w:r>
      <w:r>
        <w:t>направления</w:t>
      </w:r>
      <w:r>
        <w:rPr>
          <w:spacing w:val="-6"/>
        </w:rPr>
        <w:t xml:space="preserve"> </w:t>
      </w:r>
      <w:r>
        <w:t>удара</w:t>
      </w:r>
      <w:r>
        <w:rPr>
          <w:spacing w:val="-3"/>
        </w:rPr>
        <w:t xml:space="preserve"> </w:t>
      </w:r>
      <w:r>
        <w:t>(влево,</w:t>
      </w:r>
      <w:r>
        <w:rPr>
          <w:spacing w:val="-10"/>
        </w:rPr>
        <w:t xml:space="preserve"> </w:t>
      </w:r>
      <w:r>
        <w:t>вправо</w:t>
      </w:r>
      <w:r>
        <w:rPr>
          <w:spacing w:val="-6"/>
        </w:rPr>
        <w:t xml:space="preserve"> </w:t>
      </w:r>
      <w:r>
        <w:t>и</w:t>
      </w:r>
      <w:r>
        <w:rPr>
          <w:spacing w:val="-9"/>
        </w:rPr>
        <w:t xml:space="preserve"> </w:t>
      </w:r>
      <w:r>
        <w:t>по</w:t>
      </w:r>
      <w:r>
        <w:rPr>
          <w:spacing w:val="-9"/>
        </w:rPr>
        <w:t xml:space="preserve"> </w:t>
      </w:r>
      <w:r>
        <w:t>центру).</w:t>
      </w:r>
      <w:r>
        <w:rPr>
          <w:spacing w:val="-11"/>
        </w:rPr>
        <w:t xml:space="preserve"> </w:t>
      </w:r>
      <w:r>
        <w:t>Действия</w:t>
      </w:r>
      <w:r>
        <w:rPr>
          <w:spacing w:val="-8"/>
        </w:rPr>
        <w:t xml:space="preserve"> </w:t>
      </w:r>
      <w:r>
        <w:t>перебежчика,</w:t>
      </w:r>
      <w:r>
        <w:rPr>
          <w:spacing w:val="-10"/>
        </w:rPr>
        <w:t xml:space="preserve"> </w:t>
      </w:r>
      <w:r>
        <w:t>которого осаливает противник в случае, когда партнеры приносят своей команде очки. Действия нападающего</w:t>
      </w:r>
      <w:r>
        <w:rPr>
          <w:spacing w:val="-11"/>
        </w:rPr>
        <w:t xml:space="preserve"> </w:t>
      </w:r>
      <w:r>
        <w:t>при</w:t>
      </w:r>
      <w:r>
        <w:rPr>
          <w:spacing w:val="-8"/>
        </w:rPr>
        <w:t xml:space="preserve"> </w:t>
      </w:r>
      <w:r>
        <w:t>выносе</w:t>
      </w:r>
      <w:r>
        <w:rPr>
          <w:spacing w:val="-13"/>
        </w:rPr>
        <w:t xml:space="preserve"> </w:t>
      </w:r>
      <w:r>
        <w:t>мяча</w:t>
      </w:r>
      <w:r>
        <w:rPr>
          <w:spacing w:val="-9"/>
        </w:rPr>
        <w:t xml:space="preserve"> </w:t>
      </w:r>
      <w:r>
        <w:t>защитником</w:t>
      </w:r>
      <w:r>
        <w:rPr>
          <w:spacing w:val="-9"/>
        </w:rPr>
        <w:t xml:space="preserve"> </w:t>
      </w:r>
      <w:r>
        <w:t>за</w:t>
      </w:r>
      <w:r>
        <w:rPr>
          <w:spacing w:val="-12"/>
        </w:rPr>
        <w:t xml:space="preserve"> </w:t>
      </w:r>
      <w:r>
        <w:t>линию</w:t>
      </w:r>
      <w:r>
        <w:rPr>
          <w:spacing w:val="-9"/>
        </w:rPr>
        <w:t xml:space="preserve"> </w:t>
      </w:r>
      <w:r>
        <w:t>дома.</w:t>
      </w:r>
      <w:r>
        <w:rPr>
          <w:spacing w:val="-11"/>
        </w:rPr>
        <w:t xml:space="preserve"> </w:t>
      </w:r>
      <w:r>
        <w:t>Выбор</w:t>
      </w:r>
      <w:r>
        <w:rPr>
          <w:spacing w:val="-11"/>
        </w:rPr>
        <w:t xml:space="preserve"> </w:t>
      </w:r>
      <w:r>
        <w:t>места</w:t>
      </w:r>
      <w:r>
        <w:rPr>
          <w:spacing w:val="-9"/>
        </w:rPr>
        <w:t xml:space="preserve"> </w:t>
      </w:r>
      <w:r>
        <w:t>для</w:t>
      </w:r>
      <w:r>
        <w:rPr>
          <w:spacing w:val="-9"/>
        </w:rPr>
        <w:t xml:space="preserve"> </w:t>
      </w:r>
      <w:r>
        <w:t>перебежки.</w:t>
      </w:r>
      <w:r>
        <w:rPr>
          <w:spacing w:val="-11"/>
        </w:rPr>
        <w:t xml:space="preserve"> </w:t>
      </w:r>
      <w:r>
        <w:t>Действия нападающего при ошибках защитников (неточная подача мяча, мяч выходит из поля зрения защитников). Действия нападающего находящегося: за линией дома, за линией кона. Действия нападающего при осаливании, самоосаливании, переосаливании.</w:t>
      </w:r>
    </w:p>
    <w:p w:rsidR="00F24135" w:rsidRDefault="005E5ACB">
      <w:pPr>
        <w:pStyle w:val="a3"/>
        <w:ind w:right="124"/>
      </w:pPr>
      <w:r>
        <w:t>Групповые</w:t>
      </w:r>
      <w:r>
        <w:rPr>
          <w:spacing w:val="-10"/>
        </w:rPr>
        <w:t xml:space="preserve"> </w:t>
      </w:r>
      <w:r>
        <w:t>действия.</w:t>
      </w:r>
      <w:r>
        <w:rPr>
          <w:spacing w:val="-9"/>
        </w:rPr>
        <w:t xml:space="preserve"> </w:t>
      </w:r>
      <w:r>
        <w:t>Взаимодействия</w:t>
      </w:r>
      <w:r>
        <w:rPr>
          <w:spacing w:val="-7"/>
        </w:rPr>
        <w:t xml:space="preserve"> </w:t>
      </w:r>
      <w:r>
        <w:t>двух,</w:t>
      </w:r>
      <w:r>
        <w:rPr>
          <w:spacing w:val="-9"/>
        </w:rPr>
        <w:t xml:space="preserve"> </w:t>
      </w:r>
      <w:r>
        <w:t>трех</w:t>
      </w:r>
      <w:r>
        <w:rPr>
          <w:spacing w:val="-6"/>
        </w:rPr>
        <w:t xml:space="preserve"> </w:t>
      </w:r>
      <w:r>
        <w:t>и</w:t>
      </w:r>
      <w:r>
        <w:rPr>
          <w:spacing w:val="-8"/>
        </w:rPr>
        <w:t xml:space="preserve"> </w:t>
      </w:r>
      <w:r>
        <w:t>более</w:t>
      </w:r>
      <w:r>
        <w:rPr>
          <w:spacing w:val="-9"/>
        </w:rPr>
        <w:t xml:space="preserve"> </w:t>
      </w:r>
      <w:r>
        <w:t>перебежчиков</w:t>
      </w:r>
      <w:r>
        <w:rPr>
          <w:spacing w:val="-4"/>
        </w:rPr>
        <w:t xml:space="preserve"> </w:t>
      </w:r>
      <w:r>
        <w:t>с</w:t>
      </w:r>
      <w:r>
        <w:rPr>
          <w:spacing w:val="-10"/>
        </w:rPr>
        <w:t xml:space="preserve"> </w:t>
      </w:r>
      <w:r>
        <w:t>перемещением</w:t>
      </w:r>
      <w:r>
        <w:rPr>
          <w:spacing w:val="-10"/>
        </w:rPr>
        <w:t xml:space="preserve"> </w:t>
      </w:r>
      <w:r>
        <w:t>от линии дома до линии кона и наоборот. Виды групповых перебежек. Групповые перебежки после удара</w:t>
      </w:r>
      <w:r>
        <w:rPr>
          <w:spacing w:val="-3"/>
        </w:rPr>
        <w:t xml:space="preserve"> </w:t>
      </w:r>
      <w:r>
        <w:t>сверху</w:t>
      </w:r>
      <w:r>
        <w:rPr>
          <w:spacing w:val="-10"/>
        </w:rPr>
        <w:t xml:space="preserve"> </w:t>
      </w:r>
      <w:r>
        <w:t>(«свечой»)</w:t>
      </w:r>
      <w:r>
        <w:rPr>
          <w:spacing w:val="-8"/>
        </w:rPr>
        <w:t xml:space="preserve"> </w:t>
      </w:r>
      <w:r>
        <w:t>за</w:t>
      </w:r>
      <w:r>
        <w:rPr>
          <w:spacing w:val="-5"/>
        </w:rPr>
        <w:t xml:space="preserve"> </w:t>
      </w:r>
      <w:r>
        <w:t>линию дома.</w:t>
      </w:r>
      <w:r>
        <w:rPr>
          <w:spacing w:val="-6"/>
        </w:rPr>
        <w:t xml:space="preserve"> </w:t>
      </w:r>
      <w:r>
        <w:t>Групповые</w:t>
      </w:r>
      <w:r>
        <w:rPr>
          <w:spacing w:val="-5"/>
        </w:rPr>
        <w:t xml:space="preserve"> </w:t>
      </w:r>
      <w:r>
        <w:t>перебежки</w:t>
      </w:r>
      <w:r>
        <w:rPr>
          <w:spacing w:val="-5"/>
        </w:rPr>
        <w:t xml:space="preserve"> </w:t>
      </w:r>
      <w:r>
        <w:t>команды,</w:t>
      </w:r>
      <w:r>
        <w:rPr>
          <w:spacing w:val="-6"/>
        </w:rPr>
        <w:t xml:space="preserve"> </w:t>
      </w:r>
      <w:r>
        <w:t>имеющей</w:t>
      </w:r>
      <w:r>
        <w:rPr>
          <w:spacing w:val="-5"/>
        </w:rPr>
        <w:t xml:space="preserve"> </w:t>
      </w:r>
      <w:r>
        <w:t>в</w:t>
      </w:r>
      <w:r>
        <w:rPr>
          <w:spacing w:val="-6"/>
        </w:rPr>
        <w:t xml:space="preserve"> </w:t>
      </w:r>
      <w:r>
        <w:t>ходе</w:t>
      </w:r>
      <w:r>
        <w:rPr>
          <w:spacing w:val="-4"/>
        </w:rPr>
        <w:t xml:space="preserve"> </w:t>
      </w:r>
      <w:r>
        <w:t>встречи меньшее количество очков. Взаимодействия бьющего ударом сверху и перебежчика (или нескольких, находящихся в пригороде). Взаимодействие нападающего, бьющих ударом сбоку и перебежчиков, находящихся за линией кона. Методика обучения.</w:t>
      </w:r>
    </w:p>
    <w:p w:rsidR="00F24135" w:rsidRDefault="005E5ACB">
      <w:pPr>
        <w:pStyle w:val="a3"/>
        <w:spacing w:before="1"/>
        <w:ind w:right="126"/>
      </w:pPr>
      <w:r>
        <w:t>Командные взаимодействия: расположение и взаимодействие игроков при организации атакующих действий в различных игровых ситуациях, расположение и взаимодействие игроков при розыгрышах стандартных ситуаций в атаке. Системы игры в нападении: 2-2-2, 1-3-2, 3-2-1. Принципы</w:t>
      </w:r>
      <w:r>
        <w:rPr>
          <w:spacing w:val="37"/>
        </w:rPr>
        <w:t xml:space="preserve"> </w:t>
      </w:r>
      <w:r>
        <w:t>системы</w:t>
      </w:r>
      <w:r>
        <w:rPr>
          <w:spacing w:val="40"/>
        </w:rPr>
        <w:t xml:space="preserve"> </w:t>
      </w:r>
      <w:r>
        <w:t>нападения</w:t>
      </w:r>
      <w:r>
        <w:rPr>
          <w:spacing w:val="45"/>
        </w:rPr>
        <w:t xml:space="preserve"> </w:t>
      </w:r>
      <w:r>
        <w:t>и</w:t>
      </w:r>
      <w:r>
        <w:rPr>
          <w:spacing w:val="43"/>
        </w:rPr>
        <w:t xml:space="preserve"> </w:t>
      </w:r>
      <w:r>
        <w:t>расстановка</w:t>
      </w:r>
      <w:r>
        <w:rPr>
          <w:spacing w:val="40"/>
        </w:rPr>
        <w:t xml:space="preserve"> </w:t>
      </w:r>
      <w:r>
        <w:t>игроков</w:t>
      </w:r>
      <w:r>
        <w:rPr>
          <w:spacing w:val="39"/>
        </w:rPr>
        <w:t xml:space="preserve"> </w:t>
      </w:r>
      <w:r>
        <w:t>по</w:t>
      </w:r>
      <w:r>
        <w:rPr>
          <w:spacing w:val="42"/>
        </w:rPr>
        <w:t xml:space="preserve"> </w:t>
      </w:r>
      <w:r>
        <w:t>игровым</w:t>
      </w:r>
      <w:r>
        <w:rPr>
          <w:spacing w:val="42"/>
        </w:rPr>
        <w:t xml:space="preserve"> </w:t>
      </w:r>
      <w:r>
        <w:t>функциям:</w:t>
      </w:r>
      <w:r>
        <w:rPr>
          <w:spacing w:val="42"/>
        </w:rPr>
        <w:t xml:space="preserve"> </w:t>
      </w:r>
      <w:r>
        <w:t>бьющие</w:t>
      </w:r>
      <w:r>
        <w:rPr>
          <w:spacing w:val="44"/>
        </w:rPr>
        <w:t xml:space="preserve"> </w:t>
      </w:r>
      <w:r>
        <w:rPr>
          <w:spacing w:val="-2"/>
        </w:rPr>
        <w:t>ударом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сверху, бегунки, бьющие ударом сбоку. Командные действия при игре в нападении: преимущественное использование игроками ударов сверху, преимущественное использование нападающими ударов сверху и «свечой», преимущественное использование игроками дальних боковых ударов.</w:t>
      </w:r>
    </w:p>
    <w:p w:rsidR="00F24135" w:rsidRDefault="005E5ACB">
      <w:pPr>
        <w:pStyle w:val="a3"/>
        <w:spacing w:before="1"/>
        <w:ind w:right="126"/>
      </w:pPr>
      <w:r>
        <w:t>Действия команды, проигрывающей в конце встречи от 1 до 12 очков. Действия команды, выигрывающей в ходе встречи: с небольшим преимуществом, с большим преимуществом. Действия команды в случае, когда есть только один игрок, имеющий право на удар. Взаимодействия перебежчиков, находящихся за линией дома и за линией кона при последнем бьющем игроке. Методика обучения.</w:t>
      </w:r>
    </w:p>
    <w:p w:rsidR="00F24135" w:rsidRDefault="005E5ACB">
      <w:pPr>
        <w:pStyle w:val="a3"/>
        <w:ind w:left="849" w:firstLine="0"/>
      </w:pPr>
      <w:r>
        <w:t>Тактика</w:t>
      </w:r>
      <w:r>
        <w:rPr>
          <w:spacing w:val="1"/>
        </w:rPr>
        <w:t xml:space="preserve"> </w:t>
      </w:r>
      <w:r>
        <w:rPr>
          <w:spacing w:val="-2"/>
        </w:rPr>
        <w:t>защиты:</w:t>
      </w:r>
    </w:p>
    <w:p w:rsidR="00F24135" w:rsidRDefault="005E5ACB">
      <w:pPr>
        <w:pStyle w:val="a3"/>
        <w:ind w:left="849" w:firstLine="0"/>
      </w:pPr>
      <w:r>
        <w:t>Индивидуальные</w:t>
      </w:r>
      <w:r>
        <w:rPr>
          <w:spacing w:val="72"/>
        </w:rPr>
        <w:t xml:space="preserve"> </w:t>
      </w:r>
      <w:r>
        <w:t>действия.</w:t>
      </w:r>
      <w:r>
        <w:rPr>
          <w:spacing w:val="73"/>
        </w:rPr>
        <w:t xml:space="preserve"> </w:t>
      </w:r>
      <w:r>
        <w:t>Выбор</w:t>
      </w:r>
      <w:r>
        <w:rPr>
          <w:spacing w:val="72"/>
        </w:rPr>
        <w:t xml:space="preserve"> </w:t>
      </w:r>
      <w:r>
        <w:t>места</w:t>
      </w:r>
      <w:r>
        <w:rPr>
          <w:spacing w:val="72"/>
        </w:rPr>
        <w:t xml:space="preserve"> </w:t>
      </w:r>
      <w:r>
        <w:t>для</w:t>
      </w:r>
      <w:r>
        <w:rPr>
          <w:spacing w:val="75"/>
        </w:rPr>
        <w:t xml:space="preserve"> </w:t>
      </w:r>
      <w:r>
        <w:t>ловли</w:t>
      </w:r>
      <w:r>
        <w:rPr>
          <w:spacing w:val="75"/>
        </w:rPr>
        <w:t xml:space="preserve"> </w:t>
      </w:r>
      <w:r>
        <w:t>мяча</w:t>
      </w:r>
      <w:r>
        <w:rPr>
          <w:spacing w:val="72"/>
        </w:rPr>
        <w:t xml:space="preserve"> </w:t>
      </w:r>
      <w:r>
        <w:t>при</w:t>
      </w:r>
      <w:r>
        <w:rPr>
          <w:spacing w:val="76"/>
        </w:rPr>
        <w:t xml:space="preserve"> </w:t>
      </w:r>
      <w:r>
        <w:t>ударах</w:t>
      </w:r>
      <w:r>
        <w:rPr>
          <w:spacing w:val="78"/>
        </w:rPr>
        <w:t xml:space="preserve"> </w:t>
      </w:r>
      <w:r>
        <w:t>(сверху,</w:t>
      </w:r>
      <w:r>
        <w:rPr>
          <w:spacing w:val="73"/>
        </w:rPr>
        <w:t xml:space="preserve"> </w:t>
      </w:r>
      <w:r>
        <w:rPr>
          <w:spacing w:val="-2"/>
        </w:rPr>
        <w:t>сбоку,</w:t>
      </w:r>
    </w:p>
    <w:p w:rsidR="00F24135" w:rsidRDefault="005E5ACB">
      <w:pPr>
        <w:pStyle w:val="a3"/>
        <w:ind w:firstLine="0"/>
        <w:jc w:val="left"/>
      </w:pPr>
      <w:r>
        <w:rPr>
          <w:spacing w:val="-2"/>
        </w:rPr>
        <w:t>«свечой»).</w:t>
      </w:r>
    </w:p>
    <w:p w:rsidR="00F24135" w:rsidRDefault="005E5ACB">
      <w:pPr>
        <w:pStyle w:val="a3"/>
        <w:ind w:right="123"/>
      </w:pPr>
      <w:r>
        <w:t>Действия защитника при: пропуске мяча, летящего в его сторону; страховке своих партнеров</w:t>
      </w:r>
      <w:r>
        <w:rPr>
          <w:spacing w:val="-13"/>
        </w:rPr>
        <w:t xml:space="preserve"> </w:t>
      </w:r>
      <w:r>
        <w:t>при</w:t>
      </w:r>
      <w:r>
        <w:rPr>
          <w:spacing w:val="-11"/>
        </w:rPr>
        <w:t xml:space="preserve"> </w:t>
      </w:r>
      <w:r>
        <w:t>ударе</w:t>
      </w:r>
      <w:r>
        <w:rPr>
          <w:spacing w:val="-12"/>
        </w:rPr>
        <w:t xml:space="preserve"> </w:t>
      </w:r>
      <w:r>
        <w:t>сверху;</w:t>
      </w:r>
      <w:r>
        <w:rPr>
          <w:spacing w:val="-14"/>
        </w:rPr>
        <w:t xml:space="preserve"> </w:t>
      </w:r>
      <w:r>
        <w:t>выборе</w:t>
      </w:r>
      <w:r>
        <w:rPr>
          <w:spacing w:val="-13"/>
        </w:rPr>
        <w:t xml:space="preserve"> </w:t>
      </w:r>
      <w:r>
        <w:t>места</w:t>
      </w:r>
      <w:r>
        <w:rPr>
          <w:spacing w:val="-15"/>
        </w:rPr>
        <w:t xml:space="preserve"> </w:t>
      </w:r>
      <w:r>
        <w:t>для</w:t>
      </w:r>
      <w:r>
        <w:rPr>
          <w:spacing w:val="-10"/>
        </w:rPr>
        <w:t xml:space="preserve"> </w:t>
      </w:r>
      <w:r>
        <w:t>того,</w:t>
      </w:r>
      <w:r>
        <w:rPr>
          <w:spacing w:val="-14"/>
        </w:rPr>
        <w:t xml:space="preserve"> </w:t>
      </w:r>
      <w:r>
        <w:t>чтобы</w:t>
      </w:r>
      <w:r>
        <w:rPr>
          <w:spacing w:val="-12"/>
        </w:rPr>
        <w:t xml:space="preserve"> </w:t>
      </w:r>
      <w:r>
        <w:t>осалить</w:t>
      </w:r>
      <w:r>
        <w:rPr>
          <w:spacing w:val="-12"/>
        </w:rPr>
        <w:t xml:space="preserve"> </w:t>
      </w:r>
      <w:r>
        <w:t>перебежчика;</w:t>
      </w:r>
      <w:r>
        <w:rPr>
          <w:spacing w:val="-14"/>
        </w:rPr>
        <w:t xml:space="preserve"> </w:t>
      </w:r>
      <w:r>
        <w:t>выборе</w:t>
      </w:r>
      <w:r>
        <w:rPr>
          <w:spacing w:val="-13"/>
        </w:rPr>
        <w:t xml:space="preserve"> </w:t>
      </w:r>
      <w:r>
        <w:t>места</w:t>
      </w:r>
      <w:r>
        <w:rPr>
          <w:spacing w:val="-13"/>
        </w:rPr>
        <w:t xml:space="preserve"> </w:t>
      </w:r>
      <w:r>
        <w:t>для получения мяча от партнера; переосаливании (обратном осаливании);</w:t>
      </w:r>
    </w:p>
    <w:p w:rsidR="00F24135" w:rsidRDefault="005E5ACB">
      <w:pPr>
        <w:pStyle w:val="a3"/>
        <w:spacing w:before="1"/>
        <w:ind w:left="849" w:right="800" w:firstLine="0"/>
      </w:pPr>
      <w:r>
        <w:t>расположении</w:t>
      </w:r>
      <w:r>
        <w:rPr>
          <w:spacing w:val="-3"/>
        </w:rPr>
        <w:t xml:space="preserve"> </w:t>
      </w:r>
      <w:r>
        <w:t>нападающих в</w:t>
      </w:r>
      <w:r>
        <w:rPr>
          <w:spacing w:val="-7"/>
        </w:rPr>
        <w:t xml:space="preserve"> </w:t>
      </w:r>
      <w:r>
        <w:t>пригороде</w:t>
      </w:r>
      <w:r>
        <w:rPr>
          <w:spacing w:val="-4"/>
        </w:rPr>
        <w:t xml:space="preserve"> </w:t>
      </w:r>
      <w:r>
        <w:t>и</w:t>
      </w:r>
      <w:r>
        <w:rPr>
          <w:spacing w:val="-6"/>
        </w:rPr>
        <w:t xml:space="preserve"> </w:t>
      </w:r>
      <w:r>
        <w:t>за</w:t>
      </w:r>
      <w:r>
        <w:rPr>
          <w:spacing w:val="-5"/>
        </w:rPr>
        <w:t xml:space="preserve"> </w:t>
      </w:r>
      <w:r>
        <w:t>линией</w:t>
      </w:r>
      <w:r>
        <w:rPr>
          <w:spacing w:val="-7"/>
        </w:rPr>
        <w:t xml:space="preserve"> </w:t>
      </w:r>
      <w:r>
        <w:t>кона;</w:t>
      </w:r>
      <w:r>
        <w:rPr>
          <w:spacing w:val="-6"/>
        </w:rPr>
        <w:t xml:space="preserve"> </w:t>
      </w:r>
      <w:r>
        <w:t>перебежках нападающих. Действия подающего при выносе мяча за линию дома.</w:t>
      </w:r>
    </w:p>
    <w:p w:rsidR="00F24135" w:rsidRDefault="005E5ACB">
      <w:pPr>
        <w:pStyle w:val="a3"/>
        <w:ind w:right="125"/>
      </w:pPr>
      <w:r>
        <w:t>Групповые действия. Взаимодействие двух, трех и более игроков при розыгрыше мяча после удара соперника. Действия группы защитников передней линии (правый ближний, левый ближний, центральный) при ударах сверху (вправо и влево).</w:t>
      </w:r>
    </w:p>
    <w:p w:rsidR="00F24135" w:rsidRDefault="005E5ACB">
      <w:pPr>
        <w:pStyle w:val="a3"/>
        <w:ind w:right="125"/>
      </w:pPr>
      <w:r>
        <w:t>Командные взаимодействия: расположение и взаимодействие игроков при организации оборонительных действий в различных игровых ситуациях, расположение и взаимодействие игроков при розыгрышах стандартных ситуаций в защите. Системы игры. 1-2-1-2, 1-3-2, 1-2-2-1 (ознакомление). Принципы системы защиты и расположение игроков защиты на площадке.</w:t>
      </w:r>
    </w:p>
    <w:p w:rsidR="00F24135" w:rsidRDefault="005E5ACB">
      <w:pPr>
        <w:pStyle w:val="a3"/>
        <w:ind w:left="849" w:firstLine="0"/>
      </w:pPr>
      <w:r>
        <w:t>Действия команды защиты</w:t>
      </w:r>
      <w:r>
        <w:rPr>
          <w:spacing w:val="1"/>
        </w:rPr>
        <w:t xml:space="preserve"> </w:t>
      </w:r>
      <w:r>
        <w:rPr>
          <w:spacing w:val="-4"/>
        </w:rPr>
        <w:t>при:</w:t>
      </w:r>
    </w:p>
    <w:p w:rsidR="00F24135" w:rsidRDefault="005E5ACB">
      <w:pPr>
        <w:pStyle w:val="a3"/>
        <w:ind w:left="849" w:right="4348" w:firstLine="0"/>
      </w:pPr>
      <w:r>
        <w:t>ударе</w:t>
      </w:r>
      <w:r>
        <w:rPr>
          <w:spacing w:val="-3"/>
        </w:rPr>
        <w:t xml:space="preserve"> </w:t>
      </w:r>
      <w:r>
        <w:t>сверху</w:t>
      </w:r>
      <w:r>
        <w:rPr>
          <w:spacing w:val="-6"/>
        </w:rPr>
        <w:t xml:space="preserve"> </w:t>
      </w:r>
      <w:r>
        <w:t>(в</w:t>
      </w:r>
      <w:r>
        <w:rPr>
          <w:spacing w:val="-5"/>
        </w:rPr>
        <w:t xml:space="preserve"> </w:t>
      </w:r>
      <w:r>
        <w:t>правую,</w:t>
      </w:r>
      <w:r>
        <w:rPr>
          <w:spacing w:val="-4"/>
        </w:rPr>
        <w:t xml:space="preserve"> </w:t>
      </w:r>
      <w:r>
        <w:t>левую</w:t>
      </w:r>
      <w:r>
        <w:rPr>
          <w:spacing w:val="-5"/>
        </w:rPr>
        <w:t xml:space="preserve"> </w:t>
      </w:r>
      <w:r>
        <w:t>зоны</w:t>
      </w:r>
      <w:r>
        <w:rPr>
          <w:spacing w:val="-4"/>
        </w:rPr>
        <w:t xml:space="preserve"> </w:t>
      </w:r>
      <w:r>
        <w:t>и</w:t>
      </w:r>
      <w:r>
        <w:rPr>
          <w:spacing w:val="-3"/>
        </w:rPr>
        <w:t xml:space="preserve"> </w:t>
      </w:r>
      <w:r>
        <w:t>по</w:t>
      </w:r>
      <w:r>
        <w:rPr>
          <w:spacing w:val="-4"/>
        </w:rPr>
        <w:t xml:space="preserve"> </w:t>
      </w:r>
      <w:r>
        <w:t>центру); ударе сбоку и «свечой»;</w:t>
      </w:r>
    </w:p>
    <w:p w:rsidR="00F24135" w:rsidRDefault="005E5ACB">
      <w:pPr>
        <w:pStyle w:val="a3"/>
        <w:ind w:left="849" w:firstLine="0"/>
      </w:pPr>
      <w:r>
        <w:t>проигрывающей</w:t>
      </w:r>
      <w:r>
        <w:rPr>
          <w:spacing w:val="-4"/>
        </w:rPr>
        <w:t xml:space="preserve"> </w:t>
      </w:r>
      <w:r>
        <w:t>по</w:t>
      </w:r>
      <w:r>
        <w:rPr>
          <w:spacing w:val="-6"/>
        </w:rPr>
        <w:t xml:space="preserve"> </w:t>
      </w:r>
      <w:r>
        <w:t>ходу</w:t>
      </w:r>
      <w:r>
        <w:rPr>
          <w:spacing w:val="-6"/>
        </w:rPr>
        <w:t xml:space="preserve"> </w:t>
      </w:r>
      <w:r>
        <w:rPr>
          <w:spacing w:val="-4"/>
        </w:rPr>
        <w:t>игры;</w:t>
      </w:r>
    </w:p>
    <w:p w:rsidR="00F24135" w:rsidRDefault="005E5ACB">
      <w:pPr>
        <w:pStyle w:val="a3"/>
        <w:ind w:right="125"/>
      </w:pPr>
      <w:r>
        <w:t>случае, когда у нападающих остался один игрок, имеющий право на удар; одиночных перебежках соперника, групповых перебежках соперника; ударе, после которого мяч улетает за боковую линию; самоосаливание соперника, переосаливание соперника.</w:t>
      </w:r>
    </w:p>
    <w:p w:rsidR="00F24135" w:rsidRDefault="005E5ACB">
      <w:pPr>
        <w:pStyle w:val="a3"/>
        <w:spacing w:before="1"/>
        <w:ind w:right="122"/>
      </w:pPr>
      <w:r>
        <w:t>Взаимодействие подающего с игроками передней линии, центрального и игроками задней линии.</w:t>
      </w:r>
      <w:r>
        <w:rPr>
          <w:spacing w:val="-5"/>
        </w:rPr>
        <w:t xml:space="preserve"> </w:t>
      </w:r>
      <w:r>
        <w:t>Тактические</w:t>
      </w:r>
      <w:r>
        <w:rPr>
          <w:spacing w:val="-7"/>
        </w:rPr>
        <w:t xml:space="preserve"> </w:t>
      </w:r>
      <w:r>
        <w:t>комбинации</w:t>
      </w:r>
      <w:r>
        <w:rPr>
          <w:spacing w:val="-1"/>
        </w:rPr>
        <w:t xml:space="preserve"> </w:t>
      </w:r>
      <w:r>
        <w:t>и</w:t>
      </w:r>
      <w:r>
        <w:rPr>
          <w:spacing w:val="-4"/>
        </w:rPr>
        <w:t xml:space="preserve"> </w:t>
      </w:r>
      <w:r>
        <w:t>отдельные</w:t>
      </w:r>
      <w:r>
        <w:rPr>
          <w:spacing w:val="-7"/>
        </w:rPr>
        <w:t xml:space="preserve"> </w:t>
      </w:r>
      <w:r>
        <w:t>моменты</w:t>
      </w:r>
      <w:r>
        <w:rPr>
          <w:spacing w:val="-6"/>
        </w:rPr>
        <w:t xml:space="preserve"> </w:t>
      </w:r>
      <w:r>
        <w:t>игры</w:t>
      </w:r>
      <w:r>
        <w:rPr>
          <w:spacing w:val="-8"/>
        </w:rPr>
        <w:t xml:space="preserve"> </w:t>
      </w:r>
      <w:r>
        <w:t>(стандартные</w:t>
      </w:r>
      <w:r>
        <w:rPr>
          <w:spacing w:val="-3"/>
        </w:rPr>
        <w:t xml:space="preserve"> </w:t>
      </w:r>
      <w:r>
        <w:t>положения).</w:t>
      </w:r>
      <w:r>
        <w:rPr>
          <w:spacing w:val="-7"/>
        </w:rPr>
        <w:t xml:space="preserve"> </w:t>
      </w:r>
      <w:r>
        <w:t xml:space="preserve">Методика </w:t>
      </w:r>
      <w:r>
        <w:rPr>
          <w:spacing w:val="-2"/>
        </w:rPr>
        <w:t>обучения.</w:t>
      </w:r>
    </w:p>
    <w:p w:rsidR="00F24135" w:rsidRDefault="005E5ACB">
      <w:pPr>
        <w:pStyle w:val="a3"/>
        <w:ind w:right="125"/>
      </w:pPr>
      <w:r>
        <w:t>Учебные игры в лапту. Малые (упрощенные) игры в технико-тактической подготовке игроков в лапту. Участие в соревновательной деятельности.</w:t>
      </w:r>
    </w:p>
    <w:p w:rsidR="00F24135" w:rsidRDefault="005E5ACB">
      <w:pPr>
        <w:pStyle w:val="a3"/>
        <w:ind w:right="128"/>
      </w:pPr>
      <w:r>
        <w:t>Содержание модуля по лапте направлено на достижение обучающимися личностных, метапредметных и предметных результатов обучения.</w:t>
      </w:r>
    </w:p>
    <w:p w:rsidR="00F24135" w:rsidRDefault="005E5ACB">
      <w:pPr>
        <w:pStyle w:val="a3"/>
        <w:ind w:right="123"/>
      </w:pPr>
      <w:r>
        <w:t>В результате изучения модуля по лапте на уровне основного общего образования у обучающихся будут сформированы следующие личностные результаты:</w:t>
      </w:r>
    </w:p>
    <w:p w:rsidR="00F24135" w:rsidRDefault="005E5ACB">
      <w:pPr>
        <w:pStyle w:val="a3"/>
        <w:ind w:right="129"/>
      </w:pPr>
      <w: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F24135" w:rsidRDefault="005E5ACB">
      <w:pPr>
        <w:pStyle w:val="a3"/>
        <w:ind w:right="125"/>
      </w:pPr>
      <w:r>
        <w:t>готовность обучающихся к саморазвитию и самообразованию через ценности, традиции и идеалы главных организаций регионального, всероссийского уровней по лапте, мотивации и осознанному выбору индивидуальной траектории образования средствами лапты профессиональных предпочтений в области физической культуры и спорта;</w:t>
      </w:r>
    </w:p>
    <w:p w:rsidR="00F24135" w:rsidRDefault="005E5ACB">
      <w:pPr>
        <w:pStyle w:val="a3"/>
        <w:spacing w:before="1"/>
        <w:ind w:right="125"/>
      </w:pPr>
      <w: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виду спорта «лапта»;</w:t>
      </w:r>
    </w:p>
    <w:p w:rsidR="00F24135" w:rsidRDefault="005E5ACB">
      <w:pPr>
        <w:pStyle w:val="a3"/>
        <w:ind w:right="126"/>
      </w:pPr>
      <w:r>
        <w:t>готовность</w:t>
      </w:r>
      <w:r>
        <w:rPr>
          <w:spacing w:val="-5"/>
        </w:rPr>
        <w:t xml:space="preserve"> </w:t>
      </w:r>
      <w:r>
        <w:t>соблюдать</w:t>
      </w:r>
      <w:r>
        <w:rPr>
          <w:spacing w:val="-10"/>
        </w:rPr>
        <w:t xml:space="preserve"> </w:t>
      </w:r>
      <w:r>
        <w:t>правила</w:t>
      </w:r>
      <w:r>
        <w:rPr>
          <w:spacing w:val="-11"/>
        </w:rPr>
        <w:t xml:space="preserve"> </w:t>
      </w:r>
      <w:r>
        <w:t>индивидуального</w:t>
      </w:r>
      <w:r>
        <w:rPr>
          <w:spacing w:val="-3"/>
        </w:rPr>
        <w:t xml:space="preserve"> </w:t>
      </w:r>
      <w:r>
        <w:t>и</w:t>
      </w:r>
      <w:r>
        <w:rPr>
          <w:spacing w:val="-8"/>
        </w:rPr>
        <w:t xml:space="preserve"> </w:t>
      </w:r>
      <w:r>
        <w:t>коллективного</w:t>
      </w:r>
      <w:r>
        <w:rPr>
          <w:spacing w:val="-8"/>
        </w:rPr>
        <w:t xml:space="preserve"> </w:t>
      </w:r>
      <w:r>
        <w:t>безопасного</w:t>
      </w:r>
      <w:r>
        <w:rPr>
          <w:spacing w:val="-9"/>
        </w:rPr>
        <w:t xml:space="preserve"> </w:t>
      </w:r>
      <w:r>
        <w:t>поведения</w:t>
      </w:r>
      <w:r>
        <w:rPr>
          <w:spacing w:val="-8"/>
        </w:rPr>
        <w:t xml:space="preserve"> </w:t>
      </w:r>
      <w:r>
        <w:t>в учебной, соревновательной, досуговой деятельности и чрезвычайных ситуациях;</w:t>
      </w:r>
    </w:p>
    <w:p w:rsidR="00F24135" w:rsidRDefault="005E5ACB">
      <w:pPr>
        <w:pStyle w:val="a3"/>
        <w:ind w:left="849" w:firstLine="0"/>
      </w:pPr>
      <w:r>
        <w:t>проявление</w:t>
      </w:r>
      <w:r>
        <w:rPr>
          <w:spacing w:val="-5"/>
        </w:rPr>
        <w:t xml:space="preserve"> </w:t>
      </w:r>
      <w:r>
        <w:t>положительных</w:t>
      </w:r>
      <w:r>
        <w:rPr>
          <w:spacing w:val="-4"/>
        </w:rPr>
        <w:t xml:space="preserve"> </w:t>
      </w:r>
      <w:r>
        <w:t>качеств</w:t>
      </w:r>
      <w:r>
        <w:rPr>
          <w:spacing w:val="-4"/>
        </w:rPr>
        <w:t xml:space="preserve"> </w:t>
      </w:r>
      <w:r>
        <w:t>личности</w:t>
      </w:r>
      <w:r>
        <w:rPr>
          <w:spacing w:val="-4"/>
        </w:rPr>
        <w:t xml:space="preserve"> </w:t>
      </w:r>
      <w:r>
        <w:t>и</w:t>
      </w:r>
      <w:r>
        <w:rPr>
          <w:spacing w:val="-2"/>
        </w:rPr>
        <w:t xml:space="preserve"> </w:t>
      </w:r>
      <w:r>
        <w:t>управление</w:t>
      </w:r>
      <w:r>
        <w:rPr>
          <w:spacing w:val="-8"/>
        </w:rPr>
        <w:t xml:space="preserve"> </w:t>
      </w:r>
      <w:r>
        <w:t>своими</w:t>
      </w:r>
      <w:r>
        <w:rPr>
          <w:spacing w:val="-7"/>
        </w:rPr>
        <w:t xml:space="preserve"> </w:t>
      </w:r>
      <w:r>
        <w:t>эмоциями</w:t>
      </w:r>
      <w:r>
        <w:rPr>
          <w:spacing w:val="-3"/>
        </w:rPr>
        <w:t xml:space="preserve"> </w:t>
      </w:r>
      <w:r>
        <w:t>в</w:t>
      </w:r>
      <w:r>
        <w:rPr>
          <w:spacing w:val="-5"/>
        </w:rPr>
        <w:t xml:space="preserve"> </w:t>
      </w:r>
      <w:r>
        <w:rPr>
          <w:spacing w:val="-2"/>
        </w:rPr>
        <w:t>различных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ситуациях</w:t>
      </w:r>
      <w:r>
        <w:rPr>
          <w:spacing w:val="2"/>
        </w:rPr>
        <w:t xml:space="preserve"> </w:t>
      </w:r>
      <w:r>
        <w:t>и</w:t>
      </w:r>
      <w:r>
        <w:rPr>
          <w:spacing w:val="3"/>
        </w:rPr>
        <w:t xml:space="preserve"> </w:t>
      </w:r>
      <w:r>
        <w:rPr>
          <w:spacing w:val="-2"/>
        </w:rPr>
        <w:t>условиях;</w:t>
      </w:r>
    </w:p>
    <w:p w:rsidR="00F24135" w:rsidRDefault="005E5ACB">
      <w:pPr>
        <w:pStyle w:val="a3"/>
        <w:ind w:left="849" w:firstLine="0"/>
      </w:pPr>
      <w:r>
        <w:t>осознанное,</w:t>
      </w:r>
      <w:r>
        <w:rPr>
          <w:spacing w:val="-1"/>
        </w:rPr>
        <w:t xml:space="preserve"> </w:t>
      </w:r>
      <w:r>
        <w:t>уважительное</w:t>
      </w:r>
      <w:r>
        <w:rPr>
          <w:spacing w:val="-4"/>
        </w:rPr>
        <w:t xml:space="preserve"> </w:t>
      </w:r>
      <w:r>
        <w:t>и</w:t>
      </w:r>
      <w:r>
        <w:rPr>
          <w:spacing w:val="-2"/>
        </w:rPr>
        <w:t xml:space="preserve"> </w:t>
      </w:r>
      <w:r>
        <w:t>доброжелательное</w:t>
      </w:r>
      <w:r>
        <w:rPr>
          <w:spacing w:val="-5"/>
        </w:rPr>
        <w:t xml:space="preserve"> </w:t>
      </w:r>
      <w:r>
        <w:t>отношение</w:t>
      </w:r>
      <w:r>
        <w:rPr>
          <w:spacing w:val="-1"/>
        </w:rPr>
        <w:t xml:space="preserve"> </w:t>
      </w:r>
      <w:r>
        <w:t>к</w:t>
      </w:r>
      <w:r>
        <w:rPr>
          <w:spacing w:val="-2"/>
        </w:rPr>
        <w:t xml:space="preserve"> </w:t>
      </w:r>
      <w:r>
        <w:t>сверстникам</w:t>
      </w:r>
      <w:r>
        <w:rPr>
          <w:spacing w:val="-2"/>
        </w:rPr>
        <w:t xml:space="preserve"> </w:t>
      </w:r>
      <w:r>
        <w:t>и</w:t>
      </w:r>
      <w:r>
        <w:rPr>
          <w:spacing w:val="-1"/>
        </w:rPr>
        <w:t xml:space="preserve"> </w:t>
      </w:r>
      <w:r>
        <w:rPr>
          <w:spacing w:val="-2"/>
        </w:rPr>
        <w:t>педагогам.</w:t>
      </w:r>
    </w:p>
    <w:p w:rsidR="00F24135" w:rsidRDefault="005E5ACB">
      <w:pPr>
        <w:pStyle w:val="a3"/>
        <w:spacing w:before="1"/>
        <w:ind w:right="123"/>
      </w:pPr>
      <w:r>
        <w:t>В результате изучения модуля по лапте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4"/>
      </w:pPr>
      <w:r>
        <w:t>умение самостоятельно определять цели своего обучения средствами лапты и составлять планы</w:t>
      </w:r>
      <w:r>
        <w:rPr>
          <w:spacing w:val="-15"/>
        </w:rPr>
        <w:t xml:space="preserve"> </w:t>
      </w:r>
      <w:r>
        <w:t>в</w:t>
      </w:r>
      <w:r>
        <w:rPr>
          <w:spacing w:val="-15"/>
        </w:rPr>
        <w:t xml:space="preserve"> </w:t>
      </w:r>
      <w:r>
        <w:t>рамках</w:t>
      </w:r>
      <w:r>
        <w:rPr>
          <w:spacing w:val="-15"/>
        </w:rPr>
        <w:t xml:space="preserve"> </w:t>
      </w:r>
      <w:r>
        <w:t>физкультурно-спортивной</w:t>
      </w:r>
      <w:r>
        <w:rPr>
          <w:spacing w:val="-15"/>
        </w:rPr>
        <w:t xml:space="preserve"> </w:t>
      </w:r>
      <w:r>
        <w:t>деятельности,</w:t>
      </w:r>
      <w:r>
        <w:rPr>
          <w:spacing w:val="-15"/>
        </w:rPr>
        <w:t xml:space="preserve"> </w:t>
      </w:r>
      <w:r>
        <w:t>выбирать</w:t>
      </w:r>
      <w:r>
        <w:rPr>
          <w:spacing w:val="-15"/>
        </w:rPr>
        <w:t xml:space="preserve"> </w:t>
      </w:r>
      <w:r>
        <w:t>успешную</w:t>
      </w:r>
      <w:r>
        <w:rPr>
          <w:spacing w:val="-15"/>
        </w:rPr>
        <w:t xml:space="preserve"> </w:t>
      </w:r>
      <w:r>
        <w:t>стратегию</w:t>
      </w:r>
      <w:r>
        <w:rPr>
          <w:spacing w:val="-15"/>
        </w:rPr>
        <w:t xml:space="preserve"> </w:t>
      </w:r>
      <w:r>
        <w:t>и</w:t>
      </w:r>
      <w:r>
        <w:rPr>
          <w:spacing w:val="-15"/>
        </w:rPr>
        <w:t xml:space="preserve"> </w:t>
      </w:r>
      <w:r>
        <w:t>тактику в различных ситуациях;</w:t>
      </w:r>
    </w:p>
    <w:p w:rsidR="00F24135" w:rsidRDefault="005E5ACB">
      <w:pPr>
        <w:pStyle w:val="a3"/>
        <w:ind w:right="124"/>
      </w:pPr>
      <w:r>
        <w:t>умение самостоятельно планировать</w:t>
      </w:r>
      <w:r>
        <w:rPr>
          <w:spacing w:val="-2"/>
        </w:rPr>
        <w:t xml:space="preserve"> </w:t>
      </w:r>
      <w:r>
        <w:t>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F24135" w:rsidRDefault="005E5ACB">
      <w:pPr>
        <w:pStyle w:val="a3"/>
        <w:ind w:right="128"/>
      </w:pPr>
      <w:r>
        <w:t>владение основами самоконтроля, самооценки, принятия решений и осуществления осознанного выбора в учебной и познавательной деятельности;</w:t>
      </w:r>
    </w:p>
    <w:p w:rsidR="00F24135" w:rsidRDefault="005E5ACB">
      <w:pPr>
        <w:pStyle w:val="a3"/>
        <w:ind w:right="129"/>
      </w:pPr>
      <w:r>
        <w:t>умение организовывать совместную деятельность с учителем и сверстниками, работать индивидуально</w:t>
      </w:r>
      <w:r>
        <w:rPr>
          <w:spacing w:val="-15"/>
        </w:rPr>
        <w:t xml:space="preserve"> </w:t>
      </w:r>
      <w:r>
        <w:t>и</w:t>
      </w:r>
      <w:r>
        <w:rPr>
          <w:spacing w:val="-12"/>
        </w:rPr>
        <w:t xml:space="preserve"> </w:t>
      </w:r>
      <w:r>
        <w:t>в</w:t>
      </w:r>
      <w:r>
        <w:rPr>
          <w:spacing w:val="-11"/>
        </w:rPr>
        <w:t xml:space="preserve"> </w:t>
      </w:r>
      <w:r>
        <w:t>группе,</w:t>
      </w:r>
      <w:r>
        <w:rPr>
          <w:spacing w:val="-13"/>
        </w:rPr>
        <w:t xml:space="preserve"> </w:t>
      </w:r>
      <w:r>
        <w:t>формулировать,</w:t>
      </w:r>
      <w:r>
        <w:rPr>
          <w:spacing w:val="-13"/>
        </w:rPr>
        <w:t xml:space="preserve"> </w:t>
      </w:r>
      <w:r>
        <w:t>аргументировать</w:t>
      </w:r>
      <w:r>
        <w:rPr>
          <w:spacing w:val="-12"/>
        </w:rPr>
        <w:t xml:space="preserve"> </w:t>
      </w:r>
      <w:r>
        <w:t>и</w:t>
      </w:r>
      <w:r>
        <w:rPr>
          <w:spacing w:val="-12"/>
        </w:rPr>
        <w:t xml:space="preserve"> </w:t>
      </w:r>
      <w:r>
        <w:t>отстаивать</w:t>
      </w:r>
      <w:r>
        <w:rPr>
          <w:spacing w:val="-10"/>
        </w:rPr>
        <w:t xml:space="preserve"> </w:t>
      </w:r>
      <w:r>
        <w:t>своё</w:t>
      </w:r>
      <w:r>
        <w:rPr>
          <w:spacing w:val="-13"/>
        </w:rPr>
        <w:t xml:space="preserve"> </w:t>
      </w:r>
      <w:r>
        <w:t>мнение,</w:t>
      </w:r>
      <w:r>
        <w:rPr>
          <w:spacing w:val="-13"/>
        </w:rPr>
        <w:t xml:space="preserve"> </w:t>
      </w:r>
      <w:r>
        <w:t>соблюдать нормы информационной избирательности, этики и этикета.</w:t>
      </w:r>
    </w:p>
    <w:p w:rsidR="00F24135" w:rsidRDefault="005E5ACB">
      <w:pPr>
        <w:pStyle w:val="a3"/>
        <w:spacing w:before="1"/>
        <w:ind w:right="123"/>
      </w:pPr>
      <w:r>
        <w:t>В результате изучения модуля по лапте на уровне основного общего образования у обучающихся будут сформированы следующие предметные результаты:</w:t>
      </w:r>
    </w:p>
    <w:p w:rsidR="00F24135" w:rsidRDefault="005E5ACB">
      <w:pPr>
        <w:pStyle w:val="a3"/>
        <w:ind w:right="120"/>
      </w:pPr>
      <w:r>
        <w:t xml:space="preserve">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w:t>
      </w:r>
      <w:r>
        <w:rPr>
          <w:spacing w:val="-2"/>
        </w:rPr>
        <w:t>здоровья;</w:t>
      </w:r>
    </w:p>
    <w:p w:rsidR="00F24135" w:rsidRDefault="005E5ACB">
      <w:pPr>
        <w:pStyle w:val="a3"/>
        <w:ind w:right="128"/>
      </w:pPr>
      <w:r>
        <w:t>знания правил соревнований по виду спорта лапта, состава судейской коллегии, обслуживающей соревнования по лапте и основных функций судей, жестов судьи;</w:t>
      </w:r>
    </w:p>
    <w:p w:rsidR="00F24135" w:rsidRDefault="005E5ACB">
      <w:pPr>
        <w:pStyle w:val="a3"/>
        <w:ind w:right="125"/>
      </w:pPr>
      <w:r>
        <w:t>освоение и демонстрация базовых технических приемов техники игры, знание, демонстрация базовых тактических действий игроков в лапту;</w:t>
      </w:r>
    </w:p>
    <w:p w:rsidR="00F24135" w:rsidRDefault="005E5ACB">
      <w:pPr>
        <w:pStyle w:val="a3"/>
        <w:ind w:right="129"/>
      </w:pPr>
      <w:r>
        <w:t>использование основных средств и методов обучения базовым техническим приемам и тактическим действиям лапты;</w:t>
      </w:r>
    </w:p>
    <w:p w:rsidR="00F24135" w:rsidRDefault="005E5ACB">
      <w:pPr>
        <w:pStyle w:val="a3"/>
        <w:ind w:right="127"/>
      </w:pPr>
      <w:r>
        <w:t>соблюдение правил личной гигиены и ухода за спортивным инвентарем</w:t>
      </w:r>
      <w:r>
        <w:rPr>
          <w:spacing w:val="-1"/>
        </w:rPr>
        <w:t xml:space="preserve"> </w:t>
      </w:r>
      <w:r>
        <w:t>и оборудованием, подбора спортивной одежды и обуви для занятий по лапте;</w:t>
      </w:r>
    </w:p>
    <w:p w:rsidR="00F24135" w:rsidRDefault="005E5ACB">
      <w:pPr>
        <w:pStyle w:val="a3"/>
        <w:spacing w:before="1"/>
        <w:ind w:right="128"/>
      </w:pPr>
      <w:r>
        <w:t>способность организовывать самостоятельные занятия с использованием средств лапты, подбирать упражнения различной направленности, режимы физической нагрузки в зависимости от индивидуальных особенностей физической подготовленности;</w:t>
      </w:r>
    </w:p>
    <w:p w:rsidR="00F24135" w:rsidRDefault="005E5ACB">
      <w:pPr>
        <w:pStyle w:val="a3"/>
        <w:ind w:right="128"/>
      </w:pPr>
      <w:r>
        <w:t>знание контрольно-тестовых упражнений для определения уровня физической и технической подготовленности игроков в лапту;</w:t>
      </w:r>
    </w:p>
    <w:p w:rsidR="00F24135" w:rsidRDefault="005E5ACB">
      <w:pPr>
        <w:pStyle w:val="a3"/>
        <w:ind w:right="126"/>
      </w:pPr>
      <w:r>
        <w:t>взаимодействие в коллективе сверстников при выполнении групповых и командных упражнений тактического</w:t>
      </w:r>
      <w:r>
        <w:rPr>
          <w:spacing w:val="-4"/>
        </w:rPr>
        <w:t xml:space="preserve"> </w:t>
      </w:r>
      <w:r>
        <w:t>характера,</w:t>
      </w:r>
      <w:r>
        <w:rPr>
          <w:spacing w:val="-3"/>
        </w:rPr>
        <w:t xml:space="preserve"> </w:t>
      </w:r>
      <w:r>
        <w:t>проявление уважения</w:t>
      </w:r>
      <w:r>
        <w:rPr>
          <w:spacing w:val="-1"/>
        </w:rPr>
        <w:t xml:space="preserve"> </w:t>
      </w:r>
      <w:r>
        <w:t>во</w:t>
      </w:r>
      <w:r>
        <w:rPr>
          <w:spacing w:val="-3"/>
        </w:rPr>
        <w:t xml:space="preserve"> </w:t>
      </w:r>
      <w:r>
        <w:t>время учебной</w:t>
      </w:r>
      <w:r>
        <w:rPr>
          <w:spacing w:val="-3"/>
        </w:rPr>
        <w:t xml:space="preserve"> </w:t>
      </w:r>
      <w:r>
        <w:t>и</w:t>
      </w:r>
      <w:r>
        <w:rPr>
          <w:spacing w:val="-2"/>
        </w:rPr>
        <w:t xml:space="preserve"> </w:t>
      </w:r>
      <w:r>
        <w:t xml:space="preserve">соревновательной </w:t>
      </w:r>
      <w:r>
        <w:rPr>
          <w:spacing w:val="-2"/>
        </w:rPr>
        <w:t>деятельности.</w:t>
      </w:r>
    </w:p>
    <w:p w:rsidR="00F24135" w:rsidRDefault="005E5ACB">
      <w:pPr>
        <w:pStyle w:val="2"/>
        <w:spacing w:before="5"/>
      </w:pPr>
      <w:r>
        <w:t>Модуль</w:t>
      </w:r>
      <w:r>
        <w:rPr>
          <w:spacing w:val="-1"/>
        </w:rPr>
        <w:t xml:space="preserve"> </w:t>
      </w:r>
      <w:r>
        <w:t>«Футбол</w:t>
      </w:r>
      <w:r>
        <w:rPr>
          <w:spacing w:val="2"/>
        </w:rPr>
        <w:t xml:space="preserve"> </w:t>
      </w:r>
      <w:r>
        <w:t>для</w:t>
      </w:r>
      <w:r>
        <w:rPr>
          <w:spacing w:val="-2"/>
        </w:rPr>
        <w:t xml:space="preserve"> всех».</w:t>
      </w:r>
    </w:p>
    <w:p w:rsidR="00F24135" w:rsidRDefault="005E5ACB">
      <w:pPr>
        <w:pStyle w:val="a3"/>
        <w:spacing w:line="274" w:lineRule="exact"/>
        <w:ind w:left="849" w:firstLine="0"/>
      </w:pPr>
      <w:r>
        <w:t>Пояснительная</w:t>
      </w:r>
      <w:r>
        <w:rPr>
          <w:spacing w:val="-3"/>
        </w:rPr>
        <w:t xml:space="preserve"> </w:t>
      </w:r>
      <w:r>
        <w:t>записка</w:t>
      </w:r>
      <w:r>
        <w:rPr>
          <w:spacing w:val="-7"/>
        </w:rPr>
        <w:t xml:space="preserve"> </w:t>
      </w:r>
      <w:r>
        <w:t>модуля</w:t>
      </w:r>
      <w:r>
        <w:rPr>
          <w:spacing w:val="3"/>
        </w:rPr>
        <w:t xml:space="preserve"> </w:t>
      </w:r>
      <w:r>
        <w:t>«Футбол для</w:t>
      </w:r>
      <w:r>
        <w:rPr>
          <w:spacing w:val="-2"/>
        </w:rPr>
        <w:t xml:space="preserve"> всех».</w:t>
      </w:r>
    </w:p>
    <w:p w:rsidR="00F24135" w:rsidRDefault="005E5ACB">
      <w:pPr>
        <w:pStyle w:val="a3"/>
        <w:ind w:right="125"/>
      </w:pPr>
      <w:r>
        <w:t>Учебный модуль «Футбол для всех» (далее - модуль по футболу, футбол) на уровне основного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ind w:right="126"/>
      </w:pPr>
      <w:r>
        <w:t>Модуль</w:t>
      </w:r>
      <w:r>
        <w:rPr>
          <w:spacing w:val="-15"/>
        </w:rPr>
        <w:t xml:space="preserve"> </w:t>
      </w:r>
      <w:r>
        <w:t>по</w:t>
      </w:r>
      <w:r>
        <w:rPr>
          <w:spacing w:val="-15"/>
        </w:rPr>
        <w:t xml:space="preserve"> </w:t>
      </w:r>
      <w:r>
        <w:t>футболу</w:t>
      </w:r>
      <w:r>
        <w:rPr>
          <w:spacing w:val="-15"/>
        </w:rPr>
        <w:t xml:space="preserve"> </w:t>
      </w:r>
      <w:r>
        <w:t>создает</w:t>
      </w:r>
      <w:r>
        <w:rPr>
          <w:spacing w:val="-12"/>
        </w:rPr>
        <w:t xml:space="preserve"> </w:t>
      </w:r>
      <w:r>
        <w:t>максимально</w:t>
      </w:r>
      <w:r>
        <w:rPr>
          <w:spacing w:val="-14"/>
        </w:rPr>
        <w:t xml:space="preserve"> </w:t>
      </w:r>
      <w:r>
        <w:t>благоприятные</w:t>
      </w:r>
      <w:r>
        <w:rPr>
          <w:spacing w:val="-12"/>
        </w:rPr>
        <w:t xml:space="preserve"> </w:t>
      </w:r>
      <w:r>
        <w:t>условия</w:t>
      </w:r>
      <w:r>
        <w:rPr>
          <w:spacing w:val="-12"/>
        </w:rPr>
        <w:t xml:space="preserve"> </w:t>
      </w:r>
      <w:r>
        <w:t>для</w:t>
      </w:r>
      <w:r>
        <w:rPr>
          <w:spacing w:val="-13"/>
        </w:rPr>
        <w:t xml:space="preserve"> </w:t>
      </w:r>
      <w:r>
        <w:t>раскрытия</w:t>
      </w:r>
      <w:r>
        <w:rPr>
          <w:spacing w:val="-14"/>
        </w:rPr>
        <w:t xml:space="preserve"> </w:t>
      </w:r>
      <w:r>
        <w:t>и</w:t>
      </w:r>
      <w:r>
        <w:rPr>
          <w:spacing w:val="-13"/>
        </w:rPr>
        <w:t xml:space="preserve"> </w:t>
      </w:r>
      <w:r>
        <w:t>развития физических, духовных способностей ребенка, его самоопределения.</w:t>
      </w:r>
    </w:p>
    <w:p w:rsidR="00F24135" w:rsidRDefault="005E5ACB">
      <w:pPr>
        <w:pStyle w:val="a3"/>
        <w:ind w:right="125"/>
      </w:pPr>
      <w:r>
        <w:t>Командный характер игры в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личные качества - самостоятельность, инициативу, творчество. В процессе игровой деятельности необходимо овладевать</w:t>
      </w:r>
      <w:r>
        <w:rPr>
          <w:spacing w:val="-15"/>
        </w:rPr>
        <w:t xml:space="preserve"> </w:t>
      </w:r>
      <w:r>
        <w:t>сложной</w:t>
      </w:r>
      <w:r>
        <w:rPr>
          <w:spacing w:val="-15"/>
        </w:rPr>
        <w:t xml:space="preserve"> </w:t>
      </w:r>
      <w:r>
        <w:t>техникой</w:t>
      </w:r>
      <w:r>
        <w:rPr>
          <w:spacing w:val="-15"/>
        </w:rPr>
        <w:t xml:space="preserve"> </w:t>
      </w:r>
      <w:r>
        <w:t>и</w:t>
      </w:r>
      <w:r>
        <w:rPr>
          <w:spacing w:val="-15"/>
        </w:rPr>
        <w:t xml:space="preserve"> </w:t>
      </w:r>
      <w:r>
        <w:t>тактикой,</w:t>
      </w:r>
      <w:r>
        <w:rPr>
          <w:spacing w:val="-15"/>
        </w:rPr>
        <w:t xml:space="preserve"> </w:t>
      </w:r>
      <w:r>
        <w:t>развивать</w:t>
      </w:r>
      <w:r>
        <w:rPr>
          <w:spacing w:val="-15"/>
        </w:rPr>
        <w:t xml:space="preserve"> </w:t>
      </w:r>
      <w:r>
        <w:t>физические</w:t>
      </w:r>
      <w:r>
        <w:rPr>
          <w:spacing w:val="-15"/>
        </w:rPr>
        <w:t xml:space="preserve"> </w:t>
      </w:r>
      <w:r>
        <w:t>качества,</w:t>
      </w:r>
      <w:r>
        <w:rPr>
          <w:spacing w:val="-15"/>
        </w:rPr>
        <w:t xml:space="preserve"> </w:t>
      </w:r>
      <w:r>
        <w:t>преодолевать</w:t>
      </w:r>
      <w:r>
        <w:rPr>
          <w:spacing w:val="-15"/>
        </w:rPr>
        <w:t xml:space="preserve"> </w:t>
      </w:r>
      <w:r>
        <w:t>усталость, боль,</w:t>
      </w:r>
      <w:r>
        <w:rPr>
          <w:spacing w:val="-14"/>
        </w:rPr>
        <w:t xml:space="preserve"> </w:t>
      </w:r>
      <w:r>
        <w:t>вырабатывать</w:t>
      </w:r>
      <w:r>
        <w:rPr>
          <w:spacing w:val="-9"/>
        </w:rPr>
        <w:t xml:space="preserve"> </w:t>
      </w:r>
      <w:r>
        <w:t>устойчивость</w:t>
      </w:r>
      <w:r>
        <w:rPr>
          <w:spacing w:val="-11"/>
        </w:rPr>
        <w:t xml:space="preserve"> </w:t>
      </w:r>
      <w:r>
        <w:t>к</w:t>
      </w:r>
      <w:r>
        <w:rPr>
          <w:spacing w:val="-15"/>
        </w:rPr>
        <w:t xml:space="preserve"> </w:t>
      </w:r>
      <w:r>
        <w:t>неблагоприятным</w:t>
      </w:r>
      <w:r>
        <w:rPr>
          <w:spacing w:val="-11"/>
        </w:rPr>
        <w:t xml:space="preserve"> </w:t>
      </w:r>
      <w:r>
        <w:t>условиям</w:t>
      </w:r>
      <w:r>
        <w:rPr>
          <w:spacing w:val="-10"/>
        </w:rPr>
        <w:t xml:space="preserve"> </w:t>
      </w:r>
      <w:r>
        <w:t>внешней</w:t>
      </w:r>
      <w:r>
        <w:rPr>
          <w:spacing w:val="-12"/>
        </w:rPr>
        <w:t xml:space="preserve"> </w:t>
      </w:r>
      <w:r>
        <w:t>среды,</w:t>
      </w:r>
      <w:r>
        <w:rPr>
          <w:spacing w:val="-14"/>
        </w:rPr>
        <w:t xml:space="preserve"> </w:t>
      </w:r>
      <w:r>
        <w:t>строго</w:t>
      </w:r>
      <w:r>
        <w:rPr>
          <w:spacing w:val="-12"/>
        </w:rPr>
        <w:t xml:space="preserve"> </w:t>
      </w:r>
      <w:r>
        <w:t>соблюдать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бытовой и спортивный режим. Все это способствует воспитанию волевых черт характера: смелости, стойкости, решительности, выдержки, мужества.</w:t>
      </w:r>
    </w:p>
    <w:p w:rsidR="00F24135" w:rsidRDefault="005E5ACB">
      <w:pPr>
        <w:pStyle w:val="a3"/>
        <w:spacing w:before="1"/>
        <w:ind w:right="127"/>
      </w:pPr>
      <w:r>
        <w:t>Систематические занятия футболом содействуют развитию личностных качеств обучающихся,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F24135" w:rsidRDefault="005E5ACB">
      <w:pPr>
        <w:pStyle w:val="a3"/>
        <w:ind w:right="125"/>
      </w:pPr>
      <w:r>
        <w:t>Целью изучения модуля по футболу является содействие всестороннему развитию личности посредством формирования физической культуры обучающихся с использованием средств футбола, формирования у подрастающего поколения потребности в ведении здорового образа жизни.</w:t>
      </w:r>
    </w:p>
    <w:p w:rsidR="00F24135" w:rsidRDefault="005E5ACB">
      <w:pPr>
        <w:pStyle w:val="a3"/>
        <w:ind w:left="849" w:firstLine="0"/>
      </w:pPr>
      <w:r>
        <w:t>Задачами</w:t>
      </w:r>
      <w:r>
        <w:rPr>
          <w:spacing w:val="-3"/>
        </w:rPr>
        <w:t xml:space="preserve"> </w:t>
      </w:r>
      <w:r>
        <w:t>изучения</w:t>
      </w:r>
      <w:r>
        <w:rPr>
          <w:spacing w:val="-1"/>
        </w:rPr>
        <w:t xml:space="preserve"> </w:t>
      </w:r>
      <w:r>
        <w:t>модуля по</w:t>
      </w:r>
      <w:r>
        <w:rPr>
          <w:spacing w:val="-5"/>
        </w:rPr>
        <w:t xml:space="preserve"> </w:t>
      </w:r>
      <w:r>
        <w:t>футболу</w:t>
      </w:r>
      <w:r>
        <w:rPr>
          <w:spacing w:val="-6"/>
        </w:rPr>
        <w:t xml:space="preserve"> </w:t>
      </w:r>
      <w:r>
        <w:rPr>
          <w:spacing w:val="-2"/>
        </w:rPr>
        <w:t>являются:</w:t>
      </w:r>
    </w:p>
    <w:p w:rsidR="00F24135" w:rsidRDefault="005E5ACB">
      <w:pPr>
        <w:pStyle w:val="a3"/>
        <w:ind w:left="849" w:right="1475" w:firstLine="0"/>
        <w:jc w:val="left"/>
      </w:pPr>
      <w:r>
        <w:t>формирование</w:t>
      </w:r>
      <w:r>
        <w:rPr>
          <w:spacing w:val="-7"/>
        </w:rPr>
        <w:t xml:space="preserve"> </w:t>
      </w:r>
      <w:r>
        <w:t>культуры</w:t>
      </w:r>
      <w:r>
        <w:rPr>
          <w:spacing w:val="-7"/>
        </w:rPr>
        <w:t xml:space="preserve"> </w:t>
      </w:r>
      <w:r>
        <w:t>движений,</w:t>
      </w:r>
      <w:r>
        <w:rPr>
          <w:spacing w:val="-7"/>
        </w:rPr>
        <w:t xml:space="preserve"> </w:t>
      </w:r>
      <w:r>
        <w:t>обогащение</w:t>
      </w:r>
      <w:r>
        <w:rPr>
          <w:spacing w:val="-9"/>
        </w:rPr>
        <w:t xml:space="preserve"> </w:t>
      </w:r>
      <w:r>
        <w:t>двигательного</w:t>
      </w:r>
      <w:r>
        <w:rPr>
          <w:spacing w:val="-5"/>
        </w:rPr>
        <w:t xml:space="preserve"> </w:t>
      </w:r>
      <w:r>
        <w:t>опыта физическими упражнениями с общеразвивающей и корригирующей направленностью, техническими действиями и приемами в футболе;</w:t>
      </w:r>
    </w:p>
    <w:p w:rsidR="00F24135" w:rsidRDefault="005E5ACB">
      <w:pPr>
        <w:pStyle w:val="a3"/>
        <w:spacing w:before="1"/>
        <w:ind w:left="849" w:firstLine="0"/>
        <w:jc w:val="left"/>
      </w:pPr>
      <w:r>
        <w:t>приобщение</w:t>
      </w:r>
      <w:r>
        <w:rPr>
          <w:spacing w:val="-15"/>
        </w:rPr>
        <w:t xml:space="preserve"> </w:t>
      </w:r>
      <w:r>
        <w:t>обучающихся</w:t>
      </w:r>
      <w:r>
        <w:rPr>
          <w:spacing w:val="-12"/>
        </w:rPr>
        <w:t xml:space="preserve"> </w:t>
      </w:r>
      <w:r>
        <w:t>к</w:t>
      </w:r>
      <w:r>
        <w:rPr>
          <w:spacing w:val="-12"/>
        </w:rPr>
        <w:t xml:space="preserve"> </w:t>
      </w:r>
      <w:r>
        <w:t>здоровому</w:t>
      </w:r>
      <w:r>
        <w:rPr>
          <w:spacing w:val="-15"/>
        </w:rPr>
        <w:t xml:space="preserve"> </w:t>
      </w:r>
      <w:r>
        <w:t>образу</w:t>
      </w:r>
      <w:r>
        <w:rPr>
          <w:spacing w:val="-15"/>
        </w:rPr>
        <w:t xml:space="preserve"> </w:t>
      </w:r>
      <w:r>
        <w:t>жизни</w:t>
      </w:r>
      <w:r>
        <w:rPr>
          <w:spacing w:val="-11"/>
        </w:rPr>
        <w:t xml:space="preserve"> </w:t>
      </w:r>
      <w:r>
        <w:t>и</w:t>
      </w:r>
      <w:r>
        <w:rPr>
          <w:spacing w:val="-12"/>
        </w:rPr>
        <w:t xml:space="preserve"> </w:t>
      </w:r>
      <w:r>
        <w:t>гармонии</w:t>
      </w:r>
      <w:r>
        <w:rPr>
          <w:spacing w:val="-10"/>
        </w:rPr>
        <w:t xml:space="preserve"> </w:t>
      </w:r>
      <w:r>
        <w:t>тела</w:t>
      </w:r>
      <w:r>
        <w:rPr>
          <w:spacing w:val="-15"/>
        </w:rPr>
        <w:t xml:space="preserve"> </w:t>
      </w:r>
      <w:r>
        <w:t>средствами</w:t>
      </w:r>
      <w:r>
        <w:rPr>
          <w:spacing w:val="-12"/>
        </w:rPr>
        <w:t xml:space="preserve"> </w:t>
      </w:r>
      <w:r>
        <w:t>футбола; укрепление</w:t>
      </w:r>
      <w:r>
        <w:rPr>
          <w:spacing w:val="17"/>
        </w:rPr>
        <w:t xml:space="preserve"> </w:t>
      </w:r>
      <w:r>
        <w:t>и</w:t>
      </w:r>
      <w:r>
        <w:rPr>
          <w:spacing w:val="18"/>
        </w:rPr>
        <w:t xml:space="preserve"> </w:t>
      </w:r>
      <w:r>
        <w:t>сохранения</w:t>
      </w:r>
      <w:r>
        <w:rPr>
          <w:spacing w:val="18"/>
        </w:rPr>
        <w:t xml:space="preserve"> </w:t>
      </w:r>
      <w:r>
        <w:t>здоровья,</w:t>
      </w:r>
      <w:r>
        <w:rPr>
          <w:spacing w:val="17"/>
        </w:rPr>
        <w:t xml:space="preserve"> </w:t>
      </w:r>
      <w:r>
        <w:t>развитие</w:t>
      </w:r>
      <w:r>
        <w:rPr>
          <w:spacing w:val="15"/>
        </w:rPr>
        <w:t xml:space="preserve"> </w:t>
      </w:r>
      <w:r>
        <w:t>основных</w:t>
      </w:r>
      <w:r>
        <w:rPr>
          <w:spacing w:val="20"/>
        </w:rPr>
        <w:t xml:space="preserve"> </w:t>
      </w:r>
      <w:r>
        <w:t>физических</w:t>
      </w:r>
      <w:r>
        <w:rPr>
          <w:spacing w:val="17"/>
        </w:rPr>
        <w:t xml:space="preserve"> </w:t>
      </w:r>
      <w:r>
        <w:t>качеств</w:t>
      </w:r>
      <w:r>
        <w:rPr>
          <w:spacing w:val="15"/>
        </w:rPr>
        <w:t xml:space="preserve"> </w:t>
      </w:r>
      <w:r>
        <w:t>и</w:t>
      </w:r>
      <w:r>
        <w:rPr>
          <w:spacing w:val="19"/>
        </w:rPr>
        <w:t xml:space="preserve"> </w:t>
      </w:r>
      <w:r>
        <w:rPr>
          <w:spacing w:val="-2"/>
        </w:rPr>
        <w:t>повышение</w:t>
      </w:r>
    </w:p>
    <w:p w:rsidR="00F24135" w:rsidRDefault="005E5ACB">
      <w:pPr>
        <w:pStyle w:val="a3"/>
        <w:ind w:firstLine="0"/>
        <w:jc w:val="left"/>
      </w:pPr>
      <w:r>
        <w:t>функциональных</w:t>
      </w:r>
      <w:r>
        <w:rPr>
          <w:spacing w:val="-6"/>
        </w:rPr>
        <w:t xml:space="preserve"> </w:t>
      </w:r>
      <w:r>
        <w:t>способностей</w:t>
      </w:r>
      <w:r>
        <w:rPr>
          <w:spacing w:val="-9"/>
        </w:rPr>
        <w:t xml:space="preserve"> </w:t>
      </w:r>
      <w:r>
        <w:rPr>
          <w:spacing w:val="-2"/>
        </w:rPr>
        <w:t>организма;</w:t>
      </w:r>
    </w:p>
    <w:p w:rsidR="00F24135" w:rsidRDefault="005E5ACB">
      <w:pPr>
        <w:pStyle w:val="a3"/>
        <w:ind w:right="125"/>
      </w:pPr>
      <w:r>
        <w:t>воспитание нравственных качеств, чувства товарищества и личной ответственности, сотрудничества в игровой и соревновательной деятельности в футболе.</w:t>
      </w:r>
    </w:p>
    <w:p w:rsidR="00F24135" w:rsidRDefault="005E5ACB">
      <w:pPr>
        <w:pStyle w:val="a3"/>
        <w:ind w:left="849" w:firstLine="0"/>
      </w:pPr>
      <w:r>
        <w:t>Место</w:t>
      </w:r>
      <w:r>
        <w:rPr>
          <w:spacing w:val="-2"/>
        </w:rPr>
        <w:t xml:space="preserve"> </w:t>
      </w:r>
      <w:r>
        <w:t>и роль</w:t>
      </w:r>
      <w:r>
        <w:rPr>
          <w:spacing w:val="1"/>
        </w:rPr>
        <w:t xml:space="preserve"> </w:t>
      </w:r>
      <w:r>
        <w:t>модуля</w:t>
      </w:r>
      <w:r>
        <w:rPr>
          <w:spacing w:val="-4"/>
        </w:rPr>
        <w:t xml:space="preserve"> </w:t>
      </w:r>
      <w:r>
        <w:t>по</w:t>
      </w:r>
      <w:r>
        <w:rPr>
          <w:spacing w:val="1"/>
        </w:rPr>
        <w:t xml:space="preserve"> </w:t>
      </w:r>
      <w:r>
        <w:rPr>
          <w:spacing w:val="-2"/>
        </w:rPr>
        <w:t>футболу.</w:t>
      </w:r>
    </w:p>
    <w:p w:rsidR="00F24135" w:rsidRDefault="005E5ACB">
      <w:pPr>
        <w:pStyle w:val="a3"/>
        <w:ind w:right="130"/>
      </w:pPr>
      <w:r>
        <w:t>Модуль по футболу расширяет и дополняет знания, полученные в результате освоения программы по физической культуре на уровне основного общего образования.</w:t>
      </w:r>
    </w:p>
    <w:p w:rsidR="00F24135" w:rsidRDefault="005E5ACB">
      <w:pPr>
        <w:pStyle w:val="a3"/>
        <w:ind w:right="128"/>
      </w:pPr>
      <w:r>
        <w:t>Учитель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F24135" w:rsidRDefault="005E5ACB">
      <w:pPr>
        <w:pStyle w:val="a3"/>
        <w:ind w:left="849" w:firstLine="0"/>
      </w:pPr>
      <w:r>
        <w:t>Модуль</w:t>
      </w:r>
      <w:r>
        <w:rPr>
          <w:spacing w:val="-6"/>
        </w:rPr>
        <w:t xml:space="preserve"> </w:t>
      </w:r>
      <w:r>
        <w:t>по</w:t>
      </w:r>
      <w:r>
        <w:rPr>
          <w:spacing w:val="-2"/>
        </w:rPr>
        <w:t xml:space="preserve"> </w:t>
      </w:r>
      <w:r>
        <w:t>футболу</w:t>
      </w:r>
      <w:r>
        <w:rPr>
          <w:spacing w:val="-7"/>
        </w:rPr>
        <w:t xml:space="preserve"> </w:t>
      </w:r>
      <w:r>
        <w:t>может быть</w:t>
      </w:r>
      <w:r>
        <w:rPr>
          <w:spacing w:val="-1"/>
        </w:rPr>
        <w:t xml:space="preserve"> </w:t>
      </w:r>
      <w:r>
        <w:t>реализован</w:t>
      </w:r>
      <w:r>
        <w:rPr>
          <w:spacing w:val="-2"/>
        </w:rPr>
        <w:t xml:space="preserve"> </w:t>
      </w:r>
      <w:r>
        <w:t>в</w:t>
      </w:r>
      <w:r>
        <w:rPr>
          <w:spacing w:val="-4"/>
        </w:rPr>
        <w:t xml:space="preserve"> </w:t>
      </w:r>
      <w:r>
        <w:t>следующих</w:t>
      </w:r>
      <w:r>
        <w:rPr>
          <w:spacing w:val="3"/>
        </w:rPr>
        <w:t xml:space="preserve"> </w:t>
      </w:r>
      <w:r>
        <w:rPr>
          <w:spacing w:val="-2"/>
        </w:rPr>
        <w:t>вариантах:</w:t>
      </w:r>
    </w:p>
    <w:p w:rsidR="00F24135" w:rsidRDefault="005E5ACB">
      <w:pPr>
        <w:pStyle w:val="a3"/>
        <w:ind w:right="128"/>
      </w:pPr>
      <w:r>
        <w:t>при самостоятельном планировании учителем физической культуры процесса освоения обучающимися</w:t>
      </w:r>
      <w:r>
        <w:rPr>
          <w:spacing w:val="-15"/>
        </w:rPr>
        <w:t xml:space="preserve"> </w:t>
      </w:r>
      <w:r>
        <w:t>учебного</w:t>
      </w:r>
      <w:r>
        <w:rPr>
          <w:spacing w:val="-15"/>
        </w:rPr>
        <w:t xml:space="preserve"> </w:t>
      </w:r>
      <w:r>
        <w:t>материала</w:t>
      </w:r>
      <w:r>
        <w:rPr>
          <w:spacing w:val="-15"/>
        </w:rPr>
        <w:t xml:space="preserve"> </w:t>
      </w:r>
      <w:r>
        <w:t>по</w:t>
      </w:r>
      <w:r>
        <w:rPr>
          <w:spacing w:val="-15"/>
        </w:rPr>
        <w:t xml:space="preserve"> </w:t>
      </w:r>
      <w:r>
        <w:t>футболу</w:t>
      </w:r>
      <w:r>
        <w:rPr>
          <w:spacing w:val="-15"/>
        </w:rPr>
        <w:t xml:space="preserve"> </w:t>
      </w:r>
      <w:r>
        <w:t>с</w:t>
      </w:r>
      <w:r>
        <w:rPr>
          <w:spacing w:val="-15"/>
        </w:rPr>
        <w:t xml:space="preserve"> </w:t>
      </w:r>
      <w:r>
        <w:t>учётом</w:t>
      </w:r>
      <w:r>
        <w:rPr>
          <w:spacing w:val="-15"/>
        </w:rPr>
        <w:t xml:space="preserve"> </w:t>
      </w:r>
      <w:r>
        <w:t>возраста</w:t>
      </w:r>
      <w:r>
        <w:rPr>
          <w:spacing w:val="-15"/>
        </w:rPr>
        <w:t xml:space="preserve"> </w:t>
      </w:r>
      <w:r>
        <w:t>и</w:t>
      </w:r>
      <w:r>
        <w:rPr>
          <w:spacing w:val="-15"/>
        </w:rPr>
        <w:t xml:space="preserve"> </w:t>
      </w:r>
      <w:r>
        <w:t>физической</w:t>
      </w:r>
      <w:r>
        <w:rPr>
          <w:spacing w:val="-15"/>
        </w:rPr>
        <w:t xml:space="preserve"> </w:t>
      </w:r>
      <w:r>
        <w:t xml:space="preserve">подготовленности </w:t>
      </w:r>
      <w:r>
        <w:rPr>
          <w:spacing w:val="-2"/>
        </w:rPr>
        <w:t>обучающихся;</w:t>
      </w:r>
    </w:p>
    <w:p w:rsidR="00F24135" w:rsidRDefault="005E5ACB">
      <w:pPr>
        <w:pStyle w:val="a3"/>
        <w:spacing w:before="1"/>
        <w:ind w:right="120"/>
      </w:pPr>
      <w:r>
        <w:t>в</w:t>
      </w:r>
      <w:r>
        <w:rPr>
          <w:spacing w:val="-3"/>
        </w:rPr>
        <w:t xml:space="preserve"> </w:t>
      </w:r>
      <w:r>
        <w:t>виде</w:t>
      </w:r>
      <w:r>
        <w:rPr>
          <w:spacing w:val="-2"/>
        </w:rPr>
        <w:t xml:space="preserve"> </w:t>
      </w:r>
      <w:r>
        <w:t>целостного</w:t>
      </w:r>
      <w:r>
        <w:rPr>
          <w:spacing w:val="-3"/>
        </w:rPr>
        <w:t xml:space="preserve"> </w:t>
      </w:r>
      <w:r>
        <w:t>последовательного учебного модуля,</w:t>
      </w:r>
      <w:r>
        <w:rPr>
          <w:spacing w:val="-2"/>
        </w:rPr>
        <w:t xml:space="preserve"> </w:t>
      </w:r>
      <w:r>
        <w:t>изучаемого за</w:t>
      </w:r>
      <w:r>
        <w:rPr>
          <w:spacing w:val="-1"/>
        </w:rPr>
        <w:t xml:space="preserve"> </w:t>
      </w:r>
      <w:r>
        <w:t>счёт</w:t>
      </w:r>
      <w:r>
        <w:rPr>
          <w:spacing w:val="-2"/>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 8, 9-х классах - по 34 часа);</w:t>
      </w:r>
    </w:p>
    <w:p w:rsidR="00F24135" w:rsidRDefault="005E5ACB">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 8, 9-х классах - по 34 часа).</w:t>
      </w:r>
    </w:p>
    <w:p w:rsidR="00F24135" w:rsidRDefault="005E5ACB">
      <w:pPr>
        <w:pStyle w:val="a3"/>
        <w:ind w:left="849" w:right="6128" w:firstLine="0"/>
      </w:pPr>
      <w:r>
        <w:t>Содержание</w:t>
      </w:r>
      <w:r>
        <w:rPr>
          <w:spacing w:val="-12"/>
        </w:rPr>
        <w:t xml:space="preserve"> </w:t>
      </w:r>
      <w:r>
        <w:t>модуля</w:t>
      </w:r>
      <w:r>
        <w:rPr>
          <w:spacing w:val="-14"/>
        </w:rPr>
        <w:t xml:space="preserve"> </w:t>
      </w:r>
      <w:r>
        <w:t>по</w:t>
      </w:r>
      <w:r>
        <w:rPr>
          <w:spacing w:val="-10"/>
        </w:rPr>
        <w:t xml:space="preserve"> </w:t>
      </w:r>
      <w:r>
        <w:t>футболу. Знания о футболе.</w:t>
      </w:r>
    </w:p>
    <w:p w:rsidR="00F24135" w:rsidRDefault="005E5ACB">
      <w:pPr>
        <w:pStyle w:val="a3"/>
        <w:ind w:right="128"/>
      </w:pPr>
      <w: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F24135" w:rsidRDefault="005E5ACB">
      <w:pPr>
        <w:pStyle w:val="a3"/>
        <w:ind w:right="124"/>
      </w:pPr>
      <w:r>
        <w:t>Строение и функции организма человека. Влияние физических упражнений на организм занимающихся. Гигиенические знания и навыки. Закаливание. Режим и питание спортсмена.</w:t>
      </w:r>
    </w:p>
    <w:p w:rsidR="00F24135" w:rsidRDefault="005E5ACB">
      <w:pPr>
        <w:pStyle w:val="a3"/>
        <w:spacing w:before="1"/>
        <w:ind w:left="849" w:right="1147" w:firstLine="0"/>
      </w:pPr>
      <w:r>
        <w:t>Врачебный контроль и самоконтроль. Оказание первой медицинской помощи. Комплексы</w:t>
      </w:r>
      <w:r>
        <w:rPr>
          <w:spacing w:val="-7"/>
        </w:rPr>
        <w:t xml:space="preserve"> </w:t>
      </w:r>
      <w:r>
        <w:t>упражнений</w:t>
      </w:r>
      <w:r>
        <w:rPr>
          <w:spacing w:val="-3"/>
        </w:rPr>
        <w:t xml:space="preserve"> </w:t>
      </w:r>
      <w:r>
        <w:t>для</w:t>
      </w:r>
      <w:r>
        <w:rPr>
          <w:spacing w:val="-3"/>
        </w:rPr>
        <w:t xml:space="preserve"> </w:t>
      </w:r>
      <w:r>
        <w:t>развития</w:t>
      </w:r>
      <w:r>
        <w:rPr>
          <w:spacing w:val="-3"/>
        </w:rPr>
        <w:t xml:space="preserve"> </w:t>
      </w:r>
      <w:r>
        <w:t>основных</w:t>
      </w:r>
      <w:r>
        <w:rPr>
          <w:spacing w:val="-1"/>
        </w:rPr>
        <w:t xml:space="preserve"> </w:t>
      </w:r>
      <w:r>
        <w:t>физических</w:t>
      </w:r>
      <w:r>
        <w:rPr>
          <w:spacing w:val="-4"/>
        </w:rPr>
        <w:t xml:space="preserve"> </w:t>
      </w:r>
      <w:r>
        <w:t>качеств</w:t>
      </w:r>
      <w:r>
        <w:rPr>
          <w:spacing w:val="-5"/>
        </w:rPr>
        <w:t xml:space="preserve"> </w:t>
      </w:r>
      <w:r>
        <w:rPr>
          <w:spacing w:val="-2"/>
        </w:rPr>
        <w:t>футболиста.</w:t>
      </w:r>
    </w:p>
    <w:p w:rsidR="00F24135" w:rsidRDefault="005E5ACB">
      <w:pPr>
        <w:pStyle w:val="a3"/>
        <w:ind w:right="130"/>
        <w:jc w:val="left"/>
      </w:pPr>
      <w:r>
        <w:t>Понятие о спортивной</w:t>
      </w:r>
      <w:r>
        <w:rPr>
          <w:spacing w:val="-1"/>
        </w:rPr>
        <w:t xml:space="preserve"> </w:t>
      </w:r>
      <w:r>
        <w:t>этике и взаимоотношениях между</w:t>
      </w:r>
      <w:r>
        <w:rPr>
          <w:spacing w:val="-4"/>
        </w:rPr>
        <w:t xml:space="preserve"> </w:t>
      </w:r>
      <w:r>
        <w:t>обучающимися. Игровые</w:t>
      </w:r>
      <w:r>
        <w:rPr>
          <w:spacing w:val="-3"/>
        </w:rPr>
        <w:t xml:space="preserve"> </w:t>
      </w:r>
      <w:r>
        <w:t>амплуа в</w:t>
      </w:r>
      <w:r>
        <w:rPr>
          <w:spacing w:val="-7"/>
        </w:rPr>
        <w:t xml:space="preserve"> </w:t>
      </w:r>
      <w:r>
        <w:t>футболе.</w:t>
      </w:r>
      <w:r>
        <w:rPr>
          <w:spacing w:val="-3"/>
        </w:rPr>
        <w:t xml:space="preserve"> </w:t>
      </w:r>
      <w:r>
        <w:t>Подбор</w:t>
      </w:r>
      <w:r>
        <w:rPr>
          <w:spacing w:val="-3"/>
        </w:rPr>
        <w:t xml:space="preserve"> </w:t>
      </w:r>
      <w:r>
        <w:t>общеразвивающих</w:t>
      </w:r>
      <w:r>
        <w:rPr>
          <w:spacing w:val="3"/>
        </w:rPr>
        <w:t xml:space="preserve"> </w:t>
      </w:r>
      <w:r>
        <w:t>упражнений</w:t>
      </w:r>
      <w:r>
        <w:rPr>
          <w:spacing w:val="-3"/>
        </w:rPr>
        <w:t xml:space="preserve"> </w:t>
      </w:r>
      <w:r>
        <w:t>для</w:t>
      </w:r>
      <w:r>
        <w:rPr>
          <w:spacing w:val="-3"/>
        </w:rPr>
        <w:t xml:space="preserve"> </w:t>
      </w:r>
      <w:r>
        <w:t>разминки</w:t>
      </w:r>
      <w:r>
        <w:rPr>
          <w:spacing w:val="-4"/>
        </w:rPr>
        <w:t xml:space="preserve"> </w:t>
      </w:r>
      <w:r>
        <w:t>футболистов</w:t>
      </w:r>
      <w:r>
        <w:rPr>
          <w:spacing w:val="-3"/>
        </w:rPr>
        <w:t xml:space="preserve"> </w:t>
      </w:r>
      <w:r>
        <w:t>различных</w:t>
      </w:r>
      <w:r>
        <w:rPr>
          <w:spacing w:val="-2"/>
        </w:rPr>
        <w:t xml:space="preserve"> амплуа.</w:t>
      </w:r>
    </w:p>
    <w:p w:rsidR="00F24135" w:rsidRDefault="005E5ACB">
      <w:pPr>
        <w:pStyle w:val="a3"/>
        <w:ind w:left="849" w:firstLine="0"/>
        <w:jc w:val="left"/>
      </w:pPr>
      <w:r>
        <w:t>Способы</w:t>
      </w:r>
      <w:r>
        <w:rPr>
          <w:spacing w:val="-7"/>
        </w:rPr>
        <w:t xml:space="preserve"> </w:t>
      </w:r>
      <w:r>
        <w:t>самостоятельной</w:t>
      </w:r>
      <w:r>
        <w:rPr>
          <w:spacing w:val="-6"/>
        </w:rPr>
        <w:t xml:space="preserve"> </w:t>
      </w:r>
      <w:r>
        <w:rPr>
          <w:spacing w:val="-2"/>
        </w:rPr>
        <w:t>деятельности.</w:t>
      </w:r>
    </w:p>
    <w:p w:rsidR="00F24135" w:rsidRDefault="005E5ACB">
      <w:pPr>
        <w:pStyle w:val="a3"/>
        <w:ind w:left="849" w:firstLine="0"/>
        <w:jc w:val="left"/>
      </w:pPr>
      <w:r>
        <w:t>Подготовка места занятий, выбор</w:t>
      </w:r>
      <w:r>
        <w:rPr>
          <w:spacing w:val="-2"/>
        </w:rPr>
        <w:t xml:space="preserve"> </w:t>
      </w:r>
      <w:r>
        <w:t>одежды</w:t>
      </w:r>
      <w:r>
        <w:rPr>
          <w:spacing w:val="-4"/>
        </w:rPr>
        <w:t xml:space="preserve"> </w:t>
      </w:r>
      <w:r>
        <w:t>и</w:t>
      </w:r>
      <w:r>
        <w:rPr>
          <w:spacing w:val="2"/>
        </w:rPr>
        <w:t xml:space="preserve"> </w:t>
      </w:r>
      <w:r>
        <w:t>обуви</w:t>
      </w:r>
      <w:r>
        <w:rPr>
          <w:spacing w:val="3"/>
        </w:rPr>
        <w:t xml:space="preserve"> </w:t>
      </w:r>
      <w:r>
        <w:t>для занятий</w:t>
      </w:r>
      <w:r>
        <w:rPr>
          <w:spacing w:val="2"/>
        </w:rPr>
        <w:t xml:space="preserve"> </w:t>
      </w:r>
      <w:r>
        <w:t>футболом</w:t>
      </w:r>
      <w:r>
        <w:rPr>
          <w:spacing w:val="1"/>
        </w:rPr>
        <w:t xml:space="preserve"> </w:t>
      </w:r>
      <w:r>
        <w:t>в</w:t>
      </w:r>
      <w:r>
        <w:rPr>
          <w:spacing w:val="-1"/>
        </w:rPr>
        <w:t xml:space="preserve"> </w:t>
      </w:r>
      <w:r>
        <w:t>зависимости</w:t>
      </w:r>
      <w:r>
        <w:rPr>
          <w:spacing w:val="3"/>
        </w:rPr>
        <w:t xml:space="preserve"> </w:t>
      </w:r>
      <w:r>
        <w:rPr>
          <w:spacing w:val="-5"/>
        </w:rPr>
        <w:t>от</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места</w:t>
      </w:r>
      <w:r>
        <w:rPr>
          <w:spacing w:val="-12"/>
        </w:rPr>
        <w:t xml:space="preserve"> </w:t>
      </w:r>
      <w:r>
        <w:t>проведения</w:t>
      </w:r>
      <w:r>
        <w:rPr>
          <w:spacing w:val="-13"/>
        </w:rPr>
        <w:t xml:space="preserve"> </w:t>
      </w:r>
      <w:r>
        <w:t>занятий.</w:t>
      </w:r>
      <w:r>
        <w:rPr>
          <w:spacing w:val="-13"/>
        </w:rPr>
        <w:t xml:space="preserve"> </w:t>
      </w:r>
      <w:r>
        <w:t>Организация</w:t>
      </w:r>
      <w:r>
        <w:rPr>
          <w:spacing w:val="-12"/>
        </w:rPr>
        <w:t xml:space="preserve"> </w:t>
      </w:r>
      <w:r>
        <w:t>и</w:t>
      </w:r>
      <w:r>
        <w:rPr>
          <w:spacing w:val="-14"/>
        </w:rPr>
        <w:t xml:space="preserve"> </w:t>
      </w:r>
      <w:r>
        <w:t>проведение</w:t>
      </w:r>
      <w:r>
        <w:rPr>
          <w:spacing w:val="-15"/>
        </w:rPr>
        <w:t xml:space="preserve"> </w:t>
      </w:r>
      <w:r>
        <w:t>соревнований</w:t>
      </w:r>
      <w:r>
        <w:rPr>
          <w:spacing w:val="-12"/>
        </w:rPr>
        <w:t xml:space="preserve"> </w:t>
      </w:r>
      <w:r>
        <w:t>по</w:t>
      </w:r>
      <w:r>
        <w:rPr>
          <w:spacing w:val="-11"/>
        </w:rPr>
        <w:t xml:space="preserve"> </w:t>
      </w:r>
      <w:r>
        <w:t>футболу</w:t>
      </w:r>
      <w:r>
        <w:rPr>
          <w:spacing w:val="-14"/>
        </w:rPr>
        <w:t xml:space="preserve"> </w:t>
      </w:r>
      <w:r>
        <w:t>для</w:t>
      </w:r>
      <w:r>
        <w:rPr>
          <w:spacing w:val="-11"/>
        </w:rPr>
        <w:t xml:space="preserve"> </w:t>
      </w:r>
      <w:r>
        <w:t>обучающихся младшего возраста во время активного отдыха и каникул.</w:t>
      </w:r>
    </w:p>
    <w:p w:rsidR="00F24135" w:rsidRDefault="005E5ACB">
      <w:pPr>
        <w:pStyle w:val="a3"/>
        <w:spacing w:before="1"/>
        <w:ind w:right="127"/>
      </w:pPr>
      <w:r>
        <w:t>Оценка техники осваиваемых специальных упражнений с футбольным мячом, способы выявления и устранения ошибок в технике выполнения упражнений. Тестирование уровня физической подготовленности в футболе.</w:t>
      </w:r>
    </w:p>
    <w:p w:rsidR="00F24135" w:rsidRDefault="005E5ACB">
      <w:pPr>
        <w:pStyle w:val="a3"/>
        <w:ind w:left="849" w:firstLine="0"/>
      </w:pPr>
      <w:r>
        <w:t xml:space="preserve">Физическое </w:t>
      </w:r>
      <w:r>
        <w:rPr>
          <w:spacing w:val="-2"/>
        </w:rPr>
        <w:t>совершенствование.</w:t>
      </w:r>
    </w:p>
    <w:p w:rsidR="00F24135" w:rsidRDefault="005E5ACB">
      <w:pPr>
        <w:pStyle w:val="a3"/>
        <w:ind w:right="124"/>
      </w:pPr>
      <w:r>
        <w:t>Комплексы подготовительных и специальных упражнений, формирующих двигательные умения и навыки футболиста.</w:t>
      </w:r>
    </w:p>
    <w:p w:rsidR="00F24135" w:rsidRDefault="005E5ACB">
      <w:pPr>
        <w:pStyle w:val="a3"/>
        <w:ind w:left="849" w:firstLine="0"/>
      </w:pPr>
      <w:r>
        <w:t>Технические</w:t>
      </w:r>
      <w:r>
        <w:rPr>
          <w:spacing w:val="-1"/>
        </w:rPr>
        <w:t xml:space="preserve"> </w:t>
      </w:r>
      <w:r>
        <w:t>действия</w:t>
      </w:r>
      <w:r>
        <w:rPr>
          <w:spacing w:val="-4"/>
        </w:rPr>
        <w:t xml:space="preserve"> </w:t>
      </w:r>
      <w:r>
        <w:t>в</w:t>
      </w:r>
      <w:r>
        <w:rPr>
          <w:spacing w:val="-2"/>
        </w:rPr>
        <w:t xml:space="preserve"> игре.</w:t>
      </w:r>
    </w:p>
    <w:p w:rsidR="00F24135" w:rsidRDefault="005E5ACB">
      <w:pPr>
        <w:pStyle w:val="a3"/>
        <w:ind w:right="130"/>
      </w:pPr>
      <w:r>
        <w:t>Техника передвижения: бег обычный, спиной вперед, скрестным и приставным шагом, по прямой, дугами, с изменением направления и скорости.</w:t>
      </w:r>
    </w:p>
    <w:p w:rsidR="00F24135" w:rsidRDefault="005E5ACB">
      <w:pPr>
        <w:pStyle w:val="a3"/>
        <w:ind w:right="128"/>
      </w:pPr>
      <w:r>
        <w:t>Прыжки: вверх, вверх -</w:t>
      </w:r>
      <w:r>
        <w:rPr>
          <w:spacing w:val="-3"/>
        </w:rPr>
        <w:t xml:space="preserve"> </w:t>
      </w:r>
      <w:r>
        <w:t>вперед, вверх -</w:t>
      </w:r>
      <w:r>
        <w:rPr>
          <w:spacing w:val="-1"/>
        </w:rPr>
        <w:t xml:space="preserve"> </w:t>
      </w:r>
      <w:r>
        <w:t>назад, вверх -</w:t>
      </w:r>
      <w:r>
        <w:rPr>
          <w:spacing w:val="-1"/>
        </w:rPr>
        <w:t xml:space="preserve"> </w:t>
      </w:r>
      <w:r>
        <w:t>вправо, вверх -</w:t>
      </w:r>
      <w:r>
        <w:rPr>
          <w:spacing w:val="-1"/>
        </w:rPr>
        <w:t xml:space="preserve"> </w:t>
      </w:r>
      <w:r>
        <w:t>влево, толчком</w:t>
      </w:r>
      <w:r>
        <w:rPr>
          <w:spacing w:val="-4"/>
        </w:rPr>
        <w:t xml:space="preserve"> </w:t>
      </w:r>
      <w:r>
        <w:t>двумя ногами с места и толчком одной и двумя ногами с разбега. Для вратарей - прыжки в сторону с падением «перекатом». Повороты</w:t>
      </w:r>
      <w:r>
        <w:rPr>
          <w:spacing w:val="-3"/>
        </w:rPr>
        <w:t xml:space="preserve"> </w:t>
      </w:r>
      <w:r>
        <w:t>переступанием,</w:t>
      </w:r>
      <w:r>
        <w:rPr>
          <w:spacing w:val="-2"/>
        </w:rPr>
        <w:t xml:space="preserve"> </w:t>
      </w:r>
      <w:r>
        <w:t>прыжком,</w:t>
      </w:r>
      <w:r>
        <w:rPr>
          <w:spacing w:val="-2"/>
        </w:rPr>
        <w:t xml:space="preserve"> </w:t>
      </w:r>
      <w:r>
        <w:t>на</w:t>
      </w:r>
      <w:r>
        <w:rPr>
          <w:spacing w:val="-1"/>
        </w:rPr>
        <w:t xml:space="preserve"> </w:t>
      </w:r>
      <w:r>
        <w:t>одной</w:t>
      </w:r>
      <w:r>
        <w:rPr>
          <w:spacing w:val="-2"/>
        </w:rPr>
        <w:t xml:space="preserve"> </w:t>
      </w:r>
      <w:r>
        <w:t>ноге,</w:t>
      </w:r>
      <w:r>
        <w:rPr>
          <w:spacing w:val="-2"/>
        </w:rPr>
        <w:t xml:space="preserve"> </w:t>
      </w:r>
      <w:r>
        <w:t>в</w:t>
      </w:r>
      <w:r>
        <w:rPr>
          <w:spacing w:val="-3"/>
        </w:rPr>
        <w:t xml:space="preserve"> </w:t>
      </w:r>
      <w:r>
        <w:t>стороны</w:t>
      </w:r>
      <w:r>
        <w:rPr>
          <w:spacing w:val="-2"/>
        </w:rPr>
        <w:t xml:space="preserve"> </w:t>
      </w:r>
      <w:r>
        <w:t>и</w:t>
      </w:r>
      <w:r>
        <w:rPr>
          <w:spacing w:val="-3"/>
        </w:rPr>
        <w:t xml:space="preserve"> </w:t>
      </w:r>
      <w:r>
        <w:t>назад,</w:t>
      </w:r>
      <w:r>
        <w:rPr>
          <w:spacing w:val="-2"/>
        </w:rPr>
        <w:t xml:space="preserve"> </w:t>
      </w:r>
      <w:r>
        <w:t>на месте и в движении. Остановка во время бега выпадом и прыжком.</w:t>
      </w:r>
    </w:p>
    <w:p w:rsidR="00F24135" w:rsidRDefault="005E5ACB">
      <w:pPr>
        <w:pStyle w:val="a3"/>
        <w:spacing w:before="1"/>
        <w:ind w:right="124"/>
      </w:pPr>
      <w:r>
        <w:t>Удары</w:t>
      </w:r>
      <w:r>
        <w:rPr>
          <w:spacing w:val="-2"/>
        </w:rPr>
        <w:t xml:space="preserve"> </w:t>
      </w:r>
      <w:r>
        <w:t>по</w:t>
      </w:r>
      <w:r>
        <w:rPr>
          <w:spacing w:val="-1"/>
        </w:rPr>
        <w:t xml:space="preserve"> </w:t>
      </w:r>
      <w:r>
        <w:t>мячу</w:t>
      </w:r>
      <w:r>
        <w:rPr>
          <w:spacing w:val="-10"/>
        </w:rPr>
        <w:t xml:space="preserve"> </w:t>
      </w:r>
      <w:r>
        <w:t>ногой:</w:t>
      </w:r>
      <w:r>
        <w:rPr>
          <w:spacing w:val="-2"/>
        </w:rPr>
        <w:t xml:space="preserve"> </w:t>
      </w:r>
      <w:r>
        <w:t>внутренней</w:t>
      </w:r>
      <w:r>
        <w:rPr>
          <w:spacing w:val="-1"/>
        </w:rPr>
        <w:t xml:space="preserve"> </w:t>
      </w:r>
      <w:r>
        <w:t>стороной стопы,</w:t>
      </w:r>
      <w:r>
        <w:rPr>
          <w:spacing w:val="-2"/>
        </w:rPr>
        <w:t xml:space="preserve"> </w:t>
      </w:r>
      <w:r>
        <w:t>внутренней</w:t>
      </w:r>
      <w:r>
        <w:rPr>
          <w:spacing w:val="-2"/>
        </w:rPr>
        <w:t xml:space="preserve"> </w:t>
      </w:r>
      <w:r>
        <w:t>и</w:t>
      </w:r>
      <w:r>
        <w:rPr>
          <w:spacing w:val="-1"/>
        </w:rPr>
        <w:t xml:space="preserve"> </w:t>
      </w:r>
      <w:r>
        <w:t>средней частью</w:t>
      </w:r>
      <w:r>
        <w:rPr>
          <w:spacing w:val="-1"/>
        </w:rPr>
        <w:t xml:space="preserve"> </w:t>
      </w:r>
      <w:r>
        <w:t>подъёма, по неподвижному и катящемуся (навстречу, от игрока, справа и слева) мячу, по прыгающему и летящему</w:t>
      </w:r>
      <w:r>
        <w:rPr>
          <w:spacing w:val="-5"/>
        </w:rPr>
        <w:t xml:space="preserve"> </w:t>
      </w:r>
      <w:r>
        <w:t>мячу</w:t>
      </w:r>
      <w:r>
        <w:rPr>
          <w:spacing w:val="-2"/>
        </w:rPr>
        <w:t xml:space="preserve"> </w:t>
      </w:r>
      <w:r>
        <w:t>внутренней стороной</w:t>
      </w:r>
      <w:r>
        <w:rPr>
          <w:spacing w:val="-1"/>
        </w:rPr>
        <w:t xml:space="preserve"> </w:t>
      </w:r>
      <w:r>
        <w:t>стопы</w:t>
      </w:r>
      <w:r>
        <w:rPr>
          <w:spacing w:val="-3"/>
        </w:rPr>
        <w:t xml:space="preserve"> </w:t>
      </w:r>
      <w:r>
        <w:t>и</w:t>
      </w:r>
      <w:r>
        <w:rPr>
          <w:spacing w:val="-2"/>
        </w:rPr>
        <w:t xml:space="preserve"> </w:t>
      </w:r>
      <w:r>
        <w:t>средней</w:t>
      </w:r>
      <w:r>
        <w:rPr>
          <w:spacing w:val="-4"/>
        </w:rPr>
        <w:t xml:space="preserve"> </w:t>
      </w:r>
      <w:r>
        <w:t>частью</w:t>
      </w:r>
      <w:r>
        <w:rPr>
          <w:spacing w:val="-4"/>
        </w:rPr>
        <w:t xml:space="preserve"> </w:t>
      </w:r>
      <w:r>
        <w:t>подъёма,</w:t>
      </w:r>
      <w:r>
        <w:rPr>
          <w:spacing w:val="-3"/>
        </w:rPr>
        <w:t xml:space="preserve"> </w:t>
      </w:r>
      <w:r>
        <w:t>внешней</w:t>
      </w:r>
      <w:r>
        <w:rPr>
          <w:spacing w:val="-2"/>
        </w:rPr>
        <w:t xml:space="preserve"> </w:t>
      </w:r>
      <w:r>
        <w:t>частью</w:t>
      </w:r>
      <w:r>
        <w:rPr>
          <w:spacing w:val="-4"/>
        </w:rPr>
        <w:t xml:space="preserve"> </w:t>
      </w:r>
      <w:r>
        <w:t>подъёма, после</w:t>
      </w:r>
      <w:r>
        <w:rPr>
          <w:spacing w:val="-7"/>
        </w:rPr>
        <w:t xml:space="preserve"> </w:t>
      </w:r>
      <w:r>
        <w:t>остановки,</w:t>
      </w:r>
      <w:r>
        <w:rPr>
          <w:spacing w:val="-5"/>
        </w:rPr>
        <w:t xml:space="preserve"> </w:t>
      </w:r>
      <w:r>
        <w:t>рывков,</w:t>
      </w:r>
      <w:r>
        <w:rPr>
          <w:spacing w:val="-5"/>
        </w:rPr>
        <w:t xml:space="preserve"> </w:t>
      </w:r>
      <w:r>
        <w:t>ведения,</w:t>
      </w:r>
      <w:r>
        <w:rPr>
          <w:spacing w:val="-5"/>
        </w:rPr>
        <w:t xml:space="preserve"> </w:t>
      </w:r>
      <w:r>
        <w:t>обманных</w:t>
      </w:r>
      <w:r>
        <w:rPr>
          <w:spacing w:val="-2"/>
        </w:rPr>
        <w:t xml:space="preserve"> </w:t>
      </w:r>
      <w:r>
        <w:t>движений,</w:t>
      </w:r>
      <w:r>
        <w:rPr>
          <w:spacing w:val="-5"/>
        </w:rPr>
        <w:t xml:space="preserve"> </w:t>
      </w:r>
      <w:r>
        <w:t>посылая</w:t>
      </w:r>
      <w:r>
        <w:rPr>
          <w:spacing w:val="-6"/>
        </w:rPr>
        <w:t xml:space="preserve"> </w:t>
      </w:r>
      <w:r>
        <w:t>мяч</w:t>
      </w:r>
      <w:r>
        <w:rPr>
          <w:spacing w:val="-5"/>
        </w:rPr>
        <w:t xml:space="preserve"> </w:t>
      </w:r>
      <w:r>
        <w:t>низом</w:t>
      </w:r>
      <w:r>
        <w:rPr>
          <w:spacing w:val="-4"/>
        </w:rPr>
        <w:t xml:space="preserve"> </w:t>
      </w:r>
      <w:r>
        <w:t>и</w:t>
      </w:r>
      <w:r>
        <w:rPr>
          <w:spacing w:val="-4"/>
        </w:rPr>
        <w:t xml:space="preserve"> </w:t>
      </w:r>
      <w:r>
        <w:t>верхом</w:t>
      </w:r>
      <w:r>
        <w:rPr>
          <w:spacing w:val="-7"/>
        </w:rPr>
        <w:t xml:space="preserve"> </w:t>
      </w:r>
      <w:r>
        <w:t>на</w:t>
      </w:r>
      <w:r>
        <w:rPr>
          <w:spacing w:val="-5"/>
        </w:rPr>
        <w:t xml:space="preserve"> </w:t>
      </w:r>
      <w:r>
        <w:t>короткое среднее расстояние.</w:t>
      </w:r>
    </w:p>
    <w:p w:rsidR="00F24135" w:rsidRDefault="005E5ACB">
      <w:pPr>
        <w:pStyle w:val="a3"/>
        <w:ind w:right="132"/>
      </w:pPr>
      <w:r>
        <w:t>Удары на точность: в определенную цель на поле, в ворота, в ноги партнеру, на ход двигающемуся партнеру.</w:t>
      </w:r>
    </w:p>
    <w:p w:rsidR="00F24135" w:rsidRDefault="005E5ACB">
      <w:pPr>
        <w:pStyle w:val="a3"/>
        <w:ind w:right="125"/>
      </w:pPr>
      <w:r>
        <w:t>Остановка мяча: подошвой и внутренней стороной стопы катящегося и опускающегося мяча - на месте, в движении вперед и назад, внутренней стороной стопы, бедром и грудью летящего навстречу</w:t>
      </w:r>
      <w:r>
        <w:rPr>
          <w:spacing w:val="-1"/>
        </w:rPr>
        <w:t xml:space="preserve"> </w:t>
      </w:r>
      <w:r>
        <w:t>мяча, с переводом в стороны, подготавливая мяч</w:t>
      </w:r>
      <w:r>
        <w:rPr>
          <w:spacing w:val="-2"/>
        </w:rPr>
        <w:t xml:space="preserve"> </w:t>
      </w:r>
      <w:r>
        <w:t>для последующих действий и закрывая его туловищем от соперника.</w:t>
      </w:r>
    </w:p>
    <w:p w:rsidR="00F24135" w:rsidRDefault="005E5ACB">
      <w:pPr>
        <w:pStyle w:val="a3"/>
        <w:ind w:right="123"/>
      </w:pPr>
      <w:r>
        <w:t>Ведение</w:t>
      </w:r>
      <w:r>
        <w:rPr>
          <w:spacing w:val="-4"/>
        </w:rPr>
        <w:t xml:space="preserve"> </w:t>
      </w:r>
      <w:r>
        <w:t>мяча:</w:t>
      </w:r>
      <w:r>
        <w:rPr>
          <w:spacing w:val="-4"/>
        </w:rPr>
        <w:t xml:space="preserve"> </w:t>
      </w:r>
      <w:r>
        <w:t>внутренней</w:t>
      </w:r>
      <w:r>
        <w:rPr>
          <w:spacing w:val="-2"/>
        </w:rPr>
        <w:t xml:space="preserve"> </w:t>
      </w:r>
      <w:r>
        <w:t>частью</w:t>
      </w:r>
      <w:r>
        <w:rPr>
          <w:spacing w:val="-2"/>
        </w:rPr>
        <w:t xml:space="preserve"> </w:t>
      </w:r>
      <w:r>
        <w:t>подъёма,</w:t>
      </w:r>
      <w:r>
        <w:rPr>
          <w:spacing w:val="-4"/>
        </w:rPr>
        <w:t xml:space="preserve"> </w:t>
      </w:r>
      <w:r>
        <w:t>внешней частью</w:t>
      </w:r>
      <w:r>
        <w:rPr>
          <w:spacing w:val="-2"/>
        </w:rPr>
        <w:t xml:space="preserve"> </w:t>
      </w:r>
      <w:r>
        <w:t>подъёма,</w:t>
      </w:r>
      <w:r>
        <w:rPr>
          <w:spacing w:val="-2"/>
        </w:rPr>
        <w:t xml:space="preserve"> </w:t>
      </w:r>
      <w:r>
        <w:t>правой,</w:t>
      </w:r>
      <w:r>
        <w:rPr>
          <w:spacing w:val="-4"/>
        </w:rPr>
        <w:t xml:space="preserve"> </w:t>
      </w:r>
      <w:r>
        <w:t>левой</w:t>
      </w:r>
      <w:r>
        <w:rPr>
          <w:spacing w:val="-4"/>
        </w:rPr>
        <w:t xml:space="preserve"> </w:t>
      </w:r>
      <w:r>
        <w:t>ногой и поочерёдно по прямой и кругу, а также меняя направление движения, между стоек и движущимися</w:t>
      </w:r>
      <w:r>
        <w:rPr>
          <w:spacing w:val="-11"/>
        </w:rPr>
        <w:t xml:space="preserve"> </w:t>
      </w:r>
      <w:r>
        <w:t>партнёрами,</w:t>
      </w:r>
      <w:r>
        <w:rPr>
          <w:spacing w:val="-10"/>
        </w:rPr>
        <w:t xml:space="preserve"> </w:t>
      </w:r>
      <w:r>
        <w:t>изменяя</w:t>
      </w:r>
      <w:r>
        <w:rPr>
          <w:spacing w:val="-11"/>
        </w:rPr>
        <w:t xml:space="preserve"> </w:t>
      </w:r>
      <w:r>
        <w:t>скорость,</w:t>
      </w:r>
      <w:r>
        <w:rPr>
          <w:spacing w:val="-10"/>
        </w:rPr>
        <w:t xml:space="preserve"> </w:t>
      </w:r>
      <w:r>
        <w:t>выполняя</w:t>
      </w:r>
      <w:r>
        <w:rPr>
          <w:spacing w:val="-7"/>
        </w:rPr>
        <w:t xml:space="preserve"> </w:t>
      </w:r>
      <w:r>
        <w:t>ускорения</w:t>
      </w:r>
      <w:r>
        <w:rPr>
          <w:spacing w:val="-6"/>
        </w:rPr>
        <w:t xml:space="preserve"> </w:t>
      </w:r>
      <w:r>
        <w:t>и</w:t>
      </w:r>
      <w:r>
        <w:rPr>
          <w:spacing w:val="-9"/>
        </w:rPr>
        <w:t xml:space="preserve"> </w:t>
      </w:r>
      <w:r>
        <w:t>рывки,</w:t>
      </w:r>
      <w:r>
        <w:rPr>
          <w:spacing w:val="-10"/>
        </w:rPr>
        <w:t xml:space="preserve"> </w:t>
      </w:r>
      <w:r>
        <w:t>не</w:t>
      </w:r>
      <w:r>
        <w:rPr>
          <w:spacing w:val="-10"/>
        </w:rPr>
        <w:t xml:space="preserve"> </w:t>
      </w:r>
      <w:r>
        <w:t>теряя</w:t>
      </w:r>
      <w:r>
        <w:rPr>
          <w:spacing w:val="-12"/>
        </w:rPr>
        <w:t xml:space="preserve"> </w:t>
      </w:r>
      <w:r>
        <w:t>контроль</w:t>
      </w:r>
      <w:r>
        <w:rPr>
          <w:spacing w:val="-11"/>
        </w:rPr>
        <w:t xml:space="preserve"> </w:t>
      </w:r>
      <w:r>
        <w:t xml:space="preserve">над </w:t>
      </w:r>
      <w:r>
        <w:rPr>
          <w:spacing w:val="-2"/>
        </w:rPr>
        <w:t>мячом.</w:t>
      </w:r>
    </w:p>
    <w:p w:rsidR="00F24135" w:rsidRDefault="005E5ACB">
      <w:pPr>
        <w:pStyle w:val="a3"/>
        <w:spacing w:before="1"/>
        <w:ind w:right="120"/>
      </w:pPr>
      <w:r>
        <w:t>Обманные движения (финты): «уход» выпадом (при атаке противника спереди умение показать туловищем движение в сторону и уйти с мячом в другую), «остановкой» мяча ногой (после</w:t>
      </w:r>
      <w:r>
        <w:rPr>
          <w:spacing w:val="-10"/>
        </w:rPr>
        <w:t xml:space="preserve"> </w:t>
      </w:r>
      <w:r>
        <w:t>замедления</w:t>
      </w:r>
      <w:r>
        <w:rPr>
          <w:spacing w:val="-9"/>
        </w:rPr>
        <w:t xml:space="preserve"> </w:t>
      </w:r>
      <w:r>
        <w:t>бега</w:t>
      </w:r>
      <w:r>
        <w:rPr>
          <w:spacing w:val="-9"/>
        </w:rPr>
        <w:t xml:space="preserve"> </w:t>
      </w:r>
      <w:r>
        <w:t>и</w:t>
      </w:r>
      <w:r>
        <w:rPr>
          <w:spacing w:val="-9"/>
        </w:rPr>
        <w:t xml:space="preserve"> </w:t>
      </w:r>
      <w:r>
        <w:t>ложной</w:t>
      </w:r>
      <w:r>
        <w:rPr>
          <w:spacing w:val="-13"/>
        </w:rPr>
        <w:t xml:space="preserve"> </w:t>
      </w:r>
      <w:r>
        <w:t>попытки</w:t>
      </w:r>
      <w:r>
        <w:rPr>
          <w:spacing w:val="-8"/>
        </w:rPr>
        <w:t xml:space="preserve"> </w:t>
      </w:r>
      <w:r>
        <w:t>остановки</w:t>
      </w:r>
      <w:r>
        <w:rPr>
          <w:spacing w:val="-8"/>
        </w:rPr>
        <w:t xml:space="preserve"> </w:t>
      </w:r>
      <w:r>
        <w:t>мяча</w:t>
      </w:r>
      <w:r>
        <w:rPr>
          <w:spacing w:val="-12"/>
        </w:rPr>
        <w:t xml:space="preserve"> </w:t>
      </w:r>
      <w:r>
        <w:t>выполняется</w:t>
      </w:r>
      <w:r>
        <w:rPr>
          <w:spacing w:val="-9"/>
        </w:rPr>
        <w:t xml:space="preserve"> </w:t>
      </w:r>
      <w:r>
        <w:t>рывок</w:t>
      </w:r>
      <w:r>
        <w:rPr>
          <w:spacing w:val="-10"/>
        </w:rPr>
        <w:t xml:space="preserve"> </w:t>
      </w:r>
      <w:r>
        <w:t>с</w:t>
      </w:r>
      <w:r>
        <w:rPr>
          <w:spacing w:val="-11"/>
        </w:rPr>
        <w:t xml:space="preserve"> </w:t>
      </w:r>
      <w:r>
        <w:t>мячом),</w:t>
      </w:r>
      <w:r>
        <w:rPr>
          <w:spacing w:val="-2"/>
        </w:rPr>
        <w:t xml:space="preserve"> </w:t>
      </w:r>
      <w:r>
        <w:t>«ударом» по мячу ногой (имитируя удар, уход от соперника вправо или влево).</w:t>
      </w:r>
    </w:p>
    <w:p w:rsidR="00F24135" w:rsidRDefault="005E5ACB">
      <w:pPr>
        <w:pStyle w:val="a3"/>
        <w:ind w:right="132"/>
      </w:pPr>
      <w:r>
        <w:t>Отбор мяча: при единоборстве с соперником, находящимся на месте, движущимся навстречу или сбоку, применяя выбивание мяча ногой в выпаде.</w:t>
      </w:r>
    </w:p>
    <w:p w:rsidR="00F24135" w:rsidRDefault="005E5ACB">
      <w:pPr>
        <w:pStyle w:val="a3"/>
        <w:ind w:left="849" w:right="1735" w:firstLine="0"/>
      </w:pPr>
      <w:r>
        <w:t>Вбрасывание</w:t>
      </w:r>
      <w:r>
        <w:rPr>
          <w:spacing w:val="-6"/>
        </w:rPr>
        <w:t xml:space="preserve"> </w:t>
      </w:r>
      <w:r>
        <w:t>мяча:</w:t>
      </w:r>
      <w:r>
        <w:rPr>
          <w:spacing w:val="-4"/>
        </w:rPr>
        <w:t xml:space="preserve"> </w:t>
      </w:r>
      <w:r>
        <w:t>из-за</w:t>
      </w:r>
      <w:r>
        <w:rPr>
          <w:spacing w:val="-6"/>
        </w:rPr>
        <w:t xml:space="preserve"> </w:t>
      </w:r>
      <w:r>
        <w:t>боковой</w:t>
      </w:r>
      <w:r>
        <w:rPr>
          <w:spacing w:val="-1"/>
        </w:rPr>
        <w:t xml:space="preserve"> </w:t>
      </w:r>
      <w:r>
        <w:t>линии,</w:t>
      </w:r>
      <w:r>
        <w:rPr>
          <w:spacing w:val="-4"/>
        </w:rPr>
        <w:t xml:space="preserve"> </w:t>
      </w:r>
      <w:r>
        <w:t>с</w:t>
      </w:r>
      <w:r>
        <w:rPr>
          <w:spacing w:val="-5"/>
        </w:rPr>
        <w:t xml:space="preserve"> </w:t>
      </w:r>
      <w:r>
        <w:t>места</w:t>
      </w:r>
      <w:r>
        <w:rPr>
          <w:spacing w:val="-6"/>
        </w:rPr>
        <w:t xml:space="preserve"> </w:t>
      </w:r>
      <w:r>
        <w:t>из</w:t>
      </w:r>
      <w:r>
        <w:rPr>
          <w:spacing w:val="-2"/>
        </w:rPr>
        <w:t xml:space="preserve"> </w:t>
      </w:r>
      <w:r>
        <w:t>положения</w:t>
      </w:r>
      <w:r>
        <w:rPr>
          <w:spacing w:val="-2"/>
        </w:rPr>
        <w:t xml:space="preserve"> </w:t>
      </w:r>
      <w:r>
        <w:t>ноги</w:t>
      </w:r>
      <w:r>
        <w:rPr>
          <w:spacing w:val="-4"/>
        </w:rPr>
        <w:t xml:space="preserve"> </w:t>
      </w:r>
      <w:r>
        <w:t>вместе и шага, на точность: в ноги или на ход партнеру.</w:t>
      </w:r>
    </w:p>
    <w:p w:rsidR="00F24135" w:rsidRDefault="005E5ACB">
      <w:pPr>
        <w:pStyle w:val="a3"/>
        <w:ind w:right="131"/>
      </w:pPr>
      <w:r>
        <w:t>Техника игры вратаря: основная стойка вратаря. Передвижение в воротах без мяча в сторону скрестным, приставным шагом и скачками.</w:t>
      </w:r>
    </w:p>
    <w:p w:rsidR="00F24135" w:rsidRDefault="005E5ACB">
      <w:pPr>
        <w:pStyle w:val="a3"/>
        <w:ind w:right="130"/>
      </w:pPr>
      <w:r>
        <w:t>Ловля:</w:t>
      </w:r>
      <w:r>
        <w:rPr>
          <w:spacing w:val="-15"/>
        </w:rPr>
        <w:t xml:space="preserve"> </w:t>
      </w:r>
      <w:r>
        <w:t>летящего</w:t>
      </w:r>
      <w:r>
        <w:rPr>
          <w:spacing w:val="-15"/>
        </w:rPr>
        <w:t xml:space="preserve"> </w:t>
      </w:r>
      <w:r>
        <w:t>навстречу</w:t>
      </w:r>
      <w:r>
        <w:rPr>
          <w:spacing w:val="-15"/>
        </w:rPr>
        <w:t xml:space="preserve"> </w:t>
      </w:r>
      <w:r>
        <w:t>и</w:t>
      </w:r>
      <w:r>
        <w:rPr>
          <w:spacing w:val="-15"/>
        </w:rPr>
        <w:t xml:space="preserve"> </w:t>
      </w:r>
      <w:r>
        <w:t>несколько</w:t>
      </w:r>
      <w:r>
        <w:rPr>
          <w:spacing w:val="-13"/>
        </w:rPr>
        <w:t xml:space="preserve"> </w:t>
      </w:r>
      <w:r>
        <w:t>в</w:t>
      </w:r>
      <w:r>
        <w:rPr>
          <w:spacing w:val="-15"/>
        </w:rPr>
        <w:t xml:space="preserve"> </w:t>
      </w:r>
      <w:r>
        <w:t>сторону</w:t>
      </w:r>
      <w:r>
        <w:rPr>
          <w:spacing w:val="-15"/>
        </w:rPr>
        <w:t xml:space="preserve"> </w:t>
      </w:r>
      <w:r>
        <w:t>от</w:t>
      </w:r>
      <w:r>
        <w:rPr>
          <w:spacing w:val="-14"/>
        </w:rPr>
        <w:t xml:space="preserve"> </w:t>
      </w:r>
      <w:r>
        <w:t>вратаря</w:t>
      </w:r>
      <w:r>
        <w:rPr>
          <w:spacing w:val="-12"/>
        </w:rPr>
        <w:t xml:space="preserve"> </w:t>
      </w:r>
      <w:r>
        <w:t>мяча</w:t>
      </w:r>
      <w:r>
        <w:rPr>
          <w:spacing w:val="-14"/>
        </w:rPr>
        <w:t xml:space="preserve"> </w:t>
      </w:r>
      <w:r>
        <w:t>на</w:t>
      </w:r>
      <w:r>
        <w:rPr>
          <w:spacing w:val="-15"/>
        </w:rPr>
        <w:t xml:space="preserve"> </w:t>
      </w:r>
      <w:r>
        <w:t>высоте</w:t>
      </w:r>
      <w:r>
        <w:rPr>
          <w:spacing w:val="-15"/>
        </w:rPr>
        <w:t xml:space="preserve"> </w:t>
      </w:r>
      <w:r>
        <w:t>груди</w:t>
      </w:r>
      <w:r>
        <w:rPr>
          <w:spacing w:val="-14"/>
        </w:rPr>
        <w:t xml:space="preserve"> </w:t>
      </w:r>
      <w:r>
        <w:t>и</w:t>
      </w:r>
      <w:r>
        <w:rPr>
          <w:spacing w:val="-14"/>
        </w:rPr>
        <w:t xml:space="preserve"> </w:t>
      </w:r>
      <w:r>
        <w:t>живота без прыжка и в прыжке, катящего и низко летящего навстречу и несколько в сторону мяча без падения</w:t>
      </w:r>
      <w:r>
        <w:rPr>
          <w:spacing w:val="-12"/>
        </w:rPr>
        <w:t xml:space="preserve"> </w:t>
      </w:r>
      <w:r>
        <w:t>и</w:t>
      </w:r>
      <w:r>
        <w:rPr>
          <w:spacing w:val="-13"/>
        </w:rPr>
        <w:t xml:space="preserve"> </w:t>
      </w:r>
      <w:r>
        <w:t>с</w:t>
      </w:r>
      <w:r>
        <w:rPr>
          <w:spacing w:val="-13"/>
        </w:rPr>
        <w:t xml:space="preserve"> </w:t>
      </w:r>
      <w:r>
        <w:t>падением,</w:t>
      </w:r>
      <w:r>
        <w:rPr>
          <w:spacing w:val="-12"/>
        </w:rPr>
        <w:t xml:space="preserve"> </w:t>
      </w:r>
      <w:r>
        <w:t>высоко</w:t>
      </w:r>
      <w:r>
        <w:rPr>
          <w:spacing w:val="-13"/>
        </w:rPr>
        <w:t xml:space="preserve"> </w:t>
      </w:r>
      <w:r>
        <w:t>летящего</w:t>
      </w:r>
      <w:r>
        <w:rPr>
          <w:spacing w:val="-10"/>
        </w:rPr>
        <w:t xml:space="preserve"> </w:t>
      </w:r>
      <w:r>
        <w:t>навстречу</w:t>
      </w:r>
      <w:r>
        <w:rPr>
          <w:spacing w:val="-15"/>
        </w:rPr>
        <w:t xml:space="preserve"> </w:t>
      </w:r>
      <w:r>
        <w:t>и</w:t>
      </w:r>
      <w:r>
        <w:rPr>
          <w:spacing w:val="-11"/>
        </w:rPr>
        <w:t xml:space="preserve"> </w:t>
      </w:r>
      <w:r>
        <w:t>в</w:t>
      </w:r>
      <w:r>
        <w:rPr>
          <w:spacing w:val="-13"/>
        </w:rPr>
        <w:t xml:space="preserve"> </w:t>
      </w:r>
      <w:r>
        <w:t>сторону</w:t>
      </w:r>
      <w:r>
        <w:rPr>
          <w:spacing w:val="-14"/>
        </w:rPr>
        <w:t xml:space="preserve"> </w:t>
      </w:r>
      <w:r>
        <w:t>мяча</w:t>
      </w:r>
      <w:r>
        <w:rPr>
          <w:spacing w:val="-11"/>
        </w:rPr>
        <w:t xml:space="preserve"> </w:t>
      </w:r>
      <w:r>
        <w:t>без</w:t>
      </w:r>
      <w:r>
        <w:rPr>
          <w:spacing w:val="-9"/>
        </w:rPr>
        <w:t xml:space="preserve"> </w:t>
      </w:r>
      <w:r>
        <w:t>прыжка</w:t>
      </w:r>
      <w:r>
        <w:rPr>
          <w:spacing w:val="-14"/>
        </w:rPr>
        <w:t xml:space="preserve"> </w:t>
      </w:r>
      <w:r>
        <w:t>и</w:t>
      </w:r>
      <w:r>
        <w:rPr>
          <w:spacing w:val="-10"/>
        </w:rPr>
        <w:t xml:space="preserve"> </w:t>
      </w:r>
      <w:r>
        <w:t>в</w:t>
      </w:r>
      <w:r>
        <w:rPr>
          <w:spacing w:val="-13"/>
        </w:rPr>
        <w:t xml:space="preserve"> </w:t>
      </w:r>
      <w:r>
        <w:t>прыжке</w:t>
      </w:r>
      <w:r>
        <w:rPr>
          <w:spacing w:val="-12"/>
        </w:rPr>
        <w:t xml:space="preserve"> </w:t>
      </w:r>
      <w:r>
        <w:t>с</w:t>
      </w:r>
      <w:r>
        <w:rPr>
          <w:spacing w:val="-15"/>
        </w:rPr>
        <w:t xml:space="preserve"> </w:t>
      </w:r>
      <w:r>
        <w:t>места и с разбега, летящего в сторону на уровне живота, груди мяча с падением перекатом.</w:t>
      </w:r>
    </w:p>
    <w:p w:rsidR="00F24135" w:rsidRDefault="005E5ACB">
      <w:pPr>
        <w:pStyle w:val="a3"/>
        <w:ind w:right="128"/>
      </w:pPr>
      <w:r>
        <w:t>Быстрый подъём с мячом на ноги после падения. Отбивание мяча одной или двумя рукам без</w:t>
      </w:r>
      <w:r>
        <w:rPr>
          <w:spacing w:val="-15"/>
        </w:rPr>
        <w:t xml:space="preserve"> </w:t>
      </w:r>
      <w:r>
        <w:t>прыжка</w:t>
      </w:r>
      <w:r>
        <w:rPr>
          <w:spacing w:val="-15"/>
        </w:rPr>
        <w:t xml:space="preserve"> </w:t>
      </w:r>
      <w:r>
        <w:t>и</w:t>
      </w:r>
      <w:r>
        <w:rPr>
          <w:spacing w:val="-15"/>
        </w:rPr>
        <w:t xml:space="preserve"> </w:t>
      </w:r>
      <w:r>
        <w:t>в</w:t>
      </w:r>
      <w:r>
        <w:rPr>
          <w:spacing w:val="-15"/>
        </w:rPr>
        <w:t xml:space="preserve"> </w:t>
      </w:r>
      <w:r>
        <w:t>прыжке,</w:t>
      </w:r>
      <w:r>
        <w:rPr>
          <w:spacing w:val="-15"/>
        </w:rPr>
        <w:t xml:space="preserve"> </w:t>
      </w:r>
      <w:r>
        <w:t>с</w:t>
      </w:r>
      <w:r>
        <w:rPr>
          <w:spacing w:val="-15"/>
        </w:rPr>
        <w:t xml:space="preserve"> </w:t>
      </w:r>
      <w:r>
        <w:t>места</w:t>
      </w:r>
      <w:r>
        <w:rPr>
          <w:spacing w:val="-15"/>
        </w:rPr>
        <w:t xml:space="preserve"> </w:t>
      </w:r>
      <w:r>
        <w:t>и</w:t>
      </w:r>
      <w:r>
        <w:rPr>
          <w:spacing w:val="-15"/>
        </w:rPr>
        <w:t xml:space="preserve"> </w:t>
      </w:r>
      <w:r>
        <w:t>разбега.</w:t>
      </w:r>
      <w:r>
        <w:rPr>
          <w:spacing w:val="-15"/>
        </w:rPr>
        <w:t xml:space="preserve"> </w:t>
      </w:r>
      <w:r>
        <w:t>Выбивание</w:t>
      </w:r>
      <w:r>
        <w:rPr>
          <w:spacing w:val="-15"/>
        </w:rPr>
        <w:t xml:space="preserve"> </w:t>
      </w:r>
      <w:r>
        <w:t>мяча</w:t>
      </w:r>
      <w:r>
        <w:rPr>
          <w:spacing w:val="-15"/>
        </w:rPr>
        <w:t xml:space="preserve"> </w:t>
      </w:r>
      <w:r>
        <w:t>ногой:</w:t>
      </w:r>
      <w:r>
        <w:rPr>
          <w:spacing w:val="-15"/>
        </w:rPr>
        <w:t xml:space="preserve"> </w:t>
      </w:r>
      <w:r>
        <w:t>с</w:t>
      </w:r>
      <w:r>
        <w:rPr>
          <w:spacing w:val="-15"/>
        </w:rPr>
        <w:t xml:space="preserve"> </w:t>
      </w:r>
      <w:r>
        <w:t>земли</w:t>
      </w:r>
      <w:r>
        <w:rPr>
          <w:spacing w:val="-11"/>
        </w:rPr>
        <w:t xml:space="preserve"> </w:t>
      </w:r>
      <w:r>
        <w:t>(по</w:t>
      </w:r>
      <w:r>
        <w:rPr>
          <w:spacing w:val="-15"/>
        </w:rPr>
        <w:t xml:space="preserve"> </w:t>
      </w:r>
      <w:r>
        <w:t>неподвижному</w:t>
      </w:r>
      <w:r>
        <w:rPr>
          <w:spacing w:val="-15"/>
        </w:rPr>
        <w:t xml:space="preserve"> </w:t>
      </w:r>
      <w:r>
        <w:t>мячу) и с рук (с воздуха по выпущенному из рук и подброшенному перед собой мячу) на точность.</w:t>
      </w:r>
    </w:p>
    <w:p w:rsidR="00F24135" w:rsidRDefault="005E5ACB">
      <w:pPr>
        <w:pStyle w:val="a3"/>
        <w:spacing w:before="1"/>
        <w:ind w:left="849" w:firstLine="0"/>
      </w:pPr>
      <w:r>
        <w:t>Тактические действия в</w:t>
      </w:r>
      <w:r>
        <w:rPr>
          <w:spacing w:val="-1"/>
        </w:rPr>
        <w:t xml:space="preserve"> </w:t>
      </w:r>
      <w:r>
        <w:rPr>
          <w:spacing w:val="-2"/>
        </w:rPr>
        <w:t>нападении.</w:t>
      </w:r>
    </w:p>
    <w:p w:rsidR="00F24135" w:rsidRDefault="005E5ACB">
      <w:pPr>
        <w:pStyle w:val="a3"/>
        <w:ind w:left="849" w:firstLine="0"/>
        <w:jc w:val="left"/>
      </w:pPr>
      <w:r>
        <w:t>Индивидуальные действия без мяча. Выбор месторасположения на футбольном поле. Индивидуальные</w:t>
      </w:r>
      <w:r>
        <w:rPr>
          <w:spacing w:val="35"/>
        </w:rPr>
        <w:t xml:space="preserve"> </w:t>
      </w:r>
      <w:r>
        <w:t>действия</w:t>
      </w:r>
      <w:r>
        <w:rPr>
          <w:spacing w:val="38"/>
        </w:rPr>
        <w:t xml:space="preserve"> </w:t>
      </w:r>
      <w:r>
        <w:t>с</w:t>
      </w:r>
      <w:r>
        <w:rPr>
          <w:spacing w:val="36"/>
        </w:rPr>
        <w:t xml:space="preserve"> </w:t>
      </w:r>
      <w:r>
        <w:t>мячом.</w:t>
      </w:r>
      <w:r>
        <w:rPr>
          <w:spacing w:val="38"/>
        </w:rPr>
        <w:t xml:space="preserve"> </w:t>
      </w:r>
      <w:r>
        <w:t>Способы</w:t>
      </w:r>
      <w:r>
        <w:rPr>
          <w:spacing w:val="37"/>
        </w:rPr>
        <w:t xml:space="preserve"> </w:t>
      </w:r>
      <w:r>
        <w:t>остановки</w:t>
      </w:r>
      <w:r>
        <w:rPr>
          <w:spacing w:val="37"/>
        </w:rPr>
        <w:t xml:space="preserve"> </w:t>
      </w:r>
      <w:r>
        <w:t>в</w:t>
      </w:r>
      <w:r>
        <w:rPr>
          <w:spacing w:val="37"/>
        </w:rPr>
        <w:t xml:space="preserve"> </w:t>
      </w:r>
      <w:r>
        <w:t>зависимости</w:t>
      </w:r>
      <w:r>
        <w:rPr>
          <w:spacing w:val="37"/>
        </w:rPr>
        <w:t xml:space="preserve"> </w:t>
      </w:r>
      <w:r>
        <w:t>от</w:t>
      </w:r>
      <w:r>
        <w:rPr>
          <w:spacing w:val="38"/>
        </w:rPr>
        <w:t xml:space="preserve"> </w:t>
      </w:r>
      <w:r>
        <w:rPr>
          <w:spacing w:val="-2"/>
        </w:rPr>
        <w:t>направления,</w:t>
      </w:r>
    </w:p>
    <w:p w:rsidR="00F24135" w:rsidRDefault="005E5ACB">
      <w:pPr>
        <w:pStyle w:val="a3"/>
        <w:ind w:firstLine="0"/>
        <w:jc w:val="left"/>
      </w:pPr>
      <w:r>
        <w:t>траектории и скорости мяча. Определение игровой ситуации, целесообразной для использования ведения</w:t>
      </w:r>
      <w:r>
        <w:rPr>
          <w:spacing w:val="25"/>
        </w:rPr>
        <w:t xml:space="preserve"> </w:t>
      </w:r>
      <w:r>
        <w:t>мяча,</w:t>
      </w:r>
      <w:r>
        <w:rPr>
          <w:spacing w:val="25"/>
        </w:rPr>
        <w:t xml:space="preserve"> </w:t>
      </w:r>
      <w:r>
        <w:t>выбор</w:t>
      </w:r>
      <w:r>
        <w:rPr>
          <w:spacing w:val="24"/>
        </w:rPr>
        <w:t xml:space="preserve"> </w:t>
      </w:r>
      <w:r>
        <w:t>способа</w:t>
      </w:r>
      <w:r>
        <w:rPr>
          <w:spacing w:val="21"/>
        </w:rPr>
        <w:t xml:space="preserve"> </w:t>
      </w:r>
      <w:r>
        <w:t>и</w:t>
      </w:r>
      <w:r>
        <w:rPr>
          <w:spacing w:val="26"/>
        </w:rPr>
        <w:t xml:space="preserve"> </w:t>
      </w:r>
      <w:r>
        <w:t>направления</w:t>
      </w:r>
      <w:r>
        <w:rPr>
          <w:spacing w:val="25"/>
        </w:rPr>
        <w:t xml:space="preserve"> </w:t>
      </w:r>
      <w:r>
        <w:t>ведения.</w:t>
      </w:r>
      <w:r>
        <w:rPr>
          <w:spacing w:val="25"/>
        </w:rPr>
        <w:t xml:space="preserve"> </w:t>
      </w:r>
      <w:r>
        <w:t>Применение</w:t>
      </w:r>
      <w:r>
        <w:rPr>
          <w:spacing w:val="25"/>
        </w:rPr>
        <w:t xml:space="preserve"> </w:t>
      </w:r>
      <w:r>
        <w:t>различных</w:t>
      </w:r>
      <w:r>
        <w:rPr>
          <w:spacing w:val="24"/>
        </w:rPr>
        <w:t xml:space="preserve"> </w:t>
      </w:r>
      <w:r>
        <w:t>видов</w:t>
      </w:r>
      <w:r>
        <w:rPr>
          <w:spacing w:val="23"/>
        </w:rPr>
        <w:t xml:space="preserve"> </w:t>
      </w:r>
      <w:r>
        <w:t>обводки</w:t>
      </w:r>
      <w:r>
        <w:rPr>
          <w:spacing w:val="27"/>
        </w:rPr>
        <w:t xml:space="preserve"> </w:t>
      </w:r>
      <w:r>
        <w:rPr>
          <w:spacing w:val="-5"/>
        </w:rPr>
        <w:t>(с</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изменением скорости направления движения с мячом, изученные финты) в зависимости от игровой ситуации.</w:t>
      </w:r>
    </w:p>
    <w:p w:rsidR="00F24135" w:rsidRDefault="005E5ACB">
      <w:pPr>
        <w:pStyle w:val="a3"/>
        <w:spacing w:before="1"/>
        <w:ind w:right="128"/>
      </w:pPr>
      <w:r>
        <w:t>Групповые действия. Взаимодействие двух и более игроков. Передача в ноги партнеру, на свободное</w:t>
      </w:r>
      <w:r>
        <w:rPr>
          <w:spacing w:val="-13"/>
        </w:rPr>
        <w:t xml:space="preserve"> </w:t>
      </w:r>
      <w:r>
        <w:t>место,</w:t>
      </w:r>
      <w:r>
        <w:rPr>
          <w:spacing w:val="-12"/>
        </w:rPr>
        <w:t xml:space="preserve"> </w:t>
      </w:r>
      <w:r>
        <w:t>на</w:t>
      </w:r>
      <w:r>
        <w:rPr>
          <w:spacing w:val="-9"/>
        </w:rPr>
        <w:t xml:space="preserve"> </w:t>
      </w:r>
      <w:r>
        <w:t>удар,</w:t>
      </w:r>
      <w:r>
        <w:rPr>
          <w:spacing w:val="-12"/>
        </w:rPr>
        <w:t xml:space="preserve"> </w:t>
      </w:r>
      <w:r>
        <w:t>короткую</w:t>
      </w:r>
      <w:r>
        <w:rPr>
          <w:spacing w:val="-11"/>
        </w:rPr>
        <w:t xml:space="preserve"> </w:t>
      </w:r>
      <w:r>
        <w:t>или</w:t>
      </w:r>
      <w:r>
        <w:rPr>
          <w:spacing w:val="-8"/>
        </w:rPr>
        <w:t xml:space="preserve"> </w:t>
      </w:r>
      <w:r>
        <w:t>среднюю</w:t>
      </w:r>
      <w:r>
        <w:rPr>
          <w:spacing w:val="-10"/>
        </w:rPr>
        <w:t xml:space="preserve"> </w:t>
      </w:r>
      <w:r>
        <w:t>передачи,</w:t>
      </w:r>
      <w:r>
        <w:rPr>
          <w:spacing w:val="-12"/>
        </w:rPr>
        <w:t xml:space="preserve"> </w:t>
      </w:r>
      <w:r>
        <w:t>низом</w:t>
      </w:r>
      <w:r>
        <w:rPr>
          <w:spacing w:val="-14"/>
        </w:rPr>
        <w:t xml:space="preserve"> </w:t>
      </w:r>
      <w:r>
        <w:t>или</w:t>
      </w:r>
      <w:r>
        <w:rPr>
          <w:spacing w:val="-10"/>
        </w:rPr>
        <w:t xml:space="preserve"> </w:t>
      </w:r>
      <w:r>
        <w:t>верхом.</w:t>
      </w:r>
      <w:r>
        <w:rPr>
          <w:spacing w:val="-12"/>
        </w:rPr>
        <w:t xml:space="preserve"> </w:t>
      </w:r>
      <w:r>
        <w:t>Комбинация</w:t>
      </w:r>
      <w:r>
        <w:rPr>
          <w:spacing w:val="-10"/>
        </w:rPr>
        <w:t xml:space="preserve"> </w:t>
      </w:r>
      <w:r>
        <w:t>«игра в стенку». Игровые комбинации при стандартных положениях: начале игры, угловом, штрафном и свободных ударах, вбрасывание мяча (не менее одной по каждой группе).</w:t>
      </w:r>
    </w:p>
    <w:p w:rsidR="00F24135" w:rsidRDefault="005E5ACB">
      <w:pPr>
        <w:pStyle w:val="a3"/>
        <w:ind w:left="849" w:firstLine="0"/>
      </w:pPr>
      <w:r>
        <w:t>Тактика</w:t>
      </w:r>
      <w:r>
        <w:rPr>
          <w:spacing w:val="1"/>
        </w:rPr>
        <w:t xml:space="preserve"> </w:t>
      </w:r>
      <w:r>
        <w:rPr>
          <w:spacing w:val="-2"/>
        </w:rPr>
        <w:t>защиты.</w:t>
      </w:r>
    </w:p>
    <w:p w:rsidR="00F24135" w:rsidRDefault="005E5ACB">
      <w:pPr>
        <w:pStyle w:val="a3"/>
        <w:ind w:right="127"/>
      </w:pPr>
      <w:r>
        <w:t>Индивидуальные действия. Выбор позиции по отношению «опекаемого» игрока и противодействие получению им мяча. Выбор момента и способа действия (удар или остановка) для перехвата мяча.</w:t>
      </w:r>
    </w:p>
    <w:p w:rsidR="00F24135" w:rsidRDefault="005E5ACB">
      <w:pPr>
        <w:pStyle w:val="a3"/>
        <w:ind w:right="126"/>
      </w:pPr>
      <w:r>
        <w:t>Групповые</w:t>
      </w:r>
      <w:r>
        <w:rPr>
          <w:spacing w:val="-15"/>
        </w:rPr>
        <w:t xml:space="preserve"> </w:t>
      </w:r>
      <w:r>
        <w:t>действия.</w:t>
      </w:r>
      <w:r>
        <w:rPr>
          <w:spacing w:val="-15"/>
        </w:rPr>
        <w:t xml:space="preserve"> </w:t>
      </w:r>
      <w:r>
        <w:t>Противодействие</w:t>
      </w:r>
      <w:r>
        <w:rPr>
          <w:spacing w:val="-15"/>
        </w:rPr>
        <w:t xml:space="preserve"> </w:t>
      </w:r>
      <w:r>
        <w:t>комбинации</w:t>
      </w:r>
      <w:r>
        <w:rPr>
          <w:spacing w:val="-15"/>
        </w:rPr>
        <w:t xml:space="preserve"> </w:t>
      </w:r>
      <w:r>
        <w:t>«стенка».</w:t>
      </w:r>
      <w:r>
        <w:rPr>
          <w:spacing w:val="-15"/>
        </w:rPr>
        <w:t xml:space="preserve"> </w:t>
      </w:r>
      <w:r>
        <w:t>Взаимодействие</w:t>
      </w:r>
      <w:r>
        <w:rPr>
          <w:spacing w:val="-15"/>
        </w:rPr>
        <w:t xml:space="preserve"> </w:t>
      </w:r>
      <w:r>
        <w:t>игроков</w:t>
      </w:r>
      <w:r>
        <w:rPr>
          <w:spacing w:val="-15"/>
        </w:rPr>
        <w:t xml:space="preserve"> </w:t>
      </w:r>
      <w:r>
        <w:t>при розыгрыше противником «стандартных» комбинаций.</w:t>
      </w:r>
    </w:p>
    <w:p w:rsidR="00F24135" w:rsidRDefault="005E5ACB">
      <w:pPr>
        <w:pStyle w:val="a3"/>
        <w:ind w:right="124"/>
      </w:pPr>
      <w:r>
        <w:t>Тактика вратаря. Выбор правильной позиции в воротах при различных ударах в зависимости от «угла удара». Розыгрыш мяча от своих ворот, вести мяч в игру (после ловли) открывшемуся партнеру, занимать правильную позицию при угловом, штрафном и свободном ударах вблизи своих ворот.</w:t>
      </w:r>
    </w:p>
    <w:p w:rsidR="00F24135" w:rsidRDefault="005E5ACB">
      <w:pPr>
        <w:pStyle w:val="a3"/>
        <w:spacing w:before="1"/>
        <w:ind w:right="125"/>
      </w:pPr>
      <w:r>
        <w:t>Содержание модуля по футболу направлено на достижение обучающимися личностных, метапредметных и предметных результатов обучения.</w:t>
      </w:r>
    </w:p>
    <w:p w:rsidR="00F24135" w:rsidRDefault="005E5ACB">
      <w:pPr>
        <w:pStyle w:val="a3"/>
        <w:ind w:right="127"/>
      </w:pPr>
      <w:r>
        <w:t>При</w:t>
      </w:r>
      <w:r>
        <w:rPr>
          <w:spacing w:val="-14"/>
        </w:rPr>
        <w:t xml:space="preserve"> </w:t>
      </w:r>
      <w:r>
        <w:t>изучении</w:t>
      </w:r>
      <w:r>
        <w:rPr>
          <w:spacing w:val="-8"/>
        </w:rPr>
        <w:t xml:space="preserve"> </w:t>
      </w:r>
      <w:r>
        <w:t>модуля</w:t>
      </w:r>
      <w:r>
        <w:rPr>
          <w:spacing w:val="-15"/>
        </w:rPr>
        <w:t xml:space="preserve"> </w:t>
      </w:r>
      <w:r>
        <w:t>по</w:t>
      </w:r>
      <w:r>
        <w:rPr>
          <w:spacing w:val="-12"/>
        </w:rPr>
        <w:t xml:space="preserve"> </w:t>
      </w:r>
      <w:r>
        <w:t>футболу</w:t>
      </w:r>
      <w:r>
        <w:rPr>
          <w:spacing w:val="-15"/>
        </w:rPr>
        <w:t xml:space="preserve"> </w:t>
      </w:r>
      <w:r>
        <w:t>на</w:t>
      </w:r>
      <w:r>
        <w:rPr>
          <w:spacing w:val="-7"/>
        </w:rPr>
        <w:t xml:space="preserve"> </w:t>
      </w:r>
      <w:r>
        <w:t>уровне</w:t>
      </w:r>
      <w:r>
        <w:rPr>
          <w:spacing w:val="-10"/>
        </w:rPr>
        <w:t xml:space="preserve"> </w:t>
      </w:r>
      <w:r>
        <w:t>основного</w:t>
      </w:r>
      <w:r>
        <w:rPr>
          <w:spacing w:val="-12"/>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личностные результаты:</w:t>
      </w:r>
    </w:p>
    <w:p w:rsidR="00F24135" w:rsidRDefault="005E5ACB">
      <w:pPr>
        <w:pStyle w:val="a3"/>
        <w:ind w:left="849" w:firstLine="0"/>
      </w:pPr>
      <w:r>
        <w:t>готовность</w:t>
      </w:r>
      <w:r>
        <w:rPr>
          <w:spacing w:val="-5"/>
        </w:rPr>
        <w:t xml:space="preserve"> </w:t>
      </w:r>
      <w:r>
        <w:t>и</w:t>
      </w:r>
      <w:r>
        <w:rPr>
          <w:spacing w:val="-3"/>
        </w:rPr>
        <w:t xml:space="preserve"> </w:t>
      </w:r>
      <w:r>
        <w:t>способность</w:t>
      </w:r>
      <w:r>
        <w:rPr>
          <w:spacing w:val="-1"/>
        </w:rPr>
        <w:t xml:space="preserve"> </w:t>
      </w:r>
      <w:r>
        <w:t>обучающихся</w:t>
      </w:r>
      <w:r>
        <w:rPr>
          <w:spacing w:val="-5"/>
        </w:rPr>
        <w:t xml:space="preserve"> </w:t>
      </w:r>
      <w:r>
        <w:t>к</w:t>
      </w:r>
      <w:r>
        <w:rPr>
          <w:spacing w:val="-4"/>
        </w:rPr>
        <w:t xml:space="preserve"> </w:t>
      </w:r>
      <w:r>
        <w:t>саморазвитию</w:t>
      </w:r>
      <w:r>
        <w:rPr>
          <w:spacing w:val="-6"/>
        </w:rPr>
        <w:t xml:space="preserve"> </w:t>
      </w:r>
      <w:r>
        <w:t>и</w:t>
      </w:r>
      <w:r>
        <w:rPr>
          <w:spacing w:val="-3"/>
        </w:rPr>
        <w:t xml:space="preserve"> </w:t>
      </w:r>
      <w:r>
        <w:rPr>
          <w:spacing w:val="-2"/>
        </w:rPr>
        <w:t>самообразованию;</w:t>
      </w:r>
    </w:p>
    <w:p w:rsidR="00F24135" w:rsidRDefault="005E5ACB">
      <w:pPr>
        <w:pStyle w:val="a3"/>
        <w:ind w:right="126"/>
      </w:pPr>
      <w:r>
        <w:t>развитие доброжелательности и эмоционально-нравственной отзывчивости, понимания во время игры в футбол;</w:t>
      </w:r>
    </w:p>
    <w:p w:rsidR="00F24135" w:rsidRDefault="005E5ACB">
      <w:pPr>
        <w:pStyle w:val="a3"/>
        <w:ind w:right="126"/>
      </w:pPr>
      <w: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F24135" w:rsidRDefault="005E5ACB">
      <w:pPr>
        <w:pStyle w:val="a3"/>
        <w:ind w:right="126"/>
      </w:pPr>
      <w: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F24135" w:rsidRDefault="005E5ACB">
      <w:pPr>
        <w:pStyle w:val="a3"/>
        <w:ind w:left="849" w:right="2830" w:firstLine="0"/>
      </w:pPr>
      <w:r>
        <w:t>формирование эстетических потребностей, ценностей и чувств; формирование</w:t>
      </w:r>
      <w:r>
        <w:rPr>
          <w:spacing w:val="-4"/>
        </w:rPr>
        <w:t xml:space="preserve"> </w:t>
      </w:r>
      <w:r>
        <w:t>установки</w:t>
      </w:r>
      <w:r>
        <w:rPr>
          <w:spacing w:val="-4"/>
        </w:rPr>
        <w:t xml:space="preserve"> </w:t>
      </w:r>
      <w:r>
        <w:t>на</w:t>
      </w:r>
      <w:r>
        <w:rPr>
          <w:spacing w:val="-5"/>
        </w:rPr>
        <w:t xml:space="preserve"> </w:t>
      </w:r>
      <w:r>
        <w:t>безопасный,</w:t>
      </w:r>
      <w:r>
        <w:rPr>
          <w:spacing w:val="-3"/>
        </w:rPr>
        <w:t xml:space="preserve"> </w:t>
      </w:r>
      <w:r>
        <w:t>здоровый</w:t>
      </w:r>
      <w:r>
        <w:rPr>
          <w:spacing w:val="-4"/>
        </w:rPr>
        <w:t xml:space="preserve"> </w:t>
      </w:r>
      <w:r>
        <w:t>образ</w:t>
      </w:r>
      <w:r>
        <w:rPr>
          <w:spacing w:val="-3"/>
        </w:rPr>
        <w:t xml:space="preserve"> </w:t>
      </w:r>
      <w:r>
        <w:rPr>
          <w:spacing w:val="-2"/>
        </w:rPr>
        <w:t>жизни.</w:t>
      </w:r>
    </w:p>
    <w:p w:rsidR="00F24135" w:rsidRDefault="005E5ACB">
      <w:pPr>
        <w:pStyle w:val="a3"/>
        <w:spacing w:before="1"/>
        <w:ind w:right="127"/>
      </w:pPr>
      <w:r>
        <w:t>При</w:t>
      </w:r>
      <w:r>
        <w:rPr>
          <w:spacing w:val="-14"/>
        </w:rPr>
        <w:t xml:space="preserve"> </w:t>
      </w:r>
      <w:r>
        <w:t>изучении</w:t>
      </w:r>
      <w:r>
        <w:rPr>
          <w:spacing w:val="-8"/>
        </w:rPr>
        <w:t xml:space="preserve"> </w:t>
      </w:r>
      <w:r>
        <w:t>модуля</w:t>
      </w:r>
      <w:r>
        <w:rPr>
          <w:spacing w:val="-15"/>
        </w:rPr>
        <w:t xml:space="preserve"> </w:t>
      </w:r>
      <w:r>
        <w:t>по</w:t>
      </w:r>
      <w:r>
        <w:rPr>
          <w:spacing w:val="-12"/>
        </w:rPr>
        <w:t xml:space="preserve"> </w:t>
      </w:r>
      <w:r>
        <w:t>футболу</w:t>
      </w:r>
      <w:r>
        <w:rPr>
          <w:spacing w:val="-15"/>
        </w:rPr>
        <w:t xml:space="preserve"> </w:t>
      </w:r>
      <w:r>
        <w:t>на</w:t>
      </w:r>
      <w:r>
        <w:rPr>
          <w:spacing w:val="-7"/>
        </w:rPr>
        <w:t xml:space="preserve"> </w:t>
      </w:r>
      <w:r>
        <w:t>уровне</w:t>
      </w:r>
      <w:r>
        <w:rPr>
          <w:spacing w:val="-10"/>
        </w:rPr>
        <w:t xml:space="preserve"> </w:t>
      </w:r>
      <w:r>
        <w:t>основного</w:t>
      </w:r>
      <w:r>
        <w:rPr>
          <w:spacing w:val="-12"/>
        </w:rPr>
        <w:t xml:space="preserve"> </w:t>
      </w:r>
      <w:r>
        <w:t>общего</w:t>
      </w:r>
      <w:r>
        <w:rPr>
          <w:spacing w:val="-13"/>
        </w:rPr>
        <w:t xml:space="preserve"> </w:t>
      </w:r>
      <w:r>
        <w:t>образования</w:t>
      </w:r>
      <w:r>
        <w:rPr>
          <w:spacing w:val="-8"/>
        </w:rPr>
        <w:t xml:space="preserve"> </w:t>
      </w:r>
      <w:r>
        <w:t>у</w:t>
      </w:r>
      <w:r>
        <w:rPr>
          <w:spacing w:val="-15"/>
        </w:rPr>
        <w:t xml:space="preserve"> </w:t>
      </w:r>
      <w:r>
        <w:t>обучающихся будут сформированы следующие метапредметные результаты:</w:t>
      </w:r>
    </w:p>
    <w:p w:rsidR="00F24135" w:rsidRDefault="005E5ACB">
      <w:pPr>
        <w:pStyle w:val="a3"/>
        <w:ind w:right="125"/>
      </w:pPr>
      <w: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F24135" w:rsidRDefault="005E5ACB">
      <w:pPr>
        <w:pStyle w:val="a3"/>
        <w:ind w:right="127"/>
      </w:pPr>
      <w:r>
        <w:t>формирование умения планировать, контролировать и оценивать учебные действия в соответствии</w:t>
      </w:r>
      <w:r>
        <w:rPr>
          <w:spacing w:val="-15"/>
        </w:rPr>
        <w:t xml:space="preserve"> </w:t>
      </w:r>
      <w:r>
        <w:t>с</w:t>
      </w:r>
      <w:r>
        <w:rPr>
          <w:spacing w:val="-15"/>
        </w:rPr>
        <w:t xml:space="preserve"> </w:t>
      </w:r>
      <w:r>
        <w:t>правилами</w:t>
      </w:r>
      <w:r>
        <w:rPr>
          <w:spacing w:val="-15"/>
        </w:rPr>
        <w:t xml:space="preserve"> </w:t>
      </w:r>
      <w:r>
        <w:t>и</w:t>
      </w:r>
      <w:r>
        <w:rPr>
          <w:spacing w:val="-15"/>
        </w:rPr>
        <w:t xml:space="preserve"> </w:t>
      </w:r>
      <w:r>
        <w:t>условиями</w:t>
      </w:r>
      <w:r>
        <w:rPr>
          <w:spacing w:val="-15"/>
        </w:rPr>
        <w:t xml:space="preserve"> </w:t>
      </w:r>
      <w:r>
        <w:t>игры</w:t>
      </w:r>
      <w:r>
        <w:rPr>
          <w:spacing w:val="-15"/>
        </w:rPr>
        <w:t xml:space="preserve"> </w:t>
      </w:r>
      <w:r>
        <w:t>в</w:t>
      </w:r>
      <w:r>
        <w:rPr>
          <w:spacing w:val="-15"/>
        </w:rPr>
        <w:t xml:space="preserve"> </w:t>
      </w:r>
      <w:r>
        <w:t>футбол,</w:t>
      </w:r>
      <w:r>
        <w:rPr>
          <w:spacing w:val="-15"/>
        </w:rPr>
        <w:t xml:space="preserve"> </w:t>
      </w:r>
      <w:r>
        <w:t>определять</w:t>
      </w:r>
      <w:r>
        <w:rPr>
          <w:spacing w:val="-15"/>
        </w:rPr>
        <w:t xml:space="preserve"> </w:t>
      </w:r>
      <w:r>
        <w:t>наиболее</w:t>
      </w:r>
      <w:r>
        <w:rPr>
          <w:spacing w:val="-15"/>
        </w:rPr>
        <w:t xml:space="preserve"> </w:t>
      </w:r>
      <w:r>
        <w:t>эффективные</w:t>
      </w:r>
      <w:r>
        <w:rPr>
          <w:spacing w:val="-15"/>
        </w:rPr>
        <w:t xml:space="preserve"> </w:t>
      </w:r>
      <w:r>
        <w:t>способы достижения игрового результата;</w:t>
      </w:r>
    </w:p>
    <w:p w:rsidR="00F24135" w:rsidRDefault="005E5ACB">
      <w:pPr>
        <w:pStyle w:val="a3"/>
        <w:ind w:right="124"/>
      </w:pPr>
      <w:r>
        <w:t>владение</w:t>
      </w:r>
      <w:r>
        <w:rPr>
          <w:spacing w:val="-12"/>
        </w:rPr>
        <w:t xml:space="preserve"> </w:t>
      </w:r>
      <w:r>
        <w:t>двигательными</w:t>
      </w:r>
      <w:r>
        <w:rPr>
          <w:spacing w:val="-10"/>
        </w:rPr>
        <w:t xml:space="preserve"> </w:t>
      </w:r>
      <w:r>
        <w:t>действиями</w:t>
      </w:r>
      <w:r>
        <w:rPr>
          <w:spacing w:val="-11"/>
        </w:rPr>
        <w:t xml:space="preserve"> </w:t>
      </w:r>
      <w:r>
        <w:t>и</w:t>
      </w:r>
      <w:r>
        <w:rPr>
          <w:spacing w:val="-13"/>
        </w:rPr>
        <w:t xml:space="preserve"> </w:t>
      </w:r>
      <w:r>
        <w:t>физическими</w:t>
      </w:r>
      <w:r>
        <w:rPr>
          <w:spacing w:val="-8"/>
        </w:rPr>
        <w:t xml:space="preserve"> </w:t>
      </w:r>
      <w:r>
        <w:t>упражнениями</w:t>
      </w:r>
      <w:r>
        <w:rPr>
          <w:spacing w:val="-6"/>
        </w:rPr>
        <w:t xml:space="preserve"> </w:t>
      </w:r>
      <w:r>
        <w:t>футбола</w:t>
      </w:r>
      <w:r>
        <w:rPr>
          <w:spacing w:val="-14"/>
        </w:rPr>
        <w:t xml:space="preserve"> </w:t>
      </w:r>
      <w:r>
        <w:t>и</w:t>
      </w:r>
      <w:r>
        <w:rPr>
          <w:spacing w:val="-11"/>
        </w:rPr>
        <w:t xml:space="preserve"> </w:t>
      </w:r>
      <w:r>
        <w:t>активное</w:t>
      </w:r>
      <w:r>
        <w:rPr>
          <w:spacing w:val="-11"/>
        </w:rPr>
        <w:t xml:space="preserve"> </w:t>
      </w:r>
      <w:r>
        <w:t>их использование в самостоятельно организованной физкультурно- оздоровительной и спортивно-оздоровительной деятельности;</w:t>
      </w:r>
    </w:p>
    <w:p w:rsidR="00F24135" w:rsidRDefault="005E5ACB">
      <w:pPr>
        <w:pStyle w:val="a3"/>
        <w:ind w:right="129"/>
      </w:pPr>
      <w:r>
        <w:t>овладение способностью использовать знаки, символы, схемы в игровой и соревновательной деятельности по футболу;</w:t>
      </w:r>
    </w:p>
    <w:p w:rsidR="00F24135" w:rsidRDefault="005E5ACB">
      <w:pPr>
        <w:pStyle w:val="a3"/>
        <w:ind w:right="131"/>
      </w:pPr>
      <w:r>
        <w:t>аргументирование своей позиции и координирование ее с позициями партнеров в сотрудничестве при выработке общего решения в совместной деятельности.</w:t>
      </w:r>
    </w:p>
    <w:p w:rsidR="00F24135" w:rsidRDefault="005E5ACB">
      <w:pPr>
        <w:pStyle w:val="a3"/>
        <w:ind w:right="123"/>
      </w:pPr>
      <w:r>
        <w:t>При изучении модуля «Футбол для всех» на уровне основного общего образования у обучающихся будут сформированы следующие предметные результаты:</w:t>
      </w:r>
    </w:p>
    <w:p w:rsidR="00F24135" w:rsidRDefault="005E5ACB">
      <w:pPr>
        <w:pStyle w:val="a3"/>
        <w:spacing w:before="1"/>
        <w:ind w:right="121"/>
      </w:pPr>
      <w:r>
        <w:t>формирование первоначальных представлений о развитии футбола, олимпийского движения, истории возникновения и развития игры в России и мире; владение различными приемами владения мячом;</w:t>
      </w:r>
    </w:p>
    <w:p w:rsidR="00F24135" w:rsidRDefault="005E5ACB">
      <w:pPr>
        <w:pStyle w:val="a3"/>
        <w:ind w:right="130"/>
      </w:pPr>
      <w:r>
        <w:t>применение тактических и стратегических приемов организации игры в футбол в быстро меняющейся игровой обстановке;</w:t>
      </w:r>
    </w:p>
    <w:p w:rsidR="00F24135" w:rsidRDefault="005E5ACB">
      <w:pPr>
        <w:pStyle w:val="a3"/>
        <w:ind w:left="849" w:firstLine="0"/>
      </w:pPr>
      <w:r>
        <w:t>применение</w:t>
      </w:r>
      <w:r>
        <w:rPr>
          <w:spacing w:val="-3"/>
        </w:rPr>
        <w:t xml:space="preserve"> </w:t>
      </w:r>
      <w:r>
        <w:t>различных</w:t>
      </w:r>
      <w:r>
        <w:rPr>
          <w:spacing w:val="-1"/>
        </w:rPr>
        <w:t xml:space="preserve"> </w:t>
      </w:r>
      <w:r>
        <w:t>приемов</w:t>
      </w:r>
      <w:r>
        <w:rPr>
          <w:spacing w:val="-4"/>
        </w:rPr>
        <w:t xml:space="preserve"> </w:t>
      </w:r>
      <w:r>
        <w:t>владения</w:t>
      </w:r>
      <w:r>
        <w:rPr>
          <w:spacing w:val="-2"/>
        </w:rPr>
        <w:t xml:space="preserve"> </w:t>
      </w:r>
      <w:r>
        <w:t>мячом</w:t>
      </w:r>
      <w:r>
        <w:rPr>
          <w:spacing w:val="-4"/>
        </w:rPr>
        <w:t xml:space="preserve"> </w:t>
      </w:r>
      <w:r>
        <w:t>и</w:t>
      </w:r>
      <w:r>
        <w:rPr>
          <w:spacing w:val="-1"/>
        </w:rPr>
        <w:t xml:space="preserve"> </w:t>
      </w:r>
      <w:r>
        <w:t>специальными</w:t>
      </w:r>
      <w:r>
        <w:rPr>
          <w:spacing w:val="4"/>
        </w:rPr>
        <w:t xml:space="preserve"> </w:t>
      </w:r>
      <w:r>
        <w:t>упражнениями</w:t>
      </w:r>
      <w:r>
        <w:rPr>
          <w:spacing w:val="1"/>
        </w:rPr>
        <w:t xml:space="preserve"> </w:t>
      </w:r>
      <w:r>
        <w:rPr>
          <w:spacing w:val="-2"/>
        </w:rPr>
        <w:t>футбола,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активное их использование в самостоятельно организованной физкультурно-оздоровительной и спортивно-оздоровительной деятельности;</w:t>
      </w:r>
    </w:p>
    <w:p w:rsidR="00F24135" w:rsidRDefault="005E5ACB">
      <w:pPr>
        <w:pStyle w:val="a3"/>
        <w:spacing w:before="1"/>
        <w:ind w:right="125"/>
      </w:pPr>
      <w:r>
        <w:t>овладение</w:t>
      </w:r>
      <w:r>
        <w:rPr>
          <w:spacing w:val="-11"/>
        </w:rPr>
        <w:t xml:space="preserve"> </w:t>
      </w:r>
      <w:r>
        <w:t>основными</w:t>
      </w:r>
      <w:r>
        <w:rPr>
          <w:spacing w:val="-9"/>
        </w:rPr>
        <w:t xml:space="preserve"> </w:t>
      </w:r>
      <w:r>
        <w:t>техническими</w:t>
      </w:r>
      <w:r>
        <w:rPr>
          <w:spacing w:val="-8"/>
        </w:rPr>
        <w:t xml:space="preserve"> </w:t>
      </w:r>
      <w:r>
        <w:t>и</w:t>
      </w:r>
      <w:r>
        <w:rPr>
          <w:spacing w:val="-10"/>
        </w:rPr>
        <w:t xml:space="preserve"> </w:t>
      </w:r>
      <w:r>
        <w:t>тактическими</w:t>
      </w:r>
      <w:r>
        <w:rPr>
          <w:spacing w:val="-10"/>
        </w:rPr>
        <w:t xml:space="preserve"> </w:t>
      </w:r>
      <w:r>
        <w:t>элементами</w:t>
      </w:r>
      <w:r>
        <w:rPr>
          <w:spacing w:val="-11"/>
        </w:rPr>
        <w:t xml:space="preserve"> </w:t>
      </w:r>
      <w:r>
        <w:t>футбола</w:t>
      </w:r>
      <w:r>
        <w:rPr>
          <w:spacing w:val="-12"/>
        </w:rPr>
        <w:t xml:space="preserve"> </w:t>
      </w:r>
      <w:r>
        <w:t>и</w:t>
      </w:r>
      <w:r>
        <w:rPr>
          <w:spacing w:val="-10"/>
        </w:rPr>
        <w:t xml:space="preserve"> </w:t>
      </w:r>
      <w:r>
        <w:t>применение</w:t>
      </w:r>
      <w:r>
        <w:rPr>
          <w:spacing w:val="-9"/>
        </w:rPr>
        <w:t xml:space="preserve"> </w:t>
      </w:r>
      <w:r>
        <w:t>их в игре в групповых и командных действиях в нападении и защите;</w:t>
      </w:r>
    </w:p>
    <w:p w:rsidR="00F24135" w:rsidRDefault="005E5ACB">
      <w:pPr>
        <w:pStyle w:val="a3"/>
        <w:ind w:left="849" w:right="132" w:firstLine="0"/>
      </w:pPr>
      <w:r>
        <w:t>организация соревнований по футболу для обучающихся младшего школьного возраста; овладение</w:t>
      </w:r>
      <w:r>
        <w:rPr>
          <w:spacing w:val="78"/>
        </w:rPr>
        <w:t xml:space="preserve">   </w:t>
      </w:r>
      <w:r>
        <w:t>умениями</w:t>
      </w:r>
      <w:r>
        <w:rPr>
          <w:spacing w:val="79"/>
        </w:rPr>
        <w:t xml:space="preserve">   </w:t>
      </w:r>
      <w:r>
        <w:t>самостоятельно</w:t>
      </w:r>
      <w:r>
        <w:rPr>
          <w:spacing w:val="78"/>
        </w:rPr>
        <w:t xml:space="preserve">   </w:t>
      </w:r>
      <w:r>
        <w:t>организовывать</w:t>
      </w:r>
      <w:r>
        <w:rPr>
          <w:spacing w:val="78"/>
        </w:rPr>
        <w:t xml:space="preserve">   </w:t>
      </w:r>
      <w:r>
        <w:t>здоровьесберегающую</w:t>
      </w:r>
    </w:p>
    <w:p w:rsidR="00F24135" w:rsidRDefault="005E5ACB">
      <w:pPr>
        <w:pStyle w:val="a3"/>
        <w:ind w:right="126" w:firstLine="0"/>
      </w:pPr>
      <w:r>
        <w:t>жизнедеятельность (режим дня, утренняя зарядка, оздоровительные мероприятия, подвижные игры на основе игры в футбол);</w:t>
      </w:r>
    </w:p>
    <w:p w:rsidR="00F24135" w:rsidRDefault="005E5ACB">
      <w:pPr>
        <w:pStyle w:val="a3"/>
        <w:ind w:right="126"/>
      </w:pPr>
      <w:r>
        <w:t>формирование навыка систематического наблюдения за своим физическим состоянием, величиной</w:t>
      </w:r>
      <w:r>
        <w:rPr>
          <w:spacing w:val="-9"/>
        </w:rPr>
        <w:t xml:space="preserve"> </w:t>
      </w:r>
      <w:r>
        <w:t>физических</w:t>
      </w:r>
      <w:r>
        <w:rPr>
          <w:spacing w:val="-10"/>
        </w:rPr>
        <w:t xml:space="preserve"> </w:t>
      </w:r>
      <w:r>
        <w:t>нагрузок,</w:t>
      </w:r>
      <w:r>
        <w:rPr>
          <w:spacing w:val="-6"/>
        </w:rPr>
        <w:t xml:space="preserve"> </w:t>
      </w:r>
      <w:r>
        <w:t>данными</w:t>
      </w:r>
      <w:r>
        <w:rPr>
          <w:spacing w:val="-10"/>
        </w:rPr>
        <w:t xml:space="preserve"> </w:t>
      </w:r>
      <w:r>
        <w:t>мониторинга</w:t>
      </w:r>
      <w:r>
        <w:rPr>
          <w:spacing w:val="-13"/>
        </w:rPr>
        <w:t xml:space="preserve"> </w:t>
      </w:r>
      <w:r>
        <w:t>здоровья</w:t>
      </w:r>
      <w:r>
        <w:rPr>
          <w:spacing w:val="-12"/>
        </w:rPr>
        <w:t xml:space="preserve"> </w:t>
      </w:r>
      <w:r>
        <w:t>(рост,</w:t>
      </w:r>
      <w:r>
        <w:rPr>
          <w:spacing w:val="-9"/>
        </w:rPr>
        <w:t xml:space="preserve"> </w:t>
      </w:r>
      <w:r>
        <w:t>масса</w:t>
      </w:r>
      <w:r>
        <w:rPr>
          <w:spacing w:val="-10"/>
        </w:rPr>
        <w:t xml:space="preserve"> </w:t>
      </w:r>
      <w:r>
        <w:t>тела),</w:t>
      </w:r>
      <w:r>
        <w:rPr>
          <w:spacing w:val="-7"/>
        </w:rPr>
        <w:t xml:space="preserve"> </w:t>
      </w:r>
      <w:r>
        <w:t>показателями развития</w:t>
      </w:r>
      <w:r>
        <w:rPr>
          <w:spacing w:val="-3"/>
        </w:rPr>
        <w:t xml:space="preserve"> </w:t>
      </w:r>
      <w:r>
        <w:t>основных</w:t>
      </w:r>
      <w:r>
        <w:rPr>
          <w:spacing w:val="-6"/>
        </w:rPr>
        <w:t xml:space="preserve"> </w:t>
      </w:r>
      <w:r>
        <w:t>физических</w:t>
      </w:r>
      <w:r>
        <w:rPr>
          <w:spacing w:val="-6"/>
        </w:rPr>
        <w:t xml:space="preserve"> </w:t>
      </w:r>
      <w:r>
        <w:t>качеств</w:t>
      </w:r>
      <w:r>
        <w:rPr>
          <w:spacing w:val="-4"/>
        </w:rPr>
        <w:t xml:space="preserve"> </w:t>
      </w:r>
      <w:r>
        <w:t>(силы,</w:t>
      </w:r>
      <w:r>
        <w:rPr>
          <w:spacing w:val="-3"/>
        </w:rPr>
        <w:t xml:space="preserve"> </w:t>
      </w:r>
      <w:r>
        <w:t>быстроты,</w:t>
      </w:r>
      <w:r>
        <w:rPr>
          <w:spacing w:val="-4"/>
        </w:rPr>
        <w:t xml:space="preserve"> </w:t>
      </w:r>
      <w:r>
        <w:t>выносливости,</w:t>
      </w:r>
      <w:r>
        <w:rPr>
          <w:spacing w:val="-4"/>
        </w:rPr>
        <w:t xml:space="preserve"> </w:t>
      </w:r>
      <w:r>
        <w:t>координации,</w:t>
      </w:r>
      <w:r>
        <w:rPr>
          <w:spacing w:val="-4"/>
        </w:rPr>
        <w:t xml:space="preserve"> </w:t>
      </w:r>
      <w:r>
        <w:t>гибкости).</w:t>
      </w:r>
    </w:p>
    <w:p w:rsidR="00F24135" w:rsidRDefault="005E5ACB">
      <w:pPr>
        <w:pStyle w:val="2"/>
        <w:spacing w:before="5"/>
      </w:pPr>
      <w:r>
        <w:t>Модуль</w:t>
      </w:r>
      <w:r>
        <w:rPr>
          <w:spacing w:val="-1"/>
        </w:rPr>
        <w:t xml:space="preserve"> </w:t>
      </w:r>
      <w:r>
        <w:t>«Шахматы</w:t>
      </w:r>
      <w:r>
        <w:rPr>
          <w:spacing w:val="1"/>
        </w:rPr>
        <w:t xml:space="preserve"> </w:t>
      </w:r>
      <w:r>
        <w:t>в</w:t>
      </w:r>
      <w:r>
        <w:rPr>
          <w:spacing w:val="-3"/>
        </w:rPr>
        <w:t xml:space="preserve"> </w:t>
      </w:r>
      <w:r>
        <w:rPr>
          <w:spacing w:val="-2"/>
        </w:rPr>
        <w:t>школе».</w:t>
      </w:r>
    </w:p>
    <w:p w:rsidR="00F24135" w:rsidRDefault="005E5ACB">
      <w:pPr>
        <w:pStyle w:val="a3"/>
        <w:spacing w:line="274" w:lineRule="exact"/>
        <w:ind w:left="849" w:firstLine="0"/>
      </w:pPr>
      <w:r>
        <w:t>Пояснительная</w:t>
      </w:r>
      <w:r>
        <w:rPr>
          <w:spacing w:val="-3"/>
        </w:rPr>
        <w:t xml:space="preserve"> </w:t>
      </w:r>
      <w:r>
        <w:t>записка</w:t>
      </w:r>
      <w:r>
        <w:rPr>
          <w:spacing w:val="-7"/>
        </w:rPr>
        <w:t xml:space="preserve"> </w:t>
      </w:r>
      <w:r>
        <w:t>модуля</w:t>
      </w:r>
      <w:r>
        <w:rPr>
          <w:spacing w:val="-3"/>
        </w:rPr>
        <w:t xml:space="preserve"> </w:t>
      </w:r>
      <w:r>
        <w:t>«Шахматы</w:t>
      </w:r>
      <w:r>
        <w:rPr>
          <w:spacing w:val="2"/>
        </w:rPr>
        <w:t xml:space="preserve"> </w:t>
      </w:r>
      <w:r>
        <w:t>в</w:t>
      </w:r>
      <w:r>
        <w:rPr>
          <w:spacing w:val="-3"/>
        </w:rPr>
        <w:t xml:space="preserve"> </w:t>
      </w:r>
      <w:r>
        <w:rPr>
          <w:spacing w:val="-2"/>
        </w:rPr>
        <w:t>школе».</w:t>
      </w:r>
    </w:p>
    <w:p w:rsidR="00F24135" w:rsidRDefault="005E5ACB">
      <w:pPr>
        <w:pStyle w:val="a3"/>
        <w:ind w:right="122"/>
      </w:pPr>
      <w:r>
        <w:t>Модуль «Шахматы</w:t>
      </w:r>
      <w:r>
        <w:rPr>
          <w:spacing w:val="-3"/>
        </w:rPr>
        <w:t xml:space="preserve"> </w:t>
      </w:r>
      <w:r>
        <w:t>в</w:t>
      </w:r>
      <w:r>
        <w:rPr>
          <w:spacing w:val="-4"/>
        </w:rPr>
        <w:t xml:space="preserve"> </w:t>
      </w:r>
      <w:r>
        <w:t>школе»</w:t>
      </w:r>
      <w:r>
        <w:rPr>
          <w:spacing w:val="-11"/>
        </w:rPr>
        <w:t xml:space="preserve"> </w:t>
      </w:r>
      <w:r>
        <w:t>на уровне</w:t>
      </w:r>
      <w:r>
        <w:rPr>
          <w:spacing w:val="-4"/>
        </w:rPr>
        <w:t xml:space="preserve"> </w:t>
      </w:r>
      <w:r>
        <w:t>основного</w:t>
      </w:r>
      <w:r>
        <w:rPr>
          <w:spacing w:val="-3"/>
        </w:rPr>
        <w:t xml:space="preserve"> </w:t>
      </w:r>
      <w:r>
        <w:t>общего</w:t>
      </w:r>
      <w:r>
        <w:rPr>
          <w:spacing w:val="-4"/>
        </w:rPr>
        <w:t xml:space="preserve"> </w:t>
      </w:r>
      <w:r>
        <w:t>образования</w:t>
      </w:r>
      <w:r>
        <w:rPr>
          <w:spacing w:val="-2"/>
        </w:rPr>
        <w:t xml:space="preserve"> </w:t>
      </w:r>
      <w:r>
        <w:t>разработан</w:t>
      </w:r>
      <w:r>
        <w:rPr>
          <w:spacing w:val="-3"/>
        </w:rPr>
        <w:t xml:space="preserve"> </w:t>
      </w:r>
      <w:r>
        <w:t>с</w:t>
      </w:r>
      <w:r>
        <w:rPr>
          <w:spacing w:val="-4"/>
        </w:rPr>
        <w:t xml:space="preserve"> </w:t>
      </w:r>
      <w:r>
        <w:t>целью оказания</w:t>
      </w:r>
      <w:r>
        <w:rPr>
          <w:spacing w:val="-6"/>
        </w:rPr>
        <w:t xml:space="preserve"> </w:t>
      </w:r>
      <w:r>
        <w:t>методической</w:t>
      </w:r>
      <w:r>
        <w:rPr>
          <w:spacing w:val="-6"/>
        </w:rPr>
        <w:t xml:space="preserve"> </w:t>
      </w:r>
      <w:r>
        <w:t>помощи</w:t>
      </w:r>
      <w:r>
        <w:rPr>
          <w:spacing w:val="-8"/>
        </w:rPr>
        <w:t xml:space="preserve"> </w:t>
      </w:r>
      <w:r>
        <w:t>учителю</w:t>
      </w:r>
      <w:r>
        <w:rPr>
          <w:spacing w:val="-11"/>
        </w:rPr>
        <w:t xml:space="preserve"> </w:t>
      </w:r>
      <w:r>
        <w:t>физической</w:t>
      </w:r>
      <w:r>
        <w:rPr>
          <w:spacing w:val="-6"/>
        </w:rPr>
        <w:t xml:space="preserve"> </w:t>
      </w:r>
      <w:r>
        <w:t>культуры</w:t>
      </w:r>
      <w:r>
        <w:rPr>
          <w:spacing w:val="-9"/>
        </w:rPr>
        <w:t xml:space="preserve"> </w:t>
      </w:r>
      <w:r>
        <w:t>в</w:t>
      </w:r>
      <w:r>
        <w:rPr>
          <w:spacing w:val="-9"/>
        </w:rPr>
        <w:t xml:space="preserve"> </w:t>
      </w:r>
      <w:r>
        <w:t>создании</w:t>
      </w:r>
      <w:r>
        <w:rPr>
          <w:spacing w:val="-10"/>
        </w:rPr>
        <w:t xml:space="preserve"> </w:t>
      </w:r>
      <w:r>
        <w:t>рабочей</w:t>
      </w:r>
      <w:r>
        <w:rPr>
          <w:spacing w:val="-9"/>
        </w:rPr>
        <w:t xml:space="preserve"> </w:t>
      </w:r>
      <w:r>
        <w:t>программы</w:t>
      </w:r>
      <w:r>
        <w:rPr>
          <w:spacing w:val="-10"/>
        </w:rPr>
        <w:t xml:space="preserve"> </w:t>
      </w:r>
      <w:r>
        <w:t>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F24135" w:rsidRDefault="005E5ACB">
      <w:pPr>
        <w:pStyle w:val="a3"/>
        <w:spacing w:before="1"/>
        <w:ind w:right="124"/>
      </w:pPr>
      <w:r>
        <w:t>Социально-педагогическая функция шахмат выражается в развитии у детей способности самостоятельно</w:t>
      </w:r>
      <w:r>
        <w:rPr>
          <w:spacing w:val="-11"/>
        </w:rPr>
        <w:t xml:space="preserve"> </w:t>
      </w:r>
      <w:r>
        <w:t>логически</w:t>
      </w:r>
      <w:r>
        <w:rPr>
          <w:spacing w:val="-8"/>
        </w:rPr>
        <w:t xml:space="preserve"> </w:t>
      </w:r>
      <w:r>
        <w:t>мыслить,</w:t>
      </w:r>
      <w:r>
        <w:rPr>
          <w:spacing w:val="-15"/>
        </w:rPr>
        <w:t xml:space="preserve"> </w:t>
      </w:r>
      <w:r>
        <w:t>формировании</w:t>
      </w:r>
      <w:r>
        <w:rPr>
          <w:spacing w:val="-9"/>
        </w:rPr>
        <w:t xml:space="preserve"> </w:t>
      </w:r>
      <w:r>
        <w:t>навыков</w:t>
      </w:r>
      <w:r>
        <w:rPr>
          <w:spacing w:val="-10"/>
        </w:rPr>
        <w:t xml:space="preserve"> </w:t>
      </w:r>
      <w:r>
        <w:t>систематизированной</w:t>
      </w:r>
      <w:r>
        <w:rPr>
          <w:spacing w:val="-13"/>
        </w:rPr>
        <w:t xml:space="preserve"> </w:t>
      </w:r>
      <w:r>
        <w:t>аналитической работы, что окажет в дальнейшем помощь в реализации научной и практической деятельности. Занятие шахматами сопряжено с постоянной систематизацией получаемых на уроках знаний, выработкой у детей способности реагировать на большой поток информации и быстро её осмысливать. Для подростков шахматы являются интеллектуальной формой проведения досуга.</w:t>
      </w:r>
    </w:p>
    <w:p w:rsidR="00F24135" w:rsidRDefault="005E5ACB">
      <w:pPr>
        <w:pStyle w:val="a3"/>
        <w:ind w:right="123"/>
      </w:pPr>
      <w:r>
        <w:t>Игра в шахматы способствует формированию у обучающихся навыков сотрудничества со сверстниками</w:t>
      </w:r>
      <w:r>
        <w:rPr>
          <w:spacing w:val="-15"/>
        </w:rPr>
        <w:t xml:space="preserve"> </w:t>
      </w:r>
      <w:r>
        <w:t>и</w:t>
      </w:r>
      <w:r>
        <w:rPr>
          <w:spacing w:val="-15"/>
        </w:rPr>
        <w:t xml:space="preserve"> </w:t>
      </w:r>
      <w:r>
        <w:t>взрослыми,</w:t>
      </w:r>
      <w:r>
        <w:rPr>
          <w:spacing w:val="-15"/>
        </w:rPr>
        <w:t xml:space="preserve"> </w:t>
      </w:r>
      <w:r>
        <w:t>решению</w:t>
      </w:r>
      <w:r>
        <w:rPr>
          <w:spacing w:val="-15"/>
        </w:rPr>
        <w:t xml:space="preserve"> </w:t>
      </w:r>
      <w:r>
        <w:t>проблем</w:t>
      </w:r>
      <w:r>
        <w:rPr>
          <w:spacing w:val="-15"/>
        </w:rPr>
        <w:t xml:space="preserve"> </w:t>
      </w:r>
      <w:r>
        <w:t>творческого</w:t>
      </w:r>
      <w:r>
        <w:rPr>
          <w:spacing w:val="-15"/>
        </w:rPr>
        <w:t xml:space="preserve"> </w:t>
      </w:r>
      <w:r>
        <w:t>и</w:t>
      </w:r>
      <w:r>
        <w:rPr>
          <w:spacing w:val="-15"/>
        </w:rPr>
        <w:t xml:space="preserve"> </w:t>
      </w:r>
      <w:r>
        <w:t>поискового</w:t>
      </w:r>
      <w:r>
        <w:rPr>
          <w:spacing w:val="-15"/>
        </w:rPr>
        <w:t xml:space="preserve"> </w:t>
      </w:r>
      <w:r>
        <w:t>характера,</w:t>
      </w:r>
      <w:r>
        <w:rPr>
          <w:spacing w:val="-15"/>
        </w:rPr>
        <w:t xml:space="preserve"> </w:t>
      </w:r>
      <w:r>
        <w:t>планирования, контроля и оценки своих действий в соответствии с поставленной задачей, овладению логическими действиями сравнения, анализа, синтеза, установления аналогий и причинно-следственных связей.</w:t>
      </w:r>
    </w:p>
    <w:p w:rsidR="00F24135" w:rsidRDefault="005E5ACB">
      <w:pPr>
        <w:pStyle w:val="a3"/>
        <w:ind w:right="127"/>
      </w:pPr>
      <w:r>
        <w:t>Целью</w:t>
      </w:r>
      <w:r>
        <w:rPr>
          <w:spacing w:val="-7"/>
        </w:rPr>
        <w:t xml:space="preserve"> </w:t>
      </w:r>
      <w:r>
        <w:t>изучения</w:t>
      </w:r>
      <w:r>
        <w:rPr>
          <w:spacing w:val="-6"/>
        </w:rPr>
        <w:t xml:space="preserve"> </w:t>
      </w:r>
      <w:r>
        <w:t>модуля</w:t>
      </w:r>
      <w:r>
        <w:rPr>
          <w:spacing w:val="-2"/>
        </w:rPr>
        <w:t xml:space="preserve"> </w:t>
      </w:r>
      <w:r>
        <w:t>«Шахматы</w:t>
      </w:r>
      <w:r>
        <w:rPr>
          <w:spacing w:val="-8"/>
        </w:rPr>
        <w:t xml:space="preserve"> </w:t>
      </w:r>
      <w:r>
        <w:t>в</w:t>
      </w:r>
      <w:r>
        <w:rPr>
          <w:spacing w:val="-8"/>
        </w:rPr>
        <w:t xml:space="preserve"> </w:t>
      </w:r>
      <w:r>
        <w:t>школе»</w:t>
      </w:r>
      <w:r>
        <w:rPr>
          <w:spacing w:val="-15"/>
        </w:rPr>
        <w:t xml:space="preserve"> </w:t>
      </w:r>
      <w:r>
        <w:t>является</w:t>
      </w:r>
      <w:r>
        <w:rPr>
          <w:spacing w:val="-5"/>
        </w:rPr>
        <w:t xml:space="preserve"> </w:t>
      </w:r>
      <w:r>
        <w:t>создание</w:t>
      </w:r>
      <w:r>
        <w:rPr>
          <w:spacing w:val="-6"/>
        </w:rPr>
        <w:t xml:space="preserve"> </w:t>
      </w:r>
      <w:r>
        <w:t>условий</w:t>
      </w:r>
      <w:r>
        <w:rPr>
          <w:spacing w:val="-7"/>
        </w:rPr>
        <w:t xml:space="preserve"> </w:t>
      </w:r>
      <w:r>
        <w:t>для</w:t>
      </w:r>
      <w:r>
        <w:rPr>
          <w:spacing w:val="-6"/>
        </w:rPr>
        <w:t xml:space="preserve"> </w:t>
      </w:r>
      <w:r>
        <w:t>гармоничного когнитивного развития детей подросткового возраста посредством их массового вовлечения в шахматную игру.</w:t>
      </w:r>
    </w:p>
    <w:p w:rsidR="00F24135" w:rsidRDefault="005E5ACB">
      <w:pPr>
        <w:pStyle w:val="a3"/>
        <w:ind w:left="849" w:firstLine="0"/>
      </w:pPr>
      <w:r>
        <w:t>Задачами</w:t>
      </w:r>
      <w:r>
        <w:rPr>
          <w:spacing w:val="-4"/>
        </w:rPr>
        <w:t xml:space="preserve"> </w:t>
      </w:r>
      <w:r>
        <w:t>изучения</w:t>
      </w:r>
      <w:r>
        <w:rPr>
          <w:spacing w:val="-2"/>
        </w:rPr>
        <w:t xml:space="preserve"> </w:t>
      </w:r>
      <w:r>
        <w:t>модуля</w:t>
      </w:r>
      <w:r>
        <w:rPr>
          <w:spacing w:val="5"/>
        </w:rPr>
        <w:t xml:space="preserve"> </w:t>
      </w:r>
      <w:r>
        <w:t>«Шахматы</w:t>
      </w:r>
      <w:r>
        <w:rPr>
          <w:spacing w:val="-5"/>
        </w:rPr>
        <w:t xml:space="preserve"> </w:t>
      </w:r>
      <w:r>
        <w:t>в</w:t>
      </w:r>
      <w:r>
        <w:rPr>
          <w:spacing w:val="-4"/>
        </w:rPr>
        <w:t xml:space="preserve"> </w:t>
      </w:r>
      <w:r>
        <w:t>школе»</w:t>
      </w:r>
      <w:r>
        <w:rPr>
          <w:spacing w:val="-5"/>
        </w:rPr>
        <w:t xml:space="preserve"> </w:t>
      </w:r>
      <w:r>
        <w:rPr>
          <w:spacing w:val="-2"/>
        </w:rPr>
        <w:t>являются:</w:t>
      </w:r>
    </w:p>
    <w:p w:rsidR="00F24135" w:rsidRDefault="005E5ACB">
      <w:pPr>
        <w:pStyle w:val="a3"/>
        <w:ind w:left="849" w:right="2002" w:firstLine="0"/>
        <w:jc w:val="left"/>
      </w:pPr>
      <w:r>
        <w:t>приобщение обучающихся основной школы к шахматной культуре; формирование новых знаний, умений и навыков игры в шахматы; выявление,</w:t>
      </w:r>
      <w:r>
        <w:rPr>
          <w:spacing w:val="-4"/>
        </w:rPr>
        <w:t xml:space="preserve"> </w:t>
      </w:r>
      <w:r>
        <w:t>развитие</w:t>
      </w:r>
      <w:r>
        <w:rPr>
          <w:spacing w:val="-4"/>
        </w:rPr>
        <w:t xml:space="preserve"> </w:t>
      </w:r>
      <w:r>
        <w:t>и</w:t>
      </w:r>
      <w:r>
        <w:rPr>
          <w:spacing w:val="-6"/>
        </w:rPr>
        <w:t xml:space="preserve"> </w:t>
      </w:r>
      <w:r>
        <w:t>поддержка</w:t>
      </w:r>
      <w:r>
        <w:rPr>
          <w:spacing w:val="-4"/>
        </w:rPr>
        <w:t xml:space="preserve"> </w:t>
      </w:r>
      <w:r>
        <w:t>одарённых</w:t>
      </w:r>
      <w:r>
        <w:rPr>
          <w:spacing w:val="-4"/>
        </w:rPr>
        <w:t xml:space="preserve"> </w:t>
      </w:r>
      <w:r>
        <w:t>детей</w:t>
      </w:r>
      <w:r>
        <w:rPr>
          <w:spacing w:val="-2"/>
        </w:rPr>
        <w:t xml:space="preserve"> </w:t>
      </w:r>
      <w:r>
        <w:t>в</w:t>
      </w:r>
      <w:r>
        <w:rPr>
          <w:spacing w:val="-5"/>
        </w:rPr>
        <w:t xml:space="preserve"> </w:t>
      </w:r>
      <w:r>
        <w:t>области</w:t>
      </w:r>
      <w:r>
        <w:rPr>
          <w:spacing w:val="-4"/>
        </w:rPr>
        <w:t xml:space="preserve"> </w:t>
      </w:r>
      <w:r>
        <w:t>спорта,</w:t>
      </w:r>
    </w:p>
    <w:p w:rsidR="00F24135" w:rsidRDefault="005E5ACB">
      <w:pPr>
        <w:pStyle w:val="a3"/>
        <w:jc w:val="left"/>
      </w:pPr>
      <w:r>
        <w:t>привлечение</w:t>
      </w:r>
      <w:r>
        <w:rPr>
          <w:spacing w:val="-2"/>
        </w:rPr>
        <w:t xml:space="preserve"> </w:t>
      </w:r>
      <w:r>
        <w:t>обучающихся,</w:t>
      </w:r>
      <w:r>
        <w:rPr>
          <w:spacing w:val="-2"/>
        </w:rPr>
        <w:t xml:space="preserve"> </w:t>
      </w:r>
      <w:r>
        <w:t>проявляющих</w:t>
      </w:r>
      <w:r>
        <w:rPr>
          <w:spacing w:val="-2"/>
        </w:rPr>
        <w:t xml:space="preserve"> </w:t>
      </w:r>
      <w:r>
        <w:t>повышенный интерес</w:t>
      </w:r>
      <w:r>
        <w:rPr>
          <w:spacing w:val="-4"/>
        </w:rPr>
        <w:t xml:space="preserve"> </w:t>
      </w:r>
      <w:r>
        <w:t>и</w:t>
      </w:r>
      <w:r>
        <w:rPr>
          <w:spacing w:val="-1"/>
        </w:rPr>
        <w:t xml:space="preserve"> </w:t>
      </w:r>
      <w:r>
        <w:t>способности к</w:t>
      </w:r>
      <w:r>
        <w:rPr>
          <w:spacing w:val="-1"/>
        </w:rPr>
        <w:t xml:space="preserve"> </w:t>
      </w:r>
      <w:r>
        <w:t>занятиям шахматами, в школьные спортивные клубы, секции, к участию в соревнованиях;</w:t>
      </w:r>
    </w:p>
    <w:p w:rsidR="00F24135" w:rsidRDefault="005E5ACB">
      <w:pPr>
        <w:pStyle w:val="a3"/>
        <w:spacing w:before="1"/>
        <w:ind w:left="849" w:firstLine="0"/>
        <w:jc w:val="left"/>
      </w:pPr>
      <w:r>
        <w:t>приобретение</w:t>
      </w:r>
      <w:r>
        <w:rPr>
          <w:spacing w:val="-3"/>
        </w:rPr>
        <w:t xml:space="preserve"> </w:t>
      </w:r>
      <w:r>
        <w:t>знаний</w:t>
      </w:r>
      <w:r>
        <w:rPr>
          <w:spacing w:val="-2"/>
        </w:rPr>
        <w:t xml:space="preserve"> </w:t>
      </w:r>
      <w:r>
        <w:t>из</w:t>
      </w:r>
      <w:r>
        <w:rPr>
          <w:spacing w:val="-3"/>
        </w:rPr>
        <w:t xml:space="preserve"> </w:t>
      </w:r>
      <w:r>
        <w:t>истории</w:t>
      </w:r>
      <w:r>
        <w:rPr>
          <w:spacing w:val="-1"/>
        </w:rPr>
        <w:t xml:space="preserve"> </w:t>
      </w:r>
      <w:r>
        <w:t>развития</w:t>
      </w:r>
      <w:r>
        <w:rPr>
          <w:spacing w:val="-1"/>
        </w:rPr>
        <w:t xml:space="preserve"> </w:t>
      </w:r>
      <w:r>
        <w:rPr>
          <w:spacing w:val="-2"/>
        </w:rPr>
        <w:t>шахмат;</w:t>
      </w:r>
    </w:p>
    <w:p w:rsidR="00F24135" w:rsidRDefault="005E5ACB">
      <w:pPr>
        <w:pStyle w:val="a3"/>
        <w:jc w:val="left"/>
      </w:pPr>
      <w:r>
        <w:t>углубление</w:t>
      </w:r>
      <w:r>
        <w:rPr>
          <w:spacing w:val="40"/>
        </w:rPr>
        <w:t xml:space="preserve"> </w:t>
      </w:r>
      <w:r>
        <w:t>знаний</w:t>
      </w:r>
      <w:r>
        <w:rPr>
          <w:spacing w:val="40"/>
        </w:rPr>
        <w:t xml:space="preserve"> </w:t>
      </w:r>
      <w:r>
        <w:t>в</w:t>
      </w:r>
      <w:r>
        <w:rPr>
          <w:spacing w:val="40"/>
        </w:rPr>
        <w:t xml:space="preserve"> </w:t>
      </w:r>
      <w:r>
        <w:t>области</w:t>
      </w:r>
      <w:r>
        <w:rPr>
          <w:spacing w:val="40"/>
        </w:rPr>
        <w:t xml:space="preserve"> </w:t>
      </w:r>
      <w:r>
        <w:t>шахматной</w:t>
      </w:r>
      <w:r>
        <w:rPr>
          <w:spacing w:val="40"/>
        </w:rPr>
        <w:t xml:space="preserve"> </w:t>
      </w:r>
      <w:r>
        <w:t>игры,</w:t>
      </w:r>
      <w:r>
        <w:rPr>
          <w:spacing w:val="40"/>
        </w:rPr>
        <w:t xml:space="preserve"> </w:t>
      </w:r>
      <w:r>
        <w:t>получение</w:t>
      </w:r>
      <w:r>
        <w:rPr>
          <w:spacing w:val="40"/>
        </w:rPr>
        <w:t xml:space="preserve"> </w:t>
      </w:r>
      <w:r>
        <w:t>представлений</w:t>
      </w:r>
      <w:r>
        <w:rPr>
          <w:spacing w:val="40"/>
        </w:rPr>
        <w:t xml:space="preserve"> </w:t>
      </w:r>
      <w:r>
        <w:t>о</w:t>
      </w:r>
      <w:r>
        <w:rPr>
          <w:spacing w:val="40"/>
        </w:rPr>
        <w:t xml:space="preserve"> </w:t>
      </w:r>
      <w:r>
        <w:t>различных тактических приёмах;</w:t>
      </w:r>
    </w:p>
    <w:p w:rsidR="00F24135" w:rsidRDefault="005E5ACB">
      <w:pPr>
        <w:pStyle w:val="a3"/>
        <w:jc w:val="left"/>
      </w:pPr>
      <w:r>
        <w:t>освоение</w:t>
      </w:r>
      <w:r>
        <w:rPr>
          <w:spacing w:val="40"/>
        </w:rPr>
        <w:t xml:space="preserve"> </w:t>
      </w:r>
      <w:r>
        <w:t>принципов</w:t>
      </w:r>
      <w:r>
        <w:rPr>
          <w:spacing w:val="40"/>
        </w:rPr>
        <w:t xml:space="preserve"> </w:t>
      </w:r>
      <w:r>
        <w:t>игры</w:t>
      </w:r>
      <w:r>
        <w:rPr>
          <w:spacing w:val="40"/>
        </w:rPr>
        <w:t xml:space="preserve"> </w:t>
      </w:r>
      <w:r>
        <w:t>в</w:t>
      </w:r>
      <w:r>
        <w:rPr>
          <w:spacing w:val="40"/>
        </w:rPr>
        <w:t xml:space="preserve"> </w:t>
      </w:r>
      <w:r>
        <w:t>дебюте,</w:t>
      </w:r>
      <w:r>
        <w:rPr>
          <w:spacing w:val="40"/>
        </w:rPr>
        <w:t xml:space="preserve"> </w:t>
      </w:r>
      <w:r>
        <w:t>миттельшпиле</w:t>
      </w:r>
      <w:r>
        <w:rPr>
          <w:spacing w:val="40"/>
        </w:rPr>
        <w:t xml:space="preserve"> </w:t>
      </w:r>
      <w:r>
        <w:t>и</w:t>
      </w:r>
      <w:r>
        <w:rPr>
          <w:spacing w:val="40"/>
        </w:rPr>
        <w:t xml:space="preserve"> </w:t>
      </w:r>
      <w:r>
        <w:t>эндшпиле;</w:t>
      </w:r>
      <w:r>
        <w:rPr>
          <w:spacing w:val="40"/>
        </w:rPr>
        <w:t xml:space="preserve"> </w:t>
      </w:r>
      <w:r>
        <w:t>изучение</w:t>
      </w:r>
      <w:r>
        <w:rPr>
          <w:spacing w:val="40"/>
        </w:rPr>
        <w:t xml:space="preserve"> </w:t>
      </w:r>
      <w:r>
        <w:t>приёмов</w:t>
      </w:r>
      <w:r>
        <w:rPr>
          <w:spacing w:val="40"/>
        </w:rPr>
        <w:t xml:space="preserve"> </w:t>
      </w:r>
      <w:r>
        <w:t>и методов шахматной борьбы;</w:t>
      </w:r>
    </w:p>
    <w:p w:rsidR="00F24135" w:rsidRDefault="005E5ACB">
      <w:pPr>
        <w:pStyle w:val="a3"/>
        <w:ind w:right="130"/>
        <w:jc w:val="left"/>
      </w:pPr>
      <w:r>
        <w:t>формирование представлений об интеллектуальной культуре вообще и о культуре шахмат в частности;</w:t>
      </w:r>
    </w:p>
    <w:p w:rsidR="00F24135" w:rsidRDefault="005E5ACB">
      <w:pPr>
        <w:pStyle w:val="a3"/>
        <w:tabs>
          <w:tab w:val="left" w:pos="2713"/>
          <w:tab w:val="left" w:pos="4773"/>
          <w:tab w:val="left" w:pos="5896"/>
          <w:tab w:val="left" w:pos="7809"/>
          <w:tab w:val="left" w:pos="10074"/>
        </w:tabs>
        <w:ind w:right="131"/>
        <w:jc w:val="left"/>
      </w:pPr>
      <w:r>
        <w:rPr>
          <w:spacing w:val="-2"/>
        </w:rPr>
        <w:t>формирование</w:t>
      </w:r>
      <w:r>
        <w:tab/>
      </w:r>
      <w:r>
        <w:rPr>
          <w:spacing w:val="-2"/>
        </w:rPr>
        <w:t>первоначальных</w:t>
      </w:r>
      <w:r>
        <w:tab/>
      </w:r>
      <w:r>
        <w:rPr>
          <w:spacing w:val="-2"/>
        </w:rPr>
        <w:t>умений</w:t>
      </w:r>
      <w:r>
        <w:tab/>
      </w:r>
      <w:r>
        <w:rPr>
          <w:spacing w:val="-2"/>
        </w:rPr>
        <w:t>саморегуляции</w:t>
      </w:r>
      <w:r>
        <w:tab/>
      </w:r>
      <w:r>
        <w:rPr>
          <w:spacing w:val="-2"/>
        </w:rPr>
        <w:t>интеллектуальных</w:t>
      </w:r>
      <w:r>
        <w:tab/>
      </w:r>
      <w:r>
        <w:rPr>
          <w:spacing w:val="-10"/>
        </w:rPr>
        <w:t xml:space="preserve">и </w:t>
      </w:r>
      <w:r>
        <w:t>эмоциональных проявлений;</w:t>
      </w:r>
    </w:p>
    <w:p w:rsidR="00F24135" w:rsidRDefault="005E5ACB">
      <w:pPr>
        <w:pStyle w:val="a3"/>
        <w:ind w:left="849" w:firstLine="0"/>
        <w:jc w:val="left"/>
      </w:pPr>
      <w:r>
        <w:t>воспитание</w:t>
      </w:r>
      <w:r>
        <w:rPr>
          <w:spacing w:val="-3"/>
        </w:rPr>
        <w:t xml:space="preserve"> </w:t>
      </w:r>
      <w:r>
        <w:t>стремления</w:t>
      </w:r>
      <w:r>
        <w:rPr>
          <w:spacing w:val="-5"/>
        </w:rPr>
        <w:t xml:space="preserve"> </w:t>
      </w:r>
      <w:r>
        <w:t>вести</w:t>
      </w:r>
      <w:r>
        <w:rPr>
          <w:spacing w:val="-4"/>
        </w:rPr>
        <w:t xml:space="preserve"> </w:t>
      </w:r>
      <w:r>
        <w:t>здоровый</w:t>
      </w:r>
      <w:r>
        <w:rPr>
          <w:spacing w:val="-2"/>
        </w:rPr>
        <w:t xml:space="preserve"> </w:t>
      </w:r>
      <w:r>
        <w:t>образ</w:t>
      </w:r>
      <w:r>
        <w:rPr>
          <w:spacing w:val="-1"/>
        </w:rPr>
        <w:t xml:space="preserve"> </w:t>
      </w:r>
      <w:r>
        <w:rPr>
          <w:spacing w:val="-2"/>
        </w:rPr>
        <w:t>жизни;</w:t>
      </w:r>
    </w:p>
    <w:p w:rsidR="00F24135" w:rsidRDefault="005E5ACB">
      <w:pPr>
        <w:pStyle w:val="a3"/>
        <w:jc w:val="left"/>
      </w:pPr>
      <w:r>
        <w:t>приобщение</w:t>
      </w:r>
      <w:r>
        <w:rPr>
          <w:spacing w:val="80"/>
        </w:rPr>
        <w:t xml:space="preserve"> </w:t>
      </w:r>
      <w:r>
        <w:t>подростков</w:t>
      </w:r>
      <w:r>
        <w:rPr>
          <w:spacing w:val="80"/>
        </w:rPr>
        <w:t xml:space="preserve"> </w:t>
      </w:r>
      <w:r>
        <w:t>к</w:t>
      </w:r>
      <w:r>
        <w:rPr>
          <w:spacing w:val="80"/>
        </w:rPr>
        <w:t xml:space="preserve"> </w:t>
      </w:r>
      <w:r>
        <w:t>самостоятельным</w:t>
      </w:r>
      <w:r>
        <w:rPr>
          <w:spacing w:val="80"/>
        </w:rPr>
        <w:t xml:space="preserve"> </w:t>
      </w:r>
      <w:r>
        <w:t>занятиям</w:t>
      </w:r>
      <w:r>
        <w:rPr>
          <w:spacing w:val="80"/>
        </w:rPr>
        <w:t xml:space="preserve"> </w:t>
      </w:r>
      <w:r>
        <w:t>интеллектуальными</w:t>
      </w:r>
      <w:r>
        <w:rPr>
          <w:spacing w:val="80"/>
        </w:rPr>
        <w:t xml:space="preserve"> </w:t>
      </w:r>
      <w:r>
        <w:t>играми</w:t>
      </w:r>
      <w:r>
        <w:rPr>
          <w:spacing w:val="80"/>
        </w:rPr>
        <w:t xml:space="preserve"> </w:t>
      </w:r>
      <w:r>
        <w:t>и использованию их в свободное время;</w:t>
      </w:r>
    </w:p>
    <w:p w:rsidR="00F24135" w:rsidRDefault="005E5ACB">
      <w:pPr>
        <w:pStyle w:val="a3"/>
        <w:spacing w:before="1"/>
        <w:jc w:val="left"/>
      </w:pPr>
      <w:r>
        <w:t>воспитание</w:t>
      </w:r>
      <w:r>
        <w:rPr>
          <w:spacing w:val="40"/>
        </w:rPr>
        <w:t xml:space="preserve"> </w:t>
      </w:r>
      <w:r>
        <w:t>положительных</w:t>
      </w:r>
      <w:r>
        <w:rPr>
          <w:spacing w:val="40"/>
        </w:rPr>
        <w:t xml:space="preserve"> </w:t>
      </w:r>
      <w:r>
        <w:t>качеств</w:t>
      </w:r>
      <w:r>
        <w:rPr>
          <w:spacing w:val="40"/>
        </w:rPr>
        <w:t xml:space="preserve"> </w:t>
      </w:r>
      <w:r>
        <w:t>личности,</w:t>
      </w:r>
      <w:r>
        <w:rPr>
          <w:spacing w:val="40"/>
        </w:rPr>
        <w:t xml:space="preserve"> </w:t>
      </w:r>
      <w:r>
        <w:t>норм</w:t>
      </w:r>
      <w:r>
        <w:rPr>
          <w:spacing w:val="40"/>
        </w:rPr>
        <w:t xml:space="preserve"> </w:t>
      </w:r>
      <w:r>
        <w:t>коллективного</w:t>
      </w:r>
      <w:r>
        <w:rPr>
          <w:spacing w:val="40"/>
        </w:rPr>
        <w:t xml:space="preserve"> </w:t>
      </w:r>
      <w:r>
        <w:t>взаимодействия</w:t>
      </w:r>
      <w:r>
        <w:rPr>
          <w:spacing w:val="40"/>
        </w:rPr>
        <w:t xml:space="preserve"> </w:t>
      </w:r>
      <w:r>
        <w:t>и</w:t>
      </w:r>
      <w:r>
        <w:rPr>
          <w:spacing w:val="40"/>
        </w:rPr>
        <w:t xml:space="preserve"> </w:t>
      </w:r>
      <w:r>
        <w:t>сотрудничества в учебной и соревновательной деятельности;</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left="849" w:right="130" w:firstLine="0"/>
        <w:jc w:val="left"/>
      </w:pPr>
      <w:r>
        <w:lastRenderedPageBreak/>
        <w:t>формирование у подростков устойчивой мотивации к интеллектуальным занятиям; развитие</w:t>
      </w:r>
      <w:r>
        <w:rPr>
          <w:spacing w:val="40"/>
        </w:rPr>
        <w:t xml:space="preserve"> </w:t>
      </w:r>
      <w:r>
        <w:t>выдержки,</w:t>
      </w:r>
      <w:r>
        <w:rPr>
          <w:spacing w:val="40"/>
        </w:rPr>
        <w:t xml:space="preserve"> </w:t>
      </w:r>
      <w:r>
        <w:t>собранности,</w:t>
      </w:r>
      <w:r>
        <w:rPr>
          <w:spacing w:val="40"/>
        </w:rPr>
        <w:t xml:space="preserve"> </w:t>
      </w:r>
      <w:r>
        <w:t>внимательности;</w:t>
      </w:r>
      <w:r>
        <w:rPr>
          <w:spacing w:val="40"/>
        </w:rPr>
        <w:t xml:space="preserve"> </w:t>
      </w:r>
      <w:r>
        <w:t>развитие</w:t>
      </w:r>
      <w:r>
        <w:rPr>
          <w:spacing w:val="40"/>
        </w:rPr>
        <w:t xml:space="preserve"> </w:t>
      </w:r>
      <w:r>
        <w:t>эстетического</w:t>
      </w:r>
      <w:r>
        <w:rPr>
          <w:spacing w:val="40"/>
        </w:rPr>
        <w:t xml:space="preserve"> </w:t>
      </w:r>
      <w:r>
        <w:t>восприятия</w:t>
      </w:r>
    </w:p>
    <w:p w:rsidR="00F24135" w:rsidRDefault="005E5ACB">
      <w:pPr>
        <w:pStyle w:val="a3"/>
        <w:spacing w:before="1"/>
        <w:ind w:firstLine="0"/>
        <w:jc w:val="left"/>
      </w:pPr>
      <w:r>
        <w:t>действительности;</w:t>
      </w:r>
      <w:r>
        <w:rPr>
          <w:spacing w:val="-3"/>
        </w:rPr>
        <w:t xml:space="preserve"> </w:t>
      </w:r>
      <w:r>
        <w:t>формирование</w:t>
      </w:r>
      <w:r>
        <w:rPr>
          <w:spacing w:val="-3"/>
        </w:rPr>
        <w:t xml:space="preserve"> </w:t>
      </w:r>
      <w:r>
        <w:t>уважения</w:t>
      </w:r>
      <w:r>
        <w:rPr>
          <w:spacing w:val="-6"/>
        </w:rPr>
        <w:t xml:space="preserve"> </w:t>
      </w:r>
      <w:r>
        <w:t>к</w:t>
      </w:r>
      <w:r>
        <w:rPr>
          <w:spacing w:val="-2"/>
        </w:rPr>
        <w:t xml:space="preserve"> </w:t>
      </w:r>
      <w:r>
        <w:t>чужому</w:t>
      </w:r>
      <w:r>
        <w:rPr>
          <w:spacing w:val="-5"/>
        </w:rPr>
        <w:t xml:space="preserve"> </w:t>
      </w:r>
      <w:r>
        <w:rPr>
          <w:spacing w:val="-2"/>
        </w:rPr>
        <w:t>мнению.</w:t>
      </w:r>
    </w:p>
    <w:p w:rsidR="00F24135" w:rsidRDefault="005E5ACB">
      <w:pPr>
        <w:pStyle w:val="a3"/>
        <w:ind w:left="849" w:firstLine="0"/>
      </w:pPr>
      <w:r>
        <w:t>Место</w:t>
      </w:r>
      <w:r>
        <w:rPr>
          <w:spacing w:val="-2"/>
        </w:rPr>
        <w:t xml:space="preserve"> </w:t>
      </w:r>
      <w:r>
        <w:t>и</w:t>
      </w:r>
      <w:r>
        <w:rPr>
          <w:spacing w:val="1"/>
        </w:rPr>
        <w:t xml:space="preserve"> </w:t>
      </w:r>
      <w:r>
        <w:t>роль</w:t>
      </w:r>
      <w:r>
        <w:rPr>
          <w:spacing w:val="1"/>
        </w:rPr>
        <w:t xml:space="preserve"> </w:t>
      </w:r>
      <w:r>
        <w:t>модуля</w:t>
      </w:r>
      <w:r>
        <w:rPr>
          <w:spacing w:val="-3"/>
        </w:rPr>
        <w:t xml:space="preserve"> </w:t>
      </w:r>
      <w:r>
        <w:t>«Шахматы в</w:t>
      </w:r>
      <w:r>
        <w:rPr>
          <w:spacing w:val="-1"/>
        </w:rPr>
        <w:t xml:space="preserve"> </w:t>
      </w:r>
      <w:r>
        <w:rPr>
          <w:spacing w:val="-2"/>
        </w:rPr>
        <w:t>школе».</w:t>
      </w:r>
    </w:p>
    <w:p w:rsidR="00F24135" w:rsidRDefault="005E5ACB">
      <w:pPr>
        <w:pStyle w:val="a3"/>
        <w:ind w:right="123"/>
      </w:pPr>
      <w:r>
        <w:t>Модуль «Шахматы в школе» доступен для освоения обучающимися 5, 6 и 7 классов, независимо от уровня их физического развития и полаи расширяет спектр физкультурно-спортивных направлений в общеобразовательных организациях.</w:t>
      </w:r>
    </w:p>
    <w:p w:rsidR="00F24135" w:rsidRDefault="005E5ACB">
      <w:pPr>
        <w:pStyle w:val="a3"/>
        <w:ind w:right="125"/>
      </w:pPr>
      <w:r>
        <w:t>Интеграция модуля «Шахматы в школе» поможет обучающимся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w:t>
      </w:r>
    </w:p>
    <w:p w:rsidR="00F24135" w:rsidRDefault="005E5ACB">
      <w:pPr>
        <w:pStyle w:val="a3"/>
        <w:ind w:left="849" w:firstLine="0"/>
      </w:pPr>
      <w:r>
        <w:t>клубов</w:t>
      </w:r>
      <w:r>
        <w:rPr>
          <w:spacing w:val="-5"/>
        </w:rPr>
        <w:t xml:space="preserve"> </w:t>
      </w:r>
      <w:r>
        <w:t>и</w:t>
      </w:r>
      <w:r>
        <w:rPr>
          <w:spacing w:val="-3"/>
        </w:rPr>
        <w:t xml:space="preserve"> </w:t>
      </w:r>
      <w:r>
        <w:t>проведении</w:t>
      </w:r>
      <w:r>
        <w:rPr>
          <w:spacing w:val="-2"/>
        </w:rPr>
        <w:t xml:space="preserve"> </w:t>
      </w:r>
      <w:r>
        <w:t>спортивных</w:t>
      </w:r>
      <w:r>
        <w:rPr>
          <w:spacing w:val="-4"/>
        </w:rPr>
        <w:t xml:space="preserve"> </w:t>
      </w:r>
      <w:r>
        <w:rPr>
          <w:spacing w:val="-2"/>
        </w:rPr>
        <w:t>мероприятий.</w:t>
      </w:r>
    </w:p>
    <w:p w:rsidR="00F24135" w:rsidRDefault="005E5ACB">
      <w:pPr>
        <w:pStyle w:val="a3"/>
        <w:ind w:right="123"/>
      </w:pPr>
      <w:r>
        <w:t>Основу</w:t>
      </w:r>
      <w:r>
        <w:rPr>
          <w:spacing w:val="-9"/>
        </w:rPr>
        <w:t xml:space="preserve"> </w:t>
      </w:r>
      <w:r>
        <w:t>содержания</w:t>
      </w:r>
      <w:r>
        <w:rPr>
          <w:spacing w:val="-2"/>
        </w:rPr>
        <w:t xml:space="preserve"> </w:t>
      </w:r>
      <w:r>
        <w:t>урока</w:t>
      </w:r>
      <w:r>
        <w:rPr>
          <w:spacing w:val="-6"/>
        </w:rPr>
        <w:t xml:space="preserve"> </w:t>
      </w:r>
      <w:r>
        <w:t>составляет</w:t>
      </w:r>
      <w:r>
        <w:rPr>
          <w:spacing w:val="-4"/>
        </w:rPr>
        <w:t xml:space="preserve"> </w:t>
      </w:r>
      <w:r>
        <w:t>изучение</w:t>
      </w:r>
      <w:r>
        <w:rPr>
          <w:spacing w:val="-8"/>
        </w:rPr>
        <w:t xml:space="preserve"> </w:t>
      </w:r>
      <w:r>
        <w:t>основ</w:t>
      </w:r>
      <w:r>
        <w:rPr>
          <w:spacing w:val="-8"/>
        </w:rPr>
        <w:t xml:space="preserve"> </w:t>
      </w:r>
      <w:r>
        <w:t>теории</w:t>
      </w:r>
      <w:r>
        <w:rPr>
          <w:spacing w:val="-8"/>
        </w:rPr>
        <w:t xml:space="preserve"> </w:t>
      </w:r>
      <w:r>
        <w:t>и</w:t>
      </w:r>
      <w:r>
        <w:rPr>
          <w:spacing w:val="-7"/>
        </w:rPr>
        <w:t xml:space="preserve"> </w:t>
      </w:r>
      <w:r>
        <w:t>практики</w:t>
      </w:r>
      <w:r>
        <w:rPr>
          <w:spacing w:val="-5"/>
        </w:rPr>
        <w:t xml:space="preserve"> </w:t>
      </w:r>
      <w:r>
        <w:t>шахматной</w:t>
      </w:r>
      <w:r>
        <w:rPr>
          <w:spacing w:val="-5"/>
        </w:rPr>
        <w:t xml:space="preserve"> </w:t>
      </w:r>
      <w:r>
        <w:t>игры</w:t>
      </w:r>
      <w:r>
        <w:rPr>
          <w:spacing w:val="-7"/>
        </w:rPr>
        <w:t xml:space="preserve"> </w:t>
      </w:r>
      <w:r>
        <w:t>с дальнейшим закреплением полученных знаний в игровой деятельности, включающей в себя игру с соперником, спарринги, соревновательную деятельность, шахматные праздники.</w:t>
      </w:r>
    </w:p>
    <w:p w:rsidR="00F24135" w:rsidRDefault="005E5ACB">
      <w:pPr>
        <w:pStyle w:val="a3"/>
        <w:spacing w:before="1"/>
        <w:ind w:left="849" w:firstLine="0"/>
      </w:pPr>
      <w:r>
        <w:t>Модуль</w:t>
      </w:r>
      <w:r>
        <w:rPr>
          <w:spacing w:val="1"/>
        </w:rPr>
        <w:t xml:space="preserve"> </w:t>
      </w:r>
      <w:r>
        <w:t>«Шахматы</w:t>
      </w:r>
      <w:r>
        <w:rPr>
          <w:spacing w:val="-4"/>
        </w:rPr>
        <w:t xml:space="preserve"> </w:t>
      </w:r>
      <w:r>
        <w:t>в</w:t>
      </w:r>
      <w:r>
        <w:rPr>
          <w:spacing w:val="-2"/>
        </w:rPr>
        <w:t xml:space="preserve"> </w:t>
      </w:r>
      <w:r>
        <w:t>школе»</w:t>
      </w:r>
      <w:r>
        <w:rPr>
          <w:spacing w:val="-10"/>
        </w:rPr>
        <w:t xml:space="preserve"> </w:t>
      </w:r>
      <w:r>
        <w:t>может быть</w:t>
      </w:r>
      <w:r>
        <w:rPr>
          <w:spacing w:val="-1"/>
        </w:rPr>
        <w:t xml:space="preserve"> </w:t>
      </w:r>
      <w:r>
        <w:t>реализован в</w:t>
      </w:r>
      <w:r>
        <w:rPr>
          <w:spacing w:val="-3"/>
        </w:rPr>
        <w:t xml:space="preserve"> </w:t>
      </w:r>
      <w:r>
        <w:t>следующих</w:t>
      </w:r>
      <w:r>
        <w:rPr>
          <w:spacing w:val="4"/>
        </w:rPr>
        <w:t xml:space="preserve"> </w:t>
      </w:r>
      <w:r>
        <w:rPr>
          <w:spacing w:val="-2"/>
        </w:rPr>
        <w:t>вариантах:</w:t>
      </w:r>
    </w:p>
    <w:p w:rsidR="00F24135" w:rsidRDefault="005E5ACB">
      <w:pPr>
        <w:pStyle w:val="a3"/>
        <w:ind w:right="126"/>
      </w:pPr>
      <w:r>
        <w:t>при самостоятельном планировании учителем физической культуры процесса освоения обучающимися учебного материала по обучению игре в шахматы с учётом возраста и подготовленности обучающихся;</w:t>
      </w:r>
    </w:p>
    <w:p w:rsidR="00F24135" w:rsidRDefault="005E5ACB">
      <w:pPr>
        <w:pStyle w:val="a3"/>
        <w:ind w:right="120"/>
      </w:pPr>
      <w:r>
        <w:t>в</w:t>
      </w:r>
      <w:r>
        <w:rPr>
          <w:spacing w:val="-2"/>
        </w:rPr>
        <w:t xml:space="preserve"> </w:t>
      </w:r>
      <w:r>
        <w:t>виде</w:t>
      </w:r>
      <w:r>
        <w:rPr>
          <w:spacing w:val="-3"/>
        </w:rPr>
        <w:t xml:space="preserve"> </w:t>
      </w:r>
      <w:r>
        <w:t>целостного</w:t>
      </w:r>
      <w:r>
        <w:rPr>
          <w:spacing w:val="-6"/>
        </w:rPr>
        <w:t xml:space="preserve"> </w:t>
      </w:r>
      <w:r>
        <w:t>последовательного учебного</w:t>
      </w:r>
      <w:r>
        <w:rPr>
          <w:spacing w:val="-1"/>
        </w:rPr>
        <w:t xml:space="preserve"> </w:t>
      </w:r>
      <w:r>
        <w:t>модуля,</w:t>
      </w:r>
      <w:r>
        <w:rPr>
          <w:spacing w:val="-1"/>
        </w:rPr>
        <w:t xml:space="preserve"> </w:t>
      </w:r>
      <w:r>
        <w:t>изучаемого</w:t>
      </w:r>
      <w:r>
        <w:rPr>
          <w:spacing w:val="-1"/>
        </w:rPr>
        <w:t xml:space="preserve"> </w:t>
      </w:r>
      <w:r>
        <w:t>за</w:t>
      </w:r>
      <w:r>
        <w:rPr>
          <w:spacing w:val="-1"/>
        </w:rPr>
        <w:t xml:space="preserve"> </w:t>
      </w:r>
      <w:r>
        <w:t>счёт</w:t>
      </w:r>
      <w:r>
        <w:rPr>
          <w:spacing w:val="-2"/>
        </w:rPr>
        <w:t xml:space="preserve"> </w:t>
      </w:r>
      <w:r>
        <w:t>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w:t>
      </w:r>
      <w:r>
        <w:rPr>
          <w:spacing w:val="-4"/>
        </w:rPr>
        <w:t xml:space="preserve"> </w:t>
      </w:r>
      <w:r>
        <w:t>предусматривающие</w:t>
      </w:r>
      <w:r>
        <w:rPr>
          <w:spacing w:val="-1"/>
        </w:rPr>
        <w:t xml:space="preserve"> </w:t>
      </w:r>
      <w:r>
        <w:t>удовлетворение</w:t>
      </w:r>
      <w:r>
        <w:rPr>
          <w:spacing w:val="-8"/>
        </w:rPr>
        <w:t xml:space="preserve"> </w:t>
      </w:r>
      <w:r>
        <w:t>различных</w:t>
      </w:r>
      <w:r>
        <w:rPr>
          <w:spacing w:val="-7"/>
        </w:rPr>
        <w:t xml:space="preserve"> </w:t>
      </w:r>
      <w:r>
        <w:t>интересов</w:t>
      </w:r>
      <w:r>
        <w:rPr>
          <w:spacing w:val="-4"/>
        </w:rPr>
        <w:t xml:space="preserve"> </w:t>
      </w:r>
      <w:r>
        <w:t>обучающихся</w:t>
      </w:r>
      <w:r>
        <w:rPr>
          <w:spacing w:val="-1"/>
        </w:rPr>
        <w:t xml:space="preserve"> </w:t>
      </w:r>
      <w:r>
        <w:t>(при</w:t>
      </w:r>
      <w:r>
        <w:rPr>
          <w:spacing w:val="-1"/>
        </w:rPr>
        <w:t xml:space="preserve"> </w:t>
      </w:r>
      <w:r>
        <w:t>организации и проведении уроков физической культуры с 3-х часовой недельной нагрузкой рекомендуемый объём в 5, 6, 7-х классах - по 34 часа);</w:t>
      </w:r>
    </w:p>
    <w:p w:rsidR="00F24135" w:rsidRDefault="005E5ACB">
      <w:pPr>
        <w:pStyle w:val="a3"/>
        <w:ind w:right="126"/>
      </w:pPr>
      <w: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5, 6, 7-х классах - по 34 часа).</w:t>
      </w:r>
    </w:p>
    <w:p w:rsidR="00F24135" w:rsidRDefault="005E5ACB">
      <w:pPr>
        <w:pStyle w:val="a3"/>
        <w:spacing w:before="1"/>
        <w:ind w:left="849" w:right="4744" w:firstLine="0"/>
        <w:jc w:val="left"/>
      </w:pPr>
      <w:r>
        <w:t>Содержание</w:t>
      </w:r>
      <w:r>
        <w:rPr>
          <w:spacing w:val="-8"/>
        </w:rPr>
        <w:t xml:space="preserve"> </w:t>
      </w:r>
      <w:r>
        <w:t>модуля</w:t>
      </w:r>
      <w:r>
        <w:rPr>
          <w:spacing w:val="-11"/>
        </w:rPr>
        <w:t xml:space="preserve"> </w:t>
      </w:r>
      <w:r>
        <w:t>«Шахматы</w:t>
      </w:r>
      <w:r>
        <w:rPr>
          <w:spacing w:val="-8"/>
        </w:rPr>
        <w:t xml:space="preserve"> </w:t>
      </w:r>
      <w:r>
        <w:t>в</w:t>
      </w:r>
      <w:r>
        <w:rPr>
          <w:spacing w:val="-9"/>
        </w:rPr>
        <w:t xml:space="preserve"> </w:t>
      </w:r>
      <w:r>
        <w:t>школе». Знания об игре в шахматы.</w:t>
      </w:r>
    </w:p>
    <w:p w:rsidR="00F24135" w:rsidRDefault="005E5ACB">
      <w:pPr>
        <w:pStyle w:val="a3"/>
        <w:ind w:left="849" w:right="3445" w:firstLine="0"/>
        <w:jc w:val="left"/>
      </w:pPr>
      <w:r>
        <w:t>Теоретические</w:t>
      </w:r>
      <w:r>
        <w:rPr>
          <w:spacing w:val="-8"/>
        </w:rPr>
        <w:t xml:space="preserve"> </w:t>
      </w:r>
      <w:r>
        <w:t>основы</w:t>
      </w:r>
      <w:r>
        <w:rPr>
          <w:spacing w:val="-7"/>
        </w:rPr>
        <w:t xml:space="preserve"> </w:t>
      </w:r>
      <w:r>
        <w:t>и</w:t>
      </w:r>
      <w:r>
        <w:rPr>
          <w:spacing w:val="-5"/>
        </w:rPr>
        <w:t xml:space="preserve"> </w:t>
      </w:r>
      <w:r>
        <w:t>правила</w:t>
      </w:r>
      <w:r>
        <w:rPr>
          <w:spacing w:val="-9"/>
        </w:rPr>
        <w:t xml:space="preserve"> </w:t>
      </w:r>
      <w:r>
        <w:t>шахматной</w:t>
      </w:r>
      <w:r>
        <w:rPr>
          <w:spacing w:val="-6"/>
        </w:rPr>
        <w:t xml:space="preserve"> </w:t>
      </w:r>
      <w:r>
        <w:t>игры. История шахмат.</w:t>
      </w:r>
    </w:p>
    <w:p w:rsidR="00F24135" w:rsidRDefault="005E5ACB">
      <w:pPr>
        <w:pStyle w:val="a3"/>
        <w:ind w:right="125"/>
      </w:pPr>
      <w:r>
        <w:t>Шахматная игра</w:t>
      </w:r>
      <w:r>
        <w:rPr>
          <w:spacing w:val="-3"/>
        </w:rPr>
        <w:t xml:space="preserve"> </w:t>
      </w:r>
      <w:r>
        <w:t>как спорт в</w:t>
      </w:r>
      <w:r>
        <w:rPr>
          <w:spacing w:val="-1"/>
        </w:rPr>
        <w:t xml:space="preserve"> </w:t>
      </w:r>
      <w:r>
        <w:t>международном</w:t>
      </w:r>
      <w:r>
        <w:rPr>
          <w:spacing w:val="-1"/>
        </w:rPr>
        <w:t xml:space="preserve"> </w:t>
      </w:r>
      <w:r>
        <w:t>сообществе; цели, задачи, оздоровительное и воспитательное значение шахмат. История зарождения и развития шахматной игры, её роль в современном обществе. Чемпионы мира</w:t>
      </w:r>
    </w:p>
    <w:p w:rsidR="00F24135" w:rsidRDefault="005E5ACB">
      <w:pPr>
        <w:pStyle w:val="a3"/>
        <w:ind w:left="849" w:right="2271" w:firstLine="0"/>
      </w:pPr>
      <w:r>
        <w:t>по</w:t>
      </w:r>
      <w:r>
        <w:rPr>
          <w:spacing w:val="-6"/>
        </w:rPr>
        <w:t xml:space="preserve"> </w:t>
      </w:r>
      <w:r>
        <w:t>шахматам.</w:t>
      </w:r>
      <w:r>
        <w:rPr>
          <w:spacing w:val="-7"/>
        </w:rPr>
        <w:t xml:space="preserve"> </w:t>
      </w:r>
      <w:r>
        <w:t>Современные</w:t>
      </w:r>
      <w:r>
        <w:rPr>
          <w:spacing w:val="-7"/>
        </w:rPr>
        <w:t xml:space="preserve"> </w:t>
      </w:r>
      <w:r>
        <w:t>выдающиеся</w:t>
      </w:r>
      <w:r>
        <w:rPr>
          <w:spacing w:val="-8"/>
        </w:rPr>
        <w:t xml:space="preserve"> </w:t>
      </w:r>
      <w:r>
        <w:t>отечественные</w:t>
      </w:r>
      <w:r>
        <w:rPr>
          <w:spacing w:val="-7"/>
        </w:rPr>
        <w:t xml:space="preserve"> </w:t>
      </w:r>
      <w:r>
        <w:t>шахматисты. Базовые понятия шахматной игры.</w:t>
      </w:r>
    </w:p>
    <w:p w:rsidR="00F24135" w:rsidRDefault="005E5ACB">
      <w:pPr>
        <w:pStyle w:val="a3"/>
        <w:ind w:right="127"/>
      </w:pPr>
      <w:r>
        <w:t>Правила</w:t>
      </w:r>
      <w:r>
        <w:rPr>
          <w:spacing w:val="-15"/>
        </w:rPr>
        <w:t xml:space="preserve"> </w:t>
      </w:r>
      <w:r>
        <w:t>техники</w:t>
      </w:r>
      <w:r>
        <w:rPr>
          <w:spacing w:val="-13"/>
        </w:rPr>
        <w:t xml:space="preserve"> </w:t>
      </w:r>
      <w:r>
        <w:t>безопасности</w:t>
      </w:r>
      <w:r>
        <w:rPr>
          <w:spacing w:val="-10"/>
        </w:rPr>
        <w:t xml:space="preserve"> </w:t>
      </w:r>
      <w:r>
        <w:t>во</w:t>
      </w:r>
      <w:r>
        <w:rPr>
          <w:spacing w:val="-14"/>
        </w:rPr>
        <w:t xml:space="preserve"> </w:t>
      </w:r>
      <w:r>
        <w:t>время</w:t>
      </w:r>
      <w:r>
        <w:rPr>
          <w:spacing w:val="-14"/>
        </w:rPr>
        <w:t xml:space="preserve"> </w:t>
      </w:r>
      <w:r>
        <w:t>занятий</w:t>
      </w:r>
      <w:r>
        <w:rPr>
          <w:spacing w:val="-10"/>
        </w:rPr>
        <w:t xml:space="preserve"> </w:t>
      </w:r>
      <w:r>
        <w:t>шахматами.</w:t>
      </w:r>
      <w:r>
        <w:rPr>
          <w:spacing w:val="-14"/>
        </w:rPr>
        <w:t xml:space="preserve"> </w:t>
      </w:r>
      <w:r>
        <w:t>Понятие</w:t>
      </w:r>
      <w:r>
        <w:rPr>
          <w:spacing w:val="-15"/>
        </w:rPr>
        <w:t xml:space="preserve"> </w:t>
      </w:r>
      <w:r>
        <w:t>о</w:t>
      </w:r>
      <w:r>
        <w:rPr>
          <w:spacing w:val="-14"/>
        </w:rPr>
        <w:t xml:space="preserve"> </w:t>
      </w:r>
      <w:r>
        <w:t>травмах</w:t>
      </w:r>
      <w:r>
        <w:rPr>
          <w:spacing w:val="-12"/>
        </w:rPr>
        <w:t xml:space="preserve"> </w:t>
      </w:r>
      <w:r>
        <w:t>и</w:t>
      </w:r>
      <w:r>
        <w:rPr>
          <w:spacing w:val="-14"/>
        </w:rPr>
        <w:t xml:space="preserve"> </w:t>
      </w:r>
      <w:r>
        <w:t>способах их предупреждения. Правила поведения шахматистов, шахматный этикет. Шахматные соревнования и правила их проведения.</w:t>
      </w:r>
    </w:p>
    <w:p w:rsidR="00F24135" w:rsidRDefault="005E5ACB">
      <w:pPr>
        <w:pStyle w:val="a3"/>
        <w:ind w:right="125"/>
      </w:pPr>
      <w:r>
        <w:t>Структура и содержание тренировочных занятий по шахматам. Основные термины и понятия в шахматной игре: белое и чёрное поле, горизонталь, вертикаль, диагональ, центр, шахматные фигуры (ладья, слон, ферзь, конь, пешка, король); ход и взятие каждой фигурой, нападение,</w:t>
      </w:r>
      <w:r>
        <w:rPr>
          <w:spacing w:val="-15"/>
        </w:rPr>
        <w:t xml:space="preserve"> </w:t>
      </w:r>
      <w:r>
        <w:t>защита,</w:t>
      </w:r>
      <w:r>
        <w:rPr>
          <w:spacing w:val="-15"/>
        </w:rPr>
        <w:t xml:space="preserve"> </w:t>
      </w:r>
      <w:r>
        <w:t>начальное</w:t>
      </w:r>
      <w:r>
        <w:rPr>
          <w:spacing w:val="-15"/>
        </w:rPr>
        <w:t xml:space="preserve"> </w:t>
      </w:r>
      <w:r>
        <w:t>положение,</w:t>
      </w:r>
      <w:r>
        <w:rPr>
          <w:spacing w:val="-15"/>
        </w:rPr>
        <w:t xml:space="preserve"> </w:t>
      </w:r>
      <w:r>
        <w:t>ход,</w:t>
      </w:r>
      <w:r>
        <w:rPr>
          <w:spacing w:val="-15"/>
        </w:rPr>
        <w:t xml:space="preserve"> </w:t>
      </w:r>
      <w:r>
        <w:t>взятие,</w:t>
      </w:r>
      <w:r>
        <w:rPr>
          <w:spacing w:val="-13"/>
        </w:rPr>
        <w:t xml:space="preserve"> </w:t>
      </w:r>
      <w:r>
        <w:t>удар,</w:t>
      </w:r>
      <w:r>
        <w:rPr>
          <w:spacing w:val="-15"/>
        </w:rPr>
        <w:t xml:space="preserve"> </w:t>
      </w:r>
      <w:r>
        <w:t>взятие</w:t>
      </w:r>
      <w:r>
        <w:rPr>
          <w:spacing w:val="-13"/>
        </w:rPr>
        <w:t xml:space="preserve"> </w:t>
      </w:r>
      <w:r>
        <w:t>на</w:t>
      </w:r>
      <w:r>
        <w:rPr>
          <w:spacing w:val="-15"/>
        </w:rPr>
        <w:t xml:space="preserve"> </w:t>
      </w:r>
      <w:r>
        <w:t>проходе,</w:t>
      </w:r>
      <w:r>
        <w:rPr>
          <w:spacing w:val="-14"/>
        </w:rPr>
        <w:t xml:space="preserve"> </w:t>
      </w:r>
      <w:r>
        <w:t>длинная</w:t>
      </w:r>
      <w:r>
        <w:rPr>
          <w:spacing w:val="-15"/>
        </w:rPr>
        <w:t xml:space="preserve"> </w:t>
      </w:r>
      <w:r>
        <w:t>и</w:t>
      </w:r>
      <w:r>
        <w:rPr>
          <w:spacing w:val="-13"/>
        </w:rPr>
        <w:t xml:space="preserve"> </w:t>
      </w:r>
      <w:r>
        <w:t>короткая рокировка, шах, мат, пат, ничья, ценность шахматных фигур, сравнительная сила фигур, стадии шахматной партии,</w:t>
      </w:r>
      <w:r>
        <w:rPr>
          <w:spacing w:val="-1"/>
        </w:rPr>
        <w:t xml:space="preserve"> </w:t>
      </w:r>
      <w:r>
        <w:t>основные</w:t>
      </w:r>
      <w:r>
        <w:rPr>
          <w:spacing w:val="-3"/>
        </w:rPr>
        <w:t xml:space="preserve"> </w:t>
      </w:r>
      <w:r>
        <w:t>тактические</w:t>
      </w:r>
      <w:r>
        <w:rPr>
          <w:spacing w:val="-4"/>
        </w:rPr>
        <w:t xml:space="preserve"> </w:t>
      </w:r>
      <w:r>
        <w:t>приёмы;</w:t>
      </w:r>
      <w:r>
        <w:rPr>
          <w:spacing w:val="-1"/>
        </w:rPr>
        <w:t xml:space="preserve"> </w:t>
      </w:r>
      <w:r>
        <w:t>шахматная</w:t>
      </w:r>
      <w:r>
        <w:rPr>
          <w:spacing w:val="-3"/>
        </w:rPr>
        <w:t xml:space="preserve"> </w:t>
      </w:r>
      <w:r>
        <w:t>партия,</w:t>
      </w:r>
      <w:r>
        <w:rPr>
          <w:spacing w:val="-1"/>
        </w:rPr>
        <w:t xml:space="preserve"> </w:t>
      </w:r>
      <w:r>
        <w:t>запись шахматной</w:t>
      </w:r>
      <w:r>
        <w:rPr>
          <w:spacing w:val="-3"/>
        </w:rPr>
        <w:t xml:space="preserve"> </w:t>
      </w:r>
      <w:r>
        <w:t>партии, основы</w:t>
      </w:r>
      <w:r>
        <w:rPr>
          <w:spacing w:val="-12"/>
        </w:rPr>
        <w:t xml:space="preserve"> </w:t>
      </w:r>
      <w:r>
        <w:t>дебюта,</w:t>
      </w:r>
      <w:r>
        <w:rPr>
          <w:spacing w:val="-13"/>
        </w:rPr>
        <w:t xml:space="preserve"> </w:t>
      </w:r>
      <w:r>
        <w:t>атака</w:t>
      </w:r>
      <w:r>
        <w:rPr>
          <w:spacing w:val="-12"/>
        </w:rPr>
        <w:t xml:space="preserve"> </w:t>
      </w:r>
      <w:r>
        <w:t>на</w:t>
      </w:r>
      <w:r>
        <w:rPr>
          <w:spacing w:val="-12"/>
        </w:rPr>
        <w:t xml:space="preserve"> </w:t>
      </w:r>
      <w:r>
        <w:t>рокировавшегося</w:t>
      </w:r>
      <w:r>
        <w:rPr>
          <w:spacing w:val="-15"/>
        </w:rPr>
        <w:t xml:space="preserve"> </w:t>
      </w:r>
      <w:r>
        <w:t>и</w:t>
      </w:r>
      <w:r>
        <w:rPr>
          <w:spacing w:val="-12"/>
        </w:rPr>
        <w:t xml:space="preserve"> </w:t>
      </w:r>
      <w:r>
        <w:t>нерокировавшегося</w:t>
      </w:r>
      <w:r>
        <w:rPr>
          <w:spacing w:val="-12"/>
        </w:rPr>
        <w:t xml:space="preserve"> </w:t>
      </w:r>
      <w:r>
        <w:t>короля</w:t>
      </w:r>
      <w:r>
        <w:rPr>
          <w:spacing w:val="-12"/>
        </w:rPr>
        <w:t xml:space="preserve"> </w:t>
      </w:r>
      <w:r>
        <w:t>в</w:t>
      </w:r>
      <w:r>
        <w:rPr>
          <w:spacing w:val="-14"/>
        </w:rPr>
        <w:t xml:space="preserve"> </w:t>
      </w:r>
      <w:r>
        <w:t>начале</w:t>
      </w:r>
      <w:r>
        <w:rPr>
          <w:spacing w:val="-13"/>
        </w:rPr>
        <w:t xml:space="preserve"> </w:t>
      </w:r>
      <w:r>
        <w:t>партии,</w:t>
      </w:r>
      <w:r>
        <w:rPr>
          <w:spacing w:val="-13"/>
        </w:rPr>
        <w:t xml:space="preserve"> </w:t>
      </w:r>
      <w:r>
        <w:t>атака</w:t>
      </w:r>
      <w:r>
        <w:rPr>
          <w:spacing w:val="-12"/>
        </w:rPr>
        <w:t xml:space="preserve"> </w:t>
      </w:r>
      <w:r>
        <w:t xml:space="preserve">при равносторонних и разносторонних рокировках, основы пешечных, ладейных и легкофигурных </w:t>
      </w:r>
      <w:r>
        <w:rPr>
          <w:spacing w:val="-2"/>
        </w:rPr>
        <w:t>эндшпилей.</w:t>
      </w:r>
    </w:p>
    <w:p w:rsidR="00F24135" w:rsidRDefault="005E5ACB">
      <w:pPr>
        <w:pStyle w:val="a3"/>
        <w:spacing w:before="1"/>
        <w:ind w:left="849" w:firstLine="0"/>
      </w:pPr>
      <w:r>
        <w:t>Способы</w:t>
      </w:r>
      <w:r>
        <w:rPr>
          <w:spacing w:val="-2"/>
        </w:rPr>
        <w:t xml:space="preserve"> </w:t>
      </w:r>
      <w:r>
        <w:t>физкультурной</w:t>
      </w:r>
      <w:r>
        <w:rPr>
          <w:spacing w:val="-1"/>
        </w:rPr>
        <w:t xml:space="preserve"> </w:t>
      </w:r>
      <w:r>
        <w:rPr>
          <w:spacing w:val="-2"/>
        </w:rPr>
        <w:t>деятельности.</w:t>
      </w:r>
    </w:p>
    <w:p w:rsidR="00F24135" w:rsidRDefault="005E5ACB">
      <w:pPr>
        <w:pStyle w:val="a3"/>
        <w:ind w:left="849" w:firstLine="0"/>
      </w:pPr>
      <w:r>
        <w:t>Практико-ориентированная соревновательная</w:t>
      </w:r>
      <w:r>
        <w:rPr>
          <w:spacing w:val="-1"/>
        </w:rPr>
        <w:t xml:space="preserve"> </w:t>
      </w:r>
      <w:r>
        <w:rPr>
          <w:spacing w:val="-2"/>
        </w:rPr>
        <w:t>деятельность.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jc w:val="left"/>
      </w:pPr>
      <w:r>
        <w:lastRenderedPageBreak/>
        <w:t>Данный</w:t>
      </w:r>
      <w:r>
        <w:rPr>
          <w:spacing w:val="80"/>
        </w:rPr>
        <w:t xml:space="preserve"> </w:t>
      </w:r>
      <w:r>
        <w:t>вид</w:t>
      </w:r>
      <w:r>
        <w:rPr>
          <w:spacing w:val="80"/>
        </w:rPr>
        <w:t xml:space="preserve"> </w:t>
      </w:r>
      <w:r>
        <w:t>деятельности</w:t>
      </w:r>
      <w:r>
        <w:rPr>
          <w:spacing w:val="80"/>
        </w:rPr>
        <w:t xml:space="preserve"> </w:t>
      </w:r>
      <w:r>
        <w:t>включает</w:t>
      </w:r>
      <w:r>
        <w:rPr>
          <w:spacing w:val="80"/>
        </w:rPr>
        <w:t xml:space="preserve"> </w:t>
      </w:r>
      <w:r>
        <w:t>в</w:t>
      </w:r>
      <w:r>
        <w:rPr>
          <w:spacing w:val="80"/>
        </w:rPr>
        <w:t xml:space="preserve"> </w:t>
      </w:r>
      <w:r>
        <w:t>себя</w:t>
      </w:r>
      <w:r>
        <w:rPr>
          <w:spacing w:val="80"/>
        </w:rPr>
        <w:t xml:space="preserve"> </w:t>
      </w:r>
      <w:r>
        <w:t>конкурсы</w:t>
      </w:r>
      <w:r>
        <w:rPr>
          <w:spacing w:val="80"/>
        </w:rPr>
        <w:t xml:space="preserve"> </w:t>
      </w:r>
      <w:r>
        <w:t>решения</w:t>
      </w:r>
      <w:r>
        <w:rPr>
          <w:spacing w:val="80"/>
        </w:rPr>
        <w:t xml:space="preserve"> </w:t>
      </w:r>
      <w:r>
        <w:t>позиций,</w:t>
      </w:r>
      <w:r>
        <w:rPr>
          <w:spacing w:val="80"/>
        </w:rPr>
        <w:t xml:space="preserve"> </w:t>
      </w:r>
      <w:r>
        <w:t>спарринги, соревнования, шахматные праздники.</w:t>
      </w:r>
    </w:p>
    <w:p w:rsidR="00F24135" w:rsidRDefault="005E5ACB">
      <w:pPr>
        <w:pStyle w:val="a3"/>
        <w:spacing w:before="1"/>
        <w:jc w:val="left"/>
      </w:pPr>
      <w:r>
        <w:t>Тесты</w:t>
      </w:r>
      <w:r>
        <w:rPr>
          <w:spacing w:val="80"/>
        </w:rPr>
        <w:t xml:space="preserve"> </w:t>
      </w:r>
      <w:r>
        <w:t>и</w:t>
      </w:r>
      <w:r>
        <w:rPr>
          <w:spacing w:val="80"/>
        </w:rPr>
        <w:t xml:space="preserve"> </w:t>
      </w:r>
      <w:r>
        <w:t>контрольные</w:t>
      </w:r>
      <w:r>
        <w:rPr>
          <w:spacing w:val="80"/>
        </w:rPr>
        <w:t xml:space="preserve"> </w:t>
      </w:r>
      <w:r>
        <w:t>точки</w:t>
      </w:r>
      <w:r>
        <w:rPr>
          <w:spacing w:val="80"/>
        </w:rPr>
        <w:t xml:space="preserve"> </w:t>
      </w:r>
      <w:r>
        <w:t>на</w:t>
      </w:r>
      <w:r>
        <w:rPr>
          <w:spacing w:val="80"/>
        </w:rPr>
        <w:t xml:space="preserve"> </w:t>
      </w:r>
      <w:r>
        <w:t>все</w:t>
      </w:r>
      <w:r>
        <w:rPr>
          <w:spacing w:val="80"/>
        </w:rPr>
        <w:t xml:space="preserve"> </w:t>
      </w:r>
      <w:r>
        <w:t>пройденные</w:t>
      </w:r>
      <w:r>
        <w:rPr>
          <w:spacing w:val="80"/>
        </w:rPr>
        <w:t xml:space="preserve"> </w:t>
      </w:r>
      <w:r>
        <w:t>тактические</w:t>
      </w:r>
      <w:r>
        <w:rPr>
          <w:spacing w:val="80"/>
        </w:rPr>
        <w:t xml:space="preserve"> </w:t>
      </w:r>
      <w:r>
        <w:t>приемы</w:t>
      </w:r>
      <w:r>
        <w:rPr>
          <w:spacing w:val="80"/>
        </w:rPr>
        <w:t xml:space="preserve"> </w:t>
      </w:r>
      <w:r>
        <w:t>и</w:t>
      </w:r>
      <w:r>
        <w:rPr>
          <w:spacing w:val="80"/>
        </w:rPr>
        <w:t xml:space="preserve"> </w:t>
      </w:r>
      <w:r>
        <w:t>шахматные комбинации, стратегические приемы.</w:t>
      </w:r>
    </w:p>
    <w:p w:rsidR="00F24135" w:rsidRDefault="005E5ACB">
      <w:pPr>
        <w:pStyle w:val="a3"/>
        <w:jc w:val="left"/>
      </w:pPr>
      <w:r>
        <w:t>Содержание</w:t>
      </w:r>
      <w:r>
        <w:rPr>
          <w:spacing w:val="80"/>
        </w:rPr>
        <w:t xml:space="preserve"> </w:t>
      </w:r>
      <w:r>
        <w:t>модуля</w:t>
      </w:r>
      <w:r>
        <w:rPr>
          <w:spacing w:val="79"/>
        </w:rPr>
        <w:t xml:space="preserve"> </w:t>
      </w:r>
      <w:r>
        <w:t>«Шахматы</w:t>
      </w:r>
      <w:r>
        <w:rPr>
          <w:spacing w:val="80"/>
        </w:rPr>
        <w:t xml:space="preserve"> </w:t>
      </w:r>
      <w:r>
        <w:t>в</w:t>
      </w:r>
      <w:r>
        <w:rPr>
          <w:spacing w:val="79"/>
        </w:rPr>
        <w:t xml:space="preserve"> </w:t>
      </w:r>
      <w:r>
        <w:t>школе»</w:t>
      </w:r>
      <w:r>
        <w:rPr>
          <w:spacing w:val="40"/>
        </w:rPr>
        <w:t xml:space="preserve"> </w:t>
      </w:r>
      <w:r>
        <w:t>направлено</w:t>
      </w:r>
      <w:r>
        <w:rPr>
          <w:spacing w:val="80"/>
        </w:rPr>
        <w:t xml:space="preserve"> </w:t>
      </w:r>
      <w:r>
        <w:t>на</w:t>
      </w:r>
      <w:r>
        <w:rPr>
          <w:spacing w:val="80"/>
        </w:rPr>
        <w:t xml:space="preserve"> </w:t>
      </w:r>
      <w:r>
        <w:t>достижение</w:t>
      </w:r>
      <w:r>
        <w:rPr>
          <w:spacing w:val="78"/>
        </w:rPr>
        <w:t xml:space="preserve"> </w:t>
      </w:r>
      <w:r>
        <w:t>обучающимися личностных, метапредметных и предметных результатов обучения.</w:t>
      </w:r>
    </w:p>
    <w:p w:rsidR="00F24135" w:rsidRDefault="005E5ACB">
      <w:pPr>
        <w:pStyle w:val="a3"/>
        <w:jc w:val="left"/>
      </w:pPr>
      <w:r>
        <w:t>При</w:t>
      </w:r>
      <w:r>
        <w:rPr>
          <w:spacing w:val="37"/>
        </w:rPr>
        <w:t xml:space="preserve"> </w:t>
      </w:r>
      <w:r>
        <w:t>изучении</w:t>
      </w:r>
      <w:r>
        <w:rPr>
          <w:spacing w:val="40"/>
        </w:rPr>
        <w:t xml:space="preserve"> </w:t>
      </w:r>
      <w:r>
        <w:t>модуля</w:t>
      </w:r>
      <w:r>
        <w:rPr>
          <w:spacing w:val="39"/>
        </w:rPr>
        <w:t xml:space="preserve"> </w:t>
      </w:r>
      <w:r>
        <w:t>«Шахматы</w:t>
      </w:r>
      <w:r>
        <w:rPr>
          <w:spacing w:val="35"/>
        </w:rPr>
        <w:t xml:space="preserve"> </w:t>
      </w:r>
      <w:r>
        <w:t>в</w:t>
      </w:r>
      <w:r>
        <w:rPr>
          <w:spacing w:val="36"/>
        </w:rPr>
        <w:t xml:space="preserve"> </w:t>
      </w:r>
      <w:r>
        <w:t>школе»</w:t>
      </w:r>
      <w:r>
        <w:rPr>
          <w:spacing w:val="29"/>
        </w:rPr>
        <w:t xml:space="preserve"> </w:t>
      </w:r>
      <w:r>
        <w:t>на</w:t>
      </w:r>
      <w:r>
        <w:rPr>
          <w:spacing w:val="39"/>
        </w:rPr>
        <w:t xml:space="preserve"> </w:t>
      </w:r>
      <w:r>
        <w:t>уровне</w:t>
      </w:r>
      <w:r>
        <w:rPr>
          <w:spacing w:val="36"/>
        </w:rPr>
        <w:t xml:space="preserve"> </w:t>
      </w:r>
      <w:r>
        <w:t>основного</w:t>
      </w:r>
      <w:r>
        <w:rPr>
          <w:spacing w:val="37"/>
        </w:rPr>
        <w:t xml:space="preserve"> </w:t>
      </w:r>
      <w:r>
        <w:t>общего</w:t>
      </w:r>
      <w:r>
        <w:rPr>
          <w:spacing w:val="36"/>
        </w:rPr>
        <w:t xml:space="preserve"> </w:t>
      </w:r>
      <w:r>
        <w:t>образования</w:t>
      </w:r>
      <w:r>
        <w:rPr>
          <w:spacing w:val="40"/>
        </w:rPr>
        <w:t xml:space="preserve"> </w:t>
      </w:r>
      <w:r>
        <w:t>у обучающихся будут сформированы следующие личностные результаты:</w:t>
      </w:r>
    </w:p>
    <w:p w:rsidR="00F24135" w:rsidRDefault="005E5ACB">
      <w:pPr>
        <w:pStyle w:val="a3"/>
        <w:ind w:left="849" w:right="2002" w:firstLine="0"/>
        <w:jc w:val="left"/>
      </w:pPr>
      <w:r>
        <w:t>формирование</w:t>
      </w:r>
      <w:r>
        <w:rPr>
          <w:spacing w:val="-7"/>
        </w:rPr>
        <w:t xml:space="preserve"> </w:t>
      </w:r>
      <w:r>
        <w:t>основ</w:t>
      </w:r>
      <w:r>
        <w:rPr>
          <w:spacing w:val="-8"/>
        </w:rPr>
        <w:t xml:space="preserve"> </w:t>
      </w:r>
      <w:r>
        <w:t>российской,</w:t>
      </w:r>
      <w:r>
        <w:rPr>
          <w:spacing w:val="-7"/>
        </w:rPr>
        <w:t xml:space="preserve"> </w:t>
      </w:r>
      <w:r>
        <w:t>гражданской</w:t>
      </w:r>
      <w:r>
        <w:rPr>
          <w:spacing w:val="-9"/>
        </w:rPr>
        <w:t xml:space="preserve"> </w:t>
      </w:r>
      <w:r>
        <w:t>идентичности; ориентация на моральные нормы и их выполнение;</w:t>
      </w:r>
    </w:p>
    <w:p w:rsidR="00F24135" w:rsidRDefault="005E5ACB">
      <w:pPr>
        <w:pStyle w:val="a3"/>
        <w:ind w:left="849" w:firstLine="0"/>
        <w:jc w:val="left"/>
      </w:pPr>
      <w:r>
        <w:t>формирование</w:t>
      </w:r>
      <w:r>
        <w:rPr>
          <w:spacing w:val="-3"/>
        </w:rPr>
        <w:t xml:space="preserve"> </w:t>
      </w:r>
      <w:r>
        <w:t>основ</w:t>
      </w:r>
      <w:r>
        <w:rPr>
          <w:spacing w:val="-4"/>
        </w:rPr>
        <w:t xml:space="preserve"> </w:t>
      </w:r>
      <w:r>
        <w:t>шахматной</w:t>
      </w:r>
      <w:r>
        <w:rPr>
          <w:spacing w:val="-3"/>
        </w:rPr>
        <w:t xml:space="preserve"> </w:t>
      </w:r>
      <w:r>
        <w:t>культуры</w:t>
      </w:r>
      <w:r>
        <w:rPr>
          <w:spacing w:val="-2"/>
        </w:rPr>
        <w:t xml:space="preserve"> </w:t>
      </w:r>
      <w:r>
        <w:t>и</w:t>
      </w:r>
      <w:r>
        <w:rPr>
          <w:spacing w:val="-2"/>
        </w:rPr>
        <w:t xml:space="preserve"> </w:t>
      </w:r>
      <w:r>
        <w:t>наличие</w:t>
      </w:r>
      <w:r>
        <w:rPr>
          <w:spacing w:val="-3"/>
        </w:rPr>
        <w:t xml:space="preserve"> </w:t>
      </w:r>
      <w:r>
        <w:t>чувства</w:t>
      </w:r>
      <w:r>
        <w:rPr>
          <w:spacing w:val="-6"/>
        </w:rPr>
        <w:t xml:space="preserve"> </w:t>
      </w:r>
      <w:r>
        <w:rPr>
          <w:spacing w:val="-2"/>
        </w:rPr>
        <w:t>прекрасного;</w:t>
      </w:r>
    </w:p>
    <w:p w:rsidR="00F24135" w:rsidRDefault="005E5ACB">
      <w:pPr>
        <w:pStyle w:val="a3"/>
        <w:ind w:right="124"/>
      </w:pPr>
      <w:r>
        <w:t>понимание</w:t>
      </w:r>
      <w:r>
        <w:rPr>
          <w:spacing w:val="-4"/>
        </w:rPr>
        <w:t xml:space="preserve"> </w:t>
      </w:r>
      <w:r>
        <w:t>важности бережного</w:t>
      </w:r>
      <w:r>
        <w:rPr>
          <w:spacing w:val="-4"/>
        </w:rPr>
        <w:t xml:space="preserve"> </w:t>
      </w:r>
      <w:r>
        <w:t>отношения к собственному</w:t>
      </w:r>
      <w:r>
        <w:rPr>
          <w:spacing w:val="-3"/>
        </w:rPr>
        <w:t xml:space="preserve"> </w:t>
      </w:r>
      <w:r>
        <w:t>здоровью;</w:t>
      </w:r>
      <w:r>
        <w:rPr>
          <w:spacing w:val="-3"/>
        </w:rPr>
        <w:t xml:space="preserve"> </w:t>
      </w:r>
      <w:r>
        <w:t>наличие</w:t>
      </w:r>
      <w:r>
        <w:rPr>
          <w:spacing w:val="-3"/>
        </w:rPr>
        <w:t xml:space="preserve"> </w:t>
      </w:r>
      <w:r>
        <w:t>мотивации к творческому труду, работе на результат; готовность и способность к саморазвитию и самообучению; уважительное отношение к иному мнению;</w:t>
      </w:r>
    </w:p>
    <w:p w:rsidR="00F24135" w:rsidRDefault="005E5ACB">
      <w:pPr>
        <w:pStyle w:val="a3"/>
        <w:spacing w:before="1"/>
        <w:ind w:left="849" w:right="125" w:firstLine="0"/>
      </w:pPr>
      <w:r>
        <w:t>приобретение основных навыков сотрудничества со взрослыми людьми и сверстниками; воспитание</w:t>
      </w:r>
      <w:r>
        <w:rPr>
          <w:spacing w:val="71"/>
        </w:rPr>
        <w:t xml:space="preserve">  </w:t>
      </w:r>
      <w:r>
        <w:t>этических</w:t>
      </w:r>
      <w:r>
        <w:rPr>
          <w:spacing w:val="73"/>
        </w:rPr>
        <w:t xml:space="preserve">  </w:t>
      </w:r>
      <w:r>
        <w:t>чувств</w:t>
      </w:r>
      <w:r>
        <w:rPr>
          <w:spacing w:val="73"/>
        </w:rPr>
        <w:t xml:space="preserve">  </w:t>
      </w:r>
      <w:r>
        <w:t>доброжелательности,</w:t>
      </w:r>
      <w:r>
        <w:rPr>
          <w:spacing w:val="75"/>
        </w:rPr>
        <w:t xml:space="preserve">  </w:t>
      </w:r>
      <w:r>
        <w:t>уважения</w:t>
      </w:r>
      <w:r>
        <w:rPr>
          <w:spacing w:val="74"/>
        </w:rPr>
        <w:t xml:space="preserve">  </w:t>
      </w:r>
      <w:r>
        <w:t>и</w:t>
      </w:r>
      <w:r>
        <w:rPr>
          <w:spacing w:val="74"/>
        </w:rPr>
        <w:t xml:space="preserve">  </w:t>
      </w:r>
      <w:r>
        <w:rPr>
          <w:spacing w:val="-2"/>
        </w:rPr>
        <w:t>эмоционально-</w:t>
      </w:r>
    </w:p>
    <w:p w:rsidR="00F24135" w:rsidRDefault="005E5ACB">
      <w:pPr>
        <w:pStyle w:val="a3"/>
        <w:ind w:right="131" w:firstLine="0"/>
      </w:pPr>
      <w:r>
        <w:t>нравственной отзывчивости, понимания и сопереживания чувствам и обстоятельствам других людей, оказание бескорыстной помощи окружающим;</w:t>
      </w:r>
    </w:p>
    <w:p w:rsidR="00F24135" w:rsidRDefault="005E5ACB">
      <w:pPr>
        <w:pStyle w:val="a3"/>
        <w:ind w:right="133"/>
      </w:pPr>
      <w:r>
        <w:t>умение</w:t>
      </w:r>
      <w:r>
        <w:rPr>
          <w:spacing w:val="-4"/>
        </w:rPr>
        <w:t xml:space="preserve"> </w:t>
      </w:r>
      <w:r>
        <w:t>управлять</w:t>
      </w:r>
      <w:r>
        <w:rPr>
          <w:spacing w:val="-10"/>
        </w:rPr>
        <w:t xml:space="preserve"> </w:t>
      </w:r>
      <w:r>
        <w:t>своими</w:t>
      </w:r>
      <w:r>
        <w:rPr>
          <w:spacing w:val="-8"/>
        </w:rPr>
        <w:t xml:space="preserve"> </w:t>
      </w:r>
      <w:r>
        <w:t>эмоциями,</w:t>
      </w:r>
      <w:r>
        <w:rPr>
          <w:spacing w:val="-12"/>
        </w:rPr>
        <w:t xml:space="preserve"> </w:t>
      </w:r>
      <w:r>
        <w:t>дисциплинированность,</w:t>
      </w:r>
      <w:r>
        <w:rPr>
          <w:spacing w:val="-11"/>
        </w:rPr>
        <w:t xml:space="preserve"> </w:t>
      </w:r>
      <w:r>
        <w:t>внимательность,</w:t>
      </w:r>
      <w:r>
        <w:rPr>
          <w:spacing w:val="-11"/>
        </w:rPr>
        <w:t xml:space="preserve"> </w:t>
      </w:r>
      <w:r>
        <w:t>трудолюбие и упорство в достижении поставленных целей;</w:t>
      </w:r>
    </w:p>
    <w:p w:rsidR="00F24135" w:rsidRDefault="005E5ACB">
      <w:pPr>
        <w:pStyle w:val="a3"/>
        <w:ind w:right="129"/>
      </w:pPr>
      <w:r>
        <w:t>формирование навыков творческого подхода при решении различных задач, стремление к работе на результат.</w:t>
      </w:r>
    </w:p>
    <w:p w:rsidR="00F24135" w:rsidRDefault="005E5ACB">
      <w:pPr>
        <w:pStyle w:val="a3"/>
        <w:ind w:right="123"/>
      </w:pPr>
      <w:r>
        <w:t>При изучении модуля «Шахматы в школе» на уровне основного общего образования у обучающихся будут сформированы следующие метапредметные результаты:</w:t>
      </w:r>
    </w:p>
    <w:p w:rsidR="00F24135" w:rsidRDefault="005E5ACB">
      <w:pPr>
        <w:pStyle w:val="a3"/>
        <w:ind w:right="125"/>
      </w:pPr>
      <w:r>
        <w:t>умение с</w:t>
      </w:r>
      <w:r>
        <w:rPr>
          <w:spacing w:val="-5"/>
        </w:rPr>
        <w:t xml:space="preserve"> </w:t>
      </w:r>
      <w:r>
        <w:t>помощью</w:t>
      </w:r>
      <w:r>
        <w:rPr>
          <w:spacing w:val="-2"/>
        </w:rPr>
        <w:t xml:space="preserve"> </w:t>
      </w:r>
      <w:r>
        <w:t>педагога</w:t>
      </w:r>
      <w:r>
        <w:rPr>
          <w:spacing w:val="-5"/>
        </w:rPr>
        <w:t xml:space="preserve"> </w:t>
      </w:r>
      <w:r>
        <w:t>и</w:t>
      </w:r>
      <w:r>
        <w:rPr>
          <w:spacing w:val="-1"/>
        </w:rPr>
        <w:t xml:space="preserve"> </w:t>
      </w:r>
      <w:r>
        <w:t>самостоятельно</w:t>
      </w:r>
      <w:r>
        <w:rPr>
          <w:spacing w:val="-3"/>
        </w:rPr>
        <w:t xml:space="preserve"> </w:t>
      </w:r>
      <w:r>
        <w:t>выделять</w:t>
      </w:r>
      <w:r>
        <w:rPr>
          <w:spacing w:val="-1"/>
        </w:rPr>
        <w:t xml:space="preserve"> </w:t>
      </w:r>
      <w:r>
        <w:t>и</w:t>
      </w:r>
      <w:r>
        <w:rPr>
          <w:spacing w:val="-3"/>
        </w:rPr>
        <w:t xml:space="preserve"> </w:t>
      </w:r>
      <w:r>
        <w:t>формулировать</w:t>
      </w:r>
      <w:r>
        <w:rPr>
          <w:spacing w:val="-4"/>
        </w:rPr>
        <w:t xml:space="preserve"> </w:t>
      </w:r>
      <w:r>
        <w:t>познавательную цель деятельности в области шахматной игры; владение способом структурирования шахматных знаний; способность выбрать наиболее эффективный способ решения учебной задачи в конкретных условиях;</w:t>
      </w:r>
    </w:p>
    <w:p w:rsidR="00F24135" w:rsidRDefault="005E5ACB">
      <w:pPr>
        <w:pStyle w:val="a3"/>
        <w:ind w:left="849" w:firstLine="0"/>
      </w:pPr>
      <w:r>
        <w:t>умение</w:t>
      </w:r>
      <w:r>
        <w:rPr>
          <w:spacing w:val="-5"/>
        </w:rPr>
        <w:t xml:space="preserve"> </w:t>
      </w:r>
      <w:r>
        <w:t>находить</w:t>
      </w:r>
      <w:r>
        <w:rPr>
          <w:spacing w:val="-5"/>
        </w:rPr>
        <w:t xml:space="preserve"> </w:t>
      </w:r>
      <w:r>
        <w:t>необходимую</w:t>
      </w:r>
      <w:r>
        <w:rPr>
          <w:spacing w:val="-3"/>
        </w:rPr>
        <w:t xml:space="preserve"> </w:t>
      </w:r>
      <w:r>
        <w:rPr>
          <w:spacing w:val="-2"/>
        </w:rPr>
        <w:t>информацию;</w:t>
      </w:r>
    </w:p>
    <w:p w:rsidR="00F24135" w:rsidRDefault="005E5ACB">
      <w:pPr>
        <w:pStyle w:val="a3"/>
        <w:spacing w:before="1"/>
        <w:ind w:right="125"/>
        <w:jc w:val="right"/>
      </w:pPr>
      <w:r>
        <w:t>способность</w:t>
      </w:r>
      <w:r>
        <w:rPr>
          <w:spacing w:val="40"/>
        </w:rPr>
        <w:t xml:space="preserve"> </w:t>
      </w:r>
      <w:r>
        <w:t>совместно</w:t>
      </w:r>
      <w:r>
        <w:rPr>
          <w:spacing w:val="40"/>
        </w:rPr>
        <w:t xml:space="preserve"> </w:t>
      </w:r>
      <w:r>
        <w:t>с</w:t>
      </w:r>
      <w:r>
        <w:rPr>
          <w:spacing w:val="40"/>
        </w:rPr>
        <w:t xml:space="preserve"> </w:t>
      </w:r>
      <w:r>
        <w:t>учителем</w:t>
      </w:r>
      <w:r>
        <w:rPr>
          <w:spacing w:val="40"/>
        </w:rPr>
        <w:t xml:space="preserve"> </w:t>
      </w:r>
      <w:r>
        <w:t>ставить</w:t>
      </w:r>
      <w:r>
        <w:rPr>
          <w:spacing w:val="40"/>
        </w:rPr>
        <w:t xml:space="preserve"> </w:t>
      </w:r>
      <w:r>
        <w:t>и</w:t>
      </w:r>
      <w:r>
        <w:rPr>
          <w:spacing w:val="40"/>
        </w:rPr>
        <w:t xml:space="preserve"> </w:t>
      </w:r>
      <w:r>
        <w:t>формулировать</w:t>
      </w:r>
      <w:r>
        <w:rPr>
          <w:spacing w:val="40"/>
        </w:rPr>
        <w:t xml:space="preserve"> </w:t>
      </w:r>
      <w:r>
        <w:t>задачу,</w:t>
      </w:r>
      <w:r>
        <w:rPr>
          <w:spacing w:val="40"/>
        </w:rPr>
        <w:t xml:space="preserve"> </w:t>
      </w:r>
      <w:r>
        <w:t>самостоятельно</w:t>
      </w:r>
      <w:r>
        <w:rPr>
          <w:spacing w:val="80"/>
        </w:rPr>
        <w:t xml:space="preserve"> </w:t>
      </w:r>
      <w:r>
        <w:t>создавать</w:t>
      </w:r>
      <w:r>
        <w:rPr>
          <w:spacing w:val="-15"/>
        </w:rPr>
        <w:t xml:space="preserve"> </w:t>
      </w:r>
      <w:r>
        <w:t>алгоритмы</w:t>
      </w:r>
      <w:r>
        <w:rPr>
          <w:spacing w:val="-15"/>
        </w:rPr>
        <w:t xml:space="preserve"> </w:t>
      </w:r>
      <w:r>
        <w:t>деятельности</w:t>
      </w:r>
      <w:r>
        <w:rPr>
          <w:spacing w:val="-15"/>
        </w:rPr>
        <w:t xml:space="preserve"> </w:t>
      </w:r>
      <w:r>
        <w:t>при</w:t>
      </w:r>
      <w:r>
        <w:rPr>
          <w:spacing w:val="-15"/>
        </w:rPr>
        <w:t xml:space="preserve"> </w:t>
      </w:r>
      <w:r>
        <w:t>решении</w:t>
      </w:r>
      <w:r>
        <w:rPr>
          <w:spacing w:val="-15"/>
        </w:rPr>
        <w:t xml:space="preserve"> </w:t>
      </w:r>
      <w:r>
        <w:t>проблемы</w:t>
      </w:r>
      <w:r>
        <w:rPr>
          <w:spacing w:val="-15"/>
        </w:rPr>
        <w:t xml:space="preserve"> </w:t>
      </w:r>
      <w:r>
        <w:t>творческого</w:t>
      </w:r>
      <w:r>
        <w:rPr>
          <w:spacing w:val="-15"/>
        </w:rPr>
        <w:t xml:space="preserve"> </w:t>
      </w:r>
      <w:r>
        <w:t>или</w:t>
      </w:r>
      <w:r>
        <w:rPr>
          <w:spacing w:val="-15"/>
        </w:rPr>
        <w:t xml:space="preserve"> </w:t>
      </w:r>
      <w:r>
        <w:t>поискового</w:t>
      </w:r>
      <w:r>
        <w:rPr>
          <w:spacing w:val="-15"/>
        </w:rPr>
        <w:t xml:space="preserve"> </w:t>
      </w:r>
      <w:r>
        <w:t>характера; умение</w:t>
      </w:r>
      <w:r>
        <w:rPr>
          <w:spacing w:val="80"/>
        </w:rPr>
        <w:t xml:space="preserve"> </w:t>
      </w:r>
      <w:r>
        <w:t>моделировать,</w:t>
      </w:r>
      <w:r>
        <w:rPr>
          <w:spacing w:val="80"/>
        </w:rPr>
        <w:t xml:space="preserve"> </w:t>
      </w:r>
      <w:r>
        <w:t>владение</w:t>
      </w:r>
      <w:r>
        <w:rPr>
          <w:spacing w:val="40"/>
        </w:rPr>
        <w:t xml:space="preserve"> </w:t>
      </w:r>
      <w:r>
        <w:t>широким</w:t>
      </w:r>
      <w:r>
        <w:rPr>
          <w:spacing w:val="80"/>
        </w:rPr>
        <w:t xml:space="preserve"> </w:t>
      </w:r>
      <w:r>
        <w:t>спектром</w:t>
      </w:r>
      <w:r>
        <w:rPr>
          <w:spacing w:val="40"/>
        </w:rPr>
        <w:t xml:space="preserve"> </w:t>
      </w:r>
      <w:r>
        <w:t>логических</w:t>
      </w:r>
      <w:r>
        <w:rPr>
          <w:spacing w:val="80"/>
        </w:rPr>
        <w:t xml:space="preserve"> </w:t>
      </w:r>
      <w:r>
        <w:t>действий</w:t>
      </w:r>
      <w:r>
        <w:rPr>
          <w:spacing w:val="80"/>
        </w:rPr>
        <w:t xml:space="preserve"> </w:t>
      </w:r>
      <w:r>
        <w:t>и</w:t>
      </w:r>
      <w:r>
        <w:rPr>
          <w:spacing w:val="80"/>
        </w:rPr>
        <w:t xml:space="preserve"> </w:t>
      </w:r>
      <w:r>
        <w:t>операций,</w:t>
      </w:r>
    </w:p>
    <w:p w:rsidR="00F24135" w:rsidRDefault="005E5ACB">
      <w:pPr>
        <w:pStyle w:val="a3"/>
        <w:ind w:firstLine="0"/>
      </w:pPr>
      <w:r>
        <w:t>включая общие</w:t>
      </w:r>
      <w:r>
        <w:rPr>
          <w:spacing w:val="-2"/>
        </w:rPr>
        <w:t xml:space="preserve"> </w:t>
      </w:r>
      <w:r>
        <w:t>приёмы</w:t>
      </w:r>
      <w:r>
        <w:rPr>
          <w:spacing w:val="-1"/>
        </w:rPr>
        <w:t xml:space="preserve"> </w:t>
      </w:r>
      <w:r>
        <w:t>решения</w:t>
      </w:r>
      <w:r>
        <w:rPr>
          <w:spacing w:val="-1"/>
        </w:rPr>
        <w:t xml:space="preserve"> </w:t>
      </w:r>
      <w:r>
        <w:rPr>
          <w:spacing w:val="-2"/>
        </w:rPr>
        <w:t>задач;</w:t>
      </w:r>
    </w:p>
    <w:p w:rsidR="00F24135" w:rsidRDefault="005E5ACB">
      <w:pPr>
        <w:pStyle w:val="a3"/>
        <w:ind w:right="123"/>
      </w:pPr>
      <w:r>
        <w:t>способность строить логические цепи рассуждений, анализировать и просчитывать результат своих действий, воспроизводить по памяти информацию, устанавливать причинно-следственные связи, предвидеть реакцию соперника,</w:t>
      </w:r>
    </w:p>
    <w:p w:rsidR="00F24135" w:rsidRDefault="005E5ACB">
      <w:pPr>
        <w:pStyle w:val="a3"/>
        <w:ind w:left="849" w:right="130" w:firstLine="0"/>
        <w:jc w:val="left"/>
      </w:pPr>
      <w:r>
        <w:t>сопоставлять факты, концентрировать внимание, находить нестандартные решения; умение</w:t>
      </w:r>
      <w:r>
        <w:rPr>
          <w:spacing w:val="80"/>
        </w:rPr>
        <w:t xml:space="preserve"> </w:t>
      </w:r>
      <w:r>
        <w:t>находить</w:t>
      </w:r>
      <w:r>
        <w:rPr>
          <w:spacing w:val="80"/>
        </w:rPr>
        <w:t xml:space="preserve"> </w:t>
      </w:r>
      <w:r>
        <w:t>компромиссы</w:t>
      </w:r>
      <w:r>
        <w:rPr>
          <w:spacing w:val="80"/>
        </w:rPr>
        <w:t xml:space="preserve"> </w:t>
      </w:r>
      <w:r>
        <w:t>и</w:t>
      </w:r>
      <w:r>
        <w:rPr>
          <w:spacing w:val="80"/>
        </w:rPr>
        <w:t xml:space="preserve"> </w:t>
      </w:r>
      <w:r>
        <w:t>общие</w:t>
      </w:r>
      <w:r>
        <w:rPr>
          <w:spacing w:val="80"/>
        </w:rPr>
        <w:t xml:space="preserve"> </w:t>
      </w:r>
      <w:r>
        <w:t>решения,</w:t>
      </w:r>
      <w:r>
        <w:rPr>
          <w:spacing w:val="80"/>
        </w:rPr>
        <w:t xml:space="preserve"> </w:t>
      </w:r>
      <w:r>
        <w:t>разрешать</w:t>
      </w:r>
      <w:r>
        <w:rPr>
          <w:spacing w:val="80"/>
        </w:rPr>
        <w:t xml:space="preserve"> </w:t>
      </w:r>
      <w:r>
        <w:t>конфликты</w:t>
      </w:r>
      <w:r>
        <w:rPr>
          <w:spacing w:val="80"/>
        </w:rPr>
        <w:t xml:space="preserve"> </w:t>
      </w:r>
      <w:r>
        <w:t>на</w:t>
      </w:r>
      <w:r>
        <w:rPr>
          <w:spacing w:val="80"/>
        </w:rPr>
        <w:t xml:space="preserve"> </w:t>
      </w:r>
      <w:r>
        <w:t>основе</w:t>
      </w:r>
    </w:p>
    <w:p w:rsidR="00F24135" w:rsidRDefault="005E5ACB">
      <w:pPr>
        <w:pStyle w:val="a3"/>
        <w:ind w:firstLine="0"/>
        <w:jc w:val="left"/>
      </w:pPr>
      <w:r>
        <w:t>согласования различных</w:t>
      </w:r>
      <w:r>
        <w:rPr>
          <w:spacing w:val="1"/>
        </w:rPr>
        <w:t xml:space="preserve"> </w:t>
      </w:r>
      <w:r>
        <w:rPr>
          <w:spacing w:val="-2"/>
        </w:rPr>
        <w:t>позиций;</w:t>
      </w:r>
    </w:p>
    <w:p w:rsidR="00F24135" w:rsidRDefault="005E5ACB">
      <w:pPr>
        <w:pStyle w:val="a3"/>
        <w:ind w:right="130"/>
      </w:pPr>
      <w:r>
        <w:t>способность</w:t>
      </w:r>
      <w:r>
        <w:rPr>
          <w:spacing w:val="-5"/>
        </w:rPr>
        <w:t xml:space="preserve"> </w:t>
      </w:r>
      <w:r>
        <w:t>формулировать,</w:t>
      </w:r>
      <w:r>
        <w:rPr>
          <w:spacing w:val="-7"/>
        </w:rPr>
        <w:t xml:space="preserve"> </w:t>
      </w:r>
      <w:r>
        <w:t>аргументировать</w:t>
      </w:r>
      <w:r>
        <w:rPr>
          <w:spacing w:val="-5"/>
        </w:rPr>
        <w:t xml:space="preserve"> </w:t>
      </w:r>
      <w:r>
        <w:t>и</w:t>
      </w:r>
      <w:r>
        <w:rPr>
          <w:spacing w:val="-6"/>
        </w:rPr>
        <w:t xml:space="preserve"> </w:t>
      </w:r>
      <w:r>
        <w:t>отстаивать</w:t>
      </w:r>
      <w:r>
        <w:rPr>
          <w:spacing w:val="-6"/>
        </w:rPr>
        <w:t xml:space="preserve"> </w:t>
      </w:r>
      <w:r>
        <w:t>своё</w:t>
      </w:r>
      <w:r>
        <w:rPr>
          <w:spacing w:val="-4"/>
        </w:rPr>
        <w:t xml:space="preserve"> </w:t>
      </w:r>
      <w:r>
        <w:t>мнение,</w:t>
      </w:r>
      <w:r>
        <w:rPr>
          <w:spacing w:val="-7"/>
        </w:rPr>
        <w:t xml:space="preserve"> </w:t>
      </w:r>
      <w:r>
        <w:t>вести</w:t>
      </w:r>
      <w:r>
        <w:rPr>
          <w:spacing w:val="-7"/>
        </w:rPr>
        <w:t xml:space="preserve"> </w:t>
      </w:r>
      <w:r>
        <w:t>дискуссию, обсуждать содержание и результаты совместной деятельности;</w:t>
      </w:r>
    </w:p>
    <w:p w:rsidR="00F24135" w:rsidRDefault="005E5ACB">
      <w:pPr>
        <w:pStyle w:val="a3"/>
        <w:ind w:right="127"/>
      </w:pPr>
      <w:r>
        <w:t>умение донести свою точку</w:t>
      </w:r>
      <w:r>
        <w:rPr>
          <w:spacing w:val="-1"/>
        </w:rPr>
        <w:t xml:space="preserve"> </w:t>
      </w:r>
      <w:r>
        <w:t>зрения до других и отстаивать собственную позицию, а также уважать и учитывать позицию партнёра (собеседника);</w:t>
      </w:r>
    </w:p>
    <w:p w:rsidR="00F24135" w:rsidRDefault="005E5ACB">
      <w:pPr>
        <w:pStyle w:val="a3"/>
        <w:ind w:right="129"/>
      </w:pPr>
      <w:r>
        <w:t>возможность организовывать и осуществлять сотрудничество и кооперацию с учителем и сверстниками, передавать информацию и отображать предметное содержание и условия деятельности в речи.</w:t>
      </w:r>
    </w:p>
    <w:p w:rsidR="00F24135" w:rsidRDefault="005E5ACB">
      <w:pPr>
        <w:pStyle w:val="a3"/>
        <w:spacing w:before="1"/>
        <w:ind w:right="128"/>
      </w:pPr>
      <w:r>
        <w:t>умение планировать, контролировать и объективно оценивать свои умственные, физические,</w:t>
      </w:r>
      <w:r>
        <w:rPr>
          <w:spacing w:val="-15"/>
        </w:rPr>
        <w:t xml:space="preserve"> </w:t>
      </w:r>
      <w:r>
        <w:t>учебные</w:t>
      </w:r>
      <w:r>
        <w:rPr>
          <w:spacing w:val="-15"/>
        </w:rPr>
        <w:t xml:space="preserve"> </w:t>
      </w:r>
      <w:r>
        <w:t>и</w:t>
      </w:r>
      <w:r>
        <w:rPr>
          <w:spacing w:val="-15"/>
        </w:rPr>
        <w:t xml:space="preserve"> </w:t>
      </w:r>
      <w:r>
        <w:t>практические</w:t>
      </w:r>
      <w:r>
        <w:rPr>
          <w:spacing w:val="-15"/>
        </w:rPr>
        <w:t xml:space="preserve"> </w:t>
      </w:r>
      <w:r>
        <w:t>действия</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поставленной</w:t>
      </w:r>
      <w:r>
        <w:rPr>
          <w:spacing w:val="-15"/>
        </w:rPr>
        <w:t xml:space="preserve"> </w:t>
      </w:r>
      <w:r>
        <w:t>задачей</w:t>
      </w:r>
      <w:r>
        <w:rPr>
          <w:spacing w:val="-15"/>
        </w:rPr>
        <w:t xml:space="preserve"> </w:t>
      </w:r>
      <w:r>
        <w:t>и</w:t>
      </w:r>
      <w:r>
        <w:rPr>
          <w:spacing w:val="-15"/>
        </w:rPr>
        <w:t xml:space="preserve"> </w:t>
      </w:r>
      <w:r>
        <w:t>условиями её реализации;</w:t>
      </w:r>
    </w:p>
    <w:p w:rsidR="00F24135" w:rsidRDefault="005E5ACB">
      <w:pPr>
        <w:pStyle w:val="a3"/>
        <w:ind w:right="125"/>
      </w:pPr>
      <w:r>
        <w:t>способность принимать</w:t>
      </w:r>
      <w:r>
        <w:rPr>
          <w:spacing w:val="-1"/>
        </w:rPr>
        <w:t xml:space="preserve"> </w:t>
      </w:r>
      <w:r>
        <w:t>и сохранять</w:t>
      </w:r>
      <w:r>
        <w:rPr>
          <w:spacing w:val="-1"/>
        </w:rPr>
        <w:t xml:space="preserve"> </w:t>
      </w:r>
      <w:r>
        <w:t>учебную цель и задачу,</w:t>
      </w:r>
      <w:r>
        <w:rPr>
          <w:spacing w:val="-1"/>
        </w:rPr>
        <w:t xml:space="preserve"> </w:t>
      </w:r>
      <w:r>
        <w:t>планировать её</w:t>
      </w:r>
      <w:r>
        <w:rPr>
          <w:spacing w:val="-2"/>
        </w:rPr>
        <w:t xml:space="preserve"> </w:t>
      </w:r>
      <w:r>
        <w:t>реализацию</w:t>
      </w:r>
      <w:r>
        <w:rPr>
          <w:spacing w:val="-1"/>
        </w:rPr>
        <w:t xml:space="preserve"> </w:t>
      </w:r>
      <w:r>
        <w:t>(в том числе во внутреннем плане), контролировать и оценивать свои действия, вносить соответствующие коррективы в их выполнение.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pPr>
      <w:r>
        <w:lastRenderedPageBreak/>
        <w:t>При изучении модуля «Шахматы в школе» на уровне основного общего образования у обучающихся будут сформированы следующие предметные результаты:</w:t>
      </w:r>
    </w:p>
    <w:p w:rsidR="00F24135" w:rsidRDefault="005E5ACB">
      <w:pPr>
        <w:pStyle w:val="a3"/>
        <w:spacing w:before="1"/>
        <w:ind w:right="124"/>
      </w:pPr>
      <w:r>
        <w:t>знание правил техники безопасности во время занятий шахматами; знание истории возникновения и развития шахматной игры; знание чемпионов мира по шахматам, их вклада в развитие шахмат; знание истории возникновения шахматных соревнований, правил проведения соревнований и личностных (интеллектуальные, физические, духовно- нравственные) качеств шахматиста - спортсмена;</w:t>
      </w:r>
    </w:p>
    <w:p w:rsidR="00F24135" w:rsidRDefault="005E5ACB">
      <w:pPr>
        <w:pStyle w:val="a3"/>
        <w:ind w:right="127"/>
      </w:pPr>
      <w:r>
        <w:t>знание</w:t>
      </w:r>
      <w:r>
        <w:rPr>
          <w:spacing w:val="-8"/>
        </w:rPr>
        <w:t xml:space="preserve"> </w:t>
      </w:r>
      <w:r>
        <w:t>истории</w:t>
      </w:r>
      <w:r>
        <w:rPr>
          <w:spacing w:val="-4"/>
        </w:rPr>
        <w:t xml:space="preserve"> </w:t>
      </w:r>
      <w:r>
        <w:t>развития</w:t>
      </w:r>
      <w:r>
        <w:rPr>
          <w:spacing w:val="-7"/>
        </w:rPr>
        <w:t xml:space="preserve"> </w:t>
      </w:r>
      <w:r>
        <w:t>шахматной</w:t>
      </w:r>
      <w:r>
        <w:rPr>
          <w:spacing w:val="-7"/>
        </w:rPr>
        <w:t xml:space="preserve"> </w:t>
      </w:r>
      <w:r>
        <w:t>культуры</w:t>
      </w:r>
      <w:r>
        <w:rPr>
          <w:spacing w:val="-4"/>
        </w:rPr>
        <w:t xml:space="preserve"> </w:t>
      </w:r>
      <w:r>
        <w:t>и</w:t>
      </w:r>
      <w:r>
        <w:rPr>
          <w:spacing w:val="-7"/>
        </w:rPr>
        <w:t xml:space="preserve"> </w:t>
      </w:r>
      <w:r>
        <w:t>спорта</w:t>
      </w:r>
      <w:r>
        <w:rPr>
          <w:spacing w:val="-8"/>
        </w:rPr>
        <w:t xml:space="preserve"> </w:t>
      </w:r>
      <w:r>
        <w:t>в</w:t>
      </w:r>
      <w:r>
        <w:rPr>
          <w:spacing w:val="-10"/>
        </w:rPr>
        <w:t xml:space="preserve"> </w:t>
      </w:r>
      <w:r>
        <w:t>России,</w:t>
      </w:r>
      <w:r>
        <w:rPr>
          <w:spacing w:val="-8"/>
        </w:rPr>
        <w:t xml:space="preserve"> </w:t>
      </w:r>
      <w:r>
        <w:t>выдающихся</w:t>
      </w:r>
      <w:r>
        <w:rPr>
          <w:spacing w:val="-6"/>
        </w:rPr>
        <w:t xml:space="preserve"> </w:t>
      </w:r>
      <w:r>
        <w:t>шахматных деятелей</w:t>
      </w:r>
      <w:r>
        <w:rPr>
          <w:spacing w:val="-4"/>
        </w:rPr>
        <w:t xml:space="preserve"> </w:t>
      </w:r>
      <w:r>
        <w:t>России;</w:t>
      </w:r>
      <w:r>
        <w:rPr>
          <w:spacing w:val="-3"/>
        </w:rPr>
        <w:t xml:space="preserve"> </w:t>
      </w:r>
      <w:r>
        <w:t>знание</w:t>
      </w:r>
      <w:r>
        <w:rPr>
          <w:spacing w:val="-5"/>
        </w:rPr>
        <w:t xml:space="preserve"> </w:t>
      </w:r>
      <w:r>
        <w:t>правил</w:t>
      </w:r>
      <w:r>
        <w:rPr>
          <w:spacing w:val="-2"/>
        </w:rPr>
        <w:t xml:space="preserve"> </w:t>
      </w:r>
      <w:r>
        <w:t>разыгрывания</w:t>
      </w:r>
      <w:r>
        <w:rPr>
          <w:spacing w:val="-3"/>
        </w:rPr>
        <w:t xml:space="preserve"> </w:t>
      </w:r>
      <w:r>
        <w:t>дебюта;</w:t>
      </w:r>
      <w:r>
        <w:rPr>
          <w:spacing w:val="-3"/>
        </w:rPr>
        <w:t xml:space="preserve"> </w:t>
      </w:r>
      <w:r>
        <w:t>знание</w:t>
      </w:r>
      <w:r>
        <w:rPr>
          <w:spacing w:val="-3"/>
        </w:rPr>
        <w:t xml:space="preserve"> </w:t>
      </w:r>
      <w:r>
        <w:t>техники</w:t>
      </w:r>
      <w:r>
        <w:rPr>
          <w:spacing w:val="-4"/>
        </w:rPr>
        <w:t xml:space="preserve"> </w:t>
      </w:r>
      <w:r>
        <w:t>расчета</w:t>
      </w:r>
      <w:r>
        <w:rPr>
          <w:spacing w:val="-3"/>
        </w:rPr>
        <w:t xml:space="preserve"> </w:t>
      </w:r>
      <w:r>
        <w:t>вариантов;</w:t>
      </w:r>
      <w:r>
        <w:rPr>
          <w:spacing w:val="-3"/>
        </w:rPr>
        <w:t xml:space="preserve"> </w:t>
      </w:r>
      <w:r>
        <w:t>знание основ стратегического преимущества;</w:t>
      </w:r>
    </w:p>
    <w:p w:rsidR="00F24135" w:rsidRDefault="005E5ACB">
      <w:pPr>
        <w:pStyle w:val="a3"/>
        <w:ind w:left="849" w:firstLine="0"/>
      </w:pPr>
      <w:r>
        <w:t>знание</w:t>
      </w:r>
      <w:r>
        <w:rPr>
          <w:spacing w:val="26"/>
        </w:rPr>
        <w:t xml:space="preserve"> </w:t>
      </w:r>
      <w:r>
        <w:t>специфики</w:t>
      </w:r>
      <w:r>
        <w:rPr>
          <w:spacing w:val="30"/>
        </w:rPr>
        <w:t xml:space="preserve"> </w:t>
      </w:r>
      <w:r>
        <w:t>открытых</w:t>
      </w:r>
      <w:r>
        <w:rPr>
          <w:spacing w:val="30"/>
        </w:rPr>
        <w:t xml:space="preserve"> </w:t>
      </w:r>
      <w:r>
        <w:t>и</w:t>
      </w:r>
      <w:r>
        <w:rPr>
          <w:spacing w:val="26"/>
        </w:rPr>
        <w:t xml:space="preserve"> </w:t>
      </w:r>
      <w:r>
        <w:t>полуоткрытых</w:t>
      </w:r>
      <w:r>
        <w:rPr>
          <w:spacing w:val="30"/>
        </w:rPr>
        <w:t xml:space="preserve"> </w:t>
      </w:r>
      <w:r>
        <w:t>линий,</w:t>
      </w:r>
      <w:r>
        <w:rPr>
          <w:spacing w:val="28"/>
        </w:rPr>
        <w:t xml:space="preserve"> </w:t>
      </w:r>
      <w:r>
        <w:t>специфики</w:t>
      </w:r>
      <w:r>
        <w:rPr>
          <w:spacing w:val="31"/>
        </w:rPr>
        <w:t xml:space="preserve"> </w:t>
      </w:r>
      <w:r>
        <w:t>«хороших»</w:t>
      </w:r>
      <w:r>
        <w:rPr>
          <w:spacing w:val="22"/>
        </w:rPr>
        <w:t xml:space="preserve"> </w:t>
      </w:r>
      <w:r>
        <w:t>и</w:t>
      </w:r>
      <w:r>
        <w:rPr>
          <w:spacing w:val="33"/>
        </w:rPr>
        <w:t xml:space="preserve"> </w:t>
      </w:r>
      <w:r>
        <w:rPr>
          <w:spacing w:val="-2"/>
        </w:rPr>
        <w:t>«плохих»</w:t>
      </w:r>
    </w:p>
    <w:p w:rsidR="00F24135" w:rsidRDefault="005E5ACB">
      <w:pPr>
        <w:pStyle w:val="a3"/>
        <w:ind w:firstLine="0"/>
        <w:jc w:val="left"/>
      </w:pPr>
      <w:r>
        <w:rPr>
          <w:spacing w:val="-2"/>
        </w:rPr>
        <w:t>фигур;</w:t>
      </w:r>
    </w:p>
    <w:p w:rsidR="00F24135" w:rsidRDefault="005E5ACB">
      <w:pPr>
        <w:pStyle w:val="a3"/>
        <w:ind w:left="849" w:firstLine="0"/>
        <w:jc w:val="left"/>
      </w:pPr>
      <w:r>
        <w:t>поиск</w:t>
      </w:r>
      <w:r>
        <w:rPr>
          <w:spacing w:val="-10"/>
        </w:rPr>
        <w:t xml:space="preserve"> </w:t>
      </w:r>
      <w:r>
        <w:t>и</w:t>
      </w:r>
      <w:r>
        <w:rPr>
          <w:spacing w:val="-6"/>
        </w:rPr>
        <w:t xml:space="preserve"> </w:t>
      </w:r>
      <w:r>
        <w:t>решение</w:t>
      </w:r>
      <w:r>
        <w:rPr>
          <w:spacing w:val="-8"/>
        </w:rPr>
        <w:t xml:space="preserve"> </w:t>
      </w:r>
      <w:r>
        <w:t>различные</w:t>
      </w:r>
      <w:r>
        <w:rPr>
          <w:spacing w:val="-9"/>
        </w:rPr>
        <w:t xml:space="preserve"> </w:t>
      </w:r>
      <w:r>
        <w:t>шахматные</w:t>
      </w:r>
      <w:r>
        <w:rPr>
          <w:spacing w:val="-7"/>
        </w:rPr>
        <w:t xml:space="preserve"> </w:t>
      </w:r>
      <w:r>
        <w:t>комбинации;</w:t>
      </w:r>
      <w:r>
        <w:rPr>
          <w:spacing w:val="-9"/>
        </w:rPr>
        <w:t xml:space="preserve"> </w:t>
      </w:r>
      <w:r>
        <w:t>приобретение</w:t>
      </w:r>
      <w:r>
        <w:rPr>
          <w:spacing w:val="-7"/>
        </w:rPr>
        <w:t xml:space="preserve"> </w:t>
      </w:r>
      <w:r>
        <w:t>навыков</w:t>
      </w:r>
      <w:r>
        <w:rPr>
          <w:spacing w:val="-10"/>
        </w:rPr>
        <w:t xml:space="preserve"> </w:t>
      </w:r>
      <w:r>
        <w:rPr>
          <w:spacing w:val="-2"/>
        </w:rPr>
        <w:t>разыгрывания</w:t>
      </w:r>
    </w:p>
    <w:p w:rsidR="00F24135" w:rsidRDefault="005E5ACB">
      <w:pPr>
        <w:pStyle w:val="a3"/>
        <w:ind w:right="125" w:firstLine="0"/>
      </w:pPr>
      <w:r>
        <w:t>пешечных</w:t>
      </w:r>
      <w:r>
        <w:rPr>
          <w:spacing w:val="-5"/>
        </w:rPr>
        <w:t xml:space="preserve"> </w:t>
      </w:r>
      <w:r>
        <w:t>окончаний;</w:t>
      </w:r>
      <w:r>
        <w:rPr>
          <w:spacing w:val="-8"/>
        </w:rPr>
        <w:t xml:space="preserve"> </w:t>
      </w:r>
      <w:r>
        <w:t>умение</w:t>
      </w:r>
      <w:r>
        <w:rPr>
          <w:spacing w:val="-5"/>
        </w:rPr>
        <w:t xml:space="preserve"> </w:t>
      </w:r>
      <w:r>
        <w:t>длительно</w:t>
      </w:r>
      <w:r>
        <w:rPr>
          <w:spacing w:val="-6"/>
        </w:rPr>
        <w:t xml:space="preserve"> </w:t>
      </w:r>
      <w:r>
        <w:t>концентрировать</w:t>
      </w:r>
      <w:r>
        <w:rPr>
          <w:spacing w:val="-6"/>
        </w:rPr>
        <w:t xml:space="preserve"> </w:t>
      </w:r>
      <w:r>
        <w:t>внимание</w:t>
      </w:r>
      <w:r>
        <w:rPr>
          <w:spacing w:val="-7"/>
        </w:rPr>
        <w:t xml:space="preserve"> </w:t>
      </w:r>
      <w:r>
        <w:t>во</w:t>
      </w:r>
      <w:r>
        <w:rPr>
          <w:spacing w:val="-6"/>
        </w:rPr>
        <w:t xml:space="preserve"> </w:t>
      </w:r>
      <w:r>
        <w:t>время</w:t>
      </w:r>
      <w:r>
        <w:rPr>
          <w:spacing w:val="-3"/>
        </w:rPr>
        <w:t xml:space="preserve"> </w:t>
      </w:r>
      <w:r>
        <w:t>шахматной</w:t>
      </w:r>
      <w:r>
        <w:rPr>
          <w:spacing w:val="-4"/>
        </w:rPr>
        <w:t xml:space="preserve"> </w:t>
      </w:r>
      <w:r>
        <w:t>партии; знание</w:t>
      </w:r>
      <w:r>
        <w:rPr>
          <w:spacing w:val="-9"/>
        </w:rPr>
        <w:t xml:space="preserve"> </w:t>
      </w:r>
      <w:r>
        <w:t>истории</w:t>
      </w:r>
      <w:r>
        <w:rPr>
          <w:spacing w:val="-7"/>
        </w:rPr>
        <w:t xml:space="preserve"> </w:t>
      </w:r>
      <w:r>
        <w:t>возникновения</w:t>
      </w:r>
      <w:r>
        <w:rPr>
          <w:spacing w:val="-11"/>
        </w:rPr>
        <w:t xml:space="preserve"> </w:t>
      </w:r>
      <w:r>
        <w:t>шахматных</w:t>
      </w:r>
      <w:r>
        <w:rPr>
          <w:spacing w:val="-9"/>
        </w:rPr>
        <w:t xml:space="preserve"> </w:t>
      </w:r>
      <w:r>
        <w:t>дебютов;</w:t>
      </w:r>
      <w:r>
        <w:rPr>
          <w:spacing w:val="-9"/>
        </w:rPr>
        <w:t xml:space="preserve"> </w:t>
      </w:r>
      <w:r>
        <w:t>знание</w:t>
      </w:r>
      <w:r>
        <w:rPr>
          <w:spacing w:val="-10"/>
        </w:rPr>
        <w:t xml:space="preserve"> </w:t>
      </w:r>
      <w:r>
        <w:t>основ</w:t>
      </w:r>
      <w:r>
        <w:rPr>
          <w:spacing w:val="-10"/>
        </w:rPr>
        <w:t xml:space="preserve"> </w:t>
      </w:r>
      <w:r>
        <w:t>начала</w:t>
      </w:r>
      <w:r>
        <w:rPr>
          <w:spacing w:val="-12"/>
        </w:rPr>
        <w:t xml:space="preserve"> </w:t>
      </w:r>
      <w:r>
        <w:t>шахматной</w:t>
      </w:r>
      <w:r>
        <w:rPr>
          <w:spacing w:val="-9"/>
        </w:rPr>
        <w:t xml:space="preserve"> </w:t>
      </w:r>
      <w:r>
        <w:t>партии</w:t>
      </w:r>
      <w:r>
        <w:rPr>
          <w:spacing w:val="-11"/>
        </w:rPr>
        <w:t xml:space="preserve"> </w:t>
      </w:r>
      <w:r>
        <w:t>и</w:t>
      </w:r>
      <w:r>
        <w:rPr>
          <w:spacing w:val="-9"/>
        </w:rPr>
        <w:t xml:space="preserve"> </w:t>
      </w:r>
      <w:r>
        <w:t>его особенности; знание приемов развития атаки на короля в разных стадиях шахматной партии;</w:t>
      </w:r>
    </w:p>
    <w:p w:rsidR="00F24135" w:rsidRDefault="005E5ACB">
      <w:pPr>
        <w:pStyle w:val="a3"/>
        <w:spacing w:before="1"/>
        <w:ind w:right="129"/>
      </w:pPr>
      <w:r>
        <w:t>понимание специфики «сильных» и «слабых» фигур, понимание «форпоста»; применение на практике приемов подключения ладьи к атаке на короля соперника;</w:t>
      </w:r>
    </w:p>
    <w:p w:rsidR="00F24135" w:rsidRDefault="005E5ACB">
      <w:pPr>
        <w:pStyle w:val="a3"/>
        <w:ind w:right="130"/>
      </w:pPr>
      <w:r>
        <w:t>приобретение элементарных навыков разыгрывания слоновых окончаний; применение на практике тактических и стратегических средств шахматной борьбы;</w:t>
      </w:r>
    </w:p>
    <w:p w:rsidR="00F24135" w:rsidRDefault="005E5ACB">
      <w:pPr>
        <w:pStyle w:val="a3"/>
        <w:ind w:right="128"/>
      </w:pPr>
      <w:r>
        <w:t>умение</w:t>
      </w:r>
      <w:r>
        <w:rPr>
          <w:spacing w:val="-10"/>
        </w:rPr>
        <w:t xml:space="preserve"> </w:t>
      </w:r>
      <w:r>
        <w:t>находить</w:t>
      </w:r>
      <w:r>
        <w:rPr>
          <w:spacing w:val="-11"/>
        </w:rPr>
        <w:t xml:space="preserve"> </w:t>
      </w:r>
      <w:r>
        <w:t>и</w:t>
      </w:r>
      <w:r>
        <w:rPr>
          <w:spacing w:val="-9"/>
        </w:rPr>
        <w:t xml:space="preserve"> </w:t>
      </w:r>
      <w:r>
        <w:t>решать</w:t>
      </w:r>
      <w:r>
        <w:rPr>
          <w:spacing w:val="-6"/>
        </w:rPr>
        <w:t xml:space="preserve"> </w:t>
      </w:r>
      <w:r>
        <w:t>различные</w:t>
      </w:r>
      <w:r>
        <w:rPr>
          <w:spacing w:val="-10"/>
        </w:rPr>
        <w:t xml:space="preserve"> </w:t>
      </w:r>
      <w:r>
        <w:t>шахматные</w:t>
      </w:r>
      <w:r>
        <w:rPr>
          <w:spacing w:val="-5"/>
        </w:rPr>
        <w:t xml:space="preserve"> </w:t>
      </w:r>
      <w:r>
        <w:t>комбинации;</w:t>
      </w:r>
      <w:r>
        <w:rPr>
          <w:spacing w:val="-10"/>
        </w:rPr>
        <w:t xml:space="preserve"> </w:t>
      </w:r>
      <w:r>
        <w:t>овладение</w:t>
      </w:r>
      <w:r>
        <w:rPr>
          <w:spacing w:val="-11"/>
        </w:rPr>
        <w:t xml:space="preserve"> </w:t>
      </w:r>
      <w:r>
        <w:t>стратегическими особенностями</w:t>
      </w:r>
      <w:r>
        <w:rPr>
          <w:spacing w:val="-15"/>
        </w:rPr>
        <w:t xml:space="preserve"> </w:t>
      </w:r>
      <w:r>
        <w:t>разыгрывания</w:t>
      </w:r>
      <w:r>
        <w:rPr>
          <w:spacing w:val="-15"/>
        </w:rPr>
        <w:t xml:space="preserve"> </w:t>
      </w:r>
      <w:r>
        <w:t>дебюта;</w:t>
      </w:r>
      <w:r>
        <w:rPr>
          <w:spacing w:val="-15"/>
        </w:rPr>
        <w:t xml:space="preserve"> </w:t>
      </w:r>
      <w:r>
        <w:t>обучение</w:t>
      </w:r>
      <w:r>
        <w:rPr>
          <w:spacing w:val="-15"/>
        </w:rPr>
        <w:t xml:space="preserve"> </w:t>
      </w:r>
      <w:r>
        <w:t>различным</w:t>
      </w:r>
      <w:r>
        <w:rPr>
          <w:spacing w:val="-15"/>
        </w:rPr>
        <w:t xml:space="preserve"> </w:t>
      </w:r>
      <w:r>
        <w:t>пешечным</w:t>
      </w:r>
      <w:r>
        <w:rPr>
          <w:spacing w:val="-15"/>
        </w:rPr>
        <w:t xml:space="preserve"> </w:t>
      </w:r>
      <w:r>
        <w:t>формациям;</w:t>
      </w:r>
      <w:r>
        <w:rPr>
          <w:spacing w:val="-15"/>
        </w:rPr>
        <w:t xml:space="preserve"> </w:t>
      </w:r>
      <w:r>
        <w:t>умение</w:t>
      </w:r>
      <w:r>
        <w:rPr>
          <w:spacing w:val="-15"/>
        </w:rPr>
        <w:t xml:space="preserve"> </w:t>
      </w:r>
      <w:r>
        <w:t>ценить классическое шахматное наследие; знание ключевых шахматных компетенций;</w:t>
      </w:r>
    </w:p>
    <w:p w:rsidR="00F24135" w:rsidRDefault="005E5ACB">
      <w:pPr>
        <w:pStyle w:val="a3"/>
        <w:ind w:right="121"/>
      </w:pPr>
      <w:r>
        <w:t>знание элементарных навыков разыгрывания коневых окончаний; знание фундаментального стратегического подхода в шахматах; умение анализировать, разбирать шахматные партии.</w:t>
      </w:r>
    </w:p>
    <w:p w:rsidR="00F24135" w:rsidRDefault="00F24135">
      <w:pPr>
        <w:pStyle w:val="a3"/>
        <w:spacing w:before="5"/>
        <w:ind w:left="0" w:firstLine="0"/>
        <w:jc w:val="left"/>
      </w:pPr>
    </w:p>
    <w:p w:rsidR="00F24135" w:rsidRDefault="005E5ACB">
      <w:pPr>
        <w:pStyle w:val="2"/>
        <w:spacing w:line="240" w:lineRule="auto"/>
        <w:ind w:left="141" w:right="1208" w:firstLine="708"/>
      </w:pPr>
      <w:r>
        <w:t>Рабочая</w:t>
      </w:r>
      <w:r>
        <w:rPr>
          <w:spacing w:val="-4"/>
        </w:rPr>
        <w:t xml:space="preserve"> </w:t>
      </w:r>
      <w:r>
        <w:t>программа</w:t>
      </w:r>
      <w:r>
        <w:rPr>
          <w:spacing w:val="-5"/>
        </w:rPr>
        <w:t xml:space="preserve"> </w:t>
      </w:r>
      <w:r>
        <w:t>по</w:t>
      </w:r>
      <w:r>
        <w:rPr>
          <w:spacing w:val="-4"/>
        </w:rPr>
        <w:t xml:space="preserve"> </w:t>
      </w:r>
      <w:r>
        <w:t>учебному</w:t>
      </w:r>
      <w:r>
        <w:rPr>
          <w:spacing w:val="-6"/>
        </w:rPr>
        <w:t xml:space="preserve"> </w:t>
      </w:r>
      <w:r>
        <w:t>предмету</w:t>
      </w:r>
      <w:r>
        <w:rPr>
          <w:spacing w:val="-3"/>
        </w:rPr>
        <w:t xml:space="preserve"> </w:t>
      </w:r>
      <w:r>
        <w:t>«Основы</w:t>
      </w:r>
      <w:r>
        <w:rPr>
          <w:spacing w:val="-6"/>
        </w:rPr>
        <w:t xml:space="preserve"> </w:t>
      </w:r>
      <w:r>
        <w:t>безопасности</w:t>
      </w:r>
      <w:r>
        <w:rPr>
          <w:spacing w:val="-5"/>
        </w:rPr>
        <w:t xml:space="preserve"> </w:t>
      </w:r>
      <w:r>
        <w:t>и</w:t>
      </w:r>
      <w:r>
        <w:rPr>
          <w:spacing w:val="-4"/>
        </w:rPr>
        <w:t xml:space="preserve"> </w:t>
      </w:r>
      <w:r>
        <w:t xml:space="preserve">защиты </w:t>
      </w:r>
      <w:r>
        <w:rPr>
          <w:spacing w:val="-2"/>
        </w:rPr>
        <w:t>Родины».</w:t>
      </w:r>
    </w:p>
    <w:p w:rsidR="00F24135" w:rsidRDefault="005E5ACB">
      <w:pPr>
        <w:pStyle w:val="a3"/>
        <w:ind w:right="126"/>
      </w:pPr>
      <w:r>
        <w:t>Федеральная рабочая программа учебного предмета «Основы безопасности и защиты Родины» (далее – ОБЗР) разработана на основе требований к результатам освоения программы основного общего образования, представленных в ФГОС ООО, федеральной рабочей программе воспитания, и предусматривает непосредственное применение при реализации ООП ООО.</w:t>
      </w:r>
    </w:p>
    <w:p w:rsidR="00F24135" w:rsidRDefault="005E5ACB">
      <w:pPr>
        <w:pStyle w:val="a3"/>
        <w:ind w:right="126"/>
      </w:pPr>
      <w:r>
        <w:t>Программа ОБЗР позволит учителю построить освоение содержания в логике последовательного нарастания факторов опасности от опасной ситуации</w:t>
      </w:r>
      <w:r>
        <w:rPr>
          <w:spacing w:val="40"/>
        </w:rPr>
        <w:t xml:space="preserve"> </w:t>
      </w:r>
      <w:r>
        <w:t>до чрезвычайной ситуации и разумного взаимодействия человека с окружающей средой, учесть преемственность приобретения обучающимися знаний</w:t>
      </w:r>
      <w:r>
        <w:rPr>
          <w:spacing w:val="40"/>
        </w:rPr>
        <w:t xml:space="preserve"> </w:t>
      </w:r>
      <w:r>
        <w:t>и формирования у них умений и навыков в области безопасности жизнедеятельности и защиты Родины.</w:t>
      </w:r>
    </w:p>
    <w:p w:rsidR="00F24135" w:rsidRDefault="005E5ACB">
      <w:pPr>
        <w:pStyle w:val="a3"/>
        <w:ind w:left="849" w:firstLine="0"/>
      </w:pPr>
      <w:r>
        <w:t>Программа</w:t>
      </w:r>
      <w:r>
        <w:rPr>
          <w:spacing w:val="-4"/>
        </w:rPr>
        <w:t xml:space="preserve"> </w:t>
      </w:r>
      <w:r>
        <w:t>ОБЗР</w:t>
      </w:r>
      <w:r>
        <w:rPr>
          <w:spacing w:val="-5"/>
        </w:rPr>
        <w:t xml:space="preserve"> </w:t>
      </w:r>
      <w:r>
        <w:rPr>
          <w:spacing w:val="-2"/>
        </w:rPr>
        <w:t>обеспечивает:</w:t>
      </w:r>
    </w:p>
    <w:p w:rsidR="00F24135" w:rsidRDefault="005E5ACB">
      <w:pPr>
        <w:pStyle w:val="a3"/>
        <w:ind w:left="849" w:firstLine="0"/>
      </w:pPr>
      <w:r>
        <w:t>ясное</w:t>
      </w:r>
      <w:r>
        <w:rPr>
          <w:spacing w:val="-4"/>
        </w:rPr>
        <w:t xml:space="preserve"> </w:t>
      </w:r>
      <w:r>
        <w:t>понимание</w:t>
      </w:r>
      <w:r>
        <w:rPr>
          <w:spacing w:val="-5"/>
        </w:rPr>
        <w:t xml:space="preserve"> </w:t>
      </w:r>
      <w:r>
        <w:t>обучающимися</w:t>
      </w:r>
      <w:r>
        <w:rPr>
          <w:spacing w:val="-2"/>
        </w:rPr>
        <w:t xml:space="preserve"> </w:t>
      </w:r>
      <w:r>
        <w:t>современных</w:t>
      </w:r>
      <w:r>
        <w:rPr>
          <w:spacing w:val="-3"/>
        </w:rPr>
        <w:t xml:space="preserve"> </w:t>
      </w:r>
      <w:r>
        <w:t>проблем</w:t>
      </w:r>
      <w:r>
        <w:rPr>
          <w:spacing w:val="-5"/>
        </w:rPr>
        <w:t xml:space="preserve"> </w:t>
      </w:r>
      <w:r>
        <w:rPr>
          <w:spacing w:val="-2"/>
        </w:rPr>
        <w:t>безопасности</w:t>
      </w:r>
    </w:p>
    <w:p w:rsidR="00F24135" w:rsidRDefault="005E5ACB">
      <w:pPr>
        <w:pStyle w:val="a3"/>
        <w:ind w:right="126"/>
      </w:pPr>
      <w:r>
        <w:t xml:space="preserve">и формирование у подрастающего поколения базового уровня культуры безопасного </w:t>
      </w:r>
      <w:r>
        <w:rPr>
          <w:spacing w:val="-2"/>
        </w:rPr>
        <w:t>поведения;</w:t>
      </w:r>
    </w:p>
    <w:p w:rsidR="00F24135" w:rsidRDefault="005E5ACB">
      <w:pPr>
        <w:pStyle w:val="a3"/>
        <w:ind w:right="123"/>
      </w:pPr>
      <w:r>
        <w:t>прочное усвоение обучающимися основных ключевых понятий, обеспечивающих преемственность изучения основ комплексной безопасности личности на следующем уровне образования; возможность выработки и закрепления у обучающихся умений и навыков,</w:t>
      </w:r>
    </w:p>
    <w:p w:rsidR="00F24135" w:rsidRDefault="005E5ACB">
      <w:pPr>
        <w:pStyle w:val="a3"/>
        <w:ind w:right="127"/>
      </w:pPr>
      <w:r>
        <w:t>необходимых для последующей жизни; выработку практико-ориентированных компетенций, соответствующих</w:t>
      </w:r>
    </w:p>
    <w:p w:rsidR="00F24135" w:rsidRDefault="005E5ACB">
      <w:pPr>
        <w:pStyle w:val="a3"/>
        <w:ind w:right="126"/>
      </w:pPr>
      <w:r>
        <w:t>потребностям</w:t>
      </w:r>
      <w:r>
        <w:rPr>
          <w:spacing w:val="-7"/>
        </w:rPr>
        <w:t xml:space="preserve"> </w:t>
      </w:r>
      <w:r>
        <w:t>современности;</w:t>
      </w:r>
      <w:r>
        <w:rPr>
          <w:spacing w:val="-7"/>
        </w:rPr>
        <w:t xml:space="preserve"> </w:t>
      </w:r>
      <w:r>
        <w:t>реализацию</w:t>
      </w:r>
      <w:r>
        <w:rPr>
          <w:spacing w:val="-7"/>
        </w:rPr>
        <w:t xml:space="preserve"> </w:t>
      </w:r>
      <w:r>
        <w:t>оптимального</w:t>
      </w:r>
      <w:r>
        <w:rPr>
          <w:spacing w:val="-3"/>
        </w:rPr>
        <w:t xml:space="preserve"> </w:t>
      </w:r>
      <w:r>
        <w:t>баланса</w:t>
      </w:r>
      <w:r>
        <w:rPr>
          <w:spacing w:val="-10"/>
        </w:rPr>
        <w:t xml:space="preserve"> </w:t>
      </w:r>
      <w:r>
        <w:t>межпредметных</w:t>
      </w:r>
      <w:r>
        <w:rPr>
          <w:spacing w:val="-6"/>
        </w:rPr>
        <w:t xml:space="preserve"> </w:t>
      </w:r>
      <w:r>
        <w:t>связей</w:t>
      </w:r>
      <w:r>
        <w:rPr>
          <w:spacing w:val="-3"/>
        </w:rPr>
        <w:t xml:space="preserve"> </w:t>
      </w:r>
      <w:r>
        <w:t>и их разумное</w:t>
      </w:r>
    </w:p>
    <w:p w:rsidR="00F24135" w:rsidRDefault="005E5ACB">
      <w:pPr>
        <w:pStyle w:val="a3"/>
        <w:ind w:left="849" w:firstLine="0"/>
      </w:pPr>
      <w:r>
        <w:t>взаимодополнение,</w:t>
      </w:r>
      <w:r>
        <w:rPr>
          <w:spacing w:val="-1"/>
        </w:rPr>
        <w:t xml:space="preserve"> </w:t>
      </w:r>
      <w:r>
        <w:t>способствующее</w:t>
      </w:r>
      <w:r>
        <w:rPr>
          <w:spacing w:val="-1"/>
        </w:rPr>
        <w:t xml:space="preserve"> </w:t>
      </w:r>
      <w:r>
        <w:t>формированию практических</w:t>
      </w:r>
      <w:r>
        <w:rPr>
          <w:spacing w:val="1"/>
        </w:rPr>
        <w:t xml:space="preserve"> </w:t>
      </w:r>
      <w:r>
        <w:t>умений</w:t>
      </w:r>
      <w:r>
        <w:rPr>
          <w:spacing w:val="53"/>
        </w:rPr>
        <w:t xml:space="preserve"> </w:t>
      </w:r>
      <w:r>
        <w:t>и</w:t>
      </w:r>
      <w:r>
        <w:rPr>
          <w:spacing w:val="1"/>
        </w:rPr>
        <w:t xml:space="preserve"> </w:t>
      </w:r>
      <w:r>
        <w:rPr>
          <w:spacing w:val="-2"/>
        </w:rPr>
        <w:t>навыков.</w:t>
      </w:r>
    </w:p>
    <w:p w:rsidR="00F24135" w:rsidRDefault="005E5ACB">
      <w:pPr>
        <w:pStyle w:val="a3"/>
        <w:ind w:right="128"/>
      </w:pPr>
      <w:r>
        <w:t>В программе ОБЗР содержание учебного предмета ОБЗР структурно представлено одиннадцатью модулями (тематическими линиями), обеспечивающими непрерывность изучения</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предмета на уровне основного общего образования и преемственность учебного процесса на уровне среднего общего образования:</w:t>
      </w:r>
    </w:p>
    <w:p w:rsidR="00F24135" w:rsidRDefault="005E5ACB">
      <w:pPr>
        <w:pStyle w:val="a3"/>
        <w:spacing w:before="1"/>
        <w:ind w:left="849" w:firstLine="0"/>
      </w:pPr>
      <w:r>
        <w:t>модуль</w:t>
      </w:r>
      <w:r>
        <w:rPr>
          <w:spacing w:val="-3"/>
        </w:rPr>
        <w:t xml:space="preserve"> </w:t>
      </w:r>
      <w:r>
        <w:t>№</w:t>
      </w:r>
      <w:r>
        <w:rPr>
          <w:spacing w:val="-3"/>
        </w:rPr>
        <w:t xml:space="preserve"> </w:t>
      </w:r>
      <w:r>
        <w:t>1</w:t>
      </w:r>
      <w:r>
        <w:rPr>
          <w:spacing w:val="-3"/>
        </w:rPr>
        <w:t xml:space="preserve"> </w:t>
      </w:r>
      <w:r>
        <w:t>«Безопасное</w:t>
      </w:r>
      <w:r>
        <w:rPr>
          <w:spacing w:val="-2"/>
        </w:rPr>
        <w:t xml:space="preserve"> </w:t>
      </w:r>
      <w:r>
        <w:t>и устойчивое</w:t>
      </w:r>
      <w:r>
        <w:rPr>
          <w:spacing w:val="-4"/>
        </w:rPr>
        <w:t xml:space="preserve"> </w:t>
      </w:r>
      <w:r>
        <w:t>развитие</w:t>
      </w:r>
      <w:r>
        <w:rPr>
          <w:spacing w:val="-2"/>
        </w:rPr>
        <w:t xml:space="preserve"> </w:t>
      </w:r>
      <w:r>
        <w:t>личности,</w:t>
      </w:r>
      <w:r>
        <w:rPr>
          <w:spacing w:val="-2"/>
        </w:rPr>
        <w:t xml:space="preserve"> общества,</w:t>
      </w:r>
    </w:p>
    <w:p w:rsidR="00F24135" w:rsidRDefault="005E5ACB">
      <w:pPr>
        <w:pStyle w:val="a3"/>
        <w:ind w:left="849" w:firstLine="0"/>
      </w:pPr>
      <w:r>
        <w:t>государства»;</w:t>
      </w:r>
      <w:r>
        <w:rPr>
          <w:spacing w:val="29"/>
        </w:rPr>
        <w:t xml:space="preserve"> </w:t>
      </w:r>
      <w:r>
        <w:t>модуль</w:t>
      </w:r>
      <w:r>
        <w:rPr>
          <w:spacing w:val="30"/>
        </w:rPr>
        <w:t xml:space="preserve"> </w:t>
      </w:r>
      <w:r>
        <w:t>№</w:t>
      </w:r>
      <w:r>
        <w:rPr>
          <w:spacing w:val="24"/>
        </w:rPr>
        <w:t xml:space="preserve"> </w:t>
      </w:r>
      <w:r>
        <w:t>2</w:t>
      </w:r>
      <w:r>
        <w:rPr>
          <w:spacing w:val="31"/>
        </w:rPr>
        <w:t xml:space="preserve"> </w:t>
      </w:r>
      <w:r>
        <w:t>«Военная</w:t>
      </w:r>
      <w:r>
        <w:rPr>
          <w:spacing w:val="27"/>
        </w:rPr>
        <w:t xml:space="preserve"> </w:t>
      </w:r>
      <w:r>
        <w:t>подготовка.</w:t>
      </w:r>
      <w:r>
        <w:rPr>
          <w:spacing w:val="25"/>
        </w:rPr>
        <w:t xml:space="preserve"> </w:t>
      </w:r>
      <w:r>
        <w:t>Основы</w:t>
      </w:r>
      <w:r>
        <w:rPr>
          <w:spacing w:val="27"/>
        </w:rPr>
        <w:t xml:space="preserve"> </w:t>
      </w:r>
      <w:r>
        <w:t>военных</w:t>
      </w:r>
      <w:r>
        <w:rPr>
          <w:spacing w:val="29"/>
        </w:rPr>
        <w:t xml:space="preserve"> </w:t>
      </w:r>
      <w:r>
        <w:t>знаний»;</w:t>
      </w:r>
      <w:r>
        <w:rPr>
          <w:spacing w:val="26"/>
        </w:rPr>
        <w:t xml:space="preserve"> </w:t>
      </w:r>
      <w:r>
        <w:t>модуль</w:t>
      </w:r>
      <w:r>
        <w:rPr>
          <w:spacing w:val="27"/>
        </w:rPr>
        <w:t xml:space="preserve"> </w:t>
      </w:r>
      <w:r>
        <w:t>№</w:t>
      </w:r>
      <w:r>
        <w:rPr>
          <w:spacing w:val="29"/>
        </w:rPr>
        <w:t xml:space="preserve"> </w:t>
      </w:r>
      <w:r>
        <w:rPr>
          <w:spacing w:val="-10"/>
        </w:rPr>
        <w:t>3</w:t>
      </w:r>
    </w:p>
    <w:p w:rsidR="00F24135" w:rsidRDefault="005E5ACB">
      <w:pPr>
        <w:pStyle w:val="a3"/>
        <w:ind w:firstLine="0"/>
      </w:pPr>
      <w:r>
        <w:t>«Культура</w:t>
      </w:r>
      <w:r>
        <w:rPr>
          <w:spacing w:val="-10"/>
        </w:rPr>
        <w:t xml:space="preserve"> </w:t>
      </w:r>
      <w:r>
        <w:t>безопасности</w:t>
      </w:r>
      <w:r>
        <w:rPr>
          <w:spacing w:val="-5"/>
        </w:rPr>
        <w:t xml:space="preserve"> </w:t>
      </w:r>
      <w:r>
        <w:t>жизнедеятельности</w:t>
      </w:r>
      <w:r>
        <w:rPr>
          <w:spacing w:val="-6"/>
        </w:rPr>
        <w:t xml:space="preserve"> </w:t>
      </w:r>
      <w:r>
        <w:t>в</w:t>
      </w:r>
      <w:r>
        <w:rPr>
          <w:spacing w:val="-10"/>
        </w:rPr>
        <w:t xml:space="preserve"> </w:t>
      </w:r>
      <w:r>
        <w:rPr>
          <w:spacing w:val="-2"/>
        </w:rPr>
        <w:t>современном</w:t>
      </w:r>
    </w:p>
    <w:p w:rsidR="00F24135" w:rsidRDefault="005E5ACB">
      <w:pPr>
        <w:pStyle w:val="a3"/>
        <w:ind w:right="127"/>
      </w:pPr>
      <w:r>
        <w:t>обществе»;</w:t>
      </w:r>
      <w:r>
        <w:rPr>
          <w:spacing w:val="-5"/>
        </w:rPr>
        <w:t xml:space="preserve"> </w:t>
      </w:r>
      <w:r>
        <w:t>модуль</w:t>
      </w:r>
      <w:r>
        <w:rPr>
          <w:spacing w:val="-7"/>
        </w:rPr>
        <w:t xml:space="preserve"> </w:t>
      </w:r>
      <w:r>
        <w:t>№</w:t>
      </w:r>
      <w:r>
        <w:rPr>
          <w:spacing w:val="-12"/>
        </w:rPr>
        <w:t xml:space="preserve"> </w:t>
      </w:r>
      <w:r>
        <w:t>4</w:t>
      </w:r>
      <w:r>
        <w:rPr>
          <w:spacing w:val="-4"/>
        </w:rPr>
        <w:t xml:space="preserve"> </w:t>
      </w:r>
      <w:r>
        <w:t>«Безопасность</w:t>
      </w:r>
      <w:r>
        <w:rPr>
          <w:spacing w:val="-5"/>
        </w:rPr>
        <w:t xml:space="preserve"> </w:t>
      </w:r>
      <w:r>
        <w:t>в</w:t>
      </w:r>
      <w:r>
        <w:rPr>
          <w:spacing w:val="-9"/>
        </w:rPr>
        <w:t xml:space="preserve"> </w:t>
      </w:r>
      <w:r>
        <w:t>быту»;</w:t>
      </w:r>
      <w:r>
        <w:rPr>
          <w:spacing w:val="-10"/>
        </w:rPr>
        <w:t xml:space="preserve"> </w:t>
      </w:r>
      <w:r>
        <w:t>модуль</w:t>
      </w:r>
      <w:r>
        <w:rPr>
          <w:spacing w:val="-7"/>
        </w:rPr>
        <w:t xml:space="preserve"> </w:t>
      </w:r>
      <w:r>
        <w:t>№</w:t>
      </w:r>
      <w:r>
        <w:rPr>
          <w:spacing w:val="-13"/>
        </w:rPr>
        <w:t xml:space="preserve"> </w:t>
      </w:r>
      <w:r>
        <w:t>5</w:t>
      </w:r>
      <w:r>
        <w:rPr>
          <w:spacing w:val="-4"/>
        </w:rPr>
        <w:t xml:space="preserve"> </w:t>
      </w:r>
      <w:r>
        <w:t>«Безопасность</w:t>
      </w:r>
      <w:r>
        <w:rPr>
          <w:spacing w:val="-5"/>
        </w:rPr>
        <w:t xml:space="preserve"> </w:t>
      </w:r>
      <w:r>
        <w:t>на</w:t>
      </w:r>
      <w:r>
        <w:rPr>
          <w:spacing w:val="-8"/>
        </w:rPr>
        <w:t xml:space="preserve"> </w:t>
      </w:r>
      <w:r>
        <w:t xml:space="preserve">транспорте»; модуль № 6 «Безопасность в общественных местах»; модуль № 7 «Безопасность в природной </w:t>
      </w:r>
      <w:r>
        <w:rPr>
          <w:spacing w:val="-2"/>
        </w:rPr>
        <w:t>среде»;</w:t>
      </w:r>
    </w:p>
    <w:p w:rsidR="00F24135" w:rsidRDefault="005E5ACB">
      <w:pPr>
        <w:pStyle w:val="a3"/>
        <w:ind w:left="849" w:firstLine="0"/>
      </w:pPr>
      <w:r>
        <w:t>модуль</w:t>
      </w:r>
      <w:r>
        <w:rPr>
          <w:spacing w:val="65"/>
        </w:rPr>
        <w:t xml:space="preserve"> </w:t>
      </w:r>
      <w:r>
        <w:t>№</w:t>
      </w:r>
      <w:r>
        <w:rPr>
          <w:spacing w:val="63"/>
        </w:rPr>
        <w:t xml:space="preserve"> </w:t>
      </w:r>
      <w:r>
        <w:t>8</w:t>
      </w:r>
      <w:r>
        <w:rPr>
          <w:spacing w:val="69"/>
        </w:rPr>
        <w:t xml:space="preserve"> </w:t>
      </w:r>
      <w:r>
        <w:t>«Основы</w:t>
      </w:r>
      <w:r>
        <w:rPr>
          <w:spacing w:val="68"/>
        </w:rPr>
        <w:t xml:space="preserve"> </w:t>
      </w:r>
      <w:r>
        <w:t>медицинских</w:t>
      </w:r>
      <w:r>
        <w:rPr>
          <w:spacing w:val="67"/>
        </w:rPr>
        <w:t xml:space="preserve"> </w:t>
      </w:r>
      <w:r>
        <w:t>знаний.</w:t>
      </w:r>
      <w:r>
        <w:rPr>
          <w:spacing w:val="61"/>
        </w:rPr>
        <w:t xml:space="preserve"> </w:t>
      </w:r>
      <w:r>
        <w:t>Оказание</w:t>
      </w:r>
      <w:r>
        <w:rPr>
          <w:spacing w:val="66"/>
        </w:rPr>
        <w:t xml:space="preserve"> </w:t>
      </w:r>
      <w:r>
        <w:t>первой</w:t>
      </w:r>
      <w:r>
        <w:rPr>
          <w:spacing w:val="66"/>
        </w:rPr>
        <w:t xml:space="preserve"> </w:t>
      </w:r>
      <w:r>
        <w:t>помощи»;</w:t>
      </w:r>
      <w:r>
        <w:rPr>
          <w:spacing w:val="64"/>
        </w:rPr>
        <w:t xml:space="preserve"> </w:t>
      </w:r>
      <w:r>
        <w:t>модуль</w:t>
      </w:r>
      <w:r>
        <w:rPr>
          <w:spacing w:val="69"/>
        </w:rPr>
        <w:t xml:space="preserve"> </w:t>
      </w:r>
      <w:r>
        <w:t>№</w:t>
      </w:r>
      <w:r>
        <w:rPr>
          <w:spacing w:val="64"/>
        </w:rPr>
        <w:t xml:space="preserve"> </w:t>
      </w:r>
      <w:r>
        <w:rPr>
          <w:spacing w:val="-10"/>
        </w:rPr>
        <w:t>9</w:t>
      </w:r>
    </w:p>
    <w:p w:rsidR="00F24135" w:rsidRDefault="005E5ACB">
      <w:pPr>
        <w:pStyle w:val="a3"/>
        <w:ind w:firstLine="0"/>
      </w:pPr>
      <w:r>
        <w:t>«Безопасность</w:t>
      </w:r>
      <w:r>
        <w:rPr>
          <w:spacing w:val="-3"/>
        </w:rPr>
        <w:t xml:space="preserve"> </w:t>
      </w:r>
      <w:r>
        <w:t>в</w:t>
      </w:r>
      <w:r>
        <w:rPr>
          <w:spacing w:val="-3"/>
        </w:rPr>
        <w:t xml:space="preserve"> </w:t>
      </w:r>
      <w:r>
        <w:rPr>
          <w:spacing w:val="-2"/>
        </w:rPr>
        <w:t>социуме»;</w:t>
      </w:r>
    </w:p>
    <w:p w:rsidR="00F24135" w:rsidRDefault="005E5ACB">
      <w:pPr>
        <w:pStyle w:val="a3"/>
        <w:ind w:right="133"/>
      </w:pPr>
      <w:r>
        <w:t>модуль № 10 «Безопасность в информационном пространстве»; модуль № 11 «Основы противодействия экстремизму и терроризму».</w:t>
      </w:r>
    </w:p>
    <w:p w:rsidR="00F24135" w:rsidRDefault="005E5ACB">
      <w:pPr>
        <w:pStyle w:val="a3"/>
        <w:ind w:right="126"/>
      </w:pPr>
      <w:r>
        <w:t>В целях обеспечения системного подхода в изучении учебного предмета ОБЗР на уровне основного общего образования программа ОБЗР предполагает внедрение универсальной структурно-логической схемы изучения учебных модулей (тематических линий) в парадигме безопасной жизнедеятельности: «предвидеть опасность → по возможности её избегать → при необходимости действовать».</w:t>
      </w:r>
    </w:p>
    <w:p w:rsidR="00F24135" w:rsidRDefault="005E5ACB">
      <w:pPr>
        <w:pStyle w:val="a3"/>
        <w:spacing w:before="1"/>
        <w:ind w:right="131"/>
      </w:pPr>
      <w:r>
        <w:t xml:space="preserve">Учебный материал систематизирован по сферам возможных проявлений рисков и </w:t>
      </w:r>
      <w:r>
        <w:rPr>
          <w:spacing w:val="-2"/>
        </w:rPr>
        <w:t>опасностей.</w:t>
      </w:r>
    </w:p>
    <w:p w:rsidR="00F24135" w:rsidRDefault="005E5ACB">
      <w:pPr>
        <w:pStyle w:val="a3"/>
        <w:ind w:right="125"/>
      </w:pPr>
      <w:r>
        <w:t>Программой ОБЗР предусматривается использование практикоориентированных интерактивных форм организации учебных занятий</w:t>
      </w:r>
      <w:r>
        <w:rPr>
          <w:spacing w:val="40"/>
        </w:rPr>
        <w:t xml:space="preserve"> </w:t>
      </w:r>
      <w:r>
        <w:t>с возможностью применения тренажёрных систем и виртуальных моделей.</w:t>
      </w:r>
    </w:p>
    <w:p w:rsidR="00F24135" w:rsidRDefault="005E5ACB">
      <w:pPr>
        <w:pStyle w:val="a3"/>
        <w:ind w:right="124"/>
      </w:pPr>
      <w:r>
        <w:t>При этом использование цифровой образовательной среды на учебных занятиях должно быть разумным, компьютер и дистанционные образовательные технологии не способны полностью заменить педагога и практические действия обучающихся.</w:t>
      </w:r>
    </w:p>
    <w:p w:rsidR="00F24135" w:rsidRDefault="005E5ACB">
      <w:pPr>
        <w:pStyle w:val="a3"/>
        <w:ind w:right="126"/>
      </w:pPr>
      <w:r>
        <w:t>В условиях современного исторического процесса с появлением новых глобальных и региональных природных, техногенных, социальных вызовов и угроз безопасности России (критичные изменения климата, негативные медикобиологические, экологические, информационные факторы и другие условия жизнедеятельности) возрастает приоритет вопросов безопасности, их значение</w:t>
      </w:r>
      <w:r>
        <w:rPr>
          <w:spacing w:val="40"/>
        </w:rPr>
        <w:t xml:space="preserve"> </w:t>
      </w:r>
      <w:r>
        <w:t>не только для самого человека, но также для общества и государства.</w:t>
      </w:r>
    </w:p>
    <w:p w:rsidR="00F24135" w:rsidRDefault="005E5ACB">
      <w:pPr>
        <w:pStyle w:val="a3"/>
        <w:spacing w:before="1"/>
        <w:ind w:right="129"/>
      </w:pPr>
      <w:r>
        <w:t>При этом центральной проблемой безопасности жизнедеятельности остаётся сохранение жизни и здоровья каждого человека.</w:t>
      </w:r>
    </w:p>
    <w:p w:rsidR="00F24135" w:rsidRDefault="005E5ACB">
      <w:pPr>
        <w:pStyle w:val="a3"/>
        <w:ind w:right="124"/>
      </w:pPr>
      <w:r>
        <w:t>В современных условиях колоссальное значение приобретает качественное образование подрастающего поколения россиян, направленное на формирование гражданской идентичности, воспитание личности безопасного типа, овладение знаниями, умениями, навыками и компетенцией для обеспечения безопасности</w:t>
      </w:r>
      <w:r>
        <w:rPr>
          <w:spacing w:val="40"/>
        </w:rPr>
        <w:t xml:space="preserve"> </w:t>
      </w:r>
      <w:r>
        <w:t>в повседневной жизни. Актуальность совершенствования учебно-методического обеспечения учебного процесса по предмету ОБЗР определяется</w:t>
      </w:r>
      <w:r>
        <w:rPr>
          <w:spacing w:val="-15"/>
        </w:rPr>
        <w:t xml:space="preserve"> </w:t>
      </w:r>
      <w:r>
        <w:t>следующими</w:t>
      </w:r>
      <w:r>
        <w:rPr>
          <w:spacing w:val="-15"/>
        </w:rPr>
        <w:t xml:space="preserve"> </w:t>
      </w:r>
      <w:r>
        <w:t>системообразующими</w:t>
      </w:r>
      <w:r>
        <w:rPr>
          <w:spacing w:val="-15"/>
        </w:rPr>
        <w:t xml:space="preserve"> </w:t>
      </w:r>
      <w:r>
        <w:t>документами</w:t>
      </w:r>
      <w:r>
        <w:rPr>
          <w:spacing w:val="-15"/>
        </w:rPr>
        <w:t xml:space="preserve"> </w:t>
      </w:r>
      <w:r>
        <w:t>в</w:t>
      </w:r>
      <w:r>
        <w:rPr>
          <w:spacing w:val="-15"/>
        </w:rPr>
        <w:t xml:space="preserve"> </w:t>
      </w:r>
      <w:r>
        <w:t>области</w:t>
      </w:r>
      <w:r>
        <w:rPr>
          <w:spacing w:val="-15"/>
        </w:rPr>
        <w:t xml:space="preserve"> </w:t>
      </w:r>
      <w:r>
        <w:t>безопасности:</w:t>
      </w:r>
      <w:r>
        <w:rPr>
          <w:spacing w:val="-15"/>
        </w:rPr>
        <w:t xml:space="preserve"> </w:t>
      </w:r>
      <w:r>
        <w:t>Стратегия национальной безопасности Российской Федерации, утвержденная Указом Президента Российской Федерации от 2 июля 2021 г. № 400, Доктрина информационной безопасности Российской Федерации, утвержденная Указом Президента Российской Федерации от 5 декабря 2016 г. № 646, Национальные цели развития Российской Федерации на период до 2030 года, утвержденные Указом Президента Российской Федерации от 21 июля 2020 г. № 474, государственная программа Российской Федерации «Развитие образования», утвержденная постановлением Правительства Российской Федерации от 26 декабря 2017 г.</w:t>
      </w:r>
    </w:p>
    <w:p w:rsidR="00F24135" w:rsidRDefault="005E5ACB">
      <w:pPr>
        <w:pStyle w:val="a3"/>
        <w:ind w:left="849" w:firstLine="0"/>
      </w:pPr>
      <w:r>
        <w:t>№</w:t>
      </w:r>
      <w:r>
        <w:rPr>
          <w:spacing w:val="-1"/>
        </w:rPr>
        <w:t xml:space="preserve"> </w:t>
      </w:r>
      <w:r>
        <w:rPr>
          <w:spacing w:val="-2"/>
        </w:rPr>
        <w:t>1642.</w:t>
      </w:r>
    </w:p>
    <w:p w:rsidR="00F24135" w:rsidRDefault="005E5ACB">
      <w:pPr>
        <w:pStyle w:val="a3"/>
        <w:spacing w:before="1"/>
        <w:ind w:right="125"/>
      </w:pPr>
      <w:r>
        <w:t>ОБЗР является системообразующим учебным предметом, имеет свои дидактические компоненты во всех без исключения предметных областях</w:t>
      </w:r>
      <w:r>
        <w:rPr>
          <w:spacing w:val="40"/>
        </w:rPr>
        <w:t xml:space="preserve"> </w:t>
      </w:r>
      <w:r>
        <w:t>и реализуется через приобретение необходимых знаний, выработку и закрепление системы взаимосвязанных навыков и умений, формирование компетенций</w:t>
      </w:r>
      <w:r>
        <w:rPr>
          <w:spacing w:val="40"/>
        </w:rPr>
        <w:t xml:space="preserve"> </w:t>
      </w:r>
      <w:r>
        <w:t>в области безопасности, поддержанных согласованным изучением других учебных предметов. Научной базой учебного предмета ОБЗР является общая теория безопасности,</w:t>
      </w:r>
      <w:r>
        <w:rPr>
          <w:spacing w:val="-15"/>
        </w:rPr>
        <w:t xml:space="preserve"> </w:t>
      </w:r>
      <w:r>
        <w:t>исходя</w:t>
      </w:r>
      <w:r>
        <w:rPr>
          <w:spacing w:val="-15"/>
        </w:rPr>
        <w:t xml:space="preserve"> </w:t>
      </w:r>
      <w:r>
        <w:t>из</w:t>
      </w:r>
      <w:r>
        <w:rPr>
          <w:spacing w:val="-15"/>
        </w:rPr>
        <w:t xml:space="preserve"> </w:t>
      </w:r>
      <w:r>
        <w:t>которой</w:t>
      </w:r>
      <w:r>
        <w:rPr>
          <w:spacing w:val="-15"/>
        </w:rPr>
        <w:t xml:space="preserve"> </w:t>
      </w:r>
      <w:r>
        <w:t>он</w:t>
      </w:r>
      <w:r>
        <w:rPr>
          <w:spacing w:val="-16"/>
        </w:rPr>
        <w:t xml:space="preserve"> </w:t>
      </w:r>
      <w:r>
        <w:t>должен</w:t>
      </w:r>
      <w:r>
        <w:rPr>
          <w:spacing w:val="-15"/>
        </w:rPr>
        <w:t xml:space="preserve"> </w:t>
      </w:r>
      <w:r>
        <w:t>обеспечивать</w:t>
      </w:r>
      <w:r>
        <w:rPr>
          <w:spacing w:val="-15"/>
        </w:rPr>
        <w:t xml:space="preserve"> </w:t>
      </w:r>
      <w:r>
        <w:t>формирование</w:t>
      </w:r>
      <w:r>
        <w:rPr>
          <w:spacing w:val="-15"/>
        </w:rPr>
        <w:t xml:space="preserve"> </w:t>
      </w:r>
      <w:r>
        <w:t>целостного</w:t>
      </w:r>
      <w:r>
        <w:rPr>
          <w:spacing w:val="-15"/>
        </w:rPr>
        <w:t xml:space="preserve"> </w:t>
      </w:r>
      <w:r>
        <w:t>видения</w:t>
      </w:r>
      <w:r>
        <w:rPr>
          <w:spacing w:val="-15"/>
        </w:rPr>
        <w:t xml:space="preserve"> </w:t>
      </w:r>
      <w:r>
        <w:t>всего</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комплекса проблем безопасности, включая глобальные, что позволит обосновать оптимальную систему обеспечения безопасности личности, общества и государства, а также актуализировать для обучающихся построение модели индивидуального безопасного поведения в повседневной жизни, сформировать у них базовый уровень культуры безопасности жизнедеятельности.</w:t>
      </w:r>
    </w:p>
    <w:p w:rsidR="00F24135" w:rsidRDefault="005E5ACB">
      <w:pPr>
        <w:pStyle w:val="a3"/>
        <w:spacing w:before="1"/>
        <w:ind w:right="131"/>
      </w:pPr>
      <w:r>
        <w:t>ОБЗР входит в предметную область «Основы безопасности и защиты Родины», является обязательным для изучения на уровне основного общего образования.</w:t>
      </w:r>
    </w:p>
    <w:p w:rsidR="00F24135" w:rsidRDefault="005E5ACB">
      <w:pPr>
        <w:pStyle w:val="a3"/>
        <w:ind w:right="125"/>
      </w:pPr>
      <w:r>
        <w:t>Изучение</w:t>
      </w:r>
      <w:r>
        <w:rPr>
          <w:spacing w:val="-8"/>
        </w:rPr>
        <w:t xml:space="preserve"> </w:t>
      </w:r>
      <w:r>
        <w:t>ОБЗР</w:t>
      </w:r>
      <w:r>
        <w:rPr>
          <w:spacing w:val="-2"/>
        </w:rPr>
        <w:t xml:space="preserve"> </w:t>
      </w:r>
      <w:r>
        <w:t>направлено</w:t>
      </w:r>
      <w:r>
        <w:rPr>
          <w:spacing w:val="-3"/>
        </w:rPr>
        <w:t xml:space="preserve"> </w:t>
      </w:r>
      <w:r>
        <w:t>на</w:t>
      </w:r>
      <w:r>
        <w:rPr>
          <w:spacing w:val="-6"/>
        </w:rPr>
        <w:t xml:space="preserve"> </w:t>
      </w:r>
      <w:r>
        <w:t>обеспечение</w:t>
      </w:r>
      <w:r>
        <w:rPr>
          <w:spacing w:val="-2"/>
        </w:rPr>
        <w:t xml:space="preserve"> </w:t>
      </w:r>
      <w:r>
        <w:t>формирования</w:t>
      </w:r>
      <w:r>
        <w:rPr>
          <w:spacing w:val="-4"/>
        </w:rPr>
        <w:t xml:space="preserve"> </w:t>
      </w:r>
      <w:r>
        <w:t>готовности</w:t>
      </w:r>
      <w:r>
        <w:rPr>
          <w:spacing w:val="40"/>
        </w:rPr>
        <w:t xml:space="preserve"> </w:t>
      </w:r>
      <w:r>
        <w:t>к</w:t>
      </w:r>
      <w:r>
        <w:rPr>
          <w:spacing w:val="-5"/>
        </w:rPr>
        <w:t xml:space="preserve"> </w:t>
      </w:r>
      <w:r>
        <w:t>защите</w:t>
      </w:r>
      <w:r>
        <w:rPr>
          <w:spacing w:val="-5"/>
        </w:rPr>
        <w:t xml:space="preserve"> </w:t>
      </w:r>
      <w:r>
        <w:t>Отечества и базового уровня культуры безопасности жизнедеятельности, что способствует освоению обучающимися знаний и умений, позволяющих подготовиться к военной службе, и выработке у обучающихся умений распознавать угрозы, избегать опасности, нейтрализовывать конфликтные ситуации, решать сложные</w:t>
      </w:r>
      <w:r>
        <w:rPr>
          <w:spacing w:val="-1"/>
        </w:rPr>
        <w:t xml:space="preserve"> </w:t>
      </w:r>
      <w:r>
        <w:t>вопросы социального характера, грамотно вести себя в чрезвычайных ситуациях. Такой подход содействует закреплению навыков, позволяющих обеспечивать защиту жизни и здоровья человека, формированию необходимых</w:t>
      </w:r>
      <w:r>
        <w:rPr>
          <w:spacing w:val="40"/>
        </w:rPr>
        <w:t xml:space="preserve"> </w:t>
      </w:r>
      <w:r>
        <w:t>для этого волевых и морально-нравственных качеств, предоставляет широкие возможности для эффективной социализации, необходимой для успешной адаптации обучающихся к современной техно-социальной и информационной среде, способствует проведению мероприятий профилактического характера</w:t>
      </w:r>
      <w:r>
        <w:rPr>
          <w:spacing w:val="40"/>
        </w:rPr>
        <w:t xml:space="preserve"> </w:t>
      </w:r>
      <w:r>
        <w:t>в сфере безопасности.</w:t>
      </w:r>
    </w:p>
    <w:p w:rsidR="00F24135" w:rsidRDefault="005E5ACB">
      <w:pPr>
        <w:pStyle w:val="a3"/>
        <w:spacing w:before="1"/>
        <w:ind w:right="125"/>
      </w:pPr>
      <w:r>
        <w:t>Целью изучения</w:t>
      </w:r>
      <w:r>
        <w:rPr>
          <w:spacing w:val="-1"/>
        </w:rPr>
        <w:t xml:space="preserve"> </w:t>
      </w:r>
      <w:r>
        <w:t>ОБЗР на уровне основного</w:t>
      </w:r>
      <w:r>
        <w:rPr>
          <w:spacing w:val="-1"/>
        </w:rPr>
        <w:t xml:space="preserve"> </w:t>
      </w:r>
      <w:r>
        <w:t>общего</w:t>
      </w:r>
      <w:r>
        <w:rPr>
          <w:spacing w:val="-1"/>
        </w:rPr>
        <w:t xml:space="preserve"> </w:t>
      </w:r>
      <w:r>
        <w:t>образования</w:t>
      </w:r>
      <w:r>
        <w:rPr>
          <w:spacing w:val="-1"/>
        </w:rPr>
        <w:t xml:space="preserve"> </w:t>
      </w:r>
      <w:r>
        <w:t>является формирование у обучающихся готовности к выполнению обязанности по защите</w:t>
      </w:r>
    </w:p>
    <w:p w:rsidR="00F24135" w:rsidRDefault="005E5ACB">
      <w:pPr>
        <w:pStyle w:val="a3"/>
        <w:ind w:right="123"/>
      </w:pPr>
      <w:r>
        <w:t>Отечества и базового уровня культуры безопасности жизнедеятельности</w:t>
      </w:r>
      <w:r>
        <w:rPr>
          <w:spacing w:val="40"/>
        </w:rPr>
        <w:t xml:space="preserve"> </w:t>
      </w:r>
      <w:r>
        <w:t>в соответствии с современными потребностями личности, общества и государства, что предполагает:</w:t>
      </w:r>
    </w:p>
    <w:p w:rsidR="00F24135" w:rsidRDefault="005E5ACB">
      <w:pPr>
        <w:pStyle w:val="a3"/>
        <w:ind w:left="849" w:firstLine="0"/>
      </w:pPr>
      <w:r>
        <w:t>способность</w:t>
      </w:r>
      <w:r>
        <w:rPr>
          <w:spacing w:val="-6"/>
        </w:rPr>
        <w:t xml:space="preserve"> </w:t>
      </w:r>
      <w:r>
        <w:t>построения</w:t>
      </w:r>
      <w:r>
        <w:rPr>
          <w:spacing w:val="-7"/>
        </w:rPr>
        <w:t xml:space="preserve"> </w:t>
      </w:r>
      <w:r>
        <w:t>модели</w:t>
      </w:r>
      <w:r>
        <w:rPr>
          <w:spacing w:val="-4"/>
        </w:rPr>
        <w:t xml:space="preserve"> </w:t>
      </w:r>
      <w:r>
        <w:t>индивидуального</w:t>
      </w:r>
      <w:r>
        <w:rPr>
          <w:spacing w:val="-6"/>
        </w:rPr>
        <w:t xml:space="preserve"> </w:t>
      </w:r>
      <w:r>
        <w:t>безопасного</w:t>
      </w:r>
      <w:r>
        <w:rPr>
          <w:spacing w:val="-3"/>
        </w:rPr>
        <w:t xml:space="preserve"> </w:t>
      </w:r>
      <w:r>
        <w:rPr>
          <w:spacing w:val="-2"/>
        </w:rPr>
        <w:t>поведения</w:t>
      </w:r>
    </w:p>
    <w:p w:rsidR="00F24135" w:rsidRDefault="005E5ACB">
      <w:pPr>
        <w:pStyle w:val="a3"/>
        <w:ind w:right="119"/>
      </w:pPr>
      <w:r>
        <w:t>на</w:t>
      </w:r>
      <w:r>
        <w:rPr>
          <w:spacing w:val="-11"/>
        </w:rPr>
        <w:t xml:space="preserve"> </w:t>
      </w:r>
      <w:r>
        <w:t>основе</w:t>
      </w:r>
      <w:r>
        <w:rPr>
          <w:spacing w:val="-12"/>
        </w:rPr>
        <w:t xml:space="preserve"> </w:t>
      </w:r>
      <w:r>
        <w:t>понимания</w:t>
      </w:r>
      <w:r>
        <w:rPr>
          <w:spacing w:val="-10"/>
        </w:rPr>
        <w:t xml:space="preserve"> </w:t>
      </w:r>
      <w:r>
        <w:t>необходимости</w:t>
      </w:r>
      <w:r>
        <w:rPr>
          <w:spacing w:val="-11"/>
        </w:rPr>
        <w:t xml:space="preserve"> </w:t>
      </w:r>
      <w:r>
        <w:t>ведения</w:t>
      </w:r>
      <w:r>
        <w:rPr>
          <w:spacing w:val="-11"/>
        </w:rPr>
        <w:t xml:space="preserve"> </w:t>
      </w:r>
      <w:r>
        <w:t>здорового</w:t>
      </w:r>
      <w:r>
        <w:rPr>
          <w:spacing w:val="-13"/>
        </w:rPr>
        <w:t xml:space="preserve"> </w:t>
      </w:r>
      <w:r>
        <w:t>образа</w:t>
      </w:r>
      <w:r>
        <w:rPr>
          <w:spacing w:val="-12"/>
        </w:rPr>
        <w:t xml:space="preserve"> </w:t>
      </w:r>
      <w:r>
        <w:t>жизни,</w:t>
      </w:r>
      <w:r>
        <w:rPr>
          <w:spacing w:val="-13"/>
        </w:rPr>
        <w:t xml:space="preserve"> </w:t>
      </w:r>
      <w:r>
        <w:t>причин,</w:t>
      </w:r>
      <w:r>
        <w:rPr>
          <w:spacing w:val="-11"/>
        </w:rPr>
        <w:t xml:space="preserve"> </w:t>
      </w:r>
      <w:r>
        <w:t>механизмов возникновения</w:t>
      </w:r>
      <w:r>
        <w:rPr>
          <w:spacing w:val="-3"/>
        </w:rPr>
        <w:t xml:space="preserve"> </w:t>
      </w:r>
      <w:r>
        <w:t>и возможных последствий различных опасных</w:t>
      </w:r>
      <w:r>
        <w:rPr>
          <w:spacing w:val="40"/>
        </w:rPr>
        <w:t xml:space="preserve"> </w:t>
      </w:r>
      <w:r>
        <w:t>и чрезвычайных ситуаций,</w:t>
      </w:r>
      <w:r>
        <w:rPr>
          <w:spacing w:val="-1"/>
        </w:rPr>
        <w:t xml:space="preserve"> </w:t>
      </w:r>
      <w:r>
        <w:t>знаний и умений применять необходимые средства</w:t>
      </w:r>
      <w:r>
        <w:rPr>
          <w:spacing w:val="40"/>
        </w:rPr>
        <w:t xml:space="preserve"> </w:t>
      </w:r>
      <w:r>
        <w:t>и приемы рационального и безопасного поведения при их проявлении; сформированность активной жизненной позиции, осознанное понимание значимости личного безопасного поведения в интересах безопасности личности, общества и государства; знание и понимание роли государства и общества в решении задач</w:t>
      </w:r>
    </w:p>
    <w:p w:rsidR="00F24135" w:rsidRDefault="005E5ACB">
      <w:pPr>
        <w:pStyle w:val="a3"/>
        <w:ind w:right="132"/>
      </w:pPr>
      <w:r>
        <w:t>обеспечения</w:t>
      </w:r>
      <w:r>
        <w:rPr>
          <w:spacing w:val="-5"/>
        </w:rPr>
        <w:t xml:space="preserve"> </w:t>
      </w:r>
      <w:r>
        <w:t>национальной</w:t>
      </w:r>
      <w:r>
        <w:rPr>
          <w:spacing w:val="-5"/>
        </w:rPr>
        <w:t xml:space="preserve"> </w:t>
      </w:r>
      <w:r>
        <w:t>безопасности</w:t>
      </w:r>
      <w:r>
        <w:rPr>
          <w:spacing w:val="-4"/>
        </w:rPr>
        <w:t xml:space="preserve"> </w:t>
      </w:r>
      <w:r>
        <w:t>и</w:t>
      </w:r>
      <w:r>
        <w:rPr>
          <w:spacing w:val="-6"/>
        </w:rPr>
        <w:t xml:space="preserve"> </w:t>
      </w:r>
      <w:r>
        <w:t>защиты</w:t>
      </w:r>
      <w:r>
        <w:rPr>
          <w:spacing w:val="-7"/>
        </w:rPr>
        <w:t xml:space="preserve"> </w:t>
      </w:r>
      <w:r>
        <w:t>населения</w:t>
      </w:r>
      <w:r>
        <w:rPr>
          <w:spacing w:val="-5"/>
        </w:rPr>
        <w:t xml:space="preserve"> </w:t>
      </w:r>
      <w:r>
        <w:t>от</w:t>
      </w:r>
      <w:r>
        <w:rPr>
          <w:spacing w:val="-3"/>
        </w:rPr>
        <w:t xml:space="preserve"> </w:t>
      </w:r>
      <w:r>
        <w:t>опасных</w:t>
      </w:r>
      <w:r>
        <w:rPr>
          <w:spacing w:val="40"/>
        </w:rPr>
        <w:t xml:space="preserve"> </w:t>
      </w:r>
      <w:r>
        <w:t>и</w:t>
      </w:r>
      <w:r>
        <w:rPr>
          <w:spacing w:val="-6"/>
        </w:rPr>
        <w:t xml:space="preserve"> </w:t>
      </w:r>
      <w:r>
        <w:t>чрезвычайных ситуаций природного, техногенного и социального характера.</w:t>
      </w:r>
    </w:p>
    <w:p w:rsidR="00F24135" w:rsidRDefault="005E5ACB">
      <w:pPr>
        <w:pStyle w:val="a3"/>
        <w:spacing w:before="1"/>
        <w:ind w:right="126"/>
      </w:pPr>
      <w:r>
        <w:t>В целях обеспечения индивидуальных потребностей обучающихся</w:t>
      </w:r>
      <w:r>
        <w:rPr>
          <w:spacing w:val="40"/>
        </w:rPr>
        <w:t xml:space="preserve"> </w:t>
      </w:r>
      <w:r>
        <w:t>в формировании культуры</w:t>
      </w:r>
      <w:r>
        <w:rPr>
          <w:spacing w:val="-10"/>
        </w:rPr>
        <w:t xml:space="preserve"> </w:t>
      </w:r>
      <w:r>
        <w:t>безопасности</w:t>
      </w:r>
      <w:r>
        <w:rPr>
          <w:spacing w:val="-9"/>
        </w:rPr>
        <w:t xml:space="preserve"> </w:t>
      </w:r>
      <w:r>
        <w:t>жизнедеятельности</w:t>
      </w:r>
      <w:r>
        <w:rPr>
          <w:spacing w:val="-10"/>
        </w:rPr>
        <w:t xml:space="preserve"> </w:t>
      </w:r>
      <w:r>
        <w:t>на</w:t>
      </w:r>
      <w:r>
        <w:rPr>
          <w:spacing w:val="-9"/>
        </w:rPr>
        <w:t xml:space="preserve"> </w:t>
      </w:r>
      <w:r>
        <w:t>основе</w:t>
      </w:r>
      <w:r>
        <w:rPr>
          <w:spacing w:val="-13"/>
        </w:rPr>
        <w:t xml:space="preserve"> </w:t>
      </w:r>
      <w:r>
        <w:t>расширения</w:t>
      </w:r>
      <w:r>
        <w:rPr>
          <w:spacing w:val="-9"/>
        </w:rPr>
        <w:t xml:space="preserve"> </w:t>
      </w:r>
      <w:r>
        <w:t>знаний</w:t>
      </w:r>
      <w:r>
        <w:rPr>
          <w:spacing w:val="-11"/>
        </w:rPr>
        <w:t xml:space="preserve"> </w:t>
      </w:r>
      <w:r>
        <w:t>и</w:t>
      </w:r>
      <w:r>
        <w:rPr>
          <w:spacing w:val="-6"/>
        </w:rPr>
        <w:t xml:space="preserve"> </w:t>
      </w:r>
      <w:r>
        <w:t>умений,</w:t>
      </w:r>
      <w:r>
        <w:rPr>
          <w:spacing w:val="-7"/>
        </w:rPr>
        <w:t xml:space="preserve"> </w:t>
      </w:r>
      <w:r>
        <w:t>углубленного понимания</w:t>
      </w:r>
      <w:r>
        <w:rPr>
          <w:spacing w:val="-12"/>
        </w:rPr>
        <w:t xml:space="preserve"> </w:t>
      </w:r>
      <w:r>
        <w:t>значимости</w:t>
      </w:r>
      <w:r>
        <w:rPr>
          <w:spacing w:val="-11"/>
        </w:rPr>
        <w:t xml:space="preserve"> </w:t>
      </w:r>
      <w:r>
        <w:t>безопасного</w:t>
      </w:r>
      <w:r>
        <w:rPr>
          <w:spacing w:val="-10"/>
        </w:rPr>
        <w:t xml:space="preserve"> </w:t>
      </w:r>
      <w:r>
        <w:t>поведения</w:t>
      </w:r>
      <w:r>
        <w:rPr>
          <w:spacing w:val="40"/>
        </w:rPr>
        <w:t xml:space="preserve"> </w:t>
      </w:r>
      <w:r>
        <w:t>в</w:t>
      </w:r>
      <w:r>
        <w:rPr>
          <w:spacing w:val="-7"/>
        </w:rPr>
        <w:t xml:space="preserve"> </w:t>
      </w:r>
      <w:r>
        <w:t>условиях</w:t>
      </w:r>
      <w:r>
        <w:rPr>
          <w:spacing w:val="-6"/>
        </w:rPr>
        <w:t xml:space="preserve"> </w:t>
      </w:r>
      <w:r>
        <w:t>опасных</w:t>
      </w:r>
      <w:r>
        <w:rPr>
          <w:spacing w:val="-9"/>
        </w:rPr>
        <w:t xml:space="preserve"> </w:t>
      </w:r>
      <w:r>
        <w:t>и</w:t>
      </w:r>
      <w:r>
        <w:rPr>
          <w:spacing w:val="-10"/>
        </w:rPr>
        <w:t xml:space="preserve"> </w:t>
      </w:r>
      <w:r>
        <w:t>чрезвычайных</w:t>
      </w:r>
      <w:r>
        <w:rPr>
          <w:spacing w:val="-9"/>
        </w:rPr>
        <w:t xml:space="preserve"> </w:t>
      </w:r>
      <w:r>
        <w:t>ситуаций</w:t>
      </w:r>
      <w:r>
        <w:rPr>
          <w:spacing w:val="-10"/>
        </w:rPr>
        <w:t xml:space="preserve"> </w:t>
      </w:r>
      <w:r>
        <w:t>для личности,</w:t>
      </w:r>
      <w:r>
        <w:rPr>
          <w:spacing w:val="-5"/>
        </w:rPr>
        <w:t xml:space="preserve"> </w:t>
      </w:r>
      <w:r>
        <w:t>общества</w:t>
      </w:r>
      <w:r>
        <w:rPr>
          <w:spacing w:val="40"/>
        </w:rPr>
        <w:t xml:space="preserve"> </w:t>
      </w:r>
      <w:r>
        <w:t>и</w:t>
      </w:r>
      <w:r>
        <w:rPr>
          <w:spacing w:val="-5"/>
        </w:rPr>
        <w:t xml:space="preserve"> </w:t>
      </w:r>
      <w:r>
        <w:t>государства ОБЗР</w:t>
      </w:r>
      <w:r>
        <w:rPr>
          <w:spacing w:val="-3"/>
        </w:rPr>
        <w:t xml:space="preserve"> </w:t>
      </w:r>
      <w:r>
        <w:t>может</w:t>
      </w:r>
      <w:r>
        <w:rPr>
          <w:spacing w:val="-5"/>
        </w:rPr>
        <w:t xml:space="preserve"> </w:t>
      </w:r>
      <w:r>
        <w:t>изучаться</w:t>
      </w:r>
      <w:r>
        <w:rPr>
          <w:spacing w:val="-2"/>
        </w:rPr>
        <w:t xml:space="preserve"> </w:t>
      </w:r>
      <w:r>
        <w:t>в</w:t>
      </w:r>
      <w:r>
        <w:rPr>
          <w:spacing w:val="-8"/>
        </w:rPr>
        <w:t xml:space="preserve"> </w:t>
      </w:r>
      <w:r>
        <w:t>5–7</w:t>
      </w:r>
      <w:r>
        <w:rPr>
          <w:spacing w:val="-3"/>
        </w:rPr>
        <w:t xml:space="preserve"> </w:t>
      </w:r>
      <w:r>
        <w:t>классах</w:t>
      </w:r>
      <w:r>
        <w:rPr>
          <w:spacing w:val="-4"/>
        </w:rPr>
        <w:t xml:space="preserve"> </w:t>
      </w:r>
      <w:r>
        <w:t>из</w:t>
      </w:r>
      <w:r>
        <w:rPr>
          <w:spacing w:val="-4"/>
        </w:rPr>
        <w:t xml:space="preserve"> </w:t>
      </w:r>
      <w:r>
        <w:t>расчета</w:t>
      </w:r>
      <w:r>
        <w:rPr>
          <w:spacing w:val="-5"/>
        </w:rPr>
        <w:t xml:space="preserve"> </w:t>
      </w:r>
      <w:r>
        <w:t>1</w:t>
      </w:r>
      <w:r>
        <w:rPr>
          <w:spacing w:val="-5"/>
        </w:rPr>
        <w:t xml:space="preserve"> </w:t>
      </w:r>
      <w:r>
        <w:t>час</w:t>
      </w:r>
      <w:r>
        <w:rPr>
          <w:spacing w:val="-4"/>
        </w:rPr>
        <w:t xml:space="preserve"> </w:t>
      </w:r>
      <w:r>
        <w:t>в</w:t>
      </w:r>
      <w:r>
        <w:rPr>
          <w:spacing w:val="-5"/>
        </w:rPr>
        <w:t xml:space="preserve"> </w:t>
      </w:r>
      <w:r>
        <w:t>неделю за счет использования части учебного плана, формируемого участниками образовательных отношений (всего 102 часа).</w:t>
      </w:r>
    </w:p>
    <w:p w:rsidR="00F24135" w:rsidRDefault="005E5ACB">
      <w:pPr>
        <w:pStyle w:val="a3"/>
        <w:ind w:right="123"/>
      </w:pPr>
      <w:r>
        <w:t xml:space="preserve">Общее число часов, рекомендованных для изучения ОБЗР в 8–9 классах, составляет 68 часов, по 1 часу в неделю за счет обязательной части учебного плана основного общего </w:t>
      </w:r>
      <w:r>
        <w:rPr>
          <w:spacing w:val="-2"/>
        </w:rPr>
        <w:t>образования.</w:t>
      </w:r>
    </w:p>
    <w:p w:rsidR="00F24135" w:rsidRDefault="005E5ACB">
      <w:pPr>
        <w:pStyle w:val="a3"/>
        <w:ind w:right="130"/>
      </w:pPr>
      <w:r>
        <w:t>Организация вправе самостоятельно определять последовательность тематических линий учебного предмета ОБЗР и количество часов для их освоения. Конкретное наполнение модулей может быть скорректировано и конкретизировано с учётом региональных особенностей.</w:t>
      </w:r>
    </w:p>
    <w:p w:rsidR="00F24135" w:rsidRDefault="005E5ACB">
      <w:pPr>
        <w:pStyle w:val="2"/>
        <w:spacing w:before="5" w:line="240" w:lineRule="auto"/>
      </w:pPr>
      <w:r>
        <w:t>Содержание</w:t>
      </w:r>
      <w:r>
        <w:rPr>
          <w:spacing w:val="-3"/>
        </w:rPr>
        <w:t xml:space="preserve"> </w:t>
      </w:r>
      <w:r>
        <w:rPr>
          <w:spacing w:val="-2"/>
        </w:rPr>
        <w:t>обучения</w:t>
      </w:r>
    </w:p>
    <w:p w:rsidR="00F24135" w:rsidRDefault="005E5ACB">
      <w:pPr>
        <w:spacing w:line="274" w:lineRule="exact"/>
        <w:ind w:left="849"/>
        <w:jc w:val="both"/>
        <w:rPr>
          <w:b/>
          <w:sz w:val="24"/>
        </w:rPr>
      </w:pPr>
      <w:r>
        <w:rPr>
          <w:b/>
          <w:sz w:val="24"/>
        </w:rPr>
        <w:t>Модуль</w:t>
      </w:r>
      <w:r>
        <w:rPr>
          <w:b/>
          <w:spacing w:val="-3"/>
          <w:sz w:val="24"/>
        </w:rPr>
        <w:t xml:space="preserve"> </w:t>
      </w:r>
      <w:r>
        <w:rPr>
          <w:b/>
          <w:sz w:val="24"/>
        </w:rPr>
        <w:t>№</w:t>
      </w:r>
      <w:r>
        <w:rPr>
          <w:b/>
          <w:spacing w:val="-4"/>
          <w:sz w:val="24"/>
        </w:rPr>
        <w:t xml:space="preserve"> </w:t>
      </w:r>
      <w:r>
        <w:rPr>
          <w:b/>
          <w:sz w:val="24"/>
        </w:rPr>
        <w:t>1</w:t>
      </w:r>
      <w:r>
        <w:rPr>
          <w:b/>
          <w:spacing w:val="-3"/>
          <w:sz w:val="24"/>
        </w:rPr>
        <w:t xml:space="preserve"> </w:t>
      </w:r>
      <w:r>
        <w:rPr>
          <w:b/>
          <w:sz w:val="24"/>
        </w:rPr>
        <w:t>«Безопасное</w:t>
      </w:r>
      <w:r>
        <w:rPr>
          <w:b/>
          <w:spacing w:val="-2"/>
          <w:sz w:val="24"/>
        </w:rPr>
        <w:t xml:space="preserve"> </w:t>
      </w:r>
      <w:r>
        <w:rPr>
          <w:b/>
          <w:sz w:val="24"/>
        </w:rPr>
        <w:t>и</w:t>
      </w:r>
      <w:r>
        <w:rPr>
          <w:b/>
          <w:spacing w:val="-2"/>
          <w:sz w:val="24"/>
        </w:rPr>
        <w:t xml:space="preserve"> </w:t>
      </w:r>
      <w:r>
        <w:rPr>
          <w:b/>
          <w:sz w:val="24"/>
        </w:rPr>
        <w:t>устойчивое</w:t>
      </w:r>
      <w:r>
        <w:rPr>
          <w:b/>
          <w:spacing w:val="-2"/>
          <w:sz w:val="24"/>
        </w:rPr>
        <w:t xml:space="preserve"> </w:t>
      </w:r>
      <w:r>
        <w:rPr>
          <w:b/>
          <w:sz w:val="24"/>
        </w:rPr>
        <w:t>развитие</w:t>
      </w:r>
      <w:r>
        <w:rPr>
          <w:b/>
          <w:spacing w:val="-2"/>
          <w:sz w:val="24"/>
        </w:rPr>
        <w:t xml:space="preserve"> </w:t>
      </w:r>
      <w:r>
        <w:rPr>
          <w:b/>
          <w:sz w:val="24"/>
        </w:rPr>
        <w:t>личности,</w:t>
      </w:r>
      <w:r>
        <w:rPr>
          <w:b/>
          <w:spacing w:val="-2"/>
          <w:sz w:val="24"/>
        </w:rPr>
        <w:t xml:space="preserve"> </w:t>
      </w:r>
      <w:r>
        <w:rPr>
          <w:b/>
          <w:sz w:val="24"/>
        </w:rPr>
        <w:t>общества,</w:t>
      </w:r>
      <w:r>
        <w:rPr>
          <w:b/>
          <w:spacing w:val="-1"/>
          <w:sz w:val="24"/>
        </w:rPr>
        <w:t xml:space="preserve"> </w:t>
      </w:r>
      <w:r>
        <w:rPr>
          <w:b/>
          <w:spacing w:val="-2"/>
          <w:sz w:val="24"/>
        </w:rPr>
        <w:t>государства»:</w:t>
      </w:r>
    </w:p>
    <w:p w:rsidR="00F24135" w:rsidRDefault="005E5ACB">
      <w:pPr>
        <w:pStyle w:val="a3"/>
        <w:ind w:right="126"/>
      </w:pPr>
      <w:r>
        <w:t>фундаментальные ценности и принципы, формирующие основы российского общества, безопасности страны, закрепленные в Конституции Российской Федерации; стратегия национальной безопасности, национальные интересы и угрозы национальной безопасности; чрезвычайные ситуации природного, техногенного и биолого-социального характера; информирование и оповещение населения о чрезвычайных ситуациях, система ОКСИОН;</w:t>
      </w:r>
    </w:p>
    <w:p w:rsidR="00F24135" w:rsidRDefault="005E5ACB">
      <w:pPr>
        <w:pStyle w:val="a3"/>
        <w:ind w:left="849" w:firstLine="0"/>
      </w:pPr>
      <w:r>
        <w:t>история</w:t>
      </w:r>
      <w:r>
        <w:rPr>
          <w:spacing w:val="-5"/>
        </w:rPr>
        <w:t xml:space="preserve"> </w:t>
      </w:r>
      <w:r>
        <w:t>развития</w:t>
      </w:r>
      <w:r>
        <w:rPr>
          <w:spacing w:val="-3"/>
        </w:rPr>
        <w:t xml:space="preserve"> </w:t>
      </w:r>
      <w:r>
        <w:t>гражданской</w:t>
      </w:r>
      <w:r>
        <w:rPr>
          <w:spacing w:val="-3"/>
        </w:rPr>
        <w:t xml:space="preserve"> </w:t>
      </w:r>
      <w:r>
        <w:rPr>
          <w:spacing w:val="-2"/>
        </w:rPr>
        <w:t>обороны;</w:t>
      </w:r>
    </w:p>
    <w:p w:rsidR="00F24135" w:rsidRDefault="005E5ACB">
      <w:pPr>
        <w:pStyle w:val="a3"/>
        <w:ind w:right="126"/>
      </w:pPr>
      <w:r>
        <w:t>сигнал «Внимание всем!», порядок действий населения при его получении; средства индивидуальной</w:t>
      </w:r>
      <w:r>
        <w:rPr>
          <w:spacing w:val="32"/>
        </w:rPr>
        <w:t xml:space="preserve">  </w:t>
      </w:r>
      <w:r>
        <w:t>и</w:t>
      </w:r>
      <w:r>
        <w:rPr>
          <w:spacing w:val="33"/>
        </w:rPr>
        <w:t xml:space="preserve">  </w:t>
      </w:r>
      <w:r>
        <w:t>коллективной</w:t>
      </w:r>
      <w:r>
        <w:rPr>
          <w:spacing w:val="32"/>
        </w:rPr>
        <w:t xml:space="preserve">  </w:t>
      </w:r>
      <w:r>
        <w:t>защиты</w:t>
      </w:r>
      <w:r>
        <w:rPr>
          <w:spacing w:val="31"/>
        </w:rPr>
        <w:t xml:space="preserve">  </w:t>
      </w:r>
      <w:r>
        <w:t>населения,</w:t>
      </w:r>
      <w:r>
        <w:rPr>
          <w:spacing w:val="32"/>
        </w:rPr>
        <w:t xml:space="preserve">  </w:t>
      </w:r>
      <w:r>
        <w:t>порядок</w:t>
      </w:r>
      <w:r>
        <w:rPr>
          <w:spacing w:val="32"/>
        </w:rPr>
        <w:t xml:space="preserve">  </w:t>
      </w:r>
      <w:r>
        <w:t>пользования</w:t>
      </w:r>
      <w:r>
        <w:rPr>
          <w:spacing w:val="31"/>
        </w:rPr>
        <w:t xml:space="preserve">  </w:t>
      </w:r>
      <w:r>
        <w:rPr>
          <w:spacing w:val="-2"/>
        </w:rPr>
        <w:t>фильтрующим</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31" w:firstLine="0"/>
      </w:pPr>
      <w:r>
        <w:lastRenderedPageBreak/>
        <w:t>противогазом; эвакуация населения в условиях чрезвычайных ситуаций, порядок действий населения при объявлении эвакуации; современная армия, воинская обязанность и военная служба, добровольная</w:t>
      </w:r>
      <w:r>
        <w:rPr>
          <w:spacing w:val="40"/>
        </w:rPr>
        <w:t xml:space="preserve"> </w:t>
      </w:r>
      <w:r>
        <w:t>и обязательная подготовка к службе в армии.</w:t>
      </w:r>
    </w:p>
    <w:p w:rsidR="00F24135" w:rsidRDefault="005E5ACB">
      <w:pPr>
        <w:spacing w:before="6" w:line="274" w:lineRule="exact"/>
        <w:ind w:left="909"/>
        <w:jc w:val="both"/>
        <w:rPr>
          <w:b/>
          <w:sz w:val="24"/>
        </w:rPr>
      </w:pPr>
      <w:r>
        <w:rPr>
          <w:b/>
          <w:sz w:val="24"/>
        </w:rPr>
        <w:t>Модуль</w:t>
      </w:r>
      <w:r>
        <w:rPr>
          <w:b/>
          <w:spacing w:val="-3"/>
          <w:sz w:val="24"/>
        </w:rPr>
        <w:t xml:space="preserve"> </w:t>
      </w:r>
      <w:r>
        <w:rPr>
          <w:b/>
          <w:sz w:val="24"/>
        </w:rPr>
        <w:t>№</w:t>
      </w:r>
      <w:r>
        <w:rPr>
          <w:b/>
          <w:spacing w:val="-2"/>
          <w:sz w:val="24"/>
        </w:rPr>
        <w:t xml:space="preserve"> </w:t>
      </w:r>
      <w:r>
        <w:rPr>
          <w:b/>
          <w:sz w:val="24"/>
        </w:rPr>
        <w:t>2 «Военная</w:t>
      </w:r>
      <w:r>
        <w:rPr>
          <w:b/>
          <w:spacing w:val="-1"/>
          <w:sz w:val="24"/>
        </w:rPr>
        <w:t xml:space="preserve"> </w:t>
      </w:r>
      <w:r>
        <w:rPr>
          <w:b/>
          <w:sz w:val="24"/>
        </w:rPr>
        <w:t>подготовка. Основы</w:t>
      </w:r>
      <w:r>
        <w:rPr>
          <w:b/>
          <w:spacing w:val="-4"/>
          <w:sz w:val="24"/>
        </w:rPr>
        <w:t xml:space="preserve"> </w:t>
      </w:r>
      <w:r>
        <w:rPr>
          <w:b/>
          <w:sz w:val="24"/>
        </w:rPr>
        <w:t>военных</w:t>
      </w:r>
      <w:r>
        <w:rPr>
          <w:b/>
          <w:spacing w:val="-1"/>
          <w:sz w:val="24"/>
        </w:rPr>
        <w:t xml:space="preserve"> </w:t>
      </w:r>
      <w:r>
        <w:rPr>
          <w:b/>
          <w:spacing w:val="-2"/>
          <w:sz w:val="24"/>
        </w:rPr>
        <w:t>знаний»:</w:t>
      </w:r>
    </w:p>
    <w:p w:rsidR="00F24135" w:rsidRDefault="005E5ACB">
      <w:pPr>
        <w:pStyle w:val="a3"/>
        <w:ind w:right="128"/>
      </w:pPr>
      <w:r>
        <w:t>история возникновения и развития Вооруженных Сил Российской Федерации; этапы становления современных Вооруженных Сил Российской Федерации; основные направления подготовки к военной службе;</w:t>
      </w:r>
    </w:p>
    <w:p w:rsidR="00F24135" w:rsidRDefault="005E5ACB">
      <w:pPr>
        <w:pStyle w:val="a3"/>
        <w:ind w:right="123"/>
      </w:pPr>
      <w:r>
        <w:t>организационная структура Вооруженных Сил Российской Федерации;</w:t>
      </w:r>
      <w:r>
        <w:rPr>
          <w:spacing w:val="40"/>
        </w:rPr>
        <w:t xml:space="preserve"> </w:t>
      </w:r>
      <w:r>
        <w:t>функции и основные задачи современных Вооруженных Сил Российской Федерации; особенности видов и родов войск Вооруженных Сил Российской Федерации; воинские символы современных Вооруженных Сил Российской Федерации; виды, назначение и тактико-технические характеристики основных образцов вооружения и военной техники видов и родов войск Вооруженных Сил Российской Федерации (мотострелковых и танковых войск, ракетных войск и артиллерии, противовоздушной обороны); организационно-штатная структура и боевые возможности отделения, задачи отделения в различных видах боя;</w:t>
      </w:r>
      <w:r>
        <w:rPr>
          <w:spacing w:val="40"/>
        </w:rPr>
        <w:t xml:space="preserve"> </w:t>
      </w:r>
      <w:r>
        <w:t>состав, назначение, характеристики, порядок размещения современных средств индивидуальной бронезащиты и экипировки военнослужащего; вооружение мотострелкового отделения, назначение и тактико-технические характеристики основных видов стрелкового оружия</w:t>
      </w:r>
      <w:r>
        <w:rPr>
          <w:spacing w:val="-4"/>
        </w:rPr>
        <w:t xml:space="preserve"> </w:t>
      </w:r>
      <w:r>
        <w:t>(автомат Калашникова</w:t>
      </w:r>
      <w:r>
        <w:rPr>
          <w:spacing w:val="40"/>
        </w:rPr>
        <w:t xml:space="preserve"> </w:t>
      </w:r>
      <w:r>
        <w:t>АК-74, ручной пулемет Калашникова (РПК), ручной противотанковый гранатомет РПГ-7В, снайперская винтовка Драгунова (СВД); назначение и тактико-технические характеристики основных видов ручных</w:t>
      </w:r>
      <w:r>
        <w:rPr>
          <w:spacing w:val="-9"/>
        </w:rPr>
        <w:t xml:space="preserve"> </w:t>
      </w:r>
      <w:r>
        <w:t>гранат</w:t>
      </w:r>
      <w:r>
        <w:rPr>
          <w:spacing w:val="-11"/>
        </w:rPr>
        <w:t xml:space="preserve"> </w:t>
      </w:r>
      <w:r>
        <w:t>(наступательная</w:t>
      </w:r>
      <w:r>
        <w:rPr>
          <w:spacing w:val="-13"/>
        </w:rPr>
        <w:t xml:space="preserve"> </w:t>
      </w:r>
      <w:r>
        <w:t>ручная</w:t>
      </w:r>
      <w:r>
        <w:rPr>
          <w:spacing w:val="-15"/>
        </w:rPr>
        <w:t xml:space="preserve"> </w:t>
      </w:r>
      <w:r>
        <w:t>граната</w:t>
      </w:r>
      <w:r>
        <w:rPr>
          <w:spacing w:val="-9"/>
        </w:rPr>
        <w:t xml:space="preserve"> </w:t>
      </w:r>
      <w:r>
        <w:t>РГД-5,</w:t>
      </w:r>
      <w:r>
        <w:rPr>
          <w:spacing w:val="-13"/>
        </w:rPr>
        <w:t xml:space="preserve"> </w:t>
      </w:r>
      <w:r>
        <w:t>ручная</w:t>
      </w:r>
      <w:r>
        <w:rPr>
          <w:spacing w:val="-11"/>
        </w:rPr>
        <w:t xml:space="preserve"> </w:t>
      </w:r>
      <w:r>
        <w:t>оборонительная</w:t>
      </w:r>
      <w:r>
        <w:rPr>
          <w:spacing w:val="-13"/>
        </w:rPr>
        <w:t xml:space="preserve"> </w:t>
      </w:r>
      <w:r>
        <w:t>граната</w:t>
      </w:r>
      <w:r>
        <w:rPr>
          <w:spacing w:val="-11"/>
        </w:rPr>
        <w:t xml:space="preserve"> </w:t>
      </w:r>
      <w:r>
        <w:t>Ф-1,</w:t>
      </w:r>
      <w:r>
        <w:rPr>
          <w:spacing w:val="-13"/>
        </w:rPr>
        <w:t xml:space="preserve"> </w:t>
      </w:r>
      <w:r>
        <w:t>ручная граната оборонительная (РГО), ручная граната наступательная (РГН); история создания общевоинских уставов;</w:t>
      </w:r>
    </w:p>
    <w:p w:rsidR="00F24135" w:rsidRDefault="005E5ACB">
      <w:pPr>
        <w:pStyle w:val="a3"/>
        <w:ind w:left="849" w:firstLine="0"/>
      </w:pPr>
      <w:r>
        <w:t>этапы</w:t>
      </w:r>
      <w:r>
        <w:rPr>
          <w:spacing w:val="-5"/>
        </w:rPr>
        <w:t xml:space="preserve"> </w:t>
      </w:r>
      <w:r>
        <w:t>становления</w:t>
      </w:r>
      <w:r>
        <w:rPr>
          <w:spacing w:val="-2"/>
        </w:rPr>
        <w:t xml:space="preserve"> </w:t>
      </w:r>
      <w:r>
        <w:t>современных</w:t>
      </w:r>
      <w:r>
        <w:rPr>
          <w:spacing w:val="-2"/>
        </w:rPr>
        <w:t xml:space="preserve"> </w:t>
      </w:r>
      <w:r>
        <w:t>общевоинских</w:t>
      </w:r>
      <w:r>
        <w:rPr>
          <w:spacing w:val="1"/>
        </w:rPr>
        <w:t xml:space="preserve"> </w:t>
      </w:r>
      <w:r>
        <w:rPr>
          <w:spacing w:val="-2"/>
        </w:rPr>
        <w:t>уставов;</w:t>
      </w:r>
    </w:p>
    <w:p w:rsidR="00F24135" w:rsidRDefault="005E5ACB">
      <w:pPr>
        <w:pStyle w:val="a3"/>
        <w:ind w:right="129"/>
      </w:pPr>
      <w:r>
        <w:t>общевоинские уставы Вооруженных Сил Российской Федерации, их состав</w:t>
      </w:r>
      <w:r>
        <w:rPr>
          <w:spacing w:val="40"/>
        </w:rPr>
        <w:t xml:space="preserve"> </w:t>
      </w:r>
      <w:r>
        <w:t>и основные понятия, определяющие повседневную жизнедеятельность войск; сущность единоначалия;</w:t>
      </w:r>
    </w:p>
    <w:p w:rsidR="00F24135" w:rsidRDefault="005E5ACB">
      <w:pPr>
        <w:pStyle w:val="a3"/>
        <w:ind w:left="849" w:firstLine="0"/>
      </w:pPr>
      <w:r>
        <w:t>командиры</w:t>
      </w:r>
      <w:r>
        <w:rPr>
          <w:spacing w:val="-2"/>
        </w:rPr>
        <w:t xml:space="preserve"> </w:t>
      </w:r>
      <w:r>
        <w:t>(начальники)</w:t>
      </w:r>
      <w:r>
        <w:rPr>
          <w:spacing w:val="-3"/>
        </w:rPr>
        <w:t xml:space="preserve"> </w:t>
      </w:r>
      <w:r>
        <w:t>и</w:t>
      </w:r>
      <w:r>
        <w:rPr>
          <w:spacing w:val="-1"/>
        </w:rPr>
        <w:t xml:space="preserve"> </w:t>
      </w:r>
      <w:r>
        <w:t>подчинённые;</w:t>
      </w:r>
      <w:r>
        <w:rPr>
          <w:spacing w:val="-1"/>
        </w:rPr>
        <w:t xml:space="preserve"> </w:t>
      </w:r>
      <w:r>
        <w:t>старшие</w:t>
      </w:r>
      <w:r>
        <w:rPr>
          <w:spacing w:val="-6"/>
        </w:rPr>
        <w:t xml:space="preserve"> </w:t>
      </w:r>
      <w:r>
        <w:t xml:space="preserve">и </w:t>
      </w:r>
      <w:r>
        <w:rPr>
          <w:spacing w:val="-2"/>
        </w:rPr>
        <w:t>младшие;</w:t>
      </w:r>
    </w:p>
    <w:p w:rsidR="00F24135" w:rsidRDefault="005E5ACB">
      <w:pPr>
        <w:pStyle w:val="a3"/>
        <w:ind w:right="125"/>
      </w:pPr>
      <w:r>
        <w:t xml:space="preserve">приказ (приказание), порядок его отдачи и выполнения; воинские звания и военная форма </w:t>
      </w:r>
      <w:r>
        <w:rPr>
          <w:spacing w:val="-2"/>
        </w:rPr>
        <w:t>одежды;</w:t>
      </w:r>
    </w:p>
    <w:p w:rsidR="00F24135" w:rsidRDefault="005E5ACB">
      <w:pPr>
        <w:pStyle w:val="a3"/>
        <w:ind w:left="849" w:firstLine="0"/>
      </w:pPr>
      <w:r>
        <w:t>воинская</w:t>
      </w:r>
      <w:r>
        <w:rPr>
          <w:spacing w:val="-1"/>
        </w:rPr>
        <w:t xml:space="preserve"> </w:t>
      </w:r>
      <w:r>
        <w:t>дисциплина, её</w:t>
      </w:r>
      <w:r>
        <w:rPr>
          <w:spacing w:val="-5"/>
        </w:rPr>
        <w:t xml:space="preserve"> </w:t>
      </w:r>
      <w:r>
        <w:t>сущность</w:t>
      </w:r>
      <w:r>
        <w:rPr>
          <w:spacing w:val="1"/>
        </w:rPr>
        <w:t xml:space="preserve"> </w:t>
      </w:r>
      <w:r>
        <w:t>и</w:t>
      </w:r>
      <w:r>
        <w:rPr>
          <w:spacing w:val="1"/>
        </w:rPr>
        <w:t xml:space="preserve"> </w:t>
      </w:r>
      <w:r>
        <w:rPr>
          <w:spacing w:val="-2"/>
        </w:rPr>
        <w:t>значение;</w:t>
      </w:r>
    </w:p>
    <w:p w:rsidR="00F24135" w:rsidRDefault="005E5ACB">
      <w:pPr>
        <w:pStyle w:val="a3"/>
        <w:tabs>
          <w:tab w:val="left" w:pos="8859"/>
        </w:tabs>
        <w:ind w:right="129"/>
      </w:pPr>
      <w:r>
        <w:t>обязанности военнослужащих</w:t>
      </w:r>
      <w:r>
        <w:rPr>
          <w:spacing w:val="80"/>
          <w:w w:val="150"/>
        </w:rPr>
        <w:t xml:space="preserve"> </w:t>
      </w:r>
      <w:r>
        <w:t>по соблюдению требований воинской</w:t>
      </w:r>
      <w:r>
        <w:tab/>
      </w:r>
      <w:r>
        <w:rPr>
          <w:spacing w:val="-2"/>
        </w:rPr>
        <w:t xml:space="preserve">дисциплины; </w:t>
      </w:r>
      <w:r>
        <w:t>способы достижения воинской дисциплины; положения Строевого устава;</w:t>
      </w:r>
    </w:p>
    <w:p w:rsidR="00F24135" w:rsidRDefault="005E5ACB">
      <w:pPr>
        <w:pStyle w:val="a3"/>
        <w:ind w:right="128"/>
      </w:pPr>
      <w:r>
        <w:t>обязанности</w:t>
      </w:r>
      <w:r>
        <w:rPr>
          <w:spacing w:val="-2"/>
        </w:rPr>
        <w:t xml:space="preserve"> </w:t>
      </w:r>
      <w:r>
        <w:t>военнослужащих</w:t>
      </w:r>
      <w:r>
        <w:rPr>
          <w:spacing w:val="-3"/>
        </w:rPr>
        <w:t xml:space="preserve"> </w:t>
      </w:r>
      <w:r>
        <w:t>перед</w:t>
      </w:r>
      <w:r>
        <w:rPr>
          <w:spacing w:val="-2"/>
        </w:rPr>
        <w:t xml:space="preserve"> </w:t>
      </w:r>
      <w:r>
        <w:t>построением</w:t>
      </w:r>
      <w:r>
        <w:rPr>
          <w:spacing w:val="-6"/>
        </w:rPr>
        <w:t xml:space="preserve"> </w:t>
      </w:r>
      <w:r>
        <w:t>и</w:t>
      </w:r>
      <w:r>
        <w:rPr>
          <w:spacing w:val="-2"/>
        </w:rPr>
        <w:t xml:space="preserve"> </w:t>
      </w:r>
      <w:r>
        <w:t>в</w:t>
      </w:r>
      <w:r>
        <w:rPr>
          <w:spacing w:val="-4"/>
        </w:rPr>
        <w:t xml:space="preserve"> </w:t>
      </w:r>
      <w:r>
        <w:t>строю;</w:t>
      </w:r>
      <w:r>
        <w:rPr>
          <w:spacing w:val="-3"/>
        </w:rPr>
        <w:t xml:space="preserve"> </w:t>
      </w:r>
      <w:r>
        <w:t>строевые</w:t>
      </w:r>
      <w:r>
        <w:rPr>
          <w:spacing w:val="-2"/>
        </w:rPr>
        <w:t xml:space="preserve"> </w:t>
      </w:r>
      <w:r>
        <w:t>приёмы</w:t>
      </w:r>
      <w:r>
        <w:rPr>
          <w:spacing w:val="-3"/>
        </w:rPr>
        <w:t xml:space="preserve"> </w:t>
      </w:r>
      <w:r>
        <w:t>и</w:t>
      </w:r>
      <w:r>
        <w:rPr>
          <w:spacing w:val="-2"/>
        </w:rPr>
        <w:t xml:space="preserve"> </w:t>
      </w:r>
      <w:r>
        <w:t>движение без</w:t>
      </w:r>
      <w:r>
        <w:rPr>
          <w:spacing w:val="-6"/>
        </w:rPr>
        <w:t xml:space="preserve"> </w:t>
      </w:r>
      <w:r>
        <w:t>оружия,</w:t>
      </w:r>
      <w:r>
        <w:rPr>
          <w:spacing w:val="-8"/>
        </w:rPr>
        <w:t xml:space="preserve"> </w:t>
      </w:r>
      <w:r>
        <w:t>строевая</w:t>
      </w:r>
      <w:r>
        <w:rPr>
          <w:spacing w:val="-8"/>
        </w:rPr>
        <w:t xml:space="preserve"> </w:t>
      </w:r>
      <w:r>
        <w:t>стойка,</w:t>
      </w:r>
      <w:r>
        <w:rPr>
          <w:spacing w:val="-8"/>
        </w:rPr>
        <w:t xml:space="preserve"> </w:t>
      </w:r>
      <w:r>
        <w:t>выполнение</w:t>
      </w:r>
      <w:r>
        <w:rPr>
          <w:spacing w:val="-5"/>
        </w:rPr>
        <w:t xml:space="preserve"> </w:t>
      </w:r>
      <w:r>
        <w:t>команд</w:t>
      </w:r>
      <w:r>
        <w:rPr>
          <w:spacing w:val="-6"/>
        </w:rPr>
        <w:t xml:space="preserve"> </w:t>
      </w:r>
      <w:r>
        <w:t>«Становись»,</w:t>
      </w:r>
      <w:r>
        <w:rPr>
          <w:spacing w:val="-4"/>
        </w:rPr>
        <w:t xml:space="preserve"> </w:t>
      </w:r>
      <w:r>
        <w:t>«Равняйсь»,</w:t>
      </w:r>
      <w:r>
        <w:rPr>
          <w:spacing w:val="-6"/>
        </w:rPr>
        <w:t xml:space="preserve"> </w:t>
      </w:r>
      <w:r>
        <w:t>«Смирно»,</w:t>
      </w:r>
      <w:r>
        <w:rPr>
          <w:spacing w:val="-6"/>
        </w:rPr>
        <w:t xml:space="preserve"> </w:t>
      </w:r>
      <w:r>
        <w:t>«Вольно»,</w:t>
      </w:r>
    </w:p>
    <w:p w:rsidR="00F24135" w:rsidRDefault="005E5ACB">
      <w:pPr>
        <w:pStyle w:val="a3"/>
        <w:ind w:right="129" w:firstLine="0"/>
      </w:pPr>
      <w:r>
        <w:t>«Заправиться», «Отставить», «Головные уборы (головной убор) – снять (надеть)», повороты</w:t>
      </w:r>
      <w:r>
        <w:rPr>
          <w:spacing w:val="40"/>
        </w:rPr>
        <w:t xml:space="preserve"> </w:t>
      </w:r>
      <w:r>
        <w:t xml:space="preserve">на </w:t>
      </w:r>
      <w:r>
        <w:rPr>
          <w:spacing w:val="-2"/>
        </w:rPr>
        <w:t>месте.</w:t>
      </w:r>
    </w:p>
    <w:p w:rsidR="00F24135" w:rsidRDefault="005E5ACB">
      <w:pPr>
        <w:spacing w:before="4" w:line="274" w:lineRule="exact"/>
        <w:ind w:left="849"/>
        <w:jc w:val="both"/>
        <w:rPr>
          <w:b/>
          <w:sz w:val="24"/>
        </w:rPr>
      </w:pPr>
      <w:r>
        <w:rPr>
          <w:b/>
          <w:sz w:val="24"/>
        </w:rPr>
        <w:t>Модуль</w:t>
      </w:r>
      <w:r>
        <w:rPr>
          <w:b/>
          <w:spacing w:val="-4"/>
          <w:sz w:val="24"/>
        </w:rPr>
        <w:t xml:space="preserve"> </w:t>
      </w:r>
      <w:r>
        <w:rPr>
          <w:b/>
          <w:sz w:val="24"/>
        </w:rPr>
        <w:t>№</w:t>
      </w:r>
      <w:r>
        <w:rPr>
          <w:b/>
          <w:spacing w:val="-8"/>
          <w:sz w:val="24"/>
        </w:rPr>
        <w:t xml:space="preserve"> </w:t>
      </w:r>
      <w:r>
        <w:rPr>
          <w:b/>
          <w:sz w:val="24"/>
        </w:rPr>
        <w:t>3</w:t>
      </w:r>
      <w:r>
        <w:rPr>
          <w:b/>
          <w:spacing w:val="-5"/>
          <w:sz w:val="24"/>
        </w:rPr>
        <w:t xml:space="preserve"> </w:t>
      </w:r>
      <w:r>
        <w:rPr>
          <w:b/>
          <w:sz w:val="24"/>
        </w:rPr>
        <w:t>«Культура</w:t>
      </w:r>
      <w:r>
        <w:rPr>
          <w:b/>
          <w:spacing w:val="-5"/>
          <w:sz w:val="24"/>
        </w:rPr>
        <w:t xml:space="preserve"> </w:t>
      </w:r>
      <w:r>
        <w:rPr>
          <w:b/>
          <w:sz w:val="24"/>
        </w:rPr>
        <w:t>безопасности</w:t>
      </w:r>
      <w:r>
        <w:rPr>
          <w:b/>
          <w:spacing w:val="-4"/>
          <w:sz w:val="24"/>
        </w:rPr>
        <w:t xml:space="preserve"> </w:t>
      </w:r>
      <w:r>
        <w:rPr>
          <w:b/>
          <w:sz w:val="24"/>
        </w:rPr>
        <w:t>жизнедеятельности</w:t>
      </w:r>
      <w:r>
        <w:rPr>
          <w:b/>
          <w:spacing w:val="-5"/>
          <w:sz w:val="24"/>
        </w:rPr>
        <w:t xml:space="preserve"> </w:t>
      </w:r>
      <w:r>
        <w:rPr>
          <w:b/>
          <w:sz w:val="24"/>
        </w:rPr>
        <w:t>в</w:t>
      </w:r>
      <w:r>
        <w:rPr>
          <w:b/>
          <w:spacing w:val="-5"/>
          <w:sz w:val="24"/>
        </w:rPr>
        <w:t xml:space="preserve"> </w:t>
      </w:r>
      <w:r>
        <w:rPr>
          <w:b/>
          <w:sz w:val="24"/>
        </w:rPr>
        <w:t>современном</w:t>
      </w:r>
      <w:r>
        <w:rPr>
          <w:b/>
          <w:spacing w:val="-8"/>
          <w:sz w:val="24"/>
        </w:rPr>
        <w:t xml:space="preserve"> </w:t>
      </w:r>
      <w:r>
        <w:rPr>
          <w:b/>
          <w:spacing w:val="-2"/>
          <w:sz w:val="24"/>
        </w:rPr>
        <w:t>обществе»:</w:t>
      </w:r>
    </w:p>
    <w:p w:rsidR="00F24135" w:rsidRDefault="005E5ACB">
      <w:pPr>
        <w:pStyle w:val="a3"/>
        <w:ind w:right="128"/>
      </w:pPr>
      <w:r>
        <w:t>безопасность жизнедеятельности: ключевые понятия и значение для человека; смысл понятий «опасность», «безопасность», «риск», «культура безопасности жизнедеятельности»; источники и факторы опасности, их классификация; общие принципы безопасного поведения;</w:t>
      </w:r>
    </w:p>
    <w:p w:rsidR="00F24135" w:rsidRDefault="005E5ACB">
      <w:pPr>
        <w:pStyle w:val="a3"/>
        <w:ind w:right="126"/>
      </w:pPr>
      <w:r>
        <w:t>понятия опасной и чрезвычайной ситуации, сходство и различия опасной</w:t>
      </w:r>
      <w:r>
        <w:rPr>
          <w:spacing w:val="40"/>
        </w:rPr>
        <w:t xml:space="preserve"> </w:t>
      </w:r>
      <w:r>
        <w:t>и чрезвычайной ситуации; механизм перерастания повседневной ситуации в чрезвычайную ситуацию, правила поведения в опасных и чрезвычайных ситуациях.</w:t>
      </w:r>
    </w:p>
    <w:p w:rsidR="00F24135" w:rsidRDefault="005E5ACB">
      <w:pPr>
        <w:spacing w:before="3" w:line="274" w:lineRule="exact"/>
        <w:ind w:left="849"/>
        <w:jc w:val="both"/>
        <w:rPr>
          <w:b/>
          <w:sz w:val="24"/>
        </w:rPr>
      </w:pPr>
      <w:r>
        <w:rPr>
          <w:b/>
          <w:sz w:val="24"/>
        </w:rPr>
        <w:t>Модуль</w:t>
      </w:r>
      <w:r>
        <w:rPr>
          <w:b/>
          <w:spacing w:val="-1"/>
          <w:sz w:val="24"/>
        </w:rPr>
        <w:t xml:space="preserve"> </w:t>
      </w:r>
      <w:r>
        <w:rPr>
          <w:b/>
          <w:sz w:val="24"/>
        </w:rPr>
        <w:t>№</w:t>
      </w:r>
      <w:r>
        <w:rPr>
          <w:b/>
          <w:spacing w:val="-2"/>
          <w:sz w:val="24"/>
        </w:rPr>
        <w:t xml:space="preserve"> </w:t>
      </w:r>
      <w:r>
        <w:rPr>
          <w:b/>
          <w:sz w:val="24"/>
        </w:rPr>
        <w:t>4 «Безопасность</w:t>
      </w:r>
      <w:r>
        <w:rPr>
          <w:b/>
          <w:spacing w:val="2"/>
          <w:sz w:val="24"/>
        </w:rPr>
        <w:t xml:space="preserve"> </w:t>
      </w:r>
      <w:r>
        <w:rPr>
          <w:b/>
          <w:sz w:val="24"/>
        </w:rPr>
        <w:t xml:space="preserve">в </w:t>
      </w:r>
      <w:r>
        <w:rPr>
          <w:b/>
          <w:spacing w:val="-2"/>
          <w:sz w:val="24"/>
        </w:rPr>
        <w:t>быту»:</w:t>
      </w:r>
    </w:p>
    <w:p w:rsidR="00F24135" w:rsidRDefault="005E5ACB">
      <w:pPr>
        <w:pStyle w:val="a3"/>
        <w:ind w:right="123"/>
      </w:pPr>
      <w:r>
        <w:t>основные</w:t>
      </w:r>
      <w:r>
        <w:rPr>
          <w:spacing w:val="-15"/>
        </w:rPr>
        <w:t xml:space="preserve"> </w:t>
      </w:r>
      <w:r>
        <w:t>источники</w:t>
      </w:r>
      <w:r>
        <w:rPr>
          <w:spacing w:val="-15"/>
        </w:rPr>
        <w:t xml:space="preserve"> </w:t>
      </w:r>
      <w:r>
        <w:t>опасности</w:t>
      </w:r>
      <w:r>
        <w:rPr>
          <w:spacing w:val="-15"/>
        </w:rPr>
        <w:t xml:space="preserve"> </w:t>
      </w:r>
      <w:r>
        <w:t>в</w:t>
      </w:r>
      <w:r>
        <w:rPr>
          <w:spacing w:val="-15"/>
        </w:rPr>
        <w:t xml:space="preserve"> </w:t>
      </w:r>
      <w:r>
        <w:t>быту</w:t>
      </w:r>
      <w:r>
        <w:rPr>
          <w:spacing w:val="-15"/>
        </w:rPr>
        <w:t xml:space="preserve"> </w:t>
      </w:r>
      <w:r>
        <w:t>и</w:t>
      </w:r>
      <w:r>
        <w:rPr>
          <w:spacing w:val="-15"/>
        </w:rPr>
        <w:t xml:space="preserve"> </w:t>
      </w:r>
      <w:r>
        <w:t>их</w:t>
      </w:r>
      <w:r>
        <w:rPr>
          <w:spacing w:val="-15"/>
        </w:rPr>
        <w:t xml:space="preserve"> </w:t>
      </w:r>
      <w:r>
        <w:t>классификация;</w:t>
      </w:r>
      <w:r>
        <w:rPr>
          <w:spacing w:val="-15"/>
        </w:rPr>
        <w:t xml:space="preserve"> </w:t>
      </w:r>
      <w:r>
        <w:t>защита</w:t>
      </w:r>
      <w:r>
        <w:rPr>
          <w:spacing w:val="-15"/>
        </w:rPr>
        <w:t xml:space="preserve"> </w:t>
      </w:r>
      <w:r>
        <w:t>прав</w:t>
      </w:r>
      <w:r>
        <w:rPr>
          <w:spacing w:val="-15"/>
        </w:rPr>
        <w:t xml:space="preserve"> </w:t>
      </w:r>
      <w:r>
        <w:t>потребителя,</w:t>
      </w:r>
      <w:r>
        <w:rPr>
          <w:spacing w:val="-15"/>
        </w:rPr>
        <w:t xml:space="preserve"> </w:t>
      </w:r>
      <w:r>
        <w:t>сроки годности и состав продуктов питания;</w:t>
      </w:r>
    </w:p>
    <w:p w:rsidR="00F24135" w:rsidRDefault="005E5ACB">
      <w:pPr>
        <w:pStyle w:val="a3"/>
        <w:ind w:left="909" w:firstLine="0"/>
        <w:jc w:val="left"/>
      </w:pPr>
      <w:r>
        <w:t>бытовые</w:t>
      </w:r>
      <w:r>
        <w:rPr>
          <w:spacing w:val="-2"/>
        </w:rPr>
        <w:t xml:space="preserve"> </w:t>
      </w:r>
      <w:r>
        <w:t>отравления и</w:t>
      </w:r>
      <w:r>
        <w:rPr>
          <w:spacing w:val="1"/>
        </w:rPr>
        <w:t xml:space="preserve"> </w:t>
      </w:r>
      <w:r>
        <w:t xml:space="preserve">причины их </w:t>
      </w:r>
      <w:r>
        <w:rPr>
          <w:spacing w:val="-2"/>
        </w:rPr>
        <w:t>возникновения;</w:t>
      </w:r>
    </w:p>
    <w:p w:rsidR="00F24135" w:rsidRDefault="005E5ACB">
      <w:pPr>
        <w:pStyle w:val="a3"/>
        <w:ind w:right="125"/>
        <w:jc w:val="left"/>
      </w:pPr>
      <w:r>
        <w:t>признаки</w:t>
      </w:r>
      <w:r>
        <w:rPr>
          <w:spacing w:val="-15"/>
        </w:rPr>
        <w:t xml:space="preserve"> </w:t>
      </w:r>
      <w:r>
        <w:t>отравления,</w:t>
      </w:r>
      <w:r>
        <w:rPr>
          <w:spacing w:val="-15"/>
        </w:rPr>
        <w:t xml:space="preserve"> </w:t>
      </w:r>
      <w:r>
        <w:t>приёмы</w:t>
      </w:r>
      <w:r>
        <w:rPr>
          <w:spacing w:val="-17"/>
        </w:rPr>
        <w:t xml:space="preserve"> </w:t>
      </w:r>
      <w:r>
        <w:t>и</w:t>
      </w:r>
      <w:r>
        <w:rPr>
          <w:spacing w:val="-15"/>
        </w:rPr>
        <w:t xml:space="preserve"> </w:t>
      </w:r>
      <w:r>
        <w:t>правила</w:t>
      </w:r>
      <w:r>
        <w:rPr>
          <w:spacing w:val="-18"/>
        </w:rPr>
        <w:t xml:space="preserve"> </w:t>
      </w:r>
      <w:r>
        <w:t>оказания</w:t>
      </w:r>
      <w:r>
        <w:rPr>
          <w:spacing w:val="-16"/>
        </w:rPr>
        <w:t xml:space="preserve"> </w:t>
      </w:r>
      <w:r>
        <w:t>первой</w:t>
      </w:r>
      <w:r>
        <w:rPr>
          <w:spacing w:val="-16"/>
        </w:rPr>
        <w:t xml:space="preserve"> </w:t>
      </w:r>
      <w:r>
        <w:t>помощи;</w:t>
      </w:r>
      <w:r>
        <w:rPr>
          <w:spacing w:val="-17"/>
        </w:rPr>
        <w:t xml:space="preserve"> </w:t>
      </w:r>
      <w:r>
        <w:t>правила</w:t>
      </w:r>
      <w:r>
        <w:rPr>
          <w:spacing w:val="-18"/>
        </w:rPr>
        <w:t xml:space="preserve"> </w:t>
      </w:r>
      <w:r>
        <w:t>комплектования и хранения домашней аптечки;</w:t>
      </w:r>
    </w:p>
    <w:p w:rsidR="00F24135" w:rsidRDefault="005E5ACB">
      <w:pPr>
        <w:pStyle w:val="a3"/>
        <w:jc w:val="left"/>
      </w:pPr>
      <w:r>
        <w:t>бытовые</w:t>
      </w:r>
      <w:r>
        <w:rPr>
          <w:spacing w:val="72"/>
        </w:rPr>
        <w:t xml:space="preserve"> </w:t>
      </w:r>
      <w:r>
        <w:t>травмы</w:t>
      </w:r>
      <w:r>
        <w:rPr>
          <w:spacing w:val="71"/>
        </w:rPr>
        <w:t xml:space="preserve"> </w:t>
      </w:r>
      <w:r>
        <w:t>и</w:t>
      </w:r>
      <w:r>
        <w:rPr>
          <w:spacing w:val="74"/>
        </w:rPr>
        <w:t xml:space="preserve"> </w:t>
      </w:r>
      <w:r>
        <w:t>правила</w:t>
      </w:r>
      <w:r>
        <w:rPr>
          <w:spacing w:val="71"/>
        </w:rPr>
        <w:t xml:space="preserve"> </w:t>
      </w:r>
      <w:r>
        <w:t>их</w:t>
      </w:r>
      <w:r>
        <w:rPr>
          <w:spacing w:val="73"/>
        </w:rPr>
        <w:t xml:space="preserve"> </w:t>
      </w:r>
      <w:r>
        <w:t>предупреждения,</w:t>
      </w:r>
      <w:r>
        <w:rPr>
          <w:spacing w:val="71"/>
        </w:rPr>
        <w:t xml:space="preserve"> </w:t>
      </w:r>
      <w:r>
        <w:t>приёмы</w:t>
      </w:r>
      <w:r>
        <w:rPr>
          <w:spacing w:val="73"/>
        </w:rPr>
        <w:t xml:space="preserve"> </w:t>
      </w:r>
      <w:r>
        <w:t>и</w:t>
      </w:r>
      <w:r>
        <w:rPr>
          <w:spacing w:val="72"/>
        </w:rPr>
        <w:t xml:space="preserve"> </w:t>
      </w:r>
      <w:r>
        <w:t>правила</w:t>
      </w:r>
      <w:r>
        <w:rPr>
          <w:spacing w:val="71"/>
        </w:rPr>
        <w:t xml:space="preserve"> </w:t>
      </w:r>
      <w:r>
        <w:t>оказания</w:t>
      </w:r>
      <w:r>
        <w:rPr>
          <w:spacing w:val="74"/>
        </w:rPr>
        <w:t xml:space="preserve"> </w:t>
      </w:r>
      <w:r>
        <w:t>первой помощи;</w:t>
      </w:r>
      <w:r>
        <w:rPr>
          <w:spacing w:val="76"/>
        </w:rPr>
        <w:t xml:space="preserve"> </w:t>
      </w:r>
      <w:r>
        <w:t>правила</w:t>
      </w:r>
      <w:r>
        <w:rPr>
          <w:spacing w:val="75"/>
        </w:rPr>
        <w:t xml:space="preserve"> </w:t>
      </w:r>
      <w:r>
        <w:t>обращения</w:t>
      </w:r>
      <w:r>
        <w:rPr>
          <w:spacing w:val="51"/>
          <w:w w:val="150"/>
        </w:rPr>
        <w:t xml:space="preserve"> </w:t>
      </w:r>
      <w:r>
        <w:t>с</w:t>
      </w:r>
      <w:r>
        <w:rPr>
          <w:spacing w:val="77"/>
        </w:rPr>
        <w:t xml:space="preserve"> </w:t>
      </w:r>
      <w:r>
        <w:t>газовыми</w:t>
      </w:r>
      <w:r>
        <w:rPr>
          <w:spacing w:val="78"/>
        </w:rPr>
        <w:t xml:space="preserve"> </w:t>
      </w:r>
      <w:r>
        <w:t>и</w:t>
      </w:r>
      <w:r>
        <w:rPr>
          <w:spacing w:val="77"/>
        </w:rPr>
        <w:t xml:space="preserve"> </w:t>
      </w:r>
      <w:r>
        <w:t>электрическими</w:t>
      </w:r>
      <w:r>
        <w:rPr>
          <w:spacing w:val="78"/>
        </w:rPr>
        <w:t xml:space="preserve"> </w:t>
      </w:r>
      <w:r>
        <w:t>приборами;</w:t>
      </w:r>
      <w:r>
        <w:rPr>
          <w:spacing w:val="79"/>
        </w:rPr>
        <w:t xml:space="preserve"> </w:t>
      </w:r>
      <w:r>
        <w:t>приемы</w:t>
      </w:r>
      <w:r>
        <w:rPr>
          <w:spacing w:val="76"/>
        </w:rPr>
        <w:t xml:space="preserve"> </w:t>
      </w:r>
      <w:r>
        <w:t>и</w:t>
      </w:r>
      <w:r>
        <w:rPr>
          <w:spacing w:val="77"/>
        </w:rPr>
        <w:t xml:space="preserve"> </w:t>
      </w:r>
      <w:r>
        <w:rPr>
          <w:spacing w:val="-2"/>
        </w:rPr>
        <w:t>правила</w:t>
      </w:r>
    </w:p>
    <w:p w:rsidR="00F24135" w:rsidRDefault="00F24135">
      <w:pPr>
        <w:pStyle w:val="a3"/>
        <w:jc w:val="left"/>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оказания первой помощи; правила поведения в подъезде и лифте, а также при входе и выходе из них; пожар и факторы его развития;</w:t>
      </w:r>
    </w:p>
    <w:p w:rsidR="00F24135" w:rsidRDefault="005E5ACB">
      <w:pPr>
        <w:pStyle w:val="a3"/>
        <w:spacing w:before="1"/>
        <w:ind w:right="123"/>
      </w:pPr>
      <w:r>
        <w:t>условия</w:t>
      </w:r>
      <w:r>
        <w:rPr>
          <w:spacing w:val="-9"/>
        </w:rPr>
        <w:t xml:space="preserve"> </w:t>
      </w:r>
      <w:r>
        <w:t>и</w:t>
      </w:r>
      <w:r>
        <w:rPr>
          <w:spacing w:val="-9"/>
        </w:rPr>
        <w:t xml:space="preserve"> </w:t>
      </w:r>
      <w:r>
        <w:t>причины</w:t>
      </w:r>
      <w:r>
        <w:rPr>
          <w:spacing w:val="-11"/>
        </w:rPr>
        <w:t xml:space="preserve"> </w:t>
      </w:r>
      <w:r>
        <w:t>возникновения</w:t>
      </w:r>
      <w:r>
        <w:rPr>
          <w:spacing w:val="-9"/>
        </w:rPr>
        <w:t xml:space="preserve"> </w:t>
      </w:r>
      <w:r>
        <w:t>пожаров,</w:t>
      </w:r>
      <w:r>
        <w:rPr>
          <w:spacing w:val="-10"/>
        </w:rPr>
        <w:t xml:space="preserve"> </w:t>
      </w:r>
      <w:r>
        <w:t>их</w:t>
      </w:r>
      <w:r>
        <w:rPr>
          <w:spacing w:val="-9"/>
        </w:rPr>
        <w:t xml:space="preserve"> </w:t>
      </w:r>
      <w:r>
        <w:t>возможные</w:t>
      </w:r>
      <w:r>
        <w:rPr>
          <w:spacing w:val="-10"/>
        </w:rPr>
        <w:t xml:space="preserve"> </w:t>
      </w:r>
      <w:r>
        <w:t>последствия,</w:t>
      </w:r>
      <w:r>
        <w:rPr>
          <w:spacing w:val="-10"/>
        </w:rPr>
        <w:t xml:space="preserve"> </w:t>
      </w:r>
      <w:r>
        <w:t>приёмы</w:t>
      </w:r>
      <w:r>
        <w:rPr>
          <w:spacing w:val="-12"/>
        </w:rPr>
        <w:t xml:space="preserve"> </w:t>
      </w:r>
      <w:r>
        <w:t>и</w:t>
      </w:r>
      <w:r>
        <w:rPr>
          <w:spacing w:val="-9"/>
        </w:rPr>
        <w:t xml:space="preserve"> </w:t>
      </w:r>
      <w:r>
        <w:t>правила оказания первой помощи; первичные средства пожаротушения;</w:t>
      </w:r>
    </w:p>
    <w:p w:rsidR="00F24135" w:rsidRDefault="005E5ACB">
      <w:pPr>
        <w:pStyle w:val="a3"/>
        <w:ind w:right="125"/>
      </w:pPr>
      <w:r>
        <w:t>правила вызова экстренных служб и порядок взаимодействия с ними, ответственность за ложные сообщения; права, обязанности и ответственность граждан в области пожарной</w:t>
      </w:r>
    </w:p>
    <w:p w:rsidR="00F24135" w:rsidRDefault="005E5ACB">
      <w:pPr>
        <w:pStyle w:val="a3"/>
        <w:ind w:right="130"/>
      </w:pPr>
      <w:r>
        <w:t xml:space="preserve">безопасности; ситуации криминогенного характера; правила поведения с малознакомыми </w:t>
      </w:r>
      <w:r>
        <w:rPr>
          <w:spacing w:val="-2"/>
        </w:rPr>
        <w:t>людьми;</w:t>
      </w:r>
    </w:p>
    <w:p w:rsidR="00F24135" w:rsidRDefault="005E5ACB">
      <w:pPr>
        <w:pStyle w:val="a3"/>
        <w:ind w:right="124"/>
      </w:pPr>
      <w:r>
        <w:t>меры</w:t>
      </w:r>
      <w:r>
        <w:rPr>
          <w:spacing w:val="-13"/>
        </w:rPr>
        <w:t xml:space="preserve"> </w:t>
      </w:r>
      <w:r>
        <w:t>по</w:t>
      </w:r>
      <w:r>
        <w:rPr>
          <w:spacing w:val="-10"/>
        </w:rPr>
        <w:t xml:space="preserve"> </w:t>
      </w:r>
      <w:r>
        <w:t>предотвращению</w:t>
      </w:r>
      <w:r>
        <w:rPr>
          <w:spacing w:val="-9"/>
        </w:rPr>
        <w:t xml:space="preserve"> </w:t>
      </w:r>
      <w:r>
        <w:t>проникновения</w:t>
      </w:r>
      <w:r>
        <w:rPr>
          <w:spacing w:val="-11"/>
        </w:rPr>
        <w:t xml:space="preserve"> </w:t>
      </w:r>
      <w:r>
        <w:t>злоумышленников</w:t>
      </w:r>
      <w:r>
        <w:rPr>
          <w:spacing w:val="-12"/>
        </w:rPr>
        <w:t xml:space="preserve"> </w:t>
      </w:r>
      <w:r>
        <w:t>в</w:t>
      </w:r>
      <w:r>
        <w:rPr>
          <w:spacing w:val="-11"/>
        </w:rPr>
        <w:t xml:space="preserve"> </w:t>
      </w:r>
      <w:r>
        <w:t>дом,</w:t>
      </w:r>
      <w:r>
        <w:rPr>
          <w:spacing w:val="-11"/>
        </w:rPr>
        <w:t xml:space="preserve"> </w:t>
      </w:r>
      <w:r>
        <w:t>правила</w:t>
      </w:r>
      <w:r>
        <w:rPr>
          <w:spacing w:val="-12"/>
        </w:rPr>
        <w:t xml:space="preserve"> </w:t>
      </w:r>
      <w:r>
        <w:t>поведения</w:t>
      </w:r>
      <w:r>
        <w:rPr>
          <w:spacing w:val="-9"/>
        </w:rPr>
        <w:t xml:space="preserve"> </w:t>
      </w:r>
      <w:r>
        <w:t>при попытке проникновения в дом посторонних; классификация аварийных ситуаций на коммунальных системах жизнеобеспечения; правила предупреждения возможных аварий на коммунальных системах, порядок действий при авариях на коммунальных системах.</w:t>
      </w:r>
    </w:p>
    <w:p w:rsidR="00F24135" w:rsidRDefault="005E5ACB">
      <w:pPr>
        <w:spacing w:before="5" w:line="274" w:lineRule="exact"/>
        <w:ind w:left="849"/>
        <w:jc w:val="both"/>
        <w:rPr>
          <w:b/>
          <w:sz w:val="24"/>
        </w:rPr>
      </w:pPr>
      <w:r>
        <w:rPr>
          <w:b/>
          <w:sz w:val="24"/>
        </w:rPr>
        <w:t>Модуль</w:t>
      </w:r>
      <w:r>
        <w:rPr>
          <w:b/>
          <w:spacing w:val="-2"/>
          <w:sz w:val="24"/>
        </w:rPr>
        <w:t xml:space="preserve"> </w:t>
      </w:r>
      <w:r>
        <w:rPr>
          <w:b/>
          <w:sz w:val="24"/>
        </w:rPr>
        <w:t>№</w:t>
      </w:r>
      <w:r>
        <w:rPr>
          <w:b/>
          <w:spacing w:val="-2"/>
          <w:sz w:val="24"/>
        </w:rPr>
        <w:t xml:space="preserve"> </w:t>
      </w:r>
      <w:r>
        <w:rPr>
          <w:b/>
          <w:sz w:val="24"/>
        </w:rPr>
        <w:t>5 «Безопасность на</w:t>
      </w:r>
      <w:r>
        <w:rPr>
          <w:b/>
          <w:spacing w:val="-2"/>
          <w:sz w:val="24"/>
        </w:rPr>
        <w:t xml:space="preserve"> транспорте»:</w:t>
      </w:r>
    </w:p>
    <w:p w:rsidR="00F24135" w:rsidRDefault="005E5ACB">
      <w:pPr>
        <w:pStyle w:val="a3"/>
        <w:spacing w:line="274" w:lineRule="exact"/>
        <w:ind w:left="849" w:firstLine="0"/>
      </w:pPr>
      <w:r>
        <w:t>правила</w:t>
      </w:r>
      <w:r>
        <w:rPr>
          <w:spacing w:val="-2"/>
        </w:rPr>
        <w:t xml:space="preserve"> </w:t>
      </w:r>
      <w:r>
        <w:t>дорожного</w:t>
      </w:r>
      <w:r>
        <w:rPr>
          <w:spacing w:val="1"/>
        </w:rPr>
        <w:t xml:space="preserve"> </w:t>
      </w:r>
      <w:r>
        <w:t>движения</w:t>
      </w:r>
      <w:r>
        <w:rPr>
          <w:spacing w:val="-1"/>
        </w:rPr>
        <w:t xml:space="preserve"> </w:t>
      </w:r>
      <w:r>
        <w:t>и</w:t>
      </w:r>
      <w:r>
        <w:rPr>
          <w:spacing w:val="1"/>
        </w:rPr>
        <w:t xml:space="preserve"> </w:t>
      </w:r>
      <w:r>
        <w:t>их</w:t>
      </w:r>
      <w:r>
        <w:rPr>
          <w:spacing w:val="-1"/>
        </w:rPr>
        <w:t xml:space="preserve"> </w:t>
      </w:r>
      <w:r>
        <w:rPr>
          <w:spacing w:val="-2"/>
        </w:rPr>
        <w:t>значение;</w:t>
      </w:r>
    </w:p>
    <w:p w:rsidR="00F24135" w:rsidRDefault="005E5ACB">
      <w:pPr>
        <w:pStyle w:val="a3"/>
        <w:spacing w:before="1"/>
        <w:ind w:right="128"/>
      </w:pPr>
      <w:r>
        <w:t>условия обеспечения безопасности участников дорожного движения; правила дорожного движения и дорожные знаки для пешеходов;</w:t>
      </w:r>
    </w:p>
    <w:p w:rsidR="00F24135" w:rsidRDefault="005E5ACB">
      <w:pPr>
        <w:pStyle w:val="a3"/>
        <w:ind w:right="131"/>
      </w:pPr>
      <w:r>
        <w:t>«дорожные ловушки» и правила их предупреждения; световозвращающие элементы и правила их применения; правила дорожного движения для пассажиров;</w:t>
      </w:r>
    </w:p>
    <w:p w:rsidR="00F24135" w:rsidRDefault="005E5ACB">
      <w:pPr>
        <w:pStyle w:val="a3"/>
        <w:ind w:right="125"/>
      </w:pPr>
      <w:r>
        <w:t>обязанности</w:t>
      </w:r>
      <w:r>
        <w:rPr>
          <w:spacing w:val="-2"/>
        </w:rPr>
        <w:t xml:space="preserve"> </w:t>
      </w:r>
      <w:r>
        <w:t>пассажиров</w:t>
      </w:r>
      <w:r>
        <w:rPr>
          <w:spacing w:val="-1"/>
        </w:rPr>
        <w:t xml:space="preserve"> </w:t>
      </w:r>
      <w:r>
        <w:t>маршрутных</w:t>
      </w:r>
      <w:r>
        <w:rPr>
          <w:spacing w:val="-2"/>
        </w:rPr>
        <w:t xml:space="preserve"> </w:t>
      </w:r>
      <w:r>
        <w:t>транспортных</w:t>
      </w:r>
      <w:r>
        <w:rPr>
          <w:spacing w:val="-1"/>
        </w:rPr>
        <w:t xml:space="preserve"> </w:t>
      </w:r>
      <w:r>
        <w:t>средств,</w:t>
      </w:r>
      <w:r>
        <w:rPr>
          <w:spacing w:val="-2"/>
        </w:rPr>
        <w:t xml:space="preserve"> </w:t>
      </w:r>
      <w:r>
        <w:t>ремень</w:t>
      </w:r>
      <w:r>
        <w:rPr>
          <w:spacing w:val="80"/>
        </w:rPr>
        <w:t xml:space="preserve"> </w:t>
      </w:r>
      <w:r>
        <w:t>безопасности</w:t>
      </w:r>
      <w:r>
        <w:rPr>
          <w:spacing w:val="80"/>
        </w:rPr>
        <w:t xml:space="preserve"> </w:t>
      </w:r>
      <w:r>
        <w:t>и правила его применения; порядок действий пассажиров в маршрутных транспортных средствах при опасных и чрезвычайных ситуациях; правила поведения пассажира мотоцикла;</w:t>
      </w:r>
    </w:p>
    <w:p w:rsidR="00F24135" w:rsidRDefault="005E5ACB">
      <w:pPr>
        <w:pStyle w:val="a3"/>
        <w:ind w:right="124"/>
      </w:pPr>
      <w:r>
        <w:t>правила дорожного движения для водителя велосипеда, мопеда и иных средств индивидуальной</w:t>
      </w:r>
      <w:r>
        <w:rPr>
          <w:spacing w:val="-9"/>
        </w:rPr>
        <w:t xml:space="preserve"> </w:t>
      </w:r>
      <w:r>
        <w:t>мобильности;</w:t>
      </w:r>
      <w:r>
        <w:rPr>
          <w:spacing w:val="-11"/>
        </w:rPr>
        <w:t xml:space="preserve"> </w:t>
      </w:r>
      <w:r>
        <w:t>дорожные</w:t>
      </w:r>
      <w:r>
        <w:rPr>
          <w:spacing w:val="-11"/>
        </w:rPr>
        <w:t xml:space="preserve"> </w:t>
      </w:r>
      <w:r>
        <w:t>знаки</w:t>
      </w:r>
      <w:r>
        <w:rPr>
          <w:spacing w:val="-8"/>
        </w:rPr>
        <w:t xml:space="preserve"> </w:t>
      </w:r>
      <w:r>
        <w:t>для</w:t>
      </w:r>
      <w:r>
        <w:rPr>
          <w:spacing w:val="-10"/>
        </w:rPr>
        <w:t xml:space="preserve"> </w:t>
      </w:r>
      <w:r>
        <w:t>водителя</w:t>
      </w:r>
      <w:r>
        <w:rPr>
          <w:spacing w:val="-11"/>
        </w:rPr>
        <w:t xml:space="preserve"> </w:t>
      </w:r>
      <w:r>
        <w:t>велосипеда,</w:t>
      </w:r>
      <w:r>
        <w:rPr>
          <w:spacing w:val="-12"/>
        </w:rPr>
        <w:t xml:space="preserve"> </w:t>
      </w:r>
      <w:r>
        <w:t>сигналы</w:t>
      </w:r>
      <w:r>
        <w:rPr>
          <w:spacing w:val="-12"/>
        </w:rPr>
        <w:t xml:space="preserve"> </w:t>
      </w:r>
      <w:r>
        <w:t>велосипедиста; правила подготовки велосипеда к пользованию;</w:t>
      </w:r>
    </w:p>
    <w:p w:rsidR="00F24135" w:rsidRDefault="005E5ACB">
      <w:pPr>
        <w:pStyle w:val="a3"/>
        <w:ind w:right="123"/>
      </w:pPr>
      <w:r>
        <w:t>дорожно-транспортные происшествия и причины их возникновения; основные факторы риска возникновения дорожно-транспортных происшествий; порядок действий очевидца дорожно-транспортного происшествия; порядок действий при пожаре на транспорте;</w:t>
      </w:r>
    </w:p>
    <w:p w:rsidR="00F24135" w:rsidRDefault="005E5ACB">
      <w:pPr>
        <w:pStyle w:val="a3"/>
        <w:ind w:right="121"/>
      </w:pPr>
      <w:r>
        <w:t>особенности различных видов транспорта (внеуличного, железнодорожного, водного, воздушного); обязанности и порядок действий пассажиров при различных происшествиях на отдельных</w:t>
      </w:r>
      <w:r>
        <w:rPr>
          <w:spacing w:val="-1"/>
        </w:rPr>
        <w:t xml:space="preserve"> </w:t>
      </w:r>
      <w:r>
        <w:t>видах транспорта,</w:t>
      </w:r>
      <w:r>
        <w:rPr>
          <w:spacing w:val="-2"/>
        </w:rPr>
        <w:t xml:space="preserve"> </w:t>
      </w:r>
      <w:r>
        <w:t>в</w:t>
      </w:r>
      <w:r>
        <w:rPr>
          <w:spacing w:val="-3"/>
        </w:rPr>
        <w:t xml:space="preserve"> </w:t>
      </w:r>
      <w:r>
        <w:t>том</w:t>
      </w:r>
      <w:r>
        <w:rPr>
          <w:spacing w:val="-2"/>
        </w:rPr>
        <w:t xml:space="preserve"> </w:t>
      </w:r>
      <w:r>
        <w:t>числе</w:t>
      </w:r>
      <w:r>
        <w:rPr>
          <w:spacing w:val="-1"/>
        </w:rPr>
        <w:t xml:space="preserve"> </w:t>
      </w:r>
      <w:r>
        <w:t>вызванных террористическим</w:t>
      </w:r>
      <w:r>
        <w:rPr>
          <w:spacing w:val="-7"/>
        </w:rPr>
        <w:t xml:space="preserve"> </w:t>
      </w:r>
      <w:r>
        <w:t>актом;</w:t>
      </w:r>
      <w:r>
        <w:rPr>
          <w:spacing w:val="-2"/>
        </w:rPr>
        <w:t xml:space="preserve"> </w:t>
      </w:r>
      <w:r>
        <w:t>приёмы</w:t>
      </w:r>
      <w:r>
        <w:rPr>
          <w:spacing w:val="-2"/>
        </w:rPr>
        <w:t xml:space="preserve"> </w:t>
      </w:r>
      <w:r>
        <w:t>и</w:t>
      </w:r>
      <w:r>
        <w:rPr>
          <w:spacing w:val="-1"/>
        </w:rPr>
        <w:t xml:space="preserve"> </w:t>
      </w:r>
      <w:r>
        <w:t>правила оказания первой помощи при различных травмах</w:t>
      </w:r>
      <w:r>
        <w:rPr>
          <w:spacing w:val="40"/>
        </w:rPr>
        <w:t xml:space="preserve"> </w:t>
      </w:r>
      <w:r>
        <w:t xml:space="preserve">в результате чрезвычайных ситуаций на </w:t>
      </w:r>
      <w:r>
        <w:rPr>
          <w:spacing w:val="-2"/>
        </w:rPr>
        <w:t>транспорте.</w:t>
      </w:r>
    </w:p>
    <w:p w:rsidR="00F24135" w:rsidRDefault="005E5ACB">
      <w:pPr>
        <w:spacing w:before="5" w:line="274" w:lineRule="exact"/>
        <w:ind w:left="849"/>
        <w:jc w:val="both"/>
        <w:rPr>
          <w:b/>
          <w:sz w:val="24"/>
        </w:rPr>
      </w:pPr>
      <w:r>
        <w:rPr>
          <w:b/>
          <w:sz w:val="24"/>
        </w:rPr>
        <w:t>Модуль</w:t>
      </w:r>
      <w:r>
        <w:rPr>
          <w:b/>
          <w:spacing w:val="-2"/>
          <w:sz w:val="24"/>
        </w:rPr>
        <w:t xml:space="preserve"> </w:t>
      </w:r>
      <w:r>
        <w:rPr>
          <w:b/>
          <w:sz w:val="24"/>
        </w:rPr>
        <w:t>№</w:t>
      </w:r>
      <w:r>
        <w:rPr>
          <w:b/>
          <w:spacing w:val="-5"/>
          <w:sz w:val="24"/>
        </w:rPr>
        <w:t xml:space="preserve"> </w:t>
      </w:r>
      <w:r>
        <w:rPr>
          <w:b/>
          <w:sz w:val="24"/>
        </w:rPr>
        <w:t>6</w:t>
      </w:r>
      <w:r>
        <w:rPr>
          <w:b/>
          <w:spacing w:val="-3"/>
          <w:sz w:val="24"/>
        </w:rPr>
        <w:t xml:space="preserve"> </w:t>
      </w:r>
      <w:r>
        <w:rPr>
          <w:b/>
          <w:sz w:val="24"/>
        </w:rPr>
        <w:t>«Безопасность</w:t>
      </w:r>
      <w:r>
        <w:rPr>
          <w:b/>
          <w:spacing w:val="-1"/>
          <w:sz w:val="24"/>
        </w:rPr>
        <w:t xml:space="preserve"> </w:t>
      </w:r>
      <w:r>
        <w:rPr>
          <w:b/>
          <w:sz w:val="24"/>
        </w:rPr>
        <w:t>в</w:t>
      </w:r>
      <w:r>
        <w:rPr>
          <w:b/>
          <w:spacing w:val="-3"/>
          <w:sz w:val="24"/>
        </w:rPr>
        <w:t xml:space="preserve"> </w:t>
      </w:r>
      <w:r>
        <w:rPr>
          <w:b/>
          <w:sz w:val="24"/>
        </w:rPr>
        <w:t>общественных</w:t>
      </w:r>
      <w:r>
        <w:rPr>
          <w:b/>
          <w:spacing w:val="-2"/>
          <w:sz w:val="24"/>
        </w:rPr>
        <w:t xml:space="preserve"> местах»:</w:t>
      </w:r>
    </w:p>
    <w:p w:rsidR="00F24135" w:rsidRDefault="005E5ACB">
      <w:pPr>
        <w:pStyle w:val="a3"/>
        <w:ind w:right="126"/>
      </w:pPr>
      <w:r>
        <w:t>общественные места и их характеристики, потенциальные источники опасности в общественных местах; правила вызова экстренных служб и порядок взаимодействия с ними; массовые мероприятия и правила подготовки к ним;</w:t>
      </w:r>
    </w:p>
    <w:p w:rsidR="00F24135" w:rsidRDefault="005E5ACB">
      <w:pPr>
        <w:pStyle w:val="a3"/>
        <w:ind w:right="127"/>
      </w:pPr>
      <w:r>
        <w:t>порядок действий при беспорядках в местах массового пребывания людей; порядок действий при попадании в толпу и давку;</w:t>
      </w:r>
    </w:p>
    <w:p w:rsidR="00F24135" w:rsidRDefault="005E5ACB">
      <w:pPr>
        <w:pStyle w:val="a3"/>
        <w:ind w:right="124"/>
      </w:pPr>
      <w:r>
        <w:t>порядок действий при обнаружении угрозы возникновения пожара; порядок действий при эвакуации из общественных мест и зданий; опасности криминогенного и антиобщественного характера</w:t>
      </w:r>
      <w:r>
        <w:rPr>
          <w:spacing w:val="-15"/>
        </w:rPr>
        <w:t xml:space="preserve"> </w:t>
      </w:r>
      <w:r>
        <w:t>в</w:t>
      </w:r>
      <w:r>
        <w:rPr>
          <w:spacing w:val="-15"/>
        </w:rPr>
        <w:t xml:space="preserve"> </w:t>
      </w:r>
      <w:r>
        <w:t>общественных</w:t>
      </w:r>
      <w:r>
        <w:rPr>
          <w:spacing w:val="-15"/>
        </w:rPr>
        <w:t xml:space="preserve"> </w:t>
      </w:r>
      <w:r>
        <w:t>местах,</w:t>
      </w:r>
      <w:r>
        <w:rPr>
          <w:spacing w:val="-15"/>
        </w:rPr>
        <w:t xml:space="preserve"> </w:t>
      </w:r>
      <w:r>
        <w:t>порядок</w:t>
      </w:r>
      <w:r>
        <w:rPr>
          <w:spacing w:val="-15"/>
        </w:rPr>
        <w:t xml:space="preserve"> </w:t>
      </w:r>
      <w:r>
        <w:t>действий</w:t>
      </w:r>
      <w:r>
        <w:rPr>
          <w:spacing w:val="-15"/>
        </w:rPr>
        <w:t xml:space="preserve"> </w:t>
      </w:r>
      <w:r>
        <w:t>при</w:t>
      </w:r>
      <w:r>
        <w:rPr>
          <w:spacing w:val="-15"/>
        </w:rPr>
        <w:t xml:space="preserve"> </w:t>
      </w:r>
      <w:r>
        <w:t>их</w:t>
      </w:r>
      <w:r>
        <w:rPr>
          <w:spacing w:val="-15"/>
        </w:rPr>
        <w:t xml:space="preserve"> </w:t>
      </w:r>
      <w:r>
        <w:t>возникновении;</w:t>
      </w:r>
      <w:r>
        <w:rPr>
          <w:spacing w:val="-15"/>
        </w:rPr>
        <w:t xml:space="preserve"> </w:t>
      </w:r>
      <w:r>
        <w:t>порядок</w:t>
      </w:r>
      <w:r>
        <w:rPr>
          <w:spacing w:val="-15"/>
        </w:rPr>
        <w:t xml:space="preserve"> </w:t>
      </w:r>
      <w:r>
        <w:t>действий</w:t>
      </w:r>
      <w:r>
        <w:rPr>
          <w:spacing w:val="-15"/>
        </w:rPr>
        <w:t xml:space="preserve"> </w:t>
      </w:r>
      <w:r>
        <w:t>при обнаружении бесхозных (потенциально опасных)</w:t>
      </w:r>
    </w:p>
    <w:p w:rsidR="00F24135" w:rsidRDefault="005E5ACB">
      <w:pPr>
        <w:pStyle w:val="a3"/>
        <w:ind w:right="125"/>
      </w:pPr>
      <w:r>
        <w:t>вещей и предметов, а также в случае террористического акта, в том числе</w:t>
      </w:r>
      <w:r>
        <w:rPr>
          <w:spacing w:val="40"/>
        </w:rPr>
        <w:t xml:space="preserve"> </w:t>
      </w:r>
      <w:r>
        <w:t xml:space="preserve">при захвате и освобождении заложников; порядок действий при взаимодействии с правоохранительными </w:t>
      </w:r>
      <w:r>
        <w:rPr>
          <w:spacing w:val="-2"/>
        </w:rPr>
        <w:t>органами.</w:t>
      </w:r>
    </w:p>
    <w:p w:rsidR="00F24135" w:rsidRDefault="005E5ACB">
      <w:pPr>
        <w:spacing w:before="3" w:line="274" w:lineRule="exact"/>
        <w:ind w:left="849"/>
        <w:jc w:val="both"/>
        <w:rPr>
          <w:b/>
          <w:sz w:val="24"/>
        </w:rPr>
      </w:pPr>
      <w:r>
        <w:rPr>
          <w:b/>
          <w:sz w:val="24"/>
        </w:rPr>
        <w:t>Модуль</w:t>
      </w:r>
      <w:r>
        <w:rPr>
          <w:b/>
          <w:spacing w:val="-5"/>
          <w:sz w:val="24"/>
        </w:rPr>
        <w:t xml:space="preserve"> </w:t>
      </w:r>
      <w:r>
        <w:rPr>
          <w:b/>
          <w:sz w:val="24"/>
        </w:rPr>
        <w:t>№</w:t>
      </w:r>
      <w:r>
        <w:rPr>
          <w:b/>
          <w:spacing w:val="-3"/>
          <w:sz w:val="24"/>
        </w:rPr>
        <w:t xml:space="preserve"> </w:t>
      </w:r>
      <w:r>
        <w:rPr>
          <w:b/>
          <w:sz w:val="24"/>
        </w:rPr>
        <w:t>7</w:t>
      </w:r>
      <w:r>
        <w:rPr>
          <w:b/>
          <w:spacing w:val="-1"/>
          <w:sz w:val="24"/>
        </w:rPr>
        <w:t xml:space="preserve"> </w:t>
      </w:r>
      <w:r>
        <w:rPr>
          <w:b/>
          <w:sz w:val="24"/>
        </w:rPr>
        <w:t>«Безопасность в</w:t>
      </w:r>
      <w:r>
        <w:rPr>
          <w:b/>
          <w:spacing w:val="-2"/>
          <w:sz w:val="24"/>
        </w:rPr>
        <w:t xml:space="preserve"> </w:t>
      </w:r>
      <w:r>
        <w:rPr>
          <w:b/>
          <w:sz w:val="24"/>
        </w:rPr>
        <w:t>природной</w:t>
      </w:r>
      <w:r>
        <w:rPr>
          <w:b/>
          <w:spacing w:val="-2"/>
          <w:sz w:val="24"/>
        </w:rPr>
        <w:t xml:space="preserve"> среде»:</w:t>
      </w:r>
    </w:p>
    <w:p w:rsidR="00F24135" w:rsidRDefault="005E5ACB">
      <w:pPr>
        <w:pStyle w:val="a3"/>
        <w:spacing w:line="274" w:lineRule="exact"/>
        <w:ind w:left="849" w:firstLine="0"/>
      </w:pPr>
      <w:r>
        <w:t>природные</w:t>
      </w:r>
      <w:r>
        <w:rPr>
          <w:spacing w:val="-5"/>
        </w:rPr>
        <w:t xml:space="preserve"> </w:t>
      </w:r>
      <w:r>
        <w:t>чрезвычайные</w:t>
      </w:r>
      <w:r>
        <w:rPr>
          <w:spacing w:val="-4"/>
        </w:rPr>
        <w:t xml:space="preserve"> </w:t>
      </w:r>
      <w:r>
        <w:t>ситуации</w:t>
      </w:r>
      <w:r>
        <w:rPr>
          <w:spacing w:val="3"/>
        </w:rPr>
        <w:t xml:space="preserve"> </w:t>
      </w:r>
      <w:r>
        <w:t xml:space="preserve">и их </w:t>
      </w:r>
      <w:r>
        <w:rPr>
          <w:spacing w:val="-2"/>
        </w:rPr>
        <w:t>классификация;</w:t>
      </w:r>
    </w:p>
    <w:p w:rsidR="00F24135" w:rsidRDefault="005E5ACB">
      <w:pPr>
        <w:pStyle w:val="a3"/>
        <w:ind w:left="849" w:right="126" w:firstLine="0"/>
      </w:pPr>
      <w:r>
        <w:t>опасности</w:t>
      </w:r>
      <w:r>
        <w:rPr>
          <w:spacing w:val="80"/>
          <w:w w:val="150"/>
        </w:rPr>
        <w:t xml:space="preserve">  </w:t>
      </w:r>
      <w:r>
        <w:t>в</w:t>
      </w:r>
      <w:r>
        <w:rPr>
          <w:spacing w:val="74"/>
        </w:rPr>
        <w:t xml:space="preserve">   </w:t>
      </w:r>
      <w:r>
        <w:t>природной</w:t>
      </w:r>
      <w:r>
        <w:rPr>
          <w:spacing w:val="80"/>
        </w:rPr>
        <w:t xml:space="preserve">   </w:t>
      </w:r>
      <w:r>
        <w:t>среде:</w:t>
      </w:r>
      <w:r>
        <w:rPr>
          <w:spacing w:val="74"/>
        </w:rPr>
        <w:t xml:space="preserve">   </w:t>
      </w:r>
      <w:r>
        <w:t>дикие</w:t>
      </w:r>
      <w:r>
        <w:rPr>
          <w:spacing w:val="80"/>
        </w:rPr>
        <w:t xml:space="preserve">   </w:t>
      </w:r>
      <w:r>
        <w:t>животные,</w:t>
      </w:r>
      <w:r>
        <w:rPr>
          <w:spacing w:val="80"/>
        </w:rPr>
        <w:t xml:space="preserve">   </w:t>
      </w:r>
      <w:r>
        <w:t>змеи,</w:t>
      </w:r>
      <w:r>
        <w:rPr>
          <w:spacing w:val="80"/>
        </w:rPr>
        <w:t xml:space="preserve">    </w:t>
      </w:r>
      <w:r>
        <w:t>насекомые</w:t>
      </w:r>
      <w:r>
        <w:rPr>
          <w:spacing w:val="40"/>
        </w:rPr>
        <w:t xml:space="preserve"> </w:t>
      </w:r>
      <w:r>
        <w:t>и</w:t>
      </w:r>
      <w:r>
        <w:rPr>
          <w:spacing w:val="50"/>
        </w:rPr>
        <w:t xml:space="preserve"> </w:t>
      </w:r>
      <w:r>
        <w:t>паукообразные,</w:t>
      </w:r>
      <w:r>
        <w:rPr>
          <w:spacing w:val="49"/>
        </w:rPr>
        <w:t xml:space="preserve"> </w:t>
      </w:r>
      <w:r>
        <w:t>ядовитые</w:t>
      </w:r>
      <w:r>
        <w:rPr>
          <w:spacing w:val="52"/>
        </w:rPr>
        <w:t xml:space="preserve"> </w:t>
      </w:r>
      <w:r>
        <w:t>грибы</w:t>
      </w:r>
      <w:r>
        <w:rPr>
          <w:spacing w:val="50"/>
        </w:rPr>
        <w:t xml:space="preserve"> </w:t>
      </w:r>
      <w:r>
        <w:t>и</w:t>
      </w:r>
      <w:r>
        <w:rPr>
          <w:spacing w:val="49"/>
        </w:rPr>
        <w:t xml:space="preserve"> </w:t>
      </w:r>
      <w:r>
        <w:t>растения;</w:t>
      </w:r>
      <w:r>
        <w:rPr>
          <w:spacing w:val="50"/>
        </w:rPr>
        <w:t xml:space="preserve"> </w:t>
      </w:r>
      <w:r>
        <w:t>автономные</w:t>
      </w:r>
      <w:r>
        <w:rPr>
          <w:spacing w:val="51"/>
        </w:rPr>
        <w:t xml:space="preserve"> </w:t>
      </w:r>
      <w:r>
        <w:t>условия,</w:t>
      </w:r>
      <w:r>
        <w:rPr>
          <w:spacing w:val="49"/>
        </w:rPr>
        <w:t xml:space="preserve"> </w:t>
      </w:r>
      <w:r>
        <w:t>их</w:t>
      </w:r>
      <w:r>
        <w:rPr>
          <w:spacing w:val="51"/>
        </w:rPr>
        <w:t xml:space="preserve"> </w:t>
      </w:r>
      <w:r>
        <w:t>особенности</w:t>
      </w:r>
      <w:r>
        <w:rPr>
          <w:spacing w:val="50"/>
        </w:rPr>
        <w:t xml:space="preserve"> </w:t>
      </w:r>
      <w:r>
        <w:rPr>
          <w:spacing w:val="-10"/>
        </w:rPr>
        <w:t>и</w:t>
      </w:r>
    </w:p>
    <w:p w:rsidR="00F24135" w:rsidRDefault="005E5ACB">
      <w:pPr>
        <w:pStyle w:val="a3"/>
        <w:spacing w:before="1"/>
        <w:ind w:right="125" w:firstLine="0"/>
      </w:pPr>
      <w:r>
        <w:t>опасности, правила подготовки</w:t>
      </w:r>
      <w:r>
        <w:rPr>
          <w:spacing w:val="40"/>
        </w:rPr>
        <w:t xml:space="preserve"> </w:t>
      </w:r>
      <w:r>
        <w:t>к длительному автономному существованию; порядок действий при автономном пребывании в природной среде;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pPr>
      <w:r>
        <w:lastRenderedPageBreak/>
        <w:t>правила ориентирования на местности, способы подачи сигналов бедствия; природные пожары, их виды и опасности, факторы и причины их возникновения, порядок действий при нахождении в зоне природного пожара; правила безопасного поведения в горах;</w:t>
      </w:r>
    </w:p>
    <w:p w:rsidR="00F24135" w:rsidRDefault="005E5ACB">
      <w:pPr>
        <w:pStyle w:val="a3"/>
        <w:spacing w:before="1"/>
        <w:ind w:right="124"/>
      </w:pPr>
      <w:r>
        <w:t>снежные лавины, их характеристики и опасности, порядок действий, необходимый для снижения риска попадания в лавину; камнепады, их характеристики и опасности, порядок действий, необходимых для снижения риска попадания под камнепад; сели, их характеристики и опасности,</w:t>
      </w:r>
      <w:r>
        <w:rPr>
          <w:spacing w:val="-12"/>
        </w:rPr>
        <w:t xml:space="preserve"> </w:t>
      </w:r>
      <w:r>
        <w:t>порядок</w:t>
      </w:r>
      <w:r>
        <w:rPr>
          <w:spacing w:val="-11"/>
        </w:rPr>
        <w:t xml:space="preserve"> </w:t>
      </w:r>
      <w:r>
        <w:t>действий</w:t>
      </w:r>
      <w:r>
        <w:rPr>
          <w:spacing w:val="-12"/>
        </w:rPr>
        <w:t xml:space="preserve"> </w:t>
      </w:r>
      <w:r>
        <w:t>при</w:t>
      </w:r>
      <w:r>
        <w:rPr>
          <w:spacing w:val="-12"/>
        </w:rPr>
        <w:t xml:space="preserve"> </w:t>
      </w:r>
      <w:r>
        <w:t>попадании</w:t>
      </w:r>
      <w:r>
        <w:rPr>
          <w:spacing w:val="-10"/>
        </w:rPr>
        <w:t xml:space="preserve"> </w:t>
      </w:r>
      <w:r>
        <w:t>в</w:t>
      </w:r>
      <w:r>
        <w:rPr>
          <w:spacing w:val="-13"/>
        </w:rPr>
        <w:t xml:space="preserve"> </w:t>
      </w:r>
      <w:r>
        <w:t>зону</w:t>
      </w:r>
      <w:r>
        <w:rPr>
          <w:spacing w:val="-15"/>
        </w:rPr>
        <w:t xml:space="preserve"> </w:t>
      </w:r>
      <w:r>
        <w:t>селя;</w:t>
      </w:r>
      <w:r>
        <w:rPr>
          <w:spacing w:val="-12"/>
        </w:rPr>
        <w:t xml:space="preserve"> </w:t>
      </w:r>
      <w:r>
        <w:t>оползни,</w:t>
      </w:r>
      <w:r>
        <w:rPr>
          <w:spacing w:val="-12"/>
        </w:rPr>
        <w:t xml:space="preserve"> </w:t>
      </w:r>
      <w:r>
        <w:t>их</w:t>
      </w:r>
      <w:r>
        <w:rPr>
          <w:spacing w:val="-12"/>
        </w:rPr>
        <w:t xml:space="preserve"> </w:t>
      </w:r>
      <w:r>
        <w:t>характеристики</w:t>
      </w:r>
      <w:r>
        <w:rPr>
          <w:spacing w:val="-8"/>
        </w:rPr>
        <w:t xml:space="preserve"> </w:t>
      </w:r>
      <w:r>
        <w:t>и</w:t>
      </w:r>
      <w:r>
        <w:rPr>
          <w:spacing w:val="-11"/>
        </w:rPr>
        <w:t xml:space="preserve"> </w:t>
      </w:r>
      <w:r>
        <w:t>опасности, порядок действий при начале оползня; общие правила безопасного поведения на водоёмах, правила купания</w:t>
      </w:r>
      <w:r>
        <w:rPr>
          <w:spacing w:val="40"/>
        </w:rPr>
        <w:t xml:space="preserve"> </w:t>
      </w:r>
      <w:r>
        <w:t>на оборудованных и необорудованных пляжах; порядок действий при обнаружении тонущего человека; правила поведения при нахождении на плавсредствах; правила поведения при нахождении на льду, порядок действий при обнаружении человека в полынье; наводнения, их характеристики и опасности, порядок действий</w:t>
      </w:r>
    </w:p>
    <w:p w:rsidR="00F24135" w:rsidRDefault="005E5ACB">
      <w:pPr>
        <w:pStyle w:val="a3"/>
        <w:ind w:right="125"/>
      </w:pPr>
      <w:r>
        <w:t>при наводнении; цунами, их характеристики и опасности, порядок действий при нахождении</w:t>
      </w:r>
      <w:r>
        <w:rPr>
          <w:spacing w:val="40"/>
        </w:rPr>
        <w:t xml:space="preserve"> </w:t>
      </w:r>
      <w:r>
        <w:t>в зоне цунами; ураганы, смерчи, их характеристики и опасности, порядок действий при ураганах, бурях и смерчах; грозы, их характеристики и опасности, порядок действий при попадании</w:t>
      </w:r>
      <w:r>
        <w:rPr>
          <w:spacing w:val="40"/>
        </w:rPr>
        <w:t xml:space="preserve"> </w:t>
      </w:r>
      <w:r>
        <w:t>в грозу; землетрясения и извержения вулканов, их характеристики и опасности, порядок действий при землетрясении, в том числе при попадании под завал,</w:t>
      </w:r>
      <w:r>
        <w:rPr>
          <w:spacing w:val="40"/>
        </w:rPr>
        <w:t xml:space="preserve"> </w:t>
      </w:r>
      <w:r>
        <w:t>при нахождении в зоне извержения вулкана; смысл понятий «экология» и «экологическая культура», значение экологии для устойчивого развития общества; правила безопасного поведения при неблагоприятной экологической</w:t>
      </w:r>
    </w:p>
    <w:p w:rsidR="00F24135" w:rsidRDefault="005E5ACB">
      <w:pPr>
        <w:pStyle w:val="a3"/>
        <w:spacing w:before="1"/>
        <w:ind w:left="849" w:firstLine="0"/>
      </w:pPr>
      <w:r>
        <w:t>обстановке</w:t>
      </w:r>
      <w:r>
        <w:rPr>
          <w:spacing w:val="-7"/>
        </w:rPr>
        <w:t xml:space="preserve"> </w:t>
      </w:r>
      <w:r>
        <w:t>(загрязнении</w:t>
      </w:r>
      <w:r>
        <w:rPr>
          <w:spacing w:val="-4"/>
        </w:rPr>
        <w:t xml:space="preserve"> </w:t>
      </w:r>
      <w:r>
        <w:rPr>
          <w:spacing w:val="-2"/>
        </w:rPr>
        <w:t>атмосферы).</w:t>
      </w:r>
    </w:p>
    <w:p w:rsidR="00F24135" w:rsidRDefault="005E5ACB">
      <w:pPr>
        <w:spacing w:before="5" w:line="274" w:lineRule="exact"/>
        <w:ind w:left="849"/>
        <w:jc w:val="both"/>
        <w:rPr>
          <w:b/>
          <w:sz w:val="24"/>
        </w:rPr>
      </w:pPr>
      <w:r>
        <w:rPr>
          <w:b/>
          <w:sz w:val="24"/>
        </w:rPr>
        <w:t>Модуль</w:t>
      </w:r>
      <w:r>
        <w:rPr>
          <w:b/>
          <w:spacing w:val="-5"/>
          <w:sz w:val="24"/>
        </w:rPr>
        <w:t xml:space="preserve"> </w:t>
      </w:r>
      <w:r>
        <w:rPr>
          <w:b/>
          <w:sz w:val="24"/>
        </w:rPr>
        <w:t>№</w:t>
      </w:r>
      <w:r>
        <w:rPr>
          <w:b/>
          <w:spacing w:val="-2"/>
          <w:sz w:val="24"/>
        </w:rPr>
        <w:t xml:space="preserve"> </w:t>
      </w:r>
      <w:r>
        <w:rPr>
          <w:b/>
          <w:sz w:val="24"/>
        </w:rPr>
        <w:t>8</w:t>
      </w:r>
      <w:r>
        <w:rPr>
          <w:b/>
          <w:spacing w:val="-2"/>
          <w:sz w:val="24"/>
        </w:rPr>
        <w:t xml:space="preserve"> </w:t>
      </w:r>
      <w:r>
        <w:rPr>
          <w:b/>
          <w:sz w:val="24"/>
        </w:rPr>
        <w:t>«Основы</w:t>
      </w:r>
      <w:r>
        <w:rPr>
          <w:b/>
          <w:spacing w:val="-1"/>
          <w:sz w:val="24"/>
        </w:rPr>
        <w:t xml:space="preserve"> </w:t>
      </w:r>
      <w:r>
        <w:rPr>
          <w:b/>
          <w:sz w:val="24"/>
        </w:rPr>
        <w:t>медицинских знаний.</w:t>
      </w:r>
      <w:r>
        <w:rPr>
          <w:b/>
          <w:spacing w:val="-5"/>
          <w:sz w:val="24"/>
        </w:rPr>
        <w:t xml:space="preserve"> </w:t>
      </w:r>
      <w:r>
        <w:rPr>
          <w:b/>
          <w:sz w:val="24"/>
        </w:rPr>
        <w:t>Оказание</w:t>
      </w:r>
      <w:r>
        <w:rPr>
          <w:b/>
          <w:spacing w:val="-3"/>
          <w:sz w:val="24"/>
        </w:rPr>
        <w:t xml:space="preserve"> </w:t>
      </w:r>
      <w:r>
        <w:rPr>
          <w:b/>
          <w:sz w:val="24"/>
        </w:rPr>
        <w:t>первой</w:t>
      </w:r>
      <w:r>
        <w:rPr>
          <w:b/>
          <w:spacing w:val="-2"/>
          <w:sz w:val="24"/>
        </w:rPr>
        <w:t xml:space="preserve"> помощи»:</w:t>
      </w:r>
    </w:p>
    <w:p w:rsidR="00F24135" w:rsidRDefault="005E5ACB">
      <w:pPr>
        <w:pStyle w:val="a3"/>
        <w:ind w:right="123"/>
      </w:pPr>
      <w:r>
        <w:t>смысл понятий «здоровье» и «здоровый образ жизни», их содержание</w:t>
      </w:r>
      <w:r>
        <w:rPr>
          <w:spacing w:val="40"/>
        </w:rPr>
        <w:t xml:space="preserve"> </w:t>
      </w:r>
      <w:r>
        <w:t>и значение для человека; факторы, влияющие на здоровье человека, опасность вредных привычек; элементы здорового образа жизни, ответственность за сохранение здоровья; понятие «инфекционные заболевания», причины их возникновения; механизм распространения инфекционных заболеваний, меры их профилактики и защиты от них; порядок действий при возникновении чрезвычайных ситуаций биолого-социального происхождения (эпидемия, пандемия); мероприятия,</w:t>
      </w:r>
      <w:r>
        <w:rPr>
          <w:spacing w:val="-6"/>
        </w:rPr>
        <w:t xml:space="preserve"> </w:t>
      </w:r>
      <w:r>
        <w:t>проводимые</w:t>
      </w:r>
      <w:r>
        <w:rPr>
          <w:spacing w:val="-6"/>
        </w:rPr>
        <w:t xml:space="preserve"> </w:t>
      </w:r>
      <w:r>
        <w:t>государством по</w:t>
      </w:r>
      <w:r>
        <w:rPr>
          <w:spacing w:val="-2"/>
        </w:rPr>
        <w:t xml:space="preserve"> </w:t>
      </w:r>
      <w:r>
        <w:t>обеспечению</w:t>
      </w:r>
      <w:r>
        <w:rPr>
          <w:spacing w:val="-3"/>
        </w:rPr>
        <w:t xml:space="preserve"> </w:t>
      </w:r>
      <w:r>
        <w:t>безопасности</w:t>
      </w:r>
      <w:r>
        <w:rPr>
          <w:spacing w:val="-7"/>
        </w:rPr>
        <w:t xml:space="preserve"> </w:t>
      </w:r>
      <w:r>
        <w:t>населения</w:t>
      </w:r>
      <w:r>
        <w:rPr>
          <w:spacing w:val="-3"/>
        </w:rPr>
        <w:t xml:space="preserve"> </w:t>
      </w:r>
      <w:r>
        <w:t>при угрозе</w:t>
      </w:r>
      <w:r>
        <w:rPr>
          <w:spacing w:val="-4"/>
        </w:rPr>
        <w:t xml:space="preserve"> </w:t>
      </w:r>
      <w:r>
        <w:t>и</w:t>
      </w:r>
      <w:r>
        <w:rPr>
          <w:spacing w:val="-2"/>
        </w:rPr>
        <w:t xml:space="preserve"> </w:t>
      </w:r>
      <w:r>
        <w:t>во время чрезвычайных ситуаций биолого-социального происхождения (эпидемия, пандемия, эпизоотия, панзоотия, эпифитотия, панфитотия); понятие «неинфекционные заболевания» и их классификация, факторы риска неинфекционных заболеваний; меры профилактики неинфекционных заболеваний и защиты от них; диспансеризация и её задачи;</w:t>
      </w:r>
    </w:p>
    <w:p w:rsidR="00F24135" w:rsidRDefault="005E5ACB">
      <w:pPr>
        <w:pStyle w:val="a3"/>
        <w:ind w:right="125"/>
      </w:pPr>
      <w:r>
        <w:t>понятия «психическое</w:t>
      </w:r>
      <w:r>
        <w:rPr>
          <w:spacing w:val="-3"/>
        </w:rPr>
        <w:t xml:space="preserve"> </w:t>
      </w:r>
      <w:r>
        <w:t>здоровье»</w:t>
      </w:r>
      <w:r>
        <w:rPr>
          <w:spacing w:val="-11"/>
        </w:rPr>
        <w:t xml:space="preserve"> </w:t>
      </w:r>
      <w:r>
        <w:t>и «психологическое</w:t>
      </w:r>
      <w:r>
        <w:rPr>
          <w:spacing w:val="-3"/>
        </w:rPr>
        <w:t xml:space="preserve"> </w:t>
      </w:r>
      <w:r>
        <w:t>благополучие»;</w:t>
      </w:r>
      <w:r>
        <w:rPr>
          <w:spacing w:val="-3"/>
        </w:rPr>
        <w:t xml:space="preserve"> </w:t>
      </w:r>
      <w:r>
        <w:t>стресс</w:t>
      </w:r>
      <w:r>
        <w:rPr>
          <w:spacing w:val="-4"/>
        </w:rPr>
        <w:t xml:space="preserve"> </w:t>
      </w:r>
      <w:r>
        <w:t>и</w:t>
      </w:r>
      <w:r>
        <w:rPr>
          <w:spacing w:val="-1"/>
        </w:rPr>
        <w:t xml:space="preserve"> </w:t>
      </w:r>
      <w:r>
        <w:t>его</w:t>
      </w:r>
      <w:r>
        <w:rPr>
          <w:spacing w:val="-1"/>
        </w:rPr>
        <w:t xml:space="preserve"> </w:t>
      </w:r>
      <w:r>
        <w:t>влияние на человека, меры профилактики стресса, способы саморегуляции эмоциональных состояний; понятие «первая помощь» и обязанность по её оказанию, универсальный алгоритм оказания первой помощи; назначение и состав аптечки первой помощи;</w:t>
      </w:r>
    </w:p>
    <w:p w:rsidR="00F24135" w:rsidRDefault="005E5ACB">
      <w:pPr>
        <w:pStyle w:val="a3"/>
        <w:ind w:right="125"/>
      </w:pPr>
      <w:r>
        <w:t>порядок действий при оказании первой помощи в различных ситуациях, приёмы психологической поддержки пострадавшего.</w:t>
      </w:r>
    </w:p>
    <w:p w:rsidR="00F24135" w:rsidRDefault="005E5ACB">
      <w:pPr>
        <w:spacing w:before="4" w:line="274" w:lineRule="exact"/>
        <w:ind w:left="849"/>
        <w:jc w:val="both"/>
        <w:rPr>
          <w:b/>
          <w:sz w:val="24"/>
        </w:rPr>
      </w:pPr>
      <w:r>
        <w:rPr>
          <w:b/>
          <w:sz w:val="24"/>
        </w:rPr>
        <w:t>Модуль</w:t>
      </w:r>
      <w:r>
        <w:rPr>
          <w:b/>
          <w:spacing w:val="-1"/>
          <w:sz w:val="24"/>
        </w:rPr>
        <w:t xml:space="preserve"> </w:t>
      </w:r>
      <w:r>
        <w:rPr>
          <w:b/>
          <w:sz w:val="24"/>
        </w:rPr>
        <w:t>№</w:t>
      </w:r>
      <w:r>
        <w:rPr>
          <w:b/>
          <w:spacing w:val="-2"/>
          <w:sz w:val="24"/>
        </w:rPr>
        <w:t xml:space="preserve"> </w:t>
      </w:r>
      <w:r>
        <w:rPr>
          <w:b/>
          <w:sz w:val="24"/>
        </w:rPr>
        <w:t>9</w:t>
      </w:r>
      <w:r>
        <w:rPr>
          <w:b/>
          <w:spacing w:val="-2"/>
          <w:sz w:val="24"/>
        </w:rPr>
        <w:t xml:space="preserve"> </w:t>
      </w:r>
      <w:r>
        <w:rPr>
          <w:b/>
          <w:sz w:val="24"/>
        </w:rPr>
        <w:t>«Безопасность</w:t>
      </w:r>
      <w:r>
        <w:rPr>
          <w:b/>
          <w:spacing w:val="1"/>
          <w:sz w:val="24"/>
        </w:rPr>
        <w:t xml:space="preserve"> </w:t>
      </w:r>
      <w:r>
        <w:rPr>
          <w:b/>
          <w:sz w:val="24"/>
        </w:rPr>
        <w:t>в</w:t>
      </w:r>
      <w:r>
        <w:rPr>
          <w:b/>
          <w:spacing w:val="-1"/>
          <w:sz w:val="24"/>
        </w:rPr>
        <w:t xml:space="preserve"> </w:t>
      </w:r>
      <w:r>
        <w:rPr>
          <w:b/>
          <w:spacing w:val="-2"/>
          <w:sz w:val="24"/>
        </w:rPr>
        <w:t>социуме»:</w:t>
      </w:r>
    </w:p>
    <w:p w:rsidR="00F24135" w:rsidRDefault="005E5ACB">
      <w:pPr>
        <w:pStyle w:val="a3"/>
        <w:ind w:right="125"/>
      </w:pPr>
      <w:r>
        <w:t>общение и его значение для человека, способы эффективного общения; приёмы и правила безопасной межличностной коммуникации и комфортного взаимодействия в группе, признаки конструктивного</w:t>
      </w:r>
      <w:r>
        <w:rPr>
          <w:spacing w:val="-15"/>
        </w:rPr>
        <w:t xml:space="preserve"> </w:t>
      </w:r>
      <w:r>
        <w:t>и</w:t>
      </w:r>
      <w:r>
        <w:rPr>
          <w:spacing w:val="-12"/>
        </w:rPr>
        <w:t xml:space="preserve"> </w:t>
      </w:r>
      <w:r>
        <w:t>деструктивного</w:t>
      </w:r>
      <w:r>
        <w:rPr>
          <w:spacing w:val="37"/>
        </w:rPr>
        <w:t xml:space="preserve"> </w:t>
      </w:r>
      <w:r>
        <w:t>общения;</w:t>
      </w:r>
      <w:r>
        <w:rPr>
          <w:spacing w:val="-13"/>
        </w:rPr>
        <w:t xml:space="preserve"> </w:t>
      </w:r>
      <w:r>
        <w:t>понятие</w:t>
      </w:r>
      <w:r>
        <w:rPr>
          <w:spacing w:val="-13"/>
        </w:rPr>
        <w:t xml:space="preserve"> </w:t>
      </w:r>
      <w:r>
        <w:t>«конфликт»</w:t>
      </w:r>
      <w:r>
        <w:rPr>
          <w:spacing w:val="-15"/>
        </w:rPr>
        <w:t xml:space="preserve"> </w:t>
      </w:r>
      <w:r>
        <w:t>и</w:t>
      </w:r>
      <w:r>
        <w:rPr>
          <w:spacing w:val="-11"/>
        </w:rPr>
        <w:t xml:space="preserve"> </w:t>
      </w:r>
      <w:r>
        <w:t>стадии</w:t>
      </w:r>
      <w:r>
        <w:rPr>
          <w:spacing w:val="-10"/>
        </w:rPr>
        <w:t xml:space="preserve"> </w:t>
      </w:r>
      <w:r>
        <w:t>его</w:t>
      </w:r>
      <w:r>
        <w:rPr>
          <w:spacing w:val="-14"/>
        </w:rPr>
        <w:t xml:space="preserve"> </w:t>
      </w:r>
      <w:r>
        <w:t>развития,</w:t>
      </w:r>
      <w:r>
        <w:rPr>
          <w:spacing w:val="-12"/>
        </w:rPr>
        <w:t xml:space="preserve"> </w:t>
      </w:r>
      <w:r>
        <w:t>факторы и</w:t>
      </w:r>
      <w:r>
        <w:rPr>
          <w:spacing w:val="-2"/>
        </w:rPr>
        <w:t xml:space="preserve"> </w:t>
      </w:r>
      <w:r>
        <w:t>причины</w:t>
      </w:r>
      <w:r>
        <w:rPr>
          <w:spacing w:val="-4"/>
        </w:rPr>
        <w:t xml:space="preserve"> </w:t>
      </w:r>
      <w:r>
        <w:t>развития</w:t>
      </w:r>
      <w:r>
        <w:rPr>
          <w:spacing w:val="-4"/>
        </w:rPr>
        <w:t xml:space="preserve"> </w:t>
      </w:r>
      <w:r>
        <w:t>конфликта; условия</w:t>
      </w:r>
      <w:r>
        <w:rPr>
          <w:spacing w:val="-2"/>
        </w:rPr>
        <w:t xml:space="preserve"> </w:t>
      </w:r>
      <w:r>
        <w:t>и</w:t>
      </w:r>
      <w:r>
        <w:rPr>
          <w:spacing w:val="-2"/>
        </w:rPr>
        <w:t xml:space="preserve"> </w:t>
      </w:r>
      <w:r>
        <w:t>ситуации</w:t>
      </w:r>
      <w:r>
        <w:rPr>
          <w:spacing w:val="-1"/>
        </w:rPr>
        <w:t xml:space="preserve"> </w:t>
      </w:r>
      <w:r>
        <w:t>возникновения</w:t>
      </w:r>
      <w:r>
        <w:rPr>
          <w:spacing w:val="-2"/>
        </w:rPr>
        <w:t xml:space="preserve"> </w:t>
      </w:r>
      <w:r>
        <w:t>межличностных</w:t>
      </w:r>
      <w:r>
        <w:rPr>
          <w:spacing w:val="-1"/>
        </w:rPr>
        <w:t xml:space="preserve"> </w:t>
      </w:r>
      <w:r>
        <w:t>и</w:t>
      </w:r>
      <w:r>
        <w:rPr>
          <w:spacing w:val="-3"/>
        </w:rPr>
        <w:t xml:space="preserve"> </w:t>
      </w:r>
      <w:r>
        <w:t>групповых конфликтов,</w:t>
      </w:r>
      <w:r>
        <w:rPr>
          <w:spacing w:val="-14"/>
        </w:rPr>
        <w:t xml:space="preserve"> </w:t>
      </w:r>
      <w:r>
        <w:t>безопасные</w:t>
      </w:r>
      <w:r>
        <w:rPr>
          <w:spacing w:val="-15"/>
        </w:rPr>
        <w:t xml:space="preserve"> </w:t>
      </w:r>
      <w:r>
        <w:t>и</w:t>
      </w:r>
      <w:r>
        <w:rPr>
          <w:spacing w:val="-13"/>
        </w:rPr>
        <w:t xml:space="preserve"> </w:t>
      </w:r>
      <w:r>
        <w:t>эффективные</w:t>
      </w:r>
      <w:r>
        <w:rPr>
          <w:spacing w:val="-14"/>
        </w:rPr>
        <w:t xml:space="preserve"> </w:t>
      </w:r>
      <w:r>
        <w:t>способы</w:t>
      </w:r>
      <w:r>
        <w:rPr>
          <w:spacing w:val="-15"/>
        </w:rPr>
        <w:t xml:space="preserve"> </w:t>
      </w:r>
      <w:r>
        <w:t>избегания</w:t>
      </w:r>
      <w:r>
        <w:rPr>
          <w:spacing w:val="-13"/>
        </w:rPr>
        <w:t xml:space="preserve"> </w:t>
      </w:r>
      <w:r>
        <w:t>и</w:t>
      </w:r>
      <w:r>
        <w:rPr>
          <w:spacing w:val="-13"/>
        </w:rPr>
        <w:t xml:space="preserve"> </w:t>
      </w:r>
      <w:r>
        <w:t>разрешения</w:t>
      </w:r>
      <w:r>
        <w:rPr>
          <w:spacing w:val="-14"/>
        </w:rPr>
        <w:t xml:space="preserve"> </w:t>
      </w:r>
      <w:r>
        <w:t>конфликтных</w:t>
      </w:r>
      <w:r>
        <w:rPr>
          <w:spacing w:val="-12"/>
        </w:rPr>
        <w:t xml:space="preserve"> </w:t>
      </w:r>
      <w:r>
        <w:t>ситуаций; правила поведения для снижения риска конфликта и порядок действий при его опасных проявлениях; способ разрешения конфликта с помощью третьей стороны (медиатора); опасные формы проявления конфликта: агрессия, домашнее насилие</w:t>
      </w:r>
      <w:r>
        <w:rPr>
          <w:spacing w:val="40"/>
        </w:rPr>
        <w:t xml:space="preserve"> </w:t>
      </w:r>
      <w:r>
        <w:t>и буллинг; манипуляции в ходе межличностного общения, приёмы распознавания манипуляций и способы противостояния им;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w:t>
      </w:r>
      <w:r>
        <w:rPr>
          <w:spacing w:val="-11"/>
        </w:rPr>
        <w:t xml:space="preserve"> </w:t>
      </w:r>
      <w:r>
        <w:t>и</w:t>
      </w:r>
      <w:r>
        <w:rPr>
          <w:spacing w:val="-7"/>
        </w:rPr>
        <w:t xml:space="preserve"> </w:t>
      </w:r>
      <w:r>
        <w:t>вовлечение</w:t>
      </w:r>
      <w:r>
        <w:rPr>
          <w:spacing w:val="-13"/>
        </w:rPr>
        <w:t xml:space="preserve"> </w:t>
      </w:r>
      <w:r>
        <w:t>в</w:t>
      </w:r>
      <w:r>
        <w:rPr>
          <w:spacing w:val="-9"/>
        </w:rPr>
        <w:t xml:space="preserve"> </w:t>
      </w:r>
      <w:r>
        <w:t>преступную,</w:t>
      </w:r>
      <w:r>
        <w:rPr>
          <w:spacing w:val="-8"/>
        </w:rPr>
        <w:t xml:space="preserve"> </w:t>
      </w:r>
      <w:r>
        <w:t>асоциальную</w:t>
      </w:r>
      <w:r>
        <w:rPr>
          <w:spacing w:val="40"/>
        </w:rPr>
        <w:t xml:space="preserve"> </w:t>
      </w:r>
      <w:r>
        <w:t>или</w:t>
      </w:r>
      <w:r>
        <w:rPr>
          <w:spacing w:val="-8"/>
        </w:rPr>
        <w:t xml:space="preserve"> </w:t>
      </w:r>
      <w:r>
        <w:t>деструктивную</w:t>
      </w:r>
      <w:r>
        <w:rPr>
          <w:spacing w:val="-9"/>
        </w:rPr>
        <w:t xml:space="preserve"> </w:t>
      </w:r>
      <w:r>
        <w:t>деятельность)</w:t>
      </w:r>
      <w:r>
        <w:rPr>
          <w:spacing w:val="-9"/>
        </w:rPr>
        <w:t xml:space="preserve"> </w:t>
      </w:r>
      <w:r>
        <w:t>и</w:t>
      </w:r>
      <w:r>
        <w:rPr>
          <w:spacing w:val="-10"/>
        </w:rPr>
        <w:t xml:space="preserve"> </w:t>
      </w:r>
      <w:r>
        <w:t>способы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8" w:firstLine="0"/>
      </w:pPr>
      <w:r>
        <w:lastRenderedPageBreak/>
        <w:t>защиты от них; современные молодёжные увлечения и опасности, связанные с ними, правила безопасного поведения; правила безопасной коммуникации с незнакомыми людьми.</w:t>
      </w:r>
    </w:p>
    <w:p w:rsidR="00F24135" w:rsidRDefault="005E5ACB">
      <w:pPr>
        <w:spacing w:before="6" w:line="274" w:lineRule="exact"/>
        <w:ind w:left="849"/>
        <w:jc w:val="both"/>
        <w:rPr>
          <w:b/>
          <w:sz w:val="24"/>
        </w:rPr>
      </w:pPr>
      <w:r>
        <w:rPr>
          <w:b/>
          <w:sz w:val="24"/>
        </w:rPr>
        <w:t>Модуль</w:t>
      </w:r>
      <w:r>
        <w:rPr>
          <w:b/>
          <w:spacing w:val="-5"/>
          <w:sz w:val="24"/>
        </w:rPr>
        <w:t xml:space="preserve"> </w:t>
      </w:r>
      <w:r>
        <w:rPr>
          <w:b/>
          <w:sz w:val="24"/>
        </w:rPr>
        <w:t>№</w:t>
      </w:r>
      <w:r>
        <w:rPr>
          <w:b/>
          <w:spacing w:val="-3"/>
          <w:sz w:val="24"/>
        </w:rPr>
        <w:t xml:space="preserve"> </w:t>
      </w:r>
      <w:r>
        <w:rPr>
          <w:b/>
          <w:sz w:val="24"/>
        </w:rPr>
        <w:t>10</w:t>
      </w:r>
      <w:r>
        <w:rPr>
          <w:b/>
          <w:spacing w:val="-1"/>
          <w:sz w:val="24"/>
        </w:rPr>
        <w:t xml:space="preserve"> </w:t>
      </w:r>
      <w:r>
        <w:rPr>
          <w:b/>
          <w:sz w:val="24"/>
        </w:rPr>
        <w:t>«Безопасность</w:t>
      </w:r>
      <w:r>
        <w:rPr>
          <w:b/>
          <w:spacing w:val="1"/>
          <w:sz w:val="24"/>
        </w:rPr>
        <w:t xml:space="preserve"> </w:t>
      </w:r>
      <w:r>
        <w:rPr>
          <w:b/>
          <w:sz w:val="24"/>
        </w:rPr>
        <w:t>в</w:t>
      </w:r>
      <w:r>
        <w:rPr>
          <w:b/>
          <w:spacing w:val="-1"/>
          <w:sz w:val="24"/>
        </w:rPr>
        <w:t xml:space="preserve"> </w:t>
      </w:r>
      <w:r>
        <w:rPr>
          <w:b/>
          <w:sz w:val="24"/>
        </w:rPr>
        <w:t xml:space="preserve">информационном </w:t>
      </w:r>
      <w:r>
        <w:rPr>
          <w:b/>
          <w:spacing w:val="-2"/>
          <w:sz w:val="24"/>
        </w:rPr>
        <w:t>пространстве»:</w:t>
      </w:r>
    </w:p>
    <w:p w:rsidR="00F24135" w:rsidRDefault="005E5ACB">
      <w:pPr>
        <w:pStyle w:val="a3"/>
        <w:ind w:right="124"/>
      </w:pPr>
      <w:r>
        <w:t>понятие «цифровая среда», её характеристики и примеры информационных и компьютерных угроз, положительные возможности цифровой среды; риски и угрозы при использовании Интернета;</w:t>
      </w:r>
    </w:p>
    <w:p w:rsidR="00F24135" w:rsidRDefault="005E5ACB">
      <w:pPr>
        <w:pStyle w:val="a3"/>
        <w:ind w:right="121"/>
      </w:pPr>
      <w:r>
        <w:t>общие принципы безопасного поведения, необходимые для предупреждения возникновения опасных ситуаций в личном цифровом пространст ве; опасные явления цифровой среды: вредоносные программы и приложения и их разновидности; правила кибергигиены, необходимые</w:t>
      </w:r>
      <w:r>
        <w:rPr>
          <w:spacing w:val="-7"/>
        </w:rPr>
        <w:t xml:space="preserve"> </w:t>
      </w:r>
      <w:r>
        <w:t>для</w:t>
      </w:r>
      <w:r>
        <w:rPr>
          <w:spacing w:val="-6"/>
        </w:rPr>
        <w:t xml:space="preserve"> </w:t>
      </w:r>
      <w:r>
        <w:t>предупреждения</w:t>
      </w:r>
      <w:r>
        <w:rPr>
          <w:spacing w:val="-7"/>
        </w:rPr>
        <w:t xml:space="preserve"> </w:t>
      </w:r>
      <w:r>
        <w:t>возникновения</w:t>
      </w:r>
      <w:r>
        <w:rPr>
          <w:spacing w:val="-4"/>
        </w:rPr>
        <w:t xml:space="preserve"> </w:t>
      </w:r>
      <w:r>
        <w:t>опасных</w:t>
      </w:r>
      <w:r>
        <w:rPr>
          <w:spacing w:val="-5"/>
        </w:rPr>
        <w:t xml:space="preserve"> </w:t>
      </w:r>
      <w:r>
        <w:t>ситуаций</w:t>
      </w:r>
      <w:r>
        <w:rPr>
          <w:spacing w:val="-6"/>
        </w:rPr>
        <w:t xml:space="preserve"> </w:t>
      </w:r>
      <w:r>
        <w:t>в</w:t>
      </w:r>
      <w:r>
        <w:rPr>
          <w:spacing w:val="-7"/>
        </w:rPr>
        <w:t xml:space="preserve"> </w:t>
      </w:r>
      <w:r>
        <w:t>цифровой</w:t>
      </w:r>
      <w:r>
        <w:rPr>
          <w:spacing w:val="-9"/>
        </w:rPr>
        <w:t xml:space="preserve"> </w:t>
      </w:r>
      <w:r>
        <w:t>среде;</w:t>
      </w:r>
      <w:r>
        <w:rPr>
          <w:spacing w:val="-6"/>
        </w:rPr>
        <w:t xml:space="preserve"> </w:t>
      </w:r>
      <w:r>
        <w:t>основные виды опасного и запрещённого контента в Интернете и его</w:t>
      </w:r>
    </w:p>
    <w:p w:rsidR="00F24135" w:rsidRDefault="005E5ACB">
      <w:pPr>
        <w:pStyle w:val="a3"/>
        <w:ind w:right="126"/>
      </w:pPr>
      <w:r>
        <w:t>признаки, приёмы распознавания опасностей при использовании Интернета; противоправные действия в Интернете;</w:t>
      </w:r>
    </w:p>
    <w:p w:rsidR="00F24135" w:rsidRDefault="005E5ACB">
      <w:pPr>
        <w:pStyle w:val="a3"/>
        <w:ind w:right="125"/>
      </w:pPr>
      <w:r>
        <w:t>правила цифрового поведения, необходимого для снижения рисков и угроз при использовании Интернета (кибербуллинга, вербовки в различные организации и группы); 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F24135" w:rsidRDefault="005E5ACB">
      <w:pPr>
        <w:spacing w:before="3" w:line="274" w:lineRule="exact"/>
        <w:ind w:left="849"/>
        <w:jc w:val="both"/>
        <w:rPr>
          <w:b/>
          <w:sz w:val="24"/>
        </w:rPr>
      </w:pPr>
      <w:r>
        <w:rPr>
          <w:b/>
          <w:sz w:val="24"/>
        </w:rPr>
        <w:t>Модуль</w:t>
      </w:r>
      <w:r>
        <w:rPr>
          <w:b/>
          <w:spacing w:val="-2"/>
          <w:sz w:val="24"/>
        </w:rPr>
        <w:t xml:space="preserve"> </w:t>
      </w:r>
      <w:r>
        <w:rPr>
          <w:b/>
          <w:sz w:val="24"/>
        </w:rPr>
        <w:t>№</w:t>
      </w:r>
      <w:r>
        <w:rPr>
          <w:b/>
          <w:spacing w:val="-2"/>
          <w:sz w:val="24"/>
        </w:rPr>
        <w:t xml:space="preserve"> </w:t>
      </w:r>
      <w:r>
        <w:rPr>
          <w:b/>
          <w:sz w:val="24"/>
        </w:rPr>
        <w:t>11 «Основы</w:t>
      </w:r>
      <w:r>
        <w:rPr>
          <w:b/>
          <w:spacing w:val="-2"/>
          <w:sz w:val="24"/>
        </w:rPr>
        <w:t xml:space="preserve"> </w:t>
      </w:r>
      <w:r>
        <w:rPr>
          <w:b/>
          <w:sz w:val="24"/>
        </w:rPr>
        <w:t>противодействия</w:t>
      </w:r>
      <w:r>
        <w:rPr>
          <w:b/>
          <w:spacing w:val="2"/>
          <w:sz w:val="24"/>
        </w:rPr>
        <w:t xml:space="preserve"> </w:t>
      </w:r>
      <w:r>
        <w:rPr>
          <w:b/>
          <w:sz w:val="24"/>
        </w:rPr>
        <w:t>экстремизму</w:t>
      </w:r>
      <w:r>
        <w:rPr>
          <w:b/>
          <w:spacing w:val="-4"/>
          <w:sz w:val="24"/>
        </w:rPr>
        <w:t xml:space="preserve"> </w:t>
      </w:r>
      <w:r>
        <w:rPr>
          <w:b/>
          <w:sz w:val="24"/>
        </w:rPr>
        <w:t>и</w:t>
      </w:r>
      <w:r>
        <w:rPr>
          <w:b/>
          <w:spacing w:val="-2"/>
          <w:sz w:val="24"/>
        </w:rPr>
        <w:t xml:space="preserve"> терроризму»:</w:t>
      </w:r>
    </w:p>
    <w:p w:rsidR="00F24135" w:rsidRDefault="005E5ACB">
      <w:pPr>
        <w:pStyle w:val="a3"/>
        <w:ind w:right="124"/>
      </w:pPr>
      <w:r>
        <w:t>понятия «экстремизм» и «терроризм», их содержание, причины, возможные варианты проявления и последствия; цели и формы проявления террористических актов, их последствия, уровни террористической опасности; основы общественно-государственной системы противодействия</w:t>
      </w:r>
      <w:r>
        <w:rPr>
          <w:spacing w:val="-15"/>
        </w:rPr>
        <w:t xml:space="preserve"> </w:t>
      </w:r>
      <w:r>
        <w:t>экстремизму</w:t>
      </w:r>
      <w:r>
        <w:rPr>
          <w:spacing w:val="-15"/>
        </w:rPr>
        <w:t xml:space="preserve"> </w:t>
      </w:r>
      <w:r>
        <w:t>и</w:t>
      </w:r>
      <w:r>
        <w:rPr>
          <w:spacing w:val="-15"/>
        </w:rPr>
        <w:t xml:space="preserve"> </w:t>
      </w:r>
      <w:r>
        <w:t>терроризму,</w:t>
      </w:r>
      <w:r>
        <w:rPr>
          <w:spacing w:val="-15"/>
        </w:rPr>
        <w:t xml:space="preserve"> </w:t>
      </w:r>
      <w:r>
        <w:t>контртеррористическая</w:t>
      </w:r>
      <w:r>
        <w:rPr>
          <w:spacing w:val="-15"/>
        </w:rPr>
        <w:t xml:space="preserve"> </w:t>
      </w:r>
      <w:r>
        <w:t>операция</w:t>
      </w:r>
      <w:r>
        <w:rPr>
          <w:spacing w:val="-15"/>
        </w:rPr>
        <w:t xml:space="preserve"> </w:t>
      </w:r>
      <w:r>
        <w:t>и</w:t>
      </w:r>
      <w:r>
        <w:rPr>
          <w:spacing w:val="-15"/>
        </w:rPr>
        <w:t xml:space="preserve"> </w:t>
      </w:r>
      <w:r>
        <w:t>её</w:t>
      </w:r>
      <w:r>
        <w:rPr>
          <w:spacing w:val="-15"/>
        </w:rPr>
        <w:t xml:space="preserve"> </w:t>
      </w:r>
      <w:r>
        <w:t>цели;</w:t>
      </w:r>
      <w:r>
        <w:rPr>
          <w:spacing w:val="-15"/>
        </w:rPr>
        <w:t xml:space="preserve"> </w:t>
      </w:r>
      <w:r>
        <w:t>признаки вовлечения в террористическую деятельность, правила антитеррористического поведения; признаки угроз и подготовки различных форм терактов, порядок действий</w:t>
      </w:r>
      <w:r>
        <w:rPr>
          <w:spacing w:val="40"/>
        </w:rPr>
        <w:t xml:space="preserve"> </w:t>
      </w:r>
      <w:r>
        <w:t>при их обнаружении; правила безопасного поведения в случае теракта (нападение террористов</w:t>
      </w:r>
      <w:r>
        <w:rPr>
          <w:spacing w:val="40"/>
        </w:rPr>
        <w:t xml:space="preserve"> </w:t>
      </w:r>
      <w:r>
        <w:t>и попытка захвата заложников, попадание в заложники, огневой налёт, наезд транспортного средства, подрыв взрывного устройства).</w:t>
      </w:r>
    </w:p>
    <w:p w:rsidR="00F24135" w:rsidRDefault="005E5ACB">
      <w:pPr>
        <w:pStyle w:val="2"/>
        <w:spacing w:before="3" w:line="240" w:lineRule="auto"/>
        <w:ind w:left="141" w:right="132" w:firstLine="708"/>
      </w:pPr>
      <w:r>
        <w:t>Планируемые результаты освоения программы</w:t>
      </w:r>
      <w:r>
        <w:rPr>
          <w:spacing w:val="40"/>
        </w:rPr>
        <w:t xml:space="preserve"> </w:t>
      </w:r>
      <w:r>
        <w:t>по основам безопасности и защиты родины</w:t>
      </w:r>
      <w:r>
        <w:rPr>
          <w:spacing w:val="40"/>
        </w:rPr>
        <w:t xml:space="preserve"> </w:t>
      </w:r>
      <w:r>
        <w:t>на уровне основного общего образования</w:t>
      </w:r>
    </w:p>
    <w:p w:rsidR="00F24135" w:rsidRDefault="005E5ACB">
      <w:pPr>
        <w:spacing w:line="274" w:lineRule="exact"/>
        <w:ind w:left="909"/>
        <w:jc w:val="both"/>
        <w:rPr>
          <w:b/>
          <w:sz w:val="24"/>
        </w:rPr>
      </w:pPr>
      <w:r>
        <w:rPr>
          <w:b/>
          <w:sz w:val="24"/>
        </w:rPr>
        <w:t>личностные</w:t>
      </w:r>
      <w:r>
        <w:rPr>
          <w:b/>
          <w:spacing w:val="1"/>
          <w:sz w:val="24"/>
        </w:rPr>
        <w:t xml:space="preserve"> </w:t>
      </w:r>
      <w:r>
        <w:rPr>
          <w:b/>
          <w:spacing w:val="-2"/>
          <w:sz w:val="24"/>
        </w:rPr>
        <w:t>результаты</w:t>
      </w:r>
    </w:p>
    <w:p w:rsidR="00F24135" w:rsidRDefault="005E5ACB">
      <w:pPr>
        <w:pStyle w:val="a3"/>
        <w:ind w:right="124"/>
      </w:pPr>
      <w:r>
        <w:t>Личностные</w:t>
      </w:r>
      <w:r>
        <w:rPr>
          <w:spacing w:val="-3"/>
        </w:rPr>
        <w:t xml:space="preserve"> </w:t>
      </w:r>
      <w:r>
        <w:t>результаты</w:t>
      </w:r>
      <w:r>
        <w:rPr>
          <w:spacing w:val="-5"/>
        </w:rPr>
        <w:t xml:space="preserve"> </w:t>
      </w:r>
      <w:r>
        <w:t>достигаются</w:t>
      </w:r>
      <w:r>
        <w:rPr>
          <w:spacing w:val="-4"/>
        </w:rPr>
        <w:t xml:space="preserve"> </w:t>
      </w:r>
      <w:r>
        <w:t>в</w:t>
      </w:r>
      <w:r>
        <w:rPr>
          <w:spacing w:val="-5"/>
        </w:rPr>
        <w:t xml:space="preserve"> </w:t>
      </w:r>
      <w:r>
        <w:t>единстве учебной</w:t>
      </w:r>
      <w:r>
        <w:rPr>
          <w:spacing w:val="-1"/>
        </w:rPr>
        <w:t xml:space="preserve"> </w:t>
      </w:r>
      <w:r>
        <w:t>и</w:t>
      </w:r>
      <w:r>
        <w:rPr>
          <w:spacing w:val="-3"/>
        </w:rPr>
        <w:t xml:space="preserve"> </w:t>
      </w:r>
      <w:r>
        <w:t>воспитательной</w:t>
      </w:r>
      <w:r>
        <w:rPr>
          <w:spacing w:val="-6"/>
        </w:rPr>
        <w:t xml:space="preserve"> </w:t>
      </w:r>
      <w:r>
        <w:t>деятельности</w:t>
      </w:r>
      <w:r>
        <w:rPr>
          <w:spacing w:val="-4"/>
        </w:rPr>
        <w:t xml:space="preserve"> </w:t>
      </w:r>
      <w:r>
        <w:t>в соответствии с традиционными российскими социокультурными</w:t>
      </w:r>
      <w:r>
        <w:rPr>
          <w:spacing w:val="40"/>
        </w:rPr>
        <w:t xml:space="preserve"> </w:t>
      </w:r>
      <w:r>
        <w:t>и духовно-нравственными ценностями, принятыми в обществе правилами</w:t>
      </w:r>
      <w:r>
        <w:rPr>
          <w:spacing w:val="40"/>
        </w:rPr>
        <w:t xml:space="preserve"> </w:t>
      </w:r>
      <w:r>
        <w:t>и нормами поведения. Способствуют процессам самопознания, самовоспитания</w:t>
      </w:r>
      <w:r>
        <w:rPr>
          <w:spacing w:val="40"/>
        </w:rPr>
        <w:t xml:space="preserve"> </w:t>
      </w:r>
      <w:r>
        <w:t>и саморазвития, формирования внутренней позиции личности и проявляются</w:t>
      </w:r>
      <w:r>
        <w:rPr>
          <w:spacing w:val="40"/>
        </w:rPr>
        <w:t xml:space="preserve"> </w:t>
      </w:r>
      <w:r>
        <w:t>в индивидуальных социально значимых качествах, которые выражаются прежде всего</w:t>
      </w:r>
      <w:r>
        <w:rPr>
          <w:spacing w:val="-7"/>
        </w:rPr>
        <w:t xml:space="preserve"> </w:t>
      </w:r>
      <w:r>
        <w:t>в</w:t>
      </w:r>
      <w:r>
        <w:rPr>
          <w:spacing w:val="-7"/>
        </w:rPr>
        <w:t xml:space="preserve"> </w:t>
      </w:r>
      <w:r>
        <w:t>готовности</w:t>
      </w:r>
      <w:r>
        <w:rPr>
          <w:spacing w:val="-4"/>
        </w:rPr>
        <w:t xml:space="preserve"> </w:t>
      </w:r>
      <w:r>
        <w:t>обучающихся</w:t>
      </w:r>
      <w:r>
        <w:rPr>
          <w:spacing w:val="-8"/>
        </w:rPr>
        <w:t xml:space="preserve"> </w:t>
      </w:r>
      <w:r>
        <w:t>к</w:t>
      </w:r>
      <w:r>
        <w:rPr>
          <w:spacing w:val="-6"/>
        </w:rPr>
        <w:t xml:space="preserve"> </w:t>
      </w:r>
      <w:r>
        <w:t>саморазвитию,</w:t>
      </w:r>
      <w:r>
        <w:rPr>
          <w:spacing w:val="-7"/>
        </w:rPr>
        <w:t xml:space="preserve"> </w:t>
      </w:r>
      <w:r>
        <w:t>самостоятельности,</w:t>
      </w:r>
      <w:r>
        <w:rPr>
          <w:spacing w:val="-9"/>
        </w:rPr>
        <w:t xml:space="preserve"> </w:t>
      </w:r>
      <w:r>
        <w:t>инициативе</w:t>
      </w:r>
      <w:r>
        <w:rPr>
          <w:spacing w:val="-7"/>
        </w:rPr>
        <w:t xml:space="preserve"> </w:t>
      </w:r>
      <w:r>
        <w:t>и</w:t>
      </w:r>
      <w:r>
        <w:rPr>
          <w:spacing w:val="-6"/>
        </w:rPr>
        <w:t xml:space="preserve"> </w:t>
      </w:r>
      <w:r>
        <w:t>личностному самоопределению;</w:t>
      </w:r>
      <w:r>
        <w:rPr>
          <w:spacing w:val="-6"/>
        </w:rPr>
        <w:t xml:space="preserve"> </w:t>
      </w:r>
      <w:r>
        <w:t>осмысленному</w:t>
      </w:r>
      <w:r>
        <w:rPr>
          <w:spacing w:val="-10"/>
        </w:rPr>
        <w:t xml:space="preserve"> </w:t>
      </w:r>
      <w:r>
        <w:t>ведению</w:t>
      </w:r>
      <w:r>
        <w:rPr>
          <w:spacing w:val="-3"/>
        </w:rPr>
        <w:t xml:space="preserve"> </w:t>
      </w:r>
      <w:r>
        <w:t>здорового</w:t>
      </w:r>
      <w:r>
        <w:rPr>
          <w:spacing w:val="40"/>
        </w:rPr>
        <w:t xml:space="preserve"> </w:t>
      </w:r>
      <w:r>
        <w:t>и</w:t>
      </w:r>
      <w:r>
        <w:rPr>
          <w:spacing w:val="-6"/>
        </w:rPr>
        <w:t xml:space="preserve"> </w:t>
      </w:r>
      <w:r>
        <w:t>безопасного</w:t>
      </w:r>
      <w:r>
        <w:rPr>
          <w:spacing w:val="-8"/>
        </w:rPr>
        <w:t xml:space="preserve"> </w:t>
      </w:r>
      <w:r>
        <w:t>образа</w:t>
      </w:r>
      <w:r>
        <w:rPr>
          <w:spacing w:val="-5"/>
        </w:rPr>
        <w:t xml:space="preserve"> </w:t>
      </w:r>
      <w:r>
        <w:t>жизни</w:t>
      </w:r>
      <w:r>
        <w:rPr>
          <w:spacing w:val="-5"/>
        </w:rPr>
        <w:t xml:space="preserve"> </w:t>
      </w:r>
      <w:r>
        <w:t>и</w:t>
      </w:r>
      <w:r>
        <w:rPr>
          <w:spacing w:val="-6"/>
        </w:rPr>
        <w:t xml:space="preserve"> </w:t>
      </w:r>
      <w:r>
        <w:t>соблюдению правил экологического поведения;</w:t>
      </w:r>
      <w:r>
        <w:rPr>
          <w:spacing w:val="40"/>
        </w:rPr>
        <w:t xml:space="preserve"> </w:t>
      </w:r>
      <w:r>
        <w:t>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F24135" w:rsidRDefault="005E5ACB">
      <w:pPr>
        <w:pStyle w:val="a3"/>
        <w:ind w:right="131"/>
      </w:pPr>
      <w:r>
        <w:t>Личностные результаты, формируемые в ходе изучения учебного предмета ОБЗР,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F24135" w:rsidRDefault="005E5ACB">
      <w:pPr>
        <w:pStyle w:val="a3"/>
        <w:ind w:left="849" w:firstLine="0"/>
      </w:pPr>
      <w:r>
        <w:t>Личностные</w:t>
      </w:r>
      <w:r>
        <w:rPr>
          <w:spacing w:val="-2"/>
        </w:rPr>
        <w:t xml:space="preserve"> </w:t>
      </w:r>
      <w:r>
        <w:t>результаты</w:t>
      </w:r>
      <w:r>
        <w:rPr>
          <w:spacing w:val="-3"/>
        </w:rPr>
        <w:t xml:space="preserve"> </w:t>
      </w:r>
      <w:r>
        <w:t>изучения</w:t>
      </w:r>
      <w:r>
        <w:rPr>
          <w:spacing w:val="-2"/>
        </w:rPr>
        <w:t xml:space="preserve"> </w:t>
      </w:r>
      <w:r>
        <w:t>ОБЗР</w:t>
      </w:r>
      <w:r>
        <w:rPr>
          <w:spacing w:val="-2"/>
        </w:rPr>
        <w:t xml:space="preserve"> включают:</w:t>
      </w:r>
    </w:p>
    <w:p w:rsidR="00F24135" w:rsidRDefault="005E5ACB" w:rsidP="003E4757">
      <w:pPr>
        <w:pStyle w:val="a5"/>
        <w:numPr>
          <w:ilvl w:val="0"/>
          <w:numId w:val="163"/>
        </w:numPr>
        <w:tabs>
          <w:tab w:val="left" w:pos="1190"/>
        </w:tabs>
        <w:ind w:right="124" w:firstLine="708"/>
        <w:jc w:val="both"/>
        <w:rPr>
          <w:sz w:val="24"/>
        </w:rPr>
      </w:pPr>
      <w:r>
        <w:rPr>
          <w:b/>
          <w:sz w:val="24"/>
        </w:rPr>
        <w:t xml:space="preserve">патриотическое воспитание: </w:t>
      </w:r>
      <w:r>
        <w:rPr>
          <w:sz w:val="24"/>
        </w:rPr>
        <w:t>осознание российской гражданской идентичности в поликультурном</w:t>
      </w:r>
      <w:r>
        <w:rPr>
          <w:spacing w:val="40"/>
          <w:sz w:val="24"/>
        </w:rPr>
        <w:t xml:space="preserve"> </w:t>
      </w:r>
      <w:r>
        <w:rPr>
          <w:sz w:val="24"/>
        </w:rPr>
        <w:t>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государства, государственным</w:t>
      </w:r>
      <w:r>
        <w:rPr>
          <w:spacing w:val="7"/>
          <w:sz w:val="24"/>
        </w:rPr>
        <w:t xml:space="preserve"> </w:t>
      </w:r>
      <w:r>
        <w:rPr>
          <w:sz w:val="24"/>
        </w:rPr>
        <w:t>праздникам,</w:t>
      </w:r>
      <w:r>
        <w:rPr>
          <w:spacing w:val="6"/>
          <w:sz w:val="24"/>
        </w:rPr>
        <w:t xml:space="preserve"> </w:t>
      </w:r>
      <w:r>
        <w:rPr>
          <w:sz w:val="24"/>
        </w:rPr>
        <w:t>историческому</w:t>
      </w:r>
      <w:r>
        <w:rPr>
          <w:spacing w:val="6"/>
          <w:sz w:val="24"/>
        </w:rPr>
        <w:t xml:space="preserve"> </w:t>
      </w:r>
      <w:r>
        <w:rPr>
          <w:sz w:val="24"/>
        </w:rPr>
        <w:t>и</w:t>
      </w:r>
      <w:r>
        <w:rPr>
          <w:spacing w:val="7"/>
          <w:sz w:val="24"/>
        </w:rPr>
        <w:t xml:space="preserve"> </w:t>
      </w:r>
      <w:r>
        <w:rPr>
          <w:sz w:val="24"/>
        </w:rPr>
        <w:t>природному</w:t>
      </w:r>
      <w:r>
        <w:rPr>
          <w:spacing w:val="4"/>
          <w:sz w:val="24"/>
        </w:rPr>
        <w:t xml:space="preserve"> </w:t>
      </w:r>
      <w:r>
        <w:rPr>
          <w:sz w:val="24"/>
        </w:rPr>
        <w:t>наследию</w:t>
      </w:r>
      <w:r>
        <w:rPr>
          <w:spacing w:val="9"/>
          <w:sz w:val="24"/>
        </w:rPr>
        <w:t xml:space="preserve"> </w:t>
      </w:r>
      <w:r>
        <w:rPr>
          <w:sz w:val="24"/>
        </w:rPr>
        <w:t>и</w:t>
      </w:r>
      <w:r>
        <w:rPr>
          <w:spacing w:val="7"/>
          <w:sz w:val="24"/>
        </w:rPr>
        <w:t xml:space="preserve"> </w:t>
      </w:r>
      <w:r>
        <w:rPr>
          <w:sz w:val="24"/>
        </w:rPr>
        <w:t>памятникам,</w:t>
      </w:r>
      <w:r>
        <w:rPr>
          <w:spacing w:val="7"/>
          <w:sz w:val="24"/>
        </w:rPr>
        <w:t xml:space="preserve"> </w:t>
      </w:r>
      <w:r>
        <w:rPr>
          <w:spacing w:val="-2"/>
          <w:sz w:val="24"/>
        </w:rPr>
        <w:t>традициям</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30" w:firstLine="0"/>
      </w:pPr>
      <w:r>
        <w:lastRenderedPageBreak/>
        <w:t>разных</w:t>
      </w:r>
      <w:r>
        <w:rPr>
          <w:spacing w:val="-4"/>
        </w:rPr>
        <w:t xml:space="preserve"> </w:t>
      </w:r>
      <w:r>
        <w:t>народов,</w:t>
      </w:r>
      <w:r>
        <w:rPr>
          <w:spacing w:val="-9"/>
        </w:rPr>
        <w:t xml:space="preserve"> </w:t>
      </w:r>
      <w:r>
        <w:t>проживающих</w:t>
      </w:r>
      <w:r>
        <w:rPr>
          <w:spacing w:val="-7"/>
        </w:rPr>
        <w:t xml:space="preserve"> </w:t>
      </w:r>
      <w:r>
        <w:t>в</w:t>
      </w:r>
      <w:r>
        <w:rPr>
          <w:spacing w:val="-10"/>
        </w:rPr>
        <w:t xml:space="preserve"> </w:t>
      </w:r>
      <w:r>
        <w:t>родной</w:t>
      </w:r>
      <w:r>
        <w:rPr>
          <w:spacing w:val="-6"/>
        </w:rPr>
        <w:t xml:space="preserve"> </w:t>
      </w:r>
      <w:r>
        <w:t>стране;</w:t>
      </w:r>
      <w:r>
        <w:rPr>
          <w:spacing w:val="-9"/>
        </w:rPr>
        <w:t xml:space="preserve"> </w:t>
      </w:r>
      <w:r>
        <w:t>формирование</w:t>
      </w:r>
      <w:r>
        <w:rPr>
          <w:spacing w:val="-9"/>
        </w:rPr>
        <w:t xml:space="preserve"> </w:t>
      </w:r>
      <w:r>
        <w:t>чувства</w:t>
      </w:r>
      <w:r>
        <w:rPr>
          <w:spacing w:val="-7"/>
        </w:rPr>
        <w:t xml:space="preserve"> </w:t>
      </w:r>
      <w:r>
        <w:t>гордости</w:t>
      </w:r>
      <w:r>
        <w:rPr>
          <w:spacing w:val="-4"/>
        </w:rPr>
        <w:t xml:space="preserve"> </w:t>
      </w:r>
      <w:r>
        <w:t>за</w:t>
      </w:r>
      <w:r>
        <w:rPr>
          <w:spacing w:val="-6"/>
        </w:rPr>
        <w:t xml:space="preserve"> </w:t>
      </w:r>
      <w:r>
        <w:t>свою</w:t>
      </w:r>
      <w:r>
        <w:rPr>
          <w:spacing w:val="-9"/>
        </w:rPr>
        <w:t xml:space="preserve"> </w:t>
      </w:r>
      <w:r>
        <w:t>Родину, ответственного отношения к выполнению конституционного долга – защите Отечества;</w:t>
      </w:r>
    </w:p>
    <w:p w:rsidR="00F24135" w:rsidRDefault="005E5ACB" w:rsidP="003E4757">
      <w:pPr>
        <w:pStyle w:val="a5"/>
        <w:numPr>
          <w:ilvl w:val="0"/>
          <w:numId w:val="163"/>
        </w:numPr>
        <w:tabs>
          <w:tab w:val="left" w:pos="1193"/>
        </w:tabs>
        <w:spacing w:before="1"/>
        <w:ind w:right="124" w:firstLine="708"/>
        <w:jc w:val="both"/>
        <w:rPr>
          <w:sz w:val="24"/>
        </w:rPr>
      </w:pPr>
      <w:r>
        <w:rPr>
          <w:b/>
          <w:sz w:val="24"/>
        </w:rPr>
        <w:t xml:space="preserve">гражданское воспитание: </w:t>
      </w:r>
      <w:r>
        <w:rPr>
          <w:sz w:val="24"/>
        </w:rPr>
        <w:t>готовность к выполнению обязанностей гражданина и реализации его прав, уважение прав, свобод и законных интересов других людей;</w:t>
      </w:r>
      <w:r>
        <w:rPr>
          <w:spacing w:val="40"/>
          <w:sz w:val="24"/>
        </w:rPr>
        <w:t xml:space="preserve"> </w:t>
      </w:r>
      <w:r>
        <w:rPr>
          <w:sz w:val="24"/>
        </w:rPr>
        <w:t>активное участие в жизни семьи, организации, местного сообщества, родного края, страны;</w:t>
      </w:r>
      <w:r>
        <w:rPr>
          <w:spacing w:val="40"/>
          <w:sz w:val="24"/>
        </w:rPr>
        <w:t xml:space="preserve"> </w:t>
      </w:r>
      <w:r>
        <w:rPr>
          <w:sz w:val="24"/>
        </w:rPr>
        <w:t>неприятие любых</w:t>
      </w:r>
      <w:r>
        <w:rPr>
          <w:spacing w:val="-4"/>
          <w:sz w:val="24"/>
        </w:rPr>
        <w:t xml:space="preserve"> </w:t>
      </w:r>
      <w:r>
        <w:rPr>
          <w:sz w:val="24"/>
        </w:rPr>
        <w:t>форм</w:t>
      </w:r>
      <w:r>
        <w:rPr>
          <w:spacing w:val="-7"/>
          <w:sz w:val="24"/>
        </w:rPr>
        <w:t xml:space="preserve"> </w:t>
      </w:r>
      <w:r>
        <w:rPr>
          <w:sz w:val="24"/>
        </w:rPr>
        <w:t>экстремизма,</w:t>
      </w:r>
      <w:r>
        <w:rPr>
          <w:spacing w:val="-7"/>
          <w:sz w:val="24"/>
        </w:rPr>
        <w:t xml:space="preserve"> </w:t>
      </w:r>
      <w:r>
        <w:rPr>
          <w:sz w:val="24"/>
        </w:rPr>
        <w:t>дискриминации;</w:t>
      </w:r>
      <w:r>
        <w:rPr>
          <w:spacing w:val="40"/>
          <w:sz w:val="24"/>
        </w:rPr>
        <w:t xml:space="preserve"> </w:t>
      </w:r>
      <w:r>
        <w:rPr>
          <w:sz w:val="24"/>
        </w:rPr>
        <w:t>понимание</w:t>
      </w:r>
      <w:r>
        <w:rPr>
          <w:spacing w:val="-7"/>
          <w:sz w:val="24"/>
        </w:rPr>
        <w:t xml:space="preserve"> </w:t>
      </w:r>
      <w:r>
        <w:rPr>
          <w:sz w:val="24"/>
        </w:rPr>
        <w:t>роли</w:t>
      </w:r>
      <w:r>
        <w:rPr>
          <w:spacing w:val="-9"/>
          <w:sz w:val="24"/>
        </w:rPr>
        <w:t xml:space="preserve"> </w:t>
      </w:r>
      <w:r>
        <w:rPr>
          <w:sz w:val="24"/>
        </w:rPr>
        <w:t>различных</w:t>
      </w:r>
      <w:r>
        <w:rPr>
          <w:spacing w:val="-8"/>
          <w:sz w:val="24"/>
        </w:rPr>
        <w:t xml:space="preserve"> </w:t>
      </w:r>
      <w:r>
        <w:rPr>
          <w:sz w:val="24"/>
        </w:rPr>
        <w:t>социальных</w:t>
      </w:r>
      <w:r>
        <w:rPr>
          <w:spacing w:val="-7"/>
          <w:sz w:val="24"/>
        </w:rPr>
        <w:t xml:space="preserve"> </w:t>
      </w:r>
      <w:r>
        <w:rPr>
          <w:sz w:val="24"/>
        </w:rPr>
        <w:t>институтов</w:t>
      </w:r>
      <w:r>
        <w:rPr>
          <w:spacing w:val="-9"/>
          <w:sz w:val="24"/>
        </w:rPr>
        <w:t xml:space="preserve"> </w:t>
      </w:r>
      <w:r>
        <w:rPr>
          <w:sz w:val="24"/>
        </w:rPr>
        <w:t>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w:t>
      </w:r>
      <w:r>
        <w:rPr>
          <w:spacing w:val="40"/>
          <w:sz w:val="24"/>
        </w:rPr>
        <w:t xml:space="preserve"> </w:t>
      </w:r>
      <w:r>
        <w:rPr>
          <w:sz w:val="24"/>
        </w:rPr>
        <w:t>и многоконфессиональном обществе;</w:t>
      </w:r>
      <w:r>
        <w:rPr>
          <w:spacing w:val="40"/>
          <w:sz w:val="24"/>
        </w:rPr>
        <w:t xml:space="preserve"> </w:t>
      </w:r>
      <w:r>
        <w:rPr>
          <w:sz w:val="24"/>
        </w:rPr>
        <w:t>представление о способах противодействия коррупции; готовность к разнообразной совместной деятельности, стремление</w:t>
      </w:r>
      <w:r>
        <w:rPr>
          <w:spacing w:val="40"/>
          <w:sz w:val="24"/>
        </w:rPr>
        <w:t xml:space="preserve"> </w:t>
      </w:r>
      <w:r>
        <w:rPr>
          <w:sz w:val="24"/>
        </w:rPr>
        <w:t>к взаимопониманию и взаимопомощи,</w:t>
      </w:r>
      <w:r>
        <w:rPr>
          <w:spacing w:val="-1"/>
          <w:sz w:val="24"/>
        </w:rPr>
        <w:t xml:space="preserve"> </w:t>
      </w:r>
      <w:r>
        <w:rPr>
          <w:sz w:val="24"/>
        </w:rPr>
        <w:t>активное</w:t>
      </w:r>
      <w:r>
        <w:rPr>
          <w:spacing w:val="-2"/>
          <w:sz w:val="24"/>
        </w:rPr>
        <w:t xml:space="preserve"> </w:t>
      </w:r>
      <w:r>
        <w:rPr>
          <w:sz w:val="24"/>
        </w:rPr>
        <w:t>участие</w:t>
      </w:r>
      <w:r>
        <w:rPr>
          <w:spacing w:val="-3"/>
          <w:sz w:val="24"/>
        </w:rPr>
        <w:t xml:space="preserve"> </w:t>
      </w:r>
      <w:r>
        <w:rPr>
          <w:sz w:val="24"/>
        </w:rPr>
        <w:t>в</w:t>
      </w:r>
      <w:r>
        <w:rPr>
          <w:spacing w:val="-2"/>
          <w:sz w:val="24"/>
        </w:rPr>
        <w:t xml:space="preserve"> </w:t>
      </w:r>
      <w:r>
        <w:rPr>
          <w:sz w:val="24"/>
        </w:rPr>
        <w:t>самоуправлении</w:t>
      </w:r>
      <w:r>
        <w:rPr>
          <w:spacing w:val="40"/>
          <w:sz w:val="24"/>
        </w:rPr>
        <w:t xml:space="preserve"> </w:t>
      </w:r>
      <w:r>
        <w:rPr>
          <w:sz w:val="24"/>
        </w:rPr>
        <w:t>в</w:t>
      </w:r>
      <w:r>
        <w:rPr>
          <w:spacing w:val="-2"/>
          <w:sz w:val="24"/>
        </w:rPr>
        <w:t xml:space="preserve"> </w:t>
      </w:r>
      <w:r>
        <w:rPr>
          <w:sz w:val="24"/>
        </w:rPr>
        <w:t>образовательной</w:t>
      </w:r>
      <w:r>
        <w:rPr>
          <w:spacing w:val="-1"/>
          <w:sz w:val="24"/>
        </w:rPr>
        <w:t xml:space="preserve"> </w:t>
      </w:r>
      <w:r>
        <w:rPr>
          <w:sz w:val="24"/>
        </w:rPr>
        <w:t>организации;</w:t>
      </w:r>
      <w:r>
        <w:rPr>
          <w:spacing w:val="40"/>
          <w:sz w:val="24"/>
        </w:rPr>
        <w:t xml:space="preserve"> </w:t>
      </w:r>
      <w:r>
        <w:rPr>
          <w:sz w:val="24"/>
        </w:rPr>
        <w:t>готовность к участию в гуманитарной деятельности (волонтёрство, помощь людям, нуждающимся в ней); сформированность активной жизненной позиции, умений и навыков личного участия в обеспечении</w:t>
      </w:r>
      <w:r>
        <w:rPr>
          <w:spacing w:val="-6"/>
          <w:sz w:val="24"/>
        </w:rPr>
        <w:t xml:space="preserve"> </w:t>
      </w:r>
      <w:r>
        <w:rPr>
          <w:sz w:val="24"/>
        </w:rPr>
        <w:t>мер</w:t>
      </w:r>
      <w:r>
        <w:rPr>
          <w:spacing w:val="-7"/>
          <w:sz w:val="24"/>
        </w:rPr>
        <w:t xml:space="preserve"> </w:t>
      </w:r>
      <w:r>
        <w:rPr>
          <w:sz w:val="24"/>
        </w:rPr>
        <w:t>безопасности</w:t>
      </w:r>
      <w:r>
        <w:rPr>
          <w:spacing w:val="-3"/>
          <w:sz w:val="24"/>
        </w:rPr>
        <w:t xml:space="preserve"> </w:t>
      </w:r>
      <w:r>
        <w:rPr>
          <w:sz w:val="24"/>
        </w:rPr>
        <w:t>личности,</w:t>
      </w:r>
      <w:r>
        <w:rPr>
          <w:spacing w:val="-7"/>
          <w:sz w:val="24"/>
        </w:rPr>
        <w:t xml:space="preserve"> </w:t>
      </w:r>
      <w:r>
        <w:rPr>
          <w:sz w:val="24"/>
        </w:rPr>
        <w:t>общества</w:t>
      </w:r>
      <w:r>
        <w:rPr>
          <w:spacing w:val="-9"/>
          <w:sz w:val="24"/>
        </w:rPr>
        <w:t xml:space="preserve"> </w:t>
      </w:r>
      <w:r>
        <w:rPr>
          <w:sz w:val="24"/>
        </w:rPr>
        <w:t>и</w:t>
      </w:r>
      <w:r>
        <w:rPr>
          <w:spacing w:val="-6"/>
          <w:sz w:val="24"/>
        </w:rPr>
        <w:t xml:space="preserve"> </w:t>
      </w:r>
      <w:r>
        <w:rPr>
          <w:sz w:val="24"/>
        </w:rPr>
        <w:t>государства;</w:t>
      </w:r>
      <w:r>
        <w:rPr>
          <w:spacing w:val="-6"/>
          <w:sz w:val="24"/>
        </w:rPr>
        <w:t xml:space="preserve"> </w:t>
      </w:r>
      <w:r>
        <w:rPr>
          <w:sz w:val="24"/>
        </w:rPr>
        <w:t>понимание</w:t>
      </w:r>
      <w:r>
        <w:rPr>
          <w:spacing w:val="-6"/>
          <w:sz w:val="24"/>
        </w:rPr>
        <w:t xml:space="preserve"> </w:t>
      </w:r>
      <w:r>
        <w:rPr>
          <w:sz w:val="24"/>
        </w:rPr>
        <w:t>и</w:t>
      </w:r>
      <w:r>
        <w:rPr>
          <w:spacing w:val="-8"/>
          <w:sz w:val="24"/>
        </w:rPr>
        <w:t xml:space="preserve"> </w:t>
      </w:r>
      <w:r>
        <w:rPr>
          <w:sz w:val="24"/>
        </w:rPr>
        <w:t>признание</w:t>
      </w:r>
      <w:r>
        <w:rPr>
          <w:spacing w:val="-7"/>
          <w:sz w:val="24"/>
        </w:rPr>
        <w:t xml:space="preserve"> </w:t>
      </w:r>
      <w:r>
        <w:rPr>
          <w:sz w:val="24"/>
        </w:rPr>
        <w:t>особой роли государства в обеспечении государственной и международной безопасности, обороны, осмысление роли государства и общества в решении задачи защиты населения от опасных</w:t>
      </w:r>
      <w:r>
        <w:rPr>
          <w:spacing w:val="40"/>
          <w:sz w:val="24"/>
        </w:rPr>
        <w:t xml:space="preserve"> </w:t>
      </w:r>
      <w:r>
        <w:rPr>
          <w:sz w:val="24"/>
        </w:rPr>
        <w:t>и чрезвычайных</w:t>
      </w:r>
      <w:r>
        <w:rPr>
          <w:spacing w:val="-2"/>
          <w:sz w:val="24"/>
        </w:rPr>
        <w:t xml:space="preserve"> </w:t>
      </w:r>
      <w:r>
        <w:rPr>
          <w:sz w:val="24"/>
        </w:rPr>
        <w:t>ситуаций</w:t>
      </w:r>
      <w:r>
        <w:rPr>
          <w:spacing w:val="-2"/>
          <w:sz w:val="24"/>
        </w:rPr>
        <w:t xml:space="preserve"> </w:t>
      </w:r>
      <w:r>
        <w:rPr>
          <w:sz w:val="24"/>
        </w:rPr>
        <w:t>природного,</w:t>
      </w:r>
      <w:r>
        <w:rPr>
          <w:spacing w:val="-3"/>
          <w:sz w:val="24"/>
        </w:rPr>
        <w:t xml:space="preserve"> </w:t>
      </w:r>
      <w:r>
        <w:rPr>
          <w:sz w:val="24"/>
        </w:rPr>
        <w:t>техногенного</w:t>
      </w:r>
      <w:r>
        <w:rPr>
          <w:spacing w:val="-4"/>
          <w:sz w:val="24"/>
        </w:rPr>
        <w:t xml:space="preserve"> </w:t>
      </w:r>
      <w:r>
        <w:rPr>
          <w:sz w:val="24"/>
        </w:rPr>
        <w:t>и</w:t>
      </w:r>
      <w:r>
        <w:rPr>
          <w:spacing w:val="-2"/>
          <w:sz w:val="24"/>
        </w:rPr>
        <w:t xml:space="preserve"> </w:t>
      </w:r>
      <w:r>
        <w:rPr>
          <w:sz w:val="24"/>
        </w:rPr>
        <w:t>социального</w:t>
      </w:r>
      <w:r>
        <w:rPr>
          <w:spacing w:val="-7"/>
          <w:sz w:val="24"/>
        </w:rPr>
        <w:t xml:space="preserve"> </w:t>
      </w:r>
      <w:r>
        <w:rPr>
          <w:sz w:val="24"/>
        </w:rPr>
        <w:t>характера;</w:t>
      </w:r>
      <w:r>
        <w:rPr>
          <w:spacing w:val="-3"/>
          <w:sz w:val="24"/>
        </w:rPr>
        <w:t xml:space="preserve"> </w:t>
      </w:r>
      <w:r>
        <w:rPr>
          <w:sz w:val="24"/>
        </w:rPr>
        <w:t>знание</w:t>
      </w:r>
      <w:r>
        <w:rPr>
          <w:spacing w:val="-1"/>
          <w:sz w:val="24"/>
        </w:rPr>
        <w:t xml:space="preserve"> </w:t>
      </w:r>
      <w:r>
        <w:rPr>
          <w:sz w:val="24"/>
        </w:rPr>
        <w:t>и</w:t>
      </w:r>
      <w:r>
        <w:rPr>
          <w:spacing w:val="-2"/>
          <w:sz w:val="24"/>
        </w:rPr>
        <w:t xml:space="preserve"> </w:t>
      </w:r>
      <w:r>
        <w:rPr>
          <w:sz w:val="24"/>
        </w:rPr>
        <w:t>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отношения</w:t>
      </w:r>
      <w:r>
        <w:rPr>
          <w:spacing w:val="40"/>
          <w:sz w:val="24"/>
        </w:rPr>
        <w:t xml:space="preserve"> </w:t>
      </w:r>
      <w:r>
        <w:rPr>
          <w:sz w:val="24"/>
        </w:rPr>
        <w:t>к другому человеку, его мнению, развитие способности к конструктивному диалогу с другими людьми;</w:t>
      </w:r>
    </w:p>
    <w:p w:rsidR="00F24135" w:rsidRDefault="005E5ACB" w:rsidP="003E4757">
      <w:pPr>
        <w:pStyle w:val="2"/>
        <w:numPr>
          <w:ilvl w:val="0"/>
          <w:numId w:val="163"/>
        </w:numPr>
        <w:tabs>
          <w:tab w:val="left" w:pos="1107"/>
        </w:tabs>
        <w:spacing w:before="6"/>
        <w:ind w:left="1107" w:hanging="258"/>
        <w:jc w:val="both"/>
      </w:pPr>
      <w:r>
        <w:t>духовно-нравственное</w:t>
      </w:r>
      <w:r>
        <w:rPr>
          <w:spacing w:val="-1"/>
        </w:rPr>
        <w:t xml:space="preserve"> </w:t>
      </w:r>
      <w:r>
        <w:rPr>
          <w:spacing w:val="-2"/>
        </w:rPr>
        <w:t>воспитание:</w:t>
      </w:r>
    </w:p>
    <w:p w:rsidR="00F24135" w:rsidRDefault="005E5ACB">
      <w:pPr>
        <w:pStyle w:val="a3"/>
        <w:ind w:right="125"/>
      </w:pPr>
      <w:r>
        <w:t>ориентация на моральные ценности и нормы в ситуациях нравственного выбора; готовность оценивать своё поведение и поступки, а также поведение</w:t>
      </w:r>
      <w:r>
        <w:rPr>
          <w:spacing w:val="40"/>
        </w:rPr>
        <w:t xml:space="preserve"> </w:t>
      </w:r>
      <w:r>
        <w:t>и поступки других людей с позиции нравственных и правовых норм с учётом осознания последствий поступков;</w:t>
      </w:r>
      <w:r>
        <w:rPr>
          <w:spacing w:val="40"/>
        </w:rPr>
        <w:t xml:space="preserve"> </w:t>
      </w:r>
      <w:r>
        <w:t>активное неприятие асоциальных поступков, свобода и ответственность</w:t>
      </w:r>
      <w:r>
        <w:rPr>
          <w:spacing w:val="40"/>
        </w:rPr>
        <w:t xml:space="preserve"> </w:t>
      </w:r>
      <w:r>
        <w:t>личности в условиях индивидуального и общественного пространства; развитие ответственного отношения к ведению здорового</w:t>
      </w:r>
      <w:r>
        <w:rPr>
          <w:spacing w:val="-11"/>
        </w:rPr>
        <w:t xml:space="preserve"> </w:t>
      </w:r>
      <w:r>
        <w:t>образа</w:t>
      </w:r>
      <w:r>
        <w:rPr>
          <w:spacing w:val="-10"/>
        </w:rPr>
        <w:t xml:space="preserve"> </w:t>
      </w:r>
      <w:r>
        <w:t>жизни,</w:t>
      </w:r>
      <w:r>
        <w:rPr>
          <w:spacing w:val="-12"/>
        </w:rPr>
        <w:t xml:space="preserve"> </w:t>
      </w:r>
      <w:r>
        <w:t>исключающего</w:t>
      </w:r>
      <w:r>
        <w:rPr>
          <w:spacing w:val="-9"/>
        </w:rPr>
        <w:t xml:space="preserve"> </w:t>
      </w:r>
      <w:r>
        <w:t>употребление</w:t>
      </w:r>
      <w:r>
        <w:rPr>
          <w:spacing w:val="-11"/>
        </w:rPr>
        <w:t xml:space="preserve"> </w:t>
      </w:r>
      <w:r>
        <w:t>наркотиков,</w:t>
      </w:r>
      <w:r>
        <w:rPr>
          <w:spacing w:val="-12"/>
        </w:rPr>
        <w:t xml:space="preserve"> </w:t>
      </w:r>
      <w:r>
        <w:t>алкоголя,</w:t>
      </w:r>
      <w:r>
        <w:rPr>
          <w:spacing w:val="-12"/>
        </w:rPr>
        <w:t xml:space="preserve"> </w:t>
      </w:r>
      <w:r>
        <w:t>курения</w:t>
      </w:r>
      <w:r>
        <w:rPr>
          <w:spacing w:val="-12"/>
        </w:rPr>
        <w:t xml:space="preserve"> </w:t>
      </w:r>
      <w:r>
        <w:t>и</w:t>
      </w:r>
      <w:r>
        <w:rPr>
          <w:spacing w:val="-13"/>
        </w:rPr>
        <w:t xml:space="preserve"> </w:t>
      </w:r>
      <w:r>
        <w:t>нанесение иного вреда собственному здоровью и здоровью окружающих; формирование личности безопасного типа, осознанного и ответственного отношения к личной безопасности и безопасности других людей;</w:t>
      </w:r>
    </w:p>
    <w:p w:rsidR="00F24135" w:rsidRDefault="005E5ACB" w:rsidP="003E4757">
      <w:pPr>
        <w:pStyle w:val="2"/>
        <w:numPr>
          <w:ilvl w:val="0"/>
          <w:numId w:val="163"/>
        </w:numPr>
        <w:tabs>
          <w:tab w:val="left" w:pos="1167"/>
        </w:tabs>
        <w:spacing w:before="3"/>
        <w:ind w:left="1167" w:hanging="318"/>
        <w:jc w:val="both"/>
      </w:pPr>
      <w:r>
        <w:t>эстетическое</w:t>
      </w:r>
      <w:r>
        <w:rPr>
          <w:spacing w:val="-1"/>
        </w:rPr>
        <w:t xml:space="preserve"> </w:t>
      </w:r>
      <w:r>
        <w:rPr>
          <w:spacing w:val="-2"/>
        </w:rPr>
        <w:t>воспитание:</w:t>
      </w:r>
    </w:p>
    <w:p w:rsidR="00F24135" w:rsidRDefault="005E5ACB">
      <w:pPr>
        <w:pStyle w:val="a3"/>
        <w:ind w:right="122"/>
      </w:pPr>
      <w:r>
        <w:t>формирование гармоничной личности, развитие способности воспринимать, ценить и создавать прекрасное в повседневной жизни; понимание взаимозависимости счастливого юношества и безопасного личного поведения в повседневной жизни;</w:t>
      </w:r>
    </w:p>
    <w:p w:rsidR="00F24135" w:rsidRDefault="005E5ACB" w:rsidP="003E4757">
      <w:pPr>
        <w:pStyle w:val="2"/>
        <w:numPr>
          <w:ilvl w:val="0"/>
          <w:numId w:val="163"/>
        </w:numPr>
        <w:tabs>
          <w:tab w:val="left" w:pos="1558"/>
        </w:tabs>
        <w:spacing w:before="2"/>
        <w:ind w:left="1558" w:hanging="709"/>
        <w:jc w:val="both"/>
      </w:pPr>
      <w:r>
        <w:t>ценности</w:t>
      </w:r>
      <w:r>
        <w:rPr>
          <w:spacing w:val="-2"/>
        </w:rPr>
        <w:t xml:space="preserve"> </w:t>
      </w:r>
      <w:r>
        <w:t>научного</w:t>
      </w:r>
      <w:r>
        <w:rPr>
          <w:spacing w:val="-1"/>
        </w:rPr>
        <w:t xml:space="preserve"> </w:t>
      </w:r>
      <w:r>
        <w:rPr>
          <w:spacing w:val="-2"/>
        </w:rPr>
        <w:t>познания:</w:t>
      </w:r>
    </w:p>
    <w:p w:rsidR="00F24135" w:rsidRDefault="005E5ACB">
      <w:pPr>
        <w:pStyle w:val="a3"/>
        <w:ind w:right="124"/>
      </w:pPr>
      <w: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w:t>
      </w:r>
      <w:r>
        <w:rPr>
          <w:spacing w:val="-3"/>
        </w:rPr>
        <w:t xml:space="preserve"> </w:t>
      </w:r>
      <w:r>
        <w:t>средой;</w:t>
      </w:r>
      <w:r>
        <w:rPr>
          <w:spacing w:val="40"/>
        </w:rPr>
        <w:t xml:space="preserve"> </w:t>
      </w:r>
      <w:r>
        <w:t>овладение</w:t>
      </w:r>
      <w:r>
        <w:rPr>
          <w:spacing w:val="-5"/>
        </w:rPr>
        <w:t xml:space="preserve"> </w:t>
      </w:r>
      <w:r>
        <w:t>основными</w:t>
      </w:r>
      <w:r>
        <w:rPr>
          <w:spacing w:val="-3"/>
        </w:rPr>
        <w:t xml:space="preserve"> </w:t>
      </w:r>
      <w:r>
        <w:t>навыками</w:t>
      </w:r>
      <w:r>
        <w:rPr>
          <w:spacing w:val="-4"/>
        </w:rPr>
        <w:t xml:space="preserve"> </w:t>
      </w:r>
      <w:r>
        <w:t>исследовательской</w:t>
      </w:r>
      <w:r>
        <w:rPr>
          <w:spacing w:val="-2"/>
        </w:rPr>
        <w:t xml:space="preserve"> </w:t>
      </w:r>
      <w:r>
        <w:t>деятельности,</w:t>
      </w:r>
      <w:r>
        <w:rPr>
          <w:spacing w:val="-2"/>
        </w:rPr>
        <w:t xml:space="preserve"> </w:t>
      </w:r>
      <w:r>
        <w:t>установка на осмысление опыта, наблюдений, поступков и стремление совершенствовать пути достижения индивидуального и коллективного благополучия; формирование современной научной картины мира, понимание причин, механизмов возникновения и последствий распространённых видов опасных</w:t>
      </w:r>
      <w:r>
        <w:rPr>
          <w:spacing w:val="40"/>
        </w:rPr>
        <w:t xml:space="preserve"> </w:t>
      </w:r>
      <w:r>
        <w:t>и</w:t>
      </w:r>
      <w:r>
        <w:rPr>
          <w:spacing w:val="-1"/>
        </w:rPr>
        <w:t xml:space="preserve"> </w:t>
      </w:r>
      <w:r>
        <w:t>чрезвычайных</w:t>
      </w:r>
      <w:r>
        <w:rPr>
          <w:spacing w:val="-4"/>
        </w:rPr>
        <w:t xml:space="preserve"> </w:t>
      </w:r>
      <w:r>
        <w:t>ситуаций,</w:t>
      </w:r>
      <w:r>
        <w:rPr>
          <w:spacing w:val="-2"/>
        </w:rPr>
        <w:t xml:space="preserve"> </w:t>
      </w:r>
      <w:r>
        <w:t>которые</w:t>
      </w:r>
      <w:r>
        <w:rPr>
          <w:spacing w:val="-5"/>
        </w:rPr>
        <w:t xml:space="preserve"> </w:t>
      </w:r>
      <w:r>
        <w:t>могут</w:t>
      </w:r>
      <w:r>
        <w:rPr>
          <w:spacing w:val="-2"/>
        </w:rPr>
        <w:t xml:space="preserve"> </w:t>
      </w:r>
      <w:r>
        <w:t>произойти</w:t>
      </w:r>
      <w:r>
        <w:rPr>
          <w:spacing w:val="-2"/>
        </w:rPr>
        <w:t xml:space="preserve"> </w:t>
      </w:r>
      <w:r>
        <w:t>во</w:t>
      </w:r>
      <w:r>
        <w:rPr>
          <w:spacing w:val="-3"/>
        </w:rPr>
        <w:t xml:space="preserve"> </w:t>
      </w:r>
      <w:r>
        <w:t>время</w:t>
      </w:r>
      <w:r>
        <w:rPr>
          <w:spacing w:val="-5"/>
        </w:rPr>
        <w:t xml:space="preserve"> </w:t>
      </w:r>
      <w:r>
        <w:t>пребывания</w:t>
      </w:r>
      <w:r>
        <w:rPr>
          <w:spacing w:val="40"/>
        </w:rPr>
        <w:t xml:space="preserve"> </w:t>
      </w:r>
      <w:r>
        <w:t>в</w:t>
      </w:r>
      <w:r>
        <w:rPr>
          <w:spacing w:val="-3"/>
        </w:rPr>
        <w:t xml:space="preserve"> </w:t>
      </w:r>
      <w:r>
        <w:t>различных средах (бытовые условия, дорожное движение, общественные места</w:t>
      </w:r>
      <w:r>
        <w:rPr>
          <w:spacing w:val="40"/>
        </w:rPr>
        <w:t xml:space="preserve"> </w:t>
      </w:r>
      <w:r>
        <w:t>и социум, природа, коммуникационные связи и каналы); установка на осмысление опыта, наблюдений и поступков, овладение способностью оценивать и прогнозировать неблагоприятные факторы обстановки</w:t>
      </w:r>
      <w:r>
        <w:rPr>
          <w:spacing w:val="40"/>
        </w:rPr>
        <w:t xml:space="preserve"> </w:t>
      </w:r>
      <w:r>
        <w:t>и принимать обоснованные решения в опасных или чрезвычайных ситуациях</w:t>
      </w:r>
      <w:r>
        <w:rPr>
          <w:spacing w:val="40"/>
        </w:rPr>
        <w:t xml:space="preserve"> </w:t>
      </w:r>
      <w:r>
        <w:t>с учётом реальных условий и возможностей;</w:t>
      </w:r>
    </w:p>
    <w:p w:rsidR="00F24135" w:rsidRDefault="005E5ACB" w:rsidP="003E4757">
      <w:pPr>
        <w:pStyle w:val="2"/>
        <w:numPr>
          <w:ilvl w:val="0"/>
          <w:numId w:val="163"/>
        </w:numPr>
        <w:tabs>
          <w:tab w:val="left" w:pos="1558"/>
        </w:tabs>
        <w:spacing w:before="4" w:line="240" w:lineRule="auto"/>
        <w:ind w:right="125" w:firstLine="708"/>
        <w:jc w:val="both"/>
      </w:pPr>
      <w:r>
        <w:t>физическое воспитание, формирование культуры здоровья</w:t>
      </w:r>
      <w:r>
        <w:rPr>
          <w:spacing w:val="40"/>
        </w:rPr>
        <w:t xml:space="preserve"> </w:t>
      </w:r>
      <w:r>
        <w:t xml:space="preserve">и эмоционального </w:t>
      </w:r>
      <w:r>
        <w:rPr>
          <w:spacing w:val="-2"/>
        </w:rPr>
        <w:t>благополучия:</w:t>
      </w:r>
    </w:p>
    <w:p w:rsidR="00F24135" w:rsidRDefault="00F24135">
      <w:pPr>
        <w:pStyle w:val="2"/>
        <w:spacing w:line="240" w:lineRule="auto"/>
        <w:sectPr w:rsidR="00F24135">
          <w:pgSz w:w="11900" w:h="16820"/>
          <w:pgMar w:top="880" w:right="566" w:bottom="1240" w:left="992" w:header="0" w:footer="967" w:gutter="0"/>
          <w:cols w:space="720"/>
        </w:sectPr>
      </w:pPr>
    </w:p>
    <w:p w:rsidR="00F24135" w:rsidRDefault="005E5ACB">
      <w:pPr>
        <w:pStyle w:val="a3"/>
        <w:spacing w:before="73"/>
        <w:ind w:right="121"/>
      </w:pPr>
      <w:r>
        <w:lastRenderedPageBreak/>
        <w:t>понимание личностного смысла изучения учебного предмета ОБЗР, его значения для безопасной и продуктивной жизнедеятельности человека, общества</w:t>
      </w:r>
      <w:r>
        <w:rPr>
          <w:spacing w:val="40"/>
        </w:rPr>
        <w:t xml:space="preserve"> </w:t>
      </w:r>
      <w:r>
        <w:t>и государства; осознание ценности жизни;</w:t>
      </w:r>
    </w:p>
    <w:p w:rsidR="00F24135" w:rsidRDefault="005E5ACB">
      <w:pPr>
        <w:pStyle w:val="a3"/>
        <w:spacing w:before="1"/>
        <w:ind w:right="125"/>
      </w:pPr>
      <w:r>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r>
        <w:rPr>
          <w:spacing w:val="40"/>
        </w:rPr>
        <w:t xml:space="preserve"> </w:t>
      </w:r>
      <w:r>
        <w:t>осознание последствий и неприятие вредных привычек (употребление алкоголя, наркотиков, курение) и иных форм вреда для физического</w:t>
      </w:r>
      <w:r>
        <w:rPr>
          <w:spacing w:val="40"/>
        </w:rPr>
        <w:t xml:space="preserve"> </w:t>
      </w:r>
      <w:r>
        <w:t>и психического здоровья;</w:t>
      </w:r>
      <w:r>
        <w:rPr>
          <w:spacing w:val="40"/>
        </w:rPr>
        <w:t xml:space="preserve"> </w:t>
      </w:r>
      <w:r>
        <w:t>соблюдение правил безопасности, в том числе навыков безопасного поведения в Интернет–среде;</w:t>
      </w:r>
      <w:r>
        <w:rPr>
          <w:spacing w:val="40"/>
        </w:rPr>
        <w:t xml:space="preserve"> </w:t>
      </w:r>
      <w:r>
        <w:t xml:space="preserve">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 умение принимать себя и других людей, не </w:t>
      </w:r>
      <w:r>
        <w:rPr>
          <w:spacing w:val="-2"/>
        </w:rPr>
        <w:t>осуждая;</w:t>
      </w:r>
    </w:p>
    <w:p w:rsidR="00F24135" w:rsidRDefault="005E5ACB">
      <w:pPr>
        <w:pStyle w:val="a3"/>
        <w:ind w:right="125"/>
      </w:pPr>
      <w:r>
        <w:t>умение осознавать эмоциональное состояние своё и других людей, уметь управлять собственным эмоциональным состоянием; сформированность навыка рефлексии, признание своего права на ошибку и такого же права другого человека;</w:t>
      </w:r>
    </w:p>
    <w:p w:rsidR="00F24135" w:rsidRDefault="005E5ACB" w:rsidP="003E4757">
      <w:pPr>
        <w:pStyle w:val="2"/>
        <w:numPr>
          <w:ilvl w:val="0"/>
          <w:numId w:val="163"/>
        </w:numPr>
        <w:tabs>
          <w:tab w:val="left" w:pos="1107"/>
        </w:tabs>
        <w:spacing w:before="6"/>
        <w:ind w:left="1107" w:hanging="258"/>
        <w:jc w:val="both"/>
      </w:pPr>
      <w:r>
        <w:t>трудовое</w:t>
      </w:r>
      <w:r>
        <w:rPr>
          <w:spacing w:val="1"/>
        </w:rPr>
        <w:t xml:space="preserve"> </w:t>
      </w:r>
      <w:r>
        <w:rPr>
          <w:spacing w:val="-2"/>
        </w:rPr>
        <w:t>воспитание:</w:t>
      </w:r>
    </w:p>
    <w:p w:rsidR="00F24135" w:rsidRDefault="005E5ACB">
      <w:pPr>
        <w:pStyle w:val="a3"/>
        <w:ind w:right="125"/>
      </w:pPr>
      <w:r>
        <w:t>установка на активное участие в решении практических задач (в рамках семьи, организации, населенного пункта, родного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w:t>
      </w:r>
      <w:r>
        <w:rPr>
          <w:spacing w:val="40"/>
        </w:rPr>
        <w:t xml:space="preserve"> </w:t>
      </w:r>
      <w:r>
        <w:t>в том числе на основе применения изучаемого предметного знания;</w:t>
      </w:r>
      <w:r>
        <w:rPr>
          <w:spacing w:val="40"/>
        </w:rPr>
        <w:t xml:space="preserve"> </w:t>
      </w:r>
      <w:r>
        <w:t>осознание важности обучения на протяжении всей жизни</w:t>
      </w:r>
      <w:r>
        <w:rPr>
          <w:spacing w:val="-4"/>
        </w:rPr>
        <w:t xml:space="preserve"> </w:t>
      </w:r>
      <w:r>
        <w:t>для</w:t>
      </w:r>
      <w:r>
        <w:rPr>
          <w:spacing w:val="-4"/>
        </w:rPr>
        <w:t xml:space="preserve"> </w:t>
      </w:r>
      <w:r>
        <w:t>успешной</w:t>
      </w:r>
      <w:r>
        <w:rPr>
          <w:spacing w:val="-4"/>
        </w:rPr>
        <w:t xml:space="preserve"> </w:t>
      </w:r>
      <w:r>
        <w:t>профессиональной</w:t>
      </w:r>
      <w:r>
        <w:rPr>
          <w:spacing w:val="-4"/>
        </w:rPr>
        <w:t xml:space="preserve"> </w:t>
      </w:r>
      <w:r>
        <w:t>деятельности</w:t>
      </w:r>
      <w:r>
        <w:rPr>
          <w:spacing w:val="-7"/>
        </w:rPr>
        <w:t xml:space="preserve"> </w:t>
      </w:r>
      <w:r>
        <w:t>и</w:t>
      </w:r>
      <w:r>
        <w:rPr>
          <w:spacing w:val="-7"/>
        </w:rPr>
        <w:t xml:space="preserve"> </w:t>
      </w:r>
      <w:r>
        <w:t>развитие</w:t>
      </w:r>
      <w:r>
        <w:rPr>
          <w:spacing w:val="-5"/>
        </w:rPr>
        <w:t xml:space="preserve"> </w:t>
      </w:r>
      <w:r>
        <w:t>необходимых</w:t>
      </w:r>
      <w:r>
        <w:rPr>
          <w:spacing w:val="-4"/>
        </w:rPr>
        <w:t xml:space="preserve"> </w:t>
      </w:r>
      <w:r>
        <w:t>умений</w:t>
      </w:r>
      <w:r>
        <w:rPr>
          <w:spacing w:val="-7"/>
        </w:rPr>
        <w:t xml:space="preserve"> </w:t>
      </w:r>
      <w:r>
        <w:t>для</w:t>
      </w:r>
      <w:r>
        <w:rPr>
          <w:spacing w:val="-8"/>
        </w:rPr>
        <w:t xml:space="preserve"> </w:t>
      </w:r>
      <w:r>
        <w:t>этого; готовность адаптироваться</w:t>
      </w:r>
      <w:r>
        <w:rPr>
          <w:spacing w:val="-2"/>
        </w:rPr>
        <w:t xml:space="preserve"> </w:t>
      </w:r>
      <w:r>
        <w:t>в</w:t>
      </w:r>
      <w:r>
        <w:rPr>
          <w:spacing w:val="-2"/>
        </w:rPr>
        <w:t xml:space="preserve"> </w:t>
      </w:r>
      <w:r>
        <w:t>профессиональной</w:t>
      </w:r>
      <w:r>
        <w:rPr>
          <w:spacing w:val="-2"/>
        </w:rPr>
        <w:t xml:space="preserve"> </w:t>
      </w:r>
      <w:r>
        <w:t>среде;</w:t>
      </w:r>
      <w:r>
        <w:rPr>
          <w:spacing w:val="40"/>
        </w:rPr>
        <w:t xml:space="preserve"> </w:t>
      </w:r>
      <w:r>
        <w:t>уважение</w:t>
      </w:r>
      <w:r>
        <w:rPr>
          <w:spacing w:val="-1"/>
        </w:rPr>
        <w:t xml:space="preserve"> </w:t>
      </w:r>
      <w:r>
        <w:t>к</w:t>
      </w:r>
      <w:r>
        <w:rPr>
          <w:spacing w:val="-1"/>
        </w:rPr>
        <w:t xml:space="preserve"> </w:t>
      </w:r>
      <w:r>
        <w:t>труду</w:t>
      </w:r>
      <w:r>
        <w:rPr>
          <w:spacing w:val="-6"/>
        </w:rPr>
        <w:t xml:space="preserve"> </w:t>
      </w:r>
      <w:r>
        <w:t>и</w:t>
      </w:r>
      <w:r>
        <w:rPr>
          <w:spacing w:val="-1"/>
        </w:rPr>
        <w:t xml:space="preserve"> </w:t>
      </w:r>
      <w:r>
        <w:t>результатам</w:t>
      </w:r>
      <w:r>
        <w:rPr>
          <w:spacing w:val="-5"/>
        </w:rPr>
        <w:t xml:space="preserve"> </w:t>
      </w:r>
      <w:r>
        <w:t>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 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 установка на овладение знаниями и умениями предупреждения</w:t>
      </w:r>
      <w:r>
        <w:rPr>
          <w:spacing w:val="-1"/>
        </w:rPr>
        <w:t xml:space="preserve"> </w:t>
      </w:r>
      <w:r>
        <w:t>опасных</w:t>
      </w:r>
      <w:r>
        <w:rPr>
          <w:spacing w:val="40"/>
        </w:rPr>
        <w:t xml:space="preserve"> </w:t>
      </w:r>
      <w:r>
        <w:t>и чрезвычайных ситуаций во время</w:t>
      </w:r>
      <w:r>
        <w:rPr>
          <w:spacing w:val="-2"/>
        </w:rPr>
        <w:t xml:space="preserve"> </w:t>
      </w:r>
      <w:r>
        <w:t>пребывания в различных средах (в помещении, на улице, на природе, в общественных местах и на массовых мероприятиях,</w:t>
      </w:r>
      <w:r>
        <w:rPr>
          <w:spacing w:val="40"/>
        </w:rPr>
        <w:t xml:space="preserve"> </w:t>
      </w:r>
      <w:r>
        <w:t>при коммуникации, при воздействии рисков культурной среды);</w:t>
      </w:r>
    </w:p>
    <w:p w:rsidR="00F24135" w:rsidRDefault="005E5ACB" w:rsidP="003E4757">
      <w:pPr>
        <w:pStyle w:val="2"/>
        <w:numPr>
          <w:ilvl w:val="0"/>
          <w:numId w:val="163"/>
        </w:numPr>
        <w:tabs>
          <w:tab w:val="left" w:pos="1166"/>
        </w:tabs>
        <w:spacing w:before="3"/>
        <w:ind w:left="1166" w:hanging="257"/>
        <w:jc w:val="both"/>
      </w:pPr>
      <w:r>
        <w:t>экологическое</w:t>
      </w:r>
      <w:r>
        <w:rPr>
          <w:spacing w:val="-1"/>
        </w:rPr>
        <w:t xml:space="preserve"> </w:t>
      </w:r>
      <w:r>
        <w:rPr>
          <w:spacing w:val="-2"/>
        </w:rPr>
        <w:t>воспитание:</w:t>
      </w:r>
    </w:p>
    <w:p w:rsidR="00F24135" w:rsidRDefault="005E5ACB">
      <w:pPr>
        <w:pStyle w:val="a3"/>
        <w:tabs>
          <w:tab w:val="left" w:pos="1560"/>
          <w:tab w:val="left" w:pos="2661"/>
          <w:tab w:val="left" w:pos="3088"/>
          <w:tab w:val="left" w:pos="7441"/>
          <w:tab w:val="left" w:pos="7942"/>
        </w:tabs>
        <w:ind w:right="126"/>
        <w:jc w:val="right"/>
      </w:pPr>
      <w:r>
        <w:t>ориентация на</w:t>
      </w:r>
      <w:r>
        <w:rPr>
          <w:spacing w:val="-1"/>
        </w:rPr>
        <w:t xml:space="preserve"> </w:t>
      </w:r>
      <w:r>
        <w:t>применение знаний из</w:t>
      </w:r>
      <w:r>
        <w:rPr>
          <w:spacing w:val="-2"/>
        </w:rPr>
        <w:t xml:space="preserve"> </w:t>
      </w:r>
      <w:r>
        <w:t>социальных и естественных наук</w:t>
      </w:r>
      <w:r>
        <w:rPr>
          <w:spacing w:val="40"/>
        </w:rPr>
        <w:t xml:space="preserve"> </w:t>
      </w:r>
      <w:r>
        <w:t>для</w:t>
      </w:r>
      <w:r>
        <w:rPr>
          <w:spacing w:val="-2"/>
        </w:rPr>
        <w:t xml:space="preserve"> </w:t>
      </w:r>
      <w:r>
        <w:t>решения задач в</w:t>
      </w:r>
      <w:r>
        <w:rPr>
          <w:spacing w:val="-6"/>
        </w:rPr>
        <w:t xml:space="preserve"> </w:t>
      </w:r>
      <w:r>
        <w:t>области</w:t>
      </w:r>
      <w:r>
        <w:rPr>
          <w:spacing w:val="-5"/>
        </w:rPr>
        <w:t xml:space="preserve"> </w:t>
      </w:r>
      <w:r>
        <w:t>окружающей</w:t>
      </w:r>
      <w:r>
        <w:rPr>
          <w:spacing w:val="-1"/>
        </w:rPr>
        <w:t xml:space="preserve"> </w:t>
      </w:r>
      <w:r>
        <w:t>среды,</w:t>
      </w:r>
      <w:r>
        <w:rPr>
          <w:spacing w:val="-6"/>
        </w:rPr>
        <w:t xml:space="preserve"> </w:t>
      </w:r>
      <w:r>
        <w:t>планирования</w:t>
      </w:r>
      <w:r>
        <w:rPr>
          <w:spacing w:val="-5"/>
        </w:rPr>
        <w:t xml:space="preserve"> </w:t>
      </w:r>
      <w:r>
        <w:t>поступков</w:t>
      </w:r>
      <w:r>
        <w:rPr>
          <w:spacing w:val="40"/>
        </w:rPr>
        <w:t xml:space="preserve"> </w:t>
      </w:r>
      <w:r>
        <w:t>и</w:t>
      </w:r>
      <w:r>
        <w:rPr>
          <w:spacing w:val="-5"/>
        </w:rPr>
        <w:t xml:space="preserve"> </w:t>
      </w:r>
      <w:r>
        <w:t>оценки</w:t>
      </w:r>
      <w:r>
        <w:rPr>
          <w:spacing w:val="-2"/>
        </w:rPr>
        <w:t xml:space="preserve"> </w:t>
      </w:r>
      <w:r>
        <w:t>их</w:t>
      </w:r>
      <w:r>
        <w:rPr>
          <w:spacing w:val="-3"/>
        </w:rPr>
        <w:t xml:space="preserve"> </w:t>
      </w:r>
      <w:r>
        <w:t>возможных последствий</w:t>
      </w:r>
      <w:r>
        <w:rPr>
          <w:spacing w:val="-6"/>
        </w:rPr>
        <w:t xml:space="preserve"> </w:t>
      </w:r>
      <w:r>
        <w:t>для окружающей</w:t>
      </w:r>
      <w:r>
        <w:rPr>
          <w:spacing w:val="80"/>
        </w:rPr>
        <w:t xml:space="preserve"> </w:t>
      </w:r>
      <w:r>
        <w:t>среды;</w:t>
      </w:r>
      <w:r>
        <w:tab/>
        <w:t>повышение</w:t>
      </w:r>
      <w:r>
        <w:rPr>
          <w:spacing w:val="80"/>
        </w:rPr>
        <w:t xml:space="preserve"> </w:t>
      </w:r>
      <w:r>
        <w:t>уровня</w:t>
      </w:r>
      <w:r>
        <w:rPr>
          <w:spacing w:val="80"/>
        </w:rPr>
        <w:t xml:space="preserve"> </w:t>
      </w:r>
      <w:r>
        <w:t>экологической</w:t>
      </w:r>
      <w:r>
        <w:rPr>
          <w:spacing w:val="80"/>
        </w:rPr>
        <w:t xml:space="preserve"> </w:t>
      </w:r>
      <w:r>
        <w:t>культуры,</w:t>
      </w:r>
      <w:r>
        <w:rPr>
          <w:spacing w:val="80"/>
        </w:rPr>
        <w:t xml:space="preserve"> </w:t>
      </w:r>
      <w:r>
        <w:t>осознание</w:t>
      </w:r>
      <w:r>
        <w:rPr>
          <w:spacing w:val="80"/>
        </w:rPr>
        <w:t xml:space="preserve"> </w:t>
      </w:r>
      <w:r>
        <w:t>глобального характера</w:t>
      </w:r>
      <w:r>
        <w:rPr>
          <w:spacing w:val="-15"/>
        </w:rPr>
        <w:t xml:space="preserve"> </w:t>
      </w:r>
      <w:r>
        <w:t>экологических</w:t>
      </w:r>
      <w:r>
        <w:rPr>
          <w:spacing w:val="-13"/>
        </w:rPr>
        <w:t xml:space="preserve"> </w:t>
      </w:r>
      <w:r>
        <w:t>проблем</w:t>
      </w:r>
      <w:r>
        <w:rPr>
          <w:spacing w:val="-15"/>
        </w:rPr>
        <w:t xml:space="preserve"> </w:t>
      </w:r>
      <w:r>
        <w:t>и</w:t>
      </w:r>
      <w:r>
        <w:rPr>
          <w:spacing w:val="-11"/>
        </w:rPr>
        <w:t xml:space="preserve"> </w:t>
      </w:r>
      <w:r>
        <w:t>путей</w:t>
      </w:r>
      <w:r>
        <w:rPr>
          <w:spacing w:val="-13"/>
        </w:rPr>
        <w:t xml:space="preserve"> </w:t>
      </w:r>
      <w:r>
        <w:t>их</w:t>
      </w:r>
      <w:r>
        <w:rPr>
          <w:spacing w:val="-10"/>
        </w:rPr>
        <w:t xml:space="preserve"> </w:t>
      </w:r>
      <w:r>
        <w:t>решения;</w:t>
      </w:r>
      <w:r>
        <w:rPr>
          <w:spacing w:val="-12"/>
        </w:rPr>
        <w:t xml:space="preserve"> </w:t>
      </w:r>
      <w:r>
        <w:t>активное</w:t>
      </w:r>
      <w:r>
        <w:rPr>
          <w:spacing w:val="-13"/>
        </w:rPr>
        <w:t xml:space="preserve"> </w:t>
      </w:r>
      <w:r>
        <w:t>неприятие</w:t>
      </w:r>
      <w:r>
        <w:rPr>
          <w:spacing w:val="-11"/>
        </w:rPr>
        <w:t xml:space="preserve"> </w:t>
      </w:r>
      <w:r>
        <w:t>действий,</w:t>
      </w:r>
      <w:r>
        <w:rPr>
          <w:spacing w:val="-14"/>
        </w:rPr>
        <w:t xml:space="preserve"> </w:t>
      </w:r>
      <w:r>
        <w:t>приносящих вред</w:t>
      </w:r>
      <w:r>
        <w:rPr>
          <w:spacing w:val="40"/>
        </w:rPr>
        <w:t xml:space="preserve"> </w:t>
      </w:r>
      <w:r>
        <w:t>окружающей</w:t>
      </w:r>
      <w:r>
        <w:rPr>
          <w:spacing w:val="40"/>
        </w:rPr>
        <w:t xml:space="preserve"> </w:t>
      </w:r>
      <w:r>
        <w:t>среде;</w:t>
      </w:r>
      <w:r>
        <w:tab/>
        <w:t>осознание</w:t>
      </w:r>
      <w:r>
        <w:rPr>
          <w:spacing w:val="40"/>
        </w:rPr>
        <w:t xml:space="preserve"> </w:t>
      </w:r>
      <w:r>
        <w:t>своей</w:t>
      </w:r>
      <w:r>
        <w:rPr>
          <w:spacing w:val="40"/>
        </w:rPr>
        <w:t xml:space="preserve"> </w:t>
      </w:r>
      <w:r>
        <w:t>роли</w:t>
      </w:r>
      <w:r>
        <w:rPr>
          <w:spacing w:val="40"/>
        </w:rPr>
        <w:t xml:space="preserve"> </w:t>
      </w:r>
      <w:r>
        <w:t>как</w:t>
      </w:r>
      <w:r>
        <w:rPr>
          <w:spacing w:val="40"/>
        </w:rPr>
        <w:t xml:space="preserve"> </w:t>
      </w:r>
      <w:r>
        <w:t>гражданина</w:t>
      </w:r>
      <w:r>
        <w:rPr>
          <w:spacing w:val="40"/>
        </w:rPr>
        <w:t xml:space="preserve"> </w:t>
      </w:r>
      <w:r>
        <w:t>и</w:t>
      </w:r>
      <w:r>
        <w:rPr>
          <w:spacing w:val="40"/>
        </w:rPr>
        <w:t xml:space="preserve"> </w:t>
      </w:r>
      <w:r>
        <w:t>потребителя</w:t>
      </w:r>
      <w:r>
        <w:rPr>
          <w:spacing w:val="40"/>
        </w:rPr>
        <w:t xml:space="preserve"> </w:t>
      </w:r>
      <w:r>
        <w:t>в</w:t>
      </w:r>
      <w:r>
        <w:rPr>
          <w:spacing w:val="40"/>
        </w:rPr>
        <w:t xml:space="preserve"> </w:t>
      </w:r>
      <w:r>
        <w:t>условиях взаимосвязи</w:t>
      </w:r>
      <w:r>
        <w:rPr>
          <w:spacing w:val="80"/>
        </w:rPr>
        <w:t xml:space="preserve"> </w:t>
      </w:r>
      <w:r>
        <w:t>природной,</w:t>
      </w:r>
      <w:r>
        <w:rPr>
          <w:spacing w:val="80"/>
        </w:rPr>
        <w:t xml:space="preserve"> </w:t>
      </w:r>
      <w:r>
        <w:t>технологической</w:t>
      </w:r>
      <w:r>
        <w:rPr>
          <w:spacing w:val="80"/>
        </w:rPr>
        <w:t xml:space="preserve"> </w:t>
      </w:r>
      <w:r>
        <w:t>и</w:t>
      </w:r>
      <w:r>
        <w:rPr>
          <w:spacing w:val="80"/>
        </w:rPr>
        <w:t xml:space="preserve"> </w:t>
      </w:r>
      <w:r>
        <w:t>социальной</w:t>
      </w:r>
      <w:r>
        <w:rPr>
          <w:spacing w:val="80"/>
        </w:rPr>
        <w:t xml:space="preserve"> </w:t>
      </w:r>
      <w:r>
        <w:t>сред;</w:t>
      </w:r>
      <w:r>
        <w:tab/>
        <w:t>готовность</w:t>
      </w:r>
      <w:r>
        <w:rPr>
          <w:spacing w:val="80"/>
        </w:rPr>
        <w:t xml:space="preserve"> </w:t>
      </w:r>
      <w:r>
        <w:t>к</w:t>
      </w:r>
      <w:r>
        <w:rPr>
          <w:spacing w:val="80"/>
        </w:rPr>
        <w:t xml:space="preserve"> </w:t>
      </w:r>
      <w:r>
        <w:t>участию</w:t>
      </w:r>
      <w:r>
        <w:rPr>
          <w:spacing w:val="80"/>
        </w:rPr>
        <w:t xml:space="preserve"> </w:t>
      </w:r>
      <w:r>
        <w:t>в практической деятельности экологической направленности; освоение</w:t>
      </w:r>
      <w:r>
        <w:tab/>
      </w:r>
      <w:r>
        <w:tab/>
        <w:t>основ</w:t>
      </w:r>
      <w:r>
        <w:rPr>
          <w:spacing w:val="40"/>
        </w:rPr>
        <w:t xml:space="preserve"> </w:t>
      </w:r>
      <w:r>
        <w:t xml:space="preserve">экологической </w:t>
      </w:r>
      <w:r>
        <w:rPr>
          <w:spacing w:val="-2"/>
        </w:rPr>
        <w:t>культуры,</w:t>
      </w:r>
      <w:r>
        <w:tab/>
        <w:t>методов</w:t>
      </w:r>
      <w:r>
        <w:rPr>
          <w:spacing w:val="80"/>
        </w:rPr>
        <w:t xml:space="preserve"> </w:t>
      </w:r>
      <w:r>
        <w:t>проектирования</w:t>
      </w:r>
      <w:r>
        <w:rPr>
          <w:spacing w:val="80"/>
        </w:rPr>
        <w:t xml:space="preserve"> </w:t>
      </w:r>
      <w:r>
        <w:t>собственной</w:t>
      </w:r>
      <w:r>
        <w:rPr>
          <w:spacing w:val="80"/>
        </w:rPr>
        <w:t xml:space="preserve"> </w:t>
      </w:r>
      <w:r>
        <w:t>безопасной</w:t>
      </w:r>
      <w:r>
        <w:rPr>
          <w:spacing w:val="80"/>
        </w:rPr>
        <w:t xml:space="preserve"> </w:t>
      </w:r>
      <w:r>
        <w:t>жизнедеятельности</w:t>
      </w:r>
      <w:r>
        <w:rPr>
          <w:spacing w:val="80"/>
        </w:rPr>
        <w:t xml:space="preserve"> </w:t>
      </w:r>
      <w:r>
        <w:t>с</w:t>
      </w:r>
    </w:p>
    <w:p w:rsidR="00F24135" w:rsidRDefault="005E5ACB">
      <w:pPr>
        <w:pStyle w:val="a3"/>
        <w:ind w:firstLine="0"/>
        <w:jc w:val="left"/>
      </w:pPr>
      <w:r>
        <w:t>учётом</w:t>
      </w:r>
      <w:r>
        <w:rPr>
          <w:spacing w:val="-3"/>
        </w:rPr>
        <w:t xml:space="preserve"> </w:t>
      </w:r>
      <w:r>
        <w:t>природных,</w:t>
      </w:r>
      <w:r>
        <w:rPr>
          <w:spacing w:val="-2"/>
        </w:rPr>
        <w:t xml:space="preserve"> </w:t>
      </w:r>
      <w:r>
        <w:t>техногенных</w:t>
      </w:r>
      <w:r>
        <w:rPr>
          <w:spacing w:val="56"/>
        </w:rPr>
        <w:t xml:space="preserve"> </w:t>
      </w:r>
      <w:r>
        <w:t>и</w:t>
      </w:r>
      <w:r>
        <w:rPr>
          <w:spacing w:val="-1"/>
        </w:rPr>
        <w:t xml:space="preserve"> </w:t>
      </w:r>
      <w:r>
        <w:t>социальных</w:t>
      </w:r>
      <w:r>
        <w:rPr>
          <w:spacing w:val="-3"/>
        </w:rPr>
        <w:t xml:space="preserve"> </w:t>
      </w:r>
      <w:r>
        <w:t>рисков</w:t>
      </w:r>
      <w:r>
        <w:rPr>
          <w:spacing w:val="-5"/>
        </w:rPr>
        <w:t xml:space="preserve"> </w:t>
      </w:r>
      <w:r>
        <w:t>на</w:t>
      </w:r>
      <w:r>
        <w:rPr>
          <w:spacing w:val="-3"/>
        </w:rPr>
        <w:t xml:space="preserve"> </w:t>
      </w:r>
      <w:r>
        <w:t>территории</w:t>
      </w:r>
      <w:r>
        <w:rPr>
          <w:spacing w:val="-2"/>
        </w:rPr>
        <w:t xml:space="preserve"> проживания.</w:t>
      </w:r>
    </w:p>
    <w:p w:rsidR="00F24135" w:rsidRDefault="005E5ACB">
      <w:pPr>
        <w:pStyle w:val="2"/>
        <w:spacing w:before="3"/>
        <w:ind w:left="909"/>
      </w:pPr>
      <w:r>
        <w:t xml:space="preserve">МЕТАПРЕДМЕТНЫЕ </w:t>
      </w:r>
      <w:r>
        <w:rPr>
          <w:spacing w:val="-2"/>
        </w:rPr>
        <w:t>РЕЗУЛЬТАТЫ</w:t>
      </w:r>
    </w:p>
    <w:p w:rsidR="00F24135" w:rsidRDefault="005E5ACB">
      <w:pPr>
        <w:pStyle w:val="a3"/>
        <w:ind w:right="126"/>
      </w:pPr>
      <w:r>
        <w:t>В результате изучения ОБЗР на уровне основного общего образования</w:t>
      </w:r>
      <w:r>
        <w:rPr>
          <w:spacing w:val="40"/>
        </w:rPr>
        <w:t xml:space="preserve"> </w:t>
      </w:r>
      <w:r>
        <w:t xml:space="preserve">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w:t>
      </w:r>
      <w:r>
        <w:rPr>
          <w:spacing w:val="-2"/>
        </w:rPr>
        <w:t>деятельность.</w:t>
      </w:r>
    </w:p>
    <w:p w:rsidR="00F24135" w:rsidRDefault="005E5ACB">
      <w:pPr>
        <w:pStyle w:val="2"/>
        <w:spacing w:before="3"/>
      </w:pPr>
      <w:r>
        <w:t>Познавательные</w:t>
      </w:r>
      <w:r>
        <w:rPr>
          <w:spacing w:val="-3"/>
        </w:rPr>
        <w:t xml:space="preserve"> </w:t>
      </w:r>
      <w:r>
        <w:t>универсальные</w:t>
      </w:r>
      <w:r>
        <w:rPr>
          <w:spacing w:val="-7"/>
        </w:rPr>
        <w:t xml:space="preserve"> </w:t>
      </w:r>
      <w:r>
        <w:t>учебные</w:t>
      </w:r>
      <w:r>
        <w:rPr>
          <w:spacing w:val="-2"/>
        </w:rPr>
        <w:t xml:space="preserve"> </w:t>
      </w:r>
      <w:r>
        <w:t>действия</w:t>
      </w:r>
      <w:r>
        <w:rPr>
          <w:spacing w:val="-4"/>
        </w:rPr>
        <w:t xml:space="preserve"> </w:t>
      </w:r>
      <w:r>
        <w:t>Базовые</w:t>
      </w:r>
      <w:r>
        <w:rPr>
          <w:spacing w:val="-2"/>
        </w:rPr>
        <w:t xml:space="preserve"> </w:t>
      </w:r>
      <w:r>
        <w:t>логические</w:t>
      </w:r>
      <w:r>
        <w:rPr>
          <w:spacing w:val="-3"/>
        </w:rPr>
        <w:t xml:space="preserve"> </w:t>
      </w:r>
      <w:r>
        <w:rPr>
          <w:spacing w:val="-2"/>
        </w:rPr>
        <w:t>действия:</w:t>
      </w:r>
    </w:p>
    <w:p w:rsidR="00F24135" w:rsidRDefault="005E5ACB">
      <w:pPr>
        <w:pStyle w:val="a3"/>
        <w:ind w:right="125"/>
      </w:pPr>
      <w:r>
        <w:t>выявлять и характеризовать существенные признаки объектов (явлений); устанавливать существенный признак классификации, основания для обобщения и сравнения, критерии проводимого</w:t>
      </w:r>
      <w:r>
        <w:rPr>
          <w:spacing w:val="-9"/>
        </w:rPr>
        <w:t xml:space="preserve"> </w:t>
      </w:r>
      <w:r>
        <w:t>анализа;</w:t>
      </w:r>
      <w:r>
        <w:rPr>
          <w:spacing w:val="-10"/>
        </w:rPr>
        <w:t xml:space="preserve"> </w:t>
      </w:r>
      <w:r>
        <w:t>с</w:t>
      </w:r>
      <w:r>
        <w:rPr>
          <w:spacing w:val="-9"/>
        </w:rPr>
        <w:t xml:space="preserve"> </w:t>
      </w:r>
      <w:r>
        <w:t>учётом</w:t>
      </w:r>
      <w:r>
        <w:rPr>
          <w:spacing w:val="-8"/>
        </w:rPr>
        <w:t xml:space="preserve"> </w:t>
      </w:r>
      <w:r>
        <w:t>предложенной</w:t>
      </w:r>
      <w:r>
        <w:rPr>
          <w:spacing w:val="-7"/>
        </w:rPr>
        <w:t xml:space="preserve"> </w:t>
      </w:r>
      <w:r>
        <w:t>задачи</w:t>
      </w:r>
      <w:r>
        <w:rPr>
          <w:spacing w:val="-8"/>
        </w:rPr>
        <w:t xml:space="preserve"> </w:t>
      </w:r>
      <w:r>
        <w:t>выявлять</w:t>
      </w:r>
      <w:r>
        <w:rPr>
          <w:spacing w:val="-6"/>
        </w:rPr>
        <w:t xml:space="preserve"> </w:t>
      </w:r>
      <w:r>
        <w:t>закономерности</w:t>
      </w:r>
      <w:r>
        <w:rPr>
          <w:spacing w:val="-5"/>
        </w:rPr>
        <w:t xml:space="preserve"> </w:t>
      </w:r>
      <w:r>
        <w:t>и</w:t>
      </w:r>
      <w:r>
        <w:rPr>
          <w:spacing w:val="-12"/>
        </w:rPr>
        <w:t xml:space="preserve"> </w:t>
      </w:r>
      <w:r>
        <w:t>противоречия</w:t>
      </w:r>
      <w:r>
        <w:rPr>
          <w:spacing w:val="40"/>
        </w:rPr>
        <w:t xml:space="preserve"> </w:t>
      </w:r>
      <w:r>
        <w:t>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2" w:firstLine="0"/>
      </w:pPr>
      <w:r>
        <w:lastRenderedPageBreak/>
        <w:t>рассматриваемых фактах, данных и наблюдениях;</w:t>
      </w:r>
      <w:r>
        <w:rPr>
          <w:spacing w:val="40"/>
        </w:rPr>
        <w:t xml:space="preserve"> </w:t>
      </w:r>
      <w:r>
        <w:t>предлагать критерии для выявления закономерностей и противоречий; выявлять дефицит информации, данных, необходимых для решения поставленной задачи; выявлять причинно-следственные связи при изучении явлений и процессов; 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24135" w:rsidRDefault="005E5ACB">
      <w:pPr>
        <w:pStyle w:val="2"/>
        <w:spacing w:before="6"/>
      </w:pPr>
      <w:r>
        <w:t>Базовые</w:t>
      </w:r>
      <w:r>
        <w:rPr>
          <w:spacing w:val="-2"/>
        </w:rPr>
        <w:t xml:space="preserve"> </w:t>
      </w:r>
      <w:r>
        <w:t>исследовательские</w:t>
      </w:r>
      <w:r>
        <w:rPr>
          <w:spacing w:val="-1"/>
        </w:rPr>
        <w:t xml:space="preserve"> </w:t>
      </w:r>
      <w:r>
        <w:rPr>
          <w:spacing w:val="-2"/>
        </w:rPr>
        <w:t>действия:</w:t>
      </w:r>
    </w:p>
    <w:p w:rsidR="00F24135" w:rsidRDefault="005E5ACB">
      <w:pPr>
        <w:pStyle w:val="a3"/>
        <w:ind w:right="124"/>
      </w:pPr>
      <w:r>
        <w:t>формулировать проблемные вопросы, отражающие несоответствие между рассматриваемым</w:t>
      </w:r>
      <w:r>
        <w:rPr>
          <w:spacing w:val="-10"/>
        </w:rPr>
        <w:t xml:space="preserve"> </w:t>
      </w:r>
      <w:r>
        <w:t>и</w:t>
      </w:r>
      <w:r>
        <w:rPr>
          <w:spacing w:val="-7"/>
        </w:rPr>
        <w:t xml:space="preserve"> </w:t>
      </w:r>
      <w:r>
        <w:t>наиболее</w:t>
      </w:r>
      <w:r>
        <w:rPr>
          <w:spacing w:val="-6"/>
        </w:rPr>
        <w:t xml:space="preserve"> </w:t>
      </w:r>
      <w:r>
        <w:t>благоприятным</w:t>
      </w:r>
      <w:r>
        <w:rPr>
          <w:spacing w:val="-7"/>
        </w:rPr>
        <w:t xml:space="preserve"> </w:t>
      </w:r>
      <w:r>
        <w:t>состоянием</w:t>
      </w:r>
      <w:r>
        <w:rPr>
          <w:spacing w:val="-9"/>
        </w:rPr>
        <w:t xml:space="preserve"> </w:t>
      </w:r>
      <w:r>
        <w:t>объекта</w:t>
      </w:r>
      <w:r>
        <w:rPr>
          <w:spacing w:val="-3"/>
        </w:rPr>
        <w:t xml:space="preserve"> </w:t>
      </w:r>
      <w:r>
        <w:t>(явления)</w:t>
      </w:r>
      <w:r>
        <w:rPr>
          <w:spacing w:val="-9"/>
        </w:rPr>
        <w:t xml:space="preserve"> </w:t>
      </w:r>
      <w:r>
        <w:t>повседневной</w:t>
      </w:r>
      <w:r>
        <w:rPr>
          <w:spacing w:val="-2"/>
        </w:rPr>
        <w:t xml:space="preserve"> </w:t>
      </w:r>
      <w:r>
        <w:t>жизни; обобщать, анализировать и оценивать получаемую информацию, выдвигать</w:t>
      </w:r>
    </w:p>
    <w:p w:rsidR="00F24135" w:rsidRDefault="005E5ACB">
      <w:pPr>
        <w:pStyle w:val="a3"/>
        <w:ind w:right="124"/>
      </w:pPr>
      <w:r>
        <w:t>гипотезы, аргументировать свою точку зрения, делать обоснованные выводы</w:t>
      </w:r>
      <w:r>
        <w:rPr>
          <w:spacing w:val="40"/>
        </w:rPr>
        <w:t xml:space="preserve"> </w:t>
      </w:r>
      <w:r>
        <w:t>по результатам исследования; проводить (принимать участие) небольшое самостоятельное исследование заданного объекта (явления), устанавливать причинно-следственные связи; прогнозировать возможное дальнейшее развитие процессов, событий</w:t>
      </w:r>
      <w:r>
        <w:rPr>
          <w:spacing w:val="40"/>
        </w:rPr>
        <w:t xml:space="preserve"> </w:t>
      </w:r>
      <w:r>
        <w:t>и их последствия в аналогичных или сходных ситуациях, а также выдвигать предположения об их развитии в новых условиях и контекстах.</w:t>
      </w:r>
    </w:p>
    <w:p w:rsidR="00F24135" w:rsidRDefault="005E5ACB">
      <w:pPr>
        <w:pStyle w:val="2"/>
        <w:spacing w:before="3"/>
      </w:pPr>
      <w:r>
        <w:t>Работа</w:t>
      </w:r>
      <w:r>
        <w:rPr>
          <w:spacing w:val="-1"/>
        </w:rPr>
        <w:t xml:space="preserve"> </w:t>
      </w:r>
      <w:r>
        <w:t>с</w:t>
      </w:r>
      <w:r>
        <w:rPr>
          <w:spacing w:val="-1"/>
        </w:rPr>
        <w:t xml:space="preserve"> </w:t>
      </w:r>
      <w:r>
        <w:rPr>
          <w:spacing w:val="-2"/>
        </w:rPr>
        <w:t>информацией:</w:t>
      </w:r>
    </w:p>
    <w:p w:rsidR="00F24135" w:rsidRDefault="005E5ACB">
      <w:pPr>
        <w:pStyle w:val="a3"/>
        <w:tabs>
          <w:tab w:val="left" w:pos="1696"/>
          <w:tab w:val="left" w:pos="1727"/>
          <w:tab w:val="left" w:pos="1775"/>
          <w:tab w:val="left" w:pos="2469"/>
          <w:tab w:val="left" w:pos="2682"/>
          <w:tab w:val="left" w:pos="2865"/>
          <w:tab w:val="left" w:pos="2978"/>
          <w:tab w:val="left" w:pos="3686"/>
          <w:tab w:val="left" w:pos="4422"/>
          <w:tab w:val="left" w:pos="4533"/>
          <w:tab w:val="left" w:pos="4883"/>
          <w:tab w:val="left" w:pos="5105"/>
          <w:tab w:val="left" w:pos="5277"/>
          <w:tab w:val="left" w:pos="5460"/>
          <w:tab w:val="left" w:pos="5959"/>
          <w:tab w:val="left" w:pos="6326"/>
          <w:tab w:val="left" w:pos="6486"/>
          <w:tab w:val="left" w:pos="6851"/>
          <w:tab w:val="left" w:pos="6933"/>
          <w:tab w:val="left" w:pos="7336"/>
          <w:tab w:val="left" w:pos="7537"/>
          <w:tab w:val="left" w:pos="7753"/>
          <w:tab w:val="left" w:pos="7860"/>
          <w:tab w:val="left" w:pos="8246"/>
          <w:tab w:val="left" w:pos="8533"/>
          <w:tab w:val="left" w:pos="9111"/>
          <w:tab w:val="left" w:pos="9164"/>
          <w:tab w:val="left" w:pos="9526"/>
          <w:tab w:val="left" w:pos="10077"/>
        </w:tabs>
        <w:ind w:right="122"/>
        <w:jc w:val="right"/>
      </w:pPr>
      <w:r>
        <w:t>применять различные методы, инструменты и запросы при поиске и отборе информации или</w:t>
      </w:r>
      <w:r>
        <w:rPr>
          <w:spacing w:val="40"/>
        </w:rPr>
        <w:t xml:space="preserve"> </w:t>
      </w:r>
      <w:r>
        <w:t>данных</w:t>
      </w:r>
      <w:r>
        <w:rPr>
          <w:spacing w:val="40"/>
        </w:rPr>
        <w:t xml:space="preserve"> </w:t>
      </w:r>
      <w:r>
        <w:t>из</w:t>
      </w:r>
      <w:r>
        <w:rPr>
          <w:spacing w:val="40"/>
        </w:rPr>
        <w:t xml:space="preserve"> </w:t>
      </w:r>
      <w:r>
        <w:t>источников</w:t>
      </w:r>
      <w:r>
        <w:rPr>
          <w:spacing w:val="40"/>
        </w:rPr>
        <w:t xml:space="preserve"> </w:t>
      </w:r>
      <w:r>
        <w:t>с</w:t>
      </w:r>
      <w:r>
        <w:rPr>
          <w:spacing w:val="40"/>
        </w:rPr>
        <w:t xml:space="preserve"> </w:t>
      </w:r>
      <w:r>
        <w:t>учётом</w:t>
      </w:r>
      <w:r>
        <w:rPr>
          <w:spacing w:val="40"/>
        </w:rPr>
        <w:t xml:space="preserve"> </w:t>
      </w:r>
      <w:r>
        <w:t>предложенной</w:t>
      </w:r>
      <w:r>
        <w:rPr>
          <w:spacing w:val="40"/>
        </w:rPr>
        <w:t xml:space="preserve"> </w:t>
      </w:r>
      <w:r>
        <w:t>учебной</w:t>
      </w:r>
      <w:r>
        <w:rPr>
          <w:spacing w:val="40"/>
        </w:rPr>
        <w:t xml:space="preserve"> </w:t>
      </w:r>
      <w:r>
        <w:t>задачи</w:t>
      </w:r>
      <w:r>
        <w:tab/>
      </w:r>
      <w:r>
        <w:tab/>
        <w:t>и</w:t>
      </w:r>
      <w:r>
        <w:rPr>
          <w:spacing w:val="40"/>
        </w:rPr>
        <w:t xml:space="preserve"> </w:t>
      </w:r>
      <w:r>
        <w:t>заданных</w:t>
      </w:r>
      <w:r>
        <w:rPr>
          <w:spacing w:val="40"/>
        </w:rPr>
        <w:t xml:space="preserve"> </w:t>
      </w:r>
      <w:r>
        <w:t>критериев; выбирать, анализировать,</w:t>
      </w:r>
      <w:r>
        <w:tab/>
      </w:r>
      <w:r>
        <w:tab/>
        <w:t>систематизировать</w:t>
      </w:r>
      <w:r>
        <w:rPr>
          <w:spacing w:val="80"/>
        </w:rPr>
        <w:t xml:space="preserve"> </w:t>
      </w:r>
      <w:r>
        <w:t>и</w:t>
      </w:r>
      <w:r>
        <w:tab/>
      </w:r>
      <w:r>
        <w:tab/>
      </w:r>
      <w:r>
        <w:rPr>
          <w:spacing w:val="-2"/>
        </w:rPr>
        <w:t>интерпретировать</w:t>
      </w:r>
      <w:r>
        <w:tab/>
      </w:r>
      <w:r>
        <w:tab/>
      </w:r>
      <w:r>
        <w:rPr>
          <w:spacing w:val="-2"/>
        </w:rPr>
        <w:t>информацию</w:t>
      </w:r>
      <w:r>
        <w:tab/>
      </w:r>
      <w:r>
        <w:rPr>
          <w:spacing w:val="-2"/>
        </w:rPr>
        <w:t xml:space="preserve">различных </w:t>
      </w:r>
      <w:r>
        <w:t>видов</w:t>
      </w:r>
      <w:r>
        <w:rPr>
          <w:spacing w:val="-15"/>
        </w:rPr>
        <w:t xml:space="preserve"> </w:t>
      </w:r>
      <w:r>
        <w:t>и</w:t>
      </w:r>
      <w:r>
        <w:rPr>
          <w:spacing w:val="-15"/>
        </w:rPr>
        <w:t xml:space="preserve"> </w:t>
      </w:r>
      <w:r>
        <w:t>форм</w:t>
      </w:r>
      <w:r>
        <w:rPr>
          <w:spacing w:val="-15"/>
        </w:rPr>
        <w:t xml:space="preserve"> </w:t>
      </w:r>
      <w:r>
        <w:t>представления;</w:t>
      </w:r>
      <w:r>
        <w:rPr>
          <w:spacing w:val="-15"/>
        </w:rPr>
        <w:t xml:space="preserve"> </w:t>
      </w:r>
      <w:r>
        <w:t>находить</w:t>
      </w:r>
      <w:r>
        <w:rPr>
          <w:spacing w:val="-15"/>
        </w:rPr>
        <w:t xml:space="preserve"> </w:t>
      </w:r>
      <w:r>
        <w:t>сходные</w:t>
      </w:r>
      <w:r>
        <w:rPr>
          <w:spacing w:val="-16"/>
        </w:rPr>
        <w:t xml:space="preserve"> </w:t>
      </w:r>
      <w:r>
        <w:t>аргументы</w:t>
      </w:r>
      <w:r>
        <w:rPr>
          <w:spacing w:val="-15"/>
        </w:rPr>
        <w:t xml:space="preserve"> </w:t>
      </w:r>
      <w:r>
        <w:t>(подтверждающие</w:t>
      </w:r>
      <w:r>
        <w:rPr>
          <w:spacing w:val="-15"/>
        </w:rPr>
        <w:t xml:space="preserve"> </w:t>
      </w:r>
      <w:r>
        <w:t>или</w:t>
      </w:r>
      <w:r>
        <w:rPr>
          <w:spacing w:val="-15"/>
        </w:rPr>
        <w:t xml:space="preserve"> </w:t>
      </w:r>
      <w:r>
        <w:t>опровергающие одну</w:t>
      </w:r>
      <w:r>
        <w:rPr>
          <w:spacing w:val="-9"/>
        </w:rPr>
        <w:t xml:space="preserve"> </w:t>
      </w:r>
      <w:r>
        <w:t>и</w:t>
      </w:r>
      <w:r>
        <w:rPr>
          <w:spacing w:val="-2"/>
        </w:rPr>
        <w:t xml:space="preserve"> </w:t>
      </w:r>
      <w:r>
        <w:t>ту</w:t>
      </w:r>
      <w:r>
        <w:rPr>
          <w:spacing w:val="-5"/>
        </w:rPr>
        <w:t xml:space="preserve"> </w:t>
      </w:r>
      <w:r>
        <w:t>же</w:t>
      </w:r>
      <w:r>
        <w:rPr>
          <w:spacing w:val="-5"/>
        </w:rPr>
        <w:t xml:space="preserve"> </w:t>
      </w:r>
      <w:r>
        <w:t>идею,</w:t>
      </w:r>
      <w:r>
        <w:rPr>
          <w:spacing w:val="-3"/>
        </w:rPr>
        <w:t xml:space="preserve"> </w:t>
      </w:r>
      <w:r>
        <w:t>версию)</w:t>
      </w:r>
      <w:r>
        <w:rPr>
          <w:spacing w:val="-4"/>
        </w:rPr>
        <w:t xml:space="preserve"> </w:t>
      </w:r>
      <w:r>
        <w:t>в</w:t>
      </w:r>
      <w:r>
        <w:rPr>
          <w:spacing w:val="-4"/>
        </w:rPr>
        <w:t xml:space="preserve"> </w:t>
      </w:r>
      <w:r>
        <w:t>различных</w:t>
      </w:r>
      <w:r>
        <w:rPr>
          <w:spacing w:val="-4"/>
        </w:rPr>
        <w:t xml:space="preserve"> </w:t>
      </w:r>
      <w:r>
        <w:t>информационных</w:t>
      </w:r>
      <w:r>
        <w:rPr>
          <w:spacing w:val="-5"/>
        </w:rPr>
        <w:t xml:space="preserve"> </w:t>
      </w:r>
      <w:r>
        <w:t>источниках;</w:t>
      </w:r>
      <w:r>
        <w:rPr>
          <w:spacing w:val="-3"/>
        </w:rPr>
        <w:t xml:space="preserve"> </w:t>
      </w:r>
      <w:r>
        <w:t xml:space="preserve">самостоятельно выбирать </w:t>
      </w:r>
      <w:r>
        <w:rPr>
          <w:spacing w:val="-2"/>
        </w:rPr>
        <w:t>оптимальную</w:t>
      </w:r>
      <w:r>
        <w:tab/>
      </w:r>
      <w:r>
        <w:tab/>
      </w:r>
      <w:r>
        <w:tab/>
      </w:r>
      <w:r>
        <w:rPr>
          <w:spacing w:val="-2"/>
        </w:rPr>
        <w:t>форму</w:t>
      </w:r>
      <w:r>
        <w:tab/>
      </w:r>
      <w:r>
        <w:tab/>
      </w:r>
      <w:r>
        <w:rPr>
          <w:spacing w:val="-2"/>
        </w:rPr>
        <w:t>представления</w:t>
      </w:r>
      <w:r>
        <w:tab/>
      </w:r>
      <w:r>
        <w:rPr>
          <w:spacing w:val="-2"/>
        </w:rPr>
        <w:t>информации</w:t>
      </w:r>
      <w:r>
        <w:tab/>
      </w:r>
      <w:r>
        <w:rPr>
          <w:spacing w:val="-10"/>
        </w:rPr>
        <w:t>и</w:t>
      </w:r>
      <w:r>
        <w:tab/>
      </w:r>
      <w:r>
        <w:rPr>
          <w:spacing w:val="-2"/>
        </w:rPr>
        <w:t>иллюстрировать</w:t>
      </w:r>
      <w:r>
        <w:tab/>
      </w:r>
      <w:r>
        <w:rPr>
          <w:spacing w:val="-2"/>
        </w:rPr>
        <w:t>решаемые</w:t>
      </w:r>
      <w:r>
        <w:tab/>
      </w:r>
      <w:r>
        <w:rPr>
          <w:spacing w:val="-2"/>
        </w:rPr>
        <w:t>задачи несложными</w:t>
      </w:r>
      <w:r>
        <w:tab/>
      </w:r>
      <w:r>
        <w:rPr>
          <w:spacing w:val="-2"/>
        </w:rPr>
        <w:t>схемами,</w:t>
      </w:r>
      <w:r>
        <w:tab/>
      </w:r>
      <w:r>
        <w:tab/>
      </w:r>
      <w:r>
        <w:rPr>
          <w:spacing w:val="-2"/>
        </w:rPr>
        <w:t>диаграммами,</w:t>
      </w:r>
      <w:r>
        <w:tab/>
      </w:r>
      <w:r>
        <w:tab/>
      </w:r>
      <w:r>
        <w:rPr>
          <w:spacing w:val="-4"/>
        </w:rPr>
        <w:t>иной</w:t>
      </w:r>
      <w:r>
        <w:tab/>
      </w:r>
      <w:r>
        <w:tab/>
      </w:r>
      <w:r>
        <w:rPr>
          <w:spacing w:val="-2"/>
        </w:rPr>
        <w:t>графикой</w:t>
      </w:r>
      <w:r>
        <w:tab/>
      </w:r>
      <w:r>
        <w:tab/>
      </w:r>
      <w:r>
        <w:rPr>
          <w:spacing w:val="-10"/>
        </w:rPr>
        <w:t>и</w:t>
      </w:r>
      <w:r>
        <w:tab/>
      </w:r>
      <w:r>
        <w:rPr>
          <w:spacing w:val="-6"/>
        </w:rPr>
        <w:t>их</w:t>
      </w:r>
      <w:r>
        <w:tab/>
      </w:r>
      <w:r>
        <w:rPr>
          <w:spacing w:val="-2"/>
        </w:rPr>
        <w:t>комбинациями;</w:t>
      </w:r>
      <w:r>
        <w:tab/>
      </w:r>
      <w:r>
        <w:tab/>
      </w:r>
      <w:r>
        <w:rPr>
          <w:spacing w:val="-2"/>
        </w:rPr>
        <w:t xml:space="preserve">оценивать </w:t>
      </w:r>
      <w:r>
        <w:t>надёжность информации</w:t>
      </w:r>
      <w:r>
        <w:tab/>
      </w:r>
      <w:r>
        <w:rPr>
          <w:spacing w:val="-6"/>
        </w:rPr>
        <w:t>по</w:t>
      </w:r>
      <w:r>
        <w:tab/>
      </w:r>
      <w:r>
        <w:rPr>
          <w:spacing w:val="-2"/>
        </w:rPr>
        <w:t>критериям,</w:t>
      </w:r>
      <w:r>
        <w:tab/>
      </w:r>
      <w:r>
        <w:tab/>
      </w:r>
      <w:r>
        <w:rPr>
          <w:spacing w:val="-2"/>
        </w:rPr>
        <w:t>предложенным</w:t>
      </w:r>
      <w:r>
        <w:tab/>
      </w:r>
      <w:r>
        <w:tab/>
      </w:r>
      <w:r>
        <w:tab/>
      </w:r>
      <w:r>
        <w:tab/>
      </w:r>
      <w:r>
        <w:tab/>
      </w:r>
      <w:r>
        <w:tab/>
      </w:r>
      <w:r>
        <w:rPr>
          <w:spacing w:val="-2"/>
        </w:rPr>
        <w:t>педагогическим работником</w:t>
      </w:r>
      <w:r>
        <w:tab/>
      </w:r>
      <w:r>
        <w:tab/>
      </w:r>
      <w:r>
        <w:rPr>
          <w:spacing w:val="-5"/>
        </w:rPr>
        <w:t>или</w:t>
      </w:r>
      <w:r>
        <w:tab/>
      </w:r>
      <w:r>
        <w:rPr>
          <w:spacing w:val="-2"/>
        </w:rPr>
        <w:t>сформулированным</w:t>
      </w:r>
      <w:r>
        <w:tab/>
      </w:r>
      <w:r>
        <w:tab/>
      </w:r>
      <w:r>
        <w:rPr>
          <w:spacing w:val="-2"/>
        </w:rPr>
        <w:t>самостоятельно;</w:t>
      </w:r>
      <w:r>
        <w:tab/>
      </w:r>
      <w:r>
        <w:tab/>
      </w:r>
      <w:r>
        <w:rPr>
          <w:spacing w:val="-2"/>
        </w:rPr>
        <w:t>эффективно</w:t>
      </w:r>
      <w:r>
        <w:tab/>
      </w:r>
      <w:r>
        <w:tab/>
      </w:r>
      <w:r>
        <w:rPr>
          <w:spacing w:val="-2"/>
        </w:rPr>
        <w:t>запоминать</w:t>
      </w:r>
      <w:r>
        <w:tab/>
      </w:r>
      <w:r>
        <w:rPr>
          <w:spacing w:val="-10"/>
        </w:rPr>
        <w:t>и</w:t>
      </w:r>
    </w:p>
    <w:p w:rsidR="00F24135" w:rsidRDefault="005E5ACB">
      <w:pPr>
        <w:pStyle w:val="a3"/>
        <w:ind w:firstLine="0"/>
      </w:pPr>
      <w:r>
        <w:t>систематизировать</w:t>
      </w:r>
      <w:r>
        <w:rPr>
          <w:spacing w:val="-14"/>
        </w:rPr>
        <w:t xml:space="preserve"> </w:t>
      </w:r>
      <w:r>
        <w:rPr>
          <w:spacing w:val="-2"/>
        </w:rPr>
        <w:t>информацию;</w:t>
      </w:r>
    </w:p>
    <w:p w:rsidR="00F24135" w:rsidRDefault="005E5ACB">
      <w:pPr>
        <w:pStyle w:val="a3"/>
        <w:ind w:right="127"/>
      </w:pPr>
      <w:r>
        <w:t>овладение системой универсальных познавательных действий обеспечивает сформированность когнитивных навыков обучающихся.</w:t>
      </w:r>
    </w:p>
    <w:p w:rsidR="00F24135" w:rsidRDefault="005E5ACB">
      <w:pPr>
        <w:pStyle w:val="2"/>
        <w:spacing w:before="3"/>
      </w:pPr>
      <w:r>
        <w:t>Коммуникативные</w:t>
      </w:r>
      <w:r>
        <w:rPr>
          <w:spacing w:val="-2"/>
        </w:rPr>
        <w:t xml:space="preserve"> </w:t>
      </w:r>
      <w:r>
        <w:t>универсальные</w:t>
      </w:r>
      <w:r>
        <w:rPr>
          <w:spacing w:val="-3"/>
        </w:rPr>
        <w:t xml:space="preserve"> </w:t>
      </w:r>
      <w:r>
        <w:t>учебные действия</w:t>
      </w:r>
      <w:r>
        <w:rPr>
          <w:spacing w:val="2"/>
        </w:rPr>
        <w:t xml:space="preserve"> </w:t>
      </w:r>
      <w:r>
        <w:rPr>
          <w:spacing w:val="-2"/>
        </w:rPr>
        <w:t>Общение:</w:t>
      </w:r>
    </w:p>
    <w:p w:rsidR="00F24135" w:rsidRDefault="005E5ACB">
      <w:pPr>
        <w:pStyle w:val="a3"/>
        <w:ind w:right="122"/>
      </w:pPr>
      <w:r>
        <w:t>уверенно высказывать</w:t>
      </w:r>
      <w:r>
        <w:rPr>
          <w:spacing w:val="-1"/>
        </w:rPr>
        <w:t xml:space="preserve"> </w:t>
      </w:r>
      <w:r>
        <w:t>свою</w:t>
      </w:r>
      <w:r>
        <w:rPr>
          <w:spacing w:val="-3"/>
        </w:rPr>
        <w:t xml:space="preserve"> </w:t>
      </w:r>
      <w:r>
        <w:t>точку</w:t>
      </w:r>
      <w:r>
        <w:rPr>
          <w:spacing w:val="-4"/>
        </w:rPr>
        <w:t xml:space="preserve"> </w:t>
      </w:r>
      <w:r>
        <w:t>зрения</w:t>
      </w:r>
      <w:r>
        <w:rPr>
          <w:spacing w:val="-1"/>
        </w:rPr>
        <w:t xml:space="preserve"> </w:t>
      </w:r>
      <w:r>
        <w:t>в устной</w:t>
      </w:r>
      <w:r>
        <w:rPr>
          <w:spacing w:val="-1"/>
        </w:rPr>
        <w:t xml:space="preserve"> </w:t>
      </w:r>
      <w:r>
        <w:t>и письменной речи, выражать</w:t>
      </w:r>
      <w:r>
        <w:rPr>
          <w:spacing w:val="-1"/>
        </w:rPr>
        <w:t xml:space="preserve"> </w:t>
      </w:r>
      <w:r>
        <w:t>эмоции</w:t>
      </w:r>
      <w:r>
        <w:rPr>
          <w:spacing w:val="-3"/>
        </w:rPr>
        <w:t xml:space="preserve"> </w:t>
      </w:r>
      <w:r>
        <w:t>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 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взгляды; сопоставлять свои суждения с</w:t>
      </w:r>
      <w:r>
        <w:rPr>
          <w:spacing w:val="-3"/>
        </w:rPr>
        <w:t xml:space="preserve"> </w:t>
      </w:r>
      <w:r>
        <w:t>суждениями других участников</w:t>
      </w:r>
      <w:r>
        <w:rPr>
          <w:spacing w:val="-1"/>
        </w:rPr>
        <w:t xml:space="preserve"> </w:t>
      </w:r>
      <w:r>
        <w:t>диалога,</w:t>
      </w:r>
      <w:r>
        <w:rPr>
          <w:spacing w:val="-2"/>
        </w:rPr>
        <w:t xml:space="preserve"> </w:t>
      </w:r>
      <w:r>
        <w:t>обнаруживать</w:t>
      </w:r>
      <w:r>
        <w:rPr>
          <w:spacing w:val="-3"/>
        </w:rPr>
        <w:t xml:space="preserve"> </w:t>
      </w:r>
      <w:r>
        <w:t>различие</w:t>
      </w:r>
      <w:r>
        <w:rPr>
          <w:spacing w:val="-2"/>
        </w:rPr>
        <w:t xml:space="preserve"> </w:t>
      </w:r>
      <w:r>
        <w:t>и</w:t>
      </w:r>
      <w:r>
        <w:rPr>
          <w:spacing w:val="-1"/>
        </w:rPr>
        <w:t xml:space="preserve"> </w:t>
      </w:r>
      <w:r>
        <w:t>сходство</w:t>
      </w:r>
      <w:r>
        <w:rPr>
          <w:spacing w:val="-3"/>
        </w:rPr>
        <w:t xml:space="preserve"> </w:t>
      </w:r>
      <w:r>
        <w:t>позиций; 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 публично представлять результаты</w:t>
      </w:r>
      <w:r>
        <w:rPr>
          <w:spacing w:val="-2"/>
        </w:rPr>
        <w:t xml:space="preserve"> </w:t>
      </w:r>
      <w:r>
        <w:t>решения учебной задачи,</w:t>
      </w:r>
      <w:r>
        <w:rPr>
          <w:spacing w:val="-1"/>
        </w:rPr>
        <w:t xml:space="preserve"> </w:t>
      </w:r>
      <w:r>
        <w:t>самостоятельно</w:t>
      </w:r>
      <w:r>
        <w:rPr>
          <w:spacing w:val="-2"/>
        </w:rPr>
        <w:t xml:space="preserve"> </w:t>
      </w:r>
      <w:r>
        <w:t>выбирать</w:t>
      </w:r>
      <w:r>
        <w:rPr>
          <w:spacing w:val="-2"/>
        </w:rPr>
        <w:t xml:space="preserve"> </w:t>
      </w:r>
      <w:r>
        <w:t>наиболее</w:t>
      </w:r>
      <w:r>
        <w:rPr>
          <w:spacing w:val="-4"/>
        </w:rPr>
        <w:t xml:space="preserve"> </w:t>
      </w:r>
      <w:r>
        <w:t>целесообразный</w:t>
      </w:r>
      <w:r>
        <w:rPr>
          <w:spacing w:val="-1"/>
        </w:rPr>
        <w:t xml:space="preserve"> </w:t>
      </w:r>
      <w:r>
        <w:t>формат выступления и готовить различные презентационные материалы.</w:t>
      </w:r>
    </w:p>
    <w:p w:rsidR="00F24135" w:rsidRDefault="005E5ACB">
      <w:pPr>
        <w:pStyle w:val="2"/>
        <w:spacing w:before="3"/>
      </w:pPr>
      <w:r>
        <w:t>Регулятивные</w:t>
      </w:r>
      <w:r>
        <w:rPr>
          <w:spacing w:val="-6"/>
        </w:rPr>
        <w:t xml:space="preserve"> </w:t>
      </w:r>
      <w:r>
        <w:t>универсальные</w:t>
      </w:r>
      <w:r>
        <w:rPr>
          <w:spacing w:val="-4"/>
        </w:rPr>
        <w:t xml:space="preserve"> </w:t>
      </w:r>
      <w:r>
        <w:t>учебные</w:t>
      </w:r>
      <w:r>
        <w:rPr>
          <w:spacing w:val="-6"/>
        </w:rPr>
        <w:t xml:space="preserve"> </w:t>
      </w:r>
      <w:r>
        <w:t>действия</w:t>
      </w:r>
      <w:r>
        <w:rPr>
          <w:spacing w:val="-3"/>
        </w:rPr>
        <w:t xml:space="preserve"> </w:t>
      </w:r>
      <w:r>
        <w:rPr>
          <w:spacing w:val="-2"/>
        </w:rPr>
        <w:t>Самоорганизация:</w:t>
      </w:r>
    </w:p>
    <w:p w:rsidR="00F24135" w:rsidRDefault="005E5ACB">
      <w:pPr>
        <w:pStyle w:val="a3"/>
        <w:ind w:right="126"/>
      </w:pPr>
      <w:r>
        <w:t>выявлять проблемные вопросы, требующие решения в жизненных и учебных ситуациях; 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 составлять план действий, находить необходимые ресурсы для его выполнения, при необходимости корректировать предложенный алгоритм, брать ответственность за принятое решение.</w:t>
      </w:r>
    </w:p>
    <w:p w:rsidR="00F24135" w:rsidRDefault="005E5ACB">
      <w:pPr>
        <w:pStyle w:val="2"/>
        <w:spacing w:before="3"/>
      </w:pPr>
      <w:r>
        <w:t>Самоконтроль,</w:t>
      </w:r>
      <w:r>
        <w:rPr>
          <w:spacing w:val="-7"/>
        </w:rPr>
        <w:t xml:space="preserve"> </w:t>
      </w:r>
      <w:r>
        <w:t>эмоциональный</w:t>
      </w:r>
      <w:r>
        <w:rPr>
          <w:spacing w:val="-6"/>
        </w:rPr>
        <w:t xml:space="preserve"> </w:t>
      </w:r>
      <w:r>
        <w:rPr>
          <w:spacing w:val="-2"/>
        </w:rPr>
        <w:t>интеллект:</w:t>
      </w:r>
    </w:p>
    <w:p w:rsidR="00F24135" w:rsidRDefault="005E5ACB">
      <w:pPr>
        <w:pStyle w:val="a3"/>
        <w:ind w:right="125"/>
      </w:pPr>
      <w:r>
        <w:t>давать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 объяснять</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причины достижения (недостижения) результатов деятельности, давать оценку приобретённому опыту, уметь находить позитивное</w:t>
      </w:r>
      <w:r>
        <w:rPr>
          <w:spacing w:val="40"/>
        </w:rPr>
        <w:t xml:space="preserve"> </w:t>
      </w:r>
      <w:r>
        <w:t>в произошедшей ситуации;</w:t>
      </w:r>
    </w:p>
    <w:p w:rsidR="00F24135" w:rsidRDefault="005E5ACB">
      <w:pPr>
        <w:pStyle w:val="a3"/>
        <w:spacing w:before="1"/>
        <w:ind w:left="849" w:firstLine="0"/>
      </w:pPr>
      <w:r>
        <w:t>оценивать</w:t>
      </w:r>
      <w:r>
        <w:rPr>
          <w:spacing w:val="-2"/>
        </w:rPr>
        <w:t xml:space="preserve"> </w:t>
      </w:r>
      <w:r>
        <w:t>соответствие</w:t>
      </w:r>
      <w:r>
        <w:rPr>
          <w:spacing w:val="-3"/>
        </w:rPr>
        <w:t xml:space="preserve"> </w:t>
      </w:r>
      <w:r>
        <w:t>результата</w:t>
      </w:r>
      <w:r>
        <w:rPr>
          <w:spacing w:val="-4"/>
        </w:rPr>
        <w:t xml:space="preserve"> </w:t>
      </w:r>
      <w:r>
        <w:t>цели</w:t>
      </w:r>
      <w:r>
        <w:rPr>
          <w:spacing w:val="-1"/>
        </w:rPr>
        <w:t xml:space="preserve"> </w:t>
      </w:r>
      <w:r>
        <w:t>и</w:t>
      </w:r>
      <w:r>
        <w:rPr>
          <w:spacing w:val="3"/>
        </w:rPr>
        <w:t xml:space="preserve"> </w:t>
      </w:r>
      <w:r>
        <w:rPr>
          <w:spacing w:val="-2"/>
        </w:rPr>
        <w:t>условиям;</w:t>
      </w:r>
    </w:p>
    <w:p w:rsidR="00F24135" w:rsidRDefault="005E5ACB">
      <w:pPr>
        <w:pStyle w:val="a3"/>
        <w:ind w:right="124"/>
      </w:pPr>
      <w:r>
        <w:t>управлять собственными эмоциями и не поддаваться эмоциям других людей, выявлять и анализировать</w:t>
      </w:r>
      <w:r>
        <w:rPr>
          <w:spacing w:val="-15"/>
        </w:rPr>
        <w:t xml:space="preserve"> </w:t>
      </w:r>
      <w:r>
        <w:t>их</w:t>
      </w:r>
      <w:r>
        <w:rPr>
          <w:spacing w:val="-15"/>
        </w:rPr>
        <w:t xml:space="preserve"> </w:t>
      </w:r>
      <w:r>
        <w:t>причины;</w:t>
      </w:r>
      <w:r>
        <w:rPr>
          <w:spacing w:val="-15"/>
        </w:rPr>
        <w:t xml:space="preserve"> </w:t>
      </w:r>
      <w:r>
        <w:t>ставить</w:t>
      </w:r>
      <w:r>
        <w:rPr>
          <w:spacing w:val="-15"/>
        </w:rPr>
        <w:t xml:space="preserve"> </w:t>
      </w:r>
      <w:r>
        <w:t>себя</w:t>
      </w:r>
      <w:r>
        <w:rPr>
          <w:spacing w:val="-15"/>
        </w:rPr>
        <w:t xml:space="preserve"> </w:t>
      </w:r>
      <w:r>
        <w:t>на</w:t>
      </w:r>
      <w:r>
        <w:rPr>
          <w:spacing w:val="-15"/>
        </w:rPr>
        <w:t xml:space="preserve"> </w:t>
      </w:r>
      <w:r>
        <w:t>место</w:t>
      </w:r>
      <w:r>
        <w:rPr>
          <w:spacing w:val="-15"/>
        </w:rPr>
        <w:t xml:space="preserve"> </w:t>
      </w:r>
      <w:r>
        <w:t>другого</w:t>
      </w:r>
      <w:r>
        <w:rPr>
          <w:spacing w:val="-15"/>
        </w:rPr>
        <w:t xml:space="preserve"> </w:t>
      </w:r>
      <w:r>
        <w:t>человека,</w:t>
      </w:r>
      <w:r>
        <w:rPr>
          <w:spacing w:val="-15"/>
        </w:rPr>
        <w:t xml:space="preserve"> </w:t>
      </w:r>
      <w:r>
        <w:t>понимать</w:t>
      </w:r>
      <w:r>
        <w:rPr>
          <w:spacing w:val="-15"/>
        </w:rPr>
        <w:t xml:space="preserve"> </w:t>
      </w:r>
      <w:r>
        <w:t>мотивы</w:t>
      </w:r>
      <w:r>
        <w:rPr>
          <w:spacing w:val="-15"/>
        </w:rPr>
        <w:t xml:space="preserve"> </w:t>
      </w:r>
      <w:r>
        <w:t>и</w:t>
      </w:r>
      <w:r>
        <w:rPr>
          <w:spacing w:val="-15"/>
        </w:rPr>
        <w:t xml:space="preserve"> </w:t>
      </w:r>
      <w:r>
        <w:t>намерения другого человека, регулировать способ выражения эмоций; осознанно относиться к другому человеку,</w:t>
      </w:r>
      <w:r>
        <w:rPr>
          <w:spacing w:val="-6"/>
        </w:rPr>
        <w:t xml:space="preserve"> </w:t>
      </w:r>
      <w:r>
        <w:t>его</w:t>
      </w:r>
      <w:r>
        <w:rPr>
          <w:spacing w:val="-6"/>
        </w:rPr>
        <w:t xml:space="preserve"> </w:t>
      </w:r>
      <w:r>
        <w:t>мнению,</w:t>
      </w:r>
      <w:r>
        <w:rPr>
          <w:spacing w:val="-8"/>
        </w:rPr>
        <w:t xml:space="preserve"> </w:t>
      </w:r>
      <w:r>
        <w:t>признавать</w:t>
      </w:r>
      <w:r>
        <w:rPr>
          <w:spacing w:val="-7"/>
        </w:rPr>
        <w:t xml:space="preserve"> </w:t>
      </w:r>
      <w:r>
        <w:t>право</w:t>
      </w:r>
      <w:r>
        <w:rPr>
          <w:spacing w:val="40"/>
        </w:rPr>
        <w:t xml:space="preserve"> </w:t>
      </w:r>
      <w:r>
        <w:t>на</w:t>
      </w:r>
      <w:r>
        <w:rPr>
          <w:spacing w:val="-5"/>
        </w:rPr>
        <w:t xml:space="preserve"> </w:t>
      </w:r>
      <w:r>
        <w:t>ошибку</w:t>
      </w:r>
      <w:r>
        <w:rPr>
          <w:spacing w:val="-12"/>
        </w:rPr>
        <w:t xml:space="preserve"> </w:t>
      </w:r>
      <w:r>
        <w:t>свою</w:t>
      </w:r>
      <w:r>
        <w:rPr>
          <w:spacing w:val="-5"/>
        </w:rPr>
        <w:t xml:space="preserve"> </w:t>
      </w:r>
      <w:r>
        <w:t>и</w:t>
      </w:r>
      <w:r>
        <w:rPr>
          <w:spacing w:val="-5"/>
        </w:rPr>
        <w:t xml:space="preserve"> </w:t>
      </w:r>
      <w:r>
        <w:t>чужую;</w:t>
      </w:r>
      <w:r>
        <w:rPr>
          <w:spacing w:val="-5"/>
        </w:rPr>
        <w:t xml:space="preserve"> </w:t>
      </w:r>
      <w:r>
        <w:t>быть</w:t>
      </w:r>
      <w:r>
        <w:rPr>
          <w:spacing w:val="-3"/>
        </w:rPr>
        <w:t xml:space="preserve"> </w:t>
      </w:r>
      <w:r>
        <w:t>открытым</w:t>
      </w:r>
      <w:r>
        <w:rPr>
          <w:spacing w:val="-8"/>
        </w:rPr>
        <w:t xml:space="preserve"> </w:t>
      </w:r>
      <w:r>
        <w:t>себе</w:t>
      </w:r>
      <w:r>
        <w:rPr>
          <w:spacing w:val="-7"/>
        </w:rPr>
        <w:t xml:space="preserve"> </w:t>
      </w:r>
      <w:r>
        <w:t>и</w:t>
      </w:r>
      <w:r>
        <w:rPr>
          <w:spacing w:val="-5"/>
        </w:rPr>
        <w:t xml:space="preserve"> </w:t>
      </w:r>
      <w:r>
        <w:t>другим людям, осознавать невозможность контроля всего вокруг.</w:t>
      </w:r>
    </w:p>
    <w:p w:rsidR="00F24135" w:rsidRDefault="005E5ACB">
      <w:pPr>
        <w:pStyle w:val="2"/>
        <w:spacing w:before="5"/>
      </w:pPr>
      <w:r>
        <w:t xml:space="preserve">Совместная </w:t>
      </w:r>
      <w:r>
        <w:rPr>
          <w:spacing w:val="-2"/>
        </w:rPr>
        <w:t>деятельность:</w:t>
      </w:r>
    </w:p>
    <w:p w:rsidR="00F24135" w:rsidRDefault="005E5ACB">
      <w:pPr>
        <w:pStyle w:val="a3"/>
        <w:ind w:right="125"/>
      </w:pPr>
      <w:r>
        <w:t>понимать</w:t>
      </w:r>
      <w:r>
        <w:rPr>
          <w:spacing w:val="-15"/>
        </w:rPr>
        <w:t xml:space="preserve"> </w:t>
      </w:r>
      <w:r>
        <w:t>и</w:t>
      </w:r>
      <w:r>
        <w:rPr>
          <w:spacing w:val="-15"/>
        </w:rPr>
        <w:t xml:space="preserve"> </w:t>
      </w:r>
      <w:r>
        <w:t>использовать</w:t>
      </w:r>
      <w:r>
        <w:rPr>
          <w:spacing w:val="-15"/>
        </w:rPr>
        <w:t xml:space="preserve"> </w:t>
      </w:r>
      <w:r>
        <w:t>преимущества</w:t>
      </w:r>
      <w:r>
        <w:rPr>
          <w:spacing w:val="-12"/>
        </w:rPr>
        <w:t xml:space="preserve"> </w:t>
      </w:r>
      <w:r>
        <w:t>командной</w:t>
      </w:r>
      <w:r>
        <w:rPr>
          <w:spacing w:val="-14"/>
        </w:rPr>
        <w:t xml:space="preserve"> </w:t>
      </w:r>
      <w:r>
        <w:t>и</w:t>
      </w:r>
      <w:r>
        <w:rPr>
          <w:spacing w:val="-14"/>
        </w:rPr>
        <w:t xml:space="preserve"> </w:t>
      </w:r>
      <w:r>
        <w:t>индивидуальной</w:t>
      </w:r>
      <w:r>
        <w:rPr>
          <w:spacing w:val="-15"/>
        </w:rPr>
        <w:t xml:space="preserve"> </w:t>
      </w:r>
      <w:r>
        <w:t>работы</w:t>
      </w:r>
      <w:r>
        <w:rPr>
          <w:spacing w:val="-15"/>
        </w:rPr>
        <w:t xml:space="preserve"> </w:t>
      </w:r>
      <w:r>
        <w:t>при</w:t>
      </w:r>
      <w:r>
        <w:rPr>
          <w:spacing w:val="-15"/>
        </w:rPr>
        <w:t xml:space="preserve"> </w:t>
      </w:r>
      <w:r>
        <w:t>решении конкретной учебной задачи; планировать организацию совместной деятельности (распределять роли</w:t>
      </w:r>
      <w:r>
        <w:rPr>
          <w:spacing w:val="40"/>
        </w:rPr>
        <w:t xml:space="preserve"> </w:t>
      </w:r>
      <w:r>
        <w:t>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 определять свои действия и действия партнёра, которые помогали</w:t>
      </w:r>
      <w:r>
        <w:rPr>
          <w:spacing w:val="40"/>
        </w:rPr>
        <w:t xml:space="preserve"> </w:t>
      </w:r>
      <w:r>
        <w:t>или затрудняли нахождение общего решения, оценивать качество своего вклада</w:t>
      </w:r>
      <w:r>
        <w:rPr>
          <w:spacing w:val="40"/>
        </w:rPr>
        <w:t xml:space="preserve"> </w:t>
      </w:r>
      <w: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24135" w:rsidRDefault="005E5ACB">
      <w:pPr>
        <w:pStyle w:val="2"/>
        <w:spacing w:before="3"/>
      </w:pPr>
      <w:r>
        <w:t xml:space="preserve">ПРЕДМЕТНЫЕ </w:t>
      </w:r>
      <w:r>
        <w:rPr>
          <w:spacing w:val="-2"/>
        </w:rPr>
        <w:t>РЕЗУЛЬТАТЫ</w:t>
      </w:r>
    </w:p>
    <w:p w:rsidR="00F24135" w:rsidRDefault="005E5ACB">
      <w:pPr>
        <w:pStyle w:val="a3"/>
        <w:ind w:right="126"/>
      </w:pPr>
      <w:r>
        <w:t>Предметные</w:t>
      </w:r>
      <w:r>
        <w:rPr>
          <w:spacing w:val="-15"/>
        </w:rPr>
        <w:t xml:space="preserve"> </w:t>
      </w:r>
      <w:r>
        <w:t>результаты</w:t>
      </w:r>
      <w:r>
        <w:rPr>
          <w:spacing w:val="-14"/>
        </w:rPr>
        <w:t xml:space="preserve"> </w:t>
      </w:r>
      <w:r>
        <w:t>характеризуют</w:t>
      </w:r>
      <w:r>
        <w:rPr>
          <w:spacing w:val="-12"/>
        </w:rPr>
        <w:t xml:space="preserve"> </w:t>
      </w:r>
      <w:r>
        <w:t>сформированность</w:t>
      </w:r>
      <w:r>
        <w:rPr>
          <w:spacing w:val="-9"/>
        </w:rPr>
        <w:t xml:space="preserve"> </w:t>
      </w:r>
      <w:r>
        <w:t>у</w:t>
      </w:r>
      <w:r>
        <w:rPr>
          <w:spacing w:val="-15"/>
        </w:rPr>
        <w:t xml:space="preserve"> </w:t>
      </w:r>
      <w:r>
        <w:t>обучающихся</w:t>
      </w:r>
      <w:r>
        <w:rPr>
          <w:spacing w:val="-14"/>
        </w:rPr>
        <w:t xml:space="preserve"> </w:t>
      </w:r>
      <w:r>
        <w:t>основ</w:t>
      </w:r>
      <w:r>
        <w:rPr>
          <w:spacing w:val="-14"/>
        </w:rPr>
        <w:t xml:space="preserve"> </w:t>
      </w:r>
      <w:r>
        <w:t>культуры безопасности и защиты Родины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F24135" w:rsidRDefault="005E5ACB">
      <w:pPr>
        <w:pStyle w:val="a3"/>
        <w:ind w:right="126"/>
      </w:pPr>
      <w: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военной подготовки,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F24135" w:rsidRDefault="005E5ACB">
      <w:pPr>
        <w:pStyle w:val="a3"/>
        <w:ind w:left="849" w:firstLine="0"/>
      </w:pPr>
      <w:r>
        <w:t>Предметные</w:t>
      </w:r>
      <w:r>
        <w:rPr>
          <w:spacing w:val="-4"/>
        </w:rPr>
        <w:t xml:space="preserve"> </w:t>
      </w:r>
      <w:r>
        <w:t>результаты</w:t>
      </w:r>
      <w:r>
        <w:rPr>
          <w:spacing w:val="-2"/>
        </w:rPr>
        <w:t xml:space="preserve"> </w:t>
      </w:r>
      <w:r>
        <w:t>по</w:t>
      </w:r>
      <w:r>
        <w:rPr>
          <w:spacing w:val="-2"/>
        </w:rPr>
        <w:t xml:space="preserve"> </w:t>
      </w:r>
      <w:r>
        <w:t>ОБЗР</w:t>
      </w:r>
      <w:r>
        <w:rPr>
          <w:spacing w:val="-3"/>
        </w:rPr>
        <w:t xml:space="preserve"> </w:t>
      </w:r>
      <w:r>
        <w:t>должны</w:t>
      </w:r>
      <w:r>
        <w:rPr>
          <w:spacing w:val="-3"/>
        </w:rPr>
        <w:t xml:space="preserve"> </w:t>
      </w:r>
      <w:r>
        <w:rPr>
          <w:spacing w:val="-2"/>
        </w:rPr>
        <w:t>обеспечивать:</w:t>
      </w:r>
    </w:p>
    <w:p w:rsidR="00F24135" w:rsidRDefault="005E5ACB" w:rsidP="003E4757">
      <w:pPr>
        <w:pStyle w:val="a5"/>
        <w:numPr>
          <w:ilvl w:val="0"/>
          <w:numId w:val="162"/>
        </w:numPr>
        <w:tabs>
          <w:tab w:val="left" w:pos="1558"/>
          <w:tab w:val="left" w:pos="7232"/>
          <w:tab w:val="left" w:pos="9359"/>
        </w:tabs>
        <w:ind w:right="125" w:firstLine="708"/>
        <w:jc w:val="both"/>
        <w:rPr>
          <w:sz w:val="24"/>
        </w:rPr>
      </w:pPr>
      <w:r>
        <w:rPr>
          <w:sz w:val="24"/>
        </w:rPr>
        <w:t>сформированность представлений о значении безопасного и устойчивого развития для государства, общества, личности; фундаментальных ценностях</w:t>
      </w:r>
      <w:r>
        <w:rPr>
          <w:spacing w:val="40"/>
          <w:sz w:val="24"/>
        </w:rPr>
        <w:t xml:space="preserve"> </w:t>
      </w:r>
      <w:r>
        <w:rPr>
          <w:sz w:val="24"/>
        </w:rPr>
        <w:t>и принципах, формирующих основы российского общества, безопасности страны, закрепленных в Конституции Российской Федерации, правовых основах обеспечения</w:t>
      </w:r>
      <w:r>
        <w:rPr>
          <w:spacing w:val="80"/>
          <w:w w:val="150"/>
          <w:sz w:val="24"/>
        </w:rPr>
        <w:t xml:space="preserve">  </w:t>
      </w:r>
      <w:r>
        <w:rPr>
          <w:sz w:val="24"/>
        </w:rPr>
        <w:t>национальной</w:t>
      </w:r>
      <w:r>
        <w:rPr>
          <w:sz w:val="24"/>
        </w:rPr>
        <w:tab/>
      </w:r>
      <w:r>
        <w:rPr>
          <w:spacing w:val="-2"/>
          <w:sz w:val="24"/>
        </w:rPr>
        <w:t>безопасности,</w:t>
      </w:r>
      <w:r>
        <w:rPr>
          <w:sz w:val="24"/>
        </w:rPr>
        <w:tab/>
      </w:r>
      <w:r>
        <w:rPr>
          <w:spacing w:val="-2"/>
          <w:sz w:val="24"/>
        </w:rPr>
        <w:t>угрозах</w:t>
      </w:r>
    </w:p>
    <w:p w:rsidR="00F24135" w:rsidRDefault="005E5ACB">
      <w:pPr>
        <w:pStyle w:val="a3"/>
        <w:ind w:left="849" w:firstLine="0"/>
      </w:pPr>
      <w:r>
        <w:t>мирного</w:t>
      </w:r>
      <w:r>
        <w:rPr>
          <w:spacing w:val="75"/>
        </w:rPr>
        <w:t xml:space="preserve">    </w:t>
      </w:r>
      <w:r>
        <w:t>и</w:t>
      </w:r>
      <w:r>
        <w:rPr>
          <w:spacing w:val="56"/>
          <w:w w:val="150"/>
        </w:rPr>
        <w:t xml:space="preserve">    </w:t>
      </w:r>
      <w:r>
        <w:t>военного</w:t>
      </w:r>
      <w:r>
        <w:rPr>
          <w:spacing w:val="60"/>
        </w:rPr>
        <w:t xml:space="preserve"> </w:t>
      </w:r>
      <w:r>
        <w:rPr>
          <w:spacing w:val="-2"/>
        </w:rPr>
        <w:t>характера;</w:t>
      </w:r>
    </w:p>
    <w:p w:rsidR="00F24135" w:rsidRDefault="005E5ACB" w:rsidP="003E4757">
      <w:pPr>
        <w:pStyle w:val="a5"/>
        <w:numPr>
          <w:ilvl w:val="0"/>
          <w:numId w:val="162"/>
        </w:numPr>
        <w:tabs>
          <w:tab w:val="left" w:pos="1558"/>
        </w:tabs>
        <w:ind w:right="126" w:firstLine="708"/>
        <w:jc w:val="both"/>
        <w:rPr>
          <w:sz w:val="24"/>
        </w:rPr>
      </w:pPr>
      <w:r>
        <w:rPr>
          <w:sz w:val="24"/>
        </w:rPr>
        <w:t>освоение</w:t>
      </w:r>
      <w:r>
        <w:rPr>
          <w:spacing w:val="-10"/>
          <w:sz w:val="24"/>
        </w:rPr>
        <w:t xml:space="preserve"> </w:t>
      </w:r>
      <w:r>
        <w:rPr>
          <w:sz w:val="24"/>
        </w:rPr>
        <w:t>знаний</w:t>
      </w:r>
      <w:r>
        <w:rPr>
          <w:spacing w:val="-9"/>
          <w:sz w:val="24"/>
        </w:rPr>
        <w:t xml:space="preserve"> </w:t>
      </w:r>
      <w:r>
        <w:rPr>
          <w:sz w:val="24"/>
        </w:rPr>
        <w:t>о</w:t>
      </w:r>
      <w:r>
        <w:rPr>
          <w:spacing w:val="-8"/>
          <w:sz w:val="24"/>
        </w:rPr>
        <w:t xml:space="preserve"> </w:t>
      </w:r>
      <w:r>
        <w:rPr>
          <w:sz w:val="24"/>
        </w:rPr>
        <w:t>мероприятиях</w:t>
      </w:r>
      <w:r>
        <w:rPr>
          <w:spacing w:val="-8"/>
          <w:sz w:val="24"/>
        </w:rPr>
        <w:t xml:space="preserve"> </w:t>
      </w:r>
      <w:r>
        <w:rPr>
          <w:sz w:val="24"/>
        </w:rPr>
        <w:t>по</w:t>
      </w:r>
      <w:r>
        <w:rPr>
          <w:spacing w:val="-8"/>
          <w:sz w:val="24"/>
        </w:rPr>
        <w:t xml:space="preserve"> </w:t>
      </w:r>
      <w:r>
        <w:rPr>
          <w:sz w:val="24"/>
        </w:rPr>
        <w:t>защите</w:t>
      </w:r>
      <w:r>
        <w:rPr>
          <w:spacing w:val="-7"/>
          <w:sz w:val="24"/>
        </w:rPr>
        <w:t xml:space="preserve"> </w:t>
      </w:r>
      <w:r>
        <w:rPr>
          <w:sz w:val="24"/>
        </w:rPr>
        <w:t>населения</w:t>
      </w:r>
      <w:r>
        <w:rPr>
          <w:spacing w:val="-5"/>
          <w:sz w:val="24"/>
        </w:rPr>
        <w:t xml:space="preserve"> </w:t>
      </w:r>
      <w:r>
        <w:rPr>
          <w:sz w:val="24"/>
        </w:rPr>
        <w:t>при</w:t>
      </w:r>
      <w:r>
        <w:rPr>
          <w:spacing w:val="-8"/>
          <w:sz w:val="24"/>
        </w:rPr>
        <w:t xml:space="preserve"> </w:t>
      </w:r>
      <w:r>
        <w:rPr>
          <w:sz w:val="24"/>
        </w:rPr>
        <w:t>чрезвычайных</w:t>
      </w:r>
      <w:r>
        <w:rPr>
          <w:spacing w:val="-4"/>
          <w:sz w:val="24"/>
        </w:rPr>
        <w:t xml:space="preserve"> </w:t>
      </w:r>
      <w:r>
        <w:rPr>
          <w:sz w:val="24"/>
        </w:rPr>
        <w:t>ситуациях природного, техногенного и биолого-социального характера, возникновении военной угрозы; формирование</w:t>
      </w:r>
      <w:r>
        <w:rPr>
          <w:spacing w:val="-15"/>
          <w:sz w:val="24"/>
        </w:rPr>
        <w:t xml:space="preserve"> </w:t>
      </w:r>
      <w:r>
        <w:rPr>
          <w:sz w:val="24"/>
        </w:rPr>
        <w:t>представлений</w:t>
      </w:r>
      <w:r>
        <w:rPr>
          <w:spacing w:val="-15"/>
          <w:sz w:val="24"/>
        </w:rPr>
        <w:t xml:space="preserve"> </w:t>
      </w:r>
      <w:r>
        <w:rPr>
          <w:sz w:val="24"/>
        </w:rPr>
        <w:t>о</w:t>
      </w:r>
      <w:r>
        <w:rPr>
          <w:spacing w:val="-15"/>
          <w:sz w:val="24"/>
        </w:rPr>
        <w:t xml:space="preserve"> </w:t>
      </w:r>
      <w:r>
        <w:rPr>
          <w:sz w:val="24"/>
        </w:rPr>
        <w:t>роли</w:t>
      </w:r>
      <w:r>
        <w:rPr>
          <w:spacing w:val="-15"/>
          <w:sz w:val="24"/>
        </w:rPr>
        <w:t xml:space="preserve"> </w:t>
      </w:r>
      <w:r>
        <w:rPr>
          <w:sz w:val="24"/>
        </w:rPr>
        <w:t>гражданской</w:t>
      </w:r>
      <w:r>
        <w:rPr>
          <w:spacing w:val="-15"/>
          <w:sz w:val="24"/>
        </w:rPr>
        <w:t xml:space="preserve"> </w:t>
      </w:r>
      <w:r>
        <w:rPr>
          <w:sz w:val="24"/>
        </w:rPr>
        <w:t>обороны</w:t>
      </w:r>
      <w:r>
        <w:rPr>
          <w:spacing w:val="-15"/>
          <w:sz w:val="24"/>
        </w:rPr>
        <w:t xml:space="preserve"> </w:t>
      </w:r>
      <w:r>
        <w:rPr>
          <w:sz w:val="24"/>
        </w:rPr>
        <w:t>и</w:t>
      </w:r>
      <w:r>
        <w:rPr>
          <w:spacing w:val="-15"/>
          <w:sz w:val="24"/>
        </w:rPr>
        <w:t xml:space="preserve"> </w:t>
      </w:r>
      <w:r>
        <w:rPr>
          <w:sz w:val="24"/>
        </w:rPr>
        <w:t>ее</w:t>
      </w:r>
      <w:r>
        <w:rPr>
          <w:spacing w:val="-15"/>
          <w:sz w:val="24"/>
        </w:rPr>
        <w:t xml:space="preserve"> </w:t>
      </w:r>
      <w:r>
        <w:rPr>
          <w:sz w:val="24"/>
        </w:rPr>
        <w:t>истории;</w:t>
      </w:r>
      <w:r>
        <w:rPr>
          <w:spacing w:val="-15"/>
          <w:sz w:val="24"/>
        </w:rPr>
        <w:t xml:space="preserve"> </w:t>
      </w:r>
      <w:r>
        <w:rPr>
          <w:sz w:val="24"/>
        </w:rPr>
        <w:t>знание</w:t>
      </w:r>
      <w:r>
        <w:rPr>
          <w:spacing w:val="-15"/>
          <w:sz w:val="24"/>
        </w:rPr>
        <w:t xml:space="preserve"> </w:t>
      </w:r>
      <w:r>
        <w:rPr>
          <w:sz w:val="24"/>
        </w:rPr>
        <w:t>порядка</w:t>
      </w:r>
      <w:r>
        <w:rPr>
          <w:spacing w:val="-15"/>
          <w:sz w:val="24"/>
        </w:rPr>
        <w:t xml:space="preserve"> </w:t>
      </w:r>
      <w:r>
        <w:rPr>
          <w:sz w:val="24"/>
        </w:rPr>
        <w:t>действий при сигнале «Внимание всем!»; знание об индивидуальных и коллективных мерах защиты и сформированность представлений о порядке их применения;</w:t>
      </w:r>
    </w:p>
    <w:p w:rsidR="00F24135" w:rsidRDefault="005E5ACB" w:rsidP="003E4757">
      <w:pPr>
        <w:pStyle w:val="a5"/>
        <w:numPr>
          <w:ilvl w:val="0"/>
          <w:numId w:val="162"/>
        </w:numPr>
        <w:tabs>
          <w:tab w:val="left" w:pos="1558"/>
        </w:tabs>
        <w:ind w:right="125" w:firstLine="708"/>
        <w:jc w:val="both"/>
        <w:rPr>
          <w:sz w:val="24"/>
        </w:rPr>
      </w:pPr>
      <w:r>
        <w:rPr>
          <w:sz w:val="24"/>
        </w:rPr>
        <w:t>сформированность чувства гордости за свою Родину, ответственного отношения к выполнению конституционного долга – защите Отечества;</w:t>
      </w:r>
      <w:r>
        <w:rPr>
          <w:spacing w:val="40"/>
          <w:sz w:val="24"/>
        </w:rPr>
        <w:t xml:space="preserve"> </w:t>
      </w:r>
      <w:r>
        <w:rPr>
          <w:sz w:val="24"/>
        </w:rPr>
        <w:t>овладение знаниями об истории возникновения и развития военной организации государства, функции и задачи современных Вооруженных сил Российской Федерации, знание особенностей добровольной и обязательной подготовки</w:t>
      </w:r>
      <w:r>
        <w:rPr>
          <w:spacing w:val="40"/>
          <w:sz w:val="24"/>
        </w:rPr>
        <w:t xml:space="preserve"> </w:t>
      </w:r>
      <w:r>
        <w:rPr>
          <w:sz w:val="24"/>
        </w:rPr>
        <w:t>к военной службе;</w:t>
      </w:r>
    </w:p>
    <w:p w:rsidR="00F24135" w:rsidRDefault="005E5ACB" w:rsidP="003E4757">
      <w:pPr>
        <w:pStyle w:val="a5"/>
        <w:numPr>
          <w:ilvl w:val="0"/>
          <w:numId w:val="162"/>
        </w:numPr>
        <w:tabs>
          <w:tab w:val="left" w:pos="1558"/>
        </w:tabs>
        <w:ind w:right="129" w:firstLine="708"/>
        <w:jc w:val="both"/>
        <w:rPr>
          <w:sz w:val="24"/>
        </w:rPr>
      </w:pPr>
      <w:r>
        <w:rPr>
          <w:sz w:val="24"/>
        </w:rPr>
        <w:t>сформированность представлений о назначении, боевых свойствах</w:t>
      </w:r>
      <w:r>
        <w:rPr>
          <w:spacing w:val="40"/>
          <w:sz w:val="24"/>
        </w:rPr>
        <w:t xml:space="preserve"> </w:t>
      </w:r>
      <w:r>
        <w:rPr>
          <w:sz w:val="24"/>
        </w:rPr>
        <w:t>и общем устройстве стрелкового оружия;</w:t>
      </w:r>
    </w:p>
    <w:p w:rsidR="00F24135" w:rsidRDefault="005E5ACB" w:rsidP="003E4757">
      <w:pPr>
        <w:pStyle w:val="a5"/>
        <w:numPr>
          <w:ilvl w:val="0"/>
          <w:numId w:val="162"/>
        </w:numPr>
        <w:tabs>
          <w:tab w:val="left" w:pos="1558"/>
        </w:tabs>
        <w:ind w:right="126" w:firstLine="708"/>
        <w:jc w:val="both"/>
        <w:rPr>
          <w:sz w:val="24"/>
        </w:rPr>
      </w:pPr>
      <w:r>
        <w:rPr>
          <w:sz w:val="24"/>
        </w:rPr>
        <w:t>овладение основными положениями общевоинских уставов Вооруженных Сил Российской Федерации и умение их применять</w:t>
      </w:r>
      <w:r>
        <w:rPr>
          <w:spacing w:val="-1"/>
          <w:sz w:val="24"/>
        </w:rPr>
        <w:t xml:space="preserve"> </w:t>
      </w:r>
      <w:r>
        <w:rPr>
          <w:sz w:val="24"/>
        </w:rPr>
        <w:t>при выполнении обязанностей воинской службы;</w:t>
      </w:r>
    </w:p>
    <w:p w:rsidR="00F24135" w:rsidRDefault="005E5ACB" w:rsidP="003E4757">
      <w:pPr>
        <w:pStyle w:val="a5"/>
        <w:numPr>
          <w:ilvl w:val="0"/>
          <w:numId w:val="162"/>
        </w:numPr>
        <w:tabs>
          <w:tab w:val="left" w:pos="1558"/>
        </w:tabs>
        <w:ind w:right="125" w:firstLine="708"/>
        <w:jc w:val="both"/>
        <w:rPr>
          <w:sz w:val="24"/>
        </w:rPr>
      </w:pPr>
      <w:r>
        <w:rPr>
          <w:sz w:val="24"/>
        </w:rPr>
        <w:t>сформированность представлений о культуре безопасности жизнедеятельности, понятиях «опасность», «безопасность», «риск», знание универсальных правил безопасного поведения,</w:t>
      </w:r>
      <w:r>
        <w:rPr>
          <w:spacing w:val="-12"/>
          <w:sz w:val="24"/>
        </w:rPr>
        <w:t xml:space="preserve"> </w:t>
      </w:r>
      <w:r>
        <w:rPr>
          <w:sz w:val="24"/>
        </w:rPr>
        <w:t>готовность</w:t>
      </w:r>
      <w:r>
        <w:rPr>
          <w:spacing w:val="-12"/>
          <w:sz w:val="24"/>
        </w:rPr>
        <w:t xml:space="preserve"> </w:t>
      </w:r>
      <w:r>
        <w:rPr>
          <w:sz w:val="24"/>
        </w:rPr>
        <w:t>применять</w:t>
      </w:r>
      <w:r>
        <w:rPr>
          <w:spacing w:val="-11"/>
          <w:sz w:val="24"/>
        </w:rPr>
        <w:t xml:space="preserve"> </w:t>
      </w:r>
      <w:r>
        <w:rPr>
          <w:sz w:val="24"/>
        </w:rPr>
        <w:t>их</w:t>
      </w:r>
      <w:r>
        <w:rPr>
          <w:spacing w:val="-10"/>
          <w:sz w:val="24"/>
        </w:rPr>
        <w:t xml:space="preserve"> </w:t>
      </w:r>
      <w:r>
        <w:rPr>
          <w:sz w:val="24"/>
        </w:rPr>
        <w:t>на</w:t>
      </w:r>
      <w:r>
        <w:rPr>
          <w:spacing w:val="-11"/>
          <w:sz w:val="24"/>
        </w:rPr>
        <w:t xml:space="preserve"> </w:t>
      </w:r>
      <w:r>
        <w:rPr>
          <w:sz w:val="24"/>
        </w:rPr>
        <w:t>практике,</w:t>
      </w:r>
      <w:r>
        <w:rPr>
          <w:spacing w:val="-12"/>
          <w:sz w:val="24"/>
        </w:rPr>
        <w:t xml:space="preserve"> </w:t>
      </w:r>
      <w:r>
        <w:rPr>
          <w:sz w:val="24"/>
        </w:rPr>
        <w:t>используя</w:t>
      </w:r>
      <w:r>
        <w:rPr>
          <w:spacing w:val="-12"/>
          <w:sz w:val="24"/>
        </w:rPr>
        <w:t xml:space="preserve"> </w:t>
      </w:r>
      <w:r>
        <w:rPr>
          <w:sz w:val="24"/>
        </w:rPr>
        <w:t>освоенные</w:t>
      </w:r>
      <w:r>
        <w:rPr>
          <w:spacing w:val="-13"/>
          <w:sz w:val="24"/>
        </w:rPr>
        <w:t xml:space="preserve"> </w:t>
      </w:r>
      <w:r>
        <w:rPr>
          <w:sz w:val="24"/>
        </w:rPr>
        <w:t>знания</w:t>
      </w:r>
      <w:r>
        <w:rPr>
          <w:spacing w:val="-12"/>
          <w:sz w:val="24"/>
        </w:rPr>
        <w:t xml:space="preserve"> </w:t>
      </w:r>
      <w:r>
        <w:rPr>
          <w:sz w:val="24"/>
        </w:rPr>
        <w:t>и</w:t>
      </w:r>
      <w:r>
        <w:rPr>
          <w:spacing w:val="-9"/>
          <w:sz w:val="24"/>
        </w:rPr>
        <w:t xml:space="preserve"> </w:t>
      </w:r>
      <w:r>
        <w:rPr>
          <w:sz w:val="24"/>
        </w:rPr>
        <w:t>умения,</w:t>
      </w:r>
      <w:r>
        <w:rPr>
          <w:spacing w:val="-12"/>
          <w:sz w:val="24"/>
        </w:rPr>
        <w:t xml:space="preserve"> </w:t>
      </w:r>
      <w:r>
        <w:rPr>
          <w:sz w:val="24"/>
        </w:rPr>
        <w:t>освоение</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основ проектирования собственной безопасной жизнедеятельности с учетом природных, техногенных и социальных рисков;</w:t>
      </w:r>
    </w:p>
    <w:p w:rsidR="00F24135" w:rsidRDefault="005E5ACB" w:rsidP="003E4757">
      <w:pPr>
        <w:pStyle w:val="a5"/>
        <w:numPr>
          <w:ilvl w:val="0"/>
          <w:numId w:val="162"/>
        </w:numPr>
        <w:tabs>
          <w:tab w:val="left" w:pos="1558"/>
        </w:tabs>
        <w:spacing w:before="1"/>
        <w:ind w:right="126" w:firstLine="708"/>
        <w:jc w:val="both"/>
        <w:rPr>
          <w:sz w:val="24"/>
        </w:rPr>
      </w:pPr>
      <w:r>
        <w:rPr>
          <w:sz w:val="24"/>
        </w:rPr>
        <w:t xml:space="preserve">знание правил дорожного движения, пожарной безопасности, безопасного поведения в быту, транспорте, в общественных местах, на природе и умение применять их в </w:t>
      </w:r>
      <w:r>
        <w:rPr>
          <w:spacing w:val="-2"/>
          <w:sz w:val="24"/>
        </w:rPr>
        <w:t>поведении;</w:t>
      </w:r>
    </w:p>
    <w:p w:rsidR="00F24135" w:rsidRDefault="005E5ACB" w:rsidP="003E4757">
      <w:pPr>
        <w:pStyle w:val="a5"/>
        <w:numPr>
          <w:ilvl w:val="0"/>
          <w:numId w:val="162"/>
        </w:numPr>
        <w:tabs>
          <w:tab w:val="left" w:pos="1558"/>
        </w:tabs>
        <w:ind w:right="126" w:firstLine="708"/>
        <w:jc w:val="both"/>
        <w:rPr>
          <w:sz w:val="24"/>
        </w:rPr>
      </w:pPr>
      <w:r>
        <w:rPr>
          <w:sz w:val="24"/>
        </w:rPr>
        <w:t>сформированность представлений о порядке действий при возникновении чрезвычайных ситуаций в быту, транспорте, в общественных местах, на природе; умение оценивать и прогнозировать неблагоприятные факторы обстановки</w:t>
      </w:r>
      <w:r>
        <w:rPr>
          <w:spacing w:val="40"/>
          <w:sz w:val="24"/>
        </w:rPr>
        <w:t xml:space="preserve"> </w:t>
      </w:r>
      <w:r>
        <w:rPr>
          <w:sz w:val="24"/>
        </w:rPr>
        <w:t>и принимать обоснованные решения в опасных и чрезвычайных ситуациях,</w:t>
      </w:r>
      <w:r>
        <w:rPr>
          <w:spacing w:val="40"/>
          <w:sz w:val="24"/>
        </w:rPr>
        <w:t xml:space="preserve"> </w:t>
      </w:r>
      <w:r>
        <w:rPr>
          <w:sz w:val="24"/>
        </w:rPr>
        <w:t>с учетом реальных условий и возможностей;</w:t>
      </w:r>
    </w:p>
    <w:p w:rsidR="00F24135" w:rsidRDefault="005E5ACB" w:rsidP="003E4757">
      <w:pPr>
        <w:pStyle w:val="a5"/>
        <w:numPr>
          <w:ilvl w:val="0"/>
          <w:numId w:val="162"/>
        </w:numPr>
        <w:tabs>
          <w:tab w:val="left" w:pos="1558"/>
        </w:tabs>
        <w:ind w:right="125" w:firstLine="708"/>
        <w:jc w:val="both"/>
        <w:rPr>
          <w:sz w:val="24"/>
        </w:rPr>
      </w:pPr>
      <w:r>
        <w:rPr>
          <w:sz w:val="24"/>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w:t>
      </w:r>
      <w:r>
        <w:rPr>
          <w:spacing w:val="-15"/>
          <w:sz w:val="24"/>
        </w:rPr>
        <w:t xml:space="preserve"> </w:t>
      </w:r>
      <w:r>
        <w:rPr>
          <w:sz w:val="24"/>
        </w:rPr>
        <w:t>инородных</w:t>
      </w:r>
      <w:r>
        <w:rPr>
          <w:spacing w:val="-15"/>
          <w:sz w:val="24"/>
        </w:rPr>
        <w:t xml:space="preserve"> </w:t>
      </w:r>
      <w:r>
        <w:rPr>
          <w:sz w:val="24"/>
        </w:rPr>
        <w:t>тел</w:t>
      </w:r>
      <w:r>
        <w:rPr>
          <w:spacing w:val="-15"/>
          <w:sz w:val="24"/>
        </w:rPr>
        <w:t xml:space="preserve"> </w:t>
      </w:r>
      <w:r>
        <w:rPr>
          <w:sz w:val="24"/>
        </w:rPr>
        <w:t>в</w:t>
      </w:r>
      <w:r>
        <w:rPr>
          <w:spacing w:val="-15"/>
          <w:sz w:val="24"/>
        </w:rPr>
        <w:t xml:space="preserve"> </w:t>
      </w:r>
      <w:r>
        <w:rPr>
          <w:sz w:val="24"/>
        </w:rPr>
        <w:t>верхние</w:t>
      </w:r>
      <w:r>
        <w:rPr>
          <w:spacing w:val="-15"/>
          <w:sz w:val="24"/>
        </w:rPr>
        <w:t xml:space="preserve"> </w:t>
      </w:r>
      <w:r>
        <w:rPr>
          <w:sz w:val="24"/>
        </w:rPr>
        <w:t>дыхательные</w:t>
      </w:r>
      <w:r>
        <w:rPr>
          <w:spacing w:val="-15"/>
          <w:sz w:val="24"/>
        </w:rPr>
        <w:t xml:space="preserve"> </w:t>
      </w:r>
      <w:r>
        <w:rPr>
          <w:sz w:val="24"/>
        </w:rPr>
        <w:t>пути,</w:t>
      </w:r>
      <w:r>
        <w:rPr>
          <w:spacing w:val="-15"/>
          <w:sz w:val="24"/>
        </w:rPr>
        <w:t xml:space="preserve"> </w:t>
      </w:r>
      <w:r>
        <w:rPr>
          <w:sz w:val="24"/>
        </w:rPr>
        <w:t>травмах</w:t>
      </w:r>
      <w:r>
        <w:rPr>
          <w:spacing w:val="-13"/>
          <w:sz w:val="24"/>
        </w:rPr>
        <w:t xml:space="preserve"> </w:t>
      </w:r>
      <w:r>
        <w:rPr>
          <w:sz w:val="24"/>
        </w:rPr>
        <w:t>различных</w:t>
      </w:r>
      <w:r>
        <w:rPr>
          <w:spacing w:val="-11"/>
          <w:sz w:val="24"/>
        </w:rPr>
        <w:t xml:space="preserve"> </w:t>
      </w:r>
      <w:r>
        <w:rPr>
          <w:sz w:val="24"/>
        </w:rPr>
        <w:t>областей</w:t>
      </w:r>
      <w:r>
        <w:rPr>
          <w:spacing w:val="-12"/>
          <w:sz w:val="24"/>
        </w:rPr>
        <w:t xml:space="preserve"> </w:t>
      </w:r>
      <w:r>
        <w:rPr>
          <w:sz w:val="24"/>
        </w:rPr>
        <w:t>тела,</w:t>
      </w:r>
      <w:r>
        <w:rPr>
          <w:spacing w:val="-15"/>
          <w:sz w:val="24"/>
        </w:rPr>
        <w:t xml:space="preserve"> </w:t>
      </w:r>
      <w:r>
        <w:rPr>
          <w:sz w:val="24"/>
        </w:rPr>
        <w:t>ожогах, отморожениях,</w:t>
      </w:r>
      <w:r>
        <w:rPr>
          <w:spacing w:val="-2"/>
          <w:sz w:val="24"/>
        </w:rPr>
        <w:t xml:space="preserve"> </w:t>
      </w:r>
      <w:r>
        <w:rPr>
          <w:sz w:val="24"/>
        </w:rPr>
        <w:t>отравлениях;</w:t>
      </w:r>
      <w:r>
        <w:rPr>
          <w:spacing w:val="-2"/>
          <w:sz w:val="24"/>
        </w:rPr>
        <w:t xml:space="preserve"> </w:t>
      </w:r>
      <w:r>
        <w:rPr>
          <w:sz w:val="24"/>
        </w:rPr>
        <w:t>сформированность</w:t>
      </w:r>
      <w:r>
        <w:rPr>
          <w:spacing w:val="-1"/>
          <w:sz w:val="24"/>
        </w:rPr>
        <w:t xml:space="preserve"> </w:t>
      </w:r>
      <w:r>
        <w:rPr>
          <w:sz w:val="24"/>
        </w:rPr>
        <w:t>социально ответственного отношения</w:t>
      </w:r>
      <w:r>
        <w:rPr>
          <w:spacing w:val="-1"/>
          <w:sz w:val="24"/>
        </w:rPr>
        <w:t xml:space="preserve"> </w:t>
      </w:r>
      <w:r>
        <w:rPr>
          <w:sz w:val="24"/>
        </w:rPr>
        <w:t>к ведению здорового</w:t>
      </w:r>
      <w:r>
        <w:rPr>
          <w:spacing w:val="-11"/>
          <w:sz w:val="24"/>
        </w:rPr>
        <w:t xml:space="preserve"> </w:t>
      </w:r>
      <w:r>
        <w:rPr>
          <w:sz w:val="24"/>
        </w:rPr>
        <w:t>образа</w:t>
      </w:r>
      <w:r>
        <w:rPr>
          <w:spacing w:val="-10"/>
          <w:sz w:val="24"/>
        </w:rPr>
        <w:t xml:space="preserve"> </w:t>
      </w:r>
      <w:r>
        <w:rPr>
          <w:sz w:val="24"/>
        </w:rPr>
        <w:t>жизни,</w:t>
      </w:r>
      <w:r>
        <w:rPr>
          <w:spacing w:val="-12"/>
          <w:sz w:val="24"/>
        </w:rPr>
        <w:t xml:space="preserve"> </w:t>
      </w:r>
      <w:r>
        <w:rPr>
          <w:sz w:val="24"/>
        </w:rPr>
        <w:t>исключающего</w:t>
      </w:r>
      <w:r>
        <w:rPr>
          <w:spacing w:val="-10"/>
          <w:sz w:val="24"/>
        </w:rPr>
        <w:t xml:space="preserve"> </w:t>
      </w:r>
      <w:r>
        <w:rPr>
          <w:sz w:val="24"/>
        </w:rPr>
        <w:t>употребление</w:t>
      </w:r>
      <w:r>
        <w:rPr>
          <w:spacing w:val="-11"/>
          <w:sz w:val="24"/>
        </w:rPr>
        <w:t xml:space="preserve"> </w:t>
      </w:r>
      <w:r>
        <w:rPr>
          <w:sz w:val="24"/>
        </w:rPr>
        <w:t>наркотиков,</w:t>
      </w:r>
      <w:r>
        <w:rPr>
          <w:spacing w:val="-14"/>
          <w:sz w:val="24"/>
        </w:rPr>
        <w:t xml:space="preserve"> </w:t>
      </w:r>
      <w:r>
        <w:rPr>
          <w:sz w:val="24"/>
        </w:rPr>
        <w:t>алкоголя,</w:t>
      </w:r>
      <w:r>
        <w:rPr>
          <w:spacing w:val="-12"/>
          <w:sz w:val="24"/>
        </w:rPr>
        <w:t xml:space="preserve"> </w:t>
      </w:r>
      <w:r>
        <w:rPr>
          <w:sz w:val="24"/>
        </w:rPr>
        <w:t>курения</w:t>
      </w:r>
      <w:r>
        <w:rPr>
          <w:spacing w:val="-12"/>
          <w:sz w:val="24"/>
        </w:rPr>
        <w:t xml:space="preserve"> </w:t>
      </w:r>
      <w:r>
        <w:rPr>
          <w:sz w:val="24"/>
        </w:rPr>
        <w:t>и</w:t>
      </w:r>
      <w:r>
        <w:rPr>
          <w:spacing w:val="-13"/>
          <w:sz w:val="24"/>
        </w:rPr>
        <w:t xml:space="preserve"> </w:t>
      </w:r>
      <w:r>
        <w:rPr>
          <w:sz w:val="24"/>
        </w:rPr>
        <w:t>нанесения иного вреда собственному здоровью и здоровью окружающих;</w:t>
      </w:r>
    </w:p>
    <w:p w:rsidR="00F24135" w:rsidRDefault="005E5ACB" w:rsidP="003E4757">
      <w:pPr>
        <w:pStyle w:val="a5"/>
        <w:numPr>
          <w:ilvl w:val="0"/>
          <w:numId w:val="162"/>
        </w:numPr>
        <w:tabs>
          <w:tab w:val="left" w:pos="1558"/>
        </w:tabs>
        <w:spacing w:before="1"/>
        <w:ind w:right="125" w:firstLine="708"/>
        <w:jc w:val="both"/>
        <w:rPr>
          <w:sz w:val="24"/>
        </w:rPr>
      </w:pPr>
      <w:r>
        <w:rPr>
          <w:sz w:val="24"/>
        </w:rPr>
        <w:t>сформированность представлений о правилах безопасного поведения</w:t>
      </w:r>
      <w:r>
        <w:rPr>
          <w:spacing w:val="40"/>
          <w:sz w:val="24"/>
        </w:rPr>
        <w:t xml:space="preserve"> </w:t>
      </w:r>
      <w:r>
        <w:rPr>
          <w:sz w:val="24"/>
        </w:rPr>
        <w:t>в социуме, овладение знаниями об опасных проявлениях конфликтов, манипулятивном поведении, умения распознавать опасные проявления</w:t>
      </w:r>
      <w:r>
        <w:rPr>
          <w:spacing w:val="40"/>
          <w:sz w:val="24"/>
        </w:rPr>
        <w:t xml:space="preserve"> </w:t>
      </w:r>
      <w:r>
        <w:rPr>
          <w:sz w:val="24"/>
        </w:rPr>
        <w:t>и формирование готовности им противодействовать;</w:t>
      </w:r>
    </w:p>
    <w:p w:rsidR="00F24135" w:rsidRDefault="005E5ACB" w:rsidP="003E4757">
      <w:pPr>
        <w:pStyle w:val="a5"/>
        <w:numPr>
          <w:ilvl w:val="0"/>
          <w:numId w:val="162"/>
        </w:numPr>
        <w:tabs>
          <w:tab w:val="left" w:pos="1558"/>
        </w:tabs>
        <w:ind w:right="127" w:firstLine="708"/>
        <w:jc w:val="both"/>
        <w:rPr>
          <w:sz w:val="24"/>
        </w:rPr>
      </w:pPr>
      <w:r>
        <w:rPr>
          <w:sz w:val="24"/>
        </w:rPr>
        <w:t>сформированность представлений об информационных и компьютерных угрозах, опасных явлениях в Интернете, знания о правилах безопасного поведения</w:t>
      </w:r>
      <w:r>
        <w:rPr>
          <w:spacing w:val="40"/>
          <w:sz w:val="24"/>
        </w:rPr>
        <w:t xml:space="preserve"> </w:t>
      </w:r>
      <w:r>
        <w:rPr>
          <w:sz w:val="24"/>
        </w:rPr>
        <w:t>в информационном пространстве и готовность применять их на практике;</w:t>
      </w:r>
    </w:p>
    <w:p w:rsidR="00F24135" w:rsidRDefault="005E5ACB" w:rsidP="003E4757">
      <w:pPr>
        <w:pStyle w:val="a5"/>
        <w:numPr>
          <w:ilvl w:val="0"/>
          <w:numId w:val="162"/>
        </w:numPr>
        <w:tabs>
          <w:tab w:val="left" w:pos="1558"/>
        </w:tabs>
        <w:ind w:right="124" w:firstLine="708"/>
        <w:jc w:val="both"/>
        <w:rPr>
          <w:sz w:val="24"/>
        </w:rPr>
      </w:pPr>
      <w:r>
        <w:rPr>
          <w:sz w:val="24"/>
        </w:rPr>
        <w:t>освоение знаний об основах общественно-государственной системы противодействия экстремизму и терроризму; сформированность представлений об опасности вовлечения в деструктивную, экстремистскую и террористическую деятельность, умение распознавать</w:t>
      </w:r>
      <w:r>
        <w:rPr>
          <w:spacing w:val="-15"/>
          <w:sz w:val="24"/>
        </w:rPr>
        <w:t xml:space="preserve"> </w:t>
      </w:r>
      <w:r>
        <w:rPr>
          <w:sz w:val="24"/>
        </w:rPr>
        <w:t>опасности</w:t>
      </w:r>
      <w:r>
        <w:rPr>
          <w:spacing w:val="-15"/>
          <w:sz w:val="24"/>
        </w:rPr>
        <w:t xml:space="preserve"> </w:t>
      </w:r>
      <w:r>
        <w:rPr>
          <w:sz w:val="24"/>
        </w:rPr>
        <w:t>вовлечения;</w:t>
      </w:r>
      <w:r>
        <w:rPr>
          <w:spacing w:val="-15"/>
          <w:sz w:val="24"/>
        </w:rPr>
        <w:t xml:space="preserve"> </w:t>
      </w:r>
      <w:r>
        <w:rPr>
          <w:sz w:val="24"/>
        </w:rPr>
        <w:t>знания</w:t>
      </w:r>
      <w:r>
        <w:rPr>
          <w:spacing w:val="-15"/>
          <w:sz w:val="24"/>
        </w:rPr>
        <w:t xml:space="preserve"> </w:t>
      </w:r>
      <w:r>
        <w:rPr>
          <w:sz w:val="24"/>
        </w:rPr>
        <w:t>правил</w:t>
      </w:r>
      <w:r>
        <w:rPr>
          <w:spacing w:val="-15"/>
          <w:sz w:val="24"/>
        </w:rPr>
        <w:t xml:space="preserve"> </w:t>
      </w:r>
      <w:r>
        <w:rPr>
          <w:sz w:val="24"/>
        </w:rPr>
        <w:t>безопасного</w:t>
      </w:r>
      <w:r>
        <w:rPr>
          <w:spacing w:val="-15"/>
          <w:sz w:val="24"/>
        </w:rPr>
        <w:t xml:space="preserve"> </w:t>
      </w:r>
      <w:r>
        <w:rPr>
          <w:sz w:val="24"/>
        </w:rPr>
        <w:t>поведения</w:t>
      </w:r>
      <w:r>
        <w:rPr>
          <w:spacing w:val="-15"/>
          <w:sz w:val="24"/>
        </w:rPr>
        <w:t xml:space="preserve"> </w:t>
      </w:r>
      <w:r>
        <w:rPr>
          <w:sz w:val="24"/>
        </w:rPr>
        <w:t>при</w:t>
      </w:r>
      <w:r>
        <w:rPr>
          <w:spacing w:val="-15"/>
          <w:sz w:val="24"/>
        </w:rPr>
        <w:t xml:space="preserve"> </w:t>
      </w:r>
      <w:r>
        <w:rPr>
          <w:sz w:val="24"/>
        </w:rPr>
        <w:t>угрозе</w:t>
      </w:r>
      <w:r>
        <w:rPr>
          <w:spacing w:val="-15"/>
          <w:sz w:val="24"/>
        </w:rPr>
        <w:t xml:space="preserve"> </w:t>
      </w:r>
      <w:r>
        <w:rPr>
          <w:sz w:val="24"/>
        </w:rPr>
        <w:t>или</w:t>
      </w:r>
      <w:r>
        <w:rPr>
          <w:spacing w:val="-15"/>
          <w:sz w:val="24"/>
        </w:rPr>
        <w:t xml:space="preserve"> </w:t>
      </w:r>
      <w:r>
        <w:rPr>
          <w:sz w:val="24"/>
        </w:rPr>
        <w:t>в</w:t>
      </w:r>
      <w:r>
        <w:rPr>
          <w:spacing w:val="-15"/>
          <w:sz w:val="24"/>
        </w:rPr>
        <w:t xml:space="preserve"> </w:t>
      </w:r>
      <w:r>
        <w:rPr>
          <w:sz w:val="24"/>
        </w:rPr>
        <w:t>случае террористического акта;</w:t>
      </w:r>
    </w:p>
    <w:p w:rsidR="00F24135" w:rsidRDefault="005E5ACB" w:rsidP="003E4757">
      <w:pPr>
        <w:pStyle w:val="a5"/>
        <w:numPr>
          <w:ilvl w:val="0"/>
          <w:numId w:val="162"/>
        </w:numPr>
        <w:tabs>
          <w:tab w:val="left" w:pos="1558"/>
        </w:tabs>
        <w:ind w:right="122" w:firstLine="708"/>
        <w:jc w:val="both"/>
        <w:rPr>
          <w:sz w:val="24"/>
        </w:rPr>
      </w:pPr>
      <w:r>
        <w:rPr>
          <w:sz w:val="24"/>
        </w:rPr>
        <w:t>сформированность активной жизненной позиции, умений и навыков личного участия в обеспечении мер безопасности личности, общества</w:t>
      </w:r>
      <w:r>
        <w:rPr>
          <w:spacing w:val="40"/>
          <w:sz w:val="24"/>
        </w:rPr>
        <w:t xml:space="preserve"> </w:t>
      </w:r>
      <w:r>
        <w:rPr>
          <w:sz w:val="24"/>
        </w:rPr>
        <w:t>и государства;</w:t>
      </w:r>
    </w:p>
    <w:p w:rsidR="00F24135" w:rsidRDefault="005E5ACB" w:rsidP="003E4757">
      <w:pPr>
        <w:pStyle w:val="a5"/>
        <w:numPr>
          <w:ilvl w:val="0"/>
          <w:numId w:val="162"/>
        </w:numPr>
        <w:tabs>
          <w:tab w:val="left" w:pos="1558"/>
        </w:tabs>
        <w:ind w:right="128" w:firstLine="708"/>
        <w:jc w:val="both"/>
        <w:rPr>
          <w:sz w:val="24"/>
        </w:rPr>
      </w:pPr>
      <w:r>
        <w:rPr>
          <w:sz w:val="24"/>
        </w:rPr>
        <w:t>понимание роли государства в обеспечении государственной</w:t>
      </w:r>
      <w:r>
        <w:rPr>
          <w:spacing w:val="40"/>
          <w:sz w:val="24"/>
        </w:rPr>
        <w:t xml:space="preserve"> </w:t>
      </w:r>
      <w:r>
        <w:rPr>
          <w:sz w:val="24"/>
        </w:rPr>
        <w:t>и международной безопасности, обороны, в противодействии основным вызовам современности: терроризму, экстремизму, незаконному распространению наркотических средств.</w:t>
      </w:r>
    </w:p>
    <w:p w:rsidR="00F24135" w:rsidRDefault="005E5ACB">
      <w:pPr>
        <w:pStyle w:val="a3"/>
        <w:spacing w:before="1"/>
        <w:ind w:right="126"/>
      </w:pPr>
      <w:r>
        <w:t>Достижение результатов освоения программы ОБЗР обеспечивается посредством включения в указанную программу предметных результатов освоения модулей ОБЗР:</w:t>
      </w:r>
    </w:p>
    <w:p w:rsidR="00F24135" w:rsidRDefault="005E5ACB">
      <w:pPr>
        <w:pStyle w:val="a3"/>
        <w:ind w:right="125"/>
      </w:pPr>
      <w:r>
        <w:t>Предметные результаты по модулю № 1 «Безопасное и устойчивое развитие личности, общества, государства»:</w:t>
      </w:r>
    </w:p>
    <w:p w:rsidR="00F24135" w:rsidRDefault="005E5ACB">
      <w:pPr>
        <w:pStyle w:val="a3"/>
        <w:ind w:right="127"/>
      </w:pPr>
      <w:r>
        <w:t>объяснять</w:t>
      </w:r>
      <w:r>
        <w:rPr>
          <w:spacing w:val="-10"/>
        </w:rPr>
        <w:t xml:space="preserve"> </w:t>
      </w:r>
      <w:r>
        <w:t>значение</w:t>
      </w:r>
      <w:r>
        <w:rPr>
          <w:spacing w:val="-13"/>
        </w:rPr>
        <w:t xml:space="preserve"> </w:t>
      </w:r>
      <w:r>
        <w:t>Конституции</w:t>
      </w:r>
      <w:r>
        <w:rPr>
          <w:spacing w:val="-12"/>
        </w:rPr>
        <w:t xml:space="preserve"> </w:t>
      </w:r>
      <w:r>
        <w:t>Российской</w:t>
      </w:r>
      <w:r>
        <w:rPr>
          <w:spacing w:val="-12"/>
        </w:rPr>
        <w:t xml:space="preserve"> </w:t>
      </w:r>
      <w:r>
        <w:t>Федерации;</w:t>
      </w:r>
      <w:r>
        <w:rPr>
          <w:spacing w:val="-12"/>
        </w:rPr>
        <w:t xml:space="preserve"> </w:t>
      </w:r>
      <w:r>
        <w:t>раскрывать</w:t>
      </w:r>
      <w:r>
        <w:rPr>
          <w:spacing w:val="-9"/>
        </w:rPr>
        <w:t xml:space="preserve"> </w:t>
      </w:r>
      <w:r>
        <w:t>содержание</w:t>
      </w:r>
      <w:r>
        <w:rPr>
          <w:spacing w:val="-12"/>
        </w:rPr>
        <w:t xml:space="preserve"> </w:t>
      </w:r>
      <w:r>
        <w:t>статей</w:t>
      </w:r>
      <w:r>
        <w:rPr>
          <w:spacing w:val="-7"/>
        </w:rPr>
        <w:t xml:space="preserve"> </w:t>
      </w:r>
      <w:r>
        <w:t>2, 4, 20, 41, 42, 58, 59 Конституции Российской</w:t>
      </w:r>
    </w:p>
    <w:p w:rsidR="00F24135" w:rsidRDefault="005E5ACB">
      <w:pPr>
        <w:pStyle w:val="a3"/>
        <w:ind w:right="122"/>
      </w:pPr>
      <w:r>
        <w:t>Федерации,</w:t>
      </w:r>
      <w:r>
        <w:rPr>
          <w:spacing w:val="-5"/>
        </w:rPr>
        <w:t xml:space="preserve"> </w:t>
      </w:r>
      <w:r>
        <w:t>пояснять</w:t>
      </w:r>
      <w:r>
        <w:rPr>
          <w:spacing w:val="-7"/>
        </w:rPr>
        <w:t xml:space="preserve"> </w:t>
      </w:r>
      <w:r>
        <w:t>их</w:t>
      </w:r>
      <w:r>
        <w:rPr>
          <w:spacing w:val="-5"/>
        </w:rPr>
        <w:t xml:space="preserve"> </w:t>
      </w:r>
      <w:r>
        <w:t>значение</w:t>
      </w:r>
      <w:r>
        <w:rPr>
          <w:spacing w:val="-5"/>
        </w:rPr>
        <w:t xml:space="preserve"> </w:t>
      </w:r>
      <w:r>
        <w:t>для</w:t>
      </w:r>
      <w:r>
        <w:rPr>
          <w:spacing w:val="-5"/>
        </w:rPr>
        <w:t xml:space="preserve"> </w:t>
      </w:r>
      <w:r>
        <w:t>личности</w:t>
      </w:r>
      <w:r>
        <w:rPr>
          <w:spacing w:val="-4"/>
        </w:rPr>
        <w:t xml:space="preserve"> </w:t>
      </w:r>
      <w:r>
        <w:t>и</w:t>
      </w:r>
      <w:r>
        <w:rPr>
          <w:spacing w:val="-5"/>
        </w:rPr>
        <w:t xml:space="preserve"> </w:t>
      </w:r>
      <w:r>
        <w:t>общества;</w:t>
      </w:r>
      <w:r>
        <w:rPr>
          <w:spacing w:val="-5"/>
        </w:rPr>
        <w:t xml:space="preserve"> </w:t>
      </w:r>
      <w:r>
        <w:t>объяснять значение</w:t>
      </w:r>
      <w:r>
        <w:rPr>
          <w:spacing w:val="-4"/>
        </w:rPr>
        <w:t xml:space="preserve"> </w:t>
      </w:r>
      <w:r>
        <w:t>Стратегии национальной безопасности Российской Федерации, утвержденной Указом Президента Российской Федерации</w:t>
      </w:r>
      <w:r>
        <w:rPr>
          <w:spacing w:val="40"/>
        </w:rPr>
        <w:t xml:space="preserve"> </w:t>
      </w:r>
      <w:r>
        <w:t>от 2 июля 2021 г. № 400; раскрывать понятия «национальные интересы» и «угрозы национальной безопасности», приводить примеры; раскрывать классификацию чрезвычайных ситуаций по масштабам</w:t>
      </w:r>
      <w:r>
        <w:rPr>
          <w:spacing w:val="40"/>
        </w:rPr>
        <w:t xml:space="preserve"> </w:t>
      </w:r>
      <w:r>
        <w:t>и источникам возникновения, приводить примеры; раскрывать способы информирования и оповещения населения</w:t>
      </w:r>
      <w:r>
        <w:rPr>
          <w:spacing w:val="40"/>
        </w:rPr>
        <w:t xml:space="preserve"> </w:t>
      </w:r>
      <w:r>
        <w:t>о чрезвычайных ситуациях; перечислять основные этапы развития гражданской обороны, характеризовать роль гражданской обороны при чрезвычайных ситуациях и угрозах военного характера;</w:t>
      </w:r>
    </w:p>
    <w:p w:rsidR="00F24135" w:rsidRDefault="005E5ACB">
      <w:pPr>
        <w:pStyle w:val="a3"/>
        <w:ind w:right="124"/>
      </w:pPr>
      <w:r>
        <w:t>выработать навыки безопасных действий при получении сигнала «Внимание всем!»; изучить средства индивидуальной и коллективной защиты населения, вырабатывать навыки пользования</w:t>
      </w:r>
      <w:r>
        <w:rPr>
          <w:spacing w:val="-15"/>
        </w:rPr>
        <w:t xml:space="preserve"> </w:t>
      </w:r>
      <w:r>
        <w:t>фильтрующим</w:t>
      </w:r>
      <w:r>
        <w:rPr>
          <w:spacing w:val="-15"/>
        </w:rPr>
        <w:t xml:space="preserve"> </w:t>
      </w:r>
      <w:r>
        <w:t>противогазом;</w:t>
      </w:r>
      <w:r>
        <w:rPr>
          <w:spacing w:val="-15"/>
        </w:rPr>
        <w:t xml:space="preserve"> </w:t>
      </w:r>
      <w:r>
        <w:t>объяснять</w:t>
      </w:r>
      <w:r>
        <w:rPr>
          <w:spacing w:val="-15"/>
        </w:rPr>
        <w:t xml:space="preserve"> </w:t>
      </w:r>
      <w:r>
        <w:t>порядок</w:t>
      </w:r>
      <w:r>
        <w:rPr>
          <w:spacing w:val="-15"/>
        </w:rPr>
        <w:t xml:space="preserve"> </w:t>
      </w:r>
      <w:r>
        <w:t>действий</w:t>
      </w:r>
      <w:r>
        <w:rPr>
          <w:spacing w:val="-15"/>
        </w:rPr>
        <w:t xml:space="preserve"> </w:t>
      </w:r>
      <w:r>
        <w:t>населения</w:t>
      </w:r>
      <w:r>
        <w:rPr>
          <w:spacing w:val="-15"/>
        </w:rPr>
        <w:t xml:space="preserve"> </w:t>
      </w:r>
      <w:r>
        <w:t>при</w:t>
      </w:r>
      <w:r>
        <w:rPr>
          <w:spacing w:val="-15"/>
        </w:rPr>
        <w:t xml:space="preserve"> </w:t>
      </w:r>
      <w:r>
        <w:t>объявлении эвакуации; характеризовать современное состояние Вооружённых Сил Российской Федерации; приводить примеры применения Вооружённых Сил Российской Федерации в борьбе с неонацизмом</w:t>
      </w:r>
      <w:r>
        <w:rPr>
          <w:spacing w:val="74"/>
        </w:rPr>
        <w:t xml:space="preserve"> </w:t>
      </w:r>
      <w:r>
        <w:t>и</w:t>
      </w:r>
      <w:r>
        <w:rPr>
          <w:spacing w:val="75"/>
        </w:rPr>
        <w:t xml:space="preserve"> </w:t>
      </w:r>
      <w:r>
        <w:t>международным</w:t>
      </w:r>
      <w:r>
        <w:rPr>
          <w:spacing w:val="76"/>
        </w:rPr>
        <w:t xml:space="preserve"> </w:t>
      </w:r>
      <w:r>
        <w:t>терроризмом;</w:t>
      </w:r>
      <w:r>
        <w:rPr>
          <w:spacing w:val="75"/>
        </w:rPr>
        <w:t xml:space="preserve"> </w:t>
      </w:r>
      <w:r>
        <w:t>раскрывать</w:t>
      </w:r>
      <w:r>
        <w:rPr>
          <w:spacing w:val="77"/>
        </w:rPr>
        <w:t xml:space="preserve"> </w:t>
      </w:r>
      <w:r>
        <w:t>понятия</w:t>
      </w:r>
      <w:r>
        <w:rPr>
          <w:spacing w:val="77"/>
        </w:rPr>
        <w:t xml:space="preserve"> </w:t>
      </w:r>
      <w:r>
        <w:t>«воинская</w:t>
      </w:r>
      <w:r>
        <w:rPr>
          <w:spacing w:val="75"/>
        </w:rPr>
        <w:t xml:space="preserve"> </w:t>
      </w:r>
      <w:r>
        <w:t>обязанность»,</w:t>
      </w:r>
    </w:p>
    <w:p w:rsidR="00F24135" w:rsidRDefault="005E5ACB">
      <w:pPr>
        <w:pStyle w:val="a3"/>
        <w:spacing w:before="1"/>
        <w:ind w:firstLine="0"/>
      </w:pPr>
      <w:r>
        <w:t>«военная</w:t>
      </w:r>
      <w:r>
        <w:rPr>
          <w:spacing w:val="-4"/>
        </w:rPr>
        <w:t xml:space="preserve"> </w:t>
      </w:r>
      <w:r>
        <w:t>служба»;</w:t>
      </w:r>
      <w:r>
        <w:rPr>
          <w:spacing w:val="-3"/>
        </w:rPr>
        <w:t xml:space="preserve"> </w:t>
      </w:r>
      <w:r>
        <w:t>раскрывать</w:t>
      </w:r>
      <w:r>
        <w:rPr>
          <w:spacing w:val="-4"/>
        </w:rPr>
        <w:t xml:space="preserve"> </w:t>
      </w:r>
      <w:r>
        <w:t>содержание</w:t>
      </w:r>
      <w:r>
        <w:rPr>
          <w:spacing w:val="-6"/>
        </w:rPr>
        <w:t xml:space="preserve"> </w:t>
      </w:r>
      <w:r>
        <w:t>подготовки</w:t>
      </w:r>
      <w:r>
        <w:rPr>
          <w:spacing w:val="-2"/>
        </w:rPr>
        <w:t xml:space="preserve"> </w:t>
      </w:r>
      <w:r>
        <w:t>к</w:t>
      </w:r>
      <w:r>
        <w:rPr>
          <w:spacing w:val="-4"/>
        </w:rPr>
        <w:t xml:space="preserve"> </w:t>
      </w:r>
      <w:r>
        <w:t>службе</w:t>
      </w:r>
      <w:r>
        <w:rPr>
          <w:spacing w:val="-4"/>
        </w:rPr>
        <w:t xml:space="preserve"> </w:t>
      </w:r>
      <w:r>
        <w:t>в</w:t>
      </w:r>
      <w:r>
        <w:rPr>
          <w:spacing w:val="-6"/>
        </w:rPr>
        <w:t xml:space="preserve"> </w:t>
      </w:r>
      <w:r>
        <w:rPr>
          <w:spacing w:val="-2"/>
        </w:rPr>
        <w:t>армии.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124" w:firstLine="0"/>
      </w:pPr>
      <w:r>
        <w:lastRenderedPageBreak/>
        <w:t>Предметные результаты по модулю № 2 «Военная подготовка. Основы военных знаний»: иметь</w:t>
      </w:r>
      <w:r>
        <w:rPr>
          <w:spacing w:val="35"/>
        </w:rPr>
        <w:t xml:space="preserve"> </w:t>
      </w:r>
      <w:r>
        <w:t>представление</w:t>
      </w:r>
      <w:r>
        <w:rPr>
          <w:spacing w:val="36"/>
        </w:rPr>
        <w:t xml:space="preserve"> </w:t>
      </w:r>
      <w:r>
        <w:t>об</w:t>
      </w:r>
      <w:r>
        <w:rPr>
          <w:spacing w:val="38"/>
        </w:rPr>
        <w:t xml:space="preserve"> </w:t>
      </w:r>
      <w:r>
        <w:t>истории</w:t>
      </w:r>
      <w:r>
        <w:rPr>
          <w:spacing w:val="38"/>
        </w:rPr>
        <w:t xml:space="preserve"> </w:t>
      </w:r>
      <w:r>
        <w:t>зарождения</w:t>
      </w:r>
      <w:r>
        <w:rPr>
          <w:spacing w:val="33"/>
        </w:rPr>
        <w:t xml:space="preserve"> </w:t>
      </w:r>
      <w:r>
        <w:t>и</w:t>
      </w:r>
      <w:r>
        <w:rPr>
          <w:spacing w:val="38"/>
        </w:rPr>
        <w:t xml:space="preserve"> </w:t>
      </w:r>
      <w:r>
        <w:t>развития</w:t>
      </w:r>
      <w:r>
        <w:rPr>
          <w:spacing w:val="37"/>
        </w:rPr>
        <w:t xml:space="preserve"> </w:t>
      </w:r>
      <w:r>
        <w:t>Вооруженных</w:t>
      </w:r>
      <w:r>
        <w:rPr>
          <w:spacing w:val="40"/>
        </w:rPr>
        <w:t xml:space="preserve"> </w:t>
      </w:r>
      <w:r>
        <w:t>Сил</w:t>
      </w:r>
      <w:r>
        <w:rPr>
          <w:spacing w:val="38"/>
        </w:rPr>
        <w:t xml:space="preserve"> </w:t>
      </w:r>
      <w:r>
        <w:rPr>
          <w:spacing w:val="-2"/>
        </w:rPr>
        <w:t>Российской</w:t>
      </w:r>
    </w:p>
    <w:p w:rsidR="00F24135" w:rsidRDefault="005E5ACB">
      <w:pPr>
        <w:pStyle w:val="a3"/>
        <w:spacing w:before="1"/>
        <w:ind w:right="121" w:firstLine="0"/>
      </w:pPr>
      <w:r>
        <w:t>Федерации; владеть информацией о направлениях подготовки к военной службе; понимать необходимость</w:t>
      </w:r>
      <w:r>
        <w:rPr>
          <w:spacing w:val="-6"/>
        </w:rPr>
        <w:t xml:space="preserve"> </w:t>
      </w:r>
      <w:r>
        <w:t>подготовки</w:t>
      </w:r>
      <w:r>
        <w:rPr>
          <w:spacing w:val="-5"/>
        </w:rPr>
        <w:t xml:space="preserve"> </w:t>
      </w:r>
      <w:r>
        <w:t>к</w:t>
      </w:r>
      <w:r>
        <w:rPr>
          <w:spacing w:val="-7"/>
        </w:rPr>
        <w:t xml:space="preserve"> </w:t>
      </w:r>
      <w:r>
        <w:t>военной</w:t>
      </w:r>
      <w:r>
        <w:rPr>
          <w:spacing w:val="-8"/>
        </w:rPr>
        <w:t xml:space="preserve"> </w:t>
      </w:r>
      <w:r>
        <w:t>службе</w:t>
      </w:r>
      <w:r>
        <w:rPr>
          <w:spacing w:val="-10"/>
        </w:rPr>
        <w:t xml:space="preserve"> </w:t>
      </w:r>
      <w:r>
        <w:t>по</w:t>
      </w:r>
      <w:r>
        <w:rPr>
          <w:spacing w:val="-5"/>
        </w:rPr>
        <w:t xml:space="preserve"> </w:t>
      </w:r>
      <w:r>
        <w:t>основным</w:t>
      </w:r>
      <w:r>
        <w:rPr>
          <w:spacing w:val="-9"/>
        </w:rPr>
        <w:t xml:space="preserve"> </w:t>
      </w:r>
      <w:r>
        <w:t>направлениям;</w:t>
      </w:r>
      <w:r>
        <w:rPr>
          <w:spacing w:val="40"/>
        </w:rPr>
        <w:t xml:space="preserve"> </w:t>
      </w:r>
      <w:r>
        <w:t>осознавать</w:t>
      </w:r>
      <w:r>
        <w:rPr>
          <w:spacing w:val="-7"/>
        </w:rPr>
        <w:t xml:space="preserve"> </w:t>
      </w:r>
      <w:r>
        <w:t>значимость каждого направления подготовки к военной службе</w:t>
      </w:r>
      <w:r>
        <w:rPr>
          <w:spacing w:val="40"/>
        </w:rPr>
        <w:t xml:space="preserve"> </w:t>
      </w:r>
      <w:r>
        <w:t>в решении комплексных задач; иметь представление о составе, предназначении видов и родов Вооруженных Сил Российской Федерации; понимать функции и задачи Вооруженных Сил Российской Федерации</w:t>
      </w:r>
      <w:r>
        <w:rPr>
          <w:spacing w:val="40"/>
        </w:rPr>
        <w:t xml:space="preserve"> </w:t>
      </w:r>
      <w:r>
        <w:t>на современном</w:t>
      </w:r>
      <w:r>
        <w:rPr>
          <w:spacing w:val="-11"/>
        </w:rPr>
        <w:t xml:space="preserve"> </w:t>
      </w:r>
      <w:r>
        <w:t>этапе;</w:t>
      </w:r>
      <w:r>
        <w:rPr>
          <w:spacing w:val="-10"/>
        </w:rPr>
        <w:t xml:space="preserve"> </w:t>
      </w:r>
      <w:r>
        <w:t>понимать</w:t>
      </w:r>
      <w:r>
        <w:rPr>
          <w:spacing w:val="-11"/>
        </w:rPr>
        <w:t xml:space="preserve"> </w:t>
      </w:r>
      <w:r>
        <w:t>значимость</w:t>
      </w:r>
      <w:r>
        <w:rPr>
          <w:spacing w:val="-9"/>
        </w:rPr>
        <w:t xml:space="preserve"> </w:t>
      </w:r>
      <w:r>
        <w:t>военной</w:t>
      </w:r>
      <w:r>
        <w:rPr>
          <w:spacing w:val="-8"/>
        </w:rPr>
        <w:t xml:space="preserve"> </w:t>
      </w:r>
      <w:r>
        <w:t>присяги</w:t>
      </w:r>
      <w:r>
        <w:rPr>
          <w:spacing w:val="-10"/>
        </w:rPr>
        <w:t xml:space="preserve"> </w:t>
      </w:r>
      <w:r>
        <w:t>для</w:t>
      </w:r>
      <w:r>
        <w:rPr>
          <w:spacing w:val="-10"/>
        </w:rPr>
        <w:t xml:space="preserve"> </w:t>
      </w:r>
      <w:r>
        <w:t>формирования</w:t>
      </w:r>
      <w:r>
        <w:rPr>
          <w:spacing w:val="-9"/>
        </w:rPr>
        <w:t xml:space="preserve"> </w:t>
      </w:r>
      <w:r>
        <w:t>образа</w:t>
      </w:r>
      <w:r>
        <w:rPr>
          <w:spacing w:val="-11"/>
        </w:rPr>
        <w:t xml:space="preserve"> </w:t>
      </w:r>
      <w:r>
        <w:t>российского военнослужащего – защитника Отечества; иметь представление об основных образцах вооружения и военной техники; иметь представление о классификации видов вооружения и военной техники; иметь представление об основных тактико-технических характеристиках вооружения и военной техники; иметь представление об организационной структуре отделения</w:t>
      </w:r>
      <w:r>
        <w:rPr>
          <w:spacing w:val="-1"/>
        </w:rPr>
        <w:t xml:space="preserve"> </w:t>
      </w:r>
      <w:r>
        <w:t>и задачах личного состава в бою; иметь представление о современных элементах экипировки и бронезащиты военнослужащего;</w:t>
      </w:r>
      <w:r>
        <w:rPr>
          <w:spacing w:val="40"/>
        </w:rPr>
        <w:t xml:space="preserve"> </w:t>
      </w:r>
      <w:r>
        <w:t>знать алгоритм надевания экипировки и средств бронезащиты; иметь представление о вооружении отделения и тактико-технических характеристиках стрелкового оружия; знать основные</w:t>
      </w:r>
      <w:r>
        <w:rPr>
          <w:spacing w:val="-2"/>
        </w:rPr>
        <w:t xml:space="preserve"> </w:t>
      </w:r>
      <w:r>
        <w:t>характеристики стрелкового оружия и ручных гранат; знать историю создания уставов и этапов становления современных общевоинских уставов Вооруженных Сил Российской Федерации;</w:t>
      </w:r>
    </w:p>
    <w:p w:rsidR="00F24135" w:rsidRDefault="005E5ACB">
      <w:pPr>
        <w:pStyle w:val="a3"/>
        <w:spacing w:before="1"/>
        <w:ind w:right="125"/>
      </w:pPr>
      <w:r>
        <w:t>знать структуру современных общевоинских уставов и понимать их значение для повседневной жизнедеятельности войск; понимать принцип единоначалия, принятый в Вооруженных Силах Российской Федерации;</w:t>
      </w:r>
      <w:r>
        <w:rPr>
          <w:spacing w:val="40"/>
        </w:rPr>
        <w:t xml:space="preserve"> </w:t>
      </w:r>
      <w:r>
        <w:t>иметь представление о порядке подчиненности и взаимоотношениях военнослужащих; понимать порядок отдачи приказа (приказания) и их выполнения;</w:t>
      </w:r>
      <w:r>
        <w:rPr>
          <w:spacing w:val="40"/>
        </w:rPr>
        <w:t xml:space="preserve"> </w:t>
      </w:r>
      <w:r>
        <w:t>различать</w:t>
      </w:r>
      <w:r>
        <w:rPr>
          <w:spacing w:val="-9"/>
        </w:rPr>
        <w:t xml:space="preserve"> </w:t>
      </w:r>
      <w:r>
        <w:t>воинские</w:t>
      </w:r>
      <w:r>
        <w:rPr>
          <w:spacing w:val="-9"/>
        </w:rPr>
        <w:t xml:space="preserve"> </w:t>
      </w:r>
      <w:r>
        <w:t>звания</w:t>
      </w:r>
      <w:r>
        <w:rPr>
          <w:spacing w:val="-10"/>
        </w:rPr>
        <w:t xml:space="preserve"> </w:t>
      </w:r>
      <w:r>
        <w:t>и</w:t>
      </w:r>
      <w:r>
        <w:rPr>
          <w:spacing w:val="-5"/>
        </w:rPr>
        <w:t xml:space="preserve"> </w:t>
      </w:r>
      <w:r>
        <w:t>образцы</w:t>
      </w:r>
      <w:r>
        <w:rPr>
          <w:spacing w:val="-6"/>
        </w:rPr>
        <w:t xml:space="preserve"> </w:t>
      </w:r>
      <w:r>
        <w:t>военной</w:t>
      </w:r>
      <w:r>
        <w:rPr>
          <w:spacing w:val="-8"/>
        </w:rPr>
        <w:t xml:space="preserve"> </w:t>
      </w:r>
      <w:r>
        <w:t>формы</w:t>
      </w:r>
      <w:r>
        <w:rPr>
          <w:spacing w:val="-10"/>
        </w:rPr>
        <w:t xml:space="preserve"> </w:t>
      </w:r>
      <w:r>
        <w:t>одежды;</w:t>
      </w:r>
      <w:r>
        <w:rPr>
          <w:spacing w:val="-6"/>
        </w:rPr>
        <w:t xml:space="preserve"> </w:t>
      </w:r>
      <w:r>
        <w:t>иметь</w:t>
      </w:r>
      <w:r>
        <w:rPr>
          <w:spacing w:val="-8"/>
        </w:rPr>
        <w:t xml:space="preserve"> </w:t>
      </w:r>
      <w:r>
        <w:t>представление о воинской дисциплине, ее сущности и значении;</w:t>
      </w:r>
    </w:p>
    <w:p w:rsidR="00F24135" w:rsidRDefault="005E5ACB">
      <w:pPr>
        <w:pStyle w:val="a3"/>
        <w:ind w:left="849" w:firstLine="0"/>
      </w:pPr>
      <w:r>
        <w:t>понимать</w:t>
      </w:r>
      <w:r>
        <w:rPr>
          <w:spacing w:val="-5"/>
        </w:rPr>
        <w:t xml:space="preserve"> </w:t>
      </w:r>
      <w:r>
        <w:t>принципы</w:t>
      </w:r>
      <w:r>
        <w:rPr>
          <w:spacing w:val="-1"/>
        </w:rPr>
        <w:t xml:space="preserve"> </w:t>
      </w:r>
      <w:r>
        <w:t>достижения воинской</w:t>
      </w:r>
      <w:r>
        <w:rPr>
          <w:spacing w:val="-2"/>
        </w:rPr>
        <w:t xml:space="preserve"> дисциплины;</w:t>
      </w:r>
    </w:p>
    <w:p w:rsidR="00F24135" w:rsidRDefault="005E5ACB">
      <w:pPr>
        <w:pStyle w:val="a3"/>
        <w:ind w:right="127"/>
      </w:pPr>
      <w:r>
        <w:t>уметь оценивать риски нарушения воинской дисциплины;</w:t>
      </w:r>
      <w:r>
        <w:rPr>
          <w:spacing w:val="40"/>
        </w:rPr>
        <w:t xml:space="preserve"> </w:t>
      </w:r>
      <w:r>
        <w:t>знать основные положения Строевого устава;</w:t>
      </w:r>
    </w:p>
    <w:p w:rsidR="00F24135" w:rsidRDefault="005E5ACB">
      <w:pPr>
        <w:pStyle w:val="a3"/>
        <w:ind w:left="849" w:firstLine="0"/>
      </w:pPr>
      <w:r>
        <w:t>знать</w:t>
      </w:r>
      <w:r>
        <w:rPr>
          <w:spacing w:val="-1"/>
        </w:rPr>
        <w:t xml:space="preserve"> </w:t>
      </w:r>
      <w:r>
        <w:t>обязанности</w:t>
      </w:r>
      <w:r>
        <w:rPr>
          <w:spacing w:val="-3"/>
        </w:rPr>
        <w:t xml:space="preserve"> </w:t>
      </w:r>
      <w:r>
        <w:t>военнослужащего</w:t>
      </w:r>
      <w:r>
        <w:rPr>
          <w:spacing w:val="-5"/>
        </w:rPr>
        <w:t xml:space="preserve"> </w:t>
      </w:r>
      <w:r>
        <w:t>перед</w:t>
      </w:r>
      <w:r>
        <w:rPr>
          <w:spacing w:val="-4"/>
        </w:rPr>
        <w:t xml:space="preserve"> </w:t>
      </w:r>
      <w:r>
        <w:t>построением</w:t>
      </w:r>
      <w:r>
        <w:rPr>
          <w:spacing w:val="-5"/>
        </w:rPr>
        <w:t xml:space="preserve"> </w:t>
      </w:r>
      <w:r>
        <w:t>и</w:t>
      </w:r>
      <w:r>
        <w:rPr>
          <w:spacing w:val="-2"/>
        </w:rPr>
        <w:t xml:space="preserve"> </w:t>
      </w:r>
      <w:r>
        <w:t>в</w:t>
      </w:r>
      <w:r>
        <w:rPr>
          <w:spacing w:val="-3"/>
        </w:rPr>
        <w:t xml:space="preserve"> </w:t>
      </w:r>
      <w:r>
        <w:rPr>
          <w:spacing w:val="-2"/>
        </w:rPr>
        <w:t>строю;</w:t>
      </w:r>
    </w:p>
    <w:p w:rsidR="00F24135" w:rsidRDefault="005E5ACB">
      <w:pPr>
        <w:pStyle w:val="a3"/>
        <w:ind w:right="131" w:firstLine="768"/>
      </w:pPr>
      <w:r>
        <w:t xml:space="preserve">знать строевые приёмы на месте без оружия; выполнять строевые приёмы на месте без </w:t>
      </w:r>
      <w:r>
        <w:rPr>
          <w:spacing w:val="-2"/>
        </w:rPr>
        <w:t>оружия.</w:t>
      </w:r>
    </w:p>
    <w:p w:rsidR="00F24135" w:rsidRDefault="005E5ACB">
      <w:pPr>
        <w:pStyle w:val="a3"/>
        <w:spacing w:before="1"/>
        <w:ind w:right="129"/>
      </w:pPr>
      <w:r>
        <w:t>Предметные результаты по модулю № 3 «Культура безопасности жизнедеятельности в современном обществе»:</w:t>
      </w:r>
    </w:p>
    <w:p w:rsidR="00F24135" w:rsidRDefault="005E5ACB">
      <w:pPr>
        <w:pStyle w:val="a3"/>
        <w:ind w:right="130"/>
      </w:pPr>
      <w:r>
        <w:t>характеризовать значение безопасности жизнедеятельности для человека; раскрывать смысл понятий «опасность», «безопасность», «риск», «культура безопасности жизнедеятельности»; классифицировать и характеризовать источники опасности;</w:t>
      </w:r>
    </w:p>
    <w:p w:rsidR="00F24135" w:rsidRDefault="005E5ACB">
      <w:pPr>
        <w:pStyle w:val="a3"/>
        <w:ind w:left="849" w:firstLine="0"/>
      </w:pPr>
      <w:r>
        <w:t>раскрывать</w:t>
      </w:r>
      <w:r>
        <w:rPr>
          <w:spacing w:val="-3"/>
        </w:rPr>
        <w:t xml:space="preserve"> </w:t>
      </w:r>
      <w:r>
        <w:t>и</w:t>
      </w:r>
      <w:r>
        <w:rPr>
          <w:spacing w:val="-2"/>
        </w:rPr>
        <w:t xml:space="preserve"> </w:t>
      </w:r>
      <w:r>
        <w:t>обосновывать</w:t>
      </w:r>
      <w:r>
        <w:rPr>
          <w:spacing w:val="-5"/>
        </w:rPr>
        <w:t xml:space="preserve"> </w:t>
      </w:r>
      <w:r>
        <w:t>общие</w:t>
      </w:r>
      <w:r>
        <w:rPr>
          <w:spacing w:val="-3"/>
        </w:rPr>
        <w:t xml:space="preserve"> </w:t>
      </w:r>
      <w:r>
        <w:t>принципы</w:t>
      </w:r>
      <w:r>
        <w:rPr>
          <w:spacing w:val="-2"/>
        </w:rPr>
        <w:t xml:space="preserve"> </w:t>
      </w:r>
      <w:r>
        <w:t>безопасного</w:t>
      </w:r>
      <w:r>
        <w:rPr>
          <w:spacing w:val="-5"/>
        </w:rPr>
        <w:t xml:space="preserve"> </w:t>
      </w:r>
      <w:r>
        <w:rPr>
          <w:spacing w:val="-2"/>
        </w:rPr>
        <w:t>поведения;</w:t>
      </w:r>
    </w:p>
    <w:p w:rsidR="00F24135" w:rsidRDefault="005E5ACB">
      <w:pPr>
        <w:pStyle w:val="a3"/>
        <w:ind w:right="126"/>
      </w:pPr>
      <w:r>
        <w:t xml:space="preserve">моделировать реальные ситуации и решать ситуационные задачи; объяснять сходство и различия опасной и чрезвычайной ситуаций; объяснять механизм перерастания повседневной ситуации в чрезвычайную ситуацию; приводить примеры различных угроз безопасности и характеризовать их; раскрывать и обосновывать правила поведения в опасных и чрезвычайных </w:t>
      </w:r>
      <w:r>
        <w:rPr>
          <w:spacing w:val="-2"/>
        </w:rPr>
        <w:t>ситуациях.</w:t>
      </w:r>
    </w:p>
    <w:p w:rsidR="00F24135" w:rsidRDefault="005E5ACB">
      <w:pPr>
        <w:pStyle w:val="a3"/>
        <w:ind w:left="909" w:firstLine="0"/>
      </w:pPr>
      <w:r>
        <w:t>Предметные</w:t>
      </w:r>
      <w:r>
        <w:rPr>
          <w:spacing w:val="-7"/>
        </w:rPr>
        <w:t xml:space="preserve"> </w:t>
      </w:r>
      <w:r>
        <w:t>результаты</w:t>
      </w:r>
      <w:r>
        <w:rPr>
          <w:spacing w:val="-1"/>
        </w:rPr>
        <w:t xml:space="preserve"> </w:t>
      </w:r>
      <w:r>
        <w:t>по</w:t>
      </w:r>
      <w:r>
        <w:rPr>
          <w:spacing w:val="-3"/>
        </w:rPr>
        <w:t xml:space="preserve"> </w:t>
      </w:r>
      <w:r>
        <w:t>модулю</w:t>
      </w:r>
      <w:r>
        <w:rPr>
          <w:spacing w:val="-4"/>
        </w:rPr>
        <w:t xml:space="preserve"> </w:t>
      </w:r>
      <w:r>
        <w:t>№</w:t>
      </w:r>
      <w:r>
        <w:rPr>
          <w:spacing w:val="-5"/>
        </w:rPr>
        <w:t xml:space="preserve"> </w:t>
      </w:r>
      <w:r>
        <w:t>4 «Безопасность</w:t>
      </w:r>
      <w:r>
        <w:rPr>
          <w:spacing w:val="-3"/>
        </w:rPr>
        <w:t xml:space="preserve"> </w:t>
      </w:r>
      <w:r>
        <w:t>в</w:t>
      </w:r>
      <w:r>
        <w:rPr>
          <w:spacing w:val="-4"/>
        </w:rPr>
        <w:t xml:space="preserve"> </w:t>
      </w:r>
      <w:r>
        <w:rPr>
          <w:spacing w:val="-2"/>
        </w:rPr>
        <w:t>быту»:</w:t>
      </w:r>
    </w:p>
    <w:p w:rsidR="00F24135" w:rsidRDefault="005E5ACB">
      <w:pPr>
        <w:pStyle w:val="a3"/>
        <w:ind w:right="123"/>
      </w:pPr>
      <w:r>
        <w:t xml:space="preserve">объяснять особенности жизнеобеспечения жилища; классифицировать основные источники опасности в быту; объяснять права потребителя, выработать навыки безопасного выбора продуктов питания; характеризовать бытовые отравления и причины их возникновения; характеризовать правила безопасного использования средств бытовой химии; иметь навыки безопасных действий при сборе ртути в домашних условиях в случае, если разбился ртутный </w:t>
      </w:r>
      <w:r>
        <w:rPr>
          <w:spacing w:val="-2"/>
        </w:rPr>
        <w:t>термометр;</w:t>
      </w:r>
    </w:p>
    <w:p w:rsidR="00F24135" w:rsidRDefault="005E5ACB">
      <w:pPr>
        <w:pStyle w:val="a3"/>
        <w:spacing w:before="1"/>
        <w:ind w:right="124"/>
      </w:pPr>
      <w:r>
        <w:t>раскрывать</w:t>
      </w:r>
      <w:r>
        <w:rPr>
          <w:spacing w:val="-8"/>
        </w:rPr>
        <w:t xml:space="preserve"> </w:t>
      </w:r>
      <w:r>
        <w:t>признаки</w:t>
      </w:r>
      <w:r>
        <w:rPr>
          <w:spacing w:val="-8"/>
        </w:rPr>
        <w:t xml:space="preserve"> </w:t>
      </w:r>
      <w:r>
        <w:t>отравления,</w:t>
      </w:r>
      <w:r>
        <w:rPr>
          <w:spacing w:val="-7"/>
        </w:rPr>
        <w:t xml:space="preserve"> </w:t>
      </w:r>
      <w:r>
        <w:t>иметь</w:t>
      </w:r>
      <w:r>
        <w:rPr>
          <w:spacing w:val="-6"/>
        </w:rPr>
        <w:t xml:space="preserve"> </w:t>
      </w:r>
      <w:r>
        <w:t>навыки</w:t>
      </w:r>
      <w:r>
        <w:rPr>
          <w:spacing w:val="-3"/>
        </w:rPr>
        <w:t xml:space="preserve"> </w:t>
      </w:r>
      <w:r>
        <w:t>профилактики</w:t>
      </w:r>
      <w:r>
        <w:rPr>
          <w:spacing w:val="-7"/>
        </w:rPr>
        <w:t xml:space="preserve"> </w:t>
      </w:r>
      <w:r>
        <w:t>пищевых</w:t>
      </w:r>
      <w:r>
        <w:rPr>
          <w:spacing w:val="-6"/>
        </w:rPr>
        <w:t xml:space="preserve"> </w:t>
      </w:r>
      <w:r>
        <w:t>отравлений;</w:t>
      </w:r>
      <w:r>
        <w:rPr>
          <w:spacing w:val="-6"/>
        </w:rPr>
        <w:t xml:space="preserve"> </w:t>
      </w:r>
      <w:r>
        <w:t>знать правила</w:t>
      </w:r>
      <w:r>
        <w:rPr>
          <w:spacing w:val="-10"/>
        </w:rPr>
        <w:t xml:space="preserve"> </w:t>
      </w:r>
      <w:r>
        <w:t>и</w:t>
      </w:r>
      <w:r>
        <w:rPr>
          <w:spacing w:val="-9"/>
        </w:rPr>
        <w:t xml:space="preserve"> </w:t>
      </w:r>
      <w:r>
        <w:t>приёмы</w:t>
      </w:r>
      <w:r>
        <w:rPr>
          <w:spacing w:val="-10"/>
        </w:rPr>
        <w:t xml:space="preserve"> </w:t>
      </w:r>
      <w:r>
        <w:t>оказания</w:t>
      </w:r>
      <w:r>
        <w:rPr>
          <w:spacing w:val="-7"/>
        </w:rPr>
        <w:t xml:space="preserve"> </w:t>
      </w:r>
      <w:r>
        <w:t>первой</w:t>
      </w:r>
      <w:r>
        <w:rPr>
          <w:spacing w:val="-9"/>
        </w:rPr>
        <w:t xml:space="preserve"> </w:t>
      </w:r>
      <w:r>
        <w:t>помощи,</w:t>
      </w:r>
      <w:r>
        <w:rPr>
          <w:spacing w:val="-10"/>
        </w:rPr>
        <w:t xml:space="preserve"> </w:t>
      </w:r>
      <w:r>
        <w:t>иметь</w:t>
      </w:r>
      <w:r>
        <w:rPr>
          <w:spacing w:val="-11"/>
        </w:rPr>
        <w:t xml:space="preserve"> </w:t>
      </w:r>
      <w:r>
        <w:t>навыки</w:t>
      </w:r>
      <w:r>
        <w:rPr>
          <w:spacing w:val="-8"/>
        </w:rPr>
        <w:t xml:space="preserve"> </w:t>
      </w:r>
      <w:r>
        <w:t>безопасных</w:t>
      </w:r>
      <w:r>
        <w:rPr>
          <w:spacing w:val="-9"/>
        </w:rPr>
        <w:t xml:space="preserve"> </w:t>
      </w:r>
      <w:r>
        <w:t>действий</w:t>
      </w:r>
      <w:r>
        <w:rPr>
          <w:spacing w:val="-7"/>
        </w:rPr>
        <w:t xml:space="preserve"> </w:t>
      </w:r>
      <w:r>
        <w:t>при</w:t>
      </w:r>
      <w:r>
        <w:rPr>
          <w:spacing w:val="-10"/>
        </w:rPr>
        <w:t xml:space="preserve"> </w:t>
      </w:r>
      <w:r>
        <w:t>отравлениях, промывании</w:t>
      </w:r>
      <w:r>
        <w:rPr>
          <w:spacing w:val="-11"/>
        </w:rPr>
        <w:t xml:space="preserve"> </w:t>
      </w:r>
      <w:r>
        <w:t>желудка;</w:t>
      </w:r>
      <w:r>
        <w:rPr>
          <w:spacing w:val="37"/>
        </w:rPr>
        <w:t xml:space="preserve"> </w:t>
      </w:r>
      <w:r>
        <w:t>характеризовать</w:t>
      </w:r>
      <w:r>
        <w:rPr>
          <w:spacing w:val="-11"/>
        </w:rPr>
        <w:t xml:space="preserve"> </w:t>
      </w:r>
      <w:r>
        <w:t>бытовые</w:t>
      </w:r>
      <w:r>
        <w:rPr>
          <w:spacing w:val="-15"/>
        </w:rPr>
        <w:t xml:space="preserve"> </w:t>
      </w:r>
      <w:r>
        <w:t>травмы</w:t>
      </w:r>
      <w:r>
        <w:rPr>
          <w:spacing w:val="-13"/>
        </w:rPr>
        <w:t xml:space="preserve"> </w:t>
      </w:r>
      <w:r>
        <w:t>и</w:t>
      </w:r>
      <w:r>
        <w:rPr>
          <w:spacing w:val="-12"/>
        </w:rPr>
        <w:t xml:space="preserve"> </w:t>
      </w:r>
      <w:r>
        <w:t>объяснять</w:t>
      </w:r>
      <w:r>
        <w:rPr>
          <w:spacing w:val="-11"/>
        </w:rPr>
        <w:t xml:space="preserve"> </w:t>
      </w:r>
      <w:r>
        <w:t>правила</w:t>
      </w:r>
      <w:r>
        <w:rPr>
          <w:spacing w:val="-13"/>
        </w:rPr>
        <w:t xml:space="preserve"> </w:t>
      </w:r>
      <w:r>
        <w:t>их</w:t>
      </w:r>
      <w:r>
        <w:rPr>
          <w:spacing w:val="-10"/>
        </w:rPr>
        <w:t xml:space="preserve"> </w:t>
      </w:r>
      <w:r>
        <w:t>предупреждения; знать правила</w:t>
      </w:r>
      <w:r>
        <w:rPr>
          <w:spacing w:val="-1"/>
        </w:rPr>
        <w:t xml:space="preserve"> </w:t>
      </w:r>
      <w:r>
        <w:t>безопасного</w:t>
      </w:r>
      <w:r>
        <w:rPr>
          <w:spacing w:val="-7"/>
        </w:rPr>
        <w:t xml:space="preserve"> </w:t>
      </w:r>
      <w:r>
        <w:t>обращения с</w:t>
      </w:r>
      <w:r>
        <w:rPr>
          <w:spacing w:val="-2"/>
        </w:rPr>
        <w:t xml:space="preserve"> </w:t>
      </w:r>
      <w:r>
        <w:t>инструментами;</w:t>
      </w:r>
      <w:r>
        <w:rPr>
          <w:spacing w:val="-1"/>
        </w:rPr>
        <w:t xml:space="preserve"> </w:t>
      </w:r>
      <w:r>
        <w:t>знать меры</w:t>
      </w:r>
      <w:r>
        <w:rPr>
          <w:spacing w:val="-2"/>
        </w:rPr>
        <w:t xml:space="preserve"> </w:t>
      </w:r>
      <w:r>
        <w:t>предосторожности от укусов</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4" w:firstLine="0"/>
      </w:pPr>
      <w:r>
        <w:lastRenderedPageBreak/>
        <w:t>различных животных; знать правила и иметь навыки оказания первой помощи при ушибах, переломах, растяжении, вывихе, сотрясении мозга, укусах животных, кровотечениях; владеть правилами комплектования и хранения домашней аптечки; владеть правилами безопасного поведения и иметь навыки безопасных действий при обращении с газовыми и электрическими приборами; владеть правилами безопасного поведения и иметь навыки безопасных действий при опасных ситуациях в подъезде и лифте; владеть правилами и иметь навыки приёмов оказания первой помощи при отравлении газом и электротравме; характеризовать пожар, его факторы и стадии развития;</w:t>
      </w:r>
    </w:p>
    <w:p w:rsidR="00F24135" w:rsidRDefault="005E5ACB">
      <w:pPr>
        <w:pStyle w:val="a3"/>
        <w:spacing w:before="1"/>
        <w:ind w:right="122"/>
      </w:pPr>
      <w:r>
        <w:t>объяснять условия и причины возникновения пожаров, характеризовать</w:t>
      </w:r>
      <w:r>
        <w:rPr>
          <w:spacing w:val="40"/>
        </w:rPr>
        <w:t xml:space="preserve"> </w:t>
      </w:r>
      <w:r>
        <w:t xml:space="preserve">их возможные последствия; иметь навыки безопасных действий при пожаре дома, на балконе, в подъезде, в </w:t>
      </w:r>
      <w:r>
        <w:rPr>
          <w:spacing w:val="-2"/>
        </w:rPr>
        <w:t>лифте;</w:t>
      </w:r>
    </w:p>
    <w:p w:rsidR="00F24135" w:rsidRDefault="005E5ACB">
      <w:pPr>
        <w:pStyle w:val="a3"/>
        <w:tabs>
          <w:tab w:val="left" w:pos="594"/>
          <w:tab w:val="left" w:pos="1929"/>
          <w:tab w:val="left" w:pos="2505"/>
          <w:tab w:val="left" w:pos="2917"/>
          <w:tab w:val="left" w:pos="3304"/>
          <w:tab w:val="left" w:pos="3930"/>
          <w:tab w:val="left" w:pos="5287"/>
          <w:tab w:val="left" w:pos="5338"/>
          <w:tab w:val="left" w:pos="7229"/>
          <w:tab w:val="left" w:pos="7477"/>
          <w:tab w:val="left" w:pos="7978"/>
          <w:tab w:val="left" w:pos="8438"/>
          <w:tab w:val="left" w:pos="9347"/>
        </w:tabs>
        <w:ind w:right="124"/>
        <w:jc w:val="left"/>
      </w:pPr>
      <w:r>
        <w:rPr>
          <w:spacing w:val="-2"/>
        </w:rPr>
        <w:t>иметь</w:t>
      </w:r>
      <w:r>
        <w:tab/>
      </w:r>
      <w:r>
        <w:rPr>
          <w:spacing w:val="-2"/>
        </w:rPr>
        <w:t>навыки</w:t>
      </w:r>
      <w:r>
        <w:tab/>
      </w:r>
      <w:r>
        <w:tab/>
      </w:r>
      <w:r>
        <w:rPr>
          <w:spacing w:val="-2"/>
        </w:rPr>
        <w:t>правильного</w:t>
      </w:r>
      <w:r>
        <w:tab/>
      </w:r>
      <w:r>
        <w:rPr>
          <w:spacing w:val="-2"/>
        </w:rPr>
        <w:t>использования</w:t>
      </w:r>
      <w:r>
        <w:tab/>
      </w:r>
      <w:r>
        <w:tab/>
      </w:r>
      <w:r>
        <w:rPr>
          <w:spacing w:val="-2"/>
        </w:rPr>
        <w:t>первичных</w:t>
      </w:r>
      <w:r>
        <w:tab/>
      </w:r>
      <w:r>
        <w:rPr>
          <w:spacing w:val="-2"/>
        </w:rPr>
        <w:t xml:space="preserve">средств </w:t>
      </w:r>
      <w:r>
        <w:t>пожаротушения, оказания</w:t>
      </w:r>
      <w:r>
        <w:rPr>
          <w:spacing w:val="30"/>
        </w:rPr>
        <w:t xml:space="preserve"> </w:t>
      </w:r>
      <w:r>
        <w:t>первой помощи; знать права, обязанности и иметь представление об</w:t>
      </w:r>
      <w:r>
        <w:rPr>
          <w:spacing w:val="40"/>
        </w:rPr>
        <w:t xml:space="preserve"> </w:t>
      </w:r>
      <w:r>
        <w:t>ответственности</w:t>
      </w:r>
      <w:r>
        <w:rPr>
          <w:spacing w:val="-15"/>
        </w:rPr>
        <w:t xml:space="preserve"> </w:t>
      </w:r>
      <w:r>
        <w:t>граждан</w:t>
      </w:r>
      <w:r>
        <w:rPr>
          <w:spacing w:val="22"/>
        </w:rPr>
        <w:t xml:space="preserve"> </w:t>
      </w:r>
      <w:r>
        <w:t>в</w:t>
      </w:r>
      <w:r>
        <w:rPr>
          <w:spacing w:val="-15"/>
        </w:rPr>
        <w:t xml:space="preserve"> </w:t>
      </w:r>
      <w:r>
        <w:t>области</w:t>
      </w:r>
      <w:r>
        <w:rPr>
          <w:spacing w:val="-14"/>
        </w:rPr>
        <w:t xml:space="preserve"> </w:t>
      </w:r>
      <w:r>
        <w:t>пожарной</w:t>
      </w:r>
      <w:r>
        <w:rPr>
          <w:spacing w:val="-15"/>
        </w:rPr>
        <w:t xml:space="preserve"> </w:t>
      </w:r>
      <w:r>
        <w:t>безопасности;</w:t>
      </w:r>
      <w:r>
        <w:rPr>
          <w:spacing w:val="-15"/>
        </w:rPr>
        <w:t xml:space="preserve"> </w:t>
      </w:r>
      <w:r>
        <w:t>знать</w:t>
      </w:r>
      <w:r>
        <w:rPr>
          <w:spacing w:val="-14"/>
        </w:rPr>
        <w:t xml:space="preserve"> </w:t>
      </w:r>
      <w:r>
        <w:t>порядок</w:t>
      </w:r>
      <w:r>
        <w:rPr>
          <w:spacing w:val="-14"/>
        </w:rPr>
        <w:t xml:space="preserve"> </w:t>
      </w:r>
      <w:r>
        <w:t>и</w:t>
      </w:r>
      <w:r>
        <w:rPr>
          <w:spacing w:val="-15"/>
        </w:rPr>
        <w:t xml:space="preserve"> </w:t>
      </w:r>
      <w:r>
        <w:t>иметь</w:t>
      </w:r>
      <w:r>
        <w:rPr>
          <w:spacing w:val="-15"/>
        </w:rPr>
        <w:t xml:space="preserve"> </w:t>
      </w:r>
      <w:r>
        <w:t>навыки</w:t>
      </w:r>
      <w:r>
        <w:rPr>
          <w:spacing w:val="-15"/>
        </w:rPr>
        <w:t xml:space="preserve"> </w:t>
      </w:r>
      <w:r>
        <w:t xml:space="preserve">вызова экстренных служб; знать порядок взаимодействия с экстренным службами; иметь представление </w:t>
      </w:r>
      <w:r>
        <w:rPr>
          <w:spacing w:val="-6"/>
        </w:rPr>
        <w:t>об</w:t>
      </w:r>
      <w:r>
        <w:tab/>
      </w:r>
      <w:r>
        <w:rPr>
          <w:spacing w:val="-2"/>
        </w:rPr>
        <w:t>ответственности</w:t>
      </w:r>
      <w:r>
        <w:tab/>
      </w:r>
      <w:r>
        <w:rPr>
          <w:spacing w:val="-6"/>
        </w:rPr>
        <w:t>за</w:t>
      </w:r>
      <w:r>
        <w:tab/>
      </w:r>
      <w:r>
        <w:rPr>
          <w:spacing w:val="-2"/>
        </w:rPr>
        <w:t>ложные</w:t>
      </w:r>
      <w:r>
        <w:tab/>
      </w:r>
      <w:r>
        <w:rPr>
          <w:spacing w:val="-2"/>
        </w:rPr>
        <w:t>сообщения;</w:t>
      </w:r>
      <w:r>
        <w:tab/>
      </w:r>
      <w:r>
        <w:tab/>
      </w:r>
      <w:r>
        <w:rPr>
          <w:spacing w:val="-2"/>
        </w:rPr>
        <w:t>характеризовать</w:t>
      </w:r>
      <w:r>
        <w:tab/>
      </w:r>
      <w:r>
        <w:rPr>
          <w:spacing w:val="-4"/>
        </w:rPr>
        <w:t>меры</w:t>
      </w:r>
      <w:r>
        <w:tab/>
      </w:r>
      <w:r>
        <w:rPr>
          <w:spacing w:val="-6"/>
        </w:rPr>
        <w:t>по</w:t>
      </w:r>
      <w:r>
        <w:tab/>
      </w:r>
      <w:r>
        <w:rPr>
          <w:spacing w:val="-2"/>
        </w:rPr>
        <w:t xml:space="preserve">предотвращению </w:t>
      </w:r>
      <w:r>
        <w:t>проникновения злоумышленников в дом; характеризовать ситуации криминогенного характера; знать правила поведения с малознакомыми людьми;</w:t>
      </w:r>
    </w:p>
    <w:p w:rsidR="00F24135" w:rsidRDefault="005E5ACB">
      <w:pPr>
        <w:pStyle w:val="a3"/>
        <w:spacing w:before="1"/>
        <w:ind w:right="125"/>
      </w:pPr>
      <w:r>
        <w:t>знать</w:t>
      </w:r>
      <w:r>
        <w:rPr>
          <w:spacing w:val="-15"/>
        </w:rPr>
        <w:t xml:space="preserve"> </w:t>
      </w:r>
      <w:r>
        <w:t>правила</w:t>
      </w:r>
      <w:r>
        <w:rPr>
          <w:spacing w:val="-15"/>
        </w:rPr>
        <w:t xml:space="preserve"> </w:t>
      </w:r>
      <w:r>
        <w:t>поведения</w:t>
      </w:r>
      <w:r>
        <w:rPr>
          <w:spacing w:val="-15"/>
        </w:rPr>
        <w:t xml:space="preserve"> </w:t>
      </w:r>
      <w:r>
        <w:t>и</w:t>
      </w:r>
      <w:r>
        <w:rPr>
          <w:spacing w:val="-15"/>
        </w:rPr>
        <w:t xml:space="preserve"> </w:t>
      </w:r>
      <w:r>
        <w:t>иметь</w:t>
      </w:r>
      <w:r>
        <w:rPr>
          <w:spacing w:val="-14"/>
        </w:rPr>
        <w:t xml:space="preserve"> </w:t>
      </w:r>
      <w:r>
        <w:t>навыки</w:t>
      </w:r>
      <w:r>
        <w:rPr>
          <w:spacing w:val="-13"/>
        </w:rPr>
        <w:t xml:space="preserve"> </w:t>
      </w:r>
      <w:r>
        <w:t>безопасных</w:t>
      </w:r>
      <w:r>
        <w:rPr>
          <w:spacing w:val="-14"/>
        </w:rPr>
        <w:t xml:space="preserve"> </w:t>
      </w:r>
      <w:r>
        <w:t>действий</w:t>
      </w:r>
      <w:r>
        <w:rPr>
          <w:spacing w:val="-12"/>
        </w:rPr>
        <w:t xml:space="preserve"> </w:t>
      </w:r>
      <w:r>
        <w:t>при</w:t>
      </w:r>
      <w:r>
        <w:rPr>
          <w:spacing w:val="-15"/>
        </w:rPr>
        <w:t xml:space="preserve"> </w:t>
      </w:r>
      <w:r>
        <w:t>попытке</w:t>
      </w:r>
      <w:r>
        <w:rPr>
          <w:spacing w:val="-14"/>
        </w:rPr>
        <w:t xml:space="preserve"> </w:t>
      </w:r>
      <w:r>
        <w:t xml:space="preserve">проникновения в дом посторонних; классифицировать аварийные ситуации на коммунальных системах жизнеобеспечения; иметь навыки безопасных действий при авариях на коммунальных системах </w:t>
      </w:r>
      <w:r>
        <w:rPr>
          <w:spacing w:val="-2"/>
        </w:rPr>
        <w:t>жизнеобеспечения.</w:t>
      </w:r>
    </w:p>
    <w:p w:rsidR="00F24135" w:rsidRDefault="005E5ACB">
      <w:pPr>
        <w:pStyle w:val="a3"/>
        <w:ind w:right="126"/>
      </w:pPr>
      <w:r>
        <w:t>Предметные результаты по модулю № 5 «Безопасность на транспорте»: знать правила дорожного движения и объяснять их значение;</w:t>
      </w:r>
    </w:p>
    <w:p w:rsidR="00F24135" w:rsidRDefault="005E5ACB">
      <w:pPr>
        <w:pStyle w:val="a3"/>
        <w:ind w:right="126"/>
      </w:pPr>
      <w:r>
        <w:t>перечислять и</w:t>
      </w:r>
      <w:r>
        <w:rPr>
          <w:spacing w:val="-3"/>
        </w:rPr>
        <w:t xml:space="preserve"> </w:t>
      </w:r>
      <w:r>
        <w:t>характеризовать участников дорожного движения и элементы дороги;</w:t>
      </w:r>
      <w:r>
        <w:rPr>
          <w:spacing w:val="-2"/>
        </w:rPr>
        <w:t xml:space="preserve"> </w:t>
      </w:r>
      <w:r>
        <w:t>знать условия обеспечения безопасности участников дорожного движения; знать правила дорожного движения для пешеходов;</w:t>
      </w:r>
    </w:p>
    <w:p w:rsidR="00F24135" w:rsidRDefault="005E5ACB">
      <w:pPr>
        <w:pStyle w:val="a3"/>
        <w:ind w:right="132"/>
      </w:pPr>
      <w:r>
        <w:t>классифицировать и характеризовать дорожные знаки для пешеходов; знать «дорожные ловушки»</w:t>
      </w:r>
      <w:r>
        <w:rPr>
          <w:spacing w:val="-2"/>
        </w:rPr>
        <w:t xml:space="preserve"> </w:t>
      </w:r>
      <w:r>
        <w:t>и объяснять правила их предупреждения; иметь навыки безопасного перехода дороги;</w:t>
      </w:r>
    </w:p>
    <w:p w:rsidR="00F24135" w:rsidRDefault="005E5ACB">
      <w:pPr>
        <w:pStyle w:val="a3"/>
        <w:spacing w:before="1"/>
        <w:ind w:right="129"/>
      </w:pPr>
      <w:r>
        <w:t>знать правила применения световозвращающих элементов; знать правила дорожного движения для пассажиров;</w:t>
      </w:r>
    </w:p>
    <w:p w:rsidR="00F24135" w:rsidRDefault="005E5ACB">
      <w:pPr>
        <w:pStyle w:val="a3"/>
        <w:ind w:right="126"/>
      </w:pPr>
      <w:r>
        <w:t>знать обязанности пассажиров маршрутных транспортных средств; знать правила применения ремня безопасности и детских удерживающих устройств; иметь навыки безопасных действий пассажиров при опасных и чрезвычайных ситуациях в маршрутных транспортных средствах; знать правила поведения пассажира мотоцикла;</w:t>
      </w:r>
    </w:p>
    <w:p w:rsidR="00F24135" w:rsidRDefault="005E5ACB">
      <w:pPr>
        <w:pStyle w:val="a3"/>
        <w:ind w:right="125"/>
      </w:pPr>
      <w:r>
        <w:t>знать правила дорожного движения для водителя велосипеда, мопеда, лиц, использующих средства</w:t>
      </w:r>
      <w:r>
        <w:rPr>
          <w:spacing w:val="-5"/>
        </w:rPr>
        <w:t xml:space="preserve"> </w:t>
      </w:r>
      <w:r>
        <w:t>индивидуальной</w:t>
      </w:r>
      <w:r>
        <w:rPr>
          <w:spacing w:val="-1"/>
        </w:rPr>
        <w:t xml:space="preserve"> </w:t>
      </w:r>
      <w:r>
        <w:t>мобильности;</w:t>
      </w:r>
      <w:r>
        <w:rPr>
          <w:spacing w:val="-3"/>
        </w:rPr>
        <w:t xml:space="preserve"> </w:t>
      </w:r>
      <w:r>
        <w:t>знать</w:t>
      </w:r>
      <w:r>
        <w:rPr>
          <w:spacing w:val="-4"/>
        </w:rPr>
        <w:t xml:space="preserve"> </w:t>
      </w:r>
      <w:r>
        <w:t>дорожные</w:t>
      </w:r>
      <w:r>
        <w:rPr>
          <w:spacing w:val="-1"/>
        </w:rPr>
        <w:t xml:space="preserve"> </w:t>
      </w:r>
      <w:r>
        <w:t>знаки для водителя</w:t>
      </w:r>
      <w:r>
        <w:rPr>
          <w:spacing w:val="-3"/>
        </w:rPr>
        <w:t xml:space="preserve"> </w:t>
      </w:r>
      <w:r>
        <w:t>велосипеда,</w:t>
      </w:r>
      <w:r>
        <w:rPr>
          <w:spacing w:val="-1"/>
        </w:rPr>
        <w:t xml:space="preserve"> </w:t>
      </w:r>
      <w:r>
        <w:t>сигналы велосипедиста; знать правила подготовки и выработать навыки безопасного использования велосипеда; знать требования правил дорожного движения к водителю мотоцикла; классифицировать дорожно-транспортные происшествия и характеризовать</w:t>
      </w:r>
    </w:p>
    <w:p w:rsidR="00F24135" w:rsidRDefault="005E5ACB">
      <w:pPr>
        <w:pStyle w:val="a3"/>
        <w:ind w:right="125"/>
      </w:pPr>
      <w:r>
        <w:t>причины их возникновения; иметь навыки безопасных действий очевидца дорожно-транспортного происшествия; знать порядок действий при пожаре на транспорте;</w:t>
      </w:r>
    </w:p>
    <w:p w:rsidR="00F24135" w:rsidRDefault="005E5ACB">
      <w:pPr>
        <w:pStyle w:val="a3"/>
        <w:ind w:right="121"/>
      </w:pPr>
      <w:r>
        <w:t xml:space="preserve">знать особенности и опасности на различных видах транспорта (внеуличного железнодорожного, водного, воздушного); знать обязанности пассажиров отдельных видов </w:t>
      </w:r>
      <w:r>
        <w:rPr>
          <w:spacing w:val="-2"/>
        </w:rPr>
        <w:t>транспорта;</w:t>
      </w:r>
    </w:p>
    <w:p w:rsidR="00F24135" w:rsidRDefault="005E5ACB">
      <w:pPr>
        <w:pStyle w:val="a3"/>
        <w:ind w:left="849" w:right="127" w:firstLine="0"/>
      </w:pPr>
      <w:r>
        <w:t>иметь</w:t>
      </w:r>
      <w:r>
        <w:rPr>
          <w:spacing w:val="80"/>
          <w:w w:val="150"/>
        </w:rPr>
        <w:t xml:space="preserve"> </w:t>
      </w:r>
      <w:r>
        <w:t>навыки</w:t>
      </w:r>
      <w:r>
        <w:rPr>
          <w:spacing w:val="80"/>
        </w:rPr>
        <w:t xml:space="preserve">  </w:t>
      </w:r>
      <w:r>
        <w:t>безопасного</w:t>
      </w:r>
      <w:r>
        <w:rPr>
          <w:spacing w:val="80"/>
        </w:rPr>
        <w:t xml:space="preserve">  </w:t>
      </w:r>
      <w:r>
        <w:t>поведения</w:t>
      </w:r>
      <w:r>
        <w:rPr>
          <w:spacing w:val="80"/>
        </w:rPr>
        <w:t xml:space="preserve">  </w:t>
      </w:r>
      <w:r>
        <w:t>пассажиров</w:t>
      </w:r>
      <w:r>
        <w:rPr>
          <w:spacing w:val="80"/>
        </w:rPr>
        <w:t xml:space="preserve">  </w:t>
      </w:r>
      <w:r>
        <w:t>при</w:t>
      </w:r>
      <w:r>
        <w:rPr>
          <w:spacing w:val="80"/>
        </w:rPr>
        <w:t xml:space="preserve">  </w:t>
      </w:r>
      <w:r>
        <w:t>различных происшествиях</w:t>
      </w:r>
      <w:r>
        <w:rPr>
          <w:spacing w:val="21"/>
        </w:rPr>
        <w:t xml:space="preserve"> </w:t>
      </w:r>
      <w:r>
        <w:t>на</w:t>
      </w:r>
      <w:r>
        <w:rPr>
          <w:spacing w:val="18"/>
        </w:rPr>
        <w:t xml:space="preserve"> </w:t>
      </w:r>
      <w:r>
        <w:t>отдельных</w:t>
      </w:r>
      <w:r>
        <w:rPr>
          <w:spacing w:val="21"/>
        </w:rPr>
        <w:t xml:space="preserve"> </w:t>
      </w:r>
      <w:r>
        <w:t>видах</w:t>
      </w:r>
      <w:r>
        <w:rPr>
          <w:spacing w:val="21"/>
        </w:rPr>
        <w:t xml:space="preserve"> </w:t>
      </w:r>
      <w:r>
        <w:t>транспорта;</w:t>
      </w:r>
      <w:r>
        <w:rPr>
          <w:spacing w:val="68"/>
          <w:w w:val="150"/>
        </w:rPr>
        <w:t xml:space="preserve"> </w:t>
      </w:r>
      <w:r>
        <w:t>знать</w:t>
      </w:r>
      <w:r>
        <w:rPr>
          <w:spacing w:val="18"/>
        </w:rPr>
        <w:t xml:space="preserve"> </w:t>
      </w:r>
      <w:r>
        <w:t>правила</w:t>
      </w:r>
      <w:r>
        <w:rPr>
          <w:spacing w:val="19"/>
        </w:rPr>
        <w:t xml:space="preserve"> </w:t>
      </w:r>
      <w:r>
        <w:t>и</w:t>
      </w:r>
      <w:r>
        <w:rPr>
          <w:spacing w:val="20"/>
        </w:rPr>
        <w:t xml:space="preserve"> </w:t>
      </w:r>
      <w:r>
        <w:t>иметь</w:t>
      </w:r>
      <w:r>
        <w:rPr>
          <w:spacing w:val="18"/>
        </w:rPr>
        <w:t xml:space="preserve"> </w:t>
      </w:r>
      <w:r>
        <w:t>навыки</w:t>
      </w:r>
      <w:r>
        <w:rPr>
          <w:spacing w:val="20"/>
        </w:rPr>
        <w:t xml:space="preserve"> </w:t>
      </w:r>
      <w:r>
        <w:rPr>
          <w:spacing w:val="-2"/>
        </w:rPr>
        <w:t>оказания</w:t>
      </w:r>
    </w:p>
    <w:p w:rsidR="00F24135" w:rsidRDefault="005E5ACB">
      <w:pPr>
        <w:pStyle w:val="a3"/>
        <w:spacing w:before="1"/>
        <w:ind w:right="131" w:firstLine="0"/>
      </w:pPr>
      <w:r>
        <w:t>первой</w:t>
      </w:r>
      <w:r>
        <w:rPr>
          <w:spacing w:val="-11"/>
        </w:rPr>
        <w:t xml:space="preserve"> </w:t>
      </w:r>
      <w:r>
        <w:t>помощи</w:t>
      </w:r>
      <w:r>
        <w:rPr>
          <w:spacing w:val="-10"/>
        </w:rPr>
        <w:t xml:space="preserve"> </w:t>
      </w:r>
      <w:r>
        <w:t>при</w:t>
      </w:r>
      <w:r>
        <w:rPr>
          <w:spacing w:val="-10"/>
        </w:rPr>
        <w:t xml:space="preserve"> </w:t>
      </w:r>
      <w:r>
        <w:t>различных</w:t>
      </w:r>
      <w:r>
        <w:rPr>
          <w:spacing w:val="-12"/>
        </w:rPr>
        <w:t xml:space="preserve"> </w:t>
      </w:r>
      <w:r>
        <w:t>травмах</w:t>
      </w:r>
      <w:r>
        <w:rPr>
          <w:spacing w:val="-7"/>
        </w:rPr>
        <w:t xml:space="preserve"> </w:t>
      </w:r>
      <w:r>
        <w:t>в</w:t>
      </w:r>
      <w:r>
        <w:rPr>
          <w:spacing w:val="-12"/>
        </w:rPr>
        <w:t xml:space="preserve"> </w:t>
      </w:r>
      <w:r>
        <w:t>результате</w:t>
      </w:r>
      <w:r>
        <w:rPr>
          <w:spacing w:val="-11"/>
        </w:rPr>
        <w:t xml:space="preserve"> </w:t>
      </w:r>
      <w:r>
        <w:t>чрезвычайных</w:t>
      </w:r>
      <w:r>
        <w:rPr>
          <w:spacing w:val="-10"/>
        </w:rPr>
        <w:t xml:space="preserve"> </w:t>
      </w:r>
      <w:r>
        <w:t>ситуаций</w:t>
      </w:r>
      <w:r>
        <w:rPr>
          <w:spacing w:val="-10"/>
        </w:rPr>
        <w:t xml:space="preserve"> </w:t>
      </w:r>
      <w:r>
        <w:t>на</w:t>
      </w:r>
      <w:r>
        <w:rPr>
          <w:spacing w:val="-11"/>
        </w:rPr>
        <w:t xml:space="preserve"> </w:t>
      </w:r>
      <w:r>
        <w:t>транспорте;</w:t>
      </w:r>
      <w:r>
        <w:rPr>
          <w:spacing w:val="-11"/>
        </w:rPr>
        <w:t xml:space="preserve"> </w:t>
      </w:r>
      <w:r>
        <w:t>знать способы извлечения пострадавшего из транспорта.</w:t>
      </w:r>
    </w:p>
    <w:p w:rsidR="00F24135" w:rsidRDefault="005E5ACB">
      <w:pPr>
        <w:pStyle w:val="a3"/>
        <w:ind w:left="849" w:right="1120" w:firstLine="0"/>
      </w:pPr>
      <w:r>
        <w:t>Предметные</w:t>
      </w:r>
      <w:r>
        <w:rPr>
          <w:spacing w:val="-4"/>
        </w:rPr>
        <w:t xml:space="preserve"> </w:t>
      </w:r>
      <w:r>
        <w:t>результаты</w:t>
      </w:r>
      <w:r>
        <w:rPr>
          <w:spacing w:val="-8"/>
        </w:rPr>
        <w:t xml:space="preserve"> </w:t>
      </w:r>
      <w:r>
        <w:t>по</w:t>
      </w:r>
      <w:r>
        <w:rPr>
          <w:spacing w:val="-4"/>
        </w:rPr>
        <w:t xml:space="preserve"> </w:t>
      </w:r>
      <w:r>
        <w:t>модулю</w:t>
      </w:r>
      <w:r>
        <w:rPr>
          <w:spacing w:val="-7"/>
        </w:rPr>
        <w:t xml:space="preserve"> </w:t>
      </w:r>
      <w:r>
        <w:t>№</w:t>
      </w:r>
      <w:r>
        <w:rPr>
          <w:spacing w:val="-7"/>
        </w:rPr>
        <w:t xml:space="preserve"> </w:t>
      </w:r>
      <w:r>
        <w:t>6 «Безопасность</w:t>
      </w:r>
      <w:r>
        <w:rPr>
          <w:spacing w:val="-4"/>
        </w:rPr>
        <w:t xml:space="preserve"> </w:t>
      </w:r>
      <w:r>
        <w:t>в</w:t>
      </w:r>
      <w:r>
        <w:rPr>
          <w:spacing w:val="-6"/>
        </w:rPr>
        <w:t xml:space="preserve"> </w:t>
      </w:r>
      <w:r>
        <w:t>общественных</w:t>
      </w:r>
      <w:r>
        <w:rPr>
          <w:spacing w:val="-4"/>
        </w:rPr>
        <w:t xml:space="preserve"> </w:t>
      </w:r>
      <w:r>
        <w:t>местах»: классифицировать общественные места;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pPr>
      <w:r>
        <w:lastRenderedPageBreak/>
        <w:t>характеризовать потенциальные источники опасности в общественных местах; знать правила</w:t>
      </w:r>
      <w:r>
        <w:rPr>
          <w:spacing w:val="-11"/>
        </w:rPr>
        <w:t xml:space="preserve"> </w:t>
      </w:r>
      <w:r>
        <w:t>вызова</w:t>
      </w:r>
      <w:r>
        <w:rPr>
          <w:spacing w:val="-12"/>
        </w:rPr>
        <w:t xml:space="preserve"> </w:t>
      </w:r>
      <w:r>
        <w:t>экстренных</w:t>
      </w:r>
      <w:r>
        <w:rPr>
          <w:spacing w:val="-7"/>
        </w:rPr>
        <w:t xml:space="preserve"> </w:t>
      </w:r>
      <w:r>
        <w:t>служб</w:t>
      </w:r>
      <w:r>
        <w:rPr>
          <w:spacing w:val="-10"/>
        </w:rPr>
        <w:t xml:space="preserve"> </w:t>
      </w:r>
      <w:r>
        <w:t>и</w:t>
      </w:r>
      <w:r>
        <w:rPr>
          <w:spacing w:val="-10"/>
        </w:rPr>
        <w:t xml:space="preserve"> </w:t>
      </w:r>
      <w:r>
        <w:t>порядок</w:t>
      </w:r>
      <w:r>
        <w:rPr>
          <w:spacing w:val="-8"/>
        </w:rPr>
        <w:t xml:space="preserve"> </w:t>
      </w:r>
      <w:r>
        <w:t>взаимодействия</w:t>
      </w:r>
      <w:r>
        <w:rPr>
          <w:spacing w:val="-10"/>
        </w:rPr>
        <w:t xml:space="preserve"> </w:t>
      </w:r>
      <w:r>
        <w:t>с</w:t>
      </w:r>
      <w:r>
        <w:rPr>
          <w:spacing w:val="-12"/>
        </w:rPr>
        <w:t xml:space="preserve"> </w:t>
      </w:r>
      <w:r>
        <w:t>ними;</w:t>
      </w:r>
      <w:r>
        <w:rPr>
          <w:spacing w:val="-8"/>
        </w:rPr>
        <w:t xml:space="preserve"> </w:t>
      </w:r>
      <w:r>
        <w:t>уметь</w:t>
      </w:r>
      <w:r>
        <w:rPr>
          <w:spacing w:val="-9"/>
        </w:rPr>
        <w:t xml:space="preserve"> </w:t>
      </w:r>
      <w:r>
        <w:t>планировать</w:t>
      </w:r>
      <w:r>
        <w:rPr>
          <w:spacing w:val="-8"/>
        </w:rPr>
        <w:t xml:space="preserve"> </w:t>
      </w:r>
      <w:r>
        <w:t>действия в случае возникновения опасной</w:t>
      </w:r>
      <w:r>
        <w:rPr>
          <w:spacing w:val="40"/>
        </w:rPr>
        <w:t xml:space="preserve"> </w:t>
      </w:r>
      <w:r>
        <w:t>или чрезвычайной ситуации; характеризовать риски массовых мероприятий</w:t>
      </w:r>
      <w:r>
        <w:rPr>
          <w:spacing w:val="-13"/>
        </w:rPr>
        <w:t xml:space="preserve"> </w:t>
      </w:r>
      <w:r>
        <w:t>и</w:t>
      </w:r>
      <w:r>
        <w:rPr>
          <w:spacing w:val="-14"/>
        </w:rPr>
        <w:t xml:space="preserve"> </w:t>
      </w:r>
      <w:r>
        <w:t>объяснять</w:t>
      </w:r>
      <w:r>
        <w:rPr>
          <w:spacing w:val="-13"/>
        </w:rPr>
        <w:t xml:space="preserve"> </w:t>
      </w:r>
      <w:r>
        <w:t>правила</w:t>
      </w:r>
      <w:r>
        <w:rPr>
          <w:spacing w:val="-15"/>
        </w:rPr>
        <w:t xml:space="preserve"> </w:t>
      </w:r>
      <w:r>
        <w:t>подготовки</w:t>
      </w:r>
      <w:r>
        <w:rPr>
          <w:spacing w:val="-15"/>
        </w:rPr>
        <w:t xml:space="preserve"> </w:t>
      </w:r>
      <w:r>
        <w:t>к</w:t>
      </w:r>
      <w:r>
        <w:rPr>
          <w:spacing w:val="-13"/>
        </w:rPr>
        <w:t xml:space="preserve"> </w:t>
      </w:r>
      <w:r>
        <w:t>посещению</w:t>
      </w:r>
      <w:r>
        <w:rPr>
          <w:spacing w:val="-15"/>
        </w:rPr>
        <w:t xml:space="preserve"> </w:t>
      </w:r>
      <w:r>
        <w:t>массовых</w:t>
      </w:r>
      <w:r>
        <w:rPr>
          <w:spacing w:val="-13"/>
        </w:rPr>
        <w:t xml:space="preserve"> </w:t>
      </w:r>
      <w:r>
        <w:t>мероприятий;</w:t>
      </w:r>
      <w:r>
        <w:rPr>
          <w:spacing w:val="-15"/>
        </w:rPr>
        <w:t xml:space="preserve"> </w:t>
      </w:r>
      <w:r>
        <w:t>иметь</w:t>
      </w:r>
      <w:r>
        <w:rPr>
          <w:spacing w:val="-11"/>
        </w:rPr>
        <w:t xml:space="preserve"> </w:t>
      </w:r>
      <w:r>
        <w:t>навыки безопасного поведения при беспорядках в местах массового</w:t>
      </w:r>
    </w:p>
    <w:p w:rsidR="00F24135" w:rsidRDefault="005E5ACB">
      <w:pPr>
        <w:pStyle w:val="a3"/>
        <w:spacing w:before="1"/>
        <w:ind w:right="122"/>
      </w:pPr>
      <w:r>
        <w:t>пребывания людей; иметь навыки безопасных действий при попадании в толпу и давку; иметь навыки безопасных действий при обнаружении угрозы возникновения пожара; знать правила и иметь навыки безопасных действий при эвакуации из общественных мест и зданий; знать навыки безопасных действий при обрушениях зданий и сооружений; характеризовать опасности криминогенного и антиобщественного характера в общественных местах; иметь представление о безопасных действиях в ситуациях криминогенного</w:t>
      </w:r>
      <w:r>
        <w:rPr>
          <w:spacing w:val="40"/>
        </w:rPr>
        <w:t xml:space="preserve"> </w:t>
      </w:r>
      <w:r>
        <w:t>и антиобщественного характера, при обнаружении бесхозных (потенциально опасных) вещей и предметов, а также в случае террористического акта, в том числе при захвате и освобождении заложников; иметь навыки действий при взаимодействии с правоохранительными органами.</w:t>
      </w:r>
    </w:p>
    <w:p w:rsidR="00F24135" w:rsidRDefault="005E5ACB">
      <w:pPr>
        <w:pStyle w:val="a3"/>
        <w:spacing w:before="1"/>
        <w:ind w:right="125"/>
      </w:pPr>
      <w:r>
        <w:rPr>
          <w:i/>
        </w:rPr>
        <w:t xml:space="preserve">Предметные результаты по модулю № 7 «Безопасность в природной среде»: </w:t>
      </w:r>
      <w:r>
        <w:t>классифицировать и характеризовать чрезвычайные ситуации природного характера; характеризовать опасности в природной среде: дикие животные, змеи, насекомые и паукообразные, ядовитые грибы и растения; иметь представление о безопасных действиях при встрече с дикими животными, змеями, насекомыми и паукообразными; знать правила поведения для снижения риска отравления ядовитыми грибами и растениями; характеризовать автономные условия,</w:t>
      </w:r>
      <w:r>
        <w:rPr>
          <w:spacing w:val="-15"/>
        </w:rPr>
        <w:t xml:space="preserve"> </w:t>
      </w:r>
      <w:r>
        <w:t>раскрывать</w:t>
      </w:r>
      <w:r>
        <w:rPr>
          <w:spacing w:val="-14"/>
        </w:rPr>
        <w:t xml:space="preserve"> </w:t>
      </w:r>
      <w:r>
        <w:t>их</w:t>
      </w:r>
      <w:r>
        <w:rPr>
          <w:spacing w:val="-13"/>
        </w:rPr>
        <w:t xml:space="preserve"> </w:t>
      </w:r>
      <w:r>
        <w:t>опасности</w:t>
      </w:r>
      <w:r>
        <w:rPr>
          <w:spacing w:val="-14"/>
        </w:rPr>
        <w:t xml:space="preserve"> </w:t>
      </w:r>
      <w:r>
        <w:t>и</w:t>
      </w:r>
      <w:r>
        <w:rPr>
          <w:spacing w:val="-14"/>
        </w:rPr>
        <w:t xml:space="preserve"> </w:t>
      </w:r>
      <w:r>
        <w:t>порядок</w:t>
      </w:r>
      <w:r>
        <w:rPr>
          <w:spacing w:val="-15"/>
        </w:rPr>
        <w:t xml:space="preserve"> </w:t>
      </w:r>
      <w:r>
        <w:t>подготовки</w:t>
      </w:r>
      <w:r>
        <w:rPr>
          <w:spacing w:val="-14"/>
        </w:rPr>
        <w:t xml:space="preserve"> </w:t>
      </w:r>
      <w:r>
        <w:t>к</w:t>
      </w:r>
      <w:r>
        <w:rPr>
          <w:spacing w:val="-15"/>
        </w:rPr>
        <w:t xml:space="preserve"> </w:t>
      </w:r>
      <w:r>
        <w:t>ним;</w:t>
      </w:r>
      <w:r>
        <w:rPr>
          <w:spacing w:val="-15"/>
        </w:rPr>
        <w:t xml:space="preserve"> </w:t>
      </w:r>
      <w:r>
        <w:t>иметь</w:t>
      </w:r>
      <w:r>
        <w:rPr>
          <w:spacing w:val="-13"/>
        </w:rPr>
        <w:t xml:space="preserve"> </w:t>
      </w:r>
      <w:r>
        <w:t>представление</w:t>
      </w:r>
      <w:r>
        <w:rPr>
          <w:spacing w:val="-15"/>
        </w:rPr>
        <w:t xml:space="preserve"> </w:t>
      </w:r>
      <w:r>
        <w:t>о</w:t>
      </w:r>
      <w:r>
        <w:rPr>
          <w:spacing w:val="-15"/>
        </w:rPr>
        <w:t xml:space="preserve"> </w:t>
      </w:r>
      <w:r>
        <w:t>безопасных действиях при автономном пребывании</w:t>
      </w:r>
      <w:r>
        <w:rPr>
          <w:spacing w:val="40"/>
        </w:rPr>
        <w:t xml:space="preserve"> </w:t>
      </w:r>
      <w:r>
        <w:t>в природной среде: ориентирование на местности, в том числе работа с компасом</w:t>
      </w:r>
      <w:r>
        <w:rPr>
          <w:spacing w:val="40"/>
        </w:rPr>
        <w:t xml:space="preserve"> </w:t>
      </w:r>
      <w:r>
        <w:t>и картой, обеспечение ночлега и питания, разведение костра, подача сигналов бедствия; классифицировать и характеризовать природные пожары и их опасности; характеризовать факторы и причины возникновения пожаров;</w:t>
      </w:r>
    </w:p>
    <w:p w:rsidR="00F24135" w:rsidRDefault="005E5ACB">
      <w:pPr>
        <w:pStyle w:val="a3"/>
        <w:ind w:right="124"/>
      </w:pPr>
      <w:r>
        <w:t>иметь представления о безопасных действиях при нахождении в зоне природного пожара; иметь представление о правилах безопасного поведения в горах; характеризовать снежные лавины, камнепады, сели, оползни, их внешние признаки и опасности; иметь представления о безопасных действиях,</w:t>
      </w:r>
      <w:r>
        <w:rPr>
          <w:spacing w:val="-2"/>
        </w:rPr>
        <w:t xml:space="preserve"> </w:t>
      </w:r>
      <w:r>
        <w:t>необходимых</w:t>
      </w:r>
      <w:r>
        <w:rPr>
          <w:spacing w:val="-1"/>
        </w:rPr>
        <w:t xml:space="preserve"> </w:t>
      </w:r>
      <w:r>
        <w:t>для снижения риска попадания</w:t>
      </w:r>
      <w:r>
        <w:rPr>
          <w:spacing w:val="-3"/>
        </w:rPr>
        <w:t xml:space="preserve"> </w:t>
      </w:r>
      <w:r>
        <w:t>в</w:t>
      </w:r>
      <w:r>
        <w:rPr>
          <w:spacing w:val="-1"/>
        </w:rPr>
        <w:t xml:space="preserve"> </w:t>
      </w:r>
      <w:r>
        <w:t xml:space="preserve">лавину, под камнепад, при попадании в зону селя, при начале оползня; знать общие правила безопасного поведения на </w:t>
      </w:r>
      <w:r>
        <w:rPr>
          <w:spacing w:val="-2"/>
        </w:rPr>
        <w:t>водоёмах;</w:t>
      </w:r>
    </w:p>
    <w:p w:rsidR="00F24135" w:rsidRDefault="005E5ACB">
      <w:pPr>
        <w:pStyle w:val="a3"/>
        <w:spacing w:before="1"/>
        <w:ind w:right="123"/>
      </w:pPr>
      <w:r>
        <w:t>знать правила купания, понимать различия между оборудованными</w:t>
      </w:r>
      <w:r>
        <w:rPr>
          <w:spacing w:val="40"/>
        </w:rPr>
        <w:t xml:space="preserve"> </w:t>
      </w:r>
      <w:r>
        <w:t>и необорудованными пляжами;</w:t>
      </w:r>
      <w:r>
        <w:rPr>
          <w:spacing w:val="-2"/>
        </w:rPr>
        <w:t xml:space="preserve"> </w:t>
      </w:r>
      <w:r>
        <w:t>знать</w:t>
      </w:r>
      <w:r>
        <w:rPr>
          <w:spacing w:val="-5"/>
        </w:rPr>
        <w:t xml:space="preserve"> </w:t>
      </w:r>
      <w:r>
        <w:t>правила</w:t>
      </w:r>
      <w:r>
        <w:rPr>
          <w:spacing w:val="-6"/>
        </w:rPr>
        <w:t xml:space="preserve"> </w:t>
      </w:r>
      <w:r>
        <w:t>само-</w:t>
      </w:r>
      <w:r>
        <w:rPr>
          <w:spacing w:val="-3"/>
        </w:rPr>
        <w:t xml:space="preserve"> </w:t>
      </w:r>
      <w:r>
        <w:t>и взаимопомощи терпящим</w:t>
      </w:r>
      <w:r>
        <w:rPr>
          <w:spacing w:val="-5"/>
        </w:rPr>
        <w:t xml:space="preserve"> </w:t>
      </w:r>
      <w:r>
        <w:t>бедствие</w:t>
      </w:r>
      <w:r>
        <w:rPr>
          <w:spacing w:val="-4"/>
        </w:rPr>
        <w:t xml:space="preserve"> </w:t>
      </w:r>
      <w:r>
        <w:t>на</w:t>
      </w:r>
      <w:r>
        <w:rPr>
          <w:spacing w:val="-2"/>
        </w:rPr>
        <w:t xml:space="preserve"> </w:t>
      </w:r>
      <w:r>
        <w:t>воде;</w:t>
      </w:r>
      <w:r>
        <w:rPr>
          <w:spacing w:val="-2"/>
        </w:rPr>
        <w:t xml:space="preserve"> </w:t>
      </w:r>
      <w:r>
        <w:t>иметь представление о безопасных действиях при обнаружении тонущего человека летом и человека в полынье; знать правила поведения при нахождении на плавсредствах и на льду; характеризовать наводнения, их внешние признаки и опасности; иметь представление о безопасных действиях при наводнении; характеризовать цунами, их внешние признаки и опасности;</w:t>
      </w:r>
    </w:p>
    <w:p w:rsidR="00F24135" w:rsidRDefault="005E5ACB">
      <w:pPr>
        <w:pStyle w:val="a3"/>
        <w:ind w:right="126"/>
      </w:pPr>
      <w:r>
        <w:t>иметь представление о безопасных действиях при нахождении в зоне цунами; характеризовать ураганы, смерчи, их внешние признаки и опасности; иметь представление о безопасных действиях при ураганах и смерчах; характеризовать грозы, их внешние признаки и опасности; иметь навыки безопасных действий при попадании в грозу; характеризовать землетрясения и извержения вулканов и их опасности; иметь представление о безопасных действиях при землетрясении, в том числе при попадании под завал; иметь представление о безопасных</w:t>
      </w:r>
      <w:r>
        <w:rPr>
          <w:spacing w:val="27"/>
        </w:rPr>
        <w:t xml:space="preserve"> </w:t>
      </w:r>
      <w:r>
        <w:t>действиях</w:t>
      </w:r>
      <w:r>
        <w:rPr>
          <w:spacing w:val="25"/>
        </w:rPr>
        <w:t xml:space="preserve"> </w:t>
      </w:r>
      <w:r>
        <w:t>при</w:t>
      </w:r>
      <w:r>
        <w:rPr>
          <w:spacing w:val="30"/>
        </w:rPr>
        <w:t xml:space="preserve"> </w:t>
      </w:r>
      <w:r>
        <w:t>нахождении</w:t>
      </w:r>
      <w:r>
        <w:rPr>
          <w:spacing w:val="26"/>
        </w:rPr>
        <w:t xml:space="preserve"> </w:t>
      </w:r>
      <w:r>
        <w:t>в</w:t>
      </w:r>
      <w:r>
        <w:rPr>
          <w:spacing w:val="25"/>
        </w:rPr>
        <w:t xml:space="preserve"> </w:t>
      </w:r>
      <w:r>
        <w:t>зоне</w:t>
      </w:r>
      <w:r>
        <w:rPr>
          <w:spacing w:val="27"/>
        </w:rPr>
        <w:t xml:space="preserve"> </w:t>
      </w:r>
      <w:r>
        <w:t>извержения</w:t>
      </w:r>
      <w:r>
        <w:rPr>
          <w:spacing w:val="27"/>
        </w:rPr>
        <w:t xml:space="preserve"> </w:t>
      </w:r>
      <w:r>
        <w:t>вулкана;</w:t>
      </w:r>
      <w:r>
        <w:rPr>
          <w:spacing w:val="28"/>
        </w:rPr>
        <w:t xml:space="preserve"> </w:t>
      </w:r>
      <w:r>
        <w:t>раскрывать</w:t>
      </w:r>
      <w:r>
        <w:rPr>
          <w:spacing w:val="24"/>
        </w:rPr>
        <w:t xml:space="preserve"> </w:t>
      </w:r>
      <w:r>
        <w:t>смысл</w:t>
      </w:r>
      <w:r>
        <w:rPr>
          <w:spacing w:val="29"/>
        </w:rPr>
        <w:t xml:space="preserve"> </w:t>
      </w:r>
      <w:r>
        <w:rPr>
          <w:spacing w:val="-2"/>
        </w:rPr>
        <w:t>понятий</w:t>
      </w:r>
    </w:p>
    <w:p w:rsidR="00F24135" w:rsidRDefault="005E5ACB">
      <w:pPr>
        <w:pStyle w:val="a3"/>
        <w:ind w:right="122" w:firstLine="0"/>
      </w:pPr>
      <w:r>
        <w:t>«экология» и «экологическая культура»; объяснять значение экологии для устойчивого развития общества; знать правила безопасного поведения при неблагоприятной экологической обстановке (загрязнении атмосферы).</w:t>
      </w:r>
    </w:p>
    <w:p w:rsidR="00F24135" w:rsidRDefault="005E5ACB">
      <w:pPr>
        <w:pStyle w:val="a3"/>
        <w:spacing w:before="1"/>
        <w:ind w:right="129"/>
      </w:pPr>
      <w:r>
        <w:t xml:space="preserve">Предметные результаты по модулю № 8 «Основы медицинских знаний. Оказание первой </w:t>
      </w:r>
      <w:r>
        <w:rPr>
          <w:spacing w:val="-2"/>
        </w:rPr>
        <w:t>помощи»:</w:t>
      </w:r>
    </w:p>
    <w:p w:rsidR="00F24135" w:rsidRDefault="005E5ACB">
      <w:pPr>
        <w:pStyle w:val="a3"/>
        <w:ind w:right="125"/>
      </w:pPr>
      <w:r>
        <w:t>раскрывать смысл понятий «здоровье» и «здоровый образ жизни»</w:t>
      </w:r>
      <w:r>
        <w:rPr>
          <w:spacing w:val="40"/>
        </w:rPr>
        <w:t xml:space="preserve"> </w:t>
      </w:r>
      <w:r>
        <w:t xml:space="preserve">и их содержание, объяснять значение здоровья для человека; характеризовать факторы, влияющие на здоровье </w:t>
      </w:r>
      <w:r>
        <w:rPr>
          <w:spacing w:val="-2"/>
        </w:rPr>
        <w:t>человека;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right="1475" w:firstLine="0"/>
        <w:jc w:val="left"/>
      </w:pPr>
      <w:r>
        <w:lastRenderedPageBreak/>
        <w:t>раскрывать</w:t>
      </w:r>
      <w:r>
        <w:rPr>
          <w:spacing w:val="-5"/>
        </w:rPr>
        <w:t xml:space="preserve"> </w:t>
      </w:r>
      <w:r>
        <w:t>содержание</w:t>
      </w:r>
      <w:r>
        <w:rPr>
          <w:spacing w:val="-6"/>
        </w:rPr>
        <w:t xml:space="preserve"> </w:t>
      </w:r>
      <w:r>
        <w:t>элементов</w:t>
      </w:r>
      <w:r>
        <w:rPr>
          <w:spacing w:val="-5"/>
        </w:rPr>
        <w:t xml:space="preserve"> </w:t>
      </w:r>
      <w:r>
        <w:t>здорового</w:t>
      </w:r>
      <w:r>
        <w:rPr>
          <w:spacing w:val="-6"/>
        </w:rPr>
        <w:t xml:space="preserve"> </w:t>
      </w:r>
      <w:r>
        <w:t>образа</w:t>
      </w:r>
      <w:r>
        <w:rPr>
          <w:spacing w:val="-7"/>
        </w:rPr>
        <w:t xml:space="preserve"> </w:t>
      </w:r>
      <w:r>
        <w:t>жизни,</w:t>
      </w:r>
      <w:r>
        <w:rPr>
          <w:spacing w:val="-6"/>
        </w:rPr>
        <w:t xml:space="preserve"> </w:t>
      </w:r>
      <w:r>
        <w:t>объяснять пагубность вредных привычек;</w:t>
      </w:r>
    </w:p>
    <w:p w:rsidR="00F24135" w:rsidRDefault="005E5ACB">
      <w:pPr>
        <w:pStyle w:val="a3"/>
        <w:spacing w:before="1"/>
        <w:ind w:left="849" w:firstLine="0"/>
        <w:jc w:val="left"/>
      </w:pPr>
      <w:r>
        <w:t>босновывать</w:t>
      </w:r>
      <w:r>
        <w:rPr>
          <w:spacing w:val="26"/>
        </w:rPr>
        <w:t xml:space="preserve">  </w:t>
      </w:r>
      <w:r>
        <w:t>личную</w:t>
      </w:r>
      <w:r>
        <w:rPr>
          <w:spacing w:val="26"/>
        </w:rPr>
        <w:t xml:space="preserve">  </w:t>
      </w:r>
      <w:r>
        <w:t>ответственность</w:t>
      </w:r>
      <w:r>
        <w:rPr>
          <w:spacing w:val="25"/>
        </w:rPr>
        <w:t xml:space="preserve">  </w:t>
      </w:r>
      <w:r>
        <w:t>за</w:t>
      </w:r>
      <w:r>
        <w:rPr>
          <w:spacing w:val="25"/>
        </w:rPr>
        <w:t xml:space="preserve">  </w:t>
      </w:r>
      <w:r>
        <w:t>сохранение</w:t>
      </w:r>
      <w:r>
        <w:rPr>
          <w:spacing w:val="25"/>
        </w:rPr>
        <w:t xml:space="preserve">  </w:t>
      </w:r>
      <w:r>
        <w:t>здоровья;</w:t>
      </w:r>
      <w:r>
        <w:rPr>
          <w:spacing w:val="79"/>
          <w:w w:val="150"/>
        </w:rPr>
        <w:t xml:space="preserve"> </w:t>
      </w:r>
      <w:r>
        <w:t>раскрывать</w:t>
      </w:r>
      <w:r>
        <w:rPr>
          <w:spacing w:val="26"/>
        </w:rPr>
        <w:t xml:space="preserve">  </w:t>
      </w:r>
      <w:r>
        <w:rPr>
          <w:spacing w:val="-2"/>
        </w:rPr>
        <w:t>понятие</w:t>
      </w:r>
    </w:p>
    <w:p w:rsidR="00F24135" w:rsidRDefault="005E5ACB">
      <w:pPr>
        <w:pStyle w:val="a3"/>
        <w:ind w:right="120" w:firstLine="0"/>
      </w:pPr>
      <w:r>
        <w:t>«инфекционные заболевания», объяснять причины их возникновения; характеризовать механизм распространения инфекционных заболеваний, выработать навыки соблюдения мер их профилактики</w:t>
      </w:r>
      <w:r>
        <w:rPr>
          <w:spacing w:val="-7"/>
        </w:rPr>
        <w:t xml:space="preserve"> </w:t>
      </w:r>
      <w:r>
        <w:t>и</w:t>
      </w:r>
      <w:r>
        <w:rPr>
          <w:spacing w:val="-6"/>
        </w:rPr>
        <w:t xml:space="preserve"> </w:t>
      </w:r>
      <w:r>
        <w:t>защиты</w:t>
      </w:r>
      <w:r>
        <w:rPr>
          <w:spacing w:val="-5"/>
        </w:rPr>
        <w:t xml:space="preserve"> </w:t>
      </w:r>
      <w:r>
        <w:t>от</w:t>
      </w:r>
      <w:r>
        <w:rPr>
          <w:spacing w:val="-5"/>
        </w:rPr>
        <w:t xml:space="preserve"> </w:t>
      </w:r>
      <w:r>
        <w:t>них;</w:t>
      </w:r>
      <w:r>
        <w:rPr>
          <w:spacing w:val="-6"/>
        </w:rPr>
        <w:t xml:space="preserve"> </w:t>
      </w:r>
      <w:r>
        <w:t>иметь</w:t>
      </w:r>
      <w:r>
        <w:rPr>
          <w:spacing w:val="-8"/>
        </w:rPr>
        <w:t xml:space="preserve"> </w:t>
      </w:r>
      <w:r>
        <w:t>представление</w:t>
      </w:r>
      <w:r>
        <w:rPr>
          <w:spacing w:val="-4"/>
        </w:rPr>
        <w:t xml:space="preserve"> </w:t>
      </w:r>
      <w:r>
        <w:t>о</w:t>
      </w:r>
      <w:r>
        <w:rPr>
          <w:spacing w:val="-7"/>
        </w:rPr>
        <w:t xml:space="preserve"> </w:t>
      </w:r>
      <w:r>
        <w:t>безопасных</w:t>
      </w:r>
      <w:r>
        <w:rPr>
          <w:spacing w:val="-6"/>
        </w:rPr>
        <w:t xml:space="preserve"> </w:t>
      </w:r>
      <w:r>
        <w:t>действиях</w:t>
      </w:r>
      <w:r>
        <w:rPr>
          <w:spacing w:val="-5"/>
        </w:rPr>
        <w:t xml:space="preserve"> </w:t>
      </w:r>
      <w:r>
        <w:t>при</w:t>
      </w:r>
      <w:r>
        <w:rPr>
          <w:spacing w:val="-5"/>
        </w:rPr>
        <w:t xml:space="preserve"> </w:t>
      </w:r>
      <w:r>
        <w:t>возникновении чрезвычайных ситуаций биолого-социального происхождения (эпидемия, пандемия); характеризовать</w:t>
      </w:r>
      <w:r>
        <w:rPr>
          <w:spacing w:val="-15"/>
        </w:rPr>
        <w:t xml:space="preserve"> </w:t>
      </w:r>
      <w:r>
        <w:t>основные</w:t>
      </w:r>
      <w:r>
        <w:rPr>
          <w:spacing w:val="-15"/>
        </w:rPr>
        <w:t xml:space="preserve"> </w:t>
      </w:r>
      <w:r>
        <w:t>мероприятия,</w:t>
      </w:r>
      <w:r>
        <w:rPr>
          <w:spacing w:val="-15"/>
        </w:rPr>
        <w:t xml:space="preserve"> </w:t>
      </w:r>
      <w:r>
        <w:t>проводимые</w:t>
      </w:r>
      <w:r>
        <w:rPr>
          <w:spacing w:val="-15"/>
        </w:rPr>
        <w:t xml:space="preserve"> </w:t>
      </w:r>
      <w:r>
        <w:t>государством</w:t>
      </w:r>
      <w:r>
        <w:rPr>
          <w:spacing w:val="21"/>
        </w:rPr>
        <w:t xml:space="preserve"> </w:t>
      </w:r>
      <w:r>
        <w:t>по</w:t>
      </w:r>
      <w:r>
        <w:rPr>
          <w:spacing w:val="-15"/>
        </w:rPr>
        <w:t xml:space="preserve"> </w:t>
      </w:r>
      <w:r>
        <w:t>обеспечению</w:t>
      </w:r>
      <w:r>
        <w:rPr>
          <w:spacing w:val="-15"/>
        </w:rPr>
        <w:t xml:space="preserve"> </w:t>
      </w:r>
      <w:r>
        <w:t>безопасности населения при угрозе и во время чрезвычайных ситуаций биолого-социального происхождения (эпидемия,</w:t>
      </w:r>
      <w:r>
        <w:rPr>
          <w:spacing w:val="60"/>
          <w:w w:val="150"/>
        </w:rPr>
        <w:t xml:space="preserve"> </w:t>
      </w:r>
      <w:r>
        <w:t>пандемия,</w:t>
      </w:r>
      <w:r>
        <w:rPr>
          <w:spacing w:val="58"/>
          <w:w w:val="150"/>
        </w:rPr>
        <w:t xml:space="preserve"> </w:t>
      </w:r>
      <w:r>
        <w:t>эпизоотия,</w:t>
      </w:r>
      <w:r>
        <w:rPr>
          <w:spacing w:val="58"/>
          <w:w w:val="150"/>
        </w:rPr>
        <w:t xml:space="preserve"> </w:t>
      </w:r>
      <w:r>
        <w:t>панзоотия,</w:t>
      </w:r>
      <w:r>
        <w:rPr>
          <w:spacing w:val="60"/>
          <w:w w:val="150"/>
        </w:rPr>
        <w:t xml:space="preserve"> </w:t>
      </w:r>
      <w:r>
        <w:t>эпифитотия,</w:t>
      </w:r>
      <w:r>
        <w:rPr>
          <w:spacing w:val="60"/>
          <w:w w:val="150"/>
        </w:rPr>
        <w:t xml:space="preserve"> </w:t>
      </w:r>
      <w:r>
        <w:t>панфитотия);</w:t>
      </w:r>
      <w:r>
        <w:rPr>
          <w:spacing w:val="59"/>
          <w:w w:val="150"/>
        </w:rPr>
        <w:t xml:space="preserve"> </w:t>
      </w:r>
      <w:r>
        <w:t>раскрывать</w:t>
      </w:r>
      <w:r>
        <w:rPr>
          <w:spacing w:val="60"/>
          <w:w w:val="150"/>
        </w:rPr>
        <w:t xml:space="preserve"> </w:t>
      </w:r>
      <w:r>
        <w:rPr>
          <w:spacing w:val="-2"/>
        </w:rPr>
        <w:t>понятие</w:t>
      </w:r>
    </w:p>
    <w:p w:rsidR="00F24135" w:rsidRDefault="005E5ACB">
      <w:pPr>
        <w:pStyle w:val="a3"/>
        <w:ind w:right="128" w:firstLine="0"/>
      </w:pPr>
      <w:r>
        <w:t>«неинфекционные заболевания» и давать их классификацию; характеризовать факторы риска неинфекционных заболеваний;</w:t>
      </w:r>
    </w:p>
    <w:p w:rsidR="00F24135" w:rsidRDefault="005E5ACB">
      <w:pPr>
        <w:pStyle w:val="a3"/>
        <w:ind w:right="126"/>
      </w:pPr>
      <w:r>
        <w:t>иметь навыки соблюдения мер профилактики неинфекционных заболеваний</w:t>
      </w:r>
      <w:r>
        <w:rPr>
          <w:spacing w:val="40"/>
        </w:rPr>
        <w:t xml:space="preserve"> </w:t>
      </w:r>
      <w:r>
        <w:t>и защиты от них; знать назначение диспансеризации и раскрывать её задачи;</w:t>
      </w:r>
    </w:p>
    <w:p w:rsidR="00F24135" w:rsidRDefault="005E5ACB">
      <w:pPr>
        <w:pStyle w:val="a3"/>
        <w:spacing w:before="1"/>
        <w:ind w:right="131"/>
      </w:pPr>
      <w:r>
        <w:t>раскрывать понятия «психическое здоровье» и «психическое благополучие»; объяснять понятие «стресс» и его влияние на человека;</w:t>
      </w:r>
    </w:p>
    <w:p w:rsidR="00F24135" w:rsidRDefault="005E5ACB">
      <w:pPr>
        <w:pStyle w:val="a3"/>
        <w:ind w:right="126"/>
      </w:pPr>
      <w:r>
        <w:t>иметь навыки соблюдения мер профилактики</w:t>
      </w:r>
      <w:r>
        <w:rPr>
          <w:spacing w:val="-5"/>
        </w:rPr>
        <w:t xml:space="preserve"> </w:t>
      </w:r>
      <w:r>
        <w:t>стресса, раскрывать</w:t>
      </w:r>
      <w:r>
        <w:rPr>
          <w:spacing w:val="-1"/>
        </w:rPr>
        <w:t xml:space="preserve"> </w:t>
      </w:r>
      <w:r>
        <w:t>способы саморегуляции эмоциональных состояний; раскрывать понятие «первая помощь» и её содержание;</w:t>
      </w:r>
      <w:r>
        <w:rPr>
          <w:spacing w:val="40"/>
        </w:rPr>
        <w:t xml:space="preserve"> </w:t>
      </w:r>
      <w:r>
        <w:t>знать состояния, требующие оказания первой помощи;</w:t>
      </w:r>
    </w:p>
    <w:p w:rsidR="00F24135" w:rsidRDefault="005E5ACB">
      <w:pPr>
        <w:pStyle w:val="a3"/>
        <w:ind w:right="126"/>
      </w:pPr>
      <w:r>
        <w:t>знать универсальный алгоритм оказания первой помощи; знать назначение</w:t>
      </w:r>
      <w:r>
        <w:rPr>
          <w:spacing w:val="40"/>
        </w:rPr>
        <w:t xml:space="preserve"> </w:t>
      </w:r>
      <w:r>
        <w:t>и состав аптечки первой помощи; иметь навыки действий при оказании первой помощи в различных ситуациях; характеризовать приёмы психологической поддержки пострадавшего.</w:t>
      </w:r>
    </w:p>
    <w:p w:rsidR="00F24135" w:rsidRDefault="005E5ACB">
      <w:pPr>
        <w:pStyle w:val="a3"/>
        <w:ind w:left="849" w:firstLine="0"/>
      </w:pPr>
      <w:r>
        <w:t>Предметные</w:t>
      </w:r>
      <w:r>
        <w:rPr>
          <w:spacing w:val="-8"/>
        </w:rPr>
        <w:t xml:space="preserve"> </w:t>
      </w:r>
      <w:r>
        <w:t>результаты</w:t>
      </w:r>
      <w:r>
        <w:rPr>
          <w:spacing w:val="-2"/>
        </w:rPr>
        <w:t xml:space="preserve"> </w:t>
      </w:r>
      <w:r>
        <w:t>по</w:t>
      </w:r>
      <w:r>
        <w:rPr>
          <w:spacing w:val="-3"/>
        </w:rPr>
        <w:t xml:space="preserve"> </w:t>
      </w:r>
      <w:r>
        <w:t>модулю</w:t>
      </w:r>
      <w:r>
        <w:rPr>
          <w:spacing w:val="-5"/>
        </w:rPr>
        <w:t xml:space="preserve"> </w:t>
      </w:r>
      <w:r>
        <w:t>№</w:t>
      </w:r>
      <w:r>
        <w:rPr>
          <w:spacing w:val="-6"/>
        </w:rPr>
        <w:t xml:space="preserve"> </w:t>
      </w:r>
      <w:r>
        <w:t>9</w:t>
      </w:r>
      <w:r>
        <w:rPr>
          <w:spacing w:val="-1"/>
        </w:rPr>
        <w:t xml:space="preserve"> </w:t>
      </w:r>
      <w:r>
        <w:t>«Безопасность</w:t>
      </w:r>
      <w:r>
        <w:rPr>
          <w:spacing w:val="-2"/>
        </w:rPr>
        <w:t xml:space="preserve"> </w:t>
      </w:r>
      <w:r>
        <w:t>в</w:t>
      </w:r>
      <w:r>
        <w:rPr>
          <w:spacing w:val="-5"/>
        </w:rPr>
        <w:t xml:space="preserve"> </w:t>
      </w:r>
      <w:r>
        <w:rPr>
          <w:spacing w:val="-2"/>
        </w:rPr>
        <w:t>социуме»:</w:t>
      </w:r>
    </w:p>
    <w:p w:rsidR="00F24135" w:rsidRDefault="005E5ACB">
      <w:pPr>
        <w:pStyle w:val="a3"/>
        <w:ind w:right="124"/>
      </w:pPr>
      <w:r>
        <w:t>характеризовать</w:t>
      </w:r>
      <w:r>
        <w:rPr>
          <w:spacing w:val="-15"/>
        </w:rPr>
        <w:t xml:space="preserve"> </w:t>
      </w:r>
      <w:r>
        <w:t>общение</w:t>
      </w:r>
      <w:r>
        <w:rPr>
          <w:spacing w:val="-15"/>
        </w:rPr>
        <w:t xml:space="preserve"> </w:t>
      </w:r>
      <w:r>
        <w:t>и</w:t>
      </w:r>
      <w:r>
        <w:rPr>
          <w:spacing w:val="-15"/>
        </w:rPr>
        <w:t xml:space="preserve"> </w:t>
      </w:r>
      <w:r>
        <w:t>объяснять</w:t>
      </w:r>
      <w:r>
        <w:rPr>
          <w:spacing w:val="-15"/>
        </w:rPr>
        <w:t xml:space="preserve"> </w:t>
      </w:r>
      <w:r>
        <w:t>его</w:t>
      </w:r>
      <w:r>
        <w:rPr>
          <w:spacing w:val="-15"/>
        </w:rPr>
        <w:t xml:space="preserve"> </w:t>
      </w:r>
      <w:r>
        <w:t>значение</w:t>
      </w:r>
      <w:r>
        <w:rPr>
          <w:spacing w:val="-15"/>
        </w:rPr>
        <w:t xml:space="preserve"> </w:t>
      </w:r>
      <w:r>
        <w:t>для</w:t>
      </w:r>
      <w:r>
        <w:rPr>
          <w:spacing w:val="-15"/>
        </w:rPr>
        <w:t xml:space="preserve"> </w:t>
      </w:r>
      <w:r>
        <w:t>человека;</w:t>
      </w:r>
      <w:r>
        <w:rPr>
          <w:spacing w:val="-15"/>
        </w:rPr>
        <w:t xml:space="preserve"> </w:t>
      </w:r>
      <w:r>
        <w:t>характеризовать</w:t>
      </w:r>
      <w:r>
        <w:rPr>
          <w:spacing w:val="-15"/>
        </w:rPr>
        <w:t xml:space="preserve"> </w:t>
      </w:r>
      <w:r>
        <w:t>признаки и</w:t>
      </w:r>
      <w:r>
        <w:rPr>
          <w:spacing w:val="-15"/>
        </w:rPr>
        <w:t xml:space="preserve"> </w:t>
      </w:r>
      <w:r>
        <w:t>анализировать</w:t>
      </w:r>
      <w:r>
        <w:rPr>
          <w:spacing w:val="-15"/>
        </w:rPr>
        <w:t xml:space="preserve"> </w:t>
      </w:r>
      <w:r>
        <w:t>способы</w:t>
      </w:r>
      <w:r>
        <w:rPr>
          <w:spacing w:val="-15"/>
        </w:rPr>
        <w:t xml:space="preserve"> </w:t>
      </w:r>
      <w:r>
        <w:t>эффективного</w:t>
      </w:r>
      <w:r>
        <w:rPr>
          <w:spacing w:val="-15"/>
        </w:rPr>
        <w:t xml:space="preserve"> </w:t>
      </w:r>
      <w:r>
        <w:t>общения;</w:t>
      </w:r>
      <w:r>
        <w:rPr>
          <w:spacing w:val="-15"/>
        </w:rPr>
        <w:t xml:space="preserve"> </w:t>
      </w:r>
      <w:r>
        <w:t>раскрывать</w:t>
      </w:r>
      <w:r>
        <w:rPr>
          <w:spacing w:val="-15"/>
        </w:rPr>
        <w:t xml:space="preserve"> </w:t>
      </w:r>
      <w:r>
        <w:t>приёмы</w:t>
      </w:r>
      <w:r>
        <w:rPr>
          <w:spacing w:val="-15"/>
        </w:rPr>
        <w:t xml:space="preserve"> </w:t>
      </w:r>
      <w:r>
        <w:t>и</w:t>
      </w:r>
      <w:r>
        <w:rPr>
          <w:spacing w:val="-15"/>
        </w:rPr>
        <w:t xml:space="preserve"> </w:t>
      </w:r>
      <w:r>
        <w:t>иметь</w:t>
      </w:r>
      <w:r>
        <w:rPr>
          <w:spacing w:val="-15"/>
        </w:rPr>
        <w:t xml:space="preserve"> </w:t>
      </w:r>
      <w:r>
        <w:t>навыки</w:t>
      </w:r>
      <w:r>
        <w:rPr>
          <w:spacing w:val="-15"/>
        </w:rPr>
        <w:t xml:space="preserve"> </w:t>
      </w:r>
      <w:r>
        <w:t>соблюдения правил безопасной межличностной коммуникации и комфортного взаимодействия в группе; раскрывать</w:t>
      </w:r>
      <w:r>
        <w:rPr>
          <w:spacing w:val="40"/>
        </w:rPr>
        <w:t xml:space="preserve">  </w:t>
      </w:r>
      <w:r>
        <w:t>признаки</w:t>
      </w:r>
      <w:r>
        <w:rPr>
          <w:spacing w:val="40"/>
        </w:rPr>
        <w:t xml:space="preserve">  </w:t>
      </w:r>
      <w:r>
        <w:t>конструктивного</w:t>
      </w:r>
      <w:r>
        <w:rPr>
          <w:spacing w:val="40"/>
        </w:rPr>
        <w:t xml:space="preserve">  </w:t>
      </w:r>
      <w:r>
        <w:t>и</w:t>
      </w:r>
      <w:r>
        <w:rPr>
          <w:spacing w:val="40"/>
        </w:rPr>
        <w:t xml:space="preserve">  </w:t>
      </w:r>
      <w:r>
        <w:t>деструктивного</w:t>
      </w:r>
      <w:r>
        <w:rPr>
          <w:spacing w:val="40"/>
        </w:rPr>
        <w:t xml:space="preserve">  </w:t>
      </w:r>
      <w:r>
        <w:t>общения;</w:t>
      </w:r>
      <w:r>
        <w:rPr>
          <w:spacing w:val="40"/>
        </w:rPr>
        <w:t xml:space="preserve">  </w:t>
      </w:r>
      <w:r>
        <w:t>раскрывать</w:t>
      </w:r>
      <w:r>
        <w:rPr>
          <w:spacing w:val="40"/>
        </w:rPr>
        <w:t xml:space="preserve">  </w:t>
      </w:r>
      <w:r>
        <w:t>понятие</w:t>
      </w:r>
    </w:p>
    <w:p w:rsidR="00F24135" w:rsidRDefault="005E5ACB">
      <w:pPr>
        <w:pStyle w:val="a3"/>
        <w:ind w:right="126" w:firstLine="0"/>
      </w:pPr>
      <w:r>
        <w:t>«конфликт» и характеризовать стадии его развития, факторы и причины развития; иметь представление о ситуациях возникновения межличностных</w:t>
      </w:r>
      <w:r>
        <w:rPr>
          <w:spacing w:val="40"/>
        </w:rPr>
        <w:t xml:space="preserve"> </w:t>
      </w:r>
      <w:r>
        <w:t xml:space="preserve">и групповых конфликтов; характеризовать безопасные и эффективные способы избегания и разрешения конфликтных </w:t>
      </w:r>
      <w:r>
        <w:rPr>
          <w:spacing w:val="-2"/>
        </w:rPr>
        <w:t>ситуаций;</w:t>
      </w:r>
    </w:p>
    <w:p w:rsidR="00F24135" w:rsidRDefault="005E5ACB">
      <w:pPr>
        <w:pStyle w:val="a3"/>
        <w:spacing w:before="1"/>
        <w:ind w:right="122"/>
      </w:pPr>
      <w:r>
        <w:t>иметь навыки безопасного поведения для снижения риска конфликта и безопасных действий при его опасных проявлениях; характеризовать способ разрешения конфликта с помощью третьей стороны (медиатора); иметь представление об опасных формах проявления конфликта: агрессия, психологическое насилие, систематическое унижение чести и достоинства, издевательства, преследование; характеризовать манипуляции в ходе межличностного общения; раскрывать приёмы</w:t>
      </w:r>
      <w:r>
        <w:rPr>
          <w:spacing w:val="-3"/>
        </w:rPr>
        <w:t xml:space="preserve"> </w:t>
      </w:r>
      <w:r>
        <w:t>распознавания манипуляций</w:t>
      </w:r>
      <w:r>
        <w:rPr>
          <w:spacing w:val="-4"/>
        </w:rPr>
        <w:t xml:space="preserve"> </w:t>
      </w:r>
      <w:r>
        <w:t>и знать</w:t>
      </w:r>
      <w:r>
        <w:rPr>
          <w:spacing w:val="-1"/>
        </w:rPr>
        <w:t xml:space="preserve"> </w:t>
      </w:r>
      <w:r>
        <w:t>способы противостояния ей; раскрывать 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знать способы защиты от них; характеризовать современные молодёжные увлечения и опасности, связанные</w:t>
      </w:r>
      <w:r>
        <w:rPr>
          <w:spacing w:val="-15"/>
        </w:rPr>
        <w:t xml:space="preserve"> </w:t>
      </w:r>
      <w:r>
        <w:t>с</w:t>
      </w:r>
      <w:r>
        <w:rPr>
          <w:spacing w:val="-15"/>
        </w:rPr>
        <w:t xml:space="preserve"> </w:t>
      </w:r>
      <w:r>
        <w:t>ними,</w:t>
      </w:r>
      <w:r>
        <w:rPr>
          <w:spacing w:val="-15"/>
        </w:rPr>
        <w:t xml:space="preserve"> </w:t>
      </w:r>
      <w:r>
        <w:t>знать</w:t>
      </w:r>
      <w:r>
        <w:rPr>
          <w:spacing w:val="-15"/>
        </w:rPr>
        <w:t xml:space="preserve"> </w:t>
      </w:r>
      <w:r>
        <w:t>правила</w:t>
      </w:r>
      <w:r>
        <w:rPr>
          <w:spacing w:val="-15"/>
        </w:rPr>
        <w:t xml:space="preserve"> </w:t>
      </w:r>
      <w:r>
        <w:t>безопасного</w:t>
      </w:r>
      <w:r>
        <w:rPr>
          <w:spacing w:val="-15"/>
        </w:rPr>
        <w:t xml:space="preserve"> </w:t>
      </w:r>
      <w:r>
        <w:t>поведения;</w:t>
      </w:r>
      <w:r>
        <w:rPr>
          <w:spacing w:val="-15"/>
        </w:rPr>
        <w:t xml:space="preserve"> </w:t>
      </w:r>
      <w:r>
        <w:t>иметь</w:t>
      </w:r>
      <w:r>
        <w:rPr>
          <w:spacing w:val="-15"/>
        </w:rPr>
        <w:t xml:space="preserve"> </w:t>
      </w:r>
      <w:r>
        <w:t>навыки</w:t>
      </w:r>
      <w:r>
        <w:rPr>
          <w:spacing w:val="-15"/>
        </w:rPr>
        <w:t xml:space="preserve"> </w:t>
      </w:r>
      <w:r>
        <w:t>безопасного</w:t>
      </w:r>
      <w:r>
        <w:rPr>
          <w:spacing w:val="-15"/>
        </w:rPr>
        <w:t xml:space="preserve"> </w:t>
      </w:r>
      <w:r>
        <w:t>поведения</w:t>
      </w:r>
      <w:r>
        <w:rPr>
          <w:spacing w:val="-15"/>
        </w:rPr>
        <w:t xml:space="preserve"> </w:t>
      </w:r>
      <w:r>
        <w:t>при коммуникации с незнакомыми людьми.</w:t>
      </w:r>
    </w:p>
    <w:p w:rsidR="00F24135" w:rsidRDefault="005E5ACB">
      <w:pPr>
        <w:pStyle w:val="a3"/>
        <w:tabs>
          <w:tab w:val="left" w:pos="3825"/>
        </w:tabs>
        <w:ind w:right="127"/>
        <w:jc w:val="right"/>
      </w:pPr>
      <w:r>
        <w:t>Предметные</w:t>
      </w:r>
      <w:r>
        <w:rPr>
          <w:spacing w:val="-15"/>
        </w:rPr>
        <w:t xml:space="preserve"> </w:t>
      </w:r>
      <w:r>
        <w:t>результаты</w:t>
      </w:r>
      <w:r>
        <w:rPr>
          <w:spacing w:val="-15"/>
        </w:rPr>
        <w:t xml:space="preserve"> </w:t>
      </w:r>
      <w:r>
        <w:t>по</w:t>
      </w:r>
      <w:r>
        <w:rPr>
          <w:spacing w:val="-15"/>
        </w:rPr>
        <w:t xml:space="preserve"> </w:t>
      </w:r>
      <w:r>
        <w:t>модулю</w:t>
      </w:r>
      <w:r>
        <w:rPr>
          <w:spacing w:val="-15"/>
        </w:rPr>
        <w:t xml:space="preserve"> </w:t>
      </w:r>
      <w:r>
        <w:t>№</w:t>
      </w:r>
      <w:r>
        <w:rPr>
          <w:spacing w:val="-15"/>
        </w:rPr>
        <w:t xml:space="preserve"> </w:t>
      </w:r>
      <w:r>
        <w:t>10</w:t>
      </w:r>
      <w:r>
        <w:rPr>
          <w:spacing w:val="-15"/>
        </w:rPr>
        <w:t xml:space="preserve"> </w:t>
      </w:r>
      <w:r>
        <w:t>«Безопасность</w:t>
      </w:r>
      <w:r>
        <w:rPr>
          <w:spacing w:val="-15"/>
        </w:rPr>
        <w:t xml:space="preserve"> </w:t>
      </w:r>
      <w:r>
        <w:t>в</w:t>
      </w:r>
      <w:r>
        <w:rPr>
          <w:spacing w:val="-15"/>
        </w:rPr>
        <w:t xml:space="preserve"> </w:t>
      </w:r>
      <w:r>
        <w:t>информационном</w:t>
      </w:r>
      <w:r>
        <w:rPr>
          <w:spacing w:val="-15"/>
        </w:rPr>
        <w:t xml:space="preserve"> </w:t>
      </w:r>
      <w:r>
        <w:t>пространстве»: раскрывать</w:t>
      </w:r>
      <w:r>
        <w:rPr>
          <w:spacing w:val="80"/>
        </w:rPr>
        <w:t xml:space="preserve"> </w:t>
      </w:r>
      <w:r>
        <w:t>понятие</w:t>
      </w:r>
      <w:r>
        <w:rPr>
          <w:spacing w:val="80"/>
        </w:rPr>
        <w:t xml:space="preserve"> </w:t>
      </w:r>
      <w:r>
        <w:t>«цифровая</w:t>
      </w:r>
      <w:r>
        <w:tab/>
        <w:t>среда»,</w:t>
      </w:r>
      <w:r>
        <w:rPr>
          <w:spacing w:val="80"/>
        </w:rPr>
        <w:t xml:space="preserve"> </w:t>
      </w:r>
      <w:r>
        <w:t>её</w:t>
      </w:r>
      <w:r>
        <w:rPr>
          <w:spacing w:val="80"/>
        </w:rPr>
        <w:t xml:space="preserve"> </w:t>
      </w:r>
      <w:r>
        <w:t>характеристики</w:t>
      </w:r>
      <w:r>
        <w:rPr>
          <w:spacing w:val="80"/>
        </w:rPr>
        <w:t xml:space="preserve"> </w:t>
      </w:r>
      <w:r>
        <w:t>и</w:t>
      </w:r>
      <w:r>
        <w:rPr>
          <w:spacing w:val="80"/>
        </w:rPr>
        <w:t xml:space="preserve"> </w:t>
      </w:r>
      <w:r>
        <w:t>приводить</w:t>
      </w:r>
      <w:r>
        <w:rPr>
          <w:spacing w:val="80"/>
        </w:rPr>
        <w:t xml:space="preserve"> </w:t>
      </w:r>
      <w:r>
        <w:t>примеры</w:t>
      </w:r>
      <w:r>
        <w:rPr>
          <w:spacing w:val="80"/>
        </w:rPr>
        <w:t xml:space="preserve"> </w:t>
      </w:r>
      <w:r>
        <w:t>информационных</w:t>
      </w:r>
      <w:r>
        <w:rPr>
          <w:spacing w:val="64"/>
        </w:rPr>
        <w:t xml:space="preserve"> </w:t>
      </w:r>
      <w:r>
        <w:t>и</w:t>
      </w:r>
      <w:r>
        <w:rPr>
          <w:spacing w:val="66"/>
        </w:rPr>
        <w:t xml:space="preserve"> </w:t>
      </w:r>
      <w:r>
        <w:t>компьютерных</w:t>
      </w:r>
      <w:r>
        <w:rPr>
          <w:spacing w:val="71"/>
        </w:rPr>
        <w:t xml:space="preserve"> </w:t>
      </w:r>
      <w:r>
        <w:t>угроз;</w:t>
      </w:r>
      <w:r>
        <w:rPr>
          <w:spacing w:val="67"/>
        </w:rPr>
        <w:t xml:space="preserve"> </w:t>
      </w:r>
      <w:r>
        <w:t>объяснять</w:t>
      </w:r>
      <w:r>
        <w:rPr>
          <w:spacing w:val="68"/>
        </w:rPr>
        <w:t xml:space="preserve"> </w:t>
      </w:r>
      <w:r>
        <w:t>положительные</w:t>
      </w:r>
      <w:r>
        <w:rPr>
          <w:spacing w:val="65"/>
        </w:rPr>
        <w:t xml:space="preserve"> </w:t>
      </w:r>
      <w:r>
        <w:t>возможности</w:t>
      </w:r>
      <w:r>
        <w:rPr>
          <w:spacing w:val="70"/>
        </w:rPr>
        <w:t xml:space="preserve"> </w:t>
      </w:r>
      <w:r>
        <w:rPr>
          <w:spacing w:val="-2"/>
        </w:rPr>
        <w:t>цифровой</w:t>
      </w:r>
    </w:p>
    <w:p w:rsidR="00F24135" w:rsidRDefault="005E5ACB">
      <w:pPr>
        <w:pStyle w:val="a3"/>
        <w:spacing w:before="1"/>
        <w:ind w:firstLine="0"/>
        <w:jc w:val="left"/>
      </w:pPr>
      <w:r>
        <w:rPr>
          <w:spacing w:val="-2"/>
        </w:rPr>
        <w:t>среды;</w:t>
      </w:r>
    </w:p>
    <w:p w:rsidR="00F24135" w:rsidRDefault="005E5ACB">
      <w:pPr>
        <w:pStyle w:val="a3"/>
        <w:ind w:left="849" w:firstLine="0"/>
      </w:pPr>
      <w:r>
        <w:t>характеризовать</w:t>
      </w:r>
      <w:r>
        <w:rPr>
          <w:spacing w:val="-5"/>
        </w:rPr>
        <w:t xml:space="preserve"> </w:t>
      </w:r>
      <w:r>
        <w:t>риски</w:t>
      </w:r>
      <w:r>
        <w:rPr>
          <w:spacing w:val="-9"/>
        </w:rPr>
        <w:t xml:space="preserve"> </w:t>
      </w:r>
      <w:r>
        <w:t>и</w:t>
      </w:r>
      <w:r>
        <w:rPr>
          <w:spacing w:val="-3"/>
        </w:rPr>
        <w:t xml:space="preserve"> </w:t>
      </w:r>
      <w:r>
        <w:t>угрозы</w:t>
      </w:r>
      <w:r>
        <w:rPr>
          <w:spacing w:val="-7"/>
        </w:rPr>
        <w:t xml:space="preserve"> </w:t>
      </w:r>
      <w:r>
        <w:t>при</w:t>
      </w:r>
      <w:r>
        <w:rPr>
          <w:spacing w:val="-6"/>
        </w:rPr>
        <w:t xml:space="preserve"> </w:t>
      </w:r>
      <w:r>
        <w:t>использовании</w:t>
      </w:r>
      <w:r>
        <w:rPr>
          <w:spacing w:val="-4"/>
        </w:rPr>
        <w:t xml:space="preserve"> </w:t>
      </w:r>
      <w:r>
        <w:rPr>
          <w:spacing w:val="-2"/>
        </w:rPr>
        <w:t>Интернета;</w:t>
      </w:r>
    </w:p>
    <w:p w:rsidR="00F24135" w:rsidRDefault="005E5ACB">
      <w:pPr>
        <w:pStyle w:val="a3"/>
        <w:ind w:right="124"/>
      </w:pPr>
      <w:r>
        <w:t>знать</w:t>
      </w:r>
      <w:r>
        <w:rPr>
          <w:spacing w:val="-6"/>
        </w:rPr>
        <w:t xml:space="preserve"> </w:t>
      </w:r>
      <w:r>
        <w:t>общие</w:t>
      </w:r>
      <w:r>
        <w:rPr>
          <w:spacing w:val="-1"/>
        </w:rPr>
        <w:t xml:space="preserve"> </w:t>
      </w:r>
      <w:r>
        <w:t>принципы безопасного</w:t>
      </w:r>
      <w:r>
        <w:rPr>
          <w:spacing w:val="-5"/>
        </w:rPr>
        <w:t xml:space="preserve"> </w:t>
      </w:r>
      <w:r>
        <w:t>поведения, необходимые</w:t>
      </w:r>
      <w:r>
        <w:rPr>
          <w:spacing w:val="80"/>
        </w:rPr>
        <w:t xml:space="preserve"> </w:t>
      </w:r>
      <w:r>
        <w:t>для</w:t>
      </w:r>
      <w:r>
        <w:rPr>
          <w:spacing w:val="80"/>
        </w:rPr>
        <w:t xml:space="preserve"> </w:t>
      </w:r>
      <w:r>
        <w:t>предупреждения возникновения опасных ситуаций в личном цифровом пространстве; характеризовать опасные явления цифровой среды;</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pPr>
      <w:r>
        <w:lastRenderedPageBreak/>
        <w:t>классифицировать и оценивать риски вредоносных программ и приложений, их разновидностей; иметь навыки соблюдения правил кибергигиены для предупреждения возникновения опасных ситуаций в цифровой среде; характеризовать основные виды опасного и запрещённого контента</w:t>
      </w:r>
      <w:r>
        <w:rPr>
          <w:spacing w:val="40"/>
        </w:rPr>
        <w:t xml:space="preserve"> </w:t>
      </w:r>
      <w:r>
        <w:t>в Интернете и характеризовать его признаки; раскрывать приёмы распознавания опасностей при использовании Интернета; характеризовать противоправные действия в Интернете;</w:t>
      </w:r>
    </w:p>
    <w:p w:rsidR="00F24135" w:rsidRDefault="005E5ACB">
      <w:pPr>
        <w:pStyle w:val="a3"/>
        <w:spacing w:before="1"/>
        <w:ind w:right="125"/>
      </w:pPr>
      <w:r>
        <w:t>иметь навыки соблюдения правил цифрового поведения, необходимых</w:t>
      </w:r>
      <w:r>
        <w:rPr>
          <w:spacing w:val="40"/>
        </w:rPr>
        <w:t xml:space="preserve"> </w:t>
      </w:r>
      <w:r>
        <w:t>для снижения рисков</w:t>
      </w:r>
      <w:r>
        <w:rPr>
          <w:spacing w:val="-7"/>
        </w:rPr>
        <w:t xml:space="preserve"> </w:t>
      </w:r>
      <w:r>
        <w:t>и</w:t>
      </w:r>
      <w:r>
        <w:rPr>
          <w:spacing w:val="-3"/>
        </w:rPr>
        <w:t xml:space="preserve"> </w:t>
      </w:r>
      <w:r>
        <w:t>угроз</w:t>
      </w:r>
      <w:r>
        <w:rPr>
          <w:spacing w:val="-7"/>
        </w:rPr>
        <w:t xml:space="preserve"> </w:t>
      </w:r>
      <w:r>
        <w:t>при</w:t>
      </w:r>
      <w:r>
        <w:rPr>
          <w:spacing w:val="-5"/>
        </w:rPr>
        <w:t xml:space="preserve"> </w:t>
      </w:r>
      <w:r>
        <w:t>использовании</w:t>
      </w:r>
      <w:r>
        <w:rPr>
          <w:spacing w:val="-3"/>
        </w:rPr>
        <w:t xml:space="preserve"> </w:t>
      </w:r>
      <w:r>
        <w:t>Интернета</w:t>
      </w:r>
      <w:r>
        <w:rPr>
          <w:spacing w:val="-6"/>
        </w:rPr>
        <w:t xml:space="preserve"> </w:t>
      </w:r>
      <w:r>
        <w:t>(кибербуллинга,</w:t>
      </w:r>
      <w:r>
        <w:rPr>
          <w:spacing w:val="-6"/>
        </w:rPr>
        <w:t xml:space="preserve"> </w:t>
      </w:r>
      <w:r>
        <w:t>вербовки</w:t>
      </w:r>
      <w:r>
        <w:rPr>
          <w:spacing w:val="-1"/>
        </w:rPr>
        <w:t xml:space="preserve"> </w:t>
      </w:r>
      <w:r>
        <w:t>в</w:t>
      </w:r>
      <w:r>
        <w:rPr>
          <w:spacing w:val="-6"/>
        </w:rPr>
        <w:t xml:space="preserve"> </w:t>
      </w:r>
      <w:r>
        <w:t>различные</w:t>
      </w:r>
      <w:r>
        <w:rPr>
          <w:spacing w:val="-6"/>
        </w:rPr>
        <w:t xml:space="preserve"> </w:t>
      </w:r>
      <w:r>
        <w:t>организации и группы); характеризовать деструктивные течения в Интернете, их признаки</w:t>
      </w:r>
      <w:r>
        <w:rPr>
          <w:spacing w:val="40"/>
        </w:rPr>
        <w:t xml:space="preserve"> </w:t>
      </w:r>
      <w:r>
        <w:t>и опасности;</w:t>
      </w:r>
    </w:p>
    <w:p w:rsidR="00F24135" w:rsidRDefault="005E5ACB">
      <w:pPr>
        <w:pStyle w:val="a3"/>
        <w:ind w:right="131"/>
      </w:pPr>
      <w:r>
        <w:t>иметь</w:t>
      </w:r>
      <w:r>
        <w:rPr>
          <w:spacing w:val="-15"/>
        </w:rPr>
        <w:t xml:space="preserve"> </w:t>
      </w:r>
      <w:r>
        <w:t>навыки</w:t>
      </w:r>
      <w:r>
        <w:rPr>
          <w:spacing w:val="-15"/>
        </w:rPr>
        <w:t xml:space="preserve"> </w:t>
      </w:r>
      <w:r>
        <w:t>соблюдения</w:t>
      </w:r>
      <w:r>
        <w:rPr>
          <w:spacing w:val="-15"/>
        </w:rPr>
        <w:t xml:space="preserve"> </w:t>
      </w:r>
      <w:r>
        <w:t>правил</w:t>
      </w:r>
      <w:r>
        <w:rPr>
          <w:spacing w:val="-15"/>
        </w:rPr>
        <w:t xml:space="preserve"> </w:t>
      </w:r>
      <w:r>
        <w:t>безопасного</w:t>
      </w:r>
      <w:r>
        <w:rPr>
          <w:spacing w:val="-15"/>
        </w:rPr>
        <w:t xml:space="preserve"> </w:t>
      </w:r>
      <w:r>
        <w:t>использования</w:t>
      </w:r>
      <w:r>
        <w:rPr>
          <w:spacing w:val="-15"/>
        </w:rPr>
        <w:t xml:space="preserve"> </w:t>
      </w:r>
      <w:r>
        <w:t>Интернета,</w:t>
      </w:r>
      <w:r>
        <w:rPr>
          <w:spacing w:val="-15"/>
        </w:rPr>
        <w:t xml:space="preserve"> </w:t>
      </w:r>
      <w:r>
        <w:t>необходимых</w:t>
      </w:r>
      <w:r>
        <w:rPr>
          <w:spacing w:val="-15"/>
        </w:rPr>
        <w:t xml:space="preserve"> </w:t>
      </w:r>
      <w:r>
        <w:t>для снижения рисков и угроз вовлечения в различную деструктивную деятельность.</w:t>
      </w:r>
    </w:p>
    <w:p w:rsidR="00F24135" w:rsidRDefault="005E5ACB">
      <w:pPr>
        <w:pStyle w:val="a3"/>
        <w:ind w:right="131"/>
      </w:pPr>
      <w:r>
        <w:t xml:space="preserve">Предметные результаты по модулю № 11 «Основы противодействия экстремизму и </w:t>
      </w:r>
      <w:r>
        <w:rPr>
          <w:spacing w:val="-2"/>
        </w:rPr>
        <w:t>терроризму»:</w:t>
      </w:r>
    </w:p>
    <w:p w:rsidR="00F24135" w:rsidRDefault="005E5ACB">
      <w:pPr>
        <w:pStyle w:val="a3"/>
        <w:ind w:right="125"/>
      </w:pPr>
      <w:r>
        <w:t>объяснять понятия «экстремизм» и «терроризм», раскрывать их содержание, характеризовать</w:t>
      </w:r>
      <w:r>
        <w:rPr>
          <w:spacing w:val="-2"/>
        </w:rPr>
        <w:t xml:space="preserve"> </w:t>
      </w:r>
      <w:r>
        <w:t>причины,</w:t>
      </w:r>
      <w:r>
        <w:rPr>
          <w:spacing w:val="-3"/>
        </w:rPr>
        <w:t xml:space="preserve"> </w:t>
      </w:r>
      <w:r>
        <w:t>возможные</w:t>
      </w:r>
      <w:r>
        <w:rPr>
          <w:spacing w:val="-4"/>
        </w:rPr>
        <w:t xml:space="preserve"> </w:t>
      </w:r>
      <w:r>
        <w:t>варианты</w:t>
      </w:r>
      <w:r>
        <w:rPr>
          <w:spacing w:val="-3"/>
        </w:rPr>
        <w:t xml:space="preserve"> </w:t>
      </w:r>
      <w:r>
        <w:t>проявления</w:t>
      </w:r>
      <w:r>
        <w:rPr>
          <w:spacing w:val="-2"/>
        </w:rPr>
        <w:t xml:space="preserve"> </w:t>
      </w:r>
      <w:r>
        <w:t>и</w:t>
      </w:r>
      <w:r>
        <w:rPr>
          <w:spacing w:val="-2"/>
        </w:rPr>
        <w:t xml:space="preserve"> </w:t>
      </w:r>
      <w:r>
        <w:t>их</w:t>
      </w:r>
      <w:r>
        <w:rPr>
          <w:spacing w:val="-2"/>
        </w:rPr>
        <w:t xml:space="preserve"> </w:t>
      </w:r>
      <w:r>
        <w:t>последствия;</w:t>
      </w:r>
      <w:r>
        <w:rPr>
          <w:spacing w:val="-3"/>
        </w:rPr>
        <w:t xml:space="preserve"> </w:t>
      </w:r>
      <w:r>
        <w:t>раскрывать</w:t>
      </w:r>
      <w:r>
        <w:rPr>
          <w:spacing w:val="-4"/>
        </w:rPr>
        <w:t xml:space="preserve"> </w:t>
      </w:r>
      <w:r>
        <w:t>цели и формы проявления террористических</w:t>
      </w:r>
      <w:r>
        <w:rPr>
          <w:spacing w:val="-2"/>
        </w:rPr>
        <w:t xml:space="preserve"> </w:t>
      </w:r>
      <w:r>
        <w:t>актов,</w:t>
      </w:r>
      <w:r>
        <w:rPr>
          <w:spacing w:val="-3"/>
        </w:rPr>
        <w:t xml:space="preserve"> </w:t>
      </w:r>
      <w:r>
        <w:t>характеризовать их</w:t>
      </w:r>
      <w:r>
        <w:rPr>
          <w:spacing w:val="-1"/>
        </w:rPr>
        <w:t xml:space="preserve"> </w:t>
      </w:r>
      <w:r>
        <w:t>последствия; раскрывать основы общественно-государственной системы, роль личности</w:t>
      </w:r>
    </w:p>
    <w:p w:rsidR="00F24135" w:rsidRDefault="005E5ACB">
      <w:pPr>
        <w:pStyle w:val="a3"/>
        <w:spacing w:before="1"/>
        <w:ind w:right="123"/>
      </w:pPr>
      <w:r>
        <w:t>в противодействии экстремизму и терроризму; знать уровни террористической опасности и цели контртеррористической операции; характеризовать признаки вовлечения в террористическую деятельность; иметь навыки соблюдения правил антитеррористического поведения</w:t>
      </w:r>
      <w:r>
        <w:rPr>
          <w:spacing w:val="40"/>
        </w:rPr>
        <w:t xml:space="preserve"> </w:t>
      </w:r>
      <w:r>
        <w:t>и безопасных действий</w:t>
      </w:r>
      <w:r>
        <w:rPr>
          <w:spacing w:val="-1"/>
        </w:rPr>
        <w:t xml:space="preserve"> </w:t>
      </w:r>
      <w:r>
        <w:t>при обнаружении признаков вербовки;</w:t>
      </w:r>
      <w:r>
        <w:rPr>
          <w:spacing w:val="-1"/>
        </w:rPr>
        <w:t xml:space="preserve"> </w:t>
      </w:r>
      <w:r>
        <w:t>иметь представление о признаках</w:t>
      </w:r>
      <w:r>
        <w:rPr>
          <w:spacing w:val="-8"/>
        </w:rPr>
        <w:t xml:space="preserve"> </w:t>
      </w:r>
      <w:r>
        <w:t>подготовки</w:t>
      </w:r>
      <w:r>
        <w:rPr>
          <w:spacing w:val="-10"/>
        </w:rPr>
        <w:t xml:space="preserve"> </w:t>
      </w:r>
      <w:r>
        <w:t>различных</w:t>
      </w:r>
      <w:r>
        <w:rPr>
          <w:spacing w:val="-10"/>
        </w:rPr>
        <w:t xml:space="preserve"> </w:t>
      </w:r>
      <w:r>
        <w:t>форм</w:t>
      </w:r>
      <w:r>
        <w:rPr>
          <w:spacing w:val="-10"/>
        </w:rPr>
        <w:t xml:space="preserve"> </w:t>
      </w:r>
      <w:r>
        <w:t>терактов,</w:t>
      </w:r>
      <w:r>
        <w:rPr>
          <w:spacing w:val="-9"/>
        </w:rPr>
        <w:t xml:space="preserve"> </w:t>
      </w:r>
      <w:r>
        <w:t>объяснять</w:t>
      </w:r>
      <w:r>
        <w:rPr>
          <w:spacing w:val="-9"/>
        </w:rPr>
        <w:t xml:space="preserve"> </w:t>
      </w:r>
      <w:r>
        <w:t>признаки</w:t>
      </w:r>
      <w:r>
        <w:rPr>
          <w:spacing w:val="-10"/>
        </w:rPr>
        <w:t xml:space="preserve"> </w:t>
      </w:r>
      <w:r>
        <w:t>подозрительных</w:t>
      </w:r>
      <w:r>
        <w:rPr>
          <w:spacing w:val="-9"/>
        </w:rPr>
        <w:t xml:space="preserve"> </w:t>
      </w:r>
      <w:r>
        <w:t>предметов, иметь навыки безопасных действий при их обнаружении; иметь представление о безопасных действиях в случае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F24135" w:rsidRDefault="005E5ACB">
      <w:pPr>
        <w:pStyle w:val="a3"/>
        <w:ind w:right="129"/>
      </w:pPr>
      <w:r>
        <w:t>Образовательная организация вправе самостоятельно определять последовательность освоения обучающимися модулей ОБЗР.</w:t>
      </w:r>
    </w:p>
    <w:p w:rsidR="00F24135" w:rsidRDefault="00F24135">
      <w:pPr>
        <w:pStyle w:val="a3"/>
        <w:spacing w:before="5"/>
        <w:ind w:left="0" w:firstLine="0"/>
        <w:jc w:val="left"/>
      </w:pPr>
    </w:p>
    <w:p w:rsidR="00F24135" w:rsidRDefault="005E5ACB">
      <w:pPr>
        <w:pStyle w:val="2"/>
        <w:spacing w:line="240" w:lineRule="auto"/>
        <w:ind w:left="141" w:firstLine="708"/>
        <w:jc w:val="left"/>
      </w:pPr>
      <w:r>
        <w:t>2.1.20.</w:t>
      </w:r>
      <w:r>
        <w:rPr>
          <w:spacing w:val="40"/>
        </w:rPr>
        <w:t xml:space="preserve"> </w:t>
      </w:r>
      <w:r>
        <w:t>Рабочая</w:t>
      </w:r>
      <w:r>
        <w:rPr>
          <w:spacing w:val="40"/>
        </w:rPr>
        <w:t xml:space="preserve"> </w:t>
      </w:r>
      <w:r>
        <w:t>программа</w:t>
      </w:r>
      <w:r>
        <w:rPr>
          <w:spacing w:val="40"/>
        </w:rPr>
        <w:t xml:space="preserve"> </w:t>
      </w:r>
      <w:r>
        <w:t>учебного</w:t>
      </w:r>
      <w:r>
        <w:rPr>
          <w:spacing w:val="40"/>
        </w:rPr>
        <w:t xml:space="preserve"> </w:t>
      </w:r>
      <w:r>
        <w:t>предмета</w:t>
      </w:r>
      <w:r>
        <w:rPr>
          <w:spacing w:val="40"/>
        </w:rPr>
        <w:t xml:space="preserve"> </w:t>
      </w:r>
      <w:r>
        <w:t>«Литература.</w:t>
      </w:r>
      <w:r>
        <w:rPr>
          <w:spacing w:val="40"/>
        </w:rPr>
        <w:t xml:space="preserve"> </w:t>
      </w:r>
      <w:r>
        <w:t>Основы</w:t>
      </w:r>
      <w:r>
        <w:rPr>
          <w:spacing w:val="40"/>
        </w:rPr>
        <w:t xml:space="preserve"> </w:t>
      </w:r>
      <w:r>
        <w:t>смыслового</w:t>
      </w:r>
      <w:r>
        <w:rPr>
          <w:spacing w:val="80"/>
        </w:rPr>
        <w:t xml:space="preserve"> </w:t>
      </w:r>
      <w:r>
        <w:t>чтения и работа с текстом (читательская граммотность)».</w:t>
      </w:r>
    </w:p>
    <w:p w:rsidR="00F24135" w:rsidRDefault="005E5ACB">
      <w:pPr>
        <w:pStyle w:val="a3"/>
        <w:spacing w:before="272"/>
        <w:ind w:right="124"/>
      </w:pPr>
      <w:r>
        <w:t>Данный курс</w:t>
      </w:r>
      <w:r>
        <w:rPr>
          <w:spacing w:val="-2"/>
        </w:rPr>
        <w:t xml:space="preserve"> </w:t>
      </w:r>
      <w:r>
        <w:t>ориентирован</w:t>
      </w:r>
      <w:r>
        <w:rPr>
          <w:spacing w:val="-3"/>
        </w:rPr>
        <w:t xml:space="preserve"> </w:t>
      </w:r>
      <w:r>
        <w:t>на развитие</w:t>
      </w:r>
      <w:r>
        <w:rPr>
          <w:spacing w:val="40"/>
        </w:rPr>
        <w:t xml:space="preserve"> </w:t>
      </w:r>
      <w:r>
        <w:t>навыков</w:t>
      </w:r>
      <w:r>
        <w:rPr>
          <w:spacing w:val="-3"/>
        </w:rPr>
        <w:t xml:space="preserve"> </w:t>
      </w:r>
      <w:r>
        <w:t>работы с</w:t>
      </w:r>
      <w:r>
        <w:rPr>
          <w:spacing w:val="-2"/>
        </w:rPr>
        <w:t xml:space="preserve"> </w:t>
      </w:r>
      <w:r>
        <w:t>текстом,</w:t>
      </w:r>
      <w:r>
        <w:rPr>
          <w:spacing w:val="-1"/>
        </w:rPr>
        <w:t xml:space="preserve"> </w:t>
      </w:r>
      <w:r>
        <w:t>воспитание</w:t>
      </w:r>
      <w:r>
        <w:rPr>
          <w:spacing w:val="-4"/>
        </w:rPr>
        <w:t xml:space="preserve"> </w:t>
      </w:r>
      <w:r>
        <w:t xml:space="preserve">и развитие учащихся с учетом их индивидуальных (возрастных, физиологических, психологических, интеллектуальных и других) особенностей, образовательных потребностей и возможностей, личностных склонностей. Это достигается путем создания благоприятных условий для умственного, нравственного, эмоционального и физического развития каждого школьника. Педагогическая система базируется на раннем выявлении склонностей, интересов, природных задатков детей, которая в дальнейшем позволит развитие универсальных компетентностей </w:t>
      </w:r>
      <w:r>
        <w:rPr>
          <w:spacing w:val="-2"/>
        </w:rPr>
        <w:t>обучающихся.</w:t>
      </w:r>
    </w:p>
    <w:p w:rsidR="00F24135" w:rsidRDefault="005E5ACB">
      <w:pPr>
        <w:pStyle w:val="3"/>
      </w:pPr>
      <w:r>
        <w:t>Рабочая</w:t>
      </w:r>
      <w:r>
        <w:rPr>
          <w:spacing w:val="-3"/>
        </w:rPr>
        <w:t xml:space="preserve"> </w:t>
      </w:r>
      <w:r>
        <w:t>программа</w:t>
      </w:r>
      <w:r>
        <w:rPr>
          <w:spacing w:val="-4"/>
        </w:rPr>
        <w:t xml:space="preserve"> </w:t>
      </w:r>
      <w:r>
        <w:t>имеет</w:t>
      </w:r>
      <w:r>
        <w:rPr>
          <w:spacing w:val="-2"/>
        </w:rPr>
        <w:t xml:space="preserve"> цель:</w:t>
      </w:r>
    </w:p>
    <w:p w:rsidR="00F24135" w:rsidRDefault="005E5ACB">
      <w:pPr>
        <w:pStyle w:val="a3"/>
        <w:ind w:right="123" w:firstLine="828"/>
      </w:pPr>
      <w:r>
        <w:t>воспитание грамотного компетентного читателя, человека, имеющего стойкую привычку к</w:t>
      </w:r>
      <w:r>
        <w:rPr>
          <w:spacing w:val="-10"/>
        </w:rPr>
        <w:t xml:space="preserve"> </w:t>
      </w:r>
      <w:r>
        <w:t>познанию</w:t>
      </w:r>
      <w:r>
        <w:rPr>
          <w:spacing w:val="-11"/>
        </w:rPr>
        <w:t xml:space="preserve"> </w:t>
      </w:r>
      <w:r>
        <w:t>мира</w:t>
      </w:r>
      <w:r>
        <w:rPr>
          <w:spacing w:val="-13"/>
        </w:rPr>
        <w:t xml:space="preserve"> </w:t>
      </w:r>
      <w:r>
        <w:t>и</w:t>
      </w:r>
      <w:r>
        <w:rPr>
          <w:spacing w:val="-10"/>
        </w:rPr>
        <w:t xml:space="preserve"> </w:t>
      </w:r>
      <w:r>
        <w:t>самого</w:t>
      </w:r>
      <w:r>
        <w:rPr>
          <w:spacing w:val="-14"/>
        </w:rPr>
        <w:t xml:space="preserve"> </w:t>
      </w:r>
      <w:r>
        <w:t>себя,</w:t>
      </w:r>
      <w:r>
        <w:rPr>
          <w:spacing w:val="-9"/>
        </w:rPr>
        <w:t xml:space="preserve"> </w:t>
      </w:r>
      <w:r>
        <w:t>человека</w:t>
      </w:r>
      <w:r>
        <w:rPr>
          <w:spacing w:val="-12"/>
        </w:rPr>
        <w:t xml:space="preserve"> </w:t>
      </w:r>
      <w:r>
        <w:t>с</w:t>
      </w:r>
      <w:r>
        <w:rPr>
          <w:spacing w:val="-10"/>
        </w:rPr>
        <w:t xml:space="preserve"> </w:t>
      </w:r>
      <w:r>
        <w:t>высоким</w:t>
      </w:r>
      <w:r>
        <w:rPr>
          <w:spacing w:val="-7"/>
        </w:rPr>
        <w:t xml:space="preserve"> </w:t>
      </w:r>
      <w:r>
        <w:t>уровнем</w:t>
      </w:r>
      <w:r>
        <w:rPr>
          <w:spacing w:val="-13"/>
        </w:rPr>
        <w:t xml:space="preserve"> </w:t>
      </w:r>
      <w:r>
        <w:t>языковой</w:t>
      </w:r>
      <w:r>
        <w:rPr>
          <w:spacing w:val="-12"/>
        </w:rPr>
        <w:t xml:space="preserve"> </w:t>
      </w:r>
      <w:r>
        <w:t>культуры,</w:t>
      </w:r>
      <w:r>
        <w:rPr>
          <w:spacing w:val="-9"/>
        </w:rPr>
        <w:t xml:space="preserve"> </w:t>
      </w:r>
      <w:r>
        <w:t>культуры</w:t>
      </w:r>
      <w:r>
        <w:rPr>
          <w:spacing w:val="-12"/>
        </w:rPr>
        <w:t xml:space="preserve"> </w:t>
      </w:r>
      <w:r>
        <w:t>чувств и мышления.</w:t>
      </w:r>
    </w:p>
    <w:p w:rsidR="00F24135" w:rsidRDefault="005E5ACB">
      <w:pPr>
        <w:pStyle w:val="3"/>
        <w:spacing w:before="3" w:line="240" w:lineRule="auto"/>
        <w:ind w:left="141" w:right="129" w:firstLine="708"/>
      </w:pPr>
      <w:r>
        <w:t xml:space="preserve">Программа способствует решению следующих задач на ступени основного общего </w:t>
      </w:r>
      <w:r>
        <w:rPr>
          <w:spacing w:val="-2"/>
        </w:rPr>
        <w:t>образования:</w:t>
      </w:r>
    </w:p>
    <w:p w:rsidR="00F24135" w:rsidRDefault="005E5ACB" w:rsidP="003E4757">
      <w:pPr>
        <w:pStyle w:val="a5"/>
        <w:numPr>
          <w:ilvl w:val="0"/>
          <w:numId w:val="161"/>
        </w:numPr>
        <w:tabs>
          <w:tab w:val="left" w:pos="1225"/>
        </w:tabs>
        <w:ind w:right="129" w:firstLine="768"/>
        <w:rPr>
          <w:sz w:val="24"/>
        </w:rPr>
      </w:pPr>
      <w:r>
        <w:rPr>
          <w:sz w:val="24"/>
        </w:rPr>
        <w:t>Поддерживать</w:t>
      </w:r>
      <w:r>
        <w:rPr>
          <w:spacing w:val="40"/>
          <w:sz w:val="24"/>
        </w:rPr>
        <w:t xml:space="preserve"> </w:t>
      </w:r>
      <w:r>
        <w:rPr>
          <w:sz w:val="24"/>
        </w:rPr>
        <w:t>интерес</w:t>
      </w:r>
      <w:r>
        <w:rPr>
          <w:spacing w:val="40"/>
          <w:sz w:val="24"/>
        </w:rPr>
        <w:t xml:space="preserve"> </w:t>
      </w:r>
      <w:r>
        <w:rPr>
          <w:sz w:val="24"/>
        </w:rPr>
        <w:t>к</w:t>
      </w:r>
      <w:r>
        <w:rPr>
          <w:spacing w:val="40"/>
          <w:sz w:val="24"/>
        </w:rPr>
        <w:t xml:space="preserve"> </w:t>
      </w:r>
      <w:r>
        <w:rPr>
          <w:sz w:val="24"/>
        </w:rPr>
        <w:t>чтению,</w:t>
      </w:r>
      <w:r>
        <w:rPr>
          <w:spacing w:val="40"/>
          <w:sz w:val="24"/>
        </w:rPr>
        <w:t xml:space="preserve"> </w:t>
      </w:r>
      <w:r>
        <w:rPr>
          <w:sz w:val="24"/>
        </w:rPr>
        <w:t>сложившийся</w:t>
      </w:r>
      <w:r>
        <w:rPr>
          <w:spacing w:val="40"/>
          <w:sz w:val="24"/>
        </w:rPr>
        <w:t xml:space="preserve"> </w:t>
      </w:r>
      <w:r>
        <w:rPr>
          <w:sz w:val="24"/>
        </w:rPr>
        <w:t>в</w:t>
      </w:r>
      <w:r>
        <w:rPr>
          <w:spacing w:val="40"/>
          <w:sz w:val="24"/>
        </w:rPr>
        <w:t xml:space="preserve"> </w:t>
      </w:r>
      <w:r>
        <w:rPr>
          <w:sz w:val="24"/>
        </w:rPr>
        <w:t>начальной</w:t>
      </w:r>
      <w:r>
        <w:rPr>
          <w:spacing w:val="40"/>
          <w:sz w:val="24"/>
        </w:rPr>
        <w:t xml:space="preserve"> </w:t>
      </w:r>
      <w:r>
        <w:rPr>
          <w:sz w:val="24"/>
        </w:rPr>
        <w:t>школе,</w:t>
      </w:r>
      <w:r>
        <w:rPr>
          <w:spacing w:val="40"/>
          <w:sz w:val="24"/>
        </w:rPr>
        <w:t xml:space="preserve"> </w:t>
      </w:r>
      <w:r>
        <w:rPr>
          <w:sz w:val="24"/>
        </w:rPr>
        <w:t>формировать</w:t>
      </w:r>
      <w:r>
        <w:rPr>
          <w:spacing w:val="40"/>
          <w:sz w:val="24"/>
        </w:rPr>
        <w:t xml:space="preserve"> </w:t>
      </w:r>
      <w:r>
        <w:rPr>
          <w:sz w:val="24"/>
        </w:rPr>
        <w:t>духовную и интеллектуальную потребность читать.</w:t>
      </w:r>
    </w:p>
    <w:p w:rsidR="00F24135" w:rsidRDefault="005E5ACB" w:rsidP="003E4757">
      <w:pPr>
        <w:pStyle w:val="a5"/>
        <w:numPr>
          <w:ilvl w:val="0"/>
          <w:numId w:val="161"/>
        </w:numPr>
        <w:tabs>
          <w:tab w:val="left" w:pos="1222"/>
          <w:tab w:val="left" w:pos="3873"/>
          <w:tab w:val="left" w:pos="8994"/>
        </w:tabs>
        <w:ind w:right="129" w:firstLine="708"/>
        <w:rPr>
          <w:sz w:val="24"/>
        </w:rPr>
      </w:pPr>
      <w:r>
        <w:rPr>
          <w:sz w:val="24"/>
        </w:rPr>
        <w:t>Обеспечивать</w:t>
      </w:r>
      <w:r>
        <w:rPr>
          <w:spacing w:val="80"/>
          <w:sz w:val="24"/>
        </w:rPr>
        <w:t xml:space="preserve"> </w:t>
      </w:r>
      <w:r>
        <w:rPr>
          <w:sz w:val="24"/>
        </w:rPr>
        <w:t>общее</w:t>
      </w:r>
      <w:r>
        <w:rPr>
          <w:sz w:val="24"/>
        </w:rPr>
        <w:tab/>
        <w:t>развитие</w:t>
      </w:r>
      <w:r>
        <w:rPr>
          <w:spacing w:val="80"/>
          <w:sz w:val="24"/>
        </w:rPr>
        <w:t xml:space="preserve"> </w:t>
      </w:r>
      <w:r>
        <w:rPr>
          <w:sz w:val="24"/>
        </w:rPr>
        <w:t>школьника,</w:t>
      </w:r>
      <w:r>
        <w:rPr>
          <w:spacing w:val="80"/>
          <w:sz w:val="24"/>
        </w:rPr>
        <w:t xml:space="preserve"> </w:t>
      </w:r>
      <w:r>
        <w:rPr>
          <w:sz w:val="24"/>
        </w:rPr>
        <w:t>глубокое</w:t>
      </w:r>
      <w:r>
        <w:rPr>
          <w:spacing w:val="80"/>
          <w:sz w:val="24"/>
        </w:rPr>
        <w:t xml:space="preserve"> </w:t>
      </w:r>
      <w:r>
        <w:rPr>
          <w:sz w:val="24"/>
        </w:rPr>
        <w:t>понимание</w:t>
      </w:r>
      <w:r>
        <w:rPr>
          <w:sz w:val="24"/>
        </w:rPr>
        <w:tab/>
        <w:t>научных</w:t>
      </w:r>
      <w:r>
        <w:rPr>
          <w:spacing w:val="80"/>
          <w:sz w:val="24"/>
        </w:rPr>
        <w:t xml:space="preserve"> </w:t>
      </w:r>
      <w:r>
        <w:rPr>
          <w:sz w:val="24"/>
        </w:rPr>
        <w:t>и художественных текстов различного уровня сложности.</w:t>
      </w:r>
    </w:p>
    <w:p w:rsidR="00F24135" w:rsidRDefault="005E5ACB" w:rsidP="003E4757">
      <w:pPr>
        <w:pStyle w:val="a5"/>
        <w:numPr>
          <w:ilvl w:val="0"/>
          <w:numId w:val="161"/>
        </w:numPr>
        <w:tabs>
          <w:tab w:val="left" w:pos="1297"/>
          <w:tab w:val="left" w:pos="3263"/>
          <w:tab w:val="left" w:pos="4768"/>
          <w:tab w:val="left" w:pos="6059"/>
          <w:tab w:val="left" w:pos="7689"/>
          <w:tab w:val="left" w:pos="8538"/>
          <w:tab w:val="left" w:pos="10079"/>
        </w:tabs>
        <w:ind w:right="126" w:firstLine="708"/>
        <w:rPr>
          <w:sz w:val="24"/>
        </w:rPr>
      </w:pPr>
      <w:r>
        <w:rPr>
          <w:spacing w:val="-2"/>
          <w:sz w:val="24"/>
        </w:rPr>
        <w:t>Обеспечивать</w:t>
      </w:r>
      <w:r>
        <w:rPr>
          <w:sz w:val="24"/>
        </w:rPr>
        <w:tab/>
      </w:r>
      <w:r>
        <w:rPr>
          <w:spacing w:val="-2"/>
          <w:sz w:val="24"/>
        </w:rPr>
        <w:t>осмысление</w:t>
      </w:r>
      <w:r>
        <w:rPr>
          <w:sz w:val="24"/>
        </w:rPr>
        <w:tab/>
      </w:r>
      <w:r>
        <w:rPr>
          <w:spacing w:val="-2"/>
          <w:sz w:val="24"/>
        </w:rPr>
        <w:t>текстовой</w:t>
      </w:r>
      <w:r>
        <w:rPr>
          <w:sz w:val="24"/>
        </w:rPr>
        <w:tab/>
      </w:r>
      <w:r>
        <w:rPr>
          <w:spacing w:val="-2"/>
          <w:sz w:val="24"/>
        </w:rPr>
        <w:t>информации,</w:t>
      </w:r>
      <w:r>
        <w:rPr>
          <w:sz w:val="24"/>
        </w:rPr>
        <w:tab/>
      </w:r>
      <w:r>
        <w:rPr>
          <w:spacing w:val="-2"/>
          <w:sz w:val="24"/>
        </w:rPr>
        <w:t>учить</w:t>
      </w:r>
      <w:r>
        <w:rPr>
          <w:sz w:val="24"/>
        </w:rPr>
        <w:tab/>
      </w:r>
      <w:r>
        <w:rPr>
          <w:spacing w:val="-2"/>
          <w:sz w:val="24"/>
        </w:rPr>
        <w:t>приобретать</w:t>
      </w:r>
      <w:r>
        <w:rPr>
          <w:sz w:val="24"/>
        </w:rPr>
        <w:tab/>
      </w:r>
      <w:r>
        <w:rPr>
          <w:spacing w:val="-10"/>
          <w:sz w:val="24"/>
        </w:rPr>
        <w:t xml:space="preserve">и </w:t>
      </w:r>
      <w:r>
        <w:rPr>
          <w:sz w:val="24"/>
        </w:rPr>
        <w:t>систематизировать научные знания.</w:t>
      </w:r>
    </w:p>
    <w:p w:rsidR="00F24135" w:rsidRDefault="00F24135">
      <w:pPr>
        <w:pStyle w:val="a5"/>
        <w:jc w:val="left"/>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61"/>
        </w:numPr>
        <w:tabs>
          <w:tab w:val="left" w:pos="1090"/>
        </w:tabs>
        <w:spacing w:before="73"/>
        <w:ind w:right="127" w:firstLine="708"/>
        <w:jc w:val="both"/>
        <w:rPr>
          <w:sz w:val="24"/>
        </w:rPr>
      </w:pPr>
      <w:r>
        <w:rPr>
          <w:sz w:val="24"/>
        </w:rPr>
        <w:lastRenderedPageBreak/>
        <w:t>Развивать</w:t>
      </w:r>
      <w:r>
        <w:rPr>
          <w:spacing w:val="-4"/>
          <w:sz w:val="24"/>
        </w:rPr>
        <w:t xml:space="preserve"> </w:t>
      </w:r>
      <w:r>
        <w:rPr>
          <w:sz w:val="24"/>
        </w:rPr>
        <w:t>функциональную</w:t>
      </w:r>
      <w:r>
        <w:rPr>
          <w:spacing w:val="-2"/>
          <w:sz w:val="24"/>
        </w:rPr>
        <w:t xml:space="preserve"> </w:t>
      </w:r>
      <w:r>
        <w:rPr>
          <w:sz w:val="24"/>
        </w:rPr>
        <w:t>грамотность</w:t>
      </w:r>
      <w:r>
        <w:rPr>
          <w:spacing w:val="-4"/>
          <w:sz w:val="24"/>
        </w:rPr>
        <w:t xml:space="preserve"> </w:t>
      </w:r>
      <w:r>
        <w:rPr>
          <w:sz w:val="24"/>
        </w:rPr>
        <w:t>(способность учащихся</w:t>
      </w:r>
      <w:r>
        <w:rPr>
          <w:spacing w:val="-4"/>
          <w:sz w:val="24"/>
        </w:rPr>
        <w:t xml:space="preserve"> </w:t>
      </w:r>
      <w:r>
        <w:rPr>
          <w:sz w:val="24"/>
        </w:rPr>
        <w:t>свободно</w:t>
      </w:r>
      <w:r>
        <w:rPr>
          <w:spacing w:val="-3"/>
          <w:sz w:val="24"/>
        </w:rPr>
        <w:t xml:space="preserve"> </w:t>
      </w:r>
      <w:r>
        <w:rPr>
          <w:sz w:val="24"/>
        </w:rPr>
        <w:t>использовать навыки</w:t>
      </w:r>
      <w:r>
        <w:rPr>
          <w:spacing w:val="-2"/>
          <w:sz w:val="24"/>
        </w:rPr>
        <w:t xml:space="preserve"> </w:t>
      </w:r>
      <w:r>
        <w:rPr>
          <w:sz w:val="24"/>
        </w:rPr>
        <w:t>чтения</w:t>
      </w:r>
      <w:r>
        <w:rPr>
          <w:spacing w:val="-4"/>
          <w:sz w:val="24"/>
        </w:rPr>
        <w:t xml:space="preserve"> </w:t>
      </w:r>
      <w:r>
        <w:rPr>
          <w:sz w:val="24"/>
        </w:rPr>
        <w:t>и</w:t>
      </w:r>
      <w:r>
        <w:rPr>
          <w:spacing w:val="-7"/>
          <w:sz w:val="24"/>
        </w:rPr>
        <w:t xml:space="preserve"> </w:t>
      </w:r>
      <w:r>
        <w:rPr>
          <w:sz w:val="24"/>
        </w:rPr>
        <w:t>письма</w:t>
      </w:r>
      <w:r>
        <w:rPr>
          <w:spacing w:val="-11"/>
          <w:sz w:val="24"/>
        </w:rPr>
        <w:t xml:space="preserve"> </w:t>
      </w:r>
      <w:r>
        <w:rPr>
          <w:sz w:val="24"/>
        </w:rPr>
        <w:t>для</w:t>
      </w:r>
      <w:r>
        <w:rPr>
          <w:spacing w:val="-4"/>
          <w:sz w:val="24"/>
        </w:rPr>
        <w:t xml:space="preserve"> </w:t>
      </w:r>
      <w:r>
        <w:rPr>
          <w:sz w:val="24"/>
        </w:rPr>
        <w:t>получения</w:t>
      </w:r>
      <w:r>
        <w:rPr>
          <w:spacing w:val="-4"/>
          <w:sz w:val="24"/>
        </w:rPr>
        <w:t xml:space="preserve"> </w:t>
      </w:r>
      <w:r>
        <w:rPr>
          <w:sz w:val="24"/>
        </w:rPr>
        <w:t>текстовой</w:t>
      </w:r>
      <w:r>
        <w:rPr>
          <w:spacing w:val="-4"/>
          <w:sz w:val="24"/>
        </w:rPr>
        <w:t xml:space="preserve"> </w:t>
      </w:r>
      <w:r>
        <w:rPr>
          <w:sz w:val="24"/>
        </w:rPr>
        <w:t>информации,</w:t>
      </w:r>
      <w:r>
        <w:rPr>
          <w:spacing w:val="-3"/>
          <w:sz w:val="24"/>
        </w:rPr>
        <w:t xml:space="preserve"> </w:t>
      </w:r>
      <w:r>
        <w:rPr>
          <w:sz w:val="24"/>
        </w:rPr>
        <w:t>умения</w:t>
      </w:r>
      <w:r>
        <w:rPr>
          <w:spacing w:val="-2"/>
          <w:sz w:val="24"/>
        </w:rPr>
        <w:t xml:space="preserve"> </w:t>
      </w:r>
      <w:r>
        <w:rPr>
          <w:sz w:val="24"/>
        </w:rPr>
        <w:t>пользоваться</w:t>
      </w:r>
      <w:r>
        <w:rPr>
          <w:spacing w:val="-5"/>
          <w:sz w:val="24"/>
        </w:rPr>
        <w:t xml:space="preserve"> </w:t>
      </w:r>
      <w:r>
        <w:rPr>
          <w:sz w:val="24"/>
        </w:rPr>
        <w:t>различными видами чтения).</w:t>
      </w:r>
    </w:p>
    <w:p w:rsidR="00F24135" w:rsidRDefault="005E5ACB" w:rsidP="003E4757">
      <w:pPr>
        <w:pStyle w:val="a5"/>
        <w:numPr>
          <w:ilvl w:val="0"/>
          <w:numId w:val="161"/>
        </w:numPr>
        <w:tabs>
          <w:tab w:val="left" w:pos="1088"/>
        </w:tabs>
        <w:spacing w:before="1"/>
        <w:ind w:left="1088" w:hanging="239"/>
        <w:jc w:val="both"/>
        <w:rPr>
          <w:sz w:val="24"/>
        </w:rPr>
      </w:pPr>
      <w:r>
        <w:rPr>
          <w:sz w:val="24"/>
        </w:rPr>
        <w:t>Развивать</w:t>
      </w:r>
      <w:r>
        <w:rPr>
          <w:spacing w:val="-4"/>
          <w:sz w:val="24"/>
        </w:rPr>
        <w:t xml:space="preserve"> </w:t>
      </w:r>
      <w:r>
        <w:rPr>
          <w:sz w:val="24"/>
        </w:rPr>
        <w:t>чувство</w:t>
      </w:r>
      <w:r>
        <w:rPr>
          <w:spacing w:val="-7"/>
          <w:sz w:val="24"/>
        </w:rPr>
        <w:t xml:space="preserve"> </w:t>
      </w:r>
      <w:r>
        <w:rPr>
          <w:sz w:val="24"/>
        </w:rPr>
        <w:t>языка,</w:t>
      </w:r>
      <w:r>
        <w:rPr>
          <w:spacing w:val="-1"/>
          <w:sz w:val="24"/>
        </w:rPr>
        <w:t xml:space="preserve"> </w:t>
      </w:r>
      <w:r>
        <w:rPr>
          <w:sz w:val="24"/>
        </w:rPr>
        <w:t>умения</w:t>
      </w:r>
      <w:r>
        <w:rPr>
          <w:spacing w:val="-4"/>
          <w:sz w:val="24"/>
        </w:rPr>
        <w:t xml:space="preserve"> </w:t>
      </w:r>
      <w:r>
        <w:rPr>
          <w:sz w:val="24"/>
        </w:rPr>
        <w:t>и</w:t>
      </w:r>
      <w:r>
        <w:rPr>
          <w:spacing w:val="-3"/>
          <w:sz w:val="24"/>
        </w:rPr>
        <w:t xml:space="preserve"> </w:t>
      </w:r>
      <w:r>
        <w:rPr>
          <w:sz w:val="24"/>
        </w:rPr>
        <w:t>навыки</w:t>
      </w:r>
      <w:r>
        <w:rPr>
          <w:spacing w:val="-4"/>
          <w:sz w:val="24"/>
        </w:rPr>
        <w:t xml:space="preserve"> </w:t>
      </w:r>
      <w:r>
        <w:rPr>
          <w:sz w:val="24"/>
        </w:rPr>
        <w:t>связной</w:t>
      </w:r>
      <w:r>
        <w:rPr>
          <w:spacing w:val="-4"/>
          <w:sz w:val="24"/>
        </w:rPr>
        <w:t xml:space="preserve"> </w:t>
      </w:r>
      <w:r>
        <w:rPr>
          <w:sz w:val="24"/>
        </w:rPr>
        <w:t>речи,</w:t>
      </w:r>
      <w:r>
        <w:rPr>
          <w:spacing w:val="-3"/>
          <w:sz w:val="24"/>
        </w:rPr>
        <w:t xml:space="preserve"> </w:t>
      </w:r>
      <w:r>
        <w:rPr>
          <w:sz w:val="24"/>
        </w:rPr>
        <w:t>речевую</w:t>
      </w:r>
      <w:r>
        <w:rPr>
          <w:spacing w:val="-3"/>
          <w:sz w:val="24"/>
        </w:rPr>
        <w:t xml:space="preserve"> </w:t>
      </w:r>
      <w:r>
        <w:rPr>
          <w:spacing w:val="-2"/>
          <w:sz w:val="24"/>
        </w:rPr>
        <w:t>культуру.</w:t>
      </w:r>
    </w:p>
    <w:p w:rsidR="00F24135" w:rsidRDefault="005E5ACB">
      <w:pPr>
        <w:pStyle w:val="3"/>
        <w:jc w:val="left"/>
      </w:pPr>
      <w:r>
        <w:t>Ведущий</w:t>
      </w:r>
      <w:r>
        <w:rPr>
          <w:spacing w:val="-5"/>
        </w:rPr>
        <w:t xml:space="preserve"> </w:t>
      </w:r>
      <w:r>
        <w:rPr>
          <w:spacing w:val="-2"/>
        </w:rPr>
        <w:t>принцип:</w:t>
      </w:r>
    </w:p>
    <w:p w:rsidR="00F24135" w:rsidRDefault="005E5ACB">
      <w:pPr>
        <w:pStyle w:val="a3"/>
        <w:jc w:val="left"/>
      </w:pPr>
      <w:r>
        <w:t>принцип</w:t>
      </w:r>
      <w:r>
        <w:rPr>
          <w:spacing w:val="-4"/>
        </w:rPr>
        <w:t xml:space="preserve"> </w:t>
      </w:r>
      <w:r>
        <w:t>межпредметной</w:t>
      </w:r>
      <w:r>
        <w:rPr>
          <w:spacing w:val="-6"/>
        </w:rPr>
        <w:t xml:space="preserve"> </w:t>
      </w:r>
      <w:r>
        <w:t>интеграции,</w:t>
      </w:r>
      <w:r>
        <w:rPr>
          <w:spacing w:val="-9"/>
        </w:rPr>
        <w:t xml:space="preserve"> </w:t>
      </w:r>
      <w:r>
        <w:t>предполагающий</w:t>
      </w:r>
      <w:r>
        <w:rPr>
          <w:spacing w:val="-3"/>
        </w:rPr>
        <w:t xml:space="preserve"> </w:t>
      </w:r>
      <w:r>
        <w:t>единство</w:t>
      </w:r>
      <w:r>
        <w:rPr>
          <w:spacing w:val="-9"/>
        </w:rPr>
        <w:t xml:space="preserve"> </w:t>
      </w:r>
      <w:r>
        <w:t>всех</w:t>
      </w:r>
      <w:r>
        <w:rPr>
          <w:spacing w:val="-6"/>
        </w:rPr>
        <w:t xml:space="preserve"> </w:t>
      </w:r>
      <w:r>
        <w:t>заинтересованных сторон в совместной учебной и внеурочной деятельности.</w:t>
      </w:r>
    </w:p>
    <w:p w:rsidR="00F24135" w:rsidRDefault="005E5ACB">
      <w:pPr>
        <w:pStyle w:val="3"/>
        <w:spacing w:before="2" w:line="275" w:lineRule="exact"/>
        <w:jc w:val="left"/>
      </w:pPr>
      <w:r>
        <w:t>Работа с</w:t>
      </w:r>
      <w:r>
        <w:rPr>
          <w:spacing w:val="-5"/>
        </w:rPr>
        <w:t xml:space="preserve"> </w:t>
      </w:r>
      <w:r>
        <w:t>текстом</w:t>
      </w:r>
      <w:r>
        <w:rPr>
          <w:spacing w:val="1"/>
        </w:rPr>
        <w:t xml:space="preserve"> </w:t>
      </w:r>
      <w:r>
        <w:t>в</w:t>
      </w:r>
      <w:r>
        <w:rPr>
          <w:spacing w:val="-1"/>
        </w:rPr>
        <w:t xml:space="preserve"> </w:t>
      </w:r>
      <w:r>
        <w:t>программе</w:t>
      </w:r>
      <w:r>
        <w:rPr>
          <w:spacing w:val="-2"/>
        </w:rPr>
        <w:t xml:space="preserve"> </w:t>
      </w:r>
      <w:r>
        <w:t>представлена</w:t>
      </w:r>
      <w:r>
        <w:rPr>
          <w:spacing w:val="-3"/>
        </w:rPr>
        <w:t xml:space="preserve"> </w:t>
      </w:r>
      <w:r>
        <w:t>в</w:t>
      </w:r>
      <w:r>
        <w:rPr>
          <w:spacing w:val="-3"/>
        </w:rPr>
        <w:t xml:space="preserve"> </w:t>
      </w:r>
      <w:r>
        <w:t>трёх</w:t>
      </w:r>
      <w:r>
        <w:rPr>
          <w:spacing w:val="1"/>
        </w:rPr>
        <w:t xml:space="preserve"> </w:t>
      </w:r>
      <w:r>
        <w:rPr>
          <w:spacing w:val="-2"/>
        </w:rPr>
        <w:t>разделах:</w:t>
      </w:r>
    </w:p>
    <w:p w:rsidR="00F24135" w:rsidRDefault="005E5ACB" w:rsidP="003E4757">
      <w:pPr>
        <w:pStyle w:val="a5"/>
        <w:numPr>
          <w:ilvl w:val="1"/>
          <w:numId w:val="161"/>
        </w:numPr>
        <w:tabs>
          <w:tab w:val="left" w:pos="1559"/>
        </w:tabs>
        <w:spacing w:line="292" w:lineRule="exact"/>
        <w:ind w:hanging="710"/>
        <w:jc w:val="left"/>
        <w:rPr>
          <w:sz w:val="24"/>
        </w:rPr>
      </w:pPr>
      <w:r>
        <w:rPr>
          <w:sz w:val="24"/>
        </w:rPr>
        <w:t>поиск</w:t>
      </w:r>
      <w:r>
        <w:rPr>
          <w:spacing w:val="-2"/>
          <w:sz w:val="24"/>
        </w:rPr>
        <w:t xml:space="preserve"> </w:t>
      </w:r>
      <w:r>
        <w:rPr>
          <w:sz w:val="24"/>
        </w:rPr>
        <w:t>информации</w:t>
      </w:r>
      <w:r>
        <w:rPr>
          <w:spacing w:val="-3"/>
          <w:sz w:val="24"/>
        </w:rPr>
        <w:t xml:space="preserve"> </w:t>
      </w:r>
      <w:r>
        <w:rPr>
          <w:sz w:val="24"/>
        </w:rPr>
        <w:t>и</w:t>
      </w:r>
      <w:r>
        <w:rPr>
          <w:spacing w:val="-5"/>
          <w:sz w:val="24"/>
        </w:rPr>
        <w:t xml:space="preserve"> </w:t>
      </w:r>
      <w:r>
        <w:rPr>
          <w:sz w:val="24"/>
        </w:rPr>
        <w:t>понимание</w:t>
      </w:r>
      <w:r>
        <w:rPr>
          <w:spacing w:val="1"/>
          <w:sz w:val="24"/>
        </w:rPr>
        <w:t xml:space="preserve"> </w:t>
      </w:r>
      <w:r>
        <w:rPr>
          <w:spacing w:val="-2"/>
          <w:sz w:val="24"/>
        </w:rPr>
        <w:t>прочитанного;</w:t>
      </w:r>
    </w:p>
    <w:p w:rsidR="00F24135" w:rsidRDefault="005E5ACB" w:rsidP="003E4757">
      <w:pPr>
        <w:pStyle w:val="a5"/>
        <w:numPr>
          <w:ilvl w:val="1"/>
          <w:numId w:val="161"/>
        </w:numPr>
        <w:tabs>
          <w:tab w:val="left" w:pos="1559"/>
        </w:tabs>
        <w:spacing w:line="293" w:lineRule="exact"/>
        <w:ind w:hanging="710"/>
        <w:jc w:val="left"/>
        <w:rPr>
          <w:sz w:val="24"/>
        </w:rPr>
      </w:pPr>
      <w:r>
        <w:rPr>
          <w:sz w:val="24"/>
        </w:rPr>
        <w:t>преобразование и</w:t>
      </w:r>
      <w:r>
        <w:rPr>
          <w:spacing w:val="1"/>
          <w:sz w:val="24"/>
        </w:rPr>
        <w:t xml:space="preserve"> </w:t>
      </w:r>
      <w:r>
        <w:rPr>
          <w:sz w:val="24"/>
        </w:rPr>
        <w:t>интерпретация</w:t>
      </w:r>
      <w:r>
        <w:rPr>
          <w:spacing w:val="-1"/>
          <w:sz w:val="24"/>
        </w:rPr>
        <w:t xml:space="preserve"> </w:t>
      </w:r>
      <w:r>
        <w:rPr>
          <w:spacing w:val="-2"/>
          <w:sz w:val="24"/>
        </w:rPr>
        <w:t>информации;</w:t>
      </w:r>
    </w:p>
    <w:p w:rsidR="00F24135" w:rsidRDefault="005E5ACB" w:rsidP="003E4757">
      <w:pPr>
        <w:pStyle w:val="a5"/>
        <w:numPr>
          <w:ilvl w:val="1"/>
          <w:numId w:val="161"/>
        </w:numPr>
        <w:tabs>
          <w:tab w:val="left" w:pos="1559"/>
        </w:tabs>
        <w:spacing w:before="1" w:line="292" w:lineRule="exact"/>
        <w:ind w:hanging="710"/>
        <w:jc w:val="left"/>
        <w:rPr>
          <w:sz w:val="24"/>
        </w:rPr>
      </w:pPr>
      <w:r>
        <w:rPr>
          <w:sz w:val="24"/>
        </w:rPr>
        <w:t>оценка</w:t>
      </w:r>
      <w:r>
        <w:rPr>
          <w:spacing w:val="-3"/>
          <w:sz w:val="24"/>
        </w:rPr>
        <w:t xml:space="preserve"> </w:t>
      </w:r>
      <w:r>
        <w:rPr>
          <w:spacing w:val="-2"/>
          <w:sz w:val="24"/>
        </w:rPr>
        <w:t>информации.</w:t>
      </w:r>
    </w:p>
    <w:p w:rsidR="00F24135" w:rsidRDefault="005E5ACB">
      <w:pPr>
        <w:pStyle w:val="a3"/>
        <w:ind w:right="124"/>
      </w:pPr>
      <w:r>
        <w:t>Как часть образовательной программы</w:t>
      </w:r>
      <w:r>
        <w:rPr>
          <w:spacing w:val="40"/>
        </w:rPr>
        <w:t xml:space="preserve"> </w:t>
      </w:r>
      <w:r>
        <w:t>развития УУД «Стратегия смыслового чтения и работа с текстом»</w:t>
      </w:r>
      <w:r>
        <w:rPr>
          <w:spacing w:val="40"/>
        </w:rPr>
        <w:t xml:space="preserve"> </w:t>
      </w:r>
      <w:r>
        <w:t>тесно связана с учебными образовательными программами и способствует совершенствованию следующих умений:</w:t>
      </w:r>
    </w:p>
    <w:p w:rsidR="00F24135" w:rsidRDefault="005E5ACB" w:rsidP="003E4757">
      <w:pPr>
        <w:pStyle w:val="a5"/>
        <w:numPr>
          <w:ilvl w:val="0"/>
          <w:numId w:val="160"/>
        </w:numPr>
        <w:tabs>
          <w:tab w:val="left" w:pos="1136"/>
        </w:tabs>
        <w:ind w:right="128" w:firstLine="708"/>
        <w:jc w:val="both"/>
        <w:rPr>
          <w:sz w:val="24"/>
        </w:rPr>
      </w:pPr>
      <w:r>
        <w:rPr>
          <w:sz w:val="24"/>
        </w:rPr>
        <w:t>Овладение функциональной грамотностью (различными видами чтения: изучающим, ознакомительным, просмотровым; гибким чтением; умениями извлекать, преобразовывать и использовать текстовую информацию).</w:t>
      </w:r>
    </w:p>
    <w:p w:rsidR="00F24135" w:rsidRDefault="005E5ACB" w:rsidP="003E4757">
      <w:pPr>
        <w:pStyle w:val="a5"/>
        <w:numPr>
          <w:ilvl w:val="0"/>
          <w:numId w:val="160"/>
        </w:numPr>
        <w:tabs>
          <w:tab w:val="left" w:pos="1088"/>
        </w:tabs>
        <w:ind w:left="1088" w:hanging="239"/>
        <w:jc w:val="both"/>
        <w:rPr>
          <w:sz w:val="24"/>
        </w:rPr>
      </w:pPr>
      <w:r>
        <w:rPr>
          <w:sz w:val="24"/>
        </w:rPr>
        <w:t>Овладение</w:t>
      </w:r>
      <w:r>
        <w:rPr>
          <w:spacing w:val="-5"/>
          <w:sz w:val="24"/>
        </w:rPr>
        <w:t xml:space="preserve"> </w:t>
      </w:r>
      <w:r>
        <w:rPr>
          <w:sz w:val="24"/>
        </w:rPr>
        <w:t>навыками и</w:t>
      </w:r>
      <w:r>
        <w:rPr>
          <w:spacing w:val="1"/>
          <w:sz w:val="24"/>
        </w:rPr>
        <w:t xml:space="preserve"> </w:t>
      </w:r>
      <w:r>
        <w:rPr>
          <w:sz w:val="24"/>
        </w:rPr>
        <w:t>умениями</w:t>
      </w:r>
      <w:r>
        <w:rPr>
          <w:spacing w:val="-4"/>
          <w:sz w:val="24"/>
        </w:rPr>
        <w:t xml:space="preserve"> </w:t>
      </w:r>
      <w:r>
        <w:rPr>
          <w:sz w:val="24"/>
        </w:rPr>
        <w:t>понимания</w:t>
      </w:r>
      <w:r>
        <w:rPr>
          <w:spacing w:val="-1"/>
          <w:sz w:val="24"/>
        </w:rPr>
        <w:t xml:space="preserve"> </w:t>
      </w:r>
      <w:r>
        <w:rPr>
          <w:sz w:val="24"/>
        </w:rPr>
        <w:t>и</w:t>
      </w:r>
      <w:r>
        <w:rPr>
          <w:spacing w:val="-1"/>
          <w:sz w:val="24"/>
        </w:rPr>
        <w:t xml:space="preserve"> </w:t>
      </w:r>
      <w:r>
        <w:rPr>
          <w:sz w:val="24"/>
        </w:rPr>
        <w:t>анализа</w:t>
      </w:r>
      <w:r>
        <w:rPr>
          <w:spacing w:val="-5"/>
          <w:sz w:val="24"/>
        </w:rPr>
        <w:t xml:space="preserve"> </w:t>
      </w:r>
      <w:r>
        <w:rPr>
          <w:sz w:val="24"/>
        </w:rPr>
        <w:t>текстов</w:t>
      </w:r>
      <w:r>
        <w:rPr>
          <w:spacing w:val="-5"/>
          <w:sz w:val="24"/>
        </w:rPr>
        <w:t xml:space="preserve"> </w:t>
      </w:r>
      <w:r>
        <w:rPr>
          <w:sz w:val="24"/>
        </w:rPr>
        <w:t>разных</w:t>
      </w:r>
      <w:r>
        <w:rPr>
          <w:spacing w:val="-2"/>
          <w:sz w:val="24"/>
        </w:rPr>
        <w:t xml:space="preserve"> видов.</w:t>
      </w:r>
    </w:p>
    <w:p w:rsidR="00F24135" w:rsidRDefault="005E5ACB" w:rsidP="003E4757">
      <w:pPr>
        <w:pStyle w:val="a5"/>
        <w:numPr>
          <w:ilvl w:val="0"/>
          <w:numId w:val="160"/>
        </w:numPr>
        <w:tabs>
          <w:tab w:val="left" w:pos="1089"/>
        </w:tabs>
        <w:ind w:left="1089" w:hanging="240"/>
        <w:jc w:val="both"/>
        <w:rPr>
          <w:sz w:val="24"/>
        </w:rPr>
      </w:pPr>
      <w:r>
        <w:rPr>
          <w:sz w:val="24"/>
        </w:rPr>
        <w:t>Овладение</w:t>
      </w:r>
      <w:r>
        <w:rPr>
          <w:spacing w:val="-6"/>
          <w:sz w:val="24"/>
        </w:rPr>
        <w:t xml:space="preserve"> </w:t>
      </w:r>
      <w:r>
        <w:rPr>
          <w:sz w:val="24"/>
        </w:rPr>
        <w:t>продуктивными умениями</w:t>
      </w:r>
      <w:r>
        <w:rPr>
          <w:spacing w:val="-8"/>
          <w:sz w:val="24"/>
        </w:rPr>
        <w:t xml:space="preserve"> </w:t>
      </w:r>
      <w:r>
        <w:rPr>
          <w:sz w:val="24"/>
        </w:rPr>
        <w:t>различных видов</w:t>
      </w:r>
      <w:r>
        <w:rPr>
          <w:spacing w:val="-1"/>
          <w:sz w:val="24"/>
        </w:rPr>
        <w:t xml:space="preserve"> </w:t>
      </w:r>
      <w:r>
        <w:rPr>
          <w:sz w:val="24"/>
        </w:rPr>
        <w:t>устной</w:t>
      </w:r>
      <w:r>
        <w:rPr>
          <w:spacing w:val="-5"/>
          <w:sz w:val="24"/>
        </w:rPr>
        <w:t xml:space="preserve"> </w:t>
      </w:r>
      <w:r>
        <w:rPr>
          <w:sz w:val="24"/>
        </w:rPr>
        <w:t>и</w:t>
      </w:r>
      <w:r>
        <w:rPr>
          <w:spacing w:val="-3"/>
          <w:sz w:val="24"/>
        </w:rPr>
        <w:t xml:space="preserve"> </w:t>
      </w:r>
      <w:r>
        <w:rPr>
          <w:sz w:val="24"/>
        </w:rPr>
        <w:t>письменной</w:t>
      </w:r>
      <w:r>
        <w:rPr>
          <w:spacing w:val="-5"/>
          <w:sz w:val="24"/>
        </w:rPr>
        <w:t xml:space="preserve"> </w:t>
      </w:r>
      <w:r>
        <w:rPr>
          <w:spacing w:val="-2"/>
          <w:sz w:val="24"/>
        </w:rPr>
        <w:t>речи.</w:t>
      </w:r>
    </w:p>
    <w:p w:rsidR="00F24135" w:rsidRDefault="005E5ACB" w:rsidP="003E4757">
      <w:pPr>
        <w:pStyle w:val="a5"/>
        <w:numPr>
          <w:ilvl w:val="0"/>
          <w:numId w:val="160"/>
        </w:numPr>
        <w:tabs>
          <w:tab w:val="left" w:pos="1028"/>
        </w:tabs>
        <w:ind w:right="126" w:firstLine="708"/>
        <w:jc w:val="both"/>
        <w:rPr>
          <w:sz w:val="24"/>
        </w:rPr>
      </w:pPr>
      <w:r>
        <w:rPr>
          <w:sz w:val="24"/>
        </w:rPr>
        <w:t>Определение и объяснение собственной интерпретации прочитанного (истолкования и эмоционально-оценочного отношения).</w:t>
      </w:r>
    </w:p>
    <w:p w:rsidR="00F24135" w:rsidRDefault="005E5ACB" w:rsidP="003E4757">
      <w:pPr>
        <w:pStyle w:val="a5"/>
        <w:numPr>
          <w:ilvl w:val="0"/>
          <w:numId w:val="160"/>
        </w:numPr>
        <w:tabs>
          <w:tab w:val="left" w:pos="1088"/>
        </w:tabs>
        <w:ind w:left="1088" w:hanging="239"/>
        <w:jc w:val="both"/>
        <w:rPr>
          <w:sz w:val="24"/>
        </w:rPr>
      </w:pPr>
      <w:r>
        <w:rPr>
          <w:sz w:val="24"/>
        </w:rPr>
        <w:t>Восприятие</w:t>
      </w:r>
      <w:r>
        <w:rPr>
          <w:spacing w:val="-3"/>
          <w:sz w:val="24"/>
        </w:rPr>
        <w:t xml:space="preserve"> </w:t>
      </w:r>
      <w:r>
        <w:rPr>
          <w:sz w:val="24"/>
        </w:rPr>
        <w:t>и</w:t>
      </w:r>
      <w:r>
        <w:rPr>
          <w:spacing w:val="-3"/>
          <w:sz w:val="24"/>
        </w:rPr>
        <w:t xml:space="preserve"> </w:t>
      </w:r>
      <w:r>
        <w:rPr>
          <w:sz w:val="24"/>
        </w:rPr>
        <w:t>характеристика</w:t>
      </w:r>
      <w:r>
        <w:rPr>
          <w:spacing w:val="-1"/>
          <w:sz w:val="24"/>
        </w:rPr>
        <w:t xml:space="preserve"> </w:t>
      </w:r>
      <w:r>
        <w:rPr>
          <w:sz w:val="24"/>
        </w:rPr>
        <w:t>текста как произведения</w:t>
      </w:r>
      <w:r>
        <w:rPr>
          <w:spacing w:val="-2"/>
          <w:sz w:val="24"/>
        </w:rPr>
        <w:t xml:space="preserve"> искусства.</w:t>
      </w:r>
    </w:p>
    <w:p w:rsidR="00F24135" w:rsidRDefault="005E5ACB" w:rsidP="003E4757">
      <w:pPr>
        <w:pStyle w:val="a5"/>
        <w:numPr>
          <w:ilvl w:val="0"/>
          <w:numId w:val="160"/>
        </w:numPr>
        <w:tabs>
          <w:tab w:val="left" w:pos="1088"/>
        </w:tabs>
        <w:ind w:left="1088" w:hanging="239"/>
        <w:jc w:val="both"/>
        <w:rPr>
          <w:sz w:val="24"/>
        </w:rPr>
      </w:pPr>
      <w:r>
        <w:rPr>
          <w:sz w:val="24"/>
        </w:rPr>
        <w:t>Приобретение,</w:t>
      </w:r>
      <w:r>
        <w:rPr>
          <w:spacing w:val="-5"/>
          <w:sz w:val="24"/>
        </w:rPr>
        <w:t xml:space="preserve"> </w:t>
      </w:r>
      <w:r>
        <w:rPr>
          <w:sz w:val="24"/>
        </w:rPr>
        <w:t>систематизация</w:t>
      </w:r>
      <w:r>
        <w:rPr>
          <w:spacing w:val="-3"/>
          <w:sz w:val="24"/>
        </w:rPr>
        <w:t xml:space="preserve"> </w:t>
      </w:r>
      <w:r>
        <w:rPr>
          <w:sz w:val="24"/>
        </w:rPr>
        <w:t>и</w:t>
      </w:r>
      <w:r>
        <w:rPr>
          <w:spacing w:val="-1"/>
          <w:sz w:val="24"/>
        </w:rPr>
        <w:t xml:space="preserve"> </w:t>
      </w:r>
      <w:r>
        <w:rPr>
          <w:sz w:val="24"/>
        </w:rPr>
        <w:t>использование</w:t>
      </w:r>
      <w:r>
        <w:rPr>
          <w:spacing w:val="-4"/>
          <w:sz w:val="24"/>
        </w:rPr>
        <w:t xml:space="preserve"> </w:t>
      </w:r>
      <w:r>
        <w:rPr>
          <w:sz w:val="24"/>
        </w:rPr>
        <w:t>сведений</w:t>
      </w:r>
      <w:r>
        <w:rPr>
          <w:spacing w:val="-2"/>
          <w:sz w:val="24"/>
        </w:rPr>
        <w:t xml:space="preserve"> </w:t>
      </w:r>
      <w:r>
        <w:rPr>
          <w:sz w:val="24"/>
        </w:rPr>
        <w:t>по</w:t>
      </w:r>
      <w:r>
        <w:rPr>
          <w:spacing w:val="-3"/>
          <w:sz w:val="24"/>
        </w:rPr>
        <w:t xml:space="preserve"> </w:t>
      </w:r>
      <w:r>
        <w:rPr>
          <w:sz w:val="24"/>
        </w:rPr>
        <w:t>теории</w:t>
      </w:r>
      <w:r>
        <w:rPr>
          <w:spacing w:val="-3"/>
          <w:sz w:val="24"/>
        </w:rPr>
        <w:t xml:space="preserve"> </w:t>
      </w:r>
      <w:r>
        <w:rPr>
          <w:sz w:val="24"/>
        </w:rPr>
        <w:t>и</w:t>
      </w:r>
      <w:r>
        <w:rPr>
          <w:spacing w:val="-1"/>
          <w:sz w:val="24"/>
        </w:rPr>
        <w:t xml:space="preserve"> </w:t>
      </w:r>
      <w:r>
        <w:rPr>
          <w:sz w:val="24"/>
        </w:rPr>
        <w:t>истории</w:t>
      </w:r>
      <w:r>
        <w:rPr>
          <w:spacing w:val="-1"/>
          <w:sz w:val="24"/>
        </w:rPr>
        <w:t xml:space="preserve"> </w:t>
      </w:r>
      <w:r>
        <w:rPr>
          <w:spacing w:val="-2"/>
          <w:sz w:val="24"/>
        </w:rPr>
        <w:t>текста.</w:t>
      </w:r>
    </w:p>
    <w:p w:rsidR="00F24135" w:rsidRDefault="00F24135">
      <w:pPr>
        <w:pStyle w:val="a3"/>
        <w:spacing w:before="4"/>
        <w:ind w:left="0" w:firstLine="0"/>
        <w:jc w:val="left"/>
      </w:pPr>
    </w:p>
    <w:p w:rsidR="00F24135" w:rsidRDefault="005E5ACB">
      <w:pPr>
        <w:pStyle w:val="3"/>
        <w:spacing w:before="0"/>
        <w:ind w:left="2791"/>
        <w:jc w:val="left"/>
      </w:pPr>
      <w:r>
        <w:t>Планируемые</w:t>
      </w:r>
      <w:r>
        <w:rPr>
          <w:spacing w:val="-5"/>
        </w:rPr>
        <w:t xml:space="preserve"> </w:t>
      </w:r>
      <w:r>
        <w:t>результаты</w:t>
      </w:r>
      <w:r>
        <w:rPr>
          <w:spacing w:val="-5"/>
        </w:rPr>
        <w:t xml:space="preserve"> </w:t>
      </w:r>
      <w:r>
        <w:t>освоения учебного</w:t>
      </w:r>
      <w:r>
        <w:rPr>
          <w:spacing w:val="-1"/>
        </w:rPr>
        <w:t xml:space="preserve"> </w:t>
      </w:r>
      <w:r>
        <w:rPr>
          <w:spacing w:val="-2"/>
        </w:rPr>
        <w:t>курса</w:t>
      </w:r>
    </w:p>
    <w:p w:rsidR="00F24135" w:rsidRDefault="005E5ACB">
      <w:pPr>
        <w:pStyle w:val="a3"/>
        <w:tabs>
          <w:tab w:val="left" w:pos="2536"/>
          <w:tab w:val="left" w:pos="3961"/>
          <w:tab w:val="left" w:pos="5101"/>
          <w:tab w:val="left" w:pos="6462"/>
          <w:tab w:val="left" w:pos="7237"/>
          <w:tab w:val="left" w:pos="8277"/>
          <w:tab w:val="left" w:pos="8706"/>
          <w:tab w:val="left" w:pos="10091"/>
        </w:tabs>
        <w:ind w:right="126"/>
        <w:jc w:val="left"/>
      </w:pPr>
      <w:r>
        <w:rPr>
          <w:spacing w:val="-2"/>
        </w:rPr>
        <w:t>Планирование</w:t>
      </w:r>
      <w:r>
        <w:tab/>
      </w:r>
      <w:r>
        <w:rPr>
          <w:spacing w:val="-2"/>
        </w:rPr>
        <w:t>результатов</w:t>
      </w:r>
      <w:r>
        <w:tab/>
      </w:r>
      <w:r>
        <w:rPr>
          <w:spacing w:val="-2"/>
        </w:rPr>
        <w:t>освоения</w:t>
      </w:r>
      <w:r>
        <w:tab/>
      </w:r>
      <w:r>
        <w:rPr>
          <w:spacing w:val="-2"/>
        </w:rPr>
        <w:t>программы</w:t>
      </w:r>
      <w:r>
        <w:tab/>
      </w:r>
      <w:r>
        <w:rPr>
          <w:spacing w:val="-2"/>
        </w:rPr>
        <w:t>курса</w:t>
      </w:r>
      <w:r>
        <w:tab/>
      </w:r>
      <w:r>
        <w:rPr>
          <w:spacing w:val="-2"/>
        </w:rPr>
        <w:t>исходит</w:t>
      </w:r>
      <w:r>
        <w:tab/>
      </w:r>
      <w:r>
        <w:rPr>
          <w:spacing w:val="-6"/>
        </w:rPr>
        <w:t>из</w:t>
      </w:r>
      <w:r>
        <w:tab/>
      </w:r>
      <w:r>
        <w:rPr>
          <w:spacing w:val="-2"/>
        </w:rPr>
        <w:t>требований</w:t>
      </w:r>
      <w:r>
        <w:tab/>
      </w:r>
      <w:r>
        <w:rPr>
          <w:spacing w:val="-10"/>
        </w:rPr>
        <w:t xml:space="preserve">к </w:t>
      </w:r>
      <w:r>
        <w:t>метапредметным результатам освоения образовательной программы:</w:t>
      </w:r>
    </w:p>
    <w:p w:rsidR="00F24135" w:rsidRDefault="005E5ACB" w:rsidP="003E4757">
      <w:pPr>
        <w:pStyle w:val="a5"/>
        <w:numPr>
          <w:ilvl w:val="1"/>
          <w:numId w:val="160"/>
        </w:numPr>
        <w:tabs>
          <w:tab w:val="left" w:pos="1559"/>
        </w:tabs>
        <w:ind w:right="126" w:firstLine="708"/>
        <w:jc w:val="left"/>
        <w:rPr>
          <w:sz w:val="24"/>
        </w:rPr>
      </w:pPr>
      <w:r>
        <w:rPr>
          <w:sz w:val="24"/>
        </w:rPr>
        <w:t>демонстрировать</w:t>
      </w:r>
      <w:r>
        <w:rPr>
          <w:spacing w:val="-11"/>
          <w:sz w:val="24"/>
        </w:rPr>
        <w:t xml:space="preserve"> </w:t>
      </w:r>
      <w:r>
        <w:rPr>
          <w:sz w:val="24"/>
        </w:rPr>
        <w:t>отдельные</w:t>
      </w:r>
      <w:r>
        <w:rPr>
          <w:spacing w:val="-10"/>
          <w:sz w:val="24"/>
        </w:rPr>
        <w:t xml:space="preserve"> </w:t>
      </w:r>
      <w:r>
        <w:rPr>
          <w:sz w:val="24"/>
        </w:rPr>
        <w:t>навыки</w:t>
      </w:r>
      <w:r>
        <w:rPr>
          <w:spacing w:val="-9"/>
          <w:sz w:val="24"/>
        </w:rPr>
        <w:t xml:space="preserve"> </w:t>
      </w:r>
      <w:r>
        <w:rPr>
          <w:sz w:val="24"/>
        </w:rPr>
        <w:t>смыслового</w:t>
      </w:r>
      <w:r>
        <w:rPr>
          <w:spacing w:val="-9"/>
          <w:sz w:val="24"/>
        </w:rPr>
        <w:t xml:space="preserve"> </w:t>
      </w:r>
      <w:r>
        <w:rPr>
          <w:sz w:val="24"/>
        </w:rPr>
        <w:t>чтения</w:t>
      </w:r>
      <w:r>
        <w:rPr>
          <w:spacing w:val="-10"/>
          <w:sz w:val="24"/>
        </w:rPr>
        <w:t xml:space="preserve"> </w:t>
      </w:r>
      <w:r>
        <w:rPr>
          <w:sz w:val="24"/>
        </w:rPr>
        <w:t>текстов</w:t>
      </w:r>
      <w:r>
        <w:rPr>
          <w:spacing w:val="-10"/>
          <w:sz w:val="24"/>
        </w:rPr>
        <w:t xml:space="preserve"> </w:t>
      </w:r>
      <w:r>
        <w:rPr>
          <w:sz w:val="24"/>
        </w:rPr>
        <w:t>различных</w:t>
      </w:r>
      <w:r>
        <w:rPr>
          <w:spacing w:val="-7"/>
          <w:sz w:val="24"/>
        </w:rPr>
        <w:t xml:space="preserve"> </w:t>
      </w:r>
      <w:r>
        <w:rPr>
          <w:sz w:val="24"/>
        </w:rPr>
        <w:t>стилей</w:t>
      </w:r>
      <w:r>
        <w:rPr>
          <w:spacing w:val="-11"/>
          <w:sz w:val="24"/>
        </w:rPr>
        <w:t xml:space="preserve"> </w:t>
      </w:r>
      <w:r>
        <w:rPr>
          <w:sz w:val="24"/>
        </w:rPr>
        <w:t xml:space="preserve">и </w:t>
      </w:r>
      <w:r>
        <w:rPr>
          <w:spacing w:val="-2"/>
          <w:sz w:val="24"/>
        </w:rPr>
        <w:t>жанров;</w:t>
      </w:r>
    </w:p>
    <w:p w:rsidR="00F24135" w:rsidRDefault="005E5ACB" w:rsidP="003E4757">
      <w:pPr>
        <w:pStyle w:val="a5"/>
        <w:numPr>
          <w:ilvl w:val="1"/>
          <w:numId w:val="160"/>
        </w:numPr>
        <w:tabs>
          <w:tab w:val="left" w:pos="1559"/>
        </w:tabs>
        <w:ind w:left="1559" w:hanging="710"/>
        <w:jc w:val="left"/>
        <w:rPr>
          <w:sz w:val="24"/>
        </w:rPr>
      </w:pPr>
      <w:r>
        <w:rPr>
          <w:sz w:val="24"/>
        </w:rPr>
        <w:t>осознанно</w:t>
      </w:r>
      <w:r>
        <w:rPr>
          <w:spacing w:val="-7"/>
          <w:sz w:val="24"/>
        </w:rPr>
        <w:t xml:space="preserve"> </w:t>
      </w:r>
      <w:r>
        <w:rPr>
          <w:sz w:val="24"/>
        </w:rPr>
        <w:t>строить</w:t>
      </w:r>
      <w:r>
        <w:rPr>
          <w:spacing w:val="-9"/>
          <w:sz w:val="24"/>
        </w:rPr>
        <w:t xml:space="preserve"> </w:t>
      </w:r>
      <w:r>
        <w:rPr>
          <w:sz w:val="24"/>
        </w:rPr>
        <w:t>речевое</w:t>
      </w:r>
      <w:r>
        <w:rPr>
          <w:spacing w:val="-5"/>
          <w:sz w:val="24"/>
        </w:rPr>
        <w:t xml:space="preserve"> </w:t>
      </w:r>
      <w:r>
        <w:rPr>
          <w:sz w:val="24"/>
        </w:rPr>
        <w:t>высказывание</w:t>
      </w:r>
      <w:r>
        <w:rPr>
          <w:spacing w:val="-5"/>
          <w:sz w:val="24"/>
        </w:rPr>
        <w:t xml:space="preserve"> </w:t>
      </w:r>
      <w:r>
        <w:rPr>
          <w:sz w:val="24"/>
        </w:rPr>
        <w:t>в</w:t>
      </w:r>
      <w:r>
        <w:rPr>
          <w:spacing w:val="-7"/>
          <w:sz w:val="24"/>
        </w:rPr>
        <w:t xml:space="preserve"> </w:t>
      </w:r>
      <w:r>
        <w:rPr>
          <w:sz w:val="24"/>
        </w:rPr>
        <w:t>соответствии</w:t>
      </w:r>
      <w:r>
        <w:rPr>
          <w:spacing w:val="-4"/>
          <w:sz w:val="24"/>
        </w:rPr>
        <w:t xml:space="preserve"> </w:t>
      </w:r>
      <w:r>
        <w:rPr>
          <w:sz w:val="24"/>
        </w:rPr>
        <w:t>с</w:t>
      </w:r>
      <w:r>
        <w:rPr>
          <w:spacing w:val="-8"/>
          <w:sz w:val="24"/>
        </w:rPr>
        <w:t xml:space="preserve"> </w:t>
      </w:r>
      <w:r>
        <w:rPr>
          <w:sz w:val="24"/>
        </w:rPr>
        <w:t>задачами</w:t>
      </w:r>
      <w:r>
        <w:rPr>
          <w:spacing w:val="-1"/>
          <w:sz w:val="24"/>
        </w:rPr>
        <w:t xml:space="preserve"> </w:t>
      </w:r>
      <w:r>
        <w:rPr>
          <w:spacing w:val="-2"/>
          <w:sz w:val="24"/>
        </w:rPr>
        <w:t>коммуникации;</w:t>
      </w:r>
    </w:p>
    <w:p w:rsidR="00F24135" w:rsidRDefault="005E5ACB" w:rsidP="003E4757">
      <w:pPr>
        <w:pStyle w:val="a5"/>
        <w:numPr>
          <w:ilvl w:val="1"/>
          <w:numId w:val="160"/>
        </w:numPr>
        <w:tabs>
          <w:tab w:val="left" w:pos="1559"/>
        </w:tabs>
        <w:ind w:left="1559" w:hanging="710"/>
        <w:jc w:val="left"/>
        <w:rPr>
          <w:sz w:val="24"/>
        </w:rPr>
      </w:pPr>
      <w:r>
        <w:rPr>
          <w:sz w:val="24"/>
        </w:rPr>
        <w:t>составлять</w:t>
      </w:r>
      <w:r>
        <w:rPr>
          <w:spacing w:val="-5"/>
          <w:sz w:val="24"/>
        </w:rPr>
        <w:t xml:space="preserve"> </w:t>
      </w:r>
      <w:r>
        <w:rPr>
          <w:sz w:val="24"/>
        </w:rPr>
        <w:t>тексты</w:t>
      </w:r>
      <w:r>
        <w:rPr>
          <w:spacing w:val="-5"/>
          <w:sz w:val="24"/>
        </w:rPr>
        <w:t xml:space="preserve"> </w:t>
      </w:r>
      <w:r>
        <w:rPr>
          <w:sz w:val="24"/>
        </w:rPr>
        <w:t>в устной</w:t>
      </w:r>
      <w:r>
        <w:rPr>
          <w:spacing w:val="-5"/>
          <w:sz w:val="24"/>
        </w:rPr>
        <w:t xml:space="preserve"> </w:t>
      </w:r>
      <w:r>
        <w:rPr>
          <w:sz w:val="24"/>
        </w:rPr>
        <w:t>и</w:t>
      </w:r>
      <w:r>
        <w:rPr>
          <w:spacing w:val="-6"/>
          <w:sz w:val="24"/>
        </w:rPr>
        <w:t xml:space="preserve"> </w:t>
      </w:r>
      <w:r>
        <w:rPr>
          <w:sz w:val="24"/>
        </w:rPr>
        <w:t>письменной</w:t>
      </w:r>
      <w:r>
        <w:rPr>
          <w:spacing w:val="-1"/>
          <w:sz w:val="24"/>
        </w:rPr>
        <w:t xml:space="preserve"> </w:t>
      </w:r>
      <w:r>
        <w:rPr>
          <w:spacing w:val="-2"/>
          <w:sz w:val="24"/>
        </w:rPr>
        <w:t>формах.</w:t>
      </w:r>
    </w:p>
    <w:p w:rsidR="00F24135" w:rsidRDefault="005E5ACB">
      <w:pPr>
        <w:pStyle w:val="a3"/>
        <w:tabs>
          <w:tab w:val="left" w:pos="1297"/>
          <w:tab w:val="left" w:pos="1681"/>
          <w:tab w:val="left" w:pos="3606"/>
          <w:tab w:val="left" w:pos="5406"/>
          <w:tab w:val="left" w:pos="6669"/>
          <w:tab w:val="left" w:pos="7744"/>
          <w:tab w:val="left" w:pos="9498"/>
        </w:tabs>
        <w:ind w:right="123"/>
        <w:jc w:val="right"/>
      </w:pPr>
      <w:r>
        <w:t>В</w:t>
      </w:r>
      <w:r>
        <w:rPr>
          <w:spacing w:val="-15"/>
        </w:rPr>
        <w:t xml:space="preserve"> </w:t>
      </w:r>
      <w:r>
        <w:t>сфере</w:t>
      </w:r>
      <w:r>
        <w:rPr>
          <w:spacing w:val="-15"/>
        </w:rPr>
        <w:t xml:space="preserve"> </w:t>
      </w:r>
      <w:r>
        <w:t>развития</w:t>
      </w:r>
      <w:r>
        <w:rPr>
          <w:spacing w:val="-15"/>
        </w:rPr>
        <w:t xml:space="preserve"> </w:t>
      </w:r>
      <w:r>
        <w:rPr>
          <w:b/>
          <w:i/>
          <w:u w:val="single"/>
        </w:rPr>
        <w:t>регулятивных</w:t>
      </w:r>
      <w:r>
        <w:rPr>
          <w:b/>
          <w:i/>
          <w:spacing w:val="-15"/>
        </w:rPr>
        <w:t xml:space="preserve"> </w:t>
      </w:r>
      <w:r>
        <w:t>универсальных</w:t>
      </w:r>
      <w:r>
        <w:rPr>
          <w:spacing w:val="-15"/>
        </w:rPr>
        <w:t xml:space="preserve"> </w:t>
      </w:r>
      <w:r>
        <w:t>учебных</w:t>
      </w:r>
      <w:r>
        <w:rPr>
          <w:spacing w:val="-15"/>
        </w:rPr>
        <w:t xml:space="preserve"> </w:t>
      </w:r>
      <w:r>
        <w:t>действий</w:t>
      </w:r>
      <w:r>
        <w:rPr>
          <w:spacing w:val="-15"/>
        </w:rPr>
        <w:t xml:space="preserve"> </w:t>
      </w:r>
      <w:r>
        <w:t>приоритетное</w:t>
      </w:r>
      <w:r>
        <w:rPr>
          <w:spacing w:val="-15"/>
        </w:rPr>
        <w:t xml:space="preserve"> </w:t>
      </w:r>
      <w:r>
        <w:t>внимание уделяется формированию действий целеполагания, включая способность ставить новые учебные цели</w:t>
      </w:r>
      <w:r>
        <w:rPr>
          <w:spacing w:val="-6"/>
        </w:rPr>
        <w:t xml:space="preserve"> </w:t>
      </w:r>
      <w:r>
        <w:t>и</w:t>
      </w:r>
      <w:r>
        <w:rPr>
          <w:spacing w:val="-10"/>
        </w:rPr>
        <w:t xml:space="preserve"> </w:t>
      </w:r>
      <w:r>
        <w:t>задачи,</w:t>
      </w:r>
      <w:r>
        <w:rPr>
          <w:spacing w:val="-11"/>
        </w:rPr>
        <w:t xml:space="preserve"> </w:t>
      </w:r>
      <w:r>
        <w:t>планировать</w:t>
      </w:r>
      <w:r>
        <w:rPr>
          <w:spacing w:val="-11"/>
        </w:rPr>
        <w:t xml:space="preserve"> </w:t>
      </w:r>
      <w:r>
        <w:t>их</w:t>
      </w:r>
      <w:r>
        <w:rPr>
          <w:spacing w:val="-6"/>
        </w:rPr>
        <w:t xml:space="preserve"> </w:t>
      </w:r>
      <w:r>
        <w:t>реализацию,</w:t>
      </w:r>
      <w:r>
        <w:rPr>
          <w:spacing w:val="-11"/>
        </w:rPr>
        <w:t xml:space="preserve"> </w:t>
      </w:r>
      <w:r>
        <w:t>в</w:t>
      </w:r>
      <w:r>
        <w:rPr>
          <w:spacing w:val="-11"/>
        </w:rPr>
        <w:t xml:space="preserve"> </w:t>
      </w:r>
      <w:r>
        <w:t>том</w:t>
      </w:r>
      <w:r>
        <w:rPr>
          <w:spacing w:val="-11"/>
        </w:rPr>
        <w:t xml:space="preserve"> </w:t>
      </w:r>
      <w:r>
        <w:t>числе</w:t>
      </w:r>
      <w:r>
        <w:rPr>
          <w:spacing w:val="-10"/>
        </w:rPr>
        <w:t xml:space="preserve"> </w:t>
      </w:r>
      <w:r>
        <w:t>во</w:t>
      </w:r>
      <w:r>
        <w:rPr>
          <w:spacing w:val="-10"/>
        </w:rPr>
        <w:t xml:space="preserve"> </w:t>
      </w:r>
      <w:r>
        <w:t>внутреннем</w:t>
      </w:r>
      <w:r>
        <w:rPr>
          <w:spacing w:val="-11"/>
        </w:rPr>
        <w:t xml:space="preserve"> </w:t>
      </w:r>
      <w:r>
        <w:t>плане,</w:t>
      </w:r>
      <w:r>
        <w:rPr>
          <w:spacing w:val="-11"/>
        </w:rPr>
        <w:t xml:space="preserve"> </w:t>
      </w:r>
      <w:r>
        <w:t>осуществлять</w:t>
      </w:r>
      <w:r>
        <w:rPr>
          <w:spacing w:val="-5"/>
        </w:rPr>
        <w:t xml:space="preserve"> </w:t>
      </w:r>
      <w:r>
        <w:t>выбор эффективных путей и средств достижения целей, контролировать и оценивать свои действия как по</w:t>
      </w:r>
      <w:r>
        <w:rPr>
          <w:spacing w:val="-9"/>
        </w:rPr>
        <w:t xml:space="preserve"> </w:t>
      </w:r>
      <w:r>
        <w:t>результату,</w:t>
      </w:r>
      <w:r>
        <w:rPr>
          <w:spacing w:val="-11"/>
        </w:rPr>
        <w:t xml:space="preserve"> </w:t>
      </w:r>
      <w:r>
        <w:t>так</w:t>
      </w:r>
      <w:r>
        <w:rPr>
          <w:spacing w:val="-8"/>
        </w:rPr>
        <w:t xml:space="preserve"> </w:t>
      </w:r>
      <w:r>
        <w:t>и</w:t>
      </w:r>
      <w:r>
        <w:rPr>
          <w:spacing w:val="-10"/>
        </w:rPr>
        <w:t xml:space="preserve"> </w:t>
      </w:r>
      <w:r>
        <w:t>по</w:t>
      </w:r>
      <w:r>
        <w:rPr>
          <w:spacing w:val="-9"/>
        </w:rPr>
        <w:t xml:space="preserve"> </w:t>
      </w:r>
      <w:r>
        <w:t>способу</w:t>
      </w:r>
      <w:r>
        <w:rPr>
          <w:spacing w:val="-13"/>
        </w:rPr>
        <w:t xml:space="preserve"> </w:t>
      </w:r>
      <w:r>
        <w:t>действия,</w:t>
      </w:r>
      <w:r>
        <w:rPr>
          <w:spacing w:val="-11"/>
        </w:rPr>
        <w:t xml:space="preserve"> </w:t>
      </w:r>
      <w:r>
        <w:t>вносить</w:t>
      </w:r>
      <w:r>
        <w:rPr>
          <w:spacing w:val="-8"/>
        </w:rPr>
        <w:t xml:space="preserve"> </w:t>
      </w:r>
      <w:r>
        <w:t>соответствующие</w:t>
      </w:r>
      <w:r>
        <w:rPr>
          <w:spacing w:val="-7"/>
        </w:rPr>
        <w:t xml:space="preserve"> </w:t>
      </w:r>
      <w:r>
        <w:t>коррективы</w:t>
      </w:r>
      <w:r>
        <w:rPr>
          <w:spacing w:val="-9"/>
        </w:rPr>
        <w:t xml:space="preserve"> </w:t>
      </w:r>
      <w:r>
        <w:t>в</w:t>
      </w:r>
      <w:r>
        <w:rPr>
          <w:spacing w:val="-11"/>
        </w:rPr>
        <w:t xml:space="preserve"> </w:t>
      </w:r>
      <w:r>
        <w:t>их</w:t>
      </w:r>
      <w:r>
        <w:rPr>
          <w:spacing w:val="-6"/>
        </w:rPr>
        <w:t xml:space="preserve"> </w:t>
      </w:r>
      <w:r>
        <w:t>выполнение. Ведущим</w:t>
      </w:r>
      <w:r>
        <w:rPr>
          <w:spacing w:val="-9"/>
        </w:rPr>
        <w:t xml:space="preserve"> </w:t>
      </w:r>
      <w:r>
        <w:t>способом</w:t>
      </w:r>
      <w:r>
        <w:rPr>
          <w:spacing w:val="-6"/>
        </w:rPr>
        <w:t xml:space="preserve"> </w:t>
      </w:r>
      <w:r>
        <w:t>решения</w:t>
      </w:r>
      <w:r>
        <w:rPr>
          <w:spacing w:val="-5"/>
        </w:rPr>
        <w:t xml:space="preserve"> </w:t>
      </w:r>
      <w:r>
        <w:t>этой</w:t>
      </w:r>
      <w:r>
        <w:rPr>
          <w:spacing w:val="-4"/>
        </w:rPr>
        <w:t xml:space="preserve"> </w:t>
      </w:r>
      <w:r>
        <w:t>задачи</w:t>
      </w:r>
      <w:r>
        <w:rPr>
          <w:spacing w:val="-5"/>
        </w:rPr>
        <w:t xml:space="preserve"> </w:t>
      </w:r>
      <w:r>
        <w:t>является</w:t>
      </w:r>
      <w:r>
        <w:rPr>
          <w:spacing w:val="-5"/>
        </w:rPr>
        <w:t xml:space="preserve"> </w:t>
      </w:r>
      <w:r>
        <w:t>формирование</w:t>
      </w:r>
      <w:r>
        <w:rPr>
          <w:spacing w:val="-5"/>
        </w:rPr>
        <w:t xml:space="preserve"> </w:t>
      </w:r>
      <w:r>
        <w:t>способности</w:t>
      </w:r>
      <w:r>
        <w:rPr>
          <w:spacing w:val="-3"/>
        </w:rPr>
        <w:t xml:space="preserve"> </w:t>
      </w:r>
      <w:r>
        <w:t>к</w:t>
      </w:r>
      <w:r>
        <w:rPr>
          <w:spacing w:val="-6"/>
        </w:rPr>
        <w:t xml:space="preserve"> </w:t>
      </w:r>
      <w:r>
        <w:t xml:space="preserve">проектированию. В сфере развития </w:t>
      </w:r>
      <w:r>
        <w:rPr>
          <w:b/>
          <w:i/>
          <w:u w:val="single"/>
        </w:rPr>
        <w:t>коммуникативны</w:t>
      </w:r>
      <w:r>
        <w:rPr>
          <w:b/>
          <w:i/>
        </w:rPr>
        <w:t xml:space="preserve">х </w:t>
      </w:r>
      <w:r>
        <w:t>универсальных учебных действий на занятиях курса приоритетное</w:t>
      </w:r>
      <w:r>
        <w:rPr>
          <w:spacing w:val="40"/>
        </w:rPr>
        <w:t xml:space="preserve"> </w:t>
      </w:r>
      <w:r>
        <w:t>внимание</w:t>
      </w:r>
      <w:r>
        <w:rPr>
          <w:spacing w:val="40"/>
        </w:rPr>
        <w:t xml:space="preserve"> </w:t>
      </w:r>
      <w:r>
        <w:t>уделяется:</w:t>
      </w:r>
      <w:r>
        <w:rPr>
          <w:spacing w:val="40"/>
        </w:rPr>
        <w:t xml:space="preserve"> </w:t>
      </w:r>
      <w:r>
        <w:t>формированию</w:t>
      </w:r>
      <w:r>
        <w:rPr>
          <w:spacing w:val="40"/>
        </w:rPr>
        <w:t xml:space="preserve"> </w:t>
      </w:r>
      <w:r>
        <w:t>действий</w:t>
      </w:r>
      <w:r>
        <w:rPr>
          <w:spacing w:val="40"/>
        </w:rPr>
        <w:t xml:space="preserve"> </w:t>
      </w:r>
      <w:r>
        <w:t>по</w:t>
      </w:r>
      <w:r>
        <w:rPr>
          <w:spacing w:val="40"/>
        </w:rPr>
        <w:t xml:space="preserve"> </w:t>
      </w:r>
      <w:r>
        <w:t>организации</w:t>
      </w:r>
      <w:r>
        <w:rPr>
          <w:spacing w:val="40"/>
        </w:rPr>
        <w:t xml:space="preserve"> </w:t>
      </w:r>
      <w:r>
        <w:t>и</w:t>
      </w:r>
      <w:r>
        <w:rPr>
          <w:spacing w:val="40"/>
        </w:rPr>
        <w:t xml:space="preserve"> </w:t>
      </w:r>
      <w:r>
        <w:t xml:space="preserve">планированию </w:t>
      </w:r>
      <w:r>
        <w:rPr>
          <w:i/>
        </w:rPr>
        <w:t>учебного</w:t>
      </w:r>
      <w:r>
        <w:rPr>
          <w:i/>
          <w:spacing w:val="-5"/>
        </w:rPr>
        <w:t xml:space="preserve"> </w:t>
      </w:r>
      <w:r>
        <w:rPr>
          <w:i/>
        </w:rPr>
        <w:t>сотрудничества</w:t>
      </w:r>
      <w:r>
        <w:rPr>
          <w:i/>
          <w:spacing w:val="-6"/>
        </w:rPr>
        <w:t xml:space="preserve"> </w:t>
      </w:r>
      <w:r>
        <w:rPr>
          <w:i/>
        </w:rPr>
        <w:t>с</w:t>
      </w:r>
      <w:r>
        <w:rPr>
          <w:i/>
          <w:spacing w:val="-9"/>
        </w:rPr>
        <w:t xml:space="preserve"> </w:t>
      </w:r>
      <w:r>
        <w:rPr>
          <w:i/>
        </w:rPr>
        <w:t>учителем</w:t>
      </w:r>
      <w:r>
        <w:rPr>
          <w:i/>
          <w:spacing w:val="-5"/>
        </w:rPr>
        <w:t xml:space="preserve"> </w:t>
      </w:r>
      <w:r>
        <w:rPr>
          <w:i/>
        </w:rPr>
        <w:t>и</w:t>
      </w:r>
      <w:r>
        <w:rPr>
          <w:i/>
          <w:spacing w:val="-8"/>
        </w:rPr>
        <w:t xml:space="preserve"> </w:t>
      </w:r>
      <w:r>
        <w:rPr>
          <w:i/>
        </w:rPr>
        <w:t>сверстниками</w:t>
      </w:r>
      <w:r>
        <w:t>,</w:t>
      </w:r>
      <w:r>
        <w:rPr>
          <w:spacing w:val="-5"/>
        </w:rPr>
        <w:t xml:space="preserve"> </w:t>
      </w:r>
      <w:r>
        <w:t>умений</w:t>
      </w:r>
      <w:r>
        <w:rPr>
          <w:spacing w:val="-6"/>
        </w:rPr>
        <w:t xml:space="preserve"> </w:t>
      </w:r>
      <w:r>
        <w:t>работать</w:t>
      </w:r>
      <w:r>
        <w:rPr>
          <w:spacing w:val="-4"/>
        </w:rPr>
        <w:t xml:space="preserve"> </w:t>
      </w:r>
      <w:r>
        <w:t>в</w:t>
      </w:r>
      <w:r>
        <w:rPr>
          <w:spacing w:val="-8"/>
        </w:rPr>
        <w:t xml:space="preserve"> </w:t>
      </w:r>
      <w:r>
        <w:t>группе</w:t>
      </w:r>
      <w:r>
        <w:rPr>
          <w:spacing w:val="-9"/>
        </w:rPr>
        <w:t xml:space="preserve"> </w:t>
      </w:r>
      <w:r>
        <w:t>и</w:t>
      </w:r>
      <w:r>
        <w:rPr>
          <w:spacing w:val="-7"/>
        </w:rPr>
        <w:t xml:space="preserve"> </w:t>
      </w:r>
      <w:r>
        <w:t>приобретению опыта</w:t>
      </w:r>
      <w:r>
        <w:rPr>
          <w:spacing w:val="-14"/>
        </w:rPr>
        <w:t xml:space="preserve"> </w:t>
      </w:r>
      <w:r>
        <w:t>такой</w:t>
      </w:r>
      <w:r>
        <w:rPr>
          <w:spacing w:val="-12"/>
        </w:rPr>
        <w:t xml:space="preserve"> </w:t>
      </w:r>
      <w:r>
        <w:t>работы,</w:t>
      </w:r>
      <w:r>
        <w:rPr>
          <w:spacing w:val="-12"/>
        </w:rPr>
        <w:t xml:space="preserve"> </w:t>
      </w:r>
      <w:r>
        <w:t>практическому</w:t>
      </w:r>
      <w:r>
        <w:rPr>
          <w:spacing w:val="-14"/>
        </w:rPr>
        <w:t xml:space="preserve"> </w:t>
      </w:r>
      <w:r>
        <w:t>освоению</w:t>
      </w:r>
      <w:r>
        <w:rPr>
          <w:spacing w:val="-12"/>
        </w:rPr>
        <w:t xml:space="preserve"> </w:t>
      </w:r>
      <w:r>
        <w:t>морально-этических</w:t>
      </w:r>
      <w:r>
        <w:rPr>
          <w:spacing w:val="-11"/>
        </w:rPr>
        <w:t xml:space="preserve"> </w:t>
      </w:r>
      <w:r>
        <w:t>и</w:t>
      </w:r>
      <w:r>
        <w:rPr>
          <w:spacing w:val="-11"/>
        </w:rPr>
        <w:t xml:space="preserve"> </w:t>
      </w:r>
      <w:r>
        <w:t>психологических</w:t>
      </w:r>
      <w:r>
        <w:rPr>
          <w:spacing w:val="-12"/>
        </w:rPr>
        <w:t xml:space="preserve"> </w:t>
      </w:r>
      <w:r>
        <w:t xml:space="preserve">принципов </w:t>
      </w:r>
      <w:r>
        <w:rPr>
          <w:spacing w:val="-2"/>
        </w:rPr>
        <w:t>общения</w:t>
      </w:r>
      <w:r>
        <w:tab/>
      </w:r>
      <w:r>
        <w:rPr>
          <w:spacing w:val="-10"/>
        </w:rPr>
        <w:t>и</w:t>
      </w:r>
      <w:r>
        <w:tab/>
      </w:r>
      <w:r>
        <w:rPr>
          <w:spacing w:val="-2"/>
        </w:rPr>
        <w:t>сотрудничества;</w:t>
      </w:r>
      <w:r>
        <w:tab/>
      </w:r>
      <w:r>
        <w:rPr>
          <w:spacing w:val="-2"/>
        </w:rPr>
        <w:t>практическому</w:t>
      </w:r>
      <w:r>
        <w:tab/>
      </w:r>
      <w:r>
        <w:rPr>
          <w:spacing w:val="-2"/>
        </w:rPr>
        <w:t>освоению</w:t>
      </w:r>
      <w:r>
        <w:tab/>
      </w:r>
      <w:r>
        <w:rPr>
          <w:spacing w:val="-2"/>
        </w:rPr>
        <w:t>умений,</w:t>
      </w:r>
      <w:r>
        <w:tab/>
      </w:r>
      <w:r>
        <w:rPr>
          <w:spacing w:val="-2"/>
        </w:rPr>
        <w:t>составляющих</w:t>
      </w:r>
      <w:r>
        <w:tab/>
      </w:r>
      <w:r>
        <w:rPr>
          <w:spacing w:val="-2"/>
        </w:rPr>
        <w:t xml:space="preserve">основу </w:t>
      </w:r>
      <w:r>
        <w:t>коммуникативной компетентности: ставить и решать многообразные коммуникативные задачи; действовать</w:t>
      </w:r>
      <w:r>
        <w:rPr>
          <w:spacing w:val="33"/>
        </w:rPr>
        <w:t xml:space="preserve"> </w:t>
      </w:r>
      <w:r>
        <w:t>с</w:t>
      </w:r>
      <w:r>
        <w:rPr>
          <w:spacing w:val="34"/>
        </w:rPr>
        <w:t xml:space="preserve"> </w:t>
      </w:r>
      <w:r>
        <w:t>учётом</w:t>
      </w:r>
      <w:r>
        <w:rPr>
          <w:spacing w:val="36"/>
        </w:rPr>
        <w:t xml:space="preserve"> </w:t>
      </w:r>
      <w:r>
        <w:t>позиции</w:t>
      </w:r>
      <w:r>
        <w:rPr>
          <w:spacing w:val="35"/>
        </w:rPr>
        <w:t xml:space="preserve"> </w:t>
      </w:r>
      <w:r>
        <w:t>другого</w:t>
      </w:r>
      <w:r>
        <w:rPr>
          <w:spacing w:val="36"/>
        </w:rPr>
        <w:t xml:space="preserve"> </w:t>
      </w:r>
      <w:r>
        <w:t>и</w:t>
      </w:r>
      <w:r>
        <w:rPr>
          <w:spacing w:val="39"/>
        </w:rPr>
        <w:t xml:space="preserve"> </w:t>
      </w:r>
      <w:r>
        <w:t>уметь</w:t>
      </w:r>
      <w:r>
        <w:rPr>
          <w:spacing w:val="36"/>
        </w:rPr>
        <w:t xml:space="preserve"> </w:t>
      </w:r>
      <w:r>
        <w:t>согласовывать</w:t>
      </w:r>
      <w:r>
        <w:rPr>
          <w:spacing w:val="35"/>
        </w:rPr>
        <w:t xml:space="preserve"> </w:t>
      </w:r>
      <w:r>
        <w:t>свои</w:t>
      </w:r>
      <w:r>
        <w:rPr>
          <w:spacing w:val="35"/>
        </w:rPr>
        <w:t xml:space="preserve"> </w:t>
      </w:r>
      <w:r>
        <w:t>действия;</w:t>
      </w:r>
      <w:r>
        <w:rPr>
          <w:spacing w:val="36"/>
        </w:rPr>
        <w:t xml:space="preserve"> </w:t>
      </w:r>
      <w:r>
        <w:t>устанавливать</w:t>
      </w:r>
      <w:r>
        <w:rPr>
          <w:spacing w:val="36"/>
        </w:rPr>
        <w:t xml:space="preserve"> </w:t>
      </w:r>
      <w:r>
        <w:t>и поддерживать необходимые контакты с другими людьми; удовлетворительно владеть нормами и техникой</w:t>
      </w:r>
      <w:r>
        <w:rPr>
          <w:spacing w:val="-2"/>
        </w:rPr>
        <w:t xml:space="preserve"> </w:t>
      </w:r>
      <w:r>
        <w:t>общения;</w:t>
      </w:r>
      <w:r>
        <w:rPr>
          <w:spacing w:val="-4"/>
        </w:rPr>
        <w:t xml:space="preserve"> </w:t>
      </w:r>
      <w:r>
        <w:t>определять</w:t>
      </w:r>
      <w:r>
        <w:rPr>
          <w:spacing w:val="-4"/>
        </w:rPr>
        <w:t xml:space="preserve"> </w:t>
      </w:r>
      <w:r>
        <w:t>цели</w:t>
      </w:r>
      <w:r>
        <w:rPr>
          <w:spacing w:val="-9"/>
        </w:rPr>
        <w:t xml:space="preserve"> </w:t>
      </w:r>
      <w:r>
        <w:t>коммуникации,</w:t>
      </w:r>
      <w:r>
        <w:rPr>
          <w:spacing w:val="-4"/>
        </w:rPr>
        <w:t xml:space="preserve"> </w:t>
      </w:r>
      <w:r>
        <w:t>оценивать</w:t>
      </w:r>
      <w:r>
        <w:rPr>
          <w:spacing w:val="-6"/>
        </w:rPr>
        <w:t xml:space="preserve"> </w:t>
      </w:r>
      <w:r>
        <w:t>ситуацию,</w:t>
      </w:r>
      <w:r>
        <w:rPr>
          <w:spacing w:val="-2"/>
        </w:rPr>
        <w:t xml:space="preserve"> </w:t>
      </w:r>
      <w:r>
        <w:t>учитывать</w:t>
      </w:r>
      <w:r>
        <w:rPr>
          <w:spacing w:val="-7"/>
        </w:rPr>
        <w:t xml:space="preserve"> </w:t>
      </w:r>
      <w:r>
        <w:t>намерения</w:t>
      </w:r>
      <w:r>
        <w:rPr>
          <w:spacing w:val="-2"/>
        </w:rPr>
        <w:t xml:space="preserve"> </w:t>
      </w:r>
      <w:r>
        <w:t>и способы</w:t>
      </w:r>
      <w:r>
        <w:rPr>
          <w:spacing w:val="40"/>
        </w:rPr>
        <w:t xml:space="preserve"> </w:t>
      </w:r>
      <w:r>
        <w:t>коммуникации</w:t>
      </w:r>
      <w:r>
        <w:rPr>
          <w:spacing w:val="40"/>
        </w:rPr>
        <w:t xml:space="preserve"> </w:t>
      </w:r>
      <w:r>
        <w:t>партнёра,</w:t>
      </w:r>
      <w:r>
        <w:rPr>
          <w:spacing w:val="40"/>
        </w:rPr>
        <w:t xml:space="preserve"> </w:t>
      </w:r>
      <w:r>
        <w:t>выбирать</w:t>
      </w:r>
      <w:r>
        <w:rPr>
          <w:spacing w:val="40"/>
        </w:rPr>
        <w:t xml:space="preserve"> </w:t>
      </w:r>
      <w:r>
        <w:t>адекватные</w:t>
      </w:r>
      <w:r>
        <w:rPr>
          <w:spacing w:val="40"/>
        </w:rPr>
        <w:t xml:space="preserve"> </w:t>
      </w:r>
      <w:r>
        <w:t>стратегии</w:t>
      </w:r>
      <w:r>
        <w:rPr>
          <w:spacing w:val="40"/>
        </w:rPr>
        <w:t xml:space="preserve"> </w:t>
      </w:r>
      <w:r>
        <w:t>коммуникации;</w:t>
      </w:r>
      <w:r>
        <w:rPr>
          <w:spacing w:val="40"/>
        </w:rPr>
        <w:t xml:space="preserve"> </w:t>
      </w:r>
      <w:r>
        <w:t>развитию</w:t>
      </w:r>
      <w:r>
        <w:rPr>
          <w:spacing w:val="40"/>
        </w:rPr>
        <w:t xml:space="preserve"> </w:t>
      </w:r>
      <w:r>
        <w:t>речевой</w:t>
      </w:r>
      <w:r>
        <w:rPr>
          <w:spacing w:val="40"/>
        </w:rPr>
        <w:t xml:space="preserve"> </w:t>
      </w:r>
      <w:r>
        <w:t>деятельности,</w:t>
      </w:r>
      <w:r>
        <w:rPr>
          <w:spacing w:val="40"/>
        </w:rPr>
        <w:t xml:space="preserve"> </w:t>
      </w:r>
      <w:r>
        <w:t>приобретению</w:t>
      </w:r>
      <w:r>
        <w:rPr>
          <w:spacing w:val="40"/>
        </w:rPr>
        <w:t xml:space="preserve"> </w:t>
      </w:r>
      <w:r>
        <w:t>опыта</w:t>
      </w:r>
      <w:r>
        <w:rPr>
          <w:spacing w:val="40"/>
        </w:rPr>
        <w:t xml:space="preserve"> </w:t>
      </w:r>
      <w:r>
        <w:t>использования</w:t>
      </w:r>
      <w:r>
        <w:rPr>
          <w:spacing w:val="40"/>
        </w:rPr>
        <w:t xml:space="preserve"> </w:t>
      </w:r>
      <w:r>
        <w:t>речевых</w:t>
      </w:r>
      <w:r>
        <w:rPr>
          <w:spacing w:val="40"/>
        </w:rPr>
        <w:t xml:space="preserve"> </w:t>
      </w:r>
      <w:r>
        <w:t>средств</w:t>
      </w:r>
      <w:r>
        <w:rPr>
          <w:spacing w:val="40"/>
        </w:rPr>
        <w:t xml:space="preserve"> </w:t>
      </w:r>
      <w:r>
        <w:t>для</w:t>
      </w:r>
      <w:r>
        <w:rPr>
          <w:spacing w:val="40"/>
        </w:rPr>
        <w:t xml:space="preserve"> </w:t>
      </w:r>
      <w:r>
        <w:t>регуляции</w:t>
      </w:r>
      <w:r>
        <w:rPr>
          <w:spacing w:val="80"/>
          <w:w w:val="150"/>
        </w:rPr>
        <w:t xml:space="preserve"> </w:t>
      </w:r>
      <w:r>
        <w:t>умственной</w:t>
      </w:r>
      <w:r>
        <w:rPr>
          <w:spacing w:val="7"/>
        </w:rPr>
        <w:t xml:space="preserve"> </w:t>
      </w:r>
      <w:r>
        <w:t>деятельности,</w:t>
      </w:r>
      <w:r>
        <w:rPr>
          <w:spacing w:val="5"/>
        </w:rPr>
        <w:t xml:space="preserve"> </w:t>
      </w:r>
      <w:r>
        <w:t>приобретению</w:t>
      </w:r>
      <w:r>
        <w:rPr>
          <w:spacing w:val="10"/>
        </w:rPr>
        <w:t xml:space="preserve"> </w:t>
      </w:r>
      <w:r>
        <w:t>опыта</w:t>
      </w:r>
      <w:r>
        <w:rPr>
          <w:spacing w:val="3"/>
        </w:rPr>
        <w:t xml:space="preserve"> </w:t>
      </w:r>
      <w:r>
        <w:t>регуляции</w:t>
      </w:r>
      <w:r>
        <w:rPr>
          <w:spacing w:val="8"/>
        </w:rPr>
        <w:t xml:space="preserve"> </w:t>
      </w:r>
      <w:r>
        <w:t>собственного</w:t>
      </w:r>
      <w:r>
        <w:rPr>
          <w:spacing w:val="8"/>
        </w:rPr>
        <w:t xml:space="preserve"> </w:t>
      </w:r>
      <w:r>
        <w:t>речевого</w:t>
      </w:r>
      <w:r>
        <w:rPr>
          <w:spacing w:val="5"/>
        </w:rPr>
        <w:t xml:space="preserve"> </w:t>
      </w:r>
      <w:r>
        <w:t>поведения</w:t>
      </w:r>
      <w:r>
        <w:rPr>
          <w:spacing w:val="9"/>
        </w:rPr>
        <w:t xml:space="preserve"> </w:t>
      </w:r>
      <w:r>
        <w:rPr>
          <w:spacing w:val="-5"/>
        </w:rPr>
        <w:t>как</w:t>
      </w:r>
    </w:p>
    <w:p w:rsidR="00F24135" w:rsidRDefault="005E5ACB">
      <w:pPr>
        <w:pStyle w:val="a3"/>
        <w:spacing w:line="275" w:lineRule="exact"/>
        <w:ind w:firstLine="0"/>
        <w:jc w:val="left"/>
      </w:pPr>
      <w:r>
        <w:t>основы</w:t>
      </w:r>
      <w:r>
        <w:rPr>
          <w:spacing w:val="-11"/>
        </w:rPr>
        <w:t xml:space="preserve"> </w:t>
      </w:r>
      <w:r>
        <w:t>коммуникативной</w:t>
      </w:r>
      <w:r>
        <w:rPr>
          <w:spacing w:val="-4"/>
        </w:rPr>
        <w:t xml:space="preserve"> </w:t>
      </w:r>
      <w:r>
        <w:rPr>
          <w:spacing w:val="-2"/>
        </w:rPr>
        <w:t>компетентности.</w:t>
      </w:r>
    </w:p>
    <w:p w:rsidR="00F24135" w:rsidRDefault="005E5ACB">
      <w:pPr>
        <w:pStyle w:val="a3"/>
        <w:ind w:right="119"/>
      </w:pPr>
      <w:r>
        <w:t xml:space="preserve">В сфере развития </w:t>
      </w:r>
      <w:r>
        <w:rPr>
          <w:b/>
          <w:i/>
          <w:u w:val="single"/>
        </w:rPr>
        <w:t>познавательных</w:t>
      </w:r>
      <w:r>
        <w:rPr>
          <w:b/>
          <w:i/>
        </w:rPr>
        <w:t xml:space="preserve"> </w:t>
      </w:r>
      <w:r>
        <w:t>универсальных учебных действий приоритетное внимание</w:t>
      </w:r>
      <w:r>
        <w:rPr>
          <w:spacing w:val="-5"/>
        </w:rPr>
        <w:t xml:space="preserve"> </w:t>
      </w:r>
      <w:r>
        <w:t>на</w:t>
      </w:r>
      <w:r>
        <w:rPr>
          <w:spacing w:val="-7"/>
        </w:rPr>
        <w:t xml:space="preserve"> </w:t>
      </w:r>
      <w:r>
        <w:t>занятиях уделяется</w:t>
      </w:r>
      <w:r>
        <w:rPr>
          <w:spacing w:val="-8"/>
        </w:rPr>
        <w:t xml:space="preserve"> </w:t>
      </w:r>
      <w:r>
        <w:t>развитию</w:t>
      </w:r>
      <w:r>
        <w:rPr>
          <w:spacing w:val="-1"/>
        </w:rPr>
        <w:t xml:space="preserve"> </w:t>
      </w:r>
      <w:r>
        <w:t>стратегий</w:t>
      </w:r>
      <w:r>
        <w:rPr>
          <w:spacing w:val="-2"/>
        </w:rPr>
        <w:t xml:space="preserve"> </w:t>
      </w:r>
      <w:r>
        <w:t>смыслового</w:t>
      </w:r>
      <w:r>
        <w:rPr>
          <w:spacing w:val="-2"/>
        </w:rPr>
        <w:t xml:space="preserve"> </w:t>
      </w:r>
      <w:r>
        <w:t>чтения</w:t>
      </w:r>
      <w:r>
        <w:rPr>
          <w:spacing w:val="-5"/>
        </w:rPr>
        <w:t xml:space="preserve"> </w:t>
      </w:r>
      <w:r>
        <w:t>и</w:t>
      </w:r>
      <w:r>
        <w:rPr>
          <w:spacing w:val="-5"/>
        </w:rPr>
        <w:t xml:space="preserve"> </w:t>
      </w:r>
      <w:r>
        <w:t>работе</w:t>
      </w:r>
      <w:r>
        <w:rPr>
          <w:spacing w:val="-5"/>
        </w:rPr>
        <w:t xml:space="preserve"> </w:t>
      </w:r>
      <w:r>
        <w:t>с</w:t>
      </w:r>
      <w:r>
        <w:rPr>
          <w:spacing w:val="-4"/>
        </w:rPr>
        <w:t xml:space="preserve"> </w:t>
      </w:r>
      <w:r>
        <w:t>информацией;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практическому</w:t>
      </w:r>
      <w:r>
        <w:rPr>
          <w:spacing w:val="-13"/>
        </w:rPr>
        <w:t xml:space="preserve"> </w:t>
      </w:r>
      <w:r>
        <w:t>освоению</w:t>
      </w:r>
      <w:r>
        <w:rPr>
          <w:spacing w:val="-7"/>
        </w:rPr>
        <w:t xml:space="preserve"> </w:t>
      </w:r>
      <w:r>
        <w:t>методов</w:t>
      </w:r>
      <w:r>
        <w:rPr>
          <w:spacing w:val="-10"/>
        </w:rPr>
        <w:t xml:space="preserve"> </w:t>
      </w:r>
      <w:r>
        <w:t>познания,</w:t>
      </w:r>
      <w:r>
        <w:rPr>
          <w:spacing w:val="-12"/>
        </w:rPr>
        <w:t xml:space="preserve"> </w:t>
      </w:r>
      <w:r>
        <w:t>используемых</w:t>
      </w:r>
      <w:r>
        <w:rPr>
          <w:spacing w:val="-9"/>
        </w:rPr>
        <w:t xml:space="preserve"> </w:t>
      </w:r>
      <w:r>
        <w:t>в</w:t>
      </w:r>
      <w:r>
        <w:rPr>
          <w:spacing w:val="-10"/>
        </w:rPr>
        <w:t xml:space="preserve"> </w:t>
      </w:r>
      <w:r>
        <w:t>различных</w:t>
      </w:r>
      <w:r>
        <w:rPr>
          <w:spacing w:val="-7"/>
        </w:rPr>
        <w:t xml:space="preserve"> </w:t>
      </w:r>
      <w:r>
        <w:t>областях</w:t>
      </w:r>
      <w:r>
        <w:rPr>
          <w:spacing w:val="-7"/>
        </w:rPr>
        <w:t xml:space="preserve"> </w:t>
      </w:r>
      <w:r>
        <w:t>знания</w:t>
      </w:r>
      <w:r>
        <w:rPr>
          <w:spacing w:val="-7"/>
        </w:rPr>
        <w:t xml:space="preserve"> </w:t>
      </w:r>
      <w:r>
        <w:t>и</w:t>
      </w:r>
      <w:r>
        <w:rPr>
          <w:spacing w:val="-11"/>
        </w:rPr>
        <w:t xml:space="preserve"> </w:t>
      </w:r>
      <w:r>
        <w:t>сферах культуры, соответствующего им инструментария и понятийного аппарата, регулярному обращению в учебном процессе к использованию общеучебных умений, знаково-символических средств, широкого спектра логических действий и операций. Выпускники получат возможность научиться строить умозаключения и принимать решения на основе самостоятельно полученной информации,</w:t>
      </w:r>
      <w:r>
        <w:rPr>
          <w:spacing w:val="-8"/>
        </w:rPr>
        <w:t xml:space="preserve"> </w:t>
      </w:r>
      <w:r>
        <w:t>а</w:t>
      </w:r>
      <w:r>
        <w:rPr>
          <w:spacing w:val="-9"/>
        </w:rPr>
        <w:t xml:space="preserve"> </w:t>
      </w:r>
      <w:r>
        <w:t>также</w:t>
      </w:r>
      <w:r>
        <w:rPr>
          <w:spacing w:val="-11"/>
        </w:rPr>
        <w:t xml:space="preserve"> </w:t>
      </w:r>
      <w:r>
        <w:t>освоить</w:t>
      </w:r>
      <w:r>
        <w:rPr>
          <w:spacing w:val="-8"/>
        </w:rPr>
        <w:t xml:space="preserve"> </w:t>
      </w:r>
      <w:r>
        <w:t>опыт</w:t>
      </w:r>
      <w:r>
        <w:rPr>
          <w:spacing w:val="-11"/>
        </w:rPr>
        <w:t xml:space="preserve"> </w:t>
      </w:r>
      <w:r>
        <w:t>критического</w:t>
      </w:r>
      <w:r>
        <w:rPr>
          <w:spacing w:val="-6"/>
        </w:rPr>
        <w:t xml:space="preserve"> </w:t>
      </w:r>
      <w:r>
        <w:t>отношения</w:t>
      </w:r>
      <w:r>
        <w:rPr>
          <w:spacing w:val="-7"/>
        </w:rPr>
        <w:t xml:space="preserve"> </w:t>
      </w:r>
      <w:r>
        <w:t>к</w:t>
      </w:r>
      <w:r>
        <w:rPr>
          <w:spacing w:val="-10"/>
        </w:rPr>
        <w:t xml:space="preserve"> </w:t>
      </w:r>
      <w:r>
        <w:t>получаемой</w:t>
      </w:r>
      <w:r>
        <w:rPr>
          <w:spacing w:val="-8"/>
        </w:rPr>
        <w:t xml:space="preserve"> </w:t>
      </w:r>
      <w:r>
        <w:t>информации</w:t>
      </w:r>
      <w:r>
        <w:rPr>
          <w:spacing w:val="-8"/>
        </w:rPr>
        <w:t xml:space="preserve"> </w:t>
      </w:r>
      <w:r>
        <w:t>на</w:t>
      </w:r>
      <w:r>
        <w:rPr>
          <w:spacing w:val="-9"/>
        </w:rPr>
        <w:t xml:space="preserve"> </w:t>
      </w:r>
      <w:r>
        <w:t>основе её сопоставления с информацией из других источников и с имеющимся жизненным опытом.</w:t>
      </w:r>
    </w:p>
    <w:p w:rsidR="00F24135" w:rsidRDefault="005E5ACB">
      <w:pPr>
        <w:pStyle w:val="a3"/>
        <w:spacing w:before="1"/>
        <w:ind w:right="125"/>
      </w:pPr>
      <w:r>
        <w:t xml:space="preserve">В основе реализации программы курса «Основы смыслового чтения» лежит системно-деятельностный подход, который предполагает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w:t>
      </w:r>
      <w:r>
        <w:rPr>
          <w:spacing w:val="-2"/>
        </w:rPr>
        <w:t>культур.</w:t>
      </w:r>
    </w:p>
    <w:p w:rsidR="00F24135" w:rsidRDefault="005E5ACB">
      <w:pPr>
        <w:pStyle w:val="a3"/>
        <w:ind w:right="121"/>
        <w:rPr>
          <w:i/>
        </w:rPr>
      </w:pPr>
      <w:r>
        <w:t xml:space="preserve">В основной школе приобретенные умения при освоении курса будут трансформироваться на всех учебных предметах, где будет продолжена работа по формированию и развитию </w:t>
      </w:r>
      <w:r>
        <w:rPr>
          <w:i/>
        </w:rPr>
        <w:t>основ читательской компетенции</w:t>
      </w:r>
      <w: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Pr>
          <w:i/>
        </w:rPr>
        <w:t xml:space="preserve">потребность в систематическом чтении </w:t>
      </w:r>
      <w:r>
        <w:t>как средстве познания мира и себя в этом мире, гармонизации</w:t>
      </w:r>
      <w:r>
        <w:rPr>
          <w:spacing w:val="-10"/>
        </w:rPr>
        <w:t xml:space="preserve"> </w:t>
      </w:r>
      <w:r>
        <w:t>отношений.</w:t>
      </w:r>
      <w:r>
        <w:rPr>
          <w:spacing w:val="-12"/>
        </w:rPr>
        <w:t xml:space="preserve"> </w:t>
      </w:r>
      <w:r>
        <w:t>Учащиеся</w:t>
      </w:r>
      <w:r>
        <w:rPr>
          <w:spacing w:val="-9"/>
        </w:rPr>
        <w:t xml:space="preserve"> </w:t>
      </w:r>
      <w:r>
        <w:t>усовершенствуют</w:t>
      </w:r>
      <w:r>
        <w:rPr>
          <w:spacing w:val="-10"/>
        </w:rPr>
        <w:t xml:space="preserve"> </w:t>
      </w:r>
      <w:r>
        <w:rPr>
          <w:i/>
        </w:rPr>
        <w:t>технику</w:t>
      </w:r>
      <w:r>
        <w:rPr>
          <w:i/>
          <w:spacing w:val="-14"/>
        </w:rPr>
        <w:t xml:space="preserve"> </w:t>
      </w:r>
      <w:r>
        <w:rPr>
          <w:i/>
        </w:rPr>
        <w:t>чтения</w:t>
      </w:r>
      <w:r>
        <w:rPr>
          <w:i/>
          <w:spacing w:val="-15"/>
        </w:rPr>
        <w:t xml:space="preserve"> </w:t>
      </w:r>
      <w:r>
        <w:t>и</w:t>
      </w:r>
      <w:r>
        <w:rPr>
          <w:spacing w:val="-11"/>
        </w:rPr>
        <w:t xml:space="preserve"> </w:t>
      </w:r>
      <w:r>
        <w:t>приобретут</w:t>
      </w:r>
      <w:r>
        <w:rPr>
          <w:spacing w:val="-7"/>
        </w:rPr>
        <w:t xml:space="preserve"> </w:t>
      </w:r>
      <w:r>
        <w:t xml:space="preserve">устойчивый </w:t>
      </w:r>
      <w:r>
        <w:rPr>
          <w:i/>
        </w:rPr>
        <w:t>навык осмысленного чтения</w:t>
      </w:r>
      <w:r>
        <w:t xml:space="preserve">, получат возможность приобрести </w:t>
      </w:r>
      <w:r>
        <w:rPr>
          <w:i/>
        </w:rPr>
        <w:t>навык рефлексивного чтения</w:t>
      </w:r>
      <w:r>
        <w:t xml:space="preserve">. Учащиеся овладеют различными </w:t>
      </w:r>
      <w:r>
        <w:rPr>
          <w:i/>
        </w:rPr>
        <w:t xml:space="preserve">видами </w:t>
      </w:r>
      <w:r>
        <w:t xml:space="preserve">и </w:t>
      </w:r>
      <w:r>
        <w:rPr>
          <w:i/>
        </w:rPr>
        <w:t>типами чтения</w:t>
      </w:r>
      <w:r>
        <w:t xml:space="preserve">: ознакомительным, изучающим, просмотровым, поисковым и выборочным; выразительным чтением; коммуникативным чтением вслух и про себя; учебным и самостоятельным чтением. Они овладеют основными </w:t>
      </w:r>
      <w:r>
        <w:rPr>
          <w:i/>
        </w:rPr>
        <w:t xml:space="preserve">стратегиями чтения </w:t>
      </w:r>
      <w:r>
        <w:t xml:space="preserve">художественных и других видов текстов и будут способны выбрать стратегию чтения, отвечающую конкретной учебной задаче, </w:t>
      </w:r>
      <w:r>
        <w:rPr>
          <w:i/>
        </w:rPr>
        <w:t>будут готовы и способны к выбору направления профильного образования.</w:t>
      </w:r>
    </w:p>
    <w:p w:rsidR="00F24135" w:rsidRDefault="005E5ACB">
      <w:pPr>
        <w:pStyle w:val="3"/>
        <w:spacing w:before="6"/>
      </w:pPr>
      <w:r>
        <w:t>Работа</w:t>
      </w:r>
      <w:r>
        <w:rPr>
          <w:spacing w:val="-2"/>
        </w:rPr>
        <w:t xml:space="preserve"> </w:t>
      </w:r>
      <w:r>
        <w:t>с</w:t>
      </w:r>
      <w:r>
        <w:rPr>
          <w:spacing w:val="-5"/>
        </w:rPr>
        <w:t xml:space="preserve"> </w:t>
      </w:r>
      <w:r>
        <w:t>текстом:</w:t>
      </w:r>
      <w:r>
        <w:rPr>
          <w:spacing w:val="-2"/>
        </w:rPr>
        <w:t xml:space="preserve"> </w:t>
      </w:r>
      <w:r>
        <w:t>поиск</w:t>
      </w:r>
      <w:r>
        <w:rPr>
          <w:spacing w:val="-3"/>
        </w:rPr>
        <w:t xml:space="preserve"> </w:t>
      </w:r>
      <w:r>
        <w:t>информации</w:t>
      </w:r>
      <w:r>
        <w:rPr>
          <w:spacing w:val="-1"/>
        </w:rPr>
        <w:t xml:space="preserve"> </w:t>
      </w:r>
      <w:r>
        <w:t>и</w:t>
      </w:r>
      <w:r>
        <w:rPr>
          <w:spacing w:val="-1"/>
        </w:rPr>
        <w:t xml:space="preserve"> </w:t>
      </w:r>
      <w:r>
        <w:t>понимание</w:t>
      </w:r>
      <w:r>
        <w:rPr>
          <w:spacing w:val="-1"/>
        </w:rPr>
        <w:t xml:space="preserve"> </w:t>
      </w:r>
      <w:r>
        <w:rPr>
          <w:spacing w:val="-2"/>
        </w:rPr>
        <w:t>прочитанного</w:t>
      </w:r>
    </w:p>
    <w:p w:rsidR="00F24135" w:rsidRDefault="005E5ACB">
      <w:pPr>
        <w:pStyle w:val="a3"/>
        <w:ind w:right="123"/>
      </w:pPr>
      <w:r>
        <w:t>На ступени основного общего образования выпускники школы приобретут в процессе чтения соответствующие возрасту навыки работы с содержащейся в литературных, учебных, научно-познавательных текстах, инструкциях информацией. Выпускники научатся осознанно читать тексты с целью удовлетворения познавательного интереса, освоения и использования информации,</w:t>
      </w:r>
      <w:r>
        <w:rPr>
          <w:spacing w:val="-15"/>
        </w:rPr>
        <w:t xml:space="preserve"> </w:t>
      </w:r>
      <w:r>
        <w:t>овладеют</w:t>
      </w:r>
      <w:r>
        <w:rPr>
          <w:spacing w:val="-15"/>
        </w:rPr>
        <w:t xml:space="preserve"> </w:t>
      </w:r>
      <w:r>
        <w:t>элементарными</w:t>
      </w:r>
      <w:r>
        <w:rPr>
          <w:spacing w:val="-15"/>
        </w:rPr>
        <w:t xml:space="preserve"> </w:t>
      </w:r>
      <w:r>
        <w:t>навыками</w:t>
      </w:r>
      <w:r>
        <w:rPr>
          <w:spacing w:val="-15"/>
        </w:rPr>
        <w:t xml:space="preserve"> </w:t>
      </w:r>
      <w:r>
        <w:t>чтения,</w:t>
      </w:r>
      <w:r>
        <w:rPr>
          <w:spacing w:val="-15"/>
        </w:rPr>
        <w:t xml:space="preserve"> </w:t>
      </w:r>
      <w:r>
        <w:t>представления</w:t>
      </w:r>
      <w:r>
        <w:rPr>
          <w:spacing w:val="-15"/>
        </w:rPr>
        <w:t xml:space="preserve"> </w:t>
      </w:r>
      <w:r>
        <w:t>информации</w:t>
      </w:r>
      <w:r>
        <w:rPr>
          <w:spacing w:val="19"/>
        </w:rPr>
        <w:t xml:space="preserve"> </w:t>
      </w:r>
      <w:r>
        <w:t>в</w:t>
      </w:r>
      <w:r>
        <w:rPr>
          <w:spacing w:val="-15"/>
        </w:rPr>
        <w:t xml:space="preserve"> </w:t>
      </w:r>
      <w:r>
        <w:t>наглядно-символической форме, приобретут опыт работы с текстами, содержащими рисунки, таблицы, диаграммы, схемы.</w:t>
      </w:r>
    </w:p>
    <w:p w:rsidR="00F24135" w:rsidRDefault="005E5ACB">
      <w:pPr>
        <w:pStyle w:val="a3"/>
        <w:ind w:right="123"/>
      </w:pPr>
      <w: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Обучающиеся смогут использовать полученную из разного</w:t>
      </w:r>
      <w:r>
        <w:rPr>
          <w:spacing w:val="-12"/>
        </w:rPr>
        <w:t xml:space="preserve"> </w:t>
      </w:r>
      <w:r>
        <w:t>вида</w:t>
      </w:r>
      <w:r>
        <w:rPr>
          <w:spacing w:val="-14"/>
        </w:rPr>
        <w:t xml:space="preserve"> </w:t>
      </w:r>
      <w:r>
        <w:t>текстов</w:t>
      </w:r>
      <w:r>
        <w:rPr>
          <w:spacing w:val="-9"/>
        </w:rPr>
        <w:t xml:space="preserve"> </w:t>
      </w:r>
      <w:r>
        <w:t>информацию</w:t>
      </w:r>
      <w:r>
        <w:rPr>
          <w:spacing w:val="-6"/>
        </w:rPr>
        <w:t xml:space="preserve"> </w:t>
      </w:r>
      <w:r>
        <w:t>для</w:t>
      </w:r>
      <w:r>
        <w:rPr>
          <w:spacing w:val="-10"/>
        </w:rPr>
        <w:t xml:space="preserve"> </w:t>
      </w:r>
      <w:r>
        <w:t>установления</w:t>
      </w:r>
      <w:r>
        <w:rPr>
          <w:spacing w:val="-8"/>
        </w:rPr>
        <w:t xml:space="preserve"> </w:t>
      </w:r>
      <w:r>
        <w:t>несложных</w:t>
      </w:r>
      <w:r>
        <w:rPr>
          <w:spacing w:val="-9"/>
        </w:rPr>
        <w:t xml:space="preserve"> </w:t>
      </w:r>
      <w:r>
        <w:t>причинно-следственных</w:t>
      </w:r>
      <w:r>
        <w:rPr>
          <w:spacing w:val="-7"/>
        </w:rPr>
        <w:t xml:space="preserve"> </w:t>
      </w:r>
      <w:r>
        <w:t>связей</w:t>
      </w:r>
      <w:r>
        <w:rPr>
          <w:spacing w:val="-7"/>
        </w:rPr>
        <w:t xml:space="preserve"> </w:t>
      </w:r>
      <w:r>
        <w:t>и зависимостей, объяснения, обоснования утверждений, а также принятия решений в простых учебных и практических ситуациях.</w:t>
      </w:r>
    </w:p>
    <w:p w:rsidR="00F24135" w:rsidRDefault="005E5ACB">
      <w:pPr>
        <w:pStyle w:val="a3"/>
        <w:ind w:left="849" w:firstLine="0"/>
      </w:pPr>
      <w:r>
        <w:t>Выпускник</w:t>
      </w:r>
      <w:r>
        <w:rPr>
          <w:spacing w:val="-1"/>
        </w:rPr>
        <w:t xml:space="preserve"> </w:t>
      </w:r>
      <w:r>
        <w:rPr>
          <w:spacing w:val="-2"/>
        </w:rPr>
        <w:t>научится:</w:t>
      </w:r>
    </w:p>
    <w:p w:rsidR="00F24135" w:rsidRDefault="005E5ACB" w:rsidP="003E4757">
      <w:pPr>
        <w:pStyle w:val="a5"/>
        <w:numPr>
          <w:ilvl w:val="0"/>
          <w:numId w:val="159"/>
        </w:numPr>
        <w:tabs>
          <w:tab w:val="left" w:pos="1042"/>
        </w:tabs>
        <w:ind w:right="122" w:firstLine="708"/>
        <w:rPr>
          <w:sz w:val="24"/>
        </w:rPr>
      </w:pPr>
      <w:r>
        <w:rPr>
          <w:sz w:val="24"/>
        </w:rPr>
        <w:t>ориентироваться в содержании текста и понимать его целостный смысл: определять главную</w:t>
      </w:r>
      <w:r>
        <w:rPr>
          <w:spacing w:val="-15"/>
          <w:sz w:val="24"/>
        </w:rPr>
        <w:t xml:space="preserve"> </w:t>
      </w:r>
      <w:r>
        <w:rPr>
          <w:sz w:val="24"/>
        </w:rPr>
        <w:t>тему,</w:t>
      </w:r>
      <w:r>
        <w:rPr>
          <w:spacing w:val="-15"/>
          <w:sz w:val="24"/>
        </w:rPr>
        <w:t xml:space="preserve"> </w:t>
      </w:r>
      <w:r>
        <w:rPr>
          <w:sz w:val="24"/>
        </w:rPr>
        <w:t>общую</w:t>
      </w:r>
      <w:r>
        <w:rPr>
          <w:spacing w:val="-15"/>
          <w:sz w:val="24"/>
        </w:rPr>
        <w:t xml:space="preserve"> </w:t>
      </w:r>
      <w:r>
        <w:rPr>
          <w:sz w:val="24"/>
        </w:rPr>
        <w:t>цель</w:t>
      </w:r>
      <w:r>
        <w:rPr>
          <w:spacing w:val="-15"/>
          <w:sz w:val="24"/>
        </w:rPr>
        <w:t xml:space="preserve"> </w:t>
      </w:r>
      <w:r>
        <w:rPr>
          <w:sz w:val="24"/>
        </w:rPr>
        <w:t>или</w:t>
      </w:r>
      <w:r>
        <w:rPr>
          <w:spacing w:val="-13"/>
          <w:sz w:val="24"/>
        </w:rPr>
        <w:t xml:space="preserve"> </w:t>
      </w:r>
      <w:r>
        <w:rPr>
          <w:sz w:val="24"/>
        </w:rPr>
        <w:t>назначение</w:t>
      </w:r>
      <w:r>
        <w:rPr>
          <w:spacing w:val="-15"/>
          <w:sz w:val="24"/>
        </w:rPr>
        <w:t xml:space="preserve"> </w:t>
      </w:r>
      <w:r>
        <w:rPr>
          <w:sz w:val="24"/>
        </w:rPr>
        <w:t>текста;</w:t>
      </w:r>
      <w:r>
        <w:rPr>
          <w:spacing w:val="-15"/>
          <w:sz w:val="24"/>
        </w:rPr>
        <w:t xml:space="preserve"> </w:t>
      </w:r>
      <w:r>
        <w:rPr>
          <w:sz w:val="24"/>
        </w:rPr>
        <w:t>выбирать</w:t>
      </w:r>
      <w:r>
        <w:rPr>
          <w:spacing w:val="-14"/>
          <w:sz w:val="24"/>
        </w:rPr>
        <w:t xml:space="preserve"> </w:t>
      </w:r>
      <w:r>
        <w:rPr>
          <w:sz w:val="24"/>
        </w:rPr>
        <w:t>из</w:t>
      </w:r>
      <w:r>
        <w:rPr>
          <w:spacing w:val="-15"/>
          <w:sz w:val="24"/>
        </w:rPr>
        <w:t xml:space="preserve"> </w:t>
      </w:r>
      <w:r>
        <w:rPr>
          <w:sz w:val="24"/>
        </w:rPr>
        <w:t>текста</w:t>
      </w:r>
      <w:r>
        <w:rPr>
          <w:spacing w:val="-15"/>
          <w:sz w:val="24"/>
        </w:rPr>
        <w:t xml:space="preserve"> </w:t>
      </w:r>
      <w:r>
        <w:rPr>
          <w:sz w:val="24"/>
        </w:rPr>
        <w:t>или</w:t>
      </w:r>
      <w:r>
        <w:rPr>
          <w:spacing w:val="-14"/>
          <w:sz w:val="24"/>
        </w:rPr>
        <w:t xml:space="preserve"> </w:t>
      </w:r>
      <w:r>
        <w:rPr>
          <w:sz w:val="24"/>
        </w:rPr>
        <w:t>придумывать</w:t>
      </w:r>
      <w:r>
        <w:rPr>
          <w:spacing w:val="-14"/>
          <w:sz w:val="24"/>
        </w:rPr>
        <w:t xml:space="preserve"> </w:t>
      </w:r>
      <w:r>
        <w:rPr>
          <w:sz w:val="24"/>
        </w:rPr>
        <w:t>заголовок, соотве6тствующий содержанию и общему смыслу текста; формулировать тезис, выражающий общий смысл текста; предвосхищать содержание предметного плана текста по заголовку и с опорой на предыдущий опыт; объяснять порядок частей (инструкций), содержащихся в тексте; сопоставлять</w:t>
      </w:r>
      <w:r>
        <w:rPr>
          <w:spacing w:val="-15"/>
          <w:sz w:val="24"/>
        </w:rPr>
        <w:t xml:space="preserve"> </w:t>
      </w:r>
      <w:r>
        <w:rPr>
          <w:sz w:val="24"/>
        </w:rPr>
        <w:t>основные</w:t>
      </w:r>
      <w:r>
        <w:rPr>
          <w:spacing w:val="-15"/>
          <w:sz w:val="24"/>
        </w:rPr>
        <w:t xml:space="preserve"> </w:t>
      </w:r>
      <w:r>
        <w:rPr>
          <w:sz w:val="24"/>
        </w:rPr>
        <w:t>текстовые</w:t>
      </w:r>
      <w:r>
        <w:rPr>
          <w:spacing w:val="-15"/>
          <w:sz w:val="24"/>
        </w:rPr>
        <w:t xml:space="preserve"> </w:t>
      </w:r>
      <w:r>
        <w:rPr>
          <w:sz w:val="24"/>
        </w:rPr>
        <w:t>и</w:t>
      </w:r>
      <w:r>
        <w:rPr>
          <w:spacing w:val="-15"/>
          <w:sz w:val="24"/>
        </w:rPr>
        <w:t xml:space="preserve"> </w:t>
      </w:r>
      <w:r>
        <w:rPr>
          <w:sz w:val="24"/>
        </w:rPr>
        <w:t>внетекстовые</w:t>
      </w:r>
      <w:r>
        <w:rPr>
          <w:spacing w:val="-15"/>
          <w:sz w:val="24"/>
        </w:rPr>
        <w:t xml:space="preserve"> </w:t>
      </w:r>
      <w:r>
        <w:rPr>
          <w:sz w:val="24"/>
        </w:rPr>
        <w:t>компоненты;</w:t>
      </w:r>
      <w:r>
        <w:rPr>
          <w:spacing w:val="-15"/>
          <w:sz w:val="24"/>
        </w:rPr>
        <w:t xml:space="preserve"> </w:t>
      </w:r>
      <w:r>
        <w:rPr>
          <w:sz w:val="24"/>
        </w:rPr>
        <w:t>обнаруживать</w:t>
      </w:r>
      <w:r>
        <w:rPr>
          <w:spacing w:val="-15"/>
          <w:sz w:val="24"/>
        </w:rPr>
        <w:t xml:space="preserve"> </w:t>
      </w:r>
      <w:r>
        <w:rPr>
          <w:sz w:val="24"/>
        </w:rPr>
        <w:t>соответствия</w:t>
      </w:r>
      <w:r>
        <w:rPr>
          <w:spacing w:val="-14"/>
          <w:sz w:val="24"/>
        </w:rPr>
        <w:t xml:space="preserve"> </w:t>
      </w:r>
      <w:r>
        <w:rPr>
          <w:sz w:val="24"/>
        </w:rPr>
        <w:t>между частью текста и его общей идеей, сформулированной вопросом, объяснять назначение карты, рисунка, пояснять части графика или таблицы и т.д.;</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59"/>
        </w:numPr>
        <w:tabs>
          <w:tab w:val="left" w:pos="1032"/>
        </w:tabs>
        <w:spacing w:before="73"/>
        <w:ind w:right="127" w:firstLine="708"/>
        <w:rPr>
          <w:sz w:val="24"/>
        </w:rPr>
      </w:pPr>
      <w:r>
        <w:rPr>
          <w:sz w:val="24"/>
        </w:rPr>
        <w:lastRenderedPageBreak/>
        <w:t>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F24135" w:rsidRDefault="005E5ACB" w:rsidP="003E4757">
      <w:pPr>
        <w:pStyle w:val="a5"/>
        <w:numPr>
          <w:ilvl w:val="0"/>
          <w:numId w:val="159"/>
        </w:numPr>
        <w:tabs>
          <w:tab w:val="left" w:pos="1042"/>
        </w:tabs>
        <w:spacing w:before="1"/>
        <w:ind w:right="124" w:firstLine="708"/>
        <w:rPr>
          <w:sz w:val="24"/>
        </w:rPr>
      </w:pPr>
      <w:r>
        <w:rPr>
          <w:sz w:val="24"/>
        </w:rPr>
        <w:t>решать учебно-познавательные и учебно-практические задачи, требующие полного и критического понимания текста: определять назначение разных видов текстов; ставить перед собой цель чтения, направляя внимание на полезную в данный момент информацию; различать темы и подтемы специального текста; выделять главную и избыточную информацию; прогнозировать последовательность изложения идей текста; сопоставлять разные точки зрения и разные</w:t>
      </w:r>
      <w:r>
        <w:rPr>
          <w:spacing w:val="-11"/>
          <w:sz w:val="24"/>
        </w:rPr>
        <w:t xml:space="preserve"> </w:t>
      </w:r>
      <w:r>
        <w:rPr>
          <w:sz w:val="24"/>
        </w:rPr>
        <w:t>источники</w:t>
      </w:r>
      <w:r>
        <w:rPr>
          <w:spacing w:val="-8"/>
          <w:sz w:val="24"/>
        </w:rPr>
        <w:t xml:space="preserve"> </w:t>
      </w:r>
      <w:r>
        <w:rPr>
          <w:sz w:val="24"/>
        </w:rPr>
        <w:t>информации</w:t>
      </w:r>
      <w:r>
        <w:rPr>
          <w:spacing w:val="-8"/>
          <w:sz w:val="24"/>
        </w:rPr>
        <w:t xml:space="preserve"> </w:t>
      </w:r>
      <w:r>
        <w:rPr>
          <w:sz w:val="24"/>
        </w:rPr>
        <w:t>по</w:t>
      </w:r>
      <w:r>
        <w:rPr>
          <w:spacing w:val="-9"/>
          <w:sz w:val="24"/>
        </w:rPr>
        <w:t xml:space="preserve"> </w:t>
      </w:r>
      <w:r>
        <w:rPr>
          <w:sz w:val="24"/>
        </w:rPr>
        <w:t>заданной</w:t>
      </w:r>
      <w:r>
        <w:rPr>
          <w:spacing w:val="-10"/>
          <w:sz w:val="24"/>
        </w:rPr>
        <w:t xml:space="preserve"> </w:t>
      </w:r>
      <w:r>
        <w:rPr>
          <w:sz w:val="24"/>
        </w:rPr>
        <w:t>теме;</w:t>
      </w:r>
      <w:r>
        <w:rPr>
          <w:spacing w:val="-10"/>
          <w:sz w:val="24"/>
        </w:rPr>
        <w:t xml:space="preserve"> </w:t>
      </w:r>
      <w:r>
        <w:rPr>
          <w:sz w:val="24"/>
        </w:rPr>
        <w:t>выполнять</w:t>
      </w:r>
      <w:r>
        <w:rPr>
          <w:spacing w:val="-7"/>
          <w:sz w:val="24"/>
        </w:rPr>
        <w:t xml:space="preserve"> </w:t>
      </w:r>
      <w:r>
        <w:rPr>
          <w:sz w:val="24"/>
        </w:rPr>
        <w:t>смысловое</w:t>
      </w:r>
      <w:r>
        <w:rPr>
          <w:spacing w:val="-13"/>
          <w:sz w:val="24"/>
        </w:rPr>
        <w:t xml:space="preserve"> </w:t>
      </w:r>
      <w:r>
        <w:rPr>
          <w:sz w:val="24"/>
        </w:rPr>
        <w:t>свертывание</w:t>
      </w:r>
      <w:r>
        <w:rPr>
          <w:spacing w:val="-11"/>
          <w:sz w:val="24"/>
        </w:rPr>
        <w:t xml:space="preserve"> </w:t>
      </w:r>
      <w:r>
        <w:rPr>
          <w:sz w:val="24"/>
        </w:rPr>
        <w:t>выделенных фактов и мыслей; формировать на основе текста систему аргументов (доводов) для обоснования определенной позиции; понимать душевное состояние персонажей текста, сопереживать им.</w:t>
      </w:r>
    </w:p>
    <w:p w:rsidR="00F24135" w:rsidRDefault="005E5ACB">
      <w:pPr>
        <w:pStyle w:val="a3"/>
        <w:ind w:left="849" w:firstLine="0"/>
      </w:pPr>
      <w:r>
        <w:t>Выпускники</w:t>
      </w:r>
      <w:r>
        <w:rPr>
          <w:spacing w:val="-3"/>
        </w:rPr>
        <w:t xml:space="preserve"> </w:t>
      </w:r>
      <w:r>
        <w:t>получат</w:t>
      </w:r>
      <w:r>
        <w:rPr>
          <w:spacing w:val="-8"/>
        </w:rPr>
        <w:t xml:space="preserve"> </w:t>
      </w:r>
      <w:r>
        <w:t>возможность</w:t>
      </w:r>
      <w:r>
        <w:rPr>
          <w:spacing w:val="-5"/>
        </w:rPr>
        <w:t xml:space="preserve"> </w:t>
      </w:r>
      <w:r>
        <w:rPr>
          <w:spacing w:val="-2"/>
        </w:rPr>
        <w:t>научиться:</w:t>
      </w:r>
    </w:p>
    <w:p w:rsidR="00F24135" w:rsidRDefault="005E5ACB" w:rsidP="003E4757">
      <w:pPr>
        <w:pStyle w:val="a5"/>
        <w:numPr>
          <w:ilvl w:val="0"/>
          <w:numId w:val="159"/>
        </w:numPr>
        <w:tabs>
          <w:tab w:val="left" w:pos="1157"/>
        </w:tabs>
        <w:ind w:right="125" w:firstLine="768"/>
        <w:rPr>
          <w:sz w:val="24"/>
        </w:rPr>
      </w:pPr>
      <w:r>
        <w:rPr>
          <w:sz w:val="24"/>
        </w:rPr>
        <w:t>самостоятельно организовывать поиск информации,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F24135" w:rsidRDefault="005E5ACB" w:rsidP="003E4757">
      <w:pPr>
        <w:pStyle w:val="a5"/>
        <w:numPr>
          <w:ilvl w:val="0"/>
          <w:numId w:val="159"/>
        </w:numPr>
        <w:tabs>
          <w:tab w:val="left" w:pos="977"/>
        </w:tabs>
        <w:spacing w:before="1"/>
        <w:ind w:right="125" w:firstLine="708"/>
        <w:rPr>
          <w:sz w:val="24"/>
        </w:rPr>
      </w:pPr>
      <w:r>
        <w:rPr>
          <w:sz w:val="24"/>
        </w:rPr>
        <w:t>анализировать</w:t>
      </w:r>
      <w:r>
        <w:rPr>
          <w:spacing w:val="-15"/>
          <w:sz w:val="24"/>
        </w:rPr>
        <w:t xml:space="preserve"> </w:t>
      </w:r>
      <w:r>
        <w:rPr>
          <w:sz w:val="24"/>
        </w:rPr>
        <w:t>изменения</w:t>
      </w:r>
      <w:r>
        <w:rPr>
          <w:spacing w:val="-12"/>
          <w:sz w:val="24"/>
        </w:rPr>
        <w:t xml:space="preserve"> </w:t>
      </w:r>
      <w:r>
        <w:rPr>
          <w:sz w:val="24"/>
        </w:rPr>
        <w:t>своего</w:t>
      </w:r>
      <w:r>
        <w:rPr>
          <w:spacing w:val="-15"/>
          <w:sz w:val="24"/>
        </w:rPr>
        <w:t xml:space="preserve"> </w:t>
      </w:r>
      <w:r>
        <w:rPr>
          <w:sz w:val="24"/>
        </w:rPr>
        <w:t>эмоционального</w:t>
      </w:r>
      <w:r>
        <w:rPr>
          <w:spacing w:val="-14"/>
          <w:sz w:val="24"/>
        </w:rPr>
        <w:t xml:space="preserve"> </w:t>
      </w:r>
      <w:r>
        <w:rPr>
          <w:sz w:val="24"/>
        </w:rPr>
        <w:t>состояния</w:t>
      </w:r>
      <w:r>
        <w:rPr>
          <w:spacing w:val="-14"/>
          <w:sz w:val="24"/>
        </w:rPr>
        <w:t xml:space="preserve"> </w:t>
      </w:r>
      <w:r>
        <w:rPr>
          <w:sz w:val="24"/>
        </w:rPr>
        <w:t>в</w:t>
      </w:r>
      <w:r>
        <w:rPr>
          <w:spacing w:val="-15"/>
          <w:sz w:val="24"/>
        </w:rPr>
        <w:t xml:space="preserve"> </w:t>
      </w:r>
      <w:r>
        <w:rPr>
          <w:sz w:val="24"/>
        </w:rPr>
        <w:t>процессе</w:t>
      </w:r>
      <w:r>
        <w:rPr>
          <w:spacing w:val="-15"/>
          <w:sz w:val="24"/>
        </w:rPr>
        <w:t xml:space="preserve"> </w:t>
      </w:r>
      <w:r>
        <w:rPr>
          <w:sz w:val="24"/>
        </w:rPr>
        <w:t>чтения,</w:t>
      </w:r>
      <w:r>
        <w:rPr>
          <w:spacing w:val="-14"/>
          <w:sz w:val="24"/>
        </w:rPr>
        <w:t xml:space="preserve"> </w:t>
      </w:r>
      <w:r>
        <w:rPr>
          <w:sz w:val="24"/>
        </w:rPr>
        <w:t>получения и переработки полученной информации и ее осмысления.</w:t>
      </w:r>
    </w:p>
    <w:p w:rsidR="00F24135" w:rsidRDefault="005E5ACB">
      <w:pPr>
        <w:pStyle w:val="3"/>
      </w:pPr>
      <w:r>
        <w:t>Работа</w:t>
      </w:r>
      <w:r>
        <w:rPr>
          <w:spacing w:val="-1"/>
        </w:rPr>
        <w:t xml:space="preserve"> </w:t>
      </w:r>
      <w:r>
        <w:t>с</w:t>
      </w:r>
      <w:r>
        <w:rPr>
          <w:spacing w:val="-5"/>
        </w:rPr>
        <w:t xml:space="preserve"> </w:t>
      </w:r>
      <w:r>
        <w:t>текстом:</w:t>
      </w:r>
      <w:r>
        <w:rPr>
          <w:spacing w:val="-3"/>
        </w:rPr>
        <w:t xml:space="preserve"> </w:t>
      </w:r>
      <w:r>
        <w:t>преобразование</w:t>
      </w:r>
      <w:r>
        <w:rPr>
          <w:spacing w:val="-3"/>
        </w:rPr>
        <w:t xml:space="preserve"> </w:t>
      </w:r>
      <w:r>
        <w:t>и</w:t>
      </w:r>
      <w:r>
        <w:rPr>
          <w:spacing w:val="-3"/>
        </w:rPr>
        <w:t xml:space="preserve"> </w:t>
      </w:r>
      <w:r>
        <w:t>интерпретация</w:t>
      </w:r>
      <w:r>
        <w:rPr>
          <w:spacing w:val="-3"/>
        </w:rPr>
        <w:t xml:space="preserve"> </w:t>
      </w:r>
      <w:r>
        <w:rPr>
          <w:spacing w:val="-2"/>
        </w:rPr>
        <w:t>информации</w:t>
      </w:r>
    </w:p>
    <w:p w:rsidR="00F24135" w:rsidRDefault="005E5ACB">
      <w:pPr>
        <w:pStyle w:val="a3"/>
        <w:spacing w:line="274" w:lineRule="exact"/>
        <w:ind w:left="849" w:firstLine="0"/>
      </w:pPr>
      <w:r>
        <w:t>Выпускник</w:t>
      </w:r>
      <w:r>
        <w:rPr>
          <w:spacing w:val="-1"/>
        </w:rPr>
        <w:t xml:space="preserve"> </w:t>
      </w:r>
      <w:r>
        <w:rPr>
          <w:spacing w:val="-2"/>
        </w:rPr>
        <w:t>научится:</w:t>
      </w:r>
    </w:p>
    <w:p w:rsidR="00F24135" w:rsidRDefault="005E5ACB" w:rsidP="003E4757">
      <w:pPr>
        <w:pStyle w:val="a5"/>
        <w:numPr>
          <w:ilvl w:val="0"/>
          <w:numId w:val="159"/>
        </w:numPr>
        <w:tabs>
          <w:tab w:val="left" w:pos="1061"/>
        </w:tabs>
        <w:ind w:right="128" w:firstLine="708"/>
        <w:rPr>
          <w:sz w:val="24"/>
        </w:rPr>
      </w:pPr>
      <w:r>
        <w:rPr>
          <w:sz w:val="24"/>
        </w:rPr>
        <w:t>структурировать текст, используя нумерацию страниц, списки, ссылки, оглавления; проводить проверку правописания; использовать в тексте таблицы, изображения;</w:t>
      </w:r>
    </w:p>
    <w:p w:rsidR="00F24135" w:rsidRDefault="005E5ACB" w:rsidP="003E4757">
      <w:pPr>
        <w:pStyle w:val="a5"/>
        <w:numPr>
          <w:ilvl w:val="0"/>
          <w:numId w:val="159"/>
        </w:numPr>
        <w:tabs>
          <w:tab w:val="left" w:pos="1011"/>
        </w:tabs>
        <w:ind w:right="125" w:firstLine="708"/>
        <w:rPr>
          <w:sz w:val="24"/>
        </w:rPr>
      </w:pPr>
      <w:r>
        <w:rPr>
          <w:sz w:val="24"/>
        </w:rPr>
        <w:t>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F24135" w:rsidRDefault="005E5ACB" w:rsidP="003E4757">
      <w:pPr>
        <w:pStyle w:val="a5"/>
        <w:numPr>
          <w:ilvl w:val="0"/>
          <w:numId w:val="159"/>
        </w:numPr>
        <w:tabs>
          <w:tab w:val="left" w:pos="1107"/>
        </w:tabs>
        <w:ind w:right="124" w:firstLine="708"/>
        <w:rPr>
          <w:sz w:val="24"/>
        </w:rPr>
      </w:pPr>
      <w:r>
        <w:rPr>
          <w:sz w:val="24"/>
        </w:rPr>
        <w:t>интерпретировать текст: сравнивать и противопоставлять заключенную в тексте информацию разного характера; обнаруживать в тексте доводы в подтверждение выдвинутых тезисов;</w:t>
      </w:r>
      <w:r>
        <w:rPr>
          <w:spacing w:val="-13"/>
          <w:sz w:val="24"/>
        </w:rPr>
        <w:t xml:space="preserve"> </w:t>
      </w:r>
      <w:r>
        <w:rPr>
          <w:sz w:val="24"/>
        </w:rPr>
        <w:t>делать</w:t>
      </w:r>
      <w:r>
        <w:rPr>
          <w:spacing w:val="-13"/>
          <w:sz w:val="24"/>
        </w:rPr>
        <w:t xml:space="preserve"> </w:t>
      </w:r>
      <w:r>
        <w:rPr>
          <w:sz w:val="24"/>
        </w:rPr>
        <w:t>выводы</w:t>
      </w:r>
      <w:r>
        <w:rPr>
          <w:spacing w:val="-15"/>
          <w:sz w:val="24"/>
        </w:rPr>
        <w:t xml:space="preserve"> </w:t>
      </w:r>
      <w:r>
        <w:rPr>
          <w:sz w:val="24"/>
        </w:rPr>
        <w:t>из</w:t>
      </w:r>
      <w:r>
        <w:rPr>
          <w:spacing w:val="-11"/>
          <w:sz w:val="24"/>
        </w:rPr>
        <w:t xml:space="preserve"> </w:t>
      </w:r>
      <w:r>
        <w:rPr>
          <w:sz w:val="24"/>
        </w:rPr>
        <w:t>сформулированных</w:t>
      </w:r>
      <w:r>
        <w:rPr>
          <w:spacing w:val="-12"/>
          <w:sz w:val="24"/>
        </w:rPr>
        <w:t xml:space="preserve"> </w:t>
      </w:r>
      <w:r>
        <w:rPr>
          <w:sz w:val="24"/>
        </w:rPr>
        <w:t>посылок;</w:t>
      </w:r>
      <w:r>
        <w:rPr>
          <w:spacing w:val="-13"/>
          <w:sz w:val="24"/>
        </w:rPr>
        <w:t xml:space="preserve"> </w:t>
      </w:r>
      <w:r>
        <w:rPr>
          <w:sz w:val="24"/>
        </w:rPr>
        <w:t>выводить</w:t>
      </w:r>
      <w:r>
        <w:rPr>
          <w:spacing w:val="-14"/>
          <w:sz w:val="24"/>
        </w:rPr>
        <w:t xml:space="preserve"> </w:t>
      </w:r>
      <w:r>
        <w:rPr>
          <w:sz w:val="24"/>
        </w:rPr>
        <w:t>заключение</w:t>
      </w:r>
      <w:r>
        <w:rPr>
          <w:spacing w:val="-14"/>
          <w:sz w:val="24"/>
        </w:rPr>
        <w:t xml:space="preserve"> </w:t>
      </w:r>
      <w:r>
        <w:rPr>
          <w:sz w:val="24"/>
        </w:rPr>
        <w:t>о</w:t>
      </w:r>
      <w:r>
        <w:rPr>
          <w:spacing w:val="-13"/>
          <w:sz w:val="24"/>
        </w:rPr>
        <w:t xml:space="preserve"> </w:t>
      </w:r>
      <w:r>
        <w:rPr>
          <w:sz w:val="24"/>
        </w:rPr>
        <w:t>намерении</w:t>
      </w:r>
      <w:r>
        <w:rPr>
          <w:spacing w:val="-12"/>
          <w:sz w:val="24"/>
        </w:rPr>
        <w:t xml:space="preserve"> </w:t>
      </w:r>
      <w:r>
        <w:rPr>
          <w:sz w:val="24"/>
        </w:rPr>
        <w:t>автора или главной мысли текста.</w:t>
      </w:r>
    </w:p>
    <w:p w:rsidR="00F24135" w:rsidRDefault="005E5ACB">
      <w:pPr>
        <w:pStyle w:val="a3"/>
        <w:ind w:left="849" w:firstLine="0"/>
      </w:pPr>
      <w:r>
        <w:t>Выпускник</w:t>
      </w:r>
      <w:r>
        <w:rPr>
          <w:spacing w:val="-4"/>
        </w:rPr>
        <w:t xml:space="preserve"> </w:t>
      </w:r>
      <w:r>
        <w:t>получит</w:t>
      </w:r>
      <w:r>
        <w:rPr>
          <w:spacing w:val="-6"/>
        </w:rPr>
        <w:t xml:space="preserve"> </w:t>
      </w:r>
      <w:r>
        <w:t>возможность</w:t>
      </w:r>
      <w:r>
        <w:rPr>
          <w:spacing w:val="-4"/>
        </w:rPr>
        <w:t xml:space="preserve"> </w:t>
      </w:r>
      <w:r>
        <w:rPr>
          <w:spacing w:val="-2"/>
        </w:rPr>
        <w:t>научиться:</w:t>
      </w:r>
    </w:p>
    <w:p w:rsidR="00F24135" w:rsidRDefault="005E5ACB" w:rsidP="003E4757">
      <w:pPr>
        <w:pStyle w:val="a5"/>
        <w:numPr>
          <w:ilvl w:val="0"/>
          <w:numId w:val="159"/>
        </w:numPr>
        <w:tabs>
          <w:tab w:val="left" w:pos="1052"/>
        </w:tabs>
        <w:ind w:right="128" w:firstLine="708"/>
        <w:rPr>
          <w:sz w:val="24"/>
        </w:rPr>
      </w:pPr>
      <w:r>
        <w:rPr>
          <w:sz w:val="24"/>
        </w:rPr>
        <w:t>выявлять имплицитную (скрытую, присутствующую неявно) информацию текста на основе сопоставления иллюстрированного материала с информацией текста, анализа подтекста (использованных языковых средств и структуры текста).</w:t>
      </w:r>
    </w:p>
    <w:p w:rsidR="00F24135" w:rsidRDefault="005E5ACB">
      <w:pPr>
        <w:pStyle w:val="3"/>
      </w:pPr>
      <w:r>
        <w:t>Работа</w:t>
      </w:r>
      <w:r>
        <w:rPr>
          <w:spacing w:val="1"/>
        </w:rPr>
        <w:t xml:space="preserve"> </w:t>
      </w:r>
      <w:r>
        <w:t>с</w:t>
      </w:r>
      <w:r>
        <w:rPr>
          <w:spacing w:val="-4"/>
        </w:rPr>
        <w:t xml:space="preserve"> </w:t>
      </w:r>
      <w:r>
        <w:t>текстом:</w:t>
      </w:r>
      <w:r>
        <w:rPr>
          <w:spacing w:val="-2"/>
        </w:rPr>
        <w:t xml:space="preserve"> </w:t>
      </w:r>
      <w:r>
        <w:t>оценка</w:t>
      </w:r>
      <w:r>
        <w:rPr>
          <w:spacing w:val="-3"/>
        </w:rPr>
        <w:t xml:space="preserve"> </w:t>
      </w:r>
      <w:r>
        <w:rPr>
          <w:spacing w:val="-2"/>
        </w:rPr>
        <w:t>информации</w:t>
      </w:r>
    </w:p>
    <w:p w:rsidR="00F24135" w:rsidRDefault="005E5ACB">
      <w:pPr>
        <w:pStyle w:val="a3"/>
        <w:spacing w:line="274" w:lineRule="exact"/>
        <w:ind w:left="849" w:firstLine="0"/>
      </w:pPr>
      <w:r>
        <w:t>Выпускник</w:t>
      </w:r>
      <w:r>
        <w:rPr>
          <w:spacing w:val="-1"/>
        </w:rPr>
        <w:t xml:space="preserve"> </w:t>
      </w:r>
      <w:r>
        <w:rPr>
          <w:spacing w:val="-2"/>
        </w:rPr>
        <w:t>научится:</w:t>
      </w:r>
    </w:p>
    <w:p w:rsidR="00F24135" w:rsidRDefault="005E5ACB" w:rsidP="003E4757">
      <w:pPr>
        <w:pStyle w:val="a5"/>
        <w:numPr>
          <w:ilvl w:val="0"/>
          <w:numId w:val="159"/>
        </w:numPr>
        <w:tabs>
          <w:tab w:val="left" w:pos="1013"/>
        </w:tabs>
        <w:ind w:right="130" w:firstLine="708"/>
        <w:rPr>
          <w:sz w:val="24"/>
        </w:rPr>
      </w:pPr>
      <w:r>
        <w:rPr>
          <w:sz w:val="24"/>
        </w:rPr>
        <w:t>откликаться на содержание текста: связывать информацию, обнаруженную в тексте, со знаниями из других источников; оценивать утверждения, сделанные в тексте, исходя из своих представлений о мире; находить доводы в защиту своей точки зрения;</w:t>
      </w:r>
    </w:p>
    <w:p w:rsidR="00F24135" w:rsidRDefault="005E5ACB" w:rsidP="003E4757">
      <w:pPr>
        <w:pStyle w:val="a5"/>
        <w:numPr>
          <w:ilvl w:val="0"/>
          <w:numId w:val="159"/>
        </w:numPr>
        <w:tabs>
          <w:tab w:val="left" w:pos="987"/>
        </w:tabs>
        <w:spacing w:before="1"/>
        <w:ind w:right="131" w:firstLine="708"/>
        <w:rPr>
          <w:sz w:val="24"/>
        </w:rPr>
      </w:pPr>
      <w:r>
        <w:rPr>
          <w:sz w:val="24"/>
        </w:rPr>
        <w:t>откликаться</w:t>
      </w:r>
      <w:r>
        <w:rPr>
          <w:spacing w:val="-4"/>
          <w:sz w:val="24"/>
        </w:rPr>
        <w:t xml:space="preserve"> </w:t>
      </w:r>
      <w:r>
        <w:rPr>
          <w:sz w:val="24"/>
        </w:rPr>
        <w:t>на</w:t>
      </w:r>
      <w:r>
        <w:rPr>
          <w:spacing w:val="-3"/>
          <w:sz w:val="24"/>
        </w:rPr>
        <w:t xml:space="preserve"> </w:t>
      </w:r>
      <w:r>
        <w:rPr>
          <w:sz w:val="24"/>
        </w:rPr>
        <w:t>форму</w:t>
      </w:r>
      <w:r>
        <w:rPr>
          <w:spacing w:val="-4"/>
          <w:sz w:val="24"/>
        </w:rPr>
        <w:t xml:space="preserve"> </w:t>
      </w:r>
      <w:r>
        <w:rPr>
          <w:sz w:val="24"/>
        </w:rPr>
        <w:t>текста,</w:t>
      </w:r>
      <w:r>
        <w:rPr>
          <w:spacing w:val="-3"/>
          <w:sz w:val="24"/>
        </w:rPr>
        <w:t xml:space="preserve"> </w:t>
      </w:r>
      <w:r>
        <w:rPr>
          <w:sz w:val="24"/>
        </w:rPr>
        <w:t>оценивать</w:t>
      </w:r>
      <w:r>
        <w:rPr>
          <w:spacing w:val="-5"/>
          <w:sz w:val="24"/>
        </w:rPr>
        <w:t xml:space="preserve"> </w:t>
      </w:r>
      <w:r>
        <w:rPr>
          <w:sz w:val="24"/>
        </w:rPr>
        <w:t>не</w:t>
      </w:r>
      <w:r>
        <w:rPr>
          <w:spacing w:val="-3"/>
          <w:sz w:val="24"/>
        </w:rPr>
        <w:t xml:space="preserve"> </w:t>
      </w:r>
      <w:r>
        <w:rPr>
          <w:sz w:val="24"/>
        </w:rPr>
        <w:t>только</w:t>
      </w:r>
      <w:r>
        <w:rPr>
          <w:spacing w:val="-3"/>
          <w:sz w:val="24"/>
        </w:rPr>
        <w:t xml:space="preserve"> </w:t>
      </w:r>
      <w:r>
        <w:rPr>
          <w:sz w:val="24"/>
        </w:rPr>
        <w:t>содержание</w:t>
      </w:r>
      <w:r>
        <w:rPr>
          <w:spacing w:val="-5"/>
          <w:sz w:val="24"/>
        </w:rPr>
        <w:t xml:space="preserve"> </w:t>
      </w:r>
      <w:r>
        <w:rPr>
          <w:sz w:val="24"/>
        </w:rPr>
        <w:t>текста,</w:t>
      </w:r>
      <w:r>
        <w:rPr>
          <w:spacing w:val="-3"/>
          <w:sz w:val="24"/>
        </w:rPr>
        <w:t xml:space="preserve"> </w:t>
      </w:r>
      <w:r>
        <w:rPr>
          <w:sz w:val="24"/>
        </w:rPr>
        <w:t>но</w:t>
      </w:r>
      <w:r>
        <w:rPr>
          <w:spacing w:val="-4"/>
          <w:sz w:val="24"/>
        </w:rPr>
        <w:t xml:space="preserve"> </w:t>
      </w:r>
      <w:r>
        <w:rPr>
          <w:sz w:val="24"/>
        </w:rPr>
        <w:t>и</w:t>
      </w:r>
      <w:r>
        <w:rPr>
          <w:spacing w:val="-2"/>
          <w:sz w:val="24"/>
        </w:rPr>
        <w:t xml:space="preserve"> </w:t>
      </w:r>
      <w:r>
        <w:rPr>
          <w:sz w:val="24"/>
        </w:rPr>
        <w:t>его</w:t>
      </w:r>
      <w:r>
        <w:rPr>
          <w:spacing w:val="-4"/>
          <w:sz w:val="24"/>
        </w:rPr>
        <w:t xml:space="preserve"> </w:t>
      </w:r>
      <w:r>
        <w:rPr>
          <w:sz w:val="24"/>
        </w:rPr>
        <w:t>форму,</w:t>
      </w:r>
      <w:r>
        <w:rPr>
          <w:spacing w:val="-3"/>
          <w:sz w:val="24"/>
        </w:rPr>
        <w:t xml:space="preserve"> </w:t>
      </w:r>
      <w:r>
        <w:rPr>
          <w:sz w:val="24"/>
        </w:rPr>
        <w:t>а</w:t>
      </w:r>
      <w:r>
        <w:rPr>
          <w:spacing w:val="-4"/>
          <w:sz w:val="24"/>
        </w:rPr>
        <w:t xml:space="preserve"> </w:t>
      </w:r>
      <w:r>
        <w:rPr>
          <w:sz w:val="24"/>
        </w:rPr>
        <w:t>в целом – мастерство его исполнения;</w:t>
      </w:r>
    </w:p>
    <w:p w:rsidR="00F24135" w:rsidRDefault="005E5ACB" w:rsidP="003E4757">
      <w:pPr>
        <w:pStyle w:val="a5"/>
        <w:numPr>
          <w:ilvl w:val="0"/>
          <w:numId w:val="159"/>
        </w:numPr>
        <w:tabs>
          <w:tab w:val="left" w:pos="1020"/>
        </w:tabs>
        <w:ind w:right="126" w:firstLine="708"/>
        <w:rPr>
          <w:sz w:val="24"/>
        </w:rPr>
      </w:pPr>
      <w:r>
        <w:rPr>
          <w:sz w:val="24"/>
        </w:rPr>
        <w:t>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F24135" w:rsidRDefault="005E5ACB" w:rsidP="003E4757">
      <w:pPr>
        <w:pStyle w:val="a5"/>
        <w:numPr>
          <w:ilvl w:val="0"/>
          <w:numId w:val="159"/>
        </w:numPr>
        <w:tabs>
          <w:tab w:val="left" w:pos="987"/>
        </w:tabs>
        <w:ind w:right="132" w:firstLine="708"/>
        <w:rPr>
          <w:sz w:val="24"/>
        </w:rPr>
      </w:pPr>
      <w:r>
        <w:rPr>
          <w:sz w:val="24"/>
        </w:rPr>
        <w:t>в</w:t>
      </w:r>
      <w:r>
        <w:rPr>
          <w:spacing w:val="-5"/>
          <w:sz w:val="24"/>
        </w:rPr>
        <w:t xml:space="preserve"> </w:t>
      </w:r>
      <w:r>
        <w:rPr>
          <w:sz w:val="24"/>
        </w:rPr>
        <w:t>процессе</w:t>
      </w:r>
      <w:r>
        <w:rPr>
          <w:spacing w:val="-6"/>
          <w:sz w:val="24"/>
        </w:rPr>
        <w:t xml:space="preserve"> </w:t>
      </w:r>
      <w:r>
        <w:rPr>
          <w:sz w:val="24"/>
        </w:rPr>
        <w:t>работы</w:t>
      </w:r>
      <w:r>
        <w:rPr>
          <w:spacing w:val="-3"/>
          <w:sz w:val="24"/>
        </w:rPr>
        <w:t xml:space="preserve"> </w:t>
      </w:r>
      <w:r>
        <w:rPr>
          <w:sz w:val="24"/>
        </w:rPr>
        <w:t>с</w:t>
      </w:r>
      <w:r>
        <w:rPr>
          <w:spacing w:val="-5"/>
          <w:sz w:val="24"/>
        </w:rPr>
        <w:t xml:space="preserve"> </w:t>
      </w:r>
      <w:r>
        <w:rPr>
          <w:sz w:val="24"/>
        </w:rPr>
        <w:t>одним или</w:t>
      </w:r>
      <w:r>
        <w:rPr>
          <w:spacing w:val="-6"/>
          <w:sz w:val="24"/>
        </w:rPr>
        <w:t xml:space="preserve"> </w:t>
      </w:r>
      <w:r>
        <w:rPr>
          <w:sz w:val="24"/>
        </w:rPr>
        <w:t>несколькими</w:t>
      </w:r>
      <w:r>
        <w:rPr>
          <w:spacing w:val="-5"/>
          <w:sz w:val="24"/>
        </w:rPr>
        <w:t xml:space="preserve"> </w:t>
      </w:r>
      <w:r>
        <w:rPr>
          <w:sz w:val="24"/>
        </w:rPr>
        <w:t>источниками</w:t>
      </w:r>
      <w:r>
        <w:rPr>
          <w:spacing w:val="-1"/>
          <w:sz w:val="24"/>
        </w:rPr>
        <w:t xml:space="preserve"> </w:t>
      </w:r>
      <w:r>
        <w:rPr>
          <w:sz w:val="24"/>
        </w:rPr>
        <w:t>выявлять</w:t>
      </w:r>
      <w:r>
        <w:rPr>
          <w:spacing w:val="-5"/>
          <w:sz w:val="24"/>
        </w:rPr>
        <w:t xml:space="preserve"> </w:t>
      </w:r>
      <w:r>
        <w:rPr>
          <w:sz w:val="24"/>
        </w:rPr>
        <w:t>содержащуюся</w:t>
      </w:r>
      <w:r>
        <w:rPr>
          <w:spacing w:val="-3"/>
          <w:sz w:val="24"/>
        </w:rPr>
        <w:t xml:space="preserve"> </w:t>
      </w:r>
      <w:r>
        <w:rPr>
          <w:sz w:val="24"/>
        </w:rPr>
        <w:t>в</w:t>
      </w:r>
      <w:r>
        <w:rPr>
          <w:spacing w:val="-5"/>
          <w:sz w:val="24"/>
        </w:rPr>
        <w:t xml:space="preserve"> </w:t>
      </w:r>
      <w:r>
        <w:rPr>
          <w:sz w:val="24"/>
        </w:rPr>
        <w:t>них противоречивую, конфликтную информацию;</w:t>
      </w:r>
    </w:p>
    <w:p w:rsidR="00F24135" w:rsidRDefault="005E5ACB" w:rsidP="003E4757">
      <w:pPr>
        <w:pStyle w:val="a5"/>
        <w:numPr>
          <w:ilvl w:val="0"/>
          <w:numId w:val="159"/>
        </w:numPr>
        <w:tabs>
          <w:tab w:val="left" w:pos="1006"/>
        </w:tabs>
        <w:ind w:right="125" w:firstLine="708"/>
        <w:rPr>
          <w:sz w:val="24"/>
        </w:rPr>
      </w:pPr>
      <w:r>
        <w:rPr>
          <w:sz w:val="24"/>
        </w:rPr>
        <w:t>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F24135" w:rsidRDefault="005E5ACB">
      <w:pPr>
        <w:pStyle w:val="a3"/>
        <w:ind w:left="849" w:firstLine="0"/>
      </w:pPr>
      <w:r>
        <w:t>Выпускник</w:t>
      </w:r>
      <w:r>
        <w:rPr>
          <w:spacing w:val="-4"/>
        </w:rPr>
        <w:t xml:space="preserve"> </w:t>
      </w:r>
      <w:r>
        <w:t>получит</w:t>
      </w:r>
      <w:r>
        <w:rPr>
          <w:spacing w:val="-6"/>
        </w:rPr>
        <w:t xml:space="preserve"> </w:t>
      </w:r>
      <w:r>
        <w:t>возможность</w:t>
      </w:r>
      <w:r>
        <w:rPr>
          <w:spacing w:val="-4"/>
        </w:rPr>
        <w:t xml:space="preserve"> </w:t>
      </w:r>
      <w:r>
        <w:rPr>
          <w:spacing w:val="-2"/>
        </w:rPr>
        <w:t>научиться:</w:t>
      </w:r>
    </w:p>
    <w:p w:rsidR="00F24135" w:rsidRDefault="005E5ACB" w:rsidP="003E4757">
      <w:pPr>
        <w:pStyle w:val="a5"/>
        <w:numPr>
          <w:ilvl w:val="0"/>
          <w:numId w:val="159"/>
        </w:numPr>
        <w:tabs>
          <w:tab w:val="left" w:pos="1131"/>
        </w:tabs>
        <w:ind w:right="123" w:firstLine="708"/>
        <w:rPr>
          <w:sz w:val="24"/>
        </w:rPr>
      </w:pPr>
      <w:r>
        <w:rPr>
          <w:sz w:val="24"/>
        </w:rPr>
        <w:t>критически относиться к рекламной информации; находить способы проверки противоречивой информации; определять достоверную информацию в случае наличия противоречий или конфликтной ситуации.</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3"/>
        <w:spacing w:before="78" w:line="240" w:lineRule="auto"/>
        <w:ind w:left="1559"/>
      </w:pPr>
      <w:r>
        <w:lastRenderedPageBreak/>
        <w:t>Содержание</w:t>
      </w:r>
      <w:r>
        <w:rPr>
          <w:spacing w:val="1"/>
        </w:rPr>
        <w:t xml:space="preserve"> </w:t>
      </w:r>
      <w:r>
        <w:t>учебного</w:t>
      </w:r>
      <w:r>
        <w:rPr>
          <w:spacing w:val="-2"/>
        </w:rPr>
        <w:t xml:space="preserve"> курса</w:t>
      </w:r>
    </w:p>
    <w:p w:rsidR="00F24135" w:rsidRDefault="005E5ACB">
      <w:pPr>
        <w:spacing w:line="274" w:lineRule="exact"/>
        <w:ind w:left="849"/>
        <w:jc w:val="both"/>
        <w:rPr>
          <w:b/>
          <w:i/>
          <w:sz w:val="24"/>
        </w:rPr>
      </w:pPr>
      <w:r>
        <w:rPr>
          <w:b/>
          <w:i/>
          <w:sz w:val="24"/>
        </w:rPr>
        <w:t>Работа</w:t>
      </w:r>
      <w:r>
        <w:rPr>
          <w:b/>
          <w:i/>
          <w:spacing w:val="-2"/>
          <w:sz w:val="24"/>
        </w:rPr>
        <w:t xml:space="preserve"> </w:t>
      </w:r>
      <w:r>
        <w:rPr>
          <w:b/>
          <w:i/>
          <w:sz w:val="24"/>
        </w:rPr>
        <w:t>с</w:t>
      </w:r>
      <w:r>
        <w:rPr>
          <w:b/>
          <w:i/>
          <w:spacing w:val="-5"/>
          <w:sz w:val="24"/>
        </w:rPr>
        <w:t xml:space="preserve"> </w:t>
      </w:r>
      <w:r>
        <w:rPr>
          <w:b/>
          <w:i/>
          <w:sz w:val="24"/>
        </w:rPr>
        <w:t>текстом:</w:t>
      </w:r>
      <w:r>
        <w:rPr>
          <w:b/>
          <w:i/>
          <w:spacing w:val="-2"/>
          <w:sz w:val="24"/>
        </w:rPr>
        <w:t xml:space="preserve"> </w:t>
      </w:r>
      <w:r>
        <w:rPr>
          <w:b/>
          <w:i/>
          <w:sz w:val="24"/>
        </w:rPr>
        <w:t>поиск</w:t>
      </w:r>
      <w:r>
        <w:rPr>
          <w:b/>
          <w:i/>
          <w:spacing w:val="-3"/>
          <w:sz w:val="24"/>
        </w:rPr>
        <w:t xml:space="preserve"> </w:t>
      </w:r>
      <w:r>
        <w:rPr>
          <w:b/>
          <w:i/>
          <w:sz w:val="24"/>
        </w:rPr>
        <w:t>информации</w:t>
      </w:r>
      <w:r>
        <w:rPr>
          <w:b/>
          <w:i/>
          <w:spacing w:val="-1"/>
          <w:sz w:val="24"/>
        </w:rPr>
        <w:t xml:space="preserve"> </w:t>
      </w:r>
      <w:r>
        <w:rPr>
          <w:b/>
          <w:i/>
          <w:sz w:val="24"/>
        </w:rPr>
        <w:t>и</w:t>
      </w:r>
      <w:r>
        <w:rPr>
          <w:b/>
          <w:i/>
          <w:spacing w:val="-1"/>
          <w:sz w:val="24"/>
        </w:rPr>
        <w:t xml:space="preserve"> </w:t>
      </w:r>
      <w:r>
        <w:rPr>
          <w:b/>
          <w:i/>
          <w:sz w:val="24"/>
        </w:rPr>
        <w:t>понимание</w:t>
      </w:r>
      <w:r>
        <w:rPr>
          <w:b/>
          <w:i/>
          <w:spacing w:val="-1"/>
          <w:sz w:val="24"/>
        </w:rPr>
        <w:t xml:space="preserve"> </w:t>
      </w:r>
      <w:r>
        <w:rPr>
          <w:b/>
          <w:i/>
          <w:spacing w:val="-2"/>
          <w:sz w:val="24"/>
        </w:rPr>
        <w:t>прочитанного.</w:t>
      </w:r>
    </w:p>
    <w:p w:rsidR="00F24135" w:rsidRDefault="005E5ACB">
      <w:pPr>
        <w:pStyle w:val="a3"/>
        <w:ind w:right="124"/>
      </w:pPr>
      <w:r>
        <w:t>Работа с содержащейся в литературных, учебных, научно-познавательных текстах, инструкциях информацией. Чтение</w:t>
      </w:r>
      <w:r>
        <w:rPr>
          <w:spacing w:val="40"/>
        </w:rPr>
        <w:t xml:space="preserve"> </w:t>
      </w:r>
      <w:r>
        <w:t>текста с целью удовлетворения познавательного интереса, освоения и использования информации.</w:t>
      </w:r>
      <w:r>
        <w:rPr>
          <w:spacing w:val="40"/>
        </w:rPr>
        <w:t xml:space="preserve"> </w:t>
      </w:r>
      <w:r>
        <w:t>Представление информации</w:t>
      </w:r>
      <w:r>
        <w:rPr>
          <w:spacing w:val="40"/>
        </w:rPr>
        <w:t xml:space="preserve"> </w:t>
      </w:r>
      <w:r>
        <w:t>в наглядно-символической форме.</w:t>
      </w:r>
      <w:r>
        <w:rPr>
          <w:spacing w:val="40"/>
        </w:rPr>
        <w:t xml:space="preserve"> </w:t>
      </w:r>
      <w:r>
        <w:t>Работа с текстами, содержащими рисунки, таблицы, диаграммы, схемы.</w:t>
      </w:r>
    </w:p>
    <w:p w:rsidR="00F24135" w:rsidRDefault="005E5ACB">
      <w:pPr>
        <w:pStyle w:val="a3"/>
        <w:ind w:right="123"/>
      </w:pPr>
      <w:r>
        <w:t>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интерпретация и преобразование этих идей и информации. Использование полученной из разного вида текстов информации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F24135" w:rsidRDefault="005E5ACB">
      <w:pPr>
        <w:pStyle w:val="a3"/>
        <w:ind w:right="124"/>
      </w:pPr>
      <w:r>
        <w:t>Ориентация</w:t>
      </w:r>
      <w:r>
        <w:rPr>
          <w:spacing w:val="-15"/>
        </w:rPr>
        <w:t xml:space="preserve"> </w:t>
      </w:r>
      <w:r>
        <w:t>в</w:t>
      </w:r>
      <w:r>
        <w:rPr>
          <w:spacing w:val="-15"/>
        </w:rPr>
        <w:t xml:space="preserve"> </w:t>
      </w:r>
      <w:r>
        <w:t>содержании</w:t>
      </w:r>
      <w:r>
        <w:rPr>
          <w:spacing w:val="-15"/>
        </w:rPr>
        <w:t xml:space="preserve"> </w:t>
      </w:r>
      <w:r>
        <w:t>текста</w:t>
      </w:r>
      <w:r>
        <w:rPr>
          <w:spacing w:val="-15"/>
        </w:rPr>
        <w:t xml:space="preserve"> </w:t>
      </w:r>
      <w:r>
        <w:t>и</w:t>
      </w:r>
      <w:r>
        <w:rPr>
          <w:spacing w:val="-15"/>
        </w:rPr>
        <w:t xml:space="preserve"> </w:t>
      </w:r>
      <w:r>
        <w:t>понимание</w:t>
      </w:r>
      <w:r>
        <w:rPr>
          <w:spacing w:val="-15"/>
        </w:rPr>
        <w:t xml:space="preserve"> </w:t>
      </w:r>
      <w:r>
        <w:t>его</w:t>
      </w:r>
      <w:r>
        <w:rPr>
          <w:spacing w:val="-15"/>
        </w:rPr>
        <w:t xml:space="preserve"> </w:t>
      </w:r>
      <w:r>
        <w:t>целостного</w:t>
      </w:r>
      <w:r>
        <w:rPr>
          <w:spacing w:val="-15"/>
        </w:rPr>
        <w:t xml:space="preserve"> </w:t>
      </w:r>
      <w:r>
        <w:t>смысла:</w:t>
      </w:r>
      <w:r>
        <w:rPr>
          <w:spacing w:val="-15"/>
        </w:rPr>
        <w:t xml:space="preserve"> </w:t>
      </w:r>
      <w:r>
        <w:t>определение</w:t>
      </w:r>
      <w:r>
        <w:rPr>
          <w:spacing w:val="-15"/>
        </w:rPr>
        <w:t xml:space="preserve"> </w:t>
      </w:r>
      <w:r>
        <w:t>главной темы, общей цели или назначения текста.</w:t>
      </w:r>
      <w:r>
        <w:rPr>
          <w:spacing w:val="40"/>
        </w:rPr>
        <w:t xml:space="preserve"> </w:t>
      </w:r>
      <w:r>
        <w:t>Выбор</w:t>
      </w:r>
      <w:r>
        <w:rPr>
          <w:spacing w:val="40"/>
        </w:rPr>
        <w:t xml:space="preserve"> </w:t>
      </w:r>
      <w:r>
        <w:t>из текста или придумывание заголовка, соответствующего содержанию и общему смыслу текста.</w:t>
      </w:r>
      <w:r>
        <w:rPr>
          <w:spacing w:val="40"/>
        </w:rPr>
        <w:t xml:space="preserve"> </w:t>
      </w:r>
      <w:r>
        <w:t>Формулировка тезиса, выражающего общий смысл текста.</w:t>
      </w:r>
      <w:r>
        <w:rPr>
          <w:spacing w:val="40"/>
        </w:rPr>
        <w:t xml:space="preserve"> </w:t>
      </w:r>
      <w:r>
        <w:t>Составление примерного плана текста по заголовку и с опорой на предыдущий опыт. Объяснение порядка частей (инструкций), содержащихся в тексте. Сопоставление основных текстовых и внетекстовых</w:t>
      </w:r>
      <w:r>
        <w:rPr>
          <w:spacing w:val="40"/>
        </w:rPr>
        <w:t xml:space="preserve"> </w:t>
      </w:r>
      <w:r>
        <w:t>компонентов. Установление соответствия между частью текста и его общей идеей, сформулированной вопросом.</w:t>
      </w:r>
      <w:r>
        <w:rPr>
          <w:spacing w:val="80"/>
        </w:rPr>
        <w:t xml:space="preserve"> </w:t>
      </w:r>
      <w:r>
        <w:t>Объяснение</w:t>
      </w:r>
      <w:r>
        <w:rPr>
          <w:spacing w:val="40"/>
        </w:rPr>
        <w:t xml:space="preserve"> </w:t>
      </w:r>
      <w:r>
        <w:t>назначения карты, рисунка, пояснение части графика или таблицы.</w:t>
      </w:r>
      <w:r>
        <w:rPr>
          <w:spacing w:val="40"/>
        </w:rPr>
        <w:t xml:space="preserve"> </w:t>
      </w:r>
      <w:r>
        <w:t>Нахождение в тексте требуемой информации: беглое чтение, определение его основных элементов, сопоставление формы выражения информации в запросе и в самом тексте, установление тождественности или синонимичности, нахождение необходимой единицы информации в тексте.</w:t>
      </w:r>
      <w:r>
        <w:rPr>
          <w:spacing w:val="40"/>
        </w:rPr>
        <w:t xml:space="preserve"> </w:t>
      </w:r>
      <w:r>
        <w:t>Решение учебно-познавательных и учебно-практических задач, требующих полного и критического понимания текста</w:t>
      </w:r>
      <w:r>
        <w:rPr>
          <w:spacing w:val="40"/>
        </w:rPr>
        <w:t xml:space="preserve"> </w:t>
      </w:r>
      <w:r>
        <w:t>Определение</w:t>
      </w:r>
      <w:r>
        <w:rPr>
          <w:spacing w:val="40"/>
        </w:rPr>
        <w:t xml:space="preserve"> </w:t>
      </w:r>
      <w:r>
        <w:t>назначения разных видов текстов.</w:t>
      </w:r>
      <w:r>
        <w:rPr>
          <w:spacing w:val="40"/>
        </w:rPr>
        <w:t xml:space="preserve"> </w:t>
      </w:r>
      <w:r>
        <w:t>Постановка цели</w:t>
      </w:r>
      <w:r>
        <w:rPr>
          <w:spacing w:val="40"/>
        </w:rPr>
        <w:t xml:space="preserve"> </w:t>
      </w:r>
      <w:r>
        <w:t>чтения, направленной на поиск полезной в данный момент информации.</w:t>
      </w:r>
      <w:r>
        <w:rPr>
          <w:spacing w:val="40"/>
        </w:rPr>
        <w:t xml:space="preserve"> </w:t>
      </w:r>
      <w:r>
        <w:t>Различение темы и подтемы специального текста. Выделение главной и избыточной информации. Прогнозирование последовательности изложения</w:t>
      </w:r>
      <w:r>
        <w:rPr>
          <w:spacing w:val="-9"/>
        </w:rPr>
        <w:t xml:space="preserve"> </w:t>
      </w:r>
      <w:r>
        <w:t>идей</w:t>
      </w:r>
      <w:r>
        <w:rPr>
          <w:spacing w:val="-6"/>
        </w:rPr>
        <w:t xml:space="preserve"> </w:t>
      </w:r>
      <w:r>
        <w:t>текста.</w:t>
      </w:r>
      <w:r>
        <w:rPr>
          <w:spacing w:val="-11"/>
        </w:rPr>
        <w:t xml:space="preserve"> </w:t>
      </w:r>
      <w:r>
        <w:t>Сопоставление</w:t>
      </w:r>
      <w:r>
        <w:rPr>
          <w:spacing w:val="40"/>
        </w:rPr>
        <w:t xml:space="preserve"> </w:t>
      </w:r>
      <w:r>
        <w:t>разных</w:t>
      </w:r>
      <w:r>
        <w:rPr>
          <w:spacing w:val="-10"/>
        </w:rPr>
        <w:t xml:space="preserve"> </w:t>
      </w:r>
      <w:r>
        <w:t>точек</w:t>
      </w:r>
      <w:r>
        <w:rPr>
          <w:spacing w:val="-7"/>
        </w:rPr>
        <w:t xml:space="preserve"> </w:t>
      </w:r>
      <w:r>
        <w:t>зрения</w:t>
      </w:r>
      <w:r>
        <w:rPr>
          <w:spacing w:val="-8"/>
        </w:rPr>
        <w:t xml:space="preserve"> </w:t>
      </w:r>
      <w:r>
        <w:t>и</w:t>
      </w:r>
      <w:r>
        <w:rPr>
          <w:spacing w:val="-10"/>
        </w:rPr>
        <w:t xml:space="preserve"> </w:t>
      </w:r>
      <w:r>
        <w:t>разных</w:t>
      </w:r>
      <w:r>
        <w:rPr>
          <w:spacing w:val="-12"/>
        </w:rPr>
        <w:t xml:space="preserve"> </w:t>
      </w:r>
      <w:r>
        <w:t>источников</w:t>
      </w:r>
      <w:r>
        <w:rPr>
          <w:spacing w:val="-12"/>
        </w:rPr>
        <w:t xml:space="preserve"> </w:t>
      </w:r>
      <w:r>
        <w:t>информации</w:t>
      </w:r>
      <w:r>
        <w:rPr>
          <w:spacing w:val="-10"/>
        </w:rPr>
        <w:t xml:space="preserve"> </w:t>
      </w:r>
      <w:r>
        <w:t>по заданной теме.</w:t>
      </w:r>
      <w:r>
        <w:rPr>
          <w:spacing w:val="40"/>
        </w:rPr>
        <w:t xml:space="preserve"> </w:t>
      </w:r>
      <w:r>
        <w:t>Выполнение смыслового свертывания выделенных фактов и мыслей. Формулирование на основе текста системы аргументов (доводов) для обоснования определенной позиции. Понимание душевного состояния персонажей текста, сопереживание им.</w:t>
      </w:r>
    </w:p>
    <w:p w:rsidR="00F24135" w:rsidRDefault="005E5ACB">
      <w:pPr>
        <w:pStyle w:val="a3"/>
        <w:ind w:right="121"/>
      </w:pPr>
      <w:r>
        <w:t>Самостоятельная организация поиска информации. Критическое отношение к получаемой информации, сопоставление её с информацией из других источников и имеющимся жизненным опытом. Анализ изменения своего эмоционального состояния в процессе чтения, получение и переработка полученной информации</w:t>
      </w:r>
      <w:r>
        <w:rPr>
          <w:spacing w:val="40"/>
        </w:rPr>
        <w:t xml:space="preserve"> </w:t>
      </w:r>
      <w:r>
        <w:t>и ее осмысление.</w:t>
      </w:r>
    </w:p>
    <w:p w:rsidR="00F24135" w:rsidRDefault="005E5ACB">
      <w:pPr>
        <w:pStyle w:val="3"/>
      </w:pPr>
      <w:r>
        <w:t>Работа</w:t>
      </w:r>
      <w:r>
        <w:rPr>
          <w:spacing w:val="-3"/>
        </w:rPr>
        <w:t xml:space="preserve"> </w:t>
      </w:r>
      <w:r>
        <w:t>с</w:t>
      </w:r>
      <w:r>
        <w:rPr>
          <w:spacing w:val="-5"/>
        </w:rPr>
        <w:t xml:space="preserve"> </w:t>
      </w:r>
      <w:r>
        <w:t>текстом:</w:t>
      </w:r>
      <w:r>
        <w:rPr>
          <w:spacing w:val="-3"/>
        </w:rPr>
        <w:t xml:space="preserve"> </w:t>
      </w:r>
      <w:r>
        <w:t>преобразование</w:t>
      </w:r>
      <w:r>
        <w:rPr>
          <w:spacing w:val="-3"/>
        </w:rPr>
        <w:t xml:space="preserve"> </w:t>
      </w:r>
      <w:r>
        <w:t>и</w:t>
      </w:r>
      <w:r>
        <w:rPr>
          <w:spacing w:val="-3"/>
        </w:rPr>
        <w:t xml:space="preserve"> </w:t>
      </w:r>
      <w:r>
        <w:t>интерпретация</w:t>
      </w:r>
      <w:r>
        <w:rPr>
          <w:spacing w:val="-3"/>
        </w:rPr>
        <w:t xml:space="preserve"> </w:t>
      </w:r>
      <w:r>
        <w:rPr>
          <w:spacing w:val="-2"/>
        </w:rPr>
        <w:t>информации</w:t>
      </w:r>
    </w:p>
    <w:p w:rsidR="00F24135" w:rsidRDefault="005E5ACB">
      <w:pPr>
        <w:pStyle w:val="a3"/>
        <w:ind w:right="124"/>
      </w:pPr>
      <w:r>
        <w:t>Структурирование текста, используя нумерацию страниц, списки, ссылки, оглавления. Проверка правописания.</w:t>
      </w:r>
      <w:r>
        <w:rPr>
          <w:spacing w:val="40"/>
        </w:rPr>
        <w:t xml:space="preserve"> </w:t>
      </w:r>
      <w:r>
        <w:t>Использование в тексте таблиц, изображений. Преобразование текста с использованием новых форм представления информации.</w:t>
      </w:r>
      <w:r>
        <w:rPr>
          <w:spacing w:val="40"/>
        </w:rPr>
        <w:t xml:space="preserve"> </w:t>
      </w:r>
      <w:r>
        <w:t>Формулы, графики, диаграммы, таблицы</w:t>
      </w:r>
      <w:r>
        <w:rPr>
          <w:spacing w:val="-6"/>
        </w:rPr>
        <w:t xml:space="preserve"> </w:t>
      </w:r>
      <w:r>
        <w:t>(в</w:t>
      </w:r>
      <w:r>
        <w:rPr>
          <w:spacing w:val="-4"/>
        </w:rPr>
        <w:t xml:space="preserve"> </w:t>
      </w:r>
      <w:r>
        <w:t>том</w:t>
      </w:r>
      <w:r>
        <w:rPr>
          <w:spacing w:val="-5"/>
        </w:rPr>
        <w:t xml:space="preserve"> </w:t>
      </w:r>
      <w:r>
        <w:t>числе</w:t>
      </w:r>
      <w:r>
        <w:rPr>
          <w:spacing w:val="-4"/>
        </w:rPr>
        <w:t xml:space="preserve"> </w:t>
      </w:r>
      <w:r>
        <w:t>динамические,</w:t>
      </w:r>
      <w:r>
        <w:rPr>
          <w:spacing w:val="-3"/>
        </w:rPr>
        <w:t xml:space="preserve"> </w:t>
      </w:r>
      <w:r>
        <w:t>электронные,</w:t>
      </w:r>
      <w:r>
        <w:rPr>
          <w:spacing w:val="-3"/>
        </w:rPr>
        <w:t xml:space="preserve"> </w:t>
      </w:r>
      <w:r>
        <w:t>в</w:t>
      </w:r>
      <w:r>
        <w:rPr>
          <w:spacing w:val="-4"/>
        </w:rPr>
        <w:t xml:space="preserve"> </w:t>
      </w:r>
      <w:r>
        <w:t>частности</w:t>
      </w:r>
      <w:r>
        <w:rPr>
          <w:spacing w:val="-3"/>
        </w:rPr>
        <w:t xml:space="preserve"> </w:t>
      </w:r>
      <w:r>
        <w:t>в</w:t>
      </w:r>
      <w:r>
        <w:rPr>
          <w:spacing w:val="-4"/>
        </w:rPr>
        <w:t xml:space="preserve"> </w:t>
      </w:r>
      <w:r>
        <w:t>практических</w:t>
      </w:r>
      <w:r>
        <w:rPr>
          <w:spacing w:val="-3"/>
        </w:rPr>
        <w:t xml:space="preserve"> </w:t>
      </w:r>
      <w:r>
        <w:t>задачах).</w:t>
      </w:r>
      <w:r>
        <w:rPr>
          <w:spacing w:val="40"/>
        </w:rPr>
        <w:t xml:space="preserve"> </w:t>
      </w:r>
      <w:r>
        <w:t>Переход от одного представления данных к другому.</w:t>
      </w:r>
      <w:r>
        <w:rPr>
          <w:spacing w:val="40"/>
        </w:rPr>
        <w:t xml:space="preserve"> </w:t>
      </w:r>
      <w:r>
        <w:t>Интерпретация текста: сравнение и противопоставление</w:t>
      </w:r>
      <w:r>
        <w:rPr>
          <w:spacing w:val="-12"/>
        </w:rPr>
        <w:t xml:space="preserve"> </w:t>
      </w:r>
      <w:r>
        <w:t>заключенной</w:t>
      </w:r>
      <w:r>
        <w:rPr>
          <w:spacing w:val="39"/>
        </w:rPr>
        <w:t xml:space="preserve"> </w:t>
      </w:r>
      <w:r>
        <w:t>в</w:t>
      </w:r>
      <w:r>
        <w:rPr>
          <w:spacing w:val="-13"/>
        </w:rPr>
        <w:t xml:space="preserve"> </w:t>
      </w:r>
      <w:r>
        <w:t>тексте</w:t>
      </w:r>
      <w:r>
        <w:rPr>
          <w:spacing w:val="-13"/>
        </w:rPr>
        <w:t xml:space="preserve"> </w:t>
      </w:r>
      <w:r>
        <w:t>информации</w:t>
      </w:r>
      <w:r>
        <w:rPr>
          <w:spacing w:val="39"/>
        </w:rPr>
        <w:t xml:space="preserve"> </w:t>
      </w:r>
      <w:r>
        <w:t>разного</w:t>
      </w:r>
      <w:r>
        <w:rPr>
          <w:spacing w:val="-13"/>
        </w:rPr>
        <w:t xml:space="preserve"> </w:t>
      </w:r>
      <w:r>
        <w:t>характера.</w:t>
      </w:r>
      <w:r>
        <w:rPr>
          <w:spacing w:val="40"/>
        </w:rPr>
        <w:t xml:space="preserve"> </w:t>
      </w:r>
      <w:r>
        <w:t>Нахождение</w:t>
      </w:r>
      <w:r>
        <w:rPr>
          <w:spacing w:val="-11"/>
        </w:rPr>
        <w:t xml:space="preserve"> </w:t>
      </w:r>
      <w:r>
        <w:t>в</w:t>
      </w:r>
      <w:r>
        <w:rPr>
          <w:spacing w:val="-13"/>
        </w:rPr>
        <w:t xml:space="preserve"> </w:t>
      </w:r>
      <w:r>
        <w:t>тексте доводов в подтверждение выдвинутых тезисов. Формулировка</w:t>
      </w:r>
      <w:r>
        <w:rPr>
          <w:spacing w:val="40"/>
        </w:rPr>
        <w:t xml:space="preserve"> </w:t>
      </w:r>
      <w:r>
        <w:t>выводов</w:t>
      </w:r>
      <w:r>
        <w:rPr>
          <w:spacing w:val="40"/>
        </w:rPr>
        <w:t xml:space="preserve"> </w:t>
      </w:r>
      <w:r>
        <w:t>из предъявленных посылок. Формулировка заключения о намерении автора или главной мысли текста.</w:t>
      </w:r>
    </w:p>
    <w:p w:rsidR="00F24135" w:rsidRDefault="005E5ACB">
      <w:pPr>
        <w:pStyle w:val="a3"/>
        <w:ind w:right="124"/>
      </w:pPr>
      <w:r>
        <w:t>Выявление</w:t>
      </w:r>
      <w:r>
        <w:rPr>
          <w:spacing w:val="-13"/>
        </w:rPr>
        <w:t xml:space="preserve"> </w:t>
      </w:r>
      <w:r>
        <w:t>имплицитной</w:t>
      </w:r>
      <w:r>
        <w:rPr>
          <w:spacing w:val="-11"/>
        </w:rPr>
        <w:t xml:space="preserve"> </w:t>
      </w:r>
      <w:r>
        <w:t>(скрытой,</w:t>
      </w:r>
      <w:r>
        <w:rPr>
          <w:spacing w:val="-13"/>
        </w:rPr>
        <w:t xml:space="preserve"> </w:t>
      </w:r>
      <w:r>
        <w:t>присутствующей</w:t>
      </w:r>
      <w:r>
        <w:rPr>
          <w:spacing w:val="-10"/>
        </w:rPr>
        <w:t xml:space="preserve"> </w:t>
      </w:r>
      <w:r>
        <w:t>неявно)</w:t>
      </w:r>
      <w:r>
        <w:rPr>
          <w:spacing w:val="-11"/>
        </w:rPr>
        <w:t xml:space="preserve"> </w:t>
      </w:r>
      <w:r>
        <w:t>информации</w:t>
      </w:r>
      <w:r>
        <w:rPr>
          <w:spacing w:val="-10"/>
        </w:rPr>
        <w:t xml:space="preserve"> </w:t>
      </w:r>
      <w:r>
        <w:t>текста</w:t>
      </w:r>
      <w:r>
        <w:rPr>
          <w:spacing w:val="-11"/>
        </w:rPr>
        <w:t xml:space="preserve"> </w:t>
      </w:r>
      <w:r>
        <w:t>на</w:t>
      </w:r>
      <w:r>
        <w:rPr>
          <w:spacing w:val="-12"/>
        </w:rPr>
        <w:t xml:space="preserve"> </w:t>
      </w:r>
      <w:r>
        <w:t>основе сопоставления иллюстрированного материала с информацией текста, анализа подтекста (использованных языковых средств и структуры текста).</w:t>
      </w:r>
    </w:p>
    <w:p w:rsidR="00F24135" w:rsidRDefault="005E5ACB">
      <w:pPr>
        <w:pStyle w:val="3"/>
        <w:spacing w:before="3"/>
      </w:pPr>
      <w:r>
        <w:t>Работа с</w:t>
      </w:r>
      <w:r>
        <w:rPr>
          <w:spacing w:val="-5"/>
        </w:rPr>
        <w:t xml:space="preserve"> </w:t>
      </w:r>
      <w:r>
        <w:t>текстом:</w:t>
      </w:r>
      <w:r>
        <w:rPr>
          <w:spacing w:val="-2"/>
        </w:rPr>
        <w:t xml:space="preserve"> </w:t>
      </w:r>
      <w:r>
        <w:t>оценка</w:t>
      </w:r>
      <w:r>
        <w:rPr>
          <w:spacing w:val="-1"/>
        </w:rPr>
        <w:t xml:space="preserve"> </w:t>
      </w:r>
      <w:r>
        <w:rPr>
          <w:spacing w:val="-2"/>
        </w:rPr>
        <w:t>информации</w:t>
      </w:r>
    </w:p>
    <w:p w:rsidR="00F24135" w:rsidRDefault="005E5ACB">
      <w:pPr>
        <w:pStyle w:val="a3"/>
        <w:ind w:right="121"/>
      </w:pPr>
      <w:r>
        <w:t>Отзыв</w:t>
      </w:r>
      <w:r>
        <w:rPr>
          <w:spacing w:val="-10"/>
        </w:rPr>
        <w:t xml:space="preserve"> </w:t>
      </w:r>
      <w:r>
        <w:t>на</w:t>
      </w:r>
      <w:r>
        <w:rPr>
          <w:spacing w:val="-11"/>
        </w:rPr>
        <w:t xml:space="preserve"> </w:t>
      </w:r>
      <w:r>
        <w:t>содержание</w:t>
      </w:r>
      <w:r>
        <w:rPr>
          <w:spacing w:val="-14"/>
        </w:rPr>
        <w:t xml:space="preserve"> </w:t>
      </w:r>
      <w:r>
        <w:t>текста:</w:t>
      </w:r>
      <w:r>
        <w:rPr>
          <w:spacing w:val="-12"/>
        </w:rPr>
        <w:t xml:space="preserve"> </w:t>
      </w:r>
      <w:r>
        <w:t>связывание</w:t>
      </w:r>
      <w:r>
        <w:rPr>
          <w:spacing w:val="-13"/>
        </w:rPr>
        <w:t xml:space="preserve"> </w:t>
      </w:r>
      <w:r>
        <w:t>информации,</w:t>
      </w:r>
      <w:r>
        <w:rPr>
          <w:spacing w:val="-12"/>
        </w:rPr>
        <w:t xml:space="preserve"> </w:t>
      </w:r>
      <w:r>
        <w:t>обнаруженной</w:t>
      </w:r>
      <w:r>
        <w:rPr>
          <w:spacing w:val="-10"/>
        </w:rPr>
        <w:t xml:space="preserve"> </w:t>
      </w:r>
      <w:r>
        <w:t>в</w:t>
      </w:r>
      <w:r>
        <w:rPr>
          <w:spacing w:val="-13"/>
        </w:rPr>
        <w:t xml:space="preserve"> </w:t>
      </w:r>
      <w:r>
        <w:t>тексте,</w:t>
      </w:r>
      <w:r>
        <w:rPr>
          <w:spacing w:val="-12"/>
        </w:rPr>
        <w:t xml:space="preserve"> </w:t>
      </w:r>
      <w:r>
        <w:t>со</w:t>
      </w:r>
      <w:r>
        <w:rPr>
          <w:spacing w:val="-12"/>
        </w:rPr>
        <w:t xml:space="preserve"> </w:t>
      </w:r>
      <w:r>
        <w:t>знаниями из</w:t>
      </w:r>
      <w:r>
        <w:rPr>
          <w:spacing w:val="-1"/>
        </w:rPr>
        <w:t xml:space="preserve"> </w:t>
      </w:r>
      <w:r>
        <w:t>других источников.</w:t>
      </w:r>
      <w:r>
        <w:rPr>
          <w:spacing w:val="40"/>
        </w:rPr>
        <w:t xml:space="preserve"> </w:t>
      </w:r>
      <w:r>
        <w:t>Оценка утверждения,</w:t>
      </w:r>
      <w:r>
        <w:rPr>
          <w:spacing w:val="-3"/>
        </w:rPr>
        <w:t xml:space="preserve"> </w:t>
      </w:r>
      <w:r>
        <w:t>сделанного</w:t>
      </w:r>
      <w:r>
        <w:rPr>
          <w:spacing w:val="-5"/>
        </w:rPr>
        <w:t xml:space="preserve"> </w:t>
      </w:r>
      <w:r>
        <w:t>в</w:t>
      </w:r>
      <w:r>
        <w:rPr>
          <w:spacing w:val="-4"/>
        </w:rPr>
        <w:t xml:space="preserve"> </w:t>
      </w:r>
      <w:r>
        <w:t>тексте,</w:t>
      </w:r>
      <w:r>
        <w:rPr>
          <w:spacing w:val="-3"/>
        </w:rPr>
        <w:t xml:space="preserve"> </w:t>
      </w:r>
      <w:r>
        <w:t>исходя</w:t>
      </w:r>
      <w:r>
        <w:rPr>
          <w:spacing w:val="-1"/>
        </w:rPr>
        <w:t xml:space="preserve"> </w:t>
      </w:r>
      <w:r>
        <w:t>из</w:t>
      </w:r>
      <w:r>
        <w:rPr>
          <w:spacing w:val="-1"/>
        </w:rPr>
        <w:t xml:space="preserve"> </w:t>
      </w:r>
      <w:r>
        <w:t>своих</w:t>
      </w:r>
      <w:r>
        <w:rPr>
          <w:spacing w:val="-2"/>
        </w:rPr>
        <w:t xml:space="preserve"> </w:t>
      </w:r>
      <w:r>
        <w:t>представлений о мире.</w:t>
      </w:r>
      <w:r>
        <w:rPr>
          <w:spacing w:val="80"/>
        </w:rPr>
        <w:t xml:space="preserve"> </w:t>
      </w:r>
      <w:r>
        <w:t>Нахождение доводов в защиту своей точки зрения.</w:t>
      </w:r>
      <w:r>
        <w:rPr>
          <w:spacing w:val="40"/>
        </w:rPr>
        <w:t xml:space="preserve"> </w:t>
      </w:r>
      <w:r>
        <w:t>Отзыв на форму текста, оценка не только</w:t>
      </w:r>
      <w:r>
        <w:rPr>
          <w:spacing w:val="27"/>
        </w:rPr>
        <w:t xml:space="preserve"> </w:t>
      </w:r>
      <w:r>
        <w:t>содержания</w:t>
      </w:r>
      <w:r>
        <w:rPr>
          <w:spacing w:val="25"/>
        </w:rPr>
        <w:t xml:space="preserve"> </w:t>
      </w:r>
      <w:r>
        <w:t>текста,</w:t>
      </w:r>
      <w:r>
        <w:rPr>
          <w:spacing w:val="27"/>
        </w:rPr>
        <w:t xml:space="preserve"> </w:t>
      </w:r>
      <w:r>
        <w:t>но</w:t>
      </w:r>
      <w:r>
        <w:rPr>
          <w:spacing w:val="28"/>
        </w:rPr>
        <w:t xml:space="preserve"> </w:t>
      </w:r>
      <w:r>
        <w:t>и</w:t>
      </w:r>
      <w:r>
        <w:rPr>
          <w:spacing w:val="27"/>
        </w:rPr>
        <w:t xml:space="preserve"> </w:t>
      </w:r>
      <w:r>
        <w:t>его</w:t>
      </w:r>
      <w:r>
        <w:rPr>
          <w:spacing w:val="27"/>
        </w:rPr>
        <w:t xml:space="preserve"> </w:t>
      </w:r>
      <w:r>
        <w:t>формы,</w:t>
      </w:r>
      <w:r>
        <w:rPr>
          <w:spacing w:val="27"/>
        </w:rPr>
        <w:t xml:space="preserve"> </w:t>
      </w:r>
      <w:r>
        <w:t>а</w:t>
      </w:r>
      <w:r>
        <w:rPr>
          <w:spacing w:val="26"/>
        </w:rPr>
        <w:t xml:space="preserve"> </w:t>
      </w:r>
      <w:r>
        <w:t>в</w:t>
      </w:r>
      <w:r>
        <w:rPr>
          <w:spacing w:val="27"/>
        </w:rPr>
        <w:t xml:space="preserve"> </w:t>
      </w:r>
      <w:r>
        <w:t>целом</w:t>
      </w:r>
      <w:r>
        <w:rPr>
          <w:spacing w:val="28"/>
        </w:rPr>
        <w:t xml:space="preserve"> </w:t>
      </w:r>
      <w:r>
        <w:t>–</w:t>
      </w:r>
      <w:r>
        <w:rPr>
          <w:spacing w:val="27"/>
        </w:rPr>
        <w:t xml:space="preserve"> </w:t>
      </w:r>
      <w:r>
        <w:t>мастерства</w:t>
      </w:r>
      <w:r>
        <w:rPr>
          <w:spacing w:val="28"/>
        </w:rPr>
        <w:t xml:space="preserve"> </w:t>
      </w:r>
      <w:r>
        <w:t>его</w:t>
      </w:r>
      <w:r>
        <w:rPr>
          <w:spacing w:val="27"/>
        </w:rPr>
        <w:t xml:space="preserve"> </w:t>
      </w:r>
      <w:r>
        <w:t>исполнения.</w:t>
      </w:r>
      <w:r>
        <w:rPr>
          <w:spacing w:val="27"/>
        </w:rPr>
        <w:t xml:space="preserve"> </w:t>
      </w:r>
      <w:r>
        <w:t>На</w:t>
      </w:r>
      <w:r>
        <w:rPr>
          <w:spacing w:val="27"/>
        </w:rPr>
        <w:t xml:space="preserve"> </w:t>
      </w:r>
      <w:r>
        <w:rPr>
          <w:spacing w:val="-2"/>
        </w:rPr>
        <w:t>основе</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firstLine="0"/>
      </w:pPr>
      <w:r>
        <w:lastRenderedPageBreak/>
        <w:t>имеющихся знаний, жизненного опыта подвергать сомнению достоверность имеющейся информации.</w:t>
      </w:r>
      <w:r>
        <w:rPr>
          <w:spacing w:val="40"/>
        </w:rPr>
        <w:t xml:space="preserve"> </w:t>
      </w:r>
      <w:r>
        <w:t>Нахождение недостоверности получаемой информации.</w:t>
      </w:r>
      <w:r>
        <w:rPr>
          <w:spacing w:val="40"/>
        </w:rPr>
        <w:t xml:space="preserve"> </w:t>
      </w:r>
      <w:r>
        <w:t>Пробелы в информации и нахождение пути восполнения этих пробелов.</w:t>
      </w:r>
      <w:r>
        <w:rPr>
          <w:spacing w:val="40"/>
        </w:rPr>
        <w:t xml:space="preserve"> </w:t>
      </w:r>
      <w:r>
        <w:t>В процессе работы с одним или несколькими источниками выявление содержащейся в них противоречивой, конфликтной информации. Использование</w:t>
      </w:r>
      <w:r>
        <w:rPr>
          <w:spacing w:val="40"/>
        </w:rPr>
        <w:t xml:space="preserve"> </w:t>
      </w:r>
      <w:r>
        <w:t>полученного</w:t>
      </w:r>
      <w:r>
        <w:rPr>
          <w:spacing w:val="40"/>
        </w:rPr>
        <w:t xml:space="preserve"> </w:t>
      </w:r>
      <w:r>
        <w:t>опыта</w:t>
      </w:r>
      <w:r>
        <w:rPr>
          <w:spacing w:val="40"/>
        </w:rPr>
        <w:t xml:space="preserve"> </w:t>
      </w:r>
      <w:r>
        <w:t>восприятия информационных объектов для обогащения чувственного опыта.</w:t>
      </w:r>
      <w:r>
        <w:rPr>
          <w:spacing w:val="40"/>
        </w:rPr>
        <w:t xml:space="preserve"> </w:t>
      </w:r>
      <w:r>
        <w:t>Высказывание оценочных суждений и своей точки зрения о полученном сообщении (прочитанном тексте).</w:t>
      </w:r>
    </w:p>
    <w:p w:rsidR="00F24135" w:rsidRDefault="00F24135">
      <w:pPr>
        <w:pStyle w:val="a3"/>
        <w:spacing w:before="6"/>
        <w:ind w:left="0" w:firstLine="0"/>
        <w:jc w:val="left"/>
      </w:pPr>
    </w:p>
    <w:p w:rsidR="00F24135" w:rsidRDefault="005E5ACB">
      <w:pPr>
        <w:pStyle w:val="2"/>
        <w:spacing w:line="240" w:lineRule="auto"/>
        <w:ind w:left="141" w:right="126" w:firstLine="708"/>
      </w:pPr>
      <w:r>
        <w:t>Рабочая программа учебного предмета «Основы математической граммотности (функциональная</w:t>
      </w:r>
      <w:r>
        <w:rPr>
          <w:spacing w:val="40"/>
        </w:rPr>
        <w:t xml:space="preserve"> </w:t>
      </w:r>
      <w:r>
        <w:t>граммотность)».</w:t>
      </w:r>
    </w:p>
    <w:p w:rsidR="00F24135" w:rsidRDefault="005E5ACB">
      <w:pPr>
        <w:pStyle w:val="a3"/>
        <w:spacing w:before="271"/>
        <w:ind w:right="127"/>
      </w:pPr>
      <w:r>
        <w:t>Рабочая программа учебного предмета «Основы математической граммотности (функциональная</w:t>
      </w:r>
      <w:r>
        <w:rPr>
          <w:spacing w:val="40"/>
        </w:rPr>
        <w:t xml:space="preserve"> </w:t>
      </w:r>
      <w:r>
        <w:t>граммотность)» для 7 классов разработана в соответствии с требованиями Федерального государственного образовательного стандарта основного общего образования, с учетом Примерной основной образовательной программы основного общего образования и на основе программы курса «Развитие функциональной граммотности обучающихся» (5-9 классы).</w:t>
      </w:r>
    </w:p>
    <w:p w:rsidR="00F24135" w:rsidRDefault="005E5ACB">
      <w:pPr>
        <w:pStyle w:val="a3"/>
        <w:spacing w:before="1"/>
        <w:ind w:right="122"/>
      </w:pPr>
      <w:r>
        <w:t>Данный курс непосредственно связан с программой по математике для 5-9 классов. Он расширяет и систематизирует сведения, полученные обучающимися, закрепляет практические умения и навыки,</w:t>
      </w:r>
      <w:r>
        <w:rPr>
          <w:spacing w:val="-1"/>
        </w:rPr>
        <w:t xml:space="preserve"> </w:t>
      </w:r>
      <w:r>
        <w:t>позволяет</w:t>
      </w:r>
      <w:r>
        <w:rPr>
          <w:spacing w:val="-3"/>
        </w:rPr>
        <w:t xml:space="preserve"> </w:t>
      </w:r>
      <w:r>
        <w:t>восполнить пробелы</w:t>
      </w:r>
      <w:r>
        <w:rPr>
          <w:spacing w:val="-8"/>
        </w:rPr>
        <w:t xml:space="preserve"> </w:t>
      </w:r>
      <w:r>
        <w:t>в</w:t>
      </w:r>
      <w:r>
        <w:rPr>
          <w:spacing w:val="-2"/>
        </w:rPr>
        <w:t xml:space="preserve"> </w:t>
      </w:r>
      <w:r>
        <w:t>знаниях,</w:t>
      </w:r>
      <w:r>
        <w:rPr>
          <w:spacing w:val="-1"/>
        </w:rPr>
        <w:t xml:space="preserve"> </w:t>
      </w:r>
      <w:r>
        <w:t>нацелен на</w:t>
      </w:r>
      <w:r>
        <w:rPr>
          <w:spacing w:val="-1"/>
        </w:rPr>
        <w:t xml:space="preserve"> </w:t>
      </w:r>
      <w:r>
        <w:t>подготовку</w:t>
      </w:r>
      <w:r>
        <w:rPr>
          <w:spacing w:val="-10"/>
        </w:rPr>
        <w:t xml:space="preserve"> </w:t>
      </w:r>
      <w:r>
        <w:t>обучающихся к успешному написанию всероссийских проверочных работ, внешних мониторингов. На</w:t>
      </w:r>
      <w:r>
        <w:rPr>
          <w:spacing w:val="40"/>
        </w:rPr>
        <w:t xml:space="preserve"> </w:t>
      </w:r>
      <w:r>
        <w:t>курсе</w:t>
      </w:r>
    </w:p>
    <w:p w:rsidR="00F24135" w:rsidRDefault="005E5ACB">
      <w:pPr>
        <w:pStyle w:val="a3"/>
        <w:ind w:right="125" w:firstLine="0"/>
      </w:pPr>
      <w:r>
        <w:t>«Основы математической граммотности (функциональная</w:t>
      </w:r>
      <w:r>
        <w:rPr>
          <w:spacing w:val="40"/>
        </w:rPr>
        <w:t xml:space="preserve"> </w:t>
      </w:r>
      <w:r>
        <w:t>граммотность)» предполагается уделять большое внимание развитию умения обучающихся считать и анализировать, формированию математической грамотности, развитию навыков и умений самостоятельного выполнения заданий различного уровня сложности.</w:t>
      </w:r>
    </w:p>
    <w:p w:rsidR="00F24135" w:rsidRDefault="005E5ACB">
      <w:pPr>
        <w:pStyle w:val="a3"/>
        <w:ind w:right="120"/>
      </w:pPr>
      <w:r>
        <w:t>Межпредметные</w:t>
      </w:r>
      <w:r>
        <w:rPr>
          <w:spacing w:val="-2"/>
        </w:rPr>
        <w:t xml:space="preserve"> </w:t>
      </w:r>
      <w:r>
        <w:t>связи: курс</w:t>
      </w:r>
      <w:r>
        <w:rPr>
          <w:spacing w:val="-3"/>
        </w:rPr>
        <w:t xml:space="preserve"> </w:t>
      </w:r>
      <w:r>
        <w:t>не замещает уроки математики, а</w:t>
      </w:r>
      <w:r>
        <w:rPr>
          <w:spacing w:val="-1"/>
        </w:rPr>
        <w:t xml:space="preserve"> </w:t>
      </w:r>
      <w:r>
        <w:t>дополняет</w:t>
      </w:r>
      <w:r>
        <w:rPr>
          <w:spacing w:val="-2"/>
        </w:rPr>
        <w:t xml:space="preserve"> </w:t>
      </w:r>
      <w:r>
        <w:t>их. Опирается</w:t>
      </w:r>
      <w:r>
        <w:rPr>
          <w:spacing w:val="-3"/>
        </w:rPr>
        <w:t xml:space="preserve"> </w:t>
      </w:r>
      <w:r>
        <w:t>на межпредметные связи. Межпредметные связи в учебном процессе обеспечивают лучшее понимание</w:t>
      </w:r>
      <w:r>
        <w:rPr>
          <w:spacing w:val="-11"/>
        </w:rPr>
        <w:t xml:space="preserve"> </w:t>
      </w:r>
      <w:r>
        <w:t>обучающимися</w:t>
      </w:r>
      <w:r>
        <w:rPr>
          <w:spacing w:val="-10"/>
        </w:rPr>
        <w:t xml:space="preserve"> </w:t>
      </w:r>
      <w:r>
        <w:t>изучаемого</w:t>
      </w:r>
      <w:r>
        <w:rPr>
          <w:spacing w:val="-10"/>
        </w:rPr>
        <w:t xml:space="preserve"> </w:t>
      </w:r>
      <w:r>
        <w:t>материала</w:t>
      </w:r>
      <w:r>
        <w:rPr>
          <w:spacing w:val="-10"/>
        </w:rPr>
        <w:t xml:space="preserve"> </w:t>
      </w:r>
      <w:r>
        <w:t>и</w:t>
      </w:r>
      <w:r>
        <w:rPr>
          <w:spacing w:val="-8"/>
        </w:rPr>
        <w:t xml:space="preserve"> </w:t>
      </w:r>
      <w:r>
        <w:t>более</w:t>
      </w:r>
      <w:r>
        <w:rPr>
          <w:spacing w:val="-7"/>
        </w:rPr>
        <w:t xml:space="preserve"> </w:t>
      </w:r>
      <w:r>
        <w:t>высокий</w:t>
      </w:r>
      <w:r>
        <w:rPr>
          <w:spacing w:val="-5"/>
        </w:rPr>
        <w:t xml:space="preserve"> </w:t>
      </w:r>
      <w:r>
        <w:t>уровень</w:t>
      </w:r>
      <w:r>
        <w:rPr>
          <w:spacing w:val="-5"/>
        </w:rPr>
        <w:t xml:space="preserve"> </w:t>
      </w:r>
      <w:r>
        <w:t>владения</w:t>
      </w:r>
      <w:r>
        <w:rPr>
          <w:spacing w:val="-11"/>
        </w:rPr>
        <w:t xml:space="preserve"> </w:t>
      </w:r>
      <w:r>
        <w:t>навыками</w:t>
      </w:r>
      <w:r>
        <w:rPr>
          <w:spacing w:val="-6"/>
        </w:rPr>
        <w:t xml:space="preserve"> </w:t>
      </w:r>
      <w:r>
        <w:t xml:space="preserve">по </w:t>
      </w:r>
      <w:r>
        <w:rPr>
          <w:spacing w:val="-2"/>
        </w:rPr>
        <w:t>математике.</w:t>
      </w:r>
    </w:p>
    <w:p w:rsidR="00F24135" w:rsidRDefault="005E5ACB">
      <w:pPr>
        <w:pStyle w:val="a3"/>
        <w:ind w:right="126"/>
      </w:pPr>
      <w:r>
        <w:t>Программа рассчитана на 1 года обучения, реализуется из части учебного плана, формируемого участниками образовательных отношений и/или внеурочной деятельности и включает модуль математической грамотности.</w:t>
      </w:r>
    </w:p>
    <w:p w:rsidR="00F24135" w:rsidRDefault="005E5ACB">
      <w:pPr>
        <w:pStyle w:val="a3"/>
        <w:tabs>
          <w:tab w:val="left" w:pos="2978"/>
          <w:tab w:val="left" w:pos="5813"/>
          <w:tab w:val="left" w:pos="6523"/>
          <w:tab w:val="left" w:pos="7942"/>
        </w:tabs>
        <w:spacing w:before="1"/>
        <w:ind w:left="849" w:right="1316" w:firstLine="0"/>
        <w:jc w:val="left"/>
      </w:pPr>
      <w:r>
        <w:rPr>
          <w:spacing w:val="-2"/>
        </w:rPr>
        <w:t>Разработанный</w:t>
      </w:r>
      <w:r>
        <w:tab/>
      </w:r>
      <w:r>
        <w:rPr>
          <w:spacing w:val="-2"/>
        </w:rPr>
        <w:t>учебно-тематический</w:t>
      </w:r>
      <w:r>
        <w:tab/>
      </w:r>
      <w:r>
        <w:rPr>
          <w:spacing w:val="-4"/>
        </w:rPr>
        <w:t>план</w:t>
      </w:r>
      <w:r>
        <w:tab/>
      </w:r>
      <w:r>
        <w:rPr>
          <w:spacing w:val="-2"/>
        </w:rPr>
        <w:t>программы</w:t>
      </w:r>
      <w:r>
        <w:tab/>
      </w:r>
      <w:r>
        <w:rPr>
          <w:spacing w:val="-2"/>
        </w:rPr>
        <w:t xml:space="preserve">описывает </w:t>
      </w:r>
      <w:r>
        <w:t>содержание модуля из расчета одного часов в неделю в каждом классе.</w:t>
      </w:r>
    </w:p>
    <w:p w:rsidR="00F24135" w:rsidRDefault="005E5ACB">
      <w:pPr>
        <w:pStyle w:val="a3"/>
        <w:ind w:left="849" w:firstLine="0"/>
        <w:jc w:val="left"/>
      </w:pPr>
      <w:r>
        <w:t>Таким образом,</w:t>
      </w:r>
      <w:r>
        <w:rPr>
          <w:spacing w:val="-2"/>
        </w:rPr>
        <w:t xml:space="preserve"> </w:t>
      </w:r>
      <w:r>
        <w:t>общее</w:t>
      </w:r>
      <w:r>
        <w:rPr>
          <w:spacing w:val="-2"/>
        </w:rPr>
        <w:t xml:space="preserve"> </w:t>
      </w:r>
      <w:r>
        <w:t>количество</w:t>
      </w:r>
      <w:r>
        <w:rPr>
          <w:spacing w:val="-2"/>
        </w:rPr>
        <w:t xml:space="preserve"> </w:t>
      </w:r>
      <w:r>
        <w:t>часов:</w:t>
      </w:r>
      <w:r>
        <w:rPr>
          <w:spacing w:val="-3"/>
        </w:rPr>
        <w:t xml:space="preserve"> </w:t>
      </w:r>
      <w:r>
        <w:t xml:space="preserve">34 </w:t>
      </w:r>
      <w:r>
        <w:rPr>
          <w:spacing w:val="-2"/>
        </w:rPr>
        <w:t>часа.</w:t>
      </w:r>
    </w:p>
    <w:p w:rsidR="00F24135" w:rsidRDefault="005E5ACB">
      <w:pPr>
        <w:pStyle w:val="a3"/>
        <w:ind w:left="849" w:firstLine="0"/>
        <w:jc w:val="left"/>
      </w:pPr>
      <w:r>
        <w:t>Количество</w:t>
      </w:r>
      <w:r>
        <w:rPr>
          <w:spacing w:val="-1"/>
        </w:rPr>
        <w:t xml:space="preserve"> </w:t>
      </w:r>
      <w:r>
        <w:t>часов</w:t>
      </w:r>
      <w:r>
        <w:rPr>
          <w:spacing w:val="-3"/>
        </w:rPr>
        <w:t xml:space="preserve"> </w:t>
      </w:r>
      <w:r>
        <w:t>на</w:t>
      </w:r>
      <w:r>
        <w:rPr>
          <w:spacing w:val="-1"/>
        </w:rPr>
        <w:t xml:space="preserve"> </w:t>
      </w:r>
      <w:r>
        <w:t>один год</w:t>
      </w:r>
      <w:r>
        <w:rPr>
          <w:spacing w:val="-1"/>
        </w:rPr>
        <w:t xml:space="preserve"> </w:t>
      </w:r>
      <w:r>
        <w:t>обучения</w:t>
      </w:r>
      <w:r>
        <w:rPr>
          <w:spacing w:val="1"/>
        </w:rPr>
        <w:t xml:space="preserve"> </w:t>
      </w:r>
      <w:r>
        <w:t>в</w:t>
      </w:r>
      <w:r>
        <w:rPr>
          <w:spacing w:val="-2"/>
        </w:rPr>
        <w:t xml:space="preserve"> </w:t>
      </w:r>
      <w:r>
        <w:t>одном</w:t>
      </w:r>
      <w:r>
        <w:rPr>
          <w:spacing w:val="-7"/>
        </w:rPr>
        <w:t xml:space="preserve"> </w:t>
      </w:r>
      <w:r>
        <w:t>классе –34</w:t>
      </w:r>
      <w:r>
        <w:rPr>
          <w:spacing w:val="1"/>
        </w:rPr>
        <w:t xml:space="preserve"> </w:t>
      </w:r>
      <w:r>
        <w:t>часа</w:t>
      </w:r>
      <w:r>
        <w:rPr>
          <w:spacing w:val="55"/>
        </w:rPr>
        <w:t xml:space="preserve"> </w:t>
      </w:r>
      <w:r>
        <w:t>по 1</w:t>
      </w:r>
      <w:r>
        <w:rPr>
          <w:spacing w:val="-1"/>
        </w:rPr>
        <w:t xml:space="preserve"> </w:t>
      </w:r>
      <w:r>
        <w:t>часу</w:t>
      </w:r>
      <w:r>
        <w:rPr>
          <w:spacing w:val="-4"/>
        </w:rPr>
        <w:t xml:space="preserve"> </w:t>
      </w:r>
      <w:r>
        <w:t>в</w:t>
      </w:r>
      <w:r>
        <w:rPr>
          <w:spacing w:val="-2"/>
        </w:rPr>
        <w:t xml:space="preserve"> неделю.</w:t>
      </w:r>
    </w:p>
    <w:p w:rsidR="00F24135" w:rsidRDefault="005E5ACB">
      <w:pPr>
        <w:pStyle w:val="a3"/>
        <w:ind w:right="131"/>
      </w:pPr>
      <w:r>
        <w:t>В последние десятилетия в России проводятся многочисленные исследования качества образования, в том числе математического.</w:t>
      </w:r>
    </w:p>
    <w:p w:rsidR="00F24135" w:rsidRDefault="005E5ACB">
      <w:pPr>
        <w:pStyle w:val="a3"/>
        <w:ind w:right="122"/>
      </w:pPr>
      <w:r>
        <w:t>Один из главных выводов этих исследований подчёркивает значимость школьного курса математики: существует прямая зависимость между склонностью к точным наукам в школьные годы и карьерными успехами во взрослой жизни. «Ответственные решения должны приниматься не</w:t>
      </w:r>
      <w:r>
        <w:rPr>
          <w:spacing w:val="-15"/>
        </w:rPr>
        <w:t xml:space="preserve"> </w:t>
      </w:r>
      <w:r>
        <w:t>интуитивно,</w:t>
      </w:r>
      <w:r>
        <w:rPr>
          <w:spacing w:val="-15"/>
        </w:rPr>
        <w:t xml:space="preserve"> </w:t>
      </w:r>
      <w:r>
        <w:t>а</w:t>
      </w:r>
      <w:r>
        <w:rPr>
          <w:spacing w:val="-15"/>
        </w:rPr>
        <w:t xml:space="preserve"> </w:t>
      </w:r>
      <w:r>
        <w:t>на</w:t>
      </w:r>
      <w:r>
        <w:rPr>
          <w:spacing w:val="-15"/>
        </w:rPr>
        <w:t xml:space="preserve"> </w:t>
      </w:r>
      <w:r>
        <w:t>основе</w:t>
      </w:r>
      <w:r>
        <w:rPr>
          <w:spacing w:val="-15"/>
        </w:rPr>
        <w:t xml:space="preserve"> </w:t>
      </w:r>
      <w:r>
        <w:t>предварительных</w:t>
      </w:r>
      <w:r>
        <w:rPr>
          <w:spacing w:val="-15"/>
        </w:rPr>
        <w:t xml:space="preserve"> </w:t>
      </w:r>
      <w:r>
        <w:t>прикидок,</w:t>
      </w:r>
      <w:r>
        <w:rPr>
          <w:spacing w:val="-15"/>
        </w:rPr>
        <w:t xml:space="preserve"> </w:t>
      </w:r>
      <w:r>
        <w:t>математических</w:t>
      </w:r>
      <w:r>
        <w:rPr>
          <w:spacing w:val="-11"/>
        </w:rPr>
        <w:t xml:space="preserve"> </w:t>
      </w:r>
      <w:r>
        <w:t>расчётов»</w:t>
      </w:r>
      <w:r>
        <w:rPr>
          <w:spacing w:val="-15"/>
        </w:rPr>
        <w:t xml:space="preserve"> </w:t>
      </w:r>
      <w:r>
        <w:t>(Е.С.</w:t>
      </w:r>
      <w:r>
        <w:rPr>
          <w:spacing w:val="-14"/>
        </w:rPr>
        <w:t xml:space="preserve"> </w:t>
      </w:r>
      <w:r>
        <w:t>Вентцель, советский математик).</w:t>
      </w:r>
    </w:p>
    <w:p w:rsidR="00F24135" w:rsidRDefault="005E5ACB">
      <w:pPr>
        <w:pStyle w:val="a3"/>
        <w:ind w:right="126"/>
      </w:pPr>
      <w:r>
        <w:t>Задания курса могут быть использованы для подготовки школьников к участию в исследованиях, направленных на оценку математической грамотности – способности формулировать, применять и интерпретировать математику в разнообразных контекстах.</w:t>
      </w:r>
    </w:p>
    <w:p w:rsidR="00F24135" w:rsidRDefault="005E5ACB">
      <w:pPr>
        <w:pStyle w:val="a3"/>
        <w:ind w:right="118"/>
      </w:pPr>
      <w:r>
        <w:t>Функциональная грамотность – это умение находить верные решения в сложных ситуациях, в</w:t>
      </w:r>
      <w:r>
        <w:rPr>
          <w:spacing w:val="-3"/>
        </w:rPr>
        <w:t xml:space="preserve"> </w:t>
      </w:r>
      <w:r>
        <w:t>которых дети</w:t>
      </w:r>
      <w:r>
        <w:rPr>
          <w:spacing w:val="-1"/>
        </w:rPr>
        <w:t xml:space="preserve"> </w:t>
      </w:r>
      <w:r>
        <w:t>могут</w:t>
      </w:r>
      <w:r>
        <w:rPr>
          <w:spacing w:val="-2"/>
        </w:rPr>
        <w:t xml:space="preserve"> </w:t>
      </w:r>
      <w:r>
        <w:t>оказаться</w:t>
      </w:r>
      <w:r>
        <w:rPr>
          <w:spacing w:val="-3"/>
        </w:rPr>
        <w:t xml:space="preserve"> </w:t>
      </w:r>
      <w:r>
        <w:t>в</w:t>
      </w:r>
      <w:r>
        <w:rPr>
          <w:spacing w:val="-1"/>
        </w:rPr>
        <w:t xml:space="preserve"> </w:t>
      </w:r>
      <w:r>
        <w:t>реальной</w:t>
      </w:r>
      <w:r>
        <w:rPr>
          <w:spacing w:val="-2"/>
        </w:rPr>
        <w:t xml:space="preserve"> </w:t>
      </w:r>
      <w:r>
        <w:t>жизни. Задания</w:t>
      </w:r>
      <w:r>
        <w:rPr>
          <w:spacing w:val="-2"/>
        </w:rPr>
        <w:t xml:space="preserve"> </w:t>
      </w:r>
      <w:r>
        <w:t>помогут ученикам учиться ориентироваться в таких ситуациях, находить и сравнивать варианты решения возникающих проблем и их последствия.</w:t>
      </w:r>
    </w:p>
    <w:p w:rsidR="00F24135" w:rsidRDefault="005E5ACB">
      <w:pPr>
        <w:pStyle w:val="a3"/>
        <w:spacing w:before="1"/>
        <w:ind w:right="125"/>
      </w:pPr>
      <w:r>
        <w:t>Задачи,</w:t>
      </w:r>
      <w:r>
        <w:rPr>
          <w:spacing w:val="-10"/>
        </w:rPr>
        <w:t xml:space="preserve"> </w:t>
      </w:r>
      <w:r>
        <w:t>которые</w:t>
      </w:r>
      <w:r>
        <w:rPr>
          <w:spacing w:val="-10"/>
        </w:rPr>
        <w:t xml:space="preserve"> </w:t>
      </w:r>
      <w:r>
        <w:t>мы</w:t>
      </w:r>
      <w:r>
        <w:rPr>
          <w:spacing w:val="-8"/>
        </w:rPr>
        <w:t xml:space="preserve"> </w:t>
      </w:r>
      <w:r>
        <w:t>решаем</w:t>
      </w:r>
      <w:r>
        <w:rPr>
          <w:spacing w:val="-9"/>
        </w:rPr>
        <w:t xml:space="preserve"> </w:t>
      </w:r>
      <w:r>
        <w:t>на</w:t>
      </w:r>
      <w:r>
        <w:rPr>
          <w:spacing w:val="-2"/>
        </w:rPr>
        <w:t xml:space="preserve"> </w:t>
      </w:r>
      <w:r>
        <w:t>уроках</w:t>
      </w:r>
      <w:r>
        <w:rPr>
          <w:spacing w:val="-9"/>
        </w:rPr>
        <w:t xml:space="preserve"> </w:t>
      </w:r>
      <w:r>
        <w:t>–</w:t>
      </w:r>
      <w:r>
        <w:rPr>
          <w:spacing w:val="-10"/>
        </w:rPr>
        <w:t xml:space="preserve"> </w:t>
      </w:r>
      <w:r>
        <w:t>редко</w:t>
      </w:r>
      <w:r>
        <w:rPr>
          <w:spacing w:val="-9"/>
        </w:rPr>
        <w:t xml:space="preserve"> </w:t>
      </w:r>
      <w:r>
        <w:t>встречаются</w:t>
      </w:r>
      <w:r>
        <w:rPr>
          <w:spacing w:val="-10"/>
        </w:rPr>
        <w:t xml:space="preserve"> </w:t>
      </w:r>
      <w:r>
        <w:t>в</w:t>
      </w:r>
      <w:r>
        <w:rPr>
          <w:spacing w:val="-10"/>
        </w:rPr>
        <w:t xml:space="preserve"> </w:t>
      </w:r>
      <w:r>
        <w:t>жизни.</w:t>
      </w:r>
      <w:r>
        <w:rPr>
          <w:spacing w:val="-10"/>
        </w:rPr>
        <w:t xml:space="preserve"> </w:t>
      </w:r>
      <w:r>
        <w:t>Учебные</w:t>
      </w:r>
      <w:r>
        <w:rPr>
          <w:spacing w:val="-11"/>
        </w:rPr>
        <w:t xml:space="preserve"> </w:t>
      </w:r>
      <w:r>
        <w:t>задания</w:t>
      </w:r>
      <w:r>
        <w:rPr>
          <w:spacing w:val="-7"/>
        </w:rPr>
        <w:t xml:space="preserve"> </w:t>
      </w:r>
      <w:r>
        <w:t>–</w:t>
      </w:r>
      <w:r>
        <w:rPr>
          <w:spacing w:val="-10"/>
        </w:rPr>
        <w:t xml:space="preserve"> </w:t>
      </w:r>
      <w:r>
        <w:t>это математические модели, которые отражают определённые закономерности, отношения, связывающие объекты окружающего мира.</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Задания этого курса – необычны: в них нужно использовать знания для поиска решения в ситуациях,</w:t>
      </w:r>
      <w:r>
        <w:rPr>
          <w:spacing w:val="-1"/>
        </w:rPr>
        <w:t xml:space="preserve"> </w:t>
      </w:r>
      <w:r>
        <w:t>которые</w:t>
      </w:r>
      <w:r>
        <w:rPr>
          <w:spacing w:val="-1"/>
        </w:rPr>
        <w:t xml:space="preserve"> </w:t>
      </w:r>
      <w:r>
        <w:t>имеют</w:t>
      </w:r>
      <w:r>
        <w:rPr>
          <w:spacing w:val="-1"/>
        </w:rPr>
        <w:t xml:space="preserve"> </w:t>
      </w:r>
      <w:r>
        <w:t>место</w:t>
      </w:r>
      <w:r>
        <w:rPr>
          <w:spacing w:val="-1"/>
        </w:rPr>
        <w:t xml:space="preserve"> </w:t>
      </w:r>
      <w:r>
        <w:t>в реальной жизни и могут</w:t>
      </w:r>
      <w:r>
        <w:rPr>
          <w:spacing w:val="-4"/>
        </w:rPr>
        <w:t xml:space="preserve"> </w:t>
      </w:r>
      <w:r>
        <w:t>ребятам встретиться</w:t>
      </w:r>
      <w:r>
        <w:rPr>
          <w:spacing w:val="-1"/>
        </w:rPr>
        <w:t xml:space="preserve"> </w:t>
      </w:r>
      <w:r>
        <w:t>уже сегодня или в ближайшем будущем. Это ситуации взаимодействия с друзьями, ситуации, связанные со здоровьем, финансами, проверкой достоверности информации и многие другие.</w:t>
      </w:r>
    </w:p>
    <w:p w:rsidR="00F24135" w:rsidRDefault="005E5ACB">
      <w:pPr>
        <w:pStyle w:val="a3"/>
        <w:spacing w:before="1"/>
        <w:ind w:right="130"/>
      </w:pPr>
      <w:r>
        <w:t>Обучающиеся будут учиться использовать знания, полученные на уроках в школе, в ситуациях, которые могут встретиться им в жизни.</w:t>
      </w:r>
    </w:p>
    <w:p w:rsidR="00F24135" w:rsidRDefault="005E5ACB">
      <w:pPr>
        <w:pStyle w:val="a3"/>
        <w:ind w:right="127"/>
      </w:pPr>
      <w:r>
        <w:t>Чтобы</w:t>
      </w:r>
      <w:r>
        <w:rPr>
          <w:spacing w:val="-15"/>
        </w:rPr>
        <w:t xml:space="preserve"> </w:t>
      </w:r>
      <w:r>
        <w:t>понять,</w:t>
      </w:r>
      <w:r>
        <w:rPr>
          <w:spacing w:val="-15"/>
        </w:rPr>
        <w:t xml:space="preserve"> </w:t>
      </w:r>
      <w:r>
        <w:t>как</w:t>
      </w:r>
      <w:r>
        <w:rPr>
          <w:spacing w:val="-15"/>
        </w:rPr>
        <w:t xml:space="preserve"> </w:t>
      </w:r>
      <w:r>
        <w:t>применять</w:t>
      </w:r>
      <w:r>
        <w:rPr>
          <w:spacing w:val="-15"/>
        </w:rPr>
        <w:t xml:space="preserve"> </w:t>
      </w:r>
      <w:r>
        <w:t>математические</w:t>
      </w:r>
      <w:r>
        <w:rPr>
          <w:spacing w:val="-15"/>
        </w:rPr>
        <w:t xml:space="preserve"> </w:t>
      </w:r>
      <w:r>
        <w:t>знания,</w:t>
      </w:r>
      <w:r>
        <w:rPr>
          <w:spacing w:val="-15"/>
        </w:rPr>
        <w:t xml:space="preserve"> </w:t>
      </w:r>
      <w:r>
        <w:t>детям</w:t>
      </w:r>
      <w:r>
        <w:rPr>
          <w:spacing w:val="-15"/>
        </w:rPr>
        <w:t xml:space="preserve"> </w:t>
      </w:r>
      <w:r>
        <w:t>надо</w:t>
      </w:r>
      <w:r>
        <w:rPr>
          <w:spacing w:val="-15"/>
        </w:rPr>
        <w:t xml:space="preserve"> </w:t>
      </w:r>
      <w:r>
        <w:t>будет</w:t>
      </w:r>
      <w:r>
        <w:rPr>
          <w:spacing w:val="-15"/>
        </w:rPr>
        <w:t xml:space="preserve"> </w:t>
      </w:r>
      <w:r>
        <w:t>внимательно</w:t>
      </w:r>
      <w:r>
        <w:rPr>
          <w:spacing w:val="-15"/>
        </w:rPr>
        <w:t xml:space="preserve"> </w:t>
      </w:r>
      <w:r>
        <w:t>читать текст,</w:t>
      </w:r>
      <w:r>
        <w:rPr>
          <w:spacing w:val="-7"/>
        </w:rPr>
        <w:t xml:space="preserve"> </w:t>
      </w:r>
      <w:r>
        <w:t>разбирать</w:t>
      </w:r>
      <w:r>
        <w:rPr>
          <w:spacing w:val="-7"/>
        </w:rPr>
        <w:t xml:space="preserve"> </w:t>
      </w:r>
      <w:r>
        <w:t>рисунки,</w:t>
      </w:r>
      <w:r>
        <w:rPr>
          <w:spacing w:val="-7"/>
        </w:rPr>
        <w:t xml:space="preserve"> </w:t>
      </w:r>
      <w:r>
        <w:t>схемы,</w:t>
      </w:r>
      <w:r>
        <w:rPr>
          <w:spacing w:val="-7"/>
        </w:rPr>
        <w:t xml:space="preserve"> </w:t>
      </w:r>
      <w:r>
        <w:t>таблицы,</w:t>
      </w:r>
      <w:r>
        <w:rPr>
          <w:spacing w:val="-9"/>
        </w:rPr>
        <w:t xml:space="preserve"> </w:t>
      </w:r>
      <w:r>
        <w:t>извлекать</w:t>
      </w:r>
      <w:r>
        <w:rPr>
          <w:spacing w:val="-5"/>
        </w:rPr>
        <w:t xml:space="preserve"> </w:t>
      </w:r>
      <w:r>
        <w:t>из</w:t>
      </w:r>
      <w:r>
        <w:rPr>
          <w:spacing w:val="-8"/>
        </w:rPr>
        <w:t xml:space="preserve"> </w:t>
      </w:r>
      <w:r>
        <w:t>них</w:t>
      </w:r>
      <w:r>
        <w:rPr>
          <w:spacing w:val="-5"/>
        </w:rPr>
        <w:t xml:space="preserve"> </w:t>
      </w:r>
      <w:r>
        <w:t>информацию</w:t>
      </w:r>
      <w:r>
        <w:rPr>
          <w:spacing w:val="-6"/>
        </w:rPr>
        <w:t xml:space="preserve"> </w:t>
      </w:r>
      <w:r>
        <w:t>и</w:t>
      </w:r>
      <w:r>
        <w:rPr>
          <w:spacing w:val="-6"/>
        </w:rPr>
        <w:t xml:space="preserve"> </w:t>
      </w:r>
      <w:r>
        <w:t>анализировать</w:t>
      </w:r>
      <w:r>
        <w:rPr>
          <w:spacing w:val="-5"/>
        </w:rPr>
        <w:t xml:space="preserve"> </w:t>
      </w:r>
      <w:r>
        <w:t>её.</w:t>
      </w:r>
      <w:r>
        <w:rPr>
          <w:spacing w:val="-9"/>
        </w:rPr>
        <w:t xml:space="preserve"> </w:t>
      </w:r>
      <w:r>
        <w:t>Для этого необходимо рассуждать, стоить гипотезы, делать выводы и умозаключения, распознавать неверные утверждения, находить ошибку в решении, подвергать сомнению высказанное суждение, достоверность информации.</w:t>
      </w:r>
    </w:p>
    <w:p w:rsidR="00F24135" w:rsidRDefault="00F24135">
      <w:pPr>
        <w:pStyle w:val="a3"/>
        <w:ind w:left="0" w:firstLine="0"/>
        <w:jc w:val="left"/>
      </w:pPr>
    </w:p>
    <w:p w:rsidR="00F24135" w:rsidRDefault="005E5ACB">
      <w:pPr>
        <w:pStyle w:val="a3"/>
        <w:ind w:left="849" w:firstLine="0"/>
        <w:jc w:val="left"/>
      </w:pPr>
      <w:r>
        <w:t>ОБЩАЯ</w:t>
      </w:r>
      <w:r>
        <w:rPr>
          <w:spacing w:val="-9"/>
        </w:rPr>
        <w:t xml:space="preserve"> </w:t>
      </w:r>
      <w:r>
        <w:t>ХАРАКТЕРИСТИКА</w:t>
      </w:r>
      <w:r>
        <w:rPr>
          <w:spacing w:val="-8"/>
        </w:rPr>
        <w:t xml:space="preserve"> </w:t>
      </w:r>
      <w:r>
        <w:t>УЧЕБНОГО</w:t>
      </w:r>
      <w:r>
        <w:rPr>
          <w:spacing w:val="-9"/>
        </w:rPr>
        <w:t xml:space="preserve"> </w:t>
      </w:r>
      <w:r>
        <w:rPr>
          <w:spacing w:val="-2"/>
        </w:rPr>
        <w:t>ПРЕДМЕТА</w:t>
      </w:r>
    </w:p>
    <w:p w:rsidR="00F24135" w:rsidRDefault="005E5ACB">
      <w:pPr>
        <w:pStyle w:val="a3"/>
        <w:ind w:right="125"/>
      </w:pPr>
      <w:r>
        <w:t>Математическое образование 7 классах основной школы складывается из следующих содержательных компонентов (точные названия блоков): арифметика; геометрия; измерения, приближения, оценки, элементы комбинаторики, теории вероятностей, статистики. В своей совокупности они отражают богатый опыт обучения математике в нашей стране, учитывают современные тенденции отечественной и зарубежной школы и позволяют реализовать поставленные перед школьным образованием цели на информационно ёмком и практически значимом материале.</w:t>
      </w:r>
    </w:p>
    <w:p w:rsidR="00F24135" w:rsidRDefault="005E5ACB">
      <w:pPr>
        <w:pStyle w:val="a3"/>
        <w:spacing w:before="1"/>
        <w:ind w:right="126"/>
      </w:pPr>
      <w:r>
        <w:t>В 7 классе обучающиеся учатся анализировать и обобщать (интегрировать) информацию различного</w:t>
      </w:r>
      <w:r>
        <w:rPr>
          <w:spacing w:val="-15"/>
        </w:rPr>
        <w:t xml:space="preserve"> </w:t>
      </w:r>
      <w:r>
        <w:t>предметного</w:t>
      </w:r>
      <w:r>
        <w:rPr>
          <w:spacing w:val="-15"/>
        </w:rPr>
        <w:t xml:space="preserve"> </w:t>
      </w:r>
      <w:r>
        <w:t>содержания</w:t>
      </w:r>
      <w:r>
        <w:rPr>
          <w:spacing w:val="-15"/>
        </w:rPr>
        <w:t xml:space="preserve"> </w:t>
      </w:r>
      <w:r>
        <w:t>в</w:t>
      </w:r>
      <w:r>
        <w:rPr>
          <w:spacing w:val="-15"/>
        </w:rPr>
        <w:t xml:space="preserve"> </w:t>
      </w:r>
      <w:r>
        <w:t>разном</w:t>
      </w:r>
      <w:r>
        <w:rPr>
          <w:spacing w:val="-15"/>
        </w:rPr>
        <w:t xml:space="preserve"> </w:t>
      </w:r>
      <w:r>
        <w:t>контексте.</w:t>
      </w:r>
      <w:r>
        <w:rPr>
          <w:spacing w:val="-15"/>
        </w:rPr>
        <w:t xml:space="preserve"> </w:t>
      </w:r>
      <w:r>
        <w:t>Проблемы,</w:t>
      </w:r>
      <w:r>
        <w:rPr>
          <w:spacing w:val="-15"/>
        </w:rPr>
        <w:t xml:space="preserve"> </w:t>
      </w:r>
      <w:r>
        <w:t>которые</w:t>
      </w:r>
      <w:r>
        <w:rPr>
          <w:spacing w:val="-15"/>
        </w:rPr>
        <w:t xml:space="preserve"> </w:t>
      </w:r>
      <w:r>
        <w:t>ученику</w:t>
      </w:r>
      <w:r>
        <w:rPr>
          <w:spacing w:val="-15"/>
        </w:rPr>
        <w:t xml:space="preserve"> </w:t>
      </w:r>
      <w:r>
        <w:t>необходимо проанализировать и синтезировать в единую картину могут иметь как личный, местный, так и национальный и глобальный аспекты. Школьники должны овладеть универсальными способами анализа</w:t>
      </w:r>
      <w:r>
        <w:rPr>
          <w:spacing w:val="-11"/>
        </w:rPr>
        <w:t xml:space="preserve"> </w:t>
      </w:r>
      <w:r>
        <w:t>информации</w:t>
      </w:r>
      <w:r>
        <w:rPr>
          <w:spacing w:val="-11"/>
        </w:rPr>
        <w:t xml:space="preserve"> </w:t>
      </w:r>
      <w:r>
        <w:t>и</w:t>
      </w:r>
      <w:r>
        <w:rPr>
          <w:spacing w:val="-13"/>
        </w:rPr>
        <w:t xml:space="preserve"> </w:t>
      </w:r>
      <w:r>
        <w:t>ее</w:t>
      </w:r>
      <w:r>
        <w:rPr>
          <w:spacing w:val="-13"/>
        </w:rPr>
        <w:t xml:space="preserve"> </w:t>
      </w:r>
      <w:r>
        <w:t>интеграции</w:t>
      </w:r>
      <w:r>
        <w:rPr>
          <w:spacing w:val="-9"/>
        </w:rPr>
        <w:t xml:space="preserve"> </w:t>
      </w:r>
      <w:r>
        <w:t>в</w:t>
      </w:r>
      <w:r>
        <w:rPr>
          <w:spacing w:val="-12"/>
        </w:rPr>
        <w:t xml:space="preserve"> </w:t>
      </w:r>
      <w:r>
        <w:t>единое</w:t>
      </w:r>
      <w:r>
        <w:rPr>
          <w:spacing w:val="-13"/>
        </w:rPr>
        <w:t xml:space="preserve"> </w:t>
      </w:r>
      <w:r>
        <w:t>целое.</w:t>
      </w:r>
      <w:r>
        <w:rPr>
          <w:spacing w:val="-12"/>
        </w:rPr>
        <w:t xml:space="preserve"> </w:t>
      </w:r>
      <w:r>
        <w:t>Основные</w:t>
      </w:r>
      <w:r>
        <w:rPr>
          <w:spacing w:val="-13"/>
        </w:rPr>
        <w:t xml:space="preserve"> </w:t>
      </w:r>
      <w:r>
        <w:t>виды</w:t>
      </w:r>
      <w:r>
        <w:rPr>
          <w:spacing w:val="-8"/>
        </w:rPr>
        <w:t xml:space="preserve"> </w:t>
      </w:r>
      <w:r>
        <w:t>деятельности</w:t>
      </w:r>
      <w:r>
        <w:rPr>
          <w:spacing w:val="-9"/>
        </w:rPr>
        <w:t xml:space="preserve"> </w:t>
      </w:r>
      <w:r>
        <w:t>обучающихся: самостоятельное чтение и обсуждение полученной информации с помощью вопросов (беседа, дискуссия, диспут); выполнение практических заданий; поиск и обсуждение материалов в сети Интернет; решение ситуационных и практико-ориентированных задач</w:t>
      </w:r>
    </w:p>
    <w:p w:rsidR="00F24135" w:rsidRDefault="005E5ACB">
      <w:pPr>
        <w:pStyle w:val="a3"/>
        <w:ind w:left="849" w:right="128" w:firstLine="710"/>
      </w:pPr>
      <w:r>
        <w:t>Основной целью программы является формирование математической грамотности обучающихся</w:t>
      </w:r>
      <w:r>
        <w:rPr>
          <w:spacing w:val="60"/>
          <w:w w:val="150"/>
        </w:rPr>
        <w:t xml:space="preserve"> </w:t>
      </w:r>
      <w:r>
        <w:t>7</w:t>
      </w:r>
      <w:r>
        <w:rPr>
          <w:spacing w:val="53"/>
          <w:w w:val="150"/>
        </w:rPr>
        <w:t xml:space="preserve"> </w:t>
      </w:r>
      <w:r>
        <w:t>классов,</w:t>
      </w:r>
      <w:r>
        <w:rPr>
          <w:spacing w:val="55"/>
          <w:w w:val="150"/>
        </w:rPr>
        <w:t xml:space="preserve"> </w:t>
      </w:r>
      <w:r>
        <w:t>при</w:t>
      </w:r>
      <w:r>
        <w:rPr>
          <w:spacing w:val="60"/>
          <w:w w:val="150"/>
        </w:rPr>
        <w:t xml:space="preserve"> </w:t>
      </w:r>
      <w:r>
        <w:t>решении</w:t>
      </w:r>
      <w:r>
        <w:rPr>
          <w:spacing w:val="57"/>
          <w:w w:val="150"/>
        </w:rPr>
        <w:t xml:space="preserve"> </w:t>
      </w:r>
      <w:r>
        <w:t>компетентностно-ориентированных</w:t>
      </w:r>
      <w:r>
        <w:rPr>
          <w:spacing w:val="58"/>
          <w:w w:val="150"/>
        </w:rPr>
        <w:t xml:space="preserve"> </w:t>
      </w:r>
      <w:r>
        <w:t>задач,</w:t>
      </w:r>
      <w:r>
        <w:rPr>
          <w:spacing w:val="56"/>
          <w:w w:val="150"/>
        </w:rPr>
        <w:t xml:space="preserve"> </w:t>
      </w:r>
      <w:r>
        <w:rPr>
          <w:spacing w:val="-5"/>
        </w:rPr>
        <w:t>как</w:t>
      </w:r>
    </w:p>
    <w:p w:rsidR="00F24135" w:rsidRDefault="005E5ACB">
      <w:pPr>
        <w:pStyle w:val="a3"/>
        <w:spacing w:before="1"/>
        <w:ind w:right="127" w:firstLine="0"/>
      </w:pPr>
      <w:r>
        <w:t>индикатора качества и эффективности образования, в том числе в интеграции с другими предметами, развитие интеллектуального уровня учащихся на основе общечеловеческих ценностей и лучших традиций национальной культуры.</w:t>
      </w:r>
    </w:p>
    <w:p w:rsidR="00F24135" w:rsidRDefault="005E5ACB">
      <w:pPr>
        <w:pStyle w:val="a3"/>
        <w:ind w:left="849" w:firstLine="0"/>
        <w:jc w:val="left"/>
      </w:pPr>
      <w:r>
        <w:rPr>
          <w:spacing w:val="-2"/>
        </w:rPr>
        <w:t>Задачи:</w:t>
      </w:r>
    </w:p>
    <w:p w:rsidR="00F24135" w:rsidRDefault="005E5ACB" w:rsidP="003E4757">
      <w:pPr>
        <w:pStyle w:val="a5"/>
        <w:numPr>
          <w:ilvl w:val="0"/>
          <w:numId w:val="158"/>
        </w:numPr>
        <w:tabs>
          <w:tab w:val="left" w:pos="1559"/>
        </w:tabs>
        <w:ind w:right="125" w:firstLine="708"/>
        <w:rPr>
          <w:sz w:val="24"/>
        </w:rPr>
      </w:pPr>
      <w:r>
        <w:rPr>
          <w:sz w:val="24"/>
        </w:rPr>
        <w:t>распознавать</w:t>
      </w:r>
      <w:r>
        <w:rPr>
          <w:spacing w:val="35"/>
          <w:sz w:val="24"/>
        </w:rPr>
        <w:t xml:space="preserve"> </w:t>
      </w:r>
      <w:r>
        <w:rPr>
          <w:sz w:val="24"/>
        </w:rPr>
        <w:t>проблемы,</w:t>
      </w:r>
      <w:r>
        <w:rPr>
          <w:spacing w:val="34"/>
          <w:sz w:val="24"/>
        </w:rPr>
        <w:t xml:space="preserve"> </w:t>
      </w:r>
      <w:r>
        <w:rPr>
          <w:sz w:val="24"/>
        </w:rPr>
        <w:t>возникающие</w:t>
      </w:r>
      <w:r>
        <w:rPr>
          <w:spacing w:val="31"/>
          <w:sz w:val="24"/>
        </w:rPr>
        <w:t xml:space="preserve"> </w:t>
      </w:r>
      <w:r>
        <w:rPr>
          <w:sz w:val="24"/>
        </w:rPr>
        <w:t>в</w:t>
      </w:r>
      <w:r>
        <w:rPr>
          <w:spacing w:val="33"/>
          <w:sz w:val="24"/>
        </w:rPr>
        <w:t xml:space="preserve"> </w:t>
      </w:r>
      <w:r>
        <w:rPr>
          <w:sz w:val="24"/>
        </w:rPr>
        <w:t>окружающей</w:t>
      </w:r>
      <w:r>
        <w:rPr>
          <w:spacing w:val="35"/>
          <w:sz w:val="24"/>
        </w:rPr>
        <w:t xml:space="preserve"> </w:t>
      </w:r>
      <w:r>
        <w:rPr>
          <w:sz w:val="24"/>
        </w:rPr>
        <w:t>действительности,</w:t>
      </w:r>
      <w:r>
        <w:rPr>
          <w:spacing w:val="34"/>
          <w:sz w:val="24"/>
        </w:rPr>
        <w:t xml:space="preserve"> </w:t>
      </w:r>
      <w:r>
        <w:rPr>
          <w:sz w:val="24"/>
        </w:rPr>
        <w:t>которые могут быть решены средствами математики;</w:t>
      </w:r>
    </w:p>
    <w:p w:rsidR="00F24135" w:rsidRDefault="005E5ACB" w:rsidP="003E4757">
      <w:pPr>
        <w:pStyle w:val="a5"/>
        <w:numPr>
          <w:ilvl w:val="0"/>
          <w:numId w:val="158"/>
        </w:numPr>
        <w:tabs>
          <w:tab w:val="left" w:pos="1559"/>
        </w:tabs>
        <w:ind w:left="1559" w:hanging="710"/>
        <w:rPr>
          <w:sz w:val="24"/>
        </w:rPr>
      </w:pPr>
      <w:r>
        <w:rPr>
          <w:sz w:val="24"/>
        </w:rPr>
        <w:t>формулировать</w:t>
      </w:r>
      <w:r>
        <w:rPr>
          <w:spacing w:val="-4"/>
          <w:sz w:val="24"/>
        </w:rPr>
        <w:t xml:space="preserve"> </w:t>
      </w:r>
      <w:r>
        <w:rPr>
          <w:sz w:val="24"/>
        </w:rPr>
        <w:t>эти</w:t>
      </w:r>
      <w:r>
        <w:rPr>
          <w:spacing w:val="-1"/>
          <w:sz w:val="24"/>
        </w:rPr>
        <w:t xml:space="preserve"> </w:t>
      </w:r>
      <w:r>
        <w:rPr>
          <w:sz w:val="24"/>
        </w:rPr>
        <w:t>проблемы</w:t>
      </w:r>
      <w:r>
        <w:rPr>
          <w:spacing w:val="-6"/>
          <w:sz w:val="24"/>
        </w:rPr>
        <w:t xml:space="preserve"> </w:t>
      </w:r>
      <w:r>
        <w:rPr>
          <w:sz w:val="24"/>
        </w:rPr>
        <w:t>на</w:t>
      </w:r>
      <w:r>
        <w:rPr>
          <w:spacing w:val="-3"/>
          <w:sz w:val="24"/>
        </w:rPr>
        <w:t xml:space="preserve"> </w:t>
      </w:r>
      <w:r>
        <w:rPr>
          <w:sz w:val="24"/>
        </w:rPr>
        <w:t>языке</w:t>
      </w:r>
      <w:r>
        <w:rPr>
          <w:spacing w:val="-2"/>
          <w:sz w:val="24"/>
        </w:rPr>
        <w:t xml:space="preserve"> математики;</w:t>
      </w:r>
    </w:p>
    <w:p w:rsidR="00F24135" w:rsidRDefault="005E5ACB" w:rsidP="003E4757">
      <w:pPr>
        <w:pStyle w:val="a5"/>
        <w:numPr>
          <w:ilvl w:val="0"/>
          <w:numId w:val="158"/>
        </w:numPr>
        <w:tabs>
          <w:tab w:val="left" w:pos="1559"/>
        </w:tabs>
        <w:ind w:left="1559" w:hanging="710"/>
        <w:rPr>
          <w:sz w:val="24"/>
        </w:rPr>
      </w:pPr>
      <w:r>
        <w:rPr>
          <w:sz w:val="24"/>
        </w:rPr>
        <w:t>решать</w:t>
      </w:r>
      <w:r>
        <w:rPr>
          <w:spacing w:val="-2"/>
          <w:sz w:val="24"/>
        </w:rPr>
        <w:t xml:space="preserve"> </w:t>
      </w:r>
      <w:r>
        <w:rPr>
          <w:sz w:val="24"/>
        </w:rPr>
        <w:t>эти</w:t>
      </w:r>
      <w:r>
        <w:rPr>
          <w:spacing w:val="-1"/>
          <w:sz w:val="24"/>
        </w:rPr>
        <w:t xml:space="preserve"> </w:t>
      </w:r>
      <w:r>
        <w:rPr>
          <w:sz w:val="24"/>
        </w:rPr>
        <w:t>проблемы,</w:t>
      </w:r>
      <w:r>
        <w:rPr>
          <w:spacing w:val="-6"/>
          <w:sz w:val="24"/>
        </w:rPr>
        <w:t xml:space="preserve"> </w:t>
      </w:r>
      <w:r>
        <w:rPr>
          <w:sz w:val="24"/>
        </w:rPr>
        <w:t>используя математические</w:t>
      </w:r>
      <w:r>
        <w:rPr>
          <w:spacing w:val="-6"/>
          <w:sz w:val="24"/>
        </w:rPr>
        <w:t xml:space="preserve"> </w:t>
      </w:r>
      <w:r>
        <w:rPr>
          <w:sz w:val="24"/>
        </w:rPr>
        <w:t>факты</w:t>
      </w:r>
      <w:r>
        <w:rPr>
          <w:spacing w:val="-1"/>
          <w:sz w:val="24"/>
        </w:rPr>
        <w:t xml:space="preserve"> </w:t>
      </w:r>
      <w:r>
        <w:rPr>
          <w:sz w:val="24"/>
        </w:rPr>
        <w:t>и</w:t>
      </w:r>
      <w:r>
        <w:rPr>
          <w:spacing w:val="-2"/>
          <w:sz w:val="24"/>
        </w:rPr>
        <w:t xml:space="preserve"> методы;</w:t>
      </w:r>
    </w:p>
    <w:p w:rsidR="00F24135" w:rsidRDefault="005E5ACB" w:rsidP="003E4757">
      <w:pPr>
        <w:pStyle w:val="a5"/>
        <w:numPr>
          <w:ilvl w:val="0"/>
          <w:numId w:val="158"/>
        </w:numPr>
        <w:tabs>
          <w:tab w:val="left" w:pos="1559"/>
        </w:tabs>
        <w:ind w:right="124" w:firstLine="708"/>
        <w:rPr>
          <w:sz w:val="24"/>
        </w:rPr>
      </w:pPr>
      <w:r>
        <w:rPr>
          <w:sz w:val="24"/>
        </w:rPr>
        <w:t>анализировать использованные методы решения; 5) интерпретировать полученные результаты с учетом поставленной проблемы.</w:t>
      </w:r>
    </w:p>
    <w:p w:rsidR="00F24135" w:rsidRDefault="005E5ACB">
      <w:pPr>
        <w:pStyle w:val="a3"/>
        <w:ind w:left="849" w:firstLine="0"/>
      </w:pPr>
      <w:r>
        <w:t>Место учебного</w:t>
      </w:r>
      <w:r>
        <w:rPr>
          <w:spacing w:val="-4"/>
        </w:rPr>
        <w:t xml:space="preserve"> </w:t>
      </w:r>
      <w:r>
        <w:rPr>
          <w:spacing w:val="-2"/>
        </w:rPr>
        <w:t>предмета:</w:t>
      </w:r>
    </w:p>
    <w:p w:rsidR="00F24135" w:rsidRDefault="005E5ACB">
      <w:pPr>
        <w:pStyle w:val="a3"/>
        <w:ind w:right="125"/>
      </w:pPr>
      <w:r>
        <w:t>Рабочая программа по курсу «Математическая грамотность» для учащихся 7 классов согласно учебному</w:t>
      </w:r>
      <w:r>
        <w:rPr>
          <w:spacing w:val="-8"/>
        </w:rPr>
        <w:t xml:space="preserve"> </w:t>
      </w:r>
      <w:r>
        <w:t>плану</w:t>
      </w:r>
      <w:r>
        <w:rPr>
          <w:spacing w:val="-5"/>
        </w:rPr>
        <w:t xml:space="preserve"> </w:t>
      </w:r>
      <w:r>
        <w:t>рассчитана</w:t>
      </w:r>
      <w:r>
        <w:rPr>
          <w:spacing w:val="-3"/>
        </w:rPr>
        <w:t xml:space="preserve"> </w:t>
      </w:r>
      <w:r>
        <w:t>на</w:t>
      </w:r>
      <w:r>
        <w:rPr>
          <w:spacing w:val="-3"/>
        </w:rPr>
        <w:t xml:space="preserve"> </w:t>
      </w:r>
      <w:r>
        <w:t>34 учебных часа</w:t>
      </w:r>
      <w:r>
        <w:rPr>
          <w:spacing w:val="-4"/>
        </w:rPr>
        <w:t xml:space="preserve"> </w:t>
      </w:r>
      <w:r>
        <w:t>-</w:t>
      </w:r>
      <w:r>
        <w:rPr>
          <w:spacing w:val="-3"/>
        </w:rPr>
        <w:t xml:space="preserve"> </w:t>
      </w:r>
      <w:r>
        <w:t>34 учебных</w:t>
      </w:r>
      <w:r>
        <w:rPr>
          <w:spacing w:val="-2"/>
        </w:rPr>
        <w:t xml:space="preserve"> </w:t>
      </w:r>
      <w:r>
        <w:t>недель</w:t>
      </w:r>
      <w:r>
        <w:rPr>
          <w:spacing w:val="-3"/>
        </w:rPr>
        <w:t xml:space="preserve"> </w:t>
      </w:r>
      <w:r>
        <w:t>по</w:t>
      </w:r>
      <w:r>
        <w:rPr>
          <w:spacing w:val="-1"/>
        </w:rPr>
        <w:t xml:space="preserve"> </w:t>
      </w:r>
      <w:r>
        <w:t>1</w:t>
      </w:r>
      <w:r>
        <w:rPr>
          <w:spacing w:val="-3"/>
        </w:rPr>
        <w:t xml:space="preserve"> </w:t>
      </w:r>
      <w:r>
        <w:t>ч</w:t>
      </w:r>
      <w:r>
        <w:rPr>
          <w:spacing w:val="-3"/>
        </w:rPr>
        <w:t xml:space="preserve"> </w:t>
      </w:r>
      <w:r>
        <w:t>в</w:t>
      </w:r>
      <w:r>
        <w:rPr>
          <w:spacing w:val="-3"/>
        </w:rPr>
        <w:t xml:space="preserve"> </w:t>
      </w:r>
      <w:r>
        <w:t>неделю для обучающихся 7 классов</w:t>
      </w:r>
    </w:p>
    <w:p w:rsidR="00F24135" w:rsidRDefault="005E5ACB" w:rsidP="003E4757">
      <w:pPr>
        <w:pStyle w:val="2"/>
        <w:numPr>
          <w:ilvl w:val="1"/>
          <w:numId w:val="157"/>
        </w:numPr>
        <w:tabs>
          <w:tab w:val="left" w:pos="3338"/>
        </w:tabs>
        <w:spacing w:before="5" w:line="240" w:lineRule="auto"/>
        <w:ind w:right="187" w:hanging="360"/>
        <w:jc w:val="left"/>
      </w:pPr>
      <w:bookmarkStart w:id="6" w:name="_TOC_250011"/>
      <w:r>
        <w:t>Программа</w:t>
      </w:r>
      <w:r>
        <w:rPr>
          <w:spacing w:val="-8"/>
        </w:rPr>
        <w:t xml:space="preserve"> </w:t>
      </w:r>
      <w:r>
        <w:t>формирования</w:t>
      </w:r>
      <w:r>
        <w:rPr>
          <w:spacing w:val="-4"/>
        </w:rPr>
        <w:t xml:space="preserve"> </w:t>
      </w:r>
      <w:r>
        <w:t>универсальных</w:t>
      </w:r>
      <w:r>
        <w:rPr>
          <w:spacing w:val="-8"/>
        </w:rPr>
        <w:t xml:space="preserve"> </w:t>
      </w:r>
      <w:r>
        <w:t>ученых</w:t>
      </w:r>
      <w:r>
        <w:rPr>
          <w:spacing w:val="-6"/>
        </w:rPr>
        <w:t xml:space="preserve"> </w:t>
      </w:r>
      <w:r>
        <w:t>действий</w:t>
      </w:r>
      <w:r>
        <w:rPr>
          <w:spacing w:val="-5"/>
        </w:rPr>
        <w:t xml:space="preserve"> </w:t>
      </w:r>
      <w:r>
        <w:t xml:space="preserve">у </w:t>
      </w:r>
      <w:bookmarkEnd w:id="6"/>
      <w:r>
        <w:rPr>
          <w:spacing w:val="-2"/>
        </w:rPr>
        <w:t>обучающихся</w:t>
      </w:r>
    </w:p>
    <w:p w:rsidR="00F24135" w:rsidRDefault="005E5ACB">
      <w:pPr>
        <w:pStyle w:val="a3"/>
        <w:spacing w:line="272" w:lineRule="exact"/>
        <w:ind w:left="849" w:firstLine="0"/>
      </w:pPr>
      <w:r>
        <w:t>Пояснительная</w:t>
      </w:r>
      <w:r>
        <w:rPr>
          <w:spacing w:val="2"/>
        </w:rPr>
        <w:t xml:space="preserve"> </w:t>
      </w:r>
      <w:r>
        <w:rPr>
          <w:spacing w:val="-2"/>
        </w:rPr>
        <w:t>записка</w:t>
      </w:r>
    </w:p>
    <w:p w:rsidR="00F24135" w:rsidRDefault="005E5ACB">
      <w:pPr>
        <w:pStyle w:val="a3"/>
        <w:ind w:right="128"/>
      </w:pPr>
      <w:r>
        <w:t>В соответствии с требованиями федерального государственного образовательного стандарта основного общего образования обучающийся при освоении программы основного общего образования должен овладеть универсальными учебными действиями.</w:t>
      </w:r>
    </w:p>
    <w:p w:rsidR="00F24135" w:rsidRDefault="005E5ACB">
      <w:pPr>
        <w:pStyle w:val="a3"/>
        <w:ind w:left="849" w:firstLine="0"/>
      </w:pPr>
      <w:r>
        <w:t>Универсальные</w:t>
      </w:r>
      <w:r>
        <w:rPr>
          <w:spacing w:val="-1"/>
        </w:rPr>
        <w:t xml:space="preserve"> </w:t>
      </w:r>
      <w:r>
        <w:t>учебные</w:t>
      </w:r>
      <w:r>
        <w:rPr>
          <w:spacing w:val="-5"/>
        </w:rPr>
        <w:t xml:space="preserve"> </w:t>
      </w:r>
      <w:r>
        <w:t>действия</w:t>
      </w:r>
      <w:r>
        <w:rPr>
          <w:spacing w:val="-3"/>
        </w:rPr>
        <w:t xml:space="preserve"> </w:t>
      </w:r>
      <w:r>
        <w:t>представляют</w:t>
      </w:r>
      <w:r>
        <w:rPr>
          <w:spacing w:val="-1"/>
        </w:rPr>
        <w:t xml:space="preserve"> </w:t>
      </w:r>
      <w:r>
        <w:t>собой</w:t>
      </w:r>
      <w:r>
        <w:rPr>
          <w:spacing w:val="-2"/>
        </w:rPr>
        <w:t xml:space="preserve"> </w:t>
      </w:r>
      <w:r>
        <w:t>три</w:t>
      </w:r>
      <w:r>
        <w:rPr>
          <w:spacing w:val="-1"/>
        </w:rPr>
        <w:t xml:space="preserve"> </w:t>
      </w:r>
      <w:r>
        <w:rPr>
          <w:spacing w:val="-2"/>
        </w:rPr>
        <w:t>группы:</w:t>
      </w:r>
    </w:p>
    <w:p w:rsidR="00F24135" w:rsidRDefault="00F24135">
      <w:pPr>
        <w:pStyle w:val="a3"/>
        <w:sectPr w:rsidR="00F24135">
          <w:pgSz w:w="11900" w:h="16820"/>
          <w:pgMar w:top="880" w:right="566" w:bottom="1240" w:left="992" w:header="0" w:footer="967" w:gutter="0"/>
          <w:cols w:space="720"/>
        </w:sectPr>
      </w:pPr>
    </w:p>
    <w:p w:rsidR="00F24135" w:rsidRDefault="005E5ACB" w:rsidP="003E4757">
      <w:pPr>
        <w:pStyle w:val="a5"/>
        <w:numPr>
          <w:ilvl w:val="0"/>
          <w:numId w:val="156"/>
        </w:numPr>
        <w:tabs>
          <w:tab w:val="left" w:pos="1558"/>
        </w:tabs>
        <w:spacing w:before="75"/>
        <w:ind w:right="127" w:firstLine="708"/>
        <w:rPr>
          <w:rFonts w:ascii="Arial MT" w:hAnsi="Arial MT"/>
          <w:sz w:val="24"/>
        </w:rPr>
      </w:pPr>
      <w:r>
        <w:rPr>
          <w:sz w:val="24"/>
        </w:rPr>
        <w:lastRenderedPageBreak/>
        <w:t xml:space="preserve">Универсальные учебные </w:t>
      </w:r>
      <w:r>
        <w:rPr>
          <w:b/>
          <w:sz w:val="24"/>
        </w:rPr>
        <w:t xml:space="preserve">познавательные </w:t>
      </w:r>
      <w:r>
        <w:rPr>
          <w:sz w:val="24"/>
        </w:rPr>
        <w:t>действия. Овладение системой универсальных</w:t>
      </w:r>
      <w:r>
        <w:rPr>
          <w:spacing w:val="-1"/>
          <w:sz w:val="24"/>
        </w:rPr>
        <w:t xml:space="preserve"> </w:t>
      </w:r>
      <w:r>
        <w:rPr>
          <w:sz w:val="24"/>
        </w:rPr>
        <w:t>учебных</w:t>
      </w:r>
      <w:r>
        <w:rPr>
          <w:spacing w:val="-3"/>
          <w:sz w:val="24"/>
        </w:rPr>
        <w:t xml:space="preserve"> </w:t>
      </w:r>
      <w:r>
        <w:rPr>
          <w:sz w:val="24"/>
        </w:rPr>
        <w:t>познавательных</w:t>
      </w:r>
      <w:r>
        <w:rPr>
          <w:spacing w:val="-4"/>
          <w:sz w:val="24"/>
        </w:rPr>
        <w:t xml:space="preserve"> </w:t>
      </w:r>
      <w:r>
        <w:rPr>
          <w:sz w:val="24"/>
        </w:rPr>
        <w:t>действий</w:t>
      </w:r>
      <w:r>
        <w:rPr>
          <w:spacing w:val="-5"/>
          <w:sz w:val="24"/>
        </w:rPr>
        <w:t xml:space="preserve"> </w:t>
      </w:r>
      <w:r>
        <w:rPr>
          <w:sz w:val="24"/>
        </w:rPr>
        <w:t>обеспечивает</w:t>
      </w:r>
      <w:r>
        <w:rPr>
          <w:spacing w:val="-7"/>
          <w:sz w:val="24"/>
        </w:rPr>
        <w:t xml:space="preserve"> </w:t>
      </w:r>
      <w:r>
        <w:rPr>
          <w:sz w:val="24"/>
        </w:rPr>
        <w:t>сформированность</w:t>
      </w:r>
      <w:r>
        <w:rPr>
          <w:spacing w:val="-3"/>
          <w:sz w:val="24"/>
        </w:rPr>
        <w:t xml:space="preserve"> </w:t>
      </w:r>
      <w:r>
        <w:rPr>
          <w:sz w:val="24"/>
        </w:rPr>
        <w:t>когнитивных навыков у обучающихся.</w:t>
      </w:r>
    </w:p>
    <w:p w:rsidR="00F24135" w:rsidRDefault="005E5ACB" w:rsidP="003E4757">
      <w:pPr>
        <w:pStyle w:val="a5"/>
        <w:numPr>
          <w:ilvl w:val="0"/>
          <w:numId w:val="156"/>
        </w:numPr>
        <w:tabs>
          <w:tab w:val="left" w:pos="1558"/>
        </w:tabs>
        <w:spacing w:before="2"/>
        <w:ind w:right="126" w:firstLine="708"/>
        <w:rPr>
          <w:rFonts w:ascii="Arial MT" w:hAnsi="Arial MT"/>
          <w:sz w:val="24"/>
        </w:rPr>
      </w:pPr>
      <w:r>
        <w:rPr>
          <w:sz w:val="24"/>
        </w:rPr>
        <w:t xml:space="preserve">Универсальные учебные </w:t>
      </w:r>
      <w:r>
        <w:rPr>
          <w:b/>
          <w:sz w:val="24"/>
        </w:rPr>
        <w:t xml:space="preserve">коммуникативные </w:t>
      </w:r>
      <w:r>
        <w:rPr>
          <w:sz w:val="24"/>
        </w:rPr>
        <w:t>действия. 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F24135" w:rsidRDefault="005E5ACB" w:rsidP="003E4757">
      <w:pPr>
        <w:pStyle w:val="a5"/>
        <w:numPr>
          <w:ilvl w:val="0"/>
          <w:numId w:val="156"/>
        </w:numPr>
        <w:tabs>
          <w:tab w:val="left" w:pos="1558"/>
        </w:tabs>
        <w:ind w:right="123" w:firstLine="708"/>
        <w:rPr>
          <w:rFonts w:ascii="Arial MT" w:hAnsi="Arial MT"/>
          <w:sz w:val="24"/>
        </w:rPr>
      </w:pPr>
      <w:r>
        <w:rPr>
          <w:sz w:val="24"/>
        </w:rPr>
        <w:t xml:space="preserve">Универсальные учебные </w:t>
      </w:r>
      <w:r>
        <w:rPr>
          <w:b/>
          <w:sz w:val="24"/>
        </w:rPr>
        <w:t xml:space="preserve">регулятивные </w:t>
      </w:r>
      <w:r>
        <w:rPr>
          <w:sz w:val="24"/>
        </w:rPr>
        <w:t>действия. 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w:t>
      </w:r>
      <w:r>
        <w:rPr>
          <w:spacing w:val="-2"/>
          <w:sz w:val="24"/>
        </w:rPr>
        <w:t xml:space="preserve"> </w:t>
      </w:r>
      <w:r>
        <w:rPr>
          <w:sz w:val="24"/>
        </w:rPr>
        <w:t>навыков личности</w:t>
      </w:r>
      <w:r>
        <w:rPr>
          <w:spacing w:val="-2"/>
          <w:sz w:val="24"/>
        </w:rPr>
        <w:t xml:space="preserve"> </w:t>
      </w:r>
      <w:r>
        <w:rPr>
          <w:sz w:val="24"/>
        </w:rPr>
        <w:t>(управления собой, самодисциплины, устойчивого поведения).</w:t>
      </w:r>
    </w:p>
    <w:p w:rsidR="00F24135" w:rsidRDefault="005E5ACB">
      <w:pPr>
        <w:pStyle w:val="a3"/>
        <w:ind w:right="126"/>
      </w:pPr>
      <w:r>
        <w:t>Универсальные учебные действия позволяют решать круг задач в различных предметных областях и являются результатами освоения обучающимися основной образовательной программы основного общего образования.</w:t>
      </w:r>
    </w:p>
    <w:p w:rsidR="00F24135" w:rsidRDefault="005E5ACB">
      <w:pPr>
        <w:pStyle w:val="a3"/>
        <w:ind w:right="123"/>
      </w:pPr>
      <w:r>
        <w:t xml:space="preserve">Основной </w:t>
      </w:r>
      <w:r>
        <w:rPr>
          <w:b/>
        </w:rPr>
        <w:t xml:space="preserve">целью </w:t>
      </w:r>
      <w:r>
        <w:t xml:space="preserve">программы формирования УУД у обучающихся является создание системы для формирования способности обучающихся на практике использовать универсальные учебные действия, составляющие умение овладевать учебными знаково-символическими </w:t>
      </w:r>
      <w:r>
        <w:rPr>
          <w:spacing w:val="-2"/>
        </w:rPr>
        <w:t>средствами.</w:t>
      </w:r>
    </w:p>
    <w:p w:rsidR="00F24135" w:rsidRDefault="005E5ACB">
      <w:pPr>
        <w:pStyle w:val="a3"/>
        <w:spacing w:line="274" w:lineRule="exact"/>
        <w:ind w:left="849" w:firstLine="0"/>
      </w:pPr>
      <w:r>
        <w:rPr>
          <w:spacing w:val="-2"/>
        </w:rPr>
        <w:t>Программа</w:t>
      </w:r>
      <w:r>
        <w:rPr>
          <w:spacing w:val="-5"/>
        </w:rPr>
        <w:t xml:space="preserve"> </w:t>
      </w:r>
      <w:r>
        <w:rPr>
          <w:spacing w:val="-2"/>
        </w:rPr>
        <w:t>формирования</w:t>
      </w:r>
      <w:r>
        <w:rPr>
          <w:spacing w:val="3"/>
        </w:rPr>
        <w:t xml:space="preserve"> </w:t>
      </w:r>
      <w:r>
        <w:rPr>
          <w:spacing w:val="-2"/>
        </w:rPr>
        <w:t>универсальных</w:t>
      </w:r>
      <w:r>
        <w:rPr>
          <w:spacing w:val="6"/>
        </w:rPr>
        <w:t xml:space="preserve"> </w:t>
      </w:r>
      <w:r>
        <w:rPr>
          <w:spacing w:val="-2"/>
        </w:rPr>
        <w:t>учебных</w:t>
      </w:r>
      <w:r>
        <w:rPr>
          <w:spacing w:val="5"/>
        </w:rPr>
        <w:t xml:space="preserve"> </w:t>
      </w:r>
      <w:r>
        <w:rPr>
          <w:spacing w:val="-2"/>
        </w:rPr>
        <w:t>действий</w:t>
      </w:r>
      <w:r>
        <w:rPr>
          <w:spacing w:val="3"/>
        </w:rPr>
        <w:t xml:space="preserve"> </w:t>
      </w:r>
      <w:r>
        <w:rPr>
          <w:spacing w:val="-2"/>
        </w:rPr>
        <w:t>у</w:t>
      </w:r>
      <w:r>
        <w:rPr>
          <w:spacing w:val="-6"/>
        </w:rPr>
        <w:t xml:space="preserve"> </w:t>
      </w:r>
      <w:r>
        <w:rPr>
          <w:spacing w:val="-2"/>
        </w:rPr>
        <w:t>обучающихся</w:t>
      </w:r>
      <w:r>
        <w:rPr>
          <w:spacing w:val="2"/>
        </w:rPr>
        <w:t xml:space="preserve"> </w:t>
      </w:r>
      <w:r>
        <w:rPr>
          <w:spacing w:val="-2"/>
        </w:rPr>
        <w:t>обеспечивает:</w:t>
      </w:r>
    </w:p>
    <w:p w:rsidR="00F24135" w:rsidRDefault="005E5ACB" w:rsidP="003E4757">
      <w:pPr>
        <w:pStyle w:val="a5"/>
        <w:numPr>
          <w:ilvl w:val="0"/>
          <w:numId w:val="156"/>
        </w:numPr>
        <w:tabs>
          <w:tab w:val="left" w:pos="1558"/>
        </w:tabs>
        <w:ind w:left="1558" w:hanging="709"/>
        <w:rPr>
          <w:rFonts w:ascii="Arial MT" w:hAnsi="Arial MT"/>
          <w:sz w:val="24"/>
        </w:rPr>
      </w:pPr>
      <w:r>
        <w:rPr>
          <w:sz w:val="24"/>
        </w:rPr>
        <w:t>развитие</w:t>
      </w:r>
      <w:r>
        <w:rPr>
          <w:spacing w:val="-6"/>
          <w:sz w:val="24"/>
        </w:rPr>
        <w:t xml:space="preserve"> </w:t>
      </w:r>
      <w:r>
        <w:rPr>
          <w:sz w:val="24"/>
        </w:rPr>
        <w:t>способности</w:t>
      </w:r>
      <w:r>
        <w:rPr>
          <w:spacing w:val="-5"/>
          <w:sz w:val="24"/>
        </w:rPr>
        <w:t xml:space="preserve"> </w:t>
      </w:r>
      <w:r>
        <w:rPr>
          <w:sz w:val="24"/>
        </w:rPr>
        <w:t>к</w:t>
      </w:r>
      <w:r>
        <w:rPr>
          <w:spacing w:val="-5"/>
          <w:sz w:val="24"/>
        </w:rPr>
        <w:t xml:space="preserve"> </w:t>
      </w:r>
      <w:r>
        <w:rPr>
          <w:sz w:val="24"/>
        </w:rPr>
        <w:t>саморазвитию</w:t>
      </w:r>
      <w:r>
        <w:rPr>
          <w:spacing w:val="-1"/>
          <w:sz w:val="24"/>
        </w:rPr>
        <w:t xml:space="preserve"> </w:t>
      </w:r>
      <w:r>
        <w:rPr>
          <w:sz w:val="24"/>
        </w:rPr>
        <w:t>и</w:t>
      </w:r>
      <w:r>
        <w:rPr>
          <w:spacing w:val="-1"/>
          <w:sz w:val="24"/>
        </w:rPr>
        <w:t xml:space="preserve"> </w:t>
      </w:r>
      <w:r>
        <w:rPr>
          <w:spacing w:val="-2"/>
          <w:sz w:val="24"/>
        </w:rPr>
        <w:t>самосовершенствованию;</w:t>
      </w:r>
    </w:p>
    <w:p w:rsidR="00F24135" w:rsidRDefault="005E5ACB" w:rsidP="003E4757">
      <w:pPr>
        <w:pStyle w:val="a5"/>
        <w:numPr>
          <w:ilvl w:val="0"/>
          <w:numId w:val="156"/>
        </w:numPr>
        <w:tabs>
          <w:tab w:val="left" w:pos="1558"/>
        </w:tabs>
        <w:spacing w:before="4" w:line="237" w:lineRule="auto"/>
        <w:ind w:right="125" w:firstLine="708"/>
        <w:rPr>
          <w:rFonts w:ascii="Arial MT" w:hAnsi="Arial MT"/>
          <w:sz w:val="24"/>
        </w:rPr>
      </w:pPr>
      <w:r>
        <w:rPr>
          <w:sz w:val="24"/>
        </w:rPr>
        <w:t>формирование внутренней позиции личности, регулятивных, познавательных, коммуникативных универсальных учебных действий у обучающихся;</w:t>
      </w:r>
    </w:p>
    <w:p w:rsidR="00F24135" w:rsidRDefault="005E5ACB" w:rsidP="003E4757">
      <w:pPr>
        <w:pStyle w:val="a5"/>
        <w:numPr>
          <w:ilvl w:val="0"/>
          <w:numId w:val="156"/>
        </w:numPr>
        <w:tabs>
          <w:tab w:val="left" w:pos="1558"/>
        </w:tabs>
        <w:spacing w:before="2"/>
        <w:ind w:right="125" w:firstLine="708"/>
        <w:rPr>
          <w:rFonts w:ascii="Arial MT" w:hAnsi="Arial MT"/>
          <w:sz w:val="24"/>
        </w:rPr>
      </w:pPr>
      <w:r>
        <w:rPr>
          <w:sz w:val="24"/>
        </w:rPr>
        <w:t>формирование опыта 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F24135" w:rsidRDefault="005E5ACB" w:rsidP="003E4757">
      <w:pPr>
        <w:pStyle w:val="a5"/>
        <w:numPr>
          <w:ilvl w:val="0"/>
          <w:numId w:val="156"/>
        </w:numPr>
        <w:tabs>
          <w:tab w:val="left" w:pos="1558"/>
        </w:tabs>
        <w:spacing w:before="4" w:line="237" w:lineRule="auto"/>
        <w:ind w:right="127" w:firstLine="708"/>
        <w:rPr>
          <w:rFonts w:ascii="Arial MT" w:hAnsi="Arial MT"/>
          <w:sz w:val="24"/>
        </w:rPr>
      </w:pPr>
      <w:r>
        <w:rPr>
          <w:sz w:val="24"/>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F24135" w:rsidRDefault="005E5ACB" w:rsidP="003E4757">
      <w:pPr>
        <w:pStyle w:val="a5"/>
        <w:numPr>
          <w:ilvl w:val="0"/>
          <w:numId w:val="156"/>
        </w:numPr>
        <w:tabs>
          <w:tab w:val="left" w:pos="1558"/>
        </w:tabs>
        <w:spacing w:before="2"/>
        <w:ind w:right="125" w:firstLine="708"/>
        <w:rPr>
          <w:rFonts w:ascii="Arial MT" w:hAnsi="Arial MT"/>
          <w:sz w:val="24"/>
        </w:rPr>
      </w:pPr>
      <w:r>
        <w:rPr>
          <w:sz w:val="24"/>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F24135" w:rsidRDefault="005E5ACB" w:rsidP="003E4757">
      <w:pPr>
        <w:pStyle w:val="a5"/>
        <w:numPr>
          <w:ilvl w:val="0"/>
          <w:numId w:val="156"/>
        </w:numPr>
        <w:tabs>
          <w:tab w:val="left" w:pos="1558"/>
        </w:tabs>
        <w:spacing w:before="2"/>
        <w:ind w:right="123" w:firstLine="708"/>
        <w:rPr>
          <w:rFonts w:ascii="Arial MT" w:hAnsi="Arial MT"/>
          <w:sz w:val="24"/>
        </w:rPr>
      </w:pPr>
      <w:r>
        <w:rPr>
          <w:sz w:val="24"/>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F24135" w:rsidRDefault="005E5ACB" w:rsidP="003E4757">
      <w:pPr>
        <w:pStyle w:val="a5"/>
        <w:numPr>
          <w:ilvl w:val="0"/>
          <w:numId w:val="156"/>
        </w:numPr>
        <w:tabs>
          <w:tab w:val="left" w:pos="1558"/>
        </w:tabs>
        <w:ind w:right="121" w:firstLine="708"/>
        <w:rPr>
          <w:rFonts w:ascii="Arial MT" w:hAnsi="Arial MT"/>
          <w:sz w:val="24"/>
        </w:rPr>
      </w:pPr>
      <w:r>
        <w:rPr>
          <w:sz w:val="24"/>
        </w:rPr>
        <w:t>формирование</w:t>
      </w:r>
      <w:r>
        <w:rPr>
          <w:spacing w:val="-8"/>
          <w:sz w:val="24"/>
        </w:rPr>
        <w:t xml:space="preserve"> </w:t>
      </w:r>
      <w:r>
        <w:rPr>
          <w:sz w:val="24"/>
        </w:rPr>
        <w:t>и</w:t>
      </w:r>
      <w:r>
        <w:rPr>
          <w:spacing w:val="-10"/>
          <w:sz w:val="24"/>
        </w:rPr>
        <w:t xml:space="preserve"> </w:t>
      </w:r>
      <w:r>
        <w:rPr>
          <w:sz w:val="24"/>
        </w:rPr>
        <w:t>развитие</w:t>
      </w:r>
      <w:r>
        <w:rPr>
          <w:spacing w:val="-9"/>
          <w:sz w:val="24"/>
        </w:rPr>
        <w:t xml:space="preserve"> </w:t>
      </w:r>
      <w:r>
        <w:rPr>
          <w:sz w:val="24"/>
        </w:rPr>
        <w:t>компетенций</w:t>
      </w:r>
      <w:r>
        <w:rPr>
          <w:spacing w:val="-8"/>
          <w:sz w:val="24"/>
        </w:rPr>
        <w:t xml:space="preserve"> </w:t>
      </w:r>
      <w:r>
        <w:rPr>
          <w:sz w:val="24"/>
        </w:rPr>
        <w:t>обучающихся</w:t>
      </w:r>
      <w:r>
        <w:rPr>
          <w:spacing w:val="-8"/>
          <w:sz w:val="24"/>
        </w:rPr>
        <w:t xml:space="preserve"> </w:t>
      </w:r>
      <w:r>
        <w:rPr>
          <w:sz w:val="24"/>
        </w:rPr>
        <w:t>в</w:t>
      </w:r>
      <w:r>
        <w:rPr>
          <w:spacing w:val="-9"/>
          <w:sz w:val="24"/>
        </w:rPr>
        <w:t xml:space="preserve"> </w:t>
      </w:r>
      <w:r>
        <w:rPr>
          <w:sz w:val="24"/>
        </w:rPr>
        <w:t>области</w:t>
      </w:r>
      <w:r>
        <w:rPr>
          <w:spacing w:val="-10"/>
          <w:sz w:val="24"/>
        </w:rPr>
        <w:t xml:space="preserve"> </w:t>
      </w:r>
      <w:r>
        <w:rPr>
          <w:sz w:val="24"/>
        </w:rPr>
        <w:t>использования</w:t>
      </w:r>
      <w:r>
        <w:rPr>
          <w:spacing w:val="-10"/>
          <w:sz w:val="24"/>
        </w:rPr>
        <w:t xml:space="preserve"> </w:t>
      </w:r>
      <w:r>
        <w:rPr>
          <w:sz w:val="24"/>
        </w:rPr>
        <w:t>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w:t>
      </w:r>
      <w:r>
        <w:rPr>
          <w:spacing w:val="-10"/>
          <w:sz w:val="24"/>
        </w:rPr>
        <w:t xml:space="preserve"> </w:t>
      </w:r>
      <w:r>
        <w:rPr>
          <w:sz w:val="24"/>
        </w:rPr>
        <w:t>безопасного</w:t>
      </w:r>
      <w:r>
        <w:rPr>
          <w:spacing w:val="-11"/>
          <w:sz w:val="24"/>
        </w:rPr>
        <w:t xml:space="preserve"> </w:t>
      </w:r>
      <w:r>
        <w:rPr>
          <w:sz w:val="24"/>
        </w:rPr>
        <w:t>использования</w:t>
      </w:r>
      <w:r>
        <w:rPr>
          <w:spacing w:val="-13"/>
          <w:sz w:val="24"/>
        </w:rPr>
        <w:t xml:space="preserve"> </w:t>
      </w:r>
      <w:r>
        <w:rPr>
          <w:sz w:val="24"/>
        </w:rPr>
        <w:t>средств</w:t>
      </w:r>
      <w:r>
        <w:rPr>
          <w:spacing w:val="-14"/>
          <w:sz w:val="24"/>
        </w:rPr>
        <w:t xml:space="preserve"> </w:t>
      </w:r>
      <w:r>
        <w:rPr>
          <w:sz w:val="24"/>
        </w:rPr>
        <w:t>ИКТ</w:t>
      </w:r>
      <w:r>
        <w:rPr>
          <w:spacing w:val="-10"/>
          <w:sz w:val="24"/>
        </w:rPr>
        <w:t xml:space="preserve"> </w:t>
      </w:r>
      <w:r>
        <w:rPr>
          <w:sz w:val="24"/>
        </w:rPr>
        <w:t>и</w:t>
      </w:r>
      <w:r>
        <w:rPr>
          <w:spacing w:val="-13"/>
          <w:sz w:val="24"/>
        </w:rPr>
        <w:t xml:space="preserve"> </w:t>
      </w:r>
      <w:r>
        <w:rPr>
          <w:sz w:val="24"/>
        </w:rPr>
        <w:t>информационно-телекоммуникационной</w:t>
      </w:r>
      <w:r>
        <w:rPr>
          <w:spacing w:val="-13"/>
          <w:sz w:val="24"/>
        </w:rPr>
        <w:t xml:space="preserve"> </w:t>
      </w:r>
      <w:r>
        <w:rPr>
          <w:sz w:val="24"/>
        </w:rPr>
        <w:t>сети</w:t>
      </w:r>
    </w:p>
    <w:p w:rsidR="00F24135" w:rsidRDefault="005E5ACB">
      <w:pPr>
        <w:pStyle w:val="a3"/>
        <w:spacing w:line="274" w:lineRule="exact"/>
        <w:ind w:firstLine="0"/>
      </w:pPr>
      <w:r>
        <w:t>«Интернет»</w:t>
      </w:r>
      <w:r>
        <w:rPr>
          <w:spacing w:val="-10"/>
        </w:rPr>
        <w:t xml:space="preserve"> </w:t>
      </w:r>
      <w:r>
        <w:t>(далее</w:t>
      </w:r>
      <w:r>
        <w:rPr>
          <w:spacing w:val="-2"/>
        </w:rPr>
        <w:t xml:space="preserve"> </w:t>
      </w:r>
      <w:r>
        <w:t>-</w:t>
      </w:r>
      <w:r>
        <w:rPr>
          <w:spacing w:val="-2"/>
        </w:rPr>
        <w:t xml:space="preserve"> </w:t>
      </w:r>
      <w:r>
        <w:t>сеть</w:t>
      </w:r>
      <w:r>
        <w:rPr>
          <w:spacing w:val="2"/>
        </w:rPr>
        <w:t xml:space="preserve"> </w:t>
      </w:r>
      <w:r>
        <w:t>Интернет),</w:t>
      </w:r>
      <w:r>
        <w:rPr>
          <w:spacing w:val="-3"/>
        </w:rPr>
        <w:t xml:space="preserve"> </w:t>
      </w:r>
      <w:r>
        <w:t>формирование</w:t>
      </w:r>
      <w:r>
        <w:rPr>
          <w:spacing w:val="-3"/>
        </w:rPr>
        <w:t xml:space="preserve"> </w:t>
      </w:r>
      <w:r>
        <w:t>культуры</w:t>
      </w:r>
      <w:r>
        <w:rPr>
          <w:spacing w:val="-1"/>
        </w:rPr>
        <w:t xml:space="preserve"> </w:t>
      </w:r>
      <w:r>
        <w:t>пользования</w:t>
      </w:r>
      <w:r>
        <w:rPr>
          <w:spacing w:val="2"/>
        </w:rPr>
        <w:t xml:space="preserve"> </w:t>
      </w:r>
      <w:r>
        <w:rPr>
          <w:spacing w:val="-4"/>
        </w:rPr>
        <w:t>ИКТ;</w:t>
      </w:r>
    </w:p>
    <w:p w:rsidR="00F24135" w:rsidRDefault="005E5ACB" w:rsidP="003E4757">
      <w:pPr>
        <w:pStyle w:val="a5"/>
        <w:numPr>
          <w:ilvl w:val="0"/>
          <w:numId w:val="156"/>
        </w:numPr>
        <w:tabs>
          <w:tab w:val="left" w:pos="1558"/>
        </w:tabs>
        <w:ind w:right="124" w:firstLine="708"/>
        <w:rPr>
          <w:rFonts w:ascii="Arial MT" w:hAnsi="Arial MT"/>
          <w:sz w:val="24"/>
        </w:rPr>
      </w:pPr>
      <w:r>
        <w:rPr>
          <w:sz w:val="24"/>
        </w:rPr>
        <w:t>формирование знаний и навыков</w:t>
      </w:r>
      <w:r>
        <w:rPr>
          <w:spacing w:val="-1"/>
          <w:sz w:val="24"/>
        </w:rPr>
        <w:t xml:space="preserve"> </w:t>
      </w:r>
      <w:r>
        <w:rPr>
          <w:sz w:val="24"/>
        </w:rPr>
        <w:t>в области финансовой грамотности</w:t>
      </w:r>
      <w:r>
        <w:rPr>
          <w:spacing w:val="-1"/>
          <w:sz w:val="24"/>
        </w:rPr>
        <w:t xml:space="preserve"> </w:t>
      </w:r>
      <w:r>
        <w:rPr>
          <w:sz w:val="24"/>
        </w:rPr>
        <w:t>и устойчивого развития общества.</w:t>
      </w:r>
    </w:p>
    <w:p w:rsidR="00F24135" w:rsidRDefault="005E5ACB">
      <w:pPr>
        <w:pStyle w:val="a3"/>
        <w:spacing w:before="1"/>
        <w:ind w:left="849" w:firstLine="0"/>
      </w:pPr>
      <w:r>
        <w:t>Программа</w:t>
      </w:r>
      <w:r>
        <w:rPr>
          <w:spacing w:val="-3"/>
        </w:rPr>
        <w:t xml:space="preserve"> </w:t>
      </w:r>
      <w:r>
        <w:t>формирования</w:t>
      </w:r>
      <w:r>
        <w:rPr>
          <w:spacing w:val="2"/>
        </w:rPr>
        <w:t xml:space="preserve"> </w:t>
      </w:r>
      <w:r>
        <w:t>универсальных</w:t>
      </w:r>
      <w:r>
        <w:rPr>
          <w:spacing w:val="1"/>
        </w:rPr>
        <w:t xml:space="preserve"> </w:t>
      </w:r>
      <w:r>
        <w:t>учебных</w:t>
      </w:r>
      <w:r>
        <w:rPr>
          <w:spacing w:val="-5"/>
        </w:rPr>
        <w:t xml:space="preserve"> </w:t>
      </w:r>
      <w:r>
        <w:t>действий</w:t>
      </w:r>
      <w:r>
        <w:rPr>
          <w:spacing w:val="3"/>
        </w:rPr>
        <w:t xml:space="preserve"> </w:t>
      </w:r>
      <w:r>
        <w:t>у</w:t>
      </w:r>
      <w:r>
        <w:rPr>
          <w:spacing w:val="-11"/>
        </w:rPr>
        <w:t xml:space="preserve"> </w:t>
      </w:r>
      <w:r>
        <w:t>обучающихся</w:t>
      </w:r>
      <w:r>
        <w:rPr>
          <w:spacing w:val="-3"/>
        </w:rPr>
        <w:t xml:space="preserve"> </w:t>
      </w:r>
      <w:r>
        <w:rPr>
          <w:spacing w:val="-2"/>
        </w:rPr>
        <w:t>содержит:</w:t>
      </w:r>
    </w:p>
    <w:p w:rsidR="00F24135" w:rsidRDefault="005E5ACB" w:rsidP="003E4757">
      <w:pPr>
        <w:pStyle w:val="a5"/>
        <w:numPr>
          <w:ilvl w:val="0"/>
          <w:numId w:val="156"/>
        </w:numPr>
        <w:tabs>
          <w:tab w:val="left" w:pos="1558"/>
        </w:tabs>
        <w:spacing w:before="3" w:line="237" w:lineRule="auto"/>
        <w:ind w:right="129" w:firstLine="708"/>
        <w:rPr>
          <w:rFonts w:ascii="Arial MT" w:hAnsi="Arial MT"/>
          <w:sz w:val="24"/>
        </w:rPr>
      </w:pPr>
      <w:r>
        <w:rPr>
          <w:sz w:val="24"/>
        </w:rPr>
        <w:t xml:space="preserve">описание взаимосвязи универсальных учебных действий с содержанием учебных </w:t>
      </w:r>
      <w:r>
        <w:rPr>
          <w:spacing w:val="-2"/>
          <w:sz w:val="24"/>
        </w:rPr>
        <w:t>предметов;</w:t>
      </w:r>
    </w:p>
    <w:p w:rsidR="00F24135" w:rsidRDefault="005E5ACB" w:rsidP="003E4757">
      <w:pPr>
        <w:pStyle w:val="a5"/>
        <w:numPr>
          <w:ilvl w:val="0"/>
          <w:numId w:val="156"/>
        </w:numPr>
        <w:tabs>
          <w:tab w:val="left" w:pos="1558"/>
        </w:tabs>
        <w:spacing w:before="3"/>
        <w:ind w:right="127" w:firstLine="708"/>
        <w:rPr>
          <w:rFonts w:ascii="Arial MT" w:hAnsi="Arial MT"/>
          <w:sz w:val="24"/>
        </w:rPr>
      </w:pPr>
      <w:r>
        <w:rPr>
          <w:sz w:val="24"/>
        </w:rP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F24135" w:rsidRDefault="00F24135">
      <w:pPr>
        <w:pStyle w:val="a3"/>
        <w:ind w:left="0" w:firstLine="0"/>
        <w:jc w:val="left"/>
      </w:pPr>
    </w:p>
    <w:p w:rsidR="00F24135" w:rsidRDefault="005E5ACB">
      <w:pPr>
        <w:pStyle w:val="a3"/>
        <w:jc w:val="left"/>
      </w:pPr>
      <w:r>
        <w:t>Описание</w:t>
      </w:r>
      <w:r>
        <w:rPr>
          <w:spacing w:val="80"/>
          <w:w w:val="150"/>
        </w:rPr>
        <w:t xml:space="preserve"> </w:t>
      </w:r>
      <w:r>
        <w:t>взаимосвязи</w:t>
      </w:r>
      <w:r>
        <w:rPr>
          <w:spacing w:val="80"/>
          <w:w w:val="150"/>
        </w:rPr>
        <w:t xml:space="preserve"> </w:t>
      </w:r>
      <w:r>
        <w:t>универсальных</w:t>
      </w:r>
      <w:r>
        <w:rPr>
          <w:spacing w:val="80"/>
          <w:w w:val="150"/>
        </w:rPr>
        <w:t xml:space="preserve"> </w:t>
      </w:r>
      <w:r>
        <w:t>учебных</w:t>
      </w:r>
      <w:r>
        <w:rPr>
          <w:spacing w:val="80"/>
          <w:w w:val="150"/>
        </w:rPr>
        <w:t xml:space="preserve"> </w:t>
      </w:r>
      <w:r>
        <w:t>действий</w:t>
      </w:r>
      <w:r>
        <w:rPr>
          <w:spacing w:val="80"/>
          <w:w w:val="150"/>
        </w:rPr>
        <w:t xml:space="preserve"> </w:t>
      </w:r>
      <w:r>
        <w:t>с</w:t>
      </w:r>
      <w:r>
        <w:rPr>
          <w:spacing w:val="80"/>
          <w:w w:val="150"/>
        </w:rPr>
        <w:t xml:space="preserve"> </w:t>
      </w:r>
      <w:r>
        <w:t>содержанием</w:t>
      </w:r>
      <w:r>
        <w:rPr>
          <w:spacing w:val="80"/>
          <w:w w:val="150"/>
        </w:rPr>
        <w:t xml:space="preserve"> </w:t>
      </w:r>
      <w:r>
        <w:t xml:space="preserve">учебных </w:t>
      </w:r>
      <w:r>
        <w:rPr>
          <w:spacing w:val="-2"/>
        </w:rPr>
        <w:t>предметов</w:t>
      </w:r>
    </w:p>
    <w:p w:rsidR="00F24135" w:rsidRDefault="005E5ACB">
      <w:pPr>
        <w:pStyle w:val="a3"/>
        <w:ind w:right="130"/>
        <w:jc w:val="left"/>
      </w:pPr>
      <w:r>
        <w:t>Разработанные по всем учебным предметам рабочие программы отражают определенные во ФГОС ООО универсальные учебные действия:</w:t>
      </w:r>
    </w:p>
    <w:p w:rsidR="00F24135" w:rsidRDefault="005E5ACB" w:rsidP="003E4757">
      <w:pPr>
        <w:pStyle w:val="a5"/>
        <w:numPr>
          <w:ilvl w:val="0"/>
          <w:numId w:val="156"/>
        </w:numPr>
        <w:tabs>
          <w:tab w:val="left" w:pos="1559"/>
          <w:tab w:val="left" w:pos="2104"/>
          <w:tab w:val="left" w:pos="2855"/>
          <w:tab w:val="left" w:pos="4782"/>
          <w:tab w:val="left" w:pos="6203"/>
          <w:tab w:val="left" w:pos="7367"/>
          <w:tab w:val="left" w:pos="7684"/>
          <w:tab w:val="left" w:pos="8667"/>
        </w:tabs>
        <w:spacing w:before="1" w:line="276" w:lineRule="exact"/>
        <w:ind w:left="1559" w:hanging="710"/>
        <w:jc w:val="left"/>
        <w:rPr>
          <w:rFonts w:ascii="Arial MT" w:hAnsi="Arial MT"/>
          <w:sz w:val="24"/>
        </w:rPr>
      </w:pPr>
      <w:r>
        <w:rPr>
          <w:spacing w:val="-5"/>
          <w:sz w:val="24"/>
        </w:rPr>
        <w:t>как</w:t>
      </w:r>
      <w:r>
        <w:rPr>
          <w:sz w:val="24"/>
        </w:rPr>
        <w:tab/>
      </w:r>
      <w:r>
        <w:rPr>
          <w:spacing w:val="-2"/>
          <w:sz w:val="24"/>
        </w:rPr>
        <w:t>часть</w:t>
      </w:r>
      <w:r>
        <w:rPr>
          <w:sz w:val="24"/>
        </w:rPr>
        <w:tab/>
      </w:r>
      <w:r>
        <w:rPr>
          <w:spacing w:val="-2"/>
          <w:sz w:val="24"/>
        </w:rPr>
        <w:t>метапредметных</w:t>
      </w:r>
      <w:r>
        <w:rPr>
          <w:sz w:val="24"/>
        </w:rPr>
        <w:tab/>
      </w:r>
      <w:r>
        <w:rPr>
          <w:spacing w:val="-2"/>
          <w:sz w:val="24"/>
        </w:rPr>
        <w:t>результатов</w:t>
      </w:r>
      <w:r>
        <w:rPr>
          <w:sz w:val="24"/>
        </w:rPr>
        <w:tab/>
      </w:r>
      <w:r>
        <w:rPr>
          <w:spacing w:val="-2"/>
          <w:sz w:val="24"/>
        </w:rPr>
        <w:t>обучения</w:t>
      </w:r>
      <w:r>
        <w:rPr>
          <w:sz w:val="24"/>
        </w:rPr>
        <w:tab/>
      </w:r>
      <w:r>
        <w:rPr>
          <w:spacing w:val="-10"/>
          <w:sz w:val="24"/>
        </w:rPr>
        <w:t>в</w:t>
      </w:r>
      <w:r>
        <w:rPr>
          <w:sz w:val="24"/>
        </w:rPr>
        <w:tab/>
      </w:r>
      <w:r>
        <w:rPr>
          <w:spacing w:val="-2"/>
          <w:sz w:val="24"/>
        </w:rPr>
        <w:t>разделе</w:t>
      </w:r>
      <w:r>
        <w:rPr>
          <w:sz w:val="24"/>
        </w:rPr>
        <w:tab/>
      </w:r>
      <w:r>
        <w:rPr>
          <w:spacing w:val="-2"/>
          <w:sz w:val="24"/>
        </w:rPr>
        <w:t>«Планируемые</w:t>
      </w:r>
    </w:p>
    <w:p w:rsidR="00F24135" w:rsidRDefault="005E5ACB">
      <w:pPr>
        <w:pStyle w:val="a3"/>
        <w:spacing w:line="275" w:lineRule="exact"/>
        <w:ind w:firstLine="0"/>
        <w:jc w:val="left"/>
      </w:pPr>
      <w:r>
        <w:t>результаты</w:t>
      </w:r>
      <w:r>
        <w:rPr>
          <w:spacing w:val="-3"/>
        </w:rPr>
        <w:t xml:space="preserve"> </w:t>
      </w:r>
      <w:r>
        <w:t>освоения</w:t>
      </w:r>
      <w:r>
        <w:rPr>
          <w:spacing w:val="1"/>
        </w:rPr>
        <w:t xml:space="preserve"> </w:t>
      </w:r>
      <w:r>
        <w:t>учебного</w:t>
      </w:r>
      <w:r>
        <w:rPr>
          <w:spacing w:val="-3"/>
        </w:rPr>
        <w:t xml:space="preserve"> </w:t>
      </w:r>
      <w:r>
        <w:t>предмета</w:t>
      </w:r>
      <w:r>
        <w:rPr>
          <w:spacing w:val="-5"/>
        </w:rPr>
        <w:t xml:space="preserve"> </w:t>
      </w:r>
      <w:r>
        <w:t>на уровне</w:t>
      </w:r>
      <w:r>
        <w:rPr>
          <w:spacing w:val="-2"/>
        </w:rPr>
        <w:t xml:space="preserve"> </w:t>
      </w:r>
      <w:r>
        <w:t>основного</w:t>
      </w:r>
      <w:r>
        <w:rPr>
          <w:spacing w:val="-3"/>
        </w:rPr>
        <w:t xml:space="preserve"> </w:t>
      </w:r>
      <w:r>
        <w:t>общего</w:t>
      </w:r>
      <w:r>
        <w:rPr>
          <w:spacing w:val="-4"/>
        </w:rPr>
        <w:t xml:space="preserve"> </w:t>
      </w:r>
      <w:r>
        <w:rPr>
          <w:spacing w:val="-2"/>
        </w:rPr>
        <w:t>образования»;</w:t>
      </w:r>
    </w:p>
    <w:p w:rsidR="00F24135" w:rsidRDefault="00F24135">
      <w:pPr>
        <w:pStyle w:val="a3"/>
        <w:spacing w:line="275" w:lineRule="exact"/>
        <w:jc w:val="left"/>
        <w:sectPr w:rsidR="00F24135">
          <w:pgSz w:w="11900" w:h="16820"/>
          <w:pgMar w:top="880" w:right="566" w:bottom="1240" w:left="992" w:header="0" w:footer="967" w:gutter="0"/>
          <w:cols w:space="720"/>
        </w:sectPr>
      </w:pPr>
    </w:p>
    <w:p w:rsidR="00F24135" w:rsidRDefault="005E5ACB" w:rsidP="003E4757">
      <w:pPr>
        <w:pStyle w:val="a5"/>
        <w:numPr>
          <w:ilvl w:val="0"/>
          <w:numId w:val="156"/>
        </w:numPr>
        <w:tabs>
          <w:tab w:val="left" w:pos="1558"/>
        </w:tabs>
        <w:spacing w:before="75"/>
        <w:ind w:right="130" w:firstLine="708"/>
        <w:rPr>
          <w:rFonts w:ascii="Arial MT" w:hAnsi="Arial MT"/>
          <w:sz w:val="24"/>
        </w:rPr>
      </w:pPr>
      <w:r>
        <w:rPr>
          <w:sz w:val="24"/>
        </w:rPr>
        <w:lastRenderedPageBreak/>
        <w:t>в</w:t>
      </w:r>
      <w:r>
        <w:rPr>
          <w:spacing w:val="-15"/>
          <w:sz w:val="24"/>
        </w:rPr>
        <w:t xml:space="preserve"> </w:t>
      </w:r>
      <w:r>
        <w:rPr>
          <w:sz w:val="24"/>
        </w:rPr>
        <w:t>соотнесении</w:t>
      </w:r>
      <w:r>
        <w:rPr>
          <w:spacing w:val="-15"/>
          <w:sz w:val="24"/>
        </w:rPr>
        <w:t xml:space="preserve"> </w:t>
      </w:r>
      <w:r>
        <w:rPr>
          <w:sz w:val="24"/>
        </w:rPr>
        <w:t>с</w:t>
      </w:r>
      <w:r>
        <w:rPr>
          <w:spacing w:val="-15"/>
          <w:sz w:val="24"/>
        </w:rPr>
        <w:t xml:space="preserve"> </w:t>
      </w:r>
      <w:r>
        <w:rPr>
          <w:sz w:val="24"/>
        </w:rPr>
        <w:t>предметными</w:t>
      </w:r>
      <w:r>
        <w:rPr>
          <w:spacing w:val="-15"/>
          <w:sz w:val="24"/>
        </w:rPr>
        <w:t xml:space="preserve"> </w:t>
      </w:r>
      <w:r>
        <w:rPr>
          <w:sz w:val="24"/>
        </w:rPr>
        <w:t>результатами</w:t>
      </w:r>
      <w:r>
        <w:rPr>
          <w:spacing w:val="-15"/>
          <w:sz w:val="24"/>
        </w:rPr>
        <w:t xml:space="preserve"> </w:t>
      </w:r>
      <w:r>
        <w:rPr>
          <w:sz w:val="24"/>
        </w:rPr>
        <w:t>по</w:t>
      </w:r>
      <w:r>
        <w:rPr>
          <w:spacing w:val="-15"/>
          <w:sz w:val="24"/>
        </w:rPr>
        <w:t xml:space="preserve"> </w:t>
      </w:r>
      <w:r>
        <w:rPr>
          <w:sz w:val="24"/>
        </w:rPr>
        <w:t>основным</w:t>
      </w:r>
      <w:r>
        <w:rPr>
          <w:spacing w:val="-15"/>
          <w:sz w:val="24"/>
        </w:rPr>
        <w:t xml:space="preserve"> </w:t>
      </w:r>
      <w:r>
        <w:rPr>
          <w:sz w:val="24"/>
        </w:rPr>
        <w:t>разделам</w:t>
      </w:r>
      <w:r>
        <w:rPr>
          <w:spacing w:val="-15"/>
          <w:sz w:val="24"/>
        </w:rPr>
        <w:t xml:space="preserve"> </w:t>
      </w:r>
      <w:r>
        <w:rPr>
          <w:sz w:val="24"/>
        </w:rPr>
        <w:t>и</w:t>
      </w:r>
      <w:r>
        <w:rPr>
          <w:spacing w:val="-15"/>
          <w:sz w:val="24"/>
        </w:rPr>
        <w:t xml:space="preserve"> </w:t>
      </w:r>
      <w:r>
        <w:rPr>
          <w:sz w:val="24"/>
        </w:rPr>
        <w:t>темам</w:t>
      </w:r>
      <w:r>
        <w:rPr>
          <w:spacing w:val="-15"/>
          <w:sz w:val="24"/>
        </w:rPr>
        <w:t xml:space="preserve"> </w:t>
      </w:r>
      <w:r>
        <w:rPr>
          <w:sz w:val="24"/>
        </w:rPr>
        <w:t xml:space="preserve">учебного </w:t>
      </w:r>
      <w:r>
        <w:rPr>
          <w:spacing w:val="-2"/>
          <w:sz w:val="24"/>
        </w:rPr>
        <w:t>содержания.</w:t>
      </w:r>
    </w:p>
    <w:p w:rsidR="00F24135" w:rsidRDefault="005E5ACB">
      <w:pPr>
        <w:pStyle w:val="a3"/>
        <w:ind w:right="126"/>
      </w:pPr>
      <w:r>
        <w:t>Представленные</w:t>
      </w:r>
      <w:r>
        <w:rPr>
          <w:spacing w:val="-2"/>
        </w:rPr>
        <w:t xml:space="preserve"> </w:t>
      </w:r>
      <w:r>
        <w:t>ниже</w:t>
      </w:r>
      <w:r>
        <w:rPr>
          <w:spacing w:val="-1"/>
        </w:rPr>
        <w:t xml:space="preserve"> </w:t>
      </w:r>
      <w:r>
        <w:t>взаимосвязи</w:t>
      </w:r>
      <w:r>
        <w:rPr>
          <w:spacing w:val="-2"/>
        </w:rPr>
        <w:t xml:space="preserve"> </w:t>
      </w:r>
      <w:r>
        <w:t>УУД</w:t>
      </w:r>
      <w:r>
        <w:rPr>
          <w:spacing w:val="-1"/>
        </w:rPr>
        <w:t xml:space="preserve"> </w:t>
      </w:r>
      <w:r>
        <w:t>с</w:t>
      </w:r>
      <w:r>
        <w:rPr>
          <w:spacing w:val="-4"/>
        </w:rPr>
        <w:t xml:space="preserve"> </w:t>
      </w:r>
      <w:r>
        <w:t>содержанием учебных предметов</w:t>
      </w:r>
      <w:r>
        <w:rPr>
          <w:spacing w:val="-4"/>
        </w:rPr>
        <w:t xml:space="preserve"> </w:t>
      </w:r>
      <w:r>
        <w:t>представлены по</w:t>
      </w:r>
      <w:r>
        <w:rPr>
          <w:spacing w:val="-2"/>
        </w:rPr>
        <w:t xml:space="preserve"> </w:t>
      </w:r>
      <w:r>
        <w:t>предметным</w:t>
      </w:r>
      <w:r>
        <w:rPr>
          <w:spacing w:val="-3"/>
        </w:rPr>
        <w:t xml:space="preserve"> </w:t>
      </w:r>
      <w:r>
        <w:t>областям,</w:t>
      </w:r>
      <w:r>
        <w:rPr>
          <w:spacing w:val="-2"/>
        </w:rPr>
        <w:t xml:space="preserve"> </w:t>
      </w:r>
      <w:r>
        <w:t>данные</w:t>
      </w:r>
      <w:r>
        <w:rPr>
          <w:spacing w:val="-3"/>
        </w:rPr>
        <w:t xml:space="preserve"> </w:t>
      </w:r>
      <w:r>
        <w:t>взаимосвязи</w:t>
      </w:r>
      <w:r>
        <w:rPr>
          <w:spacing w:val="-3"/>
        </w:rPr>
        <w:t xml:space="preserve"> </w:t>
      </w:r>
      <w:r>
        <w:t>служат</w:t>
      </w:r>
      <w:r>
        <w:rPr>
          <w:spacing w:val="-1"/>
        </w:rPr>
        <w:t xml:space="preserve"> </w:t>
      </w:r>
      <w:r>
        <w:t>основой при</w:t>
      </w:r>
      <w:r>
        <w:rPr>
          <w:spacing w:val="-3"/>
        </w:rPr>
        <w:t xml:space="preserve"> </w:t>
      </w:r>
      <w:r>
        <w:t>разработке рабочих программ по отдельным предметам, курсам (в том числе внеурочной деятельности), модулям.</w:t>
      </w:r>
    </w:p>
    <w:p w:rsidR="00F24135" w:rsidRDefault="005E5ACB">
      <w:pPr>
        <w:pStyle w:val="2"/>
        <w:spacing w:before="5" w:line="240" w:lineRule="auto"/>
      </w:pPr>
      <w:r>
        <w:t>РУССКИЙ</w:t>
      </w:r>
      <w:r>
        <w:rPr>
          <w:spacing w:val="-3"/>
        </w:rPr>
        <w:t xml:space="preserve"> </w:t>
      </w:r>
      <w:r>
        <w:t>ЯЗЫК</w:t>
      </w:r>
      <w:r>
        <w:rPr>
          <w:spacing w:val="-1"/>
        </w:rPr>
        <w:t xml:space="preserve"> </w:t>
      </w:r>
      <w:r>
        <w:t xml:space="preserve">И </w:t>
      </w:r>
      <w:r>
        <w:rPr>
          <w:spacing w:val="-2"/>
        </w:rPr>
        <w:t>ЛИТЕРАТУРА</w:t>
      </w:r>
    </w:p>
    <w:p w:rsidR="00F24135" w:rsidRDefault="005E5ACB">
      <w:pPr>
        <w:pStyle w:val="3"/>
        <w:spacing w:before="0" w:line="240" w:lineRule="auto"/>
        <w:ind w:right="2399"/>
      </w:pPr>
      <w:r>
        <w:t>Формирование</w:t>
      </w:r>
      <w:r>
        <w:rPr>
          <w:spacing w:val="-6"/>
        </w:rPr>
        <w:t xml:space="preserve"> </w:t>
      </w:r>
      <w:r>
        <w:t>универсальных</w:t>
      </w:r>
      <w:r>
        <w:rPr>
          <w:spacing w:val="-10"/>
        </w:rPr>
        <w:t xml:space="preserve"> </w:t>
      </w:r>
      <w:r>
        <w:t>учебных</w:t>
      </w:r>
      <w:r>
        <w:rPr>
          <w:spacing w:val="-11"/>
        </w:rPr>
        <w:t xml:space="preserve"> </w:t>
      </w:r>
      <w:r>
        <w:t>познавательных</w:t>
      </w:r>
      <w:r>
        <w:rPr>
          <w:spacing w:val="-9"/>
        </w:rPr>
        <w:t xml:space="preserve"> </w:t>
      </w:r>
      <w:r>
        <w:t>действий Формирование базовых логических действий</w:t>
      </w:r>
    </w:p>
    <w:p w:rsidR="00F24135" w:rsidRDefault="005E5ACB" w:rsidP="003E4757">
      <w:pPr>
        <w:pStyle w:val="a5"/>
        <w:numPr>
          <w:ilvl w:val="0"/>
          <w:numId w:val="156"/>
        </w:numPr>
        <w:tabs>
          <w:tab w:val="left" w:pos="1558"/>
        </w:tabs>
        <w:ind w:right="125" w:firstLine="708"/>
        <w:rPr>
          <w:rFonts w:ascii="Arial MT" w:hAnsi="Arial MT"/>
          <w:sz w:val="24"/>
        </w:rPr>
      </w:pPr>
      <w:r>
        <w:rPr>
          <w:sz w:val="24"/>
        </w:rPr>
        <w:t xml:space="preserve">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w:t>
      </w:r>
      <w:r>
        <w:rPr>
          <w:spacing w:val="-2"/>
          <w:sz w:val="24"/>
        </w:rPr>
        <w:t>жанров.</w:t>
      </w:r>
    </w:p>
    <w:p w:rsidR="00F24135" w:rsidRDefault="005E5ACB" w:rsidP="003E4757">
      <w:pPr>
        <w:pStyle w:val="a5"/>
        <w:numPr>
          <w:ilvl w:val="0"/>
          <w:numId w:val="156"/>
        </w:numPr>
        <w:tabs>
          <w:tab w:val="left" w:pos="1558"/>
        </w:tabs>
        <w:ind w:right="121" w:firstLine="708"/>
        <w:rPr>
          <w:rFonts w:ascii="Arial MT" w:hAnsi="Arial MT"/>
          <w:sz w:val="24"/>
        </w:rPr>
      </w:pPr>
      <w:r>
        <w:rPr>
          <w:sz w:val="24"/>
        </w:rPr>
        <w:t>Выявлять</w:t>
      </w:r>
      <w:r>
        <w:rPr>
          <w:spacing w:val="-10"/>
          <w:sz w:val="24"/>
        </w:rPr>
        <w:t xml:space="preserve"> </w:t>
      </w:r>
      <w:r>
        <w:rPr>
          <w:sz w:val="24"/>
        </w:rPr>
        <w:t>и</w:t>
      </w:r>
      <w:r>
        <w:rPr>
          <w:spacing w:val="-9"/>
          <w:sz w:val="24"/>
        </w:rPr>
        <w:t xml:space="preserve"> </w:t>
      </w:r>
      <w:r>
        <w:rPr>
          <w:sz w:val="24"/>
        </w:rPr>
        <w:t>характеризовать</w:t>
      </w:r>
      <w:r>
        <w:rPr>
          <w:spacing w:val="-8"/>
          <w:sz w:val="24"/>
        </w:rPr>
        <w:t xml:space="preserve"> </w:t>
      </w:r>
      <w:r>
        <w:rPr>
          <w:sz w:val="24"/>
        </w:rPr>
        <w:t>существенные</w:t>
      </w:r>
      <w:r>
        <w:rPr>
          <w:spacing w:val="-14"/>
          <w:sz w:val="24"/>
        </w:rPr>
        <w:t xml:space="preserve"> </w:t>
      </w:r>
      <w:r>
        <w:rPr>
          <w:sz w:val="24"/>
        </w:rPr>
        <w:t>признаки</w:t>
      </w:r>
      <w:r>
        <w:rPr>
          <w:spacing w:val="-11"/>
          <w:sz w:val="24"/>
        </w:rPr>
        <w:t xml:space="preserve"> </w:t>
      </w:r>
      <w:r>
        <w:rPr>
          <w:sz w:val="24"/>
        </w:rPr>
        <w:t>классификации,</w:t>
      </w:r>
      <w:r>
        <w:rPr>
          <w:spacing w:val="-10"/>
          <w:sz w:val="24"/>
        </w:rPr>
        <w:t xml:space="preserve"> </w:t>
      </w:r>
      <w:r>
        <w:rPr>
          <w:sz w:val="24"/>
        </w:rPr>
        <w:t>основания</w:t>
      </w:r>
      <w:r>
        <w:rPr>
          <w:spacing w:val="-9"/>
          <w:sz w:val="24"/>
        </w:rPr>
        <w:t xml:space="preserve"> </w:t>
      </w:r>
      <w:r>
        <w:rPr>
          <w:sz w:val="24"/>
        </w:rPr>
        <w:t>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F24135" w:rsidRDefault="005E5ACB" w:rsidP="003E4757">
      <w:pPr>
        <w:pStyle w:val="a5"/>
        <w:numPr>
          <w:ilvl w:val="0"/>
          <w:numId w:val="156"/>
        </w:numPr>
        <w:tabs>
          <w:tab w:val="left" w:pos="1558"/>
        </w:tabs>
        <w:ind w:right="127" w:firstLine="708"/>
        <w:rPr>
          <w:rFonts w:ascii="Arial MT" w:hAnsi="Arial MT"/>
          <w:sz w:val="24"/>
        </w:rPr>
      </w:pPr>
      <w:r>
        <w:rPr>
          <w:sz w:val="24"/>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F24135" w:rsidRDefault="005E5ACB" w:rsidP="003E4757">
      <w:pPr>
        <w:pStyle w:val="a5"/>
        <w:numPr>
          <w:ilvl w:val="0"/>
          <w:numId w:val="156"/>
        </w:numPr>
        <w:tabs>
          <w:tab w:val="left" w:pos="1558"/>
        </w:tabs>
        <w:ind w:right="124" w:firstLine="708"/>
        <w:rPr>
          <w:rFonts w:ascii="Arial MT" w:hAnsi="Arial MT"/>
          <w:sz w:val="24"/>
        </w:rPr>
      </w:pPr>
      <w:r>
        <w:rPr>
          <w:sz w:val="24"/>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F24135" w:rsidRDefault="005E5ACB" w:rsidP="003E4757">
      <w:pPr>
        <w:pStyle w:val="a5"/>
        <w:numPr>
          <w:ilvl w:val="0"/>
          <w:numId w:val="156"/>
        </w:numPr>
        <w:tabs>
          <w:tab w:val="left" w:pos="1558"/>
        </w:tabs>
        <w:ind w:right="133" w:firstLine="708"/>
        <w:rPr>
          <w:rFonts w:ascii="Arial MT" w:hAnsi="Arial MT"/>
          <w:sz w:val="24"/>
        </w:rPr>
      </w:pPr>
      <w:r>
        <w:rPr>
          <w:sz w:val="24"/>
        </w:rPr>
        <w:t>Самостоятельно выбирать способ решения учебной задачи при работе с разными единицами языка, разными типами</w:t>
      </w:r>
    </w:p>
    <w:p w:rsidR="00F24135" w:rsidRDefault="005E5ACB" w:rsidP="003E4757">
      <w:pPr>
        <w:pStyle w:val="a5"/>
        <w:numPr>
          <w:ilvl w:val="0"/>
          <w:numId w:val="156"/>
        </w:numPr>
        <w:tabs>
          <w:tab w:val="left" w:pos="1558"/>
        </w:tabs>
        <w:spacing w:line="237" w:lineRule="auto"/>
        <w:ind w:right="131" w:firstLine="708"/>
        <w:rPr>
          <w:rFonts w:ascii="Arial MT" w:hAnsi="Arial MT"/>
          <w:sz w:val="24"/>
        </w:rPr>
      </w:pPr>
      <w:r>
        <w:rPr>
          <w:sz w:val="24"/>
        </w:rPr>
        <w:t>текстов, сравнивая варианты решения и выбирая оптимальный вариант с учётом самостоятельно выделенных критериев.</w:t>
      </w:r>
    </w:p>
    <w:p w:rsidR="00F24135" w:rsidRDefault="005E5ACB" w:rsidP="003E4757">
      <w:pPr>
        <w:pStyle w:val="a5"/>
        <w:numPr>
          <w:ilvl w:val="0"/>
          <w:numId w:val="156"/>
        </w:numPr>
        <w:tabs>
          <w:tab w:val="left" w:pos="1558"/>
        </w:tabs>
        <w:spacing w:before="2"/>
        <w:ind w:right="127" w:firstLine="708"/>
        <w:rPr>
          <w:rFonts w:ascii="Arial MT" w:hAnsi="Arial MT"/>
          <w:sz w:val="24"/>
        </w:rPr>
      </w:pPr>
      <w:r>
        <w:rPr>
          <w:sz w:val="24"/>
        </w:rPr>
        <w:t>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w:t>
      </w:r>
    </w:p>
    <w:p w:rsidR="00F24135" w:rsidRDefault="005E5ACB" w:rsidP="003E4757">
      <w:pPr>
        <w:pStyle w:val="a5"/>
        <w:numPr>
          <w:ilvl w:val="0"/>
          <w:numId w:val="156"/>
        </w:numPr>
        <w:tabs>
          <w:tab w:val="left" w:pos="1558"/>
        </w:tabs>
        <w:spacing w:before="4" w:line="237" w:lineRule="auto"/>
        <w:ind w:right="121" w:firstLine="708"/>
        <w:rPr>
          <w:rFonts w:ascii="Arial MT" w:hAnsi="Arial MT"/>
          <w:sz w:val="24"/>
        </w:rPr>
      </w:pPr>
      <w:r>
        <w:rPr>
          <w:sz w:val="24"/>
        </w:rPr>
        <w:t>Выявлять дефицит литературной и другой информации, данных, необходимых для решения поставленной учебной задачи.</w:t>
      </w:r>
    </w:p>
    <w:p w:rsidR="00F24135" w:rsidRDefault="005E5ACB" w:rsidP="003E4757">
      <w:pPr>
        <w:pStyle w:val="a5"/>
        <w:numPr>
          <w:ilvl w:val="0"/>
          <w:numId w:val="156"/>
        </w:numPr>
        <w:tabs>
          <w:tab w:val="left" w:pos="1558"/>
        </w:tabs>
        <w:spacing w:before="4" w:line="237" w:lineRule="auto"/>
        <w:ind w:right="126" w:firstLine="708"/>
        <w:rPr>
          <w:rFonts w:ascii="Arial MT" w:hAnsi="Arial MT"/>
          <w:sz w:val="24"/>
        </w:rPr>
      </w:pPr>
      <w:r>
        <w:rPr>
          <w:sz w:val="24"/>
        </w:rPr>
        <w:t>Устанавливать причинно-следственные связи при изучении литературных явлений и процессов, формулировать гипотезы об их взаимосвязях.</w:t>
      </w:r>
    </w:p>
    <w:p w:rsidR="00F24135" w:rsidRDefault="005E5ACB">
      <w:pPr>
        <w:pStyle w:val="3"/>
        <w:spacing w:before="6"/>
      </w:pPr>
      <w:r>
        <w:t>Формирование</w:t>
      </w:r>
      <w:r>
        <w:rPr>
          <w:spacing w:val="1"/>
        </w:rPr>
        <w:t xml:space="preserve"> </w:t>
      </w:r>
      <w:r>
        <w:t>базовых</w:t>
      </w:r>
      <w:r>
        <w:rPr>
          <w:spacing w:val="-3"/>
        </w:rPr>
        <w:t xml:space="preserve"> </w:t>
      </w:r>
      <w:r>
        <w:t xml:space="preserve">исследовательских </w:t>
      </w:r>
      <w:r>
        <w:rPr>
          <w:spacing w:val="-2"/>
        </w:rPr>
        <w:t>действий</w:t>
      </w:r>
    </w:p>
    <w:p w:rsidR="00F24135" w:rsidRDefault="005E5ACB" w:rsidP="003E4757">
      <w:pPr>
        <w:pStyle w:val="a5"/>
        <w:numPr>
          <w:ilvl w:val="0"/>
          <w:numId w:val="156"/>
        </w:numPr>
        <w:tabs>
          <w:tab w:val="left" w:pos="1558"/>
        </w:tabs>
        <w:ind w:right="123" w:firstLine="708"/>
        <w:rPr>
          <w:rFonts w:ascii="Arial MT" w:hAnsi="Arial MT"/>
          <w:sz w:val="24"/>
        </w:rPr>
      </w:pPr>
      <w:r>
        <w:rPr>
          <w:sz w:val="24"/>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F24135" w:rsidRDefault="005E5ACB" w:rsidP="003E4757">
      <w:pPr>
        <w:pStyle w:val="a5"/>
        <w:numPr>
          <w:ilvl w:val="0"/>
          <w:numId w:val="156"/>
        </w:numPr>
        <w:tabs>
          <w:tab w:val="left" w:pos="1558"/>
        </w:tabs>
        <w:ind w:right="126" w:firstLine="708"/>
        <w:rPr>
          <w:rFonts w:ascii="Arial MT" w:hAnsi="Arial MT"/>
          <w:sz w:val="24"/>
        </w:rPr>
      </w:pPr>
      <w:r>
        <w:rPr>
          <w:sz w:val="24"/>
        </w:rPr>
        <w:t>Формулировать</w:t>
      </w:r>
      <w:r>
        <w:rPr>
          <w:spacing w:val="-4"/>
          <w:sz w:val="24"/>
        </w:rPr>
        <w:t xml:space="preserve"> </w:t>
      </w:r>
      <w:r>
        <w:rPr>
          <w:sz w:val="24"/>
        </w:rPr>
        <w:t>в</w:t>
      </w:r>
      <w:r>
        <w:rPr>
          <w:spacing w:val="-7"/>
          <w:sz w:val="24"/>
        </w:rPr>
        <w:t xml:space="preserve"> </w:t>
      </w:r>
      <w:r>
        <w:rPr>
          <w:sz w:val="24"/>
        </w:rPr>
        <w:t>устной</w:t>
      </w:r>
      <w:r>
        <w:rPr>
          <w:spacing w:val="-4"/>
          <w:sz w:val="24"/>
        </w:rPr>
        <w:t xml:space="preserve"> </w:t>
      </w:r>
      <w:r>
        <w:rPr>
          <w:sz w:val="24"/>
        </w:rPr>
        <w:t>и</w:t>
      </w:r>
      <w:r>
        <w:rPr>
          <w:spacing w:val="-10"/>
          <w:sz w:val="24"/>
        </w:rPr>
        <w:t xml:space="preserve"> </w:t>
      </w:r>
      <w:r>
        <w:rPr>
          <w:sz w:val="24"/>
        </w:rPr>
        <w:t>письменной</w:t>
      </w:r>
      <w:r>
        <w:rPr>
          <w:spacing w:val="-5"/>
          <w:sz w:val="24"/>
        </w:rPr>
        <w:t xml:space="preserve"> </w:t>
      </w:r>
      <w:r>
        <w:rPr>
          <w:sz w:val="24"/>
        </w:rPr>
        <w:t>форме</w:t>
      </w:r>
      <w:r>
        <w:rPr>
          <w:spacing w:val="-8"/>
          <w:sz w:val="24"/>
        </w:rPr>
        <w:t xml:space="preserve"> </w:t>
      </w:r>
      <w:r>
        <w:rPr>
          <w:sz w:val="24"/>
        </w:rPr>
        <w:t>гипотезу</w:t>
      </w:r>
      <w:r>
        <w:rPr>
          <w:spacing w:val="-14"/>
          <w:sz w:val="24"/>
        </w:rPr>
        <w:t xml:space="preserve"> </w:t>
      </w:r>
      <w:r>
        <w:rPr>
          <w:sz w:val="24"/>
        </w:rPr>
        <w:t>предстоящего</w:t>
      </w:r>
      <w:r>
        <w:rPr>
          <w:spacing w:val="-4"/>
          <w:sz w:val="24"/>
        </w:rPr>
        <w:t xml:space="preserve"> </w:t>
      </w:r>
      <w:r>
        <w:rPr>
          <w:sz w:val="24"/>
        </w:rPr>
        <w:t>исследования (исследовательского проекта) языкового материала; осуществлять проверку гипотезы; аргументировать свою позицию, мнение.</w:t>
      </w:r>
    </w:p>
    <w:p w:rsidR="00F24135" w:rsidRDefault="005E5ACB" w:rsidP="003E4757">
      <w:pPr>
        <w:pStyle w:val="a5"/>
        <w:numPr>
          <w:ilvl w:val="0"/>
          <w:numId w:val="156"/>
        </w:numPr>
        <w:tabs>
          <w:tab w:val="left" w:pos="1558"/>
        </w:tabs>
        <w:ind w:right="120" w:firstLine="708"/>
        <w:rPr>
          <w:rFonts w:ascii="Arial MT" w:hAnsi="Arial MT"/>
          <w:sz w:val="24"/>
        </w:rPr>
      </w:pPr>
      <w:r>
        <w:rPr>
          <w:sz w:val="24"/>
        </w:rPr>
        <w:t>Проводить по самостоятельно составленному плану небольшое исследование по 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F24135" w:rsidRDefault="005E5ACB" w:rsidP="003E4757">
      <w:pPr>
        <w:pStyle w:val="a5"/>
        <w:numPr>
          <w:ilvl w:val="0"/>
          <w:numId w:val="156"/>
        </w:numPr>
        <w:tabs>
          <w:tab w:val="left" w:pos="1558"/>
        </w:tabs>
        <w:spacing w:before="1"/>
        <w:ind w:right="123" w:firstLine="708"/>
        <w:rPr>
          <w:rFonts w:ascii="Arial MT" w:hAnsi="Arial MT"/>
          <w:sz w:val="24"/>
        </w:rPr>
      </w:pPr>
      <w:r>
        <w:rPr>
          <w:sz w:val="24"/>
        </w:rPr>
        <w:t>Самостоятельно</w:t>
      </w:r>
      <w:r>
        <w:rPr>
          <w:spacing w:val="-2"/>
          <w:sz w:val="24"/>
        </w:rPr>
        <w:t xml:space="preserve"> </w:t>
      </w:r>
      <w:r>
        <w:rPr>
          <w:sz w:val="24"/>
        </w:rPr>
        <w:t>формулировать</w:t>
      </w:r>
      <w:r>
        <w:rPr>
          <w:spacing w:val="-2"/>
          <w:sz w:val="24"/>
        </w:rPr>
        <w:t xml:space="preserve"> </w:t>
      </w:r>
      <w:r>
        <w:rPr>
          <w:sz w:val="24"/>
        </w:rPr>
        <w:t>обобщения</w:t>
      </w:r>
      <w:r>
        <w:rPr>
          <w:spacing w:val="-8"/>
          <w:sz w:val="24"/>
        </w:rPr>
        <w:t xml:space="preserve"> </w:t>
      </w:r>
      <w:r>
        <w:rPr>
          <w:sz w:val="24"/>
        </w:rPr>
        <w:t>и</w:t>
      </w:r>
      <w:r>
        <w:rPr>
          <w:spacing w:val="-5"/>
          <w:sz w:val="24"/>
        </w:rPr>
        <w:t xml:space="preserve"> </w:t>
      </w:r>
      <w:r>
        <w:rPr>
          <w:sz w:val="24"/>
        </w:rPr>
        <w:t>выводы</w:t>
      </w:r>
      <w:r>
        <w:rPr>
          <w:spacing w:val="-5"/>
          <w:sz w:val="24"/>
        </w:rPr>
        <w:t xml:space="preserve"> </w:t>
      </w:r>
      <w:r>
        <w:rPr>
          <w:sz w:val="24"/>
        </w:rPr>
        <w:t>по</w:t>
      </w:r>
      <w:r>
        <w:rPr>
          <w:spacing w:val="-2"/>
          <w:sz w:val="24"/>
        </w:rPr>
        <w:t xml:space="preserve"> </w:t>
      </w:r>
      <w:r>
        <w:rPr>
          <w:sz w:val="24"/>
        </w:rPr>
        <w:t>результатам</w:t>
      </w:r>
      <w:r>
        <w:rPr>
          <w:spacing w:val="-4"/>
          <w:sz w:val="24"/>
        </w:rPr>
        <w:t xml:space="preserve"> </w:t>
      </w:r>
      <w:r>
        <w:rPr>
          <w:sz w:val="24"/>
        </w:rPr>
        <w:t>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F24135" w:rsidRDefault="005E5ACB" w:rsidP="003E4757">
      <w:pPr>
        <w:pStyle w:val="a5"/>
        <w:numPr>
          <w:ilvl w:val="0"/>
          <w:numId w:val="156"/>
        </w:numPr>
        <w:tabs>
          <w:tab w:val="left" w:pos="1558"/>
        </w:tabs>
        <w:spacing w:before="1" w:line="237" w:lineRule="auto"/>
        <w:ind w:right="128" w:firstLine="708"/>
        <w:rPr>
          <w:rFonts w:ascii="Arial MT" w:hAnsi="Arial MT"/>
          <w:sz w:val="24"/>
        </w:rPr>
      </w:pPr>
      <w:r>
        <w:rPr>
          <w:sz w:val="24"/>
        </w:rPr>
        <w:t>Формулировать</w:t>
      </w:r>
      <w:r>
        <w:rPr>
          <w:spacing w:val="-8"/>
          <w:sz w:val="24"/>
        </w:rPr>
        <w:t xml:space="preserve"> </w:t>
      </w:r>
      <w:r>
        <w:rPr>
          <w:sz w:val="24"/>
        </w:rPr>
        <w:t>гипотезу</w:t>
      </w:r>
      <w:r>
        <w:rPr>
          <w:spacing w:val="-10"/>
          <w:sz w:val="24"/>
        </w:rPr>
        <w:t xml:space="preserve"> </w:t>
      </w:r>
      <w:r>
        <w:rPr>
          <w:sz w:val="24"/>
        </w:rPr>
        <w:t>об</w:t>
      </w:r>
      <w:r>
        <w:rPr>
          <w:spacing w:val="-7"/>
          <w:sz w:val="24"/>
        </w:rPr>
        <w:t xml:space="preserve"> </w:t>
      </w:r>
      <w:r>
        <w:rPr>
          <w:sz w:val="24"/>
        </w:rPr>
        <w:t>истинности</w:t>
      </w:r>
      <w:r>
        <w:rPr>
          <w:spacing w:val="-8"/>
          <w:sz w:val="24"/>
        </w:rPr>
        <w:t xml:space="preserve"> </w:t>
      </w:r>
      <w:r>
        <w:rPr>
          <w:sz w:val="24"/>
        </w:rPr>
        <w:t>собственных</w:t>
      </w:r>
      <w:r>
        <w:rPr>
          <w:spacing w:val="-3"/>
          <w:sz w:val="24"/>
        </w:rPr>
        <w:t xml:space="preserve"> </w:t>
      </w:r>
      <w:r>
        <w:rPr>
          <w:sz w:val="24"/>
        </w:rPr>
        <w:t>суждений</w:t>
      </w:r>
      <w:r>
        <w:rPr>
          <w:spacing w:val="-4"/>
          <w:sz w:val="24"/>
        </w:rPr>
        <w:t xml:space="preserve"> </w:t>
      </w:r>
      <w:r>
        <w:rPr>
          <w:sz w:val="24"/>
        </w:rPr>
        <w:t>и</w:t>
      </w:r>
      <w:r>
        <w:rPr>
          <w:spacing w:val="-6"/>
          <w:sz w:val="24"/>
        </w:rPr>
        <w:t xml:space="preserve"> </w:t>
      </w:r>
      <w:r>
        <w:rPr>
          <w:sz w:val="24"/>
        </w:rPr>
        <w:t>суждений</w:t>
      </w:r>
      <w:r>
        <w:rPr>
          <w:spacing w:val="-5"/>
          <w:sz w:val="24"/>
        </w:rPr>
        <w:t xml:space="preserve"> </w:t>
      </w:r>
      <w:r>
        <w:rPr>
          <w:sz w:val="24"/>
        </w:rPr>
        <w:t>других, аргументировать свою позицию в выборе и интерпретации литературного объекта исследования.</w:t>
      </w:r>
    </w:p>
    <w:p w:rsidR="00F24135" w:rsidRDefault="005E5ACB" w:rsidP="003E4757">
      <w:pPr>
        <w:pStyle w:val="a5"/>
        <w:numPr>
          <w:ilvl w:val="0"/>
          <w:numId w:val="156"/>
        </w:numPr>
        <w:tabs>
          <w:tab w:val="left" w:pos="1558"/>
        </w:tabs>
        <w:spacing w:before="2"/>
        <w:ind w:right="125" w:firstLine="708"/>
        <w:rPr>
          <w:rFonts w:ascii="Arial MT" w:hAnsi="Arial MT"/>
          <w:sz w:val="24"/>
        </w:rPr>
      </w:pPr>
      <w:r>
        <w:rPr>
          <w:sz w:val="24"/>
        </w:rPr>
        <w:t>Самостоятельно</w:t>
      </w:r>
      <w:r>
        <w:rPr>
          <w:spacing w:val="-15"/>
          <w:sz w:val="24"/>
        </w:rPr>
        <w:t xml:space="preserve"> </w:t>
      </w:r>
      <w:r>
        <w:rPr>
          <w:sz w:val="24"/>
        </w:rPr>
        <w:t>составлять</w:t>
      </w:r>
      <w:r>
        <w:rPr>
          <w:spacing w:val="-15"/>
          <w:sz w:val="24"/>
        </w:rPr>
        <w:t xml:space="preserve"> </w:t>
      </w:r>
      <w:r>
        <w:rPr>
          <w:sz w:val="24"/>
        </w:rPr>
        <w:t>план</w:t>
      </w:r>
      <w:r>
        <w:rPr>
          <w:spacing w:val="-15"/>
          <w:sz w:val="24"/>
        </w:rPr>
        <w:t xml:space="preserve"> </w:t>
      </w:r>
      <w:r>
        <w:rPr>
          <w:sz w:val="24"/>
        </w:rPr>
        <w:t>исследования</w:t>
      </w:r>
      <w:r>
        <w:rPr>
          <w:spacing w:val="-15"/>
          <w:sz w:val="24"/>
        </w:rPr>
        <w:t xml:space="preserve"> </w:t>
      </w:r>
      <w:r>
        <w:rPr>
          <w:sz w:val="24"/>
        </w:rPr>
        <w:t>особенностей</w:t>
      </w:r>
      <w:r>
        <w:rPr>
          <w:spacing w:val="-15"/>
          <w:sz w:val="24"/>
        </w:rPr>
        <w:t xml:space="preserve"> </w:t>
      </w:r>
      <w:r>
        <w:rPr>
          <w:sz w:val="24"/>
        </w:rPr>
        <w:t>литературного</w:t>
      </w:r>
      <w:r>
        <w:rPr>
          <w:spacing w:val="-15"/>
          <w:sz w:val="24"/>
        </w:rPr>
        <w:t xml:space="preserve"> </w:t>
      </w:r>
      <w:r>
        <w:rPr>
          <w:sz w:val="24"/>
        </w:rPr>
        <w:t>объекта изучения, причинно-следственных связей и зависимостей объектов между собой.</w:t>
      </w:r>
    </w:p>
    <w:p w:rsidR="00F24135" w:rsidRDefault="005E5ACB" w:rsidP="003E4757">
      <w:pPr>
        <w:pStyle w:val="a5"/>
        <w:numPr>
          <w:ilvl w:val="0"/>
          <w:numId w:val="156"/>
        </w:numPr>
        <w:tabs>
          <w:tab w:val="left" w:pos="1558"/>
        </w:tabs>
        <w:spacing w:before="2" w:line="277" w:lineRule="exact"/>
        <w:ind w:left="1558" w:hanging="709"/>
        <w:rPr>
          <w:rFonts w:ascii="Arial MT" w:hAnsi="Arial MT"/>
          <w:sz w:val="24"/>
        </w:rPr>
      </w:pPr>
      <w:r>
        <w:rPr>
          <w:sz w:val="24"/>
        </w:rPr>
        <w:t>Овладеть</w:t>
      </w:r>
      <w:r>
        <w:rPr>
          <w:spacing w:val="-10"/>
          <w:sz w:val="24"/>
        </w:rPr>
        <w:t xml:space="preserve"> </w:t>
      </w:r>
      <w:r>
        <w:rPr>
          <w:sz w:val="24"/>
        </w:rPr>
        <w:t>инструментами</w:t>
      </w:r>
      <w:r>
        <w:rPr>
          <w:spacing w:val="-3"/>
          <w:sz w:val="24"/>
        </w:rPr>
        <w:t xml:space="preserve"> </w:t>
      </w:r>
      <w:r>
        <w:rPr>
          <w:sz w:val="24"/>
        </w:rPr>
        <w:t>оценки</w:t>
      </w:r>
      <w:r>
        <w:rPr>
          <w:spacing w:val="-6"/>
          <w:sz w:val="24"/>
        </w:rPr>
        <w:t xml:space="preserve"> </w:t>
      </w:r>
      <w:r>
        <w:rPr>
          <w:sz w:val="24"/>
        </w:rPr>
        <w:t>достоверности</w:t>
      </w:r>
      <w:r>
        <w:rPr>
          <w:spacing w:val="-7"/>
          <w:sz w:val="24"/>
        </w:rPr>
        <w:t xml:space="preserve"> </w:t>
      </w:r>
      <w:r>
        <w:rPr>
          <w:sz w:val="24"/>
        </w:rPr>
        <w:t>полученных</w:t>
      </w:r>
      <w:r>
        <w:rPr>
          <w:spacing w:val="-5"/>
          <w:sz w:val="24"/>
        </w:rPr>
        <w:t xml:space="preserve"> </w:t>
      </w:r>
      <w:r>
        <w:rPr>
          <w:sz w:val="24"/>
        </w:rPr>
        <w:t>выводов</w:t>
      </w:r>
      <w:r>
        <w:rPr>
          <w:spacing w:val="-10"/>
          <w:sz w:val="24"/>
        </w:rPr>
        <w:t xml:space="preserve"> </w:t>
      </w:r>
      <w:r>
        <w:rPr>
          <w:sz w:val="24"/>
        </w:rPr>
        <w:t>и</w:t>
      </w:r>
      <w:r>
        <w:rPr>
          <w:spacing w:val="-8"/>
          <w:sz w:val="24"/>
        </w:rPr>
        <w:t xml:space="preserve"> </w:t>
      </w:r>
      <w:r>
        <w:rPr>
          <w:spacing w:val="-2"/>
          <w:sz w:val="24"/>
        </w:rPr>
        <w:t>обобщений.</w:t>
      </w:r>
    </w:p>
    <w:p w:rsidR="00F24135" w:rsidRDefault="005E5ACB" w:rsidP="003E4757">
      <w:pPr>
        <w:pStyle w:val="a5"/>
        <w:numPr>
          <w:ilvl w:val="0"/>
          <w:numId w:val="156"/>
        </w:numPr>
        <w:tabs>
          <w:tab w:val="left" w:pos="1558"/>
        </w:tabs>
        <w:ind w:right="126" w:firstLine="708"/>
        <w:rPr>
          <w:rFonts w:ascii="Arial MT" w:hAnsi="Arial MT"/>
          <w:sz w:val="24"/>
        </w:rPr>
      </w:pPr>
      <w:r>
        <w:rPr>
          <w:sz w:val="24"/>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F24135" w:rsidRDefault="005E5ACB" w:rsidP="003E4757">
      <w:pPr>
        <w:pStyle w:val="a5"/>
        <w:numPr>
          <w:ilvl w:val="0"/>
          <w:numId w:val="156"/>
        </w:numPr>
        <w:tabs>
          <w:tab w:val="left" w:pos="1558"/>
        </w:tabs>
        <w:spacing w:before="1"/>
        <w:ind w:left="1558" w:hanging="709"/>
        <w:rPr>
          <w:rFonts w:ascii="Arial MT" w:hAnsi="Arial MT"/>
          <w:sz w:val="24"/>
        </w:rPr>
      </w:pPr>
      <w:r>
        <w:rPr>
          <w:sz w:val="24"/>
        </w:rPr>
        <w:t>Публично</w:t>
      </w:r>
      <w:r>
        <w:rPr>
          <w:spacing w:val="-6"/>
          <w:sz w:val="24"/>
        </w:rPr>
        <w:t xml:space="preserve"> </w:t>
      </w:r>
      <w:r>
        <w:rPr>
          <w:sz w:val="24"/>
        </w:rPr>
        <w:t>представлять</w:t>
      </w:r>
      <w:r>
        <w:rPr>
          <w:spacing w:val="-6"/>
          <w:sz w:val="24"/>
        </w:rPr>
        <w:t xml:space="preserve"> </w:t>
      </w:r>
      <w:r>
        <w:rPr>
          <w:sz w:val="24"/>
        </w:rPr>
        <w:t>результаты</w:t>
      </w:r>
      <w:r>
        <w:rPr>
          <w:spacing w:val="-4"/>
          <w:sz w:val="24"/>
        </w:rPr>
        <w:t xml:space="preserve"> </w:t>
      </w:r>
      <w:r>
        <w:rPr>
          <w:sz w:val="24"/>
        </w:rPr>
        <w:t>учебного</w:t>
      </w:r>
      <w:r>
        <w:rPr>
          <w:spacing w:val="-7"/>
          <w:sz w:val="24"/>
        </w:rPr>
        <w:t xml:space="preserve"> </w:t>
      </w:r>
      <w:r>
        <w:rPr>
          <w:sz w:val="24"/>
        </w:rPr>
        <w:t>исследования</w:t>
      </w:r>
      <w:r>
        <w:rPr>
          <w:spacing w:val="-7"/>
          <w:sz w:val="24"/>
        </w:rPr>
        <w:t xml:space="preserve"> </w:t>
      </w:r>
      <w:r>
        <w:rPr>
          <w:sz w:val="24"/>
        </w:rPr>
        <w:t>проектной</w:t>
      </w:r>
      <w:r>
        <w:rPr>
          <w:spacing w:val="-10"/>
          <w:sz w:val="24"/>
        </w:rPr>
        <w:t xml:space="preserve"> </w:t>
      </w:r>
      <w:r>
        <w:rPr>
          <w:spacing w:val="-2"/>
          <w:sz w:val="24"/>
        </w:rPr>
        <w:t>деятельности</w:t>
      </w:r>
    </w:p>
    <w:p w:rsidR="00F24135" w:rsidRDefault="00F24135">
      <w:pPr>
        <w:pStyle w:val="a5"/>
        <w:rPr>
          <w:rFonts w:ascii="Arial MT" w:hAnsi="Arial MT"/>
          <w:sz w:val="24"/>
        </w:rPr>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на уроке или во внеурочной деятельности (устный журнал, виртуальная экскурсия, научная конференция, стендовый доклад и др.).</w:t>
      </w:r>
    </w:p>
    <w:p w:rsidR="00F24135" w:rsidRDefault="005E5ACB">
      <w:pPr>
        <w:pStyle w:val="3"/>
        <w:spacing w:before="6"/>
      </w:pPr>
      <w:r>
        <w:t>Работа</w:t>
      </w:r>
      <w:r>
        <w:rPr>
          <w:spacing w:val="1"/>
        </w:rPr>
        <w:t xml:space="preserve"> </w:t>
      </w:r>
      <w:r>
        <w:t>с</w:t>
      </w:r>
      <w:r>
        <w:rPr>
          <w:spacing w:val="-1"/>
        </w:rPr>
        <w:t xml:space="preserve"> </w:t>
      </w:r>
      <w:r>
        <w:rPr>
          <w:spacing w:val="-2"/>
        </w:rPr>
        <w:t>информацией</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Выбирать, анализировать, обобщать, систематизировать интерпретировать и комментировать информацию,</w:t>
      </w:r>
      <w:r>
        <w:rPr>
          <w:spacing w:val="-1"/>
          <w:sz w:val="24"/>
        </w:rPr>
        <w:t xml:space="preserve"> </w:t>
      </w:r>
      <w:r>
        <w:rPr>
          <w:sz w:val="24"/>
        </w:rPr>
        <w:t>представленную</w:t>
      </w:r>
      <w:r>
        <w:rPr>
          <w:spacing w:val="-2"/>
          <w:sz w:val="24"/>
        </w:rPr>
        <w:t xml:space="preserve"> </w:t>
      </w:r>
      <w:r>
        <w:rPr>
          <w:sz w:val="24"/>
        </w:rPr>
        <w:t>в</w:t>
      </w:r>
      <w:r>
        <w:rPr>
          <w:spacing w:val="-2"/>
          <w:sz w:val="24"/>
        </w:rPr>
        <w:t xml:space="preserve"> </w:t>
      </w:r>
      <w:r>
        <w:rPr>
          <w:sz w:val="24"/>
        </w:rPr>
        <w:t>текстах,</w:t>
      </w:r>
      <w:r>
        <w:rPr>
          <w:spacing w:val="-1"/>
          <w:sz w:val="24"/>
        </w:rPr>
        <w:t xml:space="preserve"> </w:t>
      </w:r>
      <w:r>
        <w:rPr>
          <w:sz w:val="24"/>
        </w:rPr>
        <w:t>таблицах,</w:t>
      </w:r>
      <w:r>
        <w:rPr>
          <w:spacing w:val="-3"/>
          <w:sz w:val="24"/>
        </w:rPr>
        <w:t xml:space="preserve"> </w:t>
      </w:r>
      <w:r>
        <w:rPr>
          <w:sz w:val="24"/>
        </w:rPr>
        <w:t>схемах;</w:t>
      </w:r>
      <w:r>
        <w:rPr>
          <w:spacing w:val="-1"/>
          <w:sz w:val="24"/>
        </w:rPr>
        <w:t xml:space="preserve"> </w:t>
      </w:r>
      <w:r>
        <w:rPr>
          <w:sz w:val="24"/>
        </w:rPr>
        <w:t>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w:t>
      </w:r>
    </w:p>
    <w:p w:rsidR="00F24135" w:rsidRDefault="005E5ACB" w:rsidP="003E4757">
      <w:pPr>
        <w:pStyle w:val="a5"/>
        <w:numPr>
          <w:ilvl w:val="0"/>
          <w:numId w:val="156"/>
        </w:numPr>
        <w:tabs>
          <w:tab w:val="left" w:pos="1558"/>
        </w:tabs>
        <w:ind w:right="128" w:firstLine="708"/>
        <w:rPr>
          <w:rFonts w:ascii="Arial MT" w:hAnsi="Arial MT"/>
          <w:sz w:val="24"/>
        </w:rPr>
      </w:pPr>
      <w:r>
        <w:rPr>
          <w:sz w:val="24"/>
        </w:rPr>
        <w:t>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w:t>
      </w:r>
    </w:p>
    <w:p w:rsidR="00F24135" w:rsidRDefault="005E5ACB" w:rsidP="003E4757">
      <w:pPr>
        <w:pStyle w:val="a5"/>
        <w:numPr>
          <w:ilvl w:val="0"/>
          <w:numId w:val="156"/>
        </w:numPr>
        <w:tabs>
          <w:tab w:val="left" w:pos="1558"/>
        </w:tabs>
        <w:ind w:right="126" w:firstLine="708"/>
        <w:rPr>
          <w:rFonts w:ascii="Arial MT" w:hAnsi="Arial MT"/>
          <w:sz w:val="24"/>
        </w:rPr>
      </w:pPr>
      <w:r>
        <w:rPr>
          <w:sz w:val="24"/>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коммуникативной </w:t>
      </w:r>
      <w:r>
        <w:rPr>
          <w:spacing w:val="-2"/>
          <w:sz w:val="24"/>
        </w:rPr>
        <w:t>установки.</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F24135" w:rsidRDefault="005E5ACB">
      <w:pPr>
        <w:pStyle w:val="3"/>
        <w:spacing w:before="3"/>
      </w:pPr>
      <w:r>
        <w:t>Формирование</w:t>
      </w:r>
      <w:r>
        <w:rPr>
          <w:spacing w:val="-1"/>
        </w:rPr>
        <w:t xml:space="preserve"> </w:t>
      </w:r>
      <w:r>
        <w:t>универсальных</w:t>
      </w:r>
      <w:r>
        <w:rPr>
          <w:spacing w:val="-3"/>
        </w:rPr>
        <w:t xml:space="preserve"> </w:t>
      </w:r>
      <w:r>
        <w:t>учебных</w:t>
      </w:r>
      <w:r>
        <w:rPr>
          <w:spacing w:val="-1"/>
        </w:rPr>
        <w:t xml:space="preserve"> </w:t>
      </w:r>
      <w:r>
        <w:t>коммуникативных</w:t>
      </w:r>
      <w:r>
        <w:rPr>
          <w:spacing w:val="-2"/>
        </w:rPr>
        <w:t xml:space="preserve"> действий</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F24135" w:rsidRDefault="005E5ACB" w:rsidP="003E4757">
      <w:pPr>
        <w:pStyle w:val="a5"/>
        <w:numPr>
          <w:ilvl w:val="0"/>
          <w:numId w:val="156"/>
        </w:numPr>
        <w:tabs>
          <w:tab w:val="left" w:pos="1558"/>
        </w:tabs>
        <w:ind w:right="126" w:firstLine="708"/>
        <w:rPr>
          <w:rFonts w:ascii="Arial MT" w:hAnsi="Arial MT"/>
          <w:sz w:val="24"/>
        </w:rPr>
      </w:pPr>
      <w:r>
        <w:rPr>
          <w:sz w:val="24"/>
        </w:rPr>
        <w:t>Выражать свою точку зрения и аргументировать ее в диалогах и дискуссиях; сопоставлять свои суждения с</w:t>
      </w:r>
      <w:r>
        <w:rPr>
          <w:spacing w:val="-2"/>
          <w:sz w:val="24"/>
        </w:rPr>
        <w:t xml:space="preserve"> </w:t>
      </w:r>
      <w:r>
        <w:rPr>
          <w:sz w:val="24"/>
        </w:rPr>
        <w:t>суждениями других участников</w:t>
      </w:r>
      <w:r>
        <w:rPr>
          <w:spacing w:val="-2"/>
          <w:sz w:val="24"/>
        </w:rPr>
        <w:t xml:space="preserve"> </w:t>
      </w:r>
      <w:r>
        <w:rPr>
          <w:sz w:val="24"/>
        </w:rPr>
        <w:t>диалога</w:t>
      </w:r>
      <w:r>
        <w:rPr>
          <w:spacing w:val="-3"/>
          <w:sz w:val="24"/>
        </w:rPr>
        <w:t xml:space="preserve"> </w:t>
      </w:r>
      <w:r>
        <w:rPr>
          <w:sz w:val="24"/>
        </w:rPr>
        <w:t>и полилога,</w:t>
      </w:r>
      <w:r>
        <w:rPr>
          <w:spacing w:val="-1"/>
          <w:sz w:val="24"/>
        </w:rPr>
        <w:t xml:space="preserve"> </w:t>
      </w:r>
      <w:r>
        <w:rPr>
          <w:sz w:val="24"/>
        </w:rPr>
        <w:t>обнаруживать различие и сходство позиций; корректно выражать свое отношение к суждениям собеседников.</w:t>
      </w:r>
    </w:p>
    <w:p w:rsidR="00F24135" w:rsidRDefault="005E5ACB" w:rsidP="003E4757">
      <w:pPr>
        <w:pStyle w:val="a5"/>
        <w:numPr>
          <w:ilvl w:val="0"/>
          <w:numId w:val="156"/>
        </w:numPr>
        <w:tabs>
          <w:tab w:val="left" w:pos="1558"/>
        </w:tabs>
        <w:ind w:right="125" w:firstLine="708"/>
        <w:rPr>
          <w:rFonts w:ascii="Arial MT" w:hAnsi="Arial MT"/>
          <w:sz w:val="24"/>
        </w:rPr>
      </w:pPr>
      <w:r>
        <w:rPr>
          <w:sz w:val="24"/>
        </w:rPr>
        <w:t>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w:t>
      </w:r>
    </w:p>
    <w:p w:rsidR="00F24135" w:rsidRDefault="005E5ACB" w:rsidP="003E4757">
      <w:pPr>
        <w:pStyle w:val="a5"/>
        <w:numPr>
          <w:ilvl w:val="0"/>
          <w:numId w:val="156"/>
        </w:numPr>
        <w:tabs>
          <w:tab w:val="left" w:pos="1558"/>
        </w:tabs>
        <w:ind w:right="124" w:firstLine="708"/>
        <w:rPr>
          <w:rFonts w:ascii="Arial MT" w:hAnsi="Arial MT"/>
          <w:sz w:val="24"/>
        </w:rPr>
      </w:pPr>
      <w:r>
        <w:rPr>
          <w:sz w:val="24"/>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F24135" w:rsidRDefault="005E5ACB" w:rsidP="003E4757">
      <w:pPr>
        <w:pStyle w:val="a5"/>
        <w:numPr>
          <w:ilvl w:val="0"/>
          <w:numId w:val="156"/>
        </w:numPr>
        <w:tabs>
          <w:tab w:val="left" w:pos="1558"/>
        </w:tabs>
        <w:spacing w:before="2" w:line="237" w:lineRule="auto"/>
        <w:ind w:right="129" w:firstLine="708"/>
        <w:rPr>
          <w:rFonts w:ascii="Arial MT" w:hAnsi="Arial MT"/>
          <w:sz w:val="24"/>
        </w:rPr>
      </w:pPr>
      <w:r>
        <w:rPr>
          <w:sz w:val="24"/>
        </w:rPr>
        <w:t xml:space="preserve">Управлять собственными эмоциями, корректно выражать их в процессе речевого </w:t>
      </w:r>
      <w:r>
        <w:rPr>
          <w:spacing w:val="-2"/>
          <w:sz w:val="24"/>
        </w:rPr>
        <w:t>общения.</w:t>
      </w:r>
    </w:p>
    <w:p w:rsidR="00F24135" w:rsidRDefault="005E5ACB">
      <w:pPr>
        <w:pStyle w:val="3"/>
        <w:spacing w:before="6"/>
      </w:pPr>
      <w:r>
        <w:t>Формирование универсальных</w:t>
      </w:r>
      <w:r>
        <w:rPr>
          <w:spacing w:val="-3"/>
        </w:rPr>
        <w:t xml:space="preserve"> </w:t>
      </w:r>
      <w:r>
        <w:t>учебных</w:t>
      </w:r>
      <w:r>
        <w:rPr>
          <w:spacing w:val="-3"/>
        </w:rPr>
        <w:t xml:space="preserve"> </w:t>
      </w:r>
      <w:r>
        <w:t>регулятивных</w:t>
      </w:r>
      <w:r>
        <w:rPr>
          <w:spacing w:val="1"/>
        </w:rPr>
        <w:t xml:space="preserve"> </w:t>
      </w:r>
      <w:r>
        <w:rPr>
          <w:spacing w:val="-2"/>
        </w:rPr>
        <w:t>действий</w:t>
      </w:r>
    </w:p>
    <w:p w:rsidR="00F24135" w:rsidRDefault="005E5ACB" w:rsidP="003E4757">
      <w:pPr>
        <w:pStyle w:val="a5"/>
        <w:numPr>
          <w:ilvl w:val="0"/>
          <w:numId w:val="156"/>
        </w:numPr>
        <w:tabs>
          <w:tab w:val="left" w:pos="1559"/>
        </w:tabs>
        <w:ind w:right="123" w:firstLine="708"/>
        <w:jc w:val="right"/>
        <w:rPr>
          <w:rFonts w:ascii="Arial MT" w:hAnsi="Arial MT"/>
          <w:sz w:val="24"/>
        </w:rPr>
      </w:pPr>
      <w:r>
        <w:rPr>
          <w:sz w:val="24"/>
        </w:rPr>
        <w:t>Владеть социокультурными нормами и нормами речевого поведения в актуальных сферах</w:t>
      </w:r>
      <w:r>
        <w:rPr>
          <w:spacing w:val="-15"/>
          <w:sz w:val="24"/>
        </w:rPr>
        <w:t xml:space="preserve"> </w:t>
      </w:r>
      <w:r>
        <w:rPr>
          <w:sz w:val="24"/>
        </w:rPr>
        <w:t>речевого</w:t>
      </w:r>
      <w:r>
        <w:rPr>
          <w:spacing w:val="-13"/>
          <w:sz w:val="24"/>
        </w:rPr>
        <w:t xml:space="preserve"> </w:t>
      </w:r>
      <w:r>
        <w:rPr>
          <w:sz w:val="24"/>
        </w:rPr>
        <w:t>общения,</w:t>
      </w:r>
      <w:r>
        <w:rPr>
          <w:spacing w:val="-15"/>
          <w:sz w:val="24"/>
        </w:rPr>
        <w:t xml:space="preserve"> </w:t>
      </w:r>
      <w:r>
        <w:rPr>
          <w:sz w:val="24"/>
        </w:rPr>
        <w:t>соблюдать</w:t>
      </w:r>
      <w:r>
        <w:rPr>
          <w:spacing w:val="-14"/>
          <w:sz w:val="24"/>
        </w:rPr>
        <w:t xml:space="preserve"> </w:t>
      </w:r>
      <w:r>
        <w:rPr>
          <w:sz w:val="24"/>
        </w:rPr>
        <w:t>нормы</w:t>
      </w:r>
      <w:r>
        <w:rPr>
          <w:spacing w:val="-14"/>
          <w:sz w:val="24"/>
        </w:rPr>
        <w:t xml:space="preserve"> </w:t>
      </w:r>
      <w:r>
        <w:rPr>
          <w:sz w:val="24"/>
        </w:rPr>
        <w:t>современного</w:t>
      </w:r>
      <w:r>
        <w:rPr>
          <w:spacing w:val="-15"/>
          <w:sz w:val="24"/>
        </w:rPr>
        <w:t xml:space="preserve"> </w:t>
      </w:r>
      <w:r>
        <w:rPr>
          <w:sz w:val="24"/>
        </w:rPr>
        <w:t>русского</w:t>
      </w:r>
      <w:r>
        <w:rPr>
          <w:spacing w:val="-14"/>
          <w:sz w:val="24"/>
        </w:rPr>
        <w:t xml:space="preserve"> </w:t>
      </w:r>
      <w:r>
        <w:rPr>
          <w:sz w:val="24"/>
        </w:rPr>
        <w:t>литературного</w:t>
      </w:r>
      <w:r>
        <w:rPr>
          <w:spacing w:val="-15"/>
          <w:sz w:val="24"/>
        </w:rPr>
        <w:t xml:space="preserve"> </w:t>
      </w:r>
      <w:r>
        <w:rPr>
          <w:sz w:val="24"/>
        </w:rPr>
        <w:t>языка</w:t>
      </w:r>
      <w:r>
        <w:rPr>
          <w:spacing w:val="-15"/>
          <w:sz w:val="24"/>
        </w:rPr>
        <w:t xml:space="preserve"> </w:t>
      </w:r>
      <w:r>
        <w:rPr>
          <w:sz w:val="24"/>
        </w:rPr>
        <w:t>и</w:t>
      </w:r>
      <w:r>
        <w:rPr>
          <w:spacing w:val="-14"/>
          <w:sz w:val="24"/>
        </w:rPr>
        <w:t xml:space="preserve"> </w:t>
      </w:r>
      <w:r>
        <w:rPr>
          <w:sz w:val="24"/>
        </w:rPr>
        <w:t>нормы речевого</w:t>
      </w:r>
      <w:r>
        <w:rPr>
          <w:spacing w:val="-5"/>
          <w:sz w:val="24"/>
        </w:rPr>
        <w:t xml:space="preserve"> </w:t>
      </w:r>
      <w:r>
        <w:rPr>
          <w:sz w:val="24"/>
        </w:rPr>
        <w:t>этикета;</w:t>
      </w:r>
      <w:r>
        <w:rPr>
          <w:spacing w:val="-3"/>
          <w:sz w:val="24"/>
        </w:rPr>
        <w:t xml:space="preserve"> </w:t>
      </w:r>
      <w:r>
        <w:rPr>
          <w:sz w:val="24"/>
        </w:rPr>
        <w:t>уместно</w:t>
      </w:r>
      <w:r>
        <w:rPr>
          <w:spacing w:val="-4"/>
          <w:sz w:val="24"/>
        </w:rPr>
        <w:t xml:space="preserve"> </w:t>
      </w:r>
      <w:r>
        <w:rPr>
          <w:sz w:val="24"/>
        </w:rPr>
        <w:t>пользоваться</w:t>
      </w:r>
      <w:r>
        <w:rPr>
          <w:spacing w:val="-5"/>
          <w:sz w:val="24"/>
        </w:rPr>
        <w:t xml:space="preserve"> </w:t>
      </w:r>
      <w:r>
        <w:rPr>
          <w:sz w:val="24"/>
        </w:rPr>
        <w:t>внеязыковыми</w:t>
      </w:r>
      <w:r>
        <w:rPr>
          <w:spacing w:val="-6"/>
          <w:sz w:val="24"/>
        </w:rPr>
        <w:t xml:space="preserve"> </w:t>
      </w:r>
      <w:r>
        <w:rPr>
          <w:sz w:val="24"/>
        </w:rPr>
        <w:t>средствами</w:t>
      </w:r>
      <w:r>
        <w:rPr>
          <w:spacing w:val="-4"/>
          <w:sz w:val="24"/>
        </w:rPr>
        <w:t xml:space="preserve"> </w:t>
      </w:r>
      <w:r>
        <w:rPr>
          <w:sz w:val="24"/>
        </w:rPr>
        <w:t>общения</w:t>
      </w:r>
      <w:r>
        <w:rPr>
          <w:spacing w:val="-3"/>
          <w:sz w:val="24"/>
        </w:rPr>
        <w:t xml:space="preserve"> </w:t>
      </w:r>
      <w:r>
        <w:rPr>
          <w:sz w:val="24"/>
        </w:rPr>
        <w:t>(жестами,</w:t>
      </w:r>
      <w:r>
        <w:rPr>
          <w:spacing w:val="-4"/>
          <w:sz w:val="24"/>
        </w:rPr>
        <w:t xml:space="preserve"> </w:t>
      </w:r>
      <w:r>
        <w:rPr>
          <w:spacing w:val="-2"/>
          <w:sz w:val="24"/>
        </w:rPr>
        <w:t>мимикой).</w:t>
      </w:r>
    </w:p>
    <w:p w:rsidR="00F24135" w:rsidRDefault="005E5ACB" w:rsidP="003E4757">
      <w:pPr>
        <w:pStyle w:val="a5"/>
        <w:numPr>
          <w:ilvl w:val="0"/>
          <w:numId w:val="156"/>
        </w:numPr>
        <w:tabs>
          <w:tab w:val="left" w:pos="710"/>
        </w:tabs>
        <w:ind w:left="710" w:right="123" w:hanging="710"/>
        <w:jc w:val="right"/>
        <w:rPr>
          <w:rFonts w:ascii="Arial MT" w:hAnsi="Arial MT"/>
          <w:sz w:val="24"/>
        </w:rPr>
      </w:pPr>
      <w:r>
        <w:rPr>
          <w:sz w:val="24"/>
        </w:rPr>
        <w:t>Публично</w:t>
      </w:r>
      <w:r>
        <w:rPr>
          <w:spacing w:val="-12"/>
          <w:sz w:val="24"/>
        </w:rPr>
        <w:t xml:space="preserve"> </w:t>
      </w:r>
      <w:r>
        <w:rPr>
          <w:sz w:val="24"/>
        </w:rPr>
        <w:t>представлять</w:t>
      </w:r>
      <w:r>
        <w:rPr>
          <w:spacing w:val="-9"/>
          <w:sz w:val="24"/>
        </w:rPr>
        <w:t xml:space="preserve"> </w:t>
      </w:r>
      <w:r>
        <w:rPr>
          <w:sz w:val="24"/>
        </w:rPr>
        <w:t>результаты</w:t>
      </w:r>
      <w:r>
        <w:rPr>
          <w:spacing w:val="-12"/>
          <w:sz w:val="24"/>
        </w:rPr>
        <w:t xml:space="preserve"> </w:t>
      </w:r>
      <w:r>
        <w:rPr>
          <w:sz w:val="24"/>
        </w:rPr>
        <w:t>проведенного</w:t>
      </w:r>
      <w:r>
        <w:rPr>
          <w:spacing w:val="-14"/>
          <w:sz w:val="24"/>
        </w:rPr>
        <w:t xml:space="preserve"> </w:t>
      </w:r>
      <w:r>
        <w:rPr>
          <w:sz w:val="24"/>
        </w:rPr>
        <w:t>языкового</w:t>
      </w:r>
      <w:r>
        <w:rPr>
          <w:spacing w:val="-15"/>
          <w:sz w:val="24"/>
        </w:rPr>
        <w:t xml:space="preserve"> </w:t>
      </w:r>
      <w:r>
        <w:rPr>
          <w:sz w:val="24"/>
        </w:rPr>
        <w:t>анализа,</w:t>
      </w:r>
      <w:r>
        <w:rPr>
          <w:spacing w:val="-12"/>
          <w:sz w:val="24"/>
        </w:rPr>
        <w:t xml:space="preserve"> </w:t>
      </w:r>
      <w:r>
        <w:rPr>
          <w:spacing w:val="-2"/>
          <w:sz w:val="24"/>
        </w:rPr>
        <w:t>выполненного</w:t>
      </w:r>
    </w:p>
    <w:p w:rsidR="00F24135" w:rsidRDefault="00F24135">
      <w:pPr>
        <w:pStyle w:val="a5"/>
        <w:jc w:val="right"/>
        <w:rPr>
          <w:rFonts w:ascii="Arial MT" w:hAnsi="Arial MT"/>
          <w:sz w:val="24"/>
        </w:rPr>
        <w:sectPr w:rsidR="00F24135">
          <w:pgSz w:w="11900" w:h="16820"/>
          <w:pgMar w:top="880" w:right="566" w:bottom="1240" w:left="992" w:header="0" w:footer="967" w:gutter="0"/>
          <w:cols w:space="720"/>
        </w:sectPr>
      </w:pPr>
    </w:p>
    <w:p w:rsidR="00F24135" w:rsidRDefault="005E5ACB">
      <w:pPr>
        <w:pStyle w:val="a3"/>
        <w:spacing w:before="73"/>
        <w:ind w:right="126" w:firstLine="0"/>
      </w:pPr>
      <w:r>
        <w:lastRenderedPageBreak/>
        <w:t>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F24135" w:rsidRDefault="00F24135">
      <w:pPr>
        <w:pStyle w:val="a3"/>
        <w:spacing w:before="1"/>
        <w:ind w:left="0" w:firstLine="0"/>
        <w:jc w:val="left"/>
      </w:pPr>
    </w:p>
    <w:p w:rsidR="00F24135" w:rsidRDefault="005E5ACB">
      <w:pPr>
        <w:pStyle w:val="a3"/>
        <w:ind w:right="125"/>
      </w:pPr>
      <w:r>
        <w:t>Распределение предметных результатов освоения и содержания учебных предметов "Родной язык (язык народа Российской Федерации) и (или) государственный язык республики Российской Федерации" и "Литературное чтение на родном языке (языке народа Российской Федерации)" разрабатывается в соответствии с требованиями ФГОС и ФООП по учебному предмету и утверждается Организацией самостоятельно."</w:t>
      </w:r>
    </w:p>
    <w:p w:rsidR="00F24135" w:rsidRDefault="005E5ACB">
      <w:pPr>
        <w:pStyle w:val="3"/>
        <w:spacing w:line="240" w:lineRule="auto"/>
        <w:ind w:right="1973"/>
      </w:pPr>
      <w:r>
        <w:t>Овладение</w:t>
      </w:r>
      <w:r>
        <w:rPr>
          <w:spacing w:val="-8"/>
        </w:rPr>
        <w:t xml:space="preserve"> </w:t>
      </w:r>
      <w:r>
        <w:t>универсальными</w:t>
      </w:r>
      <w:r>
        <w:rPr>
          <w:spacing w:val="-6"/>
        </w:rPr>
        <w:t xml:space="preserve"> </w:t>
      </w:r>
      <w:r>
        <w:t>учебными</w:t>
      </w:r>
      <w:r>
        <w:rPr>
          <w:spacing w:val="-9"/>
        </w:rPr>
        <w:t xml:space="preserve"> </w:t>
      </w:r>
      <w:r>
        <w:t>познавательными</w:t>
      </w:r>
      <w:r>
        <w:rPr>
          <w:spacing w:val="-8"/>
        </w:rPr>
        <w:t xml:space="preserve"> </w:t>
      </w:r>
      <w:r>
        <w:t>действиями. Базовые логические действия:</w:t>
      </w:r>
    </w:p>
    <w:p w:rsidR="00F24135" w:rsidRDefault="005E5ACB" w:rsidP="003E4757">
      <w:pPr>
        <w:pStyle w:val="a5"/>
        <w:numPr>
          <w:ilvl w:val="0"/>
          <w:numId w:val="156"/>
        </w:numPr>
        <w:tabs>
          <w:tab w:val="left" w:pos="1558"/>
        </w:tabs>
        <w:ind w:right="127" w:firstLine="708"/>
        <w:rPr>
          <w:rFonts w:ascii="Arial MT" w:hAnsi="Arial MT"/>
          <w:sz w:val="24"/>
        </w:rPr>
      </w:pPr>
      <w:r>
        <w:rPr>
          <w:sz w:val="24"/>
        </w:rPr>
        <w:t>выявлять и характеризовать существенные признаки языковых единиц, языковых явлений и процессов;</w:t>
      </w:r>
    </w:p>
    <w:p w:rsidR="00F24135" w:rsidRDefault="005E5ACB" w:rsidP="003E4757">
      <w:pPr>
        <w:pStyle w:val="a5"/>
        <w:numPr>
          <w:ilvl w:val="0"/>
          <w:numId w:val="156"/>
        </w:numPr>
        <w:tabs>
          <w:tab w:val="left" w:pos="1558"/>
        </w:tabs>
        <w:spacing w:line="276" w:lineRule="exact"/>
        <w:ind w:left="1558" w:hanging="709"/>
        <w:rPr>
          <w:rFonts w:ascii="Arial MT" w:hAnsi="Arial MT"/>
          <w:sz w:val="24"/>
        </w:rPr>
      </w:pPr>
      <w:r>
        <w:rPr>
          <w:sz w:val="24"/>
        </w:rPr>
        <w:t>устанавливать</w:t>
      </w:r>
      <w:r>
        <w:rPr>
          <w:spacing w:val="13"/>
          <w:sz w:val="24"/>
        </w:rPr>
        <w:t xml:space="preserve"> </w:t>
      </w:r>
      <w:r>
        <w:rPr>
          <w:sz w:val="24"/>
        </w:rPr>
        <w:t>существенный</w:t>
      </w:r>
      <w:r>
        <w:rPr>
          <w:spacing w:val="16"/>
          <w:sz w:val="24"/>
        </w:rPr>
        <w:t xml:space="preserve"> </w:t>
      </w:r>
      <w:r>
        <w:rPr>
          <w:sz w:val="24"/>
        </w:rPr>
        <w:t>признак</w:t>
      </w:r>
      <w:r>
        <w:rPr>
          <w:spacing w:val="11"/>
          <w:sz w:val="24"/>
        </w:rPr>
        <w:t xml:space="preserve"> </w:t>
      </w:r>
      <w:r>
        <w:rPr>
          <w:sz w:val="24"/>
        </w:rPr>
        <w:t>классификации</w:t>
      </w:r>
      <w:r>
        <w:rPr>
          <w:spacing w:val="17"/>
          <w:sz w:val="24"/>
        </w:rPr>
        <w:t xml:space="preserve"> </w:t>
      </w:r>
      <w:r>
        <w:rPr>
          <w:sz w:val="24"/>
        </w:rPr>
        <w:t>языковых</w:t>
      </w:r>
      <w:r>
        <w:rPr>
          <w:spacing w:val="16"/>
          <w:sz w:val="24"/>
        </w:rPr>
        <w:t xml:space="preserve"> </w:t>
      </w:r>
      <w:r>
        <w:rPr>
          <w:sz w:val="24"/>
        </w:rPr>
        <w:t>единиц</w:t>
      </w:r>
      <w:r>
        <w:rPr>
          <w:spacing w:val="12"/>
          <w:sz w:val="24"/>
        </w:rPr>
        <w:t xml:space="preserve"> </w:t>
      </w:r>
      <w:r>
        <w:rPr>
          <w:spacing w:val="-2"/>
          <w:sz w:val="24"/>
        </w:rPr>
        <w:t>(явлений),</w:t>
      </w:r>
    </w:p>
    <w:p w:rsidR="00F24135" w:rsidRDefault="005E5ACB">
      <w:pPr>
        <w:pStyle w:val="a3"/>
        <w:spacing w:line="275" w:lineRule="exact"/>
        <w:ind w:firstLine="0"/>
      </w:pPr>
      <w:r>
        <w:t>основания</w:t>
      </w:r>
      <w:r>
        <w:rPr>
          <w:spacing w:val="-2"/>
        </w:rPr>
        <w:t xml:space="preserve"> </w:t>
      </w:r>
      <w:r>
        <w:t>для</w:t>
      </w:r>
      <w:r>
        <w:rPr>
          <w:spacing w:val="-2"/>
        </w:rPr>
        <w:t xml:space="preserve"> </w:t>
      </w:r>
      <w:r>
        <w:t>обобщения</w:t>
      </w:r>
      <w:r>
        <w:rPr>
          <w:spacing w:val="-2"/>
        </w:rPr>
        <w:t xml:space="preserve"> </w:t>
      </w:r>
      <w:r>
        <w:t>и</w:t>
      </w:r>
      <w:r>
        <w:rPr>
          <w:spacing w:val="1"/>
        </w:rPr>
        <w:t xml:space="preserve"> </w:t>
      </w:r>
      <w:r>
        <w:t>сравнения,</w:t>
      </w:r>
      <w:r>
        <w:rPr>
          <w:spacing w:val="-1"/>
        </w:rPr>
        <w:t xml:space="preserve"> </w:t>
      </w:r>
      <w:r>
        <w:t>критерии проводимого</w:t>
      </w:r>
      <w:r>
        <w:rPr>
          <w:spacing w:val="-2"/>
        </w:rPr>
        <w:t xml:space="preserve"> анализа;</w:t>
      </w:r>
    </w:p>
    <w:p w:rsidR="00F24135" w:rsidRDefault="005E5ACB" w:rsidP="003E4757">
      <w:pPr>
        <w:pStyle w:val="a5"/>
        <w:numPr>
          <w:ilvl w:val="0"/>
          <w:numId w:val="156"/>
        </w:numPr>
        <w:tabs>
          <w:tab w:val="left" w:pos="1558"/>
        </w:tabs>
        <w:spacing w:line="277" w:lineRule="exact"/>
        <w:ind w:left="1558" w:hanging="709"/>
        <w:rPr>
          <w:rFonts w:ascii="Arial MT" w:hAnsi="Arial MT"/>
          <w:sz w:val="24"/>
        </w:rPr>
      </w:pPr>
      <w:r>
        <w:rPr>
          <w:sz w:val="24"/>
        </w:rPr>
        <w:t>классифицировать</w:t>
      </w:r>
      <w:r>
        <w:rPr>
          <w:spacing w:val="-7"/>
          <w:sz w:val="24"/>
        </w:rPr>
        <w:t xml:space="preserve"> </w:t>
      </w:r>
      <w:r>
        <w:rPr>
          <w:sz w:val="24"/>
        </w:rPr>
        <w:t>языковые</w:t>
      </w:r>
      <w:r>
        <w:rPr>
          <w:spacing w:val="-4"/>
          <w:sz w:val="24"/>
        </w:rPr>
        <w:t xml:space="preserve"> </w:t>
      </w:r>
      <w:r>
        <w:rPr>
          <w:sz w:val="24"/>
        </w:rPr>
        <w:t>единицы</w:t>
      </w:r>
      <w:r>
        <w:rPr>
          <w:spacing w:val="-5"/>
          <w:sz w:val="24"/>
        </w:rPr>
        <w:t xml:space="preserve"> </w:t>
      </w:r>
      <w:r>
        <w:rPr>
          <w:sz w:val="24"/>
        </w:rPr>
        <w:t>по</w:t>
      </w:r>
      <w:r>
        <w:rPr>
          <w:spacing w:val="-4"/>
          <w:sz w:val="24"/>
        </w:rPr>
        <w:t xml:space="preserve"> </w:t>
      </w:r>
      <w:r>
        <w:rPr>
          <w:sz w:val="24"/>
        </w:rPr>
        <w:t>существенному</w:t>
      </w:r>
      <w:r>
        <w:rPr>
          <w:spacing w:val="-7"/>
          <w:sz w:val="24"/>
        </w:rPr>
        <w:t xml:space="preserve"> </w:t>
      </w:r>
      <w:r>
        <w:rPr>
          <w:spacing w:val="-2"/>
          <w:sz w:val="24"/>
        </w:rPr>
        <w:t>признаку;</w:t>
      </w:r>
    </w:p>
    <w:p w:rsidR="00F24135" w:rsidRDefault="005E5ACB" w:rsidP="003E4757">
      <w:pPr>
        <w:pStyle w:val="a5"/>
        <w:numPr>
          <w:ilvl w:val="0"/>
          <w:numId w:val="156"/>
        </w:numPr>
        <w:tabs>
          <w:tab w:val="left" w:pos="1558"/>
        </w:tabs>
        <w:ind w:right="126" w:firstLine="708"/>
        <w:rPr>
          <w:rFonts w:ascii="Arial MT" w:hAnsi="Arial MT"/>
          <w:sz w:val="24"/>
        </w:rPr>
      </w:pPr>
      <w:r>
        <w:rPr>
          <w:sz w:val="24"/>
        </w:rPr>
        <w:t xml:space="preserve">выявлять закономерности и противоречия в рассматриваемых фактах, данных и </w:t>
      </w:r>
      <w:r>
        <w:rPr>
          <w:spacing w:val="-2"/>
          <w:sz w:val="24"/>
        </w:rPr>
        <w:t>наблюдениях;</w:t>
      </w:r>
    </w:p>
    <w:p w:rsidR="00F24135" w:rsidRDefault="005E5ACB" w:rsidP="003E4757">
      <w:pPr>
        <w:pStyle w:val="a5"/>
        <w:numPr>
          <w:ilvl w:val="0"/>
          <w:numId w:val="156"/>
        </w:numPr>
        <w:tabs>
          <w:tab w:val="left" w:pos="1558"/>
        </w:tabs>
        <w:spacing w:line="277" w:lineRule="exact"/>
        <w:ind w:left="1558" w:hanging="709"/>
        <w:rPr>
          <w:rFonts w:ascii="Arial MT" w:hAnsi="Arial MT"/>
          <w:sz w:val="24"/>
        </w:rPr>
      </w:pPr>
      <w:r>
        <w:rPr>
          <w:sz w:val="24"/>
        </w:rPr>
        <w:t>предлагать</w:t>
      </w:r>
      <w:r>
        <w:rPr>
          <w:spacing w:val="-5"/>
          <w:sz w:val="24"/>
        </w:rPr>
        <w:t xml:space="preserve"> </w:t>
      </w:r>
      <w:r>
        <w:rPr>
          <w:sz w:val="24"/>
        </w:rPr>
        <w:t>критерии</w:t>
      </w:r>
      <w:r>
        <w:rPr>
          <w:spacing w:val="-4"/>
          <w:sz w:val="24"/>
        </w:rPr>
        <w:t xml:space="preserve"> </w:t>
      </w:r>
      <w:r>
        <w:rPr>
          <w:sz w:val="24"/>
        </w:rPr>
        <w:t>для</w:t>
      </w:r>
      <w:r>
        <w:rPr>
          <w:spacing w:val="-7"/>
          <w:sz w:val="24"/>
        </w:rPr>
        <w:t xml:space="preserve"> </w:t>
      </w:r>
      <w:r>
        <w:rPr>
          <w:sz w:val="24"/>
        </w:rPr>
        <w:t>выявления</w:t>
      </w:r>
      <w:r>
        <w:rPr>
          <w:spacing w:val="-5"/>
          <w:sz w:val="24"/>
        </w:rPr>
        <w:t xml:space="preserve"> </w:t>
      </w:r>
      <w:r>
        <w:rPr>
          <w:sz w:val="24"/>
        </w:rPr>
        <w:t>закономерностей</w:t>
      </w:r>
      <w:r>
        <w:rPr>
          <w:spacing w:val="-3"/>
          <w:sz w:val="24"/>
        </w:rPr>
        <w:t xml:space="preserve"> </w:t>
      </w:r>
      <w:r>
        <w:rPr>
          <w:sz w:val="24"/>
        </w:rPr>
        <w:t>и</w:t>
      </w:r>
      <w:r>
        <w:rPr>
          <w:spacing w:val="-4"/>
          <w:sz w:val="24"/>
        </w:rPr>
        <w:t xml:space="preserve"> </w:t>
      </w:r>
      <w:r>
        <w:rPr>
          <w:spacing w:val="-2"/>
          <w:sz w:val="24"/>
        </w:rPr>
        <w:t>противоречий;</w:t>
      </w:r>
    </w:p>
    <w:p w:rsidR="00F24135" w:rsidRDefault="005E5ACB" w:rsidP="003E4757">
      <w:pPr>
        <w:pStyle w:val="a5"/>
        <w:numPr>
          <w:ilvl w:val="0"/>
          <w:numId w:val="156"/>
        </w:numPr>
        <w:tabs>
          <w:tab w:val="left" w:pos="1558"/>
        </w:tabs>
        <w:ind w:right="125" w:firstLine="708"/>
        <w:rPr>
          <w:rFonts w:ascii="Arial MT" w:hAnsi="Arial MT"/>
          <w:sz w:val="24"/>
        </w:rPr>
      </w:pPr>
      <w:r>
        <w:rPr>
          <w:sz w:val="24"/>
        </w:rPr>
        <w:t xml:space="preserve">выявлять дефицит информации, необходимой для решения поставленной учебной </w:t>
      </w:r>
      <w:r>
        <w:rPr>
          <w:spacing w:val="-2"/>
          <w:sz w:val="24"/>
        </w:rPr>
        <w:t>задачи;</w:t>
      </w:r>
    </w:p>
    <w:p w:rsidR="00F24135" w:rsidRDefault="005E5ACB" w:rsidP="003E4757">
      <w:pPr>
        <w:pStyle w:val="a5"/>
        <w:numPr>
          <w:ilvl w:val="0"/>
          <w:numId w:val="156"/>
        </w:numPr>
        <w:tabs>
          <w:tab w:val="left" w:pos="1558"/>
        </w:tabs>
        <w:spacing w:before="1" w:line="277" w:lineRule="exact"/>
        <w:ind w:left="1558" w:hanging="709"/>
        <w:rPr>
          <w:rFonts w:ascii="Arial MT" w:hAnsi="Arial MT"/>
          <w:sz w:val="24"/>
        </w:rPr>
      </w:pPr>
      <w:r>
        <w:rPr>
          <w:sz w:val="24"/>
        </w:rPr>
        <w:t>выявлять</w:t>
      </w:r>
      <w:r>
        <w:rPr>
          <w:spacing w:val="-4"/>
          <w:sz w:val="24"/>
        </w:rPr>
        <w:t xml:space="preserve"> </w:t>
      </w:r>
      <w:r>
        <w:rPr>
          <w:sz w:val="24"/>
        </w:rPr>
        <w:t>причинно-следственные</w:t>
      </w:r>
      <w:r>
        <w:rPr>
          <w:spacing w:val="-5"/>
          <w:sz w:val="24"/>
        </w:rPr>
        <w:t xml:space="preserve"> </w:t>
      </w:r>
      <w:r>
        <w:rPr>
          <w:sz w:val="24"/>
        </w:rPr>
        <w:t>связи</w:t>
      </w:r>
      <w:r>
        <w:rPr>
          <w:spacing w:val="-1"/>
          <w:sz w:val="24"/>
        </w:rPr>
        <w:t xml:space="preserve"> </w:t>
      </w:r>
      <w:r>
        <w:rPr>
          <w:sz w:val="24"/>
        </w:rPr>
        <w:t>при</w:t>
      </w:r>
      <w:r>
        <w:rPr>
          <w:spacing w:val="-5"/>
          <w:sz w:val="24"/>
        </w:rPr>
        <w:t xml:space="preserve"> </w:t>
      </w:r>
      <w:r>
        <w:rPr>
          <w:sz w:val="24"/>
        </w:rPr>
        <w:t>изучении</w:t>
      </w:r>
      <w:r>
        <w:rPr>
          <w:spacing w:val="-3"/>
          <w:sz w:val="24"/>
        </w:rPr>
        <w:t xml:space="preserve"> </w:t>
      </w:r>
      <w:r>
        <w:rPr>
          <w:sz w:val="24"/>
        </w:rPr>
        <w:t>языковых</w:t>
      </w:r>
      <w:r>
        <w:rPr>
          <w:spacing w:val="-1"/>
          <w:sz w:val="24"/>
        </w:rPr>
        <w:t xml:space="preserve"> </w:t>
      </w:r>
      <w:r>
        <w:rPr>
          <w:spacing w:val="-2"/>
          <w:sz w:val="24"/>
        </w:rPr>
        <w:t>процессов;</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24135" w:rsidRDefault="005E5ACB" w:rsidP="003E4757">
      <w:pPr>
        <w:pStyle w:val="a5"/>
        <w:numPr>
          <w:ilvl w:val="0"/>
          <w:numId w:val="156"/>
        </w:numPr>
        <w:tabs>
          <w:tab w:val="left" w:pos="1558"/>
        </w:tabs>
        <w:spacing w:before="1"/>
        <w:ind w:right="124" w:firstLine="708"/>
        <w:rPr>
          <w:rFonts w:ascii="Arial MT" w:hAnsi="Arial MT"/>
          <w:sz w:val="24"/>
        </w:rPr>
      </w:pPr>
      <w:r>
        <w:rPr>
          <w:sz w:val="24"/>
        </w:rPr>
        <w:t>самостоятельно выбирать способ решения учебной задачи при работе с разными типами</w:t>
      </w:r>
      <w:r>
        <w:rPr>
          <w:spacing w:val="-9"/>
          <w:sz w:val="24"/>
        </w:rPr>
        <w:t xml:space="preserve"> </w:t>
      </w:r>
      <w:r>
        <w:rPr>
          <w:sz w:val="24"/>
        </w:rPr>
        <w:t>текстов,</w:t>
      </w:r>
      <w:r>
        <w:rPr>
          <w:spacing w:val="-9"/>
          <w:sz w:val="24"/>
        </w:rPr>
        <w:t xml:space="preserve"> </w:t>
      </w:r>
      <w:r>
        <w:rPr>
          <w:sz w:val="24"/>
        </w:rPr>
        <w:t>разными</w:t>
      </w:r>
      <w:r>
        <w:rPr>
          <w:spacing w:val="-10"/>
          <w:sz w:val="24"/>
        </w:rPr>
        <w:t xml:space="preserve"> </w:t>
      </w:r>
      <w:r>
        <w:rPr>
          <w:sz w:val="24"/>
        </w:rPr>
        <w:t>единицами</w:t>
      </w:r>
      <w:r>
        <w:rPr>
          <w:spacing w:val="-8"/>
          <w:sz w:val="24"/>
        </w:rPr>
        <w:t xml:space="preserve"> </w:t>
      </w:r>
      <w:r>
        <w:rPr>
          <w:sz w:val="24"/>
        </w:rPr>
        <w:t>языка,</w:t>
      </w:r>
      <w:r>
        <w:rPr>
          <w:spacing w:val="-9"/>
          <w:sz w:val="24"/>
        </w:rPr>
        <w:t xml:space="preserve"> </w:t>
      </w:r>
      <w:r>
        <w:rPr>
          <w:sz w:val="24"/>
        </w:rPr>
        <w:t>сравнивая</w:t>
      </w:r>
      <w:r>
        <w:rPr>
          <w:spacing w:val="-11"/>
          <w:sz w:val="24"/>
        </w:rPr>
        <w:t xml:space="preserve"> </w:t>
      </w:r>
      <w:r>
        <w:rPr>
          <w:sz w:val="24"/>
        </w:rPr>
        <w:t>варианты</w:t>
      </w:r>
      <w:r>
        <w:rPr>
          <w:spacing w:val="-9"/>
          <w:sz w:val="24"/>
        </w:rPr>
        <w:t xml:space="preserve"> </w:t>
      </w:r>
      <w:r>
        <w:rPr>
          <w:sz w:val="24"/>
        </w:rPr>
        <w:t>решения</w:t>
      </w:r>
      <w:r>
        <w:rPr>
          <w:spacing w:val="-4"/>
          <w:sz w:val="24"/>
        </w:rPr>
        <w:t xml:space="preserve"> </w:t>
      </w:r>
      <w:r>
        <w:rPr>
          <w:sz w:val="24"/>
        </w:rPr>
        <w:t>и</w:t>
      </w:r>
      <w:r>
        <w:rPr>
          <w:spacing w:val="-8"/>
          <w:sz w:val="24"/>
        </w:rPr>
        <w:t xml:space="preserve"> </w:t>
      </w:r>
      <w:r>
        <w:rPr>
          <w:sz w:val="24"/>
        </w:rPr>
        <w:t>выбирая</w:t>
      </w:r>
      <w:r>
        <w:rPr>
          <w:spacing w:val="-7"/>
          <w:sz w:val="24"/>
        </w:rPr>
        <w:t xml:space="preserve"> </w:t>
      </w:r>
      <w:r>
        <w:rPr>
          <w:sz w:val="24"/>
        </w:rPr>
        <w:t>оптимальный вариант с учётом самостоятельно выделенных критериев.</w:t>
      </w:r>
    </w:p>
    <w:p w:rsidR="00F24135" w:rsidRDefault="005E5ACB">
      <w:pPr>
        <w:pStyle w:val="3"/>
        <w:spacing w:before="3"/>
      </w:pPr>
      <w:r>
        <w:t>Базовые</w:t>
      </w:r>
      <w:r>
        <w:rPr>
          <w:spacing w:val="-1"/>
        </w:rPr>
        <w:t xml:space="preserve"> </w:t>
      </w:r>
      <w:r>
        <w:t xml:space="preserve">исследовательские </w:t>
      </w:r>
      <w:r>
        <w:rPr>
          <w:spacing w:val="-2"/>
        </w:rPr>
        <w:t>действия:</w:t>
      </w:r>
    </w:p>
    <w:p w:rsidR="00F24135" w:rsidRDefault="005E5ACB" w:rsidP="003E4757">
      <w:pPr>
        <w:pStyle w:val="a5"/>
        <w:numPr>
          <w:ilvl w:val="0"/>
          <w:numId w:val="156"/>
        </w:numPr>
        <w:tabs>
          <w:tab w:val="left" w:pos="1558"/>
        </w:tabs>
        <w:spacing w:line="237" w:lineRule="auto"/>
        <w:ind w:right="130" w:firstLine="708"/>
        <w:rPr>
          <w:rFonts w:ascii="Arial MT" w:hAnsi="Arial MT"/>
          <w:sz w:val="24"/>
        </w:rPr>
      </w:pPr>
      <w:r>
        <w:rPr>
          <w:sz w:val="24"/>
        </w:rPr>
        <w:t xml:space="preserve">использовать вопросы как исследовательский инструмент познания в языковом </w:t>
      </w:r>
      <w:r>
        <w:rPr>
          <w:spacing w:val="-2"/>
          <w:sz w:val="24"/>
        </w:rPr>
        <w:t>образовании;</w:t>
      </w:r>
    </w:p>
    <w:p w:rsidR="00F24135" w:rsidRDefault="005E5ACB" w:rsidP="003E4757">
      <w:pPr>
        <w:pStyle w:val="a5"/>
        <w:numPr>
          <w:ilvl w:val="0"/>
          <w:numId w:val="156"/>
        </w:numPr>
        <w:tabs>
          <w:tab w:val="left" w:pos="1558"/>
        </w:tabs>
        <w:spacing w:before="2"/>
        <w:ind w:right="129" w:firstLine="708"/>
        <w:rPr>
          <w:rFonts w:ascii="Arial MT" w:hAnsi="Arial MT"/>
          <w:sz w:val="24"/>
        </w:rPr>
      </w:pPr>
      <w:r>
        <w:rPr>
          <w:sz w:val="24"/>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F24135" w:rsidRDefault="005E5ACB" w:rsidP="003E4757">
      <w:pPr>
        <w:pStyle w:val="a5"/>
        <w:numPr>
          <w:ilvl w:val="0"/>
          <w:numId w:val="156"/>
        </w:numPr>
        <w:tabs>
          <w:tab w:val="left" w:pos="1558"/>
        </w:tabs>
        <w:spacing w:before="4" w:line="237" w:lineRule="auto"/>
        <w:ind w:right="128" w:firstLine="708"/>
        <w:rPr>
          <w:rFonts w:ascii="Arial MT" w:hAnsi="Arial MT"/>
          <w:sz w:val="24"/>
        </w:rPr>
      </w:pPr>
      <w:r>
        <w:rPr>
          <w:sz w:val="24"/>
        </w:rPr>
        <w:t>формировать гипотезу об истинности собственных суждений и суждений других, аргументировать свою позицию, мнение;</w:t>
      </w:r>
    </w:p>
    <w:p w:rsidR="00F24135" w:rsidRDefault="005E5ACB" w:rsidP="003E4757">
      <w:pPr>
        <w:pStyle w:val="a5"/>
        <w:numPr>
          <w:ilvl w:val="0"/>
          <w:numId w:val="156"/>
        </w:numPr>
        <w:tabs>
          <w:tab w:val="left" w:pos="1558"/>
        </w:tabs>
        <w:spacing w:before="2"/>
        <w:ind w:left="1558" w:hanging="709"/>
        <w:rPr>
          <w:rFonts w:ascii="Arial MT" w:hAnsi="Arial MT"/>
          <w:sz w:val="24"/>
        </w:rPr>
      </w:pPr>
      <w:r>
        <w:rPr>
          <w:sz w:val="24"/>
        </w:rPr>
        <w:t>составлять</w:t>
      </w:r>
      <w:r>
        <w:rPr>
          <w:spacing w:val="-2"/>
          <w:sz w:val="24"/>
        </w:rPr>
        <w:t xml:space="preserve"> </w:t>
      </w:r>
      <w:r>
        <w:rPr>
          <w:sz w:val="24"/>
        </w:rPr>
        <w:t>алгоритм</w:t>
      </w:r>
      <w:r>
        <w:rPr>
          <w:spacing w:val="-4"/>
          <w:sz w:val="24"/>
        </w:rPr>
        <w:t xml:space="preserve"> </w:t>
      </w:r>
      <w:r>
        <w:rPr>
          <w:sz w:val="24"/>
        </w:rPr>
        <w:t>действий</w:t>
      </w:r>
      <w:r>
        <w:rPr>
          <w:spacing w:val="-4"/>
          <w:sz w:val="24"/>
        </w:rPr>
        <w:t xml:space="preserve"> </w:t>
      </w:r>
      <w:r>
        <w:rPr>
          <w:sz w:val="24"/>
        </w:rPr>
        <w:t>и</w:t>
      </w:r>
      <w:r>
        <w:rPr>
          <w:spacing w:val="-3"/>
          <w:sz w:val="24"/>
        </w:rPr>
        <w:t xml:space="preserve"> </w:t>
      </w:r>
      <w:r>
        <w:rPr>
          <w:sz w:val="24"/>
        </w:rPr>
        <w:t>использовать</w:t>
      </w:r>
      <w:r>
        <w:rPr>
          <w:spacing w:val="-5"/>
          <w:sz w:val="24"/>
        </w:rPr>
        <w:t xml:space="preserve"> </w:t>
      </w:r>
      <w:r>
        <w:rPr>
          <w:sz w:val="24"/>
        </w:rPr>
        <w:t>его</w:t>
      </w:r>
      <w:r>
        <w:rPr>
          <w:spacing w:val="-4"/>
          <w:sz w:val="24"/>
        </w:rPr>
        <w:t xml:space="preserve"> </w:t>
      </w:r>
      <w:r>
        <w:rPr>
          <w:sz w:val="24"/>
        </w:rPr>
        <w:t>для</w:t>
      </w:r>
      <w:r>
        <w:rPr>
          <w:spacing w:val="-3"/>
          <w:sz w:val="24"/>
        </w:rPr>
        <w:t xml:space="preserve"> </w:t>
      </w:r>
      <w:r>
        <w:rPr>
          <w:sz w:val="24"/>
        </w:rPr>
        <w:t>решения</w:t>
      </w:r>
      <w:r>
        <w:rPr>
          <w:spacing w:val="-2"/>
          <w:sz w:val="24"/>
        </w:rPr>
        <w:t xml:space="preserve"> </w:t>
      </w:r>
      <w:r>
        <w:rPr>
          <w:sz w:val="24"/>
        </w:rPr>
        <w:t>учебных</w:t>
      </w:r>
      <w:r>
        <w:rPr>
          <w:spacing w:val="-2"/>
          <w:sz w:val="24"/>
        </w:rPr>
        <w:t xml:space="preserve"> задач;</w:t>
      </w:r>
    </w:p>
    <w:p w:rsidR="00F24135" w:rsidRDefault="005E5ACB" w:rsidP="003E4757">
      <w:pPr>
        <w:pStyle w:val="a5"/>
        <w:numPr>
          <w:ilvl w:val="0"/>
          <w:numId w:val="156"/>
        </w:numPr>
        <w:tabs>
          <w:tab w:val="left" w:pos="1558"/>
        </w:tabs>
        <w:spacing w:before="2"/>
        <w:ind w:right="122" w:firstLine="708"/>
        <w:rPr>
          <w:rFonts w:ascii="Arial MT" w:hAnsi="Arial MT"/>
          <w:sz w:val="24"/>
        </w:rPr>
      </w:pPr>
      <w:r>
        <w:rPr>
          <w:sz w:val="24"/>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оценивать на применимость и достоверность информацию, полученную в ходе лингвистического исследования (эксперимента);</w:t>
      </w:r>
    </w:p>
    <w:p w:rsidR="00F24135" w:rsidRDefault="005E5ACB" w:rsidP="003E4757">
      <w:pPr>
        <w:pStyle w:val="a5"/>
        <w:numPr>
          <w:ilvl w:val="0"/>
          <w:numId w:val="156"/>
        </w:numPr>
        <w:tabs>
          <w:tab w:val="left" w:pos="1558"/>
        </w:tabs>
        <w:spacing w:before="1"/>
        <w:ind w:right="126" w:firstLine="708"/>
        <w:rPr>
          <w:rFonts w:ascii="Arial MT" w:hAnsi="Arial MT"/>
          <w:sz w:val="24"/>
        </w:rPr>
      </w:pPr>
      <w:r>
        <w:rPr>
          <w:sz w:val="24"/>
        </w:rPr>
        <w:t>самостоятельно формулировать обобщения и выводы по результатам проведённого наблюдения,</w:t>
      </w:r>
      <w:r>
        <w:rPr>
          <w:spacing w:val="-12"/>
          <w:sz w:val="24"/>
        </w:rPr>
        <w:t xml:space="preserve"> </w:t>
      </w:r>
      <w:r>
        <w:rPr>
          <w:sz w:val="24"/>
        </w:rPr>
        <w:t>исследования;</w:t>
      </w:r>
      <w:r>
        <w:rPr>
          <w:spacing w:val="-9"/>
          <w:sz w:val="24"/>
        </w:rPr>
        <w:t xml:space="preserve"> </w:t>
      </w:r>
      <w:r>
        <w:rPr>
          <w:sz w:val="24"/>
        </w:rPr>
        <w:t>владеть</w:t>
      </w:r>
      <w:r>
        <w:rPr>
          <w:spacing w:val="-5"/>
          <w:sz w:val="24"/>
        </w:rPr>
        <w:t xml:space="preserve"> </w:t>
      </w:r>
      <w:r>
        <w:rPr>
          <w:sz w:val="24"/>
        </w:rPr>
        <w:t>инструментами</w:t>
      </w:r>
      <w:r>
        <w:rPr>
          <w:spacing w:val="-10"/>
          <w:sz w:val="24"/>
        </w:rPr>
        <w:t xml:space="preserve"> </w:t>
      </w:r>
      <w:r>
        <w:rPr>
          <w:sz w:val="24"/>
        </w:rPr>
        <w:t>оценки</w:t>
      </w:r>
      <w:r>
        <w:rPr>
          <w:spacing w:val="-7"/>
          <w:sz w:val="24"/>
        </w:rPr>
        <w:t xml:space="preserve"> </w:t>
      </w:r>
      <w:r>
        <w:rPr>
          <w:sz w:val="24"/>
        </w:rPr>
        <w:t>достоверности</w:t>
      </w:r>
      <w:r>
        <w:rPr>
          <w:spacing w:val="-10"/>
          <w:sz w:val="24"/>
        </w:rPr>
        <w:t xml:space="preserve"> </w:t>
      </w:r>
      <w:r>
        <w:rPr>
          <w:sz w:val="24"/>
        </w:rPr>
        <w:t>полученных</w:t>
      </w:r>
      <w:r>
        <w:rPr>
          <w:spacing w:val="-5"/>
          <w:sz w:val="24"/>
        </w:rPr>
        <w:t xml:space="preserve"> </w:t>
      </w:r>
      <w:r>
        <w:rPr>
          <w:sz w:val="24"/>
        </w:rPr>
        <w:t>выводов</w:t>
      </w:r>
      <w:r>
        <w:rPr>
          <w:spacing w:val="-11"/>
          <w:sz w:val="24"/>
        </w:rPr>
        <w:t xml:space="preserve"> </w:t>
      </w:r>
      <w:r>
        <w:rPr>
          <w:sz w:val="24"/>
        </w:rPr>
        <w:t xml:space="preserve">и </w:t>
      </w:r>
      <w:r>
        <w:rPr>
          <w:spacing w:val="-2"/>
          <w:sz w:val="24"/>
        </w:rPr>
        <w:t>обобщений;</w:t>
      </w:r>
    </w:p>
    <w:p w:rsidR="00F24135" w:rsidRDefault="005E5ACB" w:rsidP="003E4757">
      <w:pPr>
        <w:pStyle w:val="a5"/>
        <w:numPr>
          <w:ilvl w:val="0"/>
          <w:numId w:val="156"/>
        </w:numPr>
        <w:tabs>
          <w:tab w:val="left" w:pos="1558"/>
        </w:tabs>
        <w:ind w:right="124" w:firstLine="708"/>
        <w:rPr>
          <w:rFonts w:ascii="Arial MT" w:hAnsi="Arial MT"/>
          <w:sz w:val="24"/>
        </w:rPr>
      </w:pPr>
      <w:r>
        <w:rPr>
          <w:sz w:val="24"/>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F24135" w:rsidRDefault="005E5ACB">
      <w:pPr>
        <w:pStyle w:val="3"/>
        <w:spacing w:before="1"/>
      </w:pPr>
      <w:r>
        <w:t>Работа</w:t>
      </w:r>
      <w:r>
        <w:rPr>
          <w:spacing w:val="1"/>
        </w:rPr>
        <w:t xml:space="preserve"> </w:t>
      </w:r>
      <w:r>
        <w:t>с</w:t>
      </w:r>
      <w:r>
        <w:rPr>
          <w:spacing w:val="-1"/>
        </w:rPr>
        <w:t xml:space="preserve"> </w:t>
      </w:r>
      <w:r>
        <w:rPr>
          <w:spacing w:val="-2"/>
        </w:rPr>
        <w:t>информацией:</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24135" w:rsidRDefault="005E5ACB" w:rsidP="003E4757">
      <w:pPr>
        <w:pStyle w:val="a5"/>
        <w:numPr>
          <w:ilvl w:val="0"/>
          <w:numId w:val="156"/>
        </w:numPr>
        <w:tabs>
          <w:tab w:val="left" w:pos="1558"/>
        </w:tabs>
        <w:ind w:right="129" w:firstLine="708"/>
        <w:rPr>
          <w:rFonts w:ascii="Arial MT" w:hAnsi="Arial MT"/>
          <w:sz w:val="24"/>
        </w:rPr>
      </w:pPr>
      <w:r>
        <w:rPr>
          <w:sz w:val="24"/>
        </w:rPr>
        <w:t>выбирать, анализировать, интерпретировать, обобщать и систематизировать информацию, представленную в текстах, таблицах, схемах;</w:t>
      </w:r>
    </w:p>
    <w:p w:rsidR="00F24135" w:rsidRDefault="00F24135">
      <w:pPr>
        <w:pStyle w:val="a5"/>
        <w:rPr>
          <w:rFonts w:ascii="Arial MT" w:hAnsi="Arial MT"/>
          <w:sz w:val="24"/>
        </w:rPr>
        <w:sectPr w:rsidR="00F24135">
          <w:pgSz w:w="11900" w:h="16820"/>
          <w:pgMar w:top="880" w:right="566" w:bottom="1240" w:left="992" w:header="0" w:footer="967" w:gutter="0"/>
          <w:cols w:space="720"/>
        </w:sectPr>
      </w:pPr>
    </w:p>
    <w:p w:rsidR="00F24135" w:rsidRDefault="005E5ACB" w:rsidP="003E4757">
      <w:pPr>
        <w:pStyle w:val="a5"/>
        <w:numPr>
          <w:ilvl w:val="0"/>
          <w:numId w:val="156"/>
        </w:numPr>
        <w:tabs>
          <w:tab w:val="left" w:pos="1558"/>
        </w:tabs>
        <w:spacing w:before="75"/>
        <w:ind w:right="124" w:firstLine="708"/>
        <w:rPr>
          <w:rFonts w:ascii="Arial MT" w:hAnsi="Arial MT"/>
          <w:sz w:val="24"/>
        </w:rPr>
      </w:pPr>
      <w:r>
        <w:rPr>
          <w:sz w:val="24"/>
        </w:rPr>
        <w:lastRenderedPageBreak/>
        <w:t>использовать различные виды аудирования и чтения для оценки текста с точки зрения</w:t>
      </w:r>
      <w:r>
        <w:rPr>
          <w:spacing w:val="-10"/>
          <w:sz w:val="24"/>
        </w:rPr>
        <w:t xml:space="preserve"> </w:t>
      </w:r>
      <w:r>
        <w:rPr>
          <w:sz w:val="24"/>
        </w:rPr>
        <w:t>достоверности</w:t>
      </w:r>
      <w:r>
        <w:rPr>
          <w:spacing w:val="-10"/>
          <w:sz w:val="24"/>
        </w:rPr>
        <w:t xml:space="preserve"> </w:t>
      </w:r>
      <w:r>
        <w:rPr>
          <w:sz w:val="24"/>
        </w:rPr>
        <w:t>и</w:t>
      </w:r>
      <w:r>
        <w:rPr>
          <w:spacing w:val="-13"/>
          <w:sz w:val="24"/>
        </w:rPr>
        <w:t xml:space="preserve"> </w:t>
      </w:r>
      <w:r>
        <w:rPr>
          <w:sz w:val="24"/>
        </w:rPr>
        <w:t>применимости</w:t>
      </w:r>
      <w:r>
        <w:rPr>
          <w:spacing w:val="-11"/>
          <w:sz w:val="24"/>
        </w:rPr>
        <w:t xml:space="preserve"> </w:t>
      </w:r>
      <w:r>
        <w:rPr>
          <w:sz w:val="24"/>
        </w:rPr>
        <w:t>содержащейся</w:t>
      </w:r>
      <w:r>
        <w:rPr>
          <w:spacing w:val="-10"/>
          <w:sz w:val="24"/>
        </w:rPr>
        <w:t xml:space="preserve"> </w:t>
      </w:r>
      <w:r>
        <w:rPr>
          <w:sz w:val="24"/>
        </w:rPr>
        <w:t>в</w:t>
      </w:r>
      <w:r>
        <w:rPr>
          <w:spacing w:val="-12"/>
          <w:sz w:val="24"/>
        </w:rPr>
        <w:t xml:space="preserve"> </w:t>
      </w:r>
      <w:r>
        <w:rPr>
          <w:sz w:val="24"/>
        </w:rPr>
        <w:t>нём</w:t>
      </w:r>
      <w:r>
        <w:rPr>
          <w:spacing w:val="-9"/>
          <w:sz w:val="24"/>
        </w:rPr>
        <w:t xml:space="preserve"> </w:t>
      </w:r>
      <w:r>
        <w:rPr>
          <w:sz w:val="24"/>
        </w:rPr>
        <w:t>информации</w:t>
      </w:r>
      <w:r>
        <w:rPr>
          <w:spacing w:val="-10"/>
          <w:sz w:val="24"/>
        </w:rPr>
        <w:t xml:space="preserve"> </w:t>
      </w:r>
      <w:r>
        <w:rPr>
          <w:sz w:val="24"/>
        </w:rPr>
        <w:t>и</w:t>
      </w:r>
      <w:r>
        <w:rPr>
          <w:spacing w:val="-9"/>
          <w:sz w:val="24"/>
        </w:rPr>
        <w:t xml:space="preserve"> </w:t>
      </w:r>
      <w:r>
        <w:rPr>
          <w:sz w:val="24"/>
        </w:rPr>
        <w:t>усвоения</w:t>
      </w:r>
      <w:r>
        <w:rPr>
          <w:spacing w:val="-7"/>
          <w:sz w:val="24"/>
        </w:rPr>
        <w:t xml:space="preserve"> </w:t>
      </w:r>
      <w:r>
        <w:rPr>
          <w:sz w:val="24"/>
        </w:rPr>
        <w:t>необходимой информации с целью решения учебных задач; 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24135" w:rsidRDefault="005E5ACB" w:rsidP="003E4757">
      <w:pPr>
        <w:pStyle w:val="a5"/>
        <w:numPr>
          <w:ilvl w:val="0"/>
          <w:numId w:val="156"/>
        </w:numPr>
        <w:tabs>
          <w:tab w:val="left" w:pos="1558"/>
        </w:tabs>
        <w:spacing w:before="4" w:line="237" w:lineRule="auto"/>
        <w:ind w:right="128" w:firstLine="708"/>
        <w:rPr>
          <w:rFonts w:ascii="Arial MT" w:hAnsi="Arial MT"/>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rsidR="00F24135" w:rsidRDefault="005E5ACB" w:rsidP="003E4757">
      <w:pPr>
        <w:pStyle w:val="a5"/>
        <w:numPr>
          <w:ilvl w:val="0"/>
          <w:numId w:val="156"/>
        </w:numPr>
        <w:tabs>
          <w:tab w:val="left" w:pos="1559"/>
        </w:tabs>
        <w:spacing w:before="2"/>
        <w:ind w:right="126" w:firstLine="708"/>
        <w:jc w:val="right"/>
        <w:rPr>
          <w:rFonts w:ascii="Arial MT" w:hAnsi="Arial MT"/>
          <w:sz w:val="24"/>
        </w:rPr>
      </w:pPr>
      <w:r>
        <w:rPr>
          <w:sz w:val="24"/>
        </w:rPr>
        <w:t>самостоятельно выбирать оптимальную форму представления информации (текст, презентация,</w:t>
      </w:r>
      <w:r>
        <w:rPr>
          <w:spacing w:val="80"/>
          <w:sz w:val="24"/>
        </w:rPr>
        <w:t xml:space="preserve"> </w:t>
      </w:r>
      <w:r>
        <w:rPr>
          <w:sz w:val="24"/>
        </w:rPr>
        <w:t>таблица,</w:t>
      </w:r>
      <w:r>
        <w:rPr>
          <w:spacing w:val="80"/>
          <w:sz w:val="24"/>
        </w:rPr>
        <w:t xml:space="preserve"> </w:t>
      </w:r>
      <w:r>
        <w:rPr>
          <w:sz w:val="24"/>
        </w:rPr>
        <w:t>схема)</w:t>
      </w:r>
      <w:r>
        <w:rPr>
          <w:spacing w:val="80"/>
          <w:sz w:val="24"/>
        </w:rPr>
        <w:t xml:space="preserve"> </w:t>
      </w:r>
      <w:r>
        <w:rPr>
          <w:sz w:val="24"/>
        </w:rPr>
        <w:t>и</w:t>
      </w:r>
      <w:r>
        <w:rPr>
          <w:spacing w:val="80"/>
          <w:sz w:val="24"/>
        </w:rPr>
        <w:t xml:space="preserve"> </w:t>
      </w:r>
      <w:r>
        <w:rPr>
          <w:sz w:val="24"/>
        </w:rPr>
        <w:t>иллюстрировать</w:t>
      </w:r>
      <w:r>
        <w:rPr>
          <w:spacing w:val="80"/>
          <w:sz w:val="24"/>
        </w:rPr>
        <w:t xml:space="preserve"> </w:t>
      </w:r>
      <w:r>
        <w:rPr>
          <w:sz w:val="24"/>
        </w:rPr>
        <w:t>решаемые</w:t>
      </w:r>
      <w:r>
        <w:rPr>
          <w:spacing w:val="80"/>
          <w:sz w:val="24"/>
        </w:rPr>
        <w:t xml:space="preserve"> </w:t>
      </w:r>
      <w:r>
        <w:rPr>
          <w:sz w:val="24"/>
        </w:rPr>
        <w:t>задачи</w:t>
      </w:r>
      <w:r>
        <w:rPr>
          <w:spacing w:val="80"/>
          <w:sz w:val="24"/>
        </w:rPr>
        <w:t xml:space="preserve"> </w:t>
      </w:r>
      <w:r>
        <w:rPr>
          <w:sz w:val="24"/>
        </w:rPr>
        <w:t>несложными</w:t>
      </w:r>
      <w:r>
        <w:rPr>
          <w:spacing w:val="80"/>
          <w:sz w:val="24"/>
        </w:rPr>
        <w:t xml:space="preserve"> </w:t>
      </w:r>
      <w:r>
        <w:rPr>
          <w:sz w:val="24"/>
        </w:rPr>
        <w:t>схемами,</w:t>
      </w:r>
      <w:r>
        <w:rPr>
          <w:spacing w:val="80"/>
          <w:sz w:val="24"/>
        </w:rPr>
        <w:t xml:space="preserve"> </w:t>
      </w:r>
      <w:r>
        <w:rPr>
          <w:sz w:val="24"/>
        </w:rPr>
        <w:t>диаграммами, иной графикой и их комбинациями</w:t>
      </w:r>
      <w:r>
        <w:rPr>
          <w:spacing w:val="-2"/>
          <w:sz w:val="24"/>
        </w:rPr>
        <w:t xml:space="preserve"> </w:t>
      </w:r>
      <w:r>
        <w:rPr>
          <w:sz w:val="24"/>
        </w:rPr>
        <w:t>в зависимости от коммуникативной установки;</w:t>
      </w:r>
    </w:p>
    <w:p w:rsidR="00F24135" w:rsidRDefault="005E5ACB" w:rsidP="003E4757">
      <w:pPr>
        <w:pStyle w:val="a5"/>
        <w:numPr>
          <w:ilvl w:val="0"/>
          <w:numId w:val="156"/>
        </w:numPr>
        <w:tabs>
          <w:tab w:val="left" w:pos="1558"/>
        </w:tabs>
        <w:spacing w:before="4" w:line="237" w:lineRule="auto"/>
        <w:ind w:right="130" w:firstLine="708"/>
        <w:rPr>
          <w:rFonts w:ascii="Arial MT" w:hAnsi="Arial MT"/>
          <w:sz w:val="24"/>
        </w:rPr>
      </w:pPr>
      <w:r>
        <w:rPr>
          <w:sz w:val="24"/>
        </w:rPr>
        <w:t>оценивать надёжность информации по критериям, предложенным учителем или сформулированным самостоятельно;</w:t>
      </w:r>
    </w:p>
    <w:p w:rsidR="00F24135" w:rsidRDefault="005E5ACB" w:rsidP="003E4757">
      <w:pPr>
        <w:pStyle w:val="a5"/>
        <w:numPr>
          <w:ilvl w:val="0"/>
          <w:numId w:val="156"/>
        </w:numPr>
        <w:tabs>
          <w:tab w:val="left" w:pos="1558"/>
        </w:tabs>
        <w:spacing w:before="2"/>
        <w:ind w:left="1558" w:hanging="709"/>
        <w:rPr>
          <w:rFonts w:ascii="Arial MT" w:hAnsi="Arial MT"/>
          <w:sz w:val="24"/>
        </w:rPr>
      </w:pPr>
      <w:r>
        <w:rPr>
          <w:sz w:val="24"/>
        </w:rPr>
        <w:t>эффективно</w:t>
      </w:r>
      <w:r>
        <w:rPr>
          <w:spacing w:val="-2"/>
          <w:sz w:val="24"/>
        </w:rPr>
        <w:t xml:space="preserve"> </w:t>
      </w:r>
      <w:r>
        <w:rPr>
          <w:sz w:val="24"/>
        </w:rPr>
        <w:t>запоминать</w:t>
      </w:r>
      <w:r>
        <w:rPr>
          <w:spacing w:val="-4"/>
          <w:sz w:val="24"/>
        </w:rPr>
        <w:t xml:space="preserve"> </w:t>
      </w:r>
      <w:r>
        <w:rPr>
          <w:sz w:val="24"/>
        </w:rPr>
        <w:t>и</w:t>
      </w:r>
      <w:r>
        <w:rPr>
          <w:spacing w:val="-1"/>
          <w:sz w:val="24"/>
        </w:rPr>
        <w:t xml:space="preserve"> </w:t>
      </w:r>
      <w:r>
        <w:rPr>
          <w:sz w:val="24"/>
        </w:rPr>
        <w:t>систематизировать</w:t>
      </w:r>
      <w:r>
        <w:rPr>
          <w:spacing w:val="-4"/>
          <w:sz w:val="24"/>
        </w:rPr>
        <w:t xml:space="preserve"> </w:t>
      </w:r>
      <w:r>
        <w:rPr>
          <w:spacing w:val="-2"/>
          <w:sz w:val="24"/>
        </w:rPr>
        <w:t>информацию.</w:t>
      </w:r>
    </w:p>
    <w:p w:rsidR="00F24135" w:rsidRDefault="005E5ACB">
      <w:pPr>
        <w:pStyle w:val="3"/>
        <w:spacing w:before="7" w:line="235" w:lineRule="auto"/>
        <w:ind w:right="1716"/>
        <w:rPr>
          <w:b w:val="0"/>
          <w:i w:val="0"/>
        </w:rPr>
      </w:pPr>
      <w:r>
        <w:t>Овладение</w:t>
      </w:r>
      <w:r>
        <w:rPr>
          <w:spacing w:val="-8"/>
        </w:rPr>
        <w:t xml:space="preserve"> </w:t>
      </w:r>
      <w:r>
        <w:t>универсальными</w:t>
      </w:r>
      <w:r>
        <w:rPr>
          <w:spacing w:val="-7"/>
        </w:rPr>
        <w:t xml:space="preserve"> </w:t>
      </w:r>
      <w:r>
        <w:t>учебными</w:t>
      </w:r>
      <w:r>
        <w:rPr>
          <w:spacing w:val="-9"/>
        </w:rPr>
        <w:t xml:space="preserve"> </w:t>
      </w:r>
      <w:r>
        <w:t>коммуникативными</w:t>
      </w:r>
      <w:r>
        <w:rPr>
          <w:spacing w:val="-8"/>
        </w:rPr>
        <w:t xml:space="preserve"> </w:t>
      </w:r>
      <w:r>
        <w:t xml:space="preserve">действиями. </w:t>
      </w:r>
      <w:r>
        <w:rPr>
          <w:spacing w:val="-2"/>
        </w:rPr>
        <w:t>Общение</w:t>
      </w:r>
      <w:r>
        <w:rPr>
          <w:b w:val="0"/>
          <w:i w:val="0"/>
          <w:spacing w:val="-2"/>
        </w:rPr>
        <w:t>:</w:t>
      </w:r>
    </w:p>
    <w:p w:rsidR="00F24135" w:rsidRDefault="005E5ACB" w:rsidP="003E4757">
      <w:pPr>
        <w:pStyle w:val="a5"/>
        <w:numPr>
          <w:ilvl w:val="0"/>
          <w:numId w:val="156"/>
        </w:numPr>
        <w:tabs>
          <w:tab w:val="left" w:pos="1558"/>
        </w:tabs>
        <w:spacing w:before="4"/>
        <w:ind w:right="124" w:firstLine="708"/>
        <w:rPr>
          <w:rFonts w:ascii="Arial MT" w:hAnsi="Arial MT"/>
          <w:sz w:val="24"/>
        </w:rPr>
      </w:pPr>
      <w:r>
        <w:rPr>
          <w:sz w:val="24"/>
        </w:rPr>
        <w:t>воспринимать и формулировать суждения, выражать эмоции в соответствии с условиями и целями общения;</w:t>
      </w:r>
    </w:p>
    <w:p w:rsidR="00F24135" w:rsidRDefault="005E5ACB" w:rsidP="003E4757">
      <w:pPr>
        <w:pStyle w:val="a5"/>
        <w:numPr>
          <w:ilvl w:val="0"/>
          <w:numId w:val="156"/>
        </w:numPr>
        <w:tabs>
          <w:tab w:val="left" w:pos="1558"/>
        </w:tabs>
        <w:spacing w:before="1"/>
        <w:ind w:right="125" w:firstLine="708"/>
        <w:rPr>
          <w:rFonts w:ascii="Arial MT" w:hAnsi="Arial MT"/>
          <w:sz w:val="24"/>
        </w:rPr>
      </w:pPr>
      <w:r>
        <w:rPr>
          <w:sz w:val="24"/>
        </w:rPr>
        <w:t>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w:t>
      </w:r>
    </w:p>
    <w:p w:rsidR="00F24135" w:rsidRDefault="005E5ACB" w:rsidP="003E4757">
      <w:pPr>
        <w:pStyle w:val="a5"/>
        <w:numPr>
          <w:ilvl w:val="0"/>
          <w:numId w:val="156"/>
        </w:numPr>
        <w:tabs>
          <w:tab w:val="left" w:pos="1558"/>
        </w:tabs>
        <w:ind w:right="126" w:firstLine="708"/>
        <w:rPr>
          <w:rFonts w:ascii="Arial MT" w:hAnsi="Arial MT"/>
          <w:sz w:val="24"/>
        </w:rPr>
      </w:pPr>
      <w:r>
        <w:rPr>
          <w:sz w:val="24"/>
        </w:rPr>
        <w:t>знать и распознавать предпосылки конфликтных ситуаций и смягчать конфликты, вести переговоры;</w:t>
      </w:r>
    </w:p>
    <w:p w:rsidR="00F24135" w:rsidRDefault="005E5ACB" w:rsidP="003E4757">
      <w:pPr>
        <w:pStyle w:val="a5"/>
        <w:numPr>
          <w:ilvl w:val="0"/>
          <w:numId w:val="156"/>
        </w:numPr>
        <w:tabs>
          <w:tab w:val="left" w:pos="1558"/>
        </w:tabs>
        <w:spacing w:before="3" w:line="237" w:lineRule="auto"/>
        <w:ind w:right="127" w:firstLine="708"/>
        <w:rPr>
          <w:rFonts w:ascii="Arial MT" w:hAnsi="Arial MT"/>
          <w:sz w:val="24"/>
        </w:rPr>
      </w:pPr>
      <w:r>
        <w:rPr>
          <w:sz w:val="24"/>
        </w:rPr>
        <w:t>понимать</w:t>
      </w:r>
      <w:r>
        <w:rPr>
          <w:spacing w:val="-2"/>
          <w:sz w:val="24"/>
        </w:rPr>
        <w:t xml:space="preserve"> </w:t>
      </w:r>
      <w:r>
        <w:rPr>
          <w:sz w:val="24"/>
        </w:rPr>
        <w:t>намерения других, проявлять уважительное</w:t>
      </w:r>
      <w:r>
        <w:rPr>
          <w:spacing w:val="-1"/>
          <w:sz w:val="24"/>
        </w:rPr>
        <w:t xml:space="preserve"> </w:t>
      </w:r>
      <w:r>
        <w:rPr>
          <w:sz w:val="24"/>
        </w:rPr>
        <w:t>отношение к собеседнику</w:t>
      </w:r>
      <w:r>
        <w:rPr>
          <w:spacing w:val="-3"/>
          <w:sz w:val="24"/>
        </w:rPr>
        <w:t xml:space="preserve"> </w:t>
      </w:r>
      <w:r>
        <w:rPr>
          <w:sz w:val="24"/>
        </w:rPr>
        <w:t>и в корректной форме формулировать свои возражения;</w:t>
      </w:r>
    </w:p>
    <w:p w:rsidR="00F24135" w:rsidRDefault="005E5ACB" w:rsidP="003E4757">
      <w:pPr>
        <w:pStyle w:val="a5"/>
        <w:numPr>
          <w:ilvl w:val="0"/>
          <w:numId w:val="156"/>
        </w:numPr>
        <w:tabs>
          <w:tab w:val="left" w:pos="1558"/>
        </w:tabs>
        <w:spacing w:before="4" w:line="237" w:lineRule="auto"/>
        <w:ind w:right="129" w:firstLine="708"/>
        <w:rPr>
          <w:rFonts w:ascii="Arial MT" w:hAnsi="Arial MT"/>
          <w:sz w:val="24"/>
        </w:rPr>
      </w:pPr>
      <w:r>
        <w:rPr>
          <w:sz w:val="24"/>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F24135" w:rsidRDefault="005E5ACB" w:rsidP="003E4757">
      <w:pPr>
        <w:pStyle w:val="a5"/>
        <w:numPr>
          <w:ilvl w:val="0"/>
          <w:numId w:val="156"/>
        </w:numPr>
        <w:tabs>
          <w:tab w:val="left" w:pos="1558"/>
        </w:tabs>
        <w:spacing w:before="3"/>
        <w:ind w:right="128" w:firstLine="708"/>
        <w:rPr>
          <w:rFonts w:ascii="Arial MT" w:hAnsi="Arial MT"/>
          <w:sz w:val="24"/>
        </w:rPr>
      </w:pPr>
      <w:r>
        <w:rPr>
          <w:sz w:val="24"/>
        </w:rPr>
        <w:t>сопоставлять свои суждения с суждениями других участников диалога, обнаруживать различие и сходство позиций;</w:t>
      </w:r>
    </w:p>
    <w:p w:rsidR="00F24135" w:rsidRDefault="005E5ACB" w:rsidP="003E4757">
      <w:pPr>
        <w:pStyle w:val="a5"/>
        <w:numPr>
          <w:ilvl w:val="0"/>
          <w:numId w:val="156"/>
        </w:numPr>
        <w:tabs>
          <w:tab w:val="left" w:pos="1558"/>
        </w:tabs>
        <w:spacing w:before="1"/>
        <w:ind w:right="123" w:firstLine="708"/>
        <w:rPr>
          <w:rFonts w:ascii="Arial MT" w:hAnsi="Arial MT"/>
          <w:sz w:val="24"/>
        </w:rPr>
      </w:pPr>
      <w:r>
        <w:rPr>
          <w:sz w:val="24"/>
        </w:rPr>
        <w:t>публично</w:t>
      </w:r>
      <w:r>
        <w:rPr>
          <w:spacing w:val="-2"/>
          <w:sz w:val="24"/>
        </w:rPr>
        <w:t xml:space="preserve"> </w:t>
      </w:r>
      <w:r>
        <w:rPr>
          <w:sz w:val="24"/>
        </w:rPr>
        <w:t>представлять</w:t>
      </w:r>
      <w:r>
        <w:rPr>
          <w:spacing w:val="-5"/>
          <w:sz w:val="24"/>
        </w:rPr>
        <w:t xml:space="preserve"> </w:t>
      </w:r>
      <w:r>
        <w:rPr>
          <w:sz w:val="24"/>
        </w:rPr>
        <w:t>результаты</w:t>
      </w:r>
      <w:r>
        <w:rPr>
          <w:spacing w:val="-5"/>
          <w:sz w:val="24"/>
        </w:rPr>
        <w:t xml:space="preserve"> </w:t>
      </w:r>
      <w:r>
        <w:rPr>
          <w:sz w:val="24"/>
        </w:rPr>
        <w:t>проведённого</w:t>
      </w:r>
      <w:r>
        <w:rPr>
          <w:spacing w:val="-5"/>
          <w:sz w:val="24"/>
        </w:rPr>
        <w:t xml:space="preserve"> </w:t>
      </w:r>
      <w:r>
        <w:rPr>
          <w:sz w:val="24"/>
        </w:rPr>
        <w:t>языкового</w:t>
      </w:r>
      <w:r>
        <w:rPr>
          <w:spacing w:val="-3"/>
          <w:sz w:val="24"/>
        </w:rPr>
        <w:t xml:space="preserve"> </w:t>
      </w:r>
      <w:r>
        <w:rPr>
          <w:sz w:val="24"/>
        </w:rPr>
        <w:t>анализа,</w:t>
      </w:r>
      <w:r>
        <w:rPr>
          <w:spacing w:val="-2"/>
          <w:sz w:val="24"/>
        </w:rPr>
        <w:t xml:space="preserve"> </w:t>
      </w:r>
      <w:r>
        <w:rPr>
          <w:sz w:val="24"/>
        </w:rPr>
        <w:t>выполненного лингвистического эксперимента, исследования, проекта; самостоятельно выбирать формат выступления с</w:t>
      </w:r>
      <w:r>
        <w:rPr>
          <w:spacing w:val="-1"/>
          <w:sz w:val="24"/>
        </w:rPr>
        <w:t xml:space="preserve"> </w:t>
      </w:r>
      <w:r>
        <w:rPr>
          <w:sz w:val="24"/>
        </w:rPr>
        <w:t>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F24135" w:rsidRDefault="005E5ACB">
      <w:pPr>
        <w:pStyle w:val="3"/>
        <w:spacing w:before="3"/>
        <w:ind w:left="909"/>
      </w:pPr>
      <w:r>
        <w:t>Совместная</w:t>
      </w:r>
      <w:r>
        <w:rPr>
          <w:spacing w:val="-9"/>
        </w:rPr>
        <w:t xml:space="preserve"> </w:t>
      </w:r>
      <w:r>
        <w:rPr>
          <w:spacing w:val="-2"/>
        </w:rPr>
        <w:t>деятельность:</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w:t>
      </w:r>
    </w:p>
    <w:p w:rsidR="00F24135" w:rsidRDefault="005E5ACB" w:rsidP="003E4757">
      <w:pPr>
        <w:pStyle w:val="a5"/>
        <w:numPr>
          <w:ilvl w:val="0"/>
          <w:numId w:val="156"/>
        </w:numPr>
        <w:tabs>
          <w:tab w:val="left" w:pos="1558"/>
        </w:tabs>
        <w:ind w:right="128" w:firstLine="708"/>
        <w:rPr>
          <w:rFonts w:ascii="Arial MT" w:hAnsi="Arial MT"/>
          <w:sz w:val="24"/>
        </w:rPr>
      </w:pPr>
      <w:r>
        <w:rPr>
          <w:sz w:val="24"/>
        </w:rPr>
        <w:t>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F24135" w:rsidRDefault="005E5ACB" w:rsidP="003E4757">
      <w:pPr>
        <w:pStyle w:val="a5"/>
        <w:numPr>
          <w:ilvl w:val="0"/>
          <w:numId w:val="156"/>
        </w:numPr>
        <w:tabs>
          <w:tab w:val="left" w:pos="1558"/>
        </w:tabs>
        <w:ind w:right="122" w:firstLine="708"/>
        <w:rPr>
          <w:rFonts w:ascii="Arial MT" w:hAnsi="Arial MT"/>
          <w:sz w:val="24"/>
        </w:rPr>
      </w:pPr>
      <w:r>
        <w:rPr>
          <w:sz w:val="24"/>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 оценивать качество своего вклада в общий продукт по критериям, самостоятельно сформулированным участниками взаимодействия;</w:t>
      </w:r>
    </w:p>
    <w:p w:rsidR="00F24135" w:rsidRDefault="005E5ACB" w:rsidP="003E4757">
      <w:pPr>
        <w:pStyle w:val="a5"/>
        <w:numPr>
          <w:ilvl w:val="0"/>
          <w:numId w:val="156"/>
        </w:numPr>
        <w:tabs>
          <w:tab w:val="left" w:pos="1558"/>
        </w:tabs>
        <w:ind w:right="126" w:firstLine="708"/>
        <w:rPr>
          <w:rFonts w:ascii="Arial MT" w:hAnsi="Arial MT"/>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24135" w:rsidRDefault="005E5ACB">
      <w:pPr>
        <w:pStyle w:val="3"/>
        <w:spacing w:before="3" w:line="240" w:lineRule="auto"/>
      </w:pPr>
      <w:r>
        <w:t>Овладение</w:t>
      </w:r>
      <w:r>
        <w:rPr>
          <w:spacing w:val="-6"/>
        </w:rPr>
        <w:t xml:space="preserve"> </w:t>
      </w:r>
      <w:r>
        <w:t>универсальными</w:t>
      </w:r>
      <w:r>
        <w:rPr>
          <w:spacing w:val="-3"/>
        </w:rPr>
        <w:t xml:space="preserve"> </w:t>
      </w:r>
      <w:r>
        <w:t>учебными</w:t>
      </w:r>
      <w:r>
        <w:rPr>
          <w:spacing w:val="-6"/>
        </w:rPr>
        <w:t xml:space="preserve"> </w:t>
      </w:r>
      <w:r>
        <w:t>регулятивными</w:t>
      </w:r>
      <w:r>
        <w:rPr>
          <w:spacing w:val="-7"/>
        </w:rPr>
        <w:t xml:space="preserve"> </w:t>
      </w:r>
      <w:r>
        <w:rPr>
          <w:spacing w:val="-2"/>
        </w:rPr>
        <w:t>действиями.</w:t>
      </w:r>
    </w:p>
    <w:p w:rsidR="00F24135" w:rsidRDefault="00F24135">
      <w:pPr>
        <w:pStyle w:val="3"/>
        <w:spacing w:line="240" w:lineRule="auto"/>
        <w:sectPr w:rsidR="00F24135">
          <w:pgSz w:w="11900" w:h="16820"/>
          <w:pgMar w:top="880" w:right="566" w:bottom="1240" w:left="992" w:header="0" w:footer="967" w:gutter="0"/>
          <w:cols w:space="720"/>
        </w:sectPr>
      </w:pPr>
    </w:p>
    <w:p w:rsidR="00F24135" w:rsidRDefault="005E5ACB">
      <w:pPr>
        <w:spacing w:before="78" w:line="274" w:lineRule="exact"/>
        <w:ind w:left="849"/>
        <w:rPr>
          <w:b/>
          <w:i/>
          <w:sz w:val="24"/>
        </w:rPr>
      </w:pPr>
      <w:r>
        <w:rPr>
          <w:b/>
          <w:i/>
          <w:spacing w:val="-2"/>
          <w:sz w:val="24"/>
        </w:rPr>
        <w:lastRenderedPageBreak/>
        <w:t>Самоорганизация:</w:t>
      </w:r>
    </w:p>
    <w:p w:rsidR="00F24135" w:rsidRDefault="005E5ACB" w:rsidP="003E4757">
      <w:pPr>
        <w:pStyle w:val="a5"/>
        <w:numPr>
          <w:ilvl w:val="0"/>
          <w:numId w:val="156"/>
        </w:numPr>
        <w:tabs>
          <w:tab w:val="left" w:pos="1559"/>
        </w:tabs>
        <w:spacing w:line="275" w:lineRule="exact"/>
        <w:ind w:left="1559" w:hanging="710"/>
        <w:jc w:val="left"/>
        <w:rPr>
          <w:rFonts w:ascii="Arial MT" w:hAnsi="Arial MT"/>
          <w:sz w:val="24"/>
        </w:rPr>
      </w:pPr>
      <w:r>
        <w:rPr>
          <w:sz w:val="24"/>
        </w:rPr>
        <w:t>выявлять</w:t>
      </w:r>
      <w:r>
        <w:rPr>
          <w:spacing w:val="-4"/>
          <w:sz w:val="24"/>
        </w:rPr>
        <w:t xml:space="preserve"> </w:t>
      </w:r>
      <w:r>
        <w:rPr>
          <w:sz w:val="24"/>
        </w:rPr>
        <w:t>проблемы</w:t>
      </w:r>
      <w:r>
        <w:rPr>
          <w:spacing w:val="-3"/>
          <w:sz w:val="24"/>
        </w:rPr>
        <w:t xml:space="preserve"> </w:t>
      </w:r>
      <w:r>
        <w:rPr>
          <w:sz w:val="24"/>
        </w:rPr>
        <w:t>для</w:t>
      </w:r>
      <w:r>
        <w:rPr>
          <w:spacing w:val="-2"/>
          <w:sz w:val="24"/>
        </w:rPr>
        <w:t xml:space="preserve"> </w:t>
      </w:r>
      <w:r>
        <w:rPr>
          <w:sz w:val="24"/>
        </w:rPr>
        <w:t>решения</w:t>
      </w:r>
      <w:r>
        <w:rPr>
          <w:spacing w:val="-2"/>
          <w:sz w:val="24"/>
        </w:rPr>
        <w:t xml:space="preserve"> </w:t>
      </w:r>
      <w:r>
        <w:rPr>
          <w:sz w:val="24"/>
        </w:rPr>
        <w:t>в</w:t>
      </w:r>
      <w:r>
        <w:rPr>
          <w:spacing w:val="-1"/>
          <w:sz w:val="24"/>
        </w:rPr>
        <w:t xml:space="preserve"> </w:t>
      </w:r>
      <w:r>
        <w:rPr>
          <w:sz w:val="24"/>
        </w:rPr>
        <w:t>учебных</w:t>
      </w:r>
      <w:r>
        <w:rPr>
          <w:spacing w:val="-2"/>
          <w:sz w:val="24"/>
        </w:rPr>
        <w:t xml:space="preserve"> </w:t>
      </w:r>
      <w:r>
        <w:rPr>
          <w:sz w:val="24"/>
        </w:rPr>
        <w:t>и</w:t>
      </w:r>
      <w:r>
        <w:rPr>
          <w:spacing w:val="-4"/>
          <w:sz w:val="24"/>
        </w:rPr>
        <w:t xml:space="preserve"> </w:t>
      </w:r>
      <w:r>
        <w:rPr>
          <w:sz w:val="24"/>
        </w:rPr>
        <w:t>жизненных</w:t>
      </w:r>
      <w:r>
        <w:rPr>
          <w:spacing w:val="2"/>
          <w:sz w:val="24"/>
        </w:rPr>
        <w:t xml:space="preserve"> </w:t>
      </w:r>
      <w:r>
        <w:rPr>
          <w:spacing w:val="-2"/>
          <w:sz w:val="24"/>
        </w:rPr>
        <w:t>ситуациях;</w:t>
      </w:r>
    </w:p>
    <w:p w:rsidR="00F24135" w:rsidRDefault="005E5ACB" w:rsidP="003E4757">
      <w:pPr>
        <w:pStyle w:val="a5"/>
        <w:numPr>
          <w:ilvl w:val="0"/>
          <w:numId w:val="156"/>
        </w:numPr>
        <w:tabs>
          <w:tab w:val="left" w:pos="1559"/>
        </w:tabs>
        <w:spacing w:before="2" w:line="276" w:lineRule="exact"/>
        <w:ind w:left="1559" w:hanging="710"/>
        <w:jc w:val="left"/>
        <w:rPr>
          <w:rFonts w:ascii="Arial MT" w:hAnsi="Arial MT"/>
          <w:sz w:val="24"/>
        </w:rPr>
      </w:pPr>
      <w:r>
        <w:rPr>
          <w:sz w:val="24"/>
        </w:rPr>
        <w:t>ориентироваться</w:t>
      </w:r>
      <w:r>
        <w:rPr>
          <w:spacing w:val="59"/>
          <w:sz w:val="24"/>
        </w:rPr>
        <w:t xml:space="preserve"> </w:t>
      </w:r>
      <w:r>
        <w:rPr>
          <w:sz w:val="24"/>
        </w:rPr>
        <w:t>в</w:t>
      </w:r>
      <w:r>
        <w:rPr>
          <w:spacing w:val="62"/>
          <w:sz w:val="24"/>
        </w:rPr>
        <w:t xml:space="preserve"> </w:t>
      </w:r>
      <w:r>
        <w:rPr>
          <w:sz w:val="24"/>
        </w:rPr>
        <w:t>различных</w:t>
      </w:r>
      <w:r>
        <w:rPr>
          <w:spacing w:val="61"/>
          <w:sz w:val="24"/>
        </w:rPr>
        <w:t xml:space="preserve"> </w:t>
      </w:r>
      <w:r>
        <w:rPr>
          <w:sz w:val="24"/>
        </w:rPr>
        <w:t>подходах</w:t>
      </w:r>
      <w:r>
        <w:rPr>
          <w:spacing w:val="63"/>
          <w:sz w:val="24"/>
        </w:rPr>
        <w:t xml:space="preserve"> </w:t>
      </w:r>
      <w:r>
        <w:rPr>
          <w:sz w:val="24"/>
        </w:rPr>
        <w:t>к</w:t>
      </w:r>
      <w:r>
        <w:rPr>
          <w:spacing w:val="62"/>
          <w:sz w:val="24"/>
        </w:rPr>
        <w:t xml:space="preserve"> </w:t>
      </w:r>
      <w:r>
        <w:rPr>
          <w:sz w:val="24"/>
        </w:rPr>
        <w:t>принятию</w:t>
      </w:r>
      <w:r>
        <w:rPr>
          <w:spacing w:val="64"/>
          <w:sz w:val="24"/>
        </w:rPr>
        <w:t xml:space="preserve"> </w:t>
      </w:r>
      <w:r>
        <w:rPr>
          <w:sz w:val="24"/>
        </w:rPr>
        <w:t>решений</w:t>
      </w:r>
      <w:r>
        <w:rPr>
          <w:spacing w:val="65"/>
          <w:sz w:val="24"/>
        </w:rPr>
        <w:t xml:space="preserve"> </w:t>
      </w:r>
      <w:r>
        <w:rPr>
          <w:spacing w:val="-2"/>
          <w:sz w:val="24"/>
        </w:rPr>
        <w:t>(индивидуальное,</w:t>
      </w:r>
    </w:p>
    <w:p w:rsidR="00F24135" w:rsidRDefault="005E5ACB">
      <w:pPr>
        <w:pStyle w:val="a3"/>
        <w:spacing w:line="275" w:lineRule="exact"/>
        <w:ind w:firstLine="0"/>
        <w:jc w:val="left"/>
      </w:pPr>
      <w:r>
        <w:t>принятие</w:t>
      </w:r>
      <w:r>
        <w:rPr>
          <w:spacing w:val="-4"/>
        </w:rPr>
        <w:t xml:space="preserve"> </w:t>
      </w:r>
      <w:r>
        <w:t>решения</w:t>
      </w:r>
      <w:r>
        <w:rPr>
          <w:spacing w:val="-1"/>
        </w:rPr>
        <w:t xml:space="preserve"> </w:t>
      </w:r>
      <w:r>
        <w:t>в</w:t>
      </w:r>
      <w:r>
        <w:rPr>
          <w:spacing w:val="-2"/>
        </w:rPr>
        <w:t xml:space="preserve"> </w:t>
      </w:r>
      <w:r>
        <w:t>группе,</w:t>
      </w:r>
      <w:r>
        <w:rPr>
          <w:spacing w:val="-1"/>
        </w:rPr>
        <w:t xml:space="preserve"> </w:t>
      </w:r>
      <w:r>
        <w:t>принятие</w:t>
      </w:r>
      <w:r>
        <w:rPr>
          <w:spacing w:val="-1"/>
        </w:rPr>
        <w:t xml:space="preserve"> </w:t>
      </w:r>
      <w:r>
        <w:t>решения</w:t>
      </w:r>
      <w:r>
        <w:rPr>
          <w:spacing w:val="-3"/>
        </w:rPr>
        <w:t xml:space="preserve"> </w:t>
      </w:r>
      <w:r>
        <w:rPr>
          <w:spacing w:val="-2"/>
        </w:rPr>
        <w:t>группой);</w:t>
      </w:r>
    </w:p>
    <w:p w:rsidR="00F24135" w:rsidRDefault="005E5ACB" w:rsidP="003E4757">
      <w:pPr>
        <w:pStyle w:val="a5"/>
        <w:numPr>
          <w:ilvl w:val="0"/>
          <w:numId w:val="156"/>
        </w:numPr>
        <w:tabs>
          <w:tab w:val="left" w:pos="1558"/>
        </w:tabs>
        <w:spacing w:before="1"/>
        <w:ind w:right="128" w:firstLine="708"/>
        <w:rPr>
          <w:rFonts w:ascii="Arial MT" w:hAnsi="Arial MT"/>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F24135" w:rsidRDefault="005E5ACB" w:rsidP="003E4757">
      <w:pPr>
        <w:pStyle w:val="a5"/>
        <w:numPr>
          <w:ilvl w:val="0"/>
          <w:numId w:val="156"/>
        </w:numPr>
        <w:tabs>
          <w:tab w:val="left" w:pos="1558"/>
        </w:tabs>
        <w:spacing w:before="4" w:line="237" w:lineRule="auto"/>
        <w:ind w:right="125" w:firstLine="708"/>
        <w:rPr>
          <w:rFonts w:ascii="Arial MT" w:hAnsi="Arial MT"/>
          <w:sz w:val="24"/>
        </w:rPr>
      </w:pPr>
      <w:r>
        <w:rPr>
          <w:sz w:val="24"/>
        </w:rPr>
        <w:t>самостоятельно</w:t>
      </w:r>
      <w:r>
        <w:rPr>
          <w:spacing w:val="-4"/>
          <w:sz w:val="24"/>
        </w:rPr>
        <w:t xml:space="preserve"> </w:t>
      </w:r>
      <w:r>
        <w:rPr>
          <w:sz w:val="24"/>
        </w:rPr>
        <w:t>составлять</w:t>
      </w:r>
      <w:r>
        <w:rPr>
          <w:spacing w:val="-5"/>
          <w:sz w:val="24"/>
        </w:rPr>
        <w:t xml:space="preserve"> </w:t>
      </w:r>
      <w:r>
        <w:rPr>
          <w:sz w:val="24"/>
        </w:rPr>
        <w:t>план</w:t>
      </w:r>
      <w:r>
        <w:rPr>
          <w:spacing w:val="-5"/>
          <w:sz w:val="24"/>
        </w:rPr>
        <w:t xml:space="preserve"> </w:t>
      </w:r>
      <w:r>
        <w:rPr>
          <w:sz w:val="24"/>
        </w:rPr>
        <w:t>действий,</w:t>
      </w:r>
      <w:r>
        <w:rPr>
          <w:spacing w:val="-7"/>
          <w:sz w:val="24"/>
        </w:rPr>
        <w:t xml:space="preserve"> </w:t>
      </w:r>
      <w:r>
        <w:rPr>
          <w:sz w:val="24"/>
        </w:rPr>
        <w:t>вносить</w:t>
      </w:r>
      <w:r>
        <w:rPr>
          <w:spacing w:val="-9"/>
          <w:sz w:val="24"/>
        </w:rPr>
        <w:t xml:space="preserve"> </w:t>
      </w:r>
      <w:r>
        <w:rPr>
          <w:sz w:val="24"/>
        </w:rPr>
        <w:t>необходимые</w:t>
      </w:r>
      <w:r>
        <w:rPr>
          <w:spacing w:val="-7"/>
          <w:sz w:val="24"/>
        </w:rPr>
        <w:t xml:space="preserve"> </w:t>
      </w:r>
      <w:r>
        <w:rPr>
          <w:sz w:val="24"/>
        </w:rPr>
        <w:t>коррективы</w:t>
      </w:r>
      <w:r>
        <w:rPr>
          <w:spacing w:val="-5"/>
          <w:sz w:val="24"/>
        </w:rPr>
        <w:t xml:space="preserve"> </w:t>
      </w:r>
      <w:r>
        <w:rPr>
          <w:sz w:val="24"/>
        </w:rPr>
        <w:t>в</w:t>
      </w:r>
      <w:r>
        <w:rPr>
          <w:spacing w:val="-10"/>
          <w:sz w:val="24"/>
        </w:rPr>
        <w:t xml:space="preserve"> </w:t>
      </w:r>
      <w:r>
        <w:rPr>
          <w:sz w:val="24"/>
        </w:rPr>
        <w:t>ходе его реализации;</w:t>
      </w:r>
    </w:p>
    <w:p w:rsidR="00F24135" w:rsidRDefault="005E5ACB" w:rsidP="003E4757">
      <w:pPr>
        <w:pStyle w:val="a5"/>
        <w:numPr>
          <w:ilvl w:val="0"/>
          <w:numId w:val="156"/>
        </w:numPr>
        <w:tabs>
          <w:tab w:val="left" w:pos="1558"/>
        </w:tabs>
        <w:spacing w:before="2"/>
        <w:ind w:left="1558" w:hanging="709"/>
        <w:rPr>
          <w:rFonts w:ascii="Arial MT" w:hAnsi="Arial MT"/>
          <w:sz w:val="24"/>
        </w:rPr>
      </w:pPr>
      <w:r>
        <w:rPr>
          <w:sz w:val="24"/>
        </w:rPr>
        <w:t>делать</w:t>
      </w:r>
      <w:r>
        <w:rPr>
          <w:spacing w:val="-4"/>
          <w:sz w:val="24"/>
        </w:rPr>
        <w:t xml:space="preserve"> </w:t>
      </w:r>
      <w:r>
        <w:rPr>
          <w:sz w:val="24"/>
        </w:rPr>
        <w:t>выбор</w:t>
      </w:r>
      <w:r>
        <w:rPr>
          <w:spacing w:val="-5"/>
          <w:sz w:val="24"/>
        </w:rPr>
        <w:t xml:space="preserve"> </w:t>
      </w:r>
      <w:r>
        <w:rPr>
          <w:sz w:val="24"/>
        </w:rPr>
        <w:t>и</w:t>
      </w:r>
      <w:r>
        <w:rPr>
          <w:spacing w:val="-3"/>
          <w:sz w:val="24"/>
        </w:rPr>
        <w:t xml:space="preserve"> </w:t>
      </w:r>
      <w:r>
        <w:rPr>
          <w:sz w:val="24"/>
        </w:rPr>
        <w:t>брать</w:t>
      </w:r>
      <w:r>
        <w:rPr>
          <w:spacing w:val="-3"/>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pacing w:val="-2"/>
          <w:sz w:val="24"/>
        </w:rPr>
        <w:t>решение.</w:t>
      </w:r>
    </w:p>
    <w:p w:rsidR="00F24135" w:rsidRDefault="005E5ACB">
      <w:pPr>
        <w:pStyle w:val="2"/>
        <w:spacing w:before="3"/>
        <w:jc w:val="left"/>
      </w:pPr>
      <w:r>
        <w:rPr>
          <w:spacing w:val="-2"/>
        </w:rPr>
        <w:t>Самоконтроль:</w:t>
      </w:r>
    </w:p>
    <w:p w:rsidR="00F24135" w:rsidRDefault="005E5ACB" w:rsidP="003E4757">
      <w:pPr>
        <w:pStyle w:val="a5"/>
        <w:numPr>
          <w:ilvl w:val="0"/>
          <w:numId w:val="156"/>
        </w:numPr>
        <w:tabs>
          <w:tab w:val="left" w:pos="1558"/>
        </w:tabs>
        <w:ind w:right="124" w:firstLine="708"/>
        <w:rPr>
          <w:rFonts w:ascii="Arial MT" w:hAnsi="Arial MT"/>
          <w:sz w:val="24"/>
        </w:rPr>
      </w:pPr>
      <w:r>
        <w:rPr>
          <w:sz w:val="24"/>
        </w:rPr>
        <w:t>владеть</w:t>
      </w:r>
      <w:r>
        <w:rPr>
          <w:spacing w:val="-3"/>
          <w:sz w:val="24"/>
        </w:rPr>
        <w:t xml:space="preserve"> </w:t>
      </w:r>
      <w:r>
        <w:rPr>
          <w:sz w:val="24"/>
        </w:rPr>
        <w:t>разными</w:t>
      </w:r>
      <w:r>
        <w:rPr>
          <w:spacing w:val="-4"/>
          <w:sz w:val="24"/>
        </w:rPr>
        <w:t xml:space="preserve"> </w:t>
      </w:r>
      <w:r>
        <w:rPr>
          <w:sz w:val="24"/>
        </w:rPr>
        <w:t>способами</w:t>
      </w:r>
      <w:r>
        <w:rPr>
          <w:spacing w:val="-2"/>
          <w:sz w:val="24"/>
        </w:rPr>
        <w:t xml:space="preserve"> </w:t>
      </w:r>
      <w:r>
        <w:rPr>
          <w:sz w:val="24"/>
        </w:rPr>
        <w:t>самоконтроля</w:t>
      </w:r>
      <w:r>
        <w:rPr>
          <w:spacing w:val="-5"/>
          <w:sz w:val="24"/>
        </w:rPr>
        <w:t xml:space="preserve"> </w:t>
      </w:r>
      <w:r>
        <w:rPr>
          <w:sz w:val="24"/>
        </w:rPr>
        <w:t>(в</w:t>
      </w:r>
      <w:r>
        <w:rPr>
          <w:spacing w:val="-5"/>
          <w:sz w:val="24"/>
        </w:rPr>
        <w:t xml:space="preserve"> </w:t>
      </w:r>
      <w:r>
        <w:rPr>
          <w:sz w:val="24"/>
        </w:rPr>
        <w:t>том</w:t>
      </w:r>
      <w:r>
        <w:rPr>
          <w:spacing w:val="-5"/>
          <w:sz w:val="24"/>
        </w:rPr>
        <w:t xml:space="preserve"> </w:t>
      </w:r>
      <w:r>
        <w:rPr>
          <w:sz w:val="24"/>
        </w:rPr>
        <w:t>числе</w:t>
      </w:r>
      <w:r>
        <w:rPr>
          <w:spacing w:val="-5"/>
          <w:sz w:val="24"/>
        </w:rPr>
        <w:t xml:space="preserve"> </w:t>
      </w:r>
      <w:r>
        <w:rPr>
          <w:sz w:val="24"/>
        </w:rPr>
        <w:t>речевого),</w:t>
      </w:r>
      <w:r>
        <w:rPr>
          <w:spacing w:val="-5"/>
          <w:sz w:val="24"/>
        </w:rPr>
        <w:t xml:space="preserve"> </w:t>
      </w:r>
      <w:r>
        <w:rPr>
          <w:sz w:val="24"/>
        </w:rPr>
        <w:t>самомотивации</w:t>
      </w:r>
      <w:r>
        <w:rPr>
          <w:spacing w:val="-2"/>
          <w:sz w:val="24"/>
        </w:rPr>
        <w:t xml:space="preserve"> </w:t>
      </w:r>
      <w:r>
        <w:rPr>
          <w:sz w:val="24"/>
        </w:rPr>
        <w:t>и рефлексии; давать адекватную оценку учебной ситуации и предлагать план её изменения;</w:t>
      </w:r>
    </w:p>
    <w:p w:rsidR="00F24135" w:rsidRDefault="005E5ACB" w:rsidP="003E4757">
      <w:pPr>
        <w:pStyle w:val="a5"/>
        <w:numPr>
          <w:ilvl w:val="0"/>
          <w:numId w:val="156"/>
        </w:numPr>
        <w:tabs>
          <w:tab w:val="left" w:pos="1558"/>
        </w:tabs>
        <w:ind w:right="126" w:firstLine="708"/>
        <w:rPr>
          <w:rFonts w:ascii="Arial MT" w:hAnsi="Arial MT"/>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rsidR="00F24135" w:rsidRDefault="005E5ACB" w:rsidP="003E4757">
      <w:pPr>
        <w:pStyle w:val="a5"/>
        <w:numPr>
          <w:ilvl w:val="0"/>
          <w:numId w:val="156"/>
        </w:numPr>
        <w:tabs>
          <w:tab w:val="left" w:pos="1558"/>
        </w:tabs>
        <w:spacing w:line="277" w:lineRule="exact"/>
        <w:ind w:left="1558" w:hanging="709"/>
        <w:rPr>
          <w:rFonts w:ascii="Arial MT" w:hAnsi="Arial MT"/>
          <w:sz w:val="24"/>
        </w:rPr>
      </w:pPr>
      <w:r>
        <w:rPr>
          <w:sz w:val="24"/>
        </w:rPr>
        <w:t>объяснять</w:t>
      </w:r>
      <w:r>
        <w:rPr>
          <w:spacing w:val="-6"/>
          <w:sz w:val="24"/>
        </w:rPr>
        <w:t xml:space="preserve"> </w:t>
      </w:r>
      <w:r>
        <w:rPr>
          <w:sz w:val="24"/>
        </w:rPr>
        <w:t>причины</w:t>
      </w:r>
      <w:r>
        <w:rPr>
          <w:spacing w:val="-4"/>
          <w:sz w:val="24"/>
        </w:rPr>
        <w:t xml:space="preserve"> </w:t>
      </w:r>
      <w:r>
        <w:rPr>
          <w:sz w:val="24"/>
        </w:rPr>
        <w:t>достижения</w:t>
      </w:r>
      <w:r>
        <w:rPr>
          <w:spacing w:val="-4"/>
          <w:sz w:val="24"/>
        </w:rPr>
        <w:t xml:space="preserve"> </w:t>
      </w:r>
      <w:r>
        <w:rPr>
          <w:sz w:val="24"/>
        </w:rPr>
        <w:t>(недостижения)</w:t>
      </w:r>
      <w:r>
        <w:rPr>
          <w:spacing w:val="-5"/>
          <w:sz w:val="24"/>
        </w:rPr>
        <w:t xml:space="preserve"> </w:t>
      </w:r>
      <w:r>
        <w:rPr>
          <w:sz w:val="24"/>
        </w:rPr>
        <w:t>результата</w:t>
      </w:r>
      <w:r>
        <w:rPr>
          <w:spacing w:val="-5"/>
          <w:sz w:val="24"/>
        </w:rPr>
        <w:t xml:space="preserve"> </w:t>
      </w:r>
      <w:r>
        <w:rPr>
          <w:spacing w:val="-2"/>
          <w:sz w:val="24"/>
        </w:rPr>
        <w:t>деятельности;</w:t>
      </w:r>
    </w:p>
    <w:p w:rsidR="00F24135" w:rsidRDefault="005E5ACB" w:rsidP="003E4757">
      <w:pPr>
        <w:pStyle w:val="a5"/>
        <w:numPr>
          <w:ilvl w:val="0"/>
          <w:numId w:val="156"/>
        </w:numPr>
        <w:tabs>
          <w:tab w:val="left" w:pos="1558"/>
        </w:tabs>
        <w:spacing w:before="1"/>
        <w:ind w:right="125" w:firstLine="708"/>
        <w:rPr>
          <w:rFonts w:ascii="Arial MT" w:hAnsi="Arial MT"/>
          <w:sz w:val="24"/>
        </w:rPr>
      </w:pPr>
      <w:r>
        <w:rPr>
          <w:sz w:val="24"/>
        </w:rPr>
        <w:t>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w:t>
      </w:r>
    </w:p>
    <w:p w:rsidR="00F24135" w:rsidRDefault="005E5ACB">
      <w:pPr>
        <w:pStyle w:val="2"/>
        <w:spacing w:before="2"/>
      </w:pPr>
      <w:r>
        <w:t>Эмоциональный</w:t>
      </w:r>
      <w:r>
        <w:rPr>
          <w:spacing w:val="-10"/>
        </w:rPr>
        <w:t xml:space="preserve"> </w:t>
      </w:r>
      <w:r>
        <w:rPr>
          <w:spacing w:val="-2"/>
        </w:rPr>
        <w:t>интеллект:</w:t>
      </w:r>
    </w:p>
    <w:p w:rsidR="00F24135" w:rsidRDefault="005E5ACB" w:rsidP="003E4757">
      <w:pPr>
        <w:pStyle w:val="a5"/>
        <w:numPr>
          <w:ilvl w:val="0"/>
          <w:numId w:val="156"/>
        </w:numPr>
        <w:tabs>
          <w:tab w:val="left" w:pos="1559"/>
        </w:tabs>
        <w:spacing w:line="275" w:lineRule="exact"/>
        <w:ind w:left="1559" w:hanging="710"/>
        <w:jc w:val="left"/>
        <w:rPr>
          <w:rFonts w:ascii="Arial MT" w:hAnsi="Arial MT"/>
          <w:sz w:val="24"/>
        </w:rPr>
      </w:pPr>
      <w:r>
        <w:rPr>
          <w:sz w:val="24"/>
        </w:rPr>
        <w:t>развивать</w:t>
      </w:r>
      <w:r>
        <w:rPr>
          <w:spacing w:val="-6"/>
          <w:sz w:val="24"/>
        </w:rPr>
        <w:t xml:space="preserve"> </w:t>
      </w:r>
      <w:r>
        <w:rPr>
          <w:sz w:val="24"/>
        </w:rPr>
        <w:t>способность</w:t>
      </w:r>
      <w:r>
        <w:rPr>
          <w:spacing w:val="-8"/>
          <w:sz w:val="24"/>
        </w:rPr>
        <w:t xml:space="preserve"> </w:t>
      </w:r>
      <w:r>
        <w:rPr>
          <w:sz w:val="24"/>
        </w:rPr>
        <w:t>управлять</w:t>
      </w:r>
      <w:r>
        <w:rPr>
          <w:spacing w:val="-6"/>
          <w:sz w:val="24"/>
        </w:rPr>
        <w:t xml:space="preserve"> </w:t>
      </w:r>
      <w:r>
        <w:rPr>
          <w:sz w:val="24"/>
        </w:rPr>
        <w:t>собственными</w:t>
      </w:r>
      <w:r>
        <w:rPr>
          <w:spacing w:val="-5"/>
          <w:sz w:val="24"/>
        </w:rPr>
        <w:t xml:space="preserve"> </w:t>
      </w:r>
      <w:r>
        <w:rPr>
          <w:sz w:val="24"/>
        </w:rPr>
        <w:t>эмоциями</w:t>
      </w:r>
      <w:r>
        <w:rPr>
          <w:spacing w:val="-11"/>
          <w:sz w:val="24"/>
        </w:rPr>
        <w:t xml:space="preserve"> </w:t>
      </w:r>
      <w:r>
        <w:rPr>
          <w:sz w:val="24"/>
        </w:rPr>
        <w:t>и</w:t>
      </w:r>
      <w:r>
        <w:rPr>
          <w:spacing w:val="-6"/>
          <w:sz w:val="24"/>
        </w:rPr>
        <w:t xml:space="preserve"> </w:t>
      </w:r>
      <w:r>
        <w:rPr>
          <w:sz w:val="24"/>
        </w:rPr>
        <w:t>эмоциями</w:t>
      </w:r>
      <w:r>
        <w:rPr>
          <w:spacing w:val="-6"/>
          <w:sz w:val="24"/>
        </w:rPr>
        <w:t xml:space="preserve"> </w:t>
      </w:r>
      <w:r>
        <w:rPr>
          <w:spacing w:val="-2"/>
          <w:sz w:val="24"/>
        </w:rPr>
        <w:t>других;</w:t>
      </w:r>
    </w:p>
    <w:p w:rsidR="00F24135" w:rsidRDefault="005E5ACB" w:rsidP="003E4757">
      <w:pPr>
        <w:pStyle w:val="a5"/>
        <w:numPr>
          <w:ilvl w:val="0"/>
          <w:numId w:val="156"/>
        </w:numPr>
        <w:tabs>
          <w:tab w:val="left" w:pos="1559"/>
        </w:tabs>
        <w:spacing w:before="2" w:line="277" w:lineRule="exact"/>
        <w:ind w:left="1559" w:hanging="710"/>
        <w:jc w:val="left"/>
        <w:rPr>
          <w:rFonts w:ascii="Arial MT" w:hAnsi="Arial MT"/>
          <w:sz w:val="24"/>
        </w:rPr>
      </w:pPr>
      <w:r>
        <w:rPr>
          <w:sz w:val="24"/>
        </w:rPr>
        <w:t>выявлять</w:t>
      </w:r>
      <w:r>
        <w:rPr>
          <w:spacing w:val="-5"/>
          <w:sz w:val="24"/>
        </w:rPr>
        <w:t xml:space="preserve"> </w:t>
      </w:r>
      <w:r>
        <w:rPr>
          <w:sz w:val="24"/>
        </w:rPr>
        <w:t>и</w:t>
      </w:r>
      <w:r>
        <w:rPr>
          <w:spacing w:val="-4"/>
          <w:sz w:val="24"/>
        </w:rPr>
        <w:t xml:space="preserve"> </w:t>
      </w:r>
      <w:r>
        <w:rPr>
          <w:sz w:val="24"/>
        </w:rPr>
        <w:t>анализировать</w:t>
      </w:r>
      <w:r>
        <w:rPr>
          <w:spacing w:val="-7"/>
          <w:sz w:val="24"/>
        </w:rPr>
        <w:t xml:space="preserve"> </w:t>
      </w:r>
      <w:r>
        <w:rPr>
          <w:sz w:val="24"/>
        </w:rPr>
        <w:t>причины</w:t>
      </w:r>
      <w:r>
        <w:rPr>
          <w:spacing w:val="-6"/>
          <w:sz w:val="24"/>
        </w:rPr>
        <w:t xml:space="preserve"> </w:t>
      </w:r>
      <w:r>
        <w:rPr>
          <w:spacing w:val="-2"/>
          <w:sz w:val="24"/>
        </w:rPr>
        <w:t>эмоций;</w:t>
      </w:r>
    </w:p>
    <w:p w:rsidR="00F24135" w:rsidRDefault="005E5ACB" w:rsidP="003E4757">
      <w:pPr>
        <w:pStyle w:val="a5"/>
        <w:numPr>
          <w:ilvl w:val="0"/>
          <w:numId w:val="156"/>
        </w:numPr>
        <w:tabs>
          <w:tab w:val="left" w:pos="1559"/>
        </w:tabs>
        <w:spacing w:line="276" w:lineRule="exact"/>
        <w:ind w:left="1559" w:hanging="710"/>
        <w:jc w:val="left"/>
        <w:rPr>
          <w:rFonts w:ascii="Arial MT" w:hAnsi="Arial MT"/>
          <w:sz w:val="24"/>
        </w:rPr>
      </w:pPr>
      <w:r>
        <w:rPr>
          <w:sz w:val="24"/>
        </w:rPr>
        <w:t>понимать</w:t>
      </w:r>
      <w:r>
        <w:rPr>
          <w:spacing w:val="-3"/>
          <w:sz w:val="24"/>
        </w:rPr>
        <w:t xml:space="preserve"> </w:t>
      </w:r>
      <w:r>
        <w:rPr>
          <w:sz w:val="24"/>
        </w:rPr>
        <w:t>мотивы</w:t>
      </w:r>
      <w:r>
        <w:rPr>
          <w:spacing w:val="-4"/>
          <w:sz w:val="24"/>
        </w:rPr>
        <w:t xml:space="preserve"> </w:t>
      </w:r>
      <w:r>
        <w:rPr>
          <w:sz w:val="24"/>
        </w:rPr>
        <w:t>и</w:t>
      </w:r>
      <w:r>
        <w:rPr>
          <w:spacing w:val="-3"/>
          <w:sz w:val="24"/>
        </w:rPr>
        <w:t xml:space="preserve"> </w:t>
      </w:r>
      <w:r>
        <w:rPr>
          <w:sz w:val="24"/>
        </w:rPr>
        <w:t>намерения</w:t>
      </w:r>
      <w:r>
        <w:rPr>
          <w:spacing w:val="-3"/>
          <w:sz w:val="24"/>
        </w:rPr>
        <w:t xml:space="preserve"> </w:t>
      </w:r>
      <w:r>
        <w:rPr>
          <w:sz w:val="24"/>
        </w:rPr>
        <w:t>другого</w:t>
      </w:r>
      <w:r>
        <w:rPr>
          <w:spacing w:val="-6"/>
          <w:sz w:val="24"/>
        </w:rPr>
        <w:t xml:space="preserve"> </w:t>
      </w:r>
      <w:r>
        <w:rPr>
          <w:sz w:val="24"/>
        </w:rPr>
        <w:t>человека,</w:t>
      </w:r>
      <w:r>
        <w:rPr>
          <w:spacing w:val="-4"/>
          <w:sz w:val="24"/>
        </w:rPr>
        <w:t xml:space="preserve"> </w:t>
      </w:r>
      <w:r>
        <w:rPr>
          <w:sz w:val="24"/>
        </w:rPr>
        <w:t>анализируя</w:t>
      </w:r>
      <w:r>
        <w:rPr>
          <w:spacing w:val="-5"/>
          <w:sz w:val="24"/>
        </w:rPr>
        <w:t xml:space="preserve"> </w:t>
      </w:r>
      <w:r>
        <w:rPr>
          <w:sz w:val="24"/>
        </w:rPr>
        <w:t xml:space="preserve">речевую </w:t>
      </w:r>
      <w:r>
        <w:rPr>
          <w:spacing w:val="-2"/>
          <w:sz w:val="24"/>
        </w:rPr>
        <w:t>ситуацию;</w:t>
      </w:r>
    </w:p>
    <w:p w:rsidR="00F24135" w:rsidRDefault="005E5ACB" w:rsidP="003E4757">
      <w:pPr>
        <w:pStyle w:val="a5"/>
        <w:numPr>
          <w:ilvl w:val="0"/>
          <w:numId w:val="156"/>
        </w:numPr>
        <w:tabs>
          <w:tab w:val="left" w:pos="1559"/>
        </w:tabs>
        <w:spacing w:line="277" w:lineRule="exact"/>
        <w:ind w:left="1559" w:hanging="710"/>
        <w:jc w:val="left"/>
        <w:rPr>
          <w:rFonts w:ascii="Arial MT" w:hAnsi="Arial MT"/>
          <w:sz w:val="24"/>
        </w:rPr>
      </w:pPr>
      <w:r>
        <w:rPr>
          <w:sz w:val="24"/>
        </w:rPr>
        <w:t>регулировать</w:t>
      </w:r>
      <w:r>
        <w:rPr>
          <w:spacing w:val="-2"/>
          <w:sz w:val="24"/>
        </w:rPr>
        <w:t xml:space="preserve"> </w:t>
      </w:r>
      <w:r>
        <w:rPr>
          <w:sz w:val="24"/>
        </w:rPr>
        <w:t>способ</w:t>
      </w:r>
      <w:r>
        <w:rPr>
          <w:spacing w:val="-4"/>
          <w:sz w:val="24"/>
        </w:rPr>
        <w:t xml:space="preserve"> </w:t>
      </w:r>
      <w:r>
        <w:rPr>
          <w:sz w:val="24"/>
        </w:rPr>
        <w:t>выражения</w:t>
      </w:r>
      <w:r>
        <w:rPr>
          <w:spacing w:val="-3"/>
          <w:sz w:val="24"/>
        </w:rPr>
        <w:t xml:space="preserve"> </w:t>
      </w:r>
      <w:r>
        <w:rPr>
          <w:sz w:val="24"/>
        </w:rPr>
        <w:t>собственных</w:t>
      </w:r>
      <w:r>
        <w:rPr>
          <w:spacing w:val="-5"/>
          <w:sz w:val="24"/>
        </w:rPr>
        <w:t xml:space="preserve"> </w:t>
      </w:r>
      <w:r>
        <w:rPr>
          <w:spacing w:val="-2"/>
          <w:sz w:val="24"/>
        </w:rPr>
        <w:t>эмоций.</w:t>
      </w:r>
    </w:p>
    <w:p w:rsidR="00F24135" w:rsidRDefault="005E5ACB">
      <w:pPr>
        <w:pStyle w:val="2"/>
        <w:spacing w:before="5"/>
        <w:jc w:val="left"/>
      </w:pPr>
      <w:r>
        <w:t>Принятие</w:t>
      </w:r>
      <w:r>
        <w:rPr>
          <w:spacing w:val="-1"/>
        </w:rPr>
        <w:t xml:space="preserve"> </w:t>
      </w:r>
      <w:r>
        <w:t>себя</w:t>
      </w:r>
      <w:r>
        <w:rPr>
          <w:spacing w:val="-3"/>
        </w:rPr>
        <w:t xml:space="preserve"> </w:t>
      </w:r>
      <w:r>
        <w:t xml:space="preserve">и </w:t>
      </w:r>
      <w:r>
        <w:rPr>
          <w:spacing w:val="-2"/>
        </w:rPr>
        <w:t>других:</w:t>
      </w:r>
    </w:p>
    <w:p w:rsidR="00F24135" w:rsidRDefault="005E5ACB" w:rsidP="003E4757">
      <w:pPr>
        <w:pStyle w:val="a5"/>
        <w:numPr>
          <w:ilvl w:val="0"/>
          <w:numId w:val="156"/>
        </w:numPr>
        <w:tabs>
          <w:tab w:val="left" w:pos="1559"/>
        </w:tabs>
        <w:spacing w:line="275" w:lineRule="exact"/>
        <w:ind w:left="1559" w:hanging="710"/>
        <w:jc w:val="left"/>
        <w:rPr>
          <w:rFonts w:ascii="Arial MT" w:hAnsi="Arial MT"/>
          <w:sz w:val="24"/>
        </w:rPr>
      </w:pPr>
      <w:r>
        <w:rPr>
          <w:sz w:val="24"/>
        </w:rPr>
        <w:t>осознанно</w:t>
      </w:r>
      <w:r>
        <w:rPr>
          <w:spacing w:val="-2"/>
          <w:sz w:val="24"/>
        </w:rPr>
        <w:t xml:space="preserve"> </w:t>
      </w:r>
      <w:r>
        <w:rPr>
          <w:sz w:val="24"/>
        </w:rPr>
        <w:t>относиться</w:t>
      </w:r>
      <w:r>
        <w:rPr>
          <w:spacing w:val="-4"/>
          <w:sz w:val="24"/>
        </w:rPr>
        <w:t xml:space="preserve"> </w:t>
      </w:r>
      <w:r>
        <w:rPr>
          <w:sz w:val="24"/>
        </w:rPr>
        <w:t>к</w:t>
      </w:r>
      <w:r>
        <w:rPr>
          <w:spacing w:val="-2"/>
          <w:sz w:val="24"/>
        </w:rPr>
        <w:t xml:space="preserve"> </w:t>
      </w:r>
      <w:r>
        <w:rPr>
          <w:sz w:val="24"/>
        </w:rPr>
        <w:t>другому</w:t>
      </w:r>
      <w:r>
        <w:rPr>
          <w:spacing w:val="-2"/>
          <w:sz w:val="24"/>
        </w:rPr>
        <w:t xml:space="preserve"> </w:t>
      </w:r>
      <w:r>
        <w:rPr>
          <w:sz w:val="24"/>
        </w:rPr>
        <w:t>человеку</w:t>
      </w:r>
      <w:r>
        <w:rPr>
          <w:spacing w:val="-2"/>
          <w:sz w:val="24"/>
        </w:rPr>
        <w:t xml:space="preserve"> </w:t>
      </w:r>
      <w:r>
        <w:rPr>
          <w:sz w:val="24"/>
        </w:rPr>
        <w:t xml:space="preserve">и его </w:t>
      </w:r>
      <w:r>
        <w:rPr>
          <w:spacing w:val="-2"/>
          <w:sz w:val="24"/>
        </w:rPr>
        <w:t>мнению;</w:t>
      </w:r>
    </w:p>
    <w:p w:rsidR="00F24135" w:rsidRDefault="005E5ACB" w:rsidP="003E4757">
      <w:pPr>
        <w:pStyle w:val="a5"/>
        <w:numPr>
          <w:ilvl w:val="0"/>
          <w:numId w:val="156"/>
        </w:numPr>
        <w:tabs>
          <w:tab w:val="left" w:pos="1559"/>
        </w:tabs>
        <w:spacing w:line="277" w:lineRule="exact"/>
        <w:ind w:left="1559" w:hanging="710"/>
        <w:jc w:val="left"/>
        <w:rPr>
          <w:rFonts w:ascii="Arial MT" w:hAnsi="Arial MT"/>
          <w:sz w:val="24"/>
        </w:rPr>
      </w:pPr>
      <w:r>
        <w:rPr>
          <w:sz w:val="24"/>
        </w:rPr>
        <w:t>признавать</w:t>
      </w:r>
      <w:r>
        <w:rPr>
          <w:spacing w:val="-1"/>
          <w:sz w:val="24"/>
        </w:rPr>
        <w:t xml:space="preserve"> </w:t>
      </w:r>
      <w:r>
        <w:rPr>
          <w:sz w:val="24"/>
        </w:rPr>
        <w:t>своё</w:t>
      </w:r>
      <w:r>
        <w:rPr>
          <w:spacing w:val="-4"/>
          <w:sz w:val="24"/>
        </w:rPr>
        <w:t xml:space="preserve"> </w:t>
      </w:r>
      <w:r>
        <w:rPr>
          <w:sz w:val="24"/>
        </w:rPr>
        <w:t>и</w:t>
      </w:r>
      <w:r>
        <w:rPr>
          <w:spacing w:val="-1"/>
          <w:sz w:val="24"/>
        </w:rPr>
        <w:t xml:space="preserve"> </w:t>
      </w:r>
      <w:r>
        <w:rPr>
          <w:sz w:val="24"/>
        </w:rPr>
        <w:t>чужое</w:t>
      </w:r>
      <w:r>
        <w:rPr>
          <w:spacing w:val="-3"/>
          <w:sz w:val="24"/>
        </w:rPr>
        <w:t xml:space="preserve"> </w:t>
      </w:r>
      <w:r>
        <w:rPr>
          <w:sz w:val="24"/>
        </w:rPr>
        <w:t>право</w:t>
      </w:r>
      <w:r>
        <w:rPr>
          <w:spacing w:val="-3"/>
          <w:sz w:val="24"/>
        </w:rPr>
        <w:t xml:space="preserve"> </w:t>
      </w:r>
      <w:r>
        <w:rPr>
          <w:sz w:val="24"/>
        </w:rPr>
        <w:t>на</w:t>
      </w:r>
      <w:r>
        <w:rPr>
          <w:spacing w:val="-1"/>
          <w:sz w:val="24"/>
        </w:rPr>
        <w:t xml:space="preserve"> </w:t>
      </w:r>
      <w:r>
        <w:rPr>
          <w:spacing w:val="-2"/>
          <w:sz w:val="24"/>
        </w:rPr>
        <w:t>ошибку;</w:t>
      </w:r>
    </w:p>
    <w:p w:rsidR="00F24135" w:rsidRDefault="005E5ACB" w:rsidP="003E4757">
      <w:pPr>
        <w:pStyle w:val="a5"/>
        <w:numPr>
          <w:ilvl w:val="0"/>
          <w:numId w:val="156"/>
        </w:numPr>
        <w:tabs>
          <w:tab w:val="left" w:pos="1559"/>
        </w:tabs>
        <w:spacing w:before="1" w:line="277" w:lineRule="exact"/>
        <w:ind w:left="1559" w:hanging="710"/>
        <w:jc w:val="left"/>
        <w:rPr>
          <w:rFonts w:ascii="Arial MT" w:hAnsi="Arial MT"/>
          <w:sz w:val="24"/>
        </w:rPr>
      </w:pPr>
      <w:r>
        <w:rPr>
          <w:sz w:val="24"/>
        </w:rPr>
        <w:t>принимать себя</w:t>
      </w:r>
      <w:r>
        <w:rPr>
          <w:spacing w:val="-3"/>
          <w:sz w:val="24"/>
        </w:rPr>
        <w:t xml:space="preserve"> </w:t>
      </w:r>
      <w:r>
        <w:rPr>
          <w:sz w:val="24"/>
        </w:rPr>
        <w:t>и других</w:t>
      </w:r>
      <w:r>
        <w:rPr>
          <w:spacing w:val="-3"/>
          <w:sz w:val="24"/>
        </w:rPr>
        <w:t xml:space="preserve"> </w:t>
      </w:r>
      <w:r>
        <w:rPr>
          <w:sz w:val="24"/>
        </w:rPr>
        <w:t>не</w:t>
      </w:r>
      <w:r>
        <w:rPr>
          <w:spacing w:val="-6"/>
          <w:sz w:val="24"/>
        </w:rPr>
        <w:t xml:space="preserve"> </w:t>
      </w:r>
      <w:r>
        <w:rPr>
          <w:spacing w:val="-2"/>
          <w:sz w:val="24"/>
        </w:rPr>
        <w:t>осуждая;</w:t>
      </w:r>
    </w:p>
    <w:p w:rsidR="00F24135" w:rsidRDefault="005E5ACB" w:rsidP="003E4757">
      <w:pPr>
        <w:pStyle w:val="a5"/>
        <w:numPr>
          <w:ilvl w:val="0"/>
          <w:numId w:val="156"/>
        </w:numPr>
        <w:tabs>
          <w:tab w:val="left" w:pos="1559"/>
        </w:tabs>
        <w:spacing w:line="277" w:lineRule="exact"/>
        <w:ind w:left="1559" w:hanging="710"/>
        <w:jc w:val="left"/>
        <w:rPr>
          <w:rFonts w:ascii="Arial MT" w:hAnsi="Arial MT"/>
          <w:sz w:val="24"/>
        </w:rPr>
      </w:pPr>
      <w:r>
        <w:rPr>
          <w:sz w:val="24"/>
        </w:rPr>
        <w:t>проявлять</w:t>
      </w:r>
      <w:r>
        <w:rPr>
          <w:spacing w:val="-6"/>
          <w:sz w:val="24"/>
        </w:rPr>
        <w:t xml:space="preserve"> </w:t>
      </w:r>
      <w:r>
        <w:rPr>
          <w:spacing w:val="-2"/>
          <w:sz w:val="24"/>
        </w:rPr>
        <w:t>открытость;</w:t>
      </w:r>
    </w:p>
    <w:p w:rsidR="00F24135" w:rsidRDefault="005E5ACB" w:rsidP="003E4757">
      <w:pPr>
        <w:pStyle w:val="a5"/>
        <w:numPr>
          <w:ilvl w:val="0"/>
          <w:numId w:val="156"/>
        </w:numPr>
        <w:tabs>
          <w:tab w:val="left" w:pos="1559"/>
        </w:tabs>
        <w:spacing w:before="1"/>
        <w:ind w:left="1559" w:hanging="710"/>
        <w:jc w:val="left"/>
        <w:rPr>
          <w:rFonts w:ascii="Arial MT" w:hAnsi="Arial MT"/>
          <w:sz w:val="24"/>
        </w:rPr>
      </w:pPr>
      <w:r>
        <w:rPr>
          <w:sz w:val="24"/>
        </w:rPr>
        <w:t>осознавать</w:t>
      </w:r>
      <w:r>
        <w:rPr>
          <w:spacing w:val="-9"/>
          <w:sz w:val="24"/>
        </w:rPr>
        <w:t xml:space="preserve"> </w:t>
      </w:r>
      <w:r>
        <w:rPr>
          <w:sz w:val="24"/>
        </w:rPr>
        <w:t>невозможность</w:t>
      </w:r>
      <w:r>
        <w:rPr>
          <w:spacing w:val="-9"/>
          <w:sz w:val="24"/>
        </w:rPr>
        <w:t xml:space="preserve"> </w:t>
      </w:r>
      <w:r>
        <w:rPr>
          <w:sz w:val="24"/>
        </w:rPr>
        <w:t>контролировать</w:t>
      </w:r>
      <w:r>
        <w:rPr>
          <w:spacing w:val="-7"/>
          <w:sz w:val="24"/>
        </w:rPr>
        <w:t xml:space="preserve"> </w:t>
      </w:r>
      <w:r>
        <w:rPr>
          <w:sz w:val="24"/>
        </w:rPr>
        <w:t>всё</w:t>
      </w:r>
      <w:r>
        <w:rPr>
          <w:spacing w:val="-11"/>
          <w:sz w:val="24"/>
        </w:rPr>
        <w:t xml:space="preserve"> </w:t>
      </w:r>
      <w:r>
        <w:rPr>
          <w:spacing w:val="-2"/>
          <w:sz w:val="24"/>
        </w:rPr>
        <w:t>вокруг.</w:t>
      </w:r>
    </w:p>
    <w:p w:rsidR="00F24135" w:rsidRDefault="00F24135">
      <w:pPr>
        <w:pStyle w:val="a3"/>
        <w:spacing w:before="3"/>
        <w:ind w:left="0" w:firstLine="0"/>
        <w:jc w:val="left"/>
      </w:pPr>
    </w:p>
    <w:p w:rsidR="00F24135" w:rsidRDefault="005E5ACB">
      <w:pPr>
        <w:pStyle w:val="2"/>
        <w:spacing w:line="240" w:lineRule="auto"/>
      </w:pPr>
      <w:r>
        <w:t>ИНОСТРАННЫЕ</w:t>
      </w:r>
      <w:r>
        <w:rPr>
          <w:spacing w:val="-3"/>
        </w:rPr>
        <w:t xml:space="preserve"> </w:t>
      </w:r>
      <w:r>
        <w:rPr>
          <w:spacing w:val="-4"/>
        </w:rPr>
        <w:t>ЯЗЫКИ</w:t>
      </w:r>
    </w:p>
    <w:p w:rsidR="00F24135" w:rsidRDefault="005E5ACB">
      <w:pPr>
        <w:pStyle w:val="3"/>
        <w:spacing w:before="0" w:line="240" w:lineRule="auto"/>
        <w:ind w:right="1475"/>
        <w:jc w:val="left"/>
      </w:pPr>
      <w:r>
        <w:t>Формирование</w:t>
      </w:r>
      <w:r>
        <w:rPr>
          <w:spacing w:val="-6"/>
        </w:rPr>
        <w:t xml:space="preserve"> </w:t>
      </w:r>
      <w:r>
        <w:t>универсальных</w:t>
      </w:r>
      <w:r>
        <w:rPr>
          <w:spacing w:val="-10"/>
        </w:rPr>
        <w:t xml:space="preserve"> </w:t>
      </w:r>
      <w:r>
        <w:t>учебных</w:t>
      </w:r>
      <w:r>
        <w:rPr>
          <w:spacing w:val="-11"/>
        </w:rPr>
        <w:t xml:space="preserve"> </w:t>
      </w:r>
      <w:r>
        <w:t>познавательных</w:t>
      </w:r>
      <w:r>
        <w:rPr>
          <w:spacing w:val="-9"/>
        </w:rPr>
        <w:t xml:space="preserve"> </w:t>
      </w:r>
      <w:r>
        <w:t>действий Формирование базовых логических действий</w:t>
      </w:r>
    </w:p>
    <w:p w:rsidR="00F24135" w:rsidRDefault="005E5ACB" w:rsidP="003E4757">
      <w:pPr>
        <w:pStyle w:val="a5"/>
        <w:numPr>
          <w:ilvl w:val="0"/>
          <w:numId w:val="156"/>
        </w:numPr>
        <w:tabs>
          <w:tab w:val="left" w:pos="1559"/>
        </w:tabs>
        <w:spacing w:line="237" w:lineRule="auto"/>
        <w:ind w:right="125" w:firstLine="708"/>
        <w:jc w:val="left"/>
        <w:rPr>
          <w:rFonts w:ascii="Arial MT" w:hAnsi="Arial MT"/>
          <w:sz w:val="24"/>
        </w:rPr>
      </w:pPr>
      <w:r>
        <w:rPr>
          <w:sz w:val="24"/>
        </w:rPr>
        <w:t>Выявлять</w:t>
      </w:r>
      <w:r>
        <w:rPr>
          <w:spacing w:val="-2"/>
          <w:sz w:val="24"/>
        </w:rPr>
        <w:t xml:space="preserve"> </w:t>
      </w:r>
      <w:r>
        <w:rPr>
          <w:sz w:val="24"/>
        </w:rPr>
        <w:t>признаки</w:t>
      </w:r>
      <w:r>
        <w:rPr>
          <w:spacing w:val="-2"/>
          <w:sz w:val="24"/>
        </w:rPr>
        <w:t xml:space="preserve"> </w:t>
      </w:r>
      <w:r>
        <w:rPr>
          <w:sz w:val="24"/>
        </w:rPr>
        <w:t>и свойства</w:t>
      </w:r>
      <w:r>
        <w:rPr>
          <w:spacing w:val="-2"/>
          <w:sz w:val="24"/>
        </w:rPr>
        <w:t xml:space="preserve"> </w:t>
      </w:r>
      <w:r>
        <w:rPr>
          <w:sz w:val="24"/>
        </w:rPr>
        <w:t>языковых единиц и языковых</w:t>
      </w:r>
      <w:r>
        <w:rPr>
          <w:spacing w:val="-4"/>
          <w:sz w:val="24"/>
        </w:rPr>
        <w:t xml:space="preserve"> </w:t>
      </w:r>
      <w:r>
        <w:rPr>
          <w:sz w:val="24"/>
        </w:rPr>
        <w:t>явлений</w:t>
      </w:r>
      <w:r>
        <w:rPr>
          <w:spacing w:val="-3"/>
          <w:sz w:val="24"/>
        </w:rPr>
        <w:t xml:space="preserve"> </w:t>
      </w:r>
      <w:r>
        <w:rPr>
          <w:sz w:val="24"/>
        </w:rPr>
        <w:t>иностранного языка; применять изученные правила, алгоритмы.</w:t>
      </w:r>
    </w:p>
    <w:p w:rsidR="00F24135" w:rsidRDefault="005E5ACB" w:rsidP="003E4757">
      <w:pPr>
        <w:pStyle w:val="a5"/>
        <w:numPr>
          <w:ilvl w:val="0"/>
          <w:numId w:val="156"/>
        </w:numPr>
        <w:tabs>
          <w:tab w:val="left" w:pos="1559"/>
        </w:tabs>
        <w:spacing w:before="1"/>
        <w:ind w:right="130" w:firstLine="708"/>
        <w:jc w:val="left"/>
        <w:rPr>
          <w:rFonts w:ascii="Arial MT" w:hAnsi="Arial MT"/>
          <w:sz w:val="24"/>
        </w:rPr>
      </w:pPr>
      <w:r>
        <w:rPr>
          <w:sz w:val="24"/>
        </w:rPr>
        <w:t>Анализировать,</w:t>
      </w:r>
      <w:r>
        <w:rPr>
          <w:spacing w:val="80"/>
          <w:sz w:val="24"/>
        </w:rPr>
        <w:t xml:space="preserve"> </w:t>
      </w:r>
      <w:r>
        <w:rPr>
          <w:sz w:val="24"/>
        </w:rPr>
        <w:t>устанавливать</w:t>
      </w:r>
      <w:r>
        <w:rPr>
          <w:spacing w:val="80"/>
          <w:sz w:val="24"/>
        </w:rPr>
        <w:t xml:space="preserve"> </w:t>
      </w:r>
      <w:r>
        <w:rPr>
          <w:sz w:val="24"/>
        </w:rPr>
        <w:t>аналогии,</w:t>
      </w:r>
      <w:r>
        <w:rPr>
          <w:spacing w:val="80"/>
          <w:sz w:val="24"/>
        </w:rPr>
        <w:t xml:space="preserve"> </w:t>
      </w:r>
      <w:r>
        <w:rPr>
          <w:sz w:val="24"/>
        </w:rPr>
        <w:t>между</w:t>
      </w:r>
      <w:r>
        <w:rPr>
          <w:spacing w:val="80"/>
          <w:sz w:val="24"/>
        </w:rPr>
        <w:t xml:space="preserve"> </w:t>
      </w:r>
      <w:r>
        <w:rPr>
          <w:sz w:val="24"/>
        </w:rPr>
        <w:t>способами</w:t>
      </w:r>
      <w:r>
        <w:rPr>
          <w:spacing w:val="80"/>
          <w:sz w:val="24"/>
        </w:rPr>
        <w:t xml:space="preserve"> </w:t>
      </w:r>
      <w:r>
        <w:rPr>
          <w:sz w:val="24"/>
        </w:rPr>
        <w:t>выражения</w:t>
      </w:r>
      <w:r>
        <w:rPr>
          <w:spacing w:val="80"/>
          <w:sz w:val="24"/>
        </w:rPr>
        <w:t xml:space="preserve"> </w:t>
      </w:r>
      <w:r>
        <w:rPr>
          <w:sz w:val="24"/>
        </w:rPr>
        <w:t>мысли средствами родного и иностранного языков.</w:t>
      </w:r>
    </w:p>
    <w:p w:rsidR="00F24135" w:rsidRDefault="005E5ACB" w:rsidP="003E4757">
      <w:pPr>
        <w:pStyle w:val="a5"/>
        <w:numPr>
          <w:ilvl w:val="0"/>
          <w:numId w:val="156"/>
        </w:numPr>
        <w:tabs>
          <w:tab w:val="left" w:pos="1559"/>
        </w:tabs>
        <w:spacing w:before="4" w:line="237" w:lineRule="auto"/>
        <w:ind w:right="127" w:firstLine="708"/>
        <w:jc w:val="left"/>
        <w:rPr>
          <w:rFonts w:ascii="Arial MT" w:hAnsi="Arial MT"/>
          <w:sz w:val="24"/>
        </w:rPr>
      </w:pPr>
      <w:r>
        <w:rPr>
          <w:sz w:val="24"/>
        </w:rPr>
        <w:t>Сравнивать,</w:t>
      </w:r>
      <w:r>
        <w:rPr>
          <w:spacing w:val="40"/>
          <w:sz w:val="24"/>
        </w:rPr>
        <w:t xml:space="preserve"> </w:t>
      </w:r>
      <w:r>
        <w:rPr>
          <w:sz w:val="24"/>
        </w:rPr>
        <w:t>упорядочивать,</w:t>
      </w:r>
      <w:r>
        <w:rPr>
          <w:spacing w:val="40"/>
          <w:sz w:val="24"/>
        </w:rPr>
        <w:t xml:space="preserve"> </w:t>
      </w:r>
      <w:r>
        <w:rPr>
          <w:sz w:val="24"/>
        </w:rPr>
        <w:t>классифицировать</w:t>
      </w:r>
      <w:r>
        <w:rPr>
          <w:spacing w:val="40"/>
          <w:sz w:val="24"/>
        </w:rPr>
        <w:t xml:space="preserve"> </w:t>
      </w:r>
      <w:r>
        <w:rPr>
          <w:sz w:val="24"/>
        </w:rPr>
        <w:t>языковые</w:t>
      </w:r>
      <w:r>
        <w:rPr>
          <w:spacing w:val="40"/>
          <w:sz w:val="24"/>
        </w:rPr>
        <w:t xml:space="preserve"> </w:t>
      </w:r>
      <w:r>
        <w:rPr>
          <w:sz w:val="24"/>
        </w:rPr>
        <w:t>единицы</w:t>
      </w:r>
      <w:r>
        <w:rPr>
          <w:spacing w:val="40"/>
          <w:sz w:val="24"/>
        </w:rPr>
        <w:t xml:space="preserve"> </w:t>
      </w:r>
      <w:r>
        <w:rPr>
          <w:sz w:val="24"/>
        </w:rPr>
        <w:t>и</w:t>
      </w:r>
      <w:r>
        <w:rPr>
          <w:spacing w:val="40"/>
          <w:sz w:val="24"/>
        </w:rPr>
        <w:t xml:space="preserve"> </w:t>
      </w:r>
      <w:r>
        <w:rPr>
          <w:sz w:val="24"/>
        </w:rPr>
        <w:t>языковые</w:t>
      </w:r>
      <w:r>
        <w:rPr>
          <w:spacing w:val="80"/>
          <w:sz w:val="24"/>
        </w:rPr>
        <w:t xml:space="preserve"> </w:t>
      </w:r>
      <w:r>
        <w:rPr>
          <w:sz w:val="24"/>
        </w:rPr>
        <w:t>явления иностранного языка, разные типы высказывания.</w:t>
      </w:r>
    </w:p>
    <w:p w:rsidR="00F24135" w:rsidRDefault="005E5ACB" w:rsidP="003E4757">
      <w:pPr>
        <w:pStyle w:val="a5"/>
        <w:numPr>
          <w:ilvl w:val="0"/>
          <w:numId w:val="156"/>
        </w:numPr>
        <w:tabs>
          <w:tab w:val="left" w:pos="1559"/>
        </w:tabs>
        <w:spacing w:before="2"/>
        <w:ind w:right="133" w:firstLine="708"/>
        <w:jc w:val="left"/>
        <w:rPr>
          <w:rFonts w:ascii="Arial MT" w:hAnsi="Arial MT"/>
          <w:sz w:val="24"/>
        </w:rPr>
      </w:pPr>
      <w:r>
        <w:rPr>
          <w:sz w:val="24"/>
        </w:rPr>
        <w:t>Моделировать отношения между объектами (членами предложения, структурными единицами диалога и др.).</w:t>
      </w:r>
    </w:p>
    <w:p w:rsidR="00F24135" w:rsidRDefault="005E5ACB" w:rsidP="003E4757">
      <w:pPr>
        <w:pStyle w:val="a5"/>
        <w:numPr>
          <w:ilvl w:val="0"/>
          <w:numId w:val="156"/>
        </w:numPr>
        <w:tabs>
          <w:tab w:val="left" w:pos="1559"/>
        </w:tabs>
        <w:spacing w:before="2" w:line="276" w:lineRule="exact"/>
        <w:ind w:left="1559" w:hanging="710"/>
        <w:jc w:val="left"/>
        <w:rPr>
          <w:rFonts w:ascii="Arial MT" w:hAnsi="Arial MT"/>
          <w:sz w:val="24"/>
        </w:rPr>
      </w:pPr>
      <w:r>
        <w:rPr>
          <w:sz w:val="24"/>
        </w:rPr>
        <w:t>Использовать</w:t>
      </w:r>
      <w:r>
        <w:rPr>
          <w:spacing w:val="33"/>
          <w:sz w:val="24"/>
        </w:rPr>
        <w:t xml:space="preserve">  </w:t>
      </w:r>
      <w:r>
        <w:rPr>
          <w:sz w:val="24"/>
        </w:rPr>
        <w:t>информацию,</w:t>
      </w:r>
      <w:r>
        <w:rPr>
          <w:spacing w:val="34"/>
          <w:sz w:val="24"/>
        </w:rPr>
        <w:t xml:space="preserve">  </w:t>
      </w:r>
      <w:r>
        <w:rPr>
          <w:sz w:val="24"/>
        </w:rPr>
        <w:t>извлеченную</w:t>
      </w:r>
      <w:r>
        <w:rPr>
          <w:spacing w:val="35"/>
          <w:sz w:val="24"/>
        </w:rPr>
        <w:t xml:space="preserve">  </w:t>
      </w:r>
      <w:r>
        <w:rPr>
          <w:sz w:val="24"/>
        </w:rPr>
        <w:t>из</w:t>
      </w:r>
      <w:r>
        <w:rPr>
          <w:spacing w:val="35"/>
          <w:sz w:val="24"/>
        </w:rPr>
        <w:t xml:space="preserve">  </w:t>
      </w:r>
      <w:r>
        <w:rPr>
          <w:sz w:val="24"/>
        </w:rPr>
        <w:t>несплошных</w:t>
      </w:r>
      <w:r>
        <w:rPr>
          <w:spacing w:val="36"/>
          <w:sz w:val="24"/>
        </w:rPr>
        <w:t xml:space="preserve">  </w:t>
      </w:r>
      <w:r>
        <w:rPr>
          <w:sz w:val="24"/>
        </w:rPr>
        <w:t>текстов</w:t>
      </w:r>
      <w:r>
        <w:rPr>
          <w:spacing w:val="34"/>
          <w:sz w:val="24"/>
        </w:rPr>
        <w:t xml:space="preserve">  </w:t>
      </w:r>
      <w:r>
        <w:rPr>
          <w:spacing w:val="-2"/>
          <w:sz w:val="24"/>
        </w:rPr>
        <w:t>(таблицы,</w:t>
      </w:r>
    </w:p>
    <w:p w:rsidR="00F24135" w:rsidRDefault="005E5ACB">
      <w:pPr>
        <w:pStyle w:val="a3"/>
        <w:spacing w:line="275" w:lineRule="exact"/>
        <w:ind w:firstLine="0"/>
        <w:jc w:val="left"/>
      </w:pPr>
      <w:r>
        <w:t>диаграммы),</w:t>
      </w:r>
      <w:r>
        <w:rPr>
          <w:spacing w:val="-5"/>
        </w:rPr>
        <w:t xml:space="preserve"> </w:t>
      </w:r>
      <w:r>
        <w:t>в</w:t>
      </w:r>
      <w:r>
        <w:rPr>
          <w:spacing w:val="-2"/>
        </w:rPr>
        <w:t xml:space="preserve"> </w:t>
      </w:r>
      <w:r>
        <w:t>собственных</w:t>
      </w:r>
      <w:r>
        <w:rPr>
          <w:spacing w:val="4"/>
        </w:rPr>
        <w:t xml:space="preserve"> </w:t>
      </w:r>
      <w:r>
        <w:t>устных и</w:t>
      </w:r>
      <w:r>
        <w:rPr>
          <w:spacing w:val="-2"/>
        </w:rPr>
        <w:t xml:space="preserve"> </w:t>
      </w:r>
      <w:r>
        <w:t>письменных</w:t>
      </w:r>
      <w:r>
        <w:rPr>
          <w:spacing w:val="-2"/>
        </w:rPr>
        <w:t xml:space="preserve"> высказываниях.</w:t>
      </w:r>
    </w:p>
    <w:p w:rsidR="00F24135" w:rsidRDefault="005E5ACB" w:rsidP="003E4757">
      <w:pPr>
        <w:pStyle w:val="a5"/>
        <w:numPr>
          <w:ilvl w:val="0"/>
          <w:numId w:val="156"/>
        </w:numPr>
        <w:tabs>
          <w:tab w:val="left" w:pos="1559"/>
        </w:tabs>
        <w:spacing w:before="3" w:line="237" w:lineRule="auto"/>
        <w:ind w:right="126" w:firstLine="708"/>
        <w:jc w:val="left"/>
        <w:rPr>
          <w:rFonts w:ascii="Arial MT" w:hAnsi="Arial MT"/>
          <w:sz w:val="24"/>
        </w:rPr>
      </w:pPr>
      <w:r>
        <w:rPr>
          <w:sz w:val="24"/>
        </w:rPr>
        <w:t>Выдвигать</w:t>
      </w:r>
      <w:r>
        <w:rPr>
          <w:spacing w:val="40"/>
          <w:sz w:val="24"/>
        </w:rPr>
        <w:t xml:space="preserve"> </w:t>
      </w:r>
      <w:r>
        <w:rPr>
          <w:sz w:val="24"/>
        </w:rPr>
        <w:t>гипотезы</w:t>
      </w:r>
      <w:r>
        <w:rPr>
          <w:spacing w:val="40"/>
          <w:sz w:val="24"/>
        </w:rPr>
        <w:t xml:space="preserve"> </w:t>
      </w:r>
      <w:r>
        <w:rPr>
          <w:sz w:val="24"/>
        </w:rPr>
        <w:t>(например,</w:t>
      </w:r>
      <w:r>
        <w:rPr>
          <w:spacing w:val="40"/>
          <w:sz w:val="24"/>
        </w:rPr>
        <w:t xml:space="preserve"> </w:t>
      </w:r>
      <w:r>
        <w:rPr>
          <w:sz w:val="24"/>
        </w:rPr>
        <w:t>об</w:t>
      </w:r>
      <w:r>
        <w:rPr>
          <w:spacing w:val="40"/>
          <w:sz w:val="24"/>
        </w:rPr>
        <w:t xml:space="preserve"> </w:t>
      </w:r>
      <w:r>
        <w:rPr>
          <w:sz w:val="24"/>
        </w:rPr>
        <w:t>употреблении</w:t>
      </w:r>
      <w:r>
        <w:rPr>
          <w:spacing w:val="40"/>
          <w:sz w:val="24"/>
        </w:rPr>
        <w:t xml:space="preserve"> </w:t>
      </w:r>
      <w:r>
        <w:rPr>
          <w:sz w:val="24"/>
        </w:rPr>
        <w:t>глагола-связки</w:t>
      </w:r>
      <w:r>
        <w:rPr>
          <w:spacing w:val="40"/>
          <w:sz w:val="24"/>
        </w:rPr>
        <w:t xml:space="preserve"> </w:t>
      </w:r>
      <w:r>
        <w:rPr>
          <w:sz w:val="24"/>
        </w:rPr>
        <w:t>в</w:t>
      </w:r>
      <w:r>
        <w:rPr>
          <w:spacing w:val="40"/>
          <w:sz w:val="24"/>
        </w:rPr>
        <w:t xml:space="preserve"> </w:t>
      </w:r>
      <w:r>
        <w:rPr>
          <w:sz w:val="24"/>
        </w:rPr>
        <w:t>иностранном языке); обосновывать, аргументировать свои суждения, выводы.</w:t>
      </w:r>
    </w:p>
    <w:p w:rsidR="00F24135" w:rsidRDefault="005E5ACB" w:rsidP="003E4757">
      <w:pPr>
        <w:pStyle w:val="a5"/>
        <w:numPr>
          <w:ilvl w:val="0"/>
          <w:numId w:val="156"/>
        </w:numPr>
        <w:tabs>
          <w:tab w:val="left" w:pos="1559"/>
        </w:tabs>
        <w:spacing w:before="3"/>
        <w:ind w:left="1559" w:hanging="710"/>
        <w:jc w:val="left"/>
        <w:rPr>
          <w:rFonts w:ascii="Arial MT" w:hAnsi="Arial MT"/>
          <w:sz w:val="24"/>
        </w:rPr>
      </w:pPr>
      <w:r>
        <w:rPr>
          <w:sz w:val="24"/>
        </w:rPr>
        <w:t>Распознавать</w:t>
      </w:r>
      <w:r>
        <w:rPr>
          <w:spacing w:val="-10"/>
          <w:sz w:val="24"/>
        </w:rPr>
        <w:t xml:space="preserve"> </w:t>
      </w:r>
      <w:r>
        <w:rPr>
          <w:sz w:val="24"/>
        </w:rPr>
        <w:t>свойства</w:t>
      </w:r>
      <w:r>
        <w:rPr>
          <w:spacing w:val="-14"/>
          <w:sz w:val="24"/>
        </w:rPr>
        <w:t xml:space="preserve"> </w:t>
      </w:r>
      <w:r>
        <w:rPr>
          <w:sz w:val="24"/>
        </w:rPr>
        <w:t>и</w:t>
      </w:r>
      <w:r>
        <w:rPr>
          <w:spacing w:val="-11"/>
          <w:sz w:val="24"/>
        </w:rPr>
        <w:t xml:space="preserve"> </w:t>
      </w:r>
      <w:r>
        <w:rPr>
          <w:sz w:val="24"/>
        </w:rPr>
        <w:t>признаки</w:t>
      </w:r>
      <w:r>
        <w:rPr>
          <w:spacing w:val="-10"/>
          <w:sz w:val="24"/>
        </w:rPr>
        <w:t xml:space="preserve"> </w:t>
      </w:r>
      <w:r>
        <w:rPr>
          <w:sz w:val="24"/>
        </w:rPr>
        <w:t>языковых</w:t>
      </w:r>
      <w:r>
        <w:rPr>
          <w:spacing w:val="-10"/>
          <w:sz w:val="24"/>
        </w:rPr>
        <w:t xml:space="preserve"> </w:t>
      </w:r>
      <w:r>
        <w:rPr>
          <w:sz w:val="24"/>
        </w:rPr>
        <w:t>единиц</w:t>
      </w:r>
      <w:r>
        <w:rPr>
          <w:spacing w:val="-12"/>
          <w:sz w:val="24"/>
        </w:rPr>
        <w:t xml:space="preserve"> </w:t>
      </w:r>
      <w:r>
        <w:rPr>
          <w:sz w:val="24"/>
        </w:rPr>
        <w:t>и</w:t>
      </w:r>
      <w:r>
        <w:rPr>
          <w:spacing w:val="-11"/>
          <w:sz w:val="24"/>
        </w:rPr>
        <w:t xml:space="preserve"> </w:t>
      </w:r>
      <w:r>
        <w:rPr>
          <w:sz w:val="24"/>
        </w:rPr>
        <w:t>языковых</w:t>
      </w:r>
      <w:r>
        <w:rPr>
          <w:spacing w:val="-9"/>
          <w:sz w:val="24"/>
        </w:rPr>
        <w:t xml:space="preserve"> </w:t>
      </w:r>
      <w:r>
        <w:rPr>
          <w:sz w:val="24"/>
        </w:rPr>
        <w:t>явлений</w:t>
      </w:r>
      <w:r>
        <w:rPr>
          <w:spacing w:val="-11"/>
          <w:sz w:val="24"/>
        </w:rPr>
        <w:t xml:space="preserve"> </w:t>
      </w:r>
      <w:r>
        <w:rPr>
          <w:spacing w:val="-2"/>
          <w:sz w:val="24"/>
        </w:rPr>
        <w:t>(например,</w:t>
      </w:r>
    </w:p>
    <w:p w:rsidR="00F24135" w:rsidRDefault="005E5ACB">
      <w:pPr>
        <w:pStyle w:val="a3"/>
        <w:ind w:firstLine="0"/>
        <w:jc w:val="left"/>
      </w:pPr>
      <w:r>
        <w:t>с</w:t>
      </w:r>
      <w:r>
        <w:rPr>
          <w:spacing w:val="-5"/>
        </w:rPr>
        <w:t xml:space="preserve"> </w:t>
      </w:r>
      <w:r>
        <w:t xml:space="preserve">помощью словообразовательных </w:t>
      </w:r>
      <w:r>
        <w:rPr>
          <w:spacing w:val="-2"/>
        </w:rPr>
        <w:t>элементов).</w:t>
      </w:r>
    </w:p>
    <w:p w:rsidR="00F24135" w:rsidRDefault="005E5ACB" w:rsidP="003E4757">
      <w:pPr>
        <w:pStyle w:val="a5"/>
        <w:numPr>
          <w:ilvl w:val="0"/>
          <w:numId w:val="156"/>
        </w:numPr>
        <w:tabs>
          <w:tab w:val="left" w:pos="1559"/>
        </w:tabs>
        <w:spacing w:before="3" w:line="237" w:lineRule="auto"/>
        <w:ind w:right="127" w:firstLine="708"/>
        <w:jc w:val="left"/>
        <w:rPr>
          <w:rFonts w:ascii="Arial MT" w:hAnsi="Arial MT"/>
          <w:sz w:val="24"/>
        </w:rPr>
      </w:pPr>
      <w:r>
        <w:rPr>
          <w:sz w:val="24"/>
        </w:rPr>
        <w:t>Сравнивать</w:t>
      </w:r>
      <w:r>
        <w:rPr>
          <w:spacing w:val="-9"/>
          <w:sz w:val="24"/>
        </w:rPr>
        <w:t xml:space="preserve"> </w:t>
      </w:r>
      <w:r>
        <w:rPr>
          <w:sz w:val="24"/>
        </w:rPr>
        <w:t>языковые</w:t>
      </w:r>
      <w:r>
        <w:rPr>
          <w:spacing w:val="-11"/>
          <w:sz w:val="24"/>
        </w:rPr>
        <w:t xml:space="preserve"> </w:t>
      </w:r>
      <w:r>
        <w:rPr>
          <w:sz w:val="24"/>
        </w:rPr>
        <w:t>единицы</w:t>
      </w:r>
      <w:r>
        <w:rPr>
          <w:spacing w:val="-12"/>
          <w:sz w:val="24"/>
        </w:rPr>
        <w:t xml:space="preserve"> </w:t>
      </w:r>
      <w:r>
        <w:rPr>
          <w:sz w:val="24"/>
        </w:rPr>
        <w:t>разного</w:t>
      </w:r>
      <w:r>
        <w:rPr>
          <w:spacing w:val="-11"/>
          <w:sz w:val="24"/>
        </w:rPr>
        <w:t xml:space="preserve"> </w:t>
      </w:r>
      <w:r>
        <w:rPr>
          <w:sz w:val="24"/>
        </w:rPr>
        <w:t>уровня</w:t>
      </w:r>
      <w:r>
        <w:rPr>
          <w:spacing w:val="-11"/>
          <w:sz w:val="24"/>
        </w:rPr>
        <w:t xml:space="preserve"> </w:t>
      </w:r>
      <w:r>
        <w:rPr>
          <w:sz w:val="24"/>
        </w:rPr>
        <w:t>(звуки,</w:t>
      </w:r>
      <w:r>
        <w:rPr>
          <w:spacing w:val="-11"/>
          <w:sz w:val="24"/>
        </w:rPr>
        <w:t xml:space="preserve"> </w:t>
      </w:r>
      <w:r>
        <w:rPr>
          <w:sz w:val="24"/>
        </w:rPr>
        <w:t>буквы,</w:t>
      </w:r>
      <w:r>
        <w:rPr>
          <w:spacing w:val="-8"/>
          <w:sz w:val="24"/>
        </w:rPr>
        <w:t xml:space="preserve"> </w:t>
      </w:r>
      <w:r>
        <w:rPr>
          <w:sz w:val="24"/>
        </w:rPr>
        <w:t>слова,</w:t>
      </w:r>
      <w:r>
        <w:rPr>
          <w:spacing w:val="-8"/>
          <w:sz w:val="24"/>
        </w:rPr>
        <w:t xml:space="preserve"> </w:t>
      </w:r>
      <w:r>
        <w:rPr>
          <w:sz w:val="24"/>
        </w:rPr>
        <w:t>речевые</w:t>
      </w:r>
      <w:r>
        <w:rPr>
          <w:spacing w:val="-11"/>
          <w:sz w:val="24"/>
        </w:rPr>
        <w:t xml:space="preserve"> </w:t>
      </w:r>
      <w:r>
        <w:rPr>
          <w:sz w:val="24"/>
        </w:rPr>
        <w:t>клише, грамматические явления, тексты и т. п.).</w:t>
      </w:r>
    </w:p>
    <w:p w:rsidR="00F24135" w:rsidRDefault="005E5ACB" w:rsidP="003E4757">
      <w:pPr>
        <w:pStyle w:val="a5"/>
        <w:numPr>
          <w:ilvl w:val="0"/>
          <w:numId w:val="156"/>
        </w:numPr>
        <w:tabs>
          <w:tab w:val="left" w:pos="1559"/>
        </w:tabs>
        <w:spacing w:before="3"/>
        <w:ind w:left="1559" w:hanging="710"/>
        <w:jc w:val="left"/>
        <w:rPr>
          <w:rFonts w:ascii="Arial MT" w:hAnsi="Arial MT"/>
          <w:sz w:val="24"/>
        </w:rPr>
      </w:pPr>
      <w:r>
        <w:rPr>
          <w:sz w:val="24"/>
        </w:rPr>
        <w:t>Пользоваться</w:t>
      </w:r>
      <w:r>
        <w:rPr>
          <w:spacing w:val="-1"/>
          <w:sz w:val="24"/>
        </w:rPr>
        <w:t xml:space="preserve"> </w:t>
      </w:r>
      <w:r>
        <w:rPr>
          <w:sz w:val="24"/>
        </w:rPr>
        <w:t>классификациями (по</w:t>
      </w:r>
      <w:r>
        <w:rPr>
          <w:spacing w:val="-4"/>
          <w:sz w:val="24"/>
        </w:rPr>
        <w:t xml:space="preserve"> </w:t>
      </w:r>
      <w:r>
        <w:rPr>
          <w:sz w:val="24"/>
        </w:rPr>
        <w:t>типу</w:t>
      </w:r>
      <w:r>
        <w:rPr>
          <w:spacing w:val="-6"/>
          <w:sz w:val="24"/>
        </w:rPr>
        <w:t xml:space="preserve"> </w:t>
      </w:r>
      <w:r>
        <w:rPr>
          <w:sz w:val="24"/>
        </w:rPr>
        <w:t>чтения,</w:t>
      </w:r>
      <w:r>
        <w:rPr>
          <w:spacing w:val="-1"/>
          <w:sz w:val="24"/>
        </w:rPr>
        <w:t xml:space="preserve"> </w:t>
      </w:r>
      <w:r>
        <w:rPr>
          <w:sz w:val="24"/>
        </w:rPr>
        <w:t>по</w:t>
      </w:r>
      <w:r>
        <w:rPr>
          <w:spacing w:val="-2"/>
          <w:sz w:val="24"/>
        </w:rPr>
        <w:t xml:space="preserve"> </w:t>
      </w:r>
      <w:r>
        <w:rPr>
          <w:sz w:val="24"/>
        </w:rPr>
        <w:t>типу</w:t>
      </w:r>
      <w:r>
        <w:rPr>
          <w:spacing w:val="-8"/>
          <w:sz w:val="24"/>
        </w:rPr>
        <w:t xml:space="preserve"> </w:t>
      </w:r>
      <w:r>
        <w:rPr>
          <w:sz w:val="24"/>
        </w:rPr>
        <w:t>высказывания и</w:t>
      </w:r>
      <w:r>
        <w:rPr>
          <w:spacing w:val="-1"/>
          <w:sz w:val="24"/>
        </w:rPr>
        <w:t xml:space="preserve"> </w:t>
      </w:r>
      <w:r>
        <w:rPr>
          <w:sz w:val="24"/>
        </w:rPr>
        <w:t>т.</w:t>
      </w:r>
      <w:r>
        <w:rPr>
          <w:spacing w:val="-1"/>
          <w:sz w:val="24"/>
        </w:rPr>
        <w:t xml:space="preserve"> </w:t>
      </w:r>
      <w:r>
        <w:rPr>
          <w:spacing w:val="-4"/>
          <w:sz w:val="24"/>
        </w:rPr>
        <w:t>п.).</w:t>
      </w:r>
    </w:p>
    <w:p w:rsidR="00F24135" w:rsidRDefault="005E5ACB" w:rsidP="003E4757">
      <w:pPr>
        <w:pStyle w:val="a5"/>
        <w:numPr>
          <w:ilvl w:val="0"/>
          <w:numId w:val="156"/>
        </w:numPr>
        <w:tabs>
          <w:tab w:val="left" w:pos="1559"/>
        </w:tabs>
        <w:spacing w:before="1"/>
        <w:ind w:left="1559" w:hanging="710"/>
        <w:jc w:val="left"/>
        <w:rPr>
          <w:rFonts w:ascii="Arial MT" w:hAnsi="Arial MT"/>
          <w:sz w:val="24"/>
        </w:rPr>
      </w:pPr>
      <w:r>
        <w:rPr>
          <w:sz w:val="24"/>
        </w:rPr>
        <w:t>Выбирать,</w:t>
      </w:r>
      <w:r>
        <w:rPr>
          <w:spacing w:val="29"/>
          <w:sz w:val="24"/>
        </w:rPr>
        <w:t xml:space="preserve">  </w:t>
      </w:r>
      <w:r>
        <w:rPr>
          <w:sz w:val="24"/>
        </w:rPr>
        <w:t>анализировать,</w:t>
      </w:r>
      <w:r>
        <w:rPr>
          <w:spacing w:val="30"/>
          <w:sz w:val="24"/>
        </w:rPr>
        <w:t xml:space="preserve">  </w:t>
      </w:r>
      <w:r>
        <w:rPr>
          <w:sz w:val="24"/>
        </w:rPr>
        <w:t>интерпретировать,</w:t>
      </w:r>
      <w:r>
        <w:rPr>
          <w:spacing w:val="30"/>
          <w:sz w:val="24"/>
        </w:rPr>
        <w:t xml:space="preserve">  </w:t>
      </w:r>
      <w:r>
        <w:rPr>
          <w:sz w:val="24"/>
        </w:rPr>
        <w:t>систематизировать</w:t>
      </w:r>
      <w:r>
        <w:rPr>
          <w:spacing w:val="29"/>
          <w:sz w:val="24"/>
        </w:rPr>
        <w:t xml:space="preserve">  </w:t>
      </w:r>
      <w:r>
        <w:rPr>
          <w:spacing w:val="-2"/>
          <w:sz w:val="24"/>
        </w:rPr>
        <w:t>информацию,</w:t>
      </w:r>
    </w:p>
    <w:p w:rsidR="00F24135" w:rsidRDefault="00F24135">
      <w:pPr>
        <w:pStyle w:val="a5"/>
        <w:jc w:val="left"/>
        <w:rPr>
          <w:rFonts w:ascii="Arial MT" w:hAnsi="Arial MT"/>
          <w:sz w:val="24"/>
        </w:rPr>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 xml:space="preserve">представленную в разных формах: сплошных текстах, иллюстрациях, графически (в таблицах, </w:t>
      </w:r>
      <w:r>
        <w:rPr>
          <w:spacing w:val="-2"/>
        </w:rPr>
        <w:t>диаграммах).</w:t>
      </w:r>
    </w:p>
    <w:p w:rsidR="00F24135" w:rsidRDefault="005E5ACB">
      <w:pPr>
        <w:pStyle w:val="3"/>
        <w:spacing w:before="6"/>
      </w:pPr>
      <w:r>
        <w:t>Работа</w:t>
      </w:r>
      <w:r>
        <w:rPr>
          <w:spacing w:val="1"/>
        </w:rPr>
        <w:t xml:space="preserve"> </w:t>
      </w:r>
      <w:r>
        <w:t>с</w:t>
      </w:r>
      <w:r>
        <w:rPr>
          <w:spacing w:val="-1"/>
        </w:rPr>
        <w:t xml:space="preserve"> </w:t>
      </w:r>
      <w:r>
        <w:rPr>
          <w:spacing w:val="-2"/>
        </w:rPr>
        <w:t>информацией</w:t>
      </w:r>
    </w:p>
    <w:p w:rsidR="00F24135" w:rsidRDefault="005E5ACB" w:rsidP="003E4757">
      <w:pPr>
        <w:pStyle w:val="a5"/>
        <w:numPr>
          <w:ilvl w:val="0"/>
          <w:numId w:val="156"/>
        </w:numPr>
        <w:tabs>
          <w:tab w:val="left" w:pos="1558"/>
        </w:tabs>
        <w:ind w:right="127" w:firstLine="708"/>
        <w:rPr>
          <w:rFonts w:ascii="Arial MT" w:hAnsi="Arial MT"/>
          <w:sz w:val="24"/>
        </w:rPr>
      </w:pPr>
      <w:r>
        <w:rPr>
          <w:sz w:val="24"/>
        </w:rPr>
        <w:t>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F24135" w:rsidRDefault="005E5ACB" w:rsidP="003E4757">
      <w:pPr>
        <w:pStyle w:val="a5"/>
        <w:numPr>
          <w:ilvl w:val="0"/>
          <w:numId w:val="156"/>
        </w:numPr>
        <w:tabs>
          <w:tab w:val="left" w:pos="1558"/>
        </w:tabs>
        <w:ind w:right="126" w:firstLine="708"/>
        <w:rPr>
          <w:rFonts w:ascii="Arial MT" w:hAnsi="Arial MT"/>
          <w:sz w:val="24"/>
        </w:rPr>
      </w:pPr>
      <w:r>
        <w:rPr>
          <w:sz w:val="24"/>
        </w:rPr>
        <w:t xml:space="preserve">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w:t>
      </w:r>
      <w:r>
        <w:rPr>
          <w:spacing w:val="-2"/>
          <w:sz w:val="24"/>
        </w:rPr>
        <w:t>перевода);</w:t>
      </w:r>
    </w:p>
    <w:p w:rsidR="00F24135" w:rsidRDefault="005E5ACB" w:rsidP="003E4757">
      <w:pPr>
        <w:pStyle w:val="a5"/>
        <w:numPr>
          <w:ilvl w:val="0"/>
          <w:numId w:val="156"/>
        </w:numPr>
        <w:tabs>
          <w:tab w:val="left" w:pos="1558"/>
        </w:tabs>
        <w:spacing w:before="2" w:line="237" w:lineRule="auto"/>
        <w:ind w:right="124" w:firstLine="708"/>
        <w:rPr>
          <w:rFonts w:ascii="Arial MT" w:hAnsi="Arial MT"/>
          <w:sz w:val="24"/>
        </w:rPr>
      </w:pPr>
      <w:r>
        <w:rPr>
          <w:sz w:val="24"/>
        </w:rPr>
        <w:t>использовать внешние формальные элементы текста (подзаголовки, иллюстрации, сноски) для понимания его содержания.</w:t>
      </w:r>
    </w:p>
    <w:p w:rsidR="00F24135" w:rsidRDefault="005E5ACB" w:rsidP="003E4757">
      <w:pPr>
        <w:pStyle w:val="a5"/>
        <w:numPr>
          <w:ilvl w:val="0"/>
          <w:numId w:val="156"/>
        </w:numPr>
        <w:tabs>
          <w:tab w:val="left" w:pos="1558"/>
        </w:tabs>
        <w:spacing w:before="3" w:line="277" w:lineRule="exact"/>
        <w:ind w:left="1558" w:hanging="709"/>
        <w:rPr>
          <w:rFonts w:ascii="Arial MT" w:hAnsi="Arial MT"/>
          <w:sz w:val="24"/>
        </w:rPr>
      </w:pPr>
      <w:r>
        <w:rPr>
          <w:sz w:val="24"/>
        </w:rPr>
        <w:t>Фиксировать</w:t>
      </w:r>
      <w:r>
        <w:rPr>
          <w:spacing w:val="-8"/>
          <w:sz w:val="24"/>
        </w:rPr>
        <w:t xml:space="preserve"> </w:t>
      </w:r>
      <w:r>
        <w:rPr>
          <w:sz w:val="24"/>
        </w:rPr>
        <w:t>информацию</w:t>
      </w:r>
      <w:r>
        <w:rPr>
          <w:spacing w:val="-3"/>
          <w:sz w:val="24"/>
        </w:rPr>
        <w:t xml:space="preserve"> </w:t>
      </w:r>
      <w:r>
        <w:rPr>
          <w:sz w:val="24"/>
        </w:rPr>
        <w:t>доступными</w:t>
      </w:r>
      <w:r>
        <w:rPr>
          <w:spacing w:val="-4"/>
          <w:sz w:val="24"/>
        </w:rPr>
        <w:t xml:space="preserve"> </w:t>
      </w:r>
      <w:r>
        <w:rPr>
          <w:sz w:val="24"/>
        </w:rPr>
        <w:t>средствами</w:t>
      </w:r>
      <w:r>
        <w:rPr>
          <w:spacing w:val="-6"/>
          <w:sz w:val="24"/>
        </w:rPr>
        <w:t xml:space="preserve"> </w:t>
      </w:r>
      <w:r>
        <w:rPr>
          <w:sz w:val="24"/>
        </w:rPr>
        <w:t>(в</w:t>
      </w:r>
      <w:r>
        <w:rPr>
          <w:spacing w:val="-6"/>
          <w:sz w:val="24"/>
        </w:rPr>
        <w:t xml:space="preserve"> </w:t>
      </w:r>
      <w:r>
        <w:rPr>
          <w:sz w:val="24"/>
        </w:rPr>
        <w:t>виде</w:t>
      </w:r>
      <w:r>
        <w:rPr>
          <w:spacing w:val="-6"/>
          <w:sz w:val="24"/>
        </w:rPr>
        <w:t xml:space="preserve"> </w:t>
      </w:r>
      <w:r>
        <w:rPr>
          <w:sz w:val="24"/>
        </w:rPr>
        <w:t>ключевых</w:t>
      </w:r>
      <w:r>
        <w:rPr>
          <w:spacing w:val="-4"/>
          <w:sz w:val="24"/>
        </w:rPr>
        <w:t xml:space="preserve"> </w:t>
      </w:r>
      <w:r>
        <w:rPr>
          <w:sz w:val="24"/>
        </w:rPr>
        <w:t>слов,</w:t>
      </w:r>
      <w:r>
        <w:rPr>
          <w:spacing w:val="-5"/>
          <w:sz w:val="24"/>
        </w:rPr>
        <w:t xml:space="preserve"> </w:t>
      </w:r>
      <w:r>
        <w:rPr>
          <w:spacing w:val="-2"/>
          <w:sz w:val="24"/>
        </w:rPr>
        <w:t>плана).</w:t>
      </w:r>
    </w:p>
    <w:p w:rsidR="00F24135" w:rsidRDefault="005E5ACB" w:rsidP="003E4757">
      <w:pPr>
        <w:pStyle w:val="a5"/>
        <w:numPr>
          <w:ilvl w:val="0"/>
          <w:numId w:val="156"/>
        </w:numPr>
        <w:tabs>
          <w:tab w:val="left" w:pos="1558"/>
        </w:tabs>
        <w:spacing w:line="277" w:lineRule="exact"/>
        <w:ind w:left="1558" w:hanging="709"/>
        <w:rPr>
          <w:rFonts w:ascii="Arial MT" w:hAnsi="Arial MT"/>
          <w:sz w:val="24"/>
        </w:rPr>
      </w:pPr>
      <w:r>
        <w:rPr>
          <w:sz w:val="24"/>
        </w:rPr>
        <w:t>Оценивать</w:t>
      </w:r>
      <w:r>
        <w:rPr>
          <w:spacing w:val="-5"/>
          <w:sz w:val="24"/>
        </w:rPr>
        <w:t xml:space="preserve"> </w:t>
      </w:r>
      <w:r>
        <w:rPr>
          <w:sz w:val="24"/>
        </w:rPr>
        <w:t>достоверность</w:t>
      </w:r>
      <w:r>
        <w:rPr>
          <w:spacing w:val="-6"/>
          <w:sz w:val="24"/>
        </w:rPr>
        <w:t xml:space="preserve"> </w:t>
      </w:r>
      <w:r>
        <w:rPr>
          <w:sz w:val="24"/>
        </w:rPr>
        <w:t>информации,</w:t>
      </w:r>
      <w:r>
        <w:rPr>
          <w:spacing w:val="-6"/>
          <w:sz w:val="24"/>
        </w:rPr>
        <w:t xml:space="preserve"> </w:t>
      </w:r>
      <w:r>
        <w:rPr>
          <w:sz w:val="24"/>
        </w:rPr>
        <w:t>полученной</w:t>
      </w:r>
      <w:r>
        <w:rPr>
          <w:spacing w:val="-4"/>
          <w:sz w:val="24"/>
        </w:rPr>
        <w:t xml:space="preserve"> </w:t>
      </w:r>
      <w:r>
        <w:rPr>
          <w:sz w:val="24"/>
        </w:rPr>
        <w:t>из</w:t>
      </w:r>
      <w:r>
        <w:rPr>
          <w:spacing w:val="-7"/>
          <w:sz w:val="24"/>
        </w:rPr>
        <w:t xml:space="preserve"> </w:t>
      </w:r>
      <w:r>
        <w:rPr>
          <w:sz w:val="24"/>
        </w:rPr>
        <w:t>иноязычных</w:t>
      </w:r>
      <w:r>
        <w:rPr>
          <w:spacing w:val="-6"/>
          <w:sz w:val="24"/>
        </w:rPr>
        <w:t xml:space="preserve"> </w:t>
      </w:r>
      <w:r>
        <w:rPr>
          <w:spacing w:val="-2"/>
          <w:sz w:val="24"/>
        </w:rPr>
        <w:t>источников.</w:t>
      </w:r>
    </w:p>
    <w:p w:rsidR="00F24135" w:rsidRDefault="005E5ACB" w:rsidP="003E4757">
      <w:pPr>
        <w:pStyle w:val="a5"/>
        <w:numPr>
          <w:ilvl w:val="0"/>
          <w:numId w:val="156"/>
        </w:numPr>
        <w:tabs>
          <w:tab w:val="left" w:pos="1558"/>
        </w:tabs>
        <w:spacing w:before="4" w:line="237" w:lineRule="auto"/>
        <w:ind w:right="126" w:firstLine="708"/>
        <w:rPr>
          <w:rFonts w:ascii="Arial MT" w:hAnsi="Arial MT"/>
          <w:sz w:val="24"/>
        </w:rPr>
      </w:pPr>
      <w:r>
        <w:rPr>
          <w:sz w:val="24"/>
        </w:rPr>
        <w:t>Находить аргументы, подтверждающие или опровергающие одну и ту же идею, в различных информационных источниках;</w:t>
      </w:r>
    </w:p>
    <w:p w:rsidR="00F24135" w:rsidRDefault="005E5ACB" w:rsidP="003E4757">
      <w:pPr>
        <w:pStyle w:val="a5"/>
        <w:numPr>
          <w:ilvl w:val="0"/>
          <w:numId w:val="156"/>
        </w:numPr>
        <w:tabs>
          <w:tab w:val="left" w:pos="1558"/>
        </w:tabs>
        <w:spacing w:before="2"/>
        <w:ind w:right="126" w:firstLine="708"/>
        <w:rPr>
          <w:rFonts w:ascii="Arial MT" w:hAnsi="Arial MT"/>
          <w:sz w:val="24"/>
        </w:rPr>
      </w:pPr>
      <w:r>
        <w:rPr>
          <w:sz w:val="24"/>
        </w:rPr>
        <w:t>выдвигать предположения (например, о значении слова в контексте) и аргументировать его.</w:t>
      </w:r>
    </w:p>
    <w:p w:rsidR="00F24135" w:rsidRDefault="005E5ACB">
      <w:pPr>
        <w:pStyle w:val="3"/>
      </w:pPr>
      <w:r>
        <w:t>Формирование</w:t>
      </w:r>
      <w:r>
        <w:rPr>
          <w:spacing w:val="-1"/>
        </w:rPr>
        <w:t xml:space="preserve"> </w:t>
      </w:r>
      <w:r>
        <w:t>универсальных</w:t>
      </w:r>
      <w:r>
        <w:rPr>
          <w:spacing w:val="-3"/>
        </w:rPr>
        <w:t xml:space="preserve"> </w:t>
      </w:r>
      <w:r>
        <w:t>учебных</w:t>
      </w:r>
      <w:r>
        <w:rPr>
          <w:spacing w:val="-1"/>
        </w:rPr>
        <w:t xml:space="preserve"> </w:t>
      </w:r>
      <w:r>
        <w:t>коммуникативных</w:t>
      </w:r>
      <w:r>
        <w:rPr>
          <w:spacing w:val="-2"/>
        </w:rPr>
        <w:t xml:space="preserve"> действий</w:t>
      </w:r>
    </w:p>
    <w:p w:rsidR="00F24135" w:rsidRDefault="005E5ACB" w:rsidP="003E4757">
      <w:pPr>
        <w:pStyle w:val="a5"/>
        <w:numPr>
          <w:ilvl w:val="0"/>
          <w:numId w:val="156"/>
        </w:numPr>
        <w:tabs>
          <w:tab w:val="left" w:pos="1558"/>
        </w:tabs>
        <w:ind w:right="124" w:firstLine="708"/>
        <w:rPr>
          <w:rFonts w:ascii="Arial MT" w:hAnsi="Arial MT"/>
          <w:sz w:val="24"/>
        </w:rPr>
      </w:pPr>
      <w:r>
        <w:rPr>
          <w:sz w:val="24"/>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F24135" w:rsidRDefault="005E5ACB" w:rsidP="003E4757">
      <w:pPr>
        <w:pStyle w:val="a5"/>
        <w:numPr>
          <w:ilvl w:val="0"/>
          <w:numId w:val="156"/>
        </w:numPr>
        <w:tabs>
          <w:tab w:val="left" w:pos="1558"/>
        </w:tabs>
        <w:ind w:right="131" w:firstLine="708"/>
        <w:rPr>
          <w:rFonts w:ascii="Arial MT" w:hAnsi="Arial MT"/>
          <w:sz w:val="24"/>
        </w:rPr>
      </w:pPr>
      <w:r>
        <w:rPr>
          <w:sz w:val="24"/>
        </w:rPr>
        <w:t xml:space="preserve">Анализировать и восстанавливать текст с опущенными в учебных целях </w:t>
      </w:r>
      <w:r>
        <w:rPr>
          <w:spacing w:val="-2"/>
          <w:sz w:val="24"/>
        </w:rPr>
        <w:t>фрагментами.</w:t>
      </w:r>
    </w:p>
    <w:p w:rsidR="00F24135" w:rsidRDefault="005E5ACB" w:rsidP="003E4757">
      <w:pPr>
        <w:pStyle w:val="a5"/>
        <w:numPr>
          <w:ilvl w:val="0"/>
          <w:numId w:val="156"/>
        </w:numPr>
        <w:tabs>
          <w:tab w:val="left" w:pos="1558"/>
        </w:tabs>
        <w:spacing w:line="237" w:lineRule="auto"/>
        <w:ind w:right="129" w:firstLine="708"/>
        <w:rPr>
          <w:rFonts w:ascii="Arial MT" w:hAnsi="Arial MT"/>
          <w:sz w:val="24"/>
        </w:rPr>
      </w:pPr>
      <w:r>
        <w:rPr>
          <w:sz w:val="24"/>
        </w:rPr>
        <w:t>Выстраивать</w:t>
      </w:r>
      <w:r>
        <w:rPr>
          <w:spacing w:val="-15"/>
          <w:sz w:val="24"/>
        </w:rPr>
        <w:t xml:space="preserve"> </w:t>
      </w:r>
      <w:r>
        <w:rPr>
          <w:sz w:val="24"/>
        </w:rPr>
        <w:t>и</w:t>
      </w:r>
      <w:r>
        <w:rPr>
          <w:spacing w:val="-15"/>
          <w:sz w:val="24"/>
        </w:rPr>
        <w:t xml:space="preserve"> </w:t>
      </w:r>
      <w:r>
        <w:rPr>
          <w:sz w:val="24"/>
        </w:rPr>
        <w:t>представлять</w:t>
      </w:r>
      <w:r>
        <w:rPr>
          <w:spacing w:val="-15"/>
          <w:sz w:val="24"/>
        </w:rPr>
        <w:t xml:space="preserve"> </w:t>
      </w:r>
      <w:r>
        <w:rPr>
          <w:sz w:val="24"/>
        </w:rPr>
        <w:t>в</w:t>
      </w:r>
      <w:r>
        <w:rPr>
          <w:spacing w:val="-15"/>
          <w:sz w:val="24"/>
        </w:rPr>
        <w:t xml:space="preserve"> </w:t>
      </w:r>
      <w:r>
        <w:rPr>
          <w:sz w:val="24"/>
        </w:rPr>
        <w:t>письменной</w:t>
      </w:r>
      <w:r>
        <w:rPr>
          <w:spacing w:val="-15"/>
          <w:sz w:val="24"/>
        </w:rPr>
        <w:t xml:space="preserve"> </w:t>
      </w:r>
      <w:r>
        <w:rPr>
          <w:sz w:val="24"/>
        </w:rPr>
        <w:t>форме</w:t>
      </w:r>
      <w:r>
        <w:rPr>
          <w:spacing w:val="-15"/>
          <w:sz w:val="24"/>
        </w:rPr>
        <w:t xml:space="preserve"> </w:t>
      </w:r>
      <w:r>
        <w:rPr>
          <w:sz w:val="24"/>
        </w:rPr>
        <w:t>логику</w:t>
      </w:r>
      <w:r>
        <w:rPr>
          <w:spacing w:val="-15"/>
          <w:sz w:val="24"/>
        </w:rPr>
        <w:t xml:space="preserve"> </w:t>
      </w:r>
      <w:r>
        <w:rPr>
          <w:sz w:val="24"/>
        </w:rPr>
        <w:t>решения</w:t>
      </w:r>
      <w:r>
        <w:rPr>
          <w:spacing w:val="-15"/>
          <w:sz w:val="24"/>
        </w:rPr>
        <w:t xml:space="preserve"> </w:t>
      </w:r>
      <w:r>
        <w:rPr>
          <w:sz w:val="24"/>
        </w:rPr>
        <w:t>коммуникативной задачи (например, в виде плана высказывания, состоящего из вопросов или утверждений).</w:t>
      </w:r>
    </w:p>
    <w:p w:rsidR="00F24135" w:rsidRDefault="005E5ACB" w:rsidP="003E4757">
      <w:pPr>
        <w:pStyle w:val="a5"/>
        <w:numPr>
          <w:ilvl w:val="0"/>
          <w:numId w:val="156"/>
        </w:numPr>
        <w:tabs>
          <w:tab w:val="left" w:pos="1558"/>
        </w:tabs>
        <w:spacing w:before="2"/>
        <w:ind w:right="128" w:firstLine="708"/>
        <w:rPr>
          <w:rFonts w:ascii="Arial MT" w:hAnsi="Arial MT"/>
          <w:sz w:val="24"/>
        </w:rPr>
      </w:pPr>
      <w:r>
        <w:rPr>
          <w:sz w:val="24"/>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F24135" w:rsidRDefault="005E5ACB">
      <w:pPr>
        <w:pStyle w:val="3"/>
      </w:pPr>
      <w:r>
        <w:t>Формирование</w:t>
      </w:r>
      <w:r>
        <w:rPr>
          <w:spacing w:val="-4"/>
        </w:rPr>
        <w:t xml:space="preserve"> </w:t>
      </w:r>
      <w:r>
        <w:t>универсальных</w:t>
      </w:r>
      <w:r>
        <w:rPr>
          <w:spacing w:val="-6"/>
        </w:rPr>
        <w:t xml:space="preserve"> </w:t>
      </w:r>
      <w:r>
        <w:t>учебных</w:t>
      </w:r>
      <w:r>
        <w:rPr>
          <w:spacing w:val="-3"/>
        </w:rPr>
        <w:t xml:space="preserve"> </w:t>
      </w:r>
      <w:r>
        <w:t>регулятивных</w:t>
      </w:r>
      <w:r>
        <w:rPr>
          <w:spacing w:val="-2"/>
        </w:rPr>
        <w:t xml:space="preserve"> действий</w:t>
      </w:r>
    </w:p>
    <w:p w:rsidR="00F24135" w:rsidRDefault="005E5ACB" w:rsidP="003E4757">
      <w:pPr>
        <w:pStyle w:val="a5"/>
        <w:numPr>
          <w:ilvl w:val="0"/>
          <w:numId w:val="156"/>
        </w:numPr>
        <w:tabs>
          <w:tab w:val="left" w:pos="1559"/>
        </w:tabs>
        <w:spacing w:before="1" w:line="237" w:lineRule="auto"/>
        <w:ind w:right="127" w:firstLine="708"/>
        <w:jc w:val="left"/>
        <w:rPr>
          <w:rFonts w:ascii="Arial MT" w:hAnsi="Arial MT"/>
          <w:sz w:val="24"/>
        </w:rPr>
      </w:pPr>
      <w:r>
        <w:rPr>
          <w:sz w:val="24"/>
        </w:rPr>
        <w:t>Удерживать</w:t>
      </w:r>
      <w:r>
        <w:rPr>
          <w:spacing w:val="-5"/>
          <w:sz w:val="24"/>
        </w:rPr>
        <w:t xml:space="preserve"> </w:t>
      </w:r>
      <w:r>
        <w:rPr>
          <w:sz w:val="24"/>
        </w:rPr>
        <w:t>цель</w:t>
      </w:r>
      <w:r>
        <w:rPr>
          <w:spacing w:val="-5"/>
          <w:sz w:val="24"/>
        </w:rPr>
        <w:t xml:space="preserve"> </w:t>
      </w:r>
      <w:r>
        <w:rPr>
          <w:sz w:val="24"/>
        </w:rPr>
        <w:t>деятельности;</w:t>
      </w:r>
      <w:r>
        <w:rPr>
          <w:spacing w:val="-6"/>
          <w:sz w:val="24"/>
        </w:rPr>
        <w:t xml:space="preserve"> </w:t>
      </w:r>
      <w:r>
        <w:rPr>
          <w:sz w:val="24"/>
        </w:rPr>
        <w:t>планировать</w:t>
      </w:r>
      <w:r>
        <w:rPr>
          <w:spacing w:val="-6"/>
          <w:sz w:val="24"/>
        </w:rPr>
        <w:t xml:space="preserve"> </w:t>
      </w:r>
      <w:r>
        <w:rPr>
          <w:sz w:val="24"/>
        </w:rPr>
        <w:t>выполнение</w:t>
      </w:r>
      <w:r>
        <w:rPr>
          <w:spacing w:val="-2"/>
          <w:sz w:val="24"/>
        </w:rPr>
        <w:t xml:space="preserve"> </w:t>
      </w:r>
      <w:r>
        <w:rPr>
          <w:sz w:val="24"/>
        </w:rPr>
        <w:t>учебной</w:t>
      </w:r>
      <w:r>
        <w:rPr>
          <w:spacing w:val="-3"/>
          <w:sz w:val="24"/>
        </w:rPr>
        <w:t xml:space="preserve"> </w:t>
      </w:r>
      <w:r>
        <w:rPr>
          <w:sz w:val="24"/>
        </w:rPr>
        <w:t>задачи,</w:t>
      </w:r>
      <w:r>
        <w:rPr>
          <w:spacing w:val="-6"/>
          <w:sz w:val="24"/>
        </w:rPr>
        <w:t xml:space="preserve"> </w:t>
      </w:r>
      <w:r>
        <w:rPr>
          <w:sz w:val="24"/>
        </w:rPr>
        <w:t>выбирать и аргументировать способ деятельности.</w:t>
      </w:r>
    </w:p>
    <w:p w:rsidR="00F24135" w:rsidRDefault="005E5ACB" w:rsidP="003E4757">
      <w:pPr>
        <w:pStyle w:val="a5"/>
        <w:numPr>
          <w:ilvl w:val="0"/>
          <w:numId w:val="156"/>
        </w:numPr>
        <w:tabs>
          <w:tab w:val="left" w:pos="1559"/>
        </w:tabs>
        <w:spacing w:before="2"/>
        <w:ind w:right="130" w:firstLine="708"/>
        <w:jc w:val="left"/>
        <w:rPr>
          <w:rFonts w:ascii="Arial MT" w:hAnsi="Arial MT"/>
          <w:sz w:val="24"/>
        </w:rPr>
      </w:pPr>
      <w:r>
        <w:rPr>
          <w:sz w:val="24"/>
        </w:rPr>
        <w:t>Планировать</w:t>
      </w:r>
      <w:r>
        <w:rPr>
          <w:spacing w:val="-3"/>
          <w:sz w:val="24"/>
        </w:rPr>
        <w:t xml:space="preserve"> </w:t>
      </w:r>
      <w:r>
        <w:rPr>
          <w:sz w:val="24"/>
        </w:rPr>
        <w:t>организацию</w:t>
      </w:r>
      <w:r>
        <w:rPr>
          <w:spacing w:val="-4"/>
          <w:sz w:val="24"/>
        </w:rPr>
        <w:t xml:space="preserve"> </w:t>
      </w:r>
      <w:r>
        <w:rPr>
          <w:sz w:val="24"/>
        </w:rPr>
        <w:t>совместной работы,</w:t>
      </w:r>
      <w:r>
        <w:rPr>
          <w:spacing w:val="-4"/>
          <w:sz w:val="24"/>
        </w:rPr>
        <w:t xml:space="preserve"> </w:t>
      </w:r>
      <w:r>
        <w:rPr>
          <w:sz w:val="24"/>
        </w:rPr>
        <w:t>определять</w:t>
      </w:r>
      <w:r>
        <w:rPr>
          <w:spacing w:val="-2"/>
          <w:sz w:val="24"/>
        </w:rPr>
        <w:t xml:space="preserve"> </w:t>
      </w:r>
      <w:r>
        <w:rPr>
          <w:sz w:val="24"/>
        </w:rPr>
        <w:t>свою</w:t>
      </w:r>
      <w:r>
        <w:rPr>
          <w:spacing w:val="-3"/>
          <w:sz w:val="24"/>
        </w:rPr>
        <w:t xml:space="preserve"> </w:t>
      </w:r>
      <w:r>
        <w:rPr>
          <w:sz w:val="24"/>
        </w:rPr>
        <w:t>роль,</w:t>
      </w:r>
      <w:r>
        <w:rPr>
          <w:spacing w:val="-4"/>
          <w:sz w:val="24"/>
        </w:rPr>
        <w:t xml:space="preserve"> </w:t>
      </w:r>
      <w:r>
        <w:rPr>
          <w:sz w:val="24"/>
        </w:rPr>
        <w:t>распределять задачи между членами команды, участвовать в групповых формах работы.</w:t>
      </w:r>
    </w:p>
    <w:p w:rsidR="00F24135" w:rsidRDefault="005E5ACB" w:rsidP="003E4757">
      <w:pPr>
        <w:pStyle w:val="a5"/>
        <w:numPr>
          <w:ilvl w:val="0"/>
          <w:numId w:val="156"/>
        </w:numPr>
        <w:tabs>
          <w:tab w:val="left" w:pos="1559"/>
        </w:tabs>
        <w:spacing w:before="4" w:line="237" w:lineRule="auto"/>
        <w:ind w:right="128" w:firstLine="708"/>
        <w:jc w:val="left"/>
        <w:rPr>
          <w:rFonts w:ascii="Arial MT" w:hAnsi="Arial MT"/>
          <w:sz w:val="24"/>
        </w:rPr>
      </w:pPr>
      <w:r>
        <w:rPr>
          <w:sz w:val="24"/>
        </w:rPr>
        <w:t>Оказывать</w:t>
      </w:r>
      <w:r>
        <w:rPr>
          <w:spacing w:val="80"/>
          <w:sz w:val="24"/>
        </w:rPr>
        <w:t xml:space="preserve"> </w:t>
      </w:r>
      <w:r>
        <w:rPr>
          <w:sz w:val="24"/>
        </w:rPr>
        <w:t>влияние</w:t>
      </w:r>
      <w:r>
        <w:rPr>
          <w:spacing w:val="80"/>
          <w:sz w:val="24"/>
        </w:rPr>
        <w:t xml:space="preserve"> </w:t>
      </w:r>
      <w:r>
        <w:rPr>
          <w:sz w:val="24"/>
        </w:rPr>
        <w:t>на</w:t>
      </w:r>
      <w:r>
        <w:rPr>
          <w:spacing w:val="80"/>
          <w:sz w:val="24"/>
        </w:rPr>
        <w:t xml:space="preserve"> </w:t>
      </w:r>
      <w:r>
        <w:rPr>
          <w:sz w:val="24"/>
        </w:rPr>
        <w:t>речевое</w:t>
      </w:r>
      <w:r>
        <w:rPr>
          <w:spacing w:val="80"/>
          <w:sz w:val="24"/>
        </w:rPr>
        <w:t xml:space="preserve"> </w:t>
      </w:r>
      <w:r>
        <w:rPr>
          <w:sz w:val="24"/>
        </w:rPr>
        <w:t>поведение</w:t>
      </w:r>
      <w:r>
        <w:rPr>
          <w:spacing w:val="80"/>
          <w:sz w:val="24"/>
        </w:rPr>
        <w:t xml:space="preserve"> </w:t>
      </w:r>
      <w:r>
        <w:rPr>
          <w:sz w:val="24"/>
        </w:rPr>
        <w:t>партнера</w:t>
      </w:r>
      <w:r>
        <w:rPr>
          <w:spacing w:val="80"/>
          <w:sz w:val="24"/>
        </w:rPr>
        <w:t xml:space="preserve"> </w:t>
      </w:r>
      <w:r>
        <w:rPr>
          <w:sz w:val="24"/>
        </w:rPr>
        <w:t>(например,</w:t>
      </w:r>
      <w:r>
        <w:rPr>
          <w:spacing w:val="80"/>
          <w:sz w:val="24"/>
        </w:rPr>
        <w:t xml:space="preserve"> </w:t>
      </w:r>
      <w:r>
        <w:rPr>
          <w:sz w:val="24"/>
        </w:rPr>
        <w:t>поощряя</w:t>
      </w:r>
      <w:r>
        <w:rPr>
          <w:spacing w:val="80"/>
          <w:sz w:val="24"/>
        </w:rPr>
        <w:t xml:space="preserve"> </w:t>
      </w:r>
      <w:r>
        <w:rPr>
          <w:sz w:val="24"/>
        </w:rPr>
        <w:t>его</w:t>
      </w:r>
      <w:r>
        <w:rPr>
          <w:spacing w:val="40"/>
          <w:sz w:val="24"/>
        </w:rPr>
        <w:t xml:space="preserve"> </w:t>
      </w:r>
      <w:r>
        <w:rPr>
          <w:sz w:val="24"/>
        </w:rPr>
        <w:t>продолжать поиск совместного решения поставленной задачи).</w:t>
      </w:r>
    </w:p>
    <w:p w:rsidR="00F24135" w:rsidRDefault="005E5ACB" w:rsidP="003E4757">
      <w:pPr>
        <w:pStyle w:val="a5"/>
        <w:numPr>
          <w:ilvl w:val="0"/>
          <w:numId w:val="156"/>
        </w:numPr>
        <w:tabs>
          <w:tab w:val="left" w:pos="1559"/>
        </w:tabs>
        <w:spacing w:before="5" w:line="237" w:lineRule="auto"/>
        <w:ind w:right="127" w:firstLine="708"/>
        <w:jc w:val="left"/>
        <w:rPr>
          <w:rFonts w:ascii="Arial MT" w:hAnsi="Arial MT"/>
          <w:sz w:val="24"/>
        </w:rPr>
      </w:pPr>
      <w:r>
        <w:rPr>
          <w:sz w:val="24"/>
        </w:rPr>
        <w:t>Корректировать</w:t>
      </w:r>
      <w:r>
        <w:rPr>
          <w:spacing w:val="40"/>
          <w:sz w:val="24"/>
        </w:rPr>
        <w:t xml:space="preserve"> </w:t>
      </w:r>
      <w:r>
        <w:rPr>
          <w:sz w:val="24"/>
        </w:rPr>
        <w:t>деятельность</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возникших</w:t>
      </w:r>
      <w:r>
        <w:rPr>
          <w:spacing w:val="40"/>
          <w:sz w:val="24"/>
        </w:rPr>
        <w:t xml:space="preserve"> </w:t>
      </w:r>
      <w:r>
        <w:rPr>
          <w:sz w:val="24"/>
        </w:rPr>
        <w:t>трудностей,</w:t>
      </w:r>
      <w:r>
        <w:rPr>
          <w:spacing w:val="40"/>
          <w:sz w:val="24"/>
        </w:rPr>
        <w:t xml:space="preserve"> </w:t>
      </w:r>
      <w:r>
        <w:rPr>
          <w:sz w:val="24"/>
        </w:rPr>
        <w:t>ошибок,</w:t>
      </w:r>
      <w:r>
        <w:rPr>
          <w:spacing w:val="40"/>
          <w:sz w:val="24"/>
        </w:rPr>
        <w:t xml:space="preserve"> </w:t>
      </w:r>
      <w:r>
        <w:rPr>
          <w:sz w:val="24"/>
        </w:rPr>
        <w:t>новых</w:t>
      </w:r>
      <w:r>
        <w:rPr>
          <w:spacing w:val="40"/>
          <w:sz w:val="24"/>
        </w:rPr>
        <w:t xml:space="preserve"> </w:t>
      </w:r>
      <w:r>
        <w:rPr>
          <w:sz w:val="24"/>
        </w:rPr>
        <w:t>данных или информации.</w:t>
      </w:r>
    </w:p>
    <w:p w:rsidR="00F24135" w:rsidRDefault="005E5ACB" w:rsidP="003E4757">
      <w:pPr>
        <w:pStyle w:val="a5"/>
        <w:numPr>
          <w:ilvl w:val="0"/>
          <w:numId w:val="156"/>
        </w:numPr>
        <w:tabs>
          <w:tab w:val="left" w:pos="1559"/>
        </w:tabs>
        <w:spacing w:before="2"/>
        <w:ind w:right="125" w:firstLine="708"/>
        <w:jc w:val="left"/>
        <w:rPr>
          <w:rFonts w:ascii="Arial MT" w:hAnsi="Arial MT"/>
          <w:sz w:val="24"/>
        </w:rPr>
      </w:pPr>
      <w:r>
        <w:rPr>
          <w:sz w:val="24"/>
        </w:rPr>
        <w:t>Оценивать</w:t>
      </w:r>
      <w:r>
        <w:rPr>
          <w:spacing w:val="40"/>
          <w:sz w:val="24"/>
        </w:rPr>
        <w:t xml:space="preserve"> </w:t>
      </w:r>
      <w:r>
        <w:rPr>
          <w:sz w:val="24"/>
        </w:rPr>
        <w:t>процесс</w:t>
      </w:r>
      <w:r>
        <w:rPr>
          <w:spacing w:val="40"/>
          <w:sz w:val="24"/>
        </w:rPr>
        <w:t xml:space="preserve"> </w:t>
      </w:r>
      <w:r>
        <w:rPr>
          <w:sz w:val="24"/>
        </w:rPr>
        <w:t>и</w:t>
      </w:r>
      <w:r>
        <w:rPr>
          <w:spacing w:val="37"/>
          <w:sz w:val="24"/>
        </w:rPr>
        <w:t xml:space="preserve"> </w:t>
      </w:r>
      <w:r>
        <w:rPr>
          <w:sz w:val="24"/>
        </w:rPr>
        <w:t>общий</w:t>
      </w:r>
      <w:r>
        <w:rPr>
          <w:spacing w:val="40"/>
          <w:sz w:val="24"/>
        </w:rPr>
        <w:t xml:space="preserve"> </w:t>
      </w:r>
      <w:r>
        <w:rPr>
          <w:sz w:val="24"/>
        </w:rPr>
        <w:t>результат</w:t>
      </w:r>
      <w:r>
        <w:rPr>
          <w:spacing w:val="40"/>
          <w:sz w:val="24"/>
        </w:rPr>
        <w:t xml:space="preserve"> </w:t>
      </w:r>
      <w:r>
        <w:rPr>
          <w:sz w:val="24"/>
        </w:rPr>
        <w:t>деятельности;</w:t>
      </w:r>
      <w:r>
        <w:rPr>
          <w:spacing w:val="40"/>
          <w:sz w:val="24"/>
        </w:rPr>
        <w:t xml:space="preserve"> </w:t>
      </w:r>
      <w:r>
        <w:rPr>
          <w:sz w:val="24"/>
        </w:rPr>
        <w:t>анализировать</w:t>
      </w:r>
      <w:r>
        <w:rPr>
          <w:spacing w:val="40"/>
          <w:sz w:val="24"/>
        </w:rPr>
        <w:t xml:space="preserve"> </w:t>
      </w:r>
      <w:r>
        <w:rPr>
          <w:sz w:val="24"/>
        </w:rPr>
        <w:t>и</w:t>
      </w:r>
      <w:r>
        <w:rPr>
          <w:spacing w:val="40"/>
          <w:sz w:val="24"/>
        </w:rPr>
        <w:t xml:space="preserve"> </w:t>
      </w:r>
      <w:r>
        <w:rPr>
          <w:sz w:val="24"/>
        </w:rPr>
        <w:t>оценивать собственную</w:t>
      </w:r>
      <w:r>
        <w:rPr>
          <w:spacing w:val="-11"/>
          <w:sz w:val="24"/>
        </w:rPr>
        <w:t xml:space="preserve"> </w:t>
      </w:r>
      <w:r>
        <w:rPr>
          <w:sz w:val="24"/>
        </w:rPr>
        <w:t>работу:</w:t>
      </w:r>
      <w:r>
        <w:rPr>
          <w:spacing w:val="-6"/>
          <w:sz w:val="24"/>
        </w:rPr>
        <w:t xml:space="preserve"> </w:t>
      </w:r>
      <w:r>
        <w:rPr>
          <w:sz w:val="24"/>
        </w:rPr>
        <w:t>меру</w:t>
      </w:r>
      <w:r>
        <w:rPr>
          <w:spacing w:val="-7"/>
          <w:sz w:val="24"/>
        </w:rPr>
        <w:t xml:space="preserve"> </w:t>
      </w:r>
      <w:r>
        <w:rPr>
          <w:sz w:val="24"/>
        </w:rPr>
        <w:t>собственной</w:t>
      </w:r>
      <w:r>
        <w:rPr>
          <w:spacing w:val="-5"/>
          <w:sz w:val="24"/>
        </w:rPr>
        <w:t xml:space="preserve"> </w:t>
      </w:r>
      <w:r>
        <w:rPr>
          <w:sz w:val="24"/>
        </w:rPr>
        <w:t>самостоятельности,</w:t>
      </w:r>
      <w:r>
        <w:rPr>
          <w:spacing w:val="-9"/>
          <w:sz w:val="24"/>
        </w:rPr>
        <w:t xml:space="preserve"> </w:t>
      </w:r>
      <w:r>
        <w:rPr>
          <w:sz w:val="24"/>
        </w:rPr>
        <w:t>затруднения,</w:t>
      </w:r>
      <w:r>
        <w:rPr>
          <w:spacing w:val="-9"/>
          <w:sz w:val="24"/>
        </w:rPr>
        <w:t xml:space="preserve"> </w:t>
      </w:r>
      <w:r>
        <w:rPr>
          <w:sz w:val="24"/>
        </w:rPr>
        <w:t>дефициты,</w:t>
      </w:r>
      <w:r>
        <w:rPr>
          <w:spacing w:val="-9"/>
          <w:sz w:val="24"/>
        </w:rPr>
        <w:t xml:space="preserve"> </w:t>
      </w:r>
      <w:r>
        <w:rPr>
          <w:sz w:val="24"/>
        </w:rPr>
        <w:t>ошибки</w:t>
      </w:r>
      <w:r>
        <w:rPr>
          <w:spacing w:val="-5"/>
          <w:sz w:val="24"/>
        </w:rPr>
        <w:t xml:space="preserve"> </w:t>
      </w:r>
      <w:r>
        <w:rPr>
          <w:sz w:val="24"/>
        </w:rPr>
        <w:t>и</w:t>
      </w:r>
      <w:r>
        <w:rPr>
          <w:spacing w:val="-8"/>
          <w:sz w:val="24"/>
        </w:rPr>
        <w:t xml:space="preserve"> </w:t>
      </w:r>
      <w:r>
        <w:rPr>
          <w:sz w:val="24"/>
        </w:rPr>
        <w:t>пр.</w:t>
      </w:r>
    </w:p>
    <w:p w:rsidR="00F24135" w:rsidRDefault="005E5ACB">
      <w:pPr>
        <w:pStyle w:val="2"/>
        <w:spacing w:before="5" w:line="240" w:lineRule="auto"/>
      </w:pPr>
      <w:r>
        <w:t>МАТЕМАТИКА</w:t>
      </w:r>
      <w:r>
        <w:rPr>
          <w:spacing w:val="-5"/>
        </w:rPr>
        <w:t xml:space="preserve"> </w:t>
      </w:r>
      <w:r>
        <w:t>И</w:t>
      </w:r>
      <w:r>
        <w:rPr>
          <w:spacing w:val="-4"/>
        </w:rPr>
        <w:t xml:space="preserve"> </w:t>
      </w:r>
      <w:r>
        <w:rPr>
          <w:spacing w:val="-2"/>
        </w:rPr>
        <w:t>ИНФОРМАТИКА</w:t>
      </w:r>
    </w:p>
    <w:p w:rsidR="00F24135" w:rsidRDefault="005E5ACB">
      <w:pPr>
        <w:pStyle w:val="3"/>
        <w:spacing w:before="0" w:line="240" w:lineRule="auto"/>
        <w:ind w:right="1475"/>
        <w:jc w:val="left"/>
      </w:pPr>
      <w:r>
        <w:t>Формирование</w:t>
      </w:r>
      <w:r>
        <w:rPr>
          <w:spacing w:val="-5"/>
        </w:rPr>
        <w:t xml:space="preserve"> </w:t>
      </w:r>
      <w:r>
        <w:t>универсальных</w:t>
      </w:r>
      <w:r>
        <w:rPr>
          <w:spacing w:val="-8"/>
        </w:rPr>
        <w:t xml:space="preserve"> </w:t>
      </w:r>
      <w:r>
        <w:t>учебных</w:t>
      </w:r>
      <w:r>
        <w:rPr>
          <w:spacing w:val="-9"/>
        </w:rPr>
        <w:t xml:space="preserve"> </w:t>
      </w:r>
      <w:r>
        <w:t>познавательных</w:t>
      </w:r>
      <w:r>
        <w:rPr>
          <w:spacing w:val="-7"/>
        </w:rPr>
        <w:t xml:space="preserve"> </w:t>
      </w:r>
      <w:r>
        <w:t>действий Формирование базовых логических действий</w:t>
      </w:r>
    </w:p>
    <w:p w:rsidR="00F24135" w:rsidRDefault="005E5ACB" w:rsidP="003E4757">
      <w:pPr>
        <w:pStyle w:val="a5"/>
        <w:numPr>
          <w:ilvl w:val="0"/>
          <w:numId w:val="156"/>
        </w:numPr>
        <w:tabs>
          <w:tab w:val="left" w:pos="1559"/>
        </w:tabs>
        <w:spacing w:line="273" w:lineRule="exact"/>
        <w:ind w:left="1559" w:hanging="710"/>
        <w:jc w:val="left"/>
        <w:rPr>
          <w:rFonts w:ascii="Arial MT" w:hAnsi="Arial MT"/>
          <w:sz w:val="24"/>
        </w:rPr>
      </w:pPr>
      <w:r>
        <w:rPr>
          <w:sz w:val="24"/>
        </w:rPr>
        <w:t>Выявлять</w:t>
      </w:r>
      <w:r>
        <w:rPr>
          <w:spacing w:val="-2"/>
          <w:sz w:val="24"/>
        </w:rPr>
        <w:t xml:space="preserve"> </w:t>
      </w:r>
      <w:r>
        <w:rPr>
          <w:sz w:val="24"/>
        </w:rPr>
        <w:t>качества,</w:t>
      </w:r>
      <w:r>
        <w:rPr>
          <w:spacing w:val="-6"/>
          <w:sz w:val="24"/>
        </w:rPr>
        <w:t xml:space="preserve"> </w:t>
      </w:r>
      <w:r>
        <w:rPr>
          <w:sz w:val="24"/>
        </w:rPr>
        <w:t>свойства,</w:t>
      </w:r>
      <w:r>
        <w:rPr>
          <w:spacing w:val="-5"/>
          <w:sz w:val="24"/>
        </w:rPr>
        <w:t xml:space="preserve"> </w:t>
      </w:r>
      <w:r>
        <w:rPr>
          <w:sz w:val="24"/>
        </w:rPr>
        <w:t>характеристики</w:t>
      </w:r>
      <w:r>
        <w:rPr>
          <w:spacing w:val="-5"/>
          <w:sz w:val="24"/>
        </w:rPr>
        <w:t xml:space="preserve"> </w:t>
      </w:r>
      <w:r>
        <w:rPr>
          <w:sz w:val="24"/>
        </w:rPr>
        <w:t>математических</w:t>
      </w:r>
      <w:r>
        <w:rPr>
          <w:spacing w:val="-1"/>
          <w:sz w:val="24"/>
        </w:rPr>
        <w:t xml:space="preserve"> </w:t>
      </w:r>
      <w:r>
        <w:rPr>
          <w:spacing w:val="-2"/>
          <w:sz w:val="24"/>
        </w:rPr>
        <w:t>объектов.</w:t>
      </w:r>
    </w:p>
    <w:p w:rsidR="00F24135" w:rsidRDefault="005E5ACB" w:rsidP="003E4757">
      <w:pPr>
        <w:pStyle w:val="a5"/>
        <w:numPr>
          <w:ilvl w:val="0"/>
          <w:numId w:val="156"/>
        </w:numPr>
        <w:tabs>
          <w:tab w:val="left" w:pos="1559"/>
        </w:tabs>
        <w:spacing w:line="277" w:lineRule="exact"/>
        <w:ind w:left="1559" w:hanging="710"/>
        <w:jc w:val="left"/>
        <w:rPr>
          <w:rFonts w:ascii="Arial MT" w:hAnsi="Arial MT"/>
          <w:sz w:val="24"/>
        </w:rPr>
      </w:pPr>
      <w:r>
        <w:rPr>
          <w:sz w:val="24"/>
        </w:rPr>
        <w:t>Различать</w:t>
      </w:r>
      <w:r>
        <w:rPr>
          <w:spacing w:val="-1"/>
          <w:sz w:val="24"/>
        </w:rPr>
        <w:t xml:space="preserve"> </w:t>
      </w:r>
      <w:r>
        <w:rPr>
          <w:sz w:val="24"/>
        </w:rPr>
        <w:t>свойства</w:t>
      </w:r>
      <w:r>
        <w:rPr>
          <w:spacing w:val="-6"/>
          <w:sz w:val="24"/>
        </w:rPr>
        <w:t xml:space="preserve"> </w:t>
      </w:r>
      <w:r>
        <w:rPr>
          <w:sz w:val="24"/>
        </w:rPr>
        <w:t>и</w:t>
      </w:r>
      <w:r>
        <w:rPr>
          <w:spacing w:val="-2"/>
          <w:sz w:val="24"/>
        </w:rPr>
        <w:t xml:space="preserve"> </w:t>
      </w:r>
      <w:r>
        <w:rPr>
          <w:sz w:val="24"/>
        </w:rPr>
        <w:t>признаки</w:t>
      </w:r>
      <w:r>
        <w:rPr>
          <w:spacing w:val="-2"/>
          <w:sz w:val="24"/>
        </w:rPr>
        <w:t xml:space="preserve"> объектов.</w:t>
      </w:r>
    </w:p>
    <w:p w:rsidR="00F24135" w:rsidRDefault="005E5ACB" w:rsidP="003E4757">
      <w:pPr>
        <w:pStyle w:val="a5"/>
        <w:numPr>
          <w:ilvl w:val="0"/>
          <w:numId w:val="156"/>
        </w:numPr>
        <w:tabs>
          <w:tab w:val="left" w:pos="1559"/>
          <w:tab w:val="left" w:pos="3016"/>
          <w:tab w:val="left" w:pos="4799"/>
          <w:tab w:val="left" w:pos="6899"/>
          <w:tab w:val="left" w:pos="7741"/>
        </w:tabs>
        <w:spacing w:before="1"/>
        <w:ind w:right="125" w:firstLine="708"/>
        <w:jc w:val="left"/>
        <w:rPr>
          <w:rFonts w:ascii="Arial MT" w:hAnsi="Arial MT"/>
          <w:sz w:val="24"/>
        </w:rPr>
      </w:pPr>
      <w:r>
        <w:rPr>
          <w:spacing w:val="-2"/>
          <w:sz w:val="24"/>
        </w:rPr>
        <w:t>Сравнивать,</w:t>
      </w:r>
      <w:r>
        <w:rPr>
          <w:sz w:val="24"/>
        </w:rPr>
        <w:tab/>
      </w:r>
      <w:r>
        <w:rPr>
          <w:spacing w:val="-2"/>
          <w:sz w:val="24"/>
        </w:rPr>
        <w:t>упорядочивать,</w:t>
      </w:r>
      <w:r>
        <w:rPr>
          <w:sz w:val="24"/>
        </w:rPr>
        <w:tab/>
      </w:r>
      <w:r>
        <w:rPr>
          <w:spacing w:val="-2"/>
          <w:sz w:val="24"/>
        </w:rPr>
        <w:t>классифицировать</w:t>
      </w:r>
      <w:r>
        <w:rPr>
          <w:sz w:val="24"/>
        </w:rPr>
        <w:tab/>
      </w:r>
      <w:r>
        <w:rPr>
          <w:spacing w:val="-2"/>
          <w:sz w:val="24"/>
        </w:rPr>
        <w:t>числа,</w:t>
      </w:r>
      <w:r>
        <w:rPr>
          <w:sz w:val="24"/>
        </w:rPr>
        <w:tab/>
        <w:t>величины,</w:t>
      </w:r>
      <w:r>
        <w:rPr>
          <w:spacing w:val="80"/>
          <w:sz w:val="24"/>
        </w:rPr>
        <w:t xml:space="preserve"> </w:t>
      </w:r>
      <w:r>
        <w:rPr>
          <w:sz w:val="24"/>
        </w:rPr>
        <w:t>выражения, формулы, графики, геометрические фигуры и т. п.</w:t>
      </w:r>
    </w:p>
    <w:p w:rsidR="00F24135" w:rsidRDefault="005E5ACB" w:rsidP="003E4757">
      <w:pPr>
        <w:pStyle w:val="a5"/>
        <w:numPr>
          <w:ilvl w:val="0"/>
          <w:numId w:val="156"/>
        </w:numPr>
        <w:tabs>
          <w:tab w:val="left" w:pos="1559"/>
        </w:tabs>
        <w:spacing w:line="276" w:lineRule="exact"/>
        <w:ind w:left="1559" w:hanging="710"/>
        <w:jc w:val="left"/>
        <w:rPr>
          <w:rFonts w:ascii="Arial MT" w:hAnsi="Arial MT"/>
          <w:sz w:val="24"/>
        </w:rPr>
      </w:pPr>
      <w:r>
        <w:rPr>
          <w:sz w:val="24"/>
        </w:rPr>
        <w:t>Устанавливать</w:t>
      </w:r>
      <w:r>
        <w:rPr>
          <w:spacing w:val="13"/>
          <w:sz w:val="24"/>
        </w:rPr>
        <w:t xml:space="preserve"> </w:t>
      </w:r>
      <w:r>
        <w:rPr>
          <w:sz w:val="24"/>
        </w:rPr>
        <w:t>связи</w:t>
      </w:r>
      <w:r>
        <w:rPr>
          <w:spacing w:val="13"/>
          <w:sz w:val="24"/>
        </w:rPr>
        <w:t xml:space="preserve"> </w:t>
      </w:r>
      <w:r>
        <w:rPr>
          <w:sz w:val="24"/>
        </w:rPr>
        <w:t>и</w:t>
      </w:r>
      <w:r>
        <w:rPr>
          <w:spacing w:val="11"/>
          <w:sz w:val="24"/>
        </w:rPr>
        <w:t xml:space="preserve"> </w:t>
      </w:r>
      <w:r>
        <w:rPr>
          <w:sz w:val="24"/>
        </w:rPr>
        <w:t>отношения,</w:t>
      </w:r>
      <w:r>
        <w:rPr>
          <w:spacing w:val="10"/>
          <w:sz w:val="24"/>
        </w:rPr>
        <w:t xml:space="preserve"> </w:t>
      </w:r>
      <w:r>
        <w:rPr>
          <w:sz w:val="24"/>
        </w:rPr>
        <w:t>проводить</w:t>
      </w:r>
      <w:r>
        <w:rPr>
          <w:spacing w:val="11"/>
          <w:sz w:val="24"/>
        </w:rPr>
        <w:t xml:space="preserve"> </w:t>
      </w:r>
      <w:r>
        <w:rPr>
          <w:sz w:val="24"/>
        </w:rPr>
        <w:t>аналогии,</w:t>
      </w:r>
      <w:r>
        <w:rPr>
          <w:spacing w:val="13"/>
          <w:sz w:val="24"/>
        </w:rPr>
        <w:t xml:space="preserve"> </w:t>
      </w:r>
      <w:r>
        <w:rPr>
          <w:sz w:val="24"/>
        </w:rPr>
        <w:t>распознавать</w:t>
      </w:r>
      <w:r>
        <w:rPr>
          <w:spacing w:val="11"/>
          <w:sz w:val="24"/>
        </w:rPr>
        <w:t xml:space="preserve"> </w:t>
      </w:r>
      <w:r>
        <w:rPr>
          <w:spacing w:val="-2"/>
          <w:sz w:val="24"/>
        </w:rPr>
        <w:t>зависимости</w:t>
      </w:r>
    </w:p>
    <w:p w:rsidR="00F24135" w:rsidRDefault="00F24135">
      <w:pPr>
        <w:pStyle w:val="a5"/>
        <w:spacing w:line="276" w:lineRule="exact"/>
        <w:jc w:val="left"/>
        <w:rPr>
          <w:rFonts w:ascii="Arial MT" w:hAnsi="Arial MT"/>
          <w:sz w:val="24"/>
        </w:rPr>
        <w:sectPr w:rsidR="00F24135">
          <w:pgSz w:w="11900" w:h="16820"/>
          <w:pgMar w:top="880" w:right="566" w:bottom="1240" w:left="992" w:header="0" w:footer="967" w:gutter="0"/>
          <w:cols w:space="720"/>
        </w:sectPr>
      </w:pPr>
    </w:p>
    <w:p w:rsidR="00F24135" w:rsidRDefault="005E5ACB">
      <w:pPr>
        <w:pStyle w:val="a3"/>
        <w:spacing w:before="73"/>
        <w:ind w:firstLine="0"/>
        <w:jc w:val="left"/>
      </w:pPr>
      <w:r>
        <w:lastRenderedPageBreak/>
        <w:t>между</w:t>
      </w:r>
      <w:r>
        <w:rPr>
          <w:spacing w:val="-2"/>
        </w:rPr>
        <w:t xml:space="preserve"> объектами.</w:t>
      </w:r>
    </w:p>
    <w:p w:rsidR="00F24135" w:rsidRDefault="005E5ACB" w:rsidP="003E4757">
      <w:pPr>
        <w:pStyle w:val="a5"/>
        <w:numPr>
          <w:ilvl w:val="0"/>
          <w:numId w:val="156"/>
        </w:numPr>
        <w:tabs>
          <w:tab w:val="left" w:pos="1559"/>
        </w:tabs>
        <w:spacing w:before="2"/>
        <w:ind w:left="1559" w:hanging="710"/>
        <w:jc w:val="left"/>
        <w:rPr>
          <w:rFonts w:ascii="Arial MT" w:hAnsi="Arial MT"/>
          <w:sz w:val="24"/>
        </w:rPr>
      </w:pPr>
      <w:r>
        <w:rPr>
          <w:sz w:val="24"/>
        </w:rPr>
        <w:t>Анализировать</w:t>
      </w:r>
      <w:r>
        <w:rPr>
          <w:spacing w:val="-8"/>
          <w:sz w:val="24"/>
        </w:rPr>
        <w:t xml:space="preserve"> </w:t>
      </w:r>
      <w:r>
        <w:rPr>
          <w:sz w:val="24"/>
        </w:rPr>
        <w:t>изменения</w:t>
      </w:r>
      <w:r>
        <w:rPr>
          <w:spacing w:val="-6"/>
          <w:sz w:val="24"/>
        </w:rPr>
        <w:t xml:space="preserve"> </w:t>
      </w:r>
      <w:r>
        <w:rPr>
          <w:sz w:val="24"/>
        </w:rPr>
        <w:t>и</w:t>
      </w:r>
      <w:r>
        <w:rPr>
          <w:spacing w:val="-7"/>
          <w:sz w:val="24"/>
        </w:rPr>
        <w:t xml:space="preserve"> </w:t>
      </w:r>
      <w:r>
        <w:rPr>
          <w:sz w:val="24"/>
        </w:rPr>
        <w:t>находить</w:t>
      </w:r>
      <w:r>
        <w:rPr>
          <w:spacing w:val="-4"/>
          <w:sz w:val="24"/>
        </w:rPr>
        <w:t xml:space="preserve"> </w:t>
      </w:r>
      <w:r>
        <w:rPr>
          <w:spacing w:val="-2"/>
          <w:sz w:val="24"/>
        </w:rPr>
        <w:t>закономерности.</w:t>
      </w:r>
    </w:p>
    <w:p w:rsidR="00F24135" w:rsidRDefault="005E5ACB" w:rsidP="003E4757">
      <w:pPr>
        <w:pStyle w:val="a5"/>
        <w:numPr>
          <w:ilvl w:val="0"/>
          <w:numId w:val="156"/>
        </w:numPr>
        <w:tabs>
          <w:tab w:val="left" w:pos="1559"/>
        </w:tabs>
        <w:spacing w:before="4" w:line="237" w:lineRule="auto"/>
        <w:ind w:right="128" w:firstLine="708"/>
        <w:jc w:val="left"/>
        <w:rPr>
          <w:rFonts w:ascii="Arial MT" w:hAnsi="Arial MT"/>
          <w:sz w:val="24"/>
        </w:rPr>
      </w:pPr>
      <w:r>
        <w:rPr>
          <w:sz w:val="24"/>
        </w:rPr>
        <w:t>Формулировать</w:t>
      </w:r>
      <w:r>
        <w:rPr>
          <w:spacing w:val="-15"/>
          <w:sz w:val="24"/>
        </w:rPr>
        <w:t xml:space="preserve"> </w:t>
      </w:r>
      <w:r>
        <w:rPr>
          <w:sz w:val="24"/>
        </w:rPr>
        <w:t>и</w:t>
      </w:r>
      <w:r>
        <w:rPr>
          <w:spacing w:val="-15"/>
          <w:sz w:val="24"/>
        </w:rPr>
        <w:t xml:space="preserve"> </w:t>
      </w:r>
      <w:r>
        <w:rPr>
          <w:sz w:val="24"/>
        </w:rPr>
        <w:t>использовать</w:t>
      </w:r>
      <w:r>
        <w:rPr>
          <w:spacing w:val="-15"/>
          <w:sz w:val="24"/>
        </w:rPr>
        <w:t xml:space="preserve"> </w:t>
      </w:r>
      <w:r>
        <w:rPr>
          <w:sz w:val="24"/>
        </w:rPr>
        <w:t>определения</w:t>
      </w:r>
      <w:r>
        <w:rPr>
          <w:spacing w:val="-15"/>
          <w:sz w:val="24"/>
        </w:rPr>
        <w:t xml:space="preserve"> </w:t>
      </w:r>
      <w:r>
        <w:rPr>
          <w:sz w:val="24"/>
        </w:rPr>
        <w:t>понятий,</w:t>
      </w:r>
      <w:r>
        <w:rPr>
          <w:spacing w:val="-15"/>
          <w:sz w:val="24"/>
        </w:rPr>
        <w:t xml:space="preserve"> </w:t>
      </w:r>
      <w:r>
        <w:rPr>
          <w:sz w:val="24"/>
        </w:rPr>
        <w:t>теоремы;</w:t>
      </w:r>
      <w:r>
        <w:rPr>
          <w:spacing w:val="-15"/>
          <w:sz w:val="24"/>
        </w:rPr>
        <w:t xml:space="preserve"> </w:t>
      </w:r>
      <w:r>
        <w:rPr>
          <w:sz w:val="24"/>
        </w:rPr>
        <w:t>выводить</w:t>
      </w:r>
      <w:r>
        <w:rPr>
          <w:spacing w:val="-15"/>
          <w:sz w:val="24"/>
        </w:rPr>
        <w:t xml:space="preserve"> </w:t>
      </w:r>
      <w:r>
        <w:rPr>
          <w:sz w:val="24"/>
        </w:rPr>
        <w:t>следствия, строить отрицания, формулировать обратные теоремы.</w:t>
      </w:r>
    </w:p>
    <w:p w:rsidR="00F24135" w:rsidRDefault="005E5ACB" w:rsidP="003E4757">
      <w:pPr>
        <w:pStyle w:val="a5"/>
        <w:numPr>
          <w:ilvl w:val="0"/>
          <w:numId w:val="156"/>
        </w:numPr>
        <w:tabs>
          <w:tab w:val="left" w:pos="1559"/>
        </w:tabs>
        <w:spacing w:before="2"/>
        <w:ind w:left="1559" w:hanging="710"/>
        <w:jc w:val="left"/>
        <w:rPr>
          <w:rFonts w:ascii="Arial MT" w:hAnsi="Arial MT"/>
          <w:sz w:val="24"/>
        </w:rPr>
      </w:pPr>
      <w:r>
        <w:rPr>
          <w:sz w:val="24"/>
        </w:rPr>
        <w:t>Использовать</w:t>
      </w:r>
      <w:r>
        <w:rPr>
          <w:spacing w:val="-6"/>
          <w:sz w:val="24"/>
        </w:rPr>
        <w:t xml:space="preserve"> </w:t>
      </w:r>
      <w:r>
        <w:rPr>
          <w:sz w:val="24"/>
        </w:rPr>
        <w:t>логические</w:t>
      </w:r>
      <w:r>
        <w:rPr>
          <w:spacing w:val="-7"/>
          <w:sz w:val="24"/>
        </w:rPr>
        <w:t xml:space="preserve"> </w:t>
      </w:r>
      <w:r>
        <w:rPr>
          <w:sz w:val="24"/>
        </w:rPr>
        <w:t>связки</w:t>
      </w:r>
      <w:r>
        <w:rPr>
          <w:spacing w:val="-3"/>
          <w:sz w:val="24"/>
        </w:rPr>
        <w:t xml:space="preserve"> </w:t>
      </w:r>
      <w:r>
        <w:rPr>
          <w:sz w:val="24"/>
        </w:rPr>
        <w:t>«и»,</w:t>
      </w:r>
      <w:r>
        <w:rPr>
          <w:spacing w:val="1"/>
          <w:sz w:val="24"/>
        </w:rPr>
        <w:t xml:space="preserve"> </w:t>
      </w:r>
      <w:r>
        <w:rPr>
          <w:sz w:val="24"/>
        </w:rPr>
        <w:t>«или»,</w:t>
      </w:r>
      <w:r>
        <w:rPr>
          <w:spacing w:val="-2"/>
          <w:sz w:val="24"/>
        </w:rPr>
        <w:t xml:space="preserve"> </w:t>
      </w:r>
      <w:r>
        <w:rPr>
          <w:i/>
          <w:sz w:val="24"/>
        </w:rPr>
        <w:t>«</w:t>
      </w:r>
      <w:r>
        <w:rPr>
          <w:sz w:val="24"/>
        </w:rPr>
        <w:t>если</w:t>
      </w:r>
      <w:r>
        <w:rPr>
          <w:spacing w:val="-6"/>
          <w:sz w:val="24"/>
        </w:rPr>
        <w:t xml:space="preserve"> </w:t>
      </w:r>
      <w:r>
        <w:rPr>
          <w:sz w:val="24"/>
        </w:rPr>
        <w:t>...,</w:t>
      </w:r>
      <w:r>
        <w:rPr>
          <w:spacing w:val="-5"/>
          <w:sz w:val="24"/>
        </w:rPr>
        <w:t xml:space="preserve"> </w:t>
      </w:r>
      <w:r>
        <w:rPr>
          <w:sz w:val="24"/>
        </w:rPr>
        <w:t>то</w:t>
      </w:r>
      <w:r>
        <w:rPr>
          <w:spacing w:val="-4"/>
          <w:sz w:val="24"/>
        </w:rPr>
        <w:t xml:space="preserve"> </w:t>
      </w:r>
      <w:r>
        <w:rPr>
          <w:spacing w:val="-2"/>
          <w:sz w:val="24"/>
        </w:rPr>
        <w:t>...».</w:t>
      </w:r>
    </w:p>
    <w:p w:rsidR="00F24135" w:rsidRDefault="005E5ACB" w:rsidP="003E4757">
      <w:pPr>
        <w:pStyle w:val="a5"/>
        <w:numPr>
          <w:ilvl w:val="0"/>
          <w:numId w:val="156"/>
        </w:numPr>
        <w:tabs>
          <w:tab w:val="left" w:pos="1559"/>
        </w:tabs>
        <w:spacing w:before="4" w:line="237" w:lineRule="auto"/>
        <w:ind w:right="132" w:firstLine="708"/>
        <w:jc w:val="left"/>
        <w:rPr>
          <w:rFonts w:ascii="Arial MT" w:hAnsi="Arial MT"/>
          <w:sz w:val="24"/>
        </w:rPr>
      </w:pPr>
      <w:r>
        <w:rPr>
          <w:sz w:val="24"/>
        </w:rPr>
        <w:t>Обобщать</w:t>
      </w:r>
      <w:r>
        <w:rPr>
          <w:spacing w:val="40"/>
          <w:sz w:val="24"/>
        </w:rPr>
        <w:t xml:space="preserve"> </w:t>
      </w:r>
      <w:r>
        <w:rPr>
          <w:sz w:val="24"/>
        </w:rPr>
        <w:t>и</w:t>
      </w:r>
      <w:r>
        <w:rPr>
          <w:spacing w:val="40"/>
          <w:sz w:val="24"/>
        </w:rPr>
        <w:t xml:space="preserve"> </w:t>
      </w:r>
      <w:r>
        <w:rPr>
          <w:sz w:val="24"/>
        </w:rPr>
        <w:t>конкретизировать;</w:t>
      </w:r>
      <w:r>
        <w:rPr>
          <w:spacing w:val="40"/>
          <w:sz w:val="24"/>
        </w:rPr>
        <w:t xml:space="preserve"> </w:t>
      </w:r>
      <w:r>
        <w:rPr>
          <w:sz w:val="24"/>
        </w:rPr>
        <w:t>строить</w:t>
      </w:r>
      <w:r>
        <w:rPr>
          <w:spacing w:val="40"/>
          <w:sz w:val="24"/>
        </w:rPr>
        <w:t xml:space="preserve"> </w:t>
      </w:r>
      <w:r>
        <w:rPr>
          <w:sz w:val="24"/>
        </w:rPr>
        <w:t>заключения</w:t>
      </w:r>
      <w:r>
        <w:rPr>
          <w:spacing w:val="40"/>
          <w:sz w:val="24"/>
        </w:rPr>
        <w:t xml:space="preserve"> </w:t>
      </w:r>
      <w:r>
        <w:rPr>
          <w:sz w:val="24"/>
        </w:rPr>
        <w:t>от</w:t>
      </w:r>
      <w:r>
        <w:rPr>
          <w:spacing w:val="40"/>
          <w:sz w:val="24"/>
        </w:rPr>
        <w:t xml:space="preserve"> </w:t>
      </w:r>
      <w:r>
        <w:rPr>
          <w:sz w:val="24"/>
        </w:rPr>
        <w:t>общего</w:t>
      </w:r>
      <w:r>
        <w:rPr>
          <w:spacing w:val="40"/>
          <w:sz w:val="24"/>
        </w:rPr>
        <w:t xml:space="preserve"> </w:t>
      </w:r>
      <w:r>
        <w:rPr>
          <w:sz w:val="24"/>
        </w:rPr>
        <w:t>к</w:t>
      </w:r>
      <w:r>
        <w:rPr>
          <w:spacing w:val="40"/>
          <w:sz w:val="24"/>
        </w:rPr>
        <w:t xml:space="preserve"> </w:t>
      </w:r>
      <w:r>
        <w:rPr>
          <w:sz w:val="24"/>
        </w:rPr>
        <w:t>частному</w:t>
      </w:r>
      <w:r>
        <w:rPr>
          <w:spacing w:val="40"/>
          <w:sz w:val="24"/>
        </w:rPr>
        <w:t xml:space="preserve"> </w:t>
      </w:r>
      <w:r>
        <w:rPr>
          <w:sz w:val="24"/>
        </w:rPr>
        <w:t>и</w:t>
      </w:r>
      <w:r>
        <w:rPr>
          <w:spacing w:val="40"/>
          <w:sz w:val="24"/>
        </w:rPr>
        <w:t xml:space="preserve"> </w:t>
      </w:r>
      <w:r>
        <w:rPr>
          <w:sz w:val="24"/>
        </w:rPr>
        <w:t>от частного к общему.</w:t>
      </w:r>
    </w:p>
    <w:p w:rsidR="00F24135" w:rsidRDefault="005E5ACB" w:rsidP="003E4757">
      <w:pPr>
        <w:pStyle w:val="a5"/>
        <w:numPr>
          <w:ilvl w:val="0"/>
          <w:numId w:val="156"/>
        </w:numPr>
        <w:tabs>
          <w:tab w:val="left" w:pos="1559"/>
        </w:tabs>
        <w:spacing w:before="2" w:line="276" w:lineRule="exact"/>
        <w:ind w:left="1559" w:hanging="710"/>
        <w:jc w:val="left"/>
        <w:rPr>
          <w:rFonts w:ascii="Arial MT" w:hAnsi="Arial MT"/>
          <w:sz w:val="24"/>
        </w:rPr>
      </w:pPr>
      <w:r>
        <w:rPr>
          <w:sz w:val="24"/>
        </w:rPr>
        <w:t>Использовать</w:t>
      </w:r>
      <w:r>
        <w:rPr>
          <w:spacing w:val="61"/>
          <w:sz w:val="24"/>
        </w:rPr>
        <w:t xml:space="preserve"> </w:t>
      </w:r>
      <w:r>
        <w:rPr>
          <w:sz w:val="24"/>
        </w:rPr>
        <w:t>кванторы</w:t>
      </w:r>
      <w:r>
        <w:rPr>
          <w:spacing w:val="63"/>
          <w:sz w:val="24"/>
        </w:rPr>
        <w:t xml:space="preserve"> </w:t>
      </w:r>
      <w:r>
        <w:rPr>
          <w:sz w:val="24"/>
        </w:rPr>
        <w:t>«все»,</w:t>
      </w:r>
      <w:r>
        <w:rPr>
          <w:spacing w:val="68"/>
          <w:sz w:val="24"/>
        </w:rPr>
        <w:t xml:space="preserve"> </w:t>
      </w:r>
      <w:r>
        <w:rPr>
          <w:sz w:val="24"/>
        </w:rPr>
        <w:t>«всякий»,</w:t>
      </w:r>
      <w:r>
        <w:rPr>
          <w:spacing w:val="67"/>
          <w:sz w:val="24"/>
        </w:rPr>
        <w:t xml:space="preserve"> </w:t>
      </w:r>
      <w:r>
        <w:rPr>
          <w:sz w:val="24"/>
        </w:rPr>
        <w:t>«любой»,</w:t>
      </w:r>
      <w:r>
        <w:rPr>
          <w:spacing w:val="67"/>
          <w:sz w:val="24"/>
        </w:rPr>
        <w:t xml:space="preserve"> </w:t>
      </w:r>
      <w:r>
        <w:rPr>
          <w:sz w:val="24"/>
        </w:rPr>
        <w:t>«некоторый»,</w:t>
      </w:r>
      <w:r>
        <w:rPr>
          <w:spacing w:val="66"/>
          <w:sz w:val="24"/>
        </w:rPr>
        <w:t xml:space="preserve"> </w:t>
      </w:r>
      <w:r>
        <w:rPr>
          <w:spacing w:val="-2"/>
          <w:sz w:val="24"/>
        </w:rPr>
        <w:t>«существует»;</w:t>
      </w:r>
    </w:p>
    <w:p w:rsidR="00F24135" w:rsidRDefault="005E5ACB">
      <w:pPr>
        <w:pStyle w:val="a3"/>
        <w:spacing w:line="275" w:lineRule="exact"/>
        <w:ind w:firstLine="0"/>
        <w:jc w:val="left"/>
      </w:pPr>
      <w:r>
        <w:t>приводить</w:t>
      </w:r>
      <w:r>
        <w:rPr>
          <w:spacing w:val="-4"/>
        </w:rPr>
        <w:t xml:space="preserve"> </w:t>
      </w:r>
      <w:r>
        <w:t>пример</w:t>
      </w:r>
      <w:r>
        <w:rPr>
          <w:spacing w:val="-2"/>
        </w:rPr>
        <w:t xml:space="preserve"> </w:t>
      </w:r>
      <w:r>
        <w:t xml:space="preserve">и </w:t>
      </w:r>
      <w:r>
        <w:rPr>
          <w:spacing w:val="-2"/>
        </w:rPr>
        <w:t>контрпример.</w:t>
      </w:r>
    </w:p>
    <w:p w:rsidR="00F24135" w:rsidRDefault="005E5ACB" w:rsidP="003E4757">
      <w:pPr>
        <w:pStyle w:val="a5"/>
        <w:numPr>
          <w:ilvl w:val="0"/>
          <w:numId w:val="156"/>
        </w:numPr>
        <w:tabs>
          <w:tab w:val="left" w:pos="1559"/>
        </w:tabs>
        <w:spacing w:before="1"/>
        <w:ind w:left="1559" w:hanging="710"/>
        <w:jc w:val="left"/>
        <w:rPr>
          <w:rFonts w:ascii="Arial MT" w:hAnsi="Arial MT"/>
          <w:sz w:val="24"/>
        </w:rPr>
      </w:pPr>
      <w:r>
        <w:rPr>
          <w:sz w:val="24"/>
        </w:rPr>
        <w:t>Различать,</w:t>
      </w:r>
      <w:r>
        <w:rPr>
          <w:spacing w:val="-4"/>
          <w:sz w:val="24"/>
        </w:rPr>
        <w:t xml:space="preserve"> </w:t>
      </w:r>
      <w:r>
        <w:rPr>
          <w:sz w:val="24"/>
        </w:rPr>
        <w:t>распознавать</w:t>
      </w:r>
      <w:r>
        <w:rPr>
          <w:spacing w:val="-5"/>
          <w:sz w:val="24"/>
        </w:rPr>
        <w:t xml:space="preserve"> </w:t>
      </w:r>
      <w:r>
        <w:rPr>
          <w:sz w:val="24"/>
        </w:rPr>
        <w:t>верные</w:t>
      </w:r>
      <w:r>
        <w:rPr>
          <w:spacing w:val="-6"/>
          <w:sz w:val="24"/>
        </w:rPr>
        <w:t xml:space="preserve"> </w:t>
      </w:r>
      <w:r>
        <w:rPr>
          <w:sz w:val="24"/>
        </w:rPr>
        <w:t>и</w:t>
      </w:r>
      <w:r>
        <w:rPr>
          <w:spacing w:val="-2"/>
          <w:sz w:val="24"/>
        </w:rPr>
        <w:t xml:space="preserve"> </w:t>
      </w:r>
      <w:r>
        <w:rPr>
          <w:sz w:val="24"/>
        </w:rPr>
        <w:t>неверные</w:t>
      </w:r>
      <w:r>
        <w:rPr>
          <w:spacing w:val="-3"/>
          <w:sz w:val="24"/>
        </w:rPr>
        <w:t xml:space="preserve"> </w:t>
      </w:r>
      <w:r>
        <w:rPr>
          <w:spacing w:val="-2"/>
          <w:sz w:val="24"/>
        </w:rPr>
        <w:t>утверждения.</w:t>
      </w:r>
    </w:p>
    <w:p w:rsidR="00F24135" w:rsidRDefault="005E5ACB" w:rsidP="003E4757">
      <w:pPr>
        <w:pStyle w:val="a5"/>
        <w:numPr>
          <w:ilvl w:val="0"/>
          <w:numId w:val="156"/>
        </w:numPr>
        <w:tabs>
          <w:tab w:val="left" w:pos="1559"/>
        </w:tabs>
        <w:spacing w:before="2" w:line="277" w:lineRule="exact"/>
        <w:ind w:left="1559" w:hanging="710"/>
        <w:jc w:val="left"/>
        <w:rPr>
          <w:rFonts w:ascii="Arial MT" w:hAnsi="Arial MT"/>
          <w:sz w:val="24"/>
        </w:rPr>
      </w:pPr>
      <w:r>
        <w:rPr>
          <w:sz w:val="24"/>
        </w:rPr>
        <w:t>Выражать</w:t>
      </w:r>
      <w:r>
        <w:rPr>
          <w:spacing w:val="-4"/>
          <w:sz w:val="24"/>
        </w:rPr>
        <w:t xml:space="preserve"> </w:t>
      </w:r>
      <w:r>
        <w:rPr>
          <w:sz w:val="24"/>
        </w:rPr>
        <w:t>отношения,</w:t>
      </w:r>
      <w:r>
        <w:rPr>
          <w:spacing w:val="-7"/>
          <w:sz w:val="24"/>
        </w:rPr>
        <w:t xml:space="preserve"> </w:t>
      </w:r>
      <w:r>
        <w:rPr>
          <w:sz w:val="24"/>
        </w:rPr>
        <w:t>зависимости,</w:t>
      </w:r>
      <w:r>
        <w:rPr>
          <w:spacing w:val="-4"/>
          <w:sz w:val="24"/>
        </w:rPr>
        <w:t xml:space="preserve"> </w:t>
      </w:r>
      <w:r>
        <w:rPr>
          <w:sz w:val="24"/>
        </w:rPr>
        <w:t>правила,</w:t>
      </w:r>
      <w:r>
        <w:rPr>
          <w:spacing w:val="-5"/>
          <w:sz w:val="24"/>
        </w:rPr>
        <w:t xml:space="preserve"> </w:t>
      </w:r>
      <w:r>
        <w:rPr>
          <w:sz w:val="24"/>
        </w:rPr>
        <w:t>закономерности</w:t>
      </w:r>
      <w:r>
        <w:rPr>
          <w:spacing w:val="-3"/>
          <w:sz w:val="24"/>
        </w:rPr>
        <w:t xml:space="preserve"> </w:t>
      </w:r>
      <w:r>
        <w:rPr>
          <w:sz w:val="24"/>
        </w:rPr>
        <w:t>с</w:t>
      </w:r>
      <w:r>
        <w:rPr>
          <w:spacing w:val="-5"/>
          <w:sz w:val="24"/>
        </w:rPr>
        <w:t xml:space="preserve"> </w:t>
      </w:r>
      <w:r>
        <w:rPr>
          <w:sz w:val="24"/>
        </w:rPr>
        <w:t>помощью</w:t>
      </w:r>
      <w:r>
        <w:rPr>
          <w:spacing w:val="-2"/>
          <w:sz w:val="24"/>
        </w:rPr>
        <w:t xml:space="preserve"> формул.</w:t>
      </w:r>
    </w:p>
    <w:p w:rsidR="00F24135" w:rsidRDefault="005E5ACB" w:rsidP="003E4757">
      <w:pPr>
        <w:pStyle w:val="a5"/>
        <w:numPr>
          <w:ilvl w:val="0"/>
          <w:numId w:val="156"/>
        </w:numPr>
        <w:tabs>
          <w:tab w:val="left" w:pos="1558"/>
        </w:tabs>
        <w:ind w:right="129" w:firstLine="708"/>
        <w:rPr>
          <w:rFonts w:ascii="Arial MT" w:hAnsi="Arial MT"/>
          <w:sz w:val="24"/>
        </w:rPr>
      </w:pPr>
      <w:r>
        <w:rPr>
          <w:sz w:val="24"/>
        </w:rPr>
        <w:t>Моделировать отношения между объектами, использовать символьные и графические модели.</w:t>
      </w:r>
    </w:p>
    <w:p w:rsidR="00F24135" w:rsidRDefault="005E5ACB" w:rsidP="003E4757">
      <w:pPr>
        <w:pStyle w:val="a5"/>
        <w:numPr>
          <w:ilvl w:val="0"/>
          <w:numId w:val="156"/>
        </w:numPr>
        <w:tabs>
          <w:tab w:val="left" w:pos="1558"/>
        </w:tabs>
        <w:spacing w:before="1"/>
        <w:ind w:right="122" w:firstLine="708"/>
        <w:rPr>
          <w:rFonts w:ascii="Arial MT" w:hAnsi="Arial MT"/>
          <w:sz w:val="24"/>
        </w:rPr>
      </w:pPr>
      <w:r>
        <w:rPr>
          <w:sz w:val="24"/>
        </w:rPr>
        <w:t xml:space="preserve">Воспроизводить и строить логические цепочки утверждений, прямые и от </w:t>
      </w:r>
      <w:r>
        <w:rPr>
          <w:spacing w:val="-2"/>
          <w:sz w:val="24"/>
        </w:rPr>
        <w:t>противного.</w:t>
      </w:r>
    </w:p>
    <w:p w:rsidR="00F24135" w:rsidRDefault="005E5ACB" w:rsidP="003E4757">
      <w:pPr>
        <w:pStyle w:val="a5"/>
        <w:numPr>
          <w:ilvl w:val="0"/>
          <w:numId w:val="156"/>
        </w:numPr>
        <w:tabs>
          <w:tab w:val="left" w:pos="1558"/>
        </w:tabs>
        <w:spacing w:line="277" w:lineRule="exact"/>
        <w:ind w:left="1558" w:hanging="709"/>
        <w:rPr>
          <w:rFonts w:ascii="Arial MT" w:hAnsi="Arial MT"/>
          <w:sz w:val="24"/>
        </w:rPr>
      </w:pPr>
      <w:r>
        <w:rPr>
          <w:sz w:val="24"/>
        </w:rPr>
        <w:t>Устанавливать</w:t>
      </w:r>
      <w:r>
        <w:rPr>
          <w:spacing w:val="-6"/>
          <w:sz w:val="24"/>
        </w:rPr>
        <w:t xml:space="preserve"> </w:t>
      </w:r>
      <w:r>
        <w:rPr>
          <w:sz w:val="24"/>
        </w:rPr>
        <w:t>противоречия</w:t>
      </w:r>
      <w:r>
        <w:rPr>
          <w:spacing w:val="-7"/>
          <w:sz w:val="24"/>
        </w:rPr>
        <w:t xml:space="preserve"> </w:t>
      </w:r>
      <w:r>
        <w:rPr>
          <w:sz w:val="24"/>
        </w:rPr>
        <w:t>в</w:t>
      </w:r>
      <w:r>
        <w:rPr>
          <w:spacing w:val="-6"/>
          <w:sz w:val="24"/>
        </w:rPr>
        <w:t xml:space="preserve"> </w:t>
      </w:r>
      <w:r>
        <w:rPr>
          <w:spacing w:val="-2"/>
          <w:sz w:val="24"/>
        </w:rPr>
        <w:t>рассуждениях.</w:t>
      </w:r>
    </w:p>
    <w:p w:rsidR="00F24135" w:rsidRDefault="005E5ACB" w:rsidP="003E4757">
      <w:pPr>
        <w:pStyle w:val="a5"/>
        <w:numPr>
          <w:ilvl w:val="0"/>
          <w:numId w:val="156"/>
        </w:numPr>
        <w:tabs>
          <w:tab w:val="left" w:pos="1558"/>
        </w:tabs>
        <w:spacing w:before="3" w:line="237" w:lineRule="auto"/>
        <w:ind w:right="124" w:firstLine="708"/>
        <w:rPr>
          <w:rFonts w:ascii="Arial MT" w:hAnsi="Arial MT"/>
          <w:sz w:val="24"/>
        </w:rPr>
      </w:pPr>
      <w:r>
        <w:rPr>
          <w:sz w:val="24"/>
        </w:rPr>
        <w:t>Создавать, применять и преобразовывать знаки и символы, модели и схемы для решения учебных и познавательных задач.</w:t>
      </w:r>
    </w:p>
    <w:p w:rsidR="00F24135" w:rsidRDefault="005E5ACB" w:rsidP="003E4757">
      <w:pPr>
        <w:pStyle w:val="a5"/>
        <w:numPr>
          <w:ilvl w:val="0"/>
          <w:numId w:val="156"/>
        </w:numPr>
        <w:tabs>
          <w:tab w:val="left" w:pos="1558"/>
        </w:tabs>
        <w:spacing w:before="2"/>
        <w:ind w:right="127" w:firstLine="708"/>
        <w:rPr>
          <w:rFonts w:ascii="Arial MT" w:hAnsi="Arial MT"/>
          <w:sz w:val="24"/>
        </w:rPr>
      </w:pPr>
      <w:r>
        <w:rPr>
          <w:sz w:val="24"/>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w:t>
      </w:r>
      <w:r>
        <w:rPr>
          <w:spacing w:val="-2"/>
          <w:sz w:val="24"/>
        </w:rPr>
        <w:t>критериев.</w:t>
      </w:r>
    </w:p>
    <w:p w:rsidR="00F24135" w:rsidRDefault="005E5ACB">
      <w:pPr>
        <w:pStyle w:val="3"/>
        <w:spacing w:before="3"/>
      </w:pPr>
      <w:r>
        <w:t>Формирование</w:t>
      </w:r>
      <w:r>
        <w:rPr>
          <w:spacing w:val="1"/>
        </w:rPr>
        <w:t xml:space="preserve"> </w:t>
      </w:r>
      <w:r>
        <w:t>базовых</w:t>
      </w:r>
      <w:r>
        <w:rPr>
          <w:spacing w:val="-3"/>
        </w:rPr>
        <w:t xml:space="preserve"> </w:t>
      </w:r>
      <w:r>
        <w:t xml:space="preserve">исследовательских </w:t>
      </w:r>
      <w:r>
        <w:rPr>
          <w:spacing w:val="-2"/>
        </w:rPr>
        <w:t>действий</w:t>
      </w:r>
    </w:p>
    <w:p w:rsidR="00F24135" w:rsidRDefault="005E5ACB" w:rsidP="003E4757">
      <w:pPr>
        <w:pStyle w:val="a5"/>
        <w:numPr>
          <w:ilvl w:val="0"/>
          <w:numId w:val="156"/>
        </w:numPr>
        <w:tabs>
          <w:tab w:val="left" w:pos="1558"/>
        </w:tabs>
        <w:ind w:right="125" w:firstLine="708"/>
        <w:rPr>
          <w:rFonts w:ascii="Arial MT" w:hAnsi="Arial MT"/>
          <w:sz w:val="24"/>
        </w:rPr>
      </w:pPr>
      <w:r>
        <w:rPr>
          <w:sz w:val="24"/>
        </w:rPr>
        <w:t>Формулировать</w:t>
      </w:r>
      <w:r>
        <w:rPr>
          <w:spacing w:val="-14"/>
          <w:sz w:val="24"/>
        </w:rPr>
        <w:t xml:space="preserve"> </w:t>
      </w:r>
      <w:r>
        <w:rPr>
          <w:sz w:val="24"/>
        </w:rPr>
        <w:t>вопросы</w:t>
      </w:r>
      <w:r>
        <w:rPr>
          <w:spacing w:val="-11"/>
          <w:sz w:val="24"/>
        </w:rPr>
        <w:t xml:space="preserve"> </w:t>
      </w:r>
      <w:r>
        <w:rPr>
          <w:sz w:val="24"/>
        </w:rPr>
        <w:t>исследовательского</w:t>
      </w:r>
      <w:r>
        <w:rPr>
          <w:spacing w:val="-14"/>
          <w:sz w:val="24"/>
        </w:rPr>
        <w:t xml:space="preserve"> </w:t>
      </w:r>
      <w:r>
        <w:rPr>
          <w:sz w:val="24"/>
        </w:rPr>
        <w:t>характера</w:t>
      </w:r>
      <w:r>
        <w:rPr>
          <w:spacing w:val="-14"/>
          <w:sz w:val="24"/>
        </w:rPr>
        <w:t xml:space="preserve"> </w:t>
      </w:r>
      <w:r>
        <w:rPr>
          <w:sz w:val="24"/>
        </w:rPr>
        <w:t>о</w:t>
      </w:r>
      <w:r>
        <w:rPr>
          <w:spacing w:val="-13"/>
          <w:sz w:val="24"/>
        </w:rPr>
        <w:t xml:space="preserve"> </w:t>
      </w:r>
      <w:r>
        <w:rPr>
          <w:sz w:val="24"/>
        </w:rPr>
        <w:t>свойствах</w:t>
      </w:r>
      <w:r>
        <w:rPr>
          <w:spacing w:val="-12"/>
          <w:sz w:val="24"/>
        </w:rPr>
        <w:t xml:space="preserve"> </w:t>
      </w:r>
      <w:r>
        <w:rPr>
          <w:sz w:val="24"/>
        </w:rPr>
        <w:t>математических объектов,</w:t>
      </w:r>
      <w:r>
        <w:rPr>
          <w:spacing w:val="-14"/>
          <w:sz w:val="24"/>
        </w:rPr>
        <w:t xml:space="preserve"> </w:t>
      </w:r>
      <w:r>
        <w:rPr>
          <w:sz w:val="24"/>
        </w:rPr>
        <w:t>влиянии</w:t>
      </w:r>
      <w:r>
        <w:rPr>
          <w:spacing w:val="-14"/>
          <w:sz w:val="24"/>
        </w:rPr>
        <w:t xml:space="preserve"> </w:t>
      </w:r>
      <w:r>
        <w:rPr>
          <w:sz w:val="24"/>
        </w:rPr>
        <w:t>на</w:t>
      </w:r>
      <w:r>
        <w:rPr>
          <w:spacing w:val="-13"/>
          <w:sz w:val="24"/>
        </w:rPr>
        <w:t xml:space="preserve"> </w:t>
      </w:r>
      <w:r>
        <w:rPr>
          <w:sz w:val="24"/>
        </w:rPr>
        <w:t>свойства</w:t>
      </w:r>
      <w:r>
        <w:rPr>
          <w:spacing w:val="-13"/>
          <w:sz w:val="24"/>
        </w:rPr>
        <w:t xml:space="preserve"> </w:t>
      </w:r>
      <w:r>
        <w:rPr>
          <w:sz w:val="24"/>
        </w:rPr>
        <w:t>отдельных</w:t>
      </w:r>
      <w:r>
        <w:rPr>
          <w:spacing w:val="-15"/>
          <w:sz w:val="24"/>
        </w:rPr>
        <w:t xml:space="preserve"> </w:t>
      </w:r>
      <w:r>
        <w:rPr>
          <w:sz w:val="24"/>
        </w:rPr>
        <w:t>элементов</w:t>
      </w:r>
      <w:r>
        <w:rPr>
          <w:spacing w:val="-15"/>
          <w:sz w:val="24"/>
        </w:rPr>
        <w:t xml:space="preserve"> </w:t>
      </w:r>
      <w:r>
        <w:rPr>
          <w:sz w:val="24"/>
        </w:rPr>
        <w:t>и</w:t>
      </w:r>
      <w:r>
        <w:rPr>
          <w:spacing w:val="-15"/>
          <w:sz w:val="24"/>
        </w:rPr>
        <w:t xml:space="preserve"> </w:t>
      </w:r>
      <w:r>
        <w:rPr>
          <w:sz w:val="24"/>
        </w:rPr>
        <w:t>параметров;</w:t>
      </w:r>
      <w:r>
        <w:rPr>
          <w:spacing w:val="-14"/>
          <w:sz w:val="24"/>
        </w:rPr>
        <w:t xml:space="preserve"> </w:t>
      </w:r>
      <w:r>
        <w:rPr>
          <w:sz w:val="24"/>
        </w:rPr>
        <w:t>выдвигать</w:t>
      </w:r>
      <w:r>
        <w:rPr>
          <w:spacing w:val="-13"/>
          <w:sz w:val="24"/>
        </w:rPr>
        <w:t xml:space="preserve"> </w:t>
      </w:r>
      <w:r>
        <w:rPr>
          <w:sz w:val="24"/>
        </w:rPr>
        <w:t>гипотезы,</w:t>
      </w:r>
      <w:r>
        <w:rPr>
          <w:spacing w:val="-15"/>
          <w:sz w:val="24"/>
        </w:rPr>
        <w:t xml:space="preserve"> </w:t>
      </w:r>
      <w:r>
        <w:rPr>
          <w:sz w:val="24"/>
        </w:rPr>
        <w:t>разбирать различные варианты; использовать пример, аналогию и обобщение.</w:t>
      </w:r>
    </w:p>
    <w:p w:rsidR="00F24135" w:rsidRDefault="005E5ACB" w:rsidP="003E4757">
      <w:pPr>
        <w:pStyle w:val="a5"/>
        <w:numPr>
          <w:ilvl w:val="0"/>
          <w:numId w:val="156"/>
        </w:numPr>
        <w:tabs>
          <w:tab w:val="left" w:pos="1558"/>
        </w:tabs>
        <w:ind w:right="128" w:firstLine="708"/>
        <w:rPr>
          <w:rFonts w:ascii="Arial MT" w:hAnsi="Arial MT"/>
          <w:sz w:val="24"/>
        </w:rPr>
      </w:pPr>
      <w:r>
        <w:rPr>
          <w:sz w:val="24"/>
        </w:rPr>
        <w:t>Доказывать, обосновывать, аргументировать свои суждения, выводы, закономерности и результаты.</w:t>
      </w:r>
    </w:p>
    <w:p w:rsidR="00F24135" w:rsidRDefault="005E5ACB" w:rsidP="003E4757">
      <w:pPr>
        <w:pStyle w:val="a5"/>
        <w:numPr>
          <w:ilvl w:val="0"/>
          <w:numId w:val="156"/>
        </w:numPr>
        <w:tabs>
          <w:tab w:val="left" w:pos="1558"/>
        </w:tabs>
        <w:ind w:right="125" w:firstLine="708"/>
        <w:rPr>
          <w:rFonts w:ascii="Arial MT" w:hAnsi="Arial MT"/>
          <w:sz w:val="24"/>
        </w:rPr>
      </w:pPr>
      <w:r>
        <w:rPr>
          <w:sz w:val="24"/>
        </w:rPr>
        <w:t>Дописывать выводы, результаты опытов, экспериментов, исследований, используя математический язык и символику.</w:t>
      </w:r>
    </w:p>
    <w:p w:rsidR="00F24135" w:rsidRDefault="005E5ACB" w:rsidP="003E4757">
      <w:pPr>
        <w:pStyle w:val="a5"/>
        <w:numPr>
          <w:ilvl w:val="0"/>
          <w:numId w:val="156"/>
        </w:numPr>
        <w:tabs>
          <w:tab w:val="left" w:pos="1558"/>
        </w:tabs>
        <w:spacing w:before="3" w:line="237" w:lineRule="auto"/>
        <w:ind w:right="130" w:firstLine="708"/>
        <w:rPr>
          <w:rFonts w:ascii="Arial MT" w:hAnsi="Arial MT"/>
          <w:sz w:val="24"/>
        </w:rPr>
      </w:pPr>
      <w:r>
        <w:rPr>
          <w:sz w:val="24"/>
        </w:rPr>
        <w:t>Оценивать надежность информации по критериям, предложенным учителем или сформулированным самостоятельно.</w:t>
      </w:r>
    </w:p>
    <w:p w:rsidR="00F24135" w:rsidRDefault="005E5ACB">
      <w:pPr>
        <w:pStyle w:val="3"/>
      </w:pPr>
      <w:r>
        <w:t>Работа</w:t>
      </w:r>
      <w:r>
        <w:rPr>
          <w:spacing w:val="2"/>
        </w:rPr>
        <w:t xml:space="preserve"> </w:t>
      </w:r>
      <w:r>
        <w:t>с</w:t>
      </w:r>
      <w:r>
        <w:rPr>
          <w:spacing w:val="-1"/>
        </w:rPr>
        <w:t xml:space="preserve"> </w:t>
      </w:r>
      <w:r>
        <w:rPr>
          <w:spacing w:val="-2"/>
        </w:rPr>
        <w:t>информацией</w:t>
      </w:r>
    </w:p>
    <w:p w:rsidR="00F24135" w:rsidRDefault="005E5ACB" w:rsidP="003E4757">
      <w:pPr>
        <w:pStyle w:val="a5"/>
        <w:numPr>
          <w:ilvl w:val="0"/>
          <w:numId w:val="156"/>
        </w:numPr>
        <w:tabs>
          <w:tab w:val="left" w:pos="1559"/>
          <w:tab w:val="left" w:pos="3241"/>
          <w:tab w:val="left" w:pos="4384"/>
          <w:tab w:val="left" w:pos="4787"/>
          <w:tab w:val="left" w:pos="5706"/>
          <w:tab w:val="left" w:pos="6333"/>
          <w:tab w:val="left" w:pos="8704"/>
        </w:tabs>
        <w:ind w:right="128" w:firstLine="708"/>
        <w:jc w:val="left"/>
        <w:rPr>
          <w:rFonts w:ascii="Arial" w:hAnsi="Arial"/>
          <w:b/>
          <w:color w:val="231E20"/>
          <w:sz w:val="17"/>
        </w:rPr>
      </w:pPr>
      <w:r>
        <w:rPr>
          <w:spacing w:val="-2"/>
          <w:sz w:val="24"/>
        </w:rPr>
        <w:t>Использовать</w:t>
      </w:r>
      <w:r>
        <w:rPr>
          <w:sz w:val="24"/>
        </w:rPr>
        <w:tab/>
      </w:r>
      <w:r>
        <w:rPr>
          <w:spacing w:val="-2"/>
          <w:sz w:val="24"/>
        </w:rPr>
        <w:t>таблицы</w:t>
      </w:r>
      <w:r>
        <w:rPr>
          <w:sz w:val="24"/>
        </w:rPr>
        <w:tab/>
      </w:r>
      <w:r>
        <w:rPr>
          <w:spacing w:val="-10"/>
          <w:sz w:val="24"/>
        </w:rPr>
        <w:t>и</w:t>
      </w:r>
      <w:r>
        <w:rPr>
          <w:sz w:val="24"/>
        </w:rPr>
        <w:tab/>
      </w:r>
      <w:r>
        <w:rPr>
          <w:spacing w:val="-2"/>
          <w:sz w:val="24"/>
        </w:rPr>
        <w:t>схемы</w:t>
      </w:r>
      <w:r>
        <w:rPr>
          <w:sz w:val="24"/>
        </w:rPr>
        <w:tab/>
      </w:r>
      <w:r>
        <w:rPr>
          <w:spacing w:val="-4"/>
          <w:sz w:val="24"/>
        </w:rPr>
        <w:t>для</w:t>
      </w:r>
      <w:r>
        <w:rPr>
          <w:sz w:val="24"/>
        </w:rPr>
        <w:tab/>
      </w:r>
      <w:r>
        <w:rPr>
          <w:spacing w:val="-2"/>
          <w:sz w:val="24"/>
        </w:rPr>
        <w:t>структурированного</w:t>
      </w:r>
      <w:r>
        <w:rPr>
          <w:sz w:val="24"/>
        </w:rPr>
        <w:tab/>
      </w:r>
      <w:r>
        <w:rPr>
          <w:spacing w:val="-2"/>
          <w:sz w:val="24"/>
        </w:rPr>
        <w:t xml:space="preserve">представления </w:t>
      </w:r>
      <w:r>
        <w:rPr>
          <w:sz w:val="24"/>
        </w:rPr>
        <w:t>информации, графические способы представления данных.</w:t>
      </w:r>
    </w:p>
    <w:p w:rsidR="00F24135" w:rsidRDefault="005E5ACB" w:rsidP="003E4757">
      <w:pPr>
        <w:pStyle w:val="a5"/>
        <w:numPr>
          <w:ilvl w:val="0"/>
          <w:numId w:val="156"/>
        </w:numPr>
        <w:tabs>
          <w:tab w:val="left" w:pos="1559"/>
        </w:tabs>
        <w:ind w:left="1559" w:hanging="710"/>
        <w:jc w:val="left"/>
        <w:rPr>
          <w:rFonts w:ascii="Arial" w:hAnsi="Arial"/>
          <w:b/>
          <w:color w:val="231E20"/>
          <w:sz w:val="17"/>
        </w:rPr>
      </w:pPr>
      <w:r>
        <w:rPr>
          <w:sz w:val="24"/>
        </w:rPr>
        <w:t>Переводить</w:t>
      </w:r>
      <w:r>
        <w:rPr>
          <w:spacing w:val="-6"/>
          <w:sz w:val="24"/>
        </w:rPr>
        <w:t xml:space="preserve"> </w:t>
      </w:r>
      <w:r>
        <w:rPr>
          <w:sz w:val="24"/>
        </w:rPr>
        <w:t>вербальную</w:t>
      </w:r>
      <w:r>
        <w:rPr>
          <w:spacing w:val="-3"/>
          <w:sz w:val="24"/>
        </w:rPr>
        <w:t xml:space="preserve"> </w:t>
      </w:r>
      <w:r>
        <w:rPr>
          <w:sz w:val="24"/>
        </w:rPr>
        <w:t>информацию</w:t>
      </w:r>
      <w:r>
        <w:rPr>
          <w:spacing w:val="-6"/>
          <w:sz w:val="24"/>
        </w:rPr>
        <w:t xml:space="preserve"> </w:t>
      </w:r>
      <w:r>
        <w:rPr>
          <w:sz w:val="24"/>
        </w:rPr>
        <w:t>в</w:t>
      </w:r>
      <w:r>
        <w:rPr>
          <w:spacing w:val="-4"/>
          <w:sz w:val="24"/>
        </w:rPr>
        <w:t xml:space="preserve"> </w:t>
      </w:r>
      <w:r>
        <w:rPr>
          <w:sz w:val="24"/>
        </w:rPr>
        <w:t>графическую</w:t>
      </w:r>
      <w:r>
        <w:rPr>
          <w:spacing w:val="-3"/>
          <w:sz w:val="24"/>
        </w:rPr>
        <w:t xml:space="preserve"> </w:t>
      </w:r>
      <w:r>
        <w:rPr>
          <w:sz w:val="24"/>
        </w:rPr>
        <w:t>форму</w:t>
      </w:r>
      <w:r>
        <w:rPr>
          <w:spacing w:val="-10"/>
          <w:sz w:val="24"/>
        </w:rPr>
        <w:t xml:space="preserve"> </w:t>
      </w:r>
      <w:r>
        <w:rPr>
          <w:sz w:val="24"/>
        </w:rPr>
        <w:t>и</w:t>
      </w:r>
      <w:r>
        <w:rPr>
          <w:spacing w:val="-2"/>
          <w:sz w:val="24"/>
        </w:rPr>
        <w:t xml:space="preserve"> наоборот.</w:t>
      </w:r>
    </w:p>
    <w:p w:rsidR="00F24135" w:rsidRDefault="005E5ACB" w:rsidP="003E4757">
      <w:pPr>
        <w:pStyle w:val="a5"/>
        <w:numPr>
          <w:ilvl w:val="0"/>
          <w:numId w:val="156"/>
        </w:numPr>
        <w:tabs>
          <w:tab w:val="left" w:pos="1559"/>
        </w:tabs>
        <w:ind w:right="123" w:firstLine="708"/>
        <w:jc w:val="left"/>
        <w:rPr>
          <w:rFonts w:ascii="Arial" w:hAnsi="Arial"/>
          <w:b/>
          <w:color w:val="231E20"/>
          <w:sz w:val="17"/>
        </w:rPr>
      </w:pPr>
      <w:r>
        <w:rPr>
          <w:sz w:val="24"/>
        </w:rPr>
        <w:t>Выявлять недостаточность и избыточность информации, данных, необходимых для решения учебной или практической задачи.</w:t>
      </w:r>
    </w:p>
    <w:p w:rsidR="00F24135" w:rsidRDefault="005E5ACB" w:rsidP="003E4757">
      <w:pPr>
        <w:pStyle w:val="a5"/>
        <w:numPr>
          <w:ilvl w:val="0"/>
          <w:numId w:val="156"/>
        </w:numPr>
        <w:tabs>
          <w:tab w:val="left" w:pos="1559"/>
          <w:tab w:val="left" w:pos="3160"/>
          <w:tab w:val="left" w:pos="4403"/>
          <w:tab w:val="left" w:pos="6052"/>
          <w:tab w:val="left" w:pos="7105"/>
          <w:tab w:val="left" w:pos="8740"/>
        </w:tabs>
        <w:ind w:right="129" w:firstLine="708"/>
        <w:jc w:val="left"/>
        <w:rPr>
          <w:rFonts w:ascii="Arial" w:hAnsi="Arial"/>
          <w:b/>
          <w:color w:val="231E20"/>
          <w:sz w:val="17"/>
        </w:rPr>
      </w:pPr>
      <w:r>
        <w:rPr>
          <w:spacing w:val="-2"/>
          <w:sz w:val="24"/>
        </w:rPr>
        <w:t>Распознавать</w:t>
      </w:r>
      <w:r>
        <w:rPr>
          <w:sz w:val="24"/>
        </w:rPr>
        <w:tab/>
      </w:r>
      <w:r>
        <w:rPr>
          <w:spacing w:val="-2"/>
          <w:sz w:val="24"/>
        </w:rPr>
        <w:t>неверную</w:t>
      </w:r>
      <w:r>
        <w:rPr>
          <w:sz w:val="24"/>
        </w:rPr>
        <w:tab/>
      </w:r>
      <w:r>
        <w:rPr>
          <w:spacing w:val="-2"/>
          <w:sz w:val="24"/>
        </w:rPr>
        <w:t>информацию,</w:t>
      </w:r>
      <w:r>
        <w:rPr>
          <w:sz w:val="24"/>
        </w:rPr>
        <w:tab/>
      </w:r>
      <w:r>
        <w:rPr>
          <w:spacing w:val="-2"/>
          <w:sz w:val="24"/>
        </w:rPr>
        <w:t>данные,</w:t>
      </w:r>
      <w:r>
        <w:rPr>
          <w:sz w:val="24"/>
        </w:rPr>
        <w:tab/>
      </w:r>
      <w:r>
        <w:rPr>
          <w:spacing w:val="-2"/>
          <w:sz w:val="24"/>
        </w:rPr>
        <w:t>утверждения;</w:t>
      </w:r>
      <w:r>
        <w:rPr>
          <w:sz w:val="24"/>
        </w:rPr>
        <w:tab/>
      </w:r>
      <w:r>
        <w:rPr>
          <w:spacing w:val="-2"/>
          <w:sz w:val="24"/>
        </w:rPr>
        <w:t xml:space="preserve">устанавливать </w:t>
      </w:r>
      <w:r>
        <w:rPr>
          <w:sz w:val="24"/>
        </w:rPr>
        <w:t>противоречия в фактах, данных.</w:t>
      </w:r>
    </w:p>
    <w:p w:rsidR="00F24135" w:rsidRDefault="005E5ACB" w:rsidP="003E4757">
      <w:pPr>
        <w:pStyle w:val="a5"/>
        <w:numPr>
          <w:ilvl w:val="0"/>
          <w:numId w:val="156"/>
        </w:numPr>
        <w:tabs>
          <w:tab w:val="left" w:pos="1559"/>
        </w:tabs>
        <w:ind w:left="1559" w:hanging="710"/>
        <w:jc w:val="left"/>
        <w:rPr>
          <w:rFonts w:ascii="Arial" w:hAnsi="Arial"/>
          <w:b/>
          <w:color w:val="231E20"/>
          <w:sz w:val="17"/>
        </w:rPr>
      </w:pPr>
      <w:r>
        <w:rPr>
          <w:sz w:val="24"/>
        </w:rPr>
        <w:t>Находить</w:t>
      </w:r>
      <w:r>
        <w:rPr>
          <w:spacing w:val="-5"/>
          <w:sz w:val="24"/>
        </w:rPr>
        <w:t xml:space="preserve"> </w:t>
      </w:r>
      <w:r>
        <w:rPr>
          <w:sz w:val="24"/>
        </w:rPr>
        <w:t>ошибки</w:t>
      </w:r>
      <w:r>
        <w:rPr>
          <w:spacing w:val="-2"/>
          <w:sz w:val="24"/>
        </w:rPr>
        <w:t xml:space="preserve"> </w:t>
      </w:r>
      <w:r>
        <w:rPr>
          <w:sz w:val="24"/>
        </w:rPr>
        <w:t>в</w:t>
      </w:r>
      <w:r>
        <w:rPr>
          <w:spacing w:val="-4"/>
          <w:sz w:val="24"/>
        </w:rPr>
        <w:t xml:space="preserve"> </w:t>
      </w:r>
      <w:r>
        <w:rPr>
          <w:sz w:val="24"/>
        </w:rPr>
        <w:t>неверных</w:t>
      </w:r>
      <w:r>
        <w:rPr>
          <w:spacing w:val="-2"/>
          <w:sz w:val="24"/>
        </w:rPr>
        <w:t xml:space="preserve"> </w:t>
      </w:r>
      <w:r>
        <w:rPr>
          <w:sz w:val="24"/>
        </w:rPr>
        <w:t>утверждениях</w:t>
      </w:r>
      <w:r>
        <w:rPr>
          <w:spacing w:val="-7"/>
          <w:sz w:val="24"/>
        </w:rPr>
        <w:t xml:space="preserve"> </w:t>
      </w:r>
      <w:r>
        <w:rPr>
          <w:sz w:val="24"/>
        </w:rPr>
        <w:t>и</w:t>
      </w:r>
      <w:r>
        <w:rPr>
          <w:spacing w:val="-5"/>
          <w:sz w:val="24"/>
        </w:rPr>
        <w:t xml:space="preserve"> </w:t>
      </w:r>
      <w:r>
        <w:rPr>
          <w:sz w:val="24"/>
        </w:rPr>
        <w:t>исправлять</w:t>
      </w:r>
      <w:r>
        <w:rPr>
          <w:spacing w:val="-1"/>
          <w:sz w:val="24"/>
        </w:rPr>
        <w:t xml:space="preserve"> </w:t>
      </w:r>
      <w:r>
        <w:rPr>
          <w:spacing w:val="-5"/>
          <w:sz w:val="24"/>
        </w:rPr>
        <w:t>их.</w:t>
      </w:r>
    </w:p>
    <w:p w:rsidR="00F24135" w:rsidRDefault="005E5ACB" w:rsidP="003E4757">
      <w:pPr>
        <w:pStyle w:val="a5"/>
        <w:numPr>
          <w:ilvl w:val="0"/>
          <w:numId w:val="156"/>
        </w:numPr>
        <w:tabs>
          <w:tab w:val="left" w:pos="1559"/>
        </w:tabs>
        <w:ind w:right="128" w:firstLine="708"/>
        <w:jc w:val="left"/>
        <w:rPr>
          <w:rFonts w:ascii="Arial" w:hAnsi="Arial"/>
          <w:b/>
          <w:color w:val="231E20"/>
          <w:sz w:val="17"/>
        </w:rPr>
      </w:pPr>
      <w:r>
        <w:rPr>
          <w:sz w:val="24"/>
        </w:rPr>
        <w:t>Оценивать</w:t>
      </w:r>
      <w:r>
        <w:rPr>
          <w:spacing w:val="40"/>
          <w:sz w:val="24"/>
        </w:rPr>
        <w:t xml:space="preserve"> </w:t>
      </w:r>
      <w:r>
        <w:rPr>
          <w:sz w:val="24"/>
        </w:rPr>
        <w:t>надежность</w:t>
      </w:r>
      <w:r>
        <w:rPr>
          <w:spacing w:val="40"/>
          <w:sz w:val="24"/>
        </w:rPr>
        <w:t xml:space="preserve"> </w:t>
      </w:r>
      <w:r>
        <w:rPr>
          <w:sz w:val="24"/>
        </w:rPr>
        <w:t>информации</w:t>
      </w:r>
      <w:r>
        <w:rPr>
          <w:spacing w:val="40"/>
          <w:sz w:val="24"/>
        </w:rPr>
        <w:t xml:space="preserve"> </w:t>
      </w:r>
      <w:r>
        <w:rPr>
          <w:sz w:val="24"/>
        </w:rPr>
        <w:t>по</w:t>
      </w:r>
      <w:r>
        <w:rPr>
          <w:spacing w:val="40"/>
          <w:sz w:val="24"/>
        </w:rPr>
        <w:t xml:space="preserve"> </w:t>
      </w:r>
      <w:r>
        <w:rPr>
          <w:sz w:val="24"/>
        </w:rPr>
        <w:t>критериям,</w:t>
      </w:r>
      <w:r>
        <w:rPr>
          <w:spacing w:val="40"/>
          <w:sz w:val="24"/>
        </w:rPr>
        <w:t xml:space="preserve"> </w:t>
      </w:r>
      <w:r>
        <w:rPr>
          <w:sz w:val="24"/>
        </w:rPr>
        <w:t>предложенным</w:t>
      </w:r>
      <w:r>
        <w:rPr>
          <w:spacing w:val="40"/>
          <w:sz w:val="24"/>
        </w:rPr>
        <w:t xml:space="preserve"> </w:t>
      </w:r>
      <w:r>
        <w:rPr>
          <w:sz w:val="24"/>
        </w:rPr>
        <w:t>учителем</w:t>
      </w:r>
      <w:r>
        <w:rPr>
          <w:spacing w:val="40"/>
          <w:sz w:val="24"/>
        </w:rPr>
        <w:t xml:space="preserve"> </w:t>
      </w:r>
      <w:r>
        <w:rPr>
          <w:sz w:val="24"/>
        </w:rPr>
        <w:t>или сформулированным самостоятельно.</w:t>
      </w:r>
    </w:p>
    <w:p w:rsidR="00F24135" w:rsidRDefault="005E5ACB">
      <w:pPr>
        <w:pStyle w:val="3"/>
        <w:spacing w:before="4"/>
        <w:jc w:val="left"/>
      </w:pPr>
      <w:r>
        <w:t>Формирование</w:t>
      </w:r>
      <w:r>
        <w:rPr>
          <w:spacing w:val="-1"/>
        </w:rPr>
        <w:t xml:space="preserve"> </w:t>
      </w:r>
      <w:r>
        <w:t>универсальных</w:t>
      </w:r>
      <w:r>
        <w:rPr>
          <w:spacing w:val="-3"/>
        </w:rPr>
        <w:t xml:space="preserve"> </w:t>
      </w:r>
      <w:r>
        <w:t>учебных</w:t>
      </w:r>
      <w:r>
        <w:rPr>
          <w:spacing w:val="-1"/>
        </w:rPr>
        <w:t xml:space="preserve"> </w:t>
      </w:r>
      <w:r>
        <w:t>коммуникативных</w:t>
      </w:r>
      <w:r>
        <w:rPr>
          <w:spacing w:val="-2"/>
        </w:rPr>
        <w:t xml:space="preserve"> действий</w:t>
      </w:r>
    </w:p>
    <w:p w:rsidR="00F24135" w:rsidRDefault="005E5ACB" w:rsidP="003E4757">
      <w:pPr>
        <w:pStyle w:val="a5"/>
        <w:numPr>
          <w:ilvl w:val="0"/>
          <w:numId w:val="156"/>
        </w:numPr>
        <w:tabs>
          <w:tab w:val="left" w:pos="1559"/>
        </w:tabs>
        <w:ind w:right="125" w:firstLine="708"/>
        <w:rPr>
          <w:rFonts w:ascii="Arial" w:hAnsi="Arial"/>
          <w:b/>
          <w:color w:val="231E20"/>
          <w:sz w:val="17"/>
        </w:rPr>
      </w:pPr>
      <w:r>
        <w:rPr>
          <w:sz w:val="24"/>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F24135" w:rsidRDefault="005E5ACB" w:rsidP="003E4757">
      <w:pPr>
        <w:pStyle w:val="a5"/>
        <w:numPr>
          <w:ilvl w:val="0"/>
          <w:numId w:val="156"/>
        </w:numPr>
        <w:tabs>
          <w:tab w:val="left" w:pos="1559"/>
        </w:tabs>
        <w:ind w:right="127" w:firstLine="708"/>
        <w:rPr>
          <w:rFonts w:ascii="Arial" w:hAnsi="Arial"/>
          <w:b/>
          <w:color w:val="231E20"/>
          <w:sz w:val="17"/>
        </w:rPr>
      </w:pPr>
      <w:r>
        <w:rPr>
          <w:sz w:val="24"/>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F24135" w:rsidRDefault="005E5ACB" w:rsidP="003E4757">
      <w:pPr>
        <w:pStyle w:val="a5"/>
        <w:numPr>
          <w:ilvl w:val="0"/>
          <w:numId w:val="156"/>
        </w:numPr>
        <w:tabs>
          <w:tab w:val="left" w:pos="1559"/>
        </w:tabs>
        <w:ind w:right="125" w:firstLine="708"/>
        <w:rPr>
          <w:rFonts w:ascii="Arial" w:hAnsi="Arial"/>
          <w:b/>
          <w:color w:val="231E20"/>
          <w:sz w:val="17"/>
        </w:rPr>
      </w:pPr>
      <w:r>
        <w:rPr>
          <w:sz w:val="24"/>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F24135" w:rsidRDefault="005E5ACB" w:rsidP="003E4757">
      <w:pPr>
        <w:pStyle w:val="a5"/>
        <w:numPr>
          <w:ilvl w:val="0"/>
          <w:numId w:val="156"/>
        </w:numPr>
        <w:tabs>
          <w:tab w:val="left" w:pos="1559"/>
        </w:tabs>
        <w:ind w:left="1559" w:hanging="710"/>
        <w:rPr>
          <w:rFonts w:ascii="Arial" w:hAnsi="Arial"/>
          <w:b/>
          <w:color w:val="231E20"/>
          <w:sz w:val="17"/>
        </w:rPr>
      </w:pPr>
      <w:r>
        <w:rPr>
          <w:sz w:val="24"/>
        </w:rPr>
        <w:t>Принимать</w:t>
      </w:r>
      <w:r>
        <w:rPr>
          <w:spacing w:val="32"/>
          <w:sz w:val="24"/>
        </w:rPr>
        <w:t xml:space="preserve"> </w:t>
      </w:r>
      <w:r>
        <w:rPr>
          <w:sz w:val="24"/>
        </w:rPr>
        <w:t>цель</w:t>
      </w:r>
      <w:r>
        <w:rPr>
          <w:spacing w:val="31"/>
          <w:sz w:val="24"/>
        </w:rPr>
        <w:t xml:space="preserve"> </w:t>
      </w:r>
      <w:r>
        <w:rPr>
          <w:sz w:val="24"/>
        </w:rPr>
        <w:t>совместной</w:t>
      </w:r>
      <w:r>
        <w:rPr>
          <w:spacing w:val="34"/>
          <w:sz w:val="24"/>
        </w:rPr>
        <w:t xml:space="preserve"> </w:t>
      </w:r>
      <w:r>
        <w:rPr>
          <w:sz w:val="24"/>
        </w:rPr>
        <w:t>информационной</w:t>
      </w:r>
      <w:r>
        <w:rPr>
          <w:spacing w:val="32"/>
          <w:sz w:val="24"/>
        </w:rPr>
        <w:t xml:space="preserve"> </w:t>
      </w:r>
      <w:r>
        <w:rPr>
          <w:sz w:val="24"/>
        </w:rPr>
        <w:t>деятельности</w:t>
      </w:r>
      <w:r>
        <w:rPr>
          <w:spacing w:val="32"/>
          <w:sz w:val="24"/>
        </w:rPr>
        <w:t xml:space="preserve"> </w:t>
      </w:r>
      <w:r>
        <w:rPr>
          <w:sz w:val="24"/>
        </w:rPr>
        <w:t>по</w:t>
      </w:r>
      <w:r>
        <w:rPr>
          <w:spacing w:val="32"/>
          <w:sz w:val="24"/>
        </w:rPr>
        <w:t xml:space="preserve"> </w:t>
      </w:r>
      <w:r>
        <w:rPr>
          <w:sz w:val="24"/>
        </w:rPr>
        <w:t>сбору,</w:t>
      </w:r>
      <w:r>
        <w:rPr>
          <w:spacing w:val="33"/>
          <w:sz w:val="24"/>
        </w:rPr>
        <w:t xml:space="preserve"> </w:t>
      </w:r>
      <w:r>
        <w:rPr>
          <w:spacing w:val="-2"/>
          <w:sz w:val="24"/>
        </w:rPr>
        <w:t>обработке,</w:t>
      </w:r>
    </w:p>
    <w:p w:rsidR="00F24135" w:rsidRDefault="00F24135">
      <w:pPr>
        <w:pStyle w:val="a5"/>
        <w:rPr>
          <w:rFonts w:ascii="Arial" w:hAnsi="Arial"/>
          <w:b/>
          <w:sz w:val="17"/>
        </w:rPr>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передаче,</w:t>
      </w:r>
      <w:r>
        <w:rPr>
          <w:spacing w:val="-8"/>
        </w:rPr>
        <w:t xml:space="preserve"> </w:t>
      </w:r>
      <w:r>
        <w:t>формализации</w:t>
      </w:r>
      <w:r>
        <w:rPr>
          <w:spacing w:val="-6"/>
        </w:rPr>
        <w:t xml:space="preserve"> </w:t>
      </w:r>
      <w:r>
        <w:rPr>
          <w:spacing w:val="-2"/>
        </w:rPr>
        <w:t>информации.</w:t>
      </w:r>
    </w:p>
    <w:p w:rsidR="00F24135" w:rsidRDefault="005E5ACB" w:rsidP="003E4757">
      <w:pPr>
        <w:pStyle w:val="a5"/>
        <w:numPr>
          <w:ilvl w:val="0"/>
          <w:numId w:val="156"/>
        </w:numPr>
        <w:tabs>
          <w:tab w:val="left" w:pos="1559"/>
        </w:tabs>
        <w:ind w:right="125" w:firstLine="708"/>
        <w:rPr>
          <w:rFonts w:ascii="Arial" w:hAnsi="Arial"/>
          <w:b/>
          <w:color w:val="231E20"/>
          <w:sz w:val="17"/>
        </w:rPr>
      </w:pPr>
      <w:r>
        <w:rPr>
          <w:sz w:val="24"/>
        </w:rPr>
        <w:t>Коллективно строить действия по ее достижению: распределять роли, договариваться, обсуждать процесс и результат совместной работы.</w:t>
      </w:r>
    </w:p>
    <w:p w:rsidR="00F24135" w:rsidRDefault="005E5ACB" w:rsidP="003E4757">
      <w:pPr>
        <w:pStyle w:val="a5"/>
        <w:numPr>
          <w:ilvl w:val="0"/>
          <w:numId w:val="156"/>
        </w:numPr>
        <w:tabs>
          <w:tab w:val="left" w:pos="1559"/>
        </w:tabs>
        <w:spacing w:before="1"/>
        <w:ind w:right="124" w:firstLine="708"/>
        <w:rPr>
          <w:rFonts w:ascii="Arial" w:hAnsi="Arial"/>
          <w:b/>
          <w:color w:val="231E20"/>
          <w:sz w:val="17"/>
        </w:rPr>
      </w:pPr>
      <w:r>
        <w:rPr>
          <w:sz w:val="24"/>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F24135" w:rsidRDefault="005E5ACB" w:rsidP="003E4757">
      <w:pPr>
        <w:pStyle w:val="a5"/>
        <w:numPr>
          <w:ilvl w:val="0"/>
          <w:numId w:val="156"/>
        </w:numPr>
        <w:tabs>
          <w:tab w:val="left" w:pos="1559"/>
        </w:tabs>
        <w:ind w:right="125" w:firstLine="708"/>
        <w:rPr>
          <w:rFonts w:ascii="Arial" w:hAnsi="Arial"/>
          <w:b/>
          <w:color w:val="231E20"/>
          <w:sz w:val="17"/>
        </w:rPr>
      </w:pPr>
      <w:r>
        <w:rPr>
          <w:sz w:val="24"/>
        </w:rPr>
        <w:t>Оценивать</w:t>
      </w:r>
      <w:r>
        <w:rPr>
          <w:spacing w:val="-15"/>
          <w:sz w:val="24"/>
        </w:rPr>
        <w:t xml:space="preserve"> </w:t>
      </w:r>
      <w:r>
        <w:rPr>
          <w:sz w:val="24"/>
        </w:rPr>
        <w:t>качество</w:t>
      </w:r>
      <w:r>
        <w:rPr>
          <w:spacing w:val="-15"/>
          <w:sz w:val="24"/>
        </w:rPr>
        <w:t xml:space="preserve"> </w:t>
      </w:r>
      <w:r>
        <w:rPr>
          <w:sz w:val="24"/>
        </w:rPr>
        <w:t>своего</w:t>
      </w:r>
      <w:r>
        <w:rPr>
          <w:spacing w:val="-14"/>
          <w:sz w:val="24"/>
        </w:rPr>
        <w:t xml:space="preserve"> </w:t>
      </w:r>
      <w:r>
        <w:rPr>
          <w:sz w:val="24"/>
        </w:rPr>
        <w:t>вклада</w:t>
      </w:r>
      <w:r>
        <w:rPr>
          <w:spacing w:val="-15"/>
          <w:sz w:val="24"/>
        </w:rPr>
        <w:t xml:space="preserve"> </w:t>
      </w:r>
      <w:r>
        <w:rPr>
          <w:sz w:val="24"/>
        </w:rPr>
        <w:t>в</w:t>
      </w:r>
      <w:r>
        <w:rPr>
          <w:spacing w:val="-15"/>
          <w:sz w:val="24"/>
        </w:rPr>
        <w:t xml:space="preserve"> </w:t>
      </w:r>
      <w:r>
        <w:rPr>
          <w:sz w:val="24"/>
        </w:rPr>
        <w:t>общий</w:t>
      </w:r>
      <w:r>
        <w:rPr>
          <w:spacing w:val="-15"/>
          <w:sz w:val="24"/>
        </w:rPr>
        <w:t xml:space="preserve"> </w:t>
      </w:r>
      <w:r>
        <w:rPr>
          <w:sz w:val="24"/>
        </w:rPr>
        <w:t>информационный</w:t>
      </w:r>
      <w:r>
        <w:rPr>
          <w:spacing w:val="-15"/>
          <w:sz w:val="24"/>
        </w:rPr>
        <w:t xml:space="preserve"> </w:t>
      </w:r>
      <w:r>
        <w:rPr>
          <w:sz w:val="24"/>
        </w:rPr>
        <w:t>продукт</w:t>
      </w:r>
      <w:r>
        <w:rPr>
          <w:spacing w:val="-12"/>
          <w:sz w:val="24"/>
        </w:rPr>
        <w:t xml:space="preserve"> </w:t>
      </w:r>
      <w:r>
        <w:rPr>
          <w:sz w:val="24"/>
        </w:rPr>
        <w:t>по</w:t>
      </w:r>
      <w:r>
        <w:rPr>
          <w:spacing w:val="-14"/>
          <w:sz w:val="24"/>
        </w:rPr>
        <w:t xml:space="preserve"> </w:t>
      </w:r>
      <w:r>
        <w:rPr>
          <w:sz w:val="24"/>
        </w:rPr>
        <w:t>критериям, самостоятельно сформулированным участниками взаимодействия.</w:t>
      </w:r>
    </w:p>
    <w:p w:rsidR="00F24135" w:rsidRDefault="005E5ACB">
      <w:pPr>
        <w:pStyle w:val="3"/>
      </w:pPr>
      <w:r>
        <w:t>Формирование универсальных</w:t>
      </w:r>
      <w:r>
        <w:rPr>
          <w:spacing w:val="-4"/>
        </w:rPr>
        <w:t xml:space="preserve"> </w:t>
      </w:r>
      <w:r>
        <w:t>учебных</w:t>
      </w:r>
      <w:r>
        <w:rPr>
          <w:spacing w:val="-5"/>
        </w:rPr>
        <w:t xml:space="preserve"> </w:t>
      </w:r>
      <w:r>
        <w:t>регулятивных</w:t>
      </w:r>
      <w:r>
        <w:rPr>
          <w:spacing w:val="-1"/>
        </w:rPr>
        <w:t xml:space="preserve"> </w:t>
      </w:r>
      <w:r>
        <w:rPr>
          <w:spacing w:val="-2"/>
        </w:rPr>
        <w:t>действий</w:t>
      </w:r>
    </w:p>
    <w:p w:rsidR="00F24135" w:rsidRDefault="005E5ACB" w:rsidP="003E4757">
      <w:pPr>
        <w:pStyle w:val="a5"/>
        <w:numPr>
          <w:ilvl w:val="0"/>
          <w:numId w:val="156"/>
        </w:numPr>
        <w:tabs>
          <w:tab w:val="left" w:pos="1559"/>
        </w:tabs>
        <w:spacing w:line="274" w:lineRule="exact"/>
        <w:ind w:left="1559" w:hanging="710"/>
        <w:jc w:val="left"/>
        <w:rPr>
          <w:rFonts w:ascii="Arial" w:hAnsi="Arial"/>
          <w:b/>
          <w:color w:val="231E20"/>
          <w:sz w:val="17"/>
        </w:rPr>
      </w:pPr>
      <w:r>
        <w:rPr>
          <w:sz w:val="24"/>
        </w:rPr>
        <w:t>Удерживать</w:t>
      </w:r>
      <w:r>
        <w:rPr>
          <w:spacing w:val="-4"/>
          <w:sz w:val="24"/>
        </w:rPr>
        <w:t xml:space="preserve"> </w:t>
      </w:r>
      <w:r>
        <w:rPr>
          <w:sz w:val="24"/>
        </w:rPr>
        <w:t>цель</w:t>
      </w:r>
      <w:r>
        <w:rPr>
          <w:spacing w:val="-4"/>
          <w:sz w:val="24"/>
        </w:rPr>
        <w:t xml:space="preserve"> </w:t>
      </w:r>
      <w:r>
        <w:rPr>
          <w:spacing w:val="-2"/>
          <w:sz w:val="24"/>
        </w:rPr>
        <w:t>деятельности.</w:t>
      </w:r>
    </w:p>
    <w:p w:rsidR="00F24135" w:rsidRDefault="005E5ACB" w:rsidP="003E4757">
      <w:pPr>
        <w:pStyle w:val="a5"/>
        <w:numPr>
          <w:ilvl w:val="0"/>
          <w:numId w:val="156"/>
        </w:numPr>
        <w:tabs>
          <w:tab w:val="left" w:pos="1559"/>
        </w:tabs>
        <w:ind w:right="130" w:firstLine="708"/>
        <w:jc w:val="left"/>
        <w:rPr>
          <w:rFonts w:ascii="Arial" w:hAnsi="Arial"/>
          <w:b/>
          <w:color w:val="231E20"/>
          <w:sz w:val="17"/>
        </w:rPr>
      </w:pPr>
      <w:r>
        <w:rPr>
          <w:sz w:val="24"/>
        </w:rPr>
        <w:t>Планировать</w:t>
      </w:r>
      <w:r>
        <w:rPr>
          <w:spacing w:val="40"/>
          <w:sz w:val="24"/>
        </w:rPr>
        <w:t xml:space="preserve"> </w:t>
      </w:r>
      <w:r>
        <w:rPr>
          <w:sz w:val="24"/>
        </w:rPr>
        <w:t>выполнение</w:t>
      </w:r>
      <w:r>
        <w:rPr>
          <w:spacing w:val="40"/>
          <w:sz w:val="24"/>
        </w:rPr>
        <w:t xml:space="preserve"> </w:t>
      </w:r>
      <w:r>
        <w:rPr>
          <w:sz w:val="24"/>
        </w:rPr>
        <w:t>учебной</w:t>
      </w:r>
      <w:r>
        <w:rPr>
          <w:spacing w:val="40"/>
          <w:sz w:val="24"/>
        </w:rPr>
        <w:t xml:space="preserve"> </w:t>
      </w:r>
      <w:r>
        <w:rPr>
          <w:sz w:val="24"/>
        </w:rPr>
        <w:t>задачи,</w:t>
      </w:r>
      <w:r>
        <w:rPr>
          <w:spacing w:val="40"/>
          <w:sz w:val="24"/>
        </w:rPr>
        <w:t xml:space="preserve"> </w:t>
      </w:r>
      <w:r>
        <w:rPr>
          <w:sz w:val="24"/>
        </w:rPr>
        <w:t>выбирать</w:t>
      </w:r>
      <w:r>
        <w:rPr>
          <w:spacing w:val="40"/>
          <w:sz w:val="24"/>
        </w:rPr>
        <w:t xml:space="preserve"> </w:t>
      </w:r>
      <w:r>
        <w:rPr>
          <w:sz w:val="24"/>
        </w:rPr>
        <w:t>и</w:t>
      </w:r>
      <w:r>
        <w:rPr>
          <w:spacing w:val="40"/>
          <w:sz w:val="24"/>
        </w:rPr>
        <w:t xml:space="preserve"> </w:t>
      </w:r>
      <w:r>
        <w:rPr>
          <w:sz w:val="24"/>
        </w:rPr>
        <w:t>аргументировать</w:t>
      </w:r>
      <w:r>
        <w:rPr>
          <w:spacing w:val="40"/>
          <w:sz w:val="24"/>
        </w:rPr>
        <w:t xml:space="preserve"> </w:t>
      </w:r>
      <w:r>
        <w:rPr>
          <w:sz w:val="24"/>
        </w:rPr>
        <w:t xml:space="preserve">способ </w:t>
      </w:r>
      <w:r>
        <w:rPr>
          <w:spacing w:val="-2"/>
          <w:sz w:val="24"/>
        </w:rPr>
        <w:t>деятельности.</w:t>
      </w:r>
    </w:p>
    <w:p w:rsidR="00F24135" w:rsidRDefault="005E5ACB" w:rsidP="003E4757">
      <w:pPr>
        <w:pStyle w:val="a5"/>
        <w:numPr>
          <w:ilvl w:val="0"/>
          <w:numId w:val="156"/>
        </w:numPr>
        <w:tabs>
          <w:tab w:val="left" w:pos="1559"/>
        </w:tabs>
        <w:ind w:right="127" w:firstLine="708"/>
        <w:jc w:val="left"/>
        <w:rPr>
          <w:rFonts w:ascii="Arial" w:hAnsi="Arial"/>
          <w:b/>
          <w:color w:val="231E20"/>
          <w:sz w:val="17"/>
        </w:rPr>
      </w:pPr>
      <w:r>
        <w:rPr>
          <w:sz w:val="24"/>
        </w:rPr>
        <w:t>Корректировать</w:t>
      </w:r>
      <w:r>
        <w:rPr>
          <w:spacing w:val="40"/>
          <w:sz w:val="24"/>
        </w:rPr>
        <w:t xml:space="preserve"> </w:t>
      </w:r>
      <w:r>
        <w:rPr>
          <w:sz w:val="24"/>
        </w:rPr>
        <w:t>деятельность</w:t>
      </w:r>
      <w:r>
        <w:rPr>
          <w:spacing w:val="40"/>
          <w:sz w:val="24"/>
        </w:rPr>
        <w:t xml:space="preserve"> </w:t>
      </w:r>
      <w:r>
        <w:rPr>
          <w:sz w:val="24"/>
        </w:rPr>
        <w:t>с</w:t>
      </w:r>
      <w:r>
        <w:rPr>
          <w:spacing w:val="40"/>
          <w:sz w:val="24"/>
        </w:rPr>
        <w:t xml:space="preserve"> </w:t>
      </w:r>
      <w:r>
        <w:rPr>
          <w:sz w:val="24"/>
        </w:rPr>
        <w:t>учетом</w:t>
      </w:r>
      <w:r>
        <w:rPr>
          <w:spacing w:val="40"/>
          <w:sz w:val="24"/>
        </w:rPr>
        <w:t xml:space="preserve"> </w:t>
      </w:r>
      <w:r>
        <w:rPr>
          <w:sz w:val="24"/>
        </w:rPr>
        <w:t>возникших</w:t>
      </w:r>
      <w:r>
        <w:rPr>
          <w:spacing w:val="40"/>
          <w:sz w:val="24"/>
        </w:rPr>
        <w:t xml:space="preserve"> </w:t>
      </w:r>
      <w:r>
        <w:rPr>
          <w:sz w:val="24"/>
        </w:rPr>
        <w:t>трудностей,</w:t>
      </w:r>
      <w:r>
        <w:rPr>
          <w:spacing w:val="40"/>
          <w:sz w:val="24"/>
        </w:rPr>
        <w:t xml:space="preserve"> </w:t>
      </w:r>
      <w:r>
        <w:rPr>
          <w:sz w:val="24"/>
        </w:rPr>
        <w:t>ошибок,</w:t>
      </w:r>
      <w:r>
        <w:rPr>
          <w:spacing w:val="40"/>
          <w:sz w:val="24"/>
        </w:rPr>
        <w:t xml:space="preserve"> </w:t>
      </w:r>
      <w:r>
        <w:rPr>
          <w:sz w:val="24"/>
        </w:rPr>
        <w:t>новых</w:t>
      </w:r>
      <w:r>
        <w:rPr>
          <w:spacing w:val="40"/>
          <w:sz w:val="24"/>
        </w:rPr>
        <w:t xml:space="preserve"> </w:t>
      </w:r>
      <w:r>
        <w:rPr>
          <w:sz w:val="24"/>
        </w:rPr>
        <w:t>данных или информации.</w:t>
      </w:r>
    </w:p>
    <w:p w:rsidR="00F24135" w:rsidRDefault="005E5ACB" w:rsidP="003E4757">
      <w:pPr>
        <w:pStyle w:val="a5"/>
        <w:numPr>
          <w:ilvl w:val="0"/>
          <w:numId w:val="156"/>
        </w:numPr>
        <w:tabs>
          <w:tab w:val="left" w:pos="1559"/>
          <w:tab w:val="left" w:pos="3455"/>
          <w:tab w:val="left" w:pos="3921"/>
          <w:tab w:val="left" w:pos="5308"/>
          <w:tab w:val="left" w:pos="6979"/>
          <w:tab w:val="left" w:pos="8081"/>
          <w:tab w:val="left" w:pos="8921"/>
        </w:tabs>
        <w:spacing w:before="1"/>
        <w:ind w:right="128" w:firstLine="708"/>
        <w:jc w:val="left"/>
        <w:rPr>
          <w:rFonts w:ascii="Arial" w:hAnsi="Arial"/>
          <w:b/>
          <w:color w:val="231E20"/>
          <w:sz w:val="17"/>
        </w:rPr>
      </w:pPr>
      <w:r>
        <w:rPr>
          <w:spacing w:val="-2"/>
          <w:sz w:val="24"/>
        </w:rPr>
        <w:t>Анализировать</w:t>
      </w:r>
      <w:r>
        <w:rPr>
          <w:sz w:val="24"/>
        </w:rPr>
        <w:tab/>
      </w:r>
      <w:r>
        <w:rPr>
          <w:spacing w:val="-10"/>
          <w:sz w:val="24"/>
        </w:rPr>
        <w:t>и</w:t>
      </w:r>
      <w:r>
        <w:rPr>
          <w:sz w:val="24"/>
        </w:rPr>
        <w:tab/>
      </w:r>
      <w:r>
        <w:rPr>
          <w:spacing w:val="-2"/>
          <w:sz w:val="24"/>
        </w:rPr>
        <w:t>оценивать</w:t>
      </w:r>
      <w:r>
        <w:rPr>
          <w:sz w:val="24"/>
        </w:rPr>
        <w:tab/>
      </w:r>
      <w:r>
        <w:rPr>
          <w:spacing w:val="-2"/>
          <w:sz w:val="24"/>
        </w:rPr>
        <w:t>собственную</w:t>
      </w:r>
      <w:r>
        <w:rPr>
          <w:sz w:val="24"/>
        </w:rPr>
        <w:tab/>
      </w:r>
      <w:r>
        <w:rPr>
          <w:spacing w:val="-2"/>
          <w:sz w:val="24"/>
        </w:rPr>
        <w:t>работу:</w:t>
      </w:r>
      <w:r>
        <w:rPr>
          <w:sz w:val="24"/>
        </w:rPr>
        <w:tab/>
      </w:r>
      <w:r>
        <w:rPr>
          <w:spacing w:val="-4"/>
          <w:sz w:val="24"/>
        </w:rPr>
        <w:t>меру</w:t>
      </w:r>
      <w:r>
        <w:rPr>
          <w:sz w:val="24"/>
        </w:rPr>
        <w:tab/>
      </w:r>
      <w:r>
        <w:rPr>
          <w:spacing w:val="-2"/>
          <w:sz w:val="24"/>
        </w:rPr>
        <w:t xml:space="preserve">собственной </w:t>
      </w:r>
      <w:r>
        <w:rPr>
          <w:sz w:val="24"/>
        </w:rPr>
        <w:t>самостоятельности, затруднения, дефициты, ошибки и пр.</w:t>
      </w:r>
    </w:p>
    <w:p w:rsidR="00F24135" w:rsidRDefault="005E5ACB">
      <w:pPr>
        <w:pStyle w:val="2"/>
        <w:spacing w:before="4" w:line="240" w:lineRule="auto"/>
      </w:pPr>
      <w:r>
        <w:t>ОБЩЕСТВЕННО-НАУЧНЫЕ</w:t>
      </w:r>
      <w:r>
        <w:rPr>
          <w:spacing w:val="-5"/>
        </w:rPr>
        <w:t xml:space="preserve"> </w:t>
      </w:r>
      <w:r>
        <w:rPr>
          <w:spacing w:val="-2"/>
        </w:rPr>
        <w:t>ПРЕДМЕТЫ</w:t>
      </w:r>
    </w:p>
    <w:p w:rsidR="00F24135" w:rsidRDefault="005E5ACB">
      <w:pPr>
        <w:pStyle w:val="3"/>
        <w:spacing w:before="0" w:line="240" w:lineRule="auto"/>
        <w:ind w:right="2399"/>
      </w:pPr>
      <w:r>
        <w:t>Формирование</w:t>
      </w:r>
      <w:r>
        <w:rPr>
          <w:spacing w:val="-6"/>
        </w:rPr>
        <w:t xml:space="preserve"> </w:t>
      </w:r>
      <w:r>
        <w:t>универсальных</w:t>
      </w:r>
      <w:r>
        <w:rPr>
          <w:spacing w:val="-10"/>
        </w:rPr>
        <w:t xml:space="preserve"> </w:t>
      </w:r>
      <w:r>
        <w:t>учебных</w:t>
      </w:r>
      <w:r>
        <w:rPr>
          <w:spacing w:val="-11"/>
        </w:rPr>
        <w:t xml:space="preserve"> </w:t>
      </w:r>
      <w:r>
        <w:t>познавательных</w:t>
      </w:r>
      <w:r>
        <w:rPr>
          <w:spacing w:val="-9"/>
        </w:rPr>
        <w:t xml:space="preserve"> </w:t>
      </w:r>
      <w:r>
        <w:t>действий Формирование базовых логических действий</w:t>
      </w:r>
    </w:p>
    <w:p w:rsidR="00F24135" w:rsidRDefault="005E5ACB" w:rsidP="003E4757">
      <w:pPr>
        <w:pStyle w:val="a5"/>
        <w:numPr>
          <w:ilvl w:val="0"/>
          <w:numId w:val="155"/>
        </w:numPr>
        <w:tabs>
          <w:tab w:val="left" w:pos="1559"/>
        </w:tabs>
        <w:spacing w:line="271" w:lineRule="exact"/>
        <w:ind w:left="1559" w:hanging="710"/>
        <w:rPr>
          <w:sz w:val="24"/>
        </w:rPr>
      </w:pPr>
      <w:r>
        <w:rPr>
          <w:sz w:val="24"/>
        </w:rPr>
        <w:t>Систематизировать,</w:t>
      </w:r>
      <w:r>
        <w:rPr>
          <w:spacing w:val="-10"/>
          <w:sz w:val="24"/>
        </w:rPr>
        <w:t xml:space="preserve"> </w:t>
      </w:r>
      <w:r>
        <w:rPr>
          <w:sz w:val="24"/>
        </w:rPr>
        <w:t>классифицировать</w:t>
      </w:r>
      <w:r>
        <w:rPr>
          <w:spacing w:val="-8"/>
          <w:sz w:val="24"/>
        </w:rPr>
        <w:t xml:space="preserve"> </w:t>
      </w:r>
      <w:r>
        <w:rPr>
          <w:sz w:val="24"/>
        </w:rPr>
        <w:t>и</w:t>
      </w:r>
      <w:r>
        <w:rPr>
          <w:spacing w:val="-5"/>
          <w:sz w:val="24"/>
        </w:rPr>
        <w:t xml:space="preserve"> </w:t>
      </w:r>
      <w:r>
        <w:rPr>
          <w:sz w:val="24"/>
        </w:rPr>
        <w:t>обобщать</w:t>
      </w:r>
      <w:r>
        <w:rPr>
          <w:spacing w:val="-8"/>
          <w:sz w:val="24"/>
        </w:rPr>
        <w:t xml:space="preserve"> </w:t>
      </w:r>
      <w:r>
        <w:rPr>
          <w:sz w:val="24"/>
        </w:rPr>
        <w:t>исторические</w:t>
      </w:r>
      <w:r>
        <w:rPr>
          <w:spacing w:val="-7"/>
          <w:sz w:val="24"/>
        </w:rPr>
        <w:t xml:space="preserve"> </w:t>
      </w:r>
      <w:r>
        <w:rPr>
          <w:spacing w:val="-2"/>
          <w:sz w:val="24"/>
        </w:rPr>
        <w:t>факты.</w:t>
      </w:r>
    </w:p>
    <w:p w:rsidR="00F24135" w:rsidRDefault="005E5ACB" w:rsidP="003E4757">
      <w:pPr>
        <w:pStyle w:val="a5"/>
        <w:numPr>
          <w:ilvl w:val="0"/>
          <w:numId w:val="155"/>
        </w:numPr>
        <w:tabs>
          <w:tab w:val="left" w:pos="1559"/>
        </w:tabs>
        <w:ind w:left="1559" w:hanging="710"/>
        <w:rPr>
          <w:sz w:val="24"/>
        </w:rPr>
      </w:pPr>
      <w:r>
        <w:rPr>
          <w:sz w:val="24"/>
        </w:rPr>
        <w:t>Составлять</w:t>
      </w:r>
      <w:r>
        <w:rPr>
          <w:spacing w:val="-4"/>
          <w:sz w:val="24"/>
        </w:rPr>
        <w:t xml:space="preserve"> </w:t>
      </w:r>
      <w:r>
        <w:rPr>
          <w:sz w:val="24"/>
        </w:rPr>
        <w:t>синхронистические</w:t>
      </w:r>
      <w:r>
        <w:rPr>
          <w:spacing w:val="-5"/>
          <w:sz w:val="24"/>
        </w:rPr>
        <w:t xml:space="preserve"> </w:t>
      </w:r>
      <w:r>
        <w:rPr>
          <w:sz w:val="24"/>
        </w:rPr>
        <w:t>и</w:t>
      </w:r>
      <w:r>
        <w:rPr>
          <w:spacing w:val="-1"/>
          <w:sz w:val="24"/>
        </w:rPr>
        <w:t xml:space="preserve"> </w:t>
      </w:r>
      <w:r>
        <w:rPr>
          <w:sz w:val="24"/>
        </w:rPr>
        <w:t>систематические</w:t>
      </w:r>
      <w:r>
        <w:rPr>
          <w:spacing w:val="-3"/>
          <w:sz w:val="24"/>
        </w:rPr>
        <w:t xml:space="preserve"> </w:t>
      </w:r>
      <w:r>
        <w:rPr>
          <w:spacing w:val="-2"/>
          <w:sz w:val="24"/>
        </w:rPr>
        <w:t>таблицы.</w:t>
      </w:r>
    </w:p>
    <w:p w:rsidR="00F24135" w:rsidRDefault="005E5ACB" w:rsidP="003E4757">
      <w:pPr>
        <w:pStyle w:val="a5"/>
        <w:numPr>
          <w:ilvl w:val="0"/>
          <w:numId w:val="155"/>
        </w:numPr>
        <w:tabs>
          <w:tab w:val="left" w:pos="1559"/>
        </w:tabs>
        <w:ind w:right="125" w:firstLine="708"/>
        <w:rPr>
          <w:sz w:val="24"/>
        </w:rPr>
      </w:pPr>
      <w:r>
        <w:rPr>
          <w:sz w:val="24"/>
        </w:rPr>
        <w:t xml:space="preserve">Выявлять и характеризовать существенные признаки исторических явлений, </w:t>
      </w:r>
      <w:r>
        <w:rPr>
          <w:spacing w:val="-2"/>
          <w:sz w:val="24"/>
        </w:rPr>
        <w:t>процессов.</w:t>
      </w:r>
    </w:p>
    <w:p w:rsidR="00F24135" w:rsidRDefault="005E5ACB" w:rsidP="003E4757">
      <w:pPr>
        <w:pStyle w:val="a5"/>
        <w:numPr>
          <w:ilvl w:val="0"/>
          <w:numId w:val="155"/>
        </w:numPr>
        <w:tabs>
          <w:tab w:val="left" w:pos="1559"/>
        </w:tabs>
        <w:spacing w:before="1"/>
        <w:ind w:right="123" w:firstLine="708"/>
        <w:rPr>
          <w:sz w:val="24"/>
        </w:rPr>
      </w:pPr>
      <w:r>
        <w:rPr>
          <w:sz w:val="24"/>
        </w:rPr>
        <w:t>Сравнивать исторические явления,</w:t>
      </w:r>
      <w:r>
        <w:rPr>
          <w:spacing w:val="-1"/>
          <w:sz w:val="24"/>
        </w:rPr>
        <w:t xml:space="preserve"> </w:t>
      </w:r>
      <w:r>
        <w:rPr>
          <w:sz w:val="24"/>
        </w:rPr>
        <w:t>процессы</w:t>
      </w:r>
      <w:r>
        <w:rPr>
          <w:spacing w:val="-1"/>
          <w:sz w:val="24"/>
        </w:rPr>
        <w:t xml:space="preserve"> </w:t>
      </w:r>
      <w:r>
        <w:rPr>
          <w:sz w:val="24"/>
        </w:rPr>
        <w:t>(политическое устройство государств, социально-экономические</w:t>
      </w:r>
      <w:r>
        <w:rPr>
          <w:spacing w:val="-15"/>
          <w:sz w:val="24"/>
        </w:rPr>
        <w:t xml:space="preserve"> </w:t>
      </w:r>
      <w:r>
        <w:rPr>
          <w:sz w:val="24"/>
        </w:rPr>
        <w:t>отношения,</w:t>
      </w:r>
      <w:r>
        <w:rPr>
          <w:spacing w:val="-14"/>
          <w:sz w:val="24"/>
        </w:rPr>
        <w:t xml:space="preserve"> </w:t>
      </w:r>
      <w:r>
        <w:rPr>
          <w:sz w:val="24"/>
        </w:rPr>
        <w:t>пути</w:t>
      </w:r>
      <w:r>
        <w:rPr>
          <w:spacing w:val="-12"/>
          <w:sz w:val="24"/>
        </w:rPr>
        <w:t xml:space="preserve"> </w:t>
      </w:r>
      <w:r>
        <w:rPr>
          <w:sz w:val="24"/>
        </w:rPr>
        <w:t>модернизации</w:t>
      </w:r>
      <w:r>
        <w:rPr>
          <w:spacing w:val="-14"/>
          <w:sz w:val="24"/>
        </w:rPr>
        <w:t xml:space="preserve"> </w:t>
      </w:r>
      <w:r>
        <w:rPr>
          <w:sz w:val="24"/>
        </w:rPr>
        <w:t>и</w:t>
      </w:r>
      <w:r>
        <w:rPr>
          <w:spacing w:val="-13"/>
          <w:sz w:val="24"/>
        </w:rPr>
        <w:t xml:space="preserve"> </w:t>
      </w:r>
      <w:r>
        <w:rPr>
          <w:sz w:val="24"/>
        </w:rPr>
        <w:t>др.)</w:t>
      </w:r>
      <w:r>
        <w:rPr>
          <w:spacing w:val="-15"/>
          <w:sz w:val="24"/>
        </w:rPr>
        <w:t xml:space="preserve"> </w:t>
      </w:r>
      <w:r>
        <w:rPr>
          <w:sz w:val="24"/>
        </w:rPr>
        <w:t>по</w:t>
      </w:r>
      <w:r>
        <w:rPr>
          <w:spacing w:val="-13"/>
          <w:sz w:val="24"/>
        </w:rPr>
        <w:t xml:space="preserve"> </w:t>
      </w:r>
      <w:r>
        <w:rPr>
          <w:sz w:val="24"/>
        </w:rPr>
        <w:t>горизонтали</w:t>
      </w:r>
      <w:r>
        <w:rPr>
          <w:spacing w:val="-15"/>
          <w:sz w:val="24"/>
        </w:rPr>
        <w:t xml:space="preserve"> </w:t>
      </w:r>
      <w:r>
        <w:rPr>
          <w:sz w:val="24"/>
        </w:rPr>
        <w:t>(существовавшие синхронно в разных сообществах) и в динамике («было — стало») по заданным или самостоятельно определенным основаниям.</w:t>
      </w:r>
    </w:p>
    <w:p w:rsidR="00F24135" w:rsidRDefault="005E5ACB" w:rsidP="003E4757">
      <w:pPr>
        <w:pStyle w:val="a5"/>
        <w:numPr>
          <w:ilvl w:val="0"/>
          <w:numId w:val="155"/>
        </w:numPr>
        <w:tabs>
          <w:tab w:val="left" w:pos="1559"/>
        </w:tabs>
        <w:ind w:left="1559" w:hanging="710"/>
        <w:rPr>
          <w:sz w:val="24"/>
        </w:rPr>
      </w:pPr>
      <w:r>
        <w:rPr>
          <w:sz w:val="24"/>
        </w:rPr>
        <w:t>Использовать</w:t>
      </w:r>
      <w:r>
        <w:rPr>
          <w:spacing w:val="66"/>
          <w:sz w:val="24"/>
        </w:rPr>
        <w:t xml:space="preserve"> </w:t>
      </w:r>
      <w:r>
        <w:rPr>
          <w:sz w:val="24"/>
        </w:rPr>
        <w:t>понятия</w:t>
      </w:r>
      <w:r>
        <w:rPr>
          <w:spacing w:val="68"/>
          <w:sz w:val="24"/>
        </w:rPr>
        <w:t xml:space="preserve"> </w:t>
      </w:r>
      <w:r>
        <w:rPr>
          <w:sz w:val="24"/>
        </w:rPr>
        <w:t>и</w:t>
      </w:r>
      <w:r>
        <w:rPr>
          <w:spacing w:val="70"/>
          <w:sz w:val="24"/>
        </w:rPr>
        <w:t xml:space="preserve"> </w:t>
      </w:r>
      <w:r>
        <w:rPr>
          <w:sz w:val="24"/>
        </w:rPr>
        <w:t>категории</w:t>
      </w:r>
      <w:r>
        <w:rPr>
          <w:spacing w:val="71"/>
          <w:sz w:val="24"/>
        </w:rPr>
        <w:t xml:space="preserve"> </w:t>
      </w:r>
      <w:r>
        <w:rPr>
          <w:sz w:val="24"/>
        </w:rPr>
        <w:t>современного</w:t>
      </w:r>
      <w:r>
        <w:rPr>
          <w:spacing w:val="67"/>
          <w:sz w:val="24"/>
        </w:rPr>
        <w:t xml:space="preserve"> </w:t>
      </w:r>
      <w:r>
        <w:rPr>
          <w:sz w:val="24"/>
        </w:rPr>
        <w:t>исторического</w:t>
      </w:r>
      <w:r>
        <w:rPr>
          <w:spacing w:val="66"/>
          <w:sz w:val="24"/>
        </w:rPr>
        <w:t xml:space="preserve"> </w:t>
      </w:r>
      <w:r>
        <w:rPr>
          <w:sz w:val="24"/>
        </w:rPr>
        <w:t>знания</w:t>
      </w:r>
      <w:r>
        <w:rPr>
          <w:spacing w:val="69"/>
          <w:sz w:val="24"/>
        </w:rPr>
        <w:t xml:space="preserve"> </w:t>
      </w:r>
      <w:r>
        <w:rPr>
          <w:spacing w:val="-2"/>
          <w:sz w:val="24"/>
        </w:rPr>
        <w:t>(эпоха,</w:t>
      </w:r>
    </w:p>
    <w:p w:rsidR="00F24135" w:rsidRDefault="005E5ACB">
      <w:pPr>
        <w:pStyle w:val="a3"/>
        <w:ind w:firstLine="0"/>
      </w:pPr>
      <w:r>
        <w:t>цивилизация,</w:t>
      </w:r>
      <w:r>
        <w:rPr>
          <w:spacing w:val="-5"/>
        </w:rPr>
        <w:t xml:space="preserve"> </w:t>
      </w:r>
      <w:r>
        <w:t>исторический</w:t>
      </w:r>
      <w:r>
        <w:rPr>
          <w:spacing w:val="-2"/>
        </w:rPr>
        <w:t xml:space="preserve"> </w:t>
      </w:r>
      <w:r>
        <w:t>источник,</w:t>
      </w:r>
      <w:r>
        <w:rPr>
          <w:spacing w:val="-5"/>
        </w:rPr>
        <w:t xml:space="preserve"> </w:t>
      </w:r>
      <w:r>
        <w:t>исторический</w:t>
      </w:r>
      <w:r>
        <w:rPr>
          <w:spacing w:val="2"/>
        </w:rPr>
        <w:t xml:space="preserve"> </w:t>
      </w:r>
      <w:r>
        <w:t>факт,</w:t>
      </w:r>
      <w:r>
        <w:rPr>
          <w:spacing w:val="-5"/>
        </w:rPr>
        <w:t xml:space="preserve"> </w:t>
      </w:r>
      <w:r>
        <w:t>историзм</w:t>
      </w:r>
      <w:r>
        <w:rPr>
          <w:spacing w:val="-8"/>
        </w:rPr>
        <w:t xml:space="preserve"> </w:t>
      </w:r>
      <w:r>
        <w:t>и</w:t>
      </w:r>
      <w:r>
        <w:rPr>
          <w:spacing w:val="-4"/>
        </w:rPr>
        <w:t xml:space="preserve"> </w:t>
      </w:r>
      <w:r>
        <w:rPr>
          <w:spacing w:val="-2"/>
        </w:rPr>
        <w:t>др.).</w:t>
      </w:r>
    </w:p>
    <w:p w:rsidR="00F24135" w:rsidRDefault="005E5ACB" w:rsidP="003E4757">
      <w:pPr>
        <w:pStyle w:val="a5"/>
        <w:numPr>
          <w:ilvl w:val="0"/>
          <w:numId w:val="155"/>
        </w:numPr>
        <w:tabs>
          <w:tab w:val="left" w:pos="1559"/>
        </w:tabs>
        <w:ind w:left="1559" w:hanging="710"/>
        <w:rPr>
          <w:sz w:val="24"/>
        </w:rPr>
      </w:pPr>
      <w:r>
        <w:rPr>
          <w:sz w:val="24"/>
        </w:rPr>
        <w:t>Выявлять</w:t>
      </w:r>
      <w:r>
        <w:rPr>
          <w:spacing w:val="-2"/>
          <w:sz w:val="24"/>
        </w:rPr>
        <w:t xml:space="preserve"> </w:t>
      </w:r>
      <w:r>
        <w:rPr>
          <w:sz w:val="24"/>
        </w:rPr>
        <w:t>причины</w:t>
      </w:r>
      <w:r>
        <w:rPr>
          <w:spacing w:val="-2"/>
          <w:sz w:val="24"/>
        </w:rPr>
        <w:t xml:space="preserve"> </w:t>
      </w:r>
      <w:r>
        <w:rPr>
          <w:sz w:val="24"/>
        </w:rPr>
        <w:t>и</w:t>
      </w:r>
      <w:r>
        <w:rPr>
          <w:spacing w:val="-1"/>
          <w:sz w:val="24"/>
        </w:rPr>
        <w:t xml:space="preserve"> </w:t>
      </w:r>
      <w:r>
        <w:rPr>
          <w:sz w:val="24"/>
        </w:rPr>
        <w:t>следствия</w:t>
      </w:r>
      <w:r>
        <w:rPr>
          <w:spacing w:val="-3"/>
          <w:sz w:val="24"/>
        </w:rPr>
        <w:t xml:space="preserve"> </w:t>
      </w:r>
      <w:r>
        <w:rPr>
          <w:sz w:val="24"/>
        </w:rPr>
        <w:t>исторических</w:t>
      </w:r>
      <w:r>
        <w:rPr>
          <w:spacing w:val="-1"/>
          <w:sz w:val="24"/>
        </w:rPr>
        <w:t xml:space="preserve"> </w:t>
      </w:r>
      <w:r>
        <w:rPr>
          <w:sz w:val="24"/>
        </w:rPr>
        <w:t>событий</w:t>
      </w:r>
      <w:r>
        <w:rPr>
          <w:spacing w:val="-3"/>
          <w:sz w:val="24"/>
        </w:rPr>
        <w:t xml:space="preserve"> </w:t>
      </w:r>
      <w:r>
        <w:rPr>
          <w:sz w:val="24"/>
        </w:rPr>
        <w:t xml:space="preserve">и </w:t>
      </w:r>
      <w:r>
        <w:rPr>
          <w:spacing w:val="-2"/>
          <w:sz w:val="24"/>
        </w:rPr>
        <w:t>процессов.</w:t>
      </w:r>
    </w:p>
    <w:p w:rsidR="00F24135" w:rsidRDefault="005E5ACB" w:rsidP="003E4757">
      <w:pPr>
        <w:pStyle w:val="a5"/>
        <w:numPr>
          <w:ilvl w:val="0"/>
          <w:numId w:val="155"/>
        </w:numPr>
        <w:tabs>
          <w:tab w:val="left" w:pos="1559"/>
        </w:tabs>
        <w:ind w:right="127" w:firstLine="708"/>
        <w:rPr>
          <w:sz w:val="24"/>
        </w:rPr>
      </w:pPr>
      <w:r>
        <w:rPr>
          <w:sz w:val="24"/>
        </w:rPr>
        <w:t>Осуществлять</w:t>
      </w:r>
      <w:r>
        <w:rPr>
          <w:spacing w:val="-9"/>
          <w:sz w:val="24"/>
        </w:rPr>
        <w:t xml:space="preserve"> </w:t>
      </w:r>
      <w:r>
        <w:rPr>
          <w:sz w:val="24"/>
        </w:rPr>
        <w:t>по</w:t>
      </w:r>
      <w:r>
        <w:rPr>
          <w:spacing w:val="-6"/>
          <w:sz w:val="24"/>
        </w:rPr>
        <w:t xml:space="preserve"> </w:t>
      </w:r>
      <w:r>
        <w:rPr>
          <w:sz w:val="24"/>
        </w:rPr>
        <w:t>самостоятельно</w:t>
      </w:r>
      <w:r>
        <w:rPr>
          <w:spacing w:val="-4"/>
          <w:sz w:val="24"/>
        </w:rPr>
        <w:t xml:space="preserve"> </w:t>
      </w:r>
      <w:r>
        <w:rPr>
          <w:sz w:val="24"/>
        </w:rPr>
        <w:t>составленному</w:t>
      </w:r>
      <w:r>
        <w:rPr>
          <w:spacing w:val="-13"/>
          <w:sz w:val="24"/>
        </w:rPr>
        <w:t xml:space="preserve"> </w:t>
      </w:r>
      <w:r>
        <w:rPr>
          <w:sz w:val="24"/>
        </w:rPr>
        <w:t>плану</w:t>
      </w:r>
      <w:r>
        <w:rPr>
          <w:spacing w:val="-6"/>
          <w:sz w:val="24"/>
        </w:rPr>
        <w:t xml:space="preserve"> </w:t>
      </w:r>
      <w:r>
        <w:rPr>
          <w:sz w:val="24"/>
        </w:rPr>
        <w:t>учебный</w:t>
      </w:r>
      <w:r>
        <w:rPr>
          <w:spacing w:val="-7"/>
          <w:sz w:val="24"/>
        </w:rPr>
        <w:t xml:space="preserve"> </w:t>
      </w:r>
      <w:r>
        <w:rPr>
          <w:sz w:val="24"/>
        </w:rPr>
        <w:t>исследовательский проект</w:t>
      </w:r>
      <w:r>
        <w:rPr>
          <w:spacing w:val="-10"/>
          <w:sz w:val="24"/>
        </w:rPr>
        <w:t xml:space="preserve"> </w:t>
      </w:r>
      <w:r>
        <w:rPr>
          <w:sz w:val="24"/>
        </w:rPr>
        <w:t>по</w:t>
      </w:r>
      <w:r>
        <w:rPr>
          <w:spacing w:val="-8"/>
          <w:sz w:val="24"/>
        </w:rPr>
        <w:t xml:space="preserve"> </w:t>
      </w:r>
      <w:r>
        <w:rPr>
          <w:sz w:val="24"/>
        </w:rPr>
        <w:t>истории</w:t>
      </w:r>
      <w:r>
        <w:rPr>
          <w:spacing w:val="-7"/>
          <w:sz w:val="24"/>
        </w:rPr>
        <w:t xml:space="preserve"> </w:t>
      </w:r>
      <w:r>
        <w:rPr>
          <w:sz w:val="24"/>
        </w:rPr>
        <w:t>(например,</w:t>
      </w:r>
      <w:r>
        <w:rPr>
          <w:spacing w:val="-9"/>
          <w:sz w:val="24"/>
        </w:rPr>
        <w:t xml:space="preserve"> </w:t>
      </w:r>
      <w:r>
        <w:rPr>
          <w:sz w:val="24"/>
        </w:rPr>
        <w:t>по</w:t>
      </w:r>
      <w:r>
        <w:rPr>
          <w:spacing w:val="-8"/>
          <w:sz w:val="24"/>
        </w:rPr>
        <w:t xml:space="preserve"> </w:t>
      </w:r>
      <w:r>
        <w:rPr>
          <w:sz w:val="24"/>
        </w:rPr>
        <w:t>истории</w:t>
      </w:r>
      <w:r>
        <w:rPr>
          <w:spacing w:val="-6"/>
          <w:sz w:val="24"/>
        </w:rPr>
        <w:t xml:space="preserve"> </w:t>
      </w:r>
      <w:r>
        <w:rPr>
          <w:sz w:val="24"/>
        </w:rPr>
        <w:t>своего</w:t>
      </w:r>
      <w:r>
        <w:rPr>
          <w:spacing w:val="-9"/>
          <w:sz w:val="24"/>
        </w:rPr>
        <w:t xml:space="preserve"> </w:t>
      </w:r>
      <w:r>
        <w:rPr>
          <w:sz w:val="24"/>
        </w:rPr>
        <w:t>края,</w:t>
      </w:r>
      <w:r>
        <w:rPr>
          <w:spacing w:val="-9"/>
          <w:sz w:val="24"/>
        </w:rPr>
        <w:t xml:space="preserve"> </w:t>
      </w:r>
      <w:r>
        <w:rPr>
          <w:sz w:val="24"/>
        </w:rPr>
        <w:t>города,</w:t>
      </w:r>
      <w:r>
        <w:rPr>
          <w:spacing w:val="-9"/>
          <w:sz w:val="24"/>
        </w:rPr>
        <w:t xml:space="preserve"> </w:t>
      </w:r>
      <w:r>
        <w:rPr>
          <w:sz w:val="24"/>
        </w:rPr>
        <w:t>села),</w:t>
      </w:r>
      <w:r>
        <w:rPr>
          <w:spacing w:val="-10"/>
          <w:sz w:val="24"/>
        </w:rPr>
        <w:t xml:space="preserve"> </w:t>
      </w:r>
      <w:r>
        <w:rPr>
          <w:sz w:val="24"/>
        </w:rPr>
        <w:t>привлекая</w:t>
      </w:r>
      <w:r>
        <w:rPr>
          <w:spacing w:val="-8"/>
          <w:sz w:val="24"/>
        </w:rPr>
        <w:t xml:space="preserve"> </w:t>
      </w:r>
      <w:r>
        <w:rPr>
          <w:sz w:val="24"/>
        </w:rPr>
        <w:t>материалы</w:t>
      </w:r>
      <w:r>
        <w:rPr>
          <w:spacing w:val="-7"/>
          <w:sz w:val="24"/>
        </w:rPr>
        <w:t xml:space="preserve"> </w:t>
      </w:r>
      <w:r>
        <w:rPr>
          <w:sz w:val="24"/>
        </w:rPr>
        <w:t>музеев, библиотек, средств массовой информации.</w:t>
      </w:r>
    </w:p>
    <w:p w:rsidR="00F24135" w:rsidRDefault="005E5ACB" w:rsidP="003E4757">
      <w:pPr>
        <w:pStyle w:val="a5"/>
        <w:numPr>
          <w:ilvl w:val="0"/>
          <w:numId w:val="155"/>
        </w:numPr>
        <w:tabs>
          <w:tab w:val="left" w:pos="1559"/>
        </w:tabs>
        <w:ind w:right="125" w:firstLine="708"/>
        <w:rPr>
          <w:sz w:val="24"/>
        </w:rPr>
      </w:pPr>
      <w:r>
        <w:rPr>
          <w:sz w:val="24"/>
        </w:rPr>
        <w:t>Соотносить результаты своего исследования с уже имеющимися данными, оценивать их значимость.</w:t>
      </w:r>
    </w:p>
    <w:p w:rsidR="00F24135" w:rsidRDefault="005E5ACB" w:rsidP="003E4757">
      <w:pPr>
        <w:pStyle w:val="a5"/>
        <w:numPr>
          <w:ilvl w:val="0"/>
          <w:numId w:val="155"/>
        </w:numPr>
        <w:tabs>
          <w:tab w:val="left" w:pos="1559"/>
        </w:tabs>
        <w:ind w:right="123" w:firstLine="708"/>
        <w:rPr>
          <w:sz w:val="24"/>
        </w:rPr>
      </w:pPr>
      <w:r>
        <w:rPr>
          <w:sz w:val="24"/>
        </w:rPr>
        <w:t>Классифицировать</w:t>
      </w:r>
      <w:r>
        <w:rPr>
          <w:spacing w:val="-15"/>
          <w:sz w:val="24"/>
        </w:rPr>
        <w:t xml:space="preserve"> </w:t>
      </w:r>
      <w:r>
        <w:rPr>
          <w:sz w:val="24"/>
        </w:rPr>
        <w:t>(выделять</w:t>
      </w:r>
      <w:r>
        <w:rPr>
          <w:spacing w:val="-15"/>
          <w:sz w:val="24"/>
        </w:rPr>
        <w:t xml:space="preserve"> </w:t>
      </w:r>
      <w:r>
        <w:rPr>
          <w:sz w:val="24"/>
        </w:rPr>
        <w:t>основания,</w:t>
      </w:r>
      <w:r>
        <w:rPr>
          <w:spacing w:val="-15"/>
          <w:sz w:val="24"/>
        </w:rPr>
        <w:t xml:space="preserve"> </w:t>
      </w:r>
      <w:r>
        <w:rPr>
          <w:sz w:val="24"/>
        </w:rPr>
        <w:t>заполнять</w:t>
      </w:r>
      <w:r>
        <w:rPr>
          <w:spacing w:val="-15"/>
          <w:sz w:val="24"/>
        </w:rPr>
        <w:t xml:space="preserve"> </w:t>
      </w:r>
      <w:r>
        <w:rPr>
          <w:sz w:val="24"/>
        </w:rPr>
        <w:t>составлять</w:t>
      </w:r>
      <w:r>
        <w:rPr>
          <w:spacing w:val="-15"/>
          <w:sz w:val="24"/>
        </w:rPr>
        <w:t xml:space="preserve"> </w:t>
      </w:r>
      <w:r>
        <w:rPr>
          <w:sz w:val="24"/>
        </w:rPr>
        <w:t>схему,</w:t>
      </w:r>
      <w:r>
        <w:rPr>
          <w:spacing w:val="-15"/>
          <w:sz w:val="24"/>
        </w:rPr>
        <w:t xml:space="preserve"> </w:t>
      </w:r>
      <w:r>
        <w:rPr>
          <w:sz w:val="24"/>
        </w:rPr>
        <w:t>таблицу)</w:t>
      </w:r>
      <w:r>
        <w:rPr>
          <w:spacing w:val="-15"/>
          <w:sz w:val="24"/>
        </w:rPr>
        <w:t xml:space="preserve"> </w:t>
      </w:r>
      <w:r>
        <w:rPr>
          <w:sz w:val="24"/>
        </w:rPr>
        <w:t>виды деятельности человека: виды юридической ответственности по отраслям права, механизмы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F24135" w:rsidRDefault="005E5ACB" w:rsidP="003E4757">
      <w:pPr>
        <w:pStyle w:val="a5"/>
        <w:numPr>
          <w:ilvl w:val="0"/>
          <w:numId w:val="155"/>
        </w:numPr>
        <w:tabs>
          <w:tab w:val="left" w:pos="1559"/>
        </w:tabs>
        <w:spacing w:before="1"/>
        <w:ind w:right="125" w:firstLine="708"/>
        <w:rPr>
          <w:sz w:val="24"/>
        </w:rPr>
      </w:pPr>
      <w:r>
        <w:rPr>
          <w:sz w:val="24"/>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F24135" w:rsidRDefault="005E5ACB" w:rsidP="003E4757">
      <w:pPr>
        <w:pStyle w:val="a5"/>
        <w:numPr>
          <w:ilvl w:val="0"/>
          <w:numId w:val="155"/>
        </w:numPr>
        <w:tabs>
          <w:tab w:val="left" w:pos="1559"/>
        </w:tabs>
        <w:ind w:right="126" w:firstLine="708"/>
        <w:rPr>
          <w:sz w:val="24"/>
        </w:rPr>
      </w:pPr>
      <w:r>
        <w:rPr>
          <w:sz w:val="24"/>
        </w:rPr>
        <w:t>Определять конструктивные модели поведения в конфликтной ситуации, находить конструктивное разрешение конфликта.</w:t>
      </w:r>
    </w:p>
    <w:p w:rsidR="00F24135" w:rsidRDefault="005E5ACB" w:rsidP="003E4757">
      <w:pPr>
        <w:pStyle w:val="a5"/>
        <w:numPr>
          <w:ilvl w:val="0"/>
          <w:numId w:val="155"/>
        </w:numPr>
        <w:tabs>
          <w:tab w:val="left" w:pos="1559"/>
        </w:tabs>
        <w:ind w:right="127" w:firstLine="708"/>
        <w:rPr>
          <w:sz w:val="24"/>
        </w:rPr>
      </w:pPr>
      <w:r>
        <w:rPr>
          <w:sz w:val="24"/>
        </w:rPr>
        <w:t>Преобразовывать</w:t>
      </w:r>
      <w:r>
        <w:rPr>
          <w:spacing w:val="-15"/>
          <w:sz w:val="24"/>
        </w:rPr>
        <w:t xml:space="preserve"> </w:t>
      </w:r>
      <w:r>
        <w:rPr>
          <w:sz w:val="24"/>
        </w:rPr>
        <w:t>статистическую</w:t>
      </w:r>
      <w:r>
        <w:rPr>
          <w:spacing w:val="-15"/>
          <w:sz w:val="24"/>
        </w:rPr>
        <w:t xml:space="preserve"> </w:t>
      </w:r>
      <w:r>
        <w:rPr>
          <w:sz w:val="24"/>
        </w:rPr>
        <w:t>и</w:t>
      </w:r>
      <w:r>
        <w:rPr>
          <w:spacing w:val="-15"/>
          <w:sz w:val="24"/>
        </w:rPr>
        <w:t xml:space="preserve"> </w:t>
      </w:r>
      <w:r>
        <w:rPr>
          <w:sz w:val="24"/>
        </w:rPr>
        <w:t>визуальную</w:t>
      </w:r>
      <w:r>
        <w:rPr>
          <w:spacing w:val="-15"/>
          <w:sz w:val="24"/>
        </w:rPr>
        <w:t xml:space="preserve"> </w:t>
      </w:r>
      <w:r>
        <w:rPr>
          <w:sz w:val="24"/>
        </w:rPr>
        <w:t>информацию</w:t>
      </w:r>
      <w:r>
        <w:rPr>
          <w:spacing w:val="-15"/>
          <w:sz w:val="24"/>
        </w:rPr>
        <w:t xml:space="preserve"> </w:t>
      </w:r>
      <w:r>
        <w:rPr>
          <w:sz w:val="24"/>
        </w:rPr>
        <w:t>о</w:t>
      </w:r>
      <w:r>
        <w:rPr>
          <w:spacing w:val="-15"/>
          <w:sz w:val="24"/>
        </w:rPr>
        <w:t xml:space="preserve"> </w:t>
      </w:r>
      <w:r>
        <w:rPr>
          <w:sz w:val="24"/>
        </w:rPr>
        <w:t>достижениях</w:t>
      </w:r>
      <w:r>
        <w:rPr>
          <w:spacing w:val="-15"/>
          <w:sz w:val="24"/>
        </w:rPr>
        <w:t xml:space="preserve"> </w:t>
      </w:r>
      <w:r>
        <w:rPr>
          <w:sz w:val="24"/>
        </w:rPr>
        <w:t>России в текст.</w:t>
      </w:r>
    </w:p>
    <w:p w:rsidR="00F24135" w:rsidRDefault="005E5ACB" w:rsidP="003E4757">
      <w:pPr>
        <w:pStyle w:val="a5"/>
        <w:numPr>
          <w:ilvl w:val="0"/>
          <w:numId w:val="155"/>
        </w:numPr>
        <w:tabs>
          <w:tab w:val="left" w:pos="1559"/>
        </w:tabs>
        <w:ind w:right="122" w:firstLine="708"/>
        <w:rPr>
          <w:sz w:val="24"/>
        </w:rPr>
      </w:pPr>
      <w:r>
        <w:rPr>
          <w:sz w:val="24"/>
        </w:rPr>
        <w:t>Вносить коррективы в моделируемую экономическую деятельность на основе изменившихся ситуаций.</w:t>
      </w:r>
    </w:p>
    <w:p w:rsidR="00F24135" w:rsidRDefault="005E5ACB" w:rsidP="003E4757">
      <w:pPr>
        <w:pStyle w:val="a5"/>
        <w:numPr>
          <w:ilvl w:val="0"/>
          <w:numId w:val="155"/>
        </w:numPr>
        <w:tabs>
          <w:tab w:val="left" w:pos="1559"/>
        </w:tabs>
        <w:ind w:right="129" w:firstLine="708"/>
        <w:rPr>
          <w:sz w:val="24"/>
        </w:rPr>
      </w:pPr>
      <w:r>
        <w:rPr>
          <w:sz w:val="24"/>
        </w:rPr>
        <w:t>Использовать</w:t>
      </w:r>
      <w:r>
        <w:rPr>
          <w:spacing w:val="-2"/>
          <w:sz w:val="24"/>
        </w:rPr>
        <w:t xml:space="preserve"> </w:t>
      </w:r>
      <w:r>
        <w:rPr>
          <w:sz w:val="24"/>
        </w:rPr>
        <w:t>полученные знания</w:t>
      </w:r>
      <w:r>
        <w:rPr>
          <w:spacing w:val="-2"/>
          <w:sz w:val="24"/>
        </w:rPr>
        <w:t xml:space="preserve"> </w:t>
      </w:r>
      <w:r>
        <w:rPr>
          <w:sz w:val="24"/>
        </w:rPr>
        <w:t>для</w:t>
      </w:r>
      <w:r>
        <w:rPr>
          <w:spacing w:val="-3"/>
          <w:sz w:val="24"/>
        </w:rPr>
        <w:t xml:space="preserve"> </w:t>
      </w:r>
      <w:r>
        <w:rPr>
          <w:sz w:val="24"/>
        </w:rPr>
        <w:t>публичного представления</w:t>
      </w:r>
      <w:r>
        <w:rPr>
          <w:spacing w:val="-1"/>
          <w:sz w:val="24"/>
        </w:rPr>
        <w:t xml:space="preserve"> </w:t>
      </w:r>
      <w:r>
        <w:rPr>
          <w:sz w:val="24"/>
        </w:rPr>
        <w:t>результатов</w:t>
      </w:r>
      <w:r>
        <w:rPr>
          <w:spacing w:val="-2"/>
          <w:sz w:val="24"/>
        </w:rPr>
        <w:t xml:space="preserve"> </w:t>
      </w:r>
      <w:r>
        <w:rPr>
          <w:sz w:val="24"/>
        </w:rPr>
        <w:t>своей деятельности в сфере духовной культуры.</w:t>
      </w:r>
    </w:p>
    <w:p w:rsidR="00F24135" w:rsidRDefault="005E5ACB" w:rsidP="003E4757">
      <w:pPr>
        <w:pStyle w:val="a5"/>
        <w:numPr>
          <w:ilvl w:val="0"/>
          <w:numId w:val="155"/>
        </w:numPr>
        <w:tabs>
          <w:tab w:val="left" w:pos="1559"/>
        </w:tabs>
        <w:spacing w:before="1"/>
        <w:ind w:left="1559" w:hanging="710"/>
        <w:rPr>
          <w:sz w:val="24"/>
        </w:rPr>
      </w:pPr>
      <w:r>
        <w:rPr>
          <w:sz w:val="24"/>
        </w:rPr>
        <w:t>Выступать</w:t>
      </w:r>
      <w:r>
        <w:rPr>
          <w:spacing w:val="42"/>
          <w:sz w:val="24"/>
        </w:rPr>
        <w:t xml:space="preserve">  </w:t>
      </w:r>
      <w:r>
        <w:rPr>
          <w:sz w:val="24"/>
        </w:rPr>
        <w:t>с</w:t>
      </w:r>
      <w:r>
        <w:rPr>
          <w:spacing w:val="42"/>
          <w:sz w:val="24"/>
        </w:rPr>
        <w:t xml:space="preserve">  </w:t>
      </w:r>
      <w:r>
        <w:rPr>
          <w:sz w:val="24"/>
        </w:rPr>
        <w:t>сообщениями</w:t>
      </w:r>
      <w:r>
        <w:rPr>
          <w:spacing w:val="44"/>
          <w:sz w:val="24"/>
        </w:rPr>
        <w:t xml:space="preserve">  </w:t>
      </w:r>
      <w:r>
        <w:rPr>
          <w:sz w:val="24"/>
        </w:rPr>
        <w:t>в</w:t>
      </w:r>
      <w:r>
        <w:rPr>
          <w:spacing w:val="42"/>
          <w:sz w:val="24"/>
        </w:rPr>
        <w:t xml:space="preserve">  </w:t>
      </w:r>
      <w:r>
        <w:rPr>
          <w:sz w:val="24"/>
        </w:rPr>
        <w:t>соответствии</w:t>
      </w:r>
      <w:r>
        <w:rPr>
          <w:spacing w:val="43"/>
          <w:sz w:val="24"/>
        </w:rPr>
        <w:t xml:space="preserve">  </w:t>
      </w:r>
      <w:r>
        <w:rPr>
          <w:sz w:val="24"/>
        </w:rPr>
        <w:t>с</w:t>
      </w:r>
      <w:r>
        <w:rPr>
          <w:spacing w:val="43"/>
          <w:sz w:val="24"/>
        </w:rPr>
        <w:t xml:space="preserve">  </w:t>
      </w:r>
      <w:r>
        <w:rPr>
          <w:sz w:val="24"/>
        </w:rPr>
        <w:t>особенностями</w:t>
      </w:r>
      <w:r>
        <w:rPr>
          <w:spacing w:val="43"/>
          <w:sz w:val="24"/>
        </w:rPr>
        <w:t xml:space="preserve">  </w:t>
      </w:r>
      <w:r>
        <w:rPr>
          <w:sz w:val="24"/>
        </w:rPr>
        <w:t>аудитории</w:t>
      </w:r>
      <w:r>
        <w:rPr>
          <w:spacing w:val="42"/>
          <w:sz w:val="24"/>
        </w:rPr>
        <w:t xml:space="preserve">  </w:t>
      </w:r>
      <w:r>
        <w:rPr>
          <w:spacing w:val="-10"/>
          <w:sz w:val="24"/>
        </w:rPr>
        <w:t>и</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регламентом.</w:t>
      </w:r>
    </w:p>
    <w:p w:rsidR="00F24135" w:rsidRDefault="005E5ACB" w:rsidP="003E4757">
      <w:pPr>
        <w:pStyle w:val="a5"/>
        <w:numPr>
          <w:ilvl w:val="0"/>
          <w:numId w:val="155"/>
        </w:numPr>
        <w:tabs>
          <w:tab w:val="left" w:pos="1559"/>
        </w:tabs>
        <w:ind w:right="126" w:firstLine="708"/>
        <w:rPr>
          <w:sz w:val="24"/>
        </w:rPr>
      </w:pPr>
      <w:r>
        <w:rPr>
          <w:sz w:val="24"/>
        </w:rPr>
        <w:t>Устанавливать и объяснять взаимосвязи между правами человека и гражданина и обязанностями граждан.</w:t>
      </w:r>
    </w:p>
    <w:p w:rsidR="00F24135" w:rsidRDefault="005E5ACB" w:rsidP="003E4757">
      <w:pPr>
        <w:pStyle w:val="a5"/>
        <w:numPr>
          <w:ilvl w:val="0"/>
          <w:numId w:val="155"/>
        </w:numPr>
        <w:tabs>
          <w:tab w:val="left" w:pos="1559"/>
        </w:tabs>
        <w:spacing w:before="1"/>
        <w:ind w:left="1559" w:hanging="710"/>
        <w:rPr>
          <w:sz w:val="24"/>
        </w:rPr>
      </w:pPr>
      <w:r>
        <w:rPr>
          <w:sz w:val="24"/>
        </w:rPr>
        <w:t>Объяснять</w:t>
      </w:r>
      <w:r>
        <w:rPr>
          <w:spacing w:val="-4"/>
          <w:sz w:val="24"/>
        </w:rPr>
        <w:t xml:space="preserve"> </w:t>
      </w:r>
      <w:r>
        <w:rPr>
          <w:sz w:val="24"/>
        </w:rPr>
        <w:t>причины</w:t>
      </w:r>
      <w:r>
        <w:rPr>
          <w:spacing w:val="-2"/>
          <w:sz w:val="24"/>
        </w:rPr>
        <w:t xml:space="preserve"> </w:t>
      </w:r>
      <w:r>
        <w:rPr>
          <w:sz w:val="24"/>
        </w:rPr>
        <w:t>смены</w:t>
      </w:r>
      <w:r>
        <w:rPr>
          <w:spacing w:val="-2"/>
          <w:sz w:val="24"/>
        </w:rPr>
        <w:t xml:space="preserve"> </w:t>
      </w:r>
      <w:r>
        <w:rPr>
          <w:sz w:val="24"/>
        </w:rPr>
        <w:t>дня</w:t>
      </w:r>
      <w:r>
        <w:rPr>
          <w:spacing w:val="-2"/>
          <w:sz w:val="24"/>
        </w:rPr>
        <w:t xml:space="preserve"> </w:t>
      </w:r>
      <w:r>
        <w:rPr>
          <w:sz w:val="24"/>
        </w:rPr>
        <w:t>и ночи</w:t>
      </w:r>
      <w:r>
        <w:rPr>
          <w:spacing w:val="-5"/>
          <w:sz w:val="24"/>
        </w:rPr>
        <w:t xml:space="preserve"> </w:t>
      </w:r>
      <w:r>
        <w:rPr>
          <w:sz w:val="24"/>
        </w:rPr>
        <w:t>и</w:t>
      </w:r>
      <w:r>
        <w:rPr>
          <w:spacing w:val="-1"/>
          <w:sz w:val="24"/>
        </w:rPr>
        <w:t xml:space="preserve"> </w:t>
      </w:r>
      <w:r>
        <w:rPr>
          <w:sz w:val="24"/>
        </w:rPr>
        <w:t>времен</w:t>
      </w:r>
      <w:r>
        <w:rPr>
          <w:spacing w:val="-3"/>
          <w:sz w:val="24"/>
        </w:rPr>
        <w:t xml:space="preserve"> </w:t>
      </w:r>
      <w:r>
        <w:rPr>
          <w:spacing w:val="-2"/>
          <w:sz w:val="24"/>
        </w:rPr>
        <w:t>года.</w:t>
      </w:r>
    </w:p>
    <w:p w:rsidR="00F24135" w:rsidRDefault="005E5ACB" w:rsidP="003E4757">
      <w:pPr>
        <w:pStyle w:val="a5"/>
        <w:numPr>
          <w:ilvl w:val="0"/>
          <w:numId w:val="155"/>
        </w:numPr>
        <w:tabs>
          <w:tab w:val="left" w:pos="1559"/>
        </w:tabs>
        <w:ind w:right="126" w:firstLine="708"/>
        <w:rPr>
          <w:sz w:val="24"/>
        </w:rPr>
      </w:pPr>
      <w:r>
        <w:rPr>
          <w:sz w:val="24"/>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F24135" w:rsidRDefault="005E5ACB" w:rsidP="003E4757">
      <w:pPr>
        <w:pStyle w:val="a5"/>
        <w:numPr>
          <w:ilvl w:val="0"/>
          <w:numId w:val="155"/>
        </w:numPr>
        <w:tabs>
          <w:tab w:val="left" w:pos="1559"/>
        </w:tabs>
        <w:ind w:left="1559" w:hanging="710"/>
        <w:rPr>
          <w:sz w:val="24"/>
        </w:rPr>
      </w:pPr>
      <w:r>
        <w:rPr>
          <w:sz w:val="24"/>
        </w:rPr>
        <w:t>Классифицировать</w:t>
      </w:r>
      <w:r>
        <w:rPr>
          <w:spacing w:val="-3"/>
          <w:sz w:val="24"/>
        </w:rPr>
        <w:t xml:space="preserve"> </w:t>
      </w:r>
      <w:r>
        <w:rPr>
          <w:sz w:val="24"/>
        </w:rPr>
        <w:t>формы</w:t>
      </w:r>
      <w:r>
        <w:rPr>
          <w:spacing w:val="-5"/>
          <w:sz w:val="24"/>
        </w:rPr>
        <w:t xml:space="preserve"> </w:t>
      </w:r>
      <w:r>
        <w:rPr>
          <w:sz w:val="24"/>
        </w:rPr>
        <w:t>рельефа</w:t>
      </w:r>
      <w:r>
        <w:rPr>
          <w:spacing w:val="-3"/>
          <w:sz w:val="24"/>
        </w:rPr>
        <w:t xml:space="preserve"> </w:t>
      </w:r>
      <w:r>
        <w:rPr>
          <w:sz w:val="24"/>
        </w:rPr>
        <w:t>суши</w:t>
      </w:r>
      <w:r>
        <w:rPr>
          <w:spacing w:val="1"/>
          <w:sz w:val="24"/>
        </w:rPr>
        <w:t xml:space="preserve"> </w:t>
      </w:r>
      <w:r>
        <w:rPr>
          <w:sz w:val="24"/>
        </w:rPr>
        <w:t>по</w:t>
      </w:r>
      <w:r>
        <w:rPr>
          <w:spacing w:val="-3"/>
          <w:sz w:val="24"/>
        </w:rPr>
        <w:t xml:space="preserve"> </w:t>
      </w:r>
      <w:r>
        <w:rPr>
          <w:sz w:val="24"/>
        </w:rPr>
        <w:t>высоте</w:t>
      </w:r>
      <w:r>
        <w:rPr>
          <w:spacing w:val="-6"/>
          <w:sz w:val="24"/>
        </w:rPr>
        <w:t xml:space="preserve"> </w:t>
      </w:r>
      <w:r>
        <w:rPr>
          <w:sz w:val="24"/>
        </w:rPr>
        <w:t>и</w:t>
      </w:r>
      <w:r>
        <w:rPr>
          <w:spacing w:val="-3"/>
          <w:sz w:val="24"/>
        </w:rPr>
        <w:t xml:space="preserve"> </w:t>
      </w:r>
      <w:r>
        <w:rPr>
          <w:sz w:val="24"/>
        </w:rPr>
        <w:t>по</w:t>
      </w:r>
      <w:r>
        <w:rPr>
          <w:spacing w:val="-2"/>
          <w:sz w:val="24"/>
        </w:rPr>
        <w:t xml:space="preserve"> </w:t>
      </w:r>
      <w:r>
        <w:rPr>
          <w:sz w:val="24"/>
        </w:rPr>
        <w:t>внешнему</w:t>
      </w:r>
      <w:r>
        <w:rPr>
          <w:spacing w:val="-7"/>
          <w:sz w:val="24"/>
        </w:rPr>
        <w:t xml:space="preserve"> </w:t>
      </w:r>
      <w:r>
        <w:rPr>
          <w:spacing w:val="-2"/>
          <w:sz w:val="24"/>
        </w:rPr>
        <w:t>облику.</w:t>
      </w:r>
    </w:p>
    <w:p w:rsidR="00F24135" w:rsidRDefault="005E5ACB" w:rsidP="003E4757">
      <w:pPr>
        <w:pStyle w:val="a5"/>
        <w:numPr>
          <w:ilvl w:val="0"/>
          <w:numId w:val="155"/>
        </w:numPr>
        <w:tabs>
          <w:tab w:val="left" w:pos="1559"/>
        </w:tabs>
        <w:ind w:left="1559" w:hanging="710"/>
        <w:rPr>
          <w:sz w:val="24"/>
        </w:rPr>
      </w:pPr>
      <w:r>
        <w:rPr>
          <w:sz w:val="24"/>
        </w:rPr>
        <w:t>Классифицировать</w:t>
      </w:r>
      <w:r>
        <w:rPr>
          <w:spacing w:val="-3"/>
          <w:sz w:val="24"/>
        </w:rPr>
        <w:t xml:space="preserve"> </w:t>
      </w:r>
      <w:r>
        <w:rPr>
          <w:sz w:val="24"/>
        </w:rPr>
        <w:t>острова</w:t>
      </w:r>
      <w:r>
        <w:rPr>
          <w:spacing w:val="-9"/>
          <w:sz w:val="24"/>
        </w:rPr>
        <w:t xml:space="preserve"> </w:t>
      </w:r>
      <w:r>
        <w:rPr>
          <w:sz w:val="24"/>
        </w:rPr>
        <w:t>по</w:t>
      </w:r>
      <w:r>
        <w:rPr>
          <w:spacing w:val="-5"/>
          <w:sz w:val="24"/>
        </w:rPr>
        <w:t xml:space="preserve"> </w:t>
      </w:r>
      <w:r>
        <w:rPr>
          <w:spacing w:val="-2"/>
          <w:sz w:val="24"/>
        </w:rPr>
        <w:t>происхождению.</w:t>
      </w:r>
    </w:p>
    <w:p w:rsidR="00F24135" w:rsidRDefault="005E5ACB" w:rsidP="003E4757">
      <w:pPr>
        <w:pStyle w:val="a5"/>
        <w:numPr>
          <w:ilvl w:val="0"/>
          <w:numId w:val="155"/>
        </w:numPr>
        <w:tabs>
          <w:tab w:val="left" w:pos="1559"/>
        </w:tabs>
        <w:ind w:right="122" w:firstLine="708"/>
        <w:rPr>
          <w:sz w:val="24"/>
        </w:rPr>
      </w:pPr>
      <w:r>
        <w:rPr>
          <w:sz w:val="24"/>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F24135" w:rsidRDefault="005E5ACB" w:rsidP="003E4757">
      <w:pPr>
        <w:pStyle w:val="a5"/>
        <w:numPr>
          <w:ilvl w:val="0"/>
          <w:numId w:val="155"/>
        </w:numPr>
        <w:tabs>
          <w:tab w:val="left" w:pos="1559"/>
        </w:tabs>
        <w:ind w:left="1559" w:hanging="710"/>
        <w:rPr>
          <w:sz w:val="24"/>
        </w:rPr>
      </w:pPr>
      <w:r>
        <w:rPr>
          <w:sz w:val="24"/>
        </w:rPr>
        <w:t>Самостоятельно</w:t>
      </w:r>
      <w:r>
        <w:rPr>
          <w:spacing w:val="-6"/>
          <w:sz w:val="24"/>
        </w:rPr>
        <w:t xml:space="preserve"> </w:t>
      </w:r>
      <w:r>
        <w:rPr>
          <w:sz w:val="24"/>
        </w:rPr>
        <w:t>составлять</w:t>
      </w:r>
      <w:r>
        <w:rPr>
          <w:spacing w:val="-6"/>
          <w:sz w:val="24"/>
        </w:rPr>
        <w:t xml:space="preserve"> </w:t>
      </w:r>
      <w:r>
        <w:rPr>
          <w:sz w:val="24"/>
        </w:rPr>
        <w:t>план</w:t>
      </w:r>
      <w:r>
        <w:rPr>
          <w:spacing w:val="-4"/>
          <w:sz w:val="24"/>
        </w:rPr>
        <w:t xml:space="preserve"> </w:t>
      </w:r>
      <w:r>
        <w:rPr>
          <w:sz w:val="24"/>
        </w:rPr>
        <w:t>решения</w:t>
      </w:r>
      <w:r>
        <w:rPr>
          <w:spacing w:val="-3"/>
          <w:sz w:val="24"/>
        </w:rPr>
        <w:t xml:space="preserve"> </w:t>
      </w:r>
      <w:r>
        <w:rPr>
          <w:sz w:val="24"/>
        </w:rPr>
        <w:t>учебной</w:t>
      </w:r>
      <w:r>
        <w:rPr>
          <w:spacing w:val="-5"/>
          <w:sz w:val="24"/>
        </w:rPr>
        <w:t xml:space="preserve"> </w:t>
      </w:r>
      <w:r>
        <w:rPr>
          <w:sz w:val="24"/>
        </w:rPr>
        <w:t>географической</w:t>
      </w:r>
      <w:r>
        <w:rPr>
          <w:spacing w:val="-7"/>
          <w:sz w:val="24"/>
        </w:rPr>
        <w:t xml:space="preserve"> </w:t>
      </w:r>
      <w:r>
        <w:rPr>
          <w:spacing w:val="-2"/>
          <w:sz w:val="24"/>
        </w:rPr>
        <w:t>задачи.</w:t>
      </w:r>
    </w:p>
    <w:p w:rsidR="00F24135" w:rsidRDefault="005E5ACB">
      <w:pPr>
        <w:pStyle w:val="3"/>
      </w:pPr>
      <w:r>
        <w:t>Формирование</w:t>
      </w:r>
      <w:r>
        <w:rPr>
          <w:spacing w:val="1"/>
        </w:rPr>
        <w:t xml:space="preserve"> </w:t>
      </w:r>
      <w:r>
        <w:t>базовых</w:t>
      </w:r>
      <w:r>
        <w:rPr>
          <w:spacing w:val="-3"/>
        </w:rPr>
        <w:t xml:space="preserve"> </w:t>
      </w:r>
      <w:r>
        <w:t xml:space="preserve">исследовательских </w:t>
      </w:r>
      <w:r>
        <w:rPr>
          <w:spacing w:val="-2"/>
        </w:rPr>
        <w:t>действий</w:t>
      </w:r>
    </w:p>
    <w:p w:rsidR="00F24135" w:rsidRDefault="005E5ACB" w:rsidP="003E4757">
      <w:pPr>
        <w:pStyle w:val="a5"/>
        <w:numPr>
          <w:ilvl w:val="0"/>
          <w:numId w:val="155"/>
        </w:numPr>
        <w:tabs>
          <w:tab w:val="left" w:pos="1559"/>
        </w:tabs>
        <w:ind w:right="126" w:firstLine="708"/>
        <w:rPr>
          <w:sz w:val="24"/>
        </w:rPr>
      </w:pPr>
      <w:r>
        <w:rPr>
          <w:sz w:val="24"/>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F24135" w:rsidRDefault="005E5ACB" w:rsidP="003E4757">
      <w:pPr>
        <w:pStyle w:val="a5"/>
        <w:numPr>
          <w:ilvl w:val="0"/>
          <w:numId w:val="155"/>
        </w:numPr>
        <w:tabs>
          <w:tab w:val="left" w:pos="1559"/>
        </w:tabs>
        <w:ind w:right="125" w:firstLine="708"/>
        <w:jc w:val="left"/>
        <w:rPr>
          <w:sz w:val="24"/>
        </w:rPr>
      </w:pPr>
      <w:r>
        <w:rPr>
          <w:sz w:val="24"/>
        </w:rPr>
        <w:t>Формулировать</w:t>
      </w:r>
      <w:r>
        <w:rPr>
          <w:spacing w:val="-15"/>
          <w:sz w:val="24"/>
        </w:rPr>
        <w:t xml:space="preserve"> </w:t>
      </w:r>
      <w:r>
        <w:rPr>
          <w:sz w:val="24"/>
        </w:rPr>
        <w:t>вопросы,</w:t>
      </w:r>
      <w:r>
        <w:rPr>
          <w:spacing w:val="-15"/>
          <w:sz w:val="24"/>
        </w:rPr>
        <w:t xml:space="preserve"> </w:t>
      </w:r>
      <w:r>
        <w:rPr>
          <w:sz w:val="24"/>
        </w:rPr>
        <w:t>поиск</w:t>
      </w:r>
      <w:r>
        <w:rPr>
          <w:spacing w:val="-15"/>
          <w:sz w:val="24"/>
        </w:rPr>
        <w:t xml:space="preserve"> </w:t>
      </w:r>
      <w:r>
        <w:rPr>
          <w:sz w:val="24"/>
        </w:rPr>
        <w:t>ответов</w:t>
      </w:r>
      <w:r>
        <w:rPr>
          <w:spacing w:val="-16"/>
          <w:sz w:val="24"/>
        </w:rPr>
        <w:t xml:space="preserve"> </w:t>
      </w:r>
      <w:r>
        <w:rPr>
          <w:sz w:val="24"/>
        </w:rPr>
        <w:t>на</w:t>
      </w:r>
      <w:r>
        <w:rPr>
          <w:spacing w:val="-15"/>
          <w:sz w:val="24"/>
        </w:rPr>
        <w:t xml:space="preserve"> </w:t>
      </w:r>
      <w:r>
        <w:rPr>
          <w:sz w:val="24"/>
        </w:rPr>
        <w:t>которые</w:t>
      </w:r>
      <w:r>
        <w:rPr>
          <w:spacing w:val="-15"/>
          <w:sz w:val="24"/>
        </w:rPr>
        <w:t xml:space="preserve"> </w:t>
      </w:r>
      <w:r>
        <w:rPr>
          <w:sz w:val="24"/>
        </w:rPr>
        <w:t>необходим</w:t>
      </w:r>
      <w:r>
        <w:rPr>
          <w:spacing w:val="-15"/>
          <w:sz w:val="24"/>
        </w:rPr>
        <w:t xml:space="preserve"> </w:t>
      </w:r>
      <w:r>
        <w:rPr>
          <w:sz w:val="24"/>
        </w:rPr>
        <w:t>для</w:t>
      </w:r>
      <w:r>
        <w:rPr>
          <w:spacing w:val="-15"/>
          <w:sz w:val="24"/>
        </w:rPr>
        <w:t xml:space="preserve"> </w:t>
      </w:r>
      <w:r>
        <w:rPr>
          <w:sz w:val="24"/>
        </w:rPr>
        <w:t>прогнозирования изменения численности населения Российской Федерации в будущем.</w:t>
      </w:r>
    </w:p>
    <w:p w:rsidR="00F24135" w:rsidRDefault="005E5ACB" w:rsidP="003E4757">
      <w:pPr>
        <w:pStyle w:val="a5"/>
        <w:numPr>
          <w:ilvl w:val="0"/>
          <w:numId w:val="155"/>
        </w:numPr>
        <w:tabs>
          <w:tab w:val="left" w:pos="1559"/>
        </w:tabs>
        <w:ind w:right="127" w:firstLine="708"/>
        <w:jc w:val="left"/>
        <w:rPr>
          <w:sz w:val="24"/>
        </w:rPr>
      </w:pPr>
      <w:r>
        <w:rPr>
          <w:sz w:val="24"/>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F24135" w:rsidRDefault="005E5ACB" w:rsidP="003E4757">
      <w:pPr>
        <w:pStyle w:val="a5"/>
        <w:numPr>
          <w:ilvl w:val="0"/>
          <w:numId w:val="155"/>
        </w:numPr>
        <w:tabs>
          <w:tab w:val="left" w:pos="1559"/>
        </w:tabs>
        <w:ind w:right="129" w:firstLine="708"/>
        <w:jc w:val="left"/>
        <w:rPr>
          <w:sz w:val="24"/>
        </w:rPr>
      </w:pPr>
      <w:r>
        <w:rPr>
          <w:sz w:val="24"/>
        </w:rPr>
        <w:t>Проводить по самостоятельно составленному плану небольшое исследование роли традиций в обществе.</w:t>
      </w:r>
    </w:p>
    <w:p w:rsidR="00F24135" w:rsidRDefault="005E5ACB" w:rsidP="003E4757">
      <w:pPr>
        <w:pStyle w:val="a5"/>
        <w:numPr>
          <w:ilvl w:val="0"/>
          <w:numId w:val="155"/>
        </w:numPr>
        <w:tabs>
          <w:tab w:val="left" w:pos="1559"/>
        </w:tabs>
        <w:ind w:right="123" w:firstLine="708"/>
        <w:jc w:val="left"/>
        <w:rPr>
          <w:sz w:val="24"/>
        </w:rPr>
      </w:pPr>
      <w:r>
        <w:rPr>
          <w:sz w:val="24"/>
        </w:rPr>
        <w:t>Исследовать</w:t>
      </w:r>
      <w:r>
        <w:rPr>
          <w:spacing w:val="80"/>
          <w:sz w:val="24"/>
        </w:rPr>
        <w:t xml:space="preserve"> </w:t>
      </w:r>
      <w:r>
        <w:rPr>
          <w:sz w:val="24"/>
        </w:rPr>
        <w:t>несложные</w:t>
      </w:r>
      <w:r>
        <w:rPr>
          <w:spacing w:val="80"/>
          <w:sz w:val="24"/>
        </w:rPr>
        <w:t xml:space="preserve"> </w:t>
      </w:r>
      <w:r>
        <w:rPr>
          <w:sz w:val="24"/>
        </w:rPr>
        <w:t>практические</w:t>
      </w:r>
      <w:r>
        <w:rPr>
          <w:spacing w:val="80"/>
          <w:sz w:val="24"/>
        </w:rPr>
        <w:t xml:space="preserve"> </w:t>
      </w:r>
      <w:r>
        <w:rPr>
          <w:sz w:val="24"/>
        </w:rPr>
        <w:t>ситуации,</w:t>
      </w:r>
      <w:r>
        <w:rPr>
          <w:spacing w:val="80"/>
          <w:sz w:val="24"/>
        </w:rPr>
        <w:t xml:space="preserve"> </w:t>
      </w:r>
      <w:r>
        <w:rPr>
          <w:sz w:val="24"/>
        </w:rPr>
        <w:t>связанные</w:t>
      </w:r>
      <w:r>
        <w:rPr>
          <w:spacing w:val="80"/>
          <w:sz w:val="24"/>
        </w:rPr>
        <w:t xml:space="preserve"> </w:t>
      </w:r>
      <w:r>
        <w:rPr>
          <w:sz w:val="24"/>
        </w:rPr>
        <w:t>с</w:t>
      </w:r>
      <w:r>
        <w:rPr>
          <w:spacing w:val="80"/>
          <w:sz w:val="24"/>
        </w:rPr>
        <w:t xml:space="preserve"> </w:t>
      </w:r>
      <w:r>
        <w:rPr>
          <w:sz w:val="24"/>
        </w:rPr>
        <w:t>использованием различных способов повышения эффективности производства.</w:t>
      </w:r>
    </w:p>
    <w:p w:rsidR="00F24135" w:rsidRDefault="005E5ACB">
      <w:pPr>
        <w:pStyle w:val="3"/>
        <w:spacing w:before="3"/>
        <w:jc w:val="left"/>
      </w:pPr>
      <w:r>
        <w:t>Работа</w:t>
      </w:r>
      <w:r>
        <w:rPr>
          <w:spacing w:val="2"/>
        </w:rPr>
        <w:t xml:space="preserve"> </w:t>
      </w:r>
      <w:r>
        <w:t>с</w:t>
      </w:r>
      <w:r>
        <w:rPr>
          <w:spacing w:val="-1"/>
        </w:rPr>
        <w:t xml:space="preserve"> </w:t>
      </w:r>
      <w:r>
        <w:rPr>
          <w:spacing w:val="-2"/>
        </w:rPr>
        <w:t>информацией</w:t>
      </w:r>
    </w:p>
    <w:p w:rsidR="00F24135" w:rsidRDefault="005E5ACB" w:rsidP="003E4757">
      <w:pPr>
        <w:pStyle w:val="a5"/>
        <w:numPr>
          <w:ilvl w:val="0"/>
          <w:numId w:val="155"/>
        </w:numPr>
        <w:tabs>
          <w:tab w:val="left" w:pos="1559"/>
        </w:tabs>
        <w:ind w:right="126" w:firstLine="708"/>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F24135" w:rsidRDefault="005E5ACB" w:rsidP="003E4757">
      <w:pPr>
        <w:pStyle w:val="a5"/>
        <w:numPr>
          <w:ilvl w:val="0"/>
          <w:numId w:val="155"/>
        </w:numPr>
        <w:tabs>
          <w:tab w:val="left" w:pos="1559"/>
        </w:tabs>
        <w:ind w:right="122" w:firstLine="708"/>
        <w:rPr>
          <w:sz w:val="24"/>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F24135" w:rsidRDefault="005E5ACB" w:rsidP="003E4757">
      <w:pPr>
        <w:pStyle w:val="a5"/>
        <w:numPr>
          <w:ilvl w:val="0"/>
          <w:numId w:val="155"/>
        </w:numPr>
        <w:tabs>
          <w:tab w:val="left" w:pos="1559"/>
        </w:tabs>
        <w:ind w:right="125" w:firstLine="708"/>
        <w:jc w:val="right"/>
        <w:rPr>
          <w:sz w:val="24"/>
        </w:rPr>
      </w:pPr>
      <w:r>
        <w:rPr>
          <w:sz w:val="24"/>
        </w:rPr>
        <w:t>Сравнивать</w:t>
      </w:r>
      <w:r>
        <w:rPr>
          <w:spacing w:val="40"/>
          <w:sz w:val="24"/>
        </w:rPr>
        <w:t xml:space="preserve"> </w:t>
      </w:r>
      <w:r>
        <w:rPr>
          <w:sz w:val="24"/>
        </w:rPr>
        <w:t>данные</w:t>
      </w:r>
      <w:r>
        <w:rPr>
          <w:spacing w:val="40"/>
          <w:sz w:val="24"/>
        </w:rPr>
        <w:t xml:space="preserve"> </w:t>
      </w:r>
      <w:r>
        <w:rPr>
          <w:sz w:val="24"/>
        </w:rPr>
        <w:t>разных</w:t>
      </w:r>
      <w:r>
        <w:rPr>
          <w:spacing w:val="40"/>
          <w:sz w:val="24"/>
        </w:rPr>
        <w:t xml:space="preserve"> </w:t>
      </w:r>
      <w:r>
        <w:rPr>
          <w:sz w:val="24"/>
        </w:rPr>
        <w:t>источников</w:t>
      </w:r>
      <w:r>
        <w:rPr>
          <w:spacing w:val="40"/>
          <w:sz w:val="24"/>
        </w:rPr>
        <w:t xml:space="preserve"> </w:t>
      </w:r>
      <w:r>
        <w:rPr>
          <w:sz w:val="24"/>
        </w:rPr>
        <w:t>исторической</w:t>
      </w:r>
      <w:r>
        <w:rPr>
          <w:spacing w:val="40"/>
          <w:sz w:val="24"/>
        </w:rPr>
        <w:t xml:space="preserve"> </w:t>
      </w:r>
      <w:r>
        <w:rPr>
          <w:sz w:val="24"/>
        </w:rPr>
        <w:t>информации,</w:t>
      </w:r>
      <w:r>
        <w:rPr>
          <w:spacing w:val="40"/>
          <w:sz w:val="24"/>
        </w:rPr>
        <w:t xml:space="preserve"> </w:t>
      </w:r>
      <w:r>
        <w:rPr>
          <w:sz w:val="24"/>
        </w:rPr>
        <w:t>выявлять</w:t>
      </w:r>
      <w:r>
        <w:rPr>
          <w:spacing w:val="40"/>
          <w:sz w:val="24"/>
        </w:rPr>
        <w:t xml:space="preserve"> </w:t>
      </w:r>
      <w:r>
        <w:rPr>
          <w:sz w:val="24"/>
        </w:rPr>
        <w:t>их сходство</w:t>
      </w:r>
      <w:r>
        <w:rPr>
          <w:spacing w:val="-17"/>
          <w:sz w:val="24"/>
        </w:rPr>
        <w:t xml:space="preserve"> </w:t>
      </w:r>
      <w:r>
        <w:rPr>
          <w:sz w:val="24"/>
        </w:rPr>
        <w:t>и</w:t>
      </w:r>
      <w:r>
        <w:rPr>
          <w:spacing w:val="-15"/>
          <w:sz w:val="24"/>
        </w:rPr>
        <w:t xml:space="preserve"> </w:t>
      </w:r>
      <w:r>
        <w:rPr>
          <w:sz w:val="24"/>
        </w:rPr>
        <w:t>различия,</w:t>
      </w:r>
      <w:r>
        <w:rPr>
          <w:spacing w:val="-15"/>
          <w:sz w:val="24"/>
        </w:rPr>
        <w:t xml:space="preserve"> </w:t>
      </w:r>
      <w:r>
        <w:rPr>
          <w:sz w:val="24"/>
        </w:rPr>
        <w:t>в</w:t>
      </w:r>
      <w:r>
        <w:rPr>
          <w:spacing w:val="-15"/>
          <w:sz w:val="24"/>
        </w:rPr>
        <w:t xml:space="preserve"> </w:t>
      </w:r>
      <w:r>
        <w:rPr>
          <w:sz w:val="24"/>
        </w:rPr>
        <w:t>том</w:t>
      </w:r>
      <w:r>
        <w:rPr>
          <w:spacing w:val="-15"/>
          <w:sz w:val="24"/>
        </w:rPr>
        <w:t xml:space="preserve"> </w:t>
      </w:r>
      <w:r>
        <w:rPr>
          <w:sz w:val="24"/>
        </w:rPr>
        <w:t>числе,</w:t>
      </w:r>
      <w:r>
        <w:rPr>
          <w:spacing w:val="-14"/>
          <w:sz w:val="24"/>
        </w:rPr>
        <w:t xml:space="preserve"> </w:t>
      </w:r>
      <w:r>
        <w:rPr>
          <w:sz w:val="24"/>
        </w:rPr>
        <w:t>связанные</w:t>
      </w:r>
      <w:r>
        <w:rPr>
          <w:spacing w:val="-14"/>
          <w:sz w:val="24"/>
        </w:rPr>
        <w:t xml:space="preserve"> </w:t>
      </w:r>
      <w:r>
        <w:rPr>
          <w:sz w:val="24"/>
        </w:rPr>
        <w:t>со</w:t>
      </w:r>
      <w:r>
        <w:rPr>
          <w:spacing w:val="-14"/>
          <w:sz w:val="24"/>
        </w:rPr>
        <w:t xml:space="preserve"> </w:t>
      </w:r>
      <w:r>
        <w:rPr>
          <w:sz w:val="24"/>
        </w:rPr>
        <w:t>степенью</w:t>
      </w:r>
      <w:r>
        <w:rPr>
          <w:spacing w:val="-14"/>
          <w:sz w:val="24"/>
        </w:rPr>
        <w:t xml:space="preserve"> </w:t>
      </w:r>
      <w:r>
        <w:rPr>
          <w:sz w:val="24"/>
        </w:rPr>
        <w:t>информированности</w:t>
      </w:r>
      <w:r>
        <w:rPr>
          <w:spacing w:val="-12"/>
          <w:sz w:val="24"/>
        </w:rPr>
        <w:t xml:space="preserve"> </w:t>
      </w:r>
      <w:r>
        <w:rPr>
          <w:sz w:val="24"/>
        </w:rPr>
        <w:t>и</w:t>
      </w:r>
      <w:r>
        <w:rPr>
          <w:spacing w:val="-14"/>
          <w:sz w:val="24"/>
        </w:rPr>
        <w:t xml:space="preserve"> </w:t>
      </w:r>
      <w:r>
        <w:rPr>
          <w:sz w:val="24"/>
        </w:rPr>
        <w:t>позицией</w:t>
      </w:r>
      <w:r>
        <w:rPr>
          <w:spacing w:val="-14"/>
          <w:sz w:val="24"/>
        </w:rPr>
        <w:t xml:space="preserve"> </w:t>
      </w:r>
      <w:r>
        <w:rPr>
          <w:spacing w:val="-2"/>
          <w:sz w:val="24"/>
        </w:rPr>
        <w:t>авторов.</w:t>
      </w:r>
    </w:p>
    <w:p w:rsidR="00F24135" w:rsidRDefault="005E5ACB" w:rsidP="003E4757">
      <w:pPr>
        <w:pStyle w:val="a5"/>
        <w:numPr>
          <w:ilvl w:val="0"/>
          <w:numId w:val="155"/>
        </w:numPr>
        <w:tabs>
          <w:tab w:val="left" w:pos="1559"/>
        </w:tabs>
        <w:ind w:right="125" w:firstLine="708"/>
        <w:rPr>
          <w:sz w:val="24"/>
        </w:rPr>
      </w:pPr>
      <w:r>
        <w:rPr>
          <w:sz w:val="24"/>
        </w:rPr>
        <w:t>Выбирать оптимальную</w:t>
      </w:r>
      <w:r>
        <w:rPr>
          <w:spacing w:val="-3"/>
          <w:sz w:val="24"/>
        </w:rPr>
        <w:t xml:space="preserve"> </w:t>
      </w:r>
      <w:r>
        <w:rPr>
          <w:sz w:val="24"/>
        </w:rPr>
        <w:t>форму</w:t>
      </w:r>
      <w:r>
        <w:rPr>
          <w:spacing w:val="-9"/>
          <w:sz w:val="24"/>
        </w:rPr>
        <w:t xml:space="preserve"> </w:t>
      </w:r>
      <w:r>
        <w:rPr>
          <w:sz w:val="24"/>
        </w:rPr>
        <w:t>представления</w:t>
      </w:r>
      <w:r>
        <w:rPr>
          <w:spacing w:val="-3"/>
          <w:sz w:val="24"/>
        </w:rPr>
        <w:t xml:space="preserve"> </w:t>
      </w:r>
      <w:r>
        <w:rPr>
          <w:sz w:val="24"/>
        </w:rPr>
        <w:t>результатов</w:t>
      </w:r>
      <w:r>
        <w:rPr>
          <w:spacing w:val="-2"/>
          <w:sz w:val="24"/>
        </w:rPr>
        <w:t xml:space="preserve"> </w:t>
      </w:r>
      <w:r>
        <w:rPr>
          <w:sz w:val="24"/>
        </w:rPr>
        <w:t>самостоятельной</w:t>
      </w:r>
      <w:r>
        <w:rPr>
          <w:spacing w:val="-6"/>
          <w:sz w:val="24"/>
        </w:rPr>
        <w:t xml:space="preserve"> </w:t>
      </w:r>
      <w:r>
        <w:rPr>
          <w:sz w:val="24"/>
        </w:rPr>
        <w:t>работы с исторической информацией (сообщение, эссе, презентация, учебный проект и др.).</w:t>
      </w:r>
    </w:p>
    <w:p w:rsidR="00F24135" w:rsidRDefault="005E5ACB" w:rsidP="003E4757">
      <w:pPr>
        <w:pStyle w:val="a5"/>
        <w:numPr>
          <w:ilvl w:val="0"/>
          <w:numId w:val="155"/>
        </w:numPr>
        <w:tabs>
          <w:tab w:val="left" w:pos="1559"/>
        </w:tabs>
        <w:ind w:right="126" w:firstLine="708"/>
        <w:rPr>
          <w:sz w:val="24"/>
        </w:rPr>
      </w:pPr>
      <w:r>
        <w:rPr>
          <w:sz w:val="24"/>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F24135" w:rsidRDefault="005E5ACB" w:rsidP="003E4757">
      <w:pPr>
        <w:pStyle w:val="a5"/>
        <w:numPr>
          <w:ilvl w:val="0"/>
          <w:numId w:val="155"/>
        </w:numPr>
        <w:tabs>
          <w:tab w:val="left" w:pos="1559"/>
        </w:tabs>
        <w:ind w:right="122" w:firstLine="708"/>
        <w:rPr>
          <w:sz w:val="24"/>
        </w:rPr>
      </w:pPr>
      <w:r>
        <w:rPr>
          <w:sz w:val="24"/>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F24135" w:rsidRDefault="005E5ACB" w:rsidP="003E4757">
      <w:pPr>
        <w:pStyle w:val="a5"/>
        <w:numPr>
          <w:ilvl w:val="0"/>
          <w:numId w:val="155"/>
        </w:numPr>
        <w:tabs>
          <w:tab w:val="left" w:pos="1559"/>
        </w:tabs>
        <w:ind w:right="123" w:firstLine="708"/>
        <w:rPr>
          <w:sz w:val="24"/>
        </w:rPr>
      </w:pPr>
      <w:r>
        <w:rPr>
          <w:sz w:val="24"/>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F24135" w:rsidRDefault="005E5ACB" w:rsidP="003E4757">
      <w:pPr>
        <w:pStyle w:val="a5"/>
        <w:numPr>
          <w:ilvl w:val="0"/>
          <w:numId w:val="155"/>
        </w:numPr>
        <w:tabs>
          <w:tab w:val="left" w:pos="1559"/>
        </w:tabs>
        <w:ind w:right="125" w:firstLine="708"/>
        <w:rPr>
          <w:sz w:val="24"/>
        </w:rPr>
      </w:pPr>
      <w:r>
        <w:rPr>
          <w:sz w:val="24"/>
        </w:rPr>
        <w:t>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w:t>
      </w:r>
    </w:p>
    <w:p w:rsidR="00F24135" w:rsidRDefault="005E5ACB" w:rsidP="003E4757">
      <w:pPr>
        <w:pStyle w:val="a5"/>
        <w:numPr>
          <w:ilvl w:val="0"/>
          <w:numId w:val="155"/>
        </w:numPr>
        <w:tabs>
          <w:tab w:val="left" w:pos="1559"/>
        </w:tabs>
        <w:ind w:left="1559" w:hanging="710"/>
        <w:rPr>
          <w:sz w:val="24"/>
        </w:rPr>
      </w:pPr>
      <w:r>
        <w:rPr>
          <w:sz w:val="24"/>
        </w:rPr>
        <w:t>Определять</w:t>
      </w:r>
      <w:r>
        <w:rPr>
          <w:spacing w:val="-6"/>
          <w:sz w:val="24"/>
        </w:rPr>
        <w:t xml:space="preserve"> </w:t>
      </w:r>
      <w:r>
        <w:rPr>
          <w:sz w:val="24"/>
        </w:rPr>
        <w:t>информацию,</w:t>
      </w:r>
      <w:r>
        <w:rPr>
          <w:spacing w:val="-4"/>
          <w:sz w:val="24"/>
        </w:rPr>
        <w:t xml:space="preserve"> </w:t>
      </w:r>
      <w:r>
        <w:rPr>
          <w:sz w:val="24"/>
        </w:rPr>
        <w:t>недостающую</w:t>
      </w:r>
      <w:r>
        <w:rPr>
          <w:spacing w:val="-4"/>
          <w:sz w:val="24"/>
        </w:rPr>
        <w:t xml:space="preserve"> </w:t>
      </w:r>
      <w:r>
        <w:rPr>
          <w:sz w:val="24"/>
        </w:rPr>
        <w:t>для</w:t>
      </w:r>
      <w:r>
        <w:rPr>
          <w:spacing w:val="-3"/>
          <w:sz w:val="24"/>
        </w:rPr>
        <w:t xml:space="preserve"> </w:t>
      </w:r>
      <w:r>
        <w:rPr>
          <w:sz w:val="24"/>
        </w:rPr>
        <w:t>решения</w:t>
      </w:r>
      <w:r>
        <w:rPr>
          <w:spacing w:val="-4"/>
          <w:sz w:val="24"/>
        </w:rPr>
        <w:t xml:space="preserve"> </w:t>
      </w:r>
      <w:r>
        <w:rPr>
          <w:sz w:val="24"/>
        </w:rPr>
        <w:t>той</w:t>
      </w:r>
      <w:r>
        <w:rPr>
          <w:spacing w:val="-3"/>
          <w:sz w:val="24"/>
        </w:rPr>
        <w:t xml:space="preserve"> </w:t>
      </w:r>
      <w:r>
        <w:rPr>
          <w:sz w:val="24"/>
        </w:rPr>
        <w:t>или</w:t>
      </w:r>
      <w:r>
        <w:rPr>
          <w:spacing w:val="-3"/>
          <w:sz w:val="24"/>
        </w:rPr>
        <w:t xml:space="preserve"> </w:t>
      </w:r>
      <w:r>
        <w:rPr>
          <w:sz w:val="24"/>
        </w:rPr>
        <w:t>иной</w:t>
      </w:r>
      <w:r>
        <w:rPr>
          <w:spacing w:val="-4"/>
          <w:sz w:val="24"/>
        </w:rPr>
        <w:t xml:space="preserve"> </w:t>
      </w:r>
      <w:r>
        <w:rPr>
          <w:spacing w:val="-2"/>
          <w:sz w:val="24"/>
        </w:rPr>
        <w:t>задачи.</w:t>
      </w:r>
    </w:p>
    <w:p w:rsidR="00F24135" w:rsidRDefault="005E5ACB" w:rsidP="003E4757">
      <w:pPr>
        <w:pStyle w:val="a5"/>
        <w:numPr>
          <w:ilvl w:val="0"/>
          <w:numId w:val="155"/>
        </w:numPr>
        <w:tabs>
          <w:tab w:val="left" w:pos="1559"/>
        </w:tabs>
        <w:ind w:right="127" w:firstLine="708"/>
        <w:rPr>
          <w:sz w:val="24"/>
        </w:rPr>
      </w:pPr>
      <w:r>
        <w:rPr>
          <w:sz w:val="24"/>
        </w:rPr>
        <w:t>Извлекать информацию о правах и обязанностях учащегося из разных адаптированных источников (в том числе учебных материалов): заполнять таблицу и составлять</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jc w:val="left"/>
      </w:pPr>
      <w:r>
        <w:rPr>
          <w:spacing w:val="-2"/>
        </w:rPr>
        <w:lastRenderedPageBreak/>
        <w:t>план.</w:t>
      </w:r>
    </w:p>
    <w:p w:rsidR="00F24135" w:rsidRDefault="005E5ACB" w:rsidP="003E4757">
      <w:pPr>
        <w:pStyle w:val="a5"/>
        <w:numPr>
          <w:ilvl w:val="0"/>
          <w:numId w:val="155"/>
        </w:numPr>
        <w:tabs>
          <w:tab w:val="left" w:pos="1559"/>
          <w:tab w:val="left" w:pos="3335"/>
          <w:tab w:val="left" w:pos="3685"/>
          <w:tab w:val="left" w:pos="4895"/>
          <w:tab w:val="left" w:pos="6184"/>
          <w:tab w:val="left" w:pos="6537"/>
          <w:tab w:val="left" w:pos="8397"/>
          <w:tab w:val="left" w:pos="9969"/>
        </w:tabs>
        <w:ind w:left="1559" w:hanging="710"/>
        <w:jc w:val="left"/>
        <w:rPr>
          <w:sz w:val="24"/>
        </w:rPr>
      </w:pPr>
      <w:r>
        <w:rPr>
          <w:spacing w:val="-2"/>
          <w:sz w:val="24"/>
        </w:rPr>
        <w:t>Анализировать</w:t>
      </w:r>
      <w:r>
        <w:rPr>
          <w:sz w:val="24"/>
        </w:rPr>
        <w:tab/>
      </w:r>
      <w:r>
        <w:rPr>
          <w:spacing w:val="-10"/>
          <w:sz w:val="24"/>
        </w:rPr>
        <w:t>и</w:t>
      </w:r>
      <w:r>
        <w:rPr>
          <w:sz w:val="24"/>
        </w:rPr>
        <w:tab/>
      </w:r>
      <w:r>
        <w:rPr>
          <w:spacing w:val="-2"/>
          <w:sz w:val="24"/>
        </w:rPr>
        <w:t>обобщать</w:t>
      </w:r>
      <w:r>
        <w:rPr>
          <w:sz w:val="24"/>
        </w:rPr>
        <w:tab/>
      </w:r>
      <w:r>
        <w:rPr>
          <w:spacing w:val="-2"/>
          <w:sz w:val="24"/>
        </w:rPr>
        <w:t>текстовую</w:t>
      </w:r>
      <w:r>
        <w:rPr>
          <w:sz w:val="24"/>
        </w:rPr>
        <w:tab/>
      </w:r>
      <w:r>
        <w:rPr>
          <w:spacing w:val="-10"/>
          <w:sz w:val="24"/>
        </w:rPr>
        <w:t>и</w:t>
      </w:r>
      <w:r>
        <w:rPr>
          <w:sz w:val="24"/>
        </w:rPr>
        <w:tab/>
      </w:r>
      <w:r>
        <w:rPr>
          <w:spacing w:val="-2"/>
          <w:sz w:val="24"/>
        </w:rPr>
        <w:t>статистическую</w:t>
      </w:r>
      <w:r>
        <w:rPr>
          <w:sz w:val="24"/>
        </w:rPr>
        <w:tab/>
      </w:r>
      <w:r>
        <w:rPr>
          <w:spacing w:val="-2"/>
          <w:sz w:val="24"/>
        </w:rPr>
        <w:t>информацию</w:t>
      </w:r>
      <w:r>
        <w:rPr>
          <w:sz w:val="24"/>
        </w:rPr>
        <w:tab/>
      </w:r>
      <w:r>
        <w:rPr>
          <w:spacing w:val="-5"/>
          <w:sz w:val="24"/>
        </w:rPr>
        <w:t>об</w:t>
      </w:r>
    </w:p>
    <w:p w:rsidR="00F24135" w:rsidRDefault="005E5ACB">
      <w:pPr>
        <w:pStyle w:val="a3"/>
        <w:spacing w:before="1"/>
        <w:ind w:right="125" w:firstLine="0"/>
      </w:pPr>
      <w:r>
        <w:t>отклоняющемся поведении, его причинах и негативных последствиях из адаптированных источников (в том числе учебных материалов) и публикаций СМИ.</w:t>
      </w:r>
    </w:p>
    <w:p w:rsidR="00F24135" w:rsidRDefault="005E5ACB" w:rsidP="003E4757">
      <w:pPr>
        <w:pStyle w:val="a5"/>
        <w:numPr>
          <w:ilvl w:val="0"/>
          <w:numId w:val="155"/>
        </w:numPr>
        <w:tabs>
          <w:tab w:val="left" w:pos="1559"/>
        </w:tabs>
        <w:ind w:left="1559" w:hanging="710"/>
        <w:rPr>
          <w:sz w:val="24"/>
        </w:rPr>
      </w:pPr>
      <w:r>
        <w:rPr>
          <w:sz w:val="24"/>
        </w:rPr>
        <w:t>Представлять</w:t>
      </w:r>
      <w:r>
        <w:rPr>
          <w:spacing w:val="-5"/>
          <w:sz w:val="24"/>
        </w:rPr>
        <w:t xml:space="preserve"> </w:t>
      </w:r>
      <w:r>
        <w:rPr>
          <w:sz w:val="24"/>
        </w:rPr>
        <w:t>информацию</w:t>
      </w:r>
      <w:r>
        <w:rPr>
          <w:spacing w:val="-1"/>
          <w:sz w:val="24"/>
        </w:rPr>
        <w:t xml:space="preserve"> </w:t>
      </w:r>
      <w:r>
        <w:rPr>
          <w:sz w:val="24"/>
        </w:rPr>
        <w:t>в</w:t>
      </w:r>
      <w:r>
        <w:rPr>
          <w:spacing w:val="-6"/>
          <w:sz w:val="24"/>
        </w:rPr>
        <w:t xml:space="preserve"> </w:t>
      </w:r>
      <w:r>
        <w:rPr>
          <w:sz w:val="24"/>
        </w:rPr>
        <w:t>виде</w:t>
      </w:r>
      <w:r>
        <w:rPr>
          <w:spacing w:val="-5"/>
          <w:sz w:val="24"/>
        </w:rPr>
        <w:t xml:space="preserve"> </w:t>
      </w:r>
      <w:r>
        <w:rPr>
          <w:sz w:val="24"/>
        </w:rPr>
        <w:t>кратких</w:t>
      </w:r>
      <w:r>
        <w:rPr>
          <w:spacing w:val="-3"/>
          <w:sz w:val="24"/>
        </w:rPr>
        <w:t xml:space="preserve"> </w:t>
      </w:r>
      <w:r>
        <w:rPr>
          <w:sz w:val="24"/>
        </w:rPr>
        <w:t>выводов</w:t>
      </w:r>
      <w:r>
        <w:rPr>
          <w:spacing w:val="-7"/>
          <w:sz w:val="24"/>
        </w:rPr>
        <w:t xml:space="preserve"> </w:t>
      </w:r>
      <w:r>
        <w:rPr>
          <w:sz w:val="24"/>
        </w:rPr>
        <w:t>и</w:t>
      </w:r>
      <w:r>
        <w:rPr>
          <w:spacing w:val="-4"/>
          <w:sz w:val="24"/>
        </w:rPr>
        <w:t xml:space="preserve"> </w:t>
      </w:r>
      <w:r>
        <w:rPr>
          <w:spacing w:val="-2"/>
          <w:sz w:val="24"/>
        </w:rPr>
        <w:t>обобщений.</w:t>
      </w:r>
    </w:p>
    <w:p w:rsidR="00F24135" w:rsidRDefault="005E5ACB" w:rsidP="003E4757">
      <w:pPr>
        <w:pStyle w:val="a5"/>
        <w:numPr>
          <w:ilvl w:val="0"/>
          <w:numId w:val="155"/>
        </w:numPr>
        <w:tabs>
          <w:tab w:val="left" w:pos="1559"/>
        </w:tabs>
        <w:ind w:right="127" w:firstLine="708"/>
        <w:rPr>
          <w:sz w:val="24"/>
        </w:rPr>
      </w:pPr>
      <w:r>
        <w:rPr>
          <w:sz w:val="24"/>
        </w:rPr>
        <w:t>Осуществлять</w:t>
      </w:r>
      <w:r>
        <w:rPr>
          <w:spacing w:val="-3"/>
          <w:sz w:val="24"/>
        </w:rPr>
        <w:t xml:space="preserve"> </w:t>
      </w:r>
      <w:r>
        <w:rPr>
          <w:sz w:val="24"/>
        </w:rPr>
        <w:t>поиск</w:t>
      </w:r>
      <w:r>
        <w:rPr>
          <w:spacing w:val="-5"/>
          <w:sz w:val="24"/>
        </w:rPr>
        <w:t xml:space="preserve"> </w:t>
      </w:r>
      <w:r>
        <w:rPr>
          <w:sz w:val="24"/>
        </w:rPr>
        <w:t>информации о</w:t>
      </w:r>
      <w:r>
        <w:rPr>
          <w:spacing w:val="-4"/>
          <w:sz w:val="24"/>
        </w:rPr>
        <w:t xml:space="preserve"> </w:t>
      </w:r>
      <w:r>
        <w:rPr>
          <w:sz w:val="24"/>
        </w:rPr>
        <w:t>роли</w:t>
      </w:r>
      <w:r>
        <w:rPr>
          <w:spacing w:val="-2"/>
          <w:sz w:val="24"/>
        </w:rPr>
        <w:t xml:space="preserve"> </w:t>
      </w:r>
      <w:r>
        <w:rPr>
          <w:sz w:val="24"/>
        </w:rPr>
        <w:t>непрерывного</w:t>
      </w:r>
      <w:r>
        <w:rPr>
          <w:spacing w:val="-4"/>
          <w:sz w:val="24"/>
        </w:rPr>
        <w:t xml:space="preserve"> </w:t>
      </w:r>
      <w:r>
        <w:rPr>
          <w:sz w:val="24"/>
        </w:rPr>
        <w:t>образования</w:t>
      </w:r>
      <w:r>
        <w:rPr>
          <w:spacing w:val="-1"/>
          <w:sz w:val="24"/>
        </w:rPr>
        <w:t xml:space="preserve"> </w:t>
      </w:r>
      <w:r>
        <w:rPr>
          <w:sz w:val="24"/>
        </w:rPr>
        <w:t>в</w:t>
      </w:r>
      <w:r>
        <w:rPr>
          <w:spacing w:val="-5"/>
          <w:sz w:val="24"/>
        </w:rPr>
        <w:t xml:space="preserve"> </w:t>
      </w:r>
      <w:r>
        <w:rPr>
          <w:sz w:val="24"/>
        </w:rPr>
        <w:t>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w:t>
      </w:r>
    </w:p>
    <w:p w:rsidR="00F24135" w:rsidRDefault="005E5ACB">
      <w:pPr>
        <w:pStyle w:val="3"/>
      </w:pPr>
      <w:r>
        <w:t>Формирование</w:t>
      </w:r>
      <w:r>
        <w:rPr>
          <w:spacing w:val="-1"/>
        </w:rPr>
        <w:t xml:space="preserve"> </w:t>
      </w:r>
      <w:r>
        <w:t>универсальных</w:t>
      </w:r>
      <w:r>
        <w:rPr>
          <w:spacing w:val="-3"/>
        </w:rPr>
        <w:t xml:space="preserve"> </w:t>
      </w:r>
      <w:r>
        <w:t>учебных</w:t>
      </w:r>
      <w:r>
        <w:rPr>
          <w:spacing w:val="-1"/>
        </w:rPr>
        <w:t xml:space="preserve"> </w:t>
      </w:r>
      <w:r>
        <w:t>коммуникативных</w:t>
      </w:r>
      <w:r>
        <w:rPr>
          <w:spacing w:val="-2"/>
        </w:rPr>
        <w:t xml:space="preserve"> действий</w:t>
      </w:r>
    </w:p>
    <w:p w:rsidR="00F24135" w:rsidRDefault="005E5ACB" w:rsidP="003E4757">
      <w:pPr>
        <w:pStyle w:val="a5"/>
        <w:numPr>
          <w:ilvl w:val="0"/>
          <w:numId w:val="155"/>
        </w:numPr>
        <w:tabs>
          <w:tab w:val="left" w:pos="1559"/>
        </w:tabs>
        <w:ind w:right="126" w:firstLine="708"/>
        <w:rPr>
          <w:sz w:val="24"/>
        </w:rPr>
      </w:pPr>
      <w:r>
        <w:rPr>
          <w:sz w:val="24"/>
        </w:rPr>
        <w:t>Определять характер отношений между людьми в различных исторических и современных ситуациях, событиях.</w:t>
      </w:r>
    </w:p>
    <w:p w:rsidR="00F24135" w:rsidRDefault="005E5ACB" w:rsidP="003E4757">
      <w:pPr>
        <w:pStyle w:val="a5"/>
        <w:numPr>
          <w:ilvl w:val="0"/>
          <w:numId w:val="155"/>
        </w:numPr>
        <w:tabs>
          <w:tab w:val="left" w:pos="1559"/>
        </w:tabs>
        <w:ind w:right="126" w:firstLine="708"/>
        <w:rPr>
          <w:sz w:val="24"/>
        </w:rPr>
      </w:pPr>
      <w:r>
        <w:rPr>
          <w:sz w:val="24"/>
        </w:rPr>
        <w:t>Раскрывать значение совместной деятельности, сотрудничества людей в разных сферах в различные исторические эпохи.</w:t>
      </w:r>
    </w:p>
    <w:p w:rsidR="00F24135" w:rsidRDefault="005E5ACB" w:rsidP="003E4757">
      <w:pPr>
        <w:pStyle w:val="a5"/>
        <w:numPr>
          <w:ilvl w:val="0"/>
          <w:numId w:val="155"/>
        </w:numPr>
        <w:tabs>
          <w:tab w:val="left" w:pos="1559"/>
        </w:tabs>
        <w:ind w:right="127" w:firstLine="708"/>
        <w:rPr>
          <w:sz w:val="24"/>
        </w:rPr>
      </w:pPr>
      <w:r>
        <w:rPr>
          <w:sz w:val="24"/>
        </w:rPr>
        <w:t>Принимать участие в</w:t>
      </w:r>
      <w:r>
        <w:rPr>
          <w:spacing w:val="-2"/>
          <w:sz w:val="24"/>
        </w:rPr>
        <w:t xml:space="preserve"> </w:t>
      </w:r>
      <w:r>
        <w:rPr>
          <w:sz w:val="24"/>
        </w:rPr>
        <w:t>обсуждении открытых</w:t>
      </w:r>
      <w:r>
        <w:rPr>
          <w:spacing w:val="-1"/>
          <w:sz w:val="24"/>
        </w:rPr>
        <w:t xml:space="preserve"> </w:t>
      </w:r>
      <w:r>
        <w:rPr>
          <w:sz w:val="24"/>
        </w:rPr>
        <w:t>(в</w:t>
      </w:r>
      <w:r>
        <w:rPr>
          <w:spacing w:val="-4"/>
          <w:sz w:val="24"/>
        </w:rPr>
        <w:t xml:space="preserve"> </w:t>
      </w:r>
      <w:r>
        <w:rPr>
          <w:sz w:val="24"/>
        </w:rPr>
        <w:t>том</w:t>
      </w:r>
      <w:r>
        <w:rPr>
          <w:spacing w:val="-4"/>
          <w:sz w:val="24"/>
        </w:rPr>
        <w:t xml:space="preserve"> </w:t>
      </w:r>
      <w:r>
        <w:rPr>
          <w:sz w:val="24"/>
        </w:rPr>
        <w:t>числе</w:t>
      </w:r>
      <w:r>
        <w:rPr>
          <w:spacing w:val="-2"/>
          <w:sz w:val="24"/>
        </w:rPr>
        <w:t xml:space="preserve"> </w:t>
      </w:r>
      <w:r>
        <w:rPr>
          <w:sz w:val="24"/>
        </w:rPr>
        <w:t>дискуссионных)</w:t>
      </w:r>
      <w:r>
        <w:rPr>
          <w:spacing w:val="-2"/>
          <w:sz w:val="24"/>
        </w:rPr>
        <w:t xml:space="preserve"> </w:t>
      </w:r>
      <w:r>
        <w:rPr>
          <w:sz w:val="24"/>
        </w:rPr>
        <w:t>вопросов истории, высказывая и аргументируя свои суждения.</w:t>
      </w:r>
    </w:p>
    <w:p w:rsidR="00F24135" w:rsidRDefault="005E5ACB" w:rsidP="003E4757">
      <w:pPr>
        <w:pStyle w:val="a5"/>
        <w:numPr>
          <w:ilvl w:val="0"/>
          <w:numId w:val="155"/>
        </w:numPr>
        <w:tabs>
          <w:tab w:val="left" w:pos="1559"/>
        </w:tabs>
        <w:ind w:right="124" w:firstLine="708"/>
        <w:rPr>
          <w:sz w:val="24"/>
        </w:rPr>
      </w:pPr>
      <w:r>
        <w:rPr>
          <w:sz w:val="24"/>
        </w:rPr>
        <w:t>Осуществлять презентацию выполненной самостоятельной работы по истории, проявляя способность к диалогу с аудиторией.</w:t>
      </w:r>
    </w:p>
    <w:p w:rsidR="00F24135" w:rsidRDefault="005E5ACB" w:rsidP="003E4757">
      <w:pPr>
        <w:pStyle w:val="a5"/>
        <w:numPr>
          <w:ilvl w:val="0"/>
          <w:numId w:val="155"/>
        </w:numPr>
        <w:tabs>
          <w:tab w:val="left" w:pos="1559"/>
        </w:tabs>
        <w:ind w:right="124" w:firstLine="708"/>
        <w:rPr>
          <w:sz w:val="24"/>
        </w:rPr>
      </w:pPr>
      <w:r>
        <w:rPr>
          <w:sz w:val="24"/>
        </w:rPr>
        <w:t>Оценивать собственные поступки и поведение других людей с точки зрения их соответствия правовым и нравственным нормам.</w:t>
      </w:r>
    </w:p>
    <w:p w:rsidR="00F24135" w:rsidRDefault="005E5ACB" w:rsidP="003E4757">
      <w:pPr>
        <w:pStyle w:val="a5"/>
        <w:numPr>
          <w:ilvl w:val="0"/>
          <w:numId w:val="155"/>
        </w:numPr>
        <w:tabs>
          <w:tab w:val="left" w:pos="1559"/>
        </w:tabs>
        <w:ind w:right="127" w:firstLine="708"/>
        <w:rPr>
          <w:sz w:val="24"/>
        </w:rPr>
      </w:pPr>
      <w:r>
        <w:rPr>
          <w:sz w:val="24"/>
        </w:rPr>
        <w:t>Анализировать причины социальных и межличностных конфликтов, моделировать варианты выхода из конфликтной ситуации.</w:t>
      </w:r>
    </w:p>
    <w:p w:rsidR="00F24135" w:rsidRDefault="005E5ACB" w:rsidP="003E4757">
      <w:pPr>
        <w:pStyle w:val="a5"/>
        <w:numPr>
          <w:ilvl w:val="0"/>
          <w:numId w:val="155"/>
        </w:numPr>
        <w:tabs>
          <w:tab w:val="left" w:pos="1559"/>
        </w:tabs>
        <w:ind w:left="1559" w:hanging="710"/>
        <w:rPr>
          <w:sz w:val="24"/>
        </w:rPr>
      </w:pPr>
      <w:r>
        <w:rPr>
          <w:sz w:val="24"/>
        </w:rPr>
        <w:t>Выражать свою</w:t>
      </w:r>
      <w:r>
        <w:rPr>
          <w:spacing w:val="-3"/>
          <w:sz w:val="24"/>
        </w:rPr>
        <w:t xml:space="preserve"> </w:t>
      </w:r>
      <w:r>
        <w:rPr>
          <w:sz w:val="24"/>
        </w:rPr>
        <w:t>точку</w:t>
      </w:r>
      <w:r>
        <w:rPr>
          <w:spacing w:val="-4"/>
          <w:sz w:val="24"/>
        </w:rPr>
        <w:t xml:space="preserve"> </w:t>
      </w:r>
      <w:r>
        <w:rPr>
          <w:sz w:val="24"/>
        </w:rPr>
        <w:t>зрения,</w:t>
      </w:r>
      <w:r>
        <w:rPr>
          <w:spacing w:val="-1"/>
          <w:sz w:val="24"/>
        </w:rPr>
        <w:t xml:space="preserve"> </w:t>
      </w:r>
      <w:r>
        <w:rPr>
          <w:sz w:val="24"/>
        </w:rPr>
        <w:t>участвовать</w:t>
      </w:r>
      <w:r>
        <w:rPr>
          <w:spacing w:val="-3"/>
          <w:sz w:val="24"/>
        </w:rPr>
        <w:t xml:space="preserve"> </w:t>
      </w:r>
      <w:r>
        <w:rPr>
          <w:sz w:val="24"/>
        </w:rPr>
        <w:t>в</w:t>
      </w:r>
      <w:r>
        <w:rPr>
          <w:spacing w:val="-3"/>
          <w:sz w:val="24"/>
        </w:rPr>
        <w:t xml:space="preserve"> </w:t>
      </w:r>
      <w:r>
        <w:rPr>
          <w:spacing w:val="-2"/>
          <w:sz w:val="24"/>
        </w:rPr>
        <w:t>дискуссии.</w:t>
      </w:r>
    </w:p>
    <w:p w:rsidR="00F24135" w:rsidRDefault="005E5ACB" w:rsidP="003E4757">
      <w:pPr>
        <w:pStyle w:val="a5"/>
        <w:numPr>
          <w:ilvl w:val="0"/>
          <w:numId w:val="155"/>
        </w:numPr>
        <w:tabs>
          <w:tab w:val="left" w:pos="1559"/>
        </w:tabs>
        <w:ind w:right="127" w:firstLine="708"/>
        <w:rPr>
          <w:sz w:val="24"/>
        </w:rPr>
      </w:pPr>
      <w:r>
        <w:rPr>
          <w:sz w:val="24"/>
        </w:rPr>
        <w:t>Осуществлять</w:t>
      </w:r>
      <w:r>
        <w:rPr>
          <w:spacing w:val="-7"/>
          <w:sz w:val="24"/>
        </w:rPr>
        <w:t xml:space="preserve"> </w:t>
      </w:r>
      <w:r>
        <w:rPr>
          <w:sz w:val="24"/>
        </w:rPr>
        <w:t>совместную</w:t>
      </w:r>
      <w:r>
        <w:rPr>
          <w:spacing w:val="-3"/>
          <w:sz w:val="24"/>
        </w:rPr>
        <w:t xml:space="preserve"> </w:t>
      </w:r>
      <w:r>
        <w:rPr>
          <w:sz w:val="24"/>
        </w:rPr>
        <w:t>деятельность,</w:t>
      </w:r>
      <w:r>
        <w:rPr>
          <w:spacing w:val="-5"/>
          <w:sz w:val="24"/>
        </w:rPr>
        <w:t xml:space="preserve"> </w:t>
      </w:r>
      <w:r>
        <w:rPr>
          <w:sz w:val="24"/>
        </w:rPr>
        <w:t>включая</w:t>
      </w:r>
      <w:r>
        <w:rPr>
          <w:spacing w:val="-7"/>
          <w:sz w:val="24"/>
        </w:rPr>
        <w:t xml:space="preserve"> </w:t>
      </w:r>
      <w:r>
        <w:rPr>
          <w:sz w:val="24"/>
        </w:rPr>
        <w:t>взаимодействие</w:t>
      </w:r>
      <w:r>
        <w:rPr>
          <w:spacing w:val="-6"/>
          <w:sz w:val="24"/>
        </w:rPr>
        <w:t xml:space="preserve"> </w:t>
      </w:r>
      <w:r>
        <w:rPr>
          <w:sz w:val="24"/>
        </w:rPr>
        <w:t>с</w:t>
      </w:r>
      <w:r>
        <w:rPr>
          <w:spacing w:val="-6"/>
          <w:sz w:val="24"/>
        </w:rPr>
        <w:t xml:space="preserve"> </w:t>
      </w:r>
      <w:r>
        <w:rPr>
          <w:sz w:val="24"/>
        </w:rPr>
        <w:t>людьми</w:t>
      </w:r>
      <w:r>
        <w:rPr>
          <w:spacing w:val="-3"/>
          <w:sz w:val="24"/>
        </w:rPr>
        <w:t xml:space="preserve"> </w:t>
      </w:r>
      <w:r>
        <w:rPr>
          <w:sz w:val="24"/>
        </w:rPr>
        <w:t>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F24135" w:rsidRDefault="005E5ACB" w:rsidP="003E4757">
      <w:pPr>
        <w:pStyle w:val="a5"/>
        <w:numPr>
          <w:ilvl w:val="0"/>
          <w:numId w:val="155"/>
        </w:numPr>
        <w:tabs>
          <w:tab w:val="left" w:pos="1559"/>
        </w:tabs>
        <w:ind w:right="128" w:firstLine="708"/>
        <w:rPr>
          <w:sz w:val="24"/>
        </w:rPr>
      </w:pPr>
      <w:r>
        <w:rPr>
          <w:sz w:val="24"/>
        </w:rPr>
        <w:t xml:space="preserve">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w:t>
      </w:r>
      <w:r>
        <w:rPr>
          <w:spacing w:val="-2"/>
          <w:sz w:val="24"/>
        </w:rPr>
        <w:t>ответственности.</w:t>
      </w:r>
    </w:p>
    <w:p w:rsidR="00F24135" w:rsidRDefault="005E5ACB" w:rsidP="003E4757">
      <w:pPr>
        <w:pStyle w:val="a5"/>
        <w:numPr>
          <w:ilvl w:val="0"/>
          <w:numId w:val="155"/>
        </w:numPr>
        <w:tabs>
          <w:tab w:val="left" w:pos="1559"/>
        </w:tabs>
        <w:ind w:right="128" w:firstLine="708"/>
        <w:rPr>
          <w:sz w:val="24"/>
        </w:rPr>
      </w:pPr>
      <w:r>
        <w:rPr>
          <w:sz w:val="24"/>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F24135" w:rsidRDefault="005E5ACB" w:rsidP="003E4757">
      <w:pPr>
        <w:pStyle w:val="a5"/>
        <w:numPr>
          <w:ilvl w:val="0"/>
          <w:numId w:val="155"/>
        </w:numPr>
        <w:tabs>
          <w:tab w:val="left" w:pos="1559"/>
        </w:tabs>
        <w:ind w:right="125" w:firstLine="708"/>
        <w:rPr>
          <w:sz w:val="24"/>
        </w:rPr>
      </w:pPr>
      <w:r>
        <w:rPr>
          <w:sz w:val="24"/>
        </w:rPr>
        <w:t>При выполнении</w:t>
      </w:r>
      <w:r>
        <w:rPr>
          <w:spacing w:val="-4"/>
          <w:sz w:val="24"/>
        </w:rPr>
        <w:t xml:space="preserve"> </w:t>
      </w:r>
      <w:r>
        <w:rPr>
          <w:sz w:val="24"/>
        </w:rPr>
        <w:t>практической</w:t>
      </w:r>
      <w:r>
        <w:rPr>
          <w:spacing w:val="-1"/>
          <w:sz w:val="24"/>
        </w:rPr>
        <w:t xml:space="preserve"> </w:t>
      </w:r>
      <w:r>
        <w:rPr>
          <w:sz w:val="24"/>
        </w:rPr>
        <w:t>работы «Определение, сравнение</w:t>
      </w:r>
      <w:r>
        <w:rPr>
          <w:spacing w:val="-3"/>
          <w:sz w:val="24"/>
        </w:rPr>
        <w:t xml:space="preserve"> </w:t>
      </w:r>
      <w:r>
        <w:rPr>
          <w:sz w:val="24"/>
        </w:rPr>
        <w:t>темпов</w:t>
      </w:r>
      <w:r>
        <w:rPr>
          <w:spacing w:val="-3"/>
          <w:sz w:val="24"/>
        </w:rPr>
        <w:t xml:space="preserve"> </w:t>
      </w:r>
      <w:r>
        <w:rPr>
          <w:sz w:val="24"/>
        </w:rPr>
        <w:t>изменения численности</w:t>
      </w:r>
      <w:r>
        <w:rPr>
          <w:spacing w:val="-8"/>
          <w:sz w:val="24"/>
        </w:rPr>
        <w:t xml:space="preserve"> </w:t>
      </w:r>
      <w:r>
        <w:rPr>
          <w:sz w:val="24"/>
        </w:rPr>
        <w:t>населения</w:t>
      </w:r>
      <w:r>
        <w:rPr>
          <w:spacing w:val="-11"/>
          <w:sz w:val="24"/>
        </w:rPr>
        <w:t xml:space="preserve"> </w:t>
      </w:r>
      <w:r>
        <w:rPr>
          <w:sz w:val="24"/>
        </w:rPr>
        <w:t>отдельных</w:t>
      </w:r>
      <w:r>
        <w:rPr>
          <w:spacing w:val="-9"/>
          <w:sz w:val="24"/>
        </w:rPr>
        <w:t xml:space="preserve"> </w:t>
      </w:r>
      <w:r>
        <w:rPr>
          <w:sz w:val="24"/>
        </w:rPr>
        <w:t>регионов</w:t>
      </w:r>
      <w:r>
        <w:rPr>
          <w:spacing w:val="-10"/>
          <w:sz w:val="24"/>
        </w:rPr>
        <w:t xml:space="preserve"> </w:t>
      </w:r>
      <w:r>
        <w:rPr>
          <w:sz w:val="24"/>
        </w:rPr>
        <w:t>мира</w:t>
      </w:r>
      <w:r>
        <w:rPr>
          <w:spacing w:val="-11"/>
          <w:sz w:val="24"/>
        </w:rPr>
        <w:t xml:space="preserve"> </w:t>
      </w:r>
      <w:r>
        <w:rPr>
          <w:sz w:val="24"/>
        </w:rPr>
        <w:t>по</w:t>
      </w:r>
      <w:r>
        <w:rPr>
          <w:spacing w:val="-9"/>
          <w:sz w:val="24"/>
        </w:rPr>
        <w:t xml:space="preserve"> </w:t>
      </w:r>
      <w:r>
        <w:rPr>
          <w:sz w:val="24"/>
        </w:rPr>
        <w:t>статистическим</w:t>
      </w:r>
      <w:r>
        <w:rPr>
          <w:spacing w:val="-11"/>
          <w:sz w:val="24"/>
        </w:rPr>
        <w:t xml:space="preserve"> </w:t>
      </w:r>
      <w:r>
        <w:rPr>
          <w:sz w:val="24"/>
        </w:rPr>
        <w:t>материалам»</w:t>
      </w:r>
      <w:r>
        <w:rPr>
          <w:spacing w:val="-14"/>
          <w:sz w:val="24"/>
        </w:rPr>
        <w:t xml:space="preserve"> </w:t>
      </w:r>
      <w:r>
        <w:rPr>
          <w:sz w:val="24"/>
        </w:rPr>
        <w:t>обмениваться</w:t>
      </w:r>
      <w:r>
        <w:rPr>
          <w:spacing w:val="-11"/>
          <w:sz w:val="24"/>
        </w:rPr>
        <w:t xml:space="preserve"> </w:t>
      </w:r>
      <w:r>
        <w:rPr>
          <w:sz w:val="24"/>
        </w:rPr>
        <w:t>с партнером важной информацией, участвовать в обсуждении.</w:t>
      </w:r>
    </w:p>
    <w:p w:rsidR="00F24135" w:rsidRDefault="005E5ACB" w:rsidP="003E4757">
      <w:pPr>
        <w:pStyle w:val="a5"/>
        <w:numPr>
          <w:ilvl w:val="0"/>
          <w:numId w:val="155"/>
        </w:numPr>
        <w:tabs>
          <w:tab w:val="left" w:pos="1559"/>
        </w:tabs>
        <w:ind w:right="128" w:firstLine="708"/>
        <w:rPr>
          <w:sz w:val="24"/>
        </w:rPr>
      </w:pPr>
      <w:r>
        <w:rPr>
          <w:sz w:val="24"/>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F24135" w:rsidRDefault="005E5ACB" w:rsidP="003E4757">
      <w:pPr>
        <w:pStyle w:val="a5"/>
        <w:numPr>
          <w:ilvl w:val="0"/>
          <w:numId w:val="155"/>
        </w:numPr>
        <w:tabs>
          <w:tab w:val="left" w:pos="1559"/>
        </w:tabs>
        <w:ind w:left="1559" w:hanging="710"/>
        <w:rPr>
          <w:sz w:val="24"/>
        </w:rPr>
      </w:pPr>
      <w:r>
        <w:rPr>
          <w:sz w:val="24"/>
        </w:rPr>
        <w:t>Разделять</w:t>
      </w:r>
      <w:r>
        <w:rPr>
          <w:spacing w:val="-3"/>
          <w:sz w:val="24"/>
        </w:rPr>
        <w:t xml:space="preserve"> </w:t>
      </w:r>
      <w:r>
        <w:rPr>
          <w:sz w:val="24"/>
        </w:rPr>
        <w:t>сферу</w:t>
      </w:r>
      <w:r>
        <w:rPr>
          <w:spacing w:val="-7"/>
          <w:sz w:val="24"/>
        </w:rPr>
        <w:t xml:space="preserve"> </w:t>
      </w:r>
      <w:r>
        <w:rPr>
          <w:spacing w:val="-2"/>
          <w:sz w:val="24"/>
        </w:rPr>
        <w:t>ответственности.</w:t>
      </w:r>
    </w:p>
    <w:p w:rsidR="00F24135" w:rsidRDefault="005E5ACB">
      <w:pPr>
        <w:pStyle w:val="3"/>
        <w:spacing w:before="4"/>
      </w:pPr>
      <w:r>
        <w:t>Формирование универсальных</w:t>
      </w:r>
      <w:r>
        <w:rPr>
          <w:spacing w:val="-3"/>
        </w:rPr>
        <w:t xml:space="preserve"> </w:t>
      </w:r>
      <w:r>
        <w:t>учебных</w:t>
      </w:r>
      <w:r>
        <w:rPr>
          <w:spacing w:val="-3"/>
        </w:rPr>
        <w:t xml:space="preserve"> </w:t>
      </w:r>
      <w:r>
        <w:t>регулятивных</w:t>
      </w:r>
      <w:r>
        <w:rPr>
          <w:spacing w:val="1"/>
        </w:rPr>
        <w:t xml:space="preserve"> </w:t>
      </w:r>
      <w:r>
        <w:rPr>
          <w:spacing w:val="-2"/>
        </w:rPr>
        <w:t>действий</w:t>
      </w:r>
    </w:p>
    <w:p w:rsidR="00F24135" w:rsidRDefault="005E5ACB" w:rsidP="003E4757">
      <w:pPr>
        <w:pStyle w:val="a5"/>
        <w:numPr>
          <w:ilvl w:val="0"/>
          <w:numId w:val="155"/>
        </w:numPr>
        <w:tabs>
          <w:tab w:val="left" w:pos="1559"/>
        </w:tabs>
        <w:ind w:right="123" w:firstLine="708"/>
        <w:rPr>
          <w:sz w:val="24"/>
        </w:rPr>
      </w:pPr>
      <w:r>
        <w:rPr>
          <w:sz w:val="24"/>
        </w:rPr>
        <w:t>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w:t>
      </w:r>
    </w:p>
    <w:p w:rsidR="00F24135" w:rsidRDefault="005E5ACB" w:rsidP="003E4757">
      <w:pPr>
        <w:pStyle w:val="a5"/>
        <w:numPr>
          <w:ilvl w:val="0"/>
          <w:numId w:val="155"/>
        </w:numPr>
        <w:tabs>
          <w:tab w:val="left" w:pos="1559"/>
        </w:tabs>
        <w:ind w:right="129" w:firstLine="708"/>
        <w:rPr>
          <w:sz w:val="24"/>
        </w:rPr>
      </w:pPr>
      <w:r>
        <w:rPr>
          <w:sz w:val="24"/>
        </w:rPr>
        <w:t>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w:t>
      </w:r>
    </w:p>
    <w:p w:rsidR="00F24135" w:rsidRDefault="005E5ACB" w:rsidP="003E4757">
      <w:pPr>
        <w:pStyle w:val="a5"/>
        <w:numPr>
          <w:ilvl w:val="0"/>
          <w:numId w:val="155"/>
        </w:numPr>
        <w:tabs>
          <w:tab w:val="left" w:pos="1559"/>
        </w:tabs>
        <w:ind w:right="125" w:firstLine="708"/>
        <w:rPr>
          <w:sz w:val="24"/>
        </w:rPr>
      </w:pPr>
      <w:r>
        <w:rPr>
          <w:sz w:val="24"/>
        </w:rPr>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F24135" w:rsidRDefault="005E5ACB" w:rsidP="003E4757">
      <w:pPr>
        <w:pStyle w:val="a5"/>
        <w:numPr>
          <w:ilvl w:val="0"/>
          <w:numId w:val="155"/>
        </w:numPr>
        <w:tabs>
          <w:tab w:val="left" w:pos="1559"/>
        </w:tabs>
        <w:ind w:right="126" w:firstLine="708"/>
        <w:rPr>
          <w:sz w:val="24"/>
        </w:rPr>
      </w:pPr>
      <w:r>
        <w:rPr>
          <w:sz w:val="24"/>
        </w:rPr>
        <w:t>Самостоятельно составлять алгоритм решения географических задач и выбирать способ</w:t>
      </w:r>
      <w:r>
        <w:rPr>
          <w:spacing w:val="-8"/>
          <w:sz w:val="24"/>
        </w:rPr>
        <w:t xml:space="preserve"> </w:t>
      </w:r>
      <w:r>
        <w:rPr>
          <w:sz w:val="24"/>
        </w:rPr>
        <w:t>их</w:t>
      </w:r>
      <w:r>
        <w:rPr>
          <w:spacing w:val="-5"/>
          <w:sz w:val="24"/>
        </w:rPr>
        <w:t xml:space="preserve"> </w:t>
      </w:r>
      <w:r>
        <w:rPr>
          <w:sz w:val="24"/>
        </w:rPr>
        <w:t>решения</w:t>
      </w:r>
      <w:r>
        <w:rPr>
          <w:spacing w:val="-6"/>
          <w:sz w:val="24"/>
        </w:rPr>
        <w:t xml:space="preserve"> </w:t>
      </w:r>
      <w:r>
        <w:rPr>
          <w:sz w:val="24"/>
        </w:rPr>
        <w:t>с</w:t>
      </w:r>
      <w:r>
        <w:rPr>
          <w:spacing w:val="-5"/>
          <w:sz w:val="24"/>
        </w:rPr>
        <w:t xml:space="preserve"> </w:t>
      </w:r>
      <w:r>
        <w:rPr>
          <w:sz w:val="24"/>
        </w:rPr>
        <w:t>учетом</w:t>
      </w:r>
      <w:r>
        <w:rPr>
          <w:spacing w:val="-5"/>
          <w:sz w:val="24"/>
        </w:rPr>
        <w:t xml:space="preserve"> </w:t>
      </w:r>
      <w:r>
        <w:rPr>
          <w:sz w:val="24"/>
        </w:rPr>
        <w:t>имеющихся</w:t>
      </w:r>
      <w:r>
        <w:rPr>
          <w:spacing w:val="-9"/>
          <w:sz w:val="24"/>
        </w:rPr>
        <w:t xml:space="preserve"> </w:t>
      </w:r>
      <w:r>
        <w:rPr>
          <w:sz w:val="24"/>
        </w:rPr>
        <w:t>ресурсов</w:t>
      </w:r>
      <w:r>
        <w:rPr>
          <w:spacing w:val="-10"/>
          <w:sz w:val="24"/>
        </w:rPr>
        <w:t xml:space="preserve"> </w:t>
      </w:r>
      <w:r>
        <w:rPr>
          <w:sz w:val="24"/>
        </w:rPr>
        <w:t>и</w:t>
      </w:r>
      <w:r>
        <w:rPr>
          <w:spacing w:val="-8"/>
          <w:sz w:val="24"/>
        </w:rPr>
        <w:t xml:space="preserve"> </w:t>
      </w:r>
      <w:r>
        <w:rPr>
          <w:sz w:val="24"/>
        </w:rPr>
        <w:t>собственных</w:t>
      </w:r>
      <w:r>
        <w:rPr>
          <w:spacing w:val="-5"/>
          <w:sz w:val="24"/>
        </w:rPr>
        <w:t xml:space="preserve"> </w:t>
      </w:r>
      <w:r>
        <w:rPr>
          <w:sz w:val="24"/>
        </w:rPr>
        <w:t>возможностей,</w:t>
      </w:r>
      <w:r>
        <w:rPr>
          <w:spacing w:val="-9"/>
          <w:sz w:val="24"/>
        </w:rPr>
        <w:t xml:space="preserve"> </w:t>
      </w:r>
      <w:r>
        <w:rPr>
          <w:sz w:val="24"/>
        </w:rPr>
        <w:t>аргументировать предлагаемые варианты решений.</w:t>
      </w:r>
    </w:p>
    <w:p w:rsidR="00F24135" w:rsidRDefault="005E5ACB">
      <w:pPr>
        <w:pStyle w:val="2"/>
        <w:spacing w:before="3" w:line="240" w:lineRule="auto"/>
      </w:pPr>
      <w:r>
        <w:t>ЕСТЕСТВЕННО-НАУЧНЫЕ</w:t>
      </w:r>
      <w:r>
        <w:rPr>
          <w:spacing w:val="-5"/>
        </w:rPr>
        <w:t xml:space="preserve"> </w:t>
      </w:r>
      <w:r>
        <w:rPr>
          <w:spacing w:val="-2"/>
        </w:rPr>
        <w:t>ПРЕДМЕТЫ</w:t>
      </w:r>
    </w:p>
    <w:p w:rsidR="00F24135" w:rsidRDefault="00F24135">
      <w:pPr>
        <w:pStyle w:val="2"/>
        <w:spacing w:line="240" w:lineRule="auto"/>
        <w:sectPr w:rsidR="00F24135">
          <w:pgSz w:w="11900" w:h="16820"/>
          <w:pgMar w:top="880" w:right="566" w:bottom="1240" w:left="992" w:header="0" w:footer="967" w:gutter="0"/>
          <w:cols w:space="720"/>
        </w:sectPr>
      </w:pPr>
    </w:p>
    <w:p w:rsidR="00F24135" w:rsidRDefault="005E5ACB">
      <w:pPr>
        <w:pStyle w:val="3"/>
        <w:spacing w:before="78" w:line="240" w:lineRule="auto"/>
        <w:ind w:right="1475"/>
        <w:jc w:val="left"/>
      </w:pPr>
      <w:r>
        <w:lastRenderedPageBreak/>
        <w:t>Формирование</w:t>
      </w:r>
      <w:r>
        <w:rPr>
          <w:spacing w:val="-6"/>
        </w:rPr>
        <w:t xml:space="preserve"> </w:t>
      </w:r>
      <w:r>
        <w:t>универсальных</w:t>
      </w:r>
      <w:r>
        <w:rPr>
          <w:spacing w:val="-10"/>
        </w:rPr>
        <w:t xml:space="preserve"> </w:t>
      </w:r>
      <w:r>
        <w:t>учебных</w:t>
      </w:r>
      <w:r>
        <w:rPr>
          <w:spacing w:val="-11"/>
        </w:rPr>
        <w:t xml:space="preserve"> </w:t>
      </w:r>
      <w:r>
        <w:t>познавательных</w:t>
      </w:r>
      <w:r>
        <w:rPr>
          <w:spacing w:val="-9"/>
        </w:rPr>
        <w:t xml:space="preserve"> </w:t>
      </w:r>
      <w:r>
        <w:t>действий Формирование базовых логических действий</w:t>
      </w:r>
    </w:p>
    <w:p w:rsidR="00F24135" w:rsidRDefault="005E5ACB" w:rsidP="003E4757">
      <w:pPr>
        <w:pStyle w:val="a5"/>
        <w:numPr>
          <w:ilvl w:val="0"/>
          <w:numId w:val="155"/>
        </w:numPr>
        <w:tabs>
          <w:tab w:val="left" w:pos="1559"/>
        </w:tabs>
        <w:spacing w:line="272" w:lineRule="exact"/>
        <w:ind w:left="1559" w:hanging="710"/>
        <w:jc w:val="left"/>
        <w:rPr>
          <w:sz w:val="24"/>
        </w:rPr>
      </w:pPr>
      <w:r>
        <w:rPr>
          <w:sz w:val="24"/>
        </w:rPr>
        <w:t>Выдвигать</w:t>
      </w:r>
      <w:r>
        <w:rPr>
          <w:spacing w:val="-5"/>
          <w:sz w:val="24"/>
        </w:rPr>
        <w:t xml:space="preserve"> </w:t>
      </w:r>
      <w:r>
        <w:rPr>
          <w:sz w:val="24"/>
        </w:rPr>
        <w:t>гипотезы,</w:t>
      </w:r>
      <w:r>
        <w:rPr>
          <w:spacing w:val="-4"/>
          <w:sz w:val="24"/>
        </w:rPr>
        <w:t xml:space="preserve"> </w:t>
      </w:r>
      <w:r>
        <w:rPr>
          <w:sz w:val="24"/>
        </w:rPr>
        <w:t>объясняющие</w:t>
      </w:r>
      <w:r>
        <w:rPr>
          <w:spacing w:val="-4"/>
          <w:sz w:val="24"/>
        </w:rPr>
        <w:t xml:space="preserve"> </w:t>
      </w:r>
      <w:r>
        <w:rPr>
          <w:sz w:val="24"/>
        </w:rPr>
        <w:t>простые</w:t>
      </w:r>
      <w:r>
        <w:rPr>
          <w:spacing w:val="-4"/>
          <w:sz w:val="24"/>
        </w:rPr>
        <w:t xml:space="preserve"> </w:t>
      </w:r>
      <w:r>
        <w:rPr>
          <w:sz w:val="24"/>
        </w:rPr>
        <w:t>явления,</w:t>
      </w:r>
      <w:r>
        <w:rPr>
          <w:spacing w:val="-3"/>
          <w:sz w:val="24"/>
        </w:rPr>
        <w:t xml:space="preserve"> </w:t>
      </w:r>
      <w:r>
        <w:rPr>
          <w:spacing w:val="-2"/>
          <w:sz w:val="24"/>
        </w:rPr>
        <w:t>например:</w:t>
      </w:r>
    </w:p>
    <w:p w:rsidR="00F24135" w:rsidRDefault="005E5ACB">
      <w:pPr>
        <w:pStyle w:val="a3"/>
        <w:ind w:left="849" w:firstLine="0"/>
        <w:jc w:val="left"/>
      </w:pPr>
      <w:r>
        <w:t>—почему</w:t>
      </w:r>
      <w:r>
        <w:rPr>
          <w:spacing w:val="-7"/>
        </w:rPr>
        <w:t xml:space="preserve"> </w:t>
      </w:r>
      <w:r>
        <w:t>останавливается</w:t>
      </w:r>
      <w:r>
        <w:rPr>
          <w:spacing w:val="-2"/>
        </w:rPr>
        <w:t xml:space="preserve"> </w:t>
      </w:r>
      <w:r>
        <w:t>движущееся</w:t>
      </w:r>
      <w:r>
        <w:rPr>
          <w:spacing w:val="-6"/>
        </w:rPr>
        <w:t xml:space="preserve"> </w:t>
      </w:r>
      <w:r>
        <w:t>по</w:t>
      </w:r>
      <w:r>
        <w:rPr>
          <w:spacing w:val="-3"/>
        </w:rPr>
        <w:t xml:space="preserve"> </w:t>
      </w:r>
      <w:r>
        <w:t>горизонтальной</w:t>
      </w:r>
      <w:r>
        <w:rPr>
          <w:spacing w:val="-2"/>
        </w:rPr>
        <w:t xml:space="preserve"> </w:t>
      </w:r>
      <w:r>
        <w:t>поверхности</w:t>
      </w:r>
      <w:r>
        <w:rPr>
          <w:spacing w:val="-5"/>
        </w:rPr>
        <w:t xml:space="preserve"> </w:t>
      </w:r>
      <w:r>
        <w:rPr>
          <w:spacing w:val="-2"/>
        </w:rPr>
        <w:t>тело;</w:t>
      </w:r>
    </w:p>
    <w:p w:rsidR="00F24135" w:rsidRDefault="005E5ACB">
      <w:pPr>
        <w:pStyle w:val="a3"/>
        <w:ind w:left="849" w:firstLine="0"/>
        <w:jc w:val="left"/>
      </w:pPr>
      <w:r>
        <w:t>—почему</w:t>
      </w:r>
      <w:r>
        <w:rPr>
          <w:spacing w:val="-6"/>
        </w:rPr>
        <w:t xml:space="preserve"> </w:t>
      </w:r>
      <w:r>
        <w:t>в</w:t>
      </w:r>
      <w:r>
        <w:rPr>
          <w:spacing w:val="-3"/>
        </w:rPr>
        <w:t xml:space="preserve"> </w:t>
      </w:r>
      <w:r>
        <w:t>жаркую</w:t>
      </w:r>
      <w:r>
        <w:rPr>
          <w:spacing w:val="-2"/>
        </w:rPr>
        <w:t xml:space="preserve"> </w:t>
      </w:r>
      <w:r>
        <w:t>погоду</w:t>
      </w:r>
      <w:r>
        <w:rPr>
          <w:spacing w:val="-2"/>
        </w:rPr>
        <w:t xml:space="preserve"> </w:t>
      </w:r>
      <w:r>
        <w:t>в</w:t>
      </w:r>
      <w:r>
        <w:rPr>
          <w:spacing w:val="-1"/>
        </w:rPr>
        <w:t xml:space="preserve"> </w:t>
      </w:r>
      <w:r>
        <w:t>светлой</w:t>
      </w:r>
      <w:r>
        <w:rPr>
          <w:spacing w:val="-1"/>
        </w:rPr>
        <w:t xml:space="preserve"> </w:t>
      </w:r>
      <w:r>
        <w:t>одежде</w:t>
      </w:r>
      <w:r>
        <w:rPr>
          <w:spacing w:val="-2"/>
        </w:rPr>
        <w:t xml:space="preserve"> </w:t>
      </w:r>
      <w:r>
        <w:t>прохладнее,</w:t>
      </w:r>
      <w:r>
        <w:rPr>
          <w:spacing w:val="-2"/>
        </w:rPr>
        <w:t xml:space="preserve"> </w:t>
      </w:r>
      <w:r>
        <w:t>чем</w:t>
      </w:r>
      <w:r>
        <w:rPr>
          <w:spacing w:val="-4"/>
        </w:rPr>
        <w:t xml:space="preserve"> </w:t>
      </w:r>
      <w:r>
        <w:t>в</w:t>
      </w:r>
      <w:r>
        <w:rPr>
          <w:spacing w:val="-2"/>
        </w:rPr>
        <w:t xml:space="preserve"> темной.</w:t>
      </w:r>
    </w:p>
    <w:p w:rsidR="00F24135" w:rsidRDefault="005E5ACB" w:rsidP="003E4757">
      <w:pPr>
        <w:pStyle w:val="a5"/>
        <w:numPr>
          <w:ilvl w:val="0"/>
          <w:numId w:val="155"/>
        </w:numPr>
        <w:tabs>
          <w:tab w:val="left" w:pos="1559"/>
        </w:tabs>
        <w:ind w:right="122" w:firstLine="708"/>
        <w:jc w:val="left"/>
        <w:rPr>
          <w:sz w:val="24"/>
        </w:rPr>
      </w:pPr>
      <w:r>
        <w:rPr>
          <w:sz w:val="24"/>
        </w:rPr>
        <w:t>Строить</w:t>
      </w:r>
      <w:r>
        <w:rPr>
          <w:spacing w:val="40"/>
          <w:sz w:val="24"/>
        </w:rPr>
        <w:t xml:space="preserve"> </w:t>
      </w:r>
      <w:r>
        <w:rPr>
          <w:sz w:val="24"/>
        </w:rPr>
        <w:t>простейшие</w:t>
      </w:r>
      <w:r>
        <w:rPr>
          <w:spacing w:val="40"/>
          <w:sz w:val="24"/>
        </w:rPr>
        <w:t xml:space="preserve"> </w:t>
      </w:r>
      <w:r>
        <w:rPr>
          <w:sz w:val="24"/>
        </w:rPr>
        <w:t>модели</w:t>
      </w:r>
      <w:r>
        <w:rPr>
          <w:spacing w:val="40"/>
          <w:sz w:val="24"/>
        </w:rPr>
        <w:t xml:space="preserve"> </w:t>
      </w:r>
      <w:r>
        <w:rPr>
          <w:sz w:val="24"/>
        </w:rPr>
        <w:t>физических</w:t>
      </w:r>
      <w:r>
        <w:rPr>
          <w:spacing w:val="40"/>
          <w:sz w:val="24"/>
        </w:rPr>
        <w:t xml:space="preserve"> </w:t>
      </w:r>
      <w:r>
        <w:rPr>
          <w:sz w:val="24"/>
        </w:rPr>
        <w:t>явлений</w:t>
      </w:r>
      <w:r>
        <w:rPr>
          <w:spacing w:val="40"/>
          <w:sz w:val="24"/>
        </w:rPr>
        <w:t xml:space="preserve"> </w:t>
      </w:r>
      <w:r>
        <w:rPr>
          <w:sz w:val="24"/>
        </w:rPr>
        <w:t>(в</w:t>
      </w:r>
      <w:r>
        <w:rPr>
          <w:spacing w:val="40"/>
          <w:sz w:val="24"/>
        </w:rPr>
        <w:t xml:space="preserve"> </w:t>
      </w:r>
      <w:r>
        <w:rPr>
          <w:sz w:val="24"/>
        </w:rPr>
        <w:t>виде</w:t>
      </w:r>
      <w:r>
        <w:rPr>
          <w:spacing w:val="40"/>
          <w:sz w:val="24"/>
        </w:rPr>
        <w:t xml:space="preserve"> </w:t>
      </w:r>
      <w:r>
        <w:rPr>
          <w:sz w:val="24"/>
        </w:rPr>
        <w:t>рисунков</w:t>
      </w:r>
      <w:r>
        <w:rPr>
          <w:spacing w:val="40"/>
          <w:sz w:val="24"/>
        </w:rPr>
        <w:t xml:space="preserve"> </w:t>
      </w:r>
      <w:r>
        <w:rPr>
          <w:sz w:val="24"/>
        </w:rPr>
        <w:t>или</w:t>
      </w:r>
      <w:r>
        <w:rPr>
          <w:spacing w:val="40"/>
          <w:sz w:val="24"/>
        </w:rPr>
        <w:t xml:space="preserve"> </w:t>
      </w:r>
      <w:r>
        <w:rPr>
          <w:sz w:val="24"/>
        </w:rPr>
        <w:t>схем),</w:t>
      </w:r>
      <w:r>
        <w:rPr>
          <w:spacing w:val="40"/>
          <w:sz w:val="24"/>
        </w:rPr>
        <w:t xml:space="preserve"> </w:t>
      </w:r>
      <w:r>
        <w:rPr>
          <w:sz w:val="24"/>
        </w:rPr>
        <w:t>например: падение предмета; отражение света от зеркальной поверхности.</w:t>
      </w:r>
    </w:p>
    <w:p w:rsidR="00F24135" w:rsidRDefault="005E5ACB" w:rsidP="003E4757">
      <w:pPr>
        <w:pStyle w:val="a5"/>
        <w:numPr>
          <w:ilvl w:val="0"/>
          <w:numId w:val="155"/>
        </w:numPr>
        <w:tabs>
          <w:tab w:val="left" w:pos="1559"/>
        </w:tabs>
        <w:ind w:right="127" w:firstLine="708"/>
        <w:jc w:val="left"/>
        <w:rPr>
          <w:sz w:val="24"/>
        </w:rPr>
      </w:pPr>
      <w:r>
        <w:rPr>
          <w:sz w:val="24"/>
        </w:rPr>
        <w:t>Прогнозировать свойства</w:t>
      </w:r>
      <w:r>
        <w:rPr>
          <w:spacing w:val="-2"/>
          <w:sz w:val="24"/>
        </w:rPr>
        <w:t xml:space="preserve"> </w:t>
      </w:r>
      <w:r>
        <w:rPr>
          <w:sz w:val="24"/>
        </w:rPr>
        <w:t>веществ на основе общих химических</w:t>
      </w:r>
      <w:r>
        <w:rPr>
          <w:spacing w:val="-2"/>
          <w:sz w:val="24"/>
        </w:rPr>
        <w:t xml:space="preserve"> </w:t>
      </w:r>
      <w:r>
        <w:rPr>
          <w:sz w:val="24"/>
        </w:rPr>
        <w:t>свойств изученных классов/групп веществ, к которым они относятся.</w:t>
      </w:r>
    </w:p>
    <w:p w:rsidR="00F24135" w:rsidRDefault="005E5ACB" w:rsidP="003E4757">
      <w:pPr>
        <w:pStyle w:val="a5"/>
        <w:numPr>
          <w:ilvl w:val="0"/>
          <w:numId w:val="155"/>
        </w:numPr>
        <w:tabs>
          <w:tab w:val="left" w:pos="1559"/>
        </w:tabs>
        <w:ind w:right="129" w:firstLine="708"/>
        <w:jc w:val="left"/>
        <w:rPr>
          <w:sz w:val="24"/>
        </w:rPr>
      </w:pPr>
      <w:r>
        <w:rPr>
          <w:sz w:val="24"/>
        </w:rPr>
        <w:t>Объяснять общности происхождения и эволюции систематических групп растений на примере сопоставления биологических растительных объектов.</w:t>
      </w:r>
    </w:p>
    <w:p w:rsidR="00F24135" w:rsidRDefault="005E5ACB">
      <w:pPr>
        <w:pStyle w:val="3"/>
        <w:jc w:val="left"/>
      </w:pPr>
      <w:r>
        <w:t>Формирование</w:t>
      </w:r>
      <w:r>
        <w:rPr>
          <w:spacing w:val="1"/>
        </w:rPr>
        <w:t xml:space="preserve"> </w:t>
      </w:r>
      <w:r>
        <w:t>базовых</w:t>
      </w:r>
      <w:r>
        <w:rPr>
          <w:spacing w:val="-2"/>
        </w:rPr>
        <w:t xml:space="preserve"> </w:t>
      </w:r>
      <w:r>
        <w:t>исследовательских</w:t>
      </w:r>
      <w:r>
        <w:rPr>
          <w:spacing w:val="1"/>
        </w:rPr>
        <w:t xml:space="preserve"> </w:t>
      </w:r>
      <w:r>
        <w:rPr>
          <w:spacing w:val="-2"/>
        </w:rPr>
        <w:t>действий</w:t>
      </w:r>
    </w:p>
    <w:p w:rsidR="00F24135" w:rsidRDefault="005E5ACB" w:rsidP="003E4757">
      <w:pPr>
        <w:pStyle w:val="a5"/>
        <w:numPr>
          <w:ilvl w:val="0"/>
          <w:numId w:val="155"/>
        </w:numPr>
        <w:tabs>
          <w:tab w:val="left" w:pos="1559"/>
        </w:tabs>
        <w:spacing w:line="274" w:lineRule="exact"/>
        <w:ind w:left="1559" w:hanging="710"/>
        <w:rPr>
          <w:sz w:val="24"/>
        </w:rPr>
      </w:pPr>
      <w:r>
        <w:rPr>
          <w:sz w:val="24"/>
        </w:rPr>
        <w:t>Исследование</w:t>
      </w:r>
      <w:r>
        <w:rPr>
          <w:spacing w:val="-6"/>
          <w:sz w:val="24"/>
        </w:rPr>
        <w:t xml:space="preserve"> </w:t>
      </w:r>
      <w:r>
        <w:rPr>
          <w:sz w:val="24"/>
        </w:rPr>
        <w:t>явления</w:t>
      </w:r>
      <w:r>
        <w:rPr>
          <w:spacing w:val="-2"/>
          <w:sz w:val="24"/>
        </w:rPr>
        <w:t xml:space="preserve"> </w:t>
      </w:r>
      <w:r>
        <w:rPr>
          <w:sz w:val="24"/>
        </w:rPr>
        <w:t>теплообмена</w:t>
      </w:r>
      <w:r>
        <w:rPr>
          <w:spacing w:val="-4"/>
          <w:sz w:val="24"/>
        </w:rPr>
        <w:t xml:space="preserve"> </w:t>
      </w:r>
      <w:r>
        <w:rPr>
          <w:sz w:val="24"/>
        </w:rPr>
        <w:t>при</w:t>
      </w:r>
      <w:r>
        <w:rPr>
          <w:spacing w:val="-2"/>
          <w:sz w:val="24"/>
        </w:rPr>
        <w:t xml:space="preserve"> </w:t>
      </w:r>
      <w:r>
        <w:rPr>
          <w:sz w:val="24"/>
        </w:rPr>
        <w:t>смешивании</w:t>
      </w:r>
      <w:r>
        <w:rPr>
          <w:spacing w:val="-4"/>
          <w:sz w:val="24"/>
        </w:rPr>
        <w:t xml:space="preserve"> </w:t>
      </w:r>
      <w:r>
        <w:rPr>
          <w:sz w:val="24"/>
        </w:rPr>
        <w:t>холодной</w:t>
      </w:r>
      <w:r>
        <w:rPr>
          <w:spacing w:val="-3"/>
          <w:sz w:val="24"/>
        </w:rPr>
        <w:t xml:space="preserve"> </w:t>
      </w:r>
      <w:r>
        <w:rPr>
          <w:sz w:val="24"/>
        </w:rPr>
        <w:t>и</w:t>
      </w:r>
      <w:r>
        <w:rPr>
          <w:spacing w:val="-2"/>
          <w:sz w:val="24"/>
        </w:rPr>
        <w:t xml:space="preserve"> </w:t>
      </w:r>
      <w:r>
        <w:rPr>
          <w:sz w:val="24"/>
        </w:rPr>
        <w:t>горячей</w:t>
      </w:r>
      <w:r>
        <w:rPr>
          <w:spacing w:val="-2"/>
          <w:sz w:val="24"/>
        </w:rPr>
        <w:t xml:space="preserve"> воды.</w:t>
      </w:r>
    </w:p>
    <w:p w:rsidR="00F24135" w:rsidRDefault="005E5ACB" w:rsidP="003E4757">
      <w:pPr>
        <w:pStyle w:val="a5"/>
        <w:numPr>
          <w:ilvl w:val="0"/>
          <w:numId w:val="155"/>
        </w:numPr>
        <w:tabs>
          <w:tab w:val="left" w:pos="1559"/>
        </w:tabs>
        <w:ind w:left="1559" w:hanging="710"/>
        <w:rPr>
          <w:sz w:val="24"/>
        </w:rPr>
      </w:pPr>
      <w:r>
        <w:rPr>
          <w:sz w:val="24"/>
        </w:rPr>
        <w:t>Исследование</w:t>
      </w:r>
      <w:r>
        <w:rPr>
          <w:spacing w:val="-4"/>
          <w:sz w:val="24"/>
        </w:rPr>
        <w:t xml:space="preserve"> </w:t>
      </w:r>
      <w:r>
        <w:rPr>
          <w:sz w:val="24"/>
        </w:rPr>
        <w:t>процесса испарения</w:t>
      </w:r>
      <w:r>
        <w:rPr>
          <w:spacing w:val="1"/>
          <w:sz w:val="24"/>
        </w:rPr>
        <w:t xml:space="preserve"> </w:t>
      </w:r>
      <w:r>
        <w:rPr>
          <w:sz w:val="24"/>
        </w:rPr>
        <w:t>различных</w:t>
      </w:r>
      <w:r>
        <w:rPr>
          <w:spacing w:val="-5"/>
          <w:sz w:val="24"/>
        </w:rPr>
        <w:t xml:space="preserve"> </w:t>
      </w:r>
      <w:r>
        <w:rPr>
          <w:spacing w:val="-2"/>
          <w:sz w:val="24"/>
        </w:rPr>
        <w:t>жидкостей.</w:t>
      </w:r>
    </w:p>
    <w:p w:rsidR="00F24135" w:rsidRDefault="005E5ACB" w:rsidP="003E4757">
      <w:pPr>
        <w:pStyle w:val="a5"/>
        <w:numPr>
          <w:ilvl w:val="0"/>
          <w:numId w:val="155"/>
        </w:numPr>
        <w:tabs>
          <w:tab w:val="left" w:pos="1559"/>
        </w:tabs>
        <w:spacing w:before="1"/>
        <w:ind w:right="126" w:firstLine="708"/>
        <w:rPr>
          <w:sz w:val="24"/>
        </w:rPr>
      </w:pPr>
      <w:r>
        <w:rPr>
          <w:sz w:val="24"/>
        </w:rPr>
        <w:t>Планирование</w:t>
      </w:r>
      <w:r>
        <w:rPr>
          <w:spacing w:val="-15"/>
          <w:sz w:val="24"/>
        </w:rPr>
        <w:t xml:space="preserve"> </w:t>
      </w:r>
      <w:r>
        <w:rPr>
          <w:sz w:val="24"/>
        </w:rPr>
        <w:t>и</w:t>
      </w:r>
      <w:r>
        <w:rPr>
          <w:spacing w:val="-15"/>
          <w:sz w:val="24"/>
        </w:rPr>
        <w:t xml:space="preserve"> </w:t>
      </w:r>
      <w:r>
        <w:rPr>
          <w:sz w:val="24"/>
        </w:rPr>
        <w:t>осуществление</w:t>
      </w:r>
      <w:r>
        <w:rPr>
          <w:spacing w:val="-15"/>
          <w:sz w:val="24"/>
        </w:rPr>
        <w:t xml:space="preserve"> </w:t>
      </w:r>
      <w:r>
        <w:rPr>
          <w:sz w:val="24"/>
        </w:rPr>
        <w:t>на</w:t>
      </w:r>
      <w:r>
        <w:rPr>
          <w:spacing w:val="-15"/>
          <w:sz w:val="24"/>
        </w:rPr>
        <w:t xml:space="preserve"> </w:t>
      </w:r>
      <w:r>
        <w:rPr>
          <w:sz w:val="24"/>
        </w:rPr>
        <w:t>практике</w:t>
      </w:r>
      <w:r>
        <w:rPr>
          <w:spacing w:val="-15"/>
          <w:sz w:val="24"/>
        </w:rPr>
        <w:t xml:space="preserve"> </w:t>
      </w:r>
      <w:r>
        <w:rPr>
          <w:sz w:val="24"/>
        </w:rPr>
        <w:t>химических</w:t>
      </w:r>
      <w:r>
        <w:rPr>
          <w:spacing w:val="-15"/>
          <w:sz w:val="24"/>
        </w:rPr>
        <w:t xml:space="preserve"> </w:t>
      </w:r>
      <w:r>
        <w:rPr>
          <w:sz w:val="24"/>
        </w:rPr>
        <w:t>экспериментов,</w:t>
      </w:r>
      <w:r>
        <w:rPr>
          <w:spacing w:val="-15"/>
          <w:sz w:val="24"/>
        </w:rPr>
        <w:t xml:space="preserve"> </w:t>
      </w:r>
      <w:r>
        <w:rPr>
          <w:sz w:val="24"/>
        </w:rPr>
        <w:t>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F24135" w:rsidRDefault="005E5ACB">
      <w:pPr>
        <w:pStyle w:val="3"/>
      </w:pPr>
      <w:r>
        <w:t>Работа</w:t>
      </w:r>
      <w:r>
        <w:rPr>
          <w:spacing w:val="1"/>
        </w:rPr>
        <w:t xml:space="preserve"> </w:t>
      </w:r>
      <w:r>
        <w:t>с</w:t>
      </w:r>
      <w:r>
        <w:rPr>
          <w:spacing w:val="-1"/>
        </w:rPr>
        <w:t xml:space="preserve"> </w:t>
      </w:r>
      <w:r>
        <w:rPr>
          <w:spacing w:val="-2"/>
        </w:rPr>
        <w:t>информацией</w:t>
      </w:r>
    </w:p>
    <w:p w:rsidR="00F24135" w:rsidRDefault="005E5ACB" w:rsidP="003E4757">
      <w:pPr>
        <w:pStyle w:val="a5"/>
        <w:numPr>
          <w:ilvl w:val="0"/>
          <w:numId w:val="155"/>
        </w:numPr>
        <w:tabs>
          <w:tab w:val="left" w:pos="1559"/>
        </w:tabs>
        <w:spacing w:line="274" w:lineRule="exact"/>
        <w:ind w:left="1559" w:hanging="710"/>
        <w:rPr>
          <w:sz w:val="24"/>
        </w:rPr>
      </w:pPr>
      <w:r>
        <w:rPr>
          <w:sz w:val="24"/>
        </w:rPr>
        <w:t>Анализировать</w:t>
      </w:r>
      <w:r>
        <w:rPr>
          <w:spacing w:val="70"/>
          <w:w w:val="150"/>
          <w:sz w:val="24"/>
        </w:rPr>
        <w:t xml:space="preserve"> </w:t>
      </w:r>
      <w:r>
        <w:rPr>
          <w:sz w:val="24"/>
        </w:rPr>
        <w:t>оригинальный</w:t>
      </w:r>
      <w:r>
        <w:rPr>
          <w:spacing w:val="71"/>
          <w:w w:val="150"/>
          <w:sz w:val="24"/>
        </w:rPr>
        <w:t xml:space="preserve"> </w:t>
      </w:r>
      <w:r>
        <w:rPr>
          <w:sz w:val="24"/>
        </w:rPr>
        <w:t>текст,</w:t>
      </w:r>
      <w:r>
        <w:rPr>
          <w:spacing w:val="66"/>
          <w:w w:val="150"/>
          <w:sz w:val="24"/>
        </w:rPr>
        <w:t xml:space="preserve"> </w:t>
      </w:r>
      <w:r>
        <w:rPr>
          <w:sz w:val="24"/>
        </w:rPr>
        <w:t>посвященный</w:t>
      </w:r>
      <w:r>
        <w:rPr>
          <w:spacing w:val="72"/>
          <w:w w:val="150"/>
          <w:sz w:val="24"/>
        </w:rPr>
        <w:t xml:space="preserve"> </w:t>
      </w:r>
      <w:r>
        <w:rPr>
          <w:sz w:val="24"/>
        </w:rPr>
        <w:t>использованию</w:t>
      </w:r>
      <w:r>
        <w:rPr>
          <w:spacing w:val="67"/>
          <w:w w:val="150"/>
          <w:sz w:val="24"/>
        </w:rPr>
        <w:t xml:space="preserve"> </w:t>
      </w:r>
      <w:r>
        <w:rPr>
          <w:sz w:val="24"/>
        </w:rPr>
        <w:t>звука</w:t>
      </w:r>
      <w:r>
        <w:rPr>
          <w:spacing w:val="70"/>
          <w:w w:val="150"/>
          <w:sz w:val="24"/>
        </w:rPr>
        <w:t xml:space="preserve"> </w:t>
      </w:r>
      <w:r>
        <w:rPr>
          <w:spacing w:val="-4"/>
          <w:sz w:val="24"/>
        </w:rPr>
        <w:t>(или</w:t>
      </w:r>
    </w:p>
    <w:p w:rsidR="00F24135" w:rsidRDefault="005E5ACB">
      <w:pPr>
        <w:pStyle w:val="a3"/>
        <w:ind w:firstLine="0"/>
      </w:pPr>
      <w:r>
        <w:t>ультразвука)</w:t>
      </w:r>
      <w:r>
        <w:rPr>
          <w:spacing w:val="-5"/>
        </w:rPr>
        <w:t xml:space="preserve"> </w:t>
      </w:r>
      <w:r>
        <w:t>в</w:t>
      </w:r>
      <w:r>
        <w:rPr>
          <w:spacing w:val="-3"/>
        </w:rPr>
        <w:t xml:space="preserve"> </w:t>
      </w:r>
      <w:r>
        <w:t>технике</w:t>
      </w:r>
      <w:r>
        <w:rPr>
          <w:spacing w:val="-1"/>
        </w:rPr>
        <w:t xml:space="preserve"> </w:t>
      </w:r>
      <w:r>
        <w:t>(эхолокация,</w:t>
      </w:r>
      <w:r>
        <w:rPr>
          <w:spacing w:val="-1"/>
        </w:rPr>
        <w:t xml:space="preserve"> </w:t>
      </w:r>
      <w:r>
        <w:t>ультразвук</w:t>
      </w:r>
      <w:r>
        <w:rPr>
          <w:spacing w:val="-3"/>
        </w:rPr>
        <w:t xml:space="preserve"> </w:t>
      </w:r>
      <w:r>
        <w:t>в</w:t>
      </w:r>
      <w:r>
        <w:rPr>
          <w:spacing w:val="-3"/>
        </w:rPr>
        <w:t xml:space="preserve"> </w:t>
      </w:r>
      <w:r>
        <w:t>медицине</w:t>
      </w:r>
      <w:r>
        <w:rPr>
          <w:spacing w:val="-4"/>
        </w:rPr>
        <w:t xml:space="preserve"> </w:t>
      </w:r>
      <w:r>
        <w:t>и</w:t>
      </w:r>
      <w:r>
        <w:rPr>
          <w:spacing w:val="-1"/>
        </w:rPr>
        <w:t xml:space="preserve"> </w:t>
      </w:r>
      <w:r>
        <w:rPr>
          <w:spacing w:val="-2"/>
        </w:rPr>
        <w:t>др.).</w:t>
      </w:r>
    </w:p>
    <w:p w:rsidR="00F24135" w:rsidRDefault="005E5ACB" w:rsidP="003E4757">
      <w:pPr>
        <w:pStyle w:val="a5"/>
        <w:numPr>
          <w:ilvl w:val="0"/>
          <w:numId w:val="155"/>
        </w:numPr>
        <w:tabs>
          <w:tab w:val="left" w:pos="1559"/>
        </w:tabs>
        <w:ind w:left="1559" w:hanging="710"/>
        <w:rPr>
          <w:sz w:val="24"/>
        </w:rPr>
      </w:pPr>
      <w:r>
        <w:rPr>
          <w:sz w:val="24"/>
        </w:rPr>
        <w:t>Выполнять задания</w:t>
      </w:r>
      <w:r>
        <w:rPr>
          <w:spacing w:val="-3"/>
          <w:sz w:val="24"/>
        </w:rPr>
        <w:t xml:space="preserve"> </w:t>
      </w:r>
      <w:r>
        <w:rPr>
          <w:sz w:val="24"/>
        </w:rPr>
        <w:t>по</w:t>
      </w:r>
      <w:r>
        <w:rPr>
          <w:spacing w:val="-3"/>
          <w:sz w:val="24"/>
        </w:rPr>
        <w:t xml:space="preserve"> </w:t>
      </w:r>
      <w:r>
        <w:rPr>
          <w:sz w:val="24"/>
        </w:rPr>
        <w:t>тексту</w:t>
      </w:r>
      <w:r>
        <w:rPr>
          <w:spacing w:val="-5"/>
          <w:sz w:val="24"/>
        </w:rPr>
        <w:t xml:space="preserve"> </w:t>
      </w:r>
      <w:r>
        <w:rPr>
          <w:sz w:val="24"/>
        </w:rPr>
        <w:t>(смысловое</w:t>
      </w:r>
      <w:r>
        <w:rPr>
          <w:spacing w:val="-1"/>
          <w:sz w:val="24"/>
        </w:rPr>
        <w:t xml:space="preserve"> </w:t>
      </w:r>
      <w:r>
        <w:rPr>
          <w:spacing w:val="-2"/>
          <w:sz w:val="24"/>
        </w:rPr>
        <w:t>чтение).</w:t>
      </w:r>
    </w:p>
    <w:p w:rsidR="00F24135" w:rsidRDefault="005E5ACB" w:rsidP="003E4757">
      <w:pPr>
        <w:pStyle w:val="a5"/>
        <w:numPr>
          <w:ilvl w:val="0"/>
          <w:numId w:val="155"/>
        </w:numPr>
        <w:tabs>
          <w:tab w:val="left" w:pos="1559"/>
        </w:tabs>
        <w:ind w:right="127" w:firstLine="708"/>
        <w:rPr>
          <w:sz w:val="24"/>
        </w:rPr>
      </w:pPr>
      <w:r>
        <w:rPr>
          <w:sz w:val="24"/>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F24135" w:rsidRDefault="005E5ACB" w:rsidP="003E4757">
      <w:pPr>
        <w:pStyle w:val="a5"/>
        <w:numPr>
          <w:ilvl w:val="0"/>
          <w:numId w:val="155"/>
        </w:numPr>
        <w:tabs>
          <w:tab w:val="left" w:pos="1559"/>
        </w:tabs>
        <w:ind w:right="128" w:firstLine="708"/>
        <w:rPr>
          <w:sz w:val="24"/>
        </w:rPr>
      </w:pPr>
      <w:r>
        <w:rPr>
          <w:sz w:val="24"/>
        </w:rPr>
        <w:t>Анализировать современные источники о вакцинах и вакцинировании. Обсуждать роли вакцин и лечебных сывороток для сохранения здоровья человека.</w:t>
      </w:r>
    </w:p>
    <w:p w:rsidR="00F24135" w:rsidRDefault="005E5ACB">
      <w:pPr>
        <w:pStyle w:val="3"/>
      </w:pPr>
      <w:r>
        <w:t>Формирование</w:t>
      </w:r>
      <w:r>
        <w:rPr>
          <w:spacing w:val="-1"/>
        </w:rPr>
        <w:t xml:space="preserve"> </w:t>
      </w:r>
      <w:r>
        <w:t>универсальных</w:t>
      </w:r>
      <w:r>
        <w:rPr>
          <w:spacing w:val="-3"/>
        </w:rPr>
        <w:t xml:space="preserve"> </w:t>
      </w:r>
      <w:r>
        <w:t>учебных</w:t>
      </w:r>
      <w:r>
        <w:rPr>
          <w:spacing w:val="-1"/>
        </w:rPr>
        <w:t xml:space="preserve"> </w:t>
      </w:r>
      <w:r>
        <w:t>коммуникативных</w:t>
      </w:r>
      <w:r>
        <w:rPr>
          <w:spacing w:val="-2"/>
        </w:rPr>
        <w:t xml:space="preserve"> действий</w:t>
      </w:r>
    </w:p>
    <w:p w:rsidR="00F24135" w:rsidRDefault="005E5ACB" w:rsidP="003E4757">
      <w:pPr>
        <w:pStyle w:val="a5"/>
        <w:numPr>
          <w:ilvl w:val="0"/>
          <w:numId w:val="155"/>
        </w:numPr>
        <w:tabs>
          <w:tab w:val="left" w:pos="1559"/>
        </w:tabs>
        <w:ind w:right="122" w:firstLine="708"/>
        <w:rPr>
          <w:sz w:val="24"/>
        </w:rPr>
      </w:pPr>
      <w:r>
        <w:rPr>
          <w:sz w:val="24"/>
        </w:rPr>
        <w:t xml:space="preserve">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w:t>
      </w:r>
      <w:r>
        <w:rPr>
          <w:spacing w:val="-2"/>
          <w:sz w:val="24"/>
        </w:rPr>
        <w:t>проблеме.</w:t>
      </w:r>
    </w:p>
    <w:p w:rsidR="00F24135" w:rsidRDefault="005E5ACB" w:rsidP="003E4757">
      <w:pPr>
        <w:pStyle w:val="a5"/>
        <w:numPr>
          <w:ilvl w:val="0"/>
          <w:numId w:val="155"/>
        </w:numPr>
        <w:tabs>
          <w:tab w:val="left" w:pos="1559"/>
        </w:tabs>
        <w:ind w:right="127" w:firstLine="708"/>
        <w:rPr>
          <w:sz w:val="24"/>
        </w:rPr>
      </w:pPr>
      <w:r>
        <w:rPr>
          <w:sz w:val="24"/>
        </w:rPr>
        <w:t>Выражать свою точку зрения на решение естественно-научной задачи в устных и письменных текстах.</w:t>
      </w:r>
    </w:p>
    <w:p w:rsidR="00F24135" w:rsidRDefault="005E5ACB" w:rsidP="003E4757">
      <w:pPr>
        <w:pStyle w:val="a5"/>
        <w:numPr>
          <w:ilvl w:val="0"/>
          <w:numId w:val="155"/>
        </w:numPr>
        <w:tabs>
          <w:tab w:val="left" w:pos="1559"/>
        </w:tabs>
        <w:ind w:right="126" w:firstLine="708"/>
        <w:rPr>
          <w:sz w:val="24"/>
        </w:rPr>
      </w:pPr>
      <w:r>
        <w:rPr>
          <w:sz w:val="24"/>
        </w:rPr>
        <w:t>Публично представлять результаты выполненного естественно- научного исследования или проекта, физического или химического опыта, биологического наблюдения.</w:t>
      </w:r>
    </w:p>
    <w:p w:rsidR="00F24135" w:rsidRDefault="005E5ACB" w:rsidP="003E4757">
      <w:pPr>
        <w:pStyle w:val="a5"/>
        <w:numPr>
          <w:ilvl w:val="0"/>
          <w:numId w:val="155"/>
        </w:numPr>
        <w:tabs>
          <w:tab w:val="left" w:pos="1559"/>
        </w:tabs>
        <w:ind w:right="125" w:firstLine="708"/>
        <w:rPr>
          <w:sz w:val="24"/>
        </w:rPr>
      </w:pPr>
      <w:r>
        <w:rPr>
          <w:sz w:val="24"/>
        </w:rPr>
        <w:t>Определять и принимать цель совместной деятельности по решению естественно-научной</w:t>
      </w:r>
      <w:r>
        <w:rPr>
          <w:spacing w:val="-4"/>
          <w:sz w:val="24"/>
        </w:rPr>
        <w:t xml:space="preserve"> </w:t>
      </w:r>
      <w:r>
        <w:rPr>
          <w:sz w:val="24"/>
        </w:rPr>
        <w:t>проблемы,</w:t>
      </w:r>
      <w:r>
        <w:rPr>
          <w:spacing w:val="-3"/>
          <w:sz w:val="24"/>
        </w:rPr>
        <w:t xml:space="preserve"> </w:t>
      </w:r>
      <w:r>
        <w:rPr>
          <w:sz w:val="24"/>
        </w:rPr>
        <w:t>организация</w:t>
      </w:r>
      <w:r>
        <w:rPr>
          <w:spacing w:val="-2"/>
          <w:sz w:val="24"/>
        </w:rPr>
        <w:t xml:space="preserve"> </w:t>
      </w:r>
      <w:r>
        <w:rPr>
          <w:sz w:val="24"/>
        </w:rPr>
        <w:t>действий</w:t>
      </w:r>
      <w:r>
        <w:rPr>
          <w:spacing w:val="-3"/>
          <w:sz w:val="24"/>
        </w:rPr>
        <w:t xml:space="preserve"> </w:t>
      </w:r>
      <w:r>
        <w:rPr>
          <w:sz w:val="24"/>
        </w:rPr>
        <w:t>по</w:t>
      </w:r>
      <w:r>
        <w:rPr>
          <w:spacing w:val="-2"/>
          <w:sz w:val="24"/>
        </w:rPr>
        <w:t xml:space="preserve"> </w:t>
      </w:r>
      <w:r>
        <w:rPr>
          <w:sz w:val="24"/>
        </w:rPr>
        <w:t>ее</w:t>
      </w:r>
      <w:r>
        <w:rPr>
          <w:spacing w:val="-8"/>
          <w:sz w:val="24"/>
        </w:rPr>
        <w:t xml:space="preserve"> </w:t>
      </w:r>
      <w:r>
        <w:rPr>
          <w:sz w:val="24"/>
        </w:rPr>
        <w:t>достижению:</w:t>
      </w:r>
      <w:r>
        <w:rPr>
          <w:spacing w:val="-3"/>
          <w:sz w:val="24"/>
        </w:rPr>
        <w:t xml:space="preserve"> </w:t>
      </w:r>
      <w:r>
        <w:rPr>
          <w:sz w:val="24"/>
        </w:rPr>
        <w:t>обсуждение</w:t>
      </w:r>
      <w:r>
        <w:rPr>
          <w:spacing w:val="-5"/>
          <w:sz w:val="24"/>
        </w:rPr>
        <w:t xml:space="preserve"> </w:t>
      </w:r>
      <w:r>
        <w:rPr>
          <w:sz w:val="24"/>
        </w:rPr>
        <w:t>процесса</w:t>
      </w:r>
      <w:r>
        <w:rPr>
          <w:spacing w:val="-4"/>
          <w:sz w:val="24"/>
        </w:rPr>
        <w:t xml:space="preserve"> </w:t>
      </w:r>
      <w:r>
        <w:rPr>
          <w:sz w:val="24"/>
        </w:rPr>
        <w:t>и</w:t>
      </w:r>
      <w:r>
        <w:rPr>
          <w:spacing w:val="-2"/>
          <w:sz w:val="24"/>
        </w:rPr>
        <w:t xml:space="preserve"> </w:t>
      </w:r>
      <w:r>
        <w:rPr>
          <w:sz w:val="24"/>
        </w:rPr>
        <w:t>результатов совместной работы; обобщение мнений нескольких людей.</w:t>
      </w:r>
    </w:p>
    <w:p w:rsidR="00F24135" w:rsidRDefault="005E5ACB" w:rsidP="003E4757">
      <w:pPr>
        <w:pStyle w:val="a5"/>
        <w:numPr>
          <w:ilvl w:val="0"/>
          <w:numId w:val="155"/>
        </w:numPr>
        <w:tabs>
          <w:tab w:val="left" w:pos="1559"/>
        </w:tabs>
        <w:ind w:right="125" w:firstLine="708"/>
        <w:rPr>
          <w:sz w:val="24"/>
        </w:rPr>
      </w:pPr>
      <w:r>
        <w:rPr>
          <w:sz w:val="24"/>
        </w:rPr>
        <w:t>Координировать свои действия с другими членами команды при решении задачи, выполнении естественно-научного исследования или проекта.</w:t>
      </w:r>
    </w:p>
    <w:p w:rsidR="00F24135" w:rsidRDefault="005E5ACB" w:rsidP="003E4757">
      <w:pPr>
        <w:pStyle w:val="a5"/>
        <w:numPr>
          <w:ilvl w:val="0"/>
          <w:numId w:val="155"/>
        </w:numPr>
        <w:tabs>
          <w:tab w:val="left" w:pos="1559"/>
        </w:tabs>
        <w:ind w:right="124" w:firstLine="708"/>
        <w:rPr>
          <w:sz w:val="24"/>
        </w:rPr>
      </w:pPr>
      <w:r>
        <w:rPr>
          <w:sz w:val="24"/>
        </w:rPr>
        <w:t>Оценивать свой вклад в решение естественно-научной проблемы по критериям, самостоятельно сформулированным участниками команды.</w:t>
      </w:r>
    </w:p>
    <w:p w:rsidR="00F24135" w:rsidRDefault="005E5ACB">
      <w:pPr>
        <w:pStyle w:val="3"/>
        <w:spacing w:before="3"/>
      </w:pPr>
      <w:r>
        <w:t>Формирование универсальных</w:t>
      </w:r>
      <w:r>
        <w:rPr>
          <w:spacing w:val="-3"/>
        </w:rPr>
        <w:t xml:space="preserve"> </w:t>
      </w:r>
      <w:r>
        <w:t>учебных</w:t>
      </w:r>
      <w:r>
        <w:rPr>
          <w:spacing w:val="-3"/>
        </w:rPr>
        <w:t xml:space="preserve"> </w:t>
      </w:r>
      <w:r>
        <w:t>регулятивных</w:t>
      </w:r>
      <w:r>
        <w:rPr>
          <w:spacing w:val="1"/>
        </w:rPr>
        <w:t xml:space="preserve"> </w:t>
      </w:r>
      <w:r>
        <w:rPr>
          <w:spacing w:val="-2"/>
        </w:rPr>
        <w:t>действий</w:t>
      </w:r>
    </w:p>
    <w:p w:rsidR="00F24135" w:rsidRDefault="005E5ACB" w:rsidP="003E4757">
      <w:pPr>
        <w:pStyle w:val="a5"/>
        <w:numPr>
          <w:ilvl w:val="0"/>
          <w:numId w:val="155"/>
        </w:numPr>
        <w:tabs>
          <w:tab w:val="left" w:pos="1559"/>
        </w:tabs>
        <w:ind w:right="131" w:firstLine="708"/>
        <w:rPr>
          <w:sz w:val="24"/>
        </w:rPr>
      </w:pPr>
      <w:r>
        <w:rPr>
          <w:sz w:val="24"/>
        </w:rPr>
        <w:t>Выявление проблем в жизненных и учебных ситуациях, требующих для решения проявлений естественно-научной грамотности.</w:t>
      </w:r>
    </w:p>
    <w:p w:rsidR="00F24135" w:rsidRDefault="005E5ACB" w:rsidP="003E4757">
      <w:pPr>
        <w:pStyle w:val="a5"/>
        <w:numPr>
          <w:ilvl w:val="0"/>
          <w:numId w:val="155"/>
        </w:numPr>
        <w:tabs>
          <w:tab w:val="left" w:pos="1559"/>
        </w:tabs>
        <w:ind w:right="128" w:firstLine="708"/>
        <w:rPr>
          <w:sz w:val="24"/>
        </w:rPr>
      </w:pPr>
      <w:r>
        <w:rPr>
          <w:sz w:val="24"/>
        </w:rPr>
        <w:t>Анализ</w:t>
      </w:r>
      <w:r>
        <w:rPr>
          <w:spacing w:val="-2"/>
          <w:sz w:val="24"/>
        </w:rPr>
        <w:t xml:space="preserve"> </w:t>
      </w:r>
      <w:r>
        <w:rPr>
          <w:sz w:val="24"/>
        </w:rPr>
        <w:t>и</w:t>
      </w:r>
      <w:r>
        <w:rPr>
          <w:spacing w:val="-3"/>
          <w:sz w:val="24"/>
        </w:rPr>
        <w:t xml:space="preserve"> </w:t>
      </w:r>
      <w:r>
        <w:rPr>
          <w:sz w:val="24"/>
        </w:rPr>
        <w:t>выбор</w:t>
      </w:r>
      <w:r>
        <w:rPr>
          <w:spacing w:val="-5"/>
          <w:sz w:val="24"/>
        </w:rPr>
        <w:t xml:space="preserve"> </w:t>
      </w:r>
      <w:r>
        <w:rPr>
          <w:sz w:val="24"/>
        </w:rPr>
        <w:t>различных</w:t>
      </w:r>
      <w:r>
        <w:rPr>
          <w:spacing w:val="-5"/>
          <w:sz w:val="24"/>
        </w:rPr>
        <w:t xml:space="preserve"> </w:t>
      </w:r>
      <w:r>
        <w:rPr>
          <w:sz w:val="24"/>
        </w:rPr>
        <w:t>подходов</w:t>
      </w:r>
      <w:r>
        <w:rPr>
          <w:spacing w:val="-3"/>
          <w:sz w:val="24"/>
        </w:rPr>
        <w:t xml:space="preserve"> </w:t>
      </w:r>
      <w:r>
        <w:rPr>
          <w:sz w:val="24"/>
        </w:rPr>
        <w:t>к</w:t>
      </w:r>
      <w:r>
        <w:rPr>
          <w:spacing w:val="-3"/>
          <w:sz w:val="24"/>
        </w:rPr>
        <w:t xml:space="preserve"> </w:t>
      </w:r>
      <w:r>
        <w:rPr>
          <w:sz w:val="24"/>
        </w:rPr>
        <w:t>принятию</w:t>
      </w:r>
      <w:r>
        <w:rPr>
          <w:spacing w:val="-3"/>
          <w:sz w:val="24"/>
        </w:rPr>
        <w:t xml:space="preserve"> </w:t>
      </w:r>
      <w:r>
        <w:rPr>
          <w:sz w:val="24"/>
        </w:rPr>
        <w:t>решений</w:t>
      </w:r>
      <w:r>
        <w:rPr>
          <w:spacing w:val="-3"/>
          <w:sz w:val="24"/>
        </w:rPr>
        <w:t xml:space="preserve"> </w:t>
      </w:r>
      <w:r>
        <w:rPr>
          <w:sz w:val="24"/>
        </w:rPr>
        <w:t>в</w:t>
      </w:r>
      <w:r>
        <w:rPr>
          <w:spacing w:val="-5"/>
          <w:sz w:val="24"/>
        </w:rPr>
        <w:t xml:space="preserve"> </w:t>
      </w:r>
      <w:r>
        <w:rPr>
          <w:sz w:val="24"/>
        </w:rPr>
        <w:t>ситуациях,</w:t>
      </w:r>
      <w:r>
        <w:rPr>
          <w:spacing w:val="-4"/>
          <w:sz w:val="24"/>
        </w:rPr>
        <w:t xml:space="preserve"> </w:t>
      </w:r>
      <w:r>
        <w:rPr>
          <w:sz w:val="24"/>
        </w:rPr>
        <w:t>требующих естественно-научной</w:t>
      </w:r>
      <w:r>
        <w:rPr>
          <w:spacing w:val="-2"/>
          <w:sz w:val="24"/>
        </w:rPr>
        <w:t xml:space="preserve"> </w:t>
      </w:r>
      <w:r>
        <w:rPr>
          <w:sz w:val="24"/>
        </w:rPr>
        <w:t>грамотности</w:t>
      </w:r>
      <w:r>
        <w:rPr>
          <w:spacing w:val="-2"/>
          <w:sz w:val="24"/>
        </w:rPr>
        <w:t xml:space="preserve"> </w:t>
      </w:r>
      <w:r>
        <w:rPr>
          <w:sz w:val="24"/>
        </w:rPr>
        <w:t>и</w:t>
      </w:r>
      <w:r>
        <w:rPr>
          <w:spacing w:val="-1"/>
          <w:sz w:val="24"/>
        </w:rPr>
        <w:t xml:space="preserve"> </w:t>
      </w:r>
      <w:r>
        <w:rPr>
          <w:sz w:val="24"/>
        </w:rPr>
        <w:t>знакомства</w:t>
      </w:r>
      <w:r>
        <w:rPr>
          <w:spacing w:val="-4"/>
          <w:sz w:val="24"/>
        </w:rPr>
        <w:t xml:space="preserve"> </w:t>
      </w:r>
      <w:r>
        <w:rPr>
          <w:sz w:val="24"/>
        </w:rPr>
        <w:t>с</w:t>
      </w:r>
      <w:r>
        <w:rPr>
          <w:spacing w:val="-1"/>
          <w:sz w:val="24"/>
        </w:rPr>
        <w:t xml:space="preserve"> </w:t>
      </w:r>
      <w:r>
        <w:rPr>
          <w:sz w:val="24"/>
        </w:rPr>
        <w:t>современными</w:t>
      </w:r>
      <w:r>
        <w:rPr>
          <w:spacing w:val="-1"/>
          <w:sz w:val="24"/>
        </w:rPr>
        <w:t xml:space="preserve"> </w:t>
      </w:r>
      <w:r>
        <w:rPr>
          <w:sz w:val="24"/>
        </w:rPr>
        <w:t>технологиями</w:t>
      </w:r>
      <w:r>
        <w:rPr>
          <w:spacing w:val="-3"/>
          <w:sz w:val="24"/>
        </w:rPr>
        <w:t xml:space="preserve"> </w:t>
      </w:r>
      <w:r>
        <w:rPr>
          <w:sz w:val="24"/>
        </w:rPr>
        <w:t>(индивидуальное, принятие решения в группе, принятие решений группой).</w:t>
      </w:r>
    </w:p>
    <w:p w:rsidR="00F24135" w:rsidRDefault="005E5ACB" w:rsidP="003E4757">
      <w:pPr>
        <w:pStyle w:val="a5"/>
        <w:numPr>
          <w:ilvl w:val="0"/>
          <w:numId w:val="155"/>
        </w:numPr>
        <w:tabs>
          <w:tab w:val="left" w:pos="1559"/>
        </w:tabs>
        <w:ind w:right="124" w:firstLine="708"/>
        <w:rPr>
          <w:sz w:val="24"/>
        </w:rPr>
      </w:pPr>
      <w:r>
        <w:rPr>
          <w:sz w:val="24"/>
        </w:rPr>
        <w:t>Самостоятельное</w:t>
      </w:r>
      <w:r>
        <w:rPr>
          <w:spacing w:val="-11"/>
          <w:sz w:val="24"/>
        </w:rPr>
        <w:t xml:space="preserve"> </w:t>
      </w:r>
      <w:r>
        <w:rPr>
          <w:sz w:val="24"/>
        </w:rPr>
        <w:t>составление</w:t>
      </w:r>
      <w:r>
        <w:rPr>
          <w:spacing w:val="-10"/>
          <w:sz w:val="24"/>
        </w:rPr>
        <w:t xml:space="preserve"> </w:t>
      </w:r>
      <w:r>
        <w:rPr>
          <w:sz w:val="24"/>
        </w:rPr>
        <w:t>алгоритмов</w:t>
      </w:r>
      <w:r>
        <w:rPr>
          <w:spacing w:val="-10"/>
          <w:sz w:val="24"/>
        </w:rPr>
        <w:t xml:space="preserve"> </w:t>
      </w:r>
      <w:r>
        <w:rPr>
          <w:sz w:val="24"/>
        </w:rPr>
        <w:t>решения</w:t>
      </w:r>
      <w:r>
        <w:rPr>
          <w:spacing w:val="-7"/>
          <w:sz w:val="24"/>
        </w:rPr>
        <w:t xml:space="preserve"> </w:t>
      </w:r>
      <w:r>
        <w:rPr>
          <w:sz w:val="24"/>
        </w:rPr>
        <w:t>естественно-научной</w:t>
      </w:r>
      <w:r>
        <w:rPr>
          <w:spacing w:val="-8"/>
          <w:sz w:val="24"/>
        </w:rPr>
        <w:t xml:space="preserve"> </w:t>
      </w:r>
      <w:r>
        <w:rPr>
          <w:sz w:val="24"/>
        </w:rPr>
        <w:t>задачи</w:t>
      </w:r>
      <w:r>
        <w:rPr>
          <w:spacing w:val="-9"/>
          <w:sz w:val="24"/>
        </w:rPr>
        <w:t xml:space="preserve"> </w:t>
      </w:r>
      <w:r>
        <w:rPr>
          <w:sz w:val="24"/>
        </w:rPr>
        <w:t>или плана естественно-научного исследования с учетом собственных возможностей.</w:t>
      </w:r>
    </w:p>
    <w:p w:rsidR="00F24135" w:rsidRDefault="005E5ACB" w:rsidP="003E4757">
      <w:pPr>
        <w:pStyle w:val="a5"/>
        <w:numPr>
          <w:ilvl w:val="0"/>
          <w:numId w:val="155"/>
        </w:numPr>
        <w:tabs>
          <w:tab w:val="left" w:pos="1559"/>
        </w:tabs>
        <w:ind w:right="127" w:firstLine="708"/>
        <w:rPr>
          <w:sz w:val="24"/>
        </w:rPr>
      </w:pPr>
      <w:r>
        <w:rPr>
          <w:sz w:val="24"/>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F24135" w:rsidRDefault="005E5ACB" w:rsidP="003E4757">
      <w:pPr>
        <w:pStyle w:val="a5"/>
        <w:numPr>
          <w:ilvl w:val="0"/>
          <w:numId w:val="155"/>
        </w:numPr>
        <w:tabs>
          <w:tab w:val="left" w:pos="1559"/>
        </w:tabs>
        <w:ind w:left="1559" w:hanging="710"/>
        <w:rPr>
          <w:sz w:val="24"/>
        </w:rPr>
      </w:pPr>
      <w:r>
        <w:rPr>
          <w:sz w:val="24"/>
        </w:rPr>
        <w:t>Объяснение</w:t>
      </w:r>
      <w:r>
        <w:rPr>
          <w:spacing w:val="70"/>
          <w:w w:val="150"/>
          <w:sz w:val="24"/>
        </w:rPr>
        <w:t xml:space="preserve"> </w:t>
      </w:r>
      <w:r>
        <w:rPr>
          <w:sz w:val="24"/>
        </w:rPr>
        <w:t>причин</w:t>
      </w:r>
      <w:r>
        <w:rPr>
          <w:spacing w:val="70"/>
          <w:w w:val="150"/>
          <w:sz w:val="24"/>
        </w:rPr>
        <w:t xml:space="preserve"> </w:t>
      </w:r>
      <w:r>
        <w:rPr>
          <w:sz w:val="24"/>
        </w:rPr>
        <w:t>достижения</w:t>
      </w:r>
      <w:r>
        <w:rPr>
          <w:spacing w:val="70"/>
          <w:w w:val="150"/>
          <w:sz w:val="24"/>
        </w:rPr>
        <w:t xml:space="preserve"> </w:t>
      </w:r>
      <w:r>
        <w:rPr>
          <w:sz w:val="24"/>
        </w:rPr>
        <w:t>(недостижения)</w:t>
      </w:r>
      <w:r>
        <w:rPr>
          <w:spacing w:val="68"/>
          <w:w w:val="150"/>
          <w:sz w:val="24"/>
        </w:rPr>
        <w:t xml:space="preserve"> </w:t>
      </w:r>
      <w:r>
        <w:rPr>
          <w:sz w:val="24"/>
        </w:rPr>
        <w:t>результатов</w:t>
      </w:r>
      <w:r>
        <w:rPr>
          <w:spacing w:val="70"/>
          <w:w w:val="150"/>
          <w:sz w:val="24"/>
        </w:rPr>
        <w:t xml:space="preserve"> </w:t>
      </w:r>
      <w:r>
        <w:rPr>
          <w:sz w:val="24"/>
        </w:rPr>
        <w:t>деятельности</w:t>
      </w:r>
      <w:r>
        <w:rPr>
          <w:spacing w:val="71"/>
          <w:w w:val="150"/>
          <w:sz w:val="24"/>
        </w:rPr>
        <w:t xml:space="preserve"> </w:t>
      </w:r>
      <w:r>
        <w:rPr>
          <w:spacing w:val="-5"/>
          <w:sz w:val="24"/>
        </w:rPr>
        <w:t>по</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firstLine="0"/>
      </w:pPr>
      <w:r>
        <w:lastRenderedPageBreak/>
        <w:t>решению</w:t>
      </w:r>
      <w:r>
        <w:rPr>
          <w:spacing w:val="-6"/>
        </w:rPr>
        <w:t xml:space="preserve"> </w:t>
      </w:r>
      <w:r>
        <w:t>естественно-научной</w:t>
      </w:r>
      <w:r>
        <w:rPr>
          <w:spacing w:val="-7"/>
        </w:rPr>
        <w:t xml:space="preserve"> </w:t>
      </w:r>
      <w:r>
        <w:t>задачи,</w:t>
      </w:r>
      <w:r>
        <w:rPr>
          <w:spacing w:val="-6"/>
        </w:rPr>
        <w:t xml:space="preserve"> </w:t>
      </w:r>
      <w:r>
        <w:t>выполнении</w:t>
      </w:r>
      <w:r>
        <w:rPr>
          <w:spacing w:val="-2"/>
        </w:rPr>
        <w:t xml:space="preserve"> </w:t>
      </w:r>
      <w:r>
        <w:t>естественно-научного</w:t>
      </w:r>
      <w:r>
        <w:rPr>
          <w:spacing w:val="-6"/>
        </w:rPr>
        <w:t xml:space="preserve"> </w:t>
      </w:r>
      <w:r>
        <w:rPr>
          <w:spacing w:val="-2"/>
        </w:rPr>
        <w:t>исследования.</w:t>
      </w:r>
    </w:p>
    <w:p w:rsidR="00F24135" w:rsidRDefault="005E5ACB" w:rsidP="003E4757">
      <w:pPr>
        <w:pStyle w:val="a5"/>
        <w:numPr>
          <w:ilvl w:val="0"/>
          <w:numId w:val="155"/>
        </w:numPr>
        <w:tabs>
          <w:tab w:val="left" w:pos="1559"/>
        </w:tabs>
        <w:ind w:right="127" w:firstLine="708"/>
        <w:rPr>
          <w:sz w:val="24"/>
        </w:rPr>
      </w:pPr>
      <w:r>
        <w:rPr>
          <w:sz w:val="24"/>
        </w:rPr>
        <w:t>Оценка соответствия результата решения естественно-научной проблемы поставленным целям и условиям.</w:t>
      </w:r>
    </w:p>
    <w:p w:rsidR="00F24135" w:rsidRDefault="005E5ACB" w:rsidP="003E4757">
      <w:pPr>
        <w:pStyle w:val="a5"/>
        <w:numPr>
          <w:ilvl w:val="0"/>
          <w:numId w:val="155"/>
        </w:numPr>
        <w:tabs>
          <w:tab w:val="left" w:pos="1559"/>
        </w:tabs>
        <w:spacing w:before="1"/>
        <w:ind w:right="124" w:firstLine="708"/>
        <w:rPr>
          <w:sz w:val="24"/>
        </w:rPr>
      </w:pPr>
      <w:r>
        <w:rPr>
          <w:sz w:val="24"/>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F24135" w:rsidRDefault="00F24135">
      <w:pPr>
        <w:pStyle w:val="a3"/>
        <w:spacing w:before="5"/>
        <w:ind w:left="0" w:firstLine="0"/>
        <w:jc w:val="left"/>
      </w:pPr>
    </w:p>
    <w:p w:rsidR="00F24135" w:rsidRDefault="005E5ACB">
      <w:pPr>
        <w:ind w:left="849"/>
        <w:rPr>
          <w:b/>
          <w:sz w:val="24"/>
        </w:rPr>
      </w:pPr>
      <w:r>
        <w:rPr>
          <w:b/>
          <w:spacing w:val="-2"/>
          <w:sz w:val="24"/>
        </w:rPr>
        <w:t>ИСКУССТВО</w:t>
      </w:r>
    </w:p>
    <w:p w:rsidR="00F24135" w:rsidRDefault="005E5ACB">
      <w:pPr>
        <w:ind w:left="849"/>
        <w:rPr>
          <w:b/>
          <w:sz w:val="24"/>
        </w:rPr>
      </w:pPr>
      <w:r>
        <w:rPr>
          <w:b/>
          <w:sz w:val="24"/>
        </w:rPr>
        <w:t>«Изобразительное</w:t>
      </w:r>
      <w:r>
        <w:rPr>
          <w:b/>
          <w:spacing w:val="-3"/>
          <w:sz w:val="24"/>
        </w:rPr>
        <w:t xml:space="preserve"> </w:t>
      </w:r>
      <w:r>
        <w:rPr>
          <w:b/>
          <w:spacing w:val="-2"/>
          <w:sz w:val="24"/>
        </w:rPr>
        <w:t>искусство»:</w:t>
      </w:r>
    </w:p>
    <w:p w:rsidR="00F24135" w:rsidRDefault="005E5ACB">
      <w:pPr>
        <w:spacing w:line="274" w:lineRule="exact"/>
        <w:ind w:left="849"/>
        <w:rPr>
          <w:b/>
          <w:sz w:val="24"/>
        </w:rPr>
      </w:pPr>
      <w:r>
        <w:rPr>
          <w:b/>
          <w:sz w:val="24"/>
        </w:rPr>
        <w:t>Овладение</w:t>
      </w:r>
      <w:r>
        <w:rPr>
          <w:b/>
          <w:spacing w:val="-10"/>
          <w:sz w:val="24"/>
        </w:rPr>
        <w:t xml:space="preserve"> </w:t>
      </w:r>
      <w:r>
        <w:rPr>
          <w:b/>
          <w:sz w:val="24"/>
        </w:rPr>
        <w:t>универсальными</w:t>
      </w:r>
      <w:r>
        <w:rPr>
          <w:b/>
          <w:spacing w:val="-10"/>
          <w:sz w:val="24"/>
        </w:rPr>
        <w:t xml:space="preserve"> </w:t>
      </w:r>
      <w:r>
        <w:rPr>
          <w:b/>
          <w:sz w:val="24"/>
        </w:rPr>
        <w:t>познавательными</w:t>
      </w:r>
      <w:r>
        <w:rPr>
          <w:b/>
          <w:spacing w:val="-9"/>
          <w:sz w:val="24"/>
        </w:rPr>
        <w:t xml:space="preserve"> </w:t>
      </w:r>
      <w:r>
        <w:rPr>
          <w:b/>
          <w:spacing w:val="-2"/>
          <w:sz w:val="24"/>
        </w:rPr>
        <w:t>действиями</w:t>
      </w:r>
    </w:p>
    <w:p w:rsidR="00F24135" w:rsidRDefault="005E5ACB" w:rsidP="003E4757">
      <w:pPr>
        <w:pStyle w:val="a5"/>
        <w:numPr>
          <w:ilvl w:val="0"/>
          <w:numId w:val="154"/>
        </w:numPr>
        <w:tabs>
          <w:tab w:val="left" w:pos="1559"/>
        </w:tabs>
        <w:spacing w:line="275" w:lineRule="exact"/>
        <w:ind w:left="1559" w:hanging="710"/>
        <w:jc w:val="left"/>
        <w:rPr>
          <w:sz w:val="24"/>
        </w:rPr>
      </w:pPr>
      <w:r>
        <w:rPr>
          <w:sz w:val="24"/>
        </w:rPr>
        <w:t>Формирование</w:t>
      </w:r>
      <w:r>
        <w:rPr>
          <w:spacing w:val="-3"/>
          <w:sz w:val="24"/>
        </w:rPr>
        <w:t xml:space="preserve"> </w:t>
      </w:r>
      <w:r>
        <w:rPr>
          <w:sz w:val="24"/>
        </w:rPr>
        <w:t>пространственных</w:t>
      </w:r>
      <w:r>
        <w:rPr>
          <w:spacing w:val="-1"/>
          <w:sz w:val="24"/>
        </w:rPr>
        <w:t xml:space="preserve"> </w:t>
      </w:r>
      <w:r>
        <w:rPr>
          <w:sz w:val="24"/>
        </w:rPr>
        <w:t>представлений</w:t>
      </w:r>
      <w:r>
        <w:rPr>
          <w:spacing w:val="-1"/>
          <w:sz w:val="24"/>
        </w:rPr>
        <w:t xml:space="preserve"> </w:t>
      </w:r>
      <w:r>
        <w:rPr>
          <w:sz w:val="24"/>
        </w:rPr>
        <w:t>и</w:t>
      </w:r>
      <w:r>
        <w:rPr>
          <w:spacing w:val="-1"/>
          <w:sz w:val="24"/>
        </w:rPr>
        <w:t xml:space="preserve"> </w:t>
      </w:r>
      <w:r>
        <w:rPr>
          <w:sz w:val="24"/>
        </w:rPr>
        <w:t>сенсорных</w:t>
      </w:r>
      <w:r>
        <w:rPr>
          <w:spacing w:val="-3"/>
          <w:sz w:val="24"/>
        </w:rPr>
        <w:t xml:space="preserve"> </w:t>
      </w:r>
      <w:r>
        <w:rPr>
          <w:spacing w:val="-2"/>
          <w:sz w:val="24"/>
        </w:rPr>
        <w:t>способностей:</w:t>
      </w:r>
    </w:p>
    <w:p w:rsidR="00F24135" w:rsidRDefault="005E5ACB" w:rsidP="003E4757">
      <w:pPr>
        <w:pStyle w:val="a5"/>
        <w:numPr>
          <w:ilvl w:val="0"/>
          <w:numId w:val="154"/>
        </w:numPr>
        <w:tabs>
          <w:tab w:val="left" w:pos="1559"/>
        </w:tabs>
        <w:spacing w:before="1" w:line="277" w:lineRule="exact"/>
        <w:ind w:left="1559" w:hanging="710"/>
        <w:jc w:val="left"/>
        <w:rPr>
          <w:sz w:val="24"/>
        </w:rPr>
      </w:pPr>
      <w:r>
        <w:rPr>
          <w:sz w:val="24"/>
        </w:rPr>
        <w:t>сравнивать</w:t>
      </w:r>
      <w:r>
        <w:rPr>
          <w:spacing w:val="-4"/>
          <w:sz w:val="24"/>
        </w:rPr>
        <w:t xml:space="preserve"> </w:t>
      </w:r>
      <w:r>
        <w:rPr>
          <w:sz w:val="24"/>
        </w:rPr>
        <w:t>предметные</w:t>
      </w:r>
      <w:r>
        <w:rPr>
          <w:spacing w:val="-2"/>
          <w:sz w:val="24"/>
        </w:rPr>
        <w:t xml:space="preserve"> </w:t>
      </w:r>
      <w:r>
        <w:rPr>
          <w:sz w:val="24"/>
        </w:rPr>
        <w:t>и</w:t>
      </w:r>
      <w:r>
        <w:rPr>
          <w:spacing w:val="-1"/>
          <w:sz w:val="24"/>
        </w:rPr>
        <w:t xml:space="preserve"> </w:t>
      </w:r>
      <w:r>
        <w:rPr>
          <w:sz w:val="24"/>
        </w:rPr>
        <w:t>пространственные</w:t>
      </w:r>
      <w:r>
        <w:rPr>
          <w:spacing w:val="-2"/>
          <w:sz w:val="24"/>
        </w:rPr>
        <w:t xml:space="preserve"> </w:t>
      </w:r>
      <w:r>
        <w:rPr>
          <w:sz w:val="24"/>
        </w:rPr>
        <w:t>объекты</w:t>
      </w:r>
      <w:r>
        <w:rPr>
          <w:spacing w:val="-4"/>
          <w:sz w:val="24"/>
        </w:rPr>
        <w:t xml:space="preserve"> </w:t>
      </w:r>
      <w:r>
        <w:rPr>
          <w:sz w:val="24"/>
        </w:rPr>
        <w:t>по заданным</w:t>
      </w:r>
      <w:r>
        <w:rPr>
          <w:spacing w:val="-3"/>
          <w:sz w:val="24"/>
        </w:rPr>
        <w:t xml:space="preserve"> </w:t>
      </w:r>
      <w:r>
        <w:rPr>
          <w:spacing w:val="-2"/>
          <w:sz w:val="24"/>
        </w:rPr>
        <w:t>основаниям;</w:t>
      </w:r>
    </w:p>
    <w:p w:rsidR="00F24135" w:rsidRDefault="005E5ACB" w:rsidP="003E4757">
      <w:pPr>
        <w:pStyle w:val="a5"/>
        <w:numPr>
          <w:ilvl w:val="0"/>
          <w:numId w:val="154"/>
        </w:numPr>
        <w:tabs>
          <w:tab w:val="left" w:pos="1559"/>
        </w:tabs>
        <w:spacing w:line="277" w:lineRule="exact"/>
        <w:ind w:left="1559" w:hanging="710"/>
        <w:jc w:val="left"/>
        <w:rPr>
          <w:sz w:val="24"/>
        </w:rPr>
      </w:pPr>
      <w:r>
        <w:rPr>
          <w:sz w:val="24"/>
        </w:rPr>
        <w:t>характеризовать</w:t>
      </w:r>
      <w:r>
        <w:rPr>
          <w:spacing w:val="-6"/>
          <w:sz w:val="24"/>
        </w:rPr>
        <w:t xml:space="preserve"> </w:t>
      </w:r>
      <w:r>
        <w:rPr>
          <w:sz w:val="24"/>
        </w:rPr>
        <w:t>форму</w:t>
      </w:r>
      <w:r>
        <w:rPr>
          <w:spacing w:val="-9"/>
          <w:sz w:val="24"/>
        </w:rPr>
        <w:t xml:space="preserve"> </w:t>
      </w:r>
      <w:r>
        <w:rPr>
          <w:sz w:val="24"/>
        </w:rPr>
        <w:t>предмета,</w:t>
      </w:r>
      <w:r>
        <w:rPr>
          <w:spacing w:val="-6"/>
          <w:sz w:val="24"/>
        </w:rPr>
        <w:t xml:space="preserve"> </w:t>
      </w:r>
      <w:r>
        <w:rPr>
          <w:spacing w:val="-2"/>
          <w:sz w:val="24"/>
        </w:rPr>
        <w:t>конструкции;</w:t>
      </w:r>
    </w:p>
    <w:p w:rsidR="00F24135" w:rsidRDefault="005E5ACB" w:rsidP="003E4757">
      <w:pPr>
        <w:pStyle w:val="a5"/>
        <w:numPr>
          <w:ilvl w:val="0"/>
          <w:numId w:val="154"/>
        </w:numPr>
        <w:tabs>
          <w:tab w:val="left" w:pos="1559"/>
        </w:tabs>
        <w:spacing w:before="2" w:line="277" w:lineRule="exact"/>
        <w:ind w:left="1559" w:hanging="710"/>
        <w:jc w:val="left"/>
        <w:rPr>
          <w:sz w:val="24"/>
        </w:rPr>
      </w:pPr>
      <w:r>
        <w:rPr>
          <w:sz w:val="24"/>
        </w:rPr>
        <w:t>выявлять</w:t>
      </w:r>
      <w:r>
        <w:rPr>
          <w:spacing w:val="-6"/>
          <w:sz w:val="24"/>
        </w:rPr>
        <w:t xml:space="preserve"> </w:t>
      </w:r>
      <w:r>
        <w:rPr>
          <w:sz w:val="24"/>
        </w:rPr>
        <w:t>положение</w:t>
      </w:r>
      <w:r>
        <w:rPr>
          <w:spacing w:val="-2"/>
          <w:sz w:val="24"/>
        </w:rPr>
        <w:t xml:space="preserve"> </w:t>
      </w:r>
      <w:r>
        <w:rPr>
          <w:sz w:val="24"/>
        </w:rPr>
        <w:t>предметной</w:t>
      </w:r>
      <w:r>
        <w:rPr>
          <w:spacing w:val="-4"/>
          <w:sz w:val="24"/>
        </w:rPr>
        <w:t xml:space="preserve"> </w:t>
      </w:r>
      <w:r>
        <w:rPr>
          <w:sz w:val="24"/>
        </w:rPr>
        <w:t>формы</w:t>
      </w:r>
      <w:r>
        <w:rPr>
          <w:spacing w:val="-4"/>
          <w:sz w:val="24"/>
        </w:rPr>
        <w:t xml:space="preserve"> </w:t>
      </w:r>
      <w:r>
        <w:rPr>
          <w:sz w:val="24"/>
        </w:rPr>
        <w:t>в</w:t>
      </w:r>
      <w:r>
        <w:rPr>
          <w:spacing w:val="-4"/>
          <w:sz w:val="24"/>
        </w:rPr>
        <w:t xml:space="preserve"> </w:t>
      </w:r>
      <w:r>
        <w:rPr>
          <w:spacing w:val="-2"/>
          <w:sz w:val="24"/>
        </w:rPr>
        <w:t>пространстве;</w:t>
      </w:r>
    </w:p>
    <w:p w:rsidR="00F24135" w:rsidRDefault="005E5ACB" w:rsidP="003E4757">
      <w:pPr>
        <w:pStyle w:val="a5"/>
        <w:numPr>
          <w:ilvl w:val="0"/>
          <w:numId w:val="154"/>
        </w:numPr>
        <w:tabs>
          <w:tab w:val="left" w:pos="1559"/>
        </w:tabs>
        <w:spacing w:line="276" w:lineRule="exact"/>
        <w:ind w:left="1559" w:hanging="710"/>
        <w:jc w:val="left"/>
        <w:rPr>
          <w:sz w:val="24"/>
        </w:rPr>
      </w:pPr>
      <w:r>
        <w:rPr>
          <w:sz w:val="24"/>
        </w:rPr>
        <w:t>обобщать</w:t>
      </w:r>
      <w:r>
        <w:rPr>
          <w:spacing w:val="-5"/>
          <w:sz w:val="24"/>
        </w:rPr>
        <w:t xml:space="preserve"> </w:t>
      </w:r>
      <w:r>
        <w:rPr>
          <w:sz w:val="24"/>
        </w:rPr>
        <w:t>форму</w:t>
      </w:r>
      <w:r>
        <w:rPr>
          <w:spacing w:val="-9"/>
          <w:sz w:val="24"/>
        </w:rPr>
        <w:t xml:space="preserve"> </w:t>
      </w:r>
      <w:r>
        <w:rPr>
          <w:sz w:val="24"/>
        </w:rPr>
        <w:t>составной</w:t>
      </w:r>
      <w:r>
        <w:rPr>
          <w:spacing w:val="-1"/>
          <w:sz w:val="24"/>
        </w:rPr>
        <w:t xml:space="preserve"> </w:t>
      </w:r>
      <w:r>
        <w:rPr>
          <w:spacing w:val="-2"/>
          <w:sz w:val="24"/>
        </w:rPr>
        <w:t>конструкции;</w:t>
      </w:r>
    </w:p>
    <w:p w:rsidR="00F24135" w:rsidRDefault="005E5ACB" w:rsidP="003E4757">
      <w:pPr>
        <w:pStyle w:val="a5"/>
        <w:numPr>
          <w:ilvl w:val="0"/>
          <w:numId w:val="154"/>
        </w:numPr>
        <w:tabs>
          <w:tab w:val="left" w:pos="1559"/>
        </w:tabs>
        <w:spacing w:line="277" w:lineRule="exact"/>
        <w:ind w:left="1559" w:hanging="710"/>
        <w:jc w:val="left"/>
        <w:rPr>
          <w:sz w:val="24"/>
        </w:rPr>
      </w:pPr>
      <w:r>
        <w:rPr>
          <w:sz w:val="24"/>
        </w:rPr>
        <w:t>анализировать</w:t>
      </w:r>
      <w:r>
        <w:rPr>
          <w:spacing w:val="-10"/>
          <w:sz w:val="24"/>
        </w:rPr>
        <w:t xml:space="preserve"> </w:t>
      </w:r>
      <w:r>
        <w:rPr>
          <w:sz w:val="24"/>
        </w:rPr>
        <w:t>структуру</w:t>
      </w:r>
      <w:r>
        <w:rPr>
          <w:spacing w:val="-11"/>
          <w:sz w:val="24"/>
        </w:rPr>
        <w:t xml:space="preserve"> </w:t>
      </w:r>
      <w:r>
        <w:rPr>
          <w:sz w:val="24"/>
        </w:rPr>
        <w:t>предмета,</w:t>
      </w:r>
      <w:r>
        <w:rPr>
          <w:spacing w:val="-8"/>
          <w:sz w:val="24"/>
        </w:rPr>
        <w:t xml:space="preserve"> </w:t>
      </w:r>
      <w:r>
        <w:rPr>
          <w:sz w:val="24"/>
        </w:rPr>
        <w:t>конструкции,</w:t>
      </w:r>
      <w:r>
        <w:rPr>
          <w:spacing w:val="-8"/>
          <w:sz w:val="24"/>
        </w:rPr>
        <w:t xml:space="preserve"> </w:t>
      </w:r>
      <w:r>
        <w:rPr>
          <w:sz w:val="24"/>
        </w:rPr>
        <w:t>пространства,</w:t>
      </w:r>
      <w:r>
        <w:rPr>
          <w:spacing w:val="-9"/>
          <w:sz w:val="24"/>
        </w:rPr>
        <w:t xml:space="preserve"> </w:t>
      </w:r>
      <w:r>
        <w:rPr>
          <w:sz w:val="24"/>
        </w:rPr>
        <w:t>зрительного</w:t>
      </w:r>
      <w:r>
        <w:rPr>
          <w:spacing w:val="-8"/>
          <w:sz w:val="24"/>
        </w:rPr>
        <w:t xml:space="preserve"> </w:t>
      </w:r>
      <w:r>
        <w:rPr>
          <w:spacing w:val="-2"/>
          <w:sz w:val="24"/>
        </w:rPr>
        <w:t>образа;</w:t>
      </w:r>
    </w:p>
    <w:p w:rsidR="00F24135" w:rsidRDefault="005E5ACB" w:rsidP="003E4757">
      <w:pPr>
        <w:pStyle w:val="a5"/>
        <w:numPr>
          <w:ilvl w:val="0"/>
          <w:numId w:val="154"/>
        </w:numPr>
        <w:tabs>
          <w:tab w:val="left" w:pos="1559"/>
        </w:tabs>
        <w:spacing w:before="1" w:line="277" w:lineRule="exact"/>
        <w:ind w:left="1559" w:hanging="710"/>
        <w:jc w:val="left"/>
        <w:rPr>
          <w:sz w:val="24"/>
        </w:rPr>
      </w:pPr>
      <w:r>
        <w:rPr>
          <w:sz w:val="24"/>
        </w:rPr>
        <w:t>структурировать</w:t>
      </w:r>
      <w:r>
        <w:rPr>
          <w:spacing w:val="-4"/>
          <w:sz w:val="24"/>
        </w:rPr>
        <w:t xml:space="preserve"> </w:t>
      </w:r>
      <w:r>
        <w:rPr>
          <w:sz w:val="24"/>
        </w:rPr>
        <w:t>предметно-пространственные</w:t>
      </w:r>
      <w:r>
        <w:rPr>
          <w:spacing w:val="-9"/>
          <w:sz w:val="24"/>
        </w:rPr>
        <w:t xml:space="preserve"> </w:t>
      </w:r>
      <w:r>
        <w:rPr>
          <w:spacing w:val="-2"/>
          <w:sz w:val="24"/>
        </w:rPr>
        <w:t>явления;</w:t>
      </w:r>
    </w:p>
    <w:p w:rsidR="00F24135" w:rsidRDefault="005E5ACB" w:rsidP="003E4757">
      <w:pPr>
        <w:pStyle w:val="a5"/>
        <w:numPr>
          <w:ilvl w:val="0"/>
          <w:numId w:val="154"/>
        </w:numPr>
        <w:tabs>
          <w:tab w:val="left" w:pos="1559"/>
        </w:tabs>
        <w:ind w:right="132" w:firstLine="708"/>
        <w:jc w:val="left"/>
        <w:rPr>
          <w:sz w:val="24"/>
        </w:rPr>
      </w:pPr>
      <w:r>
        <w:rPr>
          <w:sz w:val="24"/>
        </w:rPr>
        <w:t>сопоставлять</w:t>
      </w:r>
      <w:r>
        <w:rPr>
          <w:spacing w:val="37"/>
          <w:sz w:val="24"/>
        </w:rPr>
        <w:t xml:space="preserve"> </w:t>
      </w:r>
      <w:r>
        <w:rPr>
          <w:sz w:val="24"/>
        </w:rPr>
        <w:t>пропорциональное</w:t>
      </w:r>
      <w:r>
        <w:rPr>
          <w:spacing w:val="38"/>
          <w:sz w:val="24"/>
        </w:rPr>
        <w:t xml:space="preserve"> </w:t>
      </w:r>
      <w:r>
        <w:rPr>
          <w:sz w:val="24"/>
        </w:rPr>
        <w:t>соотношение</w:t>
      </w:r>
      <w:r>
        <w:rPr>
          <w:spacing w:val="35"/>
          <w:sz w:val="24"/>
        </w:rPr>
        <w:t xml:space="preserve"> </w:t>
      </w:r>
      <w:r>
        <w:rPr>
          <w:sz w:val="24"/>
        </w:rPr>
        <w:t>частей</w:t>
      </w:r>
      <w:r>
        <w:rPr>
          <w:spacing w:val="38"/>
          <w:sz w:val="24"/>
        </w:rPr>
        <w:t xml:space="preserve"> </w:t>
      </w:r>
      <w:r>
        <w:rPr>
          <w:sz w:val="24"/>
        </w:rPr>
        <w:t>внутри</w:t>
      </w:r>
      <w:r>
        <w:rPr>
          <w:spacing w:val="40"/>
          <w:sz w:val="24"/>
        </w:rPr>
        <w:t xml:space="preserve"> </w:t>
      </w:r>
      <w:r>
        <w:rPr>
          <w:sz w:val="24"/>
        </w:rPr>
        <w:t>целого</w:t>
      </w:r>
      <w:r>
        <w:rPr>
          <w:spacing w:val="40"/>
          <w:sz w:val="24"/>
        </w:rPr>
        <w:t xml:space="preserve"> </w:t>
      </w:r>
      <w:r>
        <w:rPr>
          <w:sz w:val="24"/>
        </w:rPr>
        <w:t>и</w:t>
      </w:r>
      <w:r>
        <w:rPr>
          <w:spacing w:val="38"/>
          <w:sz w:val="24"/>
        </w:rPr>
        <w:t xml:space="preserve"> </w:t>
      </w:r>
      <w:r>
        <w:rPr>
          <w:sz w:val="24"/>
        </w:rPr>
        <w:t>предметов между собой;</w:t>
      </w:r>
    </w:p>
    <w:p w:rsidR="00F24135" w:rsidRDefault="005E5ACB" w:rsidP="003E4757">
      <w:pPr>
        <w:pStyle w:val="a5"/>
        <w:numPr>
          <w:ilvl w:val="0"/>
          <w:numId w:val="154"/>
        </w:numPr>
        <w:tabs>
          <w:tab w:val="left" w:pos="1559"/>
        </w:tabs>
        <w:spacing w:before="3" w:line="237" w:lineRule="auto"/>
        <w:ind w:right="127" w:firstLine="708"/>
        <w:jc w:val="left"/>
        <w:rPr>
          <w:sz w:val="24"/>
        </w:rPr>
      </w:pPr>
      <w:r>
        <w:rPr>
          <w:sz w:val="24"/>
        </w:rPr>
        <w:t>абстрагировать</w:t>
      </w:r>
      <w:r>
        <w:rPr>
          <w:spacing w:val="40"/>
          <w:sz w:val="24"/>
        </w:rPr>
        <w:t xml:space="preserve"> </w:t>
      </w:r>
      <w:r>
        <w:rPr>
          <w:sz w:val="24"/>
        </w:rPr>
        <w:t>образ</w:t>
      </w:r>
      <w:r>
        <w:rPr>
          <w:spacing w:val="40"/>
          <w:sz w:val="24"/>
        </w:rPr>
        <w:t xml:space="preserve"> </w:t>
      </w:r>
      <w:r>
        <w:rPr>
          <w:sz w:val="24"/>
        </w:rPr>
        <w:t>реальности</w:t>
      </w:r>
      <w:r>
        <w:rPr>
          <w:spacing w:val="40"/>
          <w:sz w:val="24"/>
        </w:rPr>
        <w:t xml:space="preserve"> </w:t>
      </w:r>
      <w:r>
        <w:rPr>
          <w:sz w:val="24"/>
        </w:rPr>
        <w:t>в</w:t>
      </w:r>
      <w:r>
        <w:rPr>
          <w:spacing w:val="40"/>
          <w:sz w:val="24"/>
        </w:rPr>
        <w:t xml:space="preserve"> </w:t>
      </w:r>
      <w:r>
        <w:rPr>
          <w:sz w:val="24"/>
        </w:rPr>
        <w:t>построении</w:t>
      </w:r>
      <w:r>
        <w:rPr>
          <w:spacing w:val="40"/>
          <w:sz w:val="24"/>
        </w:rPr>
        <w:t xml:space="preserve"> </w:t>
      </w:r>
      <w:r>
        <w:rPr>
          <w:sz w:val="24"/>
        </w:rPr>
        <w:t>плоской</w:t>
      </w:r>
      <w:r>
        <w:rPr>
          <w:spacing w:val="40"/>
          <w:sz w:val="24"/>
        </w:rPr>
        <w:t xml:space="preserve"> </w:t>
      </w:r>
      <w:r>
        <w:rPr>
          <w:sz w:val="24"/>
        </w:rPr>
        <w:t>или</w:t>
      </w:r>
      <w:r>
        <w:rPr>
          <w:spacing w:val="40"/>
          <w:sz w:val="24"/>
        </w:rPr>
        <w:t xml:space="preserve"> </w:t>
      </w:r>
      <w:r>
        <w:rPr>
          <w:sz w:val="24"/>
        </w:rPr>
        <w:t xml:space="preserve">пространственной </w:t>
      </w:r>
      <w:r>
        <w:rPr>
          <w:spacing w:val="-2"/>
          <w:sz w:val="24"/>
        </w:rPr>
        <w:t>композиции.</w:t>
      </w:r>
    </w:p>
    <w:p w:rsidR="00F24135" w:rsidRDefault="005E5ACB">
      <w:pPr>
        <w:pStyle w:val="2"/>
        <w:spacing w:before="6"/>
        <w:jc w:val="left"/>
      </w:pPr>
      <w:r>
        <w:t>Базовые логические</w:t>
      </w:r>
      <w:r>
        <w:rPr>
          <w:spacing w:val="-3"/>
        </w:rPr>
        <w:t xml:space="preserve"> </w:t>
      </w:r>
      <w:r>
        <w:t>и исследовательские</w:t>
      </w:r>
      <w:r>
        <w:rPr>
          <w:spacing w:val="-1"/>
        </w:rPr>
        <w:t xml:space="preserve"> </w:t>
      </w:r>
      <w:r>
        <w:rPr>
          <w:spacing w:val="-2"/>
        </w:rPr>
        <w:t>действия:</w:t>
      </w:r>
    </w:p>
    <w:p w:rsidR="00F24135" w:rsidRDefault="005E5ACB" w:rsidP="003E4757">
      <w:pPr>
        <w:pStyle w:val="a5"/>
        <w:numPr>
          <w:ilvl w:val="0"/>
          <w:numId w:val="154"/>
        </w:numPr>
        <w:tabs>
          <w:tab w:val="left" w:pos="1559"/>
        </w:tabs>
        <w:spacing w:line="237" w:lineRule="auto"/>
        <w:ind w:right="126" w:firstLine="708"/>
        <w:jc w:val="left"/>
        <w:rPr>
          <w:sz w:val="24"/>
        </w:rPr>
      </w:pPr>
      <w:r>
        <w:rPr>
          <w:sz w:val="24"/>
        </w:rPr>
        <w:t>выявлять</w:t>
      </w:r>
      <w:r>
        <w:rPr>
          <w:spacing w:val="80"/>
          <w:sz w:val="24"/>
        </w:rPr>
        <w:t xml:space="preserve"> </w:t>
      </w:r>
      <w:r>
        <w:rPr>
          <w:sz w:val="24"/>
        </w:rPr>
        <w:t>и</w:t>
      </w:r>
      <w:r>
        <w:rPr>
          <w:spacing w:val="80"/>
          <w:sz w:val="24"/>
        </w:rPr>
        <w:t xml:space="preserve"> </w:t>
      </w:r>
      <w:r>
        <w:rPr>
          <w:sz w:val="24"/>
        </w:rPr>
        <w:t>характеризовать</w:t>
      </w:r>
      <w:r>
        <w:rPr>
          <w:spacing w:val="80"/>
          <w:sz w:val="24"/>
        </w:rPr>
        <w:t xml:space="preserve"> </w:t>
      </w:r>
      <w:r>
        <w:rPr>
          <w:sz w:val="24"/>
        </w:rPr>
        <w:t>существенные</w:t>
      </w:r>
      <w:r>
        <w:rPr>
          <w:spacing w:val="80"/>
          <w:sz w:val="24"/>
        </w:rPr>
        <w:t xml:space="preserve"> </w:t>
      </w:r>
      <w:r>
        <w:rPr>
          <w:sz w:val="24"/>
        </w:rPr>
        <w:t>признаки</w:t>
      </w:r>
      <w:r>
        <w:rPr>
          <w:spacing w:val="80"/>
          <w:sz w:val="24"/>
        </w:rPr>
        <w:t xml:space="preserve"> </w:t>
      </w:r>
      <w:r>
        <w:rPr>
          <w:sz w:val="24"/>
        </w:rPr>
        <w:t>явлений</w:t>
      </w:r>
      <w:r>
        <w:rPr>
          <w:spacing w:val="80"/>
          <w:sz w:val="24"/>
        </w:rPr>
        <w:t xml:space="preserve"> </w:t>
      </w:r>
      <w:r>
        <w:rPr>
          <w:sz w:val="24"/>
        </w:rPr>
        <w:t xml:space="preserve">художественной </w:t>
      </w:r>
      <w:r>
        <w:rPr>
          <w:spacing w:val="-2"/>
          <w:sz w:val="24"/>
        </w:rPr>
        <w:t>культуры;</w:t>
      </w:r>
    </w:p>
    <w:p w:rsidR="00F24135" w:rsidRDefault="005E5ACB" w:rsidP="003E4757">
      <w:pPr>
        <w:pStyle w:val="a5"/>
        <w:numPr>
          <w:ilvl w:val="0"/>
          <w:numId w:val="154"/>
        </w:numPr>
        <w:tabs>
          <w:tab w:val="left" w:pos="1559"/>
        </w:tabs>
        <w:spacing w:before="3"/>
        <w:ind w:right="126" w:firstLine="708"/>
        <w:jc w:val="left"/>
        <w:rPr>
          <w:sz w:val="24"/>
        </w:rPr>
      </w:pPr>
      <w:r>
        <w:rPr>
          <w:sz w:val="24"/>
        </w:rPr>
        <w:t>сопоставлять,</w:t>
      </w:r>
      <w:r>
        <w:rPr>
          <w:spacing w:val="40"/>
          <w:sz w:val="24"/>
        </w:rPr>
        <w:t xml:space="preserve"> </w:t>
      </w:r>
      <w:r>
        <w:rPr>
          <w:sz w:val="24"/>
        </w:rPr>
        <w:t>анализировать,</w:t>
      </w:r>
      <w:r>
        <w:rPr>
          <w:spacing w:val="40"/>
          <w:sz w:val="24"/>
        </w:rPr>
        <w:t xml:space="preserve"> </w:t>
      </w:r>
      <w:r>
        <w:rPr>
          <w:sz w:val="24"/>
        </w:rPr>
        <w:t>сравнивать</w:t>
      </w:r>
      <w:r>
        <w:rPr>
          <w:spacing w:val="40"/>
          <w:sz w:val="24"/>
        </w:rPr>
        <w:t xml:space="preserve"> </w:t>
      </w:r>
      <w:r>
        <w:rPr>
          <w:sz w:val="24"/>
        </w:rPr>
        <w:t>и</w:t>
      </w:r>
      <w:r>
        <w:rPr>
          <w:spacing w:val="40"/>
          <w:sz w:val="24"/>
        </w:rPr>
        <w:t xml:space="preserve"> </w:t>
      </w:r>
      <w:r>
        <w:rPr>
          <w:sz w:val="24"/>
        </w:rPr>
        <w:t>оценивать</w:t>
      </w:r>
      <w:r>
        <w:rPr>
          <w:spacing w:val="80"/>
          <w:sz w:val="24"/>
        </w:rPr>
        <w:t xml:space="preserve"> </w:t>
      </w:r>
      <w:r>
        <w:rPr>
          <w:sz w:val="24"/>
        </w:rPr>
        <w:t>с</w:t>
      </w:r>
      <w:r>
        <w:rPr>
          <w:spacing w:val="40"/>
          <w:sz w:val="24"/>
        </w:rPr>
        <w:t xml:space="preserve"> </w:t>
      </w:r>
      <w:r>
        <w:rPr>
          <w:sz w:val="24"/>
        </w:rPr>
        <w:t>позиций</w:t>
      </w:r>
      <w:r>
        <w:rPr>
          <w:spacing w:val="40"/>
          <w:sz w:val="24"/>
        </w:rPr>
        <w:t xml:space="preserve"> </w:t>
      </w:r>
      <w:r>
        <w:rPr>
          <w:sz w:val="24"/>
        </w:rPr>
        <w:t>эстетических</w:t>
      </w:r>
      <w:r>
        <w:rPr>
          <w:spacing w:val="80"/>
          <w:sz w:val="24"/>
        </w:rPr>
        <w:t xml:space="preserve"> </w:t>
      </w:r>
      <w:r>
        <w:rPr>
          <w:sz w:val="24"/>
        </w:rPr>
        <w:t>категорий явления искусства и действительности;</w:t>
      </w:r>
    </w:p>
    <w:p w:rsidR="00F24135" w:rsidRDefault="005E5ACB" w:rsidP="003E4757">
      <w:pPr>
        <w:pStyle w:val="a5"/>
        <w:numPr>
          <w:ilvl w:val="0"/>
          <w:numId w:val="154"/>
        </w:numPr>
        <w:tabs>
          <w:tab w:val="left" w:pos="1559"/>
        </w:tabs>
        <w:spacing w:before="4" w:line="237" w:lineRule="auto"/>
        <w:ind w:right="124" w:firstLine="708"/>
        <w:jc w:val="left"/>
        <w:rPr>
          <w:sz w:val="24"/>
        </w:rPr>
      </w:pPr>
      <w:r>
        <w:rPr>
          <w:sz w:val="24"/>
        </w:rPr>
        <w:t>классифицировать</w:t>
      </w:r>
      <w:r>
        <w:rPr>
          <w:spacing w:val="80"/>
          <w:w w:val="150"/>
          <w:sz w:val="24"/>
        </w:rPr>
        <w:t xml:space="preserve"> </w:t>
      </w:r>
      <w:r>
        <w:rPr>
          <w:sz w:val="24"/>
        </w:rPr>
        <w:t>произведения</w:t>
      </w:r>
      <w:r>
        <w:rPr>
          <w:spacing w:val="80"/>
          <w:w w:val="150"/>
          <w:sz w:val="24"/>
        </w:rPr>
        <w:t xml:space="preserve"> </w:t>
      </w:r>
      <w:r>
        <w:rPr>
          <w:sz w:val="24"/>
        </w:rPr>
        <w:t>искусства</w:t>
      </w:r>
      <w:r>
        <w:rPr>
          <w:spacing w:val="80"/>
          <w:w w:val="150"/>
          <w:sz w:val="24"/>
        </w:rPr>
        <w:t xml:space="preserve"> </w:t>
      </w:r>
      <w:r>
        <w:rPr>
          <w:sz w:val="24"/>
        </w:rPr>
        <w:t>по</w:t>
      </w:r>
      <w:r>
        <w:rPr>
          <w:spacing w:val="80"/>
          <w:w w:val="150"/>
          <w:sz w:val="24"/>
        </w:rPr>
        <w:t xml:space="preserve"> </w:t>
      </w:r>
      <w:r>
        <w:rPr>
          <w:sz w:val="24"/>
        </w:rPr>
        <w:t>видам</w:t>
      </w:r>
      <w:r>
        <w:rPr>
          <w:spacing w:val="80"/>
          <w:w w:val="150"/>
          <w:sz w:val="24"/>
        </w:rPr>
        <w:t xml:space="preserve"> </w:t>
      </w:r>
      <w:r>
        <w:rPr>
          <w:sz w:val="24"/>
        </w:rPr>
        <w:t>и,</w:t>
      </w:r>
      <w:r>
        <w:rPr>
          <w:spacing w:val="80"/>
          <w:w w:val="150"/>
          <w:sz w:val="24"/>
        </w:rPr>
        <w:t xml:space="preserve"> </w:t>
      </w:r>
      <w:r>
        <w:rPr>
          <w:sz w:val="24"/>
        </w:rPr>
        <w:t>соответственно,</w:t>
      </w:r>
      <w:r>
        <w:rPr>
          <w:spacing w:val="80"/>
          <w:w w:val="150"/>
          <w:sz w:val="24"/>
        </w:rPr>
        <w:t xml:space="preserve"> </w:t>
      </w:r>
      <w:r>
        <w:rPr>
          <w:sz w:val="24"/>
        </w:rPr>
        <w:t>по назначению в жизни людей;</w:t>
      </w:r>
    </w:p>
    <w:p w:rsidR="00F24135" w:rsidRDefault="005E5ACB" w:rsidP="003E4757">
      <w:pPr>
        <w:pStyle w:val="a5"/>
        <w:numPr>
          <w:ilvl w:val="0"/>
          <w:numId w:val="154"/>
        </w:numPr>
        <w:tabs>
          <w:tab w:val="left" w:pos="1559"/>
        </w:tabs>
        <w:spacing w:before="2"/>
        <w:ind w:left="1559" w:hanging="710"/>
        <w:jc w:val="left"/>
        <w:rPr>
          <w:sz w:val="24"/>
        </w:rPr>
      </w:pPr>
      <w:r>
        <w:rPr>
          <w:sz w:val="24"/>
        </w:rPr>
        <w:t>ставить</w:t>
      </w:r>
      <w:r>
        <w:rPr>
          <w:spacing w:val="-6"/>
          <w:sz w:val="24"/>
        </w:rPr>
        <w:t xml:space="preserve"> </w:t>
      </w:r>
      <w:r>
        <w:rPr>
          <w:sz w:val="24"/>
        </w:rPr>
        <w:t>и</w:t>
      </w:r>
      <w:r>
        <w:rPr>
          <w:spacing w:val="-4"/>
          <w:sz w:val="24"/>
        </w:rPr>
        <w:t xml:space="preserve"> </w:t>
      </w:r>
      <w:r>
        <w:rPr>
          <w:sz w:val="24"/>
        </w:rPr>
        <w:t>использовать</w:t>
      </w:r>
      <w:r>
        <w:rPr>
          <w:spacing w:val="-11"/>
          <w:sz w:val="24"/>
        </w:rPr>
        <w:t xml:space="preserve"> </w:t>
      </w:r>
      <w:r>
        <w:rPr>
          <w:sz w:val="24"/>
        </w:rPr>
        <w:t>вопросы</w:t>
      </w:r>
      <w:r>
        <w:rPr>
          <w:spacing w:val="-6"/>
          <w:sz w:val="24"/>
        </w:rPr>
        <w:t xml:space="preserve"> </w:t>
      </w:r>
      <w:r>
        <w:rPr>
          <w:sz w:val="24"/>
        </w:rPr>
        <w:t>как</w:t>
      </w:r>
      <w:r>
        <w:rPr>
          <w:spacing w:val="-3"/>
          <w:sz w:val="24"/>
        </w:rPr>
        <w:t xml:space="preserve"> </w:t>
      </w:r>
      <w:r>
        <w:rPr>
          <w:sz w:val="24"/>
        </w:rPr>
        <w:t>исследовательский</w:t>
      </w:r>
      <w:r>
        <w:rPr>
          <w:spacing w:val="-4"/>
          <w:sz w:val="24"/>
        </w:rPr>
        <w:t xml:space="preserve"> </w:t>
      </w:r>
      <w:r>
        <w:rPr>
          <w:sz w:val="24"/>
        </w:rPr>
        <w:t>инструмент</w:t>
      </w:r>
      <w:r>
        <w:rPr>
          <w:spacing w:val="-5"/>
          <w:sz w:val="24"/>
        </w:rPr>
        <w:t xml:space="preserve"> </w:t>
      </w:r>
      <w:r>
        <w:rPr>
          <w:spacing w:val="-2"/>
          <w:sz w:val="24"/>
        </w:rPr>
        <w:t>познания;</w:t>
      </w:r>
    </w:p>
    <w:p w:rsidR="00F24135" w:rsidRDefault="005E5ACB" w:rsidP="003E4757">
      <w:pPr>
        <w:pStyle w:val="a5"/>
        <w:numPr>
          <w:ilvl w:val="0"/>
          <w:numId w:val="154"/>
        </w:numPr>
        <w:tabs>
          <w:tab w:val="left" w:pos="1559"/>
        </w:tabs>
        <w:spacing w:before="4" w:line="237" w:lineRule="auto"/>
        <w:ind w:right="132" w:firstLine="708"/>
        <w:jc w:val="left"/>
        <w:rPr>
          <w:sz w:val="24"/>
        </w:rPr>
      </w:pPr>
      <w:r>
        <w:rPr>
          <w:sz w:val="24"/>
        </w:rPr>
        <w:t>вести</w:t>
      </w:r>
      <w:r>
        <w:rPr>
          <w:spacing w:val="80"/>
          <w:w w:val="150"/>
          <w:sz w:val="24"/>
        </w:rPr>
        <w:t xml:space="preserve"> </w:t>
      </w:r>
      <w:r>
        <w:rPr>
          <w:sz w:val="24"/>
        </w:rPr>
        <w:t>исследовательскую</w:t>
      </w:r>
      <w:r>
        <w:rPr>
          <w:spacing w:val="80"/>
          <w:w w:val="150"/>
          <w:sz w:val="24"/>
        </w:rPr>
        <w:t xml:space="preserve"> </w:t>
      </w:r>
      <w:r>
        <w:rPr>
          <w:sz w:val="24"/>
        </w:rPr>
        <w:t>работу</w:t>
      </w:r>
      <w:r>
        <w:rPr>
          <w:spacing w:val="80"/>
          <w:w w:val="150"/>
          <w:sz w:val="24"/>
        </w:rPr>
        <w:t xml:space="preserve"> </w:t>
      </w:r>
      <w:r>
        <w:rPr>
          <w:sz w:val="24"/>
        </w:rPr>
        <w:t>по</w:t>
      </w:r>
      <w:r>
        <w:rPr>
          <w:spacing w:val="80"/>
          <w:w w:val="150"/>
          <w:sz w:val="24"/>
        </w:rPr>
        <w:t xml:space="preserve"> </w:t>
      </w:r>
      <w:r>
        <w:rPr>
          <w:sz w:val="24"/>
        </w:rPr>
        <w:t>сбору</w:t>
      </w:r>
      <w:r>
        <w:rPr>
          <w:spacing w:val="80"/>
          <w:w w:val="150"/>
          <w:sz w:val="24"/>
        </w:rPr>
        <w:t xml:space="preserve"> </w:t>
      </w:r>
      <w:r>
        <w:rPr>
          <w:sz w:val="24"/>
        </w:rPr>
        <w:t>информационного</w:t>
      </w:r>
      <w:r>
        <w:rPr>
          <w:spacing w:val="80"/>
          <w:w w:val="150"/>
          <w:sz w:val="24"/>
        </w:rPr>
        <w:t xml:space="preserve"> </w:t>
      </w:r>
      <w:r>
        <w:rPr>
          <w:sz w:val="24"/>
        </w:rPr>
        <w:t>материала</w:t>
      </w:r>
      <w:r>
        <w:rPr>
          <w:spacing w:val="80"/>
          <w:w w:val="150"/>
          <w:sz w:val="24"/>
        </w:rPr>
        <w:t xml:space="preserve"> </w:t>
      </w:r>
      <w:r>
        <w:rPr>
          <w:sz w:val="24"/>
        </w:rPr>
        <w:t>по установленной или выбранной теме;</w:t>
      </w:r>
    </w:p>
    <w:p w:rsidR="00F24135" w:rsidRDefault="005E5ACB" w:rsidP="003E4757">
      <w:pPr>
        <w:pStyle w:val="a5"/>
        <w:numPr>
          <w:ilvl w:val="0"/>
          <w:numId w:val="154"/>
        </w:numPr>
        <w:tabs>
          <w:tab w:val="left" w:pos="1559"/>
        </w:tabs>
        <w:spacing w:before="2"/>
        <w:ind w:right="125" w:firstLine="708"/>
        <w:jc w:val="left"/>
        <w:rPr>
          <w:sz w:val="24"/>
        </w:rPr>
      </w:pPr>
      <w:r>
        <w:rPr>
          <w:sz w:val="24"/>
        </w:rPr>
        <w:t>самостоятельно</w:t>
      </w:r>
      <w:r>
        <w:rPr>
          <w:spacing w:val="28"/>
          <w:sz w:val="24"/>
        </w:rPr>
        <w:t xml:space="preserve"> </w:t>
      </w:r>
      <w:r>
        <w:rPr>
          <w:sz w:val="24"/>
        </w:rPr>
        <w:t>формулировать выводы и обобщения по результатам</w:t>
      </w:r>
      <w:r>
        <w:rPr>
          <w:spacing w:val="27"/>
          <w:sz w:val="24"/>
        </w:rPr>
        <w:t xml:space="preserve"> </w:t>
      </w:r>
      <w:r>
        <w:rPr>
          <w:sz w:val="24"/>
        </w:rPr>
        <w:t>наблюдения или исследования, аргументированно защищать свои позиции.</w:t>
      </w:r>
    </w:p>
    <w:p w:rsidR="00F24135" w:rsidRDefault="005E5ACB">
      <w:pPr>
        <w:pStyle w:val="2"/>
        <w:spacing w:before="5"/>
        <w:jc w:val="left"/>
      </w:pPr>
      <w:r>
        <w:t>Работа</w:t>
      </w:r>
      <w:r>
        <w:rPr>
          <w:spacing w:val="-1"/>
        </w:rPr>
        <w:t xml:space="preserve"> </w:t>
      </w:r>
      <w:r>
        <w:t>с</w:t>
      </w:r>
      <w:r>
        <w:rPr>
          <w:spacing w:val="-1"/>
        </w:rPr>
        <w:t xml:space="preserve"> </w:t>
      </w:r>
      <w:r>
        <w:rPr>
          <w:spacing w:val="-2"/>
        </w:rPr>
        <w:t>информацией:</w:t>
      </w:r>
    </w:p>
    <w:p w:rsidR="00F24135" w:rsidRDefault="005E5ACB" w:rsidP="003E4757">
      <w:pPr>
        <w:pStyle w:val="a5"/>
        <w:numPr>
          <w:ilvl w:val="0"/>
          <w:numId w:val="154"/>
        </w:numPr>
        <w:tabs>
          <w:tab w:val="left" w:pos="1558"/>
        </w:tabs>
        <w:spacing w:line="237" w:lineRule="auto"/>
        <w:ind w:right="129" w:firstLine="708"/>
        <w:rPr>
          <w:sz w:val="24"/>
        </w:rPr>
      </w:pPr>
      <w:r>
        <w:rPr>
          <w:sz w:val="24"/>
        </w:rPr>
        <w:t>использовать</w:t>
      </w:r>
      <w:r>
        <w:rPr>
          <w:spacing w:val="-7"/>
          <w:sz w:val="24"/>
        </w:rPr>
        <w:t xml:space="preserve"> </w:t>
      </w:r>
      <w:r>
        <w:rPr>
          <w:sz w:val="24"/>
        </w:rPr>
        <w:t>различные</w:t>
      </w:r>
      <w:r>
        <w:rPr>
          <w:spacing w:val="-6"/>
          <w:sz w:val="24"/>
        </w:rPr>
        <w:t xml:space="preserve"> </w:t>
      </w:r>
      <w:r>
        <w:rPr>
          <w:sz w:val="24"/>
        </w:rPr>
        <w:t>методы,</w:t>
      </w:r>
      <w:r>
        <w:rPr>
          <w:spacing w:val="-8"/>
          <w:sz w:val="24"/>
        </w:rPr>
        <w:t xml:space="preserve"> </w:t>
      </w:r>
      <w:r>
        <w:rPr>
          <w:sz w:val="24"/>
        </w:rPr>
        <w:t>в</w:t>
      </w:r>
      <w:r>
        <w:rPr>
          <w:spacing w:val="-9"/>
          <w:sz w:val="24"/>
        </w:rPr>
        <w:t xml:space="preserve"> </w:t>
      </w:r>
      <w:r>
        <w:rPr>
          <w:sz w:val="24"/>
        </w:rPr>
        <w:t>том</w:t>
      </w:r>
      <w:r>
        <w:rPr>
          <w:spacing w:val="-6"/>
          <w:sz w:val="24"/>
        </w:rPr>
        <w:t xml:space="preserve"> </w:t>
      </w:r>
      <w:r>
        <w:rPr>
          <w:sz w:val="24"/>
        </w:rPr>
        <w:t>числе</w:t>
      </w:r>
      <w:r>
        <w:rPr>
          <w:spacing w:val="-7"/>
          <w:sz w:val="24"/>
        </w:rPr>
        <w:t xml:space="preserve"> </w:t>
      </w:r>
      <w:r>
        <w:rPr>
          <w:sz w:val="24"/>
        </w:rPr>
        <w:t>электронные</w:t>
      </w:r>
      <w:r>
        <w:rPr>
          <w:spacing w:val="-7"/>
          <w:sz w:val="24"/>
        </w:rPr>
        <w:t xml:space="preserve"> </w:t>
      </w:r>
      <w:r>
        <w:rPr>
          <w:sz w:val="24"/>
        </w:rPr>
        <w:t>технологии,</w:t>
      </w:r>
      <w:r>
        <w:rPr>
          <w:spacing w:val="-8"/>
          <w:sz w:val="24"/>
        </w:rPr>
        <w:t xml:space="preserve"> </w:t>
      </w:r>
      <w:r>
        <w:rPr>
          <w:sz w:val="24"/>
        </w:rPr>
        <w:t>для</w:t>
      </w:r>
      <w:r>
        <w:rPr>
          <w:spacing w:val="-8"/>
          <w:sz w:val="24"/>
        </w:rPr>
        <w:t xml:space="preserve"> </w:t>
      </w:r>
      <w:r>
        <w:rPr>
          <w:sz w:val="24"/>
        </w:rPr>
        <w:t>поиска</w:t>
      </w:r>
      <w:r>
        <w:rPr>
          <w:spacing w:val="-7"/>
          <w:sz w:val="24"/>
        </w:rPr>
        <w:t xml:space="preserve"> </w:t>
      </w:r>
      <w:r>
        <w:rPr>
          <w:sz w:val="24"/>
        </w:rPr>
        <w:t>и отбора информации на основе образовательных задач и заданных критериев;</w:t>
      </w:r>
    </w:p>
    <w:p w:rsidR="00F24135" w:rsidRDefault="005E5ACB" w:rsidP="003E4757">
      <w:pPr>
        <w:pStyle w:val="a5"/>
        <w:numPr>
          <w:ilvl w:val="0"/>
          <w:numId w:val="154"/>
        </w:numPr>
        <w:tabs>
          <w:tab w:val="left" w:pos="1558"/>
        </w:tabs>
        <w:spacing w:before="2" w:line="277" w:lineRule="exact"/>
        <w:ind w:left="1558" w:hanging="709"/>
        <w:rPr>
          <w:sz w:val="24"/>
        </w:rPr>
      </w:pPr>
      <w:r>
        <w:rPr>
          <w:sz w:val="24"/>
        </w:rPr>
        <w:t>использовать</w:t>
      </w:r>
      <w:r>
        <w:rPr>
          <w:spacing w:val="-3"/>
          <w:sz w:val="24"/>
        </w:rPr>
        <w:t xml:space="preserve"> </w:t>
      </w:r>
      <w:r>
        <w:rPr>
          <w:sz w:val="24"/>
        </w:rPr>
        <w:t>электронные</w:t>
      </w:r>
      <w:r>
        <w:rPr>
          <w:spacing w:val="-7"/>
          <w:sz w:val="24"/>
        </w:rPr>
        <w:t xml:space="preserve"> </w:t>
      </w:r>
      <w:r>
        <w:rPr>
          <w:sz w:val="24"/>
        </w:rPr>
        <w:t>образовательные</w:t>
      </w:r>
      <w:r>
        <w:rPr>
          <w:spacing w:val="-4"/>
          <w:sz w:val="24"/>
        </w:rPr>
        <w:t xml:space="preserve"> </w:t>
      </w:r>
      <w:r>
        <w:rPr>
          <w:spacing w:val="-2"/>
          <w:sz w:val="24"/>
        </w:rPr>
        <w:t>ресурсы;</w:t>
      </w:r>
    </w:p>
    <w:p w:rsidR="00F24135" w:rsidRDefault="005E5ACB" w:rsidP="003E4757">
      <w:pPr>
        <w:pStyle w:val="a5"/>
        <w:numPr>
          <w:ilvl w:val="0"/>
          <w:numId w:val="154"/>
        </w:numPr>
        <w:tabs>
          <w:tab w:val="left" w:pos="1558"/>
        </w:tabs>
        <w:spacing w:line="277" w:lineRule="exact"/>
        <w:ind w:left="1558" w:hanging="709"/>
        <w:rPr>
          <w:sz w:val="24"/>
        </w:rPr>
      </w:pPr>
      <w:r>
        <w:rPr>
          <w:sz w:val="24"/>
        </w:rPr>
        <w:t>уметь</w:t>
      </w:r>
      <w:r>
        <w:rPr>
          <w:spacing w:val="-5"/>
          <w:sz w:val="24"/>
        </w:rPr>
        <w:t xml:space="preserve"> </w:t>
      </w:r>
      <w:r>
        <w:rPr>
          <w:sz w:val="24"/>
        </w:rPr>
        <w:t>работать</w:t>
      </w:r>
      <w:r>
        <w:rPr>
          <w:spacing w:val="-5"/>
          <w:sz w:val="24"/>
        </w:rPr>
        <w:t xml:space="preserve"> </w:t>
      </w:r>
      <w:r>
        <w:rPr>
          <w:sz w:val="24"/>
        </w:rPr>
        <w:t>с</w:t>
      </w:r>
      <w:r>
        <w:rPr>
          <w:spacing w:val="-6"/>
          <w:sz w:val="24"/>
        </w:rPr>
        <w:t xml:space="preserve"> </w:t>
      </w:r>
      <w:r>
        <w:rPr>
          <w:sz w:val="24"/>
        </w:rPr>
        <w:t>электронными</w:t>
      </w:r>
      <w:r>
        <w:rPr>
          <w:spacing w:val="-2"/>
          <w:sz w:val="24"/>
        </w:rPr>
        <w:t xml:space="preserve"> </w:t>
      </w:r>
      <w:r>
        <w:rPr>
          <w:sz w:val="24"/>
        </w:rPr>
        <w:t>учебными</w:t>
      </w:r>
      <w:r>
        <w:rPr>
          <w:spacing w:val="-3"/>
          <w:sz w:val="24"/>
        </w:rPr>
        <w:t xml:space="preserve"> </w:t>
      </w:r>
      <w:r>
        <w:rPr>
          <w:sz w:val="24"/>
        </w:rPr>
        <w:t>пособиями</w:t>
      </w:r>
      <w:r>
        <w:rPr>
          <w:spacing w:val="-5"/>
          <w:sz w:val="24"/>
        </w:rPr>
        <w:t xml:space="preserve"> </w:t>
      </w:r>
      <w:r>
        <w:rPr>
          <w:sz w:val="24"/>
        </w:rPr>
        <w:t>и</w:t>
      </w:r>
      <w:r>
        <w:rPr>
          <w:spacing w:val="-2"/>
          <w:sz w:val="24"/>
        </w:rPr>
        <w:t xml:space="preserve"> учебниками;</w:t>
      </w:r>
    </w:p>
    <w:p w:rsidR="00F24135" w:rsidRDefault="005E5ACB" w:rsidP="003E4757">
      <w:pPr>
        <w:pStyle w:val="a5"/>
        <w:numPr>
          <w:ilvl w:val="0"/>
          <w:numId w:val="154"/>
        </w:numPr>
        <w:tabs>
          <w:tab w:val="left" w:pos="1558"/>
        </w:tabs>
        <w:spacing w:before="5" w:line="237" w:lineRule="auto"/>
        <w:ind w:right="129" w:firstLine="708"/>
        <w:rPr>
          <w:sz w:val="24"/>
        </w:rPr>
      </w:pPr>
      <w:r>
        <w:rPr>
          <w:sz w:val="24"/>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F24135" w:rsidRDefault="005E5ACB" w:rsidP="003E4757">
      <w:pPr>
        <w:pStyle w:val="a5"/>
        <w:numPr>
          <w:ilvl w:val="0"/>
          <w:numId w:val="154"/>
        </w:numPr>
        <w:tabs>
          <w:tab w:val="left" w:pos="1558"/>
        </w:tabs>
        <w:spacing w:before="2"/>
        <w:ind w:right="127" w:firstLine="708"/>
        <w:rPr>
          <w:sz w:val="24"/>
        </w:rPr>
      </w:pPr>
      <w:r>
        <w:rPr>
          <w:sz w:val="24"/>
        </w:rPr>
        <w:t xml:space="preserve">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w:t>
      </w:r>
      <w:r>
        <w:rPr>
          <w:spacing w:val="-2"/>
          <w:sz w:val="24"/>
        </w:rPr>
        <w:t>презентациях.</w:t>
      </w:r>
    </w:p>
    <w:p w:rsidR="00F24135" w:rsidRDefault="005E5ACB">
      <w:pPr>
        <w:pStyle w:val="2"/>
        <w:spacing w:before="5"/>
      </w:pPr>
      <w:r>
        <w:t>Овладение</w:t>
      </w:r>
      <w:r>
        <w:rPr>
          <w:spacing w:val="-11"/>
        </w:rPr>
        <w:t xml:space="preserve"> </w:t>
      </w:r>
      <w:r>
        <w:t>универсальными</w:t>
      </w:r>
      <w:r>
        <w:rPr>
          <w:spacing w:val="-9"/>
        </w:rPr>
        <w:t xml:space="preserve"> </w:t>
      </w:r>
      <w:r>
        <w:t>коммуникативными</w:t>
      </w:r>
      <w:r>
        <w:rPr>
          <w:spacing w:val="-9"/>
        </w:rPr>
        <w:t xml:space="preserve"> </w:t>
      </w:r>
      <w:r>
        <w:rPr>
          <w:spacing w:val="-2"/>
        </w:rPr>
        <w:t>действиями</w:t>
      </w:r>
    </w:p>
    <w:p w:rsidR="00F24135" w:rsidRDefault="005E5ACB" w:rsidP="003E4757">
      <w:pPr>
        <w:pStyle w:val="a5"/>
        <w:numPr>
          <w:ilvl w:val="0"/>
          <w:numId w:val="154"/>
        </w:numPr>
        <w:tabs>
          <w:tab w:val="left" w:pos="1558"/>
        </w:tabs>
        <w:spacing w:line="274" w:lineRule="exact"/>
        <w:ind w:left="1558" w:hanging="709"/>
        <w:rPr>
          <w:sz w:val="24"/>
        </w:rPr>
      </w:pPr>
      <w:r>
        <w:rPr>
          <w:sz w:val="24"/>
        </w:rPr>
        <w:t>Понимать</w:t>
      </w:r>
      <w:r>
        <w:rPr>
          <w:spacing w:val="69"/>
          <w:w w:val="150"/>
          <w:sz w:val="24"/>
        </w:rPr>
        <w:t xml:space="preserve"> </w:t>
      </w:r>
      <w:r>
        <w:rPr>
          <w:sz w:val="24"/>
        </w:rPr>
        <w:t>искусство</w:t>
      </w:r>
      <w:r>
        <w:rPr>
          <w:spacing w:val="72"/>
          <w:w w:val="150"/>
          <w:sz w:val="24"/>
        </w:rPr>
        <w:t xml:space="preserve"> </w:t>
      </w:r>
      <w:r>
        <w:rPr>
          <w:sz w:val="24"/>
        </w:rPr>
        <w:t>в</w:t>
      </w:r>
      <w:r>
        <w:rPr>
          <w:spacing w:val="68"/>
          <w:w w:val="150"/>
          <w:sz w:val="24"/>
        </w:rPr>
        <w:t xml:space="preserve"> </w:t>
      </w:r>
      <w:r>
        <w:rPr>
          <w:sz w:val="24"/>
        </w:rPr>
        <w:t>качестве</w:t>
      </w:r>
      <w:r>
        <w:rPr>
          <w:spacing w:val="66"/>
          <w:w w:val="150"/>
          <w:sz w:val="24"/>
        </w:rPr>
        <w:t xml:space="preserve"> </w:t>
      </w:r>
      <w:r>
        <w:rPr>
          <w:sz w:val="24"/>
        </w:rPr>
        <w:t>особого</w:t>
      </w:r>
      <w:r>
        <w:rPr>
          <w:spacing w:val="70"/>
          <w:w w:val="150"/>
          <w:sz w:val="24"/>
        </w:rPr>
        <w:t xml:space="preserve"> </w:t>
      </w:r>
      <w:r>
        <w:rPr>
          <w:sz w:val="24"/>
        </w:rPr>
        <w:t>языка</w:t>
      </w:r>
      <w:r>
        <w:rPr>
          <w:spacing w:val="69"/>
          <w:w w:val="150"/>
          <w:sz w:val="24"/>
        </w:rPr>
        <w:t xml:space="preserve"> </w:t>
      </w:r>
      <w:r>
        <w:rPr>
          <w:sz w:val="24"/>
        </w:rPr>
        <w:t>общения</w:t>
      </w:r>
      <w:r>
        <w:rPr>
          <w:spacing w:val="50"/>
          <w:sz w:val="24"/>
        </w:rPr>
        <w:t xml:space="preserve">  </w:t>
      </w:r>
      <w:r>
        <w:rPr>
          <w:sz w:val="24"/>
        </w:rPr>
        <w:t>—</w:t>
      </w:r>
      <w:r>
        <w:rPr>
          <w:spacing w:val="68"/>
          <w:w w:val="150"/>
          <w:sz w:val="24"/>
        </w:rPr>
        <w:t xml:space="preserve"> </w:t>
      </w:r>
      <w:r>
        <w:rPr>
          <w:spacing w:val="-2"/>
          <w:sz w:val="24"/>
        </w:rPr>
        <w:t>межличностного</w:t>
      </w:r>
    </w:p>
    <w:p w:rsidR="00F24135" w:rsidRDefault="005E5ACB">
      <w:pPr>
        <w:pStyle w:val="a3"/>
        <w:spacing w:line="275" w:lineRule="exact"/>
        <w:ind w:firstLine="0"/>
      </w:pPr>
      <w:r>
        <w:t>(автор</w:t>
      </w:r>
      <w:r>
        <w:rPr>
          <w:spacing w:val="-4"/>
        </w:rPr>
        <w:t xml:space="preserve"> </w:t>
      </w:r>
      <w:r>
        <w:t>—</w:t>
      </w:r>
      <w:r>
        <w:rPr>
          <w:spacing w:val="-2"/>
        </w:rPr>
        <w:t xml:space="preserve"> </w:t>
      </w:r>
      <w:r>
        <w:t>зритель),</w:t>
      </w:r>
      <w:r>
        <w:rPr>
          <w:spacing w:val="-2"/>
        </w:rPr>
        <w:t xml:space="preserve"> </w:t>
      </w:r>
      <w:r>
        <w:t>между</w:t>
      </w:r>
      <w:r>
        <w:rPr>
          <w:spacing w:val="-5"/>
        </w:rPr>
        <w:t xml:space="preserve"> </w:t>
      </w:r>
      <w:r>
        <w:t>поколениями,</w:t>
      </w:r>
      <w:r>
        <w:rPr>
          <w:spacing w:val="-1"/>
        </w:rPr>
        <w:t xml:space="preserve"> </w:t>
      </w:r>
      <w:r>
        <w:t>между</w:t>
      </w:r>
      <w:r>
        <w:rPr>
          <w:spacing w:val="-7"/>
        </w:rPr>
        <w:t xml:space="preserve"> </w:t>
      </w:r>
      <w:r>
        <w:rPr>
          <w:spacing w:val="-2"/>
        </w:rPr>
        <w:t>народами;</w:t>
      </w:r>
    </w:p>
    <w:p w:rsidR="00F24135" w:rsidRDefault="005E5ACB" w:rsidP="003E4757">
      <w:pPr>
        <w:pStyle w:val="a5"/>
        <w:numPr>
          <w:ilvl w:val="0"/>
          <w:numId w:val="154"/>
        </w:numPr>
        <w:tabs>
          <w:tab w:val="left" w:pos="1558"/>
        </w:tabs>
        <w:spacing w:before="1"/>
        <w:ind w:right="124" w:firstLine="708"/>
        <w:rPr>
          <w:sz w:val="24"/>
        </w:rPr>
      </w:pPr>
      <w:r>
        <w:rPr>
          <w:sz w:val="24"/>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 6 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54"/>
        </w:numPr>
        <w:tabs>
          <w:tab w:val="left" w:pos="1558"/>
        </w:tabs>
        <w:spacing w:before="75"/>
        <w:ind w:right="130" w:firstLine="708"/>
        <w:rPr>
          <w:sz w:val="24"/>
        </w:rPr>
      </w:pPr>
      <w:r>
        <w:rPr>
          <w:sz w:val="24"/>
        </w:rPr>
        <w:lastRenderedPageBreak/>
        <w:t>публично представлять и объяснять результаты своего творческого, художественного или исследовательского опыта;</w:t>
      </w:r>
    </w:p>
    <w:p w:rsidR="00F24135" w:rsidRDefault="005E5ACB" w:rsidP="003E4757">
      <w:pPr>
        <w:pStyle w:val="a5"/>
        <w:numPr>
          <w:ilvl w:val="0"/>
          <w:numId w:val="154"/>
        </w:numPr>
        <w:tabs>
          <w:tab w:val="left" w:pos="1558"/>
        </w:tabs>
        <w:spacing w:before="2"/>
        <w:ind w:right="122" w:firstLine="708"/>
        <w:rPr>
          <w:sz w:val="24"/>
        </w:rPr>
      </w:pPr>
      <w:r>
        <w:rPr>
          <w:sz w:val="24"/>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F24135" w:rsidRDefault="005E5ACB">
      <w:pPr>
        <w:pStyle w:val="2"/>
        <w:spacing w:before="2" w:line="240" w:lineRule="auto"/>
        <w:ind w:right="3204"/>
      </w:pPr>
      <w:r>
        <w:t>Овладение</w:t>
      </w:r>
      <w:r>
        <w:rPr>
          <w:spacing w:val="-11"/>
        </w:rPr>
        <w:t xml:space="preserve"> </w:t>
      </w:r>
      <w:r>
        <w:t>универсальными</w:t>
      </w:r>
      <w:r>
        <w:rPr>
          <w:spacing w:val="-10"/>
        </w:rPr>
        <w:t xml:space="preserve"> </w:t>
      </w:r>
      <w:r>
        <w:t>регулятивными</w:t>
      </w:r>
      <w:r>
        <w:rPr>
          <w:spacing w:val="-12"/>
        </w:rPr>
        <w:t xml:space="preserve"> </w:t>
      </w:r>
      <w:r>
        <w:t xml:space="preserve">действиями </w:t>
      </w:r>
      <w:r>
        <w:rPr>
          <w:spacing w:val="-2"/>
        </w:rPr>
        <w:t>Самоорганизация:</w:t>
      </w:r>
    </w:p>
    <w:p w:rsidR="00F24135" w:rsidRDefault="005E5ACB" w:rsidP="003E4757">
      <w:pPr>
        <w:pStyle w:val="a5"/>
        <w:numPr>
          <w:ilvl w:val="0"/>
          <w:numId w:val="154"/>
        </w:numPr>
        <w:tabs>
          <w:tab w:val="left" w:pos="1558"/>
        </w:tabs>
        <w:ind w:right="124" w:firstLine="708"/>
        <w:rPr>
          <w:sz w:val="24"/>
        </w:rPr>
      </w:pPr>
      <w:r>
        <w:rPr>
          <w:sz w:val="24"/>
        </w:rPr>
        <w:t>осознавать или самостоятельно формулировать цель и результат выполнения учебных</w:t>
      </w:r>
      <w:r>
        <w:rPr>
          <w:spacing w:val="-15"/>
          <w:sz w:val="24"/>
        </w:rPr>
        <w:t xml:space="preserve"> </w:t>
      </w:r>
      <w:r>
        <w:rPr>
          <w:sz w:val="24"/>
        </w:rPr>
        <w:t>задач,</w:t>
      </w:r>
      <w:r>
        <w:rPr>
          <w:spacing w:val="-15"/>
          <w:sz w:val="24"/>
        </w:rPr>
        <w:t xml:space="preserve"> </w:t>
      </w:r>
      <w:r>
        <w:rPr>
          <w:sz w:val="24"/>
        </w:rPr>
        <w:t>осознанно</w:t>
      </w:r>
      <w:r>
        <w:rPr>
          <w:spacing w:val="-15"/>
          <w:sz w:val="24"/>
        </w:rPr>
        <w:t xml:space="preserve"> </w:t>
      </w:r>
      <w:r>
        <w:rPr>
          <w:sz w:val="24"/>
        </w:rPr>
        <w:t>подчиняя</w:t>
      </w:r>
      <w:r>
        <w:rPr>
          <w:spacing w:val="-15"/>
          <w:sz w:val="24"/>
        </w:rPr>
        <w:t xml:space="preserve"> </w:t>
      </w:r>
      <w:r>
        <w:rPr>
          <w:sz w:val="24"/>
        </w:rPr>
        <w:t>поставленной</w:t>
      </w:r>
      <w:r>
        <w:rPr>
          <w:spacing w:val="-15"/>
          <w:sz w:val="24"/>
        </w:rPr>
        <w:t xml:space="preserve"> </w:t>
      </w:r>
      <w:r>
        <w:rPr>
          <w:sz w:val="24"/>
        </w:rPr>
        <w:t>цели</w:t>
      </w:r>
      <w:r>
        <w:rPr>
          <w:spacing w:val="-15"/>
          <w:sz w:val="24"/>
        </w:rPr>
        <w:t xml:space="preserve"> </w:t>
      </w:r>
      <w:r>
        <w:rPr>
          <w:sz w:val="24"/>
        </w:rPr>
        <w:t>совершаемые</w:t>
      </w:r>
      <w:r>
        <w:rPr>
          <w:spacing w:val="-15"/>
          <w:sz w:val="24"/>
        </w:rPr>
        <w:t xml:space="preserve"> </w:t>
      </w:r>
      <w:r>
        <w:rPr>
          <w:sz w:val="24"/>
        </w:rPr>
        <w:t>учебные</w:t>
      </w:r>
      <w:r>
        <w:rPr>
          <w:spacing w:val="-15"/>
          <w:sz w:val="24"/>
        </w:rPr>
        <w:t xml:space="preserve"> </w:t>
      </w:r>
      <w:r>
        <w:rPr>
          <w:sz w:val="24"/>
        </w:rPr>
        <w:t>действия,</w:t>
      </w:r>
      <w:r>
        <w:rPr>
          <w:spacing w:val="-15"/>
          <w:sz w:val="24"/>
        </w:rPr>
        <w:t xml:space="preserve"> </w:t>
      </w:r>
      <w:r>
        <w:rPr>
          <w:sz w:val="24"/>
        </w:rPr>
        <w:t>развивать мотивы и интересы своей учебной деятельности;</w:t>
      </w:r>
    </w:p>
    <w:p w:rsidR="00F24135" w:rsidRDefault="005E5ACB" w:rsidP="003E4757">
      <w:pPr>
        <w:pStyle w:val="a5"/>
        <w:numPr>
          <w:ilvl w:val="0"/>
          <w:numId w:val="154"/>
        </w:numPr>
        <w:tabs>
          <w:tab w:val="left" w:pos="1558"/>
        </w:tabs>
        <w:ind w:right="125" w:firstLine="708"/>
        <w:rPr>
          <w:sz w:val="24"/>
        </w:rPr>
      </w:pPr>
      <w:r>
        <w:rPr>
          <w:sz w:val="24"/>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F24135" w:rsidRDefault="005E5ACB" w:rsidP="003E4757">
      <w:pPr>
        <w:pStyle w:val="a5"/>
        <w:numPr>
          <w:ilvl w:val="0"/>
          <w:numId w:val="154"/>
        </w:numPr>
        <w:tabs>
          <w:tab w:val="left" w:pos="1558"/>
        </w:tabs>
        <w:spacing w:line="237" w:lineRule="auto"/>
        <w:ind w:right="129" w:firstLine="708"/>
        <w:rPr>
          <w:sz w:val="24"/>
        </w:rPr>
      </w:pPr>
      <w:r>
        <w:rPr>
          <w:sz w:val="24"/>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F24135" w:rsidRDefault="005E5ACB">
      <w:pPr>
        <w:pStyle w:val="2"/>
        <w:spacing w:before="6"/>
        <w:jc w:val="left"/>
      </w:pPr>
      <w:r>
        <w:rPr>
          <w:spacing w:val="-2"/>
        </w:rPr>
        <w:t>Самоконтроль:</w:t>
      </w:r>
    </w:p>
    <w:p w:rsidR="00F24135" w:rsidRDefault="005E5ACB" w:rsidP="003E4757">
      <w:pPr>
        <w:pStyle w:val="a5"/>
        <w:numPr>
          <w:ilvl w:val="0"/>
          <w:numId w:val="154"/>
        </w:numPr>
        <w:tabs>
          <w:tab w:val="left" w:pos="1559"/>
        </w:tabs>
        <w:ind w:right="127" w:firstLine="708"/>
        <w:jc w:val="left"/>
        <w:rPr>
          <w:sz w:val="24"/>
        </w:rPr>
      </w:pPr>
      <w:r>
        <w:rPr>
          <w:sz w:val="24"/>
        </w:rPr>
        <w:t>соотносить</w:t>
      </w:r>
      <w:r>
        <w:rPr>
          <w:spacing w:val="32"/>
          <w:sz w:val="24"/>
        </w:rPr>
        <w:t xml:space="preserve"> </w:t>
      </w:r>
      <w:r>
        <w:rPr>
          <w:sz w:val="24"/>
        </w:rPr>
        <w:t>свои</w:t>
      </w:r>
      <w:r>
        <w:rPr>
          <w:spacing w:val="31"/>
          <w:sz w:val="24"/>
        </w:rPr>
        <w:t xml:space="preserve"> </w:t>
      </w:r>
      <w:r>
        <w:rPr>
          <w:sz w:val="24"/>
        </w:rPr>
        <w:t>действия</w:t>
      </w:r>
      <w:r>
        <w:rPr>
          <w:spacing w:val="31"/>
          <w:sz w:val="24"/>
        </w:rPr>
        <w:t xml:space="preserve"> </w:t>
      </w:r>
      <w:r>
        <w:rPr>
          <w:sz w:val="24"/>
        </w:rPr>
        <w:t>с</w:t>
      </w:r>
      <w:r>
        <w:rPr>
          <w:spacing w:val="29"/>
          <w:sz w:val="24"/>
        </w:rPr>
        <w:t xml:space="preserve"> </w:t>
      </w:r>
      <w:r>
        <w:rPr>
          <w:sz w:val="24"/>
        </w:rPr>
        <w:t>планируемыми</w:t>
      </w:r>
      <w:r>
        <w:rPr>
          <w:spacing w:val="33"/>
          <w:sz w:val="24"/>
        </w:rPr>
        <w:t xml:space="preserve"> </w:t>
      </w:r>
      <w:r>
        <w:rPr>
          <w:sz w:val="24"/>
        </w:rPr>
        <w:t>результатами,</w:t>
      </w:r>
      <w:r>
        <w:rPr>
          <w:spacing w:val="30"/>
          <w:sz w:val="24"/>
        </w:rPr>
        <w:t xml:space="preserve"> </w:t>
      </w:r>
      <w:r>
        <w:rPr>
          <w:sz w:val="24"/>
        </w:rPr>
        <w:t>осуществлять</w:t>
      </w:r>
      <w:r>
        <w:rPr>
          <w:spacing w:val="32"/>
          <w:sz w:val="24"/>
        </w:rPr>
        <w:t xml:space="preserve"> </w:t>
      </w:r>
      <w:r>
        <w:rPr>
          <w:sz w:val="24"/>
        </w:rPr>
        <w:t>контроль своей деятельности в процессе достижения результата;</w:t>
      </w:r>
    </w:p>
    <w:p w:rsidR="00F24135" w:rsidRDefault="005E5ACB" w:rsidP="003E4757">
      <w:pPr>
        <w:pStyle w:val="a5"/>
        <w:numPr>
          <w:ilvl w:val="0"/>
          <w:numId w:val="154"/>
        </w:numPr>
        <w:tabs>
          <w:tab w:val="left" w:pos="1559"/>
          <w:tab w:val="left" w:pos="2694"/>
          <w:tab w:val="left" w:pos="4021"/>
          <w:tab w:val="left" w:pos="5860"/>
          <w:tab w:val="left" w:pos="7362"/>
          <w:tab w:val="left" w:pos="8927"/>
          <w:tab w:val="left" w:pos="9515"/>
        </w:tabs>
        <w:spacing w:before="2" w:line="237" w:lineRule="auto"/>
        <w:ind w:right="127" w:firstLine="708"/>
        <w:jc w:val="left"/>
        <w:rPr>
          <w:sz w:val="24"/>
        </w:rPr>
      </w:pPr>
      <w:r>
        <w:rPr>
          <w:spacing w:val="-2"/>
          <w:sz w:val="24"/>
        </w:rPr>
        <w:t>владеть</w:t>
      </w:r>
      <w:r>
        <w:rPr>
          <w:sz w:val="24"/>
        </w:rPr>
        <w:tab/>
      </w:r>
      <w:r>
        <w:rPr>
          <w:spacing w:val="-2"/>
          <w:sz w:val="24"/>
        </w:rPr>
        <w:t>основами</w:t>
      </w:r>
      <w:r>
        <w:rPr>
          <w:sz w:val="24"/>
        </w:rPr>
        <w:tab/>
      </w:r>
      <w:r>
        <w:rPr>
          <w:spacing w:val="-2"/>
          <w:sz w:val="24"/>
        </w:rPr>
        <w:t>самоконтроля,</w:t>
      </w:r>
      <w:r>
        <w:rPr>
          <w:sz w:val="24"/>
        </w:rPr>
        <w:tab/>
      </w:r>
      <w:r>
        <w:rPr>
          <w:spacing w:val="-2"/>
          <w:sz w:val="24"/>
        </w:rPr>
        <w:t>рефлексии,</w:t>
      </w:r>
      <w:r>
        <w:rPr>
          <w:sz w:val="24"/>
        </w:rPr>
        <w:tab/>
      </w:r>
      <w:r>
        <w:rPr>
          <w:spacing w:val="-2"/>
          <w:sz w:val="24"/>
        </w:rPr>
        <w:t>самооценки</w:t>
      </w:r>
      <w:r>
        <w:rPr>
          <w:sz w:val="24"/>
        </w:rPr>
        <w:tab/>
      </w:r>
      <w:r>
        <w:rPr>
          <w:spacing w:val="-6"/>
          <w:sz w:val="24"/>
        </w:rPr>
        <w:t>на</w:t>
      </w:r>
      <w:r>
        <w:rPr>
          <w:sz w:val="24"/>
        </w:rPr>
        <w:tab/>
      </w:r>
      <w:r>
        <w:rPr>
          <w:spacing w:val="-2"/>
          <w:sz w:val="24"/>
        </w:rPr>
        <w:t xml:space="preserve">основе </w:t>
      </w:r>
      <w:r>
        <w:rPr>
          <w:sz w:val="24"/>
        </w:rPr>
        <w:t>соответствующих целям критериев.</w:t>
      </w:r>
    </w:p>
    <w:p w:rsidR="00F24135" w:rsidRDefault="005E5ACB">
      <w:pPr>
        <w:pStyle w:val="2"/>
        <w:spacing w:before="5"/>
        <w:jc w:val="left"/>
      </w:pPr>
      <w:r>
        <w:t xml:space="preserve">Эмоциональный </w:t>
      </w:r>
      <w:r>
        <w:rPr>
          <w:spacing w:val="-2"/>
        </w:rPr>
        <w:t>интеллект:</w:t>
      </w:r>
    </w:p>
    <w:p w:rsidR="00F24135" w:rsidRDefault="005E5ACB" w:rsidP="003E4757">
      <w:pPr>
        <w:pStyle w:val="a5"/>
        <w:numPr>
          <w:ilvl w:val="0"/>
          <w:numId w:val="154"/>
        </w:numPr>
        <w:tabs>
          <w:tab w:val="left" w:pos="1558"/>
        </w:tabs>
        <w:ind w:right="126" w:firstLine="708"/>
        <w:rPr>
          <w:sz w:val="24"/>
        </w:rPr>
      </w:pPr>
      <w:r>
        <w:rPr>
          <w:sz w:val="24"/>
        </w:rPr>
        <w:t>развивать</w:t>
      </w:r>
      <w:r>
        <w:rPr>
          <w:spacing w:val="-15"/>
          <w:sz w:val="24"/>
        </w:rPr>
        <w:t xml:space="preserve"> </w:t>
      </w:r>
      <w:r>
        <w:rPr>
          <w:sz w:val="24"/>
        </w:rPr>
        <w:t>способность</w:t>
      </w:r>
      <w:r>
        <w:rPr>
          <w:spacing w:val="-15"/>
          <w:sz w:val="24"/>
        </w:rPr>
        <w:t xml:space="preserve"> </w:t>
      </w:r>
      <w:r>
        <w:rPr>
          <w:sz w:val="24"/>
        </w:rPr>
        <w:t>управлять</w:t>
      </w:r>
      <w:r>
        <w:rPr>
          <w:spacing w:val="-15"/>
          <w:sz w:val="24"/>
        </w:rPr>
        <w:t xml:space="preserve"> </w:t>
      </w:r>
      <w:r>
        <w:rPr>
          <w:sz w:val="24"/>
        </w:rPr>
        <w:t>собственными</w:t>
      </w:r>
      <w:r>
        <w:rPr>
          <w:spacing w:val="-15"/>
          <w:sz w:val="24"/>
        </w:rPr>
        <w:t xml:space="preserve"> </w:t>
      </w:r>
      <w:r>
        <w:rPr>
          <w:sz w:val="24"/>
        </w:rPr>
        <w:t>эмоциями,</w:t>
      </w:r>
      <w:r>
        <w:rPr>
          <w:spacing w:val="-15"/>
          <w:sz w:val="24"/>
        </w:rPr>
        <w:t xml:space="preserve"> </w:t>
      </w:r>
      <w:r>
        <w:rPr>
          <w:sz w:val="24"/>
        </w:rPr>
        <w:t>стремиться</w:t>
      </w:r>
      <w:r>
        <w:rPr>
          <w:spacing w:val="-15"/>
          <w:sz w:val="24"/>
        </w:rPr>
        <w:t xml:space="preserve"> </w:t>
      </w:r>
      <w:r>
        <w:rPr>
          <w:sz w:val="24"/>
        </w:rPr>
        <w:t>к</w:t>
      </w:r>
      <w:r>
        <w:rPr>
          <w:spacing w:val="-15"/>
          <w:sz w:val="24"/>
        </w:rPr>
        <w:t xml:space="preserve"> </w:t>
      </w:r>
      <w:r>
        <w:rPr>
          <w:sz w:val="24"/>
        </w:rPr>
        <w:t>пониманию эмоций других;</w:t>
      </w:r>
    </w:p>
    <w:p w:rsidR="00F24135" w:rsidRDefault="005E5ACB" w:rsidP="003E4757">
      <w:pPr>
        <w:pStyle w:val="a5"/>
        <w:numPr>
          <w:ilvl w:val="0"/>
          <w:numId w:val="154"/>
        </w:numPr>
        <w:tabs>
          <w:tab w:val="left" w:pos="1558"/>
        </w:tabs>
        <w:spacing w:before="2" w:line="237" w:lineRule="auto"/>
        <w:ind w:right="128" w:firstLine="708"/>
        <w:rPr>
          <w:sz w:val="24"/>
        </w:rPr>
      </w:pPr>
      <w:r>
        <w:rPr>
          <w:sz w:val="24"/>
        </w:rPr>
        <w:t>уметь рефлексировать эмоции как основание для художественного восприятия искусства и собственной художественной деятельности;</w:t>
      </w:r>
    </w:p>
    <w:p w:rsidR="00F24135" w:rsidRDefault="005E5ACB" w:rsidP="003E4757">
      <w:pPr>
        <w:pStyle w:val="a5"/>
        <w:numPr>
          <w:ilvl w:val="0"/>
          <w:numId w:val="154"/>
        </w:numPr>
        <w:tabs>
          <w:tab w:val="left" w:pos="1558"/>
        </w:tabs>
        <w:spacing w:before="5" w:line="237" w:lineRule="auto"/>
        <w:ind w:right="127" w:firstLine="708"/>
        <w:rPr>
          <w:sz w:val="24"/>
        </w:rPr>
      </w:pPr>
      <w:r>
        <w:rPr>
          <w:sz w:val="24"/>
        </w:rPr>
        <w:t>развивать свои эмпатические способности, способность сопереживать, понимать намерения и переживания свои и других;</w:t>
      </w:r>
    </w:p>
    <w:p w:rsidR="00F24135" w:rsidRDefault="005E5ACB" w:rsidP="003E4757">
      <w:pPr>
        <w:pStyle w:val="a5"/>
        <w:numPr>
          <w:ilvl w:val="0"/>
          <w:numId w:val="154"/>
        </w:numPr>
        <w:tabs>
          <w:tab w:val="left" w:pos="1558"/>
        </w:tabs>
        <w:spacing w:before="2"/>
        <w:ind w:left="1558" w:hanging="709"/>
        <w:rPr>
          <w:sz w:val="24"/>
        </w:rPr>
      </w:pPr>
      <w:r>
        <w:rPr>
          <w:sz w:val="24"/>
        </w:rPr>
        <w:t>признавать</w:t>
      </w:r>
      <w:r>
        <w:rPr>
          <w:spacing w:val="-1"/>
          <w:sz w:val="24"/>
        </w:rPr>
        <w:t xml:space="preserve"> </w:t>
      </w:r>
      <w:r>
        <w:rPr>
          <w:sz w:val="24"/>
        </w:rPr>
        <w:t>своё</w:t>
      </w:r>
      <w:r>
        <w:rPr>
          <w:spacing w:val="-4"/>
          <w:sz w:val="24"/>
        </w:rPr>
        <w:t xml:space="preserve"> </w:t>
      </w:r>
      <w:r>
        <w:rPr>
          <w:sz w:val="24"/>
        </w:rPr>
        <w:t>и</w:t>
      </w:r>
      <w:r>
        <w:rPr>
          <w:spacing w:val="-1"/>
          <w:sz w:val="24"/>
        </w:rPr>
        <w:t xml:space="preserve"> </w:t>
      </w:r>
      <w:r>
        <w:rPr>
          <w:sz w:val="24"/>
        </w:rPr>
        <w:t>чужое</w:t>
      </w:r>
      <w:r>
        <w:rPr>
          <w:spacing w:val="-3"/>
          <w:sz w:val="24"/>
        </w:rPr>
        <w:t xml:space="preserve"> </w:t>
      </w:r>
      <w:r>
        <w:rPr>
          <w:sz w:val="24"/>
        </w:rPr>
        <w:t>право</w:t>
      </w:r>
      <w:r>
        <w:rPr>
          <w:spacing w:val="-3"/>
          <w:sz w:val="24"/>
        </w:rPr>
        <w:t xml:space="preserve"> </w:t>
      </w:r>
      <w:r>
        <w:rPr>
          <w:sz w:val="24"/>
        </w:rPr>
        <w:t>на</w:t>
      </w:r>
      <w:r>
        <w:rPr>
          <w:spacing w:val="-1"/>
          <w:sz w:val="24"/>
        </w:rPr>
        <w:t xml:space="preserve"> </w:t>
      </w:r>
      <w:r>
        <w:rPr>
          <w:spacing w:val="-2"/>
          <w:sz w:val="24"/>
        </w:rPr>
        <w:t>ошибку;</w:t>
      </w:r>
    </w:p>
    <w:p w:rsidR="00F24135" w:rsidRDefault="005E5ACB" w:rsidP="003E4757">
      <w:pPr>
        <w:pStyle w:val="a5"/>
        <w:numPr>
          <w:ilvl w:val="0"/>
          <w:numId w:val="154"/>
        </w:numPr>
        <w:tabs>
          <w:tab w:val="left" w:pos="1558"/>
        </w:tabs>
        <w:spacing w:before="2"/>
        <w:ind w:right="125" w:firstLine="708"/>
        <w:rPr>
          <w:sz w:val="24"/>
        </w:rPr>
      </w:pPr>
      <w:r>
        <w:rPr>
          <w:sz w:val="24"/>
        </w:rPr>
        <w:t xml:space="preserve">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w:t>
      </w:r>
      <w:r>
        <w:rPr>
          <w:spacing w:val="-2"/>
          <w:sz w:val="24"/>
        </w:rPr>
        <w:t>взаимодействии.</w:t>
      </w:r>
    </w:p>
    <w:p w:rsidR="00F24135" w:rsidRDefault="005E5ACB">
      <w:pPr>
        <w:pStyle w:val="a3"/>
        <w:spacing w:before="273"/>
        <w:ind w:left="914" w:firstLine="0"/>
        <w:jc w:val="left"/>
      </w:pPr>
      <w:r>
        <w:rPr>
          <w:spacing w:val="-2"/>
        </w:rPr>
        <w:t>«Музыка»:</w:t>
      </w:r>
    </w:p>
    <w:p w:rsidR="00F24135" w:rsidRDefault="005E5ACB">
      <w:pPr>
        <w:pStyle w:val="2"/>
        <w:spacing w:before="5" w:line="240" w:lineRule="auto"/>
        <w:ind w:right="2936"/>
        <w:jc w:val="left"/>
      </w:pPr>
      <w:r>
        <w:t>Овладение</w:t>
      </w:r>
      <w:r>
        <w:rPr>
          <w:spacing w:val="-11"/>
        </w:rPr>
        <w:t xml:space="preserve"> </w:t>
      </w:r>
      <w:r>
        <w:t>универсальными</w:t>
      </w:r>
      <w:r>
        <w:rPr>
          <w:spacing w:val="-10"/>
        </w:rPr>
        <w:t xml:space="preserve"> </w:t>
      </w:r>
      <w:r>
        <w:t>познавательными</w:t>
      </w:r>
      <w:r>
        <w:rPr>
          <w:spacing w:val="-11"/>
        </w:rPr>
        <w:t xml:space="preserve"> </w:t>
      </w:r>
      <w:r>
        <w:t>действиями Базовые логические действия:</w:t>
      </w:r>
    </w:p>
    <w:p w:rsidR="00F24135" w:rsidRDefault="005E5ACB" w:rsidP="003E4757">
      <w:pPr>
        <w:pStyle w:val="a5"/>
        <w:numPr>
          <w:ilvl w:val="0"/>
          <w:numId w:val="154"/>
        </w:numPr>
        <w:tabs>
          <w:tab w:val="left" w:pos="1558"/>
        </w:tabs>
        <w:ind w:right="126" w:firstLine="708"/>
        <w:rPr>
          <w:sz w:val="24"/>
        </w:rPr>
      </w:pPr>
      <w:r>
        <w:rPr>
          <w:sz w:val="24"/>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F24135" w:rsidRDefault="005E5ACB" w:rsidP="003E4757">
      <w:pPr>
        <w:pStyle w:val="a5"/>
        <w:numPr>
          <w:ilvl w:val="0"/>
          <w:numId w:val="154"/>
        </w:numPr>
        <w:tabs>
          <w:tab w:val="left" w:pos="1558"/>
        </w:tabs>
        <w:spacing w:before="1" w:line="237" w:lineRule="auto"/>
        <w:ind w:right="124" w:firstLine="708"/>
        <w:rPr>
          <w:sz w:val="24"/>
        </w:rPr>
      </w:pPr>
      <w:r>
        <w:rPr>
          <w:sz w:val="24"/>
        </w:rPr>
        <w:t>сопоставлять, сравнивать на основании существенных признаков произведения, жанры и стили музыкального и других видов искусства;</w:t>
      </w:r>
    </w:p>
    <w:p w:rsidR="00F24135" w:rsidRDefault="005E5ACB" w:rsidP="003E4757">
      <w:pPr>
        <w:pStyle w:val="a5"/>
        <w:numPr>
          <w:ilvl w:val="0"/>
          <w:numId w:val="154"/>
        </w:numPr>
        <w:tabs>
          <w:tab w:val="left" w:pos="1558"/>
        </w:tabs>
        <w:spacing w:before="5" w:line="237" w:lineRule="auto"/>
        <w:ind w:right="130" w:firstLine="708"/>
        <w:rPr>
          <w:sz w:val="24"/>
        </w:rPr>
      </w:pPr>
      <w:r>
        <w:rPr>
          <w:sz w:val="24"/>
        </w:rPr>
        <w:t>обнаруживать</w:t>
      </w:r>
      <w:r>
        <w:rPr>
          <w:spacing w:val="-7"/>
          <w:sz w:val="24"/>
        </w:rPr>
        <w:t xml:space="preserve"> </w:t>
      </w:r>
      <w:r>
        <w:rPr>
          <w:sz w:val="24"/>
        </w:rPr>
        <w:t>взаимные</w:t>
      </w:r>
      <w:r>
        <w:rPr>
          <w:spacing w:val="-5"/>
          <w:sz w:val="24"/>
        </w:rPr>
        <w:t xml:space="preserve"> </w:t>
      </w:r>
      <w:r>
        <w:rPr>
          <w:sz w:val="24"/>
        </w:rPr>
        <w:t>влияния</w:t>
      </w:r>
      <w:r>
        <w:rPr>
          <w:spacing w:val="-5"/>
          <w:sz w:val="24"/>
        </w:rPr>
        <w:t xml:space="preserve"> </w:t>
      </w:r>
      <w:r>
        <w:rPr>
          <w:sz w:val="24"/>
        </w:rPr>
        <w:t>отдельных</w:t>
      </w:r>
      <w:r>
        <w:rPr>
          <w:spacing w:val="-5"/>
          <w:sz w:val="24"/>
        </w:rPr>
        <w:t xml:space="preserve"> </w:t>
      </w:r>
      <w:r>
        <w:rPr>
          <w:sz w:val="24"/>
        </w:rPr>
        <w:t>видов,</w:t>
      </w:r>
      <w:r>
        <w:rPr>
          <w:spacing w:val="-7"/>
          <w:sz w:val="24"/>
        </w:rPr>
        <w:t xml:space="preserve"> </w:t>
      </w:r>
      <w:r>
        <w:rPr>
          <w:sz w:val="24"/>
        </w:rPr>
        <w:t>жанров</w:t>
      </w:r>
      <w:r>
        <w:rPr>
          <w:spacing w:val="-7"/>
          <w:sz w:val="24"/>
        </w:rPr>
        <w:t xml:space="preserve"> </w:t>
      </w:r>
      <w:r>
        <w:rPr>
          <w:sz w:val="24"/>
        </w:rPr>
        <w:t>и</w:t>
      </w:r>
      <w:r>
        <w:rPr>
          <w:spacing w:val="-6"/>
          <w:sz w:val="24"/>
        </w:rPr>
        <w:t xml:space="preserve"> </w:t>
      </w:r>
      <w:r>
        <w:rPr>
          <w:sz w:val="24"/>
        </w:rPr>
        <w:t>стилей</w:t>
      </w:r>
      <w:r>
        <w:rPr>
          <w:spacing w:val="-5"/>
          <w:sz w:val="24"/>
        </w:rPr>
        <w:t xml:space="preserve"> </w:t>
      </w:r>
      <w:r>
        <w:rPr>
          <w:sz w:val="24"/>
        </w:rPr>
        <w:t>музыки</w:t>
      </w:r>
      <w:r>
        <w:rPr>
          <w:spacing w:val="-8"/>
          <w:sz w:val="24"/>
        </w:rPr>
        <w:t xml:space="preserve"> </w:t>
      </w:r>
      <w:r>
        <w:rPr>
          <w:sz w:val="24"/>
        </w:rPr>
        <w:t>друг</w:t>
      </w:r>
      <w:r>
        <w:rPr>
          <w:spacing w:val="-5"/>
          <w:sz w:val="24"/>
        </w:rPr>
        <w:t xml:space="preserve"> </w:t>
      </w:r>
      <w:r>
        <w:rPr>
          <w:sz w:val="24"/>
        </w:rPr>
        <w:t>на друга, формулировать гипотезы о взаимосвязях;</w:t>
      </w:r>
    </w:p>
    <w:p w:rsidR="00F24135" w:rsidRDefault="005E5ACB" w:rsidP="003E4757">
      <w:pPr>
        <w:pStyle w:val="a5"/>
        <w:numPr>
          <w:ilvl w:val="0"/>
          <w:numId w:val="154"/>
        </w:numPr>
        <w:tabs>
          <w:tab w:val="left" w:pos="1558"/>
        </w:tabs>
        <w:spacing w:before="2"/>
        <w:ind w:right="126" w:firstLine="708"/>
        <w:rPr>
          <w:sz w:val="24"/>
        </w:rPr>
      </w:pPr>
      <w:r>
        <w:rPr>
          <w:sz w:val="24"/>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F24135" w:rsidRDefault="005E5ACB" w:rsidP="003E4757">
      <w:pPr>
        <w:pStyle w:val="a5"/>
        <w:numPr>
          <w:ilvl w:val="0"/>
          <w:numId w:val="154"/>
        </w:numPr>
        <w:tabs>
          <w:tab w:val="left" w:pos="1558"/>
        </w:tabs>
        <w:spacing w:before="4" w:line="237" w:lineRule="auto"/>
        <w:ind w:right="128" w:firstLine="708"/>
        <w:rPr>
          <w:sz w:val="24"/>
        </w:rPr>
      </w:pPr>
      <w:r>
        <w:rPr>
          <w:sz w:val="24"/>
        </w:rPr>
        <w:t xml:space="preserve">выявлять и характеризовать существенные признаки конкретного музыкального </w:t>
      </w:r>
      <w:r>
        <w:rPr>
          <w:spacing w:val="-2"/>
          <w:sz w:val="24"/>
        </w:rPr>
        <w:t>звучания;</w:t>
      </w:r>
    </w:p>
    <w:p w:rsidR="00F24135" w:rsidRDefault="005E5ACB" w:rsidP="003E4757">
      <w:pPr>
        <w:pStyle w:val="a5"/>
        <w:numPr>
          <w:ilvl w:val="0"/>
          <w:numId w:val="154"/>
        </w:numPr>
        <w:tabs>
          <w:tab w:val="left" w:pos="1558"/>
        </w:tabs>
        <w:spacing w:before="2"/>
        <w:ind w:right="126" w:firstLine="708"/>
        <w:rPr>
          <w:sz w:val="24"/>
        </w:rPr>
      </w:pPr>
      <w:r>
        <w:rPr>
          <w:sz w:val="24"/>
        </w:rPr>
        <w:t>самостоятельно обобщать и формулировать выводы по результатам проведённого слухового наблюдения-исследования.</w:t>
      </w:r>
    </w:p>
    <w:p w:rsidR="00F24135" w:rsidRDefault="005E5ACB">
      <w:pPr>
        <w:pStyle w:val="2"/>
        <w:spacing w:before="5" w:line="240" w:lineRule="auto"/>
      </w:pPr>
      <w:r>
        <w:t>Базовые</w:t>
      </w:r>
      <w:r>
        <w:rPr>
          <w:spacing w:val="-2"/>
        </w:rPr>
        <w:t xml:space="preserve"> </w:t>
      </w:r>
      <w:r>
        <w:t>исследовательские</w:t>
      </w:r>
      <w:r>
        <w:rPr>
          <w:spacing w:val="-1"/>
        </w:rPr>
        <w:t xml:space="preserve"> </w:t>
      </w:r>
      <w:r>
        <w:rPr>
          <w:spacing w:val="-2"/>
        </w:rPr>
        <w:t>действия:</w:t>
      </w:r>
    </w:p>
    <w:p w:rsidR="00F24135" w:rsidRDefault="00F24135">
      <w:pPr>
        <w:pStyle w:val="2"/>
        <w:spacing w:line="240" w:lineRule="auto"/>
        <w:sectPr w:rsidR="00F24135">
          <w:pgSz w:w="11900" w:h="16820"/>
          <w:pgMar w:top="880" w:right="566" w:bottom="1240" w:left="992" w:header="0" w:footer="967" w:gutter="0"/>
          <w:cols w:space="720"/>
        </w:sectPr>
      </w:pPr>
    </w:p>
    <w:p w:rsidR="00F24135" w:rsidRDefault="005E5ACB" w:rsidP="003E4757">
      <w:pPr>
        <w:pStyle w:val="a5"/>
        <w:numPr>
          <w:ilvl w:val="0"/>
          <w:numId w:val="154"/>
        </w:numPr>
        <w:tabs>
          <w:tab w:val="left" w:pos="1558"/>
        </w:tabs>
        <w:spacing w:before="75"/>
        <w:ind w:left="1558" w:hanging="709"/>
        <w:rPr>
          <w:sz w:val="24"/>
        </w:rPr>
      </w:pPr>
      <w:r>
        <w:rPr>
          <w:sz w:val="24"/>
        </w:rPr>
        <w:lastRenderedPageBreak/>
        <w:t>следовать</w:t>
      </w:r>
      <w:r>
        <w:rPr>
          <w:spacing w:val="25"/>
          <w:sz w:val="24"/>
        </w:rPr>
        <w:t xml:space="preserve"> </w:t>
      </w:r>
      <w:r>
        <w:rPr>
          <w:sz w:val="24"/>
        </w:rPr>
        <w:t>внутренним</w:t>
      </w:r>
      <w:r>
        <w:rPr>
          <w:spacing w:val="30"/>
          <w:sz w:val="24"/>
        </w:rPr>
        <w:t xml:space="preserve"> </w:t>
      </w:r>
      <w:r>
        <w:rPr>
          <w:sz w:val="24"/>
        </w:rPr>
        <w:t>слухом</w:t>
      </w:r>
      <w:r>
        <w:rPr>
          <w:spacing w:val="27"/>
          <w:sz w:val="24"/>
        </w:rPr>
        <w:t xml:space="preserve"> </w:t>
      </w:r>
      <w:r>
        <w:rPr>
          <w:sz w:val="24"/>
        </w:rPr>
        <w:t>за</w:t>
      </w:r>
      <w:r>
        <w:rPr>
          <w:spacing w:val="30"/>
          <w:sz w:val="24"/>
        </w:rPr>
        <w:t xml:space="preserve"> </w:t>
      </w:r>
      <w:r>
        <w:rPr>
          <w:sz w:val="24"/>
        </w:rPr>
        <w:t>развитием</w:t>
      </w:r>
      <w:r>
        <w:rPr>
          <w:spacing w:val="28"/>
          <w:sz w:val="24"/>
        </w:rPr>
        <w:t xml:space="preserve"> </w:t>
      </w:r>
      <w:r>
        <w:rPr>
          <w:sz w:val="24"/>
        </w:rPr>
        <w:t>музыкального</w:t>
      </w:r>
      <w:r>
        <w:rPr>
          <w:spacing w:val="30"/>
          <w:sz w:val="24"/>
        </w:rPr>
        <w:t xml:space="preserve"> </w:t>
      </w:r>
      <w:r>
        <w:rPr>
          <w:sz w:val="24"/>
        </w:rPr>
        <w:t>процесса,</w:t>
      </w:r>
      <w:r>
        <w:rPr>
          <w:spacing w:val="38"/>
          <w:sz w:val="24"/>
        </w:rPr>
        <w:t xml:space="preserve"> </w:t>
      </w:r>
      <w:r>
        <w:rPr>
          <w:spacing w:val="-2"/>
          <w:sz w:val="24"/>
        </w:rPr>
        <w:t>«наблюдать»</w:t>
      </w:r>
    </w:p>
    <w:p w:rsidR="00F24135" w:rsidRDefault="005E5ACB">
      <w:pPr>
        <w:pStyle w:val="a3"/>
        <w:ind w:firstLine="0"/>
      </w:pPr>
      <w:r>
        <w:t>звучание</w:t>
      </w:r>
      <w:r>
        <w:rPr>
          <w:spacing w:val="-3"/>
        </w:rPr>
        <w:t xml:space="preserve"> </w:t>
      </w:r>
      <w:r>
        <w:rPr>
          <w:spacing w:val="-2"/>
        </w:rPr>
        <w:t>музыки;</w:t>
      </w:r>
    </w:p>
    <w:p w:rsidR="00F24135" w:rsidRDefault="005E5ACB" w:rsidP="003E4757">
      <w:pPr>
        <w:pStyle w:val="a5"/>
        <w:numPr>
          <w:ilvl w:val="0"/>
          <w:numId w:val="154"/>
        </w:numPr>
        <w:tabs>
          <w:tab w:val="left" w:pos="1558"/>
        </w:tabs>
        <w:spacing w:before="2" w:line="276" w:lineRule="exact"/>
        <w:ind w:left="1558" w:hanging="709"/>
        <w:rPr>
          <w:sz w:val="24"/>
        </w:rPr>
      </w:pPr>
      <w:r>
        <w:rPr>
          <w:sz w:val="24"/>
        </w:rPr>
        <w:t>использовать</w:t>
      </w:r>
      <w:r>
        <w:rPr>
          <w:spacing w:val="-8"/>
          <w:sz w:val="24"/>
        </w:rPr>
        <w:t xml:space="preserve"> </w:t>
      </w:r>
      <w:r>
        <w:rPr>
          <w:sz w:val="24"/>
        </w:rPr>
        <w:t>вопросы</w:t>
      </w:r>
      <w:r>
        <w:rPr>
          <w:spacing w:val="-7"/>
          <w:sz w:val="24"/>
        </w:rPr>
        <w:t xml:space="preserve"> </w:t>
      </w:r>
      <w:r>
        <w:rPr>
          <w:sz w:val="24"/>
        </w:rPr>
        <w:t>как</w:t>
      </w:r>
      <w:r>
        <w:rPr>
          <w:spacing w:val="-6"/>
          <w:sz w:val="24"/>
        </w:rPr>
        <w:t xml:space="preserve"> </w:t>
      </w:r>
      <w:r>
        <w:rPr>
          <w:sz w:val="24"/>
        </w:rPr>
        <w:t>исследовательский</w:t>
      </w:r>
      <w:r>
        <w:rPr>
          <w:spacing w:val="-7"/>
          <w:sz w:val="24"/>
        </w:rPr>
        <w:t xml:space="preserve"> </w:t>
      </w:r>
      <w:r>
        <w:rPr>
          <w:sz w:val="24"/>
        </w:rPr>
        <w:t>инструмент</w:t>
      </w:r>
      <w:r>
        <w:rPr>
          <w:spacing w:val="-4"/>
          <w:sz w:val="24"/>
        </w:rPr>
        <w:t xml:space="preserve"> </w:t>
      </w:r>
      <w:r>
        <w:rPr>
          <w:spacing w:val="-2"/>
          <w:sz w:val="24"/>
        </w:rPr>
        <w:t>познания;</w:t>
      </w:r>
    </w:p>
    <w:p w:rsidR="00F24135" w:rsidRDefault="005E5ACB" w:rsidP="003E4757">
      <w:pPr>
        <w:pStyle w:val="a5"/>
        <w:numPr>
          <w:ilvl w:val="0"/>
          <w:numId w:val="154"/>
        </w:numPr>
        <w:tabs>
          <w:tab w:val="left" w:pos="1558"/>
        </w:tabs>
        <w:ind w:right="129" w:firstLine="708"/>
        <w:rPr>
          <w:sz w:val="24"/>
        </w:rPr>
      </w:pPr>
      <w:r>
        <w:rPr>
          <w:sz w:val="24"/>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F24135" w:rsidRDefault="005E5ACB" w:rsidP="003E4757">
      <w:pPr>
        <w:pStyle w:val="a5"/>
        <w:numPr>
          <w:ilvl w:val="0"/>
          <w:numId w:val="154"/>
        </w:numPr>
        <w:tabs>
          <w:tab w:val="left" w:pos="1558"/>
        </w:tabs>
        <w:spacing w:before="3" w:line="237" w:lineRule="auto"/>
        <w:ind w:right="129" w:firstLine="708"/>
        <w:rPr>
          <w:sz w:val="24"/>
        </w:rPr>
      </w:pPr>
      <w:r>
        <w:rPr>
          <w:sz w:val="24"/>
        </w:rPr>
        <w:t>составлять</w:t>
      </w:r>
      <w:r>
        <w:rPr>
          <w:spacing w:val="-10"/>
          <w:sz w:val="24"/>
        </w:rPr>
        <w:t xml:space="preserve"> </w:t>
      </w:r>
      <w:r>
        <w:rPr>
          <w:sz w:val="24"/>
        </w:rPr>
        <w:t>алгоритм</w:t>
      </w:r>
      <w:r>
        <w:rPr>
          <w:spacing w:val="-12"/>
          <w:sz w:val="24"/>
        </w:rPr>
        <w:t xml:space="preserve"> </w:t>
      </w:r>
      <w:r>
        <w:rPr>
          <w:sz w:val="24"/>
        </w:rPr>
        <w:t>действий</w:t>
      </w:r>
      <w:r>
        <w:rPr>
          <w:spacing w:val="-8"/>
          <w:sz w:val="24"/>
        </w:rPr>
        <w:t xml:space="preserve"> </w:t>
      </w:r>
      <w:r>
        <w:rPr>
          <w:sz w:val="24"/>
        </w:rPr>
        <w:t>и</w:t>
      </w:r>
      <w:r>
        <w:rPr>
          <w:spacing w:val="-9"/>
          <w:sz w:val="24"/>
        </w:rPr>
        <w:t xml:space="preserve"> </w:t>
      </w:r>
      <w:r>
        <w:rPr>
          <w:sz w:val="24"/>
        </w:rPr>
        <w:t>использовать</w:t>
      </w:r>
      <w:r>
        <w:rPr>
          <w:spacing w:val="-10"/>
          <w:sz w:val="24"/>
        </w:rPr>
        <w:t xml:space="preserve"> </w:t>
      </w:r>
      <w:r>
        <w:rPr>
          <w:sz w:val="24"/>
        </w:rPr>
        <w:t>его</w:t>
      </w:r>
      <w:r>
        <w:rPr>
          <w:spacing w:val="-11"/>
          <w:sz w:val="24"/>
        </w:rPr>
        <w:t xml:space="preserve"> </w:t>
      </w:r>
      <w:r>
        <w:rPr>
          <w:sz w:val="24"/>
        </w:rPr>
        <w:t>для</w:t>
      </w:r>
      <w:r>
        <w:rPr>
          <w:spacing w:val="-10"/>
          <w:sz w:val="24"/>
        </w:rPr>
        <w:t xml:space="preserve"> </w:t>
      </w:r>
      <w:r>
        <w:rPr>
          <w:sz w:val="24"/>
        </w:rPr>
        <w:t>решения</w:t>
      </w:r>
      <w:r>
        <w:rPr>
          <w:spacing w:val="-7"/>
          <w:sz w:val="24"/>
        </w:rPr>
        <w:t xml:space="preserve"> </w:t>
      </w:r>
      <w:r>
        <w:rPr>
          <w:sz w:val="24"/>
        </w:rPr>
        <w:t>учебных,</w:t>
      </w:r>
      <w:r>
        <w:rPr>
          <w:spacing w:val="-10"/>
          <w:sz w:val="24"/>
        </w:rPr>
        <w:t xml:space="preserve"> </w:t>
      </w:r>
      <w:r>
        <w:rPr>
          <w:sz w:val="24"/>
        </w:rPr>
        <w:t>в</w:t>
      </w:r>
      <w:r>
        <w:rPr>
          <w:spacing w:val="-10"/>
          <w:sz w:val="24"/>
        </w:rPr>
        <w:t xml:space="preserve"> </w:t>
      </w:r>
      <w:r>
        <w:rPr>
          <w:sz w:val="24"/>
        </w:rPr>
        <w:t>том</w:t>
      </w:r>
      <w:r>
        <w:rPr>
          <w:spacing w:val="-11"/>
          <w:sz w:val="24"/>
        </w:rPr>
        <w:t xml:space="preserve"> </w:t>
      </w:r>
      <w:r>
        <w:rPr>
          <w:sz w:val="24"/>
        </w:rPr>
        <w:t>числе исполнительских и творческих задач;</w:t>
      </w:r>
    </w:p>
    <w:p w:rsidR="00F24135" w:rsidRDefault="005E5ACB" w:rsidP="003E4757">
      <w:pPr>
        <w:pStyle w:val="a5"/>
        <w:numPr>
          <w:ilvl w:val="0"/>
          <w:numId w:val="154"/>
        </w:numPr>
        <w:tabs>
          <w:tab w:val="left" w:pos="1558"/>
        </w:tabs>
        <w:spacing w:before="2"/>
        <w:ind w:right="127" w:firstLine="708"/>
        <w:rPr>
          <w:sz w:val="24"/>
        </w:rPr>
      </w:pPr>
      <w:r>
        <w:rPr>
          <w:sz w:val="24"/>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F24135" w:rsidRDefault="005E5ACB" w:rsidP="003E4757">
      <w:pPr>
        <w:pStyle w:val="a5"/>
        <w:numPr>
          <w:ilvl w:val="0"/>
          <w:numId w:val="154"/>
        </w:numPr>
        <w:tabs>
          <w:tab w:val="left" w:pos="1558"/>
        </w:tabs>
        <w:ind w:right="127" w:firstLine="708"/>
        <w:rPr>
          <w:sz w:val="24"/>
        </w:rPr>
      </w:pPr>
      <w:r>
        <w:rPr>
          <w:sz w:val="24"/>
        </w:rPr>
        <w:t>самостоятельно формулировать обобщения и выводы по результатам проведённого наблюдения, слухового исследования.</w:t>
      </w:r>
    </w:p>
    <w:p w:rsidR="00F24135" w:rsidRDefault="005E5ACB">
      <w:pPr>
        <w:pStyle w:val="2"/>
        <w:spacing w:before="4"/>
      </w:pPr>
      <w:r>
        <w:t>Работа</w:t>
      </w:r>
      <w:r>
        <w:rPr>
          <w:spacing w:val="-1"/>
        </w:rPr>
        <w:t xml:space="preserve"> </w:t>
      </w:r>
      <w:r>
        <w:t>с</w:t>
      </w:r>
      <w:r>
        <w:rPr>
          <w:spacing w:val="-1"/>
        </w:rPr>
        <w:t xml:space="preserve"> </w:t>
      </w:r>
      <w:r>
        <w:rPr>
          <w:spacing w:val="-2"/>
        </w:rPr>
        <w:t>информацией:</w:t>
      </w:r>
    </w:p>
    <w:p w:rsidR="00F24135" w:rsidRDefault="005E5ACB" w:rsidP="003E4757">
      <w:pPr>
        <w:pStyle w:val="a5"/>
        <w:numPr>
          <w:ilvl w:val="0"/>
          <w:numId w:val="154"/>
        </w:numPr>
        <w:tabs>
          <w:tab w:val="left" w:pos="1558"/>
        </w:tabs>
        <w:ind w:right="127" w:firstLine="708"/>
        <w:rPr>
          <w:sz w:val="24"/>
        </w:rPr>
      </w:pPr>
      <w:r>
        <w:rPr>
          <w:sz w:val="24"/>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F24135" w:rsidRDefault="005E5ACB" w:rsidP="003E4757">
      <w:pPr>
        <w:pStyle w:val="a5"/>
        <w:numPr>
          <w:ilvl w:val="0"/>
          <w:numId w:val="154"/>
        </w:numPr>
        <w:tabs>
          <w:tab w:val="left" w:pos="1558"/>
        </w:tabs>
        <w:ind w:right="126" w:firstLine="708"/>
        <w:rPr>
          <w:sz w:val="24"/>
        </w:rPr>
      </w:pPr>
      <w:r>
        <w:rPr>
          <w:sz w:val="24"/>
        </w:rPr>
        <w:t xml:space="preserve">понимать специфику работы с аудиоинформацией, музыкальными записями; использовать интонирование для запоминания звуковой информации, музыкальных </w:t>
      </w:r>
      <w:r>
        <w:rPr>
          <w:spacing w:val="-2"/>
          <w:sz w:val="24"/>
        </w:rPr>
        <w:t>произведений;</w:t>
      </w:r>
    </w:p>
    <w:p w:rsidR="00F24135" w:rsidRDefault="005E5ACB" w:rsidP="003E4757">
      <w:pPr>
        <w:pStyle w:val="a5"/>
        <w:numPr>
          <w:ilvl w:val="0"/>
          <w:numId w:val="154"/>
        </w:numPr>
        <w:tabs>
          <w:tab w:val="left" w:pos="1558"/>
        </w:tabs>
        <w:spacing w:before="1" w:line="237" w:lineRule="auto"/>
        <w:ind w:right="129" w:firstLine="708"/>
        <w:rPr>
          <w:sz w:val="24"/>
        </w:rPr>
      </w:pPr>
      <w:r>
        <w:rPr>
          <w:sz w:val="24"/>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F24135" w:rsidRDefault="005E5ACB" w:rsidP="003E4757">
      <w:pPr>
        <w:pStyle w:val="a5"/>
        <w:numPr>
          <w:ilvl w:val="0"/>
          <w:numId w:val="154"/>
        </w:numPr>
        <w:tabs>
          <w:tab w:val="left" w:pos="1558"/>
        </w:tabs>
        <w:spacing w:before="3"/>
        <w:ind w:right="128" w:firstLine="708"/>
        <w:rPr>
          <w:sz w:val="24"/>
        </w:rPr>
      </w:pPr>
      <w:r>
        <w:rPr>
          <w:sz w:val="24"/>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F24135" w:rsidRDefault="005E5ACB" w:rsidP="003E4757">
      <w:pPr>
        <w:pStyle w:val="a5"/>
        <w:numPr>
          <w:ilvl w:val="0"/>
          <w:numId w:val="154"/>
        </w:numPr>
        <w:tabs>
          <w:tab w:val="left" w:pos="1558"/>
        </w:tabs>
        <w:ind w:right="130" w:firstLine="708"/>
        <w:rPr>
          <w:sz w:val="24"/>
        </w:rPr>
      </w:pPr>
      <w:r>
        <w:rPr>
          <w:sz w:val="24"/>
        </w:rPr>
        <w:t>оценивать надёжность информации по критериям, предложенным учителем или сформулированным самостоятельно;</w:t>
      </w:r>
    </w:p>
    <w:p w:rsidR="00F24135" w:rsidRDefault="005E5ACB" w:rsidP="003E4757">
      <w:pPr>
        <w:pStyle w:val="a5"/>
        <w:numPr>
          <w:ilvl w:val="0"/>
          <w:numId w:val="154"/>
        </w:numPr>
        <w:tabs>
          <w:tab w:val="left" w:pos="1558"/>
        </w:tabs>
        <w:spacing w:before="2" w:line="237" w:lineRule="auto"/>
        <w:ind w:right="128" w:firstLine="708"/>
        <w:rPr>
          <w:sz w:val="24"/>
        </w:rPr>
      </w:pPr>
      <w:r>
        <w:rPr>
          <w:sz w:val="24"/>
        </w:rPr>
        <w:t>различать тексты информационного и художественного содержания, трансформировать, интерпретировать их в соответствии с учебной задачей;</w:t>
      </w:r>
    </w:p>
    <w:p w:rsidR="00F24135" w:rsidRDefault="005E5ACB" w:rsidP="003E4757">
      <w:pPr>
        <w:pStyle w:val="a5"/>
        <w:numPr>
          <w:ilvl w:val="0"/>
          <w:numId w:val="154"/>
        </w:numPr>
        <w:tabs>
          <w:tab w:val="left" w:pos="1559"/>
          <w:tab w:val="left" w:pos="1600"/>
          <w:tab w:val="left" w:pos="2910"/>
          <w:tab w:val="left" w:pos="4830"/>
          <w:tab w:val="left" w:pos="6834"/>
          <w:tab w:val="left" w:pos="8129"/>
        </w:tabs>
        <w:spacing w:before="3"/>
        <w:ind w:right="126" w:firstLine="708"/>
        <w:jc w:val="right"/>
        <w:rPr>
          <w:sz w:val="24"/>
        </w:rPr>
      </w:pPr>
      <w:r>
        <w:rPr>
          <w:sz w:val="24"/>
        </w:rPr>
        <w:t>самостоятельно выбирать оптимальную форму представления информации (текст, таблица, схема, презентация, театрализация и др.)</w:t>
      </w:r>
      <w:r>
        <w:rPr>
          <w:spacing w:val="-1"/>
          <w:sz w:val="24"/>
        </w:rPr>
        <w:t xml:space="preserve"> </w:t>
      </w:r>
      <w:r>
        <w:rPr>
          <w:sz w:val="24"/>
        </w:rPr>
        <w:t>в</w:t>
      </w:r>
      <w:r>
        <w:rPr>
          <w:spacing w:val="-1"/>
          <w:sz w:val="24"/>
        </w:rPr>
        <w:t xml:space="preserve"> </w:t>
      </w:r>
      <w:r>
        <w:rPr>
          <w:sz w:val="24"/>
        </w:rPr>
        <w:t xml:space="preserve">зависимости от коммуникативной установки. </w:t>
      </w:r>
      <w:r>
        <w:rPr>
          <w:spacing w:val="-2"/>
          <w:sz w:val="24"/>
        </w:rPr>
        <w:t>Овладение</w:t>
      </w:r>
      <w:r>
        <w:rPr>
          <w:sz w:val="24"/>
        </w:rPr>
        <w:tab/>
      </w:r>
      <w:r>
        <w:rPr>
          <w:sz w:val="24"/>
        </w:rPr>
        <w:tab/>
      </w:r>
      <w:r>
        <w:rPr>
          <w:spacing w:val="-2"/>
          <w:sz w:val="24"/>
        </w:rPr>
        <w:t>системой</w:t>
      </w:r>
      <w:r>
        <w:rPr>
          <w:sz w:val="24"/>
        </w:rPr>
        <w:tab/>
      </w:r>
      <w:r>
        <w:rPr>
          <w:spacing w:val="-2"/>
          <w:sz w:val="24"/>
        </w:rPr>
        <w:t>универсальных</w:t>
      </w:r>
      <w:r>
        <w:rPr>
          <w:sz w:val="24"/>
        </w:rPr>
        <w:tab/>
      </w:r>
      <w:r>
        <w:rPr>
          <w:spacing w:val="-2"/>
          <w:sz w:val="24"/>
        </w:rPr>
        <w:t>познавательных</w:t>
      </w:r>
      <w:r>
        <w:rPr>
          <w:sz w:val="24"/>
        </w:rPr>
        <w:tab/>
      </w:r>
      <w:r>
        <w:rPr>
          <w:spacing w:val="-2"/>
          <w:sz w:val="24"/>
        </w:rPr>
        <w:t>действий</w:t>
      </w:r>
      <w:r>
        <w:rPr>
          <w:sz w:val="24"/>
        </w:rPr>
        <w:tab/>
      </w:r>
      <w:r>
        <w:rPr>
          <w:spacing w:val="-2"/>
          <w:sz w:val="24"/>
        </w:rPr>
        <w:t xml:space="preserve">обеспечивает </w:t>
      </w:r>
      <w:r>
        <w:rPr>
          <w:sz w:val="24"/>
        </w:rPr>
        <w:t>сформированность</w:t>
      </w:r>
      <w:r>
        <w:rPr>
          <w:spacing w:val="37"/>
          <w:sz w:val="24"/>
        </w:rPr>
        <w:t xml:space="preserve"> </w:t>
      </w:r>
      <w:r>
        <w:rPr>
          <w:sz w:val="24"/>
        </w:rPr>
        <w:t>когнитивных</w:t>
      </w:r>
      <w:r>
        <w:rPr>
          <w:spacing w:val="35"/>
          <w:sz w:val="24"/>
        </w:rPr>
        <w:t xml:space="preserve"> </w:t>
      </w:r>
      <w:r>
        <w:rPr>
          <w:sz w:val="24"/>
        </w:rPr>
        <w:t>навыков</w:t>
      </w:r>
      <w:r>
        <w:rPr>
          <w:spacing w:val="35"/>
          <w:sz w:val="24"/>
        </w:rPr>
        <w:t xml:space="preserve"> </w:t>
      </w:r>
      <w:r>
        <w:rPr>
          <w:sz w:val="24"/>
        </w:rPr>
        <w:t>обучающихся,</w:t>
      </w:r>
      <w:r>
        <w:rPr>
          <w:spacing w:val="36"/>
          <w:sz w:val="24"/>
        </w:rPr>
        <w:t xml:space="preserve"> </w:t>
      </w:r>
      <w:r>
        <w:rPr>
          <w:sz w:val="24"/>
        </w:rPr>
        <w:t>в</w:t>
      </w:r>
      <w:r>
        <w:rPr>
          <w:spacing w:val="34"/>
          <w:sz w:val="24"/>
        </w:rPr>
        <w:t xml:space="preserve"> </w:t>
      </w:r>
      <w:r>
        <w:rPr>
          <w:sz w:val="24"/>
        </w:rPr>
        <w:t>том</w:t>
      </w:r>
      <w:r>
        <w:rPr>
          <w:spacing w:val="37"/>
          <w:sz w:val="24"/>
        </w:rPr>
        <w:t xml:space="preserve"> </w:t>
      </w:r>
      <w:r>
        <w:rPr>
          <w:sz w:val="24"/>
        </w:rPr>
        <w:t>числе</w:t>
      </w:r>
      <w:r>
        <w:rPr>
          <w:spacing w:val="34"/>
          <w:sz w:val="24"/>
        </w:rPr>
        <w:t xml:space="preserve"> </w:t>
      </w:r>
      <w:r>
        <w:rPr>
          <w:sz w:val="24"/>
        </w:rPr>
        <w:t>развитие</w:t>
      </w:r>
      <w:r>
        <w:rPr>
          <w:spacing w:val="38"/>
          <w:sz w:val="24"/>
        </w:rPr>
        <w:t xml:space="preserve"> </w:t>
      </w:r>
      <w:r>
        <w:rPr>
          <w:spacing w:val="-2"/>
          <w:sz w:val="24"/>
        </w:rPr>
        <w:t>специфического</w:t>
      </w:r>
    </w:p>
    <w:p w:rsidR="00F24135" w:rsidRDefault="005E5ACB">
      <w:pPr>
        <w:pStyle w:val="a3"/>
        <w:ind w:firstLine="0"/>
      </w:pPr>
      <w:r>
        <w:t>типа</w:t>
      </w:r>
      <w:r>
        <w:rPr>
          <w:spacing w:val="-3"/>
        </w:rPr>
        <w:t xml:space="preserve"> </w:t>
      </w:r>
      <w:r>
        <w:t>интеллектуальной</w:t>
      </w:r>
      <w:r>
        <w:rPr>
          <w:spacing w:val="-3"/>
        </w:rPr>
        <w:t xml:space="preserve"> </w:t>
      </w:r>
      <w:r>
        <w:t>деятельности</w:t>
      </w:r>
      <w:r>
        <w:rPr>
          <w:spacing w:val="54"/>
        </w:rPr>
        <w:t xml:space="preserve"> </w:t>
      </w:r>
      <w:r>
        <w:t>—</w:t>
      </w:r>
      <w:r>
        <w:rPr>
          <w:spacing w:val="-3"/>
        </w:rPr>
        <w:t xml:space="preserve"> </w:t>
      </w:r>
      <w:r>
        <w:t>музыкального</w:t>
      </w:r>
      <w:r>
        <w:rPr>
          <w:spacing w:val="-1"/>
        </w:rPr>
        <w:t xml:space="preserve"> </w:t>
      </w:r>
      <w:r>
        <w:rPr>
          <w:spacing w:val="-2"/>
        </w:rPr>
        <w:t>мышления.</w:t>
      </w:r>
    </w:p>
    <w:p w:rsidR="00F24135" w:rsidRDefault="005E5ACB">
      <w:pPr>
        <w:pStyle w:val="2"/>
        <w:spacing w:before="5" w:line="240" w:lineRule="auto"/>
        <w:ind w:right="2695"/>
      </w:pPr>
      <w:r>
        <w:t>Овладение</w:t>
      </w:r>
      <w:r>
        <w:rPr>
          <w:spacing w:val="-11"/>
        </w:rPr>
        <w:t xml:space="preserve"> </w:t>
      </w:r>
      <w:r>
        <w:t>универсальными</w:t>
      </w:r>
      <w:r>
        <w:rPr>
          <w:spacing w:val="-10"/>
        </w:rPr>
        <w:t xml:space="preserve"> </w:t>
      </w:r>
      <w:r>
        <w:t>коммуникативными</w:t>
      </w:r>
      <w:r>
        <w:rPr>
          <w:spacing w:val="-10"/>
        </w:rPr>
        <w:t xml:space="preserve"> </w:t>
      </w:r>
      <w:r>
        <w:t>действиями Невербальная коммуникация:</w:t>
      </w:r>
    </w:p>
    <w:p w:rsidR="00F24135" w:rsidRDefault="005E5ACB" w:rsidP="003E4757">
      <w:pPr>
        <w:pStyle w:val="a5"/>
        <w:numPr>
          <w:ilvl w:val="0"/>
          <w:numId w:val="154"/>
        </w:numPr>
        <w:tabs>
          <w:tab w:val="left" w:pos="1558"/>
        </w:tabs>
        <w:ind w:right="123" w:firstLine="708"/>
        <w:rPr>
          <w:sz w:val="24"/>
        </w:rPr>
      </w:pPr>
      <w:r>
        <w:rPr>
          <w:sz w:val="24"/>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F24135" w:rsidRDefault="005E5ACB" w:rsidP="003E4757">
      <w:pPr>
        <w:pStyle w:val="a5"/>
        <w:numPr>
          <w:ilvl w:val="0"/>
          <w:numId w:val="154"/>
        </w:numPr>
        <w:tabs>
          <w:tab w:val="left" w:pos="1558"/>
        </w:tabs>
        <w:ind w:right="129" w:firstLine="708"/>
        <w:rPr>
          <w:sz w:val="24"/>
        </w:rPr>
      </w:pPr>
      <w:r>
        <w:rPr>
          <w:sz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F24135" w:rsidRDefault="005E5ACB" w:rsidP="003E4757">
      <w:pPr>
        <w:pStyle w:val="a5"/>
        <w:numPr>
          <w:ilvl w:val="0"/>
          <w:numId w:val="154"/>
        </w:numPr>
        <w:tabs>
          <w:tab w:val="left" w:pos="1558"/>
        </w:tabs>
        <w:spacing w:line="237" w:lineRule="auto"/>
        <w:ind w:right="125" w:firstLine="708"/>
        <w:rPr>
          <w:sz w:val="24"/>
        </w:rPr>
      </w:pPr>
      <w:r>
        <w:rPr>
          <w:sz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F24135" w:rsidRDefault="005E5ACB" w:rsidP="003E4757">
      <w:pPr>
        <w:pStyle w:val="a5"/>
        <w:numPr>
          <w:ilvl w:val="0"/>
          <w:numId w:val="154"/>
        </w:numPr>
        <w:tabs>
          <w:tab w:val="left" w:pos="1558"/>
        </w:tabs>
        <w:spacing w:before="4" w:line="237" w:lineRule="auto"/>
        <w:ind w:right="124" w:firstLine="708"/>
        <w:rPr>
          <w:sz w:val="24"/>
        </w:rPr>
      </w:pPr>
      <w:r>
        <w:rPr>
          <w:sz w:val="24"/>
        </w:rPr>
        <w:t>эффективно использовать интонационно-выразительные возможности в ситуации публичного выступления;</w:t>
      </w:r>
    </w:p>
    <w:p w:rsidR="00F24135" w:rsidRDefault="005E5ACB" w:rsidP="003E4757">
      <w:pPr>
        <w:pStyle w:val="a5"/>
        <w:numPr>
          <w:ilvl w:val="0"/>
          <w:numId w:val="154"/>
        </w:numPr>
        <w:tabs>
          <w:tab w:val="left" w:pos="1558"/>
        </w:tabs>
        <w:spacing w:before="3"/>
        <w:ind w:right="127" w:firstLine="708"/>
        <w:rPr>
          <w:sz w:val="24"/>
        </w:rPr>
      </w:pPr>
      <w:r>
        <w:rPr>
          <w:sz w:val="24"/>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F24135" w:rsidRDefault="005E5ACB">
      <w:pPr>
        <w:pStyle w:val="2"/>
        <w:spacing w:before="4"/>
      </w:pPr>
      <w:r>
        <w:t xml:space="preserve">Вербальное </w:t>
      </w:r>
      <w:r>
        <w:rPr>
          <w:spacing w:val="-2"/>
        </w:rPr>
        <w:t>общение:</w:t>
      </w:r>
    </w:p>
    <w:p w:rsidR="00F24135" w:rsidRDefault="005E5ACB" w:rsidP="003E4757">
      <w:pPr>
        <w:pStyle w:val="a5"/>
        <w:numPr>
          <w:ilvl w:val="0"/>
          <w:numId w:val="154"/>
        </w:numPr>
        <w:tabs>
          <w:tab w:val="left" w:pos="1558"/>
        </w:tabs>
        <w:spacing w:before="1" w:line="237" w:lineRule="auto"/>
        <w:ind w:right="124" w:firstLine="708"/>
        <w:rPr>
          <w:sz w:val="24"/>
        </w:rPr>
      </w:pPr>
      <w:r>
        <w:rPr>
          <w:sz w:val="24"/>
        </w:rPr>
        <w:t>воспринимать и формулировать суждения, выражать эмоции в соответствии с условиями и целями общения;</w:t>
      </w:r>
    </w:p>
    <w:p w:rsidR="00F24135" w:rsidRDefault="005E5ACB" w:rsidP="003E4757">
      <w:pPr>
        <w:pStyle w:val="a5"/>
        <w:numPr>
          <w:ilvl w:val="0"/>
          <w:numId w:val="154"/>
        </w:numPr>
        <w:tabs>
          <w:tab w:val="left" w:pos="1558"/>
        </w:tabs>
        <w:spacing w:before="2"/>
        <w:ind w:right="123" w:firstLine="708"/>
        <w:rPr>
          <w:sz w:val="24"/>
        </w:rPr>
      </w:pPr>
      <w:r>
        <w:rPr>
          <w:sz w:val="24"/>
        </w:rPr>
        <w:t>выражать своё мнение, в том числе впечатления от общения с музыкальным искусством</w:t>
      </w:r>
      <w:r>
        <w:rPr>
          <w:spacing w:val="-15"/>
          <w:sz w:val="24"/>
        </w:rPr>
        <w:t xml:space="preserve"> </w:t>
      </w:r>
      <w:r>
        <w:rPr>
          <w:sz w:val="24"/>
        </w:rPr>
        <w:t>в</w:t>
      </w:r>
      <w:r>
        <w:rPr>
          <w:spacing w:val="-10"/>
          <w:sz w:val="24"/>
        </w:rPr>
        <w:t xml:space="preserve"> </w:t>
      </w:r>
      <w:r>
        <w:rPr>
          <w:sz w:val="24"/>
        </w:rPr>
        <w:t>устных</w:t>
      </w:r>
      <w:r>
        <w:rPr>
          <w:spacing w:val="-11"/>
          <w:sz w:val="24"/>
        </w:rPr>
        <w:t xml:space="preserve"> </w:t>
      </w:r>
      <w:r>
        <w:rPr>
          <w:sz w:val="24"/>
        </w:rPr>
        <w:t>и</w:t>
      </w:r>
      <w:r>
        <w:rPr>
          <w:spacing w:val="-14"/>
          <w:sz w:val="24"/>
        </w:rPr>
        <w:t xml:space="preserve"> </w:t>
      </w:r>
      <w:r>
        <w:rPr>
          <w:sz w:val="24"/>
        </w:rPr>
        <w:t>письменных</w:t>
      </w:r>
      <w:r>
        <w:rPr>
          <w:spacing w:val="-11"/>
          <w:sz w:val="24"/>
        </w:rPr>
        <w:t xml:space="preserve"> </w:t>
      </w:r>
      <w:r>
        <w:rPr>
          <w:sz w:val="24"/>
        </w:rPr>
        <w:t>текстах;</w:t>
      </w:r>
      <w:r>
        <w:rPr>
          <w:spacing w:val="-13"/>
          <w:sz w:val="24"/>
        </w:rPr>
        <w:t xml:space="preserve"> </w:t>
      </w:r>
      <w:r>
        <w:rPr>
          <w:sz w:val="24"/>
        </w:rPr>
        <w:t>понимать</w:t>
      </w:r>
      <w:r>
        <w:rPr>
          <w:spacing w:val="-15"/>
          <w:sz w:val="24"/>
        </w:rPr>
        <w:t xml:space="preserve"> </w:t>
      </w:r>
      <w:r>
        <w:rPr>
          <w:sz w:val="24"/>
        </w:rPr>
        <w:t>намерения</w:t>
      </w:r>
      <w:r>
        <w:rPr>
          <w:spacing w:val="-13"/>
          <w:sz w:val="24"/>
        </w:rPr>
        <w:t xml:space="preserve"> </w:t>
      </w:r>
      <w:r>
        <w:rPr>
          <w:sz w:val="24"/>
        </w:rPr>
        <w:t>других,</w:t>
      </w:r>
      <w:r>
        <w:rPr>
          <w:spacing w:val="-15"/>
          <w:sz w:val="24"/>
        </w:rPr>
        <w:t xml:space="preserve"> </w:t>
      </w:r>
      <w:r>
        <w:rPr>
          <w:sz w:val="24"/>
        </w:rPr>
        <w:t>проявлять</w:t>
      </w:r>
      <w:r>
        <w:rPr>
          <w:spacing w:val="-9"/>
          <w:sz w:val="24"/>
        </w:rPr>
        <w:t xml:space="preserve"> </w:t>
      </w:r>
      <w:r>
        <w:rPr>
          <w:sz w:val="24"/>
        </w:rPr>
        <w:t>уважительное отношение к собеседнику и в корректной форме формулировать свои возражения;</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54"/>
        </w:numPr>
        <w:tabs>
          <w:tab w:val="left" w:pos="1558"/>
        </w:tabs>
        <w:spacing w:before="75"/>
        <w:ind w:right="128" w:firstLine="708"/>
        <w:rPr>
          <w:sz w:val="24"/>
        </w:rPr>
      </w:pPr>
      <w:r>
        <w:rPr>
          <w:sz w:val="24"/>
        </w:rPr>
        <w:lastRenderedPageBreak/>
        <w:t>вести диалог, дискуссию, задавать вопросы по существу обсуждаемой темы, поддерживать благожелательный тон диалога; публично представлять результаты учебной и творческой деятельности.</w:t>
      </w:r>
    </w:p>
    <w:p w:rsidR="00F24135" w:rsidRDefault="005E5ACB">
      <w:pPr>
        <w:pStyle w:val="2"/>
        <w:spacing w:before="5"/>
      </w:pPr>
      <w:r>
        <w:t xml:space="preserve">Совместная деятельность </w:t>
      </w:r>
      <w:r>
        <w:rPr>
          <w:spacing w:val="-2"/>
        </w:rPr>
        <w:t>(сотрудничество):</w:t>
      </w:r>
    </w:p>
    <w:p w:rsidR="00F24135" w:rsidRDefault="005E5ACB" w:rsidP="003E4757">
      <w:pPr>
        <w:pStyle w:val="a5"/>
        <w:numPr>
          <w:ilvl w:val="0"/>
          <w:numId w:val="154"/>
        </w:numPr>
        <w:tabs>
          <w:tab w:val="left" w:pos="1558"/>
        </w:tabs>
        <w:spacing w:before="1" w:line="237" w:lineRule="auto"/>
        <w:ind w:right="129" w:firstLine="708"/>
        <w:rPr>
          <w:sz w:val="24"/>
        </w:rPr>
      </w:pPr>
      <w:r>
        <w:rPr>
          <w:sz w:val="24"/>
        </w:rPr>
        <w:t>Развивать навыки эстетически опосредованного сотрудничества, соучастия, сопереживания в процессе исполнения и восприятия музыки;</w:t>
      </w:r>
    </w:p>
    <w:p w:rsidR="00F24135" w:rsidRDefault="005E5ACB" w:rsidP="003E4757">
      <w:pPr>
        <w:pStyle w:val="a5"/>
        <w:numPr>
          <w:ilvl w:val="0"/>
          <w:numId w:val="154"/>
        </w:numPr>
        <w:tabs>
          <w:tab w:val="left" w:pos="1558"/>
        </w:tabs>
        <w:spacing w:before="2"/>
        <w:ind w:right="123" w:firstLine="708"/>
        <w:rPr>
          <w:sz w:val="24"/>
        </w:rPr>
      </w:pPr>
      <w:r>
        <w:rPr>
          <w:sz w:val="24"/>
        </w:rPr>
        <w:t>понимать</w:t>
      </w:r>
      <w:r>
        <w:rPr>
          <w:spacing w:val="-12"/>
          <w:sz w:val="24"/>
        </w:rPr>
        <w:t xml:space="preserve"> </w:t>
      </w:r>
      <w:r>
        <w:rPr>
          <w:sz w:val="24"/>
        </w:rPr>
        <w:t>ценность</w:t>
      </w:r>
      <w:r>
        <w:rPr>
          <w:spacing w:val="-14"/>
          <w:sz w:val="24"/>
        </w:rPr>
        <w:t xml:space="preserve"> </w:t>
      </w:r>
      <w:r>
        <w:rPr>
          <w:sz w:val="24"/>
        </w:rPr>
        <w:t>такого</w:t>
      </w:r>
      <w:r>
        <w:rPr>
          <w:spacing w:val="-14"/>
          <w:sz w:val="24"/>
        </w:rPr>
        <w:t xml:space="preserve"> </w:t>
      </w:r>
      <w:r>
        <w:rPr>
          <w:sz w:val="24"/>
        </w:rPr>
        <w:t>социальнопсихологического</w:t>
      </w:r>
      <w:r>
        <w:rPr>
          <w:spacing w:val="-14"/>
          <w:sz w:val="24"/>
        </w:rPr>
        <w:t xml:space="preserve"> </w:t>
      </w:r>
      <w:r>
        <w:rPr>
          <w:sz w:val="24"/>
        </w:rPr>
        <w:t>опыта,</w:t>
      </w:r>
      <w:r>
        <w:rPr>
          <w:spacing w:val="-12"/>
          <w:sz w:val="24"/>
        </w:rPr>
        <w:t xml:space="preserve"> </w:t>
      </w:r>
      <w:r>
        <w:rPr>
          <w:sz w:val="24"/>
        </w:rPr>
        <w:t>экстраполировать</w:t>
      </w:r>
      <w:r>
        <w:rPr>
          <w:spacing w:val="-14"/>
          <w:sz w:val="24"/>
        </w:rPr>
        <w:t xml:space="preserve"> </w:t>
      </w:r>
      <w:r>
        <w:rPr>
          <w:sz w:val="24"/>
        </w:rPr>
        <w:t>его на другие сферы взаимодействия;</w:t>
      </w:r>
    </w:p>
    <w:p w:rsidR="00F24135" w:rsidRDefault="005E5ACB" w:rsidP="003E4757">
      <w:pPr>
        <w:pStyle w:val="a5"/>
        <w:numPr>
          <w:ilvl w:val="0"/>
          <w:numId w:val="154"/>
        </w:numPr>
        <w:tabs>
          <w:tab w:val="left" w:pos="1558"/>
        </w:tabs>
        <w:spacing w:before="1"/>
        <w:ind w:right="125" w:firstLine="708"/>
        <w:rPr>
          <w:sz w:val="24"/>
        </w:rPr>
      </w:pPr>
      <w:r>
        <w:rPr>
          <w:sz w:val="24"/>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F24135" w:rsidRDefault="005E5ACB" w:rsidP="003E4757">
      <w:pPr>
        <w:pStyle w:val="a5"/>
        <w:numPr>
          <w:ilvl w:val="0"/>
          <w:numId w:val="154"/>
        </w:numPr>
        <w:tabs>
          <w:tab w:val="left" w:pos="1558"/>
        </w:tabs>
        <w:ind w:right="125" w:firstLine="708"/>
        <w:rPr>
          <w:sz w:val="24"/>
        </w:rPr>
      </w:pPr>
      <w:r>
        <w:rPr>
          <w:sz w:val="24"/>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w:t>
      </w:r>
      <w:r>
        <w:rPr>
          <w:spacing w:val="-2"/>
          <w:sz w:val="24"/>
        </w:rPr>
        <w:t>работы;</w:t>
      </w:r>
    </w:p>
    <w:p w:rsidR="00F24135" w:rsidRDefault="005E5ACB" w:rsidP="003E4757">
      <w:pPr>
        <w:pStyle w:val="a5"/>
        <w:numPr>
          <w:ilvl w:val="0"/>
          <w:numId w:val="154"/>
        </w:numPr>
        <w:tabs>
          <w:tab w:val="left" w:pos="1558"/>
        </w:tabs>
        <w:ind w:right="128" w:firstLine="708"/>
        <w:rPr>
          <w:sz w:val="24"/>
        </w:rPr>
      </w:pPr>
      <w:r>
        <w:rPr>
          <w:sz w:val="24"/>
        </w:rPr>
        <w:t>уметь обобщать мнения нескольких людей, проявлять готовность руководить, выполнять поручения, подчиняться;</w:t>
      </w:r>
    </w:p>
    <w:p w:rsidR="00F24135" w:rsidRDefault="005E5ACB" w:rsidP="003E4757">
      <w:pPr>
        <w:pStyle w:val="a5"/>
        <w:numPr>
          <w:ilvl w:val="0"/>
          <w:numId w:val="154"/>
        </w:numPr>
        <w:tabs>
          <w:tab w:val="left" w:pos="1558"/>
        </w:tabs>
        <w:ind w:right="127" w:firstLine="708"/>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F24135" w:rsidRDefault="005E5ACB">
      <w:pPr>
        <w:pStyle w:val="2"/>
        <w:spacing w:before="3" w:line="240" w:lineRule="auto"/>
        <w:ind w:right="3202"/>
      </w:pPr>
      <w:r>
        <w:t>Овладение</w:t>
      </w:r>
      <w:r>
        <w:rPr>
          <w:spacing w:val="-10"/>
        </w:rPr>
        <w:t xml:space="preserve"> </w:t>
      </w:r>
      <w:r>
        <w:t>универсальными</w:t>
      </w:r>
      <w:r>
        <w:rPr>
          <w:spacing w:val="-10"/>
        </w:rPr>
        <w:t xml:space="preserve"> </w:t>
      </w:r>
      <w:r>
        <w:t>регулятивными</w:t>
      </w:r>
      <w:r>
        <w:rPr>
          <w:spacing w:val="-11"/>
        </w:rPr>
        <w:t xml:space="preserve"> </w:t>
      </w:r>
      <w:r>
        <w:t xml:space="preserve">действиями </w:t>
      </w:r>
      <w:r>
        <w:rPr>
          <w:spacing w:val="-2"/>
        </w:rPr>
        <w:t>Самоорганизация:</w:t>
      </w:r>
    </w:p>
    <w:p w:rsidR="00F24135" w:rsidRDefault="005E5ACB" w:rsidP="003E4757">
      <w:pPr>
        <w:pStyle w:val="a5"/>
        <w:numPr>
          <w:ilvl w:val="0"/>
          <w:numId w:val="154"/>
        </w:numPr>
        <w:tabs>
          <w:tab w:val="left" w:pos="1558"/>
        </w:tabs>
        <w:ind w:right="125" w:firstLine="708"/>
        <w:rPr>
          <w:sz w:val="24"/>
        </w:rPr>
      </w:pPr>
      <w:r>
        <w:rPr>
          <w:sz w:val="24"/>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F24135" w:rsidRDefault="005E5ACB" w:rsidP="003E4757">
      <w:pPr>
        <w:pStyle w:val="a5"/>
        <w:numPr>
          <w:ilvl w:val="0"/>
          <w:numId w:val="154"/>
        </w:numPr>
        <w:tabs>
          <w:tab w:val="left" w:pos="1558"/>
        </w:tabs>
        <w:ind w:right="128" w:firstLine="708"/>
        <w:rPr>
          <w:sz w:val="24"/>
        </w:rPr>
      </w:pPr>
      <w:r>
        <w:rPr>
          <w:sz w:val="24"/>
        </w:rPr>
        <w:t>планировать достижение целей через решение ряда последовательных задач частного характера;</w:t>
      </w:r>
    </w:p>
    <w:p w:rsidR="00F24135" w:rsidRDefault="005E5ACB" w:rsidP="003E4757">
      <w:pPr>
        <w:pStyle w:val="a5"/>
        <w:numPr>
          <w:ilvl w:val="0"/>
          <w:numId w:val="154"/>
        </w:numPr>
        <w:tabs>
          <w:tab w:val="left" w:pos="1558"/>
        </w:tabs>
        <w:spacing w:line="237" w:lineRule="auto"/>
        <w:ind w:right="129" w:firstLine="708"/>
        <w:rPr>
          <w:sz w:val="24"/>
        </w:rPr>
      </w:pPr>
      <w:r>
        <w:rPr>
          <w:sz w:val="24"/>
        </w:rPr>
        <w:t>самостоятельно</w:t>
      </w:r>
      <w:r>
        <w:rPr>
          <w:spacing w:val="-6"/>
          <w:sz w:val="24"/>
        </w:rPr>
        <w:t xml:space="preserve"> </w:t>
      </w:r>
      <w:r>
        <w:rPr>
          <w:sz w:val="24"/>
        </w:rPr>
        <w:t>составлять</w:t>
      </w:r>
      <w:r>
        <w:rPr>
          <w:spacing w:val="-6"/>
          <w:sz w:val="24"/>
        </w:rPr>
        <w:t xml:space="preserve"> </w:t>
      </w:r>
      <w:r>
        <w:rPr>
          <w:sz w:val="24"/>
        </w:rPr>
        <w:t>план</w:t>
      </w:r>
      <w:r>
        <w:rPr>
          <w:spacing w:val="-9"/>
          <w:sz w:val="24"/>
        </w:rPr>
        <w:t xml:space="preserve"> </w:t>
      </w:r>
      <w:r>
        <w:rPr>
          <w:sz w:val="24"/>
        </w:rPr>
        <w:t>действий,</w:t>
      </w:r>
      <w:r>
        <w:rPr>
          <w:spacing w:val="-8"/>
          <w:sz w:val="24"/>
        </w:rPr>
        <w:t xml:space="preserve"> </w:t>
      </w:r>
      <w:r>
        <w:rPr>
          <w:sz w:val="24"/>
        </w:rPr>
        <w:t>вносить</w:t>
      </w:r>
      <w:r>
        <w:rPr>
          <w:spacing w:val="-9"/>
          <w:sz w:val="24"/>
        </w:rPr>
        <w:t xml:space="preserve"> </w:t>
      </w:r>
      <w:r>
        <w:rPr>
          <w:sz w:val="24"/>
        </w:rPr>
        <w:t>необходимые</w:t>
      </w:r>
      <w:r>
        <w:rPr>
          <w:spacing w:val="-4"/>
          <w:sz w:val="24"/>
        </w:rPr>
        <w:t xml:space="preserve"> </w:t>
      </w:r>
      <w:r>
        <w:rPr>
          <w:sz w:val="24"/>
        </w:rPr>
        <w:t>коррективы</w:t>
      </w:r>
      <w:r>
        <w:rPr>
          <w:spacing w:val="-6"/>
          <w:sz w:val="24"/>
        </w:rPr>
        <w:t xml:space="preserve"> </w:t>
      </w:r>
      <w:r>
        <w:rPr>
          <w:sz w:val="24"/>
        </w:rPr>
        <w:t>в</w:t>
      </w:r>
      <w:r>
        <w:rPr>
          <w:spacing w:val="-10"/>
          <w:sz w:val="24"/>
        </w:rPr>
        <w:t xml:space="preserve"> </w:t>
      </w:r>
      <w:r>
        <w:rPr>
          <w:sz w:val="24"/>
        </w:rPr>
        <w:t>ходе его реализации;</w:t>
      </w:r>
    </w:p>
    <w:p w:rsidR="00F24135" w:rsidRDefault="005E5ACB" w:rsidP="003E4757">
      <w:pPr>
        <w:pStyle w:val="a5"/>
        <w:numPr>
          <w:ilvl w:val="0"/>
          <w:numId w:val="154"/>
        </w:numPr>
        <w:tabs>
          <w:tab w:val="left" w:pos="1558"/>
        </w:tabs>
        <w:spacing w:before="2"/>
        <w:ind w:right="130" w:firstLine="708"/>
        <w:rPr>
          <w:sz w:val="24"/>
        </w:rPr>
      </w:pPr>
      <w:r>
        <w:rPr>
          <w:sz w:val="24"/>
        </w:rPr>
        <w:t xml:space="preserve">выявлять наиболее важные проблемы для решения в учебных и жизненных </w:t>
      </w:r>
      <w:r>
        <w:rPr>
          <w:spacing w:val="-2"/>
          <w:sz w:val="24"/>
        </w:rPr>
        <w:t>ситуациях;</w:t>
      </w:r>
    </w:p>
    <w:p w:rsidR="00F24135" w:rsidRDefault="005E5ACB" w:rsidP="003E4757">
      <w:pPr>
        <w:pStyle w:val="a5"/>
        <w:numPr>
          <w:ilvl w:val="0"/>
          <w:numId w:val="154"/>
        </w:numPr>
        <w:tabs>
          <w:tab w:val="left" w:pos="1558"/>
        </w:tabs>
        <w:spacing w:before="1"/>
        <w:ind w:right="127" w:firstLine="708"/>
        <w:rPr>
          <w:sz w:val="24"/>
        </w:rPr>
      </w:pPr>
      <w:r>
        <w:rPr>
          <w:sz w:val="24"/>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w:t>
      </w:r>
      <w:r>
        <w:rPr>
          <w:spacing w:val="-3"/>
          <w:sz w:val="24"/>
        </w:rPr>
        <w:t xml:space="preserve"> </w:t>
      </w:r>
      <w:r>
        <w:rPr>
          <w:sz w:val="24"/>
        </w:rPr>
        <w:t>варианты решений;</w:t>
      </w:r>
      <w:r>
        <w:rPr>
          <w:spacing w:val="-2"/>
          <w:sz w:val="24"/>
        </w:rPr>
        <w:t xml:space="preserve"> </w:t>
      </w:r>
      <w:r>
        <w:rPr>
          <w:sz w:val="24"/>
        </w:rPr>
        <w:t>делать выбор</w:t>
      </w:r>
      <w:r>
        <w:rPr>
          <w:spacing w:val="-3"/>
          <w:sz w:val="24"/>
        </w:rPr>
        <w:t xml:space="preserve"> </w:t>
      </w:r>
      <w:r>
        <w:rPr>
          <w:sz w:val="24"/>
        </w:rPr>
        <w:t>и</w:t>
      </w:r>
      <w:r>
        <w:rPr>
          <w:spacing w:val="-3"/>
          <w:sz w:val="24"/>
        </w:rPr>
        <w:t xml:space="preserve"> </w:t>
      </w:r>
      <w:r>
        <w:rPr>
          <w:sz w:val="24"/>
        </w:rPr>
        <w:t>брать</w:t>
      </w:r>
      <w:r>
        <w:rPr>
          <w:spacing w:val="-3"/>
          <w:sz w:val="24"/>
        </w:rPr>
        <w:t xml:space="preserve"> </w:t>
      </w:r>
      <w:r>
        <w:rPr>
          <w:sz w:val="24"/>
        </w:rPr>
        <w:t>за</w:t>
      </w:r>
      <w:r>
        <w:rPr>
          <w:spacing w:val="-1"/>
          <w:sz w:val="24"/>
        </w:rPr>
        <w:t xml:space="preserve"> </w:t>
      </w:r>
      <w:r>
        <w:rPr>
          <w:sz w:val="24"/>
        </w:rPr>
        <w:t>него</w:t>
      </w:r>
      <w:r>
        <w:rPr>
          <w:spacing w:val="-1"/>
          <w:sz w:val="24"/>
        </w:rPr>
        <w:t xml:space="preserve"> </w:t>
      </w:r>
      <w:r>
        <w:rPr>
          <w:sz w:val="24"/>
        </w:rPr>
        <w:t>ответственность на себя.</w:t>
      </w:r>
    </w:p>
    <w:p w:rsidR="00F24135" w:rsidRDefault="005E5ACB">
      <w:pPr>
        <w:pStyle w:val="2"/>
        <w:spacing w:before="3"/>
      </w:pPr>
      <w:r>
        <w:t>Самоконтроль</w:t>
      </w:r>
      <w:r>
        <w:rPr>
          <w:spacing w:val="-2"/>
        </w:rPr>
        <w:t xml:space="preserve"> (рефлексия):</w:t>
      </w:r>
    </w:p>
    <w:p w:rsidR="00F24135" w:rsidRDefault="005E5ACB" w:rsidP="003E4757">
      <w:pPr>
        <w:pStyle w:val="a5"/>
        <w:numPr>
          <w:ilvl w:val="0"/>
          <w:numId w:val="154"/>
        </w:numPr>
        <w:tabs>
          <w:tab w:val="left" w:pos="1558"/>
        </w:tabs>
        <w:spacing w:line="275" w:lineRule="exact"/>
        <w:ind w:left="1558" w:hanging="709"/>
        <w:rPr>
          <w:sz w:val="24"/>
        </w:rPr>
      </w:pPr>
      <w:r>
        <w:rPr>
          <w:sz w:val="24"/>
        </w:rPr>
        <w:t>владеть</w:t>
      </w:r>
      <w:r>
        <w:rPr>
          <w:spacing w:val="-3"/>
          <w:sz w:val="24"/>
        </w:rPr>
        <w:t xml:space="preserve"> </w:t>
      </w:r>
      <w:r>
        <w:rPr>
          <w:sz w:val="24"/>
        </w:rPr>
        <w:t>способами</w:t>
      </w:r>
      <w:r>
        <w:rPr>
          <w:spacing w:val="-5"/>
          <w:sz w:val="24"/>
        </w:rPr>
        <w:t xml:space="preserve"> </w:t>
      </w:r>
      <w:r>
        <w:rPr>
          <w:sz w:val="24"/>
        </w:rPr>
        <w:t>самоконтроля,</w:t>
      </w:r>
      <w:r>
        <w:rPr>
          <w:spacing w:val="-5"/>
          <w:sz w:val="24"/>
        </w:rPr>
        <w:t xml:space="preserve"> </w:t>
      </w:r>
      <w:r>
        <w:rPr>
          <w:sz w:val="24"/>
        </w:rPr>
        <w:t>самомотивации</w:t>
      </w:r>
      <w:r>
        <w:rPr>
          <w:spacing w:val="-6"/>
          <w:sz w:val="24"/>
        </w:rPr>
        <w:t xml:space="preserve"> </w:t>
      </w:r>
      <w:r>
        <w:rPr>
          <w:sz w:val="24"/>
        </w:rPr>
        <w:t>и</w:t>
      </w:r>
      <w:r>
        <w:rPr>
          <w:spacing w:val="-3"/>
          <w:sz w:val="24"/>
        </w:rPr>
        <w:t xml:space="preserve"> </w:t>
      </w:r>
      <w:r>
        <w:rPr>
          <w:spacing w:val="-2"/>
          <w:sz w:val="24"/>
        </w:rPr>
        <w:t>рефлексии;</w:t>
      </w:r>
    </w:p>
    <w:p w:rsidR="00F24135" w:rsidRDefault="005E5ACB" w:rsidP="003E4757">
      <w:pPr>
        <w:pStyle w:val="a5"/>
        <w:numPr>
          <w:ilvl w:val="0"/>
          <w:numId w:val="154"/>
        </w:numPr>
        <w:tabs>
          <w:tab w:val="left" w:pos="1558"/>
        </w:tabs>
        <w:spacing w:before="1" w:line="277" w:lineRule="exact"/>
        <w:ind w:left="1558" w:hanging="709"/>
        <w:rPr>
          <w:sz w:val="24"/>
        </w:rPr>
      </w:pPr>
      <w:r>
        <w:rPr>
          <w:sz w:val="24"/>
        </w:rPr>
        <w:t>давать</w:t>
      </w:r>
      <w:r>
        <w:rPr>
          <w:spacing w:val="-3"/>
          <w:sz w:val="24"/>
        </w:rPr>
        <w:t xml:space="preserve"> </w:t>
      </w:r>
      <w:r>
        <w:rPr>
          <w:sz w:val="24"/>
        </w:rPr>
        <w:t>адекватную</w:t>
      </w:r>
      <w:r>
        <w:rPr>
          <w:spacing w:val="-6"/>
          <w:sz w:val="24"/>
        </w:rPr>
        <w:t xml:space="preserve"> </w:t>
      </w:r>
      <w:r>
        <w:rPr>
          <w:sz w:val="24"/>
        </w:rPr>
        <w:t>оценку</w:t>
      </w:r>
      <w:r>
        <w:rPr>
          <w:spacing w:val="-5"/>
          <w:sz w:val="24"/>
        </w:rPr>
        <w:t xml:space="preserve"> </w:t>
      </w:r>
      <w:r>
        <w:rPr>
          <w:sz w:val="24"/>
        </w:rPr>
        <w:t>учебной</w:t>
      </w:r>
      <w:r>
        <w:rPr>
          <w:spacing w:val="-1"/>
          <w:sz w:val="24"/>
        </w:rPr>
        <w:t xml:space="preserve"> </w:t>
      </w:r>
      <w:r>
        <w:rPr>
          <w:sz w:val="24"/>
        </w:rPr>
        <w:t>ситуации</w:t>
      </w:r>
      <w:r>
        <w:rPr>
          <w:spacing w:val="-6"/>
          <w:sz w:val="24"/>
        </w:rPr>
        <w:t xml:space="preserve"> </w:t>
      </w:r>
      <w:r>
        <w:rPr>
          <w:sz w:val="24"/>
        </w:rPr>
        <w:t>и</w:t>
      </w:r>
      <w:r>
        <w:rPr>
          <w:spacing w:val="-4"/>
          <w:sz w:val="24"/>
        </w:rPr>
        <w:t xml:space="preserve"> </w:t>
      </w:r>
      <w:r>
        <w:rPr>
          <w:sz w:val="24"/>
        </w:rPr>
        <w:t>предлагать</w:t>
      </w:r>
      <w:r>
        <w:rPr>
          <w:spacing w:val="-4"/>
          <w:sz w:val="24"/>
        </w:rPr>
        <w:t xml:space="preserve"> </w:t>
      </w:r>
      <w:r>
        <w:rPr>
          <w:sz w:val="24"/>
        </w:rPr>
        <w:t>план</w:t>
      </w:r>
      <w:r>
        <w:rPr>
          <w:spacing w:val="-3"/>
          <w:sz w:val="24"/>
        </w:rPr>
        <w:t xml:space="preserve"> </w:t>
      </w:r>
      <w:r>
        <w:rPr>
          <w:sz w:val="24"/>
        </w:rPr>
        <w:t>её</w:t>
      </w:r>
      <w:r>
        <w:rPr>
          <w:spacing w:val="-4"/>
          <w:sz w:val="24"/>
        </w:rPr>
        <w:t xml:space="preserve"> </w:t>
      </w:r>
      <w:r>
        <w:rPr>
          <w:spacing w:val="-2"/>
          <w:sz w:val="24"/>
        </w:rPr>
        <w:t>изменения;</w:t>
      </w:r>
    </w:p>
    <w:p w:rsidR="00F24135" w:rsidRDefault="005E5ACB" w:rsidP="003E4757">
      <w:pPr>
        <w:pStyle w:val="a5"/>
        <w:numPr>
          <w:ilvl w:val="0"/>
          <w:numId w:val="154"/>
        </w:numPr>
        <w:tabs>
          <w:tab w:val="left" w:pos="1558"/>
        </w:tabs>
        <w:ind w:right="126" w:firstLine="708"/>
        <w:rPr>
          <w:sz w:val="24"/>
        </w:rPr>
      </w:pPr>
      <w:r>
        <w:rPr>
          <w:sz w:val="24"/>
        </w:rPr>
        <w:t>предвидеть трудности, которые могут возникнуть при решении учебной задачи, и адаптировать решение к меняющимся обстоятельствам;</w:t>
      </w:r>
    </w:p>
    <w:p w:rsidR="00F24135" w:rsidRDefault="005E5ACB" w:rsidP="003E4757">
      <w:pPr>
        <w:pStyle w:val="a5"/>
        <w:numPr>
          <w:ilvl w:val="0"/>
          <w:numId w:val="154"/>
        </w:numPr>
        <w:tabs>
          <w:tab w:val="left" w:pos="1558"/>
        </w:tabs>
        <w:spacing w:before="1" w:line="277" w:lineRule="exact"/>
        <w:ind w:left="1558" w:hanging="709"/>
        <w:rPr>
          <w:sz w:val="24"/>
        </w:rPr>
      </w:pPr>
      <w:r>
        <w:rPr>
          <w:sz w:val="24"/>
        </w:rPr>
        <w:t>объяснять</w:t>
      </w:r>
      <w:r>
        <w:rPr>
          <w:spacing w:val="-8"/>
          <w:sz w:val="24"/>
        </w:rPr>
        <w:t xml:space="preserve"> </w:t>
      </w:r>
      <w:r>
        <w:rPr>
          <w:sz w:val="24"/>
        </w:rPr>
        <w:t>причины</w:t>
      </w:r>
      <w:r>
        <w:rPr>
          <w:spacing w:val="-5"/>
          <w:sz w:val="24"/>
        </w:rPr>
        <w:t xml:space="preserve"> </w:t>
      </w:r>
      <w:r>
        <w:rPr>
          <w:sz w:val="24"/>
        </w:rPr>
        <w:t>достижения</w:t>
      </w:r>
      <w:r>
        <w:rPr>
          <w:spacing w:val="-4"/>
          <w:sz w:val="24"/>
        </w:rPr>
        <w:t xml:space="preserve"> </w:t>
      </w:r>
      <w:r>
        <w:rPr>
          <w:sz w:val="24"/>
        </w:rPr>
        <w:t>(недостижения)</w:t>
      </w:r>
      <w:r>
        <w:rPr>
          <w:spacing w:val="-6"/>
          <w:sz w:val="24"/>
        </w:rPr>
        <w:t xml:space="preserve"> </w:t>
      </w:r>
      <w:r>
        <w:rPr>
          <w:sz w:val="24"/>
        </w:rPr>
        <w:t>результатов</w:t>
      </w:r>
      <w:r>
        <w:rPr>
          <w:spacing w:val="-6"/>
          <w:sz w:val="24"/>
        </w:rPr>
        <w:t xml:space="preserve"> </w:t>
      </w:r>
      <w:r>
        <w:rPr>
          <w:spacing w:val="-2"/>
          <w:sz w:val="24"/>
        </w:rPr>
        <w:t>деятельности;</w:t>
      </w:r>
    </w:p>
    <w:p w:rsidR="00F24135" w:rsidRDefault="005E5ACB" w:rsidP="003E4757">
      <w:pPr>
        <w:pStyle w:val="a5"/>
        <w:numPr>
          <w:ilvl w:val="0"/>
          <w:numId w:val="154"/>
        </w:numPr>
        <w:tabs>
          <w:tab w:val="left" w:pos="1558"/>
        </w:tabs>
        <w:spacing w:before="2" w:line="237" w:lineRule="auto"/>
        <w:ind w:right="122" w:firstLine="708"/>
        <w:rPr>
          <w:sz w:val="24"/>
        </w:rPr>
      </w:pPr>
      <w:r>
        <w:rPr>
          <w:sz w:val="24"/>
        </w:rPr>
        <w:t>понимать причины неудач и уметь предупреждать их, давать оценку приобретённому опыту;</w:t>
      </w:r>
    </w:p>
    <w:p w:rsidR="00F24135" w:rsidRDefault="005E5ACB" w:rsidP="003E4757">
      <w:pPr>
        <w:pStyle w:val="a5"/>
        <w:numPr>
          <w:ilvl w:val="0"/>
          <w:numId w:val="154"/>
        </w:numPr>
        <w:tabs>
          <w:tab w:val="left" w:pos="1558"/>
        </w:tabs>
        <w:spacing w:before="2"/>
        <w:ind w:right="129" w:firstLine="708"/>
        <w:rPr>
          <w:sz w:val="24"/>
        </w:rPr>
      </w:pPr>
      <w:r>
        <w:rPr>
          <w:sz w:val="24"/>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F24135" w:rsidRDefault="005E5ACB">
      <w:pPr>
        <w:pStyle w:val="2"/>
        <w:spacing w:before="5"/>
      </w:pPr>
      <w:r>
        <w:t>Эмоциональный</w:t>
      </w:r>
      <w:r>
        <w:rPr>
          <w:spacing w:val="-7"/>
        </w:rPr>
        <w:t xml:space="preserve"> </w:t>
      </w:r>
      <w:r>
        <w:rPr>
          <w:spacing w:val="-2"/>
        </w:rPr>
        <w:t>интеллект:</w:t>
      </w:r>
    </w:p>
    <w:p w:rsidR="00F24135" w:rsidRDefault="005E5ACB" w:rsidP="003E4757">
      <w:pPr>
        <w:pStyle w:val="a5"/>
        <w:numPr>
          <w:ilvl w:val="0"/>
          <w:numId w:val="154"/>
        </w:numPr>
        <w:tabs>
          <w:tab w:val="left" w:pos="1558"/>
        </w:tabs>
        <w:ind w:right="125" w:firstLine="708"/>
        <w:rPr>
          <w:sz w:val="24"/>
        </w:rPr>
      </w:pPr>
      <w:r>
        <w:rPr>
          <w:sz w:val="24"/>
        </w:rPr>
        <w:t>чувствовать, понимать эмоциональное состояние самого себя и других людей, использовать</w:t>
      </w:r>
      <w:r>
        <w:rPr>
          <w:spacing w:val="-6"/>
          <w:sz w:val="24"/>
        </w:rPr>
        <w:t xml:space="preserve"> </w:t>
      </w:r>
      <w:r>
        <w:rPr>
          <w:sz w:val="24"/>
        </w:rPr>
        <w:t>возможности</w:t>
      </w:r>
      <w:r>
        <w:rPr>
          <w:spacing w:val="-8"/>
          <w:sz w:val="24"/>
        </w:rPr>
        <w:t xml:space="preserve"> </w:t>
      </w:r>
      <w:r>
        <w:rPr>
          <w:sz w:val="24"/>
        </w:rPr>
        <w:t>музыкального</w:t>
      </w:r>
      <w:r>
        <w:rPr>
          <w:spacing w:val="-6"/>
          <w:sz w:val="24"/>
        </w:rPr>
        <w:t xml:space="preserve"> </w:t>
      </w:r>
      <w:r>
        <w:rPr>
          <w:sz w:val="24"/>
        </w:rPr>
        <w:t>искусства</w:t>
      </w:r>
      <w:r>
        <w:rPr>
          <w:spacing w:val="-8"/>
          <w:sz w:val="24"/>
        </w:rPr>
        <w:t xml:space="preserve"> </w:t>
      </w:r>
      <w:r>
        <w:rPr>
          <w:sz w:val="24"/>
        </w:rPr>
        <w:t>для</w:t>
      </w:r>
      <w:r>
        <w:rPr>
          <w:spacing w:val="-5"/>
          <w:sz w:val="24"/>
        </w:rPr>
        <w:t xml:space="preserve"> </w:t>
      </w:r>
      <w:r>
        <w:rPr>
          <w:sz w:val="24"/>
        </w:rPr>
        <w:t>расширения</w:t>
      </w:r>
      <w:r>
        <w:rPr>
          <w:spacing w:val="-7"/>
          <w:sz w:val="24"/>
        </w:rPr>
        <w:t xml:space="preserve"> </w:t>
      </w:r>
      <w:r>
        <w:rPr>
          <w:sz w:val="24"/>
        </w:rPr>
        <w:t>своих</w:t>
      </w:r>
      <w:r>
        <w:rPr>
          <w:spacing w:val="-6"/>
          <w:sz w:val="24"/>
        </w:rPr>
        <w:t xml:space="preserve"> </w:t>
      </w:r>
      <w:r>
        <w:rPr>
          <w:sz w:val="24"/>
        </w:rPr>
        <w:t>компетенций</w:t>
      </w:r>
      <w:r>
        <w:rPr>
          <w:spacing w:val="-5"/>
          <w:sz w:val="24"/>
        </w:rPr>
        <w:t xml:space="preserve"> </w:t>
      </w:r>
      <w:r>
        <w:rPr>
          <w:sz w:val="24"/>
        </w:rPr>
        <w:t>в</w:t>
      </w:r>
      <w:r>
        <w:rPr>
          <w:spacing w:val="-8"/>
          <w:sz w:val="24"/>
        </w:rPr>
        <w:t xml:space="preserve"> </w:t>
      </w:r>
      <w:r>
        <w:rPr>
          <w:sz w:val="24"/>
        </w:rPr>
        <w:t xml:space="preserve">данной </w:t>
      </w:r>
      <w:r>
        <w:rPr>
          <w:spacing w:val="-2"/>
          <w:sz w:val="24"/>
        </w:rPr>
        <w:t>сфере;</w:t>
      </w:r>
    </w:p>
    <w:p w:rsidR="00F24135" w:rsidRDefault="005E5ACB" w:rsidP="003E4757">
      <w:pPr>
        <w:pStyle w:val="a5"/>
        <w:numPr>
          <w:ilvl w:val="0"/>
          <w:numId w:val="154"/>
        </w:numPr>
        <w:tabs>
          <w:tab w:val="left" w:pos="1559"/>
        </w:tabs>
        <w:ind w:right="126" w:firstLine="708"/>
        <w:jc w:val="left"/>
        <w:rPr>
          <w:sz w:val="24"/>
        </w:rPr>
      </w:pPr>
      <w:r>
        <w:rPr>
          <w:sz w:val="24"/>
        </w:rPr>
        <w:t>развивать</w:t>
      </w:r>
      <w:r>
        <w:rPr>
          <w:spacing w:val="-4"/>
          <w:sz w:val="24"/>
        </w:rPr>
        <w:t xml:space="preserve"> </w:t>
      </w:r>
      <w:r>
        <w:rPr>
          <w:sz w:val="24"/>
        </w:rPr>
        <w:t>способность</w:t>
      </w:r>
      <w:r>
        <w:rPr>
          <w:spacing w:val="-8"/>
          <w:sz w:val="24"/>
        </w:rPr>
        <w:t xml:space="preserve"> </w:t>
      </w:r>
      <w:r>
        <w:rPr>
          <w:sz w:val="24"/>
        </w:rPr>
        <w:t>управлять</w:t>
      </w:r>
      <w:r>
        <w:rPr>
          <w:spacing w:val="-5"/>
          <w:sz w:val="24"/>
        </w:rPr>
        <w:t xml:space="preserve"> </w:t>
      </w:r>
      <w:r>
        <w:rPr>
          <w:sz w:val="24"/>
        </w:rPr>
        <w:t>собственными</w:t>
      </w:r>
      <w:r>
        <w:rPr>
          <w:spacing w:val="-5"/>
          <w:sz w:val="24"/>
        </w:rPr>
        <w:t xml:space="preserve"> </w:t>
      </w:r>
      <w:r>
        <w:rPr>
          <w:sz w:val="24"/>
        </w:rPr>
        <w:t>эмоциями</w:t>
      </w:r>
      <w:r>
        <w:rPr>
          <w:spacing w:val="-7"/>
          <w:sz w:val="24"/>
        </w:rPr>
        <w:t xml:space="preserve"> </w:t>
      </w:r>
      <w:r>
        <w:rPr>
          <w:sz w:val="24"/>
        </w:rPr>
        <w:t>и</w:t>
      </w:r>
      <w:r>
        <w:rPr>
          <w:spacing w:val="-4"/>
          <w:sz w:val="24"/>
        </w:rPr>
        <w:t xml:space="preserve"> </w:t>
      </w:r>
      <w:r>
        <w:rPr>
          <w:sz w:val="24"/>
        </w:rPr>
        <w:t>эмоциями</w:t>
      </w:r>
      <w:r>
        <w:rPr>
          <w:spacing w:val="-6"/>
          <w:sz w:val="24"/>
        </w:rPr>
        <w:t xml:space="preserve"> </w:t>
      </w:r>
      <w:r>
        <w:rPr>
          <w:sz w:val="24"/>
        </w:rPr>
        <w:t>других как</w:t>
      </w:r>
      <w:r>
        <w:rPr>
          <w:spacing w:val="-6"/>
          <w:sz w:val="24"/>
        </w:rPr>
        <w:t xml:space="preserve"> </w:t>
      </w:r>
      <w:r>
        <w:rPr>
          <w:sz w:val="24"/>
        </w:rPr>
        <w:t>в повседневной жизни, так и в ситуациях музыкально-опосредованного общения;</w:t>
      </w:r>
    </w:p>
    <w:p w:rsidR="00F24135" w:rsidRDefault="00F24135">
      <w:pPr>
        <w:pStyle w:val="a5"/>
        <w:jc w:val="left"/>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54"/>
        </w:numPr>
        <w:tabs>
          <w:tab w:val="left" w:pos="1558"/>
        </w:tabs>
        <w:spacing w:before="75"/>
        <w:ind w:left="1558" w:hanging="709"/>
        <w:rPr>
          <w:sz w:val="24"/>
        </w:rPr>
      </w:pPr>
      <w:r>
        <w:rPr>
          <w:sz w:val="24"/>
        </w:rPr>
        <w:lastRenderedPageBreak/>
        <w:t>выявлять</w:t>
      </w:r>
      <w:r>
        <w:rPr>
          <w:spacing w:val="-5"/>
          <w:sz w:val="24"/>
        </w:rPr>
        <w:t xml:space="preserve"> </w:t>
      </w:r>
      <w:r>
        <w:rPr>
          <w:sz w:val="24"/>
        </w:rPr>
        <w:t>и</w:t>
      </w:r>
      <w:r>
        <w:rPr>
          <w:spacing w:val="-4"/>
          <w:sz w:val="24"/>
        </w:rPr>
        <w:t xml:space="preserve"> </w:t>
      </w:r>
      <w:r>
        <w:rPr>
          <w:sz w:val="24"/>
        </w:rPr>
        <w:t>анализировать</w:t>
      </w:r>
      <w:r>
        <w:rPr>
          <w:spacing w:val="-7"/>
          <w:sz w:val="24"/>
        </w:rPr>
        <w:t xml:space="preserve"> </w:t>
      </w:r>
      <w:r>
        <w:rPr>
          <w:sz w:val="24"/>
        </w:rPr>
        <w:t>причины</w:t>
      </w:r>
      <w:r>
        <w:rPr>
          <w:spacing w:val="-6"/>
          <w:sz w:val="24"/>
        </w:rPr>
        <w:t xml:space="preserve"> </w:t>
      </w:r>
      <w:r>
        <w:rPr>
          <w:spacing w:val="-2"/>
          <w:sz w:val="24"/>
        </w:rPr>
        <w:t>эмоций;</w:t>
      </w:r>
    </w:p>
    <w:p w:rsidR="00F24135" w:rsidRDefault="005E5ACB" w:rsidP="003E4757">
      <w:pPr>
        <w:pStyle w:val="a5"/>
        <w:numPr>
          <w:ilvl w:val="0"/>
          <w:numId w:val="154"/>
        </w:numPr>
        <w:tabs>
          <w:tab w:val="left" w:pos="1558"/>
        </w:tabs>
        <w:spacing w:before="1"/>
        <w:ind w:right="125" w:firstLine="708"/>
        <w:rPr>
          <w:sz w:val="24"/>
        </w:rPr>
      </w:pPr>
      <w:r>
        <w:rPr>
          <w:sz w:val="24"/>
        </w:rPr>
        <w:t>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F24135" w:rsidRDefault="005E5ACB">
      <w:pPr>
        <w:pStyle w:val="2"/>
        <w:spacing w:before="3"/>
      </w:pPr>
      <w:r>
        <w:t>Принятие</w:t>
      </w:r>
      <w:r>
        <w:rPr>
          <w:spacing w:val="-1"/>
        </w:rPr>
        <w:t xml:space="preserve"> </w:t>
      </w:r>
      <w:r>
        <w:t>себя</w:t>
      </w:r>
      <w:r>
        <w:rPr>
          <w:spacing w:val="-3"/>
        </w:rPr>
        <w:t xml:space="preserve"> </w:t>
      </w:r>
      <w:r>
        <w:t xml:space="preserve">и </w:t>
      </w:r>
      <w:r>
        <w:rPr>
          <w:spacing w:val="-2"/>
        </w:rPr>
        <w:t>других:</w:t>
      </w:r>
    </w:p>
    <w:p w:rsidR="00F24135" w:rsidRDefault="005E5ACB" w:rsidP="003E4757">
      <w:pPr>
        <w:pStyle w:val="a5"/>
        <w:numPr>
          <w:ilvl w:val="0"/>
          <w:numId w:val="154"/>
        </w:numPr>
        <w:tabs>
          <w:tab w:val="left" w:pos="1558"/>
        </w:tabs>
        <w:ind w:right="123" w:firstLine="708"/>
        <w:rPr>
          <w:sz w:val="24"/>
        </w:rPr>
      </w:pPr>
      <w:r>
        <w:rPr>
          <w:sz w:val="24"/>
        </w:rPr>
        <w:t>уважительно и осознанно относиться к другому человеку и его мнению, эстетическим предпочтениям и вкусам; признавать своё и чужое право на ошибку, при обнаружении ошибки фокусироваться не на ней самой, а на способе улучшения результатов деятельности; принимать себя и других, не осуждая; проявлять открытость;</w:t>
      </w:r>
    </w:p>
    <w:p w:rsidR="00F24135" w:rsidRDefault="005E5ACB" w:rsidP="003E4757">
      <w:pPr>
        <w:pStyle w:val="a5"/>
        <w:numPr>
          <w:ilvl w:val="0"/>
          <w:numId w:val="154"/>
        </w:numPr>
        <w:tabs>
          <w:tab w:val="left" w:pos="1558"/>
        </w:tabs>
        <w:spacing w:line="276" w:lineRule="exact"/>
        <w:ind w:left="1558" w:hanging="709"/>
        <w:rPr>
          <w:sz w:val="24"/>
        </w:rPr>
      </w:pPr>
      <w:r>
        <w:rPr>
          <w:sz w:val="24"/>
        </w:rPr>
        <w:t>осознавать</w:t>
      </w:r>
      <w:r>
        <w:rPr>
          <w:spacing w:val="-9"/>
          <w:sz w:val="24"/>
        </w:rPr>
        <w:t xml:space="preserve"> </w:t>
      </w:r>
      <w:r>
        <w:rPr>
          <w:sz w:val="24"/>
        </w:rPr>
        <w:t>невозможность</w:t>
      </w:r>
      <w:r>
        <w:rPr>
          <w:spacing w:val="-9"/>
          <w:sz w:val="24"/>
        </w:rPr>
        <w:t xml:space="preserve"> </w:t>
      </w:r>
      <w:r>
        <w:rPr>
          <w:sz w:val="24"/>
        </w:rPr>
        <w:t>контролировать</w:t>
      </w:r>
      <w:r>
        <w:rPr>
          <w:spacing w:val="-7"/>
          <w:sz w:val="24"/>
        </w:rPr>
        <w:t xml:space="preserve"> </w:t>
      </w:r>
      <w:r>
        <w:rPr>
          <w:sz w:val="24"/>
        </w:rPr>
        <w:t>всё</w:t>
      </w:r>
      <w:r>
        <w:rPr>
          <w:spacing w:val="-11"/>
          <w:sz w:val="24"/>
        </w:rPr>
        <w:t xml:space="preserve"> </w:t>
      </w:r>
      <w:r>
        <w:rPr>
          <w:spacing w:val="-2"/>
          <w:sz w:val="24"/>
        </w:rPr>
        <w:t>вокруг.</w:t>
      </w:r>
    </w:p>
    <w:p w:rsidR="00F24135" w:rsidRDefault="005E5ACB">
      <w:pPr>
        <w:pStyle w:val="a3"/>
        <w:ind w:right="124"/>
      </w:pPr>
      <w: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w:t>
      </w:r>
      <w:r>
        <w:rPr>
          <w:spacing w:val="-6"/>
        </w:rPr>
        <w:t xml:space="preserve"> </w:t>
      </w:r>
      <w:r>
        <w:t>личности</w:t>
      </w:r>
      <w:r>
        <w:rPr>
          <w:spacing w:val="-2"/>
        </w:rPr>
        <w:t xml:space="preserve"> </w:t>
      </w:r>
      <w:r>
        <w:t>(управления</w:t>
      </w:r>
      <w:r>
        <w:rPr>
          <w:spacing w:val="-4"/>
        </w:rPr>
        <w:t xml:space="preserve"> </w:t>
      </w:r>
      <w:r>
        <w:t>собой,</w:t>
      </w:r>
      <w:r>
        <w:rPr>
          <w:spacing w:val="-5"/>
        </w:rPr>
        <w:t xml:space="preserve"> </w:t>
      </w:r>
      <w:r>
        <w:t>самодисциплины,</w:t>
      </w:r>
      <w:r>
        <w:rPr>
          <w:spacing w:val="-5"/>
        </w:rPr>
        <w:t xml:space="preserve"> </w:t>
      </w:r>
      <w:r>
        <w:t>устойчивого</w:t>
      </w:r>
      <w:r>
        <w:rPr>
          <w:spacing w:val="-9"/>
        </w:rPr>
        <w:t xml:space="preserve"> </w:t>
      </w:r>
      <w:r>
        <w:t>поведения,</w:t>
      </w:r>
      <w:r>
        <w:rPr>
          <w:spacing w:val="-5"/>
        </w:rPr>
        <w:t xml:space="preserve"> </w:t>
      </w:r>
      <w:r>
        <w:t>эмоционального душевного равновесия и т. д.).</w:t>
      </w:r>
    </w:p>
    <w:p w:rsidR="00F24135" w:rsidRDefault="00F24135">
      <w:pPr>
        <w:pStyle w:val="a3"/>
        <w:spacing w:before="4"/>
        <w:ind w:left="0" w:firstLine="0"/>
        <w:jc w:val="left"/>
      </w:pPr>
    </w:p>
    <w:p w:rsidR="00F24135" w:rsidRDefault="005E5ACB">
      <w:pPr>
        <w:pStyle w:val="2"/>
        <w:spacing w:line="240" w:lineRule="auto"/>
        <w:jc w:val="left"/>
      </w:pPr>
      <w:r>
        <w:t>Труд</w:t>
      </w:r>
      <w:r>
        <w:rPr>
          <w:spacing w:val="1"/>
        </w:rPr>
        <w:t xml:space="preserve"> </w:t>
      </w:r>
      <w:r>
        <w:rPr>
          <w:spacing w:val="-2"/>
        </w:rPr>
        <w:t>(технология)</w:t>
      </w:r>
    </w:p>
    <w:p w:rsidR="00F24135" w:rsidRDefault="005E5ACB">
      <w:pPr>
        <w:ind w:left="849" w:right="3285"/>
        <w:rPr>
          <w:b/>
          <w:sz w:val="24"/>
        </w:rPr>
      </w:pPr>
      <w:r>
        <w:rPr>
          <w:b/>
          <w:sz w:val="24"/>
        </w:rPr>
        <w:t>Познавательные</w:t>
      </w:r>
      <w:r>
        <w:rPr>
          <w:b/>
          <w:spacing w:val="-11"/>
          <w:sz w:val="24"/>
        </w:rPr>
        <w:t xml:space="preserve"> </w:t>
      </w:r>
      <w:r>
        <w:rPr>
          <w:b/>
          <w:sz w:val="24"/>
        </w:rPr>
        <w:t>универсальные</w:t>
      </w:r>
      <w:r>
        <w:rPr>
          <w:b/>
          <w:spacing w:val="-13"/>
          <w:sz w:val="24"/>
        </w:rPr>
        <w:t xml:space="preserve"> </w:t>
      </w:r>
      <w:r>
        <w:rPr>
          <w:b/>
          <w:sz w:val="24"/>
        </w:rPr>
        <w:t>учебные</w:t>
      </w:r>
      <w:r>
        <w:rPr>
          <w:b/>
          <w:spacing w:val="-13"/>
          <w:sz w:val="24"/>
        </w:rPr>
        <w:t xml:space="preserve"> </w:t>
      </w:r>
      <w:r>
        <w:rPr>
          <w:b/>
          <w:sz w:val="24"/>
        </w:rPr>
        <w:t>действия Базовые логические действия:</w:t>
      </w:r>
    </w:p>
    <w:p w:rsidR="00F24135" w:rsidRDefault="005E5ACB" w:rsidP="003E4757">
      <w:pPr>
        <w:pStyle w:val="a5"/>
        <w:numPr>
          <w:ilvl w:val="0"/>
          <w:numId w:val="154"/>
        </w:numPr>
        <w:tabs>
          <w:tab w:val="left" w:pos="2277"/>
          <w:tab w:val="left" w:pos="3664"/>
          <w:tab w:val="left" w:pos="5122"/>
          <w:tab w:val="left" w:pos="7037"/>
          <w:tab w:val="left" w:pos="9114"/>
        </w:tabs>
        <w:spacing w:line="237" w:lineRule="auto"/>
        <w:ind w:right="269" w:firstLine="708"/>
        <w:jc w:val="left"/>
        <w:rPr>
          <w:sz w:val="24"/>
        </w:rPr>
      </w:pPr>
      <w:r>
        <w:rPr>
          <w:spacing w:val="-2"/>
          <w:sz w:val="24"/>
        </w:rPr>
        <w:t>выявлять</w:t>
      </w:r>
      <w:r>
        <w:rPr>
          <w:sz w:val="24"/>
        </w:rPr>
        <w:tab/>
      </w:r>
      <w:r>
        <w:rPr>
          <w:spacing w:val="-10"/>
          <w:sz w:val="24"/>
        </w:rPr>
        <w:t>и</w:t>
      </w:r>
      <w:r>
        <w:rPr>
          <w:sz w:val="24"/>
        </w:rPr>
        <w:tab/>
      </w:r>
      <w:r>
        <w:rPr>
          <w:spacing w:val="-2"/>
          <w:sz w:val="24"/>
        </w:rPr>
        <w:t>характеризовать</w:t>
      </w:r>
      <w:r>
        <w:rPr>
          <w:sz w:val="24"/>
        </w:rPr>
        <w:tab/>
      </w:r>
      <w:r>
        <w:rPr>
          <w:spacing w:val="-2"/>
          <w:sz w:val="24"/>
        </w:rPr>
        <w:t>существенные</w:t>
      </w:r>
      <w:r>
        <w:rPr>
          <w:sz w:val="24"/>
        </w:rPr>
        <w:tab/>
      </w:r>
      <w:r>
        <w:rPr>
          <w:spacing w:val="-2"/>
          <w:sz w:val="24"/>
        </w:rPr>
        <w:t xml:space="preserve">признаки </w:t>
      </w:r>
      <w:r>
        <w:rPr>
          <w:sz w:val="24"/>
        </w:rPr>
        <w:t>природных и</w:t>
      </w:r>
    </w:p>
    <w:p w:rsidR="00F24135" w:rsidRDefault="005E5ACB">
      <w:pPr>
        <w:pStyle w:val="a3"/>
        <w:ind w:left="909" w:firstLine="0"/>
        <w:jc w:val="left"/>
      </w:pPr>
      <w:r>
        <w:t>рукотворных</w:t>
      </w:r>
      <w:r>
        <w:rPr>
          <w:spacing w:val="1"/>
        </w:rPr>
        <w:t xml:space="preserve"> </w:t>
      </w:r>
      <w:r>
        <w:rPr>
          <w:spacing w:val="-2"/>
        </w:rPr>
        <w:t>объектов;</w:t>
      </w:r>
    </w:p>
    <w:p w:rsidR="00F24135" w:rsidRDefault="005E5ACB" w:rsidP="003E4757">
      <w:pPr>
        <w:pStyle w:val="a5"/>
        <w:numPr>
          <w:ilvl w:val="0"/>
          <w:numId w:val="154"/>
        </w:numPr>
        <w:tabs>
          <w:tab w:val="left" w:pos="1133"/>
          <w:tab w:val="left" w:pos="5215"/>
          <w:tab w:val="left" w:pos="7359"/>
          <w:tab w:val="left" w:pos="8429"/>
        </w:tabs>
        <w:spacing w:before="1"/>
        <w:ind w:right="265" w:firstLine="708"/>
        <w:jc w:val="left"/>
        <w:rPr>
          <w:sz w:val="24"/>
        </w:rPr>
      </w:pPr>
      <w:r>
        <w:rPr>
          <w:spacing w:val="-2"/>
          <w:sz w:val="24"/>
        </w:rPr>
        <w:t>устанавливать</w:t>
      </w:r>
      <w:r>
        <w:rPr>
          <w:sz w:val="24"/>
        </w:rPr>
        <w:tab/>
      </w:r>
      <w:r>
        <w:rPr>
          <w:spacing w:val="-2"/>
          <w:sz w:val="24"/>
        </w:rPr>
        <w:t>существенный</w:t>
      </w:r>
      <w:r>
        <w:rPr>
          <w:sz w:val="24"/>
        </w:rPr>
        <w:tab/>
      </w:r>
      <w:r>
        <w:rPr>
          <w:spacing w:val="-2"/>
          <w:sz w:val="24"/>
        </w:rPr>
        <w:t>признак</w:t>
      </w:r>
      <w:r>
        <w:rPr>
          <w:sz w:val="24"/>
        </w:rPr>
        <w:tab/>
      </w:r>
      <w:r>
        <w:rPr>
          <w:spacing w:val="-2"/>
          <w:sz w:val="24"/>
        </w:rPr>
        <w:t xml:space="preserve">классификации, </w:t>
      </w:r>
      <w:r>
        <w:rPr>
          <w:sz w:val="24"/>
        </w:rPr>
        <w:t>основание для обобщения и сравнения;</w:t>
      </w:r>
    </w:p>
    <w:p w:rsidR="00F24135" w:rsidRDefault="005E5ACB" w:rsidP="003E4757">
      <w:pPr>
        <w:pStyle w:val="a5"/>
        <w:numPr>
          <w:ilvl w:val="0"/>
          <w:numId w:val="154"/>
        </w:numPr>
        <w:tabs>
          <w:tab w:val="left" w:pos="1133"/>
        </w:tabs>
        <w:spacing w:before="4" w:line="237" w:lineRule="auto"/>
        <w:ind w:right="126" w:firstLine="708"/>
        <w:jc w:val="left"/>
        <w:rPr>
          <w:sz w:val="24"/>
        </w:rPr>
      </w:pPr>
      <w:r>
        <w:rPr>
          <w:sz w:val="24"/>
        </w:rPr>
        <w:t>выявлять</w:t>
      </w:r>
      <w:r>
        <w:rPr>
          <w:spacing w:val="80"/>
          <w:sz w:val="24"/>
        </w:rPr>
        <w:t xml:space="preserve"> </w:t>
      </w:r>
      <w:r>
        <w:rPr>
          <w:sz w:val="24"/>
        </w:rPr>
        <w:t>закономерности</w:t>
      </w:r>
      <w:r>
        <w:rPr>
          <w:spacing w:val="80"/>
          <w:sz w:val="24"/>
        </w:rPr>
        <w:t xml:space="preserve"> </w:t>
      </w:r>
      <w:r>
        <w:rPr>
          <w:sz w:val="24"/>
        </w:rPr>
        <w:t>и</w:t>
      </w:r>
      <w:r>
        <w:rPr>
          <w:spacing w:val="80"/>
          <w:sz w:val="24"/>
        </w:rPr>
        <w:t xml:space="preserve"> </w:t>
      </w:r>
      <w:r>
        <w:rPr>
          <w:sz w:val="24"/>
        </w:rPr>
        <w:t>противоречия</w:t>
      </w:r>
      <w:r>
        <w:rPr>
          <w:spacing w:val="80"/>
          <w:sz w:val="24"/>
        </w:rPr>
        <w:t xml:space="preserve"> </w:t>
      </w:r>
      <w:r>
        <w:rPr>
          <w:sz w:val="24"/>
        </w:rPr>
        <w:t>в</w:t>
      </w:r>
      <w:r>
        <w:rPr>
          <w:spacing w:val="80"/>
          <w:sz w:val="24"/>
        </w:rPr>
        <w:t xml:space="preserve"> </w:t>
      </w:r>
      <w:r>
        <w:rPr>
          <w:sz w:val="24"/>
        </w:rPr>
        <w:t>рассматриваемых</w:t>
      </w:r>
      <w:r>
        <w:rPr>
          <w:spacing w:val="80"/>
          <w:sz w:val="24"/>
        </w:rPr>
        <w:t xml:space="preserve"> </w:t>
      </w:r>
      <w:r>
        <w:rPr>
          <w:sz w:val="24"/>
        </w:rPr>
        <w:t>фактах,</w:t>
      </w:r>
      <w:r>
        <w:rPr>
          <w:spacing w:val="80"/>
          <w:sz w:val="24"/>
        </w:rPr>
        <w:t xml:space="preserve"> </w:t>
      </w:r>
      <w:r>
        <w:rPr>
          <w:sz w:val="24"/>
        </w:rPr>
        <w:t>данных</w:t>
      </w:r>
      <w:r>
        <w:rPr>
          <w:spacing w:val="80"/>
          <w:sz w:val="24"/>
        </w:rPr>
        <w:t xml:space="preserve"> </w:t>
      </w:r>
      <w:r>
        <w:rPr>
          <w:sz w:val="24"/>
        </w:rPr>
        <w:t>и наблюдениях, относящихся к внешнему миру;</w:t>
      </w:r>
    </w:p>
    <w:p w:rsidR="00F24135" w:rsidRDefault="005E5ACB" w:rsidP="003E4757">
      <w:pPr>
        <w:pStyle w:val="a5"/>
        <w:numPr>
          <w:ilvl w:val="0"/>
          <w:numId w:val="154"/>
        </w:numPr>
        <w:tabs>
          <w:tab w:val="left" w:pos="1133"/>
        </w:tabs>
        <w:spacing w:before="2"/>
        <w:ind w:right="130" w:firstLine="708"/>
        <w:jc w:val="left"/>
        <w:rPr>
          <w:sz w:val="24"/>
        </w:rPr>
      </w:pPr>
      <w:r>
        <w:rPr>
          <w:sz w:val="24"/>
        </w:rPr>
        <w:t>выявлять</w:t>
      </w:r>
      <w:r>
        <w:rPr>
          <w:spacing w:val="-5"/>
          <w:sz w:val="24"/>
        </w:rPr>
        <w:t xml:space="preserve"> </w:t>
      </w:r>
      <w:r>
        <w:rPr>
          <w:sz w:val="24"/>
        </w:rPr>
        <w:t>причинно-следственные</w:t>
      </w:r>
      <w:r>
        <w:rPr>
          <w:spacing w:val="-8"/>
          <w:sz w:val="24"/>
        </w:rPr>
        <w:t xml:space="preserve"> </w:t>
      </w:r>
      <w:r>
        <w:rPr>
          <w:sz w:val="24"/>
        </w:rPr>
        <w:t>связи</w:t>
      </w:r>
      <w:r>
        <w:rPr>
          <w:spacing w:val="-5"/>
          <w:sz w:val="24"/>
        </w:rPr>
        <w:t xml:space="preserve"> </w:t>
      </w:r>
      <w:r>
        <w:rPr>
          <w:sz w:val="24"/>
        </w:rPr>
        <w:t>при</w:t>
      </w:r>
      <w:r>
        <w:rPr>
          <w:spacing w:val="-6"/>
          <w:sz w:val="24"/>
        </w:rPr>
        <w:t xml:space="preserve"> </w:t>
      </w:r>
      <w:r>
        <w:rPr>
          <w:sz w:val="24"/>
        </w:rPr>
        <w:t>изучении</w:t>
      </w:r>
      <w:r>
        <w:rPr>
          <w:spacing w:val="-6"/>
          <w:sz w:val="24"/>
        </w:rPr>
        <w:t xml:space="preserve"> </w:t>
      </w:r>
      <w:r>
        <w:rPr>
          <w:sz w:val="24"/>
        </w:rPr>
        <w:t>природных</w:t>
      </w:r>
      <w:r>
        <w:rPr>
          <w:spacing w:val="-3"/>
          <w:sz w:val="24"/>
        </w:rPr>
        <w:t xml:space="preserve"> </w:t>
      </w:r>
      <w:r>
        <w:rPr>
          <w:sz w:val="24"/>
        </w:rPr>
        <w:t>явлений</w:t>
      </w:r>
      <w:r>
        <w:rPr>
          <w:spacing w:val="40"/>
          <w:sz w:val="24"/>
        </w:rPr>
        <w:t xml:space="preserve"> </w:t>
      </w:r>
      <w:r>
        <w:rPr>
          <w:sz w:val="24"/>
        </w:rPr>
        <w:t>и</w:t>
      </w:r>
      <w:r>
        <w:rPr>
          <w:spacing w:val="-5"/>
          <w:sz w:val="24"/>
        </w:rPr>
        <w:t xml:space="preserve"> </w:t>
      </w:r>
      <w:r>
        <w:rPr>
          <w:sz w:val="24"/>
        </w:rPr>
        <w:t>процессов, а также процессов, происходящих в техносфере;</w:t>
      </w:r>
    </w:p>
    <w:p w:rsidR="00F24135" w:rsidRDefault="005E5ACB" w:rsidP="003E4757">
      <w:pPr>
        <w:pStyle w:val="a5"/>
        <w:numPr>
          <w:ilvl w:val="0"/>
          <w:numId w:val="154"/>
        </w:numPr>
        <w:tabs>
          <w:tab w:val="left" w:pos="1259"/>
        </w:tabs>
        <w:spacing w:before="4" w:line="237" w:lineRule="auto"/>
        <w:ind w:right="131" w:firstLine="708"/>
        <w:jc w:val="left"/>
        <w:rPr>
          <w:sz w:val="24"/>
        </w:rPr>
      </w:pPr>
      <w:r>
        <w:rPr>
          <w:sz w:val="24"/>
        </w:rPr>
        <w:t>самостоятельно выбирать способ решения поставленной задачи, используя для этого необходимые материалы, инструменты и технологии.</w:t>
      </w:r>
    </w:p>
    <w:p w:rsidR="00F24135" w:rsidRDefault="005E5ACB">
      <w:pPr>
        <w:pStyle w:val="2"/>
        <w:spacing w:before="6"/>
        <w:jc w:val="left"/>
      </w:pPr>
      <w:r>
        <w:t>Базовые</w:t>
      </w:r>
      <w:r>
        <w:rPr>
          <w:spacing w:val="-2"/>
        </w:rPr>
        <w:t xml:space="preserve"> </w:t>
      </w:r>
      <w:r>
        <w:t>проектные</w:t>
      </w:r>
      <w:r>
        <w:rPr>
          <w:spacing w:val="-1"/>
        </w:rPr>
        <w:t xml:space="preserve"> </w:t>
      </w:r>
      <w:r>
        <w:rPr>
          <w:spacing w:val="-2"/>
        </w:rPr>
        <w:t>действия:</w:t>
      </w:r>
    </w:p>
    <w:p w:rsidR="00F24135" w:rsidRDefault="005E5ACB" w:rsidP="003E4757">
      <w:pPr>
        <w:pStyle w:val="a5"/>
        <w:numPr>
          <w:ilvl w:val="0"/>
          <w:numId w:val="154"/>
        </w:numPr>
        <w:tabs>
          <w:tab w:val="left" w:pos="1559"/>
        </w:tabs>
        <w:spacing w:line="275" w:lineRule="exact"/>
        <w:ind w:left="1559" w:hanging="710"/>
        <w:jc w:val="left"/>
        <w:rPr>
          <w:sz w:val="24"/>
        </w:rPr>
      </w:pPr>
      <w:r>
        <w:rPr>
          <w:sz w:val="24"/>
        </w:rPr>
        <w:t>выявлять</w:t>
      </w:r>
      <w:r>
        <w:rPr>
          <w:spacing w:val="-3"/>
          <w:sz w:val="24"/>
        </w:rPr>
        <w:t xml:space="preserve"> </w:t>
      </w:r>
      <w:r>
        <w:rPr>
          <w:sz w:val="24"/>
        </w:rPr>
        <w:t>проблемы,</w:t>
      </w:r>
      <w:r>
        <w:rPr>
          <w:spacing w:val="-3"/>
          <w:sz w:val="24"/>
        </w:rPr>
        <w:t xml:space="preserve"> </w:t>
      </w:r>
      <w:r>
        <w:rPr>
          <w:sz w:val="24"/>
        </w:rPr>
        <w:t>связанные</w:t>
      </w:r>
      <w:r>
        <w:rPr>
          <w:spacing w:val="-5"/>
          <w:sz w:val="24"/>
        </w:rPr>
        <w:t xml:space="preserve"> </w:t>
      </w:r>
      <w:r>
        <w:rPr>
          <w:sz w:val="24"/>
        </w:rPr>
        <w:t>с</w:t>
      </w:r>
      <w:r>
        <w:rPr>
          <w:spacing w:val="-4"/>
          <w:sz w:val="24"/>
        </w:rPr>
        <w:t xml:space="preserve"> </w:t>
      </w:r>
      <w:r>
        <w:rPr>
          <w:sz w:val="24"/>
        </w:rPr>
        <w:t>ними</w:t>
      </w:r>
      <w:r>
        <w:rPr>
          <w:spacing w:val="-3"/>
          <w:sz w:val="24"/>
        </w:rPr>
        <w:t xml:space="preserve"> </w:t>
      </w:r>
      <w:r>
        <w:rPr>
          <w:sz w:val="24"/>
        </w:rPr>
        <w:t>цели,</w:t>
      </w:r>
      <w:r>
        <w:rPr>
          <w:spacing w:val="-3"/>
          <w:sz w:val="24"/>
        </w:rPr>
        <w:t xml:space="preserve"> </w:t>
      </w:r>
      <w:r>
        <w:rPr>
          <w:sz w:val="24"/>
        </w:rPr>
        <w:t>задачи</w:t>
      </w:r>
      <w:r>
        <w:rPr>
          <w:spacing w:val="-1"/>
          <w:sz w:val="24"/>
        </w:rPr>
        <w:t xml:space="preserve"> </w:t>
      </w:r>
      <w:r>
        <w:rPr>
          <w:spacing w:val="-2"/>
          <w:sz w:val="24"/>
        </w:rPr>
        <w:t>деятельности;</w:t>
      </w:r>
    </w:p>
    <w:p w:rsidR="00F24135" w:rsidRDefault="005E5ACB" w:rsidP="003E4757">
      <w:pPr>
        <w:pStyle w:val="a5"/>
        <w:numPr>
          <w:ilvl w:val="0"/>
          <w:numId w:val="154"/>
        </w:numPr>
        <w:tabs>
          <w:tab w:val="left" w:pos="1559"/>
        </w:tabs>
        <w:spacing w:line="277" w:lineRule="exact"/>
        <w:ind w:left="1559" w:hanging="710"/>
        <w:jc w:val="left"/>
        <w:rPr>
          <w:sz w:val="24"/>
        </w:rPr>
      </w:pPr>
      <w:r>
        <w:rPr>
          <w:sz w:val="24"/>
        </w:rPr>
        <w:t>осуществлять</w:t>
      </w:r>
      <w:r>
        <w:rPr>
          <w:spacing w:val="-1"/>
          <w:sz w:val="24"/>
        </w:rPr>
        <w:t xml:space="preserve"> </w:t>
      </w:r>
      <w:r>
        <w:rPr>
          <w:sz w:val="24"/>
        </w:rPr>
        <w:t>планирование</w:t>
      </w:r>
      <w:r>
        <w:rPr>
          <w:spacing w:val="-7"/>
          <w:sz w:val="24"/>
        </w:rPr>
        <w:t xml:space="preserve"> </w:t>
      </w:r>
      <w:r>
        <w:rPr>
          <w:sz w:val="24"/>
        </w:rPr>
        <w:t>проектной</w:t>
      </w:r>
      <w:r>
        <w:rPr>
          <w:spacing w:val="-3"/>
          <w:sz w:val="24"/>
        </w:rPr>
        <w:t xml:space="preserve"> </w:t>
      </w:r>
      <w:r>
        <w:rPr>
          <w:spacing w:val="-2"/>
          <w:sz w:val="24"/>
        </w:rPr>
        <w:t>деятельности;</w:t>
      </w:r>
    </w:p>
    <w:p w:rsidR="00F24135" w:rsidRDefault="005E5ACB" w:rsidP="003E4757">
      <w:pPr>
        <w:pStyle w:val="a5"/>
        <w:numPr>
          <w:ilvl w:val="0"/>
          <w:numId w:val="154"/>
        </w:numPr>
        <w:tabs>
          <w:tab w:val="left" w:pos="1559"/>
        </w:tabs>
        <w:spacing w:before="1" w:line="276" w:lineRule="exact"/>
        <w:ind w:left="1559" w:hanging="710"/>
        <w:jc w:val="left"/>
        <w:rPr>
          <w:sz w:val="24"/>
        </w:rPr>
      </w:pPr>
      <w:r>
        <w:rPr>
          <w:sz w:val="24"/>
        </w:rPr>
        <w:t>разрабатывать</w:t>
      </w:r>
      <w:r>
        <w:rPr>
          <w:spacing w:val="72"/>
          <w:sz w:val="24"/>
        </w:rPr>
        <w:t xml:space="preserve"> </w:t>
      </w:r>
      <w:r>
        <w:rPr>
          <w:sz w:val="24"/>
        </w:rPr>
        <w:t>и</w:t>
      </w:r>
      <w:r>
        <w:rPr>
          <w:spacing w:val="75"/>
          <w:sz w:val="24"/>
        </w:rPr>
        <w:t xml:space="preserve"> </w:t>
      </w:r>
      <w:r>
        <w:rPr>
          <w:sz w:val="24"/>
        </w:rPr>
        <w:t>реализовывать</w:t>
      </w:r>
      <w:r>
        <w:rPr>
          <w:spacing w:val="71"/>
          <w:sz w:val="24"/>
        </w:rPr>
        <w:t xml:space="preserve"> </w:t>
      </w:r>
      <w:r>
        <w:rPr>
          <w:sz w:val="24"/>
        </w:rPr>
        <w:t>проектный</w:t>
      </w:r>
      <w:r>
        <w:rPr>
          <w:spacing w:val="72"/>
          <w:sz w:val="24"/>
        </w:rPr>
        <w:t xml:space="preserve"> </w:t>
      </w:r>
      <w:r>
        <w:rPr>
          <w:sz w:val="24"/>
        </w:rPr>
        <w:t>замысел</w:t>
      </w:r>
      <w:r>
        <w:rPr>
          <w:spacing w:val="74"/>
          <w:sz w:val="24"/>
        </w:rPr>
        <w:t xml:space="preserve"> </w:t>
      </w:r>
      <w:r>
        <w:rPr>
          <w:sz w:val="24"/>
        </w:rPr>
        <w:t>и</w:t>
      </w:r>
      <w:r>
        <w:rPr>
          <w:spacing w:val="74"/>
          <w:sz w:val="24"/>
        </w:rPr>
        <w:t xml:space="preserve"> </w:t>
      </w:r>
      <w:r>
        <w:rPr>
          <w:sz w:val="24"/>
        </w:rPr>
        <w:t>оформлять</w:t>
      </w:r>
      <w:r>
        <w:rPr>
          <w:spacing w:val="73"/>
          <w:sz w:val="24"/>
        </w:rPr>
        <w:t xml:space="preserve"> </w:t>
      </w:r>
      <w:r>
        <w:rPr>
          <w:sz w:val="24"/>
        </w:rPr>
        <w:t>его</w:t>
      </w:r>
      <w:r>
        <w:rPr>
          <w:spacing w:val="74"/>
          <w:sz w:val="24"/>
        </w:rPr>
        <w:t xml:space="preserve"> </w:t>
      </w:r>
      <w:r>
        <w:rPr>
          <w:sz w:val="24"/>
        </w:rPr>
        <w:t>в</w:t>
      </w:r>
      <w:r>
        <w:rPr>
          <w:spacing w:val="73"/>
          <w:sz w:val="24"/>
        </w:rPr>
        <w:t xml:space="preserve"> </w:t>
      </w:r>
      <w:r>
        <w:rPr>
          <w:spacing w:val="-2"/>
          <w:sz w:val="24"/>
        </w:rPr>
        <w:t>форме</w:t>
      </w:r>
    </w:p>
    <w:p w:rsidR="00F24135" w:rsidRDefault="005E5ACB">
      <w:pPr>
        <w:pStyle w:val="a3"/>
        <w:spacing w:line="275" w:lineRule="exact"/>
        <w:ind w:firstLine="0"/>
        <w:jc w:val="left"/>
      </w:pPr>
      <w:r>
        <w:rPr>
          <w:spacing w:val="-2"/>
        </w:rPr>
        <w:t>«продукта»;</w:t>
      </w:r>
    </w:p>
    <w:p w:rsidR="00F24135" w:rsidRDefault="005E5ACB" w:rsidP="003E4757">
      <w:pPr>
        <w:pStyle w:val="a5"/>
        <w:numPr>
          <w:ilvl w:val="0"/>
          <w:numId w:val="154"/>
        </w:numPr>
        <w:tabs>
          <w:tab w:val="left" w:pos="1559"/>
          <w:tab w:val="left" w:pos="3196"/>
          <w:tab w:val="left" w:pos="4631"/>
          <w:tab w:val="left" w:pos="5785"/>
          <w:tab w:val="left" w:pos="6145"/>
          <w:tab w:val="left" w:pos="7470"/>
          <w:tab w:val="left" w:pos="8776"/>
        </w:tabs>
        <w:spacing w:before="2"/>
        <w:ind w:right="128" w:firstLine="708"/>
        <w:jc w:val="left"/>
        <w:rPr>
          <w:sz w:val="24"/>
        </w:rPr>
      </w:pPr>
      <w:r>
        <w:rPr>
          <w:spacing w:val="-2"/>
          <w:sz w:val="24"/>
        </w:rPr>
        <w:t>осуществлять</w:t>
      </w:r>
      <w:r>
        <w:rPr>
          <w:sz w:val="24"/>
        </w:rPr>
        <w:tab/>
      </w:r>
      <w:r>
        <w:rPr>
          <w:spacing w:val="-2"/>
          <w:sz w:val="24"/>
        </w:rPr>
        <w:t>самооценку</w:t>
      </w:r>
      <w:r>
        <w:rPr>
          <w:sz w:val="24"/>
        </w:rPr>
        <w:tab/>
      </w:r>
      <w:r>
        <w:rPr>
          <w:spacing w:val="-2"/>
          <w:sz w:val="24"/>
        </w:rPr>
        <w:t>процесса</w:t>
      </w:r>
      <w:r>
        <w:rPr>
          <w:sz w:val="24"/>
        </w:rPr>
        <w:tab/>
      </w:r>
      <w:r>
        <w:rPr>
          <w:spacing w:val="-10"/>
          <w:sz w:val="24"/>
        </w:rPr>
        <w:t>и</w:t>
      </w:r>
      <w:r>
        <w:rPr>
          <w:sz w:val="24"/>
        </w:rPr>
        <w:tab/>
      </w:r>
      <w:r>
        <w:rPr>
          <w:spacing w:val="-2"/>
          <w:sz w:val="24"/>
        </w:rPr>
        <w:t>результата</w:t>
      </w:r>
      <w:r>
        <w:rPr>
          <w:sz w:val="24"/>
        </w:rPr>
        <w:tab/>
      </w:r>
      <w:r>
        <w:rPr>
          <w:spacing w:val="-2"/>
          <w:sz w:val="24"/>
        </w:rPr>
        <w:t>проектной</w:t>
      </w:r>
      <w:r>
        <w:rPr>
          <w:sz w:val="24"/>
        </w:rPr>
        <w:tab/>
      </w:r>
      <w:r>
        <w:rPr>
          <w:spacing w:val="-2"/>
          <w:sz w:val="24"/>
        </w:rPr>
        <w:t>деятельности, взаимооценку.</w:t>
      </w:r>
    </w:p>
    <w:p w:rsidR="00F24135" w:rsidRDefault="005E5ACB">
      <w:pPr>
        <w:pStyle w:val="2"/>
        <w:spacing w:before="4"/>
        <w:jc w:val="left"/>
      </w:pPr>
      <w:r>
        <w:t>Базовые</w:t>
      </w:r>
      <w:r>
        <w:rPr>
          <w:spacing w:val="-2"/>
        </w:rPr>
        <w:t xml:space="preserve"> </w:t>
      </w:r>
      <w:r>
        <w:t>исследовательские</w:t>
      </w:r>
      <w:r>
        <w:rPr>
          <w:spacing w:val="-1"/>
        </w:rPr>
        <w:t xml:space="preserve"> </w:t>
      </w:r>
      <w:r>
        <w:rPr>
          <w:spacing w:val="-2"/>
        </w:rPr>
        <w:t>действия:</w:t>
      </w:r>
    </w:p>
    <w:p w:rsidR="00F24135" w:rsidRDefault="005E5ACB" w:rsidP="003E4757">
      <w:pPr>
        <w:pStyle w:val="a5"/>
        <w:numPr>
          <w:ilvl w:val="0"/>
          <w:numId w:val="154"/>
        </w:numPr>
        <w:tabs>
          <w:tab w:val="left" w:pos="1559"/>
        </w:tabs>
        <w:spacing w:before="1" w:line="237" w:lineRule="auto"/>
        <w:ind w:right="128" w:firstLine="708"/>
        <w:jc w:val="left"/>
        <w:rPr>
          <w:sz w:val="24"/>
        </w:rPr>
      </w:pPr>
      <w:r>
        <w:rPr>
          <w:sz w:val="24"/>
        </w:rPr>
        <w:t>использовать</w:t>
      </w:r>
      <w:r>
        <w:rPr>
          <w:spacing w:val="30"/>
          <w:sz w:val="24"/>
        </w:rPr>
        <w:t xml:space="preserve"> </w:t>
      </w:r>
      <w:r>
        <w:rPr>
          <w:sz w:val="24"/>
        </w:rPr>
        <w:t>вопросы как</w:t>
      </w:r>
      <w:r>
        <w:rPr>
          <w:spacing w:val="30"/>
          <w:sz w:val="24"/>
        </w:rPr>
        <w:t xml:space="preserve"> </w:t>
      </w:r>
      <w:r>
        <w:rPr>
          <w:sz w:val="24"/>
        </w:rPr>
        <w:t>исследовательский</w:t>
      </w:r>
      <w:r>
        <w:rPr>
          <w:spacing w:val="28"/>
          <w:sz w:val="24"/>
        </w:rPr>
        <w:t xml:space="preserve"> </w:t>
      </w:r>
      <w:r>
        <w:rPr>
          <w:sz w:val="24"/>
        </w:rPr>
        <w:t>инструмент</w:t>
      </w:r>
      <w:r>
        <w:rPr>
          <w:spacing w:val="29"/>
          <w:sz w:val="24"/>
        </w:rPr>
        <w:t xml:space="preserve"> </w:t>
      </w:r>
      <w:r>
        <w:rPr>
          <w:sz w:val="24"/>
        </w:rPr>
        <w:t>познания; формировать запросы к информационной системе с целью получения</w:t>
      </w:r>
    </w:p>
    <w:p w:rsidR="00F24135" w:rsidRDefault="005E5ACB">
      <w:pPr>
        <w:pStyle w:val="a3"/>
        <w:spacing w:before="1"/>
        <w:ind w:left="849" w:firstLine="0"/>
        <w:jc w:val="left"/>
      </w:pPr>
      <w:r>
        <w:t>необходимой</w:t>
      </w:r>
      <w:r>
        <w:rPr>
          <w:spacing w:val="-8"/>
        </w:rPr>
        <w:t xml:space="preserve"> </w:t>
      </w:r>
      <w:r>
        <w:rPr>
          <w:spacing w:val="-2"/>
        </w:rPr>
        <w:t>информации;</w:t>
      </w:r>
    </w:p>
    <w:p w:rsidR="00F24135" w:rsidRDefault="005E5ACB" w:rsidP="003E4757">
      <w:pPr>
        <w:pStyle w:val="a5"/>
        <w:numPr>
          <w:ilvl w:val="0"/>
          <w:numId w:val="154"/>
        </w:numPr>
        <w:tabs>
          <w:tab w:val="left" w:pos="1559"/>
        </w:tabs>
        <w:spacing w:before="2"/>
        <w:ind w:left="1559" w:hanging="710"/>
        <w:jc w:val="left"/>
        <w:rPr>
          <w:sz w:val="24"/>
        </w:rPr>
      </w:pPr>
      <w:r>
        <w:rPr>
          <w:sz w:val="24"/>
        </w:rPr>
        <w:t>оценивать</w:t>
      </w:r>
      <w:r>
        <w:rPr>
          <w:spacing w:val="-11"/>
          <w:sz w:val="24"/>
        </w:rPr>
        <w:t xml:space="preserve"> </w:t>
      </w:r>
      <w:r>
        <w:rPr>
          <w:sz w:val="24"/>
        </w:rPr>
        <w:t>полноту,</w:t>
      </w:r>
      <w:r>
        <w:rPr>
          <w:spacing w:val="-5"/>
          <w:sz w:val="24"/>
        </w:rPr>
        <w:t xml:space="preserve"> </w:t>
      </w:r>
      <w:r>
        <w:rPr>
          <w:sz w:val="24"/>
        </w:rPr>
        <w:t>достоверность</w:t>
      </w:r>
      <w:r>
        <w:rPr>
          <w:spacing w:val="-3"/>
          <w:sz w:val="24"/>
        </w:rPr>
        <w:t xml:space="preserve"> </w:t>
      </w:r>
      <w:r>
        <w:rPr>
          <w:sz w:val="24"/>
        </w:rPr>
        <w:t>и</w:t>
      </w:r>
      <w:r>
        <w:rPr>
          <w:spacing w:val="-4"/>
          <w:sz w:val="24"/>
        </w:rPr>
        <w:t xml:space="preserve"> </w:t>
      </w:r>
      <w:r>
        <w:rPr>
          <w:sz w:val="24"/>
        </w:rPr>
        <w:t>актуальность</w:t>
      </w:r>
      <w:r>
        <w:rPr>
          <w:spacing w:val="-6"/>
          <w:sz w:val="24"/>
        </w:rPr>
        <w:t xml:space="preserve"> </w:t>
      </w:r>
      <w:r>
        <w:rPr>
          <w:sz w:val="24"/>
        </w:rPr>
        <w:t>полученной</w:t>
      </w:r>
      <w:r>
        <w:rPr>
          <w:spacing w:val="-2"/>
          <w:sz w:val="24"/>
        </w:rPr>
        <w:t xml:space="preserve"> информации;</w:t>
      </w:r>
    </w:p>
    <w:p w:rsidR="00F24135" w:rsidRDefault="005E5ACB" w:rsidP="003E4757">
      <w:pPr>
        <w:pStyle w:val="a5"/>
        <w:numPr>
          <w:ilvl w:val="0"/>
          <w:numId w:val="154"/>
        </w:numPr>
        <w:tabs>
          <w:tab w:val="left" w:pos="1559"/>
        </w:tabs>
        <w:spacing w:before="1" w:line="277" w:lineRule="exact"/>
        <w:ind w:left="1559" w:hanging="710"/>
        <w:jc w:val="left"/>
        <w:rPr>
          <w:sz w:val="24"/>
        </w:rPr>
      </w:pPr>
      <w:r>
        <w:rPr>
          <w:sz w:val="24"/>
        </w:rPr>
        <w:t>опытным</w:t>
      </w:r>
      <w:r>
        <w:rPr>
          <w:spacing w:val="-1"/>
          <w:sz w:val="24"/>
        </w:rPr>
        <w:t xml:space="preserve"> </w:t>
      </w:r>
      <w:r>
        <w:rPr>
          <w:sz w:val="24"/>
        </w:rPr>
        <w:t>путем</w:t>
      </w:r>
      <w:r>
        <w:rPr>
          <w:spacing w:val="-1"/>
          <w:sz w:val="24"/>
        </w:rPr>
        <w:t xml:space="preserve"> </w:t>
      </w:r>
      <w:r>
        <w:rPr>
          <w:sz w:val="24"/>
        </w:rPr>
        <w:t>изучать</w:t>
      </w:r>
      <w:r>
        <w:rPr>
          <w:spacing w:val="-1"/>
          <w:sz w:val="24"/>
        </w:rPr>
        <w:t xml:space="preserve"> </w:t>
      </w:r>
      <w:r>
        <w:rPr>
          <w:sz w:val="24"/>
        </w:rPr>
        <w:t>свойства</w:t>
      </w:r>
      <w:r>
        <w:rPr>
          <w:spacing w:val="-4"/>
          <w:sz w:val="24"/>
        </w:rPr>
        <w:t xml:space="preserve"> </w:t>
      </w:r>
      <w:r>
        <w:rPr>
          <w:sz w:val="24"/>
        </w:rPr>
        <w:t>различных</w:t>
      </w:r>
      <w:r>
        <w:rPr>
          <w:spacing w:val="3"/>
          <w:sz w:val="24"/>
        </w:rPr>
        <w:t xml:space="preserve"> </w:t>
      </w:r>
      <w:r>
        <w:rPr>
          <w:spacing w:val="-2"/>
          <w:sz w:val="24"/>
        </w:rPr>
        <w:t>материалов;</w:t>
      </w:r>
    </w:p>
    <w:p w:rsidR="00F24135" w:rsidRDefault="005E5ACB" w:rsidP="003E4757">
      <w:pPr>
        <w:pStyle w:val="a5"/>
        <w:numPr>
          <w:ilvl w:val="0"/>
          <w:numId w:val="154"/>
        </w:numPr>
        <w:tabs>
          <w:tab w:val="left" w:pos="1558"/>
        </w:tabs>
        <w:ind w:right="127" w:firstLine="708"/>
        <w:rPr>
          <w:sz w:val="24"/>
        </w:rPr>
      </w:pPr>
      <w:r>
        <w:rPr>
          <w:sz w:val="24"/>
        </w:rPr>
        <w:t>овладевать</w:t>
      </w:r>
      <w:r>
        <w:rPr>
          <w:spacing w:val="-5"/>
          <w:sz w:val="24"/>
        </w:rPr>
        <w:t xml:space="preserve"> </w:t>
      </w:r>
      <w:r>
        <w:rPr>
          <w:sz w:val="24"/>
        </w:rPr>
        <w:t>навыками</w:t>
      </w:r>
      <w:r>
        <w:rPr>
          <w:spacing w:val="-5"/>
          <w:sz w:val="24"/>
        </w:rPr>
        <w:t xml:space="preserve"> </w:t>
      </w:r>
      <w:r>
        <w:rPr>
          <w:sz w:val="24"/>
        </w:rPr>
        <w:t>измерения</w:t>
      </w:r>
      <w:r>
        <w:rPr>
          <w:spacing w:val="-7"/>
          <w:sz w:val="24"/>
        </w:rPr>
        <w:t xml:space="preserve"> </w:t>
      </w:r>
      <w:r>
        <w:rPr>
          <w:sz w:val="24"/>
        </w:rPr>
        <w:t>величин</w:t>
      </w:r>
      <w:r>
        <w:rPr>
          <w:spacing w:val="-4"/>
          <w:sz w:val="24"/>
        </w:rPr>
        <w:t xml:space="preserve"> </w:t>
      </w:r>
      <w:r>
        <w:rPr>
          <w:sz w:val="24"/>
        </w:rPr>
        <w:t>с</w:t>
      </w:r>
      <w:r>
        <w:rPr>
          <w:spacing w:val="-8"/>
          <w:sz w:val="24"/>
        </w:rPr>
        <w:t xml:space="preserve"> </w:t>
      </w:r>
      <w:r>
        <w:rPr>
          <w:sz w:val="24"/>
        </w:rPr>
        <w:t>помощью</w:t>
      </w:r>
      <w:r>
        <w:rPr>
          <w:spacing w:val="-2"/>
          <w:sz w:val="24"/>
        </w:rPr>
        <w:t xml:space="preserve"> </w:t>
      </w:r>
      <w:r>
        <w:rPr>
          <w:sz w:val="24"/>
        </w:rPr>
        <w:t>измерительных</w:t>
      </w:r>
      <w:r>
        <w:rPr>
          <w:spacing w:val="-7"/>
          <w:sz w:val="24"/>
        </w:rPr>
        <w:t xml:space="preserve"> </w:t>
      </w:r>
      <w:r>
        <w:rPr>
          <w:sz w:val="24"/>
        </w:rPr>
        <w:t>инструментов, оценивать погрешность измерения, уметь осуществлять арифметические действия с приближенными величинами;</w:t>
      </w:r>
    </w:p>
    <w:p w:rsidR="00F24135" w:rsidRDefault="005E5ACB" w:rsidP="003E4757">
      <w:pPr>
        <w:pStyle w:val="a5"/>
        <w:numPr>
          <w:ilvl w:val="0"/>
          <w:numId w:val="154"/>
        </w:numPr>
        <w:tabs>
          <w:tab w:val="left" w:pos="1558"/>
        </w:tabs>
        <w:spacing w:line="276" w:lineRule="exact"/>
        <w:ind w:left="1558" w:hanging="709"/>
        <w:rPr>
          <w:sz w:val="24"/>
        </w:rPr>
      </w:pPr>
      <w:r>
        <w:rPr>
          <w:sz w:val="24"/>
        </w:rPr>
        <w:t>строить</w:t>
      </w:r>
      <w:r>
        <w:rPr>
          <w:spacing w:val="-5"/>
          <w:sz w:val="24"/>
        </w:rPr>
        <w:t xml:space="preserve"> </w:t>
      </w:r>
      <w:r>
        <w:rPr>
          <w:sz w:val="24"/>
        </w:rPr>
        <w:t>и</w:t>
      </w:r>
      <w:r>
        <w:rPr>
          <w:spacing w:val="-3"/>
          <w:sz w:val="24"/>
        </w:rPr>
        <w:t xml:space="preserve"> </w:t>
      </w:r>
      <w:r>
        <w:rPr>
          <w:sz w:val="24"/>
        </w:rPr>
        <w:t>оценивать</w:t>
      </w:r>
      <w:r>
        <w:rPr>
          <w:spacing w:val="-5"/>
          <w:sz w:val="24"/>
        </w:rPr>
        <w:t xml:space="preserve"> </w:t>
      </w:r>
      <w:r>
        <w:rPr>
          <w:sz w:val="24"/>
        </w:rPr>
        <w:t>модели</w:t>
      </w:r>
      <w:r>
        <w:rPr>
          <w:spacing w:val="-4"/>
          <w:sz w:val="24"/>
        </w:rPr>
        <w:t xml:space="preserve"> </w:t>
      </w:r>
      <w:r>
        <w:rPr>
          <w:sz w:val="24"/>
        </w:rPr>
        <w:t>объектов,</w:t>
      </w:r>
      <w:r>
        <w:rPr>
          <w:spacing w:val="-5"/>
          <w:sz w:val="24"/>
        </w:rPr>
        <w:t xml:space="preserve"> </w:t>
      </w:r>
      <w:r>
        <w:rPr>
          <w:sz w:val="24"/>
        </w:rPr>
        <w:t>явлений</w:t>
      </w:r>
      <w:r>
        <w:rPr>
          <w:spacing w:val="-7"/>
          <w:sz w:val="24"/>
        </w:rPr>
        <w:t xml:space="preserve"> </w:t>
      </w:r>
      <w:r>
        <w:rPr>
          <w:sz w:val="24"/>
        </w:rPr>
        <w:t>и</w:t>
      </w:r>
      <w:r>
        <w:rPr>
          <w:spacing w:val="-3"/>
          <w:sz w:val="24"/>
        </w:rPr>
        <w:t xml:space="preserve"> </w:t>
      </w:r>
      <w:r>
        <w:rPr>
          <w:spacing w:val="-2"/>
          <w:sz w:val="24"/>
        </w:rPr>
        <w:t>процессов;</w:t>
      </w:r>
    </w:p>
    <w:p w:rsidR="00F24135" w:rsidRDefault="005E5ACB" w:rsidP="003E4757">
      <w:pPr>
        <w:pStyle w:val="a5"/>
        <w:numPr>
          <w:ilvl w:val="0"/>
          <w:numId w:val="154"/>
        </w:numPr>
        <w:tabs>
          <w:tab w:val="left" w:pos="1558"/>
        </w:tabs>
        <w:spacing w:before="3" w:line="237" w:lineRule="auto"/>
        <w:ind w:left="849" w:right="1283" w:firstLine="0"/>
        <w:rPr>
          <w:sz w:val="24"/>
        </w:rPr>
      </w:pPr>
      <w:r>
        <w:rPr>
          <w:sz w:val="24"/>
        </w:rPr>
        <w:t>уметь</w:t>
      </w:r>
      <w:r>
        <w:rPr>
          <w:spacing w:val="-2"/>
          <w:sz w:val="24"/>
        </w:rPr>
        <w:t xml:space="preserve"> </w:t>
      </w:r>
      <w:r>
        <w:rPr>
          <w:sz w:val="24"/>
        </w:rPr>
        <w:t>создавать,</w:t>
      </w:r>
      <w:r>
        <w:rPr>
          <w:spacing w:val="-5"/>
          <w:sz w:val="24"/>
        </w:rPr>
        <w:t xml:space="preserve"> </w:t>
      </w:r>
      <w:r>
        <w:rPr>
          <w:sz w:val="24"/>
        </w:rPr>
        <w:t>применять</w:t>
      </w:r>
      <w:r>
        <w:rPr>
          <w:spacing w:val="-4"/>
          <w:sz w:val="24"/>
        </w:rPr>
        <w:t xml:space="preserve"> </w:t>
      </w:r>
      <w:r>
        <w:rPr>
          <w:sz w:val="24"/>
        </w:rPr>
        <w:t>и</w:t>
      </w:r>
      <w:r>
        <w:rPr>
          <w:spacing w:val="-4"/>
          <w:sz w:val="24"/>
        </w:rPr>
        <w:t xml:space="preserve"> </w:t>
      </w:r>
      <w:r>
        <w:rPr>
          <w:sz w:val="24"/>
        </w:rPr>
        <w:t>преобразовывать</w:t>
      </w:r>
      <w:r>
        <w:rPr>
          <w:spacing w:val="-8"/>
          <w:sz w:val="24"/>
        </w:rPr>
        <w:t xml:space="preserve"> </w:t>
      </w:r>
      <w:r>
        <w:rPr>
          <w:sz w:val="24"/>
        </w:rPr>
        <w:t>знаки</w:t>
      </w:r>
      <w:r>
        <w:rPr>
          <w:spacing w:val="-4"/>
          <w:sz w:val="24"/>
        </w:rPr>
        <w:t xml:space="preserve"> </w:t>
      </w:r>
      <w:r>
        <w:rPr>
          <w:sz w:val="24"/>
        </w:rPr>
        <w:t>и</w:t>
      </w:r>
      <w:r>
        <w:rPr>
          <w:spacing w:val="-4"/>
          <w:sz w:val="24"/>
        </w:rPr>
        <w:t xml:space="preserve"> </w:t>
      </w:r>
      <w:r>
        <w:rPr>
          <w:sz w:val="24"/>
        </w:rPr>
        <w:t>символы,</w:t>
      </w:r>
      <w:r>
        <w:rPr>
          <w:spacing w:val="-5"/>
          <w:sz w:val="24"/>
        </w:rPr>
        <w:t xml:space="preserve"> </w:t>
      </w:r>
      <w:r>
        <w:rPr>
          <w:sz w:val="24"/>
        </w:rPr>
        <w:t>модели и схемы для решения учебных и познавательных задач;</w:t>
      </w:r>
    </w:p>
    <w:p w:rsidR="00F24135" w:rsidRDefault="005E5ACB" w:rsidP="003E4757">
      <w:pPr>
        <w:pStyle w:val="a5"/>
        <w:numPr>
          <w:ilvl w:val="0"/>
          <w:numId w:val="154"/>
        </w:numPr>
        <w:tabs>
          <w:tab w:val="left" w:pos="1559"/>
          <w:tab w:val="left" w:pos="2397"/>
          <w:tab w:val="left" w:pos="3693"/>
          <w:tab w:val="left" w:pos="5337"/>
          <w:tab w:val="left" w:pos="6829"/>
          <w:tab w:val="left" w:pos="7919"/>
          <w:tab w:val="left" w:pos="8903"/>
        </w:tabs>
        <w:spacing w:before="3"/>
        <w:ind w:right="126" w:firstLine="708"/>
        <w:jc w:val="left"/>
        <w:rPr>
          <w:sz w:val="24"/>
        </w:rPr>
      </w:pPr>
      <w:r>
        <w:rPr>
          <w:spacing w:val="-4"/>
          <w:sz w:val="24"/>
        </w:rPr>
        <w:t>уметь</w:t>
      </w:r>
      <w:r>
        <w:rPr>
          <w:sz w:val="24"/>
        </w:rPr>
        <w:tab/>
      </w:r>
      <w:r>
        <w:rPr>
          <w:spacing w:val="-2"/>
          <w:sz w:val="24"/>
        </w:rPr>
        <w:t>оценивать</w:t>
      </w:r>
      <w:r>
        <w:rPr>
          <w:sz w:val="24"/>
        </w:rPr>
        <w:tab/>
      </w:r>
      <w:r>
        <w:rPr>
          <w:spacing w:val="-2"/>
          <w:sz w:val="24"/>
        </w:rPr>
        <w:t>правильность</w:t>
      </w:r>
      <w:r>
        <w:rPr>
          <w:sz w:val="24"/>
        </w:rPr>
        <w:tab/>
      </w:r>
      <w:r>
        <w:rPr>
          <w:spacing w:val="-2"/>
          <w:sz w:val="24"/>
        </w:rPr>
        <w:t>выполнения</w:t>
      </w:r>
      <w:r>
        <w:rPr>
          <w:sz w:val="24"/>
        </w:rPr>
        <w:tab/>
      </w:r>
      <w:r>
        <w:rPr>
          <w:spacing w:val="-2"/>
          <w:sz w:val="24"/>
        </w:rPr>
        <w:t>учебной</w:t>
      </w:r>
      <w:r>
        <w:rPr>
          <w:sz w:val="24"/>
        </w:rPr>
        <w:tab/>
      </w:r>
      <w:r>
        <w:rPr>
          <w:spacing w:val="-2"/>
          <w:sz w:val="24"/>
        </w:rPr>
        <w:t>задачи,</w:t>
      </w:r>
      <w:r>
        <w:rPr>
          <w:sz w:val="24"/>
        </w:rPr>
        <w:tab/>
      </w:r>
      <w:r>
        <w:rPr>
          <w:spacing w:val="-2"/>
          <w:sz w:val="24"/>
        </w:rPr>
        <w:t xml:space="preserve">собственные </w:t>
      </w:r>
      <w:r>
        <w:rPr>
          <w:sz w:val="24"/>
        </w:rPr>
        <w:t>возможности ее решения;</w:t>
      </w:r>
    </w:p>
    <w:p w:rsidR="00F24135" w:rsidRDefault="005E5ACB" w:rsidP="003E4757">
      <w:pPr>
        <w:pStyle w:val="a5"/>
        <w:numPr>
          <w:ilvl w:val="0"/>
          <w:numId w:val="154"/>
        </w:numPr>
        <w:tabs>
          <w:tab w:val="left" w:pos="1559"/>
          <w:tab w:val="left" w:pos="3405"/>
          <w:tab w:val="left" w:pos="4698"/>
          <w:tab w:val="left" w:pos="6220"/>
          <w:tab w:val="left" w:pos="7375"/>
          <w:tab w:val="left" w:pos="7721"/>
          <w:tab w:val="left" w:pos="8330"/>
          <w:tab w:val="left" w:pos="9144"/>
          <w:tab w:val="left" w:pos="9485"/>
        </w:tabs>
        <w:spacing w:before="1"/>
        <w:ind w:right="129" w:firstLine="708"/>
        <w:jc w:val="left"/>
        <w:rPr>
          <w:sz w:val="24"/>
        </w:rPr>
      </w:pPr>
      <w:r>
        <w:rPr>
          <w:spacing w:val="-2"/>
          <w:sz w:val="24"/>
        </w:rPr>
        <w:t>прогнозировать</w:t>
      </w:r>
      <w:r>
        <w:rPr>
          <w:sz w:val="24"/>
        </w:rPr>
        <w:tab/>
      </w:r>
      <w:r>
        <w:rPr>
          <w:spacing w:val="-2"/>
          <w:sz w:val="24"/>
        </w:rPr>
        <w:t>поведение</w:t>
      </w:r>
      <w:r>
        <w:rPr>
          <w:sz w:val="24"/>
        </w:rPr>
        <w:tab/>
      </w:r>
      <w:r>
        <w:rPr>
          <w:spacing w:val="-2"/>
          <w:sz w:val="24"/>
        </w:rPr>
        <w:t>технической</w:t>
      </w:r>
      <w:r>
        <w:rPr>
          <w:sz w:val="24"/>
        </w:rPr>
        <w:tab/>
      </w:r>
      <w:r>
        <w:rPr>
          <w:spacing w:val="-2"/>
          <w:sz w:val="24"/>
        </w:rPr>
        <w:t>системы,</w:t>
      </w:r>
      <w:r>
        <w:rPr>
          <w:sz w:val="24"/>
        </w:rPr>
        <w:tab/>
      </w:r>
      <w:r>
        <w:rPr>
          <w:spacing w:val="-10"/>
          <w:sz w:val="24"/>
        </w:rPr>
        <w:t>в</w:t>
      </w:r>
      <w:r>
        <w:rPr>
          <w:sz w:val="24"/>
        </w:rPr>
        <w:tab/>
      </w:r>
      <w:r>
        <w:rPr>
          <w:spacing w:val="-4"/>
          <w:sz w:val="24"/>
        </w:rPr>
        <w:t>том</w:t>
      </w:r>
      <w:r>
        <w:rPr>
          <w:sz w:val="24"/>
        </w:rPr>
        <w:tab/>
      </w:r>
      <w:r>
        <w:rPr>
          <w:spacing w:val="-2"/>
          <w:sz w:val="24"/>
        </w:rPr>
        <w:t>числе</w:t>
      </w:r>
      <w:r>
        <w:rPr>
          <w:sz w:val="24"/>
        </w:rPr>
        <w:tab/>
      </w:r>
      <w:r>
        <w:rPr>
          <w:spacing w:val="-10"/>
          <w:sz w:val="24"/>
        </w:rPr>
        <w:t>с</w:t>
      </w:r>
      <w:r>
        <w:rPr>
          <w:sz w:val="24"/>
        </w:rPr>
        <w:tab/>
      </w:r>
      <w:r>
        <w:rPr>
          <w:spacing w:val="-2"/>
          <w:sz w:val="24"/>
        </w:rPr>
        <w:t xml:space="preserve">учетом </w:t>
      </w:r>
      <w:r>
        <w:rPr>
          <w:sz w:val="24"/>
        </w:rPr>
        <w:t>синергетических эффектов.</w:t>
      </w:r>
    </w:p>
    <w:p w:rsidR="00F24135" w:rsidRDefault="005E5ACB">
      <w:pPr>
        <w:pStyle w:val="2"/>
        <w:jc w:val="left"/>
      </w:pPr>
      <w:r>
        <w:rPr>
          <w:b w:val="0"/>
        </w:rPr>
        <w:t>Р</w:t>
      </w:r>
      <w:r>
        <w:t>абота</w:t>
      </w:r>
      <w:r>
        <w:rPr>
          <w:spacing w:val="1"/>
        </w:rPr>
        <w:t xml:space="preserve"> </w:t>
      </w:r>
      <w:r>
        <w:t>с</w:t>
      </w:r>
      <w:r>
        <w:rPr>
          <w:spacing w:val="-1"/>
        </w:rPr>
        <w:t xml:space="preserve"> </w:t>
      </w:r>
      <w:r>
        <w:rPr>
          <w:spacing w:val="-2"/>
        </w:rPr>
        <w:t>информацией:</w:t>
      </w:r>
    </w:p>
    <w:p w:rsidR="00F24135" w:rsidRDefault="00F24135">
      <w:pPr>
        <w:pStyle w:val="2"/>
        <w:jc w:val="left"/>
        <w:sectPr w:rsidR="00F24135">
          <w:pgSz w:w="11900" w:h="16820"/>
          <w:pgMar w:top="880" w:right="566" w:bottom="1240" w:left="992" w:header="0" w:footer="967" w:gutter="0"/>
          <w:cols w:space="720"/>
        </w:sectPr>
      </w:pPr>
    </w:p>
    <w:p w:rsidR="00F24135" w:rsidRDefault="005E5ACB" w:rsidP="003E4757">
      <w:pPr>
        <w:pStyle w:val="a5"/>
        <w:numPr>
          <w:ilvl w:val="0"/>
          <w:numId w:val="154"/>
        </w:numPr>
        <w:tabs>
          <w:tab w:val="left" w:pos="1559"/>
        </w:tabs>
        <w:spacing w:before="75"/>
        <w:ind w:left="1559" w:hanging="710"/>
        <w:jc w:val="left"/>
        <w:rPr>
          <w:sz w:val="24"/>
        </w:rPr>
      </w:pPr>
      <w:r>
        <w:rPr>
          <w:sz w:val="24"/>
        </w:rPr>
        <w:lastRenderedPageBreak/>
        <w:t>выбирать</w:t>
      </w:r>
      <w:r>
        <w:rPr>
          <w:spacing w:val="-11"/>
          <w:sz w:val="24"/>
        </w:rPr>
        <w:t xml:space="preserve"> </w:t>
      </w:r>
      <w:r>
        <w:rPr>
          <w:sz w:val="24"/>
        </w:rPr>
        <w:t>форму</w:t>
      </w:r>
      <w:r>
        <w:rPr>
          <w:spacing w:val="-15"/>
          <w:sz w:val="24"/>
        </w:rPr>
        <w:t xml:space="preserve"> </w:t>
      </w:r>
      <w:r>
        <w:rPr>
          <w:sz w:val="24"/>
        </w:rPr>
        <w:t>представления</w:t>
      </w:r>
      <w:r>
        <w:rPr>
          <w:spacing w:val="-10"/>
          <w:sz w:val="24"/>
        </w:rPr>
        <w:t xml:space="preserve"> </w:t>
      </w:r>
      <w:r>
        <w:rPr>
          <w:sz w:val="24"/>
        </w:rPr>
        <w:t>информации</w:t>
      </w:r>
      <w:r>
        <w:rPr>
          <w:spacing w:val="-9"/>
          <w:sz w:val="24"/>
        </w:rPr>
        <w:t xml:space="preserve"> </w:t>
      </w:r>
      <w:r>
        <w:rPr>
          <w:sz w:val="24"/>
        </w:rPr>
        <w:t>в</w:t>
      </w:r>
      <w:r>
        <w:rPr>
          <w:spacing w:val="-11"/>
          <w:sz w:val="24"/>
        </w:rPr>
        <w:t xml:space="preserve"> </w:t>
      </w:r>
      <w:r>
        <w:rPr>
          <w:sz w:val="24"/>
        </w:rPr>
        <w:t>зависимости</w:t>
      </w:r>
      <w:r>
        <w:rPr>
          <w:spacing w:val="-11"/>
          <w:sz w:val="24"/>
        </w:rPr>
        <w:t xml:space="preserve"> </w:t>
      </w:r>
      <w:r>
        <w:rPr>
          <w:sz w:val="24"/>
        </w:rPr>
        <w:t>от</w:t>
      </w:r>
      <w:r>
        <w:rPr>
          <w:spacing w:val="-11"/>
          <w:sz w:val="24"/>
        </w:rPr>
        <w:t xml:space="preserve"> </w:t>
      </w:r>
      <w:r>
        <w:rPr>
          <w:sz w:val="24"/>
        </w:rPr>
        <w:t>поставленной</w:t>
      </w:r>
      <w:r>
        <w:rPr>
          <w:spacing w:val="-9"/>
          <w:sz w:val="24"/>
        </w:rPr>
        <w:t xml:space="preserve"> </w:t>
      </w:r>
      <w:r>
        <w:rPr>
          <w:spacing w:val="-2"/>
          <w:sz w:val="24"/>
        </w:rPr>
        <w:t>задачи;</w:t>
      </w:r>
    </w:p>
    <w:p w:rsidR="00F24135" w:rsidRDefault="005E5ACB" w:rsidP="003E4757">
      <w:pPr>
        <w:pStyle w:val="a5"/>
        <w:numPr>
          <w:ilvl w:val="0"/>
          <w:numId w:val="154"/>
        </w:numPr>
        <w:tabs>
          <w:tab w:val="left" w:pos="1559"/>
        </w:tabs>
        <w:spacing w:before="1" w:line="277" w:lineRule="exact"/>
        <w:ind w:left="1559" w:hanging="710"/>
        <w:jc w:val="left"/>
        <w:rPr>
          <w:sz w:val="24"/>
        </w:rPr>
      </w:pPr>
      <w:r>
        <w:rPr>
          <w:sz w:val="24"/>
        </w:rPr>
        <w:t>понимать</w:t>
      </w:r>
      <w:r>
        <w:rPr>
          <w:spacing w:val="-6"/>
          <w:sz w:val="24"/>
        </w:rPr>
        <w:t xml:space="preserve"> </w:t>
      </w:r>
      <w:r>
        <w:rPr>
          <w:sz w:val="24"/>
        </w:rPr>
        <w:t>различие</w:t>
      </w:r>
      <w:r>
        <w:rPr>
          <w:spacing w:val="-4"/>
          <w:sz w:val="24"/>
        </w:rPr>
        <w:t xml:space="preserve"> </w:t>
      </w:r>
      <w:r>
        <w:rPr>
          <w:sz w:val="24"/>
        </w:rPr>
        <w:t>между</w:t>
      </w:r>
      <w:r>
        <w:rPr>
          <w:spacing w:val="-5"/>
          <w:sz w:val="24"/>
        </w:rPr>
        <w:t xml:space="preserve"> </w:t>
      </w:r>
      <w:r>
        <w:rPr>
          <w:sz w:val="24"/>
        </w:rPr>
        <w:t>данными,</w:t>
      </w:r>
      <w:r>
        <w:rPr>
          <w:spacing w:val="-2"/>
          <w:sz w:val="24"/>
        </w:rPr>
        <w:t xml:space="preserve"> </w:t>
      </w:r>
      <w:r>
        <w:rPr>
          <w:sz w:val="24"/>
        </w:rPr>
        <w:t>информацией</w:t>
      </w:r>
      <w:r>
        <w:rPr>
          <w:spacing w:val="-4"/>
          <w:sz w:val="24"/>
        </w:rPr>
        <w:t xml:space="preserve"> </w:t>
      </w:r>
      <w:r>
        <w:rPr>
          <w:sz w:val="24"/>
        </w:rPr>
        <w:t>и</w:t>
      </w:r>
      <w:r>
        <w:rPr>
          <w:spacing w:val="-3"/>
          <w:sz w:val="24"/>
        </w:rPr>
        <w:t xml:space="preserve"> </w:t>
      </w:r>
      <w:r>
        <w:rPr>
          <w:spacing w:val="-2"/>
          <w:sz w:val="24"/>
        </w:rPr>
        <w:t>знаниями;</w:t>
      </w:r>
    </w:p>
    <w:p w:rsidR="00F24135" w:rsidRDefault="005E5ACB" w:rsidP="003E4757">
      <w:pPr>
        <w:pStyle w:val="a5"/>
        <w:numPr>
          <w:ilvl w:val="0"/>
          <w:numId w:val="154"/>
        </w:numPr>
        <w:tabs>
          <w:tab w:val="left" w:pos="1559"/>
        </w:tabs>
        <w:spacing w:line="277" w:lineRule="exact"/>
        <w:ind w:left="1559" w:hanging="710"/>
        <w:jc w:val="left"/>
        <w:rPr>
          <w:sz w:val="24"/>
        </w:rPr>
      </w:pPr>
      <w:r>
        <w:rPr>
          <w:sz w:val="24"/>
        </w:rPr>
        <w:t>владеть</w:t>
      </w:r>
      <w:r>
        <w:rPr>
          <w:spacing w:val="-5"/>
          <w:sz w:val="24"/>
        </w:rPr>
        <w:t xml:space="preserve"> </w:t>
      </w:r>
      <w:r>
        <w:rPr>
          <w:sz w:val="24"/>
        </w:rPr>
        <w:t>начальными</w:t>
      </w:r>
      <w:r>
        <w:rPr>
          <w:spacing w:val="-5"/>
          <w:sz w:val="24"/>
        </w:rPr>
        <w:t xml:space="preserve"> </w:t>
      </w:r>
      <w:r>
        <w:rPr>
          <w:sz w:val="24"/>
        </w:rPr>
        <w:t>навыками</w:t>
      </w:r>
      <w:r>
        <w:rPr>
          <w:spacing w:val="-3"/>
          <w:sz w:val="24"/>
        </w:rPr>
        <w:t xml:space="preserve"> </w:t>
      </w:r>
      <w:r>
        <w:rPr>
          <w:sz w:val="24"/>
        </w:rPr>
        <w:t>работы</w:t>
      </w:r>
      <w:r>
        <w:rPr>
          <w:spacing w:val="-6"/>
          <w:sz w:val="24"/>
        </w:rPr>
        <w:t xml:space="preserve"> </w:t>
      </w:r>
      <w:r>
        <w:rPr>
          <w:sz w:val="24"/>
        </w:rPr>
        <w:t>с «большими</w:t>
      </w:r>
      <w:r>
        <w:rPr>
          <w:spacing w:val="-4"/>
          <w:sz w:val="24"/>
        </w:rPr>
        <w:t xml:space="preserve"> </w:t>
      </w:r>
      <w:r>
        <w:rPr>
          <w:spacing w:val="-2"/>
          <w:sz w:val="24"/>
        </w:rPr>
        <w:t>данными»;</w:t>
      </w:r>
    </w:p>
    <w:p w:rsidR="00F24135" w:rsidRDefault="005E5ACB" w:rsidP="003E4757">
      <w:pPr>
        <w:pStyle w:val="a5"/>
        <w:numPr>
          <w:ilvl w:val="0"/>
          <w:numId w:val="154"/>
        </w:numPr>
        <w:tabs>
          <w:tab w:val="left" w:pos="1559"/>
        </w:tabs>
        <w:spacing w:before="1"/>
        <w:ind w:left="1559" w:hanging="710"/>
        <w:jc w:val="left"/>
        <w:rPr>
          <w:sz w:val="24"/>
        </w:rPr>
      </w:pPr>
      <w:r>
        <w:rPr>
          <w:sz w:val="24"/>
        </w:rPr>
        <w:t>владеть</w:t>
      </w:r>
      <w:r>
        <w:rPr>
          <w:spacing w:val="-9"/>
          <w:sz w:val="24"/>
        </w:rPr>
        <w:t xml:space="preserve"> </w:t>
      </w:r>
      <w:r>
        <w:rPr>
          <w:sz w:val="24"/>
        </w:rPr>
        <w:t>технологией</w:t>
      </w:r>
      <w:r>
        <w:rPr>
          <w:spacing w:val="-5"/>
          <w:sz w:val="24"/>
        </w:rPr>
        <w:t xml:space="preserve"> </w:t>
      </w:r>
      <w:r>
        <w:rPr>
          <w:sz w:val="24"/>
        </w:rPr>
        <w:t>трансформации</w:t>
      </w:r>
      <w:r>
        <w:rPr>
          <w:spacing w:val="-4"/>
          <w:sz w:val="24"/>
        </w:rPr>
        <w:t xml:space="preserve"> </w:t>
      </w:r>
      <w:r>
        <w:rPr>
          <w:sz w:val="24"/>
        </w:rPr>
        <w:t>данных</w:t>
      </w:r>
      <w:r>
        <w:rPr>
          <w:spacing w:val="-7"/>
          <w:sz w:val="24"/>
        </w:rPr>
        <w:t xml:space="preserve"> </w:t>
      </w:r>
      <w:r>
        <w:rPr>
          <w:sz w:val="24"/>
        </w:rPr>
        <w:t>в</w:t>
      </w:r>
      <w:r>
        <w:rPr>
          <w:spacing w:val="-8"/>
          <w:sz w:val="24"/>
        </w:rPr>
        <w:t xml:space="preserve"> </w:t>
      </w:r>
      <w:r>
        <w:rPr>
          <w:sz w:val="24"/>
        </w:rPr>
        <w:t>информацию,</w:t>
      </w:r>
      <w:r>
        <w:rPr>
          <w:spacing w:val="-8"/>
          <w:sz w:val="24"/>
        </w:rPr>
        <w:t xml:space="preserve"> </w:t>
      </w:r>
      <w:r>
        <w:rPr>
          <w:sz w:val="24"/>
        </w:rPr>
        <w:t>информации</w:t>
      </w:r>
      <w:r>
        <w:rPr>
          <w:spacing w:val="47"/>
          <w:sz w:val="24"/>
        </w:rPr>
        <w:t xml:space="preserve"> </w:t>
      </w:r>
      <w:r>
        <w:rPr>
          <w:sz w:val="24"/>
        </w:rPr>
        <w:t>в</w:t>
      </w:r>
      <w:r>
        <w:rPr>
          <w:spacing w:val="-8"/>
          <w:sz w:val="24"/>
        </w:rPr>
        <w:t xml:space="preserve"> </w:t>
      </w:r>
      <w:r>
        <w:rPr>
          <w:spacing w:val="-2"/>
          <w:sz w:val="24"/>
        </w:rPr>
        <w:t>знания.</w:t>
      </w:r>
    </w:p>
    <w:p w:rsidR="00F24135" w:rsidRDefault="00F24135">
      <w:pPr>
        <w:pStyle w:val="a3"/>
        <w:spacing w:before="3"/>
        <w:ind w:left="0" w:firstLine="0"/>
        <w:jc w:val="left"/>
      </w:pPr>
    </w:p>
    <w:p w:rsidR="00F24135" w:rsidRDefault="005E5ACB">
      <w:pPr>
        <w:pStyle w:val="2"/>
        <w:spacing w:line="240" w:lineRule="auto"/>
        <w:ind w:right="4151"/>
      </w:pPr>
      <w:r>
        <w:t>Регулятивные</w:t>
      </w:r>
      <w:r>
        <w:rPr>
          <w:spacing w:val="-10"/>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F24135" w:rsidRDefault="005E5ACB" w:rsidP="003E4757">
      <w:pPr>
        <w:pStyle w:val="a5"/>
        <w:numPr>
          <w:ilvl w:val="0"/>
          <w:numId w:val="154"/>
        </w:numPr>
        <w:tabs>
          <w:tab w:val="left" w:pos="1558"/>
        </w:tabs>
        <w:ind w:right="123" w:firstLine="708"/>
        <w:rPr>
          <w:sz w:val="24"/>
        </w:rPr>
      </w:pPr>
      <w:r>
        <w:rPr>
          <w:sz w:val="24"/>
        </w:rPr>
        <w:t>уметь самостоятельно определять цели и планировать пути их достижения,</w:t>
      </w:r>
      <w:r>
        <w:rPr>
          <w:spacing w:val="40"/>
          <w:sz w:val="24"/>
        </w:rPr>
        <w:t xml:space="preserve"> </w:t>
      </w:r>
      <w:r>
        <w:rPr>
          <w:sz w:val="24"/>
        </w:rPr>
        <w:t>в том числе альтернативные, осознанно выбирать наиболее эффективные способы решения учебных и познавательных задач;</w:t>
      </w:r>
    </w:p>
    <w:p w:rsidR="00F24135" w:rsidRDefault="005E5ACB" w:rsidP="003E4757">
      <w:pPr>
        <w:pStyle w:val="a5"/>
        <w:numPr>
          <w:ilvl w:val="0"/>
          <w:numId w:val="154"/>
        </w:numPr>
        <w:tabs>
          <w:tab w:val="left" w:pos="1558"/>
        </w:tabs>
        <w:ind w:right="123" w:firstLine="708"/>
        <w:rPr>
          <w:sz w:val="24"/>
        </w:rPr>
      </w:pPr>
      <w:r>
        <w:rPr>
          <w:sz w:val="24"/>
        </w:rPr>
        <w:t>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24135" w:rsidRDefault="005E5ACB" w:rsidP="003E4757">
      <w:pPr>
        <w:pStyle w:val="a5"/>
        <w:numPr>
          <w:ilvl w:val="0"/>
          <w:numId w:val="154"/>
        </w:numPr>
        <w:tabs>
          <w:tab w:val="left" w:pos="1558"/>
        </w:tabs>
        <w:ind w:left="1558" w:hanging="709"/>
        <w:rPr>
          <w:sz w:val="24"/>
        </w:rPr>
      </w:pPr>
      <w:r>
        <w:rPr>
          <w:sz w:val="24"/>
        </w:rPr>
        <w:t>делать</w:t>
      </w:r>
      <w:r>
        <w:rPr>
          <w:spacing w:val="-4"/>
          <w:sz w:val="24"/>
        </w:rPr>
        <w:t xml:space="preserve"> </w:t>
      </w:r>
      <w:r>
        <w:rPr>
          <w:sz w:val="24"/>
        </w:rPr>
        <w:t>выбор</w:t>
      </w:r>
      <w:r>
        <w:rPr>
          <w:spacing w:val="-5"/>
          <w:sz w:val="24"/>
        </w:rPr>
        <w:t xml:space="preserve"> </w:t>
      </w:r>
      <w:r>
        <w:rPr>
          <w:sz w:val="24"/>
        </w:rPr>
        <w:t>и</w:t>
      </w:r>
      <w:r>
        <w:rPr>
          <w:spacing w:val="-3"/>
          <w:sz w:val="24"/>
        </w:rPr>
        <w:t xml:space="preserve"> </w:t>
      </w:r>
      <w:r>
        <w:rPr>
          <w:sz w:val="24"/>
        </w:rPr>
        <w:t>брать</w:t>
      </w:r>
      <w:r>
        <w:rPr>
          <w:spacing w:val="-3"/>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pacing w:val="-2"/>
          <w:sz w:val="24"/>
        </w:rPr>
        <w:t>решение.</w:t>
      </w:r>
    </w:p>
    <w:p w:rsidR="00F24135" w:rsidRDefault="005E5ACB">
      <w:pPr>
        <w:pStyle w:val="2"/>
      </w:pPr>
      <w:r>
        <w:t>Самоконтроль</w:t>
      </w:r>
      <w:r>
        <w:rPr>
          <w:spacing w:val="-2"/>
        </w:rPr>
        <w:t xml:space="preserve"> (рефлексия):</w:t>
      </w:r>
    </w:p>
    <w:p w:rsidR="00F24135" w:rsidRDefault="005E5ACB" w:rsidP="003E4757">
      <w:pPr>
        <w:pStyle w:val="a5"/>
        <w:numPr>
          <w:ilvl w:val="0"/>
          <w:numId w:val="154"/>
        </w:numPr>
        <w:tabs>
          <w:tab w:val="left" w:pos="1559"/>
        </w:tabs>
        <w:spacing w:line="275" w:lineRule="exact"/>
        <w:ind w:left="1559" w:hanging="710"/>
        <w:jc w:val="left"/>
        <w:rPr>
          <w:sz w:val="24"/>
        </w:rPr>
      </w:pPr>
      <w:r>
        <w:rPr>
          <w:sz w:val="24"/>
        </w:rPr>
        <w:t>давать</w:t>
      </w:r>
      <w:r>
        <w:rPr>
          <w:spacing w:val="-2"/>
          <w:sz w:val="24"/>
        </w:rPr>
        <w:t xml:space="preserve"> </w:t>
      </w:r>
      <w:r>
        <w:rPr>
          <w:sz w:val="24"/>
        </w:rPr>
        <w:t>адекватную</w:t>
      </w:r>
      <w:r>
        <w:rPr>
          <w:spacing w:val="-5"/>
          <w:sz w:val="24"/>
        </w:rPr>
        <w:t xml:space="preserve"> </w:t>
      </w:r>
      <w:r>
        <w:rPr>
          <w:sz w:val="24"/>
        </w:rPr>
        <w:t>оценку</w:t>
      </w:r>
      <w:r>
        <w:rPr>
          <w:spacing w:val="-7"/>
          <w:sz w:val="24"/>
        </w:rPr>
        <w:t xml:space="preserve"> </w:t>
      </w:r>
      <w:r>
        <w:rPr>
          <w:sz w:val="24"/>
        </w:rPr>
        <w:t>ситуации</w:t>
      </w:r>
      <w:r>
        <w:rPr>
          <w:spacing w:val="-3"/>
          <w:sz w:val="24"/>
        </w:rPr>
        <w:t xml:space="preserve"> </w:t>
      </w:r>
      <w:r>
        <w:rPr>
          <w:sz w:val="24"/>
        </w:rPr>
        <w:t>и</w:t>
      </w:r>
      <w:r>
        <w:rPr>
          <w:spacing w:val="-2"/>
          <w:sz w:val="24"/>
        </w:rPr>
        <w:t xml:space="preserve"> </w:t>
      </w:r>
      <w:r>
        <w:rPr>
          <w:sz w:val="24"/>
        </w:rPr>
        <w:t>предлагать</w:t>
      </w:r>
      <w:r>
        <w:rPr>
          <w:spacing w:val="-6"/>
          <w:sz w:val="24"/>
        </w:rPr>
        <w:t xml:space="preserve"> </w:t>
      </w:r>
      <w:r>
        <w:rPr>
          <w:sz w:val="24"/>
        </w:rPr>
        <w:t>план</w:t>
      </w:r>
      <w:r>
        <w:rPr>
          <w:spacing w:val="-2"/>
          <w:sz w:val="24"/>
        </w:rPr>
        <w:t xml:space="preserve"> </w:t>
      </w:r>
      <w:r>
        <w:rPr>
          <w:sz w:val="24"/>
        </w:rPr>
        <w:t>ее</w:t>
      </w:r>
      <w:r>
        <w:rPr>
          <w:spacing w:val="-5"/>
          <w:sz w:val="24"/>
        </w:rPr>
        <w:t xml:space="preserve"> </w:t>
      </w:r>
      <w:r>
        <w:rPr>
          <w:spacing w:val="-2"/>
          <w:sz w:val="24"/>
        </w:rPr>
        <w:t>изменения;</w:t>
      </w:r>
    </w:p>
    <w:p w:rsidR="00F24135" w:rsidRDefault="005E5ACB" w:rsidP="003E4757">
      <w:pPr>
        <w:pStyle w:val="a5"/>
        <w:numPr>
          <w:ilvl w:val="0"/>
          <w:numId w:val="154"/>
        </w:numPr>
        <w:tabs>
          <w:tab w:val="left" w:pos="1559"/>
        </w:tabs>
        <w:spacing w:before="4" w:line="237" w:lineRule="auto"/>
        <w:ind w:right="125" w:firstLine="708"/>
        <w:jc w:val="left"/>
        <w:rPr>
          <w:sz w:val="24"/>
        </w:rPr>
      </w:pPr>
      <w:r>
        <w:rPr>
          <w:sz w:val="24"/>
        </w:rPr>
        <w:t>объяснять</w:t>
      </w:r>
      <w:r>
        <w:rPr>
          <w:spacing w:val="40"/>
          <w:sz w:val="24"/>
        </w:rPr>
        <w:t xml:space="preserve"> </w:t>
      </w:r>
      <w:r>
        <w:rPr>
          <w:sz w:val="24"/>
        </w:rPr>
        <w:t>причины</w:t>
      </w:r>
      <w:r>
        <w:rPr>
          <w:spacing w:val="40"/>
          <w:sz w:val="24"/>
        </w:rPr>
        <w:t xml:space="preserve"> </w:t>
      </w:r>
      <w:r>
        <w:rPr>
          <w:sz w:val="24"/>
        </w:rPr>
        <w:t>достижения</w:t>
      </w:r>
      <w:r>
        <w:rPr>
          <w:spacing w:val="40"/>
          <w:sz w:val="24"/>
        </w:rPr>
        <w:t xml:space="preserve"> </w:t>
      </w:r>
      <w:r>
        <w:rPr>
          <w:sz w:val="24"/>
        </w:rPr>
        <w:t>(недостижения)</w:t>
      </w:r>
      <w:r>
        <w:rPr>
          <w:spacing w:val="40"/>
          <w:sz w:val="24"/>
        </w:rPr>
        <w:t xml:space="preserve"> </w:t>
      </w:r>
      <w:r>
        <w:rPr>
          <w:sz w:val="24"/>
        </w:rPr>
        <w:t>результатов</w:t>
      </w:r>
      <w:r>
        <w:rPr>
          <w:spacing w:val="40"/>
          <w:sz w:val="24"/>
        </w:rPr>
        <w:t xml:space="preserve"> </w:t>
      </w:r>
      <w:r>
        <w:rPr>
          <w:sz w:val="24"/>
        </w:rPr>
        <w:t xml:space="preserve">преобразовательной </w:t>
      </w:r>
      <w:r>
        <w:rPr>
          <w:spacing w:val="-2"/>
          <w:sz w:val="24"/>
        </w:rPr>
        <w:t>деятельности;</w:t>
      </w:r>
    </w:p>
    <w:p w:rsidR="00F24135" w:rsidRDefault="005E5ACB" w:rsidP="003E4757">
      <w:pPr>
        <w:pStyle w:val="a5"/>
        <w:numPr>
          <w:ilvl w:val="0"/>
          <w:numId w:val="154"/>
        </w:numPr>
        <w:tabs>
          <w:tab w:val="left" w:pos="1559"/>
          <w:tab w:val="left" w:pos="9453"/>
        </w:tabs>
        <w:spacing w:before="2"/>
        <w:ind w:right="128" w:firstLine="708"/>
        <w:jc w:val="left"/>
        <w:rPr>
          <w:sz w:val="24"/>
        </w:rPr>
      </w:pPr>
      <w:r>
        <w:rPr>
          <w:sz w:val="24"/>
        </w:rPr>
        <w:t>вносить</w:t>
      </w:r>
      <w:r>
        <w:rPr>
          <w:spacing w:val="40"/>
          <w:sz w:val="24"/>
        </w:rPr>
        <w:t xml:space="preserve"> </w:t>
      </w:r>
      <w:r>
        <w:rPr>
          <w:sz w:val="24"/>
        </w:rPr>
        <w:t>необходимые</w:t>
      </w:r>
      <w:r>
        <w:rPr>
          <w:spacing w:val="40"/>
          <w:sz w:val="24"/>
        </w:rPr>
        <w:t xml:space="preserve"> </w:t>
      </w:r>
      <w:r>
        <w:rPr>
          <w:sz w:val="24"/>
        </w:rPr>
        <w:t>коррективы</w:t>
      </w:r>
      <w:r>
        <w:rPr>
          <w:spacing w:val="40"/>
          <w:sz w:val="24"/>
        </w:rPr>
        <w:t xml:space="preserve"> </w:t>
      </w:r>
      <w:r>
        <w:rPr>
          <w:sz w:val="24"/>
        </w:rPr>
        <w:t>в</w:t>
      </w:r>
      <w:r>
        <w:rPr>
          <w:spacing w:val="40"/>
          <w:sz w:val="24"/>
        </w:rPr>
        <w:t xml:space="preserve"> </w:t>
      </w:r>
      <w:r>
        <w:rPr>
          <w:sz w:val="24"/>
        </w:rPr>
        <w:t>деятельность</w:t>
      </w:r>
      <w:r>
        <w:rPr>
          <w:spacing w:val="40"/>
          <w:sz w:val="24"/>
        </w:rPr>
        <w:t xml:space="preserve"> </w:t>
      </w:r>
      <w:r>
        <w:rPr>
          <w:sz w:val="24"/>
        </w:rPr>
        <w:t>по</w:t>
      </w:r>
      <w:r>
        <w:rPr>
          <w:spacing w:val="40"/>
          <w:sz w:val="24"/>
        </w:rPr>
        <w:t xml:space="preserve"> </w:t>
      </w:r>
      <w:r>
        <w:rPr>
          <w:sz w:val="24"/>
        </w:rPr>
        <w:t>решению</w:t>
      </w:r>
      <w:r>
        <w:rPr>
          <w:spacing w:val="40"/>
          <w:sz w:val="24"/>
        </w:rPr>
        <w:t xml:space="preserve"> </w:t>
      </w:r>
      <w:r>
        <w:rPr>
          <w:sz w:val="24"/>
        </w:rPr>
        <w:t>задачи</w:t>
      </w:r>
      <w:r>
        <w:rPr>
          <w:sz w:val="24"/>
        </w:rPr>
        <w:tab/>
        <w:t>или</w:t>
      </w:r>
      <w:r>
        <w:rPr>
          <w:spacing w:val="35"/>
          <w:sz w:val="24"/>
        </w:rPr>
        <w:t xml:space="preserve"> </w:t>
      </w:r>
      <w:r>
        <w:rPr>
          <w:sz w:val="24"/>
        </w:rPr>
        <w:t>по осуществлению проекта;</w:t>
      </w:r>
    </w:p>
    <w:p w:rsidR="00F24135" w:rsidRDefault="005E5ACB" w:rsidP="003E4757">
      <w:pPr>
        <w:pStyle w:val="a5"/>
        <w:numPr>
          <w:ilvl w:val="0"/>
          <w:numId w:val="154"/>
        </w:numPr>
        <w:tabs>
          <w:tab w:val="left" w:pos="1559"/>
        </w:tabs>
        <w:spacing w:before="3" w:line="237" w:lineRule="auto"/>
        <w:ind w:right="128" w:firstLine="708"/>
        <w:jc w:val="left"/>
        <w:rPr>
          <w:sz w:val="24"/>
        </w:rPr>
      </w:pPr>
      <w:r>
        <w:rPr>
          <w:sz w:val="24"/>
        </w:rPr>
        <w:t>оценивать</w:t>
      </w:r>
      <w:r>
        <w:rPr>
          <w:spacing w:val="80"/>
          <w:w w:val="150"/>
          <w:sz w:val="24"/>
        </w:rPr>
        <w:t xml:space="preserve"> </w:t>
      </w:r>
      <w:r>
        <w:rPr>
          <w:sz w:val="24"/>
        </w:rPr>
        <w:t>соответствие</w:t>
      </w:r>
      <w:r>
        <w:rPr>
          <w:spacing w:val="80"/>
          <w:w w:val="150"/>
          <w:sz w:val="24"/>
        </w:rPr>
        <w:t xml:space="preserve"> </w:t>
      </w:r>
      <w:r>
        <w:rPr>
          <w:sz w:val="24"/>
        </w:rPr>
        <w:t>результата</w:t>
      </w:r>
      <w:r>
        <w:rPr>
          <w:spacing w:val="80"/>
          <w:w w:val="150"/>
          <w:sz w:val="24"/>
        </w:rPr>
        <w:t xml:space="preserve"> </w:t>
      </w:r>
      <w:r>
        <w:rPr>
          <w:sz w:val="24"/>
        </w:rPr>
        <w:t>цели</w:t>
      </w:r>
      <w:r>
        <w:rPr>
          <w:spacing w:val="80"/>
          <w:w w:val="150"/>
          <w:sz w:val="24"/>
        </w:rPr>
        <w:t xml:space="preserve"> </w:t>
      </w:r>
      <w:r>
        <w:rPr>
          <w:sz w:val="24"/>
        </w:rPr>
        <w:t>и</w:t>
      </w:r>
      <w:r>
        <w:rPr>
          <w:spacing w:val="80"/>
          <w:w w:val="150"/>
          <w:sz w:val="24"/>
        </w:rPr>
        <w:t xml:space="preserve"> </w:t>
      </w:r>
      <w:r>
        <w:rPr>
          <w:sz w:val="24"/>
        </w:rPr>
        <w:t>условиям</w:t>
      </w:r>
      <w:r>
        <w:rPr>
          <w:spacing w:val="80"/>
          <w:w w:val="150"/>
          <w:sz w:val="24"/>
        </w:rPr>
        <w:t xml:space="preserve"> </w:t>
      </w:r>
      <w:r>
        <w:rPr>
          <w:sz w:val="24"/>
        </w:rPr>
        <w:t>и</w:t>
      </w:r>
      <w:r>
        <w:rPr>
          <w:spacing w:val="80"/>
          <w:w w:val="150"/>
          <w:sz w:val="24"/>
        </w:rPr>
        <w:t xml:space="preserve"> </w:t>
      </w:r>
      <w:r>
        <w:rPr>
          <w:sz w:val="24"/>
        </w:rPr>
        <w:t>при</w:t>
      </w:r>
      <w:r>
        <w:rPr>
          <w:spacing w:val="80"/>
          <w:w w:val="150"/>
          <w:sz w:val="24"/>
        </w:rPr>
        <w:t xml:space="preserve"> </w:t>
      </w:r>
      <w:r>
        <w:rPr>
          <w:sz w:val="24"/>
        </w:rPr>
        <w:t>необходимости корректировать цель и процесс ее достижения.</w:t>
      </w:r>
    </w:p>
    <w:p w:rsidR="00F24135" w:rsidRDefault="005E5ACB">
      <w:pPr>
        <w:pStyle w:val="2"/>
        <w:spacing w:before="6"/>
        <w:jc w:val="left"/>
      </w:pPr>
      <w:r>
        <w:t>Умения</w:t>
      </w:r>
      <w:r>
        <w:rPr>
          <w:spacing w:val="-2"/>
        </w:rPr>
        <w:t xml:space="preserve"> </w:t>
      </w:r>
      <w:r>
        <w:t>принятия</w:t>
      </w:r>
      <w:r>
        <w:rPr>
          <w:spacing w:val="-2"/>
        </w:rPr>
        <w:t xml:space="preserve"> </w:t>
      </w:r>
      <w:r>
        <w:t>себя</w:t>
      </w:r>
      <w:r>
        <w:rPr>
          <w:spacing w:val="-3"/>
        </w:rPr>
        <w:t xml:space="preserve"> </w:t>
      </w:r>
      <w:r>
        <w:t>и</w:t>
      </w:r>
      <w:r>
        <w:rPr>
          <w:spacing w:val="-1"/>
        </w:rPr>
        <w:t xml:space="preserve"> </w:t>
      </w:r>
      <w:r>
        <w:rPr>
          <w:spacing w:val="-2"/>
        </w:rPr>
        <w:t>других:</w:t>
      </w:r>
    </w:p>
    <w:p w:rsidR="00F24135" w:rsidRDefault="005E5ACB" w:rsidP="003E4757">
      <w:pPr>
        <w:pStyle w:val="a5"/>
        <w:numPr>
          <w:ilvl w:val="0"/>
          <w:numId w:val="154"/>
        </w:numPr>
        <w:tabs>
          <w:tab w:val="left" w:pos="1559"/>
        </w:tabs>
        <w:spacing w:before="1" w:line="237" w:lineRule="auto"/>
        <w:ind w:right="125" w:firstLine="708"/>
        <w:jc w:val="left"/>
        <w:rPr>
          <w:sz w:val="24"/>
        </w:rPr>
      </w:pPr>
      <w:r>
        <w:rPr>
          <w:sz w:val="24"/>
        </w:rPr>
        <w:t>признавать свое право на ошибку при решении задач или при реализации проекта, такое же право другого на подобные ошибки.</w:t>
      </w:r>
    </w:p>
    <w:p w:rsidR="00F24135" w:rsidRDefault="005E5ACB">
      <w:pPr>
        <w:pStyle w:val="2"/>
        <w:spacing w:before="6" w:line="240" w:lineRule="auto"/>
        <w:ind w:right="3285" w:firstLine="60"/>
        <w:jc w:val="left"/>
      </w:pPr>
      <w:r>
        <w:t>Коммуникативные</w:t>
      </w:r>
      <w:r>
        <w:rPr>
          <w:spacing w:val="-10"/>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F24135" w:rsidRDefault="005E5ACB" w:rsidP="003E4757">
      <w:pPr>
        <w:pStyle w:val="a5"/>
        <w:numPr>
          <w:ilvl w:val="0"/>
          <w:numId w:val="154"/>
        </w:numPr>
        <w:tabs>
          <w:tab w:val="left" w:pos="1559"/>
        </w:tabs>
        <w:ind w:right="123" w:firstLine="708"/>
        <w:jc w:val="left"/>
        <w:rPr>
          <w:sz w:val="24"/>
        </w:rPr>
      </w:pPr>
      <w:r>
        <w:rPr>
          <w:sz w:val="24"/>
        </w:rPr>
        <w:t xml:space="preserve">в ходе обсуждения учебного материала, планирования и осуществления учебного </w:t>
      </w:r>
      <w:r>
        <w:rPr>
          <w:spacing w:val="-2"/>
          <w:sz w:val="24"/>
        </w:rPr>
        <w:t>проекта;</w:t>
      </w:r>
    </w:p>
    <w:p w:rsidR="00F24135" w:rsidRDefault="005E5ACB" w:rsidP="003E4757">
      <w:pPr>
        <w:pStyle w:val="a5"/>
        <w:numPr>
          <w:ilvl w:val="0"/>
          <w:numId w:val="154"/>
        </w:numPr>
        <w:tabs>
          <w:tab w:val="left" w:pos="1559"/>
        </w:tabs>
        <w:spacing w:line="277" w:lineRule="exact"/>
        <w:ind w:left="1559" w:hanging="710"/>
        <w:jc w:val="left"/>
        <w:rPr>
          <w:sz w:val="24"/>
        </w:rPr>
      </w:pPr>
      <w:r>
        <w:rPr>
          <w:sz w:val="24"/>
        </w:rPr>
        <w:t>в</w:t>
      </w:r>
      <w:r>
        <w:rPr>
          <w:spacing w:val="-7"/>
          <w:sz w:val="24"/>
        </w:rPr>
        <w:t xml:space="preserve"> </w:t>
      </w:r>
      <w:r>
        <w:rPr>
          <w:sz w:val="24"/>
        </w:rPr>
        <w:t>рамках</w:t>
      </w:r>
      <w:r>
        <w:rPr>
          <w:spacing w:val="-1"/>
          <w:sz w:val="24"/>
        </w:rPr>
        <w:t xml:space="preserve"> </w:t>
      </w:r>
      <w:r>
        <w:rPr>
          <w:sz w:val="24"/>
        </w:rPr>
        <w:t>публичного</w:t>
      </w:r>
      <w:r>
        <w:rPr>
          <w:spacing w:val="-2"/>
          <w:sz w:val="24"/>
        </w:rPr>
        <w:t xml:space="preserve"> </w:t>
      </w:r>
      <w:r>
        <w:rPr>
          <w:sz w:val="24"/>
        </w:rPr>
        <w:t>представления</w:t>
      </w:r>
      <w:r>
        <w:rPr>
          <w:spacing w:val="-4"/>
          <w:sz w:val="24"/>
        </w:rPr>
        <w:t xml:space="preserve"> </w:t>
      </w:r>
      <w:r>
        <w:rPr>
          <w:sz w:val="24"/>
        </w:rPr>
        <w:t>результатов</w:t>
      </w:r>
      <w:r>
        <w:rPr>
          <w:spacing w:val="-4"/>
          <w:sz w:val="24"/>
        </w:rPr>
        <w:t xml:space="preserve"> </w:t>
      </w:r>
      <w:r>
        <w:rPr>
          <w:sz w:val="24"/>
        </w:rPr>
        <w:t>проектной</w:t>
      </w:r>
      <w:r>
        <w:rPr>
          <w:spacing w:val="-1"/>
          <w:sz w:val="24"/>
        </w:rPr>
        <w:t xml:space="preserve"> </w:t>
      </w:r>
      <w:r>
        <w:rPr>
          <w:spacing w:val="-2"/>
          <w:sz w:val="24"/>
        </w:rPr>
        <w:t>деятельности;</w:t>
      </w:r>
    </w:p>
    <w:p w:rsidR="00F24135" w:rsidRDefault="005E5ACB" w:rsidP="003E4757">
      <w:pPr>
        <w:pStyle w:val="a5"/>
        <w:numPr>
          <w:ilvl w:val="0"/>
          <w:numId w:val="154"/>
        </w:numPr>
        <w:tabs>
          <w:tab w:val="left" w:pos="1559"/>
        </w:tabs>
        <w:spacing w:line="277" w:lineRule="exact"/>
        <w:ind w:left="1559" w:hanging="710"/>
        <w:jc w:val="left"/>
        <w:rPr>
          <w:sz w:val="24"/>
        </w:rPr>
      </w:pPr>
      <w:r>
        <w:rPr>
          <w:sz w:val="24"/>
        </w:rPr>
        <w:t>в</w:t>
      </w:r>
      <w:r>
        <w:rPr>
          <w:spacing w:val="-5"/>
          <w:sz w:val="24"/>
        </w:rPr>
        <w:t xml:space="preserve"> </w:t>
      </w:r>
      <w:r>
        <w:rPr>
          <w:sz w:val="24"/>
        </w:rPr>
        <w:t>ходе</w:t>
      </w:r>
      <w:r>
        <w:rPr>
          <w:spacing w:val="-1"/>
          <w:sz w:val="24"/>
        </w:rPr>
        <w:t xml:space="preserve"> </w:t>
      </w:r>
      <w:r>
        <w:rPr>
          <w:sz w:val="24"/>
        </w:rPr>
        <w:t>совместного</w:t>
      </w:r>
      <w:r>
        <w:rPr>
          <w:spacing w:val="-5"/>
          <w:sz w:val="24"/>
        </w:rPr>
        <w:t xml:space="preserve"> </w:t>
      </w:r>
      <w:r>
        <w:rPr>
          <w:sz w:val="24"/>
        </w:rPr>
        <w:t>решения</w:t>
      </w:r>
      <w:r>
        <w:rPr>
          <w:spacing w:val="1"/>
          <w:sz w:val="24"/>
        </w:rPr>
        <w:t xml:space="preserve"> </w:t>
      </w:r>
      <w:r>
        <w:rPr>
          <w:sz w:val="24"/>
        </w:rPr>
        <w:t>задачи</w:t>
      </w:r>
      <w:r>
        <w:rPr>
          <w:spacing w:val="-3"/>
          <w:sz w:val="24"/>
        </w:rPr>
        <w:t xml:space="preserve"> </w:t>
      </w:r>
      <w:r>
        <w:rPr>
          <w:sz w:val="24"/>
        </w:rPr>
        <w:t>с</w:t>
      </w:r>
      <w:r>
        <w:rPr>
          <w:spacing w:val="-3"/>
          <w:sz w:val="24"/>
        </w:rPr>
        <w:t xml:space="preserve"> </w:t>
      </w:r>
      <w:r>
        <w:rPr>
          <w:sz w:val="24"/>
        </w:rPr>
        <w:t>использованием облачных</w:t>
      </w:r>
      <w:r>
        <w:rPr>
          <w:spacing w:val="1"/>
          <w:sz w:val="24"/>
        </w:rPr>
        <w:t xml:space="preserve"> </w:t>
      </w:r>
      <w:r>
        <w:rPr>
          <w:spacing w:val="-2"/>
          <w:sz w:val="24"/>
        </w:rPr>
        <w:t>сервисов;</w:t>
      </w:r>
    </w:p>
    <w:p w:rsidR="00F24135" w:rsidRDefault="005E5ACB" w:rsidP="003E4757">
      <w:pPr>
        <w:pStyle w:val="a5"/>
        <w:numPr>
          <w:ilvl w:val="0"/>
          <w:numId w:val="154"/>
        </w:numPr>
        <w:tabs>
          <w:tab w:val="left" w:pos="1559"/>
        </w:tabs>
        <w:ind w:left="1559" w:hanging="710"/>
        <w:jc w:val="left"/>
        <w:rPr>
          <w:sz w:val="24"/>
        </w:rPr>
      </w:pPr>
      <w:r>
        <w:rPr>
          <w:sz w:val="24"/>
        </w:rPr>
        <w:t>в</w:t>
      </w:r>
      <w:r>
        <w:rPr>
          <w:spacing w:val="-8"/>
          <w:sz w:val="24"/>
        </w:rPr>
        <w:t xml:space="preserve"> </w:t>
      </w:r>
      <w:r>
        <w:rPr>
          <w:sz w:val="24"/>
        </w:rPr>
        <w:t>ходе</w:t>
      </w:r>
      <w:r>
        <w:rPr>
          <w:spacing w:val="-4"/>
          <w:sz w:val="24"/>
        </w:rPr>
        <w:t xml:space="preserve"> </w:t>
      </w:r>
      <w:r>
        <w:rPr>
          <w:sz w:val="24"/>
        </w:rPr>
        <w:t>общения</w:t>
      </w:r>
      <w:r>
        <w:rPr>
          <w:spacing w:val="-5"/>
          <w:sz w:val="24"/>
        </w:rPr>
        <w:t xml:space="preserve"> </w:t>
      </w:r>
      <w:r>
        <w:rPr>
          <w:sz w:val="24"/>
        </w:rPr>
        <w:t>с</w:t>
      </w:r>
      <w:r>
        <w:rPr>
          <w:spacing w:val="-8"/>
          <w:sz w:val="24"/>
        </w:rPr>
        <w:t xml:space="preserve"> </w:t>
      </w:r>
      <w:r>
        <w:rPr>
          <w:sz w:val="24"/>
        </w:rPr>
        <w:t>представителями</w:t>
      </w:r>
      <w:r>
        <w:rPr>
          <w:spacing w:val="-3"/>
          <w:sz w:val="24"/>
        </w:rPr>
        <w:t xml:space="preserve"> </w:t>
      </w:r>
      <w:r>
        <w:rPr>
          <w:sz w:val="24"/>
        </w:rPr>
        <w:t>других</w:t>
      </w:r>
      <w:r>
        <w:rPr>
          <w:spacing w:val="-3"/>
          <w:sz w:val="24"/>
        </w:rPr>
        <w:t xml:space="preserve"> </w:t>
      </w:r>
      <w:r>
        <w:rPr>
          <w:sz w:val="24"/>
        </w:rPr>
        <w:t>культур,</w:t>
      </w:r>
      <w:r>
        <w:rPr>
          <w:spacing w:val="-7"/>
          <w:sz w:val="24"/>
        </w:rPr>
        <w:t xml:space="preserve"> </w:t>
      </w:r>
      <w:r>
        <w:rPr>
          <w:sz w:val="24"/>
        </w:rPr>
        <w:t>в</w:t>
      </w:r>
      <w:r>
        <w:rPr>
          <w:spacing w:val="-7"/>
          <w:sz w:val="24"/>
        </w:rPr>
        <w:t xml:space="preserve"> </w:t>
      </w:r>
      <w:r>
        <w:rPr>
          <w:sz w:val="24"/>
        </w:rPr>
        <w:t>частности в</w:t>
      </w:r>
      <w:r>
        <w:rPr>
          <w:spacing w:val="-7"/>
          <w:sz w:val="24"/>
        </w:rPr>
        <w:t xml:space="preserve"> </w:t>
      </w:r>
      <w:r>
        <w:rPr>
          <w:sz w:val="24"/>
        </w:rPr>
        <w:t>социальных</w:t>
      </w:r>
      <w:r>
        <w:rPr>
          <w:spacing w:val="-4"/>
          <w:sz w:val="24"/>
        </w:rPr>
        <w:t xml:space="preserve"> </w:t>
      </w:r>
      <w:r>
        <w:rPr>
          <w:spacing w:val="-2"/>
          <w:sz w:val="24"/>
        </w:rPr>
        <w:t>сетях.</w:t>
      </w:r>
    </w:p>
    <w:p w:rsidR="00F24135" w:rsidRDefault="005E5ACB">
      <w:pPr>
        <w:pStyle w:val="2"/>
        <w:spacing w:before="2"/>
        <w:ind w:left="909"/>
        <w:jc w:val="left"/>
      </w:pPr>
      <w:r>
        <w:t xml:space="preserve">Совместная </w:t>
      </w:r>
      <w:r>
        <w:rPr>
          <w:spacing w:val="-2"/>
        </w:rPr>
        <w:t>деятельность:</w:t>
      </w:r>
    </w:p>
    <w:p w:rsidR="00F24135" w:rsidRDefault="005E5ACB" w:rsidP="003E4757">
      <w:pPr>
        <w:pStyle w:val="a5"/>
        <w:numPr>
          <w:ilvl w:val="0"/>
          <w:numId w:val="154"/>
        </w:numPr>
        <w:tabs>
          <w:tab w:val="left" w:pos="1559"/>
        </w:tabs>
        <w:spacing w:line="237" w:lineRule="auto"/>
        <w:ind w:right="127" w:firstLine="708"/>
        <w:jc w:val="left"/>
        <w:rPr>
          <w:sz w:val="24"/>
        </w:rPr>
      </w:pPr>
      <w:r>
        <w:rPr>
          <w:sz w:val="24"/>
        </w:rPr>
        <w:t>понимать</w:t>
      </w:r>
      <w:r>
        <w:rPr>
          <w:spacing w:val="-17"/>
          <w:sz w:val="24"/>
        </w:rPr>
        <w:t xml:space="preserve"> </w:t>
      </w:r>
      <w:r>
        <w:rPr>
          <w:sz w:val="24"/>
        </w:rPr>
        <w:t>и</w:t>
      </w:r>
      <w:r>
        <w:rPr>
          <w:spacing w:val="-16"/>
          <w:sz w:val="24"/>
        </w:rPr>
        <w:t xml:space="preserve"> </w:t>
      </w:r>
      <w:r>
        <w:rPr>
          <w:sz w:val="24"/>
        </w:rPr>
        <w:t>использовать</w:t>
      </w:r>
      <w:r>
        <w:rPr>
          <w:spacing w:val="-15"/>
          <w:sz w:val="24"/>
        </w:rPr>
        <w:t xml:space="preserve"> </w:t>
      </w:r>
      <w:r>
        <w:rPr>
          <w:sz w:val="24"/>
        </w:rPr>
        <w:t>преимущества</w:t>
      </w:r>
      <w:r>
        <w:rPr>
          <w:spacing w:val="-15"/>
          <w:sz w:val="24"/>
        </w:rPr>
        <w:t xml:space="preserve"> </w:t>
      </w:r>
      <w:r>
        <w:rPr>
          <w:sz w:val="24"/>
        </w:rPr>
        <w:t>командной</w:t>
      </w:r>
      <w:r>
        <w:rPr>
          <w:spacing w:val="-15"/>
          <w:sz w:val="24"/>
        </w:rPr>
        <w:t xml:space="preserve"> </w:t>
      </w:r>
      <w:r>
        <w:rPr>
          <w:sz w:val="24"/>
        </w:rPr>
        <w:t>работы</w:t>
      </w:r>
      <w:r>
        <w:rPr>
          <w:spacing w:val="-15"/>
          <w:sz w:val="24"/>
        </w:rPr>
        <w:t xml:space="preserve"> </w:t>
      </w:r>
      <w:r>
        <w:rPr>
          <w:sz w:val="24"/>
        </w:rPr>
        <w:t>при</w:t>
      </w:r>
      <w:r>
        <w:rPr>
          <w:spacing w:val="-17"/>
          <w:sz w:val="24"/>
        </w:rPr>
        <w:t xml:space="preserve"> </w:t>
      </w:r>
      <w:r>
        <w:rPr>
          <w:sz w:val="24"/>
        </w:rPr>
        <w:t>реализации</w:t>
      </w:r>
      <w:r>
        <w:rPr>
          <w:spacing w:val="-15"/>
          <w:sz w:val="24"/>
        </w:rPr>
        <w:t xml:space="preserve"> </w:t>
      </w:r>
      <w:r>
        <w:rPr>
          <w:sz w:val="24"/>
        </w:rPr>
        <w:t xml:space="preserve">учебного </w:t>
      </w:r>
      <w:r>
        <w:rPr>
          <w:spacing w:val="-2"/>
          <w:sz w:val="24"/>
        </w:rPr>
        <w:t>проекта;</w:t>
      </w:r>
    </w:p>
    <w:p w:rsidR="00F24135" w:rsidRDefault="005E5ACB" w:rsidP="003E4757">
      <w:pPr>
        <w:pStyle w:val="a5"/>
        <w:numPr>
          <w:ilvl w:val="0"/>
          <w:numId w:val="154"/>
        </w:numPr>
        <w:tabs>
          <w:tab w:val="left" w:pos="1559"/>
          <w:tab w:val="left" w:pos="2829"/>
          <w:tab w:val="left" w:pos="4680"/>
          <w:tab w:val="left" w:pos="6062"/>
          <w:tab w:val="left" w:pos="8799"/>
          <w:tab w:val="left" w:pos="9867"/>
        </w:tabs>
        <w:spacing w:before="2"/>
        <w:ind w:right="130" w:firstLine="708"/>
        <w:jc w:val="left"/>
        <w:rPr>
          <w:sz w:val="24"/>
        </w:rPr>
      </w:pPr>
      <w:r>
        <w:rPr>
          <w:spacing w:val="-2"/>
          <w:sz w:val="24"/>
        </w:rPr>
        <w:t>понимать</w:t>
      </w:r>
      <w:r>
        <w:rPr>
          <w:sz w:val="24"/>
        </w:rPr>
        <w:tab/>
      </w:r>
      <w:r>
        <w:rPr>
          <w:spacing w:val="-2"/>
          <w:sz w:val="24"/>
        </w:rPr>
        <w:t>необходимость</w:t>
      </w:r>
      <w:r>
        <w:rPr>
          <w:sz w:val="24"/>
        </w:rPr>
        <w:tab/>
      </w:r>
      <w:r>
        <w:rPr>
          <w:spacing w:val="-2"/>
          <w:sz w:val="24"/>
        </w:rPr>
        <w:t>выработки</w:t>
      </w:r>
      <w:r>
        <w:rPr>
          <w:sz w:val="24"/>
        </w:rPr>
        <w:tab/>
      </w:r>
      <w:r>
        <w:rPr>
          <w:spacing w:val="-2"/>
          <w:sz w:val="24"/>
        </w:rPr>
        <w:t>знаково-символических</w:t>
      </w:r>
      <w:r>
        <w:rPr>
          <w:sz w:val="24"/>
        </w:rPr>
        <w:tab/>
      </w:r>
      <w:r>
        <w:rPr>
          <w:spacing w:val="-2"/>
          <w:sz w:val="24"/>
        </w:rPr>
        <w:t>средств</w:t>
      </w:r>
      <w:r>
        <w:rPr>
          <w:sz w:val="24"/>
        </w:rPr>
        <w:tab/>
      </w:r>
      <w:r>
        <w:rPr>
          <w:spacing w:val="-4"/>
          <w:sz w:val="24"/>
        </w:rPr>
        <w:t xml:space="preserve">как </w:t>
      </w:r>
      <w:r>
        <w:rPr>
          <w:sz w:val="24"/>
        </w:rPr>
        <w:t>необходимого условия успешной проектной деятельности;</w:t>
      </w:r>
    </w:p>
    <w:p w:rsidR="00F24135" w:rsidRDefault="005E5ACB" w:rsidP="003E4757">
      <w:pPr>
        <w:pStyle w:val="a5"/>
        <w:numPr>
          <w:ilvl w:val="0"/>
          <w:numId w:val="154"/>
        </w:numPr>
        <w:tabs>
          <w:tab w:val="left" w:pos="1559"/>
          <w:tab w:val="left" w:pos="2368"/>
          <w:tab w:val="left" w:pos="3609"/>
          <w:tab w:val="left" w:pos="5680"/>
          <w:tab w:val="left" w:pos="7343"/>
          <w:tab w:val="left" w:pos="8833"/>
          <w:tab w:val="left" w:pos="9171"/>
        </w:tabs>
        <w:spacing w:before="5" w:line="237" w:lineRule="auto"/>
        <w:ind w:right="119" w:firstLine="708"/>
        <w:jc w:val="left"/>
        <w:rPr>
          <w:sz w:val="24"/>
        </w:rPr>
      </w:pPr>
      <w:r>
        <w:rPr>
          <w:spacing w:val="-4"/>
          <w:sz w:val="24"/>
        </w:rPr>
        <w:t>уметь</w:t>
      </w:r>
      <w:r>
        <w:rPr>
          <w:sz w:val="24"/>
        </w:rPr>
        <w:tab/>
      </w:r>
      <w:r>
        <w:rPr>
          <w:spacing w:val="-2"/>
          <w:sz w:val="24"/>
        </w:rPr>
        <w:t>адекватно</w:t>
      </w:r>
      <w:r>
        <w:rPr>
          <w:sz w:val="24"/>
        </w:rPr>
        <w:tab/>
      </w:r>
      <w:r>
        <w:rPr>
          <w:spacing w:val="-2"/>
          <w:sz w:val="24"/>
        </w:rPr>
        <w:t>интерпретировать</w:t>
      </w:r>
      <w:r>
        <w:rPr>
          <w:sz w:val="24"/>
        </w:rPr>
        <w:tab/>
      </w:r>
      <w:r>
        <w:rPr>
          <w:spacing w:val="-2"/>
          <w:sz w:val="24"/>
        </w:rPr>
        <w:t>высказывания</w:t>
      </w:r>
      <w:r>
        <w:rPr>
          <w:sz w:val="24"/>
        </w:rPr>
        <w:tab/>
      </w:r>
      <w:r>
        <w:rPr>
          <w:spacing w:val="-2"/>
          <w:sz w:val="24"/>
        </w:rPr>
        <w:t>собеседника</w:t>
      </w:r>
      <w:r>
        <w:rPr>
          <w:sz w:val="24"/>
        </w:rPr>
        <w:tab/>
        <w:t>–</w:t>
      </w:r>
      <w:r>
        <w:rPr>
          <w:sz w:val="24"/>
        </w:rPr>
        <w:tab/>
      </w:r>
      <w:r>
        <w:rPr>
          <w:spacing w:val="-2"/>
          <w:sz w:val="24"/>
        </w:rPr>
        <w:t xml:space="preserve">участника </w:t>
      </w:r>
      <w:r>
        <w:rPr>
          <w:sz w:val="24"/>
        </w:rPr>
        <w:t>совместной деятельности;</w:t>
      </w:r>
    </w:p>
    <w:p w:rsidR="00F24135" w:rsidRDefault="005E5ACB" w:rsidP="003E4757">
      <w:pPr>
        <w:pStyle w:val="a5"/>
        <w:numPr>
          <w:ilvl w:val="0"/>
          <w:numId w:val="154"/>
        </w:numPr>
        <w:tabs>
          <w:tab w:val="left" w:pos="1559"/>
        </w:tabs>
        <w:spacing w:before="2"/>
        <w:ind w:right="126" w:firstLine="708"/>
        <w:jc w:val="left"/>
        <w:rPr>
          <w:sz w:val="24"/>
        </w:rPr>
      </w:pPr>
      <w:r>
        <w:rPr>
          <w:sz w:val="24"/>
        </w:rPr>
        <w:t>владеть</w:t>
      </w:r>
      <w:r>
        <w:rPr>
          <w:spacing w:val="40"/>
          <w:sz w:val="24"/>
        </w:rPr>
        <w:t xml:space="preserve"> </w:t>
      </w:r>
      <w:r>
        <w:rPr>
          <w:sz w:val="24"/>
        </w:rPr>
        <w:t>навыками</w:t>
      </w:r>
      <w:r>
        <w:rPr>
          <w:spacing w:val="40"/>
          <w:sz w:val="24"/>
        </w:rPr>
        <w:t xml:space="preserve"> </w:t>
      </w:r>
      <w:r>
        <w:rPr>
          <w:sz w:val="24"/>
        </w:rPr>
        <w:t>отстаивания</w:t>
      </w:r>
      <w:r>
        <w:rPr>
          <w:spacing w:val="40"/>
          <w:sz w:val="24"/>
        </w:rPr>
        <w:t xml:space="preserve"> </w:t>
      </w:r>
      <w:r>
        <w:rPr>
          <w:sz w:val="24"/>
        </w:rPr>
        <w:t>своей</w:t>
      </w:r>
      <w:r>
        <w:rPr>
          <w:spacing w:val="40"/>
          <w:sz w:val="24"/>
        </w:rPr>
        <w:t xml:space="preserve"> </w:t>
      </w:r>
      <w:r>
        <w:rPr>
          <w:sz w:val="24"/>
        </w:rPr>
        <w:t>точки</w:t>
      </w:r>
      <w:r>
        <w:rPr>
          <w:spacing w:val="40"/>
          <w:sz w:val="24"/>
        </w:rPr>
        <w:t xml:space="preserve"> </w:t>
      </w:r>
      <w:r>
        <w:rPr>
          <w:sz w:val="24"/>
        </w:rPr>
        <w:t>зрения,</w:t>
      </w:r>
      <w:r>
        <w:rPr>
          <w:spacing w:val="40"/>
          <w:sz w:val="24"/>
        </w:rPr>
        <w:t xml:space="preserve"> </w:t>
      </w:r>
      <w:r>
        <w:rPr>
          <w:sz w:val="24"/>
        </w:rPr>
        <w:t>используя</w:t>
      </w:r>
      <w:r>
        <w:rPr>
          <w:spacing w:val="40"/>
          <w:sz w:val="24"/>
        </w:rPr>
        <w:t xml:space="preserve"> </w:t>
      </w:r>
      <w:r>
        <w:rPr>
          <w:sz w:val="24"/>
        </w:rPr>
        <w:t>при</w:t>
      </w:r>
      <w:r>
        <w:rPr>
          <w:spacing w:val="40"/>
          <w:sz w:val="24"/>
        </w:rPr>
        <w:t xml:space="preserve"> </w:t>
      </w:r>
      <w:r>
        <w:rPr>
          <w:sz w:val="24"/>
        </w:rPr>
        <w:t>этом</w:t>
      </w:r>
      <w:r>
        <w:rPr>
          <w:spacing w:val="40"/>
          <w:sz w:val="24"/>
        </w:rPr>
        <w:t xml:space="preserve"> </w:t>
      </w:r>
      <w:r>
        <w:rPr>
          <w:sz w:val="24"/>
        </w:rPr>
        <w:t xml:space="preserve">законы </w:t>
      </w:r>
      <w:r>
        <w:rPr>
          <w:spacing w:val="-2"/>
          <w:sz w:val="24"/>
        </w:rPr>
        <w:t>логики;</w:t>
      </w:r>
    </w:p>
    <w:p w:rsidR="00F24135" w:rsidRDefault="005E5ACB" w:rsidP="003E4757">
      <w:pPr>
        <w:pStyle w:val="a5"/>
        <w:numPr>
          <w:ilvl w:val="0"/>
          <w:numId w:val="154"/>
        </w:numPr>
        <w:tabs>
          <w:tab w:val="left" w:pos="1559"/>
        </w:tabs>
        <w:spacing w:before="1"/>
        <w:ind w:left="1559" w:hanging="710"/>
        <w:jc w:val="left"/>
        <w:rPr>
          <w:sz w:val="24"/>
        </w:rPr>
      </w:pPr>
      <w:r>
        <w:rPr>
          <w:sz w:val="24"/>
        </w:rPr>
        <w:t>уметь</w:t>
      </w:r>
      <w:r>
        <w:rPr>
          <w:spacing w:val="-5"/>
          <w:sz w:val="24"/>
        </w:rPr>
        <w:t xml:space="preserve"> </w:t>
      </w:r>
      <w:r>
        <w:rPr>
          <w:sz w:val="24"/>
        </w:rPr>
        <w:t>распознавать</w:t>
      </w:r>
      <w:r>
        <w:rPr>
          <w:spacing w:val="-8"/>
          <w:sz w:val="24"/>
        </w:rPr>
        <w:t xml:space="preserve"> </w:t>
      </w:r>
      <w:r>
        <w:rPr>
          <w:sz w:val="24"/>
        </w:rPr>
        <w:t>некорректную</w:t>
      </w:r>
      <w:r>
        <w:rPr>
          <w:spacing w:val="-6"/>
          <w:sz w:val="24"/>
        </w:rPr>
        <w:t xml:space="preserve"> </w:t>
      </w:r>
      <w:r>
        <w:rPr>
          <w:spacing w:val="-2"/>
          <w:sz w:val="24"/>
        </w:rPr>
        <w:t>аргументацию.</w:t>
      </w:r>
    </w:p>
    <w:p w:rsidR="00F24135" w:rsidRDefault="00F24135">
      <w:pPr>
        <w:pStyle w:val="a3"/>
        <w:spacing w:before="3"/>
        <w:ind w:left="0" w:firstLine="0"/>
        <w:jc w:val="left"/>
      </w:pPr>
    </w:p>
    <w:p w:rsidR="00F24135" w:rsidRDefault="005E5ACB">
      <w:pPr>
        <w:ind w:left="849"/>
        <w:rPr>
          <w:b/>
          <w:sz w:val="24"/>
        </w:rPr>
      </w:pPr>
      <w:r>
        <w:rPr>
          <w:b/>
          <w:sz w:val="24"/>
        </w:rPr>
        <w:t>ФИЗИЧЕСКАЯ</w:t>
      </w:r>
      <w:r>
        <w:rPr>
          <w:b/>
          <w:spacing w:val="-8"/>
          <w:sz w:val="24"/>
        </w:rPr>
        <w:t xml:space="preserve"> </w:t>
      </w:r>
      <w:r>
        <w:rPr>
          <w:b/>
          <w:spacing w:val="-2"/>
          <w:sz w:val="24"/>
        </w:rPr>
        <w:t>КУЛЬТУРА</w:t>
      </w:r>
    </w:p>
    <w:p w:rsidR="00F24135" w:rsidRDefault="00F24135">
      <w:pPr>
        <w:pStyle w:val="a3"/>
        <w:ind w:left="0" w:firstLine="0"/>
        <w:jc w:val="left"/>
        <w:rPr>
          <w:b/>
        </w:rPr>
      </w:pPr>
    </w:p>
    <w:p w:rsidR="00F24135" w:rsidRDefault="005E5ACB">
      <w:pPr>
        <w:ind w:left="849"/>
        <w:rPr>
          <w:b/>
          <w:sz w:val="24"/>
        </w:rPr>
      </w:pPr>
      <w:r>
        <w:rPr>
          <w:b/>
          <w:sz w:val="24"/>
        </w:rPr>
        <w:t>«Физическая</w:t>
      </w:r>
      <w:r>
        <w:rPr>
          <w:b/>
          <w:spacing w:val="-3"/>
          <w:sz w:val="24"/>
        </w:rPr>
        <w:t xml:space="preserve"> </w:t>
      </w:r>
      <w:r>
        <w:rPr>
          <w:b/>
          <w:spacing w:val="-2"/>
          <w:sz w:val="24"/>
        </w:rPr>
        <w:t>культура»</w:t>
      </w:r>
    </w:p>
    <w:p w:rsidR="00F24135" w:rsidRDefault="005E5ACB">
      <w:pPr>
        <w:spacing w:line="274" w:lineRule="exact"/>
        <w:ind w:left="849"/>
        <w:rPr>
          <w:b/>
          <w:sz w:val="24"/>
        </w:rPr>
      </w:pPr>
      <w:r>
        <w:rPr>
          <w:b/>
          <w:sz w:val="24"/>
        </w:rPr>
        <w:t>Универсальные</w:t>
      </w:r>
      <w:r>
        <w:rPr>
          <w:b/>
          <w:spacing w:val="-1"/>
          <w:sz w:val="24"/>
        </w:rPr>
        <w:t xml:space="preserve"> </w:t>
      </w:r>
      <w:r>
        <w:rPr>
          <w:b/>
          <w:sz w:val="24"/>
        </w:rPr>
        <w:t>познавательные</w:t>
      </w:r>
      <w:r>
        <w:rPr>
          <w:b/>
          <w:spacing w:val="1"/>
          <w:sz w:val="24"/>
        </w:rPr>
        <w:t xml:space="preserve"> </w:t>
      </w:r>
      <w:r>
        <w:rPr>
          <w:b/>
          <w:spacing w:val="-2"/>
          <w:sz w:val="24"/>
        </w:rPr>
        <w:t>действия:</w:t>
      </w:r>
    </w:p>
    <w:p w:rsidR="00F24135" w:rsidRDefault="005E5ACB" w:rsidP="003E4757">
      <w:pPr>
        <w:pStyle w:val="a5"/>
        <w:numPr>
          <w:ilvl w:val="0"/>
          <w:numId w:val="154"/>
        </w:numPr>
        <w:tabs>
          <w:tab w:val="left" w:pos="1559"/>
        </w:tabs>
        <w:ind w:right="126" w:firstLine="708"/>
        <w:jc w:val="left"/>
        <w:rPr>
          <w:sz w:val="24"/>
        </w:rPr>
      </w:pPr>
      <w:r>
        <w:rPr>
          <w:sz w:val="24"/>
        </w:rPr>
        <w:t>проводить</w:t>
      </w:r>
      <w:r>
        <w:rPr>
          <w:spacing w:val="-1"/>
          <w:sz w:val="24"/>
        </w:rPr>
        <w:t xml:space="preserve"> </w:t>
      </w:r>
      <w:r>
        <w:rPr>
          <w:sz w:val="24"/>
        </w:rPr>
        <w:t>сравнение</w:t>
      </w:r>
      <w:r>
        <w:rPr>
          <w:spacing w:val="-3"/>
          <w:sz w:val="24"/>
        </w:rPr>
        <w:t xml:space="preserve"> </w:t>
      </w:r>
      <w:r>
        <w:rPr>
          <w:sz w:val="24"/>
        </w:rPr>
        <w:t>соревновательных упражнений</w:t>
      </w:r>
      <w:r>
        <w:rPr>
          <w:spacing w:val="-5"/>
          <w:sz w:val="24"/>
        </w:rPr>
        <w:t xml:space="preserve"> </w:t>
      </w:r>
      <w:r>
        <w:rPr>
          <w:sz w:val="24"/>
        </w:rPr>
        <w:t>Олимпийских</w:t>
      </w:r>
      <w:r>
        <w:rPr>
          <w:spacing w:val="-8"/>
          <w:sz w:val="24"/>
        </w:rPr>
        <w:t xml:space="preserve"> </w:t>
      </w:r>
      <w:r>
        <w:rPr>
          <w:sz w:val="24"/>
        </w:rPr>
        <w:t>игр</w:t>
      </w:r>
      <w:r>
        <w:rPr>
          <w:spacing w:val="-1"/>
          <w:sz w:val="24"/>
        </w:rPr>
        <w:t xml:space="preserve"> </w:t>
      </w:r>
      <w:r>
        <w:rPr>
          <w:sz w:val="24"/>
        </w:rPr>
        <w:t>древности</w:t>
      </w:r>
      <w:r>
        <w:rPr>
          <w:spacing w:val="-3"/>
          <w:sz w:val="24"/>
        </w:rPr>
        <w:t xml:space="preserve"> </w:t>
      </w:r>
      <w:r>
        <w:rPr>
          <w:sz w:val="24"/>
        </w:rPr>
        <w:t>и современных Олимпийских игр, выявлять их общность и различия;</w:t>
      </w:r>
    </w:p>
    <w:p w:rsidR="00F24135" w:rsidRDefault="005E5ACB" w:rsidP="003E4757">
      <w:pPr>
        <w:pStyle w:val="a5"/>
        <w:numPr>
          <w:ilvl w:val="0"/>
          <w:numId w:val="154"/>
        </w:numPr>
        <w:tabs>
          <w:tab w:val="left" w:pos="1559"/>
        </w:tabs>
        <w:ind w:right="129" w:firstLine="708"/>
        <w:jc w:val="left"/>
        <w:rPr>
          <w:sz w:val="24"/>
        </w:rPr>
      </w:pPr>
      <w:r>
        <w:rPr>
          <w:sz w:val="24"/>
        </w:rPr>
        <w:t>осмысливать</w:t>
      </w:r>
      <w:r>
        <w:rPr>
          <w:spacing w:val="-9"/>
          <w:sz w:val="24"/>
        </w:rPr>
        <w:t xml:space="preserve"> </w:t>
      </w:r>
      <w:r>
        <w:rPr>
          <w:sz w:val="24"/>
        </w:rPr>
        <w:t>Олимпийскую</w:t>
      </w:r>
      <w:r>
        <w:rPr>
          <w:spacing w:val="-10"/>
          <w:sz w:val="24"/>
        </w:rPr>
        <w:t xml:space="preserve"> </w:t>
      </w:r>
      <w:r>
        <w:rPr>
          <w:sz w:val="24"/>
        </w:rPr>
        <w:t>хартию</w:t>
      </w:r>
      <w:r>
        <w:rPr>
          <w:spacing w:val="-10"/>
          <w:sz w:val="24"/>
        </w:rPr>
        <w:t xml:space="preserve"> </w:t>
      </w:r>
      <w:r>
        <w:rPr>
          <w:sz w:val="24"/>
        </w:rPr>
        <w:t>как</w:t>
      </w:r>
      <w:r>
        <w:rPr>
          <w:spacing w:val="-10"/>
          <w:sz w:val="24"/>
        </w:rPr>
        <w:t xml:space="preserve"> </w:t>
      </w:r>
      <w:r>
        <w:rPr>
          <w:sz w:val="24"/>
        </w:rPr>
        <w:t>основополагающий</w:t>
      </w:r>
      <w:r>
        <w:rPr>
          <w:spacing w:val="-8"/>
          <w:sz w:val="24"/>
        </w:rPr>
        <w:t xml:space="preserve"> </w:t>
      </w:r>
      <w:r>
        <w:rPr>
          <w:sz w:val="24"/>
        </w:rPr>
        <w:t>документ</w:t>
      </w:r>
      <w:r>
        <w:rPr>
          <w:spacing w:val="-10"/>
          <w:sz w:val="24"/>
        </w:rPr>
        <w:t xml:space="preserve"> </w:t>
      </w:r>
      <w:r>
        <w:rPr>
          <w:sz w:val="24"/>
        </w:rPr>
        <w:t>современного олимпийского движения, приводить примеры её гуманистической направленности;</w:t>
      </w:r>
    </w:p>
    <w:p w:rsidR="00F24135" w:rsidRDefault="00F24135">
      <w:pPr>
        <w:pStyle w:val="a5"/>
        <w:jc w:val="left"/>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54"/>
        </w:numPr>
        <w:tabs>
          <w:tab w:val="left" w:pos="1559"/>
        </w:tabs>
        <w:spacing w:before="75"/>
        <w:ind w:right="128" w:firstLine="708"/>
        <w:jc w:val="right"/>
        <w:rPr>
          <w:sz w:val="24"/>
        </w:rPr>
      </w:pPr>
      <w:r>
        <w:rPr>
          <w:sz w:val="24"/>
        </w:rPr>
        <w:lastRenderedPageBreak/>
        <w:t>анализировать</w:t>
      </w:r>
      <w:r>
        <w:rPr>
          <w:spacing w:val="40"/>
          <w:sz w:val="24"/>
        </w:rPr>
        <w:t xml:space="preserve"> </w:t>
      </w:r>
      <w:r>
        <w:rPr>
          <w:sz w:val="24"/>
        </w:rPr>
        <w:t>влияние</w:t>
      </w:r>
      <w:r>
        <w:rPr>
          <w:spacing w:val="40"/>
          <w:sz w:val="24"/>
        </w:rPr>
        <w:t xml:space="preserve"> </w:t>
      </w:r>
      <w:r>
        <w:rPr>
          <w:sz w:val="24"/>
        </w:rPr>
        <w:t>занятий</w:t>
      </w:r>
      <w:r>
        <w:rPr>
          <w:spacing w:val="40"/>
          <w:sz w:val="24"/>
        </w:rPr>
        <w:t xml:space="preserve"> </w:t>
      </w:r>
      <w:r>
        <w:rPr>
          <w:sz w:val="24"/>
        </w:rPr>
        <w:t>физической</w:t>
      </w:r>
      <w:r>
        <w:rPr>
          <w:spacing w:val="40"/>
          <w:sz w:val="24"/>
        </w:rPr>
        <w:t xml:space="preserve"> </w:t>
      </w:r>
      <w:r>
        <w:rPr>
          <w:sz w:val="24"/>
        </w:rPr>
        <w:t>культурой</w:t>
      </w:r>
      <w:r>
        <w:rPr>
          <w:spacing w:val="40"/>
          <w:sz w:val="24"/>
        </w:rPr>
        <w:t xml:space="preserve"> </w:t>
      </w:r>
      <w:r>
        <w:rPr>
          <w:sz w:val="24"/>
        </w:rPr>
        <w:t>и</w:t>
      </w:r>
      <w:r>
        <w:rPr>
          <w:spacing w:val="40"/>
          <w:sz w:val="24"/>
        </w:rPr>
        <w:t xml:space="preserve"> </w:t>
      </w:r>
      <w:r>
        <w:rPr>
          <w:sz w:val="24"/>
        </w:rPr>
        <w:t>спортом</w:t>
      </w:r>
      <w:r>
        <w:rPr>
          <w:spacing w:val="40"/>
          <w:sz w:val="24"/>
        </w:rPr>
        <w:t xml:space="preserve"> </w:t>
      </w:r>
      <w:r>
        <w:rPr>
          <w:sz w:val="24"/>
        </w:rPr>
        <w:t>на</w:t>
      </w:r>
      <w:r>
        <w:rPr>
          <w:spacing w:val="40"/>
          <w:sz w:val="24"/>
        </w:rPr>
        <w:t xml:space="preserve"> </w:t>
      </w:r>
      <w:r>
        <w:rPr>
          <w:sz w:val="24"/>
        </w:rPr>
        <w:t>воспитание положительных</w:t>
      </w:r>
      <w:r>
        <w:rPr>
          <w:spacing w:val="-7"/>
          <w:sz w:val="24"/>
        </w:rPr>
        <w:t xml:space="preserve"> </w:t>
      </w:r>
      <w:r>
        <w:rPr>
          <w:sz w:val="24"/>
        </w:rPr>
        <w:t>качеств</w:t>
      </w:r>
      <w:r>
        <w:rPr>
          <w:spacing w:val="-10"/>
          <w:sz w:val="24"/>
        </w:rPr>
        <w:t xml:space="preserve"> </w:t>
      </w:r>
      <w:r>
        <w:rPr>
          <w:sz w:val="24"/>
        </w:rPr>
        <w:t>личности,</w:t>
      </w:r>
      <w:r>
        <w:rPr>
          <w:spacing w:val="-5"/>
          <w:sz w:val="24"/>
        </w:rPr>
        <w:t xml:space="preserve"> </w:t>
      </w:r>
      <w:r>
        <w:rPr>
          <w:sz w:val="24"/>
        </w:rPr>
        <w:t>устанавливать</w:t>
      </w:r>
      <w:r>
        <w:rPr>
          <w:spacing w:val="-6"/>
          <w:sz w:val="24"/>
        </w:rPr>
        <w:t xml:space="preserve"> </w:t>
      </w:r>
      <w:r>
        <w:rPr>
          <w:sz w:val="24"/>
        </w:rPr>
        <w:t>возможность</w:t>
      </w:r>
      <w:r>
        <w:rPr>
          <w:spacing w:val="-6"/>
          <w:sz w:val="24"/>
        </w:rPr>
        <w:t xml:space="preserve"> </w:t>
      </w:r>
      <w:r>
        <w:rPr>
          <w:sz w:val="24"/>
        </w:rPr>
        <w:t>профилактики</w:t>
      </w:r>
      <w:r>
        <w:rPr>
          <w:spacing w:val="-7"/>
          <w:sz w:val="24"/>
        </w:rPr>
        <w:t xml:space="preserve"> </w:t>
      </w:r>
      <w:r>
        <w:rPr>
          <w:sz w:val="24"/>
        </w:rPr>
        <w:t>вредных</w:t>
      </w:r>
      <w:r>
        <w:rPr>
          <w:spacing w:val="-5"/>
          <w:sz w:val="24"/>
        </w:rPr>
        <w:t xml:space="preserve"> </w:t>
      </w:r>
      <w:r>
        <w:rPr>
          <w:spacing w:val="-2"/>
          <w:sz w:val="24"/>
        </w:rPr>
        <w:t>привычек;</w:t>
      </w:r>
    </w:p>
    <w:p w:rsidR="00F24135" w:rsidRDefault="005E5ACB" w:rsidP="003E4757">
      <w:pPr>
        <w:pStyle w:val="a5"/>
        <w:numPr>
          <w:ilvl w:val="0"/>
          <w:numId w:val="154"/>
        </w:numPr>
        <w:tabs>
          <w:tab w:val="left" w:pos="1558"/>
        </w:tabs>
        <w:spacing w:before="2"/>
        <w:ind w:right="128" w:firstLine="708"/>
        <w:rPr>
          <w:sz w:val="24"/>
        </w:rPr>
      </w:pPr>
      <w:r>
        <w:rPr>
          <w:sz w:val="24"/>
        </w:rPr>
        <w:t>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w:t>
      </w:r>
    </w:p>
    <w:p w:rsidR="00F24135" w:rsidRDefault="005E5ACB" w:rsidP="003E4757">
      <w:pPr>
        <w:pStyle w:val="a5"/>
        <w:numPr>
          <w:ilvl w:val="0"/>
          <w:numId w:val="154"/>
        </w:numPr>
        <w:tabs>
          <w:tab w:val="left" w:pos="1558"/>
        </w:tabs>
        <w:ind w:right="124" w:firstLine="708"/>
        <w:rPr>
          <w:sz w:val="24"/>
        </w:rPr>
      </w:pPr>
      <w:r>
        <w:rPr>
          <w:sz w:val="24"/>
        </w:rPr>
        <w:t>устанавливать причинно-следственную связь между планированием режима дня и изменениями показателей работоспособности;</w:t>
      </w:r>
    </w:p>
    <w:p w:rsidR="00F24135" w:rsidRDefault="005E5ACB" w:rsidP="003E4757">
      <w:pPr>
        <w:pStyle w:val="a5"/>
        <w:numPr>
          <w:ilvl w:val="0"/>
          <w:numId w:val="154"/>
        </w:numPr>
        <w:tabs>
          <w:tab w:val="left" w:pos="1558"/>
        </w:tabs>
        <w:ind w:right="125" w:firstLine="708"/>
        <w:rPr>
          <w:sz w:val="24"/>
        </w:rPr>
      </w:pPr>
      <w:r>
        <w:rPr>
          <w:sz w:val="24"/>
        </w:rPr>
        <w:t>устанавливать связь негативного влияния</w:t>
      </w:r>
      <w:r>
        <w:rPr>
          <w:spacing w:val="-1"/>
          <w:sz w:val="24"/>
        </w:rPr>
        <w:t xml:space="preserve"> </w:t>
      </w:r>
      <w:r>
        <w:rPr>
          <w:sz w:val="24"/>
        </w:rPr>
        <w:t>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w:t>
      </w:r>
    </w:p>
    <w:p w:rsidR="00F24135" w:rsidRDefault="005E5ACB" w:rsidP="003E4757">
      <w:pPr>
        <w:pStyle w:val="a5"/>
        <w:numPr>
          <w:ilvl w:val="0"/>
          <w:numId w:val="154"/>
        </w:numPr>
        <w:tabs>
          <w:tab w:val="left" w:pos="1558"/>
        </w:tabs>
        <w:spacing w:before="1" w:line="237" w:lineRule="auto"/>
        <w:ind w:right="126" w:firstLine="708"/>
        <w:rPr>
          <w:sz w:val="24"/>
        </w:rPr>
      </w:pPr>
      <w:r>
        <w:rPr>
          <w:sz w:val="24"/>
        </w:rPr>
        <w:t>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w:t>
      </w:r>
    </w:p>
    <w:p w:rsidR="00F24135" w:rsidRDefault="005E5ACB" w:rsidP="003E4757">
      <w:pPr>
        <w:pStyle w:val="a5"/>
        <w:numPr>
          <w:ilvl w:val="0"/>
          <w:numId w:val="154"/>
        </w:numPr>
        <w:tabs>
          <w:tab w:val="left" w:pos="1558"/>
        </w:tabs>
        <w:spacing w:before="3"/>
        <w:ind w:right="124" w:firstLine="708"/>
        <w:rPr>
          <w:sz w:val="24"/>
        </w:rPr>
      </w:pPr>
      <w:r>
        <w:rPr>
          <w:sz w:val="24"/>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24135" w:rsidRDefault="005E5ACB" w:rsidP="003E4757">
      <w:pPr>
        <w:pStyle w:val="a5"/>
        <w:numPr>
          <w:ilvl w:val="0"/>
          <w:numId w:val="154"/>
        </w:numPr>
        <w:tabs>
          <w:tab w:val="left" w:pos="1558"/>
        </w:tabs>
        <w:spacing w:before="4" w:line="237" w:lineRule="auto"/>
        <w:ind w:right="123" w:firstLine="708"/>
        <w:rPr>
          <w:sz w:val="24"/>
        </w:rPr>
      </w:pPr>
      <w:r>
        <w:rPr>
          <w:sz w:val="24"/>
        </w:rPr>
        <w:t>устанавливать причинно-следственную связь между подготовкой мест занятий на открытых площадках и правилами предупреждения травматизма.</w:t>
      </w:r>
    </w:p>
    <w:p w:rsidR="00F24135" w:rsidRDefault="005E5ACB">
      <w:pPr>
        <w:pStyle w:val="2"/>
        <w:spacing w:before="5"/>
      </w:pPr>
      <w:r>
        <w:t>Универсальные</w:t>
      </w:r>
      <w:r>
        <w:rPr>
          <w:spacing w:val="-4"/>
        </w:rPr>
        <w:t xml:space="preserve"> </w:t>
      </w:r>
      <w:r>
        <w:t>коммуникативные</w:t>
      </w:r>
      <w:r>
        <w:rPr>
          <w:spacing w:val="-3"/>
        </w:rPr>
        <w:t xml:space="preserve"> </w:t>
      </w:r>
      <w:r>
        <w:rPr>
          <w:spacing w:val="-2"/>
        </w:rPr>
        <w:t>действия:</w:t>
      </w:r>
    </w:p>
    <w:p w:rsidR="00F24135" w:rsidRDefault="005E5ACB" w:rsidP="003E4757">
      <w:pPr>
        <w:pStyle w:val="a5"/>
        <w:numPr>
          <w:ilvl w:val="0"/>
          <w:numId w:val="154"/>
        </w:numPr>
        <w:tabs>
          <w:tab w:val="left" w:pos="1558"/>
        </w:tabs>
        <w:ind w:right="124" w:firstLine="708"/>
        <w:rPr>
          <w:sz w:val="24"/>
        </w:rPr>
      </w:pPr>
      <w:r>
        <w:rPr>
          <w:sz w:val="24"/>
        </w:rPr>
        <w:t>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w:t>
      </w:r>
    </w:p>
    <w:p w:rsidR="00F24135" w:rsidRDefault="005E5ACB" w:rsidP="003E4757">
      <w:pPr>
        <w:pStyle w:val="a5"/>
        <w:numPr>
          <w:ilvl w:val="0"/>
          <w:numId w:val="154"/>
        </w:numPr>
        <w:tabs>
          <w:tab w:val="left" w:pos="1558"/>
        </w:tabs>
        <w:ind w:right="123" w:firstLine="708"/>
        <w:rPr>
          <w:sz w:val="24"/>
        </w:rPr>
      </w:pPr>
      <w:r>
        <w:rPr>
          <w:sz w:val="24"/>
        </w:rPr>
        <w:t>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w:t>
      </w:r>
    </w:p>
    <w:p w:rsidR="00F24135" w:rsidRDefault="005E5ACB" w:rsidP="003E4757">
      <w:pPr>
        <w:pStyle w:val="a5"/>
        <w:numPr>
          <w:ilvl w:val="0"/>
          <w:numId w:val="154"/>
        </w:numPr>
        <w:tabs>
          <w:tab w:val="left" w:pos="1558"/>
        </w:tabs>
        <w:ind w:right="124" w:firstLine="708"/>
        <w:rPr>
          <w:sz w:val="24"/>
        </w:rPr>
      </w:pPr>
      <w:r>
        <w:rPr>
          <w:sz w:val="24"/>
        </w:rPr>
        <w:t>описывать и анализировать технику разучиваемого упражнения, выделять фазы и элементы</w:t>
      </w:r>
      <w:r>
        <w:rPr>
          <w:spacing w:val="-15"/>
          <w:sz w:val="24"/>
        </w:rPr>
        <w:t xml:space="preserve"> </w:t>
      </w:r>
      <w:r>
        <w:rPr>
          <w:sz w:val="24"/>
        </w:rPr>
        <w:t>движений,</w:t>
      </w:r>
      <w:r>
        <w:rPr>
          <w:spacing w:val="-15"/>
          <w:sz w:val="24"/>
        </w:rPr>
        <w:t xml:space="preserve"> </w:t>
      </w:r>
      <w:r>
        <w:rPr>
          <w:sz w:val="24"/>
        </w:rPr>
        <w:t>подбирать</w:t>
      </w:r>
      <w:r>
        <w:rPr>
          <w:spacing w:val="-15"/>
          <w:sz w:val="24"/>
        </w:rPr>
        <w:t xml:space="preserve"> </w:t>
      </w:r>
      <w:r>
        <w:rPr>
          <w:sz w:val="24"/>
        </w:rPr>
        <w:t>подготовительные</w:t>
      </w:r>
      <w:r>
        <w:rPr>
          <w:spacing w:val="-15"/>
          <w:sz w:val="24"/>
        </w:rPr>
        <w:t xml:space="preserve"> </w:t>
      </w:r>
      <w:r>
        <w:rPr>
          <w:sz w:val="24"/>
        </w:rPr>
        <w:t>упражнения</w:t>
      </w:r>
      <w:r>
        <w:rPr>
          <w:spacing w:val="-15"/>
          <w:sz w:val="24"/>
        </w:rPr>
        <w:t xml:space="preserve"> </w:t>
      </w:r>
      <w:r>
        <w:rPr>
          <w:sz w:val="24"/>
        </w:rPr>
        <w:t>и</w:t>
      </w:r>
      <w:r>
        <w:rPr>
          <w:spacing w:val="-15"/>
          <w:sz w:val="24"/>
        </w:rPr>
        <w:t xml:space="preserve"> </w:t>
      </w:r>
      <w:r>
        <w:rPr>
          <w:sz w:val="24"/>
        </w:rPr>
        <w:t>планировать</w:t>
      </w:r>
      <w:r>
        <w:rPr>
          <w:spacing w:val="-15"/>
          <w:sz w:val="24"/>
        </w:rPr>
        <w:t xml:space="preserve"> </w:t>
      </w:r>
      <w:r>
        <w:rPr>
          <w:sz w:val="24"/>
        </w:rPr>
        <w:t>последовательность решения задач обучения;</w:t>
      </w:r>
    </w:p>
    <w:p w:rsidR="00F24135" w:rsidRDefault="005E5ACB" w:rsidP="003E4757">
      <w:pPr>
        <w:pStyle w:val="a5"/>
        <w:numPr>
          <w:ilvl w:val="0"/>
          <w:numId w:val="154"/>
        </w:numPr>
        <w:tabs>
          <w:tab w:val="left" w:pos="1558"/>
        </w:tabs>
        <w:spacing w:line="276" w:lineRule="exact"/>
        <w:ind w:left="1558" w:hanging="709"/>
        <w:rPr>
          <w:sz w:val="24"/>
        </w:rPr>
      </w:pPr>
      <w:r>
        <w:rPr>
          <w:sz w:val="24"/>
        </w:rPr>
        <w:t>оценивать</w:t>
      </w:r>
      <w:r>
        <w:rPr>
          <w:spacing w:val="-1"/>
          <w:sz w:val="24"/>
        </w:rPr>
        <w:t xml:space="preserve"> </w:t>
      </w:r>
      <w:r>
        <w:rPr>
          <w:sz w:val="24"/>
        </w:rPr>
        <w:t>эффективность</w:t>
      </w:r>
      <w:r>
        <w:rPr>
          <w:spacing w:val="-2"/>
          <w:sz w:val="24"/>
        </w:rPr>
        <w:t xml:space="preserve"> </w:t>
      </w:r>
      <w:r>
        <w:rPr>
          <w:sz w:val="24"/>
        </w:rPr>
        <w:t>обучения</w:t>
      </w:r>
      <w:r>
        <w:rPr>
          <w:spacing w:val="-1"/>
          <w:sz w:val="24"/>
        </w:rPr>
        <w:t xml:space="preserve"> </w:t>
      </w:r>
      <w:r>
        <w:rPr>
          <w:sz w:val="24"/>
        </w:rPr>
        <w:t>посредством</w:t>
      </w:r>
      <w:r>
        <w:rPr>
          <w:spacing w:val="-6"/>
          <w:sz w:val="24"/>
        </w:rPr>
        <w:t xml:space="preserve"> </w:t>
      </w:r>
      <w:r>
        <w:rPr>
          <w:sz w:val="24"/>
        </w:rPr>
        <w:t>сравнения</w:t>
      </w:r>
      <w:r>
        <w:rPr>
          <w:spacing w:val="-3"/>
          <w:sz w:val="24"/>
        </w:rPr>
        <w:t xml:space="preserve"> </w:t>
      </w:r>
      <w:r>
        <w:rPr>
          <w:sz w:val="24"/>
        </w:rPr>
        <w:t>с</w:t>
      </w:r>
      <w:r>
        <w:rPr>
          <w:spacing w:val="-4"/>
          <w:sz w:val="24"/>
        </w:rPr>
        <w:t xml:space="preserve"> </w:t>
      </w:r>
      <w:r>
        <w:rPr>
          <w:sz w:val="24"/>
        </w:rPr>
        <w:t>эталонным</w:t>
      </w:r>
      <w:r>
        <w:rPr>
          <w:spacing w:val="-1"/>
          <w:sz w:val="24"/>
        </w:rPr>
        <w:t xml:space="preserve"> </w:t>
      </w:r>
      <w:r>
        <w:rPr>
          <w:spacing w:val="-2"/>
          <w:sz w:val="24"/>
        </w:rPr>
        <w:t>образцом;</w:t>
      </w:r>
    </w:p>
    <w:p w:rsidR="00F24135" w:rsidRDefault="005E5ACB" w:rsidP="003E4757">
      <w:pPr>
        <w:pStyle w:val="a5"/>
        <w:numPr>
          <w:ilvl w:val="0"/>
          <w:numId w:val="154"/>
        </w:numPr>
        <w:tabs>
          <w:tab w:val="left" w:pos="1558"/>
        </w:tabs>
        <w:spacing w:before="1"/>
        <w:ind w:right="126" w:firstLine="708"/>
        <w:rPr>
          <w:sz w:val="24"/>
        </w:rPr>
      </w:pPr>
      <w:r>
        <w:rPr>
          <w:sz w:val="24"/>
        </w:rPr>
        <w:t>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w:t>
      </w:r>
    </w:p>
    <w:p w:rsidR="00F24135" w:rsidRDefault="005E5ACB" w:rsidP="003E4757">
      <w:pPr>
        <w:pStyle w:val="a5"/>
        <w:numPr>
          <w:ilvl w:val="0"/>
          <w:numId w:val="154"/>
        </w:numPr>
        <w:tabs>
          <w:tab w:val="left" w:pos="1558"/>
        </w:tabs>
        <w:ind w:right="123" w:firstLine="708"/>
        <w:rPr>
          <w:sz w:val="24"/>
        </w:rPr>
      </w:pPr>
      <w:r>
        <w:rPr>
          <w:sz w:val="24"/>
        </w:rPr>
        <w:t>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w:t>
      </w:r>
    </w:p>
    <w:p w:rsidR="00F24135" w:rsidRDefault="005E5ACB">
      <w:pPr>
        <w:pStyle w:val="2"/>
        <w:spacing w:before="3"/>
      </w:pPr>
      <w:r>
        <w:t>Универсальные</w:t>
      </w:r>
      <w:r>
        <w:rPr>
          <w:spacing w:val="-3"/>
        </w:rPr>
        <w:t xml:space="preserve"> </w:t>
      </w:r>
      <w:r>
        <w:t xml:space="preserve">учебные регулятивные </w:t>
      </w:r>
      <w:r>
        <w:rPr>
          <w:spacing w:val="-2"/>
        </w:rPr>
        <w:t>действия:</w:t>
      </w:r>
    </w:p>
    <w:p w:rsidR="00F24135" w:rsidRDefault="005E5ACB" w:rsidP="003E4757">
      <w:pPr>
        <w:pStyle w:val="a5"/>
        <w:numPr>
          <w:ilvl w:val="0"/>
          <w:numId w:val="154"/>
        </w:numPr>
        <w:tabs>
          <w:tab w:val="left" w:pos="1558"/>
        </w:tabs>
        <w:ind w:right="125" w:firstLine="708"/>
        <w:rPr>
          <w:sz w:val="24"/>
        </w:rPr>
      </w:pPr>
      <w:r>
        <w:rPr>
          <w:sz w:val="24"/>
        </w:rPr>
        <w:t>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w:t>
      </w:r>
    </w:p>
    <w:p w:rsidR="00F24135" w:rsidRDefault="005E5ACB" w:rsidP="003E4757">
      <w:pPr>
        <w:pStyle w:val="a5"/>
        <w:numPr>
          <w:ilvl w:val="0"/>
          <w:numId w:val="154"/>
        </w:numPr>
        <w:tabs>
          <w:tab w:val="left" w:pos="1558"/>
        </w:tabs>
        <w:ind w:right="125" w:firstLine="708"/>
        <w:rPr>
          <w:sz w:val="24"/>
        </w:rPr>
      </w:pPr>
      <w:r>
        <w:rPr>
          <w:sz w:val="24"/>
        </w:rPr>
        <w:t>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w:t>
      </w:r>
    </w:p>
    <w:p w:rsidR="00F24135" w:rsidRDefault="005E5ACB" w:rsidP="003E4757">
      <w:pPr>
        <w:pStyle w:val="a5"/>
        <w:numPr>
          <w:ilvl w:val="0"/>
          <w:numId w:val="154"/>
        </w:numPr>
        <w:tabs>
          <w:tab w:val="left" w:pos="1558"/>
        </w:tabs>
        <w:ind w:right="125" w:firstLine="708"/>
        <w:rPr>
          <w:sz w:val="24"/>
        </w:rPr>
      </w:pPr>
      <w:r>
        <w:rPr>
          <w:sz w:val="24"/>
        </w:rPr>
        <w:t>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w:t>
      </w:r>
      <w:r>
        <w:rPr>
          <w:spacing w:val="-15"/>
          <w:sz w:val="24"/>
        </w:rPr>
        <w:t xml:space="preserve"> </w:t>
      </w:r>
      <w:r>
        <w:rPr>
          <w:sz w:val="24"/>
        </w:rPr>
        <w:t>ситуаций,</w:t>
      </w:r>
      <w:r>
        <w:rPr>
          <w:spacing w:val="-15"/>
          <w:sz w:val="24"/>
        </w:rPr>
        <w:t xml:space="preserve"> </w:t>
      </w:r>
      <w:r>
        <w:rPr>
          <w:sz w:val="24"/>
        </w:rPr>
        <w:t>признавать</w:t>
      </w:r>
      <w:r>
        <w:rPr>
          <w:spacing w:val="-15"/>
          <w:sz w:val="24"/>
        </w:rPr>
        <w:t xml:space="preserve"> </w:t>
      </w:r>
      <w:r>
        <w:rPr>
          <w:sz w:val="24"/>
        </w:rPr>
        <w:t>своё</w:t>
      </w:r>
      <w:r>
        <w:rPr>
          <w:spacing w:val="-15"/>
          <w:sz w:val="24"/>
        </w:rPr>
        <w:t xml:space="preserve"> </w:t>
      </w:r>
      <w:r>
        <w:rPr>
          <w:sz w:val="24"/>
        </w:rPr>
        <w:t>право</w:t>
      </w:r>
      <w:r>
        <w:rPr>
          <w:spacing w:val="-15"/>
          <w:sz w:val="24"/>
        </w:rPr>
        <w:t xml:space="preserve"> </w:t>
      </w:r>
      <w:r>
        <w:rPr>
          <w:sz w:val="24"/>
        </w:rPr>
        <w:t>и</w:t>
      </w:r>
      <w:r>
        <w:rPr>
          <w:spacing w:val="-15"/>
          <w:sz w:val="24"/>
        </w:rPr>
        <w:t xml:space="preserve"> </w:t>
      </w:r>
      <w:r>
        <w:rPr>
          <w:sz w:val="24"/>
        </w:rPr>
        <w:t>право</w:t>
      </w:r>
      <w:r>
        <w:rPr>
          <w:spacing w:val="-14"/>
          <w:sz w:val="24"/>
        </w:rPr>
        <w:t xml:space="preserve"> </w:t>
      </w:r>
      <w:r>
        <w:rPr>
          <w:sz w:val="24"/>
        </w:rPr>
        <w:t>других</w:t>
      </w:r>
      <w:r>
        <w:rPr>
          <w:spacing w:val="-15"/>
          <w:sz w:val="24"/>
        </w:rPr>
        <w:t xml:space="preserve"> </w:t>
      </w:r>
      <w:r>
        <w:rPr>
          <w:sz w:val="24"/>
        </w:rPr>
        <w:t>на</w:t>
      </w:r>
      <w:r>
        <w:rPr>
          <w:spacing w:val="-15"/>
          <w:sz w:val="24"/>
        </w:rPr>
        <w:t xml:space="preserve"> </w:t>
      </w:r>
      <w:r>
        <w:rPr>
          <w:sz w:val="24"/>
        </w:rPr>
        <w:t>ошибку,</w:t>
      </w:r>
      <w:r>
        <w:rPr>
          <w:spacing w:val="-15"/>
          <w:sz w:val="24"/>
        </w:rPr>
        <w:t xml:space="preserve"> </w:t>
      </w:r>
      <w:r>
        <w:rPr>
          <w:sz w:val="24"/>
        </w:rPr>
        <w:t>право</w:t>
      </w:r>
      <w:r>
        <w:rPr>
          <w:spacing w:val="-14"/>
          <w:sz w:val="24"/>
        </w:rPr>
        <w:t xml:space="preserve"> </w:t>
      </w:r>
      <w:r>
        <w:rPr>
          <w:sz w:val="24"/>
        </w:rPr>
        <w:t>на</w:t>
      </w:r>
      <w:r>
        <w:rPr>
          <w:spacing w:val="-13"/>
          <w:sz w:val="24"/>
        </w:rPr>
        <w:t xml:space="preserve"> </w:t>
      </w:r>
      <w:r>
        <w:rPr>
          <w:sz w:val="24"/>
        </w:rPr>
        <w:t>её</w:t>
      </w:r>
      <w:r>
        <w:rPr>
          <w:spacing w:val="-15"/>
          <w:sz w:val="24"/>
        </w:rPr>
        <w:t xml:space="preserve"> </w:t>
      </w:r>
      <w:r>
        <w:rPr>
          <w:sz w:val="24"/>
        </w:rPr>
        <w:t xml:space="preserve">совместное </w:t>
      </w:r>
      <w:r>
        <w:rPr>
          <w:spacing w:val="-2"/>
          <w:sz w:val="24"/>
        </w:rPr>
        <w:t>исправление;</w:t>
      </w:r>
    </w:p>
    <w:p w:rsidR="00F24135" w:rsidRDefault="005E5ACB" w:rsidP="003E4757">
      <w:pPr>
        <w:pStyle w:val="a5"/>
        <w:numPr>
          <w:ilvl w:val="0"/>
          <w:numId w:val="154"/>
        </w:numPr>
        <w:tabs>
          <w:tab w:val="left" w:pos="1558"/>
        </w:tabs>
        <w:ind w:right="127" w:firstLine="708"/>
        <w:rPr>
          <w:sz w:val="24"/>
        </w:rPr>
      </w:pPr>
      <w:r>
        <w:rPr>
          <w:sz w:val="24"/>
        </w:rPr>
        <w:t>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w:t>
      </w:r>
    </w:p>
    <w:p w:rsidR="00F24135" w:rsidRDefault="005E5ACB" w:rsidP="003E4757">
      <w:pPr>
        <w:pStyle w:val="a5"/>
        <w:numPr>
          <w:ilvl w:val="0"/>
          <w:numId w:val="154"/>
        </w:numPr>
        <w:tabs>
          <w:tab w:val="left" w:pos="1558"/>
        </w:tabs>
        <w:ind w:right="126" w:firstLine="708"/>
        <w:rPr>
          <w:sz w:val="24"/>
        </w:rPr>
      </w:pPr>
      <w:r>
        <w:rPr>
          <w:sz w:val="24"/>
        </w:rPr>
        <w:t>организовывать оказание первой помощи при травмах и ушибах во время самостоятельных</w:t>
      </w:r>
      <w:r>
        <w:rPr>
          <w:spacing w:val="-15"/>
          <w:sz w:val="24"/>
        </w:rPr>
        <w:t xml:space="preserve"> </w:t>
      </w:r>
      <w:r>
        <w:rPr>
          <w:sz w:val="24"/>
        </w:rPr>
        <w:t>занятий</w:t>
      </w:r>
      <w:r>
        <w:rPr>
          <w:spacing w:val="-15"/>
          <w:sz w:val="24"/>
        </w:rPr>
        <w:t xml:space="preserve"> </w:t>
      </w:r>
      <w:r>
        <w:rPr>
          <w:sz w:val="24"/>
        </w:rPr>
        <w:t>физической</w:t>
      </w:r>
      <w:r>
        <w:rPr>
          <w:spacing w:val="-15"/>
          <w:sz w:val="24"/>
        </w:rPr>
        <w:t xml:space="preserve"> </w:t>
      </w:r>
      <w:r>
        <w:rPr>
          <w:sz w:val="24"/>
        </w:rPr>
        <w:t>культурой</w:t>
      </w:r>
      <w:r>
        <w:rPr>
          <w:spacing w:val="-15"/>
          <w:sz w:val="24"/>
        </w:rPr>
        <w:t xml:space="preserve"> </w:t>
      </w:r>
      <w:r>
        <w:rPr>
          <w:sz w:val="24"/>
        </w:rPr>
        <w:t>и</w:t>
      </w:r>
      <w:r>
        <w:rPr>
          <w:spacing w:val="-15"/>
          <w:sz w:val="24"/>
        </w:rPr>
        <w:t xml:space="preserve"> </w:t>
      </w:r>
      <w:r>
        <w:rPr>
          <w:sz w:val="24"/>
        </w:rPr>
        <w:t>спортом,</w:t>
      </w:r>
      <w:r>
        <w:rPr>
          <w:spacing w:val="-15"/>
          <w:sz w:val="24"/>
        </w:rPr>
        <w:t xml:space="preserve"> </w:t>
      </w:r>
      <w:r>
        <w:rPr>
          <w:sz w:val="24"/>
        </w:rPr>
        <w:t>применять</w:t>
      </w:r>
      <w:r>
        <w:rPr>
          <w:spacing w:val="-15"/>
          <w:sz w:val="24"/>
        </w:rPr>
        <w:t xml:space="preserve"> </w:t>
      </w:r>
      <w:r>
        <w:rPr>
          <w:sz w:val="24"/>
        </w:rPr>
        <w:t>способы</w:t>
      </w:r>
      <w:r>
        <w:rPr>
          <w:spacing w:val="-15"/>
          <w:sz w:val="24"/>
        </w:rPr>
        <w:t xml:space="preserve"> </w:t>
      </w:r>
      <w:r>
        <w:rPr>
          <w:sz w:val="24"/>
        </w:rPr>
        <w:t>и</w:t>
      </w:r>
      <w:r>
        <w:rPr>
          <w:spacing w:val="-15"/>
          <w:sz w:val="24"/>
        </w:rPr>
        <w:t xml:space="preserve"> </w:t>
      </w:r>
      <w:r>
        <w:rPr>
          <w:sz w:val="24"/>
        </w:rPr>
        <w:t>приёмы</w:t>
      </w:r>
      <w:r>
        <w:rPr>
          <w:spacing w:val="-15"/>
          <w:sz w:val="24"/>
        </w:rPr>
        <w:t xml:space="preserve"> </w:t>
      </w:r>
      <w:r>
        <w:rPr>
          <w:sz w:val="24"/>
        </w:rPr>
        <w:t>помощи в зависимости от характера и признаков полученной травмы.</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2"/>
        <w:spacing w:before="78" w:line="240" w:lineRule="auto"/>
        <w:ind w:right="3285"/>
        <w:jc w:val="left"/>
      </w:pPr>
      <w:r>
        <w:lastRenderedPageBreak/>
        <w:t>«Основы безопасности и защиты Родины» Познавательные</w:t>
      </w:r>
      <w:r>
        <w:rPr>
          <w:spacing w:val="-11"/>
        </w:rPr>
        <w:t xml:space="preserve"> </w:t>
      </w:r>
      <w:r>
        <w:t>универсальные</w:t>
      </w:r>
      <w:r>
        <w:rPr>
          <w:spacing w:val="-13"/>
        </w:rPr>
        <w:t xml:space="preserve"> </w:t>
      </w:r>
      <w:r>
        <w:t>учебные</w:t>
      </w:r>
      <w:r>
        <w:rPr>
          <w:spacing w:val="-13"/>
        </w:rPr>
        <w:t xml:space="preserve"> </w:t>
      </w:r>
      <w:r>
        <w:t>действия Базовые логические действия:</w:t>
      </w:r>
    </w:p>
    <w:p w:rsidR="00F24135" w:rsidRDefault="005E5ACB" w:rsidP="003E4757">
      <w:pPr>
        <w:pStyle w:val="a5"/>
        <w:numPr>
          <w:ilvl w:val="0"/>
          <w:numId w:val="154"/>
        </w:numPr>
        <w:tabs>
          <w:tab w:val="left" w:pos="1558"/>
        </w:tabs>
        <w:spacing w:line="274" w:lineRule="exact"/>
        <w:ind w:left="1558" w:hanging="709"/>
        <w:rPr>
          <w:sz w:val="24"/>
        </w:rPr>
      </w:pPr>
      <w:r>
        <w:rPr>
          <w:sz w:val="24"/>
        </w:rPr>
        <w:t>выявлять</w:t>
      </w:r>
      <w:r>
        <w:rPr>
          <w:spacing w:val="-6"/>
          <w:sz w:val="24"/>
        </w:rPr>
        <w:t xml:space="preserve"> </w:t>
      </w:r>
      <w:r>
        <w:rPr>
          <w:sz w:val="24"/>
        </w:rPr>
        <w:t>и</w:t>
      </w:r>
      <w:r>
        <w:rPr>
          <w:spacing w:val="-6"/>
          <w:sz w:val="24"/>
        </w:rPr>
        <w:t xml:space="preserve"> </w:t>
      </w:r>
      <w:r>
        <w:rPr>
          <w:sz w:val="24"/>
        </w:rPr>
        <w:t>характеризовать</w:t>
      </w:r>
      <w:r>
        <w:rPr>
          <w:spacing w:val="-5"/>
          <w:sz w:val="24"/>
        </w:rPr>
        <w:t xml:space="preserve"> </w:t>
      </w:r>
      <w:r>
        <w:rPr>
          <w:sz w:val="24"/>
        </w:rPr>
        <w:t>существенные</w:t>
      </w:r>
      <w:r>
        <w:rPr>
          <w:spacing w:val="-9"/>
          <w:sz w:val="24"/>
        </w:rPr>
        <w:t xml:space="preserve"> </w:t>
      </w:r>
      <w:r>
        <w:rPr>
          <w:sz w:val="24"/>
        </w:rPr>
        <w:t>признаки</w:t>
      </w:r>
      <w:r>
        <w:rPr>
          <w:spacing w:val="-4"/>
          <w:sz w:val="24"/>
        </w:rPr>
        <w:t xml:space="preserve"> </w:t>
      </w:r>
      <w:r>
        <w:rPr>
          <w:sz w:val="24"/>
        </w:rPr>
        <w:t>объектов</w:t>
      </w:r>
      <w:r>
        <w:rPr>
          <w:spacing w:val="-6"/>
          <w:sz w:val="24"/>
        </w:rPr>
        <w:t xml:space="preserve"> </w:t>
      </w:r>
      <w:r>
        <w:rPr>
          <w:spacing w:val="-2"/>
          <w:sz w:val="24"/>
        </w:rPr>
        <w:t>(явлений);</w:t>
      </w:r>
    </w:p>
    <w:p w:rsidR="00F24135" w:rsidRDefault="005E5ACB" w:rsidP="003E4757">
      <w:pPr>
        <w:pStyle w:val="a5"/>
        <w:numPr>
          <w:ilvl w:val="0"/>
          <w:numId w:val="154"/>
        </w:numPr>
        <w:tabs>
          <w:tab w:val="left" w:pos="1558"/>
        </w:tabs>
        <w:spacing w:before="4" w:line="237" w:lineRule="auto"/>
        <w:ind w:right="126" w:firstLine="708"/>
        <w:rPr>
          <w:sz w:val="24"/>
        </w:rPr>
      </w:pPr>
      <w:r>
        <w:rPr>
          <w:sz w:val="24"/>
        </w:rPr>
        <w:t>устанавливать существенный признак классификации, основания</w:t>
      </w:r>
      <w:r>
        <w:rPr>
          <w:spacing w:val="40"/>
          <w:sz w:val="24"/>
        </w:rPr>
        <w:t xml:space="preserve"> </w:t>
      </w:r>
      <w:r>
        <w:rPr>
          <w:sz w:val="24"/>
        </w:rPr>
        <w:t>для</w:t>
      </w:r>
      <w:r>
        <w:rPr>
          <w:spacing w:val="-1"/>
          <w:sz w:val="24"/>
        </w:rPr>
        <w:t xml:space="preserve"> </w:t>
      </w:r>
      <w:r>
        <w:rPr>
          <w:sz w:val="24"/>
        </w:rPr>
        <w:t>обобщения и сравнения, критерии проводимого анализа;</w:t>
      </w:r>
    </w:p>
    <w:p w:rsidR="00F24135" w:rsidRDefault="005E5ACB" w:rsidP="003E4757">
      <w:pPr>
        <w:pStyle w:val="a5"/>
        <w:numPr>
          <w:ilvl w:val="0"/>
          <w:numId w:val="154"/>
        </w:numPr>
        <w:tabs>
          <w:tab w:val="left" w:pos="1558"/>
        </w:tabs>
        <w:spacing w:before="2"/>
        <w:ind w:right="127" w:firstLine="708"/>
        <w:rPr>
          <w:sz w:val="24"/>
        </w:rPr>
      </w:pPr>
      <w:r>
        <w:rPr>
          <w:sz w:val="24"/>
        </w:rPr>
        <w:t>с учётом предложенной задачи выявлять закономерности и противоречия</w:t>
      </w:r>
      <w:r>
        <w:rPr>
          <w:spacing w:val="40"/>
          <w:sz w:val="24"/>
        </w:rPr>
        <w:t xml:space="preserve"> </w:t>
      </w:r>
      <w:r>
        <w:rPr>
          <w:sz w:val="24"/>
        </w:rPr>
        <w:t>в рассматриваемых фактах, данных и наблюдениях;</w:t>
      </w:r>
    </w:p>
    <w:p w:rsidR="00F24135" w:rsidRDefault="005E5ACB" w:rsidP="003E4757">
      <w:pPr>
        <w:pStyle w:val="a5"/>
        <w:numPr>
          <w:ilvl w:val="0"/>
          <w:numId w:val="154"/>
        </w:numPr>
        <w:tabs>
          <w:tab w:val="left" w:pos="1558"/>
        </w:tabs>
        <w:spacing w:before="2" w:line="277" w:lineRule="exact"/>
        <w:ind w:left="1558" w:hanging="709"/>
        <w:rPr>
          <w:sz w:val="24"/>
        </w:rPr>
      </w:pPr>
      <w:r>
        <w:rPr>
          <w:sz w:val="24"/>
        </w:rPr>
        <w:t>предлагать</w:t>
      </w:r>
      <w:r>
        <w:rPr>
          <w:spacing w:val="-5"/>
          <w:sz w:val="24"/>
        </w:rPr>
        <w:t xml:space="preserve"> </w:t>
      </w:r>
      <w:r>
        <w:rPr>
          <w:sz w:val="24"/>
        </w:rPr>
        <w:t>критерии</w:t>
      </w:r>
      <w:r>
        <w:rPr>
          <w:spacing w:val="-4"/>
          <w:sz w:val="24"/>
        </w:rPr>
        <w:t xml:space="preserve"> </w:t>
      </w:r>
      <w:r>
        <w:rPr>
          <w:sz w:val="24"/>
        </w:rPr>
        <w:t>для</w:t>
      </w:r>
      <w:r>
        <w:rPr>
          <w:spacing w:val="-7"/>
          <w:sz w:val="24"/>
        </w:rPr>
        <w:t xml:space="preserve"> </w:t>
      </w:r>
      <w:r>
        <w:rPr>
          <w:sz w:val="24"/>
        </w:rPr>
        <w:t>выявления</w:t>
      </w:r>
      <w:r>
        <w:rPr>
          <w:spacing w:val="-5"/>
          <w:sz w:val="24"/>
        </w:rPr>
        <w:t xml:space="preserve"> </w:t>
      </w:r>
      <w:r>
        <w:rPr>
          <w:sz w:val="24"/>
        </w:rPr>
        <w:t>закономерностей</w:t>
      </w:r>
      <w:r>
        <w:rPr>
          <w:spacing w:val="-3"/>
          <w:sz w:val="24"/>
        </w:rPr>
        <w:t xml:space="preserve"> </w:t>
      </w:r>
      <w:r>
        <w:rPr>
          <w:sz w:val="24"/>
        </w:rPr>
        <w:t>и</w:t>
      </w:r>
      <w:r>
        <w:rPr>
          <w:spacing w:val="-4"/>
          <w:sz w:val="24"/>
        </w:rPr>
        <w:t xml:space="preserve"> </w:t>
      </w:r>
      <w:r>
        <w:rPr>
          <w:spacing w:val="-2"/>
          <w:sz w:val="24"/>
        </w:rPr>
        <w:t>противоречий;</w:t>
      </w:r>
    </w:p>
    <w:p w:rsidR="00F24135" w:rsidRDefault="005E5ACB" w:rsidP="003E4757">
      <w:pPr>
        <w:pStyle w:val="a5"/>
        <w:numPr>
          <w:ilvl w:val="0"/>
          <w:numId w:val="154"/>
        </w:numPr>
        <w:tabs>
          <w:tab w:val="left" w:pos="1558"/>
        </w:tabs>
        <w:spacing w:before="1" w:line="237" w:lineRule="auto"/>
        <w:ind w:right="128" w:firstLine="708"/>
        <w:rPr>
          <w:sz w:val="24"/>
        </w:rPr>
      </w:pPr>
      <w:r>
        <w:rPr>
          <w:sz w:val="24"/>
        </w:rPr>
        <w:t xml:space="preserve">выявлять дефицит информации, данных, необходимых для решения поставленной </w:t>
      </w:r>
      <w:r>
        <w:rPr>
          <w:spacing w:val="-2"/>
          <w:sz w:val="24"/>
        </w:rPr>
        <w:t>задачи;</w:t>
      </w:r>
    </w:p>
    <w:p w:rsidR="00F24135" w:rsidRDefault="005E5ACB" w:rsidP="003E4757">
      <w:pPr>
        <w:pStyle w:val="a5"/>
        <w:numPr>
          <w:ilvl w:val="0"/>
          <w:numId w:val="154"/>
        </w:numPr>
        <w:tabs>
          <w:tab w:val="left" w:pos="1558"/>
        </w:tabs>
        <w:spacing w:before="3"/>
        <w:ind w:left="1558" w:hanging="709"/>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2"/>
          <w:sz w:val="24"/>
        </w:rPr>
        <w:t xml:space="preserve"> </w:t>
      </w:r>
      <w:r>
        <w:rPr>
          <w:sz w:val="24"/>
        </w:rPr>
        <w:t>при</w:t>
      </w:r>
      <w:r>
        <w:rPr>
          <w:spacing w:val="-5"/>
          <w:sz w:val="24"/>
        </w:rPr>
        <w:t xml:space="preserve"> </w:t>
      </w:r>
      <w:r>
        <w:rPr>
          <w:sz w:val="24"/>
        </w:rPr>
        <w:t>изучении</w:t>
      </w:r>
      <w:r>
        <w:rPr>
          <w:spacing w:val="-4"/>
          <w:sz w:val="24"/>
        </w:rPr>
        <w:t xml:space="preserve"> </w:t>
      </w:r>
      <w:r>
        <w:rPr>
          <w:sz w:val="24"/>
        </w:rPr>
        <w:t>явлений и</w:t>
      </w:r>
      <w:r>
        <w:rPr>
          <w:spacing w:val="-4"/>
          <w:sz w:val="24"/>
        </w:rPr>
        <w:t xml:space="preserve"> </w:t>
      </w:r>
      <w:r>
        <w:rPr>
          <w:spacing w:val="-2"/>
          <w:sz w:val="24"/>
        </w:rPr>
        <w:t>процессов;</w:t>
      </w:r>
    </w:p>
    <w:p w:rsidR="00F24135" w:rsidRDefault="005E5ACB" w:rsidP="003E4757">
      <w:pPr>
        <w:pStyle w:val="a5"/>
        <w:numPr>
          <w:ilvl w:val="0"/>
          <w:numId w:val="154"/>
        </w:numPr>
        <w:tabs>
          <w:tab w:val="left" w:pos="1558"/>
        </w:tabs>
        <w:spacing w:before="1"/>
        <w:ind w:right="125" w:firstLine="708"/>
        <w:rPr>
          <w:sz w:val="24"/>
        </w:rPr>
      </w:pPr>
      <w:r>
        <w:rPr>
          <w:sz w:val="24"/>
        </w:rPr>
        <w:t>проводить выводы с использованием дедуктивных и индуктивных умозаключений, умозаключений по аналогии, формулировать гипотезы о взаимосвязях;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F24135" w:rsidRDefault="005E5ACB">
      <w:pPr>
        <w:pStyle w:val="2"/>
        <w:spacing w:before="3"/>
      </w:pPr>
      <w:r>
        <w:t>Базовые</w:t>
      </w:r>
      <w:r>
        <w:rPr>
          <w:spacing w:val="-2"/>
        </w:rPr>
        <w:t xml:space="preserve"> </w:t>
      </w:r>
      <w:r>
        <w:t>исследовательские</w:t>
      </w:r>
      <w:r>
        <w:rPr>
          <w:spacing w:val="-1"/>
        </w:rPr>
        <w:t xml:space="preserve"> </w:t>
      </w:r>
      <w:r>
        <w:rPr>
          <w:spacing w:val="-2"/>
        </w:rPr>
        <w:t>действия:</w:t>
      </w:r>
    </w:p>
    <w:p w:rsidR="00F24135" w:rsidRDefault="005E5ACB" w:rsidP="003E4757">
      <w:pPr>
        <w:pStyle w:val="a5"/>
        <w:numPr>
          <w:ilvl w:val="0"/>
          <w:numId w:val="154"/>
        </w:numPr>
        <w:tabs>
          <w:tab w:val="left" w:pos="1559"/>
          <w:tab w:val="left" w:pos="3429"/>
          <w:tab w:val="left" w:pos="4974"/>
          <w:tab w:val="left" w:pos="6186"/>
          <w:tab w:val="left" w:pos="7686"/>
          <w:tab w:val="left" w:pos="9539"/>
        </w:tabs>
        <w:ind w:right="126" w:firstLine="708"/>
        <w:jc w:val="right"/>
        <w:rPr>
          <w:sz w:val="24"/>
        </w:rPr>
      </w:pPr>
      <w:r>
        <w:rPr>
          <w:spacing w:val="-2"/>
          <w:sz w:val="24"/>
        </w:rPr>
        <w:t>формулировать</w:t>
      </w:r>
      <w:r>
        <w:rPr>
          <w:sz w:val="24"/>
        </w:rPr>
        <w:tab/>
      </w:r>
      <w:r>
        <w:rPr>
          <w:spacing w:val="-2"/>
          <w:sz w:val="24"/>
        </w:rPr>
        <w:t>проблемные</w:t>
      </w:r>
      <w:r>
        <w:rPr>
          <w:sz w:val="24"/>
        </w:rPr>
        <w:tab/>
      </w:r>
      <w:r>
        <w:rPr>
          <w:spacing w:val="-2"/>
          <w:sz w:val="24"/>
        </w:rPr>
        <w:t>вопросы,</w:t>
      </w:r>
      <w:r>
        <w:rPr>
          <w:sz w:val="24"/>
        </w:rPr>
        <w:tab/>
      </w:r>
      <w:r>
        <w:rPr>
          <w:spacing w:val="-2"/>
          <w:sz w:val="24"/>
        </w:rPr>
        <w:t>отражающи</w:t>
      </w:r>
      <w:r>
        <w:rPr>
          <w:sz w:val="24"/>
        </w:rPr>
        <w:tab/>
      </w:r>
      <w:r>
        <w:rPr>
          <w:spacing w:val="-2"/>
          <w:sz w:val="24"/>
        </w:rPr>
        <w:t>несоответствие</w:t>
      </w:r>
      <w:r>
        <w:rPr>
          <w:sz w:val="24"/>
        </w:rPr>
        <w:tab/>
      </w:r>
      <w:r>
        <w:rPr>
          <w:spacing w:val="-2"/>
          <w:sz w:val="24"/>
        </w:rPr>
        <w:t xml:space="preserve">между </w:t>
      </w:r>
      <w:r>
        <w:rPr>
          <w:sz w:val="24"/>
        </w:rPr>
        <w:t>рассматриваемым</w:t>
      </w:r>
      <w:r>
        <w:rPr>
          <w:spacing w:val="-9"/>
          <w:sz w:val="24"/>
        </w:rPr>
        <w:t xml:space="preserve"> </w:t>
      </w:r>
      <w:r>
        <w:rPr>
          <w:sz w:val="24"/>
        </w:rPr>
        <w:t>и</w:t>
      </w:r>
      <w:r>
        <w:rPr>
          <w:spacing w:val="-7"/>
          <w:sz w:val="24"/>
        </w:rPr>
        <w:t xml:space="preserve"> </w:t>
      </w:r>
      <w:r>
        <w:rPr>
          <w:sz w:val="24"/>
        </w:rPr>
        <w:t>наиболее</w:t>
      </w:r>
      <w:r>
        <w:rPr>
          <w:spacing w:val="-4"/>
          <w:sz w:val="24"/>
        </w:rPr>
        <w:t xml:space="preserve"> </w:t>
      </w:r>
      <w:r>
        <w:rPr>
          <w:sz w:val="24"/>
        </w:rPr>
        <w:t>благоприятным</w:t>
      </w:r>
      <w:r>
        <w:rPr>
          <w:spacing w:val="-6"/>
          <w:sz w:val="24"/>
        </w:rPr>
        <w:t xml:space="preserve"> </w:t>
      </w:r>
      <w:r>
        <w:rPr>
          <w:sz w:val="24"/>
        </w:rPr>
        <w:t>состоянием</w:t>
      </w:r>
      <w:r>
        <w:rPr>
          <w:spacing w:val="-8"/>
          <w:sz w:val="24"/>
        </w:rPr>
        <w:t xml:space="preserve"> </w:t>
      </w:r>
      <w:r>
        <w:rPr>
          <w:sz w:val="24"/>
        </w:rPr>
        <w:t>объекта</w:t>
      </w:r>
      <w:r>
        <w:rPr>
          <w:spacing w:val="-2"/>
          <w:sz w:val="24"/>
        </w:rPr>
        <w:t xml:space="preserve"> </w:t>
      </w:r>
      <w:r>
        <w:rPr>
          <w:sz w:val="24"/>
        </w:rPr>
        <w:t>(явления)</w:t>
      </w:r>
      <w:r>
        <w:rPr>
          <w:spacing w:val="-8"/>
          <w:sz w:val="24"/>
        </w:rPr>
        <w:t xml:space="preserve"> </w:t>
      </w:r>
      <w:r>
        <w:rPr>
          <w:sz w:val="24"/>
        </w:rPr>
        <w:t xml:space="preserve">повседневной </w:t>
      </w:r>
      <w:r>
        <w:rPr>
          <w:spacing w:val="-2"/>
          <w:sz w:val="24"/>
        </w:rPr>
        <w:t>жизни;</w:t>
      </w:r>
    </w:p>
    <w:p w:rsidR="00F24135" w:rsidRDefault="005E5ACB" w:rsidP="003E4757">
      <w:pPr>
        <w:pStyle w:val="a5"/>
        <w:numPr>
          <w:ilvl w:val="0"/>
          <w:numId w:val="154"/>
        </w:numPr>
        <w:tabs>
          <w:tab w:val="left" w:pos="1558"/>
        </w:tabs>
        <w:ind w:right="126" w:firstLine="708"/>
        <w:rPr>
          <w:sz w:val="24"/>
        </w:rPr>
      </w:pPr>
      <w:r>
        <w:rPr>
          <w:sz w:val="24"/>
        </w:rPr>
        <w:t>обобщать, анализировать и оценивать получаемую информацию, выдвигать гипотезы, аргументировать свою точку зрения, делать обоснованные выводы</w:t>
      </w:r>
      <w:r>
        <w:rPr>
          <w:spacing w:val="40"/>
          <w:sz w:val="24"/>
        </w:rPr>
        <w:t xml:space="preserve"> </w:t>
      </w:r>
      <w:r>
        <w:rPr>
          <w:sz w:val="24"/>
        </w:rPr>
        <w:t xml:space="preserve">по результатам </w:t>
      </w:r>
      <w:r>
        <w:rPr>
          <w:spacing w:val="-2"/>
          <w:sz w:val="24"/>
        </w:rPr>
        <w:t>исследования;</w:t>
      </w:r>
    </w:p>
    <w:p w:rsidR="00F24135" w:rsidRDefault="005E5ACB" w:rsidP="003E4757">
      <w:pPr>
        <w:pStyle w:val="a5"/>
        <w:numPr>
          <w:ilvl w:val="0"/>
          <w:numId w:val="154"/>
        </w:numPr>
        <w:tabs>
          <w:tab w:val="left" w:pos="1558"/>
        </w:tabs>
        <w:spacing w:before="1" w:line="237" w:lineRule="auto"/>
        <w:ind w:right="126" w:firstLine="708"/>
        <w:rPr>
          <w:sz w:val="24"/>
        </w:rPr>
      </w:pPr>
      <w:r>
        <w:rPr>
          <w:sz w:val="24"/>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F24135" w:rsidRDefault="005E5ACB" w:rsidP="003E4757">
      <w:pPr>
        <w:pStyle w:val="a5"/>
        <w:numPr>
          <w:ilvl w:val="0"/>
          <w:numId w:val="154"/>
        </w:numPr>
        <w:tabs>
          <w:tab w:val="left" w:pos="1619"/>
        </w:tabs>
        <w:spacing w:before="2"/>
        <w:ind w:right="125" w:firstLine="708"/>
        <w:rPr>
          <w:sz w:val="24"/>
        </w:rPr>
      </w:pPr>
      <w:r>
        <w:rPr>
          <w:sz w:val="24"/>
        </w:rPr>
        <w:t>прогнозировать возможное дальнейшее развитие процессов, событий</w:t>
      </w:r>
      <w:r>
        <w:rPr>
          <w:spacing w:val="40"/>
          <w:sz w:val="24"/>
        </w:rPr>
        <w:t xml:space="preserve"> </w:t>
      </w:r>
      <w:r>
        <w:rPr>
          <w:sz w:val="24"/>
        </w:rPr>
        <w:t>и их последствия в аналогичных или сходных ситуациях, а также выдвигать предположения об их развитии в новых условиях и контекстах.</w:t>
      </w:r>
    </w:p>
    <w:p w:rsidR="00F24135" w:rsidRDefault="005E5ACB">
      <w:pPr>
        <w:pStyle w:val="2"/>
        <w:spacing w:before="5"/>
      </w:pPr>
      <w:r>
        <w:t>Работа</w:t>
      </w:r>
      <w:r>
        <w:rPr>
          <w:spacing w:val="-1"/>
        </w:rPr>
        <w:t xml:space="preserve"> </w:t>
      </w:r>
      <w:r>
        <w:t>с</w:t>
      </w:r>
      <w:r>
        <w:rPr>
          <w:spacing w:val="-1"/>
        </w:rPr>
        <w:t xml:space="preserve"> </w:t>
      </w:r>
      <w:r>
        <w:rPr>
          <w:spacing w:val="-2"/>
        </w:rPr>
        <w:t>информацией:</w:t>
      </w:r>
    </w:p>
    <w:p w:rsidR="00F24135" w:rsidRDefault="005E5ACB" w:rsidP="003E4757">
      <w:pPr>
        <w:pStyle w:val="a5"/>
        <w:numPr>
          <w:ilvl w:val="0"/>
          <w:numId w:val="154"/>
        </w:numPr>
        <w:tabs>
          <w:tab w:val="left" w:pos="1558"/>
        </w:tabs>
        <w:ind w:right="125" w:firstLine="708"/>
        <w:rPr>
          <w:sz w:val="24"/>
        </w:rPr>
      </w:pPr>
      <w:r>
        <w:rPr>
          <w:sz w:val="24"/>
        </w:rPr>
        <w:t>применять различные методы, инструменты и запросы при поиске и отборе информации или данных из источников с учётом предложенной учебной задачи</w:t>
      </w:r>
      <w:r>
        <w:rPr>
          <w:spacing w:val="40"/>
          <w:sz w:val="24"/>
        </w:rPr>
        <w:t xml:space="preserve"> </w:t>
      </w:r>
      <w:r>
        <w:rPr>
          <w:sz w:val="24"/>
        </w:rPr>
        <w:t xml:space="preserve">и заданных </w:t>
      </w:r>
      <w:r>
        <w:rPr>
          <w:spacing w:val="-2"/>
          <w:sz w:val="24"/>
        </w:rPr>
        <w:t>критериев;</w:t>
      </w:r>
    </w:p>
    <w:p w:rsidR="00F24135" w:rsidRDefault="005E5ACB" w:rsidP="003E4757">
      <w:pPr>
        <w:pStyle w:val="a5"/>
        <w:numPr>
          <w:ilvl w:val="0"/>
          <w:numId w:val="154"/>
        </w:numPr>
        <w:tabs>
          <w:tab w:val="left" w:pos="1558"/>
          <w:tab w:val="left" w:pos="8357"/>
        </w:tabs>
        <w:ind w:right="126" w:firstLine="708"/>
        <w:rPr>
          <w:sz w:val="24"/>
        </w:rPr>
      </w:pPr>
      <w:r>
        <w:rPr>
          <w:sz w:val="24"/>
        </w:rPr>
        <w:t>выбирать,</w:t>
      </w:r>
      <w:r>
        <w:rPr>
          <w:spacing w:val="80"/>
          <w:sz w:val="24"/>
        </w:rPr>
        <w:t xml:space="preserve">  </w:t>
      </w:r>
      <w:r>
        <w:rPr>
          <w:sz w:val="24"/>
        </w:rPr>
        <w:t>анализировать,</w:t>
      </w:r>
      <w:r>
        <w:rPr>
          <w:spacing w:val="80"/>
          <w:sz w:val="24"/>
        </w:rPr>
        <w:t xml:space="preserve">   </w:t>
      </w:r>
      <w:r>
        <w:rPr>
          <w:sz w:val="24"/>
        </w:rPr>
        <w:t>систематизировать</w:t>
      </w:r>
      <w:r>
        <w:rPr>
          <w:spacing w:val="80"/>
          <w:sz w:val="24"/>
        </w:rPr>
        <w:t xml:space="preserve"> </w:t>
      </w:r>
      <w:r>
        <w:rPr>
          <w:sz w:val="24"/>
        </w:rPr>
        <w:t>и</w:t>
      </w:r>
      <w:r>
        <w:rPr>
          <w:sz w:val="24"/>
        </w:rPr>
        <w:tab/>
      </w:r>
      <w:r>
        <w:rPr>
          <w:spacing w:val="-2"/>
          <w:sz w:val="24"/>
        </w:rPr>
        <w:t xml:space="preserve">интерпретировать </w:t>
      </w:r>
      <w:r>
        <w:rPr>
          <w:sz w:val="24"/>
        </w:rPr>
        <w:t>информацию различных видов и форм представления;</w:t>
      </w:r>
    </w:p>
    <w:p w:rsidR="00F24135" w:rsidRDefault="005E5ACB" w:rsidP="003E4757">
      <w:pPr>
        <w:pStyle w:val="a5"/>
        <w:numPr>
          <w:ilvl w:val="0"/>
          <w:numId w:val="154"/>
        </w:numPr>
        <w:tabs>
          <w:tab w:val="left" w:pos="1558"/>
        </w:tabs>
        <w:spacing w:before="1" w:line="237" w:lineRule="auto"/>
        <w:ind w:right="130" w:firstLine="708"/>
        <w:rPr>
          <w:sz w:val="24"/>
        </w:rPr>
      </w:pPr>
      <w:r>
        <w:rPr>
          <w:sz w:val="24"/>
        </w:rPr>
        <w:t>находить сходные аргументы (подтверждающие или опровергающие одну</w:t>
      </w:r>
      <w:r>
        <w:rPr>
          <w:spacing w:val="40"/>
          <w:sz w:val="24"/>
        </w:rPr>
        <w:t xml:space="preserve"> </w:t>
      </w:r>
      <w:r>
        <w:rPr>
          <w:sz w:val="24"/>
        </w:rPr>
        <w:t>и ту же идею, версию) в различных информационных источниках;</w:t>
      </w:r>
    </w:p>
    <w:p w:rsidR="00F24135" w:rsidRDefault="005E5ACB" w:rsidP="003E4757">
      <w:pPr>
        <w:pStyle w:val="a5"/>
        <w:numPr>
          <w:ilvl w:val="0"/>
          <w:numId w:val="154"/>
        </w:numPr>
        <w:tabs>
          <w:tab w:val="left" w:pos="1558"/>
        </w:tabs>
        <w:spacing w:before="3"/>
        <w:ind w:right="126" w:firstLine="708"/>
        <w:rPr>
          <w:sz w:val="24"/>
        </w:rPr>
      </w:pPr>
      <w:r>
        <w:rPr>
          <w:sz w:val="24"/>
        </w:rPr>
        <w:t>самостоятельно выбирать оптимальную форму представления информации</w:t>
      </w:r>
      <w:r>
        <w:rPr>
          <w:spacing w:val="40"/>
          <w:sz w:val="24"/>
        </w:rPr>
        <w:t xml:space="preserve"> </w:t>
      </w:r>
      <w:r>
        <w:rPr>
          <w:sz w:val="24"/>
        </w:rPr>
        <w:t xml:space="preserve">и иллюстрировать решаемые задачи несложными схемами, диаграммами, иной графикой и их </w:t>
      </w:r>
      <w:r>
        <w:rPr>
          <w:spacing w:val="-2"/>
          <w:sz w:val="24"/>
        </w:rPr>
        <w:t>комбинациями;</w:t>
      </w:r>
    </w:p>
    <w:p w:rsidR="00F24135" w:rsidRDefault="005E5ACB" w:rsidP="003E4757">
      <w:pPr>
        <w:pStyle w:val="a5"/>
        <w:numPr>
          <w:ilvl w:val="0"/>
          <w:numId w:val="154"/>
        </w:numPr>
        <w:tabs>
          <w:tab w:val="left" w:pos="909"/>
          <w:tab w:val="left" w:pos="1273"/>
          <w:tab w:val="left" w:pos="4195"/>
        </w:tabs>
        <w:spacing w:before="4" w:line="237" w:lineRule="auto"/>
        <w:ind w:left="909" w:right="160" w:hanging="60"/>
        <w:rPr>
          <w:sz w:val="24"/>
        </w:rPr>
      </w:pPr>
      <w:r>
        <w:rPr>
          <w:spacing w:val="-2"/>
          <w:sz w:val="24"/>
        </w:rPr>
        <w:t>оценивать</w:t>
      </w:r>
      <w:r>
        <w:rPr>
          <w:sz w:val="24"/>
        </w:rPr>
        <w:tab/>
        <w:t>надёжность</w:t>
      </w:r>
      <w:r>
        <w:rPr>
          <w:spacing w:val="-4"/>
          <w:sz w:val="24"/>
        </w:rPr>
        <w:t xml:space="preserve"> </w:t>
      </w:r>
      <w:r>
        <w:rPr>
          <w:sz w:val="24"/>
        </w:rPr>
        <w:t>информации</w:t>
      </w:r>
      <w:r>
        <w:rPr>
          <w:spacing w:val="80"/>
          <w:sz w:val="24"/>
        </w:rPr>
        <w:t xml:space="preserve"> </w:t>
      </w:r>
      <w:r>
        <w:rPr>
          <w:sz w:val="24"/>
        </w:rPr>
        <w:t>по</w:t>
      </w:r>
      <w:r>
        <w:rPr>
          <w:spacing w:val="-5"/>
          <w:sz w:val="24"/>
        </w:rPr>
        <w:t xml:space="preserve"> </w:t>
      </w:r>
      <w:r>
        <w:rPr>
          <w:sz w:val="24"/>
        </w:rPr>
        <w:t>критериям,</w:t>
      </w:r>
      <w:r>
        <w:rPr>
          <w:spacing w:val="-4"/>
          <w:sz w:val="24"/>
        </w:rPr>
        <w:t xml:space="preserve"> </w:t>
      </w:r>
      <w:r>
        <w:rPr>
          <w:sz w:val="24"/>
        </w:rPr>
        <w:t>предложенным педагогическим работником или сформулированным самостоятельно;</w:t>
      </w:r>
    </w:p>
    <w:p w:rsidR="00F24135" w:rsidRDefault="005E5ACB" w:rsidP="003E4757">
      <w:pPr>
        <w:pStyle w:val="a5"/>
        <w:numPr>
          <w:ilvl w:val="0"/>
          <w:numId w:val="154"/>
        </w:numPr>
        <w:tabs>
          <w:tab w:val="left" w:pos="1332"/>
        </w:tabs>
        <w:spacing w:before="2" w:line="277" w:lineRule="exact"/>
        <w:ind w:left="1332" w:hanging="483"/>
        <w:rPr>
          <w:sz w:val="24"/>
        </w:rPr>
      </w:pPr>
      <w:r>
        <w:rPr>
          <w:sz w:val="24"/>
        </w:rPr>
        <w:t>эффективно</w:t>
      </w:r>
      <w:r>
        <w:rPr>
          <w:spacing w:val="-6"/>
          <w:sz w:val="24"/>
        </w:rPr>
        <w:t xml:space="preserve"> </w:t>
      </w:r>
      <w:r>
        <w:rPr>
          <w:sz w:val="24"/>
        </w:rPr>
        <w:t>запоминать</w:t>
      </w:r>
      <w:r>
        <w:rPr>
          <w:spacing w:val="-7"/>
          <w:sz w:val="24"/>
        </w:rPr>
        <w:t xml:space="preserve"> </w:t>
      </w:r>
      <w:r>
        <w:rPr>
          <w:sz w:val="24"/>
        </w:rPr>
        <w:t>и</w:t>
      </w:r>
      <w:r>
        <w:rPr>
          <w:spacing w:val="-6"/>
          <w:sz w:val="24"/>
        </w:rPr>
        <w:t xml:space="preserve"> </w:t>
      </w:r>
      <w:r>
        <w:rPr>
          <w:sz w:val="24"/>
        </w:rPr>
        <w:t>систематизировать</w:t>
      </w:r>
      <w:r>
        <w:rPr>
          <w:spacing w:val="-8"/>
          <w:sz w:val="24"/>
        </w:rPr>
        <w:t xml:space="preserve"> </w:t>
      </w:r>
      <w:r>
        <w:rPr>
          <w:spacing w:val="-2"/>
          <w:sz w:val="24"/>
        </w:rPr>
        <w:t>информацию;</w:t>
      </w:r>
    </w:p>
    <w:p w:rsidR="00F24135" w:rsidRDefault="005E5ACB" w:rsidP="003E4757">
      <w:pPr>
        <w:pStyle w:val="a5"/>
        <w:numPr>
          <w:ilvl w:val="0"/>
          <w:numId w:val="154"/>
        </w:numPr>
        <w:tabs>
          <w:tab w:val="left" w:pos="1273"/>
        </w:tabs>
        <w:ind w:right="125" w:firstLine="708"/>
        <w:rPr>
          <w:sz w:val="24"/>
        </w:rPr>
      </w:pPr>
      <w:r>
        <w:rPr>
          <w:sz w:val="24"/>
        </w:rPr>
        <w:t>овладение системой универсальных познавательных действий обеспечивает сформированность когнитивных навыков обучающихся.</w:t>
      </w:r>
    </w:p>
    <w:p w:rsidR="00F24135" w:rsidRDefault="005E5ACB">
      <w:pPr>
        <w:pStyle w:val="2"/>
        <w:spacing w:before="5" w:line="240" w:lineRule="auto"/>
        <w:ind w:right="3565" w:firstLine="60"/>
      </w:pPr>
      <w:r>
        <w:t>Коммуникативные</w:t>
      </w:r>
      <w:r>
        <w:rPr>
          <w:spacing w:val="-10"/>
        </w:rPr>
        <w:t xml:space="preserve"> </w:t>
      </w:r>
      <w:r>
        <w:t>универсальные</w:t>
      </w:r>
      <w:r>
        <w:rPr>
          <w:spacing w:val="-13"/>
        </w:rPr>
        <w:t xml:space="preserve"> </w:t>
      </w:r>
      <w:r>
        <w:t>учебные</w:t>
      </w:r>
      <w:r>
        <w:rPr>
          <w:spacing w:val="-13"/>
        </w:rPr>
        <w:t xml:space="preserve"> </w:t>
      </w:r>
      <w:r>
        <w:t xml:space="preserve">действия </w:t>
      </w:r>
      <w:r>
        <w:rPr>
          <w:spacing w:val="-2"/>
        </w:rPr>
        <w:t>Общение:</w:t>
      </w:r>
    </w:p>
    <w:p w:rsidR="00F24135" w:rsidRDefault="005E5ACB" w:rsidP="003E4757">
      <w:pPr>
        <w:pStyle w:val="a5"/>
        <w:numPr>
          <w:ilvl w:val="0"/>
          <w:numId w:val="154"/>
        </w:numPr>
        <w:tabs>
          <w:tab w:val="left" w:pos="1558"/>
        </w:tabs>
        <w:ind w:right="126" w:firstLine="708"/>
        <w:rPr>
          <w:sz w:val="24"/>
        </w:rPr>
      </w:pPr>
      <w:r>
        <w:rPr>
          <w:sz w:val="24"/>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F24135" w:rsidRDefault="005E5ACB" w:rsidP="003E4757">
      <w:pPr>
        <w:pStyle w:val="a5"/>
        <w:numPr>
          <w:ilvl w:val="0"/>
          <w:numId w:val="154"/>
        </w:numPr>
        <w:tabs>
          <w:tab w:val="left" w:pos="1558"/>
        </w:tabs>
        <w:ind w:right="126" w:firstLine="708"/>
        <w:rPr>
          <w:sz w:val="24"/>
        </w:rPr>
      </w:pPr>
      <w:r>
        <w:rPr>
          <w:sz w:val="24"/>
        </w:rPr>
        <w:t xml:space="preserve">распознавать невербальные средства общения, понимать значение социальных знаков и намерения других людей, уважительно, в корректной форме формулировать свои </w:t>
      </w:r>
      <w:r>
        <w:rPr>
          <w:spacing w:val="-2"/>
          <w:sz w:val="24"/>
        </w:rPr>
        <w:t>взгляды;</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54"/>
        </w:numPr>
        <w:tabs>
          <w:tab w:val="left" w:pos="1558"/>
        </w:tabs>
        <w:spacing w:before="75"/>
        <w:ind w:right="128" w:firstLine="708"/>
        <w:rPr>
          <w:sz w:val="24"/>
        </w:rPr>
      </w:pPr>
      <w:r>
        <w:rPr>
          <w:sz w:val="24"/>
        </w:rPr>
        <w:lastRenderedPageBreak/>
        <w:t>сопоставлять свои суждения с суждениями других участников диалога, обнаруживать различие и сходство позиций;</w:t>
      </w:r>
    </w:p>
    <w:p w:rsidR="00F24135" w:rsidRDefault="005E5ACB" w:rsidP="003E4757">
      <w:pPr>
        <w:pStyle w:val="a5"/>
        <w:numPr>
          <w:ilvl w:val="0"/>
          <w:numId w:val="154"/>
        </w:numPr>
        <w:tabs>
          <w:tab w:val="left" w:pos="1558"/>
        </w:tabs>
        <w:spacing w:before="4" w:line="237" w:lineRule="auto"/>
        <w:ind w:right="131" w:firstLine="708"/>
        <w:rPr>
          <w:sz w:val="24"/>
        </w:rPr>
      </w:pPr>
      <w:r>
        <w:rPr>
          <w:sz w:val="24"/>
        </w:rPr>
        <w:t>в</w:t>
      </w:r>
      <w:r>
        <w:rPr>
          <w:spacing w:val="-12"/>
          <w:sz w:val="24"/>
        </w:rPr>
        <w:t xml:space="preserve"> </w:t>
      </w:r>
      <w:r>
        <w:rPr>
          <w:sz w:val="24"/>
        </w:rPr>
        <w:t>ходе</w:t>
      </w:r>
      <w:r>
        <w:rPr>
          <w:spacing w:val="-10"/>
          <w:sz w:val="24"/>
        </w:rPr>
        <w:t xml:space="preserve"> </w:t>
      </w:r>
      <w:r>
        <w:rPr>
          <w:sz w:val="24"/>
        </w:rPr>
        <w:t>общения</w:t>
      </w:r>
      <w:r>
        <w:rPr>
          <w:spacing w:val="-15"/>
          <w:sz w:val="24"/>
        </w:rPr>
        <w:t xml:space="preserve"> </w:t>
      </w:r>
      <w:r>
        <w:rPr>
          <w:sz w:val="24"/>
        </w:rPr>
        <w:t>задавать</w:t>
      </w:r>
      <w:r>
        <w:rPr>
          <w:spacing w:val="-12"/>
          <w:sz w:val="24"/>
        </w:rPr>
        <w:t xml:space="preserve"> </w:t>
      </w:r>
      <w:r>
        <w:rPr>
          <w:sz w:val="24"/>
        </w:rPr>
        <w:t>вопросы</w:t>
      </w:r>
      <w:r>
        <w:rPr>
          <w:spacing w:val="-13"/>
          <w:sz w:val="24"/>
        </w:rPr>
        <w:t xml:space="preserve"> </w:t>
      </w:r>
      <w:r>
        <w:rPr>
          <w:sz w:val="24"/>
        </w:rPr>
        <w:t>и</w:t>
      </w:r>
      <w:r>
        <w:rPr>
          <w:spacing w:val="-13"/>
          <w:sz w:val="24"/>
        </w:rPr>
        <w:t xml:space="preserve"> </w:t>
      </w:r>
      <w:r>
        <w:rPr>
          <w:sz w:val="24"/>
        </w:rPr>
        <w:t>выдавать</w:t>
      </w:r>
      <w:r>
        <w:rPr>
          <w:spacing w:val="-8"/>
          <w:sz w:val="24"/>
        </w:rPr>
        <w:t xml:space="preserve"> </w:t>
      </w:r>
      <w:r>
        <w:rPr>
          <w:sz w:val="24"/>
        </w:rPr>
        <w:t>ответы</w:t>
      </w:r>
      <w:r>
        <w:rPr>
          <w:spacing w:val="-9"/>
          <w:sz w:val="24"/>
        </w:rPr>
        <w:t xml:space="preserve"> </w:t>
      </w:r>
      <w:r>
        <w:rPr>
          <w:sz w:val="24"/>
        </w:rPr>
        <w:t>по</w:t>
      </w:r>
      <w:r>
        <w:rPr>
          <w:spacing w:val="-10"/>
          <w:sz w:val="24"/>
        </w:rPr>
        <w:t xml:space="preserve"> </w:t>
      </w:r>
      <w:r>
        <w:rPr>
          <w:sz w:val="24"/>
        </w:rPr>
        <w:t>существу</w:t>
      </w:r>
      <w:r>
        <w:rPr>
          <w:spacing w:val="-15"/>
          <w:sz w:val="24"/>
        </w:rPr>
        <w:t xml:space="preserve"> </w:t>
      </w:r>
      <w:r>
        <w:rPr>
          <w:sz w:val="24"/>
        </w:rPr>
        <w:t>решаемой</w:t>
      </w:r>
      <w:r>
        <w:rPr>
          <w:spacing w:val="-9"/>
          <w:sz w:val="24"/>
        </w:rPr>
        <w:t xml:space="preserve"> </w:t>
      </w:r>
      <w:r>
        <w:rPr>
          <w:sz w:val="24"/>
        </w:rPr>
        <w:t>учебной задачи, обнаруживать различие и сходство позиций других участников диалога;</w:t>
      </w:r>
    </w:p>
    <w:p w:rsidR="00F24135" w:rsidRDefault="005E5ACB" w:rsidP="003E4757">
      <w:pPr>
        <w:pStyle w:val="a5"/>
        <w:numPr>
          <w:ilvl w:val="0"/>
          <w:numId w:val="154"/>
        </w:numPr>
        <w:tabs>
          <w:tab w:val="left" w:pos="1558"/>
        </w:tabs>
        <w:spacing w:before="2"/>
        <w:ind w:right="124" w:firstLine="708"/>
        <w:rPr>
          <w:sz w:val="24"/>
        </w:rPr>
      </w:pPr>
      <w:r>
        <w:rPr>
          <w:sz w:val="24"/>
        </w:rPr>
        <w:t>публично представлять результаты решения учебной задачи, самостоятельно выбирать наиболее</w:t>
      </w:r>
      <w:r>
        <w:rPr>
          <w:spacing w:val="-3"/>
          <w:sz w:val="24"/>
        </w:rPr>
        <w:t xml:space="preserve"> </w:t>
      </w:r>
      <w:r>
        <w:rPr>
          <w:sz w:val="24"/>
        </w:rPr>
        <w:t>целесообразный</w:t>
      </w:r>
      <w:r>
        <w:rPr>
          <w:spacing w:val="-1"/>
          <w:sz w:val="24"/>
        </w:rPr>
        <w:t xml:space="preserve"> </w:t>
      </w:r>
      <w:r>
        <w:rPr>
          <w:sz w:val="24"/>
        </w:rPr>
        <w:t>формат</w:t>
      </w:r>
      <w:r>
        <w:rPr>
          <w:spacing w:val="-2"/>
          <w:sz w:val="24"/>
        </w:rPr>
        <w:t xml:space="preserve"> </w:t>
      </w:r>
      <w:r>
        <w:rPr>
          <w:sz w:val="24"/>
        </w:rPr>
        <w:t>выступления</w:t>
      </w:r>
      <w:r>
        <w:rPr>
          <w:spacing w:val="-3"/>
          <w:sz w:val="24"/>
        </w:rPr>
        <w:t xml:space="preserve"> </w:t>
      </w:r>
      <w:r>
        <w:rPr>
          <w:sz w:val="24"/>
        </w:rPr>
        <w:t>и</w:t>
      </w:r>
      <w:r>
        <w:rPr>
          <w:spacing w:val="-1"/>
          <w:sz w:val="24"/>
        </w:rPr>
        <w:t xml:space="preserve"> </w:t>
      </w:r>
      <w:r>
        <w:rPr>
          <w:sz w:val="24"/>
        </w:rPr>
        <w:t>готовить</w:t>
      </w:r>
      <w:r>
        <w:rPr>
          <w:spacing w:val="-6"/>
          <w:sz w:val="24"/>
        </w:rPr>
        <w:t xml:space="preserve"> </w:t>
      </w:r>
      <w:r>
        <w:rPr>
          <w:sz w:val="24"/>
        </w:rPr>
        <w:t>различные</w:t>
      </w:r>
      <w:r>
        <w:rPr>
          <w:spacing w:val="-2"/>
          <w:sz w:val="24"/>
        </w:rPr>
        <w:t xml:space="preserve"> </w:t>
      </w:r>
      <w:r>
        <w:rPr>
          <w:sz w:val="24"/>
        </w:rPr>
        <w:t xml:space="preserve">презентационные </w:t>
      </w:r>
      <w:r>
        <w:rPr>
          <w:spacing w:val="-2"/>
          <w:sz w:val="24"/>
        </w:rPr>
        <w:t>материалы.</w:t>
      </w:r>
    </w:p>
    <w:p w:rsidR="00F24135" w:rsidRDefault="005E5ACB">
      <w:pPr>
        <w:pStyle w:val="2"/>
        <w:spacing w:before="5" w:line="240" w:lineRule="auto"/>
        <w:ind w:right="4091" w:firstLine="60"/>
      </w:pPr>
      <w:r>
        <w:t>Регулятивные</w:t>
      </w:r>
      <w:r>
        <w:rPr>
          <w:spacing w:val="-10"/>
        </w:rPr>
        <w:t xml:space="preserve"> </w:t>
      </w:r>
      <w:r>
        <w:t>универсальные</w:t>
      </w:r>
      <w:r>
        <w:rPr>
          <w:spacing w:val="-12"/>
        </w:rPr>
        <w:t xml:space="preserve"> </w:t>
      </w:r>
      <w:r>
        <w:t>учебные</w:t>
      </w:r>
      <w:r>
        <w:rPr>
          <w:spacing w:val="-12"/>
        </w:rPr>
        <w:t xml:space="preserve"> </w:t>
      </w:r>
      <w:r>
        <w:t xml:space="preserve">действия </w:t>
      </w:r>
      <w:r>
        <w:rPr>
          <w:spacing w:val="-2"/>
        </w:rPr>
        <w:t>Самоорганизация:</w:t>
      </w:r>
    </w:p>
    <w:p w:rsidR="00F24135" w:rsidRDefault="005E5ACB" w:rsidP="003E4757">
      <w:pPr>
        <w:pStyle w:val="a5"/>
        <w:numPr>
          <w:ilvl w:val="0"/>
          <w:numId w:val="154"/>
        </w:numPr>
        <w:tabs>
          <w:tab w:val="left" w:pos="1558"/>
        </w:tabs>
        <w:spacing w:line="237" w:lineRule="auto"/>
        <w:ind w:right="127" w:firstLine="708"/>
        <w:rPr>
          <w:sz w:val="24"/>
        </w:rPr>
      </w:pPr>
      <w:r>
        <w:rPr>
          <w:sz w:val="24"/>
        </w:rPr>
        <w:t xml:space="preserve">выявлять проблемные вопросы, требующие решения в жизненных и учебных </w:t>
      </w:r>
      <w:r>
        <w:rPr>
          <w:spacing w:val="-2"/>
          <w:sz w:val="24"/>
        </w:rPr>
        <w:t>ситуациях;</w:t>
      </w:r>
    </w:p>
    <w:p w:rsidR="00F24135" w:rsidRDefault="005E5ACB" w:rsidP="003E4757">
      <w:pPr>
        <w:pStyle w:val="a5"/>
        <w:numPr>
          <w:ilvl w:val="0"/>
          <w:numId w:val="154"/>
        </w:numPr>
        <w:tabs>
          <w:tab w:val="left" w:pos="1558"/>
        </w:tabs>
        <w:spacing w:before="1"/>
        <w:ind w:right="124" w:firstLine="708"/>
        <w:rPr>
          <w:sz w:val="24"/>
        </w:rPr>
      </w:pPr>
      <w:r>
        <w:rPr>
          <w:sz w:val="24"/>
        </w:rPr>
        <w:t>аргументированно определять оптимальный вариант принятия решений, самостоятельно составлять алгоритм (часть алгоритма) и выбирать способ решения учебной задачи с учётом собственных возможностей и имеющихся ресурсов;</w:t>
      </w:r>
    </w:p>
    <w:p w:rsidR="00F24135" w:rsidRDefault="005E5ACB" w:rsidP="003E4757">
      <w:pPr>
        <w:pStyle w:val="a5"/>
        <w:numPr>
          <w:ilvl w:val="0"/>
          <w:numId w:val="154"/>
        </w:numPr>
        <w:tabs>
          <w:tab w:val="left" w:pos="1558"/>
        </w:tabs>
        <w:ind w:right="127" w:firstLine="708"/>
        <w:rPr>
          <w:sz w:val="24"/>
        </w:rPr>
      </w:pPr>
      <w:r>
        <w:rPr>
          <w:sz w:val="24"/>
        </w:rPr>
        <w:t>составлять</w:t>
      </w:r>
      <w:r>
        <w:rPr>
          <w:spacing w:val="-2"/>
          <w:sz w:val="24"/>
        </w:rPr>
        <w:t xml:space="preserve"> </w:t>
      </w:r>
      <w:r>
        <w:rPr>
          <w:sz w:val="24"/>
        </w:rPr>
        <w:t>план</w:t>
      </w:r>
      <w:r>
        <w:rPr>
          <w:spacing w:val="-2"/>
          <w:sz w:val="24"/>
        </w:rPr>
        <w:t xml:space="preserve"> </w:t>
      </w:r>
      <w:r>
        <w:rPr>
          <w:sz w:val="24"/>
        </w:rPr>
        <w:t>действий,</w:t>
      </w:r>
      <w:r>
        <w:rPr>
          <w:spacing w:val="-8"/>
          <w:sz w:val="24"/>
        </w:rPr>
        <w:t xml:space="preserve"> </w:t>
      </w:r>
      <w:r>
        <w:rPr>
          <w:sz w:val="24"/>
        </w:rPr>
        <w:t>находить</w:t>
      </w:r>
      <w:r>
        <w:rPr>
          <w:spacing w:val="-1"/>
          <w:sz w:val="24"/>
        </w:rPr>
        <w:t xml:space="preserve"> </w:t>
      </w:r>
      <w:r>
        <w:rPr>
          <w:sz w:val="24"/>
        </w:rPr>
        <w:t>необходимые</w:t>
      </w:r>
      <w:r>
        <w:rPr>
          <w:spacing w:val="-8"/>
          <w:sz w:val="24"/>
        </w:rPr>
        <w:t xml:space="preserve"> </w:t>
      </w:r>
      <w:r>
        <w:rPr>
          <w:sz w:val="24"/>
        </w:rPr>
        <w:t>ресурсы</w:t>
      </w:r>
      <w:r>
        <w:rPr>
          <w:spacing w:val="-4"/>
          <w:sz w:val="24"/>
        </w:rPr>
        <w:t xml:space="preserve"> </w:t>
      </w:r>
      <w:r>
        <w:rPr>
          <w:sz w:val="24"/>
        </w:rPr>
        <w:t>для</w:t>
      </w:r>
      <w:r>
        <w:rPr>
          <w:spacing w:val="-4"/>
          <w:sz w:val="24"/>
        </w:rPr>
        <w:t xml:space="preserve"> </w:t>
      </w:r>
      <w:r>
        <w:rPr>
          <w:sz w:val="24"/>
        </w:rPr>
        <w:t>его</w:t>
      </w:r>
      <w:r>
        <w:rPr>
          <w:spacing w:val="-5"/>
          <w:sz w:val="24"/>
        </w:rPr>
        <w:t xml:space="preserve"> </w:t>
      </w:r>
      <w:r>
        <w:rPr>
          <w:sz w:val="24"/>
        </w:rPr>
        <w:t>выполнения,</w:t>
      </w:r>
      <w:r>
        <w:rPr>
          <w:spacing w:val="-5"/>
          <w:sz w:val="24"/>
        </w:rPr>
        <w:t xml:space="preserve"> </w:t>
      </w:r>
      <w:r>
        <w:rPr>
          <w:sz w:val="24"/>
        </w:rPr>
        <w:t xml:space="preserve">при необходимости корректировать предложенный алгоритм, брать ответственность за принятое </w:t>
      </w:r>
      <w:r>
        <w:rPr>
          <w:spacing w:val="-2"/>
          <w:sz w:val="24"/>
        </w:rPr>
        <w:t>решение.</w:t>
      </w:r>
    </w:p>
    <w:p w:rsidR="00F24135" w:rsidRDefault="005E5ACB">
      <w:pPr>
        <w:pStyle w:val="2"/>
        <w:spacing w:before="5"/>
      </w:pPr>
      <w:r>
        <w:t>Самоконтроль,</w:t>
      </w:r>
      <w:r>
        <w:rPr>
          <w:spacing w:val="-7"/>
        </w:rPr>
        <w:t xml:space="preserve"> </w:t>
      </w:r>
      <w:r>
        <w:t>эмоциональный</w:t>
      </w:r>
      <w:r>
        <w:rPr>
          <w:spacing w:val="-6"/>
        </w:rPr>
        <w:t xml:space="preserve"> </w:t>
      </w:r>
      <w:r>
        <w:rPr>
          <w:spacing w:val="-2"/>
        </w:rPr>
        <w:t>интеллект:</w:t>
      </w:r>
    </w:p>
    <w:p w:rsidR="00F24135" w:rsidRDefault="005E5ACB" w:rsidP="003E4757">
      <w:pPr>
        <w:pStyle w:val="a5"/>
        <w:numPr>
          <w:ilvl w:val="0"/>
          <w:numId w:val="154"/>
        </w:numPr>
        <w:tabs>
          <w:tab w:val="left" w:pos="1559"/>
          <w:tab w:val="left" w:pos="9829"/>
        </w:tabs>
        <w:spacing w:line="237" w:lineRule="auto"/>
        <w:ind w:right="126" w:firstLine="708"/>
        <w:jc w:val="left"/>
        <w:rPr>
          <w:sz w:val="24"/>
        </w:rPr>
      </w:pPr>
      <w:r>
        <w:rPr>
          <w:sz w:val="24"/>
        </w:rPr>
        <w:t>давать</w:t>
      </w:r>
      <w:r>
        <w:rPr>
          <w:spacing w:val="40"/>
          <w:sz w:val="24"/>
        </w:rPr>
        <w:t xml:space="preserve"> </w:t>
      </w:r>
      <w:r>
        <w:rPr>
          <w:sz w:val="24"/>
        </w:rPr>
        <w:t>оценку</w:t>
      </w:r>
      <w:r>
        <w:rPr>
          <w:spacing w:val="40"/>
          <w:sz w:val="24"/>
        </w:rPr>
        <w:t xml:space="preserve"> </w:t>
      </w:r>
      <w:r>
        <w:rPr>
          <w:sz w:val="24"/>
        </w:rPr>
        <w:t>ситуации,</w:t>
      </w:r>
      <w:r>
        <w:rPr>
          <w:spacing w:val="40"/>
          <w:sz w:val="24"/>
        </w:rPr>
        <w:t xml:space="preserve"> </w:t>
      </w:r>
      <w:r>
        <w:rPr>
          <w:sz w:val="24"/>
        </w:rPr>
        <w:t>предвидеть</w:t>
      </w:r>
      <w:r>
        <w:rPr>
          <w:spacing w:val="40"/>
          <w:sz w:val="24"/>
        </w:rPr>
        <w:t xml:space="preserve"> </w:t>
      </w:r>
      <w:r>
        <w:rPr>
          <w:sz w:val="24"/>
        </w:rPr>
        <w:t>трудности,</w:t>
      </w:r>
      <w:r>
        <w:rPr>
          <w:spacing w:val="40"/>
          <w:sz w:val="24"/>
        </w:rPr>
        <w:t xml:space="preserve"> </w:t>
      </w:r>
      <w:r>
        <w:rPr>
          <w:sz w:val="24"/>
        </w:rPr>
        <w:t>которые</w:t>
      </w:r>
      <w:r>
        <w:rPr>
          <w:spacing w:val="40"/>
          <w:sz w:val="24"/>
        </w:rPr>
        <w:t xml:space="preserve"> </w:t>
      </w:r>
      <w:r>
        <w:rPr>
          <w:sz w:val="24"/>
        </w:rPr>
        <w:t>могут</w:t>
      </w:r>
      <w:r>
        <w:rPr>
          <w:spacing w:val="40"/>
          <w:sz w:val="24"/>
        </w:rPr>
        <w:t xml:space="preserve"> </w:t>
      </w:r>
      <w:r>
        <w:rPr>
          <w:sz w:val="24"/>
        </w:rPr>
        <w:t>возникнуть</w:t>
      </w:r>
      <w:r>
        <w:rPr>
          <w:sz w:val="24"/>
        </w:rPr>
        <w:tab/>
      </w:r>
      <w:r>
        <w:rPr>
          <w:spacing w:val="-4"/>
          <w:sz w:val="24"/>
        </w:rPr>
        <w:t xml:space="preserve">при </w:t>
      </w:r>
      <w:r>
        <w:rPr>
          <w:sz w:val="24"/>
        </w:rPr>
        <w:t>решении учебной задачи, и вносить коррективы в деятельность на основе новых обстоятельств;</w:t>
      </w:r>
    </w:p>
    <w:p w:rsidR="00F24135" w:rsidRDefault="005E5ACB" w:rsidP="003E4757">
      <w:pPr>
        <w:pStyle w:val="a5"/>
        <w:numPr>
          <w:ilvl w:val="0"/>
          <w:numId w:val="154"/>
        </w:numPr>
        <w:tabs>
          <w:tab w:val="left" w:pos="1559"/>
        </w:tabs>
        <w:spacing w:before="2"/>
        <w:ind w:right="128" w:firstLine="708"/>
        <w:jc w:val="left"/>
        <w:rPr>
          <w:sz w:val="24"/>
        </w:rPr>
      </w:pPr>
      <w:r>
        <w:rPr>
          <w:sz w:val="24"/>
        </w:rPr>
        <w:t>объяснять причины достижения (недостижения) результатов деятельности, давать оценку приобретённому опыту, уметь находить позитивное</w:t>
      </w:r>
      <w:r>
        <w:rPr>
          <w:spacing w:val="40"/>
          <w:sz w:val="24"/>
        </w:rPr>
        <w:t xml:space="preserve"> </w:t>
      </w:r>
      <w:r>
        <w:rPr>
          <w:sz w:val="24"/>
        </w:rPr>
        <w:t>в произошедшей ситуации;</w:t>
      </w:r>
    </w:p>
    <w:p w:rsidR="00F24135" w:rsidRDefault="005E5ACB" w:rsidP="003E4757">
      <w:pPr>
        <w:pStyle w:val="a5"/>
        <w:numPr>
          <w:ilvl w:val="0"/>
          <w:numId w:val="154"/>
        </w:numPr>
        <w:tabs>
          <w:tab w:val="left" w:pos="1559"/>
        </w:tabs>
        <w:spacing w:before="2" w:line="277" w:lineRule="exact"/>
        <w:ind w:left="1559" w:hanging="710"/>
        <w:jc w:val="left"/>
        <w:rPr>
          <w:sz w:val="24"/>
        </w:rPr>
      </w:pPr>
      <w:r>
        <w:rPr>
          <w:sz w:val="24"/>
        </w:rPr>
        <w:t>оценивать</w:t>
      </w:r>
      <w:r>
        <w:rPr>
          <w:spacing w:val="-3"/>
          <w:sz w:val="24"/>
        </w:rPr>
        <w:t xml:space="preserve"> </w:t>
      </w:r>
      <w:r>
        <w:rPr>
          <w:sz w:val="24"/>
        </w:rPr>
        <w:t>соответствие</w:t>
      </w:r>
      <w:r>
        <w:rPr>
          <w:spacing w:val="-3"/>
          <w:sz w:val="24"/>
        </w:rPr>
        <w:t xml:space="preserve"> </w:t>
      </w:r>
      <w:r>
        <w:rPr>
          <w:sz w:val="24"/>
        </w:rPr>
        <w:t>результата</w:t>
      </w:r>
      <w:r>
        <w:rPr>
          <w:spacing w:val="-4"/>
          <w:sz w:val="24"/>
        </w:rPr>
        <w:t xml:space="preserve"> </w:t>
      </w:r>
      <w:r>
        <w:rPr>
          <w:sz w:val="24"/>
        </w:rPr>
        <w:t>цели и</w:t>
      </w:r>
      <w:r>
        <w:rPr>
          <w:spacing w:val="2"/>
          <w:sz w:val="24"/>
        </w:rPr>
        <w:t xml:space="preserve"> </w:t>
      </w:r>
      <w:r>
        <w:rPr>
          <w:spacing w:val="-2"/>
          <w:sz w:val="24"/>
        </w:rPr>
        <w:t>условиям;</w:t>
      </w:r>
    </w:p>
    <w:p w:rsidR="00F24135" w:rsidRDefault="005E5ACB" w:rsidP="003E4757">
      <w:pPr>
        <w:pStyle w:val="a5"/>
        <w:numPr>
          <w:ilvl w:val="0"/>
          <w:numId w:val="154"/>
        </w:numPr>
        <w:tabs>
          <w:tab w:val="left" w:pos="1559"/>
        </w:tabs>
        <w:spacing w:before="1" w:line="237" w:lineRule="auto"/>
        <w:ind w:right="125" w:firstLine="708"/>
        <w:jc w:val="left"/>
        <w:rPr>
          <w:sz w:val="24"/>
        </w:rPr>
      </w:pPr>
      <w:r>
        <w:rPr>
          <w:sz w:val="24"/>
        </w:rPr>
        <w:t>управлять</w:t>
      </w:r>
      <w:r>
        <w:rPr>
          <w:spacing w:val="80"/>
          <w:sz w:val="24"/>
        </w:rPr>
        <w:t xml:space="preserve"> </w:t>
      </w:r>
      <w:r>
        <w:rPr>
          <w:sz w:val="24"/>
        </w:rPr>
        <w:t>собственными</w:t>
      </w:r>
      <w:r>
        <w:rPr>
          <w:spacing w:val="80"/>
          <w:sz w:val="24"/>
        </w:rPr>
        <w:t xml:space="preserve"> </w:t>
      </w:r>
      <w:r>
        <w:rPr>
          <w:sz w:val="24"/>
        </w:rPr>
        <w:t>эмоциями</w:t>
      </w:r>
      <w:r>
        <w:rPr>
          <w:spacing w:val="80"/>
          <w:sz w:val="24"/>
        </w:rPr>
        <w:t xml:space="preserve"> </w:t>
      </w:r>
      <w:r>
        <w:rPr>
          <w:sz w:val="24"/>
        </w:rPr>
        <w:t>и</w:t>
      </w:r>
      <w:r>
        <w:rPr>
          <w:spacing w:val="80"/>
          <w:sz w:val="24"/>
        </w:rPr>
        <w:t xml:space="preserve"> </w:t>
      </w:r>
      <w:r>
        <w:rPr>
          <w:sz w:val="24"/>
        </w:rPr>
        <w:t>не</w:t>
      </w:r>
      <w:r>
        <w:rPr>
          <w:spacing w:val="80"/>
          <w:sz w:val="24"/>
        </w:rPr>
        <w:t xml:space="preserve"> </w:t>
      </w:r>
      <w:r>
        <w:rPr>
          <w:sz w:val="24"/>
        </w:rPr>
        <w:t>поддаваться</w:t>
      </w:r>
      <w:r>
        <w:rPr>
          <w:spacing w:val="80"/>
          <w:sz w:val="24"/>
        </w:rPr>
        <w:t xml:space="preserve"> </w:t>
      </w:r>
      <w:r>
        <w:rPr>
          <w:sz w:val="24"/>
        </w:rPr>
        <w:t>эмоциям</w:t>
      </w:r>
      <w:r>
        <w:rPr>
          <w:spacing w:val="80"/>
          <w:sz w:val="24"/>
        </w:rPr>
        <w:t xml:space="preserve"> </w:t>
      </w:r>
      <w:r>
        <w:rPr>
          <w:sz w:val="24"/>
        </w:rPr>
        <w:t>других</w:t>
      </w:r>
      <w:r>
        <w:rPr>
          <w:spacing w:val="80"/>
          <w:sz w:val="24"/>
        </w:rPr>
        <w:t xml:space="preserve"> </w:t>
      </w:r>
      <w:r>
        <w:rPr>
          <w:sz w:val="24"/>
        </w:rPr>
        <w:t>людей, выявлять и анализировать их причины;</w:t>
      </w:r>
    </w:p>
    <w:p w:rsidR="00F24135" w:rsidRDefault="005E5ACB" w:rsidP="003E4757">
      <w:pPr>
        <w:pStyle w:val="a5"/>
        <w:numPr>
          <w:ilvl w:val="0"/>
          <w:numId w:val="154"/>
        </w:numPr>
        <w:tabs>
          <w:tab w:val="left" w:pos="1559"/>
        </w:tabs>
        <w:spacing w:before="3"/>
        <w:ind w:right="126" w:firstLine="708"/>
        <w:jc w:val="left"/>
        <w:rPr>
          <w:sz w:val="24"/>
        </w:rPr>
      </w:pPr>
      <w:r>
        <w:rPr>
          <w:sz w:val="24"/>
        </w:rPr>
        <w:t>ставить</w:t>
      </w:r>
      <w:r>
        <w:rPr>
          <w:spacing w:val="40"/>
          <w:sz w:val="24"/>
        </w:rPr>
        <w:t xml:space="preserve"> </w:t>
      </w:r>
      <w:r>
        <w:rPr>
          <w:sz w:val="24"/>
        </w:rPr>
        <w:t>себя</w:t>
      </w:r>
      <w:r>
        <w:rPr>
          <w:spacing w:val="40"/>
          <w:sz w:val="24"/>
        </w:rPr>
        <w:t xml:space="preserve"> </w:t>
      </w:r>
      <w:r>
        <w:rPr>
          <w:sz w:val="24"/>
        </w:rPr>
        <w:t>на</w:t>
      </w:r>
      <w:r>
        <w:rPr>
          <w:spacing w:val="40"/>
          <w:sz w:val="24"/>
        </w:rPr>
        <w:t xml:space="preserve"> </w:t>
      </w:r>
      <w:r>
        <w:rPr>
          <w:sz w:val="24"/>
        </w:rPr>
        <w:t>место</w:t>
      </w:r>
      <w:r>
        <w:rPr>
          <w:spacing w:val="40"/>
          <w:sz w:val="24"/>
        </w:rPr>
        <w:t xml:space="preserve"> </w:t>
      </w:r>
      <w:r>
        <w:rPr>
          <w:sz w:val="24"/>
        </w:rPr>
        <w:t>другого</w:t>
      </w:r>
      <w:r>
        <w:rPr>
          <w:spacing w:val="40"/>
          <w:sz w:val="24"/>
        </w:rPr>
        <w:t xml:space="preserve"> </w:t>
      </w:r>
      <w:r>
        <w:rPr>
          <w:sz w:val="24"/>
        </w:rPr>
        <w:t>человека,</w:t>
      </w:r>
      <w:r>
        <w:rPr>
          <w:spacing w:val="40"/>
          <w:sz w:val="24"/>
        </w:rPr>
        <w:t xml:space="preserve"> </w:t>
      </w:r>
      <w:r>
        <w:rPr>
          <w:sz w:val="24"/>
        </w:rPr>
        <w:t>понимать</w:t>
      </w:r>
      <w:r>
        <w:rPr>
          <w:spacing w:val="40"/>
          <w:sz w:val="24"/>
        </w:rPr>
        <w:t xml:space="preserve"> </w:t>
      </w:r>
      <w:r>
        <w:rPr>
          <w:sz w:val="24"/>
        </w:rPr>
        <w:t>мотивы</w:t>
      </w:r>
      <w:r>
        <w:rPr>
          <w:spacing w:val="40"/>
          <w:sz w:val="24"/>
        </w:rPr>
        <w:t xml:space="preserve"> </w:t>
      </w:r>
      <w:r>
        <w:rPr>
          <w:sz w:val="24"/>
        </w:rPr>
        <w:t>и</w:t>
      </w:r>
      <w:r>
        <w:rPr>
          <w:spacing w:val="40"/>
          <w:sz w:val="24"/>
        </w:rPr>
        <w:t xml:space="preserve"> </w:t>
      </w:r>
      <w:r>
        <w:rPr>
          <w:sz w:val="24"/>
        </w:rPr>
        <w:t>намерения</w:t>
      </w:r>
      <w:r>
        <w:rPr>
          <w:spacing w:val="40"/>
          <w:sz w:val="24"/>
        </w:rPr>
        <w:t xml:space="preserve"> </w:t>
      </w:r>
      <w:r>
        <w:rPr>
          <w:sz w:val="24"/>
        </w:rPr>
        <w:t>другого человека, регулировать способ выражения эмоций;</w:t>
      </w:r>
    </w:p>
    <w:p w:rsidR="00F24135" w:rsidRDefault="005E5ACB" w:rsidP="003E4757">
      <w:pPr>
        <w:pStyle w:val="a5"/>
        <w:numPr>
          <w:ilvl w:val="0"/>
          <w:numId w:val="154"/>
        </w:numPr>
        <w:tabs>
          <w:tab w:val="left" w:pos="1559"/>
        </w:tabs>
        <w:spacing w:before="4" w:line="237" w:lineRule="auto"/>
        <w:ind w:right="125" w:firstLine="708"/>
        <w:jc w:val="left"/>
        <w:rPr>
          <w:sz w:val="24"/>
        </w:rPr>
      </w:pPr>
      <w:r>
        <w:rPr>
          <w:sz w:val="24"/>
        </w:rPr>
        <w:t>осознанно</w:t>
      </w:r>
      <w:r>
        <w:rPr>
          <w:spacing w:val="-15"/>
          <w:sz w:val="24"/>
        </w:rPr>
        <w:t xml:space="preserve"> </w:t>
      </w:r>
      <w:r>
        <w:rPr>
          <w:sz w:val="24"/>
        </w:rPr>
        <w:t>относиться</w:t>
      </w:r>
      <w:r>
        <w:rPr>
          <w:spacing w:val="-14"/>
          <w:sz w:val="24"/>
        </w:rPr>
        <w:t xml:space="preserve"> </w:t>
      </w:r>
      <w:r>
        <w:rPr>
          <w:sz w:val="24"/>
        </w:rPr>
        <w:t>к</w:t>
      </w:r>
      <w:r>
        <w:rPr>
          <w:spacing w:val="-15"/>
          <w:sz w:val="24"/>
        </w:rPr>
        <w:t xml:space="preserve"> </w:t>
      </w:r>
      <w:r>
        <w:rPr>
          <w:sz w:val="24"/>
        </w:rPr>
        <w:t>другому</w:t>
      </w:r>
      <w:r>
        <w:rPr>
          <w:spacing w:val="-15"/>
          <w:sz w:val="24"/>
        </w:rPr>
        <w:t xml:space="preserve"> </w:t>
      </w:r>
      <w:r>
        <w:rPr>
          <w:sz w:val="24"/>
        </w:rPr>
        <w:t>человеку,</w:t>
      </w:r>
      <w:r>
        <w:rPr>
          <w:spacing w:val="-12"/>
          <w:sz w:val="24"/>
        </w:rPr>
        <w:t xml:space="preserve"> </w:t>
      </w:r>
      <w:r>
        <w:rPr>
          <w:sz w:val="24"/>
        </w:rPr>
        <w:t>его</w:t>
      </w:r>
      <w:r>
        <w:rPr>
          <w:spacing w:val="-12"/>
          <w:sz w:val="24"/>
        </w:rPr>
        <w:t xml:space="preserve"> </w:t>
      </w:r>
      <w:r>
        <w:rPr>
          <w:sz w:val="24"/>
        </w:rPr>
        <w:t>мнению,</w:t>
      </w:r>
      <w:r>
        <w:rPr>
          <w:spacing w:val="-14"/>
          <w:sz w:val="24"/>
        </w:rPr>
        <w:t xml:space="preserve"> </w:t>
      </w:r>
      <w:r>
        <w:rPr>
          <w:sz w:val="24"/>
        </w:rPr>
        <w:t>признавать</w:t>
      </w:r>
      <w:r>
        <w:rPr>
          <w:spacing w:val="-15"/>
          <w:sz w:val="24"/>
        </w:rPr>
        <w:t xml:space="preserve"> </w:t>
      </w:r>
      <w:r>
        <w:rPr>
          <w:sz w:val="24"/>
        </w:rPr>
        <w:t>право</w:t>
      </w:r>
      <w:r>
        <w:rPr>
          <w:spacing w:val="29"/>
          <w:sz w:val="24"/>
        </w:rPr>
        <w:t xml:space="preserve"> </w:t>
      </w:r>
      <w:r>
        <w:rPr>
          <w:sz w:val="24"/>
        </w:rPr>
        <w:t>на</w:t>
      </w:r>
      <w:r>
        <w:rPr>
          <w:spacing w:val="-12"/>
          <w:sz w:val="24"/>
        </w:rPr>
        <w:t xml:space="preserve"> </w:t>
      </w:r>
      <w:r>
        <w:rPr>
          <w:sz w:val="24"/>
        </w:rPr>
        <w:t>ошибку свою и чужую;</w:t>
      </w:r>
    </w:p>
    <w:p w:rsidR="00F24135" w:rsidRDefault="005E5ACB" w:rsidP="003E4757">
      <w:pPr>
        <w:pStyle w:val="a5"/>
        <w:numPr>
          <w:ilvl w:val="0"/>
          <w:numId w:val="154"/>
        </w:numPr>
        <w:tabs>
          <w:tab w:val="left" w:pos="1559"/>
        </w:tabs>
        <w:spacing w:before="2"/>
        <w:ind w:right="130" w:firstLine="708"/>
        <w:jc w:val="left"/>
        <w:rPr>
          <w:sz w:val="24"/>
        </w:rPr>
      </w:pPr>
      <w:r>
        <w:rPr>
          <w:sz w:val="24"/>
        </w:rPr>
        <w:t>быть</w:t>
      </w:r>
      <w:r>
        <w:rPr>
          <w:spacing w:val="37"/>
          <w:sz w:val="24"/>
        </w:rPr>
        <w:t xml:space="preserve"> </w:t>
      </w:r>
      <w:r>
        <w:rPr>
          <w:sz w:val="24"/>
        </w:rPr>
        <w:t>открытым</w:t>
      </w:r>
      <w:r>
        <w:rPr>
          <w:spacing w:val="34"/>
          <w:sz w:val="24"/>
        </w:rPr>
        <w:t xml:space="preserve"> </w:t>
      </w:r>
      <w:r>
        <w:rPr>
          <w:sz w:val="24"/>
        </w:rPr>
        <w:t>себе</w:t>
      </w:r>
      <w:r>
        <w:rPr>
          <w:spacing w:val="33"/>
          <w:sz w:val="24"/>
        </w:rPr>
        <w:t xml:space="preserve"> </w:t>
      </w:r>
      <w:r>
        <w:rPr>
          <w:sz w:val="24"/>
        </w:rPr>
        <w:t>и</w:t>
      </w:r>
      <w:r>
        <w:rPr>
          <w:spacing w:val="35"/>
          <w:sz w:val="24"/>
        </w:rPr>
        <w:t xml:space="preserve"> </w:t>
      </w:r>
      <w:r>
        <w:rPr>
          <w:sz w:val="24"/>
        </w:rPr>
        <w:t>другим</w:t>
      </w:r>
      <w:r>
        <w:rPr>
          <w:spacing w:val="34"/>
          <w:sz w:val="24"/>
        </w:rPr>
        <w:t xml:space="preserve"> </w:t>
      </w:r>
      <w:r>
        <w:rPr>
          <w:sz w:val="24"/>
        </w:rPr>
        <w:t>людям,</w:t>
      </w:r>
      <w:r>
        <w:rPr>
          <w:spacing w:val="34"/>
          <w:sz w:val="24"/>
        </w:rPr>
        <w:t xml:space="preserve"> </w:t>
      </w:r>
      <w:r>
        <w:rPr>
          <w:sz w:val="24"/>
        </w:rPr>
        <w:t>осознавать</w:t>
      </w:r>
      <w:r>
        <w:rPr>
          <w:spacing w:val="35"/>
          <w:sz w:val="24"/>
        </w:rPr>
        <w:t xml:space="preserve"> </w:t>
      </w:r>
      <w:r>
        <w:rPr>
          <w:sz w:val="24"/>
        </w:rPr>
        <w:t>невозможность</w:t>
      </w:r>
      <w:r>
        <w:rPr>
          <w:spacing w:val="36"/>
          <w:sz w:val="24"/>
        </w:rPr>
        <w:t xml:space="preserve"> </w:t>
      </w:r>
      <w:r>
        <w:rPr>
          <w:sz w:val="24"/>
        </w:rPr>
        <w:t>контроля</w:t>
      </w:r>
      <w:r>
        <w:rPr>
          <w:spacing w:val="35"/>
          <w:sz w:val="24"/>
        </w:rPr>
        <w:t xml:space="preserve"> </w:t>
      </w:r>
      <w:r>
        <w:rPr>
          <w:sz w:val="24"/>
        </w:rPr>
        <w:t xml:space="preserve">всего </w:t>
      </w:r>
      <w:r>
        <w:rPr>
          <w:spacing w:val="-2"/>
          <w:sz w:val="24"/>
        </w:rPr>
        <w:t>вокруг.</w:t>
      </w:r>
    </w:p>
    <w:p w:rsidR="00F24135" w:rsidRDefault="005E5ACB">
      <w:pPr>
        <w:pStyle w:val="2"/>
        <w:spacing w:before="5"/>
        <w:ind w:left="909"/>
      </w:pPr>
      <w:r>
        <w:t xml:space="preserve">Совместная </w:t>
      </w:r>
      <w:r>
        <w:rPr>
          <w:spacing w:val="-2"/>
        </w:rPr>
        <w:t>деятельность:</w:t>
      </w:r>
    </w:p>
    <w:p w:rsidR="00F24135" w:rsidRDefault="005E5ACB" w:rsidP="003E4757">
      <w:pPr>
        <w:pStyle w:val="a5"/>
        <w:numPr>
          <w:ilvl w:val="0"/>
          <w:numId w:val="154"/>
        </w:numPr>
        <w:tabs>
          <w:tab w:val="left" w:pos="1558"/>
        </w:tabs>
        <w:spacing w:line="237" w:lineRule="auto"/>
        <w:ind w:right="121" w:firstLine="708"/>
        <w:rPr>
          <w:sz w:val="24"/>
        </w:rPr>
      </w:pPr>
      <w:r>
        <w:rPr>
          <w:sz w:val="24"/>
        </w:rPr>
        <w:t>понимать и использовать преимущества командной и индивидуальной работы при решении конкретной учебной задачи;</w:t>
      </w:r>
    </w:p>
    <w:p w:rsidR="00F24135" w:rsidRDefault="005E5ACB" w:rsidP="003E4757">
      <w:pPr>
        <w:pStyle w:val="a5"/>
        <w:numPr>
          <w:ilvl w:val="0"/>
          <w:numId w:val="154"/>
        </w:numPr>
        <w:tabs>
          <w:tab w:val="left" w:pos="1558"/>
        </w:tabs>
        <w:spacing w:before="3"/>
        <w:ind w:right="126" w:firstLine="708"/>
        <w:rPr>
          <w:sz w:val="24"/>
        </w:rPr>
      </w:pPr>
      <w:r>
        <w:rPr>
          <w:sz w:val="24"/>
        </w:rPr>
        <w:t>планировать</w:t>
      </w:r>
      <w:r>
        <w:rPr>
          <w:spacing w:val="-11"/>
          <w:sz w:val="24"/>
        </w:rPr>
        <w:t xml:space="preserve"> </w:t>
      </w:r>
      <w:r>
        <w:rPr>
          <w:sz w:val="24"/>
        </w:rPr>
        <w:t>организацию</w:t>
      </w:r>
      <w:r>
        <w:rPr>
          <w:spacing w:val="-9"/>
          <w:sz w:val="24"/>
        </w:rPr>
        <w:t xml:space="preserve"> </w:t>
      </w:r>
      <w:r>
        <w:rPr>
          <w:sz w:val="24"/>
        </w:rPr>
        <w:t>совместной</w:t>
      </w:r>
      <w:r>
        <w:rPr>
          <w:spacing w:val="-10"/>
          <w:sz w:val="24"/>
        </w:rPr>
        <w:t xml:space="preserve"> </w:t>
      </w:r>
      <w:r>
        <w:rPr>
          <w:sz w:val="24"/>
        </w:rPr>
        <w:t>деятельности</w:t>
      </w:r>
      <w:r>
        <w:rPr>
          <w:spacing w:val="-9"/>
          <w:sz w:val="24"/>
        </w:rPr>
        <w:t xml:space="preserve"> </w:t>
      </w:r>
      <w:r>
        <w:rPr>
          <w:sz w:val="24"/>
        </w:rPr>
        <w:t>(распределять</w:t>
      </w:r>
      <w:r>
        <w:rPr>
          <w:spacing w:val="-9"/>
          <w:sz w:val="24"/>
        </w:rPr>
        <w:t xml:space="preserve"> </w:t>
      </w:r>
      <w:r>
        <w:rPr>
          <w:sz w:val="24"/>
        </w:rPr>
        <w:t>роли</w:t>
      </w:r>
      <w:r>
        <w:rPr>
          <w:spacing w:val="38"/>
          <w:sz w:val="24"/>
        </w:rPr>
        <w:t xml:space="preserve"> </w:t>
      </w:r>
      <w:r>
        <w:rPr>
          <w:sz w:val="24"/>
        </w:rPr>
        <w:t>и</w:t>
      </w:r>
      <w:r>
        <w:rPr>
          <w:spacing w:val="-12"/>
          <w:sz w:val="24"/>
        </w:rPr>
        <w:t xml:space="preserve"> </w:t>
      </w:r>
      <w:r>
        <w:rPr>
          <w:sz w:val="24"/>
        </w:rPr>
        <w:t>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F24135" w:rsidRDefault="005E5ACB" w:rsidP="003E4757">
      <w:pPr>
        <w:pStyle w:val="a5"/>
        <w:numPr>
          <w:ilvl w:val="0"/>
          <w:numId w:val="154"/>
        </w:numPr>
        <w:tabs>
          <w:tab w:val="left" w:pos="1558"/>
        </w:tabs>
        <w:spacing w:before="1"/>
        <w:ind w:right="126" w:firstLine="708"/>
        <w:rPr>
          <w:sz w:val="24"/>
        </w:rPr>
      </w:pPr>
      <w:r>
        <w:rPr>
          <w:sz w:val="24"/>
        </w:rPr>
        <w:t>определять свои действия и действия партнёра, которые помогали</w:t>
      </w:r>
      <w:r>
        <w:rPr>
          <w:spacing w:val="40"/>
          <w:sz w:val="24"/>
        </w:rPr>
        <w:t xml:space="preserve"> </w:t>
      </w:r>
      <w:r>
        <w:rPr>
          <w:sz w:val="24"/>
        </w:rPr>
        <w:t>или затрудняли нахождение общего решения, оценивать качество своего вклада</w:t>
      </w:r>
      <w:r>
        <w:rPr>
          <w:spacing w:val="40"/>
          <w:sz w:val="24"/>
        </w:rPr>
        <w:t xml:space="preserve"> </w:t>
      </w:r>
      <w:r>
        <w:rPr>
          <w:sz w:val="24"/>
        </w:rPr>
        <w:t>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F24135" w:rsidRDefault="005E5ACB">
      <w:pPr>
        <w:pStyle w:val="2"/>
        <w:spacing w:before="3"/>
      </w:pPr>
      <w:r>
        <w:t>КУРСЫ</w:t>
      </w:r>
      <w:r>
        <w:rPr>
          <w:spacing w:val="-6"/>
        </w:rPr>
        <w:t xml:space="preserve"> </w:t>
      </w:r>
      <w:r>
        <w:t>ВНЕУРОЧНОЙ</w:t>
      </w:r>
      <w:r>
        <w:rPr>
          <w:spacing w:val="1"/>
        </w:rPr>
        <w:t xml:space="preserve"> </w:t>
      </w:r>
      <w:r>
        <w:rPr>
          <w:spacing w:val="-2"/>
        </w:rPr>
        <w:t>ДЕЯТЕЛЬНОСТИ</w:t>
      </w:r>
    </w:p>
    <w:p w:rsidR="00F24135" w:rsidRDefault="005E5ACB">
      <w:pPr>
        <w:pStyle w:val="a3"/>
        <w:ind w:right="125"/>
      </w:pPr>
      <w:r>
        <w:t>Рабочие программы курсов внеурочной деятельности должны содержать конкретизированные</w:t>
      </w:r>
      <w:r>
        <w:rPr>
          <w:spacing w:val="-12"/>
        </w:rPr>
        <w:t xml:space="preserve"> </w:t>
      </w:r>
      <w:r>
        <w:t>требования</w:t>
      </w:r>
      <w:r>
        <w:rPr>
          <w:spacing w:val="-14"/>
        </w:rPr>
        <w:t xml:space="preserve"> </w:t>
      </w:r>
      <w:r>
        <w:t>к</w:t>
      </w:r>
      <w:r>
        <w:rPr>
          <w:spacing w:val="-11"/>
        </w:rPr>
        <w:t xml:space="preserve"> </w:t>
      </w:r>
      <w:r>
        <w:t>формированию</w:t>
      </w:r>
      <w:r>
        <w:rPr>
          <w:spacing w:val="-10"/>
        </w:rPr>
        <w:t xml:space="preserve"> </w:t>
      </w:r>
      <w:r>
        <w:t>УУД</w:t>
      </w:r>
      <w:r>
        <w:rPr>
          <w:spacing w:val="-14"/>
        </w:rPr>
        <w:t xml:space="preserve"> </w:t>
      </w:r>
      <w:r>
        <w:t>на</w:t>
      </w:r>
      <w:r>
        <w:rPr>
          <w:spacing w:val="-13"/>
        </w:rPr>
        <w:t xml:space="preserve"> </w:t>
      </w:r>
      <w:r>
        <w:t>основе</w:t>
      </w:r>
      <w:r>
        <w:rPr>
          <w:spacing w:val="-13"/>
        </w:rPr>
        <w:t xml:space="preserve"> </w:t>
      </w:r>
      <w:r>
        <w:t>общих</w:t>
      </w:r>
      <w:r>
        <w:rPr>
          <w:spacing w:val="-15"/>
        </w:rPr>
        <w:t xml:space="preserve"> </w:t>
      </w:r>
      <w:r>
        <w:t>требований,</w:t>
      </w:r>
      <w:r>
        <w:rPr>
          <w:spacing w:val="-12"/>
        </w:rPr>
        <w:t xml:space="preserve"> </w:t>
      </w:r>
      <w:r>
        <w:t>отраженных в стандартах.</w:t>
      </w:r>
    </w:p>
    <w:p w:rsidR="00F24135" w:rsidRDefault="005E5ACB">
      <w:pPr>
        <w:pStyle w:val="2"/>
        <w:spacing w:before="3"/>
      </w:pPr>
      <w:r>
        <w:t>Овладение</w:t>
      </w:r>
      <w:r>
        <w:rPr>
          <w:spacing w:val="-8"/>
        </w:rPr>
        <w:t xml:space="preserve"> </w:t>
      </w:r>
      <w:r>
        <w:t>универсальными</w:t>
      </w:r>
      <w:r>
        <w:rPr>
          <w:spacing w:val="-7"/>
        </w:rPr>
        <w:t xml:space="preserve"> </w:t>
      </w:r>
      <w:r>
        <w:t>учебными</w:t>
      </w:r>
      <w:r>
        <w:rPr>
          <w:spacing w:val="-9"/>
        </w:rPr>
        <w:t xml:space="preserve"> </w:t>
      </w:r>
      <w:r>
        <w:t>познавательными</w:t>
      </w:r>
      <w:r>
        <w:rPr>
          <w:spacing w:val="-7"/>
        </w:rPr>
        <w:t xml:space="preserve"> </w:t>
      </w:r>
      <w:r>
        <w:rPr>
          <w:spacing w:val="-2"/>
        </w:rPr>
        <w:t>действиями:</w:t>
      </w:r>
    </w:p>
    <w:p w:rsidR="00F24135" w:rsidRDefault="005E5ACB" w:rsidP="003E4757">
      <w:pPr>
        <w:pStyle w:val="a5"/>
        <w:numPr>
          <w:ilvl w:val="0"/>
          <w:numId w:val="153"/>
        </w:numPr>
        <w:tabs>
          <w:tab w:val="left" w:pos="1106"/>
        </w:tabs>
        <w:spacing w:line="274" w:lineRule="exact"/>
        <w:ind w:left="1106" w:hanging="257"/>
        <w:jc w:val="both"/>
        <w:rPr>
          <w:sz w:val="24"/>
        </w:rPr>
      </w:pPr>
      <w:r>
        <w:rPr>
          <w:sz w:val="24"/>
        </w:rPr>
        <w:t>базовые</w:t>
      </w:r>
      <w:r>
        <w:rPr>
          <w:spacing w:val="-2"/>
          <w:sz w:val="24"/>
        </w:rPr>
        <w:t xml:space="preserve"> </w:t>
      </w:r>
      <w:r>
        <w:rPr>
          <w:sz w:val="24"/>
        </w:rPr>
        <w:t>логические</w:t>
      </w:r>
      <w:r>
        <w:rPr>
          <w:spacing w:val="2"/>
          <w:sz w:val="24"/>
        </w:rPr>
        <w:t xml:space="preserve"> </w:t>
      </w:r>
      <w:r>
        <w:rPr>
          <w:spacing w:val="-2"/>
          <w:sz w:val="24"/>
        </w:rPr>
        <w:t>действия:</w:t>
      </w:r>
    </w:p>
    <w:p w:rsidR="00F24135" w:rsidRDefault="005E5ACB" w:rsidP="003E4757">
      <w:pPr>
        <w:pStyle w:val="a5"/>
        <w:numPr>
          <w:ilvl w:val="1"/>
          <w:numId w:val="153"/>
        </w:numPr>
        <w:tabs>
          <w:tab w:val="left" w:pos="1558"/>
        </w:tabs>
        <w:spacing w:before="2" w:line="293" w:lineRule="exact"/>
        <w:ind w:left="1558" w:hanging="709"/>
        <w:rPr>
          <w:sz w:val="24"/>
        </w:rPr>
      </w:pPr>
      <w:r>
        <w:rPr>
          <w:sz w:val="24"/>
        </w:rPr>
        <w:t>выявлять</w:t>
      </w:r>
      <w:r>
        <w:rPr>
          <w:spacing w:val="-8"/>
          <w:sz w:val="24"/>
        </w:rPr>
        <w:t xml:space="preserve"> </w:t>
      </w:r>
      <w:r>
        <w:rPr>
          <w:sz w:val="24"/>
        </w:rPr>
        <w:t>и</w:t>
      </w:r>
      <w:r>
        <w:rPr>
          <w:spacing w:val="-8"/>
          <w:sz w:val="24"/>
        </w:rPr>
        <w:t xml:space="preserve"> </w:t>
      </w:r>
      <w:r>
        <w:rPr>
          <w:sz w:val="24"/>
        </w:rPr>
        <w:t>характеризовать</w:t>
      </w:r>
      <w:r>
        <w:rPr>
          <w:spacing w:val="-5"/>
          <w:sz w:val="24"/>
        </w:rPr>
        <w:t xml:space="preserve"> </w:t>
      </w:r>
      <w:r>
        <w:rPr>
          <w:sz w:val="24"/>
        </w:rPr>
        <w:t>существенные</w:t>
      </w:r>
      <w:r>
        <w:rPr>
          <w:spacing w:val="-9"/>
          <w:sz w:val="24"/>
        </w:rPr>
        <w:t xml:space="preserve"> </w:t>
      </w:r>
      <w:r>
        <w:rPr>
          <w:sz w:val="24"/>
        </w:rPr>
        <w:t>признаки объектов</w:t>
      </w:r>
      <w:r>
        <w:rPr>
          <w:spacing w:val="-10"/>
          <w:sz w:val="24"/>
        </w:rPr>
        <w:t xml:space="preserve"> </w:t>
      </w:r>
      <w:r>
        <w:rPr>
          <w:spacing w:val="-2"/>
          <w:sz w:val="24"/>
        </w:rPr>
        <w:t>(явлений);</w:t>
      </w:r>
    </w:p>
    <w:p w:rsidR="00F24135" w:rsidRDefault="005E5ACB" w:rsidP="003E4757">
      <w:pPr>
        <w:pStyle w:val="a5"/>
        <w:numPr>
          <w:ilvl w:val="1"/>
          <w:numId w:val="153"/>
        </w:numPr>
        <w:tabs>
          <w:tab w:val="left" w:pos="1558"/>
        </w:tabs>
        <w:spacing w:before="1" w:line="237" w:lineRule="auto"/>
        <w:ind w:right="126" w:firstLine="708"/>
        <w:rPr>
          <w:sz w:val="24"/>
        </w:rPr>
      </w:pPr>
      <w:r>
        <w:rPr>
          <w:sz w:val="24"/>
        </w:rPr>
        <w:t>устанавливать существенный признак классификации, основания для обобщения и сравнения, критерии проводимого анализа;</w:t>
      </w:r>
    </w:p>
    <w:p w:rsidR="00F24135" w:rsidRDefault="005E5ACB" w:rsidP="003E4757">
      <w:pPr>
        <w:pStyle w:val="a5"/>
        <w:numPr>
          <w:ilvl w:val="1"/>
          <w:numId w:val="153"/>
        </w:numPr>
        <w:tabs>
          <w:tab w:val="left" w:pos="1558"/>
        </w:tabs>
        <w:spacing w:before="5" w:line="237" w:lineRule="auto"/>
        <w:ind w:right="127" w:firstLine="708"/>
        <w:rPr>
          <w:sz w:val="24"/>
        </w:rPr>
      </w:pPr>
      <w:r>
        <w:rPr>
          <w:sz w:val="24"/>
        </w:rPr>
        <w:t>с учетом предложенной задачи выявлять закономерности и противоречия в рассматриваемых фактах, данных и наблюдениях;</w:t>
      </w:r>
    </w:p>
    <w:p w:rsidR="00F24135" w:rsidRDefault="00F24135">
      <w:pPr>
        <w:pStyle w:val="a5"/>
        <w:spacing w:line="237" w:lineRule="auto"/>
        <w:rPr>
          <w:sz w:val="24"/>
        </w:rPr>
        <w:sectPr w:rsidR="00F24135">
          <w:pgSz w:w="11900" w:h="16820"/>
          <w:pgMar w:top="880" w:right="566" w:bottom="1240" w:left="992" w:header="0" w:footer="967" w:gutter="0"/>
          <w:cols w:space="720"/>
        </w:sectPr>
      </w:pPr>
    </w:p>
    <w:p w:rsidR="00F24135" w:rsidRDefault="005E5ACB" w:rsidP="003E4757">
      <w:pPr>
        <w:pStyle w:val="a5"/>
        <w:numPr>
          <w:ilvl w:val="1"/>
          <w:numId w:val="153"/>
        </w:numPr>
        <w:tabs>
          <w:tab w:val="left" w:pos="1558"/>
        </w:tabs>
        <w:spacing w:before="75" w:line="293" w:lineRule="exact"/>
        <w:ind w:left="1558" w:hanging="709"/>
        <w:rPr>
          <w:sz w:val="24"/>
        </w:rPr>
      </w:pPr>
      <w:r>
        <w:rPr>
          <w:sz w:val="24"/>
        </w:rPr>
        <w:lastRenderedPageBreak/>
        <w:t>предлагать</w:t>
      </w:r>
      <w:r>
        <w:rPr>
          <w:spacing w:val="-5"/>
          <w:sz w:val="24"/>
        </w:rPr>
        <w:t xml:space="preserve"> </w:t>
      </w:r>
      <w:r>
        <w:rPr>
          <w:sz w:val="24"/>
        </w:rPr>
        <w:t>критерии</w:t>
      </w:r>
      <w:r>
        <w:rPr>
          <w:spacing w:val="-4"/>
          <w:sz w:val="24"/>
        </w:rPr>
        <w:t xml:space="preserve"> </w:t>
      </w:r>
      <w:r>
        <w:rPr>
          <w:sz w:val="24"/>
        </w:rPr>
        <w:t>для</w:t>
      </w:r>
      <w:r>
        <w:rPr>
          <w:spacing w:val="-7"/>
          <w:sz w:val="24"/>
        </w:rPr>
        <w:t xml:space="preserve"> </w:t>
      </w:r>
      <w:r>
        <w:rPr>
          <w:sz w:val="24"/>
        </w:rPr>
        <w:t>выявления</w:t>
      </w:r>
      <w:r>
        <w:rPr>
          <w:spacing w:val="-4"/>
          <w:sz w:val="24"/>
        </w:rPr>
        <w:t xml:space="preserve"> </w:t>
      </w:r>
      <w:r>
        <w:rPr>
          <w:sz w:val="24"/>
        </w:rPr>
        <w:t>закономерностей</w:t>
      </w:r>
      <w:r>
        <w:rPr>
          <w:spacing w:val="-3"/>
          <w:sz w:val="24"/>
        </w:rPr>
        <w:t xml:space="preserve"> </w:t>
      </w:r>
      <w:r>
        <w:rPr>
          <w:sz w:val="24"/>
        </w:rPr>
        <w:t>и</w:t>
      </w:r>
      <w:r>
        <w:rPr>
          <w:spacing w:val="-4"/>
          <w:sz w:val="24"/>
        </w:rPr>
        <w:t xml:space="preserve"> </w:t>
      </w:r>
      <w:r>
        <w:rPr>
          <w:spacing w:val="-2"/>
          <w:sz w:val="24"/>
        </w:rPr>
        <w:t>противоречий;</w:t>
      </w:r>
    </w:p>
    <w:p w:rsidR="00F24135" w:rsidRDefault="005E5ACB" w:rsidP="003E4757">
      <w:pPr>
        <w:pStyle w:val="a5"/>
        <w:numPr>
          <w:ilvl w:val="1"/>
          <w:numId w:val="153"/>
        </w:numPr>
        <w:tabs>
          <w:tab w:val="left" w:pos="1558"/>
        </w:tabs>
        <w:ind w:right="130" w:firstLine="708"/>
        <w:rPr>
          <w:sz w:val="24"/>
        </w:rPr>
      </w:pPr>
      <w:r>
        <w:rPr>
          <w:sz w:val="24"/>
        </w:rPr>
        <w:t>выявлять дефициты</w:t>
      </w:r>
      <w:r>
        <w:rPr>
          <w:spacing w:val="-5"/>
          <w:sz w:val="24"/>
        </w:rPr>
        <w:t xml:space="preserve"> </w:t>
      </w:r>
      <w:r>
        <w:rPr>
          <w:sz w:val="24"/>
        </w:rPr>
        <w:t>информации,</w:t>
      </w:r>
      <w:r>
        <w:rPr>
          <w:spacing w:val="-3"/>
          <w:sz w:val="24"/>
        </w:rPr>
        <w:t xml:space="preserve"> </w:t>
      </w:r>
      <w:r>
        <w:rPr>
          <w:sz w:val="24"/>
        </w:rPr>
        <w:t>данных,</w:t>
      </w:r>
      <w:r>
        <w:rPr>
          <w:spacing w:val="-5"/>
          <w:sz w:val="24"/>
        </w:rPr>
        <w:t xml:space="preserve"> </w:t>
      </w:r>
      <w:r>
        <w:rPr>
          <w:sz w:val="24"/>
        </w:rPr>
        <w:t>необходимых</w:t>
      </w:r>
      <w:r>
        <w:rPr>
          <w:spacing w:val="-2"/>
          <w:sz w:val="24"/>
        </w:rPr>
        <w:t xml:space="preserve"> </w:t>
      </w:r>
      <w:r>
        <w:rPr>
          <w:sz w:val="24"/>
        </w:rPr>
        <w:t>для</w:t>
      </w:r>
      <w:r>
        <w:rPr>
          <w:spacing w:val="-2"/>
          <w:sz w:val="24"/>
        </w:rPr>
        <w:t xml:space="preserve"> </w:t>
      </w:r>
      <w:r>
        <w:rPr>
          <w:sz w:val="24"/>
        </w:rPr>
        <w:t>решения</w:t>
      </w:r>
      <w:r>
        <w:rPr>
          <w:spacing w:val="-5"/>
          <w:sz w:val="24"/>
        </w:rPr>
        <w:t xml:space="preserve"> </w:t>
      </w:r>
      <w:r>
        <w:rPr>
          <w:sz w:val="24"/>
        </w:rPr>
        <w:t xml:space="preserve">поставленной </w:t>
      </w:r>
      <w:r>
        <w:rPr>
          <w:spacing w:val="-2"/>
          <w:sz w:val="24"/>
        </w:rPr>
        <w:t>задачи;</w:t>
      </w:r>
    </w:p>
    <w:p w:rsidR="00F24135" w:rsidRDefault="005E5ACB" w:rsidP="003E4757">
      <w:pPr>
        <w:pStyle w:val="a5"/>
        <w:numPr>
          <w:ilvl w:val="1"/>
          <w:numId w:val="153"/>
        </w:numPr>
        <w:tabs>
          <w:tab w:val="left" w:pos="1558"/>
        </w:tabs>
        <w:spacing w:before="1" w:line="293" w:lineRule="exact"/>
        <w:ind w:left="1558" w:hanging="709"/>
        <w:rPr>
          <w:sz w:val="24"/>
        </w:rPr>
      </w:pPr>
      <w:r>
        <w:rPr>
          <w:sz w:val="24"/>
        </w:rPr>
        <w:t>выявлять</w:t>
      </w:r>
      <w:r>
        <w:rPr>
          <w:spacing w:val="-5"/>
          <w:sz w:val="24"/>
        </w:rPr>
        <w:t xml:space="preserve"> </w:t>
      </w:r>
      <w:r>
        <w:rPr>
          <w:sz w:val="24"/>
        </w:rPr>
        <w:t>причинно-следственные</w:t>
      </w:r>
      <w:r>
        <w:rPr>
          <w:spacing w:val="-5"/>
          <w:sz w:val="24"/>
        </w:rPr>
        <w:t xml:space="preserve"> </w:t>
      </w:r>
      <w:r>
        <w:rPr>
          <w:sz w:val="24"/>
        </w:rPr>
        <w:t>связи</w:t>
      </w:r>
      <w:r>
        <w:rPr>
          <w:spacing w:val="-2"/>
          <w:sz w:val="24"/>
        </w:rPr>
        <w:t xml:space="preserve"> </w:t>
      </w:r>
      <w:r>
        <w:rPr>
          <w:sz w:val="24"/>
        </w:rPr>
        <w:t>при</w:t>
      </w:r>
      <w:r>
        <w:rPr>
          <w:spacing w:val="-5"/>
          <w:sz w:val="24"/>
        </w:rPr>
        <w:t xml:space="preserve"> </w:t>
      </w:r>
      <w:r>
        <w:rPr>
          <w:sz w:val="24"/>
        </w:rPr>
        <w:t>изучении</w:t>
      </w:r>
      <w:r>
        <w:rPr>
          <w:spacing w:val="-4"/>
          <w:sz w:val="24"/>
        </w:rPr>
        <w:t xml:space="preserve"> </w:t>
      </w:r>
      <w:r>
        <w:rPr>
          <w:sz w:val="24"/>
        </w:rPr>
        <w:t>явлений и</w:t>
      </w:r>
      <w:r>
        <w:rPr>
          <w:spacing w:val="-4"/>
          <w:sz w:val="24"/>
        </w:rPr>
        <w:t xml:space="preserve"> </w:t>
      </w:r>
      <w:r>
        <w:rPr>
          <w:spacing w:val="-2"/>
          <w:sz w:val="24"/>
        </w:rPr>
        <w:t>процессов;</w:t>
      </w:r>
    </w:p>
    <w:p w:rsidR="00F24135" w:rsidRDefault="005E5ACB" w:rsidP="003E4757">
      <w:pPr>
        <w:pStyle w:val="a5"/>
        <w:numPr>
          <w:ilvl w:val="1"/>
          <w:numId w:val="153"/>
        </w:numPr>
        <w:tabs>
          <w:tab w:val="left" w:pos="1558"/>
        </w:tabs>
        <w:spacing w:before="2" w:line="237" w:lineRule="auto"/>
        <w:ind w:right="123" w:firstLine="708"/>
        <w:rPr>
          <w:sz w:val="24"/>
        </w:rPr>
      </w:pPr>
      <w:r>
        <w:rPr>
          <w:sz w:val="24"/>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F24135" w:rsidRDefault="005E5ACB" w:rsidP="003E4757">
      <w:pPr>
        <w:pStyle w:val="a5"/>
        <w:numPr>
          <w:ilvl w:val="1"/>
          <w:numId w:val="153"/>
        </w:numPr>
        <w:tabs>
          <w:tab w:val="left" w:pos="1558"/>
        </w:tabs>
        <w:spacing w:before="5" w:line="237" w:lineRule="auto"/>
        <w:ind w:right="128" w:firstLine="708"/>
        <w:rPr>
          <w:sz w:val="24"/>
        </w:rPr>
      </w:pPr>
      <w:r>
        <w:rPr>
          <w:sz w:val="24"/>
        </w:rPr>
        <w:t xml:space="preserve">самостоятельно выбирать способ решения учебной задачи (сравнивать несколько вариантов решения, выбирать наиболее подходящий с учетом самостоятельно выделенных </w:t>
      </w:r>
      <w:r>
        <w:rPr>
          <w:spacing w:val="-2"/>
          <w:sz w:val="24"/>
        </w:rPr>
        <w:t>критериев);</w:t>
      </w:r>
    </w:p>
    <w:p w:rsidR="00F24135" w:rsidRDefault="005E5ACB" w:rsidP="003E4757">
      <w:pPr>
        <w:pStyle w:val="a5"/>
        <w:numPr>
          <w:ilvl w:val="0"/>
          <w:numId w:val="153"/>
        </w:numPr>
        <w:tabs>
          <w:tab w:val="left" w:pos="1106"/>
        </w:tabs>
        <w:spacing w:before="3"/>
        <w:ind w:left="1106" w:hanging="257"/>
        <w:jc w:val="both"/>
        <w:rPr>
          <w:sz w:val="24"/>
        </w:rPr>
      </w:pPr>
      <w:r>
        <w:rPr>
          <w:sz w:val="24"/>
        </w:rPr>
        <w:t>базовые</w:t>
      </w:r>
      <w:r>
        <w:rPr>
          <w:spacing w:val="-5"/>
          <w:sz w:val="24"/>
        </w:rPr>
        <w:t xml:space="preserve"> </w:t>
      </w:r>
      <w:r>
        <w:rPr>
          <w:sz w:val="24"/>
        </w:rPr>
        <w:t>исследовательские</w:t>
      </w:r>
      <w:r>
        <w:rPr>
          <w:spacing w:val="-5"/>
          <w:sz w:val="24"/>
        </w:rPr>
        <w:t xml:space="preserve"> </w:t>
      </w:r>
      <w:r>
        <w:rPr>
          <w:spacing w:val="-2"/>
          <w:sz w:val="24"/>
        </w:rPr>
        <w:t>действия:</w:t>
      </w:r>
    </w:p>
    <w:p w:rsidR="00F24135" w:rsidRDefault="005E5ACB" w:rsidP="003E4757">
      <w:pPr>
        <w:pStyle w:val="a5"/>
        <w:numPr>
          <w:ilvl w:val="1"/>
          <w:numId w:val="153"/>
        </w:numPr>
        <w:tabs>
          <w:tab w:val="left" w:pos="1558"/>
        </w:tabs>
        <w:spacing w:before="2" w:line="293" w:lineRule="exact"/>
        <w:ind w:left="1558" w:hanging="709"/>
        <w:rPr>
          <w:sz w:val="24"/>
        </w:rPr>
      </w:pPr>
      <w:r>
        <w:rPr>
          <w:sz w:val="24"/>
        </w:rPr>
        <w:t>использовать</w:t>
      </w:r>
      <w:r>
        <w:rPr>
          <w:spacing w:val="-8"/>
          <w:sz w:val="24"/>
        </w:rPr>
        <w:t xml:space="preserve"> </w:t>
      </w:r>
      <w:r>
        <w:rPr>
          <w:sz w:val="24"/>
        </w:rPr>
        <w:t>вопросы</w:t>
      </w:r>
      <w:r>
        <w:rPr>
          <w:spacing w:val="-7"/>
          <w:sz w:val="24"/>
        </w:rPr>
        <w:t xml:space="preserve"> </w:t>
      </w:r>
      <w:r>
        <w:rPr>
          <w:sz w:val="24"/>
        </w:rPr>
        <w:t>как</w:t>
      </w:r>
      <w:r>
        <w:rPr>
          <w:spacing w:val="-6"/>
          <w:sz w:val="24"/>
        </w:rPr>
        <w:t xml:space="preserve"> </w:t>
      </w:r>
      <w:r>
        <w:rPr>
          <w:sz w:val="24"/>
        </w:rPr>
        <w:t>исследовательский</w:t>
      </w:r>
      <w:r>
        <w:rPr>
          <w:spacing w:val="-7"/>
          <w:sz w:val="24"/>
        </w:rPr>
        <w:t xml:space="preserve"> </w:t>
      </w:r>
      <w:r>
        <w:rPr>
          <w:sz w:val="24"/>
        </w:rPr>
        <w:t>инструмент</w:t>
      </w:r>
      <w:r>
        <w:rPr>
          <w:spacing w:val="-4"/>
          <w:sz w:val="24"/>
        </w:rPr>
        <w:t xml:space="preserve"> </w:t>
      </w:r>
      <w:r>
        <w:rPr>
          <w:spacing w:val="-2"/>
          <w:sz w:val="24"/>
        </w:rPr>
        <w:t>познания;</w:t>
      </w:r>
    </w:p>
    <w:p w:rsidR="00F24135" w:rsidRDefault="005E5ACB" w:rsidP="003E4757">
      <w:pPr>
        <w:pStyle w:val="a5"/>
        <w:numPr>
          <w:ilvl w:val="1"/>
          <w:numId w:val="153"/>
        </w:numPr>
        <w:tabs>
          <w:tab w:val="left" w:pos="1558"/>
        </w:tabs>
        <w:spacing w:before="1" w:line="237" w:lineRule="auto"/>
        <w:ind w:right="126" w:firstLine="708"/>
        <w:rPr>
          <w:sz w:val="24"/>
        </w:rPr>
      </w:pPr>
      <w:r>
        <w:rPr>
          <w:sz w:val="24"/>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F24135" w:rsidRDefault="005E5ACB" w:rsidP="003E4757">
      <w:pPr>
        <w:pStyle w:val="a5"/>
        <w:numPr>
          <w:ilvl w:val="1"/>
          <w:numId w:val="153"/>
        </w:numPr>
        <w:tabs>
          <w:tab w:val="left" w:pos="1558"/>
        </w:tabs>
        <w:spacing w:before="2"/>
        <w:ind w:right="127" w:firstLine="708"/>
        <w:rPr>
          <w:sz w:val="24"/>
        </w:rPr>
      </w:pPr>
      <w:r>
        <w:rPr>
          <w:sz w:val="24"/>
        </w:rPr>
        <w:t>формировать гипотезу об истинности собственных суждений и суждений других, аргументировать свою позицию, мнение;</w:t>
      </w:r>
    </w:p>
    <w:p w:rsidR="00F24135" w:rsidRDefault="005E5ACB" w:rsidP="003E4757">
      <w:pPr>
        <w:pStyle w:val="a5"/>
        <w:numPr>
          <w:ilvl w:val="1"/>
          <w:numId w:val="153"/>
        </w:numPr>
        <w:tabs>
          <w:tab w:val="left" w:pos="1558"/>
        </w:tabs>
        <w:spacing w:before="5" w:line="237" w:lineRule="auto"/>
        <w:ind w:right="123" w:firstLine="708"/>
        <w:rPr>
          <w:sz w:val="24"/>
        </w:rPr>
      </w:pPr>
      <w:r>
        <w:rPr>
          <w:sz w:val="24"/>
        </w:rPr>
        <w:t>проводить по самостоятельно составленному плану</w:t>
      </w:r>
      <w:r>
        <w:rPr>
          <w:spacing w:val="-2"/>
          <w:sz w:val="24"/>
        </w:rPr>
        <w:t xml:space="preserve"> </w:t>
      </w:r>
      <w:r>
        <w:rPr>
          <w:sz w:val="24"/>
        </w:rPr>
        <w:t>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F24135" w:rsidRDefault="005E5ACB" w:rsidP="003E4757">
      <w:pPr>
        <w:pStyle w:val="a5"/>
        <w:numPr>
          <w:ilvl w:val="1"/>
          <w:numId w:val="153"/>
        </w:numPr>
        <w:tabs>
          <w:tab w:val="left" w:pos="1558"/>
        </w:tabs>
        <w:spacing w:before="7" w:line="237" w:lineRule="auto"/>
        <w:ind w:right="127" w:firstLine="708"/>
        <w:rPr>
          <w:sz w:val="24"/>
        </w:rPr>
      </w:pPr>
      <w:r>
        <w:rPr>
          <w:sz w:val="24"/>
        </w:rPr>
        <w:t>оценивать на применимость и достоверность информации, полученной в ходе исследования (эксперимента);</w:t>
      </w:r>
    </w:p>
    <w:p w:rsidR="00F24135" w:rsidRDefault="005E5ACB" w:rsidP="003E4757">
      <w:pPr>
        <w:pStyle w:val="a5"/>
        <w:numPr>
          <w:ilvl w:val="1"/>
          <w:numId w:val="153"/>
        </w:numPr>
        <w:tabs>
          <w:tab w:val="left" w:pos="1558"/>
        </w:tabs>
        <w:spacing w:before="4" w:line="237" w:lineRule="auto"/>
        <w:ind w:right="127" w:firstLine="708"/>
        <w:rPr>
          <w:sz w:val="24"/>
        </w:rPr>
      </w:pPr>
      <w:r>
        <w:rPr>
          <w:sz w:val="24"/>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F24135" w:rsidRDefault="005E5ACB" w:rsidP="003E4757">
      <w:pPr>
        <w:pStyle w:val="a5"/>
        <w:numPr>
          <w:ilvl w:val="1"/>
          <w:numId w:val="153"/>
        </w:numPr>
        <w:tabs>
          <w:tab w:val="left" w:pos="1558"/>
        </w:tabs>
        <w:spacing w:before="8" w:line="237" w:lineRule="auto"/>
        <w:ind w:right="125" w:firstLine="708"/>
        <w:rPr>
          <w:sz w:val="24"/>
        </w:rPr>
      </w:pPr>
      <w:r>
        <w:rPr>
          <w:sz w:val="24"/>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F24135" w:rsidRDefault="005E5ACB" w:rsidP="003E4757">
      <w:pPr>
        <w:pStyle w:val="a5"/>
        <w:numPr>
          <w:ilvl w:val="0"/>
          <w:numId w:val="153"/>
        </w:numPr>
        <w:tabs>
          <w:tab w:val="left" w:pos="1106"/>
        </w:tabs>
        <w:spacing w:before="3"/>
        <w:ind w:left="1106" w:hanging="257"/>
        <w:jc w:val="both"/>
        <w:rPr>
          <w:sz w:val="24"/>
        </w:rPr>
      </w:pPr>
      <w:r>
        <w:rPr>
          <w:sz w:val="24"/>
        </w:rPr>
        <w:t>работа</w:t>
      </w:r>
      <w:r>
        <w:rPr>
          <w:spacing w:val="-2"/>
          <w:sz w:val="24"/>
        </w:rPr>
        <w:t xml:space="preserve"> </w:t>
      </w:r>
      <w:r>
        <w:rPr>
          <w:sz w:val="24"/>
        </w:rPr>
        <w:t>с</w:t>
      </w:r>
      <w:r>
        <w:rPr>
          <w:spacing w:val="-3"/>
          <w:sz w:val="24"/>
        </w:rPr>
        <w:t xml:space="preserve"> </w:t>
      </w:r>
      <w:r>
        <w:rPr>
          <w:spacing w:val="-2"/>
          <w:sz w:val="24"/>
        </w:rPr>
        <w:t>информацией:</w:t>
      </w:r>
    </w:p>
    <w:p w:rsidR="00F24135" w:rsidRDefault="005E5ACB" w:rsidP="003E4757">
      <w:pPr>
        <w:pStyle w:val="a5"/>
        <w:numPr>
          <w:ilvl w:val="1"/>
          <w:numId w:val="153"/>
        </w:numPr>
        <w:tabs>
          <w:tab w:val="left" w:pos="1558"/>
        </w:tabs>
        <w:spacing w:before="4" w:line="237" w:lineRule="auto"/>
        <w:ind w:right="125" w:firstLine="708"/>
        <w:rPr>
          <w:sz w:val="24"/>
        </w:rPr>
      </w:pPr>
      <w:r>
        <w:rPr>
          <w:sz w:val="24"/>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w:t>
      </w:r>
      <w:r>
        <w:rPr>
          <w:spacing w:val="-2"/>
          <w:sz w:val="24"/>
        </w:rPr>
        <w:t>критериев;</w:t>
      </w:r>
    </w:p>
    <w:p w:rsidR="00F24135" w:rsidRDefault="005E5ACB" w:rsidP="003E4757">
      <w:pPr>
        <w:pStyle w:val="a5"/>
        <w:numPr>
          <w:ilvl w:val="1"/>
          <w:numId w:val="153"/>
        </w:numPr>
        <w:tabs>
          <w:tab w:val="left" w:pos="1558"/>
        </w:tabs>
        <w:spacing w:before="8" w:line="237" w:lineRule="auto"/>
        <w:ind w:right="121" w:firstLine="708"/>
        <w:rPr>
          <w:sz w:val="24"/>
        </w:rPr>
      </w:pPr>
      <w:r>
        <w:rPr>
          <w:sz w:val="24"/>
        </w:rPr>
        <w:t>выбирать, анализировать, систематизировать и интерпретировать информацию различных видов и форм представления;</w:t>
      </w:r>
    </w:p>
    <w:p w:rsidR="00F24135" w:rsidRDefault="005E5ACB" w:rsidP="003E4757">
      <w:pPr>
        <w:pStyle w:val="a5"/>
        <w:numPr>
          <w:ilvl w:val="1"/>
          <w:numId w:val="153"/>
        </w:numPr>
        <w:tabs>
          <w:tab w:val="left" w:pos="1558"/>
        </w:tabs>
        <w:spacing w:before="2"/>
        <w:ind w:right="130" w:firstLine="708"/>
        <w:rPr>
          <w:sz w:val="24"/>
        </w:rPr>
      </w:pPr>
      <w:r>
        <w:rPr>
          <w:sz w:val="24"/>
        </w:rPr>
        <w:t>находить сходные аргументы (подтверждающие или опровергающие одну и ту же идею, версию) в различных информационных источниках;</w:t>
      </w:r>
    </w:p>
    <w:p w:rsidR="00F24135" w:rsidRDefault="005E5ACB" w:rsidP="003E4757">
      <w:pPr>
        <w:pStyle w:val="a5"/>
        <w:numPr>
          <w:ilvl w:val="1"/>
          <w:numId w:val="153"/>
        </w:numPr>
        <w:tabs>
          <w:tab w:val="left" w:pos="1558"/>
        </w:tabs>
        <w:spacing w:before="3" w:line="237" w:lineRule="auto"/>
        <w:ind w:right="126" w:firstLine="708"/>
        <w:rPr>
          <w:sz w:val="24"/>
        </w:rPr>
      </w:pPr>
      <w:r>
        <w:rPr>
          <w:sz w:val="24"/>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w:t>
      </w:r>
      <w:r>
        <w:rPr>
          <w:spacing w:val="-2"/>
          <w:sz w:val="24"/>
        </w:rPr>
        <w:t>комбинациями;</w:t>
      </w:r>
    </w:p>
    <w:p w:rsidR="00F24135" w:rsidRDefault="005E5ACB" w:rsidP="003E4757">
      <w:pPr>
        <w:pStyle w:val="a5"/>
        <w:numPr>
          <w:ilvl w:val="1"/>
          <w:numId w:val="153"/>
        </w:numPr>
        <w:tabs>
          <w:tab w:val="left" w:pos="1558"/>
        </w:tabs>
        <w:spacing w:before="8" w:line="237" w:lineRule="auto"/>
        <w:ind w:right="127" w:firstLine="708"/>
        <w:rPr>
          <w:sz w:val="24"/>
        </w:rPr>
      </w:pPr>
      <w:r>
        <w:rPr>
          <w:sz w:val="24"/>
        </w:rPr>
        <w:t>оценивать надежность информации по критериям, предложенным педагогическим работником или сформулированным самостоятельно;</w:t>
      </w:r>
    </w:p>
    <w:p w:rsidR="00F24135" w:rsidRDefault="005E5ACB" w:rsidP="003E4757">
      <w:pPr>
        <w:pStyle w:val="a5"/>
        <w:numPr>
          <w:ilvl w:val="1"/>
          <w:numId w:val="153"/>
        </w:numPr>
        <w:tabs>
          <w:tab w:val="left" w:pos="1558"/>
        </w:tabs>
        <w:spacing w:before="2"/>
        <w:ind w:left="1558" w:hanging="709"/>
        <w:rPr>
          <w:sz w:val="24"/>
        </w:rPr>
      </w:pPr>
      <w:r>
        <w:rPr>
          <w:sz w:val="24"/>
        </w:rPr>
        <w:t>эффективно</w:t>
      </w:r>
      <w:r>
        <w:rPr>
          <w:spacing w:val="-6"/>
          <w:sz w:val="24"/>
        </w:rPr>
        <w:t xml:space="preserve"> </w:t>
      </w:r>
      <w:r>
        <w:rPr>
          <w:sz w:val="24"/>
        </w:rPr>
        <w:t>запоминать</w:t>
      </w:r>
      <w:r>
        <w:rPr>
          <w:spacing w:val="-7"/>
          <w:sz w:val="24"/>
        </w:rPr>
        <w:t xml:space="preserve"> </w:t>
      </w:r>
      <w:r>
        <w:rPr>
          <w:sz w:val="24"/>
        </w:rPr>
        <w:t>и</w:t>
      </w:r>
      <w:r>
        <w:rPr>
          <w:spacing w:val="-5"/>
          <w:sz w:val="24"/>
        </w:rPr>
        <w:t xml:space="preserve"> </w:t>
      </w:r>
      <w:r>
        <w:rPr>
          <w:sz w:val="24"/>
        </w:rPr>
        <w:t>систематизировать</w:t>
      </w:r>
      <w:r>
        <w:rPr>
          <w:spacing w:val="-8"/>
          <w:sz w:val="24"/>
        </w:rPr>
        <w:t xml:space="preserve"> </w:t>
      </w:r>
      <w:r>
        <w:rPr>
          <w:spacing w:val="-2"/>
          <w:sz w:val="24"/>
        </w:rPr>
        <w:t>информацию.</w:t>
      </w:r>
    </w:p>
    <w:p w:rsidR="00F24135" w:rsidRDefault="005E5ACB">
      <w:pPr>
        <w:pStyle w:val="2"/>
        <w:spacing w:before="2"/>
      </w:pPr>
      <w:r>
        <w:t>Овладение</w:t>
      </w:r>
      <w:r>
        <w:rPr>
          <w:spacing w:val="-8"/>
        </w:rPr>
        <w:t xml:space="preserve"> </w:t>
      </w:r>
      <w:r>
        <w:t>универсальными</w:t>
      </w:r>
      <w:r>
        <w:rPr>
          <w:spacing w:val="-8"/>
        </w:rPr>
        <w:t xml:space="preserve"> </w:t>
      </w:r>
      <w:r>
        <w:t>учебными</w:t>
      </w:r>
      <w:r>
        <w:rPr>
          <w:spacing w:val="-8"/>
        </w:rPr>
        <w:t xml:space="preserve"> </w:t>
      </w:r>
      <w:r>
        <w:t>коммуникативными</w:t>
      </w:r>
      <w:r>
        <w:rPr>
          <w:spacing w:val="-7"/>
        </w:rPr>
        <w:t xml:space="preserve"> </w:t>
      </w:r>
      <w:r>
        <w:rPr>
          <w:spacing w:val="-2"/>
        </w:rPr>
        <w:t>действиями:</w:t>
      </w:r>
    </w:p>
    <w:p w:rsidR="00F24135" w:rsidRDefault="005E5ACB" w:rsidP="003E4757">
      <w:pPr>
        <w:pStyle w:val="a5"/>
        <w:numPr>
          <w:ilvl w:val="0"/>
          <w:numId w:val="152"/>
        </w:numPr>
        <w:tabs>
          <w:tab w:val="left" w:pos="1106"/>
        </w:tabs>
        <w:spacing w:line="274" w:lineRule="exact"/>
        <w:ind w:left="1106" w:hanging="257"/>
        <w:jc w:val="both"/>
        <w:rPr>
          <w:sz w:val="24"/>
        </w:rPr>
      </w:pPr>
      <w:r>
        <w:rPr>
          <w:spacing w:val="-2"/>
          <w:sz w:val="24"/>
        </w:rPr>
        <w:t>общение:</w:t>
      </w:r>
    </w:p>
    <w:p w:rsidR="00F24135" w:rsidRDefault="005E5ACB" w:rsidP="003E4757">
      <w:pPr>
        <w:pStyle w:val="a5"/>
        <w:numPr>
          <w:ilvl w:val="1"/>
          <w:numId w:val="152"/>
        </w:numPr>
        <w:tabs>
          <w:tab w:val="left" w:pos="1558"/>
        </w:tabs>
        <w:spacing w:before="4" w:line="237" w:lineRule="auto"/>
        <w:ind w:right="124" w:firstLine="708"/>
        <w:rPr>
          <w:sz w:val="24"/>
        </w:rPr>
      </w:pPr>
      <w:r>
        <w:rPr>
          <w:sz w:val="24"/>
        </w:rPr>
        <w:t>воспринимать и формулировать суждения, выражать эмоции в соответствии с целями и условиями общения;</w:t>
      </w:r>
    </w:p>
    <w:p w:rsidR="00F24135" w:rsidRDefault="005E5ACB" w:rsidP="003E4757">
      <w:pPr>
        <w:pStyle w:val="a5"/>
        <w:numPr>
          <w:ilvl w:val="1"/>
          <w:numId w:val="152"/>
        </w:numPr>
        <w:tabs>
          <w:tab w:val="left" w:pos="1558"/>
        </w:tabs>
        <w:spacing w:before="3" w:line="293" w:lineRule="exact"/>
        <w:ind w:left="1558" w:hanging="709"/>
        <w:rPr>
          <w:sz w:val="24"/>
        </w:rPr>
      </w:pPr>
      <w:r>
        <w:rPr>
          <w:sz w:val="24"/>
        </w:rPr>
        <w:t>выражать</w:t>
      </w:r>
      <w:r>
        <w:rPr>
          <w:spacing w:val="1"/>
          <w:sz w:val="24"/>
        </w:rPr>
        <w:t xml:space="preserve"> </w:t>
      </w:r>
      <w:r>
        <w:rPr>
          <w:sz w:val="24"/>
        </w:rPr>
        <w:t>себя</w:t>
      </w:r>
      <w:r>
        <w:rPr>
          <w:spacing w:val="-2"/>
          <w:sz w:val="24"/>
        </w:rPr>
        <w:t xml:space="preserve"> </w:t>
      </w:r>
      <w:r>
        <w:rPr>
          <w:sz w:val="24"/>
        </w:rPr>
        <w:t>(свою</w:t>
      </w:r>
      <w:r>
        <w:rPr>
          <w:spacing w:val="-1"/>
          <w:sz w:val="24"/>
        </w:rPr>
        <w:t xml:space="preserve"> </w:t>
      </w:r>
      <w:r>
        <w:rPr>
          <w:sz w:val="24"/>
        </w:rPr>
        <w:t>точку зрения)</w:t>
      </w:r>
      <w:r>
        <w:rPr>
          <w:spacing w:val="-1"/>
          <w:sz w:val="24"/>
        </w:rPr>
        <w:t xml:space="preserve"> </w:t>
      </w:r>
      <w:r>
        <w:rPr>
          <w:sz w:val="24"/>
        </w:rPr>
        <w:t>в устных</w:t>
      </w:r>
      <w:r>
        <w:rPr>
          <w:spacing w:val="-3"/>
          <w:sz w:val="24"/>
        </w:rPr>
        <w:t xml:space="preserve"> </w:t>
      </w:r>
      <w:r>
        <w:rPr>
          <w:sz w:val="24"/>
        </w:rPr>
        <w:t>и письменных</w:t>
      </w:r>
      <w:r>
        <w:rPr>
          <w:spacing w:val="-2"/>
          <w:sz w:val="24"/>
        </w:rPr>
        <w:t xml:space="preserve"> текстах;</w:t>
      </w:r>
    </w:p>
    <w:p w:rsidR="00F24135" w:rsidRDefault="005E5ACB" w:rsidP="003E4757">
      <w:pPr>
        <w:pStyle w:val="a5"/>
        <w:numPr>
          <w:ilvl w:val="1"/>
          <w:numId w:val="152"/>
        </w:numPr>
        <w:tabs>
          <w:tab w:val="left" w:pos="1558"/>
        </w:tabs>
        <w:ind w:right="128" w:firstLine="708"/>
        <w:rPr>
          <w:sz w:val="24"/>
        </w:rPr>
      </w:pPr>
      <w:r>
        <w:rPr>
          <w:sz w:val="24"/>
        </w:rPr>
        <w:t xml:space="preserve">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w:t>
      </w:r>
      <w:r>
        <w:rPr>
          <w:spacing w:val="-2"/>
          <w:sz w:val="24"/>
        </w:rPr>
        <w:t>переговоры;</w:t>
      </w:r>
    </w:p>
    <w:p w:rsidR="00F24135" w:rsidRDefault="005E5ACB" w:rsidP="003E4757">
      <w:pPr>
        <w:pStyle w:val="a5"/>
        <w:numPr>
          <w:ilvl w:val="1"/>
          <w:numId w:val="152"/>
        </w:numPr>
        <w:tabs>
          <w:tab w:val="left" w:pos="1558"/>
        </w:tabs>
        <w:spacing w:before="3" w:line="237" w:lineRule="auto"/>
        <w:ind w:right="127" w:firstLine="708"/>
        <w:rPr>
          <w:sz w:val="24"/>
        </w:rPr>
      </w:pPr>
      <w:r>
        <w:rPr>
          <w:sz w:val="24"/>
        </w:rPr>
        <w:t>понимать</w:t>
      </w:r>
      <w:r>
        <w:rPr>
          <w:spacing w:val="-2"/>
          <w:sz w:val="24"/>
        </w:rPr>
        <w:t xml:space="preserve"> </w:t>
      </w:r>
      <w:r>
        <w:rPr>
          <w:sz w:val="24"/>
        </w:rPr>
        <w:t>намерения других, проявлять уважительное</w:t>
      </w:r>
      <w:r>
        <w:rPr>
          <w:spacing w:val="-1"/>
          <w:sz w:val="24"/>
        </w:rPr>
        <w:t xml:space="preserve"> </w:t>
      </w:r>
      <w:r>
        <w:rPr>
          <w:sz w:val="24"/>
        </w:rPr>
        <w:t>отношение к собеседнику</w:t>
      </w:r>
      <w:r>
        <w:rPr>
          <w:spacing w:val="-3"/>
          <w:sz w:val="24"/>
        </w:rPr>
        <w:t xml:space="preserve"> </w:t>
      </w:r>
      <w:r>
        <w:rPr>
          <w:sz w:val="24"/>
        </w:rPr>
        <w:t>и в корректной форме формулировать свои возражения;</w:t>
      </w:r>
    </w:p>
    <w:p w:rsidR="00F24135" w:rsidRDefault="00F24135">
      <w:pPr>
        <w:pStyle w:val="a5"/>
        <w:spacing w:line="237" w:lineRule="auto"/>
        <w:rPr>
          <w:sz w:val="24"/>
        </w:rPr>
        <w:sectPr w:rsidR="00F24135">
          <w:pgSz w:w="11900" w:h="16820"/>
          <w:pgMar w:top="880" w:right="566" w:bottom="1240" w:left="992" w:header="0" w:footer="967" w:gutter="0"/>
          <w:cols w:space="720"/>
        </w:sectPr>
      </w:pPr>
    </w:p>
    <w:p w:rsidR="00F24135" w:rsidRDefault="005E5ACB" w:rsidP="003E4757">
      <w:pPr>
        <w:pStyle w:val="a5"/>
        <w:numPr>
          <w:ilvl w:val="1"/>
          <w:numId w:val="152"/>
        </w:numPr>
        <w:tabs>
          <w:tab w:val="left" w:pos="1559"/>
        </w:tabs>
        <w:spacing w:before="78" w:line="237" w:lineRule="auto"/>
        <w:ind w:right="128" w:firstLine="708"/>
        <w:jc w:val="left"/>
        <w:rPr>
          <w:sz w:val="24"/>
        </w:rPr>
      </w:pPr>
      <w:r>
        <w:rPr>
          <w:sz w:val="24"/>
        </w:rPr>
        <w:lastRenderedPageBreak/>
        <w:t>в</w:t>
      </w:r>
      <w:r>
        <w:rPr>
          <w:spacing w:val="-1"/>
          <w:sz w:val="24"/>
        </w:rPr>
        <w:t xml:space="preserve"> </w:t>
      </w:r>
      <w:r>
        <w:rPr>
          <w:sz w:val="24"/>
        </w:rPr>
        <w:t>ходе диалога</w:t>
      </w:r>
      <w:r>
        <w:rPr>
          <w:spacing w:val="-1"/>
          <w:sz w:val="24"/>
        </w:rPr>
        <w:t xml:space="preserve"> </w:t>
      </w:r>
      <w:r>
        <w:rPr>
          <w:sz w:val="24"/>
        </w:rPr>
        <w:t>и (или)</w:t>
      </w:r>
      <w:r>
        <w:rPr>
          <w:spacing w:val="-1"/>
          <w:sz w:val="24"/>
        </w:rPr>
        <w:t xml:space="preserve"> </w:t>
      </w:r>
      <w:r>
        <w:rPr>
          <w:sz w:val="24"/>
        </w:rPr>
        <w:t>дискуссии задавать</w:t>
      </w:r>
      <w:r>
        <w:rPr>
          <w:spacing w:val="-4"/>
          <w:sz w:val="24"/>
        </w:rPr>
        <w:t xml:space="preserve"> </w:t>
      </w:r>
      <w:r>
        <w:rPr>
          <w:sz w:val="24"/>
        </w:rPr>
        <w:t>вопросы по существу</w:t>
      </w:r>
      <w:r>
        <w:rPr>
          <w:spacing w:val="-5"/>
          <w:sz w:val="24"/>
        </w:rPr>
        <w:t xml:space="preserve"> </w:t>
      </w:r>
      <w:r>
        <w:rPr>
          <w:sz w:val="24"/>
        </w:rPr>
        <w:t>обсуждаемой темы и</w:t>
      </w:r>
      <w:r>
        <w:rPr>
          <w:spacing w:val="-10"/>
          <w:sz w:val="24"/>
        </w:rPr>
        <w:t xml:space="preserve"> </w:t>
      </w:r>
      <w:r>
        <w:rPr>
          <w:sz w:val="24"/>
        </w:rPr>
        <w:t>высказывать</w:t>
      </w:r>
      <w:r>
        <w:rPr>
          <w:spacing w:val="-11"/>
          <w:sz w:val="24"/>
        </w:rPr>
        <w:t xml:space="preserve"> </w:t>
      </w:r>
      <w:r>
        <w:rPr>
          <w:sz w:val="24"/>
        </w:rPr>
        <w:t>идеи,</w:t>
      </w:r>
      <w:r>
        <w:rPr>
          <w:spacing w:val="-11"/>
          <w:sz w:val="24"/>
        </w:rPr>
        <w:t xml:space="preserve"> </w:t>
      </w:r>
      <w:r>
        <w:rPr>
          <w:sz w:val="24"/>
        </w:rPr>
        <w:t>нацеленные</w:t>
      </w:r>
      <w:r>
        <w:rPr>
          <w:spacing w:val="-10"/>
          <w:sz w:val="24"/>
        </w:rPr>
        <w:t xml:space="preserve"> </w:t>
      </w:r>
      <w:r>
        <w:rPr>
          <w:sz w:val="24"/>
        </w:rPr>
        <w:t>на</w:t>
      </w:r>
      <w:r>
        <w:rPr>
          <w:spacing w:val="-10"/>
          <w:sz w:val="24"/>
        </w:rPr>
        <w:t xml:space="preserve"> </w:t>
      </w:r>
      <w:r>
        <w:rPr>
          <w:sz w:val="24"/>
        </w:rPr>
        <w:t>решение</w:t>
      </w:r>
      <w:r>
        <w:rPr>
          <w:spacing w:val="-11"/>
          <w:sz w:val="24"/>
        </w:rPr>
        <w:t xml:space="preserve"> </w:t>
      </w:r>
      <w:r>
        <w:rPr>
          <w:sz w:val="24"/>
        </w:rPr>
        <w:t>задачи</w:t>
      </w:r>
      <w:r>
        <w:rPr>
          <w:spacing w:val="-10"/>
          <w:sz w:val="24"/>
        </w:rPr>
        <w:t xml:space="preserve"> </w:t>
      </w:r>
      <w:r>
        <w:rPr>
          <w:sz w:val="24"/>
        </w:rPr>
        <w:t>и</w:t>
      </w:r>
      <w:r>
        <w:rPr>
          <w:spacing w:val="-10"/>
          <w:sz w:val="24"/>
        </w:rPr>
        <w:t xml:space="preserve"> </w:t>
      </w:r>
      <w:r>
        <w:rPr>
          <w:sz w:val="24"/>
        </w:rPr>
        <w:t>поддержание</w:t>
      </w:r>
      <w:r>
        <w:rPr>
          <w:spacing w:val="-10"/>
          <w:sz w:val="24"/>
        </w:rPr>
        <w:t xml:space="preserve"> </w:t>
      </w:r>
      <w:r>
        <w:rPr>
          <w:sz w:val="24"/>
        </w:rPr>
        <w:t>благожелательности</w:t>
      </w:r>
      <w:r>
        <w:rPr>
          <w:spacing w:val="-9"/>
          <w:sz w:val="24"/>
        </w:rPr>
        <w:t xml:space="preserve"> </w:t>
      </w:r>
      <w:r>
        <w:rPr>
          <w:sz w:val="24"/>
        </w:rPr>
        <w:t>общения;</w:t>
      </w:r>
    </w:p>
    <w:p w:rsidR="00F24135" w:rsidRDefault="005E5ACB" w:rsidP="003E4757">
      <w:pPr>
        <w:pStyle w:val="a5"/>
        <w:numPr>
          <w:ilvl w:val="1"/>
          <w:numId w:val="152"/>
        </w:numPr>
        <w:tabs>
          <w:tab w:val="left" w:pos="1559"/>
          <w:tab w:val="left" w:pos="3157"/>
          <w:tab w:val="left" w:pos="3873"/>
          <w:tab w:val="left" w:pos="5106"/>
          <w:tab w:val="left" w:pos="5459"/>
          <w:tab w:val="left" w:pos="6976"/>
          <w:tab w:val="left" w:pos="7937"/>
          <w:tab w:val="left" w:pos="9346"/>
        </w:tabs>
        <w:spacing w:before="2"/>
        <w:ind w:right="126" w:firstLine="708"/>
        <w:jc w:val="left"/>
        <w:rPr>
          <w:sz w:val="24"/>
        </w:rPr>
      </w:pPr>
      <w:r>
        <w:rPr>
          <w:spacing w:val="-2"/>
          <w:sz w:val="24"/>
        </w:rPr>
        <w:t>сопоставлять</w:t>
      </w:r>
      <w:r>
        <w:rPr>
          <w:sz w:val="24"/>
        </w:rPr>
        <w:tab/>
      </w:r>
      <w:r>
        <w:rPr>
          <w:spacing w:val="-4"/>
          <w:sz w:val="24"/>
        </w:rPr>
        <w:t>свои</w:t>
      </w:r>
      <w:r>
        <w:rPr>
          <w:sz w:val="24"/>
        </w:rPr>
        <w:tab/>
      </w:r>
      <w:r>
        <w:rPr>
          <w:spacing w:val="-2"/>
          <w:sz w:val="24"/>
        </w:rPr>
        <w:t>суждения</w:t>
      </w:r>
      <w:r>
        <w:rPr>
          <w:sz w:val="24"/>
        </w:rPr>
        <w:tab/>
      </w:r>
      <w:r>
        <w:rPr>
          <w:spacing w:val="-10"/>
          <w:sz w:val="24"/>
        </w:rPr>
        <w:t>с</w:t>
      </w:r>
      <w:r>
        <w:rPr>
          <w:sz w:val="24"/>
        </w:rPr>
        <w:tab/>
      </w:r>
      <w:r>
        <w:rPr>
          <w:spacing w:val="-2"/>
          <w:sz w:val="24"/>
        </w:rPr>
        <w:t>суждениями</w:t>
      </w:r>
      <w:r>
        <w:rPr>
          <w:sz w:val="24"/>
        </w:rPr>
        <w:tab/>
      </w:r>
      <w:r>
        <w:rPr>
          <w:spacing w:val="-2"/>
          <w:sz w:val="24"/>
        </w:rPr>
        <w:t>других</w:t>
      </w:r>
      <w:r>
        <w:rPr>
          <w:sz w:val="24"/>
        </w:rPr>
        <w:tab/>
      </w:r>
      <w:r>
        <w:rPr>
          <w:spacing w:val="-2"/>
          <w:sz w:val="24"/>
        </w:rPr>
        <w:t>участников</w:t>
      </w:r>
      <w:r>
        <w:rPr>
          <w:sz w:val="24"/>
        </w:rPr>
        <w:tab/>
      </w:r>
      <w:r>
        <w:rPr>
          <w:spacing w:val="-2"/>
          <w:sz w:val="24"/>
        </w:rPr>
        <w:t xml:space="preserve">диалога, </w:t>
      </w:r>
      <w:r>
        <w:rPr>
          <w:sz w:val="24"/>
        </w:rPr>
        <w:t>обнаруживать различие и сходство позиций;</w:t>
      </w:r>
    </w:p>
    <w:p w:rsidR="00F24135" w:rsidRDefault="005E5ACB" w:rsidP="003E4757">
      <w:pPr>
        <w:pStyle w:val="a5"/>
        <w:numPr>
          <w:ilvl w:val="1"/>
          <w:numId w:val="152"/>
        </w:numPr>
        <w:tabs>
          <w:tab w:val="left" w:pos="1559"/>
          <w:tab w:val="left" w:pos="2848"/>
          <w:tab w:val="left" w:pos="4506"/>
          <w:tab w:val="left" w:pos="5956"/>
          <w:tab w:val="left" w:pos="7734"/>
          <w:tab w:val="left" w:pos="8655"/>
        </w:tabs>
        <w:spacing w:before="2" w:line="292" w:lineRule="exact"/>
        <w:ind w:left="1559" w:hanging="710"/>
        <w:jc w:val="left"/>
        <w:rPr>
          <w:sz w:val="24"/>
        </w:rPr>
      </w:pPr>
      <w:r>
        <w:rPr>
          <w:spacing w:val="-2"/>
          <w:sz w:val="24"/>
        </w:rPr>
        <w:t>публично</w:t>
      </w:r>
      <w:r>
        <w:rPr>
          <w:sz w:val="24"/>
        </w:rPr>
        <w:tab/>
      </w:r>
      <w:r>
        <w:rPr>
          <w:spacing w:val="-2"/>
          <w:sz w:val="24"/>
        </w:rPr>
        <w:t>представлять</w:t>
      </w:r>
      <w:r>
        <w:rPr>
          <w:sz w:val="24"/>
        </w:rPr>
        <w:tab/>
      </w:r>
      <w:r>
        <w:rPr>
          <w:spacing w:val="-2"/>
          <w:sz w:val="24"/>
        </w:rPr>
        <w:t>результаты</w:t>
      </w:r>
      <w:r>
        <w:rPr>
          <w:sz w:val="24"/>
        </w:rPr>
        <w:tab/>
      </w:r>
      <w:r>
        <w:rPr>
          <w:spacing w:val="-2"/>
          <w:sz w:val="24"/>
        </w:rPr>
        <w:t>выполненного</w:t>
      </w:r>
      <w:r>
        <w:rPr>
          <w:sz w:val="24"/>
        </w:rPr>
        <w:tab/>
      </w:r>
      <w:r>
        <w:rPr>
          <w:spacing w:val="-2"/>
          <w:sz w:val="24"/>
        </w:rPr>
        <w:t>опыта</w:t>
      </w:r>
      <w:r>
        <w:rPr>
          <w:sz w:val="24"/>
        </w:rPr>
        <w:tab/>
      </w:r>
      <w:r>
        <w:rPr>
          <w:spacing w:val="-2"/>
          <w:sz w:val="24"/>
        </w:rPr>
        <w:t>(эксперимента,</w:t>
      </w:r>
    </w:p>
    <w:p w:rsidR="00F24135" w:rsidRDefault="005E5ACB">
      <w:pPr>
        <w:pStyle w:val="a3"/>
        <w:spacing w:line="274" w:lineRule="exact"/>
        <w:ind w:firstLine="0"/>
        <w:jc w:val="left"/>
      </w:pPr>
      <w:r>
        <w:t>исследования,</w:t>
      </w:r>
      <w:r>
        <w:rPr>
          <w:spacing w:val="-1"/>
        </w:rPr>
        <w:t xml:space="preserve"> </w:t>
      </w:r>
      <w:r>
        <w:rPr>
          <w:spacing w:val="-2"/>
        </w:rPr>
        <w:t>проекта);</w:t>
      </w:r>
    </w:p>
    <w:p w:rsidR="00F24135" w:rsidRDefault="005E5ACB" w:rsidP="003E4757">
      <w:pPr>
        <w:pStyle w:val="a5"/>
        <w:numPr>
          <w:ilvl w:val="1"/>
          <w:numId w:val="152"/>
        </w:numPr>
        <w:tabs>
          <w:tab w:val="left" w:pos="1558"/>
        </w:tabs>
        <w:spacing w:before="4" w:line="237" w:lineRule="auto"/>
        <w:ind w:right="126" w:firstLine="708"/>
        <w:rPr>
          <w:sz w:val="24"/>
        </w:rPr>
      </w:pPr>
      <w:r>
        <w:rPr>
          <w:sz w:val="24"/>
        </w:rPr>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F24135" w:rsidRDefault="005E5ACB" w:rsidP="003E4757">
      <w:pPr>
        <w:pStyle w:val="a5"/>
        <w:numPr>
          <w:ilvl w:val="0"/>
          <w:numId w:val="152"/>
        </w:numPr>
        <w:tabs>
          <w:tab w:val="left" w:pos="1106"/>
        </w:tabs>
        <w:spacing w:before="3"/>
        <w:ind w:left="1106" w:hanging="257"/>
        <w:jc w:val="both"/>
        <w:rPr>
          <w:sz w:val="24"/>
        </w:rPr>
      </w:pPr>
      <w:r>
        <w:rPr>
          <w:sz w:val="24"/>
        </w:rPr>
        <w:t>совместная</w:t>
      </w:r>
      <w:r>
        <w:rPr>
          <w:spacing w:val="-3"/>
          <w:sz w:val="24"/>
        </w:rPr>
        <w:t xml:space="preserve"> </w:t>
      </w:r>
      <w:r>
        <w:rPr>
          <w:spacing w:val="-2"/>
          <w:sz w:val="24"/>
        </w:rPr>
        <w:t>деятельность:</w:t>
      </w:r>
    </w:p>
    <w:p w:rsidR="00F24135" w:rsidRDefault="005E5ACB" w:rsidP="003E4757">
      <w:pPr>
        <w:pStyle w:val="a5"/>
        <w:numPr>
          <w:ilvl w:val="1"/>
          <w:numId w:val="152"/>
        </w:numPr>
        <w:tabs>
          <w:tab w:val="left" w:pos="1558"/>
        </w:tabs>
        <w:spacing w:before="4" w:line="237" w:lineRule="auto"/>
        <w:ind w:right="123" w:firstLine="708"/>
        <w:rPr>
          <w:sz w:val="24"/>
        </w:rPr>
      </w:pPr>
      <w:r>
        <w:rPr>
          <w:sz w:val="24"/>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F24135" w:rsidRDefault="005E5ACB" w:rsidP="003E4757">
      <w:pPr>
        <w:pStyle w:val="a5"/>
        <w:numPr>
          <w:ilvl w:val="1"/>
          <w:numId w:val="152"/>
        </w:numPr>
        <w:tabs>
          <w:tab w:val="left" w:pos="1558"/>
        </w:tabs>
        <w:spacing w:before="5"/>
        <w:ind w:right="126" w:firstLine="708"/>
        <w:rPr>
          <w:sz w:val="24"/>
        </w:rPr>
      </w:pPr>
      <w:r>
        <w:rPr>
          <w:sz w:val="24"/>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w:t>
      </w:r>
      <w:r>
        <w:rPr>
          <w:spacing w:val="-2"/>
          <w:sz w:val="24"/>
        </w:rPr>
        <w:t>работы;</w:t>
      </w:r>
    </w:p>
    <w:p w:rsidR="00F24135" w:rsidRDefault="005E5ACB" w:rsidP="003E4757">
      <w:pPr>
        <w:pStyle w:val="a5"/>
        <w:numPr>
          <w:ilvl w:val="1"/>
          <w:numId w:val="152"/>
        </w:numPr>
        <w:tabs>
          <w:tab w:val="left" w:pos="1558"/>
        </w:tabs>
        <w:spacing w:before="2" w:line="237" w:lineRule="auto"/>
        <w:ind w:right="127" w:firstLine="708"/>
        <w:rPr>
          <w:sz w:val="24"/>
        </w:rPr>
      </w:pPr>
      <w:r>
        <w:rPr>
          <w:sz w:val="24"/>
        </w:rPr>
        <w:t>уметь обобщать мнения нескольких людей, проявлять готовность руководить, выполнять поручения, подчиняться;</w:t>
      </w:r>
    </w:p>
    <w:p w:rsidR="00F24135" w:rsidRDefault="005E5ACB" w:rsidP="003E4757">
      <w:pPr>
        <w:pStyle w:val="a5"/>
        <w:numPr>
          <w:ilvl w:val="1"/>
          <w:numId w:val="152"/>
        </w:numPr>
        <w:tabs>
          <w:tab w:val="left" w:pos="1558"/>
        </w:tabs>
        <w:spacing w:before="2"/>
        <w:ind w:right="118" w:firstLine="708"/>
        <w:rPr>
          <w:sz w:val="24"/>
        </w:rPr>
      </w:pPr>
      <w:r>
        <w:rPr>
          <w:sz w:val="24"/>
        </w:rPr>
        <w:t>планировать организацию совместной работы, определять свою роль (с учетом предпочтений и возможностей всех участников взаимодействия), распределять задачи между членами</w:t>
      </w:r>
      <w:r>
        <w:rPr>
          <w:spacing w:val="80"/>
          <w:sz w:val="24"/>
        </w:rPr>
        <w:t xml:space="preserve"> </w:t>
      </w:r>
      <w:r>
        <w:rPr>
          <w:sz w:val="24"/>
        </w:rPr>
        <w:t>команды,</w:t>
      </w:r>
      <w:r>
        <w:rPr>
          <w:spacing w:val="80"/>
          <w:sz w:val="24"/>
        </w:rPr>
        <w:t xml:space="preserve"> </w:t>
      </w:r>
      <w:r>
        <w:rPr>
          <w:sz w:val="24"/>
        </w:rPr>
        <w:t>участвовать</w:t>
      </w:r>
      <w:r>
        <w:rPr>
          <w:spacing w:val="80"/>
          <w:sz w:val="24"/>
        </w:rPr>
        <w:t xml:space="preserve"> </w:t>
      </w:r>
      <w:r>
        <w:rPr>
          <w:sz w:val="24"/>
        </w:rPr>
        <w:t>в</w:t>
      </w:r>
      <w:r>
        <w:rPr>
          <w:spacing w:val="80"/>
          <w:sz w:val="24"/>
        </w:rPr>
        <w:t xml:space="preserve"> </w:t>
      </w:r>
      <w:r>
        <w:rPr>
          <w:sz w:val="24"/>
        </w:rPr>
        <w:t>групповых</w:t>
      </w:r>
      <w:r>
        <w:rPr>
          <w:spacing w:val="80"/>
          <w:sz w:val="24"/>
        </w:rPr>
        <w:t xml:space="preserve"> </w:t>
      </w:r>
      <w:r>
        <w:rPr>
          <w:sz w:val="24"/>
        </w:rPr>
        <w:t>формах</w:t>
      </w:r>
      <w:r>
        <w:rPr>
          <w:spacing w:val="80"/>
          <w:sz w:val="24"/>
        </w:rPr>
        <w:t xml:space="preserve"> </w:t>
      </w:r>
      <w:r>
        <w:rPr>
          <w:sz w:val="24"/>
        </w:rPr>
        <w:t>работы</w:t>
      </w:r>
      <w:r>
        <w:rPr>
          <w:spacing w:val="80"/>
          <w:sz w:val="24"/>
        </w:rPr>
        <w:t xml:space="preserve"> </w:t>
      </w:r>
      <w:r>
        <w:rPr>
          <w:sz w:val="24"/>
        </w:rPr>
        <w:t>(обсуждения,</w:t>
      </w:r>
      <w:r>
        <w:rPr>
          <w:spacing w:val="80"/>
          <w:sz w:val="24"/>
        </w:rPr>
        <w:t xml:space="preserve"> </w:t>
      </w:r>
      <w:r>
        <w:rPr>
          <w:sz w:val="24"/>
        </w:rPr>
        <w:t>обмен</w:t>
      </w:r>
      <w:r>
        <w:rPr>
          <w:spacing w:val="80"/>
          <w:sz w:val="24"/>
        </w:rPr>
        <w:t xml:space="preserve"> </w:t>
      </w:r>
      <w:r>
        <w:rPr>
          <w:sz w:val="24"/>
        </w:rPr>
        <w:t>мнений,</w:t>
      </w:r>
    </w:p>
    <w:p w:rsidR="00F24135" w:rsidRDefault="005E5ACB">
      <w:pPr>
        <w:pStyle w:val="a3"/>
        <w:spacing w:line="275" w:lineRule="exact"/>
        <w:ind w:firstLine="0"/>
      </w:pPr>
      <w:r>
        <w:t>«мозговые</w:t>
      </w:r>
      <w:r>
        <w:rPr>
          <w:spacing w:val="-3"/>
        </w:rPr>
        <w:t xml:space="preserve"> </w:t>
      </w:r>
      <w:r>
        <w:t>штурмы»</w:t>
      </w:r>
      <w:r>
        <w:rPr>
          <w:spacing w:val="-8"/>
        </w:rPr>
        <w:t xml:space="preserve"> </w:t>
      </w:r>
      <w:r>
        <w:t>и</w:t>
      </w:r>
      <w:r>
        <w:rPr>
          <w:spacing w:val="3"/>
        </w:rPr>
        <w:t xml:space="preserve"> </w:t>
      </w:r>
      <w:r>
        <w:rPr>
          <w:spacing w:val="-2"/>
        </w:rPr>
        <w:t>иные);</w:t>
      </w:r>
    </w:p>
    <w:p w:rsidR="00F24135" w:rsidRDefault="005E5ACB" w:rsidP="003E4757">
      <w:pPr>
        <w:pStyle w:val="a5"/>
        <w:numPr>
          <w:ilvl w:val="1"/>
          <w:numId w:val="152"/>
        </w:numPr>
        <w:tabs>
          <w:tab w:val="left" w:pos="1558"/>
        </w:tabs>
        <w:spacing w:before="4" w:line="237" w:lineRule="auto"/>
        <w:ind w:right="127" w:firstLine="708"/>
        <w:rPr>
          <w:sz w:val="24"/>
        </w:rPr>
      </w:pPr>
      <w:r>
        <w:rPr>
          <w:sz w:val="24"/>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F24135" w:rsidRDefault="005E5ACB" w:rsidP="003E4757">
      <w:pPr>
        <w:pStyle w:val="a5"/>
        <w:numPr>
          <w:ilvl w:val="1"/>
          <w:numId w:val="152"/>
        </w:numPr>
        <w:tabs>
          <w:tab w:val="left" w:pos="1558"/>
        </w:tabs>
        <w:spacing w:before="5" w:line="237" w:lineRule="auto"/>
        <w:ind w:right="127" w:firstLine="708"/>
        <w:rPr>
          <w:sz w:val="24"/>
        </w:rPr>
      </w:pPr>
      <w:r>
        <w:rPr>
          <w:sz w:val="24"/>
        </w:rPr>
        <w:t>оценивать качество своего вклада в общий продукт по критериям, самостоятельно сформулированным участниками взаимодействия;</w:t>
      </w:r>
    </w:p>
    <w:p w:rsidR="00F24135" w:rsidRDefault="005E5ACB" w:rsidP="003E4757">
      <w:pPr>
        <w:pStyle w:val="a5"/>
        <w:numPr>
          <w:ilvl w:val="1"/>
          <w:numId w:val="152"/>
        </w:numPr>
        <w:tabs>
          <w:tab w:val="left" w:pos="1558"/>
        </w:tabs>
        <w:spacing w:before="5" w:line="237" w:lineRule="auto"/>
        <w:ind w:right="125" w:firstLine="708"/>
        <w:rPr>
          <w:sz w:val="24"/>
        </w:rPr>
      </w:pPr>
      <w:r>
        <w:rPr>
          <w:sz w:val="24"/>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отчета перед группой.</w:t>
      </w:r>
    </w:p>
    <w:p w:rsidR="00F24135" w:rsidRDefault="005E5ACB">
      <w:pPr>
        <w:pStyle w:val="2"/>
        <w:spacing w:before="8"/>
      </w:pPr>
      <w:r>
        <w:t>Овладение</w:t>
      </w:r>
      <w:r>
        <w:rPr>
          <w:spacing w:val="-8"/>
        </w:rPr>
        <w:t xml:space="preserve"> </w:t>
      </w:r>
      <w:r>
        <w:t>универсальными</w:t>
      </w:r>
      <w:r>
        <w:rPr>
          <w:spacing w:val="-6"/>
        </w:rPr>
        <w:t xml:space="preserve"> </w:t>
      </w:r>
      <w:r>
        <w:t>учебными</w:t>
      </w:r>
      <w:r>
        <w:rPr>
          <w:spacing w:val="-8"/>
        </w:rPr>
        <w:t xml:space="preserve"> </w:t>
      </w:r>
      <w:r>
        <w:t>регулятивными</w:t>
      </w:r>
      <w:r>
        <w:rPr>
          <w:spacing w:val="-5"/>
        </w:rPr>
        <w:t xml:space="preserve"> </w:t>
      </w:r>
      <w:r>
        <w:rPr>
          <w:spacing w:val="-2"/>
        </w:rPr>
        <w:t>действиями:</w:t>
      </w:r>
    </w:p>
    <w:p w:rsidR="00F24135" w:rsidRDefault="005E5ACB" w:rsidP="003E4757">
      <w:pPr>
        <w:pStyle w:val="a5"/>
        <w:numPr>
          <w:ilvl w:val="0"/>
          <w:numId w:val="151"/>
        </w:numPr>
        <w:tabs>
          <w:tab w:val="left" w:pos="1107"/>
        </w:tabs>
        <w:spacing w:line="274" w:lineRule="exact"/>
        <w:ind w:left="1107" w:hanging="258"/>
        <w:rPr>
          <w:sz w:val="24"/>
        </w:rPr>
      </w:pPr>
      <w:r>
        <w:rPr>
          <w:spacing w:val="-2"/>
          <w:sz w:val="24"/>
        </w:rPr>
        <w:t>самоорганизация:</w:t>
      </w:r>
    </w:p>
    <w:p w:rsidR="00F24135" w:rsidRDefault="005E5ACB" w:rsidP="003E4757">
      <w:pPr>
        <w:pStyle w:val="a5"/>
        <w:numPr>
          <w:ilvl w:val="1"/>
          <w:numId w:val="151"/>
        </w:numPr>
        <w:tabs>
          <w:tab w:val="left" w:pos="1559"/>
        </w:tabs>
        <w:spacing w:before="2" w:line="293" w:lineRule="exact"/>
        <w:ind w:left="1559" w:hanging="710"/>
        <w:jc w:val="left"/>
        <w:rPr>
          <w:sz w:val="24"/>
        </w:rPr>
      </w:pPr>
      <w:r>
        <w:rPr>
          <w:sz w:val="24"/>
        </w:rPr>
        <w:t>выявлять</w:t>
      </w:r>
      <w:r>
        <w:rPr>
          <w:spacing w:val="-5"/>
          <w:sz w:val="24"/>
        </w:rPr>
        <w:t xml:space="preserve"> </w:t>
      </w:r>
      <w:r>
        <w:rPr>
          <w:sz w:val="24"/>
        </w:rPr>
        <w:t>проблемы</w:t>
      </w:r>
      <w:r>
        <w:rPr>
          <w:spacing w:val="-3"/>
          <w:sz w:val="24"/>
        </w:rPr>
        <w:t xml:space="preserve"> </w:t>
      </w:r>
      <w:r>
        <w:rPr>
          <w:sz w:val="24"/>
        </w:rPr>
        <w:t>для</w:t>
      </w:r>
      <w:r>
        <w:rPr>
          <w:spacing w:val="-4"/>
          <w:sz w:val="24"/>
        </w:rPr>
        <w:t xml:space="preserve"> </w:t>
      </w:r>
      <w:r>
        <w:rPr>
          <w:sz w:val="24"/>
        </w:rPr>
        <w:t>решения</w:t>
      </w:r>
      <w:r>
        <w:rPr>
          <w:spacing w:val="-2"/>
          <w:sz w:val="24"/>
        </w:rPr>
        <w:t xml:space="preserve"> </w:t>
      </w:r>
      <w:r>
        <w:rPr>
          <w:sz w:val="24"/>
        </w:rPr>
        <w:t>в</w:t>
      </w:r>
      <w:r>
        <w:rPr>
          <w:spacing w:val="-4"/>
          <w:sz w:val="24"/>
        </w:rPr>
        <w:t xml:space="preserve"> </w:t>
      </w:r>
      <w:r>
        <w:rPr>
          <w:sz w:val="24"/>
        </w:rPr>
        <w:t>жизненных и учебных</w:t>
      </w:r>
      <w:r>
        <w:rPr>
          <w:spacing w:val="-4"/>
          <w:sz w:val="24"/>
        </w:rPr>
        <w:t xml:space="preserve"> </w:t>
      </w:r>
      <w:r>
        <w:rPr>
          <w:spacing w:val="-2"/>
          <w:sz w:val="24"/>
        </w:rPr>
        <w:t>ситуациях;</w:t>
      </w:r>
    </w:p>
    <w:p w:rsidR="00F24135" w:rsidRDefault="005E5ACB" w:rsidP="003E4757">
      <w:pPr>
        <w:pStyle w:val="a5"/>
        <w:numPr>
          <w:ilvl w:val="1"/>
          <w:numId w:val="151"/>
        </w:numPr>
        <w:tabs>
          <w:tab w:val="left" w:pos="1559"/>
        </w:tabs>
        <w:spacing w:line="292" w:lineRule="exact"/>
        <w:ind w:left="1559" w:hanging="710"/>
        <w:jc w:val="left"/>
        <w:rPr>
          <w:sz w:val="24"/>
        </w:rPr>
      </w:pPr>
      <w:r>
        <w:rPr>
          <w:sz w:val="24"/>
        </w:rPr>
        <w:t>ориентироваться</w:t>
      </w:r>
      <w:r>
        <w:rPr>
          <w:spacing w:val="24"/>
          <w:sz w:val="24"/>
        </w:rPr>
        <w:t xml:space="preserve">  </w:t>
      </w:r>
      <w:r>
        <w:rPr>
          <w:sz w:val="24"/>
        </w:rPr>
        <w:t>в</w:t>
      </w:r>
      <w:r>
        <w:rPr>
          <w:spacing w:val="28"/>
          <w:sz w:val="24"/>
        </w:rPr>
        <w:t xml:space="preserve">  </w:t>
      </w:r>
      <w:r>
        <w:rPr>
          <w:sz w:val="24"/>
        </w:rPr>
        <w:t>различных</w:t>
      </w:r>
      <w:r>
        <w:rPr>
          <w:spacing w:val="26"/>
          <w:sz w:val="24"/>
        </w:rPr>
        <w:t xml:space="preserve">  </w:t>
      </w:r>
      <w:r>
        <w:rPr>
          <w:sz w:val="24"/>
        </w:rPr>
        <w:t>подходах</w:t>
      </w:r>
      <w:r>
        <w:rPr>
          <w:spacing w:val="28"/>
          <w:sz w:val="24"/>
        </w:rPr>
        <w:t xml:space="preserve">  </w:t>
      </w:r>
      <w:r>
        <w:rPr>
          <w:sz w:val="24"/>
        </w:rPr>
        <w:t>принятия</w:t>
      </w:r>
      <w:r>
        <w:rPr>
          <w:spacing w:val="28"/>
          <w:sz w:val="24"/>
        </w:rPr>
        <w:t xml:space="preserve">  </w:t>
      </w:r>
      <w:r>
        <w:rPr>
          <w:sz w:val="24"/>
        </w:rPr>
        <w:t>решений</w:t>
      </w:r>
      <w:r>
        <w:rPr>
          <w:spacing w:val="29"/>
          <w:sz w:val="24"/>
        </w:rPr>
        <w:t xml:space="preserve">  </w:t>
      </w:r>
      <w:r>
        <w:rPr>
          <w:spacing w:val="-2"/>
          <w:sz w:val="24"/>
        </w:rPr>
        <w:t>(индивидуальное,</w:t>
      </w:r>
    </w:p>
    <w:p w:rsidR="00F24135" w:rsidRDefault="005E5ACB">
      <w:pPr>
        <w:pStyle w:val="a3"/>
        <w:spacing w:line="274" w:lineRule="exact"/>
        <w:ind w:firstLine="0"/>
        <w:jc w:val="left"/>
      </w:pPr>
      <w:r>
        <w:t>принятие</w:t>
      </w:r>
      <w:r>
        <w:rPr>
          <w:spacing w:val="-5"/>
        </w:rPr>
        <w:t xml:space="preserve"> </w:t>
      </w:r>
      <w:r>
        <w:t>решения</w:t>
      </w:r>
      <w:r>
        <w:rPr>
          <w:spacing w:val="-2"/>
        </w:rPr>
        <w:t xml:space="preserve"> </w:t>
      </w:r>
      <w:r>
        <w:t>в</w:t>
      </w:r>
      <w:r>
        <w:rPr>
          <w:spacing w:val="-4"/>
        </w:rPr>
        <w:t xml:space="preserve"> </w:t>
      </w:r>
      <w:r>
        <w:t>группе,</w:t>
      </w:r>
      <w:r>
        <w:rPr>
          <w:spacing w:val="-2"/>
        </w:rPr>
        <w:t xml:space="preserve"> </w:t>
      </w:r>
      <w:r>
        <w:t>принятие</w:t>
      </w:r>
      <w:r>
        <w:rPr>
          <w:spacing w:val="-3"/>
        </w:rPr>
        <w:t xml:space="preserve"> </w:t>
      </w:r>
      <w:r>
        <w:t>решений</w:t>
      </w:r>
      <w:r>
        <w:rPr>
          <w:spacing w:val="-3"/>
        </w:rPr>
        <w:t xml:space="preserve"> </w:t>
      </w:r>
      <w:r>
        <w:rPr>
          <w:spacing w:val="-2"/>
        </w:rPr>
        <w:t>группой);</w:t>
      </w:r>
    </w:p>
    <w:p w:rsidR="00F24135" w:rsidRDefault="005E5ACB" w:rsidP="003E4757">
      <w:pPr>
        <w:pStyle w:val="a5"/>
        <w:numPr>
          <w:ilvl w:val="1"/>
          <w:numId w:val="151"/>
        </w:numPr>
        <w:tabs>
          <w:tab w:val="left" w:pos="1558"/>
        </w:tabs>
        <w:spacing w:before="4" w:line="237" w:lineRule="auto"/>
        <w:ind w:right="127" w:firstLine="708"/>
        <w:rPr>
          <w:sz w:val="24"/>
        </w:rPr>
      </w:pPr>
      <w:r>
        <w:rPr>
          <w:sz w:val="24"/>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F24135" w:rsidRDefault="005E5ACB" w:rsidP="003E4757">
      <w:pPr>
        <w:pStyle w:val="a5"/>
        <w:numPr>
          <w:ilvl w:val="1"/>
          <w:numId w:val="151"/>
        </w:numPr>
        <w:tabs>
          <w:tab w:val="left" w:pos="1558"/>
        </w:tabs>
        <w:spacing w:before="5"/>
        <w:ind w:right="128" w:firstLine="708"/>
        <w:rPr>
          <w:sz w:val="24"/>
        </w:rPr>
      </w:pPr>
      <w:r>
        <w:rPr>
          <w:sz w:val="24"/>
        </w:rPr>
        <w:t>составлять план действий (план реализации намеченного алгоритма решения), корректировать</w:t>
      </w:r>
      <w:r>
        <w:rPr>
          <w:spacing w:val="-14"/>
          <w:sz w:val="24"/>
        </w:rPr>
        <w:t xml:space="preserve"> </w:t>
      </w:r>
      <w:r>
        <w:rPr>
          <w:sz w:val="24"/>
        </w:rPr>
        <w:t>предложенный</w:t>
      </w:r>
      <w:r>
        <w:rPr>
          <w:spacing w:val="-15"/>
          <w:sz w:val="24"/>
        </w:rPr>
        <w:t xml:space="preserve"> </w:t>
      </w:r>
      <w:r>
        <w:rPr>
          <w:sz w:val="24"/>
        </w:rPr>
        <w:t>алгоритм</w:t>
      </w:r>
      <w:r>
        <w:rPr>
          <w:spacing w:val="-15"/>
          <w:sz w:val="24"/>
        </w:rPr>
        <w:t xml:space="preserve"> </w:t>
      </w:r>
      <w:r>
        <w:rPr>
          <w:sz w:val="24"/>
        </w:rPr>
        <w:t>с</w:t>
      </w:r>
      <w:r>
        <w:rPr>
          <w:spacing w:val="-12"/>
          <w:sz w:val="24"/>
        </w:rPr>
        <w:t xml:space="preserve"> </w:t>
      </w:r>
      <w:r>
        <w:rPr>
          <w:sz w:val="24"/>
        </w:rPr>
        <w:t>учетом</w:t>
      </w:r>
      <w:r>
        <w:rPr>
          <w:spacing w:val="-15"/>
          <w:sz w:val="24"/>
        </w:rPr>
        <w:t xml:space="preserve"> </w:t>
      </w:r>
      <w:r>
        <w:rPr>
          <w:sz w:val="24"/>
        </w:rPr>
        <w:t>получения</w:t>
      </w:r>
      <w:r>
        <w:rPr>
          <w:spacing w:val="-14"/>
          <w:sz w:val="24"/>
        </w:rPr>
        <w:t xml:space="preserve"> </w:t>
      </w:r>
      <w:r>
        <w:rPr>
          <w:sz w:val="24"/>
        </w:rPr>
        <w:t>новых</w:t>
      </w:r>
      <w:r>
        <w:rPr>
          <w:spacing w:val="-13"/>
          <w:sz w:val="24"/>
        </w:rPr>
        <w:t xml:space="preserve"> </w:t>
      </w:r>
      <w:r>
        <w:rPr>
          <w:sz w:val="24"/>
        </w:rPr>
        <w:t>знаний</w:t>
      </w:r>
      <w:r>
        <w:rPr>
          <w:spacing w:val="-15"/>
          <w:sz w:val="24"/>
        </w:rPr>
        <w:t xml:space="preserve"> </w:t>
      </w:r>
      <w:r>
        <w:rPr>
          <w:sz w:val="24"/>
        </w:rPr>
        <w:t>об</w:t>
      </w:r>
      <w:r>
        <w:rPr>
          <w:spacing w:val="-15"/>
          <w:sz w:val="24"/>
        </w:rPr>
        <w:t xml:space="preserve"> </w:t>
      </w:r>
      <w:r>
        <w:rPr>
          <w:sz w:val="24"/>
        </w:rPr>
        <w:t>изучаемом</w:t>
      </w:r>
      <w:r>
        <w:rPr>
          <w:spacing w:val="-15"/>
          <w:sz w:val="24"/>
        </w:rPr>
        <w:t xml:space="preserve"> </w:t>
      </w:r>
      <w:r>
        <w:rPr>
          <w:sz w:val="24"/>
        </w:rPr>
        <w:t>объекте;</w:t>
      </w:r>
    </w:p>
    <w:p w:rsidR="00F24135" w:rsidRDefault="005E5ACB" w:rsidP="003E4757">
      <w:pPr>
        <w:pStyle w:val="a5"/>
        <w:numPr>
          <w:ilvl w:val="1"/>
          <w:numId w:val="151"/>
        </w:numPr>
        <w:tabs>
          <w:tab w:val="left" w:pos="1559"/>
        </w:tabs>
        <w:spacing w:before="2" w:line="292" w:lineRule="exact"/>
        <w:ind w:left="1559" w:hanging="710"/>
        <w:jc w:val="left"/>
        <w:rPr>
          <w:sz w:val="24"/>
        </w:rPr>
      </w:pPr>
      <w:r>
        <w:rPr>
          <w:sz w:val="24"/>
        </w:rPr>
        <w:t>делать</w:t>
      </w:r>
      <w:r>
        <w:rPr>
          <w:spacing w:val="-4"/>
          <w:sz w:val="24"/>
        </w:rPr>
        <w:t xml:space="preserve"> </w:t>
      </w:r>
      <w:r>
        <w:rPr>
          <w:sz w:val="24"/>
        </w:rPr>
        <w:t>выбор</w:t>
      </w:r>
      <w:r>
        <w:rPr>
          <w:spacing w:val="-5"/>
          <w:sz w:val="24"/>
        </w:rPr>
        <w:t xml:space="preserve"> </w:t>
      </w:r>
      <w:r>
        <w:rPr>
          <w:sz w:val="24"/>
        </w:rPr>
        <w:t>и</w:t>
      </w:r>
      <w:r>
        <w:rPr>
          <w:spacing w:val="-3"/>
          <w:sz w:val="24"/>
        </w:rPr>
        <w:t xml:space="preserve"> </w:t>
      </w:r>
      <w:r>
        <w:rPr>
          <w:sz w:val="24"/>
        </w:rPr>
        <w:t>брать</w:t>
      </w:r>
      <w:r>
        <w:rPr>
          <w:spacing w:val="-3"/>
          <w:sz w:val="24"/>
        </w:rPr>
        <w:t xml:space="preserve"> </w:t>
      </w:r>
      <w:r>
        <w:rPr>
          <w:sz w:val="24"/>
        </w:rPr>
        <w:t>ответственность</w:t>
      </w:r>
      <w:r>
        <w:rPr>
          <w:spacing w:val="-5"/>
          <w:sz w:val="24"/>
        </w:rPr>
        <w:t xml:space="preserve"> </w:t>
      </w:r>
      <w:r>
        <w:rPr>
          <w:sz w:val="24"/>
        </w:rPr>
        <w:t>за</w:t>
      </w:r>
      <w:r>
        <w:rPr>
          <w:spacing w:val="-3"/>
          <w:sz w:val="24"/>
        </w:rPr>
        <w:t xml:space="preserve"> </w:t>
      </w:r>
      <w:r>
        <w:rPr>
          <w:spacing w:val="-2"/>
          <w:sz w:val="24"/>
        </w:rPr>
        <w:t>решение;</w:t>
      </w:r>
    </w:p>
    <w:p w:rsidR="00F24135" w:rsidRDefault="005E5ACB" w:rsidP="003E4757">
      <w:pPr>
        <w:pStyle w:val="a5"/>
        <w:numPr>
          <w:ilvl w:val="0"/>
          <w:numId w:val="151"/>
        </w:numPr>
        <w:tabs>
          <w:tab w:val="left" w:pos="1106"/>
        </w:tabs>
        <w:spacing w:line="274" w:lineRule="exact"/>
        <w:ind w:left="1106" w:hanging="257"/>
        <w:rPr>
          <w:sz w:val="24"/>
        </w:rPr>
      </w:pPr>
      <w:r>
        <w:rPr>
          <w:spacing w:val="-2"/>
          <w:sz w:val="24"/>
        </w:rPr>
        <w:t>самоконтроль:</w:t>
      </w:r>
    </w:p>
    <w:p w:rsidR="00F24135" w:rsidRDefault="005E5ACB" w:rsidP="003E4757">
      <w:pPr>
        <w:pStyle w:val="a5"/>
        <w:numPr>
          <w:ilvl w:val="1"/>
          <w:numId w:val="151"/>
        </w:numPr>
        <w:tabs>
          <w:tab w:val="left" w:pos="1559"/>
        </w:tabs>
        <w:spacing w:before="2" w:line="293" w:lineRule="exact"/>
        <w:ind w:left="1559" w:hanging="710"/>
        <w:jc w:val="left"/>
        <w:rPr>
          <w:sz w:val="24"/>
        </w:rPr>
      </w:pPr>
      <w:r>
        <w:rPr>
          <w:sz w:val="24"/>
        </w:rPr>
        <w:t>владеть</w:t>
      </w:r>
      <w:r>
        <w:rPr>
          <w:spacing w:val="-3"/>
          <w:sz w:val="24"/>
        </w:rPr>
        <w:t xml:space="preserve"> </w:t>
      </w:r>
      <w:r>
        <w:rPr>
          <w:sz w:val="24"/>
        </w:rPr>
        <w:t>способами</w:t>
      </w:r>
      <w:r>
        <w:rPr>
          <w:spacing w:val="-5"/>
          <w:sz w:val="24"/>
        </w:rPr>
        <w:t xml:space="preserve"> </w:t>
      </w:r>
      <w:r>
        <w:rPr>
          <w:sz w:val="24"/>
        </w:rPr>
        <w:t>самоконтроля,</w:t>
      </w:r>
      <w:r>
        <w:rPr>
          <w:spacing w:val="-4"/>
          <w:sz w:val="24"/>
        </w:rPr>
        <w:t xml:space="preserve"> </w:t>
      </w:r>
      <w:r>
        <w:rPr>
          <w:sz w:val="24"/>
        </w:rPr>
        <w:t>самомотивации</w:t>
      </w:r>
      <w:r>
        <w:rPr>
          <w:spacing w:val="-6"/>
          <w:sz w:val="24"/>
        </w:rPr>
        <w:t xml:space="preserve"> </w:t>
      </w:r>
      <w:r>
        <w:rPr>
          <w:sz w:val="24"/>
        </w:rPr>
        <w:t>и</w:t>
      </w:r>
      <w:r>
        <w:rPr>
          <w:spacing w:val="-3"/>
          <w:sz w:val="24"/>
        </w:rPr>
        <w:t xml:space="preserve"> </w:t>
      </w:r>
      <w:r>
        <w:rPr>
          <w:spacing w:val="-2"/>
          <w:sz w:val="24"/>
        </w:rPr>
        <w:t>рефлексии;</w:t>
      </w:r>
    </w:p>
    <w:p w:rsidR="00F24135" w:rsidRDefault="005E5ACB" w:rsidP="003E4757">
      <w:pPr>
        <w:pStyle w:val="a5"/>
        <w:numPr>
          <w:ilvl w:val="1"/>
          <w:numId w:val="151"/>
        </w:numPr>
        <w:tabs>
          <w:tab w:val="left" w:pos="1559"/>
        </w:tabs>
        <w:spacing w:line="293" w:lineRule="exact"/>
        <w:ind w:left="1559" w:hanging="710"/>
        <w:jc w:val="left"/>
        <w:rPr>
          <w:sz w:val="24"/>
        </w:rPr>
      </w:pPr>
      <w:r>
        <w:rPr>
          <w:sz w:val="24"/>
        </w:rPr>
        <w:t>давать</w:t>
      </w:r>
      <w:r>
        <w:rPr>
          <w:spacing w:val="-2"/>
          <w:sz w:val="24"/>
        </w:rPr>
        <w:t xml:space="preserve"> </w:t>
      </w:r>
      <w:r>
        <w:rPr>
          <w:sz w:val="24"/>
        </w:rPr>
        <w:t>адекватную</w:t>
      </w:r>
      <w:r>
        <w:rPr>
          <w:spacing w:val="-5"/>
          <w:sz w:val="24"/>
        </w:rPr>
        <w:t xml:space="preserve"> </w:t>
      </w:r>
      <w:r>
        <w:rPr>
          <w:sz w:val="24"/>
        </w:rPr>
        <w:t>оценку</w:t>
      </w:r>
      <w:r>
        <w:rPr>
          <w:spacing w:val="-7"/>
          <w:sz w:val="24"/>
        </w:rPr>
        <w:t xml:space="preserve"> </w:t>
      </w:r>
      <w:r>
        <w:rPr>
          <w:sz w:val="24"/>
        </w:rPr>
        <w:t>ситуации</w:t>
      </w:r>
      <w:r>
        <w:rPr>
          <w:spacing w:val="-3"/>
          <w:sz w:val="24"/>
        </w:rPr>
        <w:t xml:space="preserve"> </w:t>
      </w:r>
      <w:r>
        <w:rPr>
          <w:sz w:val="24"/>
        </w:rPr>
        <w:t>и</w:t>
      </w:r>
      <w:r>
        <w:rPr>
          <w:spacing w:val="-2"/>
          <w:sz w:val="24"/>
        </w:rPr>
        <w:t xml:space="preserve"> </w:t>
      </w:r>
      <w:r>
        <w:rPr>
          <w:sz w:val="24"/>
        </w:rPr>
        <w:t>предлагать</w:t>
      </w:r>
      <w:r>
        <w:rPr>
          <w:spacing w:val="-6"/>
          <w:sz w:val="24"/>
        </w:rPr>
        <w:t xml:space="preserve"> </w:t>
      </w:r>
      <w:r>
        <w:rPr>
          <w:sz w:val="24"/>
        </w:rPr>
        <w:t>план</w:t>
      </w:r>
      <w:r>
        <w:rPr>
          <w:spacing w:val="-2"/>
          <w:sz w:val="24"/>
        </w:rPr>
        <w:t xml:space="preserve"> </w:t>
      </w:r>
      <w:r>
        <w:rPr>
          <w:sz w:val="24"/>
        </w:rPr>
        <w:t>ее</w:t>
      </w:r>
      <w:r>
        <w:rPr>
          <w:spacing w:val="-5"/>
          <w:sz w:val="24"/>
        </w:rPr>
        <w:t xml:space="preserve"> </w:t>
      </w:r>
      <w:r>
        <w:rPr>
          <w:spacing w:val="-2"/>
          <w:sz w:val="24"/>
        </w:rPr>
        <w:t>изменения;</w:t>
      </w:r>
    </w:p>
    <w:p w:rsidR="00F24135" w:rsidRDefault="005E5ACB" w:rsidP="003E4757">
      <w:pPr>
        <w:pStyle w:val="a5"/>
        <w:numPr>
          <w:ilvl w:val="1"/>
          <w:numId w:val="151"/>
        </w:numPr>
        <w:tabs>
          <w:tab w:val="left" w:pos="1559"/>
        </w:tabs>
        <w:spacing w:before="1" w:line="237" w:lineRule="auto"/>
        <w:ind w:right="126" w:firstLine="708"/>
        <w:jc w:val="left"/>
        <w:rPr>
          <w:sz w:val="24"/>
        </w:rPr>
      </w:pPr>
      <w:r>
        <w:rPr>
          <w:sz w:val="24"/>
        </w:rPr>
        <w:t>учитывать</w:t>
      </w:r>
      <w:r>
        <w:rPr>
          <w:spacing w:val="80"/>
          <w:sz w:val="24"/>
        </w:rPr>
        <w:t xml:space="preserve"> </w:t>
      </w:r>
      <w:r>
        <w:rPr>
          <w:sz w:val="24"/>
        </w:rPr>
        <w:t>контекст</w:t>
      </w:r>
      <w:r>
        <w:rPr>
          <w:spacing w:val="80"/>
          <w:sz w:val="24"/>
        </w:rPr>
        <w:t xml:space="preserve"> </w:t>
      </w:r>
      <w:r>
        <w:rPr>
          <w:sz w:val="24"/>
        </w:rPr>
        <w:t>и</w:t>
      </w:r>
      <w:r>
        <w:rPr>
          <w:spacing w:val="80"/>
          <w:sz w:val="24"/>
        </w:rPr>
        <w:t xml:space="preserve"> </w:t>
      </w:r>
      <w:r>
        <w:rPr>
          <w:sz w:val="24"/>
        </w:rPr>
        <w:t>предвидеть</w:t>
      </w:r>
      <w:r>
        <w:rPr>
          <w:spacing w:val="80"/>
          <w:sz w:val="24"/>
        </w:rPr>
        <w:t xml:space="preserve"> </w:t>
      </w:r>
      <w:r>
        <w:rPr>
          <w:sz w:val="24"/>
        </w:rPr>
        <w:t>трудности,</w:t>
      </w:r>
      <w:r>
        <w:rPr>
          <w:spacing w:val="80"/>
          <w:sz w:val="24"/>
        </w:rPr>
        <w:t xml:space="preserve"> </w:t>
      </w:r>
      <w:r>
        <w:rPr>
          <w:sz w:val="24"/>
        </w:rPr>
        <w:t>которые</w:t>
      </w:r>
      <w:r>
        <w:rPr>
          <w:spacing w:val="80"/>
          <w:sz w:val="24"/>
        </w:rPr>
        <w:t xml:space="preserve"> </w:t>
      </w:r>
      <w:r>
        <w:rPr>
          <w:sz w:val="24"/>
        </w:rPr>
        <w:t>могут</w:t>
      </w:r>
      <w:r>
        <w:rPr>
          <w:spacing w:val="80"/>
          <w:sz w:val="24"/>
        </w:rPr>
        <w:t xml:space="preserve"> </w:t>
      </w:r>
      <w:r>
        <w:rPr>
          <w:sz w:val="24"/>
        </w:rPr>
        <w:t>возникнуть</w:t>
      </w:r>
      <w:r>
        <w:rPr>
          <w:spacing w:val="80"/>
          <w:sz w:val="24"/>
        </w:rPr>
        <w:t xml:space="preserve"> </w:t>
      </w:r>
      <w:r>
        <w:rPr>
          <w:sz w:val="24"/>
        </w:rPr>
        <w:t>при решении учебной задачи, адаптировать решение к меняющимся обстоятельствам;</w:t>
      </w:r>
    </w:p>
    <w:p w:rsidR="00F24135" w:rsidRDefault="005E5ACB" w:rsidP="003E4757">
      <w:pPr>
        <w:pStyle w:val="a5"/>
        <w:numPr>
          <w:ilvl w:val="1"/>
          <w:numId w:val="151"/>
        </w:numPr>
        <w:tabs>
          <w:tab w:val="left" w:pos="1559"/>
        </w:tabs>
        <w:spacing w:before="5" w:line="237" w:lineRule="auto"/>
        <w:ind w:right="128" w:firstLine="708"/>
        <w:jc w:val="left"/>
        <w:rPr>
          <w:sz w:val="24"/>
        </w:rPr>
      </w:pPr>
      <w:r>
        <w:rPr>
          <w:sz w:val="24"/>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F24135" w:rsidRDefault="005E5ACB" w:rsidP="003E4757">
      <w:pPr>
        <w:pStyle w:val="a5"/>
        <w:numPr>
          <w:ilvl w:val="1"/>
          <w:numId w:val="151"/>
        </w:numPr>
        <w:tabs>
          <w:tab w:val="left" w:pos="1559"/>
        </w:tabs>
        <w:spacing w:before="2"/>
        <w:ind w:right="128" w:firstLine="708"/>
        <w:jc w:val="left"/>
        <w:rPr>
          <w:sz w:val="24"/>
        </w:rPr>
      </w:pPr>
      <w:r>
        <w:rPr>
          <w:sz w:val="24"/>
        </w:rPr>
        <w:t>вносить коррективы в деятельность на основе новых обстоятельств, изменившихся ситуаций, установленных ошибок, возникших трудностей;</w:t>
      </w:r>
    </w:p>
    <w:p w:rsidR="00F24135" w:rsidRDefault="005E5ACB" w:rsidP="003E4757">
      <w:pPr>
        <w:pStyle w:val="a5"/>
        <w:numPr>
          <w:ilvl w:val="1"/>
          <w:numId w:val="151"/>
        </w:numPr>
        <w:tabs>
          <w:tab w:val="left" w:pos="1559"/>
        </w:tabs>
        <w:spacing w:before="2" w:line="292" w:lineRule="exact"/>
        <w:ind w:left="1559" w:hanging="710"/>
        <w:jc w:val="left"/>
        <w:rPr>
          <w:sz w:val="24"/>
        </w:rPr>
      </w:pPr>
      <w:r>
        <w:rPr>
          <w:sz w:val="24"/>
        </w:rPr>
        <w:t>оценивать</w:t>
      </w:r>
      <w:r>
        <w:rPr>
          <w:spacing w:val="-2"/>
          <w:sz w:val="24"/>
        </w:rPr>
        <w:t xml:space="preserve"> </w:t>
      </w:r>
      <w:r>
        <w:rPr>
          <w:sz w:val="24"/>
        </w:rPr>
        <w:t>соответствие</w:t>
      </w:r>
      <w:r>
        <w:rPr>
          <w:spacing w:val="-5"/>
          <w:sz w:val="24"/>
        </w:rPr>
        <w:t xml:space="preserve"> </w:t>
      </w:r>
      <w:r>
        <w:rPr>
          <w:sz w:val="24"/>
        </w:rPr>
        <w:t>результата</w:t>
      </w:r>
      <w:r>
        <w:rPr>
          <w:spacing w:val="-3"/>
          <w:sz w:val="24"/>
        </w:rPr>
        <w:t xml:space="preserve"> </w:t>
      </w:r>
      <w:r>
        <w:rPr>
          <w:sz w:val="24"/>
        </w:rPr>
        <w:t>цели</w:t>
      </w:r>
      <w:r>
        <w:rPr>
          <w:spacing w:val="-4"/>
          <w:sz w:val="24"/>
        </w:rPr>
        <w:t xml:space="preserve"> </w:t>
      </w:r>
      <w:r>
        <w:rPr>
          <w:sz w:val="24"/>
        </w:rPr>
        <w:t xml:space="preserve">и </w:t>
      </w:r>
      <w:r>
        <w:rPr>
          <w:spacing w:val="-2"/>
          <w:sz w:val="24"/>
        </w:rPr>
        <w:t>условиям;</w:t>
      </w:r>
    </w:p>
    <w:p w:rsidR="00F24135" w:rsidRDefault="005E5ACB" w:rsidP="003E4757">
      <w:pPr>
        <w:pStyle w:val="a5"/>
        <w:numPr>
          <w:ilvl w:val="0"/>
          <w:numId w:val="151"/>
        </w:numPr>
        <w:tabs>
          <w:tab w:val="left" w:pos="1106"/>
        </w:tabs>
        <w:spacing w:line="274" w:lineRule="exact"/>
        <w:ind w:left="1106" w:hanging="257"/>
        <w:rPr>
          <w:sz w:val="24"/>
        </w:rPr>
      </w:pPr>
      <w:r>
        <w:rPr>
          <w:sz w:val="24"/>
        </w:rPr>
        <w:t>эмоциональный</w:t>
      </w:r>
      <w:r>
        <w:rPr>
          <w:spacing w:val="-4"/>
          <w:sz w:val="24"/>
        </w:rPr>
        <w:t xml:space="preserve"> </w:t>
      </w:r>
      <w:r>
        <w:rPr>
          <w:spacing w:val="-2"/>
          <w:sz w:val="24"/>
        </w:rPr>
        <w:t>интеллект:</w:t>
      </w:r>
    </w:p>
    <w:p w:rsidR="00F24135" w:rsidRDefault="00F24135">
      <w:pPr>
        <w:pStyle w:val="a5"/>
        <w:spacing w:line="274" w:lineRule="exact"/>
        <w:jc w:val="left"/>
        <w:rPr>
          <w:sz w:val="24"/>
        </w:rPr>
        <w:sectPr w:rsidR="00F24135">
          <w:pgSz w:w="11900" w:h="16820"/>
          <w:pgMar w:top="880" w:right="566" w:bottom="1240" w:left="992" w:header="0" w:footer="967" w:gutter="0"/>
          <w:cols w:space="720"/>
        </w:sectPr>
      </w:pPr>
    </w:p>
    <w:p w:rsidR="00F24135" w:rsidRDefault="005E5ACB" w:rsidP="003E4757">
      <w:pPr>
        <w:pStyle w:val="a5"/>
        <w:numPr>
          <w:ilvl w:val="1"/>
          <w:numId w:val="151"/>
        </w:numPr>
        <w:tabs>
          <w:tab w:val="left" w:pos="1559"/>
        </w:tabs>
        <w:spacing w:before="75" w:line="293" w:lineRule="exact"/>
        <w:ind w:left="1559" w:hanging="710"/>
        <w:jc w:val="left"/>
        <w:rPr>
          <w:sz w:val="24"/>
        </w:rPr>
      </w:pPr>
      <w:r>
        <w:rPr>
          <w:sz w:val="24"/>
        </w:rPr>
        <w:lastRenderedPageBreak/>
        <w:t>различать,</w:t>
      </w:r>
      <w:r>
        <w:rPr>
          <w:spacing w:val="-5"/>
          <w:sz w:val="24"/>
        </w:rPr>
        <w:t xml:space="preserve"> </w:t>
      </w:r>
      <w:r>
        <w:rPr>
          <w:sz w:val="24"/>
        </w:rPr>
        <w:t>называть</w:t>
      </w:r>
      <w:r>
        <w:rPr>
          <w:spacing w:val="-8"/>
          <w:sz w:val="24"/>
        </w:rPr>
        <w:t xml:space="preserve"> </w:t>
      </w:r>
      <w:r>
        <w:rPr>
          <w:sz w:val="24"/>
        </w:rPr>
        <w:t>и</w:t>
      </w:r>
      <w:r>
        <w:rPr>
          <w:spacing w:val="-2"/>
          <w:sz w:val="24"/>
        </w:rPr>
        <w:t xml:space="preserve"> </w:t>
      </w:r>
      <w:r>
        <w:rPr>
          <w:sz w:val="24"/>
        </w:rPr>
        <w:t>управлять</w:t>
      </w:r>
      <w:r>
        <w:rPr>
          <w:spacing w:val="-7"/>
          <w:sz w:val="24"/>
        </w:rPr>
        <w:t xml:space="preserve"> </w:t>
      </w:r>
      <w:r>
        <w:rPr>
          <w:sz w:val="24"/>
        </w:rPr>
        <w:t>собственными</w:t>
      </w:r>
      <w:r>
        <w:rPr>
          <w:spacing w:val="-6"/>
          <w:sz w:val="24"/>
        </w:rPr>
        <w:t xml:space="preserve"> </w:t>
      </w:r>
      <w:r>
        <w:rPr>
          <w:sz w:val="24"/>
        </w:rPr>
        <w:t>эмоциями</w:t>
      </w:r>
      <w:r>
        <w:rPr>
          <w:spacing w:val="-2"/>
          <w:sz w:val="24"/>
        </w:rPr>
        <w:t xml:space="preserve"> </w:t>
      </w:r>
      <w:r>
        <w:rPr>
          <w:sz w:val="24"/>
        </w:rPr>
        <w:t>и</w:t>
      </w:r>
      <w:r>
        <w:rPr>
          <w:spacing w:val="-4"/>
          <w:sz w:val="24"/>
        </w:rPr>
        <w:t xml:space="preserve"> </w:t>
      </w:r>
      <w:r>
        <w:rPr>
          <w:sz w:val="24"/>
        </w:rPr>
        <w:t>эмоциями</w:t>
      </w:r>
      <w:r>
        <w:rPr>
          <w:spacing w:val="-6"/>
          <w:sz w:val="24"/>
        </w:rPr>
        <w:t xml:space="preserve"> </w:t>
      </w:r>
      <w:r>
        <w:rPr>
          <w:spacing w:val="-2"/>
          <w:sz w:val="24"/>
        </w:rPr>
        <w:t>других;</w:t>
      </w:r>
    </w:p>
    <w:p w:rsidR="00F24135" w:rsidRDefault="005E5ACB" w:rsidP="003E4757">
      <w:pPr>
        <w:pStyle w:val="a5"/>
        <w:numPr>
          <w:ilvl w:val="1"/>
          <w:numId w:val="151"/>
        </w:numPr>
        <w:tabs>
          <w:tab w:val="left" w:pos="1559"/>
        </w:tabs>
        <w:spacing w:line="293" w:lineRule="exact"/>
        <w:ind w:left="1559" w:hanging="710"/>
        <w:jc w:val="left"/>
        <w:rPr>
          <w:sz w:val="24"/>
        </w:rPr>
      </w:pPr>
      <w:r>
        <w:rPr>
          <w:sz w:val="24"/>
        </w:rPr>
        <w:t>выявлять</w:t>
      </w:r>
      <w:r>
        <w:rPr>
          <w:spacing w:val="-5"/>
          <w:sz w:val="24"/>
        </w:rPr>
        <w:t xml:space="preserve"> </w:t>
      </w:r>
      <w:r>
        <w:rPr>
          <w:sz w:val="24"/>
        </w:rPr>
        <w:t>и</w:t>
      </w:r>
      <w:r>
        <w:rPr>
          <w:spacing w:val="-4"/>
          <w:sz w:val="24"/>
        </w:rPr>
        <w:t xml:space="preserve"> </w:t>
      </w:r>
      <w:r>
        <w:rPr>
          <w:sz w:val="24"/>
        </w:rPr>
        <w:t>анализировать</w:t>
      </w:r>
      <w:r>
        <w:rPr>
          <w:spacing w:val="-7"/>
          <w:sz w:val="24"/>
        </w:rPr>
        <w:t xml:space="preserve"> </w:t>
      </w:r>
      <w:r>
        <w:rPr>
          <w:sz w:val="24"/>
        </w:rPr>
        <w:t>причины</w:t>
      </w:r>
      <w:r>
        <w:rPr>
          <w:spacing w:val="-6"/>
          <w:sz w:val="24"/>
        </w:rPr>
        <w:t xml:space="preserve"> </w:t>
      </w:r>
      <w:r>
        <w:rPr>
          <w:spacing w:val="-2"/>
          <w:sz w:val="24"/>
        </w:rPr>
        <w:t>эмоций;</w:t>
      </w:r>
    </w:p>
    <w:p w:rsidR="00F24135" w:rsidRDefault="005E5ACB" w:rsidP="003E4757">
      <w:pPr>
        <w:pStyle w:val="a5"/>
        <w:numPr>
          <w:ilvl w:val="1"/>
          <w:numId w:val="151"/>
        </w:numPr>
        <w:tabs>
          <w:tab w:val="left" w:pos="1559"/>
        </w:tabs>
        <w:spacing w:before="2" w:line="293" w:lineRule="exact"/>
        <w:ind w:left="1559" w:hanging="710"/>
        <w:jc w:val="left"/>
        <w:rPr>
          <w:sz w:val="24"/>
        </w:rPr>
      </w:pPr>
      <w:r>
        <w:rPr>
          <w:sz w:val="24"/>
        </w:rPr>
        <w:t>ставить</w:t>
      </w:r>
      <w:r>
        <w:rPr>
          <w:spacing w:val="-3"/>
          <w:sz w:val="24"/>
        </w:rPr>
        <w:t xml:space="preserve"> </w:t>
      </w:r>
      <w:r>
        <w:rPr>
          <w:sz w:val="24"/>
        </w:rPr>
        <w:t>себя</w:t>
      </w:r>
      <w:r>
        <w:rPr>
          <w:spacing w:val="-5"/>
          <w:sz w:val="24"/>
        </w:rPr>
        <w:t xml:space="preserve"> </w:t>
      </w:r>
      <w:r>
        <w:rPr>
          <w:sz w:val="24"/>
        </w:rPr>
        <w:t>на</w:t>
      </w:r>
      <w:r>
        <w:rPr>
          <w:spacing w:val="-2"/>
          <w:sz w:val="24"/>
        </w:rPr>
        <w:t xml:space="preserve"> </w:t>
      </w:r>
      <w:r>
        <w:rPr>
          <w:sz w:val="24"/>
        </w:rPr>
        <w:t>место</w:t>
      </w:r>
      <w:r>
        <w:rPr>
          <w:spacing w:val="-3"/>
          <w:sz w:val="24"/>
        </w:rPr>
        <w:t xml:space="preserve"> </w:t>
      </w:r>
      <w:r>
        <w:rPr>
          <w:sz w:val="24"/>
        </w:rPr>
        <w:t>другого</w:t>
      </w:r>
      <w:r>
        <w:rPr>
          <w:spacing w:val="-1"/>
          <w:sz w:val="24"/>
        </w:rPr>
        <w:t xml:space="preserve"> </w:t>
      </w:r>
      <w:r>
        <w:rPr>
          <w:sz w:val="24"/>
        </w:rPr>
        <w:t>человека,</w:t>
      </w:r>
      <w:r>
        <w:rPr>
          <w:spacing w:val="-2"/>
          <w:sz w:val="24"/>
        </w:rPr>
        <w:t xml:space="preserve"> </w:t>
      </w:r>
      <w:r>
        <w:rPr>
          <w:sz w:val="24"/>
        </w:rPr>
        <w:t>понимать</w:t>
      </w:r>
      <w:r>
        <w:rPr>
          <w:spacing w:val="2"/>
          <w:sz w:val="24"/>
        </w:rPr>
        <w:t xml:space="preserve"> </w:t>
      </w:r>
      <w:r>
        <w:rPr>
          <w:sz w:val="24"/>
        </w:rPr>
        <w:t>мотивы</w:t>
      </w:r>
      <w:r>
        <w:rPr>
          <w:spacing w:val="-2"/>
          <w:sz w:val="24"/>
        </w:rPr>
        <w:t xml:space="preserve"> </w:t>
      </w:r>
      <w:r>
        <w:rPr>
          <w:sz w:val="24"/>
        </w:rPr>
        <w:t>и намерения</w:t>
      </w:r>
      <w:r>
        <w:rPr>
          <w:spacing w:val="-4"/>
          <w:sz w:val="24"/>
        </w:rPr>
        <w:t xml:space="preserve"> </w:t>
      </w:r>
      <w:r>
        <w:rPr>
          <w:spacing w:val="-2"/>
          <w:sz w:val="24"/>
        </w:rPr>
        <w:t>другого;</w:t>
      </w:r>
    </w:p>
    <w:p w:rsidR="00F24135" w:rsidRDefault="005E5ACB" w:rsidP="003E4757">
      <w:pPr>
        <w:pStyle w:val="a5"/>
        <w:numPr>
          <w:ilvl w:val="1"/>
          <w:numId w:val="151"/>
        </w:numPr>
        <w:tabs>
          <w:tab w:val="left" w:pos="1559"/>
        </w:tabs>
        <w:spacing w:line="292" w:lineRule="exact"/>
        <w:ind w:left="1559" w:hanging="710"/>
        <w:jc w:val="left"/>
        <w:rPr>
          <w:sz w:val="24"/>
        </w:rPr>
      </w:pPr>
      <w:r>
        <w:rPr>
          <w:sz w:val="24"/>
        </w:rPr>
        <w:t>регулировать</w:t>
      </w:r>
      <w:r>
        <w:rPr>
          <w:spacing w:val="-3"/>
          <w:sz w:val="24"/>
        </w:rPr>
        <w:t xml:space="preserve"> </w:t>
      </w:r>
      <w:r>
        <w:rPr>
          <w:sz w:val="24"/>
        </w:rPr>
        <w:t>способ</w:t>
      </w:r>
      <w:r>
        <w:rPr>
          <w:spacing w:val="-4"/>
          <w:sz w:val="24"/>
        </w:rPr>
        <w:t xml:space="preserve"> </w:t>
      </w:r>
      <w:r>
        <w:rPr>
          <w:sz w:val="24"/>
        </w:rPr>
        <w:t>выражения</w:t>
      </w:r>
      <w:r>
        <w:rPr>
          <w:spacing w:val="-4"/>
          <w:sz w:val="24"/>
        </w:rPr>
        <w:t xml:space="preserve"> </w:t>
      </w:r>
      <w:r>
        <w:rPr>
          <w:spacing w:val="-2"/>
          <w:sz w:val="24"/>
        </w:rPr>
        <w:t>эмоций;</w:t>
      </w:r>
    </w:p>
    <w:p w:rsidR="00F24135" w:rsidRDefault="005E5ACB" w:rsidP="003E4757">
      <w:pPr>
        <w:pStyle w:val="a5"/>
        <w:numPr>
          <w:ilvl w:val="0"/>
          <w:numId w:val="151"/>
        </w:numPr>
        <w:tabs>
          <w:tab w:val="left" w:pos="1106"/>
        </w:tabs>
        <w:spacing w:line="274" w:lineRule="exact"/>
        <w:ind w:left="1106" w:hanging="257"/>
        <w:rPr>
          <w:sz w:val="24"/>
        </w:rPr>
      </w:pPr>
      <w:r>
        <w:rPr>
          <w:sz w:val="24"/>
        </w:rPr>
        <w:t>принятие</w:t>
      </w:r>
      <w:r>
        <w:rPr>
          <w:spacing w:val="-2"/>
          <w:sz w:val="24"/>
        </w:rPr>
        <w:t xml:space="preserve"> </w:t>
      </w:r>
      <w:r>
        <w:rPr>
          <w:sz w:val="24"/>
        </w:rPr>
        <w:t>себя</w:t>
      </w:r>
      <w:r>
        <w:rPr>
          <w:spacing w:val="-2"/>
          <w:sz w:val="24"/>
        </w:rPr>
        <w:t xml:space="preserve"> </w:t>
      </w:r>
      <w:r>
        <w:rPr>
          <w:sz w:val="24"/>
        </w:rPr>
        <w:t>и</w:t>
      </w:r>
      <w:r>
        <w:rPr>
          <w:spacing w:val="1"/>
          <w:sz w:val="24"/>
        </w:rPr>
        <w:t xml:space="preserve"> </w:t>
      </w:r>
      <w:r>
        <w:rPr>
          <w:spacing w:val="-2"/>
          <w:sz w:val="24"/>
        </w:rPr>
        <w:t>других:</w:t>
      </w:r>
    </w:p>
    <w:p w:rsidR="00F24135" w:rsidRDefault="005E5ACB" w:rsidP="003E4757">
      <w:pPr>
        <w:pStyle w:val="a5"/>
        <w:numPr>
          <w:ilvl w:val="1"/>
          <w:numId w:val="151"/>
        </w:numPr>
        <w:tabs>
          <w:tab w:val="left" w:pos="1559"/>
        </w:tabs>
        <w:spacing w:before="2" w:line="293" w:lineRule="exact"/>
        <w:ind w:left="1559" w:hanging="710"/>
        <w:jc w:val="left"/>
        <w:rPr>
          <w:sz w:val="24"/>
        </w:rPr>
      </w:pPr>
      <w:r>
        <w:rPr>
          <w:sz w:val="24"/>
        </w:rPr>
        <w:t>осознанно</w:t>
      </w:r>
      <w:r>
        <w:rPr>
          <w:spacing w:val="-2"/>
          <w:sz w:val="24"/>
        </w:rPr>
        <w:t xml:space="preserve"> </w:t>
      </w:r>
      <w:r>
        <w:rPr>
          <w:sz w:val="24"/>
        </w:rPr>
        <w:t>относиться</w:t>
      </w:r>
      <w:r>
        <w:rPr>
          <w:spacing w:val="-4"/>
          <w:sz w:val="24"/>
        </w:rPr>
        <w:t xml:space="preserve"> </w:t>
      </w:r>
      <w:r>
        <w:rPr>
          <w:sz w:val="24"/>
        </w:rPr>
        <w:t>к</w:t>
      </w:r>
      <w:r>
        <w:rPr>
          <w:spacing w:val="-3"/>
          <w:sz w:val="24"/>
        </w:rPr>
        <w:t xml:space="preserve"> </w:t>
      </w:r>
      <w:r>
        <w:rPr>
          <w:sz w:val="24"/>
        </w:rPr>
        <w:t>другому</w:t>
      </w:r>
      <w:r>
        <w:rPr>
          <w:spacing w:val="-2"/>
          <w:sz w:val="24"/>
        </w:rPr>
        <w:t xml:space="preserve"> </w:t>
      </w:r>
      <w:r>
        <w:rPr>
          <w:sz w:val="24"/>
        </w:rPr>
        <w:t>человеку,</w:t>
      </w:r>
      <w:r>
        <w:rPr>
          <w:spacing w:val="-1"/>
          <w:sz w:val="24"/>
        </w:rPr>
        <w:t xml:space="preserve"> </w:t>
      </w:r>
      <w:r>
        <w:rPr>
          <w:sz w:val="24"/>
        </w:rPr>
        <w:t>его</w:t>
      </w:r>
      <w:r>
        <w:rPr>
          <w:spacing w:val="-1"/>
          <w:sz w:val="24"/>
        </w:rPr>
        <w:t xml:space="preserve"> </w:t>
      </w:r>
      <w:r>
        <w:rPr>
          <w:spacing w:val="-2"/>
          <w:sz w:val="24"/>
        </w:rPr>
        <w:t>мнению;</w:t>
      </w:r>
    </w:p>
    <w:p w:rsidR="00F24135" w:rsidRDefault="005E5ACB" w:rsidP="003E4757">
      <w:pPr>
        <w:pStyle w:val="a5"/>
        <w:numPr>
          <w:ilvl w:val="1"/>
          <w:numId w:val="151"/>
        </w:numPr>
        <w:tabs>
          <w:tab w:val="left" w:pos="1559"/>
        </w:tabs>
        <w:spacing w:line="293" w:lineRule="exact"/>
        <w:ind w:left="1559" w:hanging="710"/>
        <w:jc w:val="left"/>
        <w:rPr>
          <w:sz w:val="24"/>
        </w:rPr>
      </w:pPr>
      <w:r>
        <w:rPr>
          <w:sz w:val="24"/>
        </w:rPr>
        <w:t>признавать</w:t>
      </w:r>
      <w:r>
        <w:rPr>
          <w:spacing w:val="-4"/>
          <w:sz w:val="24"/>
        </w:rPr>
        <w:t xml:space="preserve"> </w:t>
      </w:r>
      <w:r>
        <w:rPr>
          <w:sz w:val="24"/>
        </w:rPr>
        <w:t>свое</w:t>
      </w:r>
      <w:r>
        <w:rPr>
          <w:spacing w:val="-4"/>
          <w:sz w:val="24"/>
        </w:rPr>
        <w:t xml:space="preserve"> </w:t>
      </w:r>
      <w:r>
        <w:rPr>
          <w:sz w:val="24"/>
        </w:rPr>
        <w:t>право</w:t>
      </w:r>
      <w:r>
        <w:rPr>
          <w:spacing w:val="1"/>
          <w:sz w:val="24"/>
        </w:rPr>
        <w:t xml:space="preserve"> </w:t>
      </w:r>
      <w:r>
        <w:rPr>
          <w:sz w:val="24"/>
        </w:rPr>
        <w:t>на</w:t>
      </w:r>
      <w:r>
        <w:rPr>
          <w:spacing w:val="-3"/>
          <w:sz w:val="24"/>
        </w:rPr>
        <w:t xml:space="preserve"> </w:t>
      </w:r>
      <w:r>
        <w:rPr>
          <w:sz w:val="24"/>
        </w:rPr>
        <w:t>ошибку</w:t>
      </w:r>
      <w:r>
        <w:rPr>
          <w:spacing w:val="-9"/>
          <w:sz w:val="24"/>
        </w:rPr>
        <w:t xml:space="preserve"> </w:t>
      </w:r>
      <w:r>
        <w:rPr>
          <w:sz w:val="24"/>
        </w:rPr>
        <w:t>и</w:t>
      </w:r>
      <w:r>
        <w:rPr>
          <w:spacing w:val="-2"/>
          <w:sz w:val="24"/>
        </w:rPr>
        <w:t xml:space="preserve"> </w:t>
      </w:r>
      <w:r>
        <w:rPr>
          <w:sz w:val="24"/>
        </w:rPr>
        <w:t>такое</w:t>
      </w:r>
      <w:r>
        <w:rPr>
          <w:spacing w:val="-3"/>
          <w:sz w:val="24"/>
        </w:rPr>
        <w:t xml:space="preserve"> </w:t>
      </w:r>
      <w:r>
        <w:rPr>
          <w:sz w:val="24"/>
        </w:rPr>
        <w:t>же</w:t>
      </w:r>
      <w:r>
        <w:rPr>
          <w:spacing w:val="-3"/>
          <w:sz w:val="24"/>
        </w:rPr>
        <w:t xml:space="preserve"> </w:t>
      </w:r>
      <w:r>
        <w:rPr>
          <w:sz w:val="24"/>
        </w:rPr>
        <w:t>право</w:t>
      </w:r>
      <w:r>
        <w:rPr>
          <w:spacing w:val="1"/>
          <w:sz w:val="24"/>
        </w:rPr>
        <w:t xml:space="preserve"> </w:t>
      </w:r>
      <w:r>
        <w:rPr>
          <w:spacing w:val="-2"/>
          <w:sz w:val="24"/>
        </w:rPr>
        <w:t>другого;</w:t>
      </w:r>
    </w:p>
    <w:p w:rsidR="00F24135" w:rsidRDefault="005E5ACB" w:rsidP="003E4757">
      <w:pPr>
        <w:pStyle w:val="a5"/>
        <w:numPr>
          <w:ilvl w:val="1"/>
          <w:numId w:val="151"/>
        </w:numPr>
        <w:tabs>
          <w:tab w:val="left" w:pos="1559"/>
        </w:tabs>
        <w:spacing w:line="293" w:lineRule="exact"/>
        <w:ind w:left="1559" w:hanging="710"/>
        <w:jc w:val="left"/>
        <w:rPr>
          <w:sz w:val="24"/>
        </w:rPr>
      </w:pPr>
      <w:r>
        <w:rPr>
          <w:sz w:val="24"/>
        </w:rPr>
        <w:t>принимать</w:t>
      </w:r>
      <w:r>
        <w:rPr>
          <w:spacing w:val="-2"/>
          <w:sz w:val="24"/>
        </w:rPr>
        <w:t xml:space="preserve"> </w:t>
      </w:r>
      <w:r>
        <w:rPr>
          <w:sz w:val="24"/>
        </w:rPr>
        <w:t>себя</w:t>
      </w:r>
      <w:r>
        <w:rPr>
          <w:spacing w:val="-2"/>
          <w:sz w:val="24"/>
        </w:rPr>
        <w:t xml:space="preserve"> </w:t>
      </w:r>
      <w:r>
        <w:rPr>
          <w:sz w:val="24"/>
        </w:rPr>
        <w:t>и</w:t>
      </w:r>
      <w:r>
        <w:rPr>
          <w:spacing w:val="2"/>
          <w:sz w:val="24"/>
        </w:rPr>
        <w:t xml:space="preserve"> </w:t>
      </w:r>
      <w:r>
        <w:rPr>
          <w:sz w:val="24"/>
        </w:rPr>
        <w:t>других, не</w:t>
      </w:r>
      <w:r>
        <w:rPr>
          <w:spacing w:val="-3"/>
          <w:sz w:val="24"/>
        </w:rPr>
        <w:t xml:space="preserve"> </w:t>
      </w:r>
      <w:r>
        <w:rPr>
          <w:spacing w:val="-2"/>
          <w:sz w:val="24"/>
        </w:rPr>
        <w:t>осуждая;</w:t>
      </w:r>
    </w:p>
    <w:p w:rsidR="00F24135" w:rsidRDefault="005E5ACB" w:rsidP="003E4757">
      <w:pPr>
        <w:pStyle w:val="a5"/>
        <w:numPr>
          <w:ilvl w:val="1"/>
          <w:numId w:val="151"/>
        </w:numPr>
        <w:tabs>
          <w:tab w:val="left" w:pos="1559"/>
        </w:tabs>
        <w:spacing w:line="293" w:lineRule="exact"/>
        <w:ind w:left="1559" w:hanging="710"/>
        <w:jc w:val="left"/>
        <w:rPr>
          <w:sz w:val="24"/>
        </w:rPr>
      </w:pPr>
      <w:r>
        <w:rPr>
          <w:sz w:val="24"/>
        </w:rPr>
        <w:t>открытость</w:t>
      </w:r>
      <w:r>
        <w:rPr>
          <w:spacing w:val="-2"/>
          <w:sz w:val="24"/>
        </w:rPr>
        <w:t xml:space="preserve"> </w:t>
      </w:r>
      <w:r>
        <w:rPr>
          <w:sz w:val="24"/>
        </w:rPr>
        <w:t>себе</w:t>
      </w:r>
      <w:r>
        <w:rPr>
          <w:spacing w:val="-5"/>
          <w:sz w:val="24"/>
        </w:rPr>
        <w:t xml:space="preserve"> </w:t>
      </w:r>
      <w:r>
        <w:rPr>
          <w:sz w:val="24"/>
        </w:rPr>
        <w:t>и</w:t>
      </w:r>
      <w:r>
        <w:rPr>
          <w:spacing w:val="-2"/>
          <w:sz w:val="24"/>
        </w:rPr>
        <w:t xml:space="preserve"> другим;</w:t>
      </w:r>
    </w:p>
    <w:p w:rsidR="00F24135" w:rsidRDefault="005E5ACB" w:rsidP="003E4757">
      <w:pPr>
        <w:pStyle w:val="a5"/>
        <w:numPr>
          <w:ilvl w:val="1"/>
          <w:numId w:val="151"/>
        </w:numPr>
        <w:tabs>
          <w:tab w:val="left" w:pos="1559"/>
        </w:tabs>
        <w:spacing w:before="1"/>
        <w:ind w:left="1559" w:hanging="710"/>
        <w:jc w:val="left"/>
        <w:rPr>
          <w:sz w:val="24"/>
        </w:rPr>
      </w:pPr>
      <w:r>
        <w:rPr>
          <w:sz w:val="24"/>
        </w:rPr>
        <w:t>осознавать</w:t>
      </w:r>
      <w:r>
        <w:rPr>
          <w:spacing w:val="-9"/>
          <w:sz w:val="24"/>
        </w:rPr>
        <w:t xml:space="preserve"> </w:t>
      </w:r>
      <w:r>
        <w:rPr>
          <w:sz w:val="24"/>
        </w:rPr>
        <w:t>невозможность</w:t>
      </w:r>
      <w:r>
        <w:rPr>
          <w:spacing w:val="-9"/>
          <w:sz w:val="24"/>
        </w:rPr>
        <w:t xml:space="preserve"> </w:t>
      </w:r>
      <w:r>
        <w:rPr>
          <w:sz w:val="24"/>
        </w:rPr>
        <w:t>контролировать</w:t>
      </w:r>
      <w:r>
        <w:rPr>
          <w:spacing w:val="-7"/>
          <w:sz w:val="24"/>
        </w:rPr>
        <w:t xml:space="preserve"> </w:t>
      </w:r>
      <w:r>
        <w:rPr>
          <w:sz w:val="24"/>
        </w:rPr>
        <w:t>все</w:t>
      </w:r>
      <w:r>
        <w:rPr>
          <w:spacing w:val="-11"/>
          <w:sz w:val="24"/>
        </w:rPr>
        <w:t xml:space="preserve"> </w:t>
      </w:r>
      <w:r>
        <w:rPr>
          <w:spacing w:val="-2"/>
          <w:sz w:val="24"/>
        </w:rPr>
        <w:t>вокруг.</w:t>
      </w:r>
    </w:p>
    <w:p w:rsidR="00F24135" w:rsidRDefault="005E5ACB">
      <w:pPr>
        <w:pStyle w:val="a3"/>
        <w:spacing w:before="273"/>
        <w:ind w:right="127"/>
      </w:pPr>
      <w:r>
        <w:t>Описание особенностей реализации основных направлений и форм учебно-исследовательской деятельности в рамках урочной и внеурочной деятельности</w:t>
      </w:r>
    </w:p>
    <w:p w:rsidR="00F24135" w:rsidRDefault="005E5ACB">
      <w:pPr>
        <w:pStyle w:val="a3"/>
        <w:spacing w:before="1"/>
        <w:ind w:right="127"/>
      </w:pPr>
      <w:r>
        <w:t>На базе образовательной организации в обязательном порядке организована учебно-исследовательская и проектная деятельность.</w:t>
      </w:r>
    </w:p>
    <w:p w:rsidR="00F24135" w:rsidRDefault="005E5ACB">
      <w:pPr>
        <w:pStyle w:val="a3"/>
        <w:ind w:right="126"/>
      </w:pPr>
      <w:r>
        <w:t>Базовые навыки учебно-исследовательской и проектной деятельности закладываются в начальной школе, при переходе обучающихся в основную школу педагогическим коллективом в рамках урочной и внеурочной деятельности реализуется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F24135" w:rsidRDefault="005E5ACB">
      <w:pPr>
        <w:pStyle w:val="a3"/>
        <w:ind w:right="123"/>
      </w:pPr>
      <w:r>
        <w:t>Учебно-исследовательская и проектная деятельность обучающихся 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w:t>
      </w:r>
      <w:r>
        <w:rPr>
          <w:spacing w:val="-1"/>
        </w:rPr>
        <w:t xml:space="preserve"> </w:t>
      </w:r>
      <w:r>
        <w:t>проявлению самостоятельности</w:t>
      </w:r>
      <w:r>
        <w:rPr>
          <w:spacing w:val="-1"/>
        </w:rPr>
        <w:t xml:space="preserve"> </w:t>
      </w:r>
      <w:r>
        <w:t>и творчества при решении личностно</w:t>
      </w:r>
      <w:r>
        <w:rPr>
          <w:spacing w:val="-2"/>
        </w:rPr>
        <w:t xml:space="preserve"> </w:t>
      </w:r>
      <w:r>
        <w:t>и социально значимых проблем.</w:t>
      </w:r>
    </w:p>
    <w:p w:rsidR="00F24135" w:rsidRDefault="005E5ACB">
      <w:pPr>
        <w:pStyle w:val="a3"/>
        <w:ind w:right="128"/>
      </w:pPr>
      <w:r>
        <w:t>В</w:t>
      </w:r>
      <w:r>
        <w:rPr>
          <w:spacing w:val="-6"/>
        </w:rPr>
        <w:t xml:space="preserve"> </w:t>
      </w:r>
      <w:r>
        <w:t>связи</w:t>
      </w:r>
      <w:r>
        <w:rPr>
          <w:spacing w:val="-6"/>
        </w:rPr>
        <w:t xml:space="preserve"> </w:t>
      </w:r>
      <w:r>
        <w:t>со</w:t>
      </w:r>
      <w:r>
        <w:rPr>
          <w:spacing w:val="-2"/>
        </w:rPr>
        <w:t xml:space="preserve"> </w:t>
      </w:r>
      <w:r>
        <w:t>спецификой</w:t>
      </w:r>
      <w:r>
        <w:rPr>
          <w:spacing w:val="-6"/>
        </w:rPr>
        <w:t xml:space="preserve"> </w:t>
      </w:r>
      <w:r>
        <w:t>образовательной</w:t>
      </w:r>
      <w:r>
        <w:rPr>
          <w:spacing w:val="-4"/>
        </w:rPr>
        <w:t xml:space="preserve"> </w:t>
      </w:r>
      <w:r>
        <w:t>организации</w:t>
      </w:r>
      <w:r>
        <w:rPr>
          <w:spacing w:val="-3"/>
        </w:rPr>
        <w:t xml:space="preserve"> </w:t>
      </w:r>
      <w:r>
        <w:t>наибольший</w:t>
      </w:r>
      <w:r>
        <w:rPr>
          <w:spacing w:val="-6"/>
        </w:rPr>
        <w:t xml:space="preserve"> </w:t>
      </w:r>
      <w:r>
        <w:t>процент</w:t>
      </w:r>
      <w:r>
        <w:rPr>
          <w:spacing w:val="-6"/>
        </w:rPr>
        <w:t xml:space="preserve"> </w:t>
      </w:r>
      <w:r>
        <w:t>выбора</w:t>
      </w:r>
      <w:r>
        <w:rPr>
          <w:spacing w:val="-5"/>
        </w:rPr>
        <w:t xml:space="preserve"> </w:t>
      </w:r>
      <w:r>
        <w:t>тем</w:t>
      </w:r>
      <w:r>
        <w:rPr>
          <w:spacing w:val="-3"/>
        </w:rPr>
        <w:t xml:space="preserve"> </w:t>
      </w:r>
      <w:r>
        <w:t>для исследовательских и проектных работ составляют работы технологического направления, что требует наличия особой материально-технической базы.</w:t>
      </w:r>
    </w:p>
    <w:p w:rsidR="00F24135" w:rsidRDefault="00F24135">
      <w:pPr>
        <w:pStyle w:val="a3"/>
        <w:spacing w:before="5"/>
        <w:ind w:left="0" w:firstLine="0"/>
        <w:jc w:val="left"/>
      </w:pPr>
    </w:p>
    <w:p w:rsidR="00F24135" w:rsidRDefault="005E5ACB">
      <w:pPr>
        <w:pStyle w:val="3"/>
        <w:spacing w:before="0" w:line="240" w:lineRule="auto"/>
        <w:ind w:left="141" w:right="125" w:firstLine="708"/>
      </w:pPr>
      <w:r>
        <w:t>Особенности организации учебно-исследовательской и проектной деятельности в рамках урочной деятельности</w:t>
      </w:r>
    </w:p>
    <w:p w:rsidR="00F24135" w:rsidRDefault="005E5ACB">
      <w:pPr>
        <w:pStyle w:val="a3"/>
        <w:ind w:right="126"/>
      </w:pPr>
      <w:r>
        <w:t>В рамках урочной деятельности организация учебно-исследовательской и проектной деятельности обучающихся осуществляется в формах мини-проектов и исследований.</w:t>
      </w:r>
    </w:p>
    <w:p w:rsidR="00F24135" w:rsidRDefault="005E5ACB">
      <w:pPr>
        <w:pStyle w:val="a3"/>
        <w:ind w:right="128"/>
      </w:pPr>
      <w:r>
        <w:t>В содержании урока учитель планирует предметные учебные исследования, возможны междисциплинарные учебные исследования в рамках предметной области.</w:t>
      </w:r>
    </w:p>
    <w:p w:rsidR="00F24135" w:rsidRDefault="005E5ACB">
      <w:pPr>
        <w:pStyle w:val="a3"/>
        <w:ind w:right="125"/>
      </w:pPr>
      <w:r>
        <w:t>Учебно-исследовательская и проектная деятельность в рамках урока выполняется обучающимся под руководством учителя по выбранной теме индивидуально и/или в группах, парах. Работа в данном направлении на уроке является обучающим элементом и готовит к выполнению задач, требующих более высокой затраты времени.</w:t>
      </w:r>
    </w:p>
    <w:p w:rsidR="00F24135" w:rsidRDefault="005E5ACB">
      <w:pPr>
        <w:pStyle w:val="2"/>
        <w:spacing w:line="240" w:lineRule="auto"/>
        <w:rPr>
          <w:b w:val="0"/>
        </w:rPr>
      </w:pPr>
      <w:r>
        <w:t>Формы</w:t>
      </w:r>
      <w:r>
        <w:rPr>
          <w:spacing w:val="-2"/>
        </w:rPr>
        <w:t xml:space="preserve"> организации</w:t>
      </w:r>
      <w:r>
        <w:rPr>
          <w:b w:val="0"/>
          <w:spacing w:val="-2"/>
        </w:rPr>
        <w:t>:</w:t>
      </w:r>
    </w:p>
    <w:p w:rsidR="00F24135" w:rsidRDefault="005E5ACB" w:rsidP="003E4757">
      <w:pPr>
        <w:pStyle w:val="a5"/>
        <w:numPr>
          <w:ilvl w:val="0"/>
          <w:numId w:val="150"/>
        </w:numPr>
        <w:tabs>
          <w:tab w:val="left" w:pos="1558"/>
        </w:tabs>
        <w:ind w:left="1558" w:hanging="709"/>
        <w:rPr>
          <w:sz w:val="24"/>
        </w:rPr>
      </w:pPr>
      <w:r>
        <w:rPr>
          <w:spacing w:val="-2"/>
          <w:sz w:val="24"/>
        </w:rPr>
        <w:t>урок-исследование;</w:t>
      </w:r>
    </w:p>
    <w:p w:rsidR="00F24135" w:rsidRDefault="005E5ACB" w:rsidP="003E4757">
      <w:pPr>
        <w:pStyle w:val="a5"/>
        <w:numPr>
          <w:ilvl w:val="0"/>
          <w:numId w:val="150"/>
        </w:numPr>
        <w:tabs>
          <w:tab w:val="left" w:pos="1558"/>
        </w:tabs>
        <w:ind w:left="1558" w:hanging="709"/>
        <w:rPr>
          <w:sz w:val="24"/>
        </w:rPr>
      </w:pPr>
      <w:r>
        <w:rPr>
          <w:sz w:val="24"/>
        </w:rPr>
        <w:t>урок</w:t>
      </w:r>
      <w:r>
        <w:rPr>
          <w:spacing w:val="-4"/>
          <w:sz w:val="24"/>
        </w:rPr>
        <w:t xml:space="preserve"> </w:t>
      </w:r>
      <w:r>
        <w:rPr>
          <w:sz w:val="24"/>
        </w:rPr>
        <w:t>с</w:t>
      </w:r>
      <w:r>
        <w:rPr>
          <w:spacing w:val="-5"/>
          <w:sz w:val="24"/>
        </w:rPr>
        <w:t xml:space="preserve"> </w:t>
      </w:r>
      <w:r>
        <w:rPr>
          <w:sz w:val="24"/>
        </w:rPr>
        <w:t>использованием</w:t>
      </w:r>
      <w:r>
        <w:rPr>
          <w:spacing w:val="-9"/>
          <w:sz w:val="24"/>
        </w:rPr>
        <w:t xml:space="preserve"> </w:t>
      </w:r>
      <w:r>
        <w:rPr>
          <w:sz w:val="24"/>
        </w:rPr>
        <w:t>интерактивной</w:t>
      </w:r>
      <w:r>
        <w:rPr>
          <w:spacing w:val="-3"/>
          <w:sz w:val="24"/>
        </w:rPr>
        <w:t xml:space="preserve"> </w:t>
      </w:r>
      <w:r>
        <w:rPr>
          <w:sz w:val="24"/>
        </w:rPr>
        <w:t>беседы</w:t>
      </w:r>
      <w:r>
        <w:rPr>
          <w:spacing w:val="-1"/>
          <w:sz w:val="24"/>
        </w:rPr>
        <w:t xml:space="preserve"> </w:t>
      </w:r>
      <w:r>
        <w:rPr>
          <w:sz w:val="24"/>
        </w:rPr>
        <w:t>в</w:t>
      </w:r>
      <w:r>
        <w:rPr>
          <w:spacing w:val="-5"/>
          <w:sz w:val="24"/>
        </w:rPr>
        <w:t xml:space="preserve"> </w:t>
      </w:r>
      <w:r>
        <w:rPr>
          <w:sz w:val="24"/>
        </w:rPr>
        <w:t>исследовательском</w:t>
      </w:r>
      <w:r>
        <w:rPr>
          <w:spacing w:val="-3"/>
          <w:sz w:val="24"/>
        </w:rPr>
        <w:t xml:space="preserve"> </w:t>
      </w:r>
      <w:r>
        <w:rPr>
          <w:spacing w:val="-2"/>
          <w:sz w:val="24"/>
        </w:rPr>
        <w:t>ключе;</w:t>
      </w:r>
    </w:p>
    <w:p w:rsidR="00F24135" w:rsidRDefault="005E5ACB" w:rsidP="003E4757">
      <w:pPr>
        <w:pStyle w:val="a5"/>
        <w:numPr>
          <w:ilvl w:val="0"/>
          <w:numId w:val="150"/>
        </w:numPr>
        <w:tabs>
          <w:tab w:val="left" w:pos="1559"/>
          <w:tab w:val="left" w:pos="3870"/>
          <w:tab w:val="left" w:pos="5694"/>
          <w:tab w:val="left" w:pos="6889"/>
          <w:tab w:val="left" w:pos="8265"/>
        </w:tabs>
        <w:spacing w:line="237" w:lineRule="auto"/>
        <w:ind w:right="128" w:firstLine="708"/>
        <w:jc w:val="left"/>
        <w:rPr>
          <w:sz w:val="24"/>
        </w:rPr>
      </w:pPr>
      <w:r>
        <w:rPr>
          <w:spacing w:val="-2"/>
          <w:sz w:val="24"/>
        </w:rPr>
        <w:t>урок-эксперимент,</w:t>
      </w:r>
      <w:r>
        <w:rPr>
          <w:sz w:val="24"/>
        </w:rPr>
        <w:tab/>
      </w:r>
      <w:r>
        <w:rPr>
          <w:spacing w:val="-2"/>
          <w:sz w:val="24"/>
        </w:rPr>
        <w:t>позволяющий</w:t>
      </w:r>
      <w:r>
        <w:rPr>
          <w:sz w:val="24"/>
        </w:rPr>
        <w:tab/>
      </w:r>
      <w:r>
        <w:rPr>
          <w:spacing w:val="-2"/>
          <w:sz w:val="24"/>
        </w:rPr>
        <w:t>освоить</w:t>
      </w:r>
      <w:r>
        <w:rPr>
          <w:sz w:val="24"/>
        </w:rPr>
        <w:tab/>
      </w:r>
      <w:r>
        <w:rPr>
          <w:spacing w:val="-2"/>
          <w:sz w:val="24"/>
        </w:rPr>
        <w:t>элементы</w:t>
      </w:r>
      <w:r>
        <w:rPr>
          <w:sz w:val="24"/>
        </w:rPr>
        <w:tab/>
      </w:r>
      <w:r>
        <w:rPr>
          <w:spacing w:val="-2"/>
          <w:sz w:val="24"/>
        </w:rPr>
        <w:t xml:space="preserve">исследовательской </w:t>
      </w:r>
      <w:r>
        <w:rPr>
          <w:sz w:val="24"/>
        </w:rPr>
        <w:t>деятельности (планирование и проведение эксперимента, обработка и анализ его результатов);</w:t>
      </w:r>
    </w:p>
    <w:p w:rsidR="00F24135" w:rsidRDefault="005E5ACB" w:rsidP="003E4757">
      <w:pPr>
        <w:pStyle w:val="a5"/>
        <w:numPr>
          <w:ilvl w:val="0"/>
          <w:numId w:val="150"/>
        </w:numPr>
        <w:tabs>
          <w:tab w:val="left" w:pos="1559"/>
        </w:tabs>
        <w:ind w:left="1559" w:hanging="710"/>
        <w:jc w:val="left"/>
        <w:rPr>
          <w:sz w:val="24"/>
        </w:rPr>
      </w:pPr>
      <w:r>
        <w:rPr>
          <w:sz w:val="24"/>
        </w:rPr>
        <w:t>лабораторная</w:t>
      </w:r>
      <w:r>
        <w:rPr>
          <w:spacing w:val="-1"/>
          <w:sz w:val="24"/>
        </w:rPr>
        <w:t xml:space="preserve"> </w:t>
      </w:r>
      <w:r>
        <w:rPr>
          <w:spacing w:val="-2"/>
          <w:sz w:val="24"/>
        </w:rPr>
        <w:t>работа;</w:t>
      </w:r>
    </w:p>
    <w:p w:rsidR="00F24135" w:rsidRDefault="005E5ACB" w:rsidP="003E4757">
      <w:pPr>
        <w:pStyle w:val="a5"/>
        <w:numPr>
          <w:ilvl w:val="0"/>
          <w:numId w:val="150"/>
        </w:numPr>
        <w:tabs>
          <w:tab w:val="left" w:pos="1559"/>
        </w:tabs>
        <w:ind w:left="1559" w:hanging="710"/>
        <w:jc w:val="left"/>
        <w:rPr>
          <w:sz w:val="24"/>
        </w:rPr>
      </w:pPr>
      <w:r>
        <w:rPr>
          <w:spacing w:val="-2"/>
          <w:sz w:val="24"/>
        </w:rPr>
        <w:t>урок-консультация;</w:t>
      </w:r>
    </w:p>
    <w:p w:rsidR="00F24135" w:rsidRDefault="005E5ACB" w:rsidP="003E4757">
      <w:pPr>
        <w:pStyle w:val="a5"/>
        <w:numPr>
          <w:ilvl w:val="0"/>
          <w:numId w:val="150"/>
        </w:numPr>
        <w:tabs>
          <w:tab w:val="left" w:pos="1559"/>
        </w:tabs>
        <w:ind w:left="1559" w:hanging="710"/>
        <w:jc w:val="left"/>
        <w:rPr>
          <w:sz w:val="24"/>
        </w:rPr>
      </w:pPr>
      <w:r>
        <w:rPr>
          <w:spacing w:val="-2"/>
          <w:sz w:val="24"/>
        </w:rPr>
        <w:t>мини-исследование</w:t>
      </w:r>
      <w:r>
        <w:rPr>
          <w:spacing w:val="-8"/>
          <w:sz w:val="24"/>
        </w:rPr>
        <w:t xml:space="preserve"> </w:t>
      </w:r>
      <w:r>
        <w:rPr>
          <w:spacing w:val="-2"/>
          <w:sz w:val="24"/>
        </w:rPr>
        <w:t>в</w:t>
      </w:r>
      <w:r>
        <w:rPr>
          <w:spacing w:val="-6"/>
          <w:sz w:val="24"/>
        </w:rPr>
        <w:t xml:space="preserve"> </w:t>
      </w:r>
      <w:r>
        <w:rPr>
          <w:spacing w:val="-2"/>
          <w:sz w:val="24"/>
        </w:rPr>
        <w:t>рамках домашнего задания</w:t>
      </w:r>
      <w:r>
        <w:rPr>
          <w:spacing w:val="-3"/>
          <w:sz w:val="24"/>
        </w:rPr>
        <w:t xml:space="preserve"> </w:t>
      </w:r>
      <w:r>
        <w:rPr>
          <w:spacing w:val="-2"/>
          <w:sz w:val="24"/>
        </w:rPr>
        <w:t>и</w:t>
      </w:r>
      <w:r>
        <w:rPr>
          <w:spacing w:val="-4"/>
          <w:sz w:val="24"/>
        </w:rPr>
        <w:t xml:space="preserve"> </w:t>
      </w:r>
      <w:r>
        <w:rPr>
          <w:spacing w:val="-2"/>
          <w:sz w:val="24"/>
        </w:rPr>
        <w:t>другие</w:t>
      </w:r>
      <w:r>
        <w:rPr>
          <w:spacing w:val="-6"/>
          <w:sz w:val="24"/>
        </w:rPr>
        <w:t xml:space="preserve"> </w:t>
      </w:r>
      <w:r>
        <w:rPr>
          <w:spacing w:val="-2"/>
          <w:sz w:val="24"/>
        </w:rPr>
        <w:t>формы</w:t>
      </w:r>
      <w:r>
        <w:rPr>
          <w:spacing w:val="-5"/>
          <w:sz w:val="24"/>
        </w:rPr>
        <w:t xml:space="preserve"> </w:t>
      </w:r>
      <w:r>
        <w:rPr>
          <w:spacing w:val="-2"/>
          <w:sz w:val="24"/>
        </w:rPr>
        <w:t>по</w:t>
      </w:r>
      <w:r>
        <w:rPr>
          <w:spacing w:val="-4"/>
          <w:sz w:val="24"/>
        </w:rPr>
        <w:t xml:space="preserve"> </w:t>
      </w:r>
      <w:r>
        <w:rPr>
          <w:spacing w:val="-2"/>
          <w:sz w:val="24"/>
        </w:rPr>
        <w:t>выбору</w:t>
      </w:r>
      <w:r>
        <w:rPr>
          <w:spacing w:val="-5"/>
          <w:sz w:val="24"/>
        </w:rPr>
        <w:t xml:space="preserve"> </w:t>
      </w:r>
      <w:r>
        <w:rPr>
          <w:spacing w:val="-2"/>
          <w:sz w:val="24"/>
        </w:rPr>
        <w:t>учителя.</w:t>
      </w:r>
    </w:p>
    <w:p w:rsidR="00F24135" w:rsidRDefault="005E5ACB">
      <w:pPr>
        <w:pStyle w:val="2"/>
        <w:spacing w:line="240" w:lineRule="auto"/>
        <w:jc w:val="left"/>
        <w:rPr>
          <w:b w:val="0"/>
        </w:rPr>
      </w:pPr>
      <w:r>
        <w:t>Формы</w:t>
      </w:r>
      <w:r>
        <w:rPr>
          <w:spacing w:val="-6"/>
        </w:rPr>
        <w:t xml:space="preserve"> </w:t>
      </w:r>
      <w:r>
        <w:t>представления</w:t>
      </w:r>
      <w:r>
        <w:rPr>
          <w:spacing w:val="-6"/>
        </w:rPr>
        <w:t xml:space="preserve"> </w:t>
      </w:r>
      <w:r>
        <w:t>итогов</w:t>
      </w:r>
      <w:r>
        <w:rPr>
          <w:spacing w:val="-1"/>
        </w:rPr>
        <w:t xml:space="preserve"> </w:t>
      </w:r>
      <w:r>
        <w:t>учебно-исследовательской</w:t>
      </w:r>
      <w:r>
        <w:rPr>
          <w:spacing w:val="-3"/>
        </w:rPr>
        <w:t xml:space="preserve"> </w:t>
      </w:r>
      <w:r>
        <w:t>и</w:t>
      </w:r>
      <w:r>
        <w:rPr>
          <w:spacing w:val="-4"/>
        </w:rPr>
        <w:t xml:space="preserve"> </w:t>
      </w:r>
      <w:r>
        <w:t>проектной</w:t>
      </w:r>
      <w:r>
        <w:rPr>
          <w:spacing w:val="-3"/>
        </w:rPr>
        <w:t xml:space="preserve"> </w:t>
      </w:r>
      <w:r>
        <w:rPr>
          <w:spacing w:val="-2"/>
        </w:rPr>
        <w:t>деятельности</w:t>
      </w:r>
      <w:r>
        <w:rPr>
          <w:b w:val="0"/>
          <w:spacing w:val="-2"/>
        </w:rPr>
        <w:t>:</w:t>
      </w:r>
    </w:p>
    <w:p w:rsidR="00F24135" w:rsidRDefault="005E5ACB" w:rsidP="003E4757">
      <w:pPr>
        <w:pStyle w:val="a5"/>
        <w:numPr>
          <w:ilvl w:val="0"/>
          <w:numId w:val="150"/>
        </w:numPr>
        <w:tabs>
          <w:tab w:val="left" w:pos="1559"/>
        </w:tabs>
        <w:ind w:left="1559" w:hanging="710"/>
        <w:jc w:val="left"/>
        <w:rPr>
          <w:sz w:val="24"/>
        </w:rPr>
      </w:pPr>
      <w:r>
        <w:rPr>
          <w:sz w:val="24"/>
        </w:rPr>
        <w:t>доклад,</w:t>
      </w:r>
      <w:r>
        <w:rPr>
          <w:spacing w:val="-2"/>
          <w:sz w:val="24"/>
        </w:rPr>
        <w:t xml:space="preserve"> реферат;</w:t>
      </w:r>
    </w:p>
    <w:p w:rsidR="00F24135" w:rsidRDefault="005E5ACB" w:rsidP="003E4757">
      <w:pPr>
        <w:pStyle w:val="a5"/>
        <w:numPr>
          <w:ilvl w:val="0"/>
          <w:numId w:val="150"/>
        </w:numPr>
        <w:tabs>
          <w:tab w:val="left" w:pos="1559"/>
        </w:tabs>
        <w:ind w:left="1559" w:hanging="710"/>
        <w:jc w:val="left"/>
        <w:rPr>
          <w:sz w:val="24"/>
        </w:rPr>
      </w:pPr>
      <w:r>
        <w:rPr>
          <w:sz w:val="24"/>
        </w:rPr>
        <w:t>эссе,</w:t>
      </w:r>
      <w:r>
        <w:rPr>
          <w:spacing w:val="-2"/>
          <w:sz w:val="24"/>
        </w:rPr>
        <w:t xml:space="preserve"> </w:t>
      </w:r>
      <w:r>
        <w:rPr>
          <w:sz w:val="24"/>
        </w:rPr>
        <w:t>статья,</w:t>
      </w:r>
      <w:r>
        <w:rPr>
          <w:spacing w:val="-2"/>
          <w:sz w:val="24"/>
        </w:rPr>
        <w:t xml:space="preserve"> </w:t>
      </w:r>
      <w:r>
        <w:rPr>
          <w:sz w:val="24"/>
        </w:rPr>
        <w:t>обзоры,</w:t>
      </w:r>
      <w:r>
        <w:rPr>
          <w:spacing w:val="-2"/>
          <w:sz w:val="24"/>
        </w:rPr>
        <w:t xml:space="preserve"> отчет;</w:t>
      </w:r>
    </w:p>
    <w:p w:rsidR="00F24135" w:rsidRDefault="005E5ACB" w:rsidP="003E4757">
      <w:pPr>
        <w:pStyle w:val="a5"/>
        <w:numPr>
          <w:ilvl w:val="0"/>
          <w:numId w:val="150"/>
        </w:numPr>
        <w:tabs>
          <w:tab w:val="left" w:pos="1559"/>
        </w:tabs>
        <w:ind w:left="1559" w:hanging="710"/>
        <w:jc w:val="left"/>
        <w:rPr>
          <w:sz w:val="24"/>
        </w:rPr>
      </w:pPr>
      <w:r>
        <w:rPr>
          <w:sz w:val="24"/>
        </w:rPr>
        <w:t>творческая</w:t>
      </w:r>
      <w:r>
        <w:rPr>
          <w:spacing w:val="-3"/>
          <w:sz w:val="24"/>
        </w:rPr>
        <w:t xml:space="preserve"> </w:t>
      </w:r>
      <w:r>
        <w:rPr>
          <w:spacing w:val="-2"/>
          <w:sz w:val="24"/>
        </w:rPr>
        <w:t>работа;</w:t>
      </w:r>
    </w:p>
    <w:p w:rsidR="00F24135" w:rsidRDefault="005E5ACB" w:rsidP="003E4757">
      <w:pPr>
        <w:pStyle w:val="a5"/>
        <w:numPr>
          <w:ilvl w:val="0"/>
          <w:numId w:val="150"/>
        </w:numPr>
        <w:tabs>
          <w:tab w:val="left" w:pos="1559"/>
        </w:tabs>
        <w:ind w:left="1559" w:hanging="710"/>
        <w:jc w:val="left"/>
        <w:rPr>
          <w:sz w:val="24"/>
        </w:rPr>
      </w:pPr>
      <w:r>
        <w:rPr>
          <w:sz w:val="24"/>
        </w:rPr>
        <w:t>мини-книжка,</w:t>
      </w:r>
      <w:r>
        <w:rPr>
          <w:spacing w:val="-5"/>
          <w:sz w:val="24"/>
        </w:rPr>
        <w:t xml:space="preserve"> </w:t>
      </w:r>
      <w:r>
        <w:rPr>
          <w:sz w:val="24"/>
        </w:rPr>
        <w:t>словарь,</w:t>
      </w:r>
      <w:r>
        <w:rPr>
          <w:spacing w:val="-5"/>
          <w:sz w:val="24"/>
        </w:rPr>
        <w:t xml:space="preserve"> </w:t>
      </w:r>
      <w:r>
        <w:rPr>
          <w:sz w:val="24"/>
        </w:rPr>
        <w:t>учебное</w:t>
      </w:r>
      <w:r>
        <w:rPr>
          <w:spacing w:val="-5"/>
          <w:sz w:val="24"/>
        </w:rPr>
        <w:t xml:space="preserve"> </w:t>
      </w:r>
      <w:r>
        <w:rPr>
          <w:sz w:val="24"/>
        </w:rPr>
        <w:t>пособие,</w:t>
      </w:r>
      <w:r>
        <w:rPr>
          <w:spacing w:val="-5"/>
          <w:sz w:val="24"/>
        </w:rPr>
        <w:t xml:space="preserve"> </w:t>
      </w:r>
      <w:r>
        <w:rPr>
          <w:sz w:val="24"/>
        </w:rPr>
        <w:t>раздаточный</w:t>
      </w:r>
      <w:r>
        <w:rPr>
          <w:spacing w:val="-4"/>
          <w:sz w:val="24"/>
        </w:rPr>
        <w:t xml:space="preserve"> </w:t>
      </w:r>
      <w:r>
        <w:rPr>
          <w:spacing w:val="-2"/>
          <w:sz w:val="24"/>
        </w:rPr>
        <w:t>материал;</w:t>
      </w:r>
    </w:p>
    <w:p w:rsidR="00F24135" w:rsidRDefault="00F24135">
      <w:pPr>
        <w:pStyle w:val="a5"/>
        <w:jc w:val="left"/>
        <w:rPr>
          <w:sz w:val="24"/>
        </w:rPr>
        <w:sectPr w:rsidR="00F24135">
          <w:pgSz w:w="11900" w:h="16820"/>
          <w:pgMar w:top="880" w:right="566" w:bottom="1240" w:left="992" w:header="0" w:footer="967" w:gutter="0"/>
          <w:cols w:space="720"/>
        </w:sectPr>
      </w:pPr>
    </w:p>
    <w:p w:rsidR="00F24135" w:rsidRDefault="005E5ACB" w:rsidP="003E4757">
      <w:pPr>
        <w:pStyle w:val="a5"/>
        <w:numPr>
          <w:ilvl w:val="0"/>
          <w:numId w:val="150"/>
        </w:numPr>
        <w:tabs>
          <w:tab w:val="left" w:pos="1558"/>
        </w:tabs>
        <w:spacing w:before="73"/>
        <w:ind w:right="127" w:firstLine="708"/>
        <w:rPr>
          <w:sz w:val="24"/>
        </w:rPr>
      </w:pPr>
      <w:r>
        <w:rPr>
          <w:sz w:val="24"/>
        </w:rPr>
        <w:lastRenderedPageBreak/>
        <w:t xml:space="preserve">теле, видео, интернет-ресурсы и любая другая форма, соответствующая тематике </w:t>
      </w:r>
      <w:r>
        <w:rPr>
          <w:spacing w:val="-2"/>
          <w:sz w:val="24"/>
        </w:rPr>
        <w:t>работы.</w:t>
      </w:r>
    </w:p>
    <w:p w:rsidR="00F24135" w:rsidRDefault="005E5ACB">
      <w:pPr>
        <w:pStyle w:val="3"/>
        <w:spacing w:before="6" w:line="240" w:lineRule="auto"/>
        <w:ind w:left="141" w:right="126" w:firstLine="708"/>
      </w:pPr>
      <w:r>
        <w:t>Особенности организации учебной исследовательской деятельности в рамках внеурочной деятельности</w:t>
      </w:r>
    </w:p>
    <w:p w:rsidR="00F24135" w:rsidRDefault="005E5ACB">
      <w:pPr>
        <w:pStyle w:val="a3"/>
        <w:ind w:right="129"/>
      </w:pPr>
      <w:r>
        <w:t>Основная работа учебно-исследовательской и проектной деятельности реализуется в рамках внеурочной деятельности.</w:t>
      </w:r>
    </w:p>
    <w:p w:rsidR="00F24135" w:rsidRDefault="005E5ACB">
      <w:pPr>
        <w:pStyle w:val="a3"/>
        <w:ind w:right="128"/>
      </w:pPr>
      <w:r>
        <w:t>В начале учебного года обучающийся выбирает тему исследовательской или проектной работы, руководителя из числа учителей-предметников, классных руководителей, педагогов дополнительного образования, других педагогических сотрудников, преподавателей вузов, родителей (руководитель может не являться сотрудников образовательной организации, в таком случае необходимо согласие администрации ОО).</w:t>
      </w:r>
    </w:p>
    <w:p w:rsidR="00F24135" w:rsidRDefault="005E5ACB">
      <w:pPr>
        <w:pStyle w:val="a3"/>
        <w:ind w:right="127"/>
      </w:pPr>
      <w:r>
        <w:t>При выполнении работы высокой сложности возможна работа над исследованием/проектом в течение нескольких учебных лет.</w:t>
      </w:r>
    </w:p>
    <w:p w:rsidR="00F24135" w:rsidRDefault="005E5ACB">
      <w:pPr>
        <w:pStyle w:val="2"/>
        <w:spacing w:line="240" w:lineRule="auto"/>
        <w:rPr>
          <w:b w:val="0"/>
        </w:rPr>
      </w:pPr>
      <w:r>
        <w:t>Основными</w:t>
      </w:r>
      <w:r>
        <w:rPr>
          <w:spacing w:val="-3"/>
        </w:rPr>
        <w:t xml:space="preserve"> </w:t>
      </w:r>
      <w:r>
        <w:t>формами</w:t>
      </w:r>
      <w:r>
        <w:rPr>
          <w:spacing w:val="-3"/>
        </w:rPr>
        <w:t xml:space="preserve"> </w:t>
      </w:r>
      <w:r>
        <w:t>организации</w:t>
      </w:r>
      <w:r>
        <w:rPr>
          <w:spacing w:val="-2"/>
        </w:rPr>
        <w:t xml:space="preserve"> </w:t>
      </w:r>
      <w:r>
        <w:t>работы</w:t>
      </w:r>
      <w:r>
        <w:rPr>
          <w:spacing w:val="-1"/>
        </w:rPr>
        <w:t xml:space="preserve"> </w:t>
      </w:r>
      <w:r>
        <w:t>во</w:t>
      </w:r>
      <w:r>
        <w:rPr>
          <w:spacing w:val="-4"/>
        </w:rPr>
        <w:t xml:space="preserve"> </w:t>
      </w:r>
      <w:r>
        <w:t>внеурочное</w:t>
      </w:r>
      <w:r>
        <w:rPr>
          <w:spacing w:val="-2"/>
        </w:rPr>
        <w:t xml:space="preserve"> </w:t>
      </w:r>
      <w:r>
        <w:t>время</w:t>
      </w:r>
      <w:r>
        <w:rPr>
          <w:spacing w:val="-2"/>
        </w:rPr>
        <w:t xml:space="preserve"> являются</w:t>
      </w:r>
      <w:r>
        <w:rPr>
          <w:b w:val="0"/>
          <w:spacing w:val="-2"/>
        </w:rPr>
        <w:t>:</w:t>
      </w:r>
    </w:p>
    <w:p w:rsidR="00F24135" w:rsidRDefault="005E5ACB" w:rsidP="003E4757">
      <w:pPr>
        <w:pStyle w:val="a5"/>
        <w:numPr>
          <w:ilvl w:val="0"/>
          <w:numId w:val="150"/>
        </w:numPr>
        <w:tabs>
          <w:tab w:val="left" w:pos="1558"/>
        </w:tabs>
        <w:ind w:left="1558" w:hanging="709"/>
        <w:rPr>
          <w:sz w:val="24"/>
        </w:rPr>
      </w:pPr>
      <w:r>
        <w:rPr>
          <w:sz w:val="24"/>
        </w:rPr>
        <w:t>конференция,</w:t>
      </w:r>
      <w:r>
        <w:rPr>
          <w:spacing w:val="-4"/>
          <w:sz w:val="24"/>
        </w:rPr>
        <w:t xml:space="preserve"> </w:t>
      </w:r>
      <w:r>
        <w:rPr>
          <w:sz w:val="24"/>
        </w:rPr>
        <w:t>семинар,</w:t>
      </w:r>
      <w:r>
        <w:rPr>
          <w:spacing w:val="-4"/>
          <w:sz w:val="24"/>
        </w:rPr>
        <w:t xml:space="preserve"> </w:t>
      </w:r>
      <w:r>
        <w:rPr>
          <w:sz w:val="24"/>
        </w:rPr>
        <w:t>дискуссия,</w:t>
      </w:r>
      <w:r>
        <w:rPr>
          <w:spacing w:val="-3"/>
          <w:sz w:val="24"/>
        </w:rPr>
        <w:t xml:space="preserve"> </w:t>
      </w:r>
      <w:r>
        <w:rPr>
          <w:spacing w:val="-2"/>
          <w:sz w:val="24"/>
        </w:rPr>
        <w:t>диспут;</w:t>
      </w:r>
    </w:p>
    <w:p w:rsidR="00F24135" w:rsidRDefault="005E5ACB" w:rsidP="003E4757">
      <w:pPr>
        <w:pStyle w:val="a5"/>
        <w:numPr>
          <w:ilvl w:val="0"/>
          <w:numId w:val="150"/>
        </w:numPr>
        <w:tabs>
          <w:tab w:val="left" w:pos="1558"/>
        </w:tabs>
        <w:ind w:left="1558" w:hanging="709"/>
        <w:rPr>
          <w:sz w:val="24"/>
        </w:rPr>
      </w:pPr>
      <w:r>
        <w:rPr>
          <w:sz w:val="24"/>
        </w:rPr>
        <w:t>брифинг,</w:t>
      </w:r>
      <w:r>
        <w:rPr>
          <w:spacing w:val="-6"/>
          <w:sz w:val="24"/>
        </w:rPr>
        <w:t xml:space="preserve"> </w:t>
      </w:r>
      <w:r>
        <w:rPr>
          <w:sz w:val="24"/>
        </w:rPr>
        <w:t>интервью,</w:t>
      </w:r>
      <w:r>
        <w:rPr>
          <w:spacing w:val="-5"/>
          <w:sz w:val="24"/>
        </w:rPr>
        <w:t xml:space="preserve"> </w:t>
      </w:r>
      <w:r>
        <w:rPr>
          <w:spacing w:val="-2"/>
          <w:sz w:val="24"/>
        </w:rPr>
        <w:t>телемост;</w:t>
      </w:r>
    </w:p>
    <w:p w:rsidR="00F24135" w:rsidRDefault="005E5ACB" w:rsidP="003E4757">
      <w:pPr>
        <w:pStyle w:val="a5"/>
        <w:numPr>
          <w:ilvl w:val="0"/>
          <w:numId w:val="150"/>
        </w:numPr>
        <w:tabs>
          <w:tab w:val="left" w:pos="1559"/>
          <w:tab w:val="left" w:pos="3676"/>
          <w:tab w:val="left" w:pos="4876"/>
          <w:tab w:val="left" w:pos="6822"/>
          <w:tab w:val="left" w:pos="8291"/>
          <w:tab w:val="left" w:pos="9330"/>
        </w:tabs>
        <w:ind w:right="125" w:firstLine="708"/>
        <w:jc w:val="left"/>
        <w:rPr>
          <w:sz w:val="24"/>
        </w:rPr>
      </w:pPr>
      <w:r>
        <w:rPr>
          <w:spacing w:val="-2"/>
          <w:sz w:val="24"/>
        </w:rPr>
        <w:t>исследовательская</w:t>
      </w:r>
      <w:r>
        <w:rPr>
          <w:sz w:val="24"/>
        </w:rPr>
        <w:tab/>
      </w:r>
      <w:r>
        <w:rPr>
          <w:spacing w:val="-2"/>
          <w:sz w:val="24"/>
        </w:rPr>
        <w:t>практика,</w:t>
      </w:r>
      <w:r>
        <w:rPr>
          <w:sz w:val="24"/>
        </w:rPr>
        <w:tab/>
      </w:r>
      <w:r>
        <w:rPr>
          <w:spacing w:val="-2"/>
          <w:sz w:val="24"/>
        </w:rPr>
        <w:t>образовательные</w:t>
      </w:r>
      <w:r>
        <w:rPr>
          <w:sz w:val="24"/>
        </w:rPr>
        <w:tab/>
      </w:r>
      <w:r>
        <w:rPr>
          <w:spacing w:val="-2"/>
          <w:sz w:val="24"/>
        </w:rPr>
        <w:t>экспедиции,</w:t>
      </w:r>
      <w:r>
        <w:rPr>
          <w:sz w:val="24"/>
        </w:rPr>
        <w:tab/>
      </w:r>
      <w:r>
        <w:rPr>
          <w:spacing w:val="-2"/>
          <w:sz w:val="24"/>
        </w:rPr>
        <w:t>походы,</w:t>
      </w:r>
      <w:r>
        <w:rPr>
          <w:sz w:val="24"/>
        </w:rPr>
        <w:tab/>
      </w:r>
      <w:r>
        <w:rPr>
          <w:spacing w:val="-2"/>
          <w:sz w:val="24"/>
        </w:rPr>
        <w:t>поездки, экскурсии;</w:t>
      </w:r>
    </w:p>
    <w:p w:rsidR="00F24135" w:rsidRDefault="005E5ACB" w:rsidP="003E4757">
      <w:pPr>
        <w:pStyle w:val="a5"/>
        <w:numPr>
          <w:ilvl w:val="0"/>
          <w:numId w:val="150"/>
        </w:numPr>
        <w:tabs>
          <w:tab w:val="left" w:pos="1559"/>
        </w:tabs>
        <w:ind w:left="1559" w:hanging="710"/>
        <w:jc w:val="left"/>
        <w:rPr>
          <w:sz w:val="24"/>
        </w:rPr>
      </w:pPr>
      <w:r>
        <w:rPr>
          <w:sz w:val="24"/>
        </w:rPr>
        <w:t>научно-исследовательское</w:t>
      </w:r>
      <w:r>
        <w:rPr>
          <w:spacing w:val="-1"/>
          <w:sz w:val="24"/>
        </w:rPr>
        <w:t xml:space="preserve"> </w:t>
      </w:r>
      <w:r>
        <w:rPr>
          <w:sz w:val="24"/>
        </w:rPr>
        <w:t>общество</w:t>
      </w:r>
      <w:r>
        <w:rPr>
          <w:spacing w:val="2"/>
          <w:sz w:val="24"/>
        </w:rPr>
        <w:t xml:space="preserve"> </w:t>
      </w:r>
      <w:r>
        <w:rPr>
          <w:spacing w:val="-2"/>
          <w:sz w:val="24"/>
        </w:rPr>
        <w:t>учащихся,</w:t>
      </w:r>
    </w:p>
    <w:p w:rsidR="00F24135" w:rsidRDefault="005E5ACB" w:rsidP="003E4757">
      <w:pPr>
        <w:pStyle w:val="a5"/>
        <w:numPr>
          <w:ilvl w:val="0"/>
          <w:numId w:val="150"/>
        </w:numPr>
        <w:tabs>
          <w:tab w:val="left" w:pos="1559"/>
        </w:tabs>
        <w:ind w:left="1559" w:hanging="710"/>
        <w:jc w:val="left"/>
        <w:rPr>
          <w:sz w:val="24"/>
        </w:rPr>
      </w:pPr>
      <w:r>
        <w:rPr>
          <w:sz w:val="24"/>
        </w:rPr>
        <w:t>проектный</w:t>
      </w:r>
      <w:r>
        <w:rPr>
          <w:spacing w:val="-9"/>
          <w:sz w:val="24"/>
        </w:rPr>
        <w:t xml:space="preserve"> </w:t>
      </w:r>
      <w:r>
        <w:rPr>
          <w:spacing w:val="-4"/>
          <w:sz w:val="24"/>
        </w:rPr>
        <w:t>клуб,</w:t>
      </w:r>
    </w:p>
    <w:p w:rsidR="00F24135" w:rsidRDefault="005E5ACB" w:rsidP="003E4757">
      <w:pPr>
        <w:pStyle w:val="a5"/>
        <w:numPr>
          <w:ilvl w:val="0"/>
          <w:numId w:val="150"/>
        </w:numPr>
        <w:tabs>
          <w:tab w:val="left" w:pos="1559"/>
        </w:tabs>
        <w:ind w:left="1559" w:hanging="710"/>
        <w:jc w:val="left"/>
        <w:rPr>
          <w:sz w:val="24"/>
        </w:rPr>
      </w:pPr>
      <w:r>
        <w:rPr>
          <w:sz w:val="24"/>
        </w:rPr>
        <w:t>клуб</w:t>
      </w:r>
      <w:r>
        <w:rPr>
          <w:spacing w:val="-5"/>
          <w:sz w:val="24"/>
        </w:rPr>
        <w:t xml:space="preserve"> </w:t>
      </w:r>
      <w:r>
        <w:rPr>
          <w:sz w:val="24"/>
        </w:rPr>
        <w:t>по</w:t>
      </w:r>
      <w:r>
        <w:rPr>
          <w:spacing w:val="-2"/>
          <w:sz w:val="24"/>
        </w:rPr>
        <w:t xml:space="preserve"> </w:t>
      </w:r>
      <w:r>
        <w:rPr>
          <w:sz w:val="24"/>
        </w:rPr>
        <w:t>интересам</w:t>
      </w:r>
      <w:r>
        <w:rPr>
          <w:spacing w:val="-4"/>
          <w:sz w:val="24"/>
        </w:rPr>
        <w:t xml:space="preserve"> </w:t>
      </w:r>
      <w:r>
        <w:rPr>
          <w:sz w:val="24"/>
        </w:rPr>
        <w:t>и</w:t>
      </w:r>
      <w:r>
        <w:rPr>
          <w:spacing w:val="-1"/>
          <w:sz w:val="24"/>
        </w:rPr>
        <w:t xml:space="preserve"> </w:t>
      </w:r>
      <w:r>
        <w:rPr>
          <w:spacing w:val="-4"/>
          <w:sz w:val="24"/>
        </w:rPr>
        <w:t>т.д.</w:t>
      </w:r>
    </w:p>
    <w:p w:rsidR="00F24135" w:rsidRDefault="005E5ACB">
      <w:pPr>
        <w:ind w:left="141" w:right="126" w:firstLine="708"/>
        <w:jc w:val="both"/>
        <w:rPr>
          <w:i/>
          <w:sz w:val="24"/>
        </w:rPr>
      </w:pPr>
      <w:r>
        <w:rPr>
          <w:i/>
          <w:sz w:val="24"/>
        </w:rPr>
        <w:t>Подробные</w:t>
      </w:r>
      <w:r>
        <w:rPr>
          <w:i/>
          <w:spacing w:val="-8"/>
          <w:sz w:val="24"/>
        </w:rPr>
        <w:t xml:space="preserve"> </w:t>
      </w:r>
      <w:r>
        <w:rPr>
          <w:i/>
          <w:sz w:val="24"/>
        </w:rPr>
        <w:t>требования,</w:t>
      </w:r>
      <w:r>
        <w:rPr>
          <w:i/>
          <w:spacing w:val="-10"/>
          <w:sz w:val="24"/>
        </w:rPr>
        <w:t xml:space="preserve"> </w:t>
      </w:r>
      <w:r>
        <w:rPr>
          <w:i/>
          <w:sz w:val="24"/>
        </w:rPr>
        <w:t>рекомендации,</w:t>
      </w:r>
      <w:r>
        <w:rPr>
          <w:i/>
          <w:spacing w:val="-10"/>
          <w:sz w:val="24"/>
        </w:rPr>
        <w:t xml:space="preserve"> </w:t>
      </w:r>
      <w:r>
        <w:rPr>
          <w:i/>
          <w:sz w:val="24"/>
        </w:rPr>
        <w:t>система</w:t>
      </w:r>
      <w:r>
        <w:rPr>
          <w:i/>
          <w:spacing w:val="-12"/>
          <w:sz w:val="24"/>
        </w:rPr>
        <w:t xml:space="preserve"> </w:t>
      </w:r>
      <w:r>
        <w:rPr>
          <w:i/>
          <w:sz w:val="24"/>
        </w:rPr>
        <w:t>оценивания</w:t>
      </w:r>
      <w:r>
        <w:rPr>
          <w:i/>
          <w:spacing w:val="-10"/>
          <w:sz w:val="24"/>
        </w:rPr>
        <w:t xml:space="preserve"> </w:t>
      </w:r>
      <w:r>
        <w:rPr>
          <w:i/>
          <w:sz w:val="24"/>
        </w:rPr>
        <w:t>и</w:t>
      </w:r>
      <w:r>
        <w:rPr>
          <w:i/>
          <w:spacing w:val="-10"/>
          <w:sz w:val="24"/>
        </w:rPr>
        <w:t xml:space="preserve"> </w:t>
      </w:r>
      <w:r>
        <w:rPr>
          <w:i/>
          <w:sz w:val="24"/>
        </w:rPr>
        <w:t>сопутствующие</w:t>
      </w:r>
      <w:r>
        <w:rPr>
          <w:i/>
          <w:spacing w:val="-11"/>
          <w:sz w:val="24"/>
        </w:rPr>
        <w:t xml:space="preserve"> </w:t>
      </w:r>
      <w:r>
        <w:rPr>
          <w:i/>
          <w:sz w:val="24"/>
        </w:rPr>
        <w:t>документы по организации и проведению учебно-исследовательской и проектной деятельности в образовательной организации представлены в локальном нормативном акте.</w:t>
      </w:r>
    </w:p>
    <w:p w:rsidR="00F24135" w:rsidRDefault="005E5ACB">
      <w:pPr>
        <w:pStyle w:val="2"/>
        <w:spacing w:before="1" w:line="240" w:lineRule="auto"/>
      </w:pPr>
      <w:r>
        <w:t>План</w:t>
      </w:r>
      <w:r>
        <w:rPr>
          <w:spacing w:val="-1"/>
        </w:rPr>
        <w:t xml:space="preserve"> </w:t>
      </w:r>
      <w:r>
        <w:t>разработки</w:t>
      </w:r>
      <w:r>
        <w:rPr>
          <w:spacing w:val="-2"/>
        </w:rPr>
        <w:t xml:space="preserve"> </w:t>
      </w:r>
      <w:r>
        <w:t>и</w:t>
      </w:r>
      <w:r>
        <w:rPr>
          <w:spacing w:val="-1"/>
        </w:rPr>
        <w:t xml:space="preserve"> </w:t>
      </w:r>
      <w:r>
        <w:t>реализации</w:t>
      </w:r>
      <w:r>
        <w:rPr>
          <w:spacing w:val="-2"/>
        </w:rPr>
        <w:t xml:space="preserve"> </w:t>
      </w:r>
      <w:r>
        <w:t>программы</w:t>
      </w:r>
      <w:r>
        <w:rPr>
          <w:spacing w:val="-4"/>
        </w:rPr>
        <w:t xml:space="preserve"> </w:t>
      </w:r>
      <w:r>
        <w:t>формирования</w:t>
      </w:r>
      <w:r>
        <w:rPr>
          <w:spacing w:val="-2"/>
        </w:rPr>
        <w:t xml:space="preserve"> </w:t>
      </w:r>
      <w:r>
        <w:rPr>
          <w:spacing w:val="-5"/>
        </w:rPr>
        <w:t>УУД</w:t>
      </w:r>
    </w:p>
    <w:p w:rsidR="00F24135" w:rsidRDefault="00F24135">
      <w:pPr>
        <w:pStyle w:val="a3"/>
        <w:spacing w:before="49"/>
        <w:ind w:left="0" w:firstLine="0"/>
        <w:jc w:val="left"/>
        <w:rPr>
          <w:b/>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3344"/>
        <w:gridCol w:w="1664"/>
        <w:gridCol w:w="1445"/>
        <w:gridCol w:w="1851"/>
      </w:tblGrid>
      <w:tr w:rsidR="00F24135">
        <w:trPr>
          <w:trHeight w:val="276"/>
        </w:trPr>
        <w:tc>
          <w:tcPr>
            <w:tcW w:w="1754" w:type="dxa"/>
          </w:tcPr>
          <w:p w:rsidR="00F24135" w:rsidRDefault="005E5ACB">
            <w:pPr>
              <w:pStyle w:val="TableParagraph"/>
              <w:spacing w:line="256" w:lineRule="exact"/>
              <w:ind w:left="131"/>
              <w:rPr>
                <w:b/>
                <w:sz w:val="24"/>
              </w:rPr>
            </w:pPr>
            <w:r>
              <w:rPr>
                <w:b/>
                <w:spacing w:val="-2"/>
                <w:sz w:val="24"/>
              </w:rPr>
              <w:t>Мероприятие</w:t>
            </w:r>
          </w:p>
        </w:tc>
        <w:tc>
          <w:tcPr>
            <w:tcW w:w="3344" w:type="dxa"/>
          </w:tcPr>
          <w:p w:rsidR="00F24135" w:rsidRDefault="005E5ACB">
            <w:pPr>
              <w:pStyle w:val="TableParagraph"/>
              <w:spacing w:line="256" w:lineRule="exact"/>
              <w:ind w:left="129"/>
              <w:rPr>
                <w:b/>
                <w:sz w:val="24"/>
              </w:rPr>
            </w:pPr>
            <w:r>
              <w:rPr>
                <w:b/>
                <w:spacing w:val="-2"/>
                <w:sz w:val="24"/>
              </w:rPr>
              <w:t>Тема/цель</w:t>
            </w:r>
          </w:p>
        </w:tc>
        <w:tc>
          <w:tcPr>
            <w:tcW w:w="1664" w:type="dxa"/>
          </w:tcPr>
          <w:p w:rsidR="00F24135" w:rsidRDefault="005E5ACB">
            <w:pPr>
              <w:pStyle w:val="TableParagraph"/>
              <w:spacing w:line="256" w:lineRule="exact"/>
              <w:ind w:left="132"/>
              <w:rPr>
                <w:b/>
                <w:sz w:val="24"/>
              </w:rPr>
            </w:pPr>
            <w:r>
              <w:rPr>
                <w:b/>
                <w:spacing w:val="-2"/>
                <w:sz w:val="24"/>
              </w:rPr>
              <w:t>Участники</w:t>
            </w:r>
          </w:p>
        </w:tc>
        <w:tc>
          <w:tcPr>
            <w:tcW w:w="1445" w:type="dxa"/>
          </w:tcPr>
          <w:p w:rsidR="00F24135" w:rsidRDefault="005E5ACB">
            <w:pPr>
              <w:pStyle w:val="TableParagraph"/>
              <w:spacing w:line="256" w:lineRule="exact"/>
              <w:ind w:left="129"/>
              <w:rPr>
                <w:b/>
                <w:sz w:val="24"/>
              </w:rPr>
            </w:pPr>
            <w:r>
              <w:rPr>
                <w:b/>
                <w:spacing w:val="-2"/>
                <w:sz w:val="24"/>
              </w:rPr>
              <w:t>Сроки</w:t>
            </w:r>
          </w:p>
        </w:tc>
        <w:tc>
          <w:tcPr>
            <w:tcW w:w="1851" w:type="dxa"/>
          </w:tcPr>
          <w:p w:rsidR="00F24135" w:rsidRDefault="005E5ACB">
            <w:pPr>
              <w:pStyle w:val="TableParagraph"/>
              <w:spacing w:line="256" w:lineRule="exact"/>
              <w:ind w:left="131"/>
              <w:rPr>
                <w:b/>
                <w:sz w:val="24"/>
              </w:rPr>
            </w:pPr>
            <w:r>
              <w:rPr>
                <w:b/>
                <w:spacing w:val="-2"/>
                <w:sz w:val="24"/>
              </w:rPr>
              <w:t>Результат</w:t>
            </w:r>
          </w:p>
        </w:tc>
      </w:tr>
      <w:tr w:rsidR="00F24135">
        <w:trPr>
          <w:trHeight w:val="2759"/>
        </w:trPr>
        <w:tc>
          <w:tcPr>
            <w:tcW w:w="1754" w:type="dxa"/>
          </w:tcPr>
          <w:p w:rsidR="00F24135" w:rsidRDefault="005E5ACB">
            <w:pPr>
              <w:pStyle w:val="TableParagraph"/>
              <w:ind w:left="110" w:right="189" w:firstLine="21"/>
              <w:rPr>
                <w:sz w:val="24"/>
              </w:rPr>
            </w:pPr>
            <w:r>
              <w:rPr>
                <w:spacing w:val="-2"/>
                <w:sz w:val="24"/>
              </w:rPr>
              <w:t>Создание рабочей группы</w:t>
            </w:r>
          </w:p>
        </w:tc>
        <w:tc>
          <w:tcPr>
            <w:tcW w:w="3344" w:type="dxa"/>
          </w:tcPr>
          <w:p w:rsidR="00F24135" w:rsidRDefault="005E5ACB">
            <w:pPr>
              <w:pStyle w:val="TableParagraph"/>
              <w:ind w:left="108" w:right="93" w:firstLine="21"/>
              <w:jc w:val="both"/>
              <w:rPr>
                <w:sz w:val="24"/>
              </w:rPr>
            </w:pPr>
            <w:r>
              <w:rPr>
                <w:sz w:val="24"/>
              </w:rPr>
              <w:t xml:space="preserve">Разработка и реализация программы формирования </w:t>
            </w:r>
            <w:r>
              <w:rPr>
                <w:spacing w:val="-4"/>
                <w:sz w:val="24"/>
              </w:rPr>
              <w:t>УУД</w:t>
            </w:r>
          </w:p>
        </w:tc>
        <w:tc>
          <w:tcPr>
            <w:tcW w:w="1664" w:type="dxa"/>
          </w:tcPr>
          <w:p w:rsidR="00F24135" w:rsidRDefault="005E5ACB">
            <w:pPr>
              <w:pStyle w:val="TableParagraph"/>
              <w:tabs>
                <w:tab w:val="left" w:pos="696"/>
              </w:tabs>
              <w:ind w:left="110" w:right="95" w:firstLine="21"/>
              <w:rPr>
                <w:sz w:val="24"/>
              </w:rPr>
            </w:pPr>
            <w:r>
              <w:rPr>
                <w:spacing w:val="-2"/>
                <w:sz w:val="24"/>
              </w:rPr>
              <w:t>Руководител</w:t>
            </w:r>
            <w:r>
              <w:rPr>
                <w:spacing w:val="40"/>
                <w:sz w:val="24"/>
              </w:rPr>
              <w:t xml:space="preserve"> </w:t>
            </w:r>
            <w:r>
              <w:rPr>
                <w:spacing w:val="-10"/>
                <w:sz w:val="24"/>
              </w:rPr>
              <w:t xml:space="preserve">и </w:t>
            </w:r>
            <w:r>
              <w:rPr>
                <w:spacing w:val="-2"/>
                <w:sz w:val="24"/>
              </w:rPr>
              <w:t xml:space="preserve">методических объединений </w:t>
            </w:r>
            <w:r>
              <w:rPr>
                <w:sz w:val="24"/>
              </w:rPr>
              <w:t>учителей-</w:t>
            </w:r>
            <w:r>
              <w:rPr>
                <w:spacing w:val="-2"/>
                <w:sz w:val="24"/>
              </w:rPr>
              <w:t xml:space="preserve">предметнико </w:t>
            </w:r>
            <w:r>
              <w:rPr>
                <w:spacing w:val="-6"/>
                <w:sz w:val="24"/>
              </w:rPr>
              <w:t>в,</w:t>
            </w:r>
            <w:r>
              <w:rPr>
                <w:sz w:val="24"/>
              </w:rPr>
              <w:tab/>
              <w:t>педагог-</w:t>
            </w:r>
            <w:r>
              <w:rPr>
                <w:spacing w:val="-2"/>
                <w:sz w:val="24"/>
              </w:rPr>
              <w:t>психолог,</w:t>
            </w:r>
          </w:p>
          <w:p w:rsidR="00F24135" w:rsidRDefault="005E5ACB">
            <w:pPr>
              <w:pStyle w:val="TableParagraph"/>
              <w:spacing w:line="270" w:lineRule="atLeast"/>
              <w:ind w:left="110"/>
              <w:rPr>
                <w:sz w:val="24"/>
              </w:rPr>
            </w:pPr>
            <w:r>
              <w:rPr>
                <w:spacing w:val="-2"/>
                <w:sz w:val="24"/>
              </w:rPr>
              <w:t>заведующий библиотекой</w:t>
            </w:r>
          </w:p>
        </w:tc>
        <w:tc>
          <w:tcPr>
            <w:tcW w:w="1445" w:type="dxa"/>
          </w:tcPr>
          <w:p w:rsidR="00F24135" w:rsidRDefault="005E5ACB">
            <w:pPr>
              <w:pStyle w:val="TableParagraph"/>
              <w:spacing w:line="268" w:lineRule="exact"/>
              <w:ind w:left="129"/>
              <w:rPr>
                <w:sz w:val="24"/>
              </w:rPr>
            </w:pPr>
            <w:r>
              <w:rPr>
                <w:sz w:val="24"/>
              </w:rPr>
              <w:t>Май</w:t>
            </w:r>
            <w:r>
              <w:rPr>
                <w:spacing w:val="-2"/>
                <w:sz w:val="24"/>
              </w:rPr>
              <w:t xml:space="preserve"> </w:t>
            </w:r>
            <w:r>
              <w:rPr>
                <w:spacing w:val="-4"/>
                <w:sz w:val="24"/>
              </w:rPr>
              <w:t>2025</w:t>
            </w:r>
          </w:p>
        </w:tc>
        <w:tc>
          <w:tcPr>
            <w:tcW w:w="1851" w:type="dxa"/>
          </w:tcPr>
          <w:p w:rsidR="00F24135" w:rsidRDefault="005E5ACB">
            <w:pPr>
              <w:pStyle w:val="TableParagraph"/>
              <w:ind w:left="110" w:right="570" w:firstLine="21"/>
              <w:rPr>
                <w:sz w:val="24"/>
              </w:rPr>
            </w:pPr>
            <w:r>
              <w:rPr>
                <w:spacing w:val="-2"/>
                <w:sz w:val="24"/>
              </w:rPr>
              <w:t>Разработка программы</w:t>
            </w:r>
          </w:p>
        </w:tc>
      </w:tr>
      <w:tr w:rsidR="00F24135">
        <w:trPr>
          <w:trHeight w:val="273"/>
        </w:trPr>
        <w:tc>
          <w:tcPr>
            <w:tcW w:w="1754" w:type="dxa"/>
            <w:tcBorders>
              <w:bottom w:val="nil"/>
            </w:tcBorders>
          </w:tcPr>
          <w:p w:rsidR="00F24135" w:rsidRDefault="005E5ACB">
            <w:pPr>
              <w:pStyle w:val="TableParagraph"/>
              <w:spacing w:line="253" w:lineRule="exact"/>
              <w:ind w:left="131"/>
              <w:rPr>
                <w:sz w:val="24"/>
              </w:rPr>
            </w:pPr>
            <w:r>
              <w:rPr>
                <w:spacing w:val="-2"/>
                <w:sz w:val="24"/>
              </w:rPr>
              <w:t>Изучение</w:t>
            </w:r>
          </w:p>
        </w:tc>
        <w:tc>
          <w:tcPr>
            <w:tcW w:w="3344" w:type="dxa"/>
            <w:tcBorders>
              <w:bottom w:val="nil"/>
            </w:tcBorders>
          </w:tcPr>
          <w:p w:rsidR="00F24135" w:rsidRDefault="005E5ACB">
            <w:pPr>
              <w:pStyle w:val="TableParagraph"/>
              <w:tabs>
                <w:tab w:val="left" w:pos="2460"/>
              </w:tabs>
              <w:spacing w:line="253" w:lineRule="exact"/>
              <w:ind w:left="129"/>
              <w:rPr>
                <w:sz w:val="24"/>
              </w:rPr>
            </w:pPr>
            <w:r>
              <w:rPr>
                <w:spacing w:val="-2"/>
                <w:sz w:val="24"/>
              </w:rPr>
              <w:t>Разработка</w:t>
            </w:r>
            <w:r>
              <w:rPr>
                <w:sz w:val="24"/>
              </w:rPr>
              <w:tab/>
            </w:r>
            <w:r>
              <w:rPr>
                <w:spacing w:val="-2"/>
                <w:sz w:val="24"/>
              </w:rPr>
              <w:t>раздела</w:t>
            </w:r>
          </w:p>
        </w:tc>
        <w:tc>
          <w:tcPr>
            <w:tcW w:w="1664" w:type="dxa"/>
            <w:tcBorders>
              <w:bottom w:val="nil"/>
            </w:tcBorders>
          </w:tcPr>
          <w:p w:rsidR="00F24135" w:rsidRDefault="005E5ACB">
            <w:pPr>
              <w:pStyle w:val="TableParagraph"/>
              <w:spacing w:line="253" w:lineRule="exact"/>
              <w:ind w:left="132"/>
              <w:rPr>
                <w:sz w:val="24"/>
              </w:rPr>
            </w:pPr>
            <w:r>
              <w:rPr>
                <w:spacing w:val="-2"/>
                <w:sz w:val="24"/>
              </w:rPr>
              <w:t>Рабочая</w:t>
            </w:r>
          </w:p>
        </w:tc>
        <w:tc>
          <w:tcPr>
            <w:tcW w:w="1445" w:type="dxa"/>
            <w:tcBorders>
              <w:bottom w:val="nil"/>
            </w:tcBorders>
          </w:tcPr>
          <w:p w:rsidR="00F24135" w:rsidRDefault="005E5ACB">
            <w:pPr>
              <w:pStyle w:val="TableParagraph"/>
              <w:tabs>
                <w:tab w:val="left" w:pos="778"/>
              </w:tabs>
              <w:spacing w:line="253" w:lineRule="exact"/>
              <w:ind w:left="129"/>
              <w:rPr>
                <w:sz w:val="24"/>
              </w:rPr>
            </w:pPr>
            <w:r>
              <w:rPr>
                <w:spacing w:val="-5"/>
                <w:sz w:val="24"/>
              </w:rPr>
              <w:t>Май</w:t>
            </w:r>
            <w:r>
              <w:rPr>
                <w:sz w:val="24"/>
              </w:rPr>
              <w:tab/>
              <w:t>2024-</w:t>
            </w:r>
          </w:p>
        </w:tc>
        <w:tc>
          <w:tcPr>
            <w:tcW w:w="1851" w:type="dxa"/>
            <w:tcBorders>
              <w:bottom w:val="nil"/>
            </w:tcBorders>
          </w:tcPr>
          <w:p w:rsidR="00F24135" w:rsidRDefault="005E5ACB">
            <w:pPr>
              <w:pStyle w:val="TableParagraph"/>
              <w:spacing w:line="253" w:lineRule="exact"/>
              <w:ind w:left="131"/>
              <w:rPr>
                <w:sz w:val="24"/>
              </w:rPr>
            </w:pPr>
            <w:r>
              <w:rPr>
                <w:spacing w:val="-2"/>
                <w:sz w:val="24"/>
              </w:rPr>
              <w:t>Рабочие</w:t>
            </w:r>
          </w:p>
        </w:tc>
      </w:tr>
      <w:tr w:rsidR="00F24135">
        <w:trPr>
          <w:trHeight w:val="276"/>
        </w:trPr>
        <w:tc>
          <w:tcPr>
            <w:tcW w:w="1754" w:type="dxa"/>
            <w:tcBorders>
              <w:top w:val="nil"/>
              <w:bottom w:val="nil"/>
            </w:tcBorders>
          </w:tcPr>
          <w:p w:rsidR="00F24135" w:rsidRDefault="005E5ACB">
            <w:pPr>
              <w:pStyle w:val="TableParagraph"/>
              <w:spacing w:line="256" w:lineRule="exact"/>
              <w:ind w:left="110"/>
              <w:rPr>
                <w:sz w:val="24"/>
              </w:rPr>
            </w:pPr>
            <w:r>
              <w:rPr>
                <w:spacing w:val="-2"/>
                <w:sz w:val="24"/>
              </w:rPr>
              <w:t>примерных</w:t>
            </w:r>
          </w:p>
        </w:tc>
        <w:tc>
          <w:tcPr>
            <w:tcW w:w="3344" w:type="dxa"/>
            <w:tcBorders>
              <w:top w:val="nil"/>
              <w:bottom w:val="nil"/>
            </w:tcBorders>
          </w:tcPr>
          <w:p w:rsidR="00F24135" w:rsidRDefault="005E5ACB">
            <w:pPr>
              <w:pStyle w:val="TableParagraph"/>
              <w:tabs>
                <w:tab w:val="left" w:pos="1965"/>
              </w:tabs>
              <w:spacing w:line="256" w:lineRule="exact"/>
              <w:ind w:left="108"/>
              <w:rPr>
                <w:sz w:val="24"/>
              </w:rPr>
            </w:pPr>
            <w:r>
              <w:rPr>
                <w:spacing w:val="-2"/>
                <w:sz w:val="24"/>
              </w:rPr>
              <w:t>«Описание</w:t>
            </w:r>
            <w:r>
              <w:rPr>
                <w:sz w:val="24"/>
              </w:rPr>
              <w:tab/>
            </w:r>
            <w:r>
              <w:rPr>
                <w:spacing w:val="-2"/>
                <w:sz w:val="24"/>
              </w:rPr>
              <w:t>взаимосвязи</w:t>
            </w:r>
          </w:p>
        </w:tc>
        <w:tc>
          <w:tcPr>
            <w:tcW w:w="1664" w:type="dxa"/>
            <w:tcBorders>
              <w:top w:val="nil"/>
              <w:bottom w:val="nil"/>
            </w:tcBorders>
          </w:tcPr>
          <w:p w:rsidR="00F24135" w:rsidRDefault="005E5ACB">
            <w:pPr>
              <w:pStyle w:val="TableParagraph"/>
              <w:spacing w:line="256" w:lineRule="exact"/>
              <w:ind w:left="110"/>
              <w:rPr>
                <w:sz w:val="24"/>
              </w:rPr>
            </w:pPr>
            <w:r>
              <w:rPr>
                <w:spacing w:val="-2"/>
                <w:sz w:val="24"/>
              </w:rPr>
              <w:t>группа</w:t>
            </w:r>
          </w:p>
        </w:tc>
        <w:tc>
          <w:tcPr>
            <w:tcW w:w="1445" w:type="dxa"/>
            <w:tcBorders>
              <w:top w:val="nil"/>
              <w:bottom w:val="nil"/>
            </w:tcBorders>
          </w:tcPr>
          <w:p w:rsidR="00F24135" w:rsidRDefault="005E5ACB">
            <w:pPr>
              <w:pStyle w:val="TableParagraph"/>
              <w:spacing w:line="256" w:lineRule="exact"/>
              <w:ind w:left="108"/>
              <w:rPr>
                <w:sz w:val="24"/>
              </w:rPr>
            </w:pPr>
            <w:r>
              <w:rPr>
                <w:sz w:val="24"/>
              </w:rPr>
              <w:t>май</w:t>
            </w:r>
            <w:r>
              <w:rPr>
                <w:spacing w:val="-3"/>
                <w:sz w:val="24"/>
              </w:rPr>
              <w:t xml:space="preserve"> </w:t>
            </w:r>
            <w:r>
              <w:rPr>
                <w:spacing w:val="-4"/>
                <w:sz w:val="24"/>
              </w:rPr>
              <w:t>2025</w:t>
            </w:r>
          </w:p>
        </w:tc>
        <w:tc>
          <w:tcPr>
            <w:tcW w:w="1851" w:type="dxa"/>
            <w:tcBorders>
              <w:top w:val="nil"/>
              <w:bottom w:val="nil"/>
            </w:tcBorders>
          </w:tcPr>
          <w:p w:rsidR="00F24135" w:rsidRDefault="005E5ACB">
            <w:pPr>
              <w:pStyle w:val="TableParagraph"/>
              <w:spacing w:line="256" w:lineRule="exact"/>
              <w:ind w:left="110"/>
              <w:rPr>
                <w:sz w:val="24"/>
              </w:rPr>
            </w:pPr>
            <w:r>
              <w:rPr>
                <w:sz w:val="24"/>
              </w:rPr>
              <w:t>материалы</w:t>
            </w:r>
            <w:r>
              <w:rPr>
                <w:spacing w:val="77"/>
                <w:w w:val="150"/>
                <w:sz w:val="24"/>
              </w:rPr>
              <w:t xml:space="preserve"> </w:t>
            </w:r>
            <w:r>
              <w:rPr>
                <w:spacing w:val="-5"/>
                <w:sz w:val="24"/>
              </w:rPr>
              <w:t>для</w:t>
            </w:r>
          </w:p>
        </w:tc>
      </w:tr>
      <w:tr w:rsidR="00F24135">
        <w:trPr>
          <w:trHeight w:val="275"/>
        </w:trPr>
        <w:tc>
          <w:tcPr>
            <w:tcW w:w="1754" w:type="dxa"/>
            <w:tcBorders>
              <w:top w:val="nil"/>
              <w:bottom w:val="nil"/>
            </w:tcBorders>
          </w:tcPr>
          <w:p w:rsidR="00F24135" w:rsidRDefault="005E5ACB">
            <w:pPr>
              <w:pStyle w:val="TableParagraph"/>
              <w:tabs>
                <w:tab w:val="left" w:pos="1398"/>
              </w:tabs>
              <w:spacing w:line="256" w:lineRule="exact"/>
              <w:ind w:left="110"/>
              <w:rPr>
                <w:sz w:val="24"/>
              </w:rPr>
            </w:pPr>
            <w:r>
              <w:rPr>
                <w:spacing w:val="-2"/>
                <w:sz w:val="24"/>
              </w:rPr>
              <w:t>программ</w:t>
            </w:r>
            <w:r>
              <w:rPr>
                <w:sz w:val="24"/>
              </w:rPr>
              <w:tab/>
            </w:r>
            <w:r>
              <w:rPr>
                <w:spacing w:val="-5"/>
                <w:sz w:val="24"/>
              </w:rPr>
              <w:t>по</w:t>
            </w:r>
          </w:p>
        </w:tc>
        <w:tc>
          <w:tcPr>
            <w:tcW w:w="3344" w:type="dxa"/>
            <w:tcBorders>
              <w:top w:val="nil"/>
              <w:bottom w:val="nil"/>
            </w:tcBorders>
          </w:tcPr>
          <w:p w:rsidR="00F24135" w:rsidRDefault="005E5ACB">
            <w:pPr>
              <w:pStyle w:val="TableParagraph"/>
              <w:tabs>
                <w:tab w:val="left" w:pos="2359"/>
              </w:tabs>
              <w:spacing w:line="256" w:lineRule="exact"/>
              <w:ind w:left="108"/>
              <w:rPr>
                <w:sz w:val="24"/>
              </w:rPr>
            </w:pPr>
            <w:r>
              <w:rPr>
                <w:spacing w:val="-2"/>
                <w:sz w:val="24"/>
              </w:rPr>
              <w:t>универсальных</w:t>
            </w:r>
            <w:r>
              <w:rPr>
                <w:sz w:val="24"/>
              </w:rPr>
              <w:tab/>
            </w:r>
            <w:r>
              <w:rPr>
                <w:spacing w:val="-2"/>
                <w:sz w:val="24"/>
              </w:rPr>
              <w:t>учебных</w:t>
            </w:r>
          </w:p>
        </w:tc>
        <w:tc>
          <w:tcPr>
            <w:tcW w:w="1664" w:type="dxa"/>
            <w:tcBorders>
              <w:top w:val="nil"/>
              <w:bottom w:val="nil"/>
            </w:tcBorders>
          </w:tcPr>
          <w:p w:rsidR="00F24135" w:rsidRDefault="00F24135">
            <w:pPr>
              <w:pStyle w:val="TableParagraph"/>
              <w:rPr>
                <w:sz w:val="20"/>
              </w:rPr>
            </w:pPr>
          </w:p>
        </w:tc>
        <w:tc>
          <w:tcPr>
            <w:tcW w:w="1445" w:type="dxa"/>
            <w:tcBorders>
              <w:top w:val="nil"/>
              <w:bottom w:val="nil"/>
            </w:tcBorders>
          </w:tcPr>
          <w:p w:rsidR="00F24135" w:rsidRDefault="00F24135">
            <w:pPr>
              <w:pStyle w:val="TableParagraph"/>
              <w:rPr>
                <w:sz w:val="20"/>
              </w:rPr>
            </w:pPr>
          </w:p>
        </w:tc>
        <w:tc>
          <w:tcPr>
            <w:tcW w:w="1851" w:type="dxa"/>
            <w:tcBorders>
              <w:top w:val="nil"/>
              <w:bottom w:val="nil"/>
            </w:tcBorders>
          </w:tcPr>
          <w:p w:rsidR="00F24135" w:rsidRDefault="005E5ACB">
            <w:pPr>
              <w:pStyle w:val="TableParagraph"/>
              <w:spacing w:line="256" w:lineRule="exact"/>
              <w:ind w:left="110"/>
              <w:rPr>
                <w:sz w:val="24"/>
              </w:rPr>
            </w:pPr>
            <w:r>
              <w:rPr>
                <w:spacing w:val="-2"/>
                <w:sz w:val="24"/>
              </w:rPr>
              <w:t>учителей</w:t>
            </w:r>
          </w:p>
        </w:tc>
      </w:tr>
      <w:tr w:rsidR="00F24135">
        <w:trPr>
          <w:trHeight w:val="275"/>
        </w:trPr>
        <w:tc>
          <w:tcPr>
            <w:tcW w:w="1754" w:type="dxa"/>
            <w:tcBorders>
              <w:top w:val="nil"/>
              <w:bottom w:val="nil"/>
            </w:tcBorders>
          </w:tcPr>
          <w:p w:rsidR="00F24135" w:rsidRDefault="005E5ACB">
            <w:pPr>
              <w:pStyle w:val="TableParagraph"/>
              <w:spacing w:line="256" w:lineRule="exact"/>
              <w:ind w:left="110"/>
              <w:rPr>
                <w:sz w:val="24"/>
              </w:rPr>
            </w:pPr>
            <w:r>
              <w:rPr>
                <w:spacing w:val="-2"/>
                <w:sz w:val="24"/>
              </w:rPr>
              <w:t>учебным</w:t>
            </w:r>
          </w:p>
        </w:tc>
        <w:tc>
          <w:tcPr>
            <w:tcW w:w="3344" w:type="dxa"/>
            <w:tcBorders>
              <w:top w:val="nil"/>
              <w:bottom w:val="nil"/>
            </w:tcBorders>
          </w:tcPr>
          <w:p w:rsidR="00F24135" w:rsidRDefault="005E5ACB">
            <w:pPr>
              <w:pStyle w:val="TableParagraph"/>
              <w:tabs>
                <w:tab w:val="left" w:pos="1408"/>
                <w:tab w:val="left" w:pos="1874"/>
              </w:tabs>
              <w:spacing w:line="256" w:lineRule="exact"/>
              <w:ind w:left="108"/>
              <w:rPr>
                <w:sz w:val="24"/>
              </w:rPr>
            </w:pPr>
            <w:r>
              <w:rPr>
                <w:spacing w:val="-2"/>
                <w:sz w:val="24"/>
              </w:rPr>
              <w:t>действий</w:t>
            </w:r>
            <w:r>
              <w:rPr>
                <w:sz w:val="24"/>
              </w:rPr>
              <w:tab/>
            </w:r>
            <w:r>
              <w:rPr>
                <w:spacing w:val="-10"/>
                <w:sz w:val="24"/>
              </w:rPr>
              <w:t>с</w:t>
            </w:r>
            <w:r>
              <w:rPr>
                <w:sz w:val="24"/>
              </w:rPr>
              <w:tab/>
            </w:r>
            <w:r>
              <w:rPr>
                <w:spacing w:val="-2"/>
                <w:sz w:val="24"/>
              </w:rPr>
              <w:t>содержанием</w:t>
            </w:r>
          </w:p>
        </w:tc>
        <w:tc>
          <w:tcPr>
            <w:tcW w:w="1664" w:type="dxa"/>
            <w:tcBorders>
              <w:top w:val="nil"/>
              <w:bottom w:val="nil"/>
            </w:tcBorders>
          </w:tcPr>
          <w:p w:rsidR="00F24135" w:rsidRDefault="00F24135">
            <w:pPr>
              <w:pStyle w:val="TableParagraph"/>
              <w:rPr>
                <w:sz w:val="20"/>
              </w:rPr>
            </w:pPr>
          </w:p>
        </w:tc>
        <w:tc>
          <w:tcPr>
            <w:tcW w:w="1445" w:type="dxa"/>
            <w:tcBorders>
              <w:top w:val="nil"/>
              <w:bottom w:val="nil"/>
            </w:tcBorders>
          </w:tcPr>
          <w:p w:rsidR="00F24135" w:rsidRDefault="00F24135">
            <w:pPr>
              <w:pStyle w:val="TableParagraph"/>
              <w:rPr>
                <w:sz w:val="20"/>
              </w:rPr>
            </w:pPr>
          </w:p>
        </w:tc>
        <w:tc>
          <w:tcPr>
            <w:tcW w:w="1851" w:type="dxa"/>
            <w:tcBorders>
              <w:top w:val="nil"/>
              <w:bottom w:val="nil"/>
            </w:tcBorders>
          </w:tcPr>
          <w:p w:rsidR="00F24135" w:rsidRDefault="00F24135">
            <w:pPr>
              <w:pStyle w:val="TableParagraph"/>
              <w:rPr>
                <w:sz w:val="20"/>
              </w:rPr>
            </w:pPr>
          </w:p>
        </w:tc>
      </w:tr>
      <w:tr w:rsidR="00F24135">
        <w:trPr>
          <w:trHeight w:val="276"/>
        </w:trPr>
        <w:tc>
          <w:tcPr>
            <w:tcW w:w="1754" w:type="dxa"/>
            <w:tcBorders>
              <w:top w:val="nil"/>
              <w:bottom w:val="nil"/>
            </w:tcBorders>
          </w:tcPr>
          <w:p w:rsidR="00F24135" w:rsidRDefault="005E5ACB">
            <w:pPr>
              <w:pStyle w:val="TableParagraph"/>
              <w:spacing w:line="256" w:lineRule="exact"/>
              <w:ind w:left="110"/>
              <w:rPr>
                <w:sz w:val="24"/>
              </w:rPr>
            </w:pPr>
            <w:r>
              <w:rPr>
                <w:spacing w:val="-2"/>
                <w:sz w:val="24"/>
              </w:rPr>
              <w:t>предметам,</w:t>
            </w:r>
          </w:p>
        </w:tc>
        <w:tc>
          <w:tcPr>
            <w:tcW w:w="3344" w:type="dxa"/>
            <w:tcBorders>
              <w:top w:val="nil"/>
              <w:bottom w:val="nil"/>
            </w:tcBorders>
          </w:tcPr>
          <w:p w:rsidR="00F24135" w:rsidRDefault="005E5ACB">
            <w:pPr>
              <w:pStyle w:val="TableParagraph"/>
              <w:spacing w:line="256" w:lineRule="exact"/>
              <w:ind w:left="108"/>
              <w:rPr>
                <w:sz w:val="24"/>
              </w:rPr>
            </w:pPr>
            <w:r>
              <w:rPr>
                <w:sz w:val="24"/>
              </w:rPr>
              <w:t>учебных</w:t>
            </w:r>
            <w:r>
              <w:rPr>
                <w:spacing w:val="-2"/>
                <w:sz w:val="24"/>
              </w:rPr>
              <w:t xml:space="preserve"> предметов»</w:t>
            </w:r>
          </w:p>
        </w:tc>
        <w:tc>
          <w:tcPr>
            <w:tcW w:w="1664" w:type="dxa"/>
            <w:tcBorders>
              <w:top w:val="nil"/>
              <w:bottom w:val="nil"/>
            </w:tcBorders>
          </w:tcPr>
          <w:p w:rsidR="00F24135" w:rsidRDefault="00F24135">
            <w:pPr>
              <w:pStyle w:val="TableParagraph"/>
              <w:rPr>
                <w:sz w:val="20"/>
              </w:rPr>
            </w:pPr>
          </w:p>
        </w:tc>
        <w:tc>
          <w:tcPr>
            <w:tcW w:w="1445" w:type="dxa"/>
            <w:tcBorders>
              <w:top w:val="nil"/>
              <w:bottom w:val="nil"/>
            </w:tcBorders>
          </w:tcPr>
          <w:p w:rsidR="00F24135" w:rsidRDefault="00F24135">
            <w:pPr>
              <w:pStyle w:val="TableParagraph"/>
              <w:rPr>
                <w:sz w:val="20"/>
              </w:rPr>
            </w:pPr>
          </w:p>
        </w:tc>
        <w:tc>
          <w:tcPr>
            <w:tcW w:w="1851" w:type="dxa"/>
            <w:tcBorders>
              <w:top w:val="nil"/>
              <w:bottom w:val="nil"/>
            </w:tcBorders>
          </w:tcPr>
          <w:p w:rsidR="00F24135" w:rsidRDefault="00F24135">
            <w:pPr>
              <w:pStyle w:val="TableParagraph"/>
              <w:rPr>
                <w:sz w:val="20"/>
              </w:rPr>
            </w:pPr>
          </w:p>
        </w:tc>
      </w:tr>
      <w:tr w:rsidR="00F24135">
        <w:trPr>
          <w:trHeight w:val="276"/>
        </w:trPr>
        <w:tc>
          <w:tcPr>
            <w:tcW w:w="1754" w:type="dxa"/>
            <w:tcBorders>
              <w:top w:val="nil"/>
              <w:bottom w:val="nil"/>
            </w:tcBorders>
          </w:tcPr>
          <w:p w:rsidR="00F24135" w:rsidRDefault="005E5ACB">
            <w:pPr>
              <w:pStyle w:val="TableParagraph"/>
              <w:spacing w:line="256" w:lineRule="exact"/>
              <w:ind w:left="110"/>
              <w:rPr>
                <w:sz w:val="24"/>
              </w:rPr>
            </w:pPr>
            <w:r>
              <w:rPr>
                <w:spacing w:val="-2"/>
                <w:sz w:val="24"/>
              </w:rPr>
              <w:t>выделение</w:t>
            </w:r>
          </w:p>
        </w:tc>
        <w:tc>
          <w:tcPr>
            <w:tcW w:w="3344" w:type="dxa"/>
            <w:tcBorders>
              <w:top w:val="nil"/>
              <w:bottom w:val="nil"/>
            </w:tcBorders>
          </w:tcPr>
          <w:p w:rsidR="00F24135" w:rsidRDefault="00F24135">
            <w:pPr>
              <w:pStyle w:val="TableParagraph"/>
              <w:rPr>
                <w:sz w:val="20"/>
              </w:rPr>
            </w:pPr>
          </w:p>
        </w:tc>
        <w:tc>
          <w:tcPr>
            <w:tcW w:w="1664" w:type="dxa"/>
            <w:tcBorders>
              <w:top w:val="nil"/>
              <w:bottom w:val="nil"/>
            </w:tcBorders>
          </w:tcPr>
          <w:p w:rsidR="00F24135" w:rsidRDefault="00F24135">
            <w:pPr>
              <w:pStyle w:val="TableParagraph"/>
              <w:rPr>
                <w:sz w:val="20"/>
              </w:rPr>
            </w:pPr>
          </w:p>
        </w:tc>
        <w:tc>
          <w:tcPr>
            <w:tcW w:w="1445" w:type="dxa"/>
            <w:tcBorders>
              <w:top w:val="nil"/>
              <w:bottom w:val="nil"/>
            </w:tcBorders>
          </w:tcPr>
          <w:p w:rsidR="00F24135" w:rsidRDefault="00F24135">
            <w:pPr>
              <w:pStyle w:val="TableParagraph"/>
              <w:rPr>
                <w:sz w:val="20"/>
              </w:rPr>
            </w:pPr>
          </w:p>
        </w:tc>
        <w:tc>
          <w:tcPr>
            <w:tcW w:w="1851" w:type="dxa"/>
            <w:tcBorders>
              <w:top w:val="nil"/>
              <w:bottom w:val="nil"/>
            </w:tcBorders>
          </w:tcPr>
          <w:p w:rsidR="00F24135" w:rsidRDefault="00F24135">
            <w:pPr>
              <w:pStyle w:val="TableParagraph"/>
              <w:rPr>
                <w:sz w:val="20"/>
              </w:rPr>
            </w:pPr>
          </w:p>
        </w:tc>
      </w:tr>
      <w:tr w:rsidR="00F24135">
        <w:trPr>
          <w:trHeight w:val="276"/>
        </w:trPr>
        <w:tc>
          <w:tcPr>
            <w:tcW w:w="1754" w:type="dxa"/>
            <w:tcBorders>
              <w:top w:val="nil"/>
              <w:bottom w:val="nil"/>
            </w:tcBorders>
          </w:tcPr>
          <w:p w:rsidR="00F24135" w:rsidRDefault="005E5ACB">
            <w:pPr>
              <w:pStyle w:val="TableParagraph"/>
              <w:spacing w:line="256" w:lineRule="exact"/>
              <w:ind w:left="110"/>
              <w:rPr>
                <w:sz w:val="24"/>
              </w:rPr>
            </w:pPr>
            <w:r>
              <w:rPr>
                <w:spacing w:val="-2"/>
                <w:sz w:val="24"/>
              </w:rPr>
              <w:t>взаимосвязи</w:t>
            </w:r>
          </w:p>
        </w:tc>
        <w:tc>
          <w:tcPr>
            <w:tcW w:w="3344" w:type="dxa"/>
            <w:tcBorders>
              <w:top w:val="nil"/>
              <w:bottom w:val="nil"/>
            </w:tcBorders>
          </w:tcPr>
          <w:p w:rsidR="00F24135" w:rsidRDefault="00F24135">
            <w:pPr>
              <w:pStyle w:val="TableParagraph"/>
              <w:rPr>
                <w:sz w:val="20"/>
              </w:rPr>
            </w:pPr>
          </w:p>
        </w:tc>
        <w:tc>
          <w:tcPr>
            <w:tcW w:w="1664" w:type="dxa"/>
            <w:tcBorders>
              <w:top w:val="nil"/>
              <w:bottom w:val="nil"/>
            </w:tcBorders>
          </w:tcPr>
          <w:p w:rsidR="00F24135" w:rsidRDefault="00F24135">
            <w:pPr>
              <w:pStyle w:val="TableParagraph"/>
              <w:rPr>
                <w:sz w:val="20"/>
              </w:rPr>
            </w:pPr>
          </w:p>
        </w:tc>
        <w:tc>
          <w:tcPr>
            <w:tcW w:w="1445" w:type="dxa"/>
            <w:tcBorders>
              <w:top w:val="nil"/>
              <w:bottom w:val="nil"/>
            </w:tcBorders>
          </w:tcPr>
          <w:p w:rsidR="00F24135" w:rsidRDefault="00F24135">
            <w:pPr>
              <w:pStyle w:val="TableParagraph"/>
              <w:rPr>
                <w:sz w:val="20"/>
              </w:rPr>
            </w:pPr>
          </w:p>
        </w:tc>
        <w:tc>
          <w:tcPr>
            <w:tcW w:w="1851" w:type="dxa"/>
            <w:tcBorders>
              <w:top w:val="nil"/>
              <w:bottom w:val="nil"/>
            </w:tcBorders>
          </w:tcPr>
          <w:p w:rsidR="00F24135" w:rsidRDefault="00F24135">
            <w:pPr>
              <w:pStyle w:val="TableParagraph"/>
              <w:rPr>
                <w:sz w:val="20"/>
              </w:rPr>
            </w:pPr>
          </w:p>
        </w:tc>
      </w:tr>
      <w:tr w:rsidR="00F24135">
        <w:trPr>
          <w:trHeight w:val="275"/>
        </w:trPr>
        <w:tc>
          <w:tcPr>
            <w:tcW w:w="1754" w:type="dxa"/>
            <w:tcBorders>
              <w:top w:val="nil"/>
              <w:bottom w:val="nil"/>
            </w:tcBorders>
          </w:tcPr>
          <w:p w:rsidR="00F24135" w:rsidRDefault="005E5ACB">
            <w:pPr>
              <w:pStyle w:val="TableParagraph"/>
              <w:tabs>
                <w:tab w:val="left" w:pos="1542"/>
              </w:tabs>
              <w:spacing w:line="256" w:lineRule="exact"/>
              <w:ind w:left="110"/>
              <w:rPr>
                <w:sz w:val="24"/>
              </w:rPr>
            </w:pPr>
            <w:r>
              <w:rPr>
                <w:spacing w:val="-5"/>
                <w:sz w:val="24"/>
              </w:rPr>
              <w:t>УУД</w:t>
            </w:r>
            <w:r>
              <w:rPr>
                <w:sz w:val="24"/>
              </w:rPr>
              <w:tab/>
            </w:r>
            <w:r>
              <w:rPr>
                <w:spacing w:val="-10"/>
                <w:sz w:val="24"/>
              </w:rPr>
              <w:t>с</w:t>
            </w:r>
          </w:p>
        </w:tc>
        <w:tc>
          <w:tcPr>
            <w:tcW w:w="3344" w:type="dxa"/>
            <w:tcBorders>
              <w:top w:val="nil"/>
              <w:bottom w:val="nil"/>
            </w:tcBorders>
          </w:tcPr>
          <w:p w:rsidR="00F24135" w:rsidRDefault="00F24135">
            <w:pPr>
              <w:pStyle w:val="TableParagraph"/>
              <w:rPr>
                <w:sz w:val="20"/>
              </w:rPr>
            </w:pPr>
          </w:p>
        </w:tc>
        <w:tc>
          <w:tcPr>
            <w:tcW w:w="1664" w:type="dxa"/>
            <w:tcBorders>
              <w:top w:val="nil"/>
              <w:bottom w:val="nil"/>
            </w:tcBorders>
          </w:tcPr>
          <w:p w:rsidR="00F24135" w:rsidRDefault="00F24135">
            <w:pPr>
              <w:pStyle w:val="TableParagraph"/>
              <w:rPr>
                <w:sz w:val="20"/>
              </w:rPr>
            </w:pPr>
          </w:p>
        </w:tc>
        <w:tc>
          <w:tcPr>
            <w:tcW w:w="1445" w:type="dxa"/>
            <w:tcBorders>
              <w:top w:val="nil"/>
              <w:bottom w:val="nil"/>
            </w:tcBorders>
          </w:tcPr>
          <w:p w:rsidR="00F24135" w:rsidRDefault="00F24135">
            <w:pPr>
              <w:pStyle w:val="TableParagraph"/>
              <w:rPr>
                <w:sz w:val="20"/>
              </w:rPr>
            </w:pPr>
          </w:p>
        </w:tc>
        <w:tc>
          <w:tcPr>
            <w:tcW w:w="1851" w:type="dxa"/>
            <w:tcBorders>
              <w:top w:val="nil"/>
              <w:bottom w:val="nil"/>
            </w:tcBorders>
          </w:tcPr>
          <w:p w:rsidR="00F24135" w:rsidRDefault="00F24135">
            <w:pPr>
              <w:pStyle w:val="TableParagraph"/>
              <w:rPr>
                <w:sz w:val="20"/>
              </w:rPr>
            </w:pPr>
          </w:p>
        </w:tc>
      </w:tr>
      <w:tr w:rsidR="00F24135">
        <w:trPr>
          <w:trHeight w:val="275"/>
        </w:trPr>
        <w:tc>
          <w:tcPr>
            <w:tcW w:w="1754" w:type="dxa"/>
            <w:tcBorders>
              <w:top w:val="nil"/>
              <w:bottom w:val="nil"/>
            </w:tcBorders>
          </w:tcPr>
          <w:p w:rsidR="00F24135" w:rsidRDefault="005E5ACB">
            <w:pPr>
              <w:pStyle w:val="TableParagraph"/>
              <w:spacing w:line="256" w:lineRule="exact"/>
              <w:ind w:left="110"/>
              <w:rPr>
                <w:sz w:val="24"/>
              </w:rPr>
            </w:pPr>
            <w:r>
              <w:rPr>
                <w:spacing w:val="-2"/>
                <w:sz w:val="24"/>
              </w:rPr>
              <w:t>содержанием</w:t>
            </w:r>
          </w:p>
        </w:tc>
        <w:tc>
          <w:tcPr>
            <w:tcW w:w="3344" w:type="dxa"/>
            <w:tcBorders>
              <w:top w:val="nil"/>
              <w:bottom w:val="nil"/>
            </w:tcBorders>
          </w:tcPr>
          <w:p w:rsidR="00F24135" w:rsidRDefault="00F24135">
            <w:pPr>
              <w:pStyle w:val="TableParagraph"/>
              <w:rPr>
                <w:sz w:val="20"/>
              </w:rPr>
            </w:pPr>
          </w:p>
        </w:tc>
        <w:tc>
          <w:tcPr>
            <w:tcW w:w="1664" w:type="dxa"/>
            <w:tcBorders>
              <w:top w:val="nil"/>
              <w:bottom w:val="nil"/>
            </w:tcBorders>
          </w:tcPr>
          <w:p w:rsidR="00F24135" w:rsidRDefault="00F24135">
            <w:pPr>
              <w:pStyle w:val="TableParagraph"/>
              <w:rPr>
                <w:sz w:val="20"/>
              </w:rPr>
            </w:pPr>
          </w:p>
        </w:tc>
        <w:tc>
          <w:tcPr>
            <w:tcW w:w="1445" w:type="dxa"/>
            <w:tcBorders>
              <w:top w:val="nil"/>
              <w:bottom w:val="nil"/>
            </w:tcBorders>
          </w:tcPr>
          <w:p w:rsidR="00F24135" w:rsidRDefault="00F24135">
            <w:pPr>
              <w:pStyle w:val="TableParagraph"/>
              <w:rPr>
                <w:sz w:val="20"/>
              </w:rPr>
            </w:pPr>
          </w:p>
        </w:tc>
        <w:tc>
          <w:tcPr>
            <w:tcW w:w="1851" w:type="dxa"/>
            <w:tcBorders>
              <w:top w:val="nil"/>
              <w:bottom w:val="nil"/>
            </w:tcBorders>
          </w:tcPr>
          <w:p w:rsidR="00F24135" w:rsidRDefault="00F24135">
            <w:pPr>
              <w:pStyle w:val="TableParagraph"/>
              <w:rPr>
                <w:sz w:val="20"/>
              </w:rPr>
            </w:pPr>
          </w:p>
        </w:tc>
      </w:tr>
      <w:tr w:rsidR="00F24135">
        <w:trPr>
          <w:trHeight w:val="276"/>
        </w:trPr>
        <w:tc>
          <w:tcPr>
            <w:tcW w:w="1754" w:type="dxa"/>
            <w:tcBorders>
              <w:top w:val="nil"/>
              <w:bottom w:val="nil"/>
            </w:tcBorders>
          </w:tcPr>
          <w:p w:rsidR="00F24135" w:rsidRDefault="005E5ACB">
            <w:pPr>
              <w:pStyle w:val="TableParagraph"/>
              <w:spacing w:line="256" w:lineRule="exact"/>
              <w:ind w:left="110"/>
              <w:rPr>
                <w:sz w:val="24"/>
              </w:rPr>
            </w:pPr>
            <w:r>
              <w:rPr>
                <w:spacing w:val="-2"/>
                <w:sz w:val="24"/>
              </w:rPr>
              <w:t>учебных</w:t>
            </w:r>
          </w:p>
        </w:tc>
        <w:tc>
          <w:tcPr>
            <w:tcW w:w="3344" w:type="dxa"/>
            <w:tcBorders>
              <w:top w:val="nil"/>
              <w:bottom w:val="nil"/>
            </w:tcBorders>
          </w:tcPr>
          <w:p w:rsidR="00F24135" w:rsidRDefault="00F24135">
            <w:pPr>
              <w:pStyle w:val="TableParagraph"/>
              <w:rPr>
                <w:sz w:val="20"/>
              </w:rPr>
            </w:pPr>
          </w:p>
        </w:tc>
        <w:tc>
          <w:tcPr>
            <w:tcW w:w="1664" w:type="dxa"/>
            <w:tcBorders>
              <w:top w:val="nil"/>
              <w:bottom w:val="nil"/>
            </w:tcBorders>
          </w:tcPr>
          <w:p w:rsidR="00F24135" w:rsidRDefault="00F24135">
            <w:pPr>
              <w:pStyle w:val="TableParagraph"/>
              <w:rPr>
                <w:sz w:val="20"/>
              </w:rPr>
            </w:pPr>
          </w:p>
        </w:tc>
        <w:tc>
          <w:tcPr>
            <w:tcW w:w="1445" w:type="dxa"/>
            <w:tcBorders>
              <w:top w:val="nil"/>
              <w:bottom w:val="nil"/>
            </w:tcBorders>
          </w:tcPr>
          <w:p w:rsidR="00F24135" w:rsidRDefault="00F24135">
            <w:pPr>
              <w:pStyle w:val="TableParagraph"/>
              <w:rPr>
                <w:sz w:val="20"/>
              </w:rPr>
            </w:pPr>
          </w:p>
        </w:tc>
        <w:tc>
          <w:tcPr>
            <w:tcW w:w="1851" w:type="dxa"/>
            <w:tcBorders>
              <w:top w:val="nil"/>
              <w:bottom w:val="nil"/>
            </w:tcBorders>
          </w:tcPr>
          <w:p w:rsidR="00F24135" w:rsidRDefault="00F24135">
            <w:pPr>
              <w:pStyle w:val="TableParagraph"/>
              <w:rPr>
                <w:sz w:val="20"/>
              </w:rPr>
            </w:pPr>
          </w:p>
        </w:tc>
      </w:tr>
      <w:tr w:rsidR="00F24135">
        <w:trPr>
          <w:trHeight w:val="278"/>
        </w:trPr>
        <w:tc>
          <w:tcPr>
            <w:tcW w:w="1754" w:type="dxa"/>
            <w:tcBorders>
              <w:top w:val="nil"/>
            </w:tcBorders>
          </w:tcPr>
          <w:p w:rsidR="00F24135" w:rsidRDefault="005E5ACB">
            <w:pPr>
              <w:pStyle w:val="TableParagraph"/>
              <w:spacing w:line="259" w:lineRule="exact"/>
              <w:ind w:left="110"/>
              <w:rPr>
                <w:sz w:val="24"/>
              </w:rPr>
            </w:pPr>
            <w:r>
              <w:rPr>
                <w:spacing w:val="-2"/>
                <w:sz w:val="24"/>
              </w:rPr>
              <w:t>предметов</w:t>
            </w:r>
          </w:p>
        </w:tc>
        <w:tc>
          <w:tcPr>
            <w:tcW w:w="3344" w:type="dxa"/>
            <w:tcBorders>
              <w:top w:val="nil"/>
            </w:tcBorders>
          </w:tcPr>
          <w:p w:rsidR="00F24135" w:rsidRDefault="00F24135">
            <w:pPr>
              <w:pStyle w:val="TableParagraph"/>
              <w:rPr>
                <w:sz w:val="20"/>
              </w:rPr>
            </w:pPr>
          </w:p>
        </w:tc>
        <w:tc>
          <w:tcPr>
            <w:tcW w:w="1664" w:type="dxa"/>
            <w:tcBorders>
              <w:top w:val="nil"/>
            </w:tcBorders>
          </w:tcPr>
          <w:p w:rsidR="00F24135" w:rsidRDefault="00F24135">
            <w:pPr>
              <w:pStyle w:val="TableParagraph"/>
              <w:rPr>
                <w:sz w:val="20"/>
              </w:rPr>
            </w:pPr>
          </w:p>
        </w:tc>
        <w:tc>
          <w:tcPr>
            <w:tcW w:w="1445" w:type="dxa"/>
            <w:tcBorders>
              <w:top w:val="nil"/>
            </w:tcBorders>
          </w:tcPr>
          <w:p w:rsidR="00F24135" w:rsidRDefault="00F24135">
            <w:pPr>
              <w:pStyle w:val="TableParagraph"/>
              <w:rPr>
                <w:sz w:val="20"/>
              </w:rPr>
            </w:pPr>
          </w:p>
        </w:tc>
        <w:tc>
          <w:tcPr>
            <w:tcW w:w="1851" w:type="dxa"/>
            <w:tcBorders>
              <w:top w:val="nil"/>
            </w:tcBorders>
          </w:tcPr>
          <w:p w:rsidR="00F24135" w:rsidRDefault="00F24135">
            <w:pPr>
              <w:pStyle w:val="TableParagraph"/>
              <w:rPr>
                <w:sz w:val="20"/>
              </w:rPr>
            </w:pPr>
          </w:p>
        </w:tc>
      </w:tr>
      <w:tr w:rsidR="00F24135">
        <w:trPr>
          <w:trHeight w:val="275"/>
        </w:trPr>
        <w:tc>
          <w:tcPr>
            <w:tcW w:w="1754" w:type="dxa"/>
            <w:tcBorders>
              <w:bottom w:val="nil"/>
            </w:tcBorders>
          </w:tcPr>
          <w:p w:rsidR="00F24135" w:rsidRDefault="005E5ACB">
            <w:pPr>
              <w:pStyle w:val="TableParagraph"/>
              <w:spacing w:line="255" w:lineRule="exact"/>
              <w:ind w:left="131"/>
              <w:rPr>
                <w:sz w:val="24"/>
              </w:rPr>
            </w:pPr>
            <w:r>
              <w:rPr>
                <w:spacing w:val="-2"/>
                <w:sz w:val="24"/>
              </w:rPr>
              <w:t>Методическое</w:t>
            </w:r>
          </w:p>
        </w:tc>
        <w:tc>
          <w:tcPr>
            <w:tcW w:w="3344" w:type="dxa"/>
            <w:tcBorders>
              <w:bottom w:val="nil"/>
            </w:tcBorders>
          </w:tcPr>
          <w:p w:rsidR="00F24135" w:rsidRDefault="005E5ACB">
            <w:pPr>
              <w:pStyle w:val="TableParagraph"/>
              <w:spacing w:line="255" w:lineRule="exact"/>
              <w:ind w:left="129"/>
              <w:rPr>
                <w:sz w:val="24"/>
              </w:rPr>
            </w:pPr>
            <w:r>
              <w:rPr>
                <w:sz w:val="24"/>
              </w:rPr>
              <w:t>Разработка</w:t>
            </w:r>
            <w:r>
              <w:rPr>
                <w:spacing w:val="35"/>
                <w:sz w:val="24"/>
              </w:rPr>
              <w:t xml:space="preserve">  </w:t>
            </w:r>
            <w:r>
              <w:rPr>
                <w:sz w:val="24"/>
              </w:rPr>
              <w:t>системы</w:t>
            </w:r>
            <w:r>
              <w:rPr>
                <w:spacing w:val="34"/>
                <w:sz w:val="24"/>
              </w:rPr>
              <w:t xml:space="preserve">  </w:t>
            </w:r>
            <w:r>
              <w:rPr>
                <w:spacing w:val="-2"/>
                <w:sz w:val="24"/>
              </w:rPr>
              <w:t>оценки</w:t>
            </w:r>
          </w:p>
        </w:tc>
        <w:tc>
          <w:tcPr>
            <w:tcW w:w="1664" w:type="dxa"/>
            <w:tcBorders>
              <w:bottom w:val="nil"/>
            </w:tcBorders>
          </w:tcPr>
          <w:p w:rsidR="00F24135" w:rsidRDefault="005E5ACB">
            <w:pPr>
              <w:pStyle w:val="TableParagraph"/>
              <w:spacing w:line="255" w:lineRule="exact"/>
              <w:ind w:left="132"/>
              <w:rPr>
                <w:sz w:val="24"/>
              </w:rPr>
            </w:pPr>
            <w:r>
              <w:rPr>
                <w:spacing w:val="-2"/>
                <w:sz w:val="24"/>
              </w:rPr>
              <w:t>Рабочая</w:t>
            </w:r>
          </w:p>
        </w:tc>
        <w:tc>
          <w:tcPr>
            <w:tcW w:w="1445" w:type="dxa"/>
            <w:tcBorders>
              <w:bottom w:val="nil"/>
            </w:tcBorders>
          </w:tcPr>
          <w:p w:rsidR="00F24135" w:rsidRDefault="005E5ACB">
            <w:pPr>
              <w:pStyle w:val="TableParagraph"/>
              <w:tabs>
                <w:tab w:val="left" w:pos="778"/>
              </w:tabs>
              <w:spacing w:line="255" w:lineRule="exact"/>
              <w:ind w:left="129"/>
              <w:rPr>
                <w:sz w:val="24"/>
              </w:rPr>
            </w:pPr>
            <w:r>
              <w:rPr>
                <w:spacing w:val="-5"/>
                <w:sz w:val="24"/>
              </w:rPr>
              <w:t>Май</w:t>
            </w:r>
            <w:r>
              <w:rPr>
                <w:sz w:val="24"/>
              </w:rPr>
              <w:tab/>
              <w:t>2025-</w:t>
            </w:r>
          </w:p>
        </w:tc>
        <w:tc>
          <w:tcPr>
            <w:tcW w:w="1851" w:type="dxa"/>
            <w:tcBorders>
              <w:bottom w:val="nil"/>
            </w:tcBorders>
          </w:tcPr>
          <w:p w:rsidR="00F24135" w:rsidRDefault="005E5ACB">
            <w:pPr>
              <w:pStyle w:val="TableParagraph"/>
              <w:spacing w:line="255" w:lineRule="exact"/>
              <w:ind w:left="131"/>
              <w:rPr>
                <w:sz w:val="24"/>
              </w:rPr>
            </w:pPr>
            <w:r>
              <w:rPr>
                <w:spacing w:val="-2"/>
                <w:sz w:val="24"/>
              </w:rPr>
              <w:t>Разработка</w:t>
            </w:r>
          </w:p>
        </w:tc>
      </w:tr>
      <w:tr w:rsidR="00F24135">
        <w:trPr>
          <w:trHeight w:val="275"/>
        </w:trPr>
        <w:tc>
          <w:tcPr>
            <w:tcW w:w="1754" w:type="dxa"/>
            <w:tcBorders>
              <w:top w:val="nil"/>
              <w:bottom w:val="nil"/>
            </w:tcBorders>
          </w:tcPr>
          <w:p w:rsidR="00F24135" w:rsidRDefault="005E5ACB">
            <w:pPr>
              <w:pStyle w:val="TableParagraph"/>
              <w:spacing w:line="255" w:lineRule="exact"/>
              <w:ind w:left="110"/>
              <w:rPr>
                <w:sz w:val="24"/>
              </w:rPr>
            </w:pPr>
            <w:r>
              <w:rPr>
                <w:spacing w:val="-2"/>
                <w:sz w:val="24"/>
              </w:rPr>
              <w:t>совещание</w:t>
            </w:r>
          </w:p>
        </w:tc>
        <w:tc>
          <w:tcPr>
            <w:tcW w:w="3344" w:type="dxa"/>
            <w:tcBorders>
              <w:top w:val="nil"/>
              <w:bottom w:val="nil"/>
            </w:tcBorders>
          </w:tcPr>
          <w:p w:rsidR="00F24135" w:rsidRDefault="005E5ACB">
            <w:pPr>
              <w:pStyle w:val="TableParagraph"/>
              <w:spacing w:line="255" w:lineRule="exact"/>
              <w:ind w:left="108"/>
              <w:rPr>
                <w:sz w:val="24"/>
              </w:rPr>
            </w:pPr>
            <w:r>
              <w:rPr>
                <w:spacing w:val="-2"/>
                <w:sz w:val="24"/>
              </w:rPr>
              <w:t>деятельности</w:t>
            </w:r>
          </w:p>
        </w:tc>
        <w:tc>
          <w:tcPr>
            <w:tcW w:w="1664" w:type="dxa"/>
            <w:tcBorders>
              <w:top w:val="nil"/>
              <w:bottom w:val="nil"/>
            </w:tcBorders>
          </w:tcPr>
          <w:p w:rsidR="00F24135" w:rsidRDefault="005E5ACB">
            <w:pPr>
              <w:pStyle w:val="TableParagraph"/>
              <w:spacing w:line="255" w:lineRule="exact"/>
              <w:ind w:left="110"/>
              <w:rPr>
                <w:sz w:val="24"/>
              </w:rPr>
            </w:pPr>
            <w:r>
              <w:rPr>
                <w:spacing w:val="-2"/>
                <w:sz w:val="24"/>
              </w:rPr>
              <w:t>группа</w:t>
            </w:r>
          </w:p>
        </w:tc>
        <w:tc>
          <w:tcPr>
            <w:tcW w:w="1445" w:type="dxa"/>
            <w:tcBorders>
              <w:top w:val="nil"/>
              <w:bottom w:val="nil"/>
            </w:tcBorders>
          </w:tcPr>
          <w:p w:rsidR="00F24135" w:rsidRDefault="005E5ACB">
            <w:pPr>
              <w:pStyle w:val="TableParagraph"/>
              <w:spacing w:line="255" w:lineRule="exact"/>
              <w:ind w:left="108"/>
              <w:rPr>
                <w:sz w:val="24"/>
              </w:rPr>
            </w:pPr>
            <w:r>
              <w:rPr>
                <w:sz w:val="24"/>
              </w:rPr>
              <w:t>май</w:t>
            </w:r>
            <w:r>
              <w:rPr>
                <w:spacing w:val="-5"/>
                <w:sz w:val="24"/>
              </w:rPr>
              <w:t xml:space="preserve"> </w:t>
            </w:r>
            <w:r>
              <w:rPr>
                <w:spacing w:val="-2"/>
                <w:sz w:val="24"/>
              </w:rPr>
              <w:t>20226</w:t>
            </w:r>
          </w:p>
        </w:tc>
        <w:tc>
          <w:tcPr>
            <w:tcW w:w="1851" w:type="dxa"/>
            <w:tcBorders>
              <w:top w:val="nil"/>
              <w:bottom w:val="nil"/>
            </w:tcBorders>
          </w:tcPr>
          <w:p w:rsidR="00F24135" w:rsidRDefault="005E5ACB">
            <w:pPr>
              <w:pStyle w:val="TableParagraph"/>
              <w:tabs>
                <w:tab w:val="left" w:pos="1221"/>
              </w:tabs>
              <w:spacing w:line="255" w:lineRule="exact"/>
              <w:ind w:left="110"/>
              <w:rPr>
                <w:sz w:val="24"/>
              </w:rPr>
            </w:pPr>
            <w:r>
              <w:rPr>
                <w:spacing w:val="-2"/>
                <w:sz w:val="24"/>
              </w:rPr>
              <w:t>раздела</w:t>
            </w:r>
            <w:r>
              <w:rPr>
                <w:sz w:val="24"/>
              </w:rPr>
              <w:tab/>
            </w:r>
            <w:r>
              <w:rPr>
                <w:spacing w:val="-5"/>
                <w:sz w:val="24"/>
              </w:rPr>
              <w:t>ООП</w:t>
            </w:r>
          </w:p>
        </w:tc>
      </w:tr>
      <w:tr w:rsidR="00F24135">
        <w:trPr>
          <w:trHeight w:val="275"/>
        </w:trPr>
        <w:tc>
          <w:tcPr>
            <w:tcW w:w="1754" w:type="dxa"/>
            <w:tcBorders>
              <w:top w:val="nil"/>
              <w:bottom w:val="nil"/>
            </w:tcBorders>
          </w:tcPr>
          <w:p w:rsidR="00F24135" w:rsidRDefault="005E5ACB">
            <w:pPr>
              <w:pStyle w:val="TableParagraph"/>
              <w:spacing w:line="255" w:lineRule="exact"/>
              <w:ind w:left="110"/>
              <w:rPr>
                <w:sz w:val="24"/>
              </w:rPr>
            </w:pPr>
            <w:r>
              <w:rPr>
                <w:spacing w:val="-2"/>
                <w:sz w:val="24"/>
              </w:rPr>
              <w:t>«Система</w:t>
            </w:r>
          </w:p>
        </w:tc>
        <w:tc>
          <w:tcPr>
            <w:tcW w:w="3344" w:type="dxa"/>
            <w:tcBorders>
              <w:top w:val="nil"/>
              <w:bottom w:val="nil"/>
            </w:tcBorders>
          </w:tcPr>
          <w:p w:rsidR="00F24135" w:rsidRDefault="005E5ACB">
            <w:pPr>
              <w:pStyle w:val="TableParagraph"/>
              <w:spacing w:line="255" w:lineRule="exact"/>
              <w:ind w:left="108"/>
              <w:rPr>
                <w:sz w:val="24"/>
              </w:rPr>
            </w:pPr>
            <w:r>
              <w:rPr>
                <w:sz w:val="24"/>
              </w:rPr>
              <w:t>образовательной</w:t>
            </w:r>
            <w:r>
              <w:rPr>
                <w:spacing w:val="46"/>
                <w:sz w:val="24"/>
              </w:rPr>
              <w:t xml:space="preserve"> </w:t>
            </w:r>
            <w:r>
              <w:rPr>
                <w:spacing w:val="-2"/>
                <w:sz w:val="24"/>
              </w:rPr>
              <w:t>организации</w:t>
            </w:r>
          </w:p>
        </w:tc>
        <w:tc>
          <w:tcPr>
            <w:tcW w:w="1664" w:type="dxa"/>
            <w:tcBorders>
              <w:top w:val="nil"/>
              <w:bottom w:val="nil"/>
            </w:tcBorders>
          </w:tcPr>
          <w:p w:rsidR="00F24135" w:rsidRDefault="00F24135">
            <w:pPr>
              <w:pStyle w:val="TableParagraph"/>
              <w:rPr>
                <w:sz w:val="20"/>
              </w:rPr>
            </w:pPr>
          </w:p>
        </w:tc>
        <w:tc>
          <w:tcPr>
            <w:tcW w:w="1445" w:type="dxa"/>
            <w:tcBorders>
              <w:top w:val="nil"/>
              <w:bottom w:val="nil"/>
            </w:tcBorders>
          </w:tcPr>
          <w:p w:rsidR="00F24135" w:rsidRDefault="00F24135">
            <w:pPr>
              <w:pStyle w:val="TableParagraph"/>
              <w:rPr>
                <w:sz w:val="20"/>
              </w:rPr>
            </w:pPr>
          </w:p>
        </w:tc>
        <w:tc>
          <w:tcPr>
            <w:tcW w:w="1851" w:type="dxa"/>
            <w:tcBorders>
              <w:top w:val="nil"/>
              <w:bottom w:val="nil"/>
            </w:tcBorders>
          </w:tcPr>
          <w:p w:rsidR="00F24135" w:rsidRDefault="005E5ACB">
            <w:pPr>
              <w:pStyle w:val="TableParagraph"/>
              <w:spacing w:line="255" w:lineRule="exact"/>
              <w:ind w:left="110"/>
              <w:rPr>
                <w:sz w:val="24"/>
              </w:rPr>
            </w:pPr>
            <w:r>
              <w:rPr>
                <w:spacing w:val="-2"/>
                <w:sz w:val="24"/>
              </w:rPr>
              <w:t>«Особенности</w:t>
            </w:r>
          </w:p>
        </w:tc>
      </w:tr>
      <w:tr w:rsidR="00F24135">
        <w:trPr>
          <w:trHeight w:val="281"/>
        </w:trPr>
        <w:tc>
          <w:tcPr>
            <w:tcW w:w="1754" w:type="dxa"/>
            <w:tcBorders>
              <w:top w:val="nil"/>
            </w:tcBorders>
          </w:tcPr>
          <w:p w:rsidR="00F24135" w:rsidRDefault="005E5ACB">
            <w:pPr>
              <w:pStyle w:val="TableParagraph"/>
              <w:spacing w:line="261" w:lineRule="exact"/>
              <w:ind w:left="110"/>
              <w:rPr>
                <w:sz w:val="24"/>
              </w:rPr>
            </w:pPr>
            <w:r>
              <w:rPr>
                <w:spacing w:val="-2"/>
                <w:sz w:val="24"/>
              </w:rPr>
              <w:t>оценки</w:t>
            </w:r>
          </w:p>
        </w:tc>
        <w:tc>
          <w:tcPr>
            <w:tcW w:w="3344" w:type="dxa"/>
            <w:tcBorders>
              <w:top w:val="nil"/>
            </w:tcBorders>
          </w:tcPr>
          <w:p w:rsidR="00F24135" w:rsidRDefault="005E5ACB">
            <w:pPr>
              <w:pStyle w:val="TableParagraph"/>
              <w:spacing w:line="261" w:lineRule="exact"/>
              <w:ind w:left="108"/>
              <w:rPr>
                <w:sz w:val="24"/>
              </w:rPr>
            </w:pPr>
            <w:r>
              <w:rPr>
                <w:sz w:val="24"/>
              </w:rPr>
              <w:t>по</w:t>
            </w:r>
            <w:r>
              <w:rPr>
                <w:spacing w:val="4"/>
                <w:sz w:val="24"/>
              </w:rPr>
              <w:t xml:space="preserve"> </w:t>
            </w:r>
            <w:r>
              <w:rPr>
                <w:sz w:val="24"/>
              </w:rPr>
              <w:t>формированию</w:t>
            </w:r>
            <w:r>
              <w:rPr>
                <w:spacing w:val="5"/>
                <w:sz w:val="24"/>
              </w:rPr>
              <w:t xml:space="preserve"> </w:t>
            </w:r>
            <w:r>
              <w:rPr>
                <w:sz w:val="24"/>
              </w:rPr>
              <w:t>и</w:t>
            </w:r>
            <w:r>
              <w:rPr>
                <w:spacing w:val="5"/>
                <w:sz w:val="24"/>
              </w:rPr>
              <w:t xml:space="preserve"> </w:t>
            </w:r>
            <w:r>
              <w:rPr>
                <w:spacing w:val="-2"/>
                <w:sz w:val="24"/>
              </w:rPr>
              <w:t>развитию</w:t>
            </w:r>
          </w:p>
        </w:tc>
        <w:tc>
          <w:tcPr>
            <w:tcW w:w="1664" w:type="dxa"/>
            <w:tcBorders>
              <w:top w:val="nil"/>
            </w:tcBorders>
          </w:tcPr>
          <w:p w:rsidR="00F24135" w:rsidRDefault="00F24135">
            <w:pPr>
              <w:pStyle w:val="TableParagraph"/>
              <w:rPr>
                <w:sz w:val="20"/>
              </w:rPr>
            </w:pPr>
          </w:p>
        </w:tc>
        <w:tc>
          <w:tcPr>
            <w:tcW w:w="1445" w:type="dxa"/>
            <w:tcBorders>
              <w:top w:val="nil"/>
            </w:tcBorders>
          </w:tcPr>
          <w:p w:rsidR="00F24135" w:rsidRDefault="00F24135">
            <w:pPr>
              <w:pStyle w:val="TableParagraph"/>
              <w:rPr>
                <w:sz w:val="20"/>
              </w:rPr>
            </w:pPr>
          </w:p>
        </w:tc>
        <w:tc>
          <w:tcPr>
            <w:tcW w:w="1851" w:type="dxa"/>
            <w:tcBorders>
              <w:top w:val="nil"/>
            </w:tcBorders>
          </w:tcPr>
          <w:p w:rsidR="00F24135" w:rsidRDefault="005E5ACB">
            <w:pPr>
              <w:pStyle w:val="TableParagraph"/>
              <w:spacing w:line="261" w:lineRule="exact"/>
              <w:ind w:left="110"/>
              <w:rPr>
                <w:sz w:val="24"/>
              </w:rPr>
            </w:pPr>
            <w:r>
              <w:rPr>
                <w:spacing w:val="-2"/>
                <w:sz w:val="24"/>
              </w:rPr>
              <w:t>оценки</w:t>
            </w:r>
          </w:p>
        </w:tc>
      </w:tr>
    </w:tbl>
    <w:p w:rsidR="00F24135" w:rsidRDefault="00F24135">
      <w:pPr>
        <w:pStyle w:val="TableParagraph"/>
        <w:spacing w:line="261" w:lineRule="exact"/>
        <w:rPr>
          <w:sz w:val="24"/>
        </w:rPr>
        <w:sectPr w:rsidR="00F24135">
          <w:pgSz w:w="11900" w:h="16820"/>
          <w:pgMar w:top="880" w:right="566" w:bottom="1240" w:left="992" w:header="0" w:footer="967"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3344"/>
        <w:gridCol w:w="1664"/>
        <w:gridCol w:w="1445"/>
        <w:gridCol w:w="1851"/>
      </w:tblGrid>
      <w:tr w:rsidR="00F24135">
        <w:trPr>
          <w:trHeight w:val="3312"/>
        </w:trPr>
        <w:tc>
          <w:tcPr>
            <w:tcW w:w="1754" w:type="dxa"/>
          </w:tcPr>
          <w:p w:rsidR="00F24135" w:rsidRDefault="005E5ACB">
            <w:pPr>
              <w:pStyle w:val="TableParagraph"/>
              <w:tabs>
                <w:tab w:val="left" w:pos="774"/>
                <w:tab w:val="left" w:pos="1533"/>
              </w:tabs>
              <w:ind w:left="110" w:right="88"/>
              <w:rPr>
                <w:sz w:val="24"/>
              </w:rPr>
            </w:pPr>
            <w:r>
              <w:rPr>
                <w:spacing w:val="-2"/>
                <w:sz w:val="24"/>
              </w:rPr>
              <w:lastRenderedPageBreak/>
              <w:t xml:space="preserve">деятельности образовательн </w:t>
            </w:r>
            <w:r>
              <w:rPr>
                <w:spacing w:val="-6"/>
                <w:sz w:val="24"/>
              </w:rPr>
              <w:t>ой</w:t>
            </w:r>
            <w:r>
              <w:rPr>
                <w:spacing w:val="40"/>
                <w:sz w:val="24"/>
              </w:rPr>
              <w:t xml:space="preserve"> </w:t>
            </w:r>
            <w:r>
              <w:rPr>
                <w:spacing w:val="-2"/>
                <w:sz w:val="24"/>
              </w:rPr>
              <w:t>организации</w:t>
            </w:r>
            <w:r>
              <w:rPr>
                <w:spacing w:val="40"/>
                <w:sz w:val="24"/>
              </w:rPr>
              <w:t xml:space="preserve"> </w:t>
            </w:r>
            <w:r>
              <w:rPr>
                <w:spacing w:val="-6"/>
                <w:sz w:val="24"/>
              </w:rPr>
              <w:t xml:space="preserve">по </w:t>
            </w:r>
            <w:r>
              <w:rPr>
                <w:spacing w:val="-2"/>
                <w:sz w:val="24"/>
              </w:rPr>
              <w:t xml:space="preserve">формировани </w:t>
            </w:r>
            <w:r>
              <w:rPr>
                <w:sz w:val="24"/>
              </w:rPr>
              <w:t>ю</w:t>
            </w:r>
            <w:r>
              <w:rPr>
                <w:spacing w:val="40"/>
                <w:sz w:val="24"/>
              </w:rPr>
              <w:t xml:space="preserve"> </w:t>
            </w:r>
            <w:r>
              <w:rPr>
                <w:sz w:val="24"/>
              </w:rPr>
              <w:t>и</w:t>
            </w:r>
            <w:r>
              <w:rPr>
                <w:spacing w:val="40"/>
                <w:sz w:val="24"/>
              </w:rPr>
              <w:t xml:space="preserve"> </w:t>
            </w:r>
            <w:r>
              <w:rPr>
                <w:sz w:val="24"/>
              </w:rPr>
              <w:t xml:space="preserve">развитию </w:t>
            </w:r>
            <w:r>
              <w:rPr>
                <w:spacing w:val="-2"/>
                <w:sz w:val="24"/>
              </w:rPr>
              <w:t xml:space="preserve">универсальны </w:t>
            </w:r>
            <w:r>
              <w:rPr>
                <w:spacing w:val="-10"/>
                <w:sz w:val="24"/>
              </w:rPr>
              <w:t>х</w:t>
            </w:r>
            <w:r>
              <w:rPr>
                <w:sz w:val="24"/>
              </w:rPr>
              <w:tab/>
            </w:r>
            <w:r>
              <w:rPr>
                <w:spacing w:val="-2"/>
                <w:sz w:val="24"/>
              </w:rPr>
              <w:t>учебных действий</w:t>
            </w:r>
            <w:r>
              <w:rPr>
                <w:sz w:val="24"/>
              </w:rPr>
              <w:tab/>
            </w:r>
            <w:r>
              <w:rPr>
                <w:spacing w:val="-10"/>
                <w:sz w:val="24"/>
              </w:rPr>
              <w:t xml:space="preserve">у </w:t>
            </w:r>
            <w:r>
              <w:rPr>
                <w:spacing w:val="-2"/>
                <w:sz w:val="24"/>
              </w:rPr>
              <w:t>обучающихся</w:t>
            </w:r>
          </w:p>
          <w:p w:rsidR="00F24135" w:rsidRDefault="005E5ACB">
            <w:pPr>
              <w:pStyle w:val="TableParagraph"/>
              <w:spacing w:line="264" w:lineRule="exact"/>
              <w:ind w:left="110"/>
              <w:rPr>
                <w:sz w:val="24"/>
              </w:rPr>
            </w:pPr>
            <w:r>
              <w:rPr>
                <w:spacing w:val="-10"/>
                <w:sz w:val="24"/>
              </w:rPr>
              <w:t>»</w:t>
            </w:r>
          </w:p>
        </w:tc>
        <w:tc>
          <w:tcPr>
            <w:tcW w:w="3344" w:type="dxa"/>
          </w:tcPr>
          <w:p w:rsidR="00F24135" w:rsidRDefault="005E5ACB">
            <w:pPr>
              <w:pStyle w:val="TableParagraph"/>
              <w:tabs>
                <w:tab w:val="left" w:pos="1658"/>
                <w:tab w:val="left" w:pos="1756"/>
                <w:tab w:val="left" w:pos="2359"/>
                <w:tab w:val="left" w:pos="3086"/>
              </w:tabs>
              <w:ind w:left="108" w:right="89"/>
              <w:rPr>
                <w:sz w:val="24"/>
              </w:rPr>
            </w:pPr>
            <w:r>
              <w:rPr>
                <w:spacing w:val="-2"/>
                <w:sz w:val="24"/>
              </w:rPr>
              <w:t>универсальных</w:t>
            </w:r>
            <w:r>
              <w:rPr>
                <w:sz w:val="24"/>
              </w:rPr>
              <w:tab/>
            </w:r>
            <w:r>
              <w:rPr>
                <w:sz w:val="24"/>
              </w:rPr>
              <w:tab/>
            </w:r>
            <w:r>
              <w:rPr>
                <w:sz w:val="24"/>
              </w:rPr>
              <w:tab/>
            </w:r>
            <w:r>
              <w:rPr>
                <w:spacing w:val="-2"/>
                <w:sz w:val="24"/>
              </w:rPr>
              <w:t xml:space="preserve">учебных </w:t>
            </w:r>
            <w:r>
              <w:rPr>
                <w:sz w:val="24"/>
              </w:rPr>
              <w:t xml:space="preserve">действий у обучающихся, </w:t>
            </w:r>
            <w:r>
              <w:rPr>
                <w:spacing w:val="-2"/>
                <w:sz w:val="24"/>
              </w:rPr>
              <w:t>разработка</w:t>
            </w:r>
            <w:r>
              <w:rPr>
                <w:sz w:val="24"/>
              </w:rPr>
              <w:tab/>
            </w:r>
            <w:r>
              <w:rPr>
                <w:spacing w:val="-54"/>
                <w:sz w:val="24"/>
              </w:rPr>
              <w:t xml:space="preserve"> </w:t>
            </w:r>
            <w:r>
              <w:rPr>
                <w:spacing w:val="-2"/>
                <w:sz w:val="24"/>
              </w:rPr>
              <w:t>методики</w:t>
            </w:r>
            <w:r>
              <w:rPr>
                <w:sz w:val="24"/>
              </w:rPr>
              <w:tab/>
            </w:r>
            <w:r>
              <w:rPr>
                <w:spacing w:val="-10"/>
                <w:sz w:val="24"/>
              </w:rPr>
              <w:t xml:space="preserve">и </w:t>
            </w:r>
            <w:r>
              <w:rPr>
                <w:sz w:val="24"/>
              </w:rPr>
              <w:t>инструментария</w:t>
            </w:r>
            <w:r>
              <w:rPr>
                <w:spacing w:val="35"/>
                <w:sz w:val="24"/>
              </w:rPr>
              <w:t xml:space="preserve"> </w:t>
            </w:r>
            <w:r>
              <w:rPr>
                <w:sz w:val="24"/>
              </w:rPr>
              <w:t xml:space="preserve">мониторинга </w:t>
            </w:r>
            <w:r>
              <w:rPr>
                <w:spacing w:val="-2"/>
                <w:sz w:val="24"/>
              </w:rPr>
              <w:t>успешности</w:t>
            </w:r>
            <w:r>
              <w:rPr>
                <w:sz w:val="24"/>
              </w:rPr>
              <w:tab/>
            </w:r>
            <w:r>
              <w:rPr>
                <w:sz w:val="24"/>
              </w:rPr>
              <w:tab/>
            </w:r>
            <w:r>
              <w:rPr>
                <w:spacing w:val="-2"/>
                <w:sz w:val="24"/>
              </w:rPr>
              <w:t>освоения</w:t>
            </w:r>
            <w:r>
              <w:rPr>
                <w:sz w:val="24"/>
              </w:rPr>
              <w:tab/>
            </w:r>
            <w:r>
              <w:rPr>
                <w:spacing w:val="-39"/>
                <w:sz w:val="24"/>
              </w:rPr>
              <w:t xml:space="preserve"> </w:t>
            </w:r>
            <w:r>
              <w:rPr>
                <w:spacing w:val="-2"/>
                <w:sz w:val="24"/>
              </w:rPr>
              <w:t>и применения</w:t>
            </w:r>
            <w:r>
              <w:rPr>
                <w:sz w:val="24"/>
              </w:rPr>
              <w:tab/>
            </w:r>
            <w:r>
              <w:rPr>
                <w:spacing w:val="-2"/>
                <w:sz w:val="24"/>
              </w:rPr>
              <w:t>обучающимися универсальных</w:t>
            </w:r>
            <w:r>
              <w:rPr>
                <w:sz w:val="24"/>
              </w:rPr>
              <w:tab/>
            </w:r>
            <w:r>
              <w:rPr>
                <w:sz w:val="24"/>
              </w:rPr>
              <w:tab/>
            </w:r>
            <w:r>
              <w:rPr>
                <w:sz w:val="24"/>
              </w:rPr>
              <w:tab/>
            </w:r>
            <w:r>
              <w:rPr>
                <w:spacing w:val="-2"/>
                <w:sz w:val="24"/>
              </w:rPr>
              <w:t>учебных действий</w:t>
            </w:r>
          </w:p>
        </w:tc>
        <w:tc>
          <w:tcPr>
            <w:tcW w:w="1664" w:type="dxa"/>
          </w:tcPr>
          <w:p w:rsidR="00F24135" w:rsidRDefault="00F24135">
            <w:pPr>
              <w:pStyle w:val="TableParagraph"/>
              <w:rPr>
                <w:sz w:val="24"/>
              </w:rPr>
            </w:pPr>
          </w:p>
        </w:tc>
        <w:tc>
          <w:tcPr>
            <w:tcW w:w="1445" w:type="dxa"/>
          </w:tcPr>
          <w:p w:rsidR="00F24135" w:rsidRDefault="00F24135">
            <w:pPr>
              <w:pStyle w:val="TableParagraph"/>
              <w:rPr>
                <w:sz w:val="24"/>
              </w:rPr>
            </w:pPr>
          </w:p>
        </w:tc>
        <w:tc>
          <w:tcPr>
            <w:tcW w:w="1851" w:type="dxa"/>
          </w:tcPr>
          <w:p w:rsidR="00F24135" w:rsidRDefault="005E5ACB">
            <w:pPr>
              <w:pStyle w:val="TableParagraph"/>
              <w:ind w:left="110" w:right="96"/>
              <w:rPr>
                <w:sz w:val="24"/>
              </w:rPr>
            </w:pPr>
            <w:r>
              <w:rPr>
                <w:spacing w:val="-2"/>
                <w:sz w:val="24"/>
              </w:rPr>
              <w:t xml:space="preserve">метапредметны </w:t>
            </w:r>
            <w:r>
              <w:rPr>
                <w:sz w:val="24"/>
              </w:rPr>
              <w:t>х результатов»</w:t>
            </w:r>
          </w:p>
        </w:tc>
      </w:tr>
      <w:tr w:rsidR="00F24135">
        <w:trPr>
          <w:trHeight w:val="5520"/>
        </w:trPr>
        <w:tc>
          <w:tcPr>
            <w:tcW w:w="1754" w:type="dxa"/>
          </w:tcPr>
          <w:p w:rsidR="00F24135" w:rsidRDefault="005E5ACB">
            <w:pPr>
              <w:pStyle w:val="TableParagraph"/>
              <w:ind w:left="110"/>
              <w:rPr>
                <w:sz w:val="24"/>
              </w:rPr>
            </w:pPr>
            <w:r>
              <w:rPr>
                <w:spacing w:val="-2"/>
                <w:sz w:val="24"/>
              </w:rPr>
              <w:t>Методические совещания</w:t>
            </w:r>
          </w:p>
          <w:p w:rsidR="00F24135" w:rsidRDefault="005E5ACB">
            <w:pPr>
              <w:pStyle w:val="TableParagraph"/>
              <w:ind w:left="110" w:right="189"/>
              <w:rPr>
                <w:sz w:val="24"/>
              </w:rPr>
            </w:pPr>
            <w:r>
              <w:rPr>
                <w:spacing w:val="-2"/>
                <w:sz w:val="24"/>
              </w:rPr>
              <w:t xml:space="preserve">«Межпредмет </w:t>
            </w:r>
            <w:r>
              <w:rPr>
                <w:spacing w:val="-4"/>
                <w:sz w:val="24"/>
              </w:rPr>
              <w:t xml:space="preserve">ная </w:t>
            </w:r>
            <w:r>
              <w:rPr>
                <w:spacing w:val="-2"/>
                <w:sz w:val="24"/>
              </w:rPr>
              <w:t>интеграция»</w:t>
            </w:r>
          </w:p>
        </w:tc>
        <w:tc>
          <w:tcPr>
            <w:tcW w:w="3344" w:type="dxa"/>
          </w:tcPr>
          <w:p w:rsidR="00F24135" w:rsidRDefault="005E5ACB">
            <w:pPr>
              <w:pStyle w:val="TableParagraph"/>
              <w:tabs>
                <w:tab w:val="left" w:pos="2398"/>
              </w:tabs>
              <w:ind w:left="108" w:right="90"/>
              <w:jc w:val="both"/>
              <w:rPr>
                <w:sz w:val="24"/>
              </w:rPr>
            </w:pPr>
            <w:r>
              <w:rPr>
                <w:spacing w:val="-2"/>
                <w:sz w:val="24"/>
              </w:rPr>
              <w:t>Разработка</w:t>
            </w:r>
            <w:r>
              <w:rPr>
                <w:sz w:val="24"/>
              </w:rPr>
              <w:tab/>
            </w:r>
            <w:r>
              <w:rPr>
                <w:spacing w:val="-2"/>
                <w:sz w:val="24"/>
              </w:rPr>
              <w:t xml:space="preserve">методов </w:t>
            </w:r>
            <w:r>
              <w:rPr>
                <w:sz w:val="24"/>
              </w:rPr>
              <w:t xml:space="preserve">межпредметной интеграции, обеспечивающей достижение </w:t>
            </w:r>
            <w:r>
              <w:rPr>
                <w:spacing w:val="-2"/>
                <w:sz w:val="24"/>
              </w:rPr>
              <w:t>результатов</w:t>
            </w:r>
          </w:p>
        </w:tc>
        <w:tc>
          <w:tcPr>
            <w:tcW w:w="1664" w:type="dxa"/>
          </w:tcPr>
          <w:p w:rsidR="00F24135" w:rsidRDefault="005E5ACB">
            <w:pPr>
              <w:pStyle w:val="TableParagraph"/>
              <w:ind w:left="110"/>
              <w:rPr>
                <w:sz w:val="24"/>
              </w:rPr>
            </w:pPr>
            <w:r>
              <w:rPr>
                <w:spacing w:val="-2"/>
                <w:sz w:val="24"/>
              </w:rPr>
              <w:t xml:space="preserve">Педагогическ </w:t>
            </w:r>
            <w:r>
              <w:rPr>
                <w:sz w:val="24"/>
              </w:rPr>
              <w:t>ий коллектив</w:t>
            </w:r>
          </w:p>
        </w:tc>
        <w:tc>
          <w:tcPr>
            <w:tcW w:w="1445" w:type="dxa"/>
          </w:tcPr>
          <w:p w:rsidR="00F24135" w:rsidRDefault="005E5ACB">
            <w:pPr>
              <w:pStyle w:val="TableParagraph"/>
              <w:tabs>
                <w:tab w:val="left" w:pos="1226"/>
              </w:tabs>
              <w:ind w:left="108" w:right="93"/>
              <w:rPr>
                <w:sz w:val="24"/>
              </w:rPr>
            </w:pPr>
            <w:r>
              <w:rPr>
                <w:spacing w:val="-2"/>
                <w:sz w:val="24"/>
              </w:rPr>
              <w:t xml:space="preserve">Декабрь </w:t>
            </w:r>
            <w:r>
              <w:rPr>
                <w:sz w:val="24"/>
              </w:rPr>
              <w:t>2025</w:t>
            </w:r>
            <w:r>
              <w:rPr>
                <w:spacing w:val="80"/>
                <w:sz w:val="24"/>
              </w:rPr>
              <w:t xml:space="preserve"> </w:t>
            </w:r>
            <w:r>
              <w:rPr>
                <w:sz w:val="24"/>
              </w:rPr>
              <w:t xml:space="preserve">далее </w:t>
            </w:r>
            <w:r>
              <w:rPr>
                <w:spacing w:val="-2"/>
                <w:sz w:val="24"/>
              </w:rPr>
              <w:t xml:space="preserve">периодичес </w:t>
            </w:r>
            <w:r>
              <w:rPr>
                <w:spacing w:val="-5"/>
                <w:sz w:val="24"/>
              </w:rPr>
              <w:t>ки</w:t>
            </w:r>
            <w:r>
              <w:rPr>
                <w:sz w:val="24"/>
              </w:rPr>
              <w:tab/>
            </w:r>
            <w:r>
              <w:rPr>
                <w:spacing w:val="-10"/>
                <w:sz w:val="24"/>
              </w:rPr>
              <w:t>в</w:t>
            </w:r>
          </w:p>
          <w:p w:rsidR="00F24135" w:rsidRDefault="005E5ACB">
            <w:pPr>
              <w:pStyle w:val="TableParagraph"/>
              <w:ind w:left="108" w:right="92"/>
              <w:rPr>
                <w:sz w:val="24"/>
              </w:rPr>
            </w:pPr>
            <w:r>
              <w:rPr>
                <w:spacing w:val="-2"/>
                <w:sz w:val="24"/>
              </w:rPr>
              <w:t xml:space="preserve">течение </w:t>
            </w:r>
            <w:r>
              <w:rPr>
                <w:sz w:val="24"/>
              </w:rPr>
              <w:t>всего</w:t>
            </w:r>
            <w:r>
              <w:rPr>
                <w:spacing w:val="16"/>
                <w:sz w:val="24"/>
              </w:rPr>
              <w:t xml:space="preserve"> </w:t>
            </w:r>
            <w:r>
              <w:rPr>
                <w:sz w:val="24"/>
              </w:rPr>
              <w:t xml:space="preserve">срока </w:t>
            </w:r>
            <w:r>
              <w:rPr>
                <w:spacing w:val="-2"/>
                <w:sz w:val="24"/>
              </w:rPr>
              <w:t xml:space="preserve">реализации </w:t>
            </w:r>
            <w:r>
              <w:rPr>
                <w:spacing w:val="-4"/>
                <w:sz w:val="24"/>
              </w:rPr>
              <w:t>ООП</w:t>
            </w:r>
          </w:p>
        </w:tc>
        <w:tc>
          <w:tcPr>
            <w:tcW w:w="1851" w:type="dxa"/>
          </w:tcPr>
          <w:p w:rsidR="00F24135" w:rsidRDefault="005E5ACB">
            <w:pPr>
              <w:pStyle w:val="TableParagraph"/>
              <w:tabs>
                <w:tab w:val="left" w:pos="976"/>
              </w:tabs>
              <w:ind w:left="110" w:right="96"/>
              <w:rPr>
                <w:sz w:val="24"/>
              </w:rPr>
            </w:pPr>
            <w:r>
              <w:rPr>
                <w:spacing w:val="-2"/>
                <w:sz w:val="24"/>
              </w:rPr>
              <w:t xml:space="preserve">Решение: использование наглядности смежных предметов, проведение интегрированн </w:t>
            </w:r>
            <w:r>
              <w:rPr>
                <w:spacing w:val="-6"/>
                <w:sz w:val="24"/>
              </w:rPr>
              <w:t>ых</w:t>
            </w:r>
            <w:r>
              <w:rPr>
                <w:sz w:val="24"/>
              </w:rPr>
              <w:tab/>
            </w:r>
            <w:r>
              <w:rPr>
                <w:spacing w:val="-2"/>
                <w:sz w:val="24"/>
              </w:rPr>
              <w:t xml:space="preserve">уроков, интеллектуальн </w:t>
            </w:r>
            <w:r>
              <w:rPr>
                <w:sz w:val="24"/>
              </w:rPr>
              <w:t>ых игр</w:t>
            </w:r>
          </w:p>
          <w:p w:rsidR="00F24135" w:rsidRDefault="005E5ACB">
            <w:pPr>
              <w:pStyle w:val="TableParagraph"/>
              <w:tabs>
                <w:tab w:val="left" w:pos="811"/>
                <w:tab w:val="left" w:pos="1495"/>
              </w:tabs>
              <w:ind w:left="110" w:right="94" w:firstLine="708"/>
              <w:rPr>
                <w:sz w:val="24"/>
              </w:rPr>
            </w:pPr>
            <w:r>
              <w:rPr>
                <w:spacing w:val="-2"/>
                <w:sz w:val="24"/>
              </w:rPr>
              <w:t xml:space="preserve">Разработ </w:t>
            </w:r>
            <w:r>
              <w:rPr>
                <w:spacing w:val="-6"/>
                <w:sz w:val="24"/>
              </w:rPr>
              <w:t>ка</w:t>
            </w:r>
            <w:r>
              <w:rPr>
                <w:spacing w:val="-2"/>
                <w:sz w:val="24"/>
              </w:rPr>
              <w:t xml:space="preserve"> методических рекомендаций </w:t>
            </w:r>
            <w:r>
              <w:rPr>
                <w:spacing w:val="-4"/>
                <w:sz w:val="24"/>
              </w:rPr>
              <w:t>для</w:t>
            </w:r>
            <w:r>
              <w:rPr>
                <w:sz w:val="24"/>
              </w:rPr>
              <w:tab/>
            </w:r>
            <w:r>
              <w:rPr>
                <w:spacing w:val="-2"/>
                <w:sz w:val="24"/>
              </w:rPr>
              <w:t>учителей различных предметов</w:t>
            </w:r>
            <w:r>
              <w:rPr>
                <w:sz w:val="24"/>
              </w:rPr>
              <w:tab/>
            </w:r>
            <w:r>
              <w:rPr>
                <w:spacing w:val="-6"/>
                <w:sz w:val="24"/>
              </w:rPr>
              <w:t xml:space="preserve">по </w:t>
            </w:r>
            <w:r>
              <w:rPr>
                <w:spacing w:val="-2"/>
                <w:sz w:val="24"/>
              </w:rPr>
              <w:t>осуществлению межпредметны</w:t>
            </w:r>
          </w:p>
          <w:p w:rsidR="00F24135" w:rsidRDefault="005E5ACB">
            <w:pPr>
              <w:pStyle w:val="TableParagraph"/>
              <w:spacing w:line="264" w:lineRule="exact"/>
              <w:ind w:left="110"/>
              <w:rPr>
                <w:sz w:val="24"/>
              </w:rPr>
            </w:pPr>
            <w:r>
              <w:rPr>
                <w:sz w:val="24"/>
              </w:rPr>
              <w:t>х</w:t>
            </w:r>
            <w:r>
              <w:rPr>
                <w:spacing w:val="2"/>
                <w:sz w:val="24"/>
              </w:rPr>
              <w:t xml:space="preserve"> </w:t>
            </w:r>
            <w:r>
              <w:rPr>
                <w:spacing w:val="-2"/>
                <w:sz w:val="24"/>
              </w:rPr>
              <w:t>связей</w:t>
            </w:r>
          </w:p>
        </w:tc>
      </w:tr>
      <w:tr w:rsidR="00F24135">
        <w:trPr>
          <w:trHeight w:val="3036"/>
        </w:trPr>
        <w:tc>
          <w:tcPr>
            <w:tcW w:w="1754" w:type="dxa"/>
          </w:tcPr>
          <w:p w:rsidR="00F24135" w:rsidRDefault="005E5ACB">
            <w:pPr>
              <w:pStyle w:val="TableParagraph"/>
              <w:spacing w:line="237" w:lineRule="auto"/>
              <w:ind w:left="110" w:firstLine="21"/>
              <w:rPr>
                <w:sz w:val="24"/>
              </w:rPr>
            </w:pPr>
            <w:r>
              <w:rPr>
                <w:spacing w:val="-2"/>
                <w:sz w:val="24"/>
              </w:rPr>
              <w:t>Методическое совещание</w:t>
            </w:r>
          </w:p>
          <w:p w:rsidR="00F24135" w:rsidRDefault="005E5ACB">
            <w:pPr>
              <w:pStyle w:val="TableParagraph"/>
              <w:ind w:left="110" w:right="92"/>
              <w:rPr>
                <w:sz w:val="24"/>
              </w:rPr>
            </w:pPr>
            <w:r>
              <w:rPr>
                <w:spacing w:val="-2"/>
                <w:sz w:val="24"/>
              </w:rPr>
              <w:t xml:space="preserve">«Деятельность обучающихся </w:t>
            </w:r>
            <w:r>
              <w:rPr>
                <w:sz w:val="24"/>
              </w:rPr>
              <w:t>по</w:t>
            </w:r>
            <w:r>
              <w:rPr>
                <w:spacing w:val="68"/>
                <w:sz w:val="24"/>
              </w:rPr>
              <w:t xml:space="preserve"> </w:t>
            </w:r>
            <w:r>
              <w:rPr>
                <w:sz w:val="24"/>
              </w:rPr>
              <w:t xml:space="preserve">овладению </w:t>
            </w:r>
            <w:r>
              <w:rPr>
                <w:spacing w:val="-4"/>
                <w:sz w:val="24"/>
              </w:rPr>
              <w:t>УУД»</w:t>
            </w:r>
          </w:p>
        </w:tc>
        <w:tc>
          <w:tcPr>
            <w:tcW w:w="3344" w:type="dxa"/>
          </w:tcPr>
          <w:p w:rsidR="00F24135" w:rsidRDefault="005E5ACB">
            <w:pPr>
              <w:pStyle w:val="TableParagraph"/>
              <w:ind w:left="108" w:right="92" w:firstLine="21"/>
              <w:jc w:val="both"/>
              <w:rPr>
                <w:sz w:val="24"/>
              </w:rPr>
            </w:pPr>
            <w:r>
              <w:rPr>
                <w:sz w:val="24"/>
              </w:rPr>
              <w:t xml:space="preserve">Определение этапов и форм постепенного усложнения деятельности по овладению </w:t>
            </w:r>
            <w:r>
              <w:rPr>
                <w:spacing w:val="-4"/>
                <w:sz w:val="24"/>
              </w:rPr>
              <w:t>УУД</w:t>
            </w:r>
          </w:p>
        </w:tc>
        <w:tc>
          <w:tcPr>
            <w:tcW w:w="1664" w:type="dxa"/>
          </w:tcPr>
          <w:p w:rsidR="00F24135" w:rsidRDefault="005E5ACB">
            <w:pPr>
              <w:pStyle w:val="TableParagraph"/>
              <w:spacing w:line="237" w:lineRule="auto"/>
              <w:ind w:left="110" w:firstLine="21"/>
              <w:rPr>
                <w:sz w:val="24"/>
              </w:rPr>
            </w:pPr>
            <w:r>
              <w:rPr>
                <w:spacing w:val="-2"/>
                <w:sz w:val="24"/>
              </w:rPr>
              <w:t xml:space="preserve">Педагогическ </w:t>
            </w:r>
            <w:r>
              <w:rPr>
                <w:sz w:val="24"/>
              </w:rPr>
              <w:t>ий коллектив</w:t>
            </w:r>
          </w:p>
        </w:tc>
        <w:tc>
          <w:tcPr>
            <w:tcW w:w="1445" w:type="dxa"/>
          </w:tcPr>
          <w:p w:rsidR="00F24135" w:rsidRDefault="005E5ACB">
            <w:pPr>
              <w:pStyle w:val="TableParagraph"/>
              <w:tabs>
                <w:tab w:val="left" w:pos="1226"/>
              </w:tabs>
              <w:ind w:left="108" w:right="93" w:firstLine="21"/>
              <w:rPr>
                <w:sz w:val="24"/>
              </w:rPr>
            </w:pPr>
            <w:r>
              <w:rPr>
                <w:sz w:val="24"/>
              </w:rPr>
              <w:t>Март</w:t>
            </w:r>
            <w:r>
              <w:rPr>
                <w:spacing w:val="26"/>
                <w:sz w:val="24"/>
              </w:rPr>
              <w:t xml:space="preserve"> </w:t>
            </w:r>
            <w:r>
              <w:rPr>
                <w:sz w:val="24"/>
              </w:rPr>
              <w:t xml:space="preserve">2026, </w:t>
            </w:r>
            <w:r>
              <w:rPr>
                <w:spacing w:val="-2"/>
                <w:sz w:val="24"/>
              </w:rPr>
              <w:t xml:space="preserve">далее периодичес </w:t>
            </w:r>
            <w:r>
              <w:rPr>
                <w:spacing w:val="-5"/>
                <w:sz w:val="24"/>
              </w:rPr>
              <w:t>ки</w:t>
            </w:r>
            <w:r>
              <w:rPr>
                <w:sz w:val="24"/>
              </w:rPr>
              <w:tab/>
            </w:r>
            <w:r>
              <w:rPr>
                <w:spacing w:val="-10"/>
                <w:sz w:val="24"/>
              </w:rPr>
              <w:t>в</w:t>
            </w:r>
          </w:p>
          <w:p w:rsidR="00F24135" w:rsidRDefault="005E5ACB">
            <w:pPr>
              <w:pStyle w:val="TableParagraph"/>
              <w:ind w:left="108" w:right="92"/>
              <w:rPr>
                <w:sz w:val="24"/>
              </w:rPr>
            </w:pPr>
            <w:r>
              <w:rPr>
                <w:spacing w:val="-2"/>
                <w:sz w:val="24"/>
              </w:rPr>
              <w:t xml:space="preserve">течение </w:t>
            </w:r>
            <w:r>
              <w:rPr>
                <w:sz w:val="24"/>
              </w:rPr>
              <w:t>всего</w:t>
            </w:r>
            <w:r>
              <w:rPr>
                <w:spacing w:val="16"/>
                <w:sz w:val="24"/>
              </w:rPr>
              <w:t xml:space="preserve"> </w:t>
            </w:r>
            <w:r>
              <w:rPr>
                <w:sz w:val="24"/>
              </w:rPr>
              <w:t xml:space="preserve">срока </w:t>
            </w:r>
            <w:r>
              <w:rPr>
                <w:spacing w:val="-2"/>
                <w:sz w:val="24"/>
              </w:rPr>
              <w:t xml:space="preserve">реализации </w:t>
            </w:r>
            <w:r>
              <w:rPr>
                <w:spacing w:val="-4"/>
                <w:sz w:val="24"/>
              </w:rPr>
              <w:t>ООП</w:t>
            </w:r>
          </w:p>
        </w:tc>
        <w:tc>
          <w:tcPr>
            <w:tcW w:w="1851" w:type="dxa"/>
          </w:tcPr>
          <w:p w:rsidR="00F24135" w:rsidRDefault="005E5ACB">
            <w:pPr>
              <w:pStyle w:val="TableParagraph"/>
              <w:tabs>
                <w:tab w:val="left" w:pos="1495"/>
              </w:tabs>
              <w:spacing w:line="237" w:lineRule="auto"/>
              <w:ind w:left="110" w:right="97" w:firstLine="21"/>
              <w:rPr>
                <w:sz w:val="24"/>
              </w:rPr>
            </w:pPr>
            <w:r>
              <w:rPr>
                <w:spacing w:val="-2"/>
                <w:sz w:val="24"/>
              </w:rPr>
              <w:t>Работа</w:t>
            </w:r>
            <w:r>
              <w:rPr>
                <w:sz w:val="24"/>
              </w:rPr>
              <w:tab/>
            </w:r>
            <w:r>
              <w:rPr>
                <w:spacing w:val="-6"/>
                <w:sz w:val="24"/>
              </w:rPr>
              <w:t xml:space="preserve">по </w:t>
            </w:r>
            <w:r>
              <w:rPr>
                <w:spacing w:val="-2"/>
                <w:sz w:val="24"/>
              </w:rPr>
              <w:t>разделу</w:t>
            </w:r>
          </w:p>
          <w:p w:rsidR="00F24135" w:rsidRDefault="005E5ACB">
            <w:pPr>
              <w:pStyle w:val="TableParagraph"/>
              <w:ind w:left="110" w:right="105"/>
              <w:rPr>
                <w:sz w:val="24"/>
              </w:rPr>
            </w:pPr>
            <w:r>
              <w:rPr>
                <w:spacing w:val="-2"/>
                <w:sz w:val="24"/>
              </w:rPr>
              <w:t xml:space="preserve">«Основные </w:t>
            </w:r>
            <w:r>
              <w:rPr>
                <w:spacing w:val="-4"/>
                <w:sz w:val="24"/>
              </w:rPr>
              <w:t xml:space="preserve">виды </w:t>
            </w:r>
            <w:r>
              <w:rPr>
                <w:spacing w:val="-2"/>
                <w:sz w:val="24"/>
              </w:rPr>
              <w:t>деятельности обучающихся» тематического планирования примерных рабочих</w:t>
            </w:r>
          </w:p>
          <w:p w:rsidR="00F24135" w:rsidRDefault="005E5ACB">
            <w:pPr>
              <w:pStyle w:val="TableParagraph"/>
              <w:spacing w:line="264" w:lineRule="exact"/>
              <w:ind w:left="110"/>
              <w:rPr>
                <w:sz w:val="24"/>
              </w:rPr>
            </w:pPr>
            <w:r>
              <w:rPr>
                <w:spacing w:val="-2"/>
                <w:sz w:val="24"/>
              </w:rPr>
              <w:t>программ</w:t>
            </w:r>
          </w:p>
        </w:tc>
      </w:tr>
      <w:tr w:rsidR="00F24135">
        <w:trPr>
          <w:trHeight w:val="2486"/>
        </w:trPr>
        <w:tc>
          <w:tcPr>
            <w:tcW w:w="1754" w:type="dxa"/>
          </w:tcPr>
          <w:p w:rsidR="00F24135" w:rsidRDefault="005E5ACB">
            <w:pPr>
              <w:pStyle w:val="TableParagraph"/>
              <w:ind w:left="110" w:firstLine="21"/>
              <w:rPr>
                <w:sz w:val="24"/>
              </w:rPr>
            </w:pPr>
            <w:r>
              <w:rPr>
                <w:spacing w:val="-2"/>
                <w:sz w:val="24"/>
              </w:rPr>
              <w:t>Методическое совещание</w:t>
            </w:r>
          </w:p>
          <w:p w:rsidR="00F24135" w:rsidRDefault="005E5ACB">
            <w:pPr>
              <w:pStyle w:val="TableParagraph"/>
              <w:ind w:left="110"/>
              <w:rPr>
                <w:sz w:val="24"/>
              </w:rPr>
            </w:pPr>
            <w:r>
              <w:rPr>
                <w:spacing w:val="-2"/>
                <w:sz w:val="24"/>
              </w:rPr>
              <w:t>«Современны</w:t>
            </w:r>
          </w:p>
          <w:p w:rsidR="00F24135" w:rsidRDefault="005E5ACB">
            <w:pPr>
              <w:pStyle w:val="TableParagraph"/>
              <w:ind w:left="110"/>
              <w:rPr>
                <w:sz w:val="24"/>
              </w:rPr>
            </w:pPr>
            <w:r>
              <w:rPr>
                <w:sz w:val="24"/>
              </w:rPr>
              <w:t>й</w:t>
            </w:r>
            <w:r>
              <w:rPr>
                <w:spacing w:val="3"/>
                <w:sz w:val="24"/>
              </w:rPr>
              <w:t xml:space="preserve"> </w:t>
            </w:r>
            <w:r>
              <w:rPr>
                <w:spacing w:val="-2"/>
                <w:sz w:val="24"/>
              </w:rPr>
              <w:t>урок»</w:t>
            </w:r>
          </w:p>
        </w:tc>
        <w:tc>
          <w:tcPr>
            <w:tcW w:w="3344" w:type="dxa"/>
          </w:tcPr>
          <w:p w:rsidR="00F24135" w:rsidRDefault="005E5ACB">
            <w:pPr>
              <w:pStyle w:val="TableParagraph"/>
              <w:ind w:left="108" w:right="94" w:firstLine="21"/>
              <w:jc w:val="both"/>
              <w:rPr>
                <w:sz w:val="24"/>
              </w:rPr>
            </w:pPr>
            <w:r>
              <w:rPr>
                <w:sz w:val="24"/>
              </w:rPr>
              <w:t>Разработка общего алгоритма (технологической схемы) урока,</w:t>
            </w:r>
            <w:r>
              <w:rPr>
                <w:spacing w:val="-3"/>
                <w:sz w:val="24"/>
              </w:rPr>
              <w:t xml:space="preserve"> </w:t>
            </w:r>
            <w:r>
              <w:rPr>
                <w:sz w:val="24"/>
              </w:rPr>
              <w:t>имеющего</w:t>
            </w:r>
            <w:r>
              <w:rPr>
                <w:spacing w:val="-1"/>
                <w:sz w:val="24"/>
              </w:rPr>
              <w:t xml:space="preserve"> </w:t>
            </w:r>
            <w:r>
              <w:rPr>
                <w:sz w:val="24"/>
              </w:rPr>
              <w:t>два</w:t>
            </w:r>
            <w:r>
              <w:rPr>
                <w:spacing w:val="-2"/>
                <w:sz w:val="24"/>
              </w:rPr>
              <w:t xml:space="preserve"> </w:t>
            </w:r>
            <w:r>
              <w:rPr>
                <w:sz w:val="24"/>
              </w:rPr>
              <w:t xml:space="preserve">целевых фокуса: предметный и </w:t>
            </w:r>
            <w:r>
              <w:rPr>
                <w:spacing w:val="-2"/>
                <w:sz w:val="24"/>
              </w:rPr>
              <w:t>метапредметный,</w:t>
            </w:r>
          </w:p>
          <w:p w:rsidR="00F24135" w:rsidRDefault="005E5ACB">
            <w:pPr>
              <w:pStyle w:val="TableParagraph"/>
              <w:tabs>
                <w:tab w:val="left" w:pos="2239"/>
              </w:tabs>
              <w:ind w:left="108" w:right="94" w:firstLine="21"/>
              <w:jc w:val="both"/>
              <w:rPr>
                <w:sz w:val="24"/>
              </w:rPr>
            </w:pPr>
            <w:r>
              <w:rPr>
                <w:spacing w:val="-2"/>
                <w:sz w:val="24"/>
              </w:rPr>
              <w:t>разработка</w:t>
            </w:r>
            <w:r>
              <w:rPr>
                <w:sz w:val="24"/>
              </w:rPr>
              <w:tab/>
            </w:r>
            <w:r>
              <w:rPr>
                <w:spacing w:val="-2"/>
                <w:sz w:val="24"/>
              </w:rPr>
              <w:t xml:space="preserve">основных </w:t>
            </w:r>
            <w:r>
              <w:rPr>
                <w:sz w:val="24"/>
              </w:rPr>
              <w:t>подходов к конструированию задач</w:t>
            </w:r>
            <w:r>
              <w:rPr>
                <w:spacing w:val="78"/>
                <w:sz w:val="24"/>
              </w:rPr>
              <w:t xml:space="preserve">    </w:t>
            </w:r>
            <w:r>
              <w:rPr>
                <w:sz w:val="24"/>
              </w:rPr>
              <w:t>на</w:t>
            </w:r>
            <w:r>
              <w:rPr>
                <w:spacing w:val="78"/>
                <w:sz w:val="24"/>
              </w:rPr>
              <w:t xml:space="preserve">    </w:t>
            </w:r>
            <w:r>
              <w:rPr>
                <w:spacing w:val="-2"/>
                <w:sz w:val="24"/>
              </w:rPr>
              <w:t>применение</w:t>
            </w:r>
          </w:p>
        </w:tc>
        <w:tc>
          <w:tcPr>
            <w:tcW w:w="1664" w:type="dxa"/>
          </w:tcPr>
          <w:p w:rsidR="00F24135" w:rsidRDefault="005E5ACB">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F24135" w:rsidRDefault="005E5ACB">
            <w:pPr>
              <w:pStyle w:val="TableParagraph"/>
              <w:tabs>
                <w:tab w:val="left" w:pos="1226"/>
              </w:tabs>
              <w:ind w:left="108" w:right="92" w:firstLine="21"/>
              <w:rPr>
                <w:sz w:val="24"/>
              </w:rPr>
            </w:pPr>
            <w:r>
              <w:rPr>
                <w:spacing w:val="-2"/>
                <w:sz w:val="24"/>
              </w:rPr>
              <w:t xml:space="preserve">Август </w:t>
            </w:r>
            <w:r>
              <w:rPr>
                <w:sz w:val="24"/>
              </w:rPr>
              <w:t>2024,</w:t>
            </w:r>
            <w:r>
              <w:rPr>
                <w:spacing w:val="33"/>
                <w:sz w:val="24"/>
              </w:rPr>
              <w:t xml:space="preserve"> </w:t>
            </w:r>
            <w:r>
              <w:rPr>
                <w:sz w:val="24"/>
              </w:rPr>
              <w:t xml:space="preserve">далее </w:t>
            </w:r>
            <w:r>
              <w:rPr>
                <w:spacing w:val="-2"/>
                <w:sz w:val="24"/>
              </w:rPr>
              <w:t xml:space="preserve">периодичес </w:t>
            </w:r>
            <w:r>
              <w:rPr>
                <w:spacing w:val="-5"/>
                <w:sz w:val="24"/>
              </w:rPr>
              <w:t>ки</w:t>
            </w:r>
            <w:r>
              <w:rPr>
                <w:sz w:val="24"/>
              </w:rPr>
              <w:tab/>
            </w:r>
            <w:r>
              <w:rPr>
                <w:spacing w:val="-10"/>
                <w:sz w:val="24"/>
              </w:rPr>
              <w:t>в</w:t>
            </w:r>
          </w:p>
          <w:p w:rsidR="00F24135" w:rsidRDefault="005E5ACB">
            <w:pPr>
              <w:pStyle w:val="TableParagraph"/>
              <w:ind w:left="108" w:right="92"/>
              <w:rPr>
                <w:sz w:val="24"/>
              </w:rPr>
            </w:pPr>
            <w:r>
              <w:rPr>
                <w:spacing w:val="-2"/>
                <w:sz w:val="24"/>
              </w:rPr>
              <w:t xml:space="preserve">течение </w:t>
            </w:r>
            <w:r>
              <w:rPr>
                <w:sz w:val="24"/>
              </w:rPr>
              <w:t>всего</w:t>
            </w:r>
            <w:r>
              <w:rPr>
                <w:spacing w:val="16"/>
                <w:sz w:val="24"/>
              </w:rPr>
              <w:t xml:space="preserve"> </w:t>
            </w:r>
            <w:r>
              <w:rPr>
                <w:sz w:val="24"/>
              </w:rPr>
              <w:t xml:space="preserve">срока </w:t>
            </w:r>
            <w:r>
              <w:rPr>
                <w:spacing w:val="-2"/>
                <w:sz w:val="24"/>
              </w:rPr>
              <w:t xml:space="preserve">реализации </w:t>
            </w:r>
            <w:r>
              <w:rPr>
                <w:spacing w:val="-4"/>
                <w:sz w:val="24"/>
              </w:rPr>
              <w:t>ООП</w:t>
            </w:r>
          </w:p>
        </w:tc>
        <w:tc>
          <w:tcPr>
            <w:tcW w:w="1851" w:type="dxa"/>
          </w:tcPr>
          <w:p w:rsidR="00F24135" w:rsidRDefault="005E5ACB">
            <w:pPr>
              <w:pStyle w:val="TableParagraph"/>
              <w:ind w:left="110" w:right="92" w:firstLine="21"/>
              <w:rPr>
                <w:sz w:val="24"/>
              </w:rPr>
            </w:pPr>
            <w:r>
              <w:rPr>
                <w:spacing w:val="-2"/>
                <w:sz w:val="24"/>
              </w:rPr>
              <w:t xml:space="preserve">Методические рекомендации </w:t>
            </w:r>
            <w:r>
              <w:rPr>
                <w:sz w:val="24"/>
              </w:rPr>
              <w:t>по</w:t>
            </w:r>
            <w:r>
              <w:rPr>
                <w:spacing w:val="35"/>
                <w:sz w:val="24"/>
              </w:rPr>
              <w:t xml:space="preserve"> </w:t>
            </w:r>
            <w:r>
              <w:rPr>
                <w:sz w:val="24"/>
              </w:rPr>
              <w:t xml:space="preserve">проведению </w:t>
            </w:r>
            <w:r>
              <w:rPr>
                <w:spacing w:val="-2"/>
                <w:sz w:val="24"/>
              </w:rPr>
              <w:t>урока.</w:t>
            </w:r>
          </w:p>
          <w:p w:rsidR="00F24135" w:rsidRDefault="005E5ACB">
            <w:pPr>
              <w:pStyle w:val="TableParagraph"/>
              <w:tabs>
                <w:tab w:val="left" w:pos="988"/>
                <w:tab w:val="left" w:pos="1394"/>
              </w:tabs>
              <w:ind w:left="110" w:right="92" w:firstLine="21"/>
              <w:rPr>
                <w:sz w:val="24"/>
              </w:rPr>
            </w:pPr>
            <w:r>
              <w:rPr>
                <w:spacing w:val="-2"/>
                <w:sz w:val="24"/>
              </w:rPr>
              <w:t xml:space="preserve">Методические рекомендации </w:t>
            </w:r>
            <w:r>
              <w:rPr>
                <w:spacing w:val="-6"/>
                <w:sz w:val="24"/>
              </w:rPr>
              <w:t>по</w:t>
            </w:r>
            <w:r>
              <w:rPr>
                <w:sz w:val="24"/>
              </w:rPr>
              <w:tab/>
            </w:r>
            <w:r>
              <w:rPr>
                <w:spacing w:val="-2"/>
                <w:sz w:val="24"/>
              </w:rPr>
              <w:t>выбору заданий</w:t>
            </w:r>
            <w:r>
              <w:rPr>
                <w:sz w:val="24"/>
              </w:rPr>
              <w:tab/>
            </w:r>
            <w:r>
              <w:rPr>
                <w:sz w:val="24"/>
              </w:rPr>
              <w:tab/>
            </w:r>
            <w:r>
              <w:rPr>
                <w:spacing w:val="-5"/>
                <w:sz w:val="24"/>
              </w:rPr>
              <w:t>для</w:t>
            </w:r>
          </w:p>
          <w:p w:rsidR="00F24135" w:rsidRDefault="005E5ACB">
            <w:pPr>
              <w:pStyle w:val="TableParagraph"/>
              <w:spacing w:line="264" w:lineRule="exact"/>
              <w:ind w:left="110"/>
              <w:rPr>
                <w:sz w:val="24"/>
              </w:rPr>
            </w:pPr>
            <w:r>
              <w:rPr>
                <w:spacing w:val="-2"/>
                <w:sz w:val="24"/>
              </w:rPr>
              <w:t>уроков,</w:t>
            </w:r>
          </w:p>
        </w:tc>
      </w:tr>
    </w:tbl>
    <w:p w:rsidR="00F24135" w:rsidRDefault="00F24135">
      <w:pPr>
        <w:pStyle w:val="TableParagraph"/>
        <w:spacing w:line="264" w:lineRule="exact"/>
        <w:rPr>
          <w:sz w:val="24"/>
        </w:rPr>
        <w:sectPr w:rsidR="00F24135">
          <w:type w:val="continuous"/>
          <w:pgSz w:w="11900" w:h="16820"/>
          <w:pgMar w:top="940" w:right="566" w:bottom="1240" w:left="992" w:header="0" w:footer="967"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3344"/>
        <w:gridCol w:w="1664"/>
        <w:gridCol w:w="1445"/>
        <w:gridCol w:w="1851"/>
      </w:tblGrid>
      <w:tr w:rsidR="00F24135">
        <w:trPr>
          <w:trHeight w:val="551"/>
        </w:trPr>
        <w:tc>
          <w:tcPr>
            <w:tcW w:w="1754" w:type="dxa"/>
          </w:tcPr>
          <w:p w:rsidR="00F24135" w:rsidRDefault="00F24135">
            <w:pPr>
              <w:pStyle w:val="TableParagraph"/>
              <w:rPr>
                <w:sz w:val="24"/>
              </w:rPr>
            </w:pPr>
          </w:p>
        </w:tc>
        <w:tc>
          <w:tcPr>
            <w:tcW w:w="3344" w:type="dxa"/>
          </w:tcPr>
          <w:p w:rsidR="00F24135" w:rsidRDefault="005E5ACB">
            <w:pPr>
              <w:pStyle w:val="TableParagraph"/>
              <w:tabs>
                <w:tab w:val="left" w:pos="2359"/>
              </w:tabs>
              <w:spacing w:line="268" w:lineRule="exact"/>
              <w:ind w:left="108"/>
              <w:rPr>
                <w:sz w:val="24"/>
              </w:rPr>
            </w:pPr>
            <w:r>
              <w:rPr>
                <w:spacing w:val="-2"/>
                <w:sz w:val="24"/>
              </w:rPr>
              <w:t>универсальных</w:t>
            </w:r>
            <w:r>
              <w:rPr>
                <w:sz w:val="24"/>
              </w:rPr>
              <w:tab/>
            </w:r>
            <w:r>
              <w:rPr>
                <w:spacing w:val="-2"/>
                <w:sz w:val="24"/>
              </w:rPr>
              <w:t>учебных</w:t>
            </w:r>
          </w:p>
          <w:p w:rsidR="00F24135" w:rsidRDefault="005E5ACB">
            <w:pPr>
              <w:pStyle w:val="TableParagraph"/>
              <w:spacing w:line="264" w:lineRule="exact"/>
              <w:ind w:left="108"/>
              <w:rPr>
                <w:sz w:val="24"/>
              </w:rPr>
            </w:pPr>
            <w:r>
              <w:rPr>
                <w:spacing w:val="-2"/>
                <w:sz w:val="24"/>
              </w:rPr>
              <w:t>действий</w:t>
            </w:r>
          </w:p>
        </w:tc>
        <w:tc>
          <w:tcPr>
            <w:tcW w:w="1664" w:type="dxa"/>
          </w:tcPr>
          <w:p w:rsidR="00F24135" w:rsidRDefault="00F24135">
            <w:pPr>
              <w:pStyle w:val="TableParagraph"/>
              <w:rPr>
                <w:sz w:val="24"/>
              </w:rPr>
            </w:pPr>
          </w:p>
        </w:tc>
        <w:tc>
          <w:tcPr>
            <w:tcW w:w="1445" w:type="dxa"/>
          </w:tcPr>
          <w:p w:rsidR="00F24135" w:rsidRDefault="00F24135">
            <w:pPr>
              <w:pStyle w:val="TableParagraph"/>
              <w:rPr>
                <w:sz w:val="24"/>
              </w:rPr>
            </w:pPr>
          </w:p>
        </w:tc>
        <w:tc>
          <w:tcPr>
            <w:tcW w:w="1851" w:type="dxa"/>
          </w:tcPr>
          <w:p w:rsidR="00F24135" w:rsidRDefault="005E5ACB">
            <w:pPr>
              <w:pStyle w:val="TableParagraph"/>
              <w:spacing w:line="268" w:lineRule="exact"/>
              <w:ind w:left="110"/>
              <w:rPr>
                <w:sz w:val="24"/>
              </w:rPr>
            </w:pPr>
            <w:r>
              <w:rPr>
                <w:spacing w:val="-2"/>
                <w:sz w:val="24"/>
              </w:rPr>
              <w:t>составлению</w:t>
            </w:r>
          </w:p>
          <w:p w:rsidR="00F24135" w:rsidRDefault="005E5ACB">
            <w:pPr>
              <w:pStyle w:val="TableParagraph"/>
              <w:spacing w:line="264" w:lineRule="exact"/>
              <w:ind w:left="110"/>
              <w:rPr>
                <w:sz w:val="24"/>
              </w:rPr>
            </w:pPr>
            <w:r>
              <w:rPr>
                <w:spacing w:val="-2"/>
                <w:sz w:val="24"/>
              </w:rPr>
              <w:t>заданий.</w:t>
            </w:r>
          </w:p>
        </w:tc>
      </w:tr>
      <w:tr w:rsidR="00F24135">
        <w:trPr>
          <w:trHeight w:val="1658"/>
        </w:trPr>
        <w:tc>
          <w:tcPr>
            <w:tcW w:w="1754" w:type="dxa"/>
          </w:tcPr>
          <w:p w:rsidR="00F24135" w:rsidRDefault="005E5ACB">
            <w:pPr>
              <w:pStyle w:val="TableParagraph"/>
              <w:ind w:left="110" w:firstLine="21"/>
              <w:rPr>
                <w:sz w:val="24"/>
              </w:rPr>
            </w:pPr>
            <w:r>
              <w:rPr>
                <w:spacing w:val="-2"/>
                <w:sz w:val="24"/>
              </w:rPr>
              <w:t xml:space="preserve">Разработка локального нормативного </w:t>
            </w:r>
            <w:r>
              <w:rPr>
                <w:spacing w:val="-4"/>
                <w:sz w:val="24"/>
              </w:rPr>
              <w:t>акта</w:t>
            </w:r>
          </w:p>
        </w:tc>
        <w:tc>
          <w:tcPr>
            <w:tcW w:w="3344" w:type="dxa"/>
          </w:tcPr>
          <w:p w:rsidR="00F24135" w:rsidRDefault="005E5ACB">
            <w:pPr>
              <w:pStyle w:val="TableParagraph"/>
              <w:tabs>
                <w:tab w:val="left" w:pos="1869"/>
                <w:tab w:val="left" w:pos="2443"/>
                <w:tab w:val="left" w:pos="3108"/>
              </w:tabs>
              <w:ind w:left="108" w:right="94" w:firstLine="21"/>
              <w:jc w:val="both"/>
              <w:rPr>
                <w:sz w:val="24"/>
              </w:rPr>
            </w:pPr>
            <w:r>
              <w:rPr>
                <w:spacing w:val="-2"/>
                <w:sz w:val="24"/>
              </w:rPr>
              <w:t>Организация</w:t>
            </w:r>
            <w:r>
              <w:rPr>
                <w:sz w:val="24"/>
              </w:rPr>
              <w:tab/>
            </w:r>
            <w:r>
              <w:rPr>
                <w:sz w:val="24"/>
              </w:rPr>
              <w:tab/>
            </w:r>
            <w:r>
              <w:rPr>
                <w:spacing w:val="-2"/>
                <w:sz w:val="24"/>
              </w:rPr>
              <w:t>учебно-исследовательской</w:t>
            </w:r>
            <w:r>
              <w:rPr>
                <w:sz w:val="24"/>
              </w:rPr>
              <w:tab/>
            </w:r>
            <w:r>
              <w:rPr>
                <w:sz w:val="24"/>
              </w:rPr>
              <w:tab/>
            </w:r>
            <w:r>
              <w:rPr>
                <w:spacing w:val="-10"/>
                <w:sz w:val="24"/>
              </w:rPr>
              <w:t xml:space="preserve">и </w:t>
            </w:r>
            <w:r>
              <w:rPr>
                <w:spacing w:val="-2"/>
                <w:sz w:val="24"/>
              </w:rPr>
              <w:t>проектной</w:t>
            </w:r>
            <w:r>
              <w:rPr>
                <w:sz w:val="24"/>
              </w:rPr>
              <w:tab/>
            </w:r>
            <w:r>
              <w:rPr>
                <w:spacing w:val="-2"/>
                <w:sz w:val="24"/>
              </w:rPr>
              <w:t xml:space="preserve">деятельности </w:t>
            </w:r>
            <w:r>
              <w:rPr>
                <w:sz w:val="24"/>
              </w:rPr>
              <w:t>обучающихся в рамках урочной</w:t>
            </w:r>
            <w:r>
              <w:rPr>
                <w:spacing w:val="65"/>
                <w:w w:val="150"/>
                <w:sz w:val="24"/>
              </w:rPr>
              <w:t xml:space="preserve">   </w:t>
            </w:r>
            <w:r>
              <w:rPr>
                <w:sz w:val="24"/>
              </w:rPr>
              <w:t>и</w:t>
            </w:r>
            <w:r>
              <w:rPr>
                <w:spacing w:val="66"/>
                <w:w w:val="150"/>
                <w:sz w:val="24"/>
              </w:rPr>
              <w:t xml:space="preserve">   </w:t>
            </w:r>
            <w:r>
              <w:rPr>
                <w:spacing w:val="-2"/>
                <w:sz w:val="24"/>
              </w:rPr>
              <w:t>внеурочной</w:t>
            </w:r>
          </w:p>
          <w:p w:rsidR="00F24135" w:rsidRDefault="005E5ACB">
            <w:pPr>
              <w:pStyle w:val="TableParagraph"/>
              <w:spacing w:line="264" w:lineRule="exact"/>
              <w:ind w:left="108"/>
              <w:rPr>
                <w:sz w:val="24"/>
              </w:rPr>
            </w:pPr>
            <w:r>
              <w:rPr>
                <w:spacing w:val="-2"/>
                <w:sz w:val="24"/>
              </w:rPr>
              <w:t>деятельности</w:t>
            </w:r>
          </w:p>
        </w:tc>
        <w:tc>
          <w:tcPr>
            <w:tcW w:w="1664" w:type="dxa"/>
          </w:tcPr>
          <w:p w:rsidR="00F24135" w:rsidRDefault="005E5ACB">
            <w:pPr>
              <w:pStyle w:val="TableParagraph"/>
              <w:ind w:left="110" w:right="697" w:firstLine="21"/>
              <w:rPr>
                <w:sz w:val="24"/>
              </w:rPr>
            </w:pPr>
            <w:r>
              <w:rPr>
                <w:spacing w:val="-2"/>
                <w:sz w:val="24"/>
              </w:rPr>
              <w:t>Рабочая группа</w:t>
            </w:r>
          </w:p>
        </w:tc>
        <w:tc>
          <w:tcPr>
            <w:tcW w:w="1445" w:type="dxa"/>
          </w:tcPr>
          <w:p w:rsidR="00F24135" w:rsidRDefault="005E5ACB">
            <w:pPr>
              <w:pStyle w:val="TableParagraph"/>
              <w:tabs>
                <w:tab w:val="right" w:pos="1336"/>
              </w:tabs>
              <w:spacing w:line="271" w:lineRule="exact"/>
              <w:ind w:left="129"/>
              <w:rPr>
                <w:sz w:val="24"/>
              </w:rPr>
            </w:pPr>
            <w:r>
              <w:rPr>
                <w:spacing w:val="-5"/>
                <w:sz w:val="24"/>
              </w:rPr>
              <w:t>До</w:t>
            </w:r>
            <w:r>
              <w:rPr>
                <w:sz w:val="24"/>
              </w:rPr>
              <w:tab/>
            </w:r>
            <w:r>
              <w:rPr>
                <w:spacing w:val="-5"/>
                <w:sz w:val="24"/>
              </w:rPr>
              <w:t>30</w:t>
            </w:r>
          </w:p>
          <w:p w:rsidR="00F24135" w:rsidRDefault="005E5ACB">
            <w:pPr>
              <w:pStyle w:val="TableParagraph"/>
              <w:ind w:left="108"/>
              <w:rPr>
                <w:sz w:val="24"/>
              </w:rPr>
            </w:pPr>
            <w:r>
              <w:rPr>
                <w:spacing w:val="-2"/>
                <w:sz w:val="24"/>
              </w:rPr>
              <w:t>августа</w:t>
            </w:r>
          </w:p>
          <w:p w:rsidR="00F24135" w:rsidRDefault="005E5ACB">
            <w:pPr>
              <w:pStyle w:val="TableParagraph"/>
              <w:ind w:left="108"/>
              <w:rPr>
                <w:sz w:val="24"/>
              </w:rPr>
            </w:pPr>
            <w:r>
              <w:rPr>
                <w:spacing w:val="-4"/>
                <w:sz w:val="24"/>
              </w:rPr>
              <w:t>2025</w:t>
            </w:r>
          </w:p>
        </w:tc>
        <w:tc>
          <w:tcPr>
            <w:tcW w:w="1851" w:type="dxa"/>
          </w:tcPr>
          <w:p w:rsidR="00F24135" w:rsidRDefault="005E5ACB">
            <w:pPr>
              <w:pStyle w:val="TableParagraph"/>
              <w:ind w:left="110" w:right="337" w:firstLine="21"/>
              <w:rPr>
                <w:sz w:val="24"/>
              </w:rPr>
            </w:pPr>
            <w:r>
              <w:rPr>
                <w:spacing w:val="-2"/>
                <w:sz w:val="24"/>
              </w:rPr>
              <w:t xml:space="preserve">Локальный нормативный </w:t>
            </w:r>
            <w:r>
              <w:rPr>
                <w:spacing w:val="-4"/>
                <w:sz w:val="24"/>
              </w:rPr>
              <w:t>акт</w:t>
            </w:r>
          </w:p>
        </w:tc>
      </w:tr>
      <w:tr w:rsidR="00F24135">
        <w:trPr>
          <w:trHeight w:val="2484"/>
        </w:trPr>
        <w:tc>
          <w:tcPr>
            <w:tcW w:w="1754" w:type="dxa"/>
          </w:tcPr>
          <w:p w:rsidR="00F24135" w:rsidRDefault="005E5ACB">
            <w:pPr>
              <w:pStyle w:val="TableParagraph"/>
              <w:ind w:left="110" w:firstLine="21"/>
              <w:rPr>
                <w:sz w:val="24"/>
              </w:rPr>
            </w:pPr>
            <w:r>
              <w:rPr>
                <w:spacing w:val="-2"/>
                <w:sz w:val="24"/>
              </w:rPr>
              <w:t>Методическое совещание</w:t>
            </w:r>
          </w:p>
          <w:p w:rsidR="00F24135" w:rsidRDefault="005E5ACB">
            <w:pPr>
              <w:pStyle w:val="TableParagraph"/>
              <w:ind w:left="110"/>
              <w:rPr>
                <w:sz w:val="24"/>
              </w:rPr>
            </w:pPr>
            <w:r>
              <w:rPr>
                <w:sz w:val="24"/>
              </w:rPr>
              <w:t>«ИКТ-</w:t>
            </w:r>
          </w:p>
          <w:p w:rsidR="00F24135" w:rsidRDefault="005E5ACB">
            <w:pPr>
              <w:pStyle w:val="TableParagraph"/>
              <w:ind w:left="110"/>
              <w:rPr>
                <w:sz w:val="24"/>
              </w:rPr>
            </w:pPr>
            <w:r>
              <w:rPr>
                <w:spacing w:val="-2"/>
                <w:sz w:val="24"/>
              </w:rPr>
              <w:t>компетенции»</w:t>
            </w:r>
          </w:p>
        </w:tc>
        <w:tc>
          <w:tcPr>
            <w:tcW w:w="3344" w:type="dxa"/>
          </w:tcPr>
          <w:p w:rsidR="00F24135" w:rsidRDefault="005E5ACB">
            <w:pPr>
              <w:pStyle w:val="TableParagraph"/>
              <w:tabs>
                <w:tab w:val="left" w:pos="2239"/>
              </w:tabs>
              <w:ind w:left="108" w:right="91" w:firstLine="21"/>
              <w:jc w:val="both"/>
              <w:rPr>
                <w:sz w:val="24"/>
              </w:rPr>
            </w:pPr>
            <w:r>
              <w:rPr>
                <w:spacing w:val="-2"/>
                <w:sz w:val="24"/>
              </w:rPr>
              <w:t>Разработка</w:t>
            </w:r>
            <w:r>
              <w:rPr>
                <w:sz w:val="24"/>
              </w:rPr>
              <w:tab/>
            </w:r>
            <w:r>
              <w:rPr>
                <w:spacing w:val="-2"/>
                <w:sz w:val="24"/>
              </w:rPr>
              <w:t xml:space="preserve">основных </w:t>
            </w:r>
            <w:r>
              <w:rPr>
                <w:sz w:val="24"/>
              </w:rPr>
              <w:t xml:space="preserve">подходов к организации учебной деятельности по формированию и развитию </w:t>
            </w:r>
            <w:r>
              <w:rPr>
                <w:spacing w:val="-2"/>
                <w:sz w:val="24"/>
              </w:rPr>
              <w:t>ИКТ-компетенций</w:t>
            </w:r>
          </w:p>
        </w:tc>
        <w:tc>
          <w:tcPr>
            <w:tcW w:w="1664" w:type="dxa"/>
          </w:tcPr>
          <w:p w:rsidR="00F24135" w:rsidRDefault="005E5ACB">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F24135" w:rsidRDefault="005E5ACB">
            <w:pPr>
              <w:pStyle w:val="TableParagraph"/>
              <w:tabs>
                <w:tab w:val="left" w:pos="1226"/>
              </w:tabs>
              <w:ind w:left="108" w:right="92" w:firstLine="21"/>
              <w:rPr>
                <w:sz w:val="24"/>
              </w:rPr>
            </w:pPr>
            <w:r>
              <w:rPr>
                <w:spacing w:val="-2"/>
                <w:sz w:val="24"/>
              </w:rPr>
              <w:t xml:space="preserve">Сентябрь </w:t>
            </w:r>
            <w:r>
              <w:rPr>
                <w:sz w:val="24"/>
              </w:rPr>
              <w:t>2025,</w:t>
            </w:r>
            <w:r>
              <w:rPr>
                <w:spacing w:val="33"/>
                <w:sz w:val="24"/>
              </w:rPr>
              <w:t xml:space="preserve"> </w:t>
            </w:r>
            <w:r>
              <w:rPr>
                <w:sz w:val="24"/>
              </w:rPr>
              <w:t xml:space="preserve">далее </w:t>
            </w:r>
            <w:r>
              <w:rPr>
                <w:spacing w:val="-2"/>
                <w:sz w:val="24"/>
              </w:rPr>
              <w:t xml:space="preserve">периодичес </w:t>
            </w:r>
            <w:r>
              <w:rPr>
                <w:spacing w:val="-5"/>
                <w:sz w:val="24"/>
              </w:rPr>
              <w:t>ки</w:t>
            </w:r>
            <w:r>
              <w:rPr>
                <w:sz w:val="24"/>
              </w:rPr>
              <w:tab/>
            </w:r>
            <w:r>
              <w:rPr>
                <w:spacing w:val="-10"/>
                <w:sz w:val="24"/>
              </w:rPr>
              <w:t>в</w:t>
            </w:r>
          </w:p>
          <w:p w:rsidR="00F24135" w:rsidRDefault="005E5ACB">
            <w:pPr>
              <w:pStyle w:val="TableParagraph"/>
              <w:ind w:left="108" w:right="92"/>
              <w:rPr>
                <w:sz w:val="24"/>
              </w:rPr>
            </w:pPr>
            <w:r>
              <w:rPr>
                <w:spacing w:val="-2"/>
                <w:sz w:val="24"/>
              </w:rPr>
              <w:t xml:space="preserve">течение </w:t>
            </w:r>
            <w:r>
              <w:rPr>
                <w:sz w:val="24"/>
              </w:rPr>
              <w:t>всего</w:t>
            </w:r>
            <w:r>
              <w:rPr>
                <w:spacing w:val="16"/>
                <w:sz w:val="24"/>
              </w:rPr>
              <w:t xml:space="preserve"> </w:t>
            </w:r>
            <w:r>
              <w:rPr>
                <w:sz w:val="24"/>
              </w:rPr>
              <w:t xml:space="preserve">срока </w:t>
            </w:r>
            <w:r>
              <w:rPr>
                <w:spacing w:val="-2"/>
                <w:sz w:val="24"/>
              </w:rPr>
              <w:t xml:space="preserve">реализации </w:t>
            </w:r>
            <w:r>
              <w:rPr>
                <w:spacing w:val="-4"/>
                <w:sz w:val="24"/>
              </w:rPr>
              <w:t>ООП</w:t>
            </w:r>
          </w:p>
        </w:tc>
        <w:tc>
          <w:tcPr>
            <w:tcW w:w="1851" w:type="dxa"/>
          </w:tcPr>
          <w:p w:rsidR="00F24135" w:rsidRDefault="005E5ACB">
            <w:pPr>
              <w:pStyle w:val="TableParagraph"/>
              <w:tabs>
                <w:tab w:val="left" w:pos="767"/>
              </w:tabs>
              <w:ind w:left="110" w:right="95" w:firstLine="21"/>
              <w:rPr>
                <w:sz w:val="24"/>
              </w:rPr>
            </w:pPr>
            <w:r>
              <w:rPr>
                <w:spacing w:val="-2"/>
                <w:sz w:val="24"/>
              </w:rPr>
              <w:t xml:space="preserve">Рекомендации </w:t>
            </w:r>
            <w:r>
              <w:rPr>
                <w:spacing w:val="-6"/>
                <w:sz w:val="24"/>
              </w:rPr>
              <w:t xml:space="preserve">по </w:t>
            </w:r>
            <w:r>
              <w:rPr>
                <w:spacing w:val="-2"/>
                <w:sz w:val="24"/>
              </w:rPr>
              <w:t xml:space="preserve">формированию </w:t>
            </w:r>
            <w:r>
              <w:rPr>
                <w:spacing w:val="-10"/>
                <w:sz w:val="24"/>
              </w:rPr>
              <w:t>и</w:t>
            </w:r>
            <w:r>
              <w:rPr>
                <w:sz w:val="24"/>
              </w:rPr>
              <w:tab/>
            </w:r>
            <w:r>
              <w:rPr>
                <w:spacing w:val="-2"/>
                <w:sz w:val="24"/>
              </w:rPr>
              <w:t xml:space="preserve">развитию </w:t>
            </w:r>
            <w:r>
              <w:rPr>
                <w:sz w:val="24"/>
              </w:rPr>
              <w:t>ИКТ-</w:t>
            </w:r>
          </w:p>
          <w:p w:rsidR="00F24135" w:rsidRDefault="005E5ACB">
            <w:pPr>
              <w:pStyle w:val="TableParagraph"/>
              <w:tabs>
                <w:tab w:val="left" w:pos="1096"/>
                <w:tab w:val="left" w:pos="1509"/>
              </w:tabs>
              <w:ind w:left="110" w:right="92"/>
              <w:rPr>
                <w:sz w:val="24"/>
              </w:rPr>
            </w:pPr>
            <w:r>
              <w:rPr>
                <w:sz w:val="24"/>
              </w:rPr>
              <w:t>компетенции</w:t>
            </w:r>
            <w:r>
              <w:rPr>
                <w:spacing w:val="-15"/>
                <w:sz w:val="24"/>
              </w:rPr>
              <w:t xml:space="preserve"> </w:t>
            </w:r>
            <w:r>
              <w:rPr>
                <w:sz w:val="24"/>
              </w:rPr>
              <w:t xml:space="preserve">на </w:t>
            </w:r>
            <w:r>
              <w:rPr>
                <w:spacing w:val="-2"/>
                <w:sz w:val="24"/>
              </w:rPr>
              <w:t>уроках</w:t>
            </w:r>
            <w:r>
              <w:rPr>
                <w:sz w:val="24"/>
              </w:rPr>
              <w:tab/>
            </w:r>
            <w:r>
              <w:rPr>
                <w:spacing w:val="-10"/>
                <w:sz w:val="24"/>
              </w:rPr>
              <w:t>и</w:t>
            </w:r>
            <w:r>
              <w:rPr>
                <w:sz w:val="24"/>
              </w:rPr>
              <w:tab/>
            </w:r>
            <w:r>
              <w:rPr>
                <w:spacing w:val="-5"/>
                <w:sz w:val="24"/>
              </w:rPr>
              <w:t>во</w:t>
            </w:r>
          </w:p>
          <w:p w:rsidR="00F24135" w:rsidRDefault="005E5ACB">
            <w:pPr>
              <w:pStyle w:val="TableParagraph"/>
              <w:spacing w:line="270" w:lineRule="atLeast"/>
              <w:ind w:left="110" w:right="547"/>
              <w:rPr>
                <w:sz w:val="24"/>
              </w:rPr>
            </w:pPr>
            <w:r>
              <w:rPr>
                <w:spacing w:val="-2"/>
                <w:sz w:val="24"/>
              </w:rPr>
              <w:t>внеурочное время</w:t>
            </w:r>
          </w:p>
        </w:tc>
      </w:tr>
      <w:tr w:rsidR="00F24135">
        <w:trPr>
          <w:trHeight w:val="3588"/>
        </w:trPr>
        <w:tc>
          <w:tcPr>
            <w:tcW w:w="1754" w:type="dxa"/>
          </w:tcPr>
          <w:p w:rsidR="00F24135" w:rsidRDefault="005E5ACB">
            <w:pPr>
              <w:pStyle w:val="TableParagraph"/>
              <w:ind w:left="110" w:firstLine="21"/>
              <w:rPr>
                <w:sz w:val="24"/>
              </w:rPr>
            </w:pPr>
            <w:r>
              <w:rPr>
                <w:sz w:val="24"/>
              </w:rPr>
              <w:t>Семинары</w:t>
            </w:r>
            <w:r>
              <w:rPr>
                <w:spacing w:val="5"/>
                <w:sz w:val="24"/>
              </w:rPr>
              <w:t xml:space="preserve"> </w:t>
            </w:r>
            <w:r>
              <w:rPr>
                <w:sz w:val="24"/>
              </w:rPr>
              <w:t xml:space="preserve">для </w:t>
            </w:r>
            <w:r>
              <w:rPr>
                <w:spacing w:val="-2"/>
                <w:sz w:val="24"/>
              </w:rPr>
              <w:t>педагогов</w:t>
            </w:r>
          </w:p>
        </w:tc>
        <w:tc>
          <w:tcPr>
            <w:tcW w:w="3344" w:type="dxa"/>
          </w:tcPr>
          <w:p w:rsidR="00F24135" w:rsidRDefault="005E5ACB" w:rsidP="003E4757">
            <w:pPr>
              <w:pStyle w:val="TableParagraph"/>
              <w:numPr>
                <w:ilvl w:val="0"/>
                <w:numId w:val="149"/>
              </w:numPr>
              <w:tabs>
                <w:tab w:val="left" w:pos="419"/>
                <w:tab w:val="left" w:pos="2239"/>
              </w:tabs>
              <w:ind w:right="92" w:firstLine="21"/>
              <w:jc w:val="both"/>
              <w:rPr>
                <w:sz w:val="24"/>
              </w:rPr>
            </w:pPr>
            <w:r>
              <w:rPr>
                <w:sz w:val="24"/>
              </w:rPr>
              <w:t>«Преемственность в плане развития</w:t>
            </w:r>
            <w:r>
              <w:rPr>
                <w:spacing w:val="-15"/>
                <w:sz w:val="24"/>
              </w:rPr>
              <w:t xml:space="preserve"> </w:t>
            </w:r>
            <w:r>
              <w:rPr>
                <w:sz w:val="24"/>
              </w:rPr>
              <w:t>УУД»</w:t>
            </w:r>
            <w:r>
              <w:rPr>
                <w:spacing w:val="-15"/>
                <w:sz w:val="24"/>
              </w:rPr>
              <w:t xml:space="preserve"> </w:t>
            </w:r>
            <w:r>
              <w:rPr>
                <w:sz w:val="24"/>
              </w:rPr>
              <w:t>Организация</w:t>
            </w:r>
            <w:r>
              <w:rPr>
                <w:spacing w:val="-15"/>
                <w:sz w:val="24"/>
              </w:rPr>
              <w:t xml:space="preserve"> </w:t>
            </w:r>
            <w:r>
              <w:rPr>
                <w:sz w:val="24"/>
              </w:rPr>
              <w:t xml:space="preserve">и проведение семинаров с учителями, работающими на уровне начального общего образования, в целях </w:t>
            </w:r>
            <w:r>
              <w:rPr>
                <w:spacing w:val="-2"/>
                <w:sz w:val="24"/>
              </w:rPr>
              <w:t>реализации</w:t>
            </w:r>
            <w:r>
              <w:rPr>
                <w:sz w:val="24"/>
              </w:rPr>
              <w:tab/>
            </w:r>
            <w:r>
              <w:rPr>
                <w:spacing w:val="-2"/>
                <w:sz w:val="24"/>
              </w:rPr>
              <w:t xml:space="preserve">принципа </w:t>
            </w:r>
            <w:r>
              <w:rPr>
                <w:sz w:val="24"/>
              </w:rPr>
              <w:t>преемственности в плане развития УУД</w:t>
            </w:r>
          </w:p>
          <w:p w:rsidR="00F24135" w:rsidRDefault="005E5ACB" w:rsidP="003E4757">
            <w:pPr>
              <w:pStyle w:val="TableParagraph"/>
              <w:numPr>
                <w:ilvl w:val="0"/>
                <w:numId w:val="149"/>
              </w:numPr>
              <w:tabs>
                <w:tab w:val="left" w:pos="666"/>
              </w:tabs>
              <w:ind w:right="94" w:firstLine="21"/>
              <w:jc w:val="both"/>
              <w:rPr>
                <w:sz w:val="24"/>
              </w:rPr>
            </w:pPr>
            <w:r>
              <w:rPr>
                <w:sz w:val="24"/>
              </w:rPr>
              <w:t>«Анализ и способы минимизации</w:t>
            </w:r>
            <w:r>
              <w:rPr>
                <w:spacing w:val="-15"/>
                <w:sz w:val="24"/>
              </w:rPr>
              <w:t xml:space="preserve"> </w:t>
            </w:r>
            <w:r>
              <w:rPr>
                <w:sz w:val="24"/>
              </w:rPr>
              <w:t>рисков</w:t>
            </w:r>
            <w:r>
              <w:rPr>
                <w:spacing w:val="-15"/>
                <w:sz w:val="24"/>
              </w:rPr>
              <w:t xml:space="preserve"> </w:t>
            </w:r>
            <w:r>
              <w:rPr>
                <w:sz w:val="24"/>
              </w:rPr>
              <w:t>развития УУД у учащихся»</w:t>
            </w:r>
          </w:p>
          <w:p w:rsidR="00F24135" w:rsidRDefault="005E5ACB" w:rsidP="003E4757">
            <w:pPr>
              <w:pStyle w:val="TableParagraph"/>
              <w:numPr>
                <w:ilvl w:val="0"/>
                <w:numId w:val="149"/>
              </w:numPr>
              <w:tabs>
                <w:tab w:val="left" w:pos="309"/>
              </w:tabs>
              <w:spacing w:line="264" w:lineRule="exact"/>
              <w:ind w:left="309" w:hanging="180"/>
              <w:rPr>
                <w:sz w:val="24"/>
              </w:rPr>
            </w:pPr>
            <w:r>
              <w:rPr>
                <w:sz w:val="24"/>
              </w:rPr>
              <w:t>​</w:t>
            </w:r>
          </w:p>
        </w:tc>
        <w:tc>
          <w:tcPr>
            <w:tcW w:w="1664" w:type="dxa"/>
          </w:tcPr>
          <w:p w:rsidR="00F24135" w:rsidRDefault="005E5ACB">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F24135" w:rsidRDefault="005E5ACB">
            <w:pPr>
              <w:pStyle w:val="TableParagraph"/>
              <w:ind w:left="108" w:right="97" w:firstLine="21"/>
              <w:jc w:val="both"/>
              <w:rPr>
                <w:sz w:val="24"/>
              </w:rPr>
            </w:pPr>
            <w:r>
              <w:rPr>
                <w:sz w:val="24"/>
              </w:rPr>
              <w:t xml:space="preserve">В течение всего срока </w:t>
            </w:r>
            <w:r>
              <w:rPr>
                <w:spacing w:val="-2"/>
                <w:sz w:val="24"/>
              </w:rPr>
              <w:t xml:space="preserve">реализации </w:t>
            </w:r>
            <w:r>
              <w:rPr>
                <w:spacing w:val="-4"/>
                <w:sz w:val="24"/>
              </w:rPr>
              <w:t>ООП</w:t>
            </w:r>
          </w:p>
        </w:tc>
        <w:tc>
          <w:tcPr>
            <w:tcW w:w="1851" w:type="dxa"/>
          </w:tcPr>
          <w:p w:rsidR="00F24135" w:rsidRDefault="005E5ACB">
            <w:pPr>
              <w:pStyle w:val="TableParagraph"/>
              <w:spacing w:line="268" w:lineRule="exact"/>
              <w:ind w:right="46"/>
              <w:jc w:val="center"/>
              <w:rPr>
                <w:sz w:val="24"/>
              </w:rPr>
            </w:pPr>
            <w:r>
              <w:rPr>
                <w:sz w:val="24"/>
              </w:rPr>
              <w:t>Обмен</w:t>
            </w:r>
            <w:r>
              <w:rPr>
                <w:spacing w:val="-5"/>
                <w:sz w:val="24"/>
              </w:rPr>
              <w:t xml:space="preserve"> </w:t>
            </w:r>
            <w:r>
              <w:rPr>
                <w:spacing w:val="-2"/>
                <w:sz w:val="24"/>
              </w:rPr>
              <w:t>опытом</w:t>
            </w:r>
          </w:p>
        </w:tc>
      </w:tr>
      <w:tr w:rsidR="00F24135">
        <w:trPr>
          <w:trHeight w:val="1379"/>
        </w:trPr>
        <w:tc>
          <w:tcPr>
            <w:tcW w:w="1754" w:type="dxa"/>
          </w:tcPr>
          <w:p w:rsidR="00F24135" w:rsidRDefault="005E5ACB">
            <w:pPr>
              <w:pStyle w:val="TableParagraph"/>
              <w:ind w:left="110" w:right="113" w:firstLine="21"/>
              <w:rPr>
                <w:sz w:val="24"/>
              </w:rPr>
            </w:pPr>
            <w:r>
              <w:rPr>
                <w:spacing w:val="-2"/>
                <w:sz w:val="24"/>
              </w:rPr>
              <w:t xml:space="preserve">Индивидуальн </w:t>
            </w:r>
            <w:r>
              <w:rPr>
                <w:spacing w:val="-6"/>
                <w:sz w:val="24"/>
              </w:rPr>
              <w:t xml:space="preserve">ые </w:t>
            </w:r>
            <w:r>
              <w:rPr>
                <w:spacing w:val="-2"/>
                <w:sz w:val="24"/>
              </w:rPr>
              <w:t>консультации</w:t>
            </w:r>
            <w:r>
              <w:rPr>
                <w:spacing w:val="40"/>
                <w:sz w:val="24"/>
              </w:rPr>
              <w:t xml:space="preserve"> </w:t>
            </w:r>
            <w:r>
              <w:rPr>
                <w:sz w:val="24"/>
              </w:rPr>
              <w:t>с педагогами</w:t>
            </w:r>
          </w:p>
        </w:tc>
        <w:tc>
          <w:tcPr>
            <w:tcW w:w="3344" w:type="dxa"/>
          </w:tcPr>
          <w:p w:rsidR="00F24135" w:rsidRDefault="005E5ACB">
            <w:pPr>
              <w:pStyle w:val="TableParagraph"/>
              <w:tabs>
                <w:tab w:val="left" w:pos="2359"/>
              </w:tabs>
              <w:ind w:left="108" w:right="93" w:firstLine="21"/>
              <w:jc w:val="both"/>
              <w:rPr>
                <w:sz w:val="24"/>
              </w:rPr>
            </w:pPr>
            <w:r>
              <w:rPr>
                <w:sz w:val="24"/>
              </w:rPr>
              <w:t xml:space="preserve">Консультации по проблемам, связанным с развитием </w:t>
            </w:r>
            <w:r>
              <w:rPr>
                <w:spacing w:val="-2"/>
                <w:sz w:val="24"/>
              </w:rPr>
              <w:t>универсальных</w:t>
            </w:r>
            <w:r>
              <w:rPr>
                <w:sz w:val="24"/>
              </w:rPr>
              <w:tab/>
            </w:r>
            <w:r>
              <w:rPr>
                <w:spacing w:val="-2"/>
                <w:sz w:val="24"/>
              </w:rPr>
              <w:t xml:space="preserve">учебных </w:t>
            </w:r>
            <w:r>
              <w:rPr>
                <w:sz w:val="24"/>
              </w:rPr>
              <w:t>действий</w:t>
            </w:r>
            <w:r>
              <w:rPr>
                <w:spacing w:val="74"/>
                <w:w w:val="150"/>
                <w:sz w:val="24"/>
              </w:rPr>
              <w:t xml:space="preserve"> </w:t>
            </w:r>
            <w:r>
              <w:rPr>
                <w:sz w:val="24"/>
              </w:rPr>
              <w:t>в</w:t>
            </w:r>
            <w:r>
              <w:rPr>
                <w:spacing w:val="72"/>
                <w:w w:val="150"/>
                <w:sz w:val="24"/>
              </w:rPr>
              <w:t xml:space="preserve"> </w:t>
            </w:r>
            <w:r>
              <w:rPr>
                <w:spacing w:val="-2"/>
                <w:sz w:val="24"/>
              </w:rPr>
              <w:t>образовательном</w:t>
            </w:r>
          </w:p>
          <w:p w:rsidR="00F24135" w:rsidRDefault="005E5ACB">
            <w:pPr>
              <w:pStyle w:val="TableParagraph"/>
              <w:spacing w:line="264" w:lineRule="exact"/>
              <w:ind w:left="108"/>
              <w:rPr>
                <w:sz w:val="24"/>
              </w:rPr>
            </w:pPr>
            <w:r>
              <w:rPr>
                <w:spacing w:val="-2"/>
                <w:sz w:val="24"/>
              </w:rPr>
              <w:t>процессе</w:t>
            </w:r>
          </w:p>
        </w:tc>
        <w:tc>
          <w:tcPr>
            <w:tcW w:w="1664" w:type="dxa"/>
          </w:tcPr>
          <w:p w:rsidR="00F24135" w:rsidRDefault="005E5ACB">
            <w:pPr>
              <w:pStyle w:val="TableParagraph"/>
              <w:ind w:left="110" w:right="108" w:firstLine="21"/>
              <w:rPr>
                <w:sz w:val="24"/>
              </w:rPr>
            </w:pPr>
            <w:r>
              <w:rPr>
                <w:spacing w:val="-2"/>
                <w:sz w:val="24"/>
              </w:rPr>
              <w:t xml:space="preserve">Руководител </w:t>
            </w:r>
            <w:r>
              <w:rPr>
                <w:spacing w:val="-10"/>
                <w:sz w:val="24"/>
              </w:rPr>
              <w:t xml:space="preserve">и </w:t>
            </w:r>
            <w:r>
              <w:rPr>
                <w:spacing w:val="-2"/>
                <w:sz w:val="24"/>
              </w:rPr>
              <w:t>методических объединений</w:t>
            </w:r>
          </w:p>
        </w:tc>
        <w:tc>
          <w:tcPr>
            <w:tcW w:w="1445" w:type="dxa"/>
          </w:tcPr>
          <w:p w:rsidR="00F24135" w:rsidRDefault="005E5ACB">
            <w:pPr>
              <w:pStyle w:val="TableParagraph"/>
              <w:ind w:left="108" w:right="97" w:firstLine="21"/>
              <w:jc w:val="both"/>
              <w:rPr>
                <w:sz w:val="24"/>
              </w:rPr>
            </w:pPr>
            <w:r>
              <w:rPr>
                <w:sz w:val="24"/>
              </w:rPr>
              <w:t xml:space="preserve">В течение всего срока </w:t>
            </w:r>
            <w:r>
              <w:rPr>
                <w:spacing w:val="-2"/>
                <w:sz w:val="24"/>
              </w:rPr>
              <w:t xml:space="preserve">реализации </w:t>
            </w:r>
            <w:r>
              <w:rPr>
                <w:spacing w:val="-4"/>
                <w:sz w:val="24"/>
              </w:rPr>
              <w:t>ООП</w:t>
            </w:r>
          </w:p>
        </w:tc>
        <w:tc>
          <w:tcPr>
            <w:tcW w:w="1851" w:type="dxa"/>
          </w:tcPr>
          <w:p w:rsidR="00F24135" w:rsidRDefault="005E5ACB">
            <w:pPr>
              <w:pStyle w:val="TableParagraph"/>
              <w:spacing w:line="268" w:lineRule="exact"/>
              <w:ind w:right="46"/>
              <w:jc w:val="center"/>
              <w:rPr>
                <w:sz w:val="24"/>
              </w:rPr>
            </w:pPr>
            <w:r>
              <w:rPr>
                <w:sz w:val="24"/>
              </w:rPr>
              <w:t>Обмен</w:t>
            </w:r>
            <w:r>
              <w:rPr>
                <w:spacing w:val="-5"/>
                <w:sz w:val="24"/>
              </w:rPr>
              <w:t xml:space="preserve"> </w:t>
            </w:r>
            <w:r>
              <w:rPr>
                <w:spacing w:val="-2"/>
                <w:sz w:val="24"/>
              </w:rPr>
              <w:t>опытом</w:t>
            </w:r>
          </w:p>
        </w:tc>
      </w:tr>
      <w:tr w:rsidR="00F24135">
        <w:trPr>
          <w:trHeight w:val="2484"/>
        </w:trPr>
        <w:tc>
          <w:tcPr>
            <w:tcW w:w="1754" w:type="dxa"/>
          </w:tcPr>
          <w:p w:rsidR="00F24135" w:rsidRDefault="005E5ACB">
            <w:pPr>
              <w:pStyle w:val="TableParagraph"/>
              <w:tabs>
                <w:tab w:val="left" w:pos="1540"/>
              </w:tabs>
              <w:ind w:left="110" w:right="94" w:firstLine="21"/>
              <w:rPr>
                <w:sz w:val="24"/>
              </w:rPr>
            </w:pPr>
            <w:r>
              <w:rPr>
                <w:spacing w:val="-2"/>
                <w:sz w:val="24"/>
              </w:rPr>
              <w:t>Работа</w:t>
            </w:r>
            <w:r>
              <w:rPr>
                <w:sz w:val="24"/>
              </w:rPr>
              <w:tab/>
            </w:r>
            <w:r>
              <w:rPr>
                <w:spacing w:val="-10"/>
                <w:sz w:val="24"/>
              </w:rPr>
              <w:t xml:space="preserve">с </w:t>
            </w:r>
            <w:r>
              <w:rPr>
                <w:spacing w:val="-2"/>
                <w:sz w:val="24"/>
              </w:rPr>
              <w:t>детьми</w:t>
            </w:r>
          </w:p>
        </w:tc>
        <w:tc>
          <w:tcPr>
            <w:tcW w:w="3344" w:type="dxa"/>
          </w:tcPr>
          <w:p w:rsidR="00F24135" w:rsidRDefault="005E5ACB">
            <w:pPr>
              <w:pStyle w:val="TableParagraph"/>
              <w:tabs>
                <w:tab w:val="left" w:pos="1882"/>
                <w:tab w:val="left" w:pos="2988"/>
              </w:tabs>
              <w:ind w:left="108" w:right="94" w:firstLine="21"/>
              <w:jc w:val="both"/>
              <w:rPr>
                <w:sz w:val="24"/>
              </w:rPr>
            </w:pPr>
            <w:r>
              <w:rPr>
                <w:sz w:val="24"/>
              </w:rPr>
              <w:t>Определение состава детей с особыми образовательными потребностями, в том числе лиц,</w:t>
            </w:r>
            <w:r>
              <w:rPr>
                <w:spacing w:val="-15"/>
                <w:sz w:val="24"/>
              </w:rPr>
              <w:t xml:space="preserve"> </w:t>
            </w:r>
            <w:r>
              <w:rPr>
                <w:sz w:val="24"/>
              </w:rPr>
              <w:t>проявивших</w:t>
            </w:r>
            <w:r>
              <w:rPr>
                <w:spacing w:val="-15"/>
                <w:sz w:val="24"/>
              </w:rPr>
              <w:t xml:space="preserve"> </w:t>
            </w:r>
            <w:r>
              <w:rPr>
                <w:sz w:val="24"/>
              </w:rPr>
              <w:t xml:space="preserve">выдающиеся способности, детей с ОВЗ, а </w:t>
            </w:r>
            <w:r>
              <w:rPr>
                <w:spacing w:val="-2"/>
                <w:sz w:val="24"/>
              </w:rPr>
              <w:t>также</w:t>
            </w:r>
            <w:r>
              <w:rPr>
                <w:sz w:val="24"/>
              </w:rPr>
              <w:tab/>
            </w:r>
            <w:r>
              <w:rPr>
                <w:spacing w:val="-2"/>
                <w:sz w:val="24"/>
              </w:rPr>
              <w:t>возможности построения</w:t>
            </w:r>
            <w:r>
              <w:rPr>
                <w:sz w:val="24"/>
              </w:rPr>
              <w:tab/>
            </w:r>
            <w:r>
              <w:rPr>
                <w:sz w:val="24"/>
              </w:rPr>
              <w:tab/>
            </w:r>
            <w:r>
              <w:rPr>
                <w:spacing w:val="-5"/>
                <w:sz w:val="24"/>
              </w:rPr>
              <w:t>их</w:t>
            </w:r>
          </w:p>
          <w:p w:rsidR="00F24135" w:rsidRDefault="005E5ACB">
            <w:pPr>
              <w:pStyle w:val="TableParagraph"/>
              <w:spacing w:line="270" w:lineRule="atLeast"/>
              <w:ind w:left="108" w:right="251"/>
              <w:rPr>
                <w:sz w:val="24"/>
              </w:rPr>
            </w:pPr>
            <w:r>
              <w:rPr>
                <w:spacing w:val="-2"/>
                <w:sz w:val="24"/>
              </w:rPr>
              <w:t xml:space="preserve">индивидуальных </w:t>
            </w:r>
            <w:r>
              <w:rPr>
                <w:sz w:val="24"/>
              </w:rPr>
              <w:t>образовательных</w:t>
            </w:r>
            <w:r>
              <w:rPr>
                <w:spacing w:val="-15"/>
                <w:sz w:val="24"/>
              </w:rPr>
              <w:t xml:space="preserve"> </w:t>
            </w:r>
            <w:r>
              <w:rPr>
                <w:sz w:val="24"/>
              </w:rPr>
              <w:t>траекторий</w:t>
            </w:r>
          </w:p>
        </w:tc>
        <w:tc>
          <w:tcPr>
            <w:tcW w:w="1664" w:type="dxa"/>
          </w:tcPr>
          <w:p w:rsidR="00F24135" w:rsidRDefault="005E5ACB">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F24135" w:rsidRDefault="005E5ACB">
            <w:pPr>
              <w:pStyle w:val="TableParagraph"/>
              <w:ind w:left="108" w:right="97" w:firstLine="21"/>
              <w:jc w:val="both"/>
              <w:rPr>
                <w:sz w:val="24"/>
              </w:rPr>
            </w:pPr>
            <w:r>
              <w:rPr>
                <w:sz w:val="24"/>
              </w:rPr>
              <w:t xml:space="preserve">В течение всего срока </w:t>
            </w:r>
            <w:r>
              <w:rPr>
                <w:spacing w:val="-2"/>
                <w:sz w:val="24"/>
              </w:rPr>
              <w:t xml:space="preserve">реализации </w:t>
            </w:r>
            <w:r>
              <w:rPr>
                <w:spacing w:val="-4"/>
                <w:sz w:val="24"/>
              </w:rPr>
              <w:t>ООП</w:t>
            </w:r>
          </w:p>
        </w:tc>
        <w:tc>
          <w:tcPr>
            <w:tcW w:w="1851" w:type="dxa"/>
          </w:tcPr>
          <w:p w:rsidR="00F24135" w:rsidRDefault="005E5ACB">
            <w:pPr>
              <w:pStyle w:val="TableParagraph"/>
              <w:tabs>
                <w:tab w:val="left" w:pos="1048"/>
                <w:tab w:val="left" w:pos="1504"/>
              </w:tabs>
              <w:ind w:left="110" w:right="97" w:firstLine="21"/>
              <w:rPr>
                <w:sz w:val="24"/>
              </w:rPr>
            </w:pPr>
            <w:r>
              <w:rPr>
                <w:spacing w:val="-2"/>
                <w:sz w:val="24"/>
              </w:rPr>
              <w:t>Результаты</w:t>
            </w:r>
            <w:r>
              <w:rPr>
                <w:sz w:val="24"/>
              </w:rPr>
              <w:tab/>
            </w:r>
            <w:r>
              <w:rPr>
                <w:spacing w:val="-6"/>
                <w:sz w:val="24"/>
              </w:rPr>
              <w:t xml:space="preserve">на </w:t>
            </w:r>
            <w:r>
              <w:rPr>
                <w:spacing w:val="-2"/>
                <w:sz w:val="24"/>
              </w:rPr>
              <w:t>основе</w:t>
            </w:r>
            <w:r>
              <w:rPr>
                <w:sz w:val="24"/>
              </w:rPr>
              <w:tab/>
            </w:r>
            <w:r>
              <w:rPr>
                <w:spacing w:val="-2"/>
                <w:sz w:val="24"/>
              </w:rPr>
              <w:t xml:space="preserve">листов формирования </w:t>
            </w:r>
            <w:r>
              <w:rPr>
                <w:spacing w:val="-4"/>
                <w:sz w:val="24"/>
              </w:rPr>
              <w:t>УУД,</w:t>
            </w:r>
          </w:p>
          <w:p w:rsidR="00F24135" w:rsidRDefault="005E5ACB">
            <w:pPr>
              <w:pStyle w:val="TableParagraph"/>
              <w:ind w:left="110" w:right="114"/>
              <w:rPr>
                <w:sz w:val="24"/>
              </w:rPr>
            </w:pPr>
            <w:r>
              <w:rPr>
                <w:spacing w:val="-2"/>
                <w:sz w:val="24"/>
              </w:rPr>
              <w:t>корректировка</w:t>
            </w:r>
            <w:r>
              <w:rPr>
                <w:spacing w:val="40"/>
                <w:sz w:val="24"/>
              </w:rPr>
              <w:t xml:space="preserve"> </w:t>
            </w:r>
            <w:r>
              <w:rPr>
                <w:sz w:val="24"/>
              </w:rPr>
              <w:t>в</w:t>
            </w:r>
            <w:r>
              <w:rPr>
                <w:spacing w:val="62"/>
                <w:sz w:val="24"/>
              </w:rPr>
              <w:t xml:space="preserve"> </w:t>
            </w:r>
            <w:r>
              <w:rPr>
                <w:sz w:val="24"/>
              </w:rPr>
              <w:t xml:space="preserve">соответствии </w:t>
            </w:r>
            <w:r>
              <w:rPr>
                <w:spacing w:val="-10"/>
                <w:sz w:val="24"/>
              </w:rPr>
              <w:t>с</w:t>
            </w:r>
            <w:r>
              <w:rPr>
                <w:spacing w:val="-2"/>
                <w:sz w:val="24"/>
              </w:rPr>
              <w:t xml:space="preserve"> потребностями</w:t>
            </w:r>
          </w:p>
        </w:tc>
      </w:tr>
      <w:tr w:rsidR="00F24135">
        <w:trPr>
          <w:trHeight w:val="1379"/>
        </w:trPr>
        <w:tc>
          <w:tcPr>
            <w:tcW w:w="1754" w:type="dxa"/>
          </w:tcPr>
          <w:p w:rsidR="00F24135" w:rsidRDefault="005E5ACB">
            <w:pPr>
              <w:pStyle w:val="TableParagraph"/>
              <w:tabs>
                <w:tab w:val="left" w:pos="1540"/>
              </w:tabs>
              <w:ind w:left="110" w:right="94" w:firstLine="21"/>
              <w:rPr>
                <w:sz w:val="24"/>
              </w:rPr>
            </w:pPr>
            <w:r>
              <w:rPr>
                <w:spacing w:val="-2"/>
                <w:sz w:val="24"/>
              </w:rPr>
              <w:t>Работа</w:t>
            </w:r>
            <w:r>
              <w:rPr>
                <w:sz w:val="24"/>
              </w:rPr>
              <w:tab/>
            </w:r>
            <w:r>
              <w:rPr>
                <w:spacing w:val="-10"/>
                <w:sz w:val="24"/>
              </w:rPr>
              <w:t xml:space="preserve">с </w:t>
            </w:r>
            <w:r>
              <w:rPr>
                <w:spacing w:val="-2"/>
                <w:sz w:val="24"/>
              </w:rPr>
              <w:t>родителями</w:t>
            </w:r>
          </w:p>
        </w:tc>
        <w:tc>
          <w:tcPr>
            <w:tcW w:w="3344" w:type="dxa"/>
          </w:tcPr>
          <w:p w:rsidR="00F24135" w:rsidRDefault="005E5ACB">
            <w:pPr>
              <w:pStyle w:val="TableParagraph"/>
              <w:ind w:left="108" w:firstLine="21"/>
              <w:rPr>
                <w:sz w:val="24"/>
              </w:rPr>
            </w:pPr>
            <w:r>
              <w:rPr>
                <w:spacing w:val="-2"/>
                <w:sz w:val="24"/>
              </w:rPr>
              <w:t xml:space="preserve">Организация разъяснительной/просветител </w:t>
            </w:r>
            <w:r>
              <w:rPr>
                <w:sz w:val="24"/>
              </w:rPr>
              <w:t>ьской работы</w:t>
            </w:r>
            <w:r>
              <w:rPr>
                <w:spacing w:val="-4"/>
                <w:sz w:val="24"/>
              </w:rPr>
              <w:t xml:space="preserve"> </w:t>
            </w:r>
            <w:r>
              <w:rPr>
                <w:sz w:val="24"/>
              </w:rPr>
              <w:t>с</w:t>
            </w:r>
            <w:r>
              <w:rPr>
                <w:spacing w:val="-2"/>
                <w:sz w:val="24"/>
              </w:rPr>
              <w:t xml:space="preserve"> </w:t>
            </w:r>
            <w:r>
              <w:rPr>
                <w:sz w:val="24"/>
              </w:rPr>
              <w:t>родителями</w:t>
            </w:r>
            <w:r>
              <w:rPr>
                <w:spacing w:val="-1"/>
                <w:sz w:val="24"/>
              </w:rPr>
              <w:t xml:space="preserve"> </w:t>
            </w:r>
            <w:r>
              <w:rPr>
                <w:spacing w:val="-5"/>
                <w:sz w:val="24"/>
              </w:rPr>
              <w:t>по</w:t>
            </w:r>
          </w:p>
          <w:p w:rsidR="00F24135" w:rsidRDefault="005E5ACB">
            <w:pPr>
              <w:pStyle w:val="TableParagraph"/>
              <w:spacing w:line="270" w:lineRule="atLeast"/>
              <w:ind w:left="108"/>
              <w:rPr>
                <w:sz w:val="24"/>
              </w:rPr>
            </w:pPr>
            <w:r>
              <w:rPr>
                <w:sz w:val="24"/>
              </w:rPr>
              <w:t>проблемам</w:t>
            </w:r>
            <w:r>
              <w:rPr>
                <w:spacing w:val="80"/>
                <w:sz w:val="24"/>
              </w:rPr>
              <w:t xml:space="preserve"> </w:t>
            </w:r>
            <w:r>
              <w:rPr>
                <w:sz w:val="24"/>
              </w:rPr>
              <w:t>развития</w:t>
            </w:r>
            <w:r>
              <w:rPr>
                <w:spacing w:val="80"/>
                <w:sz w:val="24"/>
              </w:rPr>
              <w:t xml:space="preserve"> </w:t>
            </w:r>
            <w:r>
              <w:rPr>
                <w:sz w:val="24"/>
              </w:rPr>
              <w:t>УУД</w:t>
            </w:r>
            <w:r>
              <w:rPr>
                <w:spacing w:val="80"/>
                <w:sz w:val="24"/>
              </w:rPr>
              <w:t xml:space="preserve"> </w:t>
            </w:r>
            <w:r>
              <w:rPr>
                <w:sz w:val="24"/>
              </w:rPr>
              <w:t xml:space="preserve">у </w:t>
            </w:r>
            <w:r>
              <w:rPr>
                <w:spacing w:val="-2"/>
                <w:sz w:val="24"/>
              </w:rPr>
              <w:t>учащихся</w:t>
            </w:r>
          </w:p>
        </w:tc>
        <w:tc>
          <w:tcPr>
            <w:tcW w:w="1664" w:type="dxa"/>
          </w:tcPr>
          <w:p w:rsidR="00F24135" w:rsidRDefault="005E5ACB">
            <w:pPr>
              <w:pStyle w:val="TableParagraph"/>
              <w:ind w:left="110" w:firstLine="21"/>
              <w:rPr>
                <w:sz w:val="24"/>
              </w:rPr>
            </w:pPr>
            <w:r>
              <w:rPr>
                <w:spacing w:val="-2"/>
                <w:sz w:val="24"/>
              </w:rPr>
              <w:t xml:space="preserve">Педагогическ </w:t>
            </w:r>
            <w:r>
              <w:rPr>
                <w:sz w:val="24"/>
              </w:rPr>
              <w:t>ий коллектив</w:t>
            </w:r>
          </w:p>
        </w:tc>
        <w:tc>
          <w:tcPr>
            <w:tcW w:w="1445" w:type="dxa"/>
          </w:tcPr>
          <w:p w:rsidR="00F24135" w:rsidRDefault="005E5ACB">
            <w:pPr>
              <w:pStyle w:val="TableParagraph"/>
              <w:ind w:left="108" w:right="91" w:firstLine="21"/>
              <w:jc w:val="both"/>
              <w:rPr>
                <w:sz w:val="24"/>
              </w:rPr>
            </w:pPr>
            <w:r>
              <w:rPr>
                <w:sz w:val="24"/>
              </w:rPr>
              <w:t xml:space="preserve">В течение всего срока </w:t>
            </w:r>
            <w:r>
              <w:rPr>
                <w:spacing w:val="-2"/>
                <w:sz w:val="24"/>
              </w:rPr>
              <w:t xml:space="preserve">реализации </w:t>
            </w:r>
            <w:r>
              <w:rPr>
                <w:spacing w:val="-4"/>
                <w:sz w:val="24"/>
              </w:rPr>
              <w:t>ООП</w:t>
            </w:r>
          </w:p>
        </w:tc>
        <w:tc>
          <w:tcPr>
            <w:tcW w:w="1851" w:type="dxa"/>
          </w:tcPr>
          <w:p w:rsidR="00F24135" w:rsidRDefault="005E5ACB">
            <w:pPr>
              <w:pStyle w:val="TableParagraph"/>
              <w:ind w:left="110" w:right="303" w:firstLine="21"/>
              <w:jc w:val="both"/>
              <w:rPr>
                <w:sz w:val="24"/>
              </w:rPr>
            </w:pPr>
            <w:r>
              <w:rPr>
                <w:spacing w:val="-2"/>
                <w:sz w:val="24"/>
              </w:rPr>
              <w:t>Родительские тематические собрания</w:t>
            </w:r>
          </w:p>
        </w:tc>
      </w:tr>
      <w:tr w:rsidR="00F24135">
        <w:trPr>
          <w:trHeight w:val="827"/>
        </w:trPr>
        <w:tc>
          <w:tcPr>
            <w:tcW w:w="1754" w:type="dxa"/>
          </w:tcPr>
          <w:p w:rsidR="00F24135" w:rsidRDefault="005E5ACB">
            <w:pPr>
              <w:pStyle w:val="TableParagraph"/>
              <w:spacing w:line="267" w:lineRule="exact"/>
              <w:ind w:left="110" w:firstLine="21"/>
              <w:rPr>
                <w:sz w:val="24"/>
              </w:rPr>
            </w:pPr>
            <w:r>
              <w:rPr>
                <w:spacing w:val="-2"/>
                <w:sz w:val="24"/>
              </w:rPr>
              <w:t>Отражение</w:t>
            </w:r>
          </w:p>
          <w:p w:rsidR="00F24135" w:rsidRDefault="005E5ACB">
            <w:pPr>
              <w:pStyle w:val="TableParagraph"/>
              <w:tabs>
                <w:tab w:val="left" w:pos="1398"/>
              </w:tabs>
              <w:spacing w:line="270" w:lineRule="atLeast"/>
              <w:ind w:left="110" w:right="94"/>
              <w:rPr>
                <w:sz w:val="24"/>
              </w:rPr>
            </w:pPr>
            <w:r>
              <w:rPr>
                <w:spacing w:val="-2"/>
                <w:sz w:val="24"/>
              </w:rPr>
              <w:t>результатов работы</w:t>
            </w:r>
            <w:r>
              <w:rPr>
                <w:sz w:val="24"/>
              </w:rPr>
              <w:tab/>
            </w:r>
            <w:r>
              <w:rPr>
                <w:spacing w:val="-6"/>
                <w:sz w:val="24"/>
              </w:rPr>
              <w:t>по</w:t>
            </w:r>
          </w:p>
        </w:tc>
        <w:tc>
          <w:tcPr>
            <w:tcW w:w="3344" w:type="dxa"/>
          </w:tcPr>
          <w:p w:rsidR="00F24135" w:rsidRDefault="005E5ACB">
            <w:pPr>
              <w:pStyle w:val="TableParagraph"/>
              <w:tabs>
                <w:tab w:val="left" w:pos="1620"/>
                <w:tab w:val="left" w:pos="2097"/>
                <w:tab w:val="left" w:pos="2889"/>
              </w:tabs>
              <w:spacing w:line="267" w:lineRule="exact"/>
              <w:ind w:left="108" w:firstLine="21"/>
              <w:rPr>
                <w:sz w:val="24"/>
              </w:rPr>
            </w:pPr>
            <w:r>
              <w:rPr>
                <w:spacing w:val="-2"/>
                <w:sz w:val="24"/>
              </w:rPr>
              <w:t>Размещение</w:t>
            </w:r>
            <w:r>
              <w:rPr>
                <w:sz w:val="24"/>
              </w:rPr>
              <w:tab/>
            </w:r>
            <w:r>
              <w:rPr>
                <w:spacing w:val="-5"/>
                <w:sz w:val="24"/>
              </w:rPr>
              <w:t>на</w:t>
            </w:r>
            <w:r>
              <w:rPr>
                <w:sz w:val="24"/>
              </w:rPr>
              <w:tab/>
            </w:r>
            <w:r>
              <w:rPr>
                <w:spacing w:val="-2"/>
                <w:sz w:val="24"/>
              </w:rPr>
              <w:t>сайте</w:t>
            </w:r>
            <w:r>
              <w:rPr>
                <w:sz w:val="24"/>
              </w:rPr>
              <w:tab/>
            </w:r>
            <w:r>
              <w:rPr>
                <w:spacing w:val="-5"/>
                <w:sz w:val="24"/>
              </w:rPr>
              <w:t>ОО</w:t>
            </w:r>
          </w:p>
          <w:p w:rsidR="00F24135" w:rsidRDefault="005E5ACB">
            <w:pPr>
              <w:pStyle w:val="TableParagraph"/>
              <w:tabs>
                <w:tab w:val="left" w:pos="1329"/>
                <w:tab w:val="left" w:pos="1735"/>
                <w:tab w:val="left" w:pos="1989"/>
              </w:tabs>
              <w:spacing w:line="270" w:lineRule="atLeast"/>
              <w:ind w:left="108" w:right="93"/>
              <w:rPr>
                <w:sz w:val="24"/>
              </w:rPr>
            </w:pPr>
            <w:r>
              <w:rPr>
                <w:spacing w:val="-2"/>
                <w:sz w:val="24"/>
              </w:rPr>
              <w:t>справок</w:t>
            </w:r>
            <w:r>
              <w:rPr>
                <w:sz w:val="24"/>
              </w:rPr>
              <w:tab/>
            </w:r>
            <w:r>
              <w:rPr>
                <w:spacing w:val="-6"/>
                <w:sz w:val="24"/>
              </w:rPr>
              <w:t>по</w:t>
            </w:r>
            <w:r>
              <w:rPr>
                <w:sz w:val="24"/>
              </w:rPr>
              <w:tab/>
            </w:r>
            <w:r>
              <w:rPr>
                <w:sz w:val="24"/>
              </w:rPr>
              <w:tab/>
            </w:r>
            <w:r>
              <w:rPr>
                <w:spacing w:val="-2"/>
                <w:sz w:val="24"/>
              </w:rPr>
              <w:t>результатам мониторинга</w:t>
            </w:r>
            <w:r>
              <w:rPr>
                <w:sz w:val="24"/>
              </w:rPr>
              <w:tab/>
            </w:r>
            <w:r>
              <w:rPr>
                <w:spacing w:val="-2"/>
                <w:sz w:val="24"/>
              </w:rPr>
              <w:t>формирования</w:t>
            </w:r>
          </w:p>
        </w:tc>
        <w:tc>
          <w:tcPr>
            <w:tcW w:w="1664" w:type="dxa"/>
          </w:tcPr>
          <w:p w:rsidR="00F24135" w:rsidRDefault="005E5ACB">
            <w:pPr>
              <w:pStyle w:val="TableParagraph"/>
              <w:ind w:left="110" w:firstLine="21"/>
              <w:rPr>
                <w:sz w:val="24"/>
              </w:rPr>
            </w:pPr>
            <w:r>
              <w:rPr>
                <w:spacing w:val="-2"/>
                <w:sz w:val="24"/>
              </w:rPr>
              <w:t xml:space="preserve">Администрац </w:t>
            </w:r>
            <w:r>
              <w:rPr>
                <w:spacing w:val="-6"/>
                <w:sz w:val="24"/>
              </w:rPr>
              <w:t>ия</w:t>
            </w:r>
          </w:p>
        </w:tc>
        <w:tc>
          <w:tcPr>
            <w:tcW w:w="1445" w:type="dxa"/>
          </w:tcPr>
          <w:p w:rsidR="00F24135" w:rsidRDefault="005E5ACB">
            <w:pPr>
              <w:pStyle w:val="TableParagraph"/>
              <w:tabs>
                <w:tab w:val="left" w:pos="532"/>
              </w:tabs>
              <w:ind w:left="108" w:right="97" w:firstLine="21"/>
              <w:rPr>
                <w:sz w:val="24"/>
              </w:rPr>
            </w:pPr>
            <w:r>
              <w:rPr>
                <w:spacing w:val="-10"/>
                <w:sz w:val="24"/>
              </w:rPr>
              <w:t>В</w:t>
            </w:r>
            <w:r>
              <w:rPr>
                <w:sz w:val="24"/>
              </w:rPr>
              <w:tab/>
            </w:r>
            <w:r>
              <w:rPr>
                <w:spacing w:val="-2"/>
                <w:sz w:val="24"/>
              </w:rPr>
              <w:t xml:space="preserve">течение </w:t>
            </w:r>
            <w:r>
              <w:rPr>
                <w:sz w:val="24"/>
              </w:rPr>
              <w:t>всего</w:t>
            </w:r>
            <w:r>
              <w:rPr>
                <w:spacing w:val="51"/>
                <w:sz w:val="24"/>
              </w:rPr>
              <w:t xml:space="preserve"> </w:t>
            </w:r>
            <w:r>
              <w:rPr>
                <w:spacing w:val="-4"/>
                <w:sz w:val="24"/>
              </w:rPr>
              <w:t>срока</w:t>
            </w:r>
          </w:p>
        </w:tc>
        <w:tc>
          <w:tcPr>
            <w:tcW w:w="1851" w:type="dxa"/>
          </w:tcPr>
          <w:p w:rsidR="00F24135" w:rsidRDefault="005E5ACB">
            <w:pPr>
              <w:pStyle w:val="TableParagraph"/>
              <w:ind w:left="110" w:firstLine="21"/>
              <w:rPr>
                <w:sz w:val="24"/>
              </w:rPr>
            </w:pPr>
            <w:r>
              <w:rPr>
                <w:spacing w:val="-2"/>
                <w:sz w:val="24"/>
              </w:rPr>
              <w:t xml:space="preserve">Информирован </w:t>
            </w:r>
            <w:r>
              <w:rPr>
                <w:spacing w:val="-6"/>
                <w:sz w:val="24"/>
              </w:rPr>
              <w:t>ие</w:t>
            </w:r>
          </w:p>
        </w:tc>
      </w:tr>
    </w:tbl>
    <w:p w:rsidR="00F24135" w:rsidRDefault="00F24135">
      <w:pPr>
        <w:pStyle w:val="TableParagraph"/>
        <w:rPr>
          <w:sz w:val="24"/>
        </w:rPr>
        <w:sectPr w:rsidR="00F24135">
          <w:type w:val="continuous"/>
          <w:pgSz w:w="11900" w:h="16820"/>
          <w:pgMar w:top="940" w:right="566" w:bottom="1240" w:left="992" w:header="0" w:footer="967" w:gutter="0"/>
          <w:cols w:space="720"/>
        </w:sect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54"/>
        <w:gridCol w:w="3344"/>
        <w:gridCol w:w="1664"/>
        <w:gridCol w:w="1445"/>
        <w:gridCol w:w="1851"/>
      </w:tblGrid>
      <w:tr w:rsidR="00F24135">
        <w:trPr>
          <w:trHeight w:val="1106"/>
        </w:trPr>
        <w:tc>
          <w:tcPr>
            <w:tcW w:w="1754" w:type="dxa"/>
          </w:tcPr>
          <w:p w:rsidR="00F24135" w:rsidRDefault="005E5ACB">
            <w:pPr>
              <w:pStyle w:val="TableParagraph"/>
              <w:tabs>
                <w:tab w:val="left" w:pos="1144"/>
              </w:tabs>
              <w:ind w:left="110" w:right="92"/>
              <w:rPr>
                <w:sz w:val="24"/>
              </w:rPr>
            </w:pPr>
            <w:r>
              <w:rPr>
                <w:spacing w:val="-2"/>
                <w:sz w:val="24"/>
              </w:rPr>
              <w:lastRenderedPageBreak/>
              <w:t xml:space="preserve">формировани </w:t>
            </w:r>
            <w:r>
              <w:rPr>
                <w:spacing w:val="-10"/>
                <w:sz w:val="24"/>
              </w:rPr>
              <w:t>ю</w:t>
            </w:r>
            <w:r>
              <w:rPr>
                <w:sz w:val="24"/>
              </w:rPr>
              <w:tab/>
            </w:r>
            <w:r>
              <w:rPr>
                <w:spacing w:val="-5"/>
                <w:sz w:val="24"/>
              </w:rPr>
              <w:t>УУД</w:t>
            </w:r>
          </w:p>
          <w:p w:rsidR="00F24135" w:rsidRDefault="005E5ACB">
            <w:pPr>
              <w:pStyle w:val="TableParagraph"/>
              <w:ind w:left="110"/>
              <w:rPr>
                <w:sz w:val="24"/>
              </w:rPr>
            </w:pPr>
            <w:r>
              <w:rPr>
                <w:spacing w:val="-2"/>
                <w:sz w:val="24"/>
              </w:rPr>
              <w:t>обучающихся</w:t>
            </w:r>
          </w:p>
        </w:tc>
        <w:tc>
          <w:tcPr>
            <w:tcW w:w="3344" w:type="dxa"/>
          </w:tcPr>
          <w:p w:rsidR="00F24135" w:rsidRDefault="005E5ACB">
            <w:pPr>
              <w:pStyle w:val="TableParagraph"/>
              <w:tabs>
                <w:tab w:val="left" w:pos="1862"/>
                <w:tab w:val="left" w:pos="2364"/>
              </w:tabs>
              <w:ind w:left="108" w:right="95"/>
              <w:rPr>
                <w:sz w:val="24"/>
              </w:rPr>
            </w:pPr>
            <w:r>
              <w:rPr>
                <w:sz w:val="24"/>
              </w:rPr>
              <w:t>УУД,</w:t>
            </w:r>
            <w:r>
              <w:rPr>
                <w:spacing w:val="80"/>
                <w:sz w:val="24"/>
              </w:rPr>
              <w:t xml:space="preserve"> </w:t>
            </w:r>
            <w:r>
              <w:rPr>
                <w:sz w:val="24"/>
              </w:rPr>
              <w:t>других</w:t>
            </w:r>
            <w:r>
              <w:rPr>
                <w:spacing w:val="80"/>
                <w:sz w:val="24"/>
              </w:rPr>
              <w:t xml:space="preserve"> </w:t>
            </w:r>
            <w:r>
              <w:rPr>
                <w:sz w:val="24"/>
              </w:rPr>
              <w:t>материалов</w:t>
            </w:r>
            <w:r>
              <w:rPr>
                <w:spacing w:val="80"/>
                <w:sz w:val="24"/>
              </w:rPr>
              <w:t xml:space="preserve"> </w:t>
            </w:r>
            <w:r>
              <w:rPr>
                <w:sz w:val="24"/>
              </w:rPr>
              <w:t xml:space="preserve">в </w:t>
            </w:r>
            <w:r>
              <w:rPr>
                <w:spacing w:val="-2"/>
                <w:sz w:val="24"/>
              </w:rPr>
              <w:t>соответствии</w:t>
            </w:r>
            <w:r>
              <w:rPr>
                <w:sz w:val="24"/>
              </w:rPr>
              <w:tab/>
            </w:r>
            <w:r>
              <w:rPr>
                <w:spacing w:val="-10"/>
                <w:sz w:val="24"/>
              </w:rPr>
              <w:t>с</w:t>
            </w:r>
            <w:r>
              <w:rPr>
                <w:sz w:val="24"/>
              </w:rPr>
              <w:tab/>
            </w:r>
            <w:r>
              <w:rPr>
                <w:spacing w:val="-2"/>
                <w:sz w:val="24"/>
              </w:rPr>
              <w:t>планами</w:t>
            </w:r>
          </w:p>
          <w:p w:rsidR="00F24135" w:rsidRDefault="005E5ACB">
            <w:pPr>
              <w:pStyle w:val="TableParagraph"/>
              <w:spacing w:line="270" w:lineRule="atLeast"/>
              <w:ind w:left="108"/>
              <w:rPr>
                <w:sz w:val="24"/>
              </w:rPr>
            </w:pPr>
            <w:r>
              <w:rPr>
                <w:sz w:val="24"/>
              </w:rPr>
              <w:t>внутренней</w:t>
            </w:r>
            <w:r>
              <w:rPr>
                <w:spacing w:val="80"/>
                <w:sz w:val="24"/>
              </w:rPr>
              <w:t xml:space="preserve"> </w:t>
            </w:r>
            <w:r>
              <w:rPr>
                <w:sz w:val="24"/>
              </w:rPr>
              <w:t>системы</w:t>
            </w:r>
            <w:r>
              <w:rPr>
                <w:spacing w:val="80"/>
                <w:sz w:val="24"/>
              </w:rPr>
              <w:t xml:space="preserve"> </w:t>
            </w:r>
            <w:r>
              <w:rPr>
                <w:sz w:val="24"/>
              </w:rPr>
              <w:t>оценки качества образования</w:t>
            </w:r>
          </w:p>
        </w:tc>
        <w:tc>
          <w:tcPr>
            <w:tcW w:w="1664" w:type="dxa"/>
          </w:tcPr>
          <w:p w:rsidR="00F24135" w:rsidRDefault="00F24135">
            <w:pPr>
              <w:pStyle w:val="TableParagraph"/>
              <w:rPr>
                <w:sz w:val="24"/>
              </w:rPr>
            </w:pPr>
          </w:p>
        </w:tc>
        <w:tc>
          <w:tcPr>
            <w:tcW w:w="1445" w:type="dxa"/>
          </w:tcPr>
          <w:p w:rsidR="00F24135" w:rsidRDefault="005E5ACB">
            <w:pPr>
              <w:pStyle w:val="TableParagraph"/>
              <w:ind w:left="108"/>
              <w:rPr>
                <w:sz w:val="24"/>
              </w:rPr>
            </w:pPr>
            <w:r>
              <w:rPr>
                <w:spacing w:val="-2"/>
                <w:sz w:val="24"/>
              </w:rPr>
              <w:t xml:space="preserve">реализации </w:t>
            </w:r>
            <w:r>
              <w:rPr>
                <w:spacing w:val="-4"/>
                <w:sz w:val="24"/>
              </w:rPr>
              <w:t>ООП</w:t>
            </w:r>
          </w:p>
        </w:tc>
        <w:tc>
          <w:tcPr>
            <w:tcW w:w="1851" w:type="dxa"/>
          </w:tcPr>
          <w:p w:rsidR="00F24135" w:rsidRDefault="005E5ACB">
            <w:pPr>
              <w:pStyle w:val="TableParagraph"/>
              <w:ind w:left="110" w:right="105"/>
              <w:rPr>
                <w:sz w:val="24"/>
              </w:rPr>
            </w:pPr>
            <w:r>
              <w:rPr>
                <w:spacing w:val="-2"/>
                <w:sz w:val="24"/>
              </w:rPr>
              <w:t xml:space="preserve">общественност </w:t>
            </w:r>
            <w:r>
              <w:rPr>
                <w:spacing w:val="-10"/>
                <w:sz w:val="24"/>
              </w:rPr>
              <w:t>и</w:t>
            </w:r>
          </w:p>
        </w:tc>
      </w:tr>
    </w:tbl>
    <w:p w:rsidR="00F24135" w:rsidRDefault="00F24135">
      <w:pPr>
        <w:pStyle w:val="a3"/>
        <w:spacing w:before="18"/>
        <w:ind w:left="0" w:firstLine="0"/>
        <w:jc w:val="left"/>
        <w:rPr>
          <w:b/>
        </w:rPr>
      </w:pPr>
    </w:p>
    <w:p w:rsidR="00F24135" w:rsidRDefault="005E5ACB" w:rsidP="003E4757">
      <w:pPr>
        <w:pStyle w:val="2"/>
        <w:numPr>
          <w:ilvl w:val="1"/>
          <w:numId w:val="157"/>
        </w:numPr>
        <w:tabs>
          <w:tab w:val="left" w:pos="1559"/>
        </w:tabs>
        <w:spacing w:line="240" w:lineRule="auto"/>
        <w:ind w:left="1559" w:hanging="710"/>
        <w:jc w:val="left"/>
      </w:pPr>
      <w:bookmarkStart w:id="7" w:name="_TOC_250010"/>
      <w:r>
        <w:t>Рабочая</w:t>
      </w:r>
      <w:r>
        <w:rPr>
          <w:spacing w:val="-3"/>
        </w:rPr>
        <w:t xml:space="preserve"> </w:t>
      </w:r>
      <w:r>
        <w:t>программа</w:t>
      </w:r>
      <w:r>
        <w:rPr>
          <w:spacing w:val="1"/>
        </w:rPr>
        <w:t xml:space="preserve"> </w:t>
      </w:r>
      <w:bookmarkEnd w:id="7"/>
      <w:r>
        <w:rPr>
          <w:spacing w:val="-2"/>
        </w:rPr>
        <w:t>воспитания</w:t>
      </w:r>
    </w:p>
    <w:p w:rsidR="00F24135" w:rsidRPr="005E5ACB" w:rsidRDefault="005E5ACB" w:rsidP="005E5ACB">
      <w:pPr>
        <w:spacing w:before="271" w:line="242" w:lineRule="auto"/>
        <w:ind w:left="141" w:right="344" w:firstLine="708"/>
        <w:rPr>
          <w:b/>
          <w:sz w:val="24"/>
        </w:rPr>
      </w:pPr>
      <w:r>
        <w:rPr>
          <w:sz w:val="24"/>
        </w:rPr>
        <w:t>Рабочая</w:t>
      </w:r>
      <w:r>
        <w:rPr>
          <w:spacing w:val="-4"/>
          <w:sz w:val="24"/>
        </w:rPr>
        <w:t xml:space="preserve"> </w:t>
      </w:r>
      <w:r>
        <w:rPr>
          <w:sz w:val="24"/>
        </w:rPr>
        <w:t>программа</w:t>
      </w:r>
      <w:r>
        <w:rPr>
          <w:spacing w:val="-5"/>
          <w:sz w:val="24"/>
        </w:rPr>
        <w:t xml:space="preserve"> </w:t>
      </w:r>
      <w:r>
        <w:rPr>
          <w:sz w:val="24"/>
        </w:rPr>
        <w:t>воспитания</w:t>
      </w:r>
      <w:r>
        <w:rPr>
          <w:spacing w:val="-6"/>
          <w:sz w:val="24"/>
        </w:rPr>
        <w:t xml:space="preserve"> </w:t>
      </w:r>
      <w:r>
        <w:rPr>
          <w:sz w:val="24"/>
        </w:rPr>
        <w:t>разработана</w:t>
      </w:r>
      <w:r>
        <w:rPr>
          <w:spacing w:val="-6"/>
          <w:sz w:val="24"/>
        </w:rPr>
        <w:t xml:space="preserve"> </w:t>
      </w:r>
      <w:r>
        <w:rPr>
          <w:sz w:val="24"/>
        </w:rPr>
        <w:t>на</w:t>
      </w:r>
      <w:r>
        <w:rPr>
          <w:spacing w:val="-7"/>
          <w:sz w:val="24"/>
        </w:rPr>
        <w:t xml:space="preserve"> </w:t>
      </w:r>
      <w:r>
        <w:rPr>
          <w:sz w:val="24"/>
        </w:rPr>
        <w:t>основе</w:t>
      </w:r>
      <w:r>
        <w:rPr>
          <w:spacing w:val="-4"/>
          <w:sz w:val="24"/>
        </w:rPr>
        <w:t xml:space="preserve"> </w:t>
      </w:r>
      <w:r>
        <w:rPr>
          <w:sz w:val="24"/>
        </w:rPr>
        <w:t>Федеральной</w:t>
      </w:r>
      <w:r>
        <w:rPr>
          <w:spacing w:val="-2"/>
          <w:sz w:val="24"/>
        </w:rPr>
        <w:t xml:space="preserve"> </w:t>
      </w:r>
      <w:r>
        <w:rPr>
          <w:sz w:val="24"/>
        </w:rPr>
        <w:t>рабочей</w:t>
      </w:r>
      <w:r>
        <w:rPr>
          <w:spacing w:val="-6"/>
          <w:sz w:val="24"/>
        </w:rPr>
        <w:t xml:space="preserve"> </w:t>
      </w:r>
      <w:r>
        <w:rPr>
          <w:sz w:val="24"/>
        </w:rPr>
        <w:t>программы, является Приложением к основной образовательной программе основного общего образования.</w:t>
      </w:r>
    </w:p>
    <w:p w:rsidR="00F24135" w:rsidRDefault="005E5ACB" w:rsidP="003E4757">
      <w:pPr>
        <w:pStyle w:val="2"/>
        <w:numPr>
          <w:ilvl w:val="1"/>
          <w:numId w:val="157"/>
        </w:numPr>
        <w:tabs>
          <w:tab w:val="left" w:pos="1268"/>
        </w:tabs>
        <w:ind w:left="1268" w:hanging="419"/>
        <w:jc w:val="both"/>
      </w:pPr>
      <w:bookmarkStart w:id="8" w:name="_TOC_250009"/>
      <w:r>
        <w:t>Программа</w:t>
      </w:r>
      <w:r>
        <w:rPr>
          <w:spacing w:val="-6"/>
        </w:rPr>
        <w:t xml:space="preserve"> </w:t>
      </w:r>
      <w:r>
        <w:t>коррекционной</w:t>
      </w:r>
      <w:r>
        <w:rPr>
          <w:spacing w:val="-4"/>
        </w:rPr>
        <w:t xml:space="preserve"> </w:t>
      </w:r>
      <w:bookmarkEnd w:id="8"/>
      <w:r>
        <w:rPr>
          <w:spacing w:val="-2"/>
        </w:rPr>
        <w:t>работы</w:t>
      </w:r>
    </w:p>
    <w:p w:rsidR="00F24135" w:rsidRDefault="005E5ACB">
      <w:pPr>
        <w:pStyle w:val="a3"/>
        <w:ind w:right="124"/>
      </w:pPr>
      <w:r>
        <w:t>Программа коррекционной работы является неотъемлемым структурным компонентом АООП ООО для обучающихся с задержкой психического развития (вариант 7). В соответствии с ФГОС ООО ПКР направлена на осуществление индивидуально-ориентированной психолого-педагогической помощи обучающимся с ЗПР в освоении АООП ООО с учетом их особых образовательных потребностей, социальную адаптацию и личностное самоопределение. ПКР уровня основного общего образования непрерывна и преемственна с другими уровнями образования (начальным, средним). ПКР должна обеспечивать:</w:t>
      </w:r>
    </w:p>
    <w:p w:rsidR="00F24135" w:rsidRDefault="005E5ACB" w:rsidP="003E4757">
      <w:pPr>
        <w:pStyle w:val="a5"/>
        <w:numPr>
          <w:ilvl w:val="2"/>
          <w:numId w:val="157"/>
        </w:numPr>
        <w:tabs>
          <w:tab w:val="left" w:pos="1112"/>
        </w:tabs>
        <w:ind w:right="130" w:firstLine="708"/>
        <w:rPr>
          <w:sz w:val="24"/>
        </w:rPr>
      </w:pPr>
      <w:r>
        <w:rPr>
          <w:sz w:val="24"/>
        </w:rPr>
        <w:t>выявление индивидуальных образовательных потребностей обучающихся с ЗПР, направленности личности, профессиональных склонностей;</w:t>
      </w:r>
    </w:p>
    <w:p w:rsidR="00F24135" w:rsidRDefault="005E5ACB" w:rsidP="003E4757">
      <w:pPr>
        <w:pStyle w:val="a5"/>
        <w:numPr>
          <w:ilvl w:val="2"/>
          <w:numId w:val="157"/>
        </w:numPr>
        <w:tabs>
          <w:tab w:val="left" w:pos="1109"/>
        </w:tabs>
        <w:ind w:right="122" w:firstLine="708"/>
        <w:rPr>
          <w:sz w:val="24"/>
        </w:rPr>
      </w:pPr>
      <w:r>
        <w:rPr>
          <w:sz w:val="24"/>
        </w:rPr>
        <w:t>систему комплексного психолого-педагогического сопровождения образовательно-коррекционного процесса с учетом особых образовательных потребностей обучающихся с ЗПР, включающего</w:t>
      </w:r>
      <w:r>
        <w:rPr>
          <w:spacing w:val="-9"/>
          <w:sz w:val="24"/>
        </w:rPr>
        <w:t xml:space="preserve"> </w:t>
      </w:r>
      <w:r>
        <w:rPr>
          <w:sz w:val="24"/>
        </w:rPr>
        <w:t>психолого-педагогическое</w:t>
      </w:r>
      <w:r>
        <w:rPr>
          <w:spacing w:val="-11"/>
          <w:sz w:val="24"/>
        </w:rPr>
        <w:t xml:space="preserve"> </w:t>
      </w:r>
      <w:r>
        <w:rPr>
          <w:sz w:val="24"/>
        </w:rPr>
        <w:t>обследование</w:t>
      </w:r>
      <w:r>
        <w:rPr>
          <w:spacing w:val="-9"/>
          <w:sz w:val="24"/>
        </w:rPr>
        <w:t xml:space="preserve"> </w:t>
      </w:r>
      <w:r>
        <w:rPr>
          <w:sz w:val="24"/>
        </w:rPr>
        <w:t>(на</w:t>
      </w:r>
      <w:r>
        <w:rPr>
          <w:spacing w:val="-8"/>
          <w:sz w:val="24"/>
        </w:rPr>
        <w:t xml:space="preserve"> </w:t>
      </w:r>
      <w:r>
        <w:rPr>
          <w:sz w:val="24"/>
        </w:rPr>
        <w:t>начало</w:t>
      </w:r>
      <w:r>
        <w:rPr>
          <w:spacing w:val="-7"/>
          <w:sz w:val="24"/>
        </w:rPr>
        <w:t xml:space="preserve"> </w:t>
      </w:r>
      <w:r>
        <w:rPr>
          <w:sz w:val="24"/>
        </w:rPr>
        <w:t>обучения</w:t>
      </w:r>
      <w:r>
        <w:rPr>
          <w:spacing w:val="-3"/>
          <w:sz w:val="24"/>
        </w:rPr>
        <w:t xml:space="preserve"> </w:t>
      </w:r>
      <w:r>
        <w:rPr>
          <w:sz w:val="24"/>
        </w:rPr>
        <w:t>в</w:t>
      </w:r>
      <w:r>
        <w:rPr>
          <w:spacing w:val="-9"/>
          <w:sz w:val="24"/>
        </w:rPr>
        <w:t xml:space="preserve"> </w:t>
      </w:r>
      <w:r>
        <w:rPr>
          <w:sz w:val="24"/>
        </w:rPr>
        <w:t>5</w:t>
      </w:r>
      <w:r>
        <w:rPr>
          <w:spacing w:val="-8"/>
          <w:sz w:val="24"/>
        </w:rPr>
        <w:t xml:space="preserve"> </w:t>
      </w:r>
      <w:r>
        <w:rPr>
          <w:sz w:val="24"/>
        </w:rPr>
        <w:t>классе</w:t>
      </w:r>
      <w:r>
        <w:rPr>
          <w:spacing w:val="-7"/>
          <w:sz w:val="24"/>
        </w:rPr>
        <w:t xml:space="preserve"> </w:t>
      </w:r>
      <w:r>
        <w:rPr>
          <w:sz w:val="24"/>
        </w:rPr>
        <w:t>-</w:t>
      </w:r>
      <w:r>
        <w:rPr>
          <w:spacing w:val="-9"/>
          <w:sz w:val="24"/>
        </w:rPr>
        <w:t xml:space="preserve"> </w:t>
      </w:r>
      <w:r>
        <w:rPr>
          <w:sz w:val="24"/>
        </w:rPr>
        <w:t>стартовая диагностика) и мониторинг динамики их развития, личностного становления, проведение коррекционных курсов, индивидуальных и групповых коррекционно-развивающих занятий (на основе рекомендаций психолого-медико-педагогической комиссии и психолого-педагогического консилиума образовательной организации), направленных на оказание специализированной индивидуально ориентированной коррекционно-развивающей помощи обучающимся в преодолении или ослаблении основных нарушений познавательного и речевого развития, препятствующих освоению образовательной программы, и социальную адаптацию обучающихся с ЗПР;</w:t>
      </w:r>
    </w:p>
    <w:p w:rsidR="00F24135" w:rsidRDefault="005E5ACB" w:rsidP="003E4757">
      <w:pPr>
        <w:pStyle w:val="a5"/>
        <w:numPr>
          <w:ilvl w:val="2"/>
          <w:numId w:val="157"/>
        </w:numPr>
        <w:tabs>
          <w:tab w:val="left" w:pos="1028"/>
        </w:tabs>
        <w:ind w:right="128" w:firstLine="708"/>
        <w:rPr>
          <w:sz w:val="24"/>
        </w:rPr>
      </w:pPr>
      <w:r>
        <w:rPr>
          <w:sz w:val="24"/>
        </w:rPr>
        <w:t>успешное освоение АООП ООО (вариант 7), достижение обучающимися предметных, метапредметных и личностных результатов с учетом их особых образовательных потребностей.</w:t>
      </w:r>
    </w:p>
    <w:p w:rsidR="00F24135" w:rsidRDefault="005E5ACB">
      <w:pPr>
        <w:pStyle w:val="a3"/>
        <w:ind w:right="124"/>
      </w:pPr>
      <w:r>
        <w:t>ПКР вариативна по форме и по содержанию в зависимости от особых образовательных потребностей, характера имеющихся трудностей и особенностей социальной адаптации обучающихся с ЗПР, региональной специфики и особенностей образовательно-коррекционного процесса в образовательной организации. ПКР предусматривает создание условий обучения и воспитания, позволяющих учитывать индивидуальные образовательные потребности обучающихся посредством дифференцированного психолого-педагогического сопровождения, индивидуализации и дифференциации образовательнокоррекционного процесса, а также организацию индивидуально-ориентированных коррекционно-развивающих мероприятий, обеспечивающих удовлетворение особых образовательных потребностей обучающихся с ЗПР в освоении АООП ООО. ПКР может быть реализована при разных формах получения образования обучающимися, в том числе обучение на дому и с применением дистанционных технологий. Степень включенности специалистов в программу коррекционной работы устанавливается образовательной организацией самостоятельно. Объем помощи, направления и содержание коррекционно-развивающей</w:t>
      </w:r>
      <w:r>
        <w:rPr>
          <w:spacing w:val="-11"/>
        </w:rPr>
        <w:t xml:space="preserve"> </w:t>
      </w:r>
      <w:r>
        <w:t>работы</w:t>
      </w:r>
      <w:r>
        <w:rPr>
          <w:spacing w:val="-10"/>
        </w:rPr>
        <w:t xml:space="preserve"> </w:t>
      </w:r>
      <w:r>
        <w:t>с</w:t>
      </w:r>
      <w:r>
        <w:rPr>
          <w:spacing w:val="-10"/>
        </w:rPr>
        <w:t xml:space="preserve"> </w:t>
      </w:r>
      <w:r>
        <w:t>обучающимся</w:t>
      </w:r>
      <w:r>
        <w:rPr>
          <w:spacing w:val="-8"/>
        </w:rPr>
        <w:t xml:space="preserve"> </w:t>
      </w:r>
      <w:r>
        <w:t>определяются</w:t>
      </w:r>
      <w:r>
        <w:rPr>
          <w:spacing w:val="-9"/>
        </w:rPr>
        <w:t xml:space="preserve"> </w:t>
      </w:r>
      <w:r>
        <w:t>на</w:t>
      </w:r>
      <w:r>
        <w:rPr>
          <w:spacing w:val="-11"/>
        </w:rPr>
        <w:t xml:space="preserve"> </w:t>
      </w:r>
      <w:r>
        <w:t>основании</w:t>
      </w:r>
      <w:r>
        <w:rPr>
          <w:spacing w:val="-9"/>
        </w:rPr>
        <w:t xml:space="preserve"> </w:t>
      </w:r>
      <w:r>
        <w:t>заключения</w:t>
      </w:r>
      <w:r>
        <w:rPr>
          <w:spacing w:val="-11"/>
        </w:rPr>
        <w:t xml:space="preserve"> </w:t>
      </w:r>
      <w:r>
        <w:t>ППк и ПМПК.</w:t>
      </w:r>
    </w:p>
    <w:p w:rsidR="00F24135" w:rsidRDefault="00F24135">
      <w:pPr>
        <w:pStyle w:val="a3"/>
        <w:sectPr w:rsidR="00F24135">
          <w:type w:val="continuous"/>
          <w:pgSz w:w="11900" w:h="16820"/>
          <w:pgMar w:top="940" w:right="566" w:bottom="1240" w:left="992" w:header="0" w:footer="967" w:gutter="0"/>
          <w:cols w:space="720"/>
        </w:sectPr>
      </w:pPr>
    </w:p>
    <w:p w:rsidR="00F24135" w:rsidRDefault="005E5ACB">
      <w:pPr>
        <w:pStyle w:val="a3"/>
        <w:spacing w:before="73"/>
        <w:ind w:right="125"/>
      </w:pPr>
      <w:r>
        <w:lastRenderedPageBreak/>
        <w:t>Реализация</w:t>
      </w:r>
      <w:r>
        <w:rPr>
          <w:spacing w:val="-10"/>
        </w:rPr>
        <w:t xml:space="preserve"> </w:t>
      </w:r>
      <w:r>
        <w:t>ПКР</w:t>
      </w:r>
      <w:r>
        <w:rPr>
          <w:spacing w:val="-12"/>
        </w:rPr>
        <w:t xml:space="preserve"> </w:t>
      </w:r>
      <w:r>
        <w:t>предусматривает</w:t>
      </w:r>
      <w:r>
        <w:rPr>
          <w:spacing w:val="-12"/>
        </w:rPr>
        <w:t xml:space="preserve"> </w:t>
      </w:r>
      <w:r>
        <w:t>осуществление</w:t>
      </w:r>
      <w:r>
        <w:rPr>
          <w:spacing w:val="-12"/>
        </w:rPr>
        <w:t xml:space="preserve"> </w:t>
      </w:r>
      <w:r>
        <w:t>комплексного</w:t>
      </w:r>
      <w:r>
        <w:rPr>
          <w:spacing w:val="-11"/>
        </w:rPr>
        <w:t xml:space="preserve"> </w:t>
      </w:r>
      <w:r>
        <w:t>подхода</w:t>
      </w:r>
      <w:r>
        <w:rPr>
          <w:spacing w:val="-13"/>
        </w:rPr>
        <w:t xml:space="preserve"> </w:t>
      </w:r>
      <w:r>
        <w:t>в</w:t>
      </w:r>
      <w:r>
        <w:rPr>
          <w:spacing w:val="-12"/>
        </w:rPr>
        <w:t xml:space="preserve"> </w:t>
      </w:r>
      <w:r>
        <w:t>образовательно-коррекционном процессе на основе взаимодействия участников образовательных отношений. Основным механизмом, обеспечивающим системность помощи, является психолого-педагогический консилиум образовательной организации. ПКР разрабатывается на период получения основного общего образования.</w:t>
      </w:r>
    </w:p>
    <w:p w:rsidR="00F24135" w:rsidRDefault="005E5ACB">
      <w:pPr>
        <w:pStyle w:val="a3"/>
        <w:spacing w:before="1"/>
        <w:ind w:right="123"/>
      </w:pPr>
      <w:r>
        <w:t>АООП ООО для обучающихся с задержкой психического развития (вариант 7) предполагает обязательную реализацию ПКР в системе учебной и внеурочной деятельности при создании специальных условий, учитывающих особые образовательные потребности обучающихся с ЗПР и определяющих логику построения образовательного процесса, его организацию, структуру и содержание на основе личностно ориентированного и индивидуально-дифференцированного подходов.</w:t>
      </w:r>
    </w:p>
    <w:p w:rsidR="00F24135" w:rsidRDefault="005E5ACB">
      <w:pPr>
        <w:pStyle w:val="a3"/>
        <w:ind w:right="123" w:firstLine="768"/>
      </w:pPr>
      <w:r>
        <w:t>Ценностные ориентиры ПКР связаны с тем, что реализация программы в ходе всего образовательно-коррекционного процесса способствует качественному образованию обучающихся с ЗПР с учетом их особых образовательных потребностей и индивидуальных особенностей, достижение планируемых результатов основного общего образования.</w:t>
      </w:r>
    </w:p>
    <w:p w:rsidR="00F24135" w:rsidRDefault="005E5ACB">
      <w:pPr>
        <w:pStyle w:val="a3"/>
        <w:spacing w:before="1"/>
        <w:ind w:right="124" w:firstLine="768"/>
      </w:pPr>
      <w:r>
        <w:rPr>
          <w:b/>
        </w:rPr>
        <w:t xml:space="preserve">Цель коррекционной работы: </w:t>
      </w:r>
      <w:r>
        <w:t>проектирование и реализация комплексной системы психолого-педагогического сопровождения, предоставление специализированной помощи обучающимся с ЗПР для преодоления (ослабления) недостатков в психическом развитии, успешной школьной и социальной адаптации, результативного освоения адаптированной образовательной программы основного общего образования.</w:t>
      </w:r>
    </w:p>
    <w:p w:rsidR="00F24135" w:rsidRDefault="005E5ACB">
      <w:pPr>
        <w:pStyle w:val="2"/>
        <w:spacing w:before="5"/>
      </w:pPr>
      <w:r>
        <w:t>Задачи</w:t>
      </w:r>
      <w:r>
        <w:rPr>
          <w:spacing w:val="-6"/>
        </w:rPr>
        <w:t xml:space="preserve"> </w:t>
      </w:r>
      <w:r>
        <w:t>коррекционной</w:t>
      </w:r>
      <w:r>
        <w:rPr>
          <w:spacing w:val="-6"/>
        </w:rPr>
        <w:t xml:space="preserve"> </w:t>
      </w:r>
      <w:r>
        <w:rPr>
          <w:spacing w:val="-2"/>
        </w:rPr>
        <w:t>работы:</w:t>
      </w:r>
    </w:p>
    <w:p w:rsidR="00F24135" w:rsidRDefault="005E5ACB">
      <w:pPr>
        <w:pStyle w:val="a3"/>
        <w:ind w:right="129"/>
      </w:pPr>
      <w:r>
        <w:t>-выявление особых образовательных потребностей и индивидуальных особенностей обучающихся с ЗПР в ходе комплексного психологопедагогического обследования;</w:t>
      </w:r>
    </w:p>
    <w:p w:rsidR="00F24135" w:rsidRDefault="005E5ACB">
      <w:pPr>
        <w:pStyle w:val="a3"/>
        <w:ind w:right="126"/>
      </w:pPr>
      <w:r>
        <w:t>-обеспечение специальных условий обучения, воспитания и развития в соответствии с индивидуальными особенностями и возможностями обучающихся с ЗПР; оказание комплексной коррекционно-педагогической, психологической и социальной помощи обучающимся с ЗПР;</w:t>
      </w:r>
    </w:p>
    <w:p w:rsidR="00F24135" w:rsidRDefault="005E5ACB">
      <w:pPr>
        <w:pStyle w:val="a3"/>
        <w:tabs>
          <w:tab w:val="left" w:pos="3150"/>
          <w:tab w:val="left" w:pos="7368"/>
        </w:tabs>
        <w:ind w:right="126"/>
      </w:pPr>
      <w:r>
        <w:rPr>
          <w:spacing w:val="-2"/>
        </w:rPr>
        <w:t>-осуществление</w:t>
      </w:r>
      <w:r>
        <w:tab/>
      </w:r>
      <w:r>
        <w:rPr>
          <w:spacing w:val="-2"/>
        </w:rPr>
        <w:t>индивидуально-ориентированного</w:t>
      </w:r>
      <w:r>
        <w:tab/>
      </w:r>
      <w:r>
        <w:rPr>
          <w:spacing w:val="-2"/>
        </w:rPr>
        <w:t xml:space="preserve">психолого-педагогического </w:t>
      </w:r>
      <w:r>
        <w:t xml:space="preserve">сопровождения обучающихся с ЗПР с учетом их особых образовательных потребностей; разработка и проведение коррекционных курсов, реализуемых в процессе внеурочной </w:t>
      </w:r>
      <w:r>
        <w:rPr>
          <w:spacing w:val="-2"/>
        </w:rPr>
        <w:t>деятельности;</w:t>
      </w:r>
    </w:p>
    <w:p w:rsidR="00F24135" w:rsidRDefault="005E5ACB">
      <w:pPr>
        <w:pStyle w:val="a3"/>
        <w:ind w:right="125"/>
      </w:pPr>
      <w:r>
        <w:t>-оказание специализированной индивидуально ориентированной психолого-педагогической помощи в развитии учебно-познавательной деятельности обучающихся с ЗПР в контексте достижения ими планируемых результатов образования;</w:t>
      </w:r>
    </w:p>
    <w:p w:rsidR="00F24135" w:rsidRDefault="005E5ACB" w:rsidP="003E4757">
      <w:pPr>
        <w:pStyle w:val="a5"/>
        <w:numPr>
          <w:ilvl w:val="2"/>
          <w:numId w:val="157"/>
        </w:numPr>
        <w:tabs>
          <w:tab w:val="left" w:pos="1157"/>
        </w:tabs>
        <w:ind w:right="128" w:firstLine="768"/>
        <w:rPr>
          <w:sz w:val="24"/>
        </w:rPr>
      </w:pPr>
      <w:r>
        <w:rPr>
          <w:sz w:val="24"/>
        </w:rPr>
        <w:t>развитие коммуникации, социальных и бытовых навыков, адекватного учебного поведения, навыков взаимодействия со взрослыми и обучающимися, совершенствование представлений о социуме и собственных возможностях;</w:t>
      </w:r>
    </w:p>
    <w:p w:rsidR="00F24135" w:rsidRDefault="005E5ACB" w:rsidP="003E4757">
      <w:pPr>
        <w:pStyle w:val="a5"/>
        <w:numPr>
          <w:ilvl w:val="2"/>
          <w:numId w:val="157"/>
        </w:numPr>
        <w:tabs>
          <w:tab w:val="left" w:pos="1080"/>
        </w:tabs>
        <w:ind w:right="127" w:firstLine="708"/>
        <w:rPr>
          <w:sz w:val="24"/>
        </w:rPr>
      </w:pPr>
      <w:r>
        <w:rPr>
          <w:sz w:val="24"/>
        </w:rPr>
        <w:t>реализация системы мероприятий по социальной адаптации обучающихся с ЗПР; обеспечение сетевого взаимодействия специалистов разного профиля в процессе комплексного сопровождения обучающихся с ЗПР;</w:t>
      </w:r>
    </w:p>
    <w:p w:rsidR="00F24135" w:rsidRDefault="005E5ACB" w:rsidP="003E4757">
      <w:pPr>
        <w:pStyle w:val="a5"/>
        <w:numPr>
          <w:ilvl w:val="2"/>
          <w:numId w:val="157"/>
        </w:numPr>
        <w:tabs>
          <w:tab w:val="left" w:pos="1162"/>
        </w:tabs>
        <w:ind w:right="123" w:firstLine="708"/>
        <w:rPr>
          <w:sz w:val="24"/>
        </w:rPr>
      </w:pPr>
      <w:r>
        <w:rPr>
          <w:sz w:val="24"/>
        </w:rPr>
        <w:t>осуществление информационно-просветительской и консультативной работы с обучающимися с ЗПР, их родителями (законными представителями), с педагогическими работниками</w:t>
      </w:r>
      <w:r>
        <w:rPr>
          <w:spacing w:val="-5"/>
          <w:sz w:val="24"/>
        </w:rPr>
        <w:t xml:space="preserve"> </w:t>
      </w:r>
      <w:r>
        <w:rPr>
          <w:sz w:val="24"/>
        </w:rPr>
        <w:t>образовательной</w:t>
      </w:r>
      <w:r>
        <w:rPr>
          <w:spacing w:val="-3"/>
          <w:sz w:val="24"/>
        </w:rPr>
        <w:t xml:space="preserve"> </w:t>
      </w:r>
      <w:r>
        <w:rPr>
          <w:sz w:val="24"/>
        </w:rPr>
        <w:t>организации</w:t>
      </w:r>
      <w:r>
        <w:rPr>
          <w:spacing w:val="-3"/>
          <w:sz w:val="24"/>
        </w:rPr>
        <w:t xml:space="preserve"> </w:t>
      </w:r>
      <w:r>
        <w:rPr>
          <w:sz w:val="24"/>
        </w:rPr>
        <w:t>и</w:t>
      </w:r>
      <w:r>
        <w:rPr>
          <w:spacing w:val="-2"/>
          <w:sz w:val="24"/>
        </w:rPr>
        <w:t xml:space="preserve"> </w:t>
      </w:r>
      <w:r>
        <w:rPr>
          <w:sz w:val="24"/>
        </w:rPr>
        <w:t>организаций</w:t>
      </w:r>
      <w:r>
        <w:rPr>
          <w:spacing w:val="-3"/>
          <w:sz w:val="24"/>
        </w:rPr>
        <w:t xml:space="preserve"> </w:t>
      </w:r>
      <w:r>
        <w:rPr>
          <w:sz w:val="24"/>
        </w:rPr>
        <w:t>дополнительного</w:t>
      </w:r>
      <w:r>
        <w:rPr>
          <w:spacing w:val="-2"/>
          <w:sz w:val="24"/>
        </w:rPr>
        <w:t xml:space="preserve"> </w:t>
      </w:r>
      <w:r>
        <w:rPr>
          <w:sz w:val="24"/>
        </w:rPr>
        <w:t>образования,</w:t>
      </w:r>
      <w:r>
        <w:rPr>
          <w:spacing w:val="-3"/>
          <w:sz w:val="24"/>
        </w:rPr>
        <w:t xml:space="preserve"> </w:t>
      </w:r>
      <w:r>
        <w:rPr>
          <w:sz w:val="24"/>
        </w:rPr>
        <w:t>в</w:t>
      </w:r>
      <w:r>
        <w:rPr>
          <w:spacing w:val="-4"/>
          <w:sz w:val="24"/>
        </w:rPr>
        <w:t xml:space="preserve"> </w:t>
      </w:r>
      <w:r>
        <w:rPr>
          <w:sz w:val="24"/>
        </w:rPr>
        <w:t>также с</w:t>
      </w:r>
      <w:r>
        <w:rPr>
          <w:spacing w:val="-12"/>
          <w:sz w:val="24"/>
        </w:rPr>
        <w:t xml:space="preserve"> </w:t>
      </w:r>
      <w:r>
        <w:rPr>
          <w:sz w:val="24"/>
        </w:rPr>
        <w:t>другими</w:t>
      </w:r>
      <w:r>
        <w:rPr>
          <w:spacing w:val="-8"/>
          <w:sz w:val="24"/>
        </w:rPr>
        <w:t xml:space="preserve"> </w:t>
      </w:r>
      <w:r>
        <w:rPr>
          <w:sz w:val="24"/>
        </w:rPr>
        <w:t>обучающимися,</w:t>
      </w:r>
      <w:r>
        <w:rPr>
          <w:spacing w:val="-11"/>
          <w:sz w:val="24"/>
        </w:rPr>
        <w:t xml:space="preserve"> </w:t>
      </w:r>
      <w:r>
        <w:rPr>
          <w:sz w:val="24"/>
        </w:rPr>
        <w:t>со</w:t>
      </w:r>
      <w:r>
        <w:rPr>
          <w:spacing w:val="-11"/>
          <w:sz w:val="24"/>
        </w:rPr>
        <w:t xml:space="preserve"> </w:t>
      </w:r>
      <w:r>
        <w:rPr>
          <w:sz w:val="24"/>
        </w:rPr>
        <w:t>специалистами</w:t>
      </w:r>
      <w:r>
        <w:rPr>
          <w:spacing w:val="-9"/>
          <w:sz w:val="24"/>
        </w:rPr>
        <w:t xml:space="preserve"> </w:t>
      </w:r>
      <w:r>
        <w:rPr>
          <w:sz w:val="24"/>
        </w:rPr>
        <w:t>разного</w:t>
      </w:r>
      <w:r>
        <w:rPr>
          <w:spacing w:val="-12"/>
          <w:sz w:val="24"/>
        </w:rPr>
        <w:t xml:space="preserve"> </w:t>
      </w:r>
      <w:r>
        <w:rPr>
          <w:sz w:val="24"/>
        </w:rPr>
        <w:t>профиля,</w:t>
      </w:r>
      <w:r>
        <w:rPr>
          <w:spacing w:val="-13"/>
          <w:sz w:val="24"/>
        </w:rPr>
        <w:t xml:space="preserve"> </w:t>
      </w:r>
      <w:r>
        <w:rPr>
          <w:sz w:val="24"/>
        </w:rPr>
        <w:t>которые</w:t>
      </w:r>
      <w:r>
        <w:rPr>
          <w:spacing w:val="-13"/>
          <w:sz w:val="24"/>
        </w:rPr>
        <w:t xml:space="preserve"> </w:t>
      </w:r>
      <w:r>
        <w:rPr>
          <w:sz w:val="24"/>
        </w:rPr>
        <w:t>активно</w:t>
      </w:r>
      <w:r>
        <w:rPr>
          <w:spacing w:val="-8"/>
          <w:sz w:val="24"/>
        </w:rPr>
        <w:t xml:space="preserve"> </w:t>
      </w:r>
      <w:r>
        <w:rPr>
          <w:sz w:val="24"/>
        </w:rPr>
        <w:t>взаимодействуют с</w:t>
      </w:r>
      <w:r>
        <w:rPr>
          <w:spacing w:val="-12"/>
          <w:sz w:val="24"/>
        </w:rPr>
        <w:t xml:space="preserve"> </w:t>
      </w:r>
      <w:r>
        <w:rPr>
          <w:sz w:val="24"/>
        </w:rPr>
        <w:t>обучающимися</w:t>
      </w:r>
      <w:r>
        <w:rPr>
          <w:spacing w:val="-11"/>
          <w:sz w:val="24"/>
        </w:rPr>
        <w:t xml:space="preserve"> </w:t>
      </w:r>
      <w:r>
        <w:rPr>
          <w:sz w:val="24"/>
        </w:rPr>
        <w:t>с</w:t>
      </w:r>
      <w:r>
        <w:rPr>
          <w:spacing w:val="-12"/>
          <w:sz w:val="24"/>
        </w:rPr>
        <w:t xml:space="preserve"> </w:t>
      </w:r>
      <w:r>
        <w:rPr>
          <w:sz w:val="24"/>
        </w:rPr>
        <w:t>ЗПР</w:t>
      </w:r>
      <w:r>
        <w:rPr>
          <w:spacing w:val="-10"/>
          <w:sz w:val="24"/>
        </w:rPr>
        <w:t xml:space="preserve"> </w:t>
      </w:r>
      <w:r>
        <w:rPr>
          <w:sz w:val="24"/>
        </w:rPr>
        <w:t>в</w:t>
      </w:r>
      <w:r>
        <w:rPr>
          <w:spacing w:val="-11"/>
          <w:sz w:val="24"/>
        </w:rPr>
        <w:t xml:space="preserve"> </w:t>
      </w:r>
      <w:r>
        <w:rPr>
          <w:sz w:val="24"/>
        </w:rPr>
        <w:t>процессе</w:t>
      </w:r>
      <w:r>
        <w:rPr>
          <w:spacing w:val="-12"/>
          <w:sz w:val="24"/>
        </w:rPr>
        <w:t xml:space="preserve"> </w:t>
      </w:r>
      <w:r>
        <w:rPr>
          <w:sz w:val="24"/>
        </w:rPr>
        <w:t>образования</w:t>
      </w:r>
      <w:r>
        <w:rPr>
          <w:spacing w:val="-9"/>
          <w:sz w:val="24"/>
        </w:rPr>
        <w:t xml:space="preserve"> </w:t>
      </w:r>
      <w:r>
        <w:rPr>
          <w:sz w:val="24"/>
        </w:rPr>
        <w:t>и</w:t>
      </w:r>
      <w:r>
        <w:rPr>
          <w:spacing w:val="-10"/>
          <w:sz w:val="24"/>
        </w:rPr>
        <w:t xml:space="preserve"> </w:t>
      </w:r>
      <w:r>
        <w:rPr>
          <w:sz w:val="24"/>
        </w:rPr>
        <w:t>в</w:t>
      </w:r>
      <w:r>
        <w:rPr>
          <w:spacing w:val="-11"/>
          <w:sz w:val="24"/>
        </w:rPr>
        <w:t xml:space="preserve"> </w:t>
      </w:r>
      <w:r>
        <w:rPr>
          <w:sz w:val="24"/>
        </w:rPr>
        <w:t>различных</w:t>
      </w:r>
      <w:r>
        <w:rPr>
          <w:spacing w:val="-9"/>
          <w:sz w:val="24"/>
        </w:rPr>
        <w:t xml:space="preserve"> </w:t>
      </w:r>
      <w:r>
        <w:rPr>
          <w:sz w:val="24"/>
        </w:rPr>
        <w:t>видах</w:t>
      </w:r>
      <w:r>
        <w:rPr>
          <w:spacing w:val="-13"/>
          <w:sz w:val="24"/>
        </w:rPr>
        <w:t xml:space="preserve"> </w:t>
      </w:r>
      <w:r>
        <w:rPr>
          <w:sz w:val="24"/>
        </w:rPr>
        <w:t>совместной</w:t>
      </w:r>
      <w:r>
        <w:rPr>
          <w:spacing w:val="-8"/>
          <w:sz w:val="24"/>
        </w:rPr>
        <w:t xml:space="preserve"> </w:t>
      </w:r>
      <w:r>
        <w:rPr>
          <w:sz w:val="24"/>
        </w:rPr>
        <w:t>социокультурной деятельности вне образовательной организации.</w:t>
      </w:r>
    </w:p>
    <w:p w:rsidR="00F24135" w:rsidRDefault="005E5ACB">
      <w:pPr>
        <w:pStyle w:val="a3"/>
        <w:tabs>
          <w:tab w:val="left" w:pos="3148"/>
          <w:tab w:val="left" w:pos="4420"/>
          <w:tab w:val="left" w:pos="6124"/>
          <w:tab w:val="left" w:pos="7375"/>
          <w:tab w:val="left" w:pos="8532"/>
        </w:tabs>
        <w:ind w:left="849" w:right="125" w:firstLine="0"/>
        <w:jc w:val="left"/>
      </w:pPr>
      <w:r>
        <w:t>Содержание программы коррекционной помощи</w:t>
      </w:r>
      <w:r>
        <w:rPr>
          <w:spacing w:val="40"/>
        </w:rPr>
        <w:t xml:space="preserve"> </w:t>
      </w:r>
      <w:r>
        <w:t xml:space="preserve">определяют следующие </w:t>
      </w:r>
      <w:r>
        <w:rPr>
          <w:b/>
        </w:rPr>
        <w:t xml:space="preserve">принципы: </w:t>
      </w:r>
      <w:r>
        <w:rPr>
          <w:b/>
          <w:spacing w:val="-2"/>
        </w:rPr>
        <w:t>Преемственность.</w:t>
      </w:r>
      <w:r>
        <w:rPr>
          <w:b/>
        </w:rPr>
        <w:tab/>
      </w:r>
      <w:r>
        <w:rPr>
          <w:spacing w:val="-2"/>
        </w:rPr>
        <w:t>Принцип</w:t>
      </w:r>
      <w:r>
        <w:tab/>
      </w:r>
      <w:r>
        <w:rPr>
          <w:spacing w:val="-2"/>
        </w:rPr>
        <w:t>обеспечивает</w:t>
      </w:r>
      <w:r>
        <w:tab/>
      </w:r>
      <w:r>
        <w:rPr>
          <w:spacing w:val="-2"/>
        </w:rPr>
        <w:t>создание</w:t>
      </w:r>
      <w:r>
        <w:tab/>
      </w:r>
      <w:r>
        <w:rPr>
          <w:spacing w:val="-2"/>
        </w:rPr>
        <w:t>единого</w:t>
      </w:r>
      <w:r>
        <w:tab/>
        <w:t>образовательно-</w:t>
      </w:r>
    </w:p>
    <w:p w:rsidR="00F24135" w:rsidRDefault="005E5ACB">
      <w:pPr>
        <w:pStyle w:val="a3"/>
        <w:ind w:right="125" w:firstLine="0"/>
      </w:pPr>
      <w:r>
        <w:t>коррекционного пространства при переходе от уровня начального общего образования к основному общему образованию, способствует достижению личностных, метапредметных и предметных результатов освоения адаптированной основной образовательной программы основного</w:t>
      </w:r>
      <w:r>
        <w:rPr>
          <w:spacing w:val="-8"/>
        </w:rPr>
        <w:t xml:space="preserve"> </w:t>
      </w:r>
      <w:r>
        <w:t>общего</w:t>
      </w:r>
      <w:r>
        <w:rPr>
          <w:spacing w:val="-10"/>
        </w:rPr>
        <w:t xml:space="preserve"> </w:t>
      </w:r>
      <w:r>
        <w:t>образования,</w:t>
      </w:r>
      <w:r>
        <w:rPr>
          <w:spacing w:val="-11"/>
        </w:rPr>
        <w:t xml:space="preserve"> </w:t>
      </w:r>
      <w:r>
        <w:t>необходимых</w:t>
      </w:r>
      <w:r>
        <w:rPr>
          <w:spacing w:val="-10"/>
        </w:rPr>
        <w:t xml:space="preserve"> </w:t>
      </w:r>
      <w:r>
        <w:t>обучающимся</w:t>
      </w:r>
      <w:r>
        <w:rPr>
          <w:spacing w:val="-10"/>
        </w:rPr>
        <w:t xml:space="preserve"> </w:t>
      </w:r>
      <w:r>
        <w:t>с</w:t>
      </w:r>
      <w:r>
        <w:rPr>
          <w:spacing w:val="-10"/>
        </w:rPr>
        <w:t xml:space="preserve"> </w:t>
      </w:r>
      <w:r>
        <w:t>ЗПР</w:t>
      </w:r>
      <w:r>
        <w:rPr>
          <w:spacing w:val="-9"/>
        </w:rPr>
        <w:t xml:space="preserve"> </w:t>
      </w:r>
      <w:r>
        <w:t>для</w:t>
      </w:r>
      <w:r>
        <w:rPr>
          <w:spacing w:val="-9"/>
        </w:rPr>
        <w:t xml:space="preserve"> </w:t>
      </w:r>
      <w:r>
        <w:t>продолжения</w:t>
      </w:r>
      <w:r>
        <w:rPr>
          <w:spacing w:val="-9"/>
        </w:rPr>
        <w:t xml:space="preserve"> </w:t>
      </w:r>
      <w:r>
        <w:t>образования, социальной</w:t>
      </w:r>
      <w:r>
        <w:rPr>
          <w:spacing w:val="36"/>
        </w:rPr>
        <w:t xml:space="preserve"> </w:t>
      </w:r>
      <w:r>
        <w:t>адаптации</w:t>
      </w:r>
      <w:r>
        <w:rPr>
          <w:spacing w:val="33"/>
        </w:rPr>
        <w:t xml:space="preserve"> </w:t>
      </w:r>
      <w:r>
        <w:t>и</w:t>
      </w:r>
      <w:r>
        <w:rPr>
          <w:spacing w:val="35"/>
        </w:rPr>
        <w:t xml:space="preserve"> </w:t>
      </w:r>
      <w:r>
        <w:t>интеграции</w:t>
      </w:r>
      <w:r>
        <w:rPr>
          <w:spacing w:val="34"/>
        </w:rPr>
        <w:t xml:space="preserve"> </w:t>
      </w:r>
      <w:r>
        <w:t>в</w:t>
      </w:r>
      <w:r>
        <w:rPr>
          <w:spacing w:val="33"/>
        </w:rPr>
        <w:t xml:space="preserve"> </w:t>
      </w:r>
      <w:r>
        <w:t>обществе.</w:t>
      </w:r>
      <w:r>
        <w:rPr>
          <w:spacing w:val="34"/>
        </w:rPr>
        <w:t xml:space="preserve"> </w:t>
      </w:r>
      <w:r>
        <w:t>Принцип</w:t>
      </w:r>
      <w:r>
        <w:rPr>
          <w:spacing w:val="37"/>
        </w:rPr>
        <w:t xml:space="preserve"> </w:t>
      </w:r>
      <w:r>
        <w:t>обеспечивает</w:t>
      </w:r>
      <w:r>
        <w:rPr>
          <w:spacing w:val="35"/>
        </w:rPr>
        <w:t xml:space="preserve"> </w:t>
      </w:r>
      <w:r>
        <w:t>связь</w:t>
      </w:r>
      <w:r>
        <w:rPr>
          <w:spacing w:val="35"/>
        </w:rPr>
        <w:t xml:space="preserve"> </w:t>
      </w:r>
      <w:r>
        <w:t>ПКР</w:t>
      </w:r>
      <w:r>
        <w:rPr>
          <w:spacing w:val="37"/>
        </w:rPr>
        <w:t xml:space="preserve"> </w:t>
      </w:r>
      <w:r>
        <w:t>с</w:t>
      </w:r>
      <w:r>
        <w:rPr>
          <w:spacing w:val="33"/>
        </w:rPr>
        <w:t xml:space="preserve"> </w:t>
      </w:r>
      <w:r>
        <w:t>другими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3" w:firstLine="0"/>
      </w:pPr>
      <w:r>
        <w:lastRenderedPageBreak/>
        <w:t>разделами</w:t>
      </w:r>
      <w:r>
        <w:rPr>
          <w:spacing w:val="-14"/>
        </w:rPr>
        <w:t xml:space="preserve"> </w:t>
      </w:r>
      <w:r>
        <w:t>адаптированной</w:t>
      </w:r>
      <w:r>
        <w:rPr>
          <w:spacing w:val="-12"/>
        </w:rPr>
        <w:t xml:space="preserve"> </w:t>
      </w:r>
      <w:r>
        <w:t>основной</w:t>
      </w:r>
      <w:r>
        <w:rPr>
          <w:spacing w:val="-12"/>
        </w:rPr>
        <w:t xml:space="preserve"> </w:t>
      </w:r>
      <w:r>
        <w:t>образовательной</w:t>
      </w:r>
      <w:r>
        <w:rPr>
          <w:spacing w:val="-12"/>
        </w:rPr>
        <w:t xml:space="preserve"> </w:t>
      </w:r>
      <w:r>
        <w:t>программы</w:t>
      </w:r>
      <w:r>
        <w:rPr>
          <w:spacing w:val="-15"/>
        </w:rPr>
        <w:t xml:space="preserve"> </w:t>
      </w:r>
      <w:r>
        <w:t>основного</w:t>
      </w:r>
      <w:r>
        <w:rPr>
          <w:spacing w:val="-13"/>
        </w:rPr>
        <w:t xml:space="preserve"> </w:t>
      </w:r>
      <w:r>
        <w:t>общего</w:t>
      </w:r>
      <w:r>
        <w:rPr>
          <w:spacing w:val="-15"/>
        </w:rPr>
        <w:t xml:space="preserve"> </w:t>
      </w:r>
      <w:r>
        <w:t xml:space="preserve">образования: программой формирования универсальных учебных действий, программой воспитания обучающихся. Принцип реализуется при обязательной преемственности в образовательно-коррекционном процессе в учебной и внеурочной деятельности, в том числе при проведении коррекционных курсов и дополнительных коррекционно-развивающих занятий, а также в условиях семейного воспитания при взаимодействии всех участников образовательных </w:t>
      </w:r>
      <w:r>
        <w:rPr>
          <w:spacing w:val="-2"/>
        </w:rPr>
        <w:t>отношений.</w:t>
      </w:r>
    </w:p>
    <w:p w:rsidR="00F24135" w:rsidRDefault="005E5ACB">
      <w:pPr>
        <w:pStyle w:val="a3"/>
        <w:spacing w:before="1"/>
        <w:ind w:right="120"/>
      </w:pPr>
      <w:r>
        <w:rPr>
          <w:b/>
        </w:rPr>
        <w:t xml:space="preserve">Соблюдение интересов обучающихся с ЗПР. </w:t>
      </w:r>
      <w:r>
        <w:t>Принцип определяет позицию педагогических работников, которые призваны решать проблемы обучающихся с максимальной пользой и в их интересах, в том числе в их качественном образовании с учетом особых образовательных потребностей.</w:t>
      </w:r>
    </w:p>
    <w:p w:rsidR="00F24135" w:rsidRDefault="005E5ACB">
      <w:pPr>
        <w:pStyle w:val="a3"/>
        <w:ind w:right="125" w:firstLine="768"/>
      </w:pPr>
      <w:r>
        <w:rPr>
          <w:b/>
        </w:rPr>
        <w:t>Непрерывность</w:t>
      </w:r>
      <w:r>
        <w:t>. Принцип гарантирует обучающемуся с ЗПР и его родителям (законным представителям)</w:t>
      </w:r>
      <w:r>
        <w:rPr>
          <w:spacing w:val="-14"/>
        </w:rPr>
        <w:t xml:space="preserve"> </w:t>
      </w:r>
      <w:r>
        <w:t>непрерывность</w:t>
      </w:r>
      <w:r>
        <w:rPr>
          <w:spacing w:val="-10"/>
        </w:rPr>
        <w:t xml:space="preserve"> </w:t>
      </w:r>
      <w:r>
        <w:t>помощи</w:t>
      </w:r>
      <w:r>
        <w:rPr>
          <w:spacing w:val="-12"/>
        </w:rPr>
        <w:t xml:space="preserve"> </w:t>
      </w:r>
      <w:r>
        <w:t>до</w:t>
      </w:r>
      <w:r>
        <w:rPr>
          <w:spacing w:val="-13"/>
        </w:rPr>
        <w:t xml:space="preserve"> </w:t>
      </w:r>
      <w:r>
        <w:t>полного</w:t>
      </w:r>
      <w:r>
        <w:rPr>
          <w:spacing w:val="-12"/>
        </w:rPr>
        <w:t xml:space="preserve"> </w:t>
      </w:r>
      <w:r>
        <w:t>решения</w:t>
      </w:r>
      <w:r>
        <w:rPr>
          <w:spacing w:val="-13"/>
        </w:rPr>
        <w:t xml:space="preserve"> </w:t>
      </w:r>
      <w:r>
        <w:t>проблемы</w:t>
      </w:r>
      <w:r>
        <w:rPr>
          <w:spacing w:val="-14"/>
        </w:rPr>
        <w:t xml:space="preserve"> </w:t>
      </w:r>
      <w:r>
        <w:t>или</w:t>
      </w:r>
      <w:r>
        <w:rPr>
          <w:spacing w:val="-11"/>
        </w:rPr>
        <w:t xml:space="preserve"> </w:t>
      </w:r>
      <w:r>
        <w:t>определения</w:t>
      </w:r>
      <w:r>
        <w:rPr>
          <w:spacing w:val="-12"/>
        </w:rPr>
        <w:t xml:space="preserve"> </w:t>
      </w:r>
      <w:r>
        <w:t>подхода к ее решению.</w:t>
      </w:r>
    </w:p>
    <w:p w:rsidR="00F24135" w:rsidRDefault="005E5ACB">
      <w:pPr>
        <w:pStyle w:val="a3"/>
        <w:spacing w:before="1"/>
        <w:ind w:right="126" w:firstLine="768"/>
      </w:pPr>
      <w:r>
        <w:rPr>
          <w:b/>
        </w:rPr>
        <w:t xml:space="preserve">Вариативность. </w:t>
      </w:r>
      <w:r>
        <w:t>Принцип предполагает создание вариативных условий для получения образования</w:t>
      </w:r>
      <w:r>
        <w:rPr>
          <w:spacing w:val="-9"/>
        </w:rPr>
        <w:t xml:space="preserve"> </w:t>
      </w:r>
      <w:r>
        <w:t>обучающимся</w:t>
      </w:r>
      <w:r>
        <w:rPr>
          <w:spacing w:val="-8"/>
        </w:rPr>
        <w:t xml:space="preserve"> </w:t>
      </w:r>
      <w:r>
        <w:t>с</w:t>
      </w:r>
      <w:r>
        <w:rPr>
          <w:spacing w:val="-10"/>
        </w:rPr>
        <w:t xml:space="preserve"> </w:t>
      </w:r>
      <w:r>
        <w:t>ЗПР</w:t>
      </w:r>
      <w:r>
        <w:rPr>
          <w:spacing w:val="-7"/>
        </w:rPr>
        <w:t xml:space="preserve"> </w:t>
      </w:r>
      <w:r>
        <w:t>с</w:t>
      </w:r>
      <w:r>
        <w:rPr>
          <w:spacing w:val="-6"/>
        </w:rPr>
        <w:t xml:space="preserve"> </w:t>
      </w:r>
      <w:r>
        <w:t>учетом</w:t>
      </w:r>
      <w:r>
        <w:rPr>
          <w:spacing w:val="-8"/>
        </w:rPr>
        <w:t xml:space="preserve"> </w:t>
      </w:r>
      <w:r>
        <w:t>их</w:t>
      </w:r>
      <w:r>
        <w:rPr>
          <w:spacing w:val="-6"/>
        </w:rPr>
        <w:t xml:space="preserve"> </w:t>
      </w:r>
      <w:r>
        <w:t>особых</w:t>
      </w:r>
      <w:r>
        <w:rPr>
          <w:spacing w:val="-9"/>
        </w:rPr>
        <w:t xml:space="preserve"> </w:t>
      </w:r>
      <w:r>
        <w:t>образовательных</w:t>
      </w:r>
      <w:r>
        <w:rPr>
          <w:spacing w:val="-10"/>
        </w:rPr>
        <w:t xml:space="preserve"> </w:t>
      </w:r>
      <w:r>
        <w:t>потребностей,</w:t>
      </w:r>
      <w:r>
        <w:rPr>
          <w:spacing w:val="-10"/>
        </w:rPr>
        <w:t xml:space="preserve"> </w:t>
      </w:r>
      <w:r>
        <w:t>имеющихся трудностей в обучении и социализации.</w:t>
      </w:r>
    </w:p>
    <w:p w:rsidR="00F24135" w:rsidRDefault="005E5ACB">
      <w:pPr>
        <w:pStyle w:val="a3"/>
        <w:ind w:right="129"/>
      </w:pPr>
      <w:r>
        <w:rPr>
          <w:b/>
        </w:rPr>
        <w:t xml:space="preserve">Комплексность и системность. </w:t>
      </w:r>
      <w:r>
        <w:t>Принцип комплексности и системности базируется на единстве процессов диагностики, обучения и коррекции нарушений развития у обучающихся (с учетом их особых образовательных потребностей и индивидуальных особенностей).</w:t>
      </w:r>
    </w:p>
    <w:p w:rsidR="00F24135" w:rsidRDefault="005E5ACB">
      <w:pPr>
        <w:pStyle w:val="a3"/>
        <w:ind w:left="849" w:firstLine="0"/>
      </w:pPr>
      <w:r>
        <w:t>Реализация</w:t>
      </w:r>
      <w:r>
        <w:rPr>
          <w:spacing w:val="1"/>
        </w:rPr>
        <w:t xml:space="preserve"> </w:t>
      </w:r>
      <w:r>
        <w:t>данного</w:t>
      </w:r>
      <w:r>
        <w:rPr>
          <w:spacing w:val="-1"/>
        </w:rPr>
        <w:t xml:space="preserve"> </w:t>
      </w:r>
      <w:r>
        <w:t>принципа</w:t>
      </w:r>
      <w:r>
        <w:rPr>
          <w:spacing w:val="-3"/>
        </w:rPr>
        <w:t xml:space="preserve"> </w:t>
      </w:r>
      <w:r>
        <w:rPr>
          <w:spacing w:val="-2"/>
        </w:rPr>
        <w:t>предполагает:</w:t>
      </w:r>
    </w:p>
    <w:p w:rsidR="00F24135" w:rsidRDefault="005E5ACB">
      <w:pPr>
        <w:pStyle w:val="a3"/>
        <w:ind w:right="129"/>
      </w:pPr>
      <w:r>
        <w:t>-создание</w:t>
      </w:r>
      <w:r>
        <w:rPr>
          <w:spacing w:val="-9"/>
        </w:rPr>
        <w:t xml:space="preserve"> </w:t>
      </w:r>
      <w:r>
        <w:t>в</w:t>
      </w:r>
      <w:r>
        <w:rPr>
          <w:spacing w:val="-10"/>
        </w:rPr>
        <w:t xml:space="preserve"> </w:t>
      </w:r>
      <w:r>
        <w:t>образовательной</w:t>
      </w:r>
      <w:r>
        <w:rPr>
          <w:spacing w:val="-9"/>
        </w:rPr>
        <w:t xml:space="preserve"> </w:t>
      </w:r>
      <w:r>
        <w:t>организации</w:t>
      </w:r>
      <w:r>
        <w:rPr>
          <w:spacing w:val="-3"/>
        </w:rPr>
        <w:t xml:space="preserve"> </w:t>
      </w:r>
      <w:r>
        <w:t>условий,</w:t>
      </w:r>
      <w:r>
        <w:rPr>
          <w:spacing w:val="-7"/>
        </w:rPr>
        <w:t xml:space="preserve"> </w:t>
      </w:r>
      <w:r>
        <w:t>учитывающих</w:t>
      </w:r>
      <w:r>
        <w:rPr>
          <w:spacing w:val="-8"/>
        </w:rPr>
        <w:t xml:space="preserve"> </w:t>
      </w:r>
      <w:r>
        <w:t>особые</w:t>
      </w:r>
      <w:r>
        <w:rPr>
          <w:spacing w:val="-10"/>
        </w:rPr>
        <w:t xml:space="preserve"> </w:t>
      </w:r>
      <w:r>
        <w:t>образовательные потребности обучающихся с ЗПР;</w:t>
      </w:r>
    </w:p>
    <w:p w:rsidR="00F24135" w:rsidRDefault="005E5ACB">
      <w:pPr>
        <w:pStyle w:val="a3"/>
        <w:ind w:right="122"/>
      </w:pPr>
      <w:r>
        <w:t>-реализацию ПКР в процессе учебной и внеурочной деятельности, в том числе при включении</w:t>
      </w:r>
      <w:r>
        <w:rPr>
          <w:spacing w:val="-15"/>
        </w:rPr>
        <w:t xml:space="preserve"> </w:t>
      </w:r>
      <w:r>
        <w:t>во</w:t>
      </w:r>
      <w:r>
        <w:rPr>
          <w:spacing w:val="-15"/>
        </w:rPr>
        <w:t xml:space="preserve"> </w:t>
      </w:r>
      <w:r>
        <w:t>внеурочную</w:t>
      </w:r>
      <w:r>
        <w:rPr>
          <w:spacing w:val="-14"/>
        </w:rPr>
        <w:t xml:space="preserve"> </w:t>
      </w:r>
      <w:r>
        <w:t>деятельность</w:t>
      </w:r>
      <w:r>
        <w:rPr>
          <w:spacing w:val="-15"/>
        </w:rPr>
        <w:t xml:space="preserve"> </w:t>
      </w:r>
      <w:r>
        <w:t>коррекционных</w:t>
      </w:r>
      <w:r>
        <w:rPr>
          <w:spacing w:val="-15"/>
        </w:rPr>
        <w:t xml:space="preserve"> </w:t>
      </w:r>
      <w:r>
        <w:t>курсов</w:t>
      </w:r>
      <w:r>
        <w:rPr>
          <w:spacing w:val="-14"/>
        </w:rPr>
        <w:t xml:space="preserve"> </w:t>
      </w:r>
      <w:r>
        <w:t>и</w:t>
      </w:r>
      <w:r>
        <w:rPr>
          <w:spacing w:val="-12"/>
        </w:rPr>
        <w:t xml:space="preserve"> </w:t>
      </w:r>
      <w:r>
        <w:t>дополнительных</w:t>
      </w:r>
      <w:r>
        <w:rPr>
          <w:spacing w:val="-15"/>
        </w:rPr>
        <w:t xml:space="preserve"> </w:t>
      </w:r>
      <w:r>
        <w:t>коррекционно-развивающих занятий в соответствии с Индивидуальным планом коррекционно-развивающей работы каждого обучающегося;</w:t>
      </w:r>
    </w:p>
    <w:p w:rsidR="00F24135" w:rsidRDefault="005E5ACB" w:rsidP="003E4757">
      <w:pPr>
        <w:pStyle w:val="a5"/>
        <w:numPr>
          <w:ilvl w:val="2"/>
          <w:numId w:val="157"/>
        </w:numPr>
        <w:tabs>
          <w:tab w:val="left" w:pos="1095"/>
        </w:tabs>
        <w:ind w:right="128" w:firstLine="708"/>
        <w:rPr>
          <w:sz w:val="24"/>
        </w:rPr>
      </w:pPr>
      <w:r>
        <w:rPr>
          <w:sz w:val="24"/>
        </w:rPr>
        <w:t>комплексное сопровождение каждого обучающегося с ЗПР при систематическом взаимодействии всех участников образовательных отношений;</w:t>
      </w:r>
    </w:p>
    <w:p w:rsidR="00F24135" w:rsidRDefault="005E5ACB">
      <w:pPr>
        <w:pStyle w:val="a3"/>
        <w:spacing w:before="1"/>
        <w:ind w:right="124"/>
      </w:pPr>
      <w:r>
        <w:t>-создание комфортной психологической и социальной ситуации развития, обучения и воспитания с учетом психологических и социальных факторов в формировании личности, возрастных и индивидуальных особенностей обучающихся с ЗПР;</w:t>
      </w:r>
    </w:p>
    <w:p w:rsidR="00F24135" w:rsidRDefault="005E5ACB" w:rsidP="003E4757">
      <w:pPr>
        <w:pStyle w:val="a5"/>
        <w:numPr>
          <w:ilvl w:val="2"/>
          <w:numId w:val="157"/>
        </w:numPr>
        <w:tabs>
          <w:tab w:val="left" w:pos="1116"/>
        </w:tabs>
        <w:ind w:right="125" w:firstLine="708"/>
        <w:rPr>
          <w:sz w:val="24"/>
        </w:rPr>
      </w:pPr>
      <w:r>
        <w:rPr>
          <w:sz w:val="24"/>
        </w:rPr>
        <w:t>применение специальных методов, приемов и средств обучения и воспитания, способствующих качественному освоению обучающимися с ЗПР образовательной программы; развитие учебно-познавательной деятельности, самостоятельности обучающихся с ЗПР;</w:t>
      </w:r>
    </w:p>
    <w:p w:rsidR="00F24135" w:rsidRDefault="005E5ACB">
      <w:pPr>
        <w:pStyle w:val="a3"/>
        <w:ind w:right="122"/>
      </w:pPr>
      <w:r>
        <w:t>-расширение</w:t>
      </w:r>
      <w:r>
        <w:rPr>
          <w:spacing w:val="-2"/>
        </w:rPr>
        <w:t xml:space="preserve"> </w:t>
      </w:r>
      <w:r>
        <w:t>их познавательных интересов</w:t>
      </w:r>
      <w:r>
        <w:rPr>
          <w:spacing w:val="-3"/>
        </w:rPr>
        <w:t xml:space="preserve"> </w:t>
      </w:r>
      <w:r>
        <w:t>и сферы жизненной</w:t>
      </w:r>
      <w:r>
        <w:rPr>
          <w:spacing w:val="-1"/>
        </w:rPr>
        <w:t xml:space="preserve"> </w:t>
      </w:r>
      <w:r>
        <w:t>компетенции;</w:t>
      </w:r>
      <w:r>
        <w:rPr>
          <w:spacing w:val="-1"/>
        </w:rPr>
        <w:t xml:space="preserve"> </w:t>
      </w:r>
      <w:r>
        <w:t>обеспечение социальной</w:t>
      </w:r>
      <w:r>
        <w:rPr>
          <w:spacing w:val="-4"/>
        </w:rPr>
        <w:t xml:space="preserve"> </w:t>
      </w:r>
      <w:r>
        <w:t>адаптации</w:t>
      </w:r>
      <w:r>
        <w:rPr>
          <w:spacing w:val="-8"/>
        </w:rPr>
        <w:t xml:space="preserve"> </w:t>
      </w:r>
      <w:r>
        <w:t>обучающихся</w:t>
      </w:r>
      <w:r>
        <w:rPr>
          <w:spacing w:val="-4"/>
        </w:rPr>
        <w:t xml:space="preserve"> </w:t>
      </w:r>
      <w:r>
        <w:t>с</w:t>
      </w:r>
      <w:r>
        <w:rPr>
          <w:spacing w:val="-7"/>
        </w:rPr>
        <w:t xml:space="preserve"> </w:t>
      </w:r>
      <w:r>
        <w:t>ЗПР</w:t>
      </w:r>
      <w:r>
        <w:rPr>
          <w:spacing w:val="-9"/>
        </w:rPr>
        <w:t xml:space="preserve"> </w:t>
      </w:r>
      <w:r>
        <w:t>на</w:t>
      </w:r>
      <w:r>
        <w:rPr>
          <w:spacing w:val="-7"/>
        </w:rPr>
        <w:t xml:space="preserve"> </w:t>
      </w:r>
      <w:r>
        <w:t>основе</w:t>
      </w:r>
      <w:r>
        <w:rPr>
          <w:spacing w:val="-7"/>
        </w:rPr>
        <w:t xml:space="preserve"> </w:t>
      </w:r>
      <w:r>
        <w:t>овладения</w:t>
      </w:r>
      <w:r>
        <w:rPr>
          <w:spacing w:val="-5"/>
        </w:rPr>
        <w:t xml:space="preserve"> </w:t>
      </w:r>
      <w:r>
        <w:t>ими</w:t>
      </w:r>
      <w:r>
        <w:rPr>
          <w:spacing w:val="-7"/>
        </w:rPr>
        <w:t xml:space="preserve"> </w:t>
      </w:r>
      <w:r>
        <w:t>социокультурными</w:t>
      </w:r>
      <w:r>
        <w:rPr>
          <w:spacing w:val="-5"/>
        </w:rPr>
        <w:t xml:space="preserve"> </w:t>
      </w:r>
      <w:r>
        <w:t>нормами и правилами, в том числе межличностного взаимодействия с окружающими людьми; содействие приобщению обучающихся с ЗПР к здоровому образу жизни;</w:t>
      </w:r>
    </w:p>
    <w:p w:rsidR="00F24135" w:rsidRDefault="005E5ACB">
      <w:pPr>
        <w:pStyle w:val="a3"/>
        <w:ind w:right="128" w:firstLine="768"/>
      </w:pPr>
      <w:r>
        <w:t>-обеспечение профессиональной ориентации обучающихся с ЗПР с учетом их интересов, способностей, индивидуальных особенностей.</w:t>
      </w:r>
    </w:p>
    <w:p w:rsidR="00F24135" w:rsidRDefault="005E5ACB">
      <w:pPr>
        <w:pStyle w:val="a3"/>
        <w:ind w:right="126"/>
      </w:pPr>
      <w:r>
        <w:t>Программа коррекционной работы позволяет проектировать и реализовывать систему комплексного психолого-педагогического сопровождения и направлена на предоставление специализированной помощи обучающимся с ЗПР для успешной школьной и социальной адаптации, результативного освоения адаптированной основной образовательной программы основного общего образования.</w:t>
      </w:r>
    </w:p>
    <w:p w:rsidR="00F24135" w:rsidRDefault="005E5ACB">
      <w:pPr>
        <w:pStyle w:val="a3"/>
        <w:spacing w:before="1"/>
        <w:ind w:right="128" w:firstLine="768"/>
      </w:pPr>
      <w:r>
        <w:t>Система комплексной помощи выстраивается на основе реализации психологического, логопедического, дефектологического, социально-педагогического сопровождения.</w:t>
      </w:r>
    </w:p>
    <w:p w:rsidR="00F24135" w:rsidRDefault="005E5ACB">
      <w:pPr>
        <w:pStyle w:val="2"/>
        <w:spacing w:before="4"/>
      </w:pPr>
      <w:r>
        <w:t>Система</w:t>
      </w:r>
      <w:r>
        <w:rPr>
          <w:spacing w:val="-5"/>
        </w:rPr>
        <w:t xml:space="preserve"> </w:t>
      </w:r>
      <w:r>
        <w:t>комплексной</w:t>
      </w:r>
      <w:r>
        <w:rPr>
          <w:spacing w:val="-7"/>
        </w:rPr>
        <w:t xml:space="preserve"> </w:t>
      </w:r>
      <w:r>
        <w:t>помощи</w:t>
      </w:r>
      <w:r>
        <w:rPr>
          <w:spacing w:val="-3"/>
        </w:rPr>
        <w:t xml:space="preserve"> </w:t>
      </w:r>
      <w:r>
        <w:rPr>
          <w:spacing w:val="-2"/>
        </w:rPr>
        <w:t>включает:</w:t>
      </w:r>
    </w:p>
    <w:p w:rsidR="00F24135" w:rsidRDefault="005E5ACB">
      <w:pPr>
        <w:pStyle w:val="a3"/>
        <w:ind w:right="127"/>
      </w:pPr>
      <w:r>
        <w:t xml:space="preserve">-определение особых образовательных потребностей обучающихся с ЗПР на уровне основного общего образования; индивидуализацию содержания специальных образовательных </w:t>
      </w:r>
      <w:r>
        <w:rPr>
          <w:spacing w:val="-2"/>
        </w:rPr>
        <w:t>условий;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pPr>
      <w:r>
        <w:lastRenderedPageBreak/>
        <w:t>-определение особенностей организации образовательного процесса в соответствии с индивидуальными психофизическими возможностями обучающихся;</w:t>
      </w:r>
    </w:p>
    <w:p w:rsidR="00F24135" w:rsidRDefault="005E5ACB">
      <w:pPr>
        <w:pStyle w:val="a3"/>
        <w:spacing w:before="1"/>
        <w:ind w:right="122"/>
      </w:pPr>
      <w:r>
        <w:t>-организацию групповых и индивидуальных коррекционно-развивающих занятий для обучающихся с ЗПР; реализацию мероприятий по социальной адаптации учащихся; оказание родителям (законным представителям) обучающихся консультативной и методической помощи по социальным, правовым и другим вопросам;</w:t>
      </w:r>
    </w:p>
    <w:p w:rsidR="00F24135" w:rsidRDefault="005E5ACB">
      <w:pPr>
        <w:pStyle w:val="a3"/>
        <w:ind w:right="129"/>
      </w:pPr>
      <w:r>
        <w:t>-мониторинг</w:t>
      </w:r>
      <w:r>
        <w:rPr>
          <w:spacing w:val="-9"/>
        </w:rPr>
        <w:t xml:space="preserve"> </w:t>
      </w:r>
      <w:r>
        <w:t>динамики</w:t>
      </w:r>
      <w:r>
        <w:rPr>
          <w:spacing w:val="-10"/>
        </w:rPr>
        <w:t xml:space="preserve"> </w:t>
      </w:r>
      <w:r>
        <w:t>развития</w:t>
      </w:r>
      <w:r>
        <w:rPr>
          <w:spacing w:val="-9"/>
        </w:rPr>
        <w:t xml:space="preserve"> </w:t>
      </w:r>
      <w:r>
        <w:t>обучающихся,</w:t>
      </w:r>
      <w:r>
        <w:rPr>
          <w:spacing w:val="-11"/>
        </w:rPr>
        <w:t xml:space="preserve"> </w:t>
      </w:r>
      <w:r>
        <w:t>их</w:t>
      </w:r>
      <w:r>
        <w:rPr>
          <w:spacing w:val="-7"/>
        </w:rPr>
        <w:t xml:space="preserve"> </w:t>
      </w:r>
      <w:r>
        <w:t>успешности</w:t>
      </w:r>
      <w:r>
        <w:rPr>
          <w:spacing w:val="-10"/>
        </w:rPr>
        <w:t xml:space="preserve"> </w:t>
      </w:r>
      <w:r>
        <w:t>в</w:t>
      </w:r>
      <w:r>
        <w:rPr>
          <w:spacing w:val="-12"/>
        </w:rPr>
        <w:t xml:space="preserve"> </w:t>
      </w:r>
      <w:r>
        <w:t>освоении</w:t>
      </w:r>
      <w:r>
        <w:rPr>
          <w:spacing w:val="-8"/>
        </w:rPr>
        <w:t xml:space="preserve"> </w:t>
      </w:r>
      <w:r>
        <w:t>адаптированной основной общеобразовательной программы основного общего образования.</w:t>
      </w:r>
    </w:p>
    <w:p w:rsidR="00F24135" w:rsidRDefault="005E5ACB">
      <w:pPr>
        <w:pStyle w:val="a3"/>
        <w:ind w:right="126"/>
      </w:pPr>
      <w:r>
        <w:t>Содержание ПКР определяется на основе заключения ПМПК, решения ППк образовательной организации, базирующегося на рекомендациях ПМПК, ИПРА (при наличии) каждого обучающегося, результатах его комплексного обследования.</w:t>
      </w:r>
    </w:p>
    <w:p w:rsidR="00F24135" w:rsidRDefault="005E5ACB">
      <w:pPr>
        <w:pStyle w:val="a3"/>
        <w:ind w:right="125"/>
      </w:pPr>
      <w:r>
        <w:rPr>
          <w:b/>
        </w:rPr>
        <w:t xml:space="preserve">Направления коррекционной работы </w:t>
      </w:r>
      <w:r>
        <w:t>(диагностическое, коррекционно-развивающее и психопрофилактическое, консультативное, информационно-просветительское) раскрываются содержательно в разных организационных формах деятельности образовательной организации и отражают содержание системы комплексного психолого-педагогического сопровождения обучающихся с ЗПР.</w:t>
      </w:r>
    </w:p>
    <w:p w:rsidR="00F24135" w:rsidRDefault="005E5ACB">
      <w:pPr>
        <w:spacing w:before="1"/>
        <w:ind w:left="849"/>
        <w:jc w:val="both"/>
        <w:rPr>
          <w:sz w:val="24"/>
        </w:rPr>
      </w:pPr>
      <w:r>
        <w:rPr>
          <w:b/>
          <w:sz w:val="24"/>
        </w:rPr>
        <w:t>Диагностическое</w:t>
      </w:r>
      <w:r>
        <w:rPr>
          <w:b/>
          <w:spacing w:val="-8"/>
          <w:sz w:val="24"/>
        </w:rPr>
        <w:t xml:space="preserve"> </w:t>
      </w:r>
      <w:r>
        <w:rPr>
          <w:b/>
          <w:sz w:val="24"/>
        </w:rPr>
        <w:t>направление</w:t>
      </w:r>
      <w:r>
        <w:rPr>
          <w:b/>
          <w:spacing w:val="-4"/>
          <w:sz w:val="24"/>
        </w:rPr>
        <w:t xml:space="preserve"> </w:t>
      </w:r>
      <w:r>
        <w:rPr>
          <w:spacing w:val="-2"/>
          <w:sz w:val="24"/>
        </w:rPr>
        <w:t>включает:</w:t>
      </w:r>
    </w:p>
    <w:p w:rsidR="00F24135" w:rsidRDefault="005E5ACB" w:rsidP="003E4757">
      <w:pPr>
        <w:pStyle w:val="a5"/>
        <w:numPr>
          <w:ilvl w:val="2"/>
          <w:numId w:val="157"/>
        </w:numPr>
        <w:tabs>
          <w:tab w:val="left" w:pos="1044"/>
        </w:tabs>
        <w:ind w:right="130" w:firstLine="708"/>
        <w:rPr>
          <w:sz w:val="24"/>
        </w:rPr>
      </w:pPr>
      <w:r>
        <w:rPr>
          <w:sz w:val="24"/>
        </w:rPr>
        <w:t>определение уровня актуального и зоны ближайшего развития обучающихся с ЗПР, выявление индивидуальных возможностей;</w:t>
      </w:r>
    </w:p>
    <w:p w:rsidR="00F24135" w:rsidRDefault="005E5ACB" w:rsidP="003E4757">
      <w:pPr>
        <w:pStyle w:val="a5"/>
        <w:numPr>
          <w:ilvl w:val="2"/>
          <w:numId w:val="157"/>
        </w:numPr>
        <w:tabs>
          <w:tab w:val="left" w:pos="1078"/>
        </w:tabs>
        <w:ind w:right="131" w:firstLine="708"/>
        <w:rPr>
          <w:sz w:val="24"/>
        </w:rPr>
      </w:pPr>
      <w:r>
        <w:rPr>
          <w:sz w:val="24"/>
        </w:rPr>
        <w:t>изучение развития эмоциональной, регуляторной, познавательной, речевой сфер и личностных особенностей обучающихся с ЗПР;</w:t>
      </w:r>
    </w:p>
    <w:p w:rsidR="00F24135" w:rsidRDefault="005E5ACB" w:rsidP="003E4757">
      <w:pPr>
        <w:pStyle w:val="a5"/>
        <w:numPr>
          <w:ilvl w:val="2"/>
          <w:numId w:val="157"/>
        </w:numPr>
        <w:tabs>
          <w:tab w:val="left" w:pos="992"/>
        </w:tabs>
        <w:ind w:right="126" w:firstLine="708"/>
        <w:rPr>
          <w:sz w:val="24"/>
        </w:rPr>
      </w:pPr>
      <w:r>
        <w:rPr>
          <w:sz w:val="24"/>
        </w:rPr>
        <w:t>изучение</w:t>
      </w:r>
      <w:r>
        <w:rPr>
          <w:spacing w:val="-1"/>
          <w:sz w:val="24"/>
        </w:rPr>
        <w:t xml:space="preserve"> </w:t>
      </w:r>
      <w:r>
        <w:rPr>
          <w:sz w:val="24"/>
        </w:rPr>
        <w:t>социальной ситуации развития и условий</w:t>
      </w:r>
      <w:r>
        <w:rPr>
          <w:spacing w:val="-2"/>
          <w:sz w:val="24"/>
        </w:rPr>
        <w:t xml:space="preserve"> </w:t>
      </w:r>
      <w:r>
        <w:rPr>
          <w:sz w:val="24"/>
        </w:rPr>
        <w:t>семейного</w:t>
      </w:r>
      <w:r>
        <w:rPr>
          <w:spacing w:val="-1"/>
          <w:sz w:val="24"/>
        </w:rPr>
        <w:t xml:space="preserve"> </w:t>
      </w:r>
      <w:r>
        <w:rPr>
          <w:sz w:val="24"/>
        </w:rPr>
        <w:t>воспитания обучающегося с</w:t>
      </w:r>
      <w:r>
        <w:rPr>
          <w:spacing w:val="-3"/>
          <w:sz w:val="24"/>
        </w:rPr>
        <w:t xml:space="preserve"> </w:t>
      </w:r>
      <w:r>
        <w:rPr>
          <w:sz w:val="24"/>
        </w:rPr>
        <w:t>ЗПР;</w:t>
      </w:r>
      <w:r>
        <w:rPr>
          <w:spacing w:val="-2"/>
          <w:sz w:val="24"/>
        </w:rPr>
        <w:t xml:space="preserve"> </w:t>
      </w:r>
      <w:r>
        <w:rPr>
          <w:sz w:val="24"/>
        </w:rPr>
        <w:t>изучение</w:t>
      </w:r>
      <w:r>
        <w:rPr>
          <w:spacing w:val="-2"/>
          <w:sz w:val="24"/>
        </w:rPr>
        <w:t xml:space="preserve"> </w:t>
      </w:r>
      <w:r>
        <w:rPr>
          <w:sz w:val="24"/>
        </w:rPr>
        <w:t>адаптивных возможностей</w:t>
      </w:r>
      <w:r>
        <w:rPr>
          <w:spacing w:val="-1"/>
          <w:sz w:val="24"/>
        </w:rPr>
        <w:t xml:space="preserve"> </w:t>
      </w:r>
      <w:r>
        <w:rPr>
          <w:sz w:val="24"/>
        </w:rPr>
        <w:t>и уровня</w:t>
      </w:r>
      <w:r>
        <w:rPr>
          <w:spacing w:val="-6"/>
          <w:sz w:val="24"/>
        </w:rPr>
        <w:t xml:space="preserve"> </w:t>
      </w:r>
      <w:r>
        <w:rPr>
          <w:sz w:val="24"/>
        </w:rPr>
        <w:t>психосоциального</w:t>
      </w:r>
      <w:r>
        <w:rPr>
          <w:spacing w:val="-5"/>
          <w:sz w:val="24"/>
        </w:rPr>
        <w:t xml:space="preserve"> </w:t>
      </w:r>
      <w:r>
        <w:rPr>
          <w:sz w:val="24"/>
        </w:rPr>
        <w:t>развития обучающегося</w:t>
      </w:r>
      <w:r>
        <w:rPr>
          <w:spacing w:val="-3"/>
          <w:sz w:val="24"/>
        </w:rPr>
        <w:t xml:space="preserve"> </w:t>
      </w:r>
      <w:r>
        <w:rPr>
          <w:sz w:val="24"/>
        </w:rPr>
        <w:t xml:space="preserve">с </w:t>
      </w:r>
      <w:r>
        <w:rPr>
          <w:spacing w:val="-4"/>
          <w:sz w:val="24"/>
        </w:rPr>
        <w:t>ЗПР;</w:t>
      </w:r>
    </w:p>
    <w:p w:rsidR="00F24135" w:rsidRDefault="005E5ACB" w:rsidP="003E4757">
      <w:pPr>
        <w:pStyle w:val="a5"/>
        <w:numPr>
          <w:ilvl w:val="2"/>
          <w:numId w:val="157"/>
        </w:numPr>
        <w:tabs>
          <w:tab w:val="left" w:pos="1112"/>
        </w:tabs>
        <w:ind w:right="129" w:firstLine="708"/>
        <w:rPr>
          <w:sz w:val="24"/>
        </w:rPr>
      </w:pPr>
      <w:r>
        <w:rPr>
          <w:sz w:val="24"/>
        </w:rPr>
        <w:t>выявление особенностей коммуникативной деятельности обучающихся с ЗПР и способности к регуляции собственного поведения, эмоционального реагирования;</w:t>
      </w:r>
    </w:p>
    <w:p w:rsidR="00F24135" w:rsidRDefault="005E5ACB" w:rsidP="003E4757">
      <w:pPr>
        <w:pStyle w:val="a5"/>
        <w:numPr>
          <w:ilvl w:val="2"/>
          <w:numId w:val="157"/>
        </w:numPr>
        <w:tabs>
          <w:tab w:val="left" w:pos="987"/>
        </w:tabs>
        <w:ind w:left="987" w:hanging="138"/>
        <w:rPr>
          <w:sz w:val="24"/>
        </w:rPr>
      </w:pPr>
      <w:r>
        <w:rPr>
          <w:sz w:val="24"/>
        </w:rPr>
        <w:t>изучение</w:t>
      </w:r>
      <w:r>
        <w:rPr>
          <w:spacing w:val="-6"/>
          <w:sz w:val="24"/>
        </w:rPr>
        <w:t xml:space="preserve"> </w:t>
      </w:r>
      <w:r>
        <w:rPr>
          <w:sz w:val="24"/>
        </w:rPr>
        <w:t>профессиональных</w:t>
      </w:r>
      <w:r>
        <w:rPr>
          <w:spacing w:val="-2"/>
          <w:sz w:val="24"/>
        </w:rPr>
        <w:t xml:space="preserve"> </w:t>
      </w:r>
      <w:r>
        <w:rPr>
          <w:sz w:val="24"/>
        </w:rPr>
        <w:t>предпочтений</w:t>
      </w:r>
      <w:r>
        <w:rPr>
          <w:spacing w:val="-4"/>
          <w:sz w:val="24"/>
        </w:rPr>
        <w:t xml:space="preserve"> </w:t>
      </w:r>
      <w:r>
        <w:rPr>
          <w:sz w:val="24"/>
        </w:rPr>
        <w:t>и</w:t>
      </w:r>
      <w:r>
        <w:rPr>
          <w:spacing w:val="-4"/>
          <w:sz w:val="24"/>
        </w:rPr>
        <w:t xml:space="preserve"> </w:t>
      </w:r>
      <w:r>
        <w:rPr>
          <w:spacing w:val="-2"/>
          <w:sz w:val="24"/>
        </w:rPr>
        <w:t>склонностей;</w:t>
      </w:r>
    </w:p>
    <w:p w:rsidR="00F24135" w:rsidRDefault="005E5ACB" w:rsidP="003E4757">
      <w:pPr>
        <w:pStyle w:val="a5"/>
        <w:numPr>
          <w:ilvl w:val="2"/>
          <w:numId w:val="157"/>
        </w:numPr>
        <w:tabs>
          <w:tab w:val="left" w:pos="1215"/>
        </w:tabs>
        <w:ind w:right="129" w:firstLine="708"/>
        <w:rPr>
          <w:sz w:val="24"/>
        </w:rPr>
      </w:pPr>
      <w:r>
        <w:rPr>
          <w:sz w:val="24"/>
        </w:rPr>
        <w:t>мониторинг динамики развития, успешности освоения образовательных программ основного общего образования.</w:t>
      </w:r>
    </w:p>
    <w:p w:rsidR="00F24135" w:rsidRDefault="005E5ACB">
      <w:pPr>
        <w:pStyle w:val="a3"/>
        <w:tabs>
          <w:tab w:val="left" w:pos="3477"/>
          <w:tab w:val="left" w:pos="5634"/>
          <w:tab w:val="left" w:pos="7727"/>
        </w:tabs>
        <w:spacing w:before="1"/>
        <w:ind w:right="124"/>
      </w:pPr>
      <w:r>
        <w:rPr>
          <w:spacing w:val="-2"/>
        </w:rPr>
        <w:t>Диагностическое</w:t>
      </w:r>
      <w:r>
        <w:tab/>
      </w:r>
      <w:r>
        <w:rPr>
          <w:spacing w:val="-2"/>
        </w:rPr>
        <w:t>направление</w:t>
      </w:r>
      <w:r>
        <w:tab/>
      </w:r>
      <w:r>
        <w:rPr>
          <w:spacing w:val="-2"/>
        </w:rPr>
        <w:t>реализуется</w:t>
      </w:r>
      <w:r>
        <w:tab/>
      </w:r>
      <w:r>
        <w:rPr>
          <w:spacing w:val="-2"/>
        </w:rPr>
        <w:t xml:space="preserve">учителем-дефектологом </w:t>
      </w:r>
      <w:r>
        <w:t>(олигофренопедагогом), педагогом-психологом, учителем-логопедом, социальным педагогом, учителями-предметниками и другими педагогическими работниками.</w:t>
      </w:r>
    </w:p>
    <w:p w:rsidR="00F24135" w:rsidRDefault="005E5ACB">
      <w:pPr>
        <w:pStyle w:val="a3"/>
        <w:ind w:right="127"/>
      </w:pPr>
      <w:r>
        <w:t>Результаты комплексной диагностики и систематического мониторинга достижения каждым обучающимся планируемых результатов освоения образовательной программы, социальной ситуации и условий семейного воспитания обсуждаются на заседании ППк образовательной организации, отражаются в соответствующих рекомендациях (в том числе при необходимости,</w:t>
      </w:r>
      <w:r>
        <w:rPr>
          <w:spacing w:val="-8"/>
        </w:rPr>
        <w:t xml:space="preserve"> </w:t>
      </w:r>
      <w:r>
        <w:t>в</w:t>
      </w:r>
      <w:r>
        <w:rPr>
          <w:spacing w:val="-8"/>
        </w:rPr>
        <w:t xml:space="preserve"> </w:t>
      </w:r>
      <w:r>
        <w:t>рекомендации</w:t>
      </w:r>
      <w:r>
        <w:rPr>
          <w:spacing w:val="-11"/>
        </w:rPr>
        <w:t xml:space="preserve"> </w:t>
      </w:r>
      <w:r>
        <w:t>проведения</w:t>
      </w:r>
      <w:r>
        <w:rPr>
          <w:spacing w:val="-7"/>
        </w:rPr>
        <w:t xml:space="preserve"> </w:t>
      </w:r>
      <w:r>
        <w:t>дополнительного</w:t>
      </w:r>
      <w:r>
        <w:rPr>
          <w:spacing w:val="-9"/>
        </w:rPr>
        <w:t xml:space="preserve"> </w:t>
      </w:r>
      <w:r>
        <w:t>консультирования</w:t>
      </w:r>
      <w:r>
        <w:rPr>
          <w:spacing w:val="-4"/>
        </w:rPr>
        <w:t xml:space="preserve"> </w:t>
      </w:r>
      <w:r>
        <w:t>обучающегося</w:t>
      </w:r>
      <w:r>
        <w:rPr>
          <w:spacing w:val="-7"/>
        </w:rPr>
        <w:t xml:space="preserve"> </w:t>
      </w:r>
      <w:r>
        <w:t>в организациях образования, здравоохранения, социальной защиты).</w:t>
      </w:r>
    </w:p>
    <w:p w:rsidR="00F24135" w:rsidRDefault="005E5ACB">
      <w:pPr>
        <w:pStyle w:val="a3"/>
        <w:ind w:right="122"/>
      </w:pPr>
      <w:r>
        <w:t>На</w:t>
      </w:r>
      <w:r>
        <w:rPr>
          <w:spacing w:val="-4"/>
        </w:rPr>
        <w:t xml:space="preserve"> </w:t>
      </w:r>
      <w:r>
        <w:t>основе</w:t>
      </w:r>
      <w:r>
        <w:rPr>
          <w:spacing w:val="-2"/>
        </w:rPr>
        <w:t xml:space="preserve"> </w:t>
      </w:r>
      <w:r>
        <w:t>результатов</w:t>
      </w:r>
      <w:r>
        <w:rPr>
          <w:spacing w:val="-5"/>
        </w:rPr>
        <w:t xml:space="preserve"> </w:t>
      </w:r>
      <w:r>
        <w:t>комплексного</w:t>
      </w:r>
      <w:r>
        <w:rPr>
          <w:spacing w:val="-2"/>
        </w:rPr>
        <w:t xml:space="preserve"> </w:t>
      </w:r>
      <w:r>
        <w:t>обследования,</w:t>
      </w:r>
      <w:r>
        <w:rPr>
          <w:spacing w:val="-3"/>
        </w:rPr>
        <w:t xml:space="preserve"> </w:t>
      </w:r>
      <w:r>
        <w:t>а</w:t>
      </w:r>
      <w:r>
        <w:rPr>
          <w:spacing w:val="-4"/>
        </w:rPr>
        <w:t xml:space="preserve"> </w:t>
      </w:r>
      <w:r>
        <w:t>также</w:t>
      </w:r>
      <w:r>
        <w:rPr>
          <w:spacing w:val="-4"/>
        </w:rPr>
        <w:t xml:space="preserve"> </w:t>
      </w:r>
      <w:r>
        <w:t>рекомендаций</w:t>
      </w:r>
      <w:r>
        <w:rPr>
          <w:spacing w:val="-2"/>
        </w:rPr>
        <w:t xml:space="preserve"> </w:t>
      </w:r>
      <w:r>
        <w:t>ПМПК</w:t>
      </w:r>
      <w:r>
        <w:rPr>
          <w:spacing w:val="-5"/>
        </w:rPr>
        <w:t xml:space="preserve"> </w:t>
      </w:r>
      <w:r>
        <w:t>и</w:t>
      </w:r>
      <w:r>
        <w:rPr>
          <w:spacing w:val="-5"/>
        </w:rPr>
        <w:t xml:space="preserve"> </w:t>
      </w:r>
      <w:r>
        <w:t>ИПРА (при наличии) разрабатывается "Индивидуальный план коррекционно-развивающей работы обучающегося",</w:t>
      </w:r>
      <w:r>
        <w:rPr>
          <w:spacing w:val="-15"/>
        </w:rPr>
        <w:t xml:space="preserve"> </w:t>
      </w:r>
      <w:r>
        <w:t>который</w:t>
      </w:r>
      <w:r>
        <w:rPr>
          <w:spacing w:val="-11"/>
        </w:rPr>
        <w:t xml:space="preserve"> </w:t>
      </w:r>
      <w:r>
        <w:t>утверждается</w:t>
      </w:r>
      <w:r>
        <w:rPr>
          <w:spacing w:val="-13"/>
        </w:rPr>
        <w:t xml:space="preserve"> </w:t>
      </w:r>
      <w:r>
        <w:t>психолого-педагогическим</w:t>
      </w:r>
      <w:r>
        <w:rPr>
          <w:spacing w:val="-14"/>
        </w:rPr>
        <w:t xml:space="preserve"> </w:t>
      </w:r>
      <w:r>
        <w:t>консилиумом</w:t>
      </w:r>
      <w:r>
        <w:rPr>
          <w:spacing w:val="-15"/>
        </w:rPr>
        <w:t xml:space="preserve"> </w:t>
      </w:r>
      <w:r>
        <w:t xml:space="preserve">образовательной </w:t>
      </w:r>
      <w:r>
        <w:rPr>
          <w:spacing w:val="-2"/>
        </w:rPr>
        <w:t>организации.</w:t>
      </w:r>
    </w:p>
    <w:p w:rsidR="00F24135" w:rsidRDefault="005E5ACB">
      <w:pPr>
        <w:pStyle w:val="2"/>
        <w:spacing w:line="240" w:lineRule="auto"/>
        <w:rPr>
          <w:b w:val="0"/>
        </w:rPr>
      </w:pPr>
      <w:r>
        <w:t>Коррекционно-развивающее</w:t>
      </w:r>
      <w:r>
        <w:rPr>
          <w:spacing w:val="-5"/>
        </w:rPr>
        <w:t xml:space="preserve"> </w:t>
      </w:r>
      <w:r>
        <w:t>и психопрофилактическое</w:t>
      </w:r>
      <w:r>
        <w:rPr>
          <w:spacing w:val="-2"/>
        </w:rPr>
        <w:t xml:space="preserve"> </w:t>
      </w:r>
      <w:r>
        <w:t>направление</w:t>
      </w:r>
      <w:r>
        <w:rPr>
          <w:spacing w:val="4"/>
        </w:rPr>
        <w:t xml:space="preserve"> </w:t>
      </w:r>
      <w:r>
        <w:rPr>
          <w:b w:val="0"/>
          <w:spacing w:val="-2"/>
        </w:rPr>
        <w:t>включает:</w:t>
      </w:r>
    </w:p>
    <w:p w:rsidR="00F24135" w:rsidRDefault="005E5ACB" w:rsidP="003E4757">
      <w:pPr>
        <w:pStyle w:val="a5"/>
        <w:numPr>
          <w:ilvl w:val="2"/>
          <w:numId w:val="157"/>
        </w:numPr>
        <w:tabs>
          <w:tab w:val="left" w:pos="1035"/>
        </w:tabs>
        <w:ind w:right="125" w:firstLine="708"/>
        <w:rPr>
          <w:sz w:val="24"/>
        </w:rPr>
      </w:pPr>
      <w:r>
        <w:rPr>
          <w:sz w:val="24"/>
        </w:rPr>
        <w:t xml:space="preserve">выбор оптимальных специальных методик и вариативного программного содержания коррекционных курсов, методов и приемов коррекции, развития и обучения в соответствии с особыми образовательными потребностями обучающегося с ЗПР на уровне основного общего </w:t>
      </w:r>
      <w:r>
        <w:rPr>
          <w:spacing w:val="-2"/>
          <w:sz w:val="24"/>
        </w:rPr>
        <w:t>образования;</w:t>
      </w:r>
    </w:p>
    <w:p w:rsidR="00F24135" w:rsidRDefault="005E5ACB" w:rsidP="003E4757">
      <w:pPr>
        <w:pStyle w:val="a5"/>
        <w:numPr>
          <w:ilvl w:val="2"/>
          <w:numId w:val="157"/>
        </w:numPr>
        <w:tabs>
          <w:tab w:val="left" w:pos="1100"/>
        </w:tabs>
        <w:spacing w:before="1"/>
        <w:ind w:right="125" w:firstLine="708"/>
        <w:rPr>
          <w:sz w:val="24"/>
        </w:rPr>
      </w:pPr>
      <w:r>
        <w:rPr>
          <w:sz w:val="24"/>
        </w:rPr>
        <w:t>проведение коррекционных курсов, индивидуальных и групповых коррекционно-развивающих занятий,</w:t>
      </w:r>
      <w:r>
        <w:rPr>
          <w:spacing w:val="-3"/>
          <w:sz w:val="24"/>
        </w:rPr>
        <w:t xml:space="preserve"> </w:t>
      </w:r>
      <w:r>
        <w:rPr>
          <w:sz w:val="24"/>
        </w:rPr>
        <w:t>необходимых</w:t>
      </w:r>
      <w:r>
        <w:rPr>
          <w:spacing w:val="-3"/>
          <w:sz w:val="24"/>
        </w:rPr>
        <w:t xml:space="preserve"> </w:t>
      </w:r>
      <w:r>
        <w:rPr>
          <w:sz w:val="24"/>
        </w:rPr>
        <w:t>для преодоления</w:t>
      </w:r>
      <w:r>
        <w:rPr>
          <w:spacing w:val="-1"/>
          <w:sz w:val="24"/>
        </w:rPr>
        <w:t xml:space="preserve"> </w:t>
      </w:r>
      <w:r>
        <w:rPr>
          <w:sz w:val="24"/>
        </w:rPr>
        <w:t>нарушений развития,</w:t>
      </w:r>
      <w:r>
        <w:rPr>
          <w:spacing w:val="-1"/>
          <w:sz w:val="24"/>
        </w:rPr>
        <w:t xml:space="preserve"> </w:t>
      </w:r>
      <w:r>
        <w:rPr>
          <w:sz w:val="24"/>
        </w:rPr>
        <w:t>трудностей обучения и обеспечения успешной социализации;</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rsidP="003E4757">
      <w:pPr>
        <w:pStyle w:val="a5"/>
        <w:numPr>
          <w:ilvl w:val="2"/>
          <w:numId w:val="157"/>
        </w:numPr>
        <w:tabs>
          <w:tab w:val="left" w:pos="982"/>
        </w:tabs>
        <w:spacing w:before="73"/>
        <w:ind w:right="126" w:firstLine="708"/>
        <w:rPr>
          <w:sz w:val="24"/>
        </w:rPr>
      </w:pPr>
      <w:r>
        <w:rPr>
          <w:sz w:val="24"/>
        </w:rPr>
        <w:lastRenderedPageBreak/>
        <w:t>системное</w:t>
      </w:r>
      <w:r>
        <w:rPr>
          <w:spacing w:val="-13"/>
          <w:sz w:val="24"/>
        </w:rPr>
        <w:t xml:space="preserve"> </w:t>
      </w:r>
      <w:r>
        <w:rPr>
          <w:sz w:val="24"/>
        </w:rPr>
        <w:t>воздействие</w:t>
      </w:r>
      <w:r>
        <w:rPr>
          <w:spacing w:val="-13"/>
          <w:sz w:val="24"/>
        </w:rPr>
        <w:t xml:space="preserve"> </w:t>
      </w:r>
      <w:r>
        <w:rPr>
          <w:sz w:val="24"/>
        </w:rPr>
        <w:t>на</w:t>
      </w:r>
      <w:r>
        <w:rPr>
          <w:spacing w:val="-8"/>
          <w:sz w:val="24"/>
        </w:rPr>
        <w:t xml:space="preserve"> </w:t>
      </w:r>
      <w:r>
        <w:rPr>
          <w:sz w:val="24"/>
        </w:rPr>
        <w:t>учебно-познавательную</w:t>
      </w:r>
      <w:r>
        <w:rPr>
          <w:spacing w:val="-10"/>
          <w:sz w:val="24"/>
        </w:rPr>
        <w:t xml:space="preserve"> </w:t>
      </w:r>
      <w:r>
        <w:rPr>
          <w:sz w:val="24"/>
        </w:rPr>
        <w:t>и</w:t>
      </w:r>
      <w:r>
        <w:rPr>
          <w:spacing w:val="-10"/>
          <w:sz w:val="24"/>
        </w:rPr>
        <w:t xml:space="preserve"> </w:t>
      </w:r>
      <w:r>
        <w:rPr>
          <w:sz w:val="24"/>
        </w:rPr>
        <w:t>речевую</w:t>
      </w:r>
      <w:r>
        <w:rPr>
          <w:spacing w:val="-13"/>
          <w:sz w:val="24"/>
        </w:rPr>
        <w:t xml:space="preserve"> </w:t>
      </w:r>
      <w:r>
        <w:rPr>
          <w:sz w:val="24"/>
        </w:rPr>
        <w:t>деятельность</w:t>
      </w:r>
      <w:r>
        <w:rPr>
          <w:spacing w:val="-6"/>
          <w:sz w:val="24"/>
        </w:rPr>
        <w:t xml:space="preserve"> </w:t>
      </w:r>
      <w:r>
        <w:rPr>
          <w:sz w:val="24"/>
        </w:rPr>
        <w:t>обучающегося с</w:t>
      </w:r>
      <w:r>
        <w:rPr>
          <w:spacing w:val="-15"/>
          <w:sz w:val="24"/>
        </w:rPr>
        <w:t xml:space="preserve"> </w:t>
      </w:r>
      <w:r>
        <w:rPr>
          <w:sz w:val="24"/>
        </w:rPr>
        <w:t>ЗПР,</w:t>
      </w:r>
      <w:r>
        <w:rPr>
          <w:spacing w:val="-15"/>
          <w:sz w:val="24"/>
        </w:rPr>
        <w:t xml:space="preserve"> </w:t>
      </w:r>
      <w:r>
        <w:rPr>
          <w:sz w:val="24"/>
        </w:rPr>
        <w:t>направленное</w:t>
      </w:r>
      <w:r>
        <w:rPr>
          <w:spacing w:val="-15"/>
          <w:sz w:val="24"/>
        </w:rPr>
        <w:t xml:space="preserve"> </w:t>
      </w:r>
      <w:r>
        <w:rPr>
          <w:sz w:val="24"/>
        </w:rPr>
        <w:t>на</w:t>
      </w:r>
      <w:r>
        <w:rPr>
          <w:spacing w:val="-15"/>
          <w:sz w:val="24"/>
        </w:rPr>
        <w:t xml:space="preserve"> </w:t>
      </w:r>
      <w:r>
        <w:rPr>
          <w:sz w:val="24"/>
        </w:rPr>
        <w:t>формирование</w:t>
      </w:r>
      <w:r>
        <w:rPr>
          <w:spacing w:val="-15"/>
          <w:sz w:val="24"/>
        </w:rPr>
        <w:t xml:space="preserve"> </w:t>
      </w:r>
      <w:r>
        <w:rPr>
          <w:sz w:val="24"/>
        </w:rPr>
        <w:t>универсальных</w:t>
      </w:r>
      <w:r>
        <w:rPr>
          <w:spacing w:val="-15"/>
          <w:sz w:val="24"/>
        </w:rPr>
        <w:t xml:space="preserve"> </w:t>
      </w:r>
      <w:r>
        <w:rPr>
          <w:sz w:val="24"/>
        </w:rPr>
        <w:t>учебных</w:t>
      </w:r>
      <w:r>
        <w:rPr>
          <w:spacing w:val="-15"/>
          <w:sz w:val="24"/>
        </w:rPr>
        <w:t xml:space="preserve"> </w:t>
      </w:r>
      <w:r>
        <w:rPr>
          <w:sz w:val="24"/>
        </w:rPr>
        <w:t>действий</w:t>
      </w:r>
      <w:r>
        <w:rPr>
          <w:spacing w:val="-15"/>
          <w:sz w:val="24"/>
        </w:rPr>
        <w:t xml:space="preserve"> </w:t>
      </w:r>
      <w:r>
        <w:rPr>
          <w:sz w:val="24"/>
        </w:rPr>
        <w:t>и</w:t>
      </w:r>
      <w:r>
        <w:rPr>
          <w:spacing w:val="-15"/>
          <w:sz w:val="24"/>
        </w:rPr>
        <w:t xml:space="preserve"> </w:t>
      </w:r>
      <w:r>
        <w:rPr>
          <w:sz w:val="24"/>
        </w:rPr>
        <w:t>коррекцию</w:t>
      </w:r>
      <w:r>
        <w:rPr>
          <w:spacing w:val="-15"/>
          <w:sz w:val="24"/>
        </w:rPr>
        <w:t xml:space="preserve"> </w:t>
      </w:r>
      <w:r>
        <w:rPr>
          <w:sz w:val="24"/>
        </w:rPr>
        <w:t>отклонений в развитии;</w:t>
      </w:r>
    </w:p>
    <w:p w:rsidR="00F24135" w:rsidRDefault="005E5ACB" w:rsidP="003E4757">
      <w:pPr>
        <w:pStyle w:val="a5"/>
        <w:numPr>
          <w:ilvl w:val="2"/>
          <w:numId w:val="157"/>
        </w:numPr>
        <w:tabs>
          <w:tab w:val="left" w:pos="1109"/>
        </w:tabs>
        <w:spacing w:before="1"/>
        <w:ind w:right="125" w:firstLine="708"/>
        <w:rPr>
          <w:sz w:val="24"/>
        </w:rPr>
      </w:pPr>
      <w:r>
        <w:rPr>
          <w:sz w:val="24"/>
        </w:rPr>
        <w:t>коррекцию и развитие высших психических функций, развитие эмоциональной, регуляторной и личностной сферы обучающегося с ЗПР и психокоррекцию его поведения;</w:t>
      </w:r>
    </w:p>
    <w:p w:rsidR="00F24135" w:rsidRDefault="005E5ACB" w:rsidP="003E4757">
      <w:pPr>
        <w:pStyle w:val="a5"/>
        <w:numPr>
          <w:ilvl w:val="2"/>
          <w:numId w:val="157"/>
        </w:numPr>
        <w:tabs>
          <w:tab w:val="left" w:pos="984"/>
        </w:tabs>
        <w:ind w:right="130" w:firstLine="708"/>
        <w:rPr>
          <w:sz w:val="24"/>
        </w:rPr>
      </w:pPr>
      <w:r>
        <w:rPr>
          <w:sz w:val="24"/>
        </w:rPr>
        <w:t>формирование</w:t>
      </w:r>
      <w:r>
        <w:rPr>
          <w:spacing w:val="-6"/>
          <w:sz w:val="24"/>
        </w:rPr>
        <w:t xml:space="preserve"> </w:t>
      </w:r>
      <w:r>
        <w:rPr>
          <w:sz w:val="24"/>
        </w:rPr>
        <w:t>стремления</w:t>
      </w:r>
      <w:r>
        <w:rPr>
          <w:spacing w:val="-5"/>
          <w:sz w:val="24"/>
        </w:rPr>
        <w:t xml:space="preserve"> </w:t>
      </w:r>
      <w:r>
        <w:rPr>
          <w:sz w:val="24"/>
        </w:rPr>
        <w:t>к</w:t>
      </w:r>
      <w:r>
        <w:rPr>
          <w:spacing w:val="-6"/>
          <w:sz w:val="24"/>
        </w:rPr>
        <w:t xml:space="preserve"> </w:t>
      </w:r>
      <w:r>
        <w:rPr>
          <w:sz w:val="24"/>
        </w:rPr>
        <w:t>осознанному</w:t>
      </w:r>
      <w:r>
        <w:rPr>
          <w:spacing w:val="-10"/>
          <w:sz w:val="24"/>
        </w:rPr>
        <w:t xml:space="preserve"> </w:t>
      </w:r>
      <w:r>
        <w:rPr>
          <w:sz w:val="24"/>
        </w:rPr>
        <w:t>самопознанию</w:t>
      </w:r>
      <w:r>
        <w:rPr>
          <w:spacing w:val="-1"/>
          <w:sz w:val="24"/>
        </w:rPr>
        <w:t xml:space="preserve"> </w:t>
      </w:r>
      <w:r>
        <w:rPr>
          <w:sz w:val="24"/>
        </w:rPr>
        <w:t>и</w:t>
      </w:r>
      <w:r>
        <w:rPr>
          <w:spacing w:val="-6"/>
          <w:sz w:val="24"/>
        </w:rPr>
        <w:t xml:space="preserve"> </w:t>
      </w:r>
      <w:r>
        <w:rPr>
          <w:sz w:val="24"/>
        </w:rPr>
        <w:t>саморазвитию</w:t>
      </w:r>
      <w:r>
        <w:rPr>
          <w:spacing w:val="-2"/>
          <w:sz w:val="24"/>
        </w:rPr>
        <w:t xml:space="preserve"> </w:t>
      </w:r>
      <w:r>
        <w:rPr>
          <w:sz w:val="24"/>
        </w:rPr>
        <w:t>у</w:t>
      </w:r>
      <w:r>
        <w:rPr>
          <w:spacing w:val="-12"/>
          <w:sz w:val="24"/>
        </w:rPr>
        <w:t xml:space="preserve"> </w:t>
      </w:r>
      <w:r>
        <w:rPr>
          <w:sz w:val="24"/>
        </w:rPr>
        <w:t>обучающихся с ЗПР; формирование способов регуляции поведения и эмоциональных состояний с учетом норм и правил общественного уклада;</w:t>
      </w:r>
    </w:p>
    <w:p w:rsidR="00F24135" w:rsidRDefault="005E5ACB" w:rsidP="003E4757">
      <w:pPr>
        <w:pStyle w:val="a5"/>
        <w:numPr>
          <w:ilvl w:val="2"/>
          <w:numId w:val="157"/>
        </w:numPr>
        <w:tabs>
          <w:tab w:val="left" w:pos="1119"/>
        </w:tabs>
        <w:ind w:right="124" w:firstLine="708"/>
        <w:rPr>
          <w:sz w:val="24"/>
        </w:rPr>
      </w:pPr>
      <w:r>
        <w:rPr>
          <w:sz w:val="24"/>
        </w:rPr>
        <w:t>развитие навыков конструктивного общения и эффективного взаимодействия с окружающими; развитие компетенций, необходимых для продолжения образования и профессионального самоопределения;</w:t>
      </w:r>
    </w:p>
    <w:p w:rsidR="00F24135" w:rsidRDefault="005E5ACB" w:rsidP="003E4757">
      <w:pPr>
        <w:pStyle w:val="a5"/>
        <w:numPr>
          <w:ilvl w:val="2"/>
          <w:numId w:val="157"/>
        </w:numPr>
        <w:tabs>
          <w:tab w:val="left" w:pos="999"/>
        </w:tabs>
        <w:ind w:right="123" w:firstLine="708"/>
        <w:rPr>
          <w:sz w:val="24"/>
        </w:rPr>
      </w:pPr>
      <w:r>
        <w:rPr>
          <w:sz w:val="24"/>
        </w:rPr>
        <w:t xml:space="preserve">развитие осознанного подхода в решении нравственных проблем на основе личностного выбора, осознанного и ответственного отношения к своим поступкам; социальную защиту обучающегося в случае неблагоприятных условий жизни при психотравмирующих </w:t>
      </w:r>
      <w:r>
        <w:rPr>
          <w:spacing w:val="-2"/>
          <w:sz w:val="24"/>
        </w:rPr>
        <w:t>обстоятельствах.</w:t>
      </w:r>
    </w:p>
    <w:p w:rsidR="00F24135" w:rsidRDefault="005E5ACB">
      <w:pPr>
        <w:pStyle w:val="a3"/>
        <w:spacing w:before="1"/>
        <w:ind w:right="123"/>
      </w:pPr>
      <w:r>
        <w:t>Организация и проведение коррекционно-развивающей работы в системе реализации АООП ООО для обучающихся с ЗПР отражается в следующей документации: - индивидуальных планах коррекционно-развивающей работы, разработанных для каждого обучающегося и утвержденных руководителем психолого-педагогического консилиума образовательной организации; рабочих программах коррекционных курсов и дополнительных коррекционно-развивающих занятий; планах работы педагога-психолога, учителя-дефектолога (олигофренопедагога), учителя-логопеда, социального педагога и других специалистов, проектируемых</w:t>
      </w:r>
      <w:r>
        <w:rPr>
          <w:spacing w:val="-13"/>
        </w:rPr>
        <w:t xml:space="preserve"> </w:t>
      </w:r>
      <w:r>
        <w:t>с</w:t>
      </w:r>
      <w:r>
        <w:rPr>
          <w:spacing w:val="-14"/>
        </w:rPr>
        <w:t xml:space="preserve"> </w:t>
      </w:r>
      <w:r>
        <w:t>учетом</w:t>
      </w:r>
      <w:r>
        <w:rPr>
          <w:spacing w:val="-13"/>
        </w:rPr>
        <w:t xml:space="preserve"> </w:t>
      </w:r>
      <w:r>
        <w:t>индивидуальных</w:t>
      </w:r>
      <w:r>
        <w:rPr>
          <w:spacing w:val="-12"/>
        </w:rPr>
        <w:t xml:space="preserve"> </w:t>
      </w:r>
      <w:r>
        <w:t>особенностей</w:t>
      </w:r>
      <w:r>
        <w:rPr>
          <w:spacing w:val="-14"/>
        </w:rPr>
        <w:t xml:space="preserve"> </w:t>
      </w:r>
      <w:r>
        <w:t>каждого</w:t>
      </w:r>
      <w:r>
        <w:rPr>
          <w:spacing w:val="-12"/>
        </w:rPr>
        <w:t xml:space="preserve"> </w:t>
      </w:r>
      <w:r>
        <w:t>обучающегося</w:t>
      </w:r>
      <w:r>
        <w:rPr>
          <w:spacing w:val="-15"/>
        </w:rPr>
        <w:t xml:space="preserve"> </w:t>
      </w:r>
      <w:r>
        <w:t>с</w:t>
      </w:r>
      <w:r>
        <w:rPr>
          <w:spacing w:val="-15"/>
        </w:rPr>
        <w:t xml:space="preserve"> </w:t>
      </w:r>
      <w:r>
        <w:t>ЗПР;</w:t>
      </w:r>
      <w:r>
        <w:rPr>
          <w:spacing w:val="-15"/>
        </w:rPr>
        <w:t xml:space="preserve"> </w:t>
      </w:r>
      <w:r>
        <w:t xml:space="preserve">программе внеурочной деятельности, проектируемой на основе индивидуально-дифференцированного </w:t>
      </w:r>
      <w:r>
        <w:rPr>
          <w:spacing w:val="-2"/>
        </w:rPr>
        <w:t>подхода.</w:t>
      </w:r>
    </w:p>
    <w:p w:rsidR="00F24135" w:rsidRDefault="005E5ACB">
      <w:pPr>
        <w:pStyle w:val="a3"/>
        <w:ind w:right="125"/>
      </w:pPr>
      <w:r>
        <w:t>Индивидуальный план коррекционно-развивающей работы ежегодно составляется для каждого обучающегося с ЗПР. В течение учебного года может происходить корректировка индивидуального плана с учетом достижения обучающимся планируемых результатов. Индивидуальный</w:t>
      </w:r>
      <w:r>
        <w:rPr>
          <w:spacing w:val="-14"/>
        </w:rPr>
        <w:t xml:space="preserve"> </w:t>
      </w:r>
      <w:r>
        <w:t>план</w:t>
      </w:r>
      <w:r>
        <w:rPr>
          <w:spacing w:val="-15"/>
        </w:rPr>
        <w:t xml:space="preserve"> </w:t>
      </w:r>
      <w:r>
        <w:t>коррекционно-развивающей</w:t>
      </w:r>
      <w:r>
        <w:rPr>
          <w:spacing w:val="-12"/>
        </w:rPr>
        <w:t xml:space="preserve"> </w:t>
      </w:r>
      <w:r>
        <w:t>работы</w:t>
      </w:r>
      <w:r>
        <w:rPr>
          <w:spacing w:val="-13"/>
        </w:rPr>
        <w:t xml:space="preserve"> </w:t>
      </w:r>
      <w:r>
        <w:t>обучающегося</w:t>
      </w:r>
      <w:r>
        <w:rPr>
          <w:spacing w:val="-13"/>
        </w:rPr>
        <w:t xml:space="preserve"> </w:t>
      </w:r>
      <w:r>
        <w:t>содержит:</w:t>
      </w:r>
      <w:r>
        <w:rPr>
          <w:spacing w:val="-15"/>
        </w:rPr>
        <w:t xml:space="preserve"> </w:t>
      </w:r>
      <w:r>
        <w:t>направления работы, определяемые ППк с учетом рекомендаций ПМПК и ИПРА (при наличии), особых образовательных потребностей и индивидуальных особенностей каждого обучающегося с ЗПР, выявленных в процессе стартового комплексного психолого-педагогического обследования или мониторинга (периодического учета) достижения планируемых результатов образования, в том числе ПКР; описание содержания, организации, примерных сроков и планируемых результатов работы по каждому направлению.</w:t>
      </w:r>
    </w:p>
    <w:p w:rsidR="00F24135" w:rsidRDefault="005E5ACB">
      <w:pPr>
        <w:pStyle w:val="a3"/>
        <w:spacing w:before="1"/>
        <w:ind w:right="126"/>
      </w:pPr>
      <w:r>
        <w:t>ПКР включает реализацию коррекционных курсов: "Коррекционно-развивающие занятия психокоррекционные (психологические и дефектологические)" и коррекционный курс "Логопедические занятия", а также предусматривает возможность проведения дополнительных коррекционно- развивающих занятий. Необходимость проведения дополнительных коррекционно-развивающих занятий может возникнуть в следующих случаях:</w:t>
      </w:r>
    </w:p>
    <w:p w:rsidR="00F24135" w:rsidRDefault="005E5ACB" w:rsidP="003E4757">
      <w:pPr>
        <w:pStyle w:val="a5"/>
        <w:numPr>
          <w:ilvl w:val="2"/>
          <w:numId w:val="157"/>
        </w:numPr>
        <w:tabs>
          <w:tab w:val="left" w:pos="1131"/>
        </w:tabs>
        <w:ind w:right="126" w:firstLine="708"/>
        <w:rPr>
          <w:sz w:val="24"/>
        </w:rPr>
      </w:pPr>
      <w:r>
        <w:rPr>
          <w:sz w:val="24"/>
        </w:rPr>
        <w:t>потребность в дополнительном психолого-педагогическом сопровождении после длительной болезни;</w:t>
      </w:r>
    </w:p>
    <w:p w:rsidR="00F24135" w:rsidRDefault="005E5ACB" w:rsidP="003E4757">
      <w:pPr>
        <w:pStyle w:val="a5"/>
        <w:numPr>
          <w:ilvl w:val="2"/>
          <w:numId w:val="157"/>
        </w:numPr>
        <w:tabs>
          <w:tab w:val="left" w:pos="992"/>
        </w:tabs>
        <w:ind w:right="128" w:firstLine="708"/>
        <w:rPr>
          <w:sz w:val="24"/>
        </w:rPr>
      </w:pPr>
      <w:r>
        <w:rPr>
          <w:sz w:val="24"/>
        </w:rPr>
        <w:t>индивидуальные</w:t>
      </w:r>
      <w:r>
        <w:rPr>
          <w:spacing w:val="-2"/>
          <w:sz w:val="24"/>
        </w:rPr>
        <w:t xml:space="preserve"> </w:t>
      </w:r>
      <w:r>
        <w:rPr>
          <w:sz w:val="24"/>
        </w:rPr>
        <w:t>коррекционно-развивающие</w:t>
      </w:r>
      <w:r>
        <w:rPr>
          <w:spacing w:val="-4"/>
          <w:sz w:val="24"/>
        </w:rPr>
        <w:t xml:space="preserve"> </w:t>
      </w:r>
      <w:r>
        <w:rPr>
          <w:sz w:val="24"/>
        </w:rPr>
        <w:t>занятия</w:t>
      </w:r>
      <w:r>
        <w:rPr>
          <w:spacing w:val="-5"/>
          <w:sz w:val="24"/>
        </w:rPr>
        <w:t xml:space="preserve"> </w:t>
      </w:r>
      <w:r>
        <w:rPr>
          <w:sz w:val="24"/>
        </w:rPr>
        <w:t>педагога-психолога,</w:t>
      </w:r>
      <w:r>
        <w:rPr>
          <w:spacing w:val="-2"/>
          <w:sz w:val="24"/>
        </w:rPr>
        <w:t xml:space="preserve"> </w:t>
      </w:r>
      <w:r>
        <w:rPr>
          <w:sz w:val="24"/>
        </w:rPr>
        <w:t>направленные на помощь в трудной жизненной ситуации;</w:t>
      </w:r>
    </w:p>
    <w:p w:rsidR="00F24135" w:rsidRDefault="005E5ACB" w:rsidP="003E4757">
      <w:pPr>
        <w:pStyle w:val="a5"/>
        <w:numPr>
          <w:ilvl w:val="2"/>
          <w:numId w:val="157"/>
        </w:numPr>
        <w:tabs>
          <w:tab w:val="left" w:pos="1008"/>
        </w:tabs>
        <w:ind w:right="126" w:firstLine="708"/>
        <w:rPr>
          <w:sz w:val="24"/>
        </w:rPr>
      </w:pPr>
      <w:r>
        <w:rPr>
          <w:sz w:val="24"/>
        </w:rPr>
        <w:t>коррекционно-развивающие занятия педагога-психолога по коррекции индивидуальных личностных нарушений/акцентуаций;</w:t>
      </w:r>
    </w:p>
    <w:p w:rsidR="00F24135" w:rsidRDefault="005E5ACB" w:rsidP="003E4757">
      <w:pPr>
        <w:pStyle w:val="a5"/>
        <w:numPr>
          <w:ilvl w:val="2"/>
          <w:numId w:val="157"/>
        </w:numPr>
        <w:tabs>
          <w:tab w:val="left" w:pos="1188"/>
        </w:tabs>
        <w:spacing w:before="1"/>
        <w:ind w:right="127" w:firstLine="708"/>
        <w:rPr>
          <w:sz w:val="24"/>
        </w:rPr>
      </w:pPr>
      <w:r>
        <w:rPr>
          <w:sz w:val="24"/>
        </w:rPr>
        <w:t>коррекционно-развивающие занятия предметной направленности с учителем-предметником по преодолению индивидуальных образовательных дефицитов;</w:t>
      </w:r>
    </w:p>
    <w:p w:rsidR="00F24135" w:rsidRDefault="005E5ACB" w:rsidP="003E4757">
      <w:pPr>
        <w:pStyle w:val="a5"/>
        <w:numPr>
          <w:ilvl w:val="2"/>
          <w:numId w:val="157"/>
        </w:numPr>
        <w:tabs>
          <w:tab w:val="left" w:pos="1090"/>
        </w:tabs>
        <w:ind w:right="126" w:firstLine="708"/>
        <w:rPr>
          <w:sz w:val="24"/>
        </w:rPr>
      </w:pPr>
      <w:r>
        <w:rPr>
          <w:sz w:val="24"/>
        </w:rPr>
        <w:t>и в других ситуациях, требующих дополнительной, в том числе индивидуально ориентированной, коррекционно-развивающей помощи.</w:t>
      </w:r>
    </w:p>
    <w:p w:rsidR="00F24135" w:rsidRDefault="005E5ACB">
      <w:pPr>
        <w:pStyle w:val="a3"/>
        <w:ind w:right="123"/>
      </w:pPr>
      <w:r>
        <w:t>Направления, общее содержание и организацию дополнительных коррекционно-развивающих</w:t>
      </w:r>
      <w:r>
        <w:rPr>
          <w:spacing w:val="69"/>
        </w:rPr>
        <w:t xml:space="preserve"> </w:t>
      </w:r>
      <w:r>
        <w:t>занятий</w:t>
      </w:r>
      <w:r>
        <w:rPr>
          <w:spacing w:val="68"/>
        </w:rPr>
        <w:t xml:space="preserve"> </w:t>
      </w:r>
      <w:r>
        <w:t>(сроки</w:t>
      </w:r>
      <w:r>
        <w:rPr>
          <w:spacing w:val="72"/>
        </w:rPr>
        <w:t xml:space="preserve"> </w:t>
      </w:r>
      <w:r>
        <w:t>проведения,</w:t>
      </w:r>
      <w:r>
        <w:rPr>
          <w:spacing w:val="69"/>
        </w:rPr>
        <w:t xml:space="preserve"> </w:t>
      </w:r>
      <w:r>
        <w:t>количество</w:t>
      </w:r>
      <w:r>
        <w:rPr>
          <w:spacing w:val="69"/>
        </w:rPr>
        <w:t xml:space="preserve"> </w:t>
      </w:r>
      <w:r>
        <w:t>часов</w:t>
      </w:r>
      <w:r>
        <w:rPr>
          <w:spacing w:val="70"/>
        </w:rPr>
        <w:t xml:space="preserve"> </w:t>
      </w:r>
      <w:r>
        <w:t>в</w:t>
      </w:r>
      <w:r>
        <w:rPr>
          <w:spacing w:val="68"/>
        </w:rPr>
        <w:t xml:space="preserve"> </w:t>
      </w:r>
      <w:r>
        <w:t>неделю,</w:t>
      </w:r>
      <w:r>
        <w:rPr>
          <w:spacing w:val="69"/>
        </w:rPr>
        <w:t xml:space="preserve"> </w:t>
      </w:r>
      <w:r>
        <w:t>формы</w:t>
      </w:r>
      <w:r>
        <w:rPr>
          <w:spacing w:val="70"/>
        </w:rPr>
        <w:t xml:space="preserve"> </w:t>
      </w:r>
      <w:r>
        <w:t>проведения</w:t>
      </w:r>
      <w:r>
        <w:rPr>
          <w:spacing w:val="71"/>
        </w:rPr>
        <w:t xml:space="preserve"> </w:t>
      </w:r>
      <w:r>
        <w:rPr>
          <w:spacing w:val="-10"/>
        </w:rPr>
        <w:t>-</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firstLine="0"/>
      </w:pPr>
      <w:r>
        <w:lastRenderedPageBreak/>
        <w:t xml:space="preserve">индивидуально, парами или малыми группами) определяет ППк МАОУ СОШ с. Красный Ключ с учетом выявленных особых образовательных потребностей, индивидуальных особенностей каждого </w:t>
      </w:r>
      <w:r>
        <w:rPr>
          <w:spacing w:val="-2"/>
        </w:rPr>
        <w:t>обучающегося.</w:t>
      </w:r>
    </w:p>
    <w:p w:rsidR="00F24135" w:rsidRDefault="005E5ACB">
      <w:pPr>
        <w:pStyle w:val="a3"/>
        <w:spacing w:before="1"/>
        <w:ind w:right="122"/>
      </w:pPr>
      <w:r>
        <w:t>В зависимости от направления коррекционно-развивающей работы на дополнительных коррекционно-развивающих занятиях, определенного для каждого обучающегося ППк, в ней могут участвовать учитель-дефектолог (олигофренопедагог), педагог-психолог, учитель-дефектолог,</w:t>
      </w:r>
      <w:r>
        <w:rPr>
          <w:spacing w:val="-9"/>
        </w:rPr>
        <w:t xml:space="preserve"> </w:t>
      </w:r>
      <w:r>
        <w:t>учителя-предметники</w:t>
      </w:r>
      <w:r>
        <w:rPr>
          <w:spacing w:val="-10"/>
        </w:rPr>
        <w:t xml:space="preserve"> </w:t>
      </w:r>
      <w:r>
        <w:t>и</w:t>
      </w:r>
      <w:r>
        <w:rPr>
          <w:spacing w:val="-11"/>
        </w:rPr>
        <w:t xml:space="preserve"> </w:t>
      </w:r>
      <w:r>
        <w:t>другие</w:t>
      </w:r>
      <w:r>
        <w:rPr>
          <w:spacing w:val="-12"/>
        </w:rPr>
        <w:t xml:space="preserve"> </w:t>
      </w:r>
      <w:r>
        <w:t>педагогические</w:t>
      </w:r>
      <w:r>
        <w:rPr>
          <w:spacing w:val="-10"/>
        </w:rPr>
        <w:t xml:space="preserve"> </w:t>
      </w:r>
      <w:r>
        <w:t>работники.</w:t>
      </w:r>
      <w:r>
        <w:rPr>
          <w:spacing w:val="-12"/>
        </w:rPr>
        <w:t xml:space="preserve"> </w:t>
      </w:r>
      <w:r>
        <w:t>Время,</w:t>
      </w:r>
      <w:r>
        <w:rPr>
          <w:spacing w:val="-12"/>
        </w:rPr>
        <w:t xml:space="preserve"> </w:t>
      </w:r>
      <w:r>
        <w:t>отведённое на</w:t>
      </w:r>
      <w:r>
        <w:rPr>
          <w:spacing w:val="-2"/>
        </w:rPr>
        <w:t xml:space="preserve"> </w:t>
      </w:r>
      <w:r>
        <w:t>коррекционные</w:t>
      </w:r>
      <w:r>
        <w:rPr>
          <w:spacing w:val="-5"/>
        </w:rPr>
        <w:t xml:space="preserve"> </w:t>
      </w:r>
      <w:r>
        <w:t>курсы</w:t>
      </w:r>
      <w:r>
        <w:rPr>
          <w:spacing w:val="-2"/>
        </w:rPr>
        <w:t xml:space="preserve"> </w:t>
      </w:r>
      <w:r>
        <w:t>и</w:t>
      </w:r>
      <w:r>
        <w:rPr>
          <w:spacing w:val="-1"/>
        </w:rPr>
        <w:t xml:space="preserve"> </w:t>
      </w:r>
      <w:r>
        <w:t>дополнительные</w:t>
      </w:r>
      <w:r>
        <w:rPr>
          <w:spacing w:val="-2"/>
        </w:rPr>
        <w:t xml:space="preserve"> </w:t>
      </w:r>
      <w:r>
        <w:t>коррекционно-развивающие</w:t>
      </w:r>
      <w:r>
        <w:rPr>
          <w:spacing w:val="-3"/>
        </w:rPr>
        <w:t xml:space="preserve"> </w:t>
      </w:r>
      <w:r>
        <w:t>занятия,</w:t>
      </w:r>
      <w:r>
        <w:rPr>
          <w:spacing w:val="-2"/>
        </w:rPr>
        <w:t xml:space="preserve"> </w:t>
      </w:r>
      <w:r>
        <w:t>не учитывается при</w:t>
      </w:r>
      <w:r>
        <w:rPr>
          <w:spacing w:val="-15"/>
        </w:rPr>
        <w:t xml:space="preserve"> </w:t>
      </w:r>
      <w:r>
        <w:t>определении</w:t>
      </w:r>
      <w:r>
        <w:rPr>
          <w:spacing w:val="-15"/>
        </w:rPr>
        <w:t xml:space="preserve"> </w:t>
      </w:r>
      <w:r>
        <w:t>максимально</w:t>
      </w:r>
      <w:r>
        <w:rPr>
          <w:spacing w:val="-15"/>
        </w:rPr>
        <w:t xml:space="preserve"> </w:t>
      </w:r>
      <w:r>
        <w:t>допустимой</w:t>
      </w:r>
      <w:r>
        <w:rPr>
          <w:spacing w:val="-15"/>
        </w:rPr>
        <w:t xml:space="preserve"> </w:t>
      </w:r>
      <w:r>
        <w:t>недельной</w:t>
      </w:r>
      <w:r>
        <w:rPr>
          <w:spacing w:val="-15"/>
        </w:rPr>
        <w:t xml:space="preserve"> </w:t>
      </w:r>
      <w:r>
        <w:t>нагрузки</w:t>
      </w:r>
      <w:r>
        <w:rPr>
          <w:spacing w:val="-15"/>
        </w:rPr>
        <w:t xml:space="preserve"> </w:t>
      </w:r>
      <w:r>
        <w:t>обучающихся,</w:t>
      </w:r>
      <w:r>
        <w:rPr>
          <w:spacing w:val="-15"/>
        </w:rPr>
        <w:t xml:space="preserve"> </w:t>
      </w:r>
      <w:r>
        <w:t>но</w:t>
      </w:r>
      <w:r>
        <w:rPr>
          <w:spacing w:val="-15"/>
        </w:rPr>
        <w:t xml:space="preserve"> </w:t>
      </w:r>
      <w:r>
        <w:t>учитывается</w:t>
      </w:r>
      <w:r>
        <w:rPr>
          <w:spacing w:val="-15"/>
        </w:rPr>
        <w:t xml:space="preserve"> </w:t>
      </w:r>
      <w:r>
        <w:t>при определении объёмов финансирования, направляемых на реализацию адаптированной основной образовательной программы. Занятия коррекционных курсов и дополнительные коррекционно-развивающие занятия в соответствии с "Индивидуальным планом коррекционно-развивающей работы обучающегося", могут быть организованы модульно, в том числе на основе сетевого взаимодействия.</w:t>
      </w:r>
      <w:r>
        <w:rPr>
          <w:spacing w:val="-15"/>
        </w:rPr>
        <w:t xml:space="preserve"> </w:t>
      </w:r>
      <w:r>
        <w:t>Педагогические</w:t>
      </w:r>
      <w:r>
        <w:rPr>
          <w:spacing w:val="-15"/>
        </w:rPr>
        <w:t xml:space="preserve"> </w:t>
      </w:r>
      <w:r>
        <w:t>работники,</w:t>
      </w:r>
      <w:r>
        <w:rPr>
          <w:spacing w:val="-15"/>
        </w:rPr>
        <w:t xml:space="preserve"> </w:t>
      </w:r>
      <w:r>
        <w:t>осуществляющие</w:t>
      </w:r>
      <w:r>
        <w:rPr>
          <w:spacing w:val="-13"/>
        </w:rPr>
        <w:t xml:space="preserve"> </w:t>
      </w:r>
      <w:r>
        <w:t>образовательную</w:t>
      </w:r>
      <w:r>
        <w:rPr>
          <w:spacing w:val="-11"/>
        </w:rPr>
        <w:t xml:space="preserve"> </w:t>
      </w:r>
      <w:r>
        <w:t>деятельность</w:t>
      </w:r>
      <w:r>
        <w:rPr>
          <w:spacing w:val="-13"/>
        </w:rPr>
        <w:t xml:space="preserve"> </w:t>
      </w:r>
      <w:r>
        <w:t>при проведении коррекционно-развивающих курсов, а также дополнительных коррекционно-развивающих занятий разрабатывают индивидуально ориентированные рабочие программы с учетом особых образовательных потребностей и индивидуальных особенностей обучающихся, проводят занятия в соответствии с расписанием, осуществляют стартовую диагностику и мониторинг достижения обучающимися планируемых результатов, анализ и оценку полученных данных, проводят консультативную и информационно-просветительскую работу.</w:t>
      </w:r>
    </w:p>
    <w:p w:rsidR="00F24135" w:rsidRDefault="005E5ACB">
      <w:pPr>
        <w:pStyle w:val="a3"/>
        <w:spacing w:before="1"/>
        <w:ind w:right="125"/>
      </w:pPr>
      <w:r>
        <w:rPr>
          <w:b/>
        </w:rPr>
        <w:t xml:space="preserve">Консультативное направление работы </w:t>
      </w:r>
      <w:r>
        <w:t>обеспечивает непрерывность специального психолого-педагогического сопровождения обучающихся с ЗПР и их семей по вопросам образования и социализации обучающихся, повышения уровня родительской компетентности и активизации роли родителей (законных представителей) в воспитании своих детей. Консультативная работа включает:</w:t>
      </w:r>
    </w:p>
    <w:p w:rsidR="00F24135" w:rsidRDefault="005E5ACB" w:rsidP="003E4757">
      <w:pPr>
        <w:pStyle w:val="a5"/>
        <w:numPr>
          <w:ilvl w:val="2"/>
          <w:numId w:val="157"/>
        </w:numPr>
        <w:tabs>
          <w:tab w:val="left" w:pos="1044"/>
        </w:tabs>
        <w:ind w:right="131" w:firstLine="708"/>
        <w:rPr>
          <w:sz w:val="24"/>
        </w:rPr>
      </w:pPr>
      <w:r>
        <w:rPr>
          <w:sz w:val="24"/>
        </w:rPr>
        <w:t>выработку педагогами и специалистами совместных обоснованных рекомендаций по основным направлениям работы с каждым обучающимся;</w:t>
      </w:r>
    </w:p>
    <w:p w:rsidR="00F24135" w:rsidRDefault="005E5ACB" w:rsidP="003E4757">
      <w:pPr>
        <w:pStyle w:val="a5"/>
        <w:numPr>
          <w:ilvl w:val="2"/>
          <w:numId w:val="157"/>
        </w:numPr>
        <w:tabs>
          <w:tab w:val="left" w:pos="987"/>
        </w:tabs>
        <w:ind w:right="126" w:firstLine="708"/>
        <w:rPr>
          <w:sz w:val="24"/>
        </w:rPr>
      </w:pPr>
      <w:r>
        <w:rPr>
          <w:sz w:val="24"/>
        </w:rPr>
        <w:t>консультирование</w:t>
      </w:r>
      <w:r>
        <w:rPr>
          <w:spacing w:val="-3"/>
          <w:sz w:val="24"/>
        </w:rPr>
        <w:t xml:space="preserve"> </w:t>
      </w:r>
      <w:r>
        <w:rPr>
          <w:sz w:val="24"/>
        </w:rPr>
        <w:t>специалистами</w:t>
      </w:r>
      <w:r>
        <w:rPr>
          <w:spacing w:val="-3"/>
          <w:sz w:val="24"/>
        </w:rPr>
        <w:t xml:space="preserve"> </w:t>
      </w:r>
      <w:r>
        <w:rPr>
          <w:sz w:val="24"/>
        </w:rPr>
        <w:t>педагогов</w:t>
      </w:r>
      <w:r>
        <w:rPr>
          <w:spacing w:val="-7"/>
          <w:sz w:val="24"/>
        </w:rPr>
        <w:t xml:space="preserve"> </w:t>
      </w:r>
      <w:r>
        <w:rPr>
          <w:sz w:val="24"/>
        </w:rPr>
        <w:t>по</w:t>
      </w:r>
      <w:r>
        <w:rPr>
          <w:spacing w:val="-4"/>
          <w:sz w:val="24"/>
        </w:rPr>
        <w:t xml:space="preserve"> </w:t>
      </w:r>
      <w:r>
        <w:rPr>
          <w:sz w:val="24"/>
        </w:rPr>
        <w:t>выбору</w:t>
      </w:r>
      <w:r>
        <w:rPr>
          <w:spacing w:val="-10"/>
          <w:sz w:val="24"/>
        </w:rPr>
        <w:t xml:space="preserve"> </w:t>
      </w:r>
      <w:r>
        <w:rPr>
          <w:sz w:val="24"/>
        </w:rPr>
        <w:t>индивидуально</w:t>
      </w:r>
      <w:r>
        <w:rPr>
          <w:spacing w:val="-3"/>
          <w:sz w:val="24"/>
        </w:rPr>
        <w:t xml:space="preserve"> </w:t>
      </w:r>
      <w:r>
        <w:rPr>
          <w:sz w:val="24"/>
        </w:rPr>
        <w:t>ориентированных методов и приемов работы с обучающимися с ЗПР в освоении ими адаптированной образовательной программы основного общего образования;</w:t>
      </w:r>
    </w:p>
    <w:p w:rsidR="00F24135" w:rsidRDefault="005E5ACB" w:rsidP="003E4757">
      <w:pPr>
        <w:pStyle w:val="a5"/>
        <w:numPr>
          <w:ilvl w:val="2"/>
          <w:numId w:val="157"/>
        </w:numPr>
        <w:tabs>
          <w:tab w:val="left" w:pos="1037"/>
        </w:tabs>
        <w:spacing w:before="1"/>
        <w:ind w:right="126" w:firstLine="708"/>
        <w:rPr>
          <w:sz w:val="24"/>
        </w:rPr>
      </w:pPr>
      <w:r>
        <w:rPr>
          <w:sz w:val="24"/>
        </w:rPr>
        <w:t>консультативную помощь семье в вопросах выбора стратегии воспитания и приемов коррекционного обучения обучающегося с ЗПР;</w:t>
      </w:r>
    </w:p>
    <w:p w:rsidR="00F24135" w:rsidRDefault="005E5ACB" w:rsidP="003E4757">
      <w:pPr>
        <w:pStyle w:val="a5"/>
        <w:numPr>
          <w:ilvl w:val="2"/>
          <w:numId w:val="157"/>
        </w:numPr>
        <w:tabs>
          <w:tab w:val="left" w:pos="1112"/>
        </w:tabs>
        <w:ind w:right="125" w:firstLine="708"/>
        <w:rPr>
          <w:sz w:val="24"/>
        </w:rPr>
      </w:pPr>
      <w:r>
        <w:rPr>
          <w:sz w:val="24"/>
        </w:rPr>
        <w:t>консультативную поддержку обучающихся с ЗПР, направленную на содействие осознанному выбору будущей профессиональной деятельности, формы и места дальнейшего профессионального обучения в соответствии интересами, индивидуальными способностями и склонностями с учетом имеющихся ограничений.</w:t>
      </w:r>
    </w:p>
    <w:p w:rsidR="00F24135" w:rsidRDefault="005E5ACB">
      <w:pPr>
        <w:pStyle w:val="a3"/>
        <w:ind w:right="129"/>
      </w:pPr>
      <w:r>
        <w:t xml:space="preserve">Консультативную работу осуществляют все педагогические работники образовательной </w:t>
      </w:r>
      <w:r>
        <w:rPr>
          <w:spacing w:val="-2"/>
        </w:rPr>
        <w:t>организации.</w:t>
      </w:r>
    </w:p>
    <w:p w:rsidR="00F24135" w:rsidRDefault="005E5ACB">
      <w:pPr>
        <w:pStyle w:val="a3"/>
        <w:ind w:right="126"/>
      </w:pPr>
      <w:r>
        <w:t>Информационно-просветительское направление разъяснительную деятельность по вопросам, связанным с особыми образовательными потребностями обучающихся с ЗПР, в том числе с обеспечением наиболее полноценного образования и развития, созданием необходимых условий для социальной адаптации.</w:t>
      </w:r>
    </w:p>
    <w:p w:rsidR="00F24135" w:rsidRDefault="005E5ACB">
      <w:pPr>
        <w:pStyle w:val="2"/>
        <w:spacing w:line="240" w:lineRule="auto"/>
        <w:rPr>
          <w:b w:val="0"/>
        </w:rPr>
      </w:pPr>
      <w:r>
        <w:t>Информационно-просветительская</w:t>
      </w:r>
      <w:r>
        <w:rPr>
          <w:spacing w:val="-1"/>
        </w:rPr>
        <w:t xml:space="preserve"> </w:t>
      </w:r>
      <w:r>
        <w:t>работа</w:t>
      </w:r>
      <w:r>
        <w:rPr>
          <w:spacing w:val="5"/>
        </w:rPr>
        <w:t xml:space="preserve"> </w:t>
      </w:r>
      <w:r>
        <w:rPr>
          <w:b w:val="0"/>
          <w:spacing w:val="-2"/>
        </w:rPr>
        <w:t>включает:</w:t>
      </w:r>
    </w:p>
    <w:p w:rsidR="00F24135" w:rsidRDefault="005E5ACB" w:rsidP="003E4757">
      <w:pPr>
        <w:pStyle w:val="a5"/>
        <w:numPr>
          <w:ilvl w:val="2"/>
          <w:numId w:val="157"/>
        </w:numPr>
        <w:tabs>
          <w:tab w:val="left" w:pos="1109"/>
        </w:tabs>
        <w:ind w:right="126" w:firstLine="708"/>
        <w:rPr>
          <w:sz w:val="24"/>
        </w:rPr>
      </w:pPr>
      <w:r>
        <w:rPr>
          <w:sz w:val="24"/>
        </w:rPr>
        <w:t>информационную поддержку образовательной деятельности обучающихся с ЗПР посредством размещения информации на официальном сайте образовательной организации и страницы</w:t>
      </w:r>
      <w:r>
        <w:rPr>
          <w:spacing w:val="-3"/>
          <w:sz w:val="24"/>
        </w:rPr>
        <w:t xml:space="preserve"> </w:t>
      </w:r>
      <w:r>
        <w:rPr>
          <w:sz w:val="24"/>
        </w:rPr>
        <w:t>образовательной</w:t>
      </w:r>
      <w:r>
        <w:rPr>
          <w:spacing w:val="-4"/>
          <w:sz w:val="24"/>
        </w:rPr>
        <w:t xml:space="preserve"> </w:t>
      </w:r>
      <w:r>
        <w:rPr>
          <w:sz w:val="24"/>
        </w:rPr>
        <w:t>организации</w:t>
      </w:r>
      <w:r>
        <w:rPr>
          <w:spacing w:val="-4"/>
          <w:sz w:val="24"/>
        </w:rPr>
        <w:t xml:space="preserve"> </w:t>
      </w:r>
      <w:r>
        <w:rPr>
          <w:sz w:val="24"/>
        </w:rPr>
        <w:t>в</w:t>
      </w:r>
      <w:r>
        <w:rPr>
          <w:spacing w:val="-5"/>
          <w:sz w:val="24"/>
        </w:rPr>
        <w:t xml:space="preserve"> </w:t>
      </w:r>
      <w:r>
        <w:rPr>
          <w:sz w:val="24"/>
        </w:rPr>
        <w:t>социальных</w:t>
      </w:r>
      <w:r>
        <w:rPr>
          <w:spacing w:val="-1"/>
          <w:sz w:val="24"/>
        </w:rPr>
        <w:t xml:space="preserve"> </w:t>
      </w:r>
      <w:r>
        <w:rPr>
          <w:sz w:val="24"/>
        </w:rPr>
        <w:t>сетях;</w:t>
      </w:r>
      <w:r>
        <w:rPr>
          <w:spacing w:val="-4"/>
          <w:sz w:val="24"/>
        </w:rPr>
        <w:t xml:space="preserve"> </w:t>
      </w:r>
      <w:r>
        <w:rPr>
          <w:sz w:val="24"/>
        </w:rPr>
        <w:t>различные</w:t>
      </w:r>
      <w:r>
        <w:rPr>
          <w:spacing w:val="-9"/>
          <w:sz w:val="24"/>
        </w:rPr>
        <w:t xml:space="preserve"> </w:t>
      </w:r>
      <w:r>
        <w:rPr>
          <w:sz w:val="24"/>
        </w:rPr>
        <w:t>формы</w:t>
      </w:r>
      <w:r>
        <w:rPr>
          <w:spacing w:val="-3"/>
          <w:sz w:val="24"/>
        </w:rPr>
        <w:t xml:space="preserve"> </w:t>
      </w:r>
      <w:r>
        <w:rPr>
          <w:sz w:val="24"/>
        </w:rPr>
        <w:t>просветительской деятельности (вебинары, онлайнконсультации,</w:t>
      </w:r>
    </w:p>
    <w:p w:rsidR="00F24135" w:rsidRDefault="005E5ACB" w:rsidP="003E4757">
      <w:pPr>
        <w:pStyle w:val="a5"/>
        <w:numPr>
          <w:ilvl w:val="2"/>
          <w:numId w:val="157"/>
        </w:numPr>
        <w:tabs>
          <w:tab w:val="left" w:pos="999"/>
        </w:tabs>
        <w:spacing w:before="1"/>
        <w:ind w:right="129" w:firstLine="708"/>
        <w:rPr>
          <w:sz w:val="24"/>
        </w:rPr>
      </w:pPr>
      <w:r>
        <w:rPr>
          <w:sz w:val="24"/>
        </w:rPr>
        <w:t>беседы, размещение информации на официальном сайте образовательной организации и странице образовательной организации в социальных сетях);</w:t>
      </w:r>
    </w:p>
    <w:p w:rsidR="00F24135" w:rsidRDefault="005E5ACB" w:rsidP="003E4757">
      <w:pPr>
        <w:pStyle w:val="a5"/>
        <w:numPr>
          <w:ilvl w:val="2"/>
          <w:numId w:val="157"/>
        </w:numPr>
        <w:tabs>
          <w:tab w:val="left" w:pos="1061"/>
        </w:tabs>
        <w:ind w:right="129" w:firstLine="708"/>
        <w:rPr>
          <w:sz w:val="24"/>
        </w:rPr>
      </w:pPr>
      <w:r>
        <w:rPr>
          <w:sz w:val="24"/>
        </w:rPr>
        <w:t>проведение тематических выступлений для педагогов и родителей по разъяснению индивидуально-психологических особенностей различных групп обучающихся с ЗПР.</w:t>
      </w:r>
    </w:p>
    <w:p w:rsidR="00F24135" w:rsidRDefault="00F24135">
      <w:pPr>
        <w:pStyle w:val="a5"/>
        <w:rPr>
          <w:sz w:val="24"/>
        </w:rPr>
        <w:sectPr w:rsidR="00F24135">
          <w:pgSz w:w="11900" w:h="16820"/>
          <w:pgMar w:top="880" w:right="566" w:bottom="1240" w:left="992" w:header="0" w:footer="967" w:gutter="0"/>
          <w:cols w:space="720"/>
        </w:sectPr>
      </w:pPr>
    </w:p>
    <w:p w:rsidR="00F24135" w:rsidRDefault="005E5ACB">
      <w:pPr>
        <w:pStyle w:val="a3"/>
        <w:spacing w:before="73"/>
        <w:ind w:right="124"/>
      </w:pPr>
      <w:r>
        <w:lastRenderedPageBreak/>
        <w:t>Информационно-просветительская работа может проводиться с обучающимися, с педагогическими</w:t>
      </w:r>
      <w:r>
        <w:rPr>
          <w:spacing w:val="-2"/>
        </w:rPr>
        <w:t xml:space="preserve"> </w:t>
      </w:r>
      <w:r>
        <w:t>и</w:t>
      </w:r>
      <w:r>
        <w:rPr>
          <w:spacing w:val="-5"/>
        </w:rPr>
        <w:t xml:space="preserve"> </w:t>
      </w:r>
      <w:r>
        <w:t>другими</w:t>
      </w:r>
      <w:r>
        <w:rPr>
          <w:spacing w:val="-4"/>
        </w:rPr>
        <w:t xml:space="preserve"> </w:t>
      </w:r>
      <w:r>
        <w:t>работниками</w:t>
      </w:r>
      <w:r>
        <w:rPr>
          <w:spacing w:val="-5"/>
        </w:rPr>
        <w:t xml:space="preserve"> </w:t>
      </w:r>
      <w:r>
        <w:t>образовательных или</w:t>
      </w:r>
      <w:r>
        <w:rPr>
          <w:spacing w:val="-7"/>
        </w:rPr>
        <w:t xml:space="preserve"> </w:t>
      </w:r>
      <w:r>
        <w:t>иных</w:t>
      </w:r>
      <w:r>
        <w:rPr>
          <w:spacing w:val="-4"/>
        </w:rPr>
        <w:t xml:space="preserve"> </w:t>
      </w:r>
      <w:r>
        <w:t>организаций,</w:t>
      </w:r>
      <w:r>
        <w:rPr>
          <w:spacing w:val="-3"/>
        </w:rPr>
        <w:t xml:space="preserve"> </w:t>
      </w:r>
      <w:r>
        <w:t>включая</w:t>
      </w:r>
      <w:r>
        <w:rPr>
          <w:spacing w:val="-6"/>
        </w:rPr>
        <w:t xml:space="preserve"> </w:t>
      </w:r>
      <w:r>
        <w:t>в</w:t>
      </w:r>
      <w:r>
        <w:rPr>
          <w:spacing w:val="-4"/>
        </w:rPr>
        <w:t xml:space="preserve"> </w:t>
      </w:r>
      <w:r>
        <w:t xml:space="preserve">том числе организации дополнительного и профессионального образования, социальной сферы, здравоохранения, правопорядка, с родителями (законными представителями), представителями </w:t>
      </w:r>
      <w:r>
        <w:rPr>
          <w:spacing w:val="-2"/>
        </w:rPr>
        <w:t>общественности.</w:t>
      </w:r>
    </w:p>
    <w:p w:rsidR="00F24135" w:rsidRDefault="005E5ACB">
      <w:pPr>
        <w:pStyle w:val="2"/>
        <w:spacing w:before="6"/>
        <w:ind w:left="3552"/>
      </w:pPr>
      <w:r>
        <w:t>Механизмы</w:t>
      </w:r>
      <w:r>
        <w:rPr>
          <w:spacing w:val="-9"/>
        </w:rPr>
        <w:t xml:space="preserve"> </w:t>
      </w:r>
      <w:r>
        <w:t>реализации</w:t>
      </w:r>
      <w:r>
        <w:rPr>
          <w:spacing w:val="-1"/>
        </w:rPr>
        <w:t xml:space="preserve"> </w:t>
      </w:r>
      <w:r>
        <w:rPr>
          <w:spacing w:val="-2"/>
        </w:rPr>
        <w:t>программы</w:t>
      </w:r>
    </w:p>
    <w:p w:rsidR="00F24135" w:rsidRDefault="005E5ACB">
      <w:pPr>
        <w:pStyle w:val="a3"/>
        <w:ind w:right="124"/>
      </w:pPr>
      <w:r>
        <w:t>Основным механизмом реализации является организованное взаимодействие всех участников образовательного процесса, которое обеспечивается посредством деятельности психолого-педагогического консилиума (ППк).</w:t>
      </w:r>
    </w:p>
    <w:p w:rsidR="00F24135" w:rsidRDefault="005E5ACB">
      <w:pPr>
        <w:pStyle w:val="a3"/>
        <w:ind w:right="125"/>
      </w:pPr>
      <w:r>
        <w:t>Консилиум определяется как одна из организационных форм совместной деятельности педагогов,</w:t>
      </w:r>
      <w:r>
        <w:rPr>
          <w:spacing w:val="-15"/>
        </w:rPr>
        <w:t xml:space="preserve"> </w:t>
      </w:r>
      <w:r>
        <w:t>специалистов</w:t>
      </w:r>
      <w:r>
        <w:rPr>
          <w:spacing w:val="-15"/>
        </w:rPr>
        <w:t xml:space="preserve"> </w:t>
      </w:r>
      <w:r>
        <w:t>службы</w:t>
      </w:r>
      <w:r>
        <w:rPr>
          <w:spacing w:val="-15"/>
        </w:rPr>
        <w:t xml:space="preserve"> </w:t>
      </w:r>
      <w:r>
        <w:t>психолого-педагогического</w:t>
      </w:r>
      <w:r>
        <w:rPr>
          <w:spacing w:val="-15"/>
        </w:rPr>
        <w:t xml:space="preserve"> </w:t>
      </w:r>
      <w:r>
        <w:t>сопровождения</w:t>
      </w:r>
      <w:r>
        <w:rPr>
          <w:spacing w:val="-15"/>
        </w:rPr>
        <w:t xml:space="preserve"> </w:t>
      </w:r>
      <w:r>
        <w:t>и</w:t>
      </w:r>
      <w:r>
        <w:rPr>
          <w:spacing w:val="-15"/>
        </w:rPr>
        <w:t xml:space="preserve"> </w:t>
      </w:r>
      <w:r>
        <w:t>родителей,</w:t>
      </w:r>
      <w:r>
        <w:rPr>
          <w:spacing w:val="-15"/>
        </w:rPr>
        <w:t xml:space="preserve"> </w:t>
      </w:r>
      <w:r>
        <w:t>которая направлена</w:t>
      </w:r>
      <w:r>
        <w:rPr>
          <w:spacing w:val="-8"/>
        </w:rPr>
        <w:t xml:space="preserve"> </w:t>
      </w:r>
      <w:r>
        <w:t>на</w:t>
      </w:r>
      <w:r>
        <w:rPr>
          <w:spacing w:val="-6"/>
        </w:rPr>
        <w:t xml:space="preserve"> </w:t>
      </w:r>
      <w:r>
        <w:t>решение</w:t>
      </w:r>
      <w:r>
        <w:rPr>
          <w:spacing w:val="-5"/>
        </w:rPr>
        <w:t xml:space="preserve"> </w:t>
      </w:r>
      <w:r>
        <w:t>задач</w:t>
      </w:r>
      <w:r>
        <w:rPr>
          <w:spacing w:val="-4"/>
        </w:rPr>
        <w:t xml:space="preserve"> </w:t>
      </w:r>
      <w:r>
        <w:t>комплексной</w:t>
      </w:r>
      <w:r>
        <w:rPr>
          <w:spacing w:val="-3"/>
        </w:rPr>
        <w:t xml:space="preserve"> </w:t>
      </w:r>
      <w:r>
        <w:t>оценки</w:t>
      </w:r>
      <w:r>
        <w:rPr>
          <w:spacing w:val="-3"/>
        </w:rPr>
        <w:t xml:space="preserve"> </w:t>
      </w:r>
      <w:r>
        <w:t>возможностей,</w:t>
      </w:r>
      <w:r>
        <w:rPr>
          <w:spacing w:val="-7"/>
        </w:rPr>
        <w:t xml:space="preserve"> </w:t>
      </w:r>
      <w:r>
        <w:t>особенностей</w:t>
      </w:r>
      <w:r>
        <w:rPr>
          <w:spacing w:val="-2"/>
        </w:rPr>
        <w:t xml:space="preserve"> </w:t>
      </w:r>
      <w:r>
        <w:t>развития,</w:t>
      </w:r>
      <w:r>
        <w:rPr>
          <w:spacing w:val="-7"/>
        </w:rPr>
        <w:t xml:space="preserve"> </w:t>
      </w:r>
      <w:r>
        <w:t>особых образовательных потребностей обучающихся</w:t>
      </w:r>
      <w:r>
        <w:rPr>
          <w:spacing w:val="-3"/>
        </w:rPr>
        <w:t xml:space="preserve"> </w:t>
      </w:r>
      <w:r>
        <w:t>с</w:t>
      </w:r>
      <w:r>
        <w:rPr>
          <w:spacing w:val="-1"/>
        </w:rPr>
        <w:t xml:space="preserve"> </w:t>
      </w:r>
      <w:r>
        <w:t>ЗПР и определяет стратегию оказания психолого-педагогической</w:t>
      </w:r>
      <w:r>
        <w:rPr>
          <w:spacing w:val="-11"/>
        </w:rPr>
        <w:t xml:space="preserve"> </w:t>
      </w:r>
      <w:r>
        <w:t>помощи</w:t>
      </w:r>
      <w:r>
        <w:rPr>
          <w:spacing w:val="-8"/>
        </w:rPr>
        <w:t xml:space="preserve"> </w:t>
      </w:r>
      <w:r>
        <w:t>с</w:t>
      </w:r>
      <w:r>
        <w:rPr>
          <w:spacing w:val="-11"/>
        </w:rPr>
        <w:t xml:space="preserve"> </w:t>
      </w:r>
      <w:r>
        <w:t>учетом</w:t>
      </w:r>
      <w:r>
        <w:rPr>
          <w:spacing w:val="-10"/>
        </w:rPr>
        <w:t xml:space="preserve"> </w:t>
      </w:r>
      <w:r>
        <w:t>имеющихся</w:t>
      </w:r>
      <w:r>
        <w:rPr>
          <w:spacing w:val="-11"/>
        </w:rPr>
        <w:t xml:space="preserve"> </w:t>
      </w:r>
      <w:r>
        <w:t>ресурсов</w:t>
      </w:r>
      <w:r>
        <w:rPr>
          <w:spacing w:val="-15"/>
        </w:rPr>
        <w:t xml:space="preserve"> </w:t>
      </w:r>
      <w:r>
        <w:t>как</w:t>
      </w:r>
      <w:r>
        <w:rPr>
          <w:spacing w:val="-11"/>
        </w:rPr>
        <w:t xml:space="preserve"> </w:t>
      </w:r>
      <w:r>
        <w:t>в</w:t>
      </w:r>
      <w:r>
        <w:rPr>
          <w:spacing w:val="-11"/>
        </w:rPr>
        <w:t xml:space="preserve"> </w:t>
      </w:r>
      <w:r>
        <w:t>самой</w:t>
      </w:r>
      <w:r>
        <w:rPr>
          <w:spacing w:val="-11"/>
        </w:rPr>
        <w:t xml:space="preserve"> </w:t>
      </w:r>
      <w:r>
        <w:t>образовательной</w:t>
      </w:r>
      <w:r>
        <w:rPr>
          <w:spacing w:val="-7"/>
        </w:rPr>
        <w:t xml:space="preserve"> </w:t>
      </w:r>
      <w:r>
        <w:t>организации, так и за ее пределами.</w:t>
      </w:r>
    </w:p>
    <w:p w:rsidR="00F24135" w:rsidRDefault="005E5ACB">
      <w:pPr>
        <w:ind w:left="849"/>
        <w:jc w:val="both"/>
        <w:rPr>
          <w:sz w:val="24"/>
        </w:rPr>
      </w:pPr>
      <w:r>
        <w:rPr>
          <w:b/>
          <w:sz w:val="24"/>
        </w:rPr>
        <w:t>Задачами</w:t>
      </w:r>
      <w:r>
        <w:rPr>
          <w:b/>
          <w:spacing w:val="-6"/>
          <w:sz w:val="24"/>
        </w:rPr>
        <w:t xml:space="preserve"> </w:t>
      </w:r>
      <w:r>
        <w:rPr>
          <w:b/>
          <w:sz w:val="24"/>
        </w:rPr>
        <w:t>деятельности</w:t>
      </w:r>
      <w:r>
        <w:rPr>
          <w:b/>
          <w:spacing w:val="-3"/>
          <w:sz w:val="24"/>
        </w:rPr>
        <w:t xml:space="preserve"> </w:t>
      </w:r>
      <w:r>
        <w:rPr>
          <w:b/>
          <w:sz w:val="24"/>
        </w:rPr>
        <w:t>ППк</w:t>
      </w:r>
      <w:r>
        <w:rPr>
          <w:b/>
          <w:spacing w:val="-2"/>
          <w:sz w:val="24"/>
        </w:rPr>
        <w:t xml:space="preserve"> </w:t>
      </w:r>
      <w:r>
        <w:t xml:space="preserve">МАОУ СОШ с. Красный Ключ </w:t>
      </w:r>
      <w:r>
        <w:rPr>
          <w:spacing w:val="-2"/>
          <w:sz w:val="24"/>
        </w:rPr>
        <w:t>являются:</w:t>
      </w:r>
    </w:p>
    <w:p w:rsidR="00F24135" w:rsidRDefault="005E5ACB">
      <w:pPr>
        <w:pStyle w:val="a3"/>
        <w:ind w:right="131"/>
      </w:pPr>
      <w:r>
        <w:t>-обеспечение взаимодействия участников образовательного процесса в решении вопросов адаптации и социализации обучающихся с ЗПР;</w:t>
      </w:r>
    </w:p>
    <w:p w:rsidR="00F24135" w:rsidRDefault="005E5ACB" w:rsidP="003E4757">
      <w:pPr>
        <w:pStyle w:val="a5"/>
        <w:numPr>
          <w:ilvl w:val="2"/>
          <w:numId w:val="157"/>
        </w:numPr>
        <w:tabs>
          <w:tab w:val="left" w:pos="1054"/>
        </w:tabs>
        <w:ind w:right="125" w:firstLine="708"/>
        <w:rPr>
          <w:sz w:val="24"/>
        </w:rPr>
      </w:pPr>
      <w:r>
        <w:rPr>
          <w:sz w:val="24"/>
        </w:rPr>
        <w:t>организация и проведение комплексного психолого-педагогического обследования и подготовка коллегиального заключения; определение характера, продолжительности и эффективности психологопедагогической, коррекционно-развивающей помощи в условиях образовательной организации;</w:t>
      </w:r>
    </w:p>
    <w:p w:rsidR="00F24135" w:rsidRDefault="005E5ACB">
      <w:pPr>
        <w:pStyle w:val="a3"/>
        <w:ind w:right="125"/>
      </w:pPr>
      <w:r>
        <w:t>-определение дифференцированных психолого-педагогических технологий сопровождения, индивидуализация специальных образовательных условий, проектирование индивидуальных траекторий развития обучающихся с ЗПР;</w:t>
      </w:r>
    </w:p>
    <w:p w:rsidR="00F24135" w:rsidRDefault="005E5ACB">
      <w:pPr>
        <w:pStyle w:val="a3"/>
        <w:ind w:left="849" w:firstLine="0"/>
      </w:pPr>
      <w:r>
        <w:t>-отслеживание</w:t>
      </w:r>
      <w:r>
        <w:rPr>
          <w:spacing w:val="-6"/>
        </w:rPr>
        <w:t xml:space="preserve"> </w:t>
      </w:r>
      <w:r>
        <w:t>динамики</w:t>
      </w:r>
      <w:r>
        <w:rPr>
          <w:spacing w:val="-2"/>
        </w:rPr>
        <w:t xml:space="preserve"> </w:t>
      </w:r>
      <w:r>
        <w:t>развития</w:t>
      </w:r>
      <w:r>
        <w:rPr>
          <w:spacing w:val="-4"/>
        </w:rPr>
        <w:t xml:space="preserve"> </w:t>
      </w:r>
      <w:r>
        <w:t>обучающегося</w:t>
      </w:r>
      <w:r>
        <w:rPr>
          <w:spacing w:val="-5"/>
        </w:rPr>
        <w:t xml:space="preserve"> </w:t>
      </w:r>
      <w:r>
        <w:t>и</w:t>
      </w:r>
      <w:r>
        <w:rPr>
          <w:spacing w:val="-3"/>
        </w:rPr>
        <w:t xml:space="preserve"> </w:t>
      </w:r>
      <w:r>
        <w:t>эффективности</w:t>
      </w:r>
      <w:r>
        <w:rPr>
          <w:spacing w:val="-5"/>
        </w:rPr>
        <w:t xml:space="preserve"> </w:t>
      </w:r>
      <w:r>
        <w:t>реализации</w:t>
      </w:r>
      <w:r>
        <w:rPr>
          <w:spacing w:val="-1"/>
        </w:rPr>
        <w:t xml:space="preserve"> </w:t>
      </w:r>
      <w:r>
        <w:rPr>
          <w:spacing w:val="-4"/>
        </w:rPr>
        <w:t>ПКР;</w:t>
      </w:r>
    </w:p>
    <w:p w:rsidR="00F24135" w:rsidRDefault="005E5ACB" w:rsidP="003E4757">
      <w:pPr>
        <w:pStyle w:val="a5"/>
        <w:numPr>
          <w:ilvl w:val="2"/>
          <w:numId w:val="157"/>
        </w:numPr>
        <w:tabs>
          <w:tab w:val="left" w:pos="1042"/>
        </w:tabs>
        <w:ind w:right="127" w:firstLine="708"/>
        <w:rPr>
          <w:sz w:val="24"/>
        </w:rPr>
      </w:pPr>
      <w:r>
        <w:rPr>
          <w:sz w:val="24"/>
        </w:rPr>
        <w:t>разработка коллегиальных рекомендаций педагогам для обеспечения индивидуально-дифференцированного подхода к обучающимся в процессе обучения и воспитания;</w:t>
      </w:r>
    </w:p>
    <w:p w:rsidR="00F24135" w:rsidRDefault="005E5ACB">
      <w:pPr>
        <w:pStyle w:val="a3"/>
        <w:ind w:left="849" w:firstLine="0"/>
      </w:pPr>
      <w:r>
        <w:t xml:space="preserve">-подготовка </w:t>
      </w:r>
      <w:r>
        <w:rPr>
          <w:spacing w:val="-5"/>
        </w:rPr>
        <w:t>ПКР</w:t>
      </w:r>
    </w:p>
    <w:p w:rsidR="00F24135" w:rsidRDefault="005E5ACB">
      <w:pPr>
        <w:pStyle w:val="a3"/>
        <w:ind w:right="122"/>
      </w:pPr>
      <w:r>
        <w:t>Программа коррекционной работы может быть подготовлена рабочей группой поэтапно. На подготовительном этапе определяется нормативно-правовое обеспечение коррекционной работы, анализируется состав классов, особые образовательные потребности разных групп обучающихся с ЗПР, а также изучаются результаты их обучения на уровне начального общего образования; создается (систематизируется, дополняется) фонд методических рекомендаций. На основном этапе разрабатываются общая стратегия обучения и воспитания обучающихся с ЗПР, механизмы реализации</w:t>
      </w:r>
      <w:r>
        <w:rPr>
          <w:spacing w:val="-5"/>
        </w:rPr>
        <w:t xml:space="preserve"> </w:t>
      </w:r>
      <w:r>
        <w:t>ПКР,</w:t>
      </w:r>
      <w:r>
        <w:rPr>
          <w:spacing w:val="-1"/>
        </w:rPr>
        <w:t xml:space="preserve"> </w:t>
      </w:r>
      <w:r>
        <w:t>в</w:t>
      </w:r>
      <w:r>
        <w:rPr>
          <w:spacing w:val="-2"/>
        </w:rPr>
        <w:t xml:space="preserve"> </w:t>
      </w:r>
      <w:r>
        <w:t>том числе</w:t>
      </w:r>
      <w:r>
        <w:rPr>
          <w:spacing w:val="-2"/>
        </w:rPr>
        <w:t xml:space="preserve"> </w:t>
      </w:r>
      <w:r>
        <w:t>раскрываются</w:t>
      </w:r>
      <w:r>
        <w:rPr>
          <w:spacing w:val="-3"/>
        </w:rPr>
        <w:t xml:space="preserve"> </w:t>
      </w:r>
      <w:r>
        <w:t>её</w:t>
      </w:r>
      <w:r>
        <w:rPr>
          <w:spacing w:val="-2"/>
        </w:rPr>
        <w:t xml:space="preserve"> </w:t>
      </w:r>
      <w:r>
        <w:t>направления и ожидаемые результаты, описываются специальные требования к условиям реализации ПКР. Особенности содержания индивидуально ориентированной коррекционно-развивающей работы определяются при составлении</w:t>
      </w:r>
      <w:r>
        <w:rPr>
          <w:spacing w:val="-7"/>
        </w:rPr>
        <w:t xml:space="preserve"> </w:t>
      </w:r>
      <w:r>
        <w:t>рабочих</w:t>
      </w:r>
      <w:r>
        <w:rPr>
          <w:spacing w:val="-6"/>
        </w:rPr>
        <w:t xml:space="preserve"> </w:t>
      </w:r>
      <w:r>
        <w:t>программ.</w:t>
      </w:r>
      <w:r>
        <w:rPr>
          <w:spacing w:val="-8"/>
        </w:rPr>
        <w:t xml:space="preserve"> </w:t>
      </w:r>
      <w:r>
        <w:t>На</w:t>
      </w:r>
      <w:r>
        <w:rPr>
          <w:spacing w:val="-9"/>
        </w:rPr>
        <w:t xml:space="preserve"> </w:t>
      </w:r>
      <w:r>
        <w:t>заключительном</w:t>
      </w:r>
      <w:r>
        <w:rPr>
          <w:spacing w:val="-5"/>
        </w:rPr>
        <w:t xml:space="preserve"> </w:t>
      </w:r>
      <w:r>
        <w:t>этапе</w:t>
      </w:r>
      <w:r>
        <w:rPr>
          <w:spacing w:val="-6"/>
        </w:rPr>
        <w:t xml:space="preserve"> </w:t>
      </w:r>
      <w:r>
        <w:t>осуществляется</w:t>
      </w:r>
      <w:r>
        <w:rPr>
          <w:spacing w:val="-4"/>
        </w:rPr>
        <w:t xml:space="preserve"> </w:t>
      </w:r>
      <w:r>
        <w:t>внутренняя</w:t>
      </w:r>
      <w:r>
        <w:rPr>
          <w:spacing w:val="-8"/>
        </w:rPr>
        <w:t xml:space="preserve"> </w:t>
      </w:r>
      <w:r>
        <w:t>экспертиза ПКР, возможна ее доработка; обсуждение хода реализации ПКР проводится психолого-педагогическим консилиумом, принимается итоговое решение.</w:t>
      </w:r>
    </w:p>
    <w:p w:rsidR="00F24135" w:rsidRDefault="005E5ACB">
      <w:pPr>
        <w:pStyle w:val="a3"/>
        <w:ind w:right="125"/>
      </w:pPr>
      <w:r>
        <w:t>Психолого-педагогическое сопровождение</w:t>
      </w:r>
      <w:r>
        <w:rPr>
          <w:spacing w:val="-1"/>
        </w:rPr>
        <w:t xml:space="preserve"> </w:t>
      </w:r>
      <w:r>
        <w:t>оказывается</w:t>
      </w:r>
      <w:r>
        <w:rPr>
          <w:spacing w:val="-3"/>
        </w:rPr>
        <w:t xml:space="preserve"> </w:t>
      </w:r>
      <w:r>
        <w:t>обучающимся с</w:t>
      </w:r>
      <w:r>
        <w:rPr>
          <w:spacing w:val="-2"/>
        </w:rPr>
        <w:t xml:space="preserve"> </w:t>
      </w:r>
      <w:r>
        <w:t>ЗПР на основании заявления или согласия в письменной форме их родителей (законных представителей). Комплексное психолого-педагогическое сопровождение обучающихся с ЗПР регламентируются локальными нормативными актами МАОУ СОШ с. Красный Ключ, а также ее уставом.</w:t>
      </w:r>
    </w:p>
    <w:p w:rsidR="00F24135" w:rsidRDefault="005E5ACB">
      <w:pPr>
        <w:pStyle w:val="a3"/>
        <w:ind w:right="121" w:firstLine="768"/>
      </w:pPr>
      <w:r>
        <w:t>Одним из условий комплексного сопровождения и поддержки обучающихся с ЗПР является систематическое взаимодействие педагогических работников и других специалистов, представителей администрации и родителей (законных представителей). Механизм взаимодействия предусматривает общую целевую и единую стратегическую направленность коррекционно-развивающей работы, реализующейся в единстве урочной, внеурочной и внешкольной деятельности, которая осуществляется педагогическими работниками образовательной</w:t>
      </w:r>
      <w:r>
        <w:rPr>
          <w:spacing w:val="80"/>
        </w:rPr>
        <w:t xml:space="preserve"> </w:t>
      </w:r>
      <w:r>
        <w:t>организации,</w:t>
      </w:r>
      <w:r>
        <w:rPr>
          <w:spacing w:val="80"/>
        </w:rPr>
        <w:t xml:space="preserve"> </w:t>
      </w:r>
      <w:r>
        <w:t>а</w:t>
      </w:r>
      <w:r>
        <w:rPr>
          <w:spacing w:val="80"/>
        </w:rPr>
        <w:t xml:space="preserve"> </w:t>
      </w:r>
      <w:r>
        <w:t>также</w:t>
      </w:r>
      <w:r>
        <w:rPr>
          <w:spacing w:val="80"/>
        </w:rPr>
        <w:t xml:space="preserve"> </w:t>
      </w:r>
      <w:r>
        <w:t>на</w:t>
      </w:r>
      <w:r>
        <w:rPr>
          <w:spacing w:val="80"/>
        </w:rPr>
        <w:t xml:space="preserve"> </w:t>
      </w:r>
      <w:r>
        <w:t>основе</w:t>
      </w:r>
      <w:r>
        <w:rPr>
          <w:spacing w:val="80"/>
        </w:rPr>
        <w:t xml:space="preserve"> </w:t>
      </w:r>
      <w:r>
        <w:t>сетевого</w:t>
      </w:r>
      <w:r>
        <w:rPr>
          <w:spacing w:val="80"/>
        </w:rPr>
        <w:t xml:space="preserve"> </w:t>
      </w:r>
      <w:r>
        <w:t>взаимодействия</w:t>
      </w:r>
      <w:r>
        <w:rPr>
          <w:spacing w:val="80"/>
        </w:rPr>
        <w:t xml:space="preserve"> </w:t>
      </w:r>
      <w:r>
        <w:t>медицинскими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2" w:firstLine="0"/>
      </w:pPr>
      <w:r>
        <w:lastRenderedPageBreak/>
        <w:t>работниками (при необходимости), работниками в том числе организаций дополнительного образования,</w:t>
      </w:r>
      <w:r>
        <w:rPr>
          <w:spacing w:val="-3"/>
        </w:rPr>
        <w:t xml:space="preserve"> </w:t>
      </w:r>
      <w:r>
        <w:t>социальной защиты.</w:t>
      </w:r>
      <w:r>
        <w:rPr>
          <w:spacing w:val="-3"/>
        </w:rPr>
        <w:t xml:space="preserve"> </w:t>
      </w:r>
      <w:r>
        <w:t>С учётом</w:t>
      </w:r>
      <w:r>
        <w:rPr>
          <w:spacing w:val="-2"/>
        </w:rPr>
        <w:t xml:space="preserve"> </w:t>
      </w:r>
      <w:r>
        <w:t>особых</w:t>
      </w:r>
      <w:r>
        <w:rPr>
          <w:spacing w:val="-2"/>
        </w:rPr>
        <w:t xml:space="preserve"> </w:t>
      </w:r>
      <w:r>
        <w:t>образовательных</w:t>
      </w:r>
      <w:r>
        <w:rPr>
          <w:spacing w:val="-7"/>
        </w:rPr>
        <w:t xml:space="preserve"> </w:t>
      </w:r>
      <w:r>
        <w:t>потребностей обучающихся с ЗПР, педагогическими работниками совместно со всеми участниками образовательных отношений могут быть разработаны индивидуальные учебные планы. Реализация индивидуальных учебных планов для обучающихся может осуществляться при дистанционной поддержке (с учётом возможностей каждого обучающегося), а также поддержке тьютора образовательной организации.</w:t>
      </w:r>
    </w:p>
    <w:p w:rsidR="00F24135" w:rsidRDefault="005E5ACB">
      <w:pPr>
        <w:pStyle w:val="2"/>
        <w:spacing w:before="6" w:line="240" w:lineRule="auto"/>
        <w:ind w:left="3340" w:right="2177" w:hanging="437"/>
      </w:pPr>
      <w:r>
        <w:t>Требования</w:t>
      </w:r>
      <w:r>
        <w:rPr>
          <w:spacing w:val="-7"/>
        </w:rPr>
        <w:t xml:space="preserve"> </w:t>
      </w:r>
      <w:r>
        <w:t>к</w:t>
      </w:r>
      <w:r>
        <w:rPr>
          <w:spacing w:val="-7"/>
        </w:rPr>
        <w:t xml:space="preserve"> </w:t>
      </w:r>
      <w:r>
        <w:t>условиям</w:t>
      </w:r>
      <w:r>
        <w:rPr>
          <w:spacing w:val="-10"/>
        </w:rPr>
        <w:t xml:space="preserve"> </w:t>
      </w:r>
      <w:r>
        <w:t>реализации</w:t>
      </w:r>
      <w:r>
        <w:rPr>
          <w:spacing w:val="-6"/>
        </w:rPr>
        <w:t xml:space="preserve"> </w:t>
      </w:r>
      <w:r>
        <w:t>программы Психолого-педагогическое обеспечение:</w:t>
      </w:r>
    </w:p>
    <w:p w:rsidR="00F24135" w:rsidRDefault="005E5ACB" w:rsidP="003E4757">
      <w:pPr>
        <w:pStyle w:val="a5"/>
        <w:numPr>
          <w:ilvl w:val="2"/>
          <w:numId w:val="157"/>
        </w:numPr>
        <w:tabs>
          <w:tab w:val="left" w:pos="1042"/>
        </w:tabs>
        <w:ind w:right="125" w:firstLine="708"/>
        <w:rPr>
          <w:sz w:val="24"/>
        </w:rPr>
      </w:pPr>
      <w:r>
        <w:rPr>
          <w:sz w:val="24"/>
        </w:rPr>
        <w:t>обеспечение дифференцированных условий (оптимальный режим учебных нагрузок); обеспечение психолого-педагогических условий реализации коррекционно-развивающей направленности образовательного процесса;</w:t>
      </w:r>
    </w:p>
    <w:p w:rsidR="00F24135" w:rsidRDefault="005E5ACB">
      <w:pPr>
        <w:pStyle w:val="a3"/>
        <w:ind w:right="131"/>
      </w:pPr>
      <w:r>
        <w:t xml:space="preserve">-учет особых образовательных потребностей обучающихся с ЗПР, их индивидуальных </w:t>
      </w:r>
      <w:r>
        <w:rPr>
          <w:spacing w:val="-2"/>
        </w:rPr>
        <w:t>особенностей;</w:t>
      </w:r>
    </w:p>
    <w:p w:rsidR="00F24135" w:rsidRDefault="005E5ACB" w:rsidP="003E4757">
      <w:pPr>
        <w:pStyle w:val="a5"/>
        <w:numPr>
          <w:ilvl w:val="2"/>
          <w:numId w:val="157"/>
        </w:numPr>
        <w:tabs>
          <w:tab w:val="left" w:pos="1054"/>
        </w:tabs>
        <w:ind w:right="128" w:firstLine="708"/>
        <w:rPr>
          <w:sz w:val="24"/>
        </w:rPr>
      </w:pPr>
      <w:r>
        <w:rPr>
          <w:sz w:val="24"/>
        </w:rPr>
        <w:t>соблюдение комфортного психоэмоционального режима; особая пространственная и временная организация образовательной среды и процесса обучения с учетом особенностей обучающихся с ЗПР подросткового возраста;</w:t>
      </w:r>
    </w:p>
    <w:p w:rsidR="00F24135" w:rsidRDefault="005E5ACB">
      <w:pPr>
        <w:pStyle w:val="a3"/>
        <w:ind w:right="127"/>
      </w:pPr>
      <w:r>
        <w:t>-использование специальных методов и приемов, средств обучения, специальных дидактических и методических материалов с учетом специфики трудностей в овладении предметными знаниями на уровне основного общего образования и формировании сферы жизненной компетенции;</w:t>
      </w:r>
    </w:p>
    <w:p w:rsidR="00F24135" w:rsidRDefault="005E5ACB" w:rsidP="003E4757">
      <w:pPr>
        <w:pStyle w:val="a5"/>
        <w:numPr>
          <w:ilvl w:val="2"/>
          <w:numId w:val="157"/>
        </w:numPr>
        <w:tabs>
          <w:tab w:val="left" w:pos="1061"/>
        </w:tabs>
        <w:ind w:right="125" w:firstLine="708"/>
        <w:rPr>
          <w:sz w:val="24"/>
        </w:rPr>
      </w:pPr>
      <w:r>
        <w:rPr>
          <w:sz w:val="24"/>
        </w:rPr>
        <w:t>создание организационных, мотивационных и медико-психологических условий для поддержания умственной и физической работоспособности с учетом индивидуальных психофизических особенностей обучающегося с ЗПР;</w:t>
      </w:r>
    </w:p>
    <w:p w:rsidR="00F24135" w:rsidRDefault="005E5ACB" w:rsidP="003E4757">
      <w:pPr>
        <w:pStyle w:val="a5"/>
        <w:numPr>
          <w:ilvl w:val="2"/>
          <w:numId w:val="157"/>
        </w:numPr>
        <w:tabs>
          <w:tab w:val="left" w:pos="1018"/>
        </w:tabs>
        <w:ind w:right="125" w:firstLine="708"/>
        <w:rPr>
          <w:sz w:val="24"/>
        </w:rPr>
      </w:pPr>
      <w:r>
        <w:rPr>
          <w:sz w:val="24"/>
        </w:rPr>
        <w:t>обеспечение системы комплексной психолого-педагогической помощи обучающимся с ЗПР в условиях образовательной организации (в том числе на основе сетевого взаимодействия); организация психолого-педагогического сопровождения, направленного на коррекцию и ослабление имеющихся нарушений в познавательной, речевой, эмоциональной, коммуникативной, регулятивной сферах;</w:t>
      </w:r>
    </w:p>
    <w:p w:rsidR="00F24135" w:rsidRDefault="005E5ACB" w:rsidP="003E4757">
      <w:pPr>
        <w:pStyle w:val="a5"/>
        <w:numPr>
          <w:ilvl w:val="2"/>
          <w:numId w:val="157"/>
        </w:numPr>
        <w:tabs>
          <w:tab w:val="left" w:pos="1040"/>
        </w:tabs>
        <w:ind w:right="124" w:firstLine="708"/>
        <w:rPr>
          <w:sz w:val="24"/>
        </w:rPr>
      </w:pPr>
      <w:r>
        <w:rPr>
          <w:sz w:val="24"/>
        </w:rPr>
        <w:t>осуществление коррекции познавательной деятельности и речевой сферы в процессе реализации образовательных программ основного общего образования и при реализации ПКР на уровне основного общего образования как основы коррекции имеющихся у</w:t>
      </w:r>
      <w:r>
        <w:rPr>
          <w:spacing w:val="-3"/>
          <w:sz w:val="24"/>
        </w:rPr>
        <w:t xml:space="preserve"> </w:t>
      </w:r>
      <w:r>
        <w:rPr>
          <w:sz w:val="24"/>
        </w:rPr>
        <w:t xml:space="preserve">обучающегося с ЗПР </w:t>
      </w:r>
      <w:r>
        <w:rPr>
          <w:spacing w:val="-2"/>
          <w:sz w:val="24"/>
        </w:rPr>
        <w:t>нарушений;</w:t>
      </w:r>
    </w:p>
    <w:p w:rsidR="00F24135" w:rsidRDefault="005E5ACB" w:rsidP="003E4757">
      <w:pPr>
        <w:pStyle w:val="a5"/>
        <w:numPr>
          <w:ilvl w:val="2"/>
          <w:numId w:val="157"/>
        </w:numPr>
        <w:tabs>
          <w:tab w:val="left" w:pos="1023"/>
        </w:tabs>
        <w:ind w:right="120" w:firstLine="708"/>
        <w:rPr>
          <w:sz w:val="24"/>
        </w:rPr>
      </w:pPr>
      <w:r>
        <w:rPr>
          <w:sz w:val="24"/>
        </w:rPr>
        <w:t>осуществление психологического и социального сопровождения обучающегося с ЗПР, направленное на его личностное становление и профессиональное самоопределение, на профилактику социально нежелательного поведения, развитие навыков соблюдения правил кибербезопасности при общении в социальных сетях; специальные групповые психо-коррекционные занятия по формированию саморегуляции познавательной деятельности и поведения; закрепление и активизация навыков социально одобряемого поведения;</w:t>
      </w:r>
    </w:p>
    <w:p w:rsidR="00F24135" w:rsidRDefault="005E5ACB">
      <w:pPr>
        <w:pStyle w:val="a3"/>
        <w:ind w:right="123"/>
      </w:pPr>
      <w:r>
        <w:t>-усиление видов деятельности, специфичных для данной категории обучающихся, обеспечивающих осмысленное освоение</w:t>
      </w:r>
      <w:r>
        <w:rPr>
          <w:spacing w:val="-1"/>
        </w:rPr>
        <w:t xml:space="preserve"> </w:t>
      </w:r>
      <w:r>
        <w:t>содержания образования</w:t>
      </w:r>
      <w:r>
        <w:rPr>
          <w:spacing w:val="-1"/>
        </w:rPr>
        <w:t xml:space="preserve"> </w:t>
      </w:r>
      <w:r>
        <w:t>как в его академической части, так и в части формирования социальных (жизненных) компетенций: усиление предметно-практической деятельности с активизацией сенсорных систем;</w:t>
      </w:r>
    </w:p>
    <w:p w:rsidR="00F24135" w:rsidRDefault="005E5ACB" w:rsidP="003E4757">
      <w:pPr>
        <w:pStyle w:val="a5"/>
        <w:numPr>
          <w:ilvl w:val="2"/>
          <w:numId w:val="157"/>
        </w:numPr>
        <w:tabs>
          <w:tab w:val="left" w:pos="1107"/>
        </w:tabs>
        <w:ind w:right="131" w:firstLine="708"/>
        <w:rPr>
          <w:sz w:val="24"/>
        </w:rPr>
      </w:pPr>
      <w:r>
        <w:rPr>
          <w:sz w:val="24"/>
        </w:rPr>
        <w:t>чередование видов деятельности, задействующих различные сенсорные системы; освоение материала с опорой на алгоритм;</w:t>
      </w:r>
    </w:p>
    <w:p w:rsidR="00F24135" w:rsidRDefault="005E5ACB">
      <w:pPr>
        <w:pStyle w:val="a3"/>
        <w:ind w:right="127"/>
      </w:pPr>
      <w:r>
        <w:t>-"пошаговость" в изучении материала; использование дополнительной визуальной опоры (планы, образцы, схемы, шаблоны, опорные таблицы). психологическое сопровождение, оптимизирующее взаимодействие семьи и ребенка;</w:t>
      </w:r>
    </w:p>
    <w:p w:rsidR="00F24135" w:rsidRDefault="005E5ACB">
      <w:pPr>
        <w:pStyle w:val="a3"/>
        <w:ind w:right="128"/>
      </w:pPr>
      <w:r>
        <w:t>-поддержку и включение семьи в процесс абилитации обучающегося средствами образования и ее особую подготовку силами специалистов;</w:t>
      </w:r>
    </w:p>
    <w:p w:rsidR="00F24135" w:rsidRDefault="005E5ACB">
      <w:pPr>
        <w:pStyle w:val="a3"/>
        <w:ind w:right="127"/>
      </w:pPr>
      <w:r>
        <w:t>-возможность тьюторского сопровождения, необходимость и длительность которого определяется психолого-педагогическим консилиумом образовательной организации;</w:t>
      </w:r>
    </w:p>
    <w:p w:rsidR="00F24135" w:rsidRDefault="00F24135">
      <w:pPr>
        <w:pStyle w:val="a3"/>
        <w:sectPr w:rsidR="00F24135">
          <w:pgSz w:w="11900" w:h="16820"/>
          <w:pgMar w:top="880" w:right="566" w:bottom="1240" w:left="992" w:header="0" w:footer="967" w:gutter="0"/>
          <w:cols w:space="720"/>
        </w:sectPr>
      </w:pPr>
    </w:p>
    <w:p w:rsidR="00F24135" w:rsidRDefault="005E5ACB" w:rsidP="003E4757">
      <w:pPr>
        <w:pStyle w:val="a5"/>
        <w:numPr>
          <w:ilvl w:val="2"/>
          <w:numId w:val="157"/>
        </w:numPr>
        <w:tabs>
          <w:tab w:val="left" w:pos="1136"/>
        </w:tabs>
        <w:spacing w:before="73"/>
        <w:ind w:right="128" w:firstLine="708"/>
        <w:rPr>
          <w:sz w:val="24"/>
        </w:rPr>
      </w:pPr>
      <w:r>
        <w:rPr>
          <w:sz w:val="24"/>
        </w:rPr>
        <w:lastRenderedPageBreak/>
        <w:t>мониторинг динамики индивидуальных образовательных достижений и уровня психофизического развития обучающегося с ЗПР;</w:t>
      </w:r>
    </w:p>
    <w:p w:rsidR="00F24135" w:rsidRDefault="005E5ACB">
      <w:pPr>
        <w:pStyle w:val="a3"/>
        <w:spacing w:before="1"/>
        <w:ind w:right="126"/>
      </w:pPr>
      <w:r>
        <w:t>-мониторинг соответствия созданных условий особым образовательным потребностям обучающегося с ЗПР на уровне основного общего образования.</w:t>
      </w:r>
    </w:p>
    <w:p w:rsidR="00F24135" w:rsidRDefault="005E5ACB">
      <w:pPr>
        <w:pStyle w:val="a3"/>
        <w:ind w:right="127"/>
      </w:pPr>
      <w:r>
        <w:t>Организация процесса обучения обучающихся с ЗПР предусматривает применение здоровьесберегающих технологий. Для обучающихся с ЗПР необходимы:</w:t>
      </w:r>
    </w:p>
    <w:p w:rsidR="00F24135" w:rsidRDefault="005E5ACB" w:rsidP="003E4757">
      <w:pPr>
        <w:pStyle w:val="a5"/>
        <w:numPr>
          <w:ilvl w:val="2"/>
          <w:numId w:val="157"/>
        </w:numPr>
        <w:tabs>
          <w:tab w:val="left" w:pos="1559"/>
        </w:tabs>
        <w:ind w:right="127" w:firstLine="708"/>
      </w:pPr>
      <w:r>
        <w:rPr>
          <w:sz w:val="24"/>
        </w:rPr>
        <w:t>рациональная</w:t>
      </w:r>
      <w:r>
        <w:rPr>
          <w:spacing w:val="-7"/>
          <w:sz w:val="24"/>
        </w:rPr>
        <w:t xml:space="preserve"> </w:t>
      </w:r>
      <w:r>
        <w:rPr>
          <w:sz w:val="24"/>
        </w:rPr>
        <w:t>смена</w:t>
      </w:r>
      <w:r>
        <w:rPr>
          <w:spacing w:val="-7"/>
          <w:sz w:val="24"/>
        </w:rPr>
        <w:t xml:space="preserve"> </w:t>
      </w:r>
      <w:r>
        <w:rPr>
          <w:sz w:val="24"/>
        </w:rPr>
        <w:t>видов</w:t>
      </w:r>
      <w:r>
        <w:rPr>
          <w:spacing w:val="-5"/>
          <w:sz w:val="24"/>
        </w:rPr>
        <w:t xml:space="preserve"> </w:t>
      </w:r>
      <w:r>
        <w:rPr>
          <w:sz w:val="24"/>
        </w:rPr>
        <w:t>деятельности</w:t>
      </w:r>
      <w:r>
        <w:rPr>
          <w:spacing w:val="-5"/>
          <w:sz w:val="24"/>
        </w:rPr>
        <w:t xml:space="preserve"> </w:t>
      </w:r>
      <w:r>
        <w:rPr>
          <w:sz w:val="24"/>
        </w:rPr>
        <w:t>на</w:t>
      </w:r>
      <w:r>
        <w:rPr>
          <w:spacing w:val="-5"/>
          <w:sz w:val="24"/>
        </w:rPr>
        <w:t xml:space="preserve"> </w:t>
      </w:r>
      <w:r>
        <w:rPr>
          <w:sz w:val="24"/>
        </w:rPr>
        <w:t>уроке</w:t>
      </w:r>
      <w:r>
        <w:rPr>
          <w:spacing w:val="-7"/>
          <w:sz w:val="24"/>
        </w:rPr>
        <w:t xml:space="preserve"> </w:t>
      </w:r>
      <w:r>
        <w:rPr>
          <w:sz w:val="24"/>
        </w:rPr>
        <w:t>с</w:t>
      </w:r>
      <w:r>
        <w:rPr>
          <w:spacing w:val="-8"/>
          <w:sz w:val="24"/>
        </w:rPr>
        <w:t xml:space="preserve"> </w:t>
      </w:r>
      <w:r>
        <w:rPr>
          <w:sz w:val="24"/>
        </w:rPr>
        <w:t>целью</w:t>
      </w:r>
      <w:r>
        <w:rPr>
          <w:spacing w:val="-4"/>
          <w:sz w:val="24"/>
        </w:rPr>
        <w:t xml:space="preserve"> </w:t>
      </w:r>
      <w:r>
        <w:rPr>
          <w:sz w:val="24"/>
        </w:rPr>
        <w:t>предупреждения</w:t>
      </w:r>
      <w:r>
        <w:rPr>
          <w:spacing w:val="-4"/>
          <w:sz w:val="24"/>
        </w:rPr>
        <w:t xml:space="preserve"> </w:t>
      </w:r>
      <w:r>
        <w:rPr>
          <w:sz w:val="24"/>
        </w:rPr>
        <w:t>быстрой утомляемости обучающихся; организация подвижных видов деятельности, динамических пауз; использование коммуникативных игр для решения учебных задач и формирования положительного отношения к учебным предметам;</w:t>
      </w:r>
    </w:p>
    <w:p w:rsidR="00F24135" w:rsidRDefault="005E5ACB" w:rsidP="003E4757">
      <w:pPr>
        <w:pStyle w:val="a5"/>
        <w:numPr>
          <w:ilvl w:val="2"/>
          <w:numId w:val="157"/>
        </w:numPr>
        <w:tabs>
          <w:tab w:val="left" w:pos="1559"/>
        </w:tabs>
        <w:ind w:right="126" w:firstLine="708"/>
      </w:pPr>
      <w:r>
        <w:rPr>
          <w:sz w:val="24"/>
        </w:rPr>
        <w:t>формирование культуры здорового образа жизни при изучении предметов и коррекционных курсов;</w:t>
      </w:r>
    </w:p>
    <w:p w:rsidR="00F24135" w:rsidRDefault="005E5ACB" w:rsidP="003E4757">
      <w:pPr>
        <w:pStyle w:val="a5"/>
        <w:numPr>
          <w:ilvl w:val="2"/>
          <w:numId w:val="157"/>
        </w:numPr>
        <w:tabs>
          <w:tab w:val="left" w:pos="1559"/>
        </w:tabs>
        <w:ind w:right="128" w:firstLine="708"/>
      </w:pPr>
      <w:r>
        <w:rPr>
          <w:sz w:val="24"/>
        </w:rPr>
        <w:t>формирование комфортной психологической атмосферы в процессе общения со сверстниками</w:t>
      </w:r>
      <w:r>
        <w:rPr>
          <w:spacing w:val="-15"/>
          <w:sz w:val="24"/>
        </w:rPr>
        <w:t xml:space="preserve"> </w:t>
      </w:r>
      <w:r>
        <w:rPr>
          <w:sz w:val="24"/>
        </w:rPr>
        <w:t>и</w:t>
      </w:r>
      <w:r>
        <w:rPr>
          <w:spacing w:val="-13"/>
          <w:sz w:val="24"/>
        </w:rPr>
        <w:t xml:space="preserve"> </w:t>
      </w:r>
      <w:r>
        <w:rPr>
          <w:sz w:val="24"/>
        </w:rPr>
        <w:t>преподавателями</w:t>
      </w:r>
      <w:r>
        <w:rPr>
          <w:spacing w:val="-13"/>
          <w:sz w:val="24"/>
        </w:rPr>
        <w:t xml:space="preserve"> </w:t>
      </w:r>
      <w:r>
        <w:rPr>
          <w:sz w:val="24"/>
        </w:rPr>
        <w:t>на</w:t>
      </w:r>
      <w:r>
        <w:rPr>
          <w:spacing w:val="-15"/>
          <w:sz w:val="24"/>
        </w:rPr>
        <w:t xml:space="preserve"> </w:t>
      </w:r>
      <w:r>
        <w:rPr>
          <w:sz w:val="24"/>
        </w:rPr>
        <w:t>занятиях</w:t>
      </w:r>
      <w:r>
        <w:rPr>
          <w:spacing w:val="-13"/>
          <w:sz w:val="24"/>
        </w:rPr>
        <w:t xml:space="preserve"> </w:t>
      </w:r>
      <w:r>
        <w:rPr>
          <w:sz w:val="24"/>
        </w:rPr>
        <w:t>по</w:t>
      </w:r>
      <w:r>
        <w:rPr>
          <w:spacing w:val="-10"/>
          <w:sz w:val="24"/>
        </w:rPr>
        <w:t xml:space="preserve"> </w:t>
      </w:r>
      <w:r>
        <w:rPr>
          <w:sz w:val="24"/>
        </w:rPr>
        <w:t>учебным</w:t>
      </w:r>
      <w:r>
        <w:rPr>
          <w:spacing w:val="-12"/>
          <w:sz w:val="24"/>
        </w:rPr>
        <w:t xml:space="preserve"> </w:t>
      </w:r>
      <w:r>
        <w:rPr>
          <w:sz w:val="24"/>
        </w:rPr>
        <w:t>предметам,</w:t>
      </w:r>
      <w:r>
        <w:rPr>
          <w:spacing w:val="-12"/>
          <w:sz w:val="24"/>
        </w:rPr>
        <w:t xml:space="preserve"> </w:t>
      </w:r>
      <w:r>
        <w:rPr>
          <w:sz w:val="24"/>
        </w:rPr>
        <w:t>коррекционным</w:t>
      </w:r>
      <w:r>
        <w:rPr>
          <w:spacing w:val="-12"/>
          <w:sz w:val="24"/>
        </w:rPr>
        <w:t xml:space="preserve"> </w:t>
      </w:r>
      <w:r>
        <w:rPr>
          <w:sz w:val="24"/>
        </w:rPr>
        <w:t>курсам</w:t>
      </w:r>
      <w:r>
        <w:rPr>
          <w:spacing w:val="-12"/>
          <w:sz w:val="24"/>
        </w:rPr>
        <w:t xml:space="preserve"> </w:t>
      </w:r>
      <w:r>
        <w:rPr>
          <w:sz w:val="24"/>
        </w:rPr>
        <w:t>и</w:t>
      </w:r>
      <w:r>
        <w:rPr>
          <w:spacing w:val="-13"/>
          <w:sz w:val="24"/>
        </w:rPr>
        <w:t xml:space="preserve"> </w:t>
      </w:r>
      <w:r>
        <w:rPr>
          <w:sz w:val="24"/>
        </w:rPr>
        <w:t>во внеурочное время.</w:t>
      </w:r>
    </w:p>
    <w:p w:rsidR="00F24135" w:rsidRDefault="005E5ACB">
      <w:pPr>
        <w:pStyle w:val="2"/>
        <w:spacing w:before="6"/>
        <w:ind w:left="3362"/>
      </w:pPr>
      <w:r>
        <w:t>Программно-методическое</w:t>
      </w:r>
      <w:r>
        <w:rPr>
          <w:spacing w:val="-7"/>
        </w:rPr>
        <w:t xml:space="preserve"> </w:t>
      </w:r>
      <w:r>
        <w:rPr>
          <w:spacing w:val="-2"/>
        </w:rPr>
        <w:t>обеспечение</w:t>
      </w:r>
    </w:p>
    <w:p w:rsidR="00F24135" w:rsidRDefault="005E5ACB">
      <w:pPr>
        <w:pStyle w:val="a3"/>
        <w:ind w:right="123"/>
      </w:pPr>
      <w:r>
        <w:t>В</w:t>
      </w:r>
      <w:r>
        <w:rPr>
          <w:spacing w:val="-15"/>
        </w:rPr>
        <w:t xml:space="preserve"> </w:t>
      </w:r>
      <w:r>
        <w:t>процессе</w:t>
      </w:r>
      <w:r>
        <w:rPr>
          <w:spacing w:val="-15"/>
        </w:rPr>
        <w:t xml:space="preserve"> </w:t>
      </w:r>
      <w:r>
        <w:t>реализации</w:t>
      </w:r>
      <w:r>
        <w:rPr>
          <w:spacing w:val="-15"/>
        </w:rPr>
        <w:t xml:space="preserve"> </w:t>
      </w:r>
      <w:r>
        <w:t>ПКР</w:t>
      </w:r>
      <w:r>
        <w:rPr>
          <w:spacing w:val="-15"/>
        </w:rPr>
        <w:t xml:space="preserve"> </w:t>
      </w:r>
      <w:r>
        <w:t>могут</w:t>
      </w:r>
      <w:r>
        <w:rPr>
          <w:spacing w:val="-15"/>
        </w:rPr>
        <w:t xml:space="preserve"> </w:t>
      </w:r>
      <w:r>
        <w:t>быть</w:t>
      </w:r>
      <w:r>
        <w:rPr>
          <w:spacing w:val="-15"/>
        </w:rPr>
        <w:t xml:space="preserve"> </w:t>
      </w:r>
      <w:r>
        <w:t>использованы</w:t>
      </w:r>
      <w:r>
        <w:rPr>
          <w:spacing w:val="-15"/>
        </w:rPr>
        <w:t xml:space="preserve"> </w:t>
      </w:r>
      <w:r>
        <w:t>рабочие</w:t>
      </w:r>
      <w:r>
        <w:rPr>
          <w:spacing w:val="-15"/>
        </w:rPr>
        <w:t xml:space="preserve"> </w:t>
      </w:r>
      <w:r>
        <w:t xml:space="preserve">коррекционно-развивающие программы психолого-педагогической и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в том числе педагога-психолога, учителя-дефектолога (олигофренопедагога), учителя-логопеда, учителя-предметника, социального </w:t>
      </w:r>
      <w:r>
        <w:rPr>
          <w:spacing w:val="-2"/>
        </w:rPr>
        <w:t>педагога.</w:t>
      </w:r>
    </w:p>
    <w:p w:rsidR="00F24135" w:rsidRDefault="005E5ACB">
      <w:pPr>
        <w:pStyle w:val="2"/>
        <w:spacing w:before="2"/>
        <w:ind w:left="4325"/>
      </w:pPr>
      <w:r>
        <w:t>Кадровое</w:t>
      </w:r>
      <w:r>
        <w:rPr>
          <w:spacing w:val="-2"/>
        </w:rPr>
        <w:t xml:space="preserve"> обеспечение</w:t>
      </w:r>
    </w:p>
    <w:p w:rsidR="00F24135" w:rsidRDefault="005E5ACB">
      <w:pPr>
        <w:pStyle w:val="a3"/>
        <w:ind w:right="122"/>
      </w:pPr>
      <w:r>
        <w:t>Коррекционно-развивающая работа осуществляется педагогом-психологом, учителем-логопедом, социальным педагогом, специалистами по адаптивной физической культуре, а также педагогическими работниками (в том числе учителями-предметниками), имеющими специальную подготовку в области образования детей с ЗПР. При необходимости в процессе реализации АООП ООО обучающихся с</w:t>
      </w:r>
      <w:r>
        <w:rPr>
          <w:spacing w:val="-1"/>
        </w:rPr>
        <w:t xml:space="preserve"> </w:t>
      </w:r>
      <w:r>
        <w:t>ЗПР возможно временное</w:t>
      </w:r>
      <w:r>
        <w:rPr>
          <w:spacing w:val="-2"/>
        </w:rPr>
        <w:t xml:space="preserve"> </w:t>
      </w:r>
      <w:r>
        <w:t>или постоянное участие тьютора</w:t>
      </w:r>
      <w:r>
        <w:rPr>
          <w:spacing w:val="-5"/>
        </w:rPr>
        <w:t xml:space="preserve"> </w:t>
      </w:r>
      <w:r>
        <w:t>(ассистента). 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 Обеспечивается систематическое повышение квалификации или переподготовка работников образовательных</w:t>
      </w:r>
      <w:r>
        <w:rPr>
          <w:spacing w:val="-1"/>
        </w:rPr>
        <w:t xml:space="preserve"> </w:t>
      </w:r>
      <w:r>
        <w:t>организаций,</w:t>
      </w:r>
      <w:r>
        <w:rPr>
          <w:spacing w:val="-4"/>
        </w:rPr>
        <w:t xml:space="preserve"> </w:t>
      </w:r>
      <w:r>
        <w:t>реализующих</w:t>
      </w:r>
      <w:r>
        <w:rPr>
          <w:spacing w:val="-6"/>
        </w:rPr>
        <w:t xml:space="preserve"> </w:t>
      </w:r>
      <w:r>
        <w:t>АООП</w:t>
      </w:r>
      <w:r>
        <w:rPr>
          <w:spacing w:val="-5"/>
        </w:rPr>
        <w:t xml:space="preserve"> </w:t>
      </w:r>
      <w:r>
        <w:t>ООО</w:t>
      </w:r>
      <w:r>
        <w:rPr>
          <w:spacing w:val="-5"/>
        </w:rPr>
        <w:t xml:space="preserve"> </w:t>
      </w:r>
      <w:r>
        <w:t>(вариант</w:t>
      </w:r>
      <w:r>
        <w:rPr>
          <w:spacing w:val="-4"/>
        </w:rPr>
        <w:t xml:space="preserve"> </w:t>
      </w:r>
      <w:r>
        <w:t>7).</w:t>
      </w:r>
      <w:r>
        <w:rPr>
          <w:spacing w:val="-4"/>
        </w:rPr>
        <w:t xml:space="preserve"> </w:t>
      </w:r>
      <w:r>
        <w:t>Педагогические</w:t>
      </w:r>
      <w:r>
        <w:rPr>
          <w:spacing w:val="-5"/>
        </w:rPr>
        <w:t xml:space="preserve"> </w:t>
      </w:r>
      <w:r>
        <w:t xml:space="preserve">работники образовательной организации, реализующей АООП ООО (вариант 7), должны обладать профессиональными компетенциями в области организации и осуществления образовательно-коррекционной и воспитательной работы с обучающимися с ЗПР с учетом их особых образовательных потребностей, индивидуальных особенностей, проведения мониторинга достижения обучающимися планируемых личностных, метапредметных и предметных результатов, анализа и оценки полученных данных, подготовки учебно-методической </w:t>
      </w:r>
      <w:r>
        <w:rPr>
          <w:spacing w:val="-2"/>
        </w:rPr>
        <w:t>документации.</w:t>
      </w:r>
    </w:p>
    <w:p w:rsidR="00F24135" w:rsidRDefault="005E5ACB">
      <w:pPr>
        <w:pStyle w:val="2"/>
        <w:spacing w:before="4"/>
        <w:ind w:left="3386"/>
      </w:pPr>
      <w:r>
        <w:t>Материально-техническое</w:t>
      </w:r>
      <w:r>
        <w:rPr>
          <w:spacing w:val="-4"/>
        </w:rPr>
        <w:t xml:space="preserve"> </w:t>
      </w:r>
      <w:r>
        <w:rPr>
          <w:spacing w:val="-2"/>
        </w:rPr>
        <w:t>обеспечение</w:t>
      </w:r>
    </w:p>
    <w:p w:rsidR="00F24135" w:rsidRDefault="005E5ACB">
      <w:pPr>
        <w:pStyle w:val="a3"/>
        <w:ind w:right="119"/>
      </w:pPr>
      <w:r>
        <w:t>Материально-техническое обеспечение</w:t>
      </w:r>
      <w:r>
        <w:rPr>
          <w:spacing w:val="-1"/>
        </w:rPr>
        <w:t xml:space="preserve"> </w:t>
      </w:r>
      <w:r>
        <w:t>заключается</w:t>
      </w:r>
      <w:r>
        <w:rPr>
          <w:spacing w:val="-3"/>
        </w:rPr>
        <w:t xml:space="preserve"> </w:t>
      </w:r>
      <w:r>
        <w:t>в создании надлежащей материально-технической базы, позволяющей обеспечить адаптивную и коррекционно-развивающую среду образовательной организации, в том числе надлежащие материально-технические условия, обеспечивающие возможность проведения коррекционных курсов, дополнительных коррекционно-развивающих занятий, организацию учебной и внеурочной деятельности в соответствии</w:t>
      </w:r>
      <w:r>
        <w:rPr>
          <w:spacing w:val="-15"/>
        </w:rPr>
        <w:t xml:space="preserve"> </w:t>
      </w:r>
      <w:r>
        <w:t>с</w:t>
      </w:r>
      <w:r>
        <w:rPr>
          <w:spacing w:val="-15"/>
        </w:rPr>
        <w:t xml:space="preserve"> </w:t>
      </w:r>
      <w:r>
        <w:t>особыми</w:t>
      </w:r>
      <w:r>
        <w:rPr>
          <w:spacing w:val="-15"/>
        </w:rPr>
        <w:t xml:space="preserve"> </w:t>
      </w:r>
      <w:r>
        <w:t>образовательными</w:t>
      </w:r>
      <w:r>
        <w:rPr>
          <w:spacing w:val="-15"/>
        </w:rPr>
        <w:t xml:space="preserve"> </w:t>
      </w:r>
      <w:r>
        <w:t>потребностями</w:t>
      </w:r>
      <w:r>
        <w:rPr>
          <w:spacing w:val="-15"/>
        </w:rPr>
        <w:t xml:space="preserve"> </w:t>
      </w:r>
      <w:r>
        <w:t>обучающихся.</w:t>
      </w:r>
      <w:r>
        <w:rPr>
          <w:spacing w:val="-15"/>
        </w:rPr>
        <w:t xml:space="preserve"> </w:t>
      </w:r>
      <w:r>
        <w:t>Кабинеты</w:t>
      </w:r>
      <w:r>
        <w:rPr>
          <w:spacing w:val="-15"/>
        </w:rPr>
        <w:t xml:space="preserve"> </w:t>
      </w:r>
      <w:r>
        <w:t>специалистов должны быть оснащены необходимым оборудованием, диагностическими комплектами, коррекционно-развивающими и дидактическими средствами обучения и воспитания обучающихся с ЗПР. Должно быть организовано пространство для отдыха и двигательной активности обучающихся на перемене и во второй половине дня. Требования к материально-техническому</w:t>
      </w:r>
      <w:r>
        <w:rPr>
          <w:spacing w:val="65"/>
        </w:rPr>
        <w:t xml:space="preserve"> </w:t>
      </w:r>
      <w:r>
        <w:t>обеспечению</w:t>
      </w:r>
      <w:r>
        <w:rPr>
          <w:spacing w:val="71"/>
        </w:rPr>
        <w:t xml:space="preserve"> </w:t>
      </w:r>
      <w:r>
        <w:t>ПКР</w:t>
      </w:r>
      <w:r>
        <w:rPr>
          <w:spacing w:val="73"/>
        </w:rPr>
        <w:t xml:space="preserve"> </w:t>
      </w:r>
      <w:r>
        <w:t>ориентированы</w:t>
      </w:r>
      <w:r>
        <w:rPr>
          <w:spacing w:val="69"/>
        </w:rPr>
        <w:t xml:space="preserve"> </w:t>
      </w:r>
      <w:r>
        <w:t>не</w:t>
      </w:r>
      <w:r>
        <w:rPr>
          <w:spacing w:val="71"/>
        </w:rPr>
        <w:t xml:space="preserve"> </w:t>
      </w:r>
      <w:r>
        <w:t>только</w:t>
      </w:r>
      <w:r>
        <w:rPr>
          <w:spacing w:val="72"/>
        </w:rPr>
        <w:t xml:space="preserve"> </w:t>
      </w:r>
      <w:r>
        <w:t>на</w:t>
      </w:r>
      <w:r>
        <w:rPr>
          <w:spacing w:val="71"/>
        </w:rPr>
        <w:t xml:space="preserve"> </w:t>
      </w:r>
      <w:r>
        <w:t>обучающегося,</w:t>
      </w:r>
      <w:r>
        <w:rPr>
          <w:spacing w:val="70"/>
        </w:rPr>
        <w:t xml:space="preserve"> </w:t>
      </w:r>
      <w:r>
        <w:t>но</w:t>
      </w:r>
      <w:r>
        <w:rPr>
          <w:spacing w:val="72"/>
        </w:rPr>
        <w:t xml:space="preserve"> </w:t>
      </w:r>
      <w:r>
        <w:t>и</w:t>
      </w:r>
      <w:r>
        <w:rPr>
          <w:spacing w:val="71"/>
        </w:rPr>
        <w:t xml:space="preserve"> </w:t>
      </w:r>
      <w:r>
        <w:t>на</w:t>
      </w:r>
      <w:r>
        <w:rPr>
          <w:spacing w:val="72"/>
        </w:rPr>
        <w:t xml:space="preserve"> </w:t>
      </w:r>
      <w:r>
        <w:rPr>
          <w:spacing w:val="-4"/>
        </w:rPr>
        <w:t>всех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7" w:firstLine="0"/>
      </w:pPr>
      <w:r>
        <w:lastRenderedPageBreak/>
        <w:t>участников</w:t>
      </w:r>
      <w:r>
        <w:rPr>
          <w:spacing w:val="-15"/>
        </w:rPr>
        <w:t xml:space="preserve"> </w:t>
      </w:r>
      <w:r>
        <w:t>процесса</w:t>
      </w:r>
      <w:r>
        <w:rPr>
          <w:spacing w:val="-15"/>
        </w:rPr>
        <w:t xml:space="preserve"> </w:t>
      </w:r>
      <w:r>
        <w:t>образования.</w:t>
      </w:r>
      <w:r>
        <w:rPr>
          <w:spacing w:val="-15"/>
        </w:rPr>
        <w:t xml:space="preserve"> </w:t>
      </w:r>
      <w:r>
        <w:t>Предусматривается</w:t>
      </w:r>
      <w:r>
        <w:rPr>
          <w:spacing w:val="-15"/>
        </w:rPr>
        <w:t xml:space="preserve"> </w:t>
      </w:r>
      <w:r>
        <w:t>материально-техническая</w:t>
      </w:r>
      <w:r>
        <w:rPr>
          <w:spacing w:val="-15"/>
        </w:rPr>
        <w:t xml:space="preserve"> </w:t>
      </w:r>
      <w:r>
        <w:t>поддержка,</w:t>
      </w:r>
      <w:r>
        <w:rPr>
          <w:spacing w:val="-15"/>
        </w:rPr>
        <w:t xml:space="preserve"> </w:t>
      </w:r>
      <w:r>
        <w:t>в</w:t>
      </w:r>
      <w:r>
        <w:rPr>
          <w:spacing w:val="-15"/>
        </w:rPr>
        <w:t xml:space="preserve"> </w:t>
      </w:r>
      <w:r>
        <w:t>том числе сетевая, процесса координации и взаимодействия специалистов разного профиля, вовлеченных в</w:t>
      </w:r>
      <w:r>
        <w:rPr>
          <w:spacing w:val="-1"/>
        </w:rPr>
        <w:t xml:space="preserve"> </w:t>
      </w:r>
      <w:r>
        <w:t>процесс</w:t>
      </w:r>
      <w:r>
        <w:rPr>
          <w:spacing w:val="-1"/>
        </w:rPr>
        <w:t xml:space="preserve"> </w:t>
      </w:r>
      <w:r>
        <w:t>образования, родителей</w:t>
      </w:r>
      <w:r>
        <w:rPr>
          <w:spacing w:val="-2"/>
        </w:rPr>
        <w:t xml:space="preserve"> </w:t>
      </w:r>
      <w:r>
        <w:t>(законных представителей)</w:t>
      </w:r>
      <w:r>
        <w:rPr>
          <w:spacing w:val="-1"/>
        </w:rPr>
        <w:t xml:space="preserve"> </w:t>
      </w:r>
      <w:r>
        <w:t>обучающегося с</w:t>
      </w:r>
      <w:r>
        <w:rPr>
          <w:spacing w:val="-1"/>
        </w:rPr>
        <w:t xml:space="preserve"> </w:t>
      </w:r>
      <w:r>
        <w:t>ЗПР.</w:t>
      </w:r>
    </w:p>
    <w:p w:rsidR="00F24135" w:rsidRDefault="005E5ACB">
      <w:pPr>
        <w:pStyle w:val="2"/>
        <w:spacing w:before="6"/>
        <w:ind w:left="3873"/>
      </w:pPr>
      <w:r>
        <w:t>Информационное</w:t>
      </w:r>
      <w:r>
        <w:rPr>
          <w:spacing w:val="1"/>
        </w:rPr>
        <w:t xml:space="preserve"> </w:t>
      </w:r>
      <w:r>
        <w:rPr>
          <w:spacing w:val="-2"/>
        </w:rPr>
        <w:t>обеспечение</w:t>
      </w:r>
    </w:p>
    <w:p w:rsidR="00F24135" w:rsidRDefault="005E5ACB">
      <w:pPr>
        <w:pStyle w:val="a3"/>
        <w:ind w:right="123"/>
      </w:pPr>
      <w:r>
        <w:t>Необходимым условием реализации ПКР является создание информационной образовательной среды, на этой основе развитие при необходимости, временной дистанционной формы обучения с использованием современных информационно-коммуникационных технологий. Обязательным является создание системы широкого доступа педагогических работников, обучающихся, их родителей (законных представителей) к сетевым источникам информации, к информационно-методическим фондам, предполагающим наличие методических пособий и рекомендаций по всем направлениям и видам деятельности, наглядных пособий, мультимедийных, аудио- и видеоматериалов, учитывающих особенности и особые образовательные потребности обучающихся с ЗПР.</w:t>
      </w:r>
    </w:p>
    <w:p w:rsidR="00F24135" w:rsidRDefault="005E5ACB">
      <w:pPr>
        <w:pStyle w:val="a3"/>
        <w:ind w:right="125"/>
      </w:pPr>
      <w:r>
        <w:t>Результатом реализации указанных требований является создание комфортной развивающей</w:t>
      </w:r>
      <w:r>
        <w:rPr>
          <w:spacing w:val="-4"/>
        </w:rPr>
        <w:t xml:space="preserve"> </w:t>
      </w:r>
      <w:r>
        <w:t>образовательно-коррекционной</w:t>
      </w:r>
      <w:r>
        <w:rPr>
          <w:spacing w:val="-2"/>
        </w:rPr>
        <w:t xml:space="preserve"> </w:t>
      </w:r>
      <w:r>
        <w:t>среды,</w:t>
      </w:r>
      <w:r>
        <w:rPr>
          <w:spacing w:val="-4"/>
        </w:rPr>
        <w:t xml:space="preserve"> </w:t>
      </w:r>
      <w:r>
        <w:t>преемственной</w:t>
      </w:r>
      <w:r>
        <w:rPr>
          <w:spacing w:val="-1"/>
        </w:rPr>
        <w:t xml:space="preserve"> </w:t>
      </w:r>
      <w:r>
        <w:t>по</w:t>
      </w:r>
      <w:r>
        <w:rPr>
          <w:spacing w:val="-6"/>
        </w:rPr>
        <w:t xml:space="preserve"> </w:t>
      </w:r>
      <w:r>
        <w:t>отношению</w:t>
      </w:r>
      <w:r>
        <w:rPr>
          <w:spacing w:val="-4"/>
        </w:rPr>
        <w:t xml:space="preserve"> </w:t>
      </w:r>
      <w:r>
        <w:t>к</w:t>
      </w:r>
      <w:r>
        <w:rPr>
          <w:spacing w:val="-6"/>
        </w:rPr>
        <w:t xml:space="preserve"> </w:t>
      </w:r>
      <w:r>
        <w:t>начальному общему образованию и учитывающей особенности организации основного общего образования обучающихся с ЗПР с учетом их особых образовательных потребностей, обеспечивающей качественное образование, социальную адаптацию, достижение планируемых личностных, метапредметных и предметных результатов, доступность и открытость для обучающихся, их родителей (законных представителей).</w:t>
      </w:r>
    </w:p>
    <w:p w:rsidR="00F24135" w:rsidRDefault="005E5ACB">
      <w:pPr>
        <w:pStyle w:val="2"/>
        <w:spacing w:before="3"/>
        <w:ind w:left="2789"/>
      </w:pPr>
      <w:r>
        <w:t>Планируемые</w:t>
      </w:r>
      <w:r>
        <w:rPr>
          <w:spacing w:val="-7"/>
        </w:rPr>
        <w:t xml:space="preserve"> </w:t>
      </w:r>
      <w:r>
        <w:t>результаты</w:t>
      </w:r>
      <w:r>
        <w:rPr>
          <w:spacing w:val="-1"/>
        </w:rPr>
        <w:t xml:space="preserve"> </w:t>
      </w:r>
      <w:r>
        <w:t>коррекционной</w:t>
      </w:r>
      <w:r>
        <w:rPr>
          <w:spacing w:val="-3"/>
        </w:rPr>
        <w:t xml:space="preserve"> </w:t>
      </w:r>
      <w:r>
        <w:rPr>
          <w:spacing w:val="-2"/>
        </w:rPr>
        <w:t>работы</w:t>
      </w:r>
    </w:p>
    <w:p w:rsidR="00F24135" w:rsidRDefault="005E5ACB">
      <w:pPr>
        <w:pStyle w:val="a3"/>
        <w:ind w:right="126"/>
      </w:pPr>
      <w:r>
        <w:t>ПКР</w:t>
      </w:r>
      <w:r>
        <w:rPr>
          <w:spacing w:val="-6"/>
        </w:rPr>
        <w:t xml:space="preserve"> </w:t>
      </w:r>
      <w:r>
        <w:t>предусматривает</w:t>
      </w:r>
      <w:r>
        <w:rPr>
          <w:spacing w:val="-7"/>
        </w:rPr>
        <w:t xml:space="preserve"> </w:t>
      </w:r>
      <w:r>
        <w:t>выполнение</w:t>
      </w:r>
      <w:r>
        <w:rPr>
          <w:spacing w:val="-7"/>
        </w:rPr>
        <w:t xml:space="preserve"> </w:t>
      </w:r>
      <w:r>
        <w:t>требований</w:t>
      </w:r>
      <w:r>
        <w:rPr>
          <w:spacing w:val="-6"/>
        </w:rPr>
        <w:t xml:space="preserve"> </w:t>
      </w:r>
      <w:r>
        <w:t>к</w:t>
      </w:r>
      <w:r>
        <w:rPr>
          <w:spacing w:val="-8"/>
        </w:rPr>
        <w:t xml:space="preserve"> </w:t>
      </w:r>
      <w:r>
        <w:t>результатам,</w:t>
      </w:r>
      <w:r>
        <w:rPr>
          <w:spacing w:val="-9"/>
        </w:rPr>
        <w:t xml:space="preserve"> </w:t>
      </w:r>
      <w:r>
        <w:t>определенным</w:t>
      </w:r>
      <w:r>
        <w:rPr>
          <w:spacing w:val="-7"/>
        </w:rPr>
        <w:t xml:space="preserve"> </w:t>
      </w:r>
      <w:r>
        <w:t>ФГОС</w:t>
      </w:r>
      <w:r>
        <w:rPr>
          <w:spacing w:val="-5"/>
        </w:rPr>
        <w:t xml:space="preserve"> </w:t>
      </w:r>
      <w:r>
        <w:t>ООО</w:t>
      </w:r>
      <w:r>
        <w:rPr>
          <w:spacing w:val="-8"/>
        </w:rPr>
        <w:t xml:space="preserve"> </w:t>
      </w:r>
      <w:r>
        <w:t>с учетом особых образовательных потребностей обучающихся с ЗПР. Основным объектом оценки достижений планируемых результатов освоения обучающимися с ЗПР ПКР выступает наличие положительной динамики обучающихся в интегративных показателях, отражающих успешность достижения образовательных достижений, расширение сферы жизненной компетенции и преодоления (ослабления) нарушений развития.</w:t>
      </w:r>
    </w:p>
    <w:p w:rsidR="00F24135" w:rsidRDefault="005E5ACB">
      <w:pPr>
        <w:pStyle w:val="a3"/>
        <w:ind w:right="124" w:firstLine="768"/>
      </w:pPr>
      <w:r>
        <w:t>Планируемые результаты ПКР имеют дифференцированный характер и могут определяться индивидуальными программами развития обучающихся. В зависимости от формы организации коррекционно-развивающей работы планируются разные группы результатов (личностные, метапредметные, предметные), определяемые с учетом индивидуальных особенностей каждого обучающегося, его предыдущих индивидуальных достижений.</w:t>
      </w:r>
    </w:p>
    <w:p w:rsidR="00F24135" w:rsidRDefault="005E5ACB">
      <w:pPr>
        <w:pStyle w:val="a3"/>
        <w:ind w:right="122"/>
      </w:pPr>
      <w:r>
        <w:t>Планируемые результаты реализации ПКР включают: описание достижения каждым обучающимся сформированности конкретных качеств личности</w:t>
      </w:r>
      <w:r>
        <w:rPr>
          <w:spacing w:val="-1"/>
        </w:rPr>
        <w:t xml:space="preserve"> </w:t>
      </w:r>
      <w:r>
        <w:t>с учетом социокультурных норм и</w:t>
      </w:r>
      <w:r>
        <w:rPr>
          <w:spacing w:val="-10"/>
        </w:rPr>
        <w:t xml:space="preserve"> </w:t>
      </w:r>
      <w:r>
        <w:t>правил,</w:t>
      </w:r>
      <w:r>
        <w:rPr>
          <w:spacing w:val="-11"/>
        </w:rPr>
        <w:t xml:space="preserve"> </w:t>
      </w:r>
      <w:r>
        <w:t>способности</w:t>
      </w:r>
      <w:r>
        <w:rPr>
          <w:spacing w:val="-13"/>
        </w:rPr>
        <w:t xml:space="preserve"> </w:t>
      </w:r>
      <w:r>
        <w:t>к</w:t>
      </w:r>
      <w:r>
        <w:rPr>
          <w:spacing w:val="-10"/>
        </w:rPr>
        <w:t xml:space="preserve"> </w:t>
      </w:r>
      <w:r>
        <w:t>социальной</w:t>
      </w:r>
      <w:r>
        <w:rPr>
          <w:spacing w:val="-9"/>
        </w:rPr>
        <w:t xml:space="preserve"> </w:t>
      </w:r>
      <w:r>
        <w:t>адаптации</w:t>
      </w:r>
      <w:r>
        <w:rPr>
          <w:spacing w:val="-12"/>
        </w:rPr>
        <w:t xml:space="preserve"> </w:t>
      </w:r>
      <w:r>
        <w:t>в</w:t>
      </w:r>
      <w:r>
        <w:rPr>
          <w:spacing w:val="-11"/>
        </w:rPr>
        <w:t xml:space="preserve"> </w:t>
      </w:r>
      <w:r>
        <w:t>обществе;</w:t>
      </w:r>
      <w:r>
        <w:rPr>
          <w:spacing w:val="-10"/>
        </w:rPr>
        <w:t xml:space="preserve"> </w:t>
      </w:r>
      <w:r>
        <w:t>овладения</w:t>
      </w:r>
      <w:r>
        <w:rPr>
          <w:spacing w:val="-8"/>
        </w:rPr>
        <w:t xml:space="preserve"> </w:t>
      </w:r>
      <w:r>
        <w:t>универсальными</w:t>
      </w:r>
      <w:r>
        <w:rPr>
          <w:spacing w:val="-9"/>
        </w:rPr>
        <w:t xml:space="preserve"> </w:t>
      </w:r>
      <w:r>
        <w:t>учебными действиями (познавательными, коммуникативными, регулятивными); достижения планируемых предметных</w:t>
      </w:r>
      <w:r>
        <w:rPr>
          <w:spacing w:val="-7"/>
        </w:rPr>
        <w:t xml:space="preserve"> </w:t>
      </w:r>
      <w:r>
        <w:t>результатов</w:t>
      </w:r>
      <w:r>
        <w:rPr>
          <w:spacing w:val="-5"/>
        </w:rPr>
        <w:t xml:space="preserve"> </w:t>
      </w:r>
      <w:r>
        <w:t>образования</w:t>
      </w:r>
      <w:r>
        <w:rPr>
          <w:spacing w:val="-4"/>
        </w:rPr>
        <w:t xml:space="preserve"> </w:t>
      </w:r>
      <w:r>
        <w:t>и</w:t>
      </w:r>
      <w:r>
        <w:rPr>
          <w:spacing w:val="-8"/>
        </w:rPr>
        <w:t xml:space="preserve"> </w:t>
      </w:r>
      <w:r>
        <w:t>результатов</w:t>
      </w:r>
      <w:r>
        <w:rPr>
          <w:spacing w:val="-10"/>
        </w:rPr>
        <w:t xml:space="preserve"> </w:t>
      </w:r>
      <w:r>
        <w:t>коррекционных</w:t>
      </w:r>
      <w:r>
        <w:rPr>
          <w:spacing w:val="-6"/>
        </w:rPr>
        <w:t xml:space="preserve"> </w:t>
      </w:r>
      <w:r>
        <w:t>курсов</w:t>
      </w:r>
      <w:r>
        <w:rPr>
          <w:spacing w:val="-12"/>
        </w:rPr>
        <w:t xml:space="preserve"> </w:t>
      </w:r>
      <w:r>
        <w:t>в</w:t>
      </w:r>
      <w:r>
        <w:rPr>
          <w:spacing w:val="-7"/>
        </w:rPr>
        <w:t xml:space="preserve"> </w:t>
      </w:r>
      <w:r>
        <w:t>соответствии</w:t>
      </w:r>
      <w:r>
        <w:rPr>
          <w:spacing w:val="-3"/>
        </w:rPr>
        <w:t xml:space="preserve"> </w:t>
      </w:r>
      <w:r>
        <w:t>с</w:t>
      </w:r>
      <w:r>
        <w:rPr>
          <w:spacing w:val="-8"/>
        </w:rPr>
        <w:t xml:space="preserve"> </w:t>
      </w:r>
      <w:r>
        <w:t>ПКР, а также дополнительных коррекционно-развивающих занятий, рекомендованных обучающемуся ППк</w:t>
      </w:r>
      <w:r>
        <w:rPr>
          <w:spacing w:val="-4"/>
        </w:rPr>
        <w:t xml:space="preserve"> </w:t>
      </w:r>
      <w:r>
        <w:t>образовательной</w:t>
      </w:r>
      <w:r>
        <w:rPr>
          <w:spacing w:val="-3"/>
        </w:rPr>
        <w:t xml:space="preserve"> </w:t>
      </w:r>
      <w:r>
        <w:t>организации</w:t>
      </w:r>
      <w:r>
        <w:rPr>
          <w:spacing w:val="-6"/>
        </w:rPr>
        <w:t xml:space="preserve"> </w:t>
      </w:r>
      <w:r>
        <w:t>с</w:t>
      </w:r>
      <w:r>
        <w:rPr>
          <w:spacing w:val="-3"/>
        </w:rPr>
        <w:t xml:space="preserve"> </w:t>
      </w:r>
      <w:r>
        <w:t>учетом</w:t>
      </w:r>
      <w:r>
        <w:rPr>
          <w:spacing w:val="-5"/>
        </w:rPr>
        <w:t xml:space="preserve"> </w:t>
      </w:r>
      <w:r>
        <w:t>рекомендаций</w:t>
      </w:r>
      <w:r>
        <w:rPr>
          <w:spacing w:val="-2"/>
        </w:rPr>
        <w:t xml:space="preserve"> </w:t>
      </w:r>
      <w:r>
        <w:t>ПМПК</w:t>
      </w:r>
      <w:r>
        <w:rPr>
          <w:spacing w:val="-6"/>
        </w:rPr>
        <w:t xml:space="preserve"> </w:t>
      </w:r>
      <w:r>
        <w:t>и</w:t>
      </w:r>
      <w:r>
        <w:rPr>
          <w:spacing w:val="-3"/>
        </w:rPr>
        <w:t xml:space="preserve"> </w:t>
      </w:r>
      <w:r>
        <w:t>ИПРА</w:t>
      </w:r>
      <w:r>
        <w:rPr>
          <w:spacing w:val="-3"/>
        </w:rPr>
        <w:t xml:space="preserve"> </w:t>
      </w:r>
      <w:r>
        <w:t>(при</w:t>
      </w:r>
      <w:r>
        <w:rPr>
          <w:spacing w:val="-3"/>
        </w:rPr>
        <w:t xml:space="preserve"> </w:t>
      </w:r>
      <w:r>
        <w:t>наличии);</w:t>
      </w:r>
      <w:r>
        <w:rPr>
          <w:spacing w:val="-4"/>
        </w:rPr>
        <w:t xml:space="preserve"> </w:t>
      </w:r>
      <w:r>
        <w:t>анализ достигнутых результатов, выводы и рекомендации.</w:t>
      </w:r>
    </w:p>
    <w:p w:rsidR="00F24135" w:rsidRDefault="005E5ACB">
      <w:pPr>
        <w:pStyle w:val="a3"/>
        <w:ind w:right="123"/>
      </w:pPr>
      <w:r>
        <w:t>Мониторинг достижения обучающимися планируемых результатов ПКР предполагает: проведение специализированного комплексного психолого-педагогического обследования каждого</w:t>
      </w:r>
      <w:r>
        <w:rPr>
          <w:spacing w:val="-4"/>
        </w:rPr>
        <w:t xml:space="preserve"> </w:t>
      </w:r>
      <w:r>
        <w:t>обучающегося</w:t>
      </w:r>
      <w:r>
        <w:rPr>
          <w:spacing w:val="-3"/>
        </w:rPr>
        <w:t xml:space="preserve"> </w:t>
      </w:r>
      <w:r>
        <w:t>с</w:t>
      </w:r>
      <w:r>
        <w:rPr>
          <w:spacing w:val="-8"/>
        </w:rPr>
        <w:t xml:space="preserve"> </w:t>
      </w:r>
      <w:r>
        <w:t>ЗПР,</w:t>
      </w:r>
      <w:r>
        <w:rPr>
          <w:spacing w:val="-7"/>
        </w:rPr>
        <w:t xml:space="preserve"> </w:t>
      </w:r>
      <w:r>
        <w:t>в</w:t>
      </w:r>
      <w:r>
        <w:rPr>
          <w:spacing w:val="-7"/>
        </w:rPr>
        <w:t xml:space="preserve"> </w:t>
      </w:r>
      <w:r>
        <w:t>том</w:t>
      </w:r>
      <w:r>
        <w:rPr>
          <w:spacing w:val="-4"/>
        </w:rPr>
        <w:t xml:space="preserve"> </w:t>
      </w:r>
      <w:r>
        <w:t>числе</w:t>
      </w:r>
      <w:r>
        <w:rPr>
          <w:spacing w:val="-8"/>
        </w:rPr>
        <w:t xml:space="preserve"> </w:t>
      </w:r>
      <w:r>
        <w:t>показателей развития</w:t>
      </w:r>
      <w:r>
        <w:rPr>
          <w:spacing w:val="-4"/>
        </w:rPr>
        <w:t xml:space="preserve"> </w:t>
      </w:r>
      <w:r>
        <w:t>познавательной,</w:t>
      </w:r>
      <w:r>
        <w:rPr>
          <w:spacing w:val="-7"/>
        </w:rPr>
        <w:t xml:space="preserve"> </w:t>
      </w:r>
      <w:r>
        <w:t>эмоциональной, регуляторной, личностной, коммуникативной и речевой сфер, свидетельствующий о степени влияния нарушений развития на учебно-познавательную деятельность и социальную адаптацию, при</w:t>
      </w:r>
      <w:r>
        <w:rPr>
          <w:spacing w:val="-15"/>
        </w:rPr>
        <w:t xml:space="preserve"> </w:t>
      </w:r>
      <w:r>
        <w:t>переходе</w:t>
      </w:r>
      <w:r>
        <w:rPr>
          <w:spacing w:val="-15"/>
        </w:rPr>
        <w:t xml:space="preserve"> </w:t>
      </w:r>
      <w:r>
        <w:t>на</w:t>
      </w:r>
      <w:r>
        <w:rPr>
          <w:spacing w:val="-15"/>
        </w:rPr>
        <w:t xml:space="preserve"> </w:t>
      </w:r>
      <w:r>
        <w:t>уровень</w:t>
      </w:r>
      <w:r>
        <w:rPr>
          <w:spacing w:val="-12"/>
        </w:rPr>
        <w:t xml:space="preserve"> </w:t>
      </w:r>
      <w:r>
        <w:t>основного</w:t>
      </w:r>
      <w:r>
        <w:rPr>
          <w:spacing w:val="-15"/>
        </w:rPr>
        <w:t xml:space="preserve"> </w:t>
      </w:r>
      <w:r>
        <w:t>общего</w:t>
      </w:r>
      <w:r>
        <w:rPr>
          <w:spacing w:val="-15"/>
        </w:rPr>
        <w:t xml:space="preserve"> </w:t>
      </w:r>
      <w:r>
        <w:t>образования</w:t>
      </w:r>
      <w:r>
        <w:rPr>
          <w:spacing w:val="-13"/>
        </w:rPr>
        <w:t xml:space="preserve"> </w:t>
      </w:r>
      <w:r>
        <w:t>(стартовая</w:t>
      </w:r>
      <w:r>
        <w:rPr>
          <w:spacing w:val="-15"/>
        </w:rPr>
        <w:t xml:space="preserve"> </w:t>
      </w:r>
      <w:r>
        <w:t>диагностика</w:t>
      </w:r>
      <w:r>
        <w:rPr>
          <w:spacing w:val="-15"/>
        </w:rPr>
        <w:t xml:space="preserve"> </w:t>
      </w:r>
      <w:r>
        <w:t>в</w:t>
      </w:r>
      <w:r>
        <w:rPr>
          <w:spacing w:val="-15"/>
        </w:rPr>
        <w:t xml:space="preserve"> </w:t>
      </w:r>
      <w:r>
        <w:t>начале</w:t>
      </w:r>
      <w:r>
        <w:rPr>
          <w:spacing w:val="-15"/>
        </w:rPr>
        <w:t xml:space="preserve"> </w:t>
      </w:r>
      <w:r>
        <w:t>обучения в пятом классе), а также не реже одного раза в полугодие; систематическое осуществление психолого-педагогических наблюдений в учебной и внеурочной деятельности; проведение мониторинга социальной ситуации и условий семейного воспитания (проводится в начале обучения в пятом классе, а также не реже одного раза в полугодие); изучение мнения о социокультурном</w:t>
      </w:r>
      <w:r>
        <w:rPr>
          <w:spacing w:val="40"/>
        </w:rPr>
        <w:t xml:space="preserve"> </w:t>
      </w:r>
      <w:r>
        <w:t>развитии</w:t>
      </w:r>
      <w:r>
        <w:rPr>
          <w:spacing w:val="40"/>
        </w:rPr>
        <w:t xml:space="preserve"> </w:t>
      </w:r>
      <w:r>
        <w:t>обучающихся</w:t>
      </w:r>
      <w:r>
        <w:rPr>
          <w:spacing w:val="40"/>
        </w:rPr>
        <w:t xml:space="preserve"> </w:t>
      </w:r>
      <w:r>
        <w:t>педагогических</w:t>
      </w:r>
      <w:r>
        <w:rPr>
          <w:spacing w:val="40"/>
        </w:rPr>
        <w:t xml:space="preserve"> </w:t>
      </w:r>
      <w:r>
        <w:t>работников</w:t>
      </w:r>
      <w:r>
        <w:rPr>
          <w:spacing w:val="40"/>
        </w:rPr>
        <w:t xml:space="preserve"> </w:t>
      </w:r>
      <w:r>
        <w:t>и</w:t>
      </w:r>
      <w:r>
        <w:rPr>
          <w:spacing w:val="40"/>
        </w:rPr>
        <w:t xml:space="preserve"> </w:t>
      </w:r>
      <w:r>
        <w:t>родителей</w:t>
      </w:r>
      <w:r>
        <w:rPr>
          <w:spacing w:val="40"/>
        </w:rPr>
        <w:t xml:space="preserve"> </w:t>
      </w:r>
      <w:r>
        <w:t>(законных</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9" w:firstLine="0"/>
      </w:pPr>
      <w:r>
        <w:lastRenderedPageBreak/>
        <w:t>представителей) (проводится при переходе на</w:t>
      </w:r>
      <w:r>
        <w:rPr>
          <w:spacing w:val="-8"/>
        </w:rPr>
        <w:t xml:space="preserve"> </w:t>
      </w:r>
      <w:r>
        <w:t>уровень основного общего</w:t>
      </w:r>
      <w:r>
        <w:rPr>
          <w:spacing w:val="-2"/>
        </w:rPr>
        <w:t xml:space="preserve"> </w:t>
      </w:r>
      <w:r>
        <w:t>образования,</w:t>
      </w:r>
      <w:r>
        <w:rPr>
          <w:spacing w:val="-1"/>
        </w:rPr>
        <w:t xml:space="preserve"> </w:t>
      </w:r>
      <w:r>
        <w:t>а</w:t>
      </w:r>
      <w:r>
        <w:rPr>
          <w:spacing w:val="-2"/>
        </w:rPr>
        <w:t xml:space="preserve"> </w:t>
      </w:r>
      <w:r>
        <w:t>также</w:t>
      </w:r>
      <w:r>
        <w:rPr>
          <w:spacing w:val="-2"/>
        </w:rPr>
        <w:t xml:space="preserve"> </w:t>
      </w:r>
      <w:r>
        <w:t>не реже одного раза в полугодие).</w:t>
      </w:r>
    </w:p>
    <w:p w:rsidR="00F24135" w:rsidRDefault="005E5ACB">
      <w:pPr>
        <w:pStyle w:val="a3"/>
        <w:spacing w:before="1"/>
        <w:ind w:right="125"/>
      </w:pPr>
      <w:r>
        <w:t>Изучение достижения каждым обучающимся с ЗПР планируемых результатов ПКР проводится педагогическими работниками в том числе учителями-дефектологами, педагогами-психологами, учителями-логопедами, социальными педагогами, учителями-предметниками, классными руководителями. В процессе изучения результатов ПКР используются диагностические методики и материалы мониторинга, разрабатываемые каждым педагогическим работником</w:t>
      </w:r>
      <w:r>
        <w:rPr>
          <w:spacing w:val="-14"/>
        </w:rPr>
        <w:t xml:space="preserve"> </w:t>
      </w:r>
      <w:r>
        <w:t>образовательной</w:t>
      </w:r>
      <w:r>
        <w:rPr>
          <w:spacing w:val="-10"/>
        </w:rPr>
        <w:t xml:space="preserve"> </w:t>
      </w:r>
      <w:r>
        <w:t>организации</w:t>
      </w:r>
      <w:r>
        <w:rPr>
          <w:spacing w:val="-13"/>
        </w:rPr>
        <w:t xml:space="preserve"> </w:t>
      </w:r>
      <w:r>
        <w:t>в</w:t>
      </w:r>
      <w:r>
        <w:rPr>
          <w:spacing w:val="-14"/>
        </w:rPr>
        <w:t xml:space="preserve"> </w:t>
      </w:r>
      <w:r>
        <w:t>соответствии</w:t>
      </w:r>
      <w:r>
        <w:rPr>
          <w:spacing w:val="-12"/>
        </w:rPr>
        <w:t xml:space="preserve"> </w:t>
      </w:r>
      <w:r>
        <w:t>с</w:t>
      </w:r>
      <w:r>
        <w:rPr>
          <w:spacing w:val="-13"/>
        </w:rPr>
        <w:t xml:space="preserve"> </w:t>
      </w:r>
      <w:r>
        <w:t>его</w:t>
      </w:r>
      <w:r>
        <w:rPr>
          <w:spacing w:val="-15"/>
        </w:rPr>
        <w:t xml:space="preserve"> </w:t>
      </w:r>
      <w:r>
        <w:t>функциональными</w:t>
      </w:r>
      <w:r>
        <w:rPr>
          <w:spacing w:val="-12"/>
        </w:rPr>
        <w:t xml:space="preserve"> </w:t>
      </w:r>
      <w:r>
        <w:t>обязанностями, а также портфолио достижений обучающегося. Для оценки результатов освоения обучающимися с ЗПР ПКР, в том числе расширения сферы жизненной компетенции, используется метод экспертной</w:t>
      </w:r>
      <w:r>
        <w:rPr>
          <w:spacing w:val="-5"/>
        </w:rPr>
        <w:t xml:space="preserve"> </w:t>
      </w:r>
      <w:r>
        <w:t>оценки,</w:t>
      </w:r>
      <w:r>
        <w:rPr>
          <w:spacing w:val="-9"/>
        </w:rPr>
        <w:t xml:space="preserve"> </w:t>
      </w:r>
      <w:r>
        <w:t>который</w:t>
      </w:r>
      <w:r>
        <w:rPr>
          <w:spacing w:val="-9"/>
        </w:rPr>
        <w:t xml:space="preserve"> </w:t>
      </w:r>
      <w:r>
        <w:t>представляет</w:t>
      </w:r>
      <w:r>
        <w:rPr>
          <w:spacing w:val="-7"/>
        </w:rPr>
        <w:t xml:space="preserve"> </w:t>
      </w:r>
      <w:r>
        <w:t>собой</w:t>
      </w:r>
      <w:r>
        <w:rPr>
          <w:spacing w:val="-4"/>
        </w:rPr>
        <w:t xml:space="preserve"> </w:t>
      </w:r>
      <w:r>
        <w:t>процедуру</w:t>
      </w:r>
      <w:r>
        <w:rPr>
          <w:spacing w:val="-12"/>
        </w:rPr>
        <w:t xml:space="preserve"> </w:t>
      </w:r>
      <w:r>
        <w:t>оценки</w:t>
      </w:r>
      <w:r>
        <w:rPr>
          <w:spacing w:val="-6"/>
        </w:rPr>
        <w:t xml:space="preserve"> </w:t>
      </w:r>
      <w:r>
        <w:t>результатов</w:t>
      </w:r>
      <w:r>
        <w:rPr>
          <w:spacing w:val="-5"/>
        </w:rPr>
        <w:t xml:space="preserve"> </w:t>
      </w:r>
      <w:r>
        <w:t>на</w:t>
      </w:r>
      <w:r>
        <w:rPr>
          <w:spacing w:val="-9"/>
        </w:rPr>
        <w:t xml:space="preserve"> </w:t>
      </w:r>
      <w:r>
        <w:t>основе</w:t>
      </w:r>
      <w:r>
        <w:rPr>
          <w:spacing w:val="-8"/>
        </w:rPr>
        <w:t xml:space="preserve"> </w:t>
      </w:r>
      <w:r>
        <w:t>мнений группы специалистов (экспертов) и родителей обучающегося. Оценка может выражаться в уровневой шкале, например: 3 балла - значительная динамика, 2 балла - удовлетворительная динамика, 1 балл - незначительная динамика, 0 баллов - отсутствие динамики. Решение о достижении обучающимися планируемых результатов ПКР принимает ППк образовательной организации</w:t>
      </w:r>
      <w:r>
        <w:rPr>
          <w:spacing w:val="-8"/>
        </w:rPr>
        <w:t xml:space="preserve"> </w:t>
      </w:r>
      <w:r>
        <w:t>на</w:t>
      </w:r>
      <w:r>
        <w:rPr>
          <w:spacing w:val="-8"/>
        </w:rPr>
        <w:t xml:space="preserve"> </w:t>
      </w:r>
      <w:r>
        <w:t>основе</w:t>
      </w:r>
      <w:r>
        <w:rPr>
          <w:spacing w:val="-10"/>
        </w:rPr>
        <w:t xml:space="preserve"> </w:t>
      </w:r>
      <w:r>
        <w:t>анализа</w:t>
      </w:r>
      <w:r>
        <w:rPr>
          <w:spacing w:val="-8"/>
        </w:rPr>
        <w:t xml:space="preserve"> </w:t>
      </w:r>
      <w:r>
        <w:t>материалов</w:t>
      </w:r>
      <w:r>
        <w:rPr>
          <w:spacing w:val="-6"/>
        </w:rPr>
        <w:t xml:space="preserve"> </w:t>
      </w:r>
      <w:r>
        <w:t>комплексного</w:t>
      </w:r>
      <w:r>
        <w:rPr>
          <w:spacing w:val="-4"/>
        </w:rPr>
        <w:t xml:space="preserve"> </w:t>
      </w:r>
      <w:r>
        <w:t>изучения</w:t>
      </w:r>
      <w:r>
        <w:rPr>
          <w:spacing w:val="-4"/>
        </w:rPr>
        <w:t xml:space="preserve"> </w:t>
      </w:r>
      <w:r>
        <w:t>каждого</w:t>
      </w:r>
      <w:r>
        <w:rPr>
          <w:spacing w:val="-5"/>
        </w:rPr>
        <w:t xml:space="preserve"> </w:t>
      </w:r>
      <w:r>
        <w:t>обучающегося</w:t>
      </w:r>
      <w:r>
        <w:rPr>
          <w:spacing w:val="-7"/>
        </w:rPr>
        <w:t xml:space="preserve"> </w:t>
      </w:r>
      <w:r>
        <w:t>с</w:t>
      </w:r>
      <w:r>
        <w:rPr>
          <w:spacing w:val="-7"/>
        </w:rPr>
        <w:t xml:space="preserve"> </w:t>
      </w:r>
      <w:r>
        <w:t>ЗПР, разрабатывает рекомендации для дальнейшего обучения.</w:t>
      </w:r>
    </w:p>
    <w:p w:rsidR="00F24135" w:rsidRDefault="00F24135">
      <w:pPr>
        <w:pStyle w:val="a3"/>
        <w:spacing w:before="5"/>
        <w:ind w:left="0" w:firstLine="0"/>
        <w:jc w:val="left"/>
      </w:pPr>
    </w:p>
    <w:p w:rsidR="00F24135" w:rsidRDefault="005E5ACB">
      <w:pPr>
        <w:pStyle w:val="2"/>
        <w:numPr>
          <w:ilvl w:val="0"/>
          <w:numId w:val="1"/>
        </w:numPr>
        <w:tabs>
          <w:tab w:val="left" w:pos="1559"/>
        </w:tabs>
        <w:spacing w:before="1" w:line="240" w:lineRule="auto"/>
        <w:ind w:left="1559" w:hanging="710"/>
        <w:jc w:val="both"/>
      </w:pPr>
      <w:bookmarkStart w:id="9" w:name="_TOC_250008"/>
      <w:r>
        <w:t>Организационный</w:t>
      </w:r>
      <w:r>
        <w:rPr>
          <w:spacing w:val="-12"/>
        </w:rPr>
        <w:t xml:space="preserve"> </w:t>
      </w:r>
      <w:bookmarkEnd w:id="9"/>
      <w:r>
        <w:rPr>
          <w:spacing w:val="-2"/>
        </w:rPr>
        <w:t>раздел</w:t>
      </w:r>
    </w:p>
    <w:p w:rsidR="00F24135" w:rsidRDefault="005E5ACB">
      <w:pPr>
        <w:pStyle w:val="2"/>
        <w:numPr>
          <w:ilvl w:val="1"/>
          <w:numId w:val="1"/>
        </w:numPr>
        <w:tabs>
          <w:tab w:val="left" w:pos="1559"/>
        </w:tabs>
        <w:ind w:left="1559" w:hanging="710"/>
        <w:jc w:val="both"/>
      </w:pPr>
      <w:bookmarkStart w:id="10" w:name="_TOC_250007"/>
      <w:r>
        <w:t>Учебный</w:t>
      </w:r>
      <w:r>
        <w:rPr>
          <w:spacing w:val="-3"/>
        </w:rPr>
        <w:t xml:space="preserve"> </w:t>
      </w:r>
      <w:bookmarkEnd w:id="10"/>
      <w:r>
        <w:rPr>
          <w:spacing w:val="-4"/>
        </w:rPr>
        <w:t>план</w:t>
      </w:r>
    </w:p>
    <w:p w:rsidR="00F24135" w:rsidRDefault="005E5ACB">
      <w:pPr>
        <w:pStyle w:val="a3"/>
        <w:ind w:right="125"/>
      </w:pPr>
      <w:r>
        <w:t xml:space="preserve">Учебный план программы основного общего образования, в том числе адаптированной (далее - учебный план), обеспечивает реализацию требований ФГОС, определяет учебную нагрузку в соответствии с требованиями к организации образовательной деятельности, предусмотренными Гигиеническими </w:t>
      </w:r>
      <w:hyperlink r:id="rId15">
        <w:r>
          <w:rPr>
            <w:u w:val="single"/>
          </w:rPr>
          <w:t>нормативами</w:t>
        </w:r>
      </w:hyperlink>
      <w:r>
        <w:t xml:space="preserve"> и Санитарно-эпидемиологическими </w:t>
      </w:r>
      <w:hyperlink r:id="rId16">
        <w:r>
          <w:rPr>
            <w:u w:val="single"/>
          </w:rPr>
          <w:t>требованиями</w:t>
        </w:r>
        <w:r>
          <w:t>,</w:t>
        </w:r>
      </w:hyperlink>
      <w:r>
        <w:t xml:space="preserve"> перечень учебных предметов, учебных курсов, учебных модулей.</w:t>
      </w:r>
    </w:p>
    <w:p w:rsidR="00F24135" w:rsidRDefault="005E5ACB">
      <w:pPr>
        <w:pStyle w:val="a3"/>
        <w:ind w:right="125"/>
      </w:pPr>
      <w:r>
        <w:t>Учебный</w:t>
      </w:r>
      <w:r>
        <w:rPr>
          <w:spacing w:val="-1"/>
        </w:rPr>
        <w:t xml:space="preserve"> </w:t>
      </w:r>
      <w:r>
        <w:t>план</w:t>
      </w:r>
      <w:r>
        <w:rPr>
          <w:spacing w:val="-2"/>
        </w:rPr>
        <w:t xml:space="preserve"> </w:t>
      </w:r>
      <w:r>
        <w:t>обеспечивает</w:t>
      </w:r>
      <w:r>
        <w:rPr>
          <w:spacing w:val="-3"/>
        </w:rPr>
        <w:t xml:space="preserve"> </w:t>
      </w:r>
      <w:r>
        <w:t>преподавание</w:t>
      </w:r>
      <w:r>
        <w:rPr>
          <w:spacing w:val="-5"/>
        </w:rPr>
        <w:t xml:space="preserve"> </w:t>
      </w:r>
      <w:r>
        <w:t>и</w:t>
      </w:r>
      <w:r>
        <w:rPr>
          <w:spacing w:val="-4"/>
        </w:rPr>
        <w:t xml:space="preserve"> </w:t>
      </w:r>
      <w:r>
        <w:t>изучение</w:t>
      </w:r>
      <w:r>
        <w:rPr>
          <w:spacing w:val="-6"/>
        </w:rPr>
        <w:t xml:space="preserve"> </w:t>
      </w:r>
      <w:r>
        <w:t>государственного</w:t>
      </w:r>
      <w:r>
        <w:rPr>
          <w:spacing w:val="-4"/>
        </w:rPr>
        <w:t xml:space="preserve"> </w:t>
      </w:r>
      <w:r>
        <w:t>языка</w:t>
      </w:r>
      <w:r>
        <w:rPr>
          <w:spacing w:val="-5"/>
        </w:rPr>
        <w:t xml:space="preserve"> </w:t>
      </w:r>
      <w:r>
        <w:t>Российской Федерации,</w:t>
      </w:r>
      <w:r>
        <w:rPr>
          <w:spacing w:val="-15"/>
        </w:rPr>
        <w:t xml:space="preserve"> </w:t>
      </w:r>
      <w:r>
        <w:t>а</w:t>
      </w:r>
      <w:r>
        <w:rPr>
          <w:spacing w:val="-15"/>
        </w:rPr>
        <w:t xml:space="preserve"> </w:t>
      </w:r>
      <w:r>
        <w:t>также</w:t>
      </w:r>
      <w:r>
        <w:rPr>
          <w:spacing w:val="-15"/>
        </w:rPr>
        <w:t xml:space="preserve"> </w:t>
      </w:r>
      <w:r>
        <w:t>возможность</w:t>
      </w:r>
      <w:r>
        <w:rPr>
          <w:spacing w:val="-15"/>
        </w:rPr>
        <w:t xml:space="preserve"> </w:t>
      </w:r>
      <w:r>
        <w:t>преподавания</w:t>
      </w:r>
      <w:r>
        <w:rPr>
          <w:spacing w:val="-15"/>
        </w:rPr>
        <w:t xml:space="preserve"> </w:t>
      </w:r>
      <w:r>
        <w:t>и</w:t>
      </w:r>
      <w:r>
        <w:rPr>
          <w:spacing w:val="-15"/>
        </w:rPr>
        <w:t xml:space="preserve"> </w:t>
      </w:r>
      <w:r>
        <w:t>изучения</w:t>
      </w:r>
      <w:r>
        <w:rPr>
          <w:spacing w:val="-15"/>
        </w:rPr>
        <w:t xml:space="preserve"> </w:t>
      </w:r>
      <w:r>
        <w:t>родного</w:t>
      </w:r>
      <w:r>
        <w:rPr>
          <w:spacing w:val="-15"/>
        </w:rPr>
        <w:t xml:space="preserve"> </w:t>
      </w:r>
      <w:r>
        <w:t>языка</w:t>
      </w:r>
      <w:r>
        <w:rPr>
          <w:spacing w:val="-15"/>
        </w:rPr>
        <w:t xml:space="preserve"> </w:t>
      </w:r>
      <w:r>
        <w:t>из</w:t>
      </w:r>
      <w:r>
        <w:rPr>
          <w:spacing w:val="-15"/>
        </w:rPr>
        <w:t xml:space="preserve"> </w:t>
      </w:r>
      <w:r>
        <w:t>числа</w:t>
      </w:r>
      <w:r>
        <w:rPr>
          <w:spacing w:val="-15"/>
        </w:rPr>
        <w:t xml:space="preserve"> </w:t>
      </w:r>
      <w:r>
        <w:t>языков</w:t>
      </w:r>
      <w:r>
        <w:rPr>
          <w:spacing w:val="-14"/>
        </w:rPr>
        <w:t xml:space="preserve"> </w:t>
      </w:r>
      <w:r>
        <w:t>народов Российской Федерации, из числа государственных языков республик Российской Федерации, в том числе русского языка как родного языка.</w:t>
      </w:r>
    </w:p>
    <w:p w:rsidR="00F24135" w:rsidRDefault="005E5ACB">
      <w:pPr>
        <w:pStyle w:val="a3"/>
        <w:ind w:right="125"/>
      </w:pPr>
      <w:r>
        <w:t>В учебный план входят следующие обязательные для изучения учебные предметы: "Русский язык", "Литература", "Родной язык (язык народа Российской Федерации) и (или) государственный язык республики Российской Федерации", "Родная литература (литература на языке народа Российской Федерации)", "Иностранный язык", "Второй иностранный язык", "Математика", "Информатика", "История", "Обществознание", "География", "Физика", "Химия", "Биология", "Изобразительное искусство", "Музыка", "Духовно-нравственная культура России", "Труд (технология)", "Физическая культура", "Основы безопасности и защиты Родины".</w:t>
      </w:r>
    </w:p>
    <w:p w:rsidR="00F24135" w:rsidRDefault="005E5ACB">
      <w:pPr>
        <w:pStyle w:val="a3"/>
        <w:ind w:right="131"/>
      </w:pPr>
      <w:r>
        <w:t>Учебный предмет "Математика" включает в себя учебные курсы "Алгебра", "Геометрия", "Вероятность и статистика".</w:t>
      </w:r>
    </w:p>
    <w:p w:rsidR="00F24135" w:rsidRDefault="005E5ACB">
      <w:pPr>
        <w:pStyle w:val="a3"/>
        <w:ind w:right="130"/>
      </w:pPr>
      <w:r>
        <w:t>Достижение обучающимися планируемых результатов освоения программы основного общего образования по учебному предмету "Математика" в рамках государственной итоговой аттестации включает результаты освоения рабочих программ учебных курсов "Алгебра", "Геометрия", "Вероятность и статистика".</w:t>
      </w:r>
    </w:p>
    <w:p w:rsidR="00F24135" w:rsidRDefault="005E5ACB">
      <w:pPr>
        <w:pStyle w:val="a3"/>
        <w:ind w:right="134"/>
      </w:pPr>
      <w:r>
        <w:t>Учебный</w:t>
      </w:r>
      <w:r>
        <w:rPr>
          <w:spacing w:val="-8"/>
        </w:rPr>
        <w:t xml:space="preserve"> </w:t>
      </w:r>
      <w:r>
        <w:t>предмет</w:t>
      </w:r>
      <w:r>
        <w:rPr>
          <w:spacing w:val="-5"/>
        </w:rPr>
        <w:t xml:space="preserve"> </w:t>
      </w:r>
      <w:r>
        <w:t>"История"</w:t>
      </w:r>
      <w:r>
        <w:rPr>
          <w:spacing w:val="-13"/>
        </w:rPr>
        <w:t xml:space="preserve"> </w:t>
      </w:r>
      <w:r>
        <w:t>включает</w:t>
      </w:r>
      <w:r>
        <w:rPr>
          <w:spacing w:val="-8"/>
        </w:rPr>
        <w:t xml:space="preserve"> </w:t>
      </w:r>
      <w:r>
        <w:t>в</w:t>
      </w:r>
      <w:r>
        <w:rPr>
          <w:spacing w:val="-12"/>
        </w:rPr>
        <w:t xml:space="preserve"> </w:t>
      </w:r>
      <w:r>
        <w:t>себя</w:t>
      </w:r>
      <w:r>
        <w:rPr>
          <w:spacing w:val="-9"/>
        </w:rPr>
        <w:t xml:space="preserve"> </w:t>
      </w:r>
      <w:r>
        <w:t>учебные</w:t>
      </w:r>
      <w:r>
        <w:rPr>
          <w:spacing w:val="-9"/>
        </w:rPr>
        <w:t xml:space="preserve"> </w:t>
      </w:r>
      <w:r>
        <w:t>курсы</w:t>
      </w:r>
      <w:r>
        <w:rPr>
          <w:spacing w:val="-11"/>
        </w:rPr>
        <w:t xml:space="preserve"> </w:t>
      </w:r>
      <w:r>
        <w:t>"История</w:t>
      </w:r>
      <w:r>
        <w:rPr>
          <w:spacing w:val="-9"/>
        </w:rPr>
        <w:t xml:space="preserve"> </w:t>
      </w:r>
      <w:r>
        <w:t>России",</w:t>
      </w:r>
      <w:r>
        <w:rPr>
          <w:spacing w:val="-13"/>
        </w:rPr>
        <w:t xml:space="preserve"> </w:t>
      </w:r>
      <w:r>
        <w:t>"Всеобщая история" и "История нашего края".</w:t>
      </w:r>
    </w:p>
    <w:p w:rsidR="00F24135" w:rsidRDefault="005E5ACB">
      <w:pPr>
        <w:pStyle w:val="a3"/>
        <w:ind w:right="126"/>
      </w:pPr>
      <w:r>
        <w:t>Для</w:t>
      </w:r>
      <w:r>
        <w:rPr>
          <w:spacing w:val="-9"/>
        </w:rPr>
        <w:t xml:space="preserve"> </w:t>
      </w:r>
      <w:r>
        <w:t>Организаций,</w:t>
      </w:r>
      <w:r>
        <w:rPr>
          <w:spacing w:val="-9"/>
        </w:rPr>
        <w:t xml:space="preserve"> </w:t>
      </w:r>
      <w:r>
        <w:t>в</w:t>
      </w:r>
      <w:r>
        <w:rPr>
          <w:spacing w:val="-12"/>
        </w:rPr>
        <w:t xml:space="preserve"> </w:t>
      </w:r>
      <w:r>
        <w:t>которых</w:t>
      </w:r>
      <w:r>
        <w:rPr>
          <w:spacing w:val="-7"/>
        </w:rPr>
        <w:t xml:space="preserve"> </w:t>
      </w:r>
      <w:r>
        <w:t>языком</w:t>
      </w:r>
      <w:r>
        <w:rPr>
          <w:spacing w:val="-11"/>
        </w:rPr>
        <w:t xml:space="preserve"> </w:t>
      </w:r>
      <w:r>
        <w:t>образования</w:t>
      </w:r>
      <w:r>
        <w:rPr>
          <w:spacing w:val="-11"/>
        </w:rPr>
        <w:t xml:space="preserve"> </w:t>
      </w:r>
      <w:r>
        <w:t>является</w:t>
      </w:r>
      <w:r>
        <w:rPr>
          <w:spacing w:val="-11"/>
        </w:rPr>
        <w:t xml:space="preserve"> </w:t>
      </w:r>
      <w:r>
        <w:t>русский</w:t>
      </w:r>
      <w:r>
        <w:rPr>
          <w:spacing w:val="-4"/>
        </w:rPr>
        <w:t xml:space="preserve"> </w:t>
      </w:r>
      <w:r>
        <w:t>язык,</w:t>
      </w:r>
      <w:r>
        <w:rPr>
          <w:spacing w:val="-9"/>
        </w:rPr>
        <w:t xml:space="preserve"> </w:t>
      </w:r>
      <w:r>
        <w:t>изучение</w:t>
      </w:r>
      <w:r>
        <w:rPr>
          <w:spacing w:val="-8"/>
        </w:rPr>
        <w:t xml:space="preserve"> </w:t>
      </w:r>
      <w:r>
        <w:t>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(иных законных представителей) несовершеннолетних обучающихся.</w:t>
      </w:r>
    </w:p>
    <w:p w:rsidR="00F24135" w:rsidRDefault="005E5ACB">
      <w:pPr>
        <w:pStyle w:val="a3"/>
        <w:ind w:right="127"/>
      </w:pPr>
      <w:r>
        <w:t>Изучение второго иностранного языка из перечня, предлагаемого Организацией, осуществляется по заявлению обучающихся, родителей (иных законных представителей) несовершеннолетних обучающихся и при наличии в Организации необходимых условий.</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right="125"/>
      </w:pPr>
      <w:r>
        <w:lastRenderedPageBreak/>
        <w:t>Общий объем аудиторной работы обучающихся за пять учебных лет не может составлять менее</w:t>
      </w:r>
      <w:r>
        <w:rPr>
          <w:spacing w:val="-15"/>
        </w:rPr>
        <w:t xml:space="preserve"> </w:t>
      </w:r>
      <w:r>
        <w:t>5338</w:t>
      </w:r>
      <w:r>
        <w:rPr>
          <w:spacing w:val="-15"/>
        </w:rPr>
        <w:t xml:space="preserve"> </w:t>
      </w:r>
      <w:r>
        <w:t>академических</w:t>
      </w:r>
      <w:r>
        <w:rPr>
          <w:spacing w:val="-15"/>
        </w:rPr>
        <w:t xml:space="preserve"> </w:t>
      </w:r>
      <w:r>
        <w:t>часов</w:t>
      </w:r>
      <w:r>
        <w:rPr>
          <w:spacing w:val="-15"/>
        </w:rPr>
        <w:t xml:space="preserve"> </w:t>
      </w:r>
      <w:r>
        <w:t>и</w:t>
      </w:r>
      <w:r>
        <w:rPr>
          <w:spacing w:val="-15"/>
        </w:rPr>
        <w:t xml:space="preserve"> </w:t>
      </w:r>
      <w:r>
        <w:t>более</w:t>
      </w:r>
      <w:r>
        <w:rPr>
          <w:spacing w:val="-14"/>
        </w:rPr>
        <w:t xml:space="preserve"> </w:t>
      </w:r>
      <w:r>
        <w:t>5848</w:t>
      </w:r>
      <w:r>
        <w:rPr>
          <w:spacing w:val="-15"/>
        </w:rPr>
        <w:t xml:space="preserve"> </w:t>
      </w:r>
      <w:r>
        <w:t>академических</w:t>
      </w:r>
      <w:r>
        <w:rPr>
          <w:spacing w:val="-12"/>
        </w:rPr>
        <w:t xml:space="preserve"> </w:t>
      </w:r>
      <w:r>
        <w:t>часов</w:t>
      </w:r>
      <w:r>
        <w:rPr>
          <w:spacing w:val="-15"/>
        </w:rPr>
        <w:t xml:space="preserve"> </w:t>
      </w:r>
      <w:r>
        <w:t>в</w:t>
      </w:r>
      <w:r>
        <w:rPr>
          <w:spacing w:val="-15"/>
        </w:rPr>
        <w:t xml:space="preserve"> </w:t>
      </w:r>
      <w:r>
        <w:t>соответствии</w:t>
      </w:r>
      <w:r>
        <w:rPr>
          <w:spacing w:val="-15"/>
        </w:rPr>
        <w:t xml:space="preserve"> </w:t>
      </w:r>
      <w:r>
        <w:t>с</w:t>
      </w:r>
      <w:r>
        <w:rPr>
          <w:spacing w:val="-15"/>
        </w:rPr>
        <w:t xml:space="preserve"> </w:t>
      </w:r>
      <w:r>
        <w:t>требованиями к</w:t>
      </w:r>
      <w:r>
        <w:rPr>
          <w:spacing w:val="-3"/>
        </w:rPr>
        <w:t xml:space="preserve"> </w:t>
      </w:r>
      <w:r>
        <w:t>организации</w:t>
      </w:r>
      <w:r>
        <w:rPr>
          <w:spacing w:val="-4"/>
        </w:rPr>
        <w:t xml:space="preserve"> </w:t>
      </w:r>
      <w:r>
        <w:t>образовательного</w:t>
      </w:r>
      <w:r>
        <w:rPr>
          <w:spacing w:val="-7"/>
        </w:rPr>
        <w:t xml:space="preserve"> </w:t>
      </w:r>
      <w:r>
        <w:t>процесса</w:t>
      </w:r>
      <w:r>
        <w:rPr>
          <w:spacing w:val="-6"/>
        </w:rPr>
        <w:t xml:space="preserve"> </w:t>
      </w:r>
      <w:r>
        <w:t>к</w:t>
      </w:r>
      <w:r>
        <w:rPr>
          <w:spacing w:val="-1"/>
        </w:rPr>
        <w:t xml:space="preserve"> </w:t>
      </w:r>
      <w:r>
        <w:t>учебной</w:t>
      </w:r>
      <w:r>
        <w:rPr>
          <w:spacing w:val="-6"/>
        </w:rPr>
        <w:t xml:space="preserve"> </w:t>
      </w:r>
      <w:r>
        <w:t>нагрузке</w:t>
      </w:r>
      <w:r>
        <w:rPr>
          <w:spacing w:val="-4"/>
        </w:rPr>
        <w:t xml:space="preserve"> </w:t>
      </w:r>
      <w:r>
        <w:t>при</w:t>
      </w:r>
      <w:r>
        <w:rPr>
          <w:spacing w:val="-3"/>
        </w:rPr>
        <w:t xml:space="preserve"> </w:t>
      </w:r>
      <w:r>
        <w:t>5-дневной</w:t>
      </w:r>
      <w:r>
        <w:rPr>
          <w:spacing w:val="-3"/>
        </w:rPr>
        <w:t xml:space="preserve"> </w:t>
      </w:r>
      <w:r>
        <w:t>(6-дневной)</w:t>
      </w:r>
      <w:r>
        <w:rPr>
          <w:spacing w:val="-3"/>
        </w:rPr>
        <w:t xml:space="preserve"> </w:t>
      </w:r>
      <w:r>
        <w:t xml:space="preserve">учебной неделе, предусмотренными Гигиеническими </w:t>
      </w:r>
      <w:hyperlink r:id="rId17">
        <w:r>
          <w:rPr>
            <w:u w:val="single"/>
          </w:rPr>
          <w:t>нормативами</w:t>
        </w:r>
      </w:hyperlink>
      <w:r>
        <w:t xml:space="preserve"> и Санитарно-эпидемиологическими </w:t>
      </w:r>
      <w:hyperlink r:id="rId18">
        <w:r>
          <w:rPr>
            <w:spacing w:val="-2"/>
            <w:u w:val="single"/>
          </w:rPr>
          <w:t>требованиями</w:t>
        </w:r>
        <w:r>
          <w:rPr>
            <w:spacing w:val="-2"/>
          </w:rPr>
          <w:t>.</w:t>
        </w:r>
      </w:hyperlink>
    </w:p>
    <w:p w:rsidR="00F24135" w:rsidRDefault="005E5ACB">
      <w:pPr>
        <w:pStyle w:val="a3"/>
        <w:spacing w:before="1"/>
        <w:ind w:right="132"/>
      </w:pPr>
      <w:r>
        <w:t>Общий</w:t>
      </w:r>
      <w:r>
        <w:rPr>
          <w:spacing w:val="-9"/>
        </w:rPr>
        <w:t xml:space="preserve"> </w:t>
      </w:r>
      <w:r>
        <w:t>объем</w:t>
      </w:r>
      <w:r>
        <w:rPr>
          <w:spacing w:val="-12"/>
        </w:rPr>
        <w:t xml:space="preserve"> </w:t>
      </w:r>
      <w:r>
        <w:t>аудиторной</w:t>
      </w:r>
      <w:r>
        <w:rPr>
          <w:spacing w:val="-9"/>
        </w:rPr>
        <w:t xml:space="preserve"> </w:t>
      </w:r>
      <w:r>
        <w:t>работы</w:t>
      </w:r>
      <w:r>
        <w:rPr>
          <w:spacing w:val="-11"/>
        </w:rPr>
        <w:t xml:space="preserve"> </w:t>
      </w:r>
      <w:r>
        <w:t>обучающихся</w:t>
      </w:r>
      <w:r>
        <w:rPr>
          <w:spacing w:val="-13"/>
        </w:rPr>
        <w:t xml:space="preserve"> </w:t>
      </w:r>
      <w:r>
        <w:t>с</w:t>
      </w:r>
      <w:r>
        <w:rPr>
          <w:spacing w:val="-14"/>
        </w:rPr>
        <w:t xml:space="preserve"> </w:t>
      </w:r>
      <w:r>
        <w:t>ОВЗ</w:t>
      </w:r>
      <w:r>
        <w:rPr>
          <w:spacing w:val="-12"/>
        </w:rPr>
        <w:t xml:space="preserve"> </w:t>
      </w:r>
      <w:r>
        <w:t>в</w:t>
      </w:r>
      <w:r>
        <w:rPr>
          <w:spacing w:val="-13"/>
        </w:rPr>
        <w:t xml:space="preserve"> </w:t>
      </w:r>
      <w:r>
        <w:t>случае</w:t>
      </w:r>
      <w:r>
        <w:rPr>
          <w:spacing w:val="-7"/>
        </w:rPr>
        <w:t xml:space="preserve"> </w:t>
      </w:r>
      <w:r>
        <w:t>увеличения</w:t>
      </w:r>
      <w:r>
        <w:rPr>
          <w:spacing w:val="-7"/>
        </w:rPr>
        <w:t xml:space="preserve"> </w:t>
      </w:r>
      <w:r>
        <w:t>срока</w:t>
      </w:r>
      <w:r>
        <w:rPr>
          <w:spacing w:val="-14"/>
        </w:rPr>
        <w:t xml:space="preserve"> </w:t>
      </w:r>
      <w:r>
        <w:t>обучения на один год не может составлять менее 6018 академических часов за шесть учебных лет.</w:t>
      </w:r>
    </w:p>
    <w:p w:rsidR="00F24135" w:rsidRDefault="005E5ACB">
      <w:pPr>
        <w:pStyle w:val="a3"/>
        <w:ind w:right="127"/>
      </w:pPr>
      <w:r>
        <w:t>При</w:t>
      </w:r>
      <w:r>
        <w:rPr>
          <w:spacing w:val="-5"/>
        </w:rPr>
        <w:t xml:space="preserve"> </w:t>
      </w:r>
      <w:r>
        <w:t>реализации</w:t>
      </w:r>
      <w:r>
        <w:rPr>
          <w:spacing w:val="-5"/>
        </w:rPr>
        <w:t xml:space="preserve"> </w:t>
      </w:r>
      <w:r>
        <w:t>адаптированных</w:t>
      </w:r>
      <w:r>
        <w:rPr>
          <w:spacing w:val="-6"/>
        </w:rPr>
        <w:t xml:space="preserve"> </w:t>
      </w:r>
      <w:r>
        <w:t>программ</w:t>
      </w:r>
      <w:r>
        <w:rPr>
          <w:spacing w:val="-7"/>
        </w:rPr>
        <w:t xml:space="preserve"> </w:t>
      </w:r>
      <w:r>
        <w:t>основного</w:t>
      </w:r>
      <w:r>
        <w:rPr>
          <w:spacing w:val="-4"/>
        </w:rPr>
        <w:t xml:space="preserve"> </w:t>
      </w:r>
      <w:r>
        <w:t>общего</w:t>
      </w:r>
      <w:r>
        <w:rPr>
          <w:spacing w:val="-6"/>
        </w:rPr>
        <w:t xml:space="preserve"> </w:t>
      </w:r>
      <w:r>
        <w:t>образования</w:t>
      </w:r>
      <w:r>
        <w:rPr>
          <w:spacing w:val="-4"/>
        </w:rPr>
        <w:t xml:space="preserve"> </w:t>
      </w:r>
      <w:r>
        <w:t>обучающихся</w:t>
      </w:r>
      <w:r>
        <w:rPr>
          <w:spacing w:val="-6"/>
        </w:rPr>
        <w:t xml:space="preserve"> </w:t>
      </w:r>
      <w:r>
        <w:t>с ОВЗ в учебный план могут быть внесены следующие изменения:</w:t>
      </w:r>
    </w:p>
    <w:p w:rsidR="00F24135" w:rsidRDefault="005E5ACB">
      <w:pPr>
        <w:pStyle w:val="a3"/>
        <w:ind w:right="132"/>
      </w:pPr>
      <w:r>
        <w:t>для глухих и слабослышащих обучающихся исключение из обязательных для изучения учебных предметов учебного предмета "Музыка";</w:t>
      </w:r>
    </w:p>
    <w:p w:rsidR="00F24135" w:rsidRDefault="005E5ACB">
      <w:pPr>
        <w:pStyle w:val="a3"/>
        <w:ind w:right="126"/>
      </w:pPr>
      <w:r>
        <w:t>для</w:t>
      </w:r>
      <w:r>
        <w:rPr>
          <w:spacing w:val="-4"/>
        </w:rPr>
        <w:t xml:space="preserve"> </w:t>
      </w:r>
      <w:r>
        <w:t>глухих</w:t>
      </w:r>
      <w:r>
        <w:rPr>
          <w:spacing w:val="-2"/>
        </w:rPr>
        <w:t xml:space="preserve"> </w:t>
      </w:r>
      <w:r>
        <w:t>и</w:t>
      </w:r>
      <w:r>
        <w:rPr>
          <w:spacing w:val="-3"/>
        </w:rPr>
        <w:t xml:space="preserve"> </w:t>
      </w:r>
      <w:r>
        <w:t>слабослышащих</w:t>
      </w:r>
      <w:r>
        <w:rPr>
          <w:spacing w:val="-1"/>
        </w:rPr>
        <w:t xml:space="preserve"> </w:t>
      </w:r>
      <w:r>
        <w:t>обучающихся,</w:t>
      </w:r>
      <w:r>
        <w:rPr>
          <w:spacing w:val="-4"/>
        </w:rPr>
        <w:t xml:space="preserve"> </w:t>
      </w:r>
      <w:r>
        <w:t>обучающихся</w:t>
      </w:r>
      <w:r>
        <w:rPr>
          <w:spacing w:val="-7"/>
        </w:rPr>
        <w:t xml:space="preserve"> </w:t>
      </w:r>
      <w:r>
        <w:t>с</w:t>
      </w:r>
      <w:r>
        <w:rPr>
          <w:spacing w:val="-5"/>
        </w:rPr>
        <w:t xml:space="preserve"> </w:t>
      </w:r>
      <w:r>
        <w:t>тяжелыми</w:t>
      </w:r>
      <w:r>
        <w:rPr>
          <w:spacing w:val="-1"/>
        </w:rPr>
        <w:t xml:space="preserve"> </w:t>
      </w:r>
      <w:r>
        <w:t>нарушениями</w:t>
      </w:r>
      <w:r>
        <w:rPr>
          <w:spacing w:val="-5"/>
        </w:rPr>
        <w:t xml:space="preserve"> </w:t>
      </w:r>
      <w:r>
        <w:t>речи обязателен для изучения учебный предмет "Развитие речи", предметные результаты по которому определяются</w:t>
      </w:r>
      <w:r>
        <w:rPr>
          <w:spacing w:val="-15"/>
        </w:rPr>
        <w:t xml:space="preserve"> </w:t>
      </w:r>
      <w:r>
        <w:t>Организацией</w:t>
      </w:r>
      <w:r>
        <w:rPr>
          <w:spacing w:val="-12"/>
        </w:rPr>
        <w:t xml:space="preserve"> </w:t>
      </w:r>
      <w:r>
        <w:t>самостоятельно</w:t>
      </w:r>
      <w:r>
        <w:rPr>
          <w:spacing w:val="-12"/>
        </w:rPr>
        <w:t xml:space="preserve"> </w:t>
      </w:r>
      <w:r>
        <w:t>с</w:t>
      </w:r>
      <w:r>
        <w:rPr>
          <w:spacing w:val="-15"/>
        </w:rPr>
        <w:t xml:space="preserve"> </w:t>
      </w:r>
      <w:r>
        <w:t>учетом</w:t>
      </w:r>
      <w:r>
        <w:rPr>
          <w:spacing w:val="-14"/>
        </w:rPr>
        <w:t xml:space="preserve"> </w:t>
      </w:r>
      <w:r>
        <w:t>состояния</w:t>
      </w:r>
      <w:r>
        <w:rPr>
          <w:spacing w:val="-13"/>
        </w:rPr>
        <w:t xml:space="preserve"> </w:t>
      </w:r>
      <w:r>
        <w:t>здоровья</w:t>
      </w:r>
      <w:r>
        <w:rPr>
          <w:spacing w:val="-15"/>
        </w:rPr>
        <w:t xml:space="preserve"> </w:t>
      </w:r>
      <w:r>
        <w:t>обучающихся</w:t>
      </w:r>
      <w:r>
        <w:rPr>
          <w:spacing w:val="-10"/>
        </w:rPr>
        <w:t xml:space="preserve"> </w:t>
      </w:r>
      <w:r>
        <w:t>с</w:t>
      </w:r>
      <w:r>
        <w:rPr>
          <w:spacing w:val="-15"/>
        </w:rPr>
        <w:t xml:space="preserve"> </w:t>
      </w:r>
      <w:r>
        <w:t>ОВЗ,</w:t>
      </w:r>
      <w:r>
        <w:rPr>
          <w:spacing w:val="-14"/>
        </w:rPr>
        <w:t xml:space="preserve"> </w:t>
      </w:r>
      <w:r>
        <w:t>их особых образовательных потребностей, в том числе в соответствии с федеральными адаптированными программами основного общего образования;</w:t>
      </w:r>
    </w:p>
    <w:p w:rsidR="00F24135" w:rsidRDefault="005E5ACB">
      <w:pPr>
        <w:pStyle w:val="a3"/>
        <w:spacing w:before="1"/>
        <w:ind w:right="128"/>
      </w:pPr>
      <w:r>
        <w:t>для глухих, слабослышащих обучающихся, обучающихся с тяжелыми нарушениями речи, обучающихся с нарушениями опорно-двигательного аппарата изменение сроков и продолжительности изучения иностранного языка;</w:t>
      </w:r>
    </w:p>
    <w:p w:rsidR="00F24135" w:rsidRDefault="005E5ACB">
      <w:pPr>
        <w:pStyle w:val="a3"/>
        <w:ind w:right="128"/>
      </w:pPr>
      <w:r>
        <w:t>для</w:t>
      </w:r>
      <w:r>
        <w:rPr>
          <w:spacing w:val="-6"/>
        </w:rPr>
        <w:t xml:space="preserve"> </w:t>
      </w:r>
      <w:r>
        <w:t>всех</w:t>
      </w:r>
      <w:r>
        <w:rPr>
          <w:spacing w:val="-3"/>
        </w:rPr>
        <w:t xml:space="preserve"> </w:t>
      </w:r>
      <w:r>
        <w:t>обучающихся</w:t>
      </w:r>
      <w:r>
        <w:rPr>
          <w:spacing w:val="-5"/>
        </w:rPr>
        <w:t xml:space="preserve"> </w:t>
      </w:r>
      <w:r>
        <w:t>с</w:t>
      </w:r>
      <w:r>
        <w:rPr>
          <w:spacing w:val="-8"/>
        </w:rPr>
        <w:t xml:space="preserve"> </w:t>
      </w:r>
      <w:r>
        <w:t>ОВЗ,</w:t>
      </w:r>
      <w:r>
        <w:rPr>
          <w:spacing w:val="-7"/>
        </w:rPr>
        <w:t xml:space="preserve"> </w:t>
      </w:r>
      <w:r>
        <w:t>инвалидов,</w:t>
      </w:r>
      <w:r>
        <w:rPr>
          <w:spacing w:val="-7"/>
        </w:rPr>
        <w:t xml:space="preserve"> </w:t>
      </w:r>
      <w:r>
        <w:t>детей-инвалидов</w:t>
      </w:r>
      <w:r>
        <w:rPr>
          <w:spacing w:val="-5"/>
        </w:rPr>
        <w:t xml:space="preserve"> </w:t>
      </w:r>
      <w:r>
        <w:t>исключение</w:t>
      </w:r>
      <w:r>
        <w:rPr>
          <w:spacing w:val="-5"/>
        </w:rPr>
        <w:t xml:space="preserve"> </w:t>
      </w:r>
      <w:r>
        <w:t>учебного</w:t>
      </w:r>
      <w:r>
        <w:rPr>
          <w:spacing w:val="-4"/>
        </w:rPr>
        <w:t xml:space="preserve"> </w:t>
      </w:r>
      <w:r>
        <w:t>предмета "Физическая культура" и включение учебного предмета "Адаптивная физическая культура", предметные результаты по которому определяются Организацией самостоятельно с учетом состояния</w:t>
      </w:r>
      <w:r>
        <w:rPr>
          <w:spacing w:val="-5"/>
        </w:rPr>
        <w:t xml:space="preserve"> </w:t>
      </w:r>
      <w:r>
        <w:t>здоровья</w:t>
      </w:r>
      <w:r>
        <w:rPr>
          <w:spacing w:val="-6"/>
        </w:rPr>
        <w:t xml:space="preserve"> </w:t>
      </w:r>
      <w:r>
        <w:t>обучающихся</w:t>
      </w:r>
      <w:r>
        <w:rPr>
          <w:spacing w:val="-7"/>
        </w:rPr>
        <w:t xml:space="preserve"> </w:t>
      </w:r>
      <w:r>
        <w:t>с</w:t>
      </w:r>
      <w:r>
        <w:rPr>
          <w:spacing w:val="-7"/>
        </w:rPr>
        <w:t xml:space="preserve"> </w:t>
      </w:r>
      <w:r>
        <w:t>ОВЗ,</w:t>
      </w:r>
      <w:r>
        <w:rPr>
          <w:spacing w:val="-6"/>
        </w:rPr>
        <w:t xml:space="preserve"> </w:t>
      </w:r>
      <w:r>
        <w:t>их</w:t>
      </w:r>
      <w:r>
        <w:rPr>
          <w:spacing w:val="-2"/>
        </w:rPr>
        <w:t xml:space="preserve"> </w:t>
      </w:r>
      <w:r>
        <w:t>особых</w:t>
      </w:r>
      <w:r>
        <w:rPr>
          <w:spacing w:val="-2"/>
        </w:rPr>
        <w:t xml:space="preserve"> </w:t>
      </w:r>
      <w:r>
        <w:t>образовательных</w:t>
      </w:r>
      <w:r>
        <w:rPr>
          <w:spacing w:val="-10"/>
        </w:rPr>
        <w:t xml:space="preserve"> </w:t>
      </w:r>
      <w:r>
        <w:t>потребностей,</w:t>
      </w:r>
      <w:r>
        <w:rPr>
          <w:spacing w:val="-6"/>
        </w:rPr>
        <w:t xml:space="preserve"> </w:t>
      </w:r>
      <w:r>
        <w:t>в</w:t>
      </w:r>
      <w:r>
        <w:rPr>
          <w:spacing w:val="-6"/>
        </w:rPr>
        <w:t xml:space="preserve"> </w:t>
      </w:r>
      <w:r>
        <w:t>том</w:t>
      </w:r>
      <w:r>
        <w:rPr>
          <w:spacing w:val="-6"/>
        </w:rPr>
        <w:t xml:space="preserve"> </w:t>
      </w:r>
      <w:r>
        <w:t>числе</w:t>
      </w:r>
      <w:r>
        <w:rPr>
          <w:spacing w:val="-10"/>
        </w:rPr>
        <w:t xml:space="preserve"> </w:t>
      </w:r>
      <w:r>
        <w:t>в соответствии с федеральными адаптированными программами основного общего образования.</w:t>
      </w:r>
    </w:p>
    <w:p w:rsidR="00F24135" w:rsidRDefault="005E5ACB">
      <w:pPr>
        <w:pStyle w:val="a3"/>
        <w:ind w:right="123"/>
      </w:pPr>
      <w:r>
        <w:t>В целях обеспечения индивидуальных потребностей обучающихся часть учебного плана, формируемая</w:t>
      </w:r>
      <w:r>
        <w:rPr>
          <w:spacing w:val="-15"/>
        </w:rPr>
        <w:t xml:space="preserve"> </w:t>
      </w:r>
      <w:r>
        <w:t>участниками</w:t>
      </w:r>
      <w:r>
        <w:rPr>
          <w:spacing w:val="-15"/>
        </w:rPr>
        <w:t xml:space="preserve"> </w:t>
      </w:r>
      <w:r>
        <w:t>образовательных</w:t>
      </w:r>
      <w:r>
        <w:rPr>
          <w:spacing w:val="-15"/>
        </w:rPr>
        <w:t xml:space="preserve"> </w:t>
      </w:r>
      <w:r>
        <w:t>отношений</w:t>
      </w:r>
      <w:r>
        <w:rPr>
          <w:spacing w:val="-15"/>
        </w:rPr>
        <w:t xml:space="preserve"> </w:t>
      </w:r>
      <w:r>
        <w:t>из</w:t>
      </w:r>
      <w:r>
        <w:rPr>
          <w:spacing w:val="-15"/>
        </w:rPr>
        <w:t xml:space="preserve"> </w:t>
      </w:r>
      <w:r>
        <w:t>перечня,</w:t>
      </w:r>
      <w:r>
        <w:rPr>
          <w:spacing w:val="-15"/>
        </w:rPr>
        <w:t xml:space="preserve"> </w:t>
      </w:r>
      <w:r>
        <w:t>предлагаемого</w:t>
      </w:r>
      <w:r>
        <w:rPr>
          <w:spacing w:val="-15"/>
        </w:rPr>
        <w:t xml:space="preserve"> </w:t>
      </w:r>
      <w:r>
        <w:t>Организацией, включает учебные предметы, учебные курсы, учебные модули, курсы внеурочной деятельности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удовлетворения различных</w:t>
      </w:r>
      <w:r>
        <w:rPr>
          <w:spacing w:val="-1"/>
        </w:rPr>
        <w:t xml:space="preserve"> </w:t>
      </w:r>
      <w:r>
        <w:t>интересов</w:t>
      </w:r>
      <w:r>
        <w:rPr>
          <w:spacing w:val="-1"/>
        </w:rPr>
        <w:t xml:space="preserve"> </w:t>
      </w:r>
      <w:r>
        <w:t>обучающихся,</w:t>
      </w:r>
      <w:r>
        <w:rPr>
          <w:spacing w:val="-3"/>
        </w:rPr>
        <w:t xml:space="preserve"> </w:t>
      </w:r>
      <w:r>
        <w:t>потребностей в</w:t>
      </w:r>
      <w:r>
        <w:rPr>
          <w:spacing w:val="-1"/>
        </w:rPr>
        <w:t xml:space="preserve"> </w:t>
      </w:r>
      <w:r>
        <w:t>физическом</w:t>
      </w:r>
      <w:r>
        <w:rPr>
          <w:spacing w:val="-2"/>
        </w:rPr>
        <w:t xml:space="preserve"> </w:t>
      </w:r>
      <w:r>
        <w:t>развитии и совершенствовании, а</w:t>
      </w:r>
      <w:r>
        <w:rPr>
          <w:spacing w:val="-1"/>
        </w:rPr>
        <w:t xml:space="preserve"> </w:t>
      </w:r>
      <w:r>
        <w:t>также учитывающие этнокультурные интересы, особые образовательные потребности обучающихся с ОВЗ.</w:t>
      </w:r>
    </w:p>
    <w:p w:rsidR="00F24135" w:rsidRDefault="005E5ACB">
      <w:pPr>
        <w:pStyle w:val="a3"/>
        <w:spacing w:before="1"/>
        <w:ind w:right="128"/>
      </w:pPr>
      <w:r>
        <w:t>Изучение учебного предмета "Духовно-нравственная культура России" начинается с 2026/27 учебного года.</w:t>
      </w:r>
    </w:p>
    <w:p w:rsidR="00F24135" w:rsidRDefault="005E5ACB">
      <w:pPr>
        <w:pStyle w:val="a3"/>
        <w:ind w:right="125"/>
      </w:pPr>
      <w:r>
        <w:t xml:space="preserve">Федеральная образовательная программа основного общего образования в части учебного предмета "Духовно-нравственная культура России" проходит экспертизу в порядке, предусмотренном </w:t>
      </w:r>
      <w:hyperlink r:id="rId19">
        <w:r>
          <w:rPr>
            <w:u w:val="single"/>
          </w:rPr>
          <w:t>частью 3</w:t>
        </w:r>
      </w:hyperlink>
      <w:r>
        <w:t xml:space="preserve"> статьи 87 Федерального закона от 29 декабря 2012 г. N 273-ФЗ "Об образовании в Российской Федерации".</w:t>
      </w:r>
    </w:p>
    <w:p w:rsidR="00F24135" w:rsidRDefault="005E5ACB">
      <w:pPr>
        <w:pStyle w:val="a3"/>
        <w:ind w:right="124"/>
        <w:jc w:val="right"/>
      </w:pPr>
      <w:r>
        <w:t>Учебно-методическое</w:t>
      </w:r>
      <w:r>
        <w:rPr>
          <w:spacing w:val="40"/>
        </w:rPr>
        <w:t xml:space="preserve"> </w:t>
      </w:r>
      <w:r>
        <w:t>обеспечение</w:t>
      </w:r>
      <w:r>
        <w:rPr>
          <w:spacing w:val="40"/>
        </w:rPr>
        <w:t xml:space="preserve"> </w:t>
      </w:r>
      <w:r>
        <w:t>учебного</w:t>
      </w:r>
      <w:r>
        <w:rPr>
          <w:spacing w:val="40"/>
        </w:rPr>
        <w:t xml:space="preserve"> </w:t>
      </w:r>
      <w:r>
        <w:t>предмета</w:t>
      </w:r>
      <w:r>
        <w:rPr>
          <w:spacing w:val="40"/>
        </w:rPr>
        <w:t xml:space="preserve"> </w:t>
      </w:r>
      <w:r>
        <w:t>"Духовно-нравственная</w:t>
      </w:r>
      <w:r>
        <w:rPr>
          <w:spacing w:val="40"/>
        </w:rPr>
        <w:t xml:space="preserve"> </w:t>
      </w:r>
      <w:r>
        <w:t>культура России"</w:t>
      </w:r>
      <w:r>
        <w:rPr>
          <w:spacing w:val="40"/>
        </w:rPr>
        <w:t xml:space="preserve"> </w:t>
      </w:r>
      <w:r>
        <w:t>осуществляется</w:t>
      </w:r>
      <w:r>
        <w:rPr>
          <w:spacing w:val="40"/>
        </w:rPr>
        <w:t xml:space="preserve"> </w:t>
      </w:r>
      <w:r>
        <w:t>с</w:t>
      </w:r>
      <w:r>
        <w:rPr>
          <w:spacing w:val="40"/>
        </w:rPr>
        <w:t xml:space="preserve"> </w:t>
      </w:r>
      <w:r>
        <w:t>привлечением</w:t>
      </w:r>
      <w:r>
        <w:rPr>
          <w:spacing w:val="40"/>
        </w:rPr>
        <w:t xml:space="preserve"> </w:t>
      </w:r>
      <w:r>
        <w:t>организаций,</w:t>
      </w:r>
      <w:r>
        <w:rPr>
          <w:spacing w:val="40"/>
        </w:rPr>
        <w:t xml:space="preserve"> </w:t>
      </w:r>
      <w:r>
        <w:t>предусмотренных</w:t>
      </w:r>
      <w:r>
        <w:rPr>
          <w:spacing w:val="40"/>
        </w:rPr>
        <w:t xml:space="preserve"> </w:t>
      </w:r>
      <w:hyperlink r:id="rId20">
        <w:r>
          <w:rPr>
            <w:u w:val="single"/>
          </w:rPr>
          <w:t>частью</w:t>
        </w:r>
        <w:r>
          <w:rPr>
            <w:spacing w:val="40"/>
            <w:u w:val="single"/>
          </w:rPr>
          <w:t xml:space="preserve"> </w:t>
        </w:r>
        <w:r>
          <w:rPr>
            <w:u w:val="single"/>
          </w:rPr>
          <w:t>6</w:t>
        </w:r>
      </w:hyperlink>
      <w:r>
        <w:rPr>
          <w:spacing w:val="40"/>
        </w:rPr>
        <w:t xml:space="preserve"> </w:t>
      </w:r>
      <w:r>
        <w:t>статьи</w:t>
      </w:r>
      <w:r>
        <w:rPr>
          <w:spacing w:val="40"/>
        </w:rPr>
        <w:t xml:space="preserve"> </w:t>
      </w:r>
      <w:r>
        <w:t>87 Федерального</w:t>
      </w:r>
      <w:r>
        <w:rPr>
          <w:spacing w:val="-12"/>
        </w:rPr>
        <w:t xml:space="preserve"> </w:t>
      </w:r>
      <w:r>
        <w:t>закона</w:t>
      </w:r>
      <w:r>
        <w:rPr>
          <w:spacing w:val="-11"/>
        </w:rPr>
        <w:t xml:space="preserve"> </w:t>
      </w:r>
      <w:r>
        <w:t>от</w:t>
      </w:r>
      <w:r>
        <w:rPr>
          <w:spacing w:val="-11"/>
        </w:rPr>
        <w:t xml:space="preserve"> </w:t>
      </w:r>
      <w:r>
        <w:t>29</w:t>
      </w:r>
      <w:r>
        <w:rPr>
          <w:spacing w:val="-13"/>
        </w:rPr>
        <w:t xml:space="preserve"> </w:t>
      </w:r>
      <w:r>
        <w:t>декабря</w:t>
      </w:r>
      <w:r>
        <w:rPr>
          <w:spacing w:val="-13"/>
        </w:rPr>
        <w:t xml:space="preserve"> </w:t>
      </w:r>
      <w:r>
        <w:t>2012</w:t>
      </w:r>
      <w:r>
        <w:rPr>
          <w:spacing w:val="-12"/>
        </w:rPr>
        <w:t xml:space="preserve"> </w:t>
      </w:r>
      <w:r>
        <w:t>г.</w:t>
      </w:r>
      <w:r>
        <w:rPr>
          <w:spacing w:val="-9"/>
        </w:rPr>
        <w:t xml:space="preserve"> </w:t>
      </w:r>
      <w:r>
        <w:t>N</w:t>
      </w:r>
      <w:r>
        <w:rPr>
          <w:spacing w:val="-13"/>
        </w:rPr>
        <w:t xml:space="preserve"> </w:t>
      </w:r>
      <w:r>
        <w:t>273-ФЗ</w:t>
      </w:r>
      <w:r>
        <w:rPr>
          <w:spacing w:val="-9"/>
        </w:rPr>
        <w:t xml:space="preserve"> </w:t>
      </w:r>
      <w:r>
        <w:t>"Об</w:t>
      </w:r>
      <w:r>
        <w:rPr>
          <w:spacing w:val="-12"/>
        </w:rPr>
        <w:t xml:space="preserve"> </w:t>
      </w:r>
      <w:r>
        <w:t>образовании</w:t>
      </w:r>
      <w:r>
        <w:rPr>
          <w:spacing w:val="-9"/>
        </w:rPr>
        <w:t xml:space="preserve"> </w:t>
      </w:r>
      <w:r>
        <w:t>в</w:t>
      </w:r>
      <w:r>
        <w:rPr>
          <w:spacing w:val="-13"/>
        </w:rPr>
        <w:t xml:space="preserve"> </w:t>
      </w:r>
      <w:r>
        <w:t>Российской</w:t>
      </w:r>
      <w:r>
        <w:rPr>
          <w:spacing w:val="-9"/>
        </w:rPr>
        <w:t xml:space="preserve"> </w:t>
      </w:r>
      <w:r>
        <w:t>Федера</w:t>
      </w:r>
      <w:r w:rsidR="000D5FAD">
        <w:t>ции".</w:t>
      </w:r>
      <w:r>
        <w:t xml:space="preserve"> Продолжительность</w:t>
      </w:r>
      <w:r>
        <w:rPr>
          <w:spacing w:val="40"/>
        </w:rPr>
        <w:t xml:space="preserve"> </w:t>
      </w:r>
      <w:r>
        <w:t>учебного</w:t>
      </w:r>
      <w:r>
        <w:rPr>
          <w:spacing w:val="40"/>
        </w:rPr>
        <w:t xml:space="preserve"> </w:t>
      </w:r>
      <w:r>
        <w:t>года основного общего образования</w:t>
      </w:r>
      <w:r>
        <w:rPr>
          <w:spacing w:val="40"/>
        </w:rPr>
        <w:t xml:space="preserve"> </w:t>
      </w:r>
      <w:r>
        <w:t>составляет 34</w:t>
      </w:r>
      <w:r>
        <w:rPr>
          <w:spacing w:val="40"/>
        </w:rPr>
        <w:t xml:space="preserve"> </w:t>
      </w:r>
      <w:r>
        <w:t>недели.</w:t>
      </w:r>
    </w:p>
    <w:p w:rsidR="00F24135" w:rsidRDefault="005E5ACB">
      <w:pPr>
        <w:pStyle w:val="a3"/>
        <w:ind w:right="126" w:firstLine="0"/>
      </w:pPr>
      <w:r>
        <w:t>Количество</w:t>
      </w:r>
      <w:r>
        <w:rPr>
          <w:spacing w:val="-15"/>
        </w:rPr>
        <w:t xml:space="preserve"> </w:t>
      </w:r>
      <w:r>
        <w:t>учебных</w:t>
      </w:r>
      <w:r>
        <w:rPr>
          <w:spacing w:val="-15"/>
        </w:rPr>
        <w:t xml:space="preserve"> </w:t>
      </w:r>
      <w:r>
        <w:t>занятий</w:t>
      </w:r>
      <w:r>
        <w:rPr>
          <w:spacing w:val="-15"/>
        </w:rPr>
        <w:t xml:space="preserve"> </w:t>
      </w:r>
      <w:r>
        <w:t>за</w:t>
      </w:r>
      <w:r>
        <w:rPr>
          <w:spacing w:val="-15"/>
        </w:rPr>
        <w:t xml:space="preserve"> </w:t>
      </w:r>
      <w:r>
        <w:t>5</w:t>
      </w:r>
      <w:r>
        <w:rPr>
          <w:spacing w:val="-15"/>
        </w:rPr>
        <w:t xml:space="preserve"> </w:t>
      </w:r>
      <w:r>
        <w:t>лет</w:t>
      </w:r>
      <w:r>
        <w:rPr>
          <w:spacing w:val="-15"/>
        </w:rPr>
        <w:t xml:space="preserve"> </w:t>
      </w:r>
      <w:r>
        <w:t>не</w:t>
      </w:r>
      <w:r>
        <w:rPr>
          <w:spacing w:val="-15"/>
        </w:rPr>
        <w:t xml:space="preserve"> </w:t>
      </w:r>
      <w:r>
        <w:t>может</w:t>
      </w:r>
      <w:r>
        <w:rPr>
          <w:spacing w:val="-15"/>
        </w:rPr>
        <w:t xml:space="preserve"> </w:t>
      </w:r>
      <w:r>
        <w:t>составлять</w:t>
      </w:r>
      <w:r>
        <w:rPr>
          <w:spacing w:val="-15"/>
        </w:rPr>
        <w:t xml:space="preserve"> </w:t>
      </w:r>
      <w:r>
        <w:t>менее</w:t>
      </w:r>
      <w:r>
        <w:rPr>
          <w:spacing w:val="-15"/>
        </w:rPr>
        <w:t xml:space="preserve"> </w:t>
      </w:r>
      <w:r>
        <w:t>5338</w:t>
      </w:r>
      <w:r>
        <w:rPr>
          <w:spacing w:val="-15"/>
        </w:rPr>
        <w:t xml:space="preserve"> </w:t>
      </w:r>
      <w:r>
        <w:t>академических</w:t>
      </w:r>
      <w:r>
        <w:rPr>
          <w:spacing w:val="-15"/>
        </w:rPr>
        <w:t xml:space="preserve"> </w:t>
      </w:r>
      <w:r>
        <w:t>часов</w:t>
      </w:r>
      <w:r>
        <w:rPr>
          <w:spacing w:val="-15"/>
        </w:rPr>
        <w:t xml:space="preserve"> </w:t>
      </w:r>
      <w:r>
        <w:t>и</w:t>
      </w:r>
      <w:r>
        <w:rPr>
          <w:spacing w:val="-15"/>
        </w:rPr>
        <w:t xml:space="preserve"> </w:t>
      </w:r>
      <w:r>
        <w:t>более 5848 академических часов. Максимальное число часов в неделю в 5, 6 и 7</w:t>
      </w:r>
      <w:r>
        <w:rPr>
          <w:spacing w:val="-2"/>
        </w:rPr>
        <w:t xml:space="preserve"> </w:t>
      </w:r>
      <w:r>
        <w:t>классах при 5-дневной учебной неделе и 34 учебных неделях составляет 29, 30</w:t>
      </w:r>
      <w:r>
        <w:rPr>
          <w:spacing w:val="-1"/>
        </w:rPr>
        <w:t xml:space="preserve"> </w:t>
      </w:r>
      <w:r>
        <w:t>и 32 часа соответственно. Максимальное число часов в неделю в 8 и 9 классах составляет 33 часа. При 6-дневной учебной неделе в 5, 6, 7 классах - 32, 33, 35 часов соответственно, в 8 и 9 классах - 36 часов.</w:t>
      </w:r>
    </w:p>
    <w:p w:rsidR="00F24135" w:rsidRDefault="005E5ACB">
      <w:pPr>
        <w:pStyle w:val="a3"/>
        <w:spacing w:before="1"/>
        <w:ind w:right="132"/>
      </w:pPr>
      <w:r>
        <w:t>Учебные занятия для обучающихся 5 – 9 классов проводятся по 5 – и дневной учебной неделе. Продолжительность учебного года в 5 – 9 классах – 34 учебные недели.</w:t>
      </w:r>
    </w:p>
    <w:p w:rsidR="00F24135" w:rsidRDefault="005E5ACB">
      <w:pPr>
        <w:pStyle w:val="a3"/>
        <w:ind w:right="128"/>
      </w:pPr>
      <w:r>
        <w:t>Учебный</w:t>
      </w:r>
      <w:r>
        <w:rPr>
          <w:spacing w:val="-11"/>
        </w:rPr>
        <w:t xml:space="preserve"> </w:t>
      </w:r>
      <w:r>
        <w:t>план</w:t>
      </w:r>
      <w:r>
        <w:rPr>
          <w:spacing w:val="-12"/>
        </w:rPr>
        <w:t xml:space="preserve"> </w:t>
      </w:r>
      <w:r>
        <w:t>определяет</w:t>
      </w:r>
      <w:r>
        <w:rPr>
          <w:spacing w:val="-15"/>
        </w:rPr>
        <w:t xml:space="preserve"> </w:t>
      </w:r>
      <w:r>
        <w:t>общие</w:t>
      </w:r>
      <w:r>
        <w:rPr>
          <w:spacing w:val="-13"/>
        </w:rPr>
        <w:t xml:space="preserve"> </w:t>
      </w:r>
      <w:r>
        <w:t>рамки</w:t>
      </w:r>
      <w:r>
        <w:rPr>
          <w:spacing w:val="-12"/>
        </w:rPr>
        <w:t xml:space="preserve"> </w:t>
      </w:r>
      <w:r>
        <w:t>отбора</w:t>
      </w:r>
      <w:r>
        <w:rPr>
          <w:spacing w:val="-13"/>
        </w:rPr>
        <w:t xml:space="preserve"> </w:t>
      </w:r>
      <w:r>
        <w:t>содержания</w:t>
      </w:r>
      <w:r>
        <w:rPr>
          <w:spacing w:val="-15"/>
        </w:rPr>
        <w:t xml:space="preserve"> </w:t>
      </w:r>
      <w:r>
        <w:t>основного</w:t>
      </w:r>
      <w:r>
        <w:rPr>
          <w:spacing w:val="-12"/>
        </w:rPr>
        <w:t xml:space="preserve"> </w:t>
      </w:r>
      <w:r>
        <w:t>общего</w:t>
      </w:r>
      <w:r>
        <w:rPr>
          <w:spacing w:val="-13"/>
        </w:rPr>
        <w:t xml:space="preserve"> </w:t>
      </w:r>
      <w:r>
        <w:t>образования, разработки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24135" w:rsidRDefault="00F24135">
      <w:pPr>
        <w:pStyle w:val="a3"/>
        <w:sectPr w:rsidR="00F24135">
          <w:pgSz w:w="11900" w:h="16820"/>
          <w:pgMar w:top="880" w:right="566" w:bottom="1240" w:left="992" w:header="0" w:footer="967" w:gutter="0"/>
          <w:cols w:space="720"/>
        </w:sectPr>
      </w:pPr>
    </w:p>
    <w:p w:rsidR="00F24135" w:rsidRDefault="005E5ACB">
      <w:pPr>
        <w:pStyle w:val="a3"/>
        <w:spacing w:before="73"/>
        <w:ind w:left="849" w:firstLine="0"/>
      </w:pPr>
      <w:r>
        <w:lastRenderedPageBreak/>
        <w:t>Учебный</w:t>
      </w:r>
      <w:r>
        <w:rPr>
          <w:spacing w:val="-5"/>
        </w:rPr>
        <w:t xml:space="preserve"> </w:t>
      </w:r>
      <w:r>
        <w:rPr>
          <w:spacing w:val="-4"/>
        </w:rPr>
        <w:t>план:</w:t>
      </w:r>
    </w:p>
    <w:p w:rsidR="00F24135" w:rsidRDefault="005E5ACB">
      <w:pPr>
        <w:pStyle w:val="a3"/>
        <w:spacing w:before="2" w:line="294" w:lineRule="exact"/>
        <w:ind w:left="849" w:firstLine="0"/>
      </w:pPr>
      <w:r>
        <w:rPr>
          <w:rFonts w:ascii="Symbol" w:hAnsi="Symbol"/>
        </w:rPr>
        <w:t></w:t>
      </w:r>
      <w:r>
        <w:t>фиксирует</w:t>
      </w:r>
      <w:r>
        <w:rPr>
          <w:spacing w:val="-4"/>
        </w:rPr>
        <w:t xml:space="preserve"> </w:t>
      </w:r>
      <w:r>
        <w:t>объём</w:t>
      </w:r>
      <w:r>
        <w:rPr>
          <w:spacing w:val="3"/>
        </w:rPr>
        <w:t xml:space="preserve"> </w:t>
      </w:r>
      <w:r>
        <w:t>учебной</w:t>
      </w:r>
      <w:r>
        <w:rPr>
          <w:spacing w:val="1"/>
        </w:rPr>
        <w:t xml:space="preserve"> </w:t>
      </w:r>
      <w:r>
        <w:t>нагрузки</w:t>
      </w:r>
      <w:r>
        <w:rPr>
          <w:spacing w:val="1"/>
        </w:rPr>
        <w:t xml:space="preserve"> </w:t>
      </w:r>
      <w:r>
        <w:rPr>
          <w:spacing w:val="-2"/>
        </w:rPr>
        <w:t>обучающихся;</w:t>
      </w:r>
    </w:p>
    <w:p w:rsidR="00F24135" w:rsidRDefault="005E5ACB">
      <w:pPr>
        <w:pStyle w:val="a3"/>
        <w:ind w:right="132"/>
      </w:pPr>
      <w:r>
        <w:rPr>
          <w:rFonts w:ascii="Symbol" w:hAnsi="Symbol"/>
        </w:rPr>
        <w:t></w:t>
      </w:r>
      <w:r>
        <w:t>определяет (регламентирует) перечень учебных предметов/курсов, отводимое на их освоение и организацию;</w:t>
      </w:r>
    </w:p>
    <w:p w:rsidR="00F24135" w:rsidRDefault="005E5ACB">
      <w:pPr>
        <w:pStyle w:val="a3"/>
        <w:spacing w:before="1" w:line="292" w:lineRule="exact"/>
        <w:ind w:left="849" w:firstLine="0"/>
      </w:pPr>
      <w:r>
        <w:rPr>
          <w:rFonts w:ascii="Symbol" w:hAnsi="Symbol"/>
        </w:rPr>
        <w:t></w:t>
      </w:r>
      <w:r>
        <w:t>распределяет</w:t>
      </w:r>
      <w:r>
        <w:rPr>
          <w:spacing w:val="5"/>
        </w:rPr>
        <w:t xml:space="preserve"> </w:t>
      </w:r>
      <w:r>
        <w:t>учебные</w:t>
      </w:r>
      <w:r>
        <w:rPr>
          <w:spacing w:val="-3"/>
        </w:rPr>
        <w:t xml:space="preserve"> </w:t>
      </w:r>
      <w:r>
        <w:t>предметы/курсы</w:t>
      </w:r>
      <w:r>
        <w:rPr>
          <w:spacing w:val="-4"/>
        </w:rPr>
        <w:t xml:space="preserve"> </w:t>
      </w:r>
      <w:r>
        <w:t>по классам</w:t>
      </w:r>
      <w:r>
        <w:rPr>
          <w:spacing w:val="-2"/>
        </w:rPr>
        <w:t xml:space="preserve"> </w:t>
      </w:r>
      <w:r>
        <w:t>и</w:t>
      </w:r>
      <w:r>
        <w:rPr>
          <w:spacing w:val="4"/>
        </w:rPr>
        <w:t xml:space="preserve"> </w:t>
      </w:r>
      <w:r>
        <w:t xml:space="preserve">учебным </w:t>
      </w:r>
      <w:r>
        <w:rPr>
          <w:spacing w:val="-2"/>
        </w:rPr>
        <w:t>годам.</w:t>
      </w:r>
    </w:p>
    <w:p w:rsidR="00F24135" w:rsidRDefault="005E5ACB">
      <w:pPr>
        <w:pStyle w:val="a3"/>
        <w:ind w:right="127" w:firstLine="1418"/>
      </w:pPr>
      <w:r>
        <w:t>Учебный план составлен с целью дальнейшего совершенствования образовательного процесса, повышения качества обучения школьников, обеспечения вариативности</w:t>
      </w:r>
      <w:r>
        <w:rPr>
          <w:spacing w:val="-4"/>
        </w:rPr>
        <w:t xml:space="preserve"> </w:t>
      </w:r>
      <w:r>
        <w:t>образовательного</w:t>
      </w:r>
      <w:r>
        <w:rPr>
          <w:spacing w:val="-4"/>
        </w:rPr>
        <w:t xml:space="preserve"> </w:t>
      </w:r>
      <w:r>
        <w:t>процесса,</w:t>
      </w:r>
      <w:r>
        <w:rPr>
          <w:spacing w:val="-5"/>
        </w:rPr>
        <w:t xml:space="preserve"> </w:t>
      </w:r>
      <w:r>
        <w:t>сохранения</w:t>
      </w:r>
      <w:r>
        <w:rPr>
          <w:spacing w:val="-5"/>
        </w:rPr>
        <w:t xml:space="preserve"> </w:t>
      </w:r>
      <w:r>
        <w:t>единого</w:t>
      </w:r>
      <w:r>
        <w:rPr>
          <w:spacing w:val="-5"/>
        </w:rPr>
        <w:t xml:space="preserve"> </w:t>
      </w:r>
      <w:r>
        <w:t>образовательного</w:t>
      </w:r>
      <w:r>
        <w:rPr>
          <w:spacing w:val="-9"/>
        </w:rPr>
        <w:t xml:space="preserve"> </w:t>
      </w:r>
      <w:r>
        <w:t>пространства,</w:t>
      </w:r>
      <w:r>
        <w:rPr>
          <w:spacing w:val="-4"/>
        </w:rPr>
        <w:t xml:space="preserve"> </w:t>
      </w:r>
      <w:r>
        <w:t xml:space="preserve">а также выполнения гигиенических требований к условиям обучения и сохранения здоровья </w:t>
      </w:r>
      <w:r>
        <w:rPr>
          <w:spacing w:val="-2"/>
        </w:rPr>
        <w:t>обучающихся.</w:t>
      </w:r>
    </w:p>
    <w:p w:rsidR="00F24135" w:rsidRDefault="005E5ACB">
      <w:pPr>
        <w:pStyle w:val="a3"/>
        <w:ind w:right="128"/>
      </w:pPr>
      <w:r>
        <w:t>На параллели пятых, шестых, седьмых, восьмых классов действуют кадетские классы. Основными целями деятельности</w:t>
      </w:r>
      <w:r>
        <w:rPr>
          <w:spacing w:val="-2"/>
        </w:rPr>
        <w:t xml:space="preserve"> </w:t>
      </w:r>
      <w:r>
        <w:t>кадетского движения являются: интеллектуальное, культурное, физическое</w:t>
      </w:r>
      <w:r>
        <w:rPr>
          <w:spacing w:val="-12"/>
        </w:rPr>
        <w:t xml:space="preserve"> </w:t>
      </w:r>
      <w:r>
        <w:t>и</w:t>
      </w:r>
      <w:r>
        <w:rPr>
          <w:spacing w:val="-10"/>
        </w:rPr>
        <w:t xml:space="preserve"> </w:t>
      </w:r>
      <w:r>
        <w:t>духовно-нравственное</w:t>
      </w:r>
      <w:r>
        <w:rPr>
          <w:spacing w:val="-12"/>
        </w:rPr>
        <w:t xml:space="preserve"> </w:t>
      </w:r>
      <w:r>
        <w:t>развитие</w:t>
      </w:r>
      <w:r>
        <w:rPr>
          <w:spacing w:val="-9"/>
        </w:rPr>
        <w:t xml:space="preserve"> </w:t>
      </w:r>
      <w:r>
        <w:t>кадетов,</w:t>
      </w:r>
      <w:r>
        <w:rPr>
          <w:spacing w:val="-11"/>
        </w:rPr>
        <w:t xml:space="preserve"> </w:t>
      </w:r>
      <w:r>
        <w:t>их</w:t>
      </w:r>
      <w:r>
        <w:rPr>
          <w:spacing w:val="-6"/>
        </w:rPr>
        <w:t xml:space="preserve"> </w:t>
      </w:r>
      <w:r>
        <w:t>адаптация</w:t>
      </w:r>
      <w:r>
        <w:rPr>
          <w:spacing w:val="-11"/>
        </w:rPr>
        <w:t xml:space="preserve"> </w:t>
      </w:r>
      <w:r>
        <w:t>к</w:t>
      </w:r>
      <w:r>
        <w:rPr>
          <w:spacing w:val="-12"/>
        </w:rPr>
        <w:t xml:space="preserve"> </w:t>
      </w:r>
      <w:r>
        <w:t>жизни</w:t>
      </w:r>
      <w:r>
        <w:rPr>
          <w:spacing w:val="-8"/>
        </w:rPr>
        <w:t xml:space="preserve"> </w:t>
      </w:r>
      <w:r>
        <w:t>в</w:t>
      </w:r>
      <w:r>
        <w:rPr>
          <w:spacing w:val="-11"/>
        </w:rPr>
        <w:t xml:space="preserve"> </w:t>
      </w:r>
      <w:r>
        <w:t>обществе,</w:t>
      </w:r>
      <w:r>
        <w:rPr>
          <w:spacing w:val="-8"/>
        </w:rPr>
        <w:t xml:space="preserve"> </w:t>
      </w:r>
      <w:r>
        <w:t>создание основы для подготовки несовершеннолетних граждан к служению Отечеству на поприще государственной гражданской и военной службы.</w:t>
      </w:r>
    </w:p>
    <w:p w:rsidR="00F24135" w:rsidRDefault="005E5ACB">
      <w:pPr>
        <w:pStyle w:val="a3"/>
        <w:ind w:right="125"/>
      </w:pPr>
      <w:r>
        <w:t>Реализация учебных предметов «Родной язык», «Родная литература» в соответствии с пунктом</w:t>
      </w:r>
      <w:r>
        <w:rPr>
          <w:spacing w:val="-13"/>
        </w:rPr>
        <w:t xml:space="preserve"> </w:t>
      </w:r>
      <w:r>
        <w:t>33.1</w:t>
      </w:r>
      <w:r>
        <w:rPr>
          <w:spacing w:val="-15"/>
        </w:rPr>
        <w:t xml:space="preserve"> </w:t>
      </w:r>
      <w:r>
        <w:t>ФГОС</w:t>
      </w:r>
      <w:r>
        <w:rPr>
          <w:spacing w:val="-12"/>
        </w:rPr>
        <w:t xml:space="preserve"> </w:t>
      </w:r>
      <w:r>
        <w:t>ООО</w:t>
      </w:r>
      <w:r>
        <w:rPr>
          <w:spacing w:val="-14"/>
        </w:rPr>
        <w:t xml:space="preserve"> </w:t>
      </w:r>
      <w:r>
        <w:t>для</w:t>
      </w:r>
      <w:r>
        <w:rPr>
          <w:spacing w:val="-14"/>
        </w:rPr>
        <w:t xml:space="preserve"> </w:t>
      </w:r>
      <w:r>
        <w:t>Организаций,</w:t>
      </w:r>
      <w:r>
        <w:rPr>
          <w:spacing w:val="-13"/>
        </w:rPr>
        <w:t xml:space="preserve"> </w:t>
      </w:r>
      <w:r>
        <w:t>в</w:t>
      </w:r>
      <w:r>
        <w:rPr>
          <w:spacing w:val="-14"/>
        </w:rPr>
        <w:t xml:space="preserve"> </w:t>
      </w:r>
      <w:r>
        <w:t>которых</w:t>
      </w:r>
      <w:r>
        <w:rPr>
          <w:spacing w:val="-12"/>
        </w:rPr>
        <w:t xml:space="preserve"> </w:t>
      </w:r>
      <w:r>
        <w:t>языком</w:t>
      </w:r>
      <w:r>
        <w:rPr>
          <w:spacing w:val="-15"/>
        </w:rPr>
        <w:t xml:space="preserve"> </w:t>
      </w:r>
      <w:r>
        <w:t>образования</w:t>
      </w:r>
      <w:r>
        <w:rPr>
          <w:spacing w:val="-15"/>
        </w:rPr>
        <w:t xml:space="preserve"> </w:t>
      </w:r>
      <w:r>
        <w:t>является</w:t>
      </w:r>
      <w:r>
        <w:rPr>
          <w:spacing w:val="-15"/>
        </w:rPr>
        <w:t xml:space="preserve"> </w:t>
      </w:r>
      <w:r>
        <w:t>русский</w:t>
      </w:r>
      <w:r>
        <w:rPr>
          <w:spacing w:val="-14"/>
        </w:rPr>
        <w:t xml:space="preserve"> </w:t>
      </w:r>
      <w:r>
        <w:t>язык, изучение родного языка и родной литературы из числа языков народов Российской Федерации, государственных языков республик Российской Федерации осуществляется при наличии возможностей Организации и по заявлению обучающихся, родителей (законных представителей) несовершеннолетних</w:t>
      </w:r>
      <w:r>
        <w:rPr>
          <w:spacing w:val="34"/>
        </w:rPr>
        <w:t xml:space="preserve"> </w:t>
      </w:r>
      <w:r>
        <w:t>обучающихся.</w:t>
      </w:r>
      <w:r>
        <w:rPr>
          <w:spacing w:val="35"/>
        </w:rPr>
        <w:t xml:space="preserve"> </w:t>
      </w:r>
      <w:r>
        <w:t>В</w:t>
      </w:r>
      <w:r>
        <w:rPr>
          <w:spacing w:val="31"/>
        </w:rPr>
        <w:t xml:space="preserve"> </w:t>
      </w:r>
      <w:r>
        <w:t>2025-2026</w:t>
      </w:r>
      <w:r>
        <w:rPr>
          <w:spacing w:val="40"/>
        </w:rPr>
        <w:t xml:space="preserve"> </w:t>
      </w:r>
      <w:r>
        <w:t>учебном</w:t>
      </w:r>
      <w:r>
        <w:rPr>
          <w:spacing w:val="35"/>
        </w:rPr>
        <w:t xml:space="preserve"> </w:t>
      </w:r>
      <w:r>
        <w:t>году</w:t>
      </w:r>
      <w:r>
        <w:rPr>
          <w:spacing w:val="32"/>
        </w:rPr>
        <w:t xml:space="preserve"> </w:t>
      </w:r>
      <w:r>
        <w:t>реализация</w:t>
      </w:r>
      <w:r>
        <w:rPr>
          <w:spacing w:val="39"/>
        </w:rPr>
        <w:t xml:space="preserve"> </w:t>
      </w:r>
      <w:r>
        <w:t>учебных</w:t>
      </w:r>
      <w:r>
        <w:rPr>
          <w:spacing w:val="40"/>
        </w:rPr>
        <w:t xml:space="preserve"> </w:t>
      </w:r>
      <w:r>
        <w:rPr>
          <w:spacing w:val="-2"/>
        </w:rPr>
        <w:t>предметов</w:t>
      </w:r>
    </w:p>
    <w:p w:rsidR="00F24135" w:rsidRDefault="005E5ACB">
      <w:pPr>
        <w:pStyle w:val="a3"/>
        <w:ind w:right="128" w:firstLine="0"/>
      </w:pPr>
      <w:r>
        <w:t>«Родной язык», «Родна</w:t>
      </w:r>
      <w:r w:rsidR="000D5FAD">
        <w:t>я литература»» запланирована в 5-</w:t>
      </w:r>
      <w:r>
        <w:t>9 классах по заявлению родителей (законных представителей).</w:t>
      </w:r>
    </w:p>
    <w:p w:rsidR="00F24135" w:rsidRDefault="005E5ACB">
      <w:pPr>
        <w:pStyle w:val="a3"/>
        <w:ind w:left="849" w:right="128" w:firstLine="60"/>
      </w:pPr>
      <w:r>
        <w:t>Суммарный объем домашнего задания по всем предметам для каждого класса не должен превышать</w:t>
      </w:r>
      <w:r>
        <w:rPr>
          <w:spacing w:val="-15"/>
        </w:rPr>
        <w:t xml:space="preserve"> </w:t>
      </w:r>
      <w:r>
        <w:t>продолжительности</w:t>
      </w:r>
      <w:r>
        <w:rPr>
          <w:spacing w:val="-15"/>
        </w:rPr>
        <w:t xml:space="preserve"> </w:t>
      </w:r>
      <w:r>
        <w:t>выполнения</w:t>
      </w:r>
      <w:r>
        <w:rPr>
          <w:spacing w:val="-15"/>
        </w:rPr>
        <w:t xml:space="preserve"> </w:t>
      </w:r>
      <w:r>
        <w:t>2</w:t>
      </w:r>
      <w:r>
        <w:rPr>
          <w:spacing w:val="-15"/>
        </w:rPr>
        <w:t xml:space="preserve"> </w:t>
      </w:r>
      <w:r>
        <w:t>часа</w:t>
      </w:r>
      <w:r>
        <w:rPr>
          <w:spacing w:val="-15"/>
        </w:rPr>
        <w:t xml:space="preserve"> </w:t>
      </w:r>
      <w:r>
        <w:t>-</w:t>
      </w:r>
      <w:r>
        <w:rPr>
          <w:spacing w:val="-16"/>
        </w:rPr>
        <w:t xml:space="preserve"> </w:t>
      </w:r>
      <w:r>
        <w:t>для</w:t>
      </w:r>
      <w:r>
        <w:rPr>
          <w:spacing w:val="-15"/>
        </w:rPr>
        <w:t xml:space="preserve"> </w:t>
      </w:r>
      <w:r>
        <w:t>5</w:t>
      </w:r>
      <w:r>
        <w:rPr>
          <w:spacing w:val="-15"/>
        </w:rPr>
        <w:t xml:space="preserve"> </w:t>
      </w:r>
      <w:r>
        <w:t>класса,</w:t>
      </w:r>
      <w:r>
        <w:rPr>
          <w:spacing w:val="-15"/>
        </w:rPr>
        <w:t xml:space="preserve"> </w:t>
      </w:r>
      <w:r>
        <w:t>2,5</w:t>
      </w:r>
      <w:r>
        <w:rPr>
          <w:spacing w:val="-15"/>
        </w:rPr>
        <w:t xml:space="preserve"> </w:t>
      </w:r>
      <w:r>
        <w:t>часа</w:t>
      </w:r>
      <w:r>
        <w:rPr>
          <w:spacing w:val="-15"/>
        </w:rPr>
        <w:t xml:space="preserve"> </w:t>
      </w:r>
      <w:r>
        <w:t>-</w:t>
      </w:r>
      <w:r>
        <w:rPr>
          <w:spacing w:val="-16"/>
        </w:rPr>
        <w:t xml:space="preserve"> </w:t>
      </w:r>
      <w:r>
        <w:t>для</w:t>
      </w:r>
      <w:r>
        <w:rPr>
          <w:spacing w:val="-15"/>
        </w:rPr>
        <w:t xml:space="preserve"> </w:t>
      </w:r>
      <w:r>
        <w:t>6</w:t>
      </w:r>
      <w:r>
        <w:rPr>
          <w:spacing w:val="-15"/>
        </w:rPr>
        <w:t xml:space="preserve"> </w:t>
      </w:r>
      <w:r>
        <w:t>-</w:t>
      </w:r>
      <w:r>
        <w:rPr>
          <w:spacing w:val="-16"/>
        </w:rPr>
        <w:t xml:space="preserve"> </w:t>
      </w:r>
      <w:r>
        <w:t>8</w:t>
      </w:r>
      <w:r>
        <w:rPr>
          <w:spacing w:val="-15"/>
        </w:rPr>
        <w:t xml:space="preserve"> </w:t>
      </w:r>
      <w:r>
        <w:t>классов,</w:t>
      </w:r>
    </w:p>
    <w:p w:rsidR="00F24135" w:rsidRDefault="005E5ACB">
      <w:pPr>
        <w:pStyle w:val="a3"/>
        <w:ind w:right="124" w:firstLine="0"/>
      </w:pPr>
      <w:r>
        <w:t>3,5</w:t>
      </w:r>
      <w:r>
        <w:rPr>
          <w:spacing w:val="-15"/>
        </w:rPr>
        <w:t xml:space="preserve"> </w:t>
      </w:r>
      <w:r>
        <w:t>часа</w:t>
      </w:r>
      <w:r>
        <w:rPr>
          <w:spacing w:val="-15"/>
        </w:rPr>
        <w:t xml:space="preserve"> </w:t>
      </w:r>
      <w:r>
        <w:t>-</w:t>
      </w:r>
      <w:r>
        <w:rPr>
          <w:spacing w:val="-15"/>
        </w:rPr>
        <w:t xml:space="preserve"> </w:t>
      </w:r>
      <w:r>
        <w:t>для</w:t>
      </w:r>
      <w:r>
        <w:rPr>
          <w:spacing w:val="-15"/>
        </w:rPr>
        <w:t xml:space="preserve"> </w:t>
      </w:r>
      <w:r>
        <w:t>9</w:t>
      </w:r>
      <w:r>
        <w:rPr>
          <w:spacing w:val="-15"/>
        </w:rPr>
        <w:t xml:space="preserve"> </w:t>
      </w:r>
      <w:r>
        <w:t>-</w:t>
      </w:r>
      <w:r>
        <w:rPr>
          <w:spacing w:val="-15"/>
        </w:rPr>
        <w:t xml:space="preserve"> </w:t>
      </w:r>
      <w:r>
        <w:t>11</w:t>
      </w:r>
      <w:r>
        <w:rPr>
          <w:spacing w:val="-15"/>
        </w:rPr>
        <w:t xml:space="preserve"> </w:t>
      </w:r>
      <w:r>
        <w:t>классов.</w:t>
      </w:r>
      <w:r>
        <w:rPr>
          <w:spacing w:val="-15"/>
        </w:rPr>
        <w:t xml:space="preserve"> </w:t>
      </w:r>
      <w:r>
        <w:t>Образовательной</w:t>
      </w:r>
      <w:r>
        <w:rPr>
          <w:spacing w:val="-15"/>
        </w:rPr>
        <w:t xml:space="preserve"> </w:t>
      </w:r>
      <w:r>
        <w:t>организацией</w:t>
      </w:r>
      <w:r>
        <w:rPr>
          <w:spacing w:val="-15"/>
        </w:rPr>
        <w:t xml:space="preserve"> </w:t>
      </w:r>
      <w:r>
        <w:t>осуществляется</w:t>
      </w:r>
      <w:r>
        <w:rPr>
          <w:spacing w:val="-15"/>
        </w:rPr>
        <w:t xml:space="preserve"> </w:t>
      </w:r>
      <w:r>
        <w:t>координация</w:t>
      </w:r>
      <w:r>
        <w:rPr>
          <w:spacing w:val="-15"/>
        </w:rPr>
        <w:t xml:space="preserve"> </w:t>
      </w:r>
      <w:r>
        <w:t>контроль объема домашнего задания обучающихся каждого класса по всем предметам соответствии с санитарными нормами</w:t>
      </w:r>
    </w:p>
    <w:p w:rsidR="00F24135" w:rsidRDefault="005E5ACB">
      <w:pPr>
        <w:pStyle w:val="a3"/>
        <w:jc w:val="left"/>
      </w:pPr>
      <w:r>
        <w:rPr>
          <w:b/>
        </w:rPr>
        <w:t>Учебный</w:t>
      </w:r>
      <w:r>
        <w:rPr>
          <w:b/>
          <w:spacing w:val="40"/>
        </w:rPr>
        <w:t xml:space="preserve"> </w:t>
      </w:r>
      <w:r>
        <w:rPr>
          <w:b/>
        </w:rPr>
        <w:t>план</w:t>
      </w:r>
      <w:r>
        <w:rPr>
          <w:b/>
          <w:spacing w:val="40"/>
        </w:rPr>
        <w:t xml:space="preserve"> </w:t>
      </w:r>
      <w:r>
        <w:rPr>
          <w:b/>
        </w:rPr>
        <w:t>состоит</w:t>
      </w:r>
      <w:r>
        <w:rPr>
          <w:b/>
          <w:spacing w:val="40"/>
        </w:rPr>
        <w:t xml:space="preserve"> </w:t>
      </w:r>
      <w:r>
        <w:t>из</w:t>
      </w:r>
      <w:r>
        <w:rPr>
          <w:spacing w:val="40"/>
        </w:rPr>
        <w:t xml:space="preserve"> </w:t>
      </w:r>
      <w:r>
        <w:t>двух</w:t>
      </w:r>
      <w:r>
        <w:rPr>
          <w:spacing w:val="40"/>
        </w:rPr>
        <w:t xml:space="preserve"> </w:t>
      </w:r>
      <w:r>
        <w:t>частей</w:t>
      </w:r>
      <w:r>
        <w:rPr>
          <w:spacing w:val="40"/>
        </w:rPr>
        <w:t xml:space="preserve"> </w:t>
      </w:r>
      <w:r>
        <w:t>–</w:t>
      </w:r>
      <w:r>
        <w:rPr>
          <w:spacing w:val="40"/>
        </w:rPr>
        <w:t xml:space="preserve"> </w:t>
      </w:r>
      <w:r>
        <w:t>обязательной</w:t>
      </w:r>
      <w:r>
        <w:rPr>
          <w:spacing w:val="40"/>
        </w:rPr>
        <w:t xml:space="preserve"> </w:t>
      </w:r>
      <w:r>
        <w:t>части</w:t>
      </w:r>
      <w:r>
        <w:rPr>
          <w:spacing w:val="40"/>
        </w:rPr>
        <w:t xml:space="preserve"> </w:t>
      </w:r>
      <w:r>
        <w:t>и</w:t>
      </w:r>
      <w:r>
        <w:rPr>
          <w:spacing w:val="40"/>
        </w:rPr>
        <w:t xml:space="preserve"> </w:t>
      </w:r>
      <w:r>
        <w:t>части,</w:t>
      </w:r>
      <w:r>
        <w:rPr>
          <w:spacing w:val="40"/>
        </w:rPr>
        <w:t xml:space="preserve"> </w:t>
      </w:r>
      <w:r>
        <w:t>формируемой</w:t>
      </w:r>
      <w:r>
        <w:rPr>
          <w:spacing w:val="40"/>
        </w:rPr>
        <w:t xml:space="preserve"> </w:t>
      </w:r>
      <w:r>
        <w:t>участниками образовательного процесса.</w:t>
      </w:r>
    </w:p>
    <w:p w:rsidR="00F24135" w:rsidRDefault="005E5ACB">
      <w:pPr>
        <w:pStyle w:val="a3"/>
        <w:tabs>
          <w:tab w:val="left" w:pos="5105"/>
          <w:tab w:val="left" w:pos="5813"/>
          <w:tab w:val="left" w:pos="6523"/>
          <w:tab w:val="left" w:pos="9359"/>
        </w:tabs>
        <w:ind w:right="136" w:firstLine="828"/>
        <w:jc w:val="left"/>
      </w:pPr>
      <w:r>
        <w:t>Уче</w:t>
      </w:r>
      <w:r w:rsidR="000D5FAD">
        <w:t>бный план 5-9</w:t>
      </w:r>
      <w:r>
        <w:t xml:space="preserve"> классов</w:t>
      </w:r>
      <w:r>
        <w:rPr>
          <w:spacing w:val="40"/>
        </w:rPr>
        <w:t xml:space="preserve"> </w:t>
      </w:r>
      <w:r>
        <w:t>состоит</w:t>
      </w:r>
      <w:r>
        <w:tab/>
      </w:r>
      <w:r>
        <w:rPr>
          <w:spacing w:val="-6"/>
        </w:rPr>
        <w:t>из</w:t>
      </w:r>
      <w:r>
        <w:tab/>
      </w:r>
      <w:r>
        <w:rPr>
          <w:spacing w:val="-4"/>
        </w:rPr>
        <w:t>двух</w:t>
      </w:r>
      <w:r>
        <w:tab/>
        <w:t>частей:</w:t>
      </w:r>
      <w:r>
        <w:rPr>
          <w:spacing w:val="40"/>
        </w:rPr>
        <w:t xml:space="preserve"> </w:t>
      </w:r>
      <w:r>
        <w:t>обязательной</w:t>
      </w:r>
      <w:r>
        <w:tab/>
        <w:t>части</w:t>
      </w:r>
      <w:r>
        <w:rPr>
          <w:spacing w:val="40"/>
        </w:rPr>
        <w:t xml:space="preserve"> </w:t>
      </w:r>
      <w:r>
        <w:t>и части,</w:t>
      </w:r>
      <w:r>
        <w:rPr>
          <w:spacing w:val="40"/>
        </w:rPr>
        <w:t xml:space="preserve"> </w:t>
      </w:r>
      <w:r>
        <w:t>формируемой участниками образовательных отношений.</w:t>
      </w:r>
    </w:p>
    <w:p w:rsidR="00F24135" w:rsidRDefault="005E5ACB">
      <w:pPr>
        <w:pStyle w:val="a3"/>
        <w:ind w:left="849" w:firstLine="0"/>
        <w:jc w:val="left"/>
      </w:pPr>
      <w:r>
        <w:t>Обязательная</w:t>
      </w:r>
      <w:r>
        <w:rPr>
          <w:spacing w:val="-15"/>
        </w:rPr>
        <w:t xml:space="preserve"> </w:t>
      </w:r>
      <w:r>
        <w:t>часть</w:t>
      </w:r>
      <w:r>
        <w:rPr>
          <w:spacing w:val="-9"/>
        </w:rPr>
        <w:t xml:space="preserve"> </w:t>
      </w:r>
      <w:r>
        <w:t>учебного</w:t>
      </w:r>
      <w:r>
        <w:rPr>
          <w:spacing w:val="-15"/>
        </w:rPr>
        <w:t xml:space="preserve"> </w:t>
      </w:r>
      <w:r>
        <w:rPr>
          <w:spacing w:val="-2"/>
        </w:rPr>
        <w:t>плана.</w:t>
      </w:r>
    </w:p>
    <w:p w:rsidR="000D5FAD" w:rsidRDefault="005E5ACB" w:rsidP="000D5FAD">
      <w:pPr>
        <w:pStyle w:val="a3"/>
        <w:jc w:val="left"/>
      </w:pPr>
      <w:r>
        <w:t>Обязательная</w:t>
      </w:r>
      <w:r>
        <w:rPr>
          <w:spacing w:val="33"/>
        </w:rPr>
        <w:t xml:space="preserve"> </w:t>
      </w:r>
      <w:r>
        <w:t>часть</w:t>
      </w:r>
      <w:r>
        <w:rPr>
          <w:spacing w:val="34"/>
        </w:rPr>
        <w:t xml:space="preserve"> </w:t>
      </w:r>
      <w:r>
        <w:t>составлена в</w:t>
      </w:r>
      <w:r>
        <w:rPr>
          <w:spacing w:val="31"/>
        </w:rPr>
        <w:t xml:space="preserve"> </w:t>
      </w:r>
      <w:r>
        <w:t>полном</w:t>
      </w:r>
      <w:r>
        <w:rPr>
          <w:spacing w:val="33"/>
        </w:rPr>
        <w:t xml:space="preserve"> </w:t>
      </w:r>
      <w:r>
        <w:t>соответствии</w:t>
      </w:r>
      <w:r>
        <w:rPr>
          <w:spacing w:val="34"/>
        </w:rPr>
        <w:t xml:space="preserve"> </w:t>
      </w:r>
      <w:r>
        <w:t>с</w:t>
      </w:r>
      <w:r>
        <w:rPr>
          <w:spacing w:val="31"/>
        </w:rPr>
        <w:t xml:space="preserve"> </w:t>
      </w:r>
      <w:r>
        <w:t>федеральным</w:t>
      </w:r>
      <w:r>
        <w:rPr>
          <w:spacing w:val="30"/>
        </w:rPr>
        <w:t xml:space="preserve"> </w:t>
      </w:r>
      <w:r>
        <w:t>государственным образовательным стандартом основного общего образования и обеспечивает его реализацию.</w:t>
      </w:r>
    </w:p>
    <w:p w:rsidR="000D5FAD" w:rsidRDefault="005E5ACB" w:rsidP="000D5FAD">
      <w:pPr>
        <w:pStyle w:val="a3"/>
        <w:tabs>
          <w:tab w:val="left" w:pos="1182"/>
          <w:tab w:val="left" w:pos="1944"/>
          <w:tab w:val="left" w:pos="3362"/>
          <w:tab w:val="left" w:pos="4951"/>
          <w:tab w:val="left" w:pos="5661"/>
          <w:tab w:val="left" w:pos="7296"/>
          <w:tab w:val="left" w:pos="8343"/>
        </w:tabs>
        <w:ind w:right="125"/>
        <w:jc w:val="right"/>
      </w:pPr>
      <w:r>
        <w:rPr>
          <w:spacing w:val="-2"/>
        </w:rPr>
        <w:t>В</w:t>
      </w:r>
      <w:r>
        <w:rPr>
          <w:spacing w:val="-15"/>
        </w:rPr>
        <w:t xml:space="preserve"> </w:t>
      </w:r>
      <w:r>
        <w:rPr>
          <w:spacing w:val="-2"/>
        </w:rPr>
        <w:t>обязательную</w:t>
      </w:r>
      <w:r>
        <w:rPr>
          <w:spacing w:val="-13"/>
        </w:rPr>
        <w:t xml:space="preserve"> </w:t>
      </w:r>
      <w:r>
        <w:rPr>
          <w:spacing w:val="-2"/>
        </w:rPr>
        <w:t>часть</w:t>
      </w:r>
      <w:r>
        <w:rPr>
          <w:spacing w:val="-13"/>
        </w:rPr>
        <w:t xml:space="preserve"> </w:t>
      </w:r>
      <w:r>
        <w:rPr>
          <w:spacing w:val="-2"/>
        </w:rPr>
        <w:t>учебного</w:t>
      </w:r>
      <w:r>
        <w:rPr>
          <w:spacing w:val="-13"/>
        </w:rPr>
        <w:t xml:space="preserve"> </w:t>
      </w:r>
      <w:r>
        <w:rPr>
          <w:spacing w:val="-2"/>
        </w:rPr>
        <w:t>плана</w:t>
      </w:r>
      <w:r>
        <w:rPr>
          <w:spacing w:val="-13"/>
        </w:rPr>
        <w:t xml:space="preserve"> </w:t>
      </w:r>
      <w:r>
        <w:rPr>
          <w:spacing w:val="-2"/>
        </w:rPr>
        <w:t>входят</w:t>
      </w:r>
      <w:r>
        <w:rPr>
          <w:spacing w:val="-13"/>
        </w:rPr>
        <w:t xml:space="preserve"> </w:t>
      </w:r>
      <w:r>
        <w:rPr>
          <w:spacing w:val="-2"/>
        </w:rPr>
        <w:t>следующие</w:t>
      </w:r>
      <w:r>
        <w:rPr>
          <w:spacing w:val="-13"/>
        </w:rPr>
        <w:t xml:space="preserve"> </w:t>
      </w:r>
      <w:r>
        <w:rPr>
          <w:spacing w:val="-2"/>
        </w:rPr>
        <w:t>учебныепредметы:</w:t>
      </w:r>
      <w:r>
        <w:rPr>
          <w:spacing w:val="-13"/>
        </w:rPr>
        <w:t xml:space="preserve"> </w:t>
      </w:r>
      <w:r w:rsidR="000D5FAD">
        <w:rPr>
          <w:spacing w:val="-2"/>
        </w:rPr>
        <w:t>русский</w:t>
      </w:r>
      <w:r w:rsidR="000D5FAD">
        <w:tab/>
      </w:r>
      <w:r w:rsidR="000D5FAD">
        <w:rPr>
          <w:spacing w:val="-2"/>
        </w:rPr>
        <w:t>язык,</w:t>
      </w:r>
      <w:r w:rsidR="000D5FAD">
        <w:tab/>
      </w:r>
      <w:r w:rsidR="000D5FAD">
        <w:rPr>
          <w:spacing w:val="-2"/>
        </w:rPr>
        <w:t>литература,</w:t>
      </w:r>
      <w:r w:rsidR="000D5FAD">
        <w:tab/>
      </w:r>
      <w:r w:rsidR="000D5FAD">
        <w:rPr>
          <w:spacing w:val="-2"/>
        </w:rPr>
        <w:t>иностранный</w:t>
      </w:r>
      <w:r w:rsidR="000D5FAD">
        <w:tab/>
      </w:r>
      <w:r w:rsidR="000D5FAD">
        <w:rPr>
          <w:spacing w:val="-4"/>
        </w:rPr>
        <w:t>язык</w:t>
      </w:r>
      <w:r w:rsidR="000D5FAD">
        <w:tab/>
      </w:r>
      <w:r w:rsidR="000D5FAD">
        <w:rPr>
          <w:spacing w:val="-2"/>
        </w:rPr>
        <w:t>(английский),</w:t>
      </w:r>
      <w:r w:rsidR="000D5FAD">
        <w:tab/>
      </w:r>
      <w:r w:rsidR="000D5FAD">
        <w:rPr>
          <w:spacing w:val="-2"/>
        </w:rPr>
        <w:t>алгебра,</w:t>
      </w:r>
      <w:r w:rsidR="000D5FAD">
        <w:tab/>
      </w:r>
      <w:r w:rsidR="000D5FAD">
        <w:rPr>
          <w:spacing w:val="-2"/>
        </w:rPr>
        <w:t xml:space="preserve">геометрия, </w:t>
      </w:r>
      <w:r w:rsidR="000D5FAD">
        <w:t>вероятность</w:t>
      </w:r>
      <w:r w:rsidR="000D5FAD">
        <w:rPr>
          <w:spacing w:val="-2"/>
        </w:rPr>
        <w:t xml:space="preserve"> </w:t>
      </w:r>
      <w:r w:rsidR="000D5FAD">
        <w:t>и статистика, информатика, история, обществознание, география, биология, физика, химия,</w:t>
      </w:r>
      <w:r w:rsidR="000D5FAD">
        <w:rPr>
          <w:spacing w:val="69"/>
        </w:rPr>
        <w:t xml:space="preserve"> </w:t>
      </w:r>
      <w:r w:rsidR="000D5FAD">
        <w:t>изобразительное</w:t>
      </w:r>
      <w:r w:rsidR="000D5FAD">
        <w:rPr>
          <w:spacing w:val="51"/>
        </w:rPr>
        <w:t xml:space="preserve"> </w:t>
      </w:r>
      <w:r w:rsidR="000D5FAD">
        <w:t>искусство,</w:t>
      </w:r>
      <w:r w:rsidR="000D5FAD">
        <w:rPr>
          <w:spacing w:val="55"/>
        </w:rPr>
        <w:t xml:space="preserve"> </w:t>
      </w:r>
      <w:r w:rsidR="000D5FAD">
        <w:t>музыка,</w:t>
      </w:r>
      <w:r w:rsidR="000D5FAD">
        <w:rPr>
          <w:spacing w:val="72"/>
        </w:rPr>
        <w:t xml:space="preserve"> </w:t>
      </w:r>
      <w:r w:rsidR="000D5FAD">
        <w:t>труд</w:t>
      </w:r>
      <w:r w:rsidR="000D5FAD">
        <w:rPr>
          <w:spacing w:val="64"/>
        </w:rPr>
        <w:t xml:space="preserve"> </w:t>
      </w:r>
      <w:r w:rsidR="000D5FAD">
        <w:t>(технология),</w:t>
      </w:r>
      <w:r w:rsidR="000D5FAD">
        <w:rPr>
          <w:spacing w:val="70"/>
        </w:rPr>
        <w:t xml:space="preserve"> </w:t>
      </w:r>
      <w:r w:rsidR="000D5FAD">
        <w:t>физическая</w:t>
      </w:r>
      <w:r w:rsidR="000D5FAD">
        <w:rPr>
          <w:spacing w:val="61"/>
        </w:rPr>
        <w:t xml:space="preserve"> </w:t>
      </w:r>
      <w:r w:rsidR="000D5FAD">
        <w:t>культура,</w:t>
      </w:r>
      <w:r w:rsidR="000D5FAD">
        <w:rPr>
          <w:spacing w:val="72"/>
        </w:rPr>
        <w:t xml:space="preserve"> </w:t>
      </w:r>
      <w:r w:rsidR="000D5FAD">
        <w:rPr>
          <w:spacing w:val="-2"/>
        </w:rPr>
        <w:t>основы</w:t>
      </w:r>
    </w:p>
    <w:p w:rsidR="00F24135" w:rsidRDefault="000D5FAD" w:rsidP="000D5FAD">
      <w:pPr>
        <w:pStyle w:val="a3"/>
        <w:ind w:firstLine="0"/>
      </w:pPr>
      <w:r>
        <w:t>безопасности</w:t>
      </w:r>
      <w:r>
        <w:rPr>
          <w:spacing w:val="-2"/>
        </w:rPr>
        <w:t xml:space="preserve"> </w:t>
      </w:r>
      <w:r>
        <w:t>и</w:t>
      </w:r>
      <w:r>
        <w:rPr>
          <w:spacing w:val="-6"/>
        </w:rPr>
        <w:t xml:space="preserve"> </w:t>
      </w:r>
      <w:r>
        <w:t>защиты</w:t>
      </w:r>
      <w:r>
        <w:rPr>
          <w:spacing w:val="-4"/>
        </w:rPr>
        <w:t xml:space="preserve"> </w:t>
      </w:r>
      <w:r>
        <w:rPr>
          <w:spacing w:val="-2"/>
        </w:rPr>
        <w:t>Родины.</w:t>
      </w:r>
    </w:p>
    <w:p w:rsidR="00F24135" w:rsidRDefault="005E5ACB">
      <w:pPr>
        <w:pStyle w:val="a3"/>
        <w:spacing w:before="1"/>
        <w:ind w:right="123"/>
      </w:pPr>
      <w:r>
        <w:t>Часть</w:t>
      </w:r>
      <w:r>
        <w:rPr>
          <w:spacing w:val="-9"/>
        </w:rPr>
        <w:t xml:space="preserve"> </w:t>
      </w:r>
      <w:r>
        <w:t>учебного</w:t>
      </w:r>
      <w:r>
        <w:rPr>
          <w:spacing w:val="-12"/>
        </w:rPr>
        <w:t xml:space="preserve"> </w:t>
      </w:r>
      <w:r>
        <w:t>плана,</w:t>
      </w:r>
      <w:r>
        <w:rPr>
          <w:spacing w:val="-13"/>
        </w:rPr>
        <w:t xml:space="preserve"> </w:t>
      </w:r>
      <w:r>
        <w:t>формируемая</w:t>
      </w:r>
      <w:r>
        <w:rPr>
          <w:spacing w:val="-11"/>
        </w:rPr>
        <w:t xml:space="preserve"> </w:t>
      </w:r>
      <w:r>
        <w:t>участниками</w:t>
      </w:r>
      <w:r>
        <w:rPr>
          <w:spacing w:val="-13"/>
        </w:rPr>
        <w:t xml:space="preserve"> </w:t>
      </w:r>
      <w:r>
        <w:t>образовательных</w:t>
      </w:r>
      <w:r>
        <w:rPr>
          <w:spacing w:val="-10"/>
        </w:rPr>
        <w:t xml:space="preserve"> </w:t>
      </w:r>
      <w:r>
        <w:t>отношений,</w:t>
      </w:r>
      <w:r>
        <w:rPr>
          <w:spacing w:val="-13"/>
        </w:rPr>
        <w:t xml:space="preserve"> </w:t>
      </w:r>
      <w:r>
        <w:t>определяет время,</w:t>
      </w:r>
      <w:r>
        <w:rPr>
          <w:spacing w:val="-1"/>
        </w:rPr>
        <w:t xml:space="preserve"> </w:t>
      </w:r>
      <w:r>
        <w:t>отводимое</w:t>
      </w:r>
      <w:r>
        <w:rPr>
          <w:spacing w:val="-1"/>
        </w:rPr>
        <w:t xml:space="preserve"> </w:t>
      </w:r>
      <w:r>
        <w:t>на</w:t>
      </w:r>
      <w:r>
        <w:rPr>
          <w:spacing w:val="-5"/>
        </w:rPr>
        <w:t xml:space="preserve"> </w:t>
      </w:r>
      <w:r>
        <w:t>изучение содержания</w:t>
      </w:r>
      <w:r>
        <w:rPr>
          <w:spacing w:val="-2"/>
        </w:rPr>
        <w:t xml:space="preserve"> </w:t>
      </w:r>
      <w:r>
        <w:t>образования,</w:t>
      </w:r>
      <w:r>
        <w:rPr>
          <w:spacing w:val="-1"/>
        </w:rPr>
        <w:t xml:space="preserve"> </w:t>
      </w:r>
      <w:r>
        <w:t>обеспечивающего</w:t>
      </w:r>
      <w:r>
        <w:rPr>
          <w:spacing w:val="-4"/>
        </w:rPr>
        <w:t xml:space="preserve"> </w:t>
      </w:r>
      <w:r>
        <w:t>реализацию интересов и потребностей учащихся, их родителей (законных</w:t>
      </w:r>
      <w:r>
        <w:rPr>
          <w:spacing w:val="-12"/>
        </w:rPr>
        <w:t xml:space="preserve"> </w:t>
      </w:r>
      <w:r>
        <w:t>представителей),</w:t>
      </w:r>
      <w:r>
        <w:rPr>
          <w:spacing w:val="-11"/>
        </w:rPr>
        <w:t xml:space="preserve"> </w:t>
      </w:r>
      <w:r>
        <w:t>педагогического</w:t>
      </w:r>
      <w:r>
        <w:rPr>
          <w:spacing w:val="-9"/>
        </w:rPr>
        <w:t xml:space="preserve"> </w:t>
      </w:r>
      <w:r>
        <w:t>коллектива школы. Время, отводимое на данную часть учебного плана, используется на увеличение часов предусмотренных</w:t>
      </w:r>
      <w:r>
        <w:rPr>
          <w:spacing w:val="-12"/>
        </w:rPr>
        <w:t xml:space="preserve"> </w:t>
      </w:r>
      <w:r>
        <w:t>на</w:t>
      </w:r>
      <w:r>
        <w:rPr>
          <w:spacing w:val="-9"/>
        </w:rPr>
        <w:t xml:space="preserve"> </w:t>
      </w:r>
      <w:r>
        <w:t>изучение</w:t>
      </w:r>
      <w:r>
        <w:rPr>
          <w:spacing w:val="-8"/>
        </w:rPr>
        <w:t xml:space="preserve"> </w:t>
      </w:r>
      <w:r>
        <w:t>отдельных</w:t>
      </w:r>
      <w:r>
        <w:rPr>
          <w:spacing w:val="-4"/>
        </w:rPr>
        <w:t xml:space="preserve"> </w:t>
      </w:r>
      <w:r>
        <w:t>учебных</w:t>
      </w:r>
      <w:r>
        <w:rPr>
          <w:spacing w:val="-9"/>
        </w:rPr>
        <w:t xml:space="preserve"> </w:t>
      </w:r>
      <w:r>
        <w:t>предметов</w:t>
      </w:r>
      <w:r>
        <w:rPr>
          <w:spacing w:val="-7"/>
        </w:rPr>
        <w:t xml:space="preserve"> </w:t>
      </w:r>
      <w:r>
        <w:t>обязательной</w:t>
      </w:r>
      <w:r>
        <w:rPr>
          <w:spacing w:val="-11"/>
        </w:rPr>
        <w:t xml:space="preserve"> </w:t>
      </w:r>
      <w:r>
        <w:t>части,</w:t>
      </w:r>
      <w:r>
        <w:rPr>
          <w:spacing w:val="-10"/>
        </w:rPr>
        <w:t xml:space="preserve"> </w:t>
      </w:r>
      <w:r>
        <w:t>на</w:t>
      </w:r>
      <w:r>
        <w:rPr>
          <w:spacing w:val="-11"/>
        </w:rPr>
        <w:t xml:space="preserve"> </w:t>
      </w:r>
      <w:r>
        <w:t>включение</w:t>
      </w:r>
      <w:r>
        <w:rPr>
          <w:spacing w:val="-12"/>
        </w:rPr>
        <w:t xml:space="preserve"> </w:t>
      </w:r>
      <w:r>
        <w:t xml:space="preserve">в план учебных курсов, обеспечивающих интересы и потребности участников образовательных </w:t>
      </w:r>
      <w:r>
        <w:rPr>
          <w:spacing w:val="-2"/>
        </w:rPr>
        <w:t>отношений.</w:t>
      </w:r>
    </w:p>
    <w:p w:rsidR="00F24135" w:rsidRDefault="005E5ACB">
      <w:pPr>
        <w:pStyle w:val="a3"/>
        <w:spacing w:before="1"/>
        <w:ind w:right="151"/>
        <w:jc w:val="left"/>
      </w:pPr>
      <w:r>
        <w:t>Освоение образовательной программы основного общего образования сопровождается промежуточной аттестацией обучающихся, которая регламентируется Положением о формах, периодичности,</w:t>
      </w:r>
      <w:r>
        <w:rPr>
          <w:spacing w:val="-5"/>
        </w:rPr>
        <w:t xml:space="preserve"> </w:t>
      </w:r>
      <w:r>
        <w:t>порядке</w:t>
      </w:r>
      <w:r>
        <w:rPr>
          <w:spacing w:val="-9"/>
        </w:rPr>
        <w:t xml:space="preserve"> </w:t>
      </w:r>
      <w:r>
        <w:t>текущего</w:t>
      </w:r>
      <w:r>
        <w:rPr>
          <w:spacing w:val="-5"/>
        </w:rPr>
        <w:t xml:space="preserve"> </w:t>
      </w:r>
      <w:r>
        <w:t>контроля</w:t>
      </w:r>
      <w:r>
        <w:rPr>
          <w:spacing w:val="-1"/>
        </w:rPr>
        <w:t xml:space="preserve"> </w:t>
      </w:r>
      <w:r>
        <w:t>успеваемости</w:t>
      </w:r>
      <w:r>
        <w:rPr>
          <w:spacing w:val="-1"/>
        </w:rPr>
        <w:t xml:space="preserve"> </w:t>
      </w:r>
      <w:r>
        <w:t>и</w:t>
      </w:r>
      <w:r>
        <w:rPr>
          <w:spacing w:val="-4"/>
        </w:rPr>
        <w:t xml:space="preserve"> </w:t>
      </w:r>
      <w:r>
        <w:t>промежуточной</w:t>
      </w:r>
      <w:r>
        <w:rPr>
          <w:spacing w:val="-6"/>
        </w:rPr>
        <w:t xml:space="preserve"> </w:t>
      </w:r>
      <w:r>
        <w:t>аттестации,</w:t>
      </w:r>
      <w:r>
        <w:rPr>
          <w:spacing w:val="-8"/>
        </w:rPr>
        <w:t xml:space="preserve"> </w:t>
      </w:r>
      <w:r>
        <w:t>порядке и основании перевода обучающихся.</w:t>
      </w:r>
    </w:p>
    <w:p w:rsidR="00F24135" w:rsidRDefault="005E5ACB">
      <w:pPr>
        <w:pStyle w:val="a3"/>
        <w:ind w:right="124"/>
      </w:pPr>
      <w:r>
        <w:t>Для использования при реализации образовательной программы выбраны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основного общего</w:t>
      </w:r>
      <w:r>
        <w:rPr>
          <w:spacing w:val="-6"/>
        </w:rPr>
        <w:t xml:space="preserve"> </w:t>
      </w:r>
      <w:r>
        <w:t>образования (Приказ</w:t>
      </w:r>
      <w:r>
        <w:rPr>
          <w:spacing w:val="-4"/>
        </w:rPr>
        <w:t xml:space="preserve"> </w:t>
      </w:r>
      <w:r>
        <w:t>от</w:t>
      </w:r>
      <w:r>
        <w:rPr>
          <w:spacing w:val="-6"/>
        </w:rPr>
        <w:t xml:space="preserve"> </w:t>
      </w:r>
      <w:r>
        <w:t>26</w:t>
      </w:r>
      <w:r>
        <w:rPr>
          <w:spacing w:val="-5"/>
        </w:rPr>
        <w:t xml:space="preserve"> </w:t>
      </w:r>
      <w:r>
        <w:t>июня</w:t>
      </w:r>
      <w:r>
        <w:rPr>
          <w:spacing w:val="-7"/>
        </w:rPr>
        <w:t xml:space="preserve"> </w:t>
      </w:r>
      <w:r>
        <w:t>2025</w:t>
      </w:r>
      <w:r>
        <w:rPr>
          <w:spacing w:val="-5"/>
        </w:rPr>
        <w:t xml:space="preserve"> </w:t>
      </w:r>
      <w:r>
        <w:t>года</w:t>
      </w:r>
      <w:r>
        <w:rPr>
          <w:spacing w:val="-10"/>
        </w:rPr>
        <w:t xml:space="preserve"> </w:t>
      </w:r>
      <w:r>
        <w:t>N</w:t>
      </w:r>
      <w:r>
        <w:rPr>
          <w:spacing w:val="-3"/>
        </w:rPr>
        <w:t xml:space="preserve"> </w:t>
      </w:r>
      <w:r>
        <w:t>495</w:t>
      </w:r>
      <w:r>
        <w:rPr>
          <w:spacing w:val="-3"/>
        </w:rPr>
        <w:t xml:space="preserve"> </w:t>
      </w:r>
      <w:r>
        <w:t>«Об утверждении</w:t>
      </w:r>
      <w:r>
        <w:rPr>
          <w:spacing w:val="-5"/>
        </w:rPr>
        <w:t xml:space="preserve"> </w:t>
      </w:r>
      <w:hyperlink r:id="rId21" w:anchor="65C0IR">
        <w:r>
          <w:rPr>
            <w:color w:val="0000FF"/>
            <w:u w:val="single" w:color="0000FF"/>
          </w:rPr>
          <w:t>федерального</w:t>
        </w:r>
        <w:r>
          <w:rPr>
            <w:color w:val="0000FF"/>
            <w:spacing w:val="-5"/>
            <w:u w:val="single" w:color="0000FF"/>
          </w:rPr>
          <w:t xml:space="preserve"> </w:t>
        </w:r>
        <w:r>
          <w:rPr>
            <w:color w:val="0000FF"/>
            <w:u w:val="single" w:color="0000FF"/>
          </w:rPr>
          <w:t>перечня</w:t>
        </w:r>
      </w:hyperlink>
      <w:r>
        <w:rPr>
          <w:color w:val="0000FF"/>
        </w:rPr>
        <w:t xml:space="preserve"> </w:t>
      </w:r>
      <w:hyperlink r:id="rId22" w:anchor="65C0IR">
        <w:r>
          <w:rPr>
            <w:color w:val="0000FF"/>
            <w:u w:val="single" w:color="0000FF"/>
          </w:rPr>
          <w:t>учебников, допущенных к использованию при реализации имеющих государственную</w:t>
        </w:r>
      </w:hyperlink>
      <w:r>
        <w:rPr>
          <w:color w:val="0000FF"/>
        </w:rPr>
        <w:t xml:space="preserve"> </w:t>
      </w:r>
      <w:hyperlink r:id="rId23" w:anchor="65C0IR">
        <w:r>
          <w:rPr>
            <w:color w:val="0000FF"/>
            <w:u w:val="single" w:color="0000FF"/>
          </w:rPr>
          <w:t>аккредитацию</w:t>
        </w:r>
        <w:r>
          <w:rPr>
            <w:color w:val="0000FF"/>
            <w:spacing w:val="80"/>
            <w:u w:val="single" w:color="0000FF"/>
          </w:rPr>
          <w:t xml:space="preserve"> </w:t>
        </w:r>
        <w:r>
          <w:rPr>
            <w:color w:val="0000FF"/>
            <w:u w:val="single" w:color="0000FF"/>
          </w:rPr>
          <w:t>образовательных</w:t>
        </w:r>
        <w:r>
          <w:rPr>
            <w:color w:val="0000FF"/>
            <w:spacing w:val="80"/>
            <w:u w:val="single" w:color="0000FF"/>
          </w:rPr>
          <w:t xml:space="preserve"> </w:t>
        </w:r>
        <w:r>
          <w:rPr>
            <w:color w:val="0000FF"/>
            <w:u w:val="single" w:color="0000FF"/>
          </w:rPr>
          <w:t>программ</w:t>
        </w:r>
        <w:r>
          <w:rPr>
            <w:color w:val="0000FF"/>
            <w:spacing w:val="80"/>
            <w:u w:val="single" w:color="0000FF"/>
          </w:rPr>
          <w:t xml:space="preserve"> </w:t>
        </w:r>
        <w:r>
          <w:rPr>
            <w:color w:val="0000FF"/>
            <w:u w:val="single" w:color="0000FF"/>
          </w:rPr>
          <w:t>начального</w:t>
        </w:r>
        <w:r>
          <w:rPr>
            <w:color w:val="0000FF"/>
            <w:spacing w:val="80"/>
            <w:u w:val="single" w:color="0000FF"/>
          </w:rPr>
          <w:t xml:space="preserve"> </w:t>
        </w:r>
        <w:r>
          <w:rPr>
            <w:color w:val="0000FF"/>
            <w:u w:val="single" w:color="0000FF"/>
          </w:rPr>
          <w:t>общего,</w:t>
        </w:r>
        <w:r>
          <w:rPr>
            <w:color w:val="0000FF"/>
            <w:spacing w:val="80"/>
            <w:u w:val="single" w:color="0000FF"/>
          </w:rPr>
          <w:t xml:space="preserve"> </w:t>
        </w:r>
        <w:r>
          <w:rPr>
            <w:color w:val="0000FF"/>
            <w:u w:val="single" w:color="0000FF"/>
          </w:rPr>
          <w:t>основного</w:t>
        </w:r>
        <w:r>
          <w:rPr>
            <w:color w:val="0000FF"/>
            <w:spacing w:val="80"/>
            <w:u w:val="single" w:color="0000FF"/>
          </w:rPr>
          <w:t xml:space="preserve"> </w:t>
        </w:r>
        <w:r>
          <w:rPr>
            <w:color w:val="0000FF"/>
            <w:u w:val="single" w:color="0000FF"/>
          </w:rPr>
          <w:t>общего,</w:t>
        </w:r>
        <w:r>
          <w:rPr>
            <w:color w:val="0000FF"/>
            <w:spacing w:val="80"/>
            <w:u w:val="single" w:color="0000FF"/>
          </w:rPr>
          <w:t xml:space="preserve"> </w:t>
        </w:r>
        <w:r>
          <w:rPr>
            <w:color w:val="0000FF"/>
            <w:u w:val="single" w:color="0000FF"/>
          </w:rPr>
          <w:t>среднего</w:t>
        </w:r>
      </w:hyperlink>
    </w:p>
    <w:p w:rsidR="00F24135" w:rsidRDefault="005E5ACB">
      <w:pPr>
        <w:pStyle w:val="a3"/>
        <w:tabs>
          <w:tab w:val="left" w:pos="1122"/>
          <w:tab w:val="left" w:pos="2625"/>
          <w:tab w:val="left" w:pos="4470"/>
          <w:tab w:val="left" w:pos="6665"/>
          <w:tab w:val="left" w:pos="8666"/>
        </w:tabs>
        <w:spacing w:before="73"/>
        <w:ind w:right="127" w:firstLine="0"/>
        <w:jc w:val="left"/>
      </w:pPr>
      <w:hyperlink r:id="rId24" w:anchor="65C0IR">
        <w:r>
          <w:rPr>
            <w:color w:val="0000FF"/>
            <w:spacing w:val="-2"/>
            <w:u w:val="single" w:color="0000FF"/>
          </w:rPr>
          <w:t>общего</w:t>
        </w:r>
        <w:r>
          <w:rPr>
            <w:color w:val="0000FF"/>
            <w:u w:val="single" w:color="0000FF"/>
          </w:rPr>
          <w:tab/>
        </w:r>
        <w:r>
          <w:rPr>
            <w:color w:val="0000FF"/>
            <w:spacing w:val="-2"/>
            <w:u w:val="single" w:color="0000FF"/>
          </w:rPr>
          <w:t>образования</w:t>
        </w:r>
        <w:r>
          <w:rPr>
            <w:color w:val="0000FF"/>
            <w:u w:val="single" w:color="0000FF"/>
          </w:rPr>
          <w:tab/>
        </w:r>
        <w:r>
          <w:rPr>
            <w:color w:val="0000FF"/>
            <w:spacing w:val="-2"/>
            <w:u w:val="single" w:color="0000FF"/>
          </w:rPr>
          <w:t>организациями,</w:t>
        </w:r>
        <w:r>
          <w:rPr>
            <w:color w:val="0000FF"/>
            <w:u w:val="single" w:color="0000FF"/>
          </w:rPr>
          <w:tab/>
        </w:r>
        <w:r>
          <w:rPr>
            <w:color w:val="0000FF"/>
            <w:spacing w:val="-2"/>
            <w:u w:val="single" w:color="0000FF"/>
          </w:rPr>
          <w:t>осуществляющими</w:t>
        </w:r>
        <w:r>
          <w:rPr>
            <w:color w:val="0000FF"/>
            <w:u w:val="single" w:color="0000FF"/>
          </w:rPr>
          <w:tab/>
        </w:r>
        <w:r>
          <w:rPr>
            <w:color w:val="0000FF"/>
            <w:spacing w:val="-2"/>
            <w:u w:val="single" w:color="0000FF"/>
          </w:rPr>
          <w:t>образовательную</w:t>
        </w:r>
        <w:r>
          <w:rPr>
            <w:color w:val="0000FF"/>
            <w:u w:val="single" w:color="0000FF"/>
          </w:rPr>
          <w:tab/>
          <w:t>деятельность</w:t>
        </w:r>
      </w:hyperlink>
      <w:r>
        <w:rPr>
          <w:color w:val="0000FF"/>
          <w:spacing w:val="-15"/>
        </w:rPr>
        <w:t xml:space="preserve"> </w:t>
      </w:r>
      <w:r>
        <w:t>и установления предельного срока использования исключенных учебников»).</w:t>
      </w:r>
    </w:p>
    <w:p w:rsidR="00F24135" w:rsidRDefault="005E5ACB">
      <w:pPr>
        <w:pStyle w:val="a3"/>
        <w:spacing w:before="1"/>
        <w:ind w:left="849" w:firstLine="0"/>
        <w:jc w:val="left"/>
      </w:pPr>
      <w:r>
        <w:t>Нормативный</w:t>
      </w:r>
      <w:r>
        <w:rPr>
          <w:spacing w:val="-3"/>
        </w:rPr>
        <w:t xml:space="preserve"> </w:t>
      </w:r>
      <w:r>
        <w:t>срок</w:t>
      </w:r>
      <w:r>
        <w:rPr>
          <w:spacing w:val="-4"/>
        </w:rPr>
        <w:t xml:space="preserve"> </w:t>
      </w:r>
      <w:r>
        <w:t>освоения</w:t>
      </w:r>
      <w:r>
        <w:rPr>
          <w:spacing w:val="-4"/>
        </w:rPr>
        <w:t xml:space="preserve"> </w:t>
      </w:r>
      <w:r>
        <w:t>АООП</w:t>
      </w:r>
      <w:r>
        <w:rPr>
          <w:spacing w:val="-3"/>
        </w:rPr>
        <w:t xml:space="preserve"> </w:t>
      </w:r>
      <w:r>
        <w:t>ООО</w:t>
      </w:r>
      <w:r>
        <w:rPr>
          <w:spacing w:val="-4"/>
        </w:rPr>
        <w:t xml:space="preserve"> </w:t>
      </w:r>
      <w:r>
        <w:t>составляет</w:t>
      </w:r>
      <w:r>
        <w:rPr>
          <w:spacing w:val="-3"/>
        </w:rPr>
        <w:t xml:space="preserve"> </w:t>
      </w:r>
      <w:r>
        <w:t>5</w:t>
      </w:r>
      <w:r>
        <w:rPr>
          <w:spacing w:val="-3"/>
        </w:rPr>
        <w:t xml:space="preserve"> </w:t>
      </w:r>
      <w:r>
        <w:rPr>
          <w:spacing w:val="-4"/>
        </w:rPr>
        <w:t>лет.</w:t>
      </w:r>
    </w:p>
    <w:p w:rsidR="00F24135" w:rsidRDefault="00F24135">
      <w:pPr>
        <w:pStyle w:val="a3"/>
        <w:spacing w:before="5"/>
        <w:ind w:left="0" w:firstLine="0"/>
        <w:jc w:val="left"/>
      </w:pPr>
    </w:p>
    <w:p w:rsidR="00F24135" w:rsidRDefault="005E5ACB">
      <w:pPr>
        <w:pStyle w:val="2"/>
        <w:spacing w:line="240" w:lineRule="auto"/>
        <w:ind w:left="2273" w:right="858" w:hanging="692"/>
        <w:jc w:val="left"/>
      </w:pPr>
      <w:r>
        <w:t>Учебный</w:t>
      </w:r>
      <w:r>
        <w:rPr>
          <w:spacing w:val="-5"/>
        </w:rPr>
        <w:t xml:space="preserve"> </w:t>
      </w:r>
      <w:r>
        <w:t>план</w:t>
      </w:r>
      <w:r>
        <w:rPr>
          <w:spacing w:val="-3"/>
        </w:rPr>
        <w:t xml:space="preserve"> </w:t>
      </w:r>
      <w:r>
        <w:t>основного</w:t>
      </w:r>
      <w:r>
        <w:rPr>
          <w:spacing w:val="-6"/>
        </w:rPr>
        <w:t xml:space="preserve"> </w:t>
      </w:r>
      <w:r>
        <w:t>общего</w:t>
      </w:r>
      <w:r>
        <w:rPr>
          <w:spacing w:val="-6"/>
        </w:rPr>
        <w:t xml:space="preserve"> </w:t>
      </w:r>
      <w:r>
        <w:t>образования</w:t>
      </w:r>
      <w:r>
        <w:rPr>
          <w:spacing w:val="-5"/>
        </w:rPr>
        <w:t xml:space="preserve"> </w:t>
      </w:r>
      <w:r>
        <w:t>для</w:t>
      </w:r>
      <w:r>
        <w:rPr>
          <w:spacing w:val="-4"/>
        </w:rPr>
        <w:t xml:space="preserve"> </w:t>
      </w:r>
      <w:r>
        <w:t>учащихся</w:t>
      </w:r>
      <w:r>
        <w:rPr>
          <w:spacing w:val="-4"/>
        </w:rPr>
        <w:t xml:space="preserve"> </w:t>
      </w:r>
      <w:r w:rsidR="000D5FAD">
        <w:t>5-9</w:t>
      </w:r>
      <w:r>
        <w:rPr>
          <w:spacing w:val="-4"/>
        </w:rPr>
        <w:t xml:space="preserve"> </w:t>
      </w:r>
      <w:r>
        <w:t>классов (5-дневная учебная неделя) на 2025-2026 учебный год</w:t>
      </w:r>
    </w:p>
    <w:p w:rsidR="00F24135" w:rsidRDefault="00F24135">
      <w:pPr>
        <w:pStyle w:val="a3"/>
        <w:spacing w:before="49"/>
        <w:ind w:left="0" w:firstLine="0"/>
        <w:jc w:val="left"/>
        <w:rPr>
          <w:b/>
          <w:sz w:val="20"/>
        </w:rPr>
      </w:pPr>
    </w:p>
    <w:tbl>
      <w:tblPr>
        <w:tblW w:w="9656" w:type="dxa"/>
        <w:jc w:val="center"/>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38"/>
        <w:gridCol w:w="2407"/>
        <w:gridCol w:w="506"/>
        <w:gridCol w:w="26"/>
        <w:gridCol w:w="602"/>
        <w:gridCol w:w="480"/>
        <w:gridCol w:w="13"/>
        <w:gridCol w:w="642"/>
        <w:gridCol w:w="715"/>
        <w:gridCol w:w="708"/>
        <w:gridCol w:w="710"/>
        <w:gridCol w:w="709"/>
      </w:tblGrid>
      <w:tr w:rsidR="000D5FAD" w:rsidRPr="000D5FAD" w:rsidTr="00186C43">
        <w:trPr>
          <w:trHeight w:val="376"/>
          <w:jc w:val="center"/>
        </w:trPr>
        <w:tc>
          <w:tcPr>
            <w:tcW w:w="2138" w:type="dxa"/>
            <w:vMerge w:val="restart"/>
          </w:tcPr>
          <w:p w:rsidR="000D5FAD" w:rsidRPr="000D5FAD" w:rsidRDefault="000D5FAD" w:rsidP="000D5FAD">
            <w:pPr>
              <w:spacing w:line="273" w:lineRule="exact"/>
              <w:ind w:left="153"/>
              <w:rPr>
                <w:b/>
                <w:sz w:val="24"/>
              </w:rPr>
            </w:pPr>
            <w:r w:rsidRPr="000D5FAD">
              <w:rPr>
                <w:b/>
                <w:sz w:val="24"/>
              </w:rPr>
              <w:t>Предметные</w:t>
            </w:r>
            <w:r w:rsidRPr="000D5FAD">
              <w:rPr>
                <w:b/>
                <w:spacing w:val="-2"/>
                <w:sz w:val="24"/>
              </w:rPr>
              <w:t xml:space="preserve"> </w:t>
            </w:r>
            <w:r w:rsidRPr="000D5FAD">
              <w:rPr>
                <w:b/>
                <w:sz w:val="24"/>
              </w:rPr>
              <w:t>области</w:t>
            </w:r>
          </w:p>
        </w:tc>
        <w:tc>
          <w:tcPr>
            <w:tcW w:w="2407" w:type="dxa"/>
            <w:vMerge w:val="restart"/>
          </w:tcPr>
          <w:p w:rsidR="000D5FAD" w:rsidRPr="000D5FAD" w:rsidRDefault="000D5FAD" w:rsidP="000D5FAD">
            <w:pPr>
              <w:spacing w:line="273" w:lineRule="exact"/>
              <w:ind w:left="849" w:hanging="565"/>
              <w:rPr>
                <w:b/>
                <w:sz w:val="24"/>
              </w:rPr>
            </w:pPr>
            <w:r w:rsidRPr="000D5FAD">
              <w:rPr>
                <w:b/>
                <w:sz w:val="24"/>
              </w:rPr>
              <w:t xml:space="preserve">Предметы </w:t>
            </w:r>
          </w:p>
        </w:tc>
        <w:tc>
          <w:tcPr>
            <w:tcW w:w="1134" w:type="dxa"/>
            <w:gridSpan w:val="3"/>
            <w:tcBorders>
              <w:bottom w:val="single" w:sz="4" w:space="0" w:color="auto"/>
              <w:right w:val="single" w:sz="4" w:space="0" w:color="auto"/>
            </w:tcBorders>
          </w:tcPr>
          <w:p w:rsidR="000D5FAD" w:rsidRPr="000D5FAD" w:rsidRDefault="000D5FAD" w:rsidP="000D5FAD">
            <w:pPr>
              <w:spacing w:line="273" w:lineRule="exact"/>
              <w:ind w:right="3"/>
              <w:jc w:val="center"/>
              <w:rPr>
                <w:b/>
                <w:sz w:val="24"/>
              </w:rPr>
            </w:pPr>
            <w:r w:rsidRPr="000D5FAD">
              <w:rPr>
                <w:b/>
                <w:sz w:val="24"/>
              </w:rPr>
              <w:t>5</w:t>
            </w:r>
          </w:p>
        </w:tc>
        <w:tc>
          <w:tcPr>
            <w:tcW w:w="1135" w:type="dxa"/>
            <w:gridSpan w:val="3"/>
            <w:tcBorders>
              <w:left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b/>
                <w:sz w:val="24"/>
              </w:rPr>
            </w:pPr>
            <w:r w:rsidRPr="000D5FAD">
              <w:rPr>
                <w:b/>
                <w:sz w:val="24"/>
              </w:rPr>
              <w:t>6</w:t>
            </w:r>
          </w:p>
        </w:tc>
        <w:tc>
          <w:tcPr>
            <w:tcW w:w="1423" w:type="dxa"/>
            <w:gridSpan w:val="2"/>
            <w:tcBorders>
              <w:left w:val="single" w:sz="4" w:space="0" w:color="auto"/>
              <w:bottom w:val="single" w:sz="4" w:space="0" w:color="auto"/>
              <w:right w:val="single" w:sz="4" w:space="0" w:color="auto"/>
            </w:tcBorders>
          </w:tcPr>
          <w:p w:rsidR="000D5FAD" w:rsidRPr="000D5FAD" w:rsidRDefault="000D5FAD" w:rsidP="000D5FAD">
            <w:pPr>
              <w:spacing w:line="273" w:lineRule="exact"/>
              <w:ind w:right="103"/>
              <w:jc w:val="center"/>
              <w:rPr>
                <w:b/>
                <w:sz w:val="24"/>
              </w:rPr>
            </w:pPr>
            <w:r>
              <w:rPr>
                <w:b/>
                <w:sz w:val="24"/>
              </w:rPr>
              <w:t>7</w:t>
            </w:r>
          </w:p>
        </w:tc>
        <w:tc>
          <w:tcPr>
            <w:tcW w:w="710" w:type="dxa"/>
            <w:vMerge w:val="restart"/>
            <w:tcBorders>
              <w:left w:val="single" w:sz="4" w:space="0" w:color="auto"/>
              <w:right w:val="single" w:sz="4" w:space="0" w:color="auto"/>
            </w:tcBorders>
          </w:tcPr>
          <w:p w:rsidR="000D5FAD" w:rsidRPr="000D5FAD" w:rsidRDefault="000D5FAD" w:rsidP="000D5FAD">
            <w:pPr>
              <w:spacing w:line="273" w:lineRule="exact"/>
              <w:ind w:right="103"/>
              <w:jc w:val="center"/>
              <w:rPr>
                <w:b/>
                <w:sz w:val="24"/>
              </w:rPr>
            </w:pPr>
            <w:r>
              <w:rPr>
                <w:b/>
                <w:sz w:val="24"/>
              </w:rPr>
              <w:t>8</w:t>
            </w:r>
          </w:p>
          <w:p w:rsidR="000D5FAD" w:rsidRPr="000D5FAD" w:rsidRDefault="000D5FAD" w:rsidP="000D5FAD">
            <w:pPr>
              <w:spacing w:line="273" w:lineRule="exact"/>
              <w:ind w:right="103"/>
              <w:rPr>
                <w:b/>
                <w:sz w:val="24"/>
              </w:rPr>
            </w:pPr>
          </w:p>
        </w:tc>
        <w:tc>
          <w:tcPr>
            <w:tcW w:w="709" w:type="dxa"/>
            <w:vMerge w:val="restart"/>
            <w:tcBorders>
              <w:left w:val="single" w:sz="4" w:space="0" w:color="auto"/>
            </w:tcBorders>
          </w:tcPr>
          <w:p w:rsidR="000D5FAD" w:rsidRPr="000D5FAD" w:rsidRDefault="000D5FAD" w:rsidP="000D5FAD">
            <w:pPr>
              <w:spacing w:line="273" w:lineRule="exact"/>
              <w:ind w:right="103"/>
              <w:jc w:val="center"/>
              <w:rPr>
                <w:b/>
                <w:sz w:val="24"/>
              </w:rPr>
            </w:pPr>
            <w:r>
              <w:rPr>
                <w:b/>
                <w:sz w:val="24"/>
              </w:rPr>
              <w:t>9</w:t>
            </w:r>
          </w:p>
        </w:tc>
      </w:tr>
      <w:tr w:rsidR="000D5FAD" w:rsidRPr="000D5FAD" w:rsidTr="000D5FAD">
        <w:trPr>
          <w:trHeight w:val="201"/>
          <w:jc w:val="center"/>
        </w:trPr>
        <w:tc>
          <w:tcPr>
            <w:tcW w:w="2138" w:type="dxa"/>
            <w:vMerge/>
          </w:tcPr>
          <w:p w:rsidR="000D5FAD" w:rsidRPr="000D5FAD" w:rsidRDefault="000D5FAD" w:rsidP="000D5FAD">
            <w:pPr>
              <w:spacing w:line="273" w:lineRule="exact"/>
              <w:ind w:left="153"/>
              <w:rPr>
                <w:b/>
                <w:sz w:val="24"/>
              </w:rPr>
            </w:pPr>
          </w:p>
        </w:tc>
        <w:tc>
          <w:tcPr>
            <w:tcW w:w="2407" w:type="dxa"/>
            <w:vMerge/>
          </w:tcPr>
          <w:p w:rsidR="000D5FAD" w:rsidRPr="000D5FAD" w:rsidRDefault="000D5FAD" w:rsidP="000D5FAD">
            <w:pPr>
              <w:spacing w:line="273" w:lineRule="exact"/>
              <w:ind w:left="849" w:hanging="565"/>
              <w:rPr>
                <w:b/>
                <w:sz w:val="24"/>
              </w:rPr>
            </w:pPr>
          </w:p>
        </w:tc>
        <w:tc>
          <w:tcPr>
            <w:tcW w:w="532" w:type="dxa"/>
            <w:gridSpan w:val="2"/>
            <w:tcBorders>
              <w:top w:val="single" w:sz="4" w:space="0" w:color="auto"/>
              <w:right w:val="single" w:sz="4" w:space="0" w:color="auto"/>
            </w:tcBorders>
          </w:tcPr>
          <w:p w:rsidR="000D5FAD" w:rsidRPr="000D5FAD" w:rsidRDefault="000D5FAD" w:rsidP="000D5FAD">
            <w:pPr>
              <w:spacing w:line="273" w:lineRule="exact"/>
              <w:ind w:right="3"/>
              <w:jc w:val="center"/>
              <w:rPr>
                <w:b/>
                <w:sz w:val="24"/>
              </w:rPr>
            </w:pPr>
            <w:r w:rsidRPr="000D5FAD">
              <w:rPr>
                <w:b/>
                <w:sz w:val="24"/>
              </w:rPr>
              <w:t>5а</w:t>
            </w:r>
          </w:p>
        </w:tc>
        <w:tc>
          <w:tcPr>
            <w:tcW w:w="602" w:type="dxa"/>
            <w:tcBorders>
              <w:top w:val="single" w:sz="4" w:space="0" w:color="auto"/>
              <w:right w:val="single" w:sz="4" w:space="0" w:color="auto"/>
            </w:tcBorders>
          </w:tcPr>
          <w:p w:rsidR="000D5FAD" w:rsidRPr="000D5FAD" w:rsidRDefault="000D5FAD" w:rsidP="000D5FAD">
            <w:pPr>
              <w:spacing w:line="273" w:lineRule="exact"/>
              <w:ind w:right="3"/>
              <w:jc w:val="center"/>
              <w:rPr>
                <w:b/>
                <w:sz w:val="24"/>
              </w:rPr>
            </w:pPr>
            <w:r w:rsidRPr="000D5FAD">
              <w:rPr>
                <w:b/>
                <w:sz w:val="24"/>
              </w:rPr>
              <w:t>5б</w:t>
            </w:r>
          </w:p>
        </w:tc>
        <w:tc>
          <w:tcPr>
            <w:tcW w:w="480" w:type="dxa"/>
            <w:tcBorders>
              <w:top w:val="single" w:sz="4" w:space="0" w:color="auto"/>
              <w:left w:val="single" w:sz="4" w:space="0" w:color="auto"/>
              <w:right w:val="single" w:sz="4" w:space="0" w:color="auto"/>
            </w:tcBorders>
          </w:tcPr>
          <w:p w:rsidR="000D5FAD" w:rsidRPr="000D5FAD" w:rsidRDefault="000D5FAD" w:rsidP="000D5FAD">
            <w:pPr>
              <w:spacing w:line="273" w:lineRule="exact"/>
              <w:ind w:right="3"/>
              <w:jc w:val="center"/>
              <w:rPr>
                <w:b/>
                <w:sz w:val="24"/>
              </w:rPr>
            </w:pPr>
            <w:r w:rsidRPr="000D5FAD">
              <w:rPr>
                <w:b/>
                <w:sz w:val="24"/>
              </w:rPr>
              <w:t>6а</w:t>
            </w:r>
          </w:p>
        </w:tc>
        <w:tc>
          <w:tcPr>
            <w:tcW w:w="655" w:type="dxa"/>
            <w:gridSpan w:val="2"/>
            <w:tcBorders>
              <w:top w:val="single" w:sz="4" w:space="0" w:color="auto"/>
              <w:left w:val="single" w:sz="4" w:space="0" w:color="auto"/>
              <w:right w:val="single" w:sz="4" w:space="0" w:color="auto"/>
            </w:tcBorders>
          </w:tcPr>
          <w:p w:rsidR="000D5FAD" w:rsidRPr="000D5FAD" w:rsidRDefault="000D5FAD" w:rsidP="000D5FAD">
            <w:pPr>
              <w:spacing w:line="273" w:lineRule="exact"/>
              <w:ind w:right="3"/>
              <w:jc w:val="center"/>
              <w:rPr>
                <w:b/>
                <w:sz w:val="24"/>
              </w:rPr>
            </w:pPr>
            <w:r w:rsidRPr="000D5FAD">
              <w:rPr>
                <w:b/>
                <w:sz w:val="24"/>
              </w:rPr>
              <w:t>6б</w:t>
            </w:r>
          </w:p>
        </w:tc>
        <w:tc>
          <w:tcPr>
            <w:tcW w:w="715" w:type="dxa"/>
            <w:tcBorders>
              <w:top w:val="single" w:sz="4" w:space="0" w:color="auto"/>
              <w:left w:val="single" w:sz="4" w:space="0" w:color="auto"/>
            </w:tcBorders>
          </w:tcPr>
          <w:p w:rsidR="000D5FAD" w:rsidRPr="000D5FAD" w:rsidRDefault="000D5FAD" w:rsidP="000D5FAD">
            <w:pPr>
              <w:spacing w:line="273" w:lineRule="exact"/>
              <w:ind w:right="3"/>
              <w:jc w:val="center"/>
              <w:rPr>
                <w:b/>
                <w:sz w:val="24"/>
              </w:rPr>
            </w:pPr>
            <w:r>
              <w:rPr>
                <w:b/>
                <w:sz w:val="24"/>
              </w:rPr>
              <w:t>7а</w:t>
            </w:r>
          </w:p>
        </w:tc>
        <w:tc>
          <w:tcPr>
            <w:tcW w:w="708" w:type="dxa"/>
            <w:tcBorders>
              <w:top w:val="single" w:sz="4" w:space="0" w:color="auto"/>
              <w:right w:val="single" w:sz="4" w:space="0" w:color="auto"/>
            </w:tcBorders>
          </w:tcPr>
          <w:p w:rsidR="000D5FAD" w:rsidRPr="000D5FAD" w:rsidRDefault="000D5FAD" w:rsidP="000D5FAD">
            <w:pPr>
              <w:spacing w:line="273" w:lineRule="exact"/>
              <w:ind w:right="3"/>
              <w:jc w:val="center"/>
              <w:rPr>
                <w:b/>
                <w:sz w:val="24"/>
              </w:rPr>
            </w:pPr>
            <w:r>
              <w:rPr>
                <w:b/>
                <w:sz w:val="24"/>
              </w:rPr>
              <w:t>7б</w:t>
            </w:r>
          </w:p>
        </w:tc>
        <w:tc>
          <w:tcPr>
            <w:tcW w:w="710" w:type="dxa"/>
            <w:vMerge/>
            <w:tcBorders>
              <w:left w:val="single" w:sz="4" w:space="0" w:color="auto"/>
              <w:right w:val="single" w:sz="4" w:space="0" w:color="auto"/>
            </w:tcBorders>
          </w:tcPr>
          <w:p w:rsidR="000D5FAD" w:rsidRPr="000D5FAD" w:rsidRDefault="000D5FAD" w:rsidP="000D5FAD">
            <w:pPr>
              <w:spacing w:line="273" w:lineRule="exact"/>
              <w:ind w:right="103"/>
              <w:jc w:val="center"/>
              <w:rPr>
                <w:b/>
                <w:sz w:val="24"/>
              </w:rPr>
            </w:pPr>
          </w:p>
        </w:tc>
        <w:tc>
          <w:tcPr>
            <w:tcW w:w="709" w:type="dxa"/>
            <w:vMerge/>
            <w:tcBorders>
              <w:left w:val="single" w:sz="4" w:space="0" w:color="auto"/>
            </w:tcBorders>
          </w:tcPr>
          <w:p w:rsidR="000D5FAD" w:rsidRPr="000D5FAD" w:rsidRDefault="000D5FAD" w:rsidP="000D5FAD">
            <w:pPr>
              <w:spacing w:line="273" w:lineRule="exact"/>
              <w:ind w:right="103"/>
              <w:jc w:val="center"/>
              <w:rPr>
                <w:b/>
                <w:sz w:val="24"/>
              </w:rPr>
            </w:pPr>
          </w:p>
        </w:tc>
      </w:tr>
      <w:tr w:rsidR="000D5FAD" w:rsidRPr="000D5FAD" w:rsidTr="000D5FAD">
        <w:trPr>
          <w:trHeight w:val="227"/>
          <w:jc w:val="center"/>
        </w:trPr>
        <w:tc>
          <w:tcPr>
            <w:tcW w:w="9656" w:type="dxa"/>
            <w:gridSpan w:val="12"/>
          </w:tcPr>
          <w:p w:rsidR="000D5FAD" w:rsidRPr="000D5FAD" w:rsidRDefault="000D5FAD" w:rsidP="000D5FAD">
            <w:pPr>
              <w:spacing w:line="273" w:lineRule="exact"/>
              <w:ind w:right="103"/>
              <w:jc w:val="center"/>
              <w:rPr>
                <w:b/>
                <w:sz w:val="24"/>
              </w:rPr>
            </w:pPr>
            <w:r w:rsidRPr="000D5FAD">
              <w:rPr>
                <w:b/>
              </w:rPr>
              <w:t>Обязательная</w:t>
            </w:r>
            <w:r w:rsidRPr="000D5FAD">
              <w:rPr>
                <w:b/>
                <w:spacing w:val="-1"/>
              </w:rPr>
              <w:t xml:space="preserve"> </w:t>
            </w:r>
            <w:r w:rsidRPr="000D5FAD">
              <w:rPr>
                <w:b/>
              </w:rPr>
              <w:t>часть</w:t>
            </w:r>
          </w:p>
        </w:tc>
      </w:tr>
      <w:tr w:rsidR="000D5FAD" w:rsidRPr="000D5FAD" w:rsidTr="000D5FAD">
        <w:trPr>
          <w:trHeight w:val="297"/>
          <w:jc w:val="center"/>
        </w:trPr>
        <w:tc>
          <w:tcPr>
            <w:tcW w:w="2138" w:type="dxa"/>
            <w:vMerge w:val="restart"/>
          </w:tcPr>
          <w:p w:rsidR="000D5FAD" w:rsidRPr="000D5FAD" w:rsidRDefault="000D5FAD" w:rsidP="000D5FAD">
            <w:pPr>
              <w:spacing w:line="273" w:lineRule="exact"/>
              <w:ind w:left="159" w:right="166"/>
            </w:pPr>
            <w:r w:rsidRPr="000D5FAD">
              <w:t>Русский язык</w:t>
            </w:r>
          </w:p>
          <w:p w:rsidR="000D5FAD" w:rsidRPr="000D5FAD" w:rsidRDefault="000D5FAD" w:rsidP="000D5FAD">
            <w:pPr>
              <w:spacing w:line="273" w:lineRule="exact"/>
              <w:ind w:left="159" w:right="166"/>
            </w:pPr>
            <w:r w:rsidRPr="000D5FAD">
              <w:t>и литература</w:t>
            </w:r>
          </w:p>
        </w:tc>
        <w:tc>
          <w:tcPr>
            <w:tcW w:w="2407" w:type="dxa"/>
          </w:tcPr>
          <w:p w:rsidR="000D5FAD" w:rsidRPr="000D5FAD" w:rsidRDefault="000D5FAD" w:rsidP="000D5FAD">
            <w:pPr>
              <w:spacing w:line="273" w:lineRule="exact"/>
              <w:ind w:left="109"/>
            </w:pPr>
            <w:r w:rsidRPr="000D5FAD">
              <w:t>Русский</w:t>
            </w:r>
            <w:r w:rsidRPr="000D5FAD">
              <w:rPr>
                <w:spacing w:val="-1"/>
              </w:rPr>
              <w:t xml:space="preserve"> </w:t>
            </w:r>
            <w:r w:rsidRPr="000D5FAD">
              <w:t>язык</w:t>
            </w:r>
          </w:p>
        </w:tc>
        <w:tc>
          <w:tcPr>
            <w:tcW w:w="506" w:type="dxa"/>
            <w:tcBorders>
              <w:top w:val="single" w:sz="4" w:space="0" w:color="auto"/>
              <w:right w:val="single" w:sz="4" w:space="0" w:color="auto"/>
            </w:tcBorders>
          </w:tcPr>
          <w:p w:rsidR="000D5FAD" w:rsidRPr="000D5FAD" w:rsidRDefault="000D5FAD" w:rsidP="000D5FAD">
            <w:pPr>
              <w:spacing w:line="273" w:lineRule="exact"/>
              <w:ind w:right="3"/>
              <w:jc w:val="center"/>
              <w:rPr>
                <w:sz w:val="24"/>
              </w:rPr>
            </w:pPr>
            <w:r w:rsidRPr="000D5FAD">
              <w:rPr>
                <w:sz w:val="24"/>
              </w:rPr>
              <w:t>5</w:t>
            </w:r>
          </w:p>
        </w:tc>
        <w:tc>
          <w:tcPr>
            <w:tcW w:w="628" w:type="dxa"/>
            <w:gridSpan w:val="2"/>
            <w:tcBorders>
              <w:top w:val="single" w:sz="4" w:space="0" w:color="auto"/>
              <w:right w:val="single" w:sz="4" w:space="0" w:color="auto"/>
            </w:tcBorders>
          </w:tcPr>
          <w:p w:rsidR="000D5FAD" w:rsidRPr="000D5FAD" w:rsidRDefault="000D5FAD" w:rsidP="000D5FAD">
            <w:pPr>
              <w:spacing w:line="273" w:lineRule="exact"/>
              <w:ind w:right="3"/>
              <w:jc w:val="center"/>
              <w:rPr>
                <w:sz w:val="24"/>
              </w:rPr>
            </w:pPr>
            <w:r w:rsidRPr="000D5FAD">
              <w:rPr>
                <w:sz w:val="24"/>
              </w:rPr>
              <w:t>5</w:t>
            </w:r>
          </w:p>
        </w:tc>
        <w:tc>
          <w:tcPr>
            <w:tcW w:w="493" w:type="dxa"/>
            <w:gridSpan w:val="2"/>
            <w:tcBorders>
              <w:left w:val="single" w:sz="4" w:space="0" w:color="auto"/>
              <w:right w:val="single" w:sz="4" w:space="0" w:color="auto"/>
            </w:tcBorders>
          </w:tcPr>
          <w:p w:rsidR="000D5FAD" w:rsidRPr="000D5FAD" w:rsidRDefault="000D5FAD" w:rsidP="000D5FAD">
            <w:pPr>
              <w:spacing w:line="273" w:lineRule="exact"/>
              <w:ind w:right="3"/>
              <w:jc w:val="center"/>
              <w:rPr>
                <w:sz w:val="24"/>
              </w:rPr>
            </w:pPr>
            <w:r w:rsidRPr="000D5FAD">
              <w:rPr>
                <w:sz w:val="24"/>
              </w:rPr>
              <w:t>6</w:t>
            </w:r>
          </w:p>
        </w:tc>
        <w:tc>
          <w:tcPr>
            <w:tcW w:w="642" w:type="dxa"/>
            <w:tcBorders>
              <w:left w:val="single" w:sz="4" w:space="0" w:color="auto"/>
              <w:right w:val="single" w:sz="4" w:space="0" w:color="auto"/>
            </w:tcBorders>
          </w:tcPr>
          <w:p w:rsidR="000D5FAD" w:rsidRPr="000D5FAD" w:rsidRDefault="000D5FAD" w:rsidP="000D5FAD">
            <w:pPr>
              <w:spacing w:line="273" w:lineRule="exact"/>
              <w:ind w:right="3"/>
              <w:jc w:val="center"/>
              <w:rPr>
                <w:sz w:val="24"/>
              </w:rPr>
            </w:pPr>
            <w:r w:rsidRPr="000D5FAD">
              <w:rPr>
                <w:sz w:val="24"/>
              </w:rPr>
              <w:t>6</w:t>
            </w:r>
          </w:p>
        </w:tc>
        <w:tc>
          <w:tcPr>
            <w:tcW w:w="715" w:type="dxa"/>
            <w:tcBorders>
              <w:left w:val="single" w:sz="4" w:space="0" w:color="auto"/>
            </w:tcBorders>
          </w:tcPr>
          <w:p w:rsidR="000D5FAD" w:rsidRPr="000D5FAD" w:rsidRDefault="000D5FAD" w:rsidP="000D5FAD">
            <w:pPr>
              <w:spacing w:line="273" w:lineRule="exact"/>
              <w:ind w:right="3"/>
              <w:jc w:val="center"/>
              <w:rPr>
                <w:sz w:val="24"/>
              </w:rPr>
            </w:pPr>
            <w:r w:rsidRPr="000D5FAD">
              <w:rPr>
                <w:sz w:val="24"/>
              </w:rPr>
              <w:t>4</w:t>
            </w:r>
          </w:p>
        </w:tc>
        <w:tc>
          <w:tcPr>
            <w:tcW w:w="708" w:type="dxa"/>
            <w:tcBorders>
              <w:right w:val="single" w:sz="4" w:space="0" w:color="auto"/>
            </w:tcBorders>
          </w:tcPr>
          <w:p w:rsidR="000D5FAD" w:rsidRPr="000D5FAD" w:rsidRDefault="000D5FAD" w:rsidP="000D5FAD">
            <w:pPr>
              <w:spacing w:line="273" w:lineRule="exact"/>
              <w:ind w:left="177" w:right="67"/>
              <w:jc w:val="center"/>
              <w:rPr>
                <w:sz w:val="24"/>
              </w:rPr>
            </w:pPr>
            <w:r>
              <w:rPr>
                <w:sz w:val="24"/>
              </w:rPr>
              <w:t>4</w:t>
            </w:r>
          </w:p>
        </w:tc>
        <w:tc>
          <w:tcPr>
            <w:tcW w:w="710" w:type="dxa"/>
            <w:tcBorders>
              <w:left w:val="single" w:sz="4" w:space="0" w:color="auto"/>
              <w:right w:val="single" w:sz="4" w:space="0" w:color="auto"/>
            </w:tcBorders>
          </w:tcPr>
          <w:p w:rsidR="000D5FAD" w:rsidRPr="000D5FAD" w:rsidRDefault="000D5FAD" w:rsidP="000D5FAD">
            <w:pPr>
              <w:spacing w:line="273" w:lineRule="exact"/>
              <w:ind w:left="177" w:right="67"/>
              <w:jc w:val="center"/>
              <w:rPr>
                <w:sz w:val="24"/>
              </w:rPr>
            </w:pPr>
            <w:r w:rsidRPr="000D5FAD">
              <w:rPr>
                <w:sz w:val="24"/>
              </w:rPr>
              <w:t>3</w:t>
            </w:r>
          </w:p>
        </w:tc>
        <w:tc>
          <w:tcPr>
            <w:tcW w:w="709" w:type="dxa"/>
            <w:tcBorders>
              <w:left w:val="single" w:sz="4" w:space="0" w:color="auto"/>
            </w:tcBorders>
          </w:tcPr>
          <w:p w:rsidR="000D5FAD" w:rsidRPr="000D5FAD" w:rsidRDefault="000D5FAD" w:rsidP="000D5FAD">
            <w:pPr>
              <w:spacing w:line="273" w:lineRule="exact"/>
              <w:ind w:left="177" w:right="67"/>
              <w:jc w:val="center"/>
              <w:rPr>
                <w:sz w:val="24"/>
              </w:rPr>
            </w:pPr>
            <w:r w:rsidRPr="000D5FAD">
              <w:rPr>
                <w:sz w:val="24"/>
              </w:rPr>
              <w:t>3</w:t>
            </w:r>
          </w:p>
        </w:tc>
      </w:tr>
      <w:tr w:rsidR="000D5FAD" w:rsidRPr="000D5FAD" w:rsidTr="000D5FAD">
        <w:trPr>
          <w:trHeight w:val="292"/>
          <w:jc w:val="center"/>
        </w:trPr>
        <w:tc>
          <w:tcPr>
            <w:tcW w:w="2138" w:type="dxa"/>
            <w:vMerge/>
            <w:tcBorders>
              <w:top w:val="nil"/>
            </w:tcBorders>
          </w:tcPr>
          <w:p w:rsidR="000D5FAD" w:rsidRPr="000D5FAD" w:rsidRDefault="000D5FAD" w:rsidP="000D5FAD">
            <w:pPr>
              <w:ind w:left="159"/>
            </w:pPr>
          </w:p>
        </w:tc>
        <w:tc>
          <w:tcPr>
            <w:tcW w:w="2407" w:type="dxa"/>
          </w:tcPr>
          <w:p w:rsidR="000D5FAD" w:rsidRPr="000D5FAD" w:rsidRDefault="000D5FAD" w:rsidP="000D5FAD">
            <w:pPr>
              <w:spacing w:line="268" w:lineRule="exact"/>
              <w:ind w:left="109"/>
            </w:pPr>
            <w:r w:rsidRPr="000D5FAD">
              <w:t>Литература</w:t>
            </w:r>
          </w:p>
        </w:tc>
        <w:tc>
          <w:tcPr>
            <w:tcW w:w="506" w:type="dxa"/>
            <w:tcBorders>
              <w:right w:val="single" w:sz="4" w:space="0" w:color="auto"/>
            </w:tcBorders>
          </w:tcPr>
          <w:p w:rsidR="000D5FAD" w:rsidRPr="000D5FAD" w:rsidRDefault="000D5FAD" w:rsidP="000D5FAD">
            <w:pPr>
              <w:spacing w:line="268" w:lineRule="exact"/>
              <w:ind w:right="3"/>
              <w:jc w:val="center"/>
              <w:rPr>
                <w:sz w:val="24"/>
              </w:rPr>
            </w:pPr>
            <w:r w:rsidRPr="000D5FAD">
              <w:rPr>
                <w:sz w:val="24"/>
              </w:rPr>
              <w:t>3</w:t>
            </w:r>
          </w:p>
        </w:tc>
        <w:tc>
          <w:tcPr>
            <w:tcW w:w="628" w:type="dxa"/>
            <w:gridSpan w:val="2"/>
            <w:tcBorders>
              <w:right w:val="single" w:sz="4" w:space="0" w:color="auto"/>
            </w:tcBorders>
          </w:tcPr>
          <w:p w:rsidR="000D5FAD" w:rsidRPr="000D5FAD" w:rsidRDefault="000D5FAD" w:rsidP="000D5FAD">
            <w:pPr>
              <w:spacing w:line="268" w:lineRule="exact"/>
              <w:ind w:right="3"/>
              <w:jc w:val="center"/>
              <w:rPr>
                <w:sz w:val="24"/>
              </w:rPr>
            </w:pPr>
            <w:r w:rsidRPr="000D5FAD">
              <w:rPr>
                <w:sz w:val="24"/>
              </w:rPr>
              <w:t>3</w:t>
            </w:r>
          </w:p>
        </w:tc>
        <w:tc>
          <w:tcPr>
            <w:tcW w:w="493" w:type="dxa"/>
            <w:gridSpan w:val="2"/>
            <w:tcBorders>
              <w:left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3</w:t>
            </w:r>
          </w:p>
        </w:tc>
        <w:tc>
          <w:tcPr>
            <w:tcW w:w="642" w:type="dxa"/>
            <w:tcBorders>
              <w:left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3</w:t>
            </w:r>
          </w:p>
        </w:tc>
        <w:tc>
          <w:tcPr>
            <w:tcW w:w="715" w:type="dxa"/>
            <w:tcBorders>
              <w:left w:val="single" w:sz="4" w:space="0" w:color="auto"/>
            </w:tcBorders>
          </w:tcPr>
          <w:p w:rsidR="000D5FAD" w:rsidRPr="000D5FAD" w:rsidRDefault="000D5FAD" w:rsidP="000D5FAD">
            <w:pPr>
              <w:spacing w:line="268" w:lineRule="exact"/>
              <w:ind w:right="3"/>
              <w:jc w:val="center"/>
              <w:rPr>
                <w:sz w:val="24"/>
              </w:rPr>
            </w:pPr>
            <w:r w:rsidRPr="000D5FAD">
              <w:rPr>
                <w:sz w:val="24"/>
              </w:rPr>
              <w:t>2</w:t>
            </w:r>
          </w:p>
        </w:tc>
        <w:tc>
          <w:tcPr>
            <w:tcW w:w="708" w:type="dxa"/>
            <w:tcBorders>
              <w:right w:val="single" w:sz="4" w:space="0" w:color="auto"/>
            </w:tcBorders>
          </w:tcPr>
          <w:p w:rsidR="000D5FAD" w:rsidRPr="000D5FAD" w:rsidRDefault="000D5FAD" w:rsidP="000D5FAD">
            <w:pPr>
              <w:tabs>
                <w:tab w:val="left" w:pos="1311"/>
              </w:tabs>
              <w:spacing w:line="268" w:lineRule="exact"/>
              <w:ind w:left="177" w:right="67"/>
              <w:jc w:val="center"/>
              <w:rPr>
                <w:sz w:val="24"/>
              </w:rPr>
            </w:pPr>
            <w:r w:rsidRPr="000D5FAD">
              <w:rPr>
                <w:sz w:val="24"/>
              </w:rPr>
              <w:t>2</w:t>
            </w:r>
          </w:p>
        </w:tc>
        <w:tc>
          <w:tcPr>
            <w:tcW w:w="710" w:type="dxa"/>
            <w:tcBorders>
              <w:left w:val="single" w:sz="4" w:space="0" w:color="auto"/>
              <w:right w:val="single" w:sz="4" w:space="0" w:color="auto"/>
            </w:tcBorders>
          </w:tcPr>
          <w:p w:rsidR="000D5FAD" w:rsidRPr="000D5FAD" w:rsidRDefault="000D5FAD" w:rsidP="000D5FAD">
            <w:pPr>
              <w:tabs>
                <w:tab w:val="left" w:pos="1311"/>
              </w:tabs>
              <w:spacing w:line="268" w:lineRule="exact"/>
              <w:ind w:left="177" w:right="67"/>
              <w:jc w:val="center"/>
              <w:rPr>
                <w:sz w:val="24"/>
              </w:rPr>
            </w:pPr>
            <w:r w:rsidRPr="000D5FAD">
              <w:rPr>
                <w:sz w:val="24"/>
              </w:rPr>
              <w:t>3</w:t>
            </w:r>
          </w:p>
        </w:tc>
        <w:tc>
          <w:tcPr>
            <w:tcW w:w="709" w:type="dxa"/>
            <w:tcBorders>
              <w:left w:val="single" w:sz="4" w:space="0" w:color="auto"/>
            </w:tcBorders>
          </w:tcPr>
          <w:p w:rsidR="000D5FAD" w:rsidRPr="000D5FAD" w:rsidRDefault="000D5FAD" w:rsidP="000D5FAD">
            <w:pPr>
              <w:tabs>
                <w:tab w:val="left" w:pos="1311"/>
              </w:tabs>
              <w:spacing w:line="268" w:lineRule="exact"/>
              <w:ind w:left="177" w:right="67"/>
              <w:jc w:val="center"/>
              <w:rPr>
                <w:sz w:val="24"/>
              </w:rPr>
            </w:pPr>
            <w:r w:rsidRPr="000D5FAD">
              <w:rPr>
                <w:sz w:val="24"/>
              </w:rPr>
              <w:t>3</w:t>
            </w:r>
          </w:p>
        </w:tc>
      </w:tr>
      <w:tr w:rsidR="000D5FAD" w:rsidRPr="000D5FAD" w:rsidTr="000D5FAD">
        <w:trPr>
          <w:trHeight w:val="313"/>
          <w:jc w:val="center"/>
        </w:trPr>
        <w:tc>
          <w:tcPr>
            <w:tcW w:w="2138" w:type="dxa"/>
            <w:vMerge w:val="restart"/>
          </w:tcPr>
          <w:p w:rsidR="000D5FAD" w:rsidRPr="000D5FAD" w:rsidRDefault="000D5FAD" w:rsidP="000D5FAD">
            <w:pPr>
              <w:spacing w:line="259" w:lineRule="auto"/>
              <w:ind w:left="159" w:right="111"/>
            </w:pPr>
            <w:r w:rsidRPr="000D5FAD">
              <w:t>Родной язык и</w:t>
            </w:r>
          </w:p>
          <w:p w:rsidR="000D5FAD" w:rsidRPr="000D5FAD" w:rsidRDefault="000D5FAD" w:rsidP="000D5FAD">
            <w:pPr>
              <w:spacing w:line="259" w:lineRule="auto"/>
              <w:ind w:left="159" w:right="111"/>
              <w:rPr>
                <w:spacing w:val="-57"/>
              </w:rPr>
            </w:pPr>
            <w:r w:rsidRPr="000D5FAD">
              <w:t>родная</w:t>
            </w:r>
            <w:r w:rsidRPr="000D5FAD">
              <w:rPr>
                <w:spacing w:val="-57"/>
              </w:rPr>
              <w:t xml:space="preserve"> </w:t>
            </w:r>
          </w:p>
          <w:p w:rsidR="000D5FAD" w:rsidRPr="000D5FAD" w:rsidRDefault="000D5FAD" w:rsidP="000D5FAD">
            <w:pPr>
              <w:spacing w:line="259" w:lineRule="auto"/>
              <w:ind w:left="159" w:right="111"/>
            </w:pPr>
            <w:r w:rsidRPr="000D5FAD">
              <w:t>литература</w:t>
            </w:r>
          </w:p>
        </w:tc>
        <w:tc>
          <w:tcPr>
            <w:tcW w:w="2407" w:type="dxa"/>
            <w:tcBorders>
              <w:bottom w:val="single" w:sz="4" w:space="0" w:color="auto"/>
            </w:tcBorders>
          </w:tcPr>
          <w:p w:rsidR="000D5FAD" w:rsidRPr="000D5FAD" w:rsidRDefault="000D5FAD" w:rsidP="000D5FAD">
            <w:pPr>
              <w:spacing w:line="256" w:lineRule="auto"/>
              <w:ind w:left="109" w:right="370"/>
            </w:pPr>
            <w:r w:rsidRPr="000D5FAD">
              <w:t xml:space="preserve">Родной язык </w:t>
            </w:r>
          </w:p>
        </w:tc>
        <w:tc>
          <w:tcPr>
            <w:tcW w:w="506" w:type="dxa"/>
            <w:tcBorders>
              <w:bottom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628" w:type="dxa"/>
            <w:gridSpan w:val="2"/>
            <w:tcBorders>
              <w:bottom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493" w:type="dxa"/>
            <w:gridSpan w:val="2"/>
            <w:tcBorders>
              <w:left w:val="single" w:sz="4" w:space="0" w:color="auto"/>
              <w:bottom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642" w:type="dxa"/>
            <w:tcBorders>
              <w:left w:val="single" w:sz="4" w:space="0" w:color="auto"/>
              <w:bottom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715" w:type="dxa"/>
            <w:tcBorders>
              <w:left w:val="single" w:sz="4" w:space="0" w:color="auto"/>
              <w:bottom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708" w:type="dxa"/>
            <w:tcBorders>
              <w:bottom w:val="single" w:sz="4" w:space="0" w:color="auto"/>
              <w:right w:val="single" w:sz="4" w:space="0" w:color="auto"/>
            </w:tcBorders>
          </w:tcPr>
          <w:p w:rsidR="000D5FAD" w:rsidRPr="000D5FAD" w:rsidRDefault="000D5FAD" w:rsidP="000D5FAD">
            <w:pPr>
              <w:spacing w:line="268" w:lineRule="exact"/>
              <w:ind w:left="482" w:hanging="482"/>
              <w:jc w:val="center"/>
              <w:rPr>
                <w:sz w:val="24"/>
              </w:rPr>
            </w:pPr>
            <w:r w:rsidRPr="000D5FAD">
              <w:rPr>
                <w:sz w:val="24"/>
              </w:rPr>
              <w:t>1</w:t>
            </w:r>
          </w:p>
        </w:tc>
        <w:tc>
          <w:tcPr>
            <w:tcW w:w="710" w:type="dxa"/>
            <w:tcBorders>
              <w:left w:val="single" w:sz="4" w:space="0" w:color="auto"/>
              <w:bottom w:val="single" w:sz="4" w:space="0" w:color="auto"/>
              <w:right w:val="single" w:sz="4" w:space="0" w:color="auto"/>
            </w:tcBorders>
          </w:tcPr>
          <w:p w:rsidR="000D5FAD" w:rsidRPr="000D5FAD" w:rsidRDefault="000D5FAD" w:rsidP="000D5FAD">
            <w:pPr>
              <w:spacing w:line="268" w:lineRule="exact"/>
              <w:ind w:left="482" w:hanging="482"/>
              <w:jc w:val="center"/>
              <w:rPr>
                <w:sz w:val="24"/>
              </w:rPr>
            </w:pPr>
            <w:r>
              <w:rPr>
                <w:sz w:val="24"/>
              </w:rPr>
              <w:t>1</w:t>
            </w:r>
          </w:p>
        </w:tc>
        <w:tc>
          <w:tcPr>
            <w:tcW w:w="709" w:type="dxa"/>
            <w:tcBorders>
              <w:left w:val="single" w:sz="4" w:space="0" w:color="auto"/>
              <w:bottom w:val="single" w:sz="4" w:space="0" w:color="auto"/>
            </w:tcBorders>
          </w:tcPr>
          <w:p w:rsidR="000D5FAD" w:rsidRPr="000D5FAD" w:rsidRDefault="000D5FAD" w:rsidP="000D5FAD">
            <w:pPr>
              <w:spacing w:line="268" w:lineRule="exact"/>
              <w:ind w:left="482" w:hanging="482"/>
              <w:jc w:val="center"/>
              <w:rPr>
                <w:sz w:val="24"/>
              </w:rPr>
            </w:pPr>
            <w:r>
              <w:rPr>
                <w:sz w:val="24"/>
              </w:rPr>
              <w:t>1</w:t>
            </w:r>
          </w:p>
        </w:tc>
      </w:tr>
      <w:tr w:rsidR="000D5FAD" w:rsidRPr="000D5FAD" w:rsidTr="000D5FAD">
        <w:trPr>
          <w:trHeight w:val="1168"/>
          <w:jc w:val="center"/>
        </w:trPr>
        <w:tc>
          <w:tcPr>
            <w:tcW w:w="2138" w:type="dxa"/>
            <w:vMerge/>
          </w:tcPr>
          <w:p w:rsidR="000D5FAD" w:rsidRPr="000D5FAD" w:rsidRDefault="000D5FAD" w:rsidP="000D5FAD">
            <w:pPr>
              <w:spacing w:line="259" w:lineRule="auto"/>
              <w:ind w:left="159" w:right="111"/>
            </w:pPr>
          </w:p>
        </w:tc>
        <w:tc>
          <w:tcPr>
            <w:tcW w:w="2407" w:type="dxa"/>
            <w:tcBorders>
              <w:top w:val="single" w:sz="4" w:space="0" w:color="auto"/>
            </w:tcBorders>
          </w:tcPr>
          <w:p w:rsidR="000D5FAD" w:rsidRPr="000D5FAD" w:rsidRDefault="000D5FAD" w:rsidP="000D5FAD">
            <w:pPr>
              <w:spacing w:line="256" w:lineRule="auto"/>
              <w:ind w:left="109" w:right="-2"/>
            </w:pPr>
            <w:r w:rsidRPr="000D5FAD">
              <w:t>Государственный (башкирский) язык</w:t>
            </w:r>
            <w:r w:rsidRPr="000D5FAD">
              <w:rPr>
                <w:spacing w:val="-57"/>
              </w:rPr>
              <w:t xml:space="preserve"> </w:t>
            </w:r>
            <w:r w:rsidRPr="000D5FAD">
              <w:t>Республики</w:t>
            </w:r>
          </w:p>
          <w:p w:rsidR="000D5FAD" w:rsidRPr="000D5FAD" w:rsidRDefault="000D5FAD" w:rsidP="000D5FAD">
            <w:pPr>
              <w:spacing w:line="274" w:lineRule="exact"/>
              <w:ind w:left="109"/>
            </w:pPr>
            <w:r w:rsidRPr="000D5FAD">
              <w:t>Башкортостан</w:t>
            </w:r>
          </w:p>
        </w:tc>
        <w:tc>
          <w:tcPr>
            <w:tcW w:w="506" w:type="dxa"/>
            <w:tcBorders>
              <w:top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628" w:type="dxa"/>
            <w:gridSpan w:val="2"/>
            <w:tcBorders>
              <w:top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493" w:type="dxa"/>
            <w:gridSpan w:val="2"/>
            <w:tcBorders>
              <w:top w:val="single" w:sz="4" w:space="0" w:color="auto"/>
              <w:left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642" w:type="dxa"/>
            <w:tcBorders>
              <w:top w:val="single" w:sz="4" w:space="0" w:color="auto"/>
              <w:left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715" w:type="dxa"/>
            <w:tcBorders>
              <w:top w:val="single" w:sz="4" w:space="0" w:color="auto"/>
              <w:lef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708" w:type="dxa"/>
            <w:tcBorders>
              <w:top w:val="single" w:sz="4" w:space="0" w:color="auto"/>
              <w:right w:val="single" w:sz="4" w:space="0" w:color="auto"/>
            </w:tcBorders>
          </w:tcPr>
          <w:p w:rsidR="000D5FAD" w:rsidRPr="000D5FAD" w:rsidRDefault="000D5FAD" w:rsidP="000D5FAD">
            <w:pPr>
              <w:spacing w:line="268" w:lineRule="exact"/>
              <w:ind w:left="482" w:hanging="482"/>
              <w:jc w:val="center"/>
              <w:rPr>
                <w:sz w:val="24"/>
              </w:rPr>
            </w:pPr>
            <w:r w:rsidRPr="000D5FAD">
              <w:rPr>
                <w:sz w:val="24"/>
              </w:rPr>
              <w:t>1</w:t>
            </w:r>
          </w:p>
        </w:tc>
        <w:tc>
          <w:tcPr>
            <w:tcW w:w="710" w:type="dxa"/>
            <w:tcBorders>
              <w:top w:val="single" w:sz="4" w:space="0" w:color="auto"/>
              <w:left w:val="single" w:sz="4" w:space="0" w:color="auto"/>
              <w:right w:val="single" w:sz="4" w:space="0" w:color="auto"/>
            </w:tcBorders>
          </w:tcPr>
          <w:p w:rsidR="000D5FAD" w:rsidRPr="000D5FAD" w:rsidRDefault="000D5FAD" w:rsidP="000D5FAD">
            <w:pPr>
              <w:spacing w:line="268" w:lineRule="exact"/>
              <w:ind w:left="482" w:hanging="482"/>
              <w:jc w:val="center"/>
              <w:rPr>
                <w:sz w:val="24"/>
              </w:rPr>
            </w:pPr>
            <w:r w:rsidRPr="000D5FAD">
              <w:rPr>
                <w:sz w:val="24"/>
              </w:rPr>
              <w:t>1</w:t>
            </w:r>
          </w:p>
        </w:tc>
        <w:tc>
          <w:tcPr>
            <w:tcW w:w="709" w:type="dxa"/>
            <w:tcBorders>
              <w:top w:val="single" w:sz="4" w:space="0" w:color="auto"/>
              <w:left w:val="single" w:sz="4" w:space="0" w:color="auto"/>
            </w:tcBorders>
          </w:tcPr>
          <w:p w:rsidR="000D5FAD" w:rsidRPr="000D5FAD" w:rsidRDefault="000D5FAD" w:rsidP="000D5FAD">
            <w:pPr>
              <w:spacing w:line="268" w:lineRule="exact"/>
              <w:ind w:left="482" w:hanging="482"/>
              <w:jc w:val="center"/>
              <w:rPr>
                <w:sz w:val="24"/>
              </w:rPr>
            </w:pPr>
            <w:r w:rsidRPr="000D5FAD">
              <w:rPr>
                <w:sz w:val="24"/>
              </w:rPr>
              <w:t>1</w:t>
            </w:r>
          </w:p>
        </w:tc>
      </w:tr>
      <w:tr w:rsidR="000D5FAD" w:rsidRPr="000D5FAD" w:rsidTr="000D5FAD">
        <w:trPr>
          <w:trHeight w:val="292"/>
          <w:jc w:val="center"/>
        </w:trPr>
        <w:tc>
          <w:tcPr>
            <w:tcW w:w="2138" w:type="dxa"/>
            <w:vMerge/>
            <w:tcBorders>
              <w:top w:val="nil"/>
            </w:tcBorders>
          </w:tcPr>
          <w:p w:rsidR="000D5FAD" w:rsidRPr="000D5FAD" w:rsidRDefault="000D5FAD" w:rsidP="000D5FAD">
            <w:pPr>
              <w:ind w:left="159"/>
            </w:pPr>
          </w:p>
        </w:tc>
        <w:tc>
          <w:tcPr>
            <w:tcW w:w="2407" w:type="dxa"/>
          </w:tcPr>
          <w:p w:rsidR="000D5FAD" w:rsidRPr="000D5FAD" w:rsidRDefault="000D5FAD" w:rsidP="000D5FAD">
            <w:pPr>
              <w:spacing w:line="268" w:lineRule="exact"/>
              <w:ind w:left="109"/>
            </w:pPr>
            <w:r w:rsidRPr="000D5FAD">
              <w:t>Родная</w:t>
            </w:r>
            <w:r w:rsidRPr="000D5FAD">
              <w:rPr>
                <w:spacing w:val="-4"/>
              </w:rPr>
              <w:t xml:space="preserve"> </w:t>
            </w:r>
            <w:r w:rsidRPr="000D5FAD">
              <w:t>литература</w:t>
            </w:r>
          </w:p>
        </w:tc>
        <w:tc>
          <w:tcPr>
            <w:tcW w:w="506" w:type="dxa"/>
            <w:tcBorders>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628" w:type="dxa"/>
            <w:gridSpan w:val="2"/>
            <w:tcBorders>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493" w:type="dxa"/>
            <w:gridSpan w:val="2"/>
            <w:tcBorders>
              <w:left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642" w:type="dxa"/>
            <w:tcBorders>
              <w:left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715" w:type="dxa"/>
            <w:tcBorders>
              <w:left w:val="single" w:sz="4" w:space="0" w:color="auto"/>
            </w:tcBorders>
          </w:tcPr>
          <w:p w:rsidR="000D5FAD" w:rsidRPr="000D5FAD" w:rsidRDefault="000D5FAD" w:rsidP="000D5FAD">
            <w:pPr>
              <w:spacing w:line="268" w:lineRule="exact"/>
              <w:ind w:right="3"/>
              <w:jc w:val="center"/>
              <w:rPr>
                <w:sz w:val="24"/>
              </w:rPr>
            </w:pPr>
            <w:r w:rsidRPr="000D5FAD">
              <w:rPr>
                <w:sz w:val="24"/>
              </w:rPr>
              <w:t>1</w:t>
            </w:r>
          </w:p>
        </w:tc>
        <w:tc>
          <w:tcPr>
            <w:tcW w:w="708" w:type="dxa"/>
            <w:tcBorders>
              <w:right w:val="single" w:sz="4" w:space="0" w:color="auto"/>
            </w:tcBorders>
          </w:tcPr>
          <w:p w:rsidR="000D5FAD" w:rsidRPr="000D5FAD" w:rsidRDefault="000D5FAD" w:rsidP="000D5FAD">
            <w:pPr>
              <w:spacing w:line="268" w:lineRule="exact"/>
              <w:ind w:left="482" w:hanging="482"/>
              <w:jc w:val="center"/>
              <w:rPr>
                <w:sz w:val="24"/>
              </w:rPr>
            </w:pPr>
            <w:r w:rsidRPr="000D5FAD">
              <w:rPr>
                <w:sz w:val="24"/>
              </w:rPr>
              <w:t>1</w:t>
            </w:r>
          </w:p>
        </w:tc>
        <w:tc>
          <w:tcPr>
            <w:tcW w:w="710" w:type="dxa"/>
            <w:tcBorders>
              <w:left w:val="single" w:sz="4" w:space="0" w:color="auto"/>
              <w:right w:val="single" w:sz="4" w:space="0" w:color="auto"/>
            </w:tcBorders>
          </w:tcPr>
          <w:p w:rsidR="000D5FAD" w:rsidRPr="000D5FAD" w:rsidRDefault="000D5FAD" w:rsidP="000D5FAD">
            <w:pPr>
              <w:spacing w:line="268" w:lineRule="exact"/>
              <w:ind w:left="482" w:hanging="482"/>
              <w:jc w:val="center"/>
              <w:rPr>
                <w:sz w:val="24"/>
              </w:rPr>
            </w:pPr>
            <w:r>
              <w:rPr>
                <w:sz w:val="24"/>
              </w:rPr>
              <w:t>1</w:t>
            </w:r>
          </w:p>
        </w:tc>
        <w:tc>
          <w:tcPr>
            <w:tcW w:w="709" w:type="dxa"/>
            <w:tcBorders>
              <w:left w:val="single" w:sz="4" w:space="0" w:color="auto"/>
            </w:tcBorders>
          </w:tcPr>
          <w:p w:rsidR="000D5FAD" w:rsidRPr="000D5FAD" w:rsidRDefault="000D5FAD" w:rsidP="000D5FAD">
            <w:pPr>
              <w:spacing w:line="268" w:lineRule="exact"/>
              <w:ind w:left="482" w:hanging="482"/>
              <w:jc w:val="center"/>
              <w:rPr>
                <w:sz w:val="24"/>
              </w:rPr>
            </w:pPr>
          </w:p>
        </w:tc>
      </w:tr>
      <w:tr w:rsidR="000D5FAD" w:rsidRPr="000D5FAD" w:rsidTr="000D5FAD">
        <w:trPr>
          <w:trHeight w:val="292"/>
          <w:jc w:val="center"/>
        </w:trPr>
        <w:tc>
          <w:tcPr>
            <w:tcW w:w="2138" w:type="dxa"/>
          </w:tcPr>
          <w:p w:rsidR="000D5FAD" w:rsidRPr="000D5FAD" w:rsidRDefault="000D5FAD" w:rsidP="000D5FAD">
            <w:pPr>
              <w:spacing w:line="268" w:lineRule="exact"/>
              <w:ind w:left="159"/>
            </w:pPr>
            <w:r w:rsidRPr="000D5FAD">
              <w:t>Иностранные</w:t>
            </w:r>
            <w:r w:rsidRPr="000D5FAD">
              <w:rPr>
                <w:spacing w:val="-2"/>
              </w:rPr>
              <w:t xml:space="preserve"> </w:t>
            </w:r>
            <w:r w:rsidRPr="000D5FAD">
              <w:t>языки</w:t>
            </w:r>
          </w:p>
        </w:tc>
        <w:tc>
          <w:tcPr>
            <w:tcW w:w="2407" w:type="dxa"/>
          </w:tcPr>
          <w:p w:rsidR="000D5FAD" w:rsidRPr="000D5FAD" w:rsidRDefault="000D5FAD" w:rsidP="000D5FAD">
            <w:pPr>
              <w:spacing w:line="268" w:lineRule="exact"/>
              <w:ind w:left="109"/>
            </w:pPr>
            <w:r w:rsidRPr="000D5FAD">
              <w:t>Иностранный</w:t>
            </w:r>
            <w:r w:rsidRPr="000D5FAD">
              <w:rPr>
                <w:spacing w:val="-2"/>
              </w:rPr>
              <w:t xml:space="preserve"> </w:t>
            </w:r>
            <w:r w:rsidRPr="000D5FAD">
              <w:t>язык</w:t>
            </w:r>
          </w:p>
        </w:tc>
        <w:tc>
          <w:tcPr>
            <w:tcW w:w="506" w:type="dxa"/>
            <w:tcBorders>
              <w:bottom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3</w:t>
            </w:r>
          </w:p>
        </w:tc>
        <w:tc>
          <w:tcPr>
            <w:tcW w:w="628" w:type="dxa"/>
            <w:gridSpan w:val="2"/>
            <w:tcBorders>
              <w:bottom w:val="single" w:sz="4" w:space="0" w:color="auto"/>
              <w:right w:val="single" w:sz="4" w:space="0" w:color="auto"/>
            </w:tcBorders>
          </w:tcPr>
          <w:p w:rsidR="000D5FAD" w:rsidRPr="000D5FAD" w:rsidRDefault="000D5FAD" w:rsidP="000D5FAD">
            <w:pPr>
              <w:spacing w:line="268" w:lineRule="exact"/>
              <w:ind w:right="3"/>
              <w:jc w:val="center"/>
              <w:rPr>
                <w:sz w:val="24"/>
              </w:rPr>
            </w:pPr>
            <w:r w:rsidRPr="000D5FAD">
              <w:rPr>
                <w:sz w:val="24"/>
              </w:rPr>
              <w:t>3</w:t>
            </w:r>
          </w:p>
        </w:tc>
        <w:tc>
          <w:tcPr>
            <w:tcW w:w="493" w:type="dxa"/>
            <w:gridSpan w:val="2"/>
            <w:tcBorders>
              <w:left w:val="single" w:sz="4" w:space="0" w:color="auto"/>
              <w:bottom w:val="single" w:sz="4" w:space="0" w:color="auto"/>
              <w:right w:val="single" w:sz="4" w:space="0" w:color="auto"/>
            </w:tcBorders>
          </w:tcPr>
          <w:p w:rsidR="000D5FAD" w:rsidRPr="000D5FAD" w:rsidRDefault="000D5FAD" w:rsidP="000D5FAD">
            <w:pPr>
              <w:jc w:val="center"/>
            </w:pPr>
            <w:r w:rsidRPr="000D5FAD">
              <w:t>3</w:t>
            </w:r>
          </w:p>
        </w:tc>
        <w:tc>
          <w:tcPr>
            <w:tcW w:w="642" w:type="dxa"/>
            <w:tcBorders>
              <w:left w:val="single" w:sz="4" w:space="0" w:color="auto"/>
              <w:bottom w:val="single" w:sz="4" w:space="0" w:color="auto"/>
              <w:right w:val="single" w:sz="4" w:space="0" w:color="auto"/>
            </w:tcBorders>
          </w:tcPr>
          <w:p w:rsidR="000D5FAD" w:rsidRPr="000D5FAD" w:rsidRDefault="000D5FAD" w:rsidP="000D5FAD">
            <w:pPr>
              <w:jc w:val="center"/>
            </w:pPr>
            <w:r w:rsidRPr="000D5FAD">
              <w:t>3</w:t>
            </w:r>
          </w:p>
        </w:tc>
        <w:tc>
          <w:tcPr>
            <w:tcW w:w="715" w:type="dxa"/>
            <w:tcBorders>
              <w:left w:val="single" w:sz="4" w:space="0" w:color="auto"/>
              <w:bottom w:val="single" w:sz="4" w:space="0" w:color="auto"/>
            </w:tcBorders>
          </w:tcPr>
          <w:p w:rsidR="000D5FAD" w:rsidRPr="000D5FAD" w:rsidRDefault="000D5FAD" w:rsidP="000D5FAD">
            <w:pPr>
              <w:jc w:val="center"/>
            </w:pPr>
            <w:r w:rsidRPr="000D5FAD">
              <w:t>3</w:t>
            </w:r>
          </w:p>
        </w:tc>
        <w:tc>
          <w:tcPr>
            <w:tcW w:w="708" w:type="dxa"/>
            <w:tcBorders>
              <w:bottom w:val="single" w:sz="4" w:space="0" w:color="auto"/>
              <w:right w:val="single" w:sz="4" w:space="0" w:color="auto"/>
            </w:tcBorders>
          </w:tcPr>
          <w:p w:rsidR="000D5FAD" w:rsidRPr="000D5FAD" w:rsidRDefault="000D5FAD" w:rsidP="000D5FAD">
            <w:pPr>
              <w:tabs>
                <w:tab w:val="left" w:pos="1311"/>
              </w:tabs>
              <w:spacing w:line="268" w:lineRule="exact"/>
              <w:ind w:left="177" w:right="67" w:hanging="177"/>
              <w:jc w:val="center"/>
              <w:rPr>
                <w:sz w:val="24"/>
              </w:rPr>
            </w:pPr>
            <w:r w:rsidRPr="000D5FAD">
              <w:rPr>
                <w:sz w:val="24"/>
              </w:rPr>
              <w:t>3</w:t>
            </w:r>
          </w:p>
        </w:tc>
        <w:tc>
          <w:tcPr>
            <w:tcW w:w="710" w:type="dxa"/>
            <w:tcBorders>
              <w:left w:val="single" w:sz="4" w:space="0" w:color="auto"/>
              <w:bottom w:val="single" w:sz="4" w:space="0" w:color="auto"/>
              <w:right w:val="single" w:sz="4" w:space="0" w:color="auto"/>
            </w:tcBorders>
          </w:tcPr>
          <w:p w:rsidR="000D5FAD" w:rsidRPr="000D5FAD" w:rsidRDefault="000D5FAD" w:rsidP="000D5FAD">
            <w:pPr>
              <w:tabs>
                <w:tab w:val="left" w:pos="1311"/>
              </w:tabs>
              <w:spacing w:line="268" w:lineRule="exact"/>
              <w:ind w:left="177" w:right="67" w:hanging="177"/>
              <w:jc w:val="center"/>
              <w:rPr>
                <w:sz w:val="24"/>
              </w:rPr>
            </w:pPr>
            <w:r w:rsidRPr="000D5FAD">
              <w:rPr>
                <w:sz w:val="24"/>
              </w:rPr>
              <w:t>3</w:t>
            </w:r>
          </w:p>
        </w:tc>
        <w:tc>
          <w:tcPr>
            <w:tcW w:w="709" w:type="dxa"/>
            <w:tcBorders>
              <w:left w:val="single" w:sz="4" w:space="0" w:color="auto"/>
              <w:bottom w:val="single" w:sz="4" w:space="0" w:color="auto"/>
            </w:tcBorders>
          </w:tcPr>
          <w:p w:rsidR="000D5FAD" w:rsidRPr="000D5FAD" w:rsidRDefault="000D5FAD" w:rsidP="000D5FAD">
            <w:pPr>
              <w:tabs>
                <w:tab w:val="left" w:pos="1311"/>
              </w:tabs>
              <w:spacing w:line="268" w:lineRule="exact"/>
              <w:ind w:left="177" w:right="67" w:hanging="177"/>
              <w:jc w:val="center"/>
              <w:rPr>
                <w:sz w:val="24"/>
              </w:rPr>
            </w:pPr>
            <w:r w:rsidRPr="000D5FAD">
              <w:rPr>
                <w:sz w:val="24"/>
              </w:rPr>
              <w:t>3</w:t>
            </w:r>
          </w:p>
        </w:tc>
      </w:tr>
      <w:tr w:rsidR="000D5FAD" w:rsidRPr="000D5FAD" w:rsidTr="000D5FAD">
        <w:trPr>
          <w:trHeight w:val="169"/>
          <w:jc w:val="center"/>
        </w:trPr>
        <w:tc>
          <w:tcPr>
            <w:tcW w:w="2138" w:type="dxa"/>
            <w:vMerge w:val="restart"/>
          </w:tcPr>
          <w:p w:rsidR="000D5FAD" w:rsidRPr="000D5FAD" w:rsidRDefault="000D5FAD" w:rsidP="000D5FAD">
            <w:pPr>
              <w:spacing w:line="273" w:lineRule="exact"/>
              <w:ind w:left="159"/>
            </w:pPr>
            <w:r w:rsidRPr="000D5FAD">
              <w:t>Математика</w:t>
            </w:r>
            <w:r w:rsidRPr="000D5FAD">
              <w:rPr>
                <w:spacing w:val="-4"/>
              </w:rPr>
              <w:t xml:space="preserve"> </w:t>
            </w:r>
            <w:r w:rsidRPr="000D5FAD">
              <w:t>и</w:t>
            </w:r>
          </w:p>
          <w:p w:rsidR="000D5FAD" w:rsidRPr="000D5FAD" w:rsidRDefault="000D5FAD" w:rsidP="000D5FAD">
            <w:pPr>
              <w:spacing w:before="17"/>
              <w:ind w:left="159"/>
            </w:pPr>
            <w:r w:rsidRPr="000D5FAD">
              <w:t>информатика</w:t>
            </w:r>
          </w:p>
        </w:tc>
        <w:tc>
          <w:tcPr>
            <w:tcW w:w="2407" w:type="dxa"/>
            <w:tcBorders>
              <w:bottom w:val="single" w:sz="4" w:space="0" w:color="auto"/>
            </w:tcBorders>
          </w:tcPr>
          <w:p w:rsidR="000D5FAD" w:rsidRPr="000D5FAD" w:rsidRDefault="000D5FAD" w:rsidP="000D5FAD">
            <w:pPr>
              <w:spacing w:line="273" w:lineRule="exact"/>
              <w:ind w:left="109"/>
            </w:pPr>
            <w:r w:rsidRPr="000D5FAD">
              <w:t>Математика</w:t>
            </w:r>
          </w:p>
        </w:tc>
        <w:tc>
          <w:tcPr>
            <w:tcW w:w="506" w:type="dxa"/>
            <w:tcBorders>
              <w:bottom w:val="single" w:sz="4" w:space="0" w:color="auto"/>
              <w:right w:val="single" w:sz="4" w:space="0" w:color="auto"/>
            </w:tcBorders>
          </w:tcPr>
          <w:p w:rsidR="000D5FAD" w:rsidRPr="000D5FAD" w:rsidRDefault="000D5FAD" w:rsidP="000D5FAD">
            <w:pPr>
              <w:jc w:val="center"/>
            </w:pPr>
            <w:r w:rsidRPr="000D5FAD">
              <w:t>5</w:t>
            </w:r>
          </w:p>
        </w:tc>
        <w:tc>
          <w:tcPr>
            <w:tcW w:w="628" w:type="dxa"/>
            <w:gridSpan w:val="2"/>
            <w:tcBorders>
              <w:bottom w:val="single" w:sz="4" w:space="0" w:color="auto"/>
              <w:right w:val="single" w:sz="4" w:space="0" w:color="auto"/>
            </w:tcBorders>
          </w:tcPr>
          <w:p w:rsidR="000D5FAD" w:rsidRPr="000D5FAD" w:rsidRDefault="000D5FAD" w:rsidP="000D5FAD">
            <w:pPr>
              <w:jc w:val="center"/>
            </w:pPr>
            <w:r w:rsidRPr="000D5FAD">
              <w:t>5</w:t>
            </w:r>
          </w:p>
        </w:tc>
        <w:tc>
          <w:tcPr>
            <w:tcW w:w="493" w:type="dxa"/>
            <w:gridSpan w:val="2"/>
            <w:tcBorders>
              <w:left w:val="single" w:sz="4" w:space="0" w:color="auto"/>
              <w:bottom w:val="single" w:sz="4" w:space="0" w:color="auto"/>
              <w:right w:val="single" w:sz="4" w:space="0" w:color="auto"/>
            </w:tcBorders>
          </w:tcPr>
          <w:p w:rsidR="000D5FAD" w:rsidRPr="000D5FAD" w:rsidRDefault="000D5FAD" w:rsidP="000D5FAD">
            <w:pPr>
              <w:jc w:val="center"/>
            </w:pPr>
            <w:r w:rsidRPr="000D5FAD">
              <w:t>5</w:t>
            </w:r>
          </w:p>
        </w:tc>
        <w:tc>
          <w:tcPr>
            <w:tcW w:w="642" w:type="dxa"/>
            <w:tcBorders>
              <w:left w:val="single" w:sz="4" w:space="0" w:color="auto"/>
              <w:bottom w:val="single" w:sz="4" w:space="0" w:color="auto"/>
              <w:right w:val="single" w:sz="4" w:space="0" w:color="auto"/>
            </w:tcBorders>
          </w:tcPr>
          <w:p w:rsidR="000D5FAD" w:rsidRPr="000D5FAD" w:rsidRDefault="000D5FAD" w:rsidP="000D5FAD">
            <w:pPr>
              <w:jc w:val="center"/>
            </w:pPr>
            <w:r w:rsidRPr="000D5FAD">
              <w:t>5</w:t>
            </w:r>
          </w:p>
        </w:tc>
        <w:tc>
          <w:tcPr>
            <w:tcW w:w="715" w:type="dxa"/>
            <w:tcBorders>
              <w:left w:val="single" w:sz="4" w:space="0" w:color="auto"/>
              <w:bottom w:val="single" w:sz="4" w:space="0" w:color="auto"/>
            </w:tcBorders>
          </w:tcPr>
          <w:p w:rsidR="000D5FAD" w:rsidRPr="000D5FAD" w:rsidRDefault="000D5FAD" w:rsidP="000D5FAD">
            <w:pPr>
              <w:rPr>
                <w:sz w:val="24"/>
              </w:rPr>
            </w:pPr>
          </w:p>
        </w:tc>
        <w:tc>
          <w:tcPr>
            <w:tcW w:w="708" w:type="dxa"/>
            <w:tcBorders>
              <w:bottom w:val="single" w:sz="4" w:space="0" w:color="auto"/>
              <w:right w:val="single" w:sz="4" w:space="0" w:color="auto"/>
            </w:tcBorders>
          </w:tcPr>
          <w:p w:rsidR="000D5FAD" w:rsidRPr="000D5FAD" w:rsidRDefault="000D5FAD" w:rsidP="000D5FAD">
            <w:pPr>
              <w:spacing w:line="273" w:lineRule="exact"/>
              <w:ind w:left="482" w:right="487"/>
              <w:jc w:val="center"/>
              <w:rPr>
                <w:sz w:val="24"/>
              </w:rPr>
            </w:pPr>
          </w:p>
        </w:tc>
        <w:tc>
          <w:tcPr>
            <w:tcW w:w="710" w:type="dxa"/>
            <w:tcBorders>
              <w:left w:val="single" w:sz="4" w:space="0" w:color="auto"/>
              <w:bottom w:val="single" w:sz="4" w:space="0" w:color="auto"/>
              <w:right w:val="single" w:sz="4" w:space="0" w:color="auto"/>
            </w:tcBorders>
          </w:tcPr>
          <w:p w:rsidR="000D5FAD" w:rsidRPr="000D5FAD" w:rsidRDefault="000D5FAD" w:rsidP="000D5FAD">
            <w:pPr>
              <w:spacing w:line="273" w:lineRule="exact"/>
              <w:ind w:left="482" w:right="487"/>
              <w:jc w:val="center"/>
              <w:rPr>
                <w:sz w:val="24"/>
              </w:rPr>
            </w:pPr>
          </w:p>
        </w:tc>
        <w:tc>
          <w:tcPr>
            <w:tcW w:w="709" w:type="dxa"/>
            <w:tcBorders>
              <w:left w:val="single" w:sz="4" w:space="0" w:color="auto"/>
              <w:bottom w:val="single" w:sz="4" w:space="0" w:color="auto"/>
            </w:tcBorders>
          </w:tcPr>
          <w:p w:rsidR="000D5FAD" w:rsidRPr="000D5FAD" w:rsidRDefault="000D5FAD" w:rsidP="000D5FAD">
            <w:pPr>
              <w:spacing w:line="273" w:lineRule="exact"/>
              <w:ind w:left="482" w:right="487"/>
              <w:jc w:val="center"/>
              <w:rPr>
                <w:sz w:val="24"/>
              </w:rPr>
            </w:pPr>
          </w:p>
        </w:tc>
      </w:tr>
      <w:tr w:rsidR="000D5FAD" w:rsidRPr="000D5FAD" w:rsidTr="000D5FAD">
        <w:trPr>
          <w:trHeight w:val="182"/>
          <w:jc w:val="center"/>
        </w:trPr>
        <w:tc>
          <w:tcPr>
            <w:tcW w:w="2138" w:type="dxa"/>
            <w:vMerge/>
          </w:tcPr>
          <w:p w:rsidR="000D5FAD" w:rsidRPr="000D5FAD" w:rsidRDefault="000D5FAD" w:rsidP="000D5FAD">
            <w:pPr>
              <w:spacing w:line="273" w:lineRule="exact"/>
              <w:ind w:left="159"/>
            </w:pPr>
          </w:p>
        </w:tc>
        <w:tc>
          <w:tcPr>
            <w:tcW w:w="2407" w:type="dxa"/>
            <w:tcBorders>
              <w:top w:val="single" w:sz="4" w:space="0" w:color="auto"/>
              <w:bottom w:val="single" w:sz="4" w:space="0" w:color="auto"/>
            </w:tcBorders>
          </w:tcPr>
          <w:p w:rsidR="000D5FAD" w:rsidRPr="000D5FAD" w:rsidRDefault="000D5FAD" w:rsidP="000D5FAD">
            <w:pPr>
              <w:spacing w:line="273" w:lineRule="exact"/>
              <w:ind w:left="109"/>
            </w:pPr>
            <w:r w:rsidRPr="000D5FAD">
              <w:t>Алгебра</w:t>
            </w:r>
          </w:p>
        </w:tc>
        <w:tc>
          <w:tcPr>
            <w:tcW w:w="506" w:type="dxa"/>
            <w:tcBorders>
              <w:top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28" w:type="dxa"/>
            <w:gridSpan w:val="2"/>
            <w:tcBorders>
              <w:top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493" w:type="dxa"/>
            <w:gridSpan w:val="2"/>
            <w:tcBorders>
              <w:top w:val="single" w:sz="4" w:space="0" w:color="auto"/>
              <w:left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42" w:type="dxa"/>
            <w:tcBorders>
              <w:top w:val="single" w:sz="4" w:space="0" w:color="auto"/>
              <w:left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715" w:type="dxa"/>
            <w:tcBorders>
              <w:top w:val="single" w:sz="4" w:space="0" w:color="auto"/>
              <w:left w:val="single" w:sz="4" w:space="0" w:color="auto"/>
              <w:bottom w:val="single" w:sz="4" w:space="0" w:color="auto"/>
            </w:tcBorders>
          </w:tcPr>
          <w:p w:rsidR="000D5FAD" w:rsidRPr="000D5FAD" w:rsidRDefault="000D5FAD" w:rsidP="000D5FAD">
            <w:pPr>
              <w:spacing w:line="273" w:lineRule="exact"/>
              <w:ind w:right="3"/>
              <w:jc w:val="center"/>
              <w:rPr>
                <w:sz w:val="24"/>
              </w:rPr>
            </w:pPr>
            <w:r w:rsidRPr="000D5FAD">
              <w:rPr>
                <w:sz w:val="24"/>
              </w:rPr>
              <w:t>3</w:t>
            </w:r>
          </w:p>
        </w:tc>
        <w:tc>
          <w:tcPr>
            <w:tcW w:w="708" w:type="dxa"/>
            <w:tcBorders>
              <w:top w:val="single" w:sz="4" w:space="0" w:color="auto"/>
              <w:bottom w:val="single" w:sz="4" w:space="0" w:color="auto"/>
              <w:right w:val="single" w:sz="4" w:space="0" w:color="auto"/>
            </w:tcBorders>
          </w:tcPr>
          <w:p w:rsidR="000D5FAD" w:rsidRPr="000D5FAD" w:rsidRDefault="000D5FAD" w:rsidP="000D5FAD">
            <w:pPr>
              <w:tabs>
                <w:tab w:val="left" w:pos="708"/>
              </w:tabs>
              <w:spacing w:line="273" w:lineRule="exact"/>
              <w:jc w:val="center"/>
              <w:rPr>
                <w:sz w:val="24"/>
              </w:rPr>
            </w:pPr>
            <w:r w:rsidRPr="000D5FAD">
              <w:rPr>
                <w:sz w:val="24"/>
              </w:rPr>
              <w:t>3</w:t>
            </w:r>
          </w:p>
        </w:tc>
        <w:tc>
          <w:tcPr>
            <w:tcW w:w="710" w:type="dxa"/>
            <w:tcBorders>
              <w:top w:val="single" w:sz="4" w:space="0" w:color="auto"/>
              <w:left w:val="single" w:sz="4" w:space="0" w:color="auto"/>
              <w:bottom w:val="single" w:sz="4" w:space="0" w:color="auto"/>
              <w:right w:val="single" w:sz="4" w:space="0" w:color="auto"/>
            </w:tcBorders>
          </w:tcPr>
          <w:p w:rsidR="000D5FAD" w:rsidRPr="000D5FAD" w:rsidRDefault="000D5FAD" w:rsidP="000D5FAD">
            <w:pPr>
              <w:tabs>
                <w:tab w:val="left" w:pos="709"/>
              </w:tabs>
              <w:spacing w:line="273" w:lineRule="exact"/>
              <w:jc w:val="center"/>
              <w:rPr>
                <w:sz w:val="24"/>
              </w:rPr>
            </w:pPr>
            <w:r w:rsidRPr="000D5FAD">
              <w:rPr>
                <w:sz w:val="24"/>
              </w:rPr>
              <w:t>3</w:t>
            </w:r>
          </w:p>
        </w:tc>
        <w:tc>
          <w:tcPr>
            <w:tcW w:w="709" w:type="dxa"/>
            <w:tcBorders>
              <w:top w:val="single" w:sz="4" w:space="0" w:color="auto"/>
              <w:left w:val="single" w:sz="4" w:space="0" w:color="auto"/>
              <w:bottom w:val="single" w:sz="4" w:space="0" w:color="auto"/>
            </w:tcBorders>
          </w:tcPr>
          <w:p w:rsidR="000D5FAD" w:rsidRPr="000D5FAD" w:rsidRDefault="000D5FAD" w:rsidP="000D5FAD">
            <w:pPr>
              <w:tabs>
                <w:tab w:val="left" w:pos="709"/>
              </w:tabs>
              <w:spacing w:line="273" w:lineRule="exact"/>
              <w:jc w:val="center"/>
              <w:rPr>
                <w:sz w:val="24"/>
              </w:rPr>
            </w:pPr>
            <w:r w:rsidRPr="000D5FAD">
              <w:rPr>
                <w:sz w:val="24"/>
              </w:rPr>
              <w:t>3</w:t>
            </w:r>
          </w:p>
        </w:tc>
      </w:tr>
      <w:tr w:rsidR="000D5FAD" w:rsidRPr="000D5FAD" w:rsidTr="000D5FAD">
        <w:trPr>
          <w:trHeight w:val="285"/>
          <w:jc w:val="center"/>
        </w:trPr>
        <w:tc>
          <w:tcPr>
            <w:tcW w:w="2138" w:type="dxa"/>
            <w:vMerge/>
          </w:tcPr>
          <w:p w:rsidR="000D5FAD" w:rsidRPr="000D5FAD" w:rsidRDefault="000D5FAD" w:rsidP="000D5FAD">
            <w:pPr>
              <w:spacing w:line="273" w:lineRule="exact"/>
              <w:ind w:left="159"/>
            </w:pPr>
          </w:p>
        </w:tc>
        <w:tc>
          <w:tcPr>
            <w:tcW w:w="2407" w:type="dxa"/>
            <w:tcBorders>
              <w:top w:val="single" w:sz="4" w:space="0" w:color="auto"/>
              <w:bottom w:val="single" w:sz="4" w:space="0" w:color="auto"/>
            </w:tcBorders>
          </w:tcPr>
          <w:p w:rsidR="000D5FAD" w:rsidRPr="000D5FAD" w:rsidRDefault="000D5FAD" w:rsidP="000D5FAD">
            <w:pPr>
              <w:spacing w:line="273" w:lineRule="exact"/>
              <w:ind w:left="109"/>
            </w:pPr>
            <w:r w:rsidRPr="000D5FAD">
              <w:t>Геометрия</w:t>
            </w:r>
          </w:p>
        </w:tc>
        <w:tc>
          <w:tcPr>
            <w:tcW w:w="506" w:type="dxa"/>
            <w:tcBorders>
              <w:top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28" w:type="dxa"/>
            <w:gridSpan w:val="2"/>
            <w:tcBorders>
              <w:top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493" w:type="dxa"/>
            <w:gridSpan w:val="2"/>
            <w:tcBorders>
              <w:top w:val="single" w:sz="4" w:space="0" w:color="auto"/>
              <w:left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42" w:type="dxa"/>
            <w:tcBorders>
              <w:top w:val="single" w:sz="4" w:space="0" w:color="auto"/>
              <w:left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715" w:type="dxa"/>
            <w:tcBorders>
              <w:top w:val="single" w:sz="4" w:space="0" w:color="auto"/>
              <w:left w:val="single" w:sz="4" w:space="0" w:color="auto"/>
              <w:bottom w:val="single" w:sz="4" w:space="0" w:color="auto"/>
            </w:tcBorders>
          </w:tcPr>
          <w:p w:rsidR="000D5FAD" w:rsidRPr="000D5FAD" w:rsidRDefault="000D5FAD" w:rsidP="000D5FAD">
            <w:pPr>
              <w:jc w:val="center"/>
            </w:pPr>
            <w:r w:rsidRPr="000D5FAD">
              <w:t>2</w:t>
            </w:r>
          </w:p>
        </w:tc>
        <w:tc>
          <w:tcPr>
            <w:tcW w:w="708" w:type="dxa"/>
            <w:tcBorders>
              <w:top w:val="single" w:sz="4" w:space="0" w:color="auto"/>
              <w:bottom w:val="single" w:sz="4" w:space="0" w:color="auto"/>
              <w:right w:val="single" w:sz="4" w:space="0" w:color="auto"/>
            </w:tcBorders>
          </w:tcPr>
          <w:p w:rsidR="000D5FAD" w:rsidRPr="000D5FAD" w:rsidRDefault="000D5FAD" w:rsidP="000D5FAD">
            <w:pPr>
              <w:jc w:val="center"/>
            </w:pPr>
            <w:r w:rsidRPr="000D5FAD">
              <w:t>2</w:t>
            </w:r>
          </w:p>
        </w:tc>
        <w:tc>
          <w:tcPr>
            <w:tcW w:w="710" w:type="dxa"/>
            <w:tcBorders>
              <w:top w:val="single" w:sz="4" w:space="0" w:color="auto"/>
              <w:left w:val="single" w:sz="4" w:space="0" w:color="auto"/>
              <w:bottom w:val="single" w:sz="4" w:space="0" w:color="auto"/>
              <w:right w:val="single" w:sz="4" w:space="0" w:color="auto"/>
            </w:tcBorders>
          </w:tcPr>
          <w:p w:rsidR="000D5FAD" w:rsidRPr="000D5FAD" w:rsidRDefault="000D5FAD" w:rsidP="000D5FAD">
            <w:pPr>
              <w:jc w:val="center"/>
            </w:pPr>
            <w:r w:rsidRPr="000D5FAD">
              <w:t>2</w:t>
            </w:r>
          </w:p>
        </w:tc>
        <w:tc>
          <w:tcPr>
            <w:tcW w:w="709" w:type="dxa"/>
            <w:tcBorders>
              <w:top w:val="single" w:sz="4" w:space="0" w:color="auto"/>
              <w:left w:val="single" w:sz="4" w:space="0" w:color="auto"/>
              <w:bottom w:val="single" w:sz="4" w:space="0" w:color="auto"/>
            </w:tcBorders>
          </w:tcPr>
          <w:p w:rsidR="000D5FAD" w:rsidRPr="000D5FAD" w:rsidRDefault="000D5FAD" w:rsidP="000D5FAD">
            <w:pPr>
              <w:jc w:val="center"/>
            </w:pPr>
            <w:r w:rsidRPr="000D5FAD">
              <w:t>2</w:t>
            </w:r>
          </w:p>
        </w:tc>
      </w:tr>
      <w:tr w:rsidR="000D5FAD" w:rsidRPr="000D5FAD" w:rsidTr="000D5FAD">
        <w:trPr>
          <w:trHeight w:val="254"/>
          <w:jc w:val="center"/>
        </w:trPr>
        <w:tc>
          <w:tcPr>
            <w:tcW w:w="2138" w:type="dxa"/>
            <w:vMerge/>
          </w:tcPr>
          <w:p w:rsidR="000D5FAD" w:rsidRPr="000D5FAD" w:rsidRDefault="000D5FAD" w:rsidP="000D5FAD">
            <w:pPr>
              <w:spacing w:line="273" w:lineRule="exact"/>
              <w:ind w:left="159"/>
            </w:pPr>
          </w:p>
        </w:tc>
        <w:tc>
          <w:tcPr>
            <w:tcW w:w="2407" w:type="dxa"/>
            <w:tcBorders>
              <w:top w:val="single" w:sz="4" w:space="0" w:color="auto"/>
              <w:bottom w:val="single" w:sz="4" w:space="0" w:color="auto"/>
            </w:tcBorders>
          </w:tcPr>
          <w:p w:rsidR="000D5FAD" w:rsidRPr="000D5FAD" w:rsidRDefault="000D5FAD" w:rsidP="000D5FAD">
            <w:pPr>
              <w:spacing w:line="273" w:lineRule="exact"/>
              <w:ind w:left="109"/>
            </w:pPr>
            <w:r w:rsidRPr="000D5FAD">
              <w:t xml:space="preserve">Вероятность и статистика   </w:t>
            </w:r>
          </w:p>
        </w:tc>
        <w:tc>
          <w:tcPr>
            <w:tcW w:w="506" w:type="dxa"/>
            <w:tcBorders>
              <w:top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28" w:type="dxa"/>
            <w:gridSpan w:val="2"/>
            <w:tcBorders>
              <w:top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493" w:type="dxa"/>
            <w:gridSpan w:val="2"/>
            <w:tcBorders>
              <w:top w:val="single" w:sz="4" w:space="0" w:color="auto"/>
              <w:left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42" w:type="dxa"/>
            <w:tcBorders>
              <w:top w:val="single" w:sz="4" w:space="0" w:color="auto"/>
              <w:left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715" w:type="dxa"/>
            <w:tcBorders>
              <w:top w:val="single" w:sz="4" w:space="0" w:color="auto"/>
              <w:left w:val="single" w:sz="4" w:space="0" w:color="auto"/>
              <w:bottom w:val="single" w:sz="4" w:space="0" w:color="auto"/>
            </w:tcBorders>
          </w:tcPr>
          <w:p w:rsidR="000D5FAD" w:rsidRPr="000D5FAD" w:rsidRDefault="000D5FAD" w:rsidP="000D5FAD">
            <w:pPr>
              <w:jc w:val="center"/>
            </w:pPr>
            <w:r w:rsidRPr="000D5FAD">
              <w:t>1</w:t>
            </w:r>
          </w:p>
        </w:tc>
        <w:tc>
          <w:tcPr>
            <w:tcW w:w="708" w:type="dxa"/>
            <w:tcBorders>
              <w:top w:val="single" w:sz="4" w:space="0" w:color="auto"/>
              <w:bottom w:val="single" w:sz="4" w:space="0" w:color="auto"/>
              <w:right w:val="single" w:sz="4" w:space="0" w:color="auto"/>
            </w:tcBorders>
          </w:tcPr>
          <w:p w:rsidR="000D5FAD" w:rsidRPr="000D5FAD" w:rsidRDefault="000D5FAD" w:rsidP="000D5FAD">
            <w:pPr>
              <w:jc w:val="center"/>
            </w:pPr>
            <w:r w:rsidRPr="000D5FAD">
              <w:t>1</w:t>
            </w:r>
          </w:p>
        </w:tc>
        <w:tc>
          <w:tcPr>
            <w:tcW w:w="710" w:type="dxa"/>
            <w:tcBorders>
              <w:top w:val="single" w:sz="4" w:space="0" w:color="auto"/>
              <w:left w:val="single" w:sz="4" w:space="0" w:color="auto"/>
              <w:bottom w:val="single" w:sz="4" w:space="0" w:color="auto"/>
              <w:right w:val="single" w:sz="4" w:space="0" w:color="auto"/>
            </w:tcBorders>
          </w:tcPr>
          <w:p w:rsidR="000D5FAD" w:rsidRPr="000D5FAD" w:rsidRDefault="000D5FAD" w:rsidP="000D5FAD">
            <w:pPr>
              <w:jc w:val="center"/>
            </w:pPr>
            <w:r w:rsidRPr="000D5FAD">
              <w:t>1</w:t>
            </w:r>
          </w:p>
        </w:tc>
        <w:tc>
          <w:tcPr>
            <w:tcW w:w="709" w:type="dxa"/>
            <w:tcBorders>
              <w:top w:val="single" w:sz="4" w:space="0" w:color="auto"/>
              <w:left w:val="single" w:sz="4" w:space="0" w:color="auto"/>
              <w:bottom w:val="single" w:sz="4" w:space="0" w:color="auto"/>
            </w:tcBorders>
          </w:tcPr>
          <w:p w:rsidR="000D5FAD" w:rsidRPr="000D5FAD" w:rsidRDefault="000D5FAD" w:rsidP="000D5FAD">
            <w:pPr>
              <w:jc w:val="center"/>
            </w:pPr>
            <w:r w:rsidRPr="000D5FAD">
              <w:t>1</w:t>
            </w:r>
          </w:p>
        </w:tc>
      </w:tr>
      <w:tr w:rsidR="000D5FAD" w:rsidRPr="000D5FAD" w:rsidTr="000D5FAD">
        <w:trPr>
          <w:trHeight w:val="227"/>
          <w:jc w:val="center"/>
        </w:trPr>
        <w:tc>
          <w:tcPr>
            <w:tcW w:w="2138" w:type="dxa"/>
            <w:vMerge/>
          </w:tcPr>
          <w:p w:rsidR="000D5FAD" w:rsidRPr="000D5FAD" w:rsidRDefault="000D5FAD" w:rsidP="000D5FAD">
            <w:pPr>
              <w:spacing w:line="273" w:lineRule="exact"/>
              <w:ind w:left="159"/>
            </w:pPr>
          </w:p>
        </w:tc>
        <w:tc>
          <w:tcPr>
            <w:tcW w:w="2407" w:type="dxa"/>
            <w:tcBorders>
              <w:top w:val="single" w:sz="4" w:space="0" w:color="auto"/>
            </w:tcBorders>
          </w:tcPr>
          <w:p w:rsidR="000D5FAD" w:rsidRPr="000D5FAD" w:rsidRDefault="000D5FAD" w:rsidP="000D5FAD">
            <w:pPr>
              <w:spacing w:line="273" w:lineRule="exact"/>
              <w:ind w:left="109"/>
            </w:pPr>
            <w:r w:rsidRPr="000D5FAD">
              <w:t>Информатика</w:t>
            </w:r>
          </w:p>
        </w:tc>
        <w:tc>
          <w:tcPr>
            <w:tcW w:w="506" w:type="dxa"/>
            <w:tcBorders>
              <w:top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28" w:type="dxa"/>
            <w:gridSpan w:val="2"/>
            <w:tcBorders>
              <w:top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493" w:type="dxa"/>
            <w:gridSpan w:val="2"/>
            <w:tcBorders>
              <w:top w:val="single" w:sz="4" w:space="0" w:color="auto"/>
              <w:left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42" w:type="dxa"/>
            <w:tcBorders>
              <w:top w:val="single" w:sz="4" w:space="0" w:color="auto"/>
              <w:left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715" w:type="dxa"/>
            <w:tcBorders>
              <w:top w:val="single" w:sz="4" w:space="0" w:color="auto"/>
              <w:left w:val="single" w:sz="4" w:space="0" w:color="auto"/>
            </w:tcBorders>
          </w:tcPr>
          <w:p w:rsidR="000D5FAD" w:rsidRPr="000D5FAD" w:rsidRDefault="000D5FAD" w:rsidP="000D5FAD">
            <w:pPr>
              <w:spacing w:line="273" w:lineRule="exact"/>
              <w:ind w:right="3"/>
              <w:jc w:val="center"/>
              <w:rPr>
                <w:sz w:val="24"/>
              </w:rPr>
            </w:pPr>
            <w:r w:rsidRPr="000D5FAD">
              <w:rPr>
                <w:sz w:val="24"/>
              </w:rPr>
              <w:t>1</w:t>
            </w:r>
          </w:p>
        </w:tc>
        <w:tc>
          <w:tcPr>
            <w:tcW w:w="708" w:type="dxa"/>
            <w:tcBorders>
              <w:top w:val="single" w:sz="4" w:space="0" w:color="auto"/>
              <w:right w:val="single" w:sz="4" w:space="0" w:color="auto"/>
            </w:tcBorders>
          </w:tcPr>
          <w:p w:rsidR="000D5FAD" w:rsidRPr="000D5FAD" w:rsidRDefault="000D5FAD" w:rsidP="000D5FAD">
            <w:pPr>
              <w:spacing w:line="273" w:lineRule="exact"/>
              <w:ind w:left="36" w:right="67"/>
              <w:jc w:val="center"/>
              <w:rPr>
                <w:sz w:val="24"/>
              </w:rPr>
            </w:pPr>
            <w:r w:rsidRPr="000D5FAD">
              <w:rPr>
                <w:sz w:val="24"/>
              </w:rPr>
              <w:t>1</w:t>
            </w:r>
          </w:p>
        </w:tc>
        <w:tc>
          <w:tcPr>
            <w:tcW w:w="710" w:type="dxa"/>
            <w:tcBorders>
              <w:top w:val="single" w:sz="4" w:space="0" w:color="auto"/>
              <w:left w:val="single" w:sz="4" w:space="0" w:color="auto"/>
              <w:right w:val="single" w:sz="4" w:space="0" w:color="auto"/>
            </w:tcBorders>
          </w:tcPr>
          <w:p w:rsidR="000D5FAD" w:rsidRPr="000D5FAD" w:rsidRDefault="000D5FAD" w:rsidP="000D5FAD">
            <w:pPr>
              <w:spacing w:line="273" w:lineRule="exact"/>
              <w:ind w:left="36" w:right="67"/>
              <w:jc w:val="center"/>
              <w:rPr>
                <w:sz w:val="24"/>
              </w:rPr>
            </w:pPr>
            <w:r w:rsidRPr="000D5FAD">
              <w:rPr>
                <w:sz w:val="24"/>
              </w:rPr>
              <w:t>1</w:t>
            </w:r>
          </w:p>
        </w:tc>
        <w:tc>
          <w:tcPr>
            <w:tcW w:w="709" w:type="dxa"/>
            <w:tcBorders>
              <w:top w:val="single" w:sz="4" w:space="0" w:color="auto"/>
              <w:left w:val="single" w:sz="4" w:space="0" w:color="auto"/>
            </w:tcBorders>
          </w:tcPr>
          <w:p w:rsidR="000D5FAD" w:rsidRPr="000D5FAD" w:rsidRDefault="000D5FAD" w:rsidP="000D5FAD">
            <w:pPr>
              <w:spacing w:line="273" w:lineRule="exact"/>
              <w:ind w:left="36" w:right="67"/>
              <w:jc w:val="center"/>
              <w:rPr>
                <w:sz w:val="24"/>
              </w:rPr>
            </w:pPr>
            <w:r w:rsidRPr="000D5FAD">
              <w:rPr>
                <w:sz w:val="24"/>
              </w:rPr>
              <w:t>1</w:t>
            </w:r>
          </w:p>
        </w:tc>
      </w:tr>
      <w:tr w:rsidR="000D5FAD" w:rsidRPr="000D5FAD" w:rsidTr="000D5FAD">
        <w:trPr>
          <w:trHeight w:val="309"/>
          <w:jc w:val="center"/>
        </w:trPr>
        <w:tc>
          <w:tcPr>
            <w:tcW w:w="2138" w:type="dxa"/>
            <w:vMerge w:val="restart"/>
          </w:tcPr>
          <w:p w:rsidR="000D5FAD" w:rsidRPr="000D5FAD" w:rsidRDefault="000D5FAD" w:rsidP="000D5FAD">
            <w:pPr>
              <w:spacing w:line="259" w:lineRule="auto"/>
              <w:ind w:left="159" w:right="-1"/>
              <w:rPr>
                <w:spacing w:val="1"/>
              </w:rPr>
            </w:pPr>
            <w:r w:rsidRPr="000D5FAD">
              <w:t>2Общественно-</w:t>
            </w:r>
            <w:r w:rsidRPr="000D5FAD">
              <w:rPr>
                <w:spacing w:val="1"/>
              </w:rPr>
              <w:t xml:space="preserve">    </w:t>
            </w:r>
          </w:p>
          <w:p w:rsidR="000D5FAD" w:rsidRPr="000D5FAD" w:rsidRDefault="000D5FAD" w:rsidP="000D5FAD">
            <w:pPr>
              <w:spacing w:line="259" w:lineRule="auto"/>
              <w:ind w:left="159" w:right="-1"/>
              <w:rPr>
                <w:spacing w:val="-10"/>
              </w:rPr>
            </w:pPr>
            <w:r w:rsidRPr="000D5FAD">
              <w:rPr>
                <w:spacing w:val="-1"/>
              </w:rPr>
              <w:t>научные</w:t>
            </w:r>
            <w:r w:rsidRPr="000D5FAD">
              <w:rPr>
                <w:spacing w:val="-10"/>
              </w:rPr>
              <w:t xml:space="preserve"> </w:t>
            </w:r>
          </w:p>
          <w:p w:rsidR="000D5FAD" w:rsidRPr="000D5FAD" w:rsidRDefault="000D5FAD" w:rsidP="000D5FAD">
            <w:pPr>
              <w:spacing w:line="259" w:lineRule="auto"/>
              <w:ind w:left="159" w:right="-1"/>
            </w:pPr>
            <w:r w:rsidRPr="000D5FAD">
              <w:t>предметы</w:t>
            </w:r>
          </w:p>
        </w:tc>
        <w:tc>
          <w:tcPr>
            <w:tcW w:w="2407" w:type="dxa"/>
          </w:tcPr>
          <w:p w:rsidR="000D5FAD" w:rsidRPr="000D5FAD" w:rsidRDefault="000D5FAD" w:rsidP="000D5FAD">
            <w:pPr>
              <w:spacing w:line="268" w:lineRule="exact"/>
              <w:ind w:left="109"/>
            </w:pPr>
            <w:r w:rsidRPr="000D5FAD">
              <w:t>История</w:t>
            </w:r>
          </w:p>
        </w:tc>
        <w:tc>
          <w:tcPr>
            <w:tcW w:w="506" w:type="dxa"/>
            <w:tcBorders>
              <w:right w:val="single" w:sz="4" w:space="0" w:color="auto"/>
            </w:tcBorders>
          </w:tcPr>
          <w:p w:rsidR="000D5FAD" w:rsidRPr="000D5FAD" w:rsidRDefault="00027745" w:rsidP="000D5FAD">
            <w:pPr>
              <w:jc w:val="center"/>
            </w:pPr>
            <w:r>
              <w:t>3</w:t>
            </w:r>
          </w:p>
        </w:tc>
        <w:tc>
          <w:tcPr>
            <w:tcW w:w="628" w:type="dxa"/>
            <w:gridSpan w:val="2"/>
            <w:tcBorders>
              <w:right w:val="single" w:sz="4" w:space="0" w:color="auto"/>
            </w:tcBorders>
          </w:tcPr>
          <w:p w:rsidR="000D5FAD" w:rsidRPr="000D5FAD" w:rsidRDefault="00027745" w:rsidP="000D5FAD">
            <w:pPr>
              <w:jc w:val="center"/>
            </w:pPr>
            <w:r>
              <w:t>3</w:t>
            </w:r>
          </w:p>
        </w:tc>
        <w:tc>
          <w:tcPr>
            <w:tcW w:w="493" w:type="dxa"/>
            <w:gridSpan w:val="2"/>
            <w:tcBorders>
              <w:left w:val="single" w:sz="4" w:space="0" w:color="auto"/>
              <w:right w:val="single" w:sz="4" w:space="0" w:color="auto"/>
            </w:tcBorders>
          </w:tcPr>
          <w:p w:rsidR="000D5FAD" w:rsidRPr="000D5FAD" w:rsidRDefault="00027745" w:rsidP="000D5FAD">
            <w:pPr>
              <w:jc w:val="center"/>
            </w:pPr>
            <w:r>
              <w:t>3</w:t>
            </w:r>
          </w:p>
        </w:tc>
        <w:tc>
          <w:tcPr>
            <w:tcW w:w="642" w:type="dxa"/>
            <w:tcBorders>
              <w:left w:val="single" w:sz="4" w:space="0" w:color="auto"/>
              <w:right w:val="single" w:sz="4" w:space="0" w:color="auto"/>
            </w:tcBorders>
          </w:tcPr>
          <w:p w:rsidR="000D5FAD" w:rsidRPr="000D5FAD" w:rsidRDefault="00027745" w:rsidP="000D5FAD">
            <w:pPr>
              <w:jc w:val="center"/>
            </w:pPr>
            <w:r>
              <w:t>3</w:t>
            </w:r>
          </w:p>
        </w:tc>
        <w:tc>
          <w:tcPr>
            <w:tcW w:w="715" w:type="dxa"/>
            <w:tcBorders>
              <w:left w:val="single" w:sz="4" w:space="0" w:color="auto"/>
            </w:tcBorders>
          </w:tcPr>
          <w:p w:rsidR="000D5FAD" w:rsidRPr="000D5FAD" w:rsidRDefault="00027745" w:rsidP="000D5FAD">
            <w:pPr>
              <w:jc w:val="center"/>
            </w:pPr>
            <w:r>
              <w:t>3</w:t>
            </w:r>
          </w:p>
        </w:tc>
        <w:tc>
          <w:tcPr>
            <w:tcW w:w="708" w:type="dxa"/>
            <w:tcBorders>
              <w:right w:val="single" w:sz="4" w:space="0" w:color="auto"/>
            </w:tcBorders>
          </w:tcPr>
          <w:p w:rsidR="000D5FAD" w:rsidRPr="000D5FAD" w:rsidRDefault="00027745" w:rsidP="000D5FAD">
            <w:pPr>
              <w:spacing w:before="1"/>
              <w:jc w:val="center"/>
              <w:rPr>
                <w:sz w:val="24"/>
              </w:rPr>
            </w:pPr>
            <w:r>
              <w:rPr>
                <w:sz w:val="24"/>
              </w:rPr>
              <w:t>3</w:t>
            </w:r>
          </w:p>
        </w:tc>
        <w:tc>
          <w:tcPr>
            <w:tcW w:w="710" w:type="dxa"/>
            <w:tcBorders>
              <w:left w:val="single" w:sz="4" w:space="0" w:color="auto"/>
              <w:right w:val="single" w:sz="4" w:space="0" w:color="auto"/>
            </w:tcBorders>
          </w:tcPr>
          <w:p w:rsidR="000D5FAD" w:rsidRPr="000D5FAD" w:rsidRDefault="000D5FAD" w:rsidP="000D5FAD">
            <w:pPr>
              <w:spacing w:before="1"/>
              <w:jc w:val="center"/>
              <w:rPr>
                <w:sz w:val="24"/>
              </w:rPr>
            </w:pPr>
            <w:r w:rsidRPr="000D5FAD">
              <w:rPr>
                <w:sz w:val="24"/>
              </w:rPr>
              <w:t>2</w:t>
            </w:r>
          </w:p>
        </w:tc>
        <w:tc>
          <w:tcPr>
            <w:tcW w:w="709" w:type="dxa"/>
            <w:tcBorders>
              <w:left w:val="single" w:sz="4" w:space="0" w:color="auto"/>
            </w:tcBorders>
          </w:tcPr>
          <w:p w:rsidR="000D5FAD" w:rsidRPr="000D5FAD" w:rsidRDefault="000D5FAD" w:rsidP="000D5FAD">
            <w:pPr>
              <w:spacing w:before="1"/>
              <w:jc w:val="center"/>
              <w:rPr>
                <w:sz w:val="24"/>
              </w:rPr>
            </w:pPr>
            <w:r w:rsidRPr="000D5FAD">
              <w:rPr>
                <w:sz w:val="24"/>
              </w:rPr>
              <w:t>2</w:t>
            </w:r>
          </w:p>
        </w:tc>
      </w:tr>
      <w:tr w:rsidR="000D5FAD" w:rsidRPr="000D5FAD" w:rsidTr="000D5FAD">
        <w:trPr>
          <w:trHeight w:val="246"/>
          <w:jc w:val="center"/>
        </w:trPr>
        <w:tc>
          <w:tcPr>
            <w:tcW w:w="2138" w:type="dxa"/>
            <w:vMerge/>
          </w:tcPr>
          <w:p w:rsidR="000D5FAD" w:rsidRPr="000D5FAD" w:rsidRDefault="000D5FAD" w:rsidP="000D5FAD">
            <w:pPr>
              <w:ind w:left="159"/>
            </w:pPr>
          </w:p>
        </w:tc>
        <w:tc>
          <w:tcPr>
            <w:tcW w:w="2407" w:type="dxa"/>
            <w:tcBorders>
              <w:bottom w:val="single" w:sz="4" w:space="0" w:color="auto"/>
            </w:tcBorders>
          </w:tcPr>
          <w:p w:rsidR="000D5FAD" w:rsidRPr="000D5FAD" w:rsidRDefault="000D5FAD" w:rsidP="000D5FAD">
            <w:pPr>
              <w:spacing w:line="268" w:lineRule="exact"/>
              <w:ind w:left="109"/>
            </w:pPr>
            <w:r w:rsidRPr="000D5FAD">
              <w:t>Обществознание</w:t>
            </w:r>
          </w:p>
        </w:tc>
        <w:tc>
          <w:tcPr>
            <w:tcW w:w="506" w:type="dxa"/>
            <w:tcBorders>
              <w:bottom w:val="single" w:sz="4" w:space="0" w:color="auto"/>
              <w:right w:val="single" w:sz="4" w:space="0" w:color="auto"/>
            </w:tcBorders>
          </w:tcPr>
          <w:p w:rsidR="000D5FAD" w:rsidRPr="000D5FAD" w:rsidRDefault="000D5FAD" w:rsidP="000D5FAD">
            <w:pPr>
              <w:jc w:val="center"/>
            </w:pPr>
          </w:p>
        </w:tc>
        <w:tc>
          <w:tcPr>
            <w:tcW w:w="628" w:type="dxa"/>
            <w:gridSpan w:val="2"/>
            <w:tcBorders>
              <w:bottom w:val="single" w:sz="4" w:space="0" w:color="auto"/>
              <w:right w:val="single" w:sz="4" w:space="0" w:color="auto"/>
            </w:tcBorders>
          </w:tcPr>
          <w:p w:rsidR="000D5FAD" w:rsidRPr="000D5FAD" w:rsidRDefault="000D5FAD" w:rsidP="000D5FAD">
            <w:pPr>
              <w:jc w:val="center"/>
            </w:pPr>
          </w:p>
        </w:tc>
        <w:tc>
          <w:tcPr>
            <w:tcW w:w="493" w:type="dxa"/>
            <w:gridSpan w:val="2"/>
            <w:tcBorders>
              <w:left w:val="single" w:sz="4" w:space="0" w:color="auto"/>
              <w:bottom w:val="single" w:sz="4" w:space="0" w:color="auto"/>
              <w:right w:val="single" w:sz="4" w:space="0" w:color="auto"/>
            </w:tcBorders>
          </w:tcPr>
          <w:p w:rsidR="000D5FAD" w:rsidRPr="000D5FAD" w:rsidRDefault="000D5FAD" w:rsidP="000D5FAD">
            <w:pPr>
              <w:jc w:val="center"/>
            </w:pPr>
          </w:p>
        </w:tc>
        <w:tc>
          <w:tcPr>
            <w:tcW w:w="642" w:type="dxa"/>
            <w:tcBorders>
              <w:left w:val="single" w:sz="4" w:space="0" w:color="auto"/>
              <w:bottom w:val="single" w:sz="4" w:space="0" w:color="auto"/>
              <w:right w:val="single" w:sz="4" w:space="0" w:color="auto"/>
            </w:tcBorders>
          </w:tcPr>
          <w:p w:rsidR="000D5FAD" w:rsidRPr="000D5FAD" w:rsidRDefault="000D5FAD" w:rsidP="000D5FAD">
            <w:pPr>
              <w:jc w:val="center"/>
            </w:pPr>
          </w:p>
        </w:tc>
        <w:tc>
          <w:tcPr>
            <w:tcW w:w="715" w:type="dxa"/>
            <w:tcBorders>
              <w:left w:val="single" w:sz="4" w:space="0" w:color="auto"/>
              <w:bottom w:val="single" w:sz="4" w:space="0" w:color="auto"/>
            </w:tcBorders>
          </w:tcPr>
          <w:p w:rsidR="000D5FAD" w:rsidRPr="000D5FAD" w:rsidRDefault="000D5FAD" w:rsidP="000D5FAD">
            <w:pPr>
              <w:jc w:val="center"/>
            </w:pPr>
          </w:p>
        </w:tc>
        <w:tc>
          <w:tcPr>
            <w:tcW w:w="708" w:type="dxa"/>
            <w:tcBorders>
              <w:bottom w:val="single" w:sz="4" w:space="0" w:color="auto"/>
              <w:right w:val="single" w:sz="4" w:space="0" w:color="auto"/>
            </w:tcBorders>
          </w:tcPr>
          <w:p w:rsidR="000D5FAD" w:rsidRPr="000D5FAD" w:rsidRDefault="000D5FAD" w:rsidP="000D5FAD">
            <w:pPr>
              <w:tabs>
                <w:tab w:val="left" w:pos="708"/>
              </w:tabs>
              <w:spacing w:line="268" w:lineRule="exact"/>
              <w:jc w:val="center"/>
              <w:rPr>
                <w:sz w:val="24"/>
              </w:rPr>
            </w:pPr>
          </w:p>
        </w:tc>
        <w:tc>
          <w:tcPr>
            <w:tcW w:w="710" w:type="dxa"/>
            <w:tcBorders>
              <w:left w:val="single" w:sz="4" w:space="0" w:color="auto"/>
              <w:bottom w:val="single" w:sz="4" w:space="0" w:color="auto"/>
              <w:right w:val="single" w:sz="4" w:space="0" w:color="auto"/>
            </w:tcBorders>
          </w:tcPr>
          <w:p w:rsidR="000D5FAD" w:rsidRPr="000D5FAD" w:rsidRDefault="000D5FAD" w:rsidP="000D5FAD">
            <w:pPr>
              <w:spacing w:line="268" w:lineRule="exact"/>
              <w:jc w:val="center"/>
              <w:rPr>
                <w:sz w:val="24"/>
              </w:rPr>
            </w:pPr>
            <w:r w:rsidRPr="000D5FAD">
              <w:rPr>
                <w:sz w:val="24"/>
              </w:rPr>
              <w:t>1</w:t>
            </w:r>
          </w:p>
        </w:tc>
        <w:tc>
          <w:tcPr>
            <w:tcW w:w="709" w:type="dxa"/>
            <w:tcBorders>
              <w:left w:val="single" w:sz="4" w:space="0" w:color="auto"/>
              <w:bottom w:val="single" w:sz="4" w:space="0" w:color="auto"/>
            </w:tcBorders>
          </w:tcPr>
          <w:p w:rsidR="000D5FAD" w:rsidRPr="000D5FAD" w:rsidRDefault="000D5FAD" w:rsidP="000D5FAD">
            <w:pPr>
              <w:spacing w:line="268" w:lineRule="exact"/>
              <w:jc w:val="center"/>
              <w:rPr>
                <w:sz w:val="24"/>
              </w:rPr>
            </w:pPr>
            <w:r w:rsidRPr="000D5FAD">
              <w:rPr>
                <w:sz w:val="24"/>
              </w:rPr>
              <w:t>1</w:t>
            </w:r>
          </w:p>
        </w:tc>
      </w:tr>
      <w:tr w:rsidR="000D5FAD" w:rsidRPr="000D5FAD" w:rsidTr="000D5FAD">
        <w:trPr>
          <w:trHeight w:val="246"/>
          <w:jc w:val="center"/>
        </w:trPr>
        <w:tc>
          <w:tcPr>
            <w:tcW w:w="2138" w:type="dxa"/>
            <w:vMerge/>
          </w:tcPr>
          <w:p w:rsidR="000D5FAD" w:rsidRPr="000D5FAD" w:rsidRDefault="000D5FAD" w:rsidP="000D5FAD">
            <w:pPr>
              <w:ind w:left="159"/>
            </w:pPr>
          </w:p>
        </w:tc>
        <w:tc>
          <w:tcPr>
            <w:tcW w:w="2407" w:type="dxa"/>
            <w:tcBorders>
              <w:top w:val="single" w:sz="4" w:space="0" w:color="auto"/>
            </w:tcBorders>
          </w:tcPr>
          <w:p w:rsidR="000D5FAD" w:rsidRPr="000D5FAD" w:rsidRDefault="000D5FAD" w:rsidP="000D5FAD">
            <w:pPr>
              <w:spacing w:line="268" w:lineRule="exact"/>
              <w:ind w:left="109"/>
            </w:pPr>
            <w:r w:rsidRPr="000D5FAD">
              <w:t>География</w:t>
            </w:r>
          </w:p>
        </w:tc>
        <w:tc>
          <w:tcPr>
            <w:tcW w:w="506" w:type="dxa"/>
            <w:tcBorders>
              <w:top w:val="single" w:sz="4" w:space="0" w:color="auto"/>
              <w:right w:val="single" w:sz="4" w:space="0" w:color="auto"/>
            </w:tcBorders>
          </w:tcPr>
          <w:p w:rsidR="000D5FAD" w:rsidRPr="000D5FAD" w:rsidRDefault="000D5FAD" w:rsidP="000D5FAD">
            <w:pPr>
              <w:jc w:val="center"/>
            </w:pPr>
            <w:r w:rsidRPr="000D5FAD">
              <w:t>1</w:t>
            </w:r>
          </w:p>
        </w:tc>
        <w:tc>
          <w:tcPr>
            <w:tcW w:w="628" w:type="dxa"/>
            <w:gridSpan w:val="2"/>
            <w:tcBorders>
              <w:top w:val="single" w:sz="4" w:space="0" w:color="auto"/>
              <w:right w:val="single" w:sz="4" w:space="0" w:color="auto"/>
            </w:tcBorders>
          </w:tcPr>
          <w:p w:rsidR="000D5FAD" w:rsidRPr="000D5FAD" w:rsidRDefault="000D5FAD" w:rsidP="000D5FAD">
            <w:pPr>
              <w:jc w:val="center"/>
            </w:pPr>
            <w:r w:rsidRPr="000D5FAD">
              <w:t>1</w:t>
            </w:r>
          </w:p>
        </w:tc>
        <w:tc>
          <w:tcPr>
            <w:tcW w:w="493" w:type="dxa"/>
            <w:gridSpan w:val="2"/>
            <w:tcBorders>
              <w:top w:val="single" w:sz="4" w:space="0" w:color="auto"/>
              <w:left w:val="single" w:sz="4" w:space="0" w:color="auto"/>
              <w:right w:val="single" w:sz="4" w:space="0" w:color="auto"/>
            </w:tcBorders>
          </w:tcPr>
          <w:p w:rsidR="000D5FAD" w:rsidRPr="000D5FAD" w:rsidRDefault="000D5FAD" w:rsidP="000D5FAD">
            <w:pPr>
              <w:jc w:val="center"/>
            </w:pPr>
            <w:r w:rsidRPr="000D5FAD">
              <w:t>1</w:t>
            </w:r>
          </w:p>
        </w:tc>
        <w:tc>
          <w:tcPr>
            <w:tcW w:w="642" w:type="dxa"/>
            <w:tcBorders>
              <w:top w:val="single" w:sz="4" w:space="0" w:color="auto"/>
              <w:left w:val="single" w:sz="4" w:space="0" w:color="auto"/>
              <w:right w:val="single" w:sz="4" w:space="0" w:color="auto"/>
            </w:tcBorders>
          </w:tcPr>
          <w:p w:rsidR="000D5FAD" w:rsidRPr="000D5FAD" w:rsidRDefault="000D5FAD" w:rsidP="000D5FAD">
            <w:pPr>
              <w:jc w:val="center"/>
            </w:pPr>
            <w:r w:rsidRPr="000D5FAD">
              <w:t>1</w:t>
            </w:r>
          </w:p>
        </w:tc>
        <w:tc>
          <w:tcPr>
            <w:tcW w:w="715" w:type="dxa"/>
            <w:tcBorders>
              <w:top w:val="single" w:sz="4" w:space="0" w:color="auto"/>
              <w:left w:val="single" w:sz="4" w:space="0" w:color="auto"/>
            </w:tcBorders>
          </w:tcPr>
          <w:p w:rsidR="000D5FAD" w:rsidRPr="000D5FAD" w:rsidRDefault="000D5FAD" w:rsidP="000D5FAD">
            <w:pPr>
              <w:jc w:val="center"/>
            </w:pPr>
            <w:r>
              <w:t>1</w:t>
            </w:r>
          </w:p>
        </w:tc>
        <w:tc>
          <w:tcPr>
            <w:tcW w:w="708" w:type="dxa"/>
            <w:tcBorders>
              <w:top w:val="single" w:sz="4" w:space="0" w:color="auto"/>
              <w:right w:val="single" w:sz="4" w:space="0" w:color="auto"/>
            </w:tcBorders>
          </w:tcPr>
          <w:p w:rsidR="000D5FAD" w:rsidRPr="000D5FAD" w:rsidRDefault="000D5FAD" w:rsidP="000D5FAD">
            <w:pPr>
              <w:spacing w:line="268" w:lineRule="exact"/>
              <w:jc w:val="center"/>
              <w:rPr>
                <w:sz w:val="24"/>
              </w:rPr>
            </w:pPr>
            <w:r>
              <w:rPr>
                <w:sz w:val="24"/>
              </w:rPr>
              <w:t>1</w:t>
            </w:r>
          </w:p>
        </w:tc>
        <w:tc>
          <w:tcPr>
            <w:tcW w:w="710" w:type="dxa"/>
            <w:tcBorders>
              <w:top w:val="single" w:sz="4" w:space="0" w:color="auto"/>
              <w:left w:val="single" w:sz="4" w:space="0" w:color="auto"/>
              <w:right w:val="single" w:sz="4" w:space="0" w:color="auto"/>
            </w:tcBorders>
          </w:tcPr>
          <w:p w:rsidR="000D5FAD" w:rsidRPr="000D5FAD" w:rsidRDefault="000D5FAD" w:rsidP="000D5FAD">
            <w:pPr>
              <w:spacing w:line="268" w:lineRule="exact"/>
              <w:jc w:val="center"/>
              <w:rPr>
                <w:sz w:val="24"/>
              </w:rPr>
            </w:pPr>
            <w:r w:rsidRPr="000D5FAD">
              <w:rPr>
                <w:sz w:val="24"/>
              </w:rPr>
              <w:t>2</w:t>
            </w:r>
          </w:p>
        </w:tc>
        <w:tc>
          <w:tcPr>
            <w:tcW w:w="709" w:type="dxa"/>
            <w:tcBorders>
              <w:top w:val="single" w:sz="4" w:space="0" w:color="auto"/>
              <w:left w:val="single" w:sz="4" w:space="0" w:color="auto"/>
            </w:tcBorders>
          </w:tcPr>
          <w:p w:rsidR="000D5FAD" w:rsidRPr="000D5FAD" w:rsidRDefault="000D5FAD" w:rsidP="000D5FAD">
            <w:pPr>
              <w:spacing w:line="268" w:lineRule="exact"/>
              <w:jc w:val="center"/>
              <w:rPr>
                <w:sz w:val="24"/>
              </w:rPr>
            </w:pPr>
            <w:r w:rsidRPr="000D5FAD">
              <w:rPr>
                <w:sz w:val="24"/>
              </w:rPr>
              <w:t>2</w:t>
            </w:r>
          </w:p>
        </w:tc>
      </w:tr>
      <w:tr w:rsidR="000D5FAD" w:rsidRPr="000D5FAD" w:rsidTr="000D5FAD">
        <w:trPr>
          <w:trHeight w:val="285"/>
          <w:jc w:val="center"/>
        </w:trPr>
        <w:tc>
          <w:tcPr>
            <w:tcW w:w="2138" w:type="dxa"/>
            <w:vMerge w:val="restart"/>
          </w:tcPr>
          <w:p w:rsidR="000D5FAD" w:rsidRPr="000D5FAD" w:rsidRDefault="000D5FAD" w:rsidP="000D5FAD">
            <w:pPr>
              <w:spacing w:line="268" w:lineRule="exact"/>
              <w:ind w:left="159" w:right="166"/>
            </w:pPr>
            <w:r w:rsidRPr="000D5FAD">
              <w:t>Естетвенно-</w:t>
            </w:r>
          </w:p>
          <w:p w:rsidR="000D5FAD" w:rsidRPr="000D5FAD" w:rsidRDefault="000D5FAD" w:rsidP="000D5FAD">
            <w:pPr>
              <w:spacing w:line="268" w:lineRule="exact"/>
              <w:ind w:left="159" w:right="166"/>
            </w:pPr>
            <w:r w:rsidRPr="000D5FAD">
              <w:t>научные</w:t>
            </w:r>
          </w:p>
          <w:p w:rsidR="000D5FAD" w:rsidRPr="000D5FAD" w:rsidRDefault="000D5FAD" w:rsidP="000D5FAD">
            <w:pPr>
              <w:spacing w:before="17"/>
              <w:ind w:left="159" w:right="166"/>
            </w:pPr>
            <w:r w:rsidRPr="000D5FAD">
              <w:t>предметы</w:t>
            </w:r>
          </w:p>
        </w:tc>
        <w:tc>
          <w:tcPr>
            <w:tcW w:w="2407" w:type="dxa"/>
            <w:tcBorders>
              <w:bottom w:val="single" w:sz="4" w:space="0" w:color="auto"/>
            </w:tcBorders>
          </w:tcPr>
          <w:p w:rsidR="000D5FAD" w:rsidRPr="000D5FAD" w:rsidRDefault="000D5FAD" w:rsidP="000D5FAD">
            <w:pPr>
              <w:spacing w:line="268" w:lineRule="exact"/>
              <w:ind w:left="109"/>
            </w:pPr>
            <w:r w:rsidRPr="000D5FAD">
              <w:t>Физика</w:t>
            </w:r>
          </w:p>
        </w:tc>
        <w:tc>
          <w:tcPr>
            <w:tcW w:w="506" w:type="dxa"/>
            <w:tcBorders>
              <w:bottom w:val="single" w:sz="4" w:space="0" w:color="auto"/>
              <w:right w:val="single" w:sz="4" w:space="0" w:color="auto"/>
            </w:tcBorders>
          </w:tcPr>
          <w:p w:rsidR="000D5FAD" w:rsidRPr="000D5FAD" w:rsidRDefault="000D5FAD" w:rsidP="000D5FAD">
            <w:pPr>
              <w:spacing w:line="268" w:lineRule="exact"/>
              <w:ind w:right="3"/>
              <w:jc w:val="center"/>
              <w:rPr>
                <w:sz w:val="24"/>
              </w:rPr>
            </w:pPr>
          </w:p>
        </w:tc>
        <w:tc>
          <w:tcPr>
            <w:tcW w:w="628" w:type="dxa"/>
            <w:gridSpan w:val="2"/>
            <w:tcBorders>
              <w:bottom w:val="single" w:sz="4" w:space="0" w:color="auto"/>
              <w:right w:val="single" w:sz="4" w:space="0" w:color="auto"/>
            </w:tcBorders>
          </w:tcPr>
          <w:p w:rsidR="000D5FAD" w:rsidRPr="000D5FAD" w:rsidRDefault="000D5FAD" w:rsidP="000D5FAD">
            <w:pPr>
              <w:spacing w:line="268" w:lineRule="exact"/>
              <w:ind w:right="3"/>
              <w:jc w:val="center"/>
              <w:rPr>
                <w:sz w:val="24"/>
              </w:rPr>
            </w:pPr>
          </w:p>
        </w:tc>
        <w:tc>
          <w:tcPr>
            <w:tcW w:w="493" w:type="dxa"/>
            <w:gridSpan w:val="2"/>
            <w:tcBorders>
              <w:left w:val="single" w:sz="4" w:space="0" w:color="auto"/>
              <w:bottom w:val="single" w:sz="4" w:space="0" w:color="auto"/>
              <w:right w:val="single" w:sz="4" w:space="0" w:color="auto"/>
            </w:tcBorders>
          </w:tcPr>
          <w:p w:rsidR="000D5FAD" w:rsidRPr="000D5FAD" w:rsidRDefault="000D5FAD" w:rsidP="000D5FAD">
            <w:pPr>
              <w:spacing w:line="268" w:lineRule="exact"/>
              <w:ind w:right="3"/>
              <w:jc w:val="center"/>
              <w:rPr>
                <w:sz w:val="24"/>
              </w:rPr>
            </w:pPr>
          </w:p>
        </w:tc>
        <w:tc>
          <w:tcPr>
            <w:tcW w:w="642" w:type="dxa"/>
            <w:tcBorders>
              <w:left w:val="single" w:sz="4" w:space="0" w:color="auto"/>
              <w:bottom w:val="single" w:sz="4" w:space="0" w:color="auto"/>
              <w:right w:val="single" w:sz="4" w:space="0" w:color="auto"/>
            </w:tcBorders>
          </w:tcPr>
          <w:p w:rsidR="000D5FAD" w:rsidRPr="000D5FAD" w:rsidRDefault="000D5FAD" w:rsidP="000D5FAD">
            <w:pPr>
              <w:spacing w:line="268" w:lineRule="exact"/>
              <w:ind w:right="3"/>
              <w:jc w:val="center"/>
              <w:rPr>
                <w:sz w:val="24"/>
              </w:rPr>
            </w:pPr>
          </w:p>
        </w:tc>
        <w:tc>
          <w:tcPr>
            <w:tcW w:w="715" w:type="dxa"/>
            <w:tcBorders>
              <w:left w:val="single" w:sz="4" w:space="0" w:color="auto"/>
              <w:bottom w:val="single" w:sz="4" w:space="0" w:color="auto"/>
            </w:tcBorders>
          </w:tcPr>
          <w:p w:rsidR="000D5FAD" w:rsidRPr="000D5FAD" w:rsidRDefault="000D5FAD" w:rsidP="000D5FAD">
            <w:pPr>
              <w:jc w:val="center"/>
            </w:pPr>
            <w:r w:rsidRPr="000D5FAD">
              <w:t>2</w:t>
            </w:r>
          </w:p>
        </w:tc>
        <w:tc>
          <w:tcPr>
            <w:tcW w:w="708" w:type="dxa"/>
            <w:tcBorders>
              <w:bottom w:val="single" w:sz="4" w:space="0" w:color="auto"/>
              <w:right w:val="single" w:sz="4" w:space="0" w:color="auto"/>
            </w:tcBorders>
          </w:tcPr>
          <w:p w:rsidR="000D5FAD" w:rsidRPr="000D5FAD" w:rsidRDefault="000D5FAD" w:rsidP="000D5FAD">
            <w:pPr>
              <w:jc w:val="center"/>
            </w:pPr>
            <w:r w:rsidRPr="000D5FAD">
              <w:t>2</w:t>
            </w:r>
          </w:p>
        </w:tc>
        <w:tc>
          <w:tcPr>
            <w:tcW w:w="710" w:type="dxa"/>
            <w:tcBorders>
              <w:left w:val="single" w:sz="4" w:space="0" w:color="auto"/>
              <w:bottom w:val="single" w:sz="4" w:space="0" w:color="auto"/>
              <w:right w:val="single" w:sz="4" w:space="0" w:color="auto"/>
            </w:tcBorders>
          </w:tcPr>
          <w:p w:rsidR="000D5FAD" w:rsidRPr="000D5FAD" w:rsidRDefault="00027745" w:rsidP="000D5FAD">
            <w:pPr>
              <w:jc w:val="center"/>
            </w:pPr>
            <w:r>
              <w:t>2</w:t>
            </w:r>
          </w:p>
        </w:tc>
        <w:tc>
          <w:tcPr>
            <w:tcW w:w="709" w:type="dxa"/>
            <w:tcBorders>
              <w:left w:val="single" w:sz="4" w:space="0" w:color="auto"/>
              <w:bottom w:val="single" w:sz="4" w:space="0" w:color="auto"/>
            </w:tcBorders>
          </w:tcPr>
          <w:p w:rsidR="000D5FAD" w:rsidRPr="000D5FAD" w:rsidRDefault="000D5FAD" w:rsidP="000D5FAD">
            <w:pPr>
              <w:jc w:val="center"/>
            </w:pPr>
            <w:r w:rsidRPr="000D5FAD">
              <w:t>3</w:t>
            </w:r>
          </w:p>
        </w:tc>
      </w:tr>
      <w:tr w:rsidR="000D5FAD" w:rsidRPr="000D5FAD" w:rsidTr="000D5FAD">
        <w:trPr>
          <w:trHeight w:val="285"/>
          <w:jc w:val="center"/>
        </w:trPr>
        <w:tc>
          <w:tcPr>
            <w:tcW w:w="2138" w:type="dxa"/>
            <w:vMerge/>
          </w:tcPr>
          <w:p w:rsidR="000D5FAD" w:rsidRPr="000D5FAD" w:rsidRDefault="000D5FAD" w:rsidP="000D5FAD">
            <w:pPr>
              <w:spacing w:line="268" w:lineRule="exact"/>
              <w:ind w:left="159" w:right="166"/>
            </w:pPr>
          </w:p>
        </w:tc>
        <w:tc>
          <w:tcPr>
            <w:tcW w:w="2407" w:type="dxa"/>
            <w:tcBorders>
              <w:top w:val="single" w:sz="4" w:space="0" w:color="auto"/>
              <w:bottom w:val="single" w:sz="4" w:space="0" w:color="auto"/>
            </w:tcBorders>
          </w:tcPr>
          <w:p w:rsidR="000D5FAD" w:rsidRPr="000D5FAD" w:rsidRDefault="000D5FAD" w:rsidP="000D5FAD">
            <w:pPr>
              <w:spacing w:line="268" w:lineRule="exact"/>
              <w:ind w:left="109"/>
            </w:pPr>
            <w:r w:rsidRPr="000D5FAD">
              <w:t>Химия</w:t>
            </w:r>
          </w:p>
        </w:tc>
        <w:tc>
          <w:tcPr>
            <w:tcW w:w="506" w:type="dxa"/>
            <w:tcBorders>
              <w:top w:val="single" w:sz="4" w:space="0" w:color="auto"/>
              <w:bottom w:val="single" w:sz="4" w:space="0" w:color="auto"/>
              <w:right w:val="single" w:sz="4" w:space="0" w:color="auto"/>
            </w:tcBorders>
          </w:tcPr>
          <w:p w:rsidR="000D5FAD" w:rsidRPr="000D5FAD" w:rsidRDefault="000D5FAD" w:rsidP="000D5FAD">
            <w:pPr>
              <w:spacing w:line="268" w:lineRule="exact"/>
              <w:ind w:right="3"/>
              <w:jc w:val="center"/>
              <w:rPr>
                <w:sz w:val="24"/>
              </w:rPr>
            </w:pPr>
          </w:p>
        </w:tc>
        <w:tc>
          <w:tcPr>
            <w:tcW w:w="628" w:type="dxa"/>
            <w:gridSpan w:val="2"/>
            <w:tcBorders>
              <w:top w:val="single" w:sz="4" w:space="0" w:color="auto"/>
              <w:bottom w:val="single" w:sz="4" w:space="0" w:color="auto"/>
              <w:right w:val="single" w:sz="4" w:space="0" w:color="auto"/>
            </w:tcBorders>
          </w:tcPr>
          <w:p w:rsidR="000D5FAD" w:rsidRPr="000D5FAD" w:rsidRDefault="000D5FAD" w:rsidP="000D5FAD">
            <w:pPr>
              <w:spacing w:line="268" w:lineRule="exact"/>
              <w:ind w:right="3"/>
              <w:jc w:val="center"/>
              <w:rPr>
                <w:sz w:val="24"/>
              </w:rPr>
            </w:pPr>
          </w:p>
        </w:tc>
        <w:tc>
          <w:tcPr>
            <w:tcW w:w="493" w:type="dxa"/>
            <w:gridSpan w:val="2"/>
            <w:tcBorders>
              <w:top w:val="single" w:sz="4" w:space="0" w:color="auto"/>
              <w:left w:val="single" w:sz="4" w:space="0" w:color="auto"/>
              <w:bottom w:val="single" w:sz="4" w:space="0" w:color="auto"/>
              <w:right w:val="single" w:sz="4" w:space="0" w:color="auto"/>
            </w:tcBorders>
          </w:tcPr>
          <w:p w:rsidR="000D5FAD" w:rsidRPr="000D5FAD" w:rsidRDefault="000D5FAD" w:rsidP="000D5FAD">
            <w:pPr>
              <w:spacing w:line="268" w:lineRule="exact"/>
              <w:ind w:right="3"/>
              <w:jc w:val="center"/>
              <w:rPr>
                <w:sz w:val="24"/>
              </w:rPr>
            </w:pPr>
          </w:p>
        </w:tc>
        <w:tc>
          <w:tcPr>
            <w:tcW w:w="642" w:type="dxa"/>
            <w:tcBorders>
              <w:top w:val="single" w:sz="4" w:space="0" w:color="auto"/>
              <w:left w:val="single" w:sz="4" w:space="0" w:color="auto"/>
              <w:bottom w:val="single" w:sz="4" w:space="0" w:color="auto"/>
              <w:right w:val="single" w:sz="4" w:space="0" w:color="auto"/>
            </w:tcBorders>
          </w:tcPr>
          <w:p w:rsidR="000D5FAD" w:rsidRPr="000D5FAD" w:rsidRDefault="000D5FAD" w:rsidP="000D5FAD">
            <w:pPr>
              <w:spacing w:line="268" w:lineRule="exact"/>
              <w:ind w:right="3"/>
              <w:jc w:val="center"/>
              <w:rPr>
                <w:sz w:val="24"/>
              </w:rPr>
            </w:pPr>
          </w:p>
        </w:tc>
        <w:tc>
          <w:tcPr>
            <w:tcW w:w="715" w:type="dxa"/>
            <w:tcBorders>
              <w:top w:val="single" w:sz="4" w:space="0" w:color="auto"/>
              <w:left w:val="single" w:sz="4" w:space="0" w:color="auto"/>
              <w:bottom w:val="single" w:sz="4" w:space="0" w:color="auto"/>
            </w:tcBorders>
          </w:tcPr>
          <w:p w:rsidR="000D5FAD" w:rsidRPr="000D5FAD" w:rsidRDefault="000D5FAD" w:rsidP="000D5FAD">
            <w:pPr>
              <w:spacing w:line="268" w:lineRule="exact"/>
              <w:ind w:right="3"/>
              <w:jc w:val="center"/>
              <w:rPr>
                <w:sz w:val="24"/>
              </w:rPr>
            </w:pPr>
          </w:p>
        </w:tc>
        <w:tc>
          <w:tcPr>
            <w:tcW w:w="708" w:type="dxa"/>
            <w:tcBorders>
              <w:top w:val="single" w:sz="4" w:space="0" w:color="auto"/>
              <w:bottom w:val="single" w:sz="4" w:space="0" w:color="auto"/>
              <w:right w:val="single" w:sz="4" w:space="0" w:color="auto"/>
            </w:tcBorders>
          </w:tcPr>
          <w:p w:rsidR="000D5FAD" w:rsidRPr="000D5FAD" w:rsidRDefault="000D5FAD" w:rsidP="000D5FAD">
            <w:pPr>
              <w:tabs>
                <w:tab w:val="left" w:pos="708"/>
              </w:tabs>
              <w:spacing w:line="268" w:lineRule="exact"/>
              <w:jc w:val="center"/>
              <w:rPr>
                <w:sz w:val="24"/>
              </w:rPr>
            </w:pPr>
          </w:p>
        </w:tc>
        <w:tc>
          <w:tcPr>
            <w:tcW w:w="710" w:type="dxa"/>
            <w:tcBorders>
              <w:top w:val="single" w:sz="4" w:space="0" w:color="auto"/>
              <w:left w:val="single" w:sz="4" w:space="0" w:color="auto"/>
              <w:bottom w:val="single" w:sz="4" w:space="0" w:color="auto"/>
              <w:right w:val="single" w:sz="4" w:space="0" w:color="auto"/>
            </w:tcBorders>
          </w:tcPr>
          <w:p w:rsidR="000D5FAD" w:rsidRPr="000D5FAD" w:rsidRDefault="000D5FAD" w:rsidP="000D5FAD">
            <w:pPr>
              <w:spacing w:line="268" w:lineRule="exact"/>
              <w:jc w:val="center"/>
              <w:rPr>
                <w:sz w:val="24"/>
              </w:rPr>
            </w:pPr>
            <w:r w:rsidRPr="000D5FAD">
              <w:rPr>
                <w:sz w:val="24"/>
              </w:rPr>
              <w:t>2</w:t>
            </w:r>
          </w:p>
        </w:tc>
        <w:tc>
          <w:tcPr>
            <w:tcW w:w="709" w:type="dxa"/>
            <w:tcBorders>
              <w:top w:val="single" w:sz="4" w:space="0" w:color="auto"/>
              <w:left w:val="single" w:sz="4" w:space="0" w:color="auto"/>
              <w:bottom w:val="single" w:sz="4" w:space="0" w:color="auto"/>
            </w:tcBorders>
          </w:tcPr>
          <w:p w:rsidR="000D5FAD" w:rsidRPr="000D5FAD" w:rsidRDefault="000D5FAD" w:rsidP="000D5FAD">
            <w:pPr>
              <w:tabs>
                <w:tab w:val="left" w:pos="709"/>
              </w:tabs>
              <w:spacing w:line="268" w:lineRule="exact"/>
              <w:jc w:val="center"/>
              <w:rPr>
                <w:sz w:val="24"/>
              </w:rPr>
            </w:pPr>
            <w:r w:rsidRPr="000D5FAD">
              <w:rPr>
                <w:sz w:val="24"/>
              </w:rPr>
              <w:t>2</w:t>
            </w:r>
          </w:p>
        </w:tc>
      </w:tr>
      <w:tr w:rsidR="000D5FAD" w:rsidRPr="000D5FAD" w:rsidTr="000D5FAD">
        <w:trPr>
          <w:trHeight w:val="234"/>
          <w:jc w:val="center"/>
        </w:trPr>
        <w:tc>
          <w:tcPr>
            <w:tcW w:w="2138" w:type="dxa"/>
            <w:vMerge/>
          </w:tcPr>
          <w:p w:rsidR="000D5FAD" w:rsidRPr="000D5FAD" w:rsidRDefault="000D5FAD" w:rsidP="000D5FAD">
            <w:pPr>
              <w:spacing w:line="268" w:lineRule="exact"/>
              <w:ind w:left="159" w:right="166"/>
            </w:pPr>
          </w:p>
        </w:tc>
        <w:tc>
          <w:tcPr>
            <w:tcW w:w="2407" w:type="dxa"/>
            <w:tcBorders>
              <w:top w:val="single" w:sz="4" w:space="0" w:color="auto"/>
            </w:tcBorders>
          </w:tcPr>
          <w:p w:rsidR="000D5FAD" w:rsidRPr="000D5FAD" w:rsidRDefault="000D5FAD" w:rsidP="000D5FAD">
            <w:pPr>
              <w:spacing w:line="268" w:lineRule="exact"/>
              <w:ind w:left="109"/>
            </w:pPr>
            <w:r w:rsidRPr="000D5FAD">
              <w:t>Биология</w:t>
            </w:r>
          </w:p>
        </w:tc>
        <w:tc>
          <w:tcPr>
            <w:tcW w:w="506" w:type="dxa"/>
            <w:tcBorders>
              <w:top w:val="single" w:sz="4" w:space="0" w:color="auto"/>
              <w:right w:val="single" w:sz="4" w:space="0" w:color="auto"/>
            </w:tcBorders>
          </w:tcPr>
          <w:p w:rsidR="000D5FAD" w:rsidRPr="000D5FAD" w:rsidRDefault="000D5FAD" w:rsidP="000D5FAD">
            <w:pPr>
              <w:jc w:val="center"/>
            </w:pPr>
            <w:r w:rsidRPr="000D5FAD">
              <w:t>1</w:t>
            </w:r>
          </w:p>
        </w:tc>
        <w:tc>
          <w:tcPr>
            <w:tcW w:w="628" w:type="dxa"/>
            <w:gridSpan w:val="2"/>
            <w:tcBorders>
              <w:top w:val="single" w:sz="4" w:space="0" w:color="auto"/>
              <w:right w:val="single" w:sz="4" w:space="0" w:color="auto"/>
            </w:tcBorders>
          </w:tcPr>
          <w:p w:rsidR="000D5FAD" w:rsidRPr="000D5FAD" w:rsidRDefault="000D5FAD" w:rsidP="000D5FAD">
            <w:pPr>
              <w:jc w:val="center"/>
            </w:pPr>
            <w:r w:rsidRPr="000D5FAD">
              <w:t>1</w:t>
            </w:r>
          </w:p>
        </w:tc>
        <w:tc>
          <w:tcPr>
            <w:tcW w:w="493" w:type="dxa"/>
            <w:gridSpan w:val="2"/>
            <w:tcBorders>
              <w:top w:val="single" w:sz="4" w:space="0" w:color="auto"/>
              <w:left w:val="single" w:sz="4" w:space="0" w:color="auto"/>
              <w:right w:val="single" w:sz="4" w:space="0" w:color="auto"/>
            </w:tcBorders>
          </w:tcPr>
          <w:p w:rsidR="000D5FAD" w:rsidRPr="000D5FAD" w:rsidRDefault="000D5FAD" w:rsidP="000D5FAD">
            <w:pPr>
              <w:jc w:val="center"/>
            </w:pPr>
            <w:r w:rsidRPr="000D5FAD">
              <w:t>1</w:t>
            </w:r>
          </w:p>
        </w:tc>
        <w:tc>
          <w:tcPr>
            <w:tcW w:w="642" w:type="dxa"/>
            <w:tcBorders>
              <w:top w:val="single" w:sz="4" w:space="0" w:color="auto"/>
              <w:left w:val="single" w:sz="4" w:space="0" w:color="auto"/>
              <w:right w:val="single" w:sz="4" w:space="0" w:color="auto"/>
            </w:tcBorders>
          </w:tcPr>
          <w:p w:rsidR="000D5FAD" w:rsidRPr="000D5FAD" w:rsidRDefault="000D5FAD" w:rsidP="000D5FAD">
            <w:pPr>
              <w:jc w:val="center"/>
            </w:pPr>
            <w:r w:rsidRPr="000D5FAD">
              <w:t>1</w:t>
            </w:r>
          </w:p>
        </w:tc>
        <w:tc>
          <w:tcPr>
            <w:tcW w:w="715" w:type="dxa"/>
            <w:tcBorders>
              <w:top w:val="single" w:sz="4" w:space="0" w:color="auto"/>
              <w:left w:val="single" w:sz="4" w:space="0" w:color="auto"/>
            </w:tcBorders>
          </w:tcPr>
          <w:p w:rsidR="000D5FAD" w:rsidRPr="000D5FAD" w:rsidRDefault="00027745" w:rsidP="000D5FAD">
            <w:pPr>
              <w:jc w:val="center"/>
            </w:pPr>
            <w:r>
              <w:t>2</w:t>
            </w:r>
          </w:p>
        </w:tc>
        <w:tc>
          <w:tcPr>
            <w:tcW w:w="708" w:type="dxa"/>
            <w:tcBorders>
              <w:top w:val="single" w:sz="4" w:space="0" w:color="auto"/>
              <w:right w:val="single" w:sz="4" w:space="0" w:color="auto"/>
            </w:tcBorders>
          </w:tcPr>
          <w:p w:rsidR="000D5FAD" w:rsidRPr="000D5FAD" w:rsidRDefault="000D5FAD" w:rsidP="000D5FAD">
            <w:pPr>
              <w:spacing w:line="268" w:lineRule="exact"/>
              <w:jc w:val="center"/>
              <w:rPr>
                <w:sz w:val="24"/>
              </w:rPr>
            </w:pPr>
            <w:r w:rsidRPr="000D5FAD">
              <w:rPr>
                <w:sz w:val="24"/>
              </w:rPr>
              <w:t>2</w:t>
            </w:r>
          </w:p>
        </w:tc>
        <w:tc>
          <w:tcPr>
            <w:tcW w:w="710" w:type="dxa"/>
            <w:tcBorders>
              <w:top w:val="single" w:sz="4" w:space="0" w:color="auto"/>
              <w:left w:val="single" w:sz="4" w:space="0" w:color="auto"/>
              <w:right w:val="single" w:sz="4" w:space="0" w:color="auto"/>
            </w:tcBorders>
          </w:tcPr>
          <w:p w:rsidR="000D5FAD" w:rsidRPr="000D5FAD" w:rsidRDefault="000D5FAD" w:rsidP="000D5FAD">
            <w:pPr>
              <w:tabs>
                <w:tab w:val="left" w:pos="709"/>
              </w:tabs>
              <w:spacing w:line="268" w:lineRule="exact"/>
              <w:jc w:val="center"/>
              <w:rPr>
                <w:sz w:val="24"/>
              </w:rPr>
            </w:pPr>
            <w:r w:rsidRPr="000D5FAD">
              <w:rPr>
                <w:sz w:val="24"/>
              </w:rPr>
              <w:t>2</w:t>
            </w:r>
          </w:p>
        </w:tc>
        <w:tc>
          <w:tcPr>
            <w:tcW w:w="709" w:type="dxa"/>
            <w:tcBorders>
              <w:top w:val="single" w:sz="4" w:space="0" w:color="auto"/>
              <w:left w:val="single" w:sz="4" w:space="0" w:color="auto"/>
            </w:tcBorders>
          </w:tcPr>
          <w:p w:rsidR="000D5FAD" w:rsidRPr="000D5FAD" w:rsidRDefault="000D5FAD" w:rsidP="000D5FAD">
            <w:pPr>
              <w:spacing w:line="268" w:lineRule="exact"/>
              <w:jc w:val="center"/>
              <w:rPr>
                <w:sz w:val="24"/>
              </w:rPr>
            </w:pPr>
            <w:r w:rsidRPr="000D5FAD">
              <w:rPr>
                <w:sz w:val="24"/>
              </w:rPr>
              <w:t>2</w:t>
            </w:r>
          </w:p>
        </w:tc>
      </w:tr>
      <w:tr w:rsidR="000D5FAD" w:rsidRPr="000D5FAD" w:rsidTr="000D5FAD">
        <w:trPr>
          <w:trHeight w:val="477"/>
          <w:jc w:val="center"/>
        </w:trPr>
        <w:tc>
          <w:tcPr>
            <w:tcW w:w="2138" w:type="dxa"/>
            <w:vMerge w:val="restart"/>
          </w:tcPr>
          <w:p w:rsidR="000D5FAD" w:rsidRPr="000D5FAD" w:rsidRDefault="000D5FAD" w:rsidP="000D5FAD">
            <w:pPr>
              <w:spacing w:before="2"/>
              <w:ind w:left="159"/>
              <w:rPr>
                <w:b/>
              </w:rPr>
            </w:pPr>
          </w:p>
          <w:p w:rsidR="000D5FAD" w:rsidRPr="000D5FAD" w:rsidRDefault="000D5FAD" w:rsidP="000D5FAD">
            <w:pPr>
              <w:ind w:left="159"/>
            </w:pPr>
            <w:r w:rsidRPr="000D5FAD">
              <w:t>Искусство</w:t>
            </w:r>
          </w:p>
        </w:tc>
        <w:tc>
          <w:tcPr>
            <w:tcW w:w="2407" w:type="dxa"/>
          </w:tcPr>
          <w:p w:rsidR="000D5FAD" w:rsidRPr="000D5FAD" w:rsidRDefault="000D5FAD" w:rsidP="000D5FAD">
            <w:pPr>
              <w:spacing w:line="268" w:lineRule="exact"/>
              <w:ind w:left="109"/>
            </w:pPr>
            <w:r w:rsidRPr="000D5FAD">
              <w:t>Изобразительное</w:t>
            </w:r>
          </w:p>
          <w:p w:rsidR="000D5FAD" w:rsidRPr="000D5FAD" w:rsidRDefault="000D5FAD" w:rsidP="000D5FAD">
            <w:pPr>
              <w:ind w:left="109"/>
            </w:pPr>
            <w:r w:rsidRPr="000D5FAD">
              <w:t>искусство</w:t>
            </w:r>
          </w:p>
        </w:tc>
        <w:tc>
          <w:tcPr>
            <w:tcW w:w="506" w:type="dxa"/>
            <w:tcBorders>
              <w:right w:val="single" w:sz="4" w:space="0" w:color="auto"/>
            </w:tcBorders>
          </w:tcPr>
          <w:p w:rsidR="000D5FAD" w:rsidRPr="000D5FAD" w:rsidRDefault="000D5FAD" w:rsidP="000D5FAD">
            <w:pPr>
              <w:jc w:val="center"/>
            </w:pPr>
            <w:r w:rsidRPr="000D5FAD">
              <w:t>0,5</w:t>
            </w:r>
          </w:p>
        </w:tc>
        <w:tc>
          <w:tcPr>
            <w:tcW w:w="628" w:type="dxa"/>
            <w:gridSpan w:val="2"/>
            <w:tcBorders>
              <w:right w:val="single" w:sz="4" w:space="0" w:color="auto"/>
            </w:tcBorders>
          </w:tcPr>
          <w:p w:rsidR="000D5FAD" w:rsidRPr="000D5FAD" w:rsidRDefault="000D5FAD" w:rsidP="000D5FAD">
            <w:pPr>
              <w:jc w:val="center"/>
            </w:pPr>
            <w:r w:rsidRPr="000D5FAD">
              <w:t>0,5</w:t>
            </w:r>
          </w:p>
        </w:tc>
        <w:tc>
          <w:tcPr>
            <w:tcW w:w="493" w:type="dxa"/>
            <w:gridSpan w:val="2"/>
            <w:tcBorders>
              <w:left w:val="single" w:sz="4" w:space="0" w:color="auto"/>
              <w:right w:val="single" w:sz="4" w:space="0" w:color="auto"/>
            </w:tcBorders>
          </w:tcPr>
          <w:p w:rsidR="000D5FAD" w:rsidRPr="000D5FAD" w:rsidRDefault="000D5FAD" w:rsidP="000D5FAD">
            <w:pPr>
              <w:jc w:val="center"/>
            </w:pPr>
            <w:r w:rsidRPr="000D5FAD">
              <w:t>0,5</w:t>
            </w:r>
          </w:p>
        </w:tc>
        <w:tc>
          <w:tcPr>
            <w:tcW w:w="642" w:type="dxa"/>
            <w:tcBorders>
              <w:left w:val="single" w:sz="4" w:space="0" w:color="auto"/>
              <w:right w:val="single" w:sz="4" w:space="0" w:color="auto"/>
            </w:tcBorders>
          </w:tcPr>
          <w:p w:rsidR="000D5FAD" w:rsidRPr="000D5FAD" w:rsidRDefault="000D5FAD" w:rsidP="000D5FAD">
            <w:pPr>
              <w:jc w:val="center"/>
            </w:pPr>
            <w:r w:rsidRPr="000D5FAD">
              <w:t>0,5</w:t>
            </w:r>
          </w:p>
        </w:tc>
        <w:tc>
          <w:tcPr>
            <w:tcW w:w="715" w:type="dxa"/>
            <w:tcBorders>
              <w:left w:val="single" w:sz="4" w:space="0" w:color="auto"/>
            </w:tcBorders>
          </w:tcPr>
          <w:p w:rsidR="000D5FAD" w:rsidRPr="000D5FAD" w:rsidRDefault="000D5FAD" w:rsidP="000D5FAD">
            <w:pPr>
              <w:jc w:val="center"/>
            </w:pPr>
            <w:r w:rsidRPr="000D5FAD">
              <w:t>0,5</w:t>
            </w:r>
          </w:p>
        </w:tc>
        <w:tc>
          <w:tcPr>
            <w:tcW w:w="708" w:type="dxa"/>
            <w:tcBorders>
              <w:right w:val="single" w:sz="4" w:space="0" w:color="auto"/>
            </w:tcBorders>
          </w:tcPr>
          <w:p w:rsidR="000D5FAD" w:rsidRPr="000D5FAD" w:rsidRDefault="00027745" w:rsidP="000D5FAD">
            <w:pPr>
              <w:jc w:val="center"/>
            </w:pPr>
            <w:r>
              <w:t>0,5</w:t>
            </w:r>
          </w:p>
        </w:tc>
        <w:tc>
          <w:tcPr>
            <w:tcW w:w="710" w:type="dxa"/>
            <w:tcBorders>
              <w:left w:val="single" w:sz="4" w:space="0" w:color="auto"/>
              <w:right w:val="single" w:sz="4" w:space="0" w:color="auto"/>
            </w:tcBorders>
          </w:tcPr>
          <w:p w:rsidR="000D5FAD" w:rsidRPr="000D5FAD" w:rsidRDefault="000D5FAD" w:rsidP="000D5FAD">
            <w:pPr>
              <w:jc w:val="center"/>
            </w:pPr>
          </w:p>
        </w:tc>
        <w:tc>
          <w:tcPr>
            <w:tcW w:w="709" w:type="dxa"/>
            <w:tcBorders>
              <w:left w:val="single" w:sz="4" w:space="0" w:color="auto"/>
            </w:tcBorders>
          </w:tcPr>
          <w:p w:rsidR="000D5FAD" w:rsidRPr="000D5FAD" w:rsidRDefault="000D5FAD" w:rsidP="000D5FAD">
            <w:pPr>
              <w:jc w:val="center"/>
            </w:pPr>
          </w:p>
        </w:tc>
      </w:tr>
      <w:tr w:rsidR="000D5FAD" w:rsidRPr="000D5FAD" w:rsidTr="000D5FAD">
        <w:trPr>
          <w:trHeight w:val="292"/>
          <w:jc w:val="center"/>
        </w:trPr>
        <w:tc>
          <w:tcPr>
            <w:tcW w:w="2138" w:type="dxa"/>
            <w:vMerge/>
            <w:tcBorders>
              <w:top w:val="nil"/>
            </w:tcBorders>
          </w:tcPr>
          <w:p w:rsidR="000D5FAD" w:rsidRPr="000D5FAD" w:rsidRDefault="000D5FAD" w:rsidP="000D5FAD">
            <w:pPr>
              <w:ind w:left="159"/>
            </w:pPr>
          </w:p>
        </w:tc>
        <w:tc>
          <w:tcPr>
            <w:tcW w:w="2407" w:type="dxa"/>
          </w:tcPr>
          <w:p w:rsidR="000D5FAD" w:rsidRPr="000D5FAD" w:rsidRDefault="000D5FAD" w:rsidP="000D5FAD">
            <w:pPr>
              <w:spacing w:line="268" w:lineRule="exact"/>
              <w:ind w:left="109"/>
            </w:pPr>
            <w:r w:rsidRPr="000D5FAD">
              <w:t>Музыка</w:t>
            </w:r>
          </w:p>
        </w:tc>
        <w:tc>
          <w:tcPr>
            <w:tcW w:w="506" w:type="dxa"/>
            <w:tcBorders>
              <w:right w:val="single" w:sz="4" w:space="0" w:color="auto"/>
            </w:tcBorders>
          </w:tcPr>
          <w:p w:rsidR="000D5FAD" w:rsidRPr="000D5FAD" w:rsidRDefault="000D5FAD" w:rsidP="000D5FAD">
            <w:pPr>
              <w:jc w:val="center"/>
            </w:pPr>
            <w:r w:rsidRPr="000D5FAD">
              <w:t>0,5</w:t>
            </w:r>
          </w:p>
        </w:tc>
        <w:tc>
          <w:tcPr>
            <w:tcW w:w="628" w:type="dxa"/>
            <w:gridSpan w:val="2"/>
            <w:tcBorders>
              <w:right w:val="single" w:sz="4" w:space="0" w:color="auto"/>
            </w:tcBorders>
          </w:tcPr>
          <w:p w:rsidR="000D5FAD" w:rsidRPr="000D5FAD" w:rsidRDefault="000D5FAD" w:rsidP="000D5FAD">
            <w:pPr>
              <w:jc w:val="center"/>
            </w:pPr>
            <w:r w:rsidRPr="000D5FAD">
              <w:t>0,5</w:t>
            </w:r>
          </w:p>
        </w:tc>
        <w:tc>
          <w:tcPr>
            <w:tcW w:w="493" w:type="dxa"/>
            <w:gridSpan w:val="2"/>
            <w:tcBorders>
              <w:left w:val="single" w:sz="4" w:space="0" w:color="auto"/>
              <w:right w:val="single" w:sz="4" w:space="0" w:color="auto"/>
            </w:tcBorders>
          </w:tcPr>
          <w:p w:rsidR="000D5FAD" w:rsidRPr="000D5FAD" w:rsidRDefault="000D5FAD" w:rsidP="000D5FAD">
            <w:pPr>
              <w:jc w:val="center"/>
            </w:pPr>
            <w:r w:rsidRPr="000D5FAD">
              <w:t>0,5</w:t>
            </w:r>
          </w:p>
        </w:tc>
        <w:tc>
          <w:tcPr>
            <w:tcW w:w="642" w:type="dxa"/>
            <w:tcBorders>
              <w:left w:val="single" w:sz="4" w:space="0" w:color="auto"/>
              <w:right w:val="single" w:sz="4" w:space="0" w:color="auto"/>
            </w:tcBorders>
          </w:tcPr>
          <w:p w:rsidR="000D5FAD" w:rsidRPr="000D5FAD" w:rsidRDefault="000D5FAD" w:rsidP="000D5FAD">
            <w:pPr>
              <w:jc w:val="center"/>
            </w:pPr>
            <w:r w:rsidRPr="000D5FAD">
              <w:t>0,5</w:t>
            </w:r>
          </w:p>
        </w:tc>
        <w:tc>
          <w:tcPr>
            <w:tcW w:w="715" w:type="dxa"/>
            <w:tcBorders>
              <w:left w:val="single" w:sz="4" w:space="0" w:color="auto"/>
            </w:tcBorders>
          </w:tcPr>
          <w:p w:rsidR="000D5FAD" w:rsidRPr="000D5FAD" w:rsidRDefault="000D5FAD" w:rsidP="000D5FAD">
            <w:pPr>
              <w:jc w:val="center"/>
            </w:pPr>
            <w:r w:rsidRPr="000D5FAD">
              <w:t>0,5</w:t>
            </w:r>
          </w:p>
        </w:tc>
        <w:tc>
          <w:tcPr>
            <w:tcW w:w="708" w:type="dxa"/>
            <w:tcBorders>
              <w:right w:val="single" w:sz="4" w:space="0" w:color="auto"/>
            </w:tcBorders>
          </w:tcPr>
          <w:p w:rsidR="000D5FAD" w:rsidRPr="000D5FAD" w:rsidRDefault="000D5FAD" w:rsidP="000D5FAD">
            <w:pPr>
              <w:jc w:val="center"/>
            </w:pPr>
            <w:r w:rsidRPr="000D5FAD">
              <w:t>0,5</w:t>
            </w:r>
          </w:p>
        </w:tc>
        <w:tc>
          <w:tcPr>
            <w:tcW w:w="710" w:type="dxa"/>
            <w:tcBorders>
              <w:left w:val="single" w:sz="4" w:space="0" w:color="auto"/>
              <w:right w:val="single" w:sz="4" w:space="0" w:color="auto"/>
            </w:tcBorders>
          </w:tcPr>
          <w:p w:rsidR="000D5FAD" w:rsidRPr="000D5FAD" w:rsidRDefault="00027745" w:rsidP="000D5FAD">
            <w:pPr>
              <w:jc w:val="center"/>
            </w:pPr>
            <w:r>
              <w:t>0,5</w:t>
            </w:r>
          </w:p>
        </w:tc>
        <w:tc>
          <w:tcPr>
            <w:tcW w:w="709" w:type="dxa"/>
            <w:tcBorders>
              <w:left w:val="single" w:sz="4" w:space="0" w:color="auto"/>
            </w:tcBorders>
          </w:tcPr>
          <w:p w:rsidR="000D5FAD" w:rsidRPr="000D5FAD" w:rsidRDefault="000D5FAD" w:rsidP="000D5FAD">
            <w:pPr>
              <w:jc w:val="center"/>
            </w:pPr>
          </w:p>
        </w:tc>
      </w:tr>
      <w:tr w:rsidR="000D5FAD" w:rsidRPr="000D5FAD" w:rsidTr="000D5FAD">
        <w:trPr>
          <w:trHeight w:val="292"/>
          <w:jc w:val="center"/>
        </w:trPr>
        <w:tc>
          <w:tcPr>
            <w:tcW w:w="2138" w:type="dxa"/>
          </w:tcPr>
          <w:p w:rsidR="000D5FAD" w:rsidRPr="000D5FAD" w:rsidRDefault="000D5FAD" w:rsidP="000D5FAD">
            <w:pPr>
              <w:spacing w:line="268" w:lineRule="exact"/>
            </w:pPr>
            <w:r w:rsidRPr="000D5FAD">
              <w:t xml:space="preserve">  Технология</w:t>
            </w:r>
          </w:p>
        </w:tc>
        <w:tc>
          <w:tcPr>
            <w:tcW w:w="2407" w:type="dxa"/>
          </w:tcPr>
          <w:p w:rsidR="000D5FAD" w:rsidRPr="000D5FAD" w:rsidRDefault="000D5FAD" w:rsidP="000D5FAD">
            <w:pPr>
              <w:spacing w:line="268" w:lineRule="exact"/>
              <w:ind w:left="109"/>
            </w:pPr>
            <w:r w:rsidRPr="000D5FAD">
              <w:t>Труд (технология)</w:t>
            </w:r>
          </w:p>
        </w:tc>
        <w:tc>
          <w:tcPr>
            <w:tcW w:w="506" w:type="dxa"/>
            <w:tcBorders>
              <w:right w:val="single" w:sz="4" w:space="0" w:color="auto"/>
            </w:tcBorders>
          </w:tcPr>
          <w:p w:rsidR="000D5FAD" w:rsidRPr="000D5FAD" w:rsidRDefault="000D5FAD" w:rsidP="000D5FAD">
            <w:pPr>
              <w:spacing w:line="268" w:lineRule="exact"/>
              <w:ind w:right="3"/>
              <w:jc w:val="center"/>
              <w:rPr>
                <w:sz w:val="24"/>
              </w:rPr>
            </w:pPr>
            <w:r w:rsidRPr="000D5FAD">
              <w:rPr>
                <w:sz w:val="24"/>
              </w:rPr>
              <w:t>2</w:t>
            </w:r>
          </w:p>
        </w:tc>
        <w:tc>
          <w:tcPr>
            <w:tcW w:w="628" w:type="dxa"/>
            <w:gridSpan w:val="2"/>
            <w:tcBorders>
              <w:right w:val="single" w:sz="4" w:space="0" w:color="auto"/>
            </w:tcBorders>
          </w:tcPr>
          <w:p w:rsidR="000D5FAD" w:rsidRPr="000D5FAD" w:rsidRDefault="000D5FAD" w:rsidP="000D5FAD">
            <w:pPr>
              <w:spacing w:line="268" w:lineRule="exact"/>
              <w:ind w:right="3"/>
              <w:jc w:val="center"/>
              <w:rPr>
                <w:sz w:val="24"/>
              </w:rPr>
            </w:pPr>
            <w:r w:rsidRPr="000D5FAD">
              <w:rPr>
                <w:sz w:val="24"/>
              </w:rPr>
              <w:t>2</w:t>
            </w:r>
          </w:p>
        </w:tc>
        <w:tc>
          <w:tcPr>
            <w:tcW w:w="493" w:type="dxa"/>
            <w:gridSpan w:val="2"/>
            <w:tcBorders>
              <w:left w:val="single" w:sz="4" w:space="0" w:color="auto"/>
              <w:right w:val="single" w:sz="4" w:space="0" w:color="auto"/>
            </w:tcBorders>
          </w:tcPr>
          <w:p w:rsidR="000D5FAD" w:rsidRPr="000D5FAD" w:rsidRDefault="000D5FAD" w:rsidP="000D5FAD">
            <w:pPr>
              <w:jc w:val="center"/>
            </w:pPr>
            <w:r w:rsidRPr="000D5FAD">
              <w:t>2</w:t>
            </w:r>
          </w:p>
        </w:tc>
        <w:tc>
          <w:tcPr>
            <w:tcW w:w="642" w:type="dxa"/>
            <w:tcBorders>
              <w:left w:val="single" w:sz="4" w:space="0" w:color="auto"/>
              <w:right w:val="single" w:sz="4" w:space="0" w:color="auto"/>
            </w:tcBorders>
          </w:tcPr>
          <w:p w:rsidR="000D5FAD" w:rsidRPr="000D5FAD" w:rsidRDefault="000D5FAD" w:rsidP="000D5FAD">
            <w:pPr>
              <w:jc w:val="center"/>
            </w:pPr>
            <w:r w:rsidRPr="000D5FAD">
              <w:t>2</w:t>
            </w:r>
          </w:p>
        </w:tc>
        <w:tc>
          <w:tcPr>
            <w:tcW w:w="715" w:type="dxa"/>
            <w:tcBorders>
              <w:left w:val="single" w:sz="4" w:space="0" w:color="auto"/>
            </w:tcBorders>
          </w:tcPr>
          <w:p w:rsidR="000D5FAD" w:rsidRPr="000D5FAD" w:rsidRDefault="000D5FAD" w:rsidP="000D5FAD">
            <w:pPr>
              <w:jc w:val="center"/>
            </w:pPr>
            <w:r w:rsidRPr="000D5FAD">
              <w:t>2</w:t>
            </w:r>
          </w:p>
        </w:tc>
        <w:tc>
          <w:tcPr>
            <w:tcW w:w="708" w:type="dxa"/>
            <w:tcBorders>
              <w:right w:val="single" w:sz="4" w:space="0" w:color="auto"/>
            </w:tcBorders>
          </w:tcPr>
          <w:p w:rsidR="000D5FAD" w:rsidRPr="000D5FAD" w:rsidRDefault="000D5FAD" w:rsidP="000D5FAD">
            <w:pPr>
              <w:spacing w:line="268" w:lineRule="exact"/>
              <w:jc w:val="center"/>
              <w:rPr>
                <w:sz w:val="24"/>
              </w:rPr>
            </w:pPr>
            <w:r w:rsidRPr="000D5FAD">
              <w:rPr>
                <w:sz w:val="24"/>
              </w:rPr>
              <w:t>1</w:t>
            </w:r>
          </w:p>
        </w:tc>
        <w:tc>
          <w:tcPr>
            <w:tcW w:w="710" w:type="dxa"/>
            <w:tcBorders>
              <w:left w:val="single" w:sz="4" w:space="0" w:color="auto"/>
              <w:right w:val="single" w:sz="4" w:space="0" w:color="auto"/>
            </w:tcBorders>
          </w:tcPr>
          <w:p w:rsidR="000D5FAD" w:rsidRPr="000D5FAD" w:rsidRDefault="000D5FAD" w:rsidP="000D5FAD">
            <w:pPr>
              <w:spacing w:line="268" w:lineRule="exact"/>
              <w:jc w:val="center"/>
              <w:rPr>
                <w:sz w:val="24"/>
              </w:rPr>
            </w:pPr>
            <w:r w:rsidRPr="000D5FAD">
              <w:rPr>
                <w:sz w:val="24"/>
              </w:rPr>
              <w:t>1</w:t>
            </w:r>
          </w:p>
        </w:tc>
        <w:tc>
          <w:tcPr>
            <w:tcW w:w="709" w:type="dxa"/>
            <w:tcBorders>
              <w:left w:val="single" w:sz="4" w:space="0" w:color="auto"/>
            </w:tcBorders>
          </w:tcPr>
          <w:p w:rsidR="000D5FAD" w:rsidRPr="000D5FAD" w:rsidRDefault="000D5FAD" w:rsidP="000D5FAD">
            <w:pPr>
              <w:spacing w:line="268" w:lineRule="exact"/>
              <w:jc w:val="center"/>
              <w:rPr>
                <w:sz w:val="24"/>
              </w:rPr>
            </w:pPr>
            <w:r w:rsidRPr="000D5FAD">
              <w:rPr>
                <w:sz w:val="24"/>
              </w:rPr>
              <w:t>1</w:t>
            </w:r>
          </w:p>
        </w:tc>
      </w:tr>
      <w:tr w:rsidR="000D5FAD" w:rsidRPr="000D5FAD" w:rsidTr="000D5FAD">
        <w:trPr>
          <w:trHeight w:val="292"/>
          <w:jc w:val="center"/>
        </w:trPr>
        <w:tc>
          <w:tcPr>
            <w:tcW w:w="2138" w:type="dxa"/>
          </w:tcPr>
          <w:p w:rsidR="000D5FAD" w:rsidRPr="000D5FAD" w:rsidRDefault="000D5FAD" w:rsidP="000D5FAD">
            <w:pPr>
              <w:spacing w:line="268" w:lineRule="exact"/>
            </w:pPr>
            <w:r w:rsidRPr="000D5FAD">
              <w:t>Физическая</w:t>
            </w:r>
            <w:r w:rsidRPr="000D5FAD">
              <w:rPr>
                <w:spacing w:val="-11"/>
              </w:rPr>
              <w:t xml:space="preserve"> </w:t>
            </w:r>
            <w:r w:rsidRPr="000D5FAD">
              <w:t>культура</w:t>
            </w:r>
          </w:p>
        </w:tc>
        <w:tc>
          <w:tcPr>
            <w:tcW w:w="2407" w:type="dxa"/>
          </w:tcPr>
          <w:p w:rsidR="000D5FAD" w:rsidRPr="000D5FAD" w:rsidRDefault="000D5FAD" w:rsidP="000D5FAD">
            <w:pPr>
              <w:spacing w:line="268" w:lineRule="exact"/>
              <w:ind w:left="109"/>
            </w:pPr>
            <w:r w:rsidRPr="000D5FAD">
              <w:t>Физическая</w:t>
            </w:r>
            <w:r w:rsidRPr="000D5FAD">
              <w:rPr>
                <w:spacing w:val="-5"/>
              </w:rPr>
              <w:t xml:space="preserve"> </w:t>
            </w:r>
            <w:r w:rsidRPr="000D5FAD">
              <w:t>культура</w:t>
            </w:r>
          </w:p>
        </w:tc>
        <w:tc>
          <w:tcPr>
            <w:tcW w:w="506" w:type="dxa"/>
            <w:tcBorders>
              <w:right w:val="single" w:sz="4" w:space="0" w:color="auto"/>
            </w:tcBorders>
          </w:tcPr>
          <w:p w:rsidR="000D5FAD" w:rsidRPr="000D5FAD" w:rsidRDefault="000D5FAD" w:rsidP="000D5FAD">
            <w:pPr>
              <w:spacing w:line="268" w:lineRule="exact"/>
              <w:ind w:right="3"/>
              <w:jc w:val="center"/>
              <w:rPr>
                <w:sz w:val="24"/>
              </w:rPr>
            </w:pPr>
            <w:r w:rsidRPr="000D5FAD">
              <w:rPr>
                <w:sz w:val="24"/>
              </w:rPr>
              <w:t>2</w:t>
            </w:r>
          </w:p>
        </w:tc>
        <w:tc>
          <w:tcPr>
            <w:tcW w:w="628" w:type="dxa"/>
            <w:gridSpan w:val="2"/>
            <w:tcBorders>
              <w:right w:val="single" w:sz="4" w:space="0" w:color="auto"/>
            </w:tcBorders>
          </w:tcPr>
          <w:p w:rsidR="000D5FAD" w:rsidRPr="000D5FAD" w:rsidRDefault="000D5FAD" w:rsidP="000D5FAD">
            <w:pPr>
              <w:spacing w:line="268" w:lineRule="exact"/>
              <w:ind w:right="3"/>
              <w:jc w:val="center"/>
              <w:rPr>
                <w:sz w:val="24"/>
              </w:rPr>
            </w:pPr>
            <w:r w:rsidRPr="000D5FAD">
              <w:rPr>
                <w:sz w:val="24"/>
              </w:rPr>
              <w:t>2</w:t>
            </w:r>
          </w:p>
        </w:tc>
        <w:tc>
          <w:tcPr>
            <w:tcW w:w="493" w:type="dxa"/>
            <w:gridSpan w:val="2"/>
            <w:tcBorders>
              <w:left w:val="single" w:sz="4" w:space="0" w:color="auto"/>
              <w:right w:val="single" w:sz="4" w:space="0" w:color="auto"/>
            </w:tcBorders>
          </w:tcPr>
          <w:p w:rsidR="000D5FAD" w:rsidRPr="000D5FAD" w:rsidRDefault="00027745" w:rsidP="000D5FAD">
            <w:pPr>
              <w:jc w:val="center"/>
            </w:pPr>
            <w:r>
              <w:t>2</w:t>
            </w:r>
          </w:p>
        </w:tc>
        <w:tc>
          <w:tcPr>
            <w:tcW w:w="642" w:type="dxa"/>
            <w:tcBorders>
              <w:left w:val="single" w:sz="4" w:space="0" w:color="auto"/>
              <w:right w:val="single" w:sz="4" w:space="0" w:color="auto"/>
            </w:tcBorders>
          </w:tcPr>
          <w:p w:rsidR="000D5FAD" w:rsidRPr="000D5FAD" w:rsidRDefault="00027745" w:rsidP="000D5FAD">
            <w:pPr>
              <w:jc w:val="center"/>
            </w:pPr>
            <w:r>
              <w:t>2</w:t>
            </w:r>
          </w:p>
        </w:tc>
        <w:tc>
          <w:tcPr>
            <w:tcW w:w="715" w:type="dxa"/>
            <w:tcBorders>
              <w:left w:val="single" w:sz="4" w:space="0" w:color="auto"/>
            </w:tcBorders>
          </w:tcPr>
          <w:p w:rsidR="000D5FAD" w:rsidRPr="000D5FAD" w:rsidRDefault="000D5FAD" w:rsidP="000D5FAD">
            <w:pPr>
              <w:jc w:val="center"/>
            </w:pPr>
            <w:r w:rsidRPr="000D5FAD">
              <w:t>2</w:t>
            </w:r>
          </w:p>
        </w:tc>
        <w:tc>
          <w:tcPr>
            <w:tcW w:w="708" w:type="dxa"/>
            <w:tcBorders>
              <w:right w:val="single" w:sz="4" w:space="0" w:color="auto"/>
            </w:tcBorders>
          </w:tcPr>
          <w:p w:rsidR="000D5FAD" w:rsidRPr="000D5FAD" w:rsidRDefault="00027745" w:rsidP="000D5FAD">
            <w:pPr>
              <w:spacing w:line="268" w:lineRule="exact"/>
              <w:jc w:val="center"/>
              <w:rPr>
                <w:sz w:val="24"/>
              </w:rPr>
            </w:pPr>
            <w:r>
              <w:rPr>
                <w:sz w:val="24"/>
              </w:rPr>
              <w:t>2</w:t>
            </w:r>
          </w:p>
        </w:tc>
        <w:tc>
          <w:tcPr>
            <w:tcW w:w="710" w:type="dxa"/>
            <w:tcBorders>
              <w:left w:val="single" w:sz="4" w:space="0" w:color="auto"/>
              <w:right w:val="single" w:sz="4" w:space="0" w:color="auto"/>
            </w:tcBorders>
          </w:tcPr>
          <w:p w:rsidR="000D5FAD" w:rsidRPr="000D5FAD" w:rsidRDefault="000D5FAD" w:rsidP="000D5FAD">
            <w:pPr>
              <w:spacing w:line="268" w:lineRule="exact"/>
              <w:jc w:val="center"/>
              <w:rPr>
                <w:sz w:val="24"/>
              </w:rPr>
            </w:pPr>
            <w:r w:rsidRPr="000D5FAD">
              <w:rPr>
                <w:sz w:val="24"/>
              </w:rPr>
              <w:t>1</w:t>
            </w:r>
            <w:r w:rsidR="00027745">
              <w:rPr>
                <w:sz w:val="24"/>
              </w:rPr>
              <w:t>,5</w:t>
            </w:r>
          </w:p>
        </w:tc>
        <w:tc>
          <w:tcPr>
            <w:tcW w:w="709" w:type="dxa"/>
            <w:tcBorders>
              <w:left w:val="single" w:sz="4" w:space="0" w:color="auto"/>
            </w:tcBorders>
          </w:tcPr>
          <w:p w:rsidR="000D5FAD" w:rsidRPr="000D5FAD" w:rsidRDefault="000D5FAD" w:rsidP="000D5FAD">
            <w:pPr>
              <w:spacing w:line="268" w:lineRule="exact"/>
              <w:jc w:val="center"/>
              <w:rPr>
                <w:sz w:val="24"/>
              </w:rPr>
            </w:pPr>
            <w:r w:rsidRPr="000D5FAD">
              <w:rPr>
                <w:sz w:val="24"/>
              </w:rPr>
              <w:t>1</w:t>
            </w:r>
          </w:p>
        </w:tc>
      </w:tr>
      <w:tr w:rsidR="000D5FAD" w:rsidRPr="000D5FAD" w:rsidTr="000D5FAD">
        <w:trPr>
          <w:trHeight w:val="782"/>
          <w:jc w:val="center"/>
        </w:trPr>
        <w:tc>
          <w:tcPr>
            <w:tcW w:w="2138" w:type="dxa"/>
          </w:tcPr>
          <w:p w:rsidR="000D5FAD" w:rsidRPr="000D5FAD" w:rsidRDefault="000D5FAD" w:rsidP="000D5FAD">
            <w:pPr>
              <w:spacing w:line="254" w:lineRule="auto"/>
              <w:ind w:left="159" w:right="166"/>
            </w:pPr>
            <w:r w:rsidRPr="000D5FAD">
              <w:t>Основы</w:t>
            </w:r>
            <w:r w:rsidRPr="000D5FAD">
              <w:rPr>
                <w:spacing w:val="1"/>
              </w:rPr>
              <w:t xml:space="preserve"> </w:t>
            </w:r>
            <w:r w:rsidRPr="000D5FAD">
              <w:t>безопасности</w:t>
            </w:r>
          </w:p>
          <w:p w:rsidR="000D5FAD" w:rsidRPr="000D5FAD" w:rsidRDefault="000D5FAD" w:rsidP="000D5FAD">
            <w:pPr>
              <w:spacing w:before="2"/>
              <w:ind w:left="159" w:right="163"/>
            </w:pPr>
            <w:r w:rsidRPr="000D5FAD">
              <w:t>и защиты Родины</w:t>
            </w:r>
          </w:p>
        </w:tc>
        <w:tc>
          <w:tcPr>
            <w:tcW w:w="2407" w:type="dxa"/>
            <w:tcBorders>
              <w:bottom w:val="single" w:sz="4" w:space="0" w:color="auto"/>
            </w:tcBorders>
          </w:tcPr>
          <w:p w:rsidR="000D5FAD" w:rsidRPr="000D5FAD" w:rsidRDefault="000D5FAD" w:rsidP="000D5FAD">
            <w:pPr>
              <w:spacing w:line="254" w:lineRule="auto"/>
              <w:ind w:left="159" w:right="166"/>
            </w:pPr>
            <w:r w:rsidRPr="000D5FAD">
              <w:t>Основы</w:t>
            </w:r>
            <w:r w:rsidRPr="000D5FAD">
              <w:rPr>
                <w:spacing w:val="1"/>
              </w:rPr>
              <w:t xml:space="preserve"> </w:t>
            </w:r>
            <w:r w:rsidRPr="000D5FAD">
              <w:t>безопасности</w:t>
            </w:r>
          </w:p>
          <w:p w:rsidR="000D5FAD" w:rsidRPr="000D5FAD" w:rsidRDefault="000D5FAD" w:rsidP="000D5FAD">
            <w:pPr>
              <w:spacing w:line="273" w:lineRule="exact"/>
              <w:ind w:left="109"/>
            </w:pPr>
            <w:r w:rsidRPr="000D5FAD">
              <w:t>и защиты Родины</w:t>
            </w:r>
          </w:p>
        </w:tc>
        <w:tc>
          <w:tcPr>
            <w:tcW w:w="506" w:type="dxa"/>
            <w:tcBorders>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28" w:type="dxa"/>
            <w:gridSpan w:val="2"/>
            <w:tcBorders>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493" w:type="dxa"/>
            <w:gridSpan w:val="2"/>
            <w:tcBorders>
              <w:left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642" w:type="dxa"/>
            <w:tcBorders>
              <w:left w:val="single" w:sz="4" w:space="0" w:color="auto"/>
              <w:bottom w:val="single" w:sz="4" w:space="0" w:color="auto"/>
              <w:right w:val="single" w:sz="4" w:space="0" w:color="auto"/>
            </w:tcBorders>
          </w:tcPr>
          <w:p w:rsidR="000D5FAD" w:rsidRPr="000D5FAD" w:rsidRDefault="000D5FAD" w:rsidP="000D5FAD">
            <w:pPr>
              <w:spacing w:line="273" w:lineRule="exact"/>
              <w:ind w:right="3"/>
              <w:jc w:val="center"/>
              <w:rPr>
                <w:sz w:val="24"/>
              </w:rPr>
            </w:pPr>
          </w:p>
        </w:tc>
        <w:tc>
          <w:tcPr>
            <w:tcW w:w="715" w:type="dxa"/>
            <w:tcBorders>
              <w:left w:val="single" w:sz="4" w:space="0" w:color="auto"/>
              <w:bottom w:val="single" w:sz="4" w:space="0" w:color="auto"/>
            </w:tcBorders>
          </w:tcPr>
          <w:p w:rsidR="000D5FAD" w:rsidRPr="000D5FAD" w:rsidRDefault="000D5FAD" w:rsidP="000D5FAD">
            <w:pPr>
              <w:spacing w:line="273" w:lineRule="exact"/>
              <w:ind w:right="3"/>
              <w:jc w:val="center"/>
              <w:rPr>
                <w:sz w:val="24"/>
              </w:rPr>
            </w:pPr>
          </w:p>
        </w:tc>
        <w:tc>
          <w:tcPr>
            <w:tcW w:w="708" w:type="dxa"/>
            <w:tcBorders>
              <w:bottom w:val="single" w:sz="4" w:space="0" w:color="auto"/>
              <w:right w:val="single" w:sz="4" w:space="0" w:color="auto"/>
            </w:tcBorders>
          </w:tcPr>
          <w:p w:rsidR="000D5FAD" w:rsidRPr="000D5FAD" w:rsidRDefault="000D5FAD" w:rsidP="000D5FAD">
            <w:pPr>
              <w:spacing w:line="273" w:lineRule="exact"/>
              <w:jc w:val="center"/>
              <w:rPr>
                <w:sz w:val="24"/>
              </w:rPr>
            </w:pPr>
          </w:p>
        </w:tc>
        <w:tc>
          <w:tcPr>
            <w:tcW w:w="710" w:type="dxa"/>
            <w:tcBorders>
              <w:left w:val="single" w:sz="4" w:space="0" w:color="auto"/>
              <w:bottom w:val="single" w:sz="4" w:space="0" w:color="auto"/>
              <w:right w:val="single" w:sz="4" w:space="0" w:color="auto"/>
            </w:tcBorders>
          </w:tcPr>
          <w:p w:rsidR="000D5FAD" w:rsidRPr="000D5FAD" w:rsidRDefault="000D5FAD" w:rsidP="000D5FAD">
            <w:pPr>
              <w:spacing w:line="273" w:lineRule="exact"/>
              <w:jc w:val="center"/>
              <w:rPr>
                <w:sz w:val="24"/>
              </w:rPr>
            </w:pPr>
            <w:r w:rsidRPr="000D5FAD">
              <w:rPr>
                <w:sz w:val="24"/>
              </w:rPr>
              <w:t>1</w:t>
            </w:r>
          </w:p>
        </w:tc>
        <w:tc>
          <w:tcPr>
            <w:tcW w:w="709" w:type="dxa"/>
            <w:tcBorders>
              <w:left w:val="single" w:sz="4" w:space="0" w:color="auto"/>
              <w:bottom w:val="single" w:sz="4" w:space="0" w:color="auto"/>
            </w:tcBorders>
          </w:tcPr>
          <w:p w:rsidR="000D5FAD" w:rsidRPr="000D5FAD" w:rsidRDefault="000D5FAD" w:rsidP="000D5FAD">
            <w:pPr>
              <w:spacing w:line="273" w:lineRule="exact"/>
              <w:jc w:val="center"/>
              <w:rPr>
                <w:sz w:val="24"/>
              </w:rPr>
            </w:pPr>
            <w:r w:rsidRPr="000D5FAD">
              <w:rPr>
                <w:sz w:val="24"/>
              </w:rPr>
              <w:t>1</w:t>
            </w:r>
          </w:p>
        </w:tc>
      </w:tr>
      <w:tr w:rsidR="000D5FAD" w:rsidRPr="000D5FAD" w:rsidTr="000D5FAD">
        <w:trPr>
          <w:trHeight w:val="231"/>
          <w:jc w:val="center"/>
        </w:trPr>
        <w:tc>
          <w:tcPr>
            <w:tcW w:w="4545" w:type="dxa"/>
            <w:gridSpan w:val="2"/>
          </w:tcPr>
          <w:p w:rsidR="000D5FAD" w:rsidRPr="000D5FAD" w:rsidRDefault="000D5FAD" w:rsidP="000D5FAD">
            <w:pPr>
              <w:spacing w:line="254" w:lineRule="auto"/>
              <w:ind w:left="177" w:right="166" w:hanging="34"/>
            </w:pPr>
            <w:r w:rsidRPr="000D5FAD">
              <w:t>Итого</w:t>
            </w:r>
          </w:p>
        </w:tc>
        <w:tc>
          <w:tcPr>
            <w:tcW w:w="506" w:type="dxa"/>
            <w:tcBorders>
              <w:top w:val="single" w:sz="4" w:space="0" w:color="auto"/>
              <w:right w:val="single" w:sz="4" w:space="0" w:color="auto"/>
            </w:tcBorders>
          </w:tcPr>
          <w:p w:rsidR="000D5FAD" w:rsidRPr="000D5FAD" w:rsidRDefault="000D5FAD" w:rsidP="000D5FAD">
            <w:pPr>
              <w:spacing w:line="273" w:lineRule="exact"/>
              <w:ind w:right="3"/>
              <w:jc w:val="center"/>
              <w:rPr>
                <w:b/>
              </w:rPr>
            </w:pPr>
            <w:r w:rsidRPr="000D5FAD">
              <w:rPr>
                <w:b/>
              </w:rPr>
              <w:t>29</w:t>
            </w:r>
          </w:p>
        </w:tc>
        <w:tc>
          <w:tcPr>
            <w:tcW w:w="628" w:type="dxa"/>
            <w:gridSpan w:val="2"/>
            <w:tcBorders>
              <w:top w:val="single" w:sz="4" w:space="0" w:color="auto"/>
              <w:right w:val="single" w:sz="4" w:space="0" w:color="auto"/>
            </w:tcBorders>
          </w:tcPr>
          <w:p w:rsidR="000D5FAD" w:rsidRPr="000D5FAD" w:rsidRDefault="000D5FAD" w:rsidP="000D5FAD">
            <w:pPr>
              <w:spacing w:line="273" w:lineRule="exact"/>
              <w:ind w:right="3"/>
              <w:jc w:val="center"/>
              <w:rPr>
                <w:b/>
              </w:rPr>
            </w:pPr>
            <w:r w:rsidRPr="000D5FAD">
              <w:rPr>
                <w:b/>
              </w:rPr>
              <w:t>29</w:t>
            </w:r>
          </w:p>
        </w:tc>
        <w:tc>
          <w:tcPr>
            <w:tcW w:w="493" w:type="dxa"/>
            <w:gridSpan w:val="2"/>
            <w:tcBorders>
              <w:top w:val="single" w:sz="4" w:space="0" w:color="auto"/>
              <w:left w:val="single" w:sz="4" w:space="0" w:color="auto"/>
              <w:right w:val="single" w:sz="4" w:space="0" w:color="auto"/>
            </w:tcBorders>
          </w:tcPr>
          <w:p w:rsidR="000D5FAD" w:rsidRPr="000D5FAD" w:rsidRDefault="000D5FAD" w:rsidP="000D5FAD">
            <w:pPr>
              <w:spacing w:line="273" w:lineRule="exact"/>
              <w:ind w:right="3"/>
              <w:jc w:val="center"/>
              <w:rPr>
                <w:b/>
              </w:rPr>
            </w:pPr>
            <w:r w:rsidRPr="000D5FAD">
              <w:rPr>
                <w:b/>
              </w:rPr>
              <w:t>30</w:t>
            </w:r>
          </w:p>
        </w:tc>
        <w:tc>
          <w:tcPr>
            <w:tcW w:w="642" w:type="dxa"/>
            <w:tcBorders>
              <w:top w:val="single" w:sz="4" w:space="0" w:color="auto"/>
              <w:left w:val="single" w:sz="4" w:space="0" w:color="auto"/>
              <w:right w:val="single" w:sz="4" w:space="0" w:color="auto"/>
            </w:tcBorders>
          </w:tcPr>
          <w:p w:rsidR="000D5FAD" w:rsidRPr="000D5FAD" w:rsidRDefault="000D5FAD" w:rsidP="000D5FAD">
            <w:pPr>
              <w:spacing w:line="273" w:lineRule="exact"/>
              <w:ind w:right="3"/>
              <w:jc w:val="center"/>
              <w:rPr>
                <w:b/>
              </w:rPr>
            </w:pPr>
            <w:r w:rsidRPr="000D5FAD">
              <w:rPr>
                <w:b/>
              </w:rPr>
              <w:t>30</w:t>
            </w:r>
          </w:p>
        </w:tc>
        <w:tc>
          <w:tcPr>
            <w:tcW w:w="715" w:type="dxa"/>
            <w:tcBorders>
              <w:top w:val="single" w:sz="4" w:space="0" w:color="auto"/>
              <w:left w:val="single" w:sz="4" w:space="0" w:color="auto"/>
            </w:tcBorders>
          </w:tcPr>
          <w:p w:rsidR="000D5FAD" w:rsidRPr="000D5FAD" w:rsidRDefault="000D5FAD" w:rsidP="000D5FAD">
            <w:pPr>
              <w:spacing w:line="273" w:lineRule="exact"/>
              <w:ind w:right="3"/>
              <w:jc w:val="center"/>
              <w:rPr>
                <w:b/>
              </w:rPr>
            </w:pPr>
            <w:r w:rsidRPr="000D5FAD">
              <w:rPr>
                <w:b/>
              </w:rPr>
              <w:t>32</w:t>
            </w:r>
          </w:p>
        </w:tc>
        <w:tc>
          <w:tcPr>
            <w:tcW w:w="708" w:type="dxa"/>
            <w:tcBorders>
              <w:top w:val="single" w:sz="4" w:space="0" w:color="auto"/>
              <w:right w:val="single" w:sz="4" w:space="0" w:color="auto"/>
            </w:tcBorders>
          </w:tcPr>
          <w:p w:rsidR="000D5FAD" w:rsidRPr="000D5FAD" w:rsidRDefault="000D5FAD" w:rsidP="000D5FAD">
            <w:pPr>
              <w:tabs>
                <w:tab w:val="left" w:pos="708"/>
              </w:tabs>
              <w:spacing w:line="273" w:lineRule="exact"/>
              <w:jc w:val="center"/>
              <w:rPr>
                <w:b/>
              </w:rPr>
            </w:pPr>
            <w:r w:rsidRPr="000D5FAD">
              <w:rPr>
                <w:b/>
              </w:rPr>
              <w:t>33</w:t>
            </w:r>
          </w:p>
        </w:tc>
        <w:tc>
          <w:tcPr>
            <w:tcW w:w="710" w:type="dxa"/>
            <w:tcBorders>
              <w:top w:val="single" w:sz="4" w:space="0" w:color="auto"/>
              <w:left w:val="single" w:sz="4" w:space="0" w:color="auto"/>
              <w:right w:val="single" w:sz="4" w:space="0" w:color="auto"/>
            </w:tcBorders>
          </w:tcPr>
          <w:p w:rsidR="000D5FAD" w:rsidRPr="000D5FAD" w:rsidRDefault="000D5FAD" w:rsidP="000D5FAD">
            <w:pPr>
              <w:spacing w:line="273" w:lineRule="exact"/>
              <w:jc w:val="center"/>
              <w:rPr>
                <w:b/>
              </w:rPr>
            </w:pPr>
            <w:r w:rsidRPr="000D5FAD">
              <w:rPr>
                <w:b/>
              </w:rPr>
              <w:t>33</w:t>
            </w:r>
          </w:p>
        </w:tc>
        <w:tc>
          <w:tcPr>
            <w:tcW w:w="709" w:type="dxa"/>
            <w:tcBorders>
              <w:top w:val="single" w:sz="4" w:space="0" w:color="auto"/>
              <w:left w:val="single" w:sz="4" w:space="0" w:color="auto"/>
            </w:tcBorders>
          </w:tcPr>
          <w:p w:rsidR="000D5FAD" w:rsidRPr="000D5FAD" w:rsidRDefault="000D5FAD" w:rsidP="000D5FAD">
            <w:pPr>
              <w:spacing w:line="273" w:lineRule="exact"/>
              <w:jc w:val="center"/>
              <w:rPr>
                <w:b/>
              </w:rPr>
            </w:pPr>
            <w:r w:rsidRPr="000D5FAD">
              <w:rPr>
                <w:b/>
              </w:rPr>
              <w:t>33</w:t>
            </w:r>
          </w:p>
        </w:tc>
      </w:tr>
      <w:tr w:rsidR="000D5FAD" w:rsidRPr="000D5FAD" w:rsidTr="000D5FAD">
        <w:trPr>
          <w:trHeight w:val="231"/>
          <w:jc w:val="center"/>
        </w:trPr>
        <w:tc>
          <w:tcPr>
            <w:tcW w:w="4545" w:type="dxa"/>
            <w:gridSpan w:val="2"/>
          </w:tcPr>
          <w:p w:rsidR="000D5FAD" w:rsidRPr="000D5FAD" w:rsidRDefault="000D5FAD" w:rsidP="000D5FAD">
            <w:pPr>
              <w:spacing w:line="254" w:lineRule="auto"/>
              <w:ind w:left="177" w:right="166" w:hanging="34"/>
            </w:pPr>
            <w:r w:rsidRPr="000D5FAD">
              <w:t>Итого недельная нагрузка</w:t>
            </w:r>
          </w:p>
        </w:tc>
        <w:tc>
          <w:tcPr>
            <w:tcW w:w="506" w:type="dxa"/>
            <w:tcBorders>
              <w:top w:val="single" w:sz="4" w:space="0" w:color="auto"/>
              <w:right w:val="single" w:sz="4" w:space="0" w:color="auto"/>
            </w:tcBorders>
          </w:tcPr>
          <w:p w:rsidR="000D5FAD" w:rsidRPr="000D5FAD" w:rsidRDefault="000D5FAD" w:rsidP="000D5FAD">
            <w:pPr>
              <w:spacing w:line="273" w:lineRule="exact"/>
              <w:ind w:right="3"/>
              <w:jc w:val="center"/>
              <w:rPr>
                <w:b/>
              </w:rPr>
            </w:pPr>
            <w:r w:rsidRPr="000D5FAD">
              <w:rPr>
                <w:b/>
              </w:rPr>
              <w:t>29</w:t>
            </w:r>
          </w:p>
        </w:tc>
        <w:tc>
          <w:tcPr>
            <w:tcW w:w="628" w:type="dxa"/>
            <w:gridSpan w:val="2"/>
            <w:tcBorders>
              <w:top w:val="single" w:sz="4" w:space="0" w:color="auto"/>
              <w:right w:val="single" w:sz="4" w:space="0" w:color="auto"/>
            </w:tcBorders>
          </w:tcPr>
          <w:p w:rsidR="000D5FAD" w:rsidRPr="000D5FAD" w:rsidRDefault="000D5FAD" w:rsidP="000D5FAD">
            <w:pPr>
              <w:spacing w:line="273" w:lineRule="exact"/>
              <w:ind w:right="3"/>
              <w:jc w:val="center"/>
              <w:rPr>
                <w:b/>
              </w:rPr>
            </w:pPr>
            <w:r w:rsidRPr="000D5FAD">
              <w:rPr>
                <w:b/>
              </w:rPr>
              <w:t>29</w:t>
            </w:r>
          </w:p>
        </w:tc>
        <w:tc>
          <w:tcPr>
            <w:tcW w:w="493" w:type="dxa"/>
            <w:gridSpan w:val="2"/>
            <w:tcBorders>
              <w:top w:val="single" w:sz="4" w:space="0" w:color="auto"/>
              <w:left w:val="single" w:sz="4" w:space="0" w:color="auto"/>
              <w:right w:val="single" w:sz="4" w:space="0" w:color="auto"/>
            </w:tcBorders>
          </w:tcPr>
          <w:p w:rsidR="000D5FAD" w:rsidRPr="000D5FAD" w:rsidRDefault="000D5FAD" w:rsidP="000D5FAD">
            <w:pPr>
              <w:spacing w:line="273" w:lineRule="exact"/>
              <w:ind w:right="3"/>
              <w:jc w:val="center"/>
              <w:rPr>
                <w:b/>
              </w:rPr>
            </w:pPr>
            <w:r w:rsidRPr="000D5FAD">
              <w:rPr>
                <w:b/>
              </w:rPr>
              <w:t>30</w:t>
            </w:r>
          </w:p>
        </w:tc>
        <w:tc>
          <w:tcPr>
            <w:tcW w:w="642" w:type="dxa"/>
            <w:tcBorders>
              <w:top w:val="single" w:sz="4" w:space="0" w:color="auto"/>
              <w:left w:val="single" w:sz="4" w:space="0" w:color="auto"/>
              <w:right w:val="single" w:sz="4" w:space="0" w:color="auto"/>
            </w:tcBorders>
          </w:tcPr>
          <w:p w:rsidR="000D5FAD" w:rsidRPr="000D5FAD" w:rsidRDefault="000D5FAD" w:rsidP="000D5FAD">
            <w:pPr>
              <w:spacing w:line="273" w:lineRule="exact"/>
              <w:ind w:right="3"/>
              <w:jc w:val="center"/>
              <w:rPr>
                <w:b/>
              </w:rPr>
            </w:pPr>
            <w:r w:rsidRPr="000D5FAD">
              <w:rPr>
                <w:b/>
              </w:rPr>
              <w:t>30</w:t>
            </w:r>
          </w:p>
        </w:tc>
        <w:tc>
          <w:tcPr>
            <w:tcW w:w="715" w:type="dxa"/>
            <w:tcBorders>
              <w:top w:val="single" w:sz="4" w:space="0" w:color="auto"/>
              <w:left w:val="single" w:sz="4" w:space="0" w:color="auto"/>
            </w:tcBorders>
          </w:tcPr>
          <w:p w:rsidR="000D5FAD" w:rsidRPr="000D5FAD" w:rsidRDefault="000D5FAD" w:rsidP="000D5FAD">
            <w:pPr>
              <w:spacing w:line="273" w:lineRule="exact"/>
              <w:ind w:right="3"/>
              <w:jc w:val="center"/>
              <w:rPr>
                <w:b/>
              </w:rPr>
            </w:pPr>
            <w:r w:rsidRPr="000D5FAD">
              <w:rPr>
                <w:b/>
              </w:rPr>
              <w:t>32</w:t>
            </w:r>
          </w:p>
        </w:tc>
        <w:tc>
          <w:tcPr>
            <w:tcW w:w="708" w:type="dxa"/>
            <w:tcBorders>
              <w:top w:val="single" w:sz="4" w:space="0" w:color="auto"/>
              <w:right w:val="single" w:sz="4" w:space="0" w:color="auto"/>
            </w:tcBorders>
          </w:tcPr>
          <w:p w:rsidR="000D5FAD" w:rsidRPr="000D5FAD" w:rsidRDefault="000D5FAD" w:rsidP="000D5FAD">
            <w:pPr>
              <w:tabs>
                <w:tab w:val="left" w:pos="708"/>
              </w:tabs>
              <w:spacing w:line="273" w:lineRule="exact"/>
              <w:jc w:val="center"/>
              <w:rPr>
                <w:b/>
              </w:rPr>
            </w:pPr>
            <w:r w:rsidRPr="000D5FAD">
              <w:rPr>
                <w:b/>
              </w:rPr>
              <w:t>33</w:t>
            </w:r>
          </w:p>
        </w:tc>
        <w:tc>
          <w:tcPr>
            <w:tcW w:w="710" w:type="dxa"/>
            <w:tcBorders>
              <w:top w:val="single" w:sz="4" w:space="0" w:color="auto"/>
              <w:left w:val="single" w:sz="4" w:space="0" w:color="auto"/>
              <w:right w:val="single" w:sz="4" w:space="0" w:color="auto"/>
            </w:tcBorders>
          </w:tcPr>
          <w:p w:rsidR="000D5FAD" w:rsidRPr="000D5FAD" w:rsidRDefault="000D5FAD" w:rsidP="000D5FAD">
            <w:pPr>
              <w:spacing w:line="273" w:lineRule="exact"/>
              <w:jc w:val="center"/>
              <w:rPr>
                <w:b/>
              </w:rPr>
            </w:pPr>
            <w:r w:rsidRPr="000D5FAD">
              <w:rPr>
                <w:b/>
              </w:rPr>
              <w:t>33</w:t>
            </w:r>
          </w:p>
        </w:tc>
        <w:tc>
          <w:tcPr>
            <w:tcW w:w="709" w:type="dxa"/>
            <w:tcBorders>
              <w:top w:val="single" w:sz="4" w:space="0" w:color="auto"/>
              <w:left w:val="single" w:sz="4" w:space="0" w:color="auto"/>
            </w:tcBorders>
          </w:tcPr>
          <w:p w:rsidR="000D5FAD" w:rsidRPr="000D5FAD" w:rsidRDefault="000D5FAD" w:rsidP="000D5FAD">
            <w:pPr>
              <w:spacing w:line="273" w:lineRule="exact"/>
              <w:jc w:val="center"/>
              <w:rPr>
                <w:b/>
              </w:rPr>
            </w:pPr>
            <w:r w:rsidRPr="000D5FAD">
              <w:rPr>
                <w:b/>
              </w:rPr>
              <w:t>33</w:t>
            </w:r>
          </w:p>
        </w:tc>
      </w:tr>
      <w:tr w:rsidR="000D5FAD" w:rsidRPr="000D5FAD" w:rsidTr="000D5FAD">
        <w:trPr>
          <w:trHeight w:val="231"/>
          <w:jc w:val="center"/>
        </w:trPr>
        <w:tc>
          <w:tcPr>
            <w:tcW w:w="4545" w:type="dxa"/>
            <w:gridSpan w:val="2"/>
          </w:tcPr>
          <w:p w:rsidR="000D5FAD" w:rsidRPr="000D5FAD" w:rsidRDefault="000D5FAD" w:rsidP="000D5FAD">
            <w:pPr>
              <w:spacing w:line="254" w:lineRule="auto"/>
              <w:ind w:left="177" w:right="166" w:hanging="34"/>
            </w:pPr>
            <w:r w:rsidRPr="000D5FAD">
              <w:t>Количество учебных недель</w:t>
            </w:r>
          </w:p>
        </w:tc>
        <w:tc>
          <w:tcPr>
            <w:tcW w:w="506" w:type="dxa"/>
            <w:tcBorders>
              <w:top w:val="single" w:sz="4" w:space="0" w:color="auto"/>
              <w:right w:val="single" w:sz="4" w:space="0" w:color="auto"/>
            </w:tcBorders>
          </w:tcPr>
          <w:p w:rsidR="000D5FAD" w:rsidRPr="000D5FAD" w:rsidRDefault="000D5FAD" w:rsidP="000D5FAD">
            <w:pPr>
              <w:jc w:val="center"/>
              <w:rPr>
                <w:b/>
              </w:rPr>
            </w:pPr>
            <w:r w:rsidRPr="000D5FAD">
              <w:rPr>
                <w:b/>
              </w:rPr>
              <w:t>34</w:t>
            </w:r>
          </w:p>
        </w:tc>
        <w:tc>
          <w:tcPr>
            <w:tcW w:w="628" w:type="dxa"/>
            <w:gridSpan w:val="2"/>
            <w:tcBorders>
              <w:top w:val="single" w:sz="4" w:space="0" w:color="auto"/>
              <w:right w:val="single" w:sz="4" w:space="0" w:color="auto"/>
            </w:tcBorders>
          </w:tcPr>
          <w:p w:rsidR="000D5FAD" w:rsidRPr="000D5FAD" w:rsidRDefault="000D5FAD" w:rsidP="000D5FAD">
            <w:pPr>
              <w:jc w:val="center"/>
              <w:rPr>
                <w:b/>
              </w:rPr>
            </w:pPr>
            <w:r w:rsidRPr="000D5FAD">
              <w:rPr>
                <w:b/>
              </w:rPr>
              <w:t>34</w:t>
            </w:r>
          </w:p>
        </w:tc>
        <w:tc>
          <w:tcPr>
            <w:tcW w:w="493" w:type="dxa"/>
            <w:gridSpan w:val="2"/>
            <w:tcBorders>
              <w:top w:val="single" w:sz="4" w:space="0" w:color="auto"/>
              <w:left w:val="single" w:sz="4" w:space="0" w:color="auto"/>
              <w:right w:val="single" w:sz="4" w:space="0" w:color="auto"/>
            </w:tcBorders>
          </w:tcPr>
          <w:p w:rsidR="000D5FAD" w:rsidRPr="000D5FAD" w:rsidRDefault="000D5FAD" w:rsidP="000D5FAD">
            <w:pPr>
              <w:jc w:val="center"/>
              <w:rPr>
                <w:b/>
              </w:rPr>
            </w:pPr>
            <w:r w:rsidRPr="000D5FAD">
              <w:rPr>
                <w:b/>
              </w:rPr>
              <w:t>34</w:t>
            </w:r>
          </w:p>
        </w:tc>
        <w:tc>
          <w:tcPr>
            <w:tcW w:w="642" w:type="dxa"/>
            <w:tcBorders>
              <w:top w:val="single" w:sz="4" w:space="0" w:color="auto"/>
              <w:left w:val="single" w:sz="4" w:space="0" w:color="auto"/>
              <w:right w:val="single" w:sz="4" w:space="0" w:color="auto"/>
            </w:tcBorders>
          </w:tcPr>
          <w:p w:rsidR="000D5FAD" w:rsidRPr="000D5FAD" w:rsidRDefault="000D5FAD" w:rsidP="000D5FAD">
            <w:pPr>
              <w:jc w:val="center"/>
              <w:rPr>
                <w:b/>
              </w:rPr>
            </w:pPr>
            <w:r w:rsidRPr="000D5FAD">
              <w:rPr>
                <w:b/>
              </w:rPr>
              <w:t>34</w:t>
            </w:r>
          </w:p>
        </w:tc>
        <w:tc>
          <w:tcPr>
            <w:tcW w:w="715" w:type="dxa"/>
            <w:tcBorders>
              <w:top w:val="single" w:sz="4" w:space="0" w:color="auto"/>
              <w:left w:val="single" w:sz="4" w:space="0" w:color="auto"/>
            </w:tcBorders>
          </w:tcPr>
          <w:p w:rsidR="000D5FAD" w:rsidRPr="000D5FAD" w:rsidRDefault="000D5FAD" w:rsidP="000D5FAD">
            <w:pPr>
              <w:jc w:val="center"/>
              <w:rPr>
                <w:b/>
              </w:rPr>
            </w:pPr>
            <w:r w:rsidRPr="000D5FAD">
              <w:rPr>
                <w:b/>
              </w:rPr>
              <w:t>34</w:t>
            </w:r>
          </w:p>
        </w:tc>
        <w:tc>
          <w:tcPr>
            <w:tcW w:w="708" w:type="dxa"/>
            <w:tcBorders>
              <w:top w:val="single" w:sz="4" w:space="0" w:color="auto"/>
              <w:right w:val="single" w:sz="4" w:space="0" w:color="auto"/>
            </w:tcBorders>
          </w:tcPr>
          <w:p w:rsidR="000D5FAD" w:rsidRPr="000D5FAD" w:rsidRDefault="000D5FAD" w:rsidP="000D5FAD">
            <w:pPr>
              <w:jc w:val="center"/>
              <w:rPr>
                <w:b/>
              </w:rPr>
            </w:pPr>
            <w:r w:rsidRPr="000D5FAD">
              <w:rPr>
                <w:b/>
              </w:rPr>
              <w:t>34</w:t>
            </w:r>
          </w:p>
        </w:tc>
        <w:tc>
          <w:tcPr>
            <w:tcW w:w="710" w:type="dxa"/>
            <w:tcBorders>
              <w:top w:val="single" w:sz="4" w:space="0" w:color="auto"/>
              <w:left w:val="single" w:sz="4" w:space="0" w:color="auto"/>
              <w:right w:val="single" w:sz="4" w:space="0" w:color="auto"/>
            </w:tcBorders>
          </w:tcPr>
          <w:p w:rsidR="000D5FAD" w:rsidRPr="000D5FAD" w:rsidRDefault="000D5FAD" w:rsidP="000D5FAD">
            <w:pPr>
              <w:jc w:val="center"/>
              <w:rPr>
                <w:b/>
              </w:rPr>
            </w:pPr>
            <w:r w:rsidRPr="000D5FAD">
              <w:rPr>
                <w:b/>
              </w:rPr>
              <w:t>34</w:t>
            </w:r>
          </w:p>
        </w:tc>
        <w:tc>
          <w:tcPr>
            <w:tcW w:w="709" w:type="dxa"/>
            <w:tcBorders>
              <w:top w:val="single" w:sz="4" w:space="0" w:color="auto"/>
              <w:left w:val="single" w:sz="4" w:space="0" w:color="auto"/>
            </w:tcBorders>
          </w:tcPr>
          <w:p w:rsidR="000D5FAD" w:rsidRPr="000D5FAD" w:rsidRDefault="000D5FAD" w:rsidP="000D5FAD">
            <w:pPr>
              <w:jc w:val="center"/>
              <w:rPr>
                <w:b/>
              </w:rPr>
            </w:pPr>
            <w:r w:rsidRPr="000D5FAD">
              <w:rPr>
                <w:b/>
              </w:rPr>
              <w:t>34</w:t>
            </w:r>
          </w:p>
        </w:tc>
      </w:tr>
      <w:tr w:rsidR="000D5FAD" w:rsidRPr="000D5FAD" w:rsidTr="000D5FAD">
        <w:trPr>
          <w:trHeight w:val="231"/>
          <w:jc w:val="center"/>
        </w:trPr>
        <w:tc>
          <w:tcPr>
            <w:tcW w:w="4545" w:type="dxa"/>
            <w:gridSpan w:val="2"/>
          </w:tcPr>
          <w:p w:rsidR="000D5FAD" w:rsidRPr="000D5FAD" w:rsidRDefault="000D5FAD" w:rsidP="000D5FAD">
            <w:pPr>
              <w:spacing w:line="254" w:lineRule="auto"/>
              <w:ind w:left="177" w:right="166" w:hanging="34"/>
            </w:pPr>
            <w:r w:rsidRPr="000D5FAD">
              <w:t>Всего часов в год</w:t>
            </w:r>
          </w:p>
        </w:tc>
        <w:tc>
          <w:tcPr>
            <w:tcW w:w="506" w:type="dxa"/>
            <w:tcBorders>
              <w:top w:val="single" w:sz="4" w:space="0" w:color="auto"/>
              <w:right w:val="single" w:sz="4" w:space="0" w:color="auto"/>
            </w:tcBorders>
          </w:tcPr>
          <w:p w:rsidR="000D5FAD" w:rsidRPr="000D5FAD" w:rsidRDefault="000D5FAD" w:rsidP="000D5FAD">
            <w:pPr>
              <w:jc w:val="center"/>
              <w:rPr>
                <w:b/>
              </w:rPr>
            </w:pPr>
            <w:r w:rsidRPr="000D5FAD">
              <w:rPr>
                <w:b/>
              </w:rPr>
              <w:t>986</w:t>
            </w:r>
          </w:p>
        </w:tc>
        <w:tc>
          <w:tcPr>
            <w:tcW w:w="628" w:type="dxa"/>
            <w:gridSpan w:val="2"/>
            <w:tcBorders>
              <w:top w:val="single" w:sz="4" w:space="0" w:color="auto"/>
              <w:right w:val="single" w:sz="4" w:space="0" w:color="auto"/>
            </w:tcBorders>
          </w:tcPr>
          <w:p w:rsidR="000D5FAD" w:rsidRPr="000D5FAD" w:rsidRDefault="000D5FAD" w:rsidP="000D5FAD">
            <w:pPr>
              <w:jc w:val="center"/>
              <w:rPr>
                <w:b/>
              </w:rPr>
            </w:pPr>
            <w:r w:rsidRPr="000D5FAD">
              <w:rPr>
                <w:b/>
              </w:rPr>
              <w:t>986</w:t>
            </w:r>
          </w:p>
        </w:tc>
        <w:tc>
          <w:tcPr>
            <w:tcW w:w="493" w:type="dxa"/>
            <w:gridSpan w:val="2"/>
            <w:tcBorders>
              <w:top w:val="single" w:sz="4" w:space="0" w:color="auto"/>
              <w:left w:val="single" w:sz="4" w:space="0" w:color="auto"/>
              <w:right w:val="single" w:sz="4" w:space="0" w:color="auto"/>
            </w:tcBorders>
          </w:tcPr>
          <w:p w:rsidR="000D5FAD" w:rsidRPr="000D5FAD" w:rsidRDefault="000D5FAD" w:rsidP="000D5FAD">
            <w:pPr>
              <w:jc w:val="center"/>
              <w:rPr>
                <w:b/>
              </w:rPr>
            </w:pPr>
            <w:r w:rsidRPr="000D5FAD">
              <w:rPr>
                <w:b/>
              </w:rPr>
              <w:t>1020</w:t>
            </w:r>
          </w:p>
        </w:tc>
        <w:tc>
          <w:tcPr>
            <w:tcW w:w="642" w:type="dxa"/>
            <w:tcBorders>
              <w:top w:val="single" w:sz="4" w:space="0" w:color="auto"/>
              <w:left w:val="single" w:sz="4" w:space="0" w:color="auto"/>
              <w:right w:val="single" w:sz="4" w:space="0" w:color="auto"/>
            </w:tcBorders>
          </w:tcPr>
          <w:p w:rsidR="000D5FAD" w:rsidRPr="000D5FAD" w:rsidRDefault="000D5FAD" w:rsidP="000D5FAD">
            <w:pPr>
              <w:jc w:val="center"/>
              <w:rPr>
                <w:b/>
              </w:rPr>
            </w:pPr>
            <w:r w:rsidRPr="000D5FAD">
              <w:rPr>
                <w:b/>
              </w:rPr>
              <w:t>1020</w:t>
            </w:r>
          </w:p>
        </w:tc>
        <w:tc>
          <w:tcPr>
            <w:tcW w:w="715" w:type="dxa"/>
            <w:tcBorders>
              <w:top w:val="single" w:sz="4" w:space="0" w:color="auto"/>
              <w:left w:val="single" w:sz="4" w:space="0" w:color="auto"/>
            </w:tcBorders>
          </w:tcPr>
          <w:p w:rsidR="000D5FAD" w:rsidRPr="000D5FAD" w:rsidRDefault="000D5FAD" w:rsidP="000D5FAD">
            <w:pPr>
              <w:jc w:val="center"/>
              <w:rPr>
                <w:b/>
              </w:rPr>
            </w:pPr>
            <w:r w:rsidRPr="000D5FAD">
              <w:rPr>
                <w:b/>
              </w:rPr>
              <w:t>1088</w:t>
            </w:r>
          </w:p>
        </w:tc>
        <w:tc>
          <w:tcPr>
            <w:tcW w:w="708" w:type="dxa"/>
            <w:tcBorders>
              <w:top w:val="single" w:sz="4" w:space="0" w:color="auto"/>
              <w:right w:val="single" w:sz="4" w:space="0" w:color="auto"/>
            </w:tcBorders>
          </w:tcPr>
          <w:p w:rsidR="000D5FAD" w:rsidRPr="000D5FAD" w:rsidRDefault="000D5FAD" w:rsidP="000D5FAD">
            <w:pPr>
              <w:jc w:val="center"/>
              <w:rPr>
                <w:b/>
              </w:rPr>
            </w:pPr>
            <w:r w:rsidRPr="000D5FAD">
              <w:rPr>
                <w:b/>
              </w:rPr>
              <w:t>1122</w:t>
            </w:r>
          </w:p>
        </w:tc>
        <w:tc>
          <w:tcPr>
            <w:tcW w:w="710" w:type="dxa"/>
            <w:tcBorders>
              <w:top w:val="single" w:sz="4" w:space="0" w:color="auto"/>
              <w:left w:val="single" w:sz="4" w:space="0" w:color="auto"/>
              <w:right w:val="single" w:sz="4" w:space="0" w:color="auto"/>
            </w:tcBorders>
          </w:tcPr>
          <w:p w:rsidR="000D5FAD" w:rsidRPr="000D5FAD" w:rsidRDefault="000D5FAD" w:rsidP="000D5FAD">
            <w:pPr>
              <w:jc w:val="center"/>
              <w:rPr>
                <w:b/>
              </w:rPr>
            </w:pPr>
            <w:r w:rsidRPr="000D5FAD">
              <w:rPr>
                <w:b/>
              </w:rPr>
              <w:t>1122</w:t>
            </w:r>
          </w:p>
        </w:tc>
        <w:tc>
          <w:tcPr>
            <w:tcW w:w="709" w:type="dxa"/>
            <w:tcBorders>
              <w:top w:val="single" w:sz="4" w:space="0" w:color="auto"/>
              <w:left w:val="single" w:sz="4" w:space="0" w:color="auto"/>
            </w:tcBorders>
          </w:tcPr>
          <w:p w:rsidR="000D5FAD" w:rsidRPr="000D5FAD" w:rsidRDefault="000D5FAD" w:rsidP="000D5FAD">
            <w:pPr>
              <w:tabs>
                <w:tab w:val="center" w:pos="383"/>
              </w:tabs>
              <w:rPr>
                <w:b/>
              </w:rPr>
            </w:pPr>
            <w:r w:rsidRPr="000D5FAD">
              <w:rPr>
                <w:b/>
              </w:rPr>
              <w:tab/>
              <w:t>1122</w:t>
            </w:r>
          </w:p>
        </w:tc>
      </w:tr>
      <w:tr w:rsidR="000D5FAD" w:rsidRPr="000D5FAD" w:rsidTr="000D5FAD">
        <w:trPr>
          <w:trHeight w:val="292"/>
          <w:jc w:val="center"/>
        </w:trPr>
        <w:tc>
          <w:tcPr>
            <w:tcW w:w="9656" w:type="dxa"/>
            <w:gridSpan w:val="12"/>
          </w:tcPr>
          <w:p w:rsidR="000D5FAD" w:rsidRPr="000D5FAD" w:rsidRDefault="000D5FAD" w:rsidP="000D5FAD">
            <w:pPr>
              <w:jc w:val="center"/>
            </w:pPr>
            <w:r w:rsidRPr="000D5FAD">
              <w:rPr>
                <w:b/>
              </w:rPr>
              <w:t>Часть,</w:t>
            </w:r>
            <w:r w:rsidRPr="000D5FAD">
              <w:rPr>
                <w:b/>
                <w:spacing w:val="-5"/>
              </w:rPr>
              <w:t xml:space="preserve"> </w:t>
            </w:r>
            <w:r w:rsidRPr="000D5FAD">
              <w:rPr>
                <w:b/>
              </w:rPr>
              <w:t>формируемая</w:t>
            </w:r>
            <w:r w:rsidRPr="000D5FAD">
              <w:rPr>
                <w:b/>
                <w:spacing w:val="-3"/>
              </w:rPr>
              <w:t xml:space="preserve"> </w:t>
            </w:r>
            <w:r w:rsidRPr="000D5FAD">
              <w:rPr>
                <w:b/>
              </w:rPr>
              <w:t>участниками</w:t>
            </w:r>
            <w:r w:rsidRPr="000D5FAD">
              <w:rPr>
                <w:b/>
                <w:spacing w:val="-5"/>
              </w:rPr>
              <w:t xml:space="preserve"> </w:t>
            </w:r>
            <w:r w:rsidRPr="000D5FAD">
              <w:rPr>
                <w:b/>
              </w:rPr>
              <w:t>образовательных</w:t>
            </w:r>
            <w:r w:rsidRPr="000D5FAD">
              <w:rPr>
                <w:b/>
                <w:spacing w:val="-7"/>
              </w:rPr>
              <w:t xml:space="preserve"> </w:t>
            </w:r>
            <w:r w:rsidRPr="000D5FAD">
              <w:rPr>
                <w:b/>
              </w:rPr>
              <w:t>отношений</w:t>
            </w:r>
          </w:p>
        </w:tc>
      </w:tr>
      <w:tr w:rsidR="000D5FAD" w:rsidRPr="000D5FAD" w:rsidTr="000D5FAD">
        <w:trPr>
          <w:trHeight w:val="297"/>
          <w:jc w:val="center"/>
        </w:trPr>
        <w:tc>
          <w:tcPr>
            <w:tcW w:w="4545" w:type="dxa"/>
            <w:gridSpan w:val="2"/>
          </w:tcPr>
          <w:p w:rsidR="000D5FAD" w:rsidRPr="000D5FAD" w:rsidRDefault="000D5FAD" w:rsidP="000D5FAD">
            <w:pPr>
              <w:spacing w:line="268" w:lineRule="exact"/>
              <w:ind w:left="110"/>
            </w:pPr>
            <w:r w:rsidRPr="000D5FAD">
              <w:t>Внеурочная деятельность</w:t>
            </w:r>
          </w:p>
        </w:tc>
        <w:tc>
          <w:tcPr>
            <w:tcW w:w="506" w:type="dxa"/>
            <w:tcBorders>
              <w:right w:val="single" w:sz="4" w:space="0" w:color="auto"/>
            </w:tcBorders>
          </w:tcPr>
          <w:p w:rsidR="000D5FAD" w:rsidRPr="000D5FAD" w:rsidRDefault="000D5FAD" w:rsidP="000D5FAD">
            <w:pPr>
              <w:tabs>
                <w:tab w:val="left" w:pos="506"/>
              </w:tabs>
              <w:spacing w:line="273" w:lineRule="exact"/>
              <w:ind w:right="74"/>
              <w:jc w:val="center"/>
              <w:rPr>
                <w:b/>
              </w:rPr>
            </w:pPr>
            <w:r w:rsidRPr="000D5FAD">
              <w:rPr>
                <w:b/>
              </w:rPr>
              <w:t>10</w:t>
            </w:r>
          </w:p>
        </w:tc>
        <w:tc>
          <w:tcPr>
            <w:tcW w:w="628" w:type="dxa"/>
            <w:gridSpan w:val="2"/>
            <w:tcBorders>
              <w:right w:val="single" w:sz="4" w:space="0" w:color="auto"/>
            </w:tcBorders>
          </w:tcPr>
          <w:p w:rsidR="000D5FAD" w:rsidRPr="000D5FAD" w:rsidRDefault="000D5FAD" w:rsidP="000D5FAD">
            <w:pPr>
              <w:spacing w:line="273" w:lineRule="exact"/>
              <w:jc w:val="center"/>
              <w:rPr>
                <w:b/>
              </w:rPr>
            </w:pPr>
            <w:r w:rsidRPr="000D5FAD">
              <w:rPr>
                <w:b/>
              </w:rPr>
              <w:t>10</w:t>
            </w:r>
          </w:p>
        </w:tc>
        <w:tc>
          <w:tcPr>
            <w:tcW w:w="493" w:type="dxa"/>
            <w:gridSpan w:val="2"/>
            <w:tcBorders>
              <w:left w:val="single" w:sz="4" w:space="0" w:color="auto"/>
              <w:right w:val="single" w:sz="4" w:space="0" w:color="auto"/>
            </w:tcBorders>
          </w:tcPr>
          <w:p w:rsidR="000D5FAD" w:rsidRPr="000D5FAD" w:rsidRDefault="000D5FAD" w:rsidP="000D5FAD">
            <w:pPr>
              <w:tabs>
                <w:tab w:val="left" w:pos="716"/>
              </w:tabs>
              <w:spacing w:line="273" w:lineRule="exact"/>
              <w:ind w:left="-277" w:firstLine="277"/>
              <w:jc w:val="center"/>
              <w:rPr>
                <w:b/>
              </w:rPr>
            </w:pPr>
            <w:r w:rsidRPr="000D5FAD">
              <w:rPr>
                <w:b/>
              </w:rPr>
              <w:t>10</w:t>
            </w:r>
          </w:p>
        </w:tc>
        <w:tc>
          <w:tcPr>
            <w:tcW w:w="642" w:type="dxa"/>
            <w:tcBorders>
              <w:left w:val="single" w:sz="4" w:space="0" w:color="auto"/>
              <w:right w:val="single" w:sz="4" w:space="0" w:color="auto"/>
            </w:tcBorders>
          </w:tcPr>
          <w:p w:rsidR="000D5FAD" w:rsidRPr="000D5FAD" w:rsidRDefault="000D5FAD" w:rsidP="000D5FAD">
            <w:pPr>
              <w:tabs>
                <w:tab w:val="left" w:pos="642"/>
              </w:tabs>
              <w:spacing w:line="273" w:lineRule="exact"/>
              <w:jc w:val="center"/>
              <w:rPr>
                <w:b/>
              </w:rPr>
            </w:pPr>
            <w:r w:rsidRPr="000D5FAD">
              <w:rPr>
                <w:b/>
              </w:rPr>
              <w:t>10</w:t>
            </w:r>
          </w:p>
        </w:tc>
        <w:tc>
          <w:tcPr>
            <w:tcW w:w="715" w:type="dxa"/>
            <w:tcBorders>
              <w:left w:val="single" w:sz="4" w:space="0" w:color="auto"/>
            </w:tcBorders>
          </w:tcPr>
          <w:p w:rsidR="000D5FAD" w:rsidRPr="000D5FAD" w:rsidRDefault="000D5FAD" w:rsidP="000D5FAD">
            <w:pPr>
              <w:spacing w:line="273" w:lineRule="exact"/>
              <w:jc w:val="center"/>
              <w:rPr>
                <w:b/>
              </w:rPr>
            </w:pPr>
            <w:r w:rsidRPr="000D5FAD">
              <w:rPr>
                <w:b/>
              </w:rPr>
              <w:t>10</w:t>
            </w:r>
          </w:p>
        </w:tc>
        <w:tc>
          <w:tcPr>
            <w:tcW w:w="708" w:type="dxa"/>
            <w:tcBorders>
              <w:right w:val="single" w:sz="4" w:space="0" w:color="auto"/>
            </w:tcBorders>
          </w:tcPr>
          <w:p w:rsidR="000D5FAD" w:rsidRPr="000D5FAD" w:rsidRDefault="000D5FAD" w:rsidP="000D5FAD">
            <w:pPr>
              <w:spacing w:line="273" w:lineRule="exact"/>
              <w:jc w:val="center"/>
              <w:rPr>
                <w:b/>
              </w:rPr>
            </w:pPr>
            <w:r w:rsidRPr="000D5FAD">
              <w:rPr>
                <w:b/>
              </w:rPr>
              <w:t>10</w:t>
            </w:r>
          </w:p>
        </w:tc>
        <w:tc>
          <w:tcPr>
            <w:tcW w:w="710" w:type="dxa"/>
            <w:tcBorders>
              <w:left w:val="single" w:sz="4" w:space="0" w:color="auto"/>
              <w:right w:val="single" w:sz="4" w:space="0" w:color="auto"/>
            </w:tcBorders>
          </w:tcPr>
          <w:p w:rsidR="000D5FAD" w:rsidRPr="000D5FAD" w:rsidRDefault="000D5FAD" w:rsidP="000D5FAD">
            <w:pPr>
              <w:tabs>
                <w:tab w:val="left" w:pos="709"/>
              </w:tabs>
              <w:spacing w:line="273" w:lineRule="exact"/>
              <w:jc w:val="center"/>
              <w:rPr>
                <w:b/>
              </w:rPr>
            </w:pPr>
            <w:r w:rsidRPr="000D5FAD">
              <w:rPr>
                <w:b/>
              </w:rPr>
              <w:t>10</w:t>
            </w:r>
          </w:p>
        </w:tc>
        <w:tc>
          <w:tcPr>
            <w:tcW w:w="709" w:type="dxa"/>
            <w:tcBorders>
              <w:left w:val="single" w:sz="4" w:space="0" w:color="auto"/>
            </w:tcBorders>
          </w:tcPr>
          <w:p w:rsidR="000D5FAD" w:rsidRPr="000D5FAD" w:rsidRDefault="000D5FAD" w:rsidP="000D5FAD">
            <w:pPr>
              <w:tabs>
                <w:tab w:val="left" w:pos="709"/>
              </w:tabs>
              <w:spacing w:line="273" w:lineRule="exact"/>
              <w:jc w:val="center"/>
              <w:rPr>
                <w:b/>
              </w:rPr>
            </w:pPr>
            <w:r w:rsidRPr="000D5FAD">
              <w:rPr>
                <w:b/>
              </w:rPr>
              <w:t>10</w:t>
            </w:r>
          </w:p>
        </w:tc>
      </w:tr>
    </w:tbl>
    <w:p w:rsidR="00F24135" w:rsidRDefault="00F24135">
      <w:pPr>
        <w:pStyle w:val="a3"/>
        <w:ind w:left="0" w:firstLine="0"/>
        <w:jc w:val="left"/>
        <w:rPr>
          <w:b/>
        </w:rPr>
      </w:pPr>
    </w:p>
    <w:p w:rsidR="00F24135" w:rsidRDefault="005E5ACB">
      <w:pPr>
        <w:pStyle w:val="2"/>
        <w:numPr>
          <w:ilvl w:val="1"/>
          <w:numId w:val="1"/>
        </w:numPr>
        <w:tabs>
          <w:tab w:val="left" w:pos="1987"/>
        </w:tabs>
        <w:spacing w:before="64"/>
        <w:ind w:left="1987" w:hanging="710"/>
        <w:jc w:val="left"/>
      </w:pPr>
      <w:bookmarkStart w:id="11" w:name="_TOC_250006"/>
      <w:r>
        <w:t>Календарный</w:t>
      </w:r>
      <w:r>
        <w:rPr>
          <w:spacing w:val="-3"/>
        </w:rPr>
        <w:t xml:space="preserve"> </w:t>
      </w:r>
      <w:r>
        <w:t>учебный</w:t>
      </w:r>
      <w:r>
        <w:rPr>
          <w:spacing w:val="-3"/>
        </w:rPr>
        <w:t xml:space="preserve"> </w:t>
      </w:r>
      <w:bookmarkEnd w:id="11"/>
      <w:r>
        <w:rPr>
          <w:spacing w:val="-2"/>
        </w:rPr>
        <w:t>график</w:t>
      </w:r>
    </w:p>
    <w:p w:rsidR="00F24135" w:rsidRDefault="005E5ACB">
      <w:pPr>
        <w:pStyle w:val="a3"/>
        <w:ind w:left="568" w:right="898"/>
        <w:jc w:val="left"/>
      </w:pPr>
      <w:r>
        <w:t>Календарный</w:t>
      </w:r>
      <w:r>
        <w:rPr>
          <w:spacing w:val="-15"/>
        </w:rPr>
        <w:t xml:space="preserve"> </w:t>
      </w:r>
      <w:r>
        <w:t>учебный</w:t>
      </w:r>
      <w:r>
        <w:rPr>
          <w:spacing w:val="-15"/>
        </w:rPr>
        <w:t xml:space="preserve"> </w:t>
      </w:r>
      <w:r>
        <w:t>график</w:t>
      </w:r>
      <w:r>
        <w:rPr>
          <w:spacing w:val="-15"/>
        </w:rPr>
        <w:t xml:space="preserve"> </w:t>
      </w:r>
      <w:r>
        <w:t>определяет</w:t>
      </w:r>
      <w:r>
        <w:rPr>
          <w:spacing w:val="-15"/>
        </w:rPr>
        <w:t xml:space="preserve"> </w:t>
      </w:r>
      <w:r>
        <w:t>плановые</w:t>
      </w:r>
      <w:r>
        <w:rPr>
          <w:spacing w:val="-15"/>
        </w:rPr>
        <w:t xml:space="preserve"> </w:t>
      </w:r>
      <w:r>
        <w:t>перерывы</w:t>
      </w:r>
      <w:r>
        <w:rPr>
          <w:spacing w:val="-15"/>
        </w:rPr>
        <w:t xml:space="preserve"> </w:t>
      </w:r>
      <w:r>
        <w:t>при</w:t>
      </w:r>
      <w:r>
        <w:rPr>
          <w:spacing w:val="-15"/>
        </w:rPr>
        <w:t xml:space="preserve"> </w:t>
      </w:r>
      <w:r>
        <w:t>получении</w:t>
      </w:r>
      <w:r>
        <w:rPr>
          <w:spacing w:val="-15"/>
        </w:rPr>
        <w:t xml:space="preserve"> </w:t>
      </w:r>
      <w:r>
        <w:t>основного общего образования для отдыха и иных социальных целей (далее - каникулы):</w:t>
      </w:r>
    </w:p>
    <w:p w:rsidR="00F24135" w:rsidRDefault="005E5ACB">
      <w:pPr>
        <w:pStyle w:val="a5"/>
        <w:numPr>
          <w:ilvl w:val="2"/>
          <w:numId w:val="1"/>
        </w:numPr>
        <w:tabs>
          <w:tab w:val="left" w:pos="1987"/>
        </w:tabs>
        <w:ind w:hanging="710"/>
        <w:jc w:val="left"/>
        <w:rPr>
          <w:sz w:val="24"/>
        </w:rPr>
      </w:pPr>
      <w:r>
        <w:rPr>
          <w:sz w:val="24"/>
        </w:rPr>
        <w:t>даты</w:t>
      </w:r>
      <w:r>
        <w:rPr>
          <w:spacing w:val="-3"/>
          <w:sz w:val="24"/>
        </w:rPr>
        <w:t xml:space="preserve"> </w:t>
      </w:r>
      <w:r>
        <w:rPr>
          <w:sz w:val="24"/>
        </w:rPr>
        <w:t>начала</w:t>
      </w:r>
      <w:r>
        <w:rPr>
          <w:spacing w:val="-4"/>
          <w:sz w:val="24"/>
        </w:rPr>
        <w:t xml:space="preserve"> </w:t>
      </w:r>
      <w:r>
        <w:rPr>
          <w:sz w:val="24"/>
        </w:rPr>
        <w:t>и окончания</w:t>
      </w:r>
      <w:r>
        <w:rPr>
          <w:spacing w:val="-1"/>
          <w:sz w:val="24"/>
        </w:rPr>
        <w:t xml:space="preserve"> </w:t>
      </w:r>
      <w:r>
        <w:rPr>
          <w:sz w:val="24"/>
        </w:rPr>
        <w:t>учебного</w:t>
      </w:r>
      <w:r>
        <w:rPr>
          <w:spacing w:val="-4"/>
          <w:sz w:val="24"/>
        </w:rPr>
        <w:t xml:space="preserve"> </w:t>
      </w:r>
      <w:r>
        <w:rPr>
          <w:spacing w:val="-2"/>
          <w:sz w:val="24"/>
        </w:rPr>
        <w:t>года;</w:t>
      </w:r>
    </w:p>
    <w:p w:rsidR="00F24135" w:rsidRDefault="005E5ACB">
      <w:pPr>
        <w:pStyle w:val="a5"/>
        <w:numPr>
          <w:ilvl w:val="2"/>
          <w:numId w:val="1"/>
        </w:numPr>
        <w:tabs>
          <w:tab w:val="left" w:pos="1987"/>
        </w:tabs>
        <w:spacing w:before="1" w:line="293" w:lineRule="exact"/>
        <w:ind w:hanging="710"/>
        <w:jc w:val="left"/>
        <w:rPr>
          <w:sz w:val="24"/>
        </w:rPr>
      </w:pPr>
      <w:r>
        <w:rPr>
          <w:sz w:val="24"/>
        </w:rPr>
        <w:t>продолжительность</w:t>
      </w:r>
      <w:r>
        <w:rPr>
          <w:spacing w:val="-8"/>
          <w:sz w:val="24"/>
        </w:rPr>
        <w:t xml:space="preserve"> </w:t>
      </w:r>
      <w:r>
        <w:rPr>
          <w:sz w:val="24"/>
        </w:rPr>
        <w:t>учебного</w:t>
      </w:r>
      <w:r>
        <w:rPr>
          <w:spacing w:val="-9"/>
          <w:sz w:val="24"/>
        </w:rPr>
        <w:t xml:space="preserve"> </w:t>
      </w:r>
      <w:r>
        <w:rPr>
          <w:spacing w:val="-2"/>
          <w:sz w:val="24"/>
        </w:rPr>
        <w:t>года;</w:t>
      </w:r>
    </w:p>
    <w:p w:rsidR="00F24135" w:rsidRDefault="005E5ACB">
      <w:pPr>
        <w:pStyle w:val="a5"/>
        <w:numPr>
          <w:ilvl w:val="2"/>
          <w:numId w:val="1"/>
        </w:numPr>
        <w:tabs>
          <w:tab w:val="left" w:pos="1987"/>
        </w:tabs>
        <w:spacing w:line="293" w:lineRule="exact"/>
        <w:ind w:hanging="710"/>
        <w:jc w:val="left"/>
        <w:rPr>
          <w:sz w:val="24"/>
        </w:rPr>
      </w:pPr>
      <w:r>
        <w:rPr>
          <w:sz w:val="24"/>
        </w:rPr>
        <w:t>сроки</w:t>
      </w:r>
      <w:r>
        <w:rPr>
          <w:spacing w:val="-5"/>
          <w:sz w:val="24"/>
        </w:rPr>
        <w:t xml:space="preserve"> </w:t>
      </w:r>
      <w:r>
        <w:rPr>
          <w:sz w:val="24"/>
        </w:rPr>
        <w:t>и</w:t>
      </w:r>
      <w:r>
        <w:rPr>
          <w:spacing w:val="-3"/>
          <w:sz w:val="24"/>
        </w:rPr>
        <w:t xml:space="preserve"> </w:t>
      </w:r>
      <w:r>
        <w:rPr>
          <w:sz w:val="24"/>
        </w:rPr>
        <w:t>продолжительность</w:t>
      </w:r>
      <w:r>
        <w:rPr>
          <w:spacing w:val="-2"/>
          <w:sz w:val="24"/>
        </w:rPr>
        <w:t xml:space="preserve"> каникул;</w:t>
      </w:r>
    </w:p>
    <w:p w:rsidR="00F24135" w:rsidRDefault="005E5ACB">
      <w:pPr>
        <w:pStyle w:val="a5"/>
        <w:numPr>
          <w:ilvl w:val="2"/>
          <w:numId w:val="1"/>
        </w:numPr>
        <w:tabs>
          <w:tab w:val="left" w:pos="1987"/>
        </w:tabs>
        <w:spacing w:line="292" w:lineRule="exact"/>
        <w:ind w:hanging="710"/>
        <w:jc w:val="left"/>
        <w:rPr>
          <w:sz w:val="24"/>
        </w:rPr>
      </w:pPr>
      <w:r>
        <w:rPr>
          <w:sz w:val="24"/>
        </w:rPr>
        <w:t>сроки</w:t>
      </w:r>
      <w:r>
        <w:rPr>
          <w:spacing w:val="-6"/>
          <w:sz w:val="24"/>
        </w:rPr>
        <w:t xml:space="preserve"> </w:t>
      </w:r>
      <w:r>
        <w:rPr>
          <w:sz w:val="24"/>
        </w:rPr>
        <w:t>проведения</w:t>
      </w:r>
      <w:r>
        <w:rPr>
          <w:spacing w:val="-5"/>
          <w:sz w:val="24"/>
        </w:rPr>
        <w:t xml:space="preserve"> </w:t>
      </w:r>
      <w:r>
        <w:rPr>
          <w:sz w:val="24"/>
        </w:rPr>
        <w:t>промежуточной</w:t>
      </w:r>
      <w:r>
        <w:rPr>
          <w:spacing w:val="-5"/>
          <w:sz w:val="24"/>
        </w:rPr>
        <w:t xml:space="preserve"> </w:t>
      </w:r>
      <w:r>
        <w:rPr>
          <w:spacing w:val="-2"/>
          <w:sz w:val="24"/>
        </w:rPr>
        <w:t>аттестации.</w:t>
      </w:r>
    </w:p>
    <w:p w:rsidR="00F24135" w:rsidRDefault="005E5ACB">
      <w:pPr>
        <w:pStyle w:val="a3"/>
        <w:ind w:left="568" w:right="987"/>
      </w:pPr>
      <w:r>
        <w:lastRenderedPageBreak/>
        <w:t>Календарный</w:t>
      </w:r>
      <w:r>
        <w:rPr>
          <w:spacing w:val="-4"/>
        </w:rPr>
        <w:t xml:space="preserve"> </w:t>
      </w:r>
      <w:r>
        <w:t>учебный</w:t>
      </w:r>
      <w:r>
        <w:rPr>
          <w:spacing w:val="-8"/>
        </w:rPr>
        <w:t xml:space="preserve"> </w:t>
      </w:r>
      <w:r>
        <w:t>график</w:t>
      </w:r>
      <w:r>
        <w:rPr>
          <w:spacing w:val="-6"/>
        </w:rPr>
        <w:t xml:space="preserve"> </w:t>
      </w:r>
      <w:r>
        <w:t>разработан</w:t>
      </w:r>
      <w:r>
        <w:rPr>
          <w:spacing w:val="-3"/>
        </w:rPr>
        <w:t xml:space="preserve"> </w:t>
      </w:r>
      <w:r>
        <w:t>в</w:t>
      </w:r>
      <w:r>
        <w:rPr>
          <w:spacing w:val="-8"/>
        </w:rPr>
        <w:t xml:space="preserve"> </w:t>
      </w:r>
      <w:r>
        <w:t>соответствии</w:t>
      </w:r>
      <w:r>
        <w:rPr>
          <w:spacing w:val="-7"/>
        </w:rPr>
        <w:t xml:space="preserve"> </w:t>
      </w:r>
      <w:r>
        <w:t>с</w:t>
      </w:r>
      <w:r>
        <w:rPr>
          <w:spacing w:val="-9"/>
        </w:rPr>
        <w:t xml:space="preserve"> </w:t>
      </w:r>
      <w:r>
        <w:t>требованиями</w:t>
      </w:r>
      <w:r>
        <w:rPr>
          <w:spacing w:val="-8"/>
        </w:rPr>
        <w:t xml:space="preserve"> </w:t>
      </w:r>
      <w:r>
        <w:t>к</w:t>
      </w:r>
      <w:r>
        <w:rPr>
          <w:spacing w:val="-7"/>
        </w:rPr>
        <w:t xml:space="preserve"> </w:t>
      </w:r>
      <w:r>
        <w:t>организации образовательного процесса, предусмотренными Гигиеническими нормативами и Санитарно-эпидемиологическими требованиями.</w:t>
      </w:r>
    </w:p>
    <w:p w:rsidR="00F24135" w:rsidRDefault="005E5ACB">
      <w:pPr>
        <w:pStyle w:val="a3"/>
        <w:ind w:left="568" w:right="989"/>
      </w:pPr>
      <w:r>
        <w:t>На основании нижеуказанных данных ежегодно составляется годовой календарный учебный график.</w:t>
      </w:r>
    </w:p>
    <w:p w:rsidR="00F24135" w:rsidRDefault="005E5ACB" w:rsidP="003E4757">
      <w:pPr>
        <w:pStyle w:val="3"/>
        <w:numPr>
          <w:ilvl w:val="0"/>
          <w:numId w:val="148"/>
        </w:numPr>
        <w:tabs>
          <w:tab w:val="left" w:pos="1987"/>
        </w:tabs>
        <w:spacing w:before="4"/>
        <w:ind w:hanging="710"/>
        <w:jc w:val="both"/>
      </w:pPr>
      <w:r>
        <w:t>Дата начала</w:t>
      </w:r>
      <w:r>
        <w:rPr>
          <w:spacing w:val="-3"/>
        </w:rPr>
        <w:t xml:space="preserve"> </w:t>
      </w:r>
      <w:r>
        <w:t>и</w:t>
      </w:r>
      <w:r>
        <w:rPr>
          <w:spacing w:val="-1"/>
        </w:rPr>
        <w:t xml:space="preserve"> </w:t>
      </w:r>
      <w:r>
        <w:t>окончания</w:t>
      </w:r>
      <w:r>
        <w:rPr>
          <w:spacing w:val="-1"/>
        </w:rPr>
        <w:t xml:space="preserve"> </w:t>
      </w:r>
      <w:r>
        <w:t>учебного</w:t>
      </w:r>
      <w:r>
        <w:rPr>
          <w:spacing w:val="-3"/>
        </w:rPr>
        <w:t xml:space="preserve"> </w:t>
      </w:r>
      <w:r>
        <w:rPr>
          <w:spacing w:val="-2"/>
        </w:rPr>
        <w:t>года:</w:t>
      </w:r>
    </w:p>
    <w:p w:rsidR="00F24135" w:rsidRDefault="005E5ACB">
      <w:pPr>
        <w:pStyle w:val="a3"/>
        <w:ind w:left="568" w:right="1283"/>
      </w:pPr>
      <w:r>
        <w:t>Начало</w:t>
      </w:r>
      <w:r>
        <w:rPr>
          <w:spacing w:val="-2"/>
        </w:rPr>
        <w:t xml:space="preserve"> </w:t>
      </w:r>
      <w:r>
        <w:t>учебного</w:t>
      </w:r>
      <w:r>
        <w:rPr>
          <w:spacing w:val="-6"/>
        </w:rPr>
        <w:t xml:space="preserve"> </w:t>
      </w:r>
      <w:r>
        <w:t>года</w:t>
      </w:r>
      <w:r>
        <w:rPr>
          <w:spacing w:val="-4"/>
        </w:rPr>
        <w:t xml:space="preserve"> </w:t>
      </w:r>
      <w:r>
        <w:t>–</w:t>
      </w:r>
      <w:r>
        <w:rPr>
          <w:spacing w:val="-1"/>
        </w:rPr>
        <w:t xml:space="preserve"> </w:t>
      </w:r>
      <w:r>
        <w:t>1</w:t>
      </w:r>
      <w:r>
        <w:rPr>
          <w:spacing w:val="-3"/>
        </w:rPr>
        <w:t xml:space="preserve"> </w:t>
      </w:r>
      <w:r>
        <w:t>сентября</w:t>
      </w:r>
      <w:r>
        <w:rPr>
          <w:spacing w:val="-4"/>
        </w:rPr>
        <w:t xml:space="preserve"> </w:t>
      </w:r>
      <w:r>
        <w:t>(если</w:t>
      </w:r>
      <w:r>
        <w:rPr>
          <w:spacing w:val="-2"/>
        </w:rPr>
        <w:t xml:space="preserve"> </w:t>
      </w:r>
      <w:r>
        <w:t>приходится</w:t>
      </w:r>
      <w:r>
        <w:rPr>
          <w:spacing w:val="-2"/>
        </w:rPr>
        <w:t xml:space="preserve"> </w:t>
      </w:r>
      <w:r>
        <w:t>на</w:t>
      </w:r>
      <w:r>
        <w:rPr>
          <w:spacing w:val="-3"/>
        </w:rPr>
        <w:t xml:space="preserve"> </w:t>
      </w:r>
      <w:r>
        <w:t>воскресенье,</w:t>
      </w:r>
      <w:r>
        <w:rPr>
          <w:spacing w:val="-3"/>
        </w:rPr>
        <w:t xml:space="preserve"> </w:t>
      </w:r>
      <w:r>
        <w:t>то</w:t>
      </w:r>
      <w:r>
        <w:rPr>
          <w:spacing w:val="-2"/>
        </w:rPr>
        <w:t xml:space="preserve"> </w:t>
      </w:r>
      <w:r>
        <w:t>–</w:t>
      </w:r>
      <w:r>
        <w:rPr>
          <w:spacing w:val="-3"/>
        </w:rPr>
        <w:t xml:space="preserve"> </w:t>
      </w:r>
      <w:r>
        <w:t>2</w:t>
      </w:r>
      <w:r>
        <w:rPr>
          <w:spacing w:val="-3"/>
        </w:rPr>
        <w:t xml:space="preserve"> </w:t>
      </w:r>
      <w:r>
        <w:t>сентября) Окончание учебного</w:t>
      </w:r>
      <w:r>
        <w:rPr>
          <w:spacing w:val="-4"/>
        </w:rPr>
        <w:t xml:space="preserve"> </w:t>
      </w:r>
      <w:r>
        <w:t>года</w:t>
      </w:r>
      <w:r>
        <w:rPr>
          <w:spacing w:val="-3"/>
        </w:rPr>
        <w:t xml:space="preserve"> </w:t>
      </w:r>
      <w:r>
        <w:t>–</w:t>
      </w:r>
      <w:r>
        <w:rPr>
          <w:spacing w:val="-3"/>
        </w:rPr>
        <w:t xml:space="preserve"> </w:t>
      </w:r>
      <w:r>
        <w:t>для</w:t>
      </w:r>
      <w:r>
        <w:rPr>
          <w:spacing w:val="-3"/>
        </w:rPr>
        <w:t xml:space="preserve"> </w:t>
      </w:r>
      <w:r>
        <w:t>5-9-х</w:t>
      </w:r>
      <w:r>
        <w:rPr>
          <w:spacing w:val="-1"/>
        </w:rPr>
        <w:t xml:space="preserve"> </w:t>
      </w:r>
      <w:r>
        <w:t>классов</w:t>
      </w:r>
      <w:r>
        <w:rPr>
          <w:spacing w:val="-6"/>
        </w:rPr>
        <w:t xml:space="preserve"> </w:t>
      </w:r>
      <w:r>
        <w:t>–</w:t>
      </w:r>
      <w:r>
        <w:rPr>
          <w:spacing w:val="-1"/>
        </w:rPr>
        <w:t xml:space="preserve"> </w:t>
      </w:r>
      <w:r>
        <w:t>школа</w:t>
      </w:r>
      <w:r>
        <w:rPr>
          <w:spacing w:val="-3"/>
        </w:rPr>
        <w:t xml:space="preserve"> </w:t>
      </w:r>
      <w:r>
        <w:t>самостоятельно</w:t>
      </w:r>
      <w:r>
        <w:rPr>
          <w:spacing w:val="-4"/>
        </w:rPr>
        <w:t xml:space="preserve"> </w:t>
      </w:r>
      <w:r>
        <w:t>устанавливает</w:t>
      </w:r>
      <w:r>
        <w:rPr>
          <w:spacing w:val="-4"/>
        </w:rPr>
        <w:t xml:space="preserve"> </w:t>
      </w:r>
      <w:r>
        <w:t>режим работы и график учебного года с учётом законодательства и гигиенических нормативов</w:t>
      </w:r>
    </w:p>
    <w:p w:rsidR="00F24135" w:rsidRDefault="005E5ACB" w:rsidP="003E4757">
      <w:pPr>
        <w:pStyle w:val="3"/>
        <w:numPr>
          <w:ilvl w:val="0"/>
          <w:numId w:val="148"/>
        </w:numPr>
        <w:tabs>
          <w:tab w:val="left" w:pos="1987"/>
        </w:tabs>
        <w:spacing w:before="3"/>
        <w:ind w:hanging="710"/>
        <w:jc w:val="both"/>
      </w:pPr>
      <w:r>
        <w:t>Продолжительность</w:t>
      </w:r>
      <w:r>
        <w:rPr>
          <w:spacing w:val="-1"/>
        </w:rPr>
        <w:t xml:space="preserve"> </w:t>
      </w:r>
      <w:r>
        <w:t>учебного</w:t>
      </w:r>
      <w:r>
        <w:rPr>
          <w:spacing w:val="-4"/>
        </w:rPr>
        <w:t xml:space="preserve"> года</w:t>
      </w:r>
    </w:p>
    <w:p w:rsidR="00F24135" w:rsidRDefault="005E5ACB">
      <w:pPr>
        <w:pStyle w:val="a3"/>
        <w:spacing w:line="274" w:lineRule="exact"/>
        <w:ind w:left="1277" w:firstLine="0"/>
      </w:pPr>
      <w:r>
        <w:t>Продолжительность</w:t>
      </w:r>
      <w:r>
        <w:rPr>
          <w:spacing w:val="-4"/>
        </w:rPr>
        <w:t xml:space="preserve"> </w:t>
      </w:r>
      <w:r>
        <w:t>учебного</w:t>
      </w:r>
      <w:r>
        <w:rPr>
          <w:spacing w:val="-7"/>
        </w:rPr>
        <w:t xml:space="preserve"> </w:t>
      </w:r>
      <w:r>
        <w:t>года</w:t>
      </w:r>
      <w:r>
        <w:rPr>
          <w:spacing w:val="-5"/>
        </w:rPr>
        <w:t xml:space="preserve"> </w:t>
      </w:r>
      <w:r>
        <w:t>составляет</w:t>
      </w:r>
      <w:r>
        <w:rPr>
          <w:spacing w:val="-6"/>
        </w:rPr>
        <w:t xml:space="preserve"> </w:t>
      </w:r>
      <w:r>
        <w:t>34</w:t>
      </w:r>
      <w:r>
        <w:rPr>
          <w:spacing w:val="-2"/>
        </w:rPr>
        <w:t xml:space="preserve"> </w:t>
      </w:r>
      <w:r>
        <w:t>учебные</w:t>
      </w:r>
      <w:r>
        <w:rPr>
          <w:spacing w:val="-4"/>
        </w:rPr>
        <w:t xml:space="preserve"> </w:t>
      </w:r>
      <w:r>
        <w:rPr>
          <w:spacing w:val="-2"/>
        </w:rPr>
        <w:t>недели.</w:t>
      </w:r>
    </w:p>
    <w:p w:rsidR="00F24135" w:rsidRDefault="005E5ACB" w:rsidP="003E4757">
      <w:pPr>
        <w:pStyle w:val="a5"/>
        <w:numPr>
          <w:ilvl w:val="0"/>
          <w:numId w:val="148"/>
        </w:numPr>
        <w:tabs>
          <w:tab w:val="left" w:pos="1987"/>
        </w:tabs>
        <w:spacing w:after="8"/>
        <w:ind w:hanging="710"/>
        <w:jc w:val="both"/>
        <w:rPr>
          <w:sz w:val="24"/>
        </w:rPr>
      </w:pPr>
      <w:r>
        <w:rPr>
          <w:b/>
          <w:i/>
          <w:sz w:val="24"/>
        </w:rPr>
        <w:t>Продолжительность</w:t>
      </w:r>
      <w:r>
        <w:rPr>
          <w:b/>
          <w:i/>
          <w:spacing w:val="-2"/>
          <w:sz w:val="24"/>
        </w:rPr>
        <w:t xml:space="preserve"> </w:t>
      </w:r>
      <w:r>
        <w:rPr>
          <w:b/>
          <w:i/>
          <w:sz w:val="24"/>
        </w:rPr>
        <w:t>урока</w:t>
      </w:r>
      <w:r>
        <w:rPr>
          <w:b/>
          <w:i/>
          <w:spacing w:val="-1"/>
          <w:sz w:val="24"/>
        </w:rPr>
        <w:t xml:space="preserve"> </w:t>
      </w:r>
      <w:r>
        <w:rPr>
          <w:sz w:val="24"/>
        </w:rPr>
        <w:t>составляет:</w:t>
      </w:r>
      <w:r>
        <w:rPr>
          <w:spacing w:val="-1"/>
          <w:sz w:val="24"/>
        </w:rPr>
        <w:t xml:space="preserve"> </w:t>
      </w:r>
      <w:r>
        <w:rPr>
          <w:sz w:val="24"/>
        </w:rPr>
        <w:t>40</w:t>
      </w:r>
      <w:r>
        <w:rPr>
          <w:spacing w:val="-1"/>
          <w:sz w:val="24"/>
        </w:rPr>
        <w:t xml:space="preserve"> </w:t>
      </w:r>
      <w:r>
        <w:rPr>
          <w:spacing w:val="-2"/>
          <w:sz w:val="24"/>
        </w:rPr>
        <w:t>минут.</w:t>
      </w:r>
    </w:p>
    <w:tbl>
      <w:tblPr>
        <w:tblStyle w:val="TableNormal"/>
        <w:tblW w:w="0" w:type="auto"/>
        <w:tblInd w:w="579"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1E0" w:firstRow="1" w:lastRow="1" w:firstColumn="1" w:lastColumn="1" w:noHBand="0" w:noVBand="0"/>
      </w:tblPr>
      <w:tblGrid>
        <w:gridCol w:w="512"/>
        <w:gridCol w:w="3819"/>
        <w:gridCol w:w="5442"/>
      </w:tblGrid>
      <w:tr w:rsidR="00F24135">
        <w:trPr>
          <w:trHeight w:val="275"/>
        </w:trPr>
        <w:tc>
          <w:tcPr>
            <w:tcW w:w="512" w:type="dxa"/>
          </w:tcPr>
          <w:p w:rsidR="00F24135" w:rsidRDefault="00F24135">
            <w:pPr>
              <w:pStyle w:val="TableParagraph"/>
              <w:rPr>
                <w:sz w:val="20"/>
              </w:rPr>
            </w:pPr>
          </w:p>
        </w:tc>
        <w:tc>
          <w:tcPr>
            <w:tcW w:w="3819" w:type="dxa"/>
          </w:tcPr>
          <w:p w:rsidR="00F24135" w:rsidRDefault="005E5ACB">
            <w:pPr>
              <w:pStyle w:val="TableParagraph"/>
              <w:spacing w:line="256" w:lineRule="exact"/>
              <w:ind w:left="815"/>
              <w:rPr>
                <w:sz w:val="24"/>
              </w:rPr>
            </w:pPr>
            <w:r>
              <w:rPr>
                <w:sz w:val="24"/>
              </w:rPr>
              <w:t>Начало</w:t>
            </w:r>
            <w:r>
              <w:rPr>
                <w:spacing w:val="1"/>
                <w:sz w:val="24"/>
              </w:rPr>
              <w:t xml:space="preserve"> </w:t>
            </w:r>
            <w:r>
              <w:rPr>
                <w:sz w:val="24"/>
              </w:rPr>
              <w:t>учебного</w:t>
            </w:r>
            <w:r>
              <w:rPr>
                <w:spacing w:val="-3"/>
                <w:sz w:val="24"/>
              </w:rPr>
              <w:t xml:space="preserve"> </w:t>
            </w:r>
            <w:r>
              <w:rPr>
                <w:spacing w:val="-4"/>
                <w:sz w:val="24"/>
              </w:rPr>
              <w:t>года</w:t>
            </w:r>
          </w:p>
        </w:tc>
        <w:tc>
          <w:tcPr>
            <w:tcW w:w="5442" w:type="dxa"/>
          </w:tcPr>
          <w:p w:rsidR="00F24135" w:rsidRDefault="005E5ACB">
            <w:pPr>
              <w:pStyle w:val="TableParagraph"/>
              <w:spacing w:line="256" w:lineRule="exact"/>
              <w:ind w:left="813"/>
              <w:rPr>
                <w:sz w:val="24"/>
              </w:rPr>
            </w:pPr>
            <w:r>
              <w:rPr>
                <w:sz w:val="24"/>
              </w:rPr>
              <w:t xml:space="preserve">1 сентября 2025 </w:t>
            </w:r>
            <w:r>
              <w:rPr>
                <w:spacing w:val="-4"/>
                <w:sz w:val="24"/>
              </w:rPr>
              <w:t>года</w:t>
            </w:r>
          </w:p>
        </w:tc>
      </w:tr>
      <w:tr w:rsidR="00F24135">
        <w:trPr>
          <w:trHeight w:val="388"/>
        </w:trPr>
        <w:tc>
          <w:tcPr>
            <w:tcW w:w="512" w:type="dxa"/>
          </w:tcPr>
          <w:p w:rsidR="00F24135" w:rsidRDefault="00F24135">
            <w:pPr>
              <w:pStyle w:val="TableParagraph"/>
              <w:rPr>
                <w:sz w:val="24"/>
              </w:rPr>
            </w:pPr>
          </w:p>
        </w:tc>
        <w:tc>
          <w:tcPr>
            <w:tcW w:w="3819" w:type="dxa"/>
          </w:tcPr>
          <w:p w:rsidR="00F24135" w:rsidRDefault="005E5ACB">
            <w:pPr>
              <w:pStyle w:val="TableParagraph"/>
              <w:spacing w:before="47"/>
              <w:ind w:left="815"/>
              <w:rPr>
                <w:sz w:val="24"/>
              </w:rPr>
            </w:pPr>
            <w:r>
              <w:rPr>
                <w:sz w:val="24"/>
              </w:rPr>
              <w:t>Конец учебного</w:t>
            </w:r>
            <w:r>
              <w:rPr>
                <w:spacing w:val="-5"/>
                <w:sz w:val="24"/>
              </w:rPr>
              <w:t xml:space="preserve"> </w:t>
            </w:r>
            <w:r>
              <w:rPr>
                <w:spacing w:val="-4"/>
                <w:sz w:val="24"/>
              </w:rPr>
              <w:t>года</w:t>
            </w:r>
          </w:p>
        </w:tc>
        <w:tc>
          <w:tcPr>
            <w:tcW w:w="5442" w:type="dxa"/>
          </w:tcPr>
          <w:p w:rsidR="00F24135" w:rsidRDefault="005E5ACB">
            <w:pPr>
              <w:pStyle w:val="TableParagraph"/>
              <w:spacing w:before="47"/>
              <w:ind w:left="813"/>
              <w:rPr>
                <w:sz w:val="24"/>
              </w:rPr>
            </w:pPr>
            <w:r>
              <w:rPr>
                <w:sz w:val="24"/>
              </w:rPr>
              <w:t>28 мая</w:t>
            </w:r>
            <w:r>
              <w:rPr>
                <w:spacing w:val="-2"/>
                <w:sz w:val="24"/>
              </w:rPr>
              <w:t xml:space="preserve"> </w:t>
            </w:r>
            <w:r>
              <w:rPr>
                <w:sz w:val="24"/>
              </w:rPr>
              <w:t xml:space="preserve">2026 </w:t>
            </w:r>
            <w:r>
              <w:rPr>
                <w:spacing w:val="-4"/>
                <w:sz w:val="24"/>
              </w:rPr>
              <w:t>года</w:t>
            </w:r>
          </w:p>
        </w:tc>
      </w:tr>
      <w:tr w:rsidR="00F24135">
        <w:trPr>
          <w:trHeight w:val="275"/>
        </w:trPr>
        <w:tc>
          <w:tcPr>
            <w:tcW w:w="512" w:type="dxa"/>
          </w:tcPr>
          <w:p w:rsidR="00F24135" w:rsidRDefault="00F24135">
            <w:pPr>
              <w:pStyle w:val="TableParagraph"/>
              <w:rPr>
                <w:sz w:val="20"/>
              </w:rPr>
            </w:pPr>
          </w:p>
        </w:tc>
        <w:tc>
          <w:tcPr>
            <w:tcW w:w="3819" w:type="dxa"/>
          </w:tcPr>
          <w:p w:rsidR="00F24135" w:rsidRDefault="005E5ACB">
            <w:pPr>
              <w:pStyle w:val="TableParagraph"/>
              <w:spacing w:line="256" w:lineRule="exact"/>
              <w:ind w:left="815"/>
              <w:rPr>
                <w:sz w:val="24"/>
              </w:rPr>
            </w:pPr>
            <w:r>
              <w:rPr>
                <w:spacing w:val="-2"/>
                <w:sz w:val="24"/>
              </w:rPr>
              <w:t>Сменность</w:t>
            </w:r>
          </w:p>
        </w:tc>
        <w:tc>
          <w:tcPr>
            <w:tcW w:w="5442" w:type="dxa"/>
          </w:tcPr>
          <w:p w:rsidR="00F24135" w:rsidRDefault="005E5ACB">
            <w:pPr>
              <w:pStyle w:val="TableParagraph"/>
              <w:spacing w:line="256" w:lineRule="exact"/>
              <w:ind w:left="813"/>
              <w:rPr>
                <w:sz w:val="24"/>
              </w:rPr>
            </w:pPr>
            <w:r>
              <w:rPr>
                <w:sz w:val="24"/>
              </w:rPr>
              <w:t>1,2</w:t>
            </w:r>
            <w:r>
              <w:rPr>
                <w:spacing w:val="60"/>
                <w:sz w:val="24"/>
              </w:rPr>
              <w:t xml:space="preserve"> </w:t>
            </w:r>
            <w:r>
              <w:rPr>
                <w:spacing w:val="-2"/>
                <w:sz w:val="24"/>
              </w:rPr>
              <w:t>смена</w:t>
            </w:r>
          </w:p>
        </w:tc>
      </w:tr>
      <w:tr w:rsidR="00F24135">
        <w:trPr>
          <w:trHeight w:val="275"/>
        </w:trPr>
        <w:tc>
          <w:tcPr>
            <w:tcW w:w="512" w:type="dxa"/>
          </w:tcPr>
          <w:p w:rsidR="00F24135" w:rsidRDefault="00F24135">
            <w:pPr>
              <w:pStyle w:val="TableParagraph"/>
              <w:rPr>
                <w:sz w:val="20"/>
              </w:rPr>
            </w:pPr>
          </w:p>
        </w:tc>
        <w:tc>
          <w:tcPr>
            <w:tcW w:w="3819" w:type="dxa"/>
          </w:tcPr>
          <w:p w:rsidR="00F24135" w:rsidRDefault="005E5ACB">
            <w:pPr>
              <w:pStyle w:val="TableParagraph"/>
              <w:spacing w:line="256" w:lineRule="exact"/>
              <w:ind w:left="815"/>
              <w:rPr>
                <w:sz w:val="24"/>
              </w:rPr>
            </w:pPr>
            <w:r>
              <w:rPr>
                <w:sz w:val="24"/>
              </w:rPr>
              <w:t>Учебные</w:t>
            </w:r>
            <w:r>
              <w:rPr>
                <w:spacing w:val="-2"/>
                <w:sz w:val="24"/>
              </w:rPr>
              <w:t xml:space="preserve"> периоды</w:t>
            </w:r>
          </w:p>
        </w:tc>
        <w:tc>
          <w:tcPr>
            <w:tcW w:w="5442" w:type="dxa"/>
          </w:tcPr>
          <w:p w:rsidR="00F24135" w:rsidRDefault="005E5ACB">
            <w:pPr>
              <w:pStyle w:val="TableParagraph"/>
              <w:spacing w:line="256" w:lineRule="exact"/>
              <w:ind w:left="813"/>
              <w:rPr>
                <w:sz w:val="24"/>
              </w:rPr>
            </w:pPr>
            <w:r>
              <w:rPr>
                <w:sz w:val="24"/>
              </w:rPr>
              <w:t>I,</w:t>
            </w:r>
            <w:r>
              <w:rPr>
                <w:spacing w:val="-3"/>
                <w:sz w:val="24"/>
              </w:rPr>
              <w:t xml:space="preserve"> </w:t>
            </w:r>
            <w:r>
              <w:rPr>
                <w:sz w:val="24"/>
              </w:rPr>
              <w:t>II,</w:t>
            </w:r>
            <w:r>
              <w:rPr>
                <w:spacing w:val="-3"/>
                <w:sz w:val="24"/>
              </w:rPr>
              <w:t xml:space="preserve"> </w:t>
            </w:r>
            <w:r>
              <w:rPr>
                <w:sz w:val="24"/>
              </w:rPr>
              <w:t>III,</w:t>
            </w:r>
            <w:r>
              <w:rPr>
                <w:spacing w:val="-1"/>
                <w:sz w:val="24"/>
              </w:rPr>
              <w:t xml:space="preserve"> </w:t>
            </w:r>
            <w:r>
              <w:rPr>
                <w:sz w:val="24"/>
              </w:rPr>
              <w:t>IV</w:t>
            </w:r>
            <w:r>
              <w:rPr>
                <w:spacing w:val="-3"/>
                <w:sz w:val="24"/>
              </w:rPr>
              <w:t xml:space="preserve"> </w:t>
            </w:r>
            <w:r>
              <w:rPr>
                <w:spacing w:val="-2"/>
                <w:sz w:val="24"/>
              </w:rPr>
              <w:t>четверти</w:t>
            </w:r>
          </w:p>
        </w:tc>
      </w:tr>
      <w:tr w:rsidR="00F24135">
        <w:trPr>
          <w:trHeight w:val="551"/>
        </w:trPr>
        <w:tc>
          <w:tcPr>
            <w:tcW w:w="512" w:type="dxa"/>
          </w:tcPr>
          <w:p w:rsidR="00F24135" w:rsidRDefault="00F24135">
            <w:pPr>
              <w:pStyle w:val="TableParagraph"/>
              <w:rPr>
                <w:sz w:val="24"/>
              </w:rPr>
            </w:pPr>
          </w:p>
        </w:tc>
        <w:tc>
          <w:tcPr>
            <w:tcW w:w="3819" w:type="dxa"/>
          </w:tcPr>
          <w:p w:rsidR="00F24135" w:rsidRDefault="005E5ACB">
            <w:pPr>
              <w:pStyle w:val="TableParagraph"/>
              <w:spacing w:line="268" w:lineRule="exact"/>
              <w:ind w:left="815"/>
              <w:rPr>
                <w:sz w:val="24"/>
              </w:rPr>
            </w:pPr>
            <w:r>
              <w:rPr>
                <w:spacing w:val="-2"/>
                <w:sz w:val="24"/>
              </w:rPr>
              <w:t>Продолжительность</w:t>
            </w:r>
          </w:p>
          <w:p w:rsidR="00F24135" w:rsidRDefault="005E5ACB">
            <w:pPr>
              <w:pStyle w:val="TableParagraph"/>
              <w:spacing w:line="264" w:lineRule="exact"/>
              <w:ind w:left="107"/>
              <w:rPr>
                <w:sz w:val="24"/>
              </w:rPr>
            </w:pPr>
            <w:r>
              <w:rPr>
                <w:sz w:val="24"/>
              </w:rPr>
              <w:t>учебной</w:t>
            </w:r>
            <w:r>
              <w:rPr>
                <w:spacing w:val="-2"/>
                <w:sz w:val="24"/>
              </w:rPr>
              <w:t xml:space="preserve"> недели</w:t>
            </w:r>
          </w:p>
        </w:tc>
        <w:tc>
          <w:tcPr>
            <w:tcW w:w="5442" w:type="dxa"/>
          </w:tcPr>
          <w:p w:rsidR="00F24135" w:rsidRDefault="005E5ACB">
            <w:pPr>
              <w:pStyle w:val="TableParagraph"/>
              <w:spacing w:before="131"/>
              <w:ind w:left="813"/>
              <w:rPr>
                <w:sz w:val="24"/>
              </w:rPr>
            </w:pPr>
            <w:r>
              <w:rPr>
                <w:sz w:val="24"/>
              </w:rPr>
              <w:t>5</w:t>
            </w:r>
            <w:r>
              <w:rPr>
                <w:spacing w:val="-2"/>
                <w:sz w:val="24"/>
              </w:rPr>
              <w:t xml:space="preserve"> </w:t>
            </w:r>
            <w:r>
              <w:rPr>
                <w:sz w:val="24"/>
              </w:rPr>
              <w:t>дней</w:t>
            </w:r>
            <w:r>
              <w:rPr>
                <w:spacing w:val="-2"/>
                <w:sz w:val="24"/>
              </w:rPr>
              <w:t xml:space="preserve"> </w:t>
            </w:r>
            <w:r>
              <w:rPr>
                <w:sz w:val="24"/>
              </w:rPr>
              <w:t>(пятидневная</w:t>
            </w:r>
            <w:r>
              <w:rPr>
                <w:spacing w:val="1"/>
                <w:sz w:val="24"/>
              </w:rPr>
              <w:t xml:space="preserve"> </w:t>
            </w:r>
            <w:r>
              <w:rPr>
                <w:sz w:val="24"/>
              </w:rPr>
              <w:t>учебная</w:t>
            </w:r>
            <w:r>
              <w:rPr>
                <w:spacing w:val="-1"/>
                <w:sz w:val="24"/>
              </w:rPr>
              <w:t xml:space="preserve"> </w:t>
            </w:r>
            <w:r>
              <w:rPr>
                <w:spacing w:val="-2"/>
                <w:sz w:val="24"/>
              </w:rPr>
              <w:t>неделя)</w:t>
            </w:r>
          </w:p>
        </w:tc>
      </w:tr>
      <w:tr w:rsidR="00F24135">
        <w:trPr>
          <w:trHeight w:val="583"/>
        </w:trPr>
        <w:tc>
          <w:tcPr>
            <w:tcW w:w="512" w:type="dxa"/>
          </w:tcPr>
          <w:p w:rsidR="00F24135" w:rsidRDefault="00F24135">
            <w:pPr>
              <w:pStyle w:val="TableParagraph"/>
              <w:rPr>
                <w:sz w:val="24"/>
              </w:rPr>
            </w:pPr>
          </w:p>
        </w:tc>
        <w:tc>
          <w:tcPr>
            <w:tcW w:w="3819" w:type="dxa"/>
          </w:tcPr>
          <w:p w:rsidR="00F24135" w:rsidRDefault="005E5ACB">
            <w:pPr>
              <w:pStyle w:val="TableParagraph"/>
              <w:spacing w:before="8"/>
              <w:ind w:left="815"/>
              <w:rPr>
                <w:sz w:val="24"/>
              </w:rPr>
            </w:pPr>
            <w:r>
              <w:rPr>
                <w:sz w:val="24"/>
              </w:rPr>
              <w:t>Начало</w:t>
            </w:r>
            <w:r>
              <w:rPr>
                <w:spacing w:val="-5"/>
                <w:sz w:val="24"/>
              </w:rPr>
              <w:t xml:space="preserve"> </w:t>
            </w:r>
            <w:r>
              <w:rPr>
                <w:spacing w:val="-2"/>
                <w:sz w:val="24"/>
              </w:rPr>
              <w:t>занятий:</w:t>
            </w:r>
          </w:p>
        </w:tc>
        <w:tc>
          <w:tcPr>
            <w:tcW w:w="5442" w:type="dxa"/>
          </w:tcPr>
          <w:p w:rsidR="00F24135" w:rsidRDefault="005E5ACB">
            <w:pPr>
              <w:pStyle w:val="TableParagraph"/>
              <w:spacing w:before="145"/>
              <w:ind w:left="813"/>
              <w:rPr>
                <w:sz w:val="24"/>
              </w:rPr>
            </w:pPr>
            <w:r>
              <w:rPr>
                <w:spacing w:val="-2"/>
                <w:sz w:val="24"/>
              </w:rPr>
              <w:t>08.00</w:t>
            </w:r>
          </w:p>
        </w:tc>
      </w:tr>
      <w:tr w:rsidR="00F24135">
        <w:trPr>
          <w:trHeight w:val="551"/>
        </w:trPr>
        <w:tc>
          <w:tcPr>
            <w:tcW w:w="512" w:type="dxa"/>
          </w:tcPr>
          <w:p w:rsidR="00F24135" w:rsidRDefault="00F24135">
            <w:pPr>
              <w:pStyle w:val="TableParagraph"/>
              <w:rPr>
                <w:sz w:val="24"/>
              </w:rPr>
            </w:pPr>
          </w:p>
        </w:tc>
        <w:tc>
          <w:tcPr>
            <w:tcW w:w="3819" w:type="dxa"/>
          </w:tcPr>
          <w:p w:rsidR="00F24135" w:rsidRDefault="005E5ACB">
            <w:pPr>
              <w:pStyle w:val="TableParagraph"/>
              <w:spacing w:line="268" w:lineRule="exact"/>
              <w:ind w:left="815"/>
              <w:rPr>
                <w:sz w:val="24"/>
              </w:rPr>
            </w:pPr>
            <w:r>
              <w:rPr>
                <w:sz w:val="24"/>
              </w:rPr>
              <w:t>Окончание</w:t>
            </w:r>
            <w:r>
              <w:rPr>
                <w:spacing w:val="1"/>
                <w:sz w:val="24"/>
              </w:rPr>
              <w:t xml:space="preserve"> </w:t>
            </w:r>
            <w:r>
              <w:rPr>
                <w:spacing w:val="-2"/>
                <w:sz w:val="24"/>
              </w:rPr>
              <w:t>занятий</w:t>
            </w:r>
          </w:p>
        </w:tc>
        <w:tc>
          <w:tcPr>
            <w:tcW w:w="5442" w:type="dxa"/>
          </w:tcPr>
          <w:p w:rsidR="00F24135" w:rsidRDefault="005E5ACB">
            <w:pPr>
              <w:pStyle w:val="TableParagraph"/>
              <w:spacing w:before="131"/>
              <w:ind w:left="813"/>
              <w:rPr>
                <w:sz w:val="24"/>
              </w:rPr>
            </w:pPr>
            <w:r>
              <w:rPr>
                <w:spacing w:val="-2"/>
                <w:sz w:val="24"/>
              </w:rPr>
              <w:t>19.00</w:t>
            </w:r>
          </w:p>
        </w:tc>
      </w:tr>
      <w:tr w:rsidR="00F24135">
        <w:trPr>
          <w:trHeight w:val="551"/>
        </w:trPr>
        <w:tc>
          <w:tcPr>
            <w:tcW w:w="512" w:type="dxa"/>
          </w:tcPr>
          <w:p w:rsidR="00F24135" w:rsidRDefault="00F24135">
            <w:pPr>
              <w:pStyle w:val="TableParagraph"/>
              <w:rPr>
                <w:sz w:val="24"/>
              </w:rPr>
            </w:pPr>
          </w:p>
        </w:tc>
        <w:tc>
          <w:tcPr>
            <w:tcW w:w="3819" w:type="dxa"/>
          </w:tcPr>
          <w:p w:rsidR="00F24135" w:rsidRDefault="005E5ACB">
            <w:pPr>
              <w:pStyle w:val="TableParagraph"/>
              <w:spacing w:line="268" w:lineRule="exact"/>
              <w:ind w:left="815"/>
              <w:rPr>
                <w:sz w:val="24"/>
              </w:rPr>
            </w:pPr>
            <w:r>
              <w:rPr>
                <w:spacing w:val="-2"/>
                <w:sz w:val="24"/>
              </w:rPr>
              <w:t>Продолжительность</w:t>
            </w:r>
          </w:p>
          <w:p w:rsidR="00F24135" w:rsidRDefault="005E5ACB">
            <w:pPr>
              <w:pStyle w:val="TableParagraph"/>
              <w:spacing w:line="264" w:lineRule="exact"/>
              <w:ind w:left="107"/>
              <w:rPr>
                <w:sz w:val="24"/>
              </w:rPr>
            </w:pPr>
            <w:r>
              <w:rPr>
                <w:spacing w:val="-2"/>
                <w:sz w:val="24"/>
              </w:rPr>
              <w:t>уроков/занятий</w:t>
            </w:r>
          </w:p>
        </w:tc>
        <w:tc>
          <w:tcPr>
            <w:tcW w:w="5442" w:type="dxa"/>
          </w:tcPr>
          <w:p w:rsidR="00F24135" w:rsidRDefault="005E5ACB">
            <w:pPr>
              <w:pStyle w:val="TableParagraph"/>
              <w:spacing w:before="131"/>
              <w:ind w:left="813"/>
              <w:rPr>
                <w:sz w:val="24"/>
              </w:rPr>
            </w:pPr>
            <w:r>
              <w:rPr>
                <w:sz w:val="24"/>
              </w:rPr>
              <w:t xml:space="preserve">40 </w:t>
            </w:r>
            <w:r>
              <w:rPr>
                <w:spacing w:val="-2"/>
                <w:sz w:val="24"/>
              </w:rPr>
              <w:t>минут</w:t>
            </w:r>
          </w:p>
        </w:tc>
      </w:tr>
      <w:tr w:rsidR="00F24135">
        <w:trPr>
          <w:trHeight w:val="554"/>
        </w:trPr>
        <w:tc>
          <w:tcPr>
            <w:tcW w:w="512" w:type="dxa"/>
          </w:tcPr>
          <w:p w:rsidR="00F24135" w:rsidRDefault="00F24135">
            <w:pPr>
              <w:pStyle w:val="TableParagraph"/>
              <w:rPr>
                <w:sz w:val="24"/>
              </w:rPr>
            </w:pPr>
          </w:p>
        </w:tc>
        <w:tc>
          <w:tcPr>
            <w:tcW w:w="3819" w:type="dxa"/>
          </w:tcPr>
          <w:p w:rsidR="00F24135" w:rsidRDefault="005E5ACB">
            <w:pPr>
              <w:pStyle w:val="TableParagraph"/>
              <w:spacing w:line="270" w:lineRule="exact"/>
              <w:ind w:left="815"/>
              <w:rPr>
                <w:sz w:val="24"/>
              </w:rPr>
            </w:pPr>
            <w:r>
              <w:rPr>
                <w:spacing w:val="-4"/>
                <w:sz w:val="24"/>
              </w:rPr>
              <w:t>Занятия</w:t>
            </w:r>
            <w:r>
              <w:rPr>
                <w:spacing w:val="-2"/>
                <w:sz w:val="24"/>
              </w:rPr>
              <w:t xml:space="preserve"> </w:t>
            </w:r>
            <w:r>
              <w:rPr>
                <w:spacing w:val="-4"/>
                <w:sz w:val="24"/>
              </w:rPr>
              <w:t>регулярных</w:t>
            </w:r>
            <w:r>
              <w:rPr>
                <w:spacing w:val="4"/>
                <w:sz w:val="24"/>
              </w:rPr>
              <w:t xml:space="preserve"> </w:t>
            </w:r>
            <w:r>
              <w:rPr>
                <w:spacing w:val="-4"/>
                <w:sz w:val="24"/>
              </w:rPr>
              <w:t>курсов</w:t>
            </w:r>
          </w:p>
          <w:p w:rsidR="00F24135" w:rsidRDefault="005E5ACB">
            <w:pPr>
              <w:pStyle w:val="TableParagraph"/>
              <w:spacing w:line="264" w:lineRule="exact"/>
              <w:ind w:left="107"/>
              <w:rPr>
                <w:sz w:val="24"/>
              </w:rPr>
            </w:pPr>
            <w:r>
              <w:rPr>
                <w:spacing w:val="-4"/>
                <w:sz w:val="24"/>
              </w:rPr>
              <w:t>внеурочной</w:t>
            </w:r>
            <w:r>
              <w:rPr>
                <w:spacing w:val="4"/>
                <w:sz w:val="24"/>
              </w:rPr>
              <w:t xml:space="preserve"> </w:t>
            </w:r>
            <w:r>
              <w:rPr>
                <w:spacing w:val="-2"/>
                <w:sz w:val="24"/>
              </w:rPr>
              <w:t>деятельности</w:t>
            </w:r>
          </w:p>
        </w:tc>
        <w:tc>
          <w:tcPr>
            <w:tcW w:w="5442" w:type="dxa"/>
          </w:tcPr>
          <w:p w:rsidR="00F24135" w:rsidRDefault="005E5ACB">
            <w:pPr>
              <w:pStyle w:val="TableParagraph"/>
              <w:spacing w:before="131"/>
              <w:ind w:left="813"/>
              <w:rPr>
                <w:sz w:val="24"/>
              </w:rPr>
            </w:pPr>
            <w:r>
              <w:rPr>
                <w:spacing w:val="-2"/>
                <w:sz w:val="24"/>
              </w:rPr>
              <w:t>14.50</w:t>
            </w:r>
          </w:p>
        </w:tc>
      </w:tr>
      <w:tr w:rsidR="00F24135">
        <w:trPr>
          <w:trHeight w:val="551"/>
        </w:trPr>
        <w:tc>
          <w:tcPr>
            <w:tcW w:w="512" w:type="dxa"/>
          </w:tcPr>
          <w:p w:rsidR="00F24135" w:rsidRDefault="00F24135">
            <w:pPr>
              <w:pStyle w:val="TableParagraph"/>
              <w:rPr>
                <w:sz w:val="24"/>
              </w:rPr>
            </w:pPr>
          </w:p>
        </w:tc>
        <w:tc>
          <w:tcPr>
            <w:tcW w:w="3819" w:type="dxa"/>
          </w:tcPr>
          <w:p w:rsidR="00F24135" w:rsidRDefault="005E5ACB">
            <w:pPr>
              <w:pStyle w:val="TableParagraph"/>
              <w:spacing w:line="268" w:lineRule="exact"/>
              <w:ind w:left="815"/>
              <w:rPr>
                <w:sz w:val="24"/>
              </w:rPr>
            </w:pPr>
            <w:r>
              <w:rPr>
                <w:spacing w:val="-2"/>
                <w:sz w:val="24"/>
              </w:rPr>
              <w:t>Продолжительность</w:t>
            </w:r>
          </w:p>
          <w:p w:rsidR="00F24135" w:rsidRDefault="005E5ACB">
            <w:pPr>
              <w:pStyle w:val="TableParagraph"/>
              <w:spacing w:line="264" w:lineRule="exact"/>
              <w:ind w:left="107"/>
              <w:rPr>
                <w:sz w:val="24"/>
              </w:rPr>
            </w:pPr>
            <w:r>
              <w:rPr>
                <w:spacing w:val="-2"/>
                <w:sz w:val="24"/>
              </w:rPr>
              <w:t>перерывов</w:t>
            </w:r>
          </w:p>
        </w:tc>
        <w:tc>
          <w:tcPr>
            <w:tcW w:w="5442" w:type="dxa"/>
          </w:tcPr>
          <w:p w:rsidR="00F24135" w:rsidRDefault="005E5ACB">
            <w:pPr>
              <w:pStyle w:val="TableParagraph"/>
              <w:spacing w:before="128"/>
              <w:ind w:left="813"/>
              <w:rPr>
                <w:sz w:val="24"/>
              </w:rPr>
            </w:pPr>
            <w:r>
              <w:rPr>
                <w:sz w:val="24"/>
              </w:rPr>
              <w:t>по</w:t>
            </w:r>
            <w:r>
              <w:rPr>
                <w:spacing w:val="-1"/>
                <w:sz w:val="24"/>
              </w:rPr>
              <w:t xml:space="preserve"> </w:t>
            </w:r>
            <w:r>
              <w:rPr>
                <w:sz w:val="24"/>
              </w:rPr>
              <w:t xml:space="preserve">10, 15, 20 </w:t>
            </w:r>
            <w:r>
              <w:rPr>
                <w:spacing w:val="-4"/>
                <w:sz w:val="24"/>
              </w:rPr>
              <w:t>минут</w:t>
            </w:r>
          </w:p>
        </w:tc>
      </w:tr>
      <w:tr w:rsidR="00F24135">
        <w:trPr>
          <w:trHeight w:val="1380"/>
        </w:trPr>
        <w:tc>
          <w:tcPr>
            <w:tcW w:w="512" w:type="dxa"/>
          </w:tcPr>
          <w:p w:rsidR="00F24135" w:rsidRDefault="00F24135">
            <w:pPr>
              <w:pStyle w:val="TableParagraph"/>
              <w:rPr>
                <w:sz w:val="24"/>
              </w:rPr>
            </w:pPr>
          </w:p>
        </w:tc>
        <w:tc>
          <w:tcPr>
            <w:tcW w:w="3819" w:type="dxa"/>
          </w:tcPr>
          <w:p w:rsidR="00F24135" w:rsidRDefault="005E5ACB">
            <w:pPr>
              <w:pStyle w:val="TableParagraph"/>
              <w:spacing w:before="267"/>
              <w:ind w:left="107" w:right="157" w:firstLine="707"/>
              <w:rPr>
                <w:sz w:val="24"/>
              </w:rPr>
            </w:pPr>
            <w:r>
              <w:rPr>
                <w:sz w:val="24"/>
              </w:rPr>
              <w:t>Периодичность</w:t>
            </w:r>
            <w:r>
              <w:rPr>
                <w:spacing w:val="-15"/>
                <w:sz w:val="24"/>
              </w:rPr>
              <w:t xml:space="preserve"> </w:t>
            </w:r>
            <w:r>
              <w:rPr>
                <w:sz w:val="24"/>
              </w:rPr>
              <w:t xml:space="preserve">проведения промежуточной аттестации </w:t>
            </w:r>
            <w:r>
              <w:rPr>
                <w:spacing w:val="-2"/>
                <w:sz w:val="24"/>
              </w:rPr>
              <w:t>обучающихся</w:t>
            </w:r>
          </w:p>
        </w:tc>
        <w:tc>
          <w:tcPr>
            <w:tcW w:w="5442" w:type="dxa"/>
          </w:tcPr>
          <w:p w:rsidR="00F24135" w:rsidRDefault="005E5ACB">
            <w:pPr>
              <w:pStyle w:val="TableParagraph"/>
              <w:ind w:left="104" w:right="95" w:firstLine="708"/>
              <w:jc w:val="both"/>
              <w:rPr>
                <w:sz w:val="24"/>
              </w:rPr>
            </w:pPr>
            <w:r>
              <w:rPr>
                <w:sz w:val="24"/>
              </w:rPr>
              <w:t>Положение о формах, периодичности, порядке текущего контроля успеваемости и промежуточной</w:t>
            </w:r>
            <w:r>
              <w:rPr>
                <w:spacing w:val="57"/>
                <w:w w:val="150"/>
                <w:sz w:val="24"/>
              </w:rPr>
              <w:t xml:space="preserve">   </w:t>
            </w:r>
            <w:r>
              <w:rPr>
                <w:sz w:val="24"/>
              </w:rPr>
              <w:t>аттестации</w:t>
            </w:r>
            <w:r>
              <w:rPr>
                <w:spacing w:val="58"/>
                <w:w w:val="150"/>
                <w:sz w:val="24"/>
              </w:rPr>
              <w:t xml:space="preserve">   </w:t>
            </w:r>
            <w:r>
              <w:rPr>
                <w:sz w:val="24"/>
              </w:rPr>
              <w:t>учащихся</w:t>
            </w:r>
            <w:r>
              <w:rPr>
                <w:spacing w:val="58"/>
                <w:w w:val="150"/>
                <w:sz w:val="24"/>
              </w:rPr>
              <w:t xml:space="preserve">   </w:t>
            </w:r>
            <w:r>
              <w:rPr>
                <w:spacing w:val="-10"/>
                <w:sz w:val="24"/>
              </w:rPr>
              <w:t>в</w:t>
            </w:r>
          </w:p>
          <w:p w:rsidR="00F24135" w:rsidRDefault="005E5ACB">
            <w:pPr>
              <w:pStyle w:val="TableParagraph"/>
              <w:spacing w:line="270" w:lineRule="atLeast"/>
              <w:ind w:left="104" w:right="95"/>
              <w:jc w:val="both"/>
              <w:rPr>
                <w:sz w:val="24"/>
              </w:rPr>
            </w:pPr>
            <w:r>
              <w:rPr>
                <w:sz w:val="24"/>
              </w:rPr>
              <w:t>муниципальном</w:t>
            </w:r>
            <w:r>
              <w:rPr>
                <w:spacing w:val="-15"/>
                <w:sz w:val="24"/>
              </w:rPr>
              <w:t xml:space="preserve"> </w:t>
            </w:r>
            <w:r>
              <w:rPr>
                <w:sz w:val="24"/>
              </w:rPr>
              <w:t>бюджетном</w:t>
            </w:r>
            <w:r>
              <w:rPr>
                <w:spacing w:val="-15"/>
                <w:sz w:val="24"/>
              </w:rPr>
              <w:t xml:space="preserve"> </w:t>
            </w:r>
            <w:r>
              <w:rPr>
                <w:sz w:val="24"/>
              </w:rPr>
              <w:t>общеобразовательном учреждении средней школе № 9</w:t>
            </w:r>
          </w:p>
        </w:tc>
      </w:tr>
    </w:tbl>
    <w:p w:rsidR="00F24135" w:rsidRDefault="00F24135">
      <w:pPr>
        <w:pStyle w:val="a3"/>
        <w:spacing w:before="1"/>
        <w:ind w:left="0" w:firstLine="0"/>
        <w:jc w:val="left"/>
      </w:pPr>
    </w:p>
    <w:p w:rsidR="00F24135" w:rsidRDefault="005E5ACB" w:rsidP="003E4757">
      <w:pPr>
        <w:pStyle w:val="3"/>
        <w:numPr>
          <w:ilvl w:val="0"/>
          <w:numId w:val="148"/>
        </w:numPr>
        <w:tabs>
          <w:tab w:val="left" w:pos="1987"/>
        </w:tabs>
        <w:spacing w:before="0"/>
        <w:ind w:hanging="710"/>
      </w:pPr>
      <w:r>
        <w:t>Регламентирование</w:t>
      </w:r>
      <w:r>
        <w:rPr>
          <w:spacing w:val="-2"/>
        </w:rPr>
        <w:t xml:space="preserve"> </w:t>
      </w:r>
      <w:r>
        <w:t>образовательного</w:t>
      </w:r>
      <w:r>
        <w:rPr>
          <w:spacing w:val="-5"/>
        </w:rPr>
        <w:t xml:space="preserve"> </w:t>
      </w:r>
      <w:r>
        <w:t>процесса</w:t>
      </w:r>
      <w:r>
        <w:rPr>
          <w:spacing w:val="-1"/>
        </w:rPr>
        <w:t xml:space="preserve"> </w:t>
      </w:r>
      <w:r>
        <w:t>на учебный</w:t>
      </w:r>
      <w:r>
        <w:rPr>
          <w:spacing w:val="-3"/>
        </w:rPr>
        <w:t xml:space="preserve"> </w:t>
      </w:r>
      <w:r>
        <w:rPr>
          <w:spacing w:val="-4"/>
        </w:rPr>
        <w:t>год:</w:t>
      </w:r>
    </w:p>
    <w:p w:rsidR="00F24135" w:rsidRDefault="005E5ACB" w:rsidP="003E4757">
      <w:pPr>
        <w:pStyle w:val="a5"/>
        <w:numPr>
          <w:ilvl w:val="1"/>
          <w:numId w:val="148"/>
        </w:numPr>
        <w:tabs>
          <w:tab w:val="left" w:pos="2047"/>
        </w:tabs>
        <w:spacing w:after="8" w:line="274" w:lineRule="exact"/>
        <w:ind w:hanging="770"/>
        <w:rPr>
          <w:i/>
          <w:sz w:val="24"/>
        </w:rPr>
      </w:pPr>
      <w:r>
        <w:rPr>
          <w:i/>
          <w:sz w:val="24"/>
        </w:rPr>
        <w:t>Продолжительность</w:t>
      </w:r>
      <w:r>
        <w:rPr>
          <w:i/>
          <w:spacing w:val="-3"/>
          <w:sz w:val="24"/>
        </w:rPr>
        <w:t xml:space="preserve"> </w:t>
      </w:r>
      <w:r>
        <w:rPr>
          <w:i/>
          <w:sz w:val="24"/>
        </w:rPr>
        <w:t>учебных</w:t>
      </w:r>
      <w:r>
        <w:rPr>
          <w:i/>
          <w:spacing w:val="-5"/>
          <w:sz w:val="24"/>
        </w:rPr>
        <w:t xml:space="preserve"> </w:t>
      </w:r>
      <w:r>
        <w:rPr>
          <w:i/>
          <w:sz w:val="24"/>
        </w:rPr>
        <w:t>периодов</w:t>
      </w:r>
      <w:r>
        <w:rPr>
          <w:i/>
          <w:spacing w:val="-2"/>
          <w:sz w:val="24"/>
        </w:rPr>
        <w:t xml:space="preserve"> </w:t>
      </w:r>
      <w:r>
        <w:rPr>
          <w:i/>
          <w:sz w:val="24"/>
        </w:rPr>
        <w:t>в</w:t>
      </w:r>
      <w:r>
        <w:rPr>
          <w:i/>
          <w:spacing w:val="-2"/>
          <w:sz w:val="24"/>
        </w:rPr>
        <w:t xml:space="preserve"> </w:t>
      </w:r>
      <w:r>
        <w:rPr>
          <w:i/>
          <w:sz w:val="24"/>
        </w:rPr>
        <w:t>течение учебного</w:t>
      </w:r>
      <w:r>
        <w:rPr>
          <w:i/>
          <w:spacing w:val="-2"/>
          <w:sz w:val="24"/>
        </w:rPr>
        <w:t xml:space="preserve"> года:</w:t>
      </w:r>
    </w:p>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41"/>
        <w:gridCol w:w="1700"/>
        <w:gridCol w:w="1702"/>
        <w:gridCol w:w="2113"/>
        <w:gridCol w:w="2127"/>
      </w:tblGrid>
      <w:tr w:rsidR="00F24135">
        <w:trPr>
          <w:trHeight w:val="424"/>
        </w:trPr>
        <w:tc>
          <w:tcPr>
            <w:tcW w:w="2141" w:type="dxa"/>
            <w:vMerge w:val="restart"/>
          </w:tcPr>
          <w:p w:rsidR="00F24135" w:rsidRDefault="005E5ACB">
            <w:pPr>
              <w:pStyle w:val="TableParagraph"/>
              <w:spacing w:before="267"/>
              <w:ind w:left="4" w:right="484" w:firstLine="708"/>
              <w:rPr>
                <w:sz w:val="24"/>
              </w:rPr>
            </w:pPr>
            <w:r>
              <w:rPr>
                <w:spacing w:val="-4"/>
                <w:sz w:val="24"/>
              </w:rPr>
              <w:t xml:space="preserve">Учебный </w:t>
            </w:r>
            <w:r>
              <w:rPr>
                <w:spacing w:val="-2"/>
                <w:sz w:val="24"/>
              </w:rPr>
              <w:t>период</w:t>
            </w:r>
          </w:p>
        </w:tc>
        <w:tc>
          <w:tcPr>
            <w:tcW w:w="3402" w:type="dxa"/>
            <w:gridSpan w:val="2"/>
          </w:tcPr>
          <w:p w:rsidR="00F24135" w:rsidRDefault="005E5ACB">
            <w:pPr>
              <w:pStyle w:val="TableParagraph"/>
              <w:spacing w:line="268" w:lineRule="exact"/>
              <w:ind w:left="1819"/>
              <w:rPr>
                <w:sz w:val="24"/>
              </w:rPr>
            </w:pPr>
            <w:r>
              <w:rPr>
                <w:spacing w:val="-4"/>
                <w:sz w:val="24"/>
              </w:rPr>
              <w:t>Дата</w:t>
            </w:r>
          </w:p>
        </w:tc>
        <w:tc>
          <w:tcPr>
            <w:tcW w:w="4240" w:type="dxa"/>
            <w:gridSpan w:val="2"/>
          </w:tcPr>
          <w:p w:rsidR="00F24135" w:rsidRDefault="005E5ACB">
            <w:pPr>
              <w:pStyle w:val="TableParagraph"/>
              <w:spacing w:line="268" w:lineRule="exact"/>
              <w:ind w:left="1430"/>
              <w:rPr>
                <w:sz w:val="24"/>
              </w:rPr>
            </w:pPr>
            <w:r>
              <w:rPr>
                <w:spacing w:val="-2"/>
                <w:sz w:val="24"/>
              </w:rPr>
              <w:t>Продолжительность</w:t>
            </w:r>
          </w:p>
        </w:tc>
      </w:tr>
      <w:tr w:rsidR="00F24135">
        <w:trPr>
          <w:trHeight w:val="702"/>
        </w:trPr>
        <w:tc>
          <w:tcPr>
            <w:tcW w:w="2141" w:type="dxa"/>
            <w:vMerge/>
            <w:tcBorders>
              <w:top w:val="nil"/>
            </w:tcBorders>
          </w:tcPr>
          <w:p w:rsidR="00F24135" w:rsidRDefault="00F24135">
            <w:pPr>
              <w:rPr>
                <w:sz w:val="2"/>
                <w:szCs w:val="2"/>
              </w:rPr>
            </w:pPr>
          </w:p>
        </w:tc>
        <w:tc>
          <w:tcPr>
            <w:tcW w:w="1700" w:type="dxa"/>
          </w:tcPr>
          <w:p w:rsidR="00F24135" w:rsidRDefault="005E5ACB" w:rsidP="00027745">
            <w:pPr>
              <w:pStyle w:val="TableParagraph"/>
              <w:spacing w:line="270" w:lineRule="exact"/>
              <w:ind w:left="713" w:hanging="589"/>
              <w:jc w:val="center"/>
              <w:rPr>
                <w:sz w:val="24"/>
              </w:rPr>
            </w:pPr>
            <w:r>
              <w:rPr>
                <w:spacing w:val="-2"/>
                <w:sz w:val="24"/>
              </w:rPr>
              <w:t>Начало</w:t>
            </w:r>
          </w:p>
        </w:tc>
        <w:tc>
          <w:tcPr>
            <w:tcW w:w="1702" w:type="dxa"/>
          </w:tcPr>
          <w:p w:rsidR="00F24135" w:rsidRDefault="00027745" w:rsidP="00027745">
            <w:pPr>
              <w:pStyle w:val="TableParagraph"/>
              <w:ind w:right="38"/>
              <w:jc w:val="center"/>
              <w:rPr>
                <w:sz w:val="24"/>
              </w:rPr>
            </w:pPr>
            <w:r>
              <w:rPr>
                <w:spacing w:val="-4"/>
                <w:sz w:val="24"/>
              </w:rPr>
              <w:t>Окончан</w:t>
            </w:r>
            <w:r w:rsidR="005E5ACB">
              <w:rPr>
                <w:spacing w:val="-6"/>
                <w:sz w:val="24"/>
              </w:rPr>
              <w:t>ие</w:t>
            </w:r>
          </w:p>
        </w:tc>
        <w:tc>
          <w:tcPr>
            <w:tcW w:w="2113" w:type="dxa"/>
          </w:tcPr>
          <w:p w:rsidR="00F24135" w:rsidRDefault="005E5ACB">
            <w:pPr>
              <w:pStyle w:val="TableParagraph"/>
              <w:ind w:left="251" w:firstLine="566"/>
              <w:rPr>
                <w:sz w:val="24"/>
              </w:rPr>
            </w:pPr>
            <w:r>
              <w:rPr>
                <w:spacing w:val="-4"/>
                <w:sz w:val="24"/>
              </w:rPr>
              <w:t xml:space="preserve">Количество </w:t>
            </w:r>
            <w:r>
              <w:rPr>
                <w:sz w:val="24"/>
              </w:rPr>
              <w:t>учебных недель</w:t>
            </w:r>
          </w:p>
        </w:tc>
        <w:tc>
          <w:tcPr>
            <w:tcW w:w="2127" w:type="dxa"/>
          </w:tcPr>
          <w:p w:rsidR="00F24135" w:rsidRDefault="005E5ACB">
            <w:pPr>
              <w:pStyle w:val="TableParagraph"/>
              <w:ind w:left="354" w:firstLine="458"/>
              <w:rPr>
                <w:sz w:val="24"/>
              </w:rPr>
            </w:pPr>
            <w:r>
              <w:rPr>
                <w:spacing w:val="-2"/>
                <w:sz w:val="24"/>
              </w:rPr>
              <w:t xml:space="preserve">Количество </w:t>
            </w:r>
            <w:r>
              <w:rPr>
                <w:sz w:val="24"/>
              </w:rPr>
              <w:t>учебных дней</w:t>
            </w:r>
          </w:p>
        </w:tc>
      </w:tr>
      <w:tr w:rsidR="00F24135">
        <w:trPr>
          <w:trHeight w:val="551"/>
        </w:trPr>
        <w:tc>
          <w:tcPr>
            <w:tcW w:w="2141" w:type="dxa"/>
          </w:tcPr>
          <w:p w:rsidR="00F24135" w:rsidRDefault="005E5ACB">
            <w:pPr>
              <w:pStyle w:val="TableParagraph"/>
              <w:spacing w:line="268" w:lineRule="exact"/>
              <w:ind w:right="408"/>
              <w:jc w:val="right"/>
              <w:rPr>
                <w:sz w:val="24"/>
              </w:rPr>
            </w:pPr>
            <w:r>
              <w:rPr>
                <w:sz w:val="24"/>
              </w:rPr>
              <w:t>I</w:t>
            </w:r>
            <w:r>
              <w:rPr>
                <w:spacing w:val="-1"/>
                <w:sz w:val="24"/>
              </w:rPr>
              <w:t xml:space="preserve"> </w:t>
            </w:r>
            <w:r>
              <w:rPr>
                <w:spacing w:val="-2"/>
                <w:sz w:val="24"/>
              </w:rPr>
              <w:t>четверть</w:t>
            </w:r>
          </w:p>
        </w:tc>
        <w:tc>
          <w:tcPr>
            <w:tcW w:w="1700" w:type="dxa"/>
          </w:tcPr>
          <w:p w:rsidR="00F24135" w:rsidRDefault="005E5ACB" w:rsidP="00027745">
            <w:pPr>
              <w:pStyle w:val="TableParagraph"/>
              <w:spacing w:line="268" w:lineRule="exact"/>
              <w:rPr>
                <w:sz w:val="24"/>
              </w:rPr>
            </w:pPr>
            <w:r>
              <w:rPr>
                <w:spacing w:val="-2"/>
                <w:sz w:val="24"/>
              </w:rPr>
              <w:t>01.09.202</w:t>
            </w:r>
            <w:r w:rsidR="00027745">
              <w:rPr>
                <w:spacing w:val="-2"/>
                <w:sz w:val="24"/>
              </w:rPr>
              <w:t>5</w:t>
            </w:r>
          </w:p>
          <w:p w:rsidR="00F24135" w:rsidRDefault="00F24135">
            <w:pPr>
              <w:pStyle w:val="TableParagraph"/>
              <w:spacing w:line="264" w:lineRule="exact"/>
              <w:ind w:left="4"/>
              <w:rPr>
                <w:sz w:val="24"/>
              </w:rPr>
            </w:pPr>
          </w:p>
        </w:tc>
        <w:tc>
          <w:tcPr>
            <w:tcW w:w="1702" w:type="dxa"/>
          </w:tcPr>
          <w:p w:rsidR="00F24135" w:rsidRDefault="005E5ACB" w:rsidP="00027745">
            <w:pPr>
              <w:pStyle w:val="TableParagraph"/>
              <w:spacing w:line="268" w:lineRule="exact"/>
              <w:rPr>
                <w:sz w:val="24"/>
              </w:rPr>
            </w:pPr>
            <w:r>
              <w:rPr>
                <w:spacing w:val="-2"/>
                <w:sz w:val="24"/>
              </w:rPr>
              <w:t>24.10.202</w:t>
            </w:r>
            <w:r>
              <w:rPr>
                <w:spacing w:val="-10"/>
                <w:sz w:val="24"/>
              </w:rPr>
              <w:t>5</w:t>
            </w:r>
          </w:p>
        </w:tc>
        <w:tc>
          <w:tcPr>
            <w:tcW w:w="2113" w:type="dxa"/>
          </w:tcPr>
          <w:p w:rsidR="00F24135" w:rsidRDefault="005E5ACB">
            <w:pPr>
              <w:pStyle w:val="TableParagraph"/>
              <w:spacing w:line="268" w:lineRule="exact"/>
              <w:ind w:right="622"/>
              <w:jc w:val="right"/>
              <w:rPr>
                <w:sz w:val="24"/>
              </w:rPr>
            </w:pPr>
            <w:r>
              <w:rPr>
                <w:spacing w:val="-10"/>
                <w:sz w:val="24"/>
              </w:rPr>
              <w:t>8</w:t>
            </w:r>
          </w:p>
        </w:tc>
        <w:tc>
          <w:tcPr>
            <w:tcW w:w="2127" w:type="dxa"/>
          </w:tcPr>
          <w:p w:rsidR="00F24135" w:rsidRDefault="005E5ACB">
            <w:pPr>
              <w:pStyle w:val="TableParagraph"/>
              <w:spacing w:line="268" w:lineRule="exact"/>
              <w:ind w:right="581"/>
              <w:jc w:val="right"/>
              <w:rPr>
                <w:sz w:val="24"/>
              </w:rPr>
            </w:pPr>
            <w:r>
              <w:rPr>
                <w:spacing w:val="-5"/>
                <w:sz w:val="24"/>
              </w:rPr>
              <w:t>40</w:t>
            </w:r>
          </w:p>
        </w:tc>
      </w:tr>
      <w:tr w:rsidR="00F24135">
        <w:trPr>
          <w:trHeight w:val="554"/>
        </w:trPr>
        <w:tc>
          <w:tcPr>
            <w:tcW w:w="2141" w:type="dxa"/>
          </w:tcPr>
          <w:p w:rsidR="00F24135" w:rsidRDefault="005E5ACB">
            <w:pPr>
              <w:pStyle w:val="TableParagraph"/>
              <w:spacing w:line="270" w:lineRule="exact"/>
              <w:ind w:right="319"/>
              <w:jc w:val="right"/>
              <w:rPr>
                <w:sz w:val="24"/>
              </w:rPr>
            </w:pPr>
            <w:r>
              <w:rPr>
                <w:sz w:val="24"/>
              </w:rPr>
              <w:t>II</w:t>
            </w:r>
            <w:r>
              <w:rPr>
                <w:spacing w:val="-2"/>
                <w:sz w:val="24"/>
              </w:rPr>
              <w:t xml:space="preserve"> четверть</w:t>
            </w:r>
          </w:p>
        </w:tc>
        <w:tc>
          <w:tcPr>
            <w:tcW w:w="1700" w:type="dxa"/>
          </w:tcPr>
          <w:p w:rsidR="00F24135" w:rsidRDefault="005E5ACB" w:rsidP="00027745">
            <w:pPr>
              <w:pStyle w:val="TableParagraph"/>
              <w:spacing w:line="270" w:lineRule="exact"/>
              <w:rPr>
                <w:sz w:val="24"/>
              </w:rPr>
            </w:pPr>
            <w:r>
              <w:rPr>
                <w:spacing w:val="-2"/>
                <w:sz w:val="24"/>
              </w:rPr>
              <w:t>05.11.202</w:t>
            </w:r>
            <w:r w:rsidR="00027745">
              <w:rPr>
                <w:spacing w:val="-2"/>
                <w:sz w:val="24"/>
              </w:rPr>
              <w:t>5</w:t>
            </w:r>
          </w:p>
          <w:p w:rsidR="00F24135" w:rsidRDefault="00F24135">
            <w:pPr>
              <w:pStyle w:val="TableParagraph"/>
              <w:spacing w:line="264" w:lineRule="exact"/>
              <w:ind w:left="4"/>
              <w:rPr>
                <w:sz w:val="24"/>
              </w:rPr>
            </w:pPr>
          </w:p>
        </w:tc>
        <w:tc>
          <w:tcPr>
            <w:tcW w:w="1702" w:type="dxa"/>
          </w:tcPr>
          <w:p w:rsidR="00F24135" w:rsidRDefault="005E5ACB" w:rsidP="00027745">
            <w:pPr>
              <w:pStyle w:val="TableParagraph"/>
              <w:spacing w:line="270" w:lineRule="exact"/>
              <w:rPr>
                <w:sz w:val="24"/>
              </w:rPr>
            </w:pPr>
            <w:r>
              <w:rPr>
                <w:spacing w:val="-2"/>
                <w:sz w:val="24"/>
              </w:rPr>
              <w:t>30.12.202</w:t>
            </w:r>
            <w:r>
              <w:rPr>
                <w:spacing w:val="-10"/>
                <w:sz w:val="24"/>
              </w:rPr>
              <w:t>5</w:t>
            </w:r>
          </w:p>
        </w:tc>
        <w:tc>
          <w:tcPr>
            <w:tcW w:w="2113" w:type="dxa"/>
          </w:tcPr>
          <w:p w:rsidR="00F24135" w:rsidRDefault="005E5ACB">
            <w:pPr>
              <w:pStyle w:val="TableParagraph"/>
              <w:spacing w:line="270" w:lineRule="exact"/>
              <w:ind w:right="622"/>
              <w:jc w:val="right"/>
              <w:rPr>
                <w:sz w:val="24"/>
              </w:rPr>
            </w:pPr>
            <w:r>
              <w:rPr>
                <w:spacing w:val="-10"/>
                <w:sz w:val="24"/>
              </w:rPr>
              <w:t>8</w:t>
            </w:r>
          </w:p>
        </w:tc>
        <w:tc>
          <w:tcPr>
            <w:tcW w:w="2127" w:type="dxa"/>
          </w:tcPr>
          <w:p w:rsidR="00F24135" w:rsidRDefault="005E5ACB">
            <w:pPr>
              <w:pStyle w:val="TableParagraph"/>
              <w:spacing w:line="270" w:lineRule="exact"/>
              <w:ind w:right="581"/>
              <w:jc w:val="right"/>
              <w:rPr>
                <w:sz w:val="24"/>
              </w:rPr>
            </w:pPr>
            <w:r>
              <w:rPr>
                <w:spacing w:val="-5"/>
                <w:sz w:val="24"/>
              </w:rPr>
              <w:t>40</w:t>
            </w:r>
          </w:p>
        </w:tc>
      </w:tr>
    </w:tbl>
    <w:p w:rsidR="00F24135" w:rsidRDefault="00F24135">
      <w:pPr>
        <w:pStyle w:val="TableParagraph"/>
        <w:spacing w:line="270" w:lineRule="exact"/>
        <w:jc w:val="right"/>
        <w:rPr>
          <w:sz w:val="24"/>
        </w:rPr>
        <w:sectPr w:rsidR="00F24135">
          <w:footerReference w:type="default" r:id="rId25"/>
          <w:pgSz w:w="11910" w:h="16850"/>
          <w:pgMar w:top="1060" w:right="283" w:bottom="280" w:left="283" w:header="0" w:footer="0" w:gutter="0"/>
          <w:cols w:space="720"/>
        </w:sectPr>
      </w:pPr>
    </w:p>
    <w:p w:rsidR="00F24135" w:rsidRDefault="005E5ACB">
      <w:pPr>
        <w:spacing w:before="80"/>
        <w:ind w:left="-1" w:right="422"/>
        <w:jc w:val="center"/>
        <w:rPr>
          <w:rFonts w:ascii="Calibri"/>
        </w:rPr>
      </w:pPr>
      <w:r>
        <w:rPr>
          <w:rFonts w:ascii="Calibri"/>
          <w:spacing w:val="-5"/>
        </w:rPr>
        <w:lastRenderedPageBreak/>
        <w:t>496</w:t>
      </w:r>
    </w:p>
    <w:p w:rsidR="00F24135" w:rsidRDefault="00F24135">
      <w:pPr>
        <w:pStyle w:val="a3"/>
        <w:spacing w:before="27" w:after="1"/>
        <w:ind w:left="0" w:firstLine="0"/>
        <w:jc w:val="left"/>
        <w:rPr>
          <w:rFonts w:ascii="Calibri"/>
          <w:sz w:val="20"/>
        </w:rPr>
      </w:pPr>
    </w:p>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41"/>
        <w:gridCol w:w="1700"/>
        <w:gridCol w:w="1702"/>
        <w:gridCol w:w="2113"/>
        <w:gridCol w:w="2127"/>
      </w:tblGrid>
      <w:tr w:rsidR="00F24135">
        <w:trPr>
          <w:trHeight w:val="551"/>
        </w:trPr>
        <w:tc>
          <w:tcPr>
            <w:tcW w:w="2141" w:type="dxa"/>
          </w:tcPr>
          <w:p w:rsidR="00F24135" w:rsidRDefault="005E5ACB">
            <w:pPr>
              <w:pStyle w:val="TableParagraph"/>
              <w:spacing w:line="268" w:lineRule="exact"/>
              <w:ind w:right="240"/>
              <w:jc w:val="right"/>
              <w:rPr>
                <w:sz w:val="24"/>
              </w:rPr>
            </w:pPr>
            <w:r>
              <w:rPr>
                <w:sz w:val="24"/>
              </w:rPr>
              <w:t>III</w:t>
            </w:r>
            <w:r>
              <w:rPr>
                <w:spacing w:val="-3"/>
                <w:sz w:val="24"/>
              </w:rPr>
              <w:t xml:space="preserve"> </w:t>
            </w:r>
            <w:r>
              <w:rPr>
                <w:spacing w:val="-2"/>
                <w:sz w:val="24"/>
              </w:rPr>
              <w:t>четверть</w:t>
            </w:r>
          </w:p>
        </w:tc>
        <w:tc>
          <w:tcPr>
            <w:tcW w:w="1700" w:type="dxa"/>
          </w:tcPr>
          <w:p w:rsidR="00F24135" w:rsidRDefault="005E5ACB" w:rsidP="00027745">
            <w:pPr>
              <w:pStyle w:val="TableParagraph"/>
              <w:spacing w:line="268" w:lineRule="exact"/>
              <w:rPr>
                <w:sz w:val="24"/>
              </w:rPr>
            </w:pPr>
            <w:r>
              <w:rPr>
                <w:spacing w:val="-2"/>
                <w:sz w:val="24"/>
              </w:rPr>
              <w:t>12.01.202</w:t>
            </w:r>
            <w:r>
              <w:rPr>
                <w:spacing w:val="-10"/>
                <w:sz w:val="24"/>
              </w:rPr>
              <w:t>6</w:t>
            </w:r>
          </w:p>
        </w:tc>
        <w:tc>
          <w:tcPr>
            <w:tcW w:w="1702" w:type="dxa"/>
          </w:tcPr>
          <w:p w:rsidR="00F24135" w:rsidRDefault="005E5ACB" w:rsidP="00027745">
            <w:pPr>
              <w:pStyle w:val="TableParagraph"/>
              <w:spacing w:line="268" w:lineRule="exact"/>
              <w:rPr>
                <w:sz w:val="24"/>
              </w:rPr>
            </w:pPr>
            <w:r>
              <w:rPr>
                <w:spacing w:val="-2"/>
                <w:sz w:val="24"/>
              </w:rPr>
              <w:t>27.03.202</w:t>
            </w:r>
            <w:r>
              <w:rPr>
                <w:spacing w:val="-10"/>
                <w:sz w:val="24"/>
              </w:rPr>
              <w:t>6</w:t>
            </w:r>
          </w:p>
        </w:tc>
        <w:tc>
          <w:tcPr>
            <w:tcW w:w="2113" w:type="dxa"/>
          </w:tcPr>
          <w:p w:rsidR="00F24135" w:rsidRDefault="005E5ACB">
            <w:pPr>
              <w:pStyle w:val="TableParagraph"/>
              <w:spacing w:line="268" w:lineRule="exact"/>
              <w:ind w:right="577"/>
              <w:jc w:val="right"/>
              <w:rPr>
                <w:sz w:val="24"/>
              </w:rPr>
            </w:pPr>
            <w:r>
              <w:rPr>
                <w:spacing w:val="-5"/>
                <w:sz w:val="24"/>
              </w:rPr>
              <w:t>11</w:t>
            </w:r>
          </w:p>
        </w:tc>
        <w:tc>
          <w:tcPr>
            <w:tcW w:w="2127" w:type="dxa"/>
          </w:tcPr>
          <w:p w:rsidR="00F24135" w:rsidRDefault="005E5ACB">
            <w:pPr>
              <w:pStyle w:val="TableParagraph"/>
              <w:spacing w:line="268" w:lineRule="exact"/>
              <w:ind w:right="581"/>
              <w:jc w:val="right"/>
              <w:rPr>
                <w:sz w:val="24"/>
              </w:rPr>
            </w:pPr>
            <w:r>
              <w:rPr>
                <w:spacing w:val="-5"/>
                <w:sz w:val="24"/>
              </w:rPr>
              <w:t>53</w:t>
            </w:r>
          </w:p>
        </w:tc>
      </w:tr>
      <w:tr w:rsidR="00F24135">
        <w:trPr>
          <w:trHeight w:val="553"/>
        </w:trPr>
        <w:tc>
          <w:tcPr>
            <w:tcW w:w="2141" w:type="dxa"/>
          </w:tcPr>
          <w:p w:rsidR="00F24135" w:rsidRDefault="005E5ACB">
            <w:pPr>
              <w:pStyle w:val="TableParagraph"/>
              <w:spacing w:line="270" w:lineRule="exact"/>
              <w:ind w:right="228"/>
              <w:jc w:val="right"/>
              <w:rPr>
                <w:sz w:val="24"/>
              </w:rPr>
            </w:pPr>
            <w:r>
              <w:rPr>
                <w:sz w:val="24"/>
              </w:rPr>
              <w:t>IV</w:t>
            </w:r>
            <w:r>
              <w:rPr>
                <w:spacing w:val="-5"/>
                <w:sz w:val="24"/>
              </w:rPr>
              <w:t xml:space="preserve"> </w:t>
            </w:r>
            <w:r>
              <w:rPr>
                <w:spacing w:val="-2"/>
                <w:sz w:val="24"/>
              </w:rPr>
              <w:t>четверть</w:t>
            </w:r>
          </w:p>
        </w:tc>
        <w:tc>
          <w:tcPr>
            <w:tcW w:w="1700" w:type="dxa"/>
          </w:tcPr>
          <w:p w:rsidR="00F24135" w:rsidRDefault="005E5ACB" w:rsidP="00027745">
            <w:pPr>
              <w:pStyle w:val="TableParagraph"/>
              <w:spacing w:line="270" w:lineRule="exact"/>
              <w:rPr>
                <w:sz w:val="24"/>
              </w:rPr>
            </w:pPr>
            <w:r>
              <w:rPr>
                <w:spacing w:val="-2"/>
                <w:sz w:val="24"/>
              </w:rPr>
              <w:t>06.04.202</w:t>
            </w:r>
            <w:r>
              <w:rPr>
                <w:spacing w:val="-10"/>
                <w:sz w:val="24"/>
              </w:rPr>
              <w:t>6</w:t>
            </w:r>
          </w:p>
        </w:tc>
        <w:tc>
          <w:tcPr>
            <w:tcW w:w="1702" w:type="dxa"/>
          </w:tcPr>
          <w:p w:rsidR="00F24135" w:rsidRDefault="00027745" w:rsidP="00027745">
            <w:pPr>
              <w:pStyle w:val="TableParagraph"/>
              <w:spacing w:line="270" w:lineRule="exact"/>
              <w:rPr>
                <w:sz w:val="24"/>
              </w:rPr>
            </w:pPr>
            <w:r>
              <w:rPr>
                <w:spacing w:val="-2"/>
                <w:sz w:val="24"/>
              </w:rPr>
              <w:t>26</w:t>
            </w:r>
            <w:r w:rsidR="005E5ACB">
              <w:rPr>
                <w:spacing w:val="-2"/>
                <w:sz w:val="24"/>
              </w:rPr>
              <w:t>.05.202</w:t>
            </w:r>
            <w:r w:rsidR="005E5ACB">
              <w:rPr>
                <w:spacing w:val="-10"/>
                <w:sz w:val="24"/>
              </w:rPr>
              <w:t>6</w:t>
            </w:r>
          </w:p>
        </w:tc>
        <w:tc>
          <w:tcPr>
            <w:tcW w:w="2113" w:type="dxa"/>
          </w:tcPr>
          <w:p w:rsidR="00F24135" w:rsidRDefault="005E5ACB">
            <w:pPr>
              <w:pStyle w:val="TableParagraph"/>
              <w:spacing w:line="270" w:lineRule="exact"/>
              <w:ind w:right="622"/>
              <w:jc w:val="right"/>
              <w:rPr>
                <w:sz w:val="24"/>
              </w:rPr>
            </w:pPr>
            <w:r>
              <w:rPr>
                <w:spacing w:val="-10"/>
                <w:sz w:val="24"/>
              </w:rPr>
              <w:t>7</w:t>
            </w:r>
          </w:p>
        </w:tc>
        <w:tc>
          <w:tcPr>
            <w:tcW w:w="2127" w:type="dxa"/>
          </w:tcPr>
          <w:p w:rsidR="00F24135" w:rsidRDefault="005E5ACB">
            <w:pPr>
              <w:pStyle w:val="TableParagraph"/>
              <w:spacing w:line="270" w:lineRule="exact"/>
              <w:ind w:right="581"/>
              <w:jc w:val="right"/>
              <w:rPr>
                <w:sz w:val="24"/>
              </w:rPr>
            </w:pPr>
            <w:r>
              <w:rPr>
                <w:spacing w:val="-5"/>
                <w:sz w:val="24"/>
              </w:rPr>
              <w:t>37</w:t>
            </w:r>
          </w:p>
        </w:tc>
      </w:tr>
      <w:tr w:rsidR="00F24135">
        <w:trPr>
          <w:trHeight w:val="424"/>
        </w:trPr>
        <w:tc>
          <w:tcPr>
            <w:tcW w:w="5543" w:type="dxa"/>
            <w:gridSpan w:val="3"/>
          </w:tcPr>
          <w:p w:rsidR="00F24135" w:rsidRDefault="005E5ACB">
            <w:pPr>
              <w:pStyle w:val="TableParagraph"/>
              <w:spacing w:line="268" w:lineRule="exact"/>
              <w:ind w:left="712"/>
              <w:rPr>
                <w:sz w:val="24"/>
              </w:rPr>
            </w:pPr>
            <w:r>
              <w:rPr>
                <w:sz w:val="24"/>
              </w:rPr>
              <w:t>Итого</w:t>
            </w:r>
            <w:r>
              <w:rPr>
                <w:spacing w:val="-10"/>
                <w:sz w:val="24"/>
              </w:rPr>
              <w:t xml:space="preserve"> </w:t>
            </w:r>
            <w:r>
              <w:rPr>
                <w:sz w:val="24"/>
              </w:rPr>
              <w:t>в</w:t>
            </w:r>
            <w:r>
              <w:rPr>
                <w:spacing w:val="-4"/>
                <w:sz w:val="24"/>
              </w:rPr>
              <w:t xml:space="preserve"> </w:t>
            </w:r>
            <w:r>
              <w:rPr>
                <w:sz w:val="24"/>
              </w:rPr>
              <w:t>учебном</w:t>
            </w:r>
            <w:r>
              <w:rPr>
                <w:spacing w:val="-2"/>
                <w:sz w:val="24"/>
              </w:rPr>
              <w:t xml:space="preserve"> </w:t>
            </w:r>
            <w:r>
              <w:rPr>
                <w:spacing w:val="-4"/>
                <w:sz w:val="24"/>
              </w:rPr>
              <w:t>году</w:t>
            </w:r>
          </w:p>
        </w:tc>
        <w:tc>
          <w:tcPr>
            <w:tcW w:w="2113" w:type="dxa"/>
          </w:tcPr>
          <w:p w:rsidR="00F24135" w:rsidRDefault="005E5ACB">
            <w:pPr>
              <w:pStyle w:val="TableParagraph"/>
              <w:spacing w:line="268" w:lineRule="exact"/>
              <w:ind w:right="572"/>
              <w:jc w:val="right"/>
              <w:rPr>
                <w:sz w:val="24"/>
              </w:rPr>
            </w:pPr>
            <w:r>
              <w:rPr>
                <w:spacing w:val="-5"/>
                <w:sz w:val="24"/>
              </w:rPr>
              <w:t>34</w:t>
            </w:r>
          </w:p>
        </w:tc>
        <w:tc>
          <w:tcPr>
            <w:tcW w:w="2127" w:type="dxa"/>
          </w:tcPr>
          <w:p w:rsidR="00F24135" w:rsidRDefault="005E5ACB">
            <w:pPr>
              <w:pStyle w:val="TableParagraph"/>
              <w:spacing w:line="268" w:lineRule="exact"/>
              <w:ind w:right="524"/>
              <w:jc w:val="right"/>
              <w:rPr>
                <w:sz w:val="24"/>
              </w:rPr>
            </w:pPr>
            <w:r>
              <w:rPr>
                <w:spacing w:val="-5"/>
                <w:sz w:val="24"/>
              </w:rPr>
              <w:t>170</w:t>
            </w:r>
          </w:p>
        </w:tc>
      </w:tr>
    </w:tbl>
    <w:p w:rsidR="00F24135" w:rsidRDefault="005E5ACB" w:rsidP="003E4757">
      <w:pPr>
        <w:pStyle w:val="3"/>
        <w:numPr>
          <w:ilvl w:val="1"/>
          <w:numId w:val="148"/>
        </w:numPr>
        <w:tabs>
          <w:tab w:val="left" w:pos="1987"/>
        </w:tabs>
        <w:spacing w:before="0" w:line="271" w:lineRule="exact"/>
        <w:ind w:left="1987" w:hanging="710"/>
      </w:pPr>
      <w:r>
        <w:t>Продолжительность</w:t>
      </w:r>
      <w:r>
        <w:rPr>
          <w:spacing w:val="-3"/>
        </w:rPr>
        <w:t xml:space="preserve"> </w:t>
      </w:r>
      <w:r>
        <w:t>каникул в</w:t>
      </w:r>
      <w:r>
        <w:rPr>
          <w:spacing w:val="-2"/>
        </w:rPr>
        <w:t xml:space="preserve"> </w:t>
      </w:r>
      <w:r>
        <w:t xml:space="preserve">течение учебного </w:t>
      </w:r>
      <w:r>
        <w:rPr>
          <w:spacing w:val="-2"/>
        </w:rPr>
        <w:t>года:</w:t>
      </w:r>
    </w:p>
    <w:p w:rsidR="00F24135" w:rsidRDefault="005E5ACB">
      <w:pPr>
        <w:pStyle w:val="a3"/>
        <w:spacing w:after="6"/>
        <w:ind w:left="568" w:right="898"/>
        <w:jc w:val="left"/>
      </w:pPr>
      <w:r>
        <w:t>Продолжительность</w:t>
      </w:r>
      <w:r>
        <w:rPr>
          <w:spacing w:val="-4"/>
        </w:rPr>
        <w:t xml:space="preserve"> </w:t>
      </w:r>
      <w:r>
        <w:t>каникул</w:t>
      </w:r>
      <w:r>
        <w:rPr>
          <w:spacing w:val="-5"/>
        </w:rPr>
        <w:t xml:space="preserve"> </w:t>
      </w:r>
      <w:r>
        <w:t>должна</w:t>
      </w:r>
      <w:r>
        <w:rPr>
          <w:spacing w:val="-4"/>
        </w:rPr>
        <w:t xml:space="preserve"> </w:t>
      </w:r>
      <w:r>
        <w:t>составлять</w:t>
      </w:r>
      <w:r>
        <w:rPr>
          <w:spacing w:val="-4"/>
        </w:rPr>
        <w:t xml:space="preserve"> </w:t>
      </w:r>
      <w:r>
        <w:t>не</w:t>
      </w:r>
      <w:r>
        <w:rPr>
          <w:spacing w:val="-8"/>
        </w:rPr>
        <w:t xml:space="preserve"> </w:t>
      </w:r>
      <w:r>
        <w:t>менее</w:t>
      </w:r>
      <w:r>
        <w:rPr>
          <w:spacing w:val="-5"/>
        </w:rPr>
        <w:t xml:space="preserve"> </w:t>
      </w:r>
      <w:r>
        <w:t>7</w:t>
      </w:r>
      <w:r>
        <w:rPr>
          <w:spacing w:val="-4"/>
        </w:rPr>
        <w:t xml:space="preserve"> </w:t>
      </w:r>
      <w:r>
        <w:t>календарных</w:t>
      </w:r>
      <w:r>
        <w:rPr>
          <w:spacing w:val="-2"/>
        </w:rPr>
        <w:t xml:space="preserve"> </w:t>
      </w:r>
      <w:r>
        <w:t>дней.</w:t>
      </w:r>
      <w:r>
        <w:rPr>
          <w:spacing w:val="-4"/>
        </w:rPr>
        <w:t xml:space="preserve"> </w:t>
      </w:r>
      <w:r>
        <w:t>По окончании учебного года - не менее 8 недель для летних каникул.</w:t>
      </w:r>
    </w:p>
    <w:tbl>
      <w:tblPr>
        <w:tblStyle w:val="TableNormal"/>
        <w:tblW w:w="0" w:type="auto"/>
        <w:tblInd w:w="7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2141"/>
        <w:gridCol w:w="1700"/>
        <w:gridCol w:w="1702"/>
        <w:gridCol w:w="4239"/>
      </w:tblGrid>
      <w:tr w:rsidR="00F24135">
        <w:trPr>
          <w:trHeight w:val="426"/>
        </w:trPr>
        <w:tc>
          <w:tcPr>
            <w:tcW w:w="2141" w:type="dxa"/>
            <w:vMerge w:val="restart"/>
          </w:tcPr>
          <w:p w:rsidR="00F24135" w:rsidRDefault="005E5ACB" w:rsidP="00027745">
            <w:pPr>
              <w:pStyle w:val="TableParagraph"/>
              <w:spacing w:before="267"/>
              <w:ind w:left="4"/>
              <w:rPr>
                <w:sz w:val="24"/>
              </w:rPr>
            </w:pPr>
            <w:r>
              <w:rPr>
                <w:spacing w:val="-4"/>
                <w:sz w:val="24"/>
              </w:rPr>
              <w:t xml:space="preserve">Каникулярны </w:t>
            </w:r>
            <w:r>
              <w:rPr>
                <w:sz w:val="24"/>
              </w:rPr>
              <w:t>й период</w:t>
            </w:r>
          </w:p>
        </w:tc>
        <w:tc>
          <w:tcPr>
            <w:tcW w:w="3402" w:type="dxa"/>
            <w:gridSpan w:val="2"/>
          </w:tcPr>
          <w:p w:rsidR="00F24135" w:rsidRDefault="005E5ACB">
            <w:pPr>
              <w:pStyle w:val="TableParagraph"/>
              <w:spacing w:line="268" w:lineRule="exact"/>
              <w:ind w:left="1819"/>
              <w:rPr>
                <w:sz w:val="24"/>
              </w:rPr>
            </w:pPr>
            <w:r>
              <w:rPr>
                <w:spacing w:val="-4"/>
                <w:sz w:val="24"/>
              </w:rPr>
              <w:t>Дата</w:t>
            </w:r>
          </w:p>
        </w:tc>
        <w:tc>
          <w:tcPr>
            <w:tcW w:w="4239" w:type="dxa"/>
          </w:tcPr>
          <w:p w:rsidR="00F24135" w:rsidRDefault="005E5ACB">
            <w:pPr>
              <w:pStyle w:val="TableParagraph"/>
              <w:spacing w:line="268" w:lineRule="exact"/>
              <w:ind w:left="725" w:right="10"/>
              <w:jc w:val="center"/>
              <w:rPr>
                <w:sz w:val="24"/>
              </w:rPr>
            </w:pPr>
            <w:r>
              <w:rPr>
                <w:spacing w:val="-2"/>
                <w:sz w:val="24"/>
              </w:rPr>
              <w:t>Продолжительность</w:t>
            </w:r>
          </w:p>
        </w:tc>
      </w:tr>
      <w:tr w:rsidR="00F24135">
        <w:trPr>
          <w:trHeight w:val="700"/>
        </w:trPr>
        <w:tc>
          <w:tcPr>
            <w:tcW w:w="2141" w:type="dxa"/>
            <w:vMerge/>
            <w:tcBorders>
              <w:top w:val="nil"/>
            </w:tcBorders>
          </w:tcPr>
          <w:p w:rsidR="00F24135" w:rsidRDefault="00F24135">
            <w:pPr>
              <w:rPr>
                <w:sz w:val="2"/>
                <w:szCs w:val="2"/>
              </w:rPr>
            </w:pPr>
          </w:p>
        </w:tc>
        <w:tc>
          <w:tcPr>
            <w:tcW w:w="1700" w:type="dxa"/>
          </w:tcPr>
          <w:p w:rsidR="00F24135" w:rsidRDefault="005E5ACB">
            <w:pPr>
              <w:pStyle w:val="TableParagraph"/>
              <w:spacing w:line="268" w:lineRule="exact"/>
              <w:ind w:left="713"/>
              <w:rPr>
                <w:sz w:val="24"/>
              </w:rPr>
            </w:pPr>
            <w:r>
              <w:rPr>
                <w:spacing w:val="-2"/>
                <w:sz w:val="24"/>
              </w:rPr>
              <w:t>Начало</w:t>
            </w:r>
          </w:p>
        </w:tc>
        <w:tc>
          <w:tcPr>
            <w:tcW w:w="1702" w:type="dxa"/>
          </w:tcPr>
          <w:p w:rsidR="00F24135" w:rsidRDefault="00027745" w:rsidP="00027745">
            <w:pPr>
              <w:pStyle w:val="TableParagraph"/>
              <w:ind w:right="38"/>
              <w:rPr>
                <w:sz w:val="24"/>
              </w:rPr>
            </w:pPr>
            <w:r>
              <w:rPr>
                <w:spacing w:val="-4"/>
                <w:sz w:val="24"/>
              </w:rPr>
              <w:t>Окончан</w:t>
            </w:r>
            <w:r w:rsidR="005E5ACB">
              <w:rPr>
                <w:spacing w:val="-6"/>
                <w:sz w:val="24"/>
              </w:rPr>
              <w:t>ие</w:t>
            </w:r>
          </w:p>
        </w:tc>
        <w:tc>
          <w:tcPr>
            <w:tcW w:w="4239" w:type="dxa"/>
          </w:tcPr>
          <w:p w:rsidR="00F24135" w:rsidRDefault="005E5ACB">
            <w:pPr>
              <w:pStyle w:val="TableParagraph"/>
              <w:spacing w:line="268" w:lineRule="exact"/>
              <w:ind w:left="725" w:right="9"/>
              <w:jc w:val="center"/>
              <w:rPr>
                <w:sz w:val="24"/>
              </w:rPr>
            </w:pPr>
            <w:r>
              <w:rPr>
                <w:sz w:val="24"/>
              </w:rPr>
              <w:t xml:space="preserve">Количество </w:t>
            </w:r>
            <w:r>
              <w:rPr>
                <w:spacing w:val="-4"/>
                <w:sz w:val="24"/>
              </w:rPr>
              <w:t>дней</w:t>
            </w:r>
          </w:p>
        </w:tc>
      </w:tr>
      <w:tr w:rsidR="00F24135">
        <w:trPr>
          <w:trHeight w:val="554"/>
        </w:trPr>
        <w:tc>
          <w:tcPr>
            <w:tcW w:w="2141" w:type="dxa"/>
          </w:tcPr>
          <w:p w:rsidR="00F24135" w:rsidRDefault="005E5ACB" w:rsidP="00027745">
            <w:pPr>
              <w:pStyle w:val="TableParagraph"/>
              <w:spacing w:line="270" w:lineRule="exact"/>
              <w:rPr>
                <w:sz w:val="24"/>
              </w:rPr>
            </w:pPr>
            <w:r>
              <w:rPr>
                <w:spacing w:val="-2"/>
                <w:sz w:val="24"/>
              </w:rPr>
              <w:t>Осенние</w:t>
            </w:r>
          </w:p>
          <w:p w:rsidR="00F24135" w:rsidRDefault="005E5ACB">
            <w:pPr>
              <w:pStyle w:val="TableParagraph"/>
              <w:spacing w:line="264" w:lineRule="exact"/>
              <w:ind w:left="4"/>
              <w:rPr>
                <w:sz w:val="24"/>
              </w:rPr>
            </w:pPr>
            <w:r>
              <w:rPr>
                <w:spacing w:val="-2"/>
                <w:sz w:val="24"/>
              </w:rPr>
              <w:t>каникулы</w:t>
            </w:r>
          </w:p>
        </w:tc>
        <w:tc>
          <w:tcPr>
            <w:tcW w:w="1700" w:type="dxa"/>
          </w:tcPr>
          <w:p w:rsidR="00F24135" w:rsidRDefault="005E5ACB" w:rsidP="00027745">
            <w:pPr>
              <w:pStyle w:val="TableParagraph"/>
              <w:spacing w:line="270" w:lineRule="exact"/>
              <w:rPr>
                <w:sz w:val="24"/>
              </w:rPr>
            </w:pPr>
            <w:r>
              <w:rPr>
                <w:spacing w:val="-2"/>
                <w:sz w:val="24"/>
              </w:rPr>
              <w:t>25.10.202</w:t>
            </w:r>
            <w:r>
              <w:rPr>
                <w:spacing w:val="-10"/>
                <w:sz w:val="24"/>
              </w:rPr>
              <w:t>5</w:t>
            </w:r>
          </w:p>
        </w:tc>
        <w:tc>
          <w:tcPr>
            <w:tcW w:w="1702" w:type="dxa"/>
          </w:tcPr>
          <w:p w:rsidR="00F24135" w:rsidRDefault="005E5ACB" w:rsidP="00027745">
            <w:pPr>
              <w:pStyle w:val="TableParagraph"/>
              <w:spacing w:line="270" w:lineRule="exact"/>
              <w:rPr>
                <w:sz w:val="24"/>
              </w:rPr>
            </w:pPr>
            <w:r>
              <w:rPr>
                <w:spacing w:val="-2"/>
                <w:sz w:val="24"/>
              </w:rPr>
              <w:t>03.11.202</w:t>
            </w:r>
            <w:r>
              <w:rPr>
                <w:spacing w:val="-10"/>
                <w:sz w:val="24"/>
              </w:rPr>
              <w:t>5</w:t>
            </w:r>
          </w:p>
        </w:tc>
        <w:tc>
          <w:tcPr>
            <w:tcW w:w="4239" w:type="dxa"/>
          </w:tcPr>
          <w:p w:rsidR="00F24135" w:rsidRDefault="005E5ACB">
            <w:pPr>
              <w:pStyle w:val="TableParagraph"/>
              <w:spacing w:line="270" w:lineRule="exact"/>
              <w:ind w:left="725" w:right="5"/>
              <w:jc w:val="center"/>
              <w:rPr>
                <w:sz w:val="24"/>
              </w:rPr>
            </w:pPr>
            <w:r>
              <w:rPr>
                <w:spacing w:val="-5"/>
                <w:sz w:val="24"/>
              </w:rPr>
              <w:t>10</w:t>
            </w:r>
          </w:p>
        </w:tc>
      </w:tr>
      <w:tr w:rsidR="00F24135">
        <w:trPr>
          <w:trHeight w:val="551"/>
        </w:trPr>
        <w:tc>
          <w:tcPr>
            <w:tcW w:w="2141" w:type="dxa"/>
          </w:tcPr>
          <w:p w:rsidR="00F24135" w:rsidRDefault="005E5ACB" w:rsidP="00027745">
            <w:pPr>
              <w:pStyle w:val="TableParagraph"/>
              <w:spacing w:line="268" w:lineRule="exact"/>
              <w:rPr>
                <w:sz w:val="24"/>
              </w:rPr>
            </w:pPr>
            <w:r>
              <w:rPr>
                <w:spacing w:val="-2"/>
                <w:sz w:val="24"/>
              </w:rPr>
              <w:t>Зимние</w:t>
            </w:r>
          </w:p>
          <w:p w:rsidR="00F24135" w:rsidRDefault="005E5ACB">
            <w:pPr>
              <w:pStyle w:val="TableParagraph"/>
              <w:spacing w:line="264" w:lineRule="exact"/>
              <w:ind w:left="4"/>
              <w:rPr>
                <w:sz w:val="24"/>
              </w:rPr>
            </w:pPr>
            <w:r>
              <w:rPr>
                <w:spacing w:val="-2"/>
                <w:sz w:val="24"/>
              </w:rPr>
              <w:t>каникулы</w:t>
            </w:r>
          </w:p>
        </w:tc>
        <w:tc>
          <w:tcPr>
            <w:tcW w:w="1700" w:type="dxa"/>
          </w:tcPr>
          <w:p w:rsidR="00F24135" w:rsidRDefault="005E5ACB" w:rsidP="00027745">
            <w:pPr>
              <w:pStyle w:val="TableParagraph"/>
              <w:spacing w:line="268" w:lineRule="exact"/>
              <w:rPr>
                <w:sz w:val="24"/>
              </w:rPr>
            </w:pPr>
            <w:r>
              <w:rPr>
                <w:spacing w:val="-2"/>
                <w:sz w:val="24"/>
              </w:rPr>
              <w:t>31.12.202</w:t>
            </w:r>
            <w:r>
              <w:rPr>
                <w:spacing w:val="-10"/>
                <w:sz w:val="24"/>
              </w:rPr>
              <w:t>5</w:t>
            </w:r>
          </w:p>
        </w:tc>
        <w:tc>
          <w:tcPr>
            <w:tcW w:w="1702" w:type="dxa"/>
          </w:tcPr>
          <w:p w:rsidR="00F24135" w:rsidRDefault="005E5ACB" w:rsidP="00027745">
            <w:pPr>
              <w:pStyle w:val="TableParagraph"/>
              <w:spacing w:line="268" w:lineRule="exact"/>
              <w:rPr>
                <w:sz w:val="24"/>
              </w:rPr>
            </w:pPr>
            <w:r>
              <w:rPr>
                <w:spacing w:val="-2"/>
                <w:sz w:val="24"/>
              </w:rPr>
              <w:t>11.01.202</w:t>
            </w:r>
            <w:r>
              <w:rPr>
                <w:spacing w:val="-10"/>
                <w:sz w:val="24"/>
              </w:rPr>
              <w:t>6</w:t>
            </w:r>
          </w:p>
        </w:tc>
        <w:tc>
          <w:tcPr>
            <w:tcW w:w="4239" w:type="dxa"/>
          </w:tcPr>
          <w:p w:rsidR="00F24135" w:rsidRDefault="005E5ACB">
            <w:pPr>
              <w:pStyle w:val="TableParagraph"/>
              <w:spacing w:line="268" w:lineRule="exact"/>
              <w:ind w:left="725" w:right="5"/>
              <w:jc w:val="center"/>
              <w:rPr>
                <w:sz w:val="24"/>
              </w:rPr>
            </w:pPr>
            <w:r>
              <w:rPr>
                <w:spacing w:val="-5"/>
                <w:sz w:val="24"/>
              </w:rPr>
              <w:t>12</w:t>
            </w:r>
          </w:p>
        </w:tc>
      </w:tr>
      <w:tr w:rsidR="00F24135">
        <w:trPr>
          <w:trHeight w:val="551"/>
        </w:trPr>
        <w:tc>
          <w:tcPr>
            <w:tcW w:w="2141" w:type="dxa"/>
          </w:tcPr>
          <w:p w:rsidR="00F24135" w:rsidRDefault="005E5ACB" w:rsidP="00027745">
            <w:pPr>
              <w:pStyle w:val="TableParagraph"/>
              <w:spacing w:line="268" w:lineRule="exact"/>
              <w:rPr>
                <w:sz w:val="24"/>
              </w:rPr>
            </w:pPr>
            <w:r>
              <w:rPr>
                <w:spacing w:val="-2"/>
                <w:sz w:val="24"/>
              </w:rPr>
              <w:t>Весенние</w:t>
            </w:r>
          </w:p>
          <w:p w:rsidR="00F24135" w:rsidRDefault="005E5ACB">
            <w:pPr>
              <w:pStyle w:val="TableParagraph"/>
              <w:spacing w:line="264" w:lineRule="exact"/>
              <w:ind w:left="4"/>
              <w:rPr>
                <w:sz w:val="24"/>
              </w:rPr>
            </w:pPr>
            <w:r>
              <w:rPr>
                <w:spacing w:val="-2"/>
                <w:sz w:val="24"/>
              </w:rPr>
              <w:t>каникулы</w:t>
            </w:r>
          </w:p>
        </w:tc>
        <w:tc>
          <w:tcPr>
            <w:tcW w:w="1700" w:type="dxa"/>
          </w:tcPr>
          <w:p w:rsidR="00F24135" w:rsidRDefault="005E5ACB" w:rsidP="00027745">
            <w:pPr>
              <w:pStyle w:val="TableParagraph"/>
              <w:spacing w:line="268" w:lineRule="exact"/>
              <w:rPr>
                <w:sz w:val="24"/>
              </w:rPr>
            </w:pPr>
            <w:r>
              <w:rPr>
                <w:spacing w:val="-2"/>
                <w:sz w:val="24"/>
              </w:rPr>
              <w:t>28.03.202</w:t>
            </w:r>
            <w:r>
              <w:rPr>
                <w:spacing w:val="-10"/>
                <w:sz w:val="24"/>
              </w:rPr>
              <w:t>6</w:t>
            </w:r>
          </w:p>
        </w:tc>
        <w:tc>
          <w:tcPr>
            <w:tcW w:w="1702" w:type="dxa"/>
          </w:tcPr>
          <w:p w:rsidR="00F24135" w:rsidRDefault="005E5ACB" w:rsidP="00027745">
            <w:pPr>
              <w:pStyle w:val="TableParagraph"/>
              <w:spacing w:line="268" w:lineRule="exact"/>
              <w:rPr>
                <w:sz w:val="24"/>
              </w:rPr>
            </w:pPr>
            <w:r>
              <w:rPr>
                <w:spacing w:val="-2"/>
                <w:sz w:val="24"/>
              </w:rPr>
              <w:t>05.04.202</w:t>
            </w:r>
            <w:r>
              <w:rPr>
                <w:spacing w:val="-10"/>
                <w:sz w:val="24"/>
              </w:rPr>
              <w:t>6</w:t>
            </w:r>
          </w:p>
        </w:tc>
        <w:tc>
          <w:tcPr>
            <w:tcW w:w="4239" w:type="dxa"/>
          </w:tcPr>
          <w:p w:rsidR="00F24135" w:rsidRDefault="005E5ACB">
            <w:pPr>
              <w:pStyle w:val="TableParagraph"/>
              <w:spacing w:line="268" w:lineRule="exact"/>
              <w:ind w:left="725"/>
              <w:jc w:val="center"/>
              <w:rPr>
                <w:sz w:val="24"/>
              </w:rPr>
            </w:pPr>
            <w:r>
              <w:rPr>
                <w:spacing w:val="-10"/>
                <w:sz w:val="24"/>
              </w:rPr>
              <w:t>9</w:t>
            </w:r>
          </w:p>
        </w:tc>
      </w:tr>
      <w:tr w:rsidR="00F24135">
        <w:trPr>
          <w:trHeight w:val="551"/>
        </w:trPr>
        <w:tc>
          <w:tcPr>
            <w:tcW w:w="2141" w:type="dxa"/>
          </w:tcPr>
          <w:p w:rsidR="00F24135" w:rsidRDefault="005E5ACB" w:rsidP="00027745">
            <w:pPr>
              <w:pStyle w:val="TableParagraph"/>
              <w:spacing w:line="268" w:lineRule="exact"/>
              <w:rPr>
                <w:sz w:val="24"/>
              </w:rPr>
            </w:pPr>
            <w:r>
              <w:rPr>
                <w:spacing w:val="-2"/>
                <w:sz w:val="24"/>
              </w:rPr>
              <w:t>Летние</w:t>
            </w:r>
          </w:p>
          <w:p w:rsidR="00F24135" w:rsidRDefault="005E5ACB">
            <w:pPr>
              <w:pStyle w:val="TableParagraph"/>
              <w:spacing w:line="264" w:lineRule="exact"/>
              <w:ind w:left="4"/>
              <w:rPr>
                <w:sz w:val="24"/>
              </w:rPr>
            </w:pPr>
            <w:r>
              <w:rPr>
                <w:spacing w:val="-2"/>
                <w:sz w:val="24"/>
              </w:rPr>
              <w:t>каникулы</w:t>
            </w:r>
          </w:p>
        </w:tc>
        <w:tc>
          <w:tcPr>
            <w:tcW w:w="1700" w:type="dxa"/>
          </w:tcPr>
          <w:p w:rsidR="00F24135" w:rsidRDefault="00027745" w:rsidP="00027745">
            <w:pPr>
              <w:pStyle w:val="TableParagraph"/>
              <w:spacing w:line="268" w:lineRule="exact"/>
              <w:rPr>
                <w:sz w:val="24"/>
              </w:rPr>
            </w:pPr>
            <w:r>
              <w:rPr>
                <w:spacing w:val="-2"/>
                <w:sz w:val="24"/>
              </w:rPr>
              <w:t>27</w:t>
            </w:r>
            <w:r w:rsidR="005E5ACB">
              <w:rPr>
                <w:spacing w:val="-2"/>
                <w:sz w:val="24"/>
              </w:rPr>
              <w:t>.05.202</w:t>
            </w:r>
            <w:r w:rsidR="005E5ACB">
              <w:rPr>
                <w:spacing w:val="-10"/>
                <w:sz w:val="24"/>
              </w:rPr>
              <w:t>6</w:t>
            </w:r>
          </w:p>
        </w:tc>
        <w:tc>
          <w:tcPr>
            <w:tcW w:w="1702" w:type="dxa"/>
          </w:tcPr>
          <w:p w:rsidR="00F24135" w:rsidRDefault="005E5ACB" w:rsidP="00027745">
            <w:pPr>
              <w:pStyle w:val="TableParagraph"/>
              <w:spacing w:line="268" w:lineRule="exact"/>
              <w:rPr>
                <w:sz w:val="24"/>
              </w:rPr>
            </w:pPr>
            <w:r>
              <w:rPr>
                <w:spacing w:val="-2"/>
                <w:sz w:val="24"/>
              </w:rPr>
              <w:t>31.08.202</w:t>
            </w:r>
            <w:r>
              <w:rPr>
                <w:spacing w:val="-10"/>
                <w:sz w:val="24"/>
              </w:rPr>
              <w:t>6</w:t>
            </w:r>
          </w:p>
        </w:tc>
        <w:tc>
          <w:tcPr>
            <w:tcW w:w="4239" w:type="dxa"/>
          </w:tcPr>
          <w:p w:rsidR="00F24135" w:rsidRDefault="005E5ACB">
            <w:pPr>
              <w:pStyle w:val="TableParagraph"/>
              <w:spacing w:line="268" w:lineRule="exact"/>
              <w:ind w:left="725" w:right="5"/>
              <w:jc w:val="center"/>
              <w:rPr>
                <w:sz w:val="24"/>
              </w:rPr>
            </w:pPr>
            <w:r>
              <w:rPr>
                <w:spacing w:val="-5"/>
                <w:sz w:val="24"/>
              </w:rPr>
              <w:t>95</w:t>
            </w:r>
          </w:p>
        </w:tc>
      </w:tr>
      <w:tr w:rsidR="00F24135">
        <w:trPr>
          <w:trHeight w:val="426"/>
        </w:trPr>
        <w:tc>
          <w:tcPr>
            <w:tcW w:w="5543" w:type="dxa"/>
            <w:gridSpan w:val="3"/>
          </w:tcPr>
          <w:p w:rsidR="00F24135" w:rsidRDefault="005E5ACB">
            <w:pPr>
              <w:pStyle w:val="TableParagraph"/>
              <w:spacing w:line="268" w:lineRule="exact"/>
              <w:ind w:left="712"/>
              <w:rPr>
                <w:sz w:val="24"/>
              </w:rPr>
            </w:pPr>
            <w:r>
              <w:rPr>
                <w:sz w:val="24"/>
              </w:rPr>
              <w:t>Итого</w:t>
            </w:r>
            <w:r>
              <w:rPr>
                <w:spacing w:val="-10"/>
                <w:sz w:val="24"/>
              </w:rPr>
              <w:t xml:space="preserve"> </w:t>
            </w:r>
            <w:r>
              <w:rPr>
                <w:sz w:val="24"/>
              </w:rPr>
              <w:t>в</w:t>
            </w:r>
            <w:r>
              <w:rPr>
                <w:spacing w:val="-4"/>
                <w:sz w:val="24"/>
              </w:rPr>
              <w:t xml:space="preserve"> </w:t>
            </w:r>
            <w:r>
              <w:rPr>
                <w:sz w:val="24"/>
              </w:rPr>
              <w:t>учебном</w:t>
            </w:r>
            <w:r>
              <w:rPr>
                <w:spacing w:val="-2"/>
                <w:sz w:val="24"/>
              </w:rPr>
              <w:t xml:space="preserve"> </w:t>
            </w:r>
            <w:r>
              <w:rPr>
                <w:spacing w:val="-4"/>
                <w:sz w:val="24"/>
              </w:rPr>
              <w:t>году</w:t>
            </w:r>
          </w:p>
        </w:tc>
        <w:tc>
          <w:tcPr>
            <w:tcW w:w="4239" w:type="dxa"/>
          </w:tcPr>
          <w:p w:rsidR="00F24135" w:rsidRDefault="005E5ACB">
            <w:pPr>
              <w:pStyle w:val="TableParagraph"/>
              <w:spacing w:line="268" w:lineRule="exact"/>
              <w:ind w:left="725" w:right="5"/>
              <w:jc w:val="center"/>
              <w:rPr>
                <w:sz w:val="24"/>
              </w:rPr>
            </w:pPr>
            <w:r>
              <w:rPr>
                <w:spacing w:val="-5"/>
                <w:sz w:val="24"/>
              </w:rPr>
              <w:t>126</w:t>
            </w:r>
          </w:p>
        </w:tc>
      </w:tr>
    </w:tbl>
    <w:p w:rsidR="00F24135" w:rsidRDefault="005E5ACB" w:rsidP="003E4757">
      <w:pPr>
        <w:pStyle w:val="3"/>
        <w:numPr>
          <w:ilvl w:val="0"/>
          <w:numId w:val="148"/>
        </w:numPr>
        <w:tabs>
          <w:tab w:val="left" w:pos="1987"/>
        </w:tabs>
        <w:spacing w:before="0" w:line="273" w:lineRule="exact"/>
        <w:ind w:hanging="710"/>
      </w:pPr>
      <w:r>
        <w:t>Расписание</w:t>
      </w:r>
      <w:r>
        <w:rPr>
          <w:spacing w:val="-2"/>
        </w:rPr>
        <w:t xml:space="preserve"> звонков</w:t>
      </w:r>
    </w:p>
    <w:p w:rsidR="00F24135" w:rsidRDefault="005E5ACB">
      <w:pPr>
        <w:pStyle w:val="a3"/>
        <w:ind w:left="568" w:right="4100"/>
        <w:jc w:val="left"/>
      </w:pPr>
      <w:r>
        <w:t>Продолжительность</w:t>
      </w:r>
      <w:r>
        <w:rPr>
          <w:spacing w:val="-10"/>
        </w:rPr>
        <w:t xml:space="preserve"> </w:t>
      </w:r>
      <w:r>
        <w:t>перемен</w:t>
      </w:r>
      <w:r>
        <w:rPr>
          <w:spacing w:val="-12"/>
        </w:rPr>
        <w:t xml:space="preserve"> </w:t>
      </w:r>
      <w:r>
        <w:t>между</w:t>
      </w:r>
      <w:r>
        <w:rPr>
          <w:spacing w:val="-12"/>
        </w:rPr>
        <w:t xml:space="preserve"> </w:t>
      </w:r>
      <w:r>
        <w:t>уроками</w:t>
      </w:r>
      <w:r>
        <w:rPr>
          <w:spacing w:val="-10"/>
        </w:rPr>
        <w:t xml:space="preserve"> </w:t>
      </w:r>
      <w:r w:rsidR="00027745">
        <w:t xml:space="preserve">составляет не менее 10, </w:t>
      </w:r>
      <w:r>
        <w:t>20 минут.</w:t>
      </w:r>
    </w:p>
    <w:p w:rsidR="00F24135" w:rsidRDefault="005E5ACB">
      <w:pPr>
        <w:pStyle w:val="a3"/>
        <w:ind w:left="568" w:right="898"/>
        <w:jc w:val="left"/>
      </w:pPr>
      <w:r>
        <w:t>Продолжительность</w:t>
      </w:r>
      <w:r>
        <w:rPr>
          <w:spacing w:val="-7"/>
        </w:rPr>
        <w:t xml:space="preserve"> </w:t>
      </w:r>
      <w:r>
        <w:t>перемены</w:t>
      </w:r>
      <w:r>
        <w:rPr>
          <w:spacing w:val="-9"/>
        </w:rPr>
        <w:t xml:space="preserve"> </w:t>
      </w:r>
      <w:r>
        <w:t>между</w:t>
      </w:r>
      <w:r>
        <w:rPr>
          <w:spacing w:val="-5"/>
        </w:rPr>
        <w:t xml:space="preserve"> </w:t>
      </w:r>
      <w:r>
        <w:t>урочной</w:t>
      </w:r>
      <w:r>
        <w:rPr>
          <w:spacing w:val="-4"/>
        </w:rPr>
        <w:t xml:space="preserve"> </w:t>
      </w:r>
      <w:r>
        <w:t>и</w:t>
      </w:r>
      <w:r>
        <w:rPr>
          <w:spacing w:val="-7"/>
        </w:rPr>
        <w:t xml:space="preserve"> </w:t>
      </w:r>
      <w:r>
        <w:t>внеурочной</w:t>
      </w:r>
      <w:r>
        <w:rPr>
          <w:spacing w:val="-5"/>
        </w:rPr>
        <w:t xml:space="preserve"> </w:t>
      </w:r>
      <w:r>
        <w:t>деятельностью</w:t>
      </w:r>
      <w:r>
        <w:rPr>
          <w:spacing w:val="-8"/>
        </w:rPr>
        <w:t xml:space="preserve"> </w:t>
      </w:r>
      <w:r>
        <w:t>составляет 30 минут.</w:t>
      </w:r>
    </w:p>
    <w:p w:rsidR="00F24135" w:rsidRDefault="005E5ACB">
      <w:pPr>
        <w:spacing w:before="3"/>
        <w:ind w:left="3949" w:right="3664"/>
        <w:jc w:val="center"/>
        <w:rPr>
          <w:b/>
          <w:sz w:val="24"/>
        </w:rPr>
      </w:pPr>
      <w:r>
        <w:rPr>
          <w:b/>
          <w:sz w:val="24"/>
        </w:rPr>
        <w:t xml:space="preserve">РАСПИСАНИЕ </w:t>
      </w:r>
      <w:r>
        <w:rPr>
          <w:b/>
          <w:spacing w:val="-2"/>
          <w:sz w:val="24"/>
        </w:rPr>
        <w:t>ЗВОНКОВ</w:t>
      </w:r>
    </w:p>
    <w:p w:rsidR="00F24135" w:rsidRDefault="005E5ACB">
      <w:pPr>
        <w:spacing w:after="3"/>
        <w:ind w:left="3949" w:right="3664"/>
        <w:jc w:val="center"/>
        <w:rPr>
          <w:b/>
          <w:sz w:val="24"/>
        </w:rPr>
      </w:pPr>
      <w:r>
        <w:rPr>
          <w:b/>
          <w:sz w:val="24"/>
        </w:rPr>
        <w:t>на</w:t>
      </w:r>
      <w:r>
        <w:rPr>
          <w:b/>
          <w:spacing w:val="-13"/>
          <w:sz w:val="24"/>
        </w:rPr>
        <w:t xml:space="preserve"> </w:t>
      </w:r>
      <w:r>
        <w:rPr>
          <w:b/>
          <w:sz w:val="24"/>
        </w:rPr>
        <w:t>2025-2026</w:t>
      </w:r>
      <w:r>
        <w:rPr>
          <w:b/>
          <w:spacing w:val="-13"/>
          <w:sz w:val="24"/>
        </w:rPr>
        <w:t xml:space="preserve"> </w:t>
      </w:r>
      <w:r>
        <w:rPr>
          <w:b/>
          <w:sz w:val="24"/>
        </w:rPr>
        <w:t>учебный</w:t>
      </w:r>
      <w:r>
        <w:rPr>
          <w:b/>
          <w:spacing w:val="-13"/>
          <w:sz w:val="24"/>
        </w:rPr>
        <w:t xml:space="preserve"> </w:t>
      </w:r>
      <w:r>
        <w:rPr>
          <w:b/>
          <w:sz w:val="24"/>
        </w:rPr>
        <w:t xml:space="preserve">год </w:t>
      </w:r>
    </w:p>
    <w:tbl>
      <w:tblPr>
        <w:tblStyle w:val="TableNormal"/>
        <w:tblW w:w="0" w:type="auto"/>
        <w:tblInd w:w="5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80"/>
        <w:gridCol w:w="7797"/>
      </w:tblGrid>
      <w:tr w:rsidR="00F24135">
        <w:trPr>
          <w:trHeight w:val="275"/>
        </w:trPr>
        <w:tc>
          <w:tcPr>
            <w:tcW w:w="1980" w:type="dxa"/>
          </w:tcPr>
          <w:p w:rsidR="00F24135" w:rsidRDefault="005E5ACB">
            <w:pPr>
              <w:pStyle w:val="TableParagraph"/>
              <w:spacing w:line="256" w:lineRule="exact"/>
              <w:ind w:right="157"/>
              <w:jc w:val="right"/>
              <w:rPr>
                <w:b/>
                <w:sz w:val="24"/>
              </w:rPr>
            </w:pPr>
            <w:r>
              <w:rPr>
                <w:b/>
                <w:sz w:val="24"/>
              </w:rPr>
              <w:t>№</w:t>
            </w:r>
            <w:r>
              <w:rPr>
                <w:b/>
                <w:spacing w:val="-2"/>
                <w:sz w:val="24"/>
              </w:rPr>
              <w:t xml:space="preserve"> урока</w:t>
            </w:r>
          </w:p>
        </w:tc>
        <w:tc>
          <w:tcPr>
            <w:tcW w:w="7797" w:type="dxa"/>
          </w:tcPr>
          <w:p w:rsidR="00F24135" w:rsidRDefault="00027745">
            <w:pPr>
              <w:pStyle w:val="TableParagraph"/>
              <w:spacing w:line="256" w:lineRule="exact"/>
              <w:ind w:left="718" w:right="3"/>
              <w:jc w:val="center"/>
              <w:rPr>
                <w:b/>
                <w:sz w:val="24"/>
              </w:rPr>
            </w:pPr>
            <w:r>
              <w:rPr>
                <w:b/>
                <w:sz w:val="24"/>
              </w:rPr>
              <w:t>1 -</w:t>
            </w:r>
            <w:r w:rsidR="005E5ACB">
              <w:rPr>
                <w:b/>
                <w:spacing w:val="-2"/>
                <w:sz w:val="24"/>
              </w:rPr>
              <w:t xml:space="preserve"> </w:t>
            </w:r>
            <w:r w:rsidR="005E5ACB">
              <w:rPr>
                <w:b/>
                <w:sz w:val="24"/>
              </w:rPr>
              <w:t>11</w:t>
            </w:r>
            <w:r w:rsidR="005E5ACB">
              <w:rPr>
                <w:b/>
                <w:spacing w:val="-1"/>
                <w:sz w:val="24"/>
              </w:rPr>
              <w:t xml:space="preserve"> </w:t>
            </w:r>
            <w:r w:rsidR="005E5ACB">
              <w:rPr>
                <w:b/>
                <w:spacing w:val="-2"/>
                <w:sz w:val="24"/>
              </w:rPr>
              <w:t>классы</w:t>
            </w:r>
          </w:p>
        </w:tc>
      </w:tr>
      <w:tr w:rsidR="00F24135">
        <w:trPr>
          <w:trHeight w:val="275"/>
        </w:trPr>
        <w:tc>
          <w:tcPr>
            <w:tcW w:w="1980" w:type="dxa"/>
          </w:tcPr>
          <w:p w:rsidR="00F24135" w:rsidRDefault="005E5ACB">
            <w:pPr>
              <w:pStyle w:val="TableParagraph"/>
              <w:spacing w:line="256" w:lineRule="exact"/>
              <w:ind w:right="293"/>
              <w:jc w:val="right"/>
              <w:rPr>
                <w:sz w:val="24"/>
              </w:rPr>
            </w:pPr>
            <w:r>
              <w:rPr>
                <w:sz w:val="24"/>
              </w:rPr>
              <w:t>1</w:t>
            </w:r>
            <w:r>
              <w:rPr>
                <w:spacing w:val="2"/>
                <w:sz w:val="24"/>
              </w:rPr>
              <w:t xml:space="preserve"> </w:t>
            </w:r>
            <w:r>
              <w:rPr>
                <w:spacing w:val="-4"/>
                <w:sz w:val="24"/>
              </w:rPr>
              <w:t>урок</w:t>
            </w:r>
          </w:p>
        </w:tc>
        <w:tc>
          <w:tcPr>
            <w:tcW w:w="7797" w:type="dxa"/>
          </w:tcPr>
          <w:p w:rsidR="00F24135" w:rsidRDefault="00027745">
            <w:pPr>
              <w:pStyle w:val="TableParagraph"/>
              <w:spacing w:line="256" w:lineRule="exact"/>
              <w:ind w:left="718"/>
              <w:jc w:val="center"/>
              <w:rPr>
                <w:sz w:val="24"/>
              </w:rPr>
            </w:pPr>
            <w:r>
              <w:rPr>
                <w:spacing w:val="-2"/>
                <w:sz w:val="24"/>
              </w:rPr>
              <w:t>08.30-09.1</w:t>
            </w:r>
            <w:r w:rsidR="005E5ACB">
              <w:rPr>
                <w:spacing w:val="-2"/>
                <w:sz w:val="24"/>
              </w:rPr>
              <w:t>0</w:t>
            </w:r>
          </w:p>
        </w:tc>
      </w:tr>
      <w:tr w:rsidR="00F24135">
        <w:trPr>
          <w:trHeight w:val="275"/>
        </w:trPr>
        <w:tc>
          <w:tcPr>
            <w:tcW w:w="1980" w:type="dxa"/>
          </w:tcPr>
          <w:p w:rsidR="00F24135" w:rsidRDefault="005E5ACB">
            <w:pPr>
              <w:pStyle w:val="TableParagraph"/>
              <w:spacing w:line="256" w:lineRule="exact"/>
              <w:ind w:right="293"/>
              <w:jc w:val="right"/>
              <w:rPr>
                <w:sz w:val="24"/>
              </w:rPr>
            </w:pPr>
            <w:r>
              <w:rPr>
                <w:sz w:val="24"/>
              </w:rPr>
              <w:t>2</w:t>
            </w:r>
            <w:r>
              <w:rPr>
                <w:spacing w:val="2"/>
                <w:sz w:val="24"/>
              </w:rPr>
              <w:t xml:space="preserve"> </w:t>
            </w:r>
            <w:r>
              <w:rPr>
                <w:spacing w:val="-4"/>
                <w:sz w:val="24"/>
              </w:rPr>
              <w:t>урок</w:t>
            </w:r>
          </w:p>
        </w:tc>
        <w:tc>
          <w:tcPr>
            <w:tcW w:w="7797" w:type="dxa"/>
          </w:tcPr>
          <w:p w:rsidR="00F24135" w:rsidRDefault="005E5ACB">
            <w:pPr>
              <w:pStyle w:val="TableParagraph"/>
              <w:spacing w:line="256" w:lineRule="exact"/>
              <w:ind w:left="718"/>
              <w:jc w:val="center"/>
              <w:rPr>
                <w:sz w:val="24"/>
              </w:rPr>
            </w:pPr>
            <w:r>
              <w:rPr>
                <w:spacing w:val="-2"/>
                <w:sz w:val="24"/>
              </w:rPr>
              <w:t>09.20</w:t>
            </w:r>
            <w:r w:rsidR="00027745">
              <w:rPr>
                <w:spacing w:val="-2"/>
                <w:sz w:val="24"/>
              </w:rPr>
              <w:t>-10.00</w:t>
            </w:r>
          </w:p>
        </w:tc>
      </w:tr>
      <w:tr w:rsidR="00F24135">
        <w:trPr>
          <w:trHeight w:val="275"/>
        </w:trPr>
        <w:tc>
          <w:tcPr>
            <w:tcW w:w="1980" w:type="dxa"/>
          </w:tcPr>
          <w:p w:rsidR="00F24135" w:rsidRDefault="005E5ACB">
            <w:pPr>
              <w:pStyle w:val="TableParagraph"/>
              <w:spacing w:line="256" w:lineRule="exact"/>
              <w:ind w:right="293"/>
              <w:jc w:val="right"/>
              <w:rPr>
                <w:sz w:val="24"/>
              </w:rPr>
            </w:pPr>
            <w:r>
              <w:rPr>
                <w:sz w:val="24"/>
              </w:rPr>
              <w:t>3</w:t>
            </w:r>
            <w:r>
              <w:rPr>
                <w:spacing w:val="2"/>
                <w:sz w:val="24"/>
              </w:rPr>
              <w:t xml:space="preserve"> </w:t>
            </w:r>
            <w:r>
              <w:rPr>
                <w:spacing w:val="-4"/>
                <w:sz w:val="24"/>
              </w:rPr>
              <w:t>урок</w:t>
            </w:r>
          </w:p>
        </w:tc>
        <w:tc>
          <w:tcPr>
            <w:tcW w:w="7797" w:type="dxa"/>
          </w:tcPr>
          <w:p w:rsidR="00F24135" w:rsidRDefault="00027745">
            <w:pPr>
              <w:pStyle w:val="TableParagraph"/>
              <w:spacing w:line="256" w:lineRule="exact"/>
              <w:ind w:left="718"/>
              <w:jc w:val="center"/>
              <w:rPr>
                <w:sz w:val="24"/>
              </w:rPr>
            </w:pPr>
            <w:r>
              <w:rPr>
                <w:spacing w:val="-2"/>
                <w:sz w:val="24"/>
              </w:rPr>
              <w:t>10.20-11.00</w:t>
            </w:r>
          </w:p>
        </w:tc>
      </w:tr>
      <w:tr w:rsidR="00F24135">
        <w:trPr>
          <w:trHeight w:val="277"/>
        </w:trPr>
        <w:tc>
          <w:tcPr>
            <w:tcW w:w="1980" w:type="dxa"/>
          </w:tcPr>
          <w:p w:rsidR="00F24135" w:rsidRDefault="005E5ACB">
            <w:pPr>
              <w:pStyle w:val="TableParagraph"/>
              <w:spacing w:line="258" w:lineRule="exact"/>
              <w:ind w:right="293"/>
              <w:jc w:val="right"/>
              <w:rPr>
                <w:sz w:val="24"/>
              </w:rPr>
            </w:pPr>
            <w:r>
              <w:rPr>
                <w:sz w:val="24"/>
              </w:rPr>
              <w:t>4</w:t>
            </w:r>
            <w:r>
              <w:rPr>
                <w:spacing w:val="2"/>
                <w:sz w:val="24"/>
              </w:rPr>
              <w:t xml:space="preserve"> </w:t>
            </w:r>
            <w:r>
              <w:rPr>
                <w:spacing w:val="-4"/>
                <w:sz w:val="24"/>
              </w:rPr>
              <w:t>урок</w:t>
            </w:r>
          </w:p>
        </w:tc>
        <w:tc>
          <w:tcPr>
            <w:tcW w:w="7797" w:type="dxa"/>
          </w:tcPr>
          <w:p w:rsidR="00F24135" w:rsidRDefault="00027745">
            <w:pPr>
              <w:pStyle w:val="TableParagraph"/>
              <w:spacing w:line="258" w:lineRule="exact"/>
              <w:ind w:left="718"/>
              <w:jc w:val="center"/>
              <w:rPr>
                <w:sz w:val="24"/>
              </w:rPr>
            </w:pPr>
            <w:r>
              <w:rPr>
                <w:spacing w:val="-2"/>
                <w:sz w:val="24"/>
              </w:rPr>
              <w:t>11.20-12.00</w:t>
            </w:r>
          </w:p>
        </w:tc>
      </w:tr>
      <w:tr w:rsidR="00F24135">
        <w:trPr>
          <w:trHeight w:val="275"/>
        </w:trPr>
        <w:tc>
          <w:tcPr>
            <w:tcW w:w="1980" w:type="dxa"/>
          </w:tcPr>
          <w:p w:rsidR="00F24135" w:rsidRDefault="005E5ACB">
            <w:pPr>
              <w:pStyle w:val="TableParagraph"/>
              <w:spacing w:line="256" w:lineRule="exact"/>
              <w:ind w:right="293"/>
              <w:jc w:val="right"/>
              <w:rPr>
                <w:sz w:val="24"/>
              </w:rPr>
            </w:pPr>
            <w:r>
              <w:rPr>
                <w:sz w:val="24"/>
              </w:rPr>
              <w:t>5</w:t>
            </w:r>
            <w:r>
              <w:rPr>
                <w:spacing w:val="2"/>
                <w:sz w:val="24"/>
              </w:rPr>
              <w:t xml:space="preserve"> </w:t>
            </w:r>
            <w:r>
              <w:rPr>
                <w:spacing w:val="-4"/>
                <w:sz w:val="24"/>
              </w:rPr>
              <w:t>урок</w:t>
            </w:r>
          </w:p>
        </w:tc>
        <w:tc>
          <w:tcPr>
            <w:tcW w:w="7797" w:type="dxa"/>
          </w:tcPr>
          <w:p w:rsidR="00F24135" w:rsidRDefault="00027745">
            <w:pPr>
              <w:pStyle w:val="TableParagraph"/>
              <w:spacing w:line="256" w:lineRule="exact"/>
              <w:ind w:left="718"/>
              <w:jc w:val="center"/>
              <w:rPr>
                <w:sz w:val="24"/>
              </w:rPr>
            </w:pPr>
            <w:r>
              <w:rPr>
                <w:spacing w:val="-2"/>
                <w:sz w:val="24"/>
              </w:rPr>
              <w:t>12.20-13.00</w:t>
            </w:r>
          </w:p>
        </w:tc>
      </w:tr>
      <w:tr w:rsidR="00F24135">
        <w:trPr>
          <w:trHeight w:val="276"/>
        </w:trPr>
        <w:tc>
          <w:tcPr>
            <w:tcW w:w="1980" w:type="dxa"/>
          </w:tcPr>
          <w:p w:rsidR="00F24135" w:rsidRDefault="005E5ACB">
            <w:pPr>
              <w:pStyle w:val="TableParagraph"/>
              <w:spacing w:line="256" w:lineRule="exact"/>
              <w:ind w:right="293"/>
              <w:jc w:val="right"/>
              <w:rPr>
                <w:sz w:val="24"/>
              </w:rPr>
            </w:pPr>
            <w:r>
              <w:rPr>
                <w:sz w:val="24"/>
              </w:rPr>
              <w:t>6</w:t>
            </w:r>
            <w:r>
              <w:rPr>
                <w:spacing w:val="2"/>
                <w:sz w:val="24"/>
              </w:rPr>
              <w:t xml:space="preserve"> </w:t>
            </w:r>
            <w:r>
              <w:rPr>
                <w:spacing w:val="-4"/>
                <w:sz w:val="24"/>
              </w:rPr>
              <w:t>урок</w:t>
            </w:r>
          </w:p>
        </w:tc>
        <w:tc>
          <w:tcPr>
            <w:tcW w:w="7797" w:type="dxa"/>
          </w:tcPr>
          <w:p w:rsidR="00F24135" w:rsidRDefault="00027745">
            <w:pPr>
              <w:pStyle w:val="TableParagraph"/>
              <w:spacing w:line="256" w:lineRule="exact"/>
              <w:ind w:left="718"/>
              <w:jc w:val="center"/>
              <w:rPr>
                <w:sz w:val="24"/>
              </w:rPr>
            </w:pPr>
            <w:r>
              <w:rPr>
                <w:spacing w:val="-2"/>
                <w:sz w:val="24"/>
              </w:rPr>
              <w:t>13.10-13.50</w:t>
            </w:r>
          </w:p>
        </w:tc>
      </w:tr>
      <w:tr w:rsidR="00F24135">
        <w:trPr>
          <w:trHeight w:val="275"/>
        </w:trPr>
        <w:tc>
          <w:tcPr>
            <w:tcW w:w="1980" w:type="dxa"/>
          </w:tcPr>
          <w:p w:rsidR="00F24135" w:rsidRDefault="005E5ACB">
            <w:pPr>
              <w:pStyle w:val="TableParagraph"/>
              <w:spacing w:line="256" w:lineRule="exact"/>
              <w:ind w:right="293"/>
              <w:jc w:val="right"/>
              <w:rPr>
                <w:sz w:val="24"/>
              </w:rPr>
            </w:pPr>
            <w:r>
              <w:rPr>
                <w:sz w:val="24"/>
              </w:rPr>
              <w:t>7</w:t>
            </w:r>
            <w:r>
              <w:rPr>
                <w:spacing w:val="2"/>
                <w:sz w:val="24"/>
              </w:rPr>
              <w:t xml:space="preserve"> </w:t>
            </w:r>
            <w:r>
              <w:rPr>
                <w:spacing w:val="-4"/>
                <w:sz w:val="24"/>
              </w:rPr>
              <w:t>урок</w:t>
            </w:r>
          </w:p>
        </w:tc>
        <w:tc>
          <w:tcPr>
            <w:tcW w:w="7797" w:type="dxa"/>
          </w:tcPr>
          <w:p w:rsidR="00F24135" w:rsidRDefault="00027745">
            <w:pPr>
              <w:pStyle w:val="TableParagraph"/>
              <w:spacing w:line="256" w:lineRule="exact"/>
              <w:ind w:left="718"/>
              <w:jc w:val="center"/>
              <w:rPr>
                <w:sz w:val="24"/>
              </w:rPr>
            </w:pPr>
            <w:r>
              <w:rPr>
                <w:spacing w:val="-2"/>
                <w:sz w:val="24"/>
              </w:rPr>
              <w:t>14.00-14.40</w:t>
            </w:r>
          </w:p>
        </w:tc>
      </w:tr>
    </w:tbl>
    <w:p w:rsidR="00027745" w:rsidRDefault="00027745">
      <w:pPr>
        <w:pStyle w:val="3"/>
        <w:spacing w:before="0"/>
        <w:ind w:left="1277"/>
      </w:pPr>
    </w:p>
    <w:p w:rsidR="00F24135" w:rsidRDefault="005E5ACB">
      <w:pPr>
        <w:pStyle w:val="3"/>
        <w:spacing w:before="0"/>
        <w:ind w:left="1277"/>
      </w:pPr>
      <w:r>
        <w:t>5.</w:t>
      </w:r>
      <w:r>
        <w:rPr>
          <w:spacing w:val="-7"/>
        </w:rPr>
        <w:t xml:space="preserve"> </w:t>
      </w:r>
      <w:r>
        <w:t>Сроки</w:t>
      </w:r>
      <w:r>
        <w:rPr>
          <w:spacing w:val="-5"/>
        </w:rPr>
        <w:t xml:space="preserve"> </w:t>
      </w:r>
      <w:r>
        <w:t>проведения</w:t>
      </w:r>
      <w:r>
        <w:rPr>
          <w:spacing w:val="-6"/>
        </w:rPr>
        <w:t xml:space="preserve"> </w:t>
      </w:r>
      <w:r>
        <w:t>промежуточной</w:t>
      </w:r>
      <w:r>
        <w:rPr>
          <w:spacing w:val="-4"/>
        </w:rPr>
        <w:t xml:space="preserve"> </w:t>
      </w:r>
      <w:r>
        <w:rPr>
          <w:spacing w:val="-2"/>
        </w:rPr>
        <w:t>аттестации</w:t>
      </w:r>
    </w:p>
    <w:p w:rsidR="00F24135" w:rsidRDefault="005E5ACB">
      <w:pPr>
        <w:pStyle w:val="a3"/>
        <w:ind w:left="568" w:right="990"/>
      </w:pPr>
      <w:r>
        <w:t>Промежуточная аттестация для проводится в период апрель - май без прекращения образовательного процесса. При решении педагогического совета об изменении формы промежуточной аттестации, например, на Всероссийскую проверочную работу, то сроки промежуточной аттестации переносятся в соответствии с графиком ВПР.</w:t>
      </w:r>
    </w:p>
    <w:p w:rsidR="00F24135" w:rsidRDefault="005E5ACB">
      <w:pPr>
        <w:pStyle w:val="2"/>
        <w:numPr>
          <w:ilvl w:val="1"/>
          <w:numId w:val="1"/>
        </w:numPr>
        <w:tabs>
          <w:tab w:val="left" w:pos="1987"/>
        </w:tabs>
        <w:spacing w:before="3" w:line="240" w:lineRule="auto"/>
        <w:ind w:left="1987" w:hanging="710"/>
        <w:jc w:val="both"/>
      </w:pPr>
      <w:r>
        <w:t>План внеурочной</w:t>
      </w:r>
      <w:r>
        <w:rPr>
          <w:spacing w:val="-3"/>
        </w:rPr>
        <w:t xml:space="preserve"> </w:t>
      </w:r>
      <w:r>
        <w:rPr>
          <w:spacing w:val="-2"/>
        </w:rPr>
        <w:t>деятельности</w:t>
      </w:r>
    </w:p>
    <w:p w:rsidR="00F24135" w:rsidRDefault="00F24135">
      <w:pPr>
        <w:pStyle w:val="2"/>
        <w:spacing w:line="240" w:lineRule="auto"/>
        <w:sectPr w:rsidR="00F24135">
          <w:footerReference w:type="default" r:id="rId26"/>
          <w:pgSz w:w="11910" w:h="16850"/>
          <w:pgMar w:top="620" w:right="283" w:bottom="1240" w:left="283" w:header="0" w:footer="1054" w:gutter="0"/>
          <w:cols w:space="720"/>
        </w:sectPr>
      </w:pPr>
    </w:p>
    <w:p w:rsidR="00F24135" w:rsidRDefault="005E5ACB">
      <w:pPr>
        <w:spacing w:before="80"/>
        <w:ind w:left="-1" w:right="422"/>
        <w:jc w:val="center"/>
        <w:rPr>
          <w:rFonts w:ascii="Calibri"/>
        </w:rPr>
      </w:pPr>
      <w:r>
        <w:rPr>
          <w:rFonts w:ascii="Calibri"/>
          <w:spacing w:val="-5"/>
        </w:rPr>
        <w:lastRenderedPageBreak/>
        <w:t>499</w:t>
      </w:r>
    </w:p>
    <w:p w:rsidR="00F24135" w:rsidRDefault="005E5ACB">
      <w:pPr>
        <w:pStyle w:val="a3"/>
        <w:spacing w:before="264"/>
        <w:ind w:left="568" w:right="993"/>
      </w:pPr>
      <w:r>
        <w:t>План внеурочной деятельности основного общего образования обеспечивает реализацию индивидуальных потребностей обучающихся 5 - 9 классов.</w:t>
      </w:r>
    </w:p>
    <w:p w:rsidR="00F24135" w:rsidRDefault="005E5ACB">
      <w:pPr>
        <w:pStyle w:val="a3"/>
        <w:ind w:left="568" w:right="990"/>
      </w:pPr>
      <w: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F24135" w:rsidRDefault="005E5ACB">
      <w:pPr>
        <w:pStyle w:val="a3"/>
        <w:ind w:left="568" w:right="994"/>
      </w:pPr>
      <w:r>
        <w:t>Внеурочная деятельность является неотъемлемой и обязательной частью основной образовательной программы.</w:t>
      </w:r>
    </w:p>
    <w:p w:rsidR="00F24135" w:rsidRDefault="005E5ACB">
      <w:pPr>
        <w:pStyle w:val="a3"/>
        <w:ind w:left="568" w:right="987"/>
      </w:pPr>
      <w:r>
        <w:t>План внеурочной деятельности является частью организационного раздела и представляет собой описание целостной системы функционирования образовательной организации в сфере внеурочной деятельности.</w:t>
      </w:r>
    </w:p>
    <w:p w:rsidR="00F24135" w:rsidRDefault="005E5ACB">
      <w:pPr>
        <w:pStyle w:val="a3"/>
        <w:ind w:left="568" w:right="987"/>
      </w:pPr>
      <w:r>
        <w:t>План внеурочной деятельности основного общего образования обеспечивает учет индивидуальных особенностей и потребностей обучающихся через организацию внеурочной деятельности, определяет состав и структуру направлений, формы организации, объем внеурочной деятельности на уровне среднего общего образования с учетом интересов обучающихся и возможностей образовательной организации</w:t>
      </w:r>
    </w:p>
    <w:p w:rsidR="00F24135" w:rsidRDefault="005E5ACB">
      <w:pPr>
        <w:pStyle w:val="a3"/>
        <w:spacing w:before="1"/>
        <w:ind w:left="568" w:right="990"/>
      </w:pPr>
      <w:r>
        <w:t>Количество</w:t>
      </w:r>
      <w:r>
        <w:rPr>
          <w:spacing w:val="-3"/>
        </w:rPr>
        <w:t xml:space="preserve"> </w:t>
      </w:r>
      <w:r>
        <w:t>занятий</w:t>
      </w:r>
      <w:r>
        <w:rPr>
          <w:spacing w:val="-3"/>
        </w:rPr>
        <w:t xml:space="preserve"> </w:t>
      </w:r>
      <w:r>
        <w:t>внеурочной</w:t>
      </w:r>
      <w:r>
        <w:rPr>
          <w:spacing w:val="-4"/>
        </w:rPr>
        <w:t xml:space="preserve"> </w:t>
      </w:r>
      <w:r>
        <w:t>деятельности</w:t>
      </w:r>
      <w:r>
        <w:rPr>
          <w:spacing w:val="-3"/>
        </w:rPr>
        <w:t xml:space="preserve"> </w:t>
      </w:r>
      <w:r>
        <w:t>для</w:t>
      </w:r>
      <w:r>
        <w:rPr>
          <w:spacing w:val="-2"/>
        </w:rPr>
        <w:t xml:space="preserve"> </w:t>
      </w:r>
      <w:r>
        <w:t>каждого обучающегося</w:t>
      </w:r>
      <w:r>
        <w:rPr>
          <w:spacing w:val="-6"/>
        </w:rPr>
        <w:t xml:space="preserve"> </w:t>
      </w:r>
      <w:r>
        <w:t>определяется его</w:t>
      </w:r>
      <w:r>
        <w:rPr>
          <w:spacing w:val="-15"/>
        </w:rPr>
        <w:t xml:space="preserve"> </w:t>
      </w:r>
      <w:r>
        <w:t>родителями</w:t>
      </w:r>
      <w:r>
        <w:rPr>
          <w:spacing w:val="-15"/>
        </w:rPr>
        <w:t xml:space="preserve"> </w:t>
      </w:r>
      <w:r>
        <w:t>(законными</w:t>
      </w:r>
      <w:r>
        <w:rPr>
          <w:spacing w:val="-15"/>
        </w:rPr>
        <w:t xml:space="preserve"> </w:t>
      </w:r>
      <w:r>
        <w:t>представителями)</w:t>
      </w:r>
      <w:r>
        <w:rPr>
          <w:spacing w:val="-15"/>
        </w:rPr>
        <w:t xml:space="preserve"> </w:t>
      </w:r>
      <w:r>
        <w:t>с</w:t>
      </w:r>
      <w:r>
        <w:rPr>
          <w:spacing w:val="-15"/>
        </w:rPr>
        <w:t xml:space="preserve"> </w:t>
      </w:r>
      <w:r>
        <w:t>учетом</w:t>
      </w:r>
      <w:r>
        <w:rPr>
          <w:spacing w:val="-15"/>
        </w:rPr>
        <w:t xml:space="preserve"> </w:t>
      </w:r>
      <w:r>
        <w:t>занятости</w:t>
      </w:r>
      <w:r>
        <w:rPr>
          <w:spacing w:val="-15"/>
        </w:rPr>
        <w:t xml:space="preserve"> </w:t>
      </w:r>
      <w:r>
        <w:t>обучающегося.</w:t>
      </w:r>
      <w:r>
        <w:rPr>
          <w:spacing w:val="-15"/>
        </w:rPr>
        <w:t xml:space="preserve"> </w:t>
      </w:r>
      <w:r>
        <w:t>Общий</w:t>
      </w:r>
      <w:r>
        <w:rPr>
          <w:spacing w:val="-15"/>
        </w:rPr>
        <w:t xml:space="preserve"> </w:t>
      </w:r>
      <w:r>
        <w:t>объем внеурочной деятельности не должен превышать 10 часов в неделю. Количество часов, выделяемых на внеурочную деятельность до</w:t>
      </w:r>
      <w:r>
        <w:rPr>
          <w:spacing w:val="-5"/>
        </w:rPr>
        <w:t xml:space="preserve"> </w:t>
      </w:r>
      <w:r>
        <w:t xml:space="preserve">1750 часов за пять лет обучения, в год – не более 350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Внеурочная деятельность в каникулярное время реализуется в рамках тематических образовательных </w:t>
      </w:r>
      <w:r>
        <w:rPr>
          <w:spacing w:val="-2"/>
        </w:rPr>
        <w:t>программ.</w:t>
      </w:r>
    </w:p>
    <w:p w:rsidR="00F24135" w:rsidRDefault="005E5ACB">
      <w:pPr>
        <w:pStyle w:val="a3"/>
        <w:ind w:left="1277" w:firstLine="0"/>
      </w:pPr>
      <w:r>
        <w:t>Один</w:t>
      </w:r>
      <w:r>
        <w:rPr>
          <w:spacing w:val="1"/>
        </w:rPr>
        <w:t xml:space="preserve"> </w:t>
      </w:r>
      <w:r>
        <w:t>час</w:t>
      </w:r>
      <w:r>
        <w:rPr>
          <w:spacing w:val="-3"/>
        </w:rPr>
        <w:t xml:space="preserve"> </w:t>
      </w:r>
      <w:r>
        <w:t>в</w:t>
      </w:r>
      <w:r>
        <w:rPr>
          <w:spacing w:val="-3"/>
        </w:rPr>
        <w:t xml:space="preserve"> </w:t>
      </w:r>
      <w:r>
        <w:t>неделю</w:t>
      </w:r>
      <w:r>
        <w:rPr>
          <w:spacing w:val="2"/>
        </w:rPr>
        <w:t xml:space="preserve"> </w:t>
      </w:r>
      <w:r>
        <w:t>в</w:t>
      </w:r>
      <w:r>
        <w:rPr>
          <w:spacing w:val="-2"/>
        </w:rPr>
        <w:t xml:space="preserve"> </w:t>
      </w:r>
      <w:r>
        <w:t>обязательном порядке</w:t>
      </w:r>
      <w:r>
        <w:rPr>
          <w:spacing w:val="-3"/>
        </w:rPr>
        <w:t xml:space="preserve"> </w:t>
      </w:r>
      <w:r>
        <w:rPr>
          <w:spacing w:val="-2"/>
        </w:rPr>
        <w:t>отводится:</w:t>
      </w:r>
    </w:p>
    <w:p w:rsidR="00F24135" w:rsidRDefault="005E5ACB">
      <w:pPr>
        <w:pStyle w:val="a5"/>
        <w:numPr>
          <w:ilvl w:val="0"/>
          <w:numId w:val="147"/>
        </w:numPr>
        <w:tabs>
          <w:tab w:val="left" w:pos="1986"/>
        </w:tabs>
        <w:spacing w:before="2" w:line="293" w:lineRule="exact"/>
        <w:ind w:left="1986" w:hanging="709"/>
        <w:rPr>
          <w:sz w:val="24"/>
        </w:rPr>
      </w:pPr>
      <w:r>
        <w:rPr>
          <w:sz w:val="24"/>
        </w:rPr>
        <w:t>на</w:t>
      </w:r>
      <w:r>
        <w:rPr>
          <w:spacing w:val="-3"/>
          <w:sz w:val="24"/>
        </w:rPr>
        <w:t xml:space="preserve"> </w:t>
      </w:r>
      <w:r>
        <w:rPr>
          <w:sz w:val="24"/>
        </w:rPr>
        <w:t>внеурочное</w:t>
      </w:r>
      <w:r>
        <w:rPr>
          <w:spacing w:val="-5"/>
          <w:sz w:val="24"/>
        </w:rPr>
        <w:t xml:space="preserve"> </w:t>
      </w:r>
      <w:r>
        <w:rPr>
          <w:sz w:val="24"/>
        </w:rPr>
        <w:t>занятие</w:t>
      </w:r>
      <w:r>
        <w:rPr>
          <w:spacing w:val="-1"/>
          <w:sz w:val="24"/>
        </w:rPr>
        <w:t xml:space="preserve"> </w:t>
      </w:r>
      <w:r>
        <w:rPr>
          <w:sz w:val="24"/>
        </w:rPr>
        <w:t>«Разговоры</w:t>
      </w:r>
      <w:r>
        <w:rPr>
          <w:spacing w:val="-1"/>
          <w:sz w:val="24"/>
        </w:rPr>
        <w:t xml:space="preserve"> </w:t>
      </w:r>
      <w:r>
        <w:rPr>
          <w:sz w:val="24"/>
        </w:rPr>
        <w:t>о</w:t>
      </w:r>
      <w:r>
        <w:rPr>
          <w:spacing w:val="-1"/>
          <w:sz w:val="24"/>
        </w:rPr>
        <w:t xml:space="preserve"> </w:t>
      </w:r>
      <w:r>
        <w:rPr>
          <w:spacing w:val="-2"/>
          <w:sz w:val="24"/>
        </w:rPr>
        <w:t>важном».</w:t>
      </w:r>
    </w:p>
    <w:p w:rsidR="00F24135" w:rsidRDefault="005E5ACB">
      <w:pPr>
        <w:pStyle w:val="a3"/>
        <w:ind w:left="568" w:right="988"/>
      </w:pPr>
      <w:r>
        <w:t>Внеурочные занятия «Разговоры о важном» направлены на развитие ценностного отношения обучающихся к своей Родине - России, населяющим ее людям, ее уникальной истории,</w:t>
      </w:r>
      <w:r>
        <w:rPr>
          <w:spacing w:val="-1"/>
        </w:rPr>
        <w:t xml:space="preserve"> </w:t>
      </w:r>
      <w:r>
        <w:t>богатой</w:t>
      </w:r>
      <w:r>
        <w:rPr>
          <w:spacing w:val="-2"/>
        </w:rPr>
        <w:t xml:space="preserve"> </w:t>
      </w:r>
      <w:r>
        <w:t>природе</w:t>
      </w:r>
      <w:r>
        <w:rPr>
          <w:spacing w:val="-4"/>
        </w:rPr>
        <w:t xml:space="preserve"> </w:t>
      </w:r>
      <w:r>
        <w:t>и</w:t>
      </w:r>
      <w:r>
        <w:rPr>
          <w:spacing w:val="-1"/>
        </w:rPr>
        <w:t xml:space="preserve"> </w:t>
      </w:r>
      <w:r>
        <w:t>великой</w:t>
      </w:r>
      <w:r>
        <w:rPr>
          <w:spacing w:val="-1"/>
        </w:rPr>
        <w:t xml:space="preserve"> </w:t>
      </w:r>
      <w:r>
        <w:t>культуре, на</w:t>
      </w:r>
      <w:r>
        <w:rPr>
          <w:spacing w:val="-1"/>
        </w:rPr>
        <w:t xml:space="preserve"> </w:t>
      </w:r>
      <w:r>
        <w:t>формирование</w:t>
      </w:r>
      <w:r>
        <w:rPr>
          <w:spacing w:val="-4"/>
        </w:rPr>
        <w:t xml:space="preserve"> </w:t>
      </w:r>
      <w:r>
        <w:t>соответствующей</w:t>
      </w:r>
      <w:r>
        <w:rPr>
          <w:spacing w:val="-1"/>
        </w:rPr>
        <w:t xml:space="preserve"> </w:t>
      </w:r>
      <w:r>
        <w:t>внутренней позиции личности обучающегося, необходимой ему для конструктивного и ответственного поведения в обществе.</w:t>
      </w:r>
    </w:p>
    <w:p w:rsidR="00F24135" w:rsidRDefault="005E5ACB">
      <w:pPr>
        <w:pStyle w:val="a5"/>
        <w:numPr>
          <w:ilvl w:val="0"/>
          <w:numId w:val="147"/>
        </w:numPr>
        <w:tabs>
          <w:tab w:val="left" w:pos="1985"/>
        </w:tabs>
        <w:spacing w:before="3" w:line="237" w:lineRule="auto"/>
        <w:ind w:left="568" w:right="990" w:firstLine="708"/>
        <w:rPr>
          <w:sz w:val="24"/>
        </w:rPr>
      </w:pPr>
      <w:r>
        <w:rPr>
          <w:sz w:val="24"/>
        </w:rPr>
        <w:t>на курс профориентационных занятий «Россия – мои горизонты». Курс нацелен на</w:t>
      </w:r>
      <w:r>
        <w:rPr>
          <w:spacing w:val="-3"/>
          <w:sz w:val="24"/>
        </w:rPr>
        <w:t xml:space="preserve"> </w:t>
      </w:r>
      <w:r>
        <w:rPr>
          <w:sz w:val="24"/>
        </w:rPr>
        <w:t>формирование у школьников готовности к профессиональному самоопределению, ознакомление их с миром профессий и федеральным и региональным рынками труда.</w:t>
      </w:r>
    </w:p>
    <w:p w:rsidR="00F24135" w:rsidRDefault="005E5ACB">
      <w:pPr>
        <w:pStyle w:val="a3"/>
        <w:spacing w:before="3"/>
        <w:ind w:left="1277" w:firstLine="0"/>
      </w:pPr>
      <w:r>
        <w:t>Внеурочная</w:t>
      </w:r>
      <w:r>
        <w:rPr>
          <w:spacing w:val="-7"/>
        </w:rPr>
        <w:t xml:space="preserve"> </w:t>
      </w:r>
      <w:r>
        <w:t>деятельность организуется</w:t>
      </w:r>
      <w:r>
        <w:rPr>
          <w:spacing w:val="-7"/>
        </w:rPr>
        <w:t xml:space="preserve"> </w:t>
      </w:r>
      <w:r>
        <w:t>по</w:t>
      </w:r>
      <w:r>
        <w:rPr>
          <w:spacing w:val="-3"/>
        </w:rPr>
        <w:t xml:space="preserve"> </w:t>
      </w:r>
      <w:r>
        <w:t>следующим</w:t>
      </w:r>
      <w:r>
        <w:rPr>
          <w:spacing w:val="-5"/>
        </w:rPr>
        <w:t xml:space="preserve"> </w:t>
      </w:r>
      <w:r>
        <w:rPr>
          <w:spacing w:val="-2"/>
        </w:rPr>
        <w:t>направлениям:</w:t>
      </w:r>
    </w:p>
    <w:p w:rsidR="00F24135" w:rsidRDefault="005E5ACB">
      <w:pPr>
        <w:pStyle w:val="a5"/>
        <w:numPr>
          <w:ilvl w:val="0"/>
          <w:numId w:val="147"/>
        </w:numPr>
        <w:tabs>
          <w:tab w:val="left" w:pos="1987"/>
          <w:tab w:val="left" w:pos="4297"/>
          <w:tab w:val="left" w:pos="7877"/>
        </w:tabs>
        <w:spacing w:before="5" w:line="237" w:lineRule="auto"/>
        <w:ind w:left="568" w:right="988" w:firstLine="708"/>
        <w:jc w:val="left"/>
        <w:rPr>
          <w:sz w:val="24"/>
        </w:rPr>
      </w:pPr>
      <w:r>
        <w:rPr>
          <w:spacing w:val="-2"/>
          <w:sz w:val="24"/>
        </w:rPr>
        <w:t>патриотическое,</w:t>
      </w:r>
      <w:r>
        <w:rPr>
          <w:sz w:val="24"/>
        </w:rPr>
        <w:tab/>
      </w:r>
      <w:r>
        <w:rPr>
          <w:spacing w:val="-2"/>
          <w:sz w:val="24"/>
        </w:rPr>
        <w:t>гражданско-патриотическое,</w:t>
      </w:r>
      <w:r>
        <w:rPr>
          <w:sz w:val="24"/>
        </w:rPr>
        <w:tab/>
      </w:r>
      <w:r>
        <w:rPr>
          <w:spacing w:val="-2"/>
          <w:sz w:val="24"/>
        </w:rPr>
        <w:t xml:space="preserve">военно-патриотическое, </w:t>
      </w:r>
      <w:r>
        <w:rPr>
          <w:sz w:val="24"/>
        </w:rPr>
        <w:t>краеведческое, историко-культурное;</w:t>
      </w:r>
    </w:p>
    <w:p w:rsidR="00F24135" w:rsidRDefault="005E5ACB">
      <w:pPr>
        <w:pStyle w:val="a5"/>
        <w:numPr>
          <w:ilvl w:val="0"/>
          <w:numId w:val="147"/>
        </w:numPr>
        <w:tabs>
          <w:tab w:val="left" w:pos="1987"/>
        </w:tabs>
        <w:spacing w:before="2"/>
        <w:ind w:left="568" w:right="991" w:firstLine="708"/>
        <w:jc w:val="left"/>
        <w:rPr>
          <w:sz w:val="24"/>
        </w:rPr>
      </w:pPr>
      <w:r>
        <w:rPr>
          <w:sz w:val="24"/>
        </w:rPr>
        <w:t>духовно-нравственное</w:t>
      </w:r>
      <w:r>
        <w:rPr>
          <w:spacing w:val="80"/>
          <w:sz w:val="24"/>
        </w:rPr>
        <w:t xml:space="preserve"> </w:t>
      </w:r>
      <w:r>
        <w:rPr>
          <w:sz w:val="24"/>
        </w:rPr>
        <w:t>по</w:t>
      </w:r>
      <w:r>
        <w:rPr>
          <w:spacing w:val="80"/>
          <w:sz w:val="24"/>
        </w:rPr>
        <w:t xml:space="preserve"> </w:t>
      </w:r>
      <w:r>
        <w:rPr>
          <w:sz w:val="24"/>
        </w:rPr>
        <w:t>религиозным</w:t>
      </w:r>
      <w:r>
        <w:rPr>
          <w:spacing w:val="40"/>
          <w:sz w:val="24"/>
        </w:rPr>
        <w:t xml:space="preserve"> </w:t>
      </w:r>
      <w:r>
        <w:rPr>
          <w:sz w:val="24"/>
        </w:rPr>
        <w:t>культурам</w:t>
      </w:r>
      <w:r>
        <w:rPr>
          <w:spacing w:val="80"/>
          <w:sz w:val="24"/>
        </w:rPr>
        <w:t xml:space="preserve"> </w:t>
      </w:r>
      <w:r>
        <w:rPr>
          <w:sz w:val="24"/>
        </w:rPr>
        <w:t>народов</w:t>
      </w:r>
      <w:r>
        <w:rPr>
          <w:spacing w:val="80"/>
          <w:sz w:val="24"/>
        </w:rPr>
        <w:t xml:space="preserve"> </w:t>
      </w:r>
      <w:r>
        <w:rPr>
          <w:sz w:val="24"/>
        </w:rPr>
        <w:t>России,</w:t>
      </w:r>
      <w:r>
        <w:rPr>
          <w:spacing w:val="40"/>
          <w:sz w:val="24"/>
        </w:rPr>
        <w:t xml:space="preserve"> </w:t>
      </w:r>
      <w:r>
        <w:rPr>
          <w:sz w:val="24"/>
        </w:rPr>
        <w:t>основам духовно-нравственной культуры народов России, духовно – историческое краеведение;</w:t>
      </w:r>
    </w:p>
    <w:p w:rsidR="00F24135" w:rsidRDefault="005E5ACB">
      <w:pPr>
        <w:pStyle w:val="a5"/>
        <w:numPr>
          <w:ilvl w:val="0"/>
          <w:numId w:val="147"/>
        </w:numPr>
        <w:tabs>
          <w:tab w:val="left" w:pos="1987"/>
        </w:tabs>
        <w:spacing w:before="2" w:line="293" w:lineRule="exact"/>
        <w:ind w:left="1987" w:hanging="710"/>
        <w:jc w:val="left"/>
        <w:rPr>
          <w:sz w:val="24"/>
        </w:rPr>
      </w:pPr>
      <w:r>
        <w:rPr>
          <w:sz w:val="24"/>
        </w:rPr>
        <w:t>познавательное,</w:t>
      </w:r>
      <w:r>
        <w:rPr>
          <w:spacing w:val="-5"/>
          <w:sz w:val="24"/>
        </w:rPr>
        <w:t xml:space="preserve"> </w:t>
      </w:r>
      <w:r>
        <w:rPr>
          <w:sz w:val="24"/>
        </w:rPr>
        <w:t>научное,</w:t>
      </w:r>
      <w:r>
        <w:rPr>
          <w:spacing w:val="-3"/>
          <w:sz w:val="24"/>
        </w:rPr>
        <w:t xml:space="preserve"> </w:t>
      </w:r>
      <w:r>
        <w:rPr>
          <w:sz w:val="24"/>
        </w:rPr>
        <w:t>исследовательское,</w:t>
      </w:r>
      <w:r>
        <w:rPr>
          <w:spacing w:val="-3"/>
          <w:sz w:val="24"/>
        </w:rPr>
        <w:t xml:space="preserve"> </w:t>
      </w:r>
      <w:r>
        <w:rPr>
          <w:spacing w:val="-2"/>
          <w:sz w:val="24"/>
        </w:rPr>
        <w:t>просветительское;</w:t>
      </w:r>
    </w:p>
    <w:p w:rsidR="00F24135" w:rsidRDefault="005E5ACB">
      <w:pPr>
        <w:pStyle w:val="a5"/>
        <w:numPr>
          <w:ilvl w:val="0"/>
          <w:numId w:val="147"/>
        </w:numPr>
        <w:tabs>
          <w:tab w:val="left" w:pos="1987"/>
        </w:tabs>
        <w:spacing w:line="293" w:lineRule="exact"/>
        <w:ind w:left="1987" w:hanging="710"/>
        <w:jc w:val="left"/>
        <w:rPr>
          <w:sz w:val="24"/>
        </w:rPr>
      </w:pPr>
      <w:r>
        <w:rPr>
          <w:sz w:val="24"/>
        </w:rPr>
        <w:t>экологическое,</w:t>
      </w:r>
      <w:r>
        <w:rPr>
          <w:spacing w:val="-4"/>
          <w:sz w:val="24"/>
        </w:rPr>
        <w:t xml:space="preserve"> </w:t>
      </w:r>
      <w:r>
        <w:rPr>
          <w:spacing w:val="-2"/>
          <w:sz w:val="24"/>
        </w:rPr>
        <w:t>природоохранное;</w:t>
      </w:r>
    </w:p>
    <w:p w:rsidR="00F24135" w:rsidRDefault="005E5ACB">
      <w:pPr>
        <w:pStyle w:val="a5"/>
        <w:numPr>
          <w:ilvl w:val="0"/>
          <w:numId w:val="147"/>
        </w:numPr>
        <w:tabs>
          <w:tab w:val="left" w:pos="1987"/>
        </w:tabs>
        <w:spacing w:line="293" w:lineRule="exact"/>
        <w:ind w:left="1987" w:hanging="710"/>
        <w:jc w:val="left"/>
        <w:rPr>
          <w:sz w:val="24"/>
        </w:rPr>
      </w:pPr>
      <w:r>
        <w:rPr>
          <w:sz w:val="24"/>
        </w:rPr>
        <w:t>область</w:t>
      </w:r>
      <w:r>
        <w:rPr>
          <w:spacing w:val="-2"/>
          <w:sz w:val="24"/>
        </w:rPr>
        <w:t xml:space="preserve"> </w:t>
      </w:r>
      <w:r>
        <w:rPr>
          <w:sz w:val="24"/>
        </w:rPr>
        <w:t>искусств,</w:t>
      </w:r>
      <w:r>
        <w:rPr>
          <w:spacing w:val="-3"/>
          <w:sz w:val="24"/>
        </w:rPr>
        <w:t xml:space="preserve"> </w:t>
      </w:r>
      <w:r>
        <w:rPr>
          <w:sz w:val="24"/>
        </w:rPr>
        <w:t>художественное</w:t>
      </w:r>
      <w:r>
        <w:rPr>
          <w:spacing w:val="-2"/>
          <w:sz w:val="24"/>
        </w:rPr>
        <w:t xml:space="preserve"> </w:t>
      </w:r>
      <w:r>
        <w:rPr>
          <w:sz w:val="24"/>
        </w:rPr>
        <w:t>творчество</w:t>
      </w:r>
      <w:r>
        <w:rPr>
          <w:spacing w:val="-1"/>
          <w:sz w:val="24"/>
        </w:rPr>
        <w:t xml:space="preserve"> </w:t>
      </w:r>
      <w:r>
        <w:rPr>
          <w:sz w:val="24"/>
        </w:rPr>
        <w:t>разных видов</w:t>
      </w:r>
      <w:r>
        <w:rPr>
          <w:spacing w:val="-5"/>
          <w:sz w:val="24"/>
        </w:rPr>
        <w:t xml:space="preserve"> </w:t>
      </w:r>
      <w:r>
        <w:rPr>
          <w:sz w:val="24"/>
        </w:rPr>
        <w:t>и</w:t>
      </w:r>
      <w:r>
        <w:rPr>
          <w:spacing w:val="-1"/>
          <w:sz w:val="24"/>
        </w:rPr>
        <w:t xml:space="preserve"> </w:t>
      </w:r>
      <w:r>
        <w:rPr>
          <w:spacing w:val="-2"/>
          <w:sz w:val="24"/>
        </w:rPr>
        <w:t>жанров;</w:t>
      </w:r>
    </w:p>
    <w:p w:rsidR="00F24135" w:rsidRDefault="005E5ACB">
      <w:pPr>
        <w:pStyle w:val="a5"/>
        <w:numPr>
          <w:ilvl w:val="0"/>
          <w:numId w:val="147"/>
        </w:numPr>
        <w:tabs>
          <w:tab w:val="left" w:pos="1987"/>
        </w:tabs>
        <w:spacing w:line="293" w:lineRule="exact"/>
        <w:ind w:left="1987" w:hanging="710"/>
        <w:jc w:val="left"/>
        <w:rPr>
          <w:sz w:val="24"/>
        </w:rPr>
      </w:pPr>
      <w:r>
        <w:rPr>
          <w:spacing w:val="-2"/>
          <w:sz w:val="24"/>
        </w:rPr>
        <w:t>туристическо-краеведческое;</w:t>
      </w:r>
    </w:p>
    <w:p w:rsidR="00F24135" w:rsidRDefault="005E5ACB">
      <w:pPr>
        <w:pStyle w:val="a5"/>
        <w:numPr>
          <w:ilvl w:val="0"/>
          <w:numId w:val="147"/>
        </w:numPr>
        <w:tabs>
          <w:tab w:val="left" w:pos="1987"/>
        </w:tabs>
        <w:spacing w:line="292" w:lineRule="exact"/>
        <w:ind w:left="1987" w:hanging="710"/>
        <w:jc w:val="left"/>
        <w:rPr>
          <w:sz w:val="24"/>
        </w:rPr>
      </w:pPr>
      <w:r>
        <w:rPr>
          <w:sz w:val="24"/>
        </w:rPr>
        <w:t>оздоровительное и</w:t>
      </w:r>
      <w:r>
        <w:rPr>
          <w:spacing w:val="1"/>
          <w:sz w:val="24"/>
        </w:rPr>
        <w:t xml:space="preserve"> </w:t>
      </w:r>
      <w:r>
        <w:rPr>
          <w:spacing w:val="-2"/>
          <w:sz w:val="24"/>
        </w:rPr>
        <w:t>спортивное.</w:t>
      </w:r>
    </w:p>
    <w:p w:rsidR="00F24135" w:rsidRDefault="005E5ACB">
      <w:pPr>
        <w:pStyle w:val="a3"/>
        <w:ind w:left="568" w:right="898"/>
        <w:jc w:val="left"/>
      </w:pPr>
      <w:r>
        <w:t>Курсы</w:t>
      </w:r>
      <w:r>
        <w:rPr>
          <w:spacing w:val="-5"/>
        </w:rPr>
        <w:t xml:space="preserve"> </w:t>
      </w:r>
      <w:r>
        <w:t>внеурочной</w:t>
      </w:r>
      <w:r>
        <w:rPr>
          <w:spacing w:val="-6"/>
        </w:rPr>
        <w:t xml:space="preserve"> </w:t>
      </w:r>
      <w:r>
        <w:t>деятельности</w:t>
      </w:r>
      <w:r>
        <w:rPr>
          <w:spacing w:val="-2"/>
        </w:rPr>
        <w:t xml:space="preserve"> </w:t>
      </w:r>
      <w:r>
        <w:t>организуются</w:t>
      </w:r>
      <w:r>
        <w:rPr>
          <w:spacing w:val="-1"/>
        </w:rPr>
        <w:t xml:space="preserve"> </w:t>
      </w:r>
      <w:r>
        <w:t>как</w:t>
      </w:r>
      <w:r>
        <w:rPr>
          <w:spacing w:val="-4"/>
        </w:rPr>
        <w:t xml:space="preserve"> </w:t>
      </w:r>
      <w:r>
        <w:t>для</w:t>
      </w:r>
      <w:r>
        <w:rPr>
          <w:spacing w:val="-5"/>
        </w:rPr>
        <w:t xml:space="preserve"> </w:t>
      </w:r>
      <w:r>
        <w:t>классных</w:t>
      </w:r>
      <w:r>
        <w:rPr>
          <w:spacing w:val="-3"/>
        </w:rPr>
        <w:t xml:space="preserve"> </w:t>
      </w:r>
      <w:r>
        <w:t>коллективов,</w:t>
      </w:r>
      <w:r>
        <w:rPr>
          <w:spacing w:val="-4"/>
        </w:rPr>
        <w:t xml:space="preserve"> </w:t>
      </w:r>
      <w:r>
        <w:t>так</w:t>
      </w:r>
      <w:r>
        <w:rPr>
          <w:spacing w:val="-4"/>
        </w:rPr>
        <w:t xml:space="preserve"> </w:t>
      </w:r>
      <w:r>
        <w:t>и</w:t>
      </w:r>
      <w:r>
        <w:rPr>
          <w:spacing w:val="-3"/>
        </w:rPr>
        <w:t xml:space="preserve"> </w:t>
      </w:r>
      <w:r>
        <w:t>для обучающихся, объединенных в группы на уровне получения образования.</w:t>
      </w:r>
    </w:p>
    <w:p w:rsidR="00F24135" w:rsidRDefault="005E5ACB">
      <w:pPr>
        <w:pStyle w:val="a3"/>
        <w:tabs>
          <w:tab w:val="left" w:pos="1920"/>
          <w:tab w:val="left" w:pos="3430"/>
          <w:tab w:val="left" w:pos="4344"/>
          <w:tab w:val="left" w:pos="5772"/>
          <w:tab w:val="left" w:pos="7362"/>
          <w:tab w:val="left" w:pos="9011"/>
        </w:tabs>
        <w:ind w:left="568" w:right="987"/>
        <w:jc w:val="left"/>
      </w:pPr>
      <w:r>
        <w:rPr>
          <w:spacing w:val="-4"/>
        </w:rPr>
        <w:t>При</w:t>
      </w:r>
      <w:r>
        <w:tab/>
      </w:r>
      <w:r>
        <w:rPr>
          <w:spacing w:val="-2"/>
        </w:rPr>
        <w:t>организации</w:t>
      </w:r>
      <w:r>
        <w:tab/>
      </w:r>
      <w:r>
        <w:rPr>
          <w:spacing w:val="-2"/>
        </w:rPr>
        <w:t>курсов</w:t>
      </w:r>
      <w:r>
        <w:tab/>
      </w:r>
      <w:r>
        <w:rPr>
          <w:spacing w:val="-2"/>
        </w:rPr>
        <w:t>внеурочной</w:t>
      </w:r>
      <w:r>
        <w:tab/>
      </w:r>
      <w:r>
        <w:rPr>
          <w:spacing w:val="-2"/>
        </w:rPr>
        <w:t>деятельности</w:t>
      </w:r>
      <w:r>
        <w:tab/>
      </w:r>
      <w:r>
        <w:rPr>
          <w:spacing w:val="-2"/>
        </w:rPr>
        <w:t>используются</w:t>
      </w:r>
      <w:r>
        <w:tab/>
      </w:r>
      <w:r>
        <w:rPr>
          <w:spacing w:val="-2"/>
        </w:rPr>
        <w:t xml:space="preserve">федеральные </w:t>
      </w:r>
      <w:r>
        <w:t xml:space="preserve">программы внеурочной деятельности </w:t>
      </w:r>
      <w:hyperlink r:id="rId27">
        <w:r>
          <w:rPr>
            <w:color w:val="0000FF"/>
            <w:u w:val="single" w:color="0000FF"/>
          </w:rPr>
          <w:t>https://edsoo.ru/rabochie-programmy/</w:t>
        </w:r>
      </w:hyperlink>
    </w:p>
    <w:p w:rsidR="00F24135" w:rsidRDefault="00F24135">
      <w:pPr>
        <w:pStyle w:val="a3"/>
        <w:jc w:val="left"/>
        <w:sectPr w:rsidR="00F24135">
          <w:pgSz w:w="11910" w:h="16850"/>
          <w:pgMar w:top="620" w:right="283" w:bottom="1240" w:left="283" w:header="0" w:footer="1054" w:gutter="0"/>
          <w:cols w:space="720"/>
        </w:sectPr>
      </w:pPr>
    </w:p>
    <w:p w:rsidR="00F24135" w:rsidRDefault="005E5ACB">
      <w:pPr>
        <w:spacing w:before="80"/>
        <w:ind w:left="-1" w:right="417"/>
        <w:jc w:val="center"/>
        <w:rPr>
          <w:rFonts w:ascii="Calibri"/>
        </w:rPr>
      </w:pPr>
      <w:r>
        <w:rPr>
          <w:rFonts w:ascii="Calibri"/>
          <w:spacing w:val="-5"/>
        </w:rPr>
        <w:lastRenderedPageBreak/>
        <w:t>500</w:t>
      </w:r>
    </w:p>
    <w:p w:rsidR="00F24135" w:rsidRDefault="00F24135">
      <w:pPr>
        <w:pStyle w:val="a3"/>
        <w:ind w:left="0" w:firstLine="0"/>
        <w:jc w:val="left"/>
        <w:rPr>
          <w:rFonts w:ascii="Calibri"/>
          <w:sz w:val="22"/>
        </w:rPr>
      </w:pPr>
    </w:p>
    <w:p w:rsidR="00F24135" w:rsidRDefault="00F24135">
      <w:pPr>
        <w:pStyle w:val="a3"/>
        <w:spacing w:before="8"/>
        <w:ind w:left="0" w:firstLine="0"/>
        <w:jc w:val="left"/>
        <w:rPr>
          <w:rFonts w:ascii="Calibri"/>
          <w:sz w:val="22"/>
        </w:rPr>
      </w:pPr>
    </w:p>
    <w:p w:rsidR="00F24135" w:rsidRDefault="005E5ACB">
      <w:pPr>
        <w:pStyle w:val="2"/>
        <w:spacing w:line="240" w:lineRule="auto"/>
        <w:ind w:left="2748" w:right="898" w:hanging="370"/>
        <w:jc w:val="left"/>
      </w:pPr>
      <w:r>
        <w:t>План</w:t>
      </w:r>
      <w:r>
        <w:rPr>
          <w:spacing w:val="-6"/>
        </w:rPr>
        <w:t xml:space="preserve"> </w:t>
      </w:r>
      <w:r>
        <w:t>внеурочной</w:t>
      </w:r>
      <w:r>
        <w:rPr>
          <w:spacing w:val="-9"/>
        </w:rPr>
        <w:t xml:space="preserve"> </w:t>
      </w:r>
      <w:r>
        <w:t>деятельности</w:t>
      </w:r>
      <w:r>
        <w:rPr>
          <w:spacing w:val="-4"/>
        </w:rPr>
        <w:t xml:space="preserve"> </w:t>
      </w:r>
      <w:r>
        <w:t>основного</w:t>
      </w:r>
      <w:r>
        <w:rPr>
          <w:spacing w:val="-8"/>
        </w:rPr>
        <w:t xml:space="preserve"> </w:t>
      </w:r>
      <w:r>
        <w:t>общего</w:t>
      </w:r>
      <w:r>
        <w:rPr>
          <w:spacing w:val="-12"/>
        </w:rPr>
        <w:t xml:space="preserve"> </w:t>
      </w:r>
      <w:r>
        <w:t>образования (пятидневная учебная неделя) на 2025-2026 учебный год</w:t>
      </w:r>
    </w:p>
    <w:p w:rsidR="00F24135" w:rsidRDefault="005E5ACB">
      <w:pPr>
        <w:pStyle w:val="a3"/>
        <w:spacing w:before="271" w:after="8"/>
        <w:ind w:left="568" w:right="991"/>
      </w:pPr>
      <w:r>
        <w:t xml:space="preserve">Формы проведения внеурочной деятельности – урочная, в рамках программы </w:t>
      </w:r>
      <w:r>
        <w:rPr>
          <w:spacing w:val="-2"/>
        </w:rPr>
        <w:t>воспитания.</w:t>
      </w:r>
    </w:p>
    <w:tbl>
      <w:tblPr>
        <w:tblStyle w:val="TableNormal"/>
        <w:tblW w:w="0" w:type="auto"/>
        <w:tblInd w:w="7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6"/>
        <w:gridCol w:w="3329"/>
        <w:gridCol w:w="2347"/>
        <w:gridCol w:w="513"/>
        <w:gridCol w:w="511"/>
        <w:gridCol w:w="513"/>
        <w:gridCol w:w="513"/>
        <w:gridCol w:w="513"/>
        <w:gridCol w:w="513"/>
        <w:gridCol w:w="888"/>
      </w:tblGrid>
      <w:tr w:rsidR="00F24135">
        <w:trPr>
          <w:trHeight w:val="551"/>
        </w:trPr>
        <w:tc>
          <w:tcPr>
            <w:tcW w:w="696" w:type="dxa"/>
            <w:vMerge w:val="restart"/>
          </w:tcPr>
          <w:p w:rsidR="00F24135" w:rsidRDefault="00F24135">
            <w:pPr>
              <w:pStyle w:val="TableParagraph"/>
              <w:spacing w:before="1"/>
              <w:rPr>
                <w:sz w:val="24"/>
              </w:rPr>
            </w:pPr>
          </w:p>
          <w:p w:rsidR="00F24135" w:rsidRDefault="005E5ACB">
            <w:pPr>
              <w:pStyle w:val="TableParagraph"/>
              <w:ind w:left="242"/>
              <w:rPr>
                <w:b/>
                <w:sz w:val="24"/>
              </w:rPr>
            </w:pPr>
            <w:r>
              <w:rPr>
                <w:b/>
                <w:spacing w:val="-10"/>
                <w:sz w:val="24"/>
              </w:rPr>
              <w:t>№</w:t>
            </w:r>
          </w:p>
        </w:tc>
        <w:tc>
          <w:tcPr>
            <w:tcW w:w="3329" w:type="dxa"/>
            <w:vMerge w:val="restart"/>
          </w:tcPr>
          <w:p w:rsidR="00F24135" w:rsidRDefault="005E5ACB">
            <w:pPr>
              <w:pStyle w:val="TableParagraph"/>
              <w:spacing w:before="140"/>
              <w:ind w:left="931" w:hanging="672"/>
              <w:rPr>
                <w:b/>
                <w:sz w:val="24"/>
              </w:rPr>
            </w:pPr>
            <w:r>
              <w:rPr>
                <w:b/>
                <w:sz w:val="24"/>
              </w:rPr>
              <w:t>Направления</w:t>
            </w:r>
            <w:r>
              <w:rPr>
                <w:b/>
                <w:spacing w:val="-15"/>
                <w:sz w:val="24"/>
              </w:rPr>
              <w:t xml:space="preserve"> </w:t>
            </w:r>
            <w:r>
              <w:rPr>
                <w:b/>
                <w:sz w:val="24"/>
              </w:rPr>
              <w:t xml:space="preserve">внеурочной </w:t>
            </w:r>
            <w:r>
              <w:rPr>
                <w:b/>
                <w:spacing w:val="-2"/>
                <w:sz w:val="24"/>
              </w:rPr>
              <w:t>деятельности</w:t>
            </w:r>
          </w:p>
        </w:tc>
        <w:tc>
          <w:tcPr>
            <w:tcW w:w="2347" w:type="dxa"/>
            <w:vMerge w:val="restart"/>
          </w:tcPr>
          <w:p w:rsidR="00F24135" w:rsidRDefault="005E5ACB">
            <w:pPr>
              <w:pStyle w:val="TableParagraph"/>
              <w:spacing w:line="270" w:lineRule="atLeast"/>
              <w:ind w:left="509" w:right="500" w:firstLine="11"/>
              <w:jc w:val="center"/>
              <w:rPr>
                <w:b/>
                <w:sz w:val="24"/>
              </w:rPr>
            </w:pPr>
            <w:r>
              <w:rPr>
                <w:b/>
                <w:spacing w:val="-2"/>
                <w:sz w:val="24"/>
              </w:rPr>
              <w:t>Форма проведения, название</w:t>
            </w:r>
          </w:p>
        </w:tc>
        <w:tc>
          <w:tcPr>
            <w:tcW w:w="2563" w:type="dxa"/>
            <w:gridSpan w:val="5"/>
          </w:tcPr>
          <w:p w:rsidR="00F24135" w:rsidRDefault="005E5ACB">
            <w:pPr>
              <w:pStyle w:val="TableParagraph"/>
              <w:spacing w:line="276" w:lineRule="exact"/>
              <w:ind w:left="457" w:right="127" w:hanging="305"/>
              <w:rPr>
                <w:b/>
                <w:sz w:val="24"/>
              </w:rPr>
            </w:pPr>
            <w:r>
              <w:rPr>
                <w:b/>
                <w:sz w:val="24"/>
              </w:rPr>
              <w:t>Количество</w:t>
            </w:r>
            <w:r>
              <w:rPr>
                <w:b/>
                <w:spacing w:val="-15"/>
                <w:sz w:val="24"/>
              </w:rPr>
              <w:t xml:space="preserve"> </w:t>
            </w:r>
            <w:r>
              <w:rPr>
                <w:b/>
                <w:sz w:val="24"/>
              </w:rPr>
              <w:t>учебных часов в неделю</w:t>
            </w:r>
          </w:p>
        </w:tc>
        <w:tc>
          <w:tcPr>
            <w:tcW w:w="1401" w:type="dxa"/>
            <w:gridSpan w:val="2"/>
            <w:vMerge w:val="restart"/>
          </w:tcPr>
          <w:p w:rsidR="00F24135" w:rsidRDefault="00F24135">
            <w:pPr>
              <w:pStyle w:val="TableParagraph"/>
              <w:spacing w:before="1"/>
              <w:rPr>
                <w:sz w:val="24"/>
              </w:rPr>
            </w:pPr>
          </w:p>
          <w:p w:rsidR="00F24135" w:rsidRDefault="005E5ACB">
            <w:pPr>
              <w:pStyle w:val="TableParagraph"/>
              <w:ind w:left="407"/>
              <w:rPr>
                <w:b/>
                <w:sz w:val="24"/>
              </w:rPr>
            </w:pPr>
            <w:r>
              <w:rPr>
                <w:b/>
                <w:spacing w:val="-2"/>
                <w:sz w:val="24"/>
              </w:rPr>
              <w:t>Всего</w:t>
            </w:r>
          </w:p>
        </w:tc>
      </w:tr>
      <w:tr w:rsidR="00F24135">
        <w:trPr>
          <w:trHeight w:val="275"/>
        </w:trPr>
        <w:tc>
          <w:tcPr>
            <w:tcW w:w="696" w:type="dxa"/>
            <w:vMerge/>
            <w:tcBorders>
              <w:top w:val="nil"/>
            </w:tcBorders>
          </w:tcPr>
          <w:p w:rsidR="00F24135" w:rsidRDefault="00F24135">
            <w:pPr>
              <w:rPr>
                <w:sz w:val="2"/>
                <w:szCs w:val="2"/>
              </w:rPr>
            </w:pPr>
          </w:p>
        </w:tc>
        <w:tc>
          <w:tcPr>
            <w:tcW w:w="3329" w:type="dxa"/>
            <w:vMerge/>
            <w:tcBorders>
              <w:top w:val="nil"/>
            </w:tcBorders>
          </w:tcPr>
          <w:p w:rsidR="00F24135" w:rsidRDefault="00F24135">
            <w:pPr>
              <w:rPr>
                <w:sz w:val="2"/>
                <w:szCs w:val="2"/>
              </w:rPr>
            </w:pPr>
          </w:p>
        </w:tc>
        <w:tc>
          <w:tcPr>
            <w:tcW w:w="2347" w:type="dxa"/>
            <w:vMerge/>
            <w:tcBorders>
              <w:top w:val="nil"/>
            </w:tcBorders>
          </w:tcPr>
          <w:p w:rsidR="00F24135" w:rsidRDefault="00F24135">
            <w:pPr>
              <w:rPr>
                <w:sz w:val="2"/>
                <w:szCs w:val="2"/>
              </w:rPr>
            </w:pPr>
          </w:p>
        </w:tc>
        <w:tc>
          <w:tcPr>
            <w:tcW w:w="513" w:type="dxa"/>
          </w:tcPr>
          <w:p w:rsidR="00F24135" w:rsidRDefault="005E5ACB">
            <w:pPr>
              <w:pStyle w:val="TableParagraph"/>
              <w:spacing w:line="255" w:lineRule="exact"/>
              <w:ind w:left="28" w:right="11"/>
              <w:jc w:val="center"/>
              <w:rPr>
                <w:b/>
                <w:sz w:val="24"/>
              </w:rPr>
            </w:pPr>
            <w:r>
              <w:rPr>
                <w:b/>
                <w:spacing w:val="-10"/>
                <w:sz w:val="24"/>
              </w:rPr>
              <w:t>5</w:t>
            </w:r>
          </w:p>
        </w:tc>
        <w:tc>
          <w:tcPr>
            <w:tcW w:w="511" w:type="dxa"/>
          </w:tcPr>
          <w:p w:rsidR="00F24135" w:rsidRDefault="005E5ACB">
            <w:pPr>
              <w:pStyle w:val="TableParagraph"/>
              <w:spacing w:line="255" w:lineRule="exact"/>
              <w:ind w:left="20"/>
              <w:jc w:val="center"/>
              <w:rPr>
                <w:b/>
                <w:sz w:val="24"/>
              </w:rPr>
            </w:pPr>
            <w:r>
              <w:rPr>
                <w:b/>
                <w:spacing w:val="-10"/>
                <w:sz w:val="24"/>
              </w:rPr>
              <w:t>6</w:t>
            </w:r>
          </w:p>
        </w:tc>
        <w:tc>
          <w:tcPr>
            <w:tcW w:w="513" w:type="dxa"/>
          </w:tcPr>
          <w:p w:rsidR="00F24135" w:rsidRDefault="005E5ACB">
            <w:pPr>
              <w:pStyle w:val="TableParagraph"/>
              <w:spacing w:line="255" w:lineRule="exact"/>
              <w:ind w:left="28" w:right="3"/>
              <w:jc w:val="center"/>
              <w:rPr>
                <w:b/>
                <w:sz w:val="24"/>
              </w:rPr>
            </w:pPr>
            <w:r>
              <w:rPr>
                <w:b/>
                <w:spacing w:val="-10"/>
                <w:sz w:val="24"/>
              </w:rPr>
              <w:t>7</w:t>
            </w:r>
          </w:p>
        </w:tc>
        <w:tc>
          <w:tcPr>
            <w:tcW w:w="513" w:type="dxa"/>
          </w:tcPr>
          <w:p w:rsidR="00F24135" w:rsidRDefault="005E5ACB">
            <w:pPr>
              <w:pStyle w:val="TableParagraph"/>
              <w:spacing w:line="255" w:lineRule="exact"/>
              <w:ind w:left="28" w:right="2"/>
              <w:jc w:val="center"/>
              <w:rPr>
                <w:b/>
                <w:sz w:val="24"/>
              </w:rPr>
            </w:pPr>
            <w:r>
              <w:rPr>
                <w:b/>
                <w:spacing w:val="-10"/>
                <w:sz w:val="24"/>
              </w:rPr>
              <w:t>8</w:t>
            </w:r>
          </w:p>
        </w:tc>
        <w:tc>
          <w:tcPr>
            <w:tcW w:w="513" w:type="dxa"/>
          </w:tcPr>
          <w:p w:rsidR="00F24135" w:rsidRDefault="005E5ACB">
            <w:pPr>
              <w:pStyle w:val="TableParagraph"/>
              <w:spacing w:line="255" w:lineRule="exact"/>
              <w:ind w:left="28" w:right="5"/>
              <w:jc w:val="center"/>
              <w:rPr>
                <w:b/>
                <w:sz w:val="24"/>
              </w:rPr>
            </w:pPr>
            <w:r>
              <w:rPr>
                <w:b/>
                <w:spacing w:val="-10"/>
                <w:sz w:val="24"/>
              </w:rPr>
              <w:t>9</w:t>
            </w:r>
          </w:p>
        </w:tc>
        <w:tc>
          <w:tcPr>
            <w:tcW w:w="1401" w:type="dxa"/>
            <w:gridSpan w:val="2"/>
            <w:vMerge/>
            <w:tcBorders>
              <w:top w:val="nil"/>
            </w:tcBorders>
          </w:tcPr>
          <w:p w:rsidR="00F24135" w:rsidRDefault="00F24135">
            <w:pPr>
              <w:rPr>
                <w:sz w:val="2"/>
                <w:szCs w:val="2"/>
              </w:rPr>
            </w:pPr>
          </w:p>
        </w:tc>
      </w:tr>
      <w:tr w:rsidR="00F24135">
        <w:trPr>
          <w:trHeight w:val="277"/>
        </w:trPr>
        <w:tc>
          <w:tcPr>
            <w:tcW w:w="10336" w:type="dxa"/>
            <w:gridSpan w:val="10"/>
          </w:tcPr>
          <w:p w:rsidR="00F24135" w:rsidRDefault="005E5ACB">
            <w:pPr>
              <w:pStyle w:val="TableParagraph"/>
              <w:spacing w:line="258" w:lineRule="exact"/>
              <w:ind w:left="45"/>
              <w:jc w:val="center"/>
              <w:rPr>
                <w:b/>
                <w:sz w:val="24"/>
              </w:rPr>
            </w:pPr>
            <w:r>
              <w:rPr>
                <w:b/>
                <w:sz w:val="24"/>
              </w:rPr>
              <w:t>Обязательная</w:t>
            </w:r>
            <w:r>
              <w:rPr>
                <w:b/>
                <w:spacing w:val="1"/>
                <w:sz w:val="24"/>
              </w:rPr>
              <w:t xml:space="preserve"> </w:t>
            </w:r>
            <w:r>
              <w:rPr>
                <w:b/>
                <w:spacing w:val="-2"/>
                <w:sz w:val="24"/>
              </w:rPr>
              <w:t>часть</w:t>
            </w:r>
          </w:p>
        </w:tc>
      </w:tr>
      <w:tr w:rsidR="00F24135">
        <w:trPr>
          <w:trHeight w:val="1656"/>
        </w:trPr>
        <w:tc>
          <w:tcPr>
            <w:tcW w:w="696" w:type="dxa"/>
          </w:tcPr>
          <w:p w:rsidR="00F24135" w:rsidRDefault="00F24135">
            <w:pPr>
              <w:pStyle w:val="TableParagraph"/>
              <w:rPr>
                <w:sz w:val="24"/>
              </w:rPr>
            </w:pPr>
          </w:p>
          <w:p w:rsidR="00F24135" w:rsidRDefault="00F24135">
            <w:pPr>
              <w:pStyle w:val="TableParagraph"/>
              <w:spacing w:before="128"/>
              <w:rPr>
                <w:sz w:val="24"/>
              </w:rPr>
            </w:pPr>
          </w:p>
          <w:p w:rsidR="00F24135" w:rsidRDefault="005E5ACB">
            <w:pPr>
              <w:pStyle w:val="TableParagraph"/>
              <w:ind w:left="137"/>
              <w:rPr>
                <w:sz w:val="24"/>
              </w:rPr>
            </w:pPr>
            <w:r>
              <w:rPr>
                <w:spacing w:val="-10"/>
                <w:sz w:val="24"/>
              </w:rPr>
              <w:t>1</w:t>
            </w:r>
          </w:p>
        </w:tc>
        <w:tc>
          <w:tcPr>
            <w:tcW w:w="3329" w:type="dxa"/>
          </w:tcPr>
          <w:p w:rsidR="00F24135" w:rsidRDefault="005E5ACB">
            <w:pPr>
              <w:pStyle w:val="TableParagraph"/>
              <w:ind w:left="108" w:right="535" w:firstLine="9"/>
              <w:rPr>
                <w:sz w:val="24"/>
              </w:rPr>
            </w:pPr>
            <w:r>
              <w:rPr>
                <w:sz w:val="24"/>
              </w:rPr>
              <w:t>Информационно-просветительские</w:t>
            </w:r>
            <w:r>
              <w:rPr>
                <w:spacing w:val="-15"/>
                <w:sz w:val="24"/>
              </w:rPr>
              <w:t xml:space="preserve"> </w:t>
            </w:r>
            <w:r>
              <w:rPr>
                <w:sz w:val="24"/>
              </w:rPr>
              <w:t xml:space="preserve">занятия </w:t>
            </w:r>
            <w:r>
              <w:rPr>
                <w:spacing w:val="-2"/>
                <w:sz w:val="24"/>
              </w:rPr>
              <w:t xml:space="preserve">патриотической, </w:t>
            </w:r>
            <w:r>
              <w:rPr>
                <w:sz w:val="24"/>
              </w:rPr>
              <w:t xml:space="preserve">нравственной и </w:t>
            </w:r>
            <w:r>
              <w:rPr>
                <w:spacing w:val="-2"/>
                <w:sz w:val="24"/>
              </w:rPr>
              <w:t>экологической</w:t>
            </w:r>
          </w:p>
          <w:p w:rsidR="00F24135" w:rsidRDefault="005E5ACB">
            <w:pPr>
              <w:pStyle w:val="TableParagraph"/>
              <w:spacing w:line="264" w:lineRule="exact"/>
              <w:ind w:left="108"/>
              <w:rPr>
                <w:sz w:val="24"/>
              </w:rPr>
            </w:pPr>
            <w:r>
              <w:rPr>
                <w:spacing w:val="-2"/>
                <w:sz w:val="24"/>
              </w:rPr>
              <w:t>направленности</w:t>
            </w:r>
          </w:p>
        </w:tc>
        <w:tc>
          <w:tcPr>
            <w:tcW w:w="2347" w:type="dxa"/>
          </w:tcPr>
          <w:p w:rsidR="00F24135" w:rsidRDefault="00F24135">
            <w:pPr>
              <w:pStyle w:val="TableParagraph"/>
              <w:spacing w:before="128"/>
              <w:rPr>
                <w:sz w:val="24"/>
              </w:rPr>
            </w:pPr>
          </w:p>
          <w:p w:rsidR="00F24135" w:rsidRDefault="005E5ACB">
            <w:pPr>
              <w:pStyle w:val="TableParagraph"/>
              <w:ind w:left="106" w:right="784" w:firstLine="74"/>
              <w:rPr>
                <w:sz w:val="24"/>
              </w:rPr>
            </w:pPr>
            <w:r>
              <w:rPr>
                <w:sz w:val="24"/>
              </w:rPr>
              <w:t>«Разговоры</w:t>
            </w:r>
            <w:r>
              <w:rPr>
                <w:spacing w:val="-15"/>
                <w:sz w:val="24"/>
              </w:rPr>
              <w:t xml:space="preserve"> </w:t>
            </w:r>
            <w:r>
              <w:rPr>
                <w:sz w:val="24"/>
              </w:rPr>
              <w:t xml:space="preserve">о </w:t>
            </w:r>
            <w:r>
              <w:rPr>
                <w:spacing w:val="-2"/>
                <w:sz w:val="24"/>
              </w:rPr>
              <w:t>важном»</w:t>
            </w:r>
          </w:p>
        </w:tc>
        <w:tc>
          <w:tcPr>
            <w:tcW w:w="513" w:type="dxa"/>
          </w:tcPr>
          <w:p w:rsidR="00F24135" w:rsidRDefault="00F24135">
            <w:pPr>
              <w:pStyle w:val="TableParagraph"/>
              <w:rPr>
                <w:sz w:val="24"/>
              </w:rPr>
            </w:pPr>
          </w:p>
          <w:p w:rsidR="00F24135" w:rsidRDefault="00F24135">
            <w:pPr>
              <w:pStyle w:val="TableParagraph"/>
              <w:spacing w:before="128"/>
              <w:rPr>
                <w:sz w:val="24"/>
              </w:rPr>
            </w:pPr>
          </w:p>
          <w:p w:rsidR="00F24135" w:rsidRDefault="005E5ACB">
            <w:pPr>
              <w:pStyle w:val="TableParagraph"/>
              <w:ind w:left="116"/>
              <w:rPr>
                <w:sz w:val="24"/>
              </w:rPr>
            </w:pPr>
            <w:r>
              <w:rPr>
                <w:spacing w:val="-10"/>
                <w:sz w:val="24"/>
              </w:rPr>
              <w:t>1</w:t>
            </w:r>
          </w:p>
        </w:tc>
        <w:tc>
          <w:tcPr>
            <w:tcW w:w="511" w:type="dxa"/>
          </w:tcPr>
          <w:p w:rsidR="00F24135" w:rsidRDefault="00F24135">
            <w:pPr>
              <w:pStyle w:val="TableParagraph"/>
              <w:rPr>
                <w:sz w:val="24"/>
              </w:rPr>
            </w:pPr>
          </w:p>
          <w:p w:rsidR="00F24135" w:rsidRDefault="00F24135">
            <w:pPr>
              <w:pStyle w:val="TableParagraph"/>
              <w:spacing w:before="128"/>
              <w:rPr>
                <w:sz w:val="24"/>
              </w:rPr>
            </w:pPr>
          </w:p>
          <w:p w:rsidR="00F24135" w:rsidRDefault="005E5ACB">
            <w:pPr>
              <w:pStyle w:val="TableParagraph"/>
              <w:ind w:left="117"/>
              <w:rPr>
                <w:sz w:val="24"/>
              </w:rPr>
            </w:pPr>
            <w:r>
              <w:rPr>
                <w:spacing w:val="-10"/>
                <w:sz w:val="24"/>
              </w:rPr>
              <w:t>1</w:t>
            </w:r>
          </w:p>
        </w:tc>
        <w:tc>
          <w:tcPr>
            <w:tcW w:w="513" w:type="dxa"/>
          </w:tcPr>
          <w:p w:rsidR="00F24135" w:rsidRDefault="00F24135">
            <w:pPr>
              <w:pStyle w:val="TableParagraph"/>
              <w:rPr>
                <w:sz w:val="24"/>
              </w:rPr>
            </w:pPr>
          </w:p>
          <w:p w:rsidR="00F24135" w:rsidRDefault="00F24135">
            <w:pPr>
              <w:pStyle w:val="TableParagraph"/>
              <w:spacing w:before="128"/>
              <w:rPr>
                <w:sz w:val="24"/>
              </w:rPr>
            </w:pPr>
          </w:p>
          <w:p w:rsidR="00F24135" w:rsidRDefault="005E5ACB">
            <w:pPr>
              <w:pStyle w:val="TableParagraph"/>
              <w:ind w:left="120"/>
              <w:rPr>
                <w:sz w:val="24"/>
              </w:rPr>
            </w:pPr>
            <w:r>
              <w:rPr>
                <w:spacing w:val="-10"/>
                <w:sz w:val="24"/>
              </w:rPr>
              <w:t>1</w:t>
            </w:r>
          </w:p>
        </w:tc>
        <w:tc>
          <w:tcPr>
            <w:tcW w:w="513" w:type="dxa"/>
          </w:tcPr>
          <w:p w:rsidR="00F24135" w:rsidRDefault="00F24135">
            <w:pPr>
              <w:pStyle w:val="TableParagraph"/>
              <w:rPr>
                <w:sz w:val="24"/>
              </w:rPr>
            </w:pPr>
          </w:p>
          <w:p w:rsidR="00F24135" w:rsidRDefault="00F24135">
            <w:pPr>
              <w:pStyle w:val="TableParagraph"/>
              <w:spacing w:before="128"/>
              <w:rPr>
                <w:sz w:val="24"/>
              </w:rPr>
            </w:pPr>
          </w:p>
          <w:p w:rsidR="00F24135" w:rsidRDefault="005E5ACB">
            <w:pPr>
              <w:pStyle w:val="TableParagraph"/>
              <w:ind w:left="120"/>
              <w:rPr>
                <w:sz w:val="24"/>
              </w:rPr>
            </w:pPr>
            <w:r>
              <w:rPr>
                <w:spacing w:val="-10"/>
                <w:sz w:val="24"/>
              </w:rPr>
              <w:t>1</w:t>
            </w:r>
          </w:p>
        </w:tc>
        <w:tc>
          <w:tcPr>
            <w:tcW w:w="513" w:type="dxa"/>
          </w:tcPr>
          <w:p w:rsidR="00F24135" w:rsidRDefault="00F24135">
            <w:pPr>
              <w:pStyle w:val="TableParagraph"/>
              <w:rPr>
                <w:sz w:val="24"/>
              </w:rPr>
            </w:pPr>
          </w:p>
          <w:p w:rsidR="00F24135" w:rsidRDefault="00F24135">
            <w:pPr>
              <w:pStyle w:val="TableParagraph"/>
              <w:spacing w:before="128"/>
              <w:rPr>
                <w:sz w:val="24"/>
              </w:rPr>
            </w:pPr>
          </w:p>
          <w:p w:rsidR="00F24135" w:rsidRDefault="005E5ACB">
            <w:pPr>
              <w:pStyle w:val="TableParagraph"/>
              <w:ind w:left="118"/>
              <w:rPr>
                <w:sz w:val="24"/>
              </w:rPr>
            </w:pPr>
            <w:r>
              <w:rPr>
                <w:spacing w:val="-10"/>
                <w:sz w:val="24"/>
              </w:rPr>
              <w:t>1</w:t>
            </w:r>
          </w:p>
        </w:tc>
        <w:tc>
          <w:tcPr>
            <w:tcW w:w="513" w:type="dxa"/>
          </w:tcPr>
          <w:p w:rsidR="00F24135" w:rsidRDefault="00F24135">
            <w:pPr>
              <w:pStyle w:val="TableParagraph"/>
              <w:rPr>
                <w:sz w:val="24"/>
              </w:rPr>
            </w:pPr>
          </w:p>
          <w:p w:rsidR="00F24135" w:rsidRDefault="00F24135">
            <w:pPr>
              <w:pStyle w:val="TableParagraph"/>
              <w:spacing w:before="133"/>
              <w:rPr>
                <w:sz w:val="24"/>
              </w:rPr>
            </w:pPr>
          </w:p>
          <w:p w:rsidR="00F24135" w:rsidRDefault="005E5ACB">
            <w:pPr>
              <w:pStyle w:val="TableParagraph"/>
              <w:ind w:left="28"/>
              <w:jc w:val="center"/>
              <w:rPr>
                <w:b/>
                <w:sz w:val="24"/>
              </w:rPr>
            </w:pPr>
            <w:r>
              <w:rPr>
                <w:b/>
                <w:spacing w:val="-10"/>
                <w:sz w:val="24"/>
              </w:rPr>
              <w:t>5</w:t>
            </w:r>
          </w:p>
        </w:tc>
        <w:tc>
          <w:tcPr>
            <w:tcW w:w="888" w:type="dxa"/>
          </w:tcPr>
          <w:p w:rsidR="00F24135" w:rsidRDefault="00F24135">
            <w:pPr>
              <w:pStyle w:val="TableParagraph"/>
              <w:rPr>
                <w:sz w:val="24"/>
              </w:rPr>
            </w:pPr>
          </w:p>
          <w:p w:rsidR="00F24135" w:rsidRDefault="00F24135">
            <w:pPr>
              <w:pStyle w:val="TableParagraph"/>
              <w:spacing w:before="133"/>
              <w:rPr>
                <w:sz w:val="24"/>
              </w:rPr>
            </w:pPr>
          </w:p>
          <w:p w:rsidR="00F24135" w:rsidRDefault="005E5ACB">
            <w:pPr>
              <w:pStyle w:val="TableParagraph"/>
              <w:ind w:left="30"/>
              <w:jc w:val="center"/>
              <w:rPr>
                <w:b/>
                <w:sz w:val="24"/>
              </w:rPr>
            </w:pPr>
            <w:r>
              <w:rPr>
                <w:b/>
                <w:spacing w:val="-5"/>
                <w:sz w:val="24"/>
              </w:rPr>
              <w:t>170</w:t>
            </w:r>
          </w:p>
        </w:tc>
      </w:tr>
      <w:tr w:rsidR="00F24135">
        <w:trPr>
          <w:trHeight w:val="827"/>
        </w:trPr>
        <w:tc>
          <w:tcPr>
            <w:tcW w:w="696" w:type="dxa"/>
          </w:tcPr>
          <w:p w:rsidR="00F24135" w:rsidRDefault="005E5ACB">
            <w:pPr>
              <w:pStyle w:val="TableParagraph"/>
              <w:spacing w:before="267"/>
              <w:ind w:left="137"/>
              <w:rPr>
                <w:sz w:val="24"/>
              </w:rPr>
            </w:pPr>
            <w:r>
              <w:rPr>
                <w:spacing w:val="-5"/>
                <w:sz w:val="24"/>
              </w:rPr>
              <w:t>2.</w:t>
            </w:r>
          </w:p>
        </w:tc>
        <w:tc>
          <w:tcPr>
            <w:tcW w:w="3329" w:type="dxa"/>
          </w:tcPr>
          <w:p w:rsidR="00F24135" w:rsidRDefault="005E5ACB">
            <w:pPr>
              <w:pStyle w:val="TableParagraph"/>
              <w:ind w:left="108" w:firstLine="9"/>
              <w:rPr>
                <w:sz w:val="24"/>
              </w:rPr>
            </w:pPr>
            <w:r>
              <w:rPr>
                <w:spacing w:val="-2"/>
                <w:sz w:val="24"/>
              </w:rPr>
              <w:t>Формирование профессиональных</w:t>
            </w:r>
          </w:p>
          <w:p w:rsidR="00F24135" w:rsidRDefault="005E5ACB">
            <w:pPr>
              <w:pStyle w:val="TableParagraph"/>
              <w:spacing w:line="264" w:lineRule="exact"/>
              <w:ind w:left="108"/>
              <w:rPr>
                <w:sz w:val="24"/>
              </w:rPr>
            </w:pPr>
            <w:r>
              <w:rPr>
                <w:spacing w:val="-2"/>
                <w:sz w:val="24"/>
              </w:rPr>
              <w:t>компетенций</w:t>
            </w:r>
          </w:p>
        </w:tc>
        <w:tc>
          <w:tcPr>
            <w:tcW w:w="2347" w:type="dxa"/>
          </w:tcPr>
          <w:p w:rsidR="00F24135" w:rsidRDefault="005E5ACB">
            <w:pPr>
              <w:pStyle w:val="TableParagraph"/>
              <w:spacing w:before="128"/>
              <w:ind w:left="106" w:right="784" w:firstLine="9"/>
              <w:rPr>
                <w:sz w:val="24"/>
              </w:rPr>
            </w:pPr>
            <w:r>
              <w:rPr>
                <w:sz w:val="24"/>
              </w:rPr>
              <w:t>"Россия</w:t>
            </w:r>
            <w:r>
              <w:rPr>
                <w:spacing w:val="-15"/>
                <w:sz w:val="24"/>
              </w:rPr>
              <w:t xml:space="preserve"> </w:t>
            </w:r>
            <w:r>
              <w:rPr>
                <w:sz w:val="24"/>
              </w:rPr>
              <w:t>-</w:t>
            </w:r>
            <w:r>
              <w:rPr>
                <w:spacing w:val="-15"/>
                <w:sz w:val="24"/>
              </w:rPr>
              <w:t xml:space="preserve"> </w:t>
            </w:r>
            <w:r>
              <w:rPr>
                <w:sz w:val="24"/>
              </w:rPr>
              <w:t xml:space="preserve">мои </w:t>
            </w:r>
            <w:r>
              <w:rPr>
                <w:spacing w:val="-2"/>
                <w:sz w:val="24"/>
              </w:rPr>
              <w:t>горизонты"</w:t>
            </w:r>
          </w:p>
        </w:tc>
        <w:tc>
          <w:tcPr>
            <w:tcW w:w="513" w:type="dxa"/>
          </w:tcPr>
          <w:p w:rsidR="00F24135" w:rsidRDefault="005E5ACB">
            <w:pPr>
              <w:pStyle w:val="TableParagraph"/>
              <w:spacing w:before="267"/>
              <w:ind w:left="116"/>
              <w:rPr>
                <w:sz w:val="24"/>
              </w:rPr>
            </w:pPr>
            <w:r>
              <w:rPr>
                <w:spacing w:val="-10"/>
                <w:sz w:val="24"/>
              </w:rPr>
              <w:t>1</w:t>
            </w:r>
          </w:p>
        </w:tc>
        <w:tc>
          <w:tcPr>
            <w:tcW w:w="511" w:type="dxa"/>
          </w:tcPr>
          <w:p w:rsidR="00F24135" w:rsidRDefault="005E5ACB">
            <w:pPr>
              <w:pStyle w:val="TableParagraph"/>
              <w:spacing w:before="267"/>
              <w:ind w:left="117"/>
              <w:rPr>
                <w:sz w:val="24"/>
              </w:rPr>
            </w:pPr>
            <w:r>
              <w:rPr>
                <w:spacing w:val="-10"/>
                <w:sz w:val="24"/>
              </w:rPr>
              <w:t>1</w:t>
            </w:r>
          </w:p>
        </w:tc>
        <w:tc>
          <w:tcPr>
            <w:tcW w:w="513" w:type="dxa"/>
          </w:tcPr>
          <w:p w:rsidR="00F24135" w:rsidRDefault="005E5ACB">
            <w:pPr>
              <w:pStyle w:val="TableParagraph"/>
              <w:spacing w:before="267"/>
              <w:ind w:left="120"/>
              <w:rPr>
                <w:sz w:val="24"/>
              </w:rPr>
            </w:pPr>
            <w:r>
              <w:rPr>
                <w:spacing w:val="-10"/>
                <w:sz w:val="24"/>
              </w:rPr>
              <w:t>1</w:t>
            </w:r>
          </w:p>
        </w:tc>
        <w:tc>
          <w:tcPr>
            <w:tcW w:w="513" w:type="dxa"/>
          </w:tcPr>
          <w:p w:rsidR="00F24135" w:rsidRDefault="005E5ACB">
            <w:pPr>
              <w:pStyle w:val="TableParagraph"/>
              <w:spacing w:before="267"/>
              <w:ind w:left="120"/>
              <w:rPr>
                <w:sz w:val="24"/>
              </w:rPr>
            </w:pPr>
            <w:r>
              <w:rPr>
                <w:spacing w:val="-10"/>
                <w:sz w:val="24"/>
              </w:rPr>
              <w:t>1</w:t>
            </w:r>
          </w:p>
        </w:tc>
        <w:tc>
          <w:tcPr>
            <w:tcW w:w="513" w:type="dxa"/>
          </w:tcPr>
          <w:p w:rsidR="00F24135" w:rsidRDefault="005E5ACB">
            <w:pPr>
              <w:pStyle w:val="TableParagraph"/>
              <w:spacing w:before="267"/>
              <w:ind w:left="118"/>
              <w:rPr>
                <w:sz w:val="24"/>
              </w:rPr>
            </w:pPr>
            <w:r>
              <w:rPr>
                <w:spacing w:val="-10"/>
                <w:sz w:val="24"/>
              </w:rPr>
              <w:t>1</w:t>
            </w:r>
          </w:p>
        </w:tc>
        <w:tc>
          <w:tcPr>
            <w:tcW w:w="513" w:type="dxa"/>
          </w:tcPr>
          <w:p w:rsidR="00F24135" w:rsidRDefault="005E5ACB">
            <w:pPr>
              <w:pStyle w:val="TableParagraph"/>
              <w:spacing w:before="272"/>
              <w:ind w:left="28"/>
              <w:jc w:val="center"/>
              <w:rPr>
                <w:b/>
                <w:sz w:val="24"/>
              </w:rPr>
            </w:pPr>
            <w:r>
              <w:rPr>
                <w:b/>
                <w:spacing w:val="-10"/>
                <w:sz w:val="24"/>
              </w:rPr>
              <w:t>5</w:t>
            </w:r>
          </w:p>
        </w:tc>
        <w:tc>
          <w:tcPr>
            <w:tcW w:w="888" w:type="dxa"/>
          </w:tcPr>
          <w:p w:rsidR="00F24135" w:rsidRDefault="005E5ACB">
            <w:pPr>
              <w:pStyle w:val="TableParagraph"/>
              <w:spacing w:before="272"/>
              <w:ind w:left="30"/>
              <w:jc w:val="center"/>
              <w:rPr>
                <w:b/>
                <w:sz w:val="24"/>
              </w:rPr>
            </w:pPr>
            <w:r>
              <w:rPr>
                <w:b/>
                <w:spacing w:val="-5"/>
                <w:sz w:val="24"/>
              </w:rPr>
              <w:t>170</w:t>
            </w:r>
          </w:p>
        </w:tc>
      </w:tr>
    </w:tbl>
    <w:p w:rsidR="00F24135" w:rsidRDefault="00F24135">
      <w:pPr>
        <w:pStyle w:val="a3"/>
        <w:ind w:left="0" w:firstLine="0"/>
        <w:jc w:val="left"/>
        <w:rPr>
          <w:b/>
        </w:rPr>
      </w:pPr>
    </w:p>
    <w:p w:rsidR="00F24135" w:rsidRDefault="00F24135">
      <w:pPr>
        <w:pStyle w:val="a3"/>
        <w:spacing w:before="133"/>
        <w:ind w:left="0" w:firstLine="0"/>
        <w:jc w:val="left"/>
        <w:rPr>
          <w:b/>
        </w:rPr>
      </w:pPr>
    </w:p>
    <w:p w:rsidR="00F24135" w:rsidRDefault="005E5ACB">
      <w:pPr>
        <w:pStyle w:val="2"/>
        <w:numPr>
          <w:ilvl w:val="1"/>
          <w:numId w:val="146"/>
        </w:numPr>
        <w:tabs>
          <w:tab w:val="left" w:pos="1985"/>
        </w:tabs>
        <w:spacing w:line="305" w:lineRule="exact"/>
        <w:ind w:hanging="710"/>
        <w:jc w:val="left"/>
        <w:rPr>
          <w:rFonts w:ascii="Cambria" w:hAnsi="Cambria"/>
          <w:b w:val="0"/>
          <w:sz w:val="26"/>
        </w:rPr>
      </w:pPr>
      <w:bookmarkStart w:id="12" w:name="_TOC_250005"/>
      <w:r>
        <w:t>Календарный</w:t>
      </w:r>
      <w:r>
        <w:rPr>
          <w:spacing w:val="-2"/>
        </w:rPr>
        <w:t xml:space="preserve"> </w:t>
      </w:r>
      <w:r>
        <w:t>план</w:t>
      </w:r>
      <w:r>
        <w:rPr>
          <w:spacing w:val="-1"/>
        </w:rPr>
        <w:t xml:space="preserve"> </w:t>
      </w:r>
      <w:r>
        <w:t>воспитательной</w:t>
      </w:r>
      <w:r>
        <w:rPr>
          <w:spacing w:val="-1"/>
        </w:rPr>
        <w:t xml:space="preserve"> </w:t>
      </w:r>
      <w:r>
        <w:rPr>
          <w:spacing w:val="-2"/>
        </w:rPr>
        <w:t>работы</w:t>
      </w:r>
      <w:bookmarkEnd w:id="12"/>
      <w:r>
        <w:rPr>
          <w:rFonts w:ascii="Cambria" w:hAnsi="Cambria"/>
          <w:b w:val="0"/>
          <w:spacing w:val="-2"/>
          <w:sz w:val="26"/>
        </w:rPr>
        <w:t>.</w:t>
      </w:r>
    </w:p>
    <w:p w:rsidR="00F24135" w:rsidRDefault="005E5ACB">
      <w:pPr>
        <w:spacing w:line="276" w:lineRule="exact"/>
        <w:ind w:left="3627"/>
        <w:rPr>
          <w:b/>
          <w:sz w:val="24"/>
        </w:rPr>
      </w:pPr>
      <w:r>
        <w:rPr>
          <w:b/>
          <w:sz w:val="24"/>
        </w:rPr>
        <w:t>2025</w:t>
      </w:r>
      <w:r>
        <w:rPr>
          <w:b/>
          <w:spacing w:val="-2"/>
          <w:sz w:val="24"/>
        </w:rPr>
        <w:t xml:space="preserve"> </w:t>
      </w:r>
      <w:r>
        <w:rPr>
          <w:b/>
          <w:sz w:val="24"/>
        </w:rPr>
        <w:t>год</w:t>
      </w:r>
      <w:r>
        <w:rPr>
          <w:b/>
          <w:spacing w:val="-2"/>
          <w:sz w:val="24"/>
        </w:rPr>
        <w:t xml:space="preserve"> </w:t>
      </w:r>
      <w:r>
        <w:rPr>
          <w:b/>
          <w:sz w:val="24"/>
        </w:rPr>
        <w:t>-</w:t>
      </w:r>
      <w:r>
        <w:rPr>
          <w:b/>
          <w:spacing w:val="-2"/>
          <w:sz w:val="24"/>
        </w:rPr>
        <w:t xml:space="preserve"> </w:t>
      </w:r>
      <w:r>
        <w:rPr>
          <w:b/>
          <w:sz w:val="24"/>
        </w:rPr>
        <w:t>Год</w:t>
      </w:r>
      <w:r>
        <w:rPr>
          <w:b/>
          <w:spacing w:val="-2"/>
          <w:sz w:val="24"/>
        </w:rPr>
        <w:t xml:space="preserve"> </w:t>
      </w:r>
      <w:r>
        <w:rPr>
          <w:b/>
          <w:sz w:val="24"/>
        </w:rPr>
        <w:t xml:space="preserve">защитника </w:t>
      </w:r>
      <w:r>
        <w:rPr>
          <w:b/>
          <w:spacing w:val="-2"/>
          <w:sz w:val="24"/>
        </w:rPr>
        <w:t>Отечества</w:t>
      </w: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5"/>
        <w:gridCol w:w="2936"/>
      </w:tblGrid>
      <w:tr w:rsidR="00F24135">
        <w:trPr>
          <w:trHeight w:val="277"/>
        </w:trPr>
        <w:tc>
          <w:tcPr>
            <w:tcW w:w="2725" w:type="dxa"/>
            <w:vMerge w:val="restart"/>
          </w:tcPr>
          <w:p w:rsidR="00F24135" w:rsidRDefault="005E5ACB">
            <w:pPr>
              <w:pStyle w:val="TableParagraph"/>
              <w:spacing w:line="275" w:lineRule="exact"/>
              <w:ind w:left="966"/>
              <w:rPr>
                <w:b/>
                <w:sz w:val="24"/>
              </w:rPr>
            </w:pPr>
            <w:r>
              <w:rPr>
                <w:b/>
                <w:spacing w:val="-2"/>
                <w:sz w:val="24"/>
              </w:rPr>
              <w:t>Модуль</w:t>
            </w:r>
          </w:p>
        </w:tc>
        <w:tc>
          <w:tcPr>
            <w:tcW w:w="7231" w:type="dxa"/>
            <w:gridSpan w:val="2"/>
          </w:tcPr>
          <w:p w:rsidR="00F24135" w:rsidRDefault="005E5ACB">
            <w:pPr>
              <w:pStyle w:val="TableParagraph"/>
              <w:spacing w:line="258" w:lineRule="exact"/>
              <w:ind w:left="62"/>
              <w:jc w:val="center"/>
              <w:rPr>
                <w:b/>
                <w:sz w:val="24"/>
              </w:rPr>
            </w:pPr>
            <w:r>
              <w:rPr>
                <w:b/>
                <w:sz w:val="24"/>
              </w:rPr>
              <w:t>ДЕЛА,</w:t>
            </w:r>
            <w:r>
              <w:rPr>
                <w:b/>
                <w:spacing w:val="-1"/>
                <w:sz w:val="24"/>
              </w:rPr>
              <w:t xml:space="preserve"> </w:t>
            </w:r>
            <w:r>
              <w:rPr>
                <w:b/>
                <w:sz w:val="24"/>
              </w:rPr>
              <w:t xml:space="preserve">СОБЫТИЯ, </w:t>
            </w:r>
            <w:r>
              <w:rPr>
                <w:b/>
                <w:spacing w:val="-2"/>
                <w:sz w:val="24"/>
              </w:rPr>
              <w:t>МЕРОПРИЯТИЯ</w:t>
            </w:r>
          </w:p>
        </w:tc>
      </w:tr>
      <w:tr w:rsidR="00F24135">
        <w:trPr>
          <w:trHeight w:val="275"/>
        </w:trPr>
        <w:tc>
          <w:tcPr>
            <w:tcW w:w="2725" w:type="dxa"/>
            <w:vMerge/>
            <w:tcBorders>
              <w:top w:val="nil"/>
            </w:tcBorders>
          </w:tcPr>
          <w:p w:rsidR="00F24135" w:rsidRDefault="00F24135">
            <w:pPr>
              <w:rPr>
                <w:sz w:val="2"/>
                <w:szCs w:val="2"/>
              </w:rPr>
            </w:pPr>
          </w:p>
        </w:tc>
        <w:tc>
          <w:tcPr>
            <w:tcW w:w="4295" w:type="dxa"/>
          </w:tcPr>
          <w:p w:rsidR="00F24135" w:rsidRDefault="005E5ACB">
            <w:pPr>
              <w:pStyle w:val="TableParagraph"/>
              <w:spacing w:line="256" w:lineRule="exact"/>
              <w:ind w:left="824"/>
              <w:rPr>
                <w:b/>
                <w:sz w:val="24"/>
              </w:rPr>
            </w:pPr>
            <w:r>
              <w:rPr>
                <w:b/>
                <w:sz w:val="24"/>
              </w:rPr>
              <w:t>уровень</w:t>
            </w:r>
            <w:r>
              <w:rPr>
                <w:b/>
                <w:spacing w:val="-2"/>
                <w:sz w:val="24"/>
              </w:rPr>
              <w:t xml:space="preserve"> </w:t>
            </w:r>
            <w:r>
              <w:rPr>
                <w:b/>
                <w:sz w:val="24"/>
              </w:rPr>
              <w:t xml:space="preserve">ООО (5-9 </w:t>
            </w:r>
            <w:r>
              <w:rPr>
                <w:b/>
                <w:spacing w:val="-2"/>
                <w:sz w:val="24"/>
              </w:rPr>
              <w:t>класс)</w:t>
            </w:r>
          </w:p>
        </w:tc>
        <w:tc>
          <w:tcPr>
            <w:tcW w:w="2936" w:type="dxa"/>
          </w:tcPr>
          <w:p w:rsidR="00F24135" w:rsidRDefault="005E5ACB">
            <w:pPr>
              <w:pStyle w:val="TableParagraph"/>
              <w:spacing w:line="256" w:lineRule="exact"/>
              <w:ind w:left="649"/>
              <w:rPr>
                <w:b/>
                <w:sz w:val="24"/>
              </w:rPr>
            </w:pPr>
            <w:r>
              <w:rPr>
                <w:b/>
                <w:spacing w:val="-2"/>
                <w:sz w:val="24"/>
              </w:rPr>
              <w:t>Ответственные</w:t>
            </w:r>
          </w:p>
        </w:tc>
      </w:tr>
      <w:tr w:rsidR="00F24135">
        <w:trPr>
          <w:trHeight w:val="275"/>
        </w:trPr>
        <w:tc>
          <w:tcPr>
            <w:tcW w:w="9956" w:type="dxa"/>
            <w:gridSpan w:val="3"/>
          </w:tcPr>
          <w:p w:rsidR="00F24135" w:rsidRDefault="005E5ACB">
            <w:pPr>
              <w:pStyle w:val="TableParagraph"/>
              <w:spacing w:line="256" w:lineRule="exact"/>
              <w:ind w:left="67" w:right="5"/>
              <w:jc w:val="center"/>
              <w:rPr>
                <w:b/>
                <w:sz w:val="24"/>
              </w:rPr>
            </w:pPr>
            <w:r>
              <w:rPr>
                <w:b/>
                <w:spacing w:val="-2"/>
                <w:sz w:val="24"/>
              </w:rPr>
              <w:t>Сентябрь</w:t>
            </w:r>
          </w:p>
        </w:tc>
      </w:tr>
      <w:tr w:rsidR="00F24135">
        <w:trPr>
          <w:trHeight w:val="3312"/>
        </w:trPr>
        <w:tc>
          <w:tcPr>
            <w:tcW w:w="2725" w:type="dxa"/>
          </w:tcPr>
          <w:p w:rsidR="00F24135" w:rsidRDefault="005E5ACB">
            <w:pPr>
              <w:pStyle w:val="TableParagraph"/>
              <w:spacing w:line="273" w:lineRule="exact"/>
              <w:ind w:left="72"/>
              <w:jc w:val="center"/>
              <w:rPr>
                <w:b/>
                <w:sz w:val="24"/>
              </w:rPr>
            </w:pPr>
            <w:r>
              <w:rPr>
                <w:b/>
                <w:sz w:val="24"/>
              </w:rPr>
              <w:t>Школьный</w:t>
            </w:r>
            <w:r>
              <w:rPr>
                <w:b/>
                <w:spacing w:val="1"/>
                <w:sz w:val="24"/>
              </w:rPr>
              <w:t xml:space="preserve"> </w:t>
            </w:r>
            <w:r>
              <w:rPr>
                <w:b/>
                <w:spacing w:val="-4"/>
                <w:sz w:val="24"/>
              </w:rPr>
              <w:t>урок</w:t>
            </w:r>
          </w:p>
        </w:tc>
        <w:tc>
          <w:tcPr>
            <w:tcW w:w="4295" w:type="dxa"/>
          </w:tcPr>
          <w:p w:rsidR="00F24135" w:rsidRDefault="005E5ACB">
            <w:pPr>
              <w:pStyle w:val="TableParagraph"/>
              <w:numPr>
                <w:ilvl w:val="0"/>
                <w:numId w:val="145"/>
              </w:numPr>
              <w:tabs>
                <w:tab w:val="left" w:pos="815"/>
              </w:tabs>
              <w:ind w:right="1033" w:firstLine="57"/>
              <w:rPr>
                <w:sz w:val="24"/>
              </w:rPr>
            </w:pPr>
            <w:r>
              <w:rPr>
                <w:sz w:val="24"/>
              </w:rPr>
              <w:t>Урок</w:t>
            </w:r>
            <w:r>
              <w:rPr>
                <w:spacing w:val="-7"/>
                <w:sz w:val="24"/>
              </w:rPr>
              <w:t xml:space="preserve"> </w:t>
            </w:r>
            <w:r>
              <w:rPr>
                <w:sz w:val="24"/>
              </w:rPr>
              <w:t>«День</w:t>
            </w:r>
            <w:r>
              <w:rPr>
                <w:spacing w:val="40"/>
                <w:sz w:val="24"/>
              </w:rPr>
              <w:t xml:space="preserve"> </w:t>
            </w:r>
            <w:r>
              <w:rPr>
                <w:sz w:val="24"/>
              </w:rPr>
              <w:t>Знаний»</w:t>
            </w:r>
            <w:r>
              <w:rPr>
                <w:spacing w:val="40"/>
                <w:sz w:val="24"/>
              </w:rPr>
              <w:t xml:space="preserve"> </w:t>
            </w:r>
            <w:r>
              <w:rPr>
                <w:sz w:val="24"/>
              </w:rPr>
              <w:t xml:space="preserve">1 </w:t>
            </w:r>
            <w:r>
              <w:rPr>
                <w:spacing w:val="-2"/>
                <w:sz w:val="24"/>
              </w:rPr>
              <w:t>сентября</w:t>
            </w:r>
          </w:p>
          <w:p w:rsidR="00F24135" w:rsidRDefault="005E5ACB">
            <w:pPr>
              <w:pStyle w:val="TableParagraph"/>
              <w:numPr>
                <w:ilvl w:val="0"/>
                <w:numId w:val="145"/>
              </w:numPr>
              <w:tabs>
                <w:tab w:val="left" w:pos="815"/>
              </w:tabs>
              <w:ind w:right="783" w:firstLine="57"/>
              <w:rPr>
                <w:sz w:val="24"/>
              </w:rPr>
            </w:pPr>
            <w:r>
              <w:rPr>
                <w:sz w:val="24"/>
              </w:rPr>
              <w:t>Библиотечный</w:t>
            </w:r>
            <w:r>
              <w:rPr>
                <w:spacing w:val="-15"/>
                <w:sz w:val="24"/>
              </w:rPr>
              <w:t xml:space="preserve"> </w:t>
            </w:r>
            <w:r>
              <w:rPr>
                <w:sz w:val="24"/>
              </w:rPr>
              <w:t>урок</w:t>
            </w:r>
            <w:r>
              <w:rPr>
                <w:spacing w:val="-15"/>
                <w:sz w:val="24"/>
              </w:rPr>
              <w:t xml:space="preserve"> </w:t>
            </w:r>
            <w:r>
              <w:rPr>
                <w:sz w:val="24"/>
              </w:rPr>
              <w:t xml:space="preserve">«Мир </w:t>
            </w:r>
            <w:r>
              <w:rPr>
                <w:spacing w:val="-2"/>
                <w:sz w:val="24"/>
              </w:rPr>
              <w:t>информации»</w:t>
            </w:r>
          </w:p>
          <w:p w:rsidR="00F24135" w:rsidRDefault="005E5ACB">
            <w:pPr>
              <w:pStyle w:val="TableParagraph"/>
              <w:numPr>
                <w:ilvl w:val="0"/>
                <w:numId w:val="145"/>
              </w:numPr>
              <w:tabs>
                <w:tab w:val="left" w:pos="813"/>
              </w:tabs>
              <w:ind w:right="514" w:firstLine="57"/>
              <w:jc w:val="both"/>
              <w:rPr>
                <w:sz w:val="24"/>
              </w:rPr>
            </w:pPr>
            <w:r>
              <w:rPr>
                <w:sz w:val="24"/>
              </w:rPr>
              <w:t>Уроки согласно Календарю образовательных</w:t>
            </w:r>
            <w:r>
              <w:rPr>
                <w:spacing w:val="40"/>
                <w:sz w:val="24"/>
              </w:rPr>
              <w:t xml:space="preserve"> </w:t>
            </w:r>
            <w:r>
              <w:rPr>
                <w:sz w:val="24"/>
              </w:rPr>
              <w:t>событий</w:t>
            </w:r>
            <w:r>
              <w:rPr>
                <w:spacing w:val="-12"/>
                <w:sz w:val="24"/>
              </w:rPr>
              <w:t xml:space="preserve"> </w:t>
            </w:r>
            <w:r>
              <w:rPr>
                <w:sz w:val="24"/>
              </w:rPr>
              <w:t>на</w:t>
            </w:r>
            <w:r>
              <w:rPr>
                <w:spacing w:val="-10"/>
                <w:sz w:val="24"/>
              </w:rPr>
              <w:t xml:space="preserve"> </w:t>
            </w:r>
            <w:r>
              <w:rPr>
                <w:sz w:val="24"/>
              </w:rPr>
              <w:t>2025-2026 год</w:t>
            </w:r>
          </w:p>
          <w:p w:rsidR="00F24135" w:rsidRDefault="005E5ACB">
            <w:pPr>
              <w:pStyle w:val="TableParagraph"/>
              <w:numPr>
                <w:ilvl w:val="0"/>
                <w:numId w:val="145"/>
              </w:numPr>
              <w:tabs>
                <w:tab w:val="left" w:pos="815"/>
              </w:tabs>
              <w:ind w:right="349" w:firstLine="57"/>
              <w:rPr>
                <w:sz w:val="24"/>
              </w:rPr>
            </w:pPr>
            <w:r>
              <w:rPr>
                <w:sz w:val="24"/>
              </w:rPr>
              <w:t>03.09.</w:t>
            </w:r>
            <w:r>
              <w:rPr>
                <w:spacing w:val="-13"/>
                <w:sz w:val="24"/>
              </w:rPr>
              <w:t xml:space="preserve"> </w:t>
            </w:r>
            <w:r>
              <w:rPr>
                <w:sz w:val="24"/>
              </w:rPr>
              <w:t>День</w:t>
            </w:r>
            <w:r>
              <w:rPr>
                <w:spacing w:val="-13"/>
                <w:sz w:val="24"/>
              </w:rPr>
              <w:t xml:space="preserve"> </w:t>
            </w:r>
            <w:r>
              <w:rPr>
                <w:sz w:val="24"/>
              </w:rPr>
              <w:t>окончания</w:t>
            </w:r>
            <w:r>
              <w:rPr>
                <w:spacing w:val="-15"/>
                <w:sz w:val="24"/>
              </w:rPr>
              <w:t xml:space="preserve"> </w:t>
            </w:r>
            <w:r>
              <w:rPr>
                <w:sz w:val="24"/>
              </w:rPr>
              <w:t>Второй мировой войны</w:t>
            </w:r>
          </w:p>
          <w:p w:rsidR="00F24135" w:rsidRDefault="005E5ACB">
            <w:pPr>
              <w:pStyle w:val="TableParagraph"/>
              <w:numPr>
                <w:ilvl w:val="0"/>
                <w:numId w:val="145"/>
              </w:numPr>
              <w:tabs>
                <w:tab w:val="left" w:pos="815"/>
              </w:tabs>
              <w:ind w:left="815"/>
              <w:rPr>
                <w:sz w:val="24"/>
              </w:rPr>
            </w:pPr>
            <w:r>
              <w:rPr>
                <w:sz w:val="24"/>
              </w:rPr>
              <w:t>Уроки</w:t>
            </w:r>
            <w:r>
              <w:rPr>
                <w:spacing w:val="-2"/>
                <w:sz w:val="24"/>
              </w:rPr>
              <w:t xml:space="preserve"> Здоровья</w:t>
            </w:r>
          </w:p>
          <w:p w:rsidR="00F24135" w:rsidRDefault="005E5ACB">
            <w:pPr>
              <w:pStyle w:val="TableParagraph"/>
              <w:numPr>
                <w:ilvl w:val="0"/>
                <w:numId w:val="145"/>
              </w:numPr>
              <w:tabs>
                <w:tab w:val="left" w:pos="815"/>
              </w:tabs>
              <w:spacing w:line="270" w:lineRule="atLeast"/>
              <w:ind w:right="399" w:firstLine="57"/>
              <w:rPr>
                <w:sz w:val="24"/>
              </w:rPr>
            </w:pPr>
            <w:r>
              <w:rPr>
                <w:sz w:val="24"/>
              </w:rPr>
              <w:t>08.09.</w:t>
            </w:r>
            <w:r>
              <w:rPr>
                <w:spacing w:val="-14"/>
                <w:sz w:val="24"/>
              </w:rPr>
              <w:t xml:space="preserve"> </w:t>
            </w:r>
            <w:r>
              <w:rPr>
                <w:sz w:val="24"/>
              </w:rPr>
              <w:t>-</w:t>
            </w:r>
            <w:r>
              <w:rPr>
                <w:spacing w:val="-15"/>
                <w:sz w:val="24"/>
              </w:rPr>
              <w:t xml:space="preserve"> </w:t>
            </w:r>
            <w:r>
              <w:rPr>
                <w:sz w:val="24"/>
              </w:rPr>
              <w:t>Международный</w:t>
            </w:r>
            <w:r>
              <w:rPr>
                <w:spacing w:val="-11"/>
                <w:sz w:val="24"/>
              </w:rPr>
              <w:t xml:space="preserve"> </w:t>
            </w:r>
            <w:r>
              <w:rPr>
                <w:sz w:val="24"/>
              </w:rPr>
              <w:t>день распространения грамотности</w:t>
            </w:r>
          </w:p>
        </w:tc>
        <w:tc>
          <w:tcPr>
            <w:tcW w:w="2936" w:type="dxa"/>
          </w:tcPr>
          <w:p w:rsidR="00F24135" w:rsidRDefault="005E5ACB">
            <w:pPr>
              <w:pStyle w:val="TableParagraph"/>
              <w:ind w:left="106" w:right="256" w:firstLine="57"/>
              <w:rPr>
                <w:sz w:val="24"/>
              </w:rPr>
            </w:pPr>
            <w:r>
              <w:rPr>
                <w:sz w:val="24"/>
              </w:rPr>
              <w:t>Учителя</w:t>
            </w:r>
            <w:r>
              <w:rPr>
                <w:spacing w:val="-15"/>
                <w:sz w:val="24"/>
              </w:rPr>
              <w:t xml:space="preserve"> </w:t>
            </w:r>
            <w:r>
              <w:rPr>
                <w:sz w:val="24"/>
              </w:rPr>
              <w:t>–</w:t>
            </w:r>
            <w:r>
              <w:rPr>
                <w:spacing w:val="-15"/>
                <w:sz w:val="24"/>
              </w:rPr>
              <w:t xml:space="preserve"> </w:t>
            </w:r>
            <w:r>
              <w:rPr>
                <w:sz w:val="24"/>
              </w:rPr>
              <w:t xml:space="preserve">предметники, </w:t>
            </w:r>
            <w:r>
              <w:rPr>
                <w:spacing w:val="-2"/>
                <w:sz w:val="24"/>
              </w:rPr>
              <w:t>педагог-библиотекарь</w:t>
            </w:r>
          </w:p>
        </w:tc>
      </w:tr>
      <w:tr w:rsidR="00F24135">
        <w:trPr>
          <w:trHeight w:val="3588"/>
        </w:trPr>
        <w:tc>
          <w:tcPr>
            <w:tcW w:w="2725" w:type="dxa"/>
          </w:tcPr>
          <w:p w:rsidR="00F24135" w:rsidRDefault="005E5ACB">
            <w:pPr>
              <w:pStyle w:val="TableParagraph"/>
              <w:spacing w:line="273" w:lineRule="exact"/>
              <w:ind w:left="72" w:right="3"/>
              <w:jc w:val="center"/>
              <w:rPr>
                <w:b/>
                <w:sz w:val="24"/>
              </w:rPr>
            </w:pPr>
            <w:r>
              <w:rPr>
                <w:b/>
                <w:sz w:val="24"/>
              </w:rPr>
              <w:t>Классное</w:t>
            </w:r>
            <w:r>
              <w:rPr>
                <w:b/>
                <w:spacing w:val="-3"/>
                <w:sz w:val="24"/>
              </w:rPr>
              <w:t xml:space="preserve"> </w:t>
            </w:r>
            <w:r>
              <w:rPr>
                <w:b/>
                <w:spacing w:val="-2"/>
                <w:sz w:val="24"/>
              </w:rPr>
              <w:t>руководство</w:t>
            </w:r>
          </w:p>
        </w:tc>
        <w:tc>
          <w:tcPr>
            <w:tcW w:w="4295" w:type="dxa"/>
          </w:tcPr>
          <w:p w:rsidR="00F24135" w:rsidRDefault="005E5ACB">
            <w:pPr>
              <w:pStyle w:val="TableParagraph"/>
              <w:numPr>
                <w:ilvl w:val="0"/>
                <w:numId w:val="144"/>
              </w:numPr>
              <w:tabs>
                <w:tab w:val="left" w:pos="815"/>
              </w:tabs>
              <w:ind w:right="552" w:firstLine="57"/>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F24135" w:rsidRDefault="005E5ACB">
            <w:pPr>
              <w:pStyle w:val="TableParagraph"/>
              <w:ind w:left="164"/>
              <w:rPr>
                <w:sz w:val="24"/>
              </w:rPr>
            </w:pPr>
            <w:r>
              <w:rPr>
                <w:sz w:val="24"/>
              </w:rPr>
              <w:t>5-9</w:t>
            </w:r>
            <w:r>
              <w:rPr>
                <w:spacing w:val="-1"/>
                <w:sz w:val="24"/>
              </w:rPr>
              <w:t xml:space="preserve"> </w:t>
            </w:r>
            <w:r>
              <w:rPr>
                <w:spacing w:val="-2"/>
                <w:sz w:val="24"/>
              </w:rPr>
              <w:t>классов</w:t>
            </w:r>
          </w:p>
          <w:p w:rsidR="00F24135" w:rsidRDefault="005E5ACB">
            <w:pPr>
              <w:pStyle w:val="TableParagraph"/>
              <w:numPr>
                <w:ilvl w:val="0"/>
                <w:numId w:val="143"/>
              </w:numPr>
              <w:tabs>
                <w:tab w:val="left" w:pos="815"/>
              </w:tabs>
              <w:ind w:right="543" w:firstLine="57"/>
              <w:rPr>
                <w:sz w:val="24"/>
              </w:rPr>
            </w:pPr>
            <w:r>
              <w:rPr>
                <w:sz w:val="24"/>
              </w:rPr>
              <w:t>Классные</w:t>
            </w:r>
            <w:r>
              <w:rPr>
                <w:spacing w:val="-15"/>
                <w:sz w:val="24"/>
              </w:rPr>
              <w:t xml:space="preserve"> </w:t>
            </w:r>
            <w:r>
              <w:rPr>
                <w:sz w:val="24"/>
              </w:rPr>
              <w:t>часы</w:t>
            </w:r>
            <w:r>
              <w:rPr>
                <w:spacing w:val="-13"/>
                <w:sz w:val="24"/>
              </w:rPr>
              <w:t xml:space="preserve"> </w:t>
            </w:r>
            <w:r>
              <w:rPr>
                <w:sz w:val="24"/>
              </w:rPr>
              <w:t>по</w:t>
            </w:r>
            <w:r>
              <w:rPr>
                <w:spacing w:val="-12"/>
                <w:sz w:val="24"/>
              </w:rPr>
              <w:t xml:space="preserve"> </w:t>
            </w:r>
            <w:r>
              <w:rPr>
                <w:sz w:val="24"/>
              </w:rPr>
              <w:t>изучению Устава школы, правил поведения, правил внутреннего распорядка учащихся (5-9 классы)</w:t>
            </w:r>
          </w:p>
          <w:p w:rsidR="00F24135" w:rsidRDefault="005E5ACB">
            <w:pPr>
              <w:pStyle w:val="TableParagraph"/>
              <w:numPr>
                <w:ilvl w:val="0"/>
                <w:numId w:val="143"/>
              </w:numPr>
              <w:tabs>
                <w:tab w:val="left" w:pos="813"/>
              </w:tabs>
              <w:ind w:right="557" w:firstLine="57"/>
              <w:jc w:val="both"/>
              <w:rPr>
                <w:sz w:val="24"/>
              </w:rPr>
            </w:pPr>
            <w:r>
              <w:rPr>
                <w:sz w:val="24"/>
              </w:rPr>
              <w:t>Проведение</w:t>
            </w:r>
            <w:r>
              <w:rPr>
                <w:spacing w:val="-9"/>
                <w:sz w:val="24"/>
              </w:rPr>
              <w:t xml:space="preserve"> </w:t>
            </w:r>
            <w:r>
              <w:rPr>
                <w:sz w:val="24"/>
              </w:rPr>
              <w:t>инструктажей</w:t>
            </w:r>
            <w:r>
              <w:rPr>
                <w:spacing w:val="-6"/>
                <w:sz w:val="24"/>
              </w:rPr>
              <w:t xml:space="preserve"> </w:t>
            </w:r>
            <w:r>
              <w:rPr>
                <w:sz w:val="24"/>
              </w:rPr>
              <w:t>с учащимися</w:t>
            </w:r>
            <w:r>
              <w:rPr>
                <w:spacing w:val="-12"/>
                <w:sz w:val="24"/>
              </w:rPr>
              <w:t xml:space="preserve"> </w:t>
            </w:r>
            <w:r>
              <w:rPr>
                <w:sz w:val="24"/>
              </w:rPr>
              <w:t>по</w:t>
            </w:r>
            <w:r>
              <w:rPr>
                <w:spacing w:val="-12"/>
                <w:sz w:val="24"/>
              </w:rPr>
              <w:t xml:space="preserve"> </w:t>
            </w:r>
            <w:r>
              <w:rPr>
                <w:sz w:val="24"/>
              </w:rPr>
              <w:t>соблюдению</w:t>
            </w:r>
            <w:r>
              <w:rPr>
                <w:spacing w:val="-12"/>
                <w:sz w:val="24"/>
              </w:rPr>
              <w:t xml:space="preserve"> </w:t>
            </w:r>
            <w:r>
              <w:rPr>
                <w:sz w:val="24"/>
              </w:rPr>
              <w:t>правил техники безопасности</w:t>
            </w:r>
          </w:p>
          <w:p w:rsidR="00F24135" w:rsidRDefault="005E5ACB">
            <w:pPr>
              <w:pStyle w:val="TableParagraph"/>
              <w:numPr>
                <w:ilvl w:val="0"/>
                <w:numId w:val="143"/>
              </w:numPr>
              <w:tabs>
                <w:tab w:val="left" w:pos="813"/>
              </w:tabs>
              <w:spacing w:line="270" w:lineRule="atLeast"/>
              <w:ind w:right="687" w:firstLine="57"/>
              <w:jc w:val="both"/>
              <w:rPr>
                <w:sz w:val="24"/>
              </w:rPr>
            </w:pPr>
            <w:r>
              <w:rPr>
                <w:sz w:val="24"/>
              </w:rPr>
              <w:t>Диагностика</w:t>
            </w:r>
            <w:r>
              <w:rPr>
                <w:spacing w:val="-11"/>
                <w:sz w:val="24"/>
              </w:rPr>
              <w:t xml:space="preserve"> </w:t>
            </w:r>
            <w:r>
              <w:rPr>
                <w:sz w:val="24"/>
              </w:rPr>
              <w:t>адаптации</w:t>
            </w:r>
            <w:r>
              <w:rPr>
                <w:spacing w:val="-14"/>
                <w:sz w:val="24"/>
              </w:rPr>
              <w:t xml:space="preserve"> </w:t>
            </w:r>
            <w:r>
              <w:rPr>
                <w:sz w:val="24"/>
              </w:rPr>
              <w:t>в</w:t>
            </w:r>
            <w:r>
              <w:rPr>
                <w:spacing w:val="-14"/>
                <w:sz w:val="24"/>
              </w:rPr>
              <w:t xml:space="preserve"> </w:t>
            </w:r>
            <w:r>
              <w:rPr>
                <w:sz w:val="24"/>
              </w:rPr>
              <w:t xml:space="preserve">5 </w:t>
            </w:r>
            <w:r>
              <w:rPr>
                <w:spacing w:val="-2"/>
                <w:sz w:val="24"/>
              </w:rPr>
              <w:t>классе</w:t>
            </w:r>
          </w:p>
        </w:tc>
        <w:tc>
          <w:tcPr>
            <w:tcW w:w="2936" w:type="dxa"/>
          </w:tcPr>
          <w:p w:rsidR="00F24135" w:rsidRDefault="005E5ACB">
            <w:pPr>
              <w:pStyle w:val="TableParagraph"/>
              <w:ind w:left="106" w:right="282" w:firstLine="57"/>
              <w:rPr>
                <w:sz w:val="24"/>
              </w:rPr>
            </w:pPr>
            <w:r>
              <w:rPr>
                <w:sz w:val="24"/>
              </w:rPr>
              <w:t>Классные</w:t>
            </w:r>
            <w:r>
              <w:rPr>
                <w:spacing w:val="-15"/>
                <w:sz w:val="24"/>
              </w:rPr>
              <w:t xml:space="preserve"> </w:t>
            </w:r>
            <w:r>
              <w:rPr>
                <w:sz w:val="24"/>
              </w:rPr>
              <w:t>руководители Педагог – психолог Социальный педагог</w:t>
            </w:r>
          </w:p>
        </w:tc>
      </w:tr>
      <w:tr w:rsidR="00F24135">
        <w:trPr>
          <w:trHeight w:val="4968"/>
        </w:trPr>
        <w:tc>
          <w:tcPr>
            <w:tcW w:w="2725" w:type="dxa"/>
          </w:tcPr>
          <w:p w:rsidR="00F24135" w:rsidRDefault="005E5ACB">
            <w:pPr>
              <w:pStyle w:val="TableParagraph"/>
              <w:ind w:left="1120" w:hanging="893"/>
              <w:rPr>
                <w:b/>
                <w:sz w:val="24"/>
              </w:rPr>
            </w:pPr>
            <w:r>
              <w:rPr>
                <w:b/>
                <w:sz w:val="24"/>
              </w:rPr>
              <w:lastRenderedPageBreak/>
              <w:t>Основные</w:t>
            </w:r>
            <w:r>
              <w:rPr>
                <w:b/>
                <w:spacing w:val="-15"/>
                <w:sz w:val="24"/>
              </w:rPr>
              <w:t xml:space="preserve"> </w:t>
            </w:r>
            <w:r>
              <w:rPr>
                <w:b/>
                <w:sz w:val="24"/>
              </w:rPr>
              <w:t xml:space="preserve">школьные </w:t>
            </w:r>
            <w:r>
              <w:rPr>
                <w:b/>
                <w:spacing w:val="-4"/>
                <w:sz w:val="24"/>
              </w:rPr>
              <w:t>дела</w:t>
            </w:r>
          </w:p>
        </w:tc>
        <w:tc>
          <w:tcPr>
            <w:tcW w:w="4295" w:type="dxa"/>
          </w:tcPr>
          <w:p w:rsidR="00F24135" w:rsidRDefault="005E5ACB">
            <w:pPr>
              <w:pStyle w:val="TableParagraph"/>
              <w:numPr>
                <w:ilvl w:val="0"/>
                <w:numId w:val="142"/>
              </w:numPr>
              <w:tabs>
                <w:tab w:val="left" w:pos="815"/>
              </w:tabs>
              <w:spacing w:line="268" w:lineRule="exact"/>
              <w:ind w:left="815"/>
              <w:rPr>
                <w:sz w:val="24"/>
              </w:rPr>
            </w:pPr>
            <w:r>
              <w:rPr>
                <w:sz w:val="24"/>
              </w:rPr>
              <w:t>Торжественная</w:t>
            </w:r>
            <w:r>
              <w:rPr>
                <w:spacing w:val="-2"/>
                <w:sz w:val="24"/>
              </w:rPr>
              <w:t xml:space="preserve"> линейка</w:t>
            </w:r>
          </w:p>
          <w:p w:rsidR="00F24135" w:rsidRDefault="005E5ACB">
            <w:pPr>
              <w:pStyle w:val="TableParagraph"/>
              <w:ind w:left="107"/>
              <w:rPr>
                <w:sz w:val="24"/>
              </w:rPr>
            </w:pPr>
            <w:r>
              <w:rPr>
                <w:sz w:val="24"/>
              </w:rPr>
              <w:t>«Праздник</w:t>
            </w:r>
            <w:r>
              <w:rPr>
                <w:spacing w:val="-3"/>
                <w:sz w:val="24"/>
              </w:rPr>
              <w:t xml:space="preserve"> </w:t>
            </w:r>
            <w:r>
              <w:rPr>
                <w:sz w:val="24"/>
              </w:rPr>
              <w:t>первого</w:t>
            </w:r>
            <w:r>
              <w:rPr>
                <w:spacing w:val="-2"/>
                <w:sz w:val="24"/>
              </w:rPr>
              <w:t xml:space="preserve"> звонка»</w:t>
            </w:r>
          </w:p>
          <w:p w:rsidR="00F24135" w:rsidRDefault="005E5ACB">
            <w:pPr>
              <w:pStyle w:val="TableParagraph"/>
              <w:numPr>
                <w:ilvl w:val="0"/>
                <w:numId w:val="142"/>
              </w:numPr>
              <w:tabs>
                <w:tab w:val="left" w:pos="815"/>
              </w:tabs>
              <w:ind w:right="247" w:firstLine="57"/>
              <w:rPr>
                <w:sz w:val="24"/>
              </w:rPr>
            </w:pPr>
            <w:r>
              <w:rPr>
                <w:sz w:val="24"/>
              </w:rPr>
              <w:t>Церемония</w:t>
            </w:r>
            <w:r>
              <w:rPr>
                <w:spacing w:val="-15"/>
                <w:sz w:val="24"/>
              </w:rPr>
              <w:t xml:space="preserve"> </w:t>
            </w:r>
            <w:r>
              <w:rPr>
                <w:sz w:val="24"/>
              </w:rPr>
              <w:t>поднятия</w:t>
            </w:r>
            <w:r>
              <w:rPr>
                <w:spacing w:val="-11"/>
                <w:sz w:val="24"/>
              </w:rPr>
              <w:t xml:space="preserve"> </w:t>
            </w:r>
            <w:r>
              <w:rPr>
                <w:sz w:val="24"/>
              </w:rPr>
              <w:t>Флага</w:t>
            </w:r>
            <w:r>
              <w:rPr>
                <w:spacing w:val="-15"/>
                <w:sz w:val="24"/>
              </w:rPr>
              <w:t xml:space="preserve"> </w:t>
            </w:r>
            <w:r>
              <w:rPr>
                <w:sz w:val="24"/>
              </w:rPr>
              <w:t>РФ и исполнение Гимна РФ 1.09.2025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F24135" w:rsidRDefault="005E5ACB">
            <w:pPr>
              <w:pStyle w:val="TableParagraph"/>
              <w:numPr>
                <w:ilvl w:val="0"/>
                <w:numId w:val="142"/>
              </w:numPr>
              <w:tabs>
                <w:tab w:val="left" w:pos="815"/>
              </w:tabs>
              <w:spacing w:before="1"/>
              <w:ind w:left="815"/>
              <w:rPr>
                <w:sz w:val="24"/>
              </w:rPr>
            </w:pPr>
            <w:r>
              <w:rPr>
                <w:sz w:val="24"/>
              </w:rPr>
              <w:t>«День</w:t>
            </w:r>
            <w:r>
              <w:rPr>
                <w:spacing w:val="-4"/>
                <w:sz w:val="24"/>
              </w:rPr>
              <w:t xml:space="preserve"> </w:t>
            </w:r>
            <w:r>
              <w:rPr>
                <w:spacing w:val="-2"/>
                <w:sz w:val="24"/>
              </w:rPr>
              <w:t>Здоровья»</w:t>
            </w:r>
          </w:p>
          <w:p w:rsidR="00F24135" w:rsidRDefault="005E5ACB">
            <w:pPr>
              <w:pStyle w:val="TableParagraph"/>
              <w:numPr>
                <w:ilvl w:val="0"/>
                <w:numId w:val="142"/>
              </w:numPr>
              <w:tabs>
                <w:tab w:val="left" w:pos="815"/>
              </w:tabs>
              <w:ind w:right="734" w:firstLine="57"/>
              <w:rPr>
                <w:sz w:val="24"/>
              </w:rPr>
            </w:pPr>
            <w:r>
              <w:rPr>
                <w:sz w:val="24"/>
              </w:rPr>
              <w:t>Участие</w:t>
            </w:r>
            <w:r>
              <w:rPr>
                <w:spacing w:val="-15"/>
                <w:sz w:val="24"/>
              </w:rPr>
              <w:t xml:space="preserve"> </w:t>
            </w:r>
            <w:r>
              <w:rPr>
                <w:sz w:val="24"/>
              </w:rPr>
              <w:t>в</w:t>
            </w:r>
            <w:r>
              <w:rPr>
                <w:spacing w:val="-15"/>
                <w:sz w:val="24"/>
              </w:rPr>
              <w:t xml:space="preserve"> </w:t>
            </w:r>
            <w:r>
              <w:rPr>
                <w:sz w:val="24"/>
              </w:rPr>
              <w:t>конкурсе</w:t>
            </w:r>
            <w:r>
              <w:rPr>
                <w:spacing w:val="-9"/>
                <w:sz w:val="24"/>
              </w:rPr>
              <w:t xml:space="preserve"> </w:t>
            </w:r>
            <w:r>
              <w:rPr>
                <w:sz w:val="24"/>
              </w:rPr>
              <w:t>«Тебе, учитель, посвящается»</w:t>
            </w:r>
          </w:p>
          <w:p w:rsidR="00F24135" w:rsidRDefault="005E5ACB">
            <w:pPr>
              <w:pStyle w:val="TableParagraph"/>
              <w:numPr>
                <w:ilvl w:val="0"/>
                <w:numId w:val="142"/>
              </w:numPr>
              <w:tabs>
                <w:tab w:val="left" w:pos="815"/>
              </w:tabs>
              <w:ind w:right="640" w:firstLine="57"/>
              <w:rPr>
                <w:sz w:val="24"/>
              </w:rPr>
            </w:pPr>
            <w:r>
              <w:rPr>
                <w:sz w:val="24"/>
              </w:rPr>
              <w:t>Мероприятия в рамках празднования</w:t>
            </w:r>
            <w:r>
              <w:rPr>
                <w:spacing w:val="-15"/>
                <w:sz w:val="24"/>
              </w:rPr>
              <w:t xml:space="preserve"> </w:t>
            </w:r>
            <w:r>
              <w:rPr>
                <w:sz w:val="24"/>
              </w:rPr>
              <w:t>Всероссийского</w:t>
            </w:r>
            <w:r>
              <w:rPr>
                <w:spacing w:val="-15"/>
                <w:sz w:val="24"/>
              </w:rPr>
              <w:t xml:space="preserve"> </w:t>
            </w:r>
            <w:r>
              <w:rPr>
                <w:sz w:val="24"/>
              </w:rPr>
              <w:t xml:space="preserve">дня </w:t>
            </w:r>
            <w:r>
              <w:rPr>
                <w:spacing w:val="-2"/>
                <w:sz w:val="24"/>
              </w:rPr>
              <w:t>трезвости</w:t>
            </w:r>
          </w:p>
          <w:p w:rsidR="00F24135" w:rsidRDefault="005E5ACB">
            <w:pPr>
              <w:pStyle w:val="TableParagraph"/>
              <w:numPr>
                <w:ilvl w:val="0"/>
                <w:numId w:val="142"/>
              </w:numPr>
              <w:tabs>
                <w:tab w:val="left" w:pos="815"/>
              </w:tabs>
              <w:spacing w:line="270" w:lineRule="atLeast"/>
              <w:ind w:right="749" w:firstLine="57"/>
              <w:rPr>
                <w:sz w:val="24"/>
              </w:rPr>
            </w:pPr>
            <w:r>
              <w:rPr>
                <w:sz w:val="24"/>
              </w:rPr>
              <w:t>Книжная</w:t>
            </w:r>
            <w:r>
              <w:rPr>
                <w:spacing w:val="-15"/>
                <w:sz w:val="24"/>
              </w:rPr>
              <w:t xml:space="preserve"> </w:t>
            </w:r>
            <w:r>
              <w:rPr>
                <w:sz w:val="24"/>
              </w:rPr>
              <w:t>выставка</w:t>
            </w:r>
            <w:r>
              <w:rPr>
                <w:spacing w:val="-15"/>
                <w:sz w:val="24"/>
              </w:rPr>
              <w:t xml:space="preserve"> </w:t>
            </w:r>
            <w:r>
              <w:rPr>
                <w:sz w:val="24"/>
              </w:rPr>
              <w:t>«Права ученика в школе» (5-9 классы)</w:t>
            </w:r>
          </w:p>
        </w:tc>
        <w:tc>
          <w:tcPr>
            <w:tcW w:w="2936" w:type="dxa"/>
          </w:tcPr>
          <w:p w:rsidR="00F24135" w:rsidRDefault="005E5ACB">
            <w:pPr>
              <w:pStyle w:val="TableParagraph"/>
              <w:ind w:left="106" w:firstLine="57"/>
              <w:rPr>
                <w:sz w:val="24"/>
              </w:rPr>
            </w:pPr>
            <w:r>
              <w:rPr>
                <w:sz w:val="24"/>
              </w:rPr>
              <w:t>Зам.</w:t>
            </w:r>
            <w:r>
              <w:rPr>
                <w:spacing w:val="-12"/>
                <w:sz w:val="24"/>
              </w:rPr>
              <w:t xml:space="preserve"> </w:t>
            </w:r>
            <w:r>
              <w:rPr>
                <w:sz w:val="24"/>
              </w:rPr>
              <w:t>директора</w:t>
            </w:r>
            <w:r>
              <w:rPr>
                <w:spacing w:val="-12"/>
                <w:sz w:val="24"/>
              </w:rPr>
              <w:t xml:space="preserve"> </w:t>
            </w:r>
            <w:r>
              <w:rPr>
                <w:sz w:val="24"/>
              </w:rPr>
              <w:t>по</w:t>
            </w:r>
            <w:r>
              <w:rPr>
                <w:spacing w:val="-12"/>
                <w:sz w:val="24"/>
              </w:rPr>
              <w:t xml:space="preserve"> </w:t>
            </w:r>
            <w:r w:rsidR="00027745">
              <w:rPr>
                <w:sz w:val="24"/>
              </w:rPr>
              <w:t>В</w:t>
            </w:r>
            <w:r>
              <w:rPr>
                <w:sz w:val="24"/>
              </w:rPr>
              <w:t xml:space="preserve">Р Педагог – организатор Учитель физической </w:t>
            </w:r>
            <w:r>
              <w:rPr>
                <w:spacing w:val="-2"/>
                <w:sz w:val="24"/>
              </w:rPr>
              <w:t>культуры</w:t>
            </w:r>
          </w:p>
          <w:p w:rsidR="00F24135" w:rsidRDefault="005E5ACB">
            <w:pPr>
              <w:pStyle w:val="TableParagraph"/>
              <w:ind w:left="164" w:right="281"/>
              <w:rPr>
                <w:sz w:val="24"/>
              </w:rPr>
            </w:pPr>
            <w:r>
              <w:rPr>
                <w:sz w:val="24"/>
              </w:rPr>
              <w:t>Классные</w:t>
            </w:r>
            <w:r>
              <w:rPr>
                <w:spacing w:val="-15"/>
                <w:sz w:val="24"/>
              </w:rPr>
              <w:t xml:space="preserve"> </w:t>
            </w:r>
            <w:r>
              <w:rPr>
                <w:sz w:val="24"/>
              </w:rPr>
              <w:t xml:space="preserve">руководители </w:t>
            </w:r>
            <w:r>
              <w:rPr>
                <w:spacing w:val="-2"/>
                <w:sz w:val="24"/>
              </w:rPr>
              <w:t>Педагог-библиотекарь</w:t>
            </w:r>
          </w:p>
        </w:tc>
      </w:tr>
      <w:tr w:rsidR="00F24135">
        <w:trPr>
          <w:trHeight w:val="1104"/>
        </w:trPr>
        <w:tc>
          <w:tcPr>
            <w:tcW w:w="2725" w:type="dxa"/>
          </w:tcPr>
          <w:p w:rsidR="00F24135" w:rsidRDefault="005E5ACB">
            <w:pPr>
              <w:pStyle w:val="TableParagraph"/>
              <w:ind w:left="110"/>
              <w:rPr>
                <w:b/>
                <w:sz w:val="24"/>
              </w:rPr>
            </w:pPr>
            <w:r>
              <w:rPr>
                <w:b/>
                <w:spacing w:val="-2"/>
                <w:sz w:val="24"/>
              </w:rPr>
              <w:t>Внеурочная деятельность</w:t>
            </w:r>
          </w:p>
        </w:tc>
        <w:tc>
          <w:tcPr>
            <w:tcW w:w="4295" w:type="dxa"/>
          </w:tcPr>
          <w:p w:rsidR="00F24135" w:rsidRDefault="005E5ACB">
            <w:pPr>
              <w:pStyle w:val="TableParagraph"/>
              <w:numPr>
                <w:ilvl w:val="0"/>
                <w:numId w:val="141"/>
              </w:numPr>
              <w:tabs>
                <w:tab w:val="left" w:pos="815"/>
              </w:tabs>
              <w:spacing w:line="268" w:lineRule="exact"/>
              <w:ind w:left="815"/>
              <w:rPr>
                <w:sz w:val="24"/>
              </w:rPr>
            </w:pPr>
            <w:r>
              <w:rPr>
                <w:sz w:val="24"/>
              </w:rPr>
              <w:t>Разговоры</w:t>
            </w:r>
            <w:r>
              <w:rPr>
                <w:spacing w:val="-1"/>
                <w:sz w:val="24"/>
              </w:rPr>
              <w:t xml:space="preserve"> </w:t>
            </w:r>
            <w:r>
              <w:rPr>
                <w:sz w:val="24"/>
              </w:rPr>
              <w:t xml:space="preserve">о </w:t>
            </w:r>
            <w:r>
              <w:rPr>
                <w:spacing w:val="-2"/>
                <w:sz w:val="24"/>
              </w:rPr>
              <w:t>важном</w:t>
            </w:r>
          </w:p>
          <w:p w:rsidR="00F24135" w:rsidRDefault="005E5ACB">
            <w:pPr>
              <w:pStyle w:val="TableParagraph"/>
              <w:numPr>
                <w:ilvl w:val="0"/>
                <w:numId w:val="141"/>
              </w:numPr>
              <w:tabs>
                <w:tab w:val="left" w:pos="815"/>
              </w:tabs>
              <w:ind w:right="129" w:firstLine="36"/>
              <w:rPr>
                <w:sz w:val="24"/>
              </w:rPr>
            </w:pPr>
            <w:r>
              <w:rPr>
                <w:sz w:val="24"/>
              </w:rPr>
              <w:t>Россия</w:t>
            </w:r>
            <w:r>
              <w:rPr>
                <w:spacing w:val="-10"/>
                <w:sz w:val="24"/>
              </w:rPr>
              <w:t xml:space="preserve"> </w:t>
            </w:r>
            <w:r>
              <w:rPr>
                <w:sz w:val="24"/>
              </w:rPr>
              <w:t>–</w:t>
            </w:r>
            <w:r>
              <w:rPr>
                <w:spacing w:val="-10"/>
                <w:sz w:val="24"/>
              </w:rPr>
              <w:t xml:space="preserve"> </w:t>
            </w:r>
            <w:r>
              <w:rPr>
                <w:sz w:val="24"/>
              </w:rPr>
              <w:t>мои</w:t>
            </w:r>
            <w:r>
              <w:rPr>
                <w:spacing w:val="-11"/>
                <w:sz w:val="24"/>
              </w:rPr>
              <w:t xml:space="preserve"> </w:t>
            </w:r>
            <w:r>
              <w:rPr>
                <w:sz w:val="24"/>
              </w:rPr>
              <w:t>горизонты</w:t>
            </w:r>
            <w:r>
              <w:rPr>
                <w:spacing w:val="-11"/>
                <w:sz w:val="24"/>
              </w:rPr>
              <w:t xml:space="preserve"> </w:t>
            </w:r>
            <w:r>
              <w:rPr>
                <w:sz w:val="24"/>
              </w:rPr>
              <w:t>(«Билет в будущее)</w:t>
            </w:r>
          </w:p>
        </w:tc>
        <w:tc>
          <w:tcPr>
            <w:tcW w:w="2936" w:type="dxa"/>
          </w:tcPr>
          <w:p w:rsidR="00F24135" w:rsidRDefault="005E5ACB">
            <w:pPr>
              <w:pStyle w:val="TableParagraph"/>
              <w:ind w:left="106" w:right="339"/>
              <w:rPr>
                <w:sz w:val="24"/>
              </w:rPr>
            </w:pPr>
            <w:r>
              <w:rPr>
                <w:sz w:val="24"/>
              </w:rPr>
              <w:t>Классные</w:t>
            </w:r>
            <w:r>
              <w:rPr>
                <w:spacing w:val="-15"/>
                <w:sz w:val="24"/>
              </w:rPr>
              <w:t xml:space="preserve"> </w:t>
            </w:r>
            <w:r>
              <w:rPr>
                <w:sz w:val="24"/>
              </w:rPr>
              <w:t xml:space="preserve">руководители </w:t>
            </w:r>
            <w:r>
              <w:rPr>
                <w:spacing w:val="-2"/>
                <w:sz w:val="24"/>
              </w:rPr>
              <w:t>Библиотекарь</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5"/>
        <w:gridCol w:w="2936"/>
      </w:tblGrid>
      <w:tr w:rsidR="00F24135">
        <w:trPr>
          <w:trHeight w:val="1382"/>
        </w:trPr>
        <w:tc>
          <w:tcPr>
            <w:tcW w:w="2725" w:type="dxa"/>
          </w:tcPr>
          <w:p w:rsidR="00F24135" w:rsidRDefault="00F24135">
            <w:pPr>
              <w:pStyle w:val="TableParagraph"/>
              <w:rPr>
                <w:sz w:val="24"/>
              </w:rPr>
            </w:pPr>
          </w:p>
        </w:tc>
        <w:tc>
          <w:tcPr>
            <w:tcW w:w="4295" w:type="dxa"/>
          </w:tcPr>
          <w:p w:rsidR="00F24135" w:rsidRDefault="005E5ACB">
            <w:pPr>
              <w:pStyle w:val="TableParagraph"/>
              <w:numPr>
                <w:ilvl w:val="0"/>
                <w:numId w:val="140"/>
              </w:numPr>
              <w:tabs>
                <w:tab w:val="left" w:pos="1525"/>
              </w:tabs>
              <w:ind w:right="728" w:firstLine="708"/>
              <w:rPr>
                <w:sz w:val="24"/>
              </w:rPr>
            </w:pPr>
            <w:r>
              <w:rPr>
                <w:spacing w:val="-2"/>
                <w:sz w:val="24"/>
              </w:rPr>
              <w:t xml:space="preserve">Согласно </w:t>
            </w:r>
            <w:r>
              <w:rPr>
                <w:sz w:val="24"/>
              </w:rPr>
              <w:t>Индивидуальному плану воспитательной</w:t>
            </w:r>
            <w:r>
              <w:rPr>
                <w:spacing w:val="-15"/>
                <w:sz w:val="24"/>
              </w:rPr>
              <w:t xml:space="preserve"> </w:t>
            </w:r>
            <w:r>
              <w:rPr>
                <w:sz w:val="24"/>
              </w:rPr>
              <w:t>работы</w:t>
            </w:r>
            <w:r>
              <w:rPr>
                <w:spacing w:val="-15"/>
                <w:sz w:val="24"/>
              </w:rPr>
              <w:t xml:space="preserve"> </w:t>
            </w:r>
            <w:r>
              <w:rPr>
                <w:sz w:val="24"/>
              </w:rPr>
              <w:t xml:space="preserve">классных </w:t>
            </w:r>
            <w:r>
              <w:rPr>
                <w:spacing w:val="-2"/>
                <w:sz w:val="24"/>
              </w:rPr>
              <w:t>руководителей</w:t>
            </w:r>
          </w:p>
          <w:p w:rsidR="00F24135" w:rsidRDefault="005E5ACB">
            <w:pPr>
              <w:pStyle w:val="TableParagraph"/>
              <w:spacing w:line="264" w:lineRule="exact"/>
              <w:ind w:left="815"/>
              <w:rPr>
                <w:sz w:val="24"/>
              </w:rPr>
            </w:pPr>
            <w:r>
              <w:rPr>
                <w:sz w:val="24"/>
              </w:rPr>
              <w:t>5-9</w:t>
            </w:r>
            <w:r>
              <w:rPr>
                <w:spacing w:val="-1"/>
                <w:sz w:val="24"/>
              </w:rPr>
              <w:t xml:space="preserve"> </w:t>
            </w:r>
            <w:r>
              <w:rPr>
                <w:spacing w:val="-2"/>
                <w:sz w:val="24"/>
              </w:rPr>
              <w:t>классов</w:t>
            </w:r>
          </w:p>
        </w:tc>
        <w:tc>
          <w:tcPr>
            <w:tcW w:w="2936" w:type="dxa"/>
          </w:tcPr>
          <w:p w:rsidR="00F24135" w:rsidRDefault="00F24135">
            <w:pPr>
              <w:pStyle w:val="TableParagraph"/>
              <w:rPr>
                <w:sz w:val="24"/>
              </w:rPr>
            </w:pPr>
          </w:p>
        </w:tc>
      </w:tr>
      <w:tr w:rsidR="00F24135">
        <w:trPr>
          <w:trHeight w:val="4692"/>
        </w:trPr>
        <w:tc>
          <w:tcPr>
            <w:tcW w:w="2725" w:type="dxa"/>
          </w:tcPr>
          <w:p w:rsidR="00F24135" w:rsidRDefault="005E5ACB">
            <w:pPr>
              <w:pStyle w:val="TableParagraph"/>
              <w:ind w:left="652" w:hanging="188"/>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295" w:type="dxa"/>
          </w:tcPr>
          <w:p w:rsidR="00F24135" w:rsidRDefault="005E5ACB">
            <w:pPr>
              <w:pStyle w:val="TableParagraph"/>
              <w:numPr>
                <w:ilvl w:val="0"/>
                <w:numId w:val="139"/>
              </w:numPr>
              <w:tabs>
                <w:tab w:val="left" w:pos="815"/>
              </w:tabs>
              <w:ind w:right="923" w:firstLine="57"/>
              <w:rPr>
                <w:sz w:val="24"/>
              </w:rPr>
            </w:pPr>
            <w:r>
              <w:rPr>
                <w:sz w:val="24"/>
              </w:rPr>
              <w:t>Уроки</w:t>
            </w:r>
            <w:r>
              <w:rPr>
                <w:spacing w:val="-12"/>
                <w:sz w:val="24"/>
              </w:rPr>
              <w:t xml:space="preserve"> </w:t>
            </w:r>
            <w:r>
              <w:rPr>
                <w:sz w:val="24"/>
              </w:rPr>
              <w:t>в</w:t>
            </w:r>
            <w:r>
              <w:rPr>
                <w:spacing w:val="-15"/>
                <w:sz w:val="24"/>
              </w:rPr>
              <w:t xml:space="preserve"> </w:t>
            </w:r>
            <w:r>
              <w:rPr>
                <w:sz w:val="24"/>
              </w:rPr>
              <w:t>рамках</w:t>
            </w:r>
            <w:r>
              <w:rPr>
                <w:spacing w:val="-13"/>
                <w:sz w:val="24"/>
              </w:rPr>
              <w:t xml:space="preserve"> </w:t>
            </w:r>
            <w:r>
              <w:rPr>
                <w:sz w:val="24"/>
              </w:rPr>
              <w:t xml:space="preserve">«Недели </w:t>
            </w:r>
            <w:r>
              <w:rPr>
                <w:spacing w:val="-2"/>
                <w:sz w:val="24"/>
              </w:rPr>
              <w:t>безопасности»</w:t>
            </w:r>
          </w:p>
          <w:p w:rsidR="00F24135" w:rsidRDefault="005E5ACB">
            <w:pPr>
              <w:pStyle w:val="TableParagraph"/>
              <w:numPr>
                <w:ilvl w:val="0"/>
                <w:numId w:val="139"/>
              </w:numPr>
              <w:tabs>
                <w:tab w:val="left" w:pos="815"/>
              </w:tabs>
              <w:ind w:right="236" w:firstLine="57"/>
              <w:rPr>
                <w:sz w:val="24"/>
              </w:rPr>
            </w:pPr>
            <w:r>
              <w:rPr>
                <w:sz w:val="24"/>
              </w:rPr>
              <w:t>Всероссийский</w:t>
            </w:r>
            <w:r>
              <w:rPr>
                <w:spacing w:val="-11"/>
                <w:sz w:val="24"/>
              </w:rPr>
              <w:t xml:space="preserve"> </w:t>
            </w:r>
            <w:r>
              <w:rPr>
                <w:sz w:val="24"/>
              </w:rPr>
              <w:t>урок</w:t>
            </w:r>
            <w:r>
              <w:rPr>
                <w:spacing w:val="-13"/>
                <w:sz w:val="24"/>
              </w:rPr>
              <w:t xml:space="preserve"> </w:t>
            </w:r>
            <w:r>
              <w:rPr>
                <w:sz w:val="24"/>
              </w:rPr>
              <w:t>МЧС</w:t>
            </w:r>
            <w:r>
              <w:rPr>
                <w:spacing w:val="-9"/>
                <w:sz w:val="24"/>
              </w:rPr>
              <w:t xml:space="preserve"> </w:t>
            </w:r>
            <w:r>
              <w:rPr>
                <w:sz w:val="24"/>
              </w:rPr>
              <w:t>урок подготовки детей к действиям в условиях различного рода экстремальных</w:t>
            </w:r>
            <w:r>
              <w:rPr>
                <w:spacing w:val="-5"/>
                <w:sz w:val="24"/>
              </w:rPr>
              <w:t xml:space="preserve"> </w:t>
            </w:r>
            <w:r>
              <w:rPr>
                <w:sz w:val="24"/>
              </w:rPr>
              <w:t>и</w:t>
            </w:r>
            <w:r>
              <w:rPr>
                <w:spacing w:val="-4"/>
                <w:sz w:val="24"/>
              </w:rPr>
              <w:t xml:space="preserve"> </w:t>
            </w:r>
            <w:r>
              <w:rPr>
                <w:sz w:val="24"/>
              </w:rPr>
              <w:t>опасных</w:t>
            </w:r>
            <w:r>
              <w:rPr>
                <w:spacing w:val="-5"/>
                <w:sz w:val="24"/>
              </w:rPr>
              <w:t xml:space="preserve"> </w:t>
            </w:r>
            <w:r>
              <w:rPr>
                <w:sz w:val="24"/>
              </w:rPr>
              <w:t>ситуаций,</w:t>
            </w:r>
            <w:r>
              <w:rPr>
                <w:spacing w:val="-5"/>
                <w:sz w:val="24"/>
              </w:rPr>
              <w:t xml:space="preserve"> </w:t>
            </w:r>
            <w:r>
              <w:rPr>
                <w:sz w:val="24"/>
              </w:rPr>
              <w:t xml:space="preserve">в том числе массового пребывания людей, адаптации после летних </w:t>
            </w:r>
            <w:r>
              <w:rPr>
                <w:spacing w:val="-2"/>
                <w:sz w:val="24"/>
              </w:rPr>
              <w:t>каникул.</w:t>
            </w:r>
          </w:p>
          <w:p w:rsidR="00F24135" w:rsidRDefault="005E5ACB">
            <w:pPr>
              <w:pStyle w:val="TableParagraph"/>
              <w:numPr>
                <w:ilvl w:val="0"/>
                <w:numId w:val="139"/>
              </w:numPr>
              <w:tabs>
                <w:tab w:val="left" w:pos="815"/>
              </w:tabs>
              <w:ind w:right="267" w:firstLine="57"/>
              <w:rPr>
                <w:sz w:val="24"/>
              </w:rPr>
            </w:pPr>
            <w:r>
              <w:rPr>
                <w:sz w:val="24"/>
              </w:rPr>
              <w:t>«День</w:t>
            </w:r>
            <w:r>
              <w:rPr>
                <w:spacing w:val="-8"/>
                <w:sz w:val="24"/>
              </w:rPr>
              <w:t xml:space="preserve"> </w:t>
            </w:r>
            <w:r>
              <w:rPr>
                <w:sz w:val="24"/>
              </w:rPr>
              <w:t>солидарности</w:t>
            </w:r>
            <w:r>
              <w:rPr>
                <w:spacing w:val="-10"/>
                <w:sz w:val="24"/>
              </w:rPr>
              <w:t xml:space="preserve"> </w:t>
            </w:r>
            <w:r>
              <w:rPr>
                <w:sz w:val="24"/>
              </w:rPr>
              <w:t>в</w:t>
            </w:r>
            <w:r>
              <w:rPr>
                <w:spacing w:val="-10"/>
                <w:sz w:val="24"/>
              </w:rPr>
              <w:t xml:space="preserve"> </w:t>
            </w:r>
            <w:r>
              <w:rPr>
                <w:sz w:val="24"/>
              </w:rPr>
              <w:t>борьбе</w:t>
            </w:r>
            <w:r>
              <w:rPr>
                <w:spacing w:val="-10"/>
                <w:sz w:val="24"/>
              </w:rPr>
              <w:t xml:space="preserve"> </w:t>
            </w:r>
            <w:r>
              <w:rPr>
                <w:sz w:val="24"/>
              </w:rPr>
              <w:t xml:space="preserve">с </w:t>
            </w:r>
            <w:r>
              <w:rPr>
                <w:spacing w:val="-2"/>
                <w:sz w:val="24"/>
              </w:rPr>
              <w:t>терроризмом»</w:t>
            </w:r>
          </w:p>
          <w:p w:rsidR="00F24135" w:rsidRDefault="005E5ACB">
            <w:pPr>
              <w:pStyle w:val="TableParagraph"/>
              <w:numPr>
                <w:ilvl w:val="0"/>
                <w:numId w:val="139"/>
              </w:numPr>
              <w:tabs>
                <w:tab w:val="left" w:pos="815"/>
              </w:tabs>
              <w:spacing w:line="270" w:lineRule="atLeast"/>
              <w:ind w:right="253" w:firstLine="57"/>
              <w:rPr>
                <w:sz w:val="24"/>
              </w:rPr>
            </w:pPr>
            <w:r>
              <w:rPr>
                <w:sz w:val="24"/>
              </w:rPr>
              <w:t>Мероприятия</w:t>
            </w:r>
            <w:r>
              <w:rPr>
                <w:spacing w:val="-15"/>
                <w:sz w:val="24"/>
              </w:rPr>
              <w:t xml:space="preserve"> </w:t>
            </w:r>
            <w:r>
              <w:rPr>
                <w:sz w:val="24"/>
              </w:rPr>
              <w:t>по</w:t>
            </w:r>
            <w:r>
              <w:rPr>
                <w:spacing w:val="-15"/>
                <w:sz w:val="24"/>
              </w:rPr>
              <w:t xml:space="preserve"> </w:t>
            </w:r>
            <w:r>
              <w:rPr>
                <w:sz w:val="24"/>
              </w:rPr>
              <w:t>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2936" w:type="dxa"/>
          </w:tcPr>
          <w:p w:rsidR="00F24135" w:rsidRDefault="005E5ACB">
            <w:pPr>
              <w:pStyle w:val="TableParagraph"/>
              <w:ind w:left="106" w:right="568" w:firstLine="57"/>
              <w:rPr>
                <w:sz w:val="24"/>
              </w:rPr>
            </w:pPr>
            <w:r>
              <w:rPr>
                <w:sz w:val="24"/>
              </w:rPr>
              <w:t>Социальный</w:t>
            </w:r>
            <w:r>
              <w:rPr>
                <w:spacing w:val="-15"/>
                <w:sz w:val="24"/>
              </w:rPr>
              <w:t xml:space="preserve"> </w:t>
            </w:r>
            <w:r>
              <w:rPr>
                <w:sz w:val="24"/>
              </w:rPr>
              <w:t>педагог, преподаватель–организатор ОБЖ</w:t>
            </w:r>
          </w:p>
          <w:p w:rsidR="00F24135" w:rsidRDefault="005E5ACB">
            <w:pPr>
              <w:pStyle w:val="TableParagraph"/>
              <w:ind w:left="164"/>
              <w:rPr>
                <w:sz w:val="24"/>
              </w:rPr>
            </w:pPr>
            <w:r>
              <w:rPr>
                <w:sz w:val="24"/>
              </w:rPr>
              <w:t>Зам.</w:t>
            </w:r>
            <w:r>
              <w:rPr>
                <w:spacing w:val="-3"/>
                <w:sz w:val="24"/>
              </w:rPr>
              <w:t xml:space="preserve"> </w:t>
            </w:r>
            <w:r>
              <w:rPr>
                <w:sz w:val="24"/>
              </w:rPr>
              <w:t>директора по</w:t>
            </w:r>
            <w:r>
              <w:rPr>
                <w:spacing w:val="-1"/>
                <w:sz w:val="24"/>
              </w:rPr>
              <w:t xml:space="preserve"> </w:t>
            </w:r>
            <w:r w:rsidR="00027745">
              <w:rPr>
                <w:spacing w:val="-4"/>
                <w:sz w:val="24"/>
              </w:rPr>
              <w:t>В</w:t>
            </w:r>
            <w:r>
              <w:rPr>
                <w:spacing w:val="-4"/>
                <w:sz w:val="24"/>
              </w:rPr>
              <w:t>Р</w:t>
            </w:r>
          </w:p>
        </w:tc>
      </w:tr>
      <w:tr w:rsidR="00F24135">
        <w:trPr>
          <w:trHeight w:val="6624"/>
        </w:trPr>
        <w:tc>
          <w:tcPr>
            <w:tcW w:w="2725" w:type="dxa"/>
          </w:tcPr>
          <w:p w:rsidR="00F24135" w:rsidRDefault="005E5ACB">
            <w:pPr>
              <w:pStyle w:val="TableParagraph"/>
              <w:spacing w:line="273" w:lineRule="exact"/>
              <w:ind w:left="254"/>
              <w:rPr>
                <w:b/>
                <w:sz w:val="24"/>
              </w:rPr>
            </w:pPr>
            <w:r>
              <w:rPr>
                <w:b/>
                <w:sz w:val="24"/>
              </w:rPr>
              <w:lastRenderedPageBreak/>
              <w:t>Работа</w:t>
            </w:r>
            <w:r>
              <w:rPr>
                <w:b/>
                <w:spacing w:val="-1"/>
                <w:sz w:val="24"/>
              </w:rPr>
              <w:t xml:space="preserve"> </w:t>
            </w:r>
            <w:r>
              <w:rPr>
                <w:b/>
                <w:sz w:val="24"/>
              </w:rPr>
              <w:t>с</w:t>
            </w:r>
            <w:r>
              <w:rPr>
                <w:b/>
                <w:spacing w:val="-1"/>
                <w:sz w:val="24"/>
              </w:rPr>
              <w:t xml:space="preserve"> </w:t>
            </w:r>
            <w:r>
              <w:rPr>
                <w:b/>
                <w:spacing w:val="-2"/>
                <w:sz w:val="24"/>
              </w:rPr>
              <w:t>родителями</w:t>
            </w:r>
          </w:p>
        </w:tc>
        <w:tc>
          <w:tcPr>
            <w:tcW w:w="4295" w:type="dxa"/>
          </w:tcPr>
          <w:p w:rsidR="00F24135" w:rsidRDefault="005E5ACB">
            <w:pPr>
              <w:pStyle w:val="TableParagraph"/>
              <w:numPr>
                <w:ilvl w:val="0"/>
                <w:numId w:val="138"/>
              </w:numPr>
              <w:tabs>
                <w:tab w:val="left" w:pos="815"/>
              </w:tabs>
              <w:ind w:right="248" w:firstLine="57"/>
              <w:rPr>
                <w:sz w:val="24"/>
              </w:rPr>
            </w:pPr>
            <w:r>
              <w:rPr>
                <w:sz w:val="24"/>
              </w:rPr>
              <w:t>Диагностика семей вновь прибывших учащихся, выявление асоциальных семей, формирование социального</w:t>
            </w:r>
            <w:r>
              <w:rPr>
                <w:spacing w:val="-14"/>
                <w:sz w:val="24"/>
              </w:rPr>
              <w:t xml:space="preserve"> </w:t>
            </w:r>
            <w:r>
              <w:rPr>
                <w:sz w:val="24"/>
              </w:rPr>
              <w:t>паспорта</w:t>
            </w:r>
            <w:r>
              <w:rPr>
                <w:spacing w:val="-14"/>
                <w:sz w:val="24"/>
              </w:rPr>
              <w:t xml:space="preserve"> </w:t>
            </w:r>
            <w:r>
              <w:rPr>
                <w:sz w:val="24"/>
              </w:rPr>
              <w:t>класса,</w:t>
            </w:r>
            <w:r>
              <w:rPr>
                <w:spacing w:val="-13"/>
                <w:sz w:val="24"/>
              </w:rPr>
              <w:t xml:space="preserve"> </w:t>
            </w:r>
            <w:r>
              <w:rPr>
                <w:sz w:val="24"/>
              </w:rPr>
              <w:t>списков на горячее питание.</w:t>
            </w:r>
          </w:p>
          <w:p w:rsidR="00F24135" w:rsidRDefault="005E5ACB">
            <w:pPr>
              <w:pStyle w:val="TableParagraph"/>
              <w:numPr>
                <w:ilvl w:val="0"/>
                <w:numId w:val="138"/>
              </w:numPr>
              <w:tabs>
                <w:tab w:val="left" w:pos="815"/>
              </w:tabs>
              <w:ind w:right="347" w:firstLine="57"/>
              <w:rPr>
                <w:sz w:val="24"/>
              </w:rPr>
            </w:pPr>
            <w:r>
              <w:rPr>
                <w:sz w:val="24"/>
              </w:rPr>
              <w:t>Информационное</w:t>
            </w:r>
            <w:r>
              <w:rPr>
                <w:spacing w:val="-15"/>
                <w:sz w:val="24"/>
              </w:rPr>
              <w:t xml:space="preserve"> </w:t>
            </w:r>
            <w:r>
              <w:rPr>
                <w:sz w:val="24"/>
              </w:rPr>
              <w:t>оповещение через классные группы.</w:t>
            </w:r>
          </w:p>
          <w:p w:rsidR="00F24135" w:rsidRDefault="005E5ACB">
            <w:pPr>
              <w:pStyle w:val="TableParagraph"/>
              <w:numPr>
                <w:ilvl w:val="0"/>
                <w:numId w:val="138"/>
              </w:numPr>
              <w:tabs>
                <w:tab w:val="left" w:pos="815"/>
              </w:tabs>
              <w:ind w:right="610" w:firstLine="57"/>
              <w:rPr>
                <w:sz w:val="24"/>
              </w:rPr>
            </w:pPr>
            <w:r>
              <w:rPr>
                <w:sz w:val="24"/>
              </w:rPr>
              <w:t>Проведение тематических родительских собраний по формированию</w:t>
            </w:r>
            <w:r>
              <w:rPr>
                <w:spacing w:val="-15"/>
                <w:sz w:val="24"/>
              </w:rPr>
              <w:t xml:space="preserve"> </w:t>
            </w:r>
            <w:r>
              <w:rPr>
                <w:sz w:val="24"/>
              </w:rPr>
              <w:t>законопослушного поведения учащихся</w:t>
            </w:r>
          </w:p>
          <w:p w:rsidR="00F24135" w:rsidRDefault="005E5ACB">
            <w:pPr>
              <w:pStyle w:val="TableParagraph"/>
              <w:numPr>
                <w:ilvl w:val="0"/>
                <w:numId w:val="138"/>
              </w:numPr>
              <w:tabs>
                <w:tab w:val="left" w:pos="815"/>
              </w:tabs>
              <w:ind w:right="980" w:firstLine="57"/>
              <w:rPr>
                <w:sz w:val="24"/>
              </w:rPr>
            </w:pPr>
            <w:r>
              <w:rPr>
                <w:sz w:val="24"/>
              </w:rPr>
              <w:t>Беседы</w:t>
            </w:r>
            <w:r>
              <w:rPr>
                <w:spacing w:val="-15"/>
                <w:sz w:val="24"/>
              </w:rPr>
              <w:t xml:space="preserve"> </w:t>
            </w:r>
            <w:r>
              <w:rPr>
                <w:sz w:val="24"/>
              </w:rPr>
              <w:t>с</w:t>
            </w:r>
            <w:r>
              <w:rPr>
                <w:spacing w:val="-14"/>
                <w:sz w:val="24"/>
              </w:rPr>
              <w:t xml:space="preserve"> </w:t>
            </w:r>
            <w:r>
              <w:rPr>
                <w:sz w:val="24"/>
              </w:rPr>
              <w:t>родителями</w:t>
            </w:r>
            <w:r>
              <w:rPr>
                <w:spacing w:val="-11"/>
                <w:sz w:val="24"/>
              </w:rPr>
              <w:t xml:space="preserve"> </w:t>
            </w:r>
            <w:r>
              <w:rPr>
                <w:sz w:val="24"/>
              </w:rPr>
              <w:t>по профилактике ДТП</w:t>
            </w:r>
          </w:p>
          <w:p w:rsidR="00F24135" w:rsidRDefault="005E5ACB">
            <w:pPr>
              <w:pStyle w:val="TableParagraph"/>
              <w:numPr>
                <w:ilvl w:val="0"/>
                <w:numId w:val="138"/>
              </w:numPr>
              <w:tabs>
                <w:tab w:val="left" w:pos="815"/>
              </w:tabs>
              <w:ind w:left="815"/>
              <w:rPr>
                <w:sz w:val="24"/>
              </w:rPr>
            </w:pPr>
            <w:r>
              <w:rPr>
                <w:sz w:val="24"/>
              </w:rPr>
              <w:t xml:space="preserve">Профилактика </w:t>
            </w:r>
            <w:r>
              <w:rPr>
                <w:spacing w:val="-2"/>
                <w:sz w:val="24"/>
              </w:rPr>
              <w:t>правонарушений</w:t>
            </w:r>
          </w:p>
          <w:p w:rsidR="00F24135" w:rsidRDefault="005E5ACB">
            <w:pPr>
              <w:pStyle w:val="TableParagraph"/>
              <w:numPr>
                <w:ilvl w:val="0"/>
                <w:numId w:val="138"/>
              </w:numPr>
              <w:tabs>
                <w:tab w:val="left" w:pos="815"/>
              </w:tabs>
              <w:ind w:right="167" w:firstLine="57"/>
              <w:rPr>
                <w:sz w:val="24"/>
              </w:rPr>
            </w:pPr>
            <w:r>
              <w:rPr>
                <w:sz w:val="24"/>
              </w:rPr>
              <w:t>Лекторий «Ответственность родителей за ненадлежащее воспитание</w:t>
            </w:r>
            <w:r>
              <w:rPr>
                <w:spacing w:val="-7"/>
                <w:sz w:val="24"/>
              </w:rPr>
              <w:t xml:space="preserve"> </w:t>
            </w:r>
            <w:r>
              <w:rPr>
                <w:sz w:val="24"/>
              </w:rPr>
              <w:t>и</w:t>
            </w:r>
            <w:r>
              <w:rPr>
                <w:spacing w:val="-7"/>
                <w:sz w:val="24"/>
              </w:rPr>
              <w:t xml:space="preserve"> </w:t>
            </w:r>
            <w:r>
              <w:rPr>
                <w:sz w:val="24"/>
              </w:rPr>
              <w:t>обучение</w:t>
            </w:r>
            <w:r>
              <w:rPr>
                <w:spacing w:val="-5"/>
                <w:sz w:val="24"/>
              </w:rPr>
              <w:t xml:space="preserve"> </w:t>
            </w:r>
            <w:r>
              <w:rPr>
                <w:sz w:val="24"/>
              </w:rPr>
              <w:t>детей</w:t>
            </w:r>
            <w:r>
              <w:rPr>
                <w:spacing w:val="-7"/>
                <w:sz w:val="24"/>
              </w:rPr>
              <w:t xml:space="preserve"> </w:t>
            </w:r>
            <w:r>
              <w:rPr>
                <w:sz w:val="24"/>
              </w:rPr>
              <w:t>(Ст.</w:t>
            </w:r>
            <w:r>
              <w:rPr>
                <w:spacing w:val="-8"/>
                <w:sz w:val="24"/>
              </w:rPr>
              <w:t xml:space="preserve"> </w:t>
            </w:r>
            <w:r>
              <w:rPr>
                <w:sz w:val="24"/>
              </w:rPr>
              <w:t>5.</w:t>
            </w:r>
            <w:r>
              <w:rPr>
                <w:spacing w:val="-6"/>
                <w:sz w:val="24"/>
              </w:rPr>
              <w:t xml:space="preserve"> </w:t>
            </w:r>
            <w:r>
              <w:rPr>
                <w:sz w:val="24"/>
              </w:rPr>
              <w:t>35 КоАП РФ»).</w:t>
            </w:r>
          </w:p>
          <w:p w:rsidR="00F24135" w:rsidRDefault="005E5ACB">
            <w:pPr>
              <w:pStyle w:val="TableParagraph"/>
              <w:numPr>
                <w:ilvl w:val="0"/>
                <w:numId w:val="138"/>
              </w:numPr>
              <w:tabs>
                <w:tab w:val="left" w:pos="815"/>
              </w:tabs>
              <w:ind w:right="132" w:firstLine="57"/>
              <w:rPr>
                <w:sz w:val="24"/>
              </w:rPr>
            </w:pPr>
            <w:r>
              <w:rPr>
                <w:sz w:val="24"/>
              </w:rPr>
              <w:t>Выборы</w:t>
            </w:r>
            <w:r>
              <w:rPr>
                <w:spacing w:val="-15"/>
                <w:sz w:val="24"/>
              </w:rPr>
              <w:t xml:space="preserve"> </w:t>
            </w:r>
            <w:r>
              <w:rPr>
                <w:sz w:val="24"/>
              </w:rPr>
              <w:t>классных</w:t>
            </w:r>
            <w:r>
              <w:rPr>
                <w:spacing w:val="-15"/>
                <w:sz w:val="24"/>
              </w:rPr>
              <w:t xml:space="preserve"> </w:t>
            </w:r>
            <w:r>
              <w:rPr>
                <w:sz w:val="24"/>
              </w:rPr>
              <w:t xml:space="preserve">родительских комитетов, планирование работы на </w:t>
            </w:r>
            <w:r>
              <w:rPr>
                <w:spacing w:val="-4"/>
                <w:sz w:val="24"/>
              </w:rPr>
              <w:t>год.</w:t>
            </w:r>
          </w:p>
          <w:p w:rsidR="00F24135" w:rsidRDefault="005E5ACB">
            <w:pPr>
              <w:pStyle w:val="TableParagraph"/>
              <w:numPr>
                <w:ilvl w:val="0"/>
                <w:numId w:val="138"/>
              </w:numPr>
              <w:tabs>
                <w:tab w:val="left" w:pos="815"/>
              </w:tabs>
              <w:ind w:left="815"/>
              <w:rPr>
                <w:sz w:val="24"/>
              </w:rPr>
            </w:pPr>
            <w:r>
              <w:rPr>
                <w:sz w:val="24"/>
              </w:rPr>
              <w:t>Собрание</w:t>
            </w:r>
            <w:r>
              <w:rPr>
                <w:spacing w:val="1"/>
                <w:sz w:val="24"/>
              </w:rPr>
              <w:t xml:space="preserve"> </w:t>
            </w:r>
            <w:r>
              <w:rPr>
                <w:sz w:val="24"/>
              </w:rPr>
              <w:t>Совета</w:t>
            </w:r>
            <w:r>
              <w:rPr>
                <w:spacing w:val="-2"/>
                <w:sz w:val="24"/>
              </w:rPr>
              <w:t xml:space="preserve"> родителей</w:t>
            </w:r>
          </w:p>
          <w:p w:rsidR="00F24135" w:rsidRDefault="005E5ACB">
            <w:pPr>
              <w:pStyle w:val="TableParagraph"/>
              <w:numPr>
                <w:ilvl w:val="0"/>
                <w:numId w:val="138"/>
              </w:numPr>
              <w:tabs>
                <w:tab w:val="left" w:pos="815"/>
              </w:tabs>
              <w:spacing w:line="270" w:lineRule="atLeast"/>
              <w:ind w:right="687" w:firstLine="57"/>
              <w:rPr>
                <w:sz w:val="24"/>
              </w:rPr>
            </w:pPr>
            <w:r>
              <w:rPr>
                <w:sz w:val="24"/>
              </w:rPr>
              <w:t>Размещение</w:t>
            </w:r>
            <w:r>
              <w:rPr>
                <w:spacing w:val="-15"/>
                <w:sz w:val="24"/>
              </w:rPr>
              <w:t xml:space="preserve"> </w:t>
            </w:r>
            <w:r>
              <w:rPr>
                <w:sz w:val="24"/>
              </w:rPr>
              <w:t>информации</w:t>
            </w:r>
            <w:r>
              <w:rPr>
                <w:spacing w:val="-15"/>
                <w:sz w:val="24"/>
              </w:rPr>
              <w:t xml:space="preserve"> </w:t>
            </w:r>
            <w:r>
              <w:rPr>
                <w:sz w:val="24"/>
              </w:rPr>
              <w:t>в родительских чатах</w:t>
            </w:r>
          </w:p>
        </w:tc>
        <w:tc>
          <w:tcPr>
            <w:tcW w:w="2936" w:type="dxa"/>
          </w:tcPr>
          <w:p w:rsidR="00F24135" w:rsidRDefault="005E5ACB">
            <w:pPr>
              <w:pStyle w:val="TableParagraph"/>
              <w:ind w:left="164" w:right="232"/>
              <w:jc w:val="both"/>
              <w:rPr>
                <w:sz w:val="24"/>
              </w:rPr>
            </w:pPr>
            <w:r>
              <w:rPr>
                <w:sz w:val="24"/>
              </w:rPr>
              <w:t>Классные руководители Зам.</w:t>
            </w:r>
            <w:r>
              <w:rPr>
                <w:spacing w:val="-13"/>
                <w:sz w:val="24"/>
              </w:rPr>
              <w:t xml:space="preserve"> </w:t>
            </w:r>
            <w:r>
              <w:rPr>
                <w:sz w:val="24"/>
              </w:rPr>
              <w:t>директора</w:t>
            </w:r>
            <w:r>
              <w:rPr>
                <w:spacing w:val="-12"/>
                <w:sz w:val="24"/>
              </w:rPr>
              <w:t xml:space="preserve"> </w:t>
            </w:r>
            <w:r>
              <w:rPr>
                <w:sz w:val="24"/>
              </w:rPr>
              <w:t>по</w:t>
            </w:r>
            <w:r>
              <w:rPr>
                <w:spacing w:val="-13"/>
                <w:sz w:val="24"/>
              </w:rPr>
              <w:t xml:space="preserve"> </w:t>
            </w:r>
            <w:r w:rsidR="00027745">
              <w:rPr>
                <w:sz w:val="24"/>
              </w:rPr>
              <w:t>В</w:t>
            </w:r>
            <w:r>
              <w:rPr>
                <w:sz w:val="24"/>
              </w:rPr>
              <w:t>Р Социальный педагог</w:t>
            </w:r>
          </w:p>
        </w:tc>
      </w:tr>
      <w:tr w:rsidR="00F24135">
        <w:trPr>
          <w:trHeight w:val="1103"/>
        </w:trPr>
        <w:tc>
          <w:tcPr>
            <w:tcW w:w="2725" w:type="dxa"/>
          </w:tcPr>
          <w:p w:rsidR="00F24135" w:rsidRDefault="005E5ACB">
            <w:pPr>
              <w:pStyle w:val="TableParagraph"/>
              <w:spacing w:line="273" w:lineRule="exact"/>
              <w:ind w:left="110"/>
              <w:rPr>
                <w:b/>
                <w:sz w:val="24"/>
              </w:rPr>
            </w:pPr>
            <w:r>
              <w:rPr>
                <w:b/>
                <w:spacing w:val="-2"/>
                <w:sz w:val="24"/>
              </w:rPr>
              <w:t>Самоуправление</w:t>
            </w:r>
          </w:p>
        </w:tc>
        <w:tc>
          <w:tcPr>
            <w:tcW w:w="4295" w:type="dxa"/>
          </w:tcPr>
          <w:p w:rsidR="00F24135" w:rsidRDefault="005E5ACB">
            <w:pPr>
              <w:pStyle w:val="TableParagraph"/>
              <w:numPr>
                <w:ilvl w:val="0"/>
                <w:numId w:val="137"/>
              </w:numPr>
              <w:tabs>
                <w:tab w:val="left" w:pos="815"/>
              </w:tabs>
              <w:ind w:right="318" w:firstLine="36"/>
              <w:rPr>
                <w:sz w:val="24"/>
              </w:rPr>
            </w:pPr>
            <w:r>
              <w:rPr>
                <w:sz w:val="24"/>
              </w:rPr>
              <w:t>Выборы лидеров, активов классов,</w:t>
            </w:r>
            <w:r>
              <w:rPr>
                <w:spacing w:val="-3"/>
                <w:sz w:val="24"/>
              </w:rPr>
              <w:t xml:space="preserve"> </w:t>
            </w:r>
            <w:r>
              <w:rPr>
                <w:sz w:val="24"/>
              </w:rPr>
              <w:t xml:space="preserve">распределение </w:t>
            </w:r>
            <w:r>
              <w:rPr>
                <w:spacing w:val="-2"/>
                <w:sz w:val="24"/>
              </w:rPr>
              <w:t>обязанностей</w:t>
            </w:r>
          </w:p>
          <w:p w:rsidR="00F24135" w:rsidRDefault="005E5ACB">
            <w:pPr>
              <w:pStyle w:val="TableParagraph"/>
              <w:numPr>
                <w:ilvl w:val="0"/>
                <w:numId w:val="137"/>
              </w:numPr>
              <w:tabs>
                <w:tab w:val="left" w:pos="815"/>
              </w:tabs>
              <w:spacing w:line="270" w:lineRule="atLeast"/>
              <w:ind w:right="346" w:firstLine="36"/>
              <w:rPr>
                <w:sz w:val="24"/>
              </w:rPr>
            </w:pPr>
            <w:r>
              <w:rPr>
                <w:sz w:val="24"/>
              </w:rPr>
              <w:t>Участие</w:t>
            </w:r>
            <w:r>
              <w:rPr>
                <w:spacing w:val="-13"/>
                <w:sz w:val="24"/>
              </w:rPr>
              <w:t xml:space="preserve"> </w:t>
            </w:r>
            <w:r>
              <w:rPr>
                <w:sz w:val="24"/>
              </w:rPr>
              <w:t>в</w:t>
            </w:r>
            <w:r>
              <w:rPr>
                <w:spacing w:val="-12"/>
                <w:sz w:val="24"/>
              </w:rPr>
              <w:t xml:space="preserve"> </w:t>
            </w:r>
            <w:r>
              <w:rPr>
                <w:sz w:val="24"/>
              </w:rPr>
              <w:t>выборах</w:t>
            </w:r>
            <w:r>
              <w:rPr>
                <w:spacing w:val="-10"/>
                <w:sz w:val="24"/>
              </w:rPr>
              <w:t xml:space="preserve"> </w:t>
            </w:r>
            <w:r>
              <w:rPr>
                <w:sz w:val="24"/>
              </w:rPr>
              <w:t>школьного Совета старшеклассников</w:t>
            </w:r>
          </w:p>
        </w:tc>
        <w:tc>
          <w:tcPr>
            <w:tcW w:w="2936" w:type="dxa"/>
          </w:tcPr>
          <w:p w:rsidR="00F24135" w:rsidRDefault="005E5ACB">
            <w:pPr>
              <w:pStyle w:val="TableParagraph"/>
              <w:ind w:left="106" w:right="344"/>
              <w:rPr>
                <w:sz w:val="24"/>
              </w:rPr>
            </w:pPr>
            <w:r>
              <w:rPr>
                <w:sz w:val="24"/>
              </w:rPr>
              <w:t>Классные</w:t>
            </w:r>
            <w:r>
              <w:rPr>
                <w:spacing w:val="-15"/>
                <w:sz w:val="24"/>
              </w:rPr>
              <w:t xml:space="preserve"> </w:t>
            </w:r>
            <w:r>
              <w:rPr>
                <w:sz w:val="24"/>
              </w:rPr>
              <w:t xml:space="preserve">руководители </w:t>
            </w:r>
            <w:r>
              <w:rPr>
                <w:spacing w:val="-2"/>
                <w:sz w:val="24"/>
              </w:rPr>
              <w:t>Педагог-организатор</w:t>
            </w:r>
          </w:p>
        </w:tc>
      </w:tr>
    </w:tbl>
    <w:p w:rsidR="00F24135" w:rsidRDefault="00F24135">
      <w:pPr>
        <w:pStyle w:val="a3"/>
        <w:ind w:left="0" w:firstLine="0"/>
        <w:jc w:val="left"/>
        <w:rPr>
          <w:rFonts w:ascii="Segoe UI"/>
          <w:b/>
          <w:sz w:val="20"/>
        </w:rPr>
      </w:pPr>
    </w:p>
    <w:p w:rsidR="00F24135" w:rsidRDefault="00F24135">
      <w:pPr>
        <w:pStyle w:val="a3"/>
        <w:spacing w:after="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3"/>
        <w:gridCol w:w="2939"/>
      </w:tblGrid>
      <w:tr w:rsidR="00F24135">
        <w:trPr>
          <w:trHeight w:val="1934"/>
        </w:trPr>
        <w:tc>
          <w:tcPr>
            <w:tcW w:w="2725" w:type="dxa"/>
          </w:tcPr>
          <w:p w:rsidR="00F24135" w:rsidRDefault="005E5ACB">
            <w:pPr>
              <w:pStyle w:val="TableParagraph"/>
              <w:spacing w:line="275" w:lineRule="exact"/>
              <w:ind w:left="376"/>
              <w:rPr>
                <w:b/>
                <w:sz w:val="24"/>
              </w:rPr>
            </w:pPr>
            <w:r>
              <w:rPr>
                <w:b/>
                <w:spacing w:val="-2"/>
                <w:sz w:val="24"/>
              </w:rPr>
              <w:t>Профориентация</w:t>
            </w:r>
          </w:p>
        </w:tc>
        <w:tc>
          <w:tcPr>
            <w:tcW w:w="4293" w:type="dxa"/>
          </w:tcPr>
          <w:p w:rsidR="00F24135" w:rsidRDefault="005E5ACB">
            <w:pPr>
              <w:pStyle w:val="TableParagraph"/>
              <w:numPr>
                <w:ilvl w:val="0"/>
                <w:numId w:val="136"/>
              </w:numPr>
              <w:tabs>
                <w:tab w:val="left" w:pos="815"/>
              </w:tabs>
              <w:spacing w:line="270" w:lineRule="exact"/>
              <w:ind w:left="815"/>
              <w:rPr>
                <w:sz w:val="24"/>
              </w:rPr>
            </w:pPr>
            <w:r>
              <w:rPr>
                <w:sz w:val="24"/>
              </w:rPr>
              <w:t>Виртуальная</w:t>
            </w:r>
            <w:r>
              <w:rPr>
                <w:spacing w:val="-2"/>
                <w:sz w:val="24"/>
              </w:rPr>
              <w:t xml:space="preserve"> экскурсия</w:t>
            </w:r>
          </w:p>
          <w:p w:rsidR="00F24135" w:rsidRDefault="005E5ACB">
            <w:pPr>
              <w:pStyle w:val="TableParagraph"/>
              <w:ind w:left="107"/>
              <w:rPr>
                <w:sz w:val="24"/>
              </w:rPr>
            </w:pPr>
            <w:r>
              <w:rPr>
                <w:sz w:val="24"/>
              </w:rPr>
              <w:t>«Путешествие</w:t>
            </w:r>
            <w:r>
              <w:rPr>
                <w:spacing w:val="-14"/>
                <w:sz w:val="24"/>
              </w:rPr>
              <w:t xml:space="preserve"> </w:t>
            </w:r>
            <w:r>
              <w:rPr>
                <w:sz w:val="24"/>
              </w:rPr>
              <w:t>в</w:t>
            </w:r>
            <w:r>
              <w:rPr>
                <w:spacing w:val="-14"/>
                <w:sz w:val="24"/>
              </w:rPr>
              <w:t xml:space="preserve"> </w:t>
            </w:r>
            <w:r>
              <w:rPr>
                <w:sz w:val="24"/>
              </w:rPr>
              <w:t>мир</w:t>
            </w:r>
            <w:r>
              <w:rPr>
                <w:spacing w:val="-13"/>
                <w:sz w:val="24"/>
              </w:rPr>
              <w:t xml:space="preserve"> </w:t>
            </w:r>
            <w:r>
              <w:rPr>
                <w:sz w:val="24"/>
              </w:rPr>
              <w:t xml:space="preserve">многообразия </w:t>
            </w:r>
            <w:r>
              <w:rPr>
                <w:spacing w:val="-2"/>
                <w:sz w:val="24"/>
              </w:rPr>
              <w:t>профессий»</w:t>
            </w:r>
          </w:p>
          <w:p w:rsidR="00F24135" w:rsidRDefault="005E5ACB">
            <w:pPr>
              <w:pStyle w:val="TableParagraph"/>
              <w:numPr>
                <w:ilvl w:val="0"/>
                <w:numId w:val="136"/>
              </w:numPr>
              <w:tabs>
                <w:tab w:val="left" w:pos="107"/>
                <w:tab w:val="left" w:pos="815"/>
              </w:tabs>
              <w:spacing w:line="270" w:lineRule="atLeast"/>
              <w:ind w:right="204" w:hanging="84"/>
              <w:rPr>
                <w:sz w:val="24"/>
              </w:rPr>
            </w:pPr>
            <w:r>
              <w:rPr>
                <w:sz w:val="24"/>
              </w:rPr>
              <w:t>Участие в работе всероссийского</w:t>
            </w:r>
            <w:r>
              <w:rPr>
                <w:spacing w:val="-15"/>
                <w:sz w:val="24"/>
              </w:rPr>
              <w:t xml:space="preserve"> </w:t>
            </w:r>
            <w:r>
              <w:rPr>
                <w:sz w:val="24"/>
              </w:rPr>
              <w:t>профориентационного проекта</w:t>
            </w:r>
            <w:r>
              <w:rPr>
                <w:spacing w:val="40"/>
                <w:sz w:val="24"/>
              </w:rPr>
              <w:t xml:space="preserve"> </w:t>
            </w:r>
            <w:r>
              <w:rPr>
                <w:sz w:val="24"/>
              </w:rPr>
              <w:t xml:space="preserve">«ПроеКТОриЯ», «Билет в </w:t>
            </w:r>
            <w:r>
              <w:rPr>
                <w:spacing w:val="-2"/>
                <w:sz w:val="24"/>
              </w:rPr>
              <w:t>будущее»</w:t>
            </w:r>
          </w:p>
        </w:tc>
        <w:tc>
          <w:tcPr>
            <w:tcW w:w="2939" w:type="dxa"/>
          </w:tcPr>
          <w:p w:rsidR="00F24135" w:rsidRDefault="005E5ACB">
            <w:pPr>
              <w:pStyle w:val="TableParagraph"/>
              <w:ind w:left="24" w:right="429"/>
              <w:rPr>
                <w:sz w:val="24"/>
              </w:rPr>
            </w:pPr>
            <w:r>
              <w:rPr>
                <w:sz w:val="24"/>
              </w:rPr>
              <w:t>Классные</w:t>
            </w:r>
            <w:r>
              <w:rPr>
                <w:spacing w:val="-15"/>
                <w:sz w:val="24"/>
              </w:rPr>
              <w:t xml:space="preserve"> </w:t>
            </w:r>
            <w:r>
              <w:rPr>
                <w:sz w:val="24"/>
              </w:rPr>
              <w:t xml:space="preserve">руководители </w:t>
            </w:r>
            <w:r>
              <w:rPr>
                <w:spacing w:val="-2"/>
                <w:sz w:val="24"/>
              </w:rPr>
              <w:t>Педагог-психолог</w:t>
            </w:r>
          </w:p>
        </w:tc>
      </w:tr>
      <w:tr w:rsidR="00F24135">
        <w:trPr>
          <w:trHeight w:val="1103"/>
        </w:trPr>
        <w:tc>
          <w:tcPr>
            <w:tcW w:w="2725" w:type="dxa"/>
          </w:tcPr>
          <w:p w:rsidR="00F24135" w:rsidRDefault="005E5ACB">
            <w:pPr>
              <w:pStyle w:val="TableParagraph"/>
              <w:ind w:left="681" w:hanging="20"/>
              <w:rPr>
                <w:b/>
                <w:sz w:val="24"/>
              </w:rPr>
            </w:pPr>
            <w:r>
              <w:rPr>
                <w:b/>
                <w:spacing w:val="-2"/>
                <w:sz w:val="24"/>
              </w:rPr>
              <w:t>Социальное партнёрство</w:t>
            </w:r>
          </w:p>
        </w:tc>
        <w:tc>
          <w:tcPr>
            <w:tcW w:w="4293" w:type="dxa"/>
          </w:tcPr>
          <w:p w:rsidR="00F24135" w:rsidRDefault="005E5ACB">
            <w:pPr>
              <w:pStyle w:val="TableParagraph"/>
              <w:numPr>
                <w:ilvl w:val="0"/>
                <w:numId w:val="135"/>
              </w:numPr>
              <w:tabs>
                <w:tab w:val="left" w:pos="107"/>
                <w:tab w:val="left" w:pos="815"/>
              </w:tabs>
              <w:ind w:right="1339" w:hanging="84"/>
              <w:rPr>
                <w:sz w:val="24"/>
              </w:rPr>
            </w:pPr>
            <w:r>
              <w:rPr>
                <w:sz w:val="24"/>
              </w:rPr>
              <w:t>Беседы</w:t>
            </w:r>
            <w:r>
              <w:rPr>
                <w:spacing w:val="-15"/>
                <w:sz w:val="24"/>
              </w:rPr>
              <w:t xml:space="preserve"> </w:t>
            </w:r>
            <w:r>
              <w:rPr>
                <w:sz w:val="24"/>
              </w:rPr>
              <w:t>по</w:t>
            </w:r>
            <w:r>
              <w:rPr>
                <w:spacing w:val="-15"/>
                <w:sz w:val="24"/>
              </w:rPr>
              <w:t xml:space="preserve"> </w:t>
            </w:r>
            <w:r>
              <w:rPr>
                <w:sz w:val="24"/>
              </w:rPr>
              <w:t xml:space="preserve">пожарной </w:t>
            </w:r>
            <w:r>
              <w:rPr>
                <w:spacing w:val="-2"/>
                <w:sz w:val="24"/>
              </w:rPr>
              <w:t>безопасности</w:t>
            </w:r>
          </w:p>
          <w:p w:rsidR="00F24135" w:rsidRDefault="005E5ACB">
            <w:pPr>
              <w:pStyle w:val="TableParagraph"/>
              <w:numPr>
                <w:ilvl w:val="0"/>
                <w:numId w:val="135"/>
              </w:numPr>
              <w:tabs>
                <w:tab w:val="left" w:pos="107"/>
                <w:tab w:val="left" w:pos="815"/>
              </w:tabs>
              <w:spacing w:line="270" w:lineRule="atLeast"/>
              <w:ind w:right="578" w:hanging="84"/>
              <w:rPr>
                <w:sz w:val="24"/>
              </w:rPr>
            </w:pPr>
            <w:r>
              <w:rPr>
                <w:sz w:val="24"/>
              </w:rPr>
              <w:t>Работа</w:t>
            </w:r>
            <w:r>
              <w:rPr>
                <w:spacing w:val="-7"/>
                <w:sz w:val="24"/>
              </w:rPr>
              <w:t xml:space="preserve"> </w:t>
            </w:r>
            <w:r>
              <w:rPr>
                <w:sz w:val="24"/>
              </w:rPr>
              <w:t>по</w:t>
            </w:r>
            <w:r>
              <w:rPr>
                <w:spacing w:val="-6"/>
                <w:sz w:val="24"/>
              </w:rPr>
              <w:t xml:space="preserve"> </w:t>
            </w:r>
            <w:r>
              <w:rPr>
                <w:sz w:val="24"/>
              </w:rPr>
              <w:t>плану</w:t>
            </w:r>
            <w:r>
              <w:rPr>
                <w:spacing w:val="-15"/>
                <w:sz w:val="24"/>
              </w:rPr>
              <w:t xml:space="preserve"> </w:t>
            </w:r>
            <w:r>
              <w:rPr>
                <w:sz w:val="24"/>
              </w:rPr>
              <w:t>с</w:t>
            </w:r>
            <w:r>
              <w:rPr>
                <w:spacing w:val="-7"/>
                <w:sz w:val="24"/>
              </w:rPr>
              <w:t xml:space="preserve"> </w:t>
            </w:r>
            <w:r>
              <w:rPr>
                <w:sz w:val="24"/>
              </w:rPr>
              <w:t>ГИБДД</w:t>
            </w:r>
            <w:r>
              <w:rPr>
                <w:spacing w:val="-5"/>
                <w:sz w:val="24"/>
              </w:rPr>
              <w:t xml:space="preserve"> </w:t>
            </w:r>
            <w:r>
              <w:rPr>
                <w:sz w:val="24"/>
              </w:rPr>
              <w:t>Соревнования по плану</w:t>
            </w:r>
          </w:p>
        </w:tc>
        <w:tc>
          <w:tcPr>
            <w:tcW w:w="2939" w:type="dxa"/>
          </w:tcPr>
          <w:p w:rsidR="00F24135" w:rsidRDefault="005E5ACB">
            <w:pPr>
              <w:pStyle w:val="TableParagraph"/>
              <w:spacing w:line="268" w:lineRule="exact"/>
              <w:ind w:right="375"/>
              <w:jc w:val="right"/>
              <w:rPr>
                <w:sz w:val="24"/>
              </w:rPr>
            </w:pPr>
            <w:r>
              <w:rPr>
                <w:sz w:val="24"/>
              </w:rPr>
              <w:t>Зам.</w:t>
            </w:r>
            <w:r>
              <w:rPr>
                <w:spacing w:val="-3"/>
                <w:sz w:val="24"/>
              </w:rPr>
              <w:t xml:space="preserve"> </w:t>
            </w:r>
            <w:r>
              <w:rPr>
                <w:sz w:val="24"/>
              </w:rPr>
              <w:t xml:space="preserve">директора по </w:t>
            </w:r>
            <w:r w:rsidR="00027745">
              <w:rPr>
                <w:spacing w:val="-4"/>
                <w:sz w:val="24"/>
              </w:rPr>
              <w:t>В</w:t>
            </w:r>
            <w:r>
              <w:rPr>
                <w:spacing w:val="-4"/>
                <w:sz w:val="24"/>
              </w:rPr>
              <w:t>Р</w:t>
            </w:r>
          </w:p>
        </w:tc>
      </w:tr>
      <w:tr w:rsidR="00F24135">
        <w:trPr>
          <w:trHeight w:val="1104"/>
        </w:trPr>
        <w:tc>
          <w:tcPr>
            <w:tcW w:w="2725" w:type="dxa"/>
          </w:tcPr>
          <w:p w:rsidR="00F24135" w:rsidRDefault="005E5ACB">
            <w:pPr>
              <w:pStyle w:val="TableParagraph"/>
              <w:ind w:left="110" w:right="597" w:hanging="84"/>
              <w:rPr>
                <w:b/>
                <w:sz w:val="24"/>
              </w:rPr>
            </w:pPr>
            <w:r>
              <w:rPr>
                <w:b/>
                <w:spacing w:val="-2"/>
                <w:sz w:val="24"/>
              </w:rPr>
              <w:t xml:space="preserve">Организация </w:t>
            </w:r>
            <w:r>
              <w:rPr>
                <w:b/>
                <w:sz w:val="24"/>
              </w:rPr>
              <w:t xml:space="preserve">предметно – </w:t>
            </w:r>
            <w:r>
              <w:rPr>
                <w:b/>
                <w:spacing w:val="-2"/>
                <w:sz w:val="24"/>
              </w:rPr>
              <w:t>пространственной</w:t>
            </w:r>
          </w:p>
          <w:p w:rsidR="00F24135" w:rsidRDefault="005E5ACB">
            <w:pPr>
              <w:pStyle w:val="TableParagraph"/>
              <w:spacing w:line="259" w:lineRule="exact"/>
              <w:ind w:left="110"/>
              <w:rPr>
                <w:b/>
                <w:sz w:val="24"/>
              </w:rPr>
            </w:pPr>
            <w:r>
              <w:rPr>
                <w:b/>
                <w:spacing w:val="-2"/>
                <w:sz w:val="24"/>
              </w:rPr>
              <w:t>среды</w:t>
            </w:r>
          </w:p>
        </w:tc>
        <w:tc>
          <w:tcPr>
            <w:tcW w:w="4293" w:type="dxa"/>
          </w:tcPr>
          <w:p w:rsidR="00F24135" w:rsidRDefault="005E5ACB">
            <w:pPr>
              <w:pStyle w:val="TableParagraph"/>
              <w:numPr>
                <w:ilvl w:val="0"/>
                <w:numId w:val="134"/>
              </w:numPr>
              <w:tabs>
                <w:tab w:val="left" w:pos="815"/>
              </w:tabs>
              <w:spacing w:line="267" w:lineRule="exact"/>
              <w:rPr>
                <w:sz w:val="24"/>
              </w:rPr>
            </w:pPr>
            <w:r>
              <w:rPr>
                <w:sz w:val="24"/>
              </w:rPr>
              <w:t>Оформление</w:t>
            </w:r>
            <w:r>
              <w:rPr>
                <w:spacing w:val="-5"/>
                <w:sz w:val="24"/>
              </w:rPr>
              <w:t xml:space="preserve"> </w:t>
            </w:r>
            <w:r>
              <w:rPr>
                <w:sz w:val="24"/>
              </w:rPr>
              <w:t>классных</w:t>
            </w:r>
            <w:r>
              <w:rPr>
                <w:spacing w:val="-1"/>
                <w:sz w:val="24"/>
              </w:rPr>
              <w:t xml:space="preserve"> </w:t>
            </w:r>
            <w:r>
              <w:rPr>
                <w:spacing w:val="-2"/>
                <w:sz w:val="24"/>
              </w:rPr>
              <w:t>уголков</w:t>
            </w:r>
          </w:p>
        </w:tc>
        <w:tc>
          <w:tcPr>
            <w:tcW w:w="2939" w:type="dxa"/>
          </w:tcPr>
          <w:p w:rsidR="00F24135" w:rsidRDefault="005E5ACB">
            <w:pPr>
              <w:pStyle w:val="TableParagraph"/>
              <w:spacing w:line="267" w:lineRule="exact"/>
              <w:ind w:right="429"/>
              <w:jc w:val="right"/>
              <w:rPr>
                <w:sz w:val="24"/>
              </w:rPr>
            </w:pPr>
            <w:r>
              <w:rPr>
                <w:sz w:val="24"/>
              </w:rPr>
              <w:t>Классные</w:t>
            </w:r>
            <w:r>
              <w:rPr>
                <w:spacing w:val="-3"/>
                <w:sz w:val="24"/>
              </w:rPr>
              <w:t xml:space="preserve"> </w:t>
            </w:r>
            <w:r>
              <w:rPr>
                <w:spacing w:val="-2"/>
                <w:sz w:val="24"/>
              </w:rPr>
              <w:t>руководители</w:t>
            </w:r>
          </w:p>
        </w:tc>
      </w:tr>
      <w:tr w:rsidR="00F24135">
        <w:trPr>
          <w:trHeight w:val="1379"/>
        </w:trPr>
        <w:tc>
          <w:tcPr>
            <w:tcW w:w="2725" w:type="dxa"/>
          </w:tcPr>
          <w:p w:rsidR="00F24135" w:rsidRDefault="005E5ACB">
            <w:pPr>
              <w:pStyle w:val="TableParagraph"/>
              <w:ind w:left="638" w:hanging="96"/>
              <w:rPr>
                <w:b/>
                <w:sz w:val="24"/>
              </w:rPr>
            </w:pPr>
            <w:r>
              <w:rPr>
                <w:b/>
                <w:spacing w:val="-2"/>
                <w:sz w:val="24"/>
              </w:rPr>
              <w:t>Внешкольные мероприятия</w:t>
            </w:r>
          </w:p>
        </w:tc>
        <w:tc>
          <w:tcPr>
            <w:tcW w:w="4293" w:type="dxa"/>
          </w:tcPr>
          <w:p w:rsidR="00F24135" w:rsidRDefault="005E5ACB">
            <w:pPr>
              <w:pStyle w:val="TableParagraph"/>
              <w:numPr>
                <w:ilvl w:val="0"/>
                <w:numId w:val="133"/>
              </w:numPr>
              <w:tabs>
                <w:tab w:val="left" w:pos="107"/>
                <w:tab w:val="left" w:pos="815"/>
              </w:tabs>
              <w:ind w:right="133" w:hanging="84"/>
              <w:rPr>
                <w:sz w:val="24"/>
              </w:rPr>
            </w:pPr>
            <w:r>
              <w:rPr>
                <w:sz w:val="24"/>
              </w:rPr>
              <w:t>Участие</w:t>
            </w:r>
            <w:r>
              <w:rPr>
                <w:spacing w:val="-15"/>
                <w:sz w:val="24"/>
              </w:rPr>
              <w:t xml:space="preserve"> </w:t>
            </w:r>
            <w:r>
              <w:rPr>
                <w:sz w:val="24"/>
              </w:rPr>
              <w:t>в</w:t>
            </w:r>
            <w:r>
              <w:rPr>
                <w:spacing w:val="-15"/>
                <w:sz w:val="24"/>
              </w:rPr>
              <w:t xml:space="preserve"> </w:t>
            </w:r>
            <w:r>
              <w:rPr>
                <w:sz w:val="24"/>
              </w:rPr>
              <w:t>конкурсе</w:t>
            </w:r>
            <w:r>
              <w:rPr>
                <w:spacing w:val="-8"/>
                <w:sz w:val="24"/>
              </w:rPr>
              <w:t xml:space="preserve"> </w:t>
            </w:r>
            <w:r>
              <w:rPr>
                <w:sz w:val="24"/>
              </w:rPr>
              <w:t>«Учителями славится Россия»</w:t>
            </w:r>
          </w:p>
          <w:p w:rsidR="00F24135" w:rsidRDefault="005E5ACB">
            <w:pPr>
              <w:pStyle w:val="TableParagraph"/>
              <w:numPr>
                <w:ilvl w:val="0"/>
                <w:numId w:val="133"/>
              </w:numPr>
              <w:tabs>
                <w:tab w:val="left" w:pos="880"/>
              </w:tabs>
              <w:ind w:left="880" w:hanging="857"/>
              <w:rPr>
                <w:sz w:val="24"/>
              </w:rPr>
            </w:pPr>
            <w:r>
              <w:rPr>
                <w:sz w:val="24"/>
              </w:rPr>
              <w:t>«Кросс</w:t>
            </w:r>
            <w:r>
              <w:rPr>
                <w:spacing w:val="-12"/>
                <w:sz w:val="24"/>
              </w:rPr>
              <w:t xml:space="preserve"> </w:t>
            </w:r>
            <w:r>
              <w:rPr>
                <w:spacing w:val="-2"/>
                <w:sz w:val="24"/>
              </w:rPr>
              <w:t>нации»</w:t>
            </w:r>
          </w:p>
        </w:tc>
        <w:tc>
          <w:tcPr>
            <w:tcW w:w="2939" w:type="dxa"/>
          </w:tcPr>
          <w:p w:rsidR="00F24135" w:rsidRDefault="005E5ACB">
            <w:pPr>
              <w:pStyle w:val="TableParagraph"/>
              <w:ind w:left="24"/>
              <w:rPr>
                <w:sz w:val="24"/>
              </w:rPr>
            </w:pPr>
            <w:r>
              <w:rPr>
                <w:sz w:val="24"/>
              </w:rPr>
              <w:t>Зам.</w:t>
            </w:r>
            <w:r>
              <w:rPr>
                <w:spacing w:val="-13"/>
                <w:sz w:val="24"/>
              </w:rPr>
              <w:t xml:space="preserve"> </w:t>
            </w:r>
            <w:r>
              <w:rPr>
                <w:sz w:val="24"/>
              </w:rPr>
              <w:t>директора</w:t>
            </w:r>
            <w:r>
              <w:rPr>
                <w:spacing w:val="-12"/>
                <w:sz w:val="24"/>
              </w:rPr>
              <w:t xml:space="preserve"> </w:t>
            </w:r>
            <w:r>
              <w:rPr>
                <w:sz w:val="24"/>
              </w:rPr>
              <w:t>по</w:t>
            </w:r>
            <w:r>
              <w:rPr>
                <w:spacing w:val="-13"/>
                <w:sz w:val="24"/>
              </w:rPr>
              <w:t xml:space="preserve"> </w:t>
            </w:r>
            <w:r w:rsidR="00027745">
              <w:rPr>
                <w:sz w:val="24"/>
              </w:rPr>
              <w:t>В</w:t>
            </w:r>
            <w:r>
              <w:rPr>
                <w:sz w:val="24"/>
              </w:rPr>
              <w:t xml:space="preserve">Р Педагог – организатор Учитель физической </w:t>
            </w:r>
            <w:r>
              <w:rPr>
                <w:spacing w:val="-2"/>
                <w:sz w:val="24"/>
              </w:rPr>
              <w:t>культуры</w:t>
            </w:r>
          </w:p>
          <w:p w:rsidR="00F24135" w:rsidRDefault="005E5ACB">
            <w:pPr>
              <w:pStyle w:val="TableParagraph"/>
              <w:spacing w:line="264" w:lineRule="exact"/>
              <w:ind w:left="24"/>
              <w:rPr>
                <w:sz w:val="24"/>
              </w:rPr>
            </w:pPr>
            <w:r>
              <w:rPr>
                <w:sz w:val="24"/>
              </w:rPr>
              <w:t>Классные</w:t>
            </w:r>
            <w:r>
              <w:rPr>
                <w:spacing w:val="-3"/>
                <w:sz w:val="24"/>
              </w:rPr>
              <w:t xml:space="preserve"> </w:t>
            </w:r>
            <w:r>
              <w:rPr>
                <w:spacing w:val="-2"/>
                <w:sz w:val="24"/>
              </w:rPr>
              <w:t>руководители</w:t>
            </w:r>
          </w:p>
        </w:tc>
      </w:tr>
      <w:tr w:rsidR="00F24135">
        <w:trPr>
          <w:trHeight w:val="4276"/>
        </w:trPr>
        <w:tc>
          <w:tcPr>
            <w:tcW w:w="2725" w:type="dxa"/>
          </w:tcPr>
          <w:p w:rsidR="00F24135" w:rsidRDefault="005E5ACB">
            <w:pPr>
              <w:pStyle w:val="TableParagraph"/>
              <w:ind w:left="664" w:right="129" w:hanging="603"/>
              <w:rPr>
                <w:b/>
                <w:sz w:val="24"/>
              </w:rPr>
            </w:pPr>
            <w:r>
              <w:rPr>
                <w:b/>
                <w:sz w:val="24"/>
              </w:rPr>
              <w:lastRenderedPageBreak/>
              <w:t>Детские</w:t>
            </w:r>
            <w:r>
              <w:rPr>
                <w:b/>
                <w:spacing w:val="-15"/>
                <w:sz w:val="24"/>
              </w:rPr>
              <w:t xml:space="preserve"> </w:t>
            </w:r>
            <w:r>
              <w:rPr>
                <w:b/>
                <w:sz w:val="24"/>
              </w:rPr>
              <w:t xml:space="preserve">общественные </w:t>
            </w:r>
            <w:r>
              <w:rPr>
                <w:b/>
                <w:spacing w:val="-2"/>
                <w:sz w:val="24"/>
              </w:rPr>
              <w:t>объединения</w:t>
            </w:r>
          </w:p>
        </w:tc>
        <w:tc>
          <w:tcPr>
            <w:tcW w:w="4293" w:type="dxa"/>
          </w:tcPr>
          <w:p w:rsidR="00F24135" w:rsidRDefault="005E5ACB">
            <w:pPr>
              <w:pStyle w:val="TableParagraph"/>
              <w:numPr>
                <w:ilvl w:val="0"/>
                <w:numId w:val="132"/>
              </w:numPr>
              <w:tabs>
                <w:tab w:val="left" w:pos="107"/>
                <w:tab w:val="left" w:pos="815"/>
              </w:tabs>
              <w:ind w:right="263" w:hanging="84"/>
              <w:rPr>
                <w:sz w:val="24"/>
              </w:rPr>
            </w:pPr>
            <w:r>
              <w:rPr>
                <w:sz w:val="24"/>
              </w:rPr>
              <w:t>Выборы в органы первичного отделения РДДМ (органы самоуправления)</w:t>
            </w:r>
            <w:r>
              <w:rPr>
                <w:spacing w:val="-15"/>
                <w:sz w:val="24"/>
              </w:rPr>
              <w:t xml:space="preserve"> </w:t>
            </w:r>
            <w:r>
              <w:rPr>
                <w:sz w:val="24"/>
              </w:rPr>
              <w:t>(путем</w:t>
            </w:r>
            <w:r>
              <w:rPr>
                <w:spacing w:val="-15"/>
                <w:sz w:val="24"/>
              </w:rPr>
              <w:t xml:space="preserve"> </w:t>
            </w:r>
            <w:r>
              <w:rPr>
                <w:sz w:val="24"/>
              </w:rPr>
              <w:t>голосования)</w:t>
            </w:r>
          </w:p>
          <w:p w:rsidR="00F24135" w:rsidRDefault="005E5ACB">
            <w:pPr>
              <w:pStyle w:val="TableParagraph"/>
              <w:numPr>
                <w:ilvl w:val="0"/>
                <w:numId w:val="132"/>
              </w:numPr>
              <w:tabs>
                <w:tab w:val="left" w:pos="107"/>
                <w:tab w:val="left" w:pos="815"/>
              </w:tabs>
              <w:ind w:right="601" w:hanging="84"/>
              <w:rPr>
                <w:sz w:val="24"/>
              </w:rPr>
            </w:pPr>
            <w:r>
              <w:rPr>
                <w:sz w:val="24"/>
              </w:rPr>
              <w:t>Организация</w:t>
            </w:r>
            <w:r>
              <w:rPr>
                <w:spacing w:val="-15"/>
                <w:sz w:val="24"/>
              </w:rPr>
              <w:t xml:space="preserve"> </w:t>
            </w:r>
            <w:r>
              <w:rPr>
                <w:sz w:val="24"/>
              </w:rPr>
              <w:t>работы</w:t>
            </w:r>
            <w:r>
              <w:rPr>
                <w:spacing w:val="-15"/>
                <w:sz w:val="24"/>
              </w:rPr>
              <w:t xml:space="preserve"> </w:t>
            </w:r>
            <w:r>
              <w:rPr>
                <w:sz w:val="24"/>
              </w:rPr>
              <w:t>отряда ЮИД (5 класс)</w:t>
            </w:r>
          </w:p>
          <w:p w:rsidR="00F24135" w:rsidRDefault="005E5ACB">
            <w:pPr>
              <w:pStyle w:val="TableParagraph"/>
              <w:numPr>
                <w:ilvl w:val="0"/>
                <w:numId w:val="132"/>
              </w:numPr>
              <w:tabs>
                <w:tab w:val="left" w:pos="107"/>
                <w:tab w:val="left" w:pos="815"/>
              </w:tabs>
              <w:ind w:right="1343" w:hanging="84"/>
              <w:rPr>
                <w:sz w:val="24"/>
              </w:rPr>
            </w:pPr>
            <w:r>
              <w:rPr>
                <w:sz w:val="24"/>
              </w:rPr>
              <w:t>Организация</w:t>
            </w:r>
            <w:r>
              <w:rPr>
                <w:spacing w:val="-15"/>
                <w:sz w:val="24"/>
              </w:rPr>
              <w:t xml:space="preserve"> </w:t>
            </w:r>
            <w:r>
              <w:rPr>
                <w:sz w:val="24"/>
              </w:rPr>
              <w:t>работы волонтерского движения</w:t>
            </w:r>
          </w:p>
          <w:p w:rsidR="00F24135" w:rsidRDefault="005E5ACB">
            <w:pPr>
              <w:pStyle w:val="TableParagraph"/>
              <w:numPr>
                <w:ilvl w:val="0"/>
                <w:numId w:val="132"/>
              </w:numPr>
              <w:tabs>
                <w:tab w:val="left" w:pos="107"/>
                <w:tab w:val="left" w:pos="815"/>
              </w:tabs>
              <w:ind w:right="359" w:hanging="84"/>
            </w:pPr>
            <w:r>
              <w:rPr>
                <w:sz w:val="24"/>
              </w:rPr>
              <w:t xml:space="preserve">Работа по </w:t>
            </w:r>
            <w:r>
              <w:t>ПЕРЕЧНЮ МЕРОПРИЯТИЙ ДЛЯ ДЕТЕЙ И МОЛОДЕЖИ</w:t>
            </w:r>
            <w:r>
              <w:rPr>
                <w:spacing w:val="-11"/>
              </w:rPr>
              <w:t xml:space="preserve"> </w:t>
            </w:r>
            <w:r>
              <w:t>НА</w:t>
            </w:r>
            <w:r>
              <w:rPr>
                <w:spacing w:val="-12"/>
              </w:rPr>
              <w:t xml:space="preserve"> </w:t>
            </w:r>
            <w:r>
              <w:t>2025-2026</w:t>
            </w:r>
            <w:r>
              <w:rPr>
                <w:spacing w:val="-10"/>
              </w:rPr>
              <w:t xml:space="preserve"> </w:t>
            </w:r>
            <w:r>
              <w:t>УЧЕБНЫЙ ГОД, РЕАЛИЗУЕМЫХ В ТОМ ЧИСЛЕ ДЕТСКИМИ И МОЛОДЕЖНЫМИ</w:t>
            </w:r>
          </w:p>
          <w:p w:rsidR="00F24135" w:rsidRDefault="005E5ACB">
            <w:pPr>
              <w:pStyle w:val="TableParagraph"/>
              <w:spacing w:line="252" w:lineRule="exact"/>
              <w:ind w:left="107" w:right="122"/>
            </w:pPr>
            <w:r>
              <w:rPr>
                <w:spacing w:val="-2"/>
              </w:rPr>
              <w:t>ОБЩЕСТВЕННЫМИ</w:t>
            </w:r>
            <w:r>
              <w:rPr>
                <w:spacing w:val="40"/>
              </w:rPr>
              <w:t xml:space="preserve"> </w:t>
            </w:r>
            <w:r>
              <w:t>ОБЪЕДИНЕНИЯМИ</w:t>
            </w:r>
            <w:r>
              <w:rPr>
                <w:spacing w:val="-14"/>
              </w:rPr>
              <w:t xml:space="preserve"> </w:t>
            </w:r>
            <w:r>
              <w:t>ОБЪЕДИНЕНИЯМИ</w:t>
            </w:r>
          </w:p>
        </w:tc>
        <w:tc>
          <w:tcPr>
            <w:tcW w:w="2939" w:type="dxa"/>
          </w:tcPr>
          <w:p w:rsidR="00F24135" w:rsidRDefault="005E5ACB">
            <w:pPr>
              <w:pStyle w:val="TableParagraph"/>
              <w:ind w:left="24" w:right="429"/>
              <w:rPr>
                <w:sz w:val="24"/>
              </w:rPr>
            </w:pPr>
            <w:r>
              <w:rPr>
                <w:sz w:val="24"/>
              </w:rPr>
              <w:t>Классные</w:t>
            </w:r>
            <w:r>
              <w:rPr>
                <w:spacing w:val="-15"/>
                <w:sz w:val="24"/>
              </w:rPr>
              <w:t xml:space="preserve"> </w:t>
            </w:r>
            <w:r>
              <w:rPr>
                <w:sz w:val="24"/>
              </w:rPr>
              <w:t xml:space="preserve">руководители </w:t>
            </w:r>
            <w:r>
              <w:rPr>
                <w:spacing w:val="-2"/>
                <w:sz w:val="24"/>
              </w:rPr>
              <w:t xml:space="preserve">Педагог-организатор </w:t>
            </w:r>
            <w:r>
              <w:rPr>
                <w:sz w:val="24"/>
              </w:rPr>
              <w:t>Преподаватель-организатор ОБЖ</w:t>
            </w:r>
          </w:p>
        </w:tc>
      </w:tr>
      <w:tr w:rsidR="00F24135">
        <w:trPr>
          <w:trHeight w:val="278"/>
        </w:trPr>
        <w:tc>
          <w:tcPr>
            <w:tcW w:w="9957" w:type="dxa"/>
            <w:gridSpan w:val="3"/>
          </w:tcPr>
          <w:p w:rsidR="00F24135" w:rsidRDefault="005E5ACB">
            <w:pPr>
              <w:pStyle w:val="TableParagraph"/>
              <w:spacing w:line="258" w:lineRule="exact"/>
              <w:ind w:right="73"/>
              <w:jc w:val="center"/>
              <w:rPr>
                <w:b/>
                <w:sz w:val="24"/>
              </w:rPr>
            </w:pPr>
            <w:r>
              <w:rPr>
                <w:b/>
                <w:sz w:val="24"/>
              </w:rPr>
              <w:t>Октябрь</w:t>
            </w:r>
            <w:r>
              <w:rPr>
                <w:b/>
                <w:spacing w:val="26"/>
                <w:sz w:val="24"/>
              </w:rPr>
              <w:t xml:space="preserve">  </w:t>
            </w:r>
            <w:r>
              <w:rPr>
                <w:b/>
                <w:sz w:val="24"/>
              </w:rPr>
              <w:t>«Месячник</w:t>
            </w:r>
            <w:r>
              <w:rPr>
                <w:b/>
                <w:spacing w:val="-2"/>
                <w:sz w:val="24"/>
              </w:rPr>
              <w:t xml:space="preserve"> Профилактики»</w:t>
            </w:r>
          </w:p>
        </w:tc>
      </w:tr>
      <w:tr w:rsidR="00F24135">
        <w:trPr>
          <w:trHeight w:val="2484"/>
        </w:trPr>
        <w:tc>
          <w:tcPr>
            <w:tcW w:w="2725" w:type="dxa"/>
          </w:tcPr>
          <w:p w:rsidR="00F24135" w:rsidRDefault="005E5ACB">
            <w:pPr>
              <w:pStyle w:val="TableParagraph"/>
              <w:spacing w:line="273" w:lineRule="exact"/>
              <w:ind w:left="26"/>
              <w:rPr>
                <w:b/>
                <w:sz w:val="24"/>
              </w:rPr>
            </w:pPr>
            <w:r>
              <w:rPr>
                <w:b/>
                <w:sz w:val="24"/>
              </w:rPr>
              <w:t>Школьный</w:t>
            </w:r>
            <w:r>
              <w:rPr>
                <w:b/>
                <w:spacing w:val="1"/>
                <w:sz w:val="24"/>
              </w:rPr>
              <w:t xml:space="preserve"> </w:t>
            </w:r>
            <w:r>
              <w:rPr>
                <w:b/>
                <w:spacing w:val="-4"/>
                <w:sz w:val="24"/>
              </w:rPr>
              <w:t>урок</w:t>
            </w:r>
          </w:p>
        </w:tc>
        <w:tc>
          <w:tcPr>
            <w:tcW w:w="4293" w:type="dxa"/>
          </w:tcPr>
          <w:p w:rsidR="00F24135" w:rsidRDefault="005E5ACB">
            <w:pPr>
              <w:pStyle w:val="TableParagraph"/>
              <w:numPr>
                <w:ilvl w:val="0"/>
                <w:numId w:val="131"/>
              </w:numPr>
              <w:tabs>
                <w:tab w:val="left" w:pos="107"/>
                <w:tab w:val="left" w:pos="815"/>
              </w:tabs>
              <w:ind w:right="233" w:hanging="84"/>
              <w:rPr>
                <w:sz w:val="24"/>
              </w:rPr>
            </w:pPr>
            <w:r>
              <w:rPr>
                <w:sz w:val="24"/>
              </w:rPr>
              <w:t>Всероссийский</w:t>
            </w:r>
            <w:r>
              <w:rPr>
                <w:spacing w:val="-15"/>
                <w:sz w:val="24"/>
              </w:rPr>
              <w:t xml:space="preserve"> </w:t>
            </w:r>
            <w:r>
              <w:rPr>
                <w:sz w:val="24"/>
              </w:rPr>
              <w:t>урок</w:t>
            </w:r>
            <w:r>
              <w:rPr>
                <w:spacing w:val="-15"/>
                <w:sz w:val="24"/>
              </w:rPr>
              <w:t xml:space="preserve"> </w:t>
            </w:r>
            <w:r>
              <w:rPr>
                <w:sz w:val="24"/>
              </w:rPr>
              <w:t>"Экология и энергосбережение" в рамках Всероссийского фестиваля энергосбережения</w:t>
            </w:r>
            <w:r>
              <w:rPr>
                <w:spacing w:val="40"/>
                <w:sz w:val="24"/>
              </w:rPr>
              <w:t xml:space="preserve"> </w:t>
            </w:r>
            <w:r>
              <w:rPr>
                <w:sz w:val="24"/>
              </w:rPr>
              <w:t>#ВместеЯрче</w:t>
            </w:r>
          </w:p>
          <w:p w:rsidR="00F24135" w:rsidRDefault="005E5ACB">
            <w:pPr>
              <w:pStyle w:val="TableParagraph"/>
              <w:numPr>
                <w:ilvl w:val="0"/>
                <w:numId w:val="131"/>
              </w:numPr>
              <w:tabs>
                <w:tab w:val="left" w:pos="815"/>
              </w:tabs>
              <w:ind w:left="815"/>
              <w:rPr>
                <w:sz w:val="24"/>
              </w:rPr>
            </w:pPr>
            <w:r>
              <w:rPr>
                <w:sz w:val="24"/>
              </w:rPr>
              <w:t>Урок в</w:t>
            </w:r>
            <w:r>
              <w:rPr>
                <w:spacing w:val="-1"/>
                <w:sz w:val="24"/>
              </w:rPr>
              <w:t xml:space="preserve"> </w:t>
            </w:r>
            <w:r>
              <w:rPr>
                <w:spacing w:val="-2"/>
                <w:sz w:val="24"/>
              </w:rPr>
              <w:t>библиотеке</w:t>
            </w:r>
          </w:p>
          <w:p w:rsidR="00F24135" w:rsidRDefault="005E5ACB">
            <w:pPr>
              <w:pStyle w:val="TableParagraph"/>
              <w:ind w:left="107" w:right="659"/>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 xml:space="preserve">школьных </w:t>
            </w:r>
            <w:r>
              <w:rPr>
                <w:spacing w:val="-2"/>
                <w:sz w:val="24"/>
              </w:rPr>
              <w:t>библиотек»</w:t>
            </w:r>
          </w:p>
          <w:p w:rsidR="00F24135" w:rsidRDefault="005E5ACB">
            <w:pPr>
              <w:pStyle w:val="TableParagraph"/>
              <w:numPr>
                <w:ilvl w:val="0"/>
                <w:numId w:val="131"/>
              </w:numPr>
              <w:tabs>
                <w:tab w:val="left" w:pos="107"/>
                <w:tab w:val="left" w:pos="815"/>
              </w:tabs>
              <w:spacing w:line="270" w:lineRule="atLeast"/>
              <w:ind w:right="148" w:hanging="84"/>
              <w:rPr>
                <w:sz w:val="24"/>
              </w:rPr>
            </w:pPr>
            <w:r>
              <w:rPr>
                <w:sz w:val="24"/>
              </w:rPr>
              <w:t>1</w:t>
            </w:r>
            <w:r>
              <w:rPr>
                <w:spacing w:val="-13"/>
                <w:sz w:val="24"/>
              </w:rPr>
              <w:t xml:space="preserve"> </w:t>
            </w:r>
            <w:r>
              <w:rPr>
                <w:sz w:val="24"/>
              </w:rPr>
              <w:t>октября</w:t>
            </w:r>
            <w:r>
              <w:rPr>
                <w:spacing w:val="-12"/>
                <w:sz w:val="24"/>
              </w:rPr>
              <w:t xml:space="preserve"> </w:t>
            </w:r>
            <w:r>
              <w:rPr>
                <w:sz w:val="24"/>
              </w:rPr>
              <w:t>Международный</w:t>
            </w:r>
            <w:r>
              <w:rPr>
                <w:spacing w:val="-11"/>
                <w:sz w:val="24"/>
              </w:rPr>
              <w:t xml:space="preserve"> </w:t>
            </w:r>
            <w:r>
              <w:rPr>
                <w:sz w:val="24"/>
              </w:rPr>
              <w:t xml:space="preserve">день </w:t>
            </w:r>
            <w:r>
              <w:rPr>
                <w:spacing w:val="-2"/>
                <w:sz w:val="24"/>
              </w:rPr>
              <w:t>Музыки</w:t>
            </w:r>
          </w:p>
        </w:tc>
        <w:tc>
          <w:tcPr>
            <w:tcW w:w="2939" w:type="dxa"/>
          </w:tcPr>
          <w:p w:rsidR="00F24135" w:rsidRDefault="005E5ACB">
            <w:pPr>
              <w:pStyle w:val="TableParagraph"/>
              <w:ind w:left="20" w:right="429"/>
              <w:rPr>
                <w:sz w:val="24"/>
              </w:rPr>
            </w:pPr>
            <w:r>
              <w:rPr>
                <w:sz w:val="24"/>
              </w:rPr>
              <w:t>Учителя</w:t>
            </w:r>
            <w:r>
              <w:rPr>
                <w:spacing w:val="-15"/>
                <w:sz w:val="24"/>
              </w:rPr>
              <w:t xml:space="preserve"> </w:t>
            </w:r>
            <w:r>
              <w:rPr>
                <w:sz w:val="24"/>
              </w:rPr>
              <w:t>–</w:t>
            </w:r>
            <w:r>
              <w:rPr>
                <w:spacing w:val="-15"/>
                <w:sz w:val="24"/>
              </w:rPr>
              <w:t xml:space="preserve"> </w:t>
            </w:r>
            <w:r>
              <w:rPr>
                <w:sz w:val="24"/>
              </w:rPr>
              <w:t xml:space="preserve">предметники </w:t>
            </w:r>
            <w:r>
              <w:rPr>
                <w:spacing w:val="-2"/>
                <w:sz w:val="24"/>
              </w:rPr>
              <w:t>библиотекарь</w:t>
            </w:r>
          </w:p>
        </w:tc>
      </w:tr>
      <w:tr w:rsidR="00F24135">
        <w:trPr>
          <w:trHeight w:val="1655"/>
        </w:trPr>
        <w:tc>
          <w:tcPr>
            <w:tcW w:w="2725" w:type="dxa"/>
          </w:tcPr>
          <w:p w:rsidR="00F24135" w:rsidRDefault="005E5ACB">
            <w:pPr>
              <w:pStyle w:val="TableParagraph"/>
              <w:spacing w:line="273" w:lineRule="exact"/>
              <w:ind w:left="110"/>
              <w:rPr>
                <w:b/>
                <w:sz w:val="24"/>
              </w:rPr>
            </w:pPr>
            <w:r>
              <w:rPr>
                <w:b/>
                <w:sz w:val="24"/>
              </w:rPr>
              <w:t>Классное</w:t>
            </w:r>
            <w:r>
              <w:rPr>
                <w:b/>
                <w:spacing w:val="-2"/>
                <w:sz w:val="24"/>
              </w:rPr>
              <w:t xml:space="preserve"> руководство</w:t>
            </w:r>
          </w:p>
        </w:tc>
        <w:tc>
          <w:tcPr>
            <w:tcW w:w="4293" w:type="dxa"/>
          </w:tcPr>
          <w:p w:rsidR="00F24135" w:rsidRDefault="005E5ACB">
            <w:pPr>
              <w:pStyle w:val="TableParagraph"/>
              <w:numPr>
                <w:ilvl w:val="0"/>
                <w:numId w:val="130"/>
              </w:numPr>
              <w:tabs>
                <w:tab w:val="left" w:pos="815"/>
              </w:tabs>
              <w:ind w:right="334" w:firstLine="36"/>
              <w:rPr>
                <w:sz w:val="24"/>
              </w:rPr>
            </w:pPr>
            <w:r>
              <w:rPr>
                <w:sz w:val="24"/>
              </w:rPr>
              <w:t>Согласно Индивидуальному плану воспитательной работы классных</w:t>
            </w:r>
            <w:r>
              <w:rPr>
                <w:spacing w:val="-10"/>
                <w:sz w:val="24"/>
              </w:rPr>
              <w:t xml:space="preserve"> </w:t>
            </w:r>
            <w:r>
              <w:rPr>
                <w:sz w:val="24"/>
              </w:rPr>
              <w:t>руководителей</w:t>
            </w:r>
            <w:r>
              <w:rPr>
                <w:spacing w:val="39"/>
                <w:sz w:val="24"/>
              </w:rPr>
              <w:t xml:space="preserve"> </w:t>
            </w:r>
            <w:r>
              <w:rPr>
                <w:sz w:val="24"/>
              </w:rPr>
              <w:t>5-9</w:t>
            </w:r>
            <w:r>
              <w:rPr>
                <w:spacing w:val="-10"/>
                <w:sz w:val="24"/>
              </w:rPr>
              <w:t xml:space="preserve"> </w:t>
            </w:r>
            <w:r>
              <w:rPr>
                <w:sz w:val="24"/>
              </w:rPr>
              <w:t>классов</w:t>
            </w:r>
          </w:p>
          <w:p w:rsidR="00F24135" w:rsidRDefault="005E5ACB">
            <w:pPr>
              <w:pStyle w:val="TableParagraph"/>
              <w:numPr>
                <w:ilvl w:val="0"/>
                <w:numId w:val="130"/>
              </w:numPr>
              <w:tabs>
                <w:tab w:val="left" w:pos="814"/>
              </w:tabs>
              <w:spacing w:line="270" w:lineRule="atLeast"/>
              <w:ind w:right="555" w:firstLine="36"/>
              <w:jc w:val="both"/>
              <w:rPr>
                <w:sz w:val="24"/>
              </w:rPr>
            </w:pPr>
            <w:r>
              <w:rPr>
                <w:sz w:val="24"/>
              </w:rPr>
              <w:t>Проведение</w:t>
            </w:r>
            <w:r>
              <w:rPr>
                <w:spacing w:val="-10"/>
                <w:sz w:val="24"/>
              </w:rPr>
              <w:t xml:space="preserve"> </w:t>
            </w:r>
            <w:r>
              <w:rPr>
                <w:sz w:val="24"/>
              </w:rPr>
              <w:t>инструктажей</w:t>
            </w:r>
            <w:r>
              <w:rPr>
                <w:spacing w:val="-6"/>
                <w:sz w:val="24"/>
              </w:rPr>
              <w:t xml:space="preserve"> </w:t>
            </w:r>
            <w:r>
              <w:rPr>
                <w:sz w:val="24"/>
              </w:rPr>
              <w:t>с учащимися</w:t>
            </w:r>
            <w:r>
              <w:rPr>
                <w:spacing w:val="-12"/>
                <w:sz w:val="24"/>
              </w:rPr>
              <w:t xml:space="preserve"> </w:t>
            </w:r>
            <w:r>
              <w:rPr>
                <w:sz w:val="24"/>
              </w:rPr>
              <w:t>по</w:t>
            </w:r>
            <w:r>
              <w:rPr>
                <w:spacing w:val="-12"/>
                <w:sz w:val="24"/>
              </w:rPr>
              <w:t xml:space="preserve"> </w:t>
            </w:r>
            <w:r>
              <w:rPr>
                <w:sz w:val="24"/>
              </w:rPr>
              <w:t>соблюдению</w:t>
            </w:r>
            <w:r>
              <w:rPr>
                <w:spacing w:val="-12"/>
                <w:sz w:val="24"/>
              </w:rPr>
              <w:t xml:space="preserve"> </w:t>
            </w:r>
            <w:r>
              <w:rPr>
                <w:sz w:val="24"/>
              </w:rPr>
              <w:t>правил техники безопасности</w:t>
            </w:r>
          </w:p>
        </w:tc>
        <w:tc>
          <w:tcPr>
            <w:tcW w:w="2939" w:type="dxa"/>
          </w:tcPr>
          <w:p w:rsidR="00F24135" w:rsidRDefault="005E5ACB">
            <w:pPr>
              <w:pStyle w:val="TableParagraph"/>
              <w:spacing w:line="268" w:lineRule="exact"/>
              <w:ind w:right="349"/>
              <w:jc w:val="right"/>
              <w:rPr>
                <w:sz w:val="24"/>
              </w:rPr>
            </w:pPr>
            <w:r>
              <w:rPr>
                <w:sz w:val="24"/>
              </w:rPr>
              <w:t>Классные</w:t>
            </w:r>
            <w:r>
              <w:rPr>
                <w:spacing w:val="-3"/>
                <w:sz w:val="24"/>
              </w:rPr>
              <w:t xml:space="preserve"> </w:t>
            </w:r>
            <w:r>
              <w:rPr>
                <w:spacing w:val="-2"/>
                <w:sz w:val="24"/>
              </w:rPr>
              <w:t>руководители</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0"/>
        <w:gridCol w:w="2941"/>
      </w:tblGrid>
      <w:tr w:rsidR="00F24135">
        <w:trPr>
          <w:trHeight w:val="554"/>
        </w:trPr>
        <w:tc>
          <w:tcPr>
            <w:tcW w:w="2725" w:type="dxa"/>
          </w:tcPr>
          <w:p w:rsidR="00F24135" w:rsidRDefault="00F24135">
            <w:pPr>
              <w:pStyle w:val="TableParagraph"/>
              <w:rPr>
                <w:sz w:val="24"/>
              </w:rPr>
            </w:pPr>
          </w:p>
        </w:tc>
        <w:tc>
          <w:tcPr>
            <w:tcW w:w="4290" w:type="dxa"/>
          </w:tcPr>
          <w:p w:rsidR="00F24135" w:rsidRDefault="005E5ACB">
            <w:pPr>
              <w:pStyle w:val="TableParagraph"/>
              <w:numPr>
                <w:ilvl w:val="0"/>
                <w:numId w:val="129"/>
              </w:numPr>
              <w:tabs>
                <w:tab w:val="left" w:pos="815"/>
              </w:tabs>
              <w:spacing w:line="270" w:lineRule="exact"/>
              <w:rPr>
                <w:sz w:val="24"/>
              </w:rPr>
            </w:pPr>
            <w:r>
              <w:rPr>
                <w:sz w:val="24"/>
              </w:rPr>
              <w:t>Диагностика</w:t>
            </w:r>
            <w:r>
              <w:rPr>
                <w:spacing w:val="-2"/>
                <w:sz w:val="24"/>
              </w:rPr>
              <w:t xml:space="preserve"> </w:t>
            </w:r>
            <w:r>
              <w:rPr>
                <w:sz w:val="24"/>
              </w:rPr>
              <w:t>адаптации</w:t>
            </w:r>
            <w:r>
              <w:rPr>
                <w:spacing w:val="-5"/>
                <w:sz w:val="24"/>
              </w:rPr>
              <w:t xml:space="preserve"> </w:t>
            </w:r>
            <w:r>
              <w:rPr>
                <w:sz w:val="24"/>
              </w:rPr>
              <w:t>в</w:t>
            </w:r>
            <w:r>
              <w:rPr>
                <w:spacing w:val="-4"/>
                <w:sz w:val="24"/>
              </w:rPr>
              <w:t xml:space="preserve"> </w:t>
            </w:r>
            <w:r>
              <w:rPr>
                <w:spacing w:val="-10"/>
                <w:sz w:val="24"/>
              </w:rPr>
              <w:t>5</w:t>
            </w:r>
          </w:p>
          <w:p w:rsidR="00F24135" w:rsidRDefault="005E5ACB">
            <w:pPr>
              <w:pStyle w:val="TableParagraph"/>
              <w:spacing w:line="264" w:lineRule="exact"/>
              <w:ind w:left="107"/>
              <w:rPr>
                <w:sz w:val="24"/>
              </w:rPr>
            </w:pPr>
            <w:r>
              <w:rPr>
                <w:spacing w:val="-2"/>
                <w:sz w:val="24"/>
              </w:rPr>
              <w:t>классе</w:t>
            </w:r>
          </w:p>
        </w:tc>
        <w:tc>
          <w:tcPr>
            <w:tcW w:w="2941" w:type="dxa"/>
          </w:tcPr>
          <w:p w:rsidR="00F24135" w:rsidRDefault="00F24135">
            <w:pPr>
              <w:pStyle w:val="TableParagraph"/>
              <w:rPr>
                <w:sz w:val="24"/>
              </w:rPr>
            </w:pPr>
          </w:p>
        </w:tc>
      </w:tr>
      <w:tr w:rsidR="00F24135">
        <w:trPr>
          <w:trHeight w:val="4416"/>
        </w:trPr>
        <w:tc>
          <w:tcPr>
            <w:tcW w:w="2725" w:type="dxa"/>
          </w:tcPr>
          <w:p w:rsidR="00F24135" w:rsidRDefault="005E5ACB">
            <w:pPr>
              <w:pStyle w:val="TableParagraph"/>
              <w:ind w:left="110"/>
              <w:rPr>
                <w:b/>
                <w:sz w:val="24"/>
              </w:rPr>
            </w:pPr>
            <w:r>
              <w:rPr>
                <w:b/>
                <w:sz w:val="24"/>
              </w:rPr>
              <w:t>Основные</w:t>
            </w:r>
            <w:r>
              <w:rPr>
                <w:b/>
                <w:spacing w:val="-15"/>
                <w:sz w:val="24"/>
              </w:rPr>
              <w:t xml:space="preserve"> </w:t>
            </w:r>
            <w:r>
              <w:rPr>
                <w:b/>
                <w:sz w:val="24"/>
              </w:rPr>
              <w:t xml:space="preserve">школьные </w:t>
            </w:r>
            <w:r>
              <w:rPr>
                <w:b/>
                <w:spacing w:val="-4"/>
                <w:sz w:val="24"/>
              </w:rPr>
              <w:t>дела</w:t>
            </w:r>
          </w:p>
        </w:tc>
        <w:tc>
          <w:tcPr>
            <w:tcW w:w="4290" w:type="dxa"/>
          </w:tcPr>
          <w:p w:rsidR="00F24135" w:rsidRDefault="005E5ACB">
            <w:pPr>
              <w:pStyle w:val="TableParagraph"/>
              <w:numPr>
                <w:ilvl w:val="0"/>
                <w:numId w:val="128"/>
              </w:numPr>
              <w:tabs>
                <w:tab w:val="left" w:pos="815"/>
              </w:tabs>
              <w:ind w:right="106" w:firstLine="0"/>
              <w:rPr>
                <w:sz w:val="24"/>
              </w:rPr>
            </w:pPr>
            <w:r>
              <w:rPr>
                <w:sz w:val="24"/>
              </w:rPr>
              <w:t>Церемония поднятия Флага РФ и</w:t>
            </w:r>
            <w:r>
              <w:rPr>
                <w:spacing w:val="-4"/>
                <w:sz w:val="24"/>
              </w:rPr>
              <w:t xml:space="preserve"> </w:t>
            </w:r>
            <w:r>
              <w:rPr>
                <w:sz w:val="24"/>
              </w:rPr>
              <w:t>исполнение</w:t>
            </w:r>
            <w:r>
              <w:rPr>
                <w:spacing w:val="-5"/>
                <w:sz w:val="24"/>
              </w:rPr>
              <w:t xml:space="preserve"> </w:t>
            </w:r>
            <w:r>
              <w:rPr>
                <w:sz w:val="24"/>
              </w:rPr>
              <w:t>Гимна</w:t>
            </w:r>
            <w:r>
              <w:rPr>
                <w:spacing w:val="-6"/>
                <w:sz w:val="24"/>
              </w:rPr>
              <w:t xml:space="preserve"> </w:t>
            </w:r>
            <w:r>
              <w:rPr>
                <w:sz w:val="24"/>
              </w:rPr>
              <w:t>РФ</w:t>
            </w:r>
            <w:r>
              <w:rPr>
                <w:spacing w:val="40"/>
                <w:sz w:val="24"/>
              </w:rPr>
              <w:t xml:space="preserve"> </w:t>
            </w:r>
            <w:r>
              <w:rPr>
                <w:sz w:val="24"/>
              </w:rPr>
              <w:t>в</w:t>
            </w:r>
            <w:r>
              <w:rPr>
                <w:spacing w:val="-6"/>
                <w:sz w:val="24"/>
              </w:rPr>
              <w:t xml:space="preserve"> </w:t>
            </w:r>
            <w:r>
              <w:rPr>
                <w:sz w:val="24"/>
              </w:rPr>
              <w:t>первый</w:t>
            </w:r>
            <w:r>
              <w:rPr>
                <w:spacing w:val="-5"/>
                <w:sz w:val="24"/>
              </w:rPr>
              <w:t xml:space="preserve"> </w:t>
            </w:r>
            <w:r>
              <w:rPr>
                <w:sz w:val="24"/>
              </w:rPr>
              <w:t>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F24135" w:rsidRDefault="005E5ACB">
            <w:pPr>
              <w:pStyle w:val="TableParagraph"/>
              <w:numPr>
                <w:ilvl w:val="0"/>
                <w:numId w:val="128"/>
              </w:numPr>
              <w:tabs>
                <w:tab w:val="left" w:pos="815"/>
              </w:tabs>
              <w:ind w:right="316" w:firstLine="0"/>
              <w:rPr>
                <w:sz w:val="24"/>
              </w:rPr>
            </w:pPr>
            <w:r>
              <w:rPr>
                <w:sz w:val="24"/>
              </w:rPr>
              <w:t>Праздничный</w:t>
            </w:r>
            <w:r>
              <w:rPr>
                <w:spacing w:val="-8"/>
                <w:sz w:val="24"/>
              </w:rPr>
              <w:t xml:space="preserve"> </w:t>
            </w:r>
            <w:r>
              <w:rPr>
                <w:sz w:val="24"/>
              </w:rPr>
              <w:t>концерт</w:t>
            </w:r>
            <w:r>
              <w:rPr>
                <w:spacing w:val="40"/>
                <w:sz w:val="24"/>
              </w:rPr>
              <w:t xml:space="preserve"> </w:t>
            </w:r>
            <w:r>
              <w:rPr>
                <w:sz w:val="24"/>
              </w:rPr>
              <w:t>ко</w:t>
            </w:r>
            <w:r>
              <w:rPr>
                <w:spacing w:val="-9"/>
                <w:sz w:val="24"/>
              </w:rPr>
              <w:t xml:space="preserve"> </w:t>
            </w:r>
            <w:r>
              <w:rPr>
                <w:sz w:val="24"/>
              </w:rPr>
              <w:t xml:space="preserve">дню </w:t>
            </w:r>
            <w:r>
              <w:rPr>
                <w:spacing w:val="-2"/>
                <w:sz w:val="24"/>
              </w:rPr>
              <w:t>Учителя</w:t>
            </w:r>
          </w:p>
          <w:p w:rsidR="00F24135" w:rsidRDefault="005E5ACB">
            <w:pPr>
              <w:pStyle w:val="TableParagraph"/>
              <w:numPr>
                <w:ilvl w:val="0"/>
                <w:numId w:val="128"/>
              </w:numPr>
              <w:tabs>
                <w:tab w:val="left" w:pos="815"/>
              </w:tabs>
              <w:ind w:right="903" w:firstLine="0"/>
              <w:rPr>
                <w:sz w:val="24"/>
              </w:rPr>
            </w:pPr>
            <w:r>
              <w:rPr>
                <w:sz w:val="24"/>
              </w:rPr>
              <w:t>Всемирный</w:t>
            </w:r>
            <w:r>
              <w:rPr>
                <w:spacing w:val="-15"/>
                <w:sz w:val="24"/>
              </w:rPr>
              <w:t xml:space="preserve"> </w:t>
            </w:r>
            <w:r>
              <w:rPr>
                <w:sz w:val="24"/>
              </w:rPr>
              <w:t>день</w:t>
            </w:r>
            <w:r>
              <w:rPr>
                <w:spacing w:val="-15"/>
                <w:sz w:val="24"/>
              </w:rPr>
              <w:t xml:space="preserve"> </w:t>
            </w:r>
            <w:r>
              <w:rPr>
                <w:sz w:val="24"/>
              </w:rPr>
              <w:t>защиты животных. Конкурс рисунков</w:t>
            </w:r>
          </w:p>
          <w:p w:rsidR="00F24135" w:rsidRDefault="005E5ACB">
            <w:pPr>
              <w:pStyle w:val="TableParagraph"/>
              <w:ind w:left="107"/>
              <w:rPr>
                <w:sz w:val="24"/>
              </w:rPr>
            </w:pPr>
            <w:r>
              <w:rPr>
                <w:sz w:val="24"/>
              </w:rPr>
              <w:t>«Берегите</w:t>
            </w:r>
            <w:r>
              <w:rPr>
                <w:spacing w:val="-3"/>
                <w:sz w:val="24"/>
              </w:rPr>
              <w:t xml:space="preserve"> </w:t>
            </w:r>
            <w:r>
              <w:rPr>
                <w:spacing w:val="-2"/>
                <w:sz w:val="24"/>
              </w:rPr>
              <w:t>животных»</w:t>
            </w:r>
          </w:p>
          <w:p w:rsidR="00F24135" w:rsidRDefault="005E5ACB">
            <w:pPr>
              <w:pStyle w:val="TableParagraph"/>
              <w:numPr>
                <w:ilvl w:val="0"/>
                <w:numId w:val="128"/>
              </w:numPr>
              <w:tabs>
                <w:tab w:val="left" w:pos="815"/>
              </w:tabs>
              <w:ind w:right="554" w:firstLine="0"/>
              <w:rPr>
                <w:sz w:val="24"/>
              </w:rPr>
            </w:pPr>
            <w:r>
              <w:rPr>
                <w:sz w:val="24"/>
              </w:rPr>
              <w:t>Мероприятия,</w:t>
            </w:r>
            <w:r>
              <w:rPr>
                <w:spacing w:val="-15"/>
                <w:sz w:val="24"/>
              </w:rPr>
              <w:t xml:space="preserve"> </w:t>
            </w:r>
            <w:r>
              <w:rPr>
                <w:sz w:val="24"/>
              </w:rPr>
              <w:t>посвящённые Дню отца</w:t>
            </w:r>
          </w:p>
          <w:p w:rsidR="00F24135" w:rsidRDefault="005E5ACB" w:rsidP="00027745">
            <w:pPr>
              <w:pStyle w:val="TableParagraph"/>
              <w:numPr>
                <w:ilvl w:val="0"/>
                <w:numId w:val="128"/>
              </w:numPr>
              <w:tabs>
                <w:tab w:val="left" w:pos="815"/>
              </w:tabs>
              <w:spacing w:line="270" w:lineRule="atLeast"/>
              <w:ind w:right="208" w:firstLine="0"/>
              <w:rPr>
                <w:sz w:val="24"/>
              </w:rPr>
            </w:pPr>
            <w:r>
              <w:rPr>
                <w:sz w:val="24"/>
              </w:rPr>
              <w:t>Мероприятия в лагере с дневным</w:t>
            </w:r>
            <w:r>
              <w:rPr>
                <w:spacing w:val="-14"/>
                <w:sz w:val="24"/>
              </w:rPr>
              <w:t xml:space="preserve"> </w:t>
            </w:r>
            <w:r>
              <w:rPr>
                <w:sz w:val="24"/>
              </w:rPr>
              <w:t>пребыванием</w:t>
            </w:r>
            <w:r>
              <w:rPr>
                <w:spacing w:val="-15"/>
                <w:sz w:val="24"/>
              </w:rPr>
              <w:t xml:space="preserve"> </w:t>
            </w:r>
            <w:r>
              <w:rPr>
                <w:sz w:val="24"/>
              </w:rPr>
              <w:t>детей</w:t>
            </w:r>
            <w:r>
              <w:rPr>
                <w:spacing w:val="-8"/>
                <w:sz w:val="24"/>
              </w:rPr>
              <w:t xml:space="preserve"> </w:t>
            </w:r>
            <w:r>
              <w:rPr>
                <w:sz w:val="24"/>
              </w:rPr>
              <w:t>«</w:t>
            </w:r>
            <w:r w:rsidR="00027745">
              <w:rPr>
                <w:sz w:val="24"/>
              </w:rPr>
              <w:t>Время первых</w:t>
            </w:r>
            <w:r>
              <w:rPr>
                <w:sz w:val="24"/>
              </w:rPr>
              <w:t>»</w:t>
            </w:r>
          </w:p>
        </w:tc>
        <w:tc>
          <w:tcPr>
            <w:tcW w:w="2941" w:type="dxa"/>
          </w:tcPr>
          <w:p w:rsidR="00F24135" w:rsidRDefault="005E5ACB">
            <w:pPr>
              <w:pStyle w:val="TableParagraph"/>
              <w:ind w:left="107" w:right="283"/>
              <w:rPr>
                <w:sz w:val="24"/>
              </w:rPr>
            </w:pPr>
            <w:r>
              <w:rPr>
                <w:sz w:val="24"/>
              </w:rPr>
              <w:t>Классные</w:t>
            </w:r>
            <w:r>
              <w:rPr>
                <w:spacing w:val="-15"/>
                <w:sz w:val="24"/>
              </w:rPr>
              <w:t xml:space="preserve"> </w:t>
            </w:r>
            <w:r>
              <w:rPr>
                <w:sz w:val="24"/>
              </w:rPr>
              <w:t>руководители, педагог – организатор, начальник лагеря.</w:t>
            </w:r>
          </w:p>
        </w:tc>
      </w:tr>
      <w:tr w:rsidR="00F24135">
        <w:trPr>
          <w:trHeight w:val="1379"/>
        </w:trPr>
        <w:tc>
          <w:tcPr>
            <w:tcW w:w="2725" w:type="dxa"/>
          </w:tcPr>
          <w:p w:rsidR="00F24135" w:rsidRDefault="005E5ACB">
            <w:pPr>
              <w:pStyle w:val="TableParagraph"/>
              <w:ind w:left="110"/>
              <w:rPr>
                <w:b/>
                <w:sz w:val="24"/>
              </w:rPr>
            </w:pPr>
            <w:r>
              <w:rPr>
                <w:b/>
                <w:spacing w:val="-2"/>
                <w:sz w:val="24"/>
              </w:rPr>
              <w:t>Внеурочная деятельность</w:t>
            </w:r>
          </w:p>
        </w:tc>
        <w:tc>
          <w:tcPr>
            <w:tcW w:w="4290" w:type="dxa"/>
          </w:tcPr>
          <w:p w:rsidR="00F24135" w:rsidRDefault="005E5ACB">
            <w:pPr>
              <w:pStyle w:val="TableParagraph"/>
              <w:numPr>
                <w:ilvl w:val="0"/>
                <w:numId w:val="127"/>
              </w:numPr>
              <w:tabs>
                <w:tab w:val="left" w:pos="815"/>
              </w:tabs>
              <w:spacing w:line="268" w:lineRule="exact"/>
              <w:ind w:left="815"/>
              <w:rPr>
                <w:sz w:val="24"/>
              </w:rPr>
            </w:pPr>
            <w:r>
              <w:rPr>
                <w:sz w:val="24"/>
              </w:rPr>
              <w:t>Разговоры</w:t>
            </w:r>
            <w:r>
              <w:rPr>
                <w:spacing w:val="-1"/>
                <w:sz w:val="24"/>
              </w:rPr>
              <w:t xml:space="preserve"> </w:t>
            </w:r>
            <w:r>
              <w:rPr>
                <w:sz w:val="24"/>
              </w:rPr>
              <w:t xml:space="preserve">о </w:t>
            </w:r>
            <w:r>
              <w:rPr>
                <w:spacing w:val="-2"/>
                <w:sz w:val="24"/>
              </w:rPr>
              <w:t>важном</w:t>
            </w:r>
          </w:p>
          <w:p w:rsidR="00F24135" w:rsidRDefault="005E5ACB">
            <w:pPr>
              <w:pStyle w:val="TableParagraph"/>
              <w:numPr>
                <w:ilvl w:val="0"/>
                <w:numId w:val="127"/>
              </w:numPr>
              <w:tabs>
                <w:tab w:val="left" w:pos="815"/>
              </w:tabs>
              <w:ind w:right="547" w:firstLine="0"/>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F24135" w:rsidRDefault="005E5ACB">
            <w:pPr>
              <w:pStyle w:val="TableParagraph"/>
              <w:spacing w:line="264" w:lineRule="exact"/>
              <w:ind w:left="107"/>
              <w:rPr>
                <w:sz w:val="24"/>
              </w:rPr>
            </w:pPr>
            <w:r>
              <w:rPr>
                <w:sz w:val="24"/>
              </w:rPr>
              <w:t>5-9</w:t>
            </w:r>
            <w:r>
              <w:rPr>
                <w:spacing w:val="-1"/>
                <w:sz w:val="24"/>
              </w:rPr>
              <w:t xml:space="preserve"> </w:t>
            </w:r>
            <w:r>
              <w:rPr>
                <w:spacing w:val="-2"/>
                <w:sz w:val="24"/>
              </w:rPr>
              <w:t>классов</w:t>
            </w:r>
          </w:p>
        </w:tc>
        <w:tc>
          <w:tcPr>
            <w:tcW w:w="2941" w:type="dxa"/>
          </w:tcPr>
          <w:p w:rsidR="00F24135" w:rsidRDefault="005E5ACB">
            <w:pPr>
              <w:pStyle w:val="TableParagraph"/>
              <w:ind w:left="107" w:right="32"/>
              <w:rPr>
                <w:sz w:val="24"/>
              </w:rPr>
            </w:pPr>
            <w:r>
              <w:rPr>
                <w:sz w:val="24"/>
              </w:rPr>
              <w:t xml:space="preserve">Классные руководители </w:t>
            </w:r>
            <w:r>
              <w:rPr>
                <w:spacing w:val="-2"/>
                <w:sz w:val="24"/>
              </w:rPr>
              <w:t xml:space="preserve">Библиотекарь </w:t>
            </w:r>
            <w:r>
              <w:rPr>
                <w:sz w:val="24"/>
              </w:rPr>
              <w:t>Руководитель</w:t>
            </w:r>
            <w:r>
              <w:rPr>
                <w:spacing w:val="-15"/>
                <w:sz w:val="24"/>
              </w:rPr>
              <w:t xml:space="preserve"> </w:t>
            </w:r>
            <w:r>
              <w:rPr>
                <w:sz w:val="24"/>
              </w:rPr>
              <w:t>курсов</w:t>
            </w:r>
            <w:r>
              <w:rPr>
                <w:spacing w:val="-15"/>
                <w:sz w:val="24"/>
              </w:rPr>
              <w:t xml:space="preserve"> </w:t>
            </w:r>
            <w:r>
              <w:rPr>
                <w:sz w:val="24"/>
              </w:rPr>
              <w:t>ВД</w:t>
            </w:r>
          </w:p>
        </w:tc>
      </w:tr>
      <w:tr w:rsidR="00F24135">
        <w:trPr>
          <w:trHeight w:val="1932"/>
        </w:trPr>
        <w:tc>
          <w:tcPr>
            <w:tcW w:w="2725" w:type="dxa"/>
          </w:tcPr>
          <w:p w:rsidR="00F24135" w:rsidRDefault="005E5ACB">
            <w:pPr>
              <w:pStyle w:val="TableParagraph"/>
              <w:ind w:left="110" w:right="749"/>
              <w:rPr>
                <w:b/>
                <w:sz w:val="24"/>
              </w:rPr>
            </w:pPr>
            <w:r>
              <w:rPr>
                <w:b/>
                <w:sz w:val="24"/>
              </w:rPr>
              <w:lastRenderedPageBreak/>
              <w:t>Профилактика</w:t>
            </w:r>
            <w:r>
              <w:rPr>
                <w:b/>
                <w:spacing w:val="-15"/>
                <w:sz w:val="24"/>
              </w:rPr>
              <w:t xml:space="preserve"> </w:t>
            </w:r>
            <w:r>
              <w:rPr>
                <w:b/>
                <w:sz w:val="24"/>
              </w:rPr>
              <w:t xml:space="preserve">и </w:t>
            </w:r>
            <w:r>
              <w:rPr>
                <w:b/>
                <w:spacing w:val="-2"/>
                <w:sz w:val="24"/>
              </w:rPr>
              <w:t>безопасность</w:t>
            </w:r>
          </w:p>
        </w:tc>
        <w:tc>
          <w:tcPr>
            <w:tcW w:w="4290" w:type="dxa"/>
          </w:tcPr>
          <w:p w:rsidR="00F24135" w:rsidRDefault="005E5ACB">
            <w:pPr>
              <w:pStyle w:val="TableParagraph"/>
              <w:numPr>
                <w:ilvl w:val="0"/>
                <w:numId w:val="126"/>
              </w:numPr>
              <w:tabs>
                <w:tab w:val="left" w:pos="815"/>
              </w:tabs>
              <w:ind w:right="344" w:firstLine="0"/>
              <w:rPr>
                <w:sz w:val="24"/>
              </w:rPr>
            </w:pPr>
            <w:r>
              <w:rPr>
                <w:sz w:val="24"/>
              </w:rPr>
              <w:t>Всероссийский урок, приуроченный</w:t>
            </w:r>
            <w:r>
              <w:rPr>
                <w:spacing w:val="-13"/>
                <w:sz w:val="24"/>
              </w:rPr>
              <w:t xml:space="preserve"> </w:t>
            </w:r>
            <w:r>
              <w:rPr>
                <w:sz w:val="24"/>
              </w:rPr>
              <w:t>ко</w:t>
            </w:r>
            <w:r>
              <w:rPr>
                <w:spacing w:val="-14"/>
                <w:sz w:val="24"/>
              </w:rPr>
              <w:t xml:space="preserve"> </w:t>
            </w:r>
            <w:r>
              <w:rPr>
                <w:sz w:val="24"/>
              </w:rPr>
              <w:t>ДНЮ</w:t>
            </w:r>
            <w:r>
              <w:rPr>
                <w:spacing w:val="-15"/>
                <w:sz w:val="24"/>
              </w:rPr>
              <w:t xml:space="preserve"> </w:t>
            </w:r>
            <w:r>
              <w:rPr>
                <w:sz w:val="24"/>
              </w:rPr>
              <w:t>гражданской обороны РФ, с проведением тренировок по защите детей от ЧС</w:t>
            </w:r>
          </w:p>
          <w:p w:rsidR="00F24135" w:rsidRDefault="005E5ACB">
            <w:pPr>
              <w:pStyle w:val="TableParagraph"/>
              <w:numPr>
                <w:ilvl w:val="0"/>
                <w:numId w:val="126"/>
              </w:numPr>
              <w:tabs>
                <w:tab w:val="left" w:pos="815"/>
              </w:tabs>
              <w:ind w:left="815"/>
              <w:rPr>
                <w:sz w:val="24"/>
              </w:rPr>
            </w:pPr>
            <w:r>
              <w:rPr>
                <w:sz w:val="24"/>
              </w:rPr>
              <w:t>Классные</w:t>
            </w:r>
            <w:r>
              <w:rPr>
                <w:spacing w:val="-4"/>
                <w:sz w:val="24"/>
              </w:rPr>
              <w:t xml:space="preserve"> </w:t>
            </w:r>
            <w:r>
              <w:rPr>
                <w:sz w:val="24"/>
              </w:rPr>
              <w:t xml:space="preserve">часы и </w:t>
            </w:r>
            <w:r>
              <w:rPr>
                <w:spacing w:val="-2"/>
                <w:sz w:val="24"/>
              </w:rPr>
              <w:t>беседы:</w:t>
            </w:r>
          </w:p>
          <w:p w:rsidR="00F24135" w:rsidRDefault="005E5ACB">
            <w:pPr>
              <w:pStyle w:val="TableParagraph"/>
              <w:spacing w:line="270" w:lineRule="atLeast"/>
              <w:ind w:left="107"/>
              <w:rPr>
                <w:sz w:val="24"/>
              </w:rPr>
            </w:pPr>
            <w:r>
              <w:rPr>
                <w:sz w:val="24"/>
              </w:rPr>
              <w:t>«Здоровым</w:t>
            </w:r>
            <w:r>
              <w:rPr>
                <w:spacing w:val="-11"/>
                <w:sz w:val="24"/>
              </w:rPr>
              <w:t xml:space="preserve"> </w:t>
            </w:r>
            <w:r>
              <w:rPr>
                <w:sz w:val="24"/>
              </w:rPr>
              <w:t>быть</w:t>
            </w:r>
            <w:r>
              <w:rPr>
                <w:spacing w:val="-11"/>
                <w:sz w:val="24"/>
              </w:rPr>
              <w:t xml:space="preserve"> </w:t>
            </w:r>
            <w:r>
              <w:rPr>
                <w:sz w:val="24"/>
              </w:rPr>
              <w:t>модно»,</w:t>
            </w:r>
            <w:r>
              <w:rPr>
                <w:spacing w:val="-8"/>
                <w:sz w:val="24"/>
              </w:rPr>
              <w:t xml:space="preserve"> </w:t>
            </w:r>
            <w:r>
              <w:rPr>
                <w:sz w:val="24"/>
              </w:rPr>
              <w:t>«Мы</w:t>
            </w:r>
            <w:r>
              <w:rPr>
                <w:spacing w:val="-11"/>
                <w:sz w:val="24"/>
              </w:rPr>
              <w:t xml:space="preserve"> </w:t>
            </w:r>
            <w:r>
              <w:rPr>
                <w:sz w:val="24"/>
              </w:rPr>
              <w:t>за здоровый образ жизни»</w:t>
            </w:r>
          </w:p>
        </w:tc>
        <w:tc>
          <w:tcPr>
            <w:tcW w:w="2941" w:type="dxa"/>
          </w:tcPr>
          <w:p w:rsidR="00F24135" w:rsidRDefault="005E5ACB">
            <w:pPr>
              <w:pStyle w:val="TableParagraph"/>
              <w:ind w:left="107" w:right="285"/>
              <w:rPr>
                <w:sz w:val="24"/>
              </w:rPr>
            </w:pPr>
            <w:r>
              <w:rPr>
                <w:sz w:val="24"/>
              </w:rPr>
              <w:t>Классные</w:t>
            </w:r>
            <w:r>
              <w:rPr>
                <w:spacing w:val="-15"/>
                <w:sz w:val="24"/>
              </w:rPr>
              <w:t xml:space="preserve"> </w:t>
            </w:r>
            <w:r>
              <w:rPr>
                <w:sz w:val="24"/>
              </w:rPr>
              <w:t>руководители, преподаватель – организатор ОБЖ.</w:t>
            </w:r>
          </w:p>
        </w:tc>
      </w:tr>
      <w:tr w:rsidR="00F24135">
        <w:trPr>
          <w:trHeight w:val="1655"/>
        </w:trPr>
        <w:tc>
          <w:tcPr>
            <w:tcW w:w="2725" w:type="dxa"/>
          </w:tcPr>
          <w:p w:rsidR="00F24135" w:rsidRDefault="005E5ACB">
            <w:pPr>
              <w:pStyle w:val="TableParagraph"/>
              <w:spacing w:line="273" w:lineRule="exact"/>
              <w:ind w:left="110"/>
              <w:rPr>
                <w:b/>
                <w:sz w:val="24"/>
              </w:rPr>
            </w:pPr>
            <w:r>
              <w:rPr>
                <w:b/>
                <w:sz w:val="24"/>
              </w:rPr>
              <w:t>Работа</w:t>
            </w:r>
            <w:r>
              <w:rPr>
                <w:b/>
                <w:spacing w:val="-1"/>
                <w:sz w:val="24"/>
              </w:rPr>
              <w:t xml:space="preserve"> </w:t>
            </w:r>
            <w:r>
              <w:rPr>
                <w:b/>
                <w:sz w:val="24"/>
              </w:rPr>
              <w:t>с</w:t>
            </w:r>
            <w:r>
              <w:rPr>
                <w:b/>
                <w:spacing w:val="-1"/>
                <w:sz w:val="24"/>
              </w:rPr>
              <w:t xml:space="preserve"> </w:t>
            </w:r>
            <w:r>
              <w:rPr>
                <w:b/>
                <w:spacing w:val="-2"/>
                <w:sz w:val="24"/>
              </w:rPr>
              <w:t>родителями</w:t>
            </w:r>
          </w:p>
        </w:tc>
        <w:tc>
          <w:tcPr>
            <w:tcW w:w="4290" w:type="dxa"/>
          </w:tcPr>
          <w:p w:rsidR="00F24135" w:rsidRDefault="005E5ACB">
            <w:pPr>
              <w:pStyle w:val="TableParagraph"/>
              <w:numPr>
                <w:ilvl w:val="0"/>
                <w:numId w:val="125"/>
              </w:numPr>
              <w:tabs>
                <w:tab w:val="left" w:pos="815"/>
              </w:tabs>
              <w:ind w:right="1019" w:firstLine="0"/>
              <w:rPr>
                <w:sz w:val="24"/>
              </w:rPr>
            </w:pPr>
            <w:r>
              <w:rPr>
                <w:sz w:val="24"/>
              </w:rPr>
              <w:t>Классные</w:t>
            </w:r>
            <w:r>
              <w:rPr>
                <w:spacing w:val="-15"/>
                <w:sz w:val="24"/>
              </w:rPr>
              <w:t xml:space="preserve"> </w:t>
            </w:r>
            <w:r>
              <w:rPr>
                <w:sz w:val="24"/>
              </w:rPr>
              <w:t xml:space="preserve">родительские </w:t>
            </w:r>
            <w:r>
              <w:rPr>
                <w:spacing w:val="-2"/>
                <w:sz w:val="24"/>
              </w:rPr>
              <w:t>собрания</w:t>
            </w:r>
          </w:p>
          <w:p w:rsidR="00F24135" w:rsidRDefault="005E5ACB">
            <w:pPr>
              <w:pStyle w:val="TableParagraph"/>
              <w:numPr>
                <w:ilvl w:val="0"/>
                <w:numId w:val="125"/>
              </w:numPr>
              <w:tabs>
                <w:tab w:val="left" w:pos="815"/>
              </w:tabs>
              <w:ind w:right="342" w:firstLine="0"/>
              <w:rPr>
                <w:sz w:val="24"/>
              </w:rPr>
            </w:pPr>
            <w:r>
              <w:rPr>
                <w:sz w:val="24"/>
              </w:rPr>
              <w:t>Информационное</w:t>
            </w:r>
            <w:r>
              <w:rPr>
                <w:spacing w:val="-15"/>
                <w:sz w:val="24"/>
              </w:rPr>
              <w:t xml:space="preserve"> </w:t>
            </w:r>
            <w:r>
              <w:rPr>
                <w:sz w:val="24"/>
              </w:rPr>
              <w:t>оповещение через классные группы</w:t>
            </w:r>
          </w:p>
          <w:p w:rsidR="00F24135" w:rsidRDefault="005E5ACB">
            <w:pPr>
              <w:pStyle w:val="TableParagraph"/>
              <w:numPr>
                <w:ilvl w:val="0"/>
                <w:numId w:val="125"/>
              </w:numPr>
              <w:tabs>
                <w:tab w:val="left" w:pos="815"/>
              </w:tabs>
              <w:spacing w:line="270" w:lineRule="atLeast"/>
              <w:ind w:right="427" w:firstLine="0"/>
              <w:rPr>
                <w:sz w:val="24"/>
              </w:rPr>
            </w:pPr>
            <w:r>
              <w:rPr>
                <w:sz w:val="24"/>
              </w:rPr>
              <w:t>Общешкольное</w:t>
            </w:r>
            <w:r>
              <w:rPr>
                <w:spacing w:val="-15"/>
                <w:sz w:val="24"/>
              </w:rPr>
              <w:t xml:space="preserve"> </w:t>
            </w:r>
            <w:r>
              <w:rPr>
                <w:sz w:val="24"/>
              </w:rPr>
              <w:t xml:space="preserve">родительское </w:t>
            </w:r>
            <w:r>
              <w:rPr>
                <w:spacing w:val="-2"/>
                <w:sz w:val="24"/>
              </w:rPr>
              <w:t>собрание</w:t>
            </w:r>
          </w:p>
        </w:tc>
        <w:tc>
          <w:tcPr>
            <w:tcW w:w="2941" w:type="dxa"/>
          </w:tcPr>
          <w:p w:rsidR="00F24135" w:rsidRDefault="005E5ACB">
            <w:pPr>
              <w:pStyle w:val="TableParagraph"/>
              <w:ind w:left="107" w:right="32"/>
              <w:rPr>
                <w:sz w:val="24"/>
              </w:rPr>
            </w:pPr>
            <w:r>
              <w:rPr>
                <w:sz w:val="24"/>
              </w:rPr>
              <w:t>Классные руководители Заместитель</w:t>
            </w:r>
            <w:r>
              <w:rPr>
                <w:spacing w:val="-15"/>
                <w:sz w:val="24"/>
              </w:rPr>
              <w:t xml:space="preserve"> </w:t>
            </w:r>
            <w:r>
              <w:rPr>
                <w:sz w:val="24"/>
              </w:rPr>
              <w:t>директора</w:t>
            </w:r>
            <w:r>
              <w:rPr>
                <w:spacing w:val="-15"/>
                <w:sz w:val="24"/>
              </w:rPr>
              <w:t xml:space="preserve"> </w:t>
            </w:r>
            <w:r>
              <w:rPr>
                <w:sz w:val="24"/>
              </w:rPr>
              <w:t xml:space="preserve">по </w:t>
            </w:r>
            <w:r>
              <w:rPr>
                <w:spacing w:val="-6"/>
                <w:sz w:val="24"/>
              </w:rPr>
              <w:t>ВР</w:t>
            </w:r>
          </w:p>
        </w:tc>
      </w:tr>
      <w:tr w:rsidR="00F24135">
        <w:trPr>
          <w:trHeight w:val="551"/>
        </w:trPr>
        <w:tc>
          <w:tcPr>
            <w:tcW w:w="2725" w:type="dxa"/>
          </w:tcPr>
          <w:p w:rsidR="00F24135" w:rsidRDefault="005E5ACB">
            <w:pPr>
              <w:pStyle w:val="TableParagraph"/>
              <w:spacing w:line="272" w:lineRule="exact"/>
              <w:ind w:left="110"/>
              <w:rPr>
                <w:b/>
                <w:sz w:val="24"/>
              </w:rPr>
            </w:pPr>
            <w:r>
              <w:rPr>
                <w:b/>
                <w:spacing w:val="-2"/>
                <w:sz w:val="24"/>
              </w:rPr>
              <w:t>Самоуправление</w:t>
            </w:r>
          </w:p>
        </w:tc>
        <w:tc>
          <w:tcPr>
            <w:tcW w:w="4290" w:type="dxa"/>
          </w:tcPr>
          <w:p w:rsidR="00F24135" w:rsidRDefault="005E5ACB">
            <w:pPr>
              <w:pStyle w:val="TableParagraph"/>
              <w:numPr>
                <w:ilvl w:val="0"/>
                <w:numId w:val="124"/>
              </w:numPr>
              <w:tabs>
                <w:tab w:val="left" w:pos="815"/>
              </w:tabs>
              <w:spacing w:line="267" w:lineRule="exact"/>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F24135" w:rsidRDefault="005E5ACB">
            <w:pPr>
              <w:pStyle w:val="TableParagraph"/>
              <w:spacing w:line="264" w:lineRule="exact"/>
              <w:ind w:left="107"/>
              <w:rPr>
                <w:sz w:val="24"/>
              </w:rPr>
            </w:pPr>
            <w:r>
              <w:rPr>
                <w:spacing w:val="-2"/>
                <w:sz w:val="24"/>
              </w:rPr>
              <w:t>обязанностями</w:t>
            </w:r>
          </w:p>
        </w:tc>
        <w:tc>
          <w:tcPr>
            <w:tcW w:w="2941" w:type="dxa"/>
          </w:tcPr>
          <w:p w:rsidR="00F24135" w:rsidRDefault="005E5ACB">
            <w:pPr>
              <w:pStyle w:val="TableParagraph"/>
              <w:spacing w:line="267" w:lineRule="exact"/>
              <w:ind w:left="107"/>
              <w:rPr>
                <w:sz w:val="24"/>
              </w:rPr>
            </w:pPr>
            <w:r>
              <w:rPr>
                <w:sz w:val="24"/>
              </w:rPr>
              <w:t>Классные</w:t>
            </w:r>
            <w:r>
              <w:rPr>
                <w:spacing w:val="-3"/>
                <w:sz w:val="24"/>
              </w:rPr>
              <w:t xml:space="preserve"> </w:t>
            </w:r>
            <w:r>
              <w:rPr>
                <w:spacing w:val="-2"/>
                <w:sz w:val="24"/>
              </w:rPr>
              <w:t>руководители</w:t>
            </w:r>
          </w:p>
        </w:tc>
      </w:tr>
      <w:tr w:rsidR="00F24135">
        <w:trPr>
          <w:trHeight w:val="3036"/>
        </w:trPr>
        <w:tc>
          <w:tcPr>
            <w:tcW w:w="2725" w:type="dxa"/>
          </w:tcPr>
          <w:p w:rsidR="00F24135" w:rsidRDefault="005E5ACB">
            <w:pPr>
              <w:pStyle w:val="TableParagraph"/>
              <w:spacing w:line="273" w:lineRule="exact"/>
              <w:ind w:left="110"/>
              <w:rPr>
                <w:b/>
                <w:sz w:val="24"/>
              </w:rPr>
            </w:pPr>
            <w:r>
              <w:rPr>
                <w:b/>
                <w:spacing w:val="-2"/>
                <w:sz w:val="24"/>
              </w:rPr>
              <w:t>Профориентация</w:t>
            </w:r>
          </w:p>
        </w:tc>
        <w:tc>
          <w:tcPr>
            <w:tcW w:w="4290" w:type="dxa"/>
          </w:tcPr>
          <w:p w:rsidR="00F24135" w:rsidRDefault="005E5ACB">
            <w:pPr>
              <w:pStyle w:val="TableParagraph"/>
              <w:numPr>
                <w:ilvl w:val="0"/>
                <w:numId w:val="123"/>
              </w:numPr>
              <w:tabs>
                <w:tab w:val="left" w:pos="815"/>
              </w:tabs>
              <w:ind w:right="738" w:firstLine="0"/>
              <w:rPr>
                <w:sz w:val="24"/>
              </w:rPr>
            </w:pPr>
            <w:r>
              <w:rPr>
                <w:sz w:val="24"/>
              </w:rPr>
              <w:t>Акция</w:t>
            </w:r>
            <w:r>
              <w:rPr>
                <w:spacing w:val="40"/>
                <w:sz w:val="24"/>
              </w:rPr>
              <w:t xml:space="preserve"> </w:t>
            </w:r>
            <w:r>
              <w:rPr>
                <w:sz w:val="24"/>
              </w:rPr>
              <w:t>«Семь шагов к профессии»</w:t>
            </w:r>
            <w:r>
              <w:rPr>
                <w:spacing w:val="-15"/>
                <w:sz w:val="24"/>
              </w:rPr>
              <w:t xml:space="preserve"> </w:t>
            </w:r>
            <w:r>
              <w:rPr>
                <w:sz w:val="24"/>
              </w:rPr>
              <w:t>(беседы</w:t>
            </w:r>
            <w:r>
              <w:rPr>
                <w:spacing w:val="-12"/>
                <w:sz w:val="24"/>
              </w:rPr>
              <w:t xml:space="preserve"> </w:t>
            </w:r>
            <w:r>
              <w:rPr>
                <w:sz w:val="24"/>
              </w:rPr>
              <w:t>«Все</w:t>
            </w:r>
            <w:r>
              <w:rPr>
                <w:spacing w:val="-12"/>
                <w:sz w:val="24"/>
              </w:rPr>
              <w:t xml:space="preserve"> </w:t>
            </w:r>
            <w:r>
              <w:rPr>
                <w:sz w:val="24"/>
              </w:rPr>
              <w:t xml:space="preserve">работы </w:t>
            </w:r>
            <w:r>
              <w:rPr>
                <w:spacing w:val="-2"/>
                <w:sz w:val="24"/>
              </w:rPr>
              <w:t>хороши…»)</w:t>
            </w:r>
          </w:p>
          <w:p w:rsidR="00F24135" w:rsidRDefault="005E5ACB">
            <w:pPr>
              <w:pStyle w:val="TableParagraph"/>
              <w:numPr>
                <w:ilvl w:val="0"/>
                <w:numId w:val="123"/>
              </w:numPr>
              <w:tabs>
                <w:tab w:val="left" w:pos="815"/>
              </w:tabs>
              <w:ind w:right="201" w:firstLine="0"/>
              <w:rPr>
                <w:sz w:val="24"/>
              </w:rPr>
            </w:pPr>
            <w:r>
              <w:rPr>
                <w:sz w:val="24"/>
              </w:rPr>
              <w:t>Участие в работе всероссийского</w:t>
            </w:r>
            <w:r>
              <w:rPr>
                <w:spacing w:val="-15"/>
                <w:sz w:val="24"/>
              </w:rPr>
              <w:t xml:space="preserve"> </w:t>
            </w:r>
            <w:r>
              <w:rPr>
                <w:sz w:val="24"/>
              </w:rPr>
              <w:t>профориентационного проекта</w:t>
            </w:r>
            <w:r>
              <w:rPr>
                <w:spacing w:val="40"/>
                <w:sz w:val="24"/>
              </w:rPr>
              <w:t xml:space="preserve"> </w:t>
            </w:r>
            <w:r>
              <w:rPr>
                <w:sz w:val="24"/>
              </w:rPr>
              <w:t>«ПроеКТОриЯ»</w:t>
            </w:r>
          </w:p>
          <w:p w:rsidR="00F24135" w:rsidRDefault="005E5ACB">
            <w:pPr>
              <w:pStyle w:val="TableParagraph"/>
              <w:numPr>
                <w:ilvl w:val="0"/>
                <w:numId w:val="123"/>
              </w:numPr>
              <w:tabs>
                <w:tab w:val="left" w:pos="815"/>
              </w:tabs>
              <w:ind w:right="130" w:firstLine="0"/>
              <w:rPr>
                <w:sz w:val="24"/>
              </w:rPr>
            </w:pPr>
            <w:r>
              <w:rPr>
                <w:sz w:val="24"/>
              </w:rPr>
              <w:t>Участие</w:t>
            </w:r>
            <w:r>
              <w:rPr>
                <w:spacing w:val="-15"/>
                <w:sz w:val="24"/>
              </w:rPr>
              <w:t xml:space="preserve"> </w:t>
            </w:r>
            <w:r>
              <w:rPr>
                <w:sz w:val="24"/>
              </w:rPr>
              <w:t>в</w:t>
            </w:r>
            <w:r>
              <w:rPr>
                <w:spacing w:val="-15"/>
                <w:sz w:val="24"/>
              </w:rPr>
              <w:t xml:space="preserve"> </w:t>
            </w:r>
            <w:r>
              <w:rPr>
                <w:sz w:val="24"/>
              </w:rPr>
              <w:t>профориентационных акциях, конкурсах фестивалях.</w:t>
            </w:r>
          </w:p>
          <w:p w:rsidR="00F24135" w:rsidRDefault="005E5ACB">
            <w:pPr>
              <w:pStyle w:val="TableParagraph"/>
              <w:numPr>
                <w:ilvl w:val="0"/>
                <w:numId w:val="123"/>
              </w:numPr>
              <w:tabs>
                <w:tab w:val="left" w:pos="815"/>
              </w:tabs>
              <w:spacing w:line="270" w:lineRule="atLeast"/>
              <w:ind w:right="198" w:firstLine="0"/>
              <w:rPr>
                <w:sz w:val="24"/>
              </w:rPr>
            </w:pPr>
            <w:r>
              <w:rPr>
                <w:sz w:val="24"/>
              </w:rPr>
              <w:t>Расширение</w:t>
            </w:r>
            <w:r>
              <w:rPr>
                <w:spacing w:val="-14"/>
                <w:sz w:val="24"/>
              </w:rPr>
              <w:t xml:space="preserve"> </w:t>
            </w:r>
            <w:r>
              <w:rPr>
                <w:sz w:val="24"/>
              </w:rPr>
              <w:t>знаний</w:t>
            </w:r>
            <w:r>
              <w:rPr>
                <w:spacing w:val="-10"/>
                <w:sz w:val="24"/>
              </w:rPr>
              <w:t xml:space="preserve"> </w:t>
            </w:r>
            <w:r>
              <w:rPr>
                <w:sz w:val="24"/>
              </w:rPr>
              <w:t>учащихся</w:t>
            </w:r>
            <w:r>
              <w:rPr>
                <w:spacing w:val="-13"/>
                <w:sz w:val="24"/>
              </w:rPr>
              <w:t xml:space="preserve"> </w:t>
            </w:r>
            <w:r>
              <w:rPr>
                <w:sz w:val="24"/>
              </w:rPr>
              <w:t>о новых профессиях учителями-</w:t>
            </w:r>
            <w:r>
              <w:rPr>
                <w:spacing w:val="-2"/>
                <w:sz w:val="24"/>
              </w:rPr>
              <w:t>предметниками.</w:t>
            </w:r>
          </w:p>
        </w:tc>
        <w:tc>
          <w:tcPr>
            <w:tcW w:w="2941" w:type="dxa"/>
          </w:tcPr>
          <w:p w:rsidR="00F24135" w:rsidRDefault="005E5ACB">
            <w:pPr>
              <w:pStyle w:val="TableParagraph"/>
              <w:ind w:left="107" w:right="285"/>
              <w:rPr>
                <w:sz w:val="24"/>
              </w:rPr>
            </w:pPr>
            <w:r>
              <w:rPr>
                <w:sz w:val="24"/>
              </w:rPr>
              <w:t>Классные</w:t>
            </w:r>
            <w:r>
              <w:rPr>
                <w:spacing w:val="-15"/>
                <w:sz w:val="24"/>
              </w:rPr>
              <w:t xml:space="preserve"> </w:t>
            </w:r>
            <w:r>
              <w:rPr>
                <w:sz w:val="24"/>
              </w:rPr>
              <w:t xml:space="preserve">руководители, учителя – предметники, </w:t>
            </w:r>
            <w:r>
              <w:rPr>
                <w:spacing w:val="-2"/>
                <w:sz w:val="24"/>
              </w:rPr>
              <w:t>Педагог-психолог</w:t>
            </w:r>
          </w:p>
        </w:tc>
      </w:tr>
      <w:tr w:rsidR="00F24135">
        <w:trPr>
          <w:trHeight w:val="828"/>
        </w:trPr>
        <w:tc>
          <w:tcPr>
            <w:tcW w:w="2725" w:type="dxa"/>
          </w:tcPr>
          <w:p w:rsidR="00F24135" w:rsidRDefault="005E5ACB">
            <w:pPr>
              <w:pStyle w:val="TableParagraph"/>
              <w:ind w:left="110"/>
              <w:rPr>
                <w:b/>
                <w:sz w:val="24"/>
              </w:rPr>
            </w:pPr>
            <w:r>
              <w:rPr>
                <w:b/>
                <w:spacing w:val="-2"/>
                <w:sz w:val="24"/>
              </w:rPr>
              <w:t>Социальное партнёрство</w:t>
            </w:r>
          </w:p>
        </w:tc>
        <w:tc>
          <w:tcPr>
            <w:tcW w:w="4290" w:type="dxa"/>
          </w:tcPr>
          <w:p w:rsidR="00F24135" w:rsidRDefault="005E5ACB">
            <w:pPr>
              <w:pStyle w:val="TableParagraph"/>
              <w:numPr>
                <w:ilvl w:val="0"/>
                <w:numId w:val="122"/>
              </w:numPr>
              <w:tabs>
                <w:tab w:val="left" w:pos="875"/>
              </w:tabs>
              <w:ind w:right="191" w:firstLine="0"/>
              <w:rPr>
                <w:sz w:val="24"/>
              </w:rPr>
            </w:pPr>
            <w:r>
              <w:rPr>
                <w:sz w:val="24"/>
              </w:rPr>
              <w:t>Объединения</w:t>
            </w:r>
            <w:r>
              <w:rPr>
                <w:spacing w:val="-15"/>
                <w:sz w:val="24"/>
              </w:rPr>
              <w:t xml:space="preserve"> </w:t>
            </w:r>
            <w:r>
              <w:rPr>
                <w:sz w:val="24"/>
              </w:rPr>
              <w:t>дополнительного образования на базе ДШИ.</w:t>
            </w:r>
          </w:p>
          <w:p w:rsidR="00F24135" w:rsidRDefault="005E5ACB">
            <w:pPr>
              <w:pStyle w:val="TableParagraph"/>
              <w:numPr>
                <w:ilvl w:val="1"/>
                <w:numId w:val="122"/>
              </w:numPr>
              <w:tabs>
                <w:tab w:val="left" w:pos="815"/>
              </w:tabs>
              <w:spacing w:line="264" w:lineRule="exact"/>
              <w:rPr>
                <w:sz w:val="24"/>
              </w:rPr>
            </w:pPr>
            <w:r>
              <w:rPr>
                <w:sz w:val="24"/>
              </w:rPr>
              <w:t>Работа</w:t>
            </w:r>
            <w:r>
              <w:rPr>
                <w:spacing w:val="-2"/>
                <w:sz w:val="24"/>
              </w:rPr>
              <w:t xml:space="preserve"> </w:t>
            </w:r>
            <w:r>
              <w:rPr>
                <w:sz w:val="24"/>
              </w:rPr>
              <w:t>по плану</w:t>
            </w:r>
            <w:r>
              <w:rPr>
                <w:spacing w:val="-5"/>
                <w:sz w:val="24"/>
              </w:rPr>
              <w:t xml:space="preserve"> </w:t>
            </w:r>
            <w:r>
              <w:rPr>
                <w:sz w:val="24"/>
              </w:rPr>
              <w:t>с</w:t>
            </w:r>
            <w:r>
              <w:rPr>
                <w:spacing w:val="-1"/>
                <w:sz w:val="24"/>
              </w:rPr>
              <w:t xml:space="preserve"> </w:t>
            </w:r>
            <w:r>
              <w:rPr>
                <w:spacing w:val="-4"/>
                <w:sz w:val="24"/>
              </w:rPr>
              <w:t>ГИБДД</w:t>
            </w:r>
          </w:p>
        </w:tc>
        <w:tc>
          <w:tcPr>
            <w:tcW w:w="2941" w:type="dxa"/>
          </w:tcPr>
          <w:p w:rsidR="00F24135" w:rsidRDefault="005E5ACB">
            <w:pPr>
              <w:pStyle w:val="TableParagraph"/>
              <w:ind w:left="107" w:right="348"/>
              <w:rPr>
                <w:sz w:val="24"/>
              </w:rPr>
            </w:pPr>
            <w:r>
              <w:rPr>
                <w:sz w:val="24"/>
              </w:rPr>
              <w:t>Классные</w:t>
            </w:r>
            <w:r>
              <w:rPr>
                <w:spacing w:val="-15"/>
                <w:sz w:val="24"/>
              </w:rPr>
              <w:t xml:space="preserve"> </w:t>
            </w:r>
            <w:r>
              <w:rPr>
                <w:sz w:val="24"/>
              </w:rPr>
              <w:t xml:space="preserve">руководители </w:t>
            </w:r>
            <w:r>
              <w:rPr>
                <w:spacing w:val="-2"/>
                <w:sz w:val="24"/>
              </w:rPr>
              <w:t>Педагог-организатор</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0"/>
        <w:gridCol w:w="2941"/>
      </w:tblGrid>
      <w:tr w:rsidR="00F24135">
        <w:trPr>
          <w:trHeight w:val="1106"/>
        </w:trPr>
        <w:tc>
          <w:tcPr>
            <w:tcW w:w="2725" w:type="dxa"/>
          </w:tcPr>
          <w:p w:rsidR="00F24135" w:rsidRDefault="00F24135">
            <w:pPr>
              <w:pStyle w:val="TableParagraph"/>
            </w:pPr>
          </w:p>
        </w:tc>
        <w:tc>
          <w:tcPr>
            <w:tcW w:w="4290" w:type="dxa"/>
          </w:tcPr>
          <w:p w:rsidR="00F24135" w:rsidRDefault="005E5ACB">
            <w:pPr>
              <w:pStyle w:val="TableParagraph"/>
              <w:numPr>
                <w:ilvl w:val="0"/>
                <w:numId w:val="121"/>
              </w:numPr>
              <w:tabs>
                <w:tab w:val="left" w:pos="1525"/>
              </w:tabs>
              <w:spacing w:line="270" w:lineRule="exact"/>
              <w:ind w:left="1525" w:hanging="710"/>
              <w:rPr>
                <w:sz w:val="24"/>
              </w:rPr>
            </w:pPr>
            <w:r>
              <w:rPr>
                <w:sz w:val="24"/>
              </w:rPr>
              <w:t>Экскурсия</w:t>
            </w:r>
            <w:r>
              <w:rPr>
                <w:spacing w:val="-2"/>
                <w:sz w:val="24"/>
              </w:rPr>
              <w:t xml:space="preserve"> </w:t>
            </w:r>
            <w:r>
              <w:rPr>
                <w:sz w:val="24"/>
              </w:rPr>
              <w:t>в</w:t>
            </w:r>
            <w:r>
              <w:rPr>
                <w:spacing w:val="-1"/>
                <w:sz w:val="24"/>
              </w:rPr>
              <w:t xml:space="preserve"> </w:t>
            </w:r>
            <w:r>
              <w:rPr>
                <w:spacing w:val="-2"/>
                <w:sz w:val="24"/>
              </w:rPr>
              <w:t>пожарную</w:t>
            </w:r>
          </w:p>
          <w:p w:rsidR="00F24135" w:rsidRDefault="005E5ACB">
            <w:pPr>
              <w:pStyle w:val="TableParagraph"/>
              <w:ind w:left="107"/>
              <w:rPr>
                <w:sz w:val="24"/>
              </w:rPr>
            </w:pPr>
            <w:r>
              <w:rPr>
                <w:spacing w:val="-2"/>
                <w:sz w:val="24"/>
              </w:rPr>
              <w:t>часть</w:t>
            </w:r>
          </w:p>
          <w:p w:rsidR="00F24135" w:rsidRDefault="005E5ACB">
            <w:pPr>
              <w:pStyle w:val="TableParagraph"/>
              <w:numPr>
                <w:ilvl w:val="0"/>
                <w:numId w:val="121"/>
              </w:numPr>
              <w:tabs>
                <w:tab w:val="left" w:pos="1525"/>
              </w:tabs>
              <w:spacing w:line="270" w:lineRule="atLeast"/>
              <w:ind w:right="1184" w:firstLine="708"/>
              <w:rPr>
                <w:sz w:val="24"/>
              </w:rPr>
            </w:pPr>
            <w:r>
              <w:rPr>
                <w:sz w:val="24"/>
              </w:rPr>
              <w:t>Мероприятия</w:t>
            </w:r>
            <w:r>
              <w:rPr>
                <w:spacing w:val="-15"/>
                <w:sz w:val="24"/>
              </w:rPr>
              <w:t xml:space="preserve"> </w:t>
            </w:r>
            <w:r>
              <w:rPr>
                <w:sz w:val="24"/>
              </w:rPr>
              <w:t>в городской библиотеке</w:t>
            </w:r>
          </w:p>
        </w:tc>
        <w:tc>
          <w:tcPr>
            <w:tcW w:w="2941" w:type="dxa"/>
          </w:tcPr>
          <w:p w:rsidR="00F24135" w:rsidRDefault="00F24135">
            <w:pPr>
              <w:pStyle w:val="TableParagraph"/>
            </w:pPr>
          </w:p>
        </w:tc>
      </w:tr>
      <w:tr w:rsidR="00F24135">
        <w:trPr>
          <w:trHeight w:val="1103"/>
        </w:trPr>
        <w:tc>
          <w:tcPr>
            <w:tcW w:w="2725" w:type="dxa"/>
          </w:tcPr>
          <w:p w:rsidR="00F24135" w:rsidRDefault="005E5ACB">
            <w:pPr>
              <w:pStyle w:val="TableParagraph"/>
              <w:ind w:left="110" w:right="597" w:firstLine="57"/>
              <w:rPr>
                <w:b/>
                <w:sz w:val="24"/>
              </w:rPr>
            </w:pPr>
            <w:r>
              <w:rPr>
                <w:b/>
                <w:spacing w:val="-2"/>
                <w:sz w:val="24"/>
              </w:rPr>
              <w:t xml:space="preserve">Организация </w:t>
            </w:r>
            <w:r>
              <w:rPr>
                <w:b/>
                <w:sz w:val="24"/>
              </w:rPr>
              <w:t>предметно –</w:t>
            </w:r>
          </w:p>
          <w:p w:rsidR="00F24135" w:rsidRDefault="005E5ACB">
            <w:pPr>
              <w:pStyle w:val="TableParagraph"/>
              <w:spacing w:line="270" w:lineRule="atLeast"/>
              <w:ind w:left="110" w:right="597"/>
              <w:rPr>
                <w:b/>
                <w:sz w:val="24"/>
              </w:rPr>
            </w:pPr>
            <w:r>
              <w:rPr>
                <w:b/>
                <w:spacing w:val="-2"/>
                <w:sz w:val="24"/>
              </w:rPr>
              <w:t>пространственной среды</w:t>
            </w:r>
          </w:p>
        </w:tc>
        <w:tc>
          <w:tcPr>
            <w:tcW w:w="4290" w:type="dxa"/>
          </w:tcPr>
          <w:p w:rsidR="00F24135" w:rsidRDefault="005E5ACB">
            <w:pPr>
              <w:pStyle w:val="TableParagraph"/>
              <w:numPr>
                <w:ilvl w:val="0"/>
                <w:numId w:val="120"/>
              </w:numPr>
              <w:tabs>
                <w:tab w:val="left" w:pos="815"/>
              </w:tabs>
              <w:ind w:right="933" w:firstLine="57"/>
              <w:rPr>
                <w:sz w:val="24"/>
              </w:rPr>
            </w:pPr>
            <w:r>
              <w:rPr>
                <w:sz w:val="24"/>
              </w:rPr>
              <w:t>Праздничное</w:t>
            </w:r>
            <w:r>
              <w:rPr>
                <w:spacing w:val="-15"/>
                <w:sz w:val="24"/>
              </w:rPr>
              <w:t xml:space="preserve"> </w:t>
            </w:r>
            <w:r>
              <w:rPr>
                <w:sz w:val="24"/>
              </w:rPr>
              <w:t>украшение кабинетов ко Дню учителя.</w:t>
            </w:r>
          </w:p>
        </w:tc>
        <w:tc>
          <w:tcPr>
            <w:tcW w:w="2941" w:type="dxa"/>
          </w:tcPr>
          <w:p w:rsidR="00F24135" w:rsidRDefault="005E5ACB">
            <w:pPr>
              <w:pStyle w:val="TableParagraph"/>
              <w:spacing w:line="268" w:lineRule="exact"/>
              <w:ind w:left="164"/>
              <w:rPr>
                <w:sz w:val="24"/>
              </w:rPr>
            </w:pPr>
            <w:r>
              <w:rPr>
                <w:sz w:val="24"/>
              </w:rPr>
              <w:t>Классные</w:t>
            </w:r>
            <w:r>
              <w:rPr>
                <w:spacing w:val="-3"/>
                <w:sz w:val="24"/>
              </w:rPr>
              <w:t xml:space="preserve"> </w:t>
            </w:r>
            <w:r>
              <w:rPr>
                <w:spacing w:val="-2"/>
                <w:sz w:val="24"/>
              </w:rPr>
              <w:t>руководители</w:t>
            </w:r>
          </w:p>
        </w:tc>
      </w:tr>
      <w:tr w:rsidR="00F24135">
        <w:trPr>
          <w:trHeight w:val="551"/>
        </w:trPr>
        <w:tc>
          <w:tcPr>
            <w:tcW w:w="2725" w:type="dxa"/>
          </w:tcPr>
          <w:p w:rsidR="00F24135" w:rsidRDefault="005E5ACB">
            <w:pPr>
              <w:pStyle w:val="TableParagraph"/>
              <w:spacing w:line="272" w:lineRule="exact"/>
              <w:ind w:left="167"/>
              <w:rPr>
                <w:b/>
                <w:sz w:val="24"/>
              </w:rPr>
            </w:pPr>
            <w:r>
              <w:rPr>
                <w:b/>
                <w:spacing w:val="-2"/>
                <w:sz w:val="24"/>
              </w:rPr>
              <w:t>Внешкольные</w:t>
            </w:r>
          </w:p>
          <w:p w:rsidR="00F24135" w:rsidRDefault="005E5ACB">
            <w:pPr>
              <w:pStyle w:val="TableParagraph"/>
              <w:spacing w:line="259" w:lineRule="exact"/>
              <w:ind w:left="110"/>
              <w:rPr>
                <w:b/>
                <w:sz w:val="24"/>
              </w:rPr>
            </w:pPr>
            <w:r>
              <w:rPr>
                <w:b/>
                <w:spacing w:val="-2"/>
                <w:sz w:val="24"/>
              </w:rPr>
              <w:t>мероприятия</w:t>
            </w:r>
          </w:p>
        </w:tc>
        <w:tc>
          <w:tcPr>
            <w:tcW w:w="4290" w:type="dxa"/>
          </w:tcPr>
          <w:p w:rsidR="00F24135" w:rsidRDefault="005E5ACB">
            <w:pPr>
              <w:pStyle w:val="TableParagraph"/>
              <w:numPr>
                <w:ilvl w:val="0"/>
                <w:numId w:val="119"/>
              </w:numPr>
              <w:tabs>
                <w:tab w:val="left" w:pos="815"/>
              </w:tabs>
              <w:spacing w:line="267" w:lineRule="exact"/>
              <w:rPr>
                <w:sz w:val="24"/>
              </w:rPr>
            </w:pPr>
            <w:r>
              <w:rPr>
                <w:sz w:val="24"/>
              </w:rPr>
              <w:t>Экскурсии</w:t>
            </w:r>
            <w:r>
              <w:rPr>
                <w:spacing w:val="-3"/>
                <w:sz w:val="24"/>
              </w:rPr>
              <w:t xml:space="preserve"> </w:t>
            </w:r>
            <w:r>
              <w:rPr>
                <w:sz w:val="24"/>
              </w:rPr>
              <w:t>на</w:t>
            </w:r>
            <w:r>
              <w:rPr>
                <w:spacing w:val="-4"/>
                <w:sz w:val="24"/>
              </w:rPr>
              <w:t xml:space="preserve"> </w:t>
            </w:r>
            <w:r>
              <w:rPr>
                <w:sz w:val="24"/>
              </w:rPr>
              <w:t xml:space="preserve">предприятия </w:t>
            </w:r>
            <w:r>
              <w:rPr>
                <w:spacing w:val="-10"/>
                <w:sz w:val="24"/>
              </w:rPr>
              <w:t>и</w:t>
            </w:r>
          </w:p>
          <w:p w:rsidR="00F24135" w:rsidRDefault="005E5ACB">
            <w:pPr>
              <w:pStyle w:val="TableParagraph"/>
              <w:spacing w:line="264" w:lineRule="exact"/>
              <w:ind w:left="107"/>
              <w:rPr>
                <w:sz w:val="24"/>
              </w:rPr>
            </w:pPr>
            <w:r>
              <w:rPr>
                <w:sz w:val="24"/>
              </w:rPr>
              <w:t>учреждения</w:t>
            </w:r>
            <w:r>
              <w:rPr>
                <w:spacing w:val="-7"/>
                <w:sz w:val="24"/>
              </w:rPr>
              <w:t xml:space="preserve"> </w:t>
            </w:r>
            <w:r>
              <w:rPr>
                <w:spacing w:val="-2"/>
                <w:sz w:val="24"/>
              </w:rPr>
              <w:t>поселка</w:t>
            </w:r>
          </w:p>
        </w:tc>
        <w:tc>
          <w:tcPr>
            <w:tcW w:w="2941" w:type="dxa"/>
          </w:tcPr>
          <w:p w:rsidR="00F24135" w:rsidRDefault="005E5ACB">
            <w:pPr>
              <w:pStyle w:val="TableParagraph"/>
              <w:spacing w:line="267" w:lineRule="exact"/>
              <w:ind w:left="164"/>
              <w:rPr>
                <w:sz w:val="24"/>
              </w:rPr>
            </w:pPr>
            <w:r>
              <w:rPr>
                <w:sz w:val="24"/>
              </w:rPr>
              <w:t>Классные</w:t>
            </w:r>
            <w:r>
              <w:rPr>
                <w:spacing w:val="-3"/>
                <w:sz w:val="24"/>
              </w:rPr>
              <w:t xml:space="preserve"> </w:t>
            </w:r>
            <w:r>
              <w:rPr>
                <w:spacing w:val="-2"/>
                <w:sz w:val="24"/>
              </w:rPr>
              <w:t>руководители</w:t>
            </w:r>
          </w:p>
        </w:tc>
      </w:tr>
      <w:tr w:rsidR="00F24135">
        <w:trPr>
          <w:trHeight w:val="4553"/>
        </w:trPr>
        <w:tc>
          <w:tcPr>
            <w:tcW w:w="2725" w:type="dxa"/>
          </w:tcPr>
          <w:p w:rsidR="00F24135" w:rsidRDefault="005E5ACB">
            <w:pPr>
              <w:pStyle w:val="TableParagraph"/>
              <w:ind w:left="110" w:right="597" w:firstLine="57"/>
              <w:rPr>
                <w:b/>
                <w:sz w:val="24"/>
              </w:rPr>
            </w:pPr>
            <w:r>
              <w:rPr>
                <w:b/>
                <w:spacing w:val="-2"/>
                <w:sz w:val="24"/>
              </w:rPr>
              <w:t>Детские общественные объединения</w:t>
            </w:r>
          </w:p>
        </w:tc>
        <w:tc>
          <w:tcPr>
            <w:tcW w:w="4290" w:type="dxa"/>
          </w:tcPr>
          <w:p w:rsidR="00F24135" w:rsidRDefault="005E5ACB">
            <w:pPr>
              <w:pStyle w:val="TableParagraph"/>
              <w:numPr>
                <w:ilvl w:val="0"/>
                <w:numId w:val="118"/>
              </w:numPr>
              <w:tabs>
                <w:tab w:val="left" w:pos="815"/>
              </w:tabs>
              <w:ind w:right="111" w:firstLine="57"/>
              <w:rPr>
                <w:sz w:val="24"/>
              </w:rPr>
            </w:pPr>
            <w:r>
              <w:rPr>
                <w:sz w:val="24"/>
              </w:rPr>
              <w:t>Подготовка Праздничного концерта</w:t>
            </w:r>
            <w:r>
              <w:rPr>
                <w:spacing w:val="-10"/>
                <w:sz w:val="24"/>
              </w:rPr>
              <w:t xml:space="preserve"> </w:t>
            </w:r>
            <w:r>
              <w:rPr>
                <w:sz w:val="24"/>
              </w:rPr>
              <w:t>ко</w:t>
            </w:r>
            <w:r>
              <w:rPr>
                <w:spacing w:val="-9"/>
                <w:sz w:val="24"/>
              </w:rPr>
              <w:t xml:space="preserve"> </w:t>
            </w:r>
            <w:r>
              <w:rPr>
                <w:sz w:val="24"/>
              </w:rPr>
              <w:t>дню</w:t>
            </w:r>
            <w:r>
              <w:rPr>
                <w:spacing w:val="-7"/>
                <w:sz w:val="24"/>
              </w:rPr>
              <w:t xml:space="preserve"> </w:t>
            </w:r>
            <w:r>
              <w:rPr>
                <w:sz w:val="24"/>
              </w:rPr>
              <w:t>учителя</w:t>
            </w:r>
            <w:r>
              <w:rPr>
                <w:spacing w:val="-11"/>
                <w:sz w:val="24"/>
              </w:rPr>
              <w:t xml:space="preserve"> </w:t>
            </w:r>
            <w:r>
              <w:rPr>
                <w:sz w:val="24"/>
              </w:rPr>
              <w:t>(выступления от 5-9 классов).</w:t>
            </w:r>
          </w:p>
          <w:p w:rsidR="00F24135" w:rsidRDefault="005E5ACB">
            <w:pPr>
              <w:pStyle w:val="TableParagraph"/>
              <w:numPr>
                <w:ilvl w:val="0"/>
                <w:numId w:val="118"/>
              </w:numPr>
              <w:tabs>
                <w:tab w:val="left" w:pos="815"/>
              </w:tabs>
              <w:ind w:right="849" w:firstLine="57"/>
              <w:rPr>
                <w:sz w:val="24"/>
              </w:rPr>
            </w:pPr>
            <w:r>
              <w:rPr>
                <w:sz w:val="24"/>
              </w:rPr>
              <w:t>Акция</w:t>
            </w:r>
            <w:r>
              <w:rPr>
                <w:spacing w:val="36"/>
                <w:sz w:val="24"/>
              </w:rPr>
              <w:t xml:space="preserve"> </w:t>
            </w:r>
            <w:r>
              <w:rPr>
                <w:sz w:val="24"/>
              </w:rPr>
              <w:t>посвященная</w:t>
            </w:r>
            <w:r>
              <w:rPr>
                <w:spacing w:val="-12"/>
                <w:sz w:val="24"/>
              </w:rPr>
              <w:t xml:space="preserve"> </w:t>
            </w:r>
            <w:r>
              <w:rPr>
                <w:sz w:val="24"/>
              </w:rPr>
              <w:t>дню пожилых людей</w:t>
            </w:r>
          </w:p>
          <w:p w:rsidR="00F24135" w:rsidRDefault="005E5ACB">
            <w:pPr>
              <w:pStyle w:val="TableParagraph"/>
              <w:numPr>
                <w:ilvl w:val="0"/>
                <w:numId w:val="118"/>
              </w:numPr>
              <w:tabs>
                <w:tab w:val="left" w:pos="815"/>
              </w:tabs>
              <w:ind w:right="217" w:firstLine="57"/>
              <w:rPr>
                <w:sz w:val="24"/>
              </w:rPr>
            </w:pPr>
            <w:r>
              <w:rPr>
                <w:sz w:val="24"/>
              </w:rPr>
              <w:t>Работа детских объединений согласно</w:t>
            </w:r>
            <w:r>
              <w:rPr>
                <w:spacing w:val="-14"/>
                <w:sz w:val="24"/>
              </w:rPr>
              <w:t xml:space="preserve"> </w:t>
            </w:r>
            <w:r>
              <w:rPr>
                <w:sz w:val="24"/>
              </w:rPr>
              <w:t>составленному</w:t>
            </w:r>
            <w:r>
              <w:rPr>
                <w:spacing w:val="-13"/>
                <w:sz w:val="24"/>
              </w:rPr>
              <w:t xml:space="preserve"> </w:t>
            </w:r>
            <w:r>
              <w:rPr>
                <w:sz w:val="24"/>
              </w:rPr>
              <w:t>плану</w:t>
            </w:r>
            <w:r>
              <w:rPr>
                <w:spacing w:val="-15"/>
                <w:sz w:val="24"/>
              </w:rPr>
              <w:t xml:space="preserve"> </w:t>
            </w:r>
            <w:r>
              <w:rPr>
                <w:sz w:val="24"/>
              </w:rPr>
              <w:t>работы для ЮИД. Посвящение в юные инспектора дорожного движения (ЮИД) 5 класс.</w:t>
            </w:r>
          </w:p>
          <w:p w:rsidR="00F24135" w:rsidRDefault="005E5ACB">
            <w:pPr>
              <w:pStyle w:val="TableParagraph"/>
              <w:numPr>
                <w:ilvl w:val="0"/>
                <w:numId w:val="118"/>
              </w:numPr>
              <w:tabs>
                <w:tab w:val="left" w:pos="815"/>
              </w:tabs>
              <w:ind w:right="356" w:firstLine="57"/>
            </w:pPr>
            <w:r>
              <w:rPr>
                <w:sz w:val="24"/>
              </w:rPr>
              <w:t xml:space="preserve">Работа по </w:t>
            </w:r>
            <w:r>
              <w:t>ПЕРЕЧНЮ МЕРОПРИЯТИЙ ДЛЯ ДЕТЕЙ И МОЛОДЕЖИ</w:t>
            </w:r>
            <w:r>
              <w:rPr>
                <w:spacing w:val="-11"/>
              </w:rPr>
              <w:t xml:space="preserve"> </w:t>
            </w:r>
            <w:r>
              <w:t>НА</w:t>
            </w:r>
            <w:r>
              <w:rPr>
                <w:spacing w:val="-12"/>
              </w:rPr>
              <w:t xml:space="preserve"> </w:t>
            </w:r>
            <w:r>
              <w:t>2025-2026</w:t>
            </w:r>
            <w:r>
              <w:rPr>
                <w:spacing w:val="-10"/>
              </w:rPr>
              <w:t xml:space="preserve"> </w:t>
            </w:r>
            <w:r>
              <w:t>УЧЕБНЫЙ ГОД, РЕАЛИЗУЕМЫХ В ТОМ ЧИСЛЕ ДЕТСКИМИ И МОЛОДЕЖНЫМИ</w:t>
            </w:r>
          </w:p>
          <w:p w:rsidR="00F24135" w:rsidRDefault="005E5ACB">
            <w:pPr>
              <w:pStyle w:val="TableParagraph"/>
              <w:spacing w:line="252" w:lineRule="exact"/>
              <w:ind w:left="107" w:right="181"/>
            </w:pPr>
            <w:r>
              <w:rPr>
                <w:spacing w:val="-2"/>
              </w:rPr>
              <w:t>ОБЩЕСТВЕННЫМИ ОБЪЕДИНЕНИЯМИ</w:t>
            </w:r>
          </w:p>
        </w:tc>
        <w:tc>
          <w:tcPr>
            <w:tcW w:w="2941" w:type="dxa"/>
          </w:tcPr>
          <w:p w:rsidR="00F24135" w:rsidRDefault="005E5ACB">
            <w:pPr>
              <w:pStyle w:val="TableParagraph"/>
              <w:ind w:left="107" w:right="226" w:firstLine="57"/>
              <w:rPr>
                <w:sz w:val="24"/>
              </w:rPr>
            </w:pPr>
            <w:r>
              <w:rPr>
                <w:sz w:val="24"/>
              </w:rPr>
              <w:t>Классные</w:t>
            </w:r>
            <w:r>
              <w:rPr>
                <w:spacing w:val="-15"/>
                <w:sz w:val="24"/>
              </w:rPr>
              <w:t xml:space="preserve"> </w:t>
            </w:r>
            <w:r>
              <w:rPr>
                <w:sz w:val="24"/>
              </w:rPr>
              <w:t>руководители, педагог - организатор</w:t>
            </w:r>
          </w:p>
        </w:tc>
      </w:tr>
      <w:tr w:rsidR="00F24135">
        <w:trPr>
          <w:trHeight w:val="278"/>
        </w:trPr>
        <w:tc>
          <w:tcPr>
            <w:tcW w:w="9956" w:type="dxa"/>
            <w:gridSpan w:val="3"/>
          </w:tcPr>
          <w:p w:rsidR="00F24135" w:rsidRDefault="005E5ACB">
            <w:pPr>
              <w:pStyle w:val="TableParagraph"/>
              <w:spacing w:line="258" w:lineRule="exact"/>
              <w:ind w:left="67"/>
              <w:jc w:val="center"/>
              <w:rPr>
                <w:b/>
                <w:sz w:val="24"/>
              </w:rPr>
            </w:pPr>
            <w:r>
              <w:rPr>
                <w:b/>
                <w:sz w:val="24"/>
              </w:rPr>
              <w:t>Ноябрь</w:t>
            </w:r>
            <w:r>
              <w:rPr>
                <w:b/>
                <w:spacing w:val="52"/>
                <w:sz w:val="24"/>
              </w:rPr>
              <w:t xml:space="preserve"> </w:t>
            </w:r>
            <w:r>
              <w:rPr>
                <w:b/>
                <w:sz w:val="24"/>
              </w:rPr>
              <w:t>«Месячник</w:t>
            </w:r>
            <w:r>
              <w:rPr>
                <w:b/>
                <w:spacing w:val="-3"/>
                <w:sz w:val="24"/>
              </w:rPr>
              <w:t xml:space="preserve"> </w:t>
            </w:r>
            <w:r>
              <w:rPr>
                <w:b/>
                <w:sz w:val="24"/>
              </w:rPr>
              <w:t>гражданско</w:t>
            </w:r>
            <w:r>
              <w:rPr>
                <w:b/>
                <w:spacing w:val="-2"/>
                <w:sz w:val="24"/>
              </w:rPr>
              <w:t xml:space="preserve"> </w:t>
            </w:r>
            <w:r>
              <w:rPr>
                <w:b/>
                <w:sz w:val="24"/>
              </w:rPr>
              <w:t>–</w:t>
            </w:r>
            <w:r>
              <w:rPr>
                <w:b/>
                <w:spacing w:val="-2"/>
                <w:sz w:val="24"/>
              </w:rPr>
              <w:t xml:space="preserve"> </w:t>
            </w:r>
            <w:r>
              <w:rPr>
                <w:b/>
                <w:sz w:val="24"/>
              </w:rPr>
              <w:t>правового</w:t>
            </w:r>
            <w:r>
              <w:rPr>
                <w:b/>
                <w:spacing w:val="-4"/>
                <w:sz w:val="24"/>
              </w:rPr>
              <w:t xml:space="preserve"> </w:t>
            </w:r>
            <w:r>
              <w:rPr>
                <w:b/>
                <w:spacing w:val="-2"/>
                <w:sz w:val="24"/>
              </w:rPr>
              <w:t>воспитания»</w:t>
            </w:r>
          </w:p>
        </w:tc>
      </w:tr>
      <w:tr w:rsidR="00F24135">
        <w:trPr>
          <w:trHeight w:val="2406"/>
        </w:trPr>
        <w:tc>
          <w:tcPr>
            <w:tcW w:w="2725" w:type="dxa"/>
          </w:tcPr>
          <w:p w:rsidR="00F24135" w:rsidRDefault="005E5ACB">
            <w:pPr>
              <w:pStyle w:val="TableParagraph"/>
              <w:spacing w:line="273" w:lineRule="exact"/>
              <w:ind w:left="167"/>
              <w:rPr>
                <w:b/>
                <w:sz w:val="24"/>
              </w:rPr>
            </w:pPr>
            <w:r>
              <w:rPr>
                <w:b/>
                <w:sz w:val="24"/>
              </w:rPr>
              <w:lastRenderedPageBreak/>
              <w:t>Школьный</w:t>
            </w:r>
            <w:r>
              <w:rPr>
                <w:b/>
                <w:spacing w:val="1"/>
                <w:sz w:val="24"/>
              </w:rPr>
              <w:t xml:space="preserve"> </w:t>
            </w:r>
            <w:r>
              <w:rPr>
                <w:b/>
                <w:spacing w:val="-4"/>
                <w:sz w:val="24"/>
              </w:rPr>
              <w:t>урок</w:t>
            </w:r>
          </w:p>
        </w:tc>
        <w:tc>
          <w:tcPr>
            <w:tcW w:w="4290" w:type="dxa"/>
          </w:tcPr>
          <w:p w:rsidR="00F24135" w:rsidRDefault="005E5ACB">
            <w:pPr>
              <w:pStyle w:val="TableParagraph"/>
              <w:numPr>
                <w:ilvl w:val="0"/>
                <w:numId w:val="117"/>
              </w:numPr>
              <w:tabs>
                <w:tab w:val="left" w:pos="815"/>
              </w:tabs>
              <w:ind w:right="265" w:firstLine="57"/>
              <w:rPr>
                <w:sz w:val="24"/>
              </w:rPr>
            </w:pPr>
            <w:r>
              <w:rPr>
                <w:sz w:val="24"/>
              </w:rPr>
              <w:t>Урок</w:t>
            </w:r>
            <w:r>
              <w:rPr>
                <w:spacing w:val="-12"/>
                <w:sz w:val="24"/>
              </w:rPr>
              <w:t xml:space="preserve"> </w:t>
            </w:r>
            <w:r>
              <w:rPr>
                <w:sz w:val="24"/>
              </w:rPr>
              <w:t>День</w:t>
            </w:r>
            <w:r>
              <w:rPr>
                <w:spacing w:val="-12"/>
                <w:sz w:val="24"/>
              </w:rPr>
              <w:t xml:space="preserve"> </w:t>
            </w:r>
            <w:r>
              <w:rPr>
                <w:sz w:val="24"/>
              </w:rPr>
              <w:t>народного</w:t>
            </w:r>
            <w:r>
              <w:rPr>
                <w:spacing w:val="-13"/>
                <w:sz w:val="24"/>
              </w:rPr>
              <w:t xml:space="preserve"> </w:t>
            </w:r>
            <w:r>
              <w:rPr>
                <w:sz w:val="24"/>
              </w:rPr>
              <w:t>единства (4 ноября)</w:t>
            </w:r>
          </w:p>
          <w:p w:rsidR="00F24135" w:rsidRDefault="005E5ACB">
            <w:pPr>
              <w:pStyle w:val="TableParagraph"/>
              <w:numPr>
                <w:ilvl w:val="0"/>
                <w:numId w:val="117"/>
              </w:numPr>
              <w:tabs>
                <w:tab w:val="left" w:pos="815"/>
              </w:tabs>
              <w:ind w:left="815"/>
              <w:rPr>
                <w:sz w:val="24"/>
              </w:rPr>
            </w:pPr>
            <w:r>
              <w:rPr>
                <w:sz w:val="24"/>
              </w:rPr>
              <w:t>30</w:t>
            </w:r>
            <w:r>
              <w:rPr>
                <w:spacing w:val="-4"/>
                <w:sz w:val="24"/>
              </w:rPr>
              <w:t xml:space="preserve"> </w:t>
            </w:r>
            <w:r>
              <w:rPr>
                <w:sz w:val="24"/>
              </w:rPr>
              <w:t>ноября:</w:t>
            </w:r>
            <w:r>
              <w:rPr>
                <w:spacing w:val="-3"/>
                <w:sz w:val="24"/>
              </w:rPr>
              <w:t xml:space="preserve"> </w:t>
            </w:r>
            <w:r>
              <w:rPr>
                <w:sz w:val="24"/>
              </w:rPr>
              <w:t>библиотечный</w:t>
            </w:r>
            <w:r>
              <w:rPr>
                <w:spacing w:val="-1"/>
                <w:sz w:val="24"/>
              </w:rPr>
              <w:t xml:space="preserve"> </w:t>
            </w:r>
            <w:r>
              <w:rPr>
                <w:spacing w:val="-4"/>
                <w:sz w:val="24"/>
              </w:rPr>
              <w:t>урок</w:t>
            </w:r>
          </w:p>
          <w:p w:rsidR="00F24135" w:rsidRDefault="005E5ACB">
            <w:pPr>
              <w:pStyle w:val="TableParagraph"/>
              <w:ind w:left="107"/>
              <w:rPr>
                <w:sz w:val="24"/>
              </w:rPr>
            </w:pPr>
            <w:r>
              <w:rPr>
                <w:sz w:val="24"/>
              </w:rPr>
              <w:t>«День</w:t>
            </w:r>
            <w:r>
              <w:rPr>
                <w:spacing w:val="-15"/>
                <w:sz w:val="24"/>
              </w:rPr>
              <w:t xml:space="preserve"> </w:t>
            </w:r>
            <w:r>
              <w:rPr>
                <w:sz w:val="24"/>
              </w:rPr>
              <w:t>Государственного</w:t>
            </w:r>
            <w:r>
              <w:rPr>
                <w:spacing w:val="-15"/>
                <w:sz w:val="24"/>
              </w:rPr>
              <w:t xml:space="preserve"> </w:t>
            </w:r>
            <w:r>
              <w:rPr>
                <w:sz w:val="24"/>
              </w:rPr>
              <w:t>герба Российской Федерации»</w:t>
            </w:r>
          </w:p>
          <w:p w:rsidR="00F24135" w:rsidRDefault="005E5ACB">
            <w:pPr>
              <w:pStyle w:val="TableParagraph"/>
              <w:numPr>
                <w:ilvl w:val="0"/>
                <w:numId w:val="117"/>
              </w:numPr>
              <w:tabs>
                <w:tab w:val="left" w:pos="815"/>
              </w:tabs>
              <w:ind w:right="344" w:firstLine="57"/>
              <w:rPr>
                <w:sz w:val="24"/>
              </w:rPr>
            </w:pPr>
            <w:r>
              <w:rPr>
                <w:sz w:val="24"/>
              </w:rPr>
              <w:t>Урок</w:t>
            </w:r>
            <w:r>
              <w:rPr>
                <w:spacing w:val="-12"/>
                <w:sz w:val="24"/>
              </w:rPr>
              <w:t xml:space="preserve"> </w:t>
            </w:r>
            <w:r>
              <w:rPr>
                <w:sz w:val="24"/>
              </w:rPr>
              <w:t>«День</w:t>
            </w:r>
            <w:r>
              <w:rPr>
                <w:spacing w:val="-12"/>
                <w:sz w:val="24"/>
              </w:rPr>
              <w:t xml:space="preserve"> </w:t>
            </w:r>
            <w:r>
              <w:rPr>
                <w:sz w:val="24"/>
              </w:rPr>
              <w:t>правовой</w:t>
            </w:r>
            <w:r>
              <w:rPr>
                <w:spacing w:val="-15"/>
                <w:sz w:val="24"/>
              </w:rPr>
              <w:t xml:space="preserve"> </w:t>
            </w:r>
            <w:r>
              <w:rPr>
                <w:sz w:val="24"/>
              </w:rPr>
              <w:t xml:space="preserve">помощи </w:t>
            </w:r>
            <w:r>
              <w:rPr>
                <w:spacing w:val="-2"/>
                <w:sz w:val="24"/>
              </w:rPr>
              <w:t>детям»</w:t>
            </w:r>
          </w:p>
          <w:p w:rsidR="00F24135" w:rsidRDefault="005E5ACB">
            <w:pPr>
              <w:pStyle w:val="TableParagraph"/>
              <w:numPr>
                <w:ilvl w:val="0"/>
                <w:numId w:val="117"/>
              </w:numPr>
              <w:tabs>
                <w:tab w:val="left" w:pos="815"/>
              </w:tabs>
              <w:ind w:left="815"/>
              <w:rPr>
                <w:sz w:val="24"/>
              </w:rPr>
            </w:pPr>
            <w:r>
              <w:rPr>
                <w:sz w:val="24"/>
              </w:rPr>
              <w:t>Сдача</w:t>
            </w:r>
            <w:r>
              <w:rPr>
                <w:spacing w:val="-3"/>
                <w:sz w:val="24"/>
              </w:rPr>
              <w:t xml:space="preserve"> </w:t>
            </w:r>
            <w:r>
              <w:rPr>
                <w:sz w:val="24"/>
              </w:rPr>
              <w:t>норм</w:t>
            </w:r>
            <w:r>
              <w:rPr>
                <w:spacing w:val="-1"/>
                <w:sz w:val="24"/>
              </w:rPr>
              <w:t xml:space="preserve"> </w:t>
            </w:r>
            <w:r>
              <w:rPr>
                <w:spacing w:val="-5"/>
                <w:sz w:val="24"/>
              </w:rPr>
              <w:t>ГТО</w:t>
            </w:r>
          </w:p>
        </w:tc>
        <w:tc>
          <w:tcPr>
            <w:tcW w:w="2941" w:type="dxa"/>
          </w:tcPr>
          <w:p w:rsidR="00F24135" w:rsidRDefault="005E5ACB">
            <w:pPr>
              <w:pStyle w:val="TableParagraph"/>
              <w:spacing w:line="268" w:lineRule="exact"/>
              <w:ind w:left="164"/>
              <w:rPr>
                <w:sz w:val="24"/>
              </w:rPr>
            </w:pPr>
            <w:r>
              <w:rPr>
                <w:sz w:val="24"/>
              </w:rPr>
              <w:t>Учителя -</w:t>
            </w:r>
            <w:r>
              <w:rPr>
                <w:spacing w:val="-1"/>
                <w:sz w:val="24"/>
              </w:rPr>
              <w:t xml:space="preserve"> </w:t>
            </w:r>
            <w:r>
              <w:rPr>
                <w:spacing w:val="-2"/>
                <w:sz w:val="24"/>
              </w:rPr>
              <w:t>предметники</w:t>
            </w:r>
          </w:p>
        </w:tc>
      </w:tr>
      <w:tr w:rsidR="00F24135">
        <w:trPr>
          <w:trHeight w:val="4416"/>
        </w:trPr>
        <w:tc>
          <w:tcPr>
            <w:tcW w:w="2725" w:type="dxa"/>
          </w:tcPr>
          <w:p w:rsidR="00F24135" w:rsidRDefault="005E5ACB">
            <w:pPr>
              <w:pStyle w:val="TableParagraph"/>
              <w:spacing w:line="273" w:lineRule="exact"/>
              <w:ind w:left="110"/>
              <w:rPr>
                <w:b/>
                <w:sz w:val="24"/>
              </w:rPr>
            </w:pPr>
            <w:r>
              <w:rPr>
                <w:b/>
                <w:sz w:val="24"/>
              </w:rPr>
              <w:t>Классное</w:t>
            </w:r>
            <w:r>
              <w:rPr>
                <w:b/>
                <w:spacing w:val="-2"/>
                <w:sz w:val="24"/>
              </w:rPr>
              <w:t xml:space="preserve"> руководство</w:t>
            </w:r>
          </w:p>
        </w:tc>
        <w:tc>
          <w:tcPr>
            <w:tcW w:w="4290" w:type="dxa"/>
          </w:tcPr>
          <w:p w:rsidR="00F24135" w:rsidRDefault="005E5ACB">
            <w:pPr>
              <w:pStyle w:val="TableParagraph"/>
              <w:numPr>
                <w:ilvl w:val="0"/>
                <w:numId w:val="116"/>
              </w:numPr>
              <w:tabs>
                <w:tab w:val="left" w:pos="815"/>
              </w:tabs>
              <w:ind w:right="331" w:firstLine="0"/>
              <w:rPr>
                <w:sz w:val="24"/>
              </w:rPr>
            </w:pPr>
            <w:r>
              <w:rPr>
                <w:sz w:val="24"/>
              </w:rPr>
              <w:t>Согласно Индивидуальному плану воспитательной работы классных</w:t>
            </w:r>
            <w:r>
              <w:rPr>
                <w:spacing w:val="-11"/>
                <w:sz w:val="24"/>
              </w:rPr>
              <w:t xml:space="preserve"> </w:t>
            </w:r>
            <w:r>
              <w:rPr>
                <w:sz w:val="24"/>
              </w:rPr>
              <w:t>руководителей</w:t>
            </w:r>
            <w:r>
              <w:rPr>
                <w:spacing w:val="40"/>
                <w:sz w:val="24"/>
              </w:rPr>
              <w:t xml:space="preserve"> </w:t>
            </w:r>
            <w:r>
              <w:rPr>
                <w:sz w:val="24"/>
              </w:rPr>
              <w:t>5-9</w:t>
            </w:r>
            <w:r>
              <w:rPr>
                <w:spacing w:val="-11"/>
                <w:sz w:val="24"/>
              </w:rPr>
              <w:t xml:space="preserve"> </w:t>
            </w:r>
            <w:r>
              <w:rPr>
                <w:sz w:val="24"/>
              </w:rPr>
              <w:t>классов</w:t>
            </w:r>
          </w:p>
          <w:p w:rsidR="00F24135" w:rsidRDefault="005E5ACB">
            <w:pPr>
              <w:pStyle w:val="TableParagraph"/>
              <w:numPr>
                <w:ilvl w:val="0"/>
                <w:numId w:val="116"/>
              </w:numPr>
              <w:tabs>
                <w:tab w:val="left" w:pos="815"/>
              </w:tabs>
              <w:ind w:right="420" w:firstLine="0"/>
              <w:rPr>
                <w:sz w:val="24"/>
              </w:rPr>
            </w:pPr>
            <w:r>
              <w:rPr>
                <w:sz w:val="24"/>
              </w:rPr>
              <w:t>День</w:t>
            </w:r>
            <w:r>
              <w:rPr>
                <w:spacing w:val="-15"/>
                <w:sz w:val="24"/>
              </w:rPr>
              <w:t xml:space="preserve"> </w:t>
            </w:r>
            <w:r>
              <w:rPr>
                <w:sz w:val="24"/>
              </w:rPr>
              <w:t>Государственного</w:t>
            </w:r>
            <w:r>
              <w:rPr>
                <w:spacing w:val="-15"/>
                <w:sz w:val="24"/>
              </w:rPr>
              <w:t xml:space="preserve"> </w:t>
            </w:r>
            <w:r>
              <w:rPr>
                <w:sz w:val="24"/>
              </w:rPr>
              <w:t>герба Российской Федерации (30.11)</w:t>
            </w:r>
          </w:p>
          <w:p w:rsidR="00F24135" w:rsidRDefault="005E5ACB">
            <w:pPr>
              <w:pStyle w:val="TableParagraph"/>
              <w:numPr>
                <w:ilvl w:val="0"/>
                <w:numId w:val="116"/>
              </w:numPr>
              <w:tabs>
                <w:tab w:val="left" w:pos="815"/>
              </w:tabs>
              <w:ind w:right="131" w:firstLine="0"/>
              <w:rPr>
                <w:sz w:val="24"/>
              </w:rPr>
            </w:pPr>
            <w:r>
              <w:rPr>
                <w:sz w:val="24"/>
              </w:rPr>
              <w:t>Классные часы с проведением инструктажей</w:t>
            </w:r>
            <w:r>
              <w:rPr>
                <w:spacing w:val="-14"/>
                <w:sz w:val="24"/>
              </w:rPr>
              <w:t xml:space="preserve"> </w:t>
            </w:r>
            <w:r>
              <w:rPr>
                <w:sz w:val="24"/>
              </w:rPr>
              <w:t>«Осторожно</w:t>
            </w:r>
            <w:r>
              <w:rPr>
                <w:spacing w:val="-14"/>
                <w:sz w:val="24"/>
              </w:rPr>
              <w:t xml:space="preserve"> </w:t>
            </w:r>
            <w:r>
              <w:rPr>
                <w:sz w:val="24"/>
              </w:rPr>
              <w:t>-</w:t>
            </w:r>
            <w:r>
              <w:rPr>
                <w:spacing w:val="-15"/>
                <w:sz w:val="24"/>
              </w:rPr>
              <w:t xml:space="preserve"> </w:t>
            </w:r>
            <w:r>
              <w:rPr>
                <w:sz w:val="24"/>
              </w:rPr>
              <w:t>гололед!»,</w:t>
            </w:r>
          </w:p>
          <w:p w:rsidR="00F24135" w:rsidRDefault="005E5ACB">
            <w:pPr>
              <w:pStyle w:val="TableParagraph"/>
              <w:ind w:left="107" w:right="181"/>
              <w:rPr>
                <w:sz w:val="24"/>
              </w:rPr>
            </w:pPr>
            <w:r>
              <w:rPr>
                <w:sz w:val="24"/>
              </w:rPr>
              <w:t>«Опасный лёд», «Безопасность в зимний</w:t>
            </w:r>
            <w:r>
              <w:rPr>
                <w:spacing w:val="-12"/>
                <w:sz w:val="24"/>
              </w:rPr>
              <w:t xml:space="preserve"> </w:t>
            </w:r>
            <w:r>
              <w:rPr>
                <w:sz w:val="24"/>
              </w:rPr>
              <w:t>период»,</w:t>
            </w:r>
            <w:r>
              <w:rPr>
                <w:spacing w:val="-8"/>
                <w:sz w:val="24"/>
              </w:rPr>
              <w:t xml:space="preserve"> </w:t>
            </w:r>
            <w:r>
              <w:rPr>
                <w:sz w:val="24"/>
              </w:rPr>
              <w:t>«Осторожно</w:t>
            </w:r>
            <w:r>
              <w:rPr>
                <w:spacing w:val="-7"/>
                <w:sz w:val="24"/>
              </w:rPr>
              <w:t xml:space="preserve"> </w:t>
            </w:r>
            <w:r>
              <w:rPr>
                <w:sz w:val="24"/>
              </w:rPr>
              <w:t>–</w:t>
            </w:r>
            <w:r>
              <w:rPr>
                <w:spacing w:val="-9"/>
                <w:sz w:val="24"/>
              </w:rPr>
              <w:t xml:space="preserve"> </w:t>
            </w:r>
            <w:r>
              <w:rPr>
                <w:sz w:val="24"/>
              </w:rPr>
              <w:t>сход снега с крыш!»</w:t>
            </w:r>
          </w:p>
          <w:p w:rsidR="00F24135" w:rsidRDefault="005E5ACB">
            <w:pPr>
              <w:pStyle w:val="TableParagraph"/>
              <w:numPr>
                <w:ilvl w:val="0"/>
                <w:numId w:val="116"/>
              </w:numPr>
              <w:tabs>
                <w:tab w:val="left" w:pos="815"/>
              </w:tabs>
              <w:ind w:right="245" w:firstLine="0"/>
              <w:rPr>
                <w:sz w:val="24"/>
              </w:rPr>
            </w:pPr>
            <w:r>
              <w:rPr>
                <w:sz w:val="24"/>
              </w:rPr>
              <w:t>Уроки</w:t>
            </w:r>
            <w:r>
              <w:rPr>
                <w:spacing w:val="-12"/>
                <w:sz w:val="24"/>
              </w:rPr>
              <w:t xml:space="preserve"> </w:t>
            </w:r>
            <w:r>
              <w:rPr>
                <w:sz w:val="24"/>
              </w:rPr>
              <w:t>правовой</w:t>
            </w:r>
            <w:r>
              <w:rPr>
                <w:spacing w:val="-12"/>
                <w:sz w:val="24"/>
              </w:rPr>
              <w:t xml:space="preserve"> </w:t>
            </w:r>
            <w:r>
              <w:rPr>
                <w:sz w:val="24"/>
              </w:rPr>
              <w:t>помощи</w:t>
            </w:r>
            <w:r>
              <w:rPr>
                <w:spacing w:val="-11"/>
                <w:sz w:val="24"/>
              </w:rPr>
              <w:t xml:space="preserve"> </w:t>
            </w:r>
            <w:r>
              <w:rPr>
                <w:sz w:val="24"/>
              </w:rPr>
              <w:t>детям (5-9 классы)</w:t>
            </w:r>
          </w:p>
          <w:p w:rsidR="00F24135" w:rsidRDefault="005E5ACB">
            <w:pPr>
              <w:pStyle w:val="TableParagraph"/>
              <w:numPr>
                <w:ilvl w:val="0"/>
                <w:numId w:val="116"/>
              </w:numPr>
              <w:tabs>
                <w:tab w:val="left" w:pos="815"/>
              </w:tabs>
              <w:ind w:right="902" w:firstLine="0"/>
              <w:rPr>
                <w:sz w:val="24"/>
              </w:rPr>
            </w:pPr>
            <w:r>
              <w:rPr>
                <w:sz w:val="24"/>
              </w:rPr>
              <w:t>Работа</w:t>
            </w:r>
            <w:r>
              <w:rPr>
                <w:spacing w:val="-15"/>
                <w:sz w:val="24"/>
              </w:rPr>
              <w:t xml:space="preserve"> </w:t>
            </w:r>
            <w:r>
              <w:rPr>
                <w:sz w:val="24"/>
              </w:rPr>
              <w:t>над</w:t>
            </w:r>
            <w:r>
              <w:rPr>
                <w:spacing w:val="-15"/>
                <w:sz w:val="24"/>
              </w:rPr>
              <w:t xml:space="preserve"> </w:t>
            </w:r>
            <w:r>
              <w:rPr>
                <w:sz w:val="24"/>
              </w:rPr>
              <w:t xml:space="preserve">социальными </w:t>
            </w:r>
            <w:r>
              <w:rPr>
                <w:spacing w:val="-2"/>
                <w:sz w:val="24"/>
              </w:rPr>
              <w:t>проектами</w:t>
            </w:r>
          </w:p>
          <w:p w:rsidR="00F24135" w:rsidRDefault="005E5ACB">
            <w:pPr>
              <w:pStyle w:val="TableParagraph"/>
              <w:numPr>
                <w:ilvl w:val="1"/>
                <w:numId w:val="116"/>
              </w:numPr>
              <w:tabs>
                <w:tab w:val="left" w:pos="1525"/>
              </w:tabs>
              <w:spacing w:line="276" w:lineRule="exact"/>
              <w:ind w:right="360" w:firstLine="708"/>
              <w:rPr>
                <w:sz w:val="24"/>
              </w:rPr>
            </w:pPr>
            <w:r>
              <w:rPr>
                <w:sz w:val="24"/>
              </w:rPr>
              <w:t>День</w:t>
            </w:r>
            <w:r>
              <w:rPr>
                <w:spacing w:val="-15"/>
                <w:sz w:val="24"/>
              </w:rPr>
              <w:t xml:space="preserve"> </w:t>
            </w:r>
            <w:r>
              <w:rPr>
                <w:sz w:val="24"/>
              </w:rPr>
              <w:t>памяти</w:t>
            </w:r>
            <w:r>
              <w:rPr>
                <w:spacing w:val="-15"/>
                <w:sz w:val="24"/>
              </w:rPr>
              <w:t xml:space="preserve"> </w:t>
            </w:r>
            <w:r>
              <w:rPr>
                <w:sz w:val="24"/>
              </w:rPr>
              <w:t>погибших при исполнении служебных</w:t>
            </w:r>
          </w:p>
        </w:tc>
        <w:tc>
          <w:tcPr>
            <w:tcW w:w="2941" w:type="dxa"/>
          </w:tcPr>
          <w:p w:rsidR="00F24135" w:rsidRDefault="005E5ACB">
            <w:pPr>
              <w:pStyle w:val="TableParagraph"/>
              <w:spacing w:line="268" w:lineRule="exact"/>
              <w:ind w:left="107"/>
              <w:rPr>
                <w:sz w:val="24"/>
              </w:rPr>
            </w:pPr>
            <w:r>
              <w:rPr>
                <w:sz w:val="24"/>
              </w:rPr>
              <w:t>Классные</w:t>
            </w:r>
            <w:r>
              <w:rPr>
                <w:spacing w:val="-3"/>
                <w:sz w:val="24"/>
              </w:rPr>
              <w:t xml:space="preserve"> </w:t>
            </w:r>
            <w:r>
              <w:rPr>
                <w:spacing w:val="-2"/>
                <w:sz w:val="24"/>
              </w:rPr>
              <w:t>руководители</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90"/>
        <w:gridCol w:w="2941"/>
      </w:tblGrid>
      <w:tr w:rsidR="00F24135">
        <w:trPr>
          <w:trHeight w:val="554"/>
        </w:trPr>
        <w:tc>
          <w:tcPr>
            <w:tcW w:w="2725" w:type="dxa"/>
          </w:tcPr>
          <w:p w:rsidR="00F24135" w:rsidRDefault="00F24135">
            <w:pPr>
              <w:pStyle w:val="TableParagraph"/>
              <w:rPr>
                <w:sz w:val="24"/>
              </w:rPr>
            </w:pPr>
          </w:p>
        </w:tc>
        <w:tc>
          <w:tcPr>
            <w:tcW w:w="4290" w:type="dxa"/>
          </w:tcPr>
          <w:p w:rsidR="00F24135" w:rsidRDefault="005E5ACB">
            <w:pPr>
              <w:pStyle w:val="TableParagraph"/>
              <w:spacing w:line="270" w:lineRule="exact"/>
              <w:ind w:left="107"/>
              <w:rPr>
                <w:sz w:val="24"/>
              </w:rPr>
            </w:pPr>
            <w:r>
              <w:rPr>
                <w:sz w:val="24"/>
              </w:rPr>
              <w:t>обязанностей</w:t>
            </w:r>
            <w:r>
              <w:rPr>
                <w:spacing w:val="-7"/>
                <w:sz w:val="24"/>
              </w:rPr>
              <w:t xml:space="preserve"> </w:t>
            </w:r>
            <w:r>
              <w:rPr>
                <w:sz w:val="24"/>
              </w:rPr>
              <w:t>сотрудников</w:t>
            </w:r>
            <w:r>
              <w:rPr>
                <w:spacing w:val="-10"/>
                <w:sz w:val="24"/>
              </w:rPr>
              <w:t xml:space="preserve"> </w:t>
            </w:r>
            <w:r>
              <w:rPr>
                <w:spacing w:val="-2"/>
                <w:sz w:val="24"/>
              </w:rPr>
              <w:t>органов</w:t>
            </w:r>
          </w:p>
          <w:p w:rsidR="00F24135" w:rsidRDefault="005E5ACB">
            <w:pPr>
              <w:pStyle w:val="TableParagraph"/>
              <w:spacing w:line="264" w:lineRule="exact"/>
              <w:ind w:left="107"/>
              <w:rPr>
                <w:sz w:val="24"/>
              </w:rPr>
            </w:pPr>
            <w:r>
              <w:rPr>
                <w:sz w:val="24"/>
              </w:rPr>
              <w:t>внутренних</w:t>
            </w:r>
            <w:r>
              <w:rPr>
                <w:spacing w:val="-4"/>
                <w:sz w:val="24"/>
              </w:rPr>
              <w:t xml:space="preserve"> </w:t>
            </w:r>
            <w:r>
              <w:rPr>
                <w:sz w:val="24"/>
              </w:rPr>
              <w:t>дел</w:t>
            </w:r>
            <w:r>
              <w:rPr>
                <w:spacing w:val="-2"/>
                <w:sz w:val="24"/>
              </w:rPr>
              <w:t xml:space="preserve"> России</w:t>
            </w:r>
          </w:p>
        </w:tc>
        <w:tc>
          <w:tcPr>
            <w:tcW w:w="2941" w:type="dxa"/>
          </w:tcPr>
          <w:p w:rsidR="00F24135" w:rsidRDefault="00F24135">
            <w:pPr>
              <w:pStyle w:val="TableParagraph"/>
              <w:rPr>
                <w:sz w:val="24"/>
              </w:rPr>
            </w:pPr>
          </w:p>
        </w:tc>
      </w:tr>
      <w:tr w:rsidR="00F24135">
        <w:trPr>
          <w:trHeight w:val="4968"/>
        </w:trPr>
        <w:tc>
          <w:tcPr>
            <w:tcW w:w="2725" w:type="dxa"/>
          </w:tcPr>
          <w:p w:rsidR="00F24135" w:rsidRDefault="005E5ACB">
            <w:pPr>
              <w:pStyle w:val="TableParagraph"/>
              <w:ind w:left="110" w:firstLine="57"/>
              <w:rPr>
                <w:b/>
                <w:sz w:val="24"/>
              </w:rPr>
            </w:pPr>
            <w:r>
              <w:rPr>
                <w:b/>
                <w:sz w:val="24"/>
              </w:rPr>
              <w:t>Основные</w:t>
            </w:r>
            <w:r>
              <w:rPr>
                <w:b/>
                <w:spacing w:val="-15"/>
                <w:sz w:val="24"/>
              </w:rPr>
              <w:t xml:space="preserve"> </w:t>
            </w:r>
            <w:r>
              <w:rPr>
                <w:b/>
                <w:sz w:val="24"/>
              </w:rPr>
              <w:t xml:space="preserve">школьные </w:t>
            </w:r>
            <w:r>
              <w:rPr>
                <w:b/>
                <w:spacing w:val="-4"/>
                <w:sz w:val="24"/>
              </w:rPr>
              <w:t>дела</w:t>
            </w:r>
          </w:p>
        </w:tc>
        <w:tc>
          <w:tcPr>
            <w:tcW w:w="4290" w:type="dxa"/>
          </w:tcPr>
          <w:p w:rsidR="00F24135" w:rsidRDefault="005E5ACB">
            <w:pPr>
              <w:pStyle w:val="TableParagraph"/>
              <w:numPr>
                <w:ilvl w:val="0"/>
                <w:numId w:val="115"/>
              </w:numPr>
              <w:tabs>
                <w:tab w:val="left" w:pos="815"/>
              </w:tabs>
              <w:ind w:right="163" w:firstLine="57"/>
              <w:rPr>
                <w:sz w:val="24"/>
              </w:rPr>
            </w:pPr>
            <w:r>
              <w:rPr>
                <w:sz w:val="24"/>
              </w:rPr>
              <w:t>Церемония поднятия Флага РФ и</w:t>
            </w:r>
            <w:r>
              <w:rPr>
                <w:spacing w:val="-5"/>
                <w:sz w:val="24"/>
              </w:rPr>
              <w:t xml:space="preserve"> </w:t>
            </w:r>
            <w:r>
              <w:rPr>
                <w:sz w:val="24"/>
              </w:rPr>
              <w:t>исполнение</w:t>
            </w:r>
            <w:r>
              <w:rPr>
                <w:spacing w:val="-6"/>
                <w:sz w:val="24"/>
              </w:rPr>
              <w:t xml:space="preserve"> </w:t>
            </w:r>
            <w:r>
              <w:rPr>
                <w:sz w:val="24"/>
              </w:rPr>
              <w:t>Гимна</w:t>
            </w:r>
            <w:r>
              <w:rPr>
                <w:spacing w:val="-9"/>
                <w:sz w:val="24"/>
              </w:rPr>
              <w:t xml:space="preserve"> </w:t>
            </w:r>
            <w:r>
              <w:rPr>
                <w:sz w:val="24"/>
              </w:rPr>
              <w:t>РФ</w:t>
            </w:r>
            <w:r>
              <w:rPr>
                <w:spacing w:val="-7"/>
                <w:sz w:val="24"/>
              </w:rPr>
              <w:t xml:space="preserve"> </w:t>
            </w:r>
            <w:r>
              <w:rPr>
                <w:sz w:val="24"/>
              </w:rPr>
              <w:t>в</w:t>
            </w:r>
            <w:r>
              <w:rPr>
                <w:spacing w:val="-6"/>
                <w:sz w:val="24"/>
              </w:rPr>
              <w:t xml:space="preserve"> </w:t>
            </w:r>
            <w:r>
              <w:rPr>
                <w:sz w:val="24"/>
              </w:rPr>
              <w:t>первый</w:t>
            </w:r>
            <w:r>
              <w:rPr>
                <w:spacing w:val="-5"/>
                <w:sz w:val="24"/>
              </w:rPr>
              <w:t xml:space="preserve"> </w:t>
            </w:r>
            <w:r>
              <w:rPr>
                <w:sz w:val="24"/>
              </w:rPr>
              <w:t>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F24135" w:rsidRDefault="005E5ACB">
            <w:pPr>
              <w:pStyle w:val="TableParagraph"/>
              <w:numPr>
                <w:ilvl w:val="0"/>
                <w:numId w:val="115"/>
              </w:numPr>
              <w:tabs>
                <w:tab w:val="left" w:pos="815"/>
              </w:tabs>
              <w:ind w:left="815"/>
              <w:rPr>
                <w:sz w:val="24"/>
              </w:rPr>
            </w:pPr>
            <w:r>
              <w:rPr>
                <w:sz w:val="24"/>
              </w:rPr>
              <w:t>«День</w:t>
            </w:r>
            <w:r>
              <w:rPr>
                <w:spacing w:val="-2"/>
                <w:sz w:val="24"/>
              </w:rPr>
              <w:t xml:space="preserve"> </w:t>
            </w:r>
            <w:r>
              <w:rPr>
                <w:sz w:val="24"/>
              </w:rPr>
              <w:t>народного</w:t>
            </w:r>
            <w:r>
              <w:rPr>
                <w:spacing w:val="-5"/>
                <w:sz w:val="24"/>
              </w:rPr>
              <w:t xml:space="preserve"> </w:t>
            </w:r>
            <w:r>
              <w:rPr>
                <w:spacing w:val="-2"/>
                <w:sz w:val="24"/>
              </w:rPr>
              <w:t>единства»</w:t>
            </w:r>
          </w:p>
          <w:p w:rsidR="00F24135" w:rsidRDefault="005E5ACB">
            <w:pPr>
              <w:pStyle w:val="TableParagraph"/>
              <w:numPr>
                <w:ilvl w:val="0"/>
                <w:numId w:val="115"/>
              </w:numPr>
              <w:tabs>
                <w:tab w:val="left" w:pos="815"/>
              </w:tabs>
              <w:ind w:right="1073" w:firstLine="57"/>
              <w:rPr>
                <w:sz w:val="24"/>
              </w:rPr>
            </w:pPr>
            <w:r>
              <w:rPr>
                <w:sz w:val="24"/>
              </w:rPr>
              <w:t>«Международный</w:t>
            </w:r>
            <w:r>
              <w:rPr>
                <w:spacing w:val="-15"/>
                <w:sz w:val="24"/>
              </w:rPr>
              <w:t xml:space="preserve"> </w:t>
            </w:r>
            <w:r>
              <w:rPr>
                <w:sz w:val="24"/>
              </w:rPr>
              <w:t xml:space="preserve">день </w:t>
            </w:r>
            <w:r>
              <w:rPr>
                <w:spacing w:val="-2"/>
                <w:sz w:val="24"/>
              </w:rPr>
              <w:t>уважения»</w:t>
            </w:r>
          </w:p>
          <w:p w:rsidR="00F24135" w:rsidRDefault="005E5ACB">
            <w:pPr>
              <w:pStyle w:val="TableParagraph"/>
              <w:numPr>
                <w:ilvl w:val="0"/>
                <w:numId w:val="115"/>
              </w:numPr>
              <w:tabs>
                <w:tab w:val="left" w:pos="815"/>
              </w:tabs>
              <w:ind w:right="925" w:firstLine="57"/>
              <w:rPr>
                <w:sz w:val="24"/>
              </w:rPr>
            </w:pPr>
            <w:r>
              <w:rPr>
                <w:sz w:val="24"/>
              </w:rPr>
              <w:t>«День</w:t>
            </w:r>
            <w:r>
              <w:rPr>
                <w:spacing w:val="-15"/>
                <w:sz w:val="24"/>
              </w:rPr>
              <w:t xml:space="preserve"> </w:t>
            </w:r>
            <w:r>
              <w:rPr>
                <w:sz w:val="24"/>
              </w:rPr>
              <w:t>матери</w:t>
            </w:r>
            <w:r>
              <w:rPr>
                <w:spacing w:val="-15"/>
                <w:sz w:val="24"/>
              </w:rPr>
              <w:t xml:space="preserve"> </w:t>
            </w:r>
            <w:r>
              <w:rPr>
                <w:sz w:val="24"/>
              </w:rPr>
              <w:t>в</w:t>
            </w:r>
            <w:r>
              <w:rPr>
                <w:spacing w:val="-14"/>
                <w:sz w:val="24"/>
              </w:rPr>
              <w:t xml:space="preserve"> </w:t>
            </w:r>
            <w:r>
              <w:rPr>
                <w:sz w:val="24"/>
              </w:rPr>
              <w:t xml:space="preserve">России». Конкурс чтецов «Святость </w:t>
            </w:r>
            <w:r>
              <w:rPr>
                <w:spacing w:val="-2"/>
                <w:sz w:val="24"/>
              </w:rPr>
              <w:t>материнства»</w:t>
            </w:r>
          </w:p>
          <w:p w:rsidR="00F24135" w:rsidRDefault="005E5ACB">
            <w:pPr>
              <w:pStyle w:val="TableParagraph"/>
              <w:numPr>
                <w:ilvl w:val="0"/>
                <w:numId w:val="115"/>
              </w:numPr>
              <w:tabs>
                <w:tab w:val="left" w:pos="815"/>
              </w:tabs>
              <w:ind w:left="815"/>
              <w:rPr>
                <w:sz w:val="24"/>
              </w:rPr>
            </w:pPr>
            <w:r>
              <w:rPr>
                <w:sz w:val="24"/>
              </w:rPr>
              <w:t>Выставка</w:t>
            </w:r>
            <w:r>
              <w:rPr>
                <w:spacing w:val="-3"/>
                <w:sz w:val="24"/>
              </w:rPr>
              <w:t xml:space="preserve"> </w:t>
            </w:r>
            <w:r>
              <w:rPr>
                <w:sz w:val="24"/>
              </w:rPr>
              <w:t>книг в</w:t>
            </w:r>
            <w:r>
              <w:rPr>
                <w:spacing w:val="-4"/>
                <w:sz w:val="24"/>
              </w:rPr>
              <w:t xml:space="preserve"> </w:t>
            </w:r>
            <w:r>
              <w:rPr>
                <w:spacing w:val="-2"/>
                <w:sz w:val="24"/>
              </w:rPr>
              <w:t>библиотеке:</w:t>
            </w:r>
          </w:p>
          <w:p w:rsidR="00F24135" w:rsidRDefault="005E5ACB">
            <w:pPr>
              <w:pStyle w:val="TableParagraph"/>
              <w:ind w:left="107"/>
              <w:rPr>
                <w:sz w:val="24"/>
              </w:rPr>
            </w:pPr>
            <w:r>
              <w:rPr>
                <w:sz w:val="24"/>
              </w:rPr>
              <w:t>«Международный</w:t>
            </w:r>
            <w:r>
              <w:rPr>
                <w:spacing w:val="-15"/>
                <w:sz w:val="24"/>
              </w:rPr>
              <w:t xml:space="preserve"> </w:t>
            </w:r>
            <w:r>
              <w:rPr>
                <w:sz w:val="24"/>
              </w:rPr>
              <w:t>день</w:t>
            </w:r>
            <w:r>
              <w:rPr>
                <w:spacing w:val="-15"/>
                <w:sz w:val="24"/>
              </w:rPr>
              <w:t xml:space="preserve"> </w:t>
            </w:r>
            <w:r>
              <w:rPr>
                <w:sz w:val="24"/>
              </w:rPr>
              <w:t xml:space="preserve">уважения» </w:t>
            </w:r>
            <w:r>
              <w:rPr>
                <w:spacing w:val="-2"/>
                <w:sz w:val="24"/>
              </w:rPr>
              <w:t>(библиотекарь)</w:t>
            </w:r>
          </w:p>
          <w:p w:rsidR="00F24135" w:rsidRDefault="005E5ACB">
            <w:pPr>
              <w:pStyle w:val="TableParagraph"/>
              <w:numPr>
                <w:ilvl w:val="0"/>
                <w:numId w:val="115"/>
              </w:numPr>
              <w:tabs>
                <w:tab w:val="left" w:pos="815"/>
              </w:tabs>
              <w:spacing w:line="270" w:lineRule="atLeast"/>
              <w:ind w:right="522" w:firstLine="57"/>
              <w:rPr>
                <w:sz w:val="24"/>
              </w:rPr>
            </w:pPr>
            <w:r>
              <w:rPr>
                <w:spacing w:val="-2"/>
                <w:sz w:val="24"/>
              </w:rPr>
              <w:t xml:space="preserve">Социально-психологическая </w:t>
            </w:r>
            <w:r>
              <w:rPr>
                <w:sz w:val="24"/>
              </w:rPr>
              <w:t>акция «День подарков просто так»</w:t>
            </w:r>
          </w:p>
        </w:tc>
        <w:tc>
          <w:tcPr>
            <w:tcW w:w="2941" w:type="dxa"/>
          </w:tcPr>
          <w:p w:rsidR="00F24135" w:rsidRDefault="005E5ACB">
            <w:pPr>
              <w:pStyle w:val="TableParagraph"/>
              <w:ind w:left="164" w:right="32"/>
              <w:rPr>
                <w:sz w:val="24"/>
              </w:rPr>
            </w:pPr>
            <w:r>
              <w:rPr>
                <w:sz w:val="24"/>
              </w:rPr>
              <w:t>Зам.</w:t>
            </w:r>
            <w:r>
              <w:rPr>
                <w:spacing w:val="-13"/>
                <w:sz w:val="24"/>
              </w:rPr>
              <w:t xml:space="preserve"> </w:t>
            </w:r>
            <w:r>
              <w:rPr>
                <w:sz w:val="24"/>
              </w:rPr>
              <w:t>директора</w:t>
            </w:r>
            <w:r>
              <w:rPr>
                <w:spacing w:val="-12"/>
                <w:sz w:val="24"/>
              </w:rPr>
              <w:t xml:space="preserve"> </w:t>
            </w:r>
            <w:r>
              <w:rPr>
                <w:sz w:val="24"/>
              </w:rPr>
              <w:t>по</w:t>
            </w:r>
            <w:r>
              <w:rPr>
                <w:spacing w:val="-13"/>
                <w:sz w:val="24"/>
              </w:rPr>
              <w:t xml:space="preserve"> </w:t>
            </w:r>
            <w:r w:rsidR="00027745">
              <w:rPr>
                <w:sz w:val="24"/>
              </w:rPr>
              <w:t>В</w:t>
            </w:r>
            <w:r>
              <w:rPr>
                <w:sz w:val="24"/>
              </w:rPr>
              <w:t xml:space="preserve">Р Педагог – организатор </w:t>
            </w:r>
            <w:r>
              <w:rPr>
                <w:spacing w:val="-2"/>
                <w:sz w:val="24"/>
              </w:rPr>
              <w:t>библиотекарь</w:t>
            </w:r>
          </w:p>
          <w:p w:rsidR="00F24135" w:rsidRDefault="005E5ACB">
            <w:pPr>
              <w:pStyle w:val="TableParagraph"/>
              <w:ind w:left="164"/>
              <w:rPr>
                <w:sz w:val="24"/>
              </w:rPr>
            </w:pPr>
            <w:r>
              <w:rPr>
                <w:sz w:val="24"/>
              </w:rPr>
              <w:t>Классные</w:t>
            </w:r>
            <w:r>
              <w:rPr>
                <w:spacing w:val="-3"/>
                <w:sz w:val="24"/>
              </w:rPr>
              <w:t xml:space="preserve"> </w:t>
            </w:r>
            <w:r>
              <w:rPr>
                <w:spacing w:val="-2"/>
                <w:sz w:val="24"/>
              </w:rPr>
              <w:t>руководители</w:t>
            </w:r>
          </w:p>
        </w:tc>
      </w:tr>
      <w:tr w:rsidR="00F24135">
        <w:trPr>
          <w:trHeight w:val="1379"/>
        </w:trPr>
        <w:tc>
          <w:tcPr>
            <w:tcW w:w="2725" w:type="dxa"/>
          </w:tcPr>
          <w:p w:rsidR="00F24135" w:rsidRDefault="005E5ACB">
            <w:pPr>
              <w:pStyle w:val="TableParagraph"/>
              <w:ind w:left="110" w:firstLine="57"/>
              <w:rPr>
                <w:b/>
                <w:sz w:val="24"/>
              </w:rPr>
            </w:pPr>
            <w:r>
              <w:rPr>
                <w:b/>
                <w:spacing w:val="-2"/>
                <w:sz w:val="24"/>
              </w:rPr>
              <w:t>Внеурочная деятельность</w:t>
            </w:r>
          </w:p>
        </w:tc>
        <w:tc>
          <w:tcPr>
            <w:tcW w:w="4290" w:type="dxa"/>
          </w:tcPr>
          <w:p w:rsidR="00F24135" w:rsidRDefault="005E5ACB">
            <w:pPr>
              <w:pStyle w:val="TableParagraph"/>
              <w:numPr>
                <w:ilvl w:val="0"/>
                <w:numId w:val="114"/>
              </w:numPr>
              <w:tabs>
                <w:tab w:val="left" w:pos="815"/>
              </w:tabs>
              <w:spacing w:line="268" w:lineRule="exact"/>
              <w:ind w:left="815"/>
              <w:rPr>
                <w:sz w:val="24"/>
              </w:rPr>
            </w:pPr>
            <w:r>
              <w:rPr>
                <w:sz w:val="24"/>
              </w:rPr>
              <w:t>Разговоры</w:t>
            </w:r>
            <w:r>
              <w:rPr>
                <w:spacing w:val="-1"/>
                <w:sz w:val="24"/>
              </w:rPr>
              <w:t xml:space="preserve"> </w:t>
            </w:r>
            <w:r>
              <w:rPr>
                <w:sz w:val="24"/>
              </w:rPr>
              <w:t xml:space="preserve">о </w:t>
            </w:r>
            <w:r>
              <w:rPr>
                <w:spacing w:val="-2"/>
                <w:sz w:val="24"/>
              </w:rPr>
              <w:t>важном</w:t>
            </w:r>
          </w:p>
          <w:p w:rsidR="00F24135" w:rsidRDefault="005E5ACB">
            <w:pPr>
              <w:pStyle w:val="TableParagraph"/>
              <w:numPr>
                <w:ilvl w:val="0"/>
                <w:numId w:val="114"/>
              </w:numPr>
              <w:tabs>
                <w:tab w:val="left" w:pos="815"/>
              </w:tabs>
              <w:ind w:right="547" w:firstLine="57"/>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F24135" w:rsidRDefault="005E5ACB">
            <w:pPr>
              <w:pStyle w:val="TableParagraph"/>
              <w:numPr>
                <w:ilvl w:val="0"/>
                <w:numId w:val="114"/>
              </w:numPr>
              <w:tabs>
                <w:tab w:val="left" w:pos="815"/>
              </w:tabs>
              <w:spacing w:line="264" w:lineRule="exact"/>
              <w:ind w:left="815"/>
              <w:rPr>
                <w:sz w:val="24"/>
              </w:rPr>
            </w:pPr>
            <w:r>
              <w:rPr>
                <w:sz w:val="24"/>
              </w:rPr>
              <w:t>5-9</w:t>
            </w:r>
            <w:r>
              <w:rPr>
                <w:spacing w:val="-1"/>
                <w:sz w:val="24"/>
              </w:rPr>
              <w:t xml:space="preserve"> </w:t>
            </w:r>
            <w:r>
              <w:rPr>
                <w:spacing w:val="-2"/>
                <w:sz w:val="24"/>
              </w:rPr>
              <w:t>классов</w:t>
            </w:r>
          </w:p>
        </w:tc>
        <w:tc>
          <w:tcPr>
            <w:tcW w:w="2941" w:type="dxa"/>
          </w:tcPr>
          <w:p w:rsidR="00F24135" w:rsidRDefault="005E5ACB" w:rsidP="00027745">
            <w:pPr>
              <w:pStyle w:val="TableParagraph"/>
              <w:ind w:left="164" w:right="286"/>
              <w:rPr>
                <w:sz w:val="24"/>
              </w:rPr>
            </w:pPr>
            <w:r>
              <w:rPr>
                <w:sz w:val="24"/>
              </w:rPr>
              <w:t>Классные</w:t>
            </w:r>
            <w:r>
              <w:rPr>
                <w:spacing w:val="-15"/>
                <w:sz w:val="24"/>
              </w:rPr>
              <w:t xml:space="preserve"> </w:t>
            </w:r>
            <w:r>
              <w:rPr>
                <w:sz w:val="24"/>
              </w:rPr>
              <w:t xml:space="preserve">руководители </w:t>
            </w:r>
            <w:r w:rsidR="00027745">
              <w:rPr>
                <w:sz w:val="24"/>
              </w:rPr>
              <w:t xml:space="preserve"> </w:t>
            </w:r>
          </w:p>
        </w:tc>
      </w:tr>
      <w:tr w:rsidR="00F24135">
        <w:trPr>
          <w:trHeight w:val="1380"/>
        </w:trPr>
        <w:tc>
          <w:tcPr>
            <w:tcW w:w="2725" w:type="dxa"/>
          </w:tcPr>
          <w:p w:rsidR="00F24135" w:rsidRDefault="005E5ACB">
            <w:pPr>
              <w:pStyle w:val="TableParagraph"/>
              <w:ind w:left="110" w:right="692" w:firstLine="57"/>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290" w:type="dxa"/>
          </w:tcPr>
          <w:p w:rsidR="00F24135" w:rsidRDefault="005E5ACB">
            <w:pPr>
              <w:pStyle w:val="TableParagraph"/>
              <w:numPr>
                <w:ilvl w:val="0"/>
                <w:numId w:val="113"/>
              </w:numPr>
              <w:tabs>
                <w:tab w:val="left" w:pos="815"/>
              </w:tabs>
              <w:ind w:right="249" w:firstLine="57"/>
              <w:rPr>
                <w:sz w:val="24"/>
              </w:rPr>
            </w:pPr>
            <w:r>
              <w:rPr>
                <w:sz w:val="24"/>
              </w:rPr>
              <w:t>Единый урок по безопасности дорожного</w:t>
            </w:r>
            <w:r>
              <w:rPr>
                <w:spacing w:val="-10"/>
                <w:sz w:val="24"/>
              </w:rPr>
              <w:t xml:space="preserve"> </w:t>
            </w:r>
            <w:r>
              <w:rPr>
                <w:sz w:val="24"/>
              </w:rPr>
              <w:t>движения</w:t>
            </w:r>
            <w:r>
              <w:rPr>
                <w:spacing w:val="-12"/>
                <w:sz w:val="24"/>
              </w:rPr>
              <w:t xml:space="preserve"> </w:t>
            </w:r>
            <w:r>
              <w:rPr>
                <w:sz w:val="24"/>
              </w:rPr>
              <w:t>на</w:t>
            </w:r>
            <w:r>
              <w:rPr>
                <w:spacing w:val="-14"/>
                <w:sz w:val="24"/>
              </w:rPr>
              <w:t xml:space="preserve"> </w:t>
            </w:r>
            <w:r>
              <w:rPr>
                <w:sz w:val="24"/>
              </w:rPr>
              <w:t>тему</w:t>
            </w:r>
            <w:r>
              <w:rPr>
                <w:spacing w:val="-8"/>
                <w:sz w:val="24"/>
              </w:rPr>
              <w:t xml:space="preserve"> </w:t>
            </w:r>
            <w:r>
              <w:rPr>
                <w:sz w:val="24"/>
              </w:rPr>
              <w:t>«Дорога из каникул в школу»</w:t>
            </w:r>
          </w:p>
          <w:p w:rsidR="00F24135" w:rsidRDefault="005E5ACB">
            <w:pPr>
              <w:pStyle w:val="TableParagraph"/>
              <w:numPr>
                <w:ilvl w:val="0"/>
                <w:numId w:val="113"/>
              </w:numPr>
              <w:tabs>
                <w:tab w:val="left" w:pos="815"/>
              </w:tabs>
              <w:spacing w:line="270" w:lineRule="atLeast"/>
              <w:ind w:right="145" w:firstLine="57"/>
              <w:rPr>
                <w:sz w:val="24"/>
              </w:rPr>
            </w:pPr>
            <w:r>
              <w:rPr>
                <w:sz w:val="24"/>
              </w:rPr>
              <w:t>Конкурс</w:t>
            </w:r>
            <w:r>
              <w:rPr>
                <w:spacing w:val="-15"/>
                <w:sz w:val="24"/>
              </w:rPr>
              <w:t xml:space="preserve"> </w:t>
            </w:r>
            <w:r>
              <w:rPr>
                <w:sz w:val="24"/>
              </w:rPr>
              <w:t>плакатов</w:t>
            </w:r>
            <w:r>
              <w:rPr>
                <w:spacing w:val="-14"/>
                <w:sz w:val="24"/>
              </w:rPr>
              <w:t xml:space="preserve"> </w:t>
            </w:r>
            <w:r>
              <w:rPr>
                <w:sz w:val="24"/>
              </w:rPr>
              <w:t>для</w:t>
            </w:r>
            <w:r>
              <w:rPr>
                <w:spacing w:val="-10"/>
                <w:sz w:val="24"/>
              </w:rPr>
              <w:t xml:space="preserve"> </w:t>
            </w:r>
            <w:r>
              <w:rPr>
                <w:sz w:val="24"/>
              </w:rPr>
              <w:t>учащихся 5-9 классов «Спорт – это жизнь!»</w:t>
            </w:r>
          </w:p>
        </w:tc>
        <w:tc>
          <w:tcPr>
            <w:tcW w:w="2941" w:type="dxa"/>
          </w:tcPr>
          <w:p w:rsidR="00F24135" w:rsidRDefault="005E5ACB">
            <w:pPr>
              <w:pStyle w:val="TableParagraph"/>
              <w:ind w:left="164" w:right="291"/>
              <w:rPr>
                <w:sz w:val="24"/>
              </w:rPr>
            </w:pPr>
            <w:r>
              <w:rPr>
                <w:sz w:val="24"/>
              </w:rPr>
              <w:t>Классные</w:t>
            </w:r>
            <w:r>
              <w:rPr>
                <w:spacing w:val="-15"/>
                <w:sz w:val="24"/>
              </w:rPr>
              <w:t xml:space="preserve"> </w:t>
            </w:r>
            <w:r>
              <w:rPr>
                <w:sz w:val="24"/>
              </w:rPr>
              <w:t xml:space="preserve">руководители </w:t>
            </w:r>
            <w:r>
              <w:rPr>
                <w:spacing w:val="-2"/>
                <w:sz w:val="24"/>
              </w:rPr>
              <w:t>Педагог-организатор</w:t>
            </w:r>
          </w:p>
        </w:tc>
      </w:tr>
      <w:tr w:rsidR="00F24135">
        <w:trPr>
          <w:trHeight w:val="2483"/>
        </w:trPr>
        <w:tc>
          <w:tcPr>
            <w:tcW w:w="2725" w:type="dxa"/>
          </w:tcPr>
          <w:p w:rsidR="00F24135" w:rsidRDefault="005E5ACB">
            <w:pPr>
              <w:pStyle w:val="TableParagraph"/>
              <w:spacing w:line="273" w:lineRule="exact"/>
              <w:ind w:left="167"/>
              <w:rPr>
                <w:b/>
                <w:sz w:val="24"/>
              </w:rPr>
            </w:pPr>
            <w:r>
              <w:rPr>
                <w:b/>
                <w:sz w:val="24"/>
              </w:rPr>
              <w:lastRenderedPageBreak/>
              <w:t>Работа</w:t>
            </w:r>
            <w:r>
              <w:rPr>
                <w:b/>
                <w:spacing w:val="-1"/>
                <w:sz w:val="24"/>
              </w:rPr>
              <w:t xml:space="preserve"> </w:t>
            </w:r>
            <w:r>
              <w:rPr>
                <w:b/>
                <w:sz w:val="24"/>
              </w:rPr>
              <w:t>с</w:t>
            </w:r>
            <w:r>
              <w:rPr>
                <w:b/>
                <w:spacing w:val="-1"/>
                <w:sz w:val="24"/>
              </w:rPr>
              <w:t xml:space="preserve"> </w:t>
            </w:r>
            <w:r>
              <w:rPr>
                <w:b/>
                <w:spacing w:val="-2"/>
                <w:sz w:val="24"/>
              </w:rPr>
              <w:t>родителями</w:t>
            </w:r>
          </w:p>
        </w:tc>
        <w:tc>
          <w:tcPr>
            <w:tcW w:w="4290" w:type="dxa"/>
          </w:tcPr>
          <w:p w:rsidR="00F24135" w:rsidRDefault="005E5ACB">
            <w:pPr>
              <w:pStyle w:val="TableParagraph"/>
              <w:numPr>
                <w:ilvl w:val="0"/>
                <w:numId w:val="112"/>
              </w:numPr>
              <w:tabs>
                <w:tab w:val="left" w:pos="815"/>
              </w:tabs>
              <w:ind w:right="423" w:firstLine="57"/>
              <w:rPr>
                <w:sz w:val="24"/>
              </w:rPr>
            </w:pPr>
            <w:r>
              <w:rPr>
                <w:sz w:val="24"/>
              </w:rPr>
              <w:t>Педагогическое</w:t>
            </w:r>
            <w:r>
              <w:rPr>
                <w:spacing w:val="-15"/>
                <w:sz w:val="24"/>
              </w:rPr>
              <w:t xml:space="preserve"> </w:t>
            </w:r>
            <w:r>
              <w:rPr>
                <w:sz w:val="24"/>
              </w:rPr>
              <w:t xml:space="preserve">просвещение родителей по вопросам воспитания </w:t>
            </w:r>
            <w:r>
              <w:rPr>
                <w:spacing w:val="-2"/>
                <w:sz w:val="24"/>
              </w:rPr>
              <w:t>детей.</w:t>
            </w:r>
          </w:p>
          <w:p w:rsidR="00F24135" w:rsidRDefault="005E5ACB">
            <w:pPr>
              <w:pStyle w:val="TableParagraph"/>
              <w:numPr>
                <w:ilvl w:val="0"/>
                <w:numId w:val="112"/>
              </w:numPr>
              <w:tabs>
                <w:tab w:val="left" w:pos="815"/>
              </w:tabs>
              <w:ind w:right="298" w:firstLine="57"/>
              <w:rPr>
                <w:sz w:val="24"/>
              </w:rPr>
            </w:pPr>
            <w:r>
              <w:rPr>
                <w:sz w:val="24"/>
              </w:rPr>
              <w:t>Информационные</w:t>
            </w:r>
            <w:r>
              <w:rPr>
                <w:spacing w:val="-15"/>
                <w:sz w:val="24"/>
              </w:rPr>
              <w:t xml:space="preserve"> </w:t>
            </w:r>
            <w:r>
              <w:rPr>
                <w:sz w:val="24"/>
              </w:rPr>
              <w:t>оповещения через классные группы.</w:t>
            </w:r>
          </w:p>
          <w:p w:rsidR="00F24135" w:rsidRDefault="005E5ACB">
            <w:pPr>
              <w:pStyle w:val="TableParagraph"/>
              <w:numPr>
                <w:ilvl w:val="0"/>
                <w:numId w:val="112"/>
              </w:numPr>
              <w:tabs>
                <w:tab w:val="left" w:pos="815"/>
              </w:tabs>
              <w:ind w:right="267" w:firstLine="57"/>
              <w:rPr>
                <w:sz w:val="24"/>
              </w:rPr>
            </w:pPr>
            <w:r>
              <w:rPr>
                <w:sz w:val="24"/>
              </w:rPr>
              <w:t>Консультация для родителей: особенности</w:t>
            </w:r>
            <w:r>
              <w:rPr>
                <w:spacing w:val="-11"/>
                <w:sz w:val="24"/>
              </w:rPr>
              <w:t xml:space="preserve"> </w:t>
            </w:r>
            <w:r>
              <w:rPr>
                <w:sz w:val="24"/>
              </w:rPr>
              <w:t>безопасного</w:t>
            </w:r>
            <w:r>
              <w:rPr>
                <w:spacing w:val="-14"/>
                <w:sz w:val="24"/>
              </w:rPr>
              <w:t xml:space="preserve"> </w:t>
            </w:r>
            <w:r>
              <w:rPr>
                <w:sz w:val="24"/>
              </w:rPr>
              <w:t>поведения</w:t>
            </w:r>
            <w:r>
              <w:rPr>
                <w:spacing w:val="-12"/>
                <w:sz w:val="24"/>
              </w:rPr>
              <w:t xml:space="preserve"> </w:t>
            </w:r>
            <w:r>
              <w:rPr>
                <w:sz w:val="24"/>
              </w:rPr>
              <w:t>в зимнее время года.</w:t>
            </w:r>
          </w:p>
          <w:p w:rsidR="00F24135" w:rsidRDefault="005E5ACB">
            <w:pPr>
              <w:pStyle w:val="TableParagraph"/>
              <w:numPr>
                <w:ilvl w:val="0"/>
                <w:numId w:val="112"/>
              </w:numPr>
              <w:tabs>
                <w:tab w:val="left" w:pos="815"/>
              </w:tabs>
              <w:spacing w:line="264" w:lineRule="exact"/>
              <w:ind w:left="815"/>
              <w:rPr>
                <w:sz w:val="24"/>
              </w:rPr>
            </w:pPr>
            <w:r>
              <w:rPr>
                <w:sz w:val="24"/>
              </w:rPr>
              <w:t>Заседание</w:t>
            </w:r>
            <w:r>
              <w:rPr>
                <w:spacing w:val="-4"/>
                <w:sz w:val="24"/>
              </w:rPr>
              <w:t xml:space="preserve"> </w:t>
            </w:r>
            <w:r>
              <w:rPr>
                <w:sz w:val="24"/>
              </w:rPr>
              <w:t>Совета</w:t>
            </w:r>
            <w:r>
              <w:rPr>
                <w:spacing w:val="-1"/>
                <w:sz w:val="24"/>
              </w:rPr>
              <w:t xml:space="preserve"> </w:t>
            </w:r>
            <w:r>
              <w:rPr>
                <w:spacing w:val="-2"/>
                <w:sz w:val="24"/>
              </w:rPr>
              <w:t>родителей.</w:t>
            </w:r>
          </w:p>
        </w:tc>
        <w:tc>
          <w:tcPr>
            <w:tcW w:w="2941" w:type="dxa"/>
          </w:tcPr>
          <w:p w:rsidR="00F24135" w:rsidRDefault="005E5ACB">
            <w:pPr>
              <w:pStyle w:val="TableParagraph"/>
              <w:ind w:left="164" w:right="286"/>
              <w:rPr>
                <w:sz w:val="24"/>
              </w:rPr>
            </w:pPr>
            <w:r>
              <w:rPr>
                <w:sz w:val="24"/>
              </w:rPr>
              <w:t>Классные</w:t>
            </w:r>
            <w:r>
              <w:rPr>
                <w:spacing w:val="-15"/>
                <w:sz w:val="24"/>
              </w:rPr>
              <w:t xml:space="preserve"> </w:t>
            </w:r>
            <w:r>
              <w:rPr>
                <w:sz w:val="24"/>
              </w:rPr>
              <w:t>руководители Социальный педагог</w:t>
            </w:r>
          </w:p>
        </w:tc>
      </w:tr>
      <w:tr w:rsidR="00F24135">
        <w:trPr>
          <w:trHeight w:val="552"/>
        </w:trPr>
        <w:tc>
          <w:tcPr>
            <w:tcW w:w="2725" w:type="dxa"/>
          </w:tcPr>
          <w:p w:rsidR="00F24135" w:rsidRDefault="005E5ACB">
            <w:pPr>
              <w:pStyle w:val="TableParagraph"/>
              <w:spacing w:line="273" w:lineRule="exact"/>
              <w:ind w:left="167"/>
              <w:rPr>
                <w:b/>
                <w:sz w:val="24"/>
              </w:rPr>
            </w:pPr>
            <w:r>
              <w:rPr>
                <w:b/>
                <w:spacing w:val="-2"/>
                <w:sz w:val="24"/>
              </w:rPr>
              <w:t>Самоуправление</w:t>
            </w:r>
          </w:p>
        </w:tc>
        <w:tc>
          <w:tcPr>
            <w:tcW w:w="4290" w:type="dxa"/>
          </w:tcPr>
          <w:p w:rsidR="00F24135" w:rsidRDefault="005E5ACB">
            <w:pPr>
              <w:pStyle w:val="TableParagraph"/>
              <w:numPr>
                <w:ilvl w:val="0"/>
                <w:numId w:val="111"/>
              </w:numPr>
              <w:tabs>
                <w:tab w:val="left" w:pos="815"/>
              </w:tabs>
              <w:spacing w:line="268" w:lineRule="exact"/>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F24135" w:rsidRDefault="005E5ACB">
            <w:pPr>
              <w:pStyle w:val="TableParagraph"/>
              <w:spacing w:line="264" w:lineRule="exact"/>
              <w:ind w:left="107"/>
              <w:rPr>
                <w:sz w:val="24"/>
              </w:rPr>
            </w:pPr>
            <w:r>
              <w:rPr>
                <w:spacing w:val="-2"/>
                <w:sz w:val="24"/>
              </w:rPr>
              <w:t>обязанностями</w:t>
            </w:r>
          </w:p>
        </w:tc>
        <w:tc>
          <w:tcPr>
            <w:tcW w:w="2941" w:type="dxa"/>
          </w:tcPr>
          <w:p w:rsidR="00F24135" w:rsidRDefault="005E5ACB">
            <w:pPr>
              <w:pStyle w:val="TableParagraph"/>
              <w:spacing w:line="268" w:lineRule="exact"/>
              <w:ind w:left="164"/>
              <w:rPr>
                <w:sz w:val="24"/>
              </w:rPr>
            </w:pPr>
            <w:r>
              <w:rPr>
                <w:sz w:val="24"/>
              </w:rPr>
              <w:t>Классные</w:t>
            </w:r>
            <w:r>
              <w:rPr>
                <w:spacing w:val="-3"/>
                <w:sz w:val="24"/>
              </w:rPr>
              <w:t xml:space="preserve"> </w:t>
            </w:r>
            <w:r>
              <w:rPr>
                <w:spacing w:val="-2"/>
                <w:sz w:val="24"/>
              </w:rPr>
              <w:t>руководители</w:t>
            </w:r>
          </w:p>
        </w:tc>
      </w:tr>
      <w:tr w:rsidR="00F24135">
        <w:trPr>
          <w:trHeight w:val="1379"/>
        </w:trPr>
        <w:tc>
          <w:tcPr>
            <w:tcW w:w="2725" w:type="dxa"/>
          </w:tcPr>
          <w:p w:rsidR="00F24135" w:rsidRDefault="005E5ACB">
            <w:pPr>
              <w:pStyle w:val="TableParagraph"/>
              <w:spacing w:line="273" w:lineRule="exact"/>
              <w:ind w:left="26"/>
              <w:rPr>
                <w:b/>
                <w:sz w:val="24"/>
              </w:rPr>
            </w:pPr>
            <w:r>
              <w:rPr>
                <w:b/>
                <w:spacing w:val="-2"/>
                <w:sz w:val="24"/>
              </w:rPr>
              <w:t>Профориентация</w:t>
            </w:r>
          </w:p>
        </w:tc>
        <w:tc>
          <w:tcPr>
            <w:tcW w:w="4290" w:type="dxa"/>
          </w:tcPr>
          <w:p w:rsidR="00F24135" w:rsidRDefault="005E5ACB">
            <w:pPr>
              <w:pStyle w:val="TableParagraph"/>
              <w:numPr>
                <w:ilvl w:val="0"/>
                <w:numId w:val="110"/>
              </w:numPr>
              <w:tabs>
                <w:tab w:val="left" w:pos="107"/>
                <w:tab w:val="left" w:pos="815"/>
              </w:tabs>
              <w:ind w:right="442" w:hanging="84"/>
              <w:rPr>
                <w:sz w:val="24"/>
              </w:rPr>
            </w:pPr>
            <w:r>
              <w:rPr>
                <w:sz w:val="24"/>
              </w:rPr>
              <w:t>Презентация</w:t>
            </w:r>
            <w:r>
              <w:rPr>
                <w:spacing w:val="-15"/>
                <w:sz w:val="24"/>
              </w:rPr>
              <w:t xml:space="preserve"> </w:t>
            </w:r>
            <w:r>
              <w:rPr>
                <w:sz w:val="24"/>
              </w:rPr>
              <w:t>«Все</w:t>
            </w:r>
            <w:r>
              <w:rPr>
                <w:spacing w:val="-15"/>
                <w:sz w:val="24"/>
              </w:rPr>
              <w:t xml:space="preserve"> </w:t>
            </w:r>
            <w:r>
              <w:rPr>
                <w:sz w:val="24"/>
              </w:rPr>
              <w:t>профессии нужны, все профессии важны»</w:t>
            </w:r>
          </w:p>
          <w:p w:rsidR="00F24135" w:rsidRDefault="005E5ACB">
            <w:pPr>
              <w:pStyle w:val="TableParagraph"/>
              <w:numPr>
                <w:ilvl w:val="0"/>
                <w:numId w:val="110"/>
              </w:numPr>
              <w:tabs>
                <w:tab w:val="left" w:pos="107"/>
                <w:tab w:val="left" w:pos="815"/>
              </w:tabs>
              <w:spacing w:line="270" w:lineRule="atLeast"/>
              <w:ind w:right="201" w:hanging="84"/>
              <w:rPr>
                <w:sz w:val="24"/>
              </w:rPr>
            </w:pPr>
            <w:r>
              <w:rPr>
                <w:sz w:val="24"/>
              </w:rPr>
              <w:t>Участие в работе всероссийского</w:t>
            </w:r>
            <w:r>
              <w:rPr>
                <w:spacing w:val="-15"/>
                <w:sz w:val="24"/>
              </w:rPr>
              <w:t xml:space="preserve"> </w:t>
            </w:r>
            <w:r>
              <w:rPr>
                <w:sz w:val="24"/>
              </w:rPr>
              <w:t>профориентационного проекта</w:t>
            </w:r>
            <w:r>
              <w:rPr>
                <w:spacing w:val="40"/>
                <w:sz w:val="24"/>
              </w:rPr>
              <w:t xml:space="preserve"> </w:t>
            </w:r>
            <w:r>
              <w:rPr>
                <w:sz w:val="24"/>
              </w:rPr>
              <w:t>«ПроеКТОриЯ»</w:t>
            </w:r>
          </w:p>
        </w:tc>
        <w:tc>
          <w:tcPr>
            <w:tcW w:w="2941" w:type="dxa"/>
          </w:tcPr>
          <w:p w:rsidR="00F24135" w:rsidRDefault="005E5ACB">
            <w:pPr>
              <w:pStyle w:val="TableParagraph"/>
              <w:ind w:left="23" w:right="432"/>
              <w:rPr>
                <w:sz w:val="24"/>
              </w:rPr>
            </w:pPr>
            <w:r>
              <w:rPr>
                <w:sz w:val="24"/>
              </w:rPr>
              <w:t>Классные</w:t>
            </w:r>
            <w:r>
              <w:rPr>
                <w:spacing w:val="-15"/>
                <w:sz w:val="24"/>
              </w:rPr>
              <w:t xml:space="preserve"> </w:t>
            </w:r>
            <w:r>
              <w:rPr>
                <w:sz w:val="24"/>
              </w:rPr>
              <w:t xml:space="preserve">руководители </w:t>
            </w:r>
            <w:r>
              <w:rPr>
                <w:spacing w:val="-2"/>
                <w:sz w:val="24"/>
              </w:rPr>
              <w:t>Педагог-психолог</w:t>
            </w:r>
          </w:p>
        </w:tc>
      </w:tr>
      <w:tr w:rsidR="00F24135">
        <w:trPr>
          <w:trHeight w:val="1656"/>
        </w:trPr>
        <w:tc>
          <w:tcPr>
            <w:tcW w:w="2725" w:type="dxa"/>
          </w:tcPr>
          <w:p w:rsidR="00F24135" w:rsidRDefault="005E5ACB">
            <w:pPr>
              <w:pStyle w:val="TableParagraph"/>
              <w:ind w:left="110"/>
              <w:rPr>
                <w:b/>
                <w:sz w:val="24"/>
              </w:rPr>
            </w:pPr>
            <w:r>
              <w:rPr>
                <w:b/>
                <w:spacing w:val="-2"/>
                <w:sz w:val="24"/>
              </w:rPr>
              <w:t>Социальное партнёрство</w:t>
            </w:r>
          </w:p>
        </w:tc>
        <w:tc>
          <w:tcPr>
            <w:tcW w:w="4290" w:type="dxa"/>
          </w:tcPr>
          <w:p w:rsidR="00F24135" w:rsidRDefault="005E5ACB">
            <w:pPr>
              <w:pStyle w:val="TableParagraph"/>
              <w:numPr>
                <w:ilvl w:val="0"/>
                <w:numId w:val="109"/>
              </w:numPr>
              <w:tabs>
                <w:tab w:val="left" w:pos="815"/>
              </w:tabs>
              <w:ind w:right="247" w:firstLine="0"/>
              <w:rPr>
                <w:sz w:val="24"/>
              </w:rPr>
            </w:pPr>
            <w:r>
              <w:rPr>
                <w:sz w:val="24"/>
              </w:rPr>
              <w:t>Объединения</w:t>
            </w:r>
            <w:r>
              <w:rPr>
                <w:spacing w:val="-15"/>
                <w:sz w:val="24"/>
              </w:rPr>
              <w:t xml:space="preserve"> </w:t>
            </w:r>
            <w:r>
              <w:rPr>
                <w:sz w:val="24"/>
              </w:rPr>
              <w:t>дополнительного образования на базе ДШИ.</w:t>
            </w:r>
          </w:p>
          <w:p w:rsidR="00F24135" w:rsidRDefault="005E5ACB">
            <w:pPr>
              <w:pStyle w:val="TableParagraph"/>
              <w:numPr>
                <w:ilvl w:val="0"/>
                <w:numId w:val="108"/>
              </w:numPr>
              <w:tabs>
                <w:tab w:val="left" w:pos="107"/>
                <w:tab w:val="left" w:pos="815"/>
              </w:tabs>
              <w:ind w:right="1326" w:hanging="106"/>
              <w:rPr>
                <w:sz w:val="24"/>
              </w:rPr>
            </w:pPr>
            <w:r>
              <w:rPr>
                <w:sz w:val="24"/>
              </w:rPr>
              <w:t>Беседа</w:t>
            </w:r>
            <w:r>
              <w:rPr>
                <w:spacing w:val="-15"/>
                <w:sz w:val="24"/>
              </w:rPr>
              <w:t xml:space="preserve"> </w:t>
            </w:r>
            <w:r>
              <w:rPr>
                <w:sz w:val="24"/>
              </w:rPr>
              <w:t>с</w:t>
            </w:r>
            <w:r>
              <w:rPr>
                <w:spacing w:val="-15"/>
                <w:sz w:val="24"/>
              </w:rPr>
              <w:t xml:space="preserve"> </w:t>
            </w:r>
            <w:r>
              <w:rPr>
                <w:sz w:val="24"/>
              </w:rPr>
              <w:t xml:space="preserve">участковым </w:t>
            </w:r>
            <w:r>
              <w:rPr>
                <w:spacing w:val="-2"/>
                <w:sz w:val="24"/>
              </w:rPr>
              <w:t>уполномоченным</w:t>
            </w:r>
          </w:p>
          <w:p w:rsidR="00F24135" w:rsidRDefault="005E5ACB" w:rsidP="00186C43">
            <w:pPr>
              <w:pStyle w:val="TableParagraph"/>
              <w:numPr>
                <w:ilvl w:val="1"/>
                <w:numId w:val="108"/>
              </w:numPr>
              <w:tabs>
                <w:tab w:val="left" w:pos="815"/>
              </w:tabs>
              <w:spacing w:line="276" w:lineRule="exact"/>
              <w:ind w:right="783" w:firstLine="0"/>
              <w:rPr>
                <w:sz w:val="24"/>
              </w:rPr>
            </w:pPr>
            <w:r>
              <w:rPr>
                <w:sz w:val="24"/>
              </w:rPr>
              <w:t>Мероприятия</w:t>
            </w:r>
            <w:r>
              <w:rPr>
                <w:spacing w:val="-15"/>
                <w:sz w:val="24"/>
              </w:rPr>
              <w:t xml:space="preserve"> </w:t>
            </w:r>
            <w:r>
              <w:rPr>
                <w:sz w:val="24"/>
              </w:rPr>
              <w:t>в</w:t>
            </w:r>
            <w:r>
              <w:rPr>
                <w:spacing w:val="-15"/>
                <w:sz w:val="24"/>
              </w:rPr>
              <w:t xml:space="preserve"> </w:t>
            </w:r>
            <w:r w:rsidR="00186C43">
              <w:rPr>
                <w:sz w:val="24"/>
              </w:rPr>
              <w:t>сельской</w:t>
            </w:r>
            <w:r>
              <w:rPr>
                <w:sz w:val="24"/>
              </w:rPr>
              <w:t xml:space="preserve"> </w:t>
            </w:r>
            <w:r>
              <w:rPr>
                <w:spacing w:val="-2"/>
                <w:sz w:val="24"/>
              </w:rPr>
              <w:t>библиотеке</w:t>
            </w:r>
          </w:p>
        </w:tc>
        <w:tc>
          <w:tcPr>
            <w:tcW w:w="2941" w:type="dxa"/>
          </w:tcPr>
          <w:p w:rsidR="00F24135" w:rsidRDefault="005E5ACB">
            <w:pPr>
              <w:pStyle w:val="TableParagraph"/>
              <w:ind w:left="107" w:right="348"/>
              <w:rPr>
                <w:sz w:val="24"/>
              </w:rPr>
            </w:pPr>
            <w:r>
              <w:rPr>
                <w:sz w:val="24"/>
              </w:rPr>
              <w:t>Классные</w:t>
            </w:r>
            <w:r>
              <w:rPr>
                <w:spacing w:val="-15"/>
                <w:sz w:val="24"/>
              </w:rPr>
              <w:t xml:space="preserve"> </w:t>
            </w:r>
            <w:r>
              <w:rPr>
                <w:sz w:val="24"/>
              </w:rPr>
              <w:t xml:space="preserve">руководители </w:t>
            </w:r>
            <w:r>
              <w:rPr>
                <w:spacing w:val="-2"/>
                <w:sz w:val="24"/>
              </w:rPr>
              <w:t xml:space="preserve">Педагог-организатор </w:t>
            </w:r>
            <w:r>
              <w:rPr>
                <w:sz w:val="24"/>
              </w:rPr>
              <w:t>Социальный педагог</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85"/>
        <w:gridCol w:w="2945"/>
      </w:tblGrid>
      <w:tr w:rsidR="00F24135">
        <w:trPr>
          <w:trHeight w:val="554"/>
        </w:trPr>
        <w:tc>
          <w:tcPr>
            <w:tcW w:w="2725" w:type="dxa"/>
          </w:tcPr>
          <w:p w:rsidR="00F24135" w:rsidRDefault="00F24135">
            <w:pPr>
              <w:pStyle w:val="TableParagraph"/>
            </w:pPr>
          </w:p>
        </w:tc>
        <w:tc>
          <w:tcPr>
            <w:tcW w:w="4285" w:type="dxa"/>
          </w:tcPr>
          <w:p w:rsidR="00F24135" w:rsidRDefault="005E5ACB">
            <w:pPr>
              <w:pStyle w:val="TableParagraph"/>
              <w:numPr>
                <w:ilvl w:val="0"/>
                <w:numId w:val="107"/>
              </w:numPr>
              <w:tabs>
                <w:tab w:val="left" w:pos="1525"/>
              </w:tabs>
              <w:spacing w:line="270" w:lineRule="exact"/>
              <w:ind w:hanging="710"/>
              <w:rPr>
                <w:sz w:val="24"/>
              </w:rPr>
            </w:pPr>
            <w:r>
              <w:rPr>
                <w:sz w:val="24"/>
              </w:rPr>
              <w:t xml:space="preserve">Реализация </w:t>
            </w:r>
            <w:r>
              <w:rPr>
                <w:spacing w:val="-2"/>
                <w:sz w:val="24"/>
              </w:rPr>
              <w:t>проекта</w:t>
            </w:r>
          </w:p>
          <w:p w:rsidR="00F24135" w:rsidRDefault="005E5ACB">
            <w:pPr>
              <w:pStyle w:val="TableParagraph"/>
              <w:spacing w:line="264" w:lineRule="exact"/>
              <w:ind w:left="107"/>
              <w:rPr>
                <w:sz w:val="24"/>
              </w:rPr>
            </w:pPr>
            <w:r>
              <w:rPr>
                <w:sz w:val="24"/>
              </w:rPr>
              <w:t>«Культурный</w:t>
            </w:r>
            <w:r>
              <w:rPr>
                <w:spacing w:val="-3"/>
                <w:sz w:val="24"/>
              </w:rPr>
              <w:t xml:space="preserve"> </w:t>
            </w:r>
            <w:r>
              <w:rPr>
                <w:sz w:val="24"/>
              </w:rPr>
              <w:t>дневник</w:t>
            </w:r>
            <w:r>
              <w:rPr>
                <w:spacing w:val="-5"/>
                <w:sz w:val="24"/>
              </w:rPr>
              <w:t xml:space="preserve"> </w:t>
            </w:r>
            <w:r>
              <w:rPr>
                <w:spacing w:val="-2"/>
                <w:sz w:val="24"/>
              </w:rPr>
              <w:t>школьника»</w:t>
            </w:r>
          </w:p>
        </w:tc>
        <w:tc>
          <w:tcPr>
            <w:tcW w:w="2945" w:type="dxa"/>
          </w:tcPr>
          <w:p w:rsidR="00F24135" w:rsidRDefault="00F24135">
            <w:pPr>
              <w:pStyle w:val="TableParagraph"/>
            </w:pPr>
          </w:p>
        </w:tc>
      </w:tr>
      <w:tr w:rsidR="00F24135">
        <w:trPr>
          <w:trHeight w:val="1103"/>
        </w:trPr>
        <w:tc>
          <w:tcPr>
            <w:tcW w:w="2725" w:type="dxa"/>
          </w:tcPr>
          <w:p w:rsidR="00F24135" w:rsidRDefault="005E5ACB">
            <w:pPr>
              <w:pStyle w:val="TableParagraph"/>
              <w:spacing w:line="276" w:lineRule="exact"/>
              <w:ind w:left="110" w:right="597"/>
              <w:rPr>
                <w:b/>
                <w:sz w:val="24"/>
              </w:rPr>
            </w:pPr>
            <w:r>
              <w:rPr>
                <w:b/>
                <w:spacing w:val="-2"/>
                <w:sz w:val="24"/>
              </w:rPr>
              <w:t xml:space="preserve">Организация </w:t>
            </w:r>
            <w:r>
              <w:rPr>
                <w:b/>
                <w:sz w:val="24"/>
              </w:rPr>
              <w:t xml:space="preserve">предметно – </w:t>
            </w:r>
            <w:r>
              <w:rPr>
                <w:b/>
                <w:spacing w:val="-2"/>
                <w:sz w:val="24"/>
              </w:rPr>
              <w:t>пространственной среды</w:t>
            </w:r>
          </w:p>
        </w:tc>
        <w:tc>
          <w:tcPr>
            <w:tcW w:w="4285" w:type="dxa"/>
          </w:tcPr>
          <w:p w:rsidR="00F24135" w:rsidRDefault="005E5ACB">
            <w:pPr>
              <w:pStyle w:val="TableParagraph"/>
              <w:numPr>
                <w:ilvl w:val="0"/>
                <w:numId w:val="106"/>
              </w:numPr>
              <w:tabs>
                <w:tab w:val="left" w:pos="815"/>
              </w:tabs>
              <w:ind w:right="696" w:firstLine="0"/>
              <w:rPr>
                <w:sz w:val="24"/>
              </w:rPr>
            </w:pPr>
            <w:r>
              <w:rPr>
                <w:sz w:val="24"/>
              </w:rPr>
              <w:t>Украшение</w:t>
            </w:r>
            <w:r>
              <w:rPr>
                <w:spacing w:val="-12"/>
                <w:sz w:val="24"/>
              </w:rPr>
              <w:t xml:space="preserve"> </w:t>
            </w:r>
            <w:r>
              <w:rPr>
                <w:sz w:val="24"/>
              </w:rPr>
              <w:t>школы</w:t>
            </w:r>
            <w:r>
              <w:rPr>
                <w:spacing w:val="-12"/>
                <w:sz w:val="24"/>
              </w:rPr>
              <w:t xml:space="preserve"> </w:t>
            </w:r>
            <w:r>
              <w:rPr>
                <w:sz w:val="24"/>
              </w:rPr>
              <w:t>ко</w:t>
            </w:r>
            <w:r>
              <w:rPr>
                <w:spacing w:val="-11"/>
                <w:sz w:val="24"/>
              </w:rPr>
              <w:t xml:space="preserve"> </w:t>
            </w:r>
            <w:r>
              <w:rPr>
                <w:sz w:val="24"/>
              </w:rPr>
              <w:t xml:space="preserve">Дню </w:t>
            </w:r>
            <w:r>
              <w:rPr>
                <w:spacing w:val="-2"/>
                <w:sz w:val="24"/>
              </w:rPr>
              <w:t>матери</w:t>
            </w:r>
          </w:p>
        </w:tc>
        <w:tc>
          <w:tcPr>
            <w:tcW w:w="2945" w:type="dxa"/>
          </w:tcPr>
          <w:p w:rsidR="00F24135" w:rsidRDefault="005E5ACB">
            <w:pPr>
              <w:pStyle w:val="TableParagraph"/>
              <w:spacing w:line="268" w:lineRule="exact"/>
              <w:ind w:left="112"/>
              <w:rPr>
                <w:sz w:val="24"/>
              </w:rPr>
            </w:pPr>
            <w:r>
              <w:rPr>
                <w:sz w:val="24"/>
              </w:rPr>
              <w:t>Классные</w:t>
            </w:r>
            <w:r>
              <w:rPr>
                <w:spacing w:val="-3"/>
                <w:sz w:val="24"/>
              </w:rPr>
              <w:t xml:space="preserve"> </w:t>
            </w:r>
            <w:r>
              <w:rPr>
                <w:spacing w:val="-2"/>
                <w:sz w:val="24"/>
              </w:rPr>
              <w:t>руководители</w:t>
            </w:r>
          </w:p>
        </w:tc>
      </w:tr>
      <w:tr w:rsidR="00F24135">
        <w:trPr>
          <w:trHeight w:val="1379"/>
        </w:trPr>
        <w:tc>
          <w:tcPr>
            <w:tcW w:w="2725" w:type="dxa"/>
          </w:tcPr>
          <w:p w:rsidR="00F24135" w:rsidRDefault="005E5ACB">
            <w:pPr>
              <w:pStyle w:val="TableParagraph"/>
              <w:ind w:left="110"/>
              <w:rPr>
                <w:b/>
                <w:sz w:val="24"/>
              </w:rPr>
            </w:pPr>
            <w:r>
              <w:rPr>
                <w:b/>
                <w:spacing w:val="-2"/>
                <w:sz w:val="24"/>
              </w:rPr>
              <w:t>Внешкольные мероприятия</w:t>
            </w:r>
          </w:p>
        </w:tc>
        <w:tc>
          <w:tcPr>
            <w:tcW w:w="4285" w:type="dxa"/>
          </w:tcPr>
          <w:p w:rsidR="00F24135" w:rsidRDefault="005E5ACB">
            <w:pPr>
              <w:pStyle w:val="TableParagraph"/>
              <w:numPr>
                <w:ilvl w:val="0"/>
                <w:numId w:val="105"/>
              </w:numPr>
              <w:tabs>
                <w:tab w:val="left" w:pos="815"/>
              </w:tabs>
              <w:ind w:right="467" w:firstLine="0"/>
              <w:rPr>
                <w:sz w:val="24"/>
              </w:rPr>
            </w:pPr>
            <w:r>
              <w:rPr>
                <w:sz w:val="24"/>
              </w:rPr>
              <w:t>Участие</w:t>
            </w:r>
            <w:r>
              <w:rPr>
                <w:spacing w:val="-14"/>
                <w:sz w:val="24"/>
              </w:rPr>
              <w:t xml:space="preserve"> </w:t>
            </w:r>
            <w:r>
              <w:rPr>
                <w:sz w:val="24"/>
              </w:rPr>
              <w:t>в</w:t>
            </w:r>
            <w:r>
              <w:rPr>
                <w:spacing w:val="-13"/>
                <w:sz w:val="24"/>
              </w:rPr>
              <w:t xml:space="preserve"> </w:t>
            </w:r>
            <w:r>
              <w:rPr>
                <w:sz w:val="24"/>
              </w:rPr>
              <w:t>соцактивностях</w:t>
            </w:r>
            <w:r>
              <w:rPr>
                <w:spacing w:val="-10"/>
                <w:sz w:val="24"/>
              </w:rPr>
              <w:t xml:space="preserve"> </w:t>
            </w:r>
            <w:r>
              <w:rPr>
                <w:sz w:val="24"/>
              </w:rPr>
              <w:t>ко Дню народного единства</w:t>
            </w:r>
          </w:p>
          <w:p w:rsidR="00F24135" w:rsidRDefault="005E5ACB" w:rsidP="00186C43">
            <w:pPr>
              <w:pStyle w:val="TableParagraph"/>
              <w:numPr>
                <w:ilvl w:val="0"/>
                <w:numId w:val="105"/>
              </w:numPr>
              <w:tabs>
                <w:tab w:val="left" w:pos="815"/>
              </w:tabs>
              <w:spacing w:line="270" w:lineRule="atLeast"/>
              <w:ind w:right="262" w:firstLine="0"/>
              <w:rPr>
                <w:sz w:val="24"/>
              </w:rPr>
            </w:pPr>
            <w:r>
              <w:rPr>
                <w:sz w:val="24"/>
              </w:rPr>
              <w:t>Участие в конкурсах и мероприятиях</w:t>
            </w:r>
            <w:r>
              <w:rPr>
                <w:spacing w:val="-6"/>
                <w:sz w:val="24"/>
              </w:rPr>
              <w:t xml:space="preserve"> </w:t>
            </w:r>
            <w:r>
              <w:rPr>
                <w:sz w:val="24"/>
              </w:rPr>
              <w:t>ко</w:t>
            </w:r>
            <w:r>
              <w:rPr>
                <w:spacing w:val="-8"/>
                <w:sz w:val="24"/>
              </w:rPr>
              <w:t xml:space="preserve"> </w:t>
            </w:r>
            <w:r>
              <w:rPr>
                <w:sz w:val="24"/>
              </w:rPr>
              <w:t>Дню</w:t>
            </w:r>
            <w:r>
              <w:rPr>
                <w:spacing w:val="-12"/>
                <w:sz w:val="24"/>
              </w:rPr>
              <w:t xml:space="preserve"> </w:t>
            </w:r>
            <w:r w:rsidR="00186C43">
              <w:rPr>
                <w:sz w:val="24"/>
              </w:rPr>
              <w:t>Республики</w:t>
            </w:r>
          </w:p>
        </w:tc>
        <w:tc>
          <w:tcPr>
            <w:tcW w:w="2945" w:type="dxa"/>
          </w:tcPr>
          <w:p w:rsidR="00F24135" w:rsidRDefault="005E5ACB">
            <w:pPr>
              <w:pStyle w:val="TableParagraph"/>
              <w:ind w:left="112"/>
              <w:rPr>
                <w:sz w:val="24"/>
              </w:rPr>
            </w:pPr>
            <w:r>
              <w:rPr>
                <w:sz w:val="24"/>
              </w:rPr>
              <w:t>Зам.</w:t>
            </w:r>
            <w:r>
              <w:rPr>
                <w:spacing w:val="-13"/>
                <w:sz w:val="24"/>
              </w:rPr>
              <w:t xml:space="preserve"> </w:t>
            </w:r>
            <w:r>
              <w:rPr>
                <w:sz w:val="24"/>
              </w:rPr>
              <w:t>директора</w:t>
            </w:r>
            <w:r>
              <w:rPr>
                <w:spacing w:val="-13"/>
                <w:sz w:val="24"/>
              </w:rPr>
              <w:t xml:space="preserve"> </w:t>
            </w:r>
            <w:r>
              <w:rPr>
                <w:sz w:val="24"/>
              </w:rPr>
              <w:t>по</w:t>
            </w:r>
            <w:r>
              <w:rPr>
                <w:spacing w:val="-13"/>
                <w:sz w:val="24"/>
              </w:rPr>
              <w:t xml:space="preserve"> </w:t>
            </w:r>
            <w:r w:rsidR="00186C43">
              <w:rPr>
                <w:sz w:val="24"/>
              </w:rPr>
              <w:t>В</w:t>
            </w:r>
            <w:r>
              <w:rPr>
                <w:sz w:val="24"/>
              </w:rPr>
              <w:t>Р Классные</w:t>
            </w:r>
            <w:r>
              <w:rPr>
                <w:spacing w:val="-5"/>
                <w:sz w:val="24"/>
              </w:rPr>
              <w:t xml:space="preserve"> </w:t>
            </w:r>
            <w:r>
              <w:rPr>
                <w:spacing w:val="-2"/>
                <w:sz w:val="24"/>
              </w:rPr>
              <w:t>руководители</w:t>
            </w:r>
          </w:p>
        </w:tc>
      </w:tr>
      <w:tr w:rsidR="00F24135">
        <w:trPr>
          <w:trHeight w:val="1976"/>
        </w:trPr>
        <w:tc>
          <w:tcPr>
            <w:tcW w:w="2725" w:type="dxa"/>
          </w:tcPr>
          <w:p w:rsidR="00F24135" w:rsidRDefault="005E5ACB">
            <w:pPr>
              <w:pStyle w:val="TableParagraph"/>
              <w:ind w:left="110" w:right="597"/>
              <w:rPr>
                <w:b/>
                <w:sz w:val="24"/>
              </w:rPr>
            </w:pPr>
            <w:r>
              <w:rPr>
                <w:b/>
                <w:spacing w:val="-2"/>
                <w:sz w:val="24"/>
              </w:rPr>
              <w:t>Детские общественные объединения</w:t>
            </w:r>
          </w:p>
        </w:tc>
        <w:tc>
          <w:tcPr>
            <w:tcW w:w="4285" w:type="dxa"/>
          </w:tcPr>
          <w:p w:rsidR="00F24135" w:rsidRDefault="005E5ACB">
            <w:pPr>
              <w:pStyle w:val="TableParagraph"/>
              <w:numPr>
                <w:ilvl w:val="0"/>
                <w:numId w:val="104"/>
              </w:numPr>
              <w:tabs>
                <w:tab w:val="left" w:pos="815"/>
              </w:tabs>
              <w:spacing w:line="267" w:lineRule="exact"/>
              <w:ind w:left="815"/>
              <w:rPr>
                <w:sz w:val="24"/>
              </w:rPr>
            </w:pPr>
            <w:r>
              <w:rPr>
                <w:sz w:val="24"/>
              </w:rPr>
              <w:t>Конкурс</w:t>
            </w:r>
            <w:r>
              <w:rPr>
                <w:spacing w:val="-4"/>
                <w:sz w:val="24"/>
              </w:rPr>
              <w:t xml:space="preserve"> </w:t>
            </w:r>
            <w:r>
              <w:rPr>
                <w:sz w:val="24"/>
              </w:rPr>
              <w:t>классных</w:t>
            </w:r>
            <w:r>
              <w:rPr>
                <w:spacing w:val="3"/>
                <w:sz w:val="24"/>
              </w:rPr>
              <w:t xml:space="preserve"> </w:t>
            </w:r>
            <w:r>
              <w:rPr>
                <w:spacing w:val="-2"/>
                <w:sz w:val="24"/>
              </w:rPr>
              <w:t>уголков.</w:t>
            </w:r>
          </w:p>
          <w:p w:rsidR="00F24135" w:rsidRDefault="005E5ACB">
            <w:pPr>
              <w:pStyle w:val="TableParagraph"/>
              <w:numPr>
                <w:ilvl w:val="0"/>
                <w:numId w:val="104"/>
              </w:numPr>
              <w:tabs>
                <w:tab w:val="left" w:pos="815"/>
              </w:tabs>
              <w:ind w:left="815"/>
              <w:rPr>
                <w:sz w:val="24"/>
              </w:rPr>
            </w:pPr>
            <w:r>
              <w:rPr>
                <w:sz w:val="24"/>
              </w:rPr>
              <w:t>Работа</w:t>
            </w:r>
            <w:r>
              <w:rPr>
                <w:spacing w:val="-5"/>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планом.</w:t>
            </w:r>
          </w:p>
          <w:p w:rsidR="00F24135" w:rsidRDefault="005E5ACB">
            <w:pPr>
              <w:pStyle w:val="TableParagraph"/>
              <w:numPr>
                <w:ilvl w:val="0"/>
                <w:numId w:val="104"/>
              </w:numPr>
              <w:tabs>
                <w:tab w:val="left" w:pos="815"/>
              </w:tabs>
              <w:ind w:right="208" w:firstLine="0"/>
              <w:rPr>
                <w:sz w:val="20"/>
              </w:rPr>
            </w:pPr>
            <w:r>
              <w:rPr>
                <w:sz w:val="24"/>
              </w:rPr>
              <w:t xml:space="preserve">Работа по ПЕРЕЧНЮ </w:t>
            </w:r>
            <w:r>
              <w:rPr>
                <w:sz w:val="20"/>
              </w:rPr>
              <w:t>МЕРОПРИЯТИЙ ДЛЯ ДЕТЕЙ И МОЛОДЕЖИ</w:t>
            </w:r>
            <w:r>
              <w:rPr>
                <w:spacing w:val="-9"/>
                <w:sz w:val="20"/>
              </w:rPr>
              <w:t xml:space="preserve"> </w:t>
            </w:r>
            <w:r>
              <w:rPr>
                <w:sz w:val="20"/>
              </w:rPr>
              <w:t>НА</w:t>
            </w:r>
            <w:r>
              <w:rPr>
                <w:spacing w:val="-10"/>
                <w:sz w:val="20"/>
              </w:rPr>
              <w:t xml:space="preserve"> </w:t>
            </w:r>
            <w:r>
              <w:rPr>
                <w:sz w:val="20"/>
              </w:rPr>
              <w:t>2025-2026</w:t>
            </w:r>
            <w:r>
              <w:rPr>
                <w:spacing w:val="-11"/>
                <w:sz w:val="20"/>
              </w:rPr>
              <w:t xml:space="preserve"> </w:t>
            </w:r>
            <w:r>
              <w:rPr>
                <w:sz w:val="20"/>
              </w:rPr>
              <w:t>УЧЕБНЫЙ</w:t>
            </w:r>
            <w:r>
              <w:rPr>
                <w:spacing w:val="-11"/>
                <w:sz w:val="20"/>
              </w:rPr>
              <w:t xml:space="preserve"> </w:t>
            </w:r>
            <w:r>
              <w:rPr>
                <w:sz w:val="20"/>
              </w:rPr>
              <w:t>ГОД, РЕАЛИЗУЕМЫХ В ТОМ ЧИСЛЕ</w:t>
            </w:r>
          </w:p>
          <w:p w:rsidR="00F24135" w:rsidRDefault="005E5ACB">
            <w:pPr>
              <w:pStyle w:val="TableParagraph"/>
              <w:spacing w:line="228" w:lineRule="exact"/>
              <w:ind w:left="107" w:right="416"/>
              <w:rPr>
                <w:sz w:val="20"/>
              </w:rPr>
            </w:pPr>
            <w:r>
              <w:rPr>
                <w:sz w:val="20"/>
              </w:rPr>
              <w:t>ДЕТСКИМИ И МОЛОДЕЖНЫМИ ОБЩЕСТВЕННЫМИ</w:t>
            </w:r>
            <w:r>
              <w:rPr>
                <w:spacing w:val="-13"/>
                <w:sz w:val="20"/>
              </w:rPr>
              <w:t xml:space="preserve"> </w:t>
            </w:r>
            <w:r>
              <w:rPr>
                <w:sz w:val="20"/>
              </w:rPr>
              <w:t>ОБЪЕДИНЕНИЯМИ</w:t>
            </w:r>
          </w:p>
        </w:tc>
        <w:tc>
          <w:tcPr>
            <w:tcW w:w="2945" w:type="dxa"/>
          </w:tcPr>
          <w:p w:rsidR="00F24135" w:rsidRDefault="005E5ACB">
            <w:pPr>
              <w:pStyle w:val="TableParagraph"/>
              <w:spacing w:line="267" w:lineRule="exact"/>
              <w:ind w:left="112"/>
              <w:rPr>
                <w:sz w:val="24"/>
              </w:rPr>
            </w:pPr>
            <w:r>
              <w:rPr>
                <w:sz w:val="24"/>
              </w:rPr>
              <w:t>Классные</w:t>
            </w:r>
            <w:r>
              <w:rPr>
                <w:spacing w:val="-3"/>
                <w:sz w:val="24"/>
              </w:rPr>
              <w:t xml:space="preserve"> </w:t>
            </w:r>
            <w:r>
              <w:rPr>
                <w:spacing w:val="-2"/>
                <w:sz w:val="24"/>
              </w:rPr>
              <w:t>руководители</w:t>
            </w:r>
          </w:p>
        </w:tc>
      </w:tr>
      <w:tr w:rsidR="00F24135">
        <w:trPr>
          <w:trHeight w:val="275"/>
        </w:trPr>
        <w:tc>
          <w:tcPr>
            <w:tcW w:w="9955" w:type="dxa"/>
            <w:gridSpan w:val="3"/>
          </w:tcPr>
          <w:p w:rsidR="00F24135" w:rsidRDefault="005E5ACB">
            <w:pPr>
              <w:pStyle w:val="TableParagraph"/>
              <w:spacing w:line="256" w:lineRule="exact"/>
              <w:ind w:left="12"/>
              <w:jc w:val="center"/>
              <w:rPr>
                <w:b/>
                <w:sz w:val="24"/>
              </w:rPr>
            </w:pPr>
            <w:r>
              <w:rPr>
                <w:b/>
                <w:spacing w:val="-2"/>
                <w:sz w:val="24"/>
              </w:rPr>
              <w:t>Декабрь</w:t>
            </w:r>
          </w:p>
        </w:tc>
      </w:tr>
      <w:tr w:rsidR="00F24135">
        <w:trPr>
          <w:trHeight w:val="2759"/>
        </w:trPr>
        <w:tc>
          <w:tcPr>
            <w:tcW w:w="2725" w:type="dxa"/>
          </w:tcPr>
          <w:p w:rsidR="00F24135" w:rsidRDefault="005E5ACB">
            <w:pPr>
              <w:pStyle w:val="TableParagraph"/>
              <w:spacing w:line="273" w:lineRule="exact"/>
              <w:ind w:left="110"/>
              <w:rPr>
                <w:b/>
                <w:sz w:val="24"/>
              </w:rPr>
            </w:pPr>
            <w:r>
              <w:rPr>
                <w:b/>
                <w:sz w:val="24"/>
              </w:rPr>
              <w:t>Школьный</w:t>
            </w:r>
            <w:r>
              <w:rPr>
                <w:b/>
                <w:spacing w:val="1"/>
                <w:sz w:val="24"/>
              </w:rPr>
              <w:t xml:space="preserve"> </w:t>
            </w:r>
            <w:r>
              <w:rPr>
                <w:b/>
                <w:spacing w:val="-4"/>
                <w:sz w:val="24"/>
              </w:rPr>
              <w:t>урок</w:t>
            </w:r>
          </w:p>
        </w:tc>
        <w:tc>
          <w:tcPr>
            <w:tcW w:w="4285" w:type="dxa"/>
          </w:tcPr>
          <w:p w:rsidR="00F24135" w:rsidRDefault="005E5ACB">
            <w:pPr>
              <w:pStyle w:val="TableParagraph"/>
              <w:numPr>
                <w:ilvl w:val="0"/>
                <w:numId w:val="103"/>
              </w:numPr>
              <w:tabs>
                <w:tab w:val="left" w:pos="815"/>
              </w:tabs>
              <w:ind w:right="1416" w:firstLine="0"/>
              <w:rPr>
                <w:sz w:val="24"/>
              </w:rPr>
            </w:pPr>
            <w:r>
              <w:rPr>
                <w:sz w:val="24"/>
              </w:rPr>
              <w:t>Единый</w:t>
            </w:r>
            <w:r>
              <w:rPr>
                <w:spacing w:val="-15"/>
                <w:sz w:val="24"/>
              </w:rPr>
              <w:t xml:space="preserve"> </w:t>
            </w:r>
            <w:r>
              <w:rPr>
                <w:sz w:val="24"/>
              </w:rPr>
              <w:t>урок</w:t>
            </w:r>
            <w:r>
              <w:rPr>
                <w:spacing w:val="-15"/>
                <w:sz w:val="24"/>
              </w:rPr>
              <w:t xml:space="preserve"> </w:t>
            </w:r>
            <w:r>
              <w:rPr>
                <w:sz w:val="24"/>
              </w:rPr>
              <w:t>«День неизвестного солдата»</w:t>
            </w:r>
          </w:p>
          <w:p w:rsidR="00F24135" w:rsidRDefault="005E5ACB">
            <w:pPr>
              <w:pStyle w:val="TableParagraph"/>
              <w:numPr>
                <w:ilvl w:val="0"/>
                <w:numId w:val="103"/>
              </w:numPr>
              <w:tabs>
                <w:tab w:val="left" w:pos="815"/>
              </w:tabs>
              <w:ind w:right="832" w:firstLine="0"/>
              <w:rPr>
                <w:sz w:val="24"/>
              </w:rPr>
            </w:pPr>
            <w:r>
              <w:rPr>
                <w:sz w:val="24"/>
              </w:rPr>
              <w:t>Урок</w:t>
            </w:r>
            <w:r>
              <w:rPr>
                <w:spacing w:val="-12"/>
                <w:sz w:val="24"/>
              </w:rPr>
              <w:t xml:space="preserve"> </w:t>
            </w:r>
            <w:r>
              <w:rPr>
                <w:sz w:val="24"/>
              </w:rPr>
              <w:t>в</w:t>
            </w:r>
            <w:r>
              <w:rPr>
                <w:spacing w:val="-14"/>
                <w:sz w:val="24"/>
              </w:rPr>
              <w:t xml:space="preserve"> </w:t>
            </w:r>
            <w:r>
              <w:rPr>
                <w:sz w:val="24"/>
              </w:rPr>
              <w:t>библиотеке</w:t>
            </w:r>
            <w:r>
              <w:rPr>
                <w:spacing w:val="-11"/>
                <w:sz w:val="24"/>
              </w:rPr>
              <w:t xml:space="preserve"> </w:t>
            </w:r>
            <w:r>
              <w:rPr>
                <w:sz w:val="24"/>
              </w:rPr>
              <w:t>«День Героев Отечества»</w:t>
            </w:r>
          </w:p>
          <w:p w:rsidR="00F24135" w:rsidRDefault="005E5ACB">
            <w:pPr>
              <w:pStyle w:val="TableParagraph"/>
              <w:numPr>
                <w:ilvl w:val="0"/>
                <w:numId w:val="103"/>
              </w:numPr>
              <w:tabs>
                <w:tab w:val="left" w:pos="815"/>
              </w:tabs>
              <w:ind w:right="563" w:firstLine="0"/>
              <w:rPr>
                <w:sz w:val="24"/>
              </w:rPr>
            </w:pPr>
            <w:r>
              <w:rPr>
                <w:sz w:val="24"/>
              </w:rPr>
              <w:t>10.12</w:t>
            </w:r>
            <w:r>
              <w:rPr>
                <w:spacing w:val="-10"/>
                <w:sz w:val="24"/>
              </w:rPr>
              <w:t xml:space="preserve"> </w:t>
            </w:r>
            <w:r>
              <w:rPr>
                <w:sz w:val="24"/>
              </w:rPr>
              <w:t>–</w:t>
            </w:r>
            <w:r>
              <w:rPr>
                <w:spacing w:val="-10"/>
                <w:sz w:val="24"/>
              </w:rPr>
              <w:t xml:space="preserve"> </w:t>
            </w:r>
            <w:r>
              <w:rPr>
                <w:sz w:val="24"/>
              </w:rPr>
              <w:t>единый</w:t>
            </w:r>
            <w:r>
              <w:rPr>
                <w:spacing w:val="-9"/>
                <w:sz w:val="24"/>
              </w:rPr>
              <w:t xml:space="preserve"> </w:t>
            </w:r>
            <w:r>
              <w:rPr>
                <w:sz w:val="24"/>
              </w:rPr>
              <w:t>урок</w:t>
            </w:r>
            <w:r>
              <w:rPr>
                <w:spacing w:val="-8"/>
                <w:sz w:val="24"/>
              </w:rPr>
              <w:t xml:space="preserve"> </w:t>
            </w:r>
            <w:r>
              <w:rPr>
                <w:sz w:val="24"/>
              </w:rPr>
              <w:t xml:space="preserve">«Права </w:t>
            </w:r>
            <w:r>
              <w:rPr>
                <w:spacing w:val="-2"/>
                <w:sz w:val="24"/>
              </w:rPr>
              <w:t>человека»</w:t>
            </w:r>
          </w:p>
          <w:p w:rsidR="00F24135" w:rsidRDefault="005E5ACB">
            <w:pPr>
              <w:pStyle w:val="TableParagraph"/>
              <w:numPr>
                <w:ilvl w:val="0"/>
                <w:numId w:val="103"/>
              </w:numPr>
              <w:tabs>
                <w:tab w:val="left" w:pos="814"/>
              </w:tabs>
              <w:ind w:right="504" w:firstLine="0"/>
              <w:jc w:val="both"/>
              <w:rPr>
                <w:sz w:val="24"/>
              </w:rPr>
            </w:pPr>
            <w:r>
              <w:rPr>
                <w:sz w:val="24"/>
              </w:rPr>
              <w:t>Уроки согласно Календарю образовательных</w:t>
            </w:r>
            <w:r>
              <w:rPr>
                <w:spacing w:val="40"/>
                <w:sz w:val="24"/>
              </w:rPr>
              <w:t xml:space="preserve"> </w:t>
            </w:r>
            <w:r>
              <w:rPr>
                <w:sz w:val="24"/>
              </w:rPr>
              <w:t>событий</w:t>
            </w:r>
            <w:r>
              <w:rPr>
                <w:spacing w:val="-12"/>
                <w:sz w:val="24"/>
              </w:rPr>
              <w:t xml:space="preserve"> </w:t>
            </w:r>
            <w:r>
              <w:rPr>
                <w:sz w:val="24"/>
              </w:rPr>
              <w:t>на</w:t>
            </w:r>
            <w:r>
              <w:rPr>
                <w:spacing w:val="-10"/>
                <w:sz w:val="24"/>
              </w:rPr>
              <w:t xml:space="preserve"> </w:t>
            </w:r>
            <w:r>
              <w:rPr>
                <w:sz w:val="24"/>
              </w:rPr>
              <w:t>2025-2026 год</w:t>
            </w:r>
          </w:p>
          <w:p w:rsidR="00F24135" w:rsidRDefault="005E5ACB">
            <w:pPr>
              <w:pStyle w:val="TableParagraph"/>
              <w:numPr>
                <w:ilvl w:val="0"/>
                <w:numId w:val="103"/>
              </w:numPr>
              <w:tabs>
                <w:tab w:val="left" w:pos="814"/>
              </w:tabs>
              <w:spacing w:line="264" w:lineRule="exact"/>
              <w:ind w:left="814" w:hanging="707"/>
              <w:jc w:val="both"/>
              <w:rPr>
                <w:sz w:val="24"/>
              </w:rPr>
            </w:pPr>
            <w:r>
              <w:rPr>
                <w:spacing w:val="-2"/>
                <w:sz w:val="24"/>
              </w:rPr>
              <w:t>Урок-цифры</w:t>
            </w:r>
          </w:p>
        </w:tc>
        <w:tc>
          <w:tcPr>
            <w:tcW w:w="2945" w:type="dxa"/>
          </w:tcPr>
          <w:p w:rsidR="00F24135" w:rsidRDefault="005E5ACB">
            <w:pPr>
              <w:pStyle w:val="TableParagraph"/>
              <w:ind w:left="102" w:right="357"/>
              <w:jc w:val="both"/>
              <w:rPr>
                <w:sz w:val="24"/>
              </w:rPr>
            </w:pPr>
            <w:r>
              <w:rPr>
                <w:sz w:val="24"/>
              </w:rPr>
              <w:t>Учителя</w:t>
            </w:r>
            <w:r>
              <w:rPr>
                <w:spacing w:val="-4"/>
                <w:sz w:val="24"/>
              </w:rPr>
              <w:t xml:space="preserve"> </w:t>
            </w:r>
            <w:r>
              <w:rPr>
                <w:sz w:val="24"/>
              </w:rPr>
              <w:t>–</w:t>
            </w:r>
            <w:r>
              <w:rPr>
                <w:spacing w:val="-4"/>
                <w:sz w:val="24"/>
              </w:rPr>
              <w:t xml:space="preserve"> </w:t>
            </w:r>
            <w:r>
              <w:rPr>
                <w:sz w:val="24"/>
              </w:rPr>
              <w:t>предметники Классные</w:t>
            </w:r>
            <w:r>
              <w:rPr>
                <w:spacing w:val="-15"/>
                <w:sz w:val="24"/>
              </w:rPr>
              <w:t xml:space="preserve"> </w:t>
            </w:r>
            <w:r>
              <w:rPr>
                <w:sz w:val="24"/>
              </w:rPr>
              <w:t>руководители Социальный педагог</w:t>
            </w:r>
          </w:p>
        </w:tc>
      </w:tr>
      <w:tr w:rsidR="00F24135">
        <w:trPr>
          <w:trHeight w:val="1931"/>
        </w:trPr>
        <w:tc>
          <w:tcPr>
            <w:tcW w:w="2725" w:type="dxa"/>
          </w:tcPr>
          <w:p w:rsidR="00F24135" w:rsidRDefault="005E5ACB">
            <w:pPr>
              <w:pStyle w:val="TableParagraph"/>
              <w:spacing w:line="275" w:lineRule="exact"/>
              <w:ind w:left="110"/>
              <w:rPr>
                <w:b/>
                <w:sz w:val="24"/>
              </w:rPr>
            </w:pPr>
            <w:r>
              <w:rPr>
                <w:b/>
                <w:sz w:val="24"/>
              </w:rPr>
              <w:lastRenderedPageBreak/>
              <w:t>Классное</w:t>
            </w:r>
            <w:r>
              <w:rPr>
                <w:b/>
                <w:spacing w:val="-2"/>
                <w:sz w:val="24"/>
              </w:rPr>
              <w:t xml:space="preserve"> руководство</w:t>
            </w:r>
          </w:p>
        </w:tc>
        <w:tc>
          <w:tcPr>
            <w:tcW w:w="4285" w:type="dxa"/>
          </w:tcPr>
          <w:p w:rsidR="00F24135" w:rsidRDefault="005E5ACB">
            <w:pPr>
              <w:pStyle w:val="TableParagraph"/>
              <w:numPr>
                <w:ilvl w:val="0"/>
                <w:numId w:val="102"/>
              </w:numPr>
              <w:tabs>
                <w:tab w:val="left" w:pos="815"/>
              </w:tabs>
              <w:ind w:right="542" w:firstLine="0"/>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F24135" w:rsidRDefault="005E5ACB">
            <w:pPr>
              <w:pStyle w:val="TableParagraph"/>
              <w:ind w:left="107"/>
              <w:rPr>
                <w:sz w:val="24"/>
              </w:rPr>
            </w:pPr>
            <w:r>
              <w:rPr>
                <w:sz w:val="24"/>
              </w:rPr>
              <w:t>5-9</w:t>
            </w:r>
            <w:r>
              <w:rPr>
                <w:spacing w:val="-1"/>
                <w:sz w:val="24"/>
              </w:rPr>
              <w:t xml:space="preserve"> </w:t>
            </w:r>
            <w:r>
              <w:rPr>
                <w:spacing w:val="-2"/>
                <w:sz w:val="24"/>
              </w:rPr>
              <w:t>классов</w:t>
            </w:r>
          </w:p>
          <w:p w:rsidR="00F24135" w:rsidRDefault="005E5ACB">
            <w:pPr>
              <w:pStyle w:val="TableParagraph"/>
              <w:numPr>
                <w:ilvl w:val="0"/>
                <w:numId w:val="101"/>
              </w:numPr>
              <w:tabs>
                <w:tab w:val="left" w:pos="815"/>
              </w:tabs>
              <w:spacing w:line="237" w:lineRule="auto"/>
              <w:ind w:right="547" w:firstLine="0"/>
              <w:rPr>
                <w:sz w:val="24"/>
              </w:rPr>
            </w:pPr>
            <w:r>
              <w:rPr>
                <w:sz w:val="24"/>
              </w:rPr>
              <w:t>Проведение</w:t>
            </w:r>
            <w:r>
              <w:rPr>
                <w:spacing w:val="-10"/>
                <w:sz w:val="24"/>
              </w:rPr>
              <w:t xml:space="preserve"> </w:t>
            </w:r>
            <w:r>
              <w:rPr>
                <w:sz w:val="24"/>
              </w:rPr>
              <w:t>инструктажей</w:t>
            </w:r>
            <w:r>
              <w:rPr>
                <w:spacing w:val="-7"/>
                <w:sz w:val="24"/>
              </w:rPr>
              <w:t xml:space="preserve"> </w:t>
            </w:r>
            <w:r>
              <w:rPr>
                <w:sz w:val="24"/>
              </w:rPr>
              <w:t>с учащимися</w:t>
            </w:r>
            <w:r>
              <w:rPr>
                <w:spacing w:val="-12"/>
                <w:sz w:val="24"/>
              </w:rPr>
              <w:t xml:space="preserve"> </w:t>
            </w:r>
            <w:r>
              <w:rPr>
                <w:sz w:val="24"/>
              </w:rPr>
              <w:t>по</w:t>
            </w:r>
            <w:r>
              <w:rPr>
                <w:spacing w:val="-12"/>
                <w:sz w:val="24"/>
              </w:rPr>
              <w:t xml:space="preserve"> </w:t>
            </w:r>
            <w:r>
              <w:rPr>
                <w:sz w:val="24"/>
              </w:rPr>
              <w:t>соблюдению</w:t>
            </w:r>
            <w:r>
              <w:rPr>
                <w:spacing w:val="-12"/>
                <w:sz w:val="24"/>
              </w:rPr>
              <w:t xml:space="preserve"> </w:t>
            </w:r>
            <w:r>
              <w:rPr>
                <w:sz w:val="24"/>
              </w:rPr>
              <w:t>правил</w:t>
            </w:r>
          </w:p>
          <w:p w:rsidR="00F24135" w:rsidRDefault="005E5ACB">
            <w:pPr>
              <w:pStyle w:val="TableParagraph"/>
              <w:spacing w:line="264" w:lineRule="exact"/>
              <w:ind w:left="107"/>
              <w:rPr>
                <w:sz w:val="24"/>
              </w:rPr>
            </w:pPr>
            <w:r>
              <w:rPr>
                <w:sz w:val="24"/>
              </w:rPr>
              <w:t>техники</w:t>
            </w:r>
            <w:r>
              <w:rPr>
                <w:spacing w:val="-4"/>
                <w:sz w:val="24"/>
              </w:rPr>
              <w:t xml:space="preserve"> </w:t>
            </w:r>
            <w:r>
              <w:rPr>
                <w:spacing w:val="-2"/>
                <w:sz w:val="24"/>
              </w:rPr>
              <w:t>безопасности</w:t>
            </w:r>
          </w:p>
        </w:tc>
        <w:tc>
          <w:tcPr>
            <w:tcW w:w="2945" w:type="dxa"/>
          </w:tcPr>
          <w:p w:rsidR="00F24135" w:rsidRDefault="005E5ACB">
            <w:pPr>
              <w:pStyle w:val="TableParagraph"/>
              <w:spacing w:line="270" w:lineRule="exact"/>
              <w:ind w:left="102"/>
              <w:rPr>
                <w:sz w:val="24"/>
              </w:rPr>
            </w:pPr>
            <w:r>
              <w:rPr>
                <w:sz w:val="24"/>
              </w:rPr>
              <w:t>Классные</w:t>
            </w:r>
            <w:r>
              <w:rPr>
                <w:spacing w:val="-5"/>
                <w:sz w:val="24"/>
              </w:rPr>
              <w:t xml:space="preserve"> </w:t>
            </w:r>
            <w:r>
              <w:rPr>
                <w:spacing w:val="-2"/>
                <w:sz w:val="24"/>
              </w:rPr>
              <w:t>руководители</w:t>
            </w:r>
          </w:p>
        </w:tc>
      </w:tr>
      <w:tr w:rsidR="00F24135">
        <w:trPr>
          <w:trHeight w:val="4419"/>
        </w:trPr>
        <w:tc>
          <w:tcPr>
            <w:tcW w:w="2725" w:type="dxa"/>
          </w:tcPr>
          <w:p w:rsidR="00F24135" w:rsidRDefault="005E5ACB">
            <w:pPr>
              <w:pStyle w:val="TableParagraph"/>
              <w:ind w:left="110"/>
              <w:rPr>
                <w:b/>
                <w:sz w:val="24"/>
              </w:rPr>
            </w:pPr>
            <w:r>
              <w:rPr>
                <w:b/>
                <w:sz w:val="24"/>
              </w:rPr>
              <w:t>Основные</w:t>
            </w:r>
            <w:r>
              <w:rPr>
                <w:b/>
                <w:spacing w:val="-15"/>
                <w:sz w:val="24"/>
              </w:rPr>
              <w:t xml:space="preserve"> </w:t>
            </w:r>
            <w:r>
              <w:rPr>
                <w:b/>
                <w:sz w:val="24"/>
              </w:rPr>
              <w:t xml:space="preserve">школьные </w:t>
            </w:r>
            <w:r>
              <w:rPr>
                <w:b/>
                <w:spacing w:val="-4"/>
                <w:sz w:val="24"/>
              </w:rPr>
              <w:t>дела</w:t>
            </w:r>
          </w:p>
        </w:tc>
        <w:tc>
          <w:tcPr>
            <w:tcW w:w="4285" w:type="dxa"/>
          </w:tcPr>
          <w:p w:rsidR="00F24135" w:rsidRDefault="005E5ACB">
            <w:pPr>
              <w:pStyle w:val="TableParagraph"/>
              <w:numPr>
                <w:ilvl w:val="0"/>
                <w:numId w:val="100"/>
              </w:numPr>
              <w:tabs>
                <w:tab w:val="left" w:pos="1585"/>
              </w:tabs>
              <w:ind w:right="437" w:firstLine="708"/>
              <w:rPr>
                <w:sz w:val="24"/>
              </w:rPr>
            </w:pPr>
            <w:r>
              <w:rPr>
                <w:sz w:val="24"/>
              </w:rPr>
              <w:t>Церемония поднятия Флага</w:t>
            </w:r>
            <w:r>
              <w:rPr>
                <w:spacing w:val="-6"/>
                <w:sz w:val="24"/>
              </w:rPr>
              <w:t xml:space="preserve"> </w:t>
            </w:r>
            <w:r>
              <w:rPr>
                <w:sz w:val="24"/>
              </w:rPr>
              <w:t>РФ</w:t>
            </w:r>
            <w:r>
              <w:rPr>
                <w:spacing w:val="-5"/>
                <w:sz w:val="24"/>
              </w:rPr>
              <w:t xml:space="preserve"> </w:t>
            </w:r>
            <w:r>
              <w:rPr>
                <w:sz w:val="24"/>
              </w:rPr>
              <w:t>и</w:t>
            </w:r>
            <w:r>
              <w:rPr>
                <w:spacing w:val="-5"/>
                <w:sz w:val="24"/>
              </w:rPr>
              <w:t xml:space="preserve"> </w:t>
            </w:r>
            <w:r>
              <w:rPr>
                <w:sz w:val="24"/>
              </w:rPr>
              <w:t>исполнение</w:t>
            </w:r>
            <w:r>
              <w:rPr>
                <w:spacing w:val="-6"/>
                <w:sz w:val="24"/>
              </w:rPr>
              <w:t xml:space="preserve"> </w:t>
            </w:r>
            <w:r>
              <w:rPr>
                <w:sz w:val="24"/>
              </w:rPr>
              <w:t>Гимна</w:t>
            </w:r>
            <w:r>
              <w:rPr>
                <w:spacing w:val="-8"/>
                <w:sz w:val="24"/>
              </w:rPr>
              <w:t xml:space="preserve"> </w:t>
            </w:r>
            <w:r>
              <w:rPr>
                <w:sz w:val="24"/>
              </w:rPr>
              <w:t>РФ</w:t>
            </w:r>
            <w:r>
              <w:rPr>
                <w:spacing w:val="-6"/>
                <w:sz w:val="24"/>
              </w:rPr>
              <w:t xml:space="preserve"> </w:t>
            </w:r>
            <w:r>
              <w:rPr>
                <w:sz w:val="24"/>
              </w:rPr>
              <w:t>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F24135" w:rsidRDefault="005E5ACB">
            <w:pPr>
              <w:pStyle w:val="TableParagraph"/>
              <w:numPr>
                <w:ilvl w:val="0"/>
                <w:numId w:val="100"/>
              </w:numPr>
              <w:tabs>
                <w:tab w:val="left" w:pos="1525"/>
              </w:tabs>
              <w:ind w:right="1516" w:firstLine="708"/>
              <w:rPr>
                <w:sz w:val="24"/>
              </w:rPr>
            </w:pPr>
            <w:r>
              <w:rPr>
                <w:spacing w:val="-2"/>
                <w:sz w:val="24"/>
              </w:rPr>
              <w:t>Новогодние мероприятия.</w:t>
            </w:r>
          </w:p>
          <w:p w:rsidR="00F24135" w:rsidRDefault="005E5ACB">
            <w:pPr>
              <w:pStyle w:val="TableParagraph"/>
              <w:numPr>
                <w:ilvl w:val="0"/>
                <w:numId w:val="100"/>
              </w:numPr>
              <w:tabs>
                <w:tab w:val="left" w:pos="1525"/>
              </w:tabs>
              <w:ind w:right="527" w:firstLine="708"/>
              <w:rPr>
                <w:sz w:val="24"/>
              </w:rPr>
            </w:pPr>
            <w:r>
              <w:rPr>
                <w:sz w:val="24"/>
              </w:rPr>
              <w:t>КТД</w:t>
            </w:r>
            <w:r>
              <w:rPr>
                <w:spacing w:val="-11"/>
                <w:sz w:val="24"/>
              </w:rPr>
              <w:t xml:space="preserve"> </w:t>
            </w:r>
            <w:r>
              <w:rPr>
                <w:sz w:val="24"/>
              </w:rPr>
              <w:t>«В</w:t>
            </w:r>
            <w:r>
              <w:rPr>
                <w:spacing w:val="-13"/>
                <w:sz w:val="24"/>
              </w:rPr>
              <w:t xml:space="preserve"> </w:t>
            </w:r>
            <w:r>
              <w:rPr>
                <w:sz w:val="24"/>
              </w:rPr>
              <w:t>мастерской</w:t>
            </w:r>
            <w:r>
              <w:rPr>
                <w:spacing w:val="-13"/>
                <w:sz w:val="24"/>
              </w:rPr>
              <w:t xml:space="preserve"> </w:t>
            </w:r>
            <w:r>
              <w:rPr>
                <w:sz w:val="24"/>
              </w:rPr>
              <w:t>у Деда Мороза»</w:t>
            </w:r>
          </w:p>
          <w:p w:rsidR="00F24135" w:rsidRDefault="005E5ACB">
            <w:pPr>
              <w:pStyle w:val="TableParagraph"/>
              <w:numPr>
                <w:ilvl w:val="0"/>
                <w:numId w:val="100"/>
              </w:numPr>
              <w:tabs>
                <w:tab w:val="left" w:pos="1525"/>
              </w:tabs>
              <w:ind w:right="821" w:firstLine="708"/>
              <w:rPr>
                <w:sz w:val="24"/>
              </w:rPr>
            </w:pPr>
            <w:r>
              <w:rPr>
                <w:sz w:val="24"/>
              </w:rPr>
              <w:t>День</w:t>
            </w:r>
            <w:r>
              <w:rPr>
                <w:spacing w:val="-15"/>
                <w:sz w:val="24"/>
              </w:rPr>
              <w:t xml:space="preserve"> </w:t>
            </w:r>
            <w:r>
              <w:rPr>
                <w:sz w:val="24"/>
              </w:rPr>
              <w:t>Конституции Российской Федерации</w:t>
            </w:r>
          </w:p>
          <w:p w:rsidR="00F24135" w:rsidRDefault="005E5ACB">
            <w:pPr>
              <w:pStyle w:val="TableParagraph"/>
              <w:numPr>
                <w:ilvl w:val="0"/>
                <w:numId w:val="100"/>
              </w:numPr>
              <w:tabs>
                <w:tab w:val="left" w:pos="1525"/>
              </w:tabs>
              <w:spacing w:line="274" w:lineRule="exact"/>
              <w:ind w:right="868" w:firstLine="708"/>
              <w:rPr>
                <w:sz w:val="24"/>
              </w:rPr>
            </w:pPr>
            <w:r>
              <w:rPr>
                <w:sz w:val="24"/>
              </w:rPr>
              <w:t>День принятия Федеральных</w:t>
            </w:r>
            <w:r>
              <w:rPr>
                <w:spacing w:val="-15"/>
                <w:sz w:val="24"/>
              </w:rPr>
              <w:t xml:space="preserve"> </w:t>
            </w:r>
            <w:r>
              <w:rPr>
                <w:sz w:val="24"/>
              </w:rPr>
              <w:t>конституционных</w:t>
            </w:r>
          </w:p>
        </w:tc>
        <w:tc>
          <w:tcPr>
            <w:tcW w:w="2945" w:type="dxa"/>
          </w:tcPr>
          <w:p w:rsidR="00F24135" w:rsidRDefault="00F24135">
            <w:pPr>
              <w:pStyle w:val="TableParagraph"/>
            </w:pP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81"/>
        <w:gridCol w:w="2951"/>
      </w:tblGrid>
      <w:tr w:rsidR="00F24135">
        <w:trPr>
          <w:trHeight w:val="554"/>
        </w:trPr>
        <w:tc>
          <w:tcPr>
            <w:tcW w:w="2725" w:type="dxa"/>
          </w:tcPr>
          <w:p w:rsidR="00F24135" w:rsidRDefault="00F24135">
            <w:pPr>
              <w:pStyle w:val="TableParagraph"/>
              <w:rPr>
                <w:sz w:val="24"/>
              </w:rPr>
            </w:pPr>
          </w:p>
        </w:tc>
        <w:tc>
          <w:tcPr>
            <w:tcW w:w="4281" w:type="dxa"/>
          </w:tcPr>
          <w:p w:rsidR="00F24135" w:rsidRDefault="005E5ACB">
            <w:pPr>
              <w:pStyle w:val="TableParagraph"/>
              <w:spacing w:line="270" w:lineRule="exact"/>
              <w:ind w:left="107"/>
              <w:rPr>
                <w:sz w:val="24"/>
              </w:rPr>
            </w:pPr>
            <w:r>
              <w:rPr>
                <w:sz w:val="24"/>
              </w:rPr>
              <w:t>законов</w:t>
            </w:r>
            <w:r>
              <w:rPr>
                <w:spacing w:val="-4"/>
                <w:sz w:val="24"/>
              </w:rPr>
              <w:t xml:space="preserve"> </w:t>
            </w:r>
            <w:r>
              <w:rPr>
                <w:sz w:val="24"/>
              </w:rPr>
              <w:t>о</w:t>
            </w:r>
            <w:r>
              <w:rPr>
                <w:spacing w:val="-4"/>
                <w:sz w:val="24"/>
              </w:rPr>
              <w:t xml:space="preserve"> </w:t>
            </w:r>
            <w:r>
              <w:rPr>
                <w:sz w:val="24"/>
              </w:rPr>
              <w:t>Государственных</w:t>
            </w:r>
            <w:r>
              <w:rPr>
                <w:spacing w:val="-4"/>
                <w:sz w:val="24"/>
              </w:rPr>
              <w:t xml:space="preserve"> </w:t>
            </w:r>
            <w:r>
              <w:rPr>
                <w:spacing w:val="-2"/>
                <w:sz w:val="24"/>
              </w:rPr>
              <w:t>символах</w:t>
            </w:r>
          </w:p>
          <w:p w:rsidR="00F24135" w:rsidRDefault="005E5ACB">
            <w:pPr>
              <w:pStyle w:val="TableParagraph"/>
              <w:spacing w:line="264" w:lineRule="exact"/>
              <w:ind w:left="107"/>
              <w:rPr>
                <w:sz w:val="24"/>
              </w:rPr>
            </w:pPr>
            <w:r>
              <w:rPr>
                <w:sz w:val="24"/>
              </w:rPr>
              <w:t>Российской</w:t>
            </w:r>
            <w:r>
              <w:rPr>
                <w:spacing w:val="-7"/>
                <w:sz w:val="24"/>
              </w:rPr>
              <w:t xml:space="preserve"> </w:t>
            </w:r>
            <w:r>
              <w:rPr>
                <w:spacing w:val="-2"/>
                <w:sz w:val="24"/>
              </w:rPr>
              <w:t>Федерации.</w:t>
            </w:r>
          </w:p>
        </w:tc>
        <w:tc>
          <w:tcPr>
            <w:tcW w:w="2951" w:type="dxa"/>
          </w:tcPr>
          <w:p w:rsidR="00F24135" w:rsidRDefault="00F24135">
            <w:pPr>
              <w:pStyle w:val="TableParagraph"/>
              <w:rPr>
                <w:sz w:val="24"/>
              </w:rPr>
            </w:pPr>
          </w:p>
        </w:tc>
      </w:tr>
      <w:tr w:rsidR="00F24135">
        <w:trPr>
          <w:trHeight w:val="2207"/>
        </w:trPr>
        <w:tc>
          <w:tcPr>
            <w:tcW w:w="2725" w:type="dxa"/>
          </w:tcPr>
          <w:p w:rsidR="00F24135" w:rsidRDefault="005E5ACB">
            <w:pPr>
              <w:pStyle w:val="TableParagraph"/>
              <w:ind w:left="110"/>
              <w:rPr>
                <w:b/>
                <w:sz w:val="24"/>
              </w:rPr>
            </w:pPr>
            <w:r>
              <w:rPr>
                <w:b/>
                <w:spacing w:val="-2"/>
                <w:sz w:val="24"/>
              </w:rPr>
              <w:t>Внеурочная деятельность</w:t>
            </w:r>
          </w:p>
        </w:tc>
        <w:tc>
          <w:tcPr>
            <w:tcW w:w="4281" w:type="dxa"/>
          </w:tcPr>
          <w:p w:rsidR="00F24135" w:rsidRDefault="005E5ACB">
            <w:pPr>
              <w:pStyle w:val="TableParagraph"/>
              <w:numPr>
                <w:ilvl w:val="0"/>
                <w:numId w:val="99"/>
              </w:numPr>
              <w:tabs>
                <w:tab w:val="left" w:pos="426"/>
              </w:tabs>
              <w:spacing w:line="268" w:lineRule="exact"/>
              <w:rPr>
                <w:sz w:val="24"/>
              </w:rPr>
            </w:pPr>
            <w:r>
              <w:rPr>
                <w:sz w:val="24"/>
              </w:rPr>
              <w:t>Разговоры</w:t>
            </w:r>
            <w:r>
              <w:rPr>
                <w:spacing w:val="-1"/>
                <w:sz w:val="24"/>
              </w:rPr>
              <w:t xml:space="preserve"> </w:t>
            </w:r>
            <w:r>
              <w:rPr>
                <w:sz w:val="24"/>
              </w:rPr>
              <w:t xml:space="preserve">о </w:t>
            </w:r>
            <w:r>
              <w:rPr>
                <w:spacing w:val="-2"/>
                <w:sz w:val="24"/>
              </w:rPr>
              <w:t>важном</w:t>
            </w:r>
          </w:p>
          <w:p w:rsidR="00F24135" w:rsidRDefault="005E5ACB">
            <w:pPr>
              <w:pStyle w:val="TableParagraph"/>
              <w:numPr>
                <w:ilvl w:val="1"/>
                <w:numId w:val="99"/>
              </w:numPr>
              <w:tabs>
                <w:tab w:val="left" w:pos="1525"/>
              </w:tabs>
              <w:ind w:left="1525" w:hanging="710"/>
              <w:rPr>
                <w:sz w:val="24"/>
              </w:rPr>
            </w:pPr>
            <w:r>
              <w:rPr>
                <w:sz w:val="24"/>
              </w:rPr>
              <w:t>Россия</w:t>
            </w:r>
            <w:r>
              <w:rPr>
                <w:spacing w:val="-1"/>
                <w:sz w:val="24"/>
              </w:rPr>
              <w:t xml:space="preserve"> </w:t>
            </w:r>
            <w:r>
              <w:rPr>
                <w:sz w:val="24"/>
              </w:rPr>
              <w:t>–</w:t>
            </w:r>
            <w:r>
              <w:rPr>
                <w:spacing w:val="-1"/>
                <w:sz w:val="24"/>
              </w:rPr>
              <w:t xml:space="preserve"> </w:t>
            </w:r>
            <w:r>
              <w:rPr>
                <w:sz w:val="24"/>
              </w:rPr>
              <w:t>мои</w:t>
            </w:r>
            <w:r>
              <w:rPr>
                <w:spacing w:val="1"/>
                <w:sz w:val="24"/>
              </w:rPr>
              <w:t xml:space="preserve"> </w:t>
            </w:r>
            <w:r>
              <w:rPr>
                <w:spacing w:val="-2"/>
                <w:sz w:val="24"/>
              </w:rPr>
              <w:t>горизонты</w:t>
            </w:r>
          </w:p>
          <w:p w:rsidR="00F24135" w:rsidRDefault="005E5ACB">
            <w:pPr>
              <w:pStyle w:val="TableParagraph"/>
              <w:ind w:left="107"/>
              <w:rPr>
                <w:sz w:val="24"/>
              </w:rPr>
            </w:pPr>
            <w:r>
              <w:rPr>
                <w:sz w:val="24"/>
              </w:rPr>
              <w:t>(«Билет</w:t>
            </w:r>
            <w:r>
              <w:rPr>
                <w:spacing w:val="-1"/>
                <w:sz w:val="24"/>
              </w:rPr>
              <w:t xml:space="preserve"> </w:t>
            </w:r>
            <w:r>
              <w:rPr>
                <w:sz w:val="24"/>
              </w:rPr>
              <w:t>в</w:t>
            </w:r>
            <w:r>
              <w:rPr>
                <w:spacing w:val="-2"/>
                <w:sz w:val="24"/>
              </w:rPr>
              <w:t xml:space="preserve"> будущее)</w:t>
            </w:r>
          </w:p>
          <w:p w:rsidR="00F24135" w:rsidRDefault="005E5ACB">
            <w:pPr>
              <w:pStyle w:val="TableParagraph"/>
              <w:numPr>
                <w:ilvl w:val="1"/>
                <w:numId w:val="99"/>
              </w:numPr>
              <w:tabs>
                <w:tab w:val="left" w:pos="1525"/>
              </w:tabs>
              <w:ind w:right="714" w:firstLine="708"/>
              <w:rPr>
                <w:sz w:val="24"/>
              </w:rPr>
            </w:pPr>
            <w:r>
              <w:rPr>
                <w:spacing w:val="-2"/>
                <w:sz w:val="24"/>
              </w:rPr>
              <w:t xml:space="preserve">Согласно </w:t>
            </w:r>
            <w:r>
              <w:rPr>
                <w:sz w:val="24"/>
              </w:rPr>
              <w:t>Индивидуальному плану воспитательной</w:t>
            </w:r>
            <w:r>
              <w:rPr>
                <w:spacing w:val="-15"/>
                <w:sz w:val="24"/>
              </w:rPr>
              <w:t xml:space="preserve"> </w:t>
            </w:r>
            <w:r>
              <w:rPr>
                <w:sz w:val="24"/>
              </w:rPr>
              <w:t>работы</w:t>
            </w:r>
            <w:r>
              <w:rPr>
                <w:spacing w:val="-15"/>
                <w:sz w:val="24"/>
              </w:rPr>
              <w:t xml:space="preserve"> </w:t>
            </w:r>
            <w:r>
              <w:rPr>
                <w:sz w:val="24"/>
              </w:rPr>
              <w:t xml:space="preserve">классных </w:t>
            </w:r>
            <w:r>
              <w:rPr>
                <w:spacing w:val="-2"/>
                <w:sz w:val="24"/>
              </w:rPr>
              <w:t>руководителей</w:t>
            </w:r>
          </w:p>
          <w:p w:rsidR="00F24135" w:rsidRDefault="005E5ACB">
            <w:pPr>
              <w:pStyle w:val="TableParagraph"/>
              <w:spacing w:line="264" w:lineRule="exact"/>
              <w:ind w:left="815"/>
              <w:rPr>
                <w:sz w:val="24"/>
              </w:rPr>
            </w:pPr>
            <w:r>
              <w:rPr>
                <w:sz w:val="24"/>
              </w:rPr>
              <w:t>5-9</w:t>
            </w:r>
            <w:r>
              <w:rPr>
                <w:spacing w:val="-1"/>
                <w:sz w:val="24"/>
              </w:rPr>
              <w:t xml:space="preserve"> </w:t>
            </w:r>
            <w:r>
              <w:rPr>
                <w:spacing w:val="-2"/>
                <w:sz w:val="24"/>
              </w:rPr>
              <w:t>классов</w:t>
            </w:r>
          </w:p>
        </w:tc>
        <w:tc>
          <w:tcPr>
            <w:tcW w:w="2951" w:type="dxa"/>
          </w:tcPr>
          <w:p w:rsidR="00F24135" w:rsidRDefault="005E5ACB">
            <w:pPr>
              <w:pStyle w:val="TableParagraph"/>
              <w:ind w:left="106" w:right="354"/>
              <w:rPr>
                <w:sz w:val="24"/>
              </w:rPr>
            </w:pPr>
            <w:r>
              <w:rPr>
                <w:sz w:val="24"/>
              </w:rPr>
              <w:t>Классные</w:t>
            </w:r>
            <w:r>
              <w:rPr>
                <w:spacing w:val="-15"/>
                <w:sz w:val="24"/>
              </w:rPr>
              <w:t xml:space="preserve"> </w:t>
            </w:r>
            <w:r>
              <w:rPr>
                <w:sz w:val="24"/>
              </w:rPr>
              <w:t>руководители Руководители ВД</w:t>
            </w:r>
          </w:p>
        </w:tc>
      </w:tr>
      <w:tr w:rsidR="00F24135">
        <w:trPr>
          <w:trHeight w:val="3036"/>
        </w:trPr>
        <w:tc>
          <w:tcPr>
            <w:tcW w:w="2725" w:type="dxa"/>
          </w:tcPr>
          <w:p w:rsidR="00F24135" w:rsidRDefault="005E5ACB">
            <w:pPr>
              <w:pStyle w:val="TableParagraph"/>
              <w:ind w:left="110" w:right="749"/>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281" w:type="dxa"/>
          </w:tcPr>
          <w:p w:rsidR="00F24135" w:rsidRDefault="005E5ACB">
            <w:pPr>
              <w:pStyle w:val="TableParagraph"/>
              <w:numPr>
                <w:ilvl w:val="0"/>
                <w:numId w:val="98"/>
              </w:numPr>
              <w:tabs>
                <w:tab w:val="left" w:pos="1525"/>
                <w:tab w:val="left" w:pos="1914"/>
                <w:tab w:val="left" w:pos="2022"/>
                <w:tab w:val="left" w:pos="2396"/>
                <w:tab w:val="left" w:pos="3342"/>
                <w:tab w:val="left" w:pos="3923"/>
              </w:tabs>
              <w:ind w:right="93" w:firstLine="708"/>
              <w:rPr>
                <w:sz w:val="24"/>
              </w:rPr>
            </w:pPr>
            <w:r>
              <w:rPr>
                <w:spacing w:val="-2"/>
                <w:sz w:val="24"/>
              </w:rPr>
              <w:t>Проведение</w:t>
            </w:r>
            <w:r>
              <w:rPr>
                <w:spacing w:val="40"/>
                <w:sz w:val="24"/>
              </w:rPr>
              <w:t xml:space="preserve"> </w:t>
            </w:r>
            <w:r>
              <w:rPr>
                <w:spacing w:val="-2"/>
                <w:sz w:val="24"/>
              </w:rPr>
              <w:t>инструктажей</w:t>
            </w:r>
            <w:r>
              <w:rPr>
                <w:sz w:val="24"/>
              </w:rPr>
              <w:tab/>
            </w:r>
            <w:r>
              <w:rPr>
                <w:sz w:val="24"/>
              </w:rPr>
              <w:tab/>
            </w:r>
            <w:r>
              <w:rPr>
                <w:spacing w:val="-10"/>
                <w:sz w:val="24"/>
              </w:rPr>
              <w:t>с</w:t>
            </w:r>
            <w:r>
              <w:rPr>
                <w:sz w:val="24"/>
              </w:rPr>
              <w:tab/>
            </w:r>
            <w:r>
              <w:rPr>
                <w:sz w:val="24"/>
              </w:rPr>
              <w:tab/>
            </w:r>
            <w:r>
              <w:rPr>
                <w:spacing w:val="-2"/>
                <w:sz w:val="24"/>
              </w:rPr>
              <w:t>учащимися</w:t>
            </w:r>
            <w:r>
              <w:rPr>
                <w:sz w:val="24"/>
              </w:rPr>
              <w:tab/>
            </w:r>
            <w:r>
              <w:rPr>
                <w:spacing w:val="-6"/>
                <w:sz w:val="24"/>
              </w:rPr>
              <w:t xml:space="preserve">по </w:t>
            </w:r>
            <w:r>
              <w:rPr>
                <w:spacing w:val="-2"/>
                <w:sz w:val="24"/>
              </w:rPr>
              <w:t>соблюдению</w:t>
            </w:r>
            <w:r>
              <w:rPr>
                <w:sz w:val="24"/>
              </w:rPr>
              <w:tab/>
            </w:r>
            <w:r>
              <w:rPr>
                <w:sz w:val="24"/>
              </w:rPr>
              <w:tab/>
            </w:r>
            <w:r>
              <w:rPr>
                <w:sz w:val="24"/>
              </w:rPr>
              <w:tab/>
            </w:r>
            <w:r>
              <w:rPr>
                <w:spacing w:val="-2"/>
                <w:sz w:val="24"/>
              </w:rPr>
              <w:t>правил</w:t>
            </w:r>
            <w:r>
              <w:rPr>
                <w:sz w:val="24"/>
              </w:rPr>
              <w:tab/>
            </w:r>
            <w:r>
              <w:rPr>
                <w:spacing w:val="-2"/>
                <w:sz w:val="24"/>
              </w:rPr>
              <w:t>техники безопасности</w:t>
            </w:r>
          </w:p>
          <w:p w:rsidR="00F24135" w:rsidRDefault="005E5ACB">
            <w:pPr>
              <w:pStyle w:val="TableParagraph"/>
              <w:numPr>
                <w:ilvl w:val="0"/>
                <w:numId w:val="98"/>
              </w:numPr>
              <w:tabs>
                <w:tab w:val="left" w:pos="1524"/>
                <w:tab w:val="left" w:pos="3366"/>
              </w:tabs>
              <w:ind w:right="94" w:firstLine="708"/>
              <w:jc w:val="both"/>
              <w:rPr>
                <w:sz w:val="24"/>
              </w:rPr>
            </w:pPr>
            <w:r>
              <w:rPr>
                <w:spacing w:val="-2"/>
                <w:sz w:val="24"/>
              </w:rPr>
              <w:t>Неделя</w:t>
            </w:r>
            <w:r>
              <w:rPr>
                <w:sz w:val="24"/>
              </w:rPr>
              <w:tab/>
            </w:r>
            <w:r>
              <w:rPr>
                <w:spacing w:val="-2"/>
                <w:sz w:val="24"/>
              </w:rPr>
              <w:t xml:space="preserve">детской </w:t>
            </w:r>
            <w:r>
              <w:rPr>
                <w:sz w:val="24"/>
              </w:rPr>
              <w:t>безопасности</w:t>
            </w:r>
            <w:r>
              <w:rPr>
                <w:spacing w:val="-15"/>
                <w:sz w:val="24"/>
              </w:rPr>
              <w:t xml:space="preserve"> </w:t>
            </w:r>
            <w:r>
              <w:rPr>
                <w:sz w:val="24"/>
              </w:rPr>
              <w:t>«Профилактика</w:t>
            </w:r>
            <w:r>
              <w:rPr>
                <w:spacing w:val="-15"/>
                <w:sz w:val="24"/>
              </w:rPr>
              <w:t xml:space="preserve"> </w:t>
            </w:r>
            <w:r>
              <w:rPr>
                <w:sz w:val="24"/>
              </w:rPr>
              <w:t>дорожно-транспортного травматизма»</w:t>
            </w:r>
          </w:p>
          <w:p w:rsidR="00F24135" w:rsidRDefault="005E5ACB">
            <w:pPr>
              <w:pStyle w:val="TableParagraph"/>
              <w:numPr>
                <w:ilvl w:val="0"/>
                <w:numId w:val="98"/>
              </w:numPr>
              <w:tabs>
                <w:tab w:val="left" w:pos="1524"/>
              </w:tabs>
              <w:spacing w:line="270" w:lineRule="atLeast"/>
              <w:ind w:right="96" w:firstLine="708"/>
              <w:jc w:val="both"/>
              <w:rPr>
                <w:sz w:val="24"/>
              </w:rPr>
            </w:pPr>
            <w:r>
              <w:rPr>
                <w:sz w:val="24"/>
              </w:rPr>
              <w:t>Инструктаж</w:t>
            </w:r>
            <w:r>
              <w:rPr>
                <w:spacing w:val="-12"/>
                <w:sz w:val="24"/>
              </w:rPr>
              <w:t xml:space="preserve"> </w:t>
            </w:r>
            <w:r>
              <w:rPr>
                <w:sz w:val="24"/>
              </w:rPr>
              <w:t>с</w:t>
            </w:r>
            <w:r>
              <w:rPr>
                <w:spacing w:val="-10"/>
                <w:sz w:val="24"/>
              </w:rPr>
              <w:t xml:space="preserve"> </w:t>
            </w:r>
            <w:r>
              <w:rPr>
                <w:sz w:val="24"/>
              </w:rPr>
              <w:t>учащимися по ПБ, ПДД, ПП на новогодних праздниках и перед новогодними праздниками, каникулами.</w:t>
            </w:r>
          </w:p>
        </w:tc>
        <w:tc>
          <w:tcPr>
            <w:tcW w:w="2951" w:type="dxa"/>
          </w:tcPr>
          <w:p w:rsidR="00F24135" w:rsidRDefault="005E5ACB">
            <w:pPr>
              <w:pStyle w:val="TableParagraph"/>
              <w:ind w:left="106" w:right="295"/>
              <w:rPr>
                <w:sz w:val="24"/>
              </w:rPr>
            </w:pPr>
            <w:r>
              <w:rPr>
                <w:sz w:val="24"/>
              </w:rPr>
              <w:t>Классные</w:t>
            </w:r>
            <w:r>
              <w:rPr>
                <w:spacing w:val="-15"/>
                <w:sz w:val="24"/>
              </w:rPr>
              <w:t xml:space="preserve"> </w:t>
            </w:r>
            <w:r>
              <w:rPr>
                <w:sz w:val="24"/>
              </w:rPr>
              <w:t>руководители, преподаватель – организатор ОБЖ</w:t>
            </w:r>
          </w:p>
        </w:tc>
      </w:tr>
      <w:tr w:rsidR="00F24135">
        <w:trPr>
          <w:trHeight w:val="3036"/>
        </w:trPr>
        <w:tc>
          <w:tcPr>
            <w:tcW w:w="2725" w:type="dxa"/>
          </w:tcPr>
          <w:p w:rsidR="00F24135" w:rsidRDefault="005E5ACB">
            <w:pPr>
              <w:pStyle w:val="TableParagraph"/>
              <w:spacing w:line="273" w:lineRule="exact"/>
              <w:ind w:left="110"/>
              <w:rPr>
                <w:b/>
                <w:sz w:val="24"/>
              </w:rPr>
            </w:pPr>
            <w:r>
              <w:rPr>
                <w:b/>
                <w:sz w:val="24"/>
              </w:rPr>
              <w:t>Работа</w:t>
            </w:r>
            <w:r>
              <w:rPr>
                <w:b/>
                <w:spacing w:val="-1"/>
                <w:sz w:val="24"/>
              </w:rPr>
              <w:t xml:space="preserve"> </w:t>
            </w:r>
            <w:r>
              <w:rPr>
                <w:b/>
                <w:sz w:val="24"/>
              </w:rPr>
              <w:t>с</w:t>
            </w:r>
            <w:r>
              <w:rPr>
                <w:b/>
                <w:spacing w:val="-1"/>
                <w:sz w:val="24"/>
              </w:rPr>
              <w:t xml:space="preserve"> </w:t>
            </w:r>
            <w:r>
              <w:rPr>
                <w:b/>
                <w:spacing w:val="-2"/>
                <w:sz w:val="24"/>
              </w:rPr>
              <w:t>родителями</w:t>
            </w:r>
          </w:p>
        </w:tc>
        <w:tc>
          <w:tcPr>
            <w:tcW w:w="4281" w:type="dxa"/>
          </w:tcPr>
          <w:p w:rsidR="00F24135" w:rsidRDefault="005E5ACB">
            <w:pPr>
              <w:pStyle w:val="TableParagraph"/>
              <w:numPr>
                <w:ilvl w:val="0"/>
                <w:numId w:val="97"/>
              </w:numPr>
              <w:tabs>
                <w:tab w:val="left" w:pos="1525"/>
              </w:tabs>
              <w:ind w:right="318" w:firstLine="708"/>
              <w:rPr>
                <w:sz w:val="24"/>
              </w:rPr>
            </w:pPr>
            <w:r>
              <w:rPr>
                <w:sz w:val="24"/>
              </w:rPr>
              <w:t>Родительский</w:t>
            </w:r>
            <w:r>
              <w:rPr>
                <w:spacing w:val="-15"/>
                <w:sz w:val="24"/>
              </w:rPr>
              <w:t xml:space="preserve"> </w:t>
            </w:r>
            <w:r>
              <w:rPr>
                <w:sz w:val="24"/>
              </w:rPr>
              <w:t xml:space="preserve">контроль </w:t>
            </w:r>
            <w:r>
              <w:rPr>
                <w:spacing w:val="-2"/>
                <w:sz w:val="24"/>
              </w:rPr>
              <w:t>питания</w:t>
            </w:r>
          </w:p>
          <w:p w:rsidR="00F24135" w:rsidRDefault="005E5ACB">
            <w:pPr>
              <w:pStyle w:val="TableParagraph"/>
              <w:numPr>
                <w:ilvl w:val="0"/>
                <w:numId w:val="97"/>
              </w:numPr>
              <w:tabs>
                <w:tab w:val="left" w:pos="1525"/>
              </w:tabs>
              <w:ind w:right="586" w:firstLine="708"/>
              <w:rPr>
                <w:sz w:val="24"/>
              </w:rPr>
            </w:pPr>
            <w:r>
              <w:rPr>
                <w:spacing w:val="-2"/>
                <w:sz w:val="24"/>
              </w:rPr>
              <w:t xml:space="preserve">Педагогический </w:t>
            </w:r>
            <w:r>
              <w:rPr>
                <w:sz w:val="24"/>
              </w:rPr>
              <w:t>лекторий</w:t>
            </w:r>
            <w:r>
              <w:rPr>
                <w:spacing w:val="40"/>
                <w:sz w:val="24"/>
              </w:rPr>
              <w:t xml:space="preserve"> </w:t>
            </w:r>
            <w:r>
              <w:rPr>
                <w:sz w:val="24"/>
              </w:rPr>
              <w:t>по</w:t>
            </w:r>
            <w:r>
              <w:rPr>
                <w:spacing w:val="-9"/>
                <w:sz w:val="24"/>
              </w:rPr>
              <w:t xml:space="preserve"> </w:t>
            </w:r>
            <w:r>
              <w:rPr>
                <w:sz w:val="24"/>
              </w:rPr>
              <w:t>вопросам</w:t>
            </w:r>
            <w:r>
              <w:rPr>
                <w:spacing w:val="-12"/>
                <w:sz w:val="24"/>
              </w:rPr>
              <w:t xml:space="preserve"> </w:t>
            </w:r>
            <w:r>
              <w:rPr>
                <w:sz w:val="24"/>
              </w:rPr>
              <w:t xml:space="preserve">воспитания </w:t>
            </w:r>
            <w:r>
              <w:rPr>
                <w:spacing w:val="-2"/>
                <w:sz w:val="24"/>
              </w:rPr>
              <w:t>детей</w:t>
            </w:r>
          </w:p>
          <w:p w:rsidR="00F24135" w:rsidRDefault="005E5ACB">
            <w:pPr>
              <w:pStyle w:val="TableParagraph"/>
              <w:numPr>
                <w:ilvl w:val="0"/>
                <w:numId w:val="97"/>
              </w:numPr>
              <w:tabs>
                <w:tab w:val="left" w:pos="1525"/>
              </w:tabs>
              <w:ind w:right="275" w:firstLine="708"/>
              <w:rPr>
                <w:sz w:val="24"/>
              </w:rPr>
            </w:pPr>
            <w:r>
              <w:rPr>
                <w:spacing w:val="-2"/>
                <w:sz w:val="24"/>
              </w:rPr>
              <w:t xml:space="preserve">Проведение </w:t>
            </w:r>
            <w:r>
              <w:rPr>
                <w:sz w:val="24"/>
              </w:rPr>
              <w:t>тематических</w:t>
            </w:r>
            <w:r>
              <w:rPr>
                <w:spacing w:val="-15"/>
                <w:sz w:val="24"/>
              </w:rPr>
              <w:t xml:space="preserve"> </w:t>
            </w:r>
            <w:r>
              <w:rPr>
                <w:sz w:val="24"/>
              </w:rPr>
              <w:t>родительских</w:t>
            </w:r>
            <w:r>
              <w:rPr>
                <w:spacing w:val="-15"/>
                <w:sz w:val="24"/>
              </w:rPr>
              <w:t xml:space="preserve"> </w:t>
            </w:r>
            <w:r>
              <w:rPr>
                <w:sz w:val="24"/>
              </w:rPr>
              <w:t>собраний</w:t>
            </w:r>
          </w:p>
          <w:p w:rsidR="00F24135" w:rsidRDefault="005E5ACB">
            <w:pPr>
              <w:pStyle w:val="TableParagraph"/>
              <w:numPr>
                <w:ilvl w:val="0"/>
                <w:numId w:val="97"/>
              </w:numPr>
              <w:tabs>
                <w:tab w:val="left" w:pos="1525"/>
              </w:tabs>
              <w:ind w:right="422" w:firstLine="708"/>
              <w:rPr>
                <w:sz w:val="24"/>
              </w:rPr>
            </w:pPr>
            <w:r>
              <w:rPr>
                <w:spacing w:val="-2"/>
                <w:sz w:val="24"/>
              </w:rPr>
              <w:t xml:space="preserve">Информационное </w:t>
            </w:r>
            <w:r>
              <w:rPr>
                <w:sz w:val="24"/>
              </w:rPr>
              <w:t>оповещение</w:t>
            </w:r>
            <w:r>
              <w:rPr>
                <w:spacing w:val="-13"/>
                <w:sz w:val="24"/>
              </w:rPr>
              <w:t xml:space="preserve"> </w:t>
            </w:r>
            <w:r>
              <w:rPr>
                <w:sz w:val="24"/>
              </w:rPr>
              <w:t>через</w:t>
            </w:r>
            <w:r>
              <w:rPr>
                <w:spacing w:val="-14"/>
                <w:sz w:val="24"/>
              </w:rPr>
              <w:t xml:space="preserve"> </w:t>
            </w:r>
            <w:r>
              <w:rPr>
                <w:sz w:val="24"/>
              </w:rPr>
              <w:t>классные</w:t>
            </w:r>
            <w:r>
              <w:rPr>
                <w:spacing w:val="-13"/>
                <w:sz w:val="24"/>
              </w:rPr>
              <w:t xml:space="preserve"> </w:t>
            </w:r>
            <w:r>
              <w:rPr>
                <w:sz w:val="24"/>
              </w:rPr>
              <w:t>группы.</w:t>
            </w:r>
          </w:p>
          <w:p w:rsidR="00F24135" w:rsidRDefault="005E5ACB">
            <w:pPr>
              <w:pStyle w:val="TableParagraph"/>
              <w:numPr>
                <w:ilvl w:val="0"/>
                <w:numId w:val="97"/>
              </w:numPr>
              <w:tabs>
                <w:tab w:val="left" w:pos="1525"/>
              </w:tabs>
              <w:spacing w:line="270" w:lineRule="atLeast"/>
              <w:ind w:right="500" w:firstLine="708"/>
              <w:rPr>
                <w:sz w:val="24"/>
              </w:rPr>
            </w:pPr>
            <w:r>
              <w:rPr>
                <w:sz w:val="24"/>
              </w:rPr>
              <w:t>Помощь</w:t>
            </w:r>
            <w:r>
              <w:rPr>
                <w:spacing w:val="-15"/>
                <w:sz w:val="24"/>
              </w:rPr>
              <w:t xml:space="preserve"> </w:t>
            </w:r>
            <w:r>
              <w:rPr>
                <w:sz w:val="24"/>
              </w:rPr>
              <w:t>в</w:t>
            </w:r>
            <w:r>
              <w:rPr>
                <w:spacing w:val="-15"/>
                <w:sz w:val="24"/>
              </w:rPr>
              <w:t xml:space="preserve"> </w:t>
            </w:r>
            <w:r>
              <w:rPr>
                <w:sz w:val="24"/>
              </w:rPr>
              <w:t>подготовке новогодних мероприятий.</w:t>
            </w:r>
          </w:p>
        </w:tc>
        <w:tc>
          <w:tcPr>
            <w:tcW w:w="2951" w:type="dxa"/>
          </w:tcPr>
          <w:p w:rsidR="00F24135" w:rsidRDefault="005E5ACB">
            <w:pPr>
              <w:pStyle w:val="TableParagraph"/>
              <w:ind w:left="106" w:right="294"/>
              <w:rPr>
                <w:sz w:val="24"/>
              </w:rPr>
            </w:pPr>
            <w:r>
              <w:rPr>
                <w:sz w:val="24"/>
              </w:rPr>
              <w:t>Классные</w:t>
            </w:r>
            <w:r>
              <w:rPr>
                <w:spacing w:val="-15"/>
                <w:sz w:val="24"/>
              </w:rPr>
              <w:t xml:space="preserve"> </w:t>
            </w:r>
            <w:r>
              <w:rPr>
                <w:sz w:val="24"/>
              </w:rPr>
              <w:t>руководители, социальный педагог</w:t>
            </w:r>
          </w:p>
        </w:tc>
      </w:tr>
      <w:tr w:rsidR="00F24135">
        <w:trPr>
          <w:trHeight w:val="551"/>
        </w:trPr>
        <w:tc>
          <w:tcPr>
            <w:tcW w:w="2725" w:type="dxa"/>
          </w:tcPr>
          <w:p w:rsidR="00F24135" w:rsidRDefault="005E5ACB">
            <w:pPr>
              <w:pStyle w:val="TableParagraph"/>
              <w:spacing w:line="273" w:lineRule="exact"/>
              <w:ind w:left="110"/>
              <w:rPr>
                <w:b/>
                <w:sz w:val="24"/>
              </w:rPr>
            </w:pPr>
            <w:r>
              <w:rPr>
                <w:b/>
                <w:spacing w:val="-2"/>
                <w:sz w:val="24"/>
              </w:rPr>
              <w:lastRenderedPageBreak/>
              <w:t>Самоуправление</w:t>
            </w:r>
          </w:p>
        </w:tc>
        <w:tc>
          <w:tcPr>
            <w:tcW w:w="4281" w:type="dxa"/>
          </w:tcPr>
          <w:p w:rsidR="00F24135" w:rsidRDefault="005E5ACB">
            <w:pPr>
              <w:pStyle w:val="TableParagraph"/>
              <w:numPr>
                <w:ilvl w:val="0"/>
                <w:numId w:val="96"/>
              </w:numPr>
              <w:tabs>
                <w:tab w:val="left" w:pos="815"/>
              </w:tabs>
              <w:spacing w:line="268" w:lineRule="exact"/>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F24135" w:rsidRDefault="005E5ACB">
            <w:pPr>
              <w:pStyle w:val="TableParagraph"/>
              <w:spacing w:line="264" w:lineRule="exact"/>
              <w:ind w:left="107"/>
              <w:rPr>
                <w:sz w:val="24"/>
              </w:rPr>
            </w:pPr>
            <w:r>
              <w:rPr>
                <w:spacing w:val="-2"/>
                <w:sz w:val="24"/>
              </w:rPr>
              <w:t>обязанностями</w:t>
            </w:r>
          </w:p>
        </w:tc>
        <w:tc>
          <w:tcPr>
            <w:tcW w:w="2951" w:type="dxa"/>
          </w:tcPr>
          <w:p w:rsidR="00F24135" w:rsidRDefault="005E5ACB">
            <w:pPr>
              <w:pStyle w:val="TableParagraph"/>
              <w:spacing w:line="268" w:lineRule="exact"/>
              <w:ind w:left="106"/>
              <w:rPr>
                <w:sz w:val="24"/>
              </w:rPr>
            </w:pPr>
            <w:r>
              <w:rPr>
                <w:sz w:val="24"/>
              </w:rPr>
              <w:t>Классные</w:t>
            </w:r>
            <w:r>
              <w:rPr>
                <w:spacing w:val="-3"/>
                <w:sz w:val="24"/>
              </w:rPr>
              <w:t xml:space="preserve"> </w:t>
            </w:r>
            <w:r>
              <w:rPr>
                <w:spacing w:val="-2"/>
                <w:sz w:val="24"/>
              </w:rPr>
              <w:t>руководители</w:t>
            </w:r>
          </w:p>
        </w:tc>
      </w:tr>
      <w:tr w:rsidR="00F24135">
        <w:trPr>
          <w:trHeight w:val="1656"/>
        </w:trPr>
        <w:tc>
          <w:tcPr>
            <w:tcW w:w="2725" w:type="dxa"/>
          </w:tcPr>
          <w:p w:rsidR="00F24135" w:rsidRDefault="005E5ACB">
            <w:pPr>
              <w:pStyle w:val="TableParagraph"/>
              <w:spacing w:line="273" w:lineRule="exact"/>
              <w:ind w:left="110"/>
              <w:rPr>
                <w:b/>
                <w:sz w:val="24"/>
              </w:rPr>
            </w:pPr>
            <w:r>
              <w:rPr>
                <w:b/>
                <w:spacing w:val="-2"/>
                <w:sz w:val="24"/>
              </w:rPr>
              <w:t>Профориентация</w:t>
            </w:r>
          </w:p>
        </w:tc>
        <w:tc>
          <w:tcPr>
            <w:tcW w:w="4281" w:type="dxa"/>
          </w:tcPr>
          <w:p w:rsidR="00F24135" w:rsidRDefault="005E5ACB">
            <w:pPr>
              <w:pStyle w:val="TableParagraph"/>
              <w:numPr>
                <w:ilvl w:val="0"/>
                <w:numId w:val="95"/>
              </w:numPr>
              <w:tabs>
                <w:tab w:val="left" w:pos="815"/>
              </w:tabs>
              <w:ind w:right="1010" w:firstLine="0"/>
              <w:rPr>
                <w:sz w:val="24"/>
              </w:rPr>
            </w:pPr>
            <w:r>
              <w:rPr>
                <w:sz w:val="24"/>
              </w:rPr>
              <w:t>Встреча</w:t>
            </w:r>
            <w:r>
              <w:rPr>
                <w:spacing w:val="-14"/>
                <w:sz w:val="24"/>
              </w:rPr>
              <w:t xml:space="preserve"> </w:t>
            </w:r>
            <w:r>
              <w:rPr>
                <w:sz w:val="24"/>
              </w:rPr>
              <w:t>с</w:t>
            </w:r>
            <w:r>
              <w:rPr>
                <w:spacing w:val="-14"/>
                <w:sz w:val="24"/>
              </w:rPr>
              <w:t xml:space="preserve"> </w:t>
            </w:r>
            <w:r>
              <w:rPr>
                <w:sz w:val="24"/>
              </w:rPr>
              <w:t>родителями</w:t>
            </w:r>
            <w:r>
              <w:rPr>
                <w:spacing w:val="-12"/>
                <w:sz w:val="24"/>
              </w:rPr>
              <w:t xml:space="preserve"> </w:t>
            </w:r>
            <w:r>
              <w:rPr>
                <w:sz w:val="24"/>
              </w:rPr>
              <w:t xml:space="preserve">– представителями различных </w:t>
            </w:r>
            <w:r>
              <w:rPr>
                <w:spacing w:val="-2"/>
                <w:sz w:val="24"/>
              </w:rPr>
              <w:t>профессий.</w:t>
            </w:r>
          </w:p>
          <w:p w:rsidR="00F24135" w:rsidRDefault="005E5ACB">
            <w:pPr>
              <w:pStyle w:val="TableParagraph"/>
              <w:numPr>
                <w:ilvl w:val="0"/>
                <w:numId w:val="95"/>
              </w:numPr>
              <w:tabs>
                <w:tab w:val="left" w:pos="815"/>
              </w:tabs>
              <w:ind w:right="192" w:firstLine="0"/>
              <w:rPr>
                <w:sz w:val="24"/>
              </w:rPr>
            </w:pPr>
            <w:r>
              <w:rPr>
                <w:sz w:val="24"/>
              </w:rPr>
              <w:t>Участие в работе всероссийского</w:t>
            </w:r>
            <w:r>
              <w:rPr>
                <w:spacing w:val="-15"/>
                <w:sz w:val="24"/>
              </w:rPr>
              <w:t xml:space="preserve"> </w:t>
            </w:r>
            <w:r>
              <w:rPr>
                <w:sz w:val="24"/>
              </w:rPr>
              <w:t>профориентационного</w:t>
            </w:r>
          </w:p>
          <w:p w:rsidR="00F24135" w:rsidRDefault="005E5ACB">
            <w:pPr>
              <w:pStyle w:val="TableParagraph"/>
              <w:spacing w:line="264" w:lineRule="exact"/>
              <w:ind w:left="107"/>
              <w:rPr>
                <w:sz w:val="24"/>
              </w:rPr>
            </w:pPr>
            <w:r>
              <w:rPr>
                <w:sz w:val="24"/>
              </w:rPr>
              <w:t>проекта</w:t>
            </w:r>
            <w:r>
              <w:rPr>
                <w:spacing w:val="66"/>
                <w:sz w:val="24"/>
              </w:rPr>
              <w:t xml:space="preserve"> </w:t>
            </w:r>
            <w:r>
              <w:rPr>
                <w:spacing w:val="-2"/>
                <w:sz w:val="24"/>
              </w:rPr>
              <w:t>«ПроеКТОриЯ».</w:t>
            </w:r>
          </w:p>
        </w:tc>
        <w:tc>
          <w:tcPr>
            <w:tcW w:w="2951" w:type="dxa"/>
          </w:tcPr>
          <w:p w:rsidR="00F24135" w:rsidRDefault="005E5ACB">
            <w:pPr>
              <w:pStyle w:val="TableParagraph"/>
              <w:spacing w:line="268" w:lineRule="exact"/>
              <w:ind w:left="106"/>
              <w:rPr>
                <w:sz w:val="24"/>
              </w:rPr>
            </w:pPr>
            <w:r>
              <w:rPr>
                <w:sz w:val="24"/>
              </w:rPr>
              <w:t>Классные</w:t>
            </w:r>
            <w:r>
              <w:rPr>
                <w:spacing w:val="-3"/>
                <w:sz w:val="24"/>
              </w:rPr>
              <w:t xml:space="preserve"> </w:t>
            </w:r>
            <w:r>
              <w:rPr>
                <w:spacing w:val="-2"/>
                <w:sz w:val="24"/>
              </w:rPr>
              <w:t>руководители</w:t>
            </w:r>
          </w:p>
        </w:tc>
      </w:tr>
      <w:tr w:rsidR="00F24135">
        <w:trPr>
          <w:trHeight w:val="1379"/>
        </w:trPr>
        <w:tc>
          <w:tcPr>
            <w:tcW w:w="2725" w:type="dxa"/>
          </w:tcPr>
          <w:p w:rsidR="00F24135" w:rsidRDefault="005E5ACB">
            <w:pPr>
              <w:pStyle w:val="TableParagraph"/>
              <w:ind w:left="110"/>
              <w:rPr>
                <w:b/>
                <w:sz w:val="24"/>
              </w:rPr>
            </w:pPr>
            <w:r>
              <w:rPr>
                <w:b/>
                <w:spacing w:val="-2"/>
                <w:sz w:val="24"/>
              </w:rPr>
              <w:t>Социальное партнёрство</w:t>
            </w:r>
          </w:p>
        </w:tc>
        <w:tc>
          <w:tcPr>
            <w:tcW w:w="4281" w:type="dxa"/>
          </w:tcPr>
          <w:p w:rsidR="00F24135" w:rsidRDefault="005E5ACB">
            <w:pPr>
              <w:pStyle w:val="TableParagraph"/>
              <w:numPr>
                <w:ilvl w:val="0"/>
                <w:numId w:val="94"/>
              </w:numPr>
              <w:tabs>
                <w:tab w:val="left" w:pos="815"/>
              </w:tabs>
              <w:ind w:right="242" w:firstLine="0"/>
              <w:rPr>
                <w:sz w:val="24"/>
              </w:rPr>
            </w:pPr>
            <w:r>
              <w:rPr>
                <w:sz w:val="24"/>
              </w:rPr>
              <w:t>Объединения</w:t>
            </w:r>
            <w:r>
              <w:rPr>
                <w:spacing w:val="-15"/>
                <w:sz w:val="24"/>
              </w:rPr>
              <w:t xml:space="preserve"> </w:t>
            </w:r>
            <w:r>
              <w:rPr>
                <w:sz w:val="24"/>
              </w:rPr>
              <w:t>дополнительного образования на базе ДШИ.</w:t>
            </w:r>
          </w:p>
          <w:p w:rsidR="00F24135" w:rsidRDefault="005E5ACB">
            <w:pPr>
              <w:pStyle w:val="TableParagraph"/>
              <w:numPr>
                <w:ilvl w:val="0"/>
                <w:numId w:val="94"/>
              </w:numPr>
              <w:tabs>
                <w:tab w:val="left" w:pos="815"/>
              </w:tabs>
              <w:ind w:left="815"/>
              <w:rPr>
                <w:sz w:val="24"/>
              </w:rPr>
            </w:pPr>
            <w:r>
              <w:rPr>
                <w:spacing w:val="-2"/>
                <w:sz w:val="24"/>
              </w:rPr>
              <w:t>Экскурсия</w:t>
            </w:r>
          </w:p>
          <w:p w:rsidR="00F24135" w:rsidRDefault="005E5ACB">
            <w:pPr>
              <w:pStyle w:val="TableParagraph"/>
              <w:numPr>
                <w:ilvl w:val="0"/>
                <w:numId w:val="94"/>
              </w:numPr>
              <w:tabs>
                <w:tab w:val="left" w:pos="815"/>
              </w:tabs>
              <w:ind w:left="815"/>
              <w:rPr>
                <w:sz w:val="24"/>
              </w:rPr>
            </w:pPr>
            <w:r>
              <w:rPr>
                <w:sz w:val="24"/>
              </w:rPr>
              <w:t xml:space="preserve">Реализация </w:t>
            </w:r>
            <w:r>
              <w:rPr>
                <w:spacing w:val="-2"/>
                <w:sz w:val="24"/>
              </w:rPr>
              <w:t>проекта</w:t>
            </w:r>
          </w:p>
          <w:p w:rsidR="00F24135" w:rsidRDefault="005E5ACB">
            <w:pPr>
              <w:pStyle w:val="TableParagraph"/>
              <w:spacing w:line="264" w:lineRule="exact"/>
              <w:ind w:left="107"/>
              <w:rPr>
                <w:sz w:val="24"/>
              </w:rPr>
            </w:pPr>
            <w:r>
              <w:rPr>
                <w:sz w:val="24"/>
              </w:rPr>
              <w:t>«Культурный</w:t>
            </w:r>
            <w:r>
              <w:rPr>
                <w:spacing w:val="-3"/>
                <w:sz w:val="24"/>
              </w:rPr>
              <w:t xml:space="preserve"> </w:t>
            </w:r>
            <w:r>
              <w:rPr>
                <w:sz w:val="24"/>
              </w:rPr>
              <w:t>дневник</w:t>
            </w:r>
            <w:r>
              <w:rPr>
                <w:spacing w:val="-5"/>
                <w:sz w:val="24"/>
              </w:rPr>
              <w:t xml:space="preserve"> </w:t>
            </w:r>
            <w:r>
              <w:rPr>
                <w:spacing w:val="-2"/>
                <w:sz w:val="24"/>
              </w:rPr>
              <w:t>школьника»</w:t>
            </w:r>
          </w:p>
        </w:tc>
        <w:tc>
          <w:tcPr>
            <w:tcW w:w="2951" w:type="dxa"/>
          </w:tcPr>
          <w:p w:rsidR="00F24135" w:rsidRDefault="005E5ACB">
            <w:pPr>
              <w:pStyle w:val="TableParagraph"/>
              <w:ind w:left="106" w:right="359"/>
              <w:rPr>
                <w:sz w:val="24"/>
              </w:rPr>
            </w:pPr>
            <w:r>
              <w:rPr>
                <w:sz w:val="24"/>
              </w:rPr>
              <w:t>Классные</w:t>
            </w:r>
            <w:r>
              <w:rPr>
                <w:spacing w:val="-15"/>
                <w:sz w:val="24"/>
              </w:rPr>
              <w:t xml:space="preserve"> </w:t>
            </w:r>
            <w:r>
              <w:rPr>
                <w:sz w:val="24"/>
              </w:rPr>
              <w:t xml:space="preserve">руководители </w:t>
            </w:r>
            <w:r>
              <w:rPr>
                <w:spacing w:val="-2"/>
                <w:sz w:val="24"/>
              </w:rPr>
              <w:t xml:space="preserve">Педагог-организатор </w:t>
            </w:r>
            <w:r>
              <w:rPr>
                <w:sz w:val="24"/>
              </w:rPr>
              <w:t>Социальный педагог</w:t>
            </w:r>
          </w:p>
        </w:tc>
      </w:tr>
      <w:tr w:rsidR="00F24135">
        <w:trPr>
          <w:trHeight w:val="1103"/>
        </w:trPr>
        <w:tc>
          <w:tcPr>
            <w:tcW w:w="2725" w:type="dxa"/>
          </w:tcPr>
          <w:p w:rsidR="00F24135" w:rsidRDefault="005E5ACB">
            <w:pPr>
              <w:pStyle w:val="TableParagraph"/>
              <w:spacing w:line="276" w:lineRule="exact"/>
              <w:ind w:left="110" w:right="597"/>
              <w:rPr>
                <w:b/>
                <w:sz w:val="24"/>
              </w:rPr>
            </w:pPr>
            <w:r>
              <w:rPr>
                <w:b/>
                <w:spacing w:val="-2"/>
                <w:sz w:val="24"/>
              </w:rPr>
              <w:t xml:space="preserve">Организация </w:t>
            </w:r>
            <w:r>
              <w:rPr>
                <w:b/>
                <w:sz w:val="24"/>
              </w:rPr>
              <w:t xml:space="preserve">предметно – </w:t>
            </w:r>
            <w:r>
              <w:rPr>
                <w:b/>
                <w:spacing w:val="-2"/>
                <w:sz w:val="24"/>
              </w:rPr>
              <w:t>пространственной среды</w:t>
            </w:r>
          </w:p>
        </w:tc>
        <w:tc>
          <w:tcPr>
            <w:tcW w:w="4281" w:type="dxa"/>
          </w:tcPr>
          <w:p w:rsidR="00F24135" w:rsidRDefault="005E5ACB">
            <w:pPr>
              <w:pStyle w:val="TableParagraph"/>
              <w:numPr>
                <w:ilvl w:val="0"/>
                <w:numId w:val="93"/>
              </w:numPr>
              <w:tabs>
                <w:tab w:val="left" w:pos="815"/>
              </w:tabs>
              <w:ind w:right="485" w:firstLine="0"/>
              <w:rPr>
                <w:sz w:val="24"/>
              </w:rPr>
            </w:pPr>
            <w:r>
              <w:rPr>
                <w:sz w:val="24"/>
              </w:rPr>
              <w:t>Украшение</w:t>
            </w:r>
            <w:r>
              <w:rPr>
                <w:spacing w:val="-12"/>
                <w:sz w:val="24"/>
              </w:rPr>
              <w:t xml:space="preserve"> </w:t>
            </w:r>
            <w:r>
              <w:rPr>
                <w:sz w:val="24"/>
              </w:rPr>
              <w:t>школы</w:t>
            </w:r>
            <w:r>
              <w:rPr>
                <w:spacing w:val="-12"/>
                <w:sz w:val="24"/>
              </w:rPr>
              <w:t xml:space="preserve"> </w:t>
            </w:r>
            <w:r>
              <w:rPr>
                <w:sz w:val="24"/>
              </w:rPr>
              <w:t>к</w:t>
            </w:r>
            <w:r>
              <w:rPr>
                <w:spacing w:val="-11"/>
                <w:sz w:val="24"/>
              </w:rPr>
              <w:t xml:space="preserve"> </w:t>
            </w:r>
            <w:r>
              <w:rPr>
                <w:sz w:val="24"/>
              </w:rPr>
              <w:t xml:space="preserve">Новому </w:t>
            </w:r>
            <w:r>
              <w:rPr>
                <w:spacing w:val="-4"/>
                <w:sz w:val="24"/>
              </w:rPr>
              <w:t>году</w:t>
            </w:r>
          </w:p>
          <w:p w:rsidR="00F24135" w:rsidRDefault="005E5ACB">
            <w:pPr>
              <w:pStyle w:val="TableParagraph"/>
              <w:numPr>
                <w:ilvl w:val="0"/>
                <w:numId w:val="93"/>
              </w:numPr>
              <w:tabs>
                <w:tab w:val="left" w:pos="815"/>
              </w:tabs>
              <w:spacing w:line="270" w:lineRule="atLeast"/>
              <w:ind w:right="785" w:firstLine="0"/>
              <w:rPr>
                <w:sz w:val="24"/>
              </w:rPr>
            </w:pPr>
            <w:r>
              <w:rPr>
                <w:sz w:val="24"/>
              </w:rPr>
              <w:t>Праздничное</w:t>
            </w:r>
            <w:r>
              <w:rPr>
                <w:spacing w:val="-15"/>
                <w:sz w:val="24"/>
              </w:rPr>
              <w:t xml:space="preserve"> </w:t>
            </w:r>
            <w:r>
              <w:rPr>
                <w:sz w:val="24"/>
              </w:rPr>
              <w:t>оформление школы окон</w:t>
            </w:r>
          </w:p>
        </w:tc>
        <w:tc>
          <w:tcPr>
            <w:tcW w:w="2951" w:type="dxa"/>
          </w:tcPr>
          <w:p w:rsidR="00F24135" w:rsidRDefault="005E5ACB">
            <w:pPr>
              <w:pStyle w:val="TableParagraph"/>
              <w:spacing w:line="268" w:lineRule="exact"/>
              <w:ind w:left="106"/>
              <w:rPr>
                <w:sz w:val="24"/>
              </w:rPr>
            </w:pPr>
            <w:r>
              <w:rPr>
                <w:sz w:val="24"/>
              </w:rPr>
              <w:t>Классные</w:t>
            </w:r>
            <w:r>
              <w:rPr>
                <w:spacing w:val="-3"/>
                <w:sz w:val="24"/>
              </w:rPr>
              <w:t xml:space="preserve"> </w:t>
            </w:r>
            <w:r>
              <w:rPr>
                <w:spacing w:val="-2"/>
                <w:sz w:val="24"/>
              </w:rPr>
              <w:t>руководители</w:t>
            </w:r>
          </w:p>
        </w:tc>
      </w:tr>
      <w:tr w:rsidR="00F24135">
        <w:trPr>
          <w:trHeight w:val="830"/>
        </w:trPr>
        <w:tc>
          <w:tcPr>
            <w:tcW w:w="2725" w:type="dxa"/>
          </w:tcPr>
          <w:p w:rsidR="00F24135" w:rsidRDefault="005E5ACB">
            <w:pPr>
              <w:pStyle w:val="TableParagraph"/>
              <w:ind w:left="110"/>
              <w:rPr>
                <w:b/>
                <w:sz w:val="24"/>
              </w:rPr>
            </w:pPr>
            <w:r>
              <w:rPr>
                <w:b/>
                <w:spacing w:val="-2"/>
                <w:sz w:val="24"/>
              </w:rPr>
              <w:t>Внешкольные мероприятия</w:t>
            </w:r>
          </w:p>
        </w:tc>
        <w:tc>
          <w:tcPr>
            <w:tcW w:w="4281" w:type="dxa"/>
          </w:tcPr>
          <w:p w:rsidR="00F24135" w:rsidRDefault="005E5ACB">
            <w:pPr>
              <w:pStyle w:val="TableParagraph"/>
              <w:numPr>
                <w:ilvl w:val="0"/>
                <w:numId w:val="92"/>
              </w:numPr>
              <w:tabs>
                <w:tab w:val="left" w:pos="815"/>
              </w:tabs>
              <w:ind w:right="1179" w:firstLine="36"/>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новогодних </w:t>
            </w:r>
            <w:r>
              <w:rPr>
                <w:spacing w:val="-2"/>
                <w:sz w:val="24"/>
              </w:rPr>
              <w:t>мероприятиях</w:t>
            </w:r>
          </w:p>
          <w:p w:rsidR="00F24135" w:rsidRDefault="005E5ACB">
            <w:pPr>
              <w:pStyle w:val="TableParagraph"/>
              <w:spacing w:before="2" w:line="256" w:lineRule="exact"/>
              <w:ind w:left="815"/>
              <w:rPr>
                <w:rFonts w:ascii="Wingdings" w:hAnsi="Wingdings"/>
                <w:sz w:val="24"/>
              </w:rPr>
            </w:pPr>
            <w:r>
              <w:rPr>
                <w:rFonts w:ascii="Wingdings" w:hAnsi="Wingdings"/>
                <w:spacing w:val="-10"/>
                <w:sz w:val="24"/>
              </w:rPr>
              <w:t></w:t>
            </w:r>
          </w:p>
        </w:tc>
        <w:tc>
          <w:tcPr>
            <w:tcW w:w="2951" w:type="dxa"/>
          </w:tcPr>
          <w:p w:rsidR="00F24135" w:rsidRDefault="00186C43">
            <w:pPr>
              <w:pStyle w:val="TableParagraph"/>
              <w:ind w:left="106" w:right="676"/>
              <w:rPr>
                <w:sz w:val="24"/>
              </w:rPr>
            </w:pPr>
            <w:r>
              <w:rPr>
                <w:sz w:val="24"/>
              </w:rPr>
              <w:t>Зам.дир. по В</w:t>
            </w:r>
            <w:r w:rsidR="005E5ACB">
              <w:rPr>
                <w:sz w:val="24"/>
              </w:rPr>
              <w:t xml:space="preserve">Р </w:t>
            </w:r>
            <w:r w:rsidR="005E5ACB">
              <w:rPr>
                <w:spacing w:val="-2"/>
                <w:sz w:val="24"/>
              </w:rPr>
              <w:t>Педагог-организатор</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725"/>
        <w:gridCol w:w="4281"/>
        <w:gridCol w:w="2951"/>
      </w:tblGrid>
      <w:tr w:rsidR="00F24135">
        <w:trPr>
          <w:trHeight w:val="554"/>
        </w:trPr>
        <w:tc>
          <w:tcPr>
            <w:tcW w:w="2725" w:type="dxa"/>
          </w:tcPr>
          <w:p w:rsidR="00F24135" w:rsidRDefault="00F24135">
            <w:pPr>
              <w:pStyle w:val="TableParagraph"/>
            </w:pPr>
          </w:p>
        </w:tc>
        <w:tc>
          <w:tcPr>
            <w:tcW w:w="4281" w:type="dxa"/>
          </w:tcPr>
          <w:p w:rsidR="00F24135" w:rsidRDefault="00F24135">
            <w:pPr>
              <w:pStyle w:val="TableParagraph"/>
            </w:pPr>
          </w:p>
        </w:tc>
        <w:tc>
          <w:tcPr>
            <w:tcW w:w="2951" w:type="dxa"/>
          </w:tcPr>
          <w:p w:rsidR="00F24135" w:rsidRDefault="005E5ACB">
            <w:pPr>
              <w:pStyle w:val="TableParagraph"/>
              <w:spacing w:line="270" w:lineRule="exact"/>
              <w:ind w:left="814"/>
              <w:rPr>
                <w:sz w:val="24"/>
              </w:rPr>
            </w:pPr>
            <w:r>
              <w:rPr>
                <w:spacing w:val="-2"/>
                <w:sz w:val="24"/>
              </w:rPr>
              <w:t>Классные</w:t>
            </w:r>
          </w:p>
          <w:p w:rsidR="00F24135" w:rsidRDefault="005E5ACB">
            <w:pPr>
              <w:pStyle w:val="TableParagraph"/>
              <w:spacing w:line="264" w:lineRule="exact"/>
              <w:ind w:left="106"/>
              <w:rPr>
                <w:sz w:val="24"/>
              </w:rPr>
            </w:pPr>
            <w:r>
              <w:rPr>
                <w:spacing w:val="-2"/>
                <w:sz w:val="24"/>
              </w:rPr>
              <w:t>руководители</w:t>
            </w:r>
          </w:p>
        </w:tc>
      </w:tr>
      <w:tr w:rsidR="00F24135">
        <w:trPr>
          <w:trHeight w:val="274"/>
        </w:trPr>
        <w:tc>
          <w:tcPr>
            <w:tcW w:w="2725" w:type="dxa"/>
            <w:tcBorders>
              <w:bottom w:val="nil"/>
            </w:tcBorders>
          </w:tcPr>
          <w:p w:rsidR="00F24135" w:rsidRDefault="005E5ACB">
            <w:pPr>
              <w:pStyle w:val="TableParagraph"/>
              <w:spacing w:line="254" w:lineRule="exact"/>
              <w:ind w:left="110"/>
              <w:rPr>
                <w:b/>
                <w:sz w:val="24"/>
              </w:rPr>
            </w:pPr>
            <w:r>
              <w:rPr>
                <w:b/>
                <w:spacing w:val="-2"/>
                <w:sz w:val="24"/>
              </w:rPr>
              <w:t>Детские</w:t>
            </w:r>
          </w:p>
        </w:tc>
        <w:tc>
          <w:tcPr>
            <w:tcW w:w="4281" w:type="dxa"/>
            <w:tcBorders>
              <w:bottom w:val="nil"/>
            </w:tcBorders>
          </w:tcPr>
          <w:p w:rsidR="00F24135" w:rsidRDefault="005E5ACB">
            <w:pPr>
              <w:pStyle w:val="TableParagraph"/>
              <w:numPr>
                <w:ilvl w:val="0"/>
                <w:numId w:val="91"/>
              </w:numPr>
              <w:tabs>
                <w:tab w:val="left" w:pos="815"/>
              </w:tabs>
              <w:spacing w:line="254" w:lineRule="exact"/>
              <w:rPr>
                <w:sz w:val="24"/>
              </w:rPr>
            </w:pPr>
            <w:r>
              <w:rPr>
                <w:sz w:val="24"/>
              </w:rPr>
              <w:t>День</w:t>
            </w:r>
            <w:r>
              <w:rPr>
                <w:spacing w:val="-1"/>
                <w:sz w:val="24"/>
              </w:rPr>
              <w:t xml:space="preserve"> </w:t>
            </w:r>
            <w:r>
              <w:rPr>
                <w:spacing w:val="-2"/>
                <w:sz w:val="24"/>
              </w:rPr>
              <w:t>волонтера</w:t>
            </w:r>
          </w:p>
        </w:tc>
        <w:tc>
          <w:tcPr>
            <w:tcW w:w="2951" w:type="dxa"/>
            <w:tcBorders>
              <w:bottom w:val="nil"/>
            </w:tcBorders>
          </w:tcPr>
          <w:p w:rsidR="00F24135" w:rsidRDefault="005E5ACB">
            <w:pPr>
              <w:pStyle w:val="TableParagraph"/>
              <w:spacing w:line="254" w:lineRule="exact"/>
              <w:ind w:left="106"/>
              <w:rPr>
                <w:sz w:val="24"/>
              </w:rPr>
            </w:pPr>
            <w:r>
              <w:rPr>
                <w:sz w:val="24"/>
              </w:rPr>
              <w:t>Классные</w:t>
            </w:r>
            <w:r>
              <w:rPr>
                <w:spacing w:val="-3"/>
                <w:sz w:val="24"/>
              </w:rPr>
              <w:t xml:space="preserve"> </w:t>
            </w:r>
            <w:r>
              <w:rPr>
                <w:spacing w:val="-2"/>
                <w:sz w:val="24"/>
              </w:rPr>
              <w:t>руководители</w:t>
            </w:r>
          </w:p>
        </w:tc>
      </w:tr>
      <w:tr w:rsidR="00F24135">
        <w:trPr>
          <w:trHeight w:val="275"/>
        </w:trPr>
        <w:tc>
          <w:tcPr>
            <w:tcW w:w="2725" w:type="dxa"/>
            <w:tcBorders>
              <w:top w:val="nil"/>
              <w:bottom w:val="nil"/>
            </w:tcBorders>
          </w:tcPr>
          <w:p w:rsidR="00F24135" w:rsidRDefault="005E5ACB">
            <w:pPr>
              <w:pStyle w:val="TableParagraph"/>
              <w:spacing w:line="256" w:lineRule="exact"/>
              <w:ind w:left="110"/>
              <w:rPr>
                <w:b/>
                <w:sz w:val="24"/>
              </w:rPr>
            </w:pPr>
            <w:r>
              <w:rPr>
                <w:b/>
                <w:spacing w:val="-2"/>
                <w:sz w:val="24"/>
              </w:rPr>
              <w:t>общественные</w:t>
            </w:r>
          </w:p>
        </w:tc>
        <w:tc>
          <w:tcPr>
            <w:tcW w:w="4281" w:type="dxa"/>
            <w:tcBorders>
              <w:top w:val="nil"/>
              <w:bottom w:val="nil"/>
            </w:tcBorders>
          </w:tcPr>
          <w:p w:rsidR="00F24135" w:rsidRDefault="005E5ACB">
            <w:pPr>
              <w:pStyle w:val="TableParagraph"/>
              <w:numPr>
                <w:ilvl w:val="0"/>
                <w:numId w:val="90"/>
              </w:numPr>
              <w:tabs>
                <w:tab w:val="left" w:pos="815"/>
              </w:tabs>
              <w:spacing w:line="256" w:lineRule="exact"/>
              <w:rPr>
                <w:sz w:val="24"/>
              </w:rPr>
            </w:pPr>
            <w:r>
              <w:rPr>
                <w:sz w:val="24"/>
              </w:rPr>
              <w:t xml:space="preserve">Акция </w:t>
            </w:r>
            <w:r>
              <w:rPr>
                <w:spacing w:val="-2"/>
                <w:sz w:val="24"/>
              </w:rPr>
              <w:t>«Кормушка»</w:t>
            </w:r>
          </w:p>
        </w:tc>
        <w:tc>
          <w:tcPr>
            <w:tcW w:w="2951" w:type="dxa"/>
            <w:tcBorders>
              <w:top w:val="nil"/>
              <w:bottom w:val="nil"/>
            </w:tcBorders>
          </w:tcPr>
          <w:p w:rsidR="00F24135" w:rsidRDefault="00F24135">
            <w:pPr>
              <w:pStyle w:val="TableParagraph"/>
              <w:rPr>
                <w:sz w:val="20"/>
              </w:rPr>
            </w:pPr>
          </w:p>
        </w:tc>
      </w:tr>
      <w:tr w:rsidR="00F24135">
        <w:trPr>
          <w:trHeight w:val="276"/>
        </w:trPr>
        <w:tc>
          <w:tcPr>
            <w:tcW w:w="2725" w:type="dxa"/>
            <w:tcBorders>
              <w:top w:val="nil"/>
              <w:bottom w:val="nil"/>
            </w:tcBorders>
          </w:tcPr>
          <w:p w:rsidR="00F24135" w:rsidRDefault="005E5ACB">
            <w:pPr>
              <w:pStyle w:val="TableParagraph"/>
              <w:spacing w:line="257" w:lineRule="exact"/>
              <w:ind w:left="110"/>
              <w:rPr>
                <w:b/>
                <w:sz w:val="24"/>
              </w:rPr>
            </w:pPr>
            <w:r>
              <w:rPr>
                <w:b/>
                <w:spacing w:val="-2"/>
                <w:sz w:val="24"/>
              </w:rPr>
              <w:t>объединения</w:t>
            </w:r>
          </w:p>
        </w:tc>
        <w:tc>
          <w:tcPr>
            <w:tcW w:w="4281" w:type="dxa"/>
            <w:tcBorders>
              <w:top w:val="nil"/>
              <w:bottom w:val="nil"/>
            </w:tcBorders>
          </w:tcPr>
          <w:p w:rsidR="00F24135" w:rsidRDefault="005E5ACB">
            <w:pPr>
              <w:pStyle w:val="TableParagraph"/>
              <w:numPr>
                <w:ilvl w:val="0"/>
                <w:numId w:val="89"/>
              </w:numPr>
              <w:tabs>
                <w:tab w:val="left" w:pos="815"/>
              </w:tabs>
              <w:spacing w:line="257" w:lineRule="exact"/>
              <w:rPr>
                <w:sz w:val="24"/>
              </w:rPr>
            </w:pPr>
            <w:r>
              <w:rPr>
                <w:sz w:val="24"/>
              </w:rPr>
              <w:t>Анализ</w:t>
            </w:r>
            <w:r>
              <w:rPr>
                <w:spacing w:val="64"/>
                <w:sz w:val="24"/>
              </w:rPr>
              <w:t xml:space="preserve"> </w:t>
            </w:r>
            <w:r>
              <w:rPr>
                <w:sz w:val="24"/>
              </w:rPr>
              <w:t>работы</w:t>
            </w:r>
            <w:r>
              <w:rPr>
                <w:spacing w:val="59"/>
                <w:sz w:val="24"/>
              </w:rPr>
              <w:t xml:space="preserve"> </w:t>
            </w:r>
            <w:r>
              <w:rPr>
                <w:sz w:val="24"/>
              </w:rPr>
              <w:t>за</w:t>
            </w:r>
            <w:r>
              <w:rPr>
                <w:spacing w:val="63"/>
                <w:sz w:val="24"/>
              </w:rPr>
              <w:t xml:space="preserve"> </w:t>
            </w:r>
            <w:r>
              <w:rPr>
                <w:sz w:val="24"/>
              </w:rPr>
              <w:t>1</w:t>
            </w:r>
            <w:r>
              <w:rPr>
                <w:spacing w:val="59"/>
                <w:sz w:val="24"/>
              </w:rPr>
              <w:t xml:space="preserve"> </w:t>
            </w:r>
            <w:r>
              <w:rPr>
                <w:spacing w:val="-2"/>
                <w:sz w:val="24"/>
              </w:rPr>
              <w:t>полугодие</w:t>
            </w:r>
          </w:p>
        </w:tc>
        <w:tc>
          <w:tcPr>
            <w:tcW w:w="2951" w:type="dxa"/>
            <w:tcBorders>
              <w:top w:val="nil"/>
              <w:bottom w:val="nil"/>
            </w:tcBorders>
          </w:tcPr>
          <w:p w:rsidR="00F24135" w:rsidRDefault="00F24135">
            <w:pPr>
              <w:pStyle w:val="TableParagraph"/>
              <w:rPr>
                <w:sz w:val="20"/>
              </w:rPr>
            </w:pPr>
          </w:p>
        </w:tc>
      </w:tr>
      <w:tr w:rsidR="00F24135">
        <w:trPr>
          <w:trHeight w:val="273"/>
        </w:trPr>
        <w:tc>
          <w:tcPr>
            <w:tcW w:w="2725" w:type="dxa"/>
            <w:tcBorders>
              <w:top w:val="nil"/>
              <w:bottom w:val="nil"/>
            </w:tcBorders>
          </w:tcPr>
          <w:p w:rsidR="00F24135" w:rsidRDefault="00F24135">
            <w:pPr>
              <w:pStyle w:val="TableParagraph"/>
              <w:rPr>
                <w:sz w:val="20"/>
              </w:rPr>
            </w:pPr>
          </w:p>
        </w:tc>
        <w:tc>
          <w:tcPr>
            <w:tcW w:w="4281" w:type="dxa"/>
            <w:tcBorders>
              <w:top w:val="nil"/>
              <w:bottom w:val="nil"/>
            </w:tcBorders>
          </w:tcPr>
          <w:p w:rsidR="00F24135" w:rsidRDefault="005E5ACB">
            <w:pPr>
              <w:pStyle w:val="TableParagraph"/>
              <w:spacing w:line="254" w:lineRule="exact"/>
              <w:ind w:left="107"/>
              <w:rPr>
                <w:sz w:val="24"/>
              </w:rPr>
            </w:pPr>
            <w:r>
              <w:rPr>
                <w:sz w:val="24"/>
              </w:rPr>
              <w:t>2025-2026</w:t>
            </w:r>
            <w:r>
              <w:rPr>
                <w:spacing w:val="-1"/>
                <w:sz w:val="24"/>
              </w:rPr>
              <w:t xml:space="preserve"> </w:t>
            </w:r>
            <w:r>
              <w:rPr>
                <w:sz w:val="24"/>
              </w:rPr>
              <w:t>учебного</w:t>
            </w:r>
            <w:r>
              <w:rPr>
                <w:spacing w:val="-1"/>
                <w:sz w:val="24"/>
              </w:rPr>
              <w:t xml:space="preserve"> </w:t>
            </w:r>
            <w:r>
              <w:rPr>
                <w:spacing w:val="-2"/>
                <w:sz w:val="24"/>
              </w:rPr>
              <w:t>года.</w:t>
            </w:r>
          </w:p>
        </w:tc>
        <w:tc>
          <w:tcPr>
            <w:tcW w:w="2951" w:type="dxa"/>
            <w:tcBorders>
              <w:top w:val="nil"/>
              <w:bottom w:val="nil"/>
            </w:tcBorders>
          </w:tcPr>
          <w:p w:rsidR="00F24135" w:rsidRDefault="00F24135">
            <w:pPr>
              <w:pStyle w:val="TableParagraph"/>
              <w:rPr>
                <w:sz w:val="20"/>
              </w:rPr>
            </w:pPr>
          </w:p>
        </w:tc>
      </w:tr>
      <w:tr w:rsidR="00F24135">
        <w:trPr>
          <w:trHeight w:val="276"/>
        </w:trPr>
        <w:tc>
          <w:tcPr>
            <w:tcW w:w="2725" w:type="dxa"/>
            <w:tcBorders>
              <w:top w:val="nil"/>
              <w:bottom w:val="nil"/>
            </w:tcBorders>
          </w:tcPr>
          <w:p w:rsidR="00F24135" w:rsidRDefault="00F24135">
            <w:pPr>
              <w:pStyle w:val="TableParagraph"/>
              <w:rPr>
                <w:sz w:val="20"/>
              </w:rPr>
            </w:pPr>
          </w:p>
        </w:tc>
        <w:tc>
          <w:tcPr>
            <w:tcW w:w="4281" w:type="dxa"/>
            <w:tcBorders>
              <w:top w:val="nil"/>
              <w:bottom w:val="nil"/>
            </w:tcBorders>
          </w:tcPr>
          <w:p w:rsidR="00F24135" w:rsidRDefault="005E5ACB">
            <w:pPr>
              <w:pStyle w:val="TableParagraph"/>
              <w:numPr>
                <w:ilvl w:val="0"/>
                <w:numId w:val="88"/>
              </w:numPr>
              <w:tabs>
                <w:tab w:val="left" w:pos="815"/>
                <w:tab w:val="left" w:pos="2108"/>
                <w:tab w:val="left" w:pos="2958"/>
              </w:tabs>
              <w:spacing w:line="256" w:lineRule="exact"/>
            </w:pPr>
            <w:r>
              <w:rPr>
                <w:spacing w:val="-2"/>
                <w:sz w:val="24"/>
              </w:rPr>
              <w:t>Работа</w:t>
            </w:r>
            <w:r>
              <w:rPr>
                <w:sz w:val="24"/>
              </w:rPr>
              <w:tab/>
            </w:r>
            <w:r>
              <w:rPr>
                <w:spacing w:val="-5"/>
                <w:sz w:val="24"/>
              </w:rPr>
              <w:t>по</w:t>
            </w:r>
            <w:r>
              <w:rPr>
                <w:sz w:val="24"/>
              </w:rPr>
              <w:tab/>
            </w:r>
            <w:r>
              <w:rPr>
                <w:spacing w:val="-2"/>
              </w:rPr>
              <w:t>ПЕРЕЧЕНЮ</w:t>
            </w:r>
          </w:p>
        </w:tc>
        <w:tc>
          <w:tcPr>
            <w:tcW w:w="2951" w:type="dxa"/>
            <w:tcBorders>
              <w:top w:val="nil"/>
              <w:bottom w:val="nil"/>
            </w:tcBorders>
          </w:tcPr>
          <w:p w:rsidR="00F24135" w:rsidRDefault="00F24135">
            <w:pPr>
              <w:pStyle w:val="TableParagraph"/>
              <w:rPr>
                <w:sz w:val="20"/>
              </w:rPr>
            </w:pPr>
          </w:p>
        </w:tc>
      </w:tr>
      <w:tr w:rsidR="00F24135">
        <w:trPr>
          <w:trHeight w:val="253"/>
        </w:trPr>
        <w:tc>
          <w:tcPr>
            <w:tcW w:w="2725" w:type="dxa"/>
            <w:tcBorders>
              <w:top w:val="nil"/>
              <w:bottom w:val="nil"/>
            </w:tcBorders>
          </w:tcPr>
          <w:p w:rsidR="00F24135" w:rsidRDefault="00F24135">
            <w:pPr>
              <w:pStyle w:val="TableParagraph"/>
              <w:rPr>
                <w:sz w:val="18"/>
              </w:rPr>
            </w:pPr>
          </w:p>
        </w:tc>
        <w:tc>
          <w:tcPr>
            <w:tcW w:w="4281" w:type="dxa"/>
            <w:tcBorders>
              <w:top w:val="nil"/>
              <w:bottom w:val="nil"/>
            </w:tcBorders>
          </w:tcPr>
          <w:p w:rsidR="00F24135" w:rsidRDefault="005E5ACB">
            <w:pPr>
              <w:pStyle w:val="TableParagraph"/>
              <w:tabs>
                <w:tab w:val="left" w:pos="2125"/>
                <w:tab w:val="left" w:pos="2936"/>
                <w:tab w:val="left" w:pos="4016"/>
              </w:tabs>
              <w:spacing w:line="234" w:lineRule="exact"/>
              <w:ind w:left="107"/>
            </w:pPr>
            <w:r>
              <w:rPr>
                <w:spacing w:val="-2"/>
              </w:rPr>
              <w:t>МЕРОПРИЯТИЙ</w:t>
            </w:r>
            <w:r>
              <w:tab/>
            </w:r>
            <w:r>
              <w:rPr>
                <w:spacing w:val="-5"/>
              </w:rPr>
              <w:t>ДЛЯ</w:t>
            </w:r>
            <w:r>
              <w:tab/>
            </w:r>
            <w:r>
              <w:rPr>
                <w:spacing w:val="-2"/>
              </w:rPr>
              <w:t>ДЕТЕЙ</w:t>
            </w:r>
            <w:r>
              <w:tab/>
            </w:r>
            <w:r>
              <w:rPr>
                <w:spacing w:val="-10"/>
              </w:rPr>
              <w:t>И</w:t>
            </w:r>
          </w:p>
        </w:tc>
        <w:tc>
          <w:tcPr>
            <w:tcW w:w="2951" w:type="dxa"/>
            <w:tcBorders>
              <w:top w:val="nil"/>
              <w:bottom w:val="nil"/>
            </w:tcBorders>
          </w:tcPr>
          <w:p w:rsidR="00F24135" w:rsidRDefault="00F24135">
            <w:pPr>
              <w:pStyle w:val="TableParagraph"/>
              <w:rPr>
                <w:sz w:val="18"/>
              </w:rPr>
            </w:pPr>
          </w:p>
        </w:tc>
      </w:tr>
      <w:tr w:rsidR="00F24135">
        <w:trPr>
          <w:trHeight w:val="253"/>
        </w:trPr>
        <w:tc>
          <w:tcPr>
            <w:tcW w:w="2725" w:type="dxa"/>
            <w:tcBorders>
              <w:top w:val="nil"/>
              <w:bottom w:val="nil"/>
            </w:tcBorders>
          </w:tcPr>
          <w:p w:rsidR="00F24135" w:rsidRDefault="00F24135">
            <w:pPr>
              <w:pStyle w:val="TableParagraph"/>
              <w:rPr>
                <w:sz w:val="18"/>
              </w:rPr>
            </w:pPr>
          </w:p>
        </w:tc>
        <w:tc>
          <w:tcPr>
            <w:tcW w:w="4281" w:type="dxa"/>
            <w:tcBorders>
              <w:top w:val="nil"/>
              <w:bottom w:val="nil"/>
            </w:tcBorders>
          </w:tcPr>
          <w:p w:rsidR="00F24135" w:rsidRDefault="005E5ACB">
            <w:pPr>
              <w:pStyle w:val="TableParagraph"/>
              <w:spacing w:line="233" w:lineRule="exact"/>
              <w:ind w:left="107"/>
            </w:pPr>
            <w:r>
              <w:t>МОЛОДЕЖИ</w:t>
            </w:r>
            <w:r>
              <w:rPr>
                <w:spacing w:val="53"/>
                <w:w w:val="150"/>
              </w:rPr>
              <w:t xml:space="preserve"> </w:t>
            </w:r>
            <w:r>
              <w:t>НА</w:t>
            </w:r>
            <w:r>
              <w:rPr>
                <w:spacing w:val="53"/>
                <w:w w:val="150"/>
              </w:rPr>
              <w:t xml:space="preserve"> </w:t>
            </w:r>
            <w:r>
              <w:t>2025-2026</w:t>
            </w:r>
            <w:r>
              <w:rPr>
                <w:spacing w:val="53"/>
                <w:w w:val="150"/>
              </w:rPr>
              <w:t xml:space="preserve"> </w:t>
            </w:r>
            <w:r>
              <w:rPr>
                <w:spacing w:val="-2"/>
              </w:rPr>
              <w:t>УЧЕБНЫЙ</w:t>
            </w:r>
          </w:p>
        </w:tc>
        <w:tc>
          <w:tcPr>
            <w:tcW w:w="2951" w:type="dxa"/>
            <w:tcBorders>
              <w:top w:val="nil"/>
              <w:bottom w:val="nil"/>
            </w:tcBorders>
          </w:tcPr>
          <w:p w:rsidR="00F24135" w:rsidRDefault="00F24135">
            <w:pPr>
              <w:pStyle w:val="TableParagraph"/>
              <w:rPr>
                <w:sz w:val="18"/>
              </w:rPr>
            </w:pPr>
          </w:p>
        </w:tc>
      </w:tr>
      <w:tr w:rsidR="00F24135">
        <w:trPr>
          <w:trHeight w:val="253"/>
        </w:trPr>
        <w:tc>
          <w:tcPr>
            <w:tcW w:w="2725" w:type="dxa"/>
            <w:tcBorders>
              <w:top w:val="nil"/>
              <w:bottom w:val="nil"/>
            </w:tcBorders>
          </w:tcPr>
          <w:p w:rsidR="00F24135" w:rsidRDefault="00F24135">
            <w:pPr>
              <w:pStyle w:val="TableParagraph"/>
              <w:rPr>
                <w:sz w:val="18"/>
              </w:rPr>
            </w:pPr>
          </w:p>
        </w:tc>
        <w:tc>
          <w:tcPr>
            <w:tcW w:w="4281" w:type="dxa"/>
            <w:tcBorders>
              <w:top w:val="nil"/>
              <w:bottom w:val="nil"/>
            </w:tcBorders>
          </w:tcPr>
          <w:p w:rsidR="00F24135" w:rsidRDefault="005E5ACB">
            <w:pPr>
              <w:pStyle w:val="TableParagraph"/>
              <w:spacing w:line="233" w:lineRule="exact"/>
              <w:ind w:left="107"/>
            </w:pPr>
            <w:r>
              <w:t>ГОД,</w:t>
            </w:r>
            <w:r>
              <w:rPr>
                <w:spacing w:val="75"/>
              </w:rPr>
              <w:t xml:space="preserve"> </w:t>
            </w:r>
            <w:r>
              <w:t>РЕАЛИЗУЕМЫХ</w:t>
            </w:r>
            <w:r>
              <w:rPr>
                <w:spacing w:val="74"/>
              </w:rPr>
              <w:t xml:space="preserve"> </w:t>
            </w:r>
            <w:r>
              <w:t>В</w:t>
            </w:r>
            <w:r>
              <w:rPr>
                <w:spacing w:val="74"/>
              </w:rPr>
              <w:t xml:space="preserve"> </w:t>
            </w:r>
            <w:r>
              <w:t>ТОМ</w:t>
            </w:r>
            <w:r>
              <w:rPr>
                <w:spacing w:val="76"/>
              </w:rPr>
              <w:t xml:space="preserve"> </w:t>
            </w:r>
            <w:r>
              <w:rPr>
                <w:spacing w:val="-2"/>
              </w:rPr>
              <w:t>ЧИСЛЕ</w:t>
            </w:r>
          </w:p>
        </w:tc>
        <w:tc>
          <w:tcPr>
            <w:tcW w:w="2951" w:type="dxa"/>
            <w:tcBorders>
              <w:top w:val="nil"/>
              <w:bottom w:val="nil"/>
            </w:tcBorders>
          </w:tcPr>
          <w:p w:rsidR="00F24135" w:rsidRDefault="00F24135">
            <w:pPr>
              <w:pStyle w:val="TableParagraph"/>
              <w:rPr>
                <w:sz w:val="18"/>
              </w:rPr>
            </w:pPr>
          </w:p>
        </w:tc>
      </w:tr>
      <w:tr w:rsidR="00F24135">
        <w:trPr>
          <w:trHeight w:val="252"/>
        </w:trPr>
        <w:tc>
          <w:tcPr>
            <w:tcW w:w="2725" w:type="dxa"/>
            <w:tcBorders>
              <w:top w:val="nil"/>
              <w:bottom w:val="nil"/>
            </w:tcBorders>
          </w:tcPr>
          <w:p w:rsidR="00F24135" w:rsidRDefault="00F24135">
            <w:pPr>
              <w:pStyle w:val="TableParagraph"/>
              <w:rPr>
                <w:sz w:val="18"/>
              </w:rPr>
            </w:pPr>
          </w:p>
        </w:tc>
        <w:tc>
          <w:tcPr>
            <w:tcW w:w="4281" w:type="dxa"/>
            <w:tcBorders>
              <w:top w:val="nil"/>
              <w:bottom w:val="nil"/>
            </w:tcBorders>
          </w:tcPr>
          <w:p w:rsidR="00F24135" w:rsidRDefault="005E5ACB">
            <w:pPr>
              <w:pStyle w:val="TableParagraph"/>
              <w:tabs>
                <w:tab w:val="left" w:pos="1751"/>
                <w:tab w:val="left" w:pos="2324"/>
              </w:tabs>
              <w:spacing w:line="232" w:lineRule="exact"/>
              <w:ind w:left="107"/>
            </w:pPr>
            <w:r>
              <w:rPr>
                <w:spacing w:val="-2"/>
              </w:rPr>
              <w:t>ДЕТСКИМИ</w:t>
            </w:r>
            <w:r>
              <w:tab/>
            </w:r>
            <w:r>
              <w:rPr>
                <w:spacing w:val="-10"/>
              </w:rPr>
              <w:t>И</w:t>
            </w:r>
            <w:r>
              <w:tab/>
            </w:r>
            <w:r>
              <w:rPr>
                <w:spacing w:val="-2"/>
              </w:rPr>
              <w:t>МОЛОДЕЖНЫМИ</w:t>
            </w:r>
          </w:p>
        </w:tc>
        <w:tc>
          <w:tcPr>
            <w:tcW w:w="2951" w:type="dxa"/>
            <w:tcBorders>
              <w:top w:val="nil"/>
              <w:bottom w:val="nil"/>
            </w:tcBorders>
          </w:tcPr>
          <w:p w:rsidR="00F24135" w:rsidRDefault="00F24135">
            <w:pPr>
              <w:pStyle w:val="TableParagraph"/>
              <w:rPr>
                <w:sz w:val="18"/>
              </w:rPr>
            </w:pPr>
          </w:p>
        </w:tc>
      </w:tr>
      <w:tr w:rsidR="00F24135">
        <w:trPr>
          <w:trHeight w:val="253"/>
        </w:trPr>
        <w:tc>
          <w:tcPr>
            <w:tcW w:w="2725" w:type="dxa"/>
            <w:tcBorders>
              <w:top w:val="nil"/>
              <w:bottom w:val="nil"/>
            </w:tcBorders>
          </w:tcPr>
          <w:p w:rsidR="00F24135" w:rsidRDefault="00F24135">
            <w:pPr>
              <w:pStyle w:val="TableParagraph"/>
              <w:rPr>
                <w:sz w:val="18"/>
              </w:rPr>
            </w:pPr>
          </w:p>
        </w:tc>
        <w:tc>
          <w:tcPr>
            <w:tcW w:w="4281" w:type="dxa"/>
            <w:tcBorders>
              <w:top w:val="nil"/>
              <w:bottom w:val="nil"/>
            </w:tcBorders>
          </w:tcPr>
          <w:p w:rsidR="00F24135" w:rsidRDefault="005E5ACB">
            <w:pPr>
              <w:pStyle w:val="TableParagraph"/>
              <w:spacing w:line="233" w:lineRule="exact"/>
              <w:ind w:left="107"/>
            </w:pPr>
            <w:r>
              <w:rPr>
                <w:spacing w:val="-2"/>
              </w:rPr>
              <w:t>ОБЩЕСТВЕННЫМИ</w:t>
            </w:r>
          </w:p>
        </w:tc>
        <w:tc>
          <w:tcPr>
            <w:tcW w:w="2951" w:type="dxa"/>
            <w:tcBorders>
              <w:top w:val="nil"/>
              <w:bottom w:val="nil"/>
            </w:tcBorders>
          </w:tcPr>
          <w:p w:rsidR="00F24135" w:rsidRDefault="00F24135">
            <w:pPr>
              <w:pStyle w:val="TableParagraph"/>
              <w:rPr>
                <w:sz w:val="18"/>
              </w:rPr>
            </w:pPr>
          </w:p>
        </w:tc>
      </w:tr>
      <w:tr w:rsidR="00F24135">
        <w:trPr>
          <w:trHeight w:val="252"/>
        </w:trPr>
        <w:tc>
          <w:tcPr>
            <w:tcW w:w="2725" w:type="dxa"/>
            <w:tcBorders>
              <w:top w:val="nil"/>
              <w:bottom w:val="nil"/>
            </w:tcBorders>
          </w:tcPr>
          <w:p w:rsidR="00F24135" w:rsidRDefault="00F24135">
            <w:pPr>
              <w:pStyle w:val="TableParagraph"/>
              <w:rPr>
                <w:sz w:val="18"/>
              </w:rPr>
            </w:pPr>
          </w:p>
        </w:tc>
        <w:tc>
          <w:tcPr>
            <w:tcW w:w="4281" w:type="dxa"/>
            <w:tcBorders>
              <w:top w:val="nil"/>
              <w:bottom w:val="nil"/>
            </w:tcBorders>
          </w:tcPr>
          <w:p w:rsidR="00F24135" w:rsidRDefault="005E5ACB">
            <w:pPr>
              <w:pStyle w:val="TableParagraph"/>
              <w:spacing w:line="232" w:lineRule="exact"/>
              <w:ind w:left="107"/>
            </w:pPr>
            <w:r>
              <w:rPr>
                <w:spacing w:val="-2"/>
              </w:rPr>
              <w:t>ОБЪЕДИНЕНИЯМИ</w:t>
            </w:r>
          </w:p>
        </w:tc>
        <w:tc>
          <w:tcPr>
            <w:tcW w:w="2951" w:type="dxa"/>
            <w:tcBorders>
              <w:top w:val="nil"/>
              <w:bottom w:val="nil"/>
            </w:tcBorders>
          </w:tcPr>
          <w:p w:rsidR="00F24135" w:rsidRDefault="00F24135">
            <w:pPr>
              <w:pStyle w:val="TableParagraph"/>
              <w:rPr>
                <w:sz w:val="18"/>
              </w:rPr>
            </w:pPr>
          </w:p>
        </w:tc>
      </w:tr>
      <w:tr w:rsidR="00F24135">
        <w:trPr>
          <w:trHeight w:val="275"/>
        </w:trPr>
        <w:tc>
          <w:tcPr>
            <w:tcW w:w="2725" w:type="dxa"/>
            <w:tcBorders>
              <w:top w:val="nil"/>
              <w:bottom w:val="nil"/>
            </w:tcBorders>
          </w:tcPr>
          <w:p w:rsidR="00F24135" w:rsidRDefault="00F24135">
            <w:pPr>
              <w:pStyle w:val="TableParagraph"/>
              <w:rPr>
                <w:sz w:val="20"/>
              </w:rPr>
            </w:pPr>
          </w:p>
        </w:tc>
        <w:tc>
          <w:tcPr>
            <w:tcW w:w="4281" w:type="dxa"/>
            <w:tcBorders>
              <w:top w:val="nil"/>
              <w:bottom w:val="nil"/>
            </w:tcBorders>
          </w:tcPr>
          <w:p w:rsidR="00F24135" w:rsidRDefault="005E5ACB">
            <w:pPr>
              <w:pStyle w:val="TableParagraph"/>
              <w:numPr>
                <w:ilvl w:val="0"/>
                <w:numId w:val="87"/>
              </w:numPr>
              <w:tabs>
                <w:tab w:val="left" w:pos="815"/>
              </w:tabs>
              <w:spacing w:line="256" w:lineRule="exact"/>
              <w:rPr>
                <w:sz w:val="24"/>
              </w:rPr>
            </w:pPr>
            <w:r>
              <w:rPr>
                <w:sz w:val="24"/>
              </w:rPr>
              <w:t>3</w:t>
            </w:r>
            <w:r>
              <w:rPr>
                <w:spacing w:val="-13"/>
                <w:sz w:val="24"/>
              </w:rPr>
              <w:t xml:space="preserve"> </w:t>
            </w:r>
            <w:r>
              <w:rPr>
                <w:sz w:val="24"/>
              </w:rPr>
              <w:t>декабря:</w:t>
            </w:r>
            <w:r>
              <w:rPr>
                <w:spacing w:val="-12"/>
                <w:sz w:val="24"/>
              </w:rPr>
              <w:t xml:space="preserve"> </w:t>
            </w:r>
            <w:r>
              <w:rPr>
                <w:sz w:val="24"/>
              </w:rPr>
              <w:t>Международный</w:t>
            </w:r>
            <w:r>
              <w:rPr>
                <w:spacing w:val="-9"/>
                <w:sz w:val="24"/>
              </w:rPr>
              <w:t xml:space="preserve"> </w:t>
            </w:r>
            <w:r>
              <w:rPr>
                <w:spacing w:val="-4"/>
                <w:sz w:val="24"/>
              </w:rPr>
              <w:t>день</w:t>
            </w:r>
          </w:p>
        </w:tc>
        <w:tc>
          <w:tcPr>
            <w:tcW w:w="2951" w:type="dxa"/>
            <w:tcBorders>
              <w:top w:val="nil"/>
              <w:bottom w:val="nil"/>
            </w:tcBorders>
          </w:tcPr>
          <w:p w:rsidR="00F24135" w:rsidRDefault="00F24135">
            <w:pPr>
              <w:pStyle w:val="TableParagraph"/>
              <w:rPr>
                <w:sz w:val="20"/>
              </w:rPr>
            </w:pPr>
          </w:p>
        </w:tc>
      </w:tr>
      <w:tr w:rsidR="00F24135">
        <w:trPr>
          <w:trHeight w:val="279"/>
        </w:trPr>
        <w:tc>
          <w:tcPr>
            <w:tcW w:w="2725" w:type="dxa"/>
            <w:tcBorders>
              <w:top w:val="nil"/>
            </w:tcBorders>
          </w:tcPr>
          <w:p w:rsidR="00F24135" w:rsidRDefault="00F24135">
            <w:pPr>
              <w:pStyle w:val="TableParagraph"/>
              <w:rPr>
                <w:sz w:val="20"/>
              </w:rPr>
            </w:pPr>
          </w:p>
        </w:tc>
        <w:tc>
          <w:tcPr>
            <w:tcW w:w="4281" w:type="dxa"/>
            <w:tcBorders>
              <w:top w:val="nil"/>
            </w:tcBorders>
          </w:tcPr>
          <w:p w:rsidR="00F24135" w:rsidRDefault="005E5ACB">
            <w:pPr>
              <w:pStyle w:val="TableParagraph"/>
              <w:spacing w:line="259" w:lineRule="exact"/>
              <w:ind w:left="107"/>
              <w:rPr>
                <w:sz w:val="24"/>
              </w:rPr>
            </w:pPr>
            <w:r>
              <w:rPr>
                <w:sz w:val="24"/>
              </w:rPr>
              <w:t>инвалидов</w:t>
            </w:r>
            <w:r>
              <w:rPr>
                <w:spacing w:val="-3"/>
                <w:sz w:val="24"/>
              </w:rPr>
              <w:t xml:space="preserve"> </w:t>
            </w:r>
            <w:r>
              <w:rPr>
                <w:spacing w:val="-2"/>
                <w:sz w:val="24"/>
              </w:rPr>
              <w:t>(акция)</w:t>
            </w:r>
          </w:p>
        </w:tc>
        <w:tc>
          <w:tcPr>
            <w:tcW w:w="2951" w:type="dxa"/>
            <w:tcBorders>
              <w:top w:val="nil"/>
            </w:tcBorders>
          </w:tcPr>
          <w:p w:rsidR="00F24135" w:rsidRDefault="00F24135">
            <w:pPr>
              <w:pStyle w:val="TableParagraph"/>
              <w:rPr>
                <w:sz w:val="20"/>
              </w:rPr>
            </w:pPr>
          </w:p>
        </w:tc>
      </w:tr>
    </w:tbl>
    <w:p w:rsidR="00F24135" w:rsidRDefault="005E5ACB">
      <w:pPr>
        <w:spacing w:before="258"/>
        <w:ind w:left="-1" w:right="144"/>
        <w:jc w:val="center"/>
        <w:rPr>
          <w:b/>
        </w:rPr>
      </w:pPr>
      <w:r>
        <w:rPr>
          <w:b/>
        </w:rPr>
        <w:t>2026 год</w:t>
      </w:r>
      <w:r>
        <w:rPr>
          <w:b/>
          <w:spacing w:val="-1"/>
        </w:rPr>
        <w:t xml:space="preserve"> </w:t>
      </w:r>
      <w:r>
        <w:rPr>
          <w:b/>
          <w:spacing w:val="-10"/>
        </w:rPr>
        <w:t>-</w:t>
      </w: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3970"/>
        <w:gridCol w:w="992"/>
        <w:gridCol w:w="3120"/>
      </w:tblGrid>
      <w:tr w:rsidR="00F24135">
        <w:trPr>
          <w:trHeight w:val="275"/>
        </w:trPr>
        <w:tc>
          <w:tcPr>
            <w:tcW w:w="2155" w:type="dxa"/>
            <w:vMerge w:val="restart"/>
          </w:tcPr>
          <w:p w:rsidR="00F24135" w:rsidRDefault="005E5ACB">
            <w:pPr>
              <w:pStyle w:val="TableParagraph"/>
              <w:spacing w:line="273" w:lineRule="exact"/>
              <w:ind w:left="1007"/>
              <w:rPr>
                <w:b/>
                <w:sz w:val="24"/>
              </w:rPr>
            </w:pPr>
            <w:r>
              <w:rPr>
                <w:b/>
                <w:spacing w:val="-2"/>
                <w:sz w:val="24"/>
              </w:rPr>
              <w:t>Модуль</w:t>
            </w:r>
          </w:p>
        </w:tc>
        <w:tc>
          <w:tcPr>
            <w:tcW w:w="8082" w:type="dxa"/>
            <w:gridSpan w:val="3"/>
          </w:tcPr>
          <w:p w:rsidR="00F24135" w:rsidRDefault="005E5ACB">
            <w:pPr>
              <w:pStyle w:val="TableParagraph"/>
              <w:spacing w:line="256" w:lineRule="exact"/>
              <w:ind w:left="2333"/>
              <w:rPr>
                <w:b/>
                <w:sz w:val="24"/>
              </w:rPr>
            </w:pPr>
            <w:r>
              <w:rPr>
                <w:b/>
                <w:sz w:val="24"/>
              </w:rPr>
              <w:t>ДЕЛА,</w:t>
            </w:r>
            <w:r>
              <w:rPr>
                <w:b/>
                <w:spacing w:val="-1"/>
                <w:sz w:val="24"/>
              </w:rPr>
              <w:t xml:space="preserve"> </w:t>
            </w:r>
            <w:r>
              <w:rPr>
                <w:b/>
                <w:sz w:val="24"/>
              </w:rPr>
              <w:t xml:space="preserve">СОБЫТИЯ, </w:t>
            </w:r>
            <w:r>
              <w:rPr>
                <w:b/>
                <w:spacing w:val="-2"/>
                <w:sz w:val="24"/>
              </w:rPr>
              <w:t>МЕРОПРИЯТИЯ</w:t>
            </w:r>
          </w:p>
        </w:tc>
      </w:tr>
      <w:tr w:rsidR="00F24135">
        <w:trPr>
          <w:trHeight w:val="275"/>
        </w:trPr>
        <w:tc>
          <w:tcPr>
            <w:tcW w:w="2155" w:type="dxa"/>
            <w:vMerge/>
            <w:tcBorders>
              <w:top w:val="nil"/>
            </w:tcBorders>
          </w:tcPr>
          <w:p w:rsidR="00F24135" w:rsidRDefault="00F24135">
            <w:pPr>
              <w:rPr>
                <w:sz w:val="2"/>
                <w:szCs w:val="2"/>
              </w:rPr>
            </w:pPr>
          </w:p>
        </w:tc>
        <w:tc>
          <w:tcPr>
            <w:tcW w:w="3970" w:type="dxa"/>
          </w:tcPr>
          <w:p w:rsidR="00F24135" w:rsidRDefault="005E5ACB">
            <w:pPr>
              <w:pStyle w:val="TableParagraph"/>
              <w:spacing w:line="256" w:lineRule="exact"/>
              <w:ind w:left="991"/>
              <w:rPr>
                <w:b/>
                <w:sz w:val="24"/>
              </w:rPr>
            </w:pPr>
            <w:r>
              <w:rPr>
                <w:b/>
                <w:sz w:val="24"/>
              </w:rPr>
              <w:t>уровень</w:t>
            </w:r>
            <w:r>
              <w:rPr>
                <w:b/>
                <w:spacing w:val="-2"/>
                <w:sz w:val="24"/>
              </w:rPr>
              <w:t xml:space="preserve"> </w:t>
            </w:r>
            <w:r>
              <w:rPr>
                <w:b/>
                <w:sz w:val="24"/>
              </w:rPr>
              <w:t xml:space="preserve">ООО (5-9 </w:t>
            </w:r>
            <w:r>
              <w:rPr>
                <w:b/>
                <w:spacing w:val="-2"/>
                <w:sz w:val="24"/>
              </w:rPr>
              <w:t>класс)</w:t>
            </w:r>
          </w:p>
        </w:tc>
        <w:tc>
          <w:tcPr>
            <w:tcW w:w="4112" w:type="dxa"/>
            <w:gridSpan w:val="2"/>
          </w:tcPr>
          <w:p w:rsidR="00F24135" w:rsidRDefault="005E5ACB">
            <w:pPr>
              <w:pStyle w:val="TableParagraph"/>
              <w:spacing w:line="256" w:lineRule="exact"/>
              <w:ind w:left="1623"/>
              <w:rPr>
                <w:b/>
                <w:sz w:val="24"/>
              </w:rPr>
            </w:pPr>
            <w:r>
              <w:rPr>
                <w:b/>
                <w:spacing w:val="-2"/>
                <w:sz w:val="24"/>
              </w:rPr>
              <w:t>Ответсвенные</w:t>
            </w:r>
          </w:p>
        </w:tc>
      </w:tr>
      <w:tr w:rsidR="00F24135">
        <w:trPr>
          <w:trHeight w:val="278"/>
        </w:trPr>
        <w:tc>
          <w:tcPr>
            <w:tcW w:w="10237" w:type="dxa"/>
            <w:gridSpan w:val="4"/>
          </w:tcPr>
          <w:p w:rsidR="00F24135" w:rsidRDefault="005E5ACB">
            <w:pPr>
              <w:pStyle w:val="TableParagraph"/>
              <w:spacing w:line="258" w:lineRule="exact"/>
              <w:ind w:left="1710"/>
              <w:rPr>
                <w:b/>
                <w:sz w:val="24"/>
              </w:rPr>
            </w:pPr>
            <w:r>
              <w:rPr>
                <w:b/>
                <w:sz w:val="24"/>
              </w:rPr>
              <w:t>Январь</w:t>
            </w:r>
            <w:r>
              <w:rPr>
                <w:b/>
                <w:spacing w:val="54"/>
                <w:sz w:val="24"/>
              </w:rPr>
              <w:t xml:space="preserve"> </w:t>
            </w:r>
            <w:r>
              <w:rPr>
                <w:b/>
                <w:sz w:val="24"/>
              </w:rPr>
              <w:t>«Месячник</w:t>
            </w:r>
            <w:r>
              <w:rPr>
                <w:b/>
                <w:spacing w:val="-3"/>
                <w:sz w:val="24"/>
              </w:rPr>
              <w:t xml:space="preserve"> </w:t>
            </w:r>
            <w:r>
              <w:rPr>
                <w:b/>
                <w:sz w:val="24"/>
              </w:rPr>
              <w:t>военно-патриотического</w:t>
            </w:r>
            <w:r>
              <w:rPr>
                <w:b/>
                <w:spacing w:val="-6"/>
                <w:sz w:val="24"/>
              </w:rPr>
              <w:t xml:space="preserve"> </w:t>
            </w:r>
            <w:r>
              <w:rPr>
                <w:b/>
                <w:sz w:val="24"/>
              </w:rPr>
              <w:t>воспитания</w:t>
            </w:r>
            <w:r>
              <w:rPr>
                <w:b/>
                <w:spacing w:val="-1"/>
                <w:sz w:val="24"/>
              </w:rPr>
              <w:t xml:space="preserve"> </w:t>
            </w:r>
            <w:r>
              <w:rPr>
                <w:b/>
                <w:spacing w:val="-2"/>
                <w:sz w:val="24"/>
              </w:rPr>
              <w:t>молодёжи»</w:t>
            </w:r>
          </w:p>
        </w:tc>
      </w:tr>
      <w:tr w:rsidR="00F24135" w:rsidTr="00186C43">
        <w:trPr>
          <w:trHeight w:val="1379"/>
        </w:trPr>
        <w:tc>
          <w:tcPr>
            <w:tcW w:w="2155" w:type="dxa"/>
          </w:tcPr>
          <w:p w:rsidR="00F24135" w:rsidRDefault="005E5ACB">
            <w:pPr>
              <w:pStyle w:val="TableParagraph"/>
              <w:spacing w:line="273" w:lineRule="exact"/>
              <w:ind w:left="26"/>
              <w:rPr>
                <w:b/>
                <w:sz w:val="24"/>
              </w:rPr>
            </w:pPr>
            <w:r>
              <w:rPr>
                <w:b/>
                <w:sz w:val="24"/>
              </w:rPr>
              <w:t>Школьный</w:t>
            </w:r>
            <w:r>
              <w:rPr>
                <w:b/>
                <w:spacing w:val="1"/>
                <w:sz w:val="24"/>
              </w:rPr>
              <w:t xml:space="preserve"> </w:t>
            </w:r>
            <w:r>
              <w:rPr>
                <w:b/>
                <w:spacing w:val="-4"/>
                <w:sz w:val="24"/>
              </w:rPr>
              <w:t>урок</w:t>
            </w:r>
          </w:p>
        </w:tc>
        <w:tc>
          <w:tcPr>
            <w:tcW w:w="4962" w:type="dxa"/>
            <w:gridSpan w:val="2"/>
          </w:tcPr>
          <w:p w:rsidR="00F24135" w:rsidRDefault="005E5ACB">
            <w:pPr>
              <w:pStyle w:val="TableParagraph"/>
              <w:numPr>
                <w:ilvl w:val="0"/>
                <w:numId w:val="86"/>
              </w:numPr>
              <w:tabs>
                <w:tab w:val="left" w:pos="110"/>
                <w:tab w:val="left" w:pos="818"/>
                <w:tab w:val="left" w:pos="2460"/>
              </w:tabs>
              <w:ind w:right="95" w:hanging="85"/>
              <w:rPr>
                <w:sz w:val="24"/>
              </w:rPr>
            </w:pPr>
            <w:r>
              <w:rPr>
                <w:spacing w:val="-2"/>
                <w:sz w:val="24"/>
              </w:rPr>
              <w:t>Проведение</w:t>
            </w:r>
            <w:r>
              <w:rPr>
                <w:sz w:val="24"/>
              </w:rPr>
              <w:tab/>
            </w:r>
            <w:r>
              <w:rPr>
                <w:spacing w:val="-2"/>
                <w:sz w:val="24"/>
              </w:rPr>
              <w:t xml:space="preserve">тематических </w:t>
            </w:r>
            <w:r>
              <w:rPr>
                <w:sz w:val="24"/>
              </w:rPr>
              <w:t>уроков гражданственности:</w:t>
            </w:r>
          </w:p>
          <w:p w:rsidR="00F24135" w:rsidRDefault="005E5ACB">
            <w:pPr>
              <w:pStyle w:val="TableParagraph"/>
              <w:tabs>
                <w:tab w:val="left" w:pos="1315"/>
                <w:tab w:val="left" w:pos="2092"/>
                <w:tab w:val="left" w:pos="3094"/>
                <w:tab w:val="left" w:pos="3485"/>
              </w:tabs>
              <w:ind w:left="110" w:right="94" w:hanging="85"/>
              <w:rPr>
                <w:sz w:val="24"/>
              </w:rPr>
            </w:pPr>
            <w:r>
              <w:rPr>
                <w:spacing w:val="-2"/>
                <w:sz w:val="24"/>
              </w:rPr>
              <w:t>«Будущее</w:t>
            </w:r>
            <w:r>
              <w:rPr>
                <w:sz w:val="24"/>
              </w:rPr>
              <w:tab/>
            </w:r>
            <w:r>
              <w:rPr>
                <w:spacing w:val="-4"/>
                <w:sz w:val="24"/>
              </w:rPr>
              <w:t>моей</w:t>
            </w:r>
            <w:r>
              <w:rPr>
                <w:sz w:val="24"/>
              </w:rPr>
              <w:tab/>
            </w:r>
            <w:r>
              <w:rPr>
                <w:spacing w:val="-2"/>
                <w:sz w:val="24"/>
              </w:rPr>
              <w:t>страны</w:t>
            </w:r>
            <w:r>
              <w:rPr>
                <w:sz w:val="24"/>
              </w:rPr>
              <w:tab/>
              <w:t>–</w:t>
            </w:r>
            <w:r>
              <w:rPr>
                <w:sz w:val="24"/>
              </w:rPr>
              <w:tab/>
            </w:r>
            <w:r>
              <w:rPr>
                <w:spacing w:val="-4"/>
                <w:sz w:val="24"/>
              </w:rPr>
              <w:t xml:space="preserve">мое </w:t>
            </w:r>
            <w:r>
              <w:rPr>
                <w:spacing w:val="-2"/>
                <w:sz w:val="24"/>
              </w:rPr>
              <w:t>будущее»</w:t>
            </w:r>
          </w:p>
          <w:p w:rsidR="00F24135" w:rsidRDefault="005E5ACB">
            <w:pPr>
              <w:pStyle w:val="TableParagraph"/>
              <w:numPr>
                <w:ilvl w:val="0"/>
                <w:numId w:val="86"/>
              </w:numPr>
              <w:tabs>
                <w:tab w:val="left" w:pos="818"/>
              </w:tabs>
              <w:spacing w:line="264" w:lineRule="exact"/>
              <w:ind w:left="818" w:hanging="792"/>
              <w:rPr>
                <w:sz w:val="24"/>
              </w:rPr>
            </w:pPr>
            <w:r>
              <w:rPr>
                <w:sz w:val="24"/>
              </w:rPr>
              <w:t>Библиотечные</w:t>
            </w:r>
            <w:r>
              <w:rPr>
                <w:spacing w:val="2"/>
                <w:sz w:val="24"/>
              </w:rPr>
              <w:t xml:space="preserve"> </w:t>
            </w:r>
            <w:r>
              <w:rPr>
                <w:spacing w:val="-2"/>
                <w:sz w:val="24"/>
              </w:rPr>
              <w:t>уроки</w:t>
            </w:r>
          </w:p>
        </w:tc>
        <w:tc>
          <w:tcPr>
            <w:tcW w:w="3120" w:type="dxa"/>
          </w:tcPr>
          <w:p w:rsidR="00F24135" w:rsidRDefault="005E5ACB">
            <w:pPr>
              <w:pStyle w:val="TableParagraph"/>
              <w:spacing w:line="268" w:lineRule="exact"/>
              <w:ind w:left="24"/>
              <w:rPr>
                <w:sz w:val="24"/>
              </w:rPr>
            </w:pPr>
            <w:r>
              <w:rPr>
                <w:sz w:val="24"/>
              </w:rPr>
              <w:t>Учителя</w:t>
            </w:r>
            <w:r>
              <w:rPr>
                <w:spacing w:val="-3"/>
                <w:sz w:val="24"/>
              </w:rPr>
              <w:t xml:space="preserve"> </w:t>
            </w:r>
            <w:r>
              <w:rPr>
                <w:sz w:val="24"/>
              </w:rPr>
              <w:t>–</w:t>
            </w:r>
            <w:r>
              <w:rPr>
                <w:spacing w:val="-4"/>
                <w:sz w:val="24"/>
              </w:rPr>
              <w:t xml:space="preserve"> </w:t>
            </w:r>
            <w:r>
              <w:rPr>
                <w:sz w:val="24"/>
              </w:rPr>
              <w:t>предметники,</w:t>
            </w:r>
            <w:r>
              <w:rPr>
                <w:spacing w:val="-3"/>
                <w:sz w:val="24"/>
              </w:rPr>
              <w:t xml:space="preserve"> </w:t>
            </w:r>
            <w:r>
              <w:rPr>
                <w:spacing w:val="-2"/>
                <w:sz w:val="24"/>
              </w:rPr>
              <w:t>библиотекарь</w:t>
            </w:r>
          </w:p>
        </w:tc>
      </w:tr>
      <w:tr w:rsidR="00F24135" w:rsidTr="00186C43">
        <w:trPr>
          <w:trHeight w:val="2760"/>
        </w:trPr>
        <w:tc>
          <w:tcPr>
            <w:tcW w:w="2155" w:type="dxa"/>
          </w:tcPr>
          <w:p w:rsidR="00F24135" w:rsidRDefault="005E5ACB">
            <w:pPr>
              <w:pStyle w:val="TableParagraph"/>
              <w:ind w:left="110" w:hanging="84"/>
              <w:rPr>
                <w:b/>
                <w:sz w:val="24"/>
              </w:rPr>
            </w:pPr>
            <w:r>
              <w:rPr>
                <w:b/>
                <w:spacing w:val="-2"/>
                <w:sz w:val="24"/>
              </w:rPr>
              <w:t>Классное руководство</w:t>
            </w:r>
          </w:p>
        </w:tc>
        <w:tc>
          <w:tcPr>
            <w:tcW w:w="4962" w:type="dxa"/>
            <w:gridSpan w:val="2"/>
          </w:tcPr>
          <w:p w:rsidR="00F24135" w:rsidRDefault="005E5ACB">
            <w:pPr>
              <w:pStyle w:val="TableParagraph"/>
              <w:numPr>
                <w:ilvl w:val="0"/>
                <w:numId w:val="85"/>
              </w:numPr>
              <w:tabs>
                <w:tab w:val="left" w:pos="110"/>
                <w:tab w:val="left" w:pos="816"/>
              </w:tabs>
              <w:ind w:right="88" w:hanging="85"/>
              <w:jc w:val="both"/>
              <w:rPr>
                <w:sz w:val="24"/>
              </w:rPr>
            </w:pPr>
            <w:r>
              <w:rPr>
                <w:sz w:val="24"/>
              </w:rPr>
              <w:t>Согласно Индивидуальному плану воспитательной работы классных руководителей</w:t>
            </w:r>
          </w:p>
          <w:p w:rsidR="00F24135" w:rsidRDefault="005E5ACB">
            <w:pPr>
              <w:pStyle w:val="TableParagraph"/>
              <w:numPr>
                <w:ilvl w:val="0"/>
                <w:numId w:val="85"/>
              </w:numPr>
              <w:tabs>
                <w:tab w:val="left" w:pos="817"/>
              </w:tabs>
              <w:ind w:left="817" w:hanging="791"/>
              <w:jc w:val="both"/>
              <w:rPr>
                <w:sz w:val="24"/>
              </w:rPr>
            </w:pPr>
            <w:r>
              <w:rPr>
                <w:sz w:val="24"/>
              </w:rPr>
              <w:t>5-9</w:t>
            </w:r>
            <w:r>
              <w:rPr>
                <w:spacing w:val="-1"/>
                <w:sz w:val="24"/>
              </w:rPr>
              <w:t xml:space="preserve"> </w:t>
            </w:r>
            <w:r>
              <w:rPr>
                <w:spacing w:val="-2"/>
                <w:sz w:val="24"/>
              </w:rPr>
              <w:t>классов</w:t>
            </w:r>
          </w:p>
          <w:p w:rsidR="00F24135" w:rsidRDefault="005E5ACB">
            <w:pPr>
              <w:pStyle w:val="TableParagraph"/>
              <w:numPr>
                <w:ilvl w:val="0"/>
                <w:numId w:val="85"/>
              </w:numPr>
              <w:tabs>
                <w:tab w:val="left" w:pos="110"/>
                <w:tab w:val="left" w:pos="816"/>
              </w:tabs>
              <w:ind w:right="96" w:hanging="85"/>
              <w:jc w:val="both"/>
              <w:rPr>
                <w:sz w:val="24"/>
              </w:rPr>
            </w:pPr>
            <w:r>
              <w:rPr>
                <w:sz w:val="24"/>
              </w:rPr>
              <w:t>Мероприятия</w:t>
            </w:r>
            <w:r>
              <w:rPr>
                <w:spacing w:val="-5"/>
                <w:sz w:val="24"/>
              </w:rPr>
              <w:t xml:space="preserve"> </w:t>
            </w:r>
            <w:r>
              <w:rPr>
                <w:sz w:val="24"/>
              </w:rPr>
              <w:t>«Памяти</w:t>
            </w:r>
            <w:r>
              <w:rPr>
                <w:spacing w:val="-5"/>
                <w:sz w:val="24"/>
              </w:rPr>
              <w:t xml:space="preserve"> </w:t>
            </w:r>
            <w:r>
              <w:rPr>
                <w:sz w:val="24"/>
              </w:rPr>
              <w:t>жертв Холокоста», День освобождения Красной</w:t>
            </w:r>
            <w:r>
              <w:rPr>
                <w:spacing w:val="80"/>
                <w:w w:val="150"/>
                <w:sz w:val="24"/>
              </w:rPr>
              <w:t xml:space="preserve">  </w:t>
            </w:r>
            <w:r>
              <w:rPr>
                <w:sz w:val="24"/>
              </w:rPr>
              <w:t>армией</w:t>
            </w:r>
            <w:r>
              <w:rPr>
                <w:spacing w:val="80"/>
                <w:w w:val="150"/>
                <w:sz w:val="24"/>
              </w:rPr>
              <w:t xml:space="preserve">  </w:t>
            </w:r>
            <w:r>
              <w:rPr>
                <w:sz w:val="24"/>
              </w:rPr>
              <w:t>крупнейшего</w:t>
            </w:r>
          </w:p>
          <w:p w:rsidR="00F24135" w:rsidRDefault="005E5ACB">
            <w:pPr>
              <w:pStyle w:val="TableParagraph"/>
              <w:spacing w:line="270" w:lineRule="atLeast"/>
              <w:ind w:left="110" w:right="91"/>
              <w:jc w:val="both"/>
              <w:rPr>
                <w:sz w:val="24"/>
              </w:rPr>
            </w:pPr>
            <w:r>
              <w:rPr>
                <w:sz w:val="24"/>
              </w:rPr>
              <w:t xml:space="preserve">«лагеря смерти» Аушвиц-Биркенау (Освенцима) - День памяти жертв </w:t>
            </w:r>
            <w:r>
              <w:rPr>
                <w:spacing w:val="-2"/>
                <w:sz w:val="24"/>
              </w:rPr>
              <w:t>Холокоста</w:t>
            </w:r>
          </w:p>
        </w:tc>
        <w:tc>
          <w:tcPr>
            <w:tcW w:w="3120" w:type="dxa"/>
          </w:tcPr>
          <w:p w:rsidR="00F24135" w:rsidRDefault="005E5ACB">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2760"/>
        </w:trPr>
        <w:tc>
          <w:tcPr>
            <w:tcW w:w="2155" w:type="dxa"/>
          </w:tcPr>
          <w:p w:rsidR="00F24135" w:rsidRDefault="005E5ACB">
            <w:pPr>
              <w:pStyle w:val="TableParagraph"/>
              <w:ind w:left="110" w:right="332" w:hanging="84"/>
              <w:rPr>
                <w:b/>
                <w:sz w:val="24"/>
              </w:rPr>
            </w:pPr>
            <w:r>
              <w:rPr>
                <w:b/>
                <w:spacing w:val="-2"/>
                <w:sz w:val="24"/>
              </w:rPr>
              <w:lastRenderedPageBreak/>
              <w:t xml:space="preserve">Основные </w:t>
            </w:r>
            <w:r>
              <w:rPr>
                <w:b/>
                <w:sz w:val="24"/>
              </w:rPr>
              <w:t>школьные</w:t>
            </w:r>
            <w:r>
              <w:rPr>
                <w:b/>
                <w:spacing w:val="-15"/>
                <w:sz w:val="24"/>
              </w:rPr>
              <w:t xml:space="preserve"> </w:t>
            </w:r>
            <w:r>
              <w:rPr>
                <w:b/>
                <w:sz w:val="24"/>
              </w:rPr>
              <w:t>дела</w:t>
            </w:r>
          </w:p>
        </w:tc>
        <w:tc>
          <w:tcPr>
            <w:tcW w:w="4962" w:type="dxa"/>
            <w:gridSpan w:val="2"/>
          </w:tcPr>
          <w:p w:rsidR="00F24135" w:rsidRDefault="005E5ACB">
            <w:pPr>
              <w:pStyle w:val="TableParagraph"/>
              <w:numPr>
                <w:ilvl w:val="0"/>
                <w:numId w:val="84"/>
              </w:numPr>
              <w:tabs>
                <w:tab w:val="left" w:pos="110"/>
                <w:tab w:val="left" w:pos="816"/>
              </w:tabs>
              <w:ind w:right="91" w:hanging="85"/>
              <w:jc w:val="both"/>
              <w:rPr>
                <w:sz w:val="24"/>
              </w:rPr>
            </w:pPr>
            <w:r>
              <w:rPr>
                <w:sz w:val="24"/>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F24135" w:rsidRDefault="005E5ACB">
            <w:pPr>
              <w:pStyle w:val="TableParagraph"/>
              <w:numPr>
                <w:ilvl w:val="0"/>
                <w:numId w:val="84"/>
              </w:numPr>
              <w:tabs>
                <w:tab w:val="left" w:pos="110"/>
                <w:tab w:val="left" w:pos="816"/>
              </w:tabs>
              <w:ind w:right="91" w:hanging="85"/>
              <w:jc w:val="both"/>
              <w:rPr>
                <w:sz w:val="24"/>
              </w:rPr>
            </w:pPr>
            <w:r>
              <w:rPr>
                <w:sz w:val="24"/>
              </w:rPr>
              <w:t xml:space="preserve">Мероприятия «Блокадный </w:t>
            </w:r>
            <w:r>
              <w:rPr>
                <w:spacing w:val="-2"/>
                <w:sz w:val="24"/>
              </w:rPr>
              <w:t>Ленинград»</w:t>
            </w:r>
          </w:p>
          <w:p w:rsidR="00F24135" w:rsidRDefault="005E5ACB">
            <w:pPr>
              <w:pStyle w:val="TableParagraph"/>
              <w:numPr>
                <w:ilvl w:val="0"/>
                <w:numId w:val="84"/>
              </w:numPr>
              <w:tabs>
                <w:tab w:val="left" w:pos="110"/>
                <w:tab w:val="left" w:pos="816"/>
              </w:tabs>
              <w:spacing w:line="270" w:lineRule="atLeast"/>
              <w:ind w:right="94" w:hanging="85"/>
              <w:jc w:val="both"/>
              <w:rPr>
                <w:sz w:val="24"/>
              </w:rPr>
            </w:pPr>
            <w:r>
              <w:rPr>
                <w:sz w:val="24"/>
              </w:rPr>
              <w:t xml:space="preserve">Акция «Дарите книги с </w:t>
            </w:r>
            <w:r>
              <w:rPr>
                <w:spacing w:val="-2"/>
                <w:sz w:val="24"/>
              </w:rPr>
              <w:t>любовью»</w:t>
            </w:r>
          </w:p>
        </w:tc>
        <w:tc>
          <w:tcPr>
            <w:tcW w:w="3120" w:type="dxa"/>
          </w:tcPr>
          <w:p w:rsidR="00F24135" w:rsidRDefault="005E5ACB">
            <w:pPr>
              <w:pStyle w:val="TableParagraph"/>
              <w:ind w:left="24" w:right="1597"/>
              <w:rPr>
                <w:sz w:val="24"/>
              </w:rPr>
            </w:pPr>
            <w:r>
              <w:rPr>
                <w:sz w:val="24"/>
              </w:rPr>
              <w:t>Зам. директора по ВР Педагог</w:t>
            </w:r>
            <w:r>
              <w:rPr>
                <w:spacing w:val="-15"/>
                <w:sz w:val="24"/>
              </w:rPr>
              <w:t xml:space="preserve"> </w:t>
            </w:r>
            <w:r>
              <w:rPr>
                <w:sz w:val="24"/>
              </w:rPr>
              <w:t>–</w:t>
            </w:r>
            <w:r>
              <w:rPr>
                <w:spacing w:val="-15"/>
                <w:sz w:val="24"/>
              </w:rPr>
              <w:t xml:space="preserve"> </w:t>
            </w:r>
            <w:r>
              <w:rPr>
                <w:sz w:val="24"/>
              </w:rPr>
              <w:t xml:space="preserve">организатор </w:t>
            </w:r>
            <w:r>
              <w:rPr>
                <w:spacing w:val="-2"/>
                <w:sz w:val="24"/>
              </w:rPr>
              <w:t>библиотекарь</w:t>
            </w:r>
          </w:p>
          <w:p w:rsidR="00F24135" w:rsidRDefault="005E5ACB">
            <w:pPr>
              <w:pStyle w:val="TableParagraph"/>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2208"/>
        </w:trPr>
        <w:tc>
          <w:tcPr>
            <w:tcW w:w="2155" w:type="dxa"/>
          </w:tcPr>
          <w:p w:rsidR="00F24135" w:rsidRDefault="005E5ACB">
            <w:pPr>
              <w:pStyle w:val="TableParagraph"/>
              <w:ind w:left="110" w:hanging="84"/>
              <w:rPr>
                <w:b/>
                <w:sz w:val="24"/>
              </w:rPr>
            </w:pPr>
            <w:r>
              <w:rPr>
                <w:b/>
                <w:spacing w:val="-2"/>
                <w:sz w:val="24"/>
              </w:rPr>
              <w:t>Внеурочная деятельность</w:t>
            </w:r>
          </w:p>
        </w:tc>
        <w:tc>
          <w:tcPr>
            <w:tcW w:w="4962" w:type="dxa"/>
            <w:gridSpan w:val="2"/>
          </w:tcPr>
          <w:p w:rsidR="00F24135" w:rsidRDefault="005E5ACB">
            <w:pPr>
              <w:pStyle w:val="TableParagraph"/>
              <w:numPr>
                <w:ilvl w:val="0"/>
                <w:numId w:val="83"/>
              </w:numPr>
              <w:tabs>
                <w:tab w:val="left" w:pos="817"/>
              </w:tabs>
              <w:spacing w:line="268" w:lineRule="exact"/>
              <w:ind w:left="817" w:hanging="791"/>
              <w:jc w:val="both"/>
              <w:rPr>
                <w:sz w:val="24"/>
              </w:rPr>
            </w:pPr>
            <w:r>
              <w:rPr>
                <w:sz w:val="24"/>
              </w:rPr>
              <w:t>Разговоры</w:t>
            </w:r>
            <w:r>
              <w:rPr>
                <w:spacing w:val="-4"/>
                <w:sz w:val="24"/>
              </w:rPr>
              <w:t xml:space="preserve"> </w:t>
            </w:r>
            <w:r>
              <w:rPr>
                <w:sz w:val="24"/>
              </w:rPr>
              <w:t>о</w:t>
            </w:r>
            <w:r>
              <w:rPr>
                <w:spacing w:val="-3"/>
                <w:sz w:val="24"/>
              </w:rPr>
              <w:t xml:space="preserve"> </w:t>
            </w:r>
            <w:r>
              <w:rPr>
                <w:spacing w:val="-2"/>
                <w:sz w:val="24"/>
              </w:rPr>
              <w:t>важном</w:t>
            </w:r>
          </w:p>
          <w:p w:rsidR="00F24135" w:rsidRDefault="005E5ACB">
            <w:pPr>
              <w:pStyle w:val="TableParagraph"/>
              <w:numPr>
                <w:ilvl w:val="0"/>
                <w:numId w:val="83"/>
              </w:numPr>
              <w:tabs>
                <w:tab w:val="left" w:pos="817"/>
              </w:tabs>
              <w:ind w:left="817" w:hanging="791"/>
              <w:jc w:val="both"/>
              <w:rPr>
                <w:sz w:val="24"/>
              </w:rPr>
            </w:pPr>
            <w:r>
              <w:rPr>
                <w:sz w:val="24"/>
              </w:rPr>
              <w:t>Россия</w:t>
            </w:r>
            <w:r>
              <w:rPr>
                <w:spacing w:val="63"/>
                <w:sz w:val="24"/>
              </w:rPr>
              <w:t xml:space="preserve">  </w:t>
            </w:r>
            <w:r>
              <w:rPr>
                <w:sz w:val="24"/>
              </w:rPr>
              <w:t>–</w:t>
            </w:r>
            <w:r>
              <w:rPr>
                <w:spacing w:val="63"/>
                <w:sz w:val="24"/>
              </w:rPr>
              <w:t xml:space="preserve">  </w:t>
            </w:r>
            <w:r>
              <w:rPr>
                <w:sz w:val="24"/>
              </w:rPr>
              <w:t>мои</w:t>
            </w:r>
            <w:r>
              <w:rPr>
                <w:spacing w:val="63"/>
                <w:sz w:val="24"/>
              </w:rPr>
              <w:t xml:space="preserve">  </w:t>
            </w:r>
            <w:r>
              <w:rPr>
                <w:spacing w:val="-2"/>
                <w:sz w:val="24"/>
              </w:rPr>
              <w:t>горизонты</w:t>
            </w:r>
          </w:p>
          <w:p w:rsidR="00F24135" w:rsidRDefault="005E5ACB">
            <w:pPr>
              <w:pStyle w:val="TableParagraph"/>
              <w:ind w:left="110"/>
              <w:jc w:val="both"/>
              <w:rPr>
                <w:sz w:val="24"/>
              </w:rPr>
            </w:pPr>
            <w:r>
              <w:rPr>
                <w:sz w:val="24"/>
              </w:rPr>
              <w:t>(«Билет</w:t>
            </w:r>
            <w:r>
              <w:rPr>
                <w:spacing w:val="-1"/>
                <w:sz w:val="24"/>
              </w:rPr>
              <w:t xml:space="preserve"> </w:t>
            </w:r>
            <w:r>
              <w:rPr>
                <w:sz w:val="24"/>
              </w:rPr>
              <w:t>в</w:t>
            </w:r>
            <w:r>
              <w:rPr>
                <w:spacing w:val="-2"/>
                <w:sz w:val="24"/>
              </w:rPr>
              <w:t xml:space="preserve"> будущее)</w:t>
            </w:r>
          </w:p>
          <w:p w:rsidR="00F24135" w:rsidRDefault="005E5ACB">
            <w:pPr>
              <w:pStyle w:val="TableParagraph"/>
              <w:numPr>
                <w:ilvl w:val="0"/>
                <w:numId w:val="83"/>
              </w:numPr>
              <w:tabs>
                <w:tab w:val="left" w:pos="817"/>
              </w:tabs>
              <w:ind w:left="817" w:hanging="791"/>
              <w:jc w:val="both"/>
              <w:rPr>
                <w:sz w:val="24"/>
              </w:rPr>
            </w:pPr>
            <w:r>
              <w:rPr>
                <w:sz w:val="24"/>
              </w:rPr>
              <w:t xml:space="preserve">Растим </w:t>
            </w:r>
            <w:r>
              <w:rPr>
                <w:spacing w:val="-2"/>
                <w:sz w:val="24"/>
              </w:rPr>
              <w:t>таланты</w:t>
            </w:r>
          </w:p>
          <w:p w:rsidR="00F24135" w:rsidRDefault="005E5ACB">
            <w:pPr>
              <w:pStyle w:val="TableParagraph"/>
              <w:numPr>
                <w:ilvl w:val="0"/>
                <w:numId w:val="83"/>
              </w:numPr>
              <w:tabs>
                <w:tab w:val="left" w:pos="110"/>
                <w:tab w:val="left" w:pos="816"/>
              </w:tabs>
              <w:ind w:right="88" w:hanging="85"/>
              <w:jc w:val="both"/>
              <w:rPr>
                <w:sz w:val="24"/>
              </w:rPr>
            </w:pPr>
            <w:r>
              <w:rPr>
                <w:sz w:val="24"/>
              </w:rPr>
              <w:t>Согласно Индивидуальному плану воспитательной работы классных руководителей</w:t>
            </w:r>
          </w:p>
          <w:p w:rsidR="00F24135" w:rsidRDefault="005E5ACB">
            <w:pPr>
              <w:pStyle w:val="TableParagraph"/>
              <w:spacing w:line="264" w:lineRule="exact"/>
              <w:ind w:left="26"/>
              <w:jc w:val="both"/>
              <w:rPr>
                <w:sz w:val="24"/>
              </w:rPr>
            </w:pPr>
            <w:r>
              <w:rPr>
                <w:sz w:val="24"/>
              </w:rPr>
              <w:t>5-9</w:t>
            </w:r>
            <w:r>
              <w:rPr>
                <w:spacing w:val="-1"/>
                <w:sz w:val="24"/>
              </w:rPr>
              <w:t xml:space="preserve"> </w:t>
            </w:r>
            <w:r>
              <w:rPr>
                <w:spacing w:val="-2"/>
                <w:sz w:val="24"/>
              </w:rPr>
              <w:t>классов</w:t>
            </w:r>
          </w:p>
        </w:tc>
        <w:tc>
          <w:tcPr>
            <w:tcW w:w="3120" w:type="dxa"/>
          </w:tcPr>
          <w:p w:rsidR="00F24135" w:rsidRDefault="005E5ACB">
            <w:pPr>
              <w:pStyle w:val="TableParagraph"/>
              <w:ind w:left="24" w:right="1597"/>
              <w:rPr>
                <w:sz w:val="24"/>
              </w:rPr>
            </w:pPr>
            <w:r>
              <w:rPr>
                <w:sz w:val="24"/>
              </w:rPr>
              <w:t>Классные</w:t>
            </w:r>
            <w:r>
              <w:rPr>
                <w:spacing w:val="-15"/>
                <w:sz w:val="24"/>
              </w:rPr>
              <w:t xml:space="preserve"> </w:t>
            </w:r>
            <w:r>
              <w:rPr>
                <w:sz w:val="24"/>
              </w:rPr>
              <w:t>руководители Руководители ВД</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962"/>
        <w:gridCol w:w="3120"/>
      </w:tblGrid>
      <w:tr w:rsidR="00F24135" w:rsidTr="00186C43">
        <w:trPr>
          <w:trHeight w:val="554"/>
        </w:trPr>
        <w:tc>
          <w:tcPr>
            <w:tcW w:w="2155" w:type="dxa"/>
          </w:tcPr>
          <w:p w:rsidR="00F24135" w:rsidRDefault="005E5ACB">
            <w:pPr>
              <w:pStyle w:val="TableParagraph"/>
              <w:spacing w:line="276" w:lineRule="exact"/>
              <w:ind w:left="110" w:right="263" w:hanging="8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962" w:type="dxa"/>
          </w:tcPr>
          <w:p w:rsidR="00F24135" w:rsidRDefault="005E5ACB">
            <w:pPr>
              <w:pStyle w:val="TableParagraph"/>
              <w:numPr>
                <w:ilvl w:val="0"/>
                <w:numId w:val="82"/>
              </w:numPr>
              <w:tabs>
                <w:tab w:val="left" w:pos="818"/>
              </w:tabs>
              <w:spacing w:line="270" w:lineRule="exact"/>
              <w:ind w:hanging="792"/>
              <w:rPr>
                <w:sz w:val="24"/>
              </w:rPr>
            </w:pPr>
            <w:r>
              <w:rPr>
                <w:sz w:val="24"/>
              </w:rPr>
              <w:t>Пятиминутки</w:t>
            </w:r>
            <w:r>
              <w:rPr>
                <w:spacing w:val="-3"/>
                <w:sz w:val="24"/>
              </w:rPr>
              <w:t xml:space="preserve"> </w:t>
            </w:r>
            <w:r>
              <w:rPr>
                <w:sz w:val="24"/>
              </w:rPr>
              <w:t>по</w:t>
            </w:r>
            <w:r>
              <w:rPr>
                <w:spacing w:val="-3"/>
                <w:sz w:val="24"/>
              </w:rPr>
              <w:t xml:space="preserve"> </w:t>
            </w:r>
            <w:r>
              <w:rPr>
                <w:spacing w:val="-5"/>
                <w:sz w:val="24"/>
              </w:rPr>
              <w:t>ПБ</w:t>
            </w:r>
          </w:p>
        </w:tc>
        <w:tc>
          <w:tcPr>
            <w:tcW w:w="3120" w:type="dxa"/>
          </w:tcPr>
          <w:p w:rsidR="00F24135" w:rsidRDefault="005E5ACB">
            <w:pPr>
              <w:pStyle w:val="TableParagraph"/>
              <w:spacing w:line="270"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1655"/>
        </w:trPr>
        <w:tc>
          <w:tcPr>
            <w:tcW w:w="2155" w:type="dxa"/>
          </w:tcPr>
          <w:p w:rsidR="00F24135" w:rsidRDefault="005E5ACB">
            <w:pPr>
              <w:pStyle w:val="TableParagraph"/>
              <w:ind w:left="110" w:hanging="84"/>
              <w:rPr>
                <w:b/>
                <w:sz w:val="24"/>
              </w:rPr>
            </w:pPr>
            <w:r>
              <w:rPr>
                <w:b/>
                <w:sz w:val="24"/>
              </w:rPr>
              <w:t xml:space="preserve">Работа с </w:t>
            </w:r>
            <w:r>
              <w:rPr>
                <w:b/>
                <w:spacing w:val="-2"/>
                <w:sz w:val="24"/>
              </w:rPr>
              <w:t>родителями</w:t>
            </w:r>
          </w:p>
        </w:tc>
        <w:tc>
          <w:tcPr>
            <w:tcW w:w="4962" w:type="dxa"/>
          </w:tcPr>
          <w:p w:rsidR="00F24135" w:rsidRDefault="005E5ACB">
            <w:pPr>
              <w:pStyle w:val="TableParagraph"/>
              <w:numPr>
                <w:ilvl w:val="0"/>
                <w:numId w:val="81"/>
              </w:numPr>
              <w:tabs>
                <w:tab w:val="left" w:pos="110"/>
                <w:tab w:val="left" w:pos="818"/>
              </w:tabs>
              <w:ind w:right="672" w:hanging="85"/>
              <w:rPr>
                <w:sz w:val="24"/>
              </w:rPr>
            </w:pPr>
            <w:r>
              <w:rPr>
                <w:sz w:val="24"/>
              </w:rPr>
              <w:t>Родительские</w:t>
            </w:r>
            <w:r>
              <w:rPr>
                <w:spacing w:val="24"/>
                <w:sz w:val="24"/>
              </w:rPr>
              <w:t xml:space="preserve"> </w:t>
            </w:r>
            <w:r>
              <w:rPr>
                <w:sz w:val="24"/>
              </w:rPr>
              <w:t>собрания (согласно плану).</w:t>
            </w:r>
          </w:p>
          <w:p w:rsidR="00F24135" w:rsidRDefault="005E5ACB">
            <w:pPr>
              <w:pStyle w:val="TableParagraph"/>
              <w:numPr>
                <w:ilvl w:val="0"/>
                <w:numId w:val="81"/>
              </w:numPr>
              <w:tabs>
                <w:tab w:val="left" w:pos="110"/>
                <w:tab w:val="left" w:pos="818"/>
              </w:tabs>
              <w:ind w:right="821" w:hanging="85"/>
              <w:rPr>
                <w:sz w:val="24"/>
              </w:rPr>
            </w:pPr>
            <w:r>
              <w:rPr>
                <w:spacing w:val="-2"/>
                <w:sz w:val="24"/>
              </w:rPr>
              <w:t xml:space="preserve">Информационное </w:t>
            </w:r>
            <w:r>
              <w:rPr>
                <w:sz w:val="24"/>
              </w:rPr>
              <w:t>оповещение</w:t>
            </w:r>
            <w:r>
              <w:rPr>
                <w:spacing w:val="-14"/>
                <w:sz w:val="24"/>
              </w:rPr>
              <w:t xml:space="preserve"> </w:t>
            </w:r>
            <w:r>
              <w:rPr>
                <w:sz w:val="24"/>
              </w:rPr>
              <w:t>родителей</w:t>
            </w:r>
            <w:r>
              <w:rPr>
                <w:spacing w:val="33"/>
                <w:sz w:val="24"/>
              </w:rPr>
              <w:t xml:space="preserve"> </w:t>
            </w:r>
            <w:r>
              <w:rPr>
                <w:sz w:val="24"/>
              </w:rPr>
              <w:t>через классные группы.</w:t>
            </w:r>
          </w:p>
          <w:p w:rsidR="00F24135" w:rsidRDefault="005E5ACB">
            <w:pPr>
              <w:pStyle w:val="TableParagraph"/>
              <w:numPr>
                <w:ilvl w:val="0"/>
                <w:numId w:val="81"/>
              </w:numPr>
              <w:tabs>
                <w:tab w:val="left" w:pos="818"/>
              </w:tabs>
              <w:spacing w:line="264" w:lineRule="exact"/>
              <w:ind w:left="818" w:hanging="792"/>
              <w:rPr>
                <w:sz w:val="24"/>
              </w:rPr>
            </w:pPr>
            <w:r>
              <w:rPr>
                <w:sz w:val="24"/>
              </w:rPr>
              <w:t>Заседание</w:t>
            </w:r>
            <w:r>
              <w:rPr>
                <w:spacing w:val="-4"/>
                <w:sz w:val="24"/>
              </w:rPr>
              <w:t xml:space="preserve"> </w:t>
            </w:r>
            <w:r>
              <w:rPr>
                <w:sz w:val="24"/>
              </w:rPr>
              <w:t>Совета</w:t>
            </w:r>
            <w:r>
              <w:rPr>
                <w:spacing w:val="-1"/>
                <w:sz w:val="24"/>
              </w:rPr>
              <w:t xml:space="preserve"> </w:t>
            </w:r>
            <w:r>
              <w:rPr>
                <w:spacing w:val="-2"/>
                <w:sz w:val="24"/>
              </w:rPr>
              <w:t>родителей.</w:t>
            </w:r>
          </w:p>
        </w:tc>
        <w:tc>
          <w:tcPr>
            <w:tcW w:w="3120" w:type="dxa"/>
          </w:tcPr>
          <w:p w:rsidR="00F24135" w:rsidRDefault="005E5ACB">
            <w:pPr>
              <w:pStyle w:val="TableParagraph"/>
              <w:ind w:left="108" w:right="899" w:hanging="84"/>
              <w:rPr>
                <w:sz w:val="24"/>
              </w:rPr>
            </w:pPr>
            <w:r>
              <w:rPr>
                <w:sz w:val="24"/>
              </w:rPr>
              <w:t>Классные</w:t>
            </w:r>
            <w:r>
              <w:rPr>
                <w:spacing w:val="-15"/>
                <w:sz w:val="24"/>
              </w:rPr>
              <w:t xml:space="preserve"> </w:t>
            </w:r>
            <w:r>
              <w:rPr>
                <w:sz w:val="24"/>
              </w:rPr>
              <w:t>руководители,</w:t>
            </w:r>
            <w:r>
              <w:rPr>
                <w:spacing w:val="-15"/>
                <w:sz w:val="24"/>
              </w:rPr>
              <w:t xml:space="preserve"> </w:t>
            </w:r>
            <w:r>
              <w:rPr>
                <w:sz w:val="24"/>
              </w:rPr>
              <w:t>зам. Директора по ВР</w:t>
            </w:r>
          </w:p>
        </w:tc>
      </w:tr>
      <w:tr w:rsidR="00F24135" w:rsidTr="00186C43">
        <w:trPr>
          <w:trHeight w:val="551"/>
        </w:trPr>
        <w:tc>
          <w:tcPr>
            <w:tcW w:w="2155" w:type="dxa"/>
          </w:tcPr>
          <w:p w:rsidR="00F24135" w:rsidRDefault="005E5ACB">
            <w:pPr>
              <w:pStyle w:val="TableParagraph"/>
              <w:spacing w:line="273" w:lineRule="exact"/>
              <w:ind w:right="273"/>
              <w:jc w:val="right"/>
              <w:rPr>
                <w:b/>
                <w:sz w:val="24"/>
              </w:rPr>
            </w:pPr>
            <w:r>
              <w:rPr>
                <w:b/>
                <w:spacing w:val="-2"/>
                <w:sz w:val="24"/>
              </w:rPr>
              <w:t>Самоуправление</w:t>
            </w:r>
          </w:p>
        </w:tc>
        <w:tc>
          <w:tcPr>
            <w:tcW w:w="4962" w:type="dxa"/>
          </w:tcPr>
          <w:p w:rsidR="00F24135" w:rsidRDefault="005E5ACB">
            <w:pPr>
              <w:pStyle w:val="TableParagraph"/>
              <w:numPr>
                <w:ilvl w:val="0"/>
                <w:numId w:val="80"/>
              </w:numPr>
              <w:tabs>
                <w:tab w:val="left" w:pos="818"/>
              </w:tabs>
              <w:spacing w:line="268" w:lineRule="exact"/>
              <w:ind w:hanging="792"/>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F24135" w:rsidRDefault="005E5ACB">
            <w:pPr>
              <w:pStyle w:val="TableParagraph"/>
              <w:spacing w:line="264" w:lineRule="exact"/>
              <w:ind w:left="110"/>
              <w:rPr>
                <w:sz w:val="24"/>
              </w:rPr>
            </w:pPr>
            <w:r>
              <w:rPr>
                <w:spacing w:val="-2"/>
                <w:sz w:val="24"/>
              </w:rPr>
              <w:t>обязанностями</w:t>
            </w:r>
          </w:p>
        </w:tc>
        <w:tc>
          <w:tcPr>
            <w:tcW w:w="3120" w:type="dxa"/>
          </w:tcPr>
          <w:p w:rsidR="00F24135" w:rsidRDefault="005E5ACB">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2208"/>
        </w:trPr>
        <w:tc>
          <w:tcPr>
            <w:tcW w:w="2155" w:type="dxa"/>
          </w:tcPr>
          <w:p w:rsidR="00F24135" w:rsidRDefault="005E5ACB">
            <w:pPr>
              <w:pStyle w:val="TableParagraph"/>
              <w:spacing w:line="273" w:lineRule="exact"/>
              <w:ind w:right="229"/>
              <w:jc w:val="right"/>
              <w:rPr>
                <w:b/>
                <w:sz w:val="24"/>
              </w:rPr>
            </w:pPr>
            <w:r>
              <w:rPr>
                <w:b/>
                <w:spacing w:val="-2"/>
                <w:sz w:val="24"/>
              </w:rPr>
              <w:t>Профориентация</w:t>
            </w:r>
          </w:p>
        </w:tc>
        <w:tc>
          <w:tcPr>
            <w:tcW w:w="4962" w:type="dxa"/>
          </w:tcPr>
          <w:p w:rsidR="00F24135" w:rsidRDefault="005E5ACB">
            <w:pPr>
              <w:pStyle w:val="TableParagraph"/>
              <w:numPr>
                <w:ilvl w:val="0"/>
                <w:numId w:val="79"/>
              </w:numPr>
              <w:tabs>
                <w:tab w:val="left" w:pos="110"/>
                <w:tab w:val="left" w:pos="818"/>
              </w:tabs>
              <w:ind w:right="1057" w:hanging="85"/>
              <w:rPr>
                <w:sz w:val="24"/>
              </w:rPr>
            </w:pPr>
            <w:r>
              <w:rPr>
                <w:sz w:val="24"/>
              </w:rPr>
              <w:t>Викторина</w:t>
            </w:r>
            <w:r>
              <w:rPr>
                <w:spacing w:val="35"/>
                <w:sz w:val="24"/>
              </w:rPr>
              <w:t xml:space="preserve"> </w:t>
            </w:r>
            <w:r>
              <w:rPr>
                <w:sz w:val="24"/>
              </w:rPr>
              <w:t>«В</w:t>
            </w:r>
            <w:r>
              <w:rPr>
                <w:spacing w:val="-12"/>
                <w:sz w:val="24"/>
              </w:rPr>
              <w:t xml:space="preserve"> </w:t>
            </w:r>
            <w:r>
              <w:rPr>
                <w:sz w:val="24"/>
              </w:rPr>
              <w:t>мире профессий» (5-6кл.)</w:t>
            </w:r>
          </w:p>
          <w:p w:rsidR="00F24135" w:rsidRDefault="005E5ACB">
            <w:pPr>
              <w:pStyle w:val="TableParagraph"/>
              <w:numPr>
                <w:ilvl w:val="0"/>
                <w:numId w:val="79"/>
              </w:numPr>
              <w:tabs>
                <w:tab w:val="left" w:pos="110"/>
                <w:tab w:val="left" w:pos="818"/>
              </w:tabs>
              <w:ind w:right="663" w:hanging="85"/>
              <w:rPr>
                <w:sz w:val="24"/>
              </w:rPr>
            </w:pPr>
            <w:r>
              <w:rPr>
                <w:sz w:val="24"/>
              </w:rPr>
              <w:t>Деловая</w:t>
            </w:r>
            <w:r>
              <w:rPr>
                <w:spacing w:val="-15"/>
                <w:sz w:val="24"/>
              </w:rPr>
              <w:t xml:space="preserve"> </w:t>
            </w:r>
            <w:r>
              <w:rPr>
                <w:sz w:val="24"/>
              </w:rPr>
              <w:t>игра</w:t>
            </w:r>
            <w:r>
              <w:rPr>
                <w:spacing w:val="-15"/>
                <w:sz w:val="24"/>
              </w:rPr>
              <w:t xml:space="preserve"> </w:t>
            </w:r>
            <w:r>
              <w:rPr>
                <w:sz w:val="24"/>
              </w:rPr>
              <w:t>«Будущий профессионал» (8-9 кл.)</w:t>
            </w:r>
          </w:p>
          <w:p w:rsidR="00F24135" w:rsidRDefault="005E5ACB">
            <w:pPr>
              <w:pStyle w:val="TableParagraph"/>
              <w:numPr>
                <w:ilvl w:val="0"/>
                <w:numId w:val="79"/>
              </w:numPr>
              <w:tabs>
                <w:tab w:val="left" w:pos="110"/>
                <w:tab w:val="left" w:pos="818"/>
              </w:tabs>
              <w:ind w:right="672" w:hanging="85"/>
              <w:rPr>
                <w:sz w:val="24"/>
              </w:rPr>
            </w:pPr>
            <w:r>
              <w:rPr>
                <w:sz w:val="24"/>
              </w:rPr>
              <w:t xml:space="preserve">Участие в работе </w:t>
            </w:r>
            <w:r>
              <w:rPr>
                <w:spacing w:val="-2"/>
                <w:sz w:val="24"/>
              </w:rPr>
              <w:t xml:space="preserve">всероссийского </w:t>
            </w:r>
            <w:r>
              <w:rPr>
                <w:sz w:val="24"/>
              </w:rPr>
              <w:t>профориентационного</w:t>
            </w:r>
            <w:r>
              <w:rPr>
                <w:spacing w:val="-15"/>
                <w:sz w:val="24"/>
              </w:rPr>
              <w:t xml:space="preserve"> </w:t>
            </w:r>
            <w:r>
              <w:rPr>
                <w:sz w:val="24"/>
              </w:rPr>
              <w:t>проекта</w:t>
            </w:r>
          </w:p>
          <w:p w:rsidR="00F24135" w:rsidRDefault="005E5ACB">
            <w:pPr>
              <w:pStyle w:val="TableParagraph"/>
              <w:spacing w:line="264" w:lineRule="exact"/>
              <w:ind w:left="110"/>
              <w:rPr>
                <w:sz w:val="24"/>
              </w:rPr>
            </w:pPr>
            <w:r>
              <w:rPr>
                <w:spacing w:val="-2"/>
                <w:sz w:val="24"/>
              </w:rPr>
              <w:t>«ПроеКТОриЯ»</w:t>
            </w:r>
          </w:p>
        </w:tc>
        <w:tc>
          <w:tcPr>
            <w:tcW w:w="3120" w:type="dxa"/>
          </w:tcPr>
          <w:p w:rsidR="00F24135" w:rsidRDefault="005E5ACB">
            <w:pPr>
              <w:pStyle w:val="TableParagraph"/>
              <w:spacing w:line="268" w:lineRule="exact"/>
              <w:ind w:left="24"/>
              <w:rPr>
                <w:sz w:val="24"/>
              </w:rPr>
            </w:pPr>
            <w:r>
              <w:rPr>
                <w:sz w:val="24"/>
              </w:rPr>
              <w:t>Классные</w:t>
            </w:r>
            <w:r>
              <w:rPr>
                <w:spacing w:val="-2"/>
                <w:sz w:val="24"/>
              </w:rPr>
              <w:t xml:space="preserve"> руководители</w:t>
            </w:r>
          </w:p>
        </w:tc>
      </w:tr>
      <w:tr w:rsidR="00F24135" w:rsidTr="00186C43">
        <w:trPr>
          <w:trHeight w:val="1931"/>
        </w:trPr>
        <w:tc>
          <w:tcPr>
            <w:tcW w:w="2155" w:type="dxa"/>
          </w:tcPr>
          <w:p w:rsidR="00F24135" w:rsidRDefault="005E5ACB">
            <w:pPr>
              <w:pStyle w:val="TableParagraph"/>
              <w:ind w:left="110" w:hanging="84"/>
              <w:rPr>
                <w:b/>
                <w:sz w:val="24"/>
              </w:rPr>
            </w:pPr>
            <w:r>
              <w:rPr>
                <w:b/>
                <w:spacing w:val="-2"/>
                <w:sz w:val="24"/>
              </w:rPr>
              <w:t>Социальное партнёрство</w:t>
            </w:r>
          </w:p>
        </w:tc>
        <w:tc>
          <w:tcPr>
            <w:tcW w:w="4962" w:type="dxa"/>
          </w:tcPr>
          <w:p w:rsidR="00F24135" w:rsidRDefault="005E5ACB">
            <w:pPr>
              <w:pStyle w:val="TableParagraph"/>
              <w:numPr>
                <w:ilvl w:val="0"/>
                <w:numId w:val="78"/>
              </w:numPr>
              <w:tabs>
                <w:tab w:val="left" w:pos="818"/>
              </w:tabs>
              <w:spacing w:line="268" w:lineRule="exact"/>
              <w:ind w:left="818" w:hanging="792"/>
              <w:rPr>
                <w:sz w:val="24"/>
              </w:rPr>
            </w:pPr>
            <w:r>
              <w:rPr>
                <w:sz w:val="24"/>
              </w:rPr>
              <w:t>Работа</w:t>
            </w:r>
            <w:r>
              <w:rPr>
                <w:spacing w:val="-3"/>
                <w:sz w:val="24"/>
              </w:rPr>
              <w:t xml:space="preserve"> </w:t>
            </w:r>
            <w:r>
              <w:rPr>
                <w:sz w:val="24"/>
              </w:rPr>
              <w:t>по</w:t>
            </w:r>
            <w:r>
              <w:rPr>
                <w:spacing w:val="2"/>
                <w:sz w:val="24"/>
              </w:rPr>
              <w:t xml:space="preserve"> </w:t>
            </w:r>
            <w:r>
              <w:rPr>
                <w:sz w:val="24"/>
              </w:rPr>
              <w:t>плану</w:t>
            </w:r>
            <w:r>
              <w:rPr>
                <w:spacing w:val="-9"/>
                <w:sz w:val="24"/>
              </w:rPr>
              <w:t xml:space="preserve"> </w:t>
            </w:r>
            <w:r>
              <w:rPr>
                <w:sz w:val="24"/>
              </w:rPr>
              <w:t xml:space="preserve">с </w:t>
            </w:r>
            <w:r>
              <w:rPr>
                <w:spacing w:val="-2"/>
                <w:sz w:val="24"/>
              </w:rPr>
              <w:t>ГИБДД</w:t>
            </w:r>
          </w:p>
          <w:p w:rsidR="00F24135" w:rsidRDefault="005E5ACB">
            <w:pPr>
              <w:pStyle w:val="TableParagraph"/>
              <w:numPr>
                <w:ilvl w:val="0"/>
                <w:numId w:val="78"/>
              </w:numPr>
              <w:tabs>
                <w:tab w:val="left" w:pos="818"/>
              </w:tabs>
              <w:ind w:left="818" w:hanging="792"/>
              <w:rPr>
                <w:sz w:val="24"/>
              </w:rPr>
            </w:pPr>
            <w:r>
              <w:rPr>
                <w:sz w:val="24"/>
              </w:rPr>
              <w:t>Соревнования по</w:t>
            </w:r>
            <w:r>
              <w:rPr>
                <w:spacing w:val="1"/>
                <w:sz w:val="24"/>
              </w:rPr>
              <w:t xml:space="preserve"> </w:t>
            </w:r>
            <w:r>
              <w:rPr>
                <w:spacing w:val="-4"/>
                <w:sz w:val="24"/>
              </w:rPr>
              <w:t>плану</w:t>
            </w:r>
          </w:p>
          <w:p w:rsidR="00F24135" w:rsidRDefault="005E5ACB">
            <w:pPr>
              <w:pStyle w:val="TableParagraph"/>
              <w:numPr>
                <w:ilvl w:val="0"/>
                <w:numId w:val="78"/>
              </w:numPr>
              <w:tabs>
                <w:tab w:val="left" w:pos="110"/>
                <w:tab w:val="left" w:pos="818"/>
              </w:tabs>
              <w:ind w:right="446" w:hanging="85"/>
              <w:rPr>
                <w:sz w:val="24"/>
              </w:rPr>
            </w:pPr>
            <w:r>
              <w:rPr>
                <w:spacing w:val="-2"/>
                <w:sz w:val="24"/>
              </w:rPr>
              <w:t xml:space="preserve">Объединения </w:t>
            </w:r>
            <w:r>
              <w:rPr>
                <w:sz w:val="24"/>
              </w:rPr>
              <w:t>дополнительного</w:t>
            </w:r>
            <w:r>
              <w:rPr>
                <w:spacing w:val="-15"/>
                <w:sz w:val="24"/>
              </w:rPr>
              <w:t xml:space="preserve"> </w:t>
            </w:r>
            <w:r>
              <w:rPr>
                <w:sz w:val="24"/>
              </w:rPr>
              <w:t>образования</w:t>
            </w:r>
            <w:r>
              <w:rPr>
                <w:spacing w:val="-15"/>
                <w:sz w:val="24"/>
              </w:rPr>
              <w:t xml:space="preserve"> </w:t>
            </w:r>
            <w:r>
              <w:rPr>
                <w:sz w:val="24"/>
              </w:rPr>
              <w:t>на базе ДШИ.</w:t>
            </w:r>
          </w:p>
          <w:p w:rsidR="00F24135" w:rsidRDefault="005E5ACB">
            <w:pPr>
              <w:pStyle w:val="TableParagraph"/>
              <w:numPr>
                <w:ilvl w:val="0"/>
                <w:numId w:val="78"/>
              </w:numPr>
              <w:tabs>
                <w:tab w:val="left" w:pos="818"/>
              </w:tabs>
              <w:ind w:left="818" w:hanging="792"/>
              <w:rPr>
                <w:sz w:val="24"/>
              </w:rPr>
            </w:pPr>
            <w:r>
              <w:rPr>
                <w:sz w:val="24"/>
              </w:rPr>
              <w:t xml:space="preserve">Реализация </w:t>
            </w:r>
            <w:r>
              <w:rPr>
                <w:spacing w:val="-2"/>
                <w:sz w:val="24"/>
              </w:rPr>
              <w:t>проекта</w:t>
            </w:r>
          </w:p>
          <w:p w:rsidR="00F24135" w:rsidRDefault="005E5ACB">
            <w:pPr>
              <w:pStyle w:val="TableParagraph"/>
              <w:spacing w:line="264" w:lineRule="exact"/>
              <w:ind w:left="110"/>
              <w:rPr>
                <w:sz w:val="24"/>
              </w:rPr>
            </w:pPr>
            <w:r>
              <w:rPr>
                <w:sz w:val="24"/>
              </w:rPr>
              <w:t>«Культурный</w:t>
            </w:r>
            <w:r>
              <w:rPr>
                <w:spacing w:val="-3"/>
                <w:sz w:val="24"/>
              </w:rPr>
              <w:t xml:space="preserve"> </w:t>
            </w:r>
            <w:r>
              <w:rPr>
                <w:sz w:val="24"/>
              </w:rPr>
              <w:t>дневник</w:t>
            </w:r>
            <w:r>
              <w:rPr>
                <w:spacing w:val="-5"/>
                <w:sz w:val="24"/>
              </w:rPr>
              <w:t xml:space="preserve"> </w:t>
            </w:r>
            <w:r>
              <w:rPr>
                <w:spacing w:val="-2"/>
                <w:sz w:val="24"/>
              </w:rPr>
              <w:t>школьника»</w:t>
            </w:r>
          </w:p>
        </w:tc>
        <w:tc>
          <w:tcPr>
            <w:tcW w:w="3120" w:type="dxa"/>
          </w:tcPr>
          <w:p w:rsidR="00F24135" w:rsidRDefault="005E5ACB">
            <w:pPr>
              <w:pStyle w:val="TableParagraph"/>
              <w:spacing w:line="268" w:lineRule="exact"/>
              <w:ind w:left="24"/>
              <w:rPr>
                <w:sz w:val="24"/>
              </w:rPr>
            </w:pPr>
            <w:r>
              <w:rPr>
                <w:sz w:val="24"/>
              </w:rPr>
              <w:t>Зам.</w:t>
            </w:r>
            <w:r>
              <w:rPr>
                <w:spacing w:val="-3"/>
                <w:sz w:val="24"/>
              </w:rPr>
              <w:t xml:space="preserve"> </w:t>
            </w:r>
            <w:r>
              <w:rPr>
                <w:sz w:val="24"/>
              </w:rPr>
              <w:t>директора по</w:t>
            </w:r>
            <w:r>
              <w:rPr>
                <w:spacing w:val="-1"/>
                <w:sz w:val="24"/>
              </w:rPr>
              <w:t xml:space="preserve"> </w:t>
            </w:r>
            <w:r w:rsidR="00186C43">
              <w:rPr>
                <w:spacing w:val="-4"/>
                <w:sz w:val="24"/>
              </w:rPr>
              <w:t>В</w:t>
            </w:r>
            <w:r>
              <w:rPr>
                <w:spacing w:val="-4"/>
                <w:sz w:val="24"/>
              </w:rPr>
              <w:t>Р</w:t>
            </w:r>
          </w:p>
        </w:tc>
      </w:tr>
      <w:tr w:rsidR="00F24135" w:rsidTr="00186C43">
        <w:trPr>
          <w:trHeight w:val="1104"/>
        </w:trPr>
        <w:tc>
          <w:tcPr>
            <w:tcW w:w="2155" w:type="dxa"/>
          </w:tcPr>
          <w:p w:rsidR="00F24135" w:rsidRDefault="005E5ACB">
            <w:pPr>
              <w:pStyle w:val="TableParagraph"/>
              <w:ind w:left="110" w:right="165" w:hanging="84"/>
              <w:rPr>
                <w:b/>
                <w:sz w:val="24"/>
              </w:rPr>
            </w:pPr>
            <w:r>
              <w:rPr>
                <w:b/>
                <w:spacing w:val="-2"/>
                <w:sz w:val="24"/>
              </w:rPr>
              <w:t xml:space="preserve">Организация </w:t>
            </w:r>
            <w:r>
              <w:rPr>
                <w:b/>
                <w:sz w:val="24"/>
              </w:rPr>
              <w:t>предметно</w:t>
            </w:r>
            <w:r>
              <w:rPr>
                <w:b/>
                <w:spacing w:val="-3"/>
                <w:sz w:val="24"/>
              </w:rPr>
              <w:t xml:space="preserve"> </w:t>
            </w:r>
            <w:r>
              <w:rPr>
                <w:b/>
                <w:spacing w:val="-10"/>
                <w:sz w:val="24"/>
              </w:rPr>
              <w:t>–</w:t>
            </w:r>
          </w:p>
          <w:p w:rsidR="00F24135" w:rsidRDefault="005E5ACB">
            <w:pPr>
              <w:pStyle w:val="TableParagraph"/>
              <w:spacing w:line="270" w:lineRule="atLeast"/>
              <w:ind w:left="110" w:right="165"/>
              <w:rPr>
                <w:b/>
                <w:sz w:val="24"/>
              </w:rPr>
            </w:pPr>
            <w:r>
              <w:rPr>
                <w:b/>
                <w:spacing w:val="-2"/>
                <w:sz w:val="24"/>
              </w:rPr>
              <w:t xml:space="preserve">пространственно </w:t>
            </w:r>
            <w:r>
              <w:rPr>
                <w:b/>
                <w:sz w:val="24"/>
              </w:rPr>
              <w:t>й среды</w:t>
            </w:r>
          </w:p>
        </w:tc>
        <w:tc>
          <w:tcPr>
            <w:tcW w:w="4962" w:type="dxa"/>
          </w:tcPr>
          <w:p w:rsidR="00F24135" w:rsidRDefault="005E5ACB">
            <w:pPr>
              <w:pStyle w:val="TableParagraph"/>
              <w:numPr>
                <w:ilvl w:val="0"/>
                <w:numId w:val="77"/>
              </w:numPr>
              <w:tabs>
                <w:tab w:val="left" w:pos="110"/>
                <w:tab w:val="left" w:pos="818"/>
              </w:tabs>
              <w:ind w:right="180" w:hanging="85"/>
              <w:rPr>
                <w:sz w:val="24"/>
              </w:rPr>
            </w:pPr>
            <w:r>
              <w:rPr>
                <w:sz w:val="24"/>
              </w:rPr>
              <w:t>Оформление сменной выставки</w:t>
            </w:r>
            <w:r>
              <w:rPr>
                <w:spacing w:val="-10"/>
                <w:sz w:val="24"/>
              </w:rPr>
              <w:t xml:space="preserve"> </w:t>
            </w:r>
            <w:r>
              <w:rPr>
                <w:sz w:val="24"/>
              </w:rPr>
              <w:t>«Слушай,</w:t>
            </w:r>
            <w:r>
              <w:rPr>
                <w:spacing w:val="-15"/>
                <w:sz w:val="24"/>
              </w:rPr>
              <w:t xml:space="preserve"> </w:t>
            </w:r>
            <w:r>
              <w:rPr>
                <w:sz w:val="24"/>
              </w:rPr>
              <w:t>страна,</w:t>
            </w:r>
            <w:r>
              <w:rPr>
                <w:spacing w:val="-15"/>
                <w:sz w:val="24"/>
              </w:rPr>
              <w:t xml:space="preserve"> </w:t>
            </w:r>
            <w:r>
              <w:rPr>
                <w:sz w:val="24"/>
              </w:rPr>
              <w:t xml:space="preserve">говорит </w:t>
            </w:r>
            <w:r>
              <w:rPr>
                <w:spacing w:val="-2"/>
                <w:sz w:val="24"/>
              </w:rPr>
              <w:t>Ленинград»</w:t>
            </w:r>
          </w:p>
        </w:tc>
        <w:tc>
          <w:tcPr>
            <w:tcW w:w="3120" w:type="dxa"/>
          </w:tcPr>
          <w:p w:rsidR="00F24135" w:rsidRDefault="005E5ACB">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551"/>
        </w:trPr>
        <w:tc>
          <w:tcPr>
            <w:tcW w:w="2155" w:type="dxa"/>
          </w:tcPr>
          <w:p w:rsidR="00F24135" w:rsidRDefault="005E5ACB">
            <w:pPr>
              <w:pStyle w:val="TableParagraph"/>
              <w:spacing w:line="273" w:lineRule="exact"/>
              <w:ind w:left="26"/>
              <w:rPr>
                <w:b/>
                <w:sz w:val="24"/>
              </w:rPr>
            </w:pPr>
            <w:r>
              <w:rPr>
                <w:b/>
                <w:spacing w:val="-2"/>
                <w:sz w:val="24"/>
              </w:rPr>
              <w:t>Внешкольные</w:t>
            </w:r>
          </w:p>
          <w:p w:rsidR="00F24135" w:rsidRDefault="005E5ACB">
            <w:pPr>
              <w:pStyle w:val="TableParagraph"/>
              <w:spacing w:line="259" w:lineRule="exact"/>
              <w:ind w:left="110"/>
              <w:rPr>
                <w:b/>
                <w:sz w:val="24"/>
              </w:rPr>
            </w:pPr>
            <w:r>
              <w:rPr>
                <w:b/>
                <w:spacing w:val="-2"/>
                <w:sz w:val="24"/>
              </w:rPr>
              <w:t>мероприятия</w:t>
            </w:r>
          </w:p>
        </w:tc>
        <w:tc>
          <w:tcPr>
            <w:tcW w:w="4962" w:type="dxa"/>
          </w:tcPr>
          <w:p w:rsidR="00F24135" w:rsidRDefault="005E5ACB">
            <w:pPr>
              <w:pStyle w:val="TableParagraph"/>
              <w:numPr>
                <w:ilvl w:val="0"/>
                <w:numId w:val="76"/>
              </w:numPr>
              <w:tabs>
                <w:tab w:val="left" w:pos="818"/>
              </w:tabs>
              <w:spacing w:line="268" w:lineRule="exact"/>
              <w:ind w:hanging="792"/>
              <w:rPr>
                <w:sz w:val="24"/>
              </w:rPr>
            </w:pPr>
            <w:r>
              <w:rPr>
                <w:sz w:val="24"/>
              </w:rPr>
              <w:t>Участие</w:t>
            </w:r>
            <w:r>
              <w:rPr>
                <w:spacing w:val="-2"/>
                <w:sz w:val="24"/>
              </w:rPr>
              <w:t xml:space="preserve"> </w:t>
            </w:r>
            <w:r>
              <w:rPr>
                <w:sz w:val="24"/>
              </w:rPr>
              <w:t>в</w:t>
            </w:r>
            <w:r>
              <w:rPr>
                <w:spacing w:val="-1"/>
                <w:sz w:val="24"/>
              </w:rPr>
              <w:t xml:space="preserve"> </w:t>
            </w:r>
            <w:r>
              <w:rPr>
                <w:spacing w:val="-2"/>
                <w:sz w:val="24"/>
              </w:rPr>
              <w:t>спортивных</w:t>
            </w:r>
          </w:p>
          <w:p w:rsidR="00F24135" w:rsidRDefault="005E5ACB">
            <w:pPr>
              <w:pStyle w:val="TableParagraph"/>
              <w:spacing w:line="264" w:lineRule="exact"/>
              <w:ind w:left="110"/>
              <w:rPr>
                <w:sz w:val="24"/>
              </w:rPr>
            </w:pPr>
            <w:r>
              <w:rPr>
                <w:spacing w:val="-2"/>
                <w:sz w:val="24"/>
              </w:rPr>
              <w:t>мероприятиях</w:t>
            </w:r>
          </w:p>
        </w:tc>
        <w:tc>
          <w:tcPr>
            <w:tcW w:w="3120" w:type="dxa"/>
          </w:tcPr>
          <w:p w:rsidR="00F24135" w:rsidRDefault="005E5ACB">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3312"/>
        </w:trPr>
        <w:tc>
          <w:tcPr>
            <w:tcW w:w="2155" w:type="dxa"/>
          </w:tcPr>
          <w:p w:rsidR="00F24135" w:rsidRDefault="005E5ACB">
            <w:pPr>
              <w:pStyle w:val="TableParagraph"/>
              <w:ind w:left="110" w:hanging="84"/>
              <w:rPr>
                <w:b/>
                <w:sz w:val="24"/>
              </w:rPr>
            </w:pPr>
            <w:r>
              <w:rPr>
                <w:b/>
                <w:spacing w:val="-2"/>
                <w:sz w:val="24"/>
              </w:rPr>
              <w:lastRenderedPageBreak/>
              <w:t>Детские общественные объединения</w:t>
            </w:r>
          </w:p>
        </w:tc>
        <w:tc>
          <w:tcPr>
            <w:tcW w:w="4962" w:type="dxa"/>
          </w:tcPr>
          <w:p w:rsidR="00F24135" w:rsidRDefault="005E5ACB">
            <w:pPr>
              <w:pStyle w:val="TableParagraph"/>
              <w:numPr>
                <w:ilvl w:val="0"/>
                <w:numId w:val="75"/>
              </w:numPr>
              <w:tabs>
                <w:tab w:val="left" w:pos="110"/>
                <w:tab w:val="left" w:pos="818"/>
              </w:tabs>
              <w:ind w:right="687" w:hanging="85"/>
              <w:rPr>
                <w:sz w:val="24"/>
              </w:rPr>
            </w:pPr>
            <w:r>
              <w:rPr>
                <w:sz w:val="24"/>
              </w:rPr>
              <w:t>Работа</w:t>
            </w:r>
            <w:r>
              <w:rPr>
                <w:spacing w:val="-14"/>
                <w:sz w:val="24"/>
              </w:rPr>
              <w:t xml:space="preserve"> </w:t>
            </w:r>
            <w:r>
              <w:rPr>
                <w:sz w:val="24"/>
              </w:rPr>
              <w:t>в</w:t>
            </w:r>
            <w:r>
              <w:rPr>
                <w:spacing w:val="-13"/>
                <w:sz w:val="24"/>
              </w:rPr>
              <w:t xml:space="preserve"> </w:t>
            </w:r>
            <w:r>
              <w:rPr>
                <w:sz w:val="24"/>
              </w:rPr>
              <w:t>соответствии</w:t>
            </w:r>
            <w:r>
              <w:rPr>
                <w:spacing w:val="-11"/>
                <w:sz w:val="24"/>
              </w:rPr>
              <w:t xml:space="preserve"> </w:t>
            </w:r>
            <w:r>
              <w:rPr>
                <w:sz w:val="24"/>
              </w:rPr>
              <w:t xml:space="preserve">с </w:t>
            </w:r>
            <w:r>
              <w:rPr>
                <w:spacing w:val="-2"/>
                <w:sz w:val="24"/>
              </w:rPr>
              <w:t>планом.</w:t>
            </w:r>
          </w:p>
          <w:p w:rsidR="00F24135" w:rsidRDefault="005E5ACB">
            <w:pPr>
              <w:pStyle w:val="TableParagraph"/>
              <w:numPr>
                <w:ilvl w:val="0"/>
                <w:numId w:val="75"/>
              </w:numPr>
              <w:tabs>
                <w:tab w:val="left" w:pos="110"/>
                <w:tab w:val="left" w:pos="818"/>
              </w:tabs>
              <w:ind w:right="780" w:hanging="85"/>
              <w:rPr>
                <w:sz w:val="24"/>
              </w:rPr>
            </w:pPr>
            <w:r>
              <w:rPr>
                <w:sz w:val="24"/>
              </w:rPr>
              <w:t>Мероприятия</w:t>
            </w:r>
            <w:r>
              <w:rPr>
                <w:spacing w:val="-15"/>
                <w:sz w:val="24"/>
              </w:rPr>
              <w:t xml:space="preserve"> </w:t>
            </w:r>
            <w:r>
              <w:rPr>
                <w:sz w:val="24"/>
              </w:rPr>
              <w:t xml:space="preserve">команды </w:t>
            </w:r>
            <w:r>
              <w:rPr>
                <w:spacing w:val="-4"/>
                <w:sz w:val="24"/>
              </w:rPr>
              <w:t>ЮИД.</w:t>
            </w:r>
          </w:p>
          <w:p w:rsidR="00F24135" w:rsidRDefault="005E5ACB">
            <w:pPr>
              <w:pStyle w:val="TableParagraph"/>
              <w:numPr>
                <w:ilvl w:val="0"/>
                <w:numId w:val="75"/>
              </w:numPr>
              <w:tabs>
                <w:tab w:val="left" w:pos="110"/>
                <w:tab w:val="left" w:pos="818"/>
              </w:tabs>
              <w:ind w:right="206" w:hanging="85"/>
              <w:rPr>
                <w:sz w:val="24"/>
              </w:rPr>
            </w:pPr>
            <w:r>
              <w:rPr>
                <w:sz w:val="24"/>
              </w:rPr>
              <w:t>Работа по ПЕРЕЧНЮ МЕРОПРИЯТИЙ ДЛЯ ДЕТЕЙ И МОЛОДЕЖИ НА 2025-2026 УЧЕБНЫЙ</w:t>
            </w:r>
            <w:r>
              <w:rPr>
                <w:spacing w:val="-15"/>
                <w:sz w:val="24"/>
              </w:rPr>
              <w:t xml:space="preserve"> </w:t>
            </w:r>
            <w:r>
              <w:rPr>
                <w:sz w:val="24"/>
              </w:rPr>
              <w:t>ГОД,</w:t>
            </w:r>
            <w:r>
              <w:rPr>
                <w:spacing w:val="-15"/>
                <w:sz w:val="24"/>
              </w:rPr>
              <w:t xml:space="preserve"> </w:t>
            </w:r>
            <w:r>
              <w:rPr>
                <w:sz w:val="24"/>
              </w:rPr>
              <w:t xml:space="preserve">РЕАЛИЗУЕМЫХ В ТОМ ЧИСЛЕ ДЕТСКИМИ И </w:t>
            </w:r>
            <w:r>
              <w:rPr>
                <w:spacing w:val="-2"/>
                <w:sz w:val="24"/>
              </w:rPr>
              <w:t>МОЛОДЕЖНЫМИ ОБЩЕСТВЕННЫМИ</w:t>
            </w:r>
          </w:p>
          <w:p w:rsidR="00F24135" w:rsidRDefault="005E5ACB">
            <w:pPr>
              <w:pStyle w:val="TableParagraph"/>
              <w:spacing w:line="264" w:lineRule="exact"/>
              <w:ind w:left="110"/>
              <w:rPr>
                <w:sz w:val="24"/>
              </w:rPr>
            </w:pPr>
            <w:r>
              <w:rPr>
                <w:spacing w:val="-2"/>
                <w:sz w:val="24"/>
              </w:rPr>
              <w:t>ОБЪЕДИНЕНИЯМИ</w:t>
            </w:r>
          </w:p>
        </w:tc>
        <w:tc>
          <w:tcPr>
            <w:tcW w:w="3120" w:type="dxa"/>
          </w:tcPr>
          <w:p w:rsidR="00F24135" w:rsidRDefault="005E5ACB">
            <w:pPr>
              <w:pStyle w:val="TableParagraph"/>
              <w:spacing w:line="270" w:lineRule="exact"/>
              <w:ind w:left="24"/>
              <w:rPr>
                <w:sz w:val="24"/>
              </w:rPr>
            </w:pPr>
            <w:r>
              <w:rPr>
                <w:sz w:val="24"/>
              </w:rPr>
              <w:t>классные</w:t>
            </w:r>
            <w:r>
              <w:rPr>
                <w:spacing w:val="-6"/>
                <w:sz w:val="24"/>
              </w:rPr>
              <w:t xml:space="preserve"> </w:t>
            </w:r>
            <w:r>
              <w:rPr>
                <w:spacing w:val="-2"/>
                <w:sz w:val="24"/>
              </w:rPr>
              <w:t>руководители</w:t>
            </w:r>
          </w:p>
        </w:tc>
      </w:tr>
      <w:tr w:rsidR="00F24135">
        <w:trPr>
          <w:trHeight w:val="278"/>
        </w:trPr>
        <w:tc>
          <w:tcPr>
            <w:tcW w:w="10237" w:type="dxa"/>
            <w:gridSpan w:val="3"/>
          </w:tcPr>
          <w:p w:rsidR="00F24135" w:rsidRDefault="005E5ACB">
            <w:pPr>
              <w:pStyle w:val="TableParagraph"/>
              <w:spacing w:line="258" w:lineRule="exact"/>
              <w:ind w:left="1641"/>
              <w:rPr>
                <w:b/>
                <w:sz w:val="24"/>
              </w:rPr>
            </w:pPr>
            <w:r>
              <w:rPr>
                <w:b/>
                <w:sz w:val="24"/>
              </w:rPr>
              <w:t>Февраль</w:t>
            </w:r>
            <w:r>
              <w:rPr>
                <w:b/>
                <w:spacing w:val="53"/>
                <w:sz w:val="24"/>
              </w:rPr>
              <w:t xml:space="preserve"> </w:t>
            </w:r>
            <w:r>
              <w:rPr>
                <w:b/>
                <w:sz w:val="24"/>
              </w:rPr>
              <w:t>«Месячник</w:t>
            </w:r>
            <w:r>
              <w:rPr>
                <w:b/>
                <w:spacing w:val="-2"/>
                <w:sz w:val="24"/>
              </w:rPr>
              <w:t xml:space="preserve"> </w:t>
            </w:r>
            <w:r>
              <w:rPr>
                <w:b/>
                <w:sz w:val="24"/>
              </w:rPr>
              <w:t>военно-патриотического</w:t>
            </w:r>
            <w:r>
              <w:rPr>
                <w:b/>
                <w:spacing w:val="-4"/>
                <w:sz w:val="24"/>
              </w:rPr>
              <w:t xml:space="preserve"> </w:t>
            </w:r>
            <w:r>
              <w:rPr>
                <w:b/>
                <w:sz w:val="24"/>
              </w:rPr>
              <w:t>воспитания</w:t>
            </w:r>
            <w:r>
              <w:rPr>
                <w:b/>
                <w:spacing w:val="2"/>
                <w:sz w:val="24"/>
              </w:rPr>
              <w:t xml:space="preserve"> </w:t>
            </w:r>
            <w:r>
              <w:rPr>
                <w:b/>
                <w:spacing w:val="-2"/>
                <w:sz w:val="24"/>
              </w:rPr>
              <w:t>молодёжи»</w:t>
            </w:r>
          </w:p>
        </w:tc>
      </w:tr>
      <w:tr w:rsidR="00F24135" w:rsidTr="00186C43">
        <w:trPr>
          <w:trHeight w:val="2208"/>
        </w:trPr>
        <w:tc>
          <w:tcPr>
            <w:tcW w:w="2155" w:type="dxa"/>
          </w:tcPr>
          <w:p w:rsidR="00F24135" w:rsidRDefault="005E5ACB">
            <w:pPr>
              <w:pStyle w:val="TableParagraph"/>
              <w:spacing w:line="273" w:lineRule="exact"/>
              <w:ind w:right="209"/>
              <w:jc w:val="right"/>
              <w:rPr>
                <w:b/>
                <w:sz w:val="24"/>
              </w:rPr>
            </w:pPr>
            <w:r>
              <w:rPr>
                <w:b/>
                <w:sz w:val="24"/>
              </w:rPr>
              <w:t>Школьный</w:t>
            </w:r>
            <w:r>
              <w:rPr>
                <w:b/>
                <w:spacing w:val="1"/>
                <w:sz w:val="24"/>
              </w:rPr>
              <w:t xml:space="preserve"> </w:t>
            </w:r>
            <w:r>
              <w:rPr>
                <w:b/>
                <w:spacing w:val="-4"/>
                <w:sz w:val="24"/>
              </w:rPr>
              <w:t>урок</w:t>
            </w:r>
          </w:p>
        </w:tc>
        <w:tc>
          <w:tcPr>
            <w:tcW w:w="4962" w:type="dxa"/>
          </w:tcPr>
          <w:p w:rsidR="00F24135" w:rsidRDefault="005E5ACB">
            <w:pPr>
              <w:pStyle w:val="TableParagraph"/>
              <w:numPr>
                <w:ilvl w:val="0"/>
                <w:numId w:val="74"/>
              </w:numPr>
              <w:tabs>
                <w:tab w:val="left" w:pos="818"/>
              </w:tabs>
              <w:ind w:right="1092" w:firstLine="0"/>
              <w:rPr>
                <w:sz w:val="24"/>
              </w:rPr>
            </w:pPr>
            <w:r>
              <w:rPr>
                <w:sz w:val="24"/>
              </w:rPr>
              <w:t>Проведение</w:t>
            </w:r>
            <w:r>
              <w:rPr>
                <w:spacing w:val="-15"/>
                <w:sz w:val="24"/>
              </w:rPr>
              <w:t xml:space="preserve"> </w:t>
            </w:r>
            <w:r>
              <w:rPr>
                <w:sz w:val="24"/>
              </w:rPr>
              <w:t xml:space="preserve">Уроков </w:t>
            </w:r>
            <w:r>
              <w:rPr>
                <w:spacing w:val="-2"/>
                <w:sz w:val="24"/>
              </w:rPr>
              <w:t>мужества.</w:t>
            </w:r>
          </w:p>
          <w:p w:rsidR="00F24135" w:rsidRDefault="005E5ACB">
            <w:pPr>
              <w:pStyle w:val="TableParagraph"/>
              <w:numPr>
                <w:ilvl w:val="0"/>
                <w:numId w:val="74"/>
              </w:numPr>
              <w:tabs>
                <w:tab w:val="left" w:pos="818"/>
              </w:tabs>
              <w:ind w:right="1295" w:firstLine="0"/>
              <w:rPr>
                <w:sz w:val="24"/>
              </w:rPr>
            </w:pPr>
            <w:r>
              <w:rPr>
                <w:sz w:val="24"/>
              </w:rPr>
              <w:t>8 февраля: День РОССИЙСКОЙ</w:t>
            </w:r>
            <w:r>
              <w:rPr>
                <w:spacing w:val="-15"/>
                <w:sz w:val="24"/>
              </w:rPr>
              <w:t xml:space="preserve"> </w:t>
            </w:r>
            <w:r>
              <w:rPr>
                <w:sz w:val="24"/>
              </w:rPr>
              <w:t>НАУКИ</w:t>
            </w:r>
          </w:p>
          <w:p w:rsidR="00F24135" w:rsidRDefault="005E5ACB">
            <w:pPr>
              <w:pStyle w:val="TableParagraph"/>
              <w:numPr>
                <w:ilvl w:val="0"/>
                <w:numId w:val="74"/>
              </w:numPr>
              <w:tabs>
                <w:tab w:val="left" w:pos="818"/>
              </w:tabs>
              <w:ind w:right="375" w:firstLine="0"/>
              <w:rPr>
                <w:sz w:val="24"/>
              </w:rPr>
            </w:pPr>
            <w:r>
              <w:rPr>
                <w:sz w:val="24"/>
              </w:rPr>
              <w:t>15</w:t>
            </w:r>
            <w:r>
              <w:rPr>
                <w:spacing w:val="-15"/>
                <w:sz w:val="24"/>
              </w:rPr>
              <w:t xml:space="preserve"> </w:t>
            </w:r>
            <w:r>
              <w:rPr>
                <w:sz w:val="24"/>
              </w:rPr>
              <w:t>февраля:</w:t>
            </w:r>
            <w:r>
              <w:rPr>
                <w:spacing w:val="-15"/>
                <w:sz w:val="24"/>
              </w:rPr>
              <w:t xml:space="preserve"> </w:t>
            </w:r>
            <w:r>
              <w:rPr>
                <w:sz w:val="24"/>
              </w:rPr>
              <w:t>Библиотечный урок «День памяти о россиянах, исполнявших служебный долг за</w:t>
            </w:r>
          </w:p>
          <w:p w:rsidR="00F24135" w:rsidRDefault="005E5ACB">
            <w:pPr>
              <w:pStyle w:val="TableParagraph"/>
              <w:spacing w:line="264" w:lineRule="exact"/>
              <w:ind w:left="110"/>
              <w:rPr>
                <w:sz w:val="24"/>
              </w:rPr>
            </w:pPr>
            <w:r>
              <w:rPr>
                <w:sz w:val="24"/>
              </w:rPr>
              <w:t>пределами</w:t>
            </w:r>
            <w:r>
              <w:rPr>
                <w:spacing w:val="-9"/>
                <w:sz w:val="24"/>
              </w:rPr>
              <w:t xml:space="preserve"> </w:t>
            </w:r>
            <w:r>
              <w:rPr>
                <w:spacing w:val="-2"/>
                <w:sz w:val="24"/>
              </w:rPr>
              <w:t>Отечества»</w:t>
            </w:r>
          </w:p>
        </w:tc>
        <w:tc>
          <w:tcPr>
            <w:tcW w:w="3120" w:type="dxa"/>
          </w:tcPr>
          <w:p w:rsidR="00F24135" w:rsidRDefault="005E5ACB">
            <w:pPr>
              <w:pStyle w:val="TableParagraph"/>
              <w:ind w:left="108" w:right="899"/>
              <w:rPr>
                <w:sz w:val="24"/>
              </w:rPr>
            </w:pPr>
            <w:r>
              <w:rPr>
                <w:sz w:val="24"/>
              </w:rPr>
              <w:t>Учителя</w:t>
            </w:r>
            <w:r>
              <w:rPr>
                <w:spacing w:val="-4"/>
                <w:sz w:val="24"/>
              </w:rPr>
              <w:t xml:space="preserve"> </w:t>
            </w:r>
            <w:r>
              <w:rPr>
                <w:sz w:val="24"/>
              </w:rPr>
              <w:t>–</w:t>
            </w:r>
            <w:r>
              <w:rPr>
                <w:spacing w:val="-5"/>
                <w:sz w:val="24"/>
              </w:rPr>
              <w:t xml:space="preserve"> </w:t>
            </w:r>
            <w:r>
              <w:rPr>
                <w:sz w:val="24"/>
              </w:rPr>
              <w:t>предметники Классные</w:t>
            </w:r>
            <w:r>
              <w:rPr>
                <w:spacing w:val="-3"/>
                <w:sz w:val="24"/>
              </w:rPr>
              <w:t xml:space="preserve"> </w:t>
            </w:r>
            <w:r>
              <w:rPr>
                <w:spacing w:val="-2"/>
                <w:sz w:val="24"/>
              </w:rPr>
              <w:t>руководители</w:t>
            </w:r>
          </w:p>
        </w:tc>
      </w:tr>
    </w:tbl>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962"/>
        <w:gridCol w:w="3120"/>
      </w:tblGrid>
      <w:tr w:rsidR="00F24135" w:rsidTr="00186C43">
        <w:trPr>
          <w:trHeight w:val="1934"/>
        </w:trPr>
        <w:tc>
          <w:tcPr>
            <w:tcW w:w="2155" w:type="dxa"/>
          </w:tcPr>
          <w:p w:rsidR="00F24135" w:rsidRDefault="005E5ACB">
            <w:pPr>
              <w:pStyle w:val="TableParagraph"/>
              <w:ind w:left="110"/>
              <w:rPr>
                <w:b/>
                <w:sz w:val="24"/>
              </w:rPr>
            </w:pPr>
            <w:r>
              <w:rPr>
                <w:b/>
                <w:spacing w:val="-2"/>
                <w:sz w:val="24"/>
              </w:rPr>
              <w:t>Классное руководство</w:t>
            </w:r>
          </w:p>
        </w:tc>
        <w:tc>
          <w:tcPr>
            <w:tcW w:w="4962" w:type="dxa"/>
          </w:tcPr>
          <w:p w:rsidR="00F24135" w:rsidRDefault="005E5ACB">
            <w:pPr>
              <w:pStyle w:val="TableParagraph"/>
              <w:numPr>
                <w:ilvl w:val="0"/>
                <w:numId w:val="73"/>
              </w:numPr>
              <w:tabs>
                <w:tab w:val="left" w:pos="1529"/>
              </w:tabs>
              <w:ind w:right="399" w:firstLine="708"/>
              <w:rPr>
                <w:sz w:val="24"/>
              </w:rPr>
            </w:pPr>
            <w:r>
              <w:rPr>
                <w:spacing w:val="-2"/>
                <w:sz w:val="24"/>
              </w:rPr>
              <w:t xml:space="preserve">Согласно </w:t>
            </w:r>
            <w:r>
              <w:rPr>
                <w:sz w:val="24"/>
              </w:rPr>
              <w:t>Индивидуальному плану воспитательной</w:t>
            </w:r>
            <w:r>
              <w:rPr>
                <w:spacing w:val="-15"/>
                <w:sz w:val="24"/>
              </w:rPr>
              <w:t xml:space="preserve"> </w:t>
            </w:r>
            <w:r>
              <w:rPr>
                <w:sz w:val="24"/>
              </w:rPr>
              <w:t>работы</w:t>
            </w:r>
            <w:r>
              <w:rPr>
                <w:spacing w:val="-15"/>
                <w:sz w:val="24"/>
              </w:rPr>
              <w:t xml:space="preserve"> </w:t>
            </w:r>
            <w:r>
              <w:rPr>
                <w:sz w:val="24"/>
              </w:rPr>
              <w:t>классных руководителей 5-9 классов</w:t>
            </w:r>
          </w:p>
          <w:p w:rsidR="00F24135" w:rsidRDefault="005E5ACB">
            <w:pPr>
              <w:pStyle w:val="TableParagraph"/>
              <w:numPr>
                <w:ilvl w:val="0"/>
                <w:numId w:val="73"/>
              </w:numPr>
              <w:tabs>
                <w:tab w:val="left" w:pos="1529"/>
              </w:tabs>
              <w:spacing w:line="270" w:lineRule="atLeast"/>
              <w:ind w:right="504" w:firstLine="708"/>
              <w:rPr>
                <w:sz w:val="24"/>
              </w:rPr>
            </w:pPr>
            <w:r>
              <w:rPr>
                <w:sz w:val="24"/>
              </w:rPr>
              <w:t>Подготовка к мероприятиям,</w:t>
            </w:r>
            <w:r>
              <w:rPr>
                <w:spacing w:val="-15"/>
                <w:sz w:val="24"/>
              </w:rPr>
              <w:t xml:space="preserve"> </w:t>
            </w:r>
            <w:r>
              <w:rPr>
                <w:sz w:val="24"/>
              </w:rPr>
              <w:t>посвященным</w:t>
            </w:r>
            <w:r>
              <w:rPr>
                <w:spacing w:val="-15"/>
                <w:sz w:val="24"/>
              </w:rPr>
              <w:t xml:space="preserve"> </w:t>
            </w:r>
            <w:r>
              <w:rPr>
                <w:sz w:val="24"/>
              </w:rPr>
              <w:t xml:space="preserve">23 </w:t>
            </w:r>
            <w:r>
              <w:rPr>
                <w:spacing w:val="-2"/>
                <w:sz w:val="24"/>
              </w:rPr>
              <w:t>февраля</w:t>
            </w:r>
          </w:p>
        </w:tc>
        <w:tc>
          <w:tcPr>
            <w:tcW w:w="3120" w:type="dxa"/>
          </w:tcPr>
          <w:p w:rsidR="00F24135" w:rsidRDefault="005E5ACB">
            <w:pPr>
              <w:pStyle w:val="TableParagraph"/>
              <w:spacing w:line="270" w:lineRule="exact"/>
              <w:ind w:left="108"/>
              <w:rPr>
                <w:sz w:val="24"/>
              </w:rPr>
            </w:pPr>
            <w:r>
              <w:rPr>
                <w:sz w:val="24"/>
              </w:rPr>
              <w:t>Классные</w:t>
            </w:r>
            <w:r>
              <w:rPr>
                <w:spacing w:val="-3"/>
                <w:sz w:val="24"/>
              </w:rPr>
              <w:t xml:space="preserve"> </w:t>
            </w:r>
            <w:r>
              <w:rPr>
                <w:spacing w:val="-2"/>
                <w:sz w:val="24"/>
              </w:rPr>
              <w:t>руководители</w:t>
            </w:r>
          </w:p>
        </w:tc>
      </w:tr>
      <w:tr w:rsidR="00F24135" w:rsidTr="00186C43">
        <w:trPr>
          <w:trHeight w:val="4416"/>
        </w:trPr>
        <w:tc>
          <w:tcPr>
            <w:tcW w:w="2155" w:type="dxa"/>
          </w:tcPr>
          <w:p w:rsidR="00F24135" w:rsidRDefault="005E5ACB">
            <w:pPr>
              <w:pStyle w:val="TableParagraph"/>
              <w:ind w:left="110" w:right="332" w:hanging="84"/>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4962" w:type="dxa"/>
          </w:tcPr>
          <w:p w:rsidR="00F24135" w:rsidRDefault="005E5ACB">
            <w:pPr>
              <w:pStyle w:val="TableParagraph"/>
              <w:numPr>
                <w:ilvl w:val="0"/>
                <w:numId w:val="72"/>
              </w:numPr>
              <w:tabs>
                <w:tab w:val="left" w:pos="110"/>
                <w:tab w:val="left" w:pos="818"/>
              </w:tabs>
              <w:ind w:right="226" w:hanging="85"/>
              <w:rPr>
                <w:sz w:val="24"/>
              </w:rPr>
            </w:pPr>
            <w:r>
              <w:rPr>
                <w:sz w:val="24"/>
              </w:rPr>
              <w:t>Церемония поднятия Флага РФ и исполнение Гимна РФ в первый день каждой недели, церемония спуска Флага РФ и исполнение</w:t>
            </w:r>
            <w:r>
              <w:rPr>
                <w:spacing w:val="-8"/>
                <w:sz w:val="24"/>
              </w:rPr>
              <w:t xml:space="preserve"> </w:t>
            </w:r>
            <w:r>
              <w:rPr>
                <w:sz w:val="24"/>
              </w:rPr>
              <w:t>Гимна</w:t>
            </w:r>
            <w:r>
              <w:rPr>
                <w:spacing w:val="-11"/>
                <w:sz w:val="24"/>
              </w:rPr>
              <w:t xml:space="preserve"> </w:t>
            </w:r>
            <w:r>
              <w:rPr>
                <w:sz w:val="24"/>
              </w:rPr>
              <w:t>РФ</w:t>
            </w:r>
            <w:r>
              <w:rPr>
                <w:spacing w:val="-11"/>
                <w:sz w:val="24"/>
              </w:rPr>
              <w:t xml:space="preserve"> </w:t>
            </w:r>
            <w:r>
              <w:rPr>
                <w:sz w:val="24"/>
              </w:rPr>
              <w:t>в</w:t>
            </w:r>
            <w:r>
              <w:rPr>
                <w:spacing w:val="-9"/>
                <w:sz w:val="24"/>
              </w:rPr>
              <w:t xml:space="preserve"> </w:t>
            </w:r>
            <w:r>
              <w:rPr>
                <w:sz w:val="24"/>
              </w:rPr>
              <w:t>последний день каждой учебной недели.</w:t>
            </w:r>
          </w:p>
          <w:p w:rsidR="00F24135" w:rsidRDefault="005E5ACB">
            <w:pPr>
              <w:pStyle w:val="TableParagraph"/>
              <w:numPr>
                <w:ilvl w:val="0"/>
                <w:numId w:val="72"/>
              </w:numPr>
              <w:tabs>
                <w:tab w:val="left" w:pos="110"/>
                <w:tab w:val="left" w:pos="818"/>
              </w:tabs>
              <w:ind w:right="204" w:hanging="85"/>
              <w:rPr>
                <w:sz w:val="24"/>
              </w:rPr>
            </w:pPr>
            <w:r>
              <w:rPr>
                <w:sz w:val="24"/>
              </w:rPr>
              <w:t>Концерт,</w:t>
            </w:r>
            <w:r>
              <w:rPr>
                <w:spacing w:val="-15"/>
                <w:sz w:val="24"/>
              </w:rPr>
              <w:t xml:space="preserve"> </w:t>
            </w:r>
            <w:r>
              <w:rPr>
                <w:sz w:val="24"/>
              </w:rPr>
              <w:t>посвященный</w:t>
            </w:r>
            <w:r>
              <w:rPr>
                <w:spacing w:val="-15"/>
                <w:sz w:val="24"/>
              </w:rPr>
              <w:t xml:space="preserve"> </w:t>
            </w:r>
            <w:r>
              <w:rPr>
                <w:sz w:val="24"/>
              </w:rPr>
              <w:t>Дню Защитника Отечества.</w:t>
            </w:r>
          </w:p>
          <w:p w:rsidR="00F24135" w:rsidRDefault="005E5ACB">
            <w:pPr>
              <w:pStyle w:val="TableParagraph"/>
              <w:numPr>
                <w:ilvl w:val="0"/>
                <w:numId w:val="72"/>
              </w:numPr>
              <w:tabs>
                <w:tab w:val="left" w:pos="110"/>
                <w:tab w:val="left" w:pos="818"/>
              </w:tabs>
              <w:ind w:right="410" w:hanging="85"/>
              <w:rPr>
                <w:sz w:val="24"/>
              </w:rPr>
            </w:pPr>
            <w:r>
              <w:rPr>
                <w:sz w:val="24"/>
              </w:rPr>
              <w:t>День</w:t>
            </w:r>
            <w:r>
              <w:rPr>
                <w:spacing w:val="-15"/>
                <w:sz w:val="24"/>
              </w:rPr>
              <w:t xml:space="preserve"> </w:t>
            </w:r>
            <w:r>
              <w:rPr>
                <w:sz w:val="24"/>
              </w:rPr>
              <w:t>разгрома</w:t>
            </w:r>
            <w:r>
              <w:rPr>
                <w:spacing w:val="-15"/>
                <w:sz w:val="24"/>
              </w:rPr>
              <w:t xml:space="preserve"> </w:t>
            </w:r>
            <w:r>
              <w:rPr>
                <w:sz w:val="24"/>
              </w:rPr>
              <w:t xml:space="preserve">советскими войсками немецко-фашистских войск в Сталинградской битве </w:t>
            </w:r>
            <w:r>
              <w:rPr>
                <w:spacing w:val="-2"/>
                <w:sz w:val="24"/>
              </w:rPr>
              <w:t>(02.02)</w:t>
            </w:r>
          </w:p>
          <w:p w:rsidR="00F24135" w:rsidRDefault="005E5ACB">
            <w:pPr>
              <w:pStyle w:val="TableParagraph"/>
              <w:numPr>
                <w:ilvl w:val="0"/>
                <w:numId w:val="72"/>
              </w:numPr>
              <w:tabs>
                <w:tab w:val="left" w:pos="818"/>
              </w:tabs>
              <w:ind w:left="818" w:hanging="792"/>
              <w:rPr>
                <w:sz w:val="24"/>
              </w:rPr>
            </w:pPr>
            <w:r>
              <w:rPr>
                <w:sz w:val="24"/>
              </w:rPr>
              <w:t>Конкурс</w:t>
            </w:r>
            <w:r>
              <w:rPr>
                <w:spacing w:val="-2"/>
                <w:sz w:val="24"/>
              </w:rPr>
              <w:t xml:space="preserve"> стенгазет</w:t>
            </w:r>
          </w:p>
          <w:p w:rsidR="00F24135" w:rsidRDefault="005E5ACB">
            <w:pPr>
              <w:pStyle w:val="TableParagraph"/>
              <w:ind w:left="110"/>
              <w:rPr>
                <w:sz w:val="24"/>
              </w:rPr>
            </w:pPr>
            <w:r>
              <w:rPr>
                <w:sz w:val="24"/>
              </w:rPr>
              <w:t>«Защитникам</w:t>
            </w:r>
            <w:r>
              <w:rPr>
                <w:spacing w:val="-3"/>
                <w:sz w:val="24"/>
              </w:rPr>
              <w:t xml:space="preserve"> </w:t>
            </w:r>
            <w:r>
              <w:rPr>
                <w:spacing w:val="-2"/>
                <w:sz w:val="24"/>
              </w:rPr>
              <w:t>посвящается…»</w:t>
            </w:r>
          </w:p>
          <w:p w:rsidR="00F24135" w:rsidRDefault="005E5ACB">
            <w:pPr>
              <w:pStyle w:val="TableParagraph"/>
              <w:numPr>
                <w:ilvl w:val="0"/>
                <w:numId w:val="72"/>
              </w:numPr>
              <w:tabs>
                <w:tab w:val="left" w:pos="110"/>
                <w:tab w:val="left" w:pos="818"/>
              </w:tabs>
              <w:spacing w:line="270" w:lineRule="atLeast"/>
              <w:ind w:right="1354" w:hanging="85"/>
              <w:rPr>
                <w:sz w:val="24"/>
              </w:rPr>
            </w:pPr>
            <w:r>
              <w:rPr>
                <w:sz w:val="24"/>
              </w:rPr>
              <w:t>Акция</w:t>
            </w:r>
            <w:r>
              <w:rPr>
                <w:spacing w:val="-15"/>
                <w:sz w:val="24"/>
              </w:rPr>
              <w:t xml:space="preserve"> </w:t>
            </w:r>
            <w:r>
              <w:rPr>
                <w:sz w:val="24"/>
              </w:rPr>
              <w:t xml:space="preserve">«Широкая </w:t>
            </w:r>
            <w:r>
              <w:rPr>
                <w:spacing w:val="-2"/>
                <w:sz w:val="24"/>
              </w:rPr>
              <w:t>масленица»</w:t>
            </w:r>
          </w:p>
        </w:tc>
        <w:tc>
          <w:tcPr>
            <w:tcW w:w="3120" w:type="dxa"/>
          </w:tcPr>
          <w:p w:rsidR="00F24135" w:rsidRDefault="00186C43">
            <w:pPr>
              <w:pStyle w:val="TableParagraph"/>
              <w:ind w:left="24" w:right="899"/>
              <w:rPr>
                <w:sz w:val="24"/>
              </w:rPr>
            </w:pPr>
            <w:r>
              <w:rPr>
                <w:sz w:val="24"/>
              </w:rPr>
              <w:t>Зам. директора по В</w:t>
            </w:r>
            <w:r w:rsidR="005E5ACB">
              <w:rPr>
                <w:sz w:val="24"/>
              </w:rPr>
              <w:t>Р Педагог – организатор, Педагог</w:t>
            </w:r>
            <w:r w:rsidR="005E5ACB">
              <w:rPr>
                <w:spacing w:val="-11"/>
                <w:sz w:val="24"/>
              </w:rPr>
              <w:t xml:space="preserve"> </w:t>
            </w:r>
            <w:r w:rsidR="005E5ACB">
              <w:rPr>
                <w:sz w:val="24"/>
              </w:rPr>
              <w:t>–</w:t>
            </w:r>
            <w:r w:rsidR="005E5ACB">
              <w:rPr>
                <w:spacing w:val="-12"/>
                <w:sz w:val="24"/>
              </w:rPr>
              <w:t xml:space="preserve"> </w:t>
            </w:r>
            <w:r w:rsidR="005E5ACB">
              <w:rPr>
                <w:sz w:val="24"/>
              </w:rPr>
              <w:t>организатор</w:t>
            </w:r>
            <w:r w:rsidR="005E5ACB">
              <w:rPr>
                <w:spacing w:val="-14"/>
                <w:sz w:val="24"/>
              </w:rPr>
              <w:t xml:space="preserve"> </w:t>
            </w:r>
            <w:r w:rsidR="005E5ACB">
              <w:rPr>
                <w:sz w:val="24"/>
              </w:rPr>
              <w:t>ОБЖ Классные руководители</w:t>
            </w:r>
          </w:p>
        </w:tc>
      </w:tr>
      <w:tr w:rsidR="00F24135" w:rsidTr="00186C43">
        <w:trPr>
          <w:trHeight w:val="1931"/>
        </w:trPr>
        <w:tc>
          <w:tcPr>
            <w:tcW w:w="2155" w:type="dxa"/>
          </w:tcPr>
          <w:p w:rsidR="00F24135" w:rsidRDefault="005E5ACB">
            <w:pPr>
              <w:pStyle w:val="TableParagraph"/>
              <w:ind w:left="110" w:hanging="84"/>
              <w:rPr>
                <w:b/>
                <w:sz w:val="24"/>
              </w:rPr>
            </w:pPr>
            <w:r>
              <w:rPr>
                <w:b/>
                <w:spacing w:val="-2"/>
                <w:sz w:val="24"/>
              </w:rPr>
              <w:t>Внеурочная деятельность</w:t>
            </w:r>
          </w:p>
        </w:tc>
        <w:tc>
          <w:tcPr>
            <w:tcW w:w="4962" w:type="dxa"/>
          </w:tcPr>
          <w:p w:rsidR="00F24135" w:rsidRDefault="005E5ACB">
            <w:pPr>
              <w:pStyle w:val="TableParagraph"/>
              <w:numPr>
                <w:ilvl w:val="0"/>
                <w:numId w:val="71"/>
              </w:numPr>
              <w:tabs>
                <w:tab w:val="left" w:pos="818"/>
              </w:tabs>
              <w:spacing w:line="268" w:lineRule="exact"/>
              <w:ind w:left="818" w:hanging="792"/>
              <w:rPr>
                <w:sz w:val="24"/>
              </w:rPr>
            </w:pPr>
            <w:r>
              <w:rPr>
                <w:sz w:val="24"/>
              </w:rPr>
              <w:t>Разговоры</w:t>
            </w:r>
            <w:r>
              <w:rPr>
                <w:spacing w:val="-4"/>
                <w:sz w:val="24"/>
              </w:rPr>
              <w:t xml:space="preserve"> </w:t>
            </w:r>
            <w:r>
              <w:rPr>
                <w:sz w:val="24"/>
              </w:rPr>
              <w:t>о</w:t>
            </w:r>
            <w:r>
              <w:rPr>
                <w:spacing w:val="-3"/>
                <w:sz w:val="24"/>
              </w:rPr>
              <w:t xml:space="preserve"> </w:t>
            </w:r>
            <w:r>
              <w:rPr>
                <w:spacing w:val="-2"/>
                <w:sz w:val="24"/>
              </w:rPr>
              <w:t>важном</w:t>
            </w:r>
          </w:p>
          <w:p w:rsidR="00F24135" w:rsidRDefault="005E5ACB">
            <w:pPr>
              <w:pStyle w:val="TableParagraph"/>
              <w:numPr>
                <w:ilvl w:val="0"/>
                <w:numId w:val="71"/>
              </w:numPr>
              <w:tabs>
                <w:tab w:val="left" w:pos="110"/>
                <w:tab w:val="left" w:pos="818"/>
              </w:tabs>
              <w:ind w:right="656" w:hanging="85"/>
              <w:rPr>
                <w:sz w:val="24"/>
              </w:rPr>
            </w:pPr>
            <w:r>
              <w:rPr>
                <w:sz w:val="24"/>
              </w:rPr>
              <w:t>Россия</w:t>
            </w:r>
            <w:r>
              <w:rPr>
                <w:spacing w:val="-13"/>
                <w:sz w:val="24"/>
              </w:rPr>
              <w:t xml:space="preserve"> </w:t>
            </w:r>
            <w:r>
              <w:rPr>
                <w:sz w:val="24"/>
              </w:rPr>
              <w:t>–</w:t>
            </w:r>
            <w:r>
              <w:rPr>
                <w:spacing w:val="-13"/>
                <w:sz w:val="24"/>
              </w:rPr>
              <w:t xml:space="preserve"> </w:t>
            </w:r>
            <w:r>
              <w:rPr>
                <w:sz w:val="24"/>
              </w:rPr>
              <w:t>мои</w:t>
            </w:r>
            <w:r>
              <w:rPr>
                <w:spacing w:val="-13"/>
                <w:sz w:val="24"/>
              </w:rPr>
              <w:t xml:space="preserve"> </w:t>
            </w:r>
            <w:r>
              <w:rPr>
                <w:sz w:val="24"/>
              </w:rPr>
              <w:t>горизонты («Билет в будущее)</w:t>
            </w:r>
          </w:p>
          <w:p w:rsidR="00F24135" w:rsidRDefault="005E5ACB">
            <w:pPr>
              <w:pStyle w:val="TableParagraph"/>
              <w:numPr>
                <w:ilvl w:val="0"/>
                <w:numId w:val="71"/>
              </w:numPr>
              <w:tabs>
                <w:tab w:val="left" w:pos="110"/>
                <w:tab w:val="left" w:pos="818"/>
              </w:tabs>
              <w:ind w:right="224" w:hanging="85"/>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F24135" w:rsidRDefault="005E5ACB">
            <w:pPr>
              <w:pStyle w:val="TableParagraph"/>
              <w:numPr>
                <w:ilvl w:val="0"/>
                <w:numId w:val="71"/>
              </w:numPr>
              <w:tabs>
                <w:tab w:val="left" w:pos="818"/>
              </w:tabs>
              <w:spacing w:line="264" w:lineRule="exact"/>
              <w:ind w:left="818" w:hanging="792"/>
              <w:rPr>
                <w:sz w:val="24"/>
              </w:rPr>
            </w:pPr>
            <w:r>
              <w:rPr>
                <w:sz w:val="24"/>
              </w:rPr>
              <w:t>5-9</w:t>
            </w:r>
            <w:r>
              <w:rPr>
                <w:spacing w:val="-1"/>
                <w:sz w:val="24"/>
              </w:rPr>
              <w:t xml:space="preserve"> </w:t>
            </w:r>
            <w:r>
              <w:rPr>
                <w:spacing w:val="-2"/>
                <w:sz w:val="24"/>
              </w:rPr>
              <w:t>классов</w:t>
            </w:r>
          </w:p>
        </w:tc>
        <w:tc>
          <w:tcPr>
            <w:tcW w:w="3120" w:type="dxa"/>
          </w:tcPr>
          <w:p w:rsidR="00F24135" w:rsidRDefault="005E5ACB">
            <w:pPr>
              <w:pStyle w:val="TableParagraph"/>
              <w:ind w:left="24" w:right="1597"/>
              <w:rPr>
                <w:sz w:val="24"/>
              </w:rPr>
            </w:pPr>
            <w:r>
              <w:rPr>
                <w:sz w:val="24"/>
              </w:rPr>
              <w:t>Классные</w:t>
            </w:r>
            <w:r>
              <w:rPr>
                <w:spacing w:val="-15"/>
                <w:sz w:val="24"/>
              </w:rPr>
              <w:t xml:space="preserve"> </w:t>
            </w:r>
            <w:r>
              <w:rPr>
                <w:sz w:val="24"/>
              </w:rPr>
              <w:t>руководители Руководители ВД</w:t>
            </w:r>
          </w:p>
        </w:tc>
      </w:tr>
      <w:tr w:rsidR="00F24135" w:rsidTr="00186C43">
        <w:trPr>
          <w:trHeight w:val="1655"/>
        </w:trPr>
        <w:tc>
          <w:tcPr>
            <w:tcW w:w="2155" w:type="dxa"/>
          </w:tcPr>
          <w:p w:rsidR="00F24135" w:rsidRDefault="005E5ACB">
            <w:pPr>
              <w:pStyle w:val="TableParagraph"/>
              <w:ind w:left="110" w:right="263" w:hanging="8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962" w:type="dxa"/>
          </w:tcPr>
          <w:p w:rsidR="00F24135" w:rsidRDefault="005E5ACB">
            <w:pPr>
              <w:pStyle w:val="TableParagraph"/>
              <w:numPr>
                <w:ilvl w:val="0"/>
                <w:numId w:val="70"/>
              </w:numPr>
              <w:tabs>
                <w:tab w:val="left" w:pos="110"/>
                <w:tab w:val="left" w:pos="818"/>
              </w:tabs>
              <w:ind w:right="1021" w:hanging="85"/>
              <w:rPr>
                <w:sz w:val="24"/>
              </w:rPr>
            </w:pPr>
            <w:r>
              <w:rPr>
                <w:sz w:val="24"/>
              </w:rPr>
              <w:t>Классные часы с проведением</w:t>
            </w:r>
            <w:r>
              <w:rPr>
                <w:spacing w:val="-15"/>
                <w:sz w:val="24"/>
              </w:rPr>
              <w:t xml:space="preserve"> </w:t>
            </w:r>
            <w:r>
              <w:rPr>
                <w:sz w:val="24"/>
              </w:rPr>
              <w:t>инструктажей</w:t>
            </w:r>
          </w:p>
          <w:p w:rsidR="00F24135" w:rsidRDefault="005E5ACB">
            <w:pPr>
              <w:pStyle w:val="TableParagraph"/>
              <w:spacing w:line="270" w:lineRule="atLeast"/>
              <w:ind w:left="110"/>
              <w:rPr>
                <w:sz w:val="24"/>
              </w:rPr>
            </w:pPr>
            <w:r>
              <w:rPr>
                <w:sz w:val="24"/>
              </w:rPr>
              <w:t>«Осторожно - гололед!», «Опасный лёд», «Безопасность в зимний период»,</w:t>
            </w:r>
            <w:r>
              <w:rPr>
                <w:spacing w:val="-4"/>
                <w:sz w:val="24"/>
              </w:rPr>
              <w:t xml:space="preserve"> </w:t>
            </w:r>
            <w:r>
              <w:rPr>
                <w:sz w:val="24"/>
              </w:rPr>
              <w:t>«Осторожно</w:t>
            </w:r>
            <w:r>
              <w:rPr>
                <w:spacing w:val="-8"/>
                <w:sz w:val="24"/>
              </w:rPr>
              <w:t xml:space="preserve"> </w:t>
            </w:r>
            <w:r>
              <w:rPr>
                <w:sz w:val="24"/>
              </w:rPr>
              <w:t>–</w:t>
            </w:r>
            <w:r>
              <w:rPr>
                <w:spacing w:val="-8"/>
                <w:sz w:val="24"/>
              </w:rPr>
              <w:t xml:space="preserve"> </w:t>
            </w:r>
            <w:r>
              <w:rPr>
                <w:sz w:val="24"/>
              </w:rPr>
              <w:t>сход</w:t>
            </w:r>
            <w:r>
              <w:rPr>
                <w:spacing w:val="-8"/>
                <w:sz w:val="24"/>
              </w:rPr>
              <w:t xml:space="preserve"> </w:t>
            </w:r>
            <w:r>
              <w:rPr>
                <w:sz w:val="24"/>
              </w:rPr>
              <w:t>снега</w:t>
            </w:r>
            <w:r>
              <w:rPr>
                <w:spacing w:val="-10"/>
                <w:sz w:val="24"/>
              </w:rPr>
              <w:t xml:space="preserve"> </w:t>
            </w:r>
            <w:r>
              <w:rPr>
                <w:sz w:val="24"/>
              </w:rPr>
              <w:t xml:space="preserve">с </w:t>
            </w:r>
            <w:r>
              <w:rPr>
                <w:spacing w:val="-2"/>
                <w:sz w:val="24"/>
              </w:rPr>
              <w:t>крыш!</w:t>
            </w:r>
          </w:p>
        </w:tc>
        <w:tc>
          <w:tcPr>
            <w:tcW w:w="3120" w:type="dxa"/>
          </w:tcPr>
          <w:p w:rsidR="00F24135" w:rsidRDefault="005E5ACB">
            <w:pPr>
              <w:pStyle w:val="TableParagraph"/>
              <w:ind w:left="108" w:right="206" w:hanging="84"/>
              <w:rPr>
                <w:sz w:val="24"/>
              </w:rPr>
            </w:pPr>
            <w:r>
              <w:rPr>
                <w:sz w:val="24"/>
              </w:rPr>
              <w:t>Социальный педагог, педагог – организатор</w:t>
            </w:r>
            <w:r>
              <w:rPr>
                <w:spacing w:val="-11"/>
                <w:sz w:val="24"/>
              </w:rPr>
              <w:t xml:space="preserve"> </w:t>
            </w:r>
            <w:r>
              <w:rPr>
                <w:sz w:val="24"/>
              </w:rPr>
              <w:t>ОБЖ,</w:t>
            </w:r>
            <w:r>
              <w:rPr>
                <w:spacing w:val="-8"/>
                <w:sz w:val="24"/>
              </w:rPr>
              <w:t xml:space="preserve"> </w:t>
            </w:r>
            <w:r>
              <w:rPr>
                <w:sz w:val="24"/>
              </w:rPr>
              <w:t>зам.</w:t>
            </w:r>
            <w:r>
              <w:rPr>
                <w:spacing w:val="-8"/>
                <w:sz w:val="24"/>
              </w:rPr>
              <w:t xml:space="preserve"> </w:t>
            </w:r>
            <w:r>
              <w:rPr>
                <w:sz w:val="24"/>
              </w:rPr>
              <w:t>директора</w:t>
            </w:r>
            <w:r>
              <w:rPr>
                <w:spacing w:val="-7"/>
                <w:sz w:val="24"/>
              </w:rPr>
              <w:t xml:space="preserve"> </w:t>
            </w:r>
            <w:r>
              <w:rPr>
                <w:sz w:val="24"/>
              </w:rPr>
              <w:t xml:space="preserve">по </w:t>
            </w:r>
            <w:r w:rsidR="00186C43">
              <w:rPr>
                <w:spacing w:val="-4"/>
                <w:sz w:val="24"/>
              </w:rPr>
              <w:t>В</w:t>
            </w:r>
            <w:r>
              <w:rPr>
                <w:spacing w:val="-4"/>
                <w:sz w:val="24"/>
              </w:rPr>
              <w:t>Р</w:t>
            </w:r>
          </w:p>
        </w:tc>
      </w:tr>
      <w:tr w:rsidR="00F24135" w:rsidTr="00186C43">
        <w:trPr>
          <w:trHeight w:val="1104"/>
        </w:trPr>
        <w:tc>
          <w:tcPr>
            <w:tcW w:w="2155" w:type="dxa"/>
          </w:tcPr>
          <w:p w:rsidR="00F24135" w:rsidRDefault="005E5ACB">
            <w:pPr>
              <w:pStyle w:val="TableParagraph"/>
              <w:ind w:left="110" w:hanging="84"/>
              <w:rPr>
                <w:b/>
                <w:sz w:val="24"/>
              </w:rPr>
            </w:pPr>
            <w:r>
              <w:rPr>
                <w:b/>
                <w:sz w:val="24"/>
              </w:rPr>
              <w:lastRenderedPageBreak/>
              <w:t xml:space="preserve">Работа с </w:t>
            </w:r>
            <w:r>
              <w:rPr>
                <w:b/>
                <w:spacing w:val="-2"/>
                <w:sz w:val="24"/>
              </w:rPr>
              <w:t>родителями</w:t>
            </w:r>
          </w:p>
        </w:tc>
        <w:tc>
          <w:tcPr>
            <w:tcW w:w="4962" w:type="dxa"/>
          </w:tcPr>
          <w:p w:rsidR="00F24135" w:rsidRDefault="005E5ACB">
            <w:pPr>
              <w:pStyle w:val="TableParagraph"/>
              <w:numPr>
                <w:ilvl w:val="0"/>
                <w:numId w:val="69"/>
              </w:numPr>
              <w:tabs>
                <w:tab w:val="left" w:pos="110"/>
                <w:tab w:val="left" w:pos="818"/>
              </w:tabs>
              <w:ind w:right="453" w:hanging="85"/>
              <w:rPr>
                <w:sz w:val="24"/>
              </w:rPr>
            </w:pPr>
            <w:r>
              <w:rPr>
                <w:sz w:val="24"/>
              </w:rPr>
              <w:t>Проведение</w:t>
            </w:r>
            <w:r>
              <w:rPr>
                <w:spacing w:val="-15"/>
                <w:sz w:val="24"/>
              </w:rPr>
              <w:t xml:space="preserve"> </w:t>
            </w:r>
            <w:r>
              <w:rPr>
                <w:sz w:val="24"/>
              </w:rPr>
              <w:t>тематических родительских собраний</w:t>
            </w:r>
          </w:p>
          <w:p w:rsidR="00F24135" w:rsidRDefault="005E5ACB">
            <w:pPr>
              <w:pStyle w:val="TableParagraph"/>
              <w:numPr>
                <w:ilvl w:val="0"/>
                <w:numId w:val="69"/>
              </w:numPr>
              <w:tabs>
                <w:tab w:val="left" w:pos="110"/>
                <w:tab w:val="left" w:pos="818"/>
              </w:tabs>
              <w:spacing w:line="276" w:lineRule="exact"/>
              <w:ind w:right="107" w:hanging="85"/>
              <w:rPr>
                <w:sz w:val="24"/>
              </w:rPr>
            </w:pPr>
            <w:r>
              <w:rPr>
                <w:spacing w:val="-2"/>
                <w:sz w:val="24"/>
              </w:rPr>
              <w:t xml:space="preserve">Информационное </w:t>
            </w:r>
            <w:r>
              <w:rPr>
                <w:sz w:val="24"/>
              </w:rPr>
              <w:t>оповещение</w:t>
            </w:r>
            <w:r>
              <w:rPr>
                <w:spacing w:val="-13"/>
                <w:sz w:val="24"/>
              </w:rPr>
              <w:t xml:space="preserve"> </w:t>
            </w:r>
            <w:r>
              <w:rPr>
                <w:sz w:val="24"/>
              </w:rPr>
              <w:t>через</w:t>
            </w:r>
            <w:r>
              <w:rPr>
                <w:spacing w:val="-14"/>
                <w:sz w:val="24"/>
              </w:rPr>
              <w:t xml:space="preserve"> </w:t>
            </w:r>
            <w:r>
              <w:rPr>
                <w:sz w:val="24"/>
              </w:rPr>
              <w:t>классные</w:t>
            </w:r>
            <w:r>
              <w:rPr>
                <w:spacing w:val="-12"/>
                <w:sz w:val="24"/>
              </w:rPr>
              <w:t xml:space="preserve"> </w:t>
            </w:r>
            <w:r>
              <w:rPr>
                <w:sz w:val="24"/>
              </w:rPr>
              <w:t>группы.</w:t>
            </w:r>
          </w:p>
        </w:tc>
        <w:tc>
          <w:tcPr>
            <w:tcW w:w="3120" w:type="dxa"/>
          </w:tcPr>
          <w:p w:rsidR="00F24135" w:rsidRDefault="005E5ACB">
            <w:pPr>
              <w:pStyle w:val="TableParagraph"/>
              <w:ind w:left="108" w:right="899" w:hanging="84"/>
              <w:rPr>
                <w:sz w:val="24"/>
              </w:rPr>
            </w:pPr>
            <w:r>
              <w:rPr>
                <w:sz w:val="24"/>
              </w:rPr>
              <w:t>Классные</w:t>
            </w:r>
            <w:r>
              <w:rPr>
                <w:spacing w:val="-15"/>
                <w:sz w:val="24"/>
              </w:rPr>
              <w:t xml:space="preserve"> </w:t>
            </w:r>
            <w:r>
              <w:rPr>
                <w:sz w:val="24"/>
              </w:rPr>
              <w:t>руководители,</w:t>
            </w:r>
            <w:r>
              <w:rPr>
                <w:spacing w:val="-15"/>
                <w:sz w:val="24"/>
              </w:rPr>
              <w:t xml:space="preserve"> </w:t>
            </w:r>
            <w:r w:rsidR="00186C43">
              <w:rPr>
                <w:sz w:val="24"/>
              </w:rPr>
              <w:t>зам. директора по В</w:t>
            </w:r>
            <w:r>
              <w:rPr>
                <w:sz w:val="24"/>
              </w:rPr>
              <w:t>Р</w:t>
            </w:r>
          </w:p>
        </w:tc>
      </w:tr>
      <w:tr w:rsidR="00F24135" w:rsidTr="00186C43">
        <w:trPr>
          <w:trHeight w:val="551"/>
        </w:trPr>
        <w:tc>
          <w:tcPr>
            <w:tcW w:w="2155" w:type="dxa"/>
          </w:tcPr>
          <w:p w:rsidR="00F24135" w:rsidRDefault="005E5ACB">
            <w:pPr>
              <w:pStyle w:val="TableParagraph"/>
              <w:spacing w:line="273" w:lineRule="exact"/>
              <w:ind w:left="26"/>
              <w:rPr>
                <w:b/>
                <w:sz w:val="24"/>
              </w:rPr>
            </w:pPr>
            <w:r>
              <w:rPr>
                <w:b/>
                <w:spacing w:val="-2"/>
                <w:sz w:val="24"/>
              </w:rPr>
              <w:t>Самоуправление</w:t>
            </w:r>
          </w:p>
        </w:tc>
        <w:tc>
          <w:tcPr>
            <w:tcW w:w="4962" w:type="dxa"/>
          </w:tcPr>
          <w:p w:rsidR="00F24135" w:rsidRDefault="005E5ACB">
            <w:pPr>
              <w:pStyle w:val="TableParagraph"/>
              <w:numPr>
                <w:ilvl w:val="0"/>
                <w:numId w:val="68"/>
              </w:numPr>
              <w:tabs>
                <w:tab w:val="left" w:pos="818"/>
              </w:tabs>
              <w:spacing w:line="268" w:lineRule="exact"/>
              <w:ind w:hanging="792"/>
              <w:rPr>
                <w:sz w:val="24"/>
              </w:rPr>
            </w:pPr>
            <w:r>
              <w:rPr>
                <w:sz w:val="24"/>
              </w:rPr>
              <w:t>Работа</w:t>
            </w:r>
            <w:r>
              <w:rPr>
                <w:spacing w:val="-6"/>
                <w:sz w:val="24"/>
              </w:rPr>
              <w:t xml:space="preserve"> </w:t>
            </w:r>
            <w:r>
              <w:rPr>
                <w:sz w:val="24"/>
              </w:rPr>
              <w:t>в</w:t>
            </w:r>
            <w:r>
              <w:rPr>
                <w:spacing w:val="-5"/>
                <w:sz w:val="24"/>
              </w:rPr>
              <w:t xml:space="preserve"> </w:t>
            </w:r>
            <w:r>
              <w:rPr>
                <w:sz w:val="24"/>
              </w:rPr>
              <w:t>соответствии</w:t>
            </w:r>
            <w:r>
              <w:rPr>
                <w:spacing w:val="-2"/>
                <w:sz w:val="24"/>
              </w:rPr>
              <w:t xml:space="preserve"> </w:t>
            </w:r>
            <w:r>
              <w:rPr>
                <w:spacing w:val="-10"/>
                <w:sz w:val="24"/>
              </w:rPr>
              <w:t>с</w:t>
            </w:r>
          </w:p>
          <w:p w:rsidR="00F24135" w:rsidRDefault="005E5ACB">
            <w:pPr>
              <w:pStyle w:val="TableParagraph"/>
              <w:spacing w:line="264" w:lineRule="exact"/>
              <w:ind w:left="110"/>
              <w:rPr>
                <w:sz w:val="24"/>
              </w:rPr>
            </w:pPr>
            <w:r>
              <w:rPr>
                <w:spacing w:val="-2"/>
                <w:sz w:val="24"/>
              </w:rPr>
              <w:t>обязанностями</w:t>
            </w:r>
          </w:p>
        </w:tc>
        <w:tc>
          <w:tcPr>
            <w:tcW w:w="3120" w:type="dxa"/>
          </w:tcPr>
          <w:p w:rsidR="00F24135" w:rsidRDefault="005E5ACB">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1655"/>
        </w:trPr>
        <w:tc>
          <w:tcPr>
            <w:tcW w:w="2155" w:type="dxa"/>
          </w:tcPr>
          <w:p w:rsidR="00F24135" w:rsidRDefault="005E5ACB">
            <w:pPr>
              <w:pStyle w:val="TableParagraph"/>
              <w:spacing w:line="273" w:lineRule="exact"/>
              <w:ind w:left="26"/>
              <w:rPr>
                <w:b/>
                <w:sz w:val="24"/>
              </w:rPr>
            </w:pPr>
            <w:r>
              <w:rPr>
                <w:b/>
                <w:spacing w:val="-2"/>
                <w:sz w:val="24"/>
              </w:rPr>
              <w:t>Профориентация</w:t>
            </w:r>
          </w:p>
        </w:tc>
        <w:tc>
          <w:tcPr>
            <w:tcW w:w="4962" w:type="dxa"/>
          </w:tcPr>
          <w:p w:rsidR="00F24135" w:rsidRDefault="005E5ACB">
            <w:pPr>
              <w:pStyle w:val="TableParagraph"/>
              <w:numPr>
                <w:ilvl w:val="0"/>
                <w:numId w:val="67"/>
              </w:numPr>
              <w:tabs>
                <w:tab w:val="left" w:pos="110"/>
                <w:tab w:val="left" w:pos="818"/>
              </w:tabs>
              <w:ind w:right="298" w:hanging="85"/>
              <w:rPr>
                <w:sz w:val="24"/>
              </w:rPr>
            </w:pPr>
            <w:r>
              <w:rPr>
                <w:sz w:val="24"/>
              </w:rPr>
              <w:t>Конкурс</w:t>
            </w:r>
            <w:r>
              <w:rPr>
                <w:spacing w:val="-15"/>
                <w:sz w:val="24"/>
              </w:rPr>
              <w:t xml:space="preserve"> </w:t>
            </w:r>
            <w:r>
              <w:rPr>
                <w:sz w:val="24"/>
              </w:rPr>
              <w:t>презентаций</w:t>
            </w:r>
            <w:r>
              <w:rPr>
                <w:spacing w:val="-15"/>
                <w:sz w:val="24"/>
              </w:rPr>
              <w:t xml:space="preserve"> </w:t>
            </w:r>
            <w:r>
              <w:rPr>
                <w:sz w:val="24"/>
              </w:rPr>
              <w:t>«Моя будущая профессия» (7 кл.)</w:t>
            </w:r>
          </w:p>
          <w:p w:rsidR="00F24135" w:rsidRDefault="005E5ACB">
            <w:pPr>
              <w:pStyle w:val="TableParagraph"/>
              <w:numPr>
                <w:ilvl w:val="0"/>
                <w:numId w:val="67"/>
              </w:numPr>
              <w:tabs>
                <w:tab w:val="left" w:pos="110"/>
                <w:tab w:val="left" w:pos="818"/>
              </w:tabs>
              <w:ind w:right="672" w:hanging="85"/>
              <w:rPr>
                <w:sz w:val="24"/>
              </w:rPr>
            </w:pPr>
            <w:r>
              <w:rPr>
                <w:sz w:val="24"/>
              </w:rPr>
              <w:t xml:space="preserve">Участие в работе </w:t>
            </w:r>
            <w:r>
              <w:rPr>
                <w:spacing w:val="-2"/>
                <w:sz w:val="24"/>
              </w:rPr>
              <w:t xml:space="preserve">всероссийского </w:t>
            </w:r>
            <w:r>
              <w:rPr>
                <w:sz w:val="24"/>
              </w:rPr>
              <w:t>профориентационного</w:t>
            </w:r>
            <w:r>
              <w:rPr>
                <w:spacing w:val="-15"/>
                <w:sz w:val="24"/>
              </w:rPr>
              <w:t xml:space="preserve"> </w:t>
            </w:r>
            <w:r>
              <w:rPr>
                <w:sz w:val="24"/>
              </w:rPr>
              <w:t>проекта</w:t>
            </w:r>
          </w:p>
          <w:p w:rsidR="00F24135" w:rsidRDefault="005E5ACB">
            <w:pPr>
              <w:pStyle w:val="TableParagraph"/>
              <w:spacing w:line="264" w:lineRule="exact"/>
              <w:ind w:left="110"/>
              <w:rPr>
                <w:sz w:val="24"/>
              </w:rPr>
            </w:pPr>
            <w:r>
              <w:rPr>
                <w:spacing w:val="-2"/>
                <w:sz w:val="24"/>
              </w:rPr>
              <w:t>«ПроеКТОриЯ»</w:t>
            </w:r>
          </w:p>
        </w:tc>
        <w:tc>
          <w:tcPr>
            <w:tcW w:w="3120" w:type="dxa"/>
          </w:tcPr>
          <w:p w:rsidR="00F24135" w:rsidRDefault="005E5ACB">
            <w:pPr>
              <w:pStyle w:val="TableParagraph"/>
              <w:spacing w:line="268" w:lineRule="exact"/>
              <w:ind w:left="24"/>
              <w:rPr>
                <w:sz w:val="24"/>
              </w:rPr>
            </w:pPr>
            <w:r>
              <w:rPr>
                <w:sz w:val="24"/>
              </w:rPr>
              <w:t>Классные</w:t>
            </w:r>
            <w:r>
              <w:rPr>
                <w:spacing w:val="-2"/>
                <w:sz w:val="24"/>
              </w:rPr>
              <w:t xml:space="preserve"> руководители</w:t>
            </w:r>
          </w:p>
        </w:tc>
      </w:tr>
      <w:tr w:rsidR="00F24135" w:rsidTr="00186C43">
        <w:trPr>
          <w:trHeight w:val="1103"/>
        </w:trPr>
        <w:tc>
          <w:tcPr>
            <w:tcW w:w="2155" w:type="dxa"/>
          </w:tcPr>
          <w:p w:rsidR="00F24135" w:rsidRDefault="005E5ACB">
            <w:pPr>
              <w:pStyle w:val="TableParagraph"/>
              <w:ind w:left="110"/>
              <w:rPr>
                <w:b/>
                <w:sz w:val="24"/>
              </w:rPr>
            </w:pPr>
            <w:r>
              <w:rPr>
                <w:b/>
                <w:spacing w:val="-2"/>
                <w:sz w:val="24"/>
              </w:rPr>
              <w:t>Социальное партнёрство</w:t>
            </w:r>
          </w:p>
        </w:tc>
        <w:tc>
          <w:tcPr>
            <w:tcW w:w="4962" w:type="dxa"/>
          </w:tcPr>
          <w:p w:rsidR="00F24135" w:rsidRDefault="005E5ACB">
            <w:pPr>
              <w:pStyle w:val="TableParagraph"/>
              <w:numPr>
                <w:ilvl w:val="0"/>
                <w:numId w:val="66"/>
              </w:numPr>
              <w:tabs>
                <w:tab w:val="left" w:pos="1529"/>
              </w:tabs>
              <w:ind w:right="598" w:firstLine="708"/>
              <w:rPr>
                <w:sz w:val="24"/>
              </w:rPr>
            </w:pPr>
            <w:r>
              <w:rPr>
                <w:sz w:val="24"/>
              </w:rPr>
              <w:t>Работа</w:t>
            </w:r>
            <w:r>
              <w:rPr>
                <w:spacing w:val="-15"/>
                <w:sz w:val="24"/>
              </w:rPr>
              <w:t xml:space="preserve"> </w:t>
            </w:r>
            <w:r>
              <w:rPr>
                <w:sz w:val="24"/>
              </w:rPr>
              <w:t>по</w:t>
            </w:r>
            <w:r>
              <w:rPr>
                <w:spacing w:val="-9"/>
                <w:sz w:val="24"/>
              </w:rPr>
              <w:t xml:space="preserve"> </w:t>
            </w:r>
            <w:r>
              <w:rPr>
                <w:sz w:val="24"/>
              </w:rPr>
              <w:t>плану</w:t>
            </w:r>
            <w:r>
              <w:rPr>
                <w:spacing w:val="-15"/>
                <w:sz w:val="24"/>
              </w:rPr>
              <w:t xml:space="preserve"> </w:t>
            </w:r>
            <w:r>
              <w:rPr>
                <w:sz w:val="24"/>
              </w:rPr>
              <w:t>с ГИБДД г.</w:t>
            </w:r>
          </w:p>
          <w:p w:rsidR="00F24135" w:rsidRDefault="005E5ACB">
            <w:pPr>
              <w:pStyle w:val="TableParagraph"/>
              <w:numPr>
                <w:ilvl w:val="0"/>
                <w:numId w:val="66"/>
              </w:numPr>
              <w:tabs>
                <w:tab w:val="left" w:pos="1529"/>
              </w:tabs>
              <w:ind w:left="1529"/>
              <w:rPr>
                <w:sz w:val="24"/>
              </w:rPr>
            </w:pPr>
            <w:r>
              <w:rPr>
                <w:sz w:val="24"/>
              </w:rPr>
              <w:t>Соревнования</w:t>
            </w:r>
            <w:r>
              <w:rPr>
                <w:spacing w:val="1"/>
                <w:sz w:val="24"/>
              </w:rPr>
              <w:t xml:space="preserve"> </w:t>
            </w:r>
            <w:r>
              <w:rPr>
                <w:spacing w:val="-5"/>
                <w:sz w:val="24"/>
              </w:rPr>
              <w:t>по</w:t>
            </w:r>
          </w:p>
          <w:p w:rsidR="00F24135" w:rsidRDefault="005E5ACB">
            <w:pPr>
              <w:pStyle w:val="TableParagraph"/>
              <w:spacing w:line="264" w:lineRule="exact"/>
              <w:ind w:left="110"/>
              <w:rPr>
                <w:sz w:val="24"/>
              </w:rPr>
            </w:pPr>
            <w:r>
              <w:rPr>
                <w:spacing w:val="-2"/>
                <w:sz w:val="24"/>
              </w:rPr>
              <w:t>плану</w:t>
            </w:r>
          </w:p>
        </w:tc>
        <w:tc>
          <w:tcPr>
            <w:tcW w:w="3120" w:type="dxa"/>
          </w:tcPr>
          <w:p w:rsidR="00F24135" w:rsidRDefault="005E5ACB">
            <w:pPr>
              <w:pStyle w:val="TableParagraph"/>
              <w:spacing w:line="268" w:lineRule="exact"/>
              <w:ind w:left="108"/>
              <w:rPr>
                <w:sz w:val="24"/>
              </w:rPr>
            </w:pPr>
            <w:r>
              <w:rPr>
                <w:sz w:val="24"/>
              </w:rPr>
              <w:t>Зам.</w:t>
            </w:r>
            <w:r>
              <w:rPr>
                <w:spacing w:val="-3"/>
                <w:sz w:val="24"/>
              </w:rPr>
              <w:t xml:space="preserve"> </w:t>
            </w:r>
            <w:r>
              <w:rPr>
                <w:sz w:val="24"/>
              </w:rPr>
              <w:t>директора по</w:t>
            </w:r>
            <w:r>
              <w:rPr>
                <w:spacing w:val="-1"/>
                <w:sz w:val="24"/>
              </w:rPr>
              <w:t xml:space="preserve"> </w:t>
            </w:r>
            <w:r w:rsidR="00186C43">
              <w:rPr>
                <w:spacing w:val="-4"/>
                <w:sz w:val="24"/>
              </w:rPr>
              <w:t>В</w:t>
            </w:r>
            <w:r>
              <w:rPr>
                <w:spacing w:val="-4"/>
                <w:sz w:val="24"/>
              </w:rPr>
              <w:t>Р</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962"/>
        <w:gridCol w:w="3120"/>
      </w:tblGrid>
      <w:tr w:rsidR="00F24135" w:rsidTr="00186C43">
        <w:trPr>
          <w:trHeight w:val="1382"/>
        </w:trPr>
        <w:tc>
          <w:tcPr>
            <w:tcW w:w="2155" w:type="dxa"/>
          </w:tcPr>
          <w:p w:rsidR="00F24135" w:rsidRDefault="00F24135">
            <w:pPr>
              <w:pStyle w:val="TableParagraph"/>
              <w:rPr>
                <w:sz w:val="24"/>
              </w:rPr>
            </w:pPr>
          </w:p>
        </w:tc>
        <w:tc>
          <w:tcPr>
            <w:tcW w:w="4962" w:type="dxa"/>
          </w:tcPr>
          <w:p w:rsidR="00F24135" w:rsidRDefault="005E5ACB">
            <w:pPr>
              <w:pStyle w:val="TableParagraph"/>
              <w:numPr>
                <w:ilvl w:val="0"/>
                <w:numId w:val="65"/>
              </w:numPr>
              <w:tabs>
                <w:tab w:val="left" w:pos="1529"/>
              </w:tabs>
              <w:ind w:right="446" w:firstLine="708"/>
              <w:rPr>
                <w:sz w:val="24"/>
              </w:rPr>
            </w:pPr>
            <w:r>
              <w:rPr>
                <w:spacing w:val="-2"/>
                <w:sz w:val="24"/>
              </w:rPr>
              <w:t xml:space="preserve">Объединения </w:t>
            </w:r>
            <w:r>
              <w:rPr>
                <w:sz w:val="24"/>
              </w:rPr>
              <w:t>дополнительного</w:t>
            </w:r>
            <w:r>
              <w:rPr>
                <w:spacing w:val="-15"/>
                <w:sz w:val="24"/>
              </w:rPr>
              <w:t xml:space="preserve"> </w:t>
            </w:r>
            <w:r>
              <w:rPr>
                <w:sz w:val="24"/>
              </w:rPr>
              <w:t>образования</w:t>
            </w:r>
            <w:r>
              <w:rPr>
                <w:spacing w:val="-15"/>
                <w:sz w:val="24"/>
              </w:rPr>
              <w:t xml:space="preserve"> </w:t>
            </w:r>
            <w:r>
              <w:rPr>
                <w:sz w:val="24"/>
              </w:rPr>
              <w:t>на базе ДШИ.</w:t>
            </w:r>
          </w:p>
          <w:p w:rsidR="00F24135" w:rsidRDefault="005E5ACB">
            <w:pPr>
              <w:pStyle w:val="TableParagraph"/>
              <w:numPr>
                <w:ilvl w:val="0"/>
                <w:numId w:val="65"/>
              </w:numPr>
              <w:tabs>
                <w:tab w:val="left" w:pos="1529"/>
              </w:tabs>
              <w:ind w:left="1529"/>
              <w:rPr>
                <w:sz w:val="24"/>
              </w:rPr>
            </w:pPr>
            <w:r>
              <w:rPr>
                <w:sz w:val="24"/>
              </w:rPr>
              <w:t xml:space="preserve">Реализация </w:t>
            </w:r>
            <w:r>
              <w:rPr>
                <w:spacing w:val="-2"/>
                <w:sz w:val="24"/>
              </w:rPr>
              <w:t>проекта</w:t>
            </w:r>
          </w:p>
          <w:p w:rsidR="00F24135" w:rsidRDefault="005E5ACB">
            <w:pPr>
              <w:pStyle w:val="TableParagraph"/>
              <w:spacing w:line="264" w:lineRule="exact"/>
              <w:ind w:left="110"/>
              <w:rPr>
                <w:sz w:val="24"/>
              </w:rPr>
            </w:pPr>
            <w:r>
              <w:rPr>
                <w:sz w:val="24"/>
              </w:rPr>
              <w:t>«Культурный</w:t>
            </w:r>
            <w:r>
              <w:rPr>
                <w:spacing w:val="-3"/>
                <w:sz w:val="24"/>
              </w:rPr>
              <w:t xml:space="preserve"> </w:t>
            </w:r>
            <w:r>
              <w:rPr>
                <w:sz w:val="24"/>
              </w:rPr>
              <w:t>дневник</w:t>
            </w:r>
            <w:r>
              <w:rPr>
                <w:spacing w:val="-5"/>
                <w:sz w:val="24"/>
              </w:rPr>
              <w:t xml:space="preserve"> </w:t>
            </w:r>
            <w:r>
              <w:rPr>
                <w:spacing w:val="-2"/>
                <w:sz w:val="24"/>
              </w:rPr>
              <w:t>школьника»</w:t>
            </w:r>
          </w:p>
        </w:tc>
        <w:tc>
          <w:tcPr>
            <w:tcW w:w="3120" w:type="dxa"/>
          </w:tcPr>
          <w:p w:rsidR="00F24135" w:rsidRDefault="00F24135">
            <w:pPr>
              <w:pStyle w:val="TableParagraph"/>
              <w:rPr>
                <w:sz w:val="24"/>
              </w:rPr>
            </w:pPr>
          </w:p>
        </w:tc>
      </w:tr>
      <w:tr w:rsidR="00F24135" w:rsidTr="00186C43">
        <w:trPr>
          <w:trHeight w:val="1103"/>
        </w:trPr>
        <w:tc>
          <w:tcPr>
            <w:tcW w:w="2155" w:type="dxa"/>
          </w:tcPr>
          <w:p w:rsidR="00F24135" w:rsidRDefault="005E5ACB">
            <w:pPr>
              <w:pStyle w:val="TableParagraph"/>
              <w:spacing w:line="276" w:lineRule="exact"/>
              <w:ind w:left="110" w:right="165"/>
              <w:rPr>
                <w:b/>
                <w:sz w:val="24"/>
              </w:rPr>
            </w:pPr>
            <w:r>
              <w:rPr>
                <w:b/>
                <w:spacing w:val="-2"/>
                <w:sz w:val="24"/>
              </w:rPr>
              <w:t xml:space="preserve">Организация </w:t>
            </w:r>
            <w:r>
              <w:rPr>
                <w:b/>
                <w:sz w:val="24"/>
              </w:rPr>
              <w:t xml:space="preserve">предметно – </w:t>
            </w:r>
            <w:r>
              <w:rPr>
                <w:b/>
                <w:spacing w:val="-2"/>
                <w:sz w:val="24"/>
              </w:rPr>
              <w:t xml:space="preserve">пространственно </w:t>
            </w:r>
            <w:r>
              <w:rPr>
                <w:b/>
                <w:sz w:val="24"/>
              </w:rPr>
              <w:t>й среды</w:t>
            </w:r>
          </w:p>
        </w:tc>
        <w:tc>
          <w:tcPr>
            <w:tcW w:w="4962" w:type="dxa"/>
          </w:tcPr>
          <w:p w:rsidR="00F24135" w:rsidRDefault="005E5ACB">
            <w:pPr>
              <w:pStyle w:val="TableParagraph"/>
              <w:numPr>
                <w:ilvl w:val="0"/>
                <w:numId w:val="64"/>
              </w:numPr>
              <w:tabs>
                <w:tab w:val="left" w:pos="1529"/>
              </w:tabs>
              <w:ind w:right="119" w:firstLine="708"/>
              <w:rPr>
                <w:sz w:val="24"/>
              </w:rPr>
            </w:pPr>
            <w:r>
              <w:rPr>
                <w:sz w:val="24"/>
              </w:rPr>
              <w:t>Оформление</w:t>
            </w:r>
            <w:r>
              <w:rPr>
                <w:spacing w:val="-17"/>
                <w:sz w:val="24"/>
              </w:rPr>
              <w:t xml:space="preserve"> </w:t>
            </w:r>
            <w:r>
              <w:rPr>
                <w:sz w:val="24"/>
              </w:rPr>
              <w:t>выставок ко Дню защитника Отечества</w:t>
            </w:r>
          </w:p>
          <w:p w:rsidR="00F24135" w:rsidRDefault="005E5ACB">
            <w:pPr>
              <w:pStyle w:val="TableParagraph"/>
              <w:ind w:left="110"/>
              <w:rPr>
                <w:sz w:val="24"/>
              </w:rPr>
            </w:pPr>
            <w:r>
              <w:rPr>
                <w:sz w:val="24"/>
              </w:rPr>
              <w:t>«Сыны</w:t>
            </w:r>
            <w:r>
              <w:rPr>
                <w:spacing w:val="-3"/>
                <w:sz w:val="24"/>
              </w:rPr>
              <w:t xml:space="preserve"> </w:t>
            </w:r>
            <w:r>
              <w:rPr>
                <w:spacing w:val="-2"/>
                <w:sz w:val="24"/>
              </w:rPr>
              <w:t>Отечества!»</w:t>
            </w:r>
          </w:p>
        </w:tc>
        <w:tc>
          <w:tcPr>
            <w:tcW w:w="3120" w:type="dxa"/>
          </w:tcPr>
          <w:p w:rsidR="00F24135" w:rsidRDefault="005E5ACB">
            <w:pPr>
              <w:pStyle w:val="TableParagraph"/>
              <w:spacing w:line="268" w:lineRule="exact"/>
              <w:ind w:left="108"/>
              <w:rPr>
                <w:sz w:val="24"/>
              </w:rPr>
            </w:pPr>
            <w:r>
              <w:rPr>
                <w:sz w:val="24"/>
              </w:rPr>
              <w:t>Классные</w:t>
            </w:r>
            <w:r>
              <w:rPr>
                <w:spacing w:val="-3"/>
                <w:sz w:val="24"/>
              </w:rPr>
              <w:t xml:space="preserve"> </w:t>
            </w:r>
            <w:r>
              <w:rPr>
                <w:spacing w:val="-2"/>
                <w:sz w:val="24"/>
              </w:rPr>
              <w:t>руководители</w:t>
            </w:r>
          </w:p>
        </w:tc>
      </w:tr>
      <w:tr w:rsidR="00F24135" w:rsidTr="00186C43">
        <w:trPr>
          <w:trHeight w:val="1103"/>
        </w:trPr>
        <w:tc>
          <w:tcPr>
            <w:tcW w:w="2155" w:type="dxa"/>
          </w:tcPr>
          <w:p w:rsidR="00F24135" w:rsidRDefault="005E5ACB">
            <w:pPr>
              <w:pStyle w:val="TableParagraph"/>
              <w:ind w:left="110" w:firstLine="57"/>
              <w:rPr>
                <w:b/>
                <w:sz w:val="24"/>
              </w:rPr>
            </w:pPr>
            <w:r>
              <w:rPr>
                <w:b/>
                <w:spacing w:val="-2"/>
                <w:sz w:val="24"/>
              </w:rPr>
              <w:t>Внешкольные мероприятия</w:t>
            </w:r>
          </w:p>
        </w:tc>
        <w:tc>
          <w:tcPr>
            <w:tcW w:w="4962" w:type="dxa"/>
          </w:tcPr>
          <w:p w:rsidR="00F24135" w:rsidRDefault="005E5ACB">
            <w:pPr>
              <w:pStyle w:val="TableParagraph"/>
              <w:numPr>
                <w:ilvl w:val="0"/>
                <w:numId w:val="63"/>
              </w:numPr>
              <w:tabs>
                <w:tab w:val="left" w:pos="818"/>
              </w:tabs>
              <w:ind w:right="832" w:firstLine="57"/>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спортивных </w:t>
            </w:r>
            <w:r>
              <w:rPr>
                <w:spacing w:val="-2"/>
                <w:sz w:val="24"/>
              </w:rPr>
              <w:t>мероприятиях</w:t>
            </w:r>
          </w:p>
          <w:p w:rsidR="00F24135" w:rsidRDefault="005E5ACB">
            <w:pPr>
              <w:pStyle w:val="TableParagraph"/>
              <w:numPr>
                <w:ilvl w:val="0"/>
                <w:numId w:val="63"/>
              </w:numPr>
              <w:tabs>
                <w:tab w:val="left" w:pos="818"/>
              </w:tabs>
              <w:spacing w:line="270" w:lineRule="atLeast"/>
              <w:ind w:right="130" w:firstLine="57"/>
              <w:rPr>
                <w:sz w:val="24"/>
              </w:rPr>
            </w:pPr>
            <w:r>
              <w:rPr>
                <w:sz w:val="24"/>
              </w:rPr>
              <w:t>Участие</w:t>
            </w:r>
            <w:r>
              <w:rPr>
                <w:spacing w:val="-10"/>
                <w:sz w:val="24"/>
              </w:rPr>
              <w:t xml:space="preserve"> </w:t>
            </w:r>
            <w:r>
              <w:rPr>
                <w:sz w:val="24"/>
              </w:rPr>
              <w:t>в</w:t>
            </w:r>
            <w:r>
              <w:rPr>
                <w:spacing w:val="-9"/>
                <w:sz w:val="24"/>
              </w:rPr>
              <w:t xml:space="preserve"> </w:t>
            </w:r>
            <w:r>
              <w:rPr>
                <w:sz w:val="24"/>
              </w:rPr>
              <w:t>мероприятиях</w:t>
            </w:r>
            <w:r>
              <w:rPr>
                <w:spacing w:val="-6"/>
                <w:sz w:val="24"/>
              </w:rPr>
              <w:t xml:space="preserve"> </w:t>
            </w:r>
            <w:r>
              <w:rPr>
                <w:sz w:val="24"/>
              </w:rPr>
              <w:t>к</w:t>
            </w:r>
            <w:r>
              <w:rPr>
                <w:spacing w:val="-8"/>
                <w:sz w:val="24"/>
              </w:rPr>
              <w:t xml:space="preserve"> </w:t>
            </w:r>
            <w:r>
              <w:rPr>
                <w:sz w:val="24"/>
              </w:rPr>
              <w:t xml:space="preserve">23 </w:t>
            </w:r>
            <w:r>
              <w:rPr>
                <w:spacing w:val="-2"/>
                <w:sz w:val="24"/>
              </w:rPr>
              <w:t>февраля</w:t>
            </w:r>
          </w:p>
        </w:tc>
        <w:tc>
          <w:tcPr>
            <w:tcW w:w="3120" w:type="dxa"/>
          </w:tcPr>
          <w:p w:rsidR="00F24135" w:rsidRDefault="005E5ACB">
            <w:pPr>
              <w:pStyle w:val="TableParagraph"/>
              <w:spacing w:line="267" w:lineRule="exact"/>
              <w:ind w:left="166"/>
              <w:rPr>
                <w:sz w:val="24"/>
              </w:rPr>
            </w:pPr>
            <w:r>
              <w:rPr>
                <w:sz w:val="24"/>
              </w:rPr>
              <w:t>Классные</w:t>
            </w:r>
            <w:r>
              <w:rPr>
                <w:spacing w:val="-3"/>
                <w:sz w:val="24"/>
              </w:rPr>
              <w:t xml:space="preserve"> </w:t>
            </w:r>
            <w:r>
              <w:rPr>
                <w:spacing w:val="-2"/>
                <w:sz w:val="24"/>
              </w:rPr>
              <w:t>руководители</w:t>
            </w:r>
          </w:p>
        </w:tc>
      </w:tr>
      <w:tr w:rsidR="00F24135" w:rsidTr="00186C43">
        <w:trPr>
          <w:trHeight w:val="827"/>
        </w:trPr>
        <w:tc>
          <w:tcPr>
            <w:tcW w:w="2155" w:type="dxa"/>
          </w:tcPr>
          <w:p w:rsidR="00F24135" w:rsidRDefault="005E5ACB">
            <w:pPr>
              <w:pStyle w:val="TableParagraph"/>
              <w:spacing w:line="272" w:lineRule="exact"/>
              <w:ind w:left="167"/>
              <w:rPr>
                <w:b/>
                <w:sz w:val="24"/>
              </w:rPr>
            </w:pPr>
            <w:r>
              <w:rPr>
                <w:b/>
                <w:spacing w:val="-2"/>
                <w:sz w:val="24"/>
              </w:rPr>
              <w:t>Детские</w:t>
            </w:r>
          </w:p>
          <w:p w:rsidR="00F24135" w:rsidRDefault="005E5ACB">
            <w:pPr>
              <w:pStyle w:val="TableParagraph"/>
              <w:spacing w:line="270" w:lineRule="atLeast"/>
              <w:ind w:left="110"/>
              <w:rPr>
                <w:b/>
                <w:sz w:val="24"/>
              </w:rPr>
            </w:pPr>
            <w:r>
              <w:rPr>
                <w:b/>
                <w:spacing w:val="-2"/>
                <w:sz w:val="24"/>
              </w:rPr>
              <w:t>общественные объединения</w:t>
            </w:r>
          </w:p>
        </w:tc>
        <w:tc>
          <w:tcPr>
            <w:tcW w:w="4962" w:type="dxa"/>
          </w:tcPr>
          <w:p w:rsidR="00F24135" w:rsidRDefault="005E5ACB">
            <w:pPr>
              <w:pStyle w:val="TableParagraph"/>
              <w:numPr>
                <w:ilvl w:val="0"/>
                <w:numId w:val="62"/>
              </w:numPr>
              <w:tabs>
                <w:tab w:val="left" w:pos="818"/>
              </w:tabs>
              <w:ind w:right="434" w:firstLine="57"/>
              <w:rPr>
                <w:sz w:val="24"/>
              </w:rPr>
            </w:pPr>
            <w:r>
              <w:rPr>
                <w:sz w:val="24"/>
              </w:rPr>
              <w:t>Акция</w:t>
            </w:r>
            <w:r>
              <w:rPr>
                <w:spacing w:val="-15"/>
                <w:sz w:val="24"/>
              </w:rPr>
              <w:t xml:space="preserve"> </w:t>
            </w:r>
            <w:r>
              <w:rPr>
                <w:sz w:val="24"/>
              </w:rPr>
              <w:t>«Покормите</w:t>
            </w:r>
            <w:r>
              <w:rPr>
                <w:spacing w:val="-15"/>
                <w:sz w:val="24"/>
              </w:rPr>
              <w:t xml:space="preserve"> </w:t>
            </w:r>
            <w:r>
              <w:rPr>
                <w:sz w:val="24"/>
              </w:rPr>
              <w:t xml:space="preserve">ПТИЦ </w:t>
            </w:r>
            <w:r>
              <w:rPr>
                <w:spacing w:val="-2"/>
                <w:sz w:val="24"/>
              </w:rPr>
              <w:t>ЗИМОЙ»</w:t>
            </w:r>
          </w:p>
          <w:p w:rsidR="00F24135" w:rsidRDefault="005E5ACB">
            <w:pPr>
              <w:pStyle w:val="TableParagraph"/>
              <w:numPr>
                <w:ilvl w:val="0"/>
                <w:numId w:val="62"/>
              </w:numPr>
              <w:tabs>
                <w:tab w:val="left" w:pos="818"/>
              </w:tabs>
              <w:spacing w:line="264" w:lineRule="exact"/>
              <w:ind w:left="818" w:hanging="650"/>
              <w:rPr>
                <w:sz w:val="24"/>
              </w:rPr>
            </w:pPr>
            <w:r>
              <w:rPr>
                <w:sz w:val="24"/>
              </w:rPr>
              <w:t>Акция</w:t>
            </w:r>
            <w:r>
              <w:rPr>
                <w:spacing w:val="-3"/>
                <w:sz w:val="24"/>
              </w:rPr>
              <w:t xml:space="preserve"> </w:t>
            </w:r>
            <w:r>
              <w:rPr>
                <w:sz w:val="24"/>
              </w:rPr>
              <w:t>«Письмо</w:t>
            </w:r>
            <w:r>
              <w:rPr>
                <w:spacing w:val="-3"/>
                <w:sz w:val="24"/>
              </w:rPr>
              <w:t xml:space="preserve"> </w:t>
            </w:r>
            <w:r>
              <w:rPr>
                <w:spacing w:val="-2"/>
                <w:sz w:val="24"/>
              </w:rPr>
              <w:t>солдату»</w:t>
            </w:r>
          </w:p>
        </w:tc>
        <w:tc>
          <w:tcPr>
            <w:tcW w:w="3120" w:type="dxa"/>
          </w:tcPr>
          <w:p w:rsidR="00F24135" w:rsidRDefault="005E5ACB">
            <w:pPr>
              <w:pStyle w:val="TableParagraph"/>
              <w:ind w:left="166" w:right="1504"/>
              <w:rPr>
                <w:sz w:val="24"/>
              </w:rPr>
            </w:pPr>
            <w:r>
              <w:rPr>
                <w:sz w:val="24"/>
              </w:rPr>
              <w:t>классные</w:t>
            </w:r>
            <w:r>
              <w:rPr>
                <w:spacing w:val="-15"/>
                <w:sz w:val="24"/>
              </w:rPr>
              <w:t xml:space="preserve"> </w:t>
            </w:r>
            <w:r>
              <w:rPr>
                <w:sz w:val="24"/>
              </w:rPr>
              <w:t xml:space="preserve">руководители </w:t>
            </w:r>
            <w:r>
              <w:rPr>
                <w:spacing w:val="-2"/>
                <w:sz w:val="24"/>
              </w:rPr>
              <w:t>педагог-организатор</w:t>
            </w:r>
          </w:p>
        </w:tc>
      </w:tr>
      <w:tr w:rsidR="00F24135">
        <w:trPr>
          <w:trHeight w:val="275"/>
        </w:trPr>
        <w:tc>
          <w:tcPr>
            <w:tcW w:w="10237" w:type="dxa"/>
            <w:gridSpan w:val="3"/>
          </w:tcPr>
          <w:p w:rsidR="00F24135" w:rsidRDefault="005E5ACB">
            <w:pPr>
              <w:pStyle w:val="TableParagraph"/>
              <w:spacing w:line="256" w:lineRule="exact"/>
              <w:ind w:left="70"/>
              <w:jc w:val="center"/>
              <w:rPr>
                <w:b/>
                <w:sz w:val="24"/>
              </w:rPr>
            </w:pPr>
            <w:r>
              <w:rPr>
                <w:b/>
                <w:spacing w:val="-4"/>
                <w:sz w:val="24"/>
              </w:rPr>
              <w:t>Март</w:t>
            </w:r>
          </w:p>
        </w:tc>
      </w:tr>
      <w:tr w:rsidR="00F24135" w:rsidTr="00186C43">
        <w:trPr>
          <w:trHeight w:val="1379"/>
        </w:trPr>
        <w:tc>
          <w:tcPr>
            <w:tcW w:w="2155" w:type="dxa"/>
          </w:tcPr>
          <w:p w:rsidR="00F24135" w:rsidRDefault="005E5ACB">
            <w:pPr>
              <w:pStyle w:val="TableParagraph"/>
              <w:spacing w:line="273" w:lineRule="exact"/>
              <w:ind w:left="167"/>
              <w:rPr>
                <w:b/>
                <w:sz w:val="24"/>
              </w:rPr>
            </w:pPr>
            <w:r>
              <w:rPr>
                <w:b/>
                <w:sz w:val="24"/>
              </w:rPr>
              <w:t>Школьный</w:t>
            </w:r>
            <w:r>
              <w:rPr>
                <w:b/>
                <w:spacing w:val="1"/>
                <w:sz w:val="24"/>
              </w:rPr>
              <w:t xml:space="preserve"> </w:t>
            </w:r>
            <w:r>
              <w:rPr>
                <w:b/>
                <w:spacing w:val="-4"/>
                <w:sz w:val="24"/>
              </w:rPr>
              <w:t>урок</w:t>
            </w:r>
          </w:p>
        </w:tc>
        <w:tc>
          <w:tcPr>
            <w:tcW w:w="4962" w:type="dxa"/>
          </w:tcPr>
          <w:p w:rsidR="00F24135" w:rsidRDefault="005E5ACB">
            <w:pPr>
              <w:pStyle w:val="TableParagraph"/>
              <w:numPr>
                <w:ilvl w:val="0"/>
                <w:numId w:val="61"/>
              </w:numPr>
              <w:tabs>
                <w:tab w:val="left" w:pos="816"/>
              </w:tabs>
              <w:ind w:right="185" w:firstLine="57"/>
              <w:jc w:val="both"/>
              <w:rPr>
                <w:sz w:val="24"/>
              </w:rPr>
            </w:pPr>
            <w:r>
              <w:rPr>
                <w:sz w:val="24"/>
              </w:rPr>
              <w:t>Уроки согласно Календарю образовательных</w:t>
            </w:r>
            <w:r>
              <w:rPr>
                <w:spacing w:val="40"/>
                <w:sz w:val="24"/>
              </w:rPr>
              <w:t xml:space="preserve"> </w:t>
            </w:r>
            <w:r>
              <w:rPr>
                <w:sz w:val="24"/>
              </w:rPr>
              <w:t>событий</w:t>
            </w:r>
            <w:r>
              <w:rPr>
                <w:spacing w:val="-12"/>
                <w:sz w:val="24"/>
              </w:rPr>
              <w:t xml:space="preserve"> </w:t>
            </w:r>
            <w:r>
              <w:rPr>
                <w:sz w:val="24"/>
              </w:rPr>
              <w:t>на</w:t>
            </w:r>
            <w:r>
              <w:rPr>
                <w:spacing w:val="-9"/>
                <w:sz w:val="24"/>
              </w:rPr>
              <w:t xml:space="preserve"> </w:t>
            </w:r>
            <w:r>
              <w:rPr>
                <w:sz w:val="24"/>
              </w:rPr>
              <w:t>2025-2026 год</w:t>
            </w:r>
          </w:p>
          <w:p w:rsidR="00F24135" w:rsidRDefault="005E5ACB">
            <w:pPr>
              <w:pStyle w:val="TableParagraph"/>
              <w:numPr>
                <w:ilvl w:val="0"/>
                <w:numId w:val="61"/>
              </w:numPr>
              <w:tabs>
                <w:tab w:val="left" w:pos="816"/>
              </w:tabs>
              <w:spacing w:line="270" w:lineRule="atLeast"/>
              <w:ind w:right="633" w:firstLine="57"/>
              <w:jc w:val="both"/>
              <w:rPr>
                <w:sz w:val="24"/>
              </w:rPr>
            </w:pPr>
            <w:r>
              <w:rPr>
                <w:sz w:val="24"/>
              </w:rPr>
              <w:t>27</w:t>
            </w:r>
            <w:r>
              <w:rPr>
                <w:spacing w:val="-15"/>
                <w:sz w:val="24"/>
              </w:rPr>
              <w:t xml:space="preserve"> </w:t>
            </w:r>
            <w:r>
              <w:rPr>
                <w:sz w:val="24"/>
              </w:rPr>
              <w:t>марта:</w:t>
            </w:r>
            <w:r>
              <w:rPr>
                <w:spacing w:val="-15"/>
                <w:sz w:val="24"/>
              </w:rPr>
              <w:t xml:space="preserve"> </w:t>
            </w:r>
            <w:r>
              <w:rPr>
                <w:sz w:val="24"/>
              </w:rPr>
              <w:t>библиотечный урок</w:t>
            </w:r>
            <w:r>
              <w:rPr>
                <w:spacing w:val="-5"/>
                <w:sz w:val="24"/>
              </w:rPr>
              <w:t xml:space="preserve"> </w:t>
            </w:r>
            <w:r>
              <w:rPr>
                <w:sz w:val="24"/>
              </w:rPr>
              <w:t>«Всемирный</w:t>
            </w:r>
            <w:r>
              <w:rPr>
                <w:spacing w:val="-12"/>
                <w:sz w:val="24"/>
              </w:rPr>
              <w:t xml:space="preserve"> </w:t>
            </w:r>
            <w:r>
              <w:rPr>
                <w:sz w:val="24"/>
              </w:rPr>
              <w:t>день</w:t>
            </w:r>
            <w:r>
              <w:rPr>
                <w:spacing w:val="-12"/>
                <w:sz w:val="24"/>
              </w:rPr>
              <w:t xml:space="preserve"> </w:t>
            </w:r>
            <w:r>
              <w:rPr>
                <w:sz w:val="24"/>
              </w:rPr>
              <w:t>театра»</w:t>
            </w:r>
          </w:p>
        </w:tc>
        <w:tc>
          <w:tcPr>
            <w:tcW w:w="3120" w:type="dxa"/>
          </w:tcPr>
          <w:p w:rsidR="00F24135" w:rsidRDefault="005E5ACB">
            <w:pPr>
              <w:pStyle w:val="TableParagraph"/>
              <w:spacing w:line="268" w:lineRule="exact"/>
              <w:ind w:left="166"/>
              <w:rPr>
                <w:sz w:val="24"/>
              </w:rPr>
            </w:pPr>
            <w:r>
              <w:rPr>
                <w:sz w:val="24"/>
              </w:rPr>
              <w:t>Учителя</w:t>
            </w:r>
            <w:r>
              <w:rPr>
                <w:spacing w:val="1"/>
                <w:sz w:val="24"/>
              </w:rPr>
              <w:t xml:space="preserve"> </w:t>
            </w:r>
            <w:r>
              <w:rPr>
                <w:sz w:val="24"/>
              </w:rPr>
              <w:t xml:space="preserve">– </w:t>
            </w:r>
            <w:r>
              <w:rPr>
                <w:spacing w:val="-2"/>
                <w:sz w:val="24"/>
              </w:rPr>
              <w:t>предметники</w:t>
            </w:r>
          </w:p>
        </w:tc>
      </w:tr>
      <w:tr w:rsidR="00F24135" w:rsidTr="00186C43">
        <w:trPr>
          <w:trHeight w:val="1658"/>
        </w:trPr>
        <w:tc>
          <w:tcPr>
            <w:tcW w:w="2155" w:type="dxa"/>
          </w:tcPr>
          <w:p w:rsidR="00F24135" w:rsidRDefault="005E5ACB">
            <w:pPr>
              <w:pStyle w:val="TableParagraph"/>
              <w:ind w:left="110" w:firstLine="57"/>
              <w:rPr>
                <w:b/>
                <w:sz w:val="24"/>
              </w:rPr>
            </w:pPr>
            <w:r>
              <w:rPr>
                <w:b/>
                <w:spacing w:val="-2"/>
                <w:sz w:val="24"/>
              </w:rPr>
              <w:t>Классное руководство</w:t>
            </w:r>
          </w:p>
        </w:tc>
        <w:tc>
          <w:tcPr>
            <w:tcW w:w="4962" w:type="dxa"/>
          </w:tcPr>
          <w:p w:rsidR="00F24135" w:rsidRDefault="005E5ACB">
            <w:pPr>
              <w:pStyle w:val="TableParagraph"/>
              <w:numPr>
                <w:ilvl w:val="0"/>
                <w:numId w:val="60"/>
              </w:numPr>
              <w:tabs>
                <w:tab w:val="left" w:pos="818"/>
              </w:tabs>
              <w:ind w:right="224" w:firstLine="57"/>
              <w:rPr>
                <w:sz w:val="24"/>
              </w:rPr>
            </w:pPr>
            <w:r>
              <w:rPr>
                <w:sz w:val="24"/>
              </w:rPr>
              <w:t>Согласно</w:t>
            </w:r>
            <w:r>
              <w:rPr>
                <w:spacing w:val="-15"/>
                <w:sz w:val="24"/>
              </w:rPr>
              <w:t xml:space="preserve"> </w:t>
            </w:r>
            <w:r>
              <w:rPr>
                <w:sz w:val="24"/>
              </w:rPr>
              <w:t xml:space="preserve">Индивидуальному плану воспитательной работы классных руководителей 5-9 </w:t>
            </w:r>
            <w:r>
              <w:rPr>
                <w:spacing w:val="-2"/>
                <w:sz w:val="24"/>
              </w:rPr>
              <w:t>классов</w:t>
            </w:r>
          </w:p>
          <w:p w:rsidR="00F24135" w:rsidRDefault="005E5ACB">
            <w:pPr>
              <w:pStyle w:val="TableParagraph"/>
              <w:numPr>
                <w:ilvl w:val="0"/>
                <w:numId w:val="60"/>
              </w:numPr>
              <w:tabs>
                <w:tab w:val="left" w:pos="818"/>
              </w:tabs>
              <w:ind w:left="818" w:hanging="650"/>
              <w:rPr>
                <w:sz w:val="24"/>
              </w:rPr>
            </w:pPr>
            <w:r>
              <w:rPr>
                <w:sz w:val="24"/>
              </w:rPr>
              <w:t>Конкурс</w:t>
            </w:r>
            <w:r>
              <w:rPr>
                <w:spacing w:val="-3"/>
                <w:sz w:val="24"/>
              </w:rPr>
              <w:t xml:space="preserve"> </w:t>
            </w:r>
            <w:r>
              <w:rPr>
                <w:sz w:val="24"/>
              </w:rPr>
              <w:t>творческих</w:t>
            </w:r>
            <w:r>
              <w:rPr>
                <w:spacing w:val="3"/>
                <w:sz w:val="24"/>
              </w:rPr>
              <w:t xml:space="preserve"> </w:t>
            </w:r>
            <w:r>
              <w:rPr>
                <w:spacing w:val="-2"/>
                <w:sz w:val="24"/>
              </w:rPr>
              <w:t>работ</w:t>
            </w:r>
          </w:p>
          <w:p w:rsidR="00F24135" w:rsidRDefault="005E5ACB">
            <w:pPr>
              <w:pStyle w:val="TableParagraph"/>
              <w:spacing w:line="264" w:lineRule="exact"/>
              <w:ind w:left="110"/>
              <w:rPr>
                <w:sz w:val="24"/>
              </w:rPr>
            </w:pPr>
            <w:r>
              <w:rPr>
                <w:color w:val="333333"/>
                <w:sz w:val="24"/>
              </w:rPr>
              <w:t>«Её</w:t>
            </w:r>
            <w:r>
              <w:rPr>
                <w:color w:val="333333"/>
                <w:spacing w:val="-3"/>
                <w:sz w:val="24"/>
              </w:rPr>
              <w:t xml:space="preserve"> </w:t>
            </w:r>
            <w:r>
              <w:rPr>
                <w:color w:val="333333"/>
                <w:sz w:val="24"/>
              </w:rPr>
              <w:t>величество-</w:t>
            </w:r>
            <w:r>
              <w:rPr>
                <w:color w:val="333333"/>
                <w:spacing w:val="-2"/>
                <w:sz w:val="24"/>
              </w:rPr>
              <w:t>женщина»</w:t>
            </w:r>
          </w:p>
        </w:tc>
        <w:tc>
          <w:tcPr>
            <w:tcW w:w="3120" w:type="dxa"/>
          </w:tcPr>
          <w:p w:rsidR="00F24135" w:rsidRDefault="005E5ACB">
            <w:pPr>
              <w:pStyle w:val="TableParagraph"/>
              <w:spacing w:line="267" w:lineRule="exact"/>
              <w:ind w:left="166"/>
              <w:rPr>
                <w:sz w:val="24"/>
              </w:rPr>
            </w:pPr>
            <w:r>
              <w:rPr>
                <w:sz w:val="24"/>
              </w:rPr>
              <w:t>Классные</w:t>
            </w:r>
            <w:r>
              <w:rPr>
                <w:spacing w:val="-3"/>
                <w:sz w:val="24"/>
              </w:rPr>
              <w:t xml:space="preserve"> </w:t>
            </w:r>
            <w:r>
              <w:rPr>
                <w:spacing w:val="-2"/>
                <w:sz w:val="24"/>
              </w:rPr>
              <w:t>руководители</w:t>
            </w:r>
          </w:p>
        </w:tc>
      </w:tr>
      <w:tr w:rsidR="00F24135" w:rsidTr="00186C43">
        <w:trPr>
          <w:trHeight w:val="2759"/>
        </w:trPr>
        <w:tc>
          <w:tcPr>
            <w:tcW w:w="2155" w:type="dxa"/>
          </w:tcPr>
          <w:p w:rsidR="00F24135" w:rsidRDefault="005E5ACB">
            <w:pPr>
              <w:pStyle w:val="TableParagraph"/>
              <w:ind w:left="110" w:right="332" w:firstLine="57"/>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4962" w:type="dxa"/>
          </w:tcPr>
          <w:p w:rsidR="00F24135" w:rsidRDefault="005E5ACB">
            <w:pPr>
              <w:pStyle w:val="TableParagraph"/>
              <w:numPr>
                <w:ilvl w:val="0"/>
                <w:numId w:val="59"/>
              </w:numPr>
              <w:tabs>
                <w:tab w:val="left" w:pos="818"/>
              </w:tabs>
              <w:ind w:right="226" w:firstLine="57"/>
              <w:rPr>
                <w:sz w:val="24"/>
              </w:rPr>
            </w:pPr>
            <w:r>
              <w:rPr>
                <w:sz w:val="24"/>
              </w:rPr>
              <w:t>Церемония поднятия Флага РФ и исполнение Гимна РФ в первый день каждой недели, церемония спуска Флага РФ и исполнение</w:t>
            </w:r>
            <w:r>
              <w:rPr>
                <w:spacing w:val="-8"/>
                <w:sz w:val="24"/>
              </w:rPr>
              <w:t xml:space="preserve"> </w:t>
            </w:r>
            <w:r>
              <w:rPr>
                <w:sz w:val="24"/>
              </w:rPr>
              <w:t>Гимна</w:t>
            </w:r>
            <w:r>
              <w:rPr>
                <w:spacing w:val="-11"/>
                <w:sz w:val="24"/>
              </w:rPr>
              <w:t xml:space="preserve"> </w:t>
            </w:r>
            <w:r>
              <w:rPr>
                <w:sz w:val="24"/>
              </w:rPr>
              <w:t>РФ</w:t>
            </w:r>
            <w:r>
              <w:rPr>
                <w:spacing w:val="-11"/>
                <w:sz w:val="24"/>
              </w:rPr>
              <w:t xml:space="preserve"> </w:t>
            </w:r>
            <w:r>
              <w:rPr>
                <w:sz w:val="24"/>
              </w:rPr>
              <w:t>в</w:t>
            </w:r>
            <w:r>
              <w:rPr>
                <w:spacing w:val="-9"/>
                <w:sz w:val="24"/>
              </w:rPr>
              <w:t xml:space="preserve"> </w:t>
            </w:r>
            <w:r>
              <w:rPr>
                <w:sz w:val="24"/>
              </w:rPr>
              <w:t>последний день каждой учебной недели.</w:t>
            </w:r>
          </w:p>
          <w:p w:rsidR="00F24135" w:rsidRDefault="005E5ACB">
            <w:pPr>
              <w:pStyle w:val="TableParagraph"/>
              <w:numPr>
                <w:ilvl w:val="0"/>
                <w:numId w:val="59"/>
              </w:numPr>
              <w:tabs>
                <w:tab w:val="left" w:pos="818"/>
              </w:tabs>
              <w:ind w:right="249" w:firstLine="57"/>
              <w:rPr>
                <w:sz w:val="24"/>
              </w:rPr>
            </w:pPr>
            <w:r>
              <w:rPr>
                <w:sz w:val="24"/>
              </w:rPr>
              <w:t>Игровая</w:t>
            </w:r>
            <w:r>
              <w:rPr>
                <w:spacing w:val="-14"/>
                <w:sz w:val="24"/>
              </w:rPr>
              <w:t xml:space="preserve"> </w:t>
            </w:r>
            <w:r>
              <w:rPr>
                <w:sz w:val="24"/>
              </w:rPr>
              <w:t>программа</w:t>
            </w:r>
            <w:r>
              <w:rPr>
                <w:spacing w:val="-12"/>
                <w:sz w:val="24"/>
              </w:rPr>
              <w:t xml:space="preserve"> </w:t>
            </w:r>
            <w:r>
              <w:rPr>
                <w:sz w:val="24"/>
              </w:rPr>
              <w:t>для</w:t>
            </w:r>
            <w:r>
              <w:rPr>
                <w:spacing w:val="-10"/>
                <w:sz w:val="24"/>
              </w:rPr>
              <w:t xml:space="preserve"> </w:t>
            </w:r>
            <w:r>
              <w:rPr>
                <w:sz w:val="24"/>
              </w:rPr>
              <w:t>мам и дочек (5-7 кл.)</w:t>
            </w:r>
          </w:p>
          <w:p w:rsidR="00F24135" w:rsidRDefault="005E5ACB">
            <w:pPr>
              <w:pStyle w:val="TableParagraph"/>
              <w:numPr>
                <w:ilvl w:val="0"/>
                <w:numId w:val="59"/>
              </w:numPr>
              <w:tabs>
                <w:tab w:val="left" w:pos="818"/>
              </w:tabs>
              <w:spacing w:line="270" w:lineRule="atLeast"/>
              <w:ind w:right="121" w:firstLine="57"/>
              <w:rPr>
                <w:sz w:val="24"/>
              </w:rPr>
            </w:pPr>
            <w:r>
              <w:rPr>
                <w:sz w:val="24"/>
              </w:rPr>
              <w:t>День</w:t>
            </w:r>
            <w:r>
              <w:rPr>
                <w:spacing w:val="-12"/>
                <w:sz w:val="24"/>
              </w:rPr>
              <w:t xml:space="preserve"> </w:t>
            </w:r>
            <w:r>
              <w:rPr>
                <w:sz w:val="24"/>
              </w:rPr>
              <w:t>воссоединения</w:t>
            </w:r>
            <w:r>
              <w:rPr>
                <w:spacing w:val="-13"/>
                <w:sz w:val="24"/>
              </w:rPr>
              <w:t xml:space="preserve"> </w:t>
            </w:r>
            <w:r>
              <w:rPr>
                <w:sz w:val="24"/>
              </w:rPr>
              <w:t>Крыма</w:t>
            </w:r>
            <w:r>
              <w:rPr>
                <w:spacing w:val="-15"/>
                <w:sz w:val="24"/>
              </w:rPr>
              <w:t xml:space="preserve"> </w:t>
            </w:r>
            <w:r>
              <w:rPr>
                <w:sz w:val="24"/>
              </w:rPr>
              <w:t>с Россией (18.03)</w:t>
            </w:r>
          </w:p>
        </w:tc>
        <w:tc>
          <w:tcPr>
            <w:tcW w:w="3120" w:type="dxa"/>
          </w:tcPr>
          <w:p w:rsidR="00F24135" w:rsidRDefault="005E5ACB">
            <w:pPr>
              <w:pStyle w:val="TableParagraph"/>
              <w:ind w:left="166" w:right="899"/>
              <w:rPr>
                <w:sz w:val="24"/>
              </w:rPr>
            </w:pPr>
            <w:r>
              <w:rPr>
                <w:sz w:val="24"/>
              </w:rPr>
              <w:t>Зам.</w:t>
            </w:r>
            <w:r>
              <w:rPr>
                <w:spacing w:val="-13"/>
                <w:sz w:val="24"/>
              </w:rPr>
              <w:t xml:space="preserve"> </w:t>
            </w:r>
            <w:r>
              <w:rPr>
                <w:sz w:val="24"/>
              </w:rPr>
              <w:t>директора</w:t>
            </w:r>
            <w:r>
              <w:rPr>
                <w:spacing w:val="-12"/>
                <w:sz w:val="24"/>
              </w:rPr>
              <w:t xml:space="preserve"> </w:t>
            </w:r>
            <w:r>
              <w:rPr>
                <w:sz w:val="24"/>
              </w:rPr>
              <w:t>по</w:t>
            </w:r>
            <w:r>
              <w:rPr>
                <w:spacing w:val="-13"/>
                <w:sz w:val="24"/>
              </w:rPr>
              <w:t xml:space="preserve"> </w:t>
            </w:r>
            <w:r w:rsidR="00186C43">
              <w:rPr>
                <w:sz w:val="24"/>
              </w:rPr>
              <w:t>В</w:t>
            </w:r>
            <w:r>
              <w:rPr>
                <w:sz w:val="24"/>
              </w:rPr>
              <w:t>Р Педагог – организатор, Классные руководители Начальник лагеря</w:t>
            </w:r>
          </w:p>
        </w:tc>
      </w:tr>
      <w:tr w:rsidR="00F24135" w:rsidTr="00186C43">
        <w:trPr>
          <w:trHeight w:val="1932"/>
        </w:trPr>
        <w:tc>
          <w:tcPr>
            <w:tcW w:w="2155" w:type="dxa"/>
          </w:tcPr>
          <w:p w:rsidR="00F24135" w:rsidRDefault="005E5ACB">
            <w:pPr>
              <w:pStyle w:val="TableParagraph"/>
              <w:ind w:left="110" w:firstLine="57"/>
              <w:rPr>
                <w:b/>
                <w:sz w:val="24"/>
              </w:rPr>
            </w:pPr>
            <w:r>
              <w:rPr>
                <w:b/>
                <w:spacing w:val="-2"/>
                <w:sz w:val="24"/>
              </w:rPr>
              <w:lastRenderedPageBreak/>
              <w:t>Внеурочная деятельность</w:t>
            </w:r>
          </w:p>
        </w:tc>
        <w:tc>
          <w:tcPr>
            <w:tcW w:w="4962" w:type="dxa"/>
          </w:tcPr>
          <w:p w:rsidR="00F24135" w:rsidRDefault="005E5ACB">
            <w:pPr>
              <w:pStyle w:val="TableParagraph"/>
              <w:numPr>
                <w:ilvl w:val="0"/>
                <w:numId w:val="58"/>
              </w:numPr>
              <w:tabs>
                <w:tab w:val="left" w:pos="818"/>
              </w:tabs>
              <w:spacing w:line="268" w:lineRule="exact"/>
              <w:ind w:left="818" w:hanging="650"/>
              <w:rPr>
                <w:sz w:val="24"/>
              </w:rPr>
            </w:pPr>
            <w:r>
              <w:rPr>
                <w:sz w:val="24"/>
              </w:rPr>
              <w:t>Разговоры</w:t>
            </w:r>
            <w:r>
              <w:rPr>
                <w:spacing w:val="-4"/>
                <w:sz w:val="24"/>
              </w:rPr>
              <w:t xml:space="preserve"> </w:t>
            </w:r>
            <w:r>
              <w:rPr>
                <w:sz w:val="24"/>
              </w:rPr>
              <w:t>о</w:t>
            </w:r>
            <w:r>
              <w:rPr>
                <w:spacing w:val="-3"/>
                <w:sz w:val="24"/>
              </w:rPr>
              <w:t xml:space="preserve"> </w:t>
            </w:r>
            <w:r>
              <w:rPr>
                <w:spacing w:val="-2"/>
                <w:sz w:val="24"/>
              </w:rPr>
              <w:t>важном</w:t>
            </w:r>
          </w:p>
          <w:p w:rsidR="00F24135" w:rsidRDefault="005E5ACB">
            <w:pPr>
              <w:pStyle w:val="TableParagraph"/>
              <w:numPr>
                <w:ilvl w:val="0"/>
                <w:numId w:val="58"/>
              </w:numPr>
              <w:tabs>
                <w:tab w:val="left" w:pos="818"/>
              </w:tabs>
              <w:ind w:right="656" w:firstLine="57"/>
              <w:rPr>
                <w:sz w:val="24"/>
              </w:rPr>
            </w:pPr>
            <w:r>
              <w:rPr>
                <w:sz w:val="24"/>
              </w:rPr>
              <w:t>Россия</w:t>
            </w:r>
            <w:r>
              <w:rPr>
                <w:spacing w:val="-13"/>
                <w:sz w:val="24"/>
              </w:rPr>
              <w:t xml:space="preserve"> </w:t>
            </w:r>
            <w:r>
              <w:rPr>
                <w:sz w:val="24"/>
              </w:rPr>
              <w:t>–</w:t>
            </w:r>
            <w:r>
              <w:rPr>
                <w:spacing w:val="-13"/>
                <w:sz w:val="24"/>
              </w:rPr>
              <w:t xml:space="preserve"> </w:t>
            </w:r>
            <w:r>
              <w:rPr>
                <w:sz w:val="24"/>
              </w:rPr>
              <w:t>мои</w:t>
            </w:r>
            <w:r>
              <w:rPr>
                <w:spacing w:val="-13"/>
                <w:sz w:val="24"/>
              </w:rPr>
              <w:t xml:space="preserve"> </w:t>
            </w:r>
            <w:r>
              <w:rPr>
                <w:sz w:val="24"/>
              </w:rPr>
              <w:t>горизонты («Билет в будущее)</w:t>
            </w:r>
          </w:p>
          <w:p w:rsidR="00F24135" w:rsidRDefault="005E5ACB">
            <w:pPr>
              <w:pStyle w:val="TableParagraph"/>
              <w:numPr>
                <w:ilvl w:val="0"/>
                <w:numId w:val="58"/>
              </w:numPr>
              <w:tabs>
                <w:tab w:val="left" w:pos="818"/>
              </w:tabs>
              <w:ind w:right="224" w:firstLine="57"/>
              <w:rPr>
                <w:sz w:val="24"/>
              </w:rPr>
            </w:pPr>
            <w:r>
              <w:rPr>
                <w:sz w:val="24"/>
              </w:rPr>
              <w:t>Согласно</w:t>
            </w:r>
            <w:r>
              <w:rPr>
                <w:spacing w:val="-15"/>
                <w:sz w:val="24"/>
              </w:rPr>
              <w:t xml:space="preserve"> </w:t>
            </w:r>
            <w:r>
              <w:rPr>
                <w:sz w:val="24"/>
              </w:rPr>
              <w:t>Индивидуальному плану воспитательной работы классных руководителей</w:t>
            </w:r>
          </w:p>
          <w:p w:rsidR="00F24135" w:rsidRDefault="005E5ACB">
            <w:pPr>
              <w:pStyle w:val="TableParagraph"/>
              <w:numPr>
                <w:ilvl w:val="0"/>
                <w:numId w:val="58"/>
              </w:numPr>
              <w:tabs>
                <w:tab w:val="left" w:pos="818"/>
              </w:tabs>
              <w:spacing w:line="264" w:lineRule="exact"/>
              <w:ind w:left="818" w:hanging="650"/>
              <w:rPr>
                <w:sz w:val="24"/>
              </w:rPr>
            </w:pPr>
            <w:r>
              <w:rPr>
                <w:sz w:val="24"/>
              </w:rPr>
              <w:t>5-9</w:t>
            </w:r>
            <w:r>
              <w:rPr>
                <w:spacing w:val="-1"/>
                <w:sz w:val="24"/>
              </w:rPr>
              <w:t xml:space="preserve"> </w:t>
            </w:r>
            <w:r>
              <w:rPr>
                <w:spacing w:val="-2"/>
                <w:sz w:val="24"/>
              </w:rPr>
              <w:t>классов</w:t>
            </w:r>
          </w:p>
        </w:tc>
        <w:tc>
          <w:tcPr>
            <w:tcW w:w="3120" w:type="dxa"/>
          </w:tcPr>
          <w:p w:rsidR="00F24135" w:rsidRDefault="005E5ACB">
            <w:pPr>
              <w:pStyle w:val="TableParagraph"/>
              <w:ind w:left="166" w:right="1455"/>
              <w:rPr>
                <w:sz w:val="24"/>
              </w:rPr>
            </w:pPr>
            <w:r>
              <w:rPr>
                <w:sz w:val="24"/>
              </w:rPr>
              <w:t>Классные</w:t>
            </w:r>
            <w:r>
              <w:rPr>
                <w:spacing w:val="-15"/>
                <w:sz w:val="24"/>
              </w:rPr>
              <w:t xml:space="preserve"> </w:t>
            </w:r>
            <w:r>
              <w:rPr>
                <w:sz w:val="24"/>
              </w:rPr>
              <w:t>руководители Руководители ВД</w:t>
            </w:r>
          </w:p>
        </w:tc>
      </w:tr>
      <w:tr w:rsidR="00F24135" w:rsidTr="00186C43">
        <w:trPr>
          <w:trHeight w:val="1379"/>
        </w:trPr>
        <w:tc>
          <w:tcPr>
            <w:tcW w:w="2155" w:type="dxa"/>
          </w:tcPr>
          <w:p w:rsidR="00F24135" w:rsidRDefault="005E5ACB">
            <w:pPr>
              <w:pStyle w:val="TableParagraph"/>
              <w:ind w:left="110" w:right="263" w:hanging="8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962" w:type="dxa"/>
          </w:tcPr>
          <w:p w:rsidR="00F24135" w:rsidRDefault="005E5ACB">
            <w:pPr>
              <w:pStyle w:val="TableParagraph"/>
              <w:numPr>
                <w:ilvl w:val="0"/>
                <w:numId w:val="57"/>
              </w:numPr>
              <w:tabs>
                <w:tab w:val="left" w:pos="110"/>
                <w:tab w:val="left" w:pos="818"/>
              </w:tabs>
              <w:ind w:right="157" w:hanging="85"/>
              <w:rPr>
                <w:sz w:val="24"/>
              </w:rPr>
            </w:pPr>
            <w:r>
              <w:rPr>
                <w:sz w:val="24"/>
              </w:rPr>
              <w:t>Тематическая</w:t>
            </w:r>
            <w:r>
              <w:rPr>
                <w:spacing w:val="-15"/>
                <w:sz w:val="24"/>
              </w:rPr>
              <w:t xml:space="preserve"> </w:t>
            </w:r>
            <w:r>
              <w:rPr>
                <w:sz w:val="24"/>
              </w:rPr>
              <w:t>неделя</w:t>
            </w:r>
            <w:r>
              <w:rPr>
                <w:spacing w:val="-8"/>
                <w:sz w:val="24"/>
              </w:rPr>
              <w:t xml:space="preserve"> </w:t>
            </w:r>
            <w:r>
              <w:rPr>
                <w:sz w:val="24"/>
              </w:rPr>
              <w:t>«Мы</w:t>
            </w:r>
            <w:r>
              <w:rPr>
                <w:spacing w:val="-15"/>
                <w:sz w:val="24"/>
              </w:rPr>
              <w:t xml:space="preserve"> </w:t>
            </w:r>
            <w:r>
              <w:rPr>
                <w:sz w:val="24"/>
              </w:rPr>
              <w:t>за здоровый образ жизни» (классные часы, спортивные состязания,</w:t>
            </w:r>
          </w:p>
          <w:p w:rsidR="00F24135" w:rsidRDefault="005E5ACB">
            <w:pPr>
              <w:pStyle w:val="TableParagraph"/>
              <w:spacing w:line="270" w:lineRule="atLeast"/>
              <w:ind w:left="110"/>
              <w:rPr>
                <w:sz w:val="24"/>
              </w:rPr>
            </w:pPr>
            <w:r>
              <w:rPr>
                <w:sz w:val="24"/>
              </w:rPr>
              <w:t>минутки</w:t>
            </w:r>
            <w:r>
              <w:rPr>
                <w:spacing w:val="-10"/>
                <w:sz w:val="24"/>
              </w:rPr>
              <w:t xml:space="preserve"> </w:t>
            </w:r>
            <w:r>
              <w:rPr>
                <w:sz w:val="24"/>
              </w:rPr>
              <w:t>здоровья,</w:t>
            </w:r>
            <w:r>
              <w:rPr>
                <w:spacing w:val="35"/>
                <w:sz w:val="24"/>
              </w:rPr>
              <w:t xml:space="preserve"> </w:t>
            </w:r>
            <w:r>
              <w:rPr>
                <w:sz w:val="24"/>
              </w:rPr>
              <w:t>профилактика ДДТТ, уроки здоровья)</w:t>
            </w:r>
          </w:p>
        </w:tc>
        <w:tc>
          <w:tcPr>
            <w:tcW w:w="3120" w:type="dxa"/>
          </w:tcPr>
          <w:p w:rsidR="00F24135" w:rsidRDefault="005E5ACB">
            <w:pPr>
              <w:pStyle w:val="TableParagraph"/>
              <w:ind w:left="108" w:right="206" w:hanging="84"/>
              <w:rPr>
                <w:sz w:val="24"/>
              </w:rPr>
            </w:pPr>
            <w:r>
              <w:rPr>
                <w:sz w:val="24"/>
              </w:rPr>
              <w:t>Социальный педагог, педагог – организатор</w:t>
            </w:r>
            <w:r>
              <w:rPr>
                <w:spacing w:val="-11"/>
                <w:sz w:val="24"/>
              </w:rPr>
              <w:t xml:space="preserve"> </w:t>
            </w:r>
            <w:r>
              <w:rPr>
                <w:sz w:val="24"/>
              </w:rPr>
              <w:t>ОБЖ,</w:t>
            </w:r>
            <w:r>
              <w:rPr>
                <w:spacing w:val="-8"/>
                <w:sz w:val="24"/>
              </w:rPr>
              <w:t xml:space="preserve"> </w:t>
            </w:r>
            <w:r>
              <w:rPr>
                <w:sz w:val="24"/>
              </w:rPr>
              <w:t>зам.</w:t>
            </w:r>
            <w:r>
              <w:rPr>
                <w:spacing w:val="-8"/>
                <w:sz w:val="24"/>
              </w:rPr>
              <w:t xml:space="preserve"> </w:t>
            </w:r>
            <w:r>
              <w:rPr>
                <w:sz w:val="24"/>
              </w:rPr>
              <w:t>директора</w:t>
            </w:r>
            <w:r>
              <w:rPr>
                <w:spacing w:val="-7"/>
                <w:sz w:val="24"/>
              </w:rPr>
              <w:t xml:space="preserve"> </w:t>
            </w:r>
            <w:r>
              <w:rPr>
                <w:sz w:val="24"/>
              </w:rPr>
              <w:t xml:space="preserve">по </w:t>
            </w:r>
            <w:r>
              <w:rPr>
                <w:spacing w:val="-4"/>
                <w:sz w:val="24"/>
              </w:rPr>
              <w:t>ВВВР</w:t>
            </w:r>
          </w:p>
        </w:tc>
      </w:tr>
      <w:tr w:rsidR="00F24135" w:rsidTr="00186C43">
        <w:trPr>
          <w:trHeight w:val="551"/>
        </w:trPr>
        <w:tc>
          <w:tcPr>
            <w:tcW w:w="2155" w:type="dxa"/>
          </w:tcPr>
          <w:p w:rsidR="00F24135" w:rsidRDefault="005E5ACB">
            <w:pPr>
              <w:pStyle w:val="TableParagraph"/>
              <w:spacing w:line="272" w:lineRule="exact"/>
              <w:ind w:left="26"/>
              <w:rPr>
                <w:b/>
                <w:sz w:val="24"/>
              </w:rPr>
            </w:pPr>
            <w:r>
              <w:rPr>
                <w:b/>
                <w:sz w:val="24"/>
              </w:rPr>
              <w:t>Работа</w:t>
            </w:r>
            <w:r>
              <w:rPr>
                <w:b/>
                <w:spacing w:val="-1"/>
                <w:sz w:val="24"/>
              </w:rPr>
              <w:t xml:space="preserve"> </w:t>
            </w:r>
            <w:r>
              <w:rPr>
                <w:b/>
                <w:spacing w:val="-10"/>
                <w:sz w:val="24"/>
              </w:rPr>
              <w:t>с</w:t>
            </w:r>
          </w:p>
          <w:p w:rsidR="00F24135" w:rsidRDefault="005E5ACB">
            <w:pPr>
              <w:pStyle w:val="TableParagraph"/>
              <w:spacing w:line="259" w:lineRule="exact"/>
              <w:ind w:left="110"/>
              <w:rPr>
                <w:b/>
                <w:sz w:val="24"/>
              </w:rPr>
            </w:pPr>
            <w:r>
              <w:rPr>
                <w:b/>
                <w:spacing w:val="-2"/>
                <w:sz w:val="24"/>
              </w:rPr>
              <w:t>родителями</w:t>
            </w:r>
          </w:p>
        </w:tc>
        <w:tc>
          <w:tcPr>
            <w:tcW w:w="4962" w:type="dxa"/>
          </w:tcPr>
          <w:p w:rsidR="00F24135" w:rsidRDefault="005E5ACB">
            <w:pPr>
              <w:pStyle w:val="TableParagraph"/>
              <w:numPr>
                <w:ilvl w:val="0"/>
                <w:numId w:val="56"/>
              </w:numPr>
              <w:tabs>
                <w:tab w:val="left" w:pos="818"/>
              </w:tabs>
              <w:spacing w:line="267" w:lineRule="exact"/>
              <w:ind w:hanging="792"/>
              <w:rPr>
                <w:sz w:val="24"/>
              </w:rPr>
            </w:pPr>
            <w:r>
              <w:rPr>
                <w:sz w:val="24"/>
              </w:rPr>
              <w:t>Проведение</w:t>
            </w:r>
            <w:r>
              <w:rPr>
                <w:spacing w:val="-2"/>
                <w:sz w:val="24"/>
              </w:rPr>
              <w:t xml:space="preserve"> тематических</w:t>
            </w:r>
          </w:p>
          <w:p w:rsidR="00F24135" w:rsidRDefault="005E5ACB">
            <w:pPr>
              <w:pStyle w:val="TableParagraph"/>
              <w:spacing w:line="264" w:lineRule="exact"/>
              <w:ind w:left="110"/>
              <w:rPr>
                <w:sz w:val="24"/>
              </w:rPr>
            </w:pPr>
            <w:r>
              <w:rPr>
                <w:sz w:val="24"/>
              </w:rPr>
              <w:t>родительских</w:t>
            </w:r>
            <w:r>
              <w:rPr>
                <w:spacing w:val="3"/>
                <w:sz w:val="24"/>
              </w:rPr>
              <w:t xml:space="preserve"> </w:t>
            </w:r>
            <w:r>
              <w:rPr>
                <w:spacing w:val="-2"/>
                <w:sz w:val="24"/>
              </w:rPr>
              <w:t>собраний.</w:t>
            </w:r>
          </w:p>
        </w:tc>
        <w:tc>
          <w:tcPr>
            <w:tcW w:w="3120" w:type="dxa"/>
          </w:tcPr>
          <w:p w:rsidR="00F24135" w:rsidRDefault="005E5ACB">
            <w:pPr>
              <w:pStyle w:val="TableParagraph"/>
              <w:spacing w:line="267" w:lineRule="exact"/>
              <w:ind w:left="24"/>
              <w:rPr>
                <w:sz w:val="24"/>
              </w:rPr>
            </w:pPr>
            <w:r>
              <w:rPr>
                <w:sz w:val="24"/>
              </w:rPr>
              <w:t>Классные</w:t>
            </w:r>
            <w:r>
              <w:rPr>
                <w:spacing w:val="-3"/>
                <w:sz w:val="24"/>
              </w:rPr>
              <w:t xml:space="preserve"> </w:t>
            </w:r>
            <w:r>
              <w:rPr>
                <w:spacing w:val="-2"/>
                <w:sz w:val="24"/>
              </w:rPr>
              <w:t>руководители</w:t>
            </w:r>
          </w:p>
          <w:p w:rsidR="00F24135" w:rsidRDefault="005E5ACB">
            <w:pPr>
              <w:pStyle w:val="TableParagraph"/>
              <w:spacing w:line="264" w:lineRule="exact"/>
              <w:ind w:left="24"/>
              <w:rPr>
                <w:sz w:val="24"/>
              </w:rPr>
            </w:pPr>
            <w:r>
              <w:rPr>
                <w:sz w:val="24"/>
              </w:rPr>
              <w:t>Зам.</w:t>
            </w:r>
            <w:r>
              <w:rPr>
                <w:spacing w:val="-3"/>
                <w:sz w:val="24"/>
              </w:rPr>
              <w:t xml:space="preserve"> </w:t>
            </w:r>
            <w:r>
              <w:rPr>
                <w:sz w:val="24"/>
              </w:rPr>
              <w:t>директора по</w:t>
            </w:r>
            <w:r>
              <w:rPr>
                <w:spacing w:val="-1"/>
                <w:sz w:val="24"/>
              </w:rPr>
              <w:t xml:space="preserve"> </w:t>
            </w:r>
            <w:r w:rsidR="00186C43">
              <w:rPr>
                <w:spacing w:val="-4"/>
                <w:sz w:val="24"/>
              </w:rPr>
              <w:t>В</w:t>
            </w:r>
            <w:r>
              <w:rPr>
                <w:spacing w:val="-4"/>
                <w:sz w:val="24"/>
              </w:rPr>
              <w:t>Р</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962"/>
        <w:gridCol w:w="3153"/>
      </w:tblGrid>
      <w:tr w:rsidR="00F24135" w:rsidTr="00186C43">
        <w:trPr>
          <w:trHeight w:val="1382"/>
        </w:trPr>
        <w:tc>
          <w:tcPr>
            <w:tcW w:w="2155" w:type="dxa"/>
          </w:tcPr>
          <w:p w:rsidR="00F24135" w:rsidRDefault="00F24135">
            <w:pPr>
              <w:pStyle w:val="TableParagraph"/>
              <w:rPr>
                <w:sz w:val="24"/>
              </w:rPr>
            </w:pPr>
          </w:p>
        </w:tc>
        <w:tc>
          <w:tcPr>
            <w:tcW w:w="4962" w:type="dxa"/>
          </w:tcPr>
          <w:p w:rsidR="00F24135" w:rsidRDefault="005E5ACB">
            <w:pPr>
              <w:pStyle w:val="TableParagraph"/>
              <w:numPr>
                <w:ilvl w:val="0"/>
                <w:numId w:val="55"/>
              </w:numPr>
              <w:tabs>
                <w:tab w:val="left" w:pos="110"/>
                <w:tab w:val="left" w:pos="818"/>
              </w:tabs>
              <w:ind w:right="107" w:hanging="85"/>
              <w:rPr>
                <w:sz w:val="24"/>
              </w:rPr>
            </w:pPr>
            <w:r>
              <w:rPr>
                <w:spacing w:val="-2"/>
                <w:sz w:val="24"/>
              </w:rPr>
              <w:t xml:space="preserve">Информационное </w:t>
            </w:r>
            <w:r>
              <w:rPr>
                <w:sz w:val="24"/>
              </w:rPr>
              <w:t>оповещение</w:t>
            </w:r>
            <w:r>
              <w:rPr>
                <w:spacing w:val="-13"/>
                <w:sz w:val="24"/>
              </w:rPr>
              <w:t xml:space="preserve"> </w:t>
            </w:r>
            <w:r>
              <w:rPr>
                <w:sz w:val="24"/>
              </w:rPr>
              <w:t>через</w:t>
            </w:r>
            <w:r>
              <w:rPr>
                <w:spacing w:val="-14"/>
                <w:sz w:val="24"/>
              </w:rPr>
              <w:t xml:space="preserve"> </w:t>
            </w:r>
            <w:r>
              <w:rPr>
                <w:sz w:val="24"/>
              </w:rPr>
              <w:t>классные</w:t>
            </w:r>
            <w:r>
              <w:rPr>
                <w:spacing w:val="-12"/>
                <w:sz w:val="24"/>
              </w:rPr>
              <w:t xml:space="preserve"> </w:t>
            </w:r>
            <w:r>
              <w:rPr>
                <w:sz w:val="24"/>
              </w:rPr>
              <w:t>группы.</w:t>
            </w:r>
          </w:p>
          <w:p w:rsidR="00F24135" w:rsidRDefault="005E5ACB">
            <w:pPr>
              <w:pStyle w:val="TableParagraph"/>
              <w:numPr>
                <w:ilvl w:val="0"/>
                <w:numId w:val="55"/>
              </w:numPr>
              <w:tabs>
                <w:tab w:val="left" w:pos="818"/>
              </w:tabs>
              <w:ind w:left="818" w:hanging="792"/>
              <w:rPr>
                <w:sz w:val="24"/>
              </w:rPr>
            </w:pPr>
            <w:r>
              <w:rPr>
                <w:sz w:val="24"/>
              </w:rPr>
              <w:t>Спортивное</w:t>
            </w:r>
            <w:r>
              <w:rPr>
                <w:spacing w:val="-4"/>
                <w:sz w:val="24"/>
              </w:rPr>
              <w:t xml:space="preserve"> </w:t>
            </w:r>
            <w:r>
              <w:rPr>
                <w:spacing w:val="-2"/>
                <w:sz w:val="24"/>
              </w:rPr>
              <w:t>мероприятие</w:t>
            </w:r>
          </w:p>
          <w:p w:rsidR="00F24135" w:rsidRDefault="005E5ACB">
            <w:pPr>
              <w:pStyle w:val="TableParagraph"/>
              <w:ind w:left="110"/>
              <w:rPr>
                <w:sz w:val="24"/>
              </w:rPr>
            </w:pPr>
            <w:r>
              <w:rPr>
                <w:sz w:val="24"/>
              </w:rPr>
              <w:t>«Все</w:t>
            </w:r>
            <w:r>
              <w:rPr>
                <w:spacing w:val="-3"/>
                <w:sz w:val="24"/>
              </w:rPr>
              <w:t xml:space="preserve"> </w:t>
            </w:r>
            <w:r>
              <w:rPr>
                <w:sz w:val="24"/>
              </w:rPr>
              <w:t>на</w:t>
            </w:r>
            <w:r>
              <w:rPr>
                <w:spacing w:val="-3"/>
                <w:sz w:val="24"/>
              </w:rPr>
              <w:t xml:space="preserve"> </w:t>
            </w:r>
            <w:r>
              <w:rPr>
                <w:spacing w:val="-2"/>
                <w:sz w:val="24"/>
              </w:rPr>
              <w:t>лыжню!»</w:t>
            </w:r>
          </w:p>
          <w:p w:rsidR="00F24135" w:rsidRDefault="005E5ACB">
            <w:pPr>
              <w:pStyle w:val="TableParagraph"/>
              <w:numPr>
                <w:ilvl w:val="0"/>
                <w:numId w:val="55"/>
              </w:numPr>
              <w:tabs>
                <w:tab w:val="left" w:pos="818"/>
              </w:tabs>
              <w:spacing w:line="264" w:lineRule="exact"/>
              <w:ind w:left="818" w:hanging="792"/>
              <w:rPr>
                <w:sz w:val="24"/>
              </w:rPr>
            </w:pPr>
            <w:r>
              <w:rPr>
                <w:sz w:val="24"/>
              </w:rPr>
              <w:t>Заседание</w:t>
            </w:r>
            <w:r>
              <w:rPr>
                <w:spacing w:val="-4"/>
                <w:sz w:val="24"/>
              </w:rPr>
              <w:t xml:space="preserve"> </w:t>
            </w:r>
            <w:r>
              <w:rPr>
                <w:sz w:val="24"/>
              </w:rPr>
              <w:t>Совета</w:t>
            </w:r>
            <w:r>
              <w:rPr>
                <w:spacing w:val="-1"/>
                <w:sz w:val="24"/>
              </w:rPr>
              <w:t xml:space="preserve"> </w:t>
            </w:r>
            <w:r>
              <w:rPr>
                <w:spacing w:val="-2"/>
                <w:sz w:val="24"/>
              </w:rPr>
              <w:t>родителей.</w:t>
            </w:r>
          </w:p>
        </w:tc>
        <w:tc>
          <w:tcPr>
            <w:tcW w:w="3153" w:type="dxa"/>
          </w:tcPr>
          <w:p w:rsidR="00F24135" w:rsidRDefault="005E5ACB">
            <w:pPr>
              <w:pStyle w:val="TableParagraph"/>
              <w:spacing w:line="270" w:lineRule="exact"/>
              <w:ind w:left="24"/>
              <w:rPr>
                <w:sz w:val="24"/>
              </w:rPr>
            </w:pPr>
            <w:r>
              <w:rPr>
                <w:sz w:val="24"/>
              </w:rPr>
              <w:t>Учителя</w:t>
            </w:r>
            <w:r>
              <w:rPr>
                <w:spacing w:val="-6"/>
                <w:sz w:val="24"/>
              </w:rPr>
              <w:t xml:space="preserve"> </w:t>
            </w:r>
            <w:r>
              <w:rPr>
                <w:sz w:val="24"/>
              </w:rPr>
              <w:t>физич.</w:t>
            </w:r>
            <w:r>
              <w:rPr>
                <w:spacing w:val="-1"/>
                <w:sz w:val="24"/>
              </w:rPr>
              <w:t xml:space="preserve"> </w:t>
            </w:r>
            <w:r>
              <w:rPr>
                <w:spacing w:val="-2"/>
                <w:sz w:val="24"/>
              </w:rPr>
              <w:t>культуры</w:t>
            </w:r>
          </w:p>
        </w:tc>
      </w:tr>
      <w:tr w:rsidR="00F24135" w:rsidTr="00186C43">
        <w:trPr>
          <w:trHeight w:val="551"/>
        </w:trPr>
        <w:tc>
          <w:tcPr>
            <w:tcW w:w="2155" w:type="dxa"/>
          </w:tcPr>
          <w:p w:rsidR="00F24135" w:rsidRDefault="005E5ACB">
            <w:pPr>
              <w:pStyle w:val="TableParagraph"/>
              <w:spacing w:line="273" w:lineRule="exact"/>
              <w:ind w:left="818"/>
              <w:rPr>
                <w:b/>
                <w:sz w:val="24"/>
              </w:rPr>
            </w:pPr>
            <w:r>
              <w:rPr>
                <w:b/>
                <w:spacing w:val="-2"/>
                <w:sz w:val="24"/>
              </w:rPr>
              <w:t>Самоуправ</w:t>
            </w:r>
          </w:p>
          <w:p w:rsidR="00F24135" w:rsidRDefault="005E5ACB">
            <w:pPr>
              <w:pStyle w:val="TableParagraph"/>
              <w:spacing w:line="259" w:lineRule="exact"/>
              <w:ind w:left="110"/>
              <w:rPr>
                <w:b/>
                <w:sz w:val="24"/>
              </w:rPr>
            </w:pPr>
            <w:r>
              <w:rPr>
                <w:b/>
                <w:spacing w:val="-2"/>
                <w:sz w:val="24"/>
              </w:rPr>
              <w:t>ление</w:t>
            </w:r>
          </w:p>
        </w:tc>
        <w:tc>
          <w:tcPr>
            <w:tcW w:w="4962" w:type="dxa"/>
          </w:tcPr>
          <w:p w:rsidR="00F24135" w:rsidRDefault="005E5ACB">
            <w:pPr>
              <w:pStyle w:val="TableParagraph"/>
              <w:numPr>
                <w:ilvl w:val="0"/>
                <w:numId w:val="54"/>
              </w:numPr>
              <w:tabs>
                <w:tab w:val="left" w:pos="1529"/>
              </w:tabs>
              <w:spacing w:line="268" w:lineRule="exact"/>
              <w:rPr>
                <w:sz w:val="24"/>
              </w:rPr>
            </w:pPr>
            <w:r>
              <w:rPr>
                <w:sz w:val="24"/>
              </w:rPr>
              <w:t>Работа</w:t>
            </w:r>
            <w:r>
              <w:rPr>
                <w:spacing w:val="-2"/>
                <w:sz w:val="24"/>
              </w:rPr>
              <w:t xml:space="preserve"> </w:t>
            </w:r>
            <w:r>
              <w:rPr>
                <w:sz w:val="24"/>
              </w:rPr>
              <w:t>в</w:t>
            </w:r>
            <w:r>
              <w:rPr>
                <w:spacing w:val="-1"/>
                <w:sz w:val="24"/>
              </w:rPr>
              <w:t xml:space="preserve"> </w:t>
            </w:r>
            <w:r>
              <w:rPr>
                <w:spacing w:val="-2"/>
                <w:sz w:val="24"/>
              </w:rPr>
              <w:t>соответствии</w:t>
            </w:r>
          </w:p>
          <w:p w:rsidR="00F24135" w:rsidRDefault="005E5ACB">
            <w:pPr>
              <w:pStyle w:val="TableParagraph"/>
              <w:spacing w:line="264" w:lineRule="exact"/>
              <w:ind w:left="110"/>
              <w:rPr>
                <w:sz w:val="24"/>
              </w:rPr>
            </w:pPr>
            <w:r>
              <w:rPr>
                <w:sz w:val="24"/>
              </w:rPr>
              <w:t>с</w:t>
            </w:r>
            <w:r>
              <w:rPr>
                <w:spacing w:val="-1"/>
                <w:sz w:val="24"/>
              </w:rPr>
              <w:t xml:space="preserve"> </w:t>
            </w:r>
            <w:r>
              <w:rPr>
                <w:spacing w:val="-2"/>
                <w:sz w:val="24"/>
              </w:rPr>
              <w:t>обязанностями</w:t>
            </w:r>
          </w:p>
        </w:tc>
        <w:tc>
          <w:tcPr>
            <w:tcW w:w="3153" w:type="dxa"/>
          </w:tcPr>
          <w:p w:rsidR="00F24135" w:rsidRDefault="005E5ACB">
            <w:pPr>
              <w:pStyle w:val="TableParagraph"/>
              <w:spacing w:line="268" w:lineRule="exact"/>
              <w:ind w:left="816"/>
              <w:rPr>
                <w:sz w:val="24"/>
              </w:rPr>
            </w:pPr>
            <w:r>
              <w:rPr>
                <w:sz w:val="24"/>
              </w:rPr>
              <w:t>Классные</w:t>
            </w:r>
            <w:r>
              <w:rPr>
                <w:spacing w:val="-3"/>
                <w:sz w:val="24"/>
              </w:rPr>
              <w:t xml:space="preserve"> </w:t>
            </w:r>
            <w:r>
              <w:rPr>
                <w:spacing w:val="-2"/>
                <w:sz w:val="24"/>
              </w:rPr>
              <w:t>руководители</w:t>
            </w:r>
          </w:p>
        </w:tc>
      </w:tr>
      <w:tr w:rsidR="00F24135" w:rsidTr="00186C43">
        <w:trPr>
          <w:trHeight w:val="1103"/>
        </w:trPr>
        <w:tc>
          <w:tcPr>
            <w:tcW w:w="2155" w:type="dxa"/>
          </w:tcPr>
          <w:p w:rsidR="00F24135" w:rsidRDefault="005E5ACB">
            <w:pPr>
              <w:pStyle w:val="TableParagraph"/>
              <w:spacing w:line="273" w:lineRule="exact"/>
              <w:ind w:left="26"/>
              <w:rPr>
                <w:b/>
                <w:sz w:val="24"/>
              </w:rPr>
            </w:pPr>
            <w:r>
              <w:rPr>
                <w:b/>
                <w:spacing w:val="-2"/>
                <w:sz w:val="24"/>
              </w:rPr>
              <w:t>Профориентация</w:t>
            </w:r>
          </w:p>
        </w:tc>
        <w:tc>
          <w:tcPr>
            <w:tcW w:w="4962" w:type="dxa"/>
          </w:tcPr>
          <w:p w:rsidR="00F24135" w:rsidRDefault="005E5ACB">
            <w:pPr>
              <w:pStyle w:val="TableParagraph"/>
              <w:numPr>
                <w:ilvl w:val="0"/>
                <w:numId w:val="53"/>
              </w:numPr>
              <w:tabs>
                <w:tab w:val="left" w:pos="110"/>
                <w:tab w:val="left" w:pos="818"/>
              </w:tabs>
              <w:ind w:right="842" w:hanging="85"/>
              <w:rPr>
                <w:sz w:val="24"/>
              </w:rPr>
            </w:pPr>
            <w:r>
              <w:rPr>
                <w:sz w:val="24"/>
              </w:rPr>
              <w:t xml:space="preserve">Участие в работе </w:t>
            </w:r>
            <w:r>
              <w:rPr>
                <w:spacing w:val="-2"/>
                <w:sz w:val="24"/>
              </w:rPr>
              <w:t xml:space="preserve">всероссийского </w:t>
            </w:r>
            <w:r>
              <w:rPr>
                <w:sz w:val="24"/>
              </w:rPr>
              <w:t>профориентационного</w:t>
            </w:r>
            <w:r>
              <w:rPr>
                <w:spacing w:val="-15"/>
                <w:sz w:val="24"/>
              </w:rPr>
              <w:t xml:space="preserve"> </w:t>
            </w:r>
            <w:r>
              <w:rPr>
                <w:sz w:val="24"/>
              </w:rPr>
              <w:t>проекта</w:t>
            </w:r>
          </w:p>
          <w:p w:rsidR="00F24135" w:rsidRDefault="005E5ACB">
            <w:pPr>
              <w:pStyle w:val="TableParagraph"/>
              <w:spacing w:line="264" w:lineRule="exact"/>
              <w:ind w:left="110"/>
              <w:rPr>
                <w:sz w:val="24"/>
              </w:rPr>
            </w:pPr>
            <w:r>
              <w:rPr>
                <w:spacing w:val="-2"/>
                <w:sz w:val="24"/>
              </w:rPr>
              <w:t>«ПроеКТОриЯ»,</w:t>
            </w:r>
          </w:p>
        </w:tc>
        <w:tc>
          <w:tcPr>
            <w:tcW w:w="3153" w:type="dxa"/>
          </w:tcPr>
          <w:p w:rsidR="00F24135" w:rsidRDefault="005E5ACB">
            <w:pPr>
              <w:pStyle w:val="TableParagraph"/>
              <w:spacing w:line="268" w:lineRule="exact"/>
              <w:ind w:left="27"/>
              <w:rPr>
                <w:sz w:val="24"/>
              </w:rPr>
            </w:pPr>
            <w:r>
              <w:rPr>
                <w:sz w:val="24"/>
              </w:rPr>
              <w:t>Классные</w:t>
            </w:r>
            <w:r>
              <w:rPr>
                <w:spacing w:val="-3"/>
                <w:sz w:val="24"/>
              </w:rPr>
              <w:t xml:space="preserve"> </w:t>
            </w:r>
            <w:r>
              <w:rPr>
                <w:spacing w:val="-2"/>
                <w:sz w:val="24"/>
              </w:rPr>
              <w:t>руководители</w:t>
            </w:r>
          </w:p>
        </w:tc>
      </w:tr>
      <w:tr w:rsidR="00F24135" w:rsidTr="00186C43">
        <w:trPr>
          <w:trHeight w:val="551"/>
        </w:trPr>
        <w:tc>
          <w:tcPr>
            <w:tcW w:w="2155" w:type="dxa"/>
          </w:tcPr>
          <w:p w:rsidR="00F24135" w:rsidRDefault="005E5ACB">
            <w:pPr>
              <w:pStyle w:val="TableParagraph"/>
              <w:spacing w:line="273" w:lineRule="exact"/>
              <w:ind w:left="26"/>
              <w:rPr>
                <w:b/>
                <w:sz w:val="24"/>
              </w:rPr>
            </w:pPr>
            <w:r>
              <w:rPr>
                <w:b/>
                <w:spacing w:val="-2"/>
                <w:sz w:val="24"/>
              </w:rPr>
              <w:t>Социальное</w:t>
            </w:r>
          </w:p>
          <w:p w:rsidR="00F24135" w:rsidRDefault="005E5ACB">
            <w:pPr>
              <w:pStyle w:val="TableParagraph"/>
              <w:spacing w:line="259" w:lineRule="exact"/>
              <w:ind w:left="110"/>
              <w:rPr>
                <w:b/>
                <w:sz w:val="24"/>
              </w:rPr>
            </w:pPr>
            <w:r>
              <w:rPr>
                <w:b/>
                <w:spacing w:val="-2"/>
                <w:sz w:val="24"/>
              </w:rPr>
              <w:t>партнёрство</w:t>
            </w:r>
          </w:p>
        </w:tc>
        <w:tc>
          <w:tcPr>
            <w:tcW w:w="4962" w:type="dxa"/>
          </w:tcPr>
          <w:p w:rsidR="00F24135" w:rsidRDefault="005E5ACB">
            <w:pPr>
              <w:pStyle w:val="TableParagraph"/>
              <w:numPr>
                <w:ilvl w:val="0"/>
                <w:numId w:val="52"/>
              </w:numPr>
              <w:tabs>
                <w:tab w:val="left" w:pos="818"/>
              </w:tabs>
              <w:spacing w:line="268" w:lineRule="exact"/>
              <w:ind w:hanging="792"/>
              <w:rPr>
                <w:sz w:val="24"/>
              </w:rPr>
            </w:pPr>
            <w:r>
              <w:rPr>
                <w:sz w:val="24"/>
              </w:rPr>
              <w:t>Работа</w:t>
            </w:r>
            <w:r>
              <w:rPr>
                <w:spacing w:val="-2"/>
                <w:sz w:val="24"/>
              </w:rPr>
              <w:t xml:space="preserve"> </w:t>
            </w:r>
            <w:r>
              <w:rPr>
                <w:sz w:val="24"/>
              </w:rPr>
              <w:t>по</w:t>
            </w:r>
            <w:r>
              <w:rPr>
                <w:spacing w:val="1"/>
                <w:sz w:val="24"/>
              </w:rPr>
              <w:t xml:space="preserve"> </w:t>
            </w:r>
            <w:r>
              <w:rPr>
                <w:sz w:val="24"/>
              </w:rPr>
              <w:t>плану</w:t>
            </w:r>
            <w:r>
              <w:rPr>
                <w:spacing w:val="-10"/>
                <w:sz w:val="24"/>
              </w:rPr>
              <w:t xml:space="preserve"> </w:t>
            </w:r>
            <w:r>
              <w:rPr>
                <w:sz w:val="24"/>
              </w:rPr>
              <w:t>с</w:t>
            </w:r>
            <w:r>
              <w:rPr>
                <w:spacing w:val="-1"/>
                <w:sz w:val="24"/>
              </w:rPr>
              <w:t xml:space="preserve"> </w:t>
            </w:r>
            <w:r>
              <w:rPr>
                <w:sz w:val="24"/>
              </w:rPr>
              <w:t>ГИБДД</w:t>
            </w:r>
            <w:r>
              <w:rPr>
                <w:spacing w:val="2"/>
                <w:sz w:val="24"/>
              </w:rPr>
              <w:t xml:space="preserve"> </w:t>
            </w:r>
          </w:p>
          <w:p w:rsidR="00F24135" w:rsidRDefault="005E5ACB">
            <w:pPr>
              <w:pStyle w:val="TableParagraph"/>
              <w:spacing w:line="264" w:lineRule="exact"/>
              <w:ind w:left="110"/>
              <w:rPr>
                <w:sz w:val="24"/>
              </w:rPr>
            </w:pPr>
            <w:r>
              <w:rPr>
                <w:sz w:val="24"/>
              </w:rPr>
              <w:t>Соревнования</w:t>
            </w:r>
            <w:r>
              <w:rPr>
                <w:spacing w:val="1"/>
                <w:sz w:val="24"/>
              </w:rPr>
              <w:t xml:space="preserve"> </w:t>
            </w:r>
            <w:r>
              <w:rPr>
                <w:sz w:val="24"/>
              </w:rPr>
              <w:t>по</w:t>
            </w:r>
            <w:r>
              <w:rPr>
                <w:spacing w:val="1"/>
                <w:sz w:val="24"/>
              </w:rPr>
              <w:t xml:space="preserve"> </w:t>
            </w:r>
            <w:r>
              <w:rPr>
                <w:sz w:val="24"/>
              </w:rPr>
              <w:t>плану</w:t>
            </w:r>
            <w:r>
              <w:rPr>
                <w:spacing w:val="-7"/>
                <w:sz w:val="24"/>
              </w:rPr>
              <w:t xml:space="preserve"> </w:t>
            </w:r>
          </w:p>
        </w:tc>
        <w:tc>
          <w:tcPr>
            <w:tcW w:w="3153" w:type="dxa"/>
          </w:tcPr>
          <w:p w:rsidR="00F24135" w:rsidRDefault="005E5ACB">
            <w:pPr>
              <w:pStyle w:val="TableParagraph"/>
              <w:spacing w:line="268" w:lineRule="exact"/>
              <w:ind w:left="27"/>
              <w:rPr>
                <w:sz w:val="24"/>
              </w:rPr>
            </w:pPr>
            <w:r>
              <w:rPr>
                <w:sz w:val="24"/>
              </w:rPr>
              <w:t>Зам.</w:t>
            </w:r>
            <w:r>
              <w:rPr>
                <w:spacing w:val="-3"/>
                <w:sz w:val="24"/>
              </w:rPr>
              <w:t xml:space="preserve"> </w:t>
            </w:r>
            <w:r>
              <w:rPr>
                <w:sz w:val="24"/>
              </w:rPr>
              <w:t>директора по</w:t>
            </w:r>
            <w:r>
              <w:rPr>
                <w:spacing w:val="-1"/>
                <w:sz w:val="24"/>
              </w:rPr>
              <w:t xml:space="preserve"> </w:t>
            </w:r>
            <w:r w:rsidR="00186C43">
              <w:rPr>
                <w:spacing w:val="-4"/>
                <w:sz w:val="24"/>
              </w:rPr>
              <w:t>В</w:t>
            </w:r>
            <w:r>
              <w:rPr>
                <w:spacing w:val="-4"/>
                <w:sz w:val="24"/>
              </w:rPr>
              <w:t>Р</w:t>
            </w:r>
          </w:p>
        </w:tc>
      </w:tr>
      <w:tr w:rsidR="00F24135" w:rsidTr="00186C43">
        <w:trPr>
          <w:trHeight w:val="1104"/>
        </w:trPr>
        <w:tc>
          <w:tcPr>
            <w:tcW w:w="2155" w:type="dxa"/>
          </w:tcPr>
          <w:p w:rsidR="00F24135" w:rsidRDefault="005E5ACB">
            <w:pPr>
              <w:pStyle w:val="TableParagraph"/>
              <w:ind w:left="110" w:right="165" w:hanging="84"/>
              <w:rPr>
                <w:b/>
                <w:sz w:val="24"/>
              </w:rPr>
            </w:pPr>
            <w:r>
              <w:rPr>
                <w:b/>
                <w:spacing w:val="-2"/>
                <w:sz w:val="24"/>
              </w:rPr>
              <w:t xml:space="preserve">Организация </w:t>
            </w:r>
            <w:r>
              <w:rPr>
                <w:b/>
                <w:sz w:val="24"/>
              </w:rPr>
              <w:t>предметно</w:t>
            </w:r>
            <w:r>
              <w:rPr>
                <w:b/>
                <w:spacing w:val="-3"/>
                <w:sz w:val="24"/>
              </w:rPr>
              <w:t xml:space="preserve"> </w:t>
            </w:r>
            <w:r>
              <w:rPr>
                <w:b/>
                <w:spacing w:val="-10"/>
                <w:sz w:val="24"/>
              </w:rPr>
              <w:t>–</w:t>
            </w:r>
          </w:p>
          <w:p w:rsidR="00F24135" w:rsidRDefault="005E5ACB">
            <w:pPr>
              <w:pStyle w:val="TableParagraph"/>
              <w:spacing w:line="270" w:lineRule="atLeast"/>
              <w:ind w:left="110" w:right="165"/>
              <w:rPr>
                <w:b/>
                <w:sz w:val="24"/>
              </w:rPr>
            </w:pPr>
            <w:r>
              <w:rPr>
                <w:b/>
                <w:spacing w:val="-2"/>
                <w:sz w:val="24"/>
              </w:rPr>
              <w:t xml:space="preserve">пространственно </w:t>
            </w:r>
            <w:r>
              <w:rPr>
                <w:b/>
                <w:sz w:val="24"/>
              </w:rPr>
              <w:t>й среды</w:t>
            </w:r>
          </w:p>
        </w:tc>
        <w:tc>
          <w:tcPr>
            <w:tcW w:w="4962" w:type="dxa"/>
          </w:tcPr>
          <w:p w:rsidR="00F24135" w:rsidRDefault="005E5ACB">
            <w:pPr>
              <w:pStyle w:val="TableParagraph"/>
              <w:numPr>
                <w:ilvl w:val="0"/>
                <w:numId w:val="51"/>
              </w:numPr>
              <w:tabs>
                <w:tab w:val="left" w:pos="110"/>
                <w:tab w:val="left" w:pos="818"/>
              </w:tabs>
              <w:ind w:right="1058" w:hanging="85"/>
              <w:rPr>
                <w:sz w:val="24"/>
              </w:rPr>
            </w:pPr>
            <w:r>
              <w:rPr>
                <w:sz w:val="24"/>
              </w:rPr>
              <w:t>Оформление</w:t>
            </w:r>
            <w:r>
              <w:rPr>
                <w:spacing w:val="-15"/>
                <w:sz w:val="24"/>
              </w:rPr>
              <w:t xml:space="preserve"> </w:t>
            </w:r>
            <w:r>
              <w:rPr>
                <w:sz w:val="24"/>
              </w:rPr>
              <w:t>школы</w:t>
            </w:r>
            <w:r>
              <w:rPr>
                <w:spacing w:val="-15"/>
                <w:sz w:val="24"/>
              </w:rPr>
              <w:t xml:space="preserve"> </w:t>
            </w:r>
            <w:r>
              <w:rPr>
                <w:sz w:val="24"/>
              </w:rPr>
              <w:t>к празднику 8 Марта.</w:t>
            </w:r>
          </w:p>
        </w:tc>
        <w:tc>
          <w:tcPr>
            <w:tcW w:w="3153" w:type="dxa"/>
          </w:tcPr>
          <w:p w:rsidR="00F24135" w:rsidRDefault="005E5ACB">
            <w:pPr>
              <w:pStyle w:val="TableParagraph"/>
              <w:spacing w:line="268" w:lineRule="exact"/>
              <w:ind w:left="27"/>
              <w:rPr>
                <w:sz w:val="24"/>
              </w:rPr>
            </w:pPr>
            <w:r>
              <w:rPr>
                <w:sz w:val="24"/>
              </w:rPr>
              <w:t>Классные</w:t>
            </w:r>
            <w:r>
              <w:rPr>
                <w:spacing w:val="-3"/>
                <w:sz w:val="24"/>
              </w:rPr>
              <w:t xml:space="preserve"> </w:t>
            </w:r>
            <w:r>
              <w:rPr>
                <w:spacing w:val="-2"/>
                <w:sz w:val="24"/>
              </w:rPr>
              <w:t>руководители</w:t>
            </w:r>
          </w:p>
        </w:tc>
      </w:tr>
      <w:tr w:rsidR="00F24135" w:rsidTr="00186C43">
        <w:trPr>
          <w:trHeight w:val="1379"/>
        </w:trPr>
        <w:tc>
          <w:tcPr>
            <w:tcW w:w="2155" w:type="dxa"/>
          </w:tcPr>
          <w:p w:rsidR="00F24135" w:rsidRDefault="005E5ACB">
            <w:pPr>
              <w:pStyle w:val="TableParagraph"/>
              <w:ind w:left="110" w:hanging="84"/>
              <w:rPr>
                <w:b/>
                <w:sz w:val="24"/>
              </w:rPr>
            </w:pPr>
            <w:r>
              <w:rPr>
                <w:b/>
                <w:spacing w:val="-2"/>
                <w:sz w:val="24"/>
              </w:rPr>
              <w:t>Внешкольные мероприятия</w:t>
            </w:r>
          </w:p>
        </w:tc>
        <w:tc>
          <w:tcPr>
            <w:tcW w:w="4962" w:type="dxa"/>
          </w:tcPr>
          <w:p w:rsidR="00F24135" w:rsidRDefault="005E5ACB">
            <w:pPr>
              <w:pStyle w:val="TableParagraph"/>
              <w:numPr>
                <w:ilvl w:val="0"/>
                <w:numId w:val="50"/>
              </w:numPr>
              <w:tabs>
                <w:tab w:val="left" w:pos="818"/>
              </w:tabs>
              <w:spacing w:line="268" w:lineRule="exact"/>
              <w:ind w:left="818" w:hanging="792"/>
              <w:rPr>
                <w:sz w:val="24"/>
              </w:rPr>
            </w:pPr>
            <w:r>
              <w:rPr>
                <w:spacing w:val="-2"/>
                <w:sz w:val="24"/>
              </w:rPr>
              <w:t>Экскурсии</w:t>
            </w:r>
          </w:p>
          <w:p w:rsidR="00F24135" w:rsidRDefault="005E5ACB">
            <w:pPr>
              <w:pStyle w:val="TableParagraph"/>
              <w:numPr>
                <w:ilvl w:val="0"/>
                <w:numId w:val="50"/>
              </w:numPr>
              <w:tabs>
                <w:tab w:val="left" w:pos="110"/>
                <w:tab w:val="left" w:pos="818"/>
              </w:tabs>
              <w:ind w:right="1002" w:hanging="85"/>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спортивных </w:t>
            </w:r>
            <w:r>
              <w:rPr>
                <w:spacing w:val="-2"/>
                <w:sz w:val="24"/>
              </w:rPr>
              <w:t>мероприятиях</w:t>
            </w:r>
          </w:p>
          <w:p w:rsidR="00F24135" w:rsidRDefault="005E5ACB">
            <w:pPr>
              <w:pStyle w:val="TableParagraph"/>
              <w:numPr>
                <w:ilvl w:val="0"/>
                <w:numId w:val="50"/>
              </w:numPr>
              <w:tabs>
                <w:tab w:val="left" w:pos="110"/>
                <w:tab w:val="left" w:pos="818"/>
              </w:tabs>
              <w:spacing w:line="270" w:lineRule="atLeast"/>
              <w:ind w:right="107" w:hanging="85"/>
              <w:rPr>
                <w:sz w:val="24"/>
              </w:rPr>
            </w:pPr>
            <w:r>
              <w:rPr>
                <w:sz w:val="24"/>
              </w:rPr>
              <w:t>Участие</w:t>
            </w:r>
            <w:r>
              <w:rPr>
                <w:spacing w:val="-15"/>
                <w:sz w:val="24"/>
              </w:rPr>
              <w:t xml:space="preserve"> </w:t>
            </w:r>
            <w:r>
              <w:rPr>
                <w:sz w:val="24"/>
              </w:rPr>
              <w:t>в</w:t>
            </w:r>
            <w:r>
              <w:rPr>
                <w:spacing w:val="-15"/>
                <w:sz w:val="24"/>
              </w:rPr>
              <w:t xml:space="preserve"> </w:t>
            </w:r>
            <w:r>
              <w:rPr>
                <w:sz w:val="24"/>
              </w:rPr>
              <w:t xml:space="preserve">культурно-массовых </w:t>
            </w:r>
            <w:r>
              <w:rPr>
                <w:spacing w:val="-2"/>
                <w:sz w:val="24"/>
              </w:rPr>
              <w:t>мероприятиях</w:t>
            </w:r>
          </w:p>
        </w:tc>
        <w:tc>
          <w:tcPr>
            <w:tcW w:w="3153" w:type="dxa"/>
          </w:tcPr>
          <w:p w:rsidR="00F24135" w:rsidRDefault="005E5ACB">
            <w:pPr>
              <w:pStyle w:val="TableParagraph"/>
              <w:spacing w:line="268" w:lineRule="exact"/>
              <w:ind w:left="27"/>
              <w:rPr>
                <w:sz w:val="24"/>
              </w:rPr>
            </w:pPr>
            <w:r>
              <w:rPr>
                <w:sz w:val="24"/>
              </w:rPr>
              <w:t>Зам.</w:t>
            </w:r>
            <w:r>
              <w:rPr>
                <w:spacing w:val="-3"/>
                <w:sz w:val="24"/>
              </w:rPr>
              <w:t xml:space="preserve"> </w:t>
            </w:r>
            <w:r>
              <w:rPr>
                <w:sz w:val="24"/>
              </w:rPr>
              <w:t>директора по</w:t>
            </w:r>
            <w:r>
              <w:rPr>
                <w:spacing w:val="-1"/>
                <w:sz w:val="24"/>
              </w:rPr>
              <w:t xml:space="preserve"> </w:t>
            </w:r>
            <w:r w:rsidR="00186C43">
              <w:rPr>
                <w:spacing w:val="-4"/>
                <w:sz w:val="24"/>
              </w:rPr>
              <w:t>В</w:t>
            </w:r>
            <w:r>
              <w:rPr>
                <w:spacing w:val="-4"/>
                <w:sz w:val="24"/>
              </w:rPr>
              <w:t>Р</w:t>
            </w:r>
          </w:p>
        </w:tc>
      </w:tr>
      <w:tr w:rsidR="00F24135" w:rsidTr="00186C43">
        <w:trPr>
          <w:trHeight w:val="3864"/>
        </w:trPr>
        <w:tc>
          <w:tcPr>
            <w:tcW w:w="2155" w:type="dxa"/>
          </w:tcPr>
          <w:p w:rsidR="00F24135" w:rsidRDefault="005E5ACB">
            <w:pPr>
              <w:pStyle w:val="TableParagraph"/>
              <w:ind w:left="110" w:hanging="84"/>
              <w:rPr>
                <w:b/>
                <w:sz w:val="24"/>
              </w:rPr>
            </w:pPr>
            <w:r>
              <w:rPr>
                <w:b/>
                <w:spacing w:val="-2"/>
                <w:sz w:val="24"/>
              </w:rPr>
              <w:t>Детские общественные объединения</w:t>
            </w:r>
          </w:p>
        </w:tc>
        <w:tc>
          <w:tcPr>
            <w:tcW w:w="4962" w:type="dxa"/>
          </w:tcPr>
          <w:p w:rsidR="00F24135" w:rsidRDefault="005E5ACB">
            <w:pPr>
              <w:pStyle w:val="TableParagraph"/>
              <w:numPr>
                <w:ilvl w:val="0"/>
                <w:numId w:val="49"/>
              </w:numPr>
              <w:tabs>
                <w:tab w:val="left" w:pos="110"/>
                <w:tab w:val="left" w:pos="818"/>
              </w:tabs>
              <w:ind w:right="267" w:hanging="85"/>
              <w:rPr>
                <w:sz w:val="24"/>
              </w:rPr>
            </w:pPr>
            <w:r>
              <w:rPr>
                <w:sz w:val="24"/>
              </w:rPr>
              <w:t>«Неделя безопасности дорожного</w:t>
            </w:r>
            <w:r>
              <w:rPr>
                <w:spacing w:val="-15"/>
                <w:sz w:val="24"/>
              </w:rPr>
              <w:t xml:space="preserve"> </w:t>
            </w:r>
            <w:r>
              <w:rPr>
                <w:sz w:val="24"/>
              </w:rPr>
              <w:t>движения»:</w:t>
            </w:r>
            <w:r>
              <w:rPr>
                <w:spacing w:val="-15"/>
                <w:sz w:val="24"/>
              </w:rPr>
              <w:t xml:space="preserve"> </w:t>
            </w:r>
            <w:r>
              <w:rPr>
                <w:sz w:val="24"/>
              </w:rPr>
              <w:t>выступление агитбригады «Дорога и я - верные друзья»; дорожный патруль совместно с инспектором ГИБДД;</w:t>
            </w:r>
          </w:p>
          <w:p w:rsidR="00F24135" w:rsidRDefault="005E5ACB">
            <w:pPr>
              <w:pStyle w:val="TableParagraph"/>
              <w:numPr>
                <w:ilvl w:val="0"/>
                <w:numId w:val="49"/>
              </w:numPr>
              <w:tabs>
                <w:tab w:val="left" w:pos="818"/>
              </w:tabs>
              <w:ind w:left="818" w:hanging="792"/>
              <w:rPr>
                <w:sz w:val="24"/>
              </w:rPr>
            </w:pPr>
            <w:r>
              <w:rPr>
                <w:sz w:val="24"/>
              </w:rPr>
              <w:t>Акция</w:t>
            </w:r>
            <w:r>
              <w:rPr>
                <w:spacing w:val="-6"/>
                <w:sz w:val="24"/>
              </w:rPr>
              <w:t xml:space="preserve"> </w:t>
            </w:r>
            <w:r>
              <w:rPr>
                <w:sz w:val="24"/>
              </w:rPr>
              <w:t>«Улыбнись</w:t>
            </w:r>
            <w:r>
              <w:rPr>
                <w:spacing w:val="-1"/>
                <w:sz w:val="24"/>
              </w:rPr>
              <w:t xml:space="preserve"> </w:t>
            </w:r>
            <w:r>
              <w:rPr>
                <w:spacing w:val="-2"/>
                <w:sz w:val="24"/>
              </w:rPr>
              <w:t>жизни».</w:t>
            </w:r>
          </w:p>
          <w:p w:rsidR="00F24135" w:rsidRDefault="005E5ACB">
            <w:pPr>
              <w:pStyle w:val="TableParagraph"/>
              <w:numPr>
                <w:ilvl w:val="0"/>
                <w:numId w:val="49"/>
              </w:numPr>
              <w:tabs>
                <w:tab w:val="left" w:pos="110"/>
                <w:tab w:val="left" w:pos="818"/>
              </w:tabs>
              <w:spacing w:line="270" w:lineRule="atLeast"/>
              <w:ind w:right="153" w:hanging="85"/>
              <w:rPr>
                <w:sz w:val="24"/>
              </w:rPr>
            </w:pPr>
            <w:r>
              <w:rPr>
                <w:sz w:val="24"/>
              </w:rPr>
              <w:t>Работа по ПЕРЕЧНЮ МЕРОПРИЯТИЙ ДЛЯ ДЕТЕЙ И МОЛОДЕЖИ НА 2025-2026 УЧЕБНЫЙ</w:t>
            </w:r>
            <w:r>
              <w:rPr>
                <w:spacing w:val="-14"/>
                <w:sz w:val="24"/>
              </w:rPr>
              <w:t xml:space="preserve"> </w:t>
            </w:r>
            <w:r>
              <w:rPr>
                <w:sz w:val="24"/>
              </w:rPr>
              <w:t>ГОД,</w:t>
            </w:r>
            <w:r>
              <w:rPr>
                <w:spacing w:val="-14"/>
                <w:sz w:val="24"/>
              </w:rPr>
              <w:t xml:space="preserve"> </w:t>
            </w:r>
            <w:r>
              <w:rPr>
                <w:sz w:val="24"/>
              </w:rPr>
              <w:t>РЕАЛИЗУЕМЫХ</w:t>
            </w:r>
            <w:r>
              <w:rPr>
                <w:spacing w:val="-12"/>
                <w:sz w:val="24"/>
              </w:rPr>
              <w:t xml:space="preserve"> </w:t>
            </w:r>
            <w:r>
              <w:rPr>
                <w:sz w:val="24"/>
              </w:rPr>
              <w:t xml:space="preserve">В ТОМ ЧИСЛЕ ДЕТСКИМИ И </w:t>
            </w:r>
            <w:r>
              <w:rPr>
                <w:spacing w:val="-2"/>
                <w:sz w:val="24"/>
              </w:rPr>
              <w:t>МОЛОДЕЖНЫМИ ОБЩЕСТВЕННЫМИ ОБЪЕДИНЕНИЯМИ</w:t>
            </w:r>
          </w:p>
        </w:tc>
        <w:tc>
          <w:tcPr>
            <w:tcW w:w="3153" w:type="dxa"/>
          </w:tcPr>
          <w:p w:rsidR="00F24135" w:rsidRDefault="005E5ACB">
            <w:pPr>
              <w:pStyle w:val="TableParagraph"/>
              <w:spacing w:line="268" w:lineRule="exact"/>
              <w:ind w:left="27"/>
              <w:rPr>
                <w:sz w:val="24"/>
              </w:rPr>
            </w:pPr>
            <w:r>
              <w:rPr>
                <w:sz w:val="24"/>
              </w:rPr>
              <w:t>Классные</w:t>
            </w:r>
            <w:r>
              <w:rPr>
                <w:spacing w:val="-3"/>
                <w:sz w:val="24"/>
              </w:rPr>
              <w:t xml:space="preserve"> </w:t>
            </w:r>
            <w:r>
              <w:rPr>
                <w:spacing w:val="-2"/>
                <w:sz w:val="24"/>
              </w:rPr>
              <w:t>руководители</w:t>
            </w:r>
          </w:p>
        </w:tc>
      </w:tr>
      <w:tr w:rsidR="00F24135">
        <w:trPr>
          <w:trHeight w:val="275"/>
        </w:trPr>
        <w:tc>
          <w:tcPr>
            <w:tcW w:w="10270" w:type="dxa"/>
            <w:gridSpan w:val="3"/>
          </w:tcPr>
          <w:p w:rsidR="00F24135" w:rsidRDefault="005E5ACB">
            <w:pPr>
              <w:pStyle w:val="TableParagraph"/>
              <w:spacing w:line="256" w:lineRule="exact"/>
              <w:ind w:left="751" w:right="67"/>
              <w:jc w:val="center"/>
              <w:rPr>
                <w:b/>
                <w:sz w:val="24"/>
              </w:rPr>
            </w:pPr>
            <w:r>
              <w:rPr>
                <w:b/>
                <w:spacing w:val="-2"/>
                <w:sz w:val="24"/>
              </w:rPr>
              <w:t>Апрель</w:t>
            </w:r>
          </w:p>
        </w:tc>
      </w:tr>
      <w:tr w:rsidR="00F24135" w:rsidTr="00186C43">
        <w:trPr>
          <w:trHeight w:val="830"/>
        </w:trPr>
        <w:tc>
          <w:tcPr>
            <w:tcW w:w="2155" w:type="dxa"/>
          </w:tcPr>
          <w:p w:rsidR="00F24135" w:rsidRDefault="005E5ACB">
            <w:pPr>
              <w:pStyle w:val="TableParagraph"/>
              <w:spacing w:line="275" w:lineRule="exact"/>
              <w:ind w:left="26"/>
              <w:rPr>
                <w:b/>
                <w:sz w:val="24"/>
              </w:rPr>
            </w:pPr>
            <w:r>
              <w:rPr>
                <w:b/>
                <w:sz w:val="24"/>
              </w:rPr>
              <w:t>Школьный</w:t>
            </w:r>
            <w:r>
              <w:rPr>
                <w:b/>
                <w:spacing w:val="1"/>
                <w:sz w:val="24"/>
              </w:rPr>
              <w:t xml:space="preserve"> </w:t>
            </w:r>
            <w:r>
              <w:rPr>
                <w:b/>
                <w:spacing w:val="-4"/>
                <w:sz w:val="24"/>
              </w:rPr>
              <w:t>урок</w:t>
            </w:r>
          </w:p>
        </w:tc>
        <w:tc>
          <w:tcPr>
            <w:tcW w:w="4962" w:type="dxa"/>
          </w:tcPr>
          <w:p w:rsidR="00F24135" w:rsidRDefault="005E5ACB">
            <w:pPr>
              <w:pStyle w:val="TableParagraph"/>
              <w:numPr>
                <w:ilvl w:val="0"/>
                <w:numId w:val="48"/>
              </w:numPr>
              <w:tabs>
                <w:tab w:val="left" w:pos="110"/>
                <w:tab w:val="left" w:pos="818"/>
              </w:tabs>
              <w:ind w:right="229" w:hanging="85"/>
              <w:rPr>
                <w:sz w:val="24"/>
              </w:rPr>
            </w:pPr>
            <w:r>
              <w:rPr>
                <w:sz w:val="24"/>
              </w:rPr>
              <w:t>Уроки согласно</w:t>
            </w:r>
            <w:r>
              <w:rPr>
                <w:spacing w:val="40"/>
                <w:sz w:val="24"/>
              </w:rPr>
              <w:t xml:space="preserve"> </w:t>
            </w:r>
            <w:r>
              <w:rPr>
                <w:sz w:val="24"/>
              </w:rPr>
              <w:t>Календарю образовательных</w:t>
            </w:r>
            <w:r>
              <w:rPr>
                <w:spacing w:val="40"/>
                <w:sz w:val="24"/>
              </w:rPr>
              <w:t xml:space="preserve"> </w:t>
            </w:r>
            <w:r>
              <w:rPr>
                <w:sz w:val="24"/>
              </w:rPr>
              <w:t>событий</w:t>
            </w:r>
            <w:r>
              <w:rPr>
                <w:spacing w:val="-10"/>
                <w:sz w:val="24"/>
              </w:rPr>
              <w:t xml:space="preserve"> </w:t>
            </w:r>
            <w:r>
              <w:rPr>
                <w:sz w:val="24"/>
              </w:rPr>
              <w:t>на</w:t>
            </w:r>
            <w:r>
              <w:rPr>
                <w:spacing w:val="-8"/>
                <w:sz w:val="24"/>
              </w:rPr>
              <w:t xml:space="preserve"> </w:t>
            </w:r>
            <w:r>
              <w:rPr>
                <w:sz w:val="24"/>
              </w:rPr>
              <w:t>2025-2026</w:t>
            </w:r>
            <w:r>
              <w:rPr>
                <w:spacing w:val="-8"/>
                <w:sz w:val="24"/>
              </w:rPr>
              <w:t xml:space="preserve"> </w:t>
            </w:r>
            <w:r>
              <w:rPr>
                <w:sz w:val="24"/>
              </w:rPr>
              <w:t>год</w:t>
            </w:r>
          </w:p>
          <w:p w:rsidR="00F24135" w:rsidRDefault="005E5ACB">
            <w:pPr>
              <w:pStyle w:val="TableParagraph"/>
              <w:numPr>
                <w:ilvl w:val="0"/>
                <w:numId w:val="48"/>
              </w:numPr>
              <w:tabs>
                <w:tab w:val="left" w:pos="818"/>
              </w:tabs>
              <w:spacing w:line="264" w:lineRule="exact"/>
              <w:ind w:left="818" w:hanging="792"/>
              <w:rPr>
                <w:sz w:val="24"/>
              </w:rPr>
            </w:pPr>
            <w:r>
              <w:rPr>
                <w:sz w:val="24"/>
              </w:rPr>
              <w:t>Гагаринский урок</w:t>
            </w:r>
            <w:r>
              <w:rPr>
                <w:spacing w:val="-1"/>
                <w:sz w:val="24"/>
              </w:rPr>
              <w:t xml:space="preserve"> </w:t>
            </w:r>
            <w:r>
              <w:rPr>
                <w:sz w:val="24"/>
              </w:rPr>
              <w:t>«Космос</w:t>
            </w:r>
            <w:r>
              <w:rPr>
                <w:spacing w:val="-7"/>
                <w:sz w:val="24"/>
              </w:rPr>
              <w:t xml:space="preserve"> </w:t>
            </w:r>
            <w:r>
              <w:rPr>
                <w:sz w:val="24"/>
              </w:rPr>
              <w:t>–</w:t>
            </w:r>
            <w:r>
              <w:rPr>
                <w:spacing w:val="-5"/>
                <w:sz w:val="24"/>
              </w:rPr>
              <w:t xml:space="preserve"> </w:t>
            </w:r>
            <w:r>
              <w:rPr>
                <w:sz w:val="24"/>
              </w:rPr>
              <w:t>это</w:t>
            </w:r>
            <w:r>
              <w:rPr>
                <w:spacing w:val="-4"/>
                <w:sz w:val="24"/>
              </w:rPr>
              <w:t xml:space="preserve"> </w:t>
            </w:r>
            <w:r>
              <w:rPr>
                <w:spacing w:val="-5"/>
                <w:sz w:val="24"/>
              </w:rPr>
              <w:t>мы»</w:t>
            </w:r>
          </w:p>
        </w:tc>
        <w:tc>
          <w:tcPr>
            <w:tcW w:w="3153" w:type="dxa"/>
          </w:tcPr>
          <w:p w:rsidR="00F24135" w:rsidRDefault="005E5ACB">
            <w:pPr>
              <w:pStyle w:val="TableParagraph"/>
              <w:spacing w:line="270" w:lineRule="exact"/>
              <w:ind w:left="25"/>
              <w:rPr>
                <w:sz w:val="24"/>
              </w:rPr>
            </w:pPr>
            <w:r>
              <w:rPr>
                <w:sz w:val="24"/>
              </w:rPr>
              <w:t xml:space="preserve">Учителя – </w:t>
            </w:r>
            <w:r>
              <w:rPr>
                <w:spacing w:val="-2"/>
                <w:sz w:val="24"/>
              </w:rPr>
              <w:t>предметники</w:t>
            </w:r>
          </w:p>
        </w:tc>
      </w:tr>
      <w:tr w:rsidR="00F24135" w:rsidTr="00186C43">
        <w:trPr>
          <w:trHeight w:val="1103"/>
        </w:trPr>
        <w:tc>
          <w:tcPr>
            <w:tcW w:w="2155" w:type="dxa"/>
          </w:tcPr>
          <w:p w:rsidR="00F24135" w:rsidRDefault="005E5ACB">
            <w:pPr>
              <w:pStyle w:val="TableParagraph"/>
              <w:ind w:left="110" w:hanging="84"/>
              <w:rPr>
                <w:b/>
                <w:sz w:val="24"/>
              </w:rPr>
            </w:pPr>
            <w:r>
              <w:rPr>
                <w:b/>
                <w:spacing w:val="-2"/>
                <w:sz w:val="24"/>
              </w:rPr>
              <w:lastRenderedPageBreak/>
              <w:t>Классное руководство</w:t>
            </w:r>
          </w:p>
        </w:tc>
        <w:tc>
          <w:tcPr>
            <w:tcW w:w="4962" w:type="dxa"/>
          </w:tcPr>
          <w:p w:rsidR="00F24135" w:rsidRDefault="005E5ACB">
            <w:pPr>
              <w:pStyle w:val="TableParagraph"/>
              <w:numPr>
                <w:ilvl w:val="0"/>
                <w:numId w:val="47"/>
              </w:numPr>
              <w:tabs>
                <w:tab w:val="left" w:pos="110"/>
                <w:tab w:val="left" w:pos="818"/>
              </w:tabs>
              <w:ind w:right="488" w:hanging="85"/>
              <w:rPr>
                <w:sz w:val="24"/>
              </w:rPr>
            </w:pPr>
            <w:r>
              <w:rPr>
                <w:sz w:val="24"/>
              </w:rPr>
              <w:t>Согласно</w:t>
            </w:r>
            <w:r>
              <w:rPr>
                <w:spacing w:val="-15"/>
                <w:sz w:val="24"/>
              </w:rPr>
              <w:t xml:space="preserve"> </w:t>
            </w:r>
            <w:r>
              <w:rPr>
                <w:sz w:val="24"/>
              </w:rPr>
              <w:t>Индивидуальному</w:t>
            </w:r>
            <w:r>
              <w:rPr>
                <w:spacing w:val="-15"/>
                <w:sz w:val="24"/>
              </w:rPr>
              <w:t xml:space="preserve"> </w:t>
            </w:r>
            <w:r>
              <w:rPr>
                <w:sz w:val="24"/>
              </w:rPr>
              <w:t xml:space="preserve">плану воспитательной работы классных </w:t>
            </w:r>
            <w:r>
              <w:rPr>
                <w:spacing w:val="-2"/>
                <w:sz w:val="24"/>
              </w:rPr>
              <w:t>руководителей</w:t>
            </w:r>
          </w:p>
          <w:p w:rsidR="00F24135" w:rsidRDefault="005E5ACB">
            <w:pPr>
              <w:pStyle w:val="TableParagraph"/>
              <w:spacing w:line="264" w:lineRule="exact"/>
              <w:ind w:left="26"/>
              <w:rPr>
                <w:sz w:val="24"/>
              </w:rPr>
            </w:pPr>
            <w:r>
              <w:rPr>
                <w:sz w:val="24"/>
              </w:rPr>
              <w:t>5-9</w:t>
            </w:r>
            <w:r>
              <w:rPr>
                <w:spacing w:val="-1"/>
                <w:sz w:val="24"/>
              </w:rPr>
              <w:t xml:space="preserve"> </w:t>
            </w:r>
            <w:r>
              <w:rPr>
                <w:spacing w:val="-2"/>
                <w:sz w:val="24"/>
              </w:rPr>
              <w:t>классов</w:t>
            </w:r>
          </w:p>
        </w:tc>
        <w:tc>
          <w:tcPr>
            <w:tcW w:w="3153" w:type="dxa"/>
          </w:tcPr>
          <w:p w:rsidR="00F24135" w:rsidRDefault="005E5ACB">
            <w:pPr>
              <w:pStyle w:val="TableParagraph"/>
              <w:spacing w:line="268" w:lineRule="exact"/>
              <w:ind w:left="25"/>
              <w:rPr>
                <w:sz w:val="24"/>
              </w:rPr>
            </w:pPr>
            <w:r>
              <w:rPr>
                <w:sz w:val="24"/>
              </w:rPr>
              <w:t>Классные</w:t>
            </w:r>
            <w:r>
              <w:rPr>
                <w:spacing w:val="-3"/>
                <w:sz w:val="24"/>
              </w:rPr>
              <w:t xml:space="preserve"> </w:t>
            </w:r>
            <w:r>
              <w:rPr>
                <w:spacing w:val="-2"/>
                <w:sz w:val="24"/>
              </w:rPr>
              <w:t>руководители</w:t>
            </w:r>
          </w:p>
        </w:tc>
      </w:tr>
      <w:tr w:rsidR="00F24135" w:rsidTr="00186C43">
        <w:trPr>
          <w:trHeight w:val="2208"/>
        </w:trPr>
        <w:tc>
          <w:tcPr>
            <w:tcW w:w="2155" w:type="dxa"/>
          </w:tcPr>
          <w:p w:rsidR="00F24135" w:rsidRDefault="005E5ACB">
            <w:pPr>
              <w:pStyle w:val="TableParagraph"/>
              <w:ind w:left="110" w:right="332" w:hanging="84"/>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4962" w:type="dxa"/>
          </w:tcPr>
          <w:p w:rsidR="00F24135" w:rsidRDefault="005E5ACB">
            <w:pPr>
              <w:pStyle w:val="TableParagraph"/>
              <w:numPr>
                <w:ilvl w:val="0"/>
                <w:numId w:val="46"/>
              </w:numPr>
              <w:tabs>
                <w:tab w:val="left" w:pos="110"/>
                <w:tab w:val="left" w:pos="818"/>
              </w:tabs>
              <w:ind w:right="133" w:hanging="85"/>
              <w:rPr>
                <w:sz w:val="24"/>
              </w:rPr>
            </w:pPr>
            <w:r>
              <w:rPr>
                <w:sz w:val="24"/>
              </w:rPr>
              <w:t>Церемония поднятия Флага РФ и исполнение</w:t>
            </w:r>
            <w:r>
              <w:rPr>
                <w:spacing w:val="-6"/>
                <w:sz w:val="24"/>
              </w:rPr>
              <w:t xml:space="preserve"> </w:t>
            </w:r>
            <w:r>
              <w:rPr>
                <w:sz w:val="24"/>
              </w:rPr>
              <w:t>Гимна</w:t>
            </w:r>
            <w:r>
              <w:rPr>
                <w:spacing w:val="-6"/>
                <w:sz w:val="24"/>
              </w:rPr>
              <w:t xml:space="preserve"> </w:t>
            </w:r>
            <w:r>
              <w:rPr>
                <w:sz w:val="24"/>
              </w:rPr>
              <w:t>РФ</w:t>
            </w:r>
            <w:r>
              <w:rPr>
                <w:spacing w:val="-8"/>
                <w:sz w:val="24"/>
              </w:rPr>
              <w:t xml:space="preserve"> </w:t>
            </w:r>
            <w:r>
              <w:rPr>
                <w:sz w:val="24"/>
              </w:rPr>
              <w:t>в</w:t>
            </w:r>
            <w:r>
              <w:rPr>
                <w:spacing w:val="-7"/>
                <w:sz w:val="24"/>
              </w:rPr>
              <w:t xml:space="preserve"> </w:t>
            </w:r>
            <w:r>
              <w:rPr>
                <w:sz w:val="24"/>
              </w:rPr>
              <w:t>первый</w:t>
            </w:r>
            <w:r>
              <w:rPr>
                <w:spacing w:val="-6"/>
                <w:sz w:val="24"/>
              </w:rPr>
              <w:t xml:space="preserve"> </w:t>
            </w:r>
            <w:r>
              <w:rPr>
                <w:sz w:val="24"/>
              </w:rPr>
              <w:t>день</w:t>
            </w:r>
            <w:r>
              <w:rPr>
                <w:spacing w:val="-5"/>
                <w:sz w:val="24"/>
              </w:rPr>
              <w:t xml:space="preserve"> </w:t>
            </w:r>
            <w:r>
              <w:rPr>
                <w:sz w:val="24"/>
              </w:rPr>
              <w:t>каждой недели, церемония спуска Флага РФ и исполнение Гимна РФ в последний день каждой учебной недели.</w:t>
            </w:r>
          </w:p>
          <w:p w:rsidR="00F24135" w:rsidRDefault="005E5ACB">
            <w:pPr>
              <w:pStyle w:val="TableParagraph"/>
              <w:numPr>
                <w:ilvl w:val="0"/>
                <w:numId w:val="46"/>
              </w:numPr>
              <w:tabs>
                <w:tab w:val="left" w:pos="110"/>
                <w:tab w:val="left" w:pos="818"/>
              </w:tabs>
              <w:ind w:right="969" w:hanging="85"/>
              <w:rPr>
                <w:sz w:val="24"/>
              </w:rPr>
            </w:pPr>
            <w:r>
              <w:rPr>
                <w:sz w:val="24"/>
              </w:rPr>
              <w:t>Семейный</w:t>
            </w:r>
            <w:r>
              <w:rPr>
                <w:spacing w:val="-13"/>
                <w:sz w:val="24"/>
              </w:rPr>
              <w:t xml:space="preserve"> </w:t>
            </w:r>
            <w:r>
              <w:rPr>
                <w:sz w:val="24"/>
              </w:rPr>
              <w:t>Праздник</w:t>
            </w:r>
            <w:r>
              <w:rPr>
                <w:spacing w:val="-15"/>
                <w:sz w:val="24"/>
              </w:rPr>
              <w:t xml:space="preserve"> </w:t>
            </w:r>
            <w:r>
              <w:rPr>
                <w:sz w:val="24"/>
              </w:rPr>
              <w:t>«Пасха</w:t>
            </w:r>
            <w:r>
              <w:rPr>
                <w:spacing w:val="-12"/>
                <w:sz w:val="24"/>
              </w:rPr>
              <w:t xml:space="preserve"> </w:t>
            </w:r>
            <w:r>
              <w:rPr>
                <w:sz w:val="24"/>
              </w:rPr>
              <w:t>– праздник праздников».</w:t>
            </w:r>
          </w:p>
          <w:p w:rsidR="00F24135" w:rsidRDefault="005E5ACB">
            <w:pPr>
              <w:pStyle w:val="TableParagraph"/>
              <w:numPr>
                <w:ilvl w:val="0"/>
                <w:numId w:val="46"/>
              </w:numPr>
              <w:tabs>
                <w:tab w:val="left" w:pos="818"/>
              </w:tabs>
              <w:spacing w:line="264" w:lineRule="exact"/>
              <w:ind w:left="818" w:hanging="792"/>
              <w:rPr>
                <w:sz w:val="24"/>
              </w:rPr>
            </w:pPr>
            <w:r>
              <w:rPr>
                <w:sz w:val="24"/>
              </w:rPr>
              <w:t>Всемирный</w:t>
            </w:r>
            <w:r>
              <w:rPr>
                <w:spacing w:val="-5"/>
                <w:sz w:val="24"/>
              </w:rPr>
              <w:t xml:space="preserve"> </w:t>
            </w:r>
            <w:r>
              <w:rPr>
                <w:sz w:val="24"/>
              </w:rPr>
              <w:t>День</w:t>
            </w:r>
            <w:r>
              <w:rPr>
                <w:spacing w:val="-5"/>
                <w:sz w:val="24"/>
              </w:rPr>
              <w:t xml:space="preserve"> </w:t>
            </w:r>
            <w:r>
              <w:rPr>
                <w:spacing w:val="-2"/>
                <w:sz w:val="24"/>
              </w:rPr>
              <w:t>Земли</w:t>
            </w:r>
          </w:p>
        </w:tc>
        <w:tc>
          <w:tcPr>
            <w:tcW w:w="3153" w:type="dxa"/>
          </w:tcPr>
          <w:p w:rsidR="00F24135" w:rsidRDefault="00F24135">
            <w:pPr>
              <w:pStyle w:val="TableParagraph"/>
              <w:rPr>
                <w:sz w:val="24"/>
              </w:rPr>
            </w:pP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895"/>
        <w:gridCol w:w="67"/>
        <w:gridCol w:w="103"/>
        <w:gridCol w:w="39"/>
        <w:gridCol w:w="3011"/>
      </w:tblGrid>
      <w:tr w:rsidR="00F24135">
        <w:trPr>
          <w:trHeight w:val="554"/>
        </w:trPr>
        <w:tc>
          <w:tcPr>
            <w:tcW w:w="2155" w:type="dxa"/>
          </w:tcPr>
          <w:p w:rsidR="00F24135" w:rsidRDefault="00F24135">
            <w:pPr>
              <w:pStyle w:val="TableParagraph"/>
              <w:rPr>
                <w:sz w:val="24"/>
              </w:rPr>
            </w:pPr>
          </w:p>
        </w:tc>
        <w:tc>
          <w:tcPr>
            <w:tcW w:w="4895" w:type="dxa"/>
          </w:tcPr>
          <w:p w:rsidR="00F24135" w:rsidRDefault="005E5ACB">
            <w:pPr>
              <w:pStyle w:val="TableParagraph"/>
              <w:numPr>
                <w:ilvl w:val="0"/>
                <w:numId w:val="45"/>
              </w:numPr>
              <w:tabs>
                <w:tab w:val="left" w:pos="818"/>
              </w:tabs>
              <w:spacing w:line="270" w:lineRule="exact"/>
              <w:ind w:hanging="792"/>
              <w:rPr>
                <w:sz w:val="24"/>
              </w:rPr>
            </w:pPr>
            <w:r>
              <w:rPr>
                <w:sz w:val="24"/>
              </w:rPr>
              <w:t>Круглый</w:t>
            </w:r>
            <w:r>
              <w:rPr>
                <w:spacing w:val="-3"/>
                <w:sz w:val="24"/>
              </w:rPr>
              <w:t xml:space="preserve"> </w:t>
            </w:r>
            <w:r>
              <w:rPr>
                <w:sz w:val="24"/>
              </w:rPr>
              <w:t>стол</w:t>
            </w:r>
            <w:r>
              <w:rPr>
                <w:spacing w:val="-2"/>
                <w:sz w:val="24"/>
              </w:rPr>
              <w:t xml:space="preserve"> </w:t>
            </w:r>
            <w:r>
              <w:rPr>
                <w:sz w:val="24"/>
              </w:rPr>
              <w:t>по</w:t>
            </w:r>
            <w:r>
              <w:rPr>
                <w:spacing w:val="-1"/>
                <w:sz w:val="24"/>
              </w:rPr>
              <w:t xml:space="preserve"> </w:t>
            </w:r>
            <w:r>
              <w:rPr>
                <w:spacing w:val="-2"/>
                <w:sz w:val="24"/>
              </w:rPr>
              <w:t>воспитанию</w:t>
            </w:r>
          </w:p>
          <w:p w:rsidR="00F24135" w:rsidRDefault="005E5ACB">
            <w:pPr>
              <w:pStyle w:val="TableParagraph"/>
              <w:spacing w:line="264" w:lineRule="exact"/>
              <w:ind w:left="110"/>
              <w:rPr>
                <w:sz w:val="24"/>
              </w:rPr>
            </w:pPr>
            <w:r>
              <w:rPr>
                <w:sz w:val="24"/>
              </w:rPr>
              <w:t>уважения</w:t>
            </w:r>
            <w:r>
              <w:rPr>
                <w:spacing w:val="-1"/>
                <w:sz w:val="24"/>
              </w:rPr>
              <w:t xml:space="preserve"> </w:t>
            </w:r>
            <w:r>
              <w:rPr>
                <w:sz w:val="24"/>
              </w:rPr>
              <w:t>«Мы сильны,</w:t>
            </w:r>
            <w:r>
              <w:rPr>
                <w:spacing w:val="-5"/>
                <w:sz w:val="24"/>
              </w:rPr>
              <w:t xml:space="preserve"> </w:t>
            </w:r>
            <w:r>
              <w:rPr>
                <w:sz w:val="24"/>
              </w:rPr>
              <w:t>потому</w:t>
            </w:r>
            <w:r>
              <w:rPr>
                <w:spacing w:val="-4"/>
                <w:sz w:val="24"/>
              </w:rPr>
              <w:t xml:space="preserve"> </w:t>
            </w:r>
            <w:r>
              <w:rPr>
                <w:sz w:val="24"/>
              </w:rPr>
              <w:t>что</w:t>
            </w:r>
            <w:r>
              <w:rPr>
                <w:spacing w:val="56"/>
                <w:sz w:val="24"/>
              </w:rPr>
              <w:t xml:space="preserve"> </w:t>
            </w:r>
            <w:r>
              <w:rPr>
                <w:spacing w:val="-2"/>
                <w:sz w:val="24"/>
              </w:rPr>
              <w:t>едины».</w:t>
            </w:r>
          </w:p>
        </w:tc>
        <w:tc>
          <w:tcPr>
            <w:tcW w:w="3220" w:type="dxa"/>
            <w:gridSpan w:val="4"/>
          </w:tcPr>
          <w:p w:rsidR="00F24135" w:rsidRDefault="00F24135">
            <w:pPr>
              <w:pStyle w:val="TableParagraph"/>
              <w:rPr>
                <w:sz w:val="24"/>
              </w:rPr>
            </w:pPr>
          </w:p>
        </w:tc>
      </w:tr>
      <w:tr w:rsidR="00F24135">
        <w:trPr>
          <w:trHeight w:val="1931"/>
        </w:trPr>
        <w:tc>
          <w:tcPr>
            <w:tcW w:w="2155" w:type="dxa"/>
          </w:tcPr>
          <w:p w:rsidR="00F24135" w:rsidRDefault="005E5ACB">
            <w:pPr>
              <w:pStyle w:val="TableParagraph"/>
              <w:ind w:left="110"/>
              <w:rPr>
                <w:b/>
                <w:sz w:val="24"/>
              </w:rPr>
            </w:pPr>
            <w:r>
              <w:rPr>
                <w:b/>
                <w:spacing w:val="-2"/>
                <w:sz w:val="24"/>
              </w:rPr>
              <w:t>Внеурочная деятельность</w:t>
            </w:r>
          </w:p>
        </w:tc>
        <w:tc>
          <w:tcPr>
            <w:tcW w:w="4895" w:type="dxa"/>
          </w:tcPr>
          <w:p w:rsidR="00F24135" w:rsidRDefault="005E5ACB">
            <w:pPr>
              <w:pStyle w:val="TableParagraph"/>
              <w:numPr>
                <w:ilvl w:val="0"/>
                <w:numId w:val="44"/>
              </w:numPr>
              <w:tabs>
                <w:tab w:val="left" w:pos="1529"/>
              </w:tabs>
              <w:spacing w:line="268" w:lineRule="exact"/>
              <w:ind w:left="1529"/>
              <w:rPr>
                <w:sz w:val="24"/>
              </w:rPr>
            </w:pPr>
            <w:r>
              <w:rPr>
                <w:sz w:val="24"/>
              </w:rPr>
              <w:t>Разговоры</w:t>
            </w:r>
            <w:r>
              <w:rPr>
                <w:spacing w:val="-1"/>
                <w:sz w:val="24"/>
              </w:rPr>
              <w:t xml:space="preserve"> </w:t>
            </w:r>
            <w:r>
              <w:rPr>
                <w:sz w:val="24"/>
              </w:rPr>
              <w:t xml:space="preserve">о </w:t>
            </w:r>
            <w:r>
              <w:rPr>
                <w:spacing w:val="-2"/>
                <w:sz w:val="24"/>
              </w:rPr>
              <w:t>важном</w:t>
            </w:r>
          </w:p>
          <w:p w:rsidR="00F24135" w:rsidRDefault="005E5ACB">
            <w:pPr>
              <w:pStyle w:val="TableParagraph"/>
              <w:numPr>
                <w:ilvl w:val="0"/>
                <w:numId w:val="44"/>
              </w:numPr>
              <w:tabs>
                <w:tab w:val="left" w:pos="1529"/>
              </w:tabs>
              <w:ind w:left="1529"/>
              <w:rPr>
                <w:sz w:val="24"/>
              </w:rPr>
            </w:pPr>
            <w:r>
              <w:rPr>
                <w:sz w:val="24"/>
              </w:rPr>
              <w:t>Россия</w:t>
            </w:r>
            <w:r>
              <w:rPr>
                <w:spacing w:val="-1"/>
                <w:sz w:val="24"/>
              </w:rPr>
              <w:t xml:space="preserve"> </w:t>
            </w:r>
            <w:r>
              <w:rPr>
                <w:sz w:val="24"/>
              </w:rPr>
              <w:t>–</w:t>
            </w:r>
            <w:r>
              <w:rPr>
                <w:spacing w:val="-1"/>
                <w:sz w:val="24"/>
              </w:rPr>
              <w:t xml:space="preserve"> </w:t>
            </w:r>
            <w:r>
              <w:rPr>
                <w:sz w:val="24"/>
              </w:rPr>
              <w:t xml:space="preserve">мои </w:t>
            </w:r>
            <w:r>
              <w:rPr>
                <w:spacing w:val="-2"/>
                <w:sz w:val="24"/>
              </w:rPr>
              <w:t>горизонты</w:t>
            </w:r>
          </w:p>
          <w:p w:rsidR="00F24135" w:rsidRDefault="005E5ACB">
            <w:pPr>
              <w:pStyle w:val="TableParagraph"/>
              <w:ind w:left="110"/>
              <w:rPr>
                <w:sz w:val="24"/>
              </w:rPr>
            </w:pPr>
            <w:r>
              <w:rPr>
                <w:sz w:val="24"/>
              </w:rPr>
              <w:t>(«Билет</w:t>
            </w:r>
            <w:r>
              <w:rPr>
                <w:spacing w:val="-1"/>
                <w:sz w:val="24"/>
              </w:rPr>
              <w:t xml:space="preserve"> </w:t>
            </w:r>
            <w:r>
              <w:rPr>
                <w:sz w:val="24"/>
              </w:rPr>
              <w:t>в</w:t>
            </w:r>
            <w:r>
              <w:rPr>
                <w:spacing w:val="-2"/>
                <w:sz w:val="24"/>
              </w:rPr>
              <w:t xml:space="preserve"> будущее)</w:t>
            </w:r>
          </w:p>
          <w:p w:rsidR="00F24135" w:rsidRDefault="005E5ACB">
            <w:pPr>
              <w:pStyle w:val="TableParagraph"/>
              <w:numPr>
                <w:ilvl w:val="0"/>
                <w:numId w:val="44"/>
              </w:numPr>
              <w:tabs>
                <w:tab w:val="left" w:pos="1529"/>
              </w:tabs>
              <w:ind w:right="438" w:firstLine="708"/>
              <w:rPr>
                <w:sz w:val="24"/>
              </w:rPr>
            </w:pPr>
            <w:r>
              <w:rPr>
                <w:sz w:val="24"/>
              </w:rPr>
              <w:t>Согласно</w:t>
            </w:r>
            <w:r>
              <w:rPr>
                <w:spacing w:val="-15"/>
                <w:sz w:val="24"/>
              </w:rPr>
              <w:t xml:space="preserve"> </w:t>
            </w:r>
            <w:r>
              <w:rPr>
                <w:sz w:val="24"/>
              </w:rPr>
              <w:t xml:space="preserve">Индивидуальному плану воспитательной работы классных </w:t>
            </w:r>
            <w:r>
              <w:rPr>
                <w:spacing w:val="-2"/>
                <w:sz w:val="24"/>
              </w:rPr>
              <w:t>руководителей</w:t>
            </w:r>
          </w:p>
          <w:p w:rsidR="00F24135" w:rsidRDefault="005E5ACB">
            <w:pPr>
              <w:pStyle w:val="TableParagraph"/>
              <w:numPr>
                <w:ilvl w:val="0"/>
                <w:numId w:val="44"/>
              </w:numPr>
              <w:tabs>
                <w:tab w:val="left" w:pos="1529"/>
              </w:tabs>
              <w:spacing w:line="264" w:lineRule="exact"/>
              <w:ind w:left="1529"/>
              <w:rPr>
                <w:sz w:val="24"/>
              </w:rPr>
            </w:pPr>
            <w:r>
              <w:rPr>
                <w:sz w:val="24"/>
              </w:rPr>
              <w:t>5-9</w:t>
            </w:r>
            <w:r>
              <w:rPr>
                <w:spacing w:val="-1"/>
                <w:sz w:val="24"/>
              </w:rPr>
              <w:t xml:space="preserve"> </w:t>
            </w:r>
            <w:r>
              <w:rPr>
                <w:spacing w:val="-2"/>
                <w:sz w:val="24"/>
              </w:rPr>
              <w:t>классов</w:t>
            </w:r>
          </w:p>
        </w:tc>
        <w:tc>
          <w:tcPr>
            <w:tcW w:w="3220" w:type="dxa"/>
            <w:gridSpan w:val="4"/>
          </w:tcPr>
          <w:p w:rsidR="00F24135" w:rsidRDefault="005E5ACB">
            <w:pPr>
              <w:pStyle w:val="TableParagraph"/>
              <w:ind w:left="108" w:right="621"/>
              <w:rPr>
                <w:sz w:val="24"/>
              </w:rPr>
            </w:pPr>
            <w:r>
              <w:rPr>
                <w:sz w:val="24"/>
              </w:rPr>
              <w:t>Классные</w:t>
            </w:r>
            <w:r>
              <w:rPr>
                <w:spacing w:val="-15"/>
                <w:sz w:val="24"/>
              </w:rPr>
              <w:t xml:space="preserve"> </w:t>
            </w:r>
            <w:r>
              <w:rPr>
                <w:sz w:val="24"/>
              </w:rPr>
              <w:t>руководители Руководители ВД</w:t>
            </w:r>
          </w:p>
        </w:tc>
      </w:tr>
      <w:tr w:rsidR="00F24135" w:rsidTr="00186C43">
        <w:trPr>
          <w:trHeight w:val="827"/>
        </w:trPr>
        <w:tc>
          <w:tcPr>
            <w:tcW w:w="2155" w:type="dxa"/>
          </w:tcPr>
          <w:p w:rsidR="00F24135" w:rsidRDefault="005E5ACB">
            <w:pPr>
              <w:pStyle w:val="TableParagraph"/>
              <w:ind w:left="110" w:right="263" w:hanging="84"/>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962" w:type="dxa"/>
            <w:gridSpan w:val="2"/>
          </w:tcPr>
          <w:p w:rsidR="00F24135" w:rsidRDefault="005E5ACB">
            <w:pPr>
              <w:pStyle w:val="TableParagraph"/>
              <w:numPr>
                <w:ilvl w:val="0"/>
                <w:numId w:val="43"/>
              </w:numPr>
              <w:tabs>
                <w:tab w:val="left" w:pos="818"/>
              </w:tabs>
              <w:spacing w:line="268" w:lineRule="exact"/>
              <w:ind w:left="818" w:hanging="792"/>
              <w:rPr>
                <w:sz w:val="24"/>
              </w:rPr>
            </w:pPr>
            <w:r>
              <w:rPr>
                <w:sz w:val="24"/>
              </w:rPr>
              <w:t>Пятиминутки</w:t>
            </w:r>
            <w:r>
              <w:rPr>
                <w:spacing w:val="-6"/>
                <w:sz w:val="24"/>
              </w:rPr>
              <w:t xml:space="preserve"> </w:t>
            </w:r>
            <w:r>
              <w:rPr>
                <w:spacing w:val="-2"/>
                <w:sz w:val="24"/>
              </w:rPr>
              <w:t>безопасности</w:t>
            </w:r>
          </w:p>
          <w:p w:rsidR="00F24135" w:rsidRDefault="00F24135" w:rsidP="00186C43">
            <w:pPr>
              <w:pStyle w:val="TableParagraph"/>
              <w:tabs>
                <w:tab w:val="left" w:pos="110"/>
                <w:tab w:val="left" w:pos="818"/>
              </w:tabs>
              <w:spacing w:line="270" w:lineRule="atLeast"/>
              <w:ind w:left="110" w:right="510"/>
              <w:rPr>
                <w:sz w:val="24"/>
              </w:rPr>
            </w:pPr>
          </w:p>
        </w:tc>
        <w:tc>
          <w:tcPr>
            <w:tcW w:w="3153" w:type="dxa"/>
            <w:gridSpan w:val="3"/>
          </w:tcPr>
          <w:p w:rsidR="00F24135" w:rsidRDefault="005E5ACB">
            <w:pPr>
              <w:pStyle w:val="TableParagraph"/>
              <w:spacing w:line="268" w:lineRule="exact"/>
              <w:ind w:left="24"/>
              <w:rPr>
                <w:sz w:val="24"/>
              </w:rPr>
            </w:pPr>
            <w:r>
              <w:rPr>
                <w:sz w:val="24"/>
              </w:rPr>
              <w:t>классные</w:t>
            </w:r>
            <w:r>
              <w:rPr>
                <w:spacing w:val="-2"/>
                <w:sz w:val="24"/>
              </w:rPr>
              <w:t xml:space="preserve"> руководители</w:t>
            </w:r>
          </w:p>
        </w:tc>
      </w:tr>
      <w:tr w:rsidR="00F24135" w:rsidTr="00186C43">
        <w:trPr>
          <w:trHeight w:val="1104"/>
        </w:trPr>
        <w:tc>
          <w:tcPr>
            <w:tcW w:w="2155" w:type="dxa"/>
          </w:tcPr>
          <w:p w:rsidR="00F24135" w:rsidRDefault="005E5ACB">
            <w:pPr>
              <w:pStyle w:val="TableParagraph"/>
              <w:ind w:left="110" w:hanging="84"/>
              <w:rPr>
                <w:b/>
                <w:sz w:val="24"/>
              </w:rPr>
            </w:pPr>
            <w:r>
              <w:rPr>
                <w:b/>
                <w:sz w:val="24"/>
              </w:rPr>
              <w:t xml:space="preserve">Работа с </w:t>
            </w:r>
            <w:r>
              <w:rPr>
                <w:b/>
                <w:spacing w:val="-2"/>
                <w:sz w:val="24"/>
              </w:rPr>
              <w:t>родителями</w:t>
            </w:r>
          </w:p>
        </w:tc>
        <w:tc>
          <w:tcPr>
            <w:tcW w:w="4962" w:type="dxa"/>
            <w:gridSpan w:val="2"/>
          </w:tcPr>
          <w:p w:rsidR="00F24135" w:rsidRDefault="005E5ACB">
            <w:pPr>
              <w:pStyle w:val="TableParagraph"/>
              <w:numPr>
                <w:ilvl w:val="0"/>
                <w:numId w:val="42"/>
              </w:numPr>
              <w:tabs>
                <w:tab w:val="left" w:pos="110"/>
                <w:tab w:val="left" w:pos="818"/>
              </w:tabs>
              <w:ind w:right="1548" w:hanging="85"/>
              <w:rPr>
                <w:sz w:val="24"/>
              </w:rPr>
            </w:pPr>
            <w:r>
              <w:rPr>
                <w:sz w:val="24"/>
              </w:rPr>
              <w:t>Проведение</w:t>
            </w:r>
            <w:r>
              <w:rPr>
                <w:spacing w:val="-15"/>
                <w:sz w:val="24"/>
              </w:rPr>
              <w:t xml:space="preserve"> </w:t>
            </w:r>
            <w:r>
              <w:rPr>
                <w:sz w:val="24"/>
              </w:rPr>
              <w:t>тематических родительских собраний.</w:t>
            </w:r>
          </w:p>
          <w:p w:rsidR="00F24135" w:rsidRDefault="005E5ACB">
            <w:pPr>
              <w:pStyle w:val="TableParagraph"/>
              <w:numPr>
                <w:ilvl w:val="0"/>
                <w:numId w:val="42"/>
              </w:numPr>
              <w:tabs>
                <w:tab w:val="left" w:pos="110"/>
                <w:tab w:val="left" w:pos="818"/>
              </w:tabs>
              <w:spacing w:line="270" w:lineRule="atLeast"/>
              <w:ind w:right="510" w:hanging="85"/>
              <w:rPr>
                <w:sz w:val="24"/>
              </w:rPr>
            </w:pPr>
            <w:r>
              <w:rPr>
                <w:sz w:val="24"/>
              </w:rPr>
              <w:t>Информационное</w:t>
            </w:r>
            <w:r>
              <w:rPr>
                <w:spacing w:val="-15"/>
                <w:sz w:val="24"/>
              </w:rPr>
              <w:t xml:space="preserve"> </w:t>
            </w:r>
            <w:r>
              <w:rPr>
                <w:sz w:val="24"/>
              </w:rPr>
              <w:t>оповещение</w:t>
            </w:r>
            <w:r>
              <w:rPr>
                <w:spacing w:val="-15"/>
                <w:sz w:val="24"/>
              </w:rPr>
              <w:t xml:space="preserve"> </w:t>
            </w:r>
            <w:r>
              <w:rPr>
                <w:sz w:val="24"/>
              </w:rPr>
              <w:t>через классные группы</w:t>
            </w:r>
          </w:p>
        </w:tc>
        <w:tc>
          <w:tcPr>
            <w:tcW w:w="3153" w:type="dxa"/>
            <w:gridSpan w:val="3"/>
          </w:tcPr>
          <w:p w:rsidR="00F24135" w:rsidRDefault="005E5ACB">
            <w:pPr>
              <w:pStyle w:val="TableParagraph"/>
              <w:ind w:left="108" w:right="475" w:hanging="84"/>
              <w:rPr>
                <w:sz w:val="24"/>
              </w:rPr>
            </w:pPr>
            <w:r>
              <w:rPr>
                <w:sz w:val="24"/>
              </w:rPr>
              <w:t>Классные</w:t>
            </w:r>
            <w:r>
              <w:rPr>
                <w:spacing w:val="-15"/>
                <w:sz w:val="24"/>
              </w:rPr>
              <w:t xml:space="preserve"> </w:t>
            </w:r>
            <w:r>
              <w:rPr>
                <w:sz w:val="24"/>
              </w:rPr>
              <w:t>руководители, зам. директора по ВР</w:t>
            </w:r>
          </w:p>
        </w:tc>
      </w:tr>
      <w:tr w:rsidR="00F24135" w:rsidTr="00186C43">
        <w:trPr>
          <w:trHeight w:val="275"/>
        </w:trPr>
        <w:tc>
          <w:tcPr>
            <w:tcW w:w="2155" w:type="dxa"/>
          </w:tcPr>
          <w:p w:rsidR="00F24135" w:rsidRDefault="005E5ACB">
            <w:pPr>
              <w:pStyle w:val="TableParagraph"/>
              <w:spacing w:line="256" w:lineRule="exact"/>
              <w:ind w:left="26"/>
              <w:rPr>
                <w:b/>
                <w:sz w:val="24"/>
              </w:rPr>
            </w:pPr>
            <w:r>
              <w:rPr>
                <w:b/>
                <w:spacing w:val="-2"/>
                <w:sz w:val="24"/>
              </w:rPr>
              <w:t>Самоуправление</w:t>
            </w:r>
          </w:p>
        </w:tc>
        <w:tc>
          <w:tcPr>
            <w:tcW w:w="4962" w:type="dxa"/>
            <w:gridSpan w:val="2"/>
          </w:tcPr>
          <w:p w:rsidR="00F24135" w:rsidRDefault="005E5ACB">
            <w:pPr>
              <w:pStyle w:val="TableParagraph"/>
              <w:numPr>
                <w:ilvl w:val="0"/>
                <w:numId w:val="41"/>
              </w:numPr>
              <w:tabs>
                <w:tab w:val="left" w:pos="818"/>
              </w:tabs>
              <w:spacing w:line="256" w:lineRule="exact"/>
              <w:ind w:hanging="792"/>
              <w:rPr>
                <w:sz w:val="24"/>
              </w:rPr>
            </w:pPr>
            <w:r>
              <w:rPr>
                <w:sz w:val="24"/>
              </w:rPr>
              <w:t>Работа</w:t>
            </w:r>
            <w:r>
              <w:rPr>
                <w:spacing w:val="-5"/>
                <w:sz w:val="24"/>
              </w:rPr>
              <w:t xml:space="preserve"> </w:t>
            </w:r>
            <w:r>
              <w:rPr>
                <w:sz w:val="24"/>
              </w:rPr>
              <w:t>в</w:t>
            </w:r>
            <w:r>
              <w:rPr>
                <w:spacing w:val="-4"/>
                <w:sz w:val="24"/>
              </w:rPr>
              <w:t xml:space="preserve"> </w:t>
            </w:r>
            <w:r>
              <w:rPr>
                <w:sz w:val="24"/>
              </w:rPr>
              <w:t>соответствии</w:t>
            </w:r>
            <w:r>
              <w:rPr>
                <w:spacing w:val="-2"/>
                <w:sz w:val="24"/>
              </w:rPr>
              <w:t xml:space="preserve"> </w:t>
            </w:r>
            <w:r>
              <w:rPr>
                <w:sz w:val="24"/>
              </w:rPr>
              <w:t>с</w:t>
            </w:r>
            <w:r>
              <w:rPr>
                <w:spacing w:val="-3"/>
                <w:sz w:val="24"/>
              </w:rPr>
              <w:t xml:space="preserve"> </w:t>
            </w:r>
            <w:r>
              <w:rPr>
                <w:spacing w:val="-2"/>
                <w:sz w:val="24"/>
              </w:rPr>
              <w:t>обязанностями</w:t>
            </w:r>
          </w:p>
        </w:tc>
        <w:tc>
          <w:tcPr>
            <w:tcW w:w="3153" w:type="dxa"/>
            <w:gridSpan w:val="3"/>
          </w:tcPr>
          <w:p w:rsidR="00F24135" w:rsidRDefault="005E5ACB">
            <w:pPr>
              <w:pStyle w:val="TableParagraph"/>
              <w:spacing w:line="256"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827"/>
        </w:trPr>
        <w:tc>
          <w:tcPr>
            <w:tcW w:w="2155" w:type="dxa"/>
          </w:tcPr>
          <w:p w:rsidR="00F24135" w:rsidRDefault="005E5ACB">
            <w:pPr>
              <w:pStyle w:val="TableParagraph"/>
              <w:spacing w:line="273" w:lineRule="exact"/>
              <w:ind w:left="26"/>
              <w:rPr>
                <w:b/>
                <w:sz w:val="24"/>
              </w:rPr>
            </w:pPr>
            <w:r>
              <w:rPr>
                <w:b/>
                <w:spacing w:val="-2"/>
                <w:sz w:val="24"/>
              </w:rPr>
              <w:t>Профориентация</w:t>
            </w:r>
          </w:p>
        </w:tc>
        <w:tc>
          <w:tcPr>
            <w:tcW w:w="4962" w:type="dxa"/>
            <w:gridSpan w:val="2"/>
          </w:tcPr>
          <w:p w:rsidR="00F24135" w:rsidRDefault="005E5ACB">
            <w:pPr>
              <w:pStyle w:val="TableParagraph"/>
              <w:numPr>
                <w:ilvl w:val="0"/>
                <w:numId w:val="40"/>
              </w:numPr>
              <w:tabs>
                <w:tab w:val="left" w:pos="110"/>
                <w:tab w:val="left" w:pos="818"/>
              </w:tabs>
              <w:ind w:right="821" w:hanging="85"/>
              <w:rPr>
                <w:sz w:val="24"/>
              </w:rPr>
            </w:pPr>
            <w:r>
              <w:rPr>
                <w:sz w:val="24"/>
              </w:rPr>
              <w:t>Участие</w:t>
            </w:r>
            <w:r>
              <w:rPr>
                <w:spacing w:val="-12"/>
                <w:sz w:val="24"/>
              </w:rPr>
              <w:t xml:space="preserve"> </w:t>
            </w:r>
            <w:r>
              <w:rPr>
                <w:sz w:val="24"/>
              </w:rPr>
              <w:t>в</w:t>
            </w:r>
            <w:r>
              <w:rPr>
                <w:spacing w:val="-14"/>
                <w:sz w:val="24"/>
              </w:rPr>
              <w:t xml:space="preserve"> </w:t>
            </w:r>
            <w:r>
              <w:rPr>
                <w:sz w:val="24"/>
              </w:rPr>
              <w:t>работе</w:t>
            </w:r>
            <w:r>
              <w:rPr>
                <w:spacing w:val="-15"/>
                <w:sz w:val="24"/>
              </w:rPr>
              <w:t xml:space="preserve"> </w:t>
            </w:r>
            <w:r>
              <w:rPr>
                <w:sz w:val="24"/>
              </w:rPr>
              <w:t>всероссийского профориентационного проекта</w:t>
            </w:r>
          </w:p>
          <w:p w:rsidR="00F24135" w:rsidRDefault="005E5ACB">
            <w:pPr>
              <w:pStyle w:val="TableParagraph"/>
              <w:spacing w:line="264" w:lineRule="exact"/>
              <w:ind w:left="110"/>
              <w:rPr>
                <w:sz w:val="24"/>
              </w:rPr>
            </w:pPr>
            <w:r>
              <w:rPr>
                <w:spacing w:val="-2"/>
                <w:sz w:val="24"/>
              </w:rPr>
              <w:t>«ПроеКТОриЯ»</w:t>
            </w:r>
          </w:p>
        </w:tc>
        <w:tc>
          <w:tcPr>
            <w:tcW w:w="3153" w:type="dxa"/>
            <w:gridSpan w:val="3"/>
          </w:tcPr>
          <w:p w:rsidR="00F24135" w:rsidRDefault="005E5ACB">
            <w:pPr>
              <w:pStyle w:val="TableParagraph"/>
              <w:ind w:left="108" w:right="540" w:hanging="84"/>
              <w:rPr>
                <w:sz w:val="24"/>
              </w:rPr>
            </w:pPr>
            <w:r>
              <w:rPr>
                <w:sz w:val="24"/>
              </w:rPr>
              <w:t>Классные</w:t>
            </w:r>
            <w:r>
              <w:rPr>
                <w:spacing w:val="-15"/>
                <w:sz w:val="24"/>
              </w:rPr>
              <w:t xml:space="preserve"> </w:t>
            </w:r>
            <w:r>
              <w:rPr>
                <w:sz w:val="24"/>
              </w:rPr>
              <w:t xml:space="preserve">руководители </w:t>
            </w:r>
            <w:r>
              <w:rPr>
                <w:spacing w:val="-2"/>
                <w:sz w:val="24"/>
              </w:rPr>
              <w:t>Педагог-психолог</w:t>
            </w:r>
          </w:p>
        </w:tc>
      </w:tr>
      <w:tr w:rsidR="00F24135" w:rsidTr="00186C43">
        <w:trPr>
          <w:trHeight w:val="1103"/>
        </w:trPr>
        <w:tc>
          <w:tcPr>
            <w:tcW w:w="2155" w:type="dxa"/>
          </w:tcPr>
          <w:p w:rsidR="00F24135" w:rsidRDefault="005E5ACB">
            <w:pPr>
              <w:pStyle w:val="TableParagraph"/>
              <w:ind w:left="110" w:hanging="84"/>
              <w:rPr>
                <w:b/>
                <w:sz w:val="24"/>
              </w:rPr>
            </w:pPr>
            <w:r>
              <w:rPr>
                <w:b/>
                <w:spacing w:val="-2"/>
                <w:sz w:val="24"/>
              </w:rPr>
              <w:t>Социальное партнёрство</w:t>
            </w:r>
          </w:p>
        </w:tc>
        <w:tc>
          <w:tcPr>
            <w:tcW w:w="4962" w:type="dxa"/>
            <w:gridSpan w:val="2"/>
          </w:tcPr>
          <w:p w:rsidR="00F24135" w:rsidRDefault="005E5ACB">
            <w:pPr>
              <w:pStyle w:val="TableParagraph"/>
              <w:numPr>
                <w:ilvl w:val="0"/>
                <w:numId w:val="39"/>
              </w:numPr>
              <w:tabs>
                <w:tab w:val="left" w:pos="818"/>
              </w:tabs>
              <w:spacing w:line="268" w:lineRule="exact"/>
              <w:ind w:hanging="792"/>
              <w:rPr>
                <w:sz w:val="24"/>
              </w:rPr>
            </w:pPr>
            <w:r>
              <w:rPr>
                <w:spacing w:val="-2"/>
                <w:sz w:val="24"/>
              </w:rPr>
              <w:t>Кружки</w:t>
            </w:r>
          </w:p>
          <w:p w:rsidR="00F24135" w:rsidRDefault="005E5ACB">
            <w:pPr>
              <w:pStyle w:val="TableParagraph"/>
              <w:numPr>
                <w:ilvl w:val="0"/>
                <w:numId w:val="39"/>
              </w:numPr>
              <w:tabs>
                <w:tab w:val="left" w:pos="818"/>
              </w:tabs>
              <w:ind w:hanging="792"/>
              <w:rPr>
                <w:sz w:val="24"/>
              </w:rPr>
            </w:pPr>
            <w:r>
              <w:rPr>
                <w:sz w:val="24"/>
              </w:rPr>
              <w:t>Работа</w:t>
            </w:r>
            <w:r>
              <w:rPr>
                <w:spacing w:val="-2"/>
                <w:sz w:val="24"/>
              </w:rPr>
              <w:t xml:space="preserve"> </w:t>
            </w:r>
            <w:r>
              <w:rPr>
                <w:sz w:val="24"/>
              </w:rPr>
              <w:t>по</w:t>
            </w:r>
            <w:r>
              <w:rPr>
                <w:spacing w:val="1"/>
                <w:sz w:val="24"/>
              </w:rPr>
              <w:t xml:space="preserve"> </w:t>
            </w:r>
            <w:r>
              <w:rPr>
                <w:sz w:val="24"/>
              </w:rPr>
              <w:t>плану</w:t>
            </w:r>
            <w:r>
              <w:rPr>
                <w:spacing w:val="-10"/>
                <w:sz w:val="24"/>
              </w:rPr>
              <w:t xml:space="preserve"> </w:t>
            </w:r>
            <w:r>
              <w:rPr>
                <w:sz w:val="24"/>
              </w:rPr>
              <w:t>с</w:t>
            </w:r>
            <w:r>
              <w:rPr>
                <w:spacing w:val="-1"/>
                <w:sz w:val="24"/>
              </w:rPr>
              <w:t xml:space="preserve"> </w:t>
            </w:r>
            <w:r>
              <w:rPr>
                <w:sz w:val="24"/>
              </w:rPr>
              <w:t>ГИБДД</w:t>
            </w:r>
            <w:r>
              <w:rPr>
                <w:spacing w:val="2"/>
                <w:sz w:val="24"/>
              </w:rPr>
              <w:t xml:space="preserve"> </w:t>
            </w:r>
          </w:p>
          <w:p w:rsidR="00F24135" w:rsidRDefault="005E5ACB">
            <w:pPr>
              <w:pStyle w:val="TableParagraph"/>
              <w:numPr>
                <w:ilvl w:val="0"/>
                <w:numId w:val="39"/>
              </w:numPr>
              <w:tabs>
                <w:tab w:val="left" w:pos="818"/>
              </w:tabs>
              <w:ind w:hanging="792"/>
              <w:rPr>
                <w:sz w:val="24"/>
              </w:rPr>
            </w:pPr>
            <w:r>
              <w:rPr>
                <w:noProof/>
                <w:sz w:val="24"/>
                <w:lang w:eastAsia="ru-RU"/>
              </w:rPr>
              <mc:AlternateContent>
                <mc:Choice Requires="wps">
                  <w:drawing>
                    <wp:anchor distT="0" distB="0" distL="0" distR="0" simplePos="0" relativeHeight="478695936" behindDoc="1" locked="0" layoutInCell="1" allowOverlap="1" wp14:anchorId="1FDD9AB4" wp14:editId="1384BAE5">
                      <wp:simplePos x="0" y="0"/>
                      <wp:positionH relativeFrom="column">
                        <wp:posOffset>70485</wp:posOffset>
                      </wp:positionH>
                      <wp:positionV relativeFrom="paragraph">
                        <wp:posOffset>344271</wp:posOffset>
                      </wp:positionV>
                      <wp:extent cx="1600200" cy="6350"/>
                      <wp:effectExtent l="0" t="0" r="0"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600200" cy="6350"/>
                                <a:chOff x="0" y="0"/>
                                <a:chExt cx="1600200" cy="6350"/>
                              </a:xfrm>
                            </wpg:grpSpPr>
                            <wps:wsp>
                              <wps:cNvPr id="13" name="Graphic 13"/>
                              <wps:cNvSpPr/>
                              <wps:spPr>
                                <a:xfrm>
                                  <a:off x="0" y="3093"/>
                                  <a:ext cx="1600200" cy="1270"/>
                                </a:xfrm>
                                <a:custGeom>
                                  <a:avLst/>
                                  <a:gdLst/>
                                  <a:ahLst/>
                                  <a:cxnLst/>
                                  <a:rect l="l" t="t" r="r" b="b"/>
                                  <a:pathLst>
                                    <a:path w="1600200">
                                      <a:moveTo>
                                        <a:pt x="0" y="0"/>
                                      </a:moveTo>
                                      <a:lnTo>
                                        <a:pt x="1600200" y="0"/>
                                      </a:lnTo>
                                    </a:path>
                                  </a:pathLst>
                                </a:custGeom>
                                <a:ln w="6186">
                                  <a:solidFill>
                                    <a:srgbClr val="000000"/>
                                  </a:solidFill>
                                  <a:prstDash val="solid"/>
                                </a:ln>
                              </wps:spPr>
                              <wps:bodyPr wrap="square" lIns="0" tIns="0" rIns="0" bIns="0" rtlCol="0">
                                <a:prstTxWarp prst="textNoShape">
                                  <a:avLst/>
                                </a:prstTxWarp>
                                <a:noAutofit/>
                              </wps:bodyPr>
                            </wps:wsp>
                          </wpg:wgp>
                        </a:graphicData>
                      </a:graphic>
                    </wp:anchor>
                  </w:drawing>
                </mc:Choice>
                <mc:Fallback xmlns:pic="http://schemas.openxmlformats.org/drawingml/2006/picture" xmlns:a="http://schemas.openxmlformats.org/drawingml/2006/main" xmlns:ve="http://schemas.openxmlformats.org/markup-compatibility/2006">
                  <w:pict>
                    <v:group style="position:absolute;margin-left:5.550001pt;margin-top:27.107988pt;width:126pt;height:.5pt;mso-position-horizontal-relative:column;mso-position-vertical-relative:paragraph;z-index:-24620544" id="docshapegroup11" coordorigin="111,542" coordsize="2520,10">
                      <v:line style="position:absolute" from="111,547" to="2631,547" stroked="true" strokeweight=".487125pt" strokecolor="#000000">
                        <v:stroke dashstyle="solid"/>
                      </v:line>
                      <w10:wrap type="none"/>
                    </v:group>
                  </w:pict>
                </mc:Fallback>
              </mc:AlternateContent>
            </w:r>
            <w:r>
              <w:rPr>
                <w:sz w:val="24"/>
              </w:rPr>
              <w:t>Соревнования</w:t>
            </w:r>
            <w:r>
              <w:rPr>
                <w:spacing w:val="1"/>
                <w:sz w:val="24"/>
              </w:rPr>
              <w:t xml:space="preserve"> </w:t>
            </w:r>
            <w:r>
              <w:rPr>
                <w:sz w:val="24"/>
              </w:rPr>
              <w:t>по</w:t>
            </w:r>
            <w:r>
              <w:rPr>
                <w:spacing w:val="1"/>
                <w:sz w:val="24"/>
              </w:rPr>
              <w:t xml:space="preserve"> </w:t>
            </w:r>
            <w:r>
              <w:rPr>
                <w:sz w:val="24"/>
              </w:rPr>
              <w:t>плану</w:t>
            </w:r>
            <w:r>
              <w:rPr>
                <w:spacing w:val="-7"/>
                <w:sz w:val="24"/>
              </w:rPr>
              <w:t xml:space="preserve"> </w:t>
            </w:r>
          </w:p>
        </w:tc>
        <w:tc>
          <w:tcPr>
            <w:tcW w:w="3153" w:type="dxa"/>
            <w:gridSpan w:val="3"/>
          </w:tcPr>
          <w:p w:rsidR="00F24135" w:rsidRDefault="005E5ACB">
            <w:pPr>
              <w:pStyle w:val="TableParagraph"/>
              <w:spacing w:line="268" w:lineRule="exact"/>
              <w:ind w:left="24"/>
              <w:rPr>
                <w:sz w:val="24"/>
              </w:rPr>
            </w:pPr>
            <w:r>
              <w:rPr>
                <w:sz w:val="24"/>
              </w:rPr>
              <w:t>Зам.</w:t>
            </w:r>
            <w:r>
              <w:rPr>
                <w:spacing w:val="-3"/>
                <w:sz w:val="24"/>
              </w:rPr>
              <w:t xml:space="preserve"> </w:t>
            </w:r>
            <w:r>
              <w:rPr>
                <w:sz w:val="24"/>
              </w:rPr>
              <w:t>директора по</w:t>
            </w:r>
            <w:r>
              <w:rPr>
                <w:spacing w:val="-1"/>
                <w:sz w:val="24"/>
              </w:rPr>
              <w:t xml:space="preserve"> </w:t>
            </w:r>
            <w:r w:rsidR="00186C43">
              <w:rPr>
                <w:spacing w:val="-4"/>
                <w:sz w:val="24"/>
              </w:rPr>
              <w:t>В</w:t>
            </w:r>
            <w:r>
              <w:rPr>
                <w:spacing w:val="-4"/>
                <w:sz w:val="24"/>
              </w:rPr>
              <w:t>Р</w:t>
            </w:r>
          </w:p>
        </w:tc>
      </w:tr>
      <w:tr w:rsidR="00F24135" w:rsidTr="00186C43">
        <w:trPr>
          <w:trHeight w:val="1106"/>
        </w:trPr>
        <w:tc>
          <w:tcPr>
            <w:tcW w:w="2155" w:type="dxa"/>
          </w:tcPr>
          <w:p w:rsidR="00F24135" w:rsidRDefault="005E5ACB">
            <w:pPr>
              <w:pStyle w:val="TableParagraph"/>
              <w:ind w:left="110" w:right="165" w:hanging="84"/>
              <w:rPr>
                <w:b/>
                <w:sz w:val="24"/>
              </w:rPr>
            </w:pPr>
            <w:r>
              <w:rPr>
                <w:b/>
                <w:spacing w:val="-2"/>
                <w:sz w:val="24"/>
              </w:rPr>
              <w:t xml:space="preserve">Организация </w:t>
            </w:r>
            <w:r>
              <w:rPr>
                <w:b/>
                <w:sz w:val="24"/>
              </w:rPr>
              <w:t xml:space="preserve">предметно – </w:t>
            </w:r>
            <w:r>
              <w:rPr>
                <w:b/>
                <w:spacing w:val="-2"/>
                <w:sz w:val="24"/>
              </w:rPr>
              <w:t>пространственно</w:t>
            </w:r>
          </w:p>
          <w:p w:rsidR="00F24135" w:rsidRDefault="005E5ACB">
            <w:pPr>
              <w:pStyle w:val="TableParagraph"/>
              <w:spacing w:line="259" w:lineRule="exact"/>
              <w:ind w:left="110"/>
              <w:rPr>
                <w:b/>
                <w:sz w:val="24"/>
              </w:rPr>
            </w:pPr>
            <w:r>
              <w:rPr>
                <w:b/>
                <w:sz w:val="24"/>
              </w:rPr>
              <w:t xml:space="preserve">й </w:t>
            </w:r>
            <w:r>
              <w:rPr>
                <w:b/>
                <w:spacing w:val="-2"/>
                <w:sz w:val="24"/>
              </w:rPr>
              <w:t>среды</w:t>
            </w:r>
          </w:p>
        </w:tc>
        <w:tc>
          <w:tcPr>
            <w:tcW w:w="4962" w:type="dxa"/>
            <w:gridSpan w:val="2"/>
          </w:tcPr>
          <w:p w:rsidR="00F24135" w:rsidRDefault="005E5ACB">
            <w:pPr>
              <w:pStyle w:val="TableParagraph"/>
              <w:numPr>
                <w:ilvl w:val="0"/>
                <w:numId w:val="38"/>
              </w:numPr>
              <w:tabs>
                <w:tab w:val="left" w:pos="818"/>
              </w:tabs>
              <w:spacing w:line="270" w:lineRule="exact"/>
              <w:ind w:hanging="792"/>
              <w:rPr>
                <w:sz w:val="24"/>
              </w:rPr>
            </w:pPr>
            <w:r>
              <w:rPr>
                <w:sz w:val="24"/>
              </w:rPr>
              <w:t>Оформление</w:t>
            </w:r>
            <w:r>
              <w:rPr>
                <w:spacing w:val="-2"/>
                <w:sz w:val="24"/>
              </w:rPr>
              <w:t xml:space="preserve"> </w:t>
            </w:r>
            <w:r>
              <w:rPr>
                <w:sz w:val="24"/>
              </w:rPr>
              <w:t>школы ко</w:t>
            </w:r>
            <w:r>
              <w:rPr>
                <w:spacing w:val="-3"/>
                <w:sz w:val="24"/>
              </w:rPr>
              <w:t xml:space="preserve"> </w:t>
            </w:r>
            <w:r>
              <w:rPr>
                <w:sz w:val="24"/>
              </w:rPr>
              <w:t>Дню</w:t>
            </w:r>
            <w:r>
              <w:rPr>
                <w:spacing w:val="1"/>
                <w:sz w:val="24"/>
              </w:rPr>
              <w:t xml:space="preserve"> </w:t>
            </w:r>
            <w:r>
              <w:rPr>
                <w:spacing w:val="-2"/>
                <w:sz w:val="24"/>
              </w:rPr>
              <w:t>Победы</w:t>
            </w:r>
          </w:p>
          <w:p w:rsidR="00F24135" w:rsidRDefault="005E5ACB">
            <w:pPr>
              <w:pStyle w:val="TableParagraph"/>
              <w:numPr>
                <w:ilvl w:val="0"/>
                <w:numId w:val="38"/>
              </w:numPr>
              <w:tabs>
                <w:tab w:val="left" w:pos="883"/>
              </w:tabs>
              <w:ind w:left="883" w:hanging="857"/>
              <w:rPr>
                <w:sz w:val="24"/>
              </w:rPr>
            </w:pPr>
            <w:r>
              <w:rPr>
                <w:sz w:val="24"/>
              </w:rPr>
              <w:t>«Окна</w:t>
            </w:r>
            <w:r>
              <w:rPr>
                <w:spacing w:val="-9"/>
                <w:sz w:val="24"/>
              </w:rPr>
              <w:t xml:space="preserve"> </w:t>
            </w:r>
            <w:r>
              <w:rPr>
                <w:spacing w:val="-2"/>
                <w:sz w:val="24"/>
              </w:rPr>
              <w:t>Победы»</w:t>
            </w:r>
          </w:p>
        </w:tc>
        <w:tc>
          <w:tcPr>
            <w:tcW w:w="3153" w:type="dxa"/>
            <w:gridSpan w:val="3"/>
          </w:tcPr>
          <w:p w:rsidR="00F24135" w:rsidRDefault="005E5ACB">
            <w:pPr>
              <w:pStyle w:val="TableParagraph"/>
              <w:spacing w:line="270"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827"/>
        </w:trPr>
        <w:tc>
          <w:tcPr>
            <w:tcW w:w="2155" w:type="dxa"/>
          </w:tcPr>
          <w:p w:rsidR="00F24135" w:rsidRDefault="005E5ACB">
            <w:pPr>
              <w:pStyle w:val="TableParagraph"/>
              <w:ind w:left="110" w:hanging="84"/>
              <w:rPr>
                <w:b/>
                <w:sz w:val="24"/>
              </w:rPr>
            </w:pPr>
            <w:r>
              <w:rPr>
                <w:b/>
                <w:spacing w:val="-2"/>
                <w:sz w:val="24"/>
              </w:rPr>
              <w:t>Внешкольные мероприятия</w:t>
            </w:r>
          </w:p>
        </w:tc>
        <w:tc>
          <w:tcPr>
            <w:tcW w:w="4962" w:type="dxa"/>
            <w:gridSpan w:val="2"/>
          </w:tcPr>
          <w:p w:rsidR="00F24135" w:rsidRDefault="005E5ACB">
            <w:pPr>
              <w:pStyle w:val="TableParagraph"/>
              <w:numPr>
                <w:ilvl w:val="0"/>
                <w:numId w:val="37"/>
              </w:numPr>
              <w:tabs>
                <w:tab w:val="left" w:pos="818"/>
              </w:tabs>
              <w:spacing w:line="268" w:lineRule="exact"/>
              <w:ind w:left="818" w:hanging="792"/>
              <w:rPr>
                <w:sz w:val="24"/>
              </w:rPr>
            </w:pPr>
            <w:r>
              <w:rPr>
                <w:spacing w:val="-2"/>
                <w:sz w:val="24"/>
              </w:rPr>
              <w:t>экскурсии</w:t>
            </w:r>
          </w:p>
          <w:p w:rsidR="00F24135" w:rsidRDefault="005E5ACB">
            <w:pPr>
              <w:pStyle w:val="TableParagraph"/>
              <w:numPr>
                <w:ilvl w:val="0"/>
                <w:numId w:val="37"/>
              </w:numPr>
              <w:tabs>
                <w:tab w:val="left" w:pos="110"/>
                <w:tab w:val="left" w:pos="818"/>
              </w:tabs>
              <w:spacing w:line="270" w:lineRule="atLeast"/>
              <w:ind w:right="721" w:hanging="85"/>
              <w:rPr>
                <w:sz w:val="24"/>
              </w:rPr>
            </w:pPr>
            <w:r>
              <w:rPr>
                <w:sz w:val="24"/>
              </w:rPr>
              <w:t>Мероприятия</w:t>
            </w:r>
            <w:r>
              <w:rPr>
                <w:spacing w:val="-15"/>
                <w:sz w:val="24"/>
              </w:rPr>
              <w:t xml:space="preserve"> </w:t>
            </w:r>
            <w:r>
              <w:rPr>
                <w:sz w:val="24"/>
              </w:rPr>
              <w:t>окружного</w:t>
            </w:r>
            <w:r>
              <w:rPr>
                <w:spacing w:val="-15"/>
                <w:sz w:val="24"/>
              </w:rPr>
              <w:t xml:space="preserve"> </w:t>
            </w:r>
            <w:r>
              <w:rPr>
                <w:sz w:val="24"/>
              </w:rPr>
              <w:t>детского фестиваля «Экодетство»</w:t>
            </w:r>
          </w:p>
        </w:tc>
        <w:tc>
          <w:tcPr>
            <w:tcW w:w="3153" w:type="dxa"/>
            <w:gridSpan w:val="3"/>
          </w:tcPr>
          <w:p w:rsidR="00F24135" w:rsidRDefault="005E5ACB">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1655"/>
        </w:trPr>
        <w:tc>
          <w:tcPr>
            <w:tcW w:w="2155" w:type="dxa"/>
          </w:tcPr>
          <w:p w:rsidR="00F24135" w:rsidRDefault="005E5ACB">
            <w:pPr>
              <w:pStyle w:val="TableParagraph"/>
              <w:ind w:left="110" w:hanging="84"/>
              <w:rPr>
                <w:b/>
                <w:sz w:val="24"/>
              </w:rPr>
            </w:pPr>
            <w:r>
              <w:rPr>
                <w:b/>
                <w:spacing w:val="-2"/>
                <w:sz w:val="24"/>
              </w:rPr>
              <w:t>Детские общественные объединения</w:t>
            </w:r>
          </w:p>
        </w:tc>
        <w:tc>
          <w:tcPr>
            <w:tcW w:w="4962" w:type="dxa"/>
            <w:gridSpan w:val="2"/>
          </w:tcPr>
          <w:p w:rsidR="00F24135" w:rsidRDefault="005E5ACB">
            <w:pPr>
              <w:pStyle w:val="TableParagraph"/>
              <w:numPr>
                <w:ilvl w:val="0"/>
                <w:numId w:val="36"/>
              </w:numPr>
              <w:tabs>
                <w:tab w:val="left" w:pos="818"/>
              </w:tabs>
              <w:spacing w:line="268" w:lineRule="exact"/>
              <w:ind w:left="818" w:hanging="792"/>
              <w:rPr>
                <w:sz w:val="24"/>
              </w:rPr>
            </w:pPr>
            <w:r>
              <w:rPr>
                <w:sz w:val="24"/>
              </w:rPr>
              <w:t>Акция</w:t>
            </w:r>
            <w:r>
              <w:rPr>
                <w:spacing w:val="-4"/>
                <w:sz w:val="24"/>
              </w:rPr>
              <w:t xml:space="preserve"> </w:t>
            </w:r>
            <w:r>
              <w:rPr>
                <w:sz w:val="24"/>
              </w:rPr>
              <w:t>«День</w:t>
            </w:r>
            <w:r>
              <w:rPr>
                <w:spacing w:val="-4"/>
                <w:sz w:val="24"/>
              </w:rPr>
              <w:t xml:space="preserve"> </w:t>
            </w:r>
            <w:r>
              <w:rPr>
                <w:spacing w:val="-2"/>
                <w:sz w:val="24"/>
              </w:rPr>
              <w:t>космонавтики»</w:t>
            </w:r>
          </w:p>
          <w:p w:rsidR="00F24135" w:rsidRDefault="005E5ACB">
            <w:pPr>
              <w:pStyle w:val="TableParagraph"/>
              <w:numPr>
                <w:ilvl w:val="0"/>
                <w:numId w:val="36"/>
              </w:numPr>
              <w:tabs>
                <w:tab w:val="left" w:pos="110"/>
                <w:tab w:val="left" w:pos="818"/>
              </w:tabs>
              <w:spacing w:line="270" w:lineRule="atLeast"/>
              <w:ind w:right="135" w:hanging="85"/>
              <w:rPr>
                <w:sz w:val="24"/>
              </w:rPr>
            </w:pPr>
            <w:r>
              <w:rPr>
                <w:sz w:val="24"/>
              </w:rPr>
              <w:t>Работа</w:t>
            </w:r>
            <w:r>
              <w:rPr>
                <w:spacing w:val="-13"/>
                <w:sz w:val="24"/>
              </w:rPr>
              <w:t xml:space="preserve"> </w:t>
            </w:r>
            <w:r>
              <w:rPr>
                <w:sz w:val="24"/>
              </w:rPr>
              <w:t>по</w:t>
            </w:r>
            <w:r>
              <w:rPr>
                <w:spacing w:val="-12"/>
                <w:sz w:val="24"/>
              </w:rPr>
              <w:t xml:space="preserve"> </w:t>
            </w:r>
            <w:r>
              <w:rPr>
                <w:sz w:val="24"/>
              </w:rPr>
              <w:t>ПЕРЕЧНЮ</w:t>
            </w:r>
            <w:r>
              <w:rPr>
                <w:spacing w:val="-13"/>
                <w:sz w:val="24"/>
              </w:rPr>
              <w:t xml:space="preserve"> </w:t>
            </w:r>
            <w:r>
              <w:rPr>
                <w:sz w:val="24"/>
              </w:rPr>
              <w:t>МЕРОПРИЯТИЙ ДЛЯ ДЕТЕЙ И МОЛОДЕЖИ НА 2025-2026 УЧЕБНЫЙ ГОД, РЕАЛИЗУЕМЫХ В ТОМ ЧИСЛЕ ДЕТСКИМИ И МОЛОДЕЖНЫМИ ОБЩЕСТВЕННЫМИ ОБЪЕДИНЕНИЯМИ</w:t>
            </w:r>
          </w:p>
        </w:tc>
        <w:tc>
          <w:tcPr>
            <w:tcW w:w="3153" w:type="dxa"/>
            <w:gridSpan w:val="3"/>
          </w:tcPr>
          <w:p w:rsidR="00F24135" w:rsidRDefault="005E5ACB">
            <w:pPr>
              <w:pStyle w:val="TableParagraph"/>
              <w:spacing w:line="268" w:lineRule="exact"/>
              <w:ind w:left="24"/>
              <w:rPr>
                <w:sz w:val="24"/>
              </w:rPr>
            </w:pPr>
            <w:r>
              <w:rPr>
                <w:sz w:val="24"/>
              </w:rPr>
              <w:t>классные</w:t>
            </w:r>
            <w:r>
              <w:rPr>
                <w:spacing w:val="-2"/>
                <w:sz w:val="24"/>
              </w:rPr>
              <w:t xml:space="preserve"> руководители</w:t>
            </w:r>
          </w:p>
        </w:tc>
      </w:tr>
      <w:tr w:rsidR="00F24135">
        <w:trPr>
          <w:trHeight w:val="275"/>
        </w:trPr>
        <w:tc>
          <w:tcPr>
            <w:tcW w:w="10270" w:type="dxa"/>
            <w:gridSpan w:val="6"/>
          </w:tcPr>
          <w:p w:rsidR="00F24135" w:rsidRDefault="005E5ACB">
            <w:pPr>
              <w:pStyle w:val="TableParagraph"/>
              <w:spacing w:line="256" w:lineRule="exact"/>
              <w:ind w:left="684" w:right="751"/>
              <w:jc w:val="center"/>
              <w:rPr>
                <w:b/>
                <w:sz w:val="24"/>
              </w:rPr>
            </w:pPr>
            <w:r>
              <w:rPr>
                <w:b/>
                <w:sz w:val="24"/>
              </w:rPr>
              <w:t>Май</w:t>
            </w:r>
            <w:r>
              <w:rPr>
                <w:b/>
                <w:spacing w:val="53"/>
                <w:sz w:val="24"/>
              </w:rPr>
              <w:t xml:space="preserve"> </w:t>
            </w:r>
            <w:r>
              <w:rPr>
                <w:b/>
                <w:sz w:val="24"/>
              </w:rPr>
              <w:t>месячник «80</w:t>
            </w:r>
            <w:r>
              <w:rPr>
                <w:b/>
                <w:spacing w:val="-2"/>
                <w:sz w:val="24"/>
              </w:rPr>
              <w:t xml:space="preserve"> </w:t>
            </w:r>
            <w:r>
              <w:rPr>
                <w:b/>
                <w:sz w:val="24"/>
              </w:rPr>
              <w:t>годовщина</w:t>
            </w:r>
            <w:r>
              <w:rPr>
                <w:b/>
                <w:spacing w:val="-2"/>
                <w:sz w:val="24"/>
              </w:rPr>
              <w:t xml:space="preserve"> </w:t>
            </w:r>
            <w:r>
              <w:rPr>
                <w:b/>
                <w:sz w:val="24"/>
              </w:rPr>
              <w:t>ВЕЛИКОЙ</w:t>
            </w:r>
            <w:r>
              <w:rPr>
                <w:b/>
                <w:spacing w:val="-5"/>
                <w:sz w:val="24"/>
              </w:rPr>
              <w:t xml:space="preserve"> </w:t>
            </w:r>
            <w:r>
              <w:rPr>
                <w:b/>
                <w:spacing w:val="-2"/>
                <w:sz w:val="24"/>
              </w:rPr>
              <w:t>ПОБЕДЫ»</w:t>
            </w:r>
          </w:p>
        </w:tc>
      </w:tr>
      <w:tr w:rsidR="00F24135">
        <w:trPr>
          <w:trHeight w:val="1104"/>
        </w:trPr>
        <w:tc>
          <w:tcPr>
            <w:tcW w:w="2155" w:type="dxa"/>
          </w:tcPr>
          <w:p w:rsidR="00F24135" w:rsidRDefault="005E5ACB">
            <w:pPr>
              <w:pStyle w:val="TableParagraph"/>
              <w:spacing w:line="273" w:lineRule="exact"/>
              <w:ind w:left="26"/>
              <w:rPr>
                <w:b/>
                <w:sz w:val="24"/>
              </w:rPr>
            </w:pPr>
            <w:r>
              <w:rPr>
                <w:b/>
                <w:sz w:val="24"/>
              </w:rPr>
              <w:lastRenderedPageBreak/>
              <w:t>Школьный</w:t>
            </w:r>
            <w:r>
              <w:rPr>
                <w:b/>
                <w:spacing w:val="1"/>
                <w:sz w:val="24"/>
              </w:rPr>
              <w:t xml:space="preserve"> </w:t>
            </w:r>
            <w:r>
              <w:rPr>
                <w:b/>
                <w:spacing w:val="-4"/>
                <w:sz w:val="24"/>
              </w:rPr>
              <w:t>урок</w:t>
            </w:r>
          </w:p>
        </w:tc>
        <w:tc>
          <w:tcPr>
            <w:tcW w:w="5065" w:type="dxa"/>
            <w:gridSpan w:val="3"/>
          </w:tcPr>
          <w:p w:rsidR="00F24135" w:rsidRDefault="005E5ACB">
            <w:pPr>
              <w:pStyle w:val="TableParagraph"/>
              <w:numPr>
                <w:ilvl w:val="0"/>
                <w:numId w:val="35"/>
              </w:numPr>
              <w:tabs>
                <w:tab w:val="left" w:pos="110"/>
                <w:tab w:val="left" w:pos="818"/>
              </w:tabs>
              <w:ind w:right="400" w:hanging="85"/>
              <w:rPr>
                <w:sz w:val="24"/>
              </w:rPr>
            </w:pPr>
            <w:r>
              <w:rPr>
                <w:sz w:val="24"/>
              </w:rPr>
              <w:t>Уроки согласно</w:t>
            </w:r>
            <w:r>
              <w:rPr>
                <w:spacing w:val="40"/>
                <w:sz w:val="24"/>
              </w:rPr>
              <w:t xml:space="preserve"> </w:t>
            </w:r>
            <w:r>
              <w:rPr>
                <w:sz w:val="24"/>
              </w:rPr>
              <w:t>Календарю образовательных</w:t>
            </w:r>
            <w:r>
              <w:rPr>
                <w:spacing w:val="40"/>
                <w:sz w:val="24"/>
              </w:rPr>
              <w:t xml:space="preserve"> </w:t>
            </w:r>
            <w:r>
              <w:rPr>
                <w:sz w:val="24"/>
              </w:rPr>
              <w:t>событий</w:t>
            </w:r>
            <w:r>
              <w:rPr>
                <w:spacing w:val="-10"/>
                <w:sz w:val="24"/>
              </w:rPr>
              <w:t xml:space="preserve"> </w:t>
            </w:r>
            <w:r>
              <w:rPr>
                <w:sz w:val="24"/>
              </w:rPr>
              <w:t>на</w:t>
            </w:r>
            <w:r>
              <w:rPr>
                <w:spacing w:val="-8"/>
                <w:sz w:val="24"/>
              </w:rPr>
              <w:t xml:space="preserve"> </w:t>
            </w:r>
            <w:r>
              <w:rPr>
                <w:sz w:val="24"/>
              </w:rPr>
              <w:t>2025-2026</w:t>
            </w:r>
            <w:r>
              <w:rPr>
                <w:spacing w:val="-8"/>
                <w:sz w:val="24"/>
              </w:rPr>
              <w:t xml:space="preserve"> </w:t>
            </w:r>
            <w:r>
              <w:rPr>
                <w:sz w:val="24"/>
              </w:rPr>
              <w:t>год</w:t>
            </w:r>
          </w:p>
          <w:p w:rsidR="00F24135" w:rsidRDefault="005E5ACB">
            <w:pPr>
              <w:pStyle w:val="TableParagraph"/>
              <w:numPr>
                <w:ilvl w:val="0"/>
                <w:numId w:val="35"/>
              </w:numPr>
              <w:tabs>
                <w:tab w:val="left" w:pos="110"/>
                <w:tab w:val="left" w:pos="818"/>
              </w:tabs>
              <w:spacing w:line="270" w:lineRule="atLeast"/>
              <w:ind w:right="199" w:hanging="85"/>
              <w:rPr>
                <w:sz w:val="24"/>
              </w:rPr>
            </w:pPr>
            <w:r>
              <w:rPr>
                <w:sz w:val="24"/>
              </w:rPr>
              <w:t>24</w:t>
            </w:r>
            <w:r>
              <w:rPr>
                <w:spacing w:val="-10"/>
                <w:sz w:val="24"/>
              </w:rPr>
              <w:t xml:space="preserve"> </w:t>
            </w:r>
            <w:r>
              <w:rPr>
                <w:sz w:val="24"/>
              </w:rPr>
              <w:t>мая:</w:t>
            </w:r>
            <w:r>
              <w:rPr>
                <w:spacing w:val="-4"/>
                <w:sz w:val="24"/>
              </w:rPr>
              <w:t xml:space="preserve"> </w:t>
            </w:r>
            <w:r>
              <w:rPr>
                <w:sz w:val="24"/>
              </w:rPr>
              <w:t>День</w:t>
            </w:r>
            <w:r>
              <w:rPr>
                <w:spacing w:val="-10"/>
                <w:sz w:val="24"/>
              </w:rPr>
              <w:t xml:space="preserve"> </w:t>
            </w:r>
            <w:r>
              <w:rPr>
                <w:sz w:val="24"/>
              </w:rPr>
              <w:t>славянской</w:t>
            </w:r>
            <w:r>
              <w:rPr>
                <w:spacing w:val="-10"/>
                <w:sz w:val="24"/>
              </w:rPr>
              <w:t xml:space="preserve"> </w:t>
            </w:r>
            <w:r>
              <w:rPr>
                <w:sz w:val="24"/>
              </w:rPr>
              <w:t>письменности и культуры</w:t>
            </w:r>
          </w:p>
        </w:tc>
        <w:tc>
          <w:tcPr>
            <w:tcW w:w="3050" w:type="dxa"/>
            <w:gridSpan w:val="2"/>
          </w:tcPr>
          <w:p w:rsidR="00F24135" w:rsidRDefault="00F24135">
            <w:pPr>
              <w:pStyle w:val="TableParagraph"/>
              <w:rPr>
                <w:sz w:val="24"/>
              </w:rPr>
            </w:pPr>
          </w:p>
        </w:tc>
      </w:tr>
      <w:tr w:rsidR="00F24135">
        <w:trPr>
          <w:trHeight w:val="1655"/>
        </w:trPr>
        <w:tc>
          <w:tcPr>
            <w:tcW w:w="2155" w:type="dxa"/>
          </w:tcPr>
          <w:p w:rsidR="00F24135" w:rsidRDefault="005E5ACB">
            <w:pPr>
              <w:pStyle w:val="TableParagraph"/>
              <w:ind w:left="110" w:hanging="84"/>
              <w:rPr>
                <w:b/>
                <w:sz w:val="24"/>
              </w:rPr>
            </w:pPr>
            <w:r>
              <w:rPr>
                <w:b/>
                <w:spacing w:val="-2"/>
                <w:sz w:val="24"/>
              </w:rPr>
              <w:t>Классное руководство</w:t>
            </w:r>
          </w:p>
        </w:tc>
        <w:tc>
          <w:tcPr>
            <w:tcW w:w="5065" w:type="dxa"/>
            <w:gridSpan w:val="3"/>
          </w:tcPr>
          <w:p w:rsidR="00F24135" w:rsidRDefault="005E5ACB">
            <w:pPr>
              <w:pStyle w:val="TableParagraph"/>
              <w:numPr>
                <w:ilvl w:val="0"/>
                <w:numId w:val="34"/>
              </w:numPr>
              <w:tabs>
                <w:tab w:val="left" w:pos="110"/>
                <w:tab w:val="left" w:pos="818"/>
              </w:tabs>
              <w:ind w:right="659" w:hanging="85"/>
              <w:rPr>
                <w:sz w:val="24"/>
              </w:rPr>
            </w:pPr>
            <w:r>
              <w:rPr>
                <w:sz w:val="24"/>
              </w:rPr>
              <w:t>Согласно</w:t>
            </w:r>
            <w:r>
              <w:rPr>
                <w:spacing w:val="-15"/>
                <w:sz w:val="24"/>
              </w:rPr>
              <w:t xml:space="preserve"> </w:t>
            </w:r>
            <w:r>
              <w:rPr>
                <w:sz w:val="24"/>
              </w:rPr>
              <w:t>Индивидуальному</w:t>
            </w:r>
            <w:r>
              <w:rPr>
                <w:spacing w:val="-15"/>
                <w:sz w:val="24"/>
              </w:rPr>
              <w:t xml:space="preserve"> </w:t>
            </w:r>
            <w:r>
              <w:rPr>
                <w:sz w:val="24"/>
              </w:rPr>
              <w:t xml:space="preserve">плану воспитательной работы классных </w:t>
            </w:r>
            <w:r>
              <w:rPr>
                <w:spacing w:val="-2"/>
                <w:sz w:val="24"/>
              </w:rPr>
              <w:t>руководителей</w:t>
            </w:r>
          </w:p>
          <w:p w:rsidR="00F24135" w:rsidRDefault="005E5ACB">
            <w:pPr>
              <w:pStyle w:val="TableParagraph"/>
              <w:ind w:left="26"/>
              <w:rPr>
                <w:sz w:val="24"/>
              </w:rPr>
            </w:pPr>
            <w:r>
              <w:rPr>
                <w:sz w:val="24"/>
              </w:rPr>
              <w:t>5-9</w:t>
            </w:r>
            <w:r>
              <w:rPr>
                <w:spacing w:val="-1"/>
                <w:sz w:val="24"/>
              </w:rPr>
              <w:t xml:space="preserve"> </w:t>
            </w:r>
            <w:r>
              <w:rPr>
                <w:spacing w:val="-2"/>
                <w:sz w:val="24"/>
              </w:rPr>
              <w:t>классов</w:t>
            </w:r>
          </w:p>
          <w:p w:rsidR="00F24135" w:rsidRDefault="005E5ACB">
            <w:pPr>
              <w:pStyle w:val="TableParagraph"/>
              <w:numPr>
                <w:ilvl w:val="0"/>
                <w:numId w:val="33"/>
              </w:numPr>
              <w:tabs>
                <w:tab w:val="left" w:pos="110"/>
                <w:tab w:val="left" w:pos="818"/>
              </w:tabs>
              <w:spacing w:line="270" w:lineRule="atLeast"/>
              <w:ind w:right="430" w:hanging="85"/>
              <w:rPr>
                <w:sz w:val="24"/>
              </w:rPr>
            </w:pPr>
            <w:r>
              <w:rPr>
                <w:sz w:val="24"/>
              </w:rPr>
              <w:t>Подготовка</w:t>
            </w:r>
            <w:r>
              <w:rPr>
                <w:spacing w:val="-15"/>
                <w:sz w:val="24"/>
              </w:rPr>
              <w:t xml:space="preserve"> </w:t>
            </w:r>
            <w:r>
              <w:rPr>
                <w:sz w:val="24"/>
              </w:rPr>
              <w:t>Анализа</w:t>
            </w:r>
            <w:r>
              <w:rPr>
                <w:spacing w:val="-15"/>
                <w:sz w:val="24"/>
              </w:rPr>
              <w:t xml:space="preserve"> </w:t>
            </w:r>
            <w:r>
              <w:rPr>
                <w:sz w:val="24"/>
              </w:rPr>
              <w:t>воспитательной работы по классу</w:t>
            </w:r>
          </w:p>
        </w:tc>
        <w:tc>
          <w:tcPr>
            <w:tcW w:w="3050" w:type="dxa"/>
            <w:gridSpan w:val="2"/>
          </w:tcPr>
          <w:p w:rsidR="00F24135" w:rsidRDefault="005E5ACB">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F24135" w:rsidTr="00186C43">
        <w:trPr>
          <w:trHeight w:val="830"/>
        </w:trPr>
        <w:tc>
          <w:tcPr>
            <w:tcW w:w="2155" w:type="dxa"/>
          </w:tcPr>
          <w:p w:rsidR="00F24135" w:rsidRDefault="005E5ACB">
            <w:pPr>
              <w:pStyle w:val="TableParagraph"/>
              <w:ind w:left="110" w:right="332"/>
              <w:rPr>
                <w:b/>
                <w:sz w:val="24"/>
              </w:rPr>
            </w:pPr>
            <w:r>
              <w:rPr>
                <w:b/>
                <w:spacing w:val="-2"/>
                <w:sz w:val="24"/>
              </w:rPr>
              <w:t xml:space="preserve">Основные </w:t>
            </w:r>
            <w:r>
              <w:rPr>
                <w:b/>
                <w:sz w:val="24"/>
              </w:rPr>
              <w:t>школьные</w:t>
            </w:r>
            <w:r>
              <w:rPr>
                <w:b/>
                <w:spacing w:val="-15"/>
                <w:sz w:val="24"/>
              </w:rPr>
              <w:t xml:space="preserve"> </w:t>
            </w:r>
            <w:r>
              <w:rPr>
                <w:b/>
                <w:sz w:val="24"/>
              </w:rPr>
              <w:t>дела</w:t>
            </w:r>
          </w:p>
        </w:tc>
        <w:tc>
          <w:tcPr>
            <w:tcW w:w="5104" w:type="dxa"/>
            <w:gridSpan w:val="4"/>
          </w:tcPr>
          <w:p w:rsidR="00F24135" w:rsidRDefault="005E5ACB">
            <w:pPr>
              <w:pStyle w:val="TableParagraph"/>
              <w:numPr>
                <w:ilvl w:val="0"/>
                <w:numId w:val="32"/>
              </w:numPr>
              <w:tabs>
                <w:tab w:val="left" w:pos="1529"/>
              </w:tabs>
              <w:ind w:right="133" w:firstLine="708"/>
              <w:rPr>
                <w:sz w:val="24"/>
              </w:rPr>
            </w:pPr>
            <w:r>
              <w:rPr>
                <w:sz w:val="24"/>
              </w:rPr>
              <w:t>Церемония</w:t>
            </w:r>
            <w:r>
              <w:rPr>
                <w:spacing w:val="-14"/>
                <w:sz w:val="24"/>
              </w:rPr>
              <w:t xml:space="preserve"> </w:t>
            </w:r>
            <w:r>
              <w:rPr>
                <w:sz w:val="24"/>
              </w:rPr>
              <w:t>поднятия</w:t>
            </w:r>
            <w:r>
              <w:rPr>
                <w:spacing w:val="-11"/>
                <w:sz w:val="24"/>
              </w:rPr>
              <w:t xml:space="preserve"> </w:t>
            </w:r>
            <w:r>
              <w:rPr>
                <w:sz w:val="24"/>
              </w:rPr>
              <w:t>Флага</w:t>
            </w:r>
            <w:r>
              <w:rPr>
                <w:spacing w:val="-15"/>
                <w:sz w:val="24"/>
              </w:rPr>
              <w:t xml:space="preserve"> </w:t>
            </w:r>
            <w:r>
              <w:rPr>
                <w:sz w:val="24"/>
              </w:rPr>
              <w:t>РФ и исполнение Гимна РФ в первый день</w:t>
            </w:r>
          </w:p>
          <w:p w:rsidR="00F24135" w:rsidRDefault="005E5ACB">
            <w:pPr>
              <w:pStyle w:val="TableParagraph"/>
              <w:spacing w:line="266" w:lineRule="exact"/>
              <w:ind w:left="110"/>
              <w:rPr>
                <w:sz w:val="24"/>
              </w:rPr>
            </w:pPr>
            <w:r>
              <w:rPr>
                <w:sz w:val="24"/>
              </w:rPr>
              <w:t>каждой недели,</w:t>
            </w:r>
            <w:r>
              <w:rPr>
                <w:spacing w:val="-3"/>
                <w:sz w:val="24"/>
              </w:rPr>
              <w:t xml:space="preserve"> </w:t>
            </w:r>
            <w:r>
              <w:rPr>
                <w:sz w:val="24"/>
              </w:rPr>
              <w:t>церемония</w:t>
            </w:r>
            <w:r>
              <w:rPr>
                <w:spacing w:val="-2"/>
                <w:sz w:val="24"/>
              </w:rPr>
              <w:t xml:space="preserve"> </w:t>
            </w:r>
            <w:r>
              <w:rPr>
                <w:sz w:val="24"/>
              </w:rPr>
              <w:t>спуска</w:t>
            </w:r>
            <w:r>
              <w:rPr>
                <w:spacing w:val="-6"/>
                <w:sz w:val="24"/>
              </w:rPr>
              <w:t xml:space="preserve"> </w:t>
            </w:r>
            <w:r>
              <w:rPr>
                <w:sz w:val="24"/>
              </w:rPr>
              <w:t>Флага</w:t>
            </w:r>
            <w:r>
              <w:rPr>
                <w:spacing w:val="-2"/>
                <w:sz w:val="24"/>
              </w:rPr>
              <w:t xml:space="preserve"> </w:t>
            </w:r>
            <w:r>
              <w:rPr>
                <w:spacing w:val="-5"/>
                <w:sz w:val="24"/>
              </w:rPr>
              <w:t>РФ</w:t>
            </w:r>
          </w:p>
        </w:tc>
        <w:tc>
          <w:tcPr>
            <w:tcW w:w="3011" w:type="dxa"/>
          </w:tcPr>
          <w:p w:rsidR="00186C43" w:rsidRDefault="005E5ACB">
            <w:pPr>
              <w:pStyle w:val="TableParagraph"/>
              <w:ind w:left="816" w:right="573" w:hanging="708"/>
              <w:rPr>
                <w:sz w:val="24"/>
              </w:rPr>
            </w:pPr>
            <w:r>
              <w:rPr>
                <w:sz w:val="24"/>
              </w:rPr>
              <w:t>Зам.</w:t>
            </w:r>
            <w:r>
              <w:rPr>
                <w:spacing w:val="-13"/>
                <w:sz w:val="24"/>
              </w:rPr>
              <w:t xml:space="preserve"> </w:t>
            </w:r>
            <w:r>
              <w:rPr>
                <w:sz w:val="24"/>
              </w:rPr>
              <w:t>директора</w:t>
            </w:r>
            <w:r>
              <w:rPr>
                <w:spacing w:val="-12"/>
                <w:sz w:val="24"/>
              </w:rPr>
              <w:t xml:space="preserve"> </w:t>
            </w:r>
            <w:r>
              <w:rPr>
                <w:sz w:val="24"/>
              </w:rPr>
              <w:t>по</w:t>
            </w:r>
            <w:r>
              <w:rPr>
                <w:spacing w:val="-13"/>
                <w:sz w:val="24"/>
              </w:rPr>
              <w:t xml:space="preserve"> </w:t>
            </w:r>
            <w:r w:rsidR="00186C43">
              <w:rPr>
                <w:sz w:val="24"/>
              </w:rPr>
              <w:t>ВР</w:t>
            </w:r>
          </w:p>
          <w:p w:rsidR="00F24135" w:rsidRDefault="005E5ACB">
            <w:pPr>
              <w:pStyle w:val="TableParagraph"/>
              <w:ind w:left="816" w:right="573" w:hanging="708"/>
              <w:rPr>
                <w:sz w:val="24"/>
              </w:rPr>
            </w:pPr>
            <w:r>
              <w:rPr>
                <w:sz w:val="24"/>
              </w:rPr>
              <w:t>Педагог –</w:t>
            </w:r>
          </w:p>
          <w:p w:rsidR="00F24135" w:rsidRDefault="005E5ACB">
            <w:pPr>
              <w:pStyle w:val="TableParagraph"/>
              <w:spacing w:line="266" w:lineRule="exact"/>
              <w:ind w:left="108"/>
              <w:rPr>
                <w:sz w:val="24"/>
              </w:rPr>
            </w:pPr>
            <w:r>
              <w:rPr>
                <w:spacing w:val="-2"/>
                <w:sz w:val="24"/>
              </w:rPr>
              <w:t>организатор,</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895"/>
        <w:gridCol w:w="3187"/>
      </w:tblGrid>
      <w:tr w:rsidR="00F24135">
        <w:trPr>
          <w:trHeight w:val="3038"/>
        </w:trPr>
        <w:tc>
          <w:tcPr>
            <w:tcW w:w="2155" w:type="dxa"/>
          </w:tcPr>
          <w:p w:rsidR="00F24135" w:rsidRDefault="00F24135">
            <w:pPr>
              <w:pStyle w:val="TableParagraph"/>
              <w:rPr>
                <w:sz w:val="24"/>
              </w:rPr>
            </w:pPr>
          </w:p>
        </w:tc>
        <w:tc>
          <w:tcPr>
            <w:tcW w:w="4895" w:type="dxa"/>
          </w:tcPr>
          <w:p w:rsidR="00F24135" w:rsidRDefault="005E5ACB">
            <w:pPr>
              <w:pStyle w:val="TableParagraph"/>
              <w:ind w:left="110"/>
              <w:rPr>
                <w:sz w:val="24"/>
              </w:rPr>
            </w:pPr>
            <w:r>
              <w:rPr>
                <w:sz w:val="24"/>
              </w:rPr>
              <w:t>и</w:t>
            </w:r>
            <w:r>
              <w:rPr>
                <w:spacing w:val="-5"/>
                <w:sz w:val="24"/>
              </w:rPr>
              <w:t xml:space="preserve"> </w:t>
            </w:r>
            <w:r>
              <w:rPr>
                <w:sz w:val="24"/>
              </w:rPr>
              <w:t>исполнение</w:t>
            </w:r>
            <w:r>
              <w:rPr>
                <w:spacing w:val="-5"/>
                <w:sz w:val="24"/>
              </w:rPr>
              <w:t xml:space="preserve"> </w:t>
            </w:r>
            <w:r>
              <w:rPr>
                <w:sz w:val="24"/>
              </w:rPr>
              <w:t>Гимна</w:t>
            </w:r>
            <w:r>
              <w:rPr>
                <w:spacing w:val="-9"/>
                <w:sz w:val="24"/>
              </w:rPr>
              <w:t xml:space="preserve"> </w:t>
            </w:r>
            <w:r>
              <w:rPr>
                <w:sz w:val="24"/>
              </w:rPr>
              <w:t>РФ</w:t>
            </w:r>
            <w:r>
              <w:rPr>
                <w:spacing w:val="-7"/>
                <w:sz w:val="24"/>
              </w:rPr>
              <w:t xml:space="preserve"> </w:t>
            </w:r>
            <w:r>
              <w:rPr>
                <w:sz w:val="24"/>
              </w:rPr>
              <w:t>в</w:t>
            </w:r>
            <w:r>
              <w:rPr>
                <w:spacing w:val="-6"/>
                <w:sz w:val="24"/>
              </w:rPr>
              <w:t xml:space="preserve"> </w:t>
            </w:r>
            <w:r>
              <w:rPr>
                <w:sz w:val="24"/>
              </w:rPr>
              <w:t>последний</w:t>
            </w:r>
            <w:r>
              <w:rPr>
                <w:spacing w:val="-3"/>
                <w:sz w:val="24"/>
              </w:rPr>
              <w:t xml:space="preserve"> </w:t>
            </w:r>
            <w:r>
              <w:rPr>
                <w:sz w:val="24"/>
              </w:rPr>
              <w:t>день каждой учебной недели.</w:t>
            </w:r>
          </w:p>
          <w:p w:rsidR="00F24135" w:rsidRDefault="005E5ACB">
            <w:pPr>
              <w:pStyle w:val="TableParagraph"/>
              <w:numPr>
                <w:ilvl w:val="0"/>
                <w:numId w:val="31"/>
              </w:numPr>
              <w:tabs>
                <w:tab w:val="left" w:pos="1529"/>
              </w:tabs>
              <w:ind w:left="1529"/>
              <w:rPr>
                <w:sz w:val="24"/>
              </w:rPr>
            </w:pPr>
            <w:r>
              <w:rPr>
                <w:sz w:val="24"/>
              </w:rPr>
              <w:t>Праздник</w:t>
            </w:r>
            <w:r>
              <w:rPr>
                <w:spacing w:val="3"/>
                <w:sz w:val="24"/>
              </w:rPr>
              <w:t xml:space="preserve"> </w:t>
            </w:r>
            <w:r>
              <w:rPr>
                <w:sz w:val="24"/>
              </w:rPr>
              <w:t>Весны</w:t>
            </w:r>
            <w:r>
              <w:rPr>
                <w:spacing w:val="-3"/>
                <w:sz w:val="24"/>
              </w:rPr>
              <w:t xml:space="preserve"> </w:t>
            </w:r>
            <w:r>
              <w:rPr>
                <w:sz w:val="24"/>
              </w:rPr>
              <w:t>и</w:t>
            </w:r>
            <w:r>
              <w:rPr>
                <w:spacing w:val="1"/>
                <w:sz w:val="24"/>
              </w:rPr>
              <w:t xml:space="preserve"> </w:t>
            </w:r>
            <w:r>
              <w:rPr>
                <w:spacing w:val="-2"/>
                <w:sz w:val="24"/>
              </w:rPr>
              <w:t>Труда</w:t>
            </w:r>
          </w:p>
          <w:p w:rsidR="00F24135" w:rsidRDefault="005E5ACB">
            <w:pPr>
              <w:pStyle w:val="TableParagraph"/>
              <w:numPr>
                <w:ilvl w:val="0"/>
                <w:numId w:val="31"/>
              </w:numPr>
              <w:tabs>
                <w:tab w:val="left" w:pos="1529"/>
              </w:tabs>
              <w:ind w:right="1009" w:firstLine="708"/>
              <w:rPr>
                <w:sz w:val="24"/>
              </w:rPr>
            </w:pPr>
            <w:r>
              <w:rPr>
                <w:sz w:val="24"/>
              </w:rPr>
              <w:t>Мероприятия</w:t>
            </w:r>
            <w:r>
              <w:rPr>
                <w:spacing w:val="-17"/>
                <w:sz w:val="24"/>
              </w:rPr>
              <w:t xml:space="preserve"> </w:t>
            </w:r>
            <w:r>
              <w:rPr>
                <w:sz w:val="24"/>
              </w:rPr>
              <w:t>в</w:t>
            </w:r>
            <w:r>
              <w:rPr>
                <w:spacing w:val="-15"/>
                <w:sz w:val="24"/>
              </w:rPr>
              <w:t xml:space="preserve"> </w:t>
            </w:r>
            <w:r>
              <w:rPr>
                <w:sz w:val="24"/>
              </w:rPr>
              <w:t>рамках Месячника Победы</w:t>
            </w:r>
          </w:p>
          <w:p w:rsidR="00F24135" w:rsidRDefault="005E5ACB">
            <w:pPr>
              <w:pStyle w:val="TableParagraph"/>
              <w:numPr>
                <w:ilvl w:val="0"/>
                <w:numId w:val="31"/>
              </w:numPr>
              <w:tabs>
                <w:tab w:val="left" w:pos="1529"/>
              </w:tabs>
              <w:ind w:left="1529"/>
              <w:rPr>
                <w:sz w:val="24"/>
              </w:rPr>
            </w:pPr>
            <w:r>
              <w:rPr>
                <w:sz w:val="24"/>
              </w:rPr>
              <w:t>Смотр</w:t>
            </w:r>
            <w:r>
              <w:rPr>
                <w:spacing w:val="-1"/>
                <w:sz w:val="24"/>
              </w:rPr>
              <w:t xml:space="preserve"> </w:t>
            </w:r>
            <w:r>
              <w:rPr>
                <w:sz w:val="24"/>
              </w:rPr>
              <w:t>строя</w:t>
            </w:r>
            <w:r>
              <w:rPr>
                <w:spacing w:val="-2"/>
                <w:sz w:val="24"/>
              </w:rPr>
              <w:t xml:space="preserve"> </w:t>
            </w:r>
            <w:r>
              <w:rPr>
                <w:sz w:val="24"/>
              </w:rPr>
              <w:t>и</w:t>
            </w:r>
            <w:r>
              <w:rPr>
                <w:spacing w:val="1"/>
                <w:sz w:val="24"/>
              </w:rPr>
              <w:t xml:space="preserve"> </w:t>
            </w:r>
            <w:r>
              <w:rPr>
                <w:spacing w:val="-2"/>
                <w:sz w:val="24"/>
              </w:rPr>
              <w:t>песни.</w:t>
            </w:r>
          </w:p>
          <w:p w:rsidR="00F24135" w:rsidRDefault="005E5ACB">
            <w:pPr>
              <w:pStyle w:val="TableParagraph"/>
              <w:numPr>
                <w:ilvl w:val="0"/>
                <w:numId w:val="31"/>
              </w:numPr>
              <w:tabs>
                <w:tab w:val="left" w:pos="1529"/>
              </w:tabs>
              <w:ind w:left="1529"/>
              <w:rPr>
                <w:sz w:val="24"/>
              </w:rPr>
            </w:pPr>
            <w:r>
              <w:rPr>
                <w:sz w:val="24"/>
              </w:rPr>
              <w:t>Первый</w:t>
            </w:r>
            <w:r>
              <w:rPr>
                <w:spacing w:val="-6"/>
                <w:sz w:val="24"/>
              </w:rPr>
              <w:t xml:space="preserve"> </w:t>
            </w:r>
            <w:r>
              <w:rPr>
                <w:sz w:val="24"/>
              </w:rPr>
              <w:t>выпускной</w:t>
            </w:r>
            <w:r>
              <w:rPr>
                <w:spacing w:val="3"/>
                <w:sz w:val="24"/>
              </w:rPr>
              <w:t xml:space="preserve"> </w:t>
            </w:r>
            <w:r>
              <w:rPr>
                <w:spacing w:val="-2"/>
                <w:sz w:val="24"/>
              </w:rPr>
              <w:t>«Прощай</w:t>
            </w:r>
          </w:p>
          <w:p w:rsidR="00F24135" w:rsidRDefault="005E5ACB">
            <w:pPr>
              <w:pStyle w:val="TableParagraph"/>
              <w:ind w:left="110"/>
              <w:rPr>
                <w:sz w:val="24"/>
              </w:rPr>
            </w:pPr>
            <w:r>
              <w:rPr>
                <w:sz w:val="24"/>
              </w:rPr>
              <w:t>начальная школа»</w:t>
            </w:r>
            <w:r>
              <w:rPr>
                <w:spacing w:val="-7"/>
                <w:sz w:val="24"/>
              </w:rPr>
              <w:t xml:space="preserve"> </w:t>
            </w:r>
            <w:r>
              <w:rPr>
                <w:sz w:val="24"/>
              </w:rPr>
              <w:t>(4</w:t>
            </w:r>
            <w:r>
              <w:rPr>
                <w:spacing w:val="1"/>
                <w:sz w:val="24"/>
              </w:rPr>
              <w:t xml:space="preserve"> </w:t>
            </w:r>
            <w:r>
              <w:rPr>
                <w:spacing w:val="-2"/>
                <w:sz w:val="24"/>
              </w:rPr>
              <w:t>класс).</w:t>
            </w:r>
          </w:p>
          <w:p w:rsidR="00F24135" w:rsidRDefault="005E5ACB">
            <w:pPr>
              <w:pStyle w:val="TableParagraph"/>
              <w:numPr>
                <w:ilvl w:val="0"/>
                <w:numId w:val="31"/>
              </w:numPr>
              <w:tabs>
                <w:tab w:val="left" w:pos="1529"/>
              </w:tabs>
              <w:spacing w:line="270" w:lineRule="atLeast"/>
              <w:ind w:right="125" w:firstLine="708"/>
              <w:rPr>
                <w:sz w:val="24"/>
              </w:rPr>
            </w:pPr>
            <w:r>
              <w:rPr>
                <w:sz w:val="24"/>
              </w:rPr>
              <w:t>Торжественная линейка, посвященная</w:t>
            </w:r>
            <w:r>
              <w:rPr>
                <w:spacing w:val="-14"/>
                <w:sz w:val="24"/>
              </w:rPr>
              <w:t xml:space="preserve"> </w:t>
            </w:r>
            <w:r>
              <w:rPr>
                <w:sz w:val="24"/>
              </w:rPr>
              <w:t>окончанию</w:t>
            </w:r>
            <w:r>
              <w:rPr>
                <w:spacing w:val="-13"/>
                <w:sz w:val="24"/>
              </w:rPr>
              <w:t xml:space="preserve"> </w:t>
            </w:r>
            <w:r>
              <w:rPr>
                <w:sz w:val="24"/>
              </w:rPr>
              <w:t>2025-2026</w:t>
            </w:r>
            <w:r>
              <w:rPr>
                <w:spacing w:val="-13"/>
                <w:sz w:val="24"/>
              </w:rPr>
              <w:t xml:space="preserve"> </w:t>
            </w:r>
            <w:r>
              <w:rPr>
                <w:sz w:val="24"/>
              </w:rPr>
              <w:t xml:space="preserve">учебного </w:t>
            </w:r>
            <w:r>
              <w:rPr>
                <w:spacing w:val="-2"/>
                <w:sz w:val="24"/>
              </w:rPr>
              <w:t>года.</w:t>
            </w:r>
          </w:p>
        </w:tc>
        <w:tc>
          <w:tcPr>
            <w:tcW w:w="3187" w:type="dxa"/>
          </w:tcPr>
          <w:p w:rsidR="00F24135" w:rsidRDefault="005E5ACB">
            <w:pPr>
              <w:pStyle w:val="TableParagraph"/>
              <w:ind w:left="108" w:right="1361" w:firstLine="708"/>
              <w:rPr>
                <w:sz w:val="24"/>
              </w:rPr>
            </w:pPr>
            <w:r>
              <w:rPr>
                <w:spacing w:val="-2"/>
                <w:sz w:val="24"/>
              </w:rPr>
              <w:t>Классные руководители</w:t>
            </w:r>
          </w:p>
        </w:tc>
      </w:tr>
      <w:tr w:rsidR="00F24135">
        <w:trPr>
          <w:trHeight w:val="1932"/>
        </w:trPr>
        <w:tc>
          <w:tcPr>
            <w:tcW w:w="2155" w:type="dxa"/>
          </w:tcPr>
          <w:p w:rsidR="00F24135" w:rsidRDefault="005E5ACB">
            <w:pPr>
              <w:pStyle w:val="TableParagraph"/>
              <w:ind w:left="110"/>
              <w:rPr>
                <w:b/>
                <w:sz w:val="24"/>
              </w:rPr>
            </w:pPr>
            <w:r>
              <w:rPr>
                <w:b/>
                <w:spacing w:val="-2"/>
                <w:sz w:val="24"/>
              </w:rPr>
              <w:t>Внеурочная деятельность</w:t>
            </w:r>
          </w:p>
        </w:tc>
        <w:tc>
          <w:tcPr>
            <w:tcW w:w="4895" w:type="dxa"/>
          </w:tcPr>
          <w:p w:rsidR="00F24135" w:rsidRDefault="005E5ACB">
            <w:pPr>
              <w:pStyle w:val="TableParagraph"/>
              <w:numPr>
                <w:ilvl w:val="0"/>
                <w:numId w:val="30"/>
              </w:numPr>
              <w:tabs>
                <w:tab w:val="left" w:pos="818"/>
              </w:tabs>
              <w:spacing w:line="268" w:lineRule="exact"/>
              <w:ind w:left="818"/>
              <w:rPr>
                <w:sz w:val="24"/>
              </w:rPr>
            </w:pPr>
            <w:r>
              <w:rPr>
                <w:sz w:val="24"/>
              </w:rPr>
              <w:t>Разговоры</w:t>
            </w:r>
            <w:r>
              <w:rPr>
                <w:spacing w:val="-4"/>
                <w:sz w:val="24"/>
              </w:rPr>
              <w:t xml:space="preserve"> </w:t>
            </w:r>
            <w:r>
              <w:rPr>
                <w:sz w:val="24"/>
              </w:rPr>
              <w:t>о</w:t>
            </w:r>
            <w:r>
              <w:rPr>
                <w:spacing w:val="-3"/>
                <w:sz w:val="24"/>
              </w:rPr>
              <w:t xml:space="preserve"> </w:t>
            </w:r>
            <w:r>
              <w:rPr>
                <w:spacing w:val="-2"/>
                <w:sz w:val="24"/>
              </w:rPr>
              <w:t>важном</w:t>
            </w:r>
          </w:p>
          <w:p w:rsidR="00F24135" w:rsidRDefault="005E5ACB">
            <w:pPr>
              <w:pStyle w:val="TableParagraph"/>
              <w:numPr>
                <w:ilvl w:val="0"/>
                <w:numId w:val="30"/>
              </w:numPr>
              <w:tabs>
                <w:tab w:val="left" w:pos="818"/>
              </w:tabs>
              <w:ind w:right="552" w:firstLine="0"/>
              <w:rPr>
                <w:sz w:val="24"/>
              </w:rPr>
            </w:pPr>
            <w:r>
              <w:rPr>
                <w:sz w:val="24"/>
              </w:rPr>
              <w:t>Россия</w:t>
            </w:r>
            <w:r>
              <w:rPr>
                <w:spacing w:val="-8"/>
                <w:sz w:val="24"/>
              </w:rPr>
              <w:t xml:space="preserve"> </w:t>
            </w:r>
            <w:r>
              <w:rPr>
                <w:sz w:val="24"/>
              </w:rPr>
              <w:t>–</w:t>
            </w:r>
            <w:r>
              <w:rPr>
                <w:spacing w:val="-8"/>
                <w:sz w:val="24"/>
              </w:rPr>
              <w:t xml:space="preserve"> </w:t>
            </w:r>
            <w:r>
              <w:rPr>
                <w:sz w:val="24"/>
              </w:rPr>
              <w:t>мои</w:t>
            </w:r>
            <w:r>
              <w:rPr>
                <w:spacing w:val="-9"/>
                <w:sz w:val="24"/>
              </w:rPr>
              <w:t xml:space="preserve"> </w:t>
            </w:r>
            <w:r>
              <w:rPr>
                <w:sz w:val="24"/>
              </w:rPr>
              <w:t>горизонты</w:t>
            </w:r>
            <w:r>
              <w:rPr>
                <w:spacing w:val="-9"/>
                <w:sz w:val="24"/>
              </w:rPr>
              <w:t xml:space="preserve"> </w:t>
            </w:r>
            <w:r>
              <w:rPr>
                <w:sz w:val="24"/>
              </w:rPr>
              <w:t>(«Билет</w:t>
            </w:r>
            <w:r>
              <w:rPr>
                <w:spacing w:val="-8"/>
                <w:sz w:val="24"/>
              </w:rPr>
              <w:t xml:space="preserve"> </w:t>
            </w:r>
            <w:r>
              <w:rPr>
                <w:sz w:val="24"/>
              </w:rPr>
              <w:t xml:space="preserve">в </w:t>
            </w:r>
            <w:r>
              <w:rPr>
                <w:spacing w:val="-2"/>
                <w:sz w:val="24"/>
              </w:rPr>
              <w:t>будущее)</w:t>
            </w:r>
          </w:p>
          <w:p w:rsidR="00F24135" w:rsidRDefault="005E5ACB">
            <w:pPr>
              <w:pStyle w:val="TableParagraph"/>
              <w:numPr>
                <w:ilvl w:val="0"/>
                <w:numId w:val="30"/>
              </w:numPr>
              <w:tabs>
                <w:tab w:val="left" w:pos="818"/>
              </w:tabs>
              <w:ind w:right="489" w:firstLine="0"/>
              <w:rPr>
                <w:sz w:val="24"/>
              </w:rPr>
            </w:pPr>
            <w:r>
              <w:rPr>
                <w:sz w:val="24"/>
              </w:rPr>
              <w:t>Согласно</w:t>
            </w:r>
            <w:r>
              <w:rPr>
                <w:spacing w:val="-15"/>
                <w:sz w:val="24"/>
              </w:rPr>
              <w:t xml:space="preserve"> </w:t>
            </w:r>
            <w:r>
              <w:rPr>
                <w:sz w:val="24"/>
              </w:rPr>
              <w:t>Индивидуальному</w:t>
            </w:r>
            <w:r>
              <w:rPr>
                <w:spacing w:val="-15"/>
                <w:sz w:val="24"/>
              </w:rPr>
              <w:t xml:space="preserve"> </w:t>
            </w:r>
            <w:r>
              <w:rPr>
                <w:sz w:val="24"/>
              </w:rPr>
              <w:t xml:space="preserve">плану воспитательной работы классных </w:t>
            </w:r>
            <w:r>
              <w:rPr>
                <w:spacing w:val="-2"/>
                <w:sz w:val="24"/>
              </w:rPr>
              <w:t>руководителей</w:t>
            </w:r>
          </w:p>
          <w:p w:rsidR="00F24135" w:rsidRDefault="005E5ACB">
            <w:pPr>
              <w:pStyle w:val="TableParagraph"/>
              <w:numPr>
                <w:ilvl w:val="0"/>
                <w:numId w:val="30"/>
              </w:numPr>
              <w:tabs>
                <w:tab w:val="left" w:pos="818"/>
              </w:tabs>
              <w:spacing w:line="264" w:lineRule="exact"/>
              <w:ind w:left="818"/>
              <w:rPr>
                <w:sz w:val="24"/>
              </w:rPr>
            </w:pPr>
            <w:r>
              <w:rPr>
                <w:sz w:val="24"/>
              </w:rPr>
              <w:t>5-9</w:t>
            </w:r>
            <w:r>
              <w:rPr>
                <w:spacing w:val="-1"/>
                <w:sz w:val="24"/>
              </w:rPr>
              <w:t xml:space="preserve"> </w:t>
            </w:r>
            <w:r>
              <w:rPr>
                <w:spacing w:val="-2"/>
                <w:sz w:val="24"/>
              </w:rPr>
              <w:t>классов</w:t>
            </w:r>
          </w:p>
        </w:tc>
        <w:tc>
          <w:tcPr>
            <w:tcW w:w="3187" w:type="dxa"/>
          </w:tcPr>
          <w:p w:rsidR="00F24135" w:rsidRDefault="005E5ACB">
            <w:pPr>
              <w:pStyle w:val="TableParagraph"/>
              <w:spacing w:line="268" w:lineRule="exact"/>
              <w:ind w:left="108"/>
              <w:rPr>
                <w:sz w:val="24"/>
              </w:rPr>
            </w:pPr>
            <w:r>
              <w:rPr>
                <w:sz w:val="24"/>
              </w:rPr>
              <w:t>Классные</w:t>
            </w:r>
            <w:r>
              <w:rPr>
                <w:spacing w:val="-3"/>
                <w:sz w:val="24"/>
              </w:rPr>
              <w:t xml:space="preserve"> </w:t>
            </w:r>
            <w:r>
              <w:rPr>
                <w:spacing w:val="-2"/>
                <w:sz w:val="24"/>
              </w:rPr>
              <w:t>руководители</w:t>
            </w:r>
          </w:p>
        </w:tc>
      </w:tr>
      <w:tr w:rsidR="00F24135">
        <w:trPr>
          <w:trHeight w:val="827"/>
        </w:trPr>
        <w:tc>
          <w:tcPr>
            <w:tcW w:w="2155" w:type="dxa"/>
          </w:tcPr>
          <w:p w:rsidR="00F24135" w:rsidRDefault="005E5ACB">
            <w:pPr>
              <w:pStyle w:val="TableParagraph"/>
              <w:ind w:left="110" w:right="179"/>
              <w:rPr>
                <w:b/>
                <w:sz w:val="24"/>
              </w:rPr>
            </w:pPr>
            <w:r>
              <w:rPr>
                <w:b/>
                <w:sz w:val="24"/>
              </w:rPr>
              <w:t>Профилактика</w:t>
            </w:r>
            <w:r>
              <w:rPr>
                <w:b/>
                <w:spacing w:val="-15"/>
                <w:sz w:val="24"/>
              </w:rPr>
              <w:t xml:space="preserve"> </w:t>
            </w:r>
            <w:r>
              <w:rPr>
                <w:b/>
                <w:sz w:val="24"/>
              </w:rPr>
              <w:t xml:space="preserve">и </w:t>
            </w:r>
            <w:r>
              <w:rPr>
                <w:b/>
                <w:spacing w:val="-2"/>
                <w:sz w:val="24"/>
              </w:rPr>
              <w:t>безопасность</w:t>
            </w:r>
          </w:p>
        </w:tc>
        <w:tc>
          <w:tcPr>
            <w:tcW w:w="4895" w:type="dxa"/>
          </w:tcPr>
          <w:p w:rsidR="00F24135" w:rsidRDefault="005E5ACB">
            <w:pPr>
              <w:pStyle w:val="TableParagraph"/>
              <w:numPr>
                <w:ilvl w:val="0"/>
                <w:numId w:val="29"/>
              </w:numPr>
              <w:tabs>
                <w:tab w:val="left" w:pos="818"/>
              </w:tabs>
              <w:ind w:right="262" w:firstLine="0"/>
              <w:rPr>
                <w:sz w:val="24"/>
              </w:rPr>
            </w:pPr>
            <w:r>
              <w:rPr>
                <w:sz w:val="24"/>
              </w:rPr>
              <w:t>Проведение инструктажей с учащимися</w:t>
            </w:r>
            <w:r>
              <w:rPr>
                <w:spacing w:val="-9"/>
                <w:sz w:val="24"/>
              </w:rPr>
              <w:t xml:space="preserve"> </w:t>
            </w:r>
            <w:r>
              <w:rPr>
                <w:sz w:val="24"/>
              </w:rPr>
              <w:t>по</w:t>
            </w:r>
            <w:r>
              <w:rPr>
                <w:spacing w:val="-9"/>
                <w:sz w:val="24"/>
              </w:rPr>
              <w:t xml:space="preserve"> </w:t>
            </w:r>
            <w:r>
              <w:rPr>
                <w:sz w:val="24"/>
              </w:rPr>
              <w:t>соблюдению</w:t>
            </w:r>
            <w:r>
              <w:rPr>
                <w:spacing w:val="-9"/>
                <w:sz w:val="24"/>
              </w:rPr>
              <w:t xml:space="preserve"> </w:t>
            </w:r>
            <w:r>
              <w:rPr>
                <w:sz w:val="24"/>
              </w:rPr>
              <w:t>правил</w:t>
            </w:r>
            <w:r>
              <w:rPr>
                <w:spacing w:val="-11"/>
                <w:sz w:val="24"/>
              </w:rPr>
              <w:t xml:space="preserve"> </w:t>
            </w:r>
            <w:r>
              <w:rPr>
                <w:sz w:val="24"/>
              </w:rPr>
              <w:t>техники</w:t>
            </w:r>
          </w:p>
          <w:p w:rsidR="00F24135" w:rsidRDefault="005E5ACB">
            <w:pPr>
              <w:pStyle w:val="TableParagraph"/>
              <w:spacing w:line="264" w:lineRule="exact"/>
              <w:ind w:left="110"/>
              <w:rPr>
                <w:sz w:val="24"/>
              </w:rPr>
            </w:pPr>
            <w:r>
              <w:rPr>
                <w:sz w:val="24"/>
              </w:rPr>
              <w:t>безопасности</w:t>
            </w:r>
            <w:r>
              <w:rPr>
                <w:spacing w:val="-1"/>
                <w:sz w:val="24"/>
              </w:rPr>
              <w:t xml:space="preserve"> </w:t>
            </w:r>
            <w:r>
              <w:rPr>
                <w:sz w:val="24"/>
              </w:rPr>
              <w:t>в</w:t>
            </w:r>
            <w:r>
              <w:rPr>
                <w:spacing w:val="-4"/>
                <w:sz w:val="24"/>
              </w:rPr>
              <w:t xml:space="preserve"> </w:t>
            </w:r>
            <w:r>
              <w:rPr>
                <w:sz w:val="24"/>
              </w:rPr>
              <w:t>период</w:t>
            </w:r>
            <w:r>
              <w:rPr>
                <w:spacing w:val="-7"/>
                <w:sz w:val="24"/>
              </w:rPr>
              <w:t xml:space="preserve"> </w:t>
            </w:r>
            <w:r>
              <w:rPr>
                <w:sz w:val="24"/>
              </w:rPr>
              <w:t>летних</w:t>
            </w:r>
            <w:r>
              <w:rPr>
                <w:spacing w:val="-3"/>
                <w:sz w:val="24"/>
              </w:rPr>
              <w:t xml:space="preserve"> </w:t>
            </w:r>
            <w:r>
              <w:rPr>
                <w:spacing w:val="-2"/>
                <w:sz w:val="24"/>
              </w:rPr>
              <w:t>каникул</w:t>
            </w:r>
          </w:p>
        </w:tc>
        <w:tc>
          <w:tcPr>
            <w:tcW w:w="3187" w:type="dxa"/>
          </w:tcPr>
          <w:p w:rsidR="00F24135" w:rsidRDefault="005E5ACB">
            <w:pPr>
              <w:pStyle w:val="TableParagraph"/>
              <w:spacing w:line="268" w:lineRule="exact"/>
              <w:ind w:left="108"/>
              <w:rPr>
                <w:sz w:val="24"/>
              </w:rPr>
            </w:pPr>
            <w:r>
              <w:rPr>
                <w:sz w:val="24"/>
              </w:rPr>
              <w:t>классные</w:t>
            </w:r>
            <w:r>
              <w:rPr>
                <w:spacing w:val="-8"/>
                <w:sz w:val="24"/>
              </w:rPr>
              <w:t xml:space="preserve"> </w:t>
            </w:r>
            <w:r>
              <w:rPr>
                <w:spacing w:val="-2"/>
                <w:sz w:val="24"/>
              </w:rPr>
              <w:t>руководители</w:t>
            </w:r>
          </w:p>
        </w:tc>
      </w:tr>
      <w:tr w:rsidR="00F24135">
        <w:trPr>
          <w:trHeight w:val="1931"/>
        </w:trPr>
        <w:tc>
          <w:tcPr>
            <w:tcW w:w="2155" w:type="dxa"/>
          </w:tcPr>
          <w:p w:rsidR="00F24135" w:rsidRDefault="005E5ACB">
            <w:pPr>
              <w:pStyle w:val="TableParagraph"/>
              <w:ind w:left="110"/>
              <w:rPr>
                <w:b/>
                <w:sz w:val="24"/>
              </w:rPr>
            </w:pPr>
            <w:r>
              <w:rPr>
                <w:b/>
                <w:sz w:val="24"/>
              </w:rPr>
              <w:t xml:space="preserve">Работа с </w:t>
            </w:r>
            <w:r>
              <w:rPr>
                <w:b/>
                <w:spacing w:val="-2"/>
                <w:sz w:val="24"/>
              </w:rPr>
              <w:t>родителями</w:t>
            </w:r>
          </w:p>
        </w:tc>
        <w:tc>
          <w:tcPr>
            <w:tcW w:w="4895" w:type="dxa"/>
          </w:tcPr>
          <w:p w:rsidR="00F24135" w:rsidRDefault="005E5ACB">
            <w:pPr>
              <w:pStyle w:val="TableParagraph"/>
              <w:numPr>
                <w:ilvl w:val="0"/>
                <w:numId w:val="28"/>
              </w:numPr>
              <w:tabs>
                <w:tab w:val="left" w:pos="818"/>
              </w:tabs>
              <w:ind w:right="401" w:firstLine="0"/>
              <w:rPr>
                <w:sz w:val="24"/>
              </w:rPr>
            </w:pPr>
            <w:r>
              <w:rPr>
                <w:sz w:val="24"/>
              </w:rPr>
              <w:t>Итоговые родительские собрания: анализ</w:t>
            </w:r>
            <w:r>
              <w:rPr>
                <w:spacing w:val="-13"/>
                <w:sz w:val="24"/>
              </w:rPr>
              <w:t xml:space="preserve"> </w:t>
            </w:r>
            <w:r>
              <w:rPr>
                <w:sz w:val="24"/>
              </w:rPr>
              <w:t>проделанной</w:t>
            </w:r>
            <w:r>
              <w:rPr>
                <w:spacing w:val="-11"/>
                <w:sz w:val="24"/>
              </w:rPr>
              <w:t xml:space="preserve"> </w:t>
            </w:r>
            <w:r>
              <w:rPr>
                <w:sz w:val="24"/>
              </w:rPr>
              <w:t>работы,</w:t>
            </w:r>
            <w:r>
              <w:rPr>
                <w:spacing w:val="-12"/>
                <w:sz w:val="24"/>
              </w:rPr>
              <w:t xml:space="preserve"> </w:t>
            </w:r>
            <w:r>
              <w:rPr>
                <w:sz w:val="24"/>
              </w:rPr>
              <w:t>перспективы, планирование работы на следующий год. Работа летнего пришкольного лагеря.</w:t>
            </w:r>
          </w:p>
          <w:p w:rsidR="00F24135" w:rsidRDefault="005E5ACB">
            <w:pPr>
              <w:pStyle w:val="TableParagraph"/>
              <w:numPr>
                <w:ilvl w:val="0"/>
                <w:numId w:val="28"/>
              </w:numPr>
              <w:tabs>
                <w:tab w:val="left" w:pos="818"/>
              </w:tabs>
              <w:ind w:right="325" w:firstLine="0"/>
              <w:rPr>
                <w:sz w:val="24"/>
              </w:rPr>
            </w:pPr>
            <w:r>
              <w:rPr>
                <w:sz w:val="24"/>
              </w:rPr>
              <w:t>Инструктаж</w:t>
            </w:r>
            <w:r>
              <w:rPr>
                <w:spacing w:val="-8"/>
                <w:sz w:val="24"/>
              </w:rPr>
              <w:t xml:space="preserve"> </w:t>
            </w:r>
            <w:r>
              <w:rPr>
                <w:sz w:val="24"/>
              </w:rPr>
              <w:t>для</w:t>
            </w:r>
            <w:r>
              <w:rPr>
                <w:spacing w:val="-10"/>
                <w:sz w:val="24"/>
              </w:rPr>
              <w:t xml:space="preserve"> </w:t>
            </w:r>
            <w:r>
              <w:rPr>
                <w:sz w:val="24"/>
              </w:rPr>
              <w:t>родителей</w:t>
            </w:r>
            <w:r>
              <w:rPr>
                <w:spacing w:val="-7"/>
                <w:sz w:val="24"/>
              </w:rPr>
              <w:t xml:space="preserve"> </w:t>
            </w:r>
            <w:r>
              <w:rPr>
                <w:sz w:val="24"/>
              </w:rPr>
              <w:t>в</w:t>
            </w:r>
            <w:r>
              <w:rPr>
                <w:spacing w:val="-10"/>
                <w:sz w:val="24"/>
              </w:rPr>
              <w:t xml:space="preserve"> </w:t>
            </w:r>
            <w:r>
              <w:rPr>
                <w:sz w:val="24"/>
              </w:rPr>
              <w:t>период летних каникул.</w:t>
            </w:r>
          </w:p>
          <w:p w:rsidR="00F24135" w:rsidRDefault="005E5ACB">
            <w:pPr>
              <w:pStyle w:val="TableParagraph"/>
              <w:numPr>
                <w:ilvl w:val="0"/>
                <w:numId w:val="28"/>
              </w:numPr>
              <w:tabs>
                <w:tab w:val="left" w:pos="818"/>
              </w:tabs>
              <w:spacing w:line="264" w:lineRule="exact"/>
              <w:ind w:left="818"/>
              <w:rPr>
                <w:sz w:val="24"/>
              </w:rPr>
            </w:pPr>
            <w:r>
              <w:rPr>
                <w:sz w:val="24"/>
              </w:rPr>
              <w:t>Заседание</w:t>
            </w:r>
            <w:r>
              <w:rPr>
                <w:spacing w:val="-1"/>
                <w:sz w:val="24"/>
              </w:rPr>
              <w:t xml:space="preserve"> </w:t>
            </w:r>
            <w:r>
              <w:rPr>
                <w:sz w:val="24"/>
              </w:rPr>
              <w:t>Совета</w:t>
            </w:r>
            <w:r>
              <w:rPr>
                <w:spacing w:val="-1"/>
                <w:sz w:val="24"/>
              </w:rPr>
              <w:t xml:space="preserve"> </w:t>
            </w:r>
            <w:r>
              <w:rPr>
                <w:spacing w:val="-2"/>
                <w:sz w:val="24"/>
              </w:rPr>
              <w:t>родителей</w:t>
            </w:r>
          </w:p>
        </w:tc>
        <w:tc>
          <w:tcPr>
            <w:tcW w:w="3187" w:type="dxa"/>
          </w:tcPr>
          <w:p w:rsidR="00F24135" w:rsidRDefault="005E5ACB">
            <w:pPr>
              <w:pStyle w:val="TableParagraph"/>
              <w:ind w:left="108" w:right="212"/>
              <w:rPr>
                <w:sz w:val="24"/>
              </w:rPr>
            </w:pPr>
            <w:r>
              <w:rPr>
                <w:sz w:val="24"/>
              </w:rPr>
              <w:t>Классные рук</w:t>
            </w:r>
            <w:r w:rsidR="00186C43">
              <w:rPr>
                <w:sz w:val="24"/>
              </w:rPr>
              <w:t>оводители, зам. директора по В</w:t>
            </w:r>
            <w:r>
              <w:rPr>
                <w:sz w:val="24"/>
              </w:rPr>
              <w:t>Р, начальник</w:t>
            </w:r>
            <w:r>
              <w:rPr>
                <w:spacing w:val="-15"/>
                <w:sz w:val="24"/>
              </w:rPr>
              <w:t xml:space="preserve"> </w:t>
            </w:r>
            <w:r>
              <w:rPr>
                <w:sz w:val="24"/>
              </w:rPr>
              <w:t xml:space="preserve">оздровительного </w:t>
            </w:r>
            <w:r>
              <w:rPr>
                <w:spacing w:val="-2"/>
                <w:sz w:val="24"/>
              </w:rPr>
              <w:t>лагеря</w:t>
            </w:r>
          </w:p>
        </w:tc>
      </w:tr>
      <w:tr w:rsidR="00F24135">
        <w:trPr>
          <w:trHeight w:val="1103"/>
        </w:trPr>
        <w:tc>
          <w:tcPr>
            <w:tcW w:w="2155" w:type="dxa"/>
          </w:tcPr>
          <w:p w:rsidR="00F24135" w:rsidRDefault="005E5ACB">
            <w:pPr>
              <w:pStyle w:val="TableParagraph"/>
              <w:spacing w:line="273" w:lineRule="exact"/>
              <w:ind w:left="110"/>
              <w:rPr>
                <w:b/>
                <w:sz w:val="24"/>
              </w:rPr>
            </w:pPr>
            <w:r>
              <w:rPr>
                <w:b/>
                <w:spacing w:val="-2"/>
                <w:sz w:val="24"/>
              </w:rPr>
              <w:t>Самоуправление</w:t>
            </w:r>
          </w:p>
        </w:tc>
        <w:tc>
          <w:tcPr>
            <w:tcW w:w="4895" w:type="dxa"/>
          </w:tcPr>
          <w:p w:rsidR="00F24135" w:rsidRDefault="005E5ACB">
            <w:pPr>
              <w:pStyle w:val="TableParagraph"/>
              <w:numPr>
                <w:ilvl w:val="0"/>
                <w:numId w:val="27"/>
              </w:numPr>
              <w:tabs>
                <w:tab w:val="left" w:pos="818"/>
              </w:tabs>
              <w:ind w:right="1612" w:firstLine="0"/>
              <w:rPr>
                <w:sz w:val="24"/>
              </w:rPr>
            </w:pPr>
            <w:r>
              <w:rPr>
                <w:sz w:val="24"/>
              </w:rPr>
              <w:t>Работа</w:t>
            </w:r>
            <w:r>
              <w:rPr>
                <w:spacing w:val="-14"/>
                <w:sz w:val="24"/>
              </w:rPr>
              <w:t xml:space="preserve"> </w:t>
            </w:r>
            <w:r>
              <w:rPr>
                <w:sz w:val="24"/>
              </w:rPr>
              <w:t>в</w:t>
            </w:r>
            <w:r>
              <w:rPr>
                <w:spacing w:val="-13"/>
                <w:sz w:val="24"/>
              </w:rPr>
              <w:t xml:space="preserve"> </w:t>
            </w:r>
            <w:r>
              <w:rPr>
                <w:sz w:val="24"/>
              </w:rPr>
              <w:t>соответствии</w:t>
            </w:r>
            <w:r>
              <w:rPr>
                <w:spacing w:val="-11"/>
                <w:sz w:val="24"/>
              </w:rPr>
              <w:t xml:space="preserve"> </w:t>
            </w:r>
            <w:r>
              <w:rPr>
                <w:sz w:val="24"/>
              </w:rPr>
              <w:t xml:space="preserve">с </w:t>
            </w:r>
            <w:r>
              <w:rPr>
                <w:spacing w:val="-2"/>
                <w:sz w:val="24"/>
              </w:rPr>
              <w:t>обязанностями</w:t>
            </w:r>
          </w:p>
          <w:p w:rsidR="00F24135" w:rsidRDefault="005E5ACB">
            <w:pPr>
              <w:pStyle w:val="TableParagraph"/>
              <w:numPr>
                <w:ilvl w:val="0"/>
                <w:numId w:val="27"/>
              </w:numPr>
              <w:tabs>
                <w:tab w:val="left" w:pos="818"/>
              </w:tabs>
              <w:ind w:left="818"/>
              <w:rPr>
                <w:sz w:val="24"/>
              </w:rPr>
            </w:pPr>
            <w:r>
              <w:rPr>
                <w:sz w:val="24"/>
              </w:rPr>
              <w:t>Акция</w:t>
            </w:r>
            <w:r>
              <w:rPr>
                <w:spacing w:val="2"/>
                <w:sz w:val="24"/>
              </w:rPr>
              <w:t xml:space="preserve"> </w:t>
            </w:r>
            <w:r>
              <w:rPr>
                <w:sz w:val="24"/>
              </w:rPr>
              <w:t>«Георгиевская</w:t>
            </w:r>
            <w:r>
              <w:rPr>
                <w:spacing w:val="-5"/>
                <w:sz w:val="24"/>
              </w:rPr>
              <w:t xml:space="preserve"> </w:t>
            </w:r>
            <w:r>
              <w:rPr>
                <w:spacing w:val="-2"/>
                <w:sz w:val="24"/>
              </w:rPr>
              <w:t>ленточка»</w:t>
            </w:r>
          </w:p>
          <w:p w:rsidR="00F24135" w:rsidRDefault="005E5ACB">
            <w:pPr>
              <w:pStyle w:val="TableParagraph"/>
              <w:numPr>
                <w:ilvl w:val="0"/>
                <w:numId w:val="27"/>
              </w:numPr>
              <w:tabs>
                <w:tab w:val="left" w:pos="818"/>
              </w:tabs>
              <w:spacing w:line="264" w:lineRule="exact"/>
              <w:ind w:left="818"/>
              <w:rPr>
                <w:sz w:val="24"/>
              </w:rPr>
            </w:pPr>
            <w:r>
              <w:rPr>
                <w:sz w:val="24"/>
              </w:rPr>
              <w:t>Акция</w:t>
            </w:r>
            <w:r>
              <w:rPr>
                <w:spacing w:val="-3"/>
                <w:sz w:val="24"/>
              </w:rPr>
              <w:t xml:space="preserve"> </w:t>
            </w:r>
            <w:r>
              <w:rPr>
                <w:sz w:val="24"/>
              </w:rPr>
              <w:t>«Аллея</w:t>
            </w:r>
            <w:r>
              <w:rPr>
                <w:spacing w:val="-2"/>
                <w:sz w:val="24"/>
              </w:rPr>
              <w:t xml:space="preserve"> выпускников»</w:t>
            </w:r>
          </w:p>
        </w:tc>
        <w:tc>
          <w:tcPr>
            <w:tcW w:w="3187" w:type="dxa"/>
          </w:tcPr>
          <w:p w:rsidR="00F24135" w:rsidRDefault="005E5ACB">
            <w:pPr>
              <w:pStyle w:val="TableParagraph"/>
              <w:spacing w:line="268" w:lineRule="exact"/>
              <w:ind w:left="108"/>
              <w:rPr>
                <w:sz w:val="24"/>
              </w:rPr>
            </w:pPr>
            <w:r>
              <w:rPr>
                <w:sz w:val="24"/>
              </w:rPr>
              <w:t>Классные</w:t>
            </w:r>
            <w:r>
              <w:rPr>
                <w:spacing w:val="-3"/>
                <w:sz w:val="24"/>
              </w:rPr>
              <w:t xml:space="preserve"> </w:t>
            </w:r>
            <w:r>
              <w:rPr>
                <w:spacing w:val="-2"/>
                <w:sz w:val="24"/>
              </w:rPr>
              <w:t>руководители</w:t>
            </w:r>
          </w:p>
        </w:tc>
      </w:tr>
      <w:tr w:rsidR="00F24135">
        <w:trPr>
          <w:trHeight w:val="1103"/>
        </w:trPr>
        <w:tc>
          <w:tcPr>
            <w:tcW w:w="2155" w:type="dxa"/>
          </w:tcPr>
          <w:p w:rsidR="00F24135" w:rsidRDefault="005E5ACB">
            <w:pPr>
              <w:pStyle w:val="TableParagraph"/>
              <w:spacing w:line="273" w:lineRule="exact"/>
              <w:ind w:left="110"/>
              <w:rPr>
                <w:b/>
                <w:sz w:val="24"/>
              </w:rPr>
            </w:pPr>
            <w:r>
              <w:rPr>
                <w:b/>
                <w:spacing w:val="-2"/>
                <w:sz w:val="24"/>
              </w:rPr>
              <w:t>Профориентация</w:t>
            </w:r>
          </w:p>
        </w:tc>
        <w:tc>
          <w:tcPr>
            <w:tcW w:w="4895" w:type="dxa"/>
          </w:tcPr>
          <w:p w:rsidR="00F24135" w:rsidRDefault="005E5ACB">
            <w:pPr>
              <w:pStyle w:val="TableParagraph"/>
              <w:numPr>
                <w:ilvl w:val="0"/>
                <w:numId w:val="26"/>
              </w:numPr>
              <w:tabs>
                <w:tab w:val="left" w:pos="818"/>
              </w:tabs>
              <w:spacing w:line="268" w:lineRule="exact"/>
              <w:ind w:left="818"/>
              <w:rPr>
                <w:sz w:val="24"/>
              </w:rPr>
            </w:pPr>
            <w:r>
              <w:rPr>
                <w:sz w:val="24"/>
              </w:rPr>
              <w:t>Деловая</w:t>
            </w:r>
            <w:r>
              <w:rPr>
                <w:spacing w:val="-3"/>
                <w:sz w:val="24"/>
              </w:rPr>
              <w:t xml:space="preserve"> </w:t>
            </w:r>
            <w:r>
              <w:rPr>
                <w:sz w:val="24"/>
              </w:rPr>
              <w:t>игра</w:t>
            </w:r>
            <w:r>
              <w:rPr>
                <w:spacing w:val="4"/>
                <w:sz w:val="24"/>
              </w:rPr>
              <w:t xml:space="preserve"> </w:t>
            </w:r>
            <w:r>
              <w:rPr>
                <w:spacing w:val="-2"/>
                <w:sz w:val="24"/>
              </w:rPr>
              <w:t>«Профессионал».</w:t>
            </w:r>
          </w:p>
          <w:p w:rsidR="00F24135" w:rsidRDefault="005E5ACB">
            <w:pPr>
              <w:pStyle w:val="TableParagraph"/>
              <w:numPr>
                <w:ilvl w:val="0"/>
                <w:numId w:val="26"/>
              </w:numPr>
              <w:tabs>
                <w:tab w:val="left" w:pos="818"/>
              </w:tabs>
              <w:ind w:right="651" w:firstLine="0"/>
              <w:rPr>
                <w:sz w:val="24"/>
              </w:rPr>
            </w:pPr>
            <w:r>
              <w:rPr>
                <w:sz w:val="24"/>
              </w:rPr>
              <w:t>Участие</w:t>
            </w:r>
            <w:r>
              <w:rPr>
                <w:spacing w:val="-12"/>
                <w:sz w:val="24"/>
              </w:rPr>
              <w:t xml:space="preserve"> </w:t>
            </w:r>
            <w:r>
              <w:rPr>
                <w:sz w:val="24"/>
              </w:rPr>
              <w:t>в</w:t>
            </w:r>
            <w:r>
              <w:rPr>
                <w:spacing w:val="-14"/>
                <w:sz w:val="24"/>
              </w:rPr>
              <w:t xml:space="preserve"> </w:t>
            </w:r>
            <w:r>
              <w:rPr>
                <w:sz w:val="24"/>
              </w:rPr>
              <w:t>работе</w:t>
            </w:r>
            <w:r>
              <w:rPr>
                <w:spacing w:val="-15"/>
                <w:sz w:val="24"/>
              </w:rPr>
              <w:t xml:space="preserve"> </w:t>
            </w:r>
            <w:r>
              <w:rPr>
                <w:sz w:val="24"/>
              </w:rPr>
              <w:t>всероссийского профориентационного проекта</w:t>
            </w:r>
          </w:p>
          <w:p w:rsidR="00F24135" w:rsidRDefault="005E5ACB">
            <w:pPr>
              <w:pStyle w:val="TableParagraph"/>
              <w:spacing w:line="264" w:lineRule="exact"/>
              <w:ind w:left="110"/>
              <w:rPr>
                <w:sz w:val="24"/>
              </w:rPr>
            </w:pPr>
            <w:r>
              <w:rPr>
                <w:spacing w:val="-2"/>
                <w:sz w:val="24"/>
              </w:rPr>
              <w:t>«ПроеКТОриЯ».</w:t>
            </w:r>
          </w:p>
        </w:tc>
        <w:tc>
          <w:tcPr>
            <w:tcW w:w="3187" w:type="dxa"/>
          </w:tcPr>
          <w:p w:rsidR="00F24135" w:rsidRDefault="005E5ACB">
            <w:pPr>
              <w:pStyle w:val="TableParagraph"/>
              <w:spacing w:line="268" w:lineRule="exact"/>
              <w:ind w:left="108"/>
              <w:rPr>
                <w:sz w:val="24"/>
              </w:rPr>
            </w:pPr>
            <w:r>
              <w:rPr>
                <w:sz w:val="24"/>
              </w:rPr>
              <w:t>Классные</w:t>
            </w:r>
            <w:r>
              <w:rPr>
                <w:spacing w:val="-3"/>
                <w:sz w:val="24"/>
              </w:rPr>
              <w:t xml:space="preserve"> </w:t>
            </w:r>
            <w:r>
              <w:rPr>
                <w:spacing w:val="-2"/>
                <w:sz w:val="24"/>
              </w:rPr>
              <w:t>руководители</w:t>
            </w:r>
          </w:p>
        </w:tc>
      </w:tr>
      <w:tr w:rsidR="00F24135">
        <w:trPr>
          <w:trHeight w:val="1380"/>
        </w:trPr>
        <w:tc>
          <w:tcPr>
            <w:tcW w:w="2155" w:type="dxa"/>
          </w:tcPr>
          <w:p w:rsidR="00F24135" w:rsidRDefault="005E5ACB">
            <w:pPr>
              <w:pStyle w:val="TableParagraph"/>
              <w:ind w:left="110"/>
              <w:rPr>
                <w:b/>
                <w:sz w:val="24"/>
              </w:rPr>
            </w:pPr>
            <w:r>
              <w:rPr>
                <w:b/>
                <w:spacing w:val="-2"/>
                <w:sz w:val="24"/>
              </w:rPr>
              <w:t>Социальное партнёрство</w:t>
            </w:r>
          </w:p>
        </w:tc>
        <w:tc>
          <w:tcPr>
            <w:tcW w:w="4895" w:type="dxa"/>
          </w:tcPr>
          <w:p w:rsidR="00F24135" w:rsidRDefault="005E5ACB">
            <w:pPr>
              <w:pStyle w:val="TableParagraph"/>
              <w:numPr>
                <w:ilvl w:val="0"/>
                <w:numId w:val="25"/>
              </w:numPr>
              <w:tabs>
                <w:tab w:val="left" w:pos="818"/>
              </w:tabs>
              <w:spacing w:line="268" w:lineRule="exact"/>
              <w:rPr>
                <w:sz w:val="24"/>
              </w:rPr>
            </w:pPr>
            <w:r>
              <w:rPr>
                <w:spacing w:val="-2"/>
                <w:sz w:val="24"/>
              </w:rPr>
              <w:t>Кружки</w:t>
            </w:r>
          </w:p>
          <w:p w:rsidR="00F24135" w:rsidRDefault="005E5ACB">
            <w:pPr>
              <w:pStyle w:val="TableParagraph"/>
              <w:numPr>
                <w:ilvl w:val="0"/>
                <w:numId w:val="25"/>
              </w:numPr>
              <w:tabs>
                <w:tab w:val="left" w:pos="818"/>
              </w:tabs>
              <w:rPr>
                <w:sz w:val="24"/>
              </w:rPr>
            </w:pPr>
            <w:r>
              <w:rPr>
                <w:sz w:val="24"/>
              </w:rPr>
              <w:t>Работа</w:t>
            </w:r>
            <w:r>
              <w:rPr>
                <w:spacing w:val="-2"/>
                <w:sz w:val="24"/>
              </w:rPr>
              <w:t xml:space="preserve"> </w:t>
            </w:r>
            <w:r>
              <w:rPr>
                <w:sz w:val="24"/>
              </w:rPr>
              <w:t>по</w:t>
            </w:r>
            <w:r>
              <w:rPr>
                <w:spacing w:val="1"/>
                <w:sz w:val="24"/>
              </w:rPr>
              <w:t xml:space="preserve"> </w:t>
            </w:r>
            <w:r>
              <w:rPr>
                <w:sz w:val="24"/>
              </w:rPr>
              <w:t>плану</w:t>
            </w:r>
            <w:r>
              <w:rPr>
                <w:spacing w:val="-10"/>
                <w:sz w:val="24"/>
              </w:rPr>
              <w:t xml:space="preserve"> </w:t>
            </w:r>
            <w:r>
              <w:rPr>
                <w:sz w:val="24"/>
              </w:rPr>
              <w:t>с</w:t>
            </w:r>
            <w:r>
              <w:rPr>
                <w:spacing w:val="-1"/>
                <w:sz w:val="24"/>
              </w:rPr>
              <w:t xml:space="preserve"> </w:t>
            </w:r>
            <w:r>
              <w:rPr>
                <w:sz w:val="24"/>
              </w:rPr>
              <w:t>ГИБДД</w:t>
            </w:r>
            <w:r>
              <w:rPr>
                <w:spacing w:val="2"/>
                <w:sz w:val="24"/>
              </w:rPr>
              <w:t xml:space="preserve"> </w:t>
            </w:r>
            <w:r>
              <w:rPr>
                <w:spacing w:val="-5"/>
                <w:sz w:val="24"/>
              </w:rPr>
              <w:t>г.</w:t>
            </w:r>
          </w:p>
          <w:p w:rsidR="00F24135" w:rsidRDefault="005E5ACB">
            <w:pPr>
              <w:pStyle w:val="TableParagraph"/>
              <w:numPr>
                <w:ilvl w:val="0"/>
                <w:numId w:val="25"/>
              </w:numPr>
              <w:tabs>
                <w:tab w:val="left" w:pos="818"/>
              </w:tabs>
              <w:rPr>
                <w:sz w:val="24"/>
              </w:rPr>
            </w:pPr>
            <w:r>
              <w:rPr>
                <w:sz w:val="24"/>
              </w:rPr>
              <w:t>Соревнования по</w:t>
            </w:r>
            <w:r>
              <w:rPr>
                <w:spacing w:val="1"/>
                <w:sz w:val="24"/>
              </w:rPr>
              <w:t xml:space="preserve"> </w:t>
            </w:r>
            <w:r>
              <w:rPr>
                <w:spacing w:val="-4"/>
                <w:sz w:val="24"/>
              </w:rPr>
              <w:t>плану</w:t>
            </w:r>
          </w:p>
          <w:p w:rsidR="00F24135" w:rsidRDefault="005E5ACB">
            <w:pPr>
              <w:pStyle w:val="TableParagraph"/>
              <w:numPr>
                <w:ilvl w:val="0"/>
                <w:numId w:val="25"/>
              </w:numPr>
              <w:tabs>
                <w:tab w:val="left" w:pos="818"/>
              </w:tabs>
              <w:rPr>
                <w:sz w:val="24"/>
              </w:rPr>
            </w:pPr>
            <w:r>
              <w:rPr>
                <w:spacing w:val="-2"/>
                <w:sz w:val="24"/>
              </w:rPr>
              <w:t>Экскурсии.</w:t>
            </w:r>
          </w:p>
          <w:p w:rsidR="00F24135" w:rsidRDefault="005E5ACB">
            <w:pPr>
              <w:pStyle w:val="TableParagraph"/>
              <w:numPr>
                <w:ilvl w:val="0"/>
                <w:numId w:val="25"/>
              </w:numPr>
              <w:tabs>
                <w:tab w:val="left" w:pos="818"/>
              </w:tabs>
              <w:spacing w:line="264" w:lineRule="exact"/>
              <w:rPr>
                <w:sz w:val="24"/>
              </w:rPr>
            </w:pPr>
            <w:r>
              <w:rPr>
                <w:sz w:val="24"/>
              </w:rPr>
              <w:t>«Бессмертный</w:t>
            </w:r>
            <w:r>
              <w:rPr>
                <w:spacing w:val="-3"/>
                <w:sz w:val="24"/>
              </w:rPr>
              <w:t xml:space="preserve"> </w:t>
            </w:r>
            <w:r>
              <w:rPr>
                <w:spacing w:val="-2"/>
                <w:sz w:val="24"/>
              </w:rPr>
              <w:t>полк»</w:t>
            </w:r>
          </w:p>
        </w:tc>
        <w:tc>
          <w:tcPr>
            <w:tcW w:w="3187" w:type="dxa"/>
          </w:tcPr>
          <w:p w:rsidR="00F24135" w:rsidRDefault="005E5ACB">
            <w:pPr>
              <w:pStyle w:val="TableParagraph"/>
              <w:spacing w:line="268" w:lineRule="exact"/>
              <w:ind w:left="108"/>
              <w:rPr>
                <w:sz w:val="24"/>
              </w:rPr>
            </w:pPr>
            <w:r>
              <w:rPr>
                <w:sz w:val="24"/>
              </w:rPr>
              <w:t>Зам.</w:t>
            </w:r>
            <w:r>
              <w:rPr>
                <w:spacing w:val="-3"/>
                <w:sz w:val="24"/>
              </w:rPr>
              <w:t xml:space="preserve"> </w:t>
            </w:r>
            <w:r>
              <w:rPr>
                <w:sz w:val="24"/>
              </w:rPr>
              <w:t>директора по</w:t>
            </w:r>
            <w:r>
              <w:rPr>
                <w:spacing w:val="-1"/>
                <w:sz w:val="24"/>
              </w:rPr>
              <w:t xml:space="preserve"> </w:t>
            </w:r>
            <w:r w:rsidR="00186C43">
              <w:rPr>
                <w:spacing w:val="-4"/>
                <w:sz w:val="24"/>
              </w:rPr>
              <w:t>В</w:t>
            </w:r>
            <w:r>
              <w:rPr>
                <w:spacing w:val="-4"/>
                <w:sz w:val="24"/>
              </w:rPr>
              <w:t>Р</w:t>
            </w:r>
          </w:p>
        </w:tc>
      </w:tr>
      <w:tr w:rsidR="00F24135">
        <w:trPr>
          <w:trHeight w:val="1655"/>
        </w:trPr>
        <w:tc>
          <w:tcPr>
            <w:tcW w:w="2155" w:type="dxa"/>
          </w:tcPr>
          <w:p w:rsidR="00F24135" w:rsidRDefault="005E5ACB">
            <w:pPr>
              <w:pStyle w:val="TableParagraph"/>
              <w:ind w:left="110" w:right="165"/>
              <w:rPr>
                <w:b/>
                <w:sz w:val="24"/>
              </w:rPr>
            </w:pPr>
            <w:r>
              <w:rPr>
                <w:b/>
                <w:spacing w:val="-2"/>
                <w:sz w:val="24"/>
              </w:rPr>
              <w:lastRenderedPageBreak/>
              <w:t xml:space="preserve">Организация </w:t>
            </w:r>
            <w:r>
              <w:rPr>
                <w:b/>
                <w:sz w:val="24"/>
              </w:rPr>
              <w:t xml:space="preserve">предметно – </w:t>
            </w:r>
            <w:r>
              <w:rPr>
                <w:b/>
                <w:spacing w:val="-2"/>
                <w:sz w:val="24"/>
              </w:rPr>
              <w:t xml:space="preserve">пространственно </w:t>
            </w:r>
            <w:r>
              <w:rPr>
                <w:b/>
                <w:sz w:val="24"/>
              </w:rPr>
              <w:t>й среды</w:t>
            </w:r>
          </w:p>
        </w:tc>
        <w:tc>
          <w:tcPr>
            <w:tcW w:w="4895" w:type="dxa"/>
          </w:tcPr>
          <w:p w:rsidR="00F24135" w:rsidRDefault="005E5ACB">
            <w:pPr>
              <w:pStyle w:val="TableParagraph"/>
              <w:numPr>
                <w:ilvl w:val="0"/>
                <w:numId w:val="24"/>
              </w:numPr>
              <w:tabs>
                <w:tab w:val="left" w:pos="818"/>
              </w:tabs>
              <w:ind w:right="199" w:firstLine="0"/>
              <w:rPr>
                <w:sz w:val="24"/>
              </w:rPr>
            </w:pPr>
            <w:r>
              <w:rPr>
                <w:sz w:val="24"/>
              </w:rPr>
              <w:t>Оформление</w:t>
            </w:r>
            <w:r>
              <w:rPr>
                <w:spacing w:val="-14"/>
                <w:sz w:val="24"/>
              </w:rPr>
              <w:t xml:space="preserve"> </w:t>
            </w:r>
            <w:r>
              <w:rPr>
                <w:sz w:val="24"/>
              </w:rPr>
              <w:t>школы</w:t>
            </w:r>
            <w:r>
              <w:rPr>
                <w:spacing w:val="-11"/>
                <w:sz w:val="24"/>
              </w:rPr>
              <w:t xml:space="preserve"> </w:t>
            </w:r>
            <w:r>
              <w:rPr>
                <w:sz w:val="24"/>
              </w:rPr>
              <w:t>к</w:t>
            </w:r>
            <w:r>
              <w:rPr>
                <w:spacing w:val="-12"/>
                <w:sz w:val="24"/>
              </w:rPr>
              <w:t xml:space="preserve"> </w:t>
            </w:r>
            <w:r>
              <w:rPr>
                <w:sz w:val="24"/>
              </w:rPr>
              <w:t>торжественной линейке «Последний звонок».</w:t>
            </w:r>
          </w:p>
          <w:p w:rsidR="00F24135" w:rsidRDefault="005E5ACB">
            <w:pPr>
              <w:pStyle w:val="TableParagraph"/>
              <w:numPr>
                <w:ilvl w:val="0"/>
                <w:numId w:val="24"/>
              </w:numPr>
              <w:tabs>
                <w:tab w:val="left" w:pos="818"/>
              </w:tabs>
              <w:ind w:left="818"/>
              <w:rPr>
                <w:sz w:val="24"/>
              </w:rPr>
            </w:pPr>
            <w:r>
              <w:rPr>
                <w:sz w:val="24"/>
              </w:rPr>
              <w:t>Акция</w:t>
            </w:r>
            <w:r>
              <w:rPr>
                <w:spacing w:val="-4"/>
                <w:sz w:val="24"/>
              </w:rPr>
              <w:t xml:space="preserve"> </w:t>
            </w:r>
            <w:r>
              <w:rPr>
                <w:sz w:val="24"/>
              </w:rPr>
              <w:t>«Окно</w:t>
            </w:r>
            <w:r>
              <w:rPr>
                <w:spacing w:val="-3"/>
                <w:sz w:val="24"/>
              </w:rPr>
              <w:t xml:space="preserve"> </w:t>
            </w:r>
            <w:r>
              <w:rPr>
                <w:spacing w:val="-2"/>
                <w:sz w:val="24"/>
              </w:rPr>
              <w:t>Победы»</w:t>
            </w:r>
          </w:p>
          <w:p w:rsidR="00F24135" w:rsidRDefault="005E5ACB">
            <w:pPr>
              <w:pStyle w:val="TableParagraph"/>
              <w:numPr>
                <w:ilvl w:val="0"/>
                <w:numId w:val="24"/>
              </w:numPr>
              <w:tabs>
                <w:tab w:val="left" w:pos="818"/>
              </w:tabs>
              <w:spacing w:line="270" w:lineRule="atLeast"/>
              <w:ind w:right="489" w:firstLine="0"/>
              <w:rPr>
                <w:sz w:val="24"/>
              </w:rPr>
            </w:pPr>
            <w:r>
              <w:rPr>
                <w:sz w:val="24"/>
              </w:rPr>
              <w:t>Оформление</w:t>
            </w:r>
            <w:r>
              <w:rPr>
                <w:spacing w:val="-12"/>
                <w:sz w:val="24"/>
              </w:rPr>
              <w:t xml:space="preserve"> </w:t>
            </w:r>
            <w:r>
              <w:rPr>
                <w:sz w:val="24"/>
              </w:rPr>
              <w:t>помещений</w:t>
            </w:r>
            <w:r>
              <w:rPr>
                <w:spacing w:val="-10"/>
                <w:sz w:val="24"/>
              </w:rPr>
              <w:t xml:space="preserve"> </w:t>
            </w:r>
            <w:r>
              <w:rPr>
                <w:sz w:val="24"/>
              </w:rPr>
              <w:t>к</w:t>
            </w:r>
            <w:r>
              <w:rPr>
                <w:spacing w:val="-11"/>
                <w:sz w:val="24"/>
              </w:rPr>
              <w:t xml:space="preserve"> </w:t>
            </w:r>
            <w:r>
              <w:rPr>
                <w:sz w:val="24"/>
              </w:rPr>
              <w:t>встрече детей детского лагеря с дневным пребыванием «Радуга».</w:t>
            </w:r>
          </w:p>
        </w:tc>
        <w:tc>
          <w:tcPr>
            <w:tcW w:w="3187" w:type="dxa"/>
          </w:tcPr>
          <w:p w:rsidR="00F24135" w:rsidRDefault="005E5ACB">
            <w:pPr>
              <w:pStyle w:val="TableParagraph"/>
              <w:ind w:left="108" w:right="168"/>
              <w:rPr>
                <w:sz w:val="24"/>
              </w:rPr>
            </w:pPr>
            <w:r>
              <w:rPr>
                <w:spacing w:val="-2"/>
                <w:sz w:val="24"/>
              </w:rPr>
              <w:t xml:space="preserve">Педагог-организатор </w:t>
            </w:r>
            <w:r>
              <w:rPr>
                <w:sz w:val="24"/>
              </w:rPr>
              <w:t>Начальник</w:t>
            </w:r>
            <w:r>
              <w:rPr>
                <w:spacing w:val="-15"/>
                <w:sz w:val="24"/>
              </w:rPr>
              <w:t xml:space="preserve"> </w:t>
            </w:r>
            <w:r>
              <w:rPr>
                <w:sz w:val="24"/>
              </w:rPr>
              <w:t xml:space="preserve">оздровительного </w:t>
            </w:r>
            <w:r>
              <w:rPr>
                <w:spacing w:val="-2"/>
                <w:sz w:val="24"/>
              </w:rPr>
              <w:t>лагеря</w:t>
            </w:r>
          </w:p>
        </w:tc>
      </w:tr>
      <w:tr w:rsidR="00F24135">
        <w:trPr>
          <w:trHeight w:val="1105"/>
        </w:trPr>
        <w:tc>
          <w:tcPr>
            <w:tcW w:w="2155" w:type="dxa"/>
          </w:tcPr>
          <w:p w:rsidR="00F24135" w:rsidRDefault="005E5ACB">
            <w:pPr>
              <w:pStyle w:val="TableParagraph"/>
              <w:ind w:left="110"/>
              <w:rPr>
                <w:b/>
                <w:sz w:val="24"/>
              </w:rPr>
            </w:pPr>
            <w:r>
              <w:rPr>
                <w:b/>
                <w:spacing w:val="-2"/>
                <w:sz w:val="24"/>
              </w:rPr>
              <w:t>Внешкольные мероприятия</w:t>
            </w:r>
          </w:p>
        </w:tc>
        <w:tc>
          <w:tcPr>
            <w:tcW w:w="4895" w:type="dxa"/>
          </w:tcPr>
          <w:p w:rsidR="00F24135" w:rsidRDefault="005E5ACB">
            <w:pPr>
              <w:pStyle w:val="TableParagraph"/>
              <w:numPr>
                <w:ilvl w:val="0"/>
                <w:numId w:val="23"/>
              </w:numPr>
              <w:tabs>
                <w:tab w:val="left" w:pos="818"/>
              </w:tabs>
              <w:spacing w:line="270" w:lineRule="exact"/>
              <w:ind w:left="818"/>
              <w:rPr>
                <w:sz w:val="24"/>
              </w:rPr>
            </w:pPr>
            <w:r>
              <w:rPr>
                <w:spacing w:val="-2"/>
                <w:sz w:val="24"/>
              </w:rPr>
              <w:t>Экскурсии</w:t>
            </w:r>
          </w:p>
          <w:p w:rsidR="00F24135" w:rsidRDefault="005E5ACB">
            <w:pPr>
              <w:pStyle w:val="TableParagraph"/>
              <w:numPr>
                <w:ilvl w:val="0"/>
                <w:numId w:val="23"/>
              </w:numPr>
              <w:tabs>
                <w:tab w:val="left" w:pos="818"/>
              </w:tabs>
              <w:ind w:right="521" w:firstLine="0"/>
              <w:rPr>
                <w:sz w:val="24"/>
              </w:rPr>
            </w:pPr>
            <w:r>
              <w:rPr>
                <w:sz w:val="24"/>
              </w:rPr>
              <w:t>Мероприятия</w:t>
            </w:r>
            <w:r>
              <w:rPr>
                <w:spacing w:val="-14"/>
                <w:sz w:val="24"/>
              </w:rPr>
              <w:t xml:space="preserve"> </w:t>
            </w:r>
            <w:r>
              <w:rPr>
                <w:sz w:val="24"/>
              </w:rPr>
              <w:t>в</w:t>
            </w:r>
            <w:r>
              <w:rPr>
                <w:spacing w:val="-13"/>
                <w:sz w:val="24"/>
              </w:rPr>
              <w:t xml:space="preserve"> </w:t>
            </w:r>
            <w:r>
              <w:rPr>
                <w:sz w:val="24"/>
              </w:rPr>
              <w:t>рамках</w:t>
            </w:r>
            <w:r>
              <w:rPr>
                <w:spacing w:val="-12"/>
                <w:sz w:val="24"/>
              </w:rPr>
              <w:t xml:space="preserve"> </w:t>
            </w:r>
            <w:r>
              <w:rPr>
                <w:sz w:val="24"/>
              </w:rPr>
              <w:t>Месячника Победы (празднование «Дня Победы»,</w:t>
            </w:r>
          </w:p>
          <w:p w:rsidR="00F24135" w:rsidRDefault="005E5ACB">
            <w:pPr>
              <w:pStyle w:val="TableParagraph"/>
              <w:spacing w:line="264" w:lineRule="exact"/>
              <w:ind w:left="110"/>
              <w:rPr>
                <w:sz w:val="24"/>
              </w:rPr>
            </w:pPr>
            <w:r>
              <w:rPr>
                <w:sz w:val="24"/>
              </w:rPr>
              <w:t>«Бессмертный</w:t>
            </w:r>
            <w:r>
              <w:rPr>
                <w:spacing w:val="-3"/>
                <w:sz w:val="24"/>
              </w:rPr>
              <w:t xml:space="preserve"> </w:t>
            </w:r>
            <w:r>
              <w:rPr>
                <w:spacing w:val="-2"/>
                <w:sz w:val="24"/>
              </w:rPr>
              <w:t>полк»)</w:t>
            </w:r>
          </w:p>
        </w:tc>
        <w:tc>
          <w:tcPr>
            <w:tcW w:w="3187" w:type="dxa"/>
          </w:tcPr>
          <w:p w:rsidR="00F24135" w:rsidRDefault="005E5ACB">
            <w:pPr>
              <w:pStyle w:val="TableParagraph"/>
              <w:spacing w:line="270" w:lineRule="exact"/>
              <w:ind w:left="108"/>
              <w:rPr>
                <w:sz w:val="24"/>
              </w:rPr>
            </w:pPr>
            <w:r>
              <w:rPr>
                <w:sz w:val="24"/>
              </w:rPr>
              <w:t>Классные</w:t>
            </w:r>
            <w:r>
              <w:rPr>
                <w:spacing w:val="-3"/>
                <w:sz w:val="24"/>
              </w:rPr>
              <w:t xml:space="preserve"> </w:t>
            </w:r>
            <w:r>
              <w:rPr>
                <w:spacing w:val="-2"/>
                <w:sz w:val="24"/>
              </w:rPr>
              <w:t>руководители</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895"/>
        <w:gridCol w:w="170"/>
        <w:gridCol w:w="39"/>
        <w:gridCol w:w="3011"/>
      </w:tblGrid>
      <w:tr w:rsidR="00F24135">
        <w:trPr>
          <w:trHeight w:val="4143"/>
        </w:trPr>
        <w:tc>
          <w:tcPr>
            <w:tcW w:w="2155" w:type="dxa"/>
          </w:tcPr>
          <w:p w:rsidR="00F24135" w:rsidRDefault="005E5ACB">
            <w:pPr>
              <w:pStyle w:val="TableParagraph"/>
              <w:ind w:left="110"/>
              <w:rPr>
                <w:b/>
                <w:sz w:val="24"/>
              </w:rPr>
            </w:pPr>
            <w:r>
              <w:rPr>
                <w:b/>
                <w:spacing w:val="-2"/>
                <w:sz w:val="24"/>
              </w:rPr>
              <w:t>Детские общественные объединения</w:t>
            </w:r>
          </w:p>
        </w:tc>
        <w:tc>
          <w:tcPr>
            <w:tcW w:w="4895" w:type="dxa"/>
          </w:tcPr>
          <w:p w:rsidR="00F24135" w:rsidRDefault="005E5ACB">
            <w:pPr>
              <w:pStyle w:val="TableParagraph"/>
              <w:numPr>
                <w:ilvl w:val="0"/>
                <w:numId w:val="22"/>
              </w:numPr>
              <w:tabs>
                <w:tab w:val="left" w:pos="1529"/>
              </w:tabs>
              <w:ind w:right="958" w:firstLine="708"/>
              <w:rPr>
                <w:sz w:val="24"/>
              </w:rPr>
            </w:pPr>
            <w:r>
              <w:rPr>
                <w:sz w:val="24"/>
              </w:rPr>
              <w:t>Отчетные</w:t>
            </w:r>
            <w:r>
              <w:rPr>
                <w:spacing w:val="-17"/>
                <w:sz w:val="24"/>
              </w:rPr>
              <w:t xml:space="preserve"> </w:t>
            </w:r>
            <w:r>
              <w:rPr>
                <w:sz w:val="24"/>
              </w:rPr>
              <w:t>мероприятия детских общественных объединений</w:t>
            </w:r>
          </w:p>
          <w:p w:rsidR="00F24135" w:rsidRDefault="005E5ACB">
            <w:pPr>
              <w:pStyle w:val="TableParagraph"/>
              <w:numPr>
                <w:ilvl w:val="0"/>
                <w:numId w:val="22"/>
              </w:numPr>
              <w:tabs>
                <w:tab w:val="left" w:pos="1529"/>
              </w:tabs>
              <w:ind w:right="650" w:firstLine="708"/>
              <w:rPr>
                <w:sz w:val="24"/>
              </w:rPr>
            </w:pPr>
            <w:r>
              <w:rPr>
                <w:sz w:val="24"/>
              </w:rPr>
              <w:t>Участие</w:t>
            </w:r>
            <w:r>
              <w:rPr>
                <w:spacing w:val="-13"/>
                <w:sz w:val="24"/>
              </w:rPr>
              <w:t xml:space="preserve"> </w:t>
            </w:r>
            <w:r>
              <w:rPr>
                <w:sz w:val="24"/>
              </w:rPr>
              <w:t>в</w:t>
            </w:r>
            <w:r>
              <w:rPr>
                <w:spacing w:val="-13"/>
                <w:sz w:val="24"/>
              </w:rPr>
              <w:t xml:space="preserve"> </w:t>
            </w:r>
            <w:r>
              <w:rPr>
                <w:sz w:val="24"/>
              </w:rPr>
              <w:t>мероприятиях</w:t>
            </w:r>
            <w:r>
              <w:rPr>
                <w:spacing w:val="-9"/>
                <w:sz w:val="24"/>
              </w:rPr>
              <w:t xml:space="preserve"> </w:t>
            </w:r>
            <w:r>
              <w:rPr>
                <w:sz w:val="24"/>
              </w:rPr>
              <w:t>в рамках празднования «Дня Победы»,</w:t>
            </w:r>
          </w:p>
          <w:p w:rsidR="00F24135" w:rsidRDefault="005E5ACB">
            <w:pPr>
              <w:pStyle w:val="TableParagraph"/>
              <w:numPr>
                <w:ilvl w:val="0"/>
                <w:numId w:val="22"/>
              </w:numPr>
              <w:tabs>
                <w:tab w:val="left" w:pos="1529"/>
              </w:tabs>
              <w:ind w:left="1529"/>
              <w:rPr>
                <w:sz w:val="24"/>
              </w:rPr>
            </w:pPr>
            <w:r>
              <w:rPr>
                <w:sz w:val="24"/>
              </w:rPr>
              <w:t>Экологический</w:t>
            </w:r>
            <w:r>
              <w:rPr>
                <w:spacing w:val="-9"/>
                <w:sz w:val="24"/>
              </w:rPr>
              <w:t xml:space="preserve"> </w:t>
            </w:r>
            <w:r>
              <w:rPr>
                <w:spacing w:val="-2"/>
                <w:sz w:val="24"/>
              </w:rPr>
              <w:t>десант</w:t>
            </w:r>
          </w:p>
          <w:p w:rsidR="00F24135" w:rsidRDefault="005E5ACB">
            <w:pPr>
              <w:pStyle w:val="TableParagraph"/>
              <w:numPr>
                <w:ilvl w:val="0"/>
                <w:numId w:val="22"/>
              </w:numPr>
              <w:tabs>
                <w:tab w:val="left" w:pos="1529"/>
              </w:tabs>
              <w:ind w:right="415" w:firstLine="708"/>
              <w:rPr>
                <w:sz w:val="24"/>
              </w:rPr>
            </w:pPr>
            <w:r>
              <w:rPr>
                <w:sz w:val="24"/>
              </w:rPr>
              <w:t>День</w:t>
            </w:r>
            <w:r>
              <w:rPr>
                <w:spacing w:val="-15"/>
                <w:sz w:val="24"/>
              </w:rPr>
              <w:t xml:space="preserve"> </w:t>
            </w:r>
            <w:r>
              <w:rPr>
                <w:sz w:val="24"/>
              </w:rPr>
              <w:t>детских</w:t>
            </w:r>
            <w:r>
              <w:rPr>
                <w:spacing w:val="-15"/>
                <w:sz w:val="24"/>
              </w:rPr>
              <w:t xml:space="preserve"> </w:t>
            </w:r>
            <w:r>
              <w:rPr>
                <w:sz w:val="24"/>
              </w:rPr>
              <w:t>общественных организаций России (19.04)</w:t>
            </w:r>
          </w:p>
          <w:p w:rsidR="00F24135" w:rsidRDefault="005E5ACB">
            <w:pPr>
              <w:pStyle w:val="TableParagraph"/>
              <w:numPr>
                <w:ilvl w:val="0"/>
                <w:numId w:val="22"/>
              </w:numPr>
              <w:tabs>
                <w:tab w:val="left" w:pos="1529"/>
              </w:tabs>
              <w:ind w:left="1529"/>
              <w:rPr>
                <w:sz w:val="24"/>
              </w:rPr>
            </w:pPr>
            <w:r>
              <w:rPr>
                <w:sz w:val="24"/>
              </w:rPr>
              <w:t>Участие</w:t>
            </w:r>
            <w:r>
              <w:rPr>
                <w:spacing w:val="-4"/>
                <w:sz w:val="24"/>
              </w:rPr>
              <w:t xml:space="preserve"> </w:t>
            </w:r>
            <w:r>
              <w:rPr>
                <w:sz w:val="24"/>
              </w:rPr>
              <w:t>в</w:t>
            </w:r>
            <w:r>
              <w:rPr>
                <w:spacing w:val="-1"/>
                <w:sz w:val="24"/>
              </w:rPr>
              <w:t xml:space="preserve"> </w:t>
            </w:r>
            <w:r>
              <w:rPr>
                <w:spacing w:val="-2"/>
                <w:sz w:val="24"/>
              </w:rPr>
              <w:t>мероприятиях</w:t>
            </w:r>
          </w:p>
          <w:p w:rsidR="00F24135" w:rsidRDefault="005E5ACB">
            <w:pPr>
              <w:pStyle w:val="TableParagraph"/>
              <w:ind w:left="110"/>
              <w:rPr>
                <w:sz w:val="24"/>
              </w:rPr>
            </w:pPr>
            <w:r>
              <w:rPr>
                <w:sz w:val="24"/>
              </w:rPr>
              <w:t>«Последний</w:t>
            </w:r>
            <w:r>
              <w:rPr>
                <w:spacing w:val="-2"/>
                <w:sz w:val="24"/>
              </w:rPr>
              <w:t xml:space="preserve"> </w:t>
            </w:r>
            <w:r>
              <w:rPr>
                <w:sz w:val="24"/>
              </w:rPr>
              <w:t>Звонок»,</w:t>
            </w:r>
            <w:r>
              <w:rPr>
                <w:spacing w:val="-5"/>
                <w:sz w:val="24"/>
              </w:rPr>
              <w:t xml:space="preserve"> </w:t>
            </w:r>
            <w:r>
              <w:rPr>
                <w:sz w:val="24"/>
              </w:rPr>
              <w:t>итоговая</w:t>
            </w:r>
            <w:r>
              <w:rPr>
                <w:spacing w:val="-3"/>
                <w:sz w:val="24"/>
              </w:rPr>
              <w:t xml:space="preserve"> </w:t>
            </w:r>
            <w:r>
              <w:rPr>
                <w:spacing w:val="-2"/>
                <w:sz w:val="24"/>
              </w:rPr>
              <w:t>линейка</w:t>
            </w:r>
          </w:p>
          <w:p w:rsidR="00F24135" w:rsidRDefault="005E5ACB">
            <w:pPr>
              <w:pStyle w:val="TableParagraph"/>
              <w:numPr>
                <w:ilvl w:val="0"/>
                <w:numId w:val="22"/>
              </w:numPr>
              <w:tabs>
                <w:tab w:val="left" w:pos="1529"/>
              </w:tabs>
              <w:ind w:right="617" w:firstLine="708"/>
              <w:rPr>
                <w:sz w:val="24"/>
              </w:rPr>
            </w:pPr>
            <w:r>
              <w:rPr>
                <w:sz w:val="24"/>
              </w:rPr>
              <w:t>Работа по ПЕРЕЧНЮ МЕРОПРИЯТИЙ ДЛЯ ДЕТЕЙ И МОЛОДЕЖИ</w:t>
            </w:r>
            <w:r>
              <w:rPr>
                <w:spacing w:val="-12"/>
                <w:sz w:val="24"/>
              </w:rPr>
              <w:t xml:space="preserve"> </w:t>
            </w:r>
            <w:r>
              <w:rPr>
                <w:sz w:val="24"/>
              </w:rPr>
              <w:t>НА</w:t>
            </w:r>
            <w:r>
              <w:rPr>
                <w:spacing w:val="-13"/>
                <w:sz w:val="24"/>
              </w:rPr>
              <w:t xml:space="preserve"> </w:t>
            </w:r>
            <w:r>
              <w:rPr>
                <w:sz w:val="24"/>
              </w:rPr>
              <w:t>2025-2026</w:t>
            </w:r>
            <w:r>
              <w:rPr>
                <w:spacing w:val="-13"/>
                <w:sz w:val="24"/>
              </w:rPr>
              <w:t xml:space="preserve"> </w:t>
            </w:r>
            <w:r>
              <w:rPr>
                <w:sz w:val="24"/>
              </w:rPr>
              <w:t>УЧЕБНЫЙ ГОД, РЕАЛИЗУЕМЫХ В ТОМ ЧИСЛЕ ДЕТСКИМИ И МОЛОДЕЖНЫМИ</w:t>
            </w:r>
          </w:p>
          <w:p w:rsidR="00F24135" w:rsidRDefault="005E5ACB">
            <w:pPr>
              <w:pStyle w:val="TableParagraph"/>
              <w:spacing w:line="264" w:lineRule="exact"/>
              <w:ind w:left="110"/>
              <w:rPr>
                <w:sz w:val="24"/>
              </w:rPr>
            </w:pPr>
            <w:r>
              <w:rPr>
                <w:sz w:val="24"/>
              </w:rPr>
              <w:t>ОБЩЕСТВЕННЫМИ</w:t>
            </w:r>
            <w:r>
              <w:rPr>
                <w:spacing w:val="-12"/>
                <w:sz w:val="24"/>
              </w:rPr>
              <w:t xml:space="preserve"> </w:t>
            </w:r>
            <w:r>
              <w:rPr>
                <w:spacing w:val="-2"/>
                <w:sz w:val="24"/>
              </w:rPr>
              <w:t>ОБЪЕДИНЕНИЯМИ</w:t>
            </w:r>
          </w:p>
        </w:tc>
        <w:tc>
          <w:tcPr>
            <w:tcW w:w="3220" w:type="dxa"/>
            <w:gridSpan w:val="3"/>
          </w:tcPr>
          <w:p w:rsidR="00F24135" w:rsidRDefault="005E5ACB">
            <w:pPr>
              <w:pStyle w:val="TableParagraph"/>
              <w:spacing w:line="270" w:lineRule="exact"/>
              <w:ind w:left="108"/>
              <w:rPr>
                <w:sz w:val="24"/>
              </w:rPr>
            </w:pPr>
            <w:r>
              <w:rPr>
                <w:sz w:val="24"/>
              </w:rPr>
              <w:t>классные</w:t>
            </w:r>
            <w:r>
              <w:rPr>
                <w:spacing w:val="-2"/>
                <w:sz w:val="24"/>
              </w:rPr>
              <w:t xml:space="preserve"> руководители</w:t>
            </w:r>
          </w:p>
        </w:tc>
      </w:tr>
      <w:tr w:rsidR="00F24135">
        <w:trPr>
          <w:trHeight w:val="275"/>
        </w:trPr>
        <w:tc>
          <w:tcPr>
            <w:tcW w:w="10270" w:type="dxa"/>
            <w:gridSpan w:val="5"/>
          </w:tcPr>
          <w:p w:rsidR="00F24135" w:rsidRDefault="005E5ACB">
            <w:pPr>
              <w:pStyle w:val="TableParagraph"/>
              <w:spacing w:line="256" w:lineRule="exact"/>
              <w:ind w:left="2212"/>
              <w:rPr>
                <w:b/>
                <w:sz w:val="24"/>
              </w:rPr>
            </w:pPr>
            <w:r>
              <w:rPr>
                <w:b/>
                <w:sz w:val="24"/>
              </w:rPr>
              <w:t>Июнь,</w:t>
            </w:r>
            <w:r>
              <w:rPr>
                <w:b/>
                <w:spacing w:val="-1"/>
                <w:sz w:val="24"/>
              </w:rPr>
              <w:t xml:space="preserve"> </w:t>
            </w:r>
            <w:r>
              <w:rPr>
                <w:b/>
                <w:sz w:val="24"/>
              </w:rPr>
              <w:t>Июль,</w:t>
            </w:r>
            <w:r>
              <w:rPr>
                <w:b/>
                <w:spacing w:val="-1"/>
                <w:sz w:val="24"/>
              </w:rPr>
              <w:t xml:space="preserve"> </w:t>
            </w:r>
            <w:r>
              <w:rPr>
                <w:b/>
                <w:sz w:val="24"/>
              </w:rPr>
              <w:t>Август</w:t>
            </w:r>
            <w:r>
              <w:rPr>
                <w:b/>
                <w:spacing w:val="58"/>
                <w:sz w:val="24"/>
              </w:rPr>
              <w:t xml:space="preserve"> </w:t>
            </w:r>
            <w:r>
              <w:rPr>
                <w:b/>
                <w:sz w:val="24"/>
              </w:rPr>
              <w:t>«Здравствуй,</w:t>
            </w:r>
            <w:r>
              <w:rPr>
                <w:b/>
                <w:spacing w:val="-1"/>
                <w:sz w:val="24"/>
              </w:rPr>
              <w:t xml:space="preserve"> </w:t>
            </w:r>
            <w:r>
              <w:rPr>
                <w:b/>
                <w:sz w:val="24"/>
              </w:rPr>
              <w:t>лето!</w:t>
            </w:r>
            <w:r>
              <w:rPr>
                <w:b/>
                <w:spacing w:val="58"/>
                <w:sz w:val="24"/>
              </w:rPr>
              <w:t xml:space="preserve"> </w:t>
            </w:r>
            <w:r>
              <w:rPr>
                <w:b/>
                <w:sz w:val="24"/>
              </w:rPr>
              <w:t>У</w:t>
            </w:r>
            <w:r>
              <w:rPr>
                <w:b/>
                <w:spacing w:val="-5"/>
                <w:sz w:val="24"/>
              </w:rPr>
              <w:t xml:space="preserve"> </w:t>
            </w:r>
            <w:r>
              <w:rPr>
                <w:b/>
                <w:sz w:val="24"/>
              </w:rPr>
              <w:t>нас</w:t>
            </w:r>
            <w:r>
              <w:rPr>
                <w:b/>
                <w:spacing w:val="-1"/>
                <w:sz w:val="24"/>
              </w:rPr>
              <w:t xml:space="preserve"> </w:t>
            </w:r>
            <w:r>
              <w:rPr>
                <w:b/>
                <w:spacing w:val="-2"/>
                <w:sz w:val="24"/>
              </w:rPr>
              <w:t>каникулы!»</w:t>
            </w:r>
          </w:p>
        </w:tc>
      </w:tr>
      <w:tr w:rsidR="00F24135">
        <w:trPr>
          <w:trHeight w:val="1655"/>
        </w:trPr>
        <w:tc>
          <w:tcPr>
            <w:tcW w:w="2155" w:type="dxa"/>
          </w:tcPr>
          <w:p w:rsidR="00F24135" w:rsidRDefault="005E5ACB">
            <w:pPr>
              <w:pStyle w:val="TableParagraph"/>
              <w:ind w:left="110" w:hanging="84"/>
              <w:rPr>
                <w:b/>
                <w:sz w:val="24"/>
              </w:rPr>
            </w:pPr>
            <w:r>
              <w:rPr>
                <w:b/>
                <w:spacing w:val="-2"/>
                <w:sz w:val="24"/>
              </w:rPr>
              <w:t>Классное руководство</w:t>
            </w:r>
          </w:p>
        </w:tc>
        <w:tc>
          <w:tcPr>
            <w:tcW w:w="5065" w:type="dxa"/>
            <w:gridSpan w:val="2"/>
          </w:tcPr>
          <w:p w:rsidR="00F24135" w:rsidRDefault="005E5ACB">
            <w:pPr>
              <w:pStyle w:val="TableParagraph"/>
              <w:numPr>
                <w:ilvl w:val="0"/>
                <w:numId w:val="21"/>
              </w:numPr>
              <w:tabs>
                <w:tab w:val="left" w:pos="818"/>
              </w:tabs>
              <w:spacing w:line="268" w:lineRule="exact"/>
              <w:ind w:left="818" w:hanging="792"/>
              <w:rPr>
                <w:sz w:val="24"/>
              </w:rPr>
            </w:pPr>
            <w:r>
              <w:rPr>
                <w:sz w:val="24"/>
              </w:rPr>
              <w:t>Организация</w:t>
            </w:r>
            <w:r>
              <w:rPr>
                <w:spacing w:val="-5"/>
                <w:sz w:val="24"/>
              </w:rPr>
              <w:t xml:space="preserve"> </w:t>
            </w:r>
            <w:r>
              <w:rPr>
                <w:sz w:val="24"/>
              </w:rPr>
              <w:t>летнего</w:t>
            </w:r>
            <w:r>
              <w:rPr>
                <w:spacing w:val="-6"/>
                <w:sz w:val="24"/>
              </w:rPr>
              <w:t xml:space="preserve"> </w:t>
            </w:r>
            <w:r>
              <w:rPr>
                <w:sz w:val="24"/>
              </w:rPr>
              <w:t xml:space="preserve">отдыха </w:t>
            </w:r>
            <w:r>
              <w:rPr>
                <w:spacing w:val="-2"/>
                <w:sz w:val="24"/>
              </w:rPr>
              <w:t>детей.</w:t>
            </w:r>
          </w:p>
          <w:p w:rsidR="00F24135" w:rsidRDefault="005E5ACB">
            <w:pPr>
              <w:pStyle w:val="TableParagraph"/>
              <w:numPr>
                <w:ilvl w:val="0"/>
                <w:numId w:val="21"/>
              </w:numPr>
              <w:tabs>
                <w:tab w:val="left" w:pos="110"/>
                <w:tab w:val="left" w:pos="818"/>
              </w:tabs>
              <w:ind w:right="524" w:hanging="85"/>
              <w:rPr>
                <w:sz w:val="24"/>
              </w:rPr>
            </w:pPr>
            <w:r>
              <w:rPr>
                <w:sz w:val="24"/>
              </w:rPr>
              <w:t>Анализ результативности воспитательной</w:t>
            </w:r>
            <w:r>
              <w:rPr>
                <w:spacing w:val="-5"/>
                <w:sz w:val="24"/>
              </w:rPr>
              <w:t xml:space="preserve"> </w:t>
            </w:r>
            <w:r>
              <w:rPr>
                <w:sz w:val="24"/>
              </w:rPr>
              <w:t>работы</w:t>
            </w:r>
            <w:r>
              <w:rPr>
                <w:spacing w:val="-5"/>
                <w:sz w:val="24"/>
              </w:rPr>
              <w:t xml:space="preserve"> </w:t>
            </w:r>
            <w:r>
              <w:rPr>
                <w:sz w:val="24"/>
              </w:rPr>
              <w:t>с</w:t>
            </w:r>
            <w:r>
              <w:rPr>
                <w:spacing w:val="-7"/>
                <w:sz w:val="24"/>
              </w:rPr>
              <w:t xml:space="preserve"> </w:t>
            </w:r>
            <w:r>
              <w:rPr>
                <w:sz w:val="24"/>
              </w:rPr>
              <w:t>классом</w:t>
            </w:r>
            <w:r>
              <w:rPr>
                <w:spacing w:val="40"/>
                <w:sz w:val="24"/>
              </w:rPr>
              <w:t xml:space="preserve"> </w:t>
            </w:r>
            <w:r>
              <w:rPr>
                <w:sz w:val="24"/>
              </w:rPr>
              <w:t>за</w:t>
            </w:r>
            <w:r>
              <w:rPr>
                <w:spacing w:val="-5"/>
                <w:sz w:val="24"/>
              </w:rPr>
              <w:t xml:space="preserve"> </w:t>
            </w:r>
            <w:r>
              <w:rPr>
                <w:sz w:val="24"/>
              </w:rPr>
              <w:t>2025-2026 учебный год.</w:t>
            </w:r>
          </w:p>
          <w:p w:rsidR="00F24135" w:rsidRDefault="005E5ACB">
            <w:pPr>
              <w:pStyle w:val="TableParagraph"/>
              <w:numPr>
                <w:ilvl w:val="0"/>
                <w:numId w:val="21"/>
              </w:numPr>
              <w:tabs>
                <w:tab w:val="left" w:pos="110"/>
                <w:tab w:val="left" w:pos="818"/>
              </w:tabs>
              <w:spacing w:line="270" w:lineRule="atLeast"/>
              <w:ind w:right="572" w:hanging="85"/>
              <w:rPr>
                <w:sz w:val="24"/>
              </w:rPr>
            </w:pPr>
            <w:r>
              <w:rPr>
                <w:sz w:val="24"/>
              </w:rPr>
              <w:t>Составление</w:t>
            </w:r>
            <w:r>
              <w:rPr>
                <w:spacing w:val="-10"/>
                <w:sz w:val="24"/>
              </w:rPr>
              <w:t xml:space="preserve"> </w:t>
            </w:r>
            <w:r>
              <w:rPr>
                <w:sz w:val="24"/>
              </w:rPr>
              <w:t>плана</w:t>
            </w:r>
            <w:r>
              <w:rPr>
                <w:spacing w:val="-9"/>
                <w:sz w:val="24"/>
              </w:rPr>
              <w:t xml:space="preserve"> </w:t>
            </w:r>
            <w:r>
              <w:rPr>
                <w:sz w:val="24"/>
              </w:rPr>
              <w:t>работы</w:t>
            </w:r>
            <w:r>
              <w:rPr>
                <w:spacing w:val="-10"/>
                <w:sz w:val="24"/>
              </w:rPr>
              <w:t xml:space="preserve"> </w:t>
            </w:r>
            <w:r>
              <w:rPr>
                <w:sz w:val="24"/>
              </w:rPr>
              <w:t>на</w:t>
            </w:r>
            <w:r>
              <w:rPr>
                <w:spacing w:val="-10"/>
                <w:sz w:val="24"/>
              </w:rPr>
              <w:t xml:space="preserve"> </w:t>
            </w:r>
            <w:r w:rsidR="00186C43">
              <w:rPr>
                <w:sz w:val="24"/>
              </w:rPr>
              <w:t>2026-2027</w:t>
            </w:r>
            <w:r>
              <w:rPr>
                <w:sz w:val="24"/>
              </w:rPr>
              <w:t xml:space="preserve"> учебный год.</w:t>
            </w:r>
          </w:p>
        </w:tc>
        <w:tc>
          <w:tcPr>
            <w:tcW w:w="3050" w:type="dxa"/>
            <w:gridSpan w:val="2"/>
          </w:tcPr>
          <w:p w:rsidR="00F24135" w:rsidRDefault="005E5ACB">
            <w:pPr>
              <w:pStyle w:val="TableParagraph"/>
              <w:spacing w:line="268" w:lineRule="exact"/>
              <w:ind w:left="24"/>
              <w:rPr>
                <w:sz w:val="24"/>
              </w:rPr>
            </w:pPr>
            <w:r>
              <w:rPr>
                <w:sz w:val="24"/>
              </w:rPr>
              <w:t>Классные</w:t>
            </w:r>
            <w:r>
              <w:rPr>
                <w:spacing w:val="-3"/>
                <w:sz w:val="24"/>
              </w:rPr>
              <w:t xml:space="preserve"> </w:t>
            </w:r>
            <w:r>
              <w:rPr>
                <w:spacing w:val="-2"/>
                <w:sz w:val="24"/>
              </w:rPr>
              <w:t>руководители</w:t>
            </w:r>
          </w:p>
        </w:tc>
      </w:tr>
      <w:tr w:rsidR="00F24135">
        <w:trPr>
          <w:trHeight w:val="275"/>
        </w:trPr>
        <w:tc>
          <w:tcPr>
            <w:tcW w:w="2155" w:type="dxa"/>
          </w:tcPr>
          <w:p w:rsidR="00F24135" w:rsidRDefault="005E5ACB">
            <w:pPr>
              <w:pStyle w:val="TableParagraph"/>
              <w:spacing w:line="256" w:lineRule="exact"/>
              <w:ind w:left="26"/>
              <w:rPr>
                <w:b/>
                <w:sz w:val="24"/>
              </w:rPr>
            </w:pPr>
            <w:r>
              <w:rPr>
                <w:b/>
                <w:sz w:val="24"/>
              </w:rPr>
              <w:t>Школьный</w:t>
            </w:r>
            <w:r>
              <w:rPr>
                <w:b/>
                <w:spacing w:val="1"/>
                <w:sz w:val="24"/>
              </w:rPr>
              <w:t xml:space="preserve"> </w:t>
            </w:r>
            <w:r>
              <w:rPr>
                <w:b/>
                <w:spacing w:val="-4"/>
                <w:sz w:val="24"/>
              </w:rPr>
              <w:t>урок</w:t>
            </w:r>
          </w:p>
        </w:tc>
        <w:tc>
          <w:tcPr>
            <w:tcW w:w="5065" w:type="dxa"/>
            <w:gridSpan w:val="2"/>
          </w:tcPr>
          <w:p w:rsidR="00F24135" w:rsidRDefault="005E5ACB">
            <w:pPr>
              <w:pStyle w:val="TableParagraph"/>
              <w:numPr>
                <w:ilvl w:val="0"/>
                <w:numId w:val="20"/>
              </w:numPr>
              <w:tabs>
                <w:tab w:val="left" w:pos="818"/>
              </w:tabs>
              <w:spacing w:line="256" w:lineRule="exact"/>
              <w:ind w:hanging="792"/>
              <w:rPr>
                <w:sz w:val="24"/>
              </w:rPr>
            </w:pPr>
            <w:r>
              <w:rPr>
                <w:sz w:val="24"/>
              </w:rPr>
              <w:t>ОГЭ,</w:t>
            </w:r>
            <w:r>
              <w:rPr>
                <w:spacing w:val="-3"/>
                <w:sz w:val="24"/>
              </w:rPr>
              <w:t xml:space="preserve"> </w:t>
            </w:r>
            <w:r>
              <w:rPr>
                <w:spacing w:val="-4"/>
                <w:sz w:val="24"/>
              </w:rPr>
              <w:t>ЕГЭ.</w:t>
            </w:r>
          </w:p>
        </w:tc>
        <w:tc>
          <w:tcPr>
            <w:tcW w:w="3050" w:type="dxa"/>
            <w:gridSpan w:val="2"/>
          </w:tcPr>
          <w:p w:rsidR="00F24135" w:rsidRDefault="005E5ACB">
            <w:pPr>
              <w:pStyle w:val="TableParagraph"/>
              <w:spacing w:line="256" w:lineRule="exact"/>
              <w:ind w:left="24"/>
              <w:rPr>
                <w:sz w:val="24"/>
              </w:rPr>
            </w:pPr>
            <w:r>
              <w:rPr>
                <w:spacing w:val="-2"/>
                <w:sz w:val="24"/>
              </w:rPr>
              <w:t>Педагоги</w:t>
            </w:r>
          </w:p>
        </w:tc>
      </w:tr>
      <w:tr w:rsidR="00F24135">
        <w:trPr>
          <w:trHeight w:val="827"/>
        </w:trPr>
        <w:tc>
          <w:tcPr>
            <w:tcW w:w="2155" w:type="dxa"/>
          </w:tcPr>
          <w:p w:rsidR="00F24135" w:rsidRDefault="005E5ACB">
            <w:pPr>
              <w:pStyle w:val="TableParagraph"/>
              <w:spacing w:line="273" w:lineRule="exact"/>
              <w:ind w:left="26"/>
              <w:rPr>
                <w:b/>
                <w:sz w:val="24"/>
              </w:rPr>
            </w:pPr>
            <w:r>
              <w:rPr>
                <w:b/>
                <w:spacing w:val="-2"/>
                <w:sz w:val="24"/>
              </w:rPr>
              <w:t>Курсы</w:t>
            </w:r>
          </w:p>
          <w:p w:rsidR="00F24135" w:rsidRDefault="005E5ACB">
            <w:pPr>
              <w:pStyle w:val="TableParagraph"/>
              <w:spacing w:line="270" w:lineRule="atLeast"/>
              <w:ind w:left="110"/>
              <w:rPr>
                <w:b/>
                <w:sz w:val="24"/>
              </w:rPr>
            </w:pPr>
            <w:r>
              <w:rPr>
                <w:b/>
                <w:spacing w:val="-2"/>
                <w:sz w:val="24"/>
              </w:rPr>
              <w:t>внеурочной деятельности</w:t>
            </w:r>
          </w:p>
        </w:tc>
        <w:tc>
          <w:tcPr>
            <w:tcW w:w="5065" w:type="dxa"/>
            <w:gridSpan w:val="2"/>
          </w:tcPr>
          <w:p w:rsidR="00F24135" w:rsidRDefault="005E5ACB">
            <w:pPr>
              <w:pStyle w:val="TableParagraph"/>
              <w:numPr>
                <w:ilvl w:val="0"/>
                <w:numId w:val="19"/>
              </w:numPr>
              <w:tabs>
                <w:tab w:val="left" w:pos="818"/>
              </w:tabs>
              <w:spacing w:line="273" w:lineRule="exact"/>
              <w:ind w:hanging="792"/>
              <w:rPr>
                <w:b/>
                <w:sz w:val="24"/>
              </w:rPr>
            </w:pPr>
            <w:r>
              <w:rPr>
                <w:b/>
                <w:sz w:val="24"/>
              </w:rPr>
              <w:t>-</w:t>
            </w:r>
          </w:p>
        </w:tc>
        <w:tc>
          <w:tcPr>
            <w:tcW w:w="3050" w:type="dxa"/>
            <w:gridSpan w:val="2"/>
          </w:tcPr>
          <w:p w:rsidR="00F24135" w:rsidRDefault="00F24135">
            <w:pPr>
              <w:pStyle w:val="TableParagraph"/>
              <w:rPr>
                <w:sz w:val="24"/>
              </w:rPr>
            </w:pPr>
          </w:p>
        </w:tc>
      </w:tr>
      <w:tr w:rsidR="00F24135">
        <w:trPr>
          <w:trHeight w:val="828"/>
        </w:trPr>
        <w:tc>
          <w:tcPr>
            <w:tcW w:w="2155" w:type="dxa"/>
          </w:tcPr>
          <w:p w:rsidR="00F24135" w:rsidRDefault="005E5ACB">
            <w:pPr>
              <w:pStyle w:val="TableParagraph"/>
              <w:ind w:left="110" w:hanging="84"/>
              <w:rPr>
                <w:b/>
                <w:sz w:val="24"/>
              </w:rPr>
            </w:pPr>
            <w:r>
              <w:rPr>
                <w:b/>
                <w:sz w:val="24"/>
              </w:rPr>
              <w:t xml:space="preserve">Работа с </w:t>
            </w:r>
            <w:r>
              <w:rPr>
                <w:b/>
                <w:spacing w:val="-2"/>
                <w:sz w:val="24"/>
              </w:rPr>
              <w:t>родителями</w:t>
            </w:r>
          </w:p>
        </w:tc>
        <w:tc>
          <w:tcPr>
            <w:tcW w:w="5065" w:type="dxa"/>
            <w:gridSpan w:val="2"/>
          </w:tcPr>
          <w:p w:rsidR="00F24135" w:rsidRDefault="005E5ACB">
            <w:pPr>
              <w:pStyle w:val="TableParagraph"/>
              <w:numPr>
                <w:ilvl w:val="0"/>
                <w:numId w:val="18"/>
              </w:numPr>
              <w:tabs>
                <w:tab w:val="left" w:pos="110"/>
                <w:tab w:val="left" w:pos="818"/>
              </w:tabs>
              <w:ind w:right="338" w:hanging="85"/>
              <w:rPr>
                <w:sz w:val="24"/>
              </w:rPr>
            </w:pPr>
            <w:r>
              <w:rPr>
                <w:sz w:val="24"/>
              </w:rPr>
              <w:t>Индивидуальная</w:t>
            </w:r>
            <w:r>
              <w:rPr>
                <w:spacing w:val="-13"/>
                <w:sz w:val="24"/>
              </w:rPr>
              <w:t xml:space="preserve"> </w:t>
            </w:r>
            <w:r>
              <w:rPr>
                <w:sz w:val="24"/>
              </w:rPr>
              <w:t>работа</w:t>
            </w:r>
            <w:r>
              <w:rPr>
                <w:spacing w:val="-12"/>
                <w:sz w:val="24"/>
              </w:rPr>
              <w:t xml:space="preserve"> </w:t>
            </w:r>
            <w:r>
              <w:rPr>
                <w:sz w:val="24"/>
              </w:rPr>
              <w:t>с</w:t>
            </w:r>
            <w:r>
              <w:rPr>
                <w:spacing w:val="-14"/>
                <w:sz w:val="24"/>
              </w:rPr>
              <w:t xml:space="preserve"> </w:t>
            </w:r>
            <w:r>
              <w:rPr>
                <w:sz w:val="24"/>
              </w:rPr>
              <w:t>родителями по занятости детей в летний период</w:t>
            </w:r>
          </w:p>
        </w:tc>
        <w:tc>
          <w:tcPr>
            <w:tcW w:w="3050" w:type="dxa"/>
            <w:gridSpan w:val="2"/>
          </w:tcPr>
          <w:p w:rsidR="00F24135" w:rsidRDefault="005E5ACB">
            <w:pPr>
              <w:pStyle w:val="TableParagraph"/>
              <w:ind w:left="108" w:right="360" w:hanging="84"/>
              <w:rPr>
                <w:sz w:val="24"/>
              </w:rPr>
            </w:pPr>
            <w:r>
              <w:rPr>
                <w:sz w:val="24"/>
              </w:rPr>
              <w:t>Классные руководители, зам.</w:t>
            </w:r>
            <w:r>
              <w:rPr>
                <w:spacing w:val="-1"/>
                <w:sz w:val="24"/>
              </w:rPr>
              <w:t xml:space="preserve"> </w:t>
            </w:r>
            <w:r>
              <w:rPr>
                <w:sz w:val="24"/>
              </w:rPr>
              <w:t>директора</w:t>
            </w:r>
            <w:r>
              <w:rPr>
                <w:spacing w:val="1"/>
                <w:sz w:val="24"/>
              </w:rPr>
              <w:t xml:space="preserve"> </w:t>
            </w:r>
            <w:r>
              <w:rPr>
                <w:sz w:val="24"/>
              </w:rPr>
              <w:t>по</w:t>
            </w:r>
            <w:r>
              <w:rPr>
                <w:spacing w:val="1"/>
                <w:sz w:val="24"/>
              </w:rPr>
              <w:t xml:space="preserve"> </w:t>
            </w:r>
            <w:r w:rsidR="00186C43">
              <w:rPr>
                <w:spacing w:val="-2"/>
                <w:sz w:val="24"/>
              </w:rPr>
              <w:t>В</w:t>
            </w:r>
            <w:r>
              <w:rPr>
                <w:spacing w:val="-2"/>
                <w:sz w:val="24"/>
              </w:rPr>
              <w:t>Р,</w:t>
            </w:r>
          </w:p>
          <w:p w:rsidR="00F24135" w:rsidRDefault="005E5ACB">
            <w:pPr>
              <w:pStyle w:val="TableParagraph"/>
              <w:spacing w:line="264" w:lineRule="exact"/>
              <w:ind w:left="108"/>
              <w:rPr>
                <w:sz w:val="24"/>
              </w:rPr>
            </w:pPr>
            <w:r>
              <w:rPr>
                <w:sz w:val="24"/>
              </w:rPr>
              <w:t>начальник</w:t>
            </w:r>
            <w:r>
              <w:rPr>
                <w:spacing w:val="2"/>
                <w:sz w:val="24"/>
              </w:rPr>
              <w:t xml:space="preserve"> </w:t>
            </w:r>
            <w:r>
              <w:rPr>
                <w:spacing w:val="-2"/>
                <w:sz w:val="24"/>
              </w:rPr>
              <w:t>лагеря</w:t>
            </w:r>
          </w:p>
        </w:tc>
      </w:tr>
      <w:tr w:rsidR="00F24135">
        <w:trPr>
          <w:trHeight w:val="275"/>
        </w:trPr>
        <w:tc>
          <w:tcPr>
            <w:tcW w:w="2155" w:type="dxa"/>
          </w:tcPr>
          <w:p w:rsidR="00F24135" w:rsidRDefault="005E5ACB">
            <w:pPr>
              <w:pStyle w:val="TableParagraph"/>
              <w:spacing w:line="256" w:lineRule="exact"/>
              <w:ind w:left="26"/>
              <w:rPr>
                <w:b/>
                <w:sz w:val="24"/>
              </w:rPr>
            </w:pPr>
            <w:r>
              <w:rPr>
                <w:b/>
                <w:spacing w:val="-2"/>
                <w:sz w:val="24"/>
              </w:rPr>
              <w:t>Самоуправление</w:t>
            </w:r>
          </w:p>
        </w:tc>
        <w:tc>
          <w:tcPr>
            <w:tcW w:w="5065" w:type="dxa"/>
            <w:gridSpan w:val="2"/>
          </w:tcPr>
          <w:p w:rsidR="00F24135" w:rsidRDefault="005E5ACB">
            <w:pPr>
              <w:pStyle w:val="TableParagraph"/>
              <w:numPr>
                <w:ilvl w:val="0"/>
                <w:numId w:val="17"/>
              </w:numPr>
              <w:tabs>
                <w:tab w:val="left" w:pos="818"/>
              </w:tabs>
              <w:spacing w:line="256" w:lineRule="exact"/>
              <w:ind w:hanging="792"/>
              <w:rPr>
                <w:b/>
                <w:sz w:val="24"/>
              </w:rPr>
            </w:pPr>
            <w:r>
              <w:rPr>
                <w:b/>
                <w:sz w:val="24"/>
              </w:rPr>
              <w:t>-</w:t>
            </w:r>
          </w:p>
        </w:tc>
        <w:tc>
          <w:tcPr>
            <w:tcW w:w="3050" w:type="dxa"/>
            <w:gridSpan w:val="2"/>
          </w:tcPr>
          <w:p w:rsidR="00F24135" w:rsidRDefault="00F24135">
            <w:pPr>
              <w:pStyle w:val="TableParagraph"/>
              <w:rPr>
                <w:sz w:val="20"/>
              </w:rPr>
            </w:pPr>
          </w:p>
        </w:tc>
      </w:tr>
      <w:tr w:rsidR="00F24135">
        <w:trPr>
          <w:trHeight w:val="277"/>
        </w:trPr>
        <w:tc>
          <w:tcPr>
            <w:tcW w:w="2155" w:type="dxa"/>
          </w:tcPr>
          <w:p w:rsidR="00F24135" w:rsidRDefault="005E5ACB">
            <w:pPr>
              <w:pStyle w:val="TableParagraph"/>
              <w:spacing w:line="258" w:lineRule="exact"/>
              <w:ind w:left="26"/>
              <w:rPr>
                <w:b/>
                <w:sz w:val="24"/>
              </w:rPr>
            </w:pPr>
            <w:r>
              <w:rPr>
                <w:b/>
                <w:spacing w:val="-2"/>
                <w:sz w:val="24"/>
              </w:rPr>
              <w:t>Профориентация</w:t>
            </w:r>
          </w:p>
        </w:tc>
        <w:tc>
          <w:tcPr>
            <w:tcW w:w="5065" w:type="dxa"/>
            <w:gridSpan w:val="2"/>
          </w:tcPr>
          <w:p w:rsidR="00F24135" w:rsidRDefault="005E5ACB">
            <w:pPr>
              <w:pStyle w:val="TableParagraph"/>
              <w:numPr>
                <w:ilvl w:val="0"/>
                <w:numId w:val="16"/>
              </w:numPr>
              <w:tabs>
                <w:tab w:val="left" w:pos="818"/>
              </w:tabs>
              <w:spacing w:line="258" w:lineRule="exact"/>
              <w:ind w:hanging="792"/>
              <w:rPr>
                <w:sz w:val="24"/>
              </w:rPr>
            </w:pPr>
            <w:r>
              <w:rPr>
                <w:sz w:val="24"/>
              </w:rPr>
              <w:t>Трудовой</w:t>
            </w:r>
            <w:r>
              <w:rPr>
                <w:spacing w:val="-9"/>
                <w:sz w:val="24"/>
              </w:rPr>
              <w:t xml:space="preserve"> </w:t>
            </w:r>
            <w:r>
              <w:rPr>
                <w:spacing w:val="-2"/>
                <w:sz w:val="24"/>
              </w:rPr>
              <w:t>десант</w:t>
            </w:r>
          </w:p>
        </w:tc>
        <w:tc>
          <w:tcPr>
            <w:tcW w:w="3050" w:type="dxa"/>
            <w:gridSpan w:val="2"/>
          </w:tcPr>
          <w:p w:rsidR="00F24135" w:rsidRDefault="005E5ACB">
            <w:pPr>
              <w:pStyle w:val="TableParagraph"/>
              <w:spacing w:line="258" w:lineRule="exact"/>
              <w:ind w:left="24"/>
              <w:rPr>
                <w:sz w:val="24"/>
              </w:rPr>
            </w:pPr>
            <w:r>
              <w:rPr>
                <w:sz w:val="24"/>
              </w:rPr>
              <w:t>Классные</w:t>
            </w:r>
            <w:r>
              <w:rPr>
                <w:spacing w:val="-3"/>
                <w:sz w:val="24"/>
              </w:rPr>
              <w:t xml:space="preserve"> </w:t>
            </w:r>
            <w:r>
              <w:rPr>
                <w:spacing w:val="-2"/>
                <w:sz w:val="24"/>
              </w:rPr>
              <w:t>руководители</w:t>
            </w:r>
          </w:p>
        </w:tc>
      </w:tr>
      <w:tr w:rsidR="00F24135">
        <w:trPr>
          <w:trHeight w:val="4968"/>
        </w:trPr>
        <w:tc>
          <w:tcPr>
            <w:tcW w:w="2155" w:type="dxa"/>
          </w:tcPr>
          <w:p w:rsidR="00F24135" w:rsidRDefault="005E5ACB">
            <w:pPr>
              <w:pStyle w:val="TableParagraph"/>
              <w:ind w:left="110" w:right="332" w:hanging="84"/>
              <w:rPr>
                <w:b/>
                <w:sz w:val="24"/>
              </w:rPr>
            </w:pPr>
            <w:r>
              <w:rPr>
                <w:b/>
                <w:spacing w:val="-2"/>
                <w:sz w:val="24"/>
              </w:rPr>
              <w:lastRenderedPageBreak/>
              <w:t xml:space="preserve">Основные </w:t>
            </w:r>
            <w:r>
              <w:rPr>
                <w:b/>
                <w:sz w:val="24"/>
              </w:rPr>
              <w:t>школьные</w:t>
            </w:r>
            <w:r>
              <w:rPr>
                <w:b/>
                <w:spacing w:val="-15"/>
                <w:sz w:val="24"/>
              </w:rPr>
              <w:t xml:space="preserve"> </w:t>
            </w:r>
            <w:r>
              <w:rPr>
                <w:b/>
                <w:sz w:val="24"/>
              </w:rPr>
              <w:t>дела</w:t>
            </w:r>
          </w:p>
        </w:tc>
        <w:tc>
          <w:tcPr>
            <w:tcW w:w="5065" w:type="dxa"/>
            <w:gridSpan w:val="2"/>
          </w:tcPr>
          <w:p w:rsidR="00F24135" w:rsidRDefault="005E5ACB">
            <w:pPr>
              <w:pStyle w:val="TableParagraph"/>
              <w:numPr>
                <w:ilvl w:val="0"/>
                <w:numId w:val="15"/>
              </w:numPr>
              <w:tabs>
                <w:tab w:val="left" w:pos="110"/>
                <w:tab w:val="left" w:pos="818"/>
              </w:tabs>
              <w:ind w:right="217" w:hanging="85"/>
              <w:rPr>
                <w:sz w:val="24"/>
              </w:rPr>
            </w:pPr>
            <w:r>
              <w:rPr>
                <w:sz w:val="24"/>
              </w:rPr>
              <w:t>Работа</w:t>
            </w:r>
            <w:r>
              <w:rPr>
                <w:spacing w:val="-7"/>
                <w:sz w:val="24"/>
              </w:rPr>
              <w:t xml:space="preserve"> </w:t>
            </w:r>
            <w:r>
              <w:rPr>
                <w:sz w:val="24"/>
              </w:rPr>
              <w:t>в</w:t>
            </w:r>
            <w:r>
              <w:rPr>
                <w:spacing w:val="-9"/>
                <w:sz w:val="24"/>
              </w:rPr>
              <w:t xml:space="preserve"> </w:t>
            </w:r>
            <w:r>
              <w:rPr>
                <w:sz w:val="24"/>
              </w:rPr>
              <w:t>летнем</w:t>
            </w:r>
            <w:r>
              <w:rPr>
                <w:spacing w:val="-9"/>
                <w:sz w:val="24"/>
              </w:rPr>
              <w:t xml:space="preserve"> </w:t>
            </w:r>
            <w:r>
              <w:rPr>
                <w:sz w:val="24"/>
              </w:rPr>
              <w:t>пришкольном</w:t>
            </w:r>
            <w:r>
              <w:rPr>
                <w:spacing w:val="-6"/>
                <w:sz w:val="24"/>
              </w:rPr>
              <w:t xml:space="preserve"> </w:t>
            </w:r>
            <w:r>
              <w:rPr>
                <w:sz w:val="24"/>
              </w:rPr>
              <w:t>лагере</w:t>
            </w:r>
            <w:r>
              <w:rPr>
                <w:spacing w:val="-10"/>
                <w:sz w:val="24"/>
              </w:rPr>
              <w:t xml:space="preserve"> </w:t>
            </w:r>
            <w:r>
              <w:rPr>
                <w:sz w:val="24"/>
              </w:rPr>
              <w:t>с дневным пребыванием детей</w:t>
            </w:r>
            <w:r>
              <w:rPr>
                <w:spacing w:val="40"/>
                <w:sz w:val="24"/>
              </w:rPr>
              <w:t xml:space="preserve"> </w:t>
            </w:r>
            <w:r>
              <w:rPr>
                <w:sz w:val="24"/>
              </w:rPr>
              <w:t>«</w:t>
            </w:r>
            <w:r w:rsidR="00186C43">
              <w:rPr>
                <w:sz w:val="24"/>
              </w:rPr>
              <w:t>Время первых</w:t>
            </w:r>
            <w:r>
              <w:rPr>
                <w:sz w:val="24"/>
              </w:rPr>
              <w:t>» (согласно плану).</w:t>
            </w:r>
          </w:p>
          <w:p w:rsidR="00F24135" w:rsidRDefault="005E5ACB">
            <w:pPr>
              <w:pStyle w:val="TableParagraph"/>
              <w:numPr>
                <w:ilvl w:val="0"/>
                <w:numId w:val="15"/>
              </w:numPr>
              <w:tabs>
                <w:tab w:val="left" w:pos="110"/>
                <w:tab w:val="left" w:pos="737"/>
              </w:tabs>
              <w:ind w:right="417" w:hanging="85"/>
              <w:rPr>
                <w:sz w:val="24"/>
              </w:rPr>
            </w:pPr>
            <w:r>
              <w:rPr>
                <w:sz w:val="24"/>
              </w:rPr>
              <w:t>Праздник,</w:t>
            </w:r>
            <w:r>
              <w:rPr>
                <w:spacing w:val="-14"/>
                <w:sz w:val="24"/>
              </w:rPr>
              <w:t xml:space="preserve"> </w:t>
            </w:r>
            <w:r>
              <w:rPr>
                <w:sz w:val="24"/>
              </w:rPr>
              <w:t>посвященный</w:t>
            </w:r>
            <w:r>
              <w:rPr>
                <w:spacing w:val="-12"/>
                <w:sz w:val="24"/>
              </w:rPr>
              <w:t xml:space="preserve"> </w:t>
            </w:r>
            <w:r>
              <w:rPr>
                <w:sz w:val="24"/>
              </w:rPr>
              <w:t>Дню</w:t>
            </w:r>
            <w:r>
              <w:rPr>
                <w:spacing w:val="-13"/>
                <w:sz w:val="24"/>
              </w:rPr>
              <w:t xml:space="preserve"> </w:t>
            </w:r>
            <w:r>
              <w:rPr>
                <w:sz w:val="24"/>
              </w:rPr>
              <w:t>защиты детей «Давайте устроим большой хоровод»</w:t>
            </w:r>
          </w:p>
          <w:p w:rsidR="00F24135" w:rsidRDefault="005E5ACB">
            <w:pPr>
              <w:pStyle w:val="TableParagraph"/>
              <w:numPr>
                <w:ilvl w:val="0"/>
                <w:numId w:val="15"/>
              </w:numPr>
              <w:tabs>
                <w:tab w:val="left" w:pos="110"/>
                <w:tab w:val="left" w:pos="818"/>
              </w:tabs>
              <w:ind w:right="111" w:hanging="85"/>
              <w:rPr>
                <w:sz w:val="24"/>
              </w:rPr>
            </w:pPr>
            <w:r>
              <w:rPr>
                <w:sz w:val="24"/>
              </w:rPr>
              <w:t>Составление</w:t>
            </w:r>
            <w:r>
              <w:rPr>
                <w:spacing w:val="-10"/>
                <w:sz w:val="24"/>
              </w:rPr>
              <w:t xml:space="preserve"> </w:t>
            </w:r>
            <w:r>
              <w:rPr>
                <w:sz w:val="24"/>
              </w:rPr>
              <w:t>отчета</w:t>
            </w:r>
            <w:r>
              <w:rPr>
                <w:spacing w:val="-11"/>
                <w:sz w:val="24"/>
              </w:rPr>
              <w:t xml:space="preserve"> </w:t>
            </w:r>
            <w:r>
              <w:rPr>
                <w:sz w:val="24"/>
              </w:rPr>
              <w:t>о</w:t>
            </w:r>
            <w:r>
              <w:rPr>
                <w:spacing w:val="-9"/>
                <w:sz w:val="24"/>
              </w:rPr>
              <w:t xml:space="preserve"> </w:t>
            </w:r>
            <w:r>
              <w:rPr>
                <w:sz w:val="24"/>
              </w:rPr>
              <w:t>работе</w:t>
            </w:r>
            <w:r>
              <w:rPr>
                <w:spacing w:val="-8"/>
                <w:sz w:val="24"/>
              </w:rPr>
              <w:t xml:space="preserve"> </w:t>
            </w:r>
            <w:r>
              <w:rPr>
                <w:sz w:val="24"/>
              </w:rPr>
              <w:t xml:space="preserve">школьного </w:t>
            </w:r>
            <w:r>
              <w:rPr>
                <w:spacing w:val="-2"/>
                <w:sz w:val="24"/>
              </w:rPr>
              <w:t>лагеря.</w:t>
            </w:r>
          </w:p>
          <w:p w:rsidR="00F24135" w:rsidRDefault="005E5ACB">
            <w:pPr>
              <w:pStyle w:val="TableParagraph"/>
              <w:numPr>
                <w:ilvl w:val="0"/>
                <w:numId w:val="15"/>
              </w:numPr>
              <w:tabs>
                <w:tab w:val="left" w:pos="110"/>
                <w:tab w:val="left" w:pos="818"/>
              </w:tabs>
              <w:ind w:right="154" w:hanging="85"/>
              <w:rPr>
                <w:sz w:val="24"/>
              </w:rPr>
            </w:pPr>
            <w:r>
              <w:rPr>
                <w:sz w:val="24"/>
              </w:rPr>
              <w:t>1</w:t>
            </w:r>
            <w:r>
              <w:rPr>
                <w:spacing w:val="-6"/>
                <w:sz w:val="24"/>
              </w:rPr>
              <w:t xml:space="preserve"> </w:t>
            </w:r>
            <w:r>
              <w:rPr>
                <w:sz w:val="24"/>
              </w:rPr>
              <w:t>июня</w:t>
            </w:r>
            <w:r>
              <w:rPr>
                <w:spacing w:val="-6"/>
                <w:sz w:val="24"/>
              </w:rPr>
              <w:t xml:space="preserve"> </w:t>
            </w:r>
            <w:r>
              <w:rPr>
                <w:sz w:val="24"/>
              </w:rPr>
              <w:t>–</w:t>
            </w:r>
            <w:r>
              <w:rPr>
                <w:spacing w:val="-6"/>
                <w:sz w:val="24"/>
              </w:rPr>
              <w:t xml:space="preserve"> </w:t>
            </w:r>
            <w:r>
              <w:rPr>
                <w:sz w:val="24"/>
              </w:rPr>
              <w:t>флэшмоб</w:t>
            </w:r>
            <w:r>
              <w:rPr>
                <w:spacing w:val="-9"/>
                <w:sz w:val="24"/>
              </w:rPr>
              <w:t xml:space="preserve"> </w:t>
            </w:r>
            <w:r>
              <w:rPr>
                <w:sz w:val="24"/>
              </w:rPr>
              <w:t>«Возьмёмся</w:t>
            </w:r>
            <w:r>
              <w:rPr>
                <w:spacing w:val="-7"/>
                <w:sz w:val="24"/>
              </w:rPr>
              <w:t xml:space="preserve"> </w:t>
            </w:r>
            <w:r>
              <w:rPr>
                <w:sz w:val="24"/>
              </w:rPr>
              <w:t>за</w:t>
            </w:r>
            <w:r>
              <w:rPr>
                <w:spacing w:val="-6"/>
                <w:sz w:val="24"/>
              </w:rPr>
              <w:t xml:space="preserve"> </w:t>
            </w:r>
            <w:r>
              <w:rPr>
                <w:sz w:val="24"/>
              </w:rPr>
              <w:t xml:space="preserve">руки, </w:t>
            </w:r>
            <w:r>
              <w:rPr>
                <w:spacing w:val="-2"/>
                <w:sz w:val="24"/>
              </w:rPr>
              <w:t>друзья!».</w:t>
            </w:r>
          </w:p>
          <w:p w:rsidR="00F24135" w:rsidRDefault="005E5ACB">
            <w:pPr>
              <w:pStyle w:val="TableParagraph"/>
              <w:numPr>
                <w:ilvl w:val="0"/>
                <w:numId w:val="15"/>
              </w:numPr>
              <w:tabs>
                <w:tab w:val="left" w:pos="110"/>
                <w:tab w:val="left" w:pos="818"/>
              </w:tabs>
              <w:ind w:right="272" w:hanging="85"/>
              <w:rPr>
                <w:sz w:val="24"/>
              </w:rPr>
            </w:pPr>
            <w:r>
              <w:rPr>
                <w:sz w:val="24"/>
              </w:rPr>
              <w:t>Церемония поднятия Флага РФ и исполнение</w:t>
            </w:r>
            <w:r>
              <w:rPr>
                <w:spacing w:val="-10"/>
                <w:sz w:val="24"/>
              </w:rPr>
              <w:t xml:space="preserve"> </w:t>
            </w:r>
            <w:r>
              <w:rPr>
                <w:sz w:val="24"/>
              </w:rPr>
              <w:t>Гимна</w:t>
            </w:r>
            <w:r>
              <w:rPr>
                <w:spacing w:val="-8"/>
                <w:sz w:val="24"/>
              </w:rPr>
              <w:t xml:space="preserve"> </w:t>
            </w:r>
            <w:r>
              <w:rPr>
                <w:sz w:val="24"/>
              </w:rPr>
              <w:t>РФ</w:t>
            </w:r>
            <w:r>
              <w:rPr>
                <w:spacing w:val="-7"/>
                <w:sz w:val="24"/>
              </w:rPr>
              <w:t xml:space="preserve"> </w:t>
            </w:r>
            <w:r>
              <w:rPr>
                <w:sz w:val="24"/>
              </w:rPr>
              <w:t>1.06.2026</w:t>
            </w:r>
            <w:r>
              <w:rPr>
                <w:spacing w:val="-7"/>
                <w:sz w:val="24"/>
              </w:rPr>
              <w:t xml:space="preserve"> </w:t>
            </w:r>
            <w:r>
              <w:rPr>
                <w:sz w:val="24"/>
              </w:rPr>
              <w:t>и</w:t>
            </w:r>
            <w:r>
              <w:rPr>
                <w:spacing w:val="-6"/>
                <w:sz w:val="24"/>
              </w:rPr>
              <w:t xml:space="preserve"> </w:t>
            </w:r>
            <w:r>
              <w:rPr>
                <w:sz w:val="24"/>
              </w:rPr>
              <w:t>церемония спуска Флага РФ и исполнение Гимна РФ в последний день смены.</w:t>
            </w:r>
          </w:p>
          <w:p w:rsidR="00F24135" w:rsidRDefault="005E5ACB">
            <w:pPr>
              <w:pStyle w:val="TableParagraph"/>
              <w:numPr>
                <w:ilvl w:val="0"/>
                <w:numId w:val="15"/>
              </w:numPr>
              <w:tabs>
                <w:tab w:val="left" w:pos="818"/>
              </w:tabs>
              <w:ind w:left="818" w:hanging="792"/>
              <w:rPr>
                <w:sz w:val="24"/>
              </w:rPr>
            </w:pPr>
            <w:r>
              <w:rPr>
                <w:sz w:val="24"/>
              </w:rPr>
              <w:t>День</w:t>
            </w:r>
            <w:r>
              <w:rPr>
                <w:spacing w:val="-4"/>
                <w:sz w:val="24"/>
              </w:rPr>
              <w:t xml:space="preserve"> </w:t>
            </w:r>
            <w:r>
              <w:rPr>
                <w:sz w:val="24"/>
              </w:rPr>
              <w:t xml:space="preserve">России </w:t>
            </w:r>
            <w:r>
              <w:rPr>
                <w:spacing w:val="-2"/>
                <w:sz w:val="24"/>
              </w:rPr>
              <w:t>(12.06)</w:t>
            </w:r>
          </w:p>
          <w:p w:rsidR="00F24135" w:rsidRDefault="005E5ACB">
            <w:pPr>
              <w:pStyle w:val="TableParagraph"/>
              <w:numPr>
                <w:ilvl w:val="0"/>
                <w:numId w:val="15"/>
              </w:numPr>
              <w:tabs>
                <w:tab w:val="left" w:pos="818"/>
              </w:tabs>
              <w:ind w:left="818" w:hanging="792"/>
              <w:rPr>
                <w:sz w:val="24"/>
              </w:rPr>
            </w:pPr>
            <w:r>
              <w:rPr>
                <w:sz w:val="24"/>
              </w:rPr>
              <w:t>День</w:t>
            </w:r>
            <w:r>
              <w:rPr>
                <w:spacing w:val="-4"/>
                <w:sz w:val="24"/>
              </w:rPr>
              <w:t xml:space="preserve"> </w:t>
            </w:r>
            <w:r>
              <w:rPr>
                <w:sz w:val="24"/>
              </w:rPr>
              <w:t>памяти</w:t>
            </w:r>
            <w:r>
              <w:rPr>
                <w:spacing w:val="-1"/>
                <w:sz w:val="24"/>
              </w:rPr>
              <w:t xml:space="preserve"> </w:t>
            </w:r>
            <w:r>
              <w:rPr>
                <w:sz w:val="24"/>
              </w:rPr>
              <w:t>и</w:t>
            </w:r>
            <w:r>
              <w:rPr>
                <w:spacing w:val="-2"/>
                <w:sz w:val="24"/>
              </w:rPr>
              <w:t xml:space="preserve"> </w:t>
            </w:r>
            <w:r>
              <w:rPr>
                <w:sz w:val="24"/>
              </w:rPr>
              <w:t>скорби</w:t>
            </w:r>
            <w:r>
              <w:rPr>
                <w:spacing w:val="-3"/>
                <w:sz w:val="24"/>
              </w:rPr>
              <w:t xml:space="preserve"> </w:t>
            </w:r>
            <w:r>
              <w:rPr>
                <w:spacing w:val="-2"/>
                <w:sz w:val="24"/>
              </w:rPr>
              <w:t>(22.06)</w:t>
            </w:r>
          </w:p>
          <w:p w:rsidR="00F24135" w:rsidRDefault="005E5ACB">
            <w:pPr>
              <w:pStyle w:val="TableParagraph"/>
              <w:numPr>
                <w:ilvl w:val="0"/>
                <w:numId w:val="15"/>
              </w:numPr>
              <w:tabs>
                <w:tab w:val="left" w:pos="818"/>
              </w:tabs>
              <w:ind w:left="818" w:hanging="792"/>
              <w:rPr>
                <w:sz w:val="24"/>
              </w:rPr>
            </w:pPr>
            <w:r>
              <w:rPr>
                <w:sz w:val="24"/>
              </w:rPr>
              <w:t>День</w:t>
            </w:r>
            <w:r>
              <w:rPr>
                <w:spacing w:val="-5"/>
                <w:sz w:val="24"/>
              </w:rPr>
              <w:t xml:space="preserve"> </w:t>
            </w:r>
            <w:r>
              <w:rPr>
                <w:sz w:val="24"/>
              </w:rPr>
              <w:t>молодежи</w:t>
            </w:r>
            <w:r>
              <w:rPr>
                <w:spacing w:val="-5"/>
                <w:sz w:val="24"/>
              </w:rPr>
              <w:t xml:space="preserve"> </w:t>
            </w:r>
            <w:r>
              <w:rPr>
                <w:spacing w:val="-2"/>
                <w:sz w:val="24"/>
              </w:rPr>
              <w:t>(27.06)</w:t>
            </w:r>
          </w:p>
          <w:p w:rsidR="00F24135" w:rsidRDefault="005E5ACB">
            <w:pPr>
              <w:pStyle w:val="TableParagraph"/>
              <w:numPr>
                <w:ilvl w:val="0"/>
                <w:numId w:val="15"/>
              </w:numPr>
              <w:tabs>
                <w:tab w:val="left" w:pos="818"/>
              </w:tabs>
              <w:ind w:left="818" w:hanging="792"/>
              <w:rPr>
                <w:sz w:val="24"/>
              </w:rPr>
            </w:pPr>
            <w:r>
              <w:rPr>
                <w:sz w:val="24"/>
              </w:rPr>
              <w:t>День</w:t>
            </w:r>
            <w:r>
              <w:rPr>
                <w:spacing w:val="-4"/>
                <w:sz w:val="24"/>
              </w:rPr>
              <w:t xml:space="preserve"> </w:t>
            </w:r>
            <w:r>
              <w:rPr>
                <w:sz w:val="24"/>
              </w:rPr>
              <w:t>семьи,</w:t>
            </w:r>
            <w:r>
              <w:rPr>
                <w:spacing w:val="-2"/>
                <w:sz w:val="24"/>
              </w:rPr>
              <w:t xml:space="preserve"> </w:t>
            </w:r>
            <w:r>
              <w:rPr>
                <w:sz w:val="24"/>
              </w:rPr>
              <w:t>любви</w:t>
            </w:r>
            <w:r>
              <w:rPr>
                <w:spacing w:val="-3"/>
                <w:sz w:val="24"/>
              </w:rPr>
              <w:t xml:space="preserve"> </w:t>
            </w:r>
            <w:r>
              <w:rPr>
                <w:sz w:val="24"/>
              </w:rPr>
              <w:t>и</w:t>
            </w:r>
            <w:r>
              <w:rPr>
                <w:spacing w:val="-1"/>
                <w:sz w:val="24"/>
              </w:rPr>
              <w:t xml:space="preserve"> </w:t>
            </w:r>
            <w:r>
              <w:rPr>
                <w:sz w:val="24"/>
              </w:rPr>
              <w:t>верности</w:t>
            </w:r>
            <w:r>
              <w:rPr>
                <w:spacing w:val="-3"/>
                <w:sz w:val="24"/>
              </w:rPr>
              <w:t xml:space="preserve"> </w:t>
            </w:r>
            <w:r>
              <w:rPr>
                <w:spacing w:val="-2"/>
                <w:sz w:val="24"/>
              </w:rPr>
              <w:t>(08.07)</w:t>
            </w:r>
          </w:p>
          <w:p w:rsidR="00F24135" w:rsidRDefault="005E5ACB">
            <w:pPr>
              <w:pStyle w:val="TableParagraph"/>
              <w:numPr>
                <w:ilvl w:val="0"/>
                <w:numId w:val="15"/>
              </w:numPr>
              <w:tabs>
                <w:tab w:val="left" w:pos="818"/>
              </w:tabs>
              <w:spacing w:line="264" w:lineRule="exact"/>
              <w:ind w:left="818" w:hanging="792"/>
              <w:rPr>
                <w:sz w:val="24"/>
              </w:rPr>
            </w:pPr>
            <w:r>
              <w:rPr>
                <w:sz w:val="24"/>
              </w:rPr>
              <w:t>Подготовка</w:t>
            </w:r>
            <w:r>
              <w:rPr>
                <w:spacing w:val="-1"/>
                <w:sz w:val="24"/>
              </w:rPr>
              <w:t xml:space="preserve"> </w:t>
            </w:r>
            <w:r>
              <w:rPr>
                <w:sz w:val="24"/>
              </w:rPr>
              <w:t>к</w:t>
            </w:r>
            <w:r>
              <w:rPr>
                <w:spacing w:val="1"/>
                <w:sz w:val="24"/>
              </w:rPr>
              <w:t xml:space="preserve"> </w:t>
            </w:r>
            <w:r>
              <w:rPr>
                <w:sz w:val="24"/>
              </w:rPr>
              <w:t>линейке</w:t>
            </w:r>
            <w:r w:rsidR="00186C43">
              <w:rPr>
                <w:spacing w:val="-2"/>
                <w:sz w:val="24"/>
              </w:rPr>
              <w:t xml:space="preserve"> 01.09.2026</w:t>
            </w:r>
          </w:p>
        </w:tc>
        <w:tc>
          <w:tcPr>
            <w:tcW w:w="3050" w:type="dxa"/>
            <w:gridSpan w:val="2"/>
          </w:tcPr>
          <w:p w:rsidR="00F24135" w:rsidRDefault="005E5ACB">
            <w:pPr>
              <w:pStyle w:val="TableParagraph"/>
              <w:ind w:left="108" w:right="62" w:hanging="84"/>
              <w:rPr>
                <w:sz w:val="24"/>
              </w:rPr>
            </w:pPr>
            <w:r>
              <w:rPr>
                <w:sz w:val="24"/>
              </w:rPr>
              <w:t>Начальник</w:t>
            </w:r>
            <w:r>
              <w:rPr>
                <w:spacing w:val="-15"/>
                <w:sz w:val="24"/>
              </w:rPr>
              <w:t xml:space="preserve"> </w:t>
            </w:r>
            <w:r>
              <w:rPr>
                <w:sz w:val="24"/>
              </w:rPr>
              <w:t>оздровительного лагеря, воспитатели, педагог</w:t>
            </w:r>
            <w:r>
              <w:rPr>
                <w:spacing w:val="40"/>
                <w:sz w:val="24"/>
              </w:rPr>
              <w:t xml:space="preserve"> </w:t>
            </w:r>
            <w:r>
              <w:rPr>
                <w:sz w:val="24"/>
              </w:rPr>
              <w:t>-</w:t>
            </w:r>
            <w:r>
              <w:rPr>
                <w:spacing w:val="-11"/>
                <w:sz w:val="24"/>
              </w:rPr>
              <w:t xml:space="preserve"> </w:t>
            </w:r>
            <w:r>
              <w:rPr>
                <w:sz w:val="24"/>
              </w:rPr>
              <w:t>организатор,</w:t>
            </w:r>
            <w:r>
              <w:rPr>
                <w:spacing w:val="-10"/>
                <w:sz w:val="24"/>
              </w:rPr>
              <w:t xml:space="preserve"> </w:t>
            </w:r>
            <w:r w:rsidR="00186C43">
              <w:rPr>
                <w:sz w:val="24"/>
              </w:rPr>
              <w:t>зам. директора по В</w:t>
            </w:r>
            <w:r>
              <w:rPr>
                <w:sz w:val="24"/>
              </w:rPr>
              <w:t>Р</w:t>
            </w:r>
          </w:p>
        </w:tc>
      </w:tr>
      <w:tr w:rsidR="00F24135" w:rsidTr="00186C43">
        <w:trPr>
          <w:trHeight w:val="551"/>
        </w:trPr>
        <w:tc>
          <w:tcPr>
            <w:tcW w:w="2155" w:type="dxa"/>
          </w:tcPr>
          <w:p w:rsidR="00F24135" w:rsidRDefault="005E5ACB">
            <w:pPr>
              <w:pStyle w:val="TableParagraph"/>
              <w:spacing w:line="273" w:lineRule="exact"/>
              <w:ind w:left="110"/>
              <w:rPr>
                <w:b/>
                <w:sz w:val="24"/>
              </w:rPr>
            </w:pPr>
            <w:r>
              <w:rPr>
                <w:b/>
                <w:spacing w:val="-2"/>
                <w:sz w:val="24"/>
              </w:rPr>
              <w:t>Организация</w:t>
            </w:r>
          </w:p>
          <w:p w:rsidR="00F24135" w:rsidRDefault="005E5ACB">
            <w:pPr>
              <w:pStyle w:val="TableParagraph"/>
              <w:spacing w:line="259" w:lineRule="exact"/>
              <w:ind w:left="110"/>
              <w:rPr>
                <w:b/>
                <w:sz w:val="24"/>
              </w:rPr>
            </w:pPr>
            <w:r>
              <w:rPr>
                <w:b/>
                <w:sz w:val="24"/>
              </w:rPr>
              <w:t>предметно</w:t>
            </w:r>
            <w:r>
              <w:rPr>
                <w:b/>
                <w:spacing w:val="-3"/>
                <w:sz w:val="24"/>
              </w:rPr>
              <w:t xml:space="preserve"> </w:t>
            </w:r>
            <w:r>
              <w:rPr>
                <w:b/>
                <w:spacing w:val="-10"/>
                <w:sz w:val="24"/>
              </w:rPr>
              <w:t>–</w:t>
            </w:r>
          </w:p>
        </w:tc>
        <w:tc>
          <w:tcPr>
            <w:tcW w:w="5104" w:type="dxa"/>
            <w:gridSpan w:val="3"/>
          </w:tcPr>
          <w:p w:rsidR="00F24135" w:rsidRDefault="005E5ACB">
            <w:pPr>
              <w:pStyle w:val="TableParagraph"/>
              <w:numPr>
                <w:ilvl w:val="0"/>
                <w:numId w:val="14"/>
              </w:numPr>
              <w:tabs>
                <w:tab w:val="left" w:pos="1529"/>
              </w:tabs>
              <w:spacing w:line="268" w:lineRule="exact"/>
              <w:rPr>
                <w:sz w:val="24"/>
              </w:rPr>
            </w:pPr>
            <w:r>
              <w:rPr>
                <w:sz w:val="24"/>
              </w:rPr>
              <w:t>Тематической</w:t>
            </w:r>
            <w:r>
              <w:rPr>
                <w:spacing w:val="-2"/>
                <w:sz w:val="24"/>
              </w:rPr>
              <w:t xml:space="preserve"> </w:t>
            </w:r>
            <w:r>
              <w:rPr>
                <w:sz w:val="24"/>
              </w:rPr>
              <w:t>оформление</w:t>
            </w:r>
            <w:r>
              <w:rPr>
                <w:spacing w:val="-2"/>
                <w:sz w:val="24"/>
              </w:rPr>
              <w:t xml:space="preserve"> </w:t>
            </w:r>
            <w:r>
              <w:rPr>
                <w:spacing w:val="-10"/>
                <w:sz w:val="24"/>
              </w:rPr>
              <w:t>в</w:t>
            </w:r>
          </w:p>
          <w:p w:rsidR="00F24135" w:rsidRDefault="005E5ACB">
            <w:pPr>
              <w:pStyle w:val="TableParagraph"/>
              <w:spacing w:line="264" w:lineRule="exact"/>
              <w:ind w:left="110"/>
              <w:rPr>
                <w:sz w:val="24"/>
              </w:rPr>
            </w:pPr>
            <w:r>
              <w:rPr>
                <w:sz w:val="24"/>
              </w:rPr>
              <w:t>лагере</w:t>
            </w:r>
            <w:r>
              <w:rPr>
                <w:spacing w:val="-3"/>
                <w:sz w:val="24"/>
              </w:rPr>
              <w:t xml:space="preserve"> </w:t>
            </w:r>
            <w:r>
              <w:rPr>
                <w:sz w:val="24"/>
              </w:rPr>
              <w:t>с</w:t>
            </w:r>
            <w:r>
              <w:rPr>
                <w:spacing w:val="-2"/>
                <w:sz w:val="24"/>
              </w:rPr>
              <w:t xml:space="preserve"> </w:t>
            </w:r>
            <w:r>
              <w:rPr>
                <w:sz w:val="24"/>
              </w:rPr>
              <w:t>дневным</w:t>
            </w:r>
            <w:r>
              <w:rPr>
                <w:spacing w:val="-2"/>
                <w:sz w:val="24"/>
              </w:rPr>
              <w:t xml:space="preserve"> </w:t>
            </w:r>
            <w:r>
              <w:rPr>
                <w:sz w:val="24"/>
              </w:rPr>
              <w:t xml:space="preserve">пребыванием </w:t>
            </w:r>
            <w:r>
              <w:rPr>
                <w:spacing w:val="-2"/>
                <w:sz w:val="24"/>
              </w:rPr>
              <w:t>детей</w:t>
            </w:r>
          </w:p>
        </w:tc>
        <w:tc>
          <w:tcPr>
            <w:tcW w:w="3011" w:type="dxa"/>
          </w:tcPr>
          <w:p w:rsidR="00F24135" w:rsidRDefault="005E5ACB">
            <w:pPr>
              <w:pStyle w:val="TableParagraph"/>
              <w:spacing w:line="268" w:lineRule="exact"/>
              <w:ind w:left="108"/>
              <w:rPr>
                <w:sz w:val="24"/>
              </w:rPr>
            </w:pPr>
            <w:r>
              <w:rPr>
                <w:sz w:val="24"/>
              </w:rPr>
              <w:t>Начальник</w:t>
            </w:r>
            <w:r>
              <w:rPr>
                <w:spacing w:val="1"/>
                <w:sz w:val="24"/>
              </w:rPr>
              <w:t xml:space="preserve"> </w:t>
            </w:r>
            <w:r>
              <w:rPr>
                <w:spacing w:val="-2"/>
                <w:sz w:val="24"/>
              </w:rPr>
              <w:t>оздровительного</w:t>
            </w:r>
          </w:p>
          <w:p w:rsidR="00F24135" w:rsidRDefault="005E5ACB">
            <w:pPr>
              <w:pStyle w:val="TableParagraph"/>
              <w:spacing w:line="264" w:lineRule="exact"/>
              <w:ind w:left="108"/>
              <w:rPr>
                <w:sz w:val="24"/>
              </w:rPr>
            </w:pPr>
            <w:r>
              <w:rPr>
                <w:spacing w:val="-2"/>
                <w:sz w:val="24"/>
              </w:rPr>
              <w:t>лагеря</w:t>
            </w:r>
          </w:p>
        </w:tc>
      </w:tr>
    </w:tbl>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9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55"/>
        <w:gridCol w:w="4895"/>
        <w:gridCol w:w="3187"/>
      </w:tblGrid>
      <w:tr w:rsidR="00F24135">
        <w:trPr>
          <w:trHeight w:val="554"/>
        </w:trPr>
        <w:tc>
          <w:tcPr>
            <w:tcW w:w="2155" w:type="dxa"/>
          </w:tcPr>
          <w:p w:rsidR="00F24135" w:rsidRDefault="005E5ACB">
            <w:pPr>
              <w:pStyle w:val="TableParagraph"/>
              <w:spacing w:line="276" w:lineRule="exact"/>
              <w:ind w:left="110" w:right="165"/>
              <w:rPr>
                <w:b/>
                <w:sz w:val="24"/>
              </w:rPr>
            </w:pPr>
            <w:r>
              <w:rPr>
                <w:b/>
                <w:spacing w:val="-2"/>
                <w:sz w:val="24"/>
              </w:rPr>
              <w:t xml:space="preserve">пространственно </w:t>
            </w:r>
            <w:r>
              <w:rPr>
                <w:b/>
                <w:sz w:val="24"/>
              </w:rPr>
              <w:t>й среды</w:t>
            </w:r>
          </w:p>
        </w:tc>
        <w:tc>
          <w:tcPr>
            <w:tcW w:w="4895" w:type="dxa"/>
          </w:tcPr>
          <w:p w:rsidR="00F24135" w:rsidRDefault="005E5ACB">
            <w:pPr>
              <w:pStyle w:val="TableParagraph"/>
              <w:numPr>
                <w:ilvl w:val="0"/>
                <w:numId w:val="13"/>
              </w:numPr>
              <w:tabs>
                <w:tab w:val="left" w:pos="1529"/>
              </w:tabs>
              <w:spacing w:line="270" w:lineRule="exact"/>
              <w:rPr>
                <w:sz w:val="24"/>
              </w:rPr>
            </w:pPr>
            <w:r>
              <w:rPr>
                <w:sz w:val="24"/>
              </w:rPr>
              <w:t>Оформление</w:t>
            </w:r>
            <w:r>
              <w:rPr>
                <w:spacing w:val="-1"/>
                <w:sz w:val="24"/>
              </w:rPr>
              <w:t xml:space="preserve"> </w:t>
            </w:r>
            <w:r>
              <w:rPr>
                <w:spacing w:val="-2"/>
                <w:sz w:val="24"/>
              </w:rPr>
              <w:t>центрального</w:t>
            </w:r>
          </w:p>
          <w:p w:rsidR="00F24135" w:rsidRDefault="005E5ACB">
            <w:pPr>
              <w:pStyle w:val="TableParagraph"/>
              <w:spacing w:line="264" w:lineRule="exact"/>
              <w:ind w:left="110"/>
              <w:rPr>
                <w:sz w:val="24"/>
              </w:rPr>
            </w:pPr>
            <w:r>
              <w:rPr>
                <w:sz w:val="24"/>
              </w:rPr>
              <w:t>входа</w:t>
            </w:r>
            <w:r>
              <w:rPr>
                <w:spacing w:val="1"/>
                <w:sz w:val="24"/>
              </w:rPr>
              <w:t xml:space="preserve"> </w:t>
            </w:r>
            <w:r>
              <w:rPr>
                <w:sz w:val="24"/>
              </w:rPr>
              <w:t>ко</w:t>
            </w:r>
            <w:r>
              <w:rPr>
                <w:spacing w:val="2"/>
                <w:sz w:val="24"/>
              </w:rPr>
              <w:t xml:space="preserve"> </w:t>
            </w:r>
            <w:r>
              <w:rPr>
                <w:sz w:val="24"/>
              </w:rPr>
              <w:t>Дню</w:t>
            </w:r>
            <w:r>
              <w:rPr>
                <w:spacing w:val="-3"/>
                <w:sz w:val="24"/>
              </w:rPr>
              <w:t xml:space="preserve"> </w:t>
            </w:r>
            <w:r>
              <w:rPr>
                <w:spacing w:val="-2"/>
                <w:sz w:val="24"/>
              </w:rPr>
              <w:t>знаний.</w:t>
            </w:r>
          </w:p>
        </w:tc>
        <w:tc>
          <w:tcPr>
            <w:tcW w:w="3187" w:type="dxa"/>
          </w:tcPr>
          <w:p w:rsidR="00F24135" w:rsidRDefault="00F24135">
            <w:pPr>
              <w:pStyle w:val="TableParagraph"/>
            </w:pPr>
          </w:p>
        </w:tc>
      </w:tr>
      <w:tr w:rsidR="00F24135">
        <w:trPr>
          <w:trHeight w:val="551"/>
        </w:trPr>
        <w:tc>
          <w:tcPr>
            <w:tcW w:w="2155" w:type="dxa"/>
          </w:tcPr>
          <w:p w:rsidR="00F24135" w:rsidRDefault="005E5ACB">
            <w:pPr>
              <w:pStyle w:val="TableParagraph"/>
              <w:spacing w:line="276" w:lineRule="exact"/>
              <w:ind w:left="110"/>
              <w:rPr>
                <w:b/>
                <w:sz w:val="24"/>
              </w:rPr>
            </w:pPr>
            <w:r>
              <w:rPr>
                <w:b/>
                <w:spacing w:val="-2"/>
                <w:sz w:val="24"/>
              </w:rPr>
              <w:t>Внешкольные мероприятия</w:t>
            </w:r>
          </w:p>
        </w:tc>
        <w:tc>
          <w:tcPr>
            <w:tcW w:w="4895" w:type="dxa"/>
          </w:tcPr>
          <w:p w:rsidR="00F24135" w:rsidRDefault="005E5ACB" w:rsidP="00186C43">
            <w:pPr>
              <w:pStyle w:val="TableParagraph"/>
              <w:numPr>
                <w:ilvl w:val="0"/>
                <w:numId w:val="12"/>
              </w:numPr>
              <w:tabs>
                <w:tab w:val="left" w:pos="818"/>
              </w:tabs>
              <w:spacing w:line="268" w:lineRule="exact"/>
              <w:rPr>
                <w:sz w:val="24"/>
              </w:rPr>
            </w:pPr>
            <w:r>
              <w:rPr>
                <w:sz w:val="24"/>
              </w:rPr>
              <w:t>Участие</w:t>
            </w:r>
            <w:r>
              <w:rPr>
                <w:spacing w:val="-2"/>
                <w:sz w:val="24"/>
              </w:rPr>
              <w:t xml:space="preserve"> </w:t>
            </w:r>
            <w:r>
              <w:rPr>
                <w:sz w:val="24"/>
              </w:rPr>
              <w:t>в</w:t>
            </w:r>
            <w:r>
              <w:rPr>
                <w:spacing w:val="-2"/>
                <w:sz w:val="24"/>
              </w:rPr>
              <w:t xml:space="preserve"> мероприятиях</w:t>
            </w:r>
            <w:r w:rsidR="00186C43">
              <w:rPr>
                <w:spacing w:val="-2"/>
                <w:sz w:val="24"/>
              </w:rPr>
              <w:t xml:space="preserve"> села</w:t>
            </w:r>
          </w:p>
        </w:tc>
        <w:tc>
          <w:tcPr>
            <w:tcW w:w="3187" w:type="dxa"/>
          </w:tcPr>
          <w:p w:rsidR="00F24135" w:rsidRDefault="005E5ACB">
            <w:pPr>
              <w:pStyle w:val="TableParagraph"/>
              <w:spacing w:line="268" w:lineRule="exact"/>
              <w:ind w:left="108"/>
              <w:rPr>
                <w:sz w:val="24"/>
              </w:rPr>
            </w:pPr>
            <w:r>
              <w:rPr>
                <w:sz w:val="24"/>
              </w:rPr>
              <w:t>Начальник</w:t>
            </w:r>
            <w:r>
              <w:rPr>
                <w:spacing w:val="1"/>
                <w:sz w:val="24"/>
              </w:rPr>
              <w:t xml:space="preserve"> </w:t>
            </w:r>
            <w:r>
              <w:rPr>
                <w:spacing w:val="-2"/>
                <w:sz w:val="24"/>
              </w:rPr>
              <w:t>оздровительного</w:t>
            </w:r>
          </w:p>
          <w:p w:rsidR="00F24135" w:rsidRDefault="005E5ACB">
            <w:pPr>
              <w:pStyle w:val="TableParagraph"/>
              <w:spacing w:line="264" w:lineRule="exact"/>
              <w:ind w:left="108"/>
              <w:rPr>
                <w:sz w:val="24"/>
              </w:rPr>
            </w:pPr>
            <w:r>
              <w:rPr>
                <w:spacing w:val="-2"/>
                <w:sz w:val="24"/>
              </w:rPr>
              <w:t>лагеря</w:t>
            </w:r>
          </w:p>
        </w:tc>
      </w:tr>
      <w:tr w:rsidR="00F24135">
        <w:trPr>
          <w:trHeight w:val="551"/>
        </w:trPr>
        <w:tc>
          <w:tcPr>
            <w:tcW w:w="2155" w:type="dxa"/>
          </w:tcPr>
          <w:p w:rsidR="00F24135" w:rsidRDefault="005E5ACB">
            <w:pPr>
              <w:pStyle w:val="TableParagraph"/>
              <w:spacing w:line="272" w:lineRule="exact"/>
              <w:ind w:left="110"/>
              <w:rPr>
                <w:b/>
                <w:sz w:val="24"/>
              </w:rPr>
            </w:pPr>
            <w:r>
              <w:rPr>
                <w:b/>
                <w:spacing w:val="-2"/>
                <w:sz w:val="24"/>
              </w:rPr>
              <w:t>Социальное</w:t>
            </w:r>
          </w:p>
          <w:p w:rsidR="00F24135" w:rsidRDefault="005E5ACB">
            <w:pPr>
              <w:pStyle w:val="TableParagraph"/>
              <w:spacing w:line="259" w:lineRule="exact"/>
              <w:ind w:left="110"/>
              <w:rPr>
                <w:b/>
                <w:sz w:val="24"/>
              </w:rPr>
            </w:pPr>
            <w:r>
              <w:rPr>
                <w:b/>
                <w:spacing w:val="-2"/>
                <w:sz w:val="24"/>
              </w:rPr>
              <w:t>партнёрство</w:t>
            </w:r>
          </w:p>
        </w:tc>
        <w:tc>
          <w:tcPr>
            <w:tcW w:w="4895" w:type="dxa"/>
          </w:tcPr>
          <w:p w:rsidR="00F24135" w:rsidRDefault="005E5ACB">
            <w:pPr>
              <w:pStyle w:val="TableParagraph"/>
              <w:numPr>
                <w:ilvl w:val="0"/>
                <w:numId w:val="11"/>
              </w:numPr>
              <w:tabs>
                <w:tab w:val="left" w:pos="818"/>
              </w:tabs>
              <w:spacing w:line="267" w:lineRule="exact"/>
              <w:rPr>
                <w:sz w:val="24"/>
              </w:rPr>
            </w:pPr>
            <w:r>
              <w:rPr>
                <w:sz w:val="24"/>
              </w:rPr>
              <w:t>Экскурсии,</w:t>
            </w:r>
            <w:r>
              <w:rPr>
                <w:spacing w:val="-8"/>
                <w:sz w:val="24"/>
              </w:rPr>
              <w:t xml:space="preserve"> </w:t>
            </w:r>
            <w:r>
              <w:rPr>
                <w:spacing w:val="-2"/>
                <w:sz w:val="24"/>
              </w:rPr>
              <w:t>мероприятия.</w:t>
            </w:r>
          </w:p>
        </w:tc>
        <w:tc>
          <w:tcPr>
            <w:tcW w:w="3187" w:type="dxa"/>
          </w:tcPr>
          <w:p w:rsidR="00F24135" w:rsidRDefault="005E5ACB">
            <w:pPr>
              <w:pStyle w:val="TableParagraph"/>
              <w:spacing w:line="267" w:lineRule="exact"/>
              <w:ind w:left="108"/>
              <w:rPr>
                <w:sz w:val="24"/>
              </w:rPr>
            </w:pPr>
            <w:r>
              <w:rPr>
                <w:sz w:val="24"/>
              </w:rPr>
              <w:t>Начальник</w:t>
            </w:r>
            <w:r>
              <w:rPr>
                <w:spacing w:val="61"/>
                <w:sz w:val="24"/>
              </w:rPr>
              <w:t xml:space="preserve"> </w:t>
            </w:r>
            <w:r>
              <w:rPr>
                <w:spacing w:val="-2"/>
                <w:sz w:val="24"/>
              </w:rPr>
              <w:t>оздровительного</w:t>
            </w:r>
          </w:p>
          <w:p w:rsidR="00F24135" w:rsidRDefault="005E5ACB">
            <w:pPr>
              <w:pStyle w:val="TableParagraph"/>
              <w:spacing w:line="264" w:lineRule="exact"/>
              <w:ind w:left="108"/>
              <w:rPr>
                <w:sz w:val="24"/>
              </w:rPr>
            </w:pPr>
            <w:r>
              <w:rPr>
                <w:spacing w:val="-2"/>
                <w:sz w:val="24"/>
              </w:rPr>
              <w:t>лагеря</w:t>
            </w:r>
          </w:p>
        </w:tc>
      </w:tr>
      <w:tr w:rsidR="00F24135">
        <w:trPr>
          <w:trHeight w:val="551"/>
        </w:trPr>
        <w:tc>
          <w:tcPr>
            <w:tcW w:w="2155" w:type="dxa"/>
          </w:tcPr>
          <w:p w:rsidR="00F24135" w:rsidRDefault="005E5ACB">
            <w:pPr>
              <w:pStyle w:val="TableParagraph"/>
              <w:spacing w:line="273" w:lineRule="exact"/>
              <w:ind w:left="110"/>
              <w:rPr>
                <w:b/>
                <w:sz w:val="24"/>
              </w:rPr>
            </w:pPr>
            <w:r>
              <w:rPr>
                <w:b/>
                <w:sz w:val="24"/>
              </w:rPr>
              <w:t>Профилактика</w:t>
            </w:r>
            <w:r>
              <w:rPr>
                <w:b/>
                <w:spacing w:val="1"/>
                <w:sz w:val="24"/>
              </w:rPr>
              <w:t xml:space="preserve"> </w:t>
            </w:r>
            <w:r>
              <w:rPr>
                <w:b/>
                <w:spacing w:val="-10"/>
                <w:sz w:val="24"/>
              </w:rPr>
              <w:t>и</w:t>
            </w:r>
          </w:p>
          <w:p w:rsidR="00F24135" w:rsidRDefault="005E5ACB">
            <w:pPr>
              <w:pStyle w:val="TableParagraph"/>
              <w:spacing w:line="259" w:lineRule="exact"/>
              <w:ind w:left="110"/>
              <w:rPr>
                <w:b/>
                <w:sz w:val="24"/>
              </w:rPr>
            </w:pPr>
            <w:r>
              <w:rPr>
                <w:b/>
                <w:spacing w:val="-2"/>
                <w:sz w:val="24"/>
              </w:rPr>
              <w:t>безопасность</w:t>
            </w:r>
          </w:p>
        </w:tc>
        <w:tc>
          <w:tcPr>
            <w:tcW w:w="4895" w:type="dxa"/>
          </w:tcPr>
          <w:p w:rsidR="00F24135" w:rsidRDefault="005E5ACB">
            <w:pPr>
              <w:pStyle w:val="TableParagraph"/>
              <w:numPr>
                <w:ilvl w:val="0"/>
                <w:numId w:val="10"/>
              </w:numPr>
              <w:tabs>
                <w:tab w:val="left" w:pos="818"/>
              </w:tabs>
              <w:spacing w:line="268" w:lineRule="exact"/>
              <w:rPr>
                <w:sz w:val="24"/>
              </w:rPr>
            </w:pPr>
            <w:r>
              <w:rPr>
                <w:sz w:val="24"/>
              </w:rPr>
              <w:t>Проведение</w:t>
            </w:r>
            <w:r>
              <w:rPr>
                <w:spacing w:val="-6"/>
                <w:sz w:val="24"/>
              </w:rPr>
              <w:t xml:space="preserve"> </w:t>
            </w:r>
            <w:r>
              <w:rPr>
                <w:sz w:val="24"/>
              </w:rPr>
              <w:t>инструктажей</w:t>
            </w:r>
            <w:r>
              <w:rPr>
                <w:spacing w:val="-1"/>
                <w:sz w:val="24"/>
              </w:rPr>
              <w:t xml:space="preserve"> </w:t>
            </w:r>
            <w:r>
              <w:rPr>
                <w:spacing w:val="-10"/>
                <w:sz w:val="24"/>
              </w:rPr>
              <w:t>с</w:t>
            </w:r>
          </w:p>
          <w:p w:rsidR="00F24135" w:rsidRDefault="005E5ACB">
            <w:pPr>
              <w:pStyle w:val="TableParagraph"/>
              <w:spacing w:line="264" w:lineRule="exact"/>
              <w:ind w:left="110"/>
              <w:rPr>
                <w:sz w:val="24"/>
              </w:rPr>
            </w:pPr>
            <w:r>
              <w:rPr>
                <w:spacing w:val="-2"/>
                <w:sz w:val="24"/>
              </w:rPr>
              <w:t>обучающимися</w:t>
            </w:r>
          </w:p>
        </w:tc>
        <w:tc>
          <w:tcPr>
            <w:tcW w:w="3187" w:type="dxa"/>
          </w:tcPr>
          <w:p w:rsidR="00F24135" w:rsidRDefault="005E5ACB">
            <w:pPr>
              <w:pStyle w:val="TableParagraph"/>
              <w:spacing w:line="268" w:lineRule="exact"/>
              <w:ind w:left="108"/>
              <w:rPr>
                <w:sz w:val="24"/>
              </w:rPr>
            </w:pPr>
            <w:r>
              <w:rPr>
                <w:sz w:val="24"/>
              </w:rPr>
              <w:t>Начальник</w:t>
            </w:r>
            <w:r>
              <w:rPr>
                <w:spacing w:val="1"/>
                <w:sz w:val="24"/>
              </w:rPr>
              <w:t xml:space="preserve"> </w:t>
            </w:r>
            <w:r>
              <w:rPr>
                <w:spacing w:val="-2"/>
                <w:sz w:val="24"/>
              </w:rPr>
              <w:t>оздровительного</w:t>
            </w:r>
          </w:p>
          <w:p w:rsidR="00F24135" w:rsidRDefault="005E5ACB">
            <w:pPr>
              <w:pStyle w:val="TableParagraph"/>
              <w:spacing w:line="264" w:lineRule="exact"/>
              <w:ind w:left="108"/>
              <w:rPr>
                <w:sz w:val="24"/>
              </w:rPr>
            </w:pPr>
            <w:r>
              <w:rPr>
                <w:spacing w:val="-2"/>
                <w:sz w:val="24"/>
              </w:rPr>
              <w:t>лагеря</w:t>
            </w:r>
          </w:p>
        </w:tc>
      </w:tr>
      <w:tr w:rsidR="00F24135">
        <w:trPr>
          <w:trHeight w:val="827"/>
        </w:trPr>
        <w:tc>
          <w:tcPr>
            <w:tcW w:w="2155" w:type="dxa"/>
          </w:tcPr>
          <w:p w:rsidR="00F24135" w:rsidRDefault="005E5ACB">
            <w:pPr>
              <w:pStyle w:val="TableParagraph"/>
              <w:spacing w:line="276" w:lineRule="exact"/>
              <w:ind w:left="110"/>
              <w:rPr>
                <w:b/>
                <w:sz w:val="24"/>
              </w:rPr>
            </w:pPr>
            <w:r>
              <w:rPr>
                <w:b/>
                <w:spacing w:val="-2"/>
                <w:sz w:val="24"/>
              </w:rPr>
              <w:t>Детские общественные объединения</w:t>
            </w:r>
          </w:p>
        </w:tc>
        <w:tc>
          <w:tcPr>
            <w:tcW w:w="4895" w:type="dxa"/>
          </w:tcPr>
          <w:p w:rsidR="00F24135" w:rsidRDefault="005E5ACB">
            <w:pPr>
              <w:pStyle w:val="TableParagraph"/>
              <w:numPr>
                <w:ilvl w:val="0"/>
                <w:numId w:val="9"/>
              </w:numPr>
              <w:tabs>
                <w:tab w:val="left" w:pos="818"/>
              </w:tabs>
              <w:spacing w:line="268" w:lineRule="exact"/>
              <w:rPr>
                <w:sz w:val="24"/>
              </w:rPr>
            </w:pPr>
            <w:r>
              <w:rPr>
                <w:sz w:val="24"/>
              </w:rPr>
              <w:t>Участие</w:t>
            </w:r>
            <w:r>
              <w:rPr>
                <w:spacing w:val="-2"/>
                <w:sz w:val="24"/>
              </w:rPr>
              <w:t xml:space="preserve"> </w:t>
            </w:r>
            <w:r>
              <w:rPr>
                <w:sz w:val="24"/>
              </w:rPr>
              <w:t>в</w:t>
            </w:r>
            <w:r>
              <w:rPr>
                <w:spacing w:val="-1"/>
                <w:sz w:val="24"/>
              </w:rPr>
              <w:t xml:space="preserve"> </w:t>
            </w:r>
            <w:r>
              <w:rPr>
                <w:spacing w:val="-2"/>
                <w:sz w:val="24"/>
              </w:rPr>
              <w:t>акциях</w:t>
            </w:r>
          </w:p>
        </w:tc>
        <w:tc>
          <w:tcPr>
            <w:tcW w:w="3187" w:type="dxa"/>
          </w:tcPr>
          <w:p w:rsidR="00F24135" w:rsidRDefault="005E5ACB">
            <w:pPr>
              <w:pStyle w:val="TableParagraph"/>
              <w:spacing w:line="268" w:lineRule="exact"/>
              <w:ind w:left="108"/>
              <w:rPr>
                <w:sz w:val="24"/>
              </w:rPr>
            </w:pPr>
            <w:r>
              <w:rPr>
                <w:sz w:val="24"/>
              </w:rPr>
              <w:t>зам.</w:t>
            </w:r>
            <w:r>
              <w:rPr>
                <w:spacing w:val="-3"/>
                <w:sz w:val="24"/>
              </w:rPr>
              <w:t xml:space="preserve"> </w:t>
            </w:r>
            <w:r>
              <w:rPr>
                <w:sz w:val="24"/>
              </w:rPr>
              <w:t>директора</w:t>
            </w:r>
            <w:r>
              <w:rPr>
                <w:spacing w:val="1"/>
                <w:sz w:val="24"/>
              </w:rPr>
              <w:t xml:space="preserve"> </w:t>
            </w:r>
            <w:r>
              <w:rPr>
                <w:sz w:val="24"/>
              </w:rPr>
              <w:t>по</w:t>
            </w:r>
            <w:r>
              <w:rPr>
                <w:spacing w:val="1"/>
                <w:sz w:val="24"/>
              </w:rPr>
              <w:t xml:space="preserve"> </w:t>
            </w:r>
            <w:r w:rsidR="00186C43">
              <w:rPr>
                <w:spacing w:val="-4"/>
                <w:sz w:val="24"/>
              </w:rPr>
              <w:t>В</w:t>
            </w:r>
            <w:r>
              <w:rPr>
                <w:spacing w:val="-4"/>
                <w:sz w:val="24"/>
              </w:rPr>
              <w:t>Р</w:t>
            </w:r>
          </w:p>
        </w:tc>
      </w:tr>
    </w:tbl>
    <w:p w:rsidR="00F24135" w:rsidRDefault="00F24135">
      <w:pPr>
        <w:pStyle w:val="a3"/>
        <w:spacing w:before="237"/>
        <w:ind w:left="0" w:firstLine="0"/>
        <w:jc w:val="left"/>
        <w:rPr>
          <w:rFonts w:ascii="Segoe UI"/>
          <w:b/>
          <w:sz w:val="22"/>
        </w:rPr>
      </w:pPr>
    </w:p>
    <w:p w:rsidR="00F24135" w:rsidRDefault="005E5ACB">
      <w:pPr>
        <w:pStyle w:val="2"/>
        <w:numPr>
          <w:ilvl w:val="1"/>
          <w:numId w:val="146"/>
        </w:numPr>
        <w:tabs>
          <w:tab w:val="left" w:pos="2896"/>
        </w:tabs>
        <w:spacing w:line="240" w:lineRule="auto"/>
        <w:ind w:left="1419" w:right="561" w:firstLine="707"/>
        <w:jc w:val="both"/>
      </w:pPr>
      <w:r>
        <w:t>Характеристика условий реализации адаптированной программы основного общего образования в соответствии с требованиями ФГОС ООО</w:t>
      </w:r>
    </w:p>
    <w:p w:rsidR="00F24135" w:rsidRDefault="005E5ACB">
      <w:pPr>
        <w:pStyle w:val="a3"/>
        <w:ind w:left="1419" w:right="559" w:firstLine="707"/>
      </w:pPr>
      <w:r>
        <w:t>Система условий реализации программы основного общего</w:t>
      </w:r>
      <w:r>
        <w:rPr>
          <w:spacing w:val="-1"/>
        </w:rPr>
        <w:t xml:space="preserve"> </w:t>
      </w:r>
      <w:r>
        <w:t>образования, созданная в образовательной организации соответствует требованиям ФГОС ООО и направлена на:</w:t>
      </w:r>
    </w:p>
    <w:p w:rsidR="00F24135" w:rsidRDefault="005E5ACB">
      <w:pPr>
        <w:pStyle w:val="a5"/>
        <w:numPr>
          <w:ilvl w:val="0"/>
          <w:numId w:val="8"/>
        </w:numPr>
        <w:tabs>
          <w:tab w:val="left" w:pos="2896"/>
        </w:tabs>
        <w:ind w:right="566" w:firstLine="707"/>
        <w:rPr>
          <w:sz w:val="24"/>
        </w:rPr>
      </w:pPr>
      <w:r>
        <w:rPr>
          <w:sz w:val="24"/>
        </w:rPr>
        <w:t>достижение планируемых результатов освоения программы основного общего образования, в том числе адаптированной, обучающимися, в том числе обучающимися с ОВЗ;</w:t>
      </w:r>
    </w:p>
    <w:p w:rsidR="00F24135" w:rsidRDefault="005E5ACB">
      <w:pPr>
        <w:pStyle w:val="a5"/>
        <w:numPr>
          <w:ilvl w:val="0"/>
          <w:numId w:val="8"/>
        </w:numPr>
        <w:tabs>
          <w:tab w:val="left" w:pos="2896"/>
        </w:tabs>
        <w:ind w:right="561" w:firstLine="707"/>
        <w:rPr>
          <w:sz w:val="24"/>
        </w:rPr>
      </w:pPr>
      <w:r>
        <w:rPr>
          <w:sz w:val="24"/>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F24135" w:rsidRDefault="005E5ACB">
      <w:pPr>
        <w:pStyle w:val="a5"/>
        <w:numPr>
          <w:ilvl w:val="0"/>
          <w:numId w:val="8"/>
        </w:numPr>
        <w:tabs>
          <w:tab w:val="left" w:pos="2896"/>
        </w:tabs>
        <w:ind w:right="565" w:firstLine="707"/>
        <w:rPr>
          <w:sz w:val="24"/>
        </w:rPr>
      </w:pPr>
      <w:r>
        <w:rPr>
          <w:sz w:val="24"/>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компетенциями, составляющими основу дальнейшего успешного образования и ориентации в мире профессий;</w:t>
      </w:r>
    </w:p>
    <w:p w:rsidR="00F24135" w:rsidRDefault="005E5ACB">
      <w:pPr>
        <w:pStyle w:val="a5"/>
        <w:numPr>
          <w:ilvl w:val="0"/>
          <w:numId w:val="8"/>
        </w:numPr>
        <w:tabs>
          <w:tab w:val="left" w:pos="2896"/>
        </w:tabs>
        <w:ind w:right="564" w:firstLine="707"/>
        <w:rPr>
          <w:sz w:val="24"/>
        </w:rPr>
      </w:pPr>
      <w:r>
        <w:rPr>
          <w:sz w:val="24"/>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F24135" w:rsidRDefault="005E5ACB">
      <w:pPr>
        <w:pStyle w:val="a5"/>
        <w:numPr>
          <w:ilvl w:val="0"/>
          <w:numId w:val="8"/>
        </w:numPr>
        <w:tabs>
          <w:tab w:val="left" w:pos="2896"/>
        </w:tabs>
        <w:ind w:right="566" w:firstLine="707"/>
        <w:rPr>
          <w:sz w:val="24"/>
        </w:rPr>
      </w:pPr>
      <w:r>
        <w:rPr>
          <w:sz w:val="24"/>
        </w:rPr>
        <w:t>индивидуализацию процесса образования посредством проектирования и реализации индивидуальных учебных планов, обеспечения</w:t>
      </w:r>
      <w:r>
        <w:rPr>
          <w:spacing w:val="-1"/>
          <w:sz w:val="24"/>
        </w:rPr>
        <w:t xml:space="preserve"> </w:t>
      </w:r>
      <w:r>
        <w:rPr>
          <w:sz w:val="24"/>
        </w:rPr>
        <w:t xml:space="preserve">эффективной самостоятельной </w:t>
      </w:r>
      <w:r>
        <w:rPr>
          <w:sz w:val="24"/>
        </w:rPr>
        <w:lastRenderedPageBreak/>
        <w:t>работы обучающихся при поддержке педагогических работников;</w:t>
      </w:r>
    </w:p>
    <w:p w:rsidR="00F24135" w:rsidRDefault="005E5ACB">
      <w:pPr>
        <w:pStyle w:val="a5"/>
        <w:numPr>
          <w:ilvl w:val="0"/>
          <w:numId w:val="8"/>
        </w:numPr>
        <w:tabs>
          <w:tab w:val="left" w:pos="2898"/>
        </w:tabs>
        <w:ind w:right="564" w:firstLine="707"/>
        <w:rPr>
          <w:sz w:val="24"/>
        </w:rPr>
      </w:pPr>
      <w:r>
        <w:rPr>
          <w:sz w:val="24"/>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F24135" w:rsidRDefault="005E5ACB">
      <w:pPr>
        <w:pStyle w:val="a5"/>
        <w:numPr>
          <w:ilvl w:val="0"/>
          <w:numId w:val="8"/>
        </w:numPr>
        <w:tabs>
          <w:tab w:val="left" w:pos="2896"/>
        </w:tabs>
        <w:ind w:right="564" w:firstLine="707"/>
        <w:rPr>
          <w:sz w:val="24"/>
        </w:rPr>
      </w:pPr>
      <w:r>
        <w:rPr>
          <w:sz w:val="24"/>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F24135" w:rsidRDefault="005E5ACB">
      <w:pPr>
        <w:pStyle w:val="a5"/>
        <w:numPr>
          <w:ilvl w:val="0"/>
          <w:numId w:val="8"/>
        </w:numPr>
        <w:tabs>
          <w:tab w:val="left" w:pos="2896"/>
        </w:tabs>
        <w:ind w:right="564" w:firstLine="707"/>
        <w:rPr>
          <w:sz w:val="24"/>
        </w:rPr>
      </w:pPr>
      <w:r>
        <w:rPr>
          <w:sz w:val="24"/>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F24135" w:rsidRDefault="005E5ACB">
      <w:pPr>
        <w:pStyle w:val="a5"/>
        <w:numPr>
          <w:ilvl w:val="0"/>
          <w:numId w:val="8"/>
        </w:numPr>
        <w:tabs>
          <w:tab w:val="left" w:pos="2896"/>
        </w:tabs>
        <w:spacing w:before="2" w:line="237" w:lineRule="auto"/>
        <w:ind w:right="567" w:firstLine="707"/>
        <w:rPr>
          <w:sz w:val="24"/>
        </w:rPr>
      </w:pPr>
      <w:r>
        <w:rPr>
          <w:sz w:val="24"/>
        </w:rPr>
        <w:t>формирование у обучающихся экологической грамотности, навыков здорового и безопасного для человека и окружающей его среды образа жизни;</w:t>
      </w:r>
    </w:p>
    <w:p w:rsidR="00F24135" w:rsidRDefault="005E5ACB">
      <w:pPr>
        <w:pStyle w:val="a5"/>
        <w:numPr>
          <w:ilvl w:val="0"/>
          <w:numId w:val="8"/>
        </w:numPr>
        <w:tabs>
          <w:tab w:val="left" w:pos="2896"/>
        </w:tabs>
        <w:spacing w:before="2"/>
        <w:ind w:right="566" w:firstLine="707"/>
        <w:rPr>
          <w:sz w:val="24"/>
        </w:rPr>
      </w:pPr>
      <w:r>
        <w:rPr>
          <w:sz w:val="24"/>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F24135" w:rsidRDefault="005E5ACB">
      <w:pPr>
        <w:pStyle w:val="a5"/>
        <w:numPr>
          <w:ilvl w:val="0"/>
          <w:numId w:val="8"/>
        </w:numPr>
        <w:tabs>
          <w:tab w:val="left" w:pos="2896"/>
        </w:tabs>
        <w:ind w:right="565" w:firstLine="707"/>
        <w:rPr>
          <w:sz w:val="24"/>
        </w:rPr>
      </w:pPr>
      <w:r>
        <w:rPr>
          <w:sz w:val="24"/>
        </w:rPr>
        <w:t>обновление</w:t>
      </w:r>
      <w:r>
        <w:rPr>
          <w:spacing w:val="-12"/>
          <w:sz w:val="24"/>
        </w:rPr>
        <w:t xml:space="preserve"> </w:t>
      </w:r>
      <w:r>
        <w:rPr>
          <w:sz w:val="24"/>
        </w:rPr>
        <w:t>содержания</w:t>
      </w:r>
      <w:r>
        <w:rPr>
          <w:spacing w:val="-12"/>
          <w:sz w:val="24"/>
        </w:rPr>
        <w:t xml:space="preserve"> </w:t>
      </w:r>
      <w:r>
        <w:rPr>
          <w:sz w:val="24"/>
        </w:rPr>
        <w:t>программы</w:t>
      </w:r>
      <w:r>
        <w:rPr>
          <w:spacing w:val="-11"/>
          <w:sz w:val="24"/>
        </w:rPr>
        <w:t xml:space="preserve"> </w:t>
      </w:r>
      <w:r>
        <w:rPr>
          <w:sz w:val="24"/>
        </w:rPr>
        <w:t>основного</w:t>
      </w:r>
      <w:r>
        <w:rPr>
          <w:spacing w:val="-11"/>
          <w:sz w:val="24"/>
        </w:rPr>
        <w:t xml:space="preserve"> </w:t>
      </w:r>
      <w:r>
        <w:rPr>
          <w:sz w:val="24"/>
        </w:rPr>
        <w:t>общего</w:t>
      </w:r>
      <w:r>
        <w:rPr>
          <w:spacing w:val="-13"/>
          <w:sz w:val="24"/>
        </w:rPr>
        <w:t xml:space="preserve"> </w:t>
      </w:r>
      <w:r>
        <w:rPr>
          <w:sz w:val="24"/>
        </w:rPr>
        <w:t>образования,</w:t>
      </w:r>
      <w:r>
        <w:rPr>
          <w:spacing w:val="-14"/>
          <w:sz w:val="24"/>
        </w:rPr>
        <w:t xml:space="preserve"> </w:t>
      </w:r>
      <w:r>
        <w:rPr>
          <w:sz w:val="24"/>
        </w:rPr>
        <w:t xml:space="preserve">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w:t>
      </w:r>
      <w:r>
        <w:rPr>
          <w:spacing w:val="-2"/>
          <w:sz w:val="24"/>
        </w:rPr>
        <w:t>Федерации;</w:t>
      </w:r>
    </w:p>
    <w:p w:rsidR="00F24135" w:rsidRDefault="005E5ACB">
      <w:pPr>
        <w:pStyle w:val="a5"/>
        <w:numPr>
          <w:ilvl w:val="0"/>
          <w:numId w:val="8"/>
        </w:numPr>
        <w:tabs>
          <w:tab w:val="left" w:pos="2896"/>
        </w:tabs>
        <w:spacing w:before="2"/>
        <w:ind w:right="560" w:firstLine="707"/>
        <w:rPr>
          <w:sz w:val="24"/>
        </w:rPr>
      </w:pPr>
      <w:r>
        <w:rPr>
          <w:sz w:val="24"/>
        </w:rPr>
        <w:t>эффективное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F24135" w:rsidRDefault="005E5ACB">
      <w:pPr>
        <w:pStyle w:val="a5"/>
        <w:numPr>
          <w:ilvl w:val="0"/>
          <w:numId w:val="8"/>
        </w:numPr>
        <w:tabs>
          <w:tab w:val="left" w:pos="2896"/>
        </w:tabs>
        <w:ind w:right="567" w:firstLine="707"/>
        <w:rPr>
          <w:sz w:val="24"/>
        </w:rPr>
      </w:pPr>
      <w:r>
        <w:rPr>
          <w:sz w:val="24"/>
        </w:rPr>
        <w:t xml:space="preserve">эффективное управления Организацией с использованием ИКТ, современных механизмов финансирования реализации программ основного общего </w:t>
      </w:r>
      <w:r>
        <w:rPr>
          <w:spacing w:val="-2"/>
          <w:sz w:val="24"/>
        </w:rPr>
        <w:t>образования.</w:t>
      </w:r>
    </w:p>
    <w:p w:rsidR="00F24135" w:rsidRDefault="005E5ACB">
      <w:pPr>
        <w:pStyle w:val="2"/>
        <w:numPr>
          <w:ilvl w:val="2"/>
          <w:numId w:val="146"/>
        </w:numPr>
        <w:tabs>
          <w:tab w:val="left" w:pos="2836"/>
        </w:tabs>
        <w:spacing w:before="6" w:line="240" w:lineRule="auto"/>
        <w:ind w:right="1099" w:firstLine="707"/>
      </w:pPr>
      <w:r>
        <w:t>Описание</w:t>
      </w:r>
      <w:r>
        <w:rPr>
          <w:spacing w:val="-8"/>
        </w:rPr>
        <w:t xml:space="preserve"> </w:t>
      </w:r>
      <w:r>
        <w:t>кадровых</w:t>
      </w:r>
      <w:r>
        <w:rPr>
          <w:spacing w:val="-6"/>
        </w:rPr>
        <w:t xml:space="preserve"> </w:t>
      </w:r>
      <w:r>
        <w:t>условий</w:t>
      </w:r>
      <w:r>
        <w:rPr>
          <w:spacing w:val="-8"/>
        </w:rPr>
        <w:t xml:space="preserve"> </w:t>
      </w:r>
      <w:r>
        <w:t>реализации</w:t>
      </w:r>
      <w:r>
        <w:rPr>
          <w:spacing w:val="-3"/>
        </w:rPr>
        <w:t xml:space="preserve"> </w:t>
      </w:r>
      <w:r>
        <w:t>адаптированной</w:t>
      </w:r>
      <w:r>
        <w:rPr>
          <w:spacing w:val="-8"/>
        </w:rPr>
        <w:t xml:space="preserve"> </w:t>
      </w:r>
      <w:r>
        <w:t>основной образовательной программы основного общего образования</w:t>
      </w:r>
    </w:p>
    <w:p w:rsidR="00F24135" w:rsidRDefault="005E5ACB">
      <w:pPr>
        <w:pStyle w:val="a3"/>
        <w:ind w:left="1419" w:right="566" w:firstLine="707"/>
      </w:pPr>
      <w:r>
        <w:t>Для обеспечения реализации программы основного общего образования образовательная организация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F24135" w:rsidRDefault="005E5ACB">
      <w:pPr>
        <w:pStyle w:val="a3"/>
        <w:ind w:left="2127" w:firstLine="0"/>
      </w:pPr>
      <w:r>
        <w:t>Обеспеченность</w:t>
      </w:r>
      <w:r>
        <w:rPr>
          <w:spacing w:val="-5"/>
        </w:rPr>
        <w:t xml:space="preserve"> </w:t>
      </w:r>
      <w:r>
        <w:t>кадровыми</w:t>
      </w:r>
      <w:r>
        <w:rPr>
          <w:spacing w:val="-6"/>
        </w:rPr>
        <w:t xml:space="preserve"> </w:t>
      </w:r>
      <w:r>
        <w:t>условиями</w:t>
      </w:r>
      <w:r>
        <w:rPr>
          <w:spacing w:val="-3"/>
        </w:rPr>
        <w:t xml:space="preserve"> </w:t>
      </w:r>
      <w:r>
        <w:t>включает</w:t>
      </w:r>
      <w:r>
        <w:rPr>
          <w:spacing w:val="-9"/>
        </w:rPr>
        <w:t xml:space="preserve"> </w:t>
      </w:r>
      <w:r>
        <w:t>в</w:t>
      </w:r>
      <w:r>
        <w:rPr>
          <w:spacing w:val="-5"/>
        </w:rPr>
        <w:t xml:space="preserve"> </w:t>
      </w:r>
      <w:r>
        <w:rPr>
          <w:spacing w:val="-2"/>
        </w:rPr>
        <w:t>себя:</w:t>
      </w:r>
    </w:p>
    <w:p w:rsidR="00F24135" w:rsidRDefault="005E5ACB">
      <w:pPr>
        <w:pStyle w:val="a5"/>
        <w:numPr>
          <w:ilvl w:val="3"/>
          <w:numId w:val="146"/>
        </w:numPr>
        <w:tabs>
          <w:tab w:val="left" w:pos="2898"/>
        </w:tabs>
        <w:ind w:right="567" w:firstLine="707"/>
        <w:rPr>
          <w:rFonts w:ascii="Arial MT" w:hAnsi="Arial MT"/>
          <w:sz w:val="24"/>
        </w:rPr>
      </w:pPr>
      <w:r>
        <w:rPr>
          <w:sz w:val="24"/>
        </w:rPr>
        <w:t>укомплектованность образовательной организации педагогическими, руководящими и иными работниками;</w:t>
      </w:r>
    </w:p>
    <w:p w:rsidR="00F24135" w:rsidRDefault="005E5ACB">
      <w:pPr>
        <w:pStyle w:val="a5"/>
        <w:numPr>
          <w:ilvl w:val="3"/>
          <w:numId w:val="146"/>
        </w:numPr>
        <w:tabs>
          <w:tab w:val="left" w:pos="2898"/>
        </w:tabs>
        <w:ind w:right="566" w:firstLine="707"/>
        <w:rPr>
          <w:rFonts w:ascii="Arial MT" w:hAnsi="Arial MT"/>
          <w:sz w:val="24"/>
        </w:rPr>
      </w:pPr>
      <w:r>
        <w:rPr>
          <w:sz w:val="24"/>
        </w:rPr>
        <w:t>уровень квалификации</w:t>
      </w:r>
      <w:r>
        <w:rPr>
          <w:spacing w:val="-3"/>
          <w:sz w:val="24"/>
        </w:rPr>
        <w:t xml:space="preserve"> </w:t>
      </w:r>
      <w:r>
        <w:rPr>
          <w:sz w:val="24"/>
        </w:rPr>
        <w:t>педагогических и иных работников образовательной организации, участвующими в реализации основной образовательной программы и создании условий для ее разработки и реализации;</w:t>
      </w:r>
    </w:p>
    <w:p w:rsidR="00F24135" w:rsidRDefault="005E5ACB">
      <w:pPr>
        <w:pStyle w:val="a5"/>
        <w:numPr>
          <w:ilvl w:val="3"/>
          <w:numId w:val="146"/>
        </w:numPr>
        <w:tabs>
          <w:tab w:val="left" w:pos="2896"/>
        </w:tabs>
        <w:ind w:right="565" w:firstLine="707"/>
        <w:rPr>
          <w:rFonts w:ascii="Arial MT" w:hAnsi="Arial MT"/>
          <w:sz w:val="24"/>
        </w:rPr>
      </w:pPr>
      <w:r>
        <w:rPr>
          <w:sz w:val="24"/>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F24135" w:rsidRDefault="005E5ACB">
      <w:pPr>
        <w:pStyle w:val="a3"/>
        <w:ind w:left="1419" w:right="565" w:firstLine="707"/>
      </w:pPr>
      <w:r>
        <w:t>Укомплектованность образовательной организации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F24135" w:rsidRDefault="005E5ACB">
      <w:pPr>
        <w:pStyle w:val="a3"/>
        <w:ind w:left="1419" w:right="564" w:firstLine="707"/>
      </w:pPr>
      <w:r>
        <w:t>Уровень квалификации педагогических и иных работников образовательной организации,</w:t>
      </w:r>
      <w:r>
        <w:rPr>
          <w:spacing w:val="-13"/>
        </w:rPr>
        <w:t xml:space="preserve"> </w:t>
      </w:r>
      <w:r>
        <w:t>участвующих</w:t>
      </w:r>
      <w:r>
        <w:rPr>
          <w:spacing w:val="-11"/>
        </w:rPr>
        <w:t xml:space="preserve"> </w:t>
      </w:r>
      <w:r>
        <w:t>в</w:t>
      </w:r>
      <w:r>
        <w:rPr>
          <w:spacing w:val="-13"/>
        </w:rPr>
        <w:t xml:space="preserve"> </w:t>
      </w:r>
      <w:r>
        <w:t>реализации</w:t>
      </w:r>
      <w:r>
        <w:rPr>
          <w:spacing w:val="-14"/>
        </w:rPr>
        <w:t xml:space="preserve"> </w:t>
      </w:r>
      <w:r>
        <w:t>основной</w:t>
      </w:r>
      <w:r>
        <w:rPr>
          <w:spacing w:val="-13"/>
        </w:rPr>
        <w:t xml:space="preserve"> </w:t>
      </w:r>
      <w:r>
        <w:t>образовательной</w:t>
      </w:r>
      <w:r>
        <w:rPr>
          <w:spacing w:val="-15"/>
        </w:rPr>
        <w:t xml:space="preserve"> </w:t>
      </w:r>
      <w:r>
        <w:t>программы</w:t>
      </w:r>
      <w:r>
        <w:rPr>
          <w:spacing w:val="-13"/>
        </w:rPr>
        <w:t xml:space="preserve"> </w:t>
      </w:r>
      <w:r>
        <w:t>и</w:t>
      </w:r>
      <w:r>
        <w:rPr>
          <w:spacing w:val="-12"/>
        </w:rPr>
        <w:t xml:space="preserve"> </w:t>
      </w:r>
      <w:r>
        <w:t>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F24135" w:rsidRDefault="005E5ACB">
      <w:pPr>
        <w:pStyle w:val="a3"/>
        <w:ind w:left="1419" w:right="564" w:firstLine="707"/>
      </w:pPr>
      <w: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F24135" w:rsidRDefault="005E5ACB">
      <w:pPr>
        <w:pStyle w:val="a3"/>
        <w:ind w:left="1419" w:right="564" w:firstLine="707"/>
      </w:pPr>
      <w:r>
        <w:t xml:space="preserve">В основу должностных обязанностей могут быть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w:t>
      </w:r>
      <w:r>
        <w:lastRenderedPageBreak/>
        <w:t>(воспитатель, учитель)» обобщенные трудовые функции, которые могут быть поручены работнику, занимающему данную должность.</w:t>
      </w:r>
    </w:p>
    <w:p w:rsidR="00F24135" w:rsidRDefault="005E5ACB">
      <w:pPr>
        <w:pStyle w:val="a3"/>
        <w:ind w:left="1419" w:right="563" w:firstLine="707"/>
      </w:pPr>
      <w:r>
        <w:t>Уровень квалификации педагогических и иных работников образовательной организации,</w:t>
      </w:r>
      <w:r>
        <w:rPr>
          <w:spacing w:val="-13"/>
        </w:rPr>
        <w:t xml:space="preserve"> </w:t>
      </w:r>
      <w:r>
        <w:t>участвующих</w:t>
      </w:r>
      <w:r>
        <w:rPr>
          <w:spacing w:val="-11"/>
        </w:rPr>
        <w:t xml:space="preserve"> </w:t>
      </w:r>
      <w:r>
        <w:t>в</w:t>
      </w:r>
      <w:r>
        <w:rPr>
          <w:spacing w:val="-13"/>
        </w:rPr>
        <w:t xml:space="preserve"> </w:t>
      </w:r>
      <w:r>
        <w:t>реализации</w:t>
      </w:r>
      <w:r>
        <w:rPr>
          <w:spacing w:val="-14"/>
        </w:rPr>
        <w:t xml:space="preserve"> </w:t>
      </w:r>
      <w:r>
        <w:t>основной</w:t>
      </w:r>
      <w:r>
        <w:rPr>
          <w:spacing w:val="-13"/>
        </w:rPr>
        <w:t xml:space="preserve"> </w:t>
      </w:r>
      <w:r>
        <w:t>образовательной</w:t>
      </w:r>
      <w:r>
        <w:rPr>
          <w:spacing w:val="-15"/>
        </w:rPr>
        <w:t xml:space="preserve"> </w:t>
      </w:r>
      <w:r>
        <w:t>программы</w:t>
      </w:r>
      <w:r>
        <w:rPr>
          <w:spacing w:val="-13"/>
        </w:rPr>
        <w:t xml:space="preserve"> </w:t>
      </w:r>
      <w:r>
        <w:t>и</w:t>
      </w:r>
      <w:r>
        <w:rPr>
          <w:spacing w:val="-12"/>
        </w:rPr>
        <w:t xml:space="preserve"> </w:t>
      </w:r>
      <w:r>
        <w:t>создании условий</w:t>
      </w:r>
      <w:r>
        <w:rPr>
          <w:spacing w:val="-12"/>
        </w:rPr>
        <w:t xml:space="preserve"> </w:t>
      </w:r>
      <w:r>
        <w:t>для</w:t>
      </w:r>
      <w:r>
        <w:rPr>
          <w:spacing w:val="-12"/>
        </w:rPr>
        <w:t xml:space="preserve"> </w:t>
      </w:r>
      <w:r>
        <w:t>ее</w:t>
      </w:r>
      <w:r>
        <w:rPr>
          <w:spacing w:val="-15"/>
        </w:rPr>
        <w:t xml:space="preserve"> </w:t>
      </w:r>
      <w:r>
        <w:t>разработки</w:t>
      </w:r>
      <w:r>
        <w:rPr>
          <w:spacing w:val="-11"/>
        </w:rPr>
        <w:t xml:space="preserve"> </w:t>
      </w:r>
      <w:r>
        <w:t>и</w:t>
      </w:r>
      <w:r>
        <w:rPr>
          <w:spacing w:val="-13"/>
        </w:rPr>
        <w:t xml:space="preserve"> </w:t>
      </w:r>
      <w:r>
        <w:t>реализации</w:t>
      </w:r>
      <w:r>
        <w:rPr>
          <w:spacing w:val="-15"/>
        </w:rPr>
        <w:t xml:space="preserve"> </w:t>
      </w:r>
      <w:r>
        <w:t>характеризуется</w:t>
      </w:r>
      <w:r>
        <w:rPr>
          <w:spacing w:val="-15"/>
        </w:rPr>
        <w:t xml:space="preserve"> </w:t>
      </w:r>
      <w:r>
        <w:t>также</w:t>
      </w:r>
      <w:r>
        <w:rPr>
          <w:spacing w:val="-15"/>
        </w:rPr>
        <w:t xml:space="preserve"> </w:t>
      </w:r>
      <w:r>
        <w:t>результатами</w:t>
      </w:r>
      <w:r>
        <w:rPr>
          <w:spacing w:val="-15"/>
        </w:rPr>
        <w:t xml:space="preserve"> </w:t>
      </w:r>
      <w:r>
        <w:t>аттестации</w:t>
      </w:r>
      <w:r>
        <w:rPr>
          <w:spacing w:val="-12"/>
        </w:rPr>
        <w:t xml:space="preserve"> </w:t>
      </w:r>
      <w:r>
        <w:t>— квалификационными категориями.</w:t>
      </w:r>
    </w:p>
    <w:p w:rsidR="00F24135" w:rsidRDefault="005E5ACB">
      <w:pPr>
        <w:pStyle w:val="a3"/>
        <w:ind w:left="1419" w:right="564" w:firstLine="707"/>
      </w:pPr>
      <w:r>
        <w:t>Аттестация</w:t>
      </w:r>
      <w:r>
        <w:rPr>
          <w:spacing w:val="-12"/>
        </w:rPr>
        <w:t xml:space="preserve"> </w:t>
      </w:r>
      <w:r>
        <w:t>педагогических</w:t>
      </w:r>
      <w:r>
        <w:rPr>
          <w:spacing w:val="-12"/>
        </w:rPr>
        <w:t xml:space="preserve"> </w:t>
      </w:r>
      <w:r>
        <w:t>работников</w:t>
      </w:r>
      <w:r>
        <w:rPr>
          <w:spacing w:val="-9"/>
        </w:rPr>
        <w:t xml:space="preserve"> </w:t>
      </w:r>
      <w:r>
        <w:t>в</w:t>
      </w:r>
      <w:r>
        <w:rPr>
          <w:spacing w:val="-13"/>
        </w:rPr>
        <w:t xml:space="preserve"> </w:t>
      </w:r>
      <w:r>
        <w:t>соответствии</w:t>
      </w:r>
      <w:r>
        <w:rPr>
          <w:spacing w:val="-12"/>
        </w:rPr>
        <w:t xml:space="preserve"> </w:t>
      </w:r>
      <w:r>
        <w:t>с</w:t>
      </w:r>
      <w:r>
        <w:rPr>
          <w:spacing w:val="-13"/>
        </w:rPr>
        <w:t xml:space="preserve"> </w:t>
      </w:r>
      <w:r>
        <w:t>Федеральным</w:t>
      </w:r>
      <w:r>
        <w:rPr>
          <w:spacing w:val="-12"/>
        </w:rPr>
        <w:t xml:space="preserve"> </w:t>
      </w:r>
      <w:r>
        <w:t>законом</w:t>
      </w:r>
      <w:r>
        <w:rPr>
          <w:spacing w:val="-5"/>
        </w:rPr>
        <w:t xml:space="preserve"> </w:t>
      </w:r>
      <w:r>
        <w:t>«Об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w:t>
      </w:r>
      <w:r>
        <w:rPr>
          <w:spacing w:val="-2"/>
        </w:rPr>
        <w:t xml:space="preserve"> </w:t>
      </w:r>
      <w:r>
        <w:t>Проведение</w:t>
      </w:r>
      <w:r>
        <w:rPr>
          <w:spacing w:val="-2"/>
        </w:rPr>
        <w:t xml:space="preserve"> </w:t>
      </w:r>
      <w:r>
        <w:t>аттестации педагогических</w:t>
      </w:r>
      <w:r>
        <w:rPr>
          <w:spacing w:val="-1"/>
        </w:rPr>
        <w:t xml:space="preserve"> </w:t>
      </w:r>
      <w:r>
        <w:t>работников</w:t>
      </w:r>
      <w:r>
        <w:rPr>
          <w:spacing w:val="-1"/>
        </w:rPr>
        <w:t xml:space="preserve"> </w:t>
      </w:r>
      <w:r>
        <w:t>в</w:t>
      </w:r>
      <w:r>
        <w:rPr>
          <w:spacing w:val="-1"/>
        </w:rPr>
        <w:t xml:space="preserve"> </w:t>
      </w:r>
      <w:r>
        <w:t>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w:t>
      </w:r>
    </w:p>
    <w:p w:rsidR="00F24135" w:rsidRDefault="005E5ACB" w:rsidP="00186C43">
      <w:pPr>
        <w:pStyle w:val="a3"/>
        <w:ind w:left="1419" w:right="562" w:firstLine="707"/>
        <w:rPr>
          <w:rFonts w:ascii="Segoe UI"/>
          <w:b/>
        </w:rPr>
      </w:pPr>
      <w: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 ций, находящихся в ведении субъекта Российской Федерации, муниципальных</w:t>
      </w:r>
      <w:r>
        <w:rPr>
          <w:spacing w:val="38"/>
        </w:rPr>
        <w:t xml:space="preserve"> </w:t>
      </w:r>
      <w:r>
        <w:t>и</w:t>
      </w:r>
      <w:r>
        <w:rPr>
          <w:spacing w:val="38"/>
        </w:rPr>
        <w:t xml:space="preserve"> </w:t>
      </w:r>
      <w:r>
        <w:t>частных</w:t>
      </w:r>
      <w:r>
        <w:rPr>
          <w:spacing w:val="39"/>
        </w:rPr>
        <w:t xml:space="preserve"> </w:t>
      </w:r>
      <w:r>
        <w:t>организаций,</w:t>
      </w:r>
      <w:r>
        <w:rPr>
          <w:spacing w:val="37"/>
        </w:rPr>
        <w:t xml:space="preserve"> </w:t>
      </w:r>
      <w:r>
        <w:t>осуществляется</w:t>
      </w:r>
      <w:r>
        <w:rPr>
          <w:spacing w:val="38"/>
        </w:rPr>
        <w:t xml:space="preserve"> </w:t>
      </w:r>
      <w:r>
        <w:t>аттестационными</w:t>
      </w:r>
      <w:r>
        <w:rPr>
          <w:spacing w:val="39"/>
        </w:rPr>
        <w:t xml:space="preserve"> </w:t>
      </w:r>
      <w:r>
        <w:t>комиссиями,</w:t>
      </w:r>
      <w:r w:rsidR="00186C43">
        <w:rPr>
          <w:rFonts w:ascii="Segoe UI"/>
          <w:b/>
          <w:spacing w:val="-5"/>
        </w:rPr>
        <w:t xml:space="preserve"> </w:t>
      </w:r>
    </w:p>
    <w:p w:rsidR="00F24135" w:rsidRDefault="005E5ACB" w:rsidP="00186C43">
      <w:pPr>
        <w:pStyle w:val="a3"/>
        <w:tabs>
          <w:tab w:val="left" w:pos="3317"/>
          <w:tab w:val="left" w:pos="5532"/>
          <w:tab w:val="left" w:pos="6773"/>
          <w:tab w:val="left" w:pos="8784"/>
          <w:tab w:val="left" w:pos="9744"/>
        </w:tabs>
        <w:ind w:left="1418" w:right="560" w:firstLine="0"/>
        <w:jc w:val="left"/>
      </w:pPr>
      <w:r>
        <w:rPr>
          <w:spacing w:val="-2"/>
        </w:rPr>
        <w:t>формируемыми</w:t>
      </w:r>
      <w:r>
        <w:tab/>
      </w:r>
      <w:r>
        <w:rPr>
          <w:spacing w:val="-2"/>
        </w:rPr>
        <w:t>уполномоченными</w:t>
      </w:r>
      <w:r>
        <w:tab/>
      </w:r>
      <w:r>
        <w:rPr>
          <w:spacing w:val="-2"/>
        </w:rPr>
        <w:t>органами</w:t>
      </w:r>
      <w:r>
        <w:tab/>
      </w:r>
      <w:r>
        <w:rPr>
          <w:spacing w:val="-2"/>
        </w:rPr>
        <w:t>государственной</w:t>
      </w:r>
      <w:r>
        <w:tab/>
      </w:r>
      <w:r>
        <w:rPr>
          <w:spacing w:val="-2"/>
        </w:rPr>
        <w:t>власти</w:t>
      </w:r>
      <w:r>
        <w:tab/>
      </w:r>
      <w:r>
        <w:rPr>
          <w:spacing w:val="-2"/>
        </w:rPr>
        <w:t xml:space="preserve">субъектов </w:t>
      </w:r>
      <w:r>
        <w:t>Российской Федерации.</w:t>
      </w:r>
    </w:p>
    <w:p w:rsidR="00F24135" w:rsidRDefault="005E5ACB">
      <w:pPr>
        <w:pStyle w:val="a3"/>
        <w:spacing w:before="1"/>
        <w:ind w:left="2127" w:firstLine="0"/>
        <w:jc w:val="left"/>
      </w:pPr>
      <w:r>
        <w:t>При</w:t>
      </w:r>
      <w:r>
        <w:rPr>
          <w:spacing w:val="-4"/>
        </w:rPr>
        <w:t xml:space="preserve"> </w:t>
      </w:r>
      <w:r>
        <w:t>оценке</w:t>
      </w:r>
      <w:r>
        <w:rPr>
          <w:spacing w:val="-3"/>
        </w:rPr>
        <w:t xml:space="preserve"> </w:t>
      </w:r>
      <w:r>
        <w:t>качества</w:t>
      </w:r>
      <w:r>
        <w:rPr>
          <w:spacing w:val="-7"/>
        </w:rPr>
        <w:t xml:space="preserve"> </w:t>
      </w:r>
      <w:r>
        <w:t>деятельности</w:t>
      </w:r>
      <w:r>
        <w:rPr>
          <w:spacing w:val="-2"/>
        </w:rPr>
        <w:t xml:space="preserve"> </w:t>
      </w:r>
      <w:r>
        <w:t>педагогических</w:t>
      </w:r>
      <w:r>
        <w:rPr>
          <w:spacing w:val="-2"/>
        </w:rPr>
        <w:t xml:space="preserve"> </w:t>
      </w:r>
      <w:r>
        <w:t xml:space="preserve">работников </w:t>
      </w:r>
      <w:r>
        <w:rPr>
          <w:spacing w:val="-2"/>
        </w:rPr>
        <w:t>учитывается:</w:t>
      </w:r>
    </w:p>
    <w:p w:rsidR="00F24135" w:rsidRDefault="005E5ACB">
      <w:pPr>
        <w:pStyle w:val="a5"/>
        <w:numPr>
          <w:ilvl w:val="0"/>
          <w:numId w:val="7"/>
        </w:numPr>
        <w:tabs>
          <w:tab w:val="left" w:pos="2837"/>
        </w:tabs>
        <w:ind w:right="569" w:firstLine="707"/>
        <w:jc w:val="left"/>
        <w:rPr>
          <w:sz w:val="24"/>
        </w:rPr>
      </w:pPr>
      <w:r>
        <w:rPr>
          <w:sz w:val="24"/>
        </w:rPr>
        <w:t>востребованность услуг учителя (в том числе внеурочных) учениками и их родителями (законными представителями);</w:t>
      </w:r>
    </w:p>
    <w:p w:rsidR="00F24135" w:rsidRDefault="005E5ACB">
      <w:pPr>
        <w:pStyle w:val="a5"/>
        <w:numPr>
          <w:ilvl w:val="0"/>
          <w:numId w:val="7"/>
        </w:numPr>
        <w:tabs>
          <w:tab w:val="left" w:pos="2837"/>
        </w:tabs>
        <w:ind w:right="564" w:firstLine="707"/>
        <w:jc w:val="left"/>
        <w:rPr>
          <w:sz w:val="24"/>
        </w:rPr>
      </w:pPr>
      <w:r>
        <w:rPr>
          <w:sz w:val="24"/>
        </w:rPr>
        <w:t>использование</w:t>
      </w:r>
      <w:r>
        <w:rPr>
          <w:spacing w:val="40"/>
          <w:sz w:val="24"/>
        </w:rPr>
        <w:t xml:space="preserve"> </w:t>
      </w:r>
      <w:r>
        <w:rPr>
          <w:sz w:val="24"/>
        </w:rPr>
        <w:t>учителями</w:t>
      </w:r>
      <w:r>
        <w:rPr>
          <w:spacing w:val="40"/>
          <w:sz w:val="24"/>
        </w:rPr>
        <w:t xml:space="preserve"> </w:t>
      </w:r>
      <w:r>
        <w:rPr>
          <w:sz w:val="24"/>
        </w:rPr>
        <w:t>современных</w:t>
      </w:r>
      <w:r>
        <w:rPr>
          <w:spacing w:val="40"/>
          <w:sz w:val="24"/>
        </w:rPr>
        <w:t xml:space="preserve"> </w:t>
      </w:r>
      <w:r>
        <w:rPr>
          <w:sz w:val="24"/>
        </w:rPr>
        <w:t>педагогических</w:t>
      </w:r>
      <w:r>
        <w:rPr>
          <w:spacing w:val="40"/>
          <w:sz w:val="24"/>
        </w:rPr>
        <w:t xml:space="preserve"> </w:t>
      </w:r>
      <w:r>
        <w:rPr>
          <w:sz w:val="24"/>
        </w:rPr>
        <w:t>технологий,</w:t>
      </w:r>
      <w:r>
        <w:rPr>
          <w:spacing w:val="37"/>
          <w:sz w:val="24"/>
        </w:rPr>
        <w:t xml:space="preserve"> </w:t>
      </w:r>
      <w:r>
        <w:rPr>
          <w:sz w:val="24"/>
        </w:rPr>
        <w:t>в</w:t>
      </w:r>
      <w:r>
        <w:rPr>
          <w:spacing w:val="38"/>
          <w:sz w:val="24"/>
        </w:rPr>
        <w:t xml:space="preserve"> </w:t>
      </w:r>
      <w:r>
        <w:rPr>
          <w:sz w:val="24"/>
        </w:rPr>
        <w:t>том числе ИКТ и здоровьесберегающих;</w:t>
      </w:r>
    </w:p>
    <w:p w:rsidR="00F24135" w:rsidRDefault="005E5ACB">
      <w:pPr>
        <w:pStyle w:val="a5"/>
        <w:numPr>
          <w:ilvl w:val="0"/>
          <w:numId w:val="7"/>
        </w:numPr>
        <w:tabs>
          <w:tab w:val="left" w:pos="2837"/>
        </w:tabs>
        <w:ind w:left="2837" w:hanging="710"/>
        <w:jc w:val="left"/>
        <w:rPr>
          <w:sz w:val="24"/>
        </w:rPr>
      </w:pPr>
      <w:r>
        <w:rPr>
          <w:sz w:val="24"/>
        </w:rPr>
        <w:t>участие</w:t>
      </w:r>
      <w:r>
        <w:rPr>
          <w:spacing w:val="-8"/>
          <w:sz w:val="24"/>
        </w:rPr>
        <w:t xml:space="preserve"> </w:t>
      </w:r>
      <w:r>
        <w:rPr>
          <w:sz w:val="24"/>
        </w:rPr>
        <w:t>в</w:t>
      </w:r>
      <w:r>
        <w:rPr>
          <w:spacing w:val="-5"/>
          <w:sz w:val="24"/>
        </w:rPr>
        <w:t xml:space="preserve"> </w:t>
      </w:r>
      <w:r>
        <w:rPr>
          <w:sz w:val="24"/>
        </w:rPr>
        <w:t>методической</w:t>
      </w:r>
      <w:r>
        <w:rPr>
          <w:spacing w:val="-1"/>
          <w:sz w:val="24"/>
        </w:rPr>
        <w:t xml:space="preserve"> </w:t>
      </w:r>
      <w:r>
        <w:rPr>
          <w:sz w:val="24"/>
        </w:rPr>
        <w:t>и</w:t>
      </w:r>
      <w:r>
        <w:rPr>
          <w:spacing w:val="-3"/>
          <w:sz w:val="24"/>
        </w:rPr>
        <w:t xml:space="preserve"> </w:t>
      </w:r>
      <w:r>
        <w:rPr>
          <w:sz w:val="24"/>
        </w:rPr>
        <w:t>научной</w:t>
      </w:r>
      <w:r>
        <w:rPr>
          <w:spacing w:val="-1"/>
          <w:sz w:val="24"/>
        </w:rPr>
        <w:t xml:space="preserve"> </w:t>
      </w:r>
      <w:r>
        <w:rPr>
          <w:spacing w:val="-2"/>
          <w:sz w:val="24"/>
        </w:rPr>
        <w:t>работе;</w:t>
      </w:r>
    </w:p>
    <w:p w:rsidR="00F24135" w:rsidRDefault="005E5ACB">
      <w:pPr>
        <w:pStyle w:val="a5"/>
        <w:numPr>
          <w:ilvl w:val="0"/>
          <w:numId w:val="7"/>
        </w:numPr>
        <w:tabs>
          <w:tab w:val="left" w:pos="2837"/>
        </w:tabs>
        <w:ind w:left="2837" w:hanging="710"/>
        <w:jc w:val="left"/>
        <w:rPr>
          <w:sz w:val="24"/>
        </w:rPr>
      </w:pPr>
      <w:r>
        <w:rPr>
          <w:sz w:val="24"/>
        </w:rPr>
        <w:t>распространение</w:t>
      </w:r>
      <w:r>
        <w:rPr>
          <w:spacing w:val="-1"/>
          <w:sz w:val="24"/>
        </w:rPr>
        <w:t xml:space="preserve"> </w:t>
      </w:r>
      <w:r>
        <w:rPr>
          <w:sz w:val="24"/>
        </w:rPr>
        <w:t>передового</w:t>
      </w:r>
      <w:r>
        <w:rPr>
          <w:spacing w:val="-1"/>
          <w:sz w:val="24"/>
        </w:rPr>
        <w:t xml:space="preserve"> </w:t>
      </w:r>
      <w:r>
        <w:rPr>
          <w:sz w:val="24"/>
        </w:rPr>
        <w:t>педагогического</w:t>
      </w:r>
      <w:r>
        <w:rPr>
          <w:spacing w:val="1"/>
          <w:sz w:val="24"/>
        </w:rPr>
        <w:t xml:space="preserve"> </w:t>
      </w:r>
      <w:r>
        <w:rPr>
          <w:spacing w:val="-2"/>
          <w:sz w:val="24"/>
        </w:rPr>
        <w:t>опыта;</w:t>
      </w:r>
    </w:p>
    <w:p w:rsidR="00F24135" w:rsidRDefault="005E5ACB">
      <w:pPr>
        <w:pStyle w:val="a5"/>
        <w:numPr>
          <w:ilvl w:val="0"/>
          <w:numId w:val="7"/>
        </w:numPr>
        <w:tabs>
          <w:tab w:val="left" w:pos="2837"/>
        </w:tabs>
        <w:ind w:left="2837" w:hanging="710"/>
        <w:jc w:val="left"/>
        <w:rPr>
          <w:sz w:val="24"/>
        </w:rPr>
      </w:pPr>
      <w:r>
        <w:rPr>
          <w:sz w:val="24"/>
        </w:rPr>
        <w:t>повышение</w:t>
      </w:r>
      <w:r>
        <w:rPr>
          <w:spacing w:val="1"/>
          <w:sz w:val="24"/>
        </w:rPr>
        <w:t xml:space="preserve"> </w:t>
      </w:r>
      <w:r>
        <w:rPr>
          <w:sz w:val="24"/>
        </w:rPr>
        <w:t>уровня</w:t>
      </w:r>
      <w:r>
        <w:rPr>
          <w:spacing w:val="-4"/>
          <w:sz w:val="24"/>
        </w:rPr>
        <w:t xml:space="preserve"> </w:t>
      </w:r>
      <w:r>
        <w:rPr>
          <w:sz w:val="24"/>
        </w:rPr>
        <w:t>профессионального</w:t>
      </w:r>
      <w:r>
        <w:rPr>
          <w:spacing w:val="2"/>
          <w:sz w:val="24"/>
        </w:rPr>
        <w:t xml:space="preserve"> </w:t>
      </w:r>
      <w:r>
        <w:rPr>
          <w:spacing w:val="-2"/>
          <w:sz w:val="24"/>
        </w:rPr>
        <w:t>мастерства;</w:t>
      </w:r>
    </w:p>
    <w:p w:rsidR="00F24135" w:rsidRDefault="005E5ACB">
      <w:pPr>
        <w:pStyle w:val="a5"/>
        <w:numPr>
          <w:ilvl w:val="0"/>
          <w:numId w:val="7"/>
        </w:numPr>
        <w:tabs>
          <w:tab w:val="left" w:pos="2837"/>
        </w:tabs>
        <w:ind w:right="564" w:firstLine="707"/>
        <w:jc w:val="left"/>
        <w:rPr>
          <w:sz w:val="24"/>
        </w:rPr>
      </w:pPr>
      <w:r>
        <w:rPr>
          <w:sz w:val="24"/>
        </w:rPr>
        <w:t>работа</w:t>
      </w:r>
      <w:r>
        <w:rPr>
          <w:spacing w:val="80"/>
          <w:sz w:val="24"/>
        </w:rPr>
        <w:t xml:space="preserve"> </w:t>
      </w:r>
      <w:r>
        <w:rPr>
          <w:sz w:val="24"/>
        </w:rPr>
        <w:t>учителя</w:t>
      </w:r>
      <w:r>
        <w:rPr>
          <w:spacing w:val="80"/>
          <w:sz w:val="24"/>
        </w:rPr>
        <w:t xml:space="preserve"> </w:t>
      </w:r>
      <w:r>
        <w:rPr>
          <w:sz w:val="24"/>
        </w:rPr>
        <w:t>по</w:t>
      </w:r>
      <w:r>
        <w:rPr>
          <w:spacing w:val="80"/>
          <w:sz w:val="24"/>
        </w:rPr>
        <w:t xml:space="preserve"> </w:t>
      </w:r>
      <w:r>
        <w:rPr>
          <w:sz w:val="24"/>
        </w:rPr>
        <w:t>формированию</w:t>
      </w:r>
      <w:r>
        <w:rPr>
          <w:spacing w:val="80"/>
          <w:sz w:val="24"/>
        </w:rPr>
        <w:t xml:space="preserve"> </w:t>
      </w:r>
      <w:r>
        <w:rPr>
          <w:sz w:val="24"/>
        </w:rPr>
        <w:t>и</w:t>
      </w:r>
      <w:r>
        <w:rPr>
          <w:spacing w:val="80"/>
          <w:sz w:val="24"/>
        </w:rPr>
        <w:t xml:space="preserve"> </w:t>
      </w:r>
      <w:r>
        <w:rPr>
          <w:sz w:val="24"/>
        </w:rPr>
        <w:t>сопровождению</w:t>
      </w:r>
      <w:r>
        <w:rPr>
          <w:spacing w:val="80"/>
          <w:sz w:val="24"/>
        </w:rPr>
        <w:t xml:space="preserve"> </w:t>
      </w:r>
      <w:r>
        <w:rPr>
          <w:sz w:val="24"/>
        </w:rPr>
        <w:t>индивидуальных</w:t>
      </w:r>
      <w:r>
        <w:rPr>
          <w:spacing w:val="40"/>
          <w:sz w:val="24"/>
        </w:rPr>
        <w:t xml:space="preserve"> </w:t>
      </w:r>
      <w:r>
        <w:rPr>
          <w:sz w:val="24"/>
        </w:rPr>
        <w:t>образовательных траекторий обучающихся;</w:t>
      </w:r>
    </w:p>
    <w:p w:rsidR="00F24135" w:rsidRDefault="005E5ACB">
      <w:pPr>
        <w:pStyle w:val="a5"/>
        <w:numPr>
          <w:ilvl w:val="0"/>
          <w:numId w:val="7"/>
        </w:numPr>
        <w:tabs>
          <w:tab w:val="left" w:pos="2837"/>
        </w:tabs>
        <w:ind w:left="2837" w:hanging="710"/>
        <w:jc w:val="left"/>
        <w:rPr>
          <w:sz w:val="24"/>
        </w:rPr>
      </w:pPr>
      <w:r>
        <w:rPr>
          <w:sz w:val="24"/>
        </w:rPr>
        <w:t>руководство</w:t>
      </w:r>
      <w:r>
        <w:rPr>
          <w:spacing w:val="-12"/>
          <w:sz w:val="24"/>
        </w:rPr>
        <w:t xml:space="preserve"> </w:t>
      </w:r>
      <w:r>
        <w:rPr>
          <w:sz w:val="24"/>
        </w:rPr>
        <w:t>проектной</w:t>
      </w:r>
      <w:r>
        <w:rPr>
          <w:spacing w:val="-8"/>
          <w:sz w:val="24"/>
        </w:rPr>
        <w:t xml:space="preserve"> </w:t>
      </w:r>
      <w:r>
        <w:rPr>
          <w:sz w:val="24"/>
        </w:rPr>
        <w:t>деятельностью</w:t>
      </w:r>
      <w:r>
        <w:rPr>
          <w:spacing w:val="-7"/>
          <w:sz w:val="24"/>
        </w:rPr>
        <w:t xml:space="preserve"> </w:t>
      </w:r>
      <w:r>
        <w:rPr>
          <w:spacing w:val="-2"/>
          <w:sz w:val="24"/>
        </w:rPr>
        <w:t>обучающихся;</w:t>
      </w:r>
    </w:p>
    <w:p w:rsidR="00F24135" w:rsidRDefault="005E5ACB">
      <w:pPr>
        <w:pStyle w:val="a5"/>
        <w:numPr>
          <w:ilvl w:val="0"/>
          <w:numId w:val="7"/>
        </w:numPr>
        <w:tabs>
          <w:tab w:val="left" w:pos="2837"/>
        </w:tabs>
        <w:ind w:left="2837" w:hanging="710"/>
        <w:jc w:val="left"/>
        <w:rPr>
          <w:sz w:val="24"/>
        </w:rPr>
      </w:pPr>
      <w:r>
        <w:rPr>
          <w:sz w:val="24"/>
        </w:rPr>
        <w:t>взаимодействие</w:t>
      </w:r>
      <w:r>
        <w:rPr>
          <w:spacing w:val="-3"/>
          <w:sz w:val="24"/>
        </w:rPr>
        <w:t xml:space="preserve"> </w:t>
      </w:r>
      <w:r>
        <w:rPr>
          <w:sz w:val="24"/>
        </w:rPr>
        <w:t>со</w:t>
      </w:r>
      <w:r>
        <w:rPr>
          <w:spacing w:val="-3"/>
          <w:sz w:val="24"/>
        </w:rPr>
        <w:t xml:space="preserve"> </w:t>
      </w:r>
      <w:r>
        <w:rPr>
          <w:sz w:val="24"/>
        </w:rPr>
        <w:t>всеми</w:t>
      </w:r>
      <w:r>
        <w:rPr>
          <w:spacing w:val="4"/>
          <w:sz w:val="24"/>
        </w:rPr>
        <w:t xml:space="preserve"> </w:t>
      </w:r>
      <w:r>
        <w:rPr>
          <w:sz w:val="24"/>
        </w:rPr>
        <w:t>участниками</w:t>
      </w:r>
      <w:r>
        <w:rPr>
          <w:spacing w:val="-4"/>
          <w:sz w:val="24"/>
        </w:rPr>
        <w:t xml:space="preserve"> </w:t>
      </w:r>
      <w:r>
        <w:rPr>
          <w:sz w:val="24"/>
        </w:rPr>
        <w:t>образовательных</w:t>
      </w:r>
      <w:r>
        <w:rPr>
          <w:spacing w:val="2"/>
          <w:sz w:val="24"/>
        </w:rPr>
        <w:t xml:space="preserve"> </w:t>
      </w:r>
      <w:r>
        <w:rPr>
          <w:spacing w:val="-2"/>
          <w:sz w:val="24"/>
        </w:rPr>
        <w:t>отношений.</w:t>
      </w:r>
    </w:p>
    <w:p w:rsidR="00F24135" w:rsidRDefault="005E5ACB">
      <w:pPr>
        <w:pStyle w:val="2"/>
        <w:spacing w:before="5" w:line="240" w:lineRule="auto"/>
        <w:ind w:left="1419" w:right="194" w:firstLine="707"/>
        <w:jc w:val="left"/>
      </w:pPr>
      <w:r>
        <w:t>Описание</w:t>
      </w:r>
      <w:r>
        <w:rPr>
          <w:spacing w:val="-6"/>
        </w:rPr>
        <w:t xml:space="preserve"> </w:t>
      </w:r>
      <w:r>
        <w:t>уровня</w:t>
      </w:r>
      <w:r>
        <w:rPr>
          <w:spacing w:val="-8"/>
        </w:rPr>
        <w:t xml:space="preserve"> </w:t>
      </w:r>
      <w:r>
        <w:t>квалификации</w:t>
      </w:r>
      <w:r>
        <w:rPr>
          <w:spacing w:val="-6"/>
        </w:rPr>
        <w:t xml:space="preserve"> </w:t>
      </w:r>
      <w:r>
        <w:t>педагогических,</w:t>
      </w:r>
      <w:r>
        <w:rPr>
          <w:spacing w:val="-7"/>
        </w:rPr>
        <w:t xml:space="preserve"> </w:t>
      </w:r>
      <w:r>
        <w:t>руководящих</w:t>
      </w:r>
      <w:r>
        <w:rPr>
          <w:spacing w:val="-6"/>
        </w:rPr>
        <w:t xml:space="preserve"> </w:t>
      </w:r>
      <w:r>
        <w:t>и</w:t>
      </w:r>
      <w:r>
        <w:rPr>
          <w:spacing w:val="-5"/>
        </w:rPr>
        <w:t xml:space="preserve"> </w:t>
      </w:r>
      <w:r>
        <w:t>иных работников организации, осуществляющей образовательную деятельность</w:t>
      </w:r>
    </w:p>
    <w:p w:rsidR="00F24135" w:rsidRDefault="005E5ACB">
      <w:pPr>
        <w:pStyle w:val="a3"/>
        <w:spacing w:line="271" w:lineRule="exact"/>
        <w:ind w:left="2127" w:firstLine="0"/>
        <w:jc w:val="left"/>
      </w:pPr>
      <w:r>
        <w:t>Квалификация</w:t>
      </w:r>
      <w:r>
        <w:rPr>
          <w:spacing w:val="-4"/>
        </w:rPr>
        <w:t xml:space="preserve"> </w:t>
      </w:r>
      <w:r>
        <w:t>педагогических</w:t>
      </w:r>
      <w:r>
        <w:rPr>
          <w:spacing w:val="-2"/>
        </w:rPr>
        <w:t xml:space="preserve"> </w:t>
      </w:r>
      <w:r>
        <w:t>работников</w:t>
      </w:r>
      <w:r>
        <w:rPr>
          <w:spacing w:val="52"/>
        </w:rPr>
        <w:t xml:space="preserve"> </w:t>
      </w:r>
      <w:r w:rsidR="00186C43">
        <w:t>МАОУ СОШ с. Красный Ключ</w:t>
      </w:r>
      <w:r>
        <w:rPr>
          <w:spacing w:val="-3"/>
        </w:rPr>
        <w:t xml:space="preserve"> </w:t>
      </w:r>
      <w:r>
        <w:rPr>
          <w:spacing w:val="-2"/>
        </w:rPr>
        <w:t>отражает:</w:t>
      </w:r>
    </w:p>
    <w:p w:rsidR="00F24135" w:rsidRDefault="005E5ACB">
      <w:pPr>
        <w:pStyle w:val="a5"/>
        <w:numPr>
          <w:ilvl w:val="0"/>
          <w:numId w:val="7"/>
        </w:numPr>
        <w:tabs>
          <w:tab w:val="left" w:pos="2837"/>
        </w:tabs>
        <w:ind w:right="567" w:firstLine="707"/>
        <w:jc w:val="left"/>
        <w:rPr>
          <w:sz w:val="24"/>
        </w:rPr>
      </w:pPr>
      <w:r>
        <w:rPr>
          <w:sz w:val="24"/>
        </w:rPr>
        <w:t xml:space="preserve">компетентность в соответствующих предметных областях знания и методах </w:t>
      </w:r>
      <w:r>
        <w:rPr>
          <w:spacing w:val="-2"/>
          <w:sz w:val="24"/>
        </w:rPr>
        <w:t>обучения;</w:t>
      </w:r>
    </w:p>
    <w:p w:rsidR="00F24135" w:rsidRDefault="005E5ACB">
      <w:pPr>
        <w:pStyle w:val="a5"/>
        <w:numPr>
          <w:ilvl w:val="0"/>
          <w:numId w:val="7"/>
        </w:numPr>
        <w:tabs>
          <w:tab w:val="left" w:pos="2837"/>
        </w:tabs>
        <w:ind w:right="561" w:firstLine="707"/>
        <w:jc w:val="left"/>
        <w:rPr>
          <w:sz w:val="24"/>
        </w:rPr>
      </w:pPr>
      <w:r>
        <w:rPr>
          <w:sz w:val="24"/>
        </w:rPr>
        <w:t>сформированность</w:t>
      </w:r>
      <w:r>
        <w:rPr>
          <w:spacing w:val="-19"/>
          <w:sz w:val="24"/>
        </w:rPr>
        <w:t xml:space="preserve"> </w:t>
      </w:r>
      <w:r>
        <w:rPr>
          <w:sz w:val="24"/>
        </w:rPr>
        <w:t>гуманистической</w:t>
      </w:r>
      <w:r>
        <w:rPr>
          <w:spacing w:val="-15"/>
          <w:sz w:val="24"/>
        </w:rPr>
        <w:t xml:space="preserve"> </w:t>
      </w:r>
      <w:r>
        <w:rPr>
          <w:sz w:val="24"/>
        </w:rPr>
        <w:t>позиции,</w:t>
      </w:r>
      <w:r>
        <w:rPr>
          <w:spacing w:val="-17"/>
          <w:sz w:val="24"/>
        </w:rPr>
        <w:t xml:space="preserve"> </w:t>
      </w:r>
      <w:r>
        <w:rPr>
          <w:sz w:val="24"/>
        </w:rPr>
        <w:t>позитивной</w:t>
      </w:r>
      <w:r>
        <w:rPr>
          <w:spacing w:val="-15"/>
          <w:sz w:val="24"/>
        </w:rPr>
        <w:t xml:space="preserve"> </w:t>
      </w:r>
      <w:r>
        <w:rPr>
          <w:sz w:val="24"/>
        </w:rPr>
        <w:t>направленности</w:t>
      </w:r>
      <w:r>
        <w:rPr>
          <w:spacing w:val="-15"/>
          <w:sz w:val="24"/>
        </w:rPr>
        <w:t xml:space="preserve"> </w:t>
      </w:r>
      <w:r>
        <w:rPr>
          <w:sz w:val="24"/>
        </w:rPr>
        <w:t>на педагогическую деятельность;</w:t>
      </w:r>
    </w:p>
    <w:p w:rsidR="00F24135" w:rsidRDefault="005E5ACB">
      <w:pPr>
        <w:pStyle w:val="a5"/>
        <w:numPr>
          <w:ilvl w:val="0"/>
          <w:numId w:val="7"/>
        </w:numPr>
        <w:tabs>
          <w:tab w:val="left" w:pos="2837"/>
          <w:tab w:val="left" w:pos="3797"/>
          <w:tab w:val="left" w:pos="5024"/>
          <w:tab w:val="left" w:pos="6858"/>
          <w:tab w:val="left" w:pos="7998"/>
          <w:tab w:val="left" w:pos="8363"/>
          <w:tab w:val="left" w:pos="9170"/>
        </w:tabs>
        <w:ind w:right="564" w:firstLine="707"/>
        <w:jc w:val="left"/>
        <w:rPr>
          <w:sz w:val="24"/>
        </w:rPr>
      </w:pPr>
      <w:r>
        <w:rPr>
          <w:spacing w:val="-2"/>
          <w:sz w:val="24"/>
        </w:rPr>
        <w:t>общую</w:t>
      </w:r>
      <w:r>
        <w:rPr>
          <w:sz w:val="24"/>
        </w:rPr>
        <w:tab/>
      </w:r>
      <w:r>
        <w:rPr>
          <w:spacing w:val="-2"/>
          <w:sz w:val="24"/>
        </w:rPr>
        <w:t>культуру,</w:t>
      </w:r>
      <w:r>
        <w:rPr>
          <w:sz w:val="24"/>
        </w:rPr>
        <w:tab/>
      </w:r>
      <w:r>
        <w:rPr>
          <w:spacing w:val="-2"/>
          <w:sz w:val="24"/>
        </w:rPr>
        <w:t>определяющую</w:t>
      </w:r>
      <w:r>
        <w:rPr>
          <w:sz w:val="24"/>
        </w:rPr>
        <w:tab/>
      </w:r>
      <w:r>
        <w:rPr>
          <w:spacing w:val="-2"/>
          <w:sz w:val="24"/>
        </w:rPr>
        <w:t>характер</w:t>
      </w:r>
      <w:r>
        <w:rPr>
          <w:sz w:val="24"/>
        </w:rPr>
        <w:tab/>
      </w:r>
      <w:r>
        <w:rPr>
          <w:spacing w:val="-10"/>
          <w:sz w:val="24"/>
        </w:rPr>
        <w:t>и</w:t>
      </w:r>
      <w:r>
        <w:rPr>
          <w:sz w:val="24"/>
        </w:rPr>
        <w:tab/>
      </w:r>
      <w:r>
        <w:rPr>
          <w:spacing w:val="-2"/>
          <w:sz w:val="24"/>
        </w:rPr>
        <w:t>стиль</w:t>
      </w:r>
      <w:r>
        <w:rPr>
          <w:sz w:val="24"/>
        </w:rPr>
        <w:tab/>
      </w:r>
      <w:r>
        <w:rPr>
          <w:spacing w:val="-2"/>
          <w:sz w:val="24"/>
        </w:rPr>
        <w:t xml:space="preserve">педагогической </w:t>
      </w:r>
      <w:r>
        <w:rPr>
          <w:sz w:val="24"/>
        </w:rPr>
        <w:t>деятельности, влияющую на успешность педагогического общения и позицию педагога;</w:t>
      </w:r>
    </w:p>
    <w:p w:rsidR="00F24135" w:rsidRDefault="005E5ACB">
      <w:pPr>
        <w:pStyle w:val="a5"/>
        <w:numPr>
          <w:ilvl w:val="0"/>
          <w:numId w:val="7"/>
        </w:numPr>
        <w:tabs>
          <w:tab w:val="left" w:pos="2837"/>
        </w:tabs>
        <w:ind w:left="2837" w:hanging="710"/>
        <w:jc w:val="left"/>
        <w:rPr>
          <w:sz w:val="24"/>
        </w:rPr>
      </w:pPr>
      <w:r>
        <w:rPr>
          <w:sz w:val="24"/>
        </w:rPr>
        <w:t>самоорганизованность,</w:t>
      </w:r>
      <w:r>
        <w:rPr>
          <w:spacing w:val="-13"/>
          <w:sz w:val="24"/>
        </w:rPr>
        <w:t xml:space="preserve"> </w:t>
      </w:r>
      <w:r>
        <w:rPr>
          <w:sz w:val="24"/>
        </w:rPr>
        <w:t>эмоциональную</w:t>
      </w:r>
      <w:r>
        <w:rPr>
          <w:spacing w:val="-4"/>
          <w:sz w:val="24"/>
        </w:rPr>
        <w:t xml:space="preserve"> </w:t>
      </w:r>
      <w:r>
        <w:rPr>
          <w:spacing w:val="-2"/>
          <w:sz w:val="24"/>
        </w:rPr>
        <w:t>устойчивость.</w:t>
      </w:r>
    </w:p>
    <w:p w:rsidR="00F24135" w:rsidRDefault="005E5ACB">
      <w:pPr>
        <w:pStyle w:val="a3"/>
        <w:spacing w:before="1"/>
        <w:ind w:left="1419" w:right="560" w:firstLine="707"/>
        <w:jc w:val="left"/>
      </w:pPr>
      <w:r>
        <w:t>У</w:t>
      </w:r>
      <w:r>
        <w:rPr>
          <w:spacing w:val="-6"/>
        </w:rPr>
        <w:t xml:space="preserve"> </w:t>
      </w:r>
      <w:r>
        <w:t>педагогического</w:t>
      </w:r>
      <w:r>
        <w:rPr>
          <w:spacing w:val="-7"/>
        </w:rPr>
        <w:t xml:space="preserve"> </w:t>
      </w:r>
      <w:r>
        <w:t>работника</w:t>
      </w:r>
      <w:r>
        <w:rPr>
          <w:spacing w:val="-4"/>
        </w:rPr>
        <w:t xml:space="preserve"> </w:t>
      </w:r>
      <w:r>
        <w:t>сформированы</w:t>
      </w:r>
      <w:r>
        <w:rPr>
          <w:spacing w:val="-7"/>
        </w:rPr>
        <w:t xml:space="preserve"> </w:t>
      </w:r>
      <w:r>
        <w:t>основные</w:t>
      </w:r>
      <w:r>
        <w:rPr>
          <w:spacing w:val="-7"/>
        </w:rPr>
        <w:t xml:space="preserve"> </w:t>
      </w:r>
      <w:r>
        <w:t>компетенции,</w:t>
      </w:r>
      <w:r>
        <w:rPr>
          <w:spacing w:val="-9"/>
        </w:rPr>
        <w:t xml:space="preserve"> </w:t>
      </w:r>
      <w:r>
        <w:t xml:space="preserve">необходимые для реализации требований ФГОС ООО и успешного достижения обучающимися планируемых результатов освоения основной образовательной программы, в том числе </w:t>
      </w:r>
      <w:r>
        <w:rPr>
          <w:spacing w:val="-2"/>
        </w:rPr>
        <w:t>умения:</w:t>
      </w:r>
    </w:p>
    <w:p w:rsidR="00F24135" w:rsidRDefault="005E5ACB">
      <w:pPr>
        <w:pStyle w:val="a5"/>
        <w:numPr>
          <w:ilvl w:val="0"/>
          <w:numId w:val="7"/>
        </w:numPr>
        <w:tabs>
          <w:tab w:val="left" w:pos="2837"/>
        </w:tabs>
        <w:ind w:right="562" w:firstLine="707"/>
        <w:jc w:val="left"/>
        <w:rPr>
          <w:sz w:val="24"/>
        </w:rPr>
      </w:pPr>
      <w:r>
        <w:rPr>
          <w:sz w:val="24"/>
        </w:rPr>
        <w:t>обеспечивать условия для успешной деятельности, позитивной мотивации,</w:t>
      </w:r>
      <w:r>
        <w:rPr>
          <w:spacing w:val="-1"/>
          <w:sz w:val="24"/>
        </w:rPr>
        <w:t xml:space="preserve"> </w:t>
      </w:r>
      <w:r>
        <w:rPr>
          <w:sz w:val="24"/>
        </w:rPr>
        <w:t>а также самомотивирования обучающихся;</w:t>
      </w:r>
    </w:p>
    <w:p w:rsidR="00F24135" w:rsidRDefault="005E5ACB">
      <w:pPr>
        <w:pStyle w:val="a5"/>
        <w:numPr>
          <w:ilvl w:val="0"/>
          <w:numId w:val="7"/>
        </w:numPr>
        <w:tabs>
          <w:tab w:val="left" w:pos="2837"/>
        </w:tabs>
        <w:ind w:right="563" w:firstLine="707"/>
        <w:jc w:val="left"/>
        <w:rPr>
          <w:sz w:val="24"/>
        </w:rPr>
      </w:pPr>
      <w:r>
        <w:rPr>
          <w:sz w:val="24"/>
        </w:rPr>
        <w:t>осуществлять</w:t>
      </w:r>
      <w:r>
        <w:rPr>
          <w:spacing w:val="40"/>
          <w:sz w:val="24"/>
        </w:rPr>
        <w:t xml:space="preserve"> </w:t>
      </w:r>
      <w:r>
        <w:rPr>
          <w:sz w:val="24"/>
        </w:rPr>
        <w:t>самостоятельный</w:t>
      </w:r>
      <w:r>
        <w:rPr>
          <w:spacing w:val="40"/>
          <w:sz w:val="24"/>
        </w:rPr>
        <w:t xml:space="preserve"> </w:t>
      </w:r>
      <w:r>
        <w:rPr>
          <w:sz w:val="24"/>
        </w:rPr>
        <w:t>поиск</w:t>
      </w:r>
      <w:r>
        <w:rPr>
          <w:spacing w:val="40"/>
          <w:sz w:val="24"/>
        </w:rPr>
        <w:t xml:space="preserve"> </w:t>
      </w:r>
      <w:r>
        <w:rPr>
          <w:sz w:val="24"/>
        </w:rPr>
        <w:t>и</w:t>
      </w:r>
      <w:r>
        <w:rPr>
          <w:spacing w:val="40"/>
          <w:sz w:val="24"/>
        </w:rPr>
        <w:t xml:space="preserve"> </w:t>
      </w:r>
      <w:r>
        <w:rPr>
          <w:sz w:val="24"/>
        </w:rPr>
        <w:t>анализ</w:t>
      </w:r>
      <w:r>
        <w:rPr>
          <w:spacing w:val="40"/>
          <w:sz w:val="24"/>
        </w:rPr>
        <w:t xml:space="preserve"> </w:t>
      </w:r>
      <w:r>
        <w:rPr>
          <w:sz w:val="24"/>
        </w:rPr>
        <w:t>информации</w:t>
      </w:r>
      <w:r>
        <w:rPr>
          <w:spacing w:val="40"/>
          <w:sz w:val="24"/>
        </w:rPr>
        <w:t xml:space="preserve"> </w:t>
      </w:r>
      <w:r>
        <w:rPr>
          <w:sz w:val="24"/>
        </w:rPr>
        <w:t>с</w:t>
      </w:r>
      <w:r>
        <w:rPr>
          <w:spacing w:val="40"/>
          <w:sz w:val="24"/>
        </w:rPr>
        <w:t xml:space="preserve"> </w:t>
      </w:r>
      <w:r>
        <w:rPr>
          <w:sz w:val="24"/>
        </w:rPr>
        <w:t>помощью современных информационно-поисковых технологий;</w:t>
      </w:r>
    </w:p>
    <w:p w:rsidR="00F24135" w:rsidRDefault="005E5ACB">
      <w:pPr>
        <w:pStyle w:val="a5"/>
        <w:numPr>
          <w:ilvl w:val="0"/>
          <w:numId w:val="7"/>
        </w:numPr>
        <w:tabs>
          <w:tab w:val="left" w:pos="2837"/>
        </w:tabs>
        <w:ind w:right="564" w:firstLine="707"/>
        <w:jc w:val="left"/>
        <w:rPr>
          <w:sz w:val="24"/>
        </w:rPr>
      </w:pPr>
      <w:r>
        <w:rPr>
          <w:sz w:val="24"/>
        </w:rPr>
        <w:t>разрабатывать</w:t>
      </w:r>
      <w:r>
        <w:rPr>
          <w:spacing w:val="80"/>
          <w:sz w:val="24"/>
        </w:rPr>
        <w:t xml:space="preserve"> </w:t>
      </w:r>
      <w:r>
        <w:rPr>
          <w:sz w:val="24"/>
        </w:rPr>
        <w:t>программы</w:t>
      </w:r>
      <w:r>
        <w:rPr>
          <w:spacing w:val="80"/>
          <w:sz w:val="24"/>
        </w:rPr>
        <w:t xml:space="preserve"> </w:t>
      </w:r>
      <w:r>
        <w:rPr>
          <w:sz w:val="24"/>
        </w:rPr>
        <w:t>учебных</w:t>
      </w:r>
      <w:r>
        <w:rPr>
          <w:spacing w:val="80"/>
          <w:sz w:val="24"/>
        </w:rPr>
        <w:t xml:space="preserve"> </w:t>
      </w:r>
      <w:r>
        <w:rPr>
          <w:sz w:val="24"/>
        </w:rPr>
        <w:t>предметов,</w:t>
      </w:r>
      <w:r>
        <w:rPr>
          <w:spacing w:val="80"/>
          <w:sz w:val="24"/>
        </w:rPr>
        <w:t xml:space="preserve"> </w:t>
      </w:r>
      <w:r>
        <w:rPr>
          <w:sz w:val="24"/>
        </w:rPr>
        <w:t>курсов,</w:t>
      </w:r>
      <w:r>
        <w:rPr>
          <w:spacing w:val="80"/>
          <w:sz w:val="24"/>
        </w:rPr>
        <w:t xml:space="preserve"> </w:t>
      </w:r>
      <w:r>
        <w:rPr>
          <w:sz w:val="24"/>
        </w:rPr>
        <w:t>методические</w:t>
      </w:r>
      <w:r>
        <w:rPr>
          <w:spacing w:val="80"/>
          <w:sz w:val="24"/>
        </w:rPr>
        <w:t xml:space="preserve"> </w:t>
      </w:r>
      <w:r>
        <w:rPr>
          <w:sz w:val="24"/>
        </w:rPr>
        <w:t>и дидактические материалы;</w:t>
      </w:r>
    </w:p>
    <w:p w:rsidR="00F24135" w:rsidRDefault="005E5ACB">
      <w:pPr>
        <w:pStyle w:val="a5"/>
        <w:numPr>
          <w:ilvl w:val="0"/>
          <w:numId w:val="7"/>
        </w:numPr>
        <w:tabs>
          <w:tab w:val="left" w:pos="2837"/>
        </w:tabs>
        <w:ind w:right="566" w:firstLine="707"/>
        <w:jc w:val="left"/>
        <w:rPr>
          <w:sz w:val="24"/>
        </w:rPr>
      </w:pPr>
      <w:r>
        <w:rPr>
          <w:sz w:val="24"/>
        </w:rPr>
        <w:t>выбирать</w:t>
      </w:r>
      <w:r>
        <w:rPr>
          <w:spacing w:val="80"/>
          <w:sz w:val="24"/>
        </w:rPr>
        <w:t xml:space="preserve"> </w:t>
      </w:r>
      <w:r>
        <w:rPr>
          <w:sz w:val="24"/>
        </w:rPr>
        <w:t>учебники</w:t>
      </w:r>
      <w:r>
        <w:rPr>
          <w:spacing w:val="80"/>
          <w:sz w:val="24"/>
        </w:rPr>
        <w:t xml:space="preserve"> </w:t>
      </w:r>
      <w:r>
        <w:rPr>
          <w:sz w:val="24"/>
        </w:rPr>
        <w:t>и</w:t>
      </w:r>
      <w:r>
        <w:rPr>
          <w:spacing w:val="80"/>
          <w:sz w:val="24"/>
        </w:rPr>
        <w:t xml:space="preserve"> </w:t>
      </w:r>
      <w:r>
        <w:rPr>
          <w:sz w:val="24"/>
        </w:rPr>
        <w:t>учебно-методическую</w:t>
      </w:r>
      <w:r>
        <w:rPr>
          <w:spacing w:val="80"/>
          <w:sz w:val="24"/>
        </w:rPr>
        <w:t xml:space="preserve"> </w:t>
      </w:r>
      <w:r>
        <w:rPr>
          <w:sz w:val="24"/>
        </w:rPr>
        <w:t>литературу,</w:t>
      </w:r>
      <w:r>
        <w:rPr>
          <w:spacing w:val="80"/>
          <w:sz w:val="24"/>
        </w:rPr>
        <w:t xml:space="preserve"> </w:t>
      </w:r>
      <w:r>
        <w:rPr>
          <w:sz w:val="24"/>
        </w:rPr>
        <w:t>рекомендовать обучающимся дополнительные источники информации, в том числе интернет-ресурсы;</w:t>
      </w:r>
    </w:p>
    <w:p w:rsidR="00F24135" w:rsidRDefault="005E5ACB">
      <w:pPr>
        <w:pStyle w:val="a5"/>
        <w:numPr>
          <w:ilvl w:val="0"/>
          <w:numId w:val="7"/>
        </w:numPr>
        <w:tabs>
          <w:tab w:val="left" w:pos="2836"/>
        </w:tabs>
        <w:ind w:right="559" w:firstLine="707"/>
        <w:rPr>
          <w:sz w:val="24"/>
        </w:rPr>
      </w:pPr>
      <w:r>
        <w:rPr>
          <w:sz w:val="24"/>
        </w:rPr>
        <w:t xml:space="preserve">выявлять и отражать в основной образовательной программе специфику особых образовательных потребностей (включая региональные, национальные и (или) этнокультурные, личностные, в том числе потребности одаренных детей, детей с </w:t>
      </w:r>
      <w:r>
        <w:rPr>
          <w:sz w:val="24"/>
        </w:rPr>
        <w:lastRenderedPageBreak/>
        <w:t>ограниченными возможностями здоровья и детей-инвалидов);</w:t>
      </w:r>
    </w:p>
    <w:p w:rsidR="00F24135" w:rsidRDefault="005E5ACB">
      <w:pPr>
        <w:pStyle w:val="a5"/>
        <w:numPr>
          <w:ilvl w:val="0"/>
          <w:numId w:val="7"/>
        </w:numPr>
        <w:tabs>
          <w:tab w:val="left" w:pos="2836"/>
        </w:tabs>
        <w:spacing w:before="1"/>
        <w:ind w:right="561" w:firstLine="707"/>
        <w:rPr>
          <w:sz w:val="24"/>
        </w:rPr>
      </w:pPr>
      <w:r>
        <w:rPr>
          <w:sz w:val="24"/>
        </w:rPr>
        <w:t>оценивать</w:t>
      </w:r>
      <w:r>
        <w:rPr>
          <w:spacing w:val="-1"/>
          <w:sz w:val="24"/>
        </w:rPr>
        <w:t xml:space="preserve"> </w:t>
      </w:r>
      <w:r>
        <w:rPr>
          <w:sz w:val="24"/>
        </w:rPr>
        <w:t>деятельность</w:t>
      </w:r>
      <w:r>
        <w:rPr>
          <w:spacing w:val="-1"/>
          <w:sz w:val="24"/>
        </w:rPr>
        <w:t xml:space="preserve"> </w:t>
      </w:r>
      <w:r>
        <w:rPr>
          <w:sz w:val="24"/>
        </w:rPr>
        <w:t>обучающихся</w:t>
      </w:r>
      <w:r>
        <w:rPr>
          <w:spacing w:val="-2"/>
          <w:sz w:val="24"/>
        </w:rPr>
        <w:t xml:space="preserve"> </w:t>
      </w:r>
      <w:r>
        <w:rPr>
          <w:sz w:val="24"/>
        </w:rPr>
        <w:t>в</w:t>
      </w:r>
      <w:r>
        <w:rPr>
          <w:spacing w:val="-4"/>
          <w:sz w:val="24"/>
        </w:rPr>
        <w:t xml:space="preserve"> </w:t>
      </w:r>
      <w:r>
        <w:rPr>
          <w:sz w:val="24"/>
        </w:rPr>
        <w:t>соответствии с</w:t>
      </w:r>
      <w:r>
        <w:rPr>
          <w:spacing w:val="-4"/>
          <w:sz w:val="24"/>
        </w:rPr>
        <w:t xml:space="preserve"> </w:t>
      </w:r>
      <w:r>
        <w:rPr>
          <w:sz w:val="24"/>
        </w:rPr>
        <w:t>требованиями ФГОС ООО, включая: проведение стартовой и промежуточной диагностики, внутришкольного мониторинга, осуществление комплексной оценки способности обучающихся решать учебно-практические и учебно-познавательные задачи;</w:t>
      </w:r>
    </w:p>
    <w:p w:rsidR="00F24135" w:rsidRDefault="005E5ACB">
      <w:pPr>
        <w:pStyle w:val="a5"/>
        <w:numPr>
          <w:ilvl w:val="0"/>
          <w:numId w:val="7"/>
        </w:numPr>
        <w:tabs>
          <w:tab w:val="left" w:pos="2837"/>
        </w:tabs>
        <w:ind w:left="2837" w:hanging="710"/>
        <w:rPr>
          <w:sz w:val="24"/>
        </w:rPr>
      </w:pPr>
      <w:r>
        <w:rPr>
          <w:sz w:val="24"/>
        </w:rPr>
        <w:t>интерпретировать</w:t>
      </w:r>
      <w:r>
        <w:rPr>
          <w:spacing w:val="-7"/>
          <w:sz w:val="24"/>
        </w:rPr>
        <w:t xml:space="preserve"> </w:t>
      </w:r>
      <w:r>
        <w:rPr>
          <w:sz w:val="24"/>
        </w:rPr>
        <w:t>результаты</w:t>
      </w:r>
      <w:r>
        <w:rPr>
          <w:spacing w:val="-8"/>
          <w:sz w:val="24"/>
        </w:rPr>
        <w:t xml:space="preserve"> </w:t>
      </w:r>
      <w:r>
        <w:rPr>
          <w:sz w:val="24"/>
        </w:rPr>
        <w:t>достижений</w:t>
      </w:r>
      <w:r>
        <w:rPr>
          <w:spacing w:val="-7"/>
          <w:sz w:val="24"/>
        </w:rPr>
        <w:t xml:space="preserve"> </w:t>
      </w:r>
      <w:r>
        <w:rPr>
          <w:spacing w:val="-2"/>
          <w:sz w:val="24"/>
        </w:rPr>
        <w:t>обучающихся;</w:t>
      </w:r>
    </w:p>
    <w:p w:rsidR="00F24135" w:rsidRDefault="005E5ACB">
      <w:pPr>
        <w:pStyle w:val="a5"/>
        <w:numPr>
          <w:ilvl w:val="0"/>
          <w:numId w:val="7"/>
        </w:numPr>
        <w:tabs>
          <w:tab w:val="left" w:pos="2836"/>
        </w:tabs>
        <w:ind w:right="561" w:firstLine="707"/>
        <w:rPr>
          <w:sz w:val="24"/>
        </w:rPr>
      </w:pPr>
      <w:r>
        <w:rPr>
          <w:sz w:val="24"/>
        </w:rPr>
        <w:t xml:space="preserve">использовать возможности ИКТ, работать с текстовыми редакторами, электронными таблицами, электронной почтой и браузерами, мультимедийным </w:t>
      </w:r>
      <w:r>
        <w:rPr>
          <w:spacing w:val="-2"/>
          <w:sz w:val="24"/>
        </w:rPr>
        <w:t>оборудованием.</w:t>
      </w:r>
    </w:p>
    <w:p w:rsidR="00F24135" w:rsidRPr="00186C43" w:rsidRDefault="005E5ACB" w:rsidP="00186C43">
      <w:pPr>
        <w:pStyle w:val="2"/>
        <w:spacing w:before="5" w:line="240" w:lineRule="auto"/>
        <w:ind w:left="1419" w:firstLine="707"/>
        <w:jc w:val="left"/>
      </w:pPr>
      <w:r>
        <w:t>Описание реализуемой</w:t>
      </w:r>
      <w:r>
        <w:rPr>
          <w:spacing w:val="-2"/>
        </w:rPr>
        <w:t xml:space="preserve"> </w:t>
      </w:r>
      <w:r>
        <w:t>системы непрерывного профессионального развития и повышения</w:t>
      </w:r>
      <w:r>
        <w:rPr>
          <w:spacing w:val="-7"/>
        </w:rPr>
        <w:t xml:space="preserve"> </w:t>
      </w:r>
      <w:r>
        <w:t>квалификации</w:t>
      </w:r>
      <w:r>
        <w:rPr>
          <w:spacing w:val="-6"/>
        </w:rPr>
        <w:t xml:space="preserve"> </w:t>
      </w:r>
      <w:r>
        <w:t>педагогических</w:t>
      </w:r>
      <w:r>
        <w:rPr>
          <w:spacing w:val="-5"/>
        </w:rPr>
        <w:t xml:space="preserve"> </w:t>
      </w:r>
      <w:r>
        <w:t>и</w:t>
      </w:r>
      <w:r>
        <w:rPr>
          <w:spacing w:val="-7"/>
        </w:rPr>
        <w:t xml:space="preserve"> </w:t>
      </w:r>
      <w:r>
        <w:t>руководящих</w:t>
      </w:r>
      <w:r>
        <w:rPr>
          <w:spacing w:val="-6"/>
        </w:rPr>
        <w:t xml:space="preserve"> </w:t>
      </w:r>
      <w:r>
        <w:t>работников</w:t>
      </w:r>
      <w:r>
        <w:rPr>
          <w:spacing w:val="-8"/>
        </w:rPr>
        <w:t xml:space="preserve"> </w:t>
      </w:r>
      <w:r>
        <w:t>организации, осуществляющей образовательную деятельность, реализующей основную образовательную программу</w:t>
      </w:r>
    </w:p>
    <w:p w:rsidR="00F24135" w:rsidRDefault="005E5ACB">
      <w:pPr>
        <w:pStyle w:val="a3"/>
        <w:ind w:left="1419" w:right="566" w:firstLine="707"/>
      </w:pPr>
      <w:r>
        <w:t xml:space="preserve">Непрерывность профессионального развития работников </w:t>
      </w:r>
      <w:r w:rsidR="00186C43">
        <w:t>МАОУ СОШ с. Красный Ключ</w:t>
      </w:r>
      <w:r w:rsidR="00186C43">
        <w:rPr>
          <w:spacing w:val="-3"/>
        </w:rPr>
        <w:t xml:space="preserve">, </w:t>
      </w:r>
      <w:r>
        <w:t>реализующей осно</w:t>
      </w:r>
      <w:r w:rsidR="00186C43">
        <w:t xml:space="preserve">вную образовательную программу </w:t>
      </w:r>
      <w:r>
        <w:t>основного общего образования, обеспечивается</w:t>
      </w:r>
      <w:r>
        <w:rPr>
          <w:spacing w:val="-8"/>
        </w:rPr>
        <w:t xml:space="preserve"> </w:t>
      </w:r>
      <w:r>
        <w:t>освоением</w:t>
      </w:r>
      <w:r>
        <w:rPr>
          <w:spacing w:val="-8"/>
        </w:rPr>
        <w:t xml:space="preserve"> </w:t>
      </w:r>
      <w:r>
        <w:t>ими</w:t>
      </w:r>
      <w:r>
        <w:rPr>
          <w:spacing w:val="-8"/>
        </w:rPr>
        <w:t xml:space="preserve"> </w:t>
      </w:r>
      <w:r>
        <w:t>дополнительных</w:t>
      </w:r>
      <w:r>
        <w:rPr>
          <w:spacing w:val="-11"/>
        </w:rPr>
        <w:t xml:space="preserve"> </w:t>
      </w:r>
      <w:r>
        <w:t>профессиональных</w:t>
      </w:r>
      <w:r>
        <w:rPr>
          <w:spacing w:val="-10"/>
        </w:rPr>
        <w:t xml:space="preserve"> </w:t>
      </w:r>
      <w:r>
        <w:t>программ</w:t>
      </w:r>
      <w:r>
        <w:rPr>
          <w:spacing w:val="-9"/>
        </w:rPr>
        <w:t xml:space="preserve"> </w:t>
      </w:r>
      <w:r>
        <w:t>по</w:t>
      </w:r>
      <w:r>
        <w:rPr>
          <w:spacing w:val="-9"/>
        </w:rPr>
        <w:t xml:space="preserve"> </w:t>
      </w:r>
      <w:r>
        <w:t>профилю педагогической деятельности не реже чем один раз в три года.</w:t>
      </w:r>
    </w:p>
    <w:p w:rsidR="00F24135" w:rsidRDefault="005E5ACB">
      <w:pPr>
        <w:pStyle w:val="a3"/>
        <w:spacing w:before="1"/>
        <w:ind w:left="2127" w:firstLine="0"/>
      </w:pPr>
      <w:r>
        <w:t>Формами</w:t>
      </w:r>
      <w:r>
        <w:rPr>
          <w:spacing w:val="-5"/>
        </w:rPr>
        <w:t xml:space="preserve"> </w:t>
      </w:r>
      <w:r>
        <w:t>повышения</w:t>
      </w:r>
      <w:r>
        <w:rPr>
          <w:spacing w:val="-5"/>
        </w:rPr>
        <w:t xml:space="preserve"> </w:t>
      </w:r>
      <w:r>
        <w:t>квалификации</w:t>
      </w:r>
      <w:r>
        <w:rPr>
          <w:spacing w:val="-4"/>
        </w:rPr>
        <w:t xml:space="preserve"> </w:t>
      </w:r>
      <w:r>
        <w:rPr>
          <w:spacing w:val="-2"/>
        </w:rPr>
        <w:t>являются:</w:t>
      </w:r>
    </w:p>
    <w:p w:rsidR="00F24135" w:rsidRDefault="005E5ACB">
      <w:pPr>
        <w:pStyle w:val="a5"/>
        <w:numPr>
          <w:ilvl w:val="0"/>
          <w:numId w:val="7"/>
        </w:numPr>
        <w:tabs>
          <w:tab w:val="left" w:pos="2836"/>
        </w:tabs>
        <w:ind w:right="565" w:firstLine="707"/>
        <w:rPr>
          <w:sz w:val="24"/>
        </w:rPr>
      </w:pPr>
      <w:r>
        <w:rPr>
          <w:sz w:val="24"/>
        </w:rPr>
        <w:t>послевузовское обучение в высших учебных заведениях, в том числе в магистратуре, аспирантуре, докторантуре, на курсах повышения квалификации;</w:t>
      </w:r>
    </w:p>
    <w:p w:rsidR="00F24135" w:rsidRDefault="005E5ACB">
      <w:pPr>
        <w:pStyle w:val="a5"/>
        <w:numPr>
          <w:ilvl w:val="0"/>
          <w:numId w:val="7"/>
        </w:numPr>
        <w:tabs>
          <w:tab w:val="left" w:pos="2836"/>
        </w:tabs>
        <w:ind w:right="565" w:firstLine="707"/>
        <w:rPr>
          <w:sz w:val="24"/>
        </w:rPr>
      </w:pPr>
      <w:r>
        <w:rPr>
          <w:sz w:val="24"/>
        </w:rPr>
        <w:t>стажировки, участие в конференциях, обучающих семинарах и мастер-классах по отдельным направлениям реализации основной образовательной программы;</w:t>
      </w:r>
    </w:p>
    <w:p w:rsidR="00F24135" w:rsidRDefault="005E5ACB">
      <w:pPr>
        <w:pStyle w:val="a5"/>
        <w:numPr>
          <w:ilvl w:val="0"/>
          <w:numId w:val="7"/>
        </w:numPr>
        <w:tabs>
          <w:tab w:val="left" w:pos="2836"/>
        </w:tabs>
        <w:ind w:right="564" w:firstLine="707"/>
        <w:rPr>
          <w:sz w:val="24"/>
        </w:rPr>
      </w:pPr>
      <w:r>
        <w:rPr>
          <w:sz w:val="24"/>
        </w:rPr>
        <w:t>дистанционное образование; участие в различных педагогических проектах; создание и публикация методических материалов.</w:t>
      </w:r>
    </w:p>
    <w:p w:rsidR="00F24135" w:rsidRDefault="005E5ACB">
      <w:pPr>
        <w:pStyle w:val="a3"/>
        <w:ind w:left="1419" w:right="816" w:firstLine="707"/>
      </w:pPr>
      <w:r>
        <w:t>Ожидаемый</w:t>
      </w:r>
      <w:r>
        <w:rPr>
          <w:spacing w:val="-7"/>
        </w:rPr>
        <w:t xml:space="preserve"> </w:t>
      </w:r>
      <w:r>
        <w:t>результат</w:t>
      </w:r>
      <w:r>
        <w:rPr>
          <w:spacing w:val="-5"/>
        </w:rPr>
        <w:t xml:space="preserve"> </w:t>
      </w:r>
      <w:r>
        <w:t>повышения</w:t>
      </w:r>
      <w:r>
        <w:rPr>
          <w:spacing w:val="-5"/>
        </w:rPr>
        <w:t xml:space="preserve"> </w:t>
      </w:r>
      <w:r>
        <w:t>квалификации</w:t>
      </w:r>
      <w:r>
        <w:rPr>
          <w:spacing w:val="-7"/>
        </w:rPr>
        <w:t xml:space="preserve"> </w:t>
      </w:r>
      <w:r>
        <w:t>–</w:t>
      </w:r>
      <w:r>
        <w:rPr>
          <w:spacing w:val="-8"/>
        </w:rPr>
        <w:t xml:space="preserve"> </w:t>
      </w:r>
      <w:r>
        <w:t>профессиональная</w:t>
      </w:r>
      <w:r>
        <w:rPr>
          <w:spacing w:val="-7"/>
        </w:rPr>
        <w:t xml:space="preserve"> </w:t>
      </w:r>
      <w:r>
        <w:t>готовность работников образования к реализации ФГОС ООО:</w:t>
      </w:r>
    </w:p>
    <w:p w:rsidR="00F24135" w:rsidRDefault="005E5ACB">
      <w:pPr>
        <w:pStyle w:val="a5"/>
        <w:numPr>
          <w:ilvl w:val="0"/>
          <w:numId w:val="7"/>
        </w:numPr>
        <w:tabs>
          <w:tab w:val="left" w:pos="2836"/>
        </w:tabs>
        <w:ind w:right="563" w:firstLine="707"/>
        <w:rPr>
          <w:sz w:val="24"/>
        </w:rPr>
      </w:pPr>
      <w:r>
        <w:rPr>
          <w:sz w:val="24"/>
        </w:rPr>
        <w:t>обеспечение оптимального вхождения работников образования в систему ценностей современного образования;</w:t>
      </w:r>
    </w:p>
    <w:p w:rsidR="00F24135" w:rsidRDefault="005E5ACB">
      <w:pPr>
        <w:pStyle w:val="a5"/>
        <w:numPr>
          <w:ilvl w:val="0"/>
          <w:numId w:val="7"/>
        </w:numPr>
        <w:tabs>
          <w:tab w:val="left" w:pos="2836"/>
        </w:tabs>
        <w:spacing w:before="1"/>
        <w:ind w:right="561" w:firstLine="707"/>
        <w:rPr>
          <w:sz w:val="24"/>
        </w:rPr>
      </w:pPr>
      <w:r>
        <w:rPr>
          <w:sz w:val="24"/>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F24135" w:rsidRDefault="005E5ACB">
      <w:pPr>
        <w:pStyle w:val="a5"/>
        <w:numPr>
          <w:ilvl w:val="0"/>
          <w:numId w:val="7"/>
        </w:numPr>
        <w:tabs>
          <w:tab w:val="left" w:pos="2837"/>
          <w:tab w:val="left" w:pos="4234"/>
          <w:tab w:val="left" w:pos="6968"/>
          <w:tab w:val="left" w:pos="7439"/>
        </w:tabs>
        <w:ind w:right="567" w:firstLine="707"/>
        <w:jc w:val="left"/>
        <w:rPr>
          <w:sz w:val="24"/>
        </w:rPr>
      </w:pPr>
      <w:r>
        <w:rPr>
          <w:spacing w:val="-2"/>
          <w:sz w:val="24"/>
        </w:rPr>
        <w:t>овладение</w:t>
      </w:r>
      <w:r>
        <w:rPr>
          <w:sz w:val="24"/>
        </w:rPr>
        <w:tab/>
      </w:r>
      <w:r>
        <w:rPr>
          <w:spacing w:val="-2"/>
          <w:sz w:val="24"/>
        </w:rPr>
        <w:t>учебно-методическими</w:t>
      </w:r>
      <w:r>
        <w:rPr>
          <w:sz w:val="24"/>
        </w:rPr>
        <w:tab/>
      </w:r>
      <w:r>
        <w:rPr>
          <w:spacing w:val="-10"/>
          <w:sz w:val="24"/>
        </w:rPr>
        <w:t>и</w:t>
      </w:r>
      <w:r>
        <w:rPr>
          <w:sz w:val="24"/>
        </w:rPr>
        <w:tab/>
      </w:r>
      <w:r>
        <w:rPr>
          <w:spacing w:val="-2"/>
          <w:sz w:val="24"/>
        </w:rPr>
        <w:t xml:space="preserve">информационно-методическими </w:t>
      </w:r>
      <w:r>
        <w:rPr>
          <w:sz w:val="24"/>
        </w:rPr>
        <w:t>ресурсами, необходимыми для успешного решения задач ФГОС ООО.</w:t>
      </w:r>
    </w:p>
    <w:p w:rsidR="00F24135" w:rsidRDefault="005E5ACB">
      <w:pPr>
        <w:pStyle w:val="a3"/>
        <w:ind w:left="1419" w:right="560" w:firstLine="707"/>
        <w:jc w:val="left"/>
      </w:pPr>
      <w:r>
        <w:t xml:space="preserve">Одним из условий готовности </w:t>
      </w:r>
      <w:r w:rsidR="00186C43">
        <w:t>МАОУ СОШ с. Красный Ключ</w:t>
      </w:r>
      <w:r w:rsidR="00186C43">
        <w:rPr>
          <w:spacing w:val="-3"/>
        </w:rPr>
        <w:t xml:space="preserve"> </w:t>
      </w:r>
      <w:r>
        <w:t>к введению ФГОС ООО является создание</w:t>
      </w:r>
      <w:r>
        <w:rPr>
          <w:spacing w:val="-7"/>
        </w:rPr>
        <w:t xml:space="preserve"> </w:t>
      </w:r>
      <w:r>
        <w:t>системы</w:t>
      </w:r>
      <w:r>
        <w:rPr>
          <w:spacing w:val="-7"/>
        </w:rPr>
        <w:t xml:space="preserve"> </w:t>
      </w:r>
      <w:r>
        <w:t>методической</w:t>
      </w:r>
      <w:r>
        <w:rPr>
          <w:spacing w:val="-4"/>
        </w:rPr>
        <w:t xml:space="preserve"> </w:t>
      </w:r>
      <w:r>
        <w:t>работы,</w:t>
      </w:r>
      <w:r>
        <w:rPr>
          <w:spacing w:val="-7"/>
        </w:rPr>
        <w:t xml:space="preserve"> </w:t>
      </w:r>
      <w:r>
        <w:t>обеспечивающей</w:t>
      </w:r>
      <w:r>
        <w:rPr>
          <w:spacing w:val="-8"/>
        </w:rPr>
        <w:t xml:space="preserve"> </w:t>
      </w:r>
      <w:r>
        <w:t>сопровождение</w:t>
      </w:r>
      <w:r>
        <w:rPr>
          <w:spacing w:val="-5"/>
        </w:rPr>
        <w:t xml:space="preserve"> </w:t>
      </w:r>
      <w:r>
        <w:t>деятельности педагогов на всех этапах реализации требований ФГОС ООО.</w:t>
      </w:r>
    </w:p>
    <w:p w:rsidR="00F24135" w:rsidRDefault="005E5ACB">
      <w:pPr>
        <w:pStyle w:val="a3"/>
        <w:ind w:left="2127" w:firstLine="0"/>
        <w:jc w:val="left"/>
      </w:pPr>
      <w:r>
        <w:t>Основные</w:t>
      </w:r>
      <w:r>
        <w:rPr>
          <w:spacing w:val="-2"/>
        </w:rPr>
        <w:t xml:space="preserve"> мероприятия:</w:t>
      </w:r>
    </w:p>
    <w:p w:rsidR="00F24135" w:rsidRDefault="005E5ACB">
      <w:pPr>
        <w:pStyle w:val="a5"/>
        <w:numPr>
          <w:ilvl w:val="0"/>
          <w:numId w:val="7"/>
        </w:numPr>
        <w:tabs>
          <w:tab w:val="left" w:pos="2837"/>
        </w:tabs>
        <w:ind w:left="2837" w:hanging="710"/>
        <w:jc w:val="left"/>
        <w:rPr>
          <w:sz w:val="24"/>
        </w:rPr>
      </w:pPr>
      <w:r>
        <w:rPr>
          <w:spacing w:val="-2"/>
          <w:sz w:val="24"/>
        </w:rPr>
        <w:t>семинары,</w:t>
      </w:r>
      <w:r>
        <w:rPr>
          <w:spacing w:val="-1"/>
          <w:sz w:val="24"/>
        </w:rPr>
        <w:t xml:space="preserve"> </w:t>
      </w:r>
      <w:r>
        <w:rPr>
          <w:spacing w:val="-2"/>
          <w:sz w:val="24"/>
        </w:rPr>
        <w:t>посвященные содержанию</w:t>
      </w:r>
      <w:r>
        <w:rPr>
          <w:spacing w:val="1"/>
          <w:sz w:val="24"/>
        </w:rPr>
        <w:t xml:space="preserve"> </w:t>
      </w:r>
      <w:r>
        <w:rPr>
          <w:spacing w:val="-2"/>
          <w:sz w:val="24"/>
        </w:rPr>
        <w:t>и</w:t>
      </w:r>
      <w:r>
        <w:rPr>
          <w:spacing w:val="1"/>
          <w:sz w:val="24"/>
        </w:rPr>
        <w:t xml:space="preserve"> </w:t>
      </w:r>
      <w:r>
        <w:rPr>
          <w:spacing w:val="-2"/>
          <w:sz w:val="24"/>
        </w:rPr>
        <w:t>ключевым особенностям</w:t>
      </w:r>
      <w:r>
        <w:rPr>
          <w:sz w:val="24"/>
        </w:rPr>
        <w:t xml:space="preserve"> </w:t>
      </w:r>
      <w:r>
        <w:rPr>
          <w:spacing w:val="-2"/>
          <w:sz w:val="24"/>
        </w:rPr>
        <w:t>ФГОС</w:t>
      </w:r>
      <w:r>
        <w:rPr>
          <w:spacing w:val="-4"/>
          <w:sz w:val="24"/>
        </w:rPr>
        <w:t xml:space="preserve"> ООО;</w:t>
      </w:r>
    </w:p>
    <w:p w:rsidR="00F24135" w:rsidRDefault="005E5ACB">
      <w:pPr>
        <w:pStyle w:val="a5"/>
        <w:numPr>
          <w:ilvl w:val="0"/>
          <w:numId w:val="7"/>
        </w:numPr>
        <w:tabs>
          <w:tab w:val="left" w:pos="2837"/>
        </w:tabs>
        <w:ind w:right="563" w:firstLine="707"/>
        <w:jc w:val="left"/>
        <w:rPr>
          <w:sz w:val="24"/>
        </w:rPr>
      </w:pPr>
      <w:r>
        <w:rPr>
          <w:sz w:val="24"/>
        </w:rPr>
        <w:t>тренинги</w:t>
      </w:r>
      <w:r>
        <w:rPr>
          <w:spacing w:val="40"/>
          <w:sz w:val="24"/>
        </w:rPr>
        <w:t xml:space="preserve"> </w:t>
      </w:r>
      <w:r>
        <w:rPr>
          <w:sz w:val="24"/>
        </w:rPr>
        <w:t>для</w:t>
      </w:r>
      <w:r>
        <w:rPr>
          <w:spacing w:val="40"/>
          <w:sz w:val="24"/>
        </w:rPr>
        <w:t xml:space="preserve"> </w:t>
      </w:r>
      <w:r>
        <w:rPr>
          <w:sz w:val="24"/>
        </w:rPr>
        <w:t>педагогов</w:t>
      </w:r>
      <w:r>
        <w:rPr>
          <w:spacing w:val="40"/>
          <w:sz w:val="24"/>
        </w:rPr>
        <w:t xml:space="preserve"> </w:t>
      </w:r>
      <w:r>
        <w:rPr>
          <w:sz w:val="24"/>
        </w:rPr>
        <w:t>с</w:t>
      </w:r>
      <w:r>
        <w:rPr>
          <w:spacing w:val="40"/>
          <w:sz w:val="24"/>
        </w:rPr>
        <w:t xml:space="preserve"> </w:t>
      </w:r>
      <w:r>
        <w:rPr>
          <w:sz w:val="24"/>
        </w:rPr>
        <w:t>целью</w:t>
      </w:r>
      <w:r>
        <w:rPr>
          <w:spacing w:val="40"/>
          <w:sz w:val="24"/>
        </w:rPr>
        <w:t xml:space="preserve"> </w:t>
      </w:r>
      <w:r>
        <w:rPr>
          <w:sz w:val="24"/>
        </w:rPr>
        <w:t>выявления</w:t>
      </w:r>
      <w:r>
        <w:rPr>
          <w:spacing w:val="40"/>
          <w:sz w:val="24"/>
        </w:rPr>
        <w:t xml:space="preserve"> </w:t>
      </w:r>
      <w:r>
        <w:rPr>
          <w:sz w:val="24"/>
        </w:rPr>
        <w:t>и</w:t>
      </w:r>
      <w:r>
        <w:rPr>
          <w:spacing w:val="40"/>
          <w:sz w:val="24"/>
        </w:rPr>
        <w:t xml:space="preserve"> </w:t>
      </w:r>
      <w:r>
        <w:rPr>
          <w:sz w:val="24"/>
        </w:rPr>
        <w:t>соотнесения</w:t>
      </w:r>
      <w:r>
        <w:rPr>
          <w:spacing w:val="40"/>
          <w:sz w:val="24"/>
        </w:rPr>
        <w:t xml:space="preserve"> </w:t>
      </w:r>
      <w:r>
        <w:rPr>
          <w:sz w:val="24"/>
        </w:rPr>
        <w:t>собственной</w:t>
      </w:r>
      <w:r>
        <w:rPr>
          <w:spacing w:val="80"/>
          <w:sz w:val="24"/>
        </w:rPr>
        <w:t xml:space="preserve"> </w:t>
      </w:r>
      <w:r>
        <w:rPr>
          <w:sz w:val="24"/>
        </w:rPr>
        <w:t>профессиональной позиции с целями и задачами ФГОС ООО;</w:t>
      </w:r>
    </w:p>
    <w:p w:rsidR="00F24135" w:rsidRDefault="005E5ACB">
      <w:pPr>
        <w:pStyle w:val="a5"/>
        <w:numPr>
          <w:ilvl w:val="0"/>
          <w:numId w:val="7"/>
        </w:numPr>
        <w:tabs>
          <w:tab w:val="left" w:pos="2837"/>
        </w:tabs>
        <w:ind w:right="563" w:firstLine="707"/>
        <w:jc w:val="left"/>
        <w:rPr>
          <w:sz w:val="24"/>
        </w:rPr>
      </w:pPr>
      <w:r>
        <w:rPr>
          <w:sz w:val="24"/>
        </w:rPr>
        <w:t>заседания</w:t>
      </w:r>
      <w:r>
        <w:rPr>
          <w:spacing w:val="40"/>
          <w:sz w:val="24"/>
        </w:rPr>
        <w:t xml:space="preserve"> </w:t>
      </w:r>
      <w:r>
        <w:rPr>
          <w:sz w:val="24"/>
        </w:rPr>
        <w:t>методических</w:t>
      </w:r>
      <w:r>
        <w:rPr>
          <w:spacing w:val="80"/>
          <w:sz w:val="24"/>
        </w:rPr>
        <w:t xml:space="preserve"> </w:t>
      </w:r>
      <w:r>
        <w:rPr>
          <w:sz w:val="24"/>
        </w:rPr>
        <w:t>объединений</w:t>
      </w:r>
      <w:r>
        <w:rPr>
          <w:spacing w:val="80"/>
          <w:sz w:val="24"/>
        </w:rPr>
        <w:t xml:space="preserve"> </w:t>
      </w:r>
      <w:r>
        <w:rPr>
          <w:sz w:val="24"/>
        </w:rPr>
        <w:t>учителей</w:t>
      </w:r>
      <w:r>
        <w:rPr>
          <w:spacing w:val="40"/>
          <w:sz w:val="24"/>
        </w:rPr>
        <w:t xml:space="preserve"> </w:t>
      </w:r>
      <w:r>
        <w:rPr>
          <w:sz w:val="24"/>
        </w:rPr>
        <w:t>по</w:t>
      </w:r>
      <w:r>
        <w:rPr>
          <w:spacing w:val="40"/>
          <w:sz w:val="24"/>
        </w:rPr>
        <w:t xml:space="preserve"> </w:t>
      </w:r>
      <w:r>
        <w:rPr>
          <w:sz w:val="24"/>
        </w:rPr>
        <w:t>проблемам</w:t>
      </w:r>
      <w:r>
        <w:rPr>
          <w:spacing w:val="40"/>
          <w:sz w:val="24"/>
        </w:rPr>
        <w:t xml:space="preserve"> </w:t>
      </w:r>
      <w:r>
        <w:rPr>
          <w:sz w:val="24"/>
        </w:rPr>
        <w:t>введения ФГОС ООО;</w:t>
      </w:r>
    </w:p>
    <w:p w:rsidR="00F24135" w:rsidRDefault="005E5ACB">
      <w:pPr>
        <w:pStyle w:val="a5"/>
        <w:numPr>
          <w:ilvl w:val="0"/>
          <w:numId w:val="7"/>
        </w:numPr>
        <w:tabs>
          <w:tab w:val="left" w:pos="2836"/>
        </w:tabs>
        <w:ind w:right="563" w:firstLine="707"/>
        <w:rPr>
          <w:sz w:val="24"/>
        </w:rPr>
      </w:pPr>
      <w:r>
        <w:rPr>
          <w:sz w:val="24"/>
        </w:rPr>
        <w:t>конференции участников образовательных отношений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F24135" w:rsidRDefault="005E5ACB">
      <w:pPr>
        <w:pStyle w:val="a5"/>
        <w:numPr>
          <w:ilvl w:val="0"/>
          <w:numId w:val="7"/>
        </w:numPr>
        <w:tabs>
          <w:tab w:val="left" w:pos="2836"/>
        </w:tabs>
        <w:ind w:right="563" w:firstLine="707"/>
        <w:rPr>
          <w:sz w:val="24"/>
        </w:rPr>
      </w:pPr>
      <w:r>
        <w:rPr>
          <w:sz w:val="24"/>
        </w:rPr>
        <w:t>участие педагогов в разработке разделов и компонентов основной образовательной программы;</w:t>
      </w:r>
    </w:p>
    <w:p w:rsidR="00F24135" w:rsidRDefault="005E5ACB">
      <w:pPr>
        <w:pStyle w:val="a5"/>
        <w:numPr>
          <w:ilvl w:val="0"/>
          <w:numId w:val="7"/>
        </w:numPr>
        <w:tabs>
          <w:tab w:val="left" w:pos="2836"/>
        </w:tabs>
        <w:ind w:right="562" w:firstLine="707"/>
        <w:rPr>
          <w:sz w:val="24"/>
        </w:rPr>
      </w:pPr>
      <w:r>
        <w:rPr>
          <w:sz w:val="24"/>
        </w:rPr>
        <w:t>участие</w:t>
      </w:r>
      <w:r>
        <w:rPr>
          <w:spacing w:val="-8"/>
          <w:sz w:val="24"/>
        </w:rPr>
        <w:t xml:space="preserve"> </w:t>
      </w:r>
      <w:r>
        <w:rPr>
          <w:sz w:val="24"/>
        </w:rPr>
        <w:t>педагогов</w:t>
      </w:r>
      <w:r>
        <w:rPr>
          <w:spacing w:val="-3"/>
          <w:sz w:val="24"/>
        </w:rPr>
        <w:t xml:space="preserve"> </w:t>
      </w:r>
      <w:r>
        <w:rPr>
          <w:sz w:val="24"/>
        </w:rPr>
        <w:t>в</w:t>
      </w:r>
      <w:r>
        <w:rPr>
          <w:spacing w:val="-5"/>
          <w:sz w:val="24"/>
        </w:rPr>
        <w:t xml:space="preserve"> </w:t>
      </w:r>
      <w:r>
        <w:rPr>
          <w:sz w:val="24"/>
        </w:rPr>
        <w:t>разработке</w:t>
      </w:r>
      <w:r>
        <w:rPr>
          <w:spacing w:val="-6"/>
          <w:sz w:val="24"/>
        </w:rPr>
        <w:t xml:space="preserve"> </w:t>
      </w:r>
      <w:r>
        <w:rPr>
          <w:sz w:val="24"/>
        </w:rPr>
        <w:t>и</w:t>
      </w:r>
      <w:r>
        <w:rPr>
          <w:spacing w:val="-3"/>
          <w:sz w:val="24"/>
        </w:rPr>
        <w:t xml:space="preserve"> </w:t>
      </w:r>
      <w:r>
        <w:rPr>
          <w:sz w:val="24"/>
        </w:rPr>
        <w:t>апробации</w:t>
      </w:r>
      <w:r>
        <w:rPr>
          <w:spacing w:val="-2"/>
          <w:sz w:val="24"/>
        </w:rPr>
        <w:t xml:space="preserve"> </w:t>
      </w:r>
      <w:r>
        <w:rPr>
          <w:sz w:val="24"/>
        </w:rPr>
        <w:t>оценки</w:t>
      </w:r>
      <w:r>
        <w:rPr>
          <w:spacing w:val="-3"/>
          <w:sz w:val="24"/>
        </w:rPr>
        <w:t xml:space="preserve"> </w:t>
      </w:r>
      <w:r>
        <w:rPr>
          <w:sz w:val="24"/>
        </w:rPr>
        <w:t>эффективности</w:t>
      </w:r>
      <w:r>
        <w:rPr>
          <w:spacing w:val="-7"/>
          <w:sz w:val="24"/>
        </w:rPr>
        <w:t xml:space="preserve"> </w:t>
      </w:r>
      <w:r>
        <w:rPr>
          <w:sz w:val="24"/>
        </w:rPr>
        <w:t>работы</w:t>
      </w:r>
      <w:r>
        <w:rPr>
          <w:spacing w:val="-6"/>
          <w:sz w:val="24"/>
        </w:rPr>
        <w:t xml:space="preserve"> </w:t>
      </w:r>
      <w:r>
        <w:rPr>
          <w:sz w:val="24"/>
        </w:rPr>
        <w:t>в условиях внедрения ФГОС ООО и новой системы оплаты труда;</w:t>
      </w:r>
    </w:p>
    <w:p w:rsidR="00F24135" w:rsidRDefault="005E5ACB">
      <w:pPr>
        <w:pStyle w:val="a5"/>
        <w:numPr>
          <w:ilvl w:val="0"/>
          <w:numId w:val="7"/>
        </w:numPr>
        <w:tabs>
          <w:tab w:val="left" w:pos="2836"/>
        </w:tabs>
        <w:ind w:right="559" w:firstLine="707"/>
        <w:rPr>
          <w:sz w:val="24"/>
        </w:rPr>
      </w:pPr>
      <w:r>
        <w:rPr>
          <w:sz w:val="24"/>
        </w:rPr>
        <w:t>участие</w:t>
      </w:r>
      <w:r>
        <w:rPr>
          <w:spacing w:val="-9"/>
          <w:sz w:val="24"/>
        </w:rPr>
        <w:t xml:space="preserve"> </w:t>
      </w:r>
      <w:r>
        <w:rPr>
          <w:sz w:val="24"/>
        </w:rPr>
        <w:t>педагогов</w:t>
      </w:r>
      <w:r>
        <w:rPr>
          <w:spacing w:val="-5"/>
          <w:sz w:val="24"/>
        </w:rPr>
        <w:t xml:space="preserve"> </w:t>
      </w:r>
      <w:r>
        <w:rPr>
          <w:sz w:val="24"/>
        </w:rPr>
        <w:t>в</w:t>
      </w:r>
      <w:r>
        <w:rPr>
          <w:spacing w:val="-7"/>
          <w:sz w:val="24"/>
        </w:rPr>
        <w:t xml:space="preserve"> </w:t>
      </w:r>
      <w:r>
        <w:rPr>
          <w:sz w:val="24"/>
        </w:rPr>
        <w:t>проведении</w:t>
      </w:r>
      <w:r>
        <w:rPr>
          <w:spacing w:val="-5"/>
          <w:sz w:val="24"/>
        </w:rPr>
        <w:t xml:space="preserve"> </w:t>
      </w:r>
      <w:r>
        <w:rPr>
          <w:sz w:val="24"/>
        </w:rPr>
        <w:t>мастер-классов,</w:t>
      </w:r>
      <w:r>
        <w:rPr>
          <w:spacing w:val="-7"/>
          <w:sz w:val="24"/>
        </w:rPr>
        <w:t xml:space="preserve"> </w:t>
      </w:r>
      <w:r>
        <w:rPr>
          <w:sz w:val="24"/>
        </w:rPr>
        <w:t>круглых</w:t>
      </w:r>
      <w:r>
        <w:rPr>
          <w:spacing w:val="-7"/>
          <w:sz w:val="24"/>
        </w:rPr>
        <w:t xml:space="preserve"> </w:t>
      </w:r>
      <w:r>
        <w:rPr>
          <w:sz w:val="24"/>
        </w:rPr>
        <w:t>столов,</w:t>
      </w:r>
      <w:r>
        <w:rPr>
          <w:spacing w:val="-7"/>
          <w:sz w:val="24"/>
        </w:rPr>
        <w:t xml:space="preserve"> </w:t>
      </w:r>
      <w:r>
        <w:rPr>
          <w:sz w:val="24"/>
        </w:rPr>
        <w:t>стажерских площадок, «открытых» уроков, внеурочных занятий и мероприятий по отдельным направлениям введения и реализации ФГОС ООО.</w:t>
      </w:r>
    </w:p>
    <w:p w:rsidR="00F24135" w:rsidRDefault="005E5ACB">
      <w:pPr>
        <w:pStyle w:val="a3"/>
        <w:spacing w:before="1"/>
        <w:ind w:left="1419" w:right="689" w:firstLine="707"/>
        <w:jc w:val="left"/>
      </w:pPr>
      <w:r>
        <w:t>Подведение</w:t>
      </w:r>
      <w:r>
        <w:rPr>
          <w:spacing w:val="-6"/>
        </w:rPr>
        <w:t xml:space="preserve"> </w:t>
      </w:r>
      <w:r>
        <w:t>итогов</w:t>
      </w:r>
      <w:r>
        <w:rPr>
          <w:spacing w:val="-5"/>
        </w:rPr>
        <w:t xml:space="preserve"> </w:t>
      </w:r>
      <w:r>
        <w:t>и</w:t>
      </w:r>
      <w:r>
        <w:rPr>
          <w:spacing w:val="-5"/>
        </w:rPr>
        <w:t xml:space="preserve"> </w:t>
      </w:r>
      <w:r>
        <w:t>обсуждение</w:t>
      </w:r>
      <w:r>
        <w:rPr>
          <w:spacing w:val="-7"/>
        </w:rPr>
        <w:t xml:space="preserve"> </w:t>
      </w:r>
      <w:r>
        <w:t>результатов</w:t>
      </w:r>
      <w:r>
        <w:rPr>
          <w:spacing w:val="-5"/>
        </w:rPr>
        <w:t xml:space="preserve"> </w:t>
      </w:r>
      <w:r>
        <w:t>мероприятий</w:t>
      </w:r>
      <w:r>
        <w:rPr>
          <w:spacing w:val="-5"/>
        </w:rPr>
        <w:t xml:space="preserve"> </w:t>
      </w:r>
      <w:r>
        <w:t>могут</w:t>
      </w:r>
      <w:r>
        <w:rPr>
          <w:spacing w:val="-6"/>
        </w:rPr>
        <w:t xml:space="preserve"> </w:t>
      </w:r>
      <w:r>
        <w:t>осуществляться в</w:t>
      </w:r>
      <w:r>
        <w:rPr>
          <w:spacing w:val="-4"/>
        </w:rPr>
        <w:t xml:space="preserve"> </w:t>
      </w:r>
      <w:r>
        <w:t>разных</w:t>
      </w:r>
      <w:r>
        <w:rPr>
          <w:spacing w:val="-1"/>
        </w:rPr>
        <w:t xml:space="preserve"> </w:t>
      </w:r>
      <w:r>
        <w:t>формах:</w:t>
      </w:r>
      <w:r>
        <w:rPr>
          <w:spacing w:val="-3"/>
        </w:rPr>
        <w:t xml:space="preserve"> </w:t>
      </w:r>
      <w:r>
        <w:t>совещания</w:t>
      </w:r>
      <w:r>
        <w:rPr>
          <w:spacing w:val="-5"/>
        </w:rPr>
        <w:t xml:space="preserve"> </w:t>
      </w:r>
      <w:r>
        <w:t>при</w:t>
      </w:r>
      <w:r>
        <w:rPr>
          <w:spacing w:val="-3"/>
        </w:rPr>
        <w:t xml:space="preserve"> </w:t>
      </w:r>
      <w:r>
        <w:t>директоре,</w:t>
      </w:r>
      <w:r>
        <w:rPr>
          <w:spacing w:val="-6"/>
        </w:rPr>
        <w:t xml:space="preserve"> </w:t>
      </w:r>
      <w:r>
        <w:t>заседания</w:t>
      </w:r>
      <w:r>
        <w:rPr>
          <w:spacing w:val="-2"/>
        </w:rPr>
        <w:t xml:space="preserve"> </w:t>
      </w:r>
      <w:r>
        <w:t>педагогического</w:t>
      </w:r>
      <w:r>
        <w:rPr>
          <w:spacing w:val="-2"/>
        </w:rPr>
        <w:t xml:space="preserve"> </w:t>
      </w:r>
      <w:r>
        <w:t>и</w:t>
      </w:r>
      <w:r>
        <w:rPr>
          <w:spacing w:val="-2"/>
        </w:rPr>
        <w:t xml:space="preserve"> </w:t>
      </w:r>
      <w:r>
        <w:t>методического советов, решения педагогического совета, презентации, приказы, инструкции, рекомендации, резолюции и т. д.</w:t>
      </w:r>
    </w:p>
    <w:p w:rsidR="00F24135" w:rsidRDefault="005E5ACB">
      <w:pPr>
        <w:pStyle w:val="2"/>
        <w:numPr>
          <w:ilvl w:val="2"/>
          <w:numId w:val="146"/>
        </w:numPr>
        <w:tabs>
          <w:tab w:val="left" w:pos="2726"/>
          <w:tab w:val="left" w:pos="6008"/>
          <w:tab w:val="left" w:pos="7241"/>
          <w:tab w:val="left" w:pos="8862"/>
        </w:tabs>
        <w:spacing w:before="5" w:line="240" w:lineRule="auto"/>
        <w:ind w:right="562" w:firstLine="707"/>
      </w:pPr>
      <w:bookmarkStart w:id="13" w:name="_TOC_250004"/>
      <w:r>
        <w:rPr>
          <w:spacing w:val="-2"/>
        </w:rPr>
        <w:t>Психолого-педагогические</w:t>
      </w:r>
      <w:r>
        <w:tab/>
      </w:r>
      <w:r>
        <w:rPr>
          <w:spacing w:val="-2"/>
        </w:rPr>
        <w:t>условия</w:t>
      </w:r>
      <w:r>
        <w:tab/>
      </w:r>
      <w:r>
        <w:rPr>
          <w:spacing w:val="-2"/>
        </w:rPr>
        <w:t>реализации</w:t>
      </w:r>
      <w:r>
        <w:tab/>
      </w:r>
      <w:r>
        <w:rPr>
          <w:spacing w:val="-2"/>
        </w:rPr>
        <w:t xml:space="preserve">адаптироованной </w:t>
      </w:r>
      <w:bookmarkEnd w:id="13"/>
      <w:r>
        <w:t>основной образовательной программы</w:t>
      </w:r>
    </w:p>
    <w:p w:rsidR="00F24135" w:rsidRDefault="005E5ACB">
      <w:pPr>
        <w:ind w:left="1419" w:right="567" w:firstLine="707"/>
        <w:jc w:val="both"/>
        <w:rPr>
          <w:b/>
          <w:sz w:val="24"/>
        </w:rPr>
      </w:pPr>
      <w:r>
        <w:rPr>
          <w:b/>
          <w:sz w:val="24"/>
        </w:rPr>
        <w:t xml:space="preserve">Обеспечение преемственности содержания и форм организации </w:t>
      </w:r>
      <w:r>
        <w:rPr>
          <w:b/>
          <w:sz w:val="24"/>
        </w:rPr>
        <w:lastRenderedPageBreak/>
        <w:t>образовательной деятельности при получении основного общего образования</w:t>
      </w:r>
    </w:p>
    <w:p w:rsidR="00F24135" w:rsidRDefault="005E5ACB">
      <w:pPr>
        <w:pStyle w:val="a3"/>
        <w:ind w:left="1419" w:right="564" w:firstLine="707"/>
      </w:pPr>
      <w:r>
        <w:t>Обеспечение преемственности в формах организации деятельности обучающихся как в урочной, так и во внеурочной работе требует сочетания форм, использовавшихся на предыдущем</w:t>
      </w:r>
      <w:r>
        <w:rPr>
          <w:spacing w:val="-15"/>
        </w:rPr>
        <w:t xml:space="preserve"> </w:t>
      </w:r>
      <w:r>
        <w:t>этапе</w:t>
      </w:r>
      <w:r>
        <w:rPr>
          <w:spacing w:val="-15"/>
        </w:rPr>
        <w:t xml:space="preserve"> </w:t>
      </w:r>
      <w:r>
        <w:t>обучения,</w:t>
      </w:r>
      <w:r>
        <w:rPr>
          <w:spacing w:val="-14"/>
        </w:rPr>
        <w:t xml:space="preserve"> </w:t>
      </w:r>
      <w:r>
        <w:t>с</w:t>
      </w:r>
      <w:r>
        <w:rPr>
          <w:spacing w:val="-15"/>
        </w:rPr>
        <w:t xml:space="preserve"> </w:t>
      </w:r>
      <w:r>
        <w:t>новыми</w:t>
      </w:r>
      <w:r>
        <w:rPr>
          <w:spacing w:val="-15"/>
        </w:rPr>
        <w:t xml:space="preserve"> </w:t>
      </w:r>
      <w:r>
        <w:t>формами.</w:t>
      </w:r>
      <w:r>
        <w:rPr>
          <w:spacing w:val="-14"/>
        </w:rPr>
        <w:t xml:space="preserve"> </w:t>
      </w:r>
      <w:r>
        <w:t>На</w:t>
      </w:r>
      <w:r>
        <w:rPr>
          <w:spacing w:val="-13"/>
        </w:rPr>
        <w:t xml:space="preserve"> </w:t>
      </w:r>
      <w:r>
        <w:t>уровне</w:t>
      </w:r>
      <w:r>
        <w:rPr>
          <w:spacing w:val="-13"/>
        </w:rPr>
        <w:t xml:space="preserve"> </w:t>
      </w:r>
      <w:r>
        <w:t>основного</w:t>
      </w:r>
      <w:r>
        <w:rPr>
          <w:spacing w:val="-13"/>
        </w:rPr>
        <w:t xml:space="preserve"> </w:t>
      </w:r>
      <w:r>
        <w:t>общего</w:t>
      </w:r>
      <w:r>
        <w:rPr>
          <w:spacing w:val="-15"/>
        </w:rPr>
        <w:t xml:space="preserve"> </w:t>
      </w:r>
      <w:r>
        <w:t>образования применяются</w:t>
      </w:r>
      <w:r>
        <w:rPr>
          <w:spacing w:val="-15"/>
        </w:rPr>
        <w:t xml:space="preserve"> </w:t>
      </w:r>
      <w:r>
        <w:t>следующие</w:t>
      </w:r>
      <w:r>
        <w:rPr>
          <w:spacing w:val="-15"/>
        </w:rPr>
        <w:t xml:space="preserve"> </w:t>
      </w:r>
      <w:r>
        <w:t>формы</w:t>
      </w:r>
      <w:r>
        <w:rPr>
          <w:spacing w:val="-15"/>
        </w:rPr>
        <w:t xml:space="preserve"> </w:t>
      </w:r>
      <w:r>
        <w:t>с</w:t>
      </w:r>
      <w:r>
        <w:rPr>
          <w:spacing w:val="-15"/>
        </w:rPr>
        <w:t xml:space="preserve"> </w:t>
      </w:r>
      <w:r>
        <w:t>постепенным</w:t>
      </w:r>
      <w:r>
        <w:rPr>
          <w:spacing w:val="-15"/>
        </w:rPr>
        <w:t xml:space="preserve"> </w:t>
      </w:r>
      <w:r>
        <w:t>расширением</w:t>
      </w:r>
      <w:r>
        <w:rPr>
          <w:spacing w:val="-15"/>
        </w:rPr>
        <w:t xml:space="preserve"> </w:t>
      </w:r>
      <w:r>
        <w:t>возможностей</w:t>
      </w:r>
      <w:r>
        <w:rPr>
          <w:spacing w:val="-13"/>
        </w:rPr>
        <w:t xml:space="preserve"> </w:t>
      </w:r>
      <w:r>
        <w:t>обучающихся осуществлять выбор характера самостоятельной работы:</w:t>
      </w:r>
    </w:p>
    <w:p w:rsidR="00F24135" w:rsidRPr="00186C43" w:rsidRDefault="005E5ACB" w:rsidP="00186C43">
      <w:pPr>
        <w:pStyle w:val="a3"/>
        <w:ind w:left="2127" w:firstLine="0"/>
      </w:pPr>
      <w:r>
        <w:t>учебное</w:t>
      </w:r>
      <w:r>
        <w:rPr>
          <w:spacing w:val="-8"/>
        </w:rPr>
        <w:t xml:space="preserve"> </w:t>
      </w:r>
      <w:r>
        <w:t xml:space="preserve">групповое </w:t>
      </w:r>
      <w:r>
        <w:rPr>
          <w:spacing w:val="-2"/>
        </w:rPr>
        <w:t>сотрудничество,</w:t>
      </w:r>
    </w:p>
    <w:p w:rsidR="00F24135" w:rsidRDefault="005E5ACB">
      <w:pPr>
        <w:pStyle w:val="a3"/>
        <w:ind w:left="2127" w:right="4747" w:firstLine="60"/>
        <w:jc w:val="left"/>
      </w:pPr>
      <w:r>
        <w:t>проектно-исследовательская</w:t>
      </w:r>
      <w:r>
        <w:rPr>
          <w:spacing w:val="-15"/>
        </w:rPr>
        <w:t xml:space="preserve"> </w:t>
      </w:r>
      <w:r>
        <w:t>деятельность, ролевая игра,</w:t>
      </w:r>
    </w:p>
    <w:p w:rsidR="00F24135" w:rsidRDefault="005E5ACB">
      <w:pPr>
        <w:pStyle w:val="a3"/>
        <w:spacing w:before="1"/>
        <w:ind w:left="2127" w:right="7259" w:firstLine="0"/>
        <w:jc w:val="left"/>
      </w:pPr>
      <w:r>
        <w:rPr>
          <w:spacing w:val="-2"/>
        </w:rPr>
        <w:t>дискуссии, тренинги, практики, конференции.</w:t>
      </w:r>
    </w:p>
    <w:p w:rsidR="00F24135" w:rsidRDefault="005E5ACB">
      <w:pPr>
        <w:pStyle w:val="2"/>
        <w:spacing w:before="5"/>
        <w:ind w:left="2127"/>
        <w:jc w:val="left"/>
      </w:pPr>
      <w:r>
        <w:t>Учет</w:t>
      </w:r>
      <w:r>
        <w:rPr>
          <w:spacing w:val="-4"/>
        </w:rPr>
        <w:t xml:space="preserve"> </w:t>
      </w:r>
      <w:r>
        <w:t>специфики</w:t>
      </w:r>
      <w:r>
        <w:rPr>
          <w:spacing w:val="-2"/>
        </w:rPr>
        <w:t xml:space="preserve"> </w:t>
      </w:r>
      <w:r>
        <w:t>возрастного</w:t>
      </w:r>
      <w:r>
        <w:rPr>
          <w:spacing w:val="-1"/>
        </w:rPr>
        <w:t xml:space="preserve"> </w:t>
      </w:r>
      <w:r>
        <w:t>психофизического</w:t>
      </w:r>
      <w:r>
        <w:rPr>
          <w:spacing w:val="-3"/>
        </w:rPr>
        <w:t xml:space="preserve"> </w:t>
      </w:r>
      <w:r>
        <w:t xml:space="preserve">развития </w:t>
      </w:r>
      <w:r>
        <w:rPr>
          <w:spacing w:val="-2"/>
        </w:rPr>
        <w:t>обучающихся</w:t>
      </w:r>
    </w:p>
    <w:p w:rsidR="00F24135" w:rsidRDefault="005E5ACB">
      <w:pPr>
        <w:pStyle w:val="a3"/>
        <w:ind w:left="1419" w:right="567" w:firstLine="707"/>
      </w:pPr>
      <w:r>
        <w:t>Обеспечение преемственности осуществляется с учетом возрастных психофизических особенностей обучающихся, учитывая, что</w:t>
      </w:r>
      <w:r>
        <w:rPr>
          <w:spacing w:val="40"/>
        </w:rPr>
        <w:t xml:space="preserve"> </w:t>
      </w:r>
      <w:r>
        <w:t>меняется мотивация, учеба приобретает профессионально-ориентированный характер.</w:t>
      </w:r>
    </w:p>
    <w:p w:rsidR="00F24135" w:rsidRDefault="005E5ACB">
      <w:pPr>
        <w:pStyle w:val="2"/>
        <w:spacing w:before="2" w:line="240" w:lineRule="auto"/>
        <w:ind w:left="1419" w:right="564" w:firstLine="707"/>
      </w:pPr>
      <w:r>
        <w:t>Формирование и развитие психолого-педагогической компетентности обучающихся, педагогических и административных работников, родителей (законных представителей) обучающихся</w:t>
      </w:r>
    </w:p>
    <w:p w:rsidR="00F24135" w:rsidRDefault="005E5ACB">
      <w:pPr>
        <w:pStyle w:val="a3"/>
        <w:ind w:left="1419" w:right="564" w:firstLine="707"/>
      </w:pPr>
      <w:r>
        <w:t>С целью обеспечения поддержки обучающихся проводится работа по формированию психологической компетентности родителей (законных представителей) обучающихся. Работа с родителями (законными представителями) осуществляется через:</w:t>
      </w:r>
    </w:p>
    <w:p w:rsidR="00F24135" w:rsidRDefault="005E5ACB">
      <w:pPr>
        <w:pStyle w:val="a3"/>
        <w:ind w:left="2127" w:right="5014" w:firstLine="0"/>
        <w:jc w:val="left"/>
      </w:pPr>
      <w:r>
        <w:t>тематические родительские собрания, консультации</w:t>
      </w:r>
      <w:r>
        <w:rPr>
          <w:spacing w:val="-12"/>
        </w:rPr>
        <w:t xml:space="preserve"> </w:t>
      </w:r>
      <w:r>
        <w:t>педагогов</w:t>
      </w:r>
      <w:r>
        <w:rPr>
          <w:spacing w:val="-13"/>
        </w:rPr>
        <w:t xml:space="preserve"> </w:t>
      </w:r>
      <w:r>
        <w:t>и</w:t>
      </w:r>
      <w:r>
        <w:rPr>
          <w:spacing w:val="-12"/>
        </w:rPr>
        <w:t xml:space="preserve"> </w:t>
      </w:r>
      <w:r>
        <w:t>специалистов, психолого-педагогические консилиумы, круглые столы,</w:t>
      </w:r>
    </w:p>
    <w:p w:rsidR="00F24135" w:rsidRDefault="005E5ACB">
      <w:pPr>
        <w:pStyle w:val="a3"/>
        <w:ind w:left="2127" w:firstLine="0"/>
        <w:jc w:val="left"/>
      </w:pPr>
      <w:r>
        <w:t>презентации</w:t>
      </w:r>
      <w:r>
        <w:rPr>
          <w:spacing w:val="-8"/>
        </w:rPr>
        <w:t xml:space="preserve"> </w:t>
      </w:r>
      <w:r>
        <w:rPr>
          <w:spacing w:val="-2"/>
        </w:rPr>
        <w:t>классов,</w:t>
      </w:r>
    </w:p>
    <w:p w:rsidR="00F24135" w:rsidRDefault="005E5ACB">
      <w:pPr>
        <w:pStyle w:val="a3"/>
        <w:ind w:left="2127" w:right="4100" w:firstLine="0"/>
        <w:jc w:val="left"/>
      </w:pPr>
      <w:r>
        <w:t>посещение</w:t>
      </w:r>
      <w:r>
        <w:rPr>
          <w:spacing w:val="-10"/>
        </w:rPr>
        <w:t xml:space="preserve"> </w:t>
      </w:r>
      <w:r>
        <w:t>уроков</w:t>
      </w:r>
      <w:r>
        <w:rPr>
          <w:spacing w:val="-15"/>
        </w:rPr>
        <w:t xml:space="preserve"> </w:t>
      </w:r>
      <w:r>
        <w:t>и</w:t>
      </w:r>
      <w:r>
        <w:rPr>
          <w:spacing w:val="-10"/>
        </w:rPr>
        <w:t xml:space="preserve"> </w:t>
      </w:r>
      <w:r>
        <w:t>внеурочных</w:t>
      </w:r>
      <w:r>
        <w:rPr>
          <w:spacing w:val="-6"/>
        </w:rPr>
        <w:t xml:space="preserve"> </w:t>
      </w:r>
      <w:r>
        <w:t>мероприятий, дистанционной форме через Интернет.</w:t>
      </w:r>
    </w:p>
    <w:p w:rsidR="00F24135" w:rsidRDefault="005E5ACB">
      <w:pPr>
        <w:pStyle w:val="a3"/>
        <w:ind w:left="1419" w:firstLine="707"/>
        <w:jc w:val="left"/>
      </w:pPr>
      <w:r>
        <w:t>Психологическое</w:t>
      </w:r>
      <w:r>
        <w:rPr>
          <w:spacing w:val="24"/>
        </w:rPr>
        <w:t xml:space="preserve"> </w:t>
      </w:r>
      <w:r>
        <w:t>просвещение</w:t>
      </w:r>
      <w:r>
        <w:rPr>
          <w:spacing w:val="24"/>
        </w:rPr>
        <w:t xml:space="preserve"> </w:t>
      </w:r>
      <w:r>
        <w:t>обучающихся</w:t>
      </w:r>
      <w:r>
        <w:rPr>
          <w:spacing w:val="23"/>
        </w:rPr>
        <w:t xml:space="preserve"> </w:t>
      </w:r>
      <w:r>
        <w:t>осуществляется</w:t>
      </w:r>
      <w:r>
        <w:rPr>
          <w:spacing w:val="26"/>
        </w:rPr>
        <w:t xml:space="preserve"> </w:t>
      </w:r>
      <w:r>
        <w:t>на</w:t>
      </w:r>
      <w:r>
        <w:rPr>
          <w:spacing w:val="24"/>
        </w:rPr>
        <w:t xml:space="preserve"> </w:t>
      </w:r>
      <w:r>
        <w:t>психологических занятиях, тренингах, интегрированных уроках, консультациях, дистанционно.</w:t>
      </w:r>
    </w:p>
    <w:p w:rsidR="00F24135" w:rsidRDefault="005E5ACB">
      <w:pPr>
        <w:pStyle w:val="2"/>
        <w:tabs>
          <w:tab w:val="left" w:pos="4090"/>
          <w:tab w:val="left" w:pos="5820"/>
          <w:tab w:val="left" w:pos="9099"/>
        </w:tabs>
        <w:spacing w:before="1" w:line="240" w:lineRule="auto"/>
        <w:ind w:left="1419" w:right="568" w:firstLine="707"/>
        <w:jc w:val="left"/>
      </w:pPr>
      <w:r>
        <w:rPr>
          <w:spacing w:val="-2"/>
        </w:rPr>
        <w:t>Вариативность</w:t>
      </w:r>
      <w:r>
        <w:tab/>
      </w:r>
      <w:r>
        <w:rPr>
          <w:spacing w:val="-2"/>
        </w:rPr>
        <w:t>направлений</w:t>
      </w:r>
      <w:r>
        <w:tab/>
      </w:r>
      <w:r>
        <w:rPr>
          <w:spacing w:val="-2"/>
        </w:rPr>
        <w:t>психолого-педагогического</w:t>
      </w:r>
      <w:r>
        <w:tab/>
      </w:r>
      <w:r>
        <w:rPr>
          <w:spacing w:val="-2"/>
        </w:rPr>
        <w:t xml:space="preserve">сопровождения </w:t>
      </w:r>
      <w:r>
        <w:t>участников образовательных отношений</w:t>
      </w:r>
    </w:p>
    <w:p w:rsidR="00F24135" w:rsidRDefault="005E5ACB">
      <w:pPr>
        <w:pStyle w:val="a3"/>
        <w:tabs>
          <w:tab w:val="left" w:pos="2683"/>
          <w:tab w:val="left" w:pos="4106"/>
          <w:tab w:val="left" w:pos="5950"/>
          <w:tab w:val="left" w:pos="9183"/>
        </w:tabs>
        <w:ind w:left="1419" w:right="564" w:firstLine="707"/>
        <w:jc w:val="left"/>
      </w:pPr>
      <w:r>
        <w:rPr>
          <w:spacing w:val="-10"/>
        </w:rPr>
        <w:t>К</w:t>
      </w:r>
      <w:r>
        <w:tab/>
      </w:r>
      <w:r>
        <w:rPr>
          <w:spacing w:val="-2"/>
        </w:rPr>
        <w:t>основным</w:t>
      </w:r>
      <w:r>
        <w:tab/>
      </w:r>
      <w:r>
        <w:rPr>
          <w:spacing w:val="-2"/>
        </w:rPr>
        <w:t>направлениям</w:t>
      </w:r>
      <w:r>
        <w:tab/>
      </w:r>
      <w:r>
        <w:rPr>
          <w:spacing w:val="-2"/>
        </w:rPr>
        <w:t>психолого-педагогического</w:t>
      </w:r>
      <w:r>
        <w:tab/>
      </w:r>
      <w:r>
        <w:rPr>
          <w:spacing w:val="-2"/>
        </w:rPr>
        <w:t xml:space="preserve">сопровождения </w:t>
      </w:r>
      <w:r>
        <w:t>обучающихся относится:</w:t>
      </w:r>
    </w:p>
    <w:p w:rsidR="00F24135" w:rsidRDefault="005E5ACB">
      <w:pPr>
        <w:pStyle w:val="a5"/>
        <w:numPr>
          <w:ilvl w:val="0"/>
          <w:numId w:val="6"/>
        </w:numPr>
        <w:tabs>
          <w:tab w:val="left" w:pos="2837"/>
        </w:tabs>
        <w:ind w:left="2837" w:hanging="710"/>
        <w:jc w:val="left"/>
        <w:rPr>
          <w:sz w:val="24"/>
        </w:rPr>
      </w:pPr>
      <w:r>
        <w:rPr>
          <w:sz w:val="24"/>
        </w:rPr>
        <w:t>сохранение</w:t>
      </w:r>
      <w:r>
        <w:rPr>
          <w:spacing w:val="-4"/>
          <w:sz w:val="24"/>
        </w:rPr>
        <w:t xml:space="preserve"> </w:t>
      </w:r>
      <w:r>
        <w:rPr>
          <w:sz w:val="24"/>
        </w:rPr>
        <w:t>и</w:t>
      </w:r>
      <w:r>
        <w:rPr>
          <w:spacing w:val="1"/>
          <w:sz w:val="24"/>
        </w:rPr>
        <w:t xml:space="preserve"> </w:t>
      </w:r>
      <w:r>
        <w:rPr>
          <w:sz w:val="24"/>
        </w:rPr>
        <w:t>укрепление психического</w:t>
      </w:r>
      <w:r>
        <w:rPr>
          <w:spacing w:val="-1"/>
          <w:sz w:val="24"/>
        </w:rPr>
        <w:t xml:space="preserve"> </w:t>
      </w:r>
      <w:r>
        <w:rPr>
          <w:sz w:val="24"/>
        </w:rPr>
        <w:t>здоровья</w:t>
      </w:r>
      <w:r>
        <w:rPr>
          <w:spacing w:val="-2"/>
          <w:sz w:val="24"/>
        </w:rPr>
        <w:t xml:space="preserve"> обучающихся;</w:t>
      </w:r>
    </w:p>
    <w:p w:rsidR="00F24135" w:rsidRDefault="005E5ACB">
      <w:pPr>
        <w:pStyle w:val="a5"/>
        <w:numPr>
          <w:ilvl w:val="0"/>
          <w:numId w:val="6"/>
        </w:numPr>
        <w:tabs>
          <w:tab w:val="left" w:pos="2837"/>
        </w:tabs>
        <w:ind w:left="2837" w:hanging="710"/>
        <w:jc w:val="left"/>
        <w:rPr>
          <w:sz w:val="24"/>
        </w:rPr>
      </w:pPr>
      <w:r>
        <w:rPr>
          <w:sz w:val="24"/>
        </w:rPr>
        <w:t>формирование</w:t>
      </w:r>
      <w:r>
        <w:rPr>
          <w:spacing w:val="-1"/>
          <w:sz w:val="24"/>
        </w:rPr>
        <w:t xml:space="preserve"> </w:t>
      </w:r>
      <w:r>
        <w:rPr>
          <w:sz w:val="24"/>
        </w:rPr>
        <w:t>ценности здоровья</w:t>
      </w:r>
      <w:r>
        <w:rPr>
          <w:spacing w:val="-2"/>
          <w:sz w:val="24"/>
        </w:rPr>
        <w:t xml:space="preserve"> </w:t>
      </w:r>
      <w:r>
        <w:rPr>
          <w:sz w:val="24"/>
        </w:rPr>
        <w:t>и безопасного</w:t>
      </w:r>
      <w:r>
        <w:rPr>
          <w:spacing w:val="-3"/>
          <w:sz w:val="24"/>
        </w:rPr>
        <w:t xml:space="preserve"> </w:t>
      </w:r>
      <w:r>
        <w:rPr>
          <w:sz w:val="24"/>
        </w:rPr>
        <w:t>образа</w:t>
      </w:r>
      <w:r>
        <w:rPr>
          <w:spacing w:val="-4"/>
          <w:sz w:val="24"/>
        </w:rPr>
        <w:t xml:space="preserve"> </w:t>
      </w:r>
      <w:r>
        <w:rPr>
          <w:spacing w:val="-2"/>
          <w:sz w:val="24"/>
        </w:rPr>
        <w:t>жизни;</w:t>
      </w:r>
    </w:p>
    <w:p w:rsidR="00F24135" w:rsidRDefault="005E5ACB">
      <w:pPr>
        <w:pStyle w:val="a5"/>
        <w:numPr>
          <w:ilvl w:val="0"/>
          <w:numId w:val="6"/>
        </w:numPr>
        <w:tabs>
          <w:tab w:val="left" w:pos="2837"/>
        </w:tabs>
        <w:ind w:left="2837" w:hanging="710"/>
        <w:jc w:val="left"/>
        <w:rPr>
          <w:sz w:val="24"/>
        </w:rPr>
      </w:pPr>
      <w:r>
        <w:rPr>
          <w:sz w:val="24"/>
        </w:rPr>
        <w:t>развитие</w:t>
      </w:r>
      <w:r>
        <w:rPr>
          <w:spacing w:val="-5"/>
          <w:sz w:val="24"/>
        </w:rPr>
        <w:t xml:space="preserve"> </w:t>
      </w:r>
      <w:r>
        <w:rPr>
          <w:sz w:val="24"/>
        </w:rPr>
        <w:t>экологической</w:t>
      </w:r>
      <w:r>
        <w:rPr>
          <w:spacing w:val="-5"/>
          <w:sz w:val="24"/>
        </w:rPr>
        <w:t xml:space="preserve"> </w:t>
      </w:r>
      <w:r>
        <w:rPr>
          <w:spacing w:val="-2"/>
          <w:sz w:val="24"/>
        </w:rPr>
        <w:t>культуры;</w:t>
      </w:r>
    </w:p>
    <w:p w:rsidR="00F24135" w:rsidRDefault="005E5ACB">
      <w:pPr>
        <w:pStyle w:val="a5"/>
        <w:numPr>
          <w:ilvl w:val="0"/>
          <w:numId w:val="6"/>
        </w:numPr>
        <w:tabs>
          <w:tab w:val="left" w:pos="2837"/>
        </w:tabs>
        <w:ind w:left="2837" w:hanging="710"/>
        <w:jc w:val="left"/>
        <w:rPr>
          <w:sz w:val="24"/>
        </w:rPr>
      </w:pPr>
      <w:r>
        <w:rPr>
          <w:sz w:val="24"/>
        </w:rPr>
        <w:t>дифференциацию</w:t>
      </w:r>
      <w:r>
        <w:rPr>
          <w:spacing w:val="-8"/>
          <w:sz w:val="24"/>
        </w:rPr>
        <w:t xml:space="preserve"> </w:t>
      </w:r>
      <w:r>
        <w:rPr>
          <w:sz w:val="24"/>
        </w:rPr>
        <w:t>и</w:t>
      </w:r>
      <w:r>
        <w:rPr>
          <w:spacing w:val="-8"/>
          <w:sz w:val="24"/>
        </w:rPr>
        <w:t xml:space="preserve"> </w:t>
      </w:r>
      <w:r>
        <w:rPr>
          <w:sz w:val="24"/>
        </w:rPr>
        <w:t>индивидуализацию</w:t>
      </w:r>
      <w:r>
        <w:rPr>
          <w:spacing w:val="-8"/>
          <w:sz w:val="24"/>
        </w:rPr>
        <w:t xml:space="preserve"> </w:t>
      </w:r>
      <w:r>
        <w:rPr>
          <w:spacing w:val="-2"/>
          <w:sz w:val="24"/>
        </w:rPr>
        <w:t>обучения;</w:t>
      </w:r>
    </w:p>
    <w:p w:rsidR="00F24135" w:rsidRDefault="005E5ACB">
      <w:pPr>
        <w:pStyle w:val="a5"/>
        <w:numPr>
          <w:ilvl w:val="0"/>
          <w:numId w:val="6"/>
        </w:numPr>
        <w:tabs>
          <w:tab w:val="left" w:pos="2837"/>
        </w:tabs>
        <w:ind w:left="2837" w:hanging="710"/>
        <w:jc w:val="left"/>
        <w:rPr>
          <w:sz w:val="24"/>
        </w:rPr>
      </w:pPr>
      <w:r>
        <w:rPr>
          <w:sz w:val="24"/>
        </w:rPr>
        <w:t>мониторинг</w:t>
      </w:r>
      <w:r>
        <w:rPr>
          <w:spacing w:val="-8"/>
          <w:sz w:val="24"/>
        </w:rPr>
        <w:t xml:space="preserve"> </w:t>
      </w:r>
      <w:r>
        <w:rPr>
          <w:sz w:val="24"/>
        </w:rPr>
        <w:t>возможностей</w:t>
      </w:r>
      <w:r>
        <w:rPr>
          <w:spacing w:val="-6"/>
          <w:sz w:val="24"/>
        </w:rPr>
        <w:t xml:space="preserve"> </w:t>
      </w:r>
      <w:r>
        <w:rPr>
          <w:sz w:val="24"/>
        </w:rPr>
        <w:t>и</w:t>
      </w:r>
      <w:r>
        <w:rPr>
          <w:spacing w:val="-5"/>
          <w:sz w:val="24"/>
        </w:rPr>
        <w:t xml:space="preserve"> </w:t>
      </w:r>
      <w:r>
        <w:rPr>
          <w:sz w:val="24"/>
        </w:rPr>
        <w:t>способностей</w:t>
      </w:r>
      <w:r>
        <w:rPr>
          <w:spacing w:val="-2"/>
          <w:sz w:val="24"/>
        </w:rPr>
        <w:t xml:space="preserve"> обучающихся;</w:t>
      </w:r>
    </w:p>
    <w:p w:rsidR="00F24135" w:rsidRDefault="005E5ACB">
      <w:pPr>
        <w:pStyle w:val="a5"/>
        <w:numPr>
          <w:ilvl w:val="0"/>
          <w:numId w:val="6"/>
        </w:numPr>
        <w:tabs>
          <w:tab w:val="left" w:pos="2837"/>
        </w:tabs>
        <w:ind w:right="562" w:firstLine="707"/>
        <w:jc w:val="left"/>
        <w:rPr>
          <w:sz w:val="24"/>
        </w:rPr>
      </w:pPr>
      <w:r>
        <w:rPr>
          <w:sz w:val="24"/>
        </w:rPr>
        <w:t>выявление</w:t>
      </w:r>
      <w:r>
        <w:rPr>
          <w:spacing w:val="-14"/>
          <w:sz w:val="24"/>
        </w:rPr>
        <w:t xml:space="preserve"> </w:t>
      </w:r>
      <w:r>
        <w:rPr>
          <w:sz w:val="24"/>
        </w:rPr>
        <w:t>и</w:t>
      </w:r>
      <w:r>
        <w:rPr>
          <w:spacing w:val="-13"/>
          <w:sz w:val="24"/>
        </w:rPr>
        <w:t xml:space="preserve"> </w:t>
      </w:r>
      <w:r>
        <w:rPr>
          <w:sz w:val="24"/>
        </w:rPr>
        <w:t>поддержку</w:t>
      </w:r>
      <w:r>
        <w:rPr>
          <w:spacing w:val="-15"/>
          <w:sz w:val="24"/>
        </w:rPr>
        <w:t xml:space="preserve"> </w:t>
      </w:r>
      <w:r>
        <w:rPr>
          <w:sz w:val="24"/>
        </w:rPr>
        <w:t>одаренных</w:t>
      </w:r>
      <w:r>
        <w:rPr>
          <w:spacing w:val="-11"/>
          <w:sz w:val="24"/>
        </w:rPr>
        <w:t xml:space="preserve"> </w:t>
      </w:r>
      <w:r>
        <w:rPr>
          <w:sz w:val="24"/>
        </w:rPr>
        <w:t>обучающихся,</w:t>
      </w:r>
      <w:r>
        <w:rPr>
          <w:spacing w:val="-13"/>
          <w:sz w:val="24"/>
        </w:rPr>
        <w:t xml:space="preserve"> </w:t>
      </w:r>
      <w:r>
        <w:rPr>
          <w:sz w:val="24"/>
        </w:rPr>
        <w:t>поддержку</w:t>
      </w:r>
      <w:r>
        <w:rPr>
          <w:spacing w:val="-15"/>
          <w:sz w:val="24"/>
        </w:rPr>
        <w:t xml:space="preserve"> </w:t>
      </w:r>
      <w:r>
        <w:rPr>
          <w:sz w:val="24"/>
        </w:rPr>
        <w:t>обучающихся</w:t>
      </w:r>
      <w:r>
        <w:rPr>
          <w:spacing w:val="-14"/>
          <w:sz w:val="24"/>
        </w:rPr>
        <w:t xml:space="preserve"> </w:t>
      </w:r>
      <w:r>
        <w:rPr>
          <w:sz w:val="24"/>
        </w:rPr>
        <w:t>с особыми образовательными потребностями;</w:t>
      </w:r>
    </w:p>
    <w:p w:rsidR="00F24135" w:rsidRDefault="005E5ACB">
      <w:pPr>
        <w:pStyle w:val="a5"/>
        <w:numPr>
          <w:ilvl w:val="0"/>
          <w:numId w:val="6"/>
        </w:numPr>
        <w:tabs>
          <w:tab w:val="left" w:pos="2837"/>
        </w:tabs>
        <w:ind w:left="2837" w:hanging="710"/>
        <w:jc w:val="left"/>
        <w:rPr>
          <w:sz w:val="24"/>
        </w:rPr>
      </w:pPr>
      <w:r>
        <w:rPr>
          <w:sz w:val="24"/>
        </w:rPr>
        <w:t>психолого-педагогическую</w:t>
      </w:r>
      <w:r>
        <w:rPr>
          <w:spacing w:val="1"/>
          <w:sz w:val="24"/>
        </w:rPr>
        <w:t xml:space="preserve"> </w:t>
      </w:r>
      <w:r>
        <w:rPr>
          <w:sz w:val="24"/>
        </w:rPr>
        <w:t>поддержку</w:t>
      </w:r>
      <w:r>
        <w:rPr>
          <w:spacing w:val="-1"/>
          <w:sz w:val="24"/>
        </w:rPr>
        <w:t xml:space="preserve"> </w:t>
      </w:r>
      <w:r>
        <w:rPr>
          <w:sz w:val="24"/>
        </w:rPr>
        <w:t>участников</w:t>
      </w:r>
      <w:r>
        <w:rPr>
          <w:spacing w:val="-2"/>
          <w:sz w:val="24"/>
        </w:rPr>
        <w:t xml:space="preserve"> </w:t>
      </w:r>
      <w:r>
        <w:rPr>
          <w:sz w:val="24"/>
        </w:rPr>
        <w:t>олимпиадного</w:t>
      </w:r>
      <w:r>
        <w:rPr>
          <w:spacing w:val="1"/>
          <w:sz w:val="24"/>
        </w:rPr>
        <w:t xml:space="preserve"> </w:t>
      </w:r>
      <w:r>
        <w:rPr>
          <w:spacing w:val="-2"/>
          <w:sz w:val="24"/>
        </w:rPr>
        <w:t>движения;</w:t>
      </w:r>
    </w:p>
    <w:p w:rsidR="00F24135" w:rsidRDefault="005E5ACB">
      <w:pPr>
        <w:pStyle w:val="a5"/>
        <w:numPr>
          <w:ilvl w:val="0"/>
          <w:numId w:val="6"/>
        </w:numPr>
        <w:tabs>
          <w:tab w:val="left" w:pos="2837"/>
          <w:tab w:val="left" w:pos="4455"/>
          <w:tab w:val="left" w:pos="6068"/>
          <w:tab w:val="left" w:pos="6536"/>
          <w:tab w:val="left" w:pos="8452"/>
          <w:tab w:val="left" w:pos="9532"/>
        </w:tabs>
        <w:ind w:right="568" w:firstLine="707"/>
        <w:jc w:val="left"/>
        <w:rPr>
          <w:sz w:val="24"/>
        </w:rPr>
      </w:pPr>
      <w:r>
        <w:rPr>
          <w:spacing w:val="-2"/>
          <w:sz w:val="24"/>
        </w:rPr>
        <w:t>обеспечение</w:t>
      </w:r>
      <w:r>
        <w:rPr>
          <w:sz w:val="24"/>
        </w:rPr>
        <w:tab/>
      </w:r>
      <w:r>
        <w:rPr>
          <w:spacing w:val="-2"/>
          <w:sz w:val="24"/>
        </w:rPr>
        <w:t>осознанного</w:t>
      </w:r>
      <w:r>
        <w:rPr>
          <w:sz w:val="24"/>
        </w:rPr>
        <w:tab/>
      </w:r>
      <w:r>
        <w:rPr>
          <w:spacing w:val="-10"/>
          <w:sz w:val="24"/>
        </w:rPr>
        <w:t>и</w:t>
      </w:r>
      <w:r>
        <w:rPr>
          <w:sz w:val="24"/>
        </w:rPr>
        <w:tab/>
      </w:r>
      <w:r>
        <w:rPr>
          <w:spacing w:val="-2"/>
          <w:sz w:val="24"/>
        </w:rPr>
        <w:t>ответственного</w:t>
      </w:r>
      <w:r>
        <w:rPr>
          <w:sz w:val="24"/>
        </w:rPr>
        <w:tab/>
      </w:r>
      <w:r>
        <w:rPr>
          <w:spacing w:val="-2"/>
          <w:sz w:val="24"/>
        </w:rPr>
        <w:t>выбора</w:t>
      </w:r>
      <w:r>
        <w:rPr>
          <w:sz w:val="24"/>
        </w:rPr>
        <w:tab/>
      </w:r>
      <w:r>
        <w:rPr>
          <w:spacing w:val="-2"/>
          <w:sz w:val="24"/>
        </w:rPr>
        <w:t xml:space="preserve">дальнейшей </w:t>
      </w:r>
      <w:r>
        <w:rPr>
          <w:sz w:val="24"/>
        </w:rPr>
        <w:t>профессиональной сферы деятельности;</w:t>
      </w:r>
    </w:p>
    <w:p w:rsidR="00F24135" w:rsidRDefault="005E5ACB">
      <w:pPr>
        <w:pStyle w:val="a5"/>
        <w:numPr>
          <w:ilvl w:val="0"/>
          <w:numId w:val="6"/>
        </w:numPr>
        <w:tabs>
          <w:tab w:val="left" w:pos="2837"/>
        </w:tabs>
        <w:ind w:right="562" w:firstLine="707"/>
        <w:jc w:val="left"/>
        <w:rPr>
          <w:sz w:val="24"/>
        </w:rPr>
      </w:pPr>
      <w:r>
        <w:rPr>
          <w:sz w:val="24"/>
        </w:rPr>
        <w:t xml:space="preserve">формирование коммуникативных навыков в разновозрастной среде и среде </w:t>
      </w:r>
      <w:r>
        <w:rPr>
          <w:spacing w:val="-2"/>
          <w:sz w:val="24"/>
        </w:rPr>
        <w:t>сверстников;</w:t>
      </w:r>
    </w:p>
    <w:p w:rsidR="00F24135" w:rsidRDefault="005E5ACB">
      <w:pPr>
        <w:pStyle w:val="a5"/>
        <w:numPr>
          <w:ilvl w:val="0"/>
          <w:numId w:val="6"/>
        </w:numPr>
        <w:tabs>
          <w:tab w:val="left" w:pos="2837"/>
        </w:tabs>
        <w:ind w:left="2837" w:hanging="710"/>
        <w:rPr>
          <w:sz w:val="24"/>
        </w:rPr>
      </w:pPr>
      <w:r>
        <w:rPr>
          <w:sz w:val="24"/>
        </w:rPr>
        <w:t>поддержку</w:t>
      </w:r>
      <w:r>
        <w:rPr>
          <w:spacing w:val="-10"/>
          <w:sz w:val="24"/>
        </w:rPr>
        <w:t xml:space="preserve"> </w:t>
      </w:r>
      <w:r>
        <w:rPr>
          <w:sz w:val="24"/>
        </w:rPr>
        <w:t>объединений</w:t>
      </w:r>
      <w:r>
        <w:rPr>
          <w:spacing w:val="-3"/>
          <w:sz w:val="24"/>
        </w:rPr>
        <w:t xml:space="preserve"> </w:t>
      </w:r>
      <w:r>
        <w:rPr>
          <w:sz w:val="24"/>
        </w:rPr>
        <w:t>обучающихся,</w:t>
      </w:r>
      <w:r>
        <w:rPr>
          <w:spacing w:val="1"/>
          <w:sz w:val="24"/>
        </w:rPr>
        <w:t xml:space="preserve"> </w:t>
      </w:r>
      <w:r>
        <w:rPr>
          <w:sz w:val="24"/>
        </w:rPr>
        <w:t>ученического</w:t>
      </w:r>
      <w:r>
        <w:rPr>
          <w:spacing w:val="2"/>
          <w:sz w:val="24"/>
        </w:rPr>
        <w:t xml:space="preserve"> </w:t>
      </w:r>
      <w:r>
        <w:rPr>
          <w:spacing w:val="-2"/>
          <w:sz w:val="24"/>
        </w:rPr>
        <w:t>самоуправления.</w:t>
      </w:r>
    </w:p>
    <w:p w:rsidR="00F24135" w:rsidRDefault="005E5ACB">
      <w:pPr>
        <w:pStyle w:val="a3"/>
        <w:ind w:left="1419" w:right="563" w:firstLine="707"/>
      </w:pPr>
      <w:r>
        <w:t>Важной составляющей является психолого-педагогическое сопровождение педагогов. Оно осуществляется с целью повышения психологической компетентности, создания комфортной психологической атмосферы в педагогическом коллективе, профилактики профессионального выгорания психолого-педагогических кадров.</w:t>
      </w:r>
    </w:p>
    <w:p w:rsidR="00F24135" w:rsidRDefault="00186C43" w:rsidP="00186C43">
      <w:pPr>
        <w:pStyle w:val="2"/>
        <w:spacing w:before="2"/>
      </w:pPr>
      <w:r>
        <w:t xml:space="preserve">         </w:t>
      </w:r>
      <w:r w:rsidR="005E5ACB">
        <w:t>Диверсификация уровней</w:t>
      </w:r>
      <w:r w:rsidR="005E5ACB">
        <w:rPr>
          <w:spacing w:val="-3"/>
        </w:rPr>
        <w:t xml:space="preserve"> </w:t>
      </w:r>
      <w:r w:rsidR="005E5ACB">
        <w:t>психолого-педагогического</w:t>
      </w:r>
      <w:r w:rsidR="005E5ACB">
        <w:rPr>
          <w:spacing w:val="-1"/>
        </w:rPr>
        <w:t xml:space="preserve"> </w:t>
      </w:r>
      <w:r w:rsidR="005E5ACB">
        <w:rPr>
          <w:spacing w:val="-2"/>
        </w:rPr>
        <w:t>сопровождения</w:t>
      </w:r>
    </w:p>
    <w:p w:rsidR="00F24135" w:rsidRDefault="005E5ACB">
      <w:pPr>
        <w:pStyle w:val="a3"/>
        <w:ind w:left="1419" w:right="565" w:firstLine="707"/>
      </w:pPr>
      <w:r>
        <w:t xml:space="preserve">При организации психолого-педагогического сопровождения участников образовательных отношений выделяются следующие уровни психолого-педагогического сопровождения: индивидуальное, групповое, на уровне класса, на уровне </w:t>
      </w:r>
      <w:r w:rsidR="00186C43">
        <w:t>МАОУ СОШ с. Красный Ключ</w:t>
      </w:r>
      <w:r>
        <w:t>.</w:t>
      </w:r>
    </w:p>
    <w:p w:rsidR="00F24135" w:rsidRDefault="00F24135">
      <w:pPr>
        <w:pStyle w:val="a3"/>
        <w:sectPr w:rsidR="00F24135">
          <w:footerReference w:type="default" r:id="rId28"/>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523</w:t>
      </w:r>
    </w:p>
    <w:p w:rsidR="00F24135" w:rsidRDefault="00F24135">
      <w:pPr>
        <w:pStyle w:val="a3"/>
        <w:spacing w:before="232"/>
        <w:ind w:left="0" w:firstLine="0"/>
        <w:jc w:val="left"/>
        <w:rPr>
          <w:rFonts w:ascii="Segoe UI"/>
          <w:b/>
          <w:sz w:val="22"/>
        </w:rPr>
      </w:pPr>
    </w:p>
    <w:p w:rsidR="00F24135" w:rsidRDefault="005E5ACB">
      <w:pPr>
        <w:pStyle w:val="a3"/>
        <w:ind w:left="1419" w:right="563" w:firstLine="707"/>
      </w:pPr>
      <w:r>
        <w:t>Система психологического сопровождения строится на основе развития профессионального взаимодействия психолога и педагогов, специалистов; она представляет собой интегративное единство целей, задач, принципов, структурно-содержательных компонентов, психолого-педагогических условий, показателей, охватывающих всех участников образовательных отношений: учеников, их родителей (законных представителей), педагогов.</w:t>
      </w:r>
    </w:p>
    <w:p w:rsidR="00F24135" w:rsidRDefault="005E5ACB">
      <w:pPr>
        <w:pStyle w:val="2"/>
        <w:spacing w:before="6" w:line="240" w:lineRule="auto"/>
        <w:ind w:left="1419" w:right="796" w:firstLine="707"/>
      </w:pPr>
      <w:r>
        <w:t>Вариативность</w:t>
      </w:r>
      <w:r>
        <w:rPr>
          <w:spacing w:val="-9"/>
        </w:rPr>
        <w:t xml:space="preserve"> </w:t>
      </w:r>
      <w:r>
        <w:t>форм</w:t>
      </w:r>
      <w:r>
        <w:rPr>
          <w:spacing w:val="-11"/>
        </w:rPr>
        <w:t xml:space="preserve"> </w:t>
      </w:r>
      <w:r>
        <w:t>психолого-педагогического</w:t>
      </w:r>
      <w:r>
        <w:rPr>
          <w:spacing w:val="-9"/>
        </w:rPr>
        <w:t xml:space="preserve"> </w:t>
      </w:r>
      <w:r>
        <w:t>сопровождения</w:t>
      </w:r>
      <w:r>
        <w:rPr>
          <w:spacing w:val="-7"/>
        </w:rPr>
        <w:t xml:space="preserve"> </w:t>
      </w:r>
      <w:r>
        <w:t>участников образовательных отношений</w:t>
      </w:r>
    </w:p>
    <w:p w:rsidR="00F24135" w:rsidRDefault="005E5ACB">
      <w:pPr>
        <w:pStyle w:val="a3"/>
        <w:spacing w:line="271" w:lineRule="exact"/>
        <w:ind w:left="2127" w:firstLine="0"/>
      </w:pPr>
      <w:r>
        <w:t>Основными</w:t>
      </w:r>
      <w:r>
        <w:rPr>
          <w:spacing w:val="-4"/>
        </w:rPr>
        <w:t xml:space="preserve"> </w:t>
      </w:r>
      <w:r>
        <w:t>формами</w:t>
      </w:r>
      <w:r>
        <w:rPr>
          <w:spacing w:val="-5"/>
        </w:rPr>
        <w:t xml:space="preserve"> </w:t>
      </w:r>
      <w:r>
        <w:t>психолого-педагогического</w:t>
      </w:r>
      <w:r>
        <w:rPr>
          <w:spacing w:val="-5"/>
        </w:rPr>
        <w:t xml:space="preserve"> </w:t>
      </w:r>
      <w:r>
        <w:t>сопровождения</w:t>
      </w:r>
      <w:r>
        <w:rPr>
          <w:spacing w:val="-2"/>
        </w:rPr>
        <w:t xml:space="preserve"> выступают:</w:t>
      </w:r>
    </w:p>
    <w:p w:rsidR="00F24135" w:rsidRDefault="005E5ACB">
      <w:pPr>
        <w:pStyle w:val="a5"/>
        <w:numPr>
          <w:ilvl w:val="0"/>
          <w:numId w:val="6"/>
        </w:numPr>
        <w:tabs>
          <w:tab w:val="left" w:pos="2836"/>
        </w:tabs>
        <w:ind w:right="564" w:firstLine="707"/>
        <w:rPr>
          <w:sz w:val="24"/>
        </w:rPr>
      </w:pPr>
      <w:r>
        <w:rPr>
          <w:sz w:val="24"/>
        </w:rPr>
        <w:t>диагностика, направленная на определение особенностей статуса обучающегося,</w:t>
      </w:r>
      <w:r>
        <w:rPr>
          <w:spacing w:val="-8"/>
          <w:sz w:val="24"/>
        </w:rPr>
        <w:t xml:space="preserve"> </w:t>
      </w:r>
      <w:r>
        <w:rPr>
          <w:sz w:val="24"/>
        </w:rPr>
        <w:t>которая</w:t>
      </w:r>
      <w:r>
        <w:rPr>
          <w:spacing w:val="-8"/>
          <w:sz w:val="24"/>
        </w:rPr>
        <w:t xml:space="preserve"> </w:t>
      </w:r>
      <w:r>
        <w:rPr>
          <w:sz w:val="24"/>
        </w:rPr>
        <w:t>может</w:t>
      </w:r>
      <w:r>
        <w:rPr>
          <w:spacing w:val="-7"/>
          <w:sz w:val="24"/>
        </w:rPr>
        <w:t xml:space="preserve"> </w:t>
      </w:r>
      <w:r>
        <w:rPr>
          <w:sz w:val="24"/>
        </w:rPr>
        <w:t>проводиться</w:t>
      </w:r>
      <w:r>
        <w:rPr>
          <w:spacing w:val="-7"/>
          <w:sz w:val="24"/>
        </w:rPr>
        <w:t xml:space="preserve"> </w:t>
      </w:r>
      <w:r>
        <w:rPr>
          <w:sz w:val="24"/>
        </w:rPr>
        <w:t>на</w:t>
      </w:r>
      <w:r>
        <w:rPr>
          <w:spacing w:val="-11"/>
          <w:sz w:val="24"/>
        </w:rPr>
        <w:t xml:space="preserve"> </w:t>
      </w:r>
      <w:r>
        <w:rPr>
          <w:sz w:val="24"/>
        </w:rPr>
        <w:t>этапе</w:t>
      </w:r>
      <w:r>
        <w:rPr>
          <w:spacing w:val="-11"/>
          <w:sz w:val="24"/>
        </w:rPr>
        <w:t xml:space="preserve"> </w:t>
      </w:r>
      <w:r>
        <w:rPr>
          <w:sz w:val="24"/>
        </w:rPr>
        <w:t>перехода</w:t>
      </w:r>
      <w:r>
        <w:rPr>
          <w:spacing w:val="-5"/>
          <w:sz w:val="24"/>
        </w:rPr>
        <w:t xml:space="preserve"> </w:t>
      </w:r>
      <w:r>
        <w:rPr>
          <w:sz w:val="24"/>
        </w:rPr>
        <w:t>ученика</w:t>
      </w:r>
      <w:r>
        <w:rPr>
          <w:spacing w:val="-6"/>
          <w:sz w:val="24"/>
        </w:rPr>
        <w:t xml:space="preserve"> </w:t>
      </w:r>
      <w:r>
        <w:rPr>
          <w:sz w:val="24"/>
        </w:rPr>
        <w:t>на</w:t>
      </w:r>
      <w:r>
        <w:rPr>
          <w:spacing w:val="-6"/>
          <w:sz w:val="24"/>
        </w:rPr>
        <w:t xml:space="preserve"> </w:t>
      </w:r>
      <w:r>
        <w:rPr>
          <w:sz w:val="24"/>
        </w:rPr>
        <w:t>уровень</w:t>
      </w:r>
      <w:r>
        <w:rPr>
          <w:spacing w:val="-5"/>
          <w:sz w:val="24"/>
        </w:rPr>
        <w:t xml:space="preserve"> </w:t>
      </w:r>
      <w:r>
        <w:rPr>
          <w:sz w:val="24"/>
        </w:rPr>
        <w:t>среднего общего образования и в конце каждого учебного года;</w:t>
      </w:r>
    </w:p>
    <w:p w:rsidR="00F24135" w:rsidRDefault="005E5ACB">
      <w:pPr>
        <w:pStyle w:val="a5"/>
        <w:numPr>
          <w:ilvl w:val="0"/>
          <w:numId w:val="6"/>
        </w:numPr>
        <w:tabs>
          <w:tab w:val="left" w:pos="2836"/>
        </w:tabs>
        <w:ind w:right="562" w:firstLine="707"/>
        <w:rPr>
          <w:sz w:val="24"/>
        </w:rPr>
      </w:pPr>
      <w:r>
        <w:rPr>
          <w:sz w:val="24"/>
        </w:rPr>
        <w:t>консультирование педагогов и родителей (законных представителей), которое осуществляется педагогом и психологом с учетом результатов диагностики, а также администрацией образовательной организации;</w:t>
      </w:r>
    </w:p>
    <w:p w:rsidR="00F24135" w:rsidRDefault="005E5ACB">
      <w:pPr>
        <w:pStyle w:val="a5"/>
        <w:numPr>
          <w:ilvl w:val="0"/>
          <w:numId w:val="6"/>
        </w:numPr>
        <w:tabs>
          <w:tab w:val="left" w:pos="2836"/>
        </w:tabs>
        <w:ind w:right="563" w:firstLine="707"/>
        <w:rPr>
          <w:sz w:val="24"/>
        </w:rPr>
      </w:pPr>
      <w:r>
        <w:rPr>
          <w:sz w:val="24"/>
        </w:rPr>
        <w:t>профилактика, экспертиза, развивающая работа, просвещение, коррекционная работа, осуществляемая в течение всего учебного времени.</w:t>
      </w:r>
    </w:p>
    <w:p w:rsidR="00F24135" w:rsidRDefault="00F24135">
      <w:pPr>
        <w:pStyle w:val="a3"/>
        <w:spacing w:before="5"/>
        <w:ind w:left="0" w:firstLine="0"/>
        <w:jc w:val="left"/>
      </w:pPr>
    </w:p>
    <w:p w:rsidR="00F24135" w:rsidRDefault="005E5ACB">
      <w:pPr>
        <w:pStyle w:val="2"/>
        <w:numPr>
          <w:ilvl w:val="2"/>
          <w:numId w:val="146"/>
        </w:numPr>
        <w:tabs>
          <w:tab w:val="left" w:pos="2726"/>
        </w:tabs>
        <w:spacing w:line="240" w:lineRule="auto"/>
        <w:ind w:right="827" w:firstLine="707"/>
        <w:jc w:val="both"/>
      </w:pPr>
      <w:bookmarkStart w:id="14" w:name="_TOC_250003"/>
      <w:r>
        <w:t>Финансовое</w:t>
      </w:r>
      <w:r>
        <w:rPr>
          <w:spacing w:val="-9"/>
        </w:rPr>
        <w:t xml:space="preserve"> </w:t>
      </w:r>
      <w:r>
        <w:t>обеспечение</w:t>
      </w:r>
      <w:r>
        <w:rPr>
          <w:spacing w:val="-13"/>
        </w:rPr>
        <w:t xml:space="preserve"> </w:t>
      </w:r>
      <w:r>
        <w:t>реализации</w:t>
      </w:r>
      <w:r>
        <w:rPr>
          <w:spacing w:val="-6"/>
        </w:rPr>
        <w:t xml:space="preserve"> </w:t>
      </w:r>
      <w:r>
        <w:t>адаптированной</w:t>
      </w:r>
      <w:r>
        <w:rPr>
          <w:spacing w:val="-9"/>
        </w:rPr>
        <w:t xml:space="preserve"> </w:t>
      </w:r>
      <w:bookmarkEnd w:id="14"/>
      <w:r>
        <w:t>образовательной программы основного общего образования</w:t>
      </w:r>
    </w:p>
    <w:p w:rsidR="00F24135" w:rsidRDefault="005E5ACB">
      <w:pPr>
        <w:pStyle w:val="a3"/>
        <w:ind w:left="1419" w:right="563" w:firstLine="887"/>
      </w:pPr>
      <w:r>
        <w:t xml:space="preserve">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w:t>
      </w:r>
      <w:r w:rsidR="00186C43">
        <w:t>муниципальном</w:t>
      </w:r>
      <w:r>
        <w:t xml:space="preserve"> задании образовательной организации.</w:t>
      </w:r>
    </w:p>
    <w:p w:rsidR="00F24135" w:rsidRDefault="00186C43">
      <w:pPr>
        <w:pStyle w:val="a3"/>
        <w:ind w:left="1419" w:right="567" w:firstLine="707"/>
      </w:pPr>
      <w:r>
        <w:t>Муниципальное</w:t>
      </w:r>
      <w:r w:rsidR="005E5ACB">
        <w:t xml:space="preserve"> задание устанавливает показатели, характеризующие качество и (или) объем (содержание) </w:t>
      </w:r>
      <w:r>
        <w:t>муниципальной</w:t>
      </w:r>
      <w:r w:rsidR="005E5ACB">
        <w:t xml:space="preserve"> услуги (работы), а также порядок ее оказания </w:t>
      </w:r>
      <w:r w:rsidR="005E5ACB">
        <w:rPr>
          <w:spacing w:val="-2"/>
        </w:rPr>
        <w:t>(выполнения).</w:t>
      </w:r>
    </w:p>
    <w:p w:rsidR="00F24135" w:rsidRDefault="005E5ACB">
      <w:pPr>
        <w:pStyle w:val="a3"/>
        <w:ind w:left="1419" w:right="565" w:firstLine="827"/>
      </w:pPr>
      <w:r>
        <w:t>Финансовое обеспечение реализации образовательной программы основного общего образования бюджетного (автономного) учреждения осуществл</w:t>
      </w:r>
      <w:r w:rsidR="00186C43">
        <w:t>яется исходя из расходных обяза</w:t>
      </w:r>
      <w:r>
        <w:t>тельств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w:t>
      </w:r>
    </w:p>
    <w:p w:rsidR="00F24135" w:rsidRDefault="005E5ACB">
      <w:pPr>
        <w:pStyle w:val="a3"/>
        <w:ind w:left="1419" w:right="564" w:firstLine="707"/>
      </w:pPr>
      <w:r>
        <w:t>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w:t>
      </w:r>
    </w:p>
    <w:p w:rsidR="00F24135" w:rsidRDefault="005E5ACB">
      <w:pPr>
        <w:pStyle w:val="a3"/>
        <w:ind w:left="1419" w:right="563" w:firstLine="947"/>
      </w:pPr>
      <w:r>
        <w:t>При этом формирование и утверждение нормативов финансирования государственной (муниципальной) услуги по реализации программ основного общего образования, в том числе адаптированных,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w:t>
      </w:r>
      <w:r>
        <w:rPr>
          <w:spacing w:val="-13"/>
        </w:rPr>
        <w:t xml:space="preserve"> </w:t>
      </w:r>
      <w:r>
        <w:t>общего,</w:t>
      </w:r>
      <w:r>
        <w:rPr>
          <w:spacing w:val="-11"/>
        </w:rPr>
        <w:t xml:space="preserve"> </w:t>
      </w:r>
      <w:r>
        <w:t>среднего</w:t>
      </w:r>
      <w:r>
        <w:rPr>
          <w:spacing w:val="-10"/>
        </w:rPr>
        <w:t xml:space="preserve"> </w:t>
      </w:r>
      <w:r>
        <w:t>профессионального</w:t>
      </w:r>
      <w:r>
        <w:rPr>
          <w:spacing w:val="-11"/>
        </w:rPr>
        <w:t xml:space="preserve"> </w:t>
      </w:r>
      <w:r>
        <w:t>образования,</w:t>
      </w:r>
      <w:r>
        <w:rPr>
          <w:spacing w:val="-11"/>
        </w:rPr>
        <w:t xml:space="preserve"> </w:t>
      </w:r>
      <w:r>
        <w:t>дополнительного</w:t>
      </w:r>
      <w:r>
        <w:rPr>
          <w:spacing w:val="-12"/>
        </w:rPr>
        <w:t xml:space="preserve"> </w:t>
      </w:r>
      <w:r>
        <w:t>образования детей</w:t>
      </w:r>
      <w:r>
        <w:rPr>
          <w:spacing w:val="-15"/>
        </w:rPr>
        <w:t xml:space="preserve"> </w:t>
      </w:r>
      <w:r>
        <w:t>и</w:t>
      </w:r>
      <w:r>
        <w:rPr>
          <w:spacing w:val="-15"/>
        </w:rPr>
        <w:t xml:space="preserve"> </w:t>
      </w:r>
      <w:r>
        <w:t>взрослых,</w:t>
      </w:r>
      <w:r>
        <w:rPr>
          <w:spacing w:val="-15"/>
        </w:rPr>
        <w:t xml:space="preserve"> </w:t>
      </w:r>
      <w:r>
        <w:t>дополнительного</w:t>
      </w:r>
      <w:r>
        <w:rPr>
          <w:spacing w:val="-15"/>
        </w:rPr>
        <w:t xml:space="preserve"> </w:t>
      </w:r>
      <w:r>
        <w:t>профессионального</w:t>
      </w:r>
      <w:r>
        <w:rPr>
          <w:spacing w:val="-15"/>
        </w:rPr>
        <w:t xml:space="preserve"> </w:t>
      </w:r>
      <w:r>
        <w:t>образования</w:t>
      </w:r>
      <w:r>
        <w:rPr>
          <w:spacing w:val="-15"/>
        </w:rPr>
        <w:t xml:space="preserve"> </w:t>
      </w:r>
      <w:r>
        <w:t>для</w:t>
      </w:r>
      <w:r>
        <w:rPr>
          <w:spacing w:val="-15"/>
        </w:rPr>
        <w:t xml:space="preserve"> </w:t>
      </w:r>
      <w:r>
        <w:t>лиц,</w:t>
      </w:r>
      <w:r>
        <w:rPr>
          <w:spacing w:val="-15"/>
        </w:rPr>
        <w:t xml:space="preserve"> </w:t>
      </w:r>
      <w:r>
        <w:t>имеющих</w:t>
      </w:r>
      <w:r>
        <w:rPr>
          <w:spacing w:val="-15"/>
        </w:rPr>
        <w:t xml:space="preserve"> </w:t>
      </w:r>
      <w:r>
        <w:t xml:space="preserve">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w:t>
      </w:r>
      <w:r>
        <w:rPr>
          <w:spacing w:val="-2"/>
        </w:rPr>
        <w:t>учреждением.</w:t>
      </w:r>
    </w:p>
    <w:p w:rsidR="00F24135" w:rsidRDefault="005E5ACB">
      <w:pPr>
        <w:pStyle w:val="a3"/>
        <w:ind w:left="1419" w:right="562" w:firstLine="887"/>
      </w:pPr>
      <w: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w:t>
      </w:r>
      <w:r>
        <w:rPr>
          <w:spacing w:val="76"/>
          <w:w w:val="150"/>
        </w:rPr>
        <w:t xml:space="preserve"> </w:t>
      </w:r>
      <w:r>
        <w:t>основного</w:t>
      </w:r>
      <w:r>
        <w:rPr>
          <w:spacing w:val="26"/>
        </w:rPr>
        <w:t xml:space="preserve">  </w:t>
      </w:r>
      <w:r>
        <w:t>общего</w:t>
      </w:r>
      <w:r>
        <w:rPr>
          <w:spacing w:val="25"/>
        </w:rPr>
        <w:t xml:space="preserve">  </w:t>
      </w:r>
      <w:r>
        <w:t>образования,</w:t>
      </w:r>
      <w:r>
        <w:rPr>
          <w:spacing w:val="25"/>
        </w:rPr>
        <w:t xml:space="preserve">  </w:t>
      </w:r>
      <w:r>
        <w:t>включает:</w:t>
      </w:r>
      <w:r>
        <w:rPr>
          <w:spacing w:val="25"/>
        </w:rPr>
        <w:t xml:space="preserve">  </w:t>
      </w:r>
      <w:r>
        <w:t>6</w:t>
      </w:r>
      <w:r>
        <w:rPr>
          <w:spacing w:val="26"/>
        </w:rPr>
        <w:t xml:space="preserve">  </w:t>
      </w:r>
      <w:r>
        <w:t>расходы</w:t>
      </w:r>
      <w:r>
        <w:rPr>
          <w:spacing w:val="26"/>
        </w:rPr>
        <w:t xml:space="preserve">  </w:t>
      </w:r>
      <w:r>
        <w:t>на</w:t>
      </w:r>
      <w:r>
        <w:rPr>
          <w:spacing w:val="25"/>
        </w:rPr>
        <w:t xml:space="preserve">  </w:t>
      </w:r>
      <w:r>
        <w:t>оплату</w:t>
      </w:r>
      <w:r>
        <w:rPr>
          <w:spacing w:val="77"/>
          <w:w w:val="150"/>
        </w:rPr>
        <w:t xml:space="preserve"> </w:t>
      </w:r>
      <w:r>
        <w:rPr>
          <w:spacing w:val="-2"/>
        </w:rPr>
        <w:t>труда</w:t>
      </w:r>
    </w:p>
    <w:p w:rsidR="00F24135" w:rsidRDefault="00F24135">
      <w:pPr>
        <w:pStyle w:val="a3"/>
        <w:sectPr w:rsidR="00F24135">
          <w:footerReference w:type="default" r:id="rId29"/>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524</w:t>
      </w:r>
    </w:p>
    <w:p w:rsidR="00F24135" w:rsidRDefault="00F24135">
      <w:pPr>
        <w:pStyle w:val="a3"/>
        <w:spacing w:before="232"/>
        <w:ind w:left="0" w:firstLine="0"/>
        <w:jc w:val="left"/>
        <w:rPr>
          <w:rFonts w:ascii="Segoe UI"/>
          <w:b/>
          <w:sz w:val="22"/>
        </w:rPr>
      </w:pPr>
    </w:p>
    <w:p w:rsidR="00F24135" w:rsidRDefault="005E5ACB">
      <w:pPr>
        <w:pStyle w:val="a3"/>
        <w:ind w:left="1419" w:right="565" w:firstLine="0"/>
      </w:pPr>
      <w:r>
        <w:t>работников, участвующих в разработке и реализации образовательной программы основного общего образования;</w:t>
      </w:r>
    </w:p>
    <w:p w:rsidR="00F24135" w:rsidRDefault="005E5ACB">
      <w:pPr>
        <w:pStyle w:val="a5"/>
        <w:numPr>
          <w:ilvl w:val="0"/>
          <w:numId w:val="5"/>
        </w:numPr>
        <w:tabs>
          <w:tab w:val="left" w:pos="2897"/>
        </w:tabs>
        <w:spacing w:before="2"/>
        <w:ind w:left="2897" w:hanging="770"/>
        <w:rPr>
          <w:sz w:val="24"/>
        </w:rPr>
      </w:pPr>
      <w:r>
        <w:rPr>
          <w:sz w:val="24"/>
        </w:rPr>
        <w:t>расходы</w:t>
      </w:r>
      <w:r>
        <w:rPr>
          <w:spacing w:val="-4"/>
          <w:sz w:val="24"/>
        </w:rPr>
        <w:t xml:space="preserve"> </w:t>
      </w:r>
      <w:r>
        <w:rPr>
          <w:sz w:val="24"/>
        </w:rPr>
        <w:t>на</w:t>
      </w:r>
      <w:r>
        <w:rPr>
          <w:spacing w:val="-4"/>
          <w:sz w:val="24"/>
        </w:rPr>
        <w:t xml:space="preserve"> </w:t>
      </w:r>
      <w:r>
        <w:rPr>
          <w:sz w:val="24"/>
        </w:rPr>
        <w:t>приобретение</w:t>
      </w:r>
      <w:r>
        <w:rPr>
          <w:spacing w:val="-2"/>
          <w:sz w:val="24"/>
        </w:rPr>
        <w:t xml:space="preserve"> </w:t>
      </w:r>
      <w:r>
        <w:rPr>
          <w:sz w:val="24"/>
        </w:rPr>
        <w:t>учебников</w:t>
      </w:r>
      <w:r>
        <w:rPr>
          <w:spacing w:val="-7"/>
          <w:sz w:val="24"/>
        </w:rPr>
        <w:t xml:space="preserve"> </w:t>
      </w:r>
      <w:r>
        <w:rPr>
          <w:sz w:val="24"/>
        </w:rPr>
        <w:t>и</w:t>
      </w:r>
      <w:r>
        <w:rPr>
          <w:spacing w:val="-1"/>
          <w:sz w:val="24"/>
        </w:rPr>
        <w:t xml:space="preserve"> </w:t>
      </w:r>
      <w:r>
        <w:rPr>
          <w:sz w:val="24"/>
        </w:rPr>
        <w:t>учебных</w:t>
      </w:r>
      <w:r>
        <w:rPr>
          <w:spacing w:val="-1"/>
          <w:sz w:val="24"/>
        </w:rPr>
        <w:t xml:space="preserve"> </w:t>
      </w:r>
      <w:r>
        <w:rPr>
          <w:sz w:val="24"/>
        </w:rPr>
        <w:t>пособий,</w:t>
      </w:r>
      <w:r>
        <w:rPr>
          <w:spacing w:val="-4"/>
          <w:sz w:val="24"/>
        </w:rPr>
        <w:t xml:space="preserve"> </w:t>
      </w:r>
      <w:r>
        <w:rPr>
          <w:sz w:val="24"/>
        </w:rPr>
        <w:t>средств</w:t>
      </w:r>
      <w:r>
        <w:rPr>
          <w:spacing w:val="-3"/>
          <w:sz w:val="24"/>
        </w:rPr>
        <w:t xml:space="preserve"> </w:t>
      </w:r>
      <w:r>
        <w:rPr>
          <w:spacing w:val="-2"/>
          <w:sz w:val="24"/>
        </w:rPr>
        <w:t>обучения;</w:t>
      </w:r>
    </w:p>
    <w:p w:rsidR="00F24135" w:rsidRDefault="005E5ACB">
      <w:pPr>
        <w:pStyle w:val="a5"/>
        <w:numPr>
          <w:ilvl w:val="0"/>
          <w:numId w:val="5"/>
        </w:numPr>
        <w:tabs>
          <w:tab w:val="left" w:pos="2896"/>
        </w:tabs>
        <w:spacing w:before="4" w:line="237" w:lineRule="auto"/>
        <w:ind w:right="560" w:firstLine="707"/>
        <w:rPr>
          <w:sz w:val="24"/>
        </w:rPr>
      </w:pPr>
      <w:r>
        <w:rPr>
          <w:sz w:val="24"/>
        </w:rPr>
        <w:t>прочие расходы (за исключением расходов на содержание зданий и оплату коммунальных услуг, осуществляемых из местных бюджетов).</w:t>
      </w:r>
    </w:p>
    <w:p w:rsidR="00F24135" w:rsidRDefault="005E5ACB">
      <w:pPr>
        <w:pStyle w:val="a3"/>
        <w:spacing w:before="1"/>
        <w:ind w:left="1419" w:right="563" w:firstLine="947"/>
      </w:pPr>
      <w:r>
        <w:t>Нормативные</w:t>
      </w:r>
      <w:r>
        <w:rPr>
          <w:spacing w:val="-2"/>
        </w:rPr>
        <w:t xml:space="preserve"> </w:t>
      </w:r>
      <w:r>
        <w:t>затраты</w:t>
      </w:r>
      <w:r>
        <w:rPr>
          <w:spacing w:val="-1"/>
        </w:rPr>
        <w:t xml:space="preserve"> </w:t>
      </w:r>
      <w:r>
        <w:t>на оказание</w:t>
      </w:r>
      <w:r>
        <w:rPr>
          <w:spacing w:val="-2"/>
        </w:rPr>
        <w:t xml:space="preserve"> </w:t>
      </w:r>
      <w:r>
        <w:t>государственной или муниципальной услуги</w:t>
      </w:r>
      <w:r>
        <w:rPr>
          <w:spacing w:val="-2"/>
        </w:rPr>
        <w:t xml:space="preserve"> </w:t>
      </w:r>
      <w:r>
        <w:t xml:space="preserve">в сфере образования определяются по каждому виду и направленности образовательных программ, сучетом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w:t>
      </w:r>
      <w:r>
        <w:rPr>
          <w:spacing w:val="-2"/>
        </w:rPr>
        <w:t>законодательством.</w:t>
      </w:r>
    </w:p>
    <w:p w:rsidR="00F24135" w:rsidRDefault="005E5ACB">
      <w:pPr>
        <w:pStyle w:val="a3"/>
        <w:ind w:left="1419" w:right="563" w:firstLine="707"/>
      </w:pPr>
      <w: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w:t>
      </w:r>
      <w:r>
        <w:rPr>
          <w:spacing w:val="-12"/>
        </w:rPr>
        <w:t xml:space="preserve"> </w:t>
      </w:r>
      <w:r>
        <w:t>общеобразовательными</w:t>
      </w:r>
      <w:r>
        <w:rPr>
          <w:spacing w:val="-10"/>
        </w:rPr>
        <w:t xml:space="preserve"> </w:t>
      </w:r>
      <w:r>
        <w:t>организациями</w:t>
      </w:r>
      <w:r>
        <w:rPr>
          <w:spacing w:val="-9"/>
        </w:rPr>
        <w:t xml:space="preserve"> </w:t>
      </w:r>
      <w:r>
        <w:t>в</w:t>
      </w:r>
      <w:r>
        <w:rPr>
          <w:spacing w:val="-12"/>
        </w:rPr>
        <w:t xml:space="preserve"> </w:t>
      </w:r>
      <w:r>
        <w:t>части</w:t>
      </w:r>
      <w:r>
        <w:rPr>
          <w:spacing w:val="-12"/>
        </w:rPr>
        <w:t xml:space="preserve"> </w:t>
      </w:r>
      <w:r>
        <w:t>расходов</w:t>
      </w:r>
      <w:r>
        <w:rPr>
          <w:spacing w:val="-13"/>
        </w:rPr>
        <w:t xml:space="preserve"> </w:t>
      </w:r>
      <w:r>
        <w:t>на</w:t>
      </w:r>
      <w:r>
        <w:rPr>
          <w:spacing w:val="-12"/>
        </w:rPr>
        <w:t xml:space="preserve"> </w:t>
      </w:r>
      <w:r>
        <w:t>оплату</w:t>
      </w:r>
      <w:r>
        <w:rPr>
          <w:spacing w:val="-15"/>
        </w:rPr>
        <w:t xml:space="preserve"> </w:t>
      </w:r>
      <w:r>
        <w:t xml:space="preserve">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w:t>
      </w:r>
      <w:r>
        <w:rPr>
          <w:spacing w:val="-2"/>
        </w:rPr>
        <w:t>Федерации.</w:t>
      </w:r>
    </w:p>
    <w:p w:rsidR="00F24135" w:rsidRDefault="005E5ACB">
      <w:pPr>
        <w:pStyle w:val="a3"/>
        <w:spacing w:before="1"/>
        <w:ind w:left="1419" w:right="565" w:firstLine="887"/>
      </w:pPr>
      <w:r>
        <w:t>В соответствии с</w:t>
      </w:r>
      <w:r>
        <w:rPr>
          <w:spacing w:val="-2"/>
        </w:rPr>
        <w:t xml:space="preserve"> </w:t>
      </w:r>
      <w:r>
        <w:t>расходными обязательствами органов местного самоуправления по организации предоставления общего образования в расходы местных бюджетов включаются</w:t>
      </w:r>
      <w:r>
        <w:rPr>
          <w:spacing w:val="-2"/>
        </w:rPr>
        <w:t xml:space="preserve"> </w:t>
      </w:r>
      <w:r>
        <w:t>расходы,</w:t>
      </w:r>
      <w:r>
        <w:rPr>
          <w:spacing w:val="-2"/>
        </w:rPr>
        <w:t xml:space="preserve"> </w:t>
      </w:r>
      <w:r>
        <w:t>связанные</w:t>
      </w:r>
      <w:r>
        <w:rPr>
          <w:spacing w:val="-3"/>
        </w:rPr>
        <w:t xml:space="preserve"> </w:t>
      </w:r>
      <w:r>
        <w:t>с</w:t>
      </w:r>
      <w:r>
        <w:rPr>
          <w:spacing w:val="-3"/>
        </w:rPr>
        <w:t xml:space="preserve"> </w:t>
      </w:r>
      <w:r>
        <w:t>организацией подвоза</w:t>
      </w:r>
      <w:r>
        <w:rPr>
          <w:spacing w:val="-1"/>
        </w:rPr>
        <w:t xml:space="preserve"> </w:t>
      </w:r>
      <w:r>
        <w:t>обучающихся</w:t>
      </w:r>
      <w:r>
        <w:rPr>
          <w:spacing w:val="-9"/>
        </w:rPr>
        <w:t xml:space="preserve"> </w:t>
      </w:r>
      <w:r>
        <w:t>к</w:t>
      </w:r>
      <w:r>
        <w:rPr>
          <w:spacing w:val="-1"/>
        </w:rPr>
        <w:t xml:space="preserve"> </w:t>
      </w:r>
      <w:r>
        <w:t>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F24135" w:rsidRDefault="005E5ACB">
      <w:pPr>
        <w:pStyle w:val="a3"/>
        <w:ind w:left="1419" w:right="562" w:firstLine="707"/>
      </w:pPr>
      <w: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F24135" w:rsidRDefault="005E5ACB">
      <w:pPr>
        <w:pStyle w:val="a3"/>
        <w:ind w:left="1419" w:right="564" w:firstLine="1007"/>
      </w:pPr>
      <w:r>
        <w:t>При</w:t>
      </w:r>
      <w:r>
        <w:rPr>
          <w:spacing w:val="-11"/>
        </w:rPr>
        <w:t xml:space="preserve"> </w:t>
      </w:r>
      <w:r>
        <w:t>разработке</w:t>
      </w:r>
      <w:r>
        <w:rPr>
          <w:spacing w:val="-10"/>
        </w:rPr>
        <w:t xml:space="preserve"> </w:t>
      </w:r>
      <w:r>
        <w:t>программы</w:t>
      </w:r>
      <w:r>
        <w:rPr>
          <w:spacing w:val="-12"/>
        </w:rPr>
        <w:t xml:space="preserve"> </w:t>
      </w:r>
      <w:r>
        <w:t>образовательной</w:t>
      </w:r>
      <w:r>
        <w:rPr>
          <w:spacing w:val="-9"/>
        </w:rPr>
        <w:t xml:space="preserve"> </w:t>
      </w:r>
      <w:r>
        <w:t>организации</w:t>
      </w:r>
      <w:r>
        <w:rPr>
          <w:spacing w:val="-7"/>
        </w:rPr>
        <w:t xml:space="preserve"> </w:t>
      </w:r>
      <w:r>
        <w:t>в</w:t>
      </w:r>
      <w:r>
        <w:rPr>
          <w:spacing w:val="-14"/>
        </w:rPr>
        <w:t xml:space="preserve"> </w:t>
      </w:r>
      <w:r>
        <w:t>части</w:t>
      </w:r>
      <w:r>
        <w:rPr>
          <w:spacing w:val="-11"/>
        </w:rPr>
        <w:t xml:space="preserve"> </w:t>
      </w:r>
      <w:r>
        <w:t>обучения</w:t>
      </w:r>
      <w:r>
        <w:rPr>
          <w:spacing w:val="-9"/>
        </w:rPr>
        <w:t xml:space="preserve"> </w:t>
      </w:r>
      <w:r>
        <w:t>детей с</w:t>
      </w:r>
      <w:r>
        <w:rPr>
          <w:spacing w:val="-11"/>
        </w:rPr>
        <w:t xml:space="preserve"> </w:t>
      </w:r>
      <w:r>
        <w:t>ОВЗ</w:t>
      </w:r>
      <w:r>
        <w:rPr>
          <w:spacing w:val="-9"/>
        </w:rPr>
        <w:t xml:space="preserve"> </w:t>
      </w:r>
      <w:r>
        <w:t>финансовое</w:t>
      </w:r>
      <w:r>
        <w:rPr>
          <w:spacing w:val="-7"/>
        </w:rPr>
        <w:t xml:space="preserve"> </w:t>
      </w:r>
      <w:r>
        <w:t>обеспечение</w:t>
      </w:r>
      <w:r>
        <w:rPr>
          <w:spacing w:val="-9"/>
        </w:rPr>
        <w:t xml:space="preserve"> </w:t>
      </w:r>
      <w:r>
        <w:t>реализации</w:t>
      </w:r>
      <w:r>
        <w:rPr>
          <w:spacing w:val="-8"/>
        </w:rPr>
        <w:t xml:space="preserve"> </w:t>
      </w:r>
      <w:r>
        <w:t>образовательной</w:t>
      </w:r>
      <w:r>
        <w:rPr>
          <w:spacing w:val="-7"/>
        </w:rPr>
        <w:t xml:space="preserve"> </w:t>
      </w:r>
      <w:r>
        <w:t>программы</w:t>
      </w:r>
      <w:r>
        <w:rPr>
          <w:spacing w:val="-12"/>
        </w:rPr>
        <w:t xml:space="preserve"> </w:t>
      </w:r>
      <w:r>
        <w:t>основного</w:t>
      </w:r>
      <w:r>
        <w:rPr>
          <w:spacing w:val="-9"/>
        </w:rPr>
        <w:t xml:space="preserve"> </w:t>
      </w:r>
      <w:r>
        <w:t>общего образования для детей с ОВЗ учитывает расходы необходимые для создания специальных условий для коррекции нарушений развития.</w:t>
      </w:r>
    </w:p>
    <w:p w:rsidR="00F24135" w:rsidRDefault="005E5ACB">
      <w:pPr>
        <w:pStyle w:val="a3"/>
        <w:spacing w:before="1"/>
        <w:ind w:left="1419" w:right="562" w:firstLine="707"/>
      </w:pPr>
      <w:r>
        <w:t>Нормативные затраты на оказание государственных (муниципальных) услуг включают</w:t>
      </w:r>
      <w:r>
        <w:rPr>
          <w:spacing w:val="-15"/>
        </w:rPr>
        <w:t xml:space="preserve"> </w:t>
      </w:r>
      <w:r>
        <w:t>в</w:t>
      </w:r>
      <w:r>
        <w:rPr>
          <w:spacing w:val="-14"/>
        </w:rPr>
        <w:t xml:space="preserve"> </w:t>
      </w:r>
      <w:r>
        <w:t>себя</w:t>
      </w:r>
      <w:r>
        <w:rPr>
          <w:spacing w:val="-14"/>
        </w:rPr>
        <w:t xml:space="preserve"> </w:t>
      </w:r>
      <w:r>
        <w:t>затраты</w:t>
      </w:r>
      <w:r>
        <w:rPr>
          <w:spacing w:val="-15"/>
        </w:rPr>
        <w:t xml:space="preserve"> </w:t>
      </w:r>
      <w:r>
        <w:t>на</w:t>
      </w:r>
      <w:r>
        <w:rPr>
          <w:spacing w:val="-13"/>
        </w:rPr>
        <w:t xml:space="preserve"> </w:t>
      </w:r>
      <w:r>
        <w:t>оплату</w:t>
      </w:r>
      <w:r>
        <w:rPr>
          <w:spacing w:val="-15"/>
        </w:rPr>
        <w:t xml:space="preserve"> </w:t>
      </w:r>
      <w:r>
        <w:t>труда</w:t>
      </w:r>
      <w:r>
        <w:rPr>
          <w:spacing w:val="-14"/>
        </w:rPr>
        <w:t xml:space="preserve"> </w:t>
      </w:r>
      <w:r>
        <w:t>педагогических</w:t>
      </w:r>
      <w:r>
        <w:rPr>
          <w:spacing w:val="-11"/>
        </w:rPr>
        <w:t xml:space="preserve"> </w:t>
      </w:r>
      <w:r>
        <w:t>работников</w:t>
      </w:r>
      <w:r>
        <w:rPr>
          <w:spacing w:val="-13"/>
        </w:rPr>
        <w:t xml:space="preserve"> </w:t>
      </w:r>
      <w:r>
        <w:t>с</w:t>
      </w:r>
      <w:r>
        <w:rPr>
          <w:spacing w:val="-15"/>
        </w:rPr>
        <w:t xml:space="preserve"> </w:t>
      </w:r>
      <w:r>
        <w:t>учетом</w:t>
      </w:r>
      <w:r>
        <w:rPr>
          <w:spacing w:val="-13"/>
        </w:rPr>
        <w:t xml:space="preserve"> </w:t>
      </w:r>
      <w:r>
        <w:t>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w:t>
      </w:r>
      <w:r>
        <w:rPr>
          <w:spacing w:val="63"/>
        </w:rPr>
        <w:t xml:space="preserve"> </w:t>
      </w:r>
      <w:r>
        <w:t>финансового</w:t>
      </w:r>
      <w:r>
        <w:rPr>
          <w:spacing w:val="63"/>
        </w:rPr>
        <w:t xml:space="preserve"> </w:t>
      </w:r>
      <w:r>
        <w:t>обеспечения,</w:t>
      </w:r>
      <w:r>
        <w:rPr>
          <w:spacing w:val="64"/>
        </w:rPr>
        <w:t xml:space="preserve"> </w:t>
      </w:r>
      <w:r>
        <w:t>не</w:t>
      </w:r>
      <w:r>
        <w:rPr>
          <w:spacing w:val="65"/>
        </w:rPr>
        <w:t xml:space="preserve"> </w:t>
      </w:r>
      <w:r>
        <w:t>могут</w:t>
      </w:r>
      <w:r>
        <w:rPr>
          <w:spacing w:val="63"/>
        </w:rPr>
        <w:t xml:space="preserve"> </w:t>
      </w:r>
      <w:r>
        <w:t>быть</w:t>
      </w:r>
      <w:r>
        <w:rPr>
          <w:spacing w:val="67"/>
        </w:rPr>
        <w:t xml:space="preserve"> </w:t>
      </w:r>
      <w:r>
        <w:t>ниже</w:t>
      </w:r>
      <w:r>
        <w:rPr>
          <w:spacing w:val="67"/>
        </w:rPr>
        <w:t xml:space="preserve"> </w:t>
      </w:r>
      <w:r>
        <w:t>уровня,</w:t>
      </w:r>
      <w:r>
        <w:rPr>
          <w:spacing w:val="65"/>
        </w:rPr>
        <w:t xml:space="preserve"> </w:t>
      </w:r>
      <w:r>
        <w:rPr>
          <w:spacing w:val="-2"/>
        </w:rPr>
        <w:t>соответствующего</w:t>
      </w:r>
    </w:p>
    <w:p w:rsidR="00F24135" w:rsidRDefault="00F24135">
      <w:pPr>
        <w:pStyle w:val="a3"/>
        <w:sectPr w:rsidR="00F24135">
          <w:footerReference w:type="default" r:id="rId30"/>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525</w:t>
      </w:r>
    </w:p>
    <w:p w:rsidR="00F24135" w:rsidRDefault="00F24135">
      <w:pPr>
        <w:pStyle w:val="a3"/>
        <w:spacing w:before="232"/>
        <w:ind w:left="0" w:firstLine="0"/>
        <w:jc w:val="left"/>
        <w:rPr>
          <w:rFonts w:ascii="Segoe UI"/>
          <w:b/>
          <w:sz w:val="22"/>
        </w:rPr>
      </w:pPr>
    </w:p>
    <w:p w:rsidR="00F24135" w:rsidRDefault="005E5ACB">
      <w:pPr>
        <w:pStyle w:val="a3"/>
        <w:ind w:left="1419" w:right="565" w:firstLine="0"/>
      </w:pPr>
      <w:r>
        <w:t>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F24135" w:rsidRDefault="005E5ACB">
      <w:pPr>
        <w:pStyle w:val="a3"/>
        <w:spacing w:before="1"/>
        <w:ind w:left="1419" w:right="566" w:firstLine="1007"/>
      </w:pPr>
      <w:r>
        <w:t>В связи с требованиями ФГОС ООО при расчете регионального норматива должны учитываться затраты рабочего времени педагогических работников образовательных организаций на урочную и внеурочную деятельность.</w:t>
      </w:r>
    </w:p>
    <w:p w:rsidR="00F24135" w:rsidRDefault="005E5ACB">
      <w:pPr>
        <w:pStyle w:val="a3"/>
        <w:ind w:left="1419" w:right="564" w:firstLine="707"/>
      </w:pPr>
      <w:r>
        <w:t>Формирование</w:t>
      </w:r>
      <w:r>
        <w:rPr>
          <w:spacing w:val="-5"/>
        </w:rPr>
        <w:t xml:space="preserve"> </w:t>
      </w:r>
      <w:r>
        <w:t>фонда</w:t>
      </w:r>
      <w:r>
        <w:rPr>
          <w:spacing w:val="-5"/>
        </w:rPr>
        <w:t xml:space="preserve"> </w:t>
      </w:r>
      <w:r>
        <w:t>оплаты</w:t>
      </w:r>
      <w:r>
        <w:rPr>
          <w:spacing w:val="-5"/>
        </w:rPr>
        <w:t xml:space="preserve"> </w:t>
      </w:r>
      <w:r>
        <w:t>труда</w:t>
      </w:r>
      <w:r>
        <w:rPr>
          <w:spacing w:val="-8"/>
        </w:rPr>
        <w:t xml:space="preserve"> </w:t>
      </w:r>
      <w:r>
        <w:t>образовательной</w:t>
      </w:r>
      <w:r>
        <w:rPr>
          <w:spacing w:val="-2"/>
        </w:rPr>
        <w:t xml:space="preserve"> </w:t>
      </w:r>
      <w:r>
        <w:t>организации</w:t>
      </w:r>
      <w:r>
        <w:rPr>
          <w:spacing w:val="-5"/>
        </w:rPr>
        <w:t xml:space="preserve"> </w:t>
      </w:r>
      <w:r>
        <w:t>осуществляется</w:t>
      </w:r>
      <w:r>
        <w:rPr>
          <w:spacing w:val="-3"/>
        </w:rPr>
        <w:t xml:space="preserve"> </w:t>
      </w:r>
      <w:r>
        <w:t>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F24135" w:rsidRDefault="005E5ACB">
      <w:pPr>
        <w:pStyle w:val="a3"/>
        <w:ind w:left="1419" w:right="562" w:firstLine="887"/>
      </w:pPr>
      <w:r>
        <w:t>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w:t>
      </w:r>
    </w:p>
    <w:p w:rsidR="00F24135" w:rsidRDefault="005E5ACB">
      <w:pPr>
        <w:pStyle w:val="a3"/>
        <w:spacing w:before="1"/>
        <w:ind w:left="2127" w:firstLine="0"/>
      </w:pPr>
      <w:r>
        <w:t>Образовательная</w:t>
      </w:r>
      <w:r>
        <w:rPr>
          <w:spacing w:val="-1"/>
        </w:rPr>
        <w:t xml:space="preserve"> </w:t>
      </w:r>
      <w:r>
        <w:t>организация</w:t>
      </w:r>
      <w:r>
        <w:rPr>
          <w:spacing w:val="1"/>
        </w:rPr>
        <w:t xml:space="preserve"> </w:t>
      </w:r>
      <w:r>
        <w:t>самостоятельно</w:t>
      </w:r>
      <w:r>
        <w:rPr>
          <w:spacing w:val="-1"/>
        </w:rPr>
        <w:t xml:space="preserve"> </w:t>
      </w:r>
      <w:r>
        <w:rPr>
          <w:spacing w:val="-2"/>
        </w:rPr>
        <w:t>определяет:</w:t>
      </w:r>
    </w:p>
    <w:p w:rsidR="00F24135" w:rsidRDefault="005E5ACB">
      <w:pPr>
        <w:pStyle w:val="a5"/>
        <w:numPr>
          <w:ilvl w:val="0"/>
          <w:numId w:val="5"/>
        </w:numPr>
        <w:tabs>
          <w:tab w:val="left" w:pos="2897"/>
        </w:tabs>
        <w:spacing w:before="1"/>
        <w:ind w:left="2897" w:hanging="770"/>
        <w:rPr>
          <w:sz w:val="24"/>
        </w:rPr>
      </w:pPr>
      <w:r>
        <w:rPr>
          <w:sz w:val="24"/>
        </w:rPr>
        <w:t>соотношение</w:t>
      </w:r>
      <w:r>
        <w:rPr>
          <w:spacing w:val="-2"/>
          <w:sz w:val="24"/>
        </w:rPr>
        <w:t xml:space="preserve"> </w:t>
      </w:r>
      <w:r>
        <w:rPr>
          <w:sz w:val="24"/>
        </w:rPr>
        <w:t>базовой</w:t>
      </w:r>
      <w:r>
        <w:rPr>
          <w:spacing w:val="-2"/>
          <w:sz w:val="24"/>
        </w:rPr>
        <w:t xml:space="preserve"> </w:t>
      </w:r>
      <w:r>
        <w:rPr>
          <w:sz w:val="24"/>
        </w:rPr>
        <w:t>и</w:t>
      </w:r>
      <w:r>
        <w:rPr>
          <w:spacing w:val="-2"/>
          <w:sz w:val="24"/>
        </w:rPr>
        <w:t xml:space="preserve"> </w:t>
      </w:r>
      <w:r>
        <w:rPr>
          <w:sz w:val="24"/>
        </w:rPr>
        <w:t>стимулирующей части</w:t>
      </w:r>
      <w:r>
        <w:rPr>
          <w:spacing w:val="-1"/>
          <w:sz w:val="24"/>
        </w:rPr>
        <w:t xml:space="preserve"> </w:t>
      </w:r>
      <w:r>
        <w:rPr>
          <w:sz w:val="24"/>
        </w:rPr>
        <w:t>фонда</w:t>
      </w:r>
      <w:r>
        <w:rPr>
          <w:spacing w:val="-4"/>
          <w:sz w:val="24"/>
        </w:rPr>
        <w:t xml:space="preserve"> </w:t>
      </w:r>
      <w:r>
        <w:rPr>
          <w:sz w:val="24"/>
        </w:rPr>
        <w:t>оплаты</w:t>
      </w:r>
      <w:r>
        <w:rPr>
          <w:spacing w:val="-2"/>
          <w:sz w:val="24"/>
        </w:rPr>
        <w:t xml:space="preserve"> труда;</w:t>
      </w:r>
    </w:p>
    <w:p w:rsidR="00F24135" w:rsidRDefault="005E5ACB">
      <w:pPr>
        <w:pStyle w:val="a5"/>
        <w:numPr>
          <w:ilvl w:val="0"/>
          <w:numId w:val="5"/>
        </w:numPr>
        <w:tabs>
          <w:tab w:val="left" w:pos="2896"/>
        </w:tabs>
        <w:spacing w:before="1"/>
        <w:ind w:right="565" w:firstLine="707"/>
        <w:rPr>
          <w:sz w:val="24"/>
        </w:rPr>
      </w:pPr>
      <w:r>
        <w:rPr>
          <w:sz w:val="24"/>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F24135" w:rsidRDefault="005E5ACB">
      <w:pPr>
        <w:pStyle w:val="a5"/>
        <w:numPr>
          <w:ilvl w:val="0"/>
          <w:numId w:val="5"/>
        </w:numPr>
        <w:tabs>
          <w:tab w:val="left" w:pos="2896"/>
        </w:tabs>
        <w:ind w:right="562" w:firstLine="707"/>
        <w:rPr>
          <w:sz w:val="24"/>
        </w:rPr>
      </w:pPr>
      <w:r>
        <w:rPr>
          <w:sz w:val="24"/>
        </w:rPr>
        <w:t>соотношение общей и специальной частей внутри базовой части фонда оплаты труда;</w:t>
      </w:r>
    </w:p>
    <w:p w:rsidR="00F24135" w:rsidRDefault="005E5ACB">
      <w:pPr>
        <w:pStyle w:val="a5"/>
        <w:numPr>
          <w:ilvl w:val="0"/>
          <w:numId w:val="5"/>
        </w:numPr>
        <w:tabs>
          <w:tab w:val="left" w:pos="2896"/>
        </w:tabs>
        <w:spacing w:before="4" w:line="237" w:lineRule="auto"/>
        <w:ind w:right="569" w:firstLine="707"/>
        <w:rPr>
          <w:sz w:val="24"/>
        </w:rPr>
      </w:pPr>
      <w:r>
        <w:rPr>
          <w:sz w:val="24"/>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F24135" w:rsidRDefault="005E5ACB">
      <w:pPr>
        <w:pStyle w:val="a3"/>
        <w:ind w:left="1419" w:right="565" w:firstLine="707"/>
      </w:pPr>
      <w: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образовательной организации), выборного органа первичной профсоюзной организации.</w:t>
      </w:r>
    </w:p>
    <w:p w:rsidR="00F24135" w:rsidRDefault="005E5ACB">
      <w:pPr>
        <w:pStyle w:val="a3"/>
        <w:spacing w:before="1"/>
        <w:ind w:left="1419" w:right="564" w:firstLine="887"/>
      </w:pPr>
      <w:r>
        <w:t>При реализации основной образовательной программы с привлечением ресурсов иных организаций</w:t>
      </w:r>
      <w:r>
        <w:rPr>
          <w:spacing w:val="-1"/>
        </w:rPr>
        <w:t xml:space="preserve"> </w:t>
      </w:r>
      <w:r>
        <w:t>на условиях сетевого</w:t>
      </w:r>
      <w:r>
        <w:rPr>
          <w:spacing w:val="-4"/>
        </w:rPr>
        <w:t xml:space="preserve"> </w:t>
      </w:r>
      <w:r>
        <w:t>взаимодействия</w:t>
      </w:r>
      <w:r>
        <w:rPr>
          <w:spacing w:val="-1"/>
        </w:rPr>
        <w:t xml:space="preserve"> </w:t>
      </w:r>
      <w:r>
        <w:t>действует</w:t>
      </w:r>
      <w:r>
        <w:rPr>
          <w:spacing w:val="-1"/>
        </w:rPr>
        <w:t xml:space="preserve"> </w:t>
      </w:r>
      <w:r>
        <w:t xml:space="preserve">механизм финансового обеспечения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w:t>
      </w:r>
      <w:r>
        <w:rPr>
          <w:spacing w:val="-2"/>
        </w:rPr>
        <w:t>актах.</w:t>
      </w:r>
    </w:p>
    <w:p w:rsidR="00F24135" w:rsidRDefault="005E5ACB">
      <w:pPr>
        <w:pStyle w:val="a3"/>
        <w:ind w:left="2127" w:firstLine="0"/>
      </w:pPr>
      <w:r>
        <w:t>Взаимодействие</w:t>
      </w:r>
      <w:r>
        <w:rPr>
          <w:spacing w:val="-4"/>
        </w:rPr>
        <w:t xml:space="preserve"> </w:t>
      </w:r>
      <w:r>
        <w:rPr>
          <w:spacing w:val="-2"/>
        </w:rPr>
        <w:t>осуществляется:</w:t>
      </w:r>
    </w:p>
    <w:p w:rsidR="00F24135" w:rsidRDefault="005E5ACB">
      <w:pPr>
        <w:pStyle w:val="a5"/>
        <w:numPr>
          <w:ilvl w:val="0"/>
          <w:numId w:val="5"/>
        </w:numPr>
        <w:tabs>
          <w:tab w:val="left" w:pos="2896"/>
        </w:tabs>
        <w:spacing w:before="2"/>
        <w:ind w:right="565" w:firstLine="707"/>
        <w:rPr>
          <w:sz w:val="24"/>
        </w:rPr>
      </w:pPr>
      <w:r>
        <w:rPr>
          <w:sz w:val="24"/>
        </w:rPr>
        <w:t>на основе соглашений и договоров о сетевой форме реализации образовательных программ на проведение занятий в рамках кружков, секций,</w:t>
      </w:r>
      <w:r>
        <w:rPr>
          <w:spacing w:val="-2"/>
          <w:sz w:val="24"/>
        </w:rPr>
        <w:t xml:space="preserve"> </w:t>
      </w:r>
      <w:r>
        <w:rPr>
          <w:sz w:val="24"/>
        </w:rPr>
        <w:t>клубов и др. по различным направлениям внеурочной деятельности на базе образовательной организации (организации дополнительного</w:t>
      </w:r>
      <w:r>
        <w:rPr>
          <w:spacing w:val="-1"/>
          <w:sz w:val="24"/>
        </w:rPr>
        <w:t xml:space="preserve"> </w:t>
      </w:r>
      <w:r>
        <w:rPr>
          <w:sz w:val="24"/>
        </w:rPr>
        <w:t>образования, клуба, спортивного комплекса</w:t>
      </w:r>
      <w:r>
        <w:rPr>
          <w:spacing w:val="-6"/>
          <w:sz w:val="24"/>
        </w:rPr>
        <w:t xml:space="preserve"> </w:t>
      </w:r>
      <w:r>
        <w:rPr>
          <w:sz w:val="24"/>
        </w:rPr>
        <w:t xml:space="preserve">и </w:t>
      </w:r>
      <w:r>
        <w:rPr>
          <w:spacing w:val="-2"/>
          <w:sz w:val="24"/>
        </w:rPr>
        <w:t>др.);</w:t>
      </w:r>
    </w:p>
    <w:p w:rsidR="00F24135" w:rsidRDefault="005E5ACB">
      <w:pPr>
        <w:pStyle w:val="a5"/>
        <w:numPr>
          <w:ilvl w:val="0"/>
          <w:numId w:val="5"/>
        </w:numPr>
        <w:tabs>
          <w:tab w:val="left" w:pos="2896"/>
        </w:tabs>
        <w:ind w:right="561" w:firstLine="707"/>
        <w:rPr>
          <w:sz w:val="24"/>
        </w:rPr>
      </w:pPr>
      <w:r>
        <w:rPr>
          <w:sz w:val="24"/>
        </w:rPr>
        <w:t>за счет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F24135" w:rsidRDefault="005E5ACB">
      <w:pPr>
        <w:pStyle w:val="a3"/>
        <w:ind w:left="1419" w:right="565" w:firstLine="707"/>
      </w:pPr>
      <w:r>
        <w:t>Примерный</w:t>
      </w:r>
      <w:r>
        <w:rPr>
          <w:spacing w:val="-3"/>
        </w:rPr>
        <w:t xml:space="preserve"> </w:t>
      </w:r>
      <w:r>
        <w:t>календарный</w:t>
      </w:r>
      <w:r>
        <w:rPr>
          <w:spacing w:val="-4"/>
        </w:rPr>
        <w:t xml:space="preserve"> </w:t>
      </w:r>
      <w:r>
        <w:t>учебный</w:t>
      </w:r>
      <w:r>
        <w:rPr>
          <w:spacing w:val="-5"/>
        </w:rPr>
        <w:t xml:space="preserve"> </w:t>
      </w:r>
      <w:r>
        <w:t>график</w:t>
      </w:r>
      <w:r>
        <w:rPr>
          <w:spacing w:val="-8"/>
        </w:rPr>
        <w:t xml:space="preserve"> </w:t>
      </w:r>
      <w:r>
        <w:t>реализации</w:t>
      </w:r>
      <w:r>
        <w:rPr>
          <w:spacing w:val="-6"/>
        </w:rPr>
        <w:t xml:space="preserve"> </w:t>
      </w:r>
      <w:r>
        <w:t>образовательной</w:t>
      </w:r>
      <w:r>
        <w:rPr>
          <w:spacing w:val="-7"/>
        </w:rPr>
        <w:t xml:space="preserve"> </w:t>
      </w:r>
      <w:r>
        <w:t>программы, примерные условия образовательной деятельности, включая примерные расчеты нормативных</w:t>
      </w:r>
      <w:r>
        <w:rPr>
          <w:spacing w:val="71"/>
        </w:rPr>
        <w:t xml:space="preserve"> </w:t>
      </w:r>
      <w:r>
        <w:t>затрат</w:t>
      </w:r>
      <w:r>
        <w:rPr>
          <w:spacing w:val="73"/>
        </w:rPr>
        <w:t xml:space="preserve"> </w:t>
      </w:r>
      <w:r>
        <w:t>оказания</w:t>
      </w:r>
      <w:r>
        <w:rPr>
          <w:spacing w:val="73"/>
        </w:rPr>
        <w:t xml:space="preserve"> </w:t>
      </w:r>
      <w:r>
        <w:t>государственных</w:t>
      </w:r>
      <w:r>
        <w:rPr>
          <w:spacing w:val="79"/>
        </w:rPr>
        <w:t xml:space="preserve"> </w:t>
      </w:r>
      <w:r>
        <w:t>услуг</w:t>
      </w:r>
      <w:r>
        <w:rPr>
          <w:spacing w:val="71"/>
        </w:rPr>
        <w:t xml:space="preserve"> </w:t>
      </w:r>
      <w:r>
        <w:t>по</w:t>
      </w:r>
      <w:r>
        <w:rPr>
          <w:spacing w:val="74"/>
        </w:rPr>
        <w:t xml:space="preserve"> </w:t>
      </w:r>
      <w:r>
        <w:t>реализации</w:t>
      </w:r>
      <w:r>
        <w:rPr>
          <w:spacing w:val="76"/>
        </w:rPr>
        <w:t xml:space="preserve"> </w:t>
      </w:r>
      <w:r>
        <w:rPr>
          <w:spacing w:val="-2"/>
        </w:rPr>
        <w:t>образовательной</w:t>
      </w:r>
    </w:p>
    <w:p w:rsidR="00F24135" w:rsidRDefault="00F24135">
      <w:pPr>
        <w:pStyle w:val="a3"/>
        <w:sectPr w:rsidR="00F24135">
          <w:footerReference w:type="default" r:id="rId31"/>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526</w:t>
      </w:r>
    </w:p>
    <w:p w:rsidR="00F24135" w:rsidRDefault="00F24135">
      <w:pPr>
        <w:pStyle w:val="a3"/>
        <w:spacing w:before="232"/>
        <w:ind w:left="0" w:firstLine="0"/>
        <w:jc w:val="left"/>
        <w:rPr>
          <w:rFonts w:ascii="Segoe UI"/>
          <w:b/>
          <w:sz w:val="22"/>
        </w:rPr>
      </w:pPr>
    </w:p>
    <w:p w:rsidR="00F24135" w:rsidRDefault="005E5ACB">
      <w:pPr>
        <w:pStyle w:val="a3"/>
        <w:ind w:left="1419" w:right="563" w:firstLine="0"/>
      </w:pPr>
      <w:r>
        <w:t>программы в соответствии с Федеральным законом № 273-ФЗ «Об образовании в Российской Федерации» (ст. 2, п. 10).</w:t>
      </w:r>
    </w:p>
    <w:p w:rsidR="00F24135" w:rsidRDefault="005E5ACB">
      <w:pPr>
        <w:pStyle w:val="a3"/>
        <w:spacing w:before="1"/>
        <w:ind w:left="1419" w:right="563" w:firstLine="887"/>
      </w:pPr>
      <w:r>
        <w:t>Примерный расчет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w:t>
      </w:r>
      <w:r>
        <w:rPr>
          <w:spacing w:val="-1"/>
        </w:rPr>
        <w:t xml:space="preserve"> </w:t>
      </w:r>
      <w:r>
        <w:t xml:space="preserve">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w:t>
      </w:r>
      <w:r>
        <w:rPr>
          <w:spacing w:val="-2"/>
        </w:rPr>
        <w:t>65811)</w:t>
      </w:r>
    </w:p>
    <w:p w:rsidR="00F24135" w:rsidRDefault="005E5ACB">
      <w:pPr>
        <w:pStyle w:val="a3"/>
        <w:spacing w:before="1"/>
        <w:ind w:left="1419" w:right="564" w:firstLine="707"/>
      </w:pPr>
      <w: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F24135" w:rsidRDefault="005E5ACB">
      <w:pPr>
        <w:pStyle w:val="a3"/>
        <w:ind w:left="1419" w:right="565" w:firstLine="887"/>
      </w:pPr>
      <w: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F24135" w:rsidRDefault="005E5ACB">
      <w:pPr>
        <w:pStyle w:val="a3"/>
        <w:ind w:left="1419" w:right="567" w:firstLine="707"/>
      </w:pPr>
      <w:r>
        <w:t>Материально-техническое и учебно-методическое обеспечение программы основного общего образования</w:t>
      </w:r>
    </w:p>
    <w:p w:rsidR="00F24135" w:rsidRDefault="005E5ACB">
      <w:pPr>
        <w:pStyle w:val="2"/>
        <w:spacing w:before="5"/>
        <w:ind w:left="2127"/>
      </w:pPr>
      <w:r>
        <w:t>Информационно-образовательная</w:t>
      </w:r>
      <w:r>
        <w:rPr>
          <w:spacing w:val="2"/>
        </w:rPr>
        <w:t xml:space="preserve"> </w:t>
      </w:r>
      <w:r>
        <w:rPr>
          <w:spacing w:val="-2"/>
        </w:rPr>
        <w:t>среда</w:t>
      </w:r>
    </w:p>
    <w:p w:rsidR="00F24135" w:rsidRDefault="005E5ACB">
      <w:pPr>
        <w:pStyle w:val="a3"/>
        <w:ind w:left="1419" w:right="561" w:firstLine="707"/>
      </w:pPr>
      <w: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w:t>
      </w:r>
      <w:r>
        <w:rPr>
          <w:spacing w:val="-13"/>
        </w:rPr>
        <w:t xml:space="preserve"> </w:t>
      </w:r>
      <w:r>
        <w:t>современных</w:t>
      </w:r>
      <w:r>
        <w:rPr>
          <w:spacing w:val="-12"/>
        </w:rPr>
        <w:t xml:space="preserve"> </w:t>
      </w:r>
      <w:r>
        <w:t>информационно-телекоммуникационных</w:t>
      </w:r>
      <w:r>
        <w:rPr>
          <w:spacing w:val="-14"/>
        </w:rPr>
        <w:t xml:space="preserve"> </w:t>
      </w:r>
      <w:r>
        <w:t>средств</w:t>
      </w:r>
      <w:r>
        <w:rPr>
          <w:spacing w:val="-15"/>
        </w:rPr>
        <w:t xml:space="preserve"> </w:t>
      </w:r>
      <w:r>
        <w:t>и</w:t>
      </w:r>
      <w:r>
        <w:rPr>
          <w:spacing w:val="-14"/>
        </w:rPr>
        <w:t xml:space="preserve"> </w:t>
      </w:r>
      <w:r>
        <w:t>педагогических технологий,</w:t>
      </w:r>
      <w:r>
        <w:rPr>
          <w:spacing w:val="-9"/>
        </w:rPr>
        <w:t xml:space="preserve"> </w:t>
      </w:r>
      <w:r>
        <w:t>гарантирующих</w:t>
      </w:r>
      <w:r>
        <w:rPr>
          <w:spacing w:val="-9"/>
        </w:rPr>
        <w:t xml:space="preserve"> </w:t>
      </w:r>
      <w:r>
        <w:t>безопасность</w:t>
      </w:r>
      <w:r>
        <w:rPr>
          <w:spacing w:val="-8"/>
        </w:rPr>
        <w:t xml:space="preserve"> </w:t>
      </w:r>
      <w:r>
        <w:t>и</w:t>
      </w:r>
      <w:r>
        <w:rPr>
          <w:spacing w:val="-8"/>
        </w:rPr>
        <w:t xml:space="preserve"> </w:t>
      </w:r>
      <w:r>
        <w:t>охрану</w:t>
      </w:r>
      <w:r>
        <w:rPr>
          <w:spacing w:val="-15"/>
        </w:rPr>
        <w:t xml:space="preserve"> </w:t>
      </w:r>
      <w:r>
        <w:t>здоровья</w:t>
      </w:r>
      <w:r>
        <w:rPr>
          <w:spacing w:val="-6"/>
        </w:rPr>
        <w:t xml:space="preserve"> </w:t>
      </w:r>
      <w:r>
        <w:t>участников</w:t>
      </w:r>
      <w:r>
        <w:rPr>
          <w:spacing w:val="-7"/>
        </w:rPr>
        <w:t xml:space="preserve"> </w:t>
      </w:r>
      <w:r>
        <w:t>образовательного процесса,</w:t>
      </w:r>
      <w:r>
        <w:rPr>
          <w:spacing w:val="-4"/>
        </w:rPr>
        <w:t xml:space="preserve"> </w:t>
      </w:r>
      <w:r>
        <w:t>обеспечивающих достижение</w:t>
      </w:r>
      <w:r>
        <w:rPr>
          <w:spacing w:val="-6"/>
        </w:rPr>
        <w:t xml:space="preserve"> </w:t>
      </w:r>
      <w:r>
        <w:t>целей</w:t>
      </w:r>
      <w:r>
        <w:rPr>
          <w:spacing w:val="-4"/>
        </w:rPr>
        <w:t xml:space="preserve"> </w:t>
      </w:r>
      <w:r>
        <w:t>основного</w:t>
      </w:r>
      <w:r>
        <w:rPr>
          <w:spacing w:val="-4"/>
        </w:rPr>
        <w:t xml:space="preserve"> </w:t>
      </w:r>
      <w:r>
        <w:t>общего</w:t>
      </w:r>
      <w:r>
        <w:rPr>
          <w:spacing w:val="-5"/>
        </w:rPr>
        <w:t xml:space="preserve"> </w:t>
      </w:r>
      <w:r>
        <w:t>образования,</w:t>
      </w:r>
      <w:r>
        <w:rPr>
          <w:spacing w:val="-4"/>
        </w:rPr>
        <w:t xml:space="preserve"> </w:t>
      </w:r>
      <w:r>
        <w:t>его</w:t>
      </w:r>
      <w:r>
        <w:rPr>
          <w:spacing w:val="-5"/>
        </w:rPr>
        <w:t xml:space="preserve"> </w:t>
      </w:r>
      <w:r>
        <w:t>высокое качество, личностное развитие обучающихся. Основными компонентами ИОС образовательной организации являются:</w:t>
      </w:r>
    </w:p>
    <w:p w:rsidR="00F24135" w:rsidRDefault="005E5ACB">
      <w:pPr>
        <w:pStyle w:val="a5"/>
        <w:numPr>
          <w:ilvl w:val="0"/>
          <w:numId w:val="5"/>
        </w:numPr>
        <w:tabs>
          <w:tab w:val="left" w:pos="2898"/>
        </w:tabs>
        <w:ind w:right="565" w:firstLine="707"/>
        <w:rPr>
          <w:sz w:val="24"/>
        </w:rPr>
      </w:pPr>
      <w:r>
        <w:rPr>
          <w:sz w:val="24"/>
        </w:rPr>
        <w:t xml:space="preserve">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w:t>
      </w:r>
      <w:r>
        <w:rPr>
          <w:spacing w:val="-2"/>
          <w:sz w:val="24"/>
        </w:rPr>
        <w:t>обучающегося;</w:t>
      </w:r>
    </w:p>
    <w:p w:rsidR="00F24135" w:rsidRDefault="005E5ACB">
      <w:pPr>
        <w:pStyle w:val="a5"/>
        <w:numPr>
          <w:ilvl w:val="0"/>
          <w:numId w:val="5"/>
        </w:numPr>
        <w:tabs>
          <w:tab w:val="left" w:pos="2896"/>
        </w:tabs>
        <w:spacing w:before="3" w:line="237" w:lineRule="auto"/>
        <w:ind w:right="566" w:firstLine="707"/>
        <w:rPr>
          <w:sz w:val="24"/>
        </w:rPr>
      </w:pPr>
      <w:r>
        <w:rPr>
          <w:sz w:val="24"/>
        </w:rPr>
        <w:t>фонд дополнительной литературы (художественная и научно-популярная литература, справочно-библиографические и периодические издания);</w:t>
      </w:r>
    </w:p>
    <w:p w:rsidR="00F24135" w:rsidRDefault="005E5ACB">
      <w:pPr>
        <w:pStyle w:val="a5"/>
        <w:numPr>
          <w:ilvl w:val="0"/>
          <w:numId w:val="5"/>
        </w:numPr>
        <w:tabs>
          <w:tab w:val="left" w:pos="2898"/>
        </w:tabs>
        <w:spacing w:before="5" w:line="237" w:lineRule="auto"/>
        <w:ind w:right="564" w:firstLine="707"/>
        <w:rPr>
          <w:sz w:val="24"/>
        </w:rPr>
      </w:pPr>
      <w:r>
        <w:rPr>
          <w:sz w:val="24"/>
        </w:rPr>
        <w:t>учебно-наглядные пособия (средства натурного фонда, модели, печатные, экранно-звуковые средства, мультимедийные средства);</w:t>
      </w:r>
    </w:p>
    <w:p w:rsidR="00F24135" w:rsidRDefault="005E5ACB">
      <w:pPr>
        <w:pStyle w:val="a5"/>
        <w:numPr>
          <w:ilvl w:val="0"/>
          <w:numId w:val="5"/>
        </w:numPr>
        <w:tabs>
          <w:tab w:val="left" w:pos="2896"/>
        </w:tabs>
        <w:spacing w:before="2"/>
        <w:ind w:right="564" w:firstLine="707"/>
        <w:rPr>
          <w:sz w:val="24"/>
        </w:rPr>
      </w:pPr>
      <w:r>
        <w:rPr>
          <w:sz w:val="24"/>
        </w:rPr>
        <w:t>информационно-образовательные ресурсы Интернета, прошедшие в установленом порядке процедуру</w:t>
      </w:r>
      <w:r>
        <w:rPr>
          <w:spacing w:val="-2"/>
          <w:sz w:val="24"/>
        </w:rPr>
        <w:t xml:space="preserve"> </w:t>
      </w:r>
      <w:r>
        <w:rPr>
          <w:sz w:val="24"/>
        </w:rPr>
        <w:t>верификации и обеспечивающие доступ обучающихся к учебным материалам, в т. ч. к наследию отечественного кинематографа;</w:t>
      </w:r>
    </w:p>
    <w:p w:rsidR="00F24135" w:rsidRDefault="005E5ACB">
      <w:pPr>
        <w:pStyle w:val="a5"/>
        <w:numPr>
          <w:ilvl w:val="0"/>
          <w:numId w:val="5"/>
        </w:numPr>
        <w:tabs>
          <w:tab w:val="left" w:pos="2897"/>
        </w:tabs>
        <w:spacing w:before="2" w:line="277" w:lineRule="exact"/>
        <w:ind w:left="2897" w:hanging="770"/>
        <w:rPr>
          <w:sz w:val="24"/>
        </w:rPr>
      </w:pPr>
      <w:r>
        <w:rPr>
          <w:sz w:val="24"/>
        </w:rPr>
        <w:t>информационно-телекоммуникационная</w:t>
      </w:r>
      <w:r>
        <w:rPr>
          <w:spacing w:val="42"/>
          <w:sz w:val="24"/>
        </w:rPr>
        <w:t xml:space="preserve"> </w:t>
      </w:r>
      <w:r>
        <w:rPr>
          <w:spacing w:val="-2"/>
          <w:sz w:val="24"/>
        </w:rPr>
        <w:t>инфраструктура;</w:t>
      </w:r>
    </w:p>
    <w:p w:rsidR="00F24135" w:rsidRDefault="005E5ACB">
      <w:pPr>
        <w:pStyle w:val="a5"/>
        <w:numPr>
          <w:ilvl w:val="0"/>
          <w:numId w:val="5"/>
        </w:numPr>
        <w:tabs>
          <w:tab w:val="left" w:pos="2896"/>
          <w:tab w:val="left" w:pos="4812"/>
          <w:tab w:val="left" w:pos="6396"/>
          <w:tab w:val="left" w:pos="8798"/>
        </w:tabs>
        <w:ind w:right="565" w:firstLine="707"/>
        <w:rPr>
          <w:sz w:val="24"/>
        </w:rPr>
      </w:pPr>
      <w:r>
        <w:rPr>
          <w:spacing w:val="-2"/>
          <w:sz w:val="24"/>
        </w:rPr>
        <w:t>технические</w:t>
      </w:r>
      <w:r>
        <w:rPr>
          <w:sz w:val="24"/>
        </w:rPr>
        <w:tab/>
      </w:r>
      <w:r>
        <w:rPr>
          <w:spacing w:val="-2"/>
          <w:sz w:val="24"/>
        </w:rPr>
        <w:t>средства,</w:t>
      </w:r>
      <w:r>
        <w:rPr>
          <w:sz w:val="24"/>
        </w:rPr>
        <w:tab/>
      </w:r>
      <w:r>
        <w:rPr>
          <w:spacing w:val="-2"/>
          <w:sz w:val="24"/>
        </w:rPr>
        <w:t>обеспечивающие</w:t>
      </w:r>
      <w:r>
        <w:rPr>
          <w:sz w:val="24"/>
        </w:rPr>
        <w:tab/>
      </w:r>
      <w:r>
        <w:rPr>
          <w:spacing w:val="-2"/>
          <w:sz w:val="24"/>
        </w:rPr>
        <w:t xml:space="preserve">функционирование </w:t>
      </w:r>
      <w:r>
        <w:rPr>
          <w:sz w:val="24"/>
        </w:rPr>
        <w:t>информационно-образовательной среды;</w:t>
      </w:r>
    </w:p>
    <w:p w:rsidR="00F24135" w:rsidRDefault="005E5ACB">
      <w:pPr>
        <w:pStyle w:val="a5"/>
        <w:numPr>
          <w:ilvl w:val="0"/>
          <w:numId w:val="5"/>
        </w:numPr>
        <w:tabs>
          <w:tab w:val="left" w:pos="2896"/>
        </w:tabs>
        <w:spacing w:before="3" w:line="237" w:lineRule="auto"/>
        <w:ind w:right="567" w:firstLine="707"/>
        <w:rPr>
          <w:sz w:val="24"/>
        </w:rPr>
      </w:pPr>
      <w:r>
        <w:rPr>
          <w:sz w:val="24"/>
        </w:rPr>
        <w:t>программные инструменты, обеспечивающие функционирование информационно-образовательной среды;</w:t>
      </w:r>
    </w:p>
    <w:p w:rsidR="00F24135" w:rsidRDefault="00F24135">
      <w:pPr>
        <w:pStyle w:val="a5"/>
        <w:spacing w:line="237" w:lineRule="auto"/>
        <w:rPr>
          <w:sz w:val="24"/>
        </w:rPr>
        <w:sectPr w:rsidR="00F24135">
          <w:footerReference w:type="default" r:id="rId32"/>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527</w:t>
      </w:r>
    </w:p>
    <w:p w:rsidR="00F24135" w:rsidRDefault="00F24135">
      <w:pPr>
        <w:pStyle w:val="a3"/>
        <w:spacing w:before="233"/>
        <w:ind w:left="0" w:firstLine="0"/>
        <w:jc w:val="left"/>
        <w:rPr>
          <w:rFonts w:ascii="Segoe UI"/>
          <w:b/>
          <w:sz w:val="22"/>
        </w:rPr>
      </w:pPr>
    </w:p>
    <w:p w:rsidR="00F24135" w:rsidRDefault="005E5ACB">
      <w:pPr>
        <w:pStyle w:val="a5"/>
        <w:numPr>
          <w:ilvl w:val="0"/>
          <w:numId w:val="5"/>
        </w:numPr>
        <w:tabs>
          <w:tab w:val="left" w:pos="2896"/>
        </w:tabs>
        <w:spacing w:before="1"/>
        <w:ind w:right="560" w:firstLine="707"/>
        <w:rPr>
          <w:sz w:val="24"/>
        </w:rPr>
      </w:pPr>
      <w:r>
        <w:rPr>
          <w:sz w:val="24"/>
        </w:rPr>
        <w:t>служба технической поддержки функционирования информационно-образовательной среды.</w:t>
      </w:r>
    </w:p>
    <w:p w:rsidR="00F24135" w:rsidRDefault="005E5ACB">
      <w:pPr>
        <w:pStyle w:val="a3"/>
        <w:ind w:left="1419" w:right="566" w:firstLine="707"/>
      </w:pPr>
      <w:r>
        <w:t>ИОС</w:t>
      </w:r>
      <w:r>
        <w:rPr>
          <w:spacing w:val="-12"/>
        </w:rPr>
        <w:t xml:space="preserve"> </w:t>
      </w:r>
      <w:r>
        <w:t>образовательной</w:t>
      </w:r>
      <w:r>
        <w:rPr>
          <w:spacing w:val="-12"/>
        </w:rPr>
        <w:t xml:space="preserve"> </w:t>
      </w:r>
      <w:r>
        <w:t>организации</w:t>
      </w:r>
      <w:r>
        <w:rPr>
          <w:spacing w:val="-10"/>
        </w:rPr>
        <w:t xml:space="preserve"> </w:t>
      </w:r>
      <w:r>
        <w:t>предоставляет</w:t>
      </w:r>
      <w:r>
        <w:rPr>
          <w:spacing w:val="-11"/>
        </w:rPr>
        <w:t xml:space="preserve"> </w:t>
      </w:r>
      <w:r>
        <w:t>для</w:t>
      </w:r>
      <w:r>
        <w:rPr>
          <w:spacing w:val="-9"/>
        </w:rPr>
        <w:t xml:space="preserve"> </w:t>
      </w:r>
      <w:r>
        <w:t>участников</w:t>
      </w:r>
      <w:r>
        <w:rPr>
          <w:spacing w:val="-11"/>
        </w:rPr>
        <w:t xml:space="preserve"> </w:t>
      </w:r>
      <w:r>
        <w:t>образовательного процесса возможность:</w:t>
      </w:r>
    </w:p>
    <w:p w:rsidR="00F24135" w:rsidRDefault="005E5ACB">
      <w:pPr>
        <w:pStyle w:val="a5"/>
        <w:numPr>
          <w:ilvl w:val="0"/>
          <w:numId w:val="5"/>
        </w:numPr>
        <w:tabs>
          <w:tab w:val="left" w:pos="2896"/>
        </w:tabs>
        <w:spacing w:before="1"/>
        <w:ind w:right="563" w:firstLine="707"/>
        <w:rPr>
          <w:sz w:val="24"/>
        </w:rPr>
      </w:pPr>
      <w:r>
        <w:rPr>
          <w:sz w:val="24"/>
        </w:rPr>
        <w:t>достижения обучающимися планируемых результатов освоения ООП ООО, в том числе адаптированной для обучающихся</w:t>
      </w:r>
      <w:r>
        <w:rPr>
          <w:spacing w:val="-2"/>
          <w:sz w:val="24"/>
        </w:rPr>
        <w:t xml:space="preserve"> </w:t>
      </w:r>
      <w:r>
        <w:rPr>
          <w:sz w:val="24"/>
        </w:rPr>
        <w:t xml:space="preserve">с ограниченными возможностями здоровья </w:t>
      </w:r>
      <w:r>
        <w:rPr>
          <w:spacing w:val="-2"/>
          <w:sz w:val="24"/>
        </w:rPr>
        <w:t>(ОВЗ);</w:t>
      </w:r>
    </w:p>
    <w:p w:rsidR="00F24135" w:rsidRDefault="005E5ACB">
      <w:pPr>
        <w:pStyle w:val="a5"/>
        <w:numPr>
          <w:ilvl w:val="0"/>
          <w:numId w:val="5"/>
        </w:numPr>
        <w:tabs>
          <w:tab w:val="left" w:pos="2896"/>
        </w:tabs>
        <w:ind w:right="564" w:firstLine="707"/>
        <w:rPr>
          <w:sz w:val="24"/>
        </w:rPr>
      </w:pPr>
      <w:r>
        <w:rPr>
          <w:sz w:val="24"/>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w:t>
      </w:r>
      <w:r>
        <w:rPr>
          <w:spacing w:val="-15"/>
          <w:sz w:val="24"/>
        </w:rPr>
        <w:t xml:space="preserve"> </w:t>
      </w:r>
      <w:r>
        <w:rPr>
          <w:sz w:val="24"/>
        </w:rPr>
        <w:t>и</w:t>
      </w:r>
      <w:r>
        <w:rPr>
          <w:spacing w:val="-15"/>
          <w:sz w:val="24"/>
        </w:rPr>
        <w:t xml:space="preserve"> </w:t>
      </w:r>
      <w:r>
        <w:rPr>
          <w:sz w:val="24"/>
        </w:rPr>
        <w:t>внеурочной</w:t>
      </w:r>
      <w:r>
        <w:rPr>
          <w:spacing w:val="-14"/>
          <w:sz w:val="24"/>
        </w:rPr>
        <w:t xml:space="preserve"> </w:t>
      </w:r>
      <w:r>
        <w:rPr>
          <w:sz w:val="24"/>
        </w:rPr>
        <w:t>деятельности,</w:t>
      </w:r>
      <w:r>
        <w:rPr>
          <w:spacing w:val="-15"/>
          <w:sz w:val="24"/>
        </w:rPr>
        <w:t xml:space="preserve"> </w:t>
      </w:r>
      <w:r>
        <w:rPr>
          <w:sz w:val="24"/>
        </w:rPr>
        <w:t>социальных</w:t>
      </w:r>
      <w:r>
        <w:rPr>
          <w:spacing w:val="-15"/>
          <w:sz w:val="24"/>
        </w:rPr>
        <w:t xml:space="preserve"> </w:t>
      </w:r>
      <w:r>
        <w:rPr>
          <w:sz w:val="24"/>
        </w:rPr>
        <w:t>практик,</w:t>
      </w:r>
      <w:r>
        <w:rPr>
          <w:spacing w:val="-15"/>
          <w:sz w:val="24"/>
        </w:rPr>
        <w:t xml:space="preserve"> </w:t>
      </w:r>
      <w:r>
        <w:rPr>
          <w:sz w:val="24"/>
        </w:rPr>
        <w:t>включая</w:t>
      </w:r>
      <w:r>
        <w:rPr>
          <w:spacing w:val="-15"/>
          <w:sz w:val="24"/>
        </w:rPr>
        <w:t xml:space="preserve"> </w:t>
      </w:r>
      <w:r>
        <w:rPr>
          <w:sz w:val="24"/>
        </w:rPr>
        <w:t>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F24135" w:rsidRDefault="005E5ACB">
      <w:pPr>
        <w:pStyle w:val="a5"/>
        <w:numPr>
          <w:ilvl w:val="0"/>
          <w:numId w:val="5"/>
        </w:numPr>
        <w:tabs>
          <w:tab w:val="left" w:pos="2896"/>
        </w:tabs>
        <w:spacing w:before="2"/>
        <w:ind w:right="565" w:firstLine="707"/>
        <w:rPr>
          <w:sz w:val="24"/>
        </w:rPr>
      </w:pPr>
      <w:r>
        <w:rPr>
          <w:sz w:val="24"/>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F24135" w:rsidRDefault="005E5ACB">
      <w:pPr>
        <w:pStyle w:val="a5"/>
        <w:numPr>
          <w:ilvl w:val="0"/>
          <w:numId w:val="5"/>
        </w:numPr>
        <w:tabs>
          <w:tab w:val="left" w:pos="2896"/>
        </w:tabs>
        <w:ind w:right="564" w:firstLine="707"/>
        <w:rPr>
          <w:sz w:val="24"/>
        </w:rPr>
      </w:pPr>
      <w:r>
        <w:rPr>
          <w:sz w:val="24"/>
        </w:rPr>
        <w:t>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F24135" w:rsidRDefault="005E5ACB">
      <w:pPr>
        <w:pStyle w:val="a5"/>
        <w:numPr>
          <w:ilvl w:val="0"/>
          <w:numId w:val="5"/>
        </w:numPr>
        <w:tabs>
          <w:tab w:val="left" w:pos="2896"/>
        </w:tabs>
        <w:ind w:right="566" w:firstLine="707"/>
        <w:rPr>
          <w:sz w:val="24"/>
        </w:rPr>
      </w:pPr>
      <w:r>
        <w:rPr>
          <w:sz w:val="24"/>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F24135" w:rsidRDefault="005E5ACB">
      <w:pPr>
        <w:pStyle w:val="a5"/>
        <w:numPr>
          <w:ilvl w:val="0"/>
          <w:numId w:val="5"/>
        </w:numPr>
        <w:tabs>
          <w:tab w:val="left" w:pos="2896"/>
        </w:tabs>
        <w:ind w:right="566" w:firstLine="707"/>
        <w:rPr>
          <w:sz w:val="24"/>
        </w:rPr>
      </w:pPr>
      <w:r>
        <w:rPr>
          <w:sz w:val="24"/>
        </w:rPr>
        <w:t xml:space="preserve">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w:t>
      </w:r>
      <w:r>
        <w:rPr>
          <w:spacing w:val="-2"/>
          <w:sz w:val="24"/>
        </w:rPr>
        <w:t>волонтеров;</w:t>
      </w:r>
    </w:p>
    <w:p w:rsidR="00F24135" w:rsidRDefault="005E5ACB">
      <w:pPr>
        <w:pStyle w:val="a5"/>
        <w:numPr>
          <w:ilvl w:val="0"/>
          <w:numId w:val="5"/>
        </w:numPr>
        <w:tabs>
          <w:tab w:val="left" w:pos="2896"/>
        </w:tabs>
        <w:ind w:right="566" w:firstLine="707"/>
        <w:rPr>
          <w:sz w:val="24"/>
        </w:rPr>
      </w:pPr>
      <w:r>
        <w:rPr>
          <w:sz w:val="24"/>
        </w:rPr>
        <w:t>формирования у обучающихся опыта самостоятельной образовательной и общественной деятельности;</w:t>
      </w:r>
    </w:p>
    <w:p w:rsidR="00F24135" w:rsidRDefault="005E5ACB">
      <w:pPr>
        <w:pStyle w:val="a5"/>
        <w:numPr>
          <w:ilvl w:val="0"/>
          <w:numId w:val="5"/>
        </w:numPr>
        <w:tabs>
          <w:tab w:val="left" w:pos="2896"/>
        </w:tabs>
        <w:spacing w:before="2" w:line="237" w:lineRule="auto"/>
        <w:ind w:right="563" w:firstLine="707"/>
        <w:rPr>
          <w:sz w:val="24"/>
        </w:rPr>
      </w:pPr>
      <w:r>
        <w:rPr>
          <w:sz w:val="24"/>
        </w:rPr>
        <w:t>формирования у обучающихся экологической грамотности, навыков здорового и безопасного для человека и окружающей его среды образа жизни;</w:t>
      </w:r>
    </w:p>
    <w:p w:rsidR="00F24135" w:rsidRDefault="005E5ACB">
      <w:pPr>
        <w:pStyle w:val="a5"/>
        <w:numPr>
          <w:ilvl w:val="0"/>
          <w:numId w:val="5"/>
        </w:numPr>
        <w:tabs>
          <w:tab w:val="left" w:pos="2896"/>
        </w:tabs>
        <w:spacing w:before="2"/>
        <w:ind w:right="570" w:firstLine="707"/>
        <w:rPr>
          <w:sz w:val="24"/>
        </w:rPr>
      </w:pPr>
      <w:r>
        <w:rPr>
          <w:sz w:val="24"/>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F24135" w:rsidRDefault="005E5ACB">
      <w:pPr>
        <w:pStyle w:val="a5"/>
        <w:numPr>
          <w:ilvl w:val="0"/>
          <w:numId w:val="5"/>
        </w:numPr>
        <w:tabs>
          <w:tab w:val="left" w:pos="2896"/>
        </w:tabs>
        <w:spacing w:before="2"/>
        <w:ind w:right="565" w:firstLine="707"/>
        <w:rPr>
          <w:sz w:val="24"/>
        </w:rPr>
      </w:pPr>
      <w:r>
        <w:rPr>
          <w:sz w:val="24"/>
        </w:rPr>
        <w:t>обновления</w:t>
      </w:r>
      <w:r>
        <w:rPr>
          <w:spacing w:val="-11"/>
          <w:sz w:val="24"/>
        </w:rPr>
        <w:t xml:space="preserve"> </w:t>
      </w:r>
      <w:r>
        <w:rPr>
          <w:sz w:val="24"/>
        </w:rPr>
        <w:t>содержания</w:t>
      </w:r>
      <w:r>
        <w:rPr>
          <w:spacing w:val="-15"/>
          <w:sz w:val="24"/>
        </w:rPr>
        <w:t xml:space="preserve"> </w:t>
      </w:r>
      <w:r>
        <w:rPr>
          <w:sz w:val="24"/>
        </w:rPr>
        <w:t>программы</w:t>
      </w:r>
      <w:r>
        <w:rPr>
          <w:spacing w:val="-15"/>
          <w:sz w:val="24"/>
        </w:rPr>
        <w:t xml:space="preserve"> </w:t>
      </w:r>
      <w:r>
        <w:rPr>
          <w:sz w:val="24"/>
        </w:rPr>
        <w:t>основного</w:t>
      </w:r>
      <w:r>
        <w:rPr>
          <w:spacing w:val="-10"/>
          <w:sz w:val="24"/>
        </w:rPr>
        <w:t xml:space="preserve"> </w:t>
      </w:r>
      <w:r>
        <w:rPr>
          <w:sz w:val="24"/>
        </w:rPr>
        <w:t>общего</w:t>
      </w:r>
      <w:r>
        <w:rPr>
          <w:spacing w:val="-14"/>
          <w:sz w:val="24"/>
        </w:rPr>
        <w:t xml:space="preserve"> </w:t>
      </w:r>
      <w:r>
        <w:rPr>
          <w:sz w:val="24"/>
        </w:rPr>
        <w:t>образования,</w:t>
      </w:r>
      <w:r>
        <w:rPr>
          <w:spacing w:val="-14"/>
          <w:sz w:val="24"/>
        </w:rPr>
        <w:t xml:space="preserve"> </w:t>
      </w:r>
      <w:r>
        <w:rPr>
          <w:sz w:val="24"/>
        </w:rPr>
        <w:t>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F24135" w:rsidRDefault="005E5ACB">
      <w:pPr>
        <w:pStyle w:val="a5"/>
        <w:numPr>
          <w:ilvl w:val="0"/>
          <w:numId w:val="5"/>
        </w:numPr>
        <w:tabs>
          <w:tab w:val="left" w:pos="2896"/>
        </w:tabs>
        <w:ind w:right="565" w:firstLine="707"/>
        <w:rPr>
          <w:sz w:val="24"/>
        </w:rPr>
      </w:pPr>
      <w:r>
        <w:rPr>
          <w:sz w:val="24"/>
        </w:rPr>
        <w:t>эффективного использования</w:t>
      </w:r>
      <w:r>
        <w:rPr>
          <w:spacing w:val="-2"/>
          <w:sz w:val="24"/>
        </w:rPr>
        <w:t xml:space="preserve"> </w:t>
      </w:r>
      <w:r>
        <w:rPr>
          <w:sz w:val="24"/>
        </w:rPr>
        <w:t>профессионального</w:t>
      </w:r>
      <w:r>
        <w:rPr>
          <w:spacing w:val="-1"/>
          <w:sz w:val="24"/>
        </w:rPr>
        <w:t xml:space="preserve"> </w:t>
      </w:r>
      <w:r>
        <w:rPr>
          <w:sz w:val="24"/>
        </w:rPr>
        <w:t>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F24135" w:rsidRDefault="005E5ACB">
      <w:pPr>
        <w:pStyle w:val="a5"/>
        <w:numPr>
          <w:ilvl w:val="0"/>
          <w:numId w:val="5"/>
        </w:numPr>
        <w:tabs>
          <w:tab w:val="left" w:pos="2896"/>
        </w:tabs>
        <w:ind w:right="566" w:firstLine="707"/>
        <w:rPr>
          <w:sz w:val="24"/>
        </w:rPr>
      </w:pPr>
      <w:r>
        <w:rPr>
          <w:sz w:val="24"/>
        </w:rPr>
        <w:t>эффективного управления организацией с использованием ИКТ, современных механизмов финансирования.</w:t>
      </w:r>
    </w:p>
    <w:p w:rsidR="00F24135" w:rsidRDefault="005E5ACB">
      <w:pPr>
        <w:pStyle w:val="a3"/>
        <w:ind w:left="2127" w:firstLine="0"/>
      </w:pPr>
      <w:r>
        <w:t>Электронная</w:t>
      </w:r>
      <w:r>
        <w:rPr>
          <w:spacing w:val="-8"/>
        </w:rPr>
        <w:t xml:space="preserve"> </w:t>
      </w:r>
      <w:r>
        <w:t>информационно-образовательная</w:t>
      </w:r>
      <w:r>
        <w:rPr>
          <w:spacing w:val="-5"/>
        </w:rPr>
        <w:t xml:space="preserve"> </w:t>
      </w:r>
      <w:r>
        <w:t>среда</w:t>
      </w:r>
      <w:r>
        <w:rPr>
          <w:spacing w:val="-3"/>
        </w:rPr>
        <w:t xml:space="preserve"> </w:t>
      </w:r>
      <w:r>
        <w:t>организации</w:t>
      </w:r>
      <w:r>
        <w:rPr>
          <w:spacing w:val="-1"/>
        </w:rPr>
        <w:t xml:space="preserve"> </w:t>
      </w:r>
      <w:r>
        <w:rPr>
          <w:spacing w:val="-2"/>
        </w:rPr>
        <w:t>обеспечивает:</w:t>
      </w:r>
    </w:p>
    <w:p w:rsidR="00F24135" w:rsidRDefault="005E5ACB">
      <w:pPr>
        <w:pStyle w:val="a5"/>
        <w:numPr>
          <w:ilvl w:val="0"/>
          <w:numId w:val="5"/>
        </w:numPr>
        <w:tabs>
          <w:tab w:val="left" w:pos="2896"/>
        </w:tabs>
        <w:ind w:right="567" w:firstLine="707"/>
        <w:rPr>
          <w:sz w:val="24"/>
        </w:rPr>
      </w:pPr>
      <w:r>
        <w:rPr>
          <w:sz w:val="24"/>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Pr>
          <w:i/>
          <w:sz w:val="24"/>
        </w:rPr>
        <w:t>(указывается сайт (портал), где размещена соответствующая информация)</w:t>
      </w:r>
      <w:r>
        <w:rPr>
          <w:sz w:val="24"/>
        </w:rPr>
        <w:t>;</w:t>
      </w:r>
    </w:p>
    <w:p w:rsidR="00F24135" w:rsidRDefault="005E5ACB">
      <w:pPr>
        <w:pStyle w:val="a5"/>
        <w:numPr>
          <w:ilvl w:val="0"/>
          <w:numId w:val="5"/>
        </w:numPr>
        <w:tabs>
          <w:tab w:val="left" w:pos="2896"/>
        </w:tabs>
        <w:ind w:right="569" w:firstLine="707"/>
        <w:rPr>
          <w:sz w:val="24"/>
        </w:rPr>
      </w:pPr>
      <w:r>
        <w:rPr>
          <w:sz w:val="24"/>
        </w:rPr>
        <w:t>формирование и хранение электронного портфолио обучающегося, в том числе его работ и оценок за эти работы;</w:t>
      </w:r>
    </w:p>
    <w:p w:rsidR="00F24135" w:rsidRDefault="005E5ACB">
      <w:pPr>
        <w:pStyle w:val="a5"/>
        <w:numPr>
          <w:ilvl w:val="0"/>
          <w:numId w:val="5"/>
        </w:numPr>
        <w:tabs>
          <w:tab w:val="left" w:pos="2896"/>
        </w:tabs>
        <w:ind w:right="566" w:firstLine="707"/>
        <w:rPr>
          <w:sz w:val="24"/>
        </w:rPr>
      </w:pPr>
      <w:r>
        <w:rPr>
          <w:sz w:val="24"/>
        </w:rPr>
        <w:t>фиксацию и хранение информации о ходе образовательного процесса, результатов промежуточной аттестации и результатов освоения программы основного общего образования;</w:t>
      </w:r>
    </w:p>
    <w:p w:rsidR="00F24135" w:rsidRDefault="00F24135">
      <w:pPr>
        <w:pStyle w:val="a5"/>
        <w:rPr>
          <w:sz w:val="24"/>
        </w:rPr>
        <w:sectPr w:rsidR="00F24135">
          <w:footerReference w:type="default" r:id="rId33"/>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528</w:t>
      </w:r>
    </w:p>
    <w:p w:rsidR="00F24135" w:rsidRDefault="00F24135">
      <w:pPr>
        <w:pStyle w:val="a3"/>
        <w:spacing w:before="233"/>
        <w:ind w:left="0" w:firstLine="0"/>
        <w:jc w:val="left"/>
        <w:rPr>
          <w:rFonts w:ascii="Segoe UI"/>
          <w:b/>
          <w:sz w:val="22"/>
        </w:rPr>
      </w:pPr>
    </w:p>
    <w:p w:rsidR="00F24135" w:rsidRDefault="005E5ACB">
      <w:pPr>
        <w:pStyle w:val="a5"/>
        <w:numPr>
          <w:ilvl w:val="0"/>
          <w:numId w:val="5"/>
        </w:numPr>
        <w:tabs>
          <w:tab w:val="left" w:pos="2896"/>
        </w:tabs>
        <w:spacing w:before="1"/>
        <w:ind w:right="567" w:firstLine="707"/>
        <w:rPr>
          <w:sz w:val="24"/>
        </w:rPr>
      </w:pPr>
      <w:r>
        <w:rPr>
          <w:sz w:val="24"/>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F24135" w:rsidRDefault="005E5ACB">
      <w:pPr>
        <w:pStyle w:val="a5"/>
        <w:numPr>
          <w:ilvl w:val="0"/>
          <w:numId w:val="5"/>
        </w:numPr>
        <w:tabs>
          <w:tab w:val="left" w:pos="2896"/>
        </w:tabs>
        <w:spacing w:before="4" w:line="237" w:lineRule="auto"/>
        <w:ind w:right="566" w:firstLine="707"/>
        <w:rPr>
          <w:sz w:val="24"/>
        </w:rPr>
      </w:pPr>
      <w:r>
        <w:rPr>
          <w:sz w:val="24"/>
        </w:rPr>
        <w:t>взаимодействие</w:t>
      </w:r>
      <w:r>
        <w:rPr>
          <w:spacing w:val="-10"/>
          <w:sz w:val="24"/>
        </w:rPr>
        <w:t xml:space="preserve"> </w:t>
      </w:r>
      <w:r>
        <w:rPr>
          <w:sz w:val="24"/>
        </w:rPr>
        <w:t>между</w:t>
      </w:r>
      <w:r>
        <w:rPr>
          <w:spacing w:val="-11"/>
          <w:sz w:val="24"/>
        </w:rPr>
        <w:t xml:space="preserve"> </w:t>
      </w:r>
      <w:r>
        <w:rPr>
          <w:sz w:val="24"/>
        </w:rPr>
        <w:t>участниками</w:t>
      </w:r>
      <w:r>
        <w:rPr>
          <w:spacing w:val="-5"/>
          <w:sz w:val="24"/>
        </w:rPr>
        <w:t xml:space="preserve"> </w:t>
      </w:r>
      <w:r>
        <w:rPr>
          <w:sz w:val="24"/>
        </w:rPr>
        <w:t>образовательного</w:t>
      </w:r>
      <w:r>
        <w:rPr>
          <w:spacing w:val="-10"/>
          <w:sz w:val="24"/>
        </w:rPr>
        <w:t xml:space="preserve"> </w:t>
      </w:r>
      <w:r>
        <w:rPr>
          <w:sz w:val="24"/>
        </w:rPr>
        <w:t>процесса,</w:t>
      </w:r>
      <w:r>
        <w:rPr>
          <w:spacing w:val="-10"/>
          <w:sz w:val="24"/>
        </w:rPr>
        <w:t xml:space="preserve"> </w:t>
      </w:r>
      <w:r>
        <w:rPr>
          <w:sz w:val="24"/>
        </w:rPr>
        <w:t>в</w:t>
      </w:r>
      <w:r>
        <w:rPr>
          <w:spacing w:val="-10"/>
          <w:sz w:val="24"/>
        </w:rPr>
        <w:t xml:space="preserve"> </w:t>
      </w:r>
      <w:r>
        <w:rPr>
          <w:sz w:val="24"/>
        </w:rPr>
        <w:t>том</w:t>
      </w:r>
      <w:r>
        <w:rPr>
          <w:spacing w:val="-9"/>
          <w:sz w:val="24"/>
        </w:rPr>
        <w:t xml:space="preserve"> </w:t>
      </w:r>
      <w:r>
        <w:rPr>
          <w:sz w:val="24"/>
        </w:rPr>
        <w:t>числе синхронные и (или) асинхронные взаимодействия посредством Интернета.</w:t>
      </w:r>
    </w:p>
    <w:p w:rsidR="00F24135" w:rsidRDefault="005E5ACB">
      <w:pPr>
        <w:pStyle w:val="a3"/>
        <w:spacing w:before="1"/>
        <w:ind w:left="1419" w:right="568" w:firstLine="707"/>
      </w:pPr>
      <w:r>
        <w:t xml:space="preserve">Электронная информационно-образовательная среда позволяет обучающимся </w:t>
      </w:r>
      <w:r>
        <w:rPr>
          <w:spacing w:val="-2"/>
        </w:rPr>
        <w:t>осуществить:</w:t>
      </w:r>
    </w:p>
    <w:p w:rsidR="00F24135" w:rsidRDefault="005E5ACB">
      <w:pPr>
        <w:pStyle w:val="a5"/>
        <w:numPr>
          <w:ilvl w:val="0"/>
          <w:numId w:val="5"/>
        </w:numPr>
        <w:tabs>
          <w:tab w:val="left" w:pos="2896"/>
        </w:tabs>
        <w:spacing w:before="1"/>
        <w:ind w:right="567" w:firstLine="707"/>
        <w:rPr>
          <w:sz w:val="24"/>
        </w:rPr>
      </w:pPr>
      <w:r>
        <w:rPr>
          <w:sz w:val="24"/>
        </w:rPr>
        <w:t>поиск</w:t>
      </w:r>
      <w:r>
        <w:rPr>
          <w:spacing w:val="-8"/>
          <w:sz w:val="24"/>
        </w:rPr>
        <w:t xml:space="preserve"> </w:t>
      </w:r>
      <w:r>
        <w:rPr>
          <w:sz w:val="24"/>
        </w:rPr>
        <w:t>и</w:t>
      </w:r>
      <w:r>
        <w:rPr>
          <w:spacing w:val="-8"/>
          <w:sz w:val="24"/>
        </w:rPr>
        <w:t xml:space="preserve"> </w:t>
      </w:r>
      <w:r>
        <w:rPr>
          <w:sz w:val="24"/>
        </w:rPr>
        <w:t>получение</w:t>
      </w:r>
      <w:r>
        <w:rPr>
          <w:spacing w:val="-9"/>
          <w:sz w:val="24"/>
        </w:rPr>
        <w:t xml:space="preserve"> </w:t>
      </w:r>
      <w:r>
        <w:rPr>
          <w:sz w:val="24"/>
        </w:rPr>
        <w:t>информации</w:t>
      </w:r>
      <w:r>
        <w:rPr>
          <w:spacing w:val="-4"/>
          <w:sz w:val="24"/>
        </w:rPr>
        <w:t xml:space="preserve"> </w:t>
      </w:r>
      <w:r>
        <w:rPr>
          <w:sz w:val="24"/>
        </w:rPr>
        <w:t>в</w:t>
      </w:r>
      <w:r>
        <w:rPr>
          <w:spacing w:val="-8"/>
          <w:sz w:val="24"/>
        </w:rPr>
        <w:t xml:space="preserve"> </w:t>
      </w:r>
      <w:r>
        <w:rPr>
          <w:sz w:val="24"/>
        </w:rPr>
        <w:t>локальной</w:t>
      </w:r>
      <w:r>
        <w:rPr>
          <w:spacing w:val="-3"/>
          <w:sz w:val="24"/>
        </w:rPr>
        <w:t xml:space="preserve"> </w:t>
      </w:r>
      <w:r>
        <w:rPr>
          <w:sz w:val="24"/>
        </w:rPr>
        <w:t>сети</w:t>
      </w:r>
      <w:r>
        <w:rPr>
          <w:spacing w:val="-8"/>
          <w:sz w:val="24"/>
        </w:rPr>
        <w:t xml:space="preserve"> </w:t>
      </w:r>
      <w:r>
        <w:rPr>
          <w:sz w:val="24"/>
        </w:rPr>
        <w:t>организации</w:t>
      </w:r>
      <w:r>
        <w:rPr>
          <w:spacing w:val="-10"/>
          <w:sz w:val="24"/>
        </w:rPr>
        <w:t xml:space="preserve"> </w:t>
      </w:r>
      <w:r>
        <w:rPr>
          <w:sz w:val="24"/>
        </w:rPr>
        <w:t>и</w:t>
      </w:r>
      <w:r>
        <w:rPr>
          <w:spacing w:val="-8"/>
          <w:sz w:val="24"/>
        </w:rPr>
        <w:t xml:space="preserve"> </w:t>
      </w:r>
      <w:r>
        <w:rPr>
          <w:sz w:val="24"/>
        </w:rPr>
        <w:t>Глобальной сети — Интернете в соответствии с учебной задачей;</w:t>
      </w:r>
    </w:p>
    <w:p w:rsidR="00F24135" w:rsidRDefault="005E5ACB">
      <w:pPr>
        <w:pStyle w:val="a5"/>
        <w:numPr>
          <w:ilvl w:val="0"/>
          <w:numId w:val="5"/>
        </w:numPr>
        <w:tabs>
          <w:tab w:val="left" w:pos="2896"/>
        </w:tabs>
        <w:spacing w:before="4" w:line="237" w:lineRule="auto"/>
        <w:ind w:right="562" w:firstLine="707"/>
        <w:rPr>
          <w:sz w:val="24"/>
        </w:rPr>
      </w:pPr>
      <w:r>
        <w:rPr>
          <w:sz w:val="24"/>
        </w:rPr>
        <w:t xml:space="preserve">обработку информации для выступления с аудио-, видеои графическим </w:t>
      </w:r>
      <w:r>
        <w:rPr>
          <w:spacing w:val="-2"/>
          <w:sz w:val="24"/>
        </w:rPr>
        <w:t>сопровождением;</w:t>
      </w:r>
    </w:p>
    <w:p w:rsidR="00F24135" w:rsidRDefault="005E5ACB">
      <w:pPr>
        <w:pStyle w:val="a5"/>
        <w:numPr>
          <w:ilvl w:val="0"/>
          <w:numId w:val="5"/>
        </w:numPr>
        <w:tabs>
          <w:tab w:val="left" w:pos="2896"/>
        </w:tabs>
        <w:spacing w:before="2"/>
        <w:ind w:right="567" w:firstLine="707"/>
        <w:rPr>
          <w:sz w:val="24"/>
        </w:rPr>
      </w:pPr>
      <w:r>
        <w:rPr>
          <w:sz w:val="24"/>
        </w:rPr>
        <w:t>размещение продуктов познавательной, исследовательской и творческой деятельности в сети образовательной организации и Интернете;</w:t>
      </w:r>
    </w:p>
    <w:p w:rsidR="00F24135" w:rsidRDefault="005E5ACB">
      <w:pPr>
        <w:pStyle w:val="a5"/>
        <w:numPr>
          <w:ilvl w:val="0"/>
          <w:numId w:val="5"/>
        </w:numPr>
        <w:tabs>
          <w:tab w:val="left" w:pos="2897"/>
        </w:tabs>
        <w:spacing w:before="1" w:line="277" w:lineRule="exact"/>
        <w:ind w:left="2897" w:hanging="770"/>
        <w:rPr>
          <w:sz w:val="24"/>
        </w:rPr>
      </w:pPr>
      <w:r>
        <w:rPr>
          <w:sz w:val="24"/>
        </w:rPr>
        <w:t>выпуск</w:t>
      </w:r>
      <w:r>
        <w:rPr>
          <w:spacing w:val="-7"/>
          <w:sz w:val="24"/>
        </w:rPr>
        <w:t xml:space="preserve"> </w:t>
      </w:r>
      <w:r>
        <w:rPr>
          <w:sz w:val="24"/>
        </w:rPr>
        <w:t>школьных</w:t>
      </w:r>
      <w:r>
        <w:rPr>
          <w:spacing w:val="1"/>
          <w:sz w:val="24"/>
        </w:rPr>
        <w:t xml:space="preserve"> </w:t>
      </w:r>
      <w:r>
        <w:rPr>
          <w:sz w:val="24"/>
        </w:rPr>
        <w:t>печатных</w:t>
      </w:r>
      <w:r>
        <w:rPr>
          <w:spacing w:val="-2"/>
          <w:sz w:val="24"/>
        </w:rPr>
        <w:t xml:space="preserve"> </w:t>
      </w:r>
      <w:r>
        <w:rPr>
          <w:sz w:val="24"/>
        </w:rPr>
        <w:t>изданий,</w:t>
      </w:r>
      <w:r>
        <w:rPr>
          <w:spacing w:val="-1"/>
          <w:sz w:val="24"/>
        </w:rPr>
        <w:t xml:space="preserve"> </w:t>
      </w:r>
      <w:r>
        <w:rPr>
          <w:spacing w:val="-2"/>
          <w:sz w:val="24"/>
        </w:rPr>
        <w:t>радиопередач;</w:t>
      </w:r>
    </w:p>
    <w:p w:rsidR="00F24135" w:rsidRDefault="005E5ACB">
      <w:pPr>
        <w:pStyle w:val="a5"/>
        <w:numPr>
          <w:ilvl w:val="0"/>
          <w:numId w:val="5"/>
        </w:numPr>
        <w:tabs>
          <w:tab w:val="left" w:pos="2898"/>
        </w:tabs>
        <w:ind w:right="563" w:firstLine="707"/>
        <w:rPr>
          <w:sz w:val="24"/>
        </w:rPr>
      </w:pPr>
      <w:r>
        <w:rPr>
          <w:sz w:val="24"/>
        </w:rPr>
        <w:t xml:space="preserve">участие в массовых мероприятиях (конференциях, собраниях, представлениях, праздниках), обеспеченных озвучиванием, освещением и мультимедиа </w:t>
      </w:r>
      <w:r>
        <w:rPr>
          <w:spacing w:val="-2"/>
          <w:sz w:val="24"/>
        </w:rPr>
        <w:t>сопровождением.</w:t>
      </w:r>
    </w:p>
    <w:p w:rsidR="00F24135" w:rsidRDefault="005E5ACB">
      <w:pPr>
        <w:pStyle w:val="a3"/>
        <w:tabs>
          <w:tab w:val="left" w:pos="2282"/>
          <w:tab w:val="left" w:pos="3530"/>
          <w:tab w:val="left" w:pos="3850"/>
          <w:tab w:val="left" w:pos="3967"/>
          <w:tab w:val="left" w:pos="5566"/>
          <w:tab w:val="left" w:pos="5611"/>
          <w:tab w:val="left" w:pos="5789"/>
          <w:tab w:val="left" w:pos="6014"/>
          <w:tab w:val="left" w:pos="6797"/>
          <w:tab w:val="left" w:pos="6929"/>
          <w:tab w:val="left" w:pos="7310"/>
          <w:tab w:val="left" w:pos="7390"/>
          <w:tab w:val="left" w:pos="7464"/>
          <w:tab w:val="left" w:pos="7538"/>
          <w:tab w:val="left" w:pos="8573"/>
          <w:tab w:val="left" w:pos="8992"/>
          <w:tab w:val="left" w:pos="9031"/>
          <w:tab w:val="left" w:pos="9455"/>
          <w:tab w:val="left" w:pos="9730"/>
        </w:tabs>
        <w:ind w:left="1419" w:right="560" w:firstLine="707"/>
        <w:jc w:val="right"/>
      </w:pPr>
      <w:r>
        <w:t>В</w:t>
      </w:r>
      <w:r>
        <w:rPr>
          <w:spacing w:val="76"/>
        </w:rPr>
        <w:t xml:space="preserve"> </w:t>
      </w:r>
      <w:r>
        <w:t>случае</w:t>
      </w:r>
      <w:r>
        <w:rPr>
          <w:spacing w:val="78"/>
        </w:rPr>
        <w:t xml:space="preserve"> </w:t>
      </w:r>
      <w:r>
        <w:t>реализации</w:t>
      </w:r>
      <w:r>
        <w:rPr>
          <w:spacing w:val="78"/>
        </w:rPr>
        <w:t xml:space="preserve"> </w:t>
      </w:r>
      <w:r>
        <w:t>программы</w:t>
      </w:r>
      <w:r>
        <w:rPr>
          <w:spacing w:val="76"/>
        </w:rPr>
        <w:t xml:space="preserve"> </w:t>
      </w:r>
      <w:r>
        <w:t>основного</w:t>
      </w:r>
      <w:r>
        <w:rPr>
          <w:spacing w:val="78"/>
        </w:rPr>
        <w:t xml:space="preserve"> </w:t>
      </w:r>
      <w:r>
        <w:t>общего</w:t>
      </w:r>
      <w:r>
        <w:rPr>
          <w:spacing w:val="79"/>
        </w:rPr>
        <w:t xml:space="preserve"> </w:t>
      </w:r>
      <w:r>
        <w:t>образования,</w:t>
      </w:r>
      <w:r>
        <w:rPr>
          <w:spacing w:val="76"/>
        </w:rPr>
        <w:t xml:space="preserve"> </w:t>
      </w:r>
      <w:r>
        <w:t>в</w:t>
      </w:r>
      <w:r>
        <w:rPr>
          <w:spacing w:val="77"/>
        </w:rPr>
        <w:t xml:space="preserve"> </w:t>
      </w:r>
      <w:r>
        <w:t>том</w:t>
      </w:r>
      <w:r>
        <w:rPr>
          <w:spacing w:val="78"/>
        </w:rPr>
        <w:t xml:space="preserve"> </w:t>
      </w:r>
      <w:r>
        <w:t>числе адаптированной с применением электронного обучения, дистанционных образовательных технологий,</w:t>
      </w:r>
      <w:r>
        <w:rPr>
          <w:spacing w:val="80"/>
        </w:rPr>
        <w:t xml:space="preserve"> </w:t>
      </w:r>
      <w:r>
        <w:t>каждый</w:t>
      </w:r>
      <w:r>
        <w:tab/>
      </w:r>
      <w:r>
        <w:rPr>
          <w:spacing w:val="-55"/>
        </w:rPr>
        <w:t xml:space="preserve"> </w:t>
      </w:r>
      <w:r>
        <w:t>обучающийся</w:t>
      </w:r>
      <w:r>
        <w:rPr>
          <w:spacing w:val="80"/>
        </w:rPr>
        <w:t xml:space="preserve"> </w:t>
      </w:r>
      <w:r>
        <w:t>в</w:t>
      </w:r>
      <w:r>
        <w:rPr>
          <w:spacing w:val="80"/>
        </w:rPr>
        <w:t xml:space="preserve"> </w:t>
      </w:r>
      <w:r>
        <w:t>течение</w:t>
      </w:r>
      <w:r>
        <w:tab/>
      </w:r>
      <w:r>
        <w:rPr>
          <w:spacing w:val="-2"/>
        </w:rPr>
        <w:t>всего</w:t>
      </w:r>
      <w:r>
        <w:tab/>
      </w:r>
      <w:r>
        <w:tab/>
      </w:r>
      <w:r>
        <w:tab/>
      </w:r>
      <w:r>
        <w:rPr>
          <w:spacing w:val="-2"/>
        </w:rPr>
        <w:t>периода</w:t>
      </w:r>
      <w:r>
        <w:tab/>
      </w:r>
      <w:r>
        <w:rPr>
          <w:spacing w:val="-2"/>
        </w:rPr>
        <w:t>обучения</w:t>
      </w:r>
      <w:r>
        <w:tab/>
      </w:r>
      <w:r>
        <w:rPr>
          <w:spacing w:val="-2"/>
        </w:rPr>
        <w:t>обеспечен индивидуальным</w:t>
      </w:r>
      <w:r>
        <w:tab/>
      </w:r>
      <w:r>
        <w:rPr>
          <w:spacing w:val="-2"/>
        </w:rPr>
        <w:t>неограниченным</w:t>
      </w:r>
      <w:r>
        <w:tab/>
      </w:r>
      <w:r>
        <w:tab/>
      </w:r>
      <w:r>
        <w:rPr>
          <w:spacing w:val="-2"/>
        </w:rPr>
        <w:t>доступом</w:t>
      </w:r>
      <w:r>
        <w:tab/>
      </w:r>
      <w:r>
        <w:tab/>
      </w:r>
      <w:r>
        <w:rPr>
          <w:spacing w:val="-10"/>
        </w:rPr>
        <w:t>к</w:t>
      </w:r>
      <w:r>
        <w:tab/>
      </w:r>
      <w:r>
        <w:tab/>
      </w:r>
      <w:r>
        <w:rPr>
          <w:spacing w:val="-2"/>
        </w:rPr>
        <w:t>электронной</w:t>
      </w:r>
      <w:r>
        <w:tab/>
      </w:r>
      <w:r>
        <w:tab/>
        <w:t>информационно-образовательной</w:t>
      </w:r>
      <w:r>
        <w:rPr>
          <w:spacing w:val="80"/>
        </w:rPr>
        <w:t xml:space="preserve"> </w:t>
      </w:r>
      <w:r>
        <w:t>среде</w:t>
      </w:r>
      <w:r>
        <w:rPr>
          <w:spacing w:val="80"/>
        </w:rPr>
        <w:t xml:space="preserve"> </w:t>
      </w:r>
      <w:r>
        <w:t>организации</w:t>
      </w:r>
      <w:r>
        <w:rPr>
          <w:spacing w:val="80"/>
        </w:rPr>
        <w:t xml:space="preserve"> </w:t>
      </w:r>
      <w:r>
        <w:t>из</w:t>
      </w:r>
      <w:r>
        <w:rPr>
          <w:spacing w:val="80"/>
        </w:rPr>
        <w:t xml:space="preserve"> </w:t>
      </w:r>
      <w:r>
        <w:t>любой</w:t>
      </w:r>
      <w:r>
        <w:rPr>
          <w:spacing w:val="80"/>
        </w:rPr>
        <w:t xml:space="preserve"> </w:t>
      </w:r>
      <w:r>
        <w:t>точки,</w:t>
      </w:r>
      <w:r>
        <w:rPr>
          <w:spacing w:val="80"/>
        </w:rPr>
        <w:t xml:space="preserve"> </w:t>
      </w:r>
      <w:r>
        <w:t>в</w:t>
      </w:r>
      <w:r>
        <w:rPr>
          <w:spacing w:val="80"/>
        </w:rPr>
        <w:t xml:space="preserve"> </w:t>
      </w:r>
      <w:r>
        <w:t>которой</w:t>
      </w:r>
      <w:r>
        <w:rPr>
          <w:spacing w:val="80"/>
        </w:rPr>
        <w:t xml:space="preserve"> </w:t>
      </w:r>
      <w:r>
        <w:t>имеется</w:t>
      </w:r>
      <w:r>
        <w:rPr>
          <w:spacing w:val="80"/>
        </w:rPr>
        <w:t xml:space="preserve"> </w:t>
      </w:r>
      <w:r>
        <w:t>доступ</w:t>
      </w:r>
      <w:r>
        <w:rPr>
          <w:spacing w:val="80"/>
        </w:rPr>
        <w:t xml:space="preserve"> </w:t>
      </w:r>
      <w:r>
        <w:t>к информационно-телекоммуникационной</w:t>
      </w:r>
      <w:r>
        <w:rPr>
          <w:spacing w:val="-13"/>
        </w:rPr>
        <w:t xml:space="preserve"> </w:t>
      </w:r>
      <w:r>
        <w:t>Сети</w:t>
      </w:r>
      <w:r>
        <w:rPr>
          <w:spacing w:val="-14"/>
        </w:rPr>
        <w:t xml:space="preserve"> </w:t>
      </w:r>
      <w:r>
        <w:t>как</w:t>
      </w:r>
      <w:r>
        <w:rPr>
          <w:spacing w:val="-11"/>
        </w:rPr>
        <w:t xml:space="preserve"> </w:t>
      </w:r>
      <w:r>
        <w:t>на</w:t>
      </w:r>
      <w:r>
        <w:rPr>
          <w:spacing w:val="-12"/>
        </w:rPr>
        <w:t xml:space="preserve"> </w:t>
      </w:r>
      <w:r>
        <w:t>территории</w:t>
      </w:r>
      <w:r>
        <w:rPr>
          <w:spacing w:val="-9"/>
        </w:rPr>
        <w:t xml:space="preserve"> </w:t>
      </w:r>
      <w:r>
        <w:t>организации,</w:t>
      </w:r>
      <w:r>
        <w:rPr>
          <w:spacing w:val="-13"/>
        </w:rPr>
        <w:t xml:space="preserve"> </w:t>
      </w:r>
      <w:r>
        <w:t>так</w:t>
      </w:r>
      <w:r>
        <w:rPr>
          <w:spacing w:val="-13"/>
        </w:rPr>
        <w:t xml:space="preserve"> </w:t>
      </w:r>
      <w:r>
        <w:t>и</w:t>
      </w:r>
      <w:r>
        <w:rPr>
          <w:spacing w:val="-12"/>
        </w:rPr>
        <w:t xml:space="preserve"> </w:t>
      </w:r>
      <w:r>
        <w:t>вне</w:t>
      </w:r>
      <w:r>
        <w:rPr>
          <w:spacing w:val="-12"/>
        </w:rPr>
        <w:t xml:space="preserve"> </w:t>
      </w:r>
      <w:r>
        <w:t xml:space="preserve">ее. </w:t>
      </w:r>
      <w:r>
        <w:rPr>
          <w:spacing w:val="-2"/>
        </w:rPr>
        <w:t>Функционирование</w:t>
      </w:r>
      <w:r>
        <w:tab/>
      </w:r>
      <w:r>
        <w:tab/>
      </w:r>
      <w:r>
        <w:rPr>
          <w:spacing w:val="-2"/>
        </w:rPr>
        <w:t>электронной</w:t>
      </w:r>
      <w:r>
        <w:tab/>
      </w:r>
      <w:r>
        <w:rPr>
          <w:spacing w:val="-2"/>
        </w:rPr>
        <w:t>информационно-образовательной</w:t>
      </w:r>
      <w:r>
        <w:tab/>
      </w:r>
      <w:r>
        <w:tab/>
      </w:r>
      <w:r>
        <w:rPr>
          <w:spacing w:val="-2"/>
        </w:rPr>
        <w:t xml:space="preserve">среды </w:t>
      </w:r>
      <w:r>
        <w:t>обеспечено</w:t>
      </w:r>
      <w:r>
        <w:rPr>
          <w:spacing w:val="80"/>
        </w:rPr>
        <w:t xml:space="preserve"> </w:t>
      </w:r>
      <w:r>
        <w:t>соответвующими</w:t>
      </w:r>
      <w:r>
        <w:rPr>
          <w:spacing w:val="80"/>
        </w:rPr>
        <w:t xml:space="preserve"> </w:t>
      </w:r>
      <w:r>
        <w:t>средствами</w:t>
      </w:r>
      <w:r>
        <w:rPr>
          <w:spacing w:val="80"/>
        </w:rPr>
        <w:t xml:space="preserve"> </w:t>
      </w:r>
      <w:r>
        <w:t>ИКТ</w:t>
      </w:r>
      <w:r>
        <w:rPr>
          <w:spacing w:val="80"/>
        </w:rPr>
        <w:t xml:space="preserve"> </w:t>
      </w:r>
      <w:r>
        <w:t>и</w:t>
      </w:r>
      <w:r>
        <w:rPr>
          <w:spacing w:val="80"/>
        </w:rPr>
        <w:t xml:space="preserve"> </w:t>
      </w:r>
      <w:r>
        <w:t>работниками,</w:t>
      </w:r>
      <w:r>
        <w:rPr>
          <w:spacing w:val="80"/>
        </w:rPr>
        <w:t xml:space="preserve"> </w:t>
      </w:r>
      <w:r>
        <w:t>ее</w:t>
      </w:r>
      <w:r>
        <w:rPr>
          <w:spacing w:val="80"/>
        </w:rPr>
        <w:t xml:space="preserve"> </w:t>
      </w:r>
      <w:r>
        <w:t>использующих</w:t>
      </w:r>
      <w:r>
        <w:rPr>
          <w:spacing w:val="80"/>
        </w:rPr>
        <w:t xml:space="preserve"> </w:t>
      </w:r>
      <w:r>
        <w:t xml:space="preserve">и </w:t>
      </w:r>
      <w:r>
        <w:rPr>
          <w:spacing w:val="-2"/>
        </w:rPr>
        <w:t>поддерживающих.</w:t>
      </w:r>
      <w:r>
        <w:tab/>
      </w:r>
      <w:r>
        <w:rPr>
          <w:spacing w:val="-39"/>
        </w:rPr>
        <w:t xml:space="preserve"> </w:t>
      </w:r>
      <w:r>
        <w:t>Функционирование</w:t>
      </w:r>
      <w:r>
        <w:tab/>
      </w:r>
      <w:r>
        <w:tab/>
      </w:r>
      <w:r>
        <w:tab/>
      </w:r>
      <w:r>
        <w:rPr>
          <w:spacing w:val="-2"/>
        </w:rPr>
        <w:t>электронной</w:t>
      </w:r>
      <w:r>
        <w:tab/>
      </w:r>
      <w:r>
        <w:rPr>
          <w:spacing w:val="-2"/>
        </w:rPr>
        <w:t>информационно-образовательной среды</w:t>
      </w:r>
      <w:r>
        <w:tab/>
      </w:r>
      <w:r>
        <w:rPr>
          <w:spacing w:val="-2"/>
        </w:rPr>
        <w:t>соответствует</w:t>
      </w:r>
      <w:r>
        <w:tab/>
      </w:r>
      <w:r>
        <w:tab/>
      </w:r>
      <w:r>
        <w:rPr>
          <w:spacing w:val="-2"/>
        </w:rPr>
        <w:t>законодательству</w:t>
      </w:r>
      <w:r>
        <w:tab/>
      </w:r>
      <w:r>
        <w:tab/>
      </w:r>
      <w:r>
        <w:rPr>
          <w:spacing w:val="-2"/>
        </w:rPr>
        <w:t>Российской</w:t>
      </w:r>
      <w:r>
        <w:tab/>
      </w:r>
      <w:r>
        <w:tab/>
      </w:r>
      <w:r>
        <w:tab/>
      </w:r>
      <w:r>
        <w:rPr>
          <w:spacing w:val="-2"/>
        </w:rPr>
        <w:t>Федерации</w:t>
      </w:r>
      <w:r>
        <w:rPr>
          <w:spacing w:val="-2"/>
          <w:vertAlign w:val="superscript"/>
        </w:rPr>
        <w:t>1</w:t>
      </w:r>
      <w:r>
        <w:rPr>
          <w:spacing w:val="-2"/>
        </w:rPr>
        <w:t>.</w:t>
      </w:r>
      <w:r>
        <w:tab/>
        <w:t>Информационно-образовательная</w:t>
      </w:r>
      <w:r>
        <w:rPr>
          <w:spacing w:val="51"/>
        </w:rPr>
        <w:t xml:space="preserve"> </w:t>
      </w:r>
      <w:r>
        <w:t>среда</w:t>
      </w:r>
      <w:r>
        <w:rPr>
          <w:spacing w:val="55"/>
        </w:rPr>
        <w:t xml:space="preserve"> </w:t>
      </w:r>
      <w:r>
        <w:t>организации</w:t>
      </w:r>
      <w:r>
        <w:rPr>
          <w:spacing w:val="56"/>
        </w:rPr>
        <w:t xml:space="preserve"> </w:t>
      </w:r>
      <w:r>
        <w:t>обеспечивает</w:t>
      </w:r>
      <w:r>
        <w:rPr>
          <w:spacing w:val="56"/>
        </w:rPr>
        <w:t xml:space="preserve"> </w:t>
      </w:r>
      <w:r>
        <w:t>реализацию</w:t>
      </w:r>
      <w:r>
        <w:rPr>
          <w:spacing w:val="56"/>
        </w:rPr>
        <w:t xml:space="preserve"> </w:t>
      </w:r>
      <w:r>
        <w:t>особых</w:t>
      </w:r>
      <w:r>
        <w:rPr>
          <w:spacing w:val="57"/>
        </w:rPr>
        <w:t xml:space="preserve"> </w:t>
      </w:r>
      <w:r>
        <w:rPr>
          <w:spacing w:val="-2"/>
        </w:rPr>
        <w:t>образовательных</w:t>
      </w:r>
    </w:p>
    <w:p w:rsidR="00F24135" w:rsidRDefault="005E5ACB">
      <w:pPr>
        <w:pStyle w:val="a3"/>
        <w:ind w:left="1419" w:firstLine="0"/>
      </w:pPr>
      <w:r>
        <w:t>потребностей</w:t>
      </w:r>
      <w:r>
        <w:rPr>
          <w:spacing w:val="-4"/>
        </w:rPr>
        <w:t xml:space="preserve"> </w:t>
      </w:r>
      <w:r>
        <w:t>детей</w:t>
      </w:r>
      <w:r>
        <w:rPr>
          <w:spacing w:val="-3"/>
        </w:rPr>
        <w:t xml:space="preserve"> </w:t>
      </w:r>
      <w:r>
        <w:t>с</w:t>
      </w:r>
      <w:r>
        <w:rPr>
          <w:spacing w:val="-5"/>
        </w:rPr>
        <w:t xml:space="preserve"> </w:t>
      </w:r>
      <w:r>
        <w:rPr>
          <w:spacing w:val="-4"/>
        </w:rPr>
        <w:t>ОВЗ.</w:t>
      </w:r>
    </w:p>
    <w:p w:rsidR="00F24135" w:rsidRDefault="00F24135">
      <w:pPr>
        <w:pStyle w:val="a3"/>
        <w:spacing w:before="3"/>
        <w:ind w:left="0" w:firstLine="0"/>
        <w:jc w:val="left"/>
      </w:pPr>
    </w:p>
    <w:p w:rsidR="00F24135" w:rsidRDefault="005E5ACB">
      <w:pPr>
        <w:pStyle w:val="2"/>
        <w:numPr>
          <w:ilvl w:val="2"/>
          <w:numId w:val="146"/>
        </w:numPr>
        <w:tabs>
          <w:tab w:val="left" w:pos="2726"/>
        </w:tabs>
        <w:spacing w:line="240" w:lineRule="auto"/>
        <w:ind w:right="564" w:firstLine="707"/>
        <w:jc w:val="both"/>
      </w:pPr>
      <w:bookmarkStart w:id="15" w:name="_TOC_250002"/>
      <w:r>
        <w:t>Материально-технические</w:t>
      </w:r>
      <w:r>
        <w:rPr>
          <w:spacing w:val="-15"/>
        </w:rPr>
        <w:t xml:space="preserve"> </w:t>
      </w:r>
      <w:r>
        <w:t>условия</w:t>
      </w:r>
      <w:r>
        <w:rPr>
          <w:spacing w:val="-15"/>
        </w:rPr>
        <w:t xml:space="preserve"> </w:t>
      </w:r>
      <w:r>
        <w:t>реализации</w:t>
      </w:r>
      <w:r>
        <w:rPr>
          <w:spacing w:val="-15"/>
        </w:rPr>
        <w:t xml:space="preserve"> </w:t>
      </w:r>
      <w:r>
        <w:t>адаптированной</w:t>
      </w:r>
      <w:r>
        <w:rPr>
          <w:spacing w:val="-15"/>
        </w:rPr>
        <w:t xml:space="preserve"> </w:t>
      </w:r>
      <w:bookmarkEnd w:id="15"/>
      <w:r>
        <w:t>основной образовательной программы</w:t>
      </w:r>
    </w:p>
    <w:p w:rsidR="00F24135" w:rsidRDefault="005E5ACB">
      <w:pPr>
        <w:pStyle w:val="a3"/>
        <w:ind w:left="1419" w:right="567" w:firstLine="707"/>
      </w:pPr>
      <w:r>
        <w:t>Материально-технические условия реализации основной образовательной программы основного общего образования обеспечивают:</w:t>
      </w:r>
    </w:p>
    <w:p w:rsidR="00F24135" w:rsidRDefault="005E5ACB">
      <w:pPr>
        <w:pStyle w:val="a5"/>
        <w:numPr>
          <w:ilvl w:val="3"/>
          <w:numId w:val="146"/>
        </w:numPr>
        <w:tabs>
          <w:tab w:val="left" w:pos="2896"/>
        </w:tabs>
        <w:ind w:right="563" w:firstLine="707"/>
        <w:rPr>
          <w:rFonts w:ascii="Arial MT" w:hAnsi="Arial MT"/>
          <w:sz w:val="24"/>
        </w:rPr>
      </w:pPr>
      <w:r>
        <w:rPr>
          <w:sz w:val="24"/>
        </w:rPr>
        <w:t>возможность достижения обучающимися результатов освоения основной образовательной программы основного общего образования;</w:t>
      </w:r>
    </w:p>
    <w:p w:rsidR="00F24135" w:rsidRDefault="005E5ACB">
      <w:pPr>
        <w:pStyle w:val="a5"/>
        <w:numPr>
          <w:ilvl w:val="3"/>
          <w:numId w:val="146"/>
        </w:numPr>
        <w:tabs>
          <w:tab w:val="left" w:pos="2897"/>
        </w:tabs>
        <w:spacing w:line="277" w:lineRule="exact"/>
        <w:ind w:left="2897" w:hanging="770"/>
        <w:rPr>
          <w:rFonts w:ascii="Arial MT" w:hAnsi="Arial MT"/>
          <w:sz w:val="24"/>
        </w:rPr>
      </w:pPr>
      <w:r>
        <w:rPr>
          <w:sz w:val="24"/>
        </w:rPr>
        <w:t>безопасность</w:t>
      </w:r>
      <w:r>
        <w:rPr>
          <w:spacing w:val="-8"/>
          <w:sz w:val="24"/>
        </w:rPr>
        <w:t xml:space="preserve"> </w:t>
      </w:r>
      <w:r>
        <w:rPr>
          <w:sz w:val="24"/>
        </w:rPr>
        <w:t>и</w:t>
      </w:r>
      <w:r>
        <w:rPr>
          <w:spacing w:val="-10"/>
          <w:sz w:val="24"/>
        </w:rPr>
        <w:t xml:space="preserve"> </w:t>
      </w:r>
      <w:r>
        <w:rPr>
          <w:sz w:val="24"/>
        </w:rPr>
        <w:t>комфортность</w:t>
      </w:r>
      <w:r>
        <w:rPr>
          <w:spacing w:val="-5"/>
          <w:sz w:val="24"/>
        </w:rPr>
        <w:t xml:space="preserve"> </w:t>
      </w:r>
      <w:r>
        <w:rPr>
          <w:sz w:val="24"/>
        </w:rPr>
        <w:t>организации</w:t>
      </w:r>
      <w:r>
        <w:rPr>
          <w:spacing w:val="-6"/>
          <w:sz w:val="24"/>
        </w:rPr>
        <w:t xml:space="preserve"> </w:t>
      </w:r>
      <w:r>
        <w:rPr>
          <w:sz w:val="24"/>
        </w:rPr>
        <w:t>учебного</w:t>
      </w:r>
      <w:r>
        <w:rPr>
          <w:spacing w:val="-5"/>
          <w:sz w:val="24"/>
        </w:rPr>
        <w:t xml:space="preserve"> </w:t>
      </w:r>
      <w:r>
        <w:rPr>
          <w:spacing w:val="-2"/>
          <w:sz w:val="24"/>
        </w:rPr>
        <w:t>процесса;</w:t>
      </w:r>
    </w:p>
    <w:p w:rsidR="00F24135" w:rsidRDefault="005E5ACB">
      <w:pPr>
        <w:pStyle w:val="a5"/>
        <w:numPr>
          <w:ilvl w:val="3"/>
          <w:numId w:val="146"/>
        </w:numPr>
        <w:tabs>
          <w:tab w:val="left" w:pos="2896"/>
        </w:tabs>
        <w:ind w:right="564" w:firstLine="707"/>
        <w:rPr>
          <w:rFonts w:ascii="Arial MT" w:hAnsi="Arial MT"/>
          <w:sz w:val="24"/>
        </w:rPr>
      </w:pPr>
      <w:r>
        <w:rPr>
          <w:sz w:val="24"/>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F24135" w:rsidRDefault="005E5ACB">
      <w:pPr>
        <w:pStyle w:val="a5"/>
        <w:numPr>
          <w:ilvl w:val="3"/>
          <w:numId w:val="146"/>
        </w:numPr>
        <w:tabs>
          <w:tab w:val="left" w:pos="2896"/>
        </w:tabs>
        <w:ind w:right="565" w:firstLine="707"/>
        <w:rPr>
          <w:rFonts w:ascii="Arial MT" w:hAnsi="Arial MT"/>
          <w:sz w:val="24"/>
        </w:rPr>
      </w:pPr>
      <w:r>
        <w:rPr>
          <w:sz w:val="24"/>
        </w:rPr>
        <w:t>возможность для беспрепятственного доступа всех участников образовательного процесса, в том числе обучающихся с ОВЗ, к объектам инфраструктуры организации, осуществляющей образовательную деятельность.</w:t>
      </w:r>
    </w:p>
    <w:p w:rsidR="00F24135" w:rsidRDefault="005E5ACB">
      <w:pPr>
        <w:pStyle w:val="a3"/>
        <w:ind w:left="1419" w:right="566" w:firstLine="707"/>
      </w:pPr>
      <w:r>
        <w:t>В</w:t>
      </w:r>
      <w:r>
        <w:rPr>
          <w:spacing w:val="-15"/>
        </w:rPr>
        <w:t xml:space="preserve"> </w:t>
      </w:r>
      <w:r>
        <w:t>образовательной</w:t>
      </w:r>
      <w:r>
        <w:rPr>
          <w:spacing w:val="-15"/>
        </w:rPr>
        <w:t xml:space="preserve"> </w:t>
      </w:r>
      <w:r>
        <w:t>организации</w:t>
      </w:r>
      <w:r>
        <w:rPr>
          <w:spacing w:val="-15"/>
        </w:rPr>
        <w:t xml:space="preserve"> </w:t>
      </w:r>
      <w:r>
        <w:t>локальными</w:t>
      </w:r>
      <w:r>
        <w:rPr>
          <w:spacing w:val="-15"/>
        </w:rPr>
        <w:t xml:space="preserve"> </w:t>
      </w:r>
      <w:r>
        <w:t>актами</w:t>
      </w:r>
      <w:r>
        <w:rPr>
          <w:spacing w:val="-15"/>
        </w:rPr>
        <w:t xml:space="preserve"> </w:t>
      </w:r>
      <w:r>
        <w:t>закреплены</w:t>
      </w:r>
      <w:r>
        <w:rPr>
          <w:spacing w:val="-14"/>
        </w:rPr>
        <w:t xml:space="preserve"> </w:t>
      </w:r>
      <w:r>
        <w:t>перечни</w:t>
      </w:r>
      <w:r>
        <w:rPr>
          <w:spacing w:val="-15"/>
        </w:rPr>
        <w:t xml:space="preserve"> </w:t>
      </w:r>
      <w:r>
        <w:t>оснащения и оборудования, обеспечивающие учебный процесс.</w:t>
      </w:r>
    </w:p>
    <w:p w:rsidR="00F24135" w:rsidRDefault="005E5ACB">
      <w:pPr>
        <w:pStyle w:val="a3"/>
        <w:ind w:left="1419" w:right="560" w:firstLine="707"/>
      </w:pPr>
      <w: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w:t>
      </w:r>
      <w:r>
        <w:rPr>
          <w:spacing w:val="12"/>
        </w:rPr>
        <w:t xml:space="preserve"> </w:t>
      </w:r>
      <w:r>
        <w:t>постановлением</w:t>
      </w:r>
      <w:r>
        <w:rPr>
          <w:spacing w:val="11"/>
        </w:rPr>
        <w:t xml:space="preserve"> </w:t>
      </w:r>
      <w:r>
        <w:t>Правительства</w:t>
      </w:r>
      <w:r>
        <w:rPr>
          <w:spacing w:val="11"/>
        </w:rPr>
        <w:t xml:space="preserve"> </w:t>
      </w:r>
      <w:r>
        <w:t>Российской</w:t>
      </w:r>
      <w:r>
        <w:rPr>
          <w:spacing w:val="14"/>
        </w:rPr>
        <w:t xml:space="preserve"> </w:t>
      </w:r>
      <w:r>
        <w:t>Федерации</w:t>
      </w:r>
      <w:r>
        <w:rPr>
          <w:spacing w:val="14"/>
        </w:rPr>
        <w:t xml:space="preserve"> </w:t>
      </w:r>
      <w:r>
        <w:t>28</w:t>
      </w:r>
      <w:r>
        <w:rPr>
          <w:spacing w:val="10"/>
        </w:rPr>
        <w:t xml:space="preserve"> </w:t>
      </w:r>
      <w:r>
        <w:t>октября</w:t>
      </w:r>
      <w:r>
        <w:rPr>
          <w:spacing w:val="14"/>
        </w:rPr>
        <w:t xml:space="preserve"> </w:t>
      </w:r>
      <w:r>
        <w:t>2013</w:t>
      </w:r>
      <w:r>
        <w:rPr>
          <w:spacing w:val="12"/>
        </w:rPr>
        <w:t xml:space="preserve"> </w:t>
      </w:r>
      <w:r>
        <w:rPr>
          <w:spacing w:val="-5"/>
        </w:rPr>
        <w:t>г.</w:t>
      </w:r>
    </w:p>
    <w:p w:rsidR="00F24135" w:rsidRDefault="005E5ACB">
      <w:pPr>
        <w:pStyle w:val="a3"/>
        <w:ind w:left="1419" w:firstLine="0"/>
      </w:pPr>
      <w:r>
        <w:t>№966,</w:t>
      </w:r>
      <w:r>
        <w:rPr>
          <w:spacing w:val="-3"/>
        </w:rPr>
        <w:t xml:space="preserve"> </w:t>
      </w:r>
      <w:r>
        <w:t>а</w:t>
      </w:r>
      <w:r>
        <w:rPr>
          <w:spacing w:val="-3"/>
        </w:rPr>
        <w:t xml:space="preserve"> </w:t>
      </w:r>
      <w:r>
        <w:t>также</w:t>
      </w:r>
      <w:r>
        <w:rPr>
          <w:spacing w:val="-3"/>
        </w:rPr>
        <w:t xml:space="preserve"> </w:t>
      </w:r>
      <w:r>
        <w:t>соответствующие</w:t>
      </w:r>
      <w:r>
        <w:rPr>
          <w:spacing w:val="-2"/>
        </w:rPr>
        <w:t xml:space="preserve"> </w:t>
      </w:r>
      <w:r>
        <w:t>приказы и методические</w:t>
      </w:r>
      <w:r>
        <w:rPr>
          <w:spacing w:val="-6"/>
        </w:rPr>
        <w:t xml:space="preserve"> </w:t>
      </w:r>
      <w:r>
        <w:t>рекомендации,</w:t>
      </w:r>
      <w:r>
        <w:rPr>
          <w:spacing w:val="-2"/>
        </w:rPr>
        <w:t xml:space="preserve"> </w:t>
      </w:r>
      <w:r>
        <w:t>в</w:t>
      </w:r>
      <w:r>
        <w:rPr>
          <w:spacing w:val="-3"/>
        </w:rPr>
        <w:t xml:space="preserve"> </w:t>
      </w:r>
      <w:r>
        <w:t>том</w:t>
      </w:r>
      <w:r>
        <w:rPr>
          <w:spacing w:val="-1"/>
        </w:rPr>
        <w:t xml:space="preserve"> </w:t>
      </w:r>
      <w:r>
        <w:rPr>
          <w:spacing w:val="-2"/>
        </w:rPr>
        <w:t>числе:</w:t>
      </w:r>
    </w:p>
    <w:p w:rsidR="00F24135" w:rsidRDefault="005E5ACB">
      <w:pPr>
        <w:pStyle w:val="a3"/>
        <w:spacing w:before="16"/>
        <w:ind w:left="0" w:firstLine="0"/>
        <w:jc w:val="left"/>
        <w:rPr>
          <w:sz w:val="20"/>
        </w:rPr>
      </w:pPr>
      <w:r>
        <w:rPr>
          <w:noProof/>
          <w:sz w:val="20"/>
          <w:lang w:eastAsia="ru-RU"/>
        </w:rPr>
        <mc:AlternateContent>
          <mc:Choice Requires="wps">
            <w:drawing>
              <wp:anchor distT="0" distB="0" distL="0" distR="0" simplePos="0" relativeHeight="487589888" behindDoc="1" locked="0" layoutInCell="1" allowOverlap="1">
                <wp:simplePos x="0" y="0"/>
                <wp:positionH relativeFrom="page">
                  <wp:posOffset>1080820</wp:posOffset>
                </wp:positionH>
                <wp:positionV relativeFrom="paragraph">
                  <wp:posOffset>171437</wp:posOffset>
                </wp:positionV>
                <wp:extent cx="1829435" cy="9525"/>
                <wp:effectExtent l="0" t="0" r="0" b="0"/>
                <wp:wrapTopAndBottom/>
                <wp:docPr id="14" name="Graphic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130" y="0"/>
                              </a:moveTo>
                              <a:lnTo>
                                <a:pt x="0" y="0"/>
                              </a:lnTo>
                              <a:lnTo>
                                <a:pt x="0" y="9143"/>
                              </a:lnTo>
                              <a:lnTo>
                                <a:pt x="1829130" y="9143"/>
                              </a:lnTo>
                              <a:lnTo>
                                <a:pt x="1829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85.103996pt;margin-top:13.499023pt;width:144.026pt;height:.72pt;mso-position-horizontal-relative:page;mso-position-vertical-relative:paragraph;z-index:-15726592;mso-wrap-distance-left:0;mso-wrap-distance-right:0" id="docshape12" filled="true" fillcolor="#000000" stroked="false">
                <v:fill type="solid"/>
                <w10:wrap type="topAndBottom"/>
              </v:rect>
            </w:pict>
          </mc:Fallback>
        </mc:AlternateContent>
      </w:r>
    </w:p>
    <w:p w:rsidR="00F24135" w:rsidRDefault="00F24135">
      <w:pPr>
        <w:pStyle w:val="a3"/>
        <w:jc w:val="left"/>
        <w:rPr>
          <w:sz w:val="20"/>
        </w:rPr>
        <w:sectPr w:rsidR="00F24135">
          <w:footerReference w:type="default" r:id="rId34"/>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529</w:t>
      </w:r>
    </w:p>
    <w:p w:rsidR="00F24135" w:rsidRDefault="00F24135">
      <w:pPr>
        <w:pStyle w:val="a3"/>
        <w:spacing w:before="233"/>
        <w:ind w:left="0" w:firstLine="0"/>
        <w:jc w:val="left"/>
        <w:rPr>
          <w:rFonts w:ascii="Segoe UI"/>
          <w:b/>
          <w:sz w:val="22"/>
        </w:rPr>
      </w:pPr>
    </w:p>
    <w:p w:rsidR="00F24135" w:rsidRDefault="005E5ACB">
      <w:pPr>
        <w:pStyle w:val="a5"/>
        <w:numPr>
          <w:ilvl w:val="3"/>
          <w:numId w:val="146"/>
        </w:numPr>
        <w:tabs>
          <w:tab w:val="left" w:pos="2896"/>
        </w:tabs>
        <w:spacing w:before="1"/>
        <w:ind w:right="562" w:firstLine="707"/>
        <w:rPr>
          <w:rFonts w:ascii="Arial MT" w:hAnsi="Arial MT"/>
          <w:sz w:val="24"/>
        </w:rPr>
      </w:pPr>
      <w:r>
        <w:rPr>
          <w:sz w:val="24"/>
        </w:rPr>
        <w:t>СП</w:t>
      </w:r>
      <w:r>
        <w:rPr>
          <w:spacing w:val="-15"/>
          <w:sz w:val="24"/>
        </w:rPr>
        <w:t xml:space="preserve"> </w:t>
      </w:r>
      <w:r>
        <w:rPr>
          <w:sz w:val="24"/>
        </w:rPr>
        <w:t>2.4.3648-20</w:t>
      </w:r>
      <w:r>
        <w:rPr>
          <w:spacing w:val="-15"/>
          <w:sz w:val="24"/>
        </w:rPr>
        <w:t xml:space="preserve"> </w:t>
      </w:r>
      <w:r>
        <w:rPr>
          <w:sz w:val="24"/>
        </w:rPr>
        <w:t>«Санитарно-эпидемиологические</w:t>
      </w:r>
      <w:r>
        <w:rPr>
          <w:spacing w:val="-15"/>
          <w:sz w:val="24"/>
        </w:rPr>
        <w:t xml:space="preserve"> </w:t>
      </w:r>
      <w:r>
        <w:rPr>
          <w:sz w:val="24"/>
        </w:rPr>
        <w:t>требования</w:t>
      </w:r>
      <w:r>
        <w:rPr>
          <w:spacing w:val="-15"/>
          <w:sz w:val="24"/>
        </w:rPr>
        <w:t xml:space="preserve"> </w:t>
      </w:r>
      <w:r>
        <w:rPr>
          <w:sz w:val="24"/>
        </w:rPr>
        <w:t>к</w:t>
      </w:r>
      <w:r>
        <w:rPr>
          <w:spacing w:val="-15"/>
          <w:sz w:val="24"/>
        </w:rPr>
        <w:t xml:space="preserve"> </w:t>
      </w:r>
      <w:r>
        <w:rPr>
          <w:sz w:val="24"/>
        </w:rPr>
        <w:t>организациям воспитания и обучения, отдыха и оздоровления детей и молодежи»;</w:t>
      </w:r>
    </w:p>
    <w:p w:rsidR="00F24135" w:rsidRDefault="005E5ACB">
      <w:pPr>
        <w:pStyle w:val="a5"/>
        <w:numPr>
          <w:ilvl w:val="3"/>
          <w:numId w:val="146"/>
        </w:numPr>
        <w:tabs>
          <w:tab w:val="left" w:pos="2896"/>
        </w:tabs>
        <w:spacing w:before="4" w:line="237" w:lineRule="auto"/>
        <w:ind w:right="565" w:firstLine="707"/>
        <w:rPr>
          <w:rFonts w:ascii="Arial MT" w:hAnsi="Arial MT"/>
          <w:sz w:val="24"/>
        </w:rPr>
      </w:pPr>
      <w:r>
        <w:rPr>
          <w:sz w:val="24"/>
        </w:rPr>
        <w:t>СанПиН 1.2.3685-21 «Гигиенические нормативы и требования к обеспечению безопасности и (или) безвредности для человека факторов среды обитания»;</w:t>
      </w:r>
    </w:p>
    <w:p w:rsidR="00F24135" w:rsidRDefault="005E5ACB">
      <w:pPr>
        <w:pStyle w:val="a5"/>
        <w:numPr>
          <w:ilvl w:val="3"/>
          <w:numId w:val="146"/>
        </w:numPr>
        <w:tabs>
          <w:tab w:val="left" w:pos="2896"/>
        </w:tabs>
        <w:spacing w:before="2"/>
        <w:ind w:right="564" w:firstLine="707"/>
        <w:rPr>
          <w:rFonts w:ascii="Arial MT" w:hAnsi="Arial MT"/>
          <w:sz w:val="24"/>
        </w:rPr>
      </w:pPr>
      <w:r>
        <w:rPr>
          <w:sz w:val="24"/>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 Приказ Министерства</w:t>
      </w:r>
      <w:r>
        <w:rPr>
          <w:spacing w:val="-1"/>
          <w:sz w:val="24"/>
        </w:rPr>
        <w:t xml:space="preserve"> </w:t>
      </w:r>
      <w:r>
        <w:rPr>
          <w:sz w:val="24"/>
        </w:rPr>
        <w:t>просвещения</w:t>
      </w:r>
      <w:r>
        <w:rPr>
          <w:spacing w:val="-1"/>
          <w:sz w:val="24"/>
        </w:rPr>
        <w:t xml:space="preserve"> </w:t>
      </w:r>
      <w:r>
        <w:rPr>
          <w:sz w:val="24"/>
        </w:rPr>
        <w:t>РФ от</w:t>
      </w:r>
      <w:r>
        <w:rPr>
          <w:spacing w:val="-5"/>
          <w:sz w:val="24"/>
        </w:rPr>
        <w:t xml:space="preserve"> </w:t>
      </w:r>
      <w:r>
        <w:rPr>
          <w:sz w:val="24"/>
        </w:rPr>
        <w:t>6 сентября</w:t>
      </w:r>
      <w:r>
        <w:rPr>
          <w:spacing w:val="-6"/>
          <w:sz w:val="24"/>
        </w:rPr>
        <w:t xml:space="preserve"> </w:t>
      </w:r>
      <w:r>
        <w:rPr>
          <w:sz w:val="24"/>
        </w:rPr>
        <w:t>2022 г. N 804</w:t>
      </w:r>
      <w:r>
        <w:rPr>
          <w:spacing w:val="-3"/>
          <w:sz w:val="24"/>
        </w:rPr>
        <w:t xml:space="preserve"> </w:t>
      </w:r>
      <w:r>
        <w:rPr>
          <w:sz w:val="24"/>
        </w:rPr>
        <w:t>"Об утверждении перечня средств обучения и воспитания, соответствующих современным условиям обучения, необходимых при оснащении общеобразовательных организаций в целях реализации мероприятий государственной программы Российской Федерации "Развитие образования", направленных на содействие созданию (создание) в субъектах Российской Федерации новых (дополнительных) мест в общеобразовательных организациях, модернизацию инфраструктуры общего образования, школьных систем образования,</w:t>
      </w:r>
      <w:r>
        <w:rPr>
          <w:spacing w:val="18"/>
          <w:sz w:val="24"/>
        </w:rPr>
        <w:t xml:space="preserve"> </w:t>
      </w:r>
      <w:r>
        <w:rPr>
          <w:sz w:val="24"/>
        </w:rPr>
        <w:t>критериев</w:t>
      </w:r>
      <w:r>
        <w:rPr>
          <w:spacing w:val="19"/>
          <w:sz w:val="24"/>
        </w:rPr>
        <w:t xml:space="preserve"> </w:t>
      </w:r>
      <w:r>
        <w:rPr>
          <w:sz w:val="24"/>
        </w:rPr>
        <w:t>его</w:t>
      </w:r>
      <w:r>
        <w:rPr>
          <w:spacing w:val="17"/>
          <w:sz w:val="24"/>
        </w:rPr>
        <w:t xml:space="preserve"> </w:t>
      </w:r>
      <w:r>
        <w:rPr>
          <w:sz w:val="24"/>
        </w:rPr>
        <w:t>формирования</w:t>
      </w:r>
      <w:r>
        <w:rPr>
          <w:spacing w:val="21"/>
          <w:sz w:val="24"/>
        </w:rPr>
        <w:t xml:space="preserve"> </w:t>
      </w:r>
      <w:r>
        <w:rPr>
          <w:sz w:val="24"/>
        </w:rPr>
        <w:t>и</w:t>
      </w:r>
      <w:r>
        <w:rPr>
          <w:spacing w:val="22"/>
          <w:sz w:val="24"/>
        </w:rPr>
        <w:t xml:space="preserve"> </w:t>
      </w:r>
      <w:r>
        <w:rPr>
          <w:sz w:val="24"/>
        </w:rPr>
        <w:t>требований</w:t>
      </w:r>
      <w:r>
        <w:rPr>
          <w:spacing w:val="21"/>
          <w:sz w:val="24"/>
        </w:rPr>
        <w:t xml:space="preserve"> </w:t>
      </w:r>
      <w:r>
        <w:rPr>
          <w:sz w:val="24"/>
        </w:rPr>
        <w:t>к</w:t>
      </w:r>
      <w:r>
        <w:rPr>
          <w:spacing w:val="20"/>
          <w:sz w:val="24"/>
        </w:rPr>
        <w:t xml:space="preserve"> </w:t>
      </w:r>
      <w:r>
        <w:rPr>
          <w:sz w:val="24"/>
        </w:rPr>
        <w:t>функциональному</w:t>
      </w:r>
      <w:r>
        <w:rPr>
          <w:spacing w:val="16"/>
          <w:sz w:val="24"/>
        </w:rPr>
        <w:t xml:space="preserve"> </w:t>
      </w:r>
      <w:r>
        <w:rPr>
          <w:spacing w:val="-2"/>
          <w:sz w:val="24"/>
        </w:rPr>
        <w:t>оснащению</w:t>
      </w:r>
    </w:p>
    <w:p w:rsidR="00F24135" w:rsidRDefault="005E5ACB">
      <w:pPr>
        <w:pStyle w:val="a3"/>
        <w:spacing w:before="1"/>
        <w:ind w:left="1419" w:firstLine="0"/>
      </w:pPr>
      <w:r>
        <w:t>..."</w:t>
      </w:r>
      <w:r>
        <w:rPr>
          <w:spacing w:val="-3"/>
        </w:rPr>
        <w:t xml:space="preserve"> </w:t>
      </w:r>
      <w:r>
        <w:t>(с</w:t>
      </w:r>
      <w:r>
        <w:rPr>
          <w:spacing w:val="-4"/>
        </w:rPr>
        <w:t xml:space="preserve"> </w:t>
      </w:r>
      <w:r>
        <w:t>изменениями</w:t>
      </w:r>
      <w:r>
        <w:rPr>
          <w:spacing w:val="-2"/>
        </w:rPr>
        <w:t xml:space="preserve"> </w:t>
      </w:r>
      <w:r>
        <w:t>и</w:t>
      </w:r>
      <w:r>
        <w:rPr>
          <w:spacing w:val="-1"/>
        </w:rPr>
        <w:t xml:space="preserve"> </w:t>
      </w:r>
      <w:r>
        <w:rPr>
          <w:spacing w:val="-2"/>
        </w:rPr>
        <w:t>дополнениями)</w:t>
      </w:r>
    </w:p>
    <w:p w:rsidR="00F24135" w:rsidRDefault="005E5ACB">
      <w:pPr>
        <w:pStyle w:val="a5"/>
        <w:numPr>
          <w:ilvl w:val="3"/>
          <w:numId w:val="146"/>
        </w:numPr>
        <w:tabs>
          <w:tab w:val="left" w:pos="2897"/>
        </w:tabs>
        <w:spacing w:before="1" w:line="277" w:lineRule="exact"/>
        <w:ind w:left="2897" w:hanging="770"/>
        <w:jc w:val="left"/>
        <w:rPr>
          <w:rFonts w:ascii="Arial MT" w:hAnsi="Arial MT"/>
          <w:sz w:val="24"/>
        </w:rPr>
      </w:pPr>
      <w:r>
        <w:rPr>
          <w:sz w:val="24"/>
        </w:rPr>
        <w:t>В</w:t>
      </w:r>
      <w:r>
        <w:rPr>
          <w:spacing w:val="-8"/>
          <w:sz w:val="24"/>
        </w:rPr>
        <w:t xml:space="preserve"> </w:t>
      </w:r>
      <w:r>
        <w:rPr>
          <w:sz w:val="24"/>
        </w:rPr>
        <w:t>зональную</w:t>
      </w:r>
      <w:r>
        <w:rPr>
          <w:spacing w:val="-5"/>
          <w:sz w:val="24"/>
        </w:rPr>
        <w:t xml:space="preserve"> </w:t>
      </w:r>
      <w:r>
        <w:rPr>
          <w:sz w:val="24"/>
        </w:rPr>
        <w:t>структуру</w:t>
      </w:r>
      <w:r>
        <w:rPr>
          <w:spacing w:val="-7"/>
          <w:sz w:val="24"/>
        </w:rPr>
        <w:t xml:space="preserve"> </w:t>
      </w:r>
      <w:r>
        <w:rPr>
          <w:sz w:val="24"/>
        </w:rPr>
        <w:t>образовательной</w:t>
      </w:r>
      <w:r>
        <w:rPr>
          <w:spacing w:val="-4"/>
          <w:sz w:val="24"/>
        </w:rPr>
        <w:t xml:space="preserve"> </w:t>
      </w:r>
      <w:r>
        <w:rPr>
          <w:sz w:val="24"/>
        </w:rPr>
        <w:t>организации</w:t>
      </w:r>
      <w:r>
        <w:rPr>
          <w:spacing w:val="-9"/>
          <w:sz w:val="24"/>
        </w:rPr>
        <w:t xml:space="preserve"> </w:t>
      </w:r>
      <w:r>
        <w:rPr>
          <w:spacing w:val="-2"/>
          <w:sz w:val="24"/>
        </w:rPr>
        <w:t>включены:</w:t>
      </w:r>
    </w:p>
    <w:p w:rsidR="00F24135" w:rsidRDefault="005E5ACB">
      <w:pPr>
        <w:pStyle w:val="a5"/>
        <w:numPr>
          <w:ilvl w:val="3"/>
          <w:numId w:val="146"/>
        </w:numPr>
        <w:tabs>
          <w:tab w:val="left" w:pos="2899"/>
        </w:tabs>
        <w:spacing w:line="277" w:lineRule="exact"/>
        <w:ind w:left="2899" w:hanging="772"/>
        <w:jc w:val="left"/>
        <w:rPr>
          <w:rFonts w:ascii="Arial MT" w:hAnsi="Arial MT"/>
          <w:sz w:val="24"/>
        </w:rPr>
      </w:pPr>
      <w:r>
        <w:rPr>
          <w:sz w:val="24"/>
        </w:rPr>
        <w:t>участки</w:t>
      </w:r>
      <w:r>
        <w:rPr>
          <w:spacing w:val="-1"/>
          <w:sz w:val="24"/>
        </w:rPr>
        <w:t xml:space="preserve"> </w:t>
      </w:r>
      <w:r>
        <w:rPr>
          <w:sz w:val="24"/>
        </w:rPr>
        <w:t>(территории)</w:t>
      </w:r>
      <w:r>
        <w:rPr>
          <w:spacing w:val="-3"/>
          <w:sz w:val="24"/>
        </w:rPr>
        <w:t xml:space="preserve"> </w:t>
      </w:r>
      <w:r>
        <w:rPr>
          <w:sz w:val="24"/>
        </w:rPr>
        <w:t>с</w:t>
      </w:r>
      <w:r>
        <w:rPr>
          <w:spacing w:val="-7"/>
          <w:sz w:val="24"/>
        </w:rPr>
        <w:t xml:space="preserve"> </w:t>
      </w:r>
      <w:r>
        <w:rPr>
          <w:sz w:val="24"/>
        </w:rPr>
        <w:t>целесообразным</w:t>
      </w:r>
      <w:r>
        <w:rPr>
          <w:spacing w:val="-4"/>
          <w:sz w:val="24"/>
        </w:rPr>
        <w:t xml:space="preserve"> </w:t>
      </w:r>
      <w:r>
        <w:rPr>
          <w:sz w:val="24"/>
        </w:rPr>
        <w:t>набором</w:t>
      </w:r>
      <w:r>
        <w:rPr>
          <w:spacing w:val="-6"/>
          <w:sz w:val="24"/>
        </w:rPr>
        <w:t xml:space="preserve"> </w:t>
      </w:r>
      <w:r>
        <w:rPr>
          <w:sz w:val="24"/>
        </w:rPr>
        <w:t>оснащенных</w:t>
      </w:r>
      <w:r>
        <w:rPr>
          <w:spacing w:val="-1"/>
          <w:sz w:val="24"/>
        </w:rPr>
        <w:t xml:space="preserve"> </w:t>
      </w:r>
      <w:r>
        <w:rPr>
          <w:spacing w:val="-4"/>
          <w:sz w:val="24"/>
        </w:rPr>
        <w:t>зон;</w:t>
      </w:r>
    </w:p>
    <w:p w:rsidR="00F24135" w:rsidRDefault="005E5ACB">
      <w:pPr>
        <w:pStyle w:val="a5"/>
        <w:numPr>
          <w:ilvl w:val="3"/>
          <w:numId w:val="146"/>
        </w:numPr>
        <w:tabs>
          <w:tab w:val="left" w:pos="2897"/>
        </w:tabs>
        <w:spacing w:before="1" w:line="277" w:lineRule="exact"/>
        <w:ind w:left="2897" w:hanging="770"/>
        <w:jc w:val="left"/>
        <w:rPr>
          <w:rFonts w:ascii="Arial MT" w:hAnsi="Arial MT"/>
          <w:sz w:val="24"/>
        </w:rPr>
      </w:pPr>
      <w:r>
        <w:rPr>
          <w:sz w:val="24"/>
        </w:rPr>
        <w:t>входная</w:t>
      </w:r>
      <w:r>
        <w:rPr>
          <w:spacing w:val="-2"/>
          <w:sz w:val="24"/>
        </w:rPr>
        <w:t xml:space="preserve"> зона;</w:t>
      </w:r>
    </w:p>
    <w:p w:rsidR="00F24135" w:rsidRDefault="005E5ACB">
      <w:pPr>
        <w:pStyle w:val="a5"/>
        <w:numPr>
          <w:ilvl w:val="3"/>
          <w:numId w:val="146"/>
        </w:numPr>
        <w:tabs>
          <w:tab w:val="left" w:pos="2899"/>
        </w:tabs>
        <w:spacing w:line="276" w:lineRule="exact"/>
        <w:ind w:left="2899" w:hanging="772"/>
        <w:jc w:val="left"/>
        <w:rPr>
          <w:rFonts w:ascii="Arial MT" w:hAnsi="Arial MT"/>
          <w:sz w:val="24"/>
        </w:rPr>
      </w:pPr>
      <w:r>
        <w:rPr>
          <w:sz w:val="24"/>
        </w:rPr>
        <w:t>учебные</w:t>
      </w:r>
      <w:r>
        <w:rPr>
          <w:spacing w:val="-4"/>
          <w:sz w:val="24"/>
        </w:rPr>
        <w:t xml:space="preserve"> </w:t>
      </w:r>
      <w:r>
        <w:rPr>
          <w:sz w:val="24"/>
        </w:rPr>
        <w:t>кабинеты,</w:t>
      </w:r>
      <w:r>
        <w:rPr>
          <w:spacing w:val="-3"/>
          <w:sz w:val="24"/>
        </w:rPr>
        <w:t xml:space="preserve"> </w:t>
      </w:r>
      <w:r>
        <w:rPr>
          <w:sz w:val="24"/>
        </w:rPr>
        <w:t>мастерские,</w:t>
      </w:r>
      <w:r>
        <w:rPr>
          <w:spacing w:val="-3"/>
          <w:sz w:val="24"/>
        </w:rPr>
        <w:t xml:space="preserve"> </w:t>
      </w:r>
      <w:r>
        <w:rPr>
          <w:sz w:val="24"/>
        </w:rPr>
        <w:t>студии</w:t>
      </w:r>
      <w:r>
        <w:rPr>
          <w:spacing w:val="-4"/>
          <w:sz w:val="24"/>
        </w:rPr>
        <w:t xml:space="preserve"> </w:t>
      </w:r>
      <w:r>
        <w:rPr>
          <w:sz w:val="24"/>
        </w:rPr>
        <w:t>для</w:t>
      </w:r>
      <w:r>
        <w:rPr>
          <w:spacing w:val="-2"/>
          <w:sz w:val="24"/>
        </w:rPr>
        <w:t xml:space="preserve"> </w:t>
      </w:r>
      <w:r>
        <w:rPr>
          <w:sz w:val="24"/>
        </w:rPr>
        <w:t>организации</w:t>
      </w:r>
      <w:r>
        <w:rPr>
          <w:spacing w:val="-2"/>
          <w:sz w:val="24"/>
        </w:rPr>
        <w:t xml:space="preserve"> </w:t>
      </w:r>
      <w:r>
        <w:rPr>
          <w:sz w:val="24"/>
        </w:rPr>
        <w:t>учебного</w:t>
      </w:r>
      <w:r>
        <w:rPr>
          <w:spacing w:val="-1"/>
          <w:sz w:val="24"/>
        </w:rPr>
        <w:t xml:space="preserve"> </w:t>
      </w:r>
      <w:r>
        <w:rPr>
          <w:spacing w:val="-2"/>
          <w:sz w:val="24"/>
        </w:rPr>
        <w:t>процесса;</w:t>
      </w:r>
    </w:p>
    <w:p w:rsidR="00F24135" w:rsidRDefault="005E5ACB">
      <w:pPr>
        <w:pStyle w:val="a5"/>
        <w:numPr>
          <w:ilvl w:val="3"/>
          <w:numId w:val="146"/>
        </w:numPr>
        <w:tabs>
          <w:tab w:val="left" w:pos="2897"/>
        </w:tabs>
        <w:spacing w:line="277" w:lineRule="exact"/>
        <w:ind w:left="2897" w:hanging="770"/>
        <w:jc w:val="left"/>
        <w:rPr>
          <w:rFonts w:ascii="Arial MT" w:hAnsi="Arial MT"/>
          <w:sz w:val="24"/>
        </w:rPr>
      </w:pPr>
      <w:r>
        <w:rPr>
          <w:sz w:val="24"/>
        </w:rPr>
        <w:t xml:space="preserve">лаборантские </w:t>
      </w:r>
      <w:r>
        <w:rPr>
          <w:spacing w:val="-2"/>
          <w:sz w:val="24"/>
        </w:rPr>
        <w:t>помещения;</w:t>
      </w:r>
    </w:p>
    <w:p w:rsidR="00F24135" w:rsidRDefault="005E5ACB">
      <w:pPr>
        <w:pStyle w:val="a5"/>
        <w:numPr>
          <w:ilvl w:val="3"/>
          <w:numId w:val="146"/>
        </w:numPr>
        <w:tabs>
          <w:tab w:val="left" w:pos="2897"/>
        </w:tabs>
        <w:spacing w:before="2"/>
        <w:ind w:left="2897" w:hanging="770"/>
        <w:jc w:val="left"/>
        <w:rPr>
          <w:rFonts w:ascii="Arial MT" w:hAnsi="Arial MT"/>
          <w:sz w:val="24"/>
        </w:rPr>
      </w:pPr>
      <w:r>
        <w:rPr>
          <w:sz w:val="24"/>
        </w:rPr>
        <w:t>библиотека</w:t>
      </w:r>
      <w:r>
        <w:rPr>
          <w:spacing w:val="14"/>
          <w:sz w:val="24"/>
        </w:rPr>
        <w:t xml:space="preserve"> </w:t>
      </w:r>
      <w:r>
        <w:rPr>
          <w:sz w:val="24"/>
        </w:rPr>
        <w:t>с</w:t>
      </w:r>
      <w:r>
        <w:rPr>
          <w:spacing w:val="14"/>
          <w:sz w:val="24"/>
        </w:rPr>
        <w:t xml:space="preserve"> </w:t>
      </w:r>
      <w:r>
        <w:rPr>
          <w:sz w:val="24"/>
        </w:rPr>
        <w:t>рабочими</w:t>
      </w:r>
      <w:r>
        <w:rPr>
          <w:spacing w:val="15"/>
          <w:sz w:val="24"/>
        </w:rPr>
        <w:t xml:space="preserve"> </w:t>
      </w:r>
      <w:r>
        <w:rPr>
          <w:sz w:val="24"/>
        </w:rPr>
        <w:t>зонами:</w:t>
      </w:r>
      <w:r>
        <w:rPr>
          <w:spacing w:val="15"/>
          <w:sz w:val="24"/>
        </w:rPr>
        <w:t xml:space="preserve"> </w:t>
      </w:r>
      <w:r>
        <w:rPr>
          <w:sz w:val="24"/>
        </w:rPr>
        <w:t>книгохранилищем,</w:t>
      </w:r>
      <w:r>
        <w:rPr>
          <w:spacing w:val="15"/>
          <w:sz w:val="24"/>
        </w:rPr>
        <w:t xml:space="preserve"> </w:t>
      </w:r>
      <w:r>
        <w:rPr>
          <w:sz w:val="24"/>
        </w:rPr>
        <w:t>медиатекой,</w:t>
      </w:r>
      <w:r>
        <w:rPr>
          <w:spacing w:val="15"/>
          <w:sz w:val="24"/>
        </w:rPr>
        <w:t xml:space="preserve"> </w:t>
      </w:r>
      <w:r>
        <w:rPr>
          <w:spacing w:val="-2"/>
          <w:sz w:val="24"/>
        </w:rPr>
        <w:t>читальным</w:t>
      </w:r>
    </w:p>
    <w:p w:rsidR="00F24135" w:rsidRDefault="00F24135">
      <w:pPr>
        <w:pStyle w:val="a5"/>
        <w:jc w:val="left"/>
        <w:rPr>
          <w:rFonts w:ascii="Arial MT" w:hAnsi="Arial MT"/>
          <w:sz w:val="24"/>
        </w:rPr>
        <w:sectPr w:rsidR="00F24135">
          <w:footerReference w:type="default" r:id="rId35"/>
          <w:pgSz w:w="11910" w:h="16850"/>
          <w:pgMar w:top="220" w:right="283" w:bottom="280" w:left="283" w:header="0" w:footer="0" w:gutter="0"/>
          <w:cols w:space="720"/>
        </w:sectPr>
      </w:pPr>
    </w:p>
    <w:p w:rsidR="00F24135" w:rsidRDefault="005E5ACB">
      <w:pPr>
        <w:pStyle w:val="a3"/>
        <w:spacing w:line="274" w:lineRule="exact"/>
        <w:ind w:left="0" w:firstLine="0"/>
        <w:jc w:val="right"/>
      </w:pPr>
      <w:r>
        <w:rPr>
          <w:spacing w:val="-2"/>
        </w:rPr>
        <w:lastRenderedPageBreak/>
        <w:t>залом;</w:t>
      </w:r>
    </w:p>
    <w:p w:rsidR="00F24135" w:rsidRDefault="005E5ACB">
      <w:pPr>
        <w:pStyle w:val="a5"/>
        <w:numPr>
          <w:ilvl w:val="0"/>
          <w:numId w:val="4"/>
        </w:numPr>
        <w:tabs>
          <w:tab w:val="left" w:pos="778"/>
        </w:tabs>
        <w:spacing w:before="275"/>
        <w:ind w:left="778" w:hanging="770"/>
        <w:jc w:val="left"/>
        <w:rPr>
          <w:sz w:val="24"/>
        </w:rPr>
      </w:pPr>
      <w:r>
        <w:br w:type="column"/>
      </w:r>
      <w:r>
        <w:rPr>
          <w:sz w:val="24"/>
        </w:rPr>
        <w:lastRenderedPageBreak/>
        <w:t>актовый</w:t>
      </w:r>
      <w:r>
        <w:rPr>
          <w:spacing w:val="-2"/>
          <w:sz w:val="24"/>
        </w:rPr>
        <w:t xml:space="preserve"> </w:t>
      </w:r>
      <w:r>
        <w:rPr>
          <w:spacing w:val="-4"/>
          <w:sz w:val="24"/>
        </w:rPr>
        <w:t>зал;</w:t>
      </w:r>
    </w:p>
    <w:p w:rsidR="00F24135" w:rsidRDefault="005E5ACB">
      <w:pPr>
        <w:pStyle w:val="a5"/>
        <w:numPr>
          <w:ilvl w:val="0"/>
          <w:numId w:val="4"/>
        </w:numPr>
        <w:tabs>
          <w:tab w:val="left" w:pos="778"/>
        </w:tabs>
        <w:spacing w:before="1" w:line="277" w:lineRule="exact"/>
        <w:ind w:left="778" w:hanging="770"/>
        <w:jc w:val="left"/>
        <w:rPr>
          <w:sz w:val="24"/>
        </w:rPr>
      </w:pPr>
      <w:r>
        <w:rPr>
          <w:sz w:val="24"/>
        </w:rPr>
        <w:t>спортивные сооружения</w:t>
      </w:r>
      <w:r>
        <w:rPr>
          <w:spacing w:val="-3"/>
          <w:sz w:val="24"/>
        </w:rPr>
        <w:t xml:space="preserve"> </w:t>
      </w:r>
      <w:r>
        <w:rPr>
          <w:sz w:val="24"/>
        </w:rPr>
        <w:t>(зал,</w:t>
      </w:r>
      <w:r>
        <w:rPr>
          <w:spacing w:val="-1"/>
          <w:sz w:val="24"/>
        </w:rPr>
        <w:t xml:space="preserve"> </w:t>
      </w:r>
      <w:r>
        <w:rPr>
          <w:sz w:val="24"/>
        </w:rPr>
        <w:t>спортивная</w:t>
      </w:r>
      <w:r>
        <w:rPr>
          <w:spacing w:val="1"/>
          <w:sz w:val="24"/>
        </w:rPr>
        <w:t xml:space="preserve"> </w:t>
      </w:r>
      <w:r>
        <w:rPr>
          <w:spacing w:val="-2"/>
          <w:sz w:val="24"/>
        </w:rPr>
        <w:t>площадка);</w:t>
      </w:r>
    </w:p>
    <w:p w:rsidR="00F24135" w:rsidRDefault="005E5ACB">
      <w:pPr>
        <w:pStyle w:val="a5"/>
        <w:numPr>
          <w:ilvl w:val="0"/>
          <w:numId w:val="4"/>
        </w:numPr>
        <w:tabs>
          <w:tab w:val="left" w:pos="778"/>
        </w:tabs>
        <w:spacing w:line="277" w:lineRule="exact"/>
        <w:ind w:left="778" w:hanging="770"/>
        <w:jc w:val="left"/>
        <w:rPr>
          <w:sz w:val="24"/>
        </w:rPr>
      </w:pPr>
      <w:r>
        <w:rPr>
          <w:sz w:val="24"/>
        </w:rPr>
        <w:t>пищевой</w:t>
      </w:r>
      <w:r>
        <w:rPr>
          <w:spacing w:val="-4"/>
          <w:sz w:val="24"/>
        </w:rPr>
        <w:t xml:space="preserve"> </w:t>
      </w:r>
      <w:r>
        <w:rPr>
          <w:spacing w:val="-2"/>
          <w:sz w:val="24"/>
        </w:rPr>
        <w:t>блок;</w:t>
      </w:r>
    </w:p>
    <w:p w:rsidR="00F24135" w:rsidRDefault="005E5ACB">
      <w:pPr>
        <w:pStyle w:val="a5"/>
        <w:numPr>
          <w:ilvl w:val="0"/>
          <w:numId w:val="4"/>
        </w:numPr>
        <w:tabs>
          <w:tab w:val="left" w:pos="778"/>
        </w:tabs>
        <w:spacing w:before="2" w:line="277" w:lineRule="exact"/>
        <w:ind w:left="778" w:hanging="770"/>
        <w:jc w:val="left"/>
        <w:rPr>
          <w:sz w:val="24"/>
        </w:rPr>
      </w:pPr>
      <w:r>
        <w:rPr>
          <w:sz w:val="24"/>
        </w:rPr>
        <w:t>административные</w:t>
      </w:r>
      <w:r>
        <w:rPr>
          <w:spacing w:val="-11"/>
          <w:sz w:val="24"/>
        </w:rPr>
        <w:t xml:space="preserve"> </w:t>
      </w:r>
      <w:r>
        <w:rPr>
          <w:spacing w:val="-2"/>
          <w:sz w:val="24"/>
        </w:rPr>
        <w:t>помещения;</w:t>
      </w:r>
    </w:p>
    <w:p w:rsidR="00F24135" w:rsidRDefault="005E5ACB">
      <w:pPr>
        <w:pStyle w:val="a5"/>
        <w:numPr>
          <w:ilvl w:val="0"/>
          <w:numId w:val="4"/>
        </w:numPr>
        <w:tabs>
          <w:tab w:val="left" w:pos="778"/>
        </w:tabs>
        <w:spacing w:line="276" w:lineRule="exact"/>
        <w:ind w:left="778" w:hanging="770"/>
        <w:jc w:val="left"/>
        <w:rPr>
          <w:sz w:val="24"/>
        </w:rPr>
      </w:pPr>
      <w:r>
        <w:rPr>
          <w:spacing w:val="-2"/>
          <w:sz w:val="24"/>
        </w:rPr>
        <w:t>гардеробы;</w:t>
      </w:r>
    </w:p>
    <w:p w:rsidR="00F24135" w:rsidRDefault="005E5ACB">
      <w:pPr>
        <w:pStyle w:val="a5"/>
        <w:numPr>
          <w:ilvl w:val="0"/>
          <w:numId w:val="4"/>
        </w:numPr>
        <w:tabs>
          <w:tab w:val="left" w:pos="778"/>
        </w:tabs>
        <w:spacing w:line="277" w:lineRule="exact"/>
        <w:ind w:left="778" w:hanging="770"/>
        <w:jc w:val="left"/>
        <w:rPr>
          <w:sz w:val="24"/>
        </w:rPr>
      </w:pPr>
      <w:r>
        <w:rPr>
          <w:sz w:val="24"/>
        </w:rPr>
        <w:t>санитарные</w:t>
      </w:r>
      <w:r>
        <w:rPr>
          <w:spacing w:val="2"/>
          <w:sz w:val="24"/>
        </w:rPr>
        <w:t xml:space="preserve"> </w:t>
      </w:r>
      <w:r>
        <w:rPr>
          <w:sz w:val="24"/>
        </w:rPr>
        <w:t>узлы</w:t>
      </w:r>
      <w:r>
        <w:rPr>
          <w:spacing w:val="-5"/>
          <w:sz w:val="24"/>
        </w:rPr>
        <w:t xml:space="preserve"> </w:t>
      </w:r>
      <w:r>
        <w:rPr>
          <w:spacing w:val="-2"/>
          <w:sz w:val="24"/>
        </w:rPr>
        <w:t>(туалеты);</w:t>
      </w:r>
    </w:p>
    <w:p w:rsidR="00F24135" w:rsidRDefault="005E5ACB">
      <w:pPr>
        <w:pStyle w:val="a5"/>
        <w:numPr>
          <w:ilvl w:val="0"/>
          <w:numId w:val="4"/>
        </w:numPr>
        <w:tabs>
          <w:tab w:val="left" w:pos="778"/>
        </w:tabs>
        <w:spacing w:before="4" w:line="237" w:lineRule="auto"/>
        <w:ind w:right="3141" w:firstLine="0"/>
        <w:jc w:val="left"/>
        <w:rPr>
          <w:sz w:val="24"/>
        </w:rPr>
      </w:pPr>
      <w:r>
        <w:rPr>
          <w:sz w:val="24"/>
        </w:rPr>
        <w:t>помещения для хранения уборочного инвентаря. Состав</w:t>
      </w:r>
      <w:r>
        <w:rPr>
          <w:spacing w:val="-7"/>
          <w:sz w:val="24"/>
        </w:rPr>
        <w:t xml:space="preserve"> </w:t>
      </w:r>
      <w:r>
        <w:rPr>
          <w:sz w:val="24"/>
        </w:rPr>
        <w:t>и</w:t>
      </w:r>
      <w:r>
        <w:rPr>
          <w:spacing w:val="-6"/>
          <w:sz w:val="24"/>
        </w:rPr>
        <w:t xml:space="preserve"> </w:t>
      </w:r>
      <w:r>
        <w:rPr>
          <w:sz w:val="24"/>
        </w:rPr>
        <w:t>площади</w:t>
      </w:r>
      <w:r>
        <w:rPr>
          <w:spacing w:val="-5"/>
          <w:sz w:val="24"/>
        </w:rPr>
        <w:t xml:space="preserve"> </w:t>
      </w:r>
      <w:r>
        <w:rPr>
          <w:sz w:val="24"/>
        </w:rPr>
        <w:t>помещений</w:t>
      </w:r>
      <w:r>
        <w:rPr>
          <w:spacing w:val="-9"/>
          <w:sz w:val="24"/>
        </w:rPr>
        <w:t xml:space="preserve"> </w:t>
      </w:r>
      <w:r>
        <w:rPr>
          <w:sz w:val="24"/>
        </w:rPr>
        <w:t>предоставляют</w:t>
      </w:r>
      <w:r>
        <w:rPr>
          <w:spacing w:val="-7"/>
          <w:sz w:val="24"/>
        </w:rPr>
        <w:t xml:space="preserve"> </w:t>
      </w:r>
      <w:r>
        <w:rPr>
          <w:sz w:val="24"/>
        </w:rPr>
        <w:t>условия</w:t>
      </w:r>
      <w:r>
        <w:rPr>
          <w:spacing w:val="-7"/>
          <w:sz w:val="24"/>
        </w:rPr>
        <w:t xml:space="preserve"> </w:t>
      </w:r>
      <w:r>
        <w:rPr>
          <w:sz w:val="24"/>
        </w:rPr>
        <w:t>для:</w:t>
      </w:r>
    </w:p>
    <w:p w:rsidR="00F24135" w:rsidRDefault="005E5ACB">
      <w:pPr>
        <w:pStyle w:val="a5"/>
        <w:numPr>
          <w:ilvl w:val="0"/>
          <w:numId w:val="4"/>
        </w:numPr>
        <w:tabs>
          <w:tab w:val="left" w:pos="778"/>
        </w:tabs>
        <w:spacing w:before="2"/>
        <w:ind w:left="778" w:hanging="770"/>
        <w:jc w:val="left"/>
        <w:rPr>
          <w:sz w:val="24"/>
        </w:rPr>
      </w:pPr>
      <w:r>
        <w:rPr>
          <w:sz w:val="24"/>
        </w:rPr>
        <w:t>основного</w:t>
      </w:r>
      <w:r>
        <w:rPr>
          <w:spacing w:val="2"/>
          <w:sz w:val="24"/>
        </w:rPr>
        <w:t xml:space="preserve"> </w:t>
      </w:r>
      <w:r>
        <w:rPr>
          <w:sz w:val="24"/>
        </w:rPr>
        <w:t>общего</w:t>
      </w:r>
      <w:r>
        <w:rPr>
          <w:spacing w:val="-2"/>
          <w:sz w:val="24"/>
        </w:rPr>
        <w:t xml:space="preserve"> </w:t>
      </w:r>
      <w:r>
        <w:rPr>
          <w:sz w:val="24"/>
        </w:rPr>
        <w:t>образования</w:t>
      </w:r>
      <w:r>
        <w:rPr>
          <w:spacing w:val="4"/>
          <w:sz w:val="24"/>
        </w:rPr>
        <w:t xml:space="preserve"> </w:t>
      </w:r>
      <w:r>
        <w:rPr>
          <w:sz w:val="24"/>
        </w:rPr>
        <w:t>согласно избранным направлениям</w:t>
      </w:r>
      <w:r>
        <w:rPr>
          <w:spacing w:val="5"/>
          <w:sz w:val="24"/>
        </w:rPr>
        <w:t xml:space="preserve"> </w:t>
      </w:r>
      <w:r>
        <w:rPr>
          <w:spacing w:val="-2"/>
          <w:sz w:val="24"/>
        </w:rPr>
        <w:t>учебного</w:t>
      </w:r>
    </w:p>
    <w:p w:rsidR="00F24135" w:rsidRDefault="00F24135">
      <w:pPr>
        <w:pStyle w:val="a5"/>
        <w:jc w:val="left"/>
        <w:rPr>
          <w:sz w:val="24"/>
        </w:rPr>
        <w:sectPr w:rsidR="00F24135">
          <w:type w:val="continuous"/>
          <w:pgSz w:w="11910" w:h="16850"/>
          <w:pgMar w:top="880" w:right="283" w:bottom="1160" w:left="283" w:header="0" w:footer="0" w:gutter="0"/>
          <w:cols w:num="2" w:space="720" w:equalWidth="0">
            <w:col w:w="2079" w:space="40"/>
            <w:col w:w="9225"/>
          </w:cols>
        </w:sectPr>
      </w:pPr>
    </w:p>
    <w:p w:rsidR="00F24135" w:rsidRDefault="005E5ACB">
      <w:pPr>
        <w:pStyle w:val="a3"/>
        <w:ind w:left="1419" w:firstLine="0"/>
      </w:pPr>
      <w:r>
        <w:lastRenderedPageBreak/>
        <w:t>плана</w:t>
      </w:r>
      <w:r>
        <w:rPr>
          <w:spacing w:val="-3"/>
        </w:rPr>
        <w:t xml:space="preserve"> </w:t>
      </w:r>
      <w:r>
        <w:t>в</w:t>
      </w:r>
      <w:r>
        <w:rPr>
          <w:spacing w:val="-5"/>
        </w:rPr>
        <w:t xml:space="preserve"> </w:t>
      </w:r>
      <w:r>
        <w:t>соответствии</w:t>
      </w:r>
      <w:r>
        <w:rPr>
          <w:spacing w:val="-2"/>
        </w:rPr>
        <w:t xml:space="preserve"> </w:t>
      </w:r>
      <w:r>
        <w:t>с</w:t>
      </w:r>
      <w:r>
        <w:rPr>
          <w:spacing w:val="-5"/>
        </w:rPr>
        <w:t xml:space="preserve"> </w:t>
      </w:r>
      <w:r>
        <w:t>ФГОС</w:t>
      </w:r>
      <w:r>
        <w:rPr>
          <w:spacing w:val="-2"/>
        </w:rPr>
        <w:t xml:space="preserve"> </w:t>
      </w:r>
      <w:r>
        <w:rPr>
          <w:spacing w:val="-4"/>
        </w:rPr>
        <w:t>ООО;</w:t>
      </w:r>
    </w:p>
    <w:p w:rsidR="00F24135" w:rsidRDefault="005E5ACB">
      <w:pPr>
        <w:pStyle w:val="a5"/>
        <w:numPr>
          <w:ilvl w:val="1"/>
          <w:numId w:val="4"/>
        </w:numPr>
        <w:tabs>
          <w:tab w:val="left" w:pos="2897"/>
        </w:tabs>
        <w:spacing w:before="1" w:line="277" w:lineRule="exact"/>
        <w:ind w:left="2897" w:hanging="770"/>
        <w:rPr>
          <w:sz w:val="24"/>
        </w:rPr>
      </w:pPr>
      <w:r>
        <w:rPr>
          <w:sz w:val="24"/>
        </w:rPr>
        <w:t>организации</w:t>
      </w:r>
      <w:r>
        <w:rPr>
          <w:spacing w:val="-5"/>
          <w:sz w:val="24"/>
        </w:rPr>
        <w:t xml:space="preserve"> </w:t>
      </w:r>
      <w:r>
        <w:rPr>
          <w:sz w:val="24"/>
        </w:rPr>
        <w:t>режима</w:t>
      </w:r>
      <w:r>
        <w:rPr>
          <w:spacing w:val="-7"/>
          <w:sz w:val="24"/>
        </w:rPr>
        <w:t xml:space="preserve"> </w:t>
      </w:r>
      <w:r>
        <w:rPr>
          <w:sz w:val="24"/>
        </w:rPr>
        <w:t>труда</w:t>
      </w:r>
      <w:r>
        <w:rPr>
          <w:spacing w:val="-6"/>
          <w:sz w:val="24"/>
        </w:rPr>
        <w:t xml:space="preserve"> </w:t>
      </w:r>
      <w:r>
        <w:rPr>
          <w:sz w:val="24"/>
        </w:rPr>
        <w:t>и</w:t>
      </w:r>
      <w:r>
        <w:rPr>
          <w:spacing w:val="-6"/>
          <w:sz w:val="24"/>
        </w:rPr>
        <w:t xml:space="preserve"> </w:t>
      </w:r>
      <w:r>
        <w:rPr>
          <w:sz w:val="24"/>
        </w:rPr>
        <w:t>отдыха</w:t>
      </w:r>
      <w:r>
        <w:rPr>
          <w:spacing w:val="-1"/>
          <w:sz w:val="24"/>
        </w:rPr>
        <w:t xml:space="preserve"> </w:t>
      </w:r>
      <w:r>
        <w:rPr>
          <w:sz w:val="24"/>
        </w:rPr>
        <w:t>участников</w:t>
      </w:r>
      <w:r>
        <w:rPr>
          <w:spacing w:val="-11"/>
          <w:sz w:val="24"/>
        </w:rPr>
        <w:t xml:space="preserve"> </w:t>
      </w:r>
      <w:r>
        <w:rPr>
          <w:sz w:val="24"/>
        </w:rPr>
        <w:t>образовательного</w:t>
      </w:r>
      <w:r>
        <w:rPr>
          <w:spacing w:val="-6"/>
          <w:sz w:val="24"/>
        </w:rPr>
        <w:t xml:space="preserve"> </w:t>
      </w:r>
      <w:r>
        <w:rPr>
          <w:spacing w:val="-2"/>
          <w:sz w:val="24"/>
        </w:rPr>
        <w:t>процесса;</w:t>
      </w:r>
    </w:p>
    <w:p w:rsidR="00F24135" w:rsidRDefault="005E5ACB">
      <w:pPr>
        <w:pStyle w:val="a5"/>
        <w:numPr>
          <w:ilvl w:val="1"/>
          <w:numId w:val="4"/>
        </w:numPr>
        <w:tabs>
          <w:tab w:val="left" w:pos="2896"/>
        </w:tabs>
        <w:ind w:right="565" w:firstLine="707"/>
        <w:rPr>
          <w:sz w:val="24"/>
        </w:rPr>
      </w:pPr>
      <w:r>
        <w:rPr>
          <w:sz w:val="24"/>
        </w:rPr>
        <w:t xml:space="preserve">размещения в кабинетах, мастерских, студиях необходимых комплектов мебели, в том числе специализированной, и учебного оборудования, отвечающих специфике учебно-воспитательного процесса по данному предмету или циклу учебных </w:t>
      </w:r>
      <w:r>
        <w:rPr>
          <w:spacing w:val="-2"/>
          <w:sz w:val="24"/>
        </w:rPr>
        <w:t>дисциплин.</w:t>
      </w:r>
    </w:p>
    <w:p w:rsidR="00F24135" w:rsidRDefault="005E5ACB">
      <w:pPr>
        <w:pStyle w:val="a3"/>
        <w:spacing w:line="274" w:lineRule="exact"/>
        <w:ind w:left="2127" w:firstLine="0"/>
      </w:pPr>
      <w:r>
        <w:t>В</w:t>
      </w:r>
      <w:r>
        <w:rPr>
          <w:spacing w:val="-8"/>
        </w:rPr>
        <w:t xml:space="preserve"> </w:t>
      </w:r>
      <w:r>
        <w:t>состав</w:t>
      </w:r>
      <w:r>
        <w:rPr>
          <w:spacing w:val="2"/>
        </w:rPr>
        <w:t xml:space="preserve"> </w:t>
      </w:r>
      <w:r>
        <w:t>учебных кабинетов</w:t>
      </w:r>
      <w:r>
        <w:rPr>
          <w:spacing w:val="-5"/>
        </w:rPr>
        <w:t xml:space="preserve"> </w:t>
      </w:r>
      <w:r>
        <w:t>(мастерских,</w:t>
      </w:r>
      <w:r>
        <w:rPr>
          <w:spacing w:val="-4"/>
        </w:rPr>
        <w:t xml:space="preserve"> </w:t>
      </w:r>
      <w:r>
        <w:t>студий)</w:t>
      </w:r>
      <w:r>
        <w:rPr>
          <w:spacing w:val="-4"/>
        </w:rPr>
        <w:t xml:space="preserve"> </w:t>
      </w:r>
      <w:r>
        <w:rPr>
          <w:spacing w:val="-2"/>
        </w:rPr>
        <w:t>входят:</w:t>
      </w:r>
    </w:p>
    <w:p w:rsidR="00F24135" w:rsidRDefault="005E5ACB">
      <w:pPr>
        <w:pStyle w:val="a5"/>
        <w:numPr>
          <w:ilvl w:val="1"/>
          <w:numId w:val="4"/>
        </w:numPr>
        <w:tabs>
          <w:tab w:val="left" w:pos="2899"/>
        </w:tabs>
        <w:spacing w:before="2"/>
        <w:ind w:left="2899" w:hanging="772"/>
        <w:jc w:val="left"/>
        <w:rPr>
          <w:sz w:val="24"/>
        </w:rPr>
      </w:pPr>
      <w:r>
        <w:rPr>
          <w:sz w:val="24"/>
        </w:rPr>
        <w:t>учебные</w:t>
      </w:r>
      <w:r>
        <w:rPr>
          <w:spacing w:val="-1"/>
          <w:sz w:val="24"/>
        </w:rPr>
        <w:t xml:space="preserve"> </w:t>
      </w:r>
      <w:r>
        <w:rPr>
          <w:sz w:val="24"/>
        </w:rPr>
        <w:t>кабинеты</w:t>
      </w:r>
      <w:r>
        <w:rPr>
          <w:spacing w:val="-1"/>
          <w:sz w:val="24"/>
        </w:rPr>
        <w:t xml:space="preserve"> </w:t>
      </w:r>
      <w:r>
        <w:rPr>
          <w:sz w:val="24"/>
        </w:rPr>
        <w:t>русского</w:t>
      </w:r>
      <w:r>
        <w:rPr>
          <w:spacing w:val="-2"/>
          <w:sz w:val="24"/>
        </w:rPr>
        <w:t xml:space="preserve"> </w:t>
      </w:r>
      <w:r>
        <w:rPr>
          <w:sz w:val="24"/>
        </w:rPr>
        <w:t>языка</w:t>
      </w:r>
      <w:r>
        <w:rPr>
          <w:spacing w:val="-1"/>
          <w:sz w:val="24"/>
        </w:rPr>
        <w:t xml:space="preserve"> </w:t>
      </w:r>
      <w:r>
        <w:rPr>
          <w:sz w:val="24"/>
        </w:rPr>
        <w:t xml:space="preserve">и </w:t>
      </w:r>
      <w:r>
        <w:rPr>
          <w:spacing w:val="-2"/>
          <w:sz w:val="24"/>
        </w:rPr>
        <w:t>литературы;</w:t>
      </w:r>
    </w:p>
    <w:p w:rsidR="00F24135" w:rsidRDefault="005E5ACB">
      <w:pPr>
        <w:pStyle w:val="a5"/>
        <w:numPr>
          <w:ilvl w:val="1"/>
          <w:numId w:val="4"/>
        </w:numPr>
        <w:tabs>
          <w:tab w:val="left" w:pos="2899"/>
        </w:tabs>
        <w:spacing w:before="1" w:line="277" w:lineRule="exact"/>
        <w:ind w:left="2899" w:hanging="772"/>
        <w:jc w:val="left"/>
        <w:rPr>
          <w:sz w:val="24"/>
        </w:rPr>
      </w:pPr>
      <w:r>
        <w:rPr>
          <w:sz w:val="24"/>
        </w:rPr>
        <w:t>учебные</w:t>
      </w:r>
      <w:r>
        <w:rPr>
          <w:spacing w:val="-5"/>
          <w:sz w:val="24"/>
        </w:rPr>
        <w:t xml:space="preserve"> </w:t>
      </w:r>
      <w:r>
        <w:rPr>
          <w:sz w:val="24"/>
        </w:rPr>
        <w:t xml:space="preserve">кабинеты иностранного </w:t>
      </w:r>
      <w:r>
        <w:rPr>
          <w:spacing w:val="-2"/>
          <w:sz w:val="24"/>
        </w:rPr>
        <w:t>языка;</w:t>
      </w:r>
    </w:p>
    <w:p w:rsidR="00F24135" w:rsidRDefault="005E5ACB">
      <w:pPr>
        <w:pStyle w:val="a5"/>
        <w:numPr>
          <w:ilvl w:val="1"/>
          <w:numId w:val="4"/>
        </w:numPr>
        <w:tabs>
          <w:tab w:val="left" w:pos="2837"/>
        </w:tabs>
        <w:spacing w:line="277" w:lineRule="exact"/>
        <w:ind w:left="2837" w:hanging="710"/>
        <w:jc w:val="left"/>
        <w:rPr>
          <w:sz w:val="24"/>
        </w:rPr>
      </w:pPr>
      <w:r>
        <w:rPr>
          <w:sz w:val="24"/>
        </w:rPr>
        <w:t>учебный</w:t>
      </w:r>
      <w:r>
        <w:rPr>
          <w:spacing w:val="-3"/>
          <w:sz w:val="24"/>
        </w:rPr>
        <w:t xml:space="preserve"> </w:t>
      </w:r>
      <w:r>
        <w:rPr>
          <w:sz w:val="24"/>
        </w:rPr>
        <w:t>кабинет</w:t>
      </w:r>
      <w:r>
        <w:rPr>
          <w:spacing w:val="-1"/>
          <w:sz w:val="24"/>
        </w:rPr>
        <w:t xml:space="preserve"> </w:t>
      </w:r>
      <w:r>
        <w:rPr>
          <w:sz w:val="24"/>
        </w:rPr>
        <w:t>истории</w:t>
      </w:r>
      <w:r>
        <w:rPr>
          <w:spacing w:val="-1"/>
          <w:sz w:val="24"/>
        </w:rPr>
        <w:t xml:space="preserve"> </w:t>
      </w:r>
      <w:r>
        <w:rPr>
          <w:sz w:val="24"/>
        </w:rPr>
        <w:t xml:space="preserve">и </w:t>
      </w:r>
      <w:r>
        <w:rPr>
          <w:spacing w:val="-2"/>
          <w:sz w:val="24"/>
        </w:rPr>
        <w:t>обществознания;</w:t>
      </w:r>
    </w:p>
    <w:p w:rsidR="00F24135" w:rsidRDefault="005E5ACB">
      <w:pPr>
        <w:pStyle w:val="a5"/>
        <w:numPr>
          <w:ilvl w:val="1"/>
          <w:numId w:val="4"/>
        </w:numPr>
        <w:tabs>
          <w:tab w:val="left" w:pos="2837"/>
        </w:tabs>
        <w:spacing w:before="1" w:line="277" w:lineRule="exact"/>
        <w:ind w:left="2837" w:hanging="710"/>
        <w:jc w:val="left"/>
        <w:rPr>
          <w:sz w:val="24"/>
        </w:rPr>
      </w:pPr>
      <w:r>
        <w:rPr>
          <w:sz w:val="24"/>
        </w:rPr>
        <w:t>учебный</w:t>
      </w:r>
      <w:r>
        <w:rPr>
          <w:spacing w:val="-1"/>
          <w:sz w:val="24"/>
        </w:rPr>
        <w:t xml:space="preserve"> </w:t>
      </w:r>
      <w:r>
        <w:rPr>
          <w:sz w:val="24"/>
        </w:rPr>
        <w:t>кабинет</w:t>
      </w:r>
      <w:r>
        <w:rPr>
          <w:spacing w:val="2"/>
          <w:sz w:val="24"/>
        </w:rPr>
        <w:t xml:space="preserve"> </w:t>
      </w:r>
      <w:r>
        <w:rPr>
          <w:spacing w:val="-2"/>
          <w:sz w:val="24"/>
        </w:rPr>
        <w:t>физики;</w:t>
      </w:r>
    </w:p>
    <w:p w:rsidR="00F24135" w:rsidRDefault="005E5ACB">
      <w:pPr>
        <w:pStyle w:val="a5"/>
        <w:numPr>
          <w:ilvl w:val="1"/>
          <w:numId w:val="4"/>
        </w:numPr>
        <w:tabs>
          <w:tab w:val="left" w:pos="2899"/>
        </w:tabs>
        <w:spacing w:line="277" w:lineRule="exact"/>
        <w:ind w:left="2899" w:hanging="772"/>
        <w:jc w:val="left"/>
        <w:rPr>
          <w:sz w:val="24"/>
        </w:rPr>
      </w:pPr>
      <w:r>
        <w:rPr>
          <w:sz w:val="24"/>
        </w:rPr>
        <w:t>учебный</w:t>
      </w:r>
      <w:r>
        <w:rPr>
          <w:spacing w:val="-4"/>
          <w:sz w:val="24"/>
        </w:rPr>
        <w:t xml:space="preserve"> </w:t>
      </w:r>
      <w:r>
        <w:rPr>
          <w:sz w:val="24"/>
        </w:rPr>
        <w:t>кабинет</w:t>
      </w:r>
      <w:r>
        <w:rPr>
          <w:spacing w:val="-7"/>
          <w:sz w:val="24"/>
        </w:rPr>
        <w:t xml:space="preserve"> </w:t>
      </w:r>
      <w:r>
        <w:rPr>
          <w:spacing w:val="-2"/>
          <w:sz w:val="24"/>
        </w:rPr>
        <w:t>химии;</w:t>
      </w:r>
    </w:p>
    <w:p w:rsidR="00F24135" w:rsidRDefault="005E5ACB">
      <w:pPr>
        <w:pStyle w:val="a5"/>
        <w:numPr>
          <w:ilvl w:val="1"/>
          <w:numId w:val="4"/>
        </w:numPr>
        <w:tabs>
          <w:tab w:val="left" w:pos="2837"/>
        </w:tabs>
        <w:spacing w:before="2" w:line="277" w:lineRule="exact"/>
        <w:ind w:left="2837" w:hanging="710"/>
        <w:jc w:val="left"/>
        <w:rPr>
          <w:sz w:val="24"/>
        </w:rPr>
      </w:pPr>
      <w:r>
        <w:rPr>
          <w:sz w:val="24"/>
        </w:rPr>
        <w:t>учебный</w:t>
      </w:r>
      <w:r>
        <w:rPr>
          <w:spacing w:val="-1"/>
          <w:sz w:val="24"/>
        </w:rPr>
        <w:t xml:space="preserve"> </w:t>
      </w:r>
      <w:r>
        <w:rPr>
          <w:sz w:val="24"/>
        </w:rPr>
        <w:t>кабинет</w:t>
      </w:r>
      <w:r>
        <w:rPr>
          <w:spacing w:val="2"/>
          <w:sz w:val="24"/>
        </w:rPr>
        <w:t xml:space="preserve"> </w:t>
      </w:r>
      <w:r>
        <w:rPr>
          <w:spacing w:val="-2"/>
          <w:sz w:val="24"/>
        </w:rPr>
        <w:t>математики;</w:t>
      </w:r>
    </w:p>
    <w:p w:rsidR="00F24135" w:rsidRDefault="005E5ACB">
      <w:pPr>
        <w:pStyle w:val="a5"/>
        <w:numPr>
          <w:ilvl w:val="1"/>
          <w:numId w:val="4"/>
        </w:numPr>
        <w:tabs>
          <w:tab w:val="left" w:pos="2899"/>
        </w:tabs>
        <w:spacing w:line="276" w:lineRule="exact"/>
        <w:ind w:left="2899" w:hanging="772"/>
        <w:jc w:val="left"/>
        <w:rPr>
          <w:sz w:val="24"/>
        </w:rPr>
      </w:pPr>
      <w:r>
        <w:rPr>
          <w:sz w:val="24"/>
        </w:rPr>
        <w:t>учебный</w:t>
      </w:r>
      <w:r>
        <w:rPr>
          <w:spacing w:val="-4"/>
          <w:sz w:val="24"/>
        </w:rPr>
        <w:t xml:space="preserve"> </w:t>
      </w:r>
      <w:r>
        <w:rPr>
          <w:sz w:val="24"/>
        </w:rPr>
        <w:t>кабинет</w:t>
      </w:r>
      <w:r>
        <w:rPr>
          <w:spacing w:val="-4"/>
          <w:sz w:val="24"/>
        </w:rPr>
        <w:t xml:space="preserve"> </w:t>
      </w:r>
      <w:r>
        <w:rPr>
          <w:spacing w:val="-2"/>
          <w:sz w:val="24"/>
        </w:rPr>
        <w:t>информатики;</w:t>
      </w:r>
    </w:p>
    <w:p w:rsidR="00F24135" w:rsidRDefault="005E5ACB">
      <w:pPr>
        <w:pStyle w:val="a5"/>
        <w:numPr>
          <w:ilvl w:val="1"/>
          <w:numId w:val="4"/>
        </w:numPr>
        <w:tabs>
          <w:tab w:val="left" w:pos="2899"/>
        </w:tabs>
        <w:spacing w:line="277" w:lineRule="exact"/>
        <w:ind w:left="2899" w:hanging="772"/>
        <w:jc w:val="left"/>
        <w:rPr>
          <w:sz w:val="24"/>
        </w:rPr>
      </w:pPr>
      <w:r>
        <w:rPr>
          <w:sz w:val="24"/>
        </w:rPr>
        <w:t>учебный</w:t>
      </w:r>
      <w:r>
        <w:rPr>
          <w:spacing w:val="-5"/>
          <w:sz w:val="24"/>
        </w:rPr>
        <w:t xml:space="preserve"> </w:t>
      </w:r>
      <w:r>
        <w:rPr>
          <w:sz w:val="24"/>
        </w:rPr>
        <w:t>кабинет</w:t>
      </w:r>
      <w:r>
        <w:rPr>
          <w:spacing w:val="-6"/>
          <w:sz w:val="24"/>
        </w:rPr>
        <w:t xml:space="preserve"> </w:t>
      </w:r>
      <w:r>
        <w:rPr>
          <w:sz w:val="24"/>
        </w:rPr>
        <w:t>(мастерская)</w:t>
      </w:r>
      <w:r>
        <w:rPr>
          <w:spacing w:val="-8"/>
          <w:sz w:val="24"/>
        </w:rPr>
        <w:t xml:space="preserve"> </w:t>
      </w:r>
      <w:r>
        <w:rPr>
          <w:spacing w:val="-2"/>
          <w:sz w:val="24"/>
        </w:rPr>
        <w:t>технологии;</w:t>
      </w:r>
    </w:p>
    <w:p w:rsidR="00F24135" w:rsidRDefault="005E5ACB">
      <w:pPr>
        <w:pStyle w:val="a5"/>
        <w:numPr>
          <w:ilvl w:val="1"/>
          <w:numId w:val="4"/>
        </w:numPr>
        <w:tabs>
          <w:tab w:val="left" w:pos="2899"/>
        </w:tabs>
        <w:spacing w:before="3" w:line="237" w:lineRule="auto"/>
        <w:ind w:left="2127" w:right="2486" w:firstLine="0"/>
        <w:jc w:val="left"/>
        <w:rPr>
          <w:sz w:val="24"/>
        </w:rPr>
      </w:pPr>
      <w:r>
        <w:rPr>
          <w:sz w:val="24"/>
        </w:rPr>
        <w:t>учебный</w:t>
      </w:r>
      <w:r>
        <w:rPr>
          <w:spacing w:val="-7"/>
          <w:sz w:val="24"/>
        </w:rPr>
        <w:t xml:space="preserve"> </w:t>
      </w:r>
      <w:r>
        <w:rPr>
          <w:sz w:val="24"/>
        </w:rPr>
        <w:t>кабинет</w:t>
      </w:r>
      <w:r>
        <w:rPr>
          <w:spacing w:val="-11"/>
          <w:sz w:val="24"/>
        </w:rPr>
        <w:t xml:space="preserve"> </w:t>
      </w:r>
      <w:r>
        <w:rPr>
          <w:sz w:val="24"/>
        </w:rPr>
        <w:t>основ</w:t>
      </w:r>
      <w:r>
        <w:rPr>
          <w:spacing w:val="-12"/>
          <w:sz w:val="24"/>
        </w:rPr>
        <w:t xml:space="preserve"> </w:t>
      </w:r>
      <w:r>
        <w:rPr>
          <w:sz w:val="24"/>
        </w:rPr>
        <w:t>безопасности</w:t>
      </w:r>
      <w:r>
        <w:rPr>
          <w:spacing w:val="-8"/>
          <w:sz w:val="24"/>
        </w:rPr>
        <w:t xml:space="preserve"> </w:t>
      </w:r>
      <w:r>
        <w:rPr>
          <w:sz w:val="24"/>
        </w:rPr>
        <w:t>жизнедеятельности. Учебные кабинеты включают следующие зоны:</w:t>
      </w:r>
    </w:p>
    <w:p w:rsidR="00F24135" w:rsidRDefault="005E5ACB">
      <w:pPr>
        <w:pStyle w:val="a5"/>
        <w:numPr>
          <w:ilvl w:val="1"/>
          <w:numId w:val="4"/>
        </w:numPr>
        <w:tabs>
          <w:tab w:val="left" w:pos="2897"/>
        </w:tabs>
        <w:spacing w:before="3"/>
        <w:ind w:right="571" w:firstLine="707"/>
        <w:jc w:val="left"/>
        <w:rPr>
          <w:sz w:val="24"/>
        </w:rPr>
      </w:pPr>
      <w:r>
        <w:rPr>
          <w:spacing w:val="-2"/>
          <w:sz w:val="24"/>
        </w:rPr>
        <w:t>рабочее</w:t>
      </w:r>
      <w:r>
        <w:rPr>
          <w:spacing w:val="-4"/>
          <w:sz w:val="24"/>
        </w:rPr>
        <w:t xml:space="preserve"> </w:t>
      </w:r>
      <w:r>
        <w:rPr>
          <w:spacing w:val="-2"/>
          <w:sz w:val="24"/>
        </w:rPr>
        <w:t>место учителя с</w:t>
      </w:r>
      <w:r>
        <w:rPr>
          <w:spacing w:val="-7"/>
          <w:sz w:val="24"/>
        </w:rPr>
        <w:t xml:space="preserve"> </w:t>
      </w:r>
      <w:r>
        <w:rPr>
          <w:spacing w:val="-2"/>
          <w:sz w:val="24"/>
        </w:rPr>
        <w:t>пространством</w:t>
      </w:r>
      <w:r>
        <w:rPr>
          <w:spacing w:val="-7"/>
          <w:sz w:val="24"/>
        </w:rPr>
        <w:t xml:space="preserve"> </w:t>
      </w:r>
      <w:r>
        <w:rPr>
          <w:spacing w:val="-2"/>
          <w:sz w:val="24"/>
        </w:rPr>
        <w:t>для</w:t>
      </w:r>
      <w:r>
        <w:rPr>
          <w:spacing w:val="-4"/>
          <w:sz w:val="24"/>
        </w:rPr>
        <w:t xml:space="preserve"> </w:t>
      </w:r>
      <w:r>
        <w:rPr>
          <w:spacing w:val="-2"/>
          <w:sz w:val="24"/>
        </w:rPr>
        <w:t>размещения</w:t>
      </w:r>
      <w:r>
        <w:rPr>
          <w:spacing w:val="-6"/>
          <w:sz w:val="24"/>
        </w:rPr>
        <w:t xml:space="preserve"> </w:t>
      </w:r>
      <w:r>
        <w:rPr>
          <w:spacing w:val="-2"/>
          <w:sz w:val="24"/>
        </w:rPr>
        <w:t>часто</w:t>
      </w:r>
      <w:r>
        <w:rPr>
          <w:spacing w:val="-6"/>
          <w:sz w:val="24"/>
        </w:rPr>
        <w:t xml:space="preserve"> </w:t>
      </w:r>
      <w:r>
        <w:rPr>
          <w:spacing w:val="-2"/>
          <w:sz w:val="24"/>
        </w:rPr>
        <w:t>используемого оснащения;</w:t>
      </w:r>
    </w:p>
    <w:p w:rsidR="00F24135" w:rsidRDefault="005E5ACB">
      <w:pPr>
        <w:pStyle w:val="a5"/>
        <w:numPr>
          <w:ilvl w:val="1"/>
          <w:numId w:val="4"/>
        </w:numPr>
        <w:tabs>
          <w:tab w:val="left" w:pos="2897"/>
        </w:tabs>
        <w:spacing w:before="1" w:line="277" w:lineRule="exact"/>
        <w:ind w:left="2897" w:hanging="770"/>
        <w:jc w:val="left"/>
        <w:rPr>
          <w:sz w:val="24"/>
        </w:rPr>
      </w:pPr>
      <w:r>
        <w:rPr>
          <w:sz w:val="24"/>
        </w:rPr>
        <w:t>рабочую</w:t>
      </w:r>
      <w:r>
        <w:rPr>
          <w:spacing w:val="-2"/>
          <w:sz w:val="24"/>
        </w:rPr>
        <w:t xml:space="preserve"> </w:t>
      </w:r>
      <w:r>
        <w:rPr>
          <w:sz w:val="24"/>
        </w:rPr>
        <w:t>зону</w:t>
      </w:r>
      <w:r>
        <w:rPr>
          <w:spacing w:val="-4"/>
          <w:sz w:val="24"/>
        </w:rPr>
        <w:t xml:space="preserve"> </w:t>
      </w:r>
      <w:r>
        <w:rPr>
          <w:sz w:val="24"/>
        </w:rPr>
        <w:t>учащихся с</w:t>
      </w:r>
      <w:r>
        <w:rPr>
          <w:spacing w:val="-4"/>
          <w:sz w:val="24"/>
        </w:rPr>
        <w:t xml:space="preserve"> </w:t>
      </w:r>
      <w:r>
        <w:rPr>
          <w:sz w:val="24"/>
        </w:rPr>
        <w:t>местом</w:t>
      </w:r>
      <w:r>
        <w:rPr>
          <w:spacing w:val="-4"/>
          <w:sz w:val="24"/>
        </w:rPr>
        <w:t xml:space="preserve"> </w:t>
      </w:r>
      <w:r>
        <w:rPr>
          <w:sz w:val="24"/>
        </w:rPr>
        <w:t>для</w:t>
      </w:r>
      <w:r>
        <w:rPr>
          <w:spacing w:val="-1"/>
          <w:sz w:val="24"/>
        </w:rPr>
        <w:t xml:space="preserve"> </w:t>
      </w:r>
      <w:r>
        <w:rPr>
          <w:sz w:val="24"/>
        </w:rPr>
        <w:t>размещения</w:t>
      </w:r>
      <w:r>
        <w:rPr>
          <w:spacing w:val="-3"/>
          <w:sz w:val="24"/>
        </w:rPr>
        <w:t xml:space="preserve"> </w:t>
      </w:r>
      <w:r>
        <w:rPr>
          <w:sz w:val="24"/>
        </w:rPr>
        <w:t>личных</w:t>
      </w:r>
      <w:r>
        <w:rPr>
          <w:spacing w:val="-5"/>
          <w:sz w:val="24"/>
        </w:rPr>
        <w:t xml:space="preserve"> </w:t>
      </w:r>
      <w:r>
        <w:rPr>
          <w:spacing w:val="-2"/>
          <w:sz w:val="24"/>
        </w:rPr>
        <w:t>вещей;</w:t>
      </w:r>
    </w:p>
    <w:p w:rsidR="00F24135" w:rsidRDefault="005E5ACB">
      <w:pPr>
        <w:pStyle w:val="a5"/>
        <w:numPr>
          <w:ilvl w:val="1"/>
          <w:numId w:val="4"/>
        </w:numPr>
        <w:tabs>
          <w:tab w:val="left" w:pos="2897"/>
        </w:tabs>
        <w:spacing w:line="277" w:lineRule="exact"/>
        <w:ind w:left="2897" w:hanging="770"/>
        <w:jc w:val="left"/>
        <w:rPr>
          <w:sz w:val="24"/>
        </w:rPr>
      </w:pPr>
      <w:r>
        <w:rPr>
          <w:sz w:val="24"/>
        </w:rPr>
        <w:t>пространство</w:t>
      </w:r>
      <w:r>
        <w:rPr>
          <w:spacing w:val="-4"/>
          <w:sz w:val="24"/>
        </w:rPr>
        <w:t xml:space="preserve"> </w:t>
      </w:r>
      <w:r>
        <w:rPr>
          <w:sz w:val="24"/>
        </w:rPr>
        <w:t>для</w:t>
      </w:r>
      <w:r>
        <w:rPr>
          <w:spacing w:val="-1"/>
          <w:sz w:val="24"/>
        </w:rPr>
        <w:t xml:space="preserve"> </w:t>
      </w:r>
      <w:r>
        <w:rPr>
          <w:sz w:val="24"/>
        </w:rPr>
        <w:t>размещения</w:t>
      </w:r>
      <w:r>
        <w:rPr>
          <w:spacing w:val="-1"/>
          <w:sz w:val="24"/>
        </w:rPr>
        <w:t xml:space="preserve"> </w:t>
      </w:r>
      <w:r>
        <w:rPr>
          <w:sz w:val="24"/>
        </w:rPr>
        <w:t>и</w:t>
      </w:r>
      <w:r>
        <w:rPr>
          <w:spacing w:val="-4"/>
          <w:sz w:val="24"/>
        </w:rPr>
        <w:t xml:space="preserve"> </w:t>
      </w:r>
      <w:r>
        <w:rPr>
          <w:sz w:val="24"/>
        </w:rPr>
        <w:t>хранения</w:t>
      </w:r>
      <w:r>
        <w:rPr>
          <w:spacing w:val="2"/>
          <w:sz w:val="24"/>
        </w:rPr>
        <w:t xml:space="preserve"> </w:t>
      </w:r>
      <w:r>
        <w:rPr>
          <w:sz w:val="24"/>
        </w:rPr>
        <w:t>учебного</w:t>
      </w:r>
      <w:r>
        <w:rPr>
          <w:spacing w:val="-2"/>
          <w:sz w:val="24"/>
        </w:rPr>
        <w:t xml:space="preserve"> оборудования;</w:t>
      </w:r>
    </w:p>
    <w:p w:rsidR="00F24135" w:rsidRDefault="00F24135">
      <w:pPr>
        <w:pStyle w:val="a5"/>
        <w:spacing w:line="277" w:lineRule="exact"/>
        <w:jc w:val="left"/>
        <w:rPr>
          <w:sz w:val="24"/>
        </w:rPr>
        <w:sectPr w:rsidR="00F24135">
          <w:type w:val="continuous"/>
          <w:pgSz w:w="11910" w:h="16850"/>
          <w:pgMar w:top="880" w:right="283" w:bottom="116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530</w:t>
      </w:r>
    </w:p>
    <w:p w:rsidR="00F24135" w:rsidRDefault="00F24135">
      <w:pPr>
        <w:pStyle w:val="a3"/>
        <w:spacing w:before="233"/>
        <w:ind w:left="0" w:firstLine="0"/>
        <w:jc w:val="left"/>
        <w:rPr>
          <w:rFonts w:ascii="Segoe UI"/>
          <w:b/>
          <w:sz w:val="22"/>
        </w:rPr>
      </w:pPr>
    </w:p>
    <w:p w:rsidR="00F24135" w:rsidRDefault="005E5ACB">
      <w:pPr>
        <w:pStyle w:val="a5"/>
        <w:numPr>
          <w:ilvl w:val="1"/>
          <w:numId w:val="4"/>
        </w:numPr>
        <w:tabs>
          <w:tab w:val="left" w:pos="2897"/>
        </w:tabs>
        <w:spacing w:before="1"/>
        <w:ind w:left="2897" w:hanging="770"/>
        <w:jc w:val="left"/>
        <w:rPr>
          <w:sz w:val="24"/>
        </w:rPr>
      </w:pPr>
      <w:r>
        <w:rPr>
          <w:sz w:val="24"/>
        </w:rPr>
        <w:t>демонстрационную</w:t>
      </w:r>
      <w:r>
        <w:rPr>
          <w:spacing w:val="-15"/>
          <w:sz w:val="24"/>
        </w:rPr>
        <w:t xml:space="preserve"> </w:t>
      </w:r>
      <w:r>
        <w:rPr>
          <w:spacing w:val="-4"/>
          <w:sz w:val="24"/>
        </w:rPr>
        <w:t>зону.</w:t>
      </w:r>
    </w:p>
    <w:p w:rsidR="00F24135" w:rsidRDefault="005E5ACB">
      <w:pPr>
        <w:pStyle w:val="a3"/>
        <w:ind w:left="1419" w:firstLine="707"/>
        <w:jc w:val="left"/>
      </w:pPr>
      <w:r>
        <w:t>Организация</w:t>
      </w:r>
      <w:r>
        <w:rPr>
          <w:spacing w:val="31"/>
        </w:rPr>
        <w:t xml:space="preserve"> </w:t>
      </w:r>
      <w:r>
        <w:t>зональной</w:t>
      </w:r>
      <w:r>
        <w:rPr>
          <w:spacing w:val="32"/>
        </w:rPr>
        <w:t xml:space="preserve"> </w:t>
      </w:r>
      <w:r>
        <w:t>структуры</w:t>
      </w:r>
      <w:r>
        <w:rPr>
          <w:spacing w:val="35"/>
        </w:rPr>
        <w:t xml:space="preserve"> </w:t>
      </w:r>
      <w:r>
        <w:t>учебного</w:t>
      </w:r>
      <w:r>
        <w:rPr>
          <w:spacing w:val="34"/>
        </w:rPr>
        <w:t xml:space="preserve"> </w:t>
      </w:r>
      <w:r>
        <w:t>кабинета</w:t>
      </w:r>
      <w:r>
        <w:rPr>
          <w:spacing w:val="33"/>
        </w:rPr>
        <w:t xml:space="preserve"> </w:t>
      </w:r>
      <w:r>
        <w:t>отвечает</w:t>
      </w:r>
      <w:r>
        <w:rPr>
          <w:spacing w:val="30"/>
        </w:rPr>
        <w:t xml:space="preserve"> </w:t>
      </w:r>
      <w:r>
        <w:t>педагогическим</w:t>
      </w:r>
      <w:r>
        <w:rPr>
          <w:spacing w:val="31"/>
        </w:rPr>
        <w:t xml:space="preserve"> </w:t>
      </w:r>
      <w:r>
        <w:t>и эргономическим требованиям, комфортности и безопасности образовательного процесса.</w:t>
      </w:r>
    </w:p>
    <w:p w:rsidR="00F24135" w:rsidRDefault="005E5ACB">
      <w:pPr>
        <w:pStyle w:val="a3"/>
        <w:ind w:left="2127" w:firstLine="0"/>
        <w:jc w:val="left"/>
      </w:pPr>
      <w:r>
        <w:t>Компонентами оснащения</w:t>
      </w:r>
      <w:r>
        <w:rPr>
          <w:spacing w:val="2"/>
        </w:rPr>
        <w:t xml:space="preserve"> </w:t>
      </w:r>
      <w:r>
        <w:t>учебного</w:t>
      </w:r>
      <w:r>
        <w:rPr>
          <w:spacing w:val="-3"/>
        </w:rPr>
        <w:t xml:space="preserve"> </w:t>
      </w:r>
      <w:r>
        <w:t>кабинета</w:t>
      </w:r>
      <w:r>
        <w:rPr>
          <w:spacing w:val="-3"/>
        </w:rPr>
        <w:t xml:space="preserve"> </w:t>
      </w:r>
      <w:r>
        <w:rPr>
          <w:spacing w:val="-2"/>
        </w:rPr>
        <w:t>являются:</w:t>
      </w:r>
    </w:p>
    <w:p w:rsidR="00F24135" w:rsidRDefault="005E5ACB">
      <w:pPr>
        <w:pStyle w:val="a5"/>
        <w:numPr>
          <w:ilvl w:val="1"/>
          <w:numId w:val="4"/>
        </w:numPr>
        <w:tabs>
          <w:tab w:val="left" w:pos="2897"/>
        </w:tabs>
        <w:spacing w:before="1" w:line="277" w:lineRule="exact"/>
        <w:ind w:left="2897" w:hanging="770"/>
        <w:jc w:val="left"/>
        <w:rPr>
          <w:sz w:val="24"/>
        </w:rPr>
      </w:pPr>
      <w:r>
        <w:rPr>
          <w:sz w:val="24"/>
        </w:rPr>
        <w:t>школьная</w:t>
      </w:r>
      <w:r>
        <w:rPr>
          <w:spacing w:val="2"/>
          <w:sz w:val="24"/>
        </w:rPr>
        <w:t xml:space="preserve"> </w:t>
      </w:r>
      <w:r>
        <w:rPr>
          <w:spacing w:val="-2"/>
          <w:sz w:val="24"/>
        </w:rPr>
        <w:t>мебель;</w:t>
      </w:r>
    </w:p>
    <w:p w:rsidR="00F24135" w:rsidRDefault="005E5ACB">
      <w:pPr>
        <w:pStyle w:val="a5"/>
        <w:numPr>
          <w:ilvl w:val="1"/>
          <w:numId w:val="4"/>
        </w:numPr>
        <w:tabs>
          <w:tab w:val="left" w:pos="2897"/>
        </w:tabs>
        <w:spacing w:line="277" w:lineRule="exact"/>
        <w:ind w:left="2897" w:hanging="770"/>
        <w:jc w:val="left"/>
        <w:rPr>
          <w:sz w:val="24"/>
        </w:rPr>
      </w:pPr>
      <w:r>
        <w:rPr>
          <w:sz w:val="24"/>
        </w:rPr>
        <w:t xml:space="preserve">технические </w:t>
      </w:r>
      <w:r>
        <w:rPr>
          <w:spacing w:val="-2"/>
          <w:sz w:val="24"/>
        </w:rPr>
        <w:t>средства;</w:t>
      </w:r>
    </w:p>
    <w:p w:rsidR="00F24135" w:rsidRDefault="005E5ACB">
      <w:pPr>
        <w:pStyle w:val="a5"/>
        <w:numPr>
          <w:ilvl w:val="1"/>
          <w:numId w:val="4"/>
        </w:numPr>
        <w:tabs>
          <w:tab w:val="left" w:pos="2897"/>
        </w:tabs>
        <w:spacing w:before="2" w:line="277" w:lineRule="exact"/>
        <w:ind w:left="2897" w:hanging="770"/>
        <w:jc w:val="left"/>
        <w:rPr>
          <w:sz w:val="24"/>
        </w:rPr>
      </w:pPr>
      <w:r>
        <w:rPr>
          <w:sz w:val="24"/>
        </w:rPr>
        <w:t>лабораторно-технологическое</w:t>
      </w:r>
      <w:r>
        <w:rPr>
          <w:spacing w:val="-1"/>
          <w:sz w:val="24"/>
        </w:rPr>
        <w:t xml:space="preserve"> </w:t>
      </w:r>
      <w:r>
        <w:rPr>
          <w:spacing w:val="-2"/>
          <w:sz w:val="24"/>
        </w:rPr>
        <w:t>оборудование;</w:t>
      </w:r>
    </w:p>
    <w:p w:rsidR="00F24135" w:rsidRDefault="005E5ACB">
      <w:pPr>
        <w:pStyle w:val="a5"/>
        <w:numPr>
          <w:ilvl w:val="1"/>
          <w:numId w:val="4"/>
        </w:numPr>
        <w:tabs>
          <w:tab w:val="left" w:pos="2897"/>
        </w:tabs>
        <w:spacing w:line="277" w:lineRule="exact"/>
        <w:ind w:left="2897" w:hanging="770"/>
        <w:jc w:val="left"/>
        <w:rPr>
          <w:sz w:val="24"/>
        </w:rPr>
      </w:pPr>
      <w:r>
        <w:rPr>
          <w:sz w:val="24"/>
        </w:rPr>
        <w:t>фонд</w:t>
      </w:r>
      <w:r>
        <w:rPr>
          <w:spacing w:val="-8"/>
          <w:sz w:val="24"/>
        </w:rPr>
        <w:t xml:space="preserve"> </w:t>
      </w:r>
      <w:r>
        <w:rPr>
          <w:sz w:val="24"/>
        </w:rPr>
        <w:t>дополнительной</w:t>
      </w:r>
      <w:r>
        <w:rPr>
          <w:spacing w:val="-8"/>
          <w:sz w:val="24"/>
        </w:rPr>
        <w:t xml:space="preserve"> </w:t>
      </w:r>
      <w:r>
        <w:rPr>
          <w:spacing w:val="-2"/>
          <w:sz w:val="24"/>
        </w:rPr>
        <w:t>литературы;</w:t>
      </w:r>
    </w:p>
    <w:p w:rsidR="00F24135" w:rsidRDefault="005E5ACB">
      <w:pPr>
        <w:pStyle w:val="a5"/>
        <w:numPr>
          <w:ilvl w:val="1"/>
          <w:numId w:val="4"/>
        </w:numPr>
        <w:tabs>
          <w:tab w:val="left" w:pos="2899"/>
        </w:tabs>
        <w:spacing w:before="1" w:line="277" w:lineRule="exact"/>
        <w:ind w:left="2899" w:hanging="772"/>
        <w:jc w:val="left"/>
        <w:rPr>
          <w:sz w:val="24"/>
        </w:rPr>
      </w:pPr>
      <w:r>
        <w:rPr>
          <w:sz w:val="24"/>
        </w:rPr>
        <w:t>учебно-наглядные</w:t>
      </w:r>
      <w:r>
        <w:rPr>
          <w:spacing w:val="-4"/>
          <w:sz w:val="24"/>
        </w:rPr>
        <w:t xml:space="preserve"> </w:t>
      </w:r>
      <w:r>
        <w:rPr>
          <w:spacing w:val="-2"/>
          <w:sz w:val="24"/>
        </w:rPr>
        <w:t>пособия;</w:t>
      </w:r>
    </w:p>
    <w:p w:rsidR="00F24135" w:rsidRDefault="005E5ACB">
      <w:pPr>
        <w:pStyle w:val="a5"/>
        <w:numPr>
          <w:ilvl w:val="1"/>
          <w:numId w:val="4"/>
        </w:numPr>
        <w:tabs>
          <w:tab w:val="left" w:pos="2899"/>
        </w:tabs>
        <w:spacing w:before="2" w:line="237" w:lineRule="auto"/>
        <w:ind w:left="2127" w:right="5002" w:firstLine="0"/>
        <w:jc w:val="left"/>
        <w:rPr>
          <w:sz w:val="24"/>
        </w:rPr>
      </w:pPr>
      <w:r>
        <w:rPr>
          <w:sz w:val="24"/>
        </w:rPr>
        <w:t>учебно-методические</w:t>
      </w:r>
      <w:r>
        <w:rPr>
          <w:spacing w:val="-15"/>
          <w:sz w:val="24"/>
        </w:rPr>
        <w:t xml:space="preserve"> </w:t>
      </w:r>
      <w:r>
        <w:rPr>
          <w:sz w:val="24"/>
        </w:rPr>
        <w:t>материалы. В базовый комплект мебели входят:</w:t>
      </w:r>
    </w:p>
    <w:p w:rsidR="00F24135" w:rsidRDefault="005E5ACB">
      <w:pPr>
        <w:pStyle w:val="a5"/>
        <w:numPr>
          <w:ilvl w:val="1"/>
          <w:numId w:val="4"/>
        </w:numPr>
        <w:tabs>
          <w:tab w:val="left" w:pos="2897"/>
        </w:tabs>
        <w:spacing w:before="2"/>
        <w:ind w:left="2897" w:hanging="770"/>
        <w:jc w:val="left"/>
        <w:rPr>
          <w:sz w:val="24"/>
        </w:rPr>
      </w:pPr>
      <w:r>
        <w:rPr>
          <w:sz w:val="24"/>
        </w:rPr>
        <w:t>доска</w:t>
      </w:r>
      <w:r>
        <w:rPr>
          <w:spacing w:val="-1"/>
          <w:sz w:val="24"/>
        </w:rPr>
        <w:t xml:space="preserve"> </w:t>
      </w:r>
      <w:r>
        <w:rPr>
          <w:spacing w:val="-2"/>
          <w:sz w:val="24"/>
        </w:rPr>
        <w:t>классная;</w:t>
      </w:r>
    </w:p>
    <w:p w:rsidR="00F24135" w:rsidRDefault="005E5ACB">
      <w:pPr>
        <w:pStyle w:val="a5"/>
        <w:numPr>
          <w:ilvl w:val="1"/>
          <w:numId w:val="4"/>
        </w:numPr>
        <w:tabs>
          <w:tab w:val="left" w:pos="2897"/>
        </w:tabs>
        <w:spacing w:before="1" w:line="277" w:lineRule="exact"/>
        <w:ind w:left="2897" w:hanging="770"/>
        <w:jc w:val="left"/>
        <w:rPr>
          <w:sz w:val="24"/>
        </w:rPr>
      </w:pPr>
      <w:r>
        <w:rPr>
          <w:sz w:val="24"/>
        </w:rPr>
        <w:t>стол</w:t>
      </w:r>
      <w:r>
        <w:rPr>
          <w:spacing w:val="1"/>
          <w:sz w:val="24"/>
        </w:rPr>
        <w:t xml:space="preserve"> </w:t>
      </w:r>
      <w:r>
        <w:rPr>
          <w:spacing w:val="-2"/>
          <w:sz w:val="24"/>
        </w:rPr>
        <w:t>учителя;</w:t>
      </w:r>
    </w:p>
    <w:p w:rsidR="00F24135" w:rsidRDefault="005E5ACB">
      <w:pPr>
        <w:pStyle w:val="a5"/>
        <w:numPr>
          <w:ilvl w:val="1"/>
          <w:numId w:val="4"/>
        </w:numPr>
        <w:tabs>
          <w:tab w:val="left" w:pos="2897"/>
        </w:tabs>
        <w:spacing w:line="277" w:lineRule="exact"/>
        <w:ind w:left="2897" w:hanging="770"/>
        <w:jc w:val="left"/>
        <w:rPr>
          <w:sz w:val="24"/>
        </w:rPr>
      </w:pPr>
      <w:r>
        <w:rPr>
          <w:sz w:val="24"/>
        </w:rPr>
        <w:t>стул</w:t>
      </w:r>
      <w:r>
        <w:rPr>
          <w:spacing w:val="2"/>
          <w:sz w:val="24"/>
        </w:rPr>
        <w:t xml:space="preserve"> </w:t>
      </w:r>
      <w:r>
        <w:rPr>
          <w:sz w:val="24"/>
        </w:rPr>
        <w:t>учителя</w:t>
      </w:r>
      <w:r>
        <w:rPr>
          <w:spacing w:val="-4"/>
          <w:sz w:val="24"/>
        </w:rPr>
        <w:t xml:space="preserve"> </w:t>
      </w:r>
      <w:r>
        <w:rPr>
          <w:spacing w:val="-2"/>
          <w:sz w:val="24"/>
        </w:rPr>
        <w:t>(приставной);</w:t>
      </w:r>
    </w:p>
    <w:p w:rsidR="00F24135" w:rsidRDefault="005E5ACB">
      <w:pPr>
        <w:pStyle w:val="a5"/>
        <w:numPr>
          <w:ilvl w:val="1"/>
          <w:numId w:val="4"/>
        </w:numPr>
        <w:tabs>
          <w:tab w:val="left" w:pos="2897"/>
        </w:tabs>
        <w:spacing w:before="2" w:line="277" w:lineRule="exact"/>
        <w:ind w:left="2897" w:hanging="770"/>
        <w:jc w:val="left"/>
        <w:rPr>
          <w:sz w:val="24"/>
        </w:rPr>
      </w:pPr>
      <w:r>
        <w:rPr>
          <w:sz w:val="24"/>
        </w:rPr>
        <w:t>кресло</w:t>
      </w:r>
      <w:r>
        <w:rPr>
          <w:spacing w:val="-1"/>
          <w:sz w:val="24"/>
        </w:rPr>
        <w:t xml:space="preserve"> </w:t>
      </w:r>
      <w:r>
        <w:rPr>
          <w:sz w:val="24"/>
        </w:rPr>
        <w:t>для</w:t>
      </w:r>
      <w:r>
        <w:rPr>
          <w:spacing w:val="2"/>
          <w:sz w:val="24"/>
        </w:rPr>
        <w:t xml:space="preserve"> </w:t>
      </w:r>
      <w:r>
        <w:rPr>
          <w:spacing w:val="-2"/>
          <w:sz w:val="24"/>
        </w:rPr>
        <w:t>учителя;</w:t>
      </w:r>
    </w:p>
    <w:p w:rsidR="00F24135" w:rsidRDefault="005E5ACB">
      <w:pPr>
        <w:pStyle w:val="a5"/>
        <w:numPr>
          <w:ilvl w:val="1"/>
          <w:numId w:val="4"/>
        </w:numPr>
        <w:tabs>
          <w:tab w:val="left" w:pos="2897"/>
        </w:tabs>
        <w:spacing w:line="277" w:lineRule="exact"/>
        <w:ind w:left="2897" w:hanging="770"/>
        <w:jc w:val="left"/>
        <w:rPr>
          <w:sz w:val="24"/>
        </w:rPr>
      </w:pPr>
      <w:r>
        <w:rPr>
          <w:sz w:val="24"/>
        </w:rPr>
        <w:t>стол</w:t>
      </w:r>
      <w:r>
        <w:rPr>
          <w:spacing w:val="-5"/>
          <w:sz w:val="24"/>
        </w:rPr>
        <w:t xml:space="preserve"> </w:t>
      </w:r>
      <w:r>
        <w:rPr>
          <w:sz w:val="24"/>
        </w:rPr>
        <w:t>ученический</w:t>
      </w:r>
      <w:r>
        <w:rPr>
          <w:spacing w:val="-5"/>
          <w:sz w:val="24"/>
        </w:rPr>
        <w:t xml:space="preserve"> </w:t>
      </w:r>
      <w:r>
        <w:rPr>
          <w:sz w:val="24"/>
        </w:rPr>
        <w:t>(регулируемый</w:t>
      </w:r>
      <w:r>
        <w:rPr>
          <w:spacing w:val="-5"/>
          <w:sz w:val="24"/>
        </w:rPr>
        <w:t xml:space="preserve"> </w:t>
      </w:r>
      <w:r>
        <w:rPr>
          <w:sz w:val="24"/>
        </w:rPr>
        <w:t>по</w:t>
      </w:r>
      <w:r>
        <w:rPr>
          <w:spacing w:val="-5"/>
          <w:sz w:val="24"/>
        </w:rPr>
        <w:t xml:space="preserve"> </w:t>
      </w:r>
      <w:r>
        <w:rPr>
          <w:spacing w:val="-2"/>
          <w:sz w:val="24"/>
        </w:rPr>
        <w:t>высоте);</w:t>
      </w:r>
    </w:p>
    <w:p w:rsidR="00F24135" w:rsidRDefault="005E5ACB">
      <w:pPr>
        <w:pStyle w:val="a5"/>
        <w:numPr>
          <w:ilvl w:val="1"/>
          <w:numId w:val="4"/>
        </w:numPr>
        <w:tabs>
          <w:tab w:val="left" w:pos="2897"/>
        </w:tabs>
        <w:spacing w:before="2" w:line="277" w:lineRule="exact"/>
        <w:ind w:left="2897" w:hanging="770"/>
        <w:jc w:val="left"/>
        <w:rPr>
          <w:sz w:val="24"/>
        </w:rPr>
      </w:pPr>
      <w:r>
        <w:rPr>
          <w:sz w:val="24"/>
        </w:rPr>
        <w:t>стул</w:t>
      </w:r>
      <w:r>
        <w:rPr>
          <w:spacing w:val="-4"/>
          <w:sz w:val="24"/>
        </w:rPr>
        <w:t xml:space="preserve"> </w:t>
      </w:r>
      <w:r>
        <w:rPr>
          <w:sz w:val="24"/>
        </w:rPr>
        <w:t>ученический</w:t>
      </w:r>
      <w:r>
        <w:rPr>
          <w:spacing w:val="-5"/>
          <w:sz w:val="24"/>
        </w:rPr>
        <w:t xml:space="preserve"> </w:t>
      </w:r>
      <w:r>
        <w:rPr>
          <w:sz w:val="24"/>
        </w:rPr>
        <w:t>(регулируемый</w:t>
      </w:r>
      <w:r>
        <w:rPr>
          <w:spacing w:val="-5"/>
          <w:sz w:val="24"/>
        </w:rPr>
        <w:t xml:space="preserve"> </w:t>
      </w:r>
      <w:r>
        <w:rPr>
          <w:sz w:val="24"/>
        </w:rPr>
        <w:t>по</w:t>
      </w:r>
      <w:r>
        <w:rPr>
          <w:spacing w:val="-4"/>
          <w:sz w:val="24"/>
        </w:rPr>
        <w:t xml:space="preserve"> </w:t>
      </w:r>
      <w:r>
        <w:rPr>
          <w:spacing w:val="-2"/>
          <w:sz w:val="24"/>
        </w:rPr>
        <w:t>высоте);</w:t>
      </w:r>
    </w:p>
    <w:p w:rsidR="00F24135" w:rsidRDefault="005E5ACB">
      <w:pPr>
        <w:pStyle w:val="a5"/>
        <w:numPr>
          <w:ilvl w:val="1"/>
          <w:numId w:val="4"/>
        </w:numPr>
        <w:tabs>
          <w:tab w:val="left" w:pos="2897"/>
        </w:tabs>
        <w:spacing w:line="275" w:lineRule="exact"/>
        <w:ind w:left="2897" w:hanging="770"/>
        <w:jc w:val="left"/>
        <w:rPr>
          <w:sz w:val="24"/>
        </w:rPr>
      </w:pPr>
      <w:r>
        <w:rPr>
          <w:sz w:val="24"/>
        </w:rPr>
        <w:t>шкаф</w:t>
      </w:r>
      <w:r>
        <w:rPr>
          <w:spacing w:val="-3"/>
          <w:sz w:val="24"/>
        </w:rPr>
        <w:t xml:space="preserve"> </w:t>
      </w:r>
      <w:r>
        <w:rPr>
          <w:sz w:val="24"/>
        </w:rPr>
        <w:t>для</w:t>
      </w:r>
      <w:r>
        <w:rPr>
          <w:spacing w:val="-2"/>
          <w:sz w:val="24"/>
        </w:rPr>
        <w:t xml:space="preserve"> </w:t>
      </w:r>
      <w:r>
        <w:rPr>
          <w:sz w:val="24"/>
        </w:rPr>
        <w:t>хранения</w:t>
      </w:r>
      <w:r>
        <w:rPr>
          <w:spacing w:val="1"/>
          <w:sz w:val="24"/>
        </w:rPr>
        <w:t xml:space="preserve"> </w:t>
      </w:r>
      <w:r>
        <w:rPr>
          <w:sz w:val="24"/>
        </w:rPr>
        <w:t>учебных</w:t>
      </w:r>
      <w:r>
        <w:rPr>
          <w:spacing w:val="-2"/>
          <w:sz w:val="24"/>
        </w:rPr>
        <w:t xml:space="preserve"> пособий.</w:t>
      </w:r>
    </w:p>
    <w:p w:rsidR="00F24135" w:rsidRDefault="005E5ACB">
      <w:pPr>
        <w:pStyle w:val="a3"/>
        <w:ind w:left="1419" w:right="563" w:firstLine="707"/>
      </w:pPr>
      <w: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F24135" w:rsidRDefault="005E5ACB">
      <w:pPr>
        <w:pStyle w:val="a3"/>
        <w:ind w:left="2127" w:firstLine="0"/>
      </w:pPr>
      <w:r>
        <w:t>В</w:t>
      </w:r>
      <w:r>
        <w:rPr>
          <w:spacing w:val="-5"/>
        </w:rPr>
        <w:t xml:space="preserve"> </w:t>
      </w:r>
      <w:r>
        <w:t>базовый комплект технических</w:t>
      </w:r>
      <w:r>
        <w:rPr>
          <w:spacing w:val="-5"/>
        </w:rPr>
        <w:t xml:space="preserve"> </w:t>
      </w:r>
      <w:r>
        <w:t>средств</w:t>
      </w:r>
      <w:r>
        <w:rPr>
          <w:spacing w:val="-5"/>
        </w:rPr>
        <w:t xml:space="preserve"> </w:t>
      </w:r>
      <w:r>
        <w:rPr>
          <w:spacing w:val="-2"/>
        </w:rPr>
        <w:t>входят:</w:t>
      </w:r>
    </w:p>
    <w:p w:rsidR="00F24135" w:rsidRDefault="005E5ACB">
      <w:pPr>
        <w:pStyle w:val="a5"/>
        <w:numPr>
          <w:ilvl w:val="1"/>
          <w:numId w:val="4"/>
        </w:numPr>
        <w:tabs>
          <w:tab w:val="left" w:pos="2897"/>
        </w:tabs>
        <w:ind w:left="2897" w:hanging="770"/>
        <w:jc w:val="left"/>
        <w:rPr>
          <w:sz w:val="24"/>
        </w:rPr>
      </w:pPr>
      <w:r>
        <w:rPr>
          <w:sz w:val="24"/>
        </w:rPr>
        <w:t>компьютер/ноутбук</w:t>
      </w:r>
      <w:r>
        <w:rPr>
          <w:spacing w:val="-1"/>
          <w:sz w:val="24"/>
        </w:rPr>
        <w:t xml:space="preserve"> </w:t>
      </w:r>
      <w:r>
        <w:rPr>
          <w:sz w:val="24"/>
        </w:rPr>
        <w:t>с</w:t>
      </w:r>
      <w:r>
        <w:rPr>
          <w:spacing w:val="-6"/>
          <w:sz w:val="24"/>
        </w:rPr>
        <w:t xml:space="preserve"> </w:t>
      </w:r>
      <w:r>
        <w:rPr>
          <w:spacing w:val="-2"/>
          <w:sz w:val="24"/>
        </w:rPr>
        <w:t>периферией;</w:t>
      </w:r>
    </w:p>
    <w:p w:rsidR="00F24135" w:rsidRDefault="005E5ACB">
      <w:pPr>
        <w:pStyle w:val="a5"/>
        <w:numPr>
          <w:ilvl w:val="1"/>
          <w:numId w:val="4"/>
        </w:numPr>
        <w:tabs>
          <w:tab w:val="left" w:pos="2897"/>
        </w:tabs>
        <w:spacing w:before="1" w:line="277" w:lineRule="exact"/>
        <w:ind w:left="2897" w:hanging="770"/>
        <w:jc w:val="left"/>
        <w:rPr>
          <w:sz w:val="24"/>
        </w:rPr>
      </w:pPr>
      <w:r>
        <w:rPr>
          <w:sz w:val="24"/>
        </w:rPr>
        <w:t>многофункциональное</w:t>
      </w:r>
      <w:r>
        <w:rPr>
          <w:spacing w:val="-8"/>
          <w:sz w:val="24"/>
        </w:rPr>
        <w:t xml:space="preserve"> </w:t>
      </w:r>
      <w:r>
        <w:rPr>
          <w:sz w:val="24"/>
        </w:rPr>
        <w:t>устройство</w:t>
      </w:r>
      <w:r>
        <w:rPr>
          <w:spacing w:val="-3"/>
          <w:sz w:val="24"/>
        </w:rPr>
        <w:t xml:space="preserve"> </w:t>
      </w:r>
      <w:r>
        <w:rPr>
          <w:sz w:val="24"/>
        </w:rPr>
        <w:t>(МФУ)</w:t>
      </w:r>
      <w:r>
        <w:rPr>
          <w:spacing w:val="-5"/>
          <w:sz w:val="24"/>
        </w:rPr>
        <w:t xml:space="preserve"> </w:t>
      </w:r>
      <w:r>
        <w:rPr>
          <w:sz w:val="24"/>
        </w:rPr>
        <w:t>или</w:t>
      </w:r>
      <w:r>
        <w:rPr>
          <w:spacing w:val="-3"/>
          <w:sz w:val="24"/>
        </w:rPr>
        <w:t xml:space="preserve"> </w:t>
      </w:r>
      <w:r>
        <w:rPr>
          <w:sz w:val="24"/>
        </w:rPr>
        <w:t>принтер,</w:t>
      </w:r>
      <w:r>
        <w:rPr>
          <w:spacing w:val="-4"/>
          <w:sz w:val="24"/>
        </w:rPr>
        <w:t xml:space="preserve"> </w:t>
      </w:r>
      <w:r>
        <w:rPr>
          <w:sz w:val="24"/>
        </w:rPr>
        <w:t>сканер,</w:t>
      </w:r>
      <w:r>
        <w:rPr>
          <w:spacing w:val="-3"/>
          <w:sz w:val="24"/>
        </w:rPr>
        <w:t xml:space="preserve"> </w:t>
      </w:r>
      <w:r>
        <w:rPr>
          <w:spacing w:val="-2"/>
          <w:sz w:val="24"/>
        </w:rPr>
        <w:t>ксерокс;</w:t>
      </w:r>
    </w:p>
    <w:p w:rsidR="00F24135" w:rsidRDefault="005E5ACB">
      <w:pPr>
        <w:pStyle w:val="a5"/>
        <w:numPr>
          <w:ilvl w:val="1"/>
          <w:numId w:val="4"/>
        </w:numPr>
        <w:tabs>
          <w:tab w:val="left" w:pos="2897"/>
        </w:tabs>
        <w:spacing w:line="277" w:lineRule="exact"/>
        <w:ind w:left="2897" w:hanging="770"/>
        <w:jc w:val="left"/>
        <w:rPr>
          <w:sz w:val="24"/>
        </w:rPr>
      </w:pPr>
      <w:r>
        <w:rPr>
          <w:sz w:val="24"/>
        </w:rPr>
        <w:t>сетевой</w:t>
      </w:r>
      <w:r>
        <w:rPr>
          <w:spacing w:val="-2"/>
          <w:sz w:val="24"/>
        </w:rPr>
        <w:t xml:space="preserve"> фильтр.</w:t>
      </w:r>
    </w:p>
    <w:p w:rsidR="00F24135" w:rsidRDefault="005E5ACB">
      <w:pPr>
        <w:pStyle w:val="a3"/>
        <w:ind w:left="1419" w:right="563" w:firstLine="947"/>
      </w:pPr>
      <w:r>
        <w:t>В учебных кабинетах химии, биологии, физики, информатики, труда (технологии),</w:t>
      </w:r>
      <w:r>
        <w:rPr>
          <w:spacing w:val="-1"/>
        </w:rPr>
        <w:t xml:space="preserve"> </w:t>
      </w:r>
      <w:r>
        <w:t>основ безопасности и</w:t>
      </w:r>
      <w:r>
        <w:rPr>
          <w:spacing w:val="-1"/>
        </w:rPr>
        <w:t xml:space="preserve"> </w:t>
      </w:r>
      <w:r>
        <w:t>защиты</w:t>
      </w:r>
      <w:r>
        <w:rPr>
          <w:spacing w:val="-1"/>
        </w:rPr>
        <w:t xml:space="preserve"> </w:t>
      </w:r>
      <w:r>
        <w:t>Родины,</w:t>
      </w:r>
      <w:r>
        <w:rPr>
          <w:spacing w:val="-2"/>
        </w:rPr>
        <w:t xml:space="preserve"> </w:t>
      </w:r>
      <w:r>
        <w:t>изобразительного</w:t>
      </w:r>
      <w:r>
        <w:rPr>
          <w:spacing w:val="-4"/>
        </w:rPr>
        <w:t xml:space="preserve"> </w:t>
      </w:r>
      <w:r>
        <w:t>искусства,</w:t>
      </w:r>
      <w:r>
        <w:rPr>
          <w:spacing w:val="-1"/>
        </w:rPr>
        <w:t xml:space="preserve"> </w:t>
      </w:r>
      <w:r>
        <w:t>музыки, а также в помещениях для реализации программ по специальным предметам и коррекционно-развивающим курсам общеобразовательных программ основного общего образования предусматривается наличие специализированной мебели.</w:t>
      </w:r>
    </w:p>
    <w:p w:rsidR="00F24135" w:rsidRDefault="005E5ACB">
      <w:pPr>
        <w:pStyle w:val="a3"/>
        <w:spacing w:before="1"/>
        <w:ind w:left="1419" w:right="566" w:firstLine="947"/>
      </w:pPr>
      <w:r>
        <w:t>Спортивный зал, включая помещение для хранения спортивного инвентаря, в соответствии с рабочей программой, утвержденной организацией, оснащаен:</w:t>
      </w:r>
    </w:p>
    <w:p w:rsidR="00F24135" w:rsidRDefault="005E5ACB">
      <w:pPr>
        <w:pStyle w:val="a5"/>
        <w:numPr>
          <w:ilvl w:val="1"/>
          <w:numId w:val="4"/>
        </w:numPr>
        <w:tabs>
          <w:tab w:val="left" w:pos="2897"/>
        </w:tabs>
        <w:spacing w:before="4" w:line="237" w:lineRule="auto"/>
        <w:ind w:right="568" w:firstLine="707"/>
        <w:jc w:val="left"/>
        <w:rPr>
          <w:sz w:val="24"/>
        </w:rPr>
      </w:pPr>
      <w:r>
        <w:rPr>
          <w:sz w:val="24"/>
        </w:rPr>
        <w:t>инвентарем</w:t>
      </w:r>
      <w:r>
        <w:rPr>
          <w:spacing w:val="80"/>
          <w:sz w:val="24"/>
        </w:rPr>
        <w:t xml:space="preserve"> </w:t>
      </w:r>
      <w:r>
        <w:rPr>
          <w:sz w:val="24"/>
        </w:rPr>
        <w:t>и</w:t>
      </w:r>
      <w:r>
        <w:rPr>
          <w:spacing w:val="80"/>
          <w:sz w:val="24"/>
        </w:rPr>
        <w:t xml:space="preserve"> </w:t>
      </w:r>
      <w:r>
        <w:rPr>
          <w:sz w:val="24"/>
        </w:rPr>
        <w:t>оборудованием</w:t>
      </w:r>
      <w:r>
        <w:rPr>
          <w:spacing w:val="80"/>
          <w:sz w:val="24"/>
        </w:rPr>
        <w:t xml:space="preserve"> </w:t>
      </w:r>
      <w:r>
        <w:rPr>
          <w:sz w:val="24"/>
        </w:rPr>
        <w:t>для</w:t>
      </w:r>
      <w:r>
        <w:rPr>
          <w:spacing w:val="80"/>
          <w:sz w:val="24"/>
        </w:rPr>
        <w:t xml:space="preserve"> </w:t>
      </w:r>
      <w:r>
        <w:rPr>
          <w:sz w:val="24"/>
        </w:rPr>
        <w:t>проведения</w:t>
      </w:r>
      <w:r>
        <w:rPr>
          <w:spacing w:val="80"/>
          <w:sz w:val="24"/>
        </w:rPr>
        <w:t xml:space="preserve"> </w:t>
      </w:r>
      <w:r>
        <w:rPr>
          <w:sz w:val="24"/>
        </w:rPr>
        <w:t>занятий</w:t>
      </w:r>
      <w:r>
        <w:rPr>
          <w:spacing w:val="80"/>
          <w:sz w:val="24"/>
        </w:rPr>
        <w:t xml:space="preserve"> </w:t>
      </w:r>
      <w:r>
        <w:rPr>
          <w:sz w:val="24"/>
        </w:rPr>
        <w:t>по</w:t>
      </w:r>
      <w:r>
        <w:rPr>
          <w:spacing w:val="80"/>
          <w:sz w:val="24"/>
        </w:rPr>
        <w:t xml:space="preserve"> </w:t>
      </w:r>
      <w:r>
        <w:rPr>
          <w:sz w:val="24"/>
        </w:rPr>
        <w:t>физической культуре и спортивным играм;</w:t>
      </w:r>
    </w:p>
    <w:p w:rsidR="00F24135" w:rsidRDefault="005E5ACB">
      <w:pPr>
        <w:pStyle w:val="a5"/>
        <w:numPr>
          <w:ilvl w:val="1"/>
          <w:numId w:val="4"/>
        </w:numPr>
        <w:tabs>
          <w:tab w:val="left" w:pos="2897"/>
        </w:tabs>
        <w:spacing w:before="2"/>
        <w:ind w:left="2897" w:hanging="770"/>
        <w:jc w:val="left"/>
        <w:rPr>
          <w:sz w:val="24"/>
        </w:rPr>
      </w:pPr>
      <w:r>
        <w:rPr>
          <w:sz w:val="24"/>
        </w:rPr>
        <w:t>стеллажами</w:t>
      </w:r>
      <w:r>
        <w:rPr>
          <w:spacing w:val="-2"/>
          <w:sz w:val="24"/>
        </w:rPr>
        <w:t xml:space="preserve"> </w:t>
      </w:r>
      <w:r>
        <w:rPr>
          <w:sz w:val="24"/>
        </w:rPr>
        <w:t>для</w:t>
      </w:r>
      <w:r>
        <w:rPr>
          <w:spacing w:val="-4"/>
          <w:sz w:val="24"/>
        </w:rPr>
        <w:t xml:space="preserve"> </w:t>
      </w:r>
      <w:r>
        <w:rPr>
          <w:sz w:val="24"/>
        </w:rPr>
        <w:t>спортивного</w:t>
      </w:r>
      <w:r>
        <w:rPr>
          <w:spacing w:val="-4"/>
          <w:sz w:val="24"/>
        </w:rPr>
        <w:t xml:space="preserve"> </w:t>
      </w:r>
      <w:r>
        <w:rPr>
          <w:spacing w:val="-2"/>
          <w:sz w:val="24"/>
        </w:rPr>
        <w:t>инвентаря;</w:t>
      </w:r>
    </w:p>
    <w:p w:rsidR="00F24135" w:rsidRDefault="005E5ACB">
      <w:pPr>
        <w:pStyle w:val="a5"/>
        <w:numPr>
          <w:ilvl w:val="1"/>
          <w:numId w:val="4"/>
        </w:numPr>
        <w:tabs>
          <w:tab w:val="left" w:pos="2897"/>
        </w:tabs>
        <w:spacing w:before="1" w:line="276" w:lineRule="exact"/>
        <w:ind w:left="2897" w:hanging="770"/>
        <w:jc w:val="left"/>
        <w:rPr>
          <w:sz w:val="24"/>
        </w:rPr>
      </w:pPr>
      <w:r>
        <w:rPr>
          <w:sz w:val="24"/>
        </w:rPr>
        <w:t>комплектом</w:t>
      </w:r>
      <w:r>
        <w:rPr>
          <w:spacing w:val="1"/>
          <w:sz w:val="24"/>
        </w:rPr>
        <w:t xml:space="preserve"> </w:t>
      </w:r>
      <w:r>
        <w:rPr>
          <w:spacing w:val="-2"/>
          <w:sz w:val="24"/>
        </w:rPr>
        <w:t>скамеек.</w:t>
      </w:r>
    </w:p>
    <w:p w:rsidR="00F24135" w:rsidRDefault="005E5ACB">
      <w:pPr>
        <w:pStyle w:val="a3"/>
        <w:ind w:left="1419" w:firstLine="707"/>
        <w:jc w:val="left"/>
      </w:pPr>
      <w:r>
        <w:t>Библиотека</w:t>
      </w:r>
      <w:r>
        <w:rPr>
          <w:spacing w:val="40"/>
        </w:rPr>
        <w:t xml:space="preserve"> </w:t>
      </w:r>
      <w:r>
        <w:t>(информационно-библиотечный</w:t>
      </w:r>
      <w:r>
        <w:rPr>
          <w:spacing w:val="40"/>
        </w:rPr>
        <w:t xml:space="preserve"> </w:t>
      </w:r>
      <w:r>
        <w:t>центр</w:t>
      </w:r>
      <w:r>
        <w:rPr>
          <w:spacing w:val="40"/>
        </w:rPr>
        <w:t xml:space="preserve"> </w:t>
      </w:r>
      <w:r>
        <w:t>образовательной</w:t>
      </w:r>
      <w:r>
        <w:rPr>
          <w:spacing w:val="40"/>
        </w:rPr>
        <w:t xml:space="preserve"> </w:t>
      </w:r>
      <w:r>
        <w:t xml:space="preserve">организации) </w:t>
      </w:r>
      <w:r>
        <w:rPr>
          <w:spacing w:val="-2"/>
        </w:rPr>
        <w:t>включает:</w:t>
      </w:r>
    </w:p>
    <w:p w:rsidR="00F24135" w:rsidRDefault="005E5ACB">
      <w:pPr>
        <w:pStyle w:val="a5"/>
        <w:numPr>
          <w:ilvl w:val="1"/>
          <w:numId w:val="4"/>
        </w:numPr>
        <w:tabs>
          <w:tab w:val="left" w:pos="2897"/>
        </w:tabs>
        <w:spacing w:line="277" w:lineRule="exact"/>
        <w:ind w:left="2897" w:hanging="770"/>
        <w:jc w:val="left"/>
        <w:rPr>
          <w:sz w:val="24"/>
        </w:rPr>
      </w:pPr>
      <w:r>
        <w:rPr>
          <w:sz w:val="24"/>
        </w:rPr>
        <w:t>стол библиотекаря, кресло</w:t>
      </w:r>
      <w:r>
        <w:rPr>
          <w:spacing w:val="-1"/>
          <w:sz w:val="24"/>
        </w:rPr>
        <w:t xml:space="preserve"> </w:t>
      </w:r>
      <w:r>
        <w:rPr>
          <w:spacing w:val="-2"/>
          <w:sz w:val="24"/>
        </w:rPr>
        <w:t>библиотекаря;</w:t>
      </w:r>
    </w:p>
    <w:p w:rsidR="00F24135" w:rsidRDefault="005E5ACB">
      <w:pPr>
        <w:pStyle w:val="a5"/>
        <w:numPr>
          <w:ilvl w:val="1"/>
          <w:numId w:val="4"/>
        </w:numPr>
        <w:tabs>
          <w:tab w:val="left" w:pos="2897"/>
          <w:tab w:val="left" w:pos="4063"/>
          <w:tab w:val="left" w:pos="5741"/>
          <w:tab w:val="left" w:pos="6302"/>
          <w:tab w:val="left" w:pos="7464"/>
          <w:tab w:val="left" w:pos="7800"/>
          <w:tab w:val="left" w:pos="9463"/>
          <w:tab w:val="left" w:pos="10646"/>
        </w:tabs>
        <w:ind w:right="566" w:firstLine="707"/>
        <w:jc w:val="left"/>
        <w:rPr>
          <w:sz w:val="24"/>
        </w:rPr>
      </w:pPr>
      <w:r>
        <w:rPr>
          <w:spacing w:val="-2"/>
          <w:sz w:val="24"/>
        </w:rPr>
        <w:t>стеллажи</w:t>
      </w:r>
      <w:r>
        <w:rPr>
          <w:sz w:val="24"/>
        </w:rPr>
        <w:tab/>
      </w:r>
      <w:r>
        <w:rPr>
          <w:spacing w:val="-2"/>
          <w:sz w:val="24"/>
        </w:rPr>
        <w:t>библиотечные</w:t>
      </w:r>
      <w:r>
        <w:rPr>
          <w:sz w:val="24"/>
        </w:rPr>
        <w:tab/>
      </w:r>
      <w:r>
        <w:rPr>
          <w:spacing w:val="-4"/>
          <w:sz w:val="24"/>
        </w:rPr>
        <w:t>для</w:t>
      </w:r>
      <w:r>
        <w:rPr>
          <w:sz w:val="24"/>
        </w:rPr>
        <w:tab/>
      </w:r>
      <w:r>
        <w:rPr>
          <w:spacing w:val="-2"/>
          <w:sz w:val="24"/>
        </w:rPr>
        <w:t>хранения</w:t>
      </w:r>
      <w:r>
        <w:rPr>
          <w:sz w:val="24"/>
        </w:rPr>
        <w:tab/>
      </w:r>
      <w:r>
        <w:rPr>
          <w:spacing w:val="-10"/>
          <w:sz w:val="24"/>
        </w:rPr>
        <w:t>и</w:t>
      </w:r>
      <w:r>
        <w:rPr>
          <w:sz w:val="24"/>
        </w:rPr>
        <w:tab/>
      </w:r>
      <w:r>
        <w:rPr>
          <w:spacing w:val="-2"/>
          <w:sz w:val="24"/>
        </w:rPr>
        <w:t>демонстрации</w:t>
      </w:r>
      <w:r>
        <w:rPr>
          <w:sz w:val="24"/>
        </w:rPr>
        <w:tab/>
      </w:r>
      <w:r>
        <w:rPr>
          <w:spacing w:val="-2"/>
          <w:sz w:val="24"/>
        </w:rPr>
        <w:t>печатных</w:t>
      </w:r>
      <w:r>
        <w:rPr>
          <w:sz w:val="24"/>
        </w:rPr>
        <w:tab/>
      </w:r>
      <w:r>
        <w:rPr>
          <w:spacing w:val="-10"/>
          <w:sz w:val="24"/>
        </w:rPr>
        <w:t xml:space="preserve">и </w:t>
      </w:r>
      <w:r>
        <w:rPr>
          <w:sz w:val="24"/>
        </w:rPr>
        <w:t>медиапособий, художественной литературы;</w:t>
      </w:r>
    </w:p>
    <w:p w:rsidR="00F24135" w:rsidRDefault="005E5ACB">
      <w:pPr>
        <w:pStyle w:val="a5"/>
        <w:numPr>
          <w:ilvl w:val="1"/>
          <w:numId w:val="4"/>
        </w:numPr>
        <w:tabs>
          <w:tab w:val="left" w:pos="2897"/>
        </w:tabs>
        <w:spacing w:before="2" w:line="277" w:lineRule="exact"/>
        <w:ind w:left="2897" w:hanging="770"/>
        <w:jc w:val="left"/>
        <w:rPr>
          <w:sz w:val="24"/>
        </w:rPr>
      </w:pPr>
      <w:r>
        <w:rPr>
          <w:sz w:val="24"/>
        </w:rPr>
        <w:t>стол</w:t>
      </w:r>
      <w:r>
        <w:rPr>
          <w:spacing w:val="-4"/>
          <w:sz w:val="24"/>
        </w:rPr>
        <w:t xml:space="preserve"> </w:t>
      </w:r>
      <w:r>
        <w:rPr>
          <w:sz w:val="24"/>
        </w:rPr>
        <w:t>для</w:t>
      </w:r>
      <w:r>
        <w:rPr>
          <w:spacing w:val="-2"/>
          <w:sz w:val="24"/>
        </w:rPr>
        <w:t xml:space="preserve"> </w:t>
      </w:r>
      <w:r>
        <w:rPr>
          <w:sz w:val="24"/>
        </w:rPr>
        <w:t xml:space="preserve">выдачи учебных </w:t>
      </w:r>
      <w:r>
        <w:rPr>
          <w:spacing w:val="-2"/>
          <w:sz w:val="24"/>
        </w:rPr>
        <w:t>изданий;</w:t>
      </w:r>
    </w:p>
    <w:p w:rsidR="00F24135" w:rsidRDefault="005E5ACB">
      <w:pPr>
        <w:pStyle w:val="a5"/>
        <w:numPr>
          <w:ilvl w:val="1"/>
          <w:numId w:val="4"/>
        </w:numPr>
        <w:tabs>
          <w:tab w:val="left" w:pos="2897"/>
        </w:tabs>
        <w:spacing w:line="277" w:lineRule="exact"/>
        <w:ind w:left="2897" w:hanging="770"/>
        <w:jc w:val="left"/>
        <w:rPr>
          <w:sz w:val="24"/>
        </w:rPr>
      </w:pPr>
      <w:r>
        <w:rPr>
          <w:sz w:val="24"/>
        </w:rPr>
        <w:t>шкаф для читательских</w:t>
      </w:r>
      <w:r>
        <w:rPr>
          <w:spacing w:val="2"/>
          <w:sz w:val="24"/>
        </w:rPr>
        <w:t xml:space="preserve"> </w:t>
      </w:r>
      <w:r>
        <w:rPr>
          <w:spacing w:val="-2"/>
          <w:sz w:val="24"/>
        </w:rPr>
        <w:t>формуляров;</w:t>
      </w:r>
    </w:p>
    <w:p w:rsidR="00F24135" w:rsidRDefault="005E5ACB">
      <w:pPr>
        <w:pStyle w:val="a5"/>
        <w:numPr>
          <w:ilvl w:val="1"/>
          <w:numId w:val="4"/>
        </w:numPr>
        <w:tabs>
          <w:tab w:val="left" w:pos="2897"/>
        </w:tabs>
        <w:spacing w:before="1" w:line="277" w:lineRule="exact"/>
        <w:ind w:left="2897" w:hanging="770"/>
        <w:jc w:val="left"/>
        <w:rPr>
          <w:sz w:val="24"/>
        </w:rPr>
      </w:pPr>
      <w:r>
        <w:rPr>
          <w:spacing w:val="-2"/>
          <w:sz w:val="24"/>
        </w:rPr>
        <w:t>картотеку;</w:t>
      </w:r>
    </w:p>
    <w:p w:rsidR="00F24135" w:rsidRDefault="005E5ACB">
      <w:pPr>
        <w:pStyle w:val="a5"/>
        <w:numPr>
          <w:ilvl w:val="1"/>
          <w:numId w:val="4"/>
        </w:numPr>
        <w:tabs>
          <w:tab w:val="left" w:pos="2896"/>
        </w:tabs>
        <w:spacing w:before="2" w:line="237" w:lineRule="auto"/>
        <w:ind w:right="565" w:firstLine="707"/>
        <w:rPr>
          <w:sz w:val="24"/>
        </w:rPr>
      </w:pPr>
      <w:r>
        <w:rPr>
          <w:sz w:val="24"/>
        </w:rPr>
        <w:t xml:space="preserve">столы ученические (для читального зала, в том числе модульные, </w:t>
      </w:r>
      <w:r>
        <w:rPr>
          <w:spacing w:val="-2"/>
          <w:sz w:val="24"/>
        </w:rPr>
        <w:t>компьютерные);</w:t>
      </w:r>
    </w:p>
    <w:p w:rsidR="00F24135" w:rsidRDefault="005E5ACB">
      <w:pPr>
        <w:pStyle w:val="a5"/>
        <w:numPr>
          <w:ilvl w:val="1"/>
          <w:numId w:val="4"/>
        </w:numPr>
        <w:tabs>
          <w:tab w:val="left" w:pos="2897"/>
        </w:tabs>
        <w:spacing w:before="2"/>
        <w:ind w:left="2897" w:hanging="770"/>
        <w:rPr>
          <w:sz w:val="24"/>
        </w:rPr>
      </w:pPr>
      <w:r>
        <w:rPr>
          <w:sz w:val="24"/>
        </w:rPr>
        <w:t>стулья ученические,</w:t>
      </w:r>
      <w:r>
        <w:rPr>
          <w:spacing w:val="-5"/>
          <w:sz w:val="24"/>
        </w:rPr>
        <w:t xml:space="preserve"> </w:t>
      </w:r>
      <w:r>
        <w:rPr>
          <w:sz w:val="24"/>
        </w:rPr>
        <w:t>регулируемые</w:t>
      </w:r>
      <w:r>
        <w:rPr>
          <w:spacing w:val="-4"/>
          <w:sz w:val="24"/>
        </w:rPr>
        <w:t xml:space="preserve"> </w:t>
      </w:r>
      <w:r>
        <w:rPr>
          <w:sz w:val="24"/>
        </w:rPr>
        <w:t>по</w:t>
      </w:r>
      <w:r>
        <w:rPr>
          <w:spacing w:val="-3"/>
          <w:sz w:val="24"/>
        </w:rPr>
        <w:t xml:space="preserve"> </w:t>
      </w:r>
      <w:r>
        <w:rPr>
          <w:spacing w:val="-2"/>
          <w:sz w:val="24"/>
        </w:rPr>
        <w:t>высоте;</w:t>
      </w:r>
    </w:p>
    <w:p w:rsidR="00F24135" w:rsidRDefault="005E5ACB">
      <w:pPr>
        <w:pStyle w:val="a5"/>
        <w:numPr>
          <w:ilvl w:val="1"/>
          <w:numId w:val="4"/>
        </w:numPr>
        <w:tabs>
          <w:tab w:val="left" w:pos="2897"/>
        </w:tabs>
        <w:spacing w:before="1" w:line="277" w:lineRule="exact"/>
        <w:ind w:left="2897" w:hanging="770"/>
        <w:rPr>
          <w:sz w:val="24"/>
        </w:rPr>
      </w:pPr>
      <w:r>
        <w:rPr>
          <w:sz w:val="24"/>
        </w:rPr>
        <w:t>кресла</w:t>
      </w:r>
      <w:r>
        <w:rPr>
          <w:spacing w:val="-5"/>
          <w:sz w:val="24"/>
        </w:rPr>
        <w:t xml:space="preserve"> </w:t>
      </w:r>
      <w:r>
        <w:rPr>
          <w:sz w:val="24"/>
        </w:rPr>
        <w:t>для</w:t>
      </w:r>
      <w:r>
        <w:rPr>
          <w:spacing w:val="-2"/>
          <w:sz w:val="24"/>
        </w:rPr>
        <w:t xml:space="preserve"> чтения;</w:t>
      </w:r>
    </w:p>
    <w:p w:rsidR="00F24135" w:rsidRDefault="005E5ACB">
      <w:pPr>
        <w:pStyle w:val="a5"/>
        <w:numPr>
          <w:ilvl w:val="1"/>
          <w:numId w:val="4"/>
        </w:numPr>
        <w:tabs>
          <w:tab w:val="left" w:pos="2896"/>
        </w:tabs>
        <w:ind w:right="564" w:firstLine="707"/>
        <w:rPr>
          <w:sz w:val="24"/>
        </w:rPr>
      </w:pPr>
      <w:r>
        <w:rPr>
          <w:sz w:val="24"/>
        </w:rPr>
        <w:t>технические средства обучения (персональные компьютеры (настольные, ноутбуки), планшеты, копировально-множительная техника), обеспечивающие возможность доступа к электронной ИОС организации и использования электронных образовательных ресурсов участниками образовательного процесса (приложение).</w:t>
      </w:r>
    </w:p>
    <w:p w:rsidR="00F24135" w:rsidRDefault="00F24135">
      <w:pPr>
        <w:pStyle w:val="a5"/>
        <w:rPr>
          <w:sz w:val="24"/>
        </w:rPr>
        <w:sectPr w:rsidR="00F24135">
          <w:footerReference w:type="default" r:id="rId36"/>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531</w:t>
      </w:r>
    </w:p>
    <w:p w:rsidR="00F24135" w:rsidRDefault="00F24135">
      <w:pPr>
        <w:pStyle w:val="a3"/>
        <w:ind w:left="0" w:firstLine="0"/>
        <w:jc w:val="left"/>
        <w:rPr>
          <w:rFonts w:ascii="Segoe UI"/>
          <w:b/>
          <w:sz w:val="22"/>
        </w:rPr>
      </w:pPr>
    </w:p>
    <w:p w:rsidR="00F24135" w:rsidRDefault="00F24135">
      <w:pPr>
        <w:pStyle w:val="a3"/>
        <w:spacing w:before="221"/>
        <w:ind w:left="0" w:firstLine="0"/>
        <w:jc w:val="left"/>
        <w:rPr>
          <w:rFonts w:ascii="Segoe UI"/>
          <w:b/>
          <w:sz w:val="22"/>
        </w:rPr>
      </w:pPr>
    </w:p>
    <w:p w:rsidR="00F24135" w:rsidRDefault="005E5ACB">
      <w:pPr>
        <w:pStyle w:val="2"/>
        <w:numPr>
          <w:ilvl w:val="2"/>
          <w:numId w:val="146"/>
        </w:numPr>
        <w:tabs>
          <w:tab w:val="left" w:pos="2726"/>
        </w:tabs>
        <w:spacing w:line="240" w:lineRule="auto"/>
        <w:ind w:right="562" w:firstLine="707"/>
        <w:jc w:val="both"/>
      </w:pPr>
      <w:bookmarkStart w:id="16" w:name="_TOC_250001"/>
      <w:bookmarkEnd w:id="16"/>
      <w:r>
        <w:t>Информационно-методические условия реализации адаптированной основной образовательной программы</w:t>
      </w:r>
    </w:p>
    <w:p w:rsidR="00F24135" w:rsidRDefault="005E5ACB">
      <w:pPr>
        <w:pStyle w:val="a3"/>
        <w:ind w:left="1419" w:right="562" w:firstLine="707"/>
      </w:pPr>
      <w:r>
        <w:t>Информационно-методические условия реализации основной образовательной программы</w:t>
      </w:r>
      <w:r>
        <w:rPr>
          <w:spacing w:val="-7"/>
        </w:rPr>
        <w:t xml:space="preserve"> </w:t>
      </w:r>
      <w:r>
        <w:t>обеспечиваются</w:t>
      </w:r>
      <w:r>
        <w:rPr>
          <w:spacing w:val="-6"/>
        </w:rPr>
        <w:t xml:space="preserve"> </w:t>
      </w:r>
      <w:r>
        <w:t>современной</w:t>
      </w:r>
      <w:r>
        <w:rPr>
          <w:spacing w:val="-5"/>
        </w:rPr>
        <w:t xml:space="preserve"> </w:t>
      </w:r>
      <w:r>
        <w:t>информационно-образовательной</w:t>
      </w:r>
      <w:r>
        <w:rPr>
          <w:spacing w:val="-3"/>
        </w:rPr>
        <w:t xml:space="preserve"> </w:t>
      </w:r>
      <w:r>
        <w:t>средой</w:t>
      </w:r>
      <w:r>
        <w:rPr>
          <w:spacing w:val="-3"/>
        </w:rPr>
        <w:t xml:space="preserve"> </w:t>
      </w:r>
      <w:r>
        <w:t xml:space="preserve">(ИОС), </w:t>
      </w:r>
      <w:r>
        <w:rPr>
          <w:spacing w:val="-2"/>
        </w:rPr>
        <w:t>включающей:</w:t>
      </w:r>
    </w:p>
    <w:p w:rsidR="00F24135" w:rsidRDefault="005E5ACB">
      <w:pPr>
        <w:pStyle w:val="a5"/>
        <w:numPr>
          <w:ilvl w:val="3"/>
          <w:numId w:val="146"/>
        </w:numPr>
        <w:tabs>
          <w:tab w:val="left" w:pos="2836"/>
        </w:tabs>
        <w:ind w:right="558" w:firstLine="707"/>
        <w:rPr>
          <w:sz w:val="24"/>
        </w:rPr>
      </w:pPr>
      <w:r>
        <w:rPr>
          <w:sz w:val="24"/>
        </w:rPr>
        <w:t>комплекс информационных образовательных ресурсов, в том числе цифровые образовательные ресурсы;</w:t>
      </w:r>
    </w:p>
    <w:p w:rsidR="00F24135" w:rsidRDefault="005E5ACB">
      <w:pPr>
        <w:pStyle w:val="a5"/>
        <w:numPr>
          <w:ilvl w:val="3"/>
          <w:numId w:val="146"/>
        </w:numPr>
        <w:tabs>
          <w:tab w:val="left" w:pos="2836"/>
        </w:tabs>
        <w:ind w:right="560" w:firstLine="707"/>
        <w:rPr>
          <w:sz w:val="24"/>
        </w:rPr>
      </w:pPr>
      <w:r>
        <w:rPr>
          <w:sz w:val="24"/>
        </w:rPr>
        <w:t>совокупность технологических средств ИКТ: компьютеры, иное информационное оборудование, коммуникационные каналы;</w:t>
      </w:r>
    </w:p>
    <w:p w:rsidR="00F24135" w:rsidRDefault="005E5ACB">
      <w:pPr>
        <w:pStyle w:val="a5"/>
        <w:numPr>
          <w:ilvl w:val="3"/>
          <w:numId w:val="146"/>
        </w:numPr>
        <w:tabs>
          <w:tab w:val="left" w:pos="2836"/>
        </w:tabs>
        <w:ind w:right="563" w:firstLine="707"/>
        <w:rPr>
          <w:sz w:val="24"/>
        </w:rPr>
      </w:pPr>
      <w:r>
        <w:rPr>
          <w:sz w:val="24"/>
        </w:rPr>
        <w:t>систему современных педагогических технологий, обеспечивающих обучение в современной информационно-образовательной среде.</w:t>
      </w:r>
    </w:p>
    <w:p w:rsidR="00F24135" w:rsidRDefault="005E5ACB">
      <w:pPr>
        <w:pStyle w:val="a3"/>
        <w:ind w:left="1419" w:right="565" w:firstLine="707"/>
      </w:pPr>
      <w:r>
        <w:t>Функционирование информационной образовательной среды образовательной организации обеспечивается средствами информационно-коммуникационных технологий и квалификацией работников, ее использующих и поддерживающих.</w:t>
      </w:r>
    </w:p>
    <w:p w:rsidR="00F24135" w:rsidRDefault="005E5ACB">
      <w:pPr>
        <w:pStyle w:val="a3"/>
        <w:ind w:left="2127" w:firstLine="0"/>
      </w:pPr>
      <w:r>
        <w:t>Основными</w:t>
      </w:r>
      <w:r>
        <w:rPr>
          <w:spacing w:val="-8"/>
        </w:rPr>
        <w:t xml:space="preserve"> </w:t>
      </w:r>
      <w:r>
        <w:t>структурными</w:t>
      </w:r>
      <w:r>
        <w:rPr>
          <w:spacing w:val="-7"/>
        </w:rPr>
        <w:t xml:space="preserve"> </w:t>
      </w:r>
      <w:r>
        <w:t>элементами</w:t>
      </w:r>
      <w:r>
        <w:rPr>
          <w:spacing w:val="-9"/>
        </w:rPr>
        <w:t xml:space="preserve"> </w:t>
      </w:r>
      <w:r>
        <w:t>ИОС</w:t>
      </w:r>
      <w:r>
        <w:rPr>
          <w:spacing w:val="-6"/>
        </w:rPr>
        <w:t xml:space="preserve"> </w:t>
      </w:r>
      <w:r>
        <w:rPr>
          <w:spacing w:val="-2"/>
        </w:rPr>
        <w:t>являются:</w:t>
      </w:r>
    </w:p>
    <w:p w:rsidR="00F24135" w:rsidRDefault="005E5ACB">
      <w:pPr>
        <w:pStyle w:val="a5"/>
        <w:numPr>
          <w:ilvl w:val="3"/>
          <w:numId w:val="146"/>
        </w:numPr>
        <w:tabs>
          <w:tab w:val="left" w:pos="2837"/>
        </w:tabs>
        <w:ind w:left="2837" w:hanging="710"/>
        <w:rPr>
          <w:sz w:val="24"/>
        </w:rPr>
      </w:pPr>
      <w:r>
        <w:rPr>
          <w:sz w:val="24"/>
        </w:rPr>
        <w:t>информационно-образовательные</w:t>
      </w:r>
      <w:r>
        <w:rPr>
          <w:spacing w:val="-6"/>
          <w:sz w:val="24"/>
        </w:rPr>
        <w:t xml:space="preserve"> </w:t>
      </w:r>
      <w:r>
        <w:rPr>
          <w:sz w:val="24"/>
        </w:rPr>
        <w:t>ресурсы</w:t>
      </w:r>
      <w:r>
        <w:rPr>
          <w:spacing w:val="-4"/>
          <w:sz w:val="24"/>
        </w:rPr>
        <w:t xml:space="preserve"> </w:t>
      </w:r>
      <w:r>
        <w:rPr>
          <w:sz w:val="24"/>
        </w:rPr>
        <w:t>в</w:t>
      </w:r>
      <w:r>
        <w:rPr>
          <w:spacing w:val="-5"/>
          <w:sz w:val="24"/>
        </w:rPr>
        <w:t xml:space="preserve"> </w:t>
      </w:r>
      <w:r>
        <w:rPr>
          <w:sz w:val="24"/>
        </w:rPr>
        <w:t>виде</w:t>
      </w:r>
      <w:r>
        <w:rPr>
          <w:spacing w:val="-1"/>
          <w:sz w:val="24"/>
        </w:rPr>
        <w:t xml:space="preserve"> </w:t>
      </w:r>
      <w:r>
        <w:rPr>
          <w:sz w:val="24"/>
        </w:rPr>
        <w:t>печатной</w:t>
      </w:r>
      <w:r>
        <w:rPr>
          <w:spacing w:val="-2"/>
          <w:sz w:val="24"/>
        </w:rPr>
        <w:t xml:space="preserve"> продукции;</w:t>
      </w:r>
    </w:p>
    <w:p w:rsidR="00F24135" w:rsidRDefault="005E5ACB">
      <w:pPr>
        <w:pStyle w:val="a5"/>
        <w:numPr>
          <w:ilvl w:val="3"/>
          <w:numId w:val="146"/>
        </w:numPr>
        <w:tabs>
          <w:tab w:val="left" w:pos="2836"/>
        </w:tabs>
        <w:ind w:right="565" w:firstLine="707"/>
        <w:rPr>
          <w:sz w:val="24"/>
        </w:rPr>
      </w:pPr>
      <w:r>
        <w:rPr>
          <w:sz w:val="24"/>
        </w:rPr>
        <w:t xml:space="preserve">информационно-образовательные ресурсы на сменных оптических </w:t>
      </w:r>
      <w:r>
        <w:rPr>
          <w:spacing w:val="-2"/>
          <w:sz w:val="24"/>
        </w:rPr>
        <w:t>носителях;</w:t>
      </w:r>
    </w:p>
    <w:p w:rsidR="00F24135" w:rsidRDefault="005E5ACB">
      <w:pPr>
        <w:pStyle w:val="a5"/>
        <w:numPr>
          <w:ilvl w:val="3"/>
          <w:numId w:val="146"/>
        </w:numPr>
        <w:tabs>
          <w:tab w:val="left" w:pos="2837"/>
        </w:tabs>
        <w:ind w:left="2837" w:hanging="710"/>
        <w:rPr>
          <w:sz w:val="24"/>
        </w:rPr>
      </w:pPr>
      <w:r>
        <w:rPr>
          <w:sz w:val="24"/>
        </w:rPr>
        <w:t>информационно-образовательные</w:t>
      </w:r>
      <w:r>
        <w:rPr>
          <w:spacing w:val="-7"/>
          <w:sz w:val="24"/>
        </w:rPr>
        <w:t xml:space="preserve"> </w:t>
      </w:r>
      <w:r>
        <w:rPr>
          <w:sz w:val="24"/>
        </w:rPr>
        <w:t>ресурсы</w:t>
      </w:r>
      <w:r>
        <w:rPr>
          <w:spacing w:val="-5"/>
          <w:sz w:val="24"/>
        </w:rPr>
        <w:t xml:space="preserve"> </w:t>
      </w:r>
      <w:r>
        <w:rPr>
          <w:sz w:val="24"/>
        </w:rPr>
        <w:t>сети</w:t>
      </w:r>
      <w:r>
        <w:rPr>
          <w:spacing w:val="-2"/>
          <w:sz w:val="24"/>
        </w:rPr>
        <w:t xml:space="preserve"> Интернет;</w:t>
      </w:r>
    </w:p>
    <w:p w:rsidR="00F24135" w:rsidRDefault="005E5ACB">
      <w:pPr>
        <w:pStyle w:val="a5"/>
        <w:numPr>
          <w:ilvl w:val="3"/>
          <w:numId w:val="146"/>
        </w:numPr>
        <w:tabs>
          <w:tab w:val="left" w:pos="2837"/>
        </w:tabs>
        <w:ind w:left="2837" w:hanging="710"/>
        <w:rPr>
          <w:sz w:val="24"/>
        </w:rPr>
      </w:pPr>
      <w:r>
        <w:rPr>
          <w:sz w:val="24"/>
        </w:rPr>
        <w:t>вычислительная</w:t>
      </w:r>
      <w:r>
        <w:rPr>
          <w:spacing w:val="-7"/>
          <w:sz w:val="24"/>
        </w:rPr>
        <w:t xml:space="preserve"> </w:t>
      </w:r>
      <w:r>
        <w:rPr>
          <w:sz w:val="24"/>
        </w:rPr>
        <w:t>и</w:t>
      </w:r>
      <w:r>
        <w:rPr>
          <w:spacing w:val="-4"/>
          <w:sz w:val="24"/>
        </w:rPr>
        <w:t xml:space="preserve"> </w:t>
      </w:r>
      <w:r>
        <w:rPr>
          <w:sz w:val="24"/>
        </w:rPr>
        <w:t>информационно-телекоммуникационная</w:t>
      </w:r>
      <w:r>
        <w:rPr>
          <w:spacing w:val="-10"/>
          <w:sz w:val="24"/>
        </w:rPr>
        <w:t xml:space="preserve"> </w:t>
      </w:r>
      <w:r>
        <w:rPr>
          <w:spacing w:val="-2"/>
          <w:sz w:val="24"/>
        </w:rPr>
        <w:t>инфраструктура;</w:t>
      </w:r>
    </w:p>
    <w:p w:rsidR="00F24135" w:rsidRDefault="005E5ACB">
      <w:pPr>
        <w:pStyle w:val="a5"/>
        <w:numPr>
          <w:ilvl w:val="3"/>
          <w:numId w:val="146"/>
        </w:numPr>
        <w:tabs>
          <w:tab w:val="left" w:pos="2836"/>
        </w:tabs>
        <w:ind w:right="566" w:firstLine="707"/>
        <w:rPr>
          <w:sz w:val="24"/>
        </w:rPr>
      </w:pPr>
      <w:r>
        <w:rPr>
          <w:sz w:val="24"/>
        </w:rPr>
        <w:t>прикладные программы, в том числе</w:t>
      </w:r>
      <w:r>
        <w:rPr>
          <w:spacing w:val="-1"/>
          <w:sz w:val="24"/>
        </w:rPr>
        <w:t xml:space="preserve"> </w:t>
      </w:r>
      <w:r>
        <w:rPr>
          <w:sz w:val="24"/>
        </w:rPr>
        <w:t>поддерживающие административную и финансово-хозяйственную деятельность образовательной организации (бухгалтерский учет, делопроизводство, кадры и т. д.).</w:t>
      </w:r>
    </w:p>
    <w:p w:rsidR="00F24135" w:rsidRDefault="005E5ACB">
      <w:pPr>
        <w:pStyle w:val="a3"/>
        <w:ind w:left="1419" w:right="564" w:firstLine="887"/>
      </w:pPr>
      <w:r>
        <w:t>Важной частью ИОС является официальный сайт образовательной организации в сети Интернет, на котором размещается информация о реализуемых образовательных программах,</w:t>
      </w:r>
      <w:r>
        <w:rPr>
          <w:spacing w:val="-15"/>
        </w:rPr>
        <w:t xml:space="preserve"> </w:t>
      </w:r>
      <w:r>
        <w:t>ФГОС,</w:t>
      </w:r>
      <w:r>
        <w:rPr>
          <w:spacing w:val="-15"/>
        </w:rPr>
        <w:t xml:space="preserve"> </w:t>
      </w:r>
      <w:r>
        <w:t>материально-техническом</w:t>
      </w:r>
      <w:r>
        <w:rPr>
          <w:spacing w:val="-15"/>
        </w:rPr>
        <w:t xml:space="preserve"> </w:t>
      </w:r>
      <w:r>
        <w:t>обеспечении</w:t>
      </w:r>
      <w:r>
        <w:rPr>
          <w:spacing w:val="-14"/>
        </w:rPr>
        <w:t xml:space="preserve"> </w:t>
      </w:r>
      <w:r>
        <w:t>образовательной</w:t>
      </w:r>
      <w:r>
        <w:rPr>
          <w:spacing w:val="-11"/>
        </w:rPr>
        <w:t xml:space="preserve"> </w:t>
      </w:r>
      <w:r>
        <w:t>деятельности и др.</w:t>
      </w:r>
    </w:p>
    <w:p w:rsidR="00F24135" w:rsidRDefault="005E5ACB">
      <w:pPr>
        <w:pStyle w:val="a3"/>
        <w:tabs>
          <w:tab w:val="left" w:pos="6094"/>
          <w:tab w:val="left" w:pos="7145"/>
          <w:tab w:val="left" w:pos="8984"/>
        </w:tabs>
        <w:ind w:left="1419" w:right="572" w:firstLine="707"/>
        <w:jc w:val="left"/>
      </w:pPr>
      <w:r>
        <w:rPr>
          <w:spacing w:val="-2"/>
        </w:rPr>
        <w:t>Информационно-образовательная</w:t>
      </w:r>
      <w:r>
        <w:tab/>
      </w:r>
      <w:r>
        <w:rPr>
          <w:spacing w:val="-2"/>
        </w:rPr>
        <w:t>среда</w:t>
      </w:r>
      <w:r>
        <w:tab/>
      </w:r>
      <w:r>
        <w:rPr>
          <w:spacing w:val="-2"/>
        </w:rPr>
        <w:t>организации,</w:t>
      </w:r>
      <w:r>
        <w:tab/>
      </w:r>
      <w:r>
        <w:rPr>
          <w:spacing w:val="-2"/>
        </w:rPr>
        <w:t xml:space="preserve">осуществляющей </w:t>
      </w:r>
      <w:r>
        <w:t>образовательную деятельность, должна обеспечивать:</w:t>
      </w:r>
    </w:p>
    <w:p w:rsidR="00F24135" w:rsidRDefault="005E5ACB">
      <w:pPr>
        <w:pStyle w:val="a5"/>
        <w:numPr>
          <w:ilvl w:val="3"/>
          <w:numId w:val="146"/>
        </w:numPr>
        <w:tabs>
          <w:tab w:val="left" w:pos="2837"/>
        </w:tabs>
        <w:ind w:left="2837" w:hanging="710"/>
        <w:jc w:val="left"/>
        <w:rPr>
          <w:sz w:val="24"/>
        </w:rPr>
      </w:pPr>
      <w:r>
        <w:rPr>
          <w:sz w:val="24"/>
        </w:rPr>
        <w:t>информационно-методическую</w:t>
      </w:r>
      <w:r>
        <w:rPr>
          <w:spacing w:val="-7"/>
          <w:sz w:val="24"/>
        </w:rPr>
        <w:t xml:space="preserve"> </w:t>
      </w:r>
      <w:r>
        <w:rPr>
          <w:sz w:val="24"/>
        </w:rPr>
        <w:t>поддержку</w:t>
      </w:r>
      <w:r>
        <w:rPr>
          <w:spacing w:val="-10"/>
          <w:sz w:val="24"/>
        </w:rPr>
        <w:t xml:space="preserve"> </w:t>
      </w:r>
      <w:r>
        <w:rPr>
          <w:sz w:val="24"/>
        </w:rPr>
        <w:t>образовательной</w:t>
      </w:r>
      <w:r>
        <w:rPr>
          <w:spacing w:val="-2"/>
          <w:sz w:val="24"/>
        </w:rPr>
        <w:t xml:space="preserve"> деятельности;</w:t>
      </w:r>
    </w:p>
    <w:p w:rsidR="00F24135" w:rsidRDefault="005E5ACB">
      <w:pPr>
        <w:pStyle w:val="a5"/>
        <w:numPr>
          <w:ilvl w:val="3"/>
          <w:numId w:val="146"/>
        </w:numPr>
        <w:tabs>
          <w:tab w:val="left" w:pos="2837"/>
        </w:tabs>
        <w:ind w:left="2837" w:hanging="710"/>
        <w:jc w:val="left"/>
        <w:rPr>
          <w:sz w:val="24"/>
        </w:rPr>
      </w:pPr>
      <w:r>
        <w:rPr>
          <w:sz w:val="24"/>
        </w:rPr>
        <w:t>планирование</w:t>
      </w:r>
      <w:r>
        <w:rPr>
          <w:spacing w:val="-5"/>
          <w:sz w:val="24"/>
        </w:rPr>
        <w:t xml:space="preserve"> </w:t>
      </w:r>
      <w:r>
        <w:rPr>
          <w:sz w:val="24"/>
        </w:rPr>
        <w:t>образовательной</w:t>
      </w:r>
      <w:r>
        <w:rPr>
          <w:spacing w:val="-3"/>
          <w:sz w:val="24"/>
        </w:rPr>
        <w:t xml:space="preserve"> </w:t>
      </w:r>
      <w:r>
        <w:rPr>
          <w:sz w:val="24"/>
        </w:rPr>
        <w:t>деятельности</w:t>
      </w:r>
      <w:r>
        <w:rPr>
          <w:spacing w:val="-6"/>
          <w:sz w:val="24"/>
        </w:rPr>
        <w:t xml:space="preserve"> </w:t>
      </w:r>
      <w:r>
        <w:rPr>
          <w:sz w:val="24"/>
        </w:rPr>
        <w:t>и</w:t>
      </w:r>
      <w:r>
        <w:rPr>
          <w:spacing w:val="-5"/>
          <w:sz w:val="24"/>
        </w:rPr>
        <w:t xml:space="preserve"> </w:t>
      </w:r>
      <w:r>
        <w:rPr>
          <w:sz w:val="24"/>
        </w:rPr>
        <w:t>ее</w:t>
      </w:r>
      <w:r>
        <w:rPr>
          <w:spacing w:val="-5"/>
          <w:sz w:val="24"/>
        </w:rPr>
        <w:t xml:space="preserve"> </w:t>
      </w:r>
      <w:r>
        <w:rPr>
          <w:sz w:val="24"/>
        </w:rPr>
        <w:t>ресурсного</w:t>
      </w:r>
      <w:r>
        <w:rPr>
          <w:spacing w:val="-4"/>
          <w:sz w:val="24"/>
        </w:rPr>
        <w:t xml:space="preserve"> </w:t>
      </w:r>
      <w:r>
        <w:rPr>
          <w:spacing w:val="-2"/>
          <w:sz w:val="24"/>
        </w:rPr>
        <w:t>обеспечения;</w:t>
      </w:r>
    </w:p>
    <w:p w:rsidR="00F24135" w:rsidRDefault="005E5ACB">
      <w:pPr>
        <w:pStyle w:val="a5"/>
        <w:numPr>
          <w:ilvl w:val="3"/>
          <w:numId w:val="146"/>
        </w:numPr>
        <w:tabs>
          <w:tab w:val="left" w:pos="2837"/>
        </w:tabs>
        <w:ind w:left="2837" w:hanging="710"/>
        <w:jc w:val="left"/>
        <w:rPr>
          <w:sz w:val="24"/>
        </w:rPr>
      </w:pPr>
      <w:r>
        <w:rPr>
          <w:sz w:val="24"/>
        </w:rPr>
        <w:t>проектирование</w:t>
      </w:r>
      <w:r>
        <w:rPr>
          <w:spacing w:val="-7"/>
          <w:sz w:val="24"/>
        </w:rPr>
        <w:t xml:space="preserve"> </w:t>
      </w:r>
      <w:r>
        <w:rPr>
          <w:sz w:val="24"/>
        </w:rPr>
        <w:t>и</w:t>
      </w:r>
      <w:r>
        <w:rPr>
          <w:spacing w:val="-3"/>
          <w:sz w:val="24"/>
        </w:rPr>
        <w:t xml:space="preserve"> </w:t>
      </w:r>
      <w:r>
        <w:rPr>
          <w:sz w:val="24"/>
        </w:rPr>
        <w:t>организацию</w:t>
      </w:r>
      <w:r>
        <w:rPr>
          <w:spacing w:val="-4"/>
          <w:sz w:val="24"/>
        </w:rPr>
        <w:t xml:space="preserve"> </w:t>
      </w:r>
      <w:r>
        <w:rPr>
          <w:sz w:val="24"/>
        </w:rPr>
        <w:t>индивидуальной</w:t>
      </w:r>
      <w:r>
        <w:rPr>
          <w:spacing w:val="-2"/>
          <w:sz w:val="24"/>
        </w:rPr>
        <w:t xml:space="preserve"> </w:t>
      </w:r>
      <w:r>
        <w:rPr>
          <w:sz w:val="24"/>
        </w:rPr>
        <w:t>и</w:t>
      </w:r>
      <w:r>
        <w:rPr>
          <w:spacing w:val="-3"/>
          <w:sz w:val="24"/>
        </w:rPr>
        <w:t xml:space="preserve"> </w:t>
      </w:r>
      <w:r>
        <w:rPr>
          <w:sz w:val="24"/>
        </w:rPr>
        <w:t>групповой</w:t>
      </w:r>
      <w:r>
        <w:rPr>
          <w:spacing w:val="-4"/>
          <w:sz w:val="24"/>
        </w:rPr>
        <w:t xml:space="preserve"> </w:t>
      </w:r>
      <w:r>
        <w:rPr>
          <w:spacing w:val="-2"/>
          <w:sz w:val="24"/>
        </w:rPr>
        <w:t>деятельности;</w:t>
      </w:r>
    </w:p>
    <w:p w:rsidR="00F24135" w:rsidRDefault="005E5ACB">
      <w:pPr>
        <w:pStyle w:val="a5"/>
        <w:numPr>
          <w:ilvl w:val="3"/>
          <w:numId w:val="146"/>
        </w:numPr>
        <w:tabs>
          <w:tab w:val="left" w:pos="2837"/>
        </w:tabs>
        <w:ind w:left="2837" w:hanging="710"/>
        <w:jc w:val="left"/>
        <w:rPr>
          <w:sz w:val="24"/>
        </w:rPr>
      </w:pPr>
      <w:r>
        <w:rPr>
          <w:sz w:val="24"/>
        </w:rPr>
        <w:t>мониторинг</w:t>
      </w:r>
      <w:r>
        <w:rPr>
          <w:spacing w:val="-6"/>
          <w:sz w:val="24"/>
        </w:rPr>
        <w:t xml:space="preserve"> </w:t>
      </w:r>
      <w:r>
        <w:rPr>
          <w:sz w:val="24"/>
        </w:rPr>
        <w:t>и</w:t>
      </w:r>
      <w:r>
        <w:rPr>
          <w:spacing w:val="-6"/>
          <w:sz w:val="24"/>
        </w:rPr>
        <w:t xml:space="preserve"> </w:t>
      </w:r>
      <w:r>
        <w:rPr>
          <w:sz w:val="24"/>
        </w:rPr>
        <w:t>фиксацию</w:t>
      </w:r>
      <w:r>
        <w:rPr>
          <w:spacing w:val="-4"/>
          <w:sz w:val="24"/>
        </w:rPr>
        <w:t xml:space="preserve"> </w:t>
      </w:r>
      <w:r>
        <w:rPr>
          <w:sz w:val="24"/>
        </w:rPr>
        <w:t>хода</w:t>
      </w:r>
      <w:r>
        <w:rPr>
          <w:spacing w:val="-2"/>
          <w:sz w:val="24"/>
        </w:rPr>
        <w:t xml:space="preserve"> </w:t>
      </w:r>
      <w:r>
        <w:rPr>
          <w:sz w:val="24"/>
        </w:rPr>
        <w:t>и</w:t>
      </w:r>
      <w:r>
        <w:rPr>
          <w:spacing w:val="-3"/>
          <w:sz w:val="24"/>
        </w:rPr>
        <w:t xml:space="preserve"> </w:t>
      </w:r>
      <w:r>
        <w:rPr>
          <w:sz w:val="24"/>
        </w:rPr>
        <w:t>результатов</w:t>
      </w:r>
      <w:r>
        <w:rPr>
          <w:spacing w:val="-3"/>
          <w:sz w:val="24"/>
        </w:rPr>
        <w:t xml:space="preserve"> </w:t>
      </w:r>
      <w:r>
        <w:rPr>
          <w:sz w:val="24"/>
        </w:rPr>
        <w:t>образовательной</w:t>
      </w:r>
      <w:r>
        <w:rPr>
          <w:spacing w:val="-1"/>
          <w:sz w:val="24"/>
        </w:rPr>
        <w:t xml:space="preserve"> </w:t>
      </w:r>
      <w:r>
        <w:rPr>
          <w:spacing w:val="-2"/>
          <w:sz w:val="24"/>
        </w:rPr>
        <w:t>деятельности;</w:t>
      </w:r>
    </w:p>
    <w:p w:rsidR="00F24135" w:rsidRDefault="005E5ACB">
      <w:pPr>
        <w:pStyle w:val="a5"/>
        <w:numPr>
          <w:ilvl w:val="3"/>
          <w:numId w:val="146"/>
        </w:numPr>
        <w:tabs>
          <w:tab w:val="left" w:pos="2837"/>
        </w:tabs>
        <w:ind w:left="2837" w:hanging="710"/>
        <w:jc w:val="left"/>
        <w:rPr>
          <w:sz w:val="24"/>
        </w:rPr>
      </w:pPr>
      <w:r>
        <w:rPr>
          <w:sz w:val="24"/>
        </w:rPr>
        <w:t>мониторинг</w:t>
      </w:r>
      <w:r>
        <w:rPr>
          <w:spacing w:val="-2"/>
          <w:sz w:val="24"/>
        </w:rPr>
        <w:t xml:space="preserve"> </w:t>
      </w:r>
      <w:r>
        <w:rPr>
          <w:sz w:val="24"/>
        </w:rPr>
        <w:t>здоровья</w:t>
      </w:r>
      <w:r>
        <w:rPr>
          <w:spacing w:val="-3"/>
          <w:sz w:val="24"/>
        </w:rPr>
        <w:t xml:space="preserve"> </w:t>
      </w:r>
      <w:r>
        <w:rPr>
          <w:spacing w:val="-2"/>
          <w:sz w:val="24"/>
        </w:rPr>
        <w:t>обучающихся;</w:t>
      </w:r>
    </w:p>
    <w:p w:rsidR="00F24135" w:rsidRDefault="005E5ACB">
      <w:pPr>
        <w:pStyle w:val="a5"/>
        <w:numPr>
          <w:ilvl w:val="3"/>
          <w:numId w:val="146"/>
        </w:numPr>
        <w:tabs>
          <w:tab w:val="left" w:pos="2837"/>
        </w:tabs>
        <w:ind w:right="563" w:firstLine="707"/>
        <w:jc w:val="left"/>
        <w:rPr>
          <w:sz w:val="24"/>
        </w:rPr>
      </w:pPr>
      <w:r>
        <w:rPr>
          <w:sz w:val="24"/>
        </w:rPr>
        <w:t>современные</w:t>
      </w:r>
      <w:r>
        <w:rPr>
          <w:spacing w:val="80"/>
          <w:sz w:val="24"/>
        </w:rPr>
        <w:t xml:space="preserve"> </w:t>
      </w:r>
      <w:r>
        <w:rPr>
          <w:sz w:val="24"/>
        </w:rPr>
        <w:t>процедуры</w:t>
      </w:r>
      <w:r>
        <w:rPr>
          <w:spacing w:val="80"/>
          <w:sz w:val="24"/>
        </w:rPr>
        <w:t xml:space="preserve"> </w:t>
      </w:r>
      <w:r>
        <w:rPr>
          <w:sz w:val="24"/>
        </w:rPr>
        <w:t>создания,</w:t>
      </w:r>
      <w:r>
        <w:rPr>
          <w:spacing w:val="80"/>
          <w:sz w:val="24"/>
        </w:rPr>
        <w:t xml:space="preserve"> </w:t>
      </w:r>
      <w:r>
        <w:rPr>
          <w:sz w:val="24"/>
        </w:rPr>
        <w:t>поиска,</w:t>
      </w:r>
      <w:r>
        <w:rPr>
          <w:spacing w:val="80"/>
          <w:sz w:val="24"/>
        </w:rPr>
        <w:t xml:space="preserve"> </w:t>
      </w:r>
      <w:r>
        <w:rPr>
          <w:sz w:val="24"/>
        </w:rPr>
        <w:t>сбора,</w:t>
      </w:r>
      <w:r>
        <w:rPr>
          <w:spacing w:val="80"/>
          <w:sz w:val="24"/>
        </w:rPr>
        <w:t xml:space="preserve"> </w:t>
      </w:r>
      <w:r>
        <w:rPr>
          <w:sz w:val="24"/>
        </w:rPr>
        <w:t>анализа,</w:t>
      </w:r>
      <w:r>
        <w:rPr>
          <w:spacing w:val="80"/>
          <w:sz w:val="24"/>
        </w:rPr>
        <w:t xml:space="preserve"> </w:t>
      </w:r>
      <w:r>
        <w:rPr>
          <w:sz w:val="24"/>
        </w:rPr>
        <w:t>обработки,</w:t>
      </w:r>
      <w:r>
        <w:rPr>
          <w:spacing w:val="40"/>
          <w:sz w:val="24"/>
        </w:rPr>
        <w:t xml:space="preserve"> </w:t>
      </w:r>
      <w:r>
        <w:rPr>
          <w:sz w:val="24"/>
        </w:rPr>
        <w:t>хранения и представления информации;</w:t>
      </w:r>
    </w:p>
    <w:p w:rsidR="00F24135" w:rsidRDefault="005E5ACB">
      <w:pPr>
        <w:pStyle w:val="a5"/>
        <w:numPr>
          <w:ilvl w:val="3"/>
          <w:numId w:val="146"/>
        </w:numPr>
        <w:tabs>
          <w:tab w:val="left" w:pos="2836"/>
        </w:tabs>
        <w:ind w:right="558" w:firstLine="707"/>
        <w:rPr>
          <w:sz w:val="24"/>
        </w:rPr>
      </w:pPr>
      <w:r>
        <w:rPr>
          <w:sz w:val="24"/>
        </w:rPr>
        <w:t>дистанционное</w:t>
      </w:r>
      <w:r>
        <w:rPr>
          <w:spacing w:val="-15"/>
          <w:sz w:val="24"/>
        </w:rPr>
        <w:t xml:space="preserve"> </w:t>
      </w:r>
      <w:r>
        <w:rPr>
          <w:sz w:val="24"/>
        </w:rPr>
        <w:t>взаимодействие</w:t>
      </w:r>
      <w:r>
        <w:rPr>
          <w:spacing w:val="-15"/>
          <w:sz w:val="24"/>
        </w:rPr>
        <w:t xml:space="preserve"> </w:t>
      </w:r>
      <w:r>
        <w:rPr>
          <w:sz w:val="24"/>
        </w:rPr>
        <w:t>всех</w:t>
      </w:r>
      <w:r>
        <w:rPr>
          <w:spacing w:val="-15"/>
          <w:sz w:val="24"/>
        </w:rPr>
        <w:t xml:space="preserve"> </w:t>
      </w:r>
      <w:r>
        <w:rPr>
          <w:sz w:val="24"/>
        </w:rPr>
        <w:t>участников</w:t>
      </w:r>
      <w:r>
        <w:rPr>
          <w:spacing w:val="-15"/>
          <w:sz w:val="24"/>
        </w:rPr>
        <w:t xml:space="preserve"> </w:t>
      </w:r>
      <w:r>
        <w:rPr>
          <w:sz w:val="24"/>
        </w:rPr>
        <w:t>образовательных</w:t>
      </w:r>
      <w:r>
        <w:rPr>
          <w:spacing w:val="-15"/>
          <w:sz w:val="24"/>
        </w:rPr>
        <w:t xml:space="preserve"> </w:t>
      </w:r>
      <w:r>
        <w:rPr>
          <w:sz w:val="24"/>
        </w:rPr>
        <w:t xml:space="preserve">отношений (обучающихся, их родителей </w:t>
      </w:r>
      <w:hyperlink r:id="rId37">
        <w:r>
          <w:rPr>
            <w:sz w:val="24"/>
          </w:rPr>
          <w:t>(законных представителей),</w:t>
        </w:r>
      </w:hyperlink>
      <w:r>
        <w:rPr>
          <w:sz w:val="24"/>
        </w:rPr>
        <w:t xml:space="preserve"> педагогических работников, органов, осуществляющих управление</w:t>
      </w:r>
      <w:r>
        <w:rPr>
          <w:spacing w:val="-1"/>
          <w:sz w:val="24"/>
        </w:rPr>
        <w:t xml:space="preserve"> </w:t>
      </w:r>
      <w:r>
        <w:rPr>
          <w:sz w:val="24"/>
        </w:rPr>
        <w:t>в сфере образования, общественности), в</w:t>
      </w:r>
      <w:r>
        <w:rPr>
          <w:spacing w:val="-3"/>
          <w:sz w:val="24"/>
        </w:rPr>
        <w:t xml:space="preserve"> </w:t>
      </w:r>
      <w:r>
        <w:rPr>
          <w:sz w:val="24"/>
        </w:rPr>
        <w:t>том числе с применением дистанционных образовательных технологий;</w:t>
      </w:r>
    </w:p>
    <w:p w:rsidR="00F24135" w:rsidRDefault="005E5ACB">
      <w:pPr>
        <w:pStyle w:val="a5"/>
        <w:numPr>
          <w:ilvl w:val="3"/>
          <w:numId w:val="146"/>
        </w:numPr>
        <w:tabs>
          <w:tab w:val="left" w:pos="2836"/>
        </w:tabs>
        <w:ind w:right="563" w:firstLine="707"/>
        <w:rPr>
          <w:sz w:val="24"/>
        </w:rPr>
      </w:pPr>
      <w:r>
        <w:rPr>
          <w:sz w:val="24"/>
        </w:rPr>
        <w:t>дистанционное взаимодействие организации, осуществляющей образовательную деятельность с другими образовательными организациями, учреждениями</w:t>
      </w:r>
      <w:r>
        <w:rPr>
          <w:spacing w:val="-7"/>
          <w:sz w:val="24"/>
        </w:rPr>
        <w:t xml:space="preserve"> </w:t>
      </w:r>
      <w:r>
        <w:rPr>
          <w:sz w:val="24"/>
        </w:rPr>
        <w:t>культуры,</w:t>
      </w:r>
      <w:r>
        <w:rPr>
          <w:spacing w:val="-8"/>
          <w:sz w:val="24"/>
        </w:rPr>
        <w:t xml:space="preserve"> </w:t>
      </w:r>
      <w:r>
        <w:rPr>
          <w:sz w:val="24"/>
        </w:rPr>
        <w:t>здравоохранения,</w:t>
      </w:r>
      <w:r>
        <w:rPr>
          <w:spacing w:val="-8"/>
          <w:sz w:val="24"/>
        </w:rPr>
        <w:t xml:space="preserve"> </w:t>
      </w:r>
      <w:r>
        <w:rPr>
          <w:sz w:val="24"/>
        </w:rPr>
        <w:t>спорта,</w:t>
      </w:r>
      <w:r>
        <w:rPr>
          <w:spacing w:val="-9"/>
          <w:sz w:val="24"/>
        </w:rPr>
        <w:t xml:space="preserve"> </w:t>
      </w:r>
      <w:r>
        <w:rPr>
          <w:sz w:val="24"/>
        </w:rPr>
        <w:t>досуга,</w:t>
      </w:r>
      <w:r>
        <w:rPr>
          <w:spacing w:val="-9"/>
          <w:sz w:val="24"/>
        </w:rPr>
        <w:t xml:space="preserve"> </w:t>
      </w:r>
      <w:r>
        <w:rPr>
          <w:sz w:val="24"/>
        </w:rPr>
        <w:t>службами</w:t>
      </w:r>
      <w:r>
        <w:rPr>
          <w:spacing w:val="-6"/>
          <w:sz w:val="24"/>
        </w:rPr>
        <w:t xml:space="preserve"> </w:t>
      </w:r>
      <w:r>
        <w:rPr>
          <w:sz w:val="24"/>
        </w:rPr>
        <w:t>занятости</w:t>
      </w:r>
      <w:r>
        <w:rPr>
          <w:spacing w:val="-8"/>
          <w:sz w:val="24"/>
        </w:rPr>
        <w:t xml:space="preserve"> </w:t>
      </w:r>
      <w:r>
        <w:rPr>
          <w:sz w:val="24"/>
        </w:rPr>
        <w:t>населения, обеспечения безопасности жизнедеятельности.</w:t>
      </w:r>
    </w:p>
    <w:p w:rsidR="00F24135" w:rsidRDefault="005E5ACB">
      <w:pPr>
        <w:pStyle w:val="2"/>
        <w:spacing w:before="2" w:line="240" w:lineRule="auto"/>
        <w:ind w:left="1419" w:right="2013" w:firstLine="707"/>
      </w:pPr>
      <w:r>
        <w:t>Учебно-методическое</w:t>
      </w:r>
      <w:r>
        <w:rPr>
          <w:spacing w:val="-12"/>
        </w:rPr>
        <w:t xml:space="preserve"> </w:t>
      </w:r>
      <w:r>
        <w:t>и</w:t>
      </w:r>
      <w:r>
        <w:rPr>
          <w:spacing w:val="-8"/>
        </w:rPr>
        <w:t xml:space="preserve"> </w:t>
      </w:r>
      <w:r>
        <w:t>информационное</w:t>
      </w:r>
      <w:r>
        <w:rPr>
          <w:spacing w:val="-9"/>
        </w:rPr>
        <w:t xml:space="preserve"> </w:t>
      </w:r>
      <w:r>
        <w:t>обеспечение</w:t>
      </w:r>
      <w:r>
        <w:rPr>
          <w:spacing w:val="-9"/>
        </w:rPr>
        <w:t xml:space="preserve"> </w:t>
      </w:r>
      <w:r>
        <w:t>реализации адаптированной основной образовательной программы</w:t>
      </w:r>
    </w:p>
    <w:p w:rsidR="00F24135" w:rsidRDefault="005E5ACB">
      <w:pPr>
        <w:pStyle w:val="a3"/>
        <w:ind w:left="1419" w:right="563" w:firstLine="887"/>
      </w:pPr>
      <w:r>
        <w:t>В целях обеспечения реализации образовательных программ формируются библиотеки, в том числе цифровые (электронные), обеспечивающие доступ к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w:t>
      </w:r>
      <w:r>
        <w:rPr>
          <w:spacing w:val="-4"/>
        </w:rPr>
        <w:t xml:space="preserve"> </w:t>
      </w:r>
      <w:r>
        <w:t>изданиями</w:t>
      </w:r>
      <w:r>
        <w:rPr>
          <w:spacing w:val="-6"/>
        </w:rPr>
        <w:t xml:space="preserve"> </w:t>
      </w:r>
      <w:r>
        <w:t>по</w:t>
      </w:r>
      <w:r>
        <w:rPr>
          <w:spacing w:val="-1"/>
        </w:rPr>
        <w:t xml:space="preserve"> </w:t>
      </w:r>
      <w:r>
        <w:t>всем</w:t>
      </w:r>
      <w:r>
        <w:rPr>
          <w:spacing w:val="-4"/>
        </w:rPr>
        <w:t xml:space="preserve"> </w:t>
      </w:r>
      <w:r>
        <w:t>входящим в</w:t>
      </w:r>
      <w:r>
        <w:rPr>
          <w:spacing w:val="-2"/>
        </w:rPr>
        <w:t xml:space="preserve"> </w:t>
      </w:r>
      <w:r>
        <w:t>реализуемую</w:t>
      </w:r>
      <w:r>
        <w:rPr>
          <w:spacing w:val="-4"/>
        </w:rPr>
        <w:t xml:space="preserve"> </w:t>
      </w:r>
      <w:r>
        <w:t>основную</w:t>
      </w:r>
    </w:p>
    <w:p w:rsidR="00F24135" w:rsidRDefault="00F24135">
      <w:pPr>
        <w:pStyle w:val="a3"/>
        <w:sectPr w:rsidR="00F24135">
          <w:footerReference w:type="default" r:id="rId38"/>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532</w:t>
      </w:r>
    </w:p>
    <w:p w:rsidR="00F24135" w:rsidRDefault="00F24135">
      <w:pPr>
        <w:pStyle w:val="a3"/>
        <w:spacing w:before="232"/>
        <w:ind w:left="0" w:firstLine="0"/>
        <w:jc w:val="left"/>
        <w:rPr>
          <w:rFonts w:ascii="Segoe UI"/>
          <w:b/>
          <w:sz w:val="22"/>
        </w:rPr>
      </w:pPr>
    </w:p>
    <w:p w:rsidR="00F24135" w:rsidRDefault="005E5ACB">
      <w:pPr>
        <w:pStyle w:val="a3"/>
        <w:ind w:left="1419" w:right="566" w:firstLine="0"/>
      </w:pPr>
      <w:r>
        <w:t>образовательную программу основного общего образования учебным предметам, курсам, дисциплинам (модулям) на определенных учредителем организации, осуществляющей образовательную деятельность, языках обучения и воспитания.</w:t>
      </w:r>
    </w:p>
    <w:p w:rsidR="00F24135" w:rsidRDefault="005E5ACB">
      <w:pPr>
        <w:pStyle w:val="a3"/>
        <w:spacing w:before="1"/>
        <w:ind w:left="1419" w:right="560" w:firstLine="767"/>
      </w:pPr>
      <w:r>
        <w:t>Кроме учебной литературы библиотека может содержать фонд дополнительной литературы: отечественная и зарубежная, классическая и современная художественная литература; научно-популярная и научно-техническая литература; издания по изобразительному искусству, музыке, физической культуре и спорту, экологии, правилам безопасного поведения на дорогах; справочно-библиографические и периодические издания; собрание словарей; литературу по социальному и профессиональному самоопределению обучающихся.</w:t>
      </w:r>
    </w:p>
    <w:p w:rsidR="00F24135" w:rsidRDefault="005E5ACB">
      <w:pPr>
        <w:pStyle w:val="a3"/>
        <w:ind w:left="1419" w:right="564" w:firstLine="947"/>
      </w:pPr>
      <w:r>
        <w:t>С</w:t>
      </w:r>
      <w:r>
        <w:rPr>
          <w:spacing w:val="-9"/>
        </w:rPr>
        <w:t xml:space="preserve"> </w:t>
      </w:r>
      <w:r>
        <w:t>целью</w:t>
      </w:r>
      <w:r>
        <w:rPr>
          <w:spacing w:val="-9"/>
        </w:rPr>
        <w:t xml:space="preserve"> </w:t>
      </w:r>
      <w:r>
        <w:t>создания</w:t>
      </w:r>
      <w:r>
        <w:rPr>
          <w:spacing w:val="-10"/>
        </w:rPr>
        <w:t xml:space="preserve"> </w:t>
      </w:r>
      <w:r>
        <w:t>широкого,</w:t>
      </w:r>
      <w:r>
        <w:rPr>
          <w:spacing w:val="-9"/>
        </w:rPr>
        <w:t xml:space="preserve"> </w:t>
      </w:r>
      <w:r>
        <w:t>постоянного</w:t>
      </w:r>
      <w:r>
        <w:rPr>
          <w:spacing w:val="-12"/>
        </w:rPr>
        <w:t xml:space="preserve"> </w:t>
      </w:r>
      <w:r>
        <w:t>и</w:t>
      </w:r>
      <w:r>
        <w:rPr>
          <w:spacing w:val="-8"/>
        </w:rPr>
        <w:t xml:space="preserve"> </w:t>
      </w:r>
      <w:r>
        <w:t>устойчивого</w:t>
      </w:r>
      <w:r>
        <w:rPr>
          <w:spacing w:val="-9"/>
        </w:rPr>
        <w:t xml:space="preserve"> </w:t>
      </w:r>
      <w:r>
        <w:t>доступа</w:t>
      </w:r>
      <w:r>
        <w:rPr>
          <w:spacing w:val="-7"/>
        </w:rPr>
        <w:t xml:space="preserve"> </w:t>
      </w:r>
      <w:r>
        <w:t>всех</w:t>
      </w:r>
      <w:r>
        <w:rPr>
          <w:spacing w:val="-3"/>
        </w:rPr>
        <w:t xml:space="preserve"> </w:t>
      </w:r>
      <w:r>
        <w:t>участников образовательных отношений к любой информации, связанной с реализацией основной образовательной программы, достижением планируемых результатов, организацией образовательной деятельности, обеспечивается функционирование школьного сервера, школьного сайта, внутренней (локальной) сети, внешней (в том числе глобальной) сети.</w:t>
      </w:r>
    </w:p>
    <w:p w:rsidR="00F24135" w:rsidRDefault="005E5ACB">
      <w:pPr>
        <w:pStyle w:val="a3"/>
        <w:spacing w:before="1"/>
        <w:ind w:left="1419" w:right="565" w:firstLine="707"/>
      </w:pPr>
      <w:r>
        <w:t>Комплексно система информационно-методических и учебно-методических условий образовательной организации может быть представлена в ООП в виде таблицы, включающей в себя параметры реализуемых возможностей ИОС и качественные показатели степени реализации создаваемых условий в образовательной деятельности.</w:t>
      </w:r>
    </w:p>
    <w:p w:rsidR="00F24135" w:rsidRDefault="005E5ACB">
      <w:pPr>
        <w:pStyle w:val="2"/>
        <w:numPr>
          <w:ilvl w:val="1"/>
          <w:numId w:val="146"/>
        </w:numPr>
        <w:tabs>
          <w:tab w:val="left" w:pos="2547"/>
        </w:tabs>
        <w:spacing w:before="4"/>
        <w:ind w:left="2547" w:hanging="420"/>
        <w:jc w:val="both"/>
      </w:pPr>
      <w:bookmarkStart w:id="17" w:name="_TOC_250000"/>
      <w:r>
        <w:t>Механизмы</w:t>
      </w:r>
      <w:r>
        <w:rPr>
          <w:spacing w:val="-1"/>
        </w:rPr>
        <w:t xml:space="preserve"> </w:t>
      </w:r>
      <w:r>
        <w:t>достижения</w:t>
      </w:r>
      <w:r>
        <w:rPr>
          <w:spacing w:val="-2"/>
        </w:rPr>
        <w:t xml:space="preserve"> </w:t>
      </w:r>
      <w:r>
        <w:t>целевых</w:t>
      </w:r>
      <w:r>
        <w:rPr>
          <w:spacing w:val="-2"/>
        </w:rPr>
        <w:t xml:space="preserve"> </w:t>
      </w:r>
      <w:r>
        <w:t>ориентиров</w:t>
      </w:r>
      <w:r>
        <w:rPr>
          <w:spacing w:val="1"/>
        </w:rPr>
        <w:t xml:space="preserve"> </w:t>
      </w:r>
      <w:r>
        <w:t>в</w:t>
      </w:r>
      <w:r>
        <w:rPr>
          <w:spacing w:val="-2"/>
        </w:rPr>
        <w:t xml:space="preserve"> </w:t>
      </w:r>
      <w:r>
        <w:t>системе</w:t>
      </w:r>
      <w:r>
        <w:rPr>
          <w:spacing w:val="-4"/>
        </w:rPr>
        <w:t xml:space="preserve"> </w:t>
      </w:r>
      <w:bookmarkEnd w:id="17"/>
      <w:r>
        <w:rPr>
          <w:spacing w:val="-2"/>
        </w:rPr>
        <w:t>условий</w:t>
      </w:r>
    </w:p>
    <w:p w:rsidR="00F24135" w:rsidRDefault="005E5ACB">
      <w:pPr>
        <w:pStyle w:val="a3"/>
        <w:tabs>
          <w:tab w:val="left" w:pos="3084"/>
          <w:tab w:val="left" w:pos="4661"/>
          <w:tab w:val="left" w:pos="6350"/>
          <w:tab w:val="left" w:pos="8383"/>
          <w:tab w:val="left" w:pos="9367"/>
        </w:tabs>
        <w:ind w:left="1419" w:right="563" w:firstLine="827"/>
        <w:jc w:val="right"/>
      </w:pPr>
      <w:r>
        <w:t>Интегративным</w:t>
      </w:r>
      <w:r>
        <w:rPr>
          <w:spacing w:val="80"/>
        </w:rPr>
        <w:t xml:space="preserve"> </w:t>
      </w:r>
      <w:r>
        <w:t>результатом</w:t>
      </w:r>
      <w:r>
        <w:rPr>
          <w:spacing w:val="80"/>
        </w:rPr>
        <w:t xml:space="preserve"> </w:t>
      </w:r>
      <w:r>
        <w:t>выполнения</w:t>
      </w:r>
      <w:r>
        <w:rPr>
          <w:spacing w:val="80"/>
        </w:rPr>
        <w:t xml:space="preserve"> </w:t>
      </w:r>
      <w:r>
        <w:t>требований</w:t>
      </w:r>
      <w:r>
        <w:rPr>
          <w:spacing w:val="80"/>
        </w:rPr>
        <w:t xml:space="preserve"> </w:t>
      </w:r>
      <w:r>
        <w:t>к</w:t>
      </w:r>
      <w:r>
        <w:rPr>
          <w:spacing w:val="80"/>
        </w:rPr>
        <w:t xml:space="preserve"> </w:t>
      </w:r>
      <w:r>
        <w:t>условиям</w:t>
      </w:r>
      <w:r>
        <w:rPr>
          <w:spacing w:val="80"/>
        </w:rPr>
        <w:t xml:space="preserve"> </w:t>
      </w:r>
      <w:r>
        <w:t xml:space="preserve">реализации основной образовательной программы образовательной организации является создание и </w:t>
      </w:r>
      <w:r>
        <w:rPr>
          <w:spacing w:val="-2"/>
        </w:rPr>
        <w:t>поддержание</w:t>
      </w:r>
      <w:r>
        <w:tab/>
      </w:r>
      <w:r>
        <w:rPr>
          <w:spacing w:val="-2"/>
        </w:rPr>
        <w:t>комфортной</w:t>
      </w:r>
      <w:r>
        <w:tab/>
      </w:r>
      <w:r>
        <w:rPr>
          <w:spacing w:val="-2"/>
        </w:rPr>
        <w:t>развивающей</w:t>
      </w:r>
      <w:r>
        <w:tab/>
      </w:r>
      <w:r>
        <w:rPr>
          <w:spacing w:val="-2"/>
        </w:rPr>
        <w:t>образовательной</w:t>
      </w:r>
      <w:r>
        <w:tab/>
      </w:r>
      <w:r>
        <w:rPr>
          <w:spacing w:val="-2"/>
        </w:rPr>
        <w:t>среды,</w:t>
      </w:r>
      <w:r>
        <w:tab/>
      </w:r>
      <w:r>
        <w:rPr>
          <w:spacing w:val="-2"/>
        </w:rPr>
        <w:t xml:space="preserve">позволяющей </w:t>
      </w:r>
      <w:r>
        <w:t>формировать</w:t>
      </w:r>
      <w:r>
        <w:rPr>
          <w:spacing w:val="40"/>
        </w:rPr>
        <w:t xml:space="preserve"> </w:t>
      </w:r>
      <w:r>
        <w:t>успешную,</w:t>
      </w:r>
      <w:r>
        <w:rPr>
          <w:spacing w:val="40"/>
        </w:rPr>
        <w:t xml:space="preserve"> </w:t>
      </w:r>
      <w:r>
        <w:t>интеллектуально</w:t>
      </w:r>
      <w:r>
        <w:rPr>
          <w:spacing w:val="40"/>
        </w:rPr>
        <w:t xml:space="preserve"> </w:t>
      </w:r>
      <w:r>
        <w:t>развитую,</w:t>
      </w:r>
      <w:r>
        <w:rPr>
          <w:spacing w:val="40"/>
        </w:rPr>
        <w:t xml:space="preserve"> </w:t>
      </w:r>
      <w:r>
        <w:t>творческую</w:t>
      </w:r>
      <w:r>
        <w:rPr>
          <w:spacing w:val="40"/>
        </w:rPr>
        <w:t xml:space="preserve"> </w:t>
      </w:r>
      <w:r>
        <w:t>личность,</w:t>
      </w:r>
      <w:r>
        <w:rPr>
          <w:spacing w:val="40"/>
        </w:rPr>
        <w:t xml:space="preserve"> </w:t>
      </w:r>
      <w:r>
        <w:t>способную свободно</w:t>
      </w:r>
      <w:r>
        <w:rPr>
          <w:spacing w:val="-12"/>
        </w:rPr>
        <w:t xml:space="preserve"> </w:t>
      </w:r>
      <w:r>
        <w:t>адаптироваться</w:t>
      </w:r>
      <w:r>
        <w:rPr>
          <w:spacing w:val="-15"/>
        </w:rPr>
        <w:t xml:space="preserve"> </w:t>
      </w:r>
      <w:r>
        <w:t>к</w:t>
      </w:r>
      <w:r>
        <w:rPr>
          <w:spacing w:val="-14"/>
        </w:rPr>
        <w:t xml:space="preserve"> </w:t>
      </w:r>
      <w:r>
        <w:t>социальным</w:t>
      </w:r>
      <w:r>
        <w:rPr>
          <w:spacing w:val="-11"/>
        </w:rPr>
        <w:t xml:space="preserve"> </w:t>
      </w:r>
      <w:r>
        <w:t>условиям,</w:t>
      </w:r>
      <w:r>
        <w:rPr>
          <w:spacing w:val="-14"/>
        </w:rPr>
        <w:t xml:space="preserve"> </w:t>
      </w:r>
      <w:r>
        <w:t>ответственную</w:t>
      </w:r>
      <w:r>
        <w:rPr>
          <w:spacing w:val="-15"/>
        </w:rPr>
        <w:t xml:space="preserve"> </w:t>
      </w:r>
      <w:r>
        <w:t>за</w:t>
      </w:r>
      <w:r>
        <w:rPr>
          <w:spacing w:val="-14"/>
        </w:rPr>
        <w:t xml:space="preserve"> </w:t>
      </w:r>
      <w:r>
        <w:t>свое</w:t>
      </w:r>
      <w:r>
        <w:rPr>
          <w:spacing w:val="-14"/>
        </w:rPr>
        <w:t xml:space="preserve"> </w:t>
      </w:r>
      <w:r>
        <w:t>здоровье</w:t>
      </w:r>
      <w:r>
        <w:rPr>
          <w:spacing w:val="-15"/>
        </w:rPr>
        <w:t xml:space="preserve"> </w:t>
      </w:r>
      <w:r>
        <w:t>и</w:t>
      </w:r>
      <w:r>
        <w:rPr>
          <w:spacing w:val="-14"/>
        </w:rPr>
        <w:t xml:space="preserve"> </w:t>
      </w:r>
      <w:r>
        <w:t>жизнь. Механизмы</w:t>
      </w:r>
      <w:r>
        <w:rPr>
          <w:spacing w:val="80"/>
        </w:rPr>
        <w:t xml:space="preserve"> </w:t>
      </w:r>
      <w:r>
        <w:t>достижения</w:t>
      </w:r>
      <w:r>
        <w:rPr>
          <w:spacing w:val="80"/>
        </w:rPr>
        <w:t xml:space="preserve"> </w:t>
      </w:r>
      <w:r>
        <w:t>целевых</w:t>
      </w:r>
      <w:r>
        <w:rPr>
          <w:spacing w:val="80"/>
        </w:rPr>
        <w:t xml:space="preserve"> </w:t>
      </w:r>
      <w:r>
        <w:t>ориентиров</w:t>
      </w:r>
      <w:r>
        <w:rPr>
          <w:spacing w:val="80"/>
        </w:rPr>
        <w:t xml:space="preserve"> </w:t>
      </w:r>
      <w:r>
        <w:t>в</w:t>
      </w:r>
      <w:r>
        <w:rPr>
          <w:spacing w:val="80"/>
        </w:rPr>
        <w:t xml:space="preserve"> </w:t>
      </w:r>
      <w:r>
        <w:t>системе</w:t>
      </w:r>
      <w:r>
        <w:rPr>
          <w:spacing w:val="80"/>
        </w:rPr>
        <w:t xml:space="preserve"> </w:t>
      </w:r>
      <w:r>
        <w:t>условий</w:t>
      </w:r>
      <w:r>
        <w:rPr>
          <w:spacing w:val="80"/>
        </w:rPr>
        <w:t xml:space="preserve"> </w:t>
      </w:r>
      <w:r>
        <w:t>учитывают</w:t>
      </w:r>
      <w:r>
        <w:rPr>
          <w:spacing w:val="80"/>
        </w:rPr>
        <w:t xml:space="preserve"> </w:t>
      </w:r>
      <w:r>
        <w:t>организационную</w:t>
      </w:r>
      <w:r>
        <w:rPr>
          <w:spacing w:val="40"/>
        </w:rPr>
        <w:t xml:space="preserve"> </w:t>
      </w:r>
      <w:r>
        <w:t>структуру</w:t>
      </w:r>
      <w:r>
        <w:rPr>
          <w:spacing w:val="40"/>
        </w:rPr>
        <w:t xml:space="preserve"> </w:t>
      </w:r>
      <w:r>
        <w:t>образовательной</w:t>
      </w:r>
      <w:r>
        <w:rPr>
          <w:spacing w:val="40"/>
        </w:rPr>
        <w:t xml:space="preserve"> </w:t>
      </w:r>
      <w:r>
        <w:t>организации,</w:t>
      </w:r>
      <w:r>
        <w:rPr>
          <w:spacing w:val="40"/>
        </w:rPr>
        <w:t xml:space="preserve"> </w:t>
      </w:r>
      <w:r>
        <w:t>взаимодействие</w:t>
      </w:r>
      <w:r>
        <w:rPr>
          <w:spacing w:val="40"/>
        </w:rPr>
        <w:t xml:space="preserve"> </w:t>
      </w:r>
      <w:r>
        <w:t>с</w:t>
      </w:r>
      <w:r>
        <w:rPr>
          <w:spacing w:val="40"/>
        </w:rPr>
        <w:t xml:space="preserve"> </w:t>
      </w:r>
      <w:r>
        <w:t>другими субъектами</w:t>
      </w:r>
      <w:r>
        <w:rPr>
          <w:spacing w:val="4"/>
        </w:rPr>
        <w:t xml:space="preserve"> </w:t>
      </w:r>
      <w:r>
        <w:t>образовательных</w:t>
      </w:r>
      <w:r>
        <w:rPr>
          <w:spacing w:val="8"/>
        </w:rPr>
        <w:t xml:space="preserve"> </w:t>
      </w:r>
      <w:r>
        <w:t>отношений,</w:t>
      </w:r>
      <w:r>
        <w:rPr>
          <w:spacing w:val="5"/>
        </w:rPr>
        <w:t xml:space="preserve"> </w:t>
      </w:r>
      <w:r>
        <w:t>иерархию</w:t>
      </w:r>
      <w:r>
        <w:rPr>
          <w:spacing w:val="7"/>
        </w:rPr>
        <w:t xml:space="preserve"> </w:t>
      </w:r>
      <w:r>
        <w:t>целевых</w:t>
      </w:r>
      <w:r>
        <w:rPr>
          <w:spacing w:val="8"/>
        </w:rPr>
        <w:t xml:space="preserve"> </w:t>
      </w:r>
      <w:r>
        <w:t>ориентиров,</w:t>
      </w:r>
      <w:r>
        <w:rPr>
          <w:spacing w:val="5"/>
        </w:rPr>
        <w:t xml:space="preserve"> </w:t>
      </w:r>
      <w:r>
        <w:t>обозначенную</w:t>
      </w:r>
      <w:r>
        <w:rPr>
          <w:spacing w:val="7"/>
        </w:rPr>
        <w:t xml:space="preserve"> </w:t>
      </w:r>
      <w:r>
        <w:rPr>
          <w:spacing w:val="-10"/>
        </w:rPr>
        <w:t>в</w:t>
      </w:r>
    </w:p>
    <w:p w:rsidR="00F24135" w:rsidRDefault="005E5ACB">
      <w:pPr>
        <w:pStyle w:val="a3"/>
        <w:ind w:left="1419" w:firstLine="0"/>
      </w:pPr>
      <w:r>
        <w:t>ФГОС</w:t>
      </w:r>
      <w:r>
        <w:rPr>
          <w:spacing w:val="-5"/>
        </w:rPr>
        <w:t xml:space="preserve"> </w:t>
      </w:r>
      <w:r>
        <w:t>ООО</w:t>
      </w:r>
      <w:r>
        <w:rPr>
          <w:spacing w:val="-3"/>
        </w:rPr>
        <w:t xml:space="preserve"> </w:t>
      </w:r>
      <w:r>
        <w:t>и</w:t>
      </w:r>
      <w:r>
        <w:rPr>
          <w:spacing w:val="-1"/>
        </w:rPr>
        <w:t xml:space="preserve"> </w:t>
      </w:r>
      <w:r>
        <w:t>выстроенную</w:t>
      </w:r>
      <w:r>
        <w:rPr>
          <w:spacing w:val="-2"/>
        </w:rPr>
        <w:t xml:space="preserve"> </w:t>
      </w:r>
      <w:r>
        <w:t>в</w:t>
      </w:r>
      <w:r>
        <w:rPr>
          <w:spacing w:val="-1"/>
        </w:rPr>
        <w:t xml:space="preserve"> </w:t>
      </w:r>
      <w:r>
        <w:t>ООП</w:t>
      </w:r>
      <w:r>
        <w:rPr>
          <w:spacing w:val="-5"/>
        </w:rPr>
        <w:t xml:space="preserve"> </w:t>
      </w:r>
      <w:r>
        <w:t>образовательной</w:t>
      </w:r>
      <w:r>
        <w:rPr>
          <w:spacing w:val="2"/>
        </w:rPr>
        <w:t xml:space="preserve"> </w:t>
      </w:r>
      <w:r>
        <w:rPr>
          <w:spacing w:val="-2"/>
        </w:rPr>
        <w:t>организации.</w:t>
      </w:r>
    </w:p>
    <w:p w:rsidR="00F24135" w:rsidRDefault="005E5ACB">
      <w:pPr>
        <w:pStyle w:val="a3"/>
        <w:ind w:left="1419" w:right="562" w:firstLine="707"/>
      </w:pPr>
      <w:r>
        <w:t>Одним из механизмов повышения качества образования является система государственно-общественного управления, характерными чертами которой являются совместная деятельность государственных и общественных структур по управлению образовательными организациями; процедура принятия решений, которая включает обязательное согласование проектов решений с представителями общественности; делегирование</w:t>
      </w:r>
      <w:r>
        <w:rPr>
          <w:spacing w:val="-5"/>
        </w:rPr>
        <w:t xml:space="preserve"> </w:t>
      </w:r>
      <w:r>
        <w:t>части</w:t>
      </w:r>
      <w:r>
        <w:rPr>
          <w:spacing w:val="-7"/>
        </w:rPr>
        <w:t xml:space="preserve"> </w:t>
      </w:r>
      <w:r>
        <w:t>властных</w:t>
      </w:r>
      <w:r>
        <w:rPr>
          <w:spacing w:val="-2"/>
        </w:rPr>
        <w:t xml:space="preserve"> </w:t>
      </w:r>
      <w:r>
        <w:t>полномочий</w:t>
      </w:r>
      <w:r>
        <w:rPr>
          <w:spacing w:val="-6"/>
        </w:rPr>
        <w:t xml:space="preserve"> </w:t>
      </w:r>
      <w:r>
        <w:t>органов</w:t>
      </w:r>
      <w:r>
        <w:rPr>
          <w:spacing w:val="-5"/>
        </w:rPr>
        <w:t xml:space="preserve"> </w:t>
      </w:r>
      <w:r>
        <w:t>управления</w:t>
      </w:r>
      <w:r>
        <w:rPr>
          <w:spacing w:val="-7"/>
        </w:rPr>
        <w:t xml:space="preserve"> </w:t>
      </w:r>
      <w:r>
        <w:t>образованием</w:t>
      </w:r>
      <w:r>
        <w:rPr>
          <w:spacing w:val="-7"/>
        </w:rPr>
        <w:t xml:space="preserve"> </w:t>
      </w:r>
      <w:r>
        <w:t>структурам, представляющим интересы определенных групп общественности; разработка механизмов (способов) разрешения возникающих противоречий и конфликтов между государственными и общественными структурами управления. В связи с этим к формированию системы условий могут быть привлечены различные участники образовательных отношений.</w:t>
      </w:r>
    </w:p>
    <w:p w:rsidR="00F24135" w:rsidRDefault="005E5ACB">
      <w:pPr>
        <w:pStyle w:val="2"/>
        <w:numPr>
          <w:ilvl w:val="1"/>
          <w:numId w:val="146"/>
        </w:numPr>
        <w:tabs>
          <w:tab w:val="left" w:pos="2546"/>
        </w:tabs>
        <w:spacing w:before="4" w:after="4" w:line="240" w:lineRule="auto"/>
        <w:ind w:left="1419" w:right="1542" w:firstLine="707"/>
        <w:jc w:val="both"/>
      </w:pPr>
      <w:r>
        <w:t>Сетевой</w:t>
      </w:r>
      <w:r>
        <w:rPr>
          <w:spacing w:val="-6"/>
        </w:rPr>
        <w:t xml:space="preserve"> </w:t>
      </w:r>
      <w:r>
        <w:t>график</w:t>
      </w:r>
      <w:r>
        <w:rPr>
          <w:spacing w:val="-6"/>
        </w:rPr>
        <w:t xml:space="preserve"> </w:t>
      </w:r>
      <w:r>
        <w:t>(дорожная</w:t>
      </w:r>
      <w:r>
        <w:rPr>
          <w:spacing w:val="-8"/>
        </w:rPr>
        <w:t xml:space="preserve"> </w:t>
      </w:r>
      <w:r>
        <w:t>карта)</w:t>
      </w:r>
      <w:r>
        <w:rPr>
          <w:spacing w:val="-6"/>
        </w:rPr>
        <w:t xml:space="preserve"> </w:t>
      </w:r>
      <w:r>
        <w:t>по</w:t>
      </w:r>
      <w:r>
        <w:rPr>
          <w:spacing w:val="-5"/>
        </w:rPr>
        <w:t xml:space="preserve"> </w:t>
      </w:r>
      <w:r>
        <w:t>формированию</w:t>
      </w:r>
      <w:r>
        <w:rPr>
          <w:spacing w:val="-7"/>
        </w:rPr>
        <w:t xml:space="preserve"> </w:t>
      </w:r>
      <w:r>
        <w:t>необходимой системы условий</w:t>
      </w:r>
    </w:p>
    <w:tbl>
      <w:tblPr>
        <w:tblStyle w:val="TableNormal"/>
        <w:tblW w:w="0" w:type="auto"/>
        <w:tblInd w:w="1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103"/>
        <w:gridCol w:w="1843"/>
      </w:tblGrid>
      <w:tr w:rsidR="00F24135">
        <w:trPr>
          <w:trHeight w:val="705"/>
        </w:trPr>
        <w:tc>
          <w:tcPr>
            <w:tcW w:w="2693" w:type="dxa"/>
          </w:tcPr>
          <w:p w:rsidR="00F24135" w:rsidRDefault="005E5ACB">
            <w:pPr>
              <w:pStyle w:val="TableParagraph"/>
              <w:spacing w:before="66"/>
              <w:ind w:left="616" w:right="325" w:firstLine="2"/>
              <w:rPr>
                <w:b/>
                <w:sz w:val="24"/>
              </w:rPr>
            </w:pPr>
            <w:r>
              <w:rPr>
                <w:b/>
                <w:spacing w:val="-2"/>
                <w:sz w:val="24"/>
              </w:rPr>
              <w:t>Направление мероприятий</w:t>
            </w:r>
          </w:p>
        </w:tc>
        <w:tc>
          <w:tcPr>
            <w:tcW w:w="5103" w:type="dxa"/>
          </w:tcPr>
          <w:p w:rsidR="00F24135" w:rsidRDefault="005E5ACB">
            <w:pPr>
              <w:pStyle w:val="TableParagraph"/>
              <w:spacing w:before="203"/>
              <w:ind w:left="6"/>
              <w:jc w:val="center"/>
              <w:rPr>
                <w:b/>
                <w:sz w:val="24"/>
              </w:rPr>
            </w:pPr>
            <w:r>
              <w:rPr>
                <w:b/>
                <w:spacing w:val="-2"/>
                <w:sz w:val="24"/>
              </w:rPr>
              <w:t>Мероприятия</w:t>
            </w:r>
          </w:p>
        </w:tc>
        <w:tc>
          <w:tcPr>
            <w:tcW w:w="1843" w:type="dxa"/>
          </w:tcPr>
          <w:p w:rsidR="00F24135" w:rsidRDefault="005E5ACB">
            <w:pPr>
              <w:pStyle w:val="TableParagraph"/>
              <w:spacing w:before="66"/>
              <w:ind w:left="288" w:firstLine="278"/>
              <w:rPr>
                <w:b/>
                <w:sz w:val="24"/>
              </w:rPr>
            </w:pPr>
            <w:r>
              <w:rPr>
                <w:b/>
                <w:spacing w:val="-2"/>
                <w:sz w:val="24"/>
              </w:rPr>
              <w:t>Сроки реализации</w:t>
            </w:r>
          </w:p>
        </w:tc>
      </w:tr>
      <w:tr w:rsidR="00F24135">
        <w:trPr>
          <w:trHeight w:val="1533"/>
        </w:trPr>
        <w:tc>
          <w:tcPr>
            <w:tcW w:w="2693" w:type="dxa"/>
            <w:vMerge w:val="restart"/>
          </w:tcPr>
          <w:p w:rsidR="00F24135" w:rsidRDefault="005E5ACB">
            <w:pPr>
              <w:pStyle w:val="TableParagraph"/>
              <w:spacing w:before="59"/>
              <w:ind w:left="83" w:right="325"/>
              <w:rPr>
                <w:sz w:val="24"/>
              </w:rPr>
            </w:pPr>
            <w:r>
              <w:rPr>
                <w:sz w:val="24"/>
              </w:rPr>
              <w:t>I.</w:t>
            </w:r>
            <w:r>
              <w:rPr>
                <w:spacing w:val="40"/>
                <w:sz w:val="24"/>
              </w:rPr>
              <w:t xml:space="preserve"> </w:t>
            </w:r>
            <w:r>
              <w:rPr>
                <w:sz w:val="24"/>
              </w:rPr>
              <w:t>Нормативное обеспечение</w:t>
            </w:r>
            <w:r>
              <w:rPr>
                <w:spacing w:val="-15"/>
                <w:sz w:val="24"/>
              </w:rPr>
              <w:t xml:space="preserve"> </w:t>
            </w:r>
            <w:r>
              <w:rPr>
                <w:sz w:val="24"/>
              </w:rPr>
              <w:t>введения ФГОС ООО</w:t>
            </w:r>
          </w:p>
        </w:tc>
        <w:tc>
          <w:tcPr>
            <w:tcW w:w="5103" w:type="dxa"/>
          </w:tcPr>
          <w:p w:rsidR="00F24135" w:rsidRDefault="005E5ACB">
            <w:pPr>
              <w:pStyle w:val="TableParagraph"/>
              <w:spacing w:before="59"/>
              <w:ind w:left="84" w:right="70"/>
              <w:jc w:val="both"/>
              <w:rPr>
                <w:sz w:val="24"/>
              </w:rPr>
            </w:pPr>
            <w:r>
              <w:rPr>
                <w:sz w:val="24"/>
              </w:rPr>
              <w:t>1. Наличие решения органа государственно-общественного управления (совета школы, управляющего совета, попечительского совета) или иного локального акта о введении в образовательной организации ФГОС ООО</w:t>
            </w:r>
          </w:p>
        </w:tc>
        <w:tc>
          <w:tcPr>
            <w:tcW w:w="1843" w:type="dxa"/>
          </w:tcPr>
          <w:p w:rsidR="00F24135" w:rsidRDefault="005E5ACB">
            <w:pPr>
              <w:pStyle w:val="TableParagraph"/>
              <w:spacing w:before="59"/>
              <w:ind w:left="84"/>
              <w:rPr>
                <w:sz w:val="24"/>
              </w:rPr>
            </w:pPr>
            <w:r>
              <w:rPr>
                <w:spacing w:val="-2"/>
                <w:sz w:val="24"/>
              </w:rPr>
              <w:t>Август</w:t>
            </w:r>
          </w:p>
        </w:tc>
      </w:tr>
      <w:tr w:rsidR="00F24135">
        <w:trPr>
          <w:trHeight w:val="705"/>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59"/>
              <w:ind w:left="84" w:right="53"/>
              <w:rPr>
                <w:sz w:val="24"/>
              </w:rPr>
            </w:pPr>
            <w:r>
              <w:rPr>
                <w:sz w:val="24"/>
              </w:rPr>
              <w:t>2.</w:t>
            </w:r>
            <w:r>
              <w:rPr>
                <w:spacing w:val="80"/>
                <w:sz w:val="24"/>
              </w:rPr>
              <w:t xml:space="preserve"> </w:t>
            </w:r>
            <w:r>
              <w:rPr>
                <w:sz w:val="24"/>
              </w:rPr>
              <w:t>Разработка</w:t>
            </w:r>
            <w:r>
              <w:rPr>
                <w:spacing w:val="80"/>
                <w:sz w:val="24"/>
              </w:rPr>
              <w:t xml:space="preserve"> </w:t>
            </w:r>
            <w:r>
              <w:rPr>
                <w:sz w:val="24"/>
              </w:rPr>
              <w:t>и</w:t>
            </w:r>
            <w:r>
              <w:rPr>
                <w:spacing w:val="80"/>
                <w:sz w:val="24"/>
              </w:rPr>
              <w:t xml:space="preserve"> </w:t>
            </w:r>
            <w:r>
              <w:rPr>
                <w:sz w:val="24"/>
              </w:rPr>
              <w:t>утверждение</w:t>
            </w:r>
            <w:r>
              <w:rPr>
                <w:spacing w:val="80"/>
                <w:sz w:val="24"/>
              </w:rPr>
              <w:t xml:space="preserve"> </w:t>
            </w:r>
            <w:r>
              <w:rPr>
                <w:sz w:val="24"/>
              </w:rPr>
              <w:t>плана-графика введения ФГОС ООО</w:t>
            </w:r>
          </w:p>
        </w:tc>
        <w:tc>
          <w:tcPr>
            <w:tcW w:w="1843" w:type="dxa"/>
          </w:tcPr>
          <w:p w:rsidR="00F24135" w:rsidRDefault="005E5ACB">
            <w:pPr>
              <w:pStyle w:val="TableParagraph"/>
              <w:spacing w:before="59"/>
              <w:ind w:left="84"/>
              <w:rPr>
                <w:sz w:val="24"/>
              </w:rPr>
            </w:pPr>
            <w:r>
              <w:rPr>
                <w:spacing w:val="-2"/>
                <w:sz w:val="24"/>
              </w:rPr>
              <w:t>Август</w:t>
            </w:r>
          </w:p>
        </w:tc>
      </w:tr>
    </w:tbl>
    <w:p w:rsidR="00F24135" w:rsidRDefault="00F24135">
      <w:pPr>
        <w:pStyle w:val="TableParagraph"/>
        <w:rPr>
          <w:sz w:val="24"/>
        </w:rPr>
        <w:sectPr w:rsidR="00F24135">
          <w:footerReference w:type="default" r:id="rId39"/>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533</w:t>
      </w:r>
    </w:p>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1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103"/>
        <w:gridCol w:w="1843"/>
      </w:tblGrid>
      <w:tr w:rsidR="00F24135">
        <w:trPr>
          <w:trHeight w:val="1533"/>
        </w:trPr>
        <w:tc>
          <w:tcPr>
            <w:tcW w:w="2693" w:type="dxa"/>
            <w:vMerge w:val="restart"/>
          </w:tcPr>
          <w:p w:rsidR="00F24135" w:rsidRDefault="00F24135">
            <w:pPr>
              <w:pStyle w:val="TableParagraph"/>
              <w:rPr>
                <w:sz w:val="24"/>
              </w:rPr>
            </w:pPr>
          </w:p>
        </w:tc>
        <w:tc>
          <w:tcPr>
            <w:tcW w:w="5103" w:type="dxa"/>
          </w:tcPr>
          <w:p w:rsidR="00F24135" w:rsidRDefault="005E5ACB">
            <w:pPr>
              <w:pStyle w:val="TableParagraph"/>
              <w:spacing w:before="61"/>
              <w:ind w:left="84" w:right="53"/>
              <w:rPr>
                <w:sz w:val="24"/>
              </w:rPr>
            </w:pPr>
            <w:r>
              <w:rPr>
                <w:sz w:val="24"/>
              </w:rPr>
              <w:t>3.</w:t>
            </w:r>
            <w:r>
              <w:rPr>
                <w:spacing w:val="-9"/>
                <w:sz w:val="24"/>
              </w:rPr>
              <w:t xml:space="preserve"> </w:t>
            </w:r>
            <w:r>
              <w:rPr>
                <w:sz w:val="24"/>
              </w:rPr>
              <w:t>Обеспечение</w:t>
            </w:r>
            <w:r>
              <w:rPr>
                <w:spacing w:val="-11"/>
                <w:sz w:val="24"/>
              </w:rPr>
              <w:t xml:space="preserve"> </w:t>
            </w:r>
            <w:r>
              <w:rPr>
                <w:sz w:val="24"/>
              </w:rPr>
              <w:t>соответствия</w:t>
            </w:r>
            <w:r>
              <w:rPr>
                <w:spacing w:val="-8"/>
                <w:sz w:val="24"/>
              </w:rPr>
              <w:t xml:space="preserve"> </w:t>
            </w:r>
            <w:r>
              <w:rPr>
                <w:sz w:val="24"/>
              </w:rPr>
              <w:t>нормативной</w:t>
            </w:r>
            <w:r>
              <w:rPr>
                <w:spacing w:val="-13"/>
                <w:sz w:val="24"/>
              </w:rPr>
              <w:t xml:space="preserve"> </w:t>
            </w:r>
            <w:r>
              <w:rPr>
                <w:sz w:val="24"/>
              </w:rPr>
              <w:t>базы школы требованиям ФГОС ООО (цели образовательной деятельности, режим занятий, финансирование, материально-техническое обеспечение и др.)</w:t>
            </w:r>
          </w:p>
        </w:tc>
        <w:tc>
          <w:tcPr>
            <w:tcW w:w="1843" w:type="dxa"/>
          </w:tcPr>
          <w:p w:rsidR="00F24135" w:rsidRDefault="005E5ACB">
            <w:pPr>
              <w:pStyle w:val="TableParagraph"/>
              <w:spacing w:before="61"/>
              <w:ind w:left="84"/>
              <w:rPr>
                <w:sz w:val="24"/>
              </w:rPr>
            </w:pPr>
            <w:r>
              <w:rPr>
                <w:spacing w:val="-2"/>
                <w:sz w:val="24"/>
              </w:rPr>
              <w:t>Август</w:t>
            </w:r>
          </w:p>
        </w:tc>
      </w:tr>
      <w:tr w:rsidR="00F24135">
        <w:trPr>
          <w:trHeight w:val="981"/>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1"/>
              <w:ind w:left="84" w:right="53"/>
              <w:rPr>
                <w:sz w:val="24"/>
              </w:rPr>
            </w:pPr>
            <w:r>
              <w:rPr>
                <w:sz w:val="24"/>
              </w:rPr>
              <w:t>4.</w:t>
            </w:r>
            <w:r>
              <w:rPr>
                <w:spacing w:val="80"/>
                <w:sz w:val="24"/>
              </w:rPr>
              <w:t xml:space="preserve"> </w:t>
            </w:r>
            <w:r>
              <w:rPr>
                <w:sz w:val="24"/>
              </w:rPr>
              <w:t>Разработка на основе ФАООП адаптированной</w:t>
            </w:r>
            <w:r>
              <w:rPr>
                <w:spacing w:val="40"/>
                <w:sz w:val="24"/>
              </w:rPr>
              <w:t xml:space="preserve"> </w:t>
            </w:r>
            <w:r>
              <w:rPr>
                <w:sz w:val="24"/>
              </w:rPr>
              <w:t>программы</w:t>
            </w:r>
            <w:r>
              <w:rPr>
                <w:spacing w:val="-13"/>
                <w:sz w:val="24"/>
              </w:rPr>
              <w:t xml:space="preserve"> </w:t>
            </w:r>
            <w:r>
              <w:rPr>
                <w:sz w:val="24"/>
              </w:rPr>
              <w:t>основного</w:t>
            </w:r>
            <w:r>
              <w:rPr>
                <w:spacing w:val="-6"/>
                <w:sz w:val="24"/>
              </w:rPr>
              <w:t xml:space="preserve"> </w:t>
            </w:r>
            <w:r>
              <w:rPr>
                <w:sz w:val="24"/>
              </w:rPr>
              <w:t>общего образования образовательной организации</w:t>
            </w:r>
          </w:p>
        </w:tc>
        <w:tc>
          <w:tcPr>
            <w:tcW w:w="1843" w:type="dxa"/>
          </w:tcPr>
          <w:p w:rsidR="00F24135" w:rsidRDefault="005E5ACB">
            <w:pPr>
              <w:pStyle w:val="TableParagraph"/>
              <w:spacing w:before="61"/>
              <w:ind w:left="84"/>
              <w:rPr>
                <w:sz w:val="24"/>
              </w:rPr>
            </w:pPr>
            <w:r>
              <w:rPr>
                <w:sz w:val="24"/>
              </w:rPr>
              <w:t>До</w:t>
            </w:r>
            <w:r>
              <w:rPr>
                <w:spacing w:val="-1"/>
                <w:sz w:val="24"/>
              </w:rPr>
              <w:t xml:space="preserve"> </w:t>
            </w:r>
            <w:r>
              <w:rPr>
                <w:spacing w:val="-2"/>
                <w:sz w:val="24"/>
              </w:rPr>
              <w:t>28.08.2025</w:t>
            </w:r>
          </w:p>
        </w:tc>
      </w:tr>
      <w:tr w:rsidR="00F24135">
        <w:trPr>
          <w:trHeight w:val="981"/>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1"/>
              <w:ind w:left="84" w:right="53"/>
              <w:rPr>
                <w:sz w:val="24"/>
              </w:rPr>
            </w:pPr>
            <w:r>
              <w:rPr>
                <w:sz w:val="24"/>
              </w:rPr>
              <w:t>5.</w:t>
            </w:r>
            <w:r>
              <w:rPr>
                <w:spacing w:val="80"/>
                <w:sz w:val="24"/>
              </w:rPr>
              <w:t xml:space="preserve"> </w:t>
            </w:r>
            <w:r>
              <w:rPr>
                <w:sz w:val="24"/>
              </w:rPr>
              <w:t>Утверждение адаптированной основной образовательной</w:t>
            </w:r>
            <w:r>
              <w:rPr>
                <w:spacing w:val="-15"/>
                <w:sz w:val="24"/>
              </w:rPr>
              <w:t xml:space="preserve"> </w:t>
            </w:r>
            <w:r>
              <w:rPr>
                <w:sz w:val="24"/>
              </w:rPr>
              <w:t>программы</w:t>
            </w:r>
            <w:r>
              <w:rPr>
                <w:spacing w:val="-15"/>
                <w:sz w:val="24"/>
              </w:rPr>
              <w:t xml:space="preserve"> </w:t>
            </w:r>
            <w:r>
              <w:rPr>
                <w:sz w:val="24"/>
              </w:rPr>
              <w:t xml:space="preserve">образовательной </w:t>
            </w:r>
            <w:r>
              <w:rPr>
                <w:spacing w:val="-2"/>
                <w:sz w:val="24"/>
              </w:rPr>
              <w:t>организации</w:t>
            </w:r>
          </w:p>
        </w:tc>
        <w:tc>
          <w:tcPr>
            <w:tcW w:w="1843" w:type="dxa"/>
          </w:tcPr>
          <w:p w:rsidR="00F24135" w:rsidRDefault="005E5ACB">
            <w:pPr>
              <w:pStyle w:val="TableParagraph"/>
              <w:spacing w:before="61"/>
              <w:ind w:left="84"/>
              <w:rPr>
                <w:sz w:val="24"/>
              </w:rPr>
            </w:pPr>
            <w:r>
              <w:rPr>
                <w:sz w:val="24"/>
              </w:rPr>
              <w:t>До</w:t>
            </w:r>
            <w:r>
              <w:rPr>
                <w:spacing w:val="-2"/>
                <w:sz w:val="24"/>
              </w:rPr>
              <w:t xml:space="preserve"> 30.08.2025</w:t>
            </w:r>
          </w:p>
        </w:tc>
      </w:tr>
      <w:tr w:rsidR="00F24135">
        <w:trPr>
          <w:trHeight w:val="1812"/>
        </w:trPr>
        <w:tc>
          <w:tcPr>
            <w:tcW w:w="2693" w:type="dxa"/>
            <w:vMerge w:val="restart"/>
          </w:tcPr>
          <w:p w:rsidR="00F24135" w:rsidRDefault="00F24135">
            <w:pPr>
              <w:pStyle w:val="TableParagraph"/>
              <w:rPr>
                <w:sz w:val="24"/>
              </w:rPr>
            </w:pPr>
          </w:p>
        </w:tc>
        <w:tc>
          <w:tcPr>
            <w:tcW w:w="5103" w:type="dxa"/>
          </w:tcPr>
          <w:p w:rsidR="00F24135" w:rsidRDefault="005E5ACB">
            <w:pPr>
              <w:pStyle w:val="TableParagraph"/>
              <w:spacing w:before="63"/>
              <w:ind w:left="84" w:right="509"/>
              <w:rPr>
                <w:sz w:val="24"/>
              </w:rPr>
            </w:pPr>
            <w:r>
              <w:rPr>
                <w:sz w:val="24"/>
              </w:rPr>
              <w:t>6.</w:t>
            </w:r>
            <w:r>
              <w:rPr>
                <w:spacing w:val="80"/>
                <w:sz w:val="24"/>
              </w:rPr>
              <w:t xml:space="preserve"> </w:t>
            </w:r>
            <w:r>
              <w:rPr>
                <w:sz w:val="24"/>
              </w:rPr>
              <w:t>Приведение должностных инструкций работников</w:t>
            </w:r>
            <w:r>
              <w:rPr>
                <w:spacing w:val="-9"/>
                <w:sz w:val="24"/>
              </w:rPr>
              <w:t xml:space="preserve"> </w:t>
            </w:r>
            <w:r>
              <w:rPr>
                <w:sz w:val="24"/>
              </w:rPr>
              <w:t>образовательной</w:t>
            </w:r>
            <w:r>
              <w:rPr>
                <w:spacing w:val="-7"/>
                <w:sz w:val="24"/>
              </w:rPr>
              <w:t xml:space="preserve"> </w:t>
            </w:r>
            <w:r>
              <w:rPr>
                <w:sz w:val="24"/>
              </w:rPr>
              <w:t>организации</w:t>
            </w:r>
            <w:r>
              <w:rPr>
                <w:spacing w:val="-9"/>
                <w:sz w:val="24"/>
              </w:rPr>
              <w:t xml:space="preserve"> </w:t>
            </w:r>
            <w:r>
              <w:rPr>
                <w:sz w:val="24"/>
              </w:rPr>
              <w:t>в соответствие</w:t>
            </w:r>
            <w:r>
              <w:rPr>
                <w:spacing w:val="-9"/>
                <w:sz w:val="24"/>
              </w:rPr>
              <w:t xml:space="preserve"> </w:t>
            </w:r>
            <w:r>
              <w:rPr>
                <w:sz w:val="24"/>
              </w:rPr>
              <w:t>с</w:t>
            </w:r>
            <w:r>
              <w:rPr>
                <w:spacing w:val="-8"/>
                <w:sz w:val="24"/>
              </w:rPr>
              <w:t xml:space="preserve"> </w:t>
            </w:r>
            <w:r>
              <w:rPr>
                <w:sz w:val="24"/>
              </w:rPr>
              <w:t>требованиями</w:t>
            </w:r>
            <w:r>
              <w:rPr>
                <w:spacing w:val="-4"/>
                <w:sz w:val="24"/>
              </w:rPr>
              <w:t xml:space="preserve"> </w:t>
            </w:r>
            <w:r>
              <w:rPr>
                <w:sz w:val="24"/>
              </w:rPr>
              <w:t>ФГОС</w:t>
            </w:r>
            <w:r>
              <w:rPr>
                <w:spacing w:val="-7"/>
                <w:sz w:val="24"/>
              </w:rPr>
              <w:t xml:space="preserve"> </w:t>
            </w:r>
            <w:r>
              <w:rPr>
                <w:sz w:val="24"/>
              </w:rPr>
              <w:t>ООО</w:t>
            </w:r>
            <w:r>
              <w:rPr>
                <w:spacing w:val="-8"/>
                <w:sz w:val="24"/>
              </w:rPr>
              <w:t xml:space="preserve"> </w:t>
            </w:r>
            <w:r>
              <w:rPr>
                <w:sz w:val="24"/>
              </w:rPr>
              <w:t xml:space="preserve">и </w:t>
            </w:r>
            <w:r>
              <w:rPr>
                <w:spacing w:val="-2"/>
                <w:sz w:val="24"/>
              </w:rPr>
              <w:t xml:space="preserve">тарифно-квалификационными </w:t>
            </w:r>
            <w:r>
              <w:rPr>
                <w:sz w:val="24"/>
              </w:rPr>
              <w:t>характеристиками и профессиональным стандартом педагога</w:t>
            </w:r>
          </w:p>
        </w:tc>
        <w:tc>
          <w:tcPr>
            <w:tcW w:w="1843" w:type="dxa"/>
          </w:tcPr>
          <w:p w:rsidR="00F24135" w:rsidRDefault="005E5ACB">
            <w:pPr>
              <w:pStyle w:val="TableParagraph"/>
              <w:spacing w:before="63"/>
              <w:ind w:left="84"/>
              <w:rPr>
                <w:sz w:val="24"/>
              </w:rPr>
            </w:pPr>
            <w:r>
              <w:rPr>
                <w:sz w:val="24"/>
              </w:rPr>
              <w:t>До</w:t>
            </w:r>
            <w:r>
              <w:rPr>
                <w:spacing w:val="-2"/>
                <w:sz w:val="24"/>
              </w:rPr>
              <w:t xml:space="preserve"> 05.09.2025</w:t>
            </w:r>
          </w:p>
        </w:tc>
      </w:tr>
      <w:tr w:rsidR="00F24135">
        <w:trPr>
          <w:trHeight w:val="1266"/>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3"/>
              <w:ind w:left="84" w:right="53"/>
              <w:rPr>
                <w:sz w:val="24"/>
              </w:rPr>
            </w:pPr>
            <w:r>
              <w:rPr>
                <w:sz w:val="24"/>
              </w:rPr>
              <w:t>7.</w:t>
            </w:r>
            <w:r>
              <w:rPr>
                <w:spacing w:val="80"/>
                <w:sz w:val="24"/>
              </w:rPr>
              <w:t xml:space="preserve"> </w:t>
            </w:r>
            <w:r>
              <w:rPr>
                <w:sz w:val="24"/>
              </w:rPr>
              <w:t>Определение</w:t>
            </w:r>
            <w:r>
              <w:rPr>
                <w:spacing w:val="-5"/>
                <w:sz w:val="24"/>
              </w:rPr>
              <w:t xml:space="preserve"> </w:t>
            </w:r>
            <w:r>
              <w:rPr>
                <w:sz w:val="24"/>
              </w:rPr>
              <w:t>списка</w:t>
            </w:r>
            <w:r>
              <w:rPr>
                <w:spacing w:val="-2"/>
                <w:sz w:val="24"/>
              </w:rPr>
              <w:t xml:space="preserve"> </w:t>
            </w:r>
            <w:r>
              <w:rPr>
                <w:sz w:val="24"/>
              </w:rPr>
              <w:t>учебников</w:t>
            </w:r>
            <w:r>
              <w:rPr>
                <w:spacing w:val="-5"/>
                <w:sz w:val="24"/>
              </w:rPr>
              <w:t xml:space="preserve"> </w:t>
            </w:r>
            <w:r>
              <w:rPr>
                <w:sz w:val="24"/>
              </w:rPr>
              <w:t>и</w:t>
            </w:r>
            <w:r>
              <w:rPr>
                <w:spacing w:val="-1"/>
                <w:sz w:val="24"/>
              </w:rPr>
              <w:t xml:space="preserve"> </w:t>
            </w:r>
            <w:r>
              <w:rPr>
                <w:sz w:val="24"/>
              </w:rPr>
              <w:t>учебных пособий, используемых в образовательной деятельности в соответствии с ФГОС ООО и входящих</w:t>
            </w:r>
            <w:r>
              <w:rPr>
                <w:spacing w:val="-8"/>
                <w:sz w:val="24"/>
              </w:rPr>
              <w:t xml:space="preserve"> </w:t>
            </w:r>
            <w:r>
              <w:rPr>
                <w:sz w:val="24"/>
              </w:rPr>
              <w:t>в</w:t>
            </w:r>
            <w:r>
              <w:rPr>
                <w:spacing w:val="-11"/>
                <w:sz w:val="24"/>
              </w:rPr>
              <w:t xml:space="preserve"> </w:t>
            </w:r>
            <w:r>
              <w:rPr>
                <w:sz w:val="24"/>
              </w:rPr>
              <w:t>федеральный</w:t>
            </w:r>
            <w:r>
              <w:rPr>
                <w:spacing w:val="-11"/>
                <w:sz w:val="24"/>
              </w:rPr>
              <w:t xml:space="preserve"> </w:t>
            </w:r>
            <w:r>
              <w:rPr>
                <w:sz w:val="24"/>
              </w:rPr>
              <w:t>перечень</w:t>
            </w:r>
            <w:r>
              <w:rPr>
                <w:spacing w:val="-8"/>
                <w:sz w:val="24"/>
              </w:rPr>
              <w:t xml:space="preserve"> </w:t>
            </w:r>
            <w:r>
              <w:rPr>
                <w:sz w:val="24"/>
              </w:rPr>
              <w:t>учебников</w:t>
            </w:r>
          </w:p>
        </w:tc>
        <w:tc>
          <w:tcPr>
            <w:tcW w:w="1843" w:type="dxa"/>
          </w:tcPr>
          <w:p w:rsidR="00F24135" w:rsidRDefault="005E5ACB">
            <w:pPr>
              <w:pStyle w:val="TableParagraph"/>
              <w:spacing w:before="63"/>
              <w:ind w:left="84"/>
              <w:rPr>
                <w:sz w:val="24"/>
              </w:rPr>
            </w:pPr>
            <w:r>
              <w:rPr>
                <w:spacing w:val="-2"/>
                <w:sz w:val="24"/>
              </w:rPr>
              <w:t>Август</w:t>
            </w:r>
          </w:p>
        </w:tc>
      </w:tr>
      <w:tr w:rsidR="00F24135">
        <w:trPr>
          <w:trHeight w:val="1812"/>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3"/>
              <w:ind w:left="84" w:right="509"/>
              <w:rPr>
                <w:sz w:val="24"/>
              </w:rPr>
            </w:pPr>
            <w:r>
              <w:rPr>
                <w:sz w:val="24"/>
              </w:rPr>
              <w:t>8.</w:t>
            </w:r>
            <w:r>
              <w:rPr>
                <w:spacing w:val="40"/>
                <w:sz w:val="24"/>
              </w:rPr>
              <w:t xml:space="preserve"> </w:t>
            </w:r>
            <w:r>
              <w:rPr>
                <w:sz w:val="24"/>
              </w:rPr>
              <w:t>Разработка</w:t>
            </w:r>
            <w:r>
              <w:rPr>
                <w:spacing w:val="-7"/>
                <w:sz w:val="24"/>
              </w:rPr>
              <w:t xml:space="preserve"> </w:t>
            </w:r>
            <w:r>
              <w:rPr>
                <w:sz w:val="24"/>
              </w:rPr>
              <w:t>и</w:t>
            </w:r>
            <w:r>
              <w:rPr>
                <w:spacing w:val="-7"/>
                <w:sz w:val="24"/>
              </w:rPr>
              <w:t xml:space="preserve"> </w:t>
            </w:r>
            <w:r>
              <w:rPr>
                <w:sz w:val="24"/>
              </w:rPr>
              <w:t>корректировка</w:t>
            </w:r>
            <w:r>
              <w:rPr>
                <w:spacing w:val="-9"/>
                <w:sz w:val="24"/>
              </w:rPr>
              <w:t xml:space="preserve"> </w:t>
            </w:r>
            <w:r>
              <w:rPr>
                <w:sz w:val="24"/>
              </w:rPr>
              <w:t>локальных актов, устанавливающих требования к различным объектам инфраструктуры образовательной организации с учетом требований</w:t>
            </w:r>
            <w:r>
              <w:rPr>
                <w:spacing w:val="-10"/>
                <w:sz w:val="24"/>
              </w:rPr>
              <w:t xml:space="preserve"> </w:t>
            </w:r>
            <w:r>
              <w:rPr>
                <w:sz w:val="24"/>
              </w:rPr>
              <w:t>к</w:t>
            </w:r>
            <w:r>
              <w:rPr>
                <w:spacing w:val="-11"/>
                <w:sz w:val="24"/>
              </w:rPr>
              <w:t xml:space="preserve"> </w:t>
            </w:r>
            <w:r>
              <w:rPr>
                <w:sz w:val="24"/>
              </w:rPr>
              <w:t>минимальной</w:t>
            </w:r>
            <w:r>
              <w:rPr>
                <w:spacing w:val="-12"/>
                <w:sz w:val="24"/>
              </w:rPr>
              <w:t xml:space="preserve"> </w:t>
            </w:r>
            <w:r>
              <w:rPr>
                <w:sz w:val="24"/>
              </w:rPr>
              <w:t>оснащенности учебного процесса</w:t>
            </w:r>
          </w:p>
        </w:tc>
        <w:tc>
          <w:tcPr>
            <w:tcW w:w="1843" w:type="dxa"/>
          </w:tcPr>
          <w:p w:rsidR="00F24135" w:rsidRDefault="005E5ACB">
            <w:pPr>
              <w:pStyle w:val="TableParagraph"/>
              <w:spacing w:before="63"/>
              <w:ind w:left="84"/>
              <w:rPr>
                <w:sz w:val="24"/>
              </w:rPr>
            </w:pPr>
            <w:r>
              <w:rPr>
                <w:sz w:val="24"/>
              </w:rPr>
              <w:t>До</w:t>
            </w:r>
            <w:r>
              <w:rPr>
                <w:spacing w:val="-1"/>
                <w:sz w:val="24"/>
              </w:rPr>
              <w:t xml:space="preserve"> </w:t>
            </w:r>
            <w:r>
              <w:rPr>
                <w:spacing w:val="-2"/>
                <w:sz w:val="24"/>
              </w:rPr>
              <w:t>01.04.2026</w:t>
            </w:r>
          </w:p>
        </w:tc>
      </w:tr>
      <w:tr w:rsidR="00F24135">
        <w:trPr>
          <w:trHeight w:val="5179"/>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numPr>
                <w:ilvl w:val="0"/>
                <w:numId w:val="3"/>
              </w:numPr>
              <w:tabs>
                <w:tab w:val="left" w:pos="384"/>
              </w:tabs>
              <w:spacing w:before="63"/>
              <w:rPr>
                <w:sz w:val="24"/>
              </w:rPr>
            </w:pPr>
            <w:r>
              <w:rPr>
                <w:spacing w:val="-2"/>
                <w:sz w:val="24"/>
              </w:rPr>
              <w:t>Доработка:</w:t>
            </w:r>
          </w:p>
          <w:p w:rsidR="00F24135" w:rsidRDefault="005E5ACB">
            <w:pPr>
              <w:pStyle w:val="TableParagraph"/>
              <w:numPr>
                <w:ilvl w:val="1"/>
                <w:numId w:val="3"/>
              </w:numPr>
              <w:tabs>
                <w:tab w:val="left" w:pos="436"/>
              </w:tabs>
              <w:ind w:right="1845" w:firstLine="112"/>
              <w:rPr>
                <w:sz w:val="24"/>
              </w:rPr>
            </w:pPr>
            <w:r>
              <w:rPr>
                <w:sz w:val="24"/>
              </w:rPr>
              <w:t>образовательных</w:t>
            </w:r>
            <w:r>
              <w:rPr>
                <w:spacing w:val="-15"/>
                <w:sz w:val="24"/>
              </w:rPr>
              <w:t xml:space="preserve"> </w:t>
            </w:r>
            <w:r>
              <w:rPr>
                <w:sz w:val="24"/>
              </w:rPr>
              <w:t>программ (индивидуальных и</w:t>
            </w:r>
            <w:r>
              <w:rPr>
                <w:spacing w:val="40"/>
                <w:sz w:val="24"/>
              </w:rPr>
              <w:t xml:space="preserve"> </w:t>
            </w:r>
            <w:r>
              <w:rPr>
                <w:sz w:val="24"/>
              </w:rPr>
              <w:t>др.);</w:t>
            </w:r>
          </w:p>
          <w:p w:rsidR="00F24135" w:rsidRDefault="005E5ACB">
            <w:pPr>
              <w:pStyle w:val="TableParagraph"/>
              <w:numPr>
                <w:ilvl w:val="1"/>
                <w:numId w:val="3"/>
              </w:numPr>
              <w:tabs>
                <w:tab w:val="left" w:pos="438"/>
              </w:tabs>
              <w:spacing w:before="1"/>
              <w:ind w:left="438" w:hanging="242"/>
              <w:rPr>
                <w:sz w:val="24"/>
              </w:rPr>
            </w:pPr>
            <w:r>
              <w:rPr>
                <w:sz w:val="24"/>
              </w:rPr>
              <w:t>учебного</w:t>
            </w:r>
            <w:r>
              <w:rPr>
                <w:spacing w:val="-8"/>
                <w:sz w:val="24"/>
              </w:rPr>
              <w:t xml:space="preserve"> </w:t>
            </w:r>
            <w:r>
              <w:rPr>
                <w:spacing w:val="-2"/>
                <w:sz w:val="24"/>
              </w:rPr>
              <w:t>плана;</w:t>
            </w:r>
          </w:p>
          <w:p w:rsidR="00F24135" w:rsidRDefault="005E5ACB">
            <w:pPr>
              <w:pStyle w:val="TableParagraph"/>
              <w:numPr>
                <w:ilvl w:val="1"/>
                <w:numId w:val="3"/>
              </w:numPr>
              <w:tabs>
                <w:tab w:val="left" w:pos="436"/>
              </w:tabs>
              <w:ind w:right="624" w:firstLine="112"/>
              <w:rPr>
                <w:sz w:val="24"/>
              </w:rPr>
            </w:pPr>
            <w:r>
              <w:rPr>
                <w:sz w:val="24"/>
              </w:rPr>
              <w:t>рабочих</w:t>
            </w:r>
            <w:r>
              <w:rPr>
                <w:spacing w:val="-11"/>
                <w:sz w:val="24"/>
              </w:rPr>
              <w:t xml:space="preserve"> </w:t>
            </w:r>
            <w:r>
              <w:rPr>
                <w:sz w:val="24"/>
              </w:rPr>
              <w:t>программ</w:t>
            </w:r>
            <w:r>
              <w:rPr>
                <w:spacing w:val="-12"/>
                <w:sz w:val="24"/>
              </w:rPr>
              <w:t xml:space="preserve"> </w:t>
            </w:r>
            <w:r>
              <w:rPr>
                <w:sz w:val="24"/>
              </w:rPr>
              <w:t>учебных</w:t>
            </w:r>
            <w:r>
              <w:rPr>
                <w:spacing w:val="-13"/>
                <w:sz w:val="24"/>
              </w:rPr>
              <w:t xml:space="preserve"> </w:t>
            </w:r>
            <w:r>
              <w:rPr>
                <w:sz w:val="24"/>
              </w:rPr>
              <w:t>предметов, курсов, дисциплин, модулей;</w:t>
            </w:r>
          </w:p>
          <w:p w:rsidR="00F24135" w:rsidRDefault="005E5ACB">
            <w:pPr>
              <w:pStyle w:val="TableParagraph"/>
              <w:numPr>
                <w:ilvl w:val="1"/>
                <w:numId w:val="3"/>
              </w:numPr>
              <w:tabs>
                <w:tab w:val="left" w:pos="436"/>
              </w:tabs>
              <w:ind w:left="436"/>
              <w:rPr>
                <w:sz w:val="24"/>
              </w:rPr>
            </w:pPr>
            <w:r>
              <w:rPr>
                <w:sz w:val="24"/>
              </w:rPr>
              <w:t>годового</w:t>
            </w:r>
            <w:r>
              <w:rPr>
                <w:spacing w:val="-2"/>
                <w:sz w:val="24"/>
              </w:rPr>
              <w:t xml:space="preserve"> </w:t>
            </w:r>
            <w:r>
              <w:rPr>
                <w:sz w:val="24"/>
              </w:rPr>
              <w:t>календарного</w:t>
            </w:r>
            <w:r>
              <w:rPr>
                <w:spacing w:val="1"/>
                <w:sz w:val="24"/>
              </w:rPr>
              <w:t xml:space="preserve"> </w:t>
            </w:r>
            <w:r>
              <w:rPr>
                <w:sz w:val="24"/>
              </w:rPr>
              <w:t>учебного</w:t>
            </w:r>
            <w:r>
              <w:rPr>
                <w:spacing w:val="-5"/>
                <w:sz w:val="24"/>
              </w:rPr>
              <w:t xml:space="preserve"> </w:t>
            </w:r>
            <w:r>
              <w:rPr>
                <w:spacing w:val="-2"/>
                <w:sz w:val="24"/>
              </w:rPr>
              <w:t>графика;</w:t>
            </w:r>
          </w:p>
          <w:p w:rsidR="00F24135" w:rsidRDefault="005E5ACB">
            <w:pPr>
              <w:pStyle w:val="TableParagraph"/>
              <w:numPr>
                <w:ilvl w:val="1"/>
                <w:numId w:val="3"/>
              </w:numPr>
              <w:tabs>
                <w:tab w:val="left" w:pos="376"/>
              </w:tabs>
              <w:ind w:right="692" w:firstLine="112"/>
              <w:rPr>
                <w:sz w:val="24"/>
              </w:rPr>
            </w:pPr>
            <w:r>
              <w:rPr>
                <w:sz w:val="24"/>
              </w:rPr>
              <w:t>положений</w:t>
            </w:r>
            <w:r>
              <w:rPr>
                <w:spacing w:val="-12"/>
                <w:sz w:val="24"/>
              </w:rPr>
              <w:t xml:space="preserve"> </w:t>
            </w:r>
            <w:r>
              <w:rPr>
                <w:sz w:val="24"/>
              </w:rPr>
              <w:t>о</w:t>
            </w:r>
            <w:r>
              <w:rPr>
                <w:spacing w:val="-13"/>
                <w:sz w:val="24"/>
              </w:rPr>
              <w:t xml:space="preserve"> </w:t>
            </w:r>
            <w:r>
              <w:rPr>
                <w:sz w:val="24"/>
              </w:rPr>
              <w:t>внеурочной</w:t>
            </w:r>
            <w:r>
              <w:rPr>
                <w:spacing w:val="-12"/>
                <w:sz w:val="24"/>
              </w:rPr>
              <w:t xml:space="preserve"> </w:t>
            </w:r>
            <w:r>
              <w:rPr>
                <w:sz w:val="24"/>
              </w:rPr>
              <w:t xml:space="preserve">деятельности </w:t>
            </w:r>
            <w:r>
              <w:rPr>
                <w:spacing w:val="-2"/>
                <w:sz w:val="24"/>
              </w:rPr>
              <w:t>обучающихся;</w:t>
            </w:r>
          </w:p>
          <w:p w:rsidR="00F24135" w:rsidRDefault="005E5ACB">
            <w:pPr>
              <w:pStyle w:val="TableParagraph"/>
              <w:numPr>
                <w:ilvl w:val="1"/>
                <w:numId w:val="3"/>
              </w:numPr>
              <w:tabs>
                <w:tab w:val="left" w:pos="376"/>
              </w:tabs>
              <w:ind w:right="317" w:firstLine="112"/>
              <w:rPr>
                <w:sz w:val="24"/>
              </w:rPr>
            </w:pPr>
            <w:r>
              <w:rPr>
                <w:sz w:val="24"/>
              </w:rPr>
              <w:t>положения об организации текущей и итоговой оценки достижения обучающимися планируемых</w:t>
            </w:r>
            <w:r>
              <w:rPr>
                <w:spacing w:val="-12"/>
                <w:sz w:val="24"/>
              </w:rPr>
              <w:t xml:space="preserve"> </w:t>
            </w:r>
            <w:r>
              <w:rPr>
                <w:sz w:val="24"/>
              </w:rPr>
              <w:t>результатов</w:t>
            </w:r>
            <w:r>
              <w:rPr>
                <w:spacing w:val="-14"/>
                <w:sz w:val="24"/>
              </w:rPr>
              <w:t xml:space="preserve"> </w:t>
            </w:r>
            <w:r>
              <w:rPr>
                <w:sz w:val="24"/>
              </w:rPr>
              <w:t>освоения</w:t>
            </w:r>
            <w:r>
              <w:rPr>
                <w:spacing w:val="-14"/>
                <w:sz w:val="24"/>
              </w:rPr>
              <w:t xml:space="preserve"> </w:t>
            </w:r>
            <w:r>
              <w:rPr>
                <w:sz w:val="24"/>
              </w:rPr>
              <w:t>основной образовательной программы;</w:t>
            </w:r>
          </w:p>
          <w:p w:rsidR="00F24135" w:rsidRDefault="005E5ACB">
            <w:pPr>
              <w:pStyle w:val="TableParagraph"/>
              <w:numPr>
                <w:ilvl w:val="1"/>
                <w:numId w:val="3"/>
              </w:numPr>
              <w:tabs>
                <w:tab w:val="left" w:pos="376"/>
              </w:tabs>
              <w:ind w:right="830" w:firstLine="112"/>
              <w:rPr>
                <w:sz w:val="24"/>
              </w:rPr>
            </w:pPr>
            <w:r>
              <w:rPr>
                <w:sz w:val="24"/>
              </w:rPr>
              <w:t>положения</w:t>
            </w:r>
            <w:r>
              <w:rPr>
                <w:spacing w:val="-14"/>
                <w:sz w:val="24"/>
              </w:rPr>
              <w:t xml:space="preserve"> </w:t>
            </w:r>
            <w:r>
              <w:rPr>
                <w:sz w:val="24"/>
              </w:rPr>
              <w:t>об</w:t>
            </w:r>
            <w:r>
              <w:rPr>
                <w:spacing w:val="-15"/>
                <w:sz w:val="24"/>
              </w:rPr>
              <w:t xml:space="preserve"> </w:t>
            </w:r>
            <w:r>
              <w:rPr>
                <w:sz w:val="24"/>
              </w:rPr>
              <w:t>организации</w:t>
            </w:r>
            <w:r>
              <w:rPr>
                <w:spacing w:val="-13"/>
                <w:sz w:val="24"/>
              </w:rPr>
              <w:t xml:space="preserve"> </w:t>
            </w:r>
            <w:r>
              <w:rPr>
                <w:sz w:val="24"/>
              </w:rPr>
              <w:t>домашней работы обучающихся;</w:t>
            </w:r>
          </w:p>
          <w:p w:rsidR="00F24135" w:rsidRDefault="005E5ACB">
            <w:pPr>
              <w:pStyle w:val="TableParagraph"/>
              <w:numPr>
                <w:ilvl w:val="1"/>
                <w:numId w:val="3"/>
              </w:numPr>
              <w:tabs>
                <w:tab w:val="left" w:pos="376"/>
              </w:tabs>
              <w:ind w:right="1430" w:firstLine="112"/>
              <w:rPr>
                <w:sz w:val="24"/>
              </w:rPr>
            </w:pPr>
            <w:r>
              <w:rPr>
                <w:sz w:val="24"/>
              </w:rPr>
              <w:t>положения</w:t>
            </w:r>
            <w:r>
              <w:rPr>
                <w:spacing w:val="-13"/>
                <w:sz w:val="24"/>
              </w:rPr>
              <w:t xml:space="preserve"> </w:t>
            </w:r>
            <w:r>
              <w:rPr>
                <w:sz w:val="24"/>
              </w:rPr>
              <w:t>о</w:t>
            </w:r>
            <w:r>
              <w:rPr>
                <w:spacing w:val="-11"/>
                <w:sz w:val="24"/>
              </w:rPr>
              <w:t xml:space="preserve"> </w:t>
            </w:r>
            <w:r>
              <w:rPr>
                <w:sz w:val="24"/>
              </w:rPr>
              <w:t>формах</w:t>
            </w:r>
            <w:r>
              <w:rPr>
                <w:spacing w:val="-15"/>
                <w:sz w:val="24"/>
              </w:rPr>
              <w:t xml:space="preserve"> </w:t>
            </w:r>
            <w:r>
              <w:rPr>
                <w:sz w:val="24"/>
              </w:rPr>
              <w:t xml:space="preserve">получения </w:t>
            </w:r>
            <w:r>
              <w:rPr>
                <w:spacing w:val="-2"/>
                <w:sz w:val="24"/>
              </w:rPr>
              <w:t>образования.</w:t>
            </w:r>
          </w:p>
        </w:tc>
        <w:tc>
          <w:tcPr>
            <w:tcW w:w="1843" w:type="dxa"/>
          </w:tcPr>
          <w:p w:rsidR="00F24135" w:rsidRDefault="005E5ACB">
            <w:pPr>
              <w:pStyle w:val="TableParagraph"/>
              <w:spacing w:before="63"/>
              <w:ind w:left="84"/>
              <w:rPr>
                <w:sz w:val="24"/>
              </w:rPr>
            </w:pPr>
            <w:r>
              <w:rPr>
                <w:sz w:val="24"/>
              </w:rPr>
              <w:t>В</w:t>
            </w:r>
            <w:r>
              <w:rPr>
                <w:spacing w:val="-3"/>
                <w:sz w:val="24"/>
              </w:rPr>
              <w:t xml:space="preserve"> </w:t>
            </w:r>
            <w:r>
              <w:rPr>
                <w:sz w:val="24"/>
              </w:rPr>
              <w:t xml:space="preserve">течение </w:t>
            </w:r>
            <w:r>
              <w:rPr>
                <w:spacing w:val="-2"/>
                <w:sz w:val="24"/>
              </w:rPr>
              <w:t>2025-</w:t>
            </w:r>
          </w:p>
          <w:p w:rsidR="00F24135" w:rsidRDefault="005E5ACB">
            <w:pPr>
              <w:pStyle w:val="TableParagraph"/>
              <w:ind w:left="84" w:right="267"/>
              <w:rPr>
                <w:sz w:val="24"/>
              </w:rPr>
            </w:pPr>
            <w:r>
              <w:rPr>
                <w:sz w:val="24"/>
              </w:rPr>
              <w:t>2026</w:t>
            </w:r>
            <w:r>
              <w:rPr>
                <w:spacing w:val="-15"/>
                <w:sz w:val="24"/>
              </w:rPr>
              <w:t xml:space="preserve"> </w:t>
            </w:r>
            <w:r>
              <w:rPr>
                <w:sz w:val="24"/>
              </w:rPr>
              <w:t xml:space="preserve">учебного </w:t>
            </w:r>
            <w:r>
              <w:rPr>
                <w:spacing w:val="-4"/>
                <w:sz w:val="24"/>
              </w:rPr>
              <w:t>года</w:t>
            </w:r>
          </w:p>
        </w:tc>
      </w:tr>
      <w:tr w:rsidR="00F24135">
        <w:trPr>
          <w:trHeight w:val="1032"/>
        </w:trPr>
        <w:tc>
          <w:tcPr>
            <w:tcW w:w="2693" w:type="dxa"/>
          </w:tcPr>
          <w:p w:rsidR="00F24135" w:rsidRDefault="005E5ACB">
            <w:pPr>
              <w:pStyle w:val="TableParagraph"/>
              <w:spacing w:before="59"/>
              <w:ind w:left="83" w:right="325"/>
              <w:rPr>
                <w:sz w:val="24"/>
              </w:rPr>
            </w:pPr>
            <w:r>
              <w:rPr>
                <w:sz w:val="24"/>
              </w:rPr>
              <w:t>II. Финансовое обеспечение</w:t>
            </w:r>
            <w:r>
              <w:rPr>
                <w:spacing w:val="-15"/>
                <w:sz w:val="24"/>
              </w:rPr>
              <w:t xml:space="preserve"> </w:t>
            </w:r>
            <w:r>
              <w:rPr>
                <w:sz w:val="24"/>
              </w:rPr>
              <w:t>введения</w:t>
            </w:r>
          </w:p>
        </w:tc>
        <w:tc>
          <w:tcPr>
            <w:tcW w:w="5103" w:type="dxa"/>
          </w:tcPr>
          <w:p w:rsidR="00F24135" w:rsidRDefault="005E5ACB">
            <w:pPr>
              <w:pStyle w:val="TableParagraph"/>
              <w:spacing w:before="59"/>
              <w:ind w:left="84" w:right="509"/>
              <w:rPr>
                <w:sz w:val="24"/>
              </w:rPr>
            </w:pPr>
            <w:r>
              <w:rPr>
                <w:sz w:val="24"/>
              </w:rPr>
              <w:t>1.</w:t>
            </w:r>
            <w:r>
              <w:rPr>
                <w:spacing w:val="40"/>
                <w:sz w:val="24"/>
              </w:rPr>
              <w:t xml:space="preserve"> </w:t>
            </w:r>
            <w:r>
              <w:rPr>
                <w:sz w:val="24"/>
              </w:rPr>
              <w:t>Определение объема расходов, необходимых для реализации ООП и достижения</w:t>
            </w:r>
            <w:r>
              <w:rPr>
                <w:spacing w:val="-15"/>
                <w:sz w:val="24"/>
              </w:rPr>
              <w:t xml:space="preserve"> </w:t>
            </w:r>
            <w:r>
              <w:rPr>
                <w:sz w:val="24"/>
              </w:rPr>
              <w:t>планируемых</w:t>
            </w:r>
            <w:r>
              <w:rPr>
                <w:spacing w:val="-15"/>
                <w:sz w:val="24"/>
              </w:rPr>
              <w:t xml:space="preserve"> </w:t>
            </w:r>
            <w:r>
              <w:rPr>
                <w:sz w:val="24"/>
              </w:rPr>
              <w:t>результатов</w:t>
            </w:r>
          </w:p>
        </w:tc>
        <w:tc>
          <w:tcPr>
            <w:tcW w:w="1843" w:type="dxa"/>
          </w:tcPr>
          <w:p w:rsidR="00F24135" w:rsidRDefault="005E5ACB">
            <w:pPr>
              <w:pStyle w:val="TableParagraph"/>
              <w:spacing w:before="59"/>
              <w:ind w:left="84"/>
              <w:rPr>
                <w:sz w:val="24"/>
              </w:rPr>
            </w:pPr>
            <w:r>
              <w:rPr>
                <w:sz w:val="24"/>
              </w:rPr>
              <w:t>Май</w:t>
            </w:r>
            <w:r>
              <w:rPr>
                <w:spacing w:val="-2"/>
                <w:sz w:val="24"/>
              </w:rPr>
              <w:t xml:space="preserve"> </w:t>
            </w:r>
            <w:r>
              <w:rPr>
                <w:spacing w:val="-4"/>
                <w:sz w:val="24"/>
              </w:rPr>
              <w:t>2026</w:t>
            </w:r>
          </w:p>
        </w:tc>
      </w:tr>
    </w:tbl>
    <w:p w:rsidR="00F24135" w:rsidRDefault="00F24135">
      <w:pPr>
        <w:pStyle w:val="TableParagraph"/>
        <w:rPr>
          <w:sz w:val="24"/>
        </w:rPr>
        <w:sectPr w:rsidR="00F24135">
          <w:footerReference w:type="default" r:id="rId40"/>
          <w:pgSz w:w="11910" w:h="16850"/>
          <w:pgMar w:top="220" w:right="283" w:bottom="280" w:left="283" w:header="0" w:footer="0" w:gutter="0"/>
          <w:cols w:space="720"/>
        </w:sectPr>
      </w:pPr>
    </w:p>
    <w:p w:rsidR="00F24135" w:rsidRDefault="005E5ACB">
      <w:pPr>
        <w:spacing w:before="82"/>
        <w:ind w:left="3947" w:right="3723"/>
        <w:jc w:val="center"/>
        <w:rPr>
          <w:rFonts w:ascii="Segoe UI"/>
          <w:b/>
        </w:rPr>
      </w:pPr>
      <w:r>
        <w:rPr>
          <w:rFonts w:ascii="Segoe UI"/>
          <w:b/>
          <w:spacing w:val="-5"/>
        </w:rPr>
        <w:lastRenderedPageBreak/>
        <w:t>534</w:t>
      </w:r>
    </w:p>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0" w:type="auto"/>
        <w:tblInd w:w="15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103"/>
        <w:gridCol w:w="1843"/>
      </w:tblGrid>
      <w:tr w:rsidR="00F24135">
        <w:trPr>
          <w:trHeight w:val="1807"/>
        </w:trPr>
        <w:tc>
          <w:tcPr>
            <w:tcW w:w="2693" w:type="dxa"/>
            <w:vMerge w:val="restart"/>
          </w:tcPr>
          <w:p w:rsidR="00F24135" w:rsidRDefault="005E5ACB">
            <w:pPr>
              <w:pStyle w:val="TableParagraph"/>
              <w:spacing w:before="61"/>
              <w:ind w:left="83" w:right="512"/>
              <w:rPr>
                <w:sz w:val="24"/>
              </w:rPr>
            </w:pPr>
            <w:r>
              <w:rPr>
                <w:sz w:val="24"/>
              </w:rPr>
              <w:t>ФГОС основного общего</w:t>
            </w:r>
            <w:r>
              <w:rPr>
                <w:spacing w:val="-15"/>
                <w:sz w:val="24"/>
              </w:rPr>
              <w:t xml:space="preserve"> </w:t>
            </w:r>
            <w:r>
              <w:rPr>
                <w:sz w:val="24"/>
              </w:rPr>
              <w:t>образования</w:t>
            </w:r>
          </w:p>
        </w:tc>
        <w:tc>
          <w:tcPr>
            <w:tcW w:w="5103" w:type="dxa"/>
          </w:tcPr>
          <w:p w:rsidR="00F24135" w:rsidRDefault="005E5ACB">
            <w:pPr>
              <w:pStyle w:val="TableParagraph"/>
              <w:spacing w:before="61"/>
              <w:ind w:left="84" w:right="53"/>
              <w:rPr>
                <w:sz w:val="24"/>
              </w:rPr>
            </w:pPr>
            <w:r>
              <w:rPr>
                <w:sz w:val="24"/>
              </w:rPr>
              <w:t>2.</w:t>
            </w:r>
            <w:r>
              <w:rPr>
                <w:spacing w:val="40"/>
                <w:sz w:val="24"/>
              </w:rPr>
              <w:t xml:space="preserve"> </w:t>
            </w:r>
            <w:r>
              <w:rPr>
                <w:sz w:val="24"/>
              </w:rPr>
              <w:t>Корректировка локальных актов, регламентирующих</w:t>
            </w:r>
            <w:r>
              <w:rPr>
                <w:spacing w:val="-15"/>
                <w:sz w:val="24"/>
              </w:rPr>
              <w:t xml:space="preserve"> </w:t>
            </w:r>
            <w:r>
              <w:rPr>
                <w:sz w:val="24"/>
              </w:rPr>
              <w:t>установление</w:t>
            </w:r>
            <w:r>
              <w:rPr>
                <w:spacing w:val="-15"/>
                <w:sz w:val="24"/>
              </w:rPr>
              <w:t xml:space="preserve"> </w:t>
            </w:r>
            <w:r>
              <w:rPr>
                <w:sz w:val="24"/>
              </w:rPr>
              <w:t xml:space="preserve">заработной платы работников образовательной организации, в том числе стимулирующих надбавок и доплат, порядка и размеров </w:t>
            </w:r>
            <w:r>
              <w:rPr>
                <w:spacing w:val="-2"/>
                <w:sz w:val="24"/>
              </w:rPr>
              <w:t>премирования</w:t>
            </w:r>
          </w:p>
        </w:tc>
        <w:tc>
          <w:tcPr>
            <w:tcW w:w="1843" w:type="dxa"/>
          </w:tcPr>
          <w:p w:rsidR="00F24135" w:rsidRDefault="005E5ACB">
            <w:pPr>
              <w:pStyle w:val="TableParagraph"/>
              <w:spacing w:before="61"/>
              <w:ind w:left="84" w:right="267"/>
              <w:rPr>
                <w:sz w:val="24"/>
              </w:rPr>
            </w:pPr>
            <w:r>
              <w:rPr>
                <w:sz w:val="24"/>
              </w:rPr>
              <w:t>Май</w:t>
            </w:r>
            <w:r>
              <w:rPr>
                <w:spacing w:val="-15"/>
                <w:sz w:val="24"/>
              </w:rPr>
              <w:t xml:space="preserve"> </w:t>
            </w:r>
            <w:r>
              <w:rPr>
                <w:sz w:val="24"/>
              </w:rPr>
              <w:t>–</w:t>
            </w:r>
            <w:r>
              <w:rPr>
                <w:spacing w:val="-15"/>
                <w:sz w:val="24"/>
              </w:rPr>
              <w:t xml:space="preserve"> </w:t>
            </w:r>
            <w:r>
              <w:rPr>
                <w:sz w:val="24"/>
              </w:rPr>
              <w:t xml:space="preserve">июль </w:t>
            </w:r>
            <w:r>
              <w:rPr>
                <w:spacing w:val="-4"/>
                <w:sz w:val="24"/>
              </w:rPr>
              <w:t>2026</w:t>
            </w:r>
          </w:p>
        </w:tc>
      </w:tr>
      <w:tr w:rsidR="00F24135">
        <w:trPr>
          <w:trHeight w:val="978"/>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1"/>
              <w:ind w:left="84" w:right="53"/>
              <w:rPr>
                <w:sz w:val="24"/>
              </w:rPr>
            </w:pPr>
            <w:r>
              <w:rPr>
                <w:sz w:val="24"/>
              </w:rPr>
              <w:t>3.</w:t>
            </w:r>
            <w:r>
              <w:rPr>
                <w:spacing w:val="40"/>
                <w:sz w:val="24"/>
              </w:rPr>
              <w:t xml:space="preserve"> </w:t>
            </w:r>
            <w:r>
              <w:rPr>
                <w:sz w:val="24"/>
              </w:rPr>
              <w:t>Заключение</w:t>
            </w:r>
            <w:r>
              <w:rPr>
                <w:spacing w:val="-7"/>
                <w:sz w:val="24"/>
              </w:rPr>
              <w:t xml:space="preserve"> </w:t>
            </w:r>
            <w:r>
              <w:rPr>
                <w:sz w:val="24"/>
              </w:rPr>
              <w:t>дополнительных</w:t>
            </w:r>
            <w:r>
              <w:rPr>
                <w:spacing w:val="-8"/>
                <w:sz w:val="24"/>
              </w:rPr>
              <w:t xml:space="preserve"> </w:t>
            </w:r>
            <w:r>
              <w:rPr>
                <w:sz w:val="24"/>
              </w:rPr>
              <w:t>соглашений</w:t>
            </w:r>
            <w:r>
              <w:rPr>
                <w:spacing w:val="-9"/>
                <w:sz w:val="24"/>
              </w:rPr>
              <w:t xml:space="preserve"> </w:t>
            </w:r>
            <w:r>
              <w:rPr>
                <w:sz w:val="24"/>
              </w:rPr>
              <w:t xml:space="preserve">к трудовому договору с педагогическими </w:t>
            </w:r>
            <w:r>
              <w:rPr>
                <w:spacing w:val="-2"/>
                <w:sz w:val="24"/>
              </w:rPr>
              <w:t>работниками</w:t>
            </w:r>
          </w:p>
        </w:tc>
        <w:tc>
          <w:tcPr>
            <w:tcW w:w="1843" w:type="dxa"/>
          </w:tcPr>
          <w:p w:rsidR="00F24135" w:rsidRDefault="005E5ACB">
            <w:pPr>
              <w:pStyle w:val="TableParagraph"/>
              <w:spacing w:before="61"/>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trPr>
          <w:trHeight w:val="1086"/>
        </w:trPr>
        <w:tc>
          <w:tcPr>
            <w:tcW w:w="2693" w:type="dxa"/>
            <w:vMerge w:val="restart"/>
          </w:tcPr>
          <w:p w:rsidR="00F24135" w:rsidRDefault="005E5ACB">
            <w:pPr>
              <w:pStyle w:val="TableParagraph"/>
              <w:spacing w:before="59"/>
              <w:ind w:left="83" w:right="325"/>
              <w:rPr>
                <w:sz w:val="24"/>
              </w:rPr>
            </w:pPr>
            <w:r>
              <w:rPr>
                <w:sz w:val="24"/>
              </w:rPr>
              <w:t>III.</w:t>
            </w:r>
            <w:r>
              <w:rPr>
                <w:spacing w:val="40"/>
                <w:sz w:val="24"/>
              </w:rPr>
              <w:t xml:space="preserve"> </w:t>
            </w:r>
            <w:r>
              <w:rPr>
                <w:sz w:val="24"/>
              </w:rPr>
              <w:t>Организационное обеспечение</w:t>
            </w:r>
            <w:r>
              <w:rPr>
                <w:spacing w:val="-15"/>
                <w:sz w:val="24"/>
              </w:rPr>
              <w:t xml:space="preserve"> </w:t>
            </w:r>
            <w:r>
              <w:rPr>
                <w:sz w:val="24"/>
              </w:rPr>
              <w:t>введения ФГОС основного общего образования</w:t>
            </w:r>
          </w:p>
        </w:tc>
        <w:tc>
          <w:tcPr>
            <w:tcW w:w="5103" w:type="dxa"/>
          </w:tcPr>
          <w:p w:rsidR="00F24135" w:rsidRDefault="005E5ACB">
            <w:pPr>
              <w:pStyle w:val="TableParagraph"/>
              <w:spacing w:before="59"/>
              <w:ind w:left="84" w:right="53"/>
              <w:rPr>
                <w:sz w:val="24"/>
              </w:rPr>
            </w:pPr>
            <w:r>
              <w:rPr>
                <w:sz w:val="24"/>
              </w:rPr>
              <w:t>1.</w:t>
            </w:r>
            <w:r>
              <w:rPr>
                <w:spacing w:val="40"/>
                <w:sz w:val="24"/>
              </w:rPr>
              <w:t xml:space="preserve"> </w:t>
            </w:r>
            <w:r>
              <w:rPr>
                <w:sz w:val="24"/>
              </w:rPr>
              <w:t>Обеспечение</w:t>
            </w:r>
            <w:r>
              <w:rPr>
                <w:spacing w:val="-9"/>
                <w:sz w:val="24"/>
              </w:rPr>
              <w:t xml:space="preserve"> </w:t>
            </w:r>
            <w:r>
              <w:rPr>
                <w:sz w:val="24"/>
              </w:rPr>
              <w:t>координации</w:t>
            </w:r>
            <w:r>
              <w:rPr>
                <w:spacing w:val="-10"/>
                <w:sz w:val="24"/>
              </w:rPr>
              <w:t xml:space="preserve"> </w:t>
            </w:r>
            <w:r>
              <w:rPr>
                <w:sz w:val="24"/>
              </w:rPr>
              <w:t>взаимодействия участников образовательных отношений по организации введения ФГОС ООО</w:t>
            </w:r>
          </w:p>
        </w:tc>
        <w:tc>
          <w:tcPr>
            <w:tcW w:w="1843" w:type="dxa"/>
          </w:tcPr>
          <w:p w:rsidR="00F24135" w:rsidRDefault="005E5ACB">
            <w:pPr>
              <w:pStyle w:val="TableParagraph"/>
              <w:spacing w:before="59"/>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trPr>
          <w:trHeight w:val="1807"/>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2"/>
              <w:ind w:left="84" w:right="53"/>
              <w:rPr>
                <w:sz w:val="24"/>
              </w:rPr>
            </w:pPr>
            <w:r>
              <w:rPr>
                <w:sz w:val="24"/>
              </w:rPr>
              <w:t>2.</w:t>
            </w:r>
            <w:r>
              <w:rPr>
                <w:spacing w:val="40"/>
                <w:sz w:val="24"/>
              </w:rPr>
              <w:t xml:space="preserve"> </w:t>
            </w:r>
            <w:r>
              <w:rPr>
                <w:sz w:val="24"/>
              </w:rPr>
              <w:t>Разработка и реализация моделей взаимодействия организаций общего образования</w:t>
            </w:r>
            <w:r>
              <w:rPr>
                <w:spacing w:val="-12"/>
                <w:sz w:val="24"/>
              </w:rPr>
              <w:t xml:space="preserve"> </w:t>
            </w:r>
            <w:r>
              <w:rPr>
                <w:sz w:val="24"/>
              </w:rPr>
              <w:t>и</w:t>
            </w:r>
            <w:r>
              <w:rPr>
                <w:spacing w:val="-12"/>
                <w:sz w:val="24"/>
              </w:rPr>
              <w:t xml:space="preserve"> </w:t>
            </w:r>
            <w:r>
              <w:rPr>
                <w:sz w:val="24"/>
              </w:rPr>
              <w:t>дополнительного</w:t>
            </w:r>
            <w:r>
              <w:rPr>
                <w:spacing w:val="-14"/>
                <w:sz w:val="24"/>
              </w:rPr>
              <w:t xml:space="preserve"> </w:t>
            </w:r>
            <w:r>
              <w:rPr>
                <w:sz w:val="24"/>
              </w:rPr>
              <w:t xml:space="preserve">образования детей и учреждений культуры и спорта, обеспечивающих организацию внеурочной </w:t>
            </w:r>
            <w:r>
              <w:rPr>
                <w:spacing w:val="-2"/>
                <w:sz w:val="24"/>
              </w:rPr>
              <w:t>деятельности</w:t>
            </w:r>
          </w:p>
        </w:tc>
        <w:tc>
          <w:tcPr>
            <w:tcW w:w="1843" w:type="dxa"/>
          </w:tcPr>
          <w:p w:rsidR="00F24135" w:rsidRDefault="005E5ACB">
            <w:pPr>
              <w:pStyle w:val="TableParagraph"/>
              <w:spacing w:before="62"/>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trPr>
          <w:trHeight w:val="2080"/>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59"/>
              <w:ind w:left="84" w:right="53"/>
              <w:rPr>
                <w:sz w:val="24"/>
              </w:rPr>
            </w:pPr>
            <w:r>
              <w:rPr>
                <w:sz w:val="24"/>
              </w:rPr>
              <w:t>3.</w:t>
            </w:r>
            <w:r>
              <w:rPr>
                <w:spacing w:val="40"/>
                <w:sz w:val="24"/>
              </w:rPr>
              <w:t xml:space="preserve"> </w:t>
            </w:r>
            <w:r>
              <w:rPr>
                <w:sz w:val="24"/>
              </w:rPr>
              <w:t>Разработка и реализация системы мониторинга образовательных потребностей обучающихся и родителей (законных представителей)</w:t>
            </w:r>
            <w:r>
              <w:rPr>
                <w:spacing w:val="-14"/>
                <w:sz w:val="24"/>
              </w:rPr>
              <w:t xml:space="preserve"> </w:t>
            </w:r>
            <w:r>
              <w:rPr>
                <w:sz w:val="24"/>
              </w:rPr>
              <w:t>для</w:t>
            </w:r>
            <w:r>
              <w:rPr>
                <w:spacing w:val="-13"/>
                <w:sz w:val="24"/>
              </w:rPr>
              <w:t xml:space="preserve"> </w:t>
            </w:r>
            <w:r>
              <w:rPr>
                <w:sz w:val="24"/>
              </w:rPr>
              <w:t>проектирования</w:t>
            </w:r>
            <w:r>
              <w:rPr>
                <w:spacing w:val="-10"/>
                <w:sz w:val="24"/>
              </w:rPr>
              <w:t xml:space="preserve"> </w:t>
            </w:r>
            <w:r>
              <w:rPr>
                <w:sz w:val="24"/>
              </w:rPr>
              <w:t xml:space="preserve">учебного плана в части, формируемой участниками образовательных отношений, и внеурочной </w:t>
            </w:r>
            <w:r>
              <w:rPr>
                <w:spacing w:val="-2"/>
                <w:sz w:val="24"/>
              </w:rPr>
              <w:t>деятельности</w:t>
            </w:r>
          </w:p>
        </w:tc>
        <w:tc>
          <w:tcPr>
            <w:tcW w:w="1843" w:type="dxa"/>
          </w:tcPr>
          <w:p w:rsidR="00F24135" w:rsidRDefault="005E5ACB">
            <w:pPr>
              <w:pStyle w:val="TableParagraph"/>
              <w:spacing w:before="59"/>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trPr>
          <w:trHeight w:val="1530"/>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1"/>
              <w:ind w:left="84" w:right="138"/>
              <w:rPr>
                <w:sz w:val="24"/>
              </w:rPr>
            </w:pPr>
            <w:r>
              <w:rPr>
                <w:sz w:val="24"/>
              </w:rPr>
              <w:t>4.</w:t>
            </w:r>
            <w:r>
              <w:rPr>
                <w:spacing w:val="40"/>
                <w:sz w:val="24"/>
              </w:rPr>
              <w:t xml:space="preserve"> </w:t>
            </w:r>
            <w:r>
              <w:rPr>
                <w:sz w:val="24"/>
              </w:rPr>
              <w:t>Привлечение органов государственно-общественного управления образовательной организацией к проектированию основной образовательной</w:t>
            </w:r>
            <w:r>
              <w:rPr>
                <w:spacing w:val="-10"/>
                <w:sz w:val="24"/>
              </w:rPr>
              <w:t xml:space="preserve"> </w:t>
            </w:r>
            <w:r>
              <w:rPr>
                <w:sz w:val="24"/>
              </w:rPr>
              <w:t>программы</w:t>
            </w:r>
            <w:r>
              <w:rPr>
                <w:spacing w:val="-15"/>
                <w:sz w:val="24"/>
              </w:rPr>
              <w:t xml:space="preserve"> </w:t>
            </w:r>
            <w:r>
              <w:rPr>
                <w:sz w:val="24"/>
              </w:rPr>
              <w:t>основного</w:t>
            </w:r>
            <w:r>
              <w:rPr>
                <w:spacing w:val="-12"/>
                <w:sz w:val="24"/>
              </w:rPr>
              <w:t xml:space="preserve"> </w:t>
            </w:r>
            <w:r>
              <w:rPr>
                <w:sz w:val="24"/>
              </w:rPr>
              <w:t xml:space="preserve">общего </w:t>
            </w:r>
            <w:r>
              <w:rPr>
                <w:spacing w:val="-2"/>
                <w:sz w:val="24"/>
              </w:rPr>
              <w:t>образования</w:t>
            </w:r>
          </w:p>
        </w:tc>
        <w:tc>
          <w:tcPr>
            <w:tcW w:w="1843" w:type="dxa"/>
          </w:tcPr>
          <w:p w:rsidR="00F24135" w:rsidRDefault="005E5ACB">
            <w:pPr>
              <w:pStyle w:val="TableParagraph"/>
              <w:spacing w:before="61"/>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trPr>
          <w:trHeight w:val="702"/>
        </w:trPr>
        <w:tc>
          <w:tcPr>
            <w:tcW w:w="2693" w:type="dxa"/>
            <w:vMerge w:val="restart"/>
          </w:tcPr>
          <w:p w:rsidR="00F24135" w:rsidRDefault="005E5ACB">
            <w:pPr>
              <w:pStyle w:val="TableParagraph"/>
              <w:spacing w:before="61"/>
              <w:ind w:left="83" w:right="325"/>
              <w:rPr>
                <w:sz w:val="24"/>
              </w:rPr>
            </w:pPr>
            <w:r>
              <w:rPr>
                <w:sz w:val="24"/>
              </w:rPr>
              <w:t>IV.</w:t>
            </w:r>
            <w:r>
              <w:rPr>
                <w:spacing w:val="40"/>
                <w:sz w:val="24"/>
              </w:rPr>
              <w:t xml:space="preserve"> </w:t>
            </w:r>
            <w:r>
              <w:rPr>
                <w:sz w:val="24"/>
              </w:rPr>
              <w:t>Кадровое обеспечение</w:t>
            </w:r>
            <w:r>
              <w:rPr>
                <w:spacing w:val="-15"/>
                <w:sz w:val="24"/>
              </w:rPr>
              <w:t xml:space="preserve"> </w:t>
            </w:r>
            <w:r>
              <w:rPr>
                <w:sz w:val="24"/>
              </w:rPr>
              <w:t>введения ФГОС основного общего образования</w:t>
            </w:r>
          </w:p>
        </w:tc>
        <w:tc>
          <w:tcPr>
            <w:tcW w:w="5103" w:type="dxa"/>
          </w:tcPr>
          <w:p w:rsidR="00F24135" w:rsidRDefault="005E5ACB">
            <w:pPr>
              <w:pStyle w:val="TableParagraph"/>
              <w:spacing w:before="61"/>
              <w:ind w:left="84" w:right="53"/>
              <w:rPr>
                <w:sz w:val="24"/>
              </w:rPr>
            </w:pPr>
            <w:r>
              <w:rPr>
                <w:sz w:val="24"/>
              </w:rPr>
              <w:t>1.Анализ</w:t>
            </w:r>
            <w:r>
              <w:rPr>
                <w:spacing w:val="-11"/>
                <w:sz w:val="24"/>
              </w:rPr>
              <w:t xml:space="preserve"> </w:t>
            </w:r>
            <w:r>
              <w:rPr>
                <w:sz w:val="24"/>
              </w:rPr>
              <w:t>кадрового</w:t>
            </w:r>
            <w:r>
              <w:rPr>
                <w:spacing w:val="-11"/>
                <w:sz w:val="24"/>
              </w:rPr>
              <w:t xml:space="preserve"> </w:t>
            </w:r>
            <w:r>
              <w:rPr>
                <w:sz w:val="24"/>
              </w:rPr>
              <w:t>обеспечения</w:t>
            </w:r>
            <w:r>
              <w:rPr>
                <w:spacing w:val="-8"/>
                <w:sz w:val="24"/>
              </w:rPr>
              <w:t xml:space="preserve"> </w:t>
            </w:r>
            <w:r>
              <w:rPr>
                <w:sz w:val="24"/>
              </w:rPr>
              <w:t>введения</w:t>
            </w:r>
            <w:r>
              <w:rPr>
                <w:spacing w:val="-11"/>
                <w:sz w:val="24"/>
              </w:rPr>
              <w:t xml:space="preserve"> </w:t>
            </w:r>
            <w:r>
              <w:rPr>
                <w:sz w:val="24"/>
              </w:rPr>
              <w:t>и реализации ФГОС ООО</w:t>
            </w:r>
          </w:p>
        </w:tc>
        <w:tc>
          <w:tcPr>
            <w:tcW w:w="1843" w:type="dxa"/>
          </w:tcPr>
          <w:p w:rsidR="00F24135" w:rsidRDefault="005E5ACB">
            <w:pPr>
              <w:pStyle w:val="TableParagraph"/>
              <w:spacing w:before="61"/>
              <w:ind w:left="84"/>
              <w:rPr>
                <w:sz w:val="24"/>
              </w:rPr>
            </w:pPr>
            <w:r>
              <w:rPr>
                <w:spacing w:val="-2"/>
                <w:sz w:val="24"/>
              </w:rPr>
              <w:t>август</w:t>
            </w:r>
          </w:p>
        </w:tc>
      </w:tr>
      <w:tr w:rsidR="00F24135">
        <w:trPr>
          <w:trHeight w:val="1252"/>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59"/>
              <w:ind w:left="84" w:right="53"/>
              <w:rPr>
                <w:sz w:val="24"/>
              </w:rPr>
            </w:pPr>
            <w:r>
              <w:rPr>
                <w:sz w:val="24"/>
              </w:rPr>
              <w:t>2.</w:t>
            </w:r>
            <w:r>
              <w:rPr>
                <w:spacing w:val="40"/>
                <w:sz w:val="24"/>
              </w:rPr>
              <w:t xml:space="preserve"> </w:t>
            </w:r>
            <w:r>
              <w:rPr>
                <w:sz w:val="24"/>
              </w:rPr>
              <w:t>Создание (корректировка) плана графика повышения квалификации педагогических и руководящих работников образовательной организации</w:t>
            </w:r>
            <w:r>
              <w:rPr>
                <w:spacing w:val="-4"/>
                <w:sz w:val="24"/>
              </w:rPr>
              <w:t xml:space="preserve"> </w:t>
            </w:r>
            <w:r>
              <w:rPr>
                <w:sz w:val="24"/>
              </w:rPr>
              <w:t>в</w:t>
            </w:r>
            <w:r>
              <w:rPr>
                <w:spacing w:val="-7"/>
                <w:sz w:val="24"/>
              </w:rPr>
              <w:t xml:space="preserve"> </w:t>
            </w:r>
            <w:r>
              <w:rPr>
                <w:sz w:val="24"/>
              </w:rPr>
              <w:t>связи</w:t>
            </w:r>
            <w:r>
              <w:rPr>
                <w:spacing w:val="-7"/>
                <w:sz w:val="24"/>
              </w:rPr>
              <w:t xml:space="preserve"> </w:t>
            </w:r>
            <w:r>
              <w:rPr>
                <w:sz w:val="24"/>
              </w:rPr>
              <w:t>с</w:t>
            </w:r>
            <w:r>
              <w:rPr>
                <w:spacing w:val="-7"/>
                <w:sz w:val="24"/>
              </w:rPr>
              <w:t xml:space="preserve"> </w:t>
            </w:r>
            <w:r>
              <w:rPr>
                <w:sz w:val="24"/>
              </w:rPr>
              <w:t>введением</w:t>
            </w:r>
            <w:r>
              <w:rPr>
                <w:spacing w:val="-11"/>
                <w:sz w:val="24"/>
              </w:rPr>
              <w:t xml:space="preserve"> </w:t>
            </w:r>
            <w:r>
              <w:rPr>
                <w:sz w:val="24"/>
              </w:rPr>
              <w:t>ФГОС</w:t>
            </w:r>
            <w:r>
              <w:rPr>
                <w:spacing w:val="-6"/>
                <w:sz w:val="24"/>
              </w:rPr>
              <w:t xml:space="preserve"> </w:t>
            </w:r>
            <w:r>
              <w:rPr>
                <w:sz w:val="24"/>
              </w:rPr>
              <w:t>ООО</w:t>
            </w:r>
          </w:p>
        </w:tc>
        <w:tc>
          <w:tcPr>
            <w:tcW w:w="1843" w:type="dxa"/>
          </w:tcPr>
          <w:p w:rsidR="00F24135" w:rsidRDefault="005E5ACB">
            <w:pPr>
              <w:pStyle w:val="TableParagraph"/>
              <w:spacing w:before="59"/>
              <w:ind w:left="84"/>
              <w:rPr>
                <w:sz w:val="24"/>
              </w:rPr>
            </w:pPr>
            <w:r>
              <w:rPr>
                <w:spacing w:val="-2"/>
                <w:sz w:val="24"/>
              </w:rPr>
              <w:t>сентябрь</w:t>
            </w:r>
          </w:p>
        </w:tc>
      </w:tr>
      <w:tr w:rsidR="00F24135">
        <w:trPr>
          <w:trHeight w:val="1746"/>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1"/>
              <w:ind w:left="84" w:right="53"/>
              <w:rPr>
                <w:sz w:val="24"/>
              </w:rPr>
            </w:pPr>
            <w:r>
              <w:rPr>
                <w:sz w:val="24"/>
              </w:rPr>
              <w:t>3.</w:t>
            </w:r>
            <w:r>
              <w:rPr>
                <w:spacing w:val="40"/>
                <w:sz w:val="24"/>
              </w:rPr>
              <w:t xml:space="preserve"> </w:t>
            </w:r>
            <w:r>
              <w:rPr>
                <w:sz w:val="24"/>
              </w:rPr>
              <w:t>Корректировка</w:t>
            </w:r>
            <w:r>
              <w:rPr>
                <w:spacing w:val="-12"/>
                <w:sz w:val="24"/>
              </w:rPr>
              <w:t xml:space="preserve"> </w:t>
            </w:r>
            <w:r>
              <w:rPr>
                <w:sz w:val="24"/>
              </w:rPr>
              <w:t>плана</w:t>
            </w:r>
            <w:r>
              <w:rPr>
                <w:spacing w:val="-13"/>
                <w:sz w:val="24"/>
              </w:rPr>
              <w:t xml:space="preserve"> </w:t>
            </w:r>
            <w:r>
              <w:rPr>
                <w:sz w:val="24"/>
              </w:rPr>
              <w:t>научно-методических семинаров (внутришкольного повышения квалификации) с ориентацией на проблемы введения ФГОС ООО</w:t>
            </w:r>
          </w:p>
        </w:tc>
        <w:tc>
          <w:tcPr>
            <w:tcW w:w="1843" w:type="dxa"/>
          </w:tcPr>
          <w:p w:rsidR="00F24135" w:rsidRDefault="005E5ACB">
            <w:pPr>
              <w:pStyle w:val="TableParagraph"/>
              <w:spacing w:before="61"/>
              <w:ind w:left="84"/>
              <w:rPr>
                <w:sz w:val="24"/>
              </w:rPr>
            </w:pPr>
            <w:r>
              <w:rPr>
                <w:spacing w:val="-2"/>
                <w:sz w:val="24"/>
              </w:rPr>
              <w:t>август</w:t>
            </w:r>
          </w:p>
        </w:tc>
      </w:tr>
      <w:tr w:rsidR="00F24135">
        <w:trPr>
          <w:trHeight w:val="976"/>
        </w:trPr>
        <w:tc>
          <w:tcPr>
            <w:tcW w:w="2693" w:type="dxa"/>
          </w:tcPr>
          <w:p w:rsidR="00F24135" w:rsidRDefault="005E5ACB">
            <w:pPr>
              <w:pStyle w:val="TableParagraph"/>
              <w:spacing w:before="63" w:line="237" w:lineRule="auto"/>
              <w:ind w:left="83" w:right="325"/>
              <w:rPr>
                <w:sz w:val="24"/>
              </w:rPr>
            </w:pPr>
            <w:r>
              <w:rPr>
                <w:sz w:val="24"/>
              </w:rPr>
              <w:t>V.</w:t>
            </w:r>
            <w:r>
              <w:rPr>
                <w:spacing w:val="40"/>
                <w:sz w:val="24"/>
              </w:rPr>
              <w:t xml:space="preserve"> </w:t>
            </w:r>
            <w:r>
              <w:rPr>
                <w:sz w:val="24"/>
              </w:rPr>
              <w:t>Информационное обеспечение</w:t>
            </w:r>
            <w:r>
              <w:rPr>
                <w:spacing w:val="-2"/>
                <w:sz w:val="24"/>
              </w:rPr>
              <w:t xml:space="preserve"> введения</w:t>
            </w:r>
          </w:p>
        </w:tc>
        <w:tc>
          <w:tcPr>
            <w:tcW w:w="5103" w:type="dxa"/>
          </w:tcPr>
          <w:p w:rsidR="00F24135" w:rsidRDefault="005E5ACB">
            <w:pPr>
              <w:pStyle w:val="TableParagraph"/>
              <w:spacing w:before="61"/>
              <w:ind w:left="84" w:right="53"/>
              <w:rPr>
                <w:sz w:val="24"/>
              </w:rPr>
            </w:pPr>
            <w:r>
              <w:rPr>
                <w:sz w:val="24"/>
              </w:rPr>
              <w:t>1.</w:t>
            </w:r>
            <w:r>
              <w:rPr>
                <w:spacing w:val="40"/>
                <w:sz w:val="24"/>
              </w:rPr>
              <w:t xml:space="preserve"> </w:t>
            </w:r>
            <w:r>
              <w:rPr>
                <w:sz w:val="24"/>
              </w:rPr>
              <w:t>Размещение на сайте образовательной организации</w:t>
            </w:r>
            <w:r>
              <w:rPr>
                <w:spacing w:val="-12"/>
                <w:sz w:val="24"/>
              </w:rPr>
              <w:t xml:space="preserve"> </w:t>
            </w:r>
            <w:r>
              <w:rPr>
                <w:sz w:val="24"/>
              </w:rPr>
              <w:t>информационных</w:t>
            </w:r>
            <w:r>
              <w:rPr>
                <w:spacing w:val="-13"/>
                <w:sz w:val="24"/>
              </w:rPr>
              <w:t xml:space="preserve"> </w:t>
            </w:r>
            <w:r>
              <w:rPr>
                <w:sz w:val="24"/>
              </w:rPr>
              <w:t>материалов</w:t>
            </w:r>
            <w:r>
              <w:rPr>
                <w:spacing w:val="-13"/>
                <w:sz w:val="24"/>
              </w:rPr>
              <w:t xml:space="preserve"> </w:t>
            </w:r>
            <w:r>
              <w:rPr>
                <w:sz w:val="24"/>
              </w:rPr>
              <w:t>о реализации ФГОС ООО</w:t>
            </w:r>
          </w:p>
        </w:tc>
        <w:tc>
          <w:tcPr>
            <w:tcW w:w="1843" w:type="dxa"/>
          </w:tcPr>
          <w:p w:rsidR="00F24135" w:rsidRDefault="005E5ACB">
            <w:pPr>
              <w:pStyle w:val="TableParagraph"/>
              <w:spacing w:before="63" w:line="237" w:lineRule="auto"/>
              <w:ind w:left="84" w:right="842"/>
              <w:rPr>
                <w:sz w:val="24"/>
              </w:rPr>
            </w:pPr>
            <w:r>
              <w:rPr>
                <w:sz w:val="24"/>
              </w:rPr>
              <w:t>Август-</w:t>
            </w:r>
            <w:r>
              <w:rPr>
                <w:spacing w:val="-2"/>
                <w:sz w:val="24"/>
              </w:rPr>
              <w:t>сентябрь</w:t>
            </w:r>
          </w:p>
        </w:tc>
      </w:tr>
    </w:tbl>
    <w:p w:rsidR="00F24135" w:rsidRDefault="00F24135">
      <w:pPr>
        <w:pStyle w:val="TableParagraph"/>
        <w:spacing w:line="237" w:lineRule="auto"/>
        <w:rPr>
          <w:sz w:val="24"/>
        </w:rPr>
        <w:sectPr w:rsidR="00F24135">
          <w:footerReference w:type="default" r:id="rId41"/>
          <w:pgSz w:w="11910" w:h="16850"/>
          <w:pgMar w:top="220" w:right="283" w:bottom="280" w:left="283" w:header="0" w:footer="0" w:gutter="0"/>
          <w:cols w:space="720"/>
        </w:sectPr>
      </w:pPr>
      <w:bookmarkStart w:id="18" w:name="_GoBack"/>
      <w:bookmarkEnd w:id="18"/>
    </w:p>
    <w:p w:rsidR="00F24135" w:rsidRDefault="005E5ACB">
      <w:pPr>
        <w:spacing w:before="82"/>
        <w:ind w:left="3947" w:right="3723"/>
        <w:jc w:val="center"/>
        <w:rPr>
          <w:rFonts w:ascii="Segoe UI"/>
          <w:b/>
        </w:rPr>
      </w:pPr>
      <w:r>
        <w:rPr>
          <w:rFonts w:ascii="Segoe UI"/>
          <w:b/>
          <w:spacing w:val="-5"/>
        </w:rPr>
        <w:lastRenderedPageBreak/>
        <w:t>535</w:t>
      </w:r>
    </w:p>
    <w:p w:rsidR="00F24135" w:rsidRDefault="00F24135">
      <w:pPr>
        <w:pStyle w:val="a3"/>
        <w:ind w:left="0" w:firstLine="0"/>
        <w:jc w:val="left"/>
        <w:rPr>
          <w:rFonts w:ascii="Segoe UI"/>
          <w:b/>
          <w:sz w:val="20"/>
        </w:rPr>
      </w:pPr>
    </w:p>
    <w:p w:rsidR="00F24135" w:rsidRDefault="00F24135">
      <w:pPr>
        <w:pStyle w:val="a3"/>
        <w:spacing w:before="1"/>
        <w:ind w:left="0" w:firstLine="0"/>
        <w:jc w:val="left"/>
        <w:rPr>
          <w:rFonts w:ascii="Segoe UI"/>
          <w:b/>
          <w:sz w:val="20"/>
        </w:rPr>
      </w:pPr>
    </w:p>
    <w:tbl>
      <w:tblPr>
        <w:tblStyle w:val="TableNormal"/>
        <w:tblW w:w="9639"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3"/>
        <w:gridCol w:w="5103"/>
        <w:gridCol w:w="1843"/>
      </w:tblGrid>
      <w:tr w:rsidR="00F24135" w:rsidTr="008C1CAD">
        <w:trPr>
          <w:trHeight w:val="976"/>
        </w:trPr>
        <w:tc>
          <w:tcPr>
            <w:tcW w:w="2693" w:type="dxa"/>
            <w:vMerge w:val="restart"/>
          </w:tcPr>
          <w:p w:rsidR="00F24135" w:rsidRDefault="005E5ACB">
            <w:pPr>
              <w:pStyle w:val="TableParagraph"/>
              <w:spacing w:before="61"/>
              <w:ind w:left="83" w:right="512"/>
              <w:rPr>
                <w:sz w:val="24"/>
              </w:rPr>
            </w:pPr>
            <w:r>
              <w:rPr>
                <w:sz w:val="24"/>
              </w:rPr>
              <w:t>ФГОС основного общего</w:t>
            </w:r>
            <w:r>
              <w:rPr>
                <w:spacing w:val="-15"/>
                <w:sz w:val="24"/>
              </w:rPr>
              <w:t xml:space="preserve"> </w:t>
            </w:r>
            <w:r>
              <w:rPr>
                <w:sz w:val="24"/>
              </w:rPr>
              <w:t>образования</w:t>
            </w:r>
          </w:p>
        </w:tc>
        <w:tc>
          <w:tcPr>
            <w:tcW w:w="5103" w:type="dxa"/>
          </w:tcPr>
          <w:p w:rsidR="00F24135" w:rsidRDefault="005E5ACB">
            <w:pPr>
              <w:pStyle w:val="TableParagraph"/>
              <w:spacing w:before="61"/>
              <w:ind w:left="84" w:right="53"/>
              <w:rPr>
                <w:sz w:val="24"/>
              </w:rPr>
            </w:pPr>
            <w:r>
              <w:rPr>
                <w:sz w:val="24"/>
              </w:rPr>
              <w:t>2.</w:t>
            </w:r>
            <w:r>
              <w:rPr>
                <w:spacing w:val="40"/>
                <w:sz w:val="24"/>
              </w:rPr>
              <w:t xml:space="preserve"> </w:t>
            </w:r>
            <w:r>
              <w:rPr>
                <w:sz w:val="24"/>
              </w:rPr>
              <w:t>Широкое</w:t>
            </w:r>
            <w:r>
              <w:rPr>
                <w:spacing w:val="-9"/>
                <w:sz w:val="24"/>
              </w:rPr>
              <w:t xml:space="preserve"> </w:t>
            </w:r>
            <w:r>
              <w:rPr>
                <w:sz w:val="24"/>
              </w:rPr>
              <w:t>информирование</w:t>
            </w:r>
            <w:r>
              <w:rPr>
                <w:spacing w:val="-12"/>
                <w:sz w:val="24"/>
              </w:rPr>
              <w:t xml:space="preserve"> </w:t>
            </w:r>
            <w:r>
              <w:rPr>
                <w:sz w:val="24"/>
              </w:rPr>
              <w:t>родительской общественности о введении ФГОС ООО и порядке перехода на них</w:t>
            </w:r>
          </w:p>
        </w:tc>
        <w:tc>
          <w:tcPr>
            <w:tcW w:w="1843" w:type="dxa"/>
          </w:tcPr>
          <w:p w:rsidR="00F24135" w:rsidRDefault="005E5ACB">
            <w:pPr>
              <w:pStyle w:val="TableParagraph"/>
              <w:spacing w:before="61"/>
              <w:ind w:left="84" w:right="842"/>
              <w:rPr>
                <w:sz w:val="24"/>
              </w:rPr>
            </w:pPr>
            <w:r>
              <w:rPr>
                <w:sz w:val="24"/>
              </w:rPr>
              <w:t>Август-</w:t>
            </w:r>
            <w:r>
              <w:rPr>
                <w:spacing w:val="-2"/>
                <w:sz w:val="24"/>
              </w:rPr>
              <w:t>сентябрь</w:t>
            </w:r>
          </w:p>
        </w:tc>
      </w:tr>
      <w:tr w:rsidR="00F24135" w:rsidTr="008C1CAD">
        <w:trPr>
          <w:trHeight w:val="1240"/>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59"/>
              <w:ind w:left="84" w:right="53"/>
              <w:rPr>
                <w:sz w:val="24"/>
              </w:rPr>
            </w:pPr>
            <w:r>
              <w:rPr>
                <w:sz w:val="24"/>
              </w:rPr>
              <w:t>3.</w:t>
            </w:r>
            <w:r>
              <w:rPr>
                <w:spacing w:val="40"/>
                <w:sz w:val="24"/>
              </w:rPr>
              <w:t xml:space="preserve"> </w:t>
            </w:r>
            <w:r>
              <w:rPr>
                <w:sz w:val="24"/>
              </w:rPr>
              <w:t>Организация изучения общественного мнения по вопросам реализации ФГОС ООО и внесения</w:t>
            </w:r>
            <w:r>
              <w:rPr>
                <w:spacing w:val="-9"/>
                <w:sz w:val="24"/>
              </w:rPr>
              <w:t xml:space="preserve"> </w:t>
            </w:r>
            <w:r>
              <w:rPr>
                <w:sz w:val="24"/>
              </w:rPr>
              <w:t>возможных</w:t>
            </w:r>
            <w:r>
              <w:rPr>
                <w:spacing w:val="-9"/>
                <w:sz w:val="24"/>
              </w:rPr>
              <w:t xml:space="preserve"> </w:t>
            </w:r>
            <w:r>
              <w:rPr>
                <w:sz w:val="24"/>
              </w:rPr>
              <w:t>дополнений</w:t>
            </w:r>
            <w:r>
              <w:rPr>
                <w:spacing w:val="-9"/>
                <w:sz w:val="24"/>
              </w:rPr>
              <w:t xml:space="preserve"> </w:t>
            </w:r>
            <w:r>
              <w:rPr>
                <w:sz w:val="24"/>
              </w:rPr>
              <w:t>в</w:t>
            </w:r>
            <w:r>
              <w:rPr>
                <w:spacing w:val="-9"/>
                <w:sz w:val="24"/>
              </w:rPr>
              <w:t xml:space="preserve"> </w:t>
            </w:r>
            <w:r>
              <w:rPr>
                <w:sz w:val="24"/>
              </w:rPr>
              <w:t>содержание ООП образовательной организации</w:t>
            </w:r>
          </w:p>
        </w:tc>
        <w:tc>
          <w:tcPr>
            <w:tcW w:w="1843" w:type="dxa"/>
          </w:tcPr>
          <w:p w:rsidR="00F24135" w:rsidRDefault="005E5ACB">
            <w:pPr>
              <w:pStyle w:val="TableParagraph"/>
              <w:spacing w:before="59"/>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rsidTr="008C1CAD">
        <w:trPr>
          <w:trHeight w:val="1250"/>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1"/>
              <w:ind w:left="84" w:right="53"/>
              <w:rPr>
                <w:sz w:val="24"/>
              </w:rPr>
            </w:pPr>
            <w:r>
              <w:rPr>
                <w:sz w:val="24"/>
              </w:rPr>
              <w:t>4.</w:t>
            </w:r>
            <w:r>
              <w:rPr>
                <w:spacing w:val="40"/>
                <w:sz w:val="24"/>
              </w:rPr>
              <w:t xml:space="preserve"> </w:t>
            </w:r>
            <w:r>
              <w:rPr>
                <w:sz w:val="24"/>
              </w:rPr>
              <w:t>Разработка и утверждение локальных актов, регламентирующих:</w:t>
            </w:r>
            <w:r>
              <w:rPr>
                <w:spacing w:val="-13"/>
                <w:sz w:val="24"/>
              </w:rPr>
              <w:t xml:space="preserve"> </w:t>
            </w:r>
            <w:r>
              <w:rPr>
                <w:sz w:val="24"/>
              </w:rPr>
              <w:t>организацию</w:t>
            </w:r>
            <w:r>
              <w:rPr>
                <w:spacing w:val="-13"/>
                <w:sz w:val="24"/>
              </w:rPr>
              <w:t xml:space="preserve"> </w:t>
            </w:r>
            <w:r>
              <w:rPr>
                <w:sz w:val="24"/>
              </w:rPr>
              <w:t>и</w:t>
            </w:r>
            <w:r>
              <w:rPr>
                <w:spacing w:val="-15"/>
                <w:sz w:val="24"/>
              </w:rPr>
              <w:t xml:space="preserve"> </w:t>
            </w:r>
            <w:r>
              <w:rPr>
                <w:sz w:val="24"/>
              </w:rPr>
              <w:t xml:space="preserve">проведение публичного отчета образовательной </w:t>
            </w:r>
            <w:r>
              <w:rPr>
                <w:spacing w:val="-2"/>
                <w:sz w:val="24"/>
              </w:rPr>
              <w:t>организации</w:t>
            </w:r>
          </w:p>
        </w:tc>
        <w:tc>
          <w:tcPr>
            <w:tcW w:w="1843" w:type="dxa"/>
          </w:tcPr>
          <w:p w:rsidR="00F24135" w:rsidRDefault="005E5ACB">
            <w:pPr>
              <w:pStyle w:val="TableParagraph"/>
              <w:spacing w:before="61"/>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rsidTr="008C1CAD">
        <w:trPr>
          <w:trHeight w:val="700"/>
        </w:trPr>
        <w:tc>
          <w:tcPr>
            <w:tcW w:w="2693" w:type="dxa"/>
            <w:vMerge w:val="restart"/>
          </w:tcPr>
          <w:p w:rsidR="00F24135" w:rsidRDefault="005E5ACB">
            <w:pPr>
              <w:pStyle w:val="TableParagraph"/>
              <w:spacing w:before="61"/>
              <w:ind w:left="83" w:right="328"/>
              <w:rPr>
                <w:sz w:val="24"/>
              </w:rPr>
            </w:pPr>
            <w:r>
              <w:rPr>
                <w:sz w:val="24"/>
              </w:rPr>
              <w:t>VI.</w:t>
            </w:r>
            <w:r>
              <w:rPr>
                <w:spacing w:val="40"/>
                <w:sz w:val="24"/>
              </w:rPr>
              <w:t xml:space="preserve"> </w:t>
            </w:r>
            <w:r>
              <w:rPr>
                <w:sz w:val="24"/>
              </w:rPr>
              <w:t>Материально-</w:t>
            </w:r>
            <w:r>
              <w:rPr>
                <w:spacing w:val="-2"/>
                <w:sz w:val="24"/>
              </w:rPr>
              <w:t xml:space="preserve">техническое </w:t>
            </w:r>
            <w:r>
              <w:rPr>
                <w:sz w:val="24"/>
              </w:rPr>
              <w:t>обеспечение</w:t>
            </w:r>
            <w:r>
              <w:rPr>
                <w:spacing w:val="-15"/>
                <w:sz w:val="24"/>
              </w:rPr>
              <w:t xml:space="preserve"> </w:t>
            </w:r>
            <w:r>
              <w:rPr>
                <w:sz w:val="24"/>
              </w:rPr>
              <w:t>введения ФГОС основного общего образования</w:t>
            </w:r>
          </w:p>
        </w:tc>
        <w:tc>
          <w:tcPr>
            <w:tcW w:w="5103" w:type="dxa"/>
          </w:tcPr>
          <w:p w:rsidR="00F24135" w:rsidRDefault="005E5ACB">
            <w:pPr>
              <w:pStyle w:val="TableParagraph"/>
              <w:spacing w:before="61"/>
              <w:ind w:left="84" w:right="53"/>
              <w:rPr>
                <w:sz w:val="24"/>
              </w:rPr>
            </w:pPr>
            <w:r>
              <w:rPr>
                <w:sz w:val="24"/>
              </w:rPr>
              <w:t>1.</w:t>
            </w:r>
            <w:r>
              <w:rPr>
                <w:spacing w:val="34"/>
                <w:sz w:val="24"/>
              </w:rPr>
              <w:t xml:space="preserve"> </w:t>
            </w:r>
            <w:r>
              <w:rPr>
                <w:sz w:val="24"/>
              </w:rPr>
              <w:t>Анализ</w:t>
            </w:r>
            <w:r>
              <w:rPr>
                <w:spacing w:val="-12"/>
                <w:sz w:val="24"/>
              </w:rPr>
              <w:t xml:space="preserve"> </w:t>
            </w:r>
            <w:r>
              <w:rPr>
                <w:sz w:val="24"/>
              </w:rPr>
              <w:t>материально-технического обеспечения реализации ФГОС ООО</w:t>
            </w:r>
          </w:p>
        </w:tc>
        <w:tc>
          <w:tcPr>
            <w:tcW w:w="1843" w:type="dxa"/>
          </w:tcPr>
          <w:p w:rsidR="00F24135" w:rsidRDefault="005E5ACB">
            <w:pPr>
              <w:pStyle w:val="TableParagraph"/>
              <w:spacing w:before="61"/>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rsidTr="008C1CAD">
        <w:trPr>
          <w:trHeight w:val="974"/>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59"/>
              <w:ind w:left="84" w:right="526"/>
              <w:rPr>
                <w:sz w:val="24"/>
              </w:rPr>
            </w:pPr>
            <w:r>
              <w:rPr>
                <w:sz w:val="24"/>
              </w:rPr>
              <w:t>2.</w:t>
            </w:r>
            <w:r>
              <w:rPr>
                <w:spacing w:val="40"/>
                <w:sz w:val="24"/>
              </w:rPr>
              <w:t xml:space="preserve"> </w:t>
            </w:r>
            <w:r>
              <w:rPr>
                <w:sz w:val="24"/>
              </w:rPr>
              <w:t>Обеспечение</w:t>
            </w:r>
            <w:r>
              <w:rPr>
                <w:spacing w:val="-8"/>
                <w:sz w:val="24"/>
              </w:rPr>
              <w:t xml:space="preserve"> </w:t>
            </w:r>
            <w:r>
              <w:rPr>
                <w:sz w:val="24"/>
              </w:rPr>
              <w:t>соответствия</w:t>
            </w:r>
            <w:r>
              <w:rPr>
                <w:spacing w:val="-10"/>
                <w:sz w:val="24"/>
              </w:rPr>
              <w:t xml:space="preserve"> </w:t>
            </w:r>
            <w:r>
              <w:rPr>
                <w:sz w:val="24"/>
              </w:rPr>
              <w:t>материально-технической базы образовательной организации требованиям ФГОС ООО</w:t>
            </w:r>
          </w:p>
        </w:tc>
        <w:tc>
          <w:tcPr>
            <w:tcW w:w="1843" w:type="dxa"/>
          </w:tcPr>
          <w:p w:rsidR="00F24135" w:rsidRDefault="005E5ACB">
            <w:pPr>
              <w:pStyle w:val="TableParagraph"/>
              <w:spacing w:before="59"/>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rsidTr="008C1CAD">
        <w:trPr>
          <w:trHeight w:val="1187"/>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1"/>
              <w:ind w:left="84" w:right="311"/>
              <w:rPr>
                <w:sz w:val="24"/>
              </w:rPr>
            </w:pPr>
            <w:r>
              <w:rPr>
                <w:sz w:val="24"/>
              </w:rPr>
              <w:t>3.</w:t>
            </w:r>
            <w:r>
              <w:rPr>
                <w:spacing w:val="40"/>
                <w:sz w:val="24"/>
              </w:rPr>
              <w:t xml:space="preserve"> </w:t>
            </w:r>
            <w:r>
              <w:rPr>
                <w:sz w:val="24"/>
              </w:rPr>
              <w:t>Обеспечение соответствия санитарно-гигиенических</w:t>
            </w:r>
            <w:r>
              <w:rPr>
                <w:spacing w:val="-9"/>
                <w:sz w:val="24"/>
              </w:rPr>
              <w:t xml:space="preserve"> </w:t>
            </w:r>
            <w:r>
              <w:rPr>
                <w:sz w:val="24"/>
              </w:rPr>
              <w:t>условий</w:t>
            </w:r>
            <w:r>
              <w:rPr>
                <w:spacing w:val="-10"/>
                <w:sz w:val="24"/>
              </w:rPr>
              <w:t xml:space="preserve"> </w:t>
            </w:r>
            <w:r>
              <w:rPr>
                <w:sz w:val="24"/>
              </w:rPr>
              <w:t>требованиям</w:t>
            </w:r>
            <w:r>
              <w:rPr>
                <w:spacing w:val="-10"/>
                <w:sz w:val="24"/>
              </w:rPr>
              <w:t xml:space="preserve"> </w:t>
            </w:r>
            <w:r>
              <w:rPr>
                <w:sz w:val="24"/>
              </w:rPr>
              <w:t>ФГОС</w:t>
            </w:r>
            <w:r>
              <w:rPr>
                <w:spacing w:val="-10"/>
                <w:sz w:val="24"/>
              </w:rPr>
              <w:t xml:space="preserve"> </w:t>
            </w:r>
            <w:r>
              <w:rPr>
                <w:sz w:val="24"/>
              </w:rPr>
              <w:t xml:space="preserve">и </w:t>
            </w:r>
            <w:r>
              <w:rPr>
                <w:spacing w:val="-2"/>
                <w:sz w:val="24"/>
              </w:rPr>
              <w:t>СанПиН</w:t>
            </w:r>
          </w:p>
        </w:tc>
        <w:tc>
          <w:tcPr>
            <w:tcW w:w="1843" w:type="dxa"/>
          </w:tcPr>
          <w:p w:rsidR="00F24135" w:rsidRDefault="005E5ACB">
            <w:pPr>
              <w:pStyle w:val="TableParagraph"/>
              <w:spacing w:before="61"/>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rsidTr="008C1CAD">
        <w:trPr>
          <w:trHeight w:val="1257"/>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61"/>
              <w:ind w:left="84" w:right="53"/>
              <w:rPr>
                <w:sz w:val="24"/>
              </w:rPr>
            </w:pPr>
            <w:r>
              <w:rPr>
                <w:sz w:val="24"/>
              </w:rPr>
              <w:t>4.</w:t>
            </w:r>
            <w:r>
              <w:rPr>
                <w:spacing w:val="40"/>
                <w:sz w:val="24"/>
              </w:rPr>
              <w:t xml:space="preserve"> </w:t>
            </w:r>
            <w:r>
              <w:rPr>
                <w:sz w:val="24"/>
              </w:rPr>
              <w:t>Обеспечение соответствия условий реализации</w:t>
            </w:r>
            <w:r>
              <w:rPr>
                <w:spacing w:val="-10"/>
                <w:sz w:val="24"/>
              </w:rPr>
              <w:t xml:space="preserve"> </w:t>
            </w:r>
            <w:r>
              <w:rPr>
                <w:sz w:val="24"/>
              </w:rPr>
              <w:t>ООП</w:t>
            </w:r>
            <w:r>
              <w:rPr>
                <w:spacing w:val="-15"/>
                <w:sz w:val="24"/>
              </w:rPr>
              <w:t xml:space="preserve"> </w:t>
            </w:r>
            <w:r>
              <w:rPr>
                <w:sz w:val="24"/>
              </w:rPr>
              <w:t>противопожарным</w:t>
            </w:r>
            <w:r>
              <w:rPr>
                <w:spacing w:val="-15"/>
                <w:sz w:val="24"/>
              </w:rPr>
              <w:t xml:space="preserve"> </w:t>
            </w:r>
            <w:r>
              <w:rPr>
                <w:sz w:val="24"/>
              </w:rPr>
              <w:t>нормам, нормам охраны труда работников образовательной организации</w:t>
            </w:r>
          </w:p>
        </w:tc>
        <w:tc>
          <w:tcPr>
            <w:tcW w:w="1843" w:type="dxa"/>
          </w:tcPr>
          <w:p w:rsidR="00F24135" w:rsidRDefault="005E5ACB">
            <w:pPr>
              <w:pStyle w:val="TableParagraph"/>
              <w:spacing w:before="63" w:line="237" w:lineRule="auto"/>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rsidTr="008C1CAD">
        <w:trPr>
          <w:trHeight w:val="981"/>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59"/>
              <w:ind w:left="84" w:right="166"/>
              <w:rPr>
                <w:sz w:val="24"/>
              </w:rPr>
            </w:pPr>
            <w:r>
              <w:rPr>
                <w:sz w:val="24"/>
              </w:rPr>
              <w:t>5.</w:t>
            </w:r>
            <w:r>
              <w:rPr>
                <w:spacing w:val="40"/>
                <w:sz w:val="24"/>
              </w:rPr>
              <w:t xml:space="preserve"> </w:t>
            </w:r>
            <w:r>
              <w:rPr>
                <w:sz w:val="24"/>
              </w:rPr>
              <w:t>Обеспечение</w:t>
            </w:r>
            <w:r>
              <w:rPr>
                <w:spacing w:val="-8"/>
                <w:sz w:val="24"/>
              </w:rPr>
              <w:t xml:space="preserve"> </w:t>
            </w:r>
            <w:r>
              <w:rPr>
                <w:sz w:val="24"/>
              </w:rPr>
              <w:t>соответствия</w:t>
            </w:r>
            <w:r>
              <w:rPr>
                <w:spacing w:val="-10"/>
                <w:sz w:val="24"/>
              </w:rPr>
              <w:t xml:space="preserve"> </w:t>
            </w:r>
            <w:r>
              <w:rPr>
                <w:sz w:val="24"/>
              </w:rPr>
              <w:t xml:space="preserve">информационно-образовательной среды требованиям ФГОС </w:t>
            </w:r>
            <w:r>
              <w:rPr>
                <w:spacing w:val="-4"/>
                <w:sz w:val="24"/>
              </w:rPr>
              <w:t>ООО</w:t>
            </w:r>
          </w:p>
        </w:tc>
        <w:tc>
          <w:tcPr>
            <w:tcW w:w="1843" w:type="dxa"/>
          </w:tcPr>
          <w:p w:rsidR="00F24135" w:rsidRDefault="005E5ACB">
            <w:pPr>
              <w:pStyle w:val="TableParagraph"/>
              <w:spacing w:before="59"/>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rsidTr="008C1CAD">
        <w:trPr>
          <w:trHeight w:val="1257"/>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59"/>
              <w:ind w:left="84" w:right="158"/>
              <w:rPr>
                <w:sz w:val="24"/>
              </w:rPr>
            </w:pPr>
            <w:r>
              <w:rPr>
                <w:sz w:val="24"/>
              </w:rPr>
              <w:t>6.</w:t>
            </w:r>
            <w:r>
              <w:rPr>
                <w:spacing w:val="40"/>
                <w:sz w:val="24"/>
              </w:rPr>
              <w:t xml:space="preserve"> </w:t>
            </w:r>
            <w:r>
              <w:rPr>
                <w:sz w:val="24"/>
              </w:rPr>
              <w:t>Обеспечение укомплектованности библиотечно-информационного центра печатными</w:t>
            </w:r>
            <w:r>
              <w:rPr>
                <w:spacing w:val="-13"/>
                <w:sz w:val="24"/>
              </w:rPr>
              <w:t xml:space="preserve"> </w:t>
            </w:r>
            <w:r>
              <w:rPr>
                <w:sz w:val="24"/>
              </w:rPr>
              <w:t>и</w:t>
            </w:r>
            <w:r>
              <w:rPr>
                <w:spacing w:val="-12"/>
                <w:sz w:val="24"/>
              </w:rPr>
              <w:t xml:space="preserve"> </w:t>
            </w:r>
            <w:r>
              <w:rPr>
                <w:sz w:val="24"/>
              </w:rPr>
              <w:t>электронными</w:t>
            </w:r>
            <w:r>
              <w:rPr>
                <w:spacing w:val="-14"/>
                <w:sz w:val="24"/>
              </w:rPr>
              <w:t xml:space="preserve"> </w:t>
            </w:r>
            <w:r>
              <w:rPr>
                <w:sz w:val="24"/>
              </w:rPr>
              <w:t xml:space="preserve">образовательными </w:t>
            </w:r>
            <w:r>
              <w:rPr>
                <w:spacing w:val="-2"/>
                <w:sz w:val="24"/>
              </w:rPr>
              <w:t>ресурсами</w:t>
            </w:r>
          </w:p>
        </w:tc>
        <w:tc>
          <w:tcPr>
            <w:tcW w:w="1843" w:type="dxa"/>
          </w:tcPr>
          <w:p w:rsidR="00F24135" w:rsidRDefault="005E5ACB">
            <w:pPr>
              <w:pStyle w:val="TableParagraph"/>
              <w:spacing w:before="59"/>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rsidTr="008C1CAD">
        <w:trPr>
          <w:trHeight w:val="1257"/>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59"/>
              <w:ind w:left="84" w:right="53"/>
              <w:rPr>
                <w:sz w:val="24"/>
              </w:rPr>
            </w:pPr>
            <w:r>
              <w:rPr>
                <w:sz w:val="24"/>
              </w:rPr>
              <w:t>7.</w:t>
            </w:r>
            <w:r>
              <w:rPr>
                <w:spacing w:val="40"/>
                <w:sz w:val="24"/>
              </w:rPr>
              <w:t xml:space="preserve"> </w:t>
            </w:r>
            <w:r>
              <w:rPr>
                <w:sz w:val="24"/>
              </w:rPr>
              <w:t>Наличие доступа образовательной организации к электронным образовательным ресурсам</w:t>
            </w:r>
            <w:r>
              <w:rPr>
                <w:spacing w:val="-10"/>
                <w:sz w:val="24"/>
              </w:rPr>
              <w:t xml:space="preserve"> </w:t>
            </w:r>
            <w:r>
              <w:rPr>
                <w:sz w:val="24"/>
              </w:rPr>
              <w:t>(ЭОР),</w:t>
            </w:r>
            <w:r>
              <w:rPr>
                <w:spacing w:val="-10"/>
                <w:sz w:val="24"/>
              </w:rPr>
              <w:t xml:space="preserve"> </w:t>
            </w:r>
            <w:r>
              <w:rPr>
                <w:sz w:val="24"/>
              </w:rPr>
              <w:t>размещенным</w:t>
            </w:r>
            <w:r>
              <w:rPr>
                <w:spacing w:val="-10"/>
                <w:sz w:val="24"/>
              </w:rPr>
              <w:t xml:space="preserve"> </w:t>
            </w:r>
            <w:r>
              <w:rPr>
                <w:sz w:val="24"/>
              </w:rPr>
              <w:t>в</w:t>
            </w:r>
            <w:r>
              <w:rPr>
                <w:spacing w:val="-10"/>
                <w:sz w:val="24"/>
              </w:rPr>
              <w:t xml:space="preserve"> </w:t>
            </w:r>
            <w:r>
              <w:rPr>
                <w:sz w:val="24"/>
              </w:rPr>
              <w:t>федеральных, региональных и иных базах данных</w:t>
            </w:r>
          </w:p>
        </w:tc>
        <w:tc>
          <w:tcPr>
            <w:tcW w:w="1843" w:type="dxa"/>
          </w:tcPr>
          <w:p w:rsidR="00F24135" w:rsidRDefault="005E5ACB">
            <w:pPr>
              <w:pStyle w:val="TableParagraph"/>
              <w:spacing w:before="59"/>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r w:rsidR="00F24135" w:rsidTr="008C1CAD">
        <w:trPr>
          <w:trHeight w:val="1257"/>
        </w:trPr>
        <w:tc>
          <w:tcPr>
            <w:tcW w:w="2693" w:type="dxa"/>
            <w:vMerge/>
            <w:tcBorders>
              <w:top w:val="nil"/>
            </w:tcBorders>
          </w:tcPr>
          <w:p w:rsidR="00F24135" w:rsidRDefault="00F24135">
            <w:pPr>
              <w:rPr>
                <w:sz w:val="2"/>
                <w:szCs w:val="2"/>
              </w:rPr>
            </w:pPr>
          </w:p>
        </w:tc>
        <w:tc>
          <w:tcPr>
            <w:tcW w:w="5103" w:type="dxa"/>
          </w:tcPr>
          <w:p w:rsidR="00F24135" w:rsidRDefault="005E5ACB">
            <w:pPr>
              <w:pStyle w:val="TableParagraph"/>
              <w:spacing w:before="59"/>
              <w:ind w:left="84" w:right="53"/>
              <w:rPr>
                <w:sz w:val="24"/>
              </w:rPr>
            </w:pPr>
            <w:r>
              <w:rPr>
                <w:sz w:val="24"/>
              </w:rPr>
              <w:t>8.</w:t>
            </w:r>
            <w:r>
              <w:rPr>
                <w:spacing w:val="40"/>
                <w:sz w:val="24"/>
              </w:rPr>
              <w:t xml:space="preserve"> </w:t>
            </w:r>
            <w:r>
              <w:rPr>
                <w:sz w:val="24"/>
              </w:rPr>
              <w:t>Обеспечение контролируемого доступа участников образовательной деятельности к информационным</w:t>
            </w:r>
            <w:r>
              <w:rPr>
                <w:spacing w:val="-14"/>
                <w:sz w:val="24"/>
              </w:rPr>
              <w:t xml:space="preserve"> </w:t>
            </w:r>
            <w:r>
              <w:rPr>
                <w:sz w:val="24"/>
              </w:rPr>
              <w:t>образовательным</w:t>
            </w:r>
            <w:r>
              <w:rPr>
                <w:spacing w:val="-12"/>
                <w:sz w:val="24"/>
              </w:rPr>
              <w:t xml:space="preserve"> </w:t>
            </w:r>
            <w:r>
              <w:rPr>
                <w:sz w:val="24"/>
              </w:rPr>
              <w:t>ресурсам</w:t>
            </w:r>
            <w:r>
              <w:rPr>
                <w:spacing w:val="-12"/>
                <w:sz w:val="24"/>
              </w:rPr>
              <w:t xml:space="preserve"> </w:t>
            </w:r>
            <w:r>
              <w:rPr>
                <w:sz w:val="24"/>
              </w:rPr>
              <w:t>в сети Интернет</w:t>
            </w:r>
          </w:p>
        </w:tc>
        <w:tc>
          <w:tcPr>
            <w:tcW w:w="1843" w:type="dxa"/>
          </w:tcPr>
          <w:p w:rsidR="00F24135" w:rsidRDefault="005E5ACB">
            <w:pPr>
              <w:pStyle w:val="TableParagraph"/>
              <w:spacing w:before="59"/>
              <w:ind w:left="84" w:right="219"/>
              <w:rPr>
                <w:sz w:val="24"/>
              </w:rPr>
            </w:pPr>
            <w:r>
              <w:rPr>
                <w:sz w:val="24"/>
              </w:rPr>
              <w:t>В</w:t>
            </w:r>
            <w:r>
              <w:rPr>
                <w:spacing w:val="-15"/>
                <w:sz w:val="24"/>
              </w:rPr>
              <w:t xml:space="preserve"> </w:t>
            </w:r>
            <w:r>
              <w:rPr>
                <w:sz w:val="24"/>
              </w:rPr>
              <w:t>течение</w:t>
            </w:r>
            <w:r>
              <w:rPr>
                <w:spacing w:val="-15"/>
                <w:sz w:val="24"/>
              </w:rPr>
              <w:t xml:space="preserve"> </w:t>
            </w:r>
            <w:r>
              <w:rPr>
                <w:sz w:val="24"/>
              </w:rPr>
              <w:t xml:space="preserve">года </w:t>
            </w:r>
            <w:r>
              <w:rPr>
                <w:spacing w:val="-2"/>
                <w:sz w:val="24"/>
              </w:rPr>
              <w:t>2025-2026</w:t>
            </w:r>
          </w:p>
        </w:tc>
      </w:tr>
    </w:tbl>
    <w:p w:rsidR="00F24135" w:rsidRDefault="00F24135" w:rsidP="008C1CAD">
      <w:pPr>
        <w:spacing w:before="82"/>
        <w:ind w:left="224"/>
        <w:jc w:val="center"/>
        <w:rPr>
          <w:rFonts w:ascii="Segoe UI"/>
          <w:b/>
        </w:rPr>
      </w:pPr>
    </w:p>
    <w:sectPr w:rsidR="00F24135">
      <w:footerReference w:type="default" r:id="rId42"/>
      <w:pgSz w:w="11910" w:h="16850"/>
      <w:pgMar w:top="220" w:right="1700" w:bottom="280" w:left="1700" w:header="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4757" w:rsidRDefault="003E4757">
      <w:r>
        <w:separator/>
      </w:r>
    </w:p>
  </w:endnote>
  <w:endnote w:type="continuationSeparator" w:id="0">
    <w:p w:rsidR="003E4757" w:rsidRDefault="003E47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Segoe UI">
    <w:altName w:val="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19"/>
      </w:rPr>
    </w:pPr>
    <w:r>
      <w:rPr>
        <w:noProof/>
        <w:sz w:val="19"/>
        <w:lang w:eastAsia="ru-RU"/>
      </w:rPr>
      <mc:AlternateContent>
        <mc:Choice Requires="wps">
          <w:drawing>
            <wp:anchor distT="0" distB="0" distL="0" distR="0" simplePos="0" relativeHeight="478694400" behindDoc="1" locked="0" layoutInCell="1" allowOverlap="1" wp14:anchorId="60929FD5" wp14:editId="740A9002">
              <wp:simplePos x="0" y="0"/>
              <wp:positionH relativeFrom="page">
                <wp:posOffset>3796665</wp:posOffset>
              </wp:positionH>
              <wp:positionV relativeFrom="page">
                <wp:posOffset>9875625</wp:posOffset>
              </wp:positionV>
              <wp:extent cx="240665" cy="19685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0665" cy="196850"/>
                      </a:xfrm>
                      <a:prstGeom prst="rect">
                        <a:avLst/>
                      </a:prstGeom>
                    </wps:spPr>
                    <wps:txbx>
                      <w:txbxContent>
                        <w:p w:rsidR="00186C43" w:rsidRDefault="00186C43">
                          <w:pPr>
                            <w:spacing w:before="20"/>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1CAD">
                            <w:rPr>
                              <w:rFonts w:ascii="Calibri"/>
                              <w:noProof/>
                              <w:spacing w:val="-5"/>
                            </w:rPr>
                            <w:t>490</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8.95pt;margin-top:777.6pt;width:18.95pt;height:15.5pt;z-index:-24622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" filled="f" stroked="f">
              <v:path arrowok="t"/>
              <v:textbox inset="0,0,0,0">
                <w:txbxContent>
                  <w:p w:rsidR="00186C43" w:rsidRDefault="00186C43">
                    <w:pPr>
                      <w:spacing w:before="20"/>
                      <w:ind w:left="2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1CAD">
                      <w:rPr>
                        <w:rFonts w:ascii="Calibri"/>
                        <w:noProof/>
                        <w:spacing w:val="-5"/>
                      </w:rPr>
                      <w:t>490</w:t>
                    </w:r>
                    <w:r>
                      <w:rPr>
                        <w:rFonts w:ascii="Calibri"/>
                        <w:spacing w:val="-5"/>
                      </w:rPr>
                      <w:fldChar w:fldCharType="end"/>
                    </w:r>
                  </w:p>
                </w:txbxContent>
              </v:textbox>
              <w10:wrap anchorx="page" anchory="page"/>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78694912" behindDoc="1" locked="0" layoutInCell="1" allowOverlap="1" wp14:anchorId="242B9425" wp14:editId="36DF1AF8">
              <wp:simplePos x="0" y="0"/>
              <wp:positionH relativeFrom="page">
                <wp:posOffset>3502786</wp:posOffset>
              </wp:positionH>
              <wp:positionV relativeFrom="page">
                <wp:posOffset>9887817</wp:posOffset>
              </wp:positionV>
              <wp:extent cx="304165" cy="196850"/>
              <wp:effectExtent l="0" t="0" r="0" b="0"/>
              <wp:wrapNone/>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4165" cy="196850"/>
                      </a:xfrm>
                      <a:prstGeom prst="rect">
                        <a:avLst/>
                      </a:prstGeom>
                    </wps:spPr>
                    <wps:txbx>
                      <w:txbxContent>
                        <w:p w:rsidR="00186C43" w:rsidRDefault="00186C43">
                          <w:pPr>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1CAD">
                            <w:rPr>
                              <w:rFonts w:ascii="Calibri"/>
                              <w:noProof/>
                              <w:spacing w:val="-5"/>
                            </w:rPr>
                            <w:t>495</w:t>
                          </w:r>
                          <w:r>
                            <w:rPr>
                              <w:rFonts w:ascii="Calibri"/>
                              <w:spacing w:val="-5"/>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1" o:spid="_x0000_s1027" type="#_x0000_t202" style="position:absolute;margin-left:275.8pt;margin-top:778.55pt;width:23.95pt;height:15.5pt;z-index:-24621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" filled="f" stroked="f">
              <v:path arrowok="t"/>
              <v:textbox inset="0,0,0,0">
                <w:txbxContent>
                  <w:p w:rsidR="00186C43" w:rsidRDefault="00186C43">
                    <w:pPr>
                      <w:spacing w:before="20"/>
                      <w:ind w:left="60"/>
                      <w:rPr>
                        <w:rFonts w:ascii="Calibri"/>
                      </w:rPr>
                    </w:pPr>
                    <w:r>
                      <w:rPr>
                        <w:rFonts w:ascii="Calibri"/>
                        <w:spacing w:val="-5"/>
                      </w:rPr>
                      <w:fldChar w:fldCharType="begin"/>
                    </w:r>
                    <w:r>
                      <w:rPr>
                        <w:rFonts w:ascii="Calibri"/>
                        <w:spacing w:val="-5"/>
                      </w:rPr>
                      <w:instrText xml:space="preserve"> PAGE </w:instrText>
                    </w:r>
                    <w:r>
                      <w:rPr>
                        <w:rFonts w:ascii="Calibri"/>
                        <w:spacing w:val="-5"/>
                      </w:rPr>
                      <w:fldChar w:fldCharType="separate"/>
                    </w:r>
                    <w:r w:rsidR="008C1CAD">
                      <w:rPr>
                        <w:rFonts w:ascii="Calibri"/>
                        <w:noProof/>
                        <w:spacing w:val="-5"/>
                      </w:rPr>
                      <w:t>495</w:t>
                    </w:r>
                    <w:r>
                      <w:rPr>
                        <w:rFonts w:ascii="Calibri"/>
                        <w:spacing w:val="-5"/>
                      </w:rPr>
                      <w:fldChar w:fldCharType="end"/>
                    </w:r>
                  </w:p>
                </w:txbxContent>
              </v:textbox>
              <w10:wrap anchorx="page" anchory="page"/>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6C43" w:rsidRDefault="00186C43">
    <w:pPr>
      <w:pStyle w:val="a3"/>
      <w:spacing w:line="14" w:lineRule="auto"/>
      <w:ind w:left="0" w:firstLine="0"/>
      <w:jc w:val="left"/>
      <w:rPr>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4757" w:rsidRDefault="003E4757">
      <w:r>
        <w:separator/>
      </w:r>
    </w:p>
  </w:footnote>
  <w:footnote w:type="continuationSeparator" w:id="0">
    <w:p w:rsidR="003E4757" w:rsidRDefault="003E47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B63BC"/>
    <w:multiLevelType w:val="hybridMultilevel"/>
    <w:tmpl w:val="E0EC3C5C"/>
    <w:lvl w:ilvl="0" w:tplc="2078DE26">
      <w:numFmt w:val="bullet"/>
      <w:lvlText w:val=""/>
      <w:lvlJc w:val="left"/>
      <w:pPr>
        <w:ind w:left="569" w:hanging="711"/>
      </w:pPr>
      <w:rPr>
        <w:rFonts w:ascii="Symbol" w:eastAsia="Symbol" w:hAnsi="Symbol" w:cs="Symbol" w:hint="default"/>
        <w:b w:val="0"/>
        <w:bCs w:val="0"/>
        <w:i w:val="0"/>
        <w:iCs w:val="0"/>
        <w:spacing w:val="0"/>
        <w:w w:val="100"/>
        <w:sz w:val="24"/>
        <w:szCs w:val="24"/>
        <w:lang w:val="ru-RU" w:eastAsia="en-US" w:bidi="ar-SA"/>
      </w:rPr>
    </w:lvl>
    <w:lvl w:ilvl="1" w:tplc="078CD048">
      <w:numFmt w:val="bullet"/>
      <w:lvlText w:val="•"/>
      <w:lvlJc w:val="left"/>
      <w:pPr>
        <w:ind w:left="1638" w:hanging="711"/>
      </w:pPr>
      <w:rPr>
        <w:rFonts w:hint="default"/>
        <w:lang w:val="ru-RU" w:eastAsia="en-US" w:bidi="ar-SA"/>
      </w:rPr>
    </w:lvl>
    <w:lvl w:ilvl="2" w:tplc="E928507A">
      <w:numFmt w:val="bullet"/>
      <w:lvlText w:val="•"/>
      <w:lvlJc w:val="left"/>
      <w:pPr>
        <w:ind w:left="2716" w:hanging="711"/>
      </w:pPr>
      <w:rPr>
        <w:rFonts w:hint="default"/>
        <w:lang w:val="ru-RU" w:eastAsia="en-US" w:bidi="ar-SA"/>
      </w:rPr>
    </w:lvl>
    <w:lvl w:ilvl="3" w:tplc="C52A8890">
      <w:numFmt w:val="bullet"/>
      <w:lvlText w:val="•"/>
      <w:lvlJc w:val="left"/>
      <w:pPr>
        <w:ind w:left="3795" w:hanging="711"/>
      </w:pPr>
      <w:rPr>
        <w:rFonts w:hint="default"/>
        <w:lang w:val="ru-RU" w:eastAsia="en-US" w:bidi="ar-SA"/>
      </w:rPr>
    </w:lvl>
    <w:lvl w:ilvl="4" w:tplc="9E2A3470">
      <w:numFmt w:val="bullet"/>
      <w:lvlText w:val="•"/>
      <w:lvlJc w:val="left"/>
      <w:pPr>
        <w:ind w:left="4873" w:hanging="711"/>
      </w:pPr>
      <w:rPr>
        <w:rFonts w:hint="default"/>
        <w:lang w:val="ru-RU" w:eastAsia="en-US" w:bidi="ar-SA"/>
      </w:rPr>
    </w:lvl>
    <w:lvl w:ilvl="5" w:tplc="3EF6D296">
      <w:numFmt w:val="bullet"/>
      <w:lvlText w:val="•"/>
      <w:lvlJc w:val="left"/>
      <w:pPr>
        <w:ind w:left="5952" w:hanging="711"/>
      </w:pPr>
      <w:rPr>
        <w:rFonts w:hint="default"/>
        <w:lang w:val="ru-RU" w:eastAsia="en-US" w:bidi="ar-SA"/>
      </w:rPr>
    </w:lvl>
    <w:lvl w:ilvl="6" w:tplc="4A029A7E">
      <w:numFmt w:val="bullet"/>
      <w:lvlText w:val="•"/>
      <w:lvlJc w:val="left"/>
      <w:pPr>
        <w:ind w:left="7030" w:hanging="711"/>
      </w:pPr>
      <w:rPr>
        <w:rFonts w:hint="default"/>
        <w:lang w:val="ru-RU" w:eastAsia="en-US" w:bidi="ar-SA"/>
      </w:rPr>
    </w:lvl>
    <w:lvl w:ilvl="7" w:tplc="764A5FB2">
      <w:numFmt w:val="bullet"/>
      <w:lvlText w:val="•"/>
      <w:lvlJc w:val="left"/>
      <w:pPr>
        <w:ind w:left="8108" w:hanging="711"/>
      </w:pPr>
      <w:rPr>
        <w:rFonts w:hint="default"/>
        <w:lang w:val="ru-RU" w:eastAsia="en-US" w:bidi="ar-SA"/>
      </w:rPr>
    </w:lvl>
    <w:lvl w:ilvl="8" w:tplc="C8BA1B5C">
      <w:numFmt w:val="bullet"/>
      <w:lvlText w:val="•"/>
      <w:lvlJc w:val="left"/>
      <w:pPr>
        <w:ind w:left="9187" w:hanging="711"/>
      </w:pPr>
      <w:rPr>
        <w:rFonts w:hint="default"/>
        <w:lang w:val="ru-RU" w:eastAsia="en-US" w:bidi="ar-SA"/>
      </w:rPr>
    </w:lvl>
  </w:abstractNum>
  <w:abstractNum w:abstractNumId="1">
    <w:nsid w:val="009D37C6"/>
    <w:multiLevelType w:val="hybridMultilevel"/>
    <w:tmpl w:val="ECA88B0A"/>
    <w:lvl w:ilvl="0" w:tplc="8E42E216">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0066C314">
      <w:numFmt w:val="bullet"/>
      <w:lvlText w:val="•"/>
      <w:lvlJc w:val="left"/>
      <w:pPr>
        <w:ind w:left="517" w:hanging="708"/>
      </w:pPr>
      <w:rPr>
        <w:rFonts w:hint="default"/>
        <w:lang w:val="ru-RU" w:eastAsia="en-US" w:bidi="ar-SA"/>
      </w:rPr>
    </w:lvl>
    <w:lvl w:ilvl="2" w:tplc="484E4500">
      <w:numFmt w:val="bullet"/>
      <w:lvlText w:val="•"/>
      <w:lvlJc w:val="left"/>
      <w:pPr>
        <w:ind w:left="935" w:hanging="708"/>
      </w:pPr>
      <w:rPr>
        <w:rFonts w:hint="default"/>
        <w:lang w:val="ru-RU" w:eastAsia="en-US" w:bidi="ar-SA"/>
      </w:rPr>
    </w:lvl>
    <w:lvl w:ilvl="3" w:tplc="6BF8605A">
      <w:numFmt w:val="bullet"/>
      <w:lvlText w:val="•"/>
      <w:lvlJc w:val="left"/>
      <w:pPr>
        <w:ind w:left="1352" w:hanging="708"/>
      </w:pPr>
      <w:rPr>
        <w:rFonts w:hint="default"/>
        <w:lang w:val="ru-RU" w:eastAsia="en-US" w:bidi="ar-SA"/>
      </w:rPr>
    </w:lvl>
    <w:lvl w:ilvl="4" w:tplc="BAB08EF0">
      <w:numFmt w:val="bullet"/>
      <w:lvlText w:val="•"/>
      <w:lvlJc w:val="left"/>
      <w:pPr>
        <w:ind w:left="1770" w:hanging="708"/>
      </w:pPr>
      <w:rPr>
        <w:rFonts w:hint="default"/>
        <w:lang w:val="ru-RU" w:eastAsia="en-US" w:bidi="ar-SA"/>
      </w:rPr>
    </w:lvl>
    <w:lvl w:ilvl="5" w:tplc="FC2013FA">
      <w:numFmt w:val="bullet"/>
      <w:lvlText w:val="•"/>
      <w:lvlJc w:val="left"/>
      <w:pPr>
        <w:ind w:left="2187" w:hanging="708"/>
      </w:pPr>
      <w:rPr>
        <w:rFonts w:hint="default"/>
        <w:lang w:val="ru-RU" w:eastAsia="en-US" w:bidi="ar-SA"/>
      </w:rPr>
    </w:lvl>
    <w:lvl w:ilvl="6" w:tplc="9BBC0C38">
      <w:numFmt w:val="bullet"/>
      <w:lvlText w:val="•"/>
      <w:lvlJc w:val="left"/>
      <w:pPr>
        <w:ind w:left="2605" w:hanging="708"/>
      </w:pPr>
      <w:rPr>
        <w:rFonts w:hint="default"/>
        <w:lang w:val="ru-RU" w:eastAsia="en-US" w:bidi="ar-SA"/>
      </w:rPr>
    </w:lvl>
    <w:lvl w:ilvl="7" w:tplc="0F56C486">
      <w:numFmt w:val="bullet"/>
      <w:lvlText w:val="•"/>
      <w:lvlJc w:val="left"/>
      <w:pPr>
        <w:ind w:left="3022" w:hanging="708"/>
      </w:pPr>
      <w:rPr>
        <w:rFonts w:hint="default"/>
        <w:lang w:val="ru-RU" w:eastAsia="en-US" w:bidi="ar-SA"/>
      </w:rPr>
    </w:lvl>
    <w:lvl w:ilvl="8" w:tplc="BE4AD39E">
      <w:numFmt w:val="bullet"/>
      <w:lvlText w:val="•"/>
      <w:lvlJc w:val="left"/>
      <w:pPr>
        <w:ind w:left="3440" w:hanging="708"/>
      </w:pPr>
      <w:rPr>
        <w:rFonts w:hint="default"/>
        <w:lang w:val="ru-RU" w:eastAsia="en-US" w:bidi="ar-SA"/>
      </w:rPr>
    </w:lvl>
  </w:abstractNum>
  <w:abstractNum w:abstractNumId="2">
    <w:nsid w:val="02E64E46"/>
    <w:multiLevelType w:val="hybridMultilevel"/>
    <w:tmpl w:val="190AD530"/>
    <w:lvl w:ilvl="0" w:tplc="407C4734">
      <w:numFmt w:val="bullet"/>
      <w:lvlText w:val="-"/>
      <w:lvlJc w:val="left"/>
      <w:pPr>
        <w:ind w:left="141" w:hanging="164"/>
      </w:pPr>
      <w:rPr>
        <w:rFonts w:ascii="Times New Roman" w:eastAsia="Times New Roman" w:hAnsi="Times New Roman" w:cs="Times New Roman" w:hint="default"/>
        <w:b w:val="0"/>
        <w:bCs w:val="0"/>
        <w:i w:val="0"/>
        <w:iCs w:val="0"/>
        <w:spacing w:val="0"/>
        <w:w w:val="100"/>
        <w:sz w:val="24"/>
        <w:szCs w:val="24"/>
        <w:lang w:val="ru-RU" w:eastAsia="en-US" w:bidi="ar-SA"/>
      </w:rPr>
    </w:lvl>
    <w:lvl w:ilvl="1" w:tplc="13667BAC">
      <w:numFmt w:val="bullet"/>
      <w:lvlText w:val="•"/>
      <w:lvlJc w:val="left"/>
      <w:pPr>
        <w:ind w:left="1159" w:hanging="164"/>
      </w:pPr>
      <w:rPr>
        <w:rFonts w:hint="default"/>
        <w:lang w:val="ru-RU" w:eastAsia="en-US" w:bidi="ar-SA"/>
      </w:rPr>
    </w:lvl>
    <w:lvl w:ilvl="2" w:tplc="0450F204">
      <w:numFmt w:val="bullet"/>
      <w:lvlText w:val="•"/>
      <w:lvlJc w:val="left"/>
      <w:pPr>
        <w:ind w:left="2179" w:hanging="164"/>
      </w:pPr>
      <w:rPr>
        <w:rFonts w:hint="default"/>
        <w:lang w:val="ru-RU" w:eastAsia="en-US" w:bidi="ar-SA"/>
      </w:rPr>
    </w:lvl>
    <w:lvl w:ilvl="3" w:tplc="13B67C0A">
      <w:numFmt w:val="bullet"/>
      <w:lvlText w:val="•"/>
      <w:lvlJc w:val="left"/>
      <w:pPr>
        <w:ind w:left="3199" w:hanging="164"/>
      </w:pPr>
      <w:rPr>
        <w:rFonts w:hint="default"/>
        <w:lang w:val="ru-RU" w:eastAsia="en-US" w:bidi="ar-SA"/>
      </w:rPr>
    </w:lvl>
    <w:lvl w:ilvl="4" w:tplc="24369462">
      <w:numFmt w:val="bullet"/>
      <w:lvlText w:val="•"/>
      <w:lvlJc w:val="left"/>
      <w:pPr>
        <w:ind w:left="4218" w:hanging="164"/>
      </w:pPr>
      <w:rPr>
        <w:rFonts w:hint="default"/>
        <w:lang w:val="ru-RU" w:eastAsia="en-US" w:bidi="ar-SA"/>
      </w:rPr>
    </w:lvl>
    <w:lvl w:ilvl="5" w:tplc="DDA4A1BC">
      <w:numFmt w:val="bullet"/>
      <w:lvlText w:val="•"/>
      <w:lvlJc w:val="left"/>
      <w:pPr>
        <w:ind w:left="5238" w:hanging="164"/>
      </w:pPr>
      <w:rPr>
        <w:rFonts w:hint="default"/>
        <w:lang w:val="ru-RU" w:eastAsia="en-US" w:bidi="ar-SA"/>
      </w:rPr>
    </w:lvl>
    <w:lvl w:ilvl="6" w:tplc="34027ABC">
      <w:numFmt w:val="bullet"/>
      <w:lvlText w:val="•"/>
      <w:lvlJc w:val="left"/>
      <w:pPr>
        <w:ind w:left="6258" w:hanging="164"/>
      </w:pPr>
      <w:rPr>
        <w:rFonts w:hint="default"/>
        <w:lang w:val="ru-RU" w:eastAsia="en-US" w:bidi="ar-SA"/>
      </w:rPr>
    </w:lvl>
    <w:lvl w:ilvl="7" w:tplc="1EB44FD2">
      <w:numFmt w:val="bullet"/>
      <w:lvlText w:val="•"/>
      <w:lvlJc w:val="left"/>
      <w:pPr>
        <w:ind w:left="7277" w:hanging="164"/>
      </w:pPr>
      <w:rPr>
        <w:rFonts w:hint="default"/>
        <w:lang w:val="ru-RU" w:eastAsia="en-US" w:bidi="ar-SA"/>
      </w:rPr>
    </w:lvl>
    <w:lvl w:ilvl="8" w:tplc="BC18877A">
      <w:numFmt w:val="bullet"/>
      <w:lvlText w:val="•"/>
      <w:lvlJc w:val="left"/>
      <w:pPr>
        <w:ind w:left="8297" w:hanging="164"/>
      </w:pPr>
      <w:rPr>
        <w:rFonts w:hint="default"/>
        <w:lang w:val="ru-RU" w:eastAsia="en-US" w:bidi="ar-SA"/>
      </w:rPr>
    </w:lvl>
  </w:abstractNum>
  <w:abstractNum w:abstractNumId="3">
    <w:nsid w:val="04AC5A31"/>
    <w:multiLevelType w:val="hybridMultilevel"/>
    <w:tmpl w:val="B3DA28A0"/>
    <w:lvl w:ilvl="0" w:tplc="ED5697CE">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5A82C080">
      <w:numFmt w:val="bullet"/>
      <w:lvlText w:val="•"/>
      <w:lvlJc w:val="left"/>
      <w:pPr>
        <w:ind w:left="504" w:hanging="793"/>
      </w:pPr>
      <w:rPr>
        <w:rFonts w:hint="default"/>
        <w:lang w:val="ru-RU" w:eastAsia="en-US" w:bidi="ar-SA"/>
      </w:rPr>
    </w:lvl>
    <w:lvl w:ilvl="2" w:tplc="81CA9F2A">
      <w:numFmt w:val="bullet"/>
      <w:lvlText w:val="•"/>
      <w:lvlJc w:val="left"/>
      <w:pPr>
        <w:ind w:left="888" w:hanging="793"/>
      </w:pPr>
      <w:rPr>
        <w:rFonts w:hint="default"/>
        <w:lang w:val="ru-RU" w:eastAsia="en-US" w:bidi="ar-SA"/>
      </w:rPr>
    </w:lvl>
    <w:lvl w:ilvl="3" w:tplc="98CC4D98">
      <w:numFmt w:val="bullet"/>
      <w:lvlText w:val="•"/>
      <w:lvlJc w:val="left"/>
      <w:pPr>
        <w:ind w:left="1272" w:hanging="793"/>
      </w:pPr>
      <w:rPr>
        <w:rFonts w:hint="default"/>
        <w:lang w:val="ru-RU" w:eastAsia="en-US" w:bidi="ar-SA"/>
      </w:rPr>
    </w:lvl>
    <w:lvl w:ilvl="4" w:tplc="34D2AD1A">
      <w:numFmt w:val="bullet"/>
      <w:lvlText w:val="•"/>
      <w:lvlJc w:val="left"/>
      <w:pPr>
        <w:ind w:left="1656" w:hanging="793"/>
      </w:pPr>
      <w:rPr>
        <w:rFonts w:hint="default"/>
        <w:lang w:val="ru-RU" w:eastAsia="en-US" w:bidi="ar-SA"/>
      </w:rPr>
    </w:lvl>
    <w:lvl w:ilvl="5" w:tplc="583A3110">
      <w:numFmt w:val="bullet"/>
      <w:lvlText w:val="•"/>
      <w:lvlJc w:val="left"/>
      <w:pPr>
        <w:ind w:left="2040" w:hanging="793"/>
      </w:pPr>
      <w:rPr>
        <w:rFonts w:hint="default"/>
        <w:lang w:val="ru-RU" w:eastAsia="en-US" w:bidi="ar-SA"/>
      </w:rPr>
    </w:lvl>
    <w:lvl w:ilvl="6" w:tplc="A6021C0E">
      <w:numFmt w:val="bullet"/>
      <w:lvlText w:val="•"/>
      <w:lvlJc w:val="left"/>
      <w:pPr>
        <w:ind w:left="2424" w:hanging="793"/>
      </w:pPr>
      <w:rPr>
        <w:rFonts w:hint="default"/>
        <w:lang w:val="ru-RU" w:eastAsia="en-US" w:bidi="ar-SA"/>
      </w:rPr>
    </w:lvl>
    <w:lvl w:ilvl="7" w:tplc="98E4CF72">
      <w:numFmt w:val="bullet"/>
      <w:lvlText w:val="•"/>
      <w:lvlJc w:val="left"/>
      <w:pPr>
        <w:ind w:left="2808" w:hanging="793"/>
      </w:pPr>
      <w:rPr>
        <w:rFonts w:hint="default"/>
        <w:lang w:val="ru-RU" w:eastAsia="en-US" w:bidi="ar-SA"/>
      </w:rPr>
    </w:lvl>
    <w:lvl w:ilvl="8" w:tplc="FD42942C">
      <w:numFmt w:val="bullet"/>
      <w:lvlText w:val="•"/>
      <w:lvlJc w:val="left"/>
      <w:pPr>
        <w:ind w:left="3192" w:hanging="793"/>
      </w:pPr>
      <w:rPr>
        <w:rFonts w:hint="default"/>
        <w:lang w:val="ru-RU" w:eastAsia="en-US" w:bidi="ar-SA"/>
      </w:rPr>
    </w:lvl>
  </w:abstractNum>
  <w:abstractNum w:abstractNumId="4">
    <w:nsid w:val="06116C70"/>
    <w:multiLevelType w:val="hybridMultilevel"/>
    <w:tmpl w:val="8B501554"/>
    <w:lvl w:ilvl="0" w:tplc="BBE8263A">
      <w:numFmt w:val="bullet"/>
      <w:lvlText w:val="–"/>
      <w:lvlJc w:val="left"/>
      <w:pPr>
        <w:ind w:left="8" w:hanging="771"/>
      </w:pPr>
      <w:rPr>
        <w:rFonts w:ascii="Arial MT" w:eastAsia="Arial MT" w:hAnsi="Arial MT" w:cs="Arial MT" w:hint="default"/>
        <w:b w:val="0"/>
        <w:bCs w:val="0"/>
        <w:i w:val="0"/>
        <w:iCs w:val="0"/>
        <w:spacing w:val="0"/>
        <w:w w:val="99"/>
        <w:sz w:val="24"/>
        <w:szCs w:val="24"/>
        <w:lang w:val="ru-RU" w:eastAsia="en-US" w:bidi="ar-SA"/>
      </w:rPr>
    </w:lvl>
    <w:lvl w:ilvl="1" w:tplc="E892B7BE">
      <w:numFmt w:val="bullet"/>
      <w:lvlText w:val="–"/>
      <w:lvlJc w:val="left"/>
      <w:pPr>
        <w:ind w:left="1419" w:hanging="771"/>
      </w:pPr>
      <w:rPr>
        <w:rFonts w:ascii="Arial MT" w:eastAsia="Arial MT" w:hAnsi="Arial MT" w:cs="Arial MT" w:hint="default"/>
        <w:b w:val="0"/>
        <w:bCs w:val="0"/>
        <w:i w:val="0"/>
        <w:iCs w:val="0"/>
        <w:spacing w:val="0"/>
        <w:w w:val="99"/>
        <w:sz w:val="24"/>
        <w:szCs w:val="24"/>
        <w:lang w:val="ru-RU" w:eastAsia="en-US" w:bidi="ar-SA"/>
      </w:rPr>
    </w:lvl>
    <w:lvl w:ilvl="2" w:tplc="AA5AABB2">
      <w:numFmt w:val="bullet"/>
      <w:lvlText w:val="•"/>
      <w:lvlJc w:val="left"/>
      <w:pPr>
        <w:ind w:left="2287" w:hanging="771"/>
      </w:pPr>
      <w:rPr>
        <w:rFonts w:hint="default"/>
        <w:lang w:val="ru-RU" w:eastAsia="en-US" w:bidi="ar-SA"/>
      </w:rPr>
    </w:lvl>
    <w:lvl w:ilvl="3" w:tplc="7DCA27E6">
      <w:numFmt w:val="bullet"/>
      <w:lvlText w:val="•"/>
      <w:lvlJc w:val="left"/>
      <w:pPr>
        <w:ind w:left="3154" w:hanging="771"/>
      </w:pPr>
      <w:rPr>
        <w:rFonts w:hint="default"/>
        <w:lang w:val="ru-RU" w:eastAsia="en-US" w:bidi="ar-SA"/>
      </w:rPr>
    </w:lvl>
    <w:lvl w:ilvl="4" w:tplc="0C1CD4E6">
      <w:numFmt w:val="bullet"/>
      <w:lvlText w:val="•"/>
      <w:lvlJc w:val="left"/>
      <w:pPr>
        <w:ind w:left="4021" w:hanging="771"/>
      </w:pPr>
      <w:rPr>
        <w:rFonts w:hint="default"/>
        <w:lang w:val="ru-RU" w:eastAsia="en-US" w:bidi="ar-SA"/>
      </w:rPr>
    </w:lvl>
    <w:lvl w:ilvl="5" w:tplc="17F8E2F2">
      <w:numFmt w:val="bullet"/>
      <w:lvlText w:val="•"/>
      <w:lvlJc w:val="left"/>
      <w:pPr>
        <w:ind w:left="4889" w:hanging="771"/>
      </w:pPr>
      <w:rPr>
        <w:rFonts w:hint="default"/>
        <w:lang w:val="ru-RU" w:eastAsia="en-US" w:bidi="ar-SA"/>
      </w:rPr>
    </w:lvl>
    <w:lvl w:ilvl="6" w:tplc="FA589D76">
      <w:numFmt w:val="bullet"/>
      <w:lvlText w:val="•"/>
      <w:lvlJc w:val="left"/>
      <w:pPr>
        <w:ind w:left="5756" w:hanging="771"/>
      </w:pPr>
      <w:rPr>
        <w:rFonts w:hint="default"/>
        <w:lang w:val="ru-RU" w:eastAsia="en-US" w:bidi="ar-SA"/>
      </w:rPr>
    </w:lvl>
    <w:lvl w:ilvl="7" w:tplc="4D869036">
      <w:numFmt w:val="bullet"/>
      <w:lvlText w:val="•"/>
      <w:lvlJc w:val="left"/>
      <w:pPr>
        <w:ind w:left="6623" w:hanging="771"/>
      </w:pPr>
      <w:rPr>
        <w:rFonts w:hint="default"/>
        <w:lang w:val="ru-RU" w:eastAsia="en-US" w:bidi="ar-SA"/>
      </w:rPr>
    </w:lvl>
    <w:lvl w:ilvl="8" w:tplc="FD346AB0">
      <w:numFmt w:val="bullet"/>
      <w:lvlText w:val="•"/>
      <w:lvlJc w:val="left"/>
      <w:pPr>
        <w:ind w:left="7490" w:hanging="771"/>
      </w:pPr>
      <w:rPr>
        <w:rFonts w:hint="default"/>
        <w:lang w:val="ru-RU" w:eastAsia="en-US" w:bidi="ar-SA"/>
      </w:rPr>
    </w:lvl>
  </w:abstractNum>
  <w:abstractNum w:abstractNumId="5">
    <w:nsid w:val="06CD202C"/>
    <w:multiLevelType w:val="hybridMultilevel"/>
    <w:tmpl w:val="CCBE0F3A"/>
    <w:lvl w:ilvl="0" w:tplc="5FFE016E">
      <w:start w:val="1"/>
      <w:numFmt w:val="decimal"/>
      <w:lvlText w:val="%1)"/>
      <w:lvlJc w:val="left"/>
      <w:pPr>
        <w:ind w:left="110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11037D8">
      <w:numFmt w:val="bullet"/>
      <w:lvlText w:val="•"/>
      <w:lvlJc w:val="left"/>
      <w:pPr>
        <w:ind w:left="2023" w:hanging="260"/>
      </w:pPr>
      <w:rPr>
        <w:rFonts w:hint="default"/>
        <w:lang w:val="ru-RU" w:eastAsia="en-US" w:bidi="ar-SA"/>
      </w:rPr>
    </w:lvl>
    <w:lvl w:ilvl="2" w:tplc="B3E850E6">
      <w:numFmt w:val="bullet"/>
      <w:lvlText w:val="•"/>
      <w:lvlJc w:val="left"/>
      <w:pPr>
        <w:ind w:left="2947" w:hanging="260"/>
      </w:pPr>
      <w:rPr>
        <w:rFonts w:hint="default"/>
        <w:lang w:val="ru-RU" w:eastAsia="en-US" w:bidi="ar-SA"/>
      </w:rPr>
    </w:lvl>
    <w:lvl w:ilvl="3" w:tplc="DCE62328">
      <w:numFmt w:val="bullet"/>
      <w:lvlText w:val="•"/>
      <w:lvlJc w:val="left"/>
      <w:pPr>
        <w:ind w:left="3871" w:hanging="260"/>
      </w:pPr>
      <w:rPr>
        <w:rFonts w:hint="default"/>
        <w:lang w:val="ru-RU" w:eastAsia="en-US" w:bidi="ar-SA"/>
      </w:rPr>
    </w:lvl>
    <w:lvl w:ilvl="4" w:tplc="F6526C34">
      <w:numFmt w:val="bullet"/>
      <w:lvlText w:val="•"/>
      <w:lvlJc w:val="left"/>
      <w:pPr>
        <w:ind w:left="4794" w:hanging="260"/>
      </w:pPr>
      <w:rPr>
        <w:rFonts w:hint="default"/>
        <w:lang w:val="ru-RU" w:eastAsia="en-US" w:bidi="ar-SA"/>
      </w:rPr>
    </w:lvl>
    <w:lvl w:ilvl="5" w:tplc="768412CE">
      <w:numFmt w:val="bullet"/>
      <w:lvlText w:val="•"/>
      <w:lvlJc w:val="left"/>
      <w:pPr>
        <w:ind w:left="5718" w:hanging="260"/>
      </w:pPr>
      <w:rPr>
        <w:rFonts w:hint="default"/>
        <w:lang w:val="ru-RU" w:eastAsia="en-US" w:bidi="ar-SA"/>
      </w:rPr>
    </w:lvl>
    <w:lvl w:ilvl="6" w:tplc="E244C988">
      <w:numFmt w:val="bullet"/>
      <w:lvlText w:val="•"/>
      <w:lvlJc w:val="left"/>
      <w:pPr>
        <w:ind w:left="6642" w:hanging="260"/>
      </w:pPr>
      <w:rPr>
        <w:rFonts w:hint="default"/>
        <w:lang w:val="ru-RU" w:eastAsia="en-US" w:bidi="ar-SA"/>
      </w:rPr>
    </w:lvl>
    <w:lvl w:ilvl="7" w:tplc="F0D26888">
      <w:numFmt w:val="bullet"/>
      <w:lvlText w:val="•"/>
      <w:lvlJc w:val="left"/>
      <w:pPr>
        <w:ind w:left="7565" w:hanging="260"/>
      </w:pPr>
      <w:rPr>
        <w:rFonts w:hint="default"/>
        <w:lang w:val="ru-RU" w:eastAsia="en-US" w:bidi="ar-SA"/>
      </w:rPr>
    </w:lvl>
    <w:lvl w:ilvl="8" w:tplc="B11E4378">
      <w:numFmt w:val="bullet"/>
      <w:lvlText w:val="•"/>
      <w:lvlJc w:val="left"/>
      <w:pPr>
        <w:ind w:left="8489" w:hanging="260"/>
      </w:pPr>
      <w:rPr>
        <w:rFonts w:hint="default"/>
        <w:lang w:val="ru-RU" w:eastAsia="en-US" w:bidi="ar-SA"/>
      </w:rPr>
    </w:lvl>
  </w:abstractNum>
  <w:abstractNum w:abstractNumId="6">
    <w:nsid w:val="073A6C5F"/>
    <w:multiLevelType w:val="hybridMultilevel"/>
    <w:tmpl w:val="76D661B2"/>
    <w:lvl w:ilvl="0" w:tplc="4140B7CA">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39FCEA64">
      <w:numFmt w:val="bullet"/>
      <w:lvlText w:val="•"/>
      <w:lvlJc w:val="left"/>
      <w:pPr>
        <w:ind w:left="1243" w:hanging="793"/>
      </w:pPr>
      <w:rPr>
        <w:rFonts w:hint="default"/>
        <w:lang w:val="ru-RU" w:eastAsia="en-US" w:bidi="ar-SA"/>
      </w:rPr>
    </w:lvl>
    <w:lvl w:ilvl="2" w:tplc="848C54DC">
      <w:numFmt w:val="bullet"/>
      <w:lvlText w:val="•"/>
      <w:lvlJc w:val="left"/>
      <w:pPr>
        <w:ind w:left="1667" w:hanging="793"/>
      </w:pPr>
      <w:rPr>
        <w:rFonts w:hint="default"/>
        <w:lang w:val="ru-RU" w:eastAsia="en-US" w:bidi="ar-SA"/>
      </w:rPr>
    </w:lvl>
    <w:lvl w:ilvl="3" w:tplc="DE6ECDF0">
      <w:numFmt w:val="bullet"/>
      <w:lvlText w:val="•"/>
      <w:lvlJc w:val="left"/>
      <w:pPr>
        <w:ind w:left="2090" w:hanging="793"/>
      </w:pPr>
      <w:rPr>
        <w:rFonts w:hint="default"/>
        <w:lang w:val="ru-RU" w:eastAsia="en-US" w:bidi="ar-SA"/>
      </w:rPr>
    </w:lvl>
    <w:lvl w:ilvl="4" w:tplc="F53489D0">
      <w:numFmt w:val="bullet"/>
      <w:lvlText w:val="•"/>
      <w:lvlJc w:val="left"/>
      <w:pPr>
        <w:ind w:left="2514" w:hanging="793"/>
      </w:pPr>
      <w:rPr>
        <w:rFonts w:hint="default"/>
        <w:lang w:val="ru-RU" w:eastAsia="en-US" w:bidi="ar-SA"/>
      </w:rPr>
    </w:lvl>
    <w:lvl w:ilvl="5" w:tplc="9BF0E94E">
      <w:numFmt w:val="bullet"/>
      <w:lvlText w:val="•"/>
      <w:lvlJc w:val="left"/>
      <w:pPr>
        <w:ind w:left="2937" w:hanging="793"/>
      </w:pPr>
      <w:rPr>
        <w:rFonts w:hint="default"/>
        <w:lang w:val="ru-RU" w:eastAsia="en-US" w:bidi="ar-SA"/>
      </w:rPr>
    </w:lvl>
    <w:lvl w:ilvl="6" w:tplc="EAEC0CD6">
      <w:numFmt w:val="bullet"/>
      <w:lvlText w:val="•"/>
      <w:lvlJc w:val="left"/>
      <w:pPr>
        <w:ind w:left="3361" w:hanging="793"/>
      </w:pPr>
      <w:rPr>
        <w:rFonts w:hint="default"/>
        <w:lang w:val="ru-RU" w:eastAsia="en-US" w:bidi="ar-SA"/>
      </w:rPr>
    </w:lvl>
    <w:lvl w:ilvl="7" w:tplc="CFACA3EC">
      <w:numFmt w:val="bullet"/>
      <w:lvlText w:val="•"/>
      <w:lvlJc w:val="left"/>
      <w:pPr>
        <w:ind w:left="3784" w:hanging="793"/>
      </w:pPr>
      <w:rPr>
        <w:rFonts w:hint="default"/>
        <w:lang w:val="ru-RU" w:eastAsia="en-US" w:bidi="ar-SA"/>
      </w:rPr>
    </w:lvl>
    <w:lvl w:ilvl="8" w:tplc="10CE1450">
      <w:numFmt w:val="bullet"/>
      <w:lvlText w:val="•"/>
      <w:lvlJc w:val="left"/>
      <w:pPr>
        <w:ind w:left="4208" w:hanging="793"/>
      </w:pPr>
      <w:rPr>
        <w:rFonts w:hint="default"/>
        <w:lang w:val="ru-RU" w:eastAsia="en-US" w:bidi="ar-SA"/>
      </w:rPr>
    </w:lvl>
  </w:abstractNum>
  <w:abstractNum w:abstractNumId="7">
    <w:nsid w:val="07591326"/>
    <w:multiLevelType w:val="hybridMultilevel"/>
    <w:tmpl w:val="B88A3E2C"/>
    <w:lvl w:ilvl="0" w:tplc="ADA0838C">
      <w:start w:val="5"/>
      <w:numFmt w:val="decimal"/>
      <w:lvlText w:val="%1"/>
      <w:lvlJc w:val="left"/>
      <w:pPr>
        <w:ind w:left="1029" w:hanging="180"/>
        <w:jc w:val="left"/>
      </w:pPr>
      <w:rPr>
        <w:rFonts w:hint="default"/>
        <w:spacing w:val="0"/>
        <w:w w:val="100"/>
        <w:lang w:val="ru-RU" w:eastAsia="en-US" w:bidi="ar-SA"/>
      </w:rPr>
    </w:lvl>
    <w:lvl w:ilvl="1" w:tplc="F648B768">
      <w:numFmt w:val="bullet"/>
      <w:lvlText w:val="•"/>
      <w:lvlJc w:val="left"/>
      <w:pPr>
        <w:ind w:left="1951" w:hanging="180"/>
      </w:pPr>
      <w:rPr>
        <w:rFonts w:hint="default"/>
        <w:lang w:val="ru-RU" w:eastAsia="en-US" w:bidi="ar-SA"/>
      </w:rPr>
    </w:lvl>
    <w:lvl w:ilvl="2" w:tplc="AB14B64C">
      <w:numFmt w:val="bullet"/>
      <w:lvlText w:val="•"/>
      <w:lvlJc w:val="left"/>
      <w:pPr>
        <w:ind w:left="2883" w:hanging="180"/>
      </w:pPr>
      <w:rPr>
        <w:rFonts w:hint="default"/>
        <w:lang w:val="ru-RU" w:eastAsia="en-US" w:bidi="ar-SA"/>
      </w:rPr>
    </w:lvl>
    <w:lvl w:ilvl="3" w:tplc="19228596">
      <w:numFmt w:val="bullet"/>
      <w:lvlText w:val="•"/>
      <w:lvlJc w:val="left"/>
      <w:pPr>
        <w:ind w:left="3815" w:hanging="180"/>
      </w:pPr>
      <w:rPr>
        <w:rFonts w:hint="default"/>
        <w:lang w:val="ru-RU" w:eastAsia="en-US" w:bidi="ar-SA"/>
      </w:rPr>
    </w:lvl>
    <w:lvl w:ilvl="4" w:tplc="5C60440C">
      <w:numFmt w:val="bullet"/>
      <w:lvlText w:val="•"/>
      <w:lvlJc w:val="left"/>
      <w:pPr>
        <w:ind w:left="4746" w:hanging="180"/>
      </w:pPr>
      <w:rPr>
        <w:rFonts w:hint="default"/>
        <w:lang w:val="ru-RU" w:eastAsia="en-US" w:bidi="ar-SA"/>
      </w:rPr>
    </w:lvl>
    <w:lvl w:ilvl="5" w:tplc="D37E01F8">
      <w:numFmt w:val="bullet"/>
      <w:lvlText w:val="•"/>
      <w:lvlJc w:val="left"/>
      <w:pPr>
        <w:ind w:left="5678" w:hanging="180"/>
      </w:pPr>
      <w:rPr>
        <w:rFonts w:hint="default"/>
        <w:lang w:val="ru-RU" w:eastAsia="en-US" w:bidi="ar-SA"/>
      </w:rPr>
    </w:lvl>
    <w:lvl w:ilvl="6" w:tplc="D496F6DC">
      <w:numFmt w:val="bullet"/>
      <w:lvlText w:val="•"/>
      <w:lvlJc w:val="left"/>
      <w:pPr>
        <w:ind w:left="6610" w:hanging="180"/>
      </w:pPr>
      <w:rPr>
        <w:rFonts w:hint="default"/>
        <w:lang w:val="ru-RU" w:eastAsia="en-US" w:bidi="ar-SA"/>
      </w:rPr>
    </w:lvl>
    <w:lvl w:ilvl="7" w:tplc="EB50DEA0">
      <w:numFmt w:val="bullet"/>
      <w:lvlText w:val="•"/>
      <w:lvlJc w:val="left"/>
      <w:pPr>
        <w:ind w:left="7541" w:hanging="180"/>
      </w:pPr>
      <w:rPr>
        <w:rFonts w:hint="default"/>
        <w:lang w:val="ru-RU" w:eastAsia="en-US" w:bidi="ar-SA"/>
      </w:rPr>
    </w:lvl>
    <w:lvl w:ilvl="8" w:tplc="3A2E56E2">
      <w:numFmt w:val="bullet"/>
      <w:lvlText w:val="•"/>
      <w:lvlJc w:val="left"/>
      <w:pPr>
        <w:ind w:left="8473" w:hanging="180"/>
      </w:pPr>
      <w:rPr>
        <w:rFonts w:hint="default"/>
        <w:lang w:val="ru-RU" w:eastAsia="en-US" w:bidi="ar-SA"/>
      </w:rPr>
    </w:lvl>
  </w:abstractNum>
  <w:abstractNum w:abstractNumId="8">
    <w:nsid w:val="07C83921"/>
    <w:multiLevelType w:val="hybridMultilevel"/>
    <w:tmpl w:val="A9302E06"/>
    <w:lvl w:ilvl="0" w:tplc="E104E798">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4EF0C8D4">
      <w:numFmt w:val="bullet"/>
      <w:lvlText w:val="•"/>
      <w:lvlJc w:val="left"/>
      <w:pPr>
        <w:ind w:left="504" w:hanging="793"/>
      </w:pPr>
      <w:rPr>
        <w:rFonts w:hint="default"/>
        <w:lang w:val="ru-RU" w:eastAsia="en-US" w:bidi="ar-SA"/>
      </w:rPr>
    </w:lvl>
    <w:lvl w:ilvl="2" w:tplc="1DE2D806">
      <w:numFmt w:val="bullet"/>
      <w:lvlText w:val="•"/>
      <w:lvlJc w:val="left"/>
      <w:pPr>
        <w:ind w:left="888" w:hanging="793"/>
      </w:pPr>
      <w:rPr>
        <w:rFonts w:hint="default"/>
        <w:lang w:val="ru-RU" w:eastAsia="en-US" w:bidi="ar-SA"/>
      </w:rPr>
    </w:lvl>
    <w:lvl w:ilvl="3" w:tplc="10E20DB8">
      <w:numFmt w:val="bullet"/>
      <w:lvlText w:val="•"/>
      <w:lvlJc w:val="left"/>
      <w:pPr>
        <w:ind w:left="1272" w:hanging="793"/>
      </w:pPr>
      <w:rPr>
        <w:rFonts w:hint="default"/>
        <w:lang w:val="ru-RU" w:eastAsia="en-US" w:bidi="ar-SA"/>
      </w:rPr>
    </w:lvl>
    <w:lvl w:ilvl="4" w:tplc="8DCE9382">
      <w:numFmt w:val="bullet"/>
      <w:lvlText w:val="•"/>
      <w:lvlJc w:val="left"/>
      <w:pPr>
        <w:ind w:left="1656" w:hanging="793"/>
      </w:pPr>
      <w:rPr>
        <w:rFonts w:hint="default"/>
        <w:lang w:val="ru-RU" w:eastAsia="en-US" w:bidi="ar-SA"/>
      </w:rPr>
    </w:lvl>
    <w:lvl w:ilvl="5" w:tplc="6DA0128C">
      <w:numFmt w:val="bullet"/>
      <w:lvlText w:val="•"/>
      <w:lvlJc w:val="left"/>
      <w:pPr>
        <w:ind w:left="2040" w:hanging="793"/>
      </w:pPr>
      <w:rPr>
        <w:rFonts w:hint="default"/>
        <w:lang w:val="ru-RU" w:eastAsia="en-US" w:bidi="ar-SA"/>
      </w:rPr>
    </w:lvl>
    <w:lvl w:ilvl="6" w:tplc="DB4C9598">
      <w:numFmt w:val="bullet"/>
      <w:lvlText w:val="•"/>
      <w:lvlJc w:val="left"/>
      <w:pPr>
        <w:ind w:left="2424" w:hanging="793"/>
      </w:pPr>
      <w:rPr>
        <w:rFonts w:hint="default"/>
        <w:lang w:val="ru-RU" w:eastAsia="en-US" w:bidi="ar-SA"/>
      </w:rPr>
    </w:lvl>
    <w:lvl w:ilvl="7" w:tplc="62E42ACA">
      <w:numFmt w:val="bullet"/>
      <w:lvlText w:val="•"/>
      <w:lvlJc w:val="left"/>
      <w:pPr>
        <w:ind w:left="2808" w:hanging="793"/>
      </w:pPr>
      <w:rPr>
        <w:rFonts w:hint="default"/>
        <w:lang w:val="ru-RU" w:eastAsia="en-US" w:bidi="ar-SA"/>
      </w:rPr>
    </w:lvl>
    <w:lvl w:ilvl="8" w:tplc="F51E3F3E">
      <w:numFmt w:val="bullet"/>
      <w:lvlText w:val="•"/>
      <w:lvlJc w:val="left"/>
      <w:pPr>
        <w:ind w:left="3192" w:hanging="793"/>
      </w:pPr>
      <w:rPr>
        <w:rFonts w:hint="default"/>
        <w:lang w:val="ru-RU" w:eastAsia="en-US" w:bidi="ar-SA"/>
      </w:rPr>
    </w:lvl>
  </w:abstractNum>
  <w:abstractNum w:abstractNumId="9">
    <w:nsid w:val="07EB7724"/>
    <w:multiLevelType w:val="hybridMultilevel"/>
    <w:tmpl w:val="F0522F86"/>
    <w:lvl w:ilvl="0" w:tplc="B7363D02">
      <w:start w:val="9"/>
      <w:numFmt w:val="decimal"/>
      <w:lvlText w:val="%1."/>
      <w:lvlJc w:val="left"/>
      <w:pPr>
        <w:ind w:left="384" w:hanging="3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45E9430">
      <w:numFmt w:val="bullet"/>
      <w:lvlText w:val="–"/>
      <w:lvlJc w:val="left"/>
      <w:pPr>
        <w:ind w:left="84" w:hanging="240"/>
      </w:pPr>
      <w:rPr>
        <w:rFonts w:ascii="Times New Roman" w:eastAsia="Times New Roman" w:hAnsi="Times New Roman" w:cs="Times New Roman" w:hint="default"/>
        <w:b w:val="0"/>
        <w:bCs w:val="0"/>
        <w:i w:val="0"/>
        <w:iCs w:val="0"/>
        <w:spacing w:val="0"/>
        <w:w w:val="100"/>
        <w:sz w:val="24"/>
        <w:szCs w:val="24"/>
        <w:lang w:val="ru-RU" w:eastAsia="en-US" w:bidi="ar-SA"/>
      </w:rPr>
    </w:lvl>
    <w:lvl w:ilvl="2" w:tplc="5D027B5E">
      <w:numFmt w:val="bullet"/>
      <w:lvlText w:val="•"/>
      <w:lvlJc w:val="left"/>
      <w:pPr>
        <w:ind w:left="903" w:hanging="240"/>
      </w:pPr>
      <w:rPr>
        <w:rFonts w:hint="default"/>
        <w:lang w:val="ru-RU" w:eastAsia="en-US" w:bidi="ar-SA"/>
      </w:rPr>
    </w:lvl>
    <w:lvl w:ilvl="3" w:tplc="4B1C07EC">
      <w:numFmt w:val="bullet"/>
      <w:lvlText w:val="•"/>
      <w:lvlJc w:val="left"/>
      <w:pPr>
        <w:ind w:left="1427" w:hanging="240"/>
      </w:pPr>
      <w:rPr>
        <w:rFonts w:hint="default"/>
        <w:lang w:val="ru-RU" w:eastAsia="en-US" w:bidi="ar-SA"/>
      </w:rPr>
    </w:lvl>
    <w:lvl w:ilvl="4" w:tplc="4A24DB32">
      <w:numFmt w:val="bullet"/>
      <w:lvlText w:val="•"/>
      <w:lvlJc w:val="left"/>
      <w:pPr>
        <w:ind w:left="1951" w:hanging="240"/>
      </w:pPr>
      <w:rPr>
        <w:rFonts w:hint="default"/>
        <w:lang w:val="ru-RU" w:eastAsia="en-US" w:bidi="ar-SA"/>
      </w:rPr>
    </w:lvl>
    <w:lvl w:ilvl="5" w:tplc="A77011E0">
      <w:numFmt w:val="bullet"/>
      <w:lvlText w:val="•"/>
      <w:lvlJc w:val="left"/>
      <w:pPr>
        <w:ind w:left="2474" w:hanging="240"/>
      </w:pPr>
      <w:rPr>
        <w:rFonts w:hint="default"/>
        <w:lang w:val="ru-RU" w:eastAsia="en-US" w:bidi="ar-SA"/>
      </w:rPr>
    </w:lvl>
    <w:lvl w:ilvl="6" w:tplc="0C3CD462">
      <w:numFmt w:val="bullet"/>
      <w:lvlText w:val="•"/>
      <w:lvlJc w:val="left"/>
      <w:pPr>
        <w:ind w:left="2998" w:hanging="240"/>
      </w:pPr>
      <w:rPr>
        <w:rFonts w:hint="default"/>
        <w:lang w:val="ru-RU" w:eastAsia="en-US" w:bidi="ar-SA"/>
      </w:rPr>
    </w:lvl>
    <w:lvl w:ilvl="7" w:tplc="456A4E08">
      <w:numFmt w:val="bullet"/>
      <w:lvlText w:val="•"/>
      <w:lvlJc w:val="left"/>
      <w:pPr>
        <w:ind w:left="3522" w:hanging="240"/>
      </w:pPr>
      <w:rPr>
        <w:rFonts w:hint="default"/>
        <w:lang w:val="ru-RU" w:eastAsia="en-US" w:bidi="ar-SA"/>
      </w:rPr>
    </w:lvl>
    <w:lvl w:ilvl="8" w:tplc="089ED474">
      <w:numFmt w:val="bullet"/>
      <w:lvlText w:val="•"/>
      <w:lvlJc w:val="left"/>
      <w:pPr>
        <w:ind w:left="4045" w:hanging="240"/>
      </w:pPr>
      <w:rPr>
        <w:rFonts w:hint="default"/>
        <w:lang w:val="ru-RU" w:eastAsia="en-US" w:bidi="ar-SA"/>
      </w:rPr>
    </w:lvl>
  </w:abstractNum>
  <w:abstractNum w:abstractNumId="10">
    <w:nsid w:val="08456363"/>
    <w:multiLevelType w:val="hybridMultilevel"/>
    <w:tmpl w:val="47BEC772"/>
    <w:lvl w:ilvl="0" w:tplc="058AE08C">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F24E60A8">
      <w:numFmt w:val="bullet"/>
      <w:lvlText w:val="•"/>
      <w:lvlJc w:val="left"/>
      <w:pPr>
        <w:ind w:left="518" w:hanging="792"/>
      </w:pPr>
      <w:rPr>
        <w:rFonts w:hint="default"/>
        <w:lang w:val="ru-RU" w:eastAsia="en-US" w:bidi="ar-SA"/>
      </w:rPr>
    </w:lvl>
    <w:lvl w:ilvl="2" w:tplc="9434F812">
      <w:numFmt w:val="bullet"/>
      <w:lvlText w:val="•"/>
      <w:lvlJc w:val="left"/>
      <w:pPr>
        <w:ind w:left="936" w:hanging="792"/>
      </w:pPr>
      <w:rPr>
        <w:rFonts w:hint="default"/>
        <w:lang w:val="ru-RU" w:eastAsia="en-US" w:bidi="ar-SA"/>
      </w:rPr>
    </w:lvl>
    <w:lvl w:ilvl="3" w:tplc="51FCBB12">
      <w:numFmt w:val="bullet"/>
      <w:lvlText w:val="•"/>
      <w:lvlJc w:val="left"/>
      <w:pPr>
        <w:ind w:left="1354" w:hanging="792"/>
      </w:pPr>
      <w:rPr>
        <w:rFonts w:hint="default"/>
        <w:lang w:val="ru-RU" w:eastAsia="en-US" w:bidi="ar-SA"/>
      </w:rPr>
    </w:lvl>
    <w:lvl w:ilvl="4" w:tplc="56464A6C">
      <w:numFmt w:val="bullet"/>
      <w:lvlText w:val="•"/>
      <w:lvlJc w:val="left"/>
      <w:pPr>
        <w:ind w:left="1773" w:hanging="792"/>
      </w:pPr>
      <w:rPr>
        <w:rFonts w:hint="default"/>
        <w:lang w:val="ru-RU" w:eastAsia="en-US" w:bidi="ar-SA"/>
      </w:rPr>
    </w:lvl>
    <w:lvl w:ilvl="5" w:tplc="9A32D624">
      <w:numFmt w:val="bullet"/>
      <w:lvlText w:val="•"/>
      <w:lvlJc w:val="left"/>
      <w:pPr>
        <w:ind w:left="2191" w:hanging="792"/>
      </w:pPr>
      <w:rPr>
        <w:rFonts w:hint="default"/>
        <w:lang w:val="ru-RU" w:eastAsia="en-US" w:bidi="ar-SA"/>
      </w:rPr>
    </w:lvl>
    <w:lvl w:ilvl="6" w:tplc="CC986F06">
      <w:numFmt w:val="bullet"/>
      <w:lvlText w:val="•"/>
      <w:lvlJc w:val="left"/>
      <w:pPr>
        <w:ind w:left="2609" w:hanging="792"/>
      </w:pPr>
      <w:rPr>
        <w:rFonts w:hint="default"/>
        <w:lang w:val="ru-RU" w:eastAsia="en-US" w:bidi="ar-SA"/>
      </w:rPr>
    </w:lvl>
    <w:lvl w:ilvl="7" w:tplc="C9EE2AFE">
      <w:numFmt w:val="bullet"/>
      <w:lvlText w:val="•"/>
      <w:lvlJc w:val="left"/>
      <w:pPr>
        <w:ind w:left="3028" w:hanging="792"/>
      </w:pPr>
      <w:rPr>
        <w:rFonts w:hint="default"/>
        <w:lang w:val="ru-RU" w:eastAsia="en-US" w:bidi="ar-SA"/>
      </w:rPr>
    </w:lvl>
    <w:lvl w:ilvl="8" w:tplc="AB1260C6">
      <w:numFmt w:val="bullet"/>
      <w:lvlText w:val="•"/>
      <w:lvlJc w:val="left"/>
      <w:pPr>
        <w:ind w:left="3446" w:hanging="792"/>
      </w:pPr>
      <w:rPr>
        <w:rFonts w:hint="default"/>
        <w:lang w:val="ru-RU" w:eastAsia="en-US" w:bidi="ar-SA"/>
      </w:rPr>
    </w:lvl>
  </w:abstractNum>
  <w:abstractNum w:abstractNumId="11">
    <w:nsid w:val="08D03C14"/>
    <w:multiLevelType w:val="hybridMultilevel"/>
    <w:tmpl w:val="0A6ADE72"/>
    <w:lvl w:ilvl="0" w:tplc="3F0C43AE">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E0DAC072">
      <w:numFmt w:val="bullet"/>
      <w:lvlText w:val="•"/>
      <w:lvlJc w:val="left"/>
      <w:pPr>
        <w:ind w:left="518" w:hanging="651"/>
      </w:pPr>
      <w:rPr>
        <w:rFonts w:hint="default"/>
        <w:lang w:val="ru-RU" w:eastAsia="en-US" w:bidi="ar-SA"/>
      </w:rPr>
    </w:lvl>
    <w:lvl w:ilvl="2" w:tplc="52E0EC4E">
      <w:numFmt w:val="bullet"/>
      <w:lvlText w:val="•"/>
      <w:lvlJc w:val="left"/>
      <w:pPr>
        <w:ind w:left="937" w:hanging="651"/>
      </w:pPr>
      <w:rPr>
        <w:rFonts w:hint="default"/>
        <w:lang w:val="ru-RU" w:eastAsia="en-US" w:bidi="ar-SA"/>
      </w:rPr>
    </w:lvl>
    <w:lvl w:ilvl="3" w:tplc="1B86340C">
      <w:numFmt w:val="bullet"/>
      <w:lvlText w:val="•"/>
      <w:lvlJc w:val="left"/>
      <w:pPr>
        <w:ind w:left="1355" w:hanging="651"/>
      </w:pPr>
      <w:rPr>
        <w:rFonts w:hint="default"/>
        <w:lang w:val="ru-RU" w:eastAsia="en-US" w:bidi="ar-SA"/>
      </w:rPr>
    </w:lvl>
    <w:lvl w:ilvl="4" w:tplc="256E681C">
      <w:numFmt w:val="bullet"/>
      <w:lvlText w:val="•"/>
      <w:lvlJc w:val="left"/>
      <w:pPr>
        <w:ind w:left="1774" w:hanging="651"/>
      </w:pPr>
      <w:rPr>
        <w:rFonts w:hint="default"/>
        <w:lang w:val="ru-RU" w:eastAsia="en-US" w:bidi="ar-SA"/>
      </w:rPr>
    </w:lvl>
    <w:lvl w:ilvl="5" w:tplc="631495B8">
      <w:numFmt w:val="bullet"/>
      <w:lvlText w:val="•"/>
      <w:lvlJc w:val="left"/>
      <w:pPr>
        <w:ind w:left="2192" w:hanging="651"/>
      </w:pPr>
      <w:rPr>
        <w:rFonts w:hint="default"/>
        <w:lang w:val="ru-RU" w:eastAsia="en-US" w:bidi="ar-SA"/>
      </w:rPr>
    </w:lvl>
    <w:lvl w:ilvl="6" w:tplc="34620E18">
      <w:numFmt w:val="bullet"/>
      <w:lvlText w:val="•"/>
      <w:lvlJc w:val="left"/>
      <w:pPr>
        <w:ind w:left="2611" w:hanging="651"/>
      </w:pPr>
      <w:rPr>
        <w:rFonts w:hint="default"/>
        <w:lang w:val="ru-RU" w:eastAsia="en-US" w:bidi="ar-SA"/>
      </w:rPr>
    </w:lvl>
    <w:lvl w:ilvl="7" w:tplc="04BCEC04">
      <w:numFmt w:val="bullet"/>
      <w:lvlText w:val="•"/>
      <w:lvlJc w:val="left"/>
      <w:pPr>
        <w:ind w:left="3029" w:hanging="651"/>
      </w:pPr>
      <w:rPr>
        <w:rFonts w:hint="default"/>
        <w:lang w:val="ru-RU" w:eastAsia="en-US" w:bidi="ar-SA"/>
      </w:rPr>
    </w:lvl>
    <w:lvl w:ilvl="8" w:tplc="1676EF2A">
      <w:numFmt w:val="bullet"/>
      <w:lvlText w:val="•"/>
      <w:lvlJc w:val="left"/>
      <w:pPr>
        <w:ind w:left="3448" w:hanging="651"/>
      </w:pPr>
      <w:rPr>
        <w:rFonts w:hint="default"/>
        <w:lang w:val="ru-RU" w:eastAsia="en-US" w:bidi="ar-SA"/>
      </w:rPr>
    </w:lvl>
  </w:abstractNum>
  <w:abstractNum w:abstractNumId="12">
    <w:nsid w:val="097B62BB"/>
    <w:multiLevelType w:val="hybridMultilevel"/>
    <w:tmpl w:val="CD9ED130"/>
    <w:lvl w:ilvl="0" w:tplc="9B3860E0">
      <w:start w:val="1"/>
      <w:numFmt w:val="decimal"/>
      <w:lvlText w:val="%1."/>
      <w:lvlJc w:val="left"/>
      <w:pPr>
        <w:ind w:left="141" w:hanging="377"/>
        <w:jc w:val="left"/>
      </w:pPr>
      <w:rPr>
        <w:rFonts w:hint="default"/>
        <w:spacing w:val="0"/>
        <w:w w:val="100"/>
        <w:lang w:val="ru-RU" w:eastAsia="en-US" w:bidi="ar-SA"/>
      </w:rPr>
    </w:lvl>
    <w:lvl w:ilvl="1" w:tplc="CBA635F8">
      <w:numFmt w:val="bullet"/>
      <w:lvlText w:val="–"/>
      <w:lvlJc w:val="left"/>
      <w:pPr>
        <w:ind w:left="141" w:hanging="711"/>
      </w:pPr>
      <w:rPr>
        <w:rFonts w:ascii="Arial MT" w:eastAsia="Arial MT" w:hAnsi="Arial MT" w:cs="Arial MT" w:hint="default"/>
        <w:b w:val="0"/>
        <w:bCs w:val="0"/>
        <w:i w:val="0"/>
        <w:iCs w:val="0"/>
        <w:spacing w:val="0"/>
        <w:w w:val="99"/>
        <w:sz w:val="24"/>
        <w:szCs w:val="24"/>
        <w:lang w:val="ru-RU" w:eastAsia="en-US" w:bidi="ar-SA"/>
      </w:rPr>
    </w:lvl>
    <w:lvl w:ilvl="2" w:tplc="C44635E8">
      <w:numFmt w:val="bullet"/>
      <w:lvlText w:val="•"/>
      <w:lvlJc w:val="left"/>
      <w:pPr>
        <w:ind w:left="2179" w:hanging="711"/>
      </w:pPr>
      <w:rPr>
        <w:rFonts w:hint="default"/>
        <w:lang w:val="ru-RU" w:eastAsia="en-US" w:bidi="ar-SA"/>
      </w:rPr>
    </w:lvl>
    <w:lvl w:ilvl="3" w:tplc="4F0047F6">
      <w:numFmt w:val="bullet"/>
      <w:lvlText w:val="•"/>
      <w:lvlJc w:val="left"/>
      <w:pPr>
        <w:ind w:left="3199" w:hanging="711"/>
      </w:pPr>
      <w:rPr>
        <w:rFonts w:hint="default"/>
        <w:lang w:val="ru-RU" w:eastAsia="en-US" w:bidi="ar-SA"/>
      </w:rPr>
    </w:lvl>
    <w:lvl w:ilvl="4" w:tplc="FB967316">
      <w:numFmt w:val="bullet"/>
      <w:lvlText w:val="•"/>
      <w:lvlJc w:val="left"/>
      <w:pPr>
        <w:ind w:left="4218" w:hanging="711"/>
      </w:pPr>
      <w:rPr>
        <w:rFonts w:hint="default"/>
        <w:lang w:val="ru-RU" w:eastAsia="en-US" w:bidi="ar-SA"/>
      </w:rPr>
    </w:lvl>
    <w:lvl w:ilvl="5" w:tplc="A030EE34">
      <w:numFmt w:val="bullet"/>
      <w:lvlText w:val="•"/>
      <w:lvlJc w:val="left"/>
      <w:pPr>
        <w:ind w:left="5238" w:hanging="711"/>
      </w:pPr>
      <w:rPr>
        <w:rFonts w:hint="default"/>
        <w:lang w:val="ru-RU" w:eastAsia="en-US" w:bidi="ar-SA"/>
      </w:rPr>
    </w:lvl>
    <w:lvl w:ilvl="6" w:tplc="CFCA0974">
      <w:numFmt w:val="bullet"/>
      <w:lvlText w:val="•"/>
      <w:lvlJc w:val="left"/>
      <w:pPr>
        <w:ind w:left="6258" w:hanging="711"/>
      </w:pPr>
      <w:rPr>
        <w:rFonts w:hint="default"/>
        <w:lang w:val="ru-RU" w:eastAsia="en-US" w:bidi="ar-SA"/>
      </w:rPr>
    </w:lvl>
    <w:lvl w:ilvl="7" w:tplc="22965C2C">
      <w:numFmt w:val="bullet"/>
      <w:lvlText w:val="•"/>
      <w:lvlJc w:val="left"/>
      <w:pPr>
        <w:ind w:left="7277" w:hanging="711"/>
      </w:pPr>
      <w:rPr>
        <w:rFonts w:hint="default"/>
        <w:lang w:val="ru-RU" w:eastAsia="en-US" w:bidi="ar-SA"/>
      </w:rPr>
    </w:lvl>
    <w:lvl w:ilvl="8" w:tplc="845C5B00">
      <w:numFmt w:val="bullet"/>
      <w:lvlText w:val="•"/>
      <w:lvlJc w:val="left"/>
      <w:pPr>
        <w:ind w:left="8297" w:hanging="711"/>
      </w:pPr>
      <w:rPr>
        <w:rFonts w:hint="default"/>
        <w:lang w:val="ru-RU" w:eastAsia="en-US" w:bidi="ar-SA"/>
      </w:rPr>
    </w:lvl>
  </w:abstractNum>
  <w:abstractNum w:abstractNumId="13">
    <w:nsid w:val="09913AD5"/>
    <w:multiLevelType w:val="hybridMultilevel"/>
    <w:tmpl w:val="7D4E975E"/>
    <w:lvl w:ilvl="0" w:tplc="6136C9A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A1A829BA">
      <w:numFmt w:val="bullet"/>
      <w:lvlText w:val="•"/>
      <w:lvlJc w:val="left"/>
      <w:pPr>
        <w:ind w:left="613" w:hanging="793"/>
      </w:pPr>
      <w:rPr>
        <w:rFonts w:hint="default"/>
        <w:lang w:val="ru-RU" w:eastAsia="en-US" w:bidi="ar-SA"/>
      </w:rPr>
    </w:lvl>
    <w:lvl w:ilvl="2" w:tplc="46DE4A66">
      <w:numFmt w:val="bullet"/>
      <w:lvlText w:val="•"/>
      <w:lvlJc w:val="left"/>
      <w:pPr>
        <w:ind w:left="1107" w:hanging="793"/>
      </w:pPr>
      <w:rPr>
        <w:rFonts w:hint="default"/>
        <w:lang w:val="ru-RU" w:eastAsia="en-US" w:bidi="ar-SA"/>
      </w:rPr>
    </w:lvl>
    <w:lvl w:ilvl="3" w:tplc="93B2AA74">
      <w:numFmt w:val="bullet"/>
      <w:lvlText w:val="•"/>
      <w:lvlJc w:val="left"/>
      <w:pPr>
        <w:ind w:left="1600" w:hanging="793"/>
      </w:pPr>
      <w:rPr>
        <w:rFonts w:hint="default"/>
        <w:lang w:val="ru-RU" w:eastAsia="en-US" w:bidi="ar-SA"/>
      </w:rPr>
    </w:lvl>
    <w:lvl w:ilvl="4" w:tplc="D4E87FAC">
      <w:numFmt w:val="bullet"/>
      <w:lvlText w:val="•"/>
      <w:lvlJc w:val="left"/>
      <w:pPr>
        <w:ind w:left="2094" w:hanging="793"/>
      </w:pPr>
      <w:rPr>
        <w:rFonts w:hint="default"/>
        <w:lang w:val="ru-RU" w:eastAsia="en-US" w:bidi="ar-SA"/>
      </w:rPr>
    </w:lvl>
    <w:lvl w:ilvl="5" w:tplc="7DB60B80">
      <w:numFmt w:val="bullet"/>
      <w:lvlText w:val="•"/>
      <w:lvlJc w:val="left"/>
      <w:pPr>
        <w:ind w:left="2587" w:hanging="793"/>
      </w:pPr>
      <w:rPr>
        <w:rFonts w:hint="default"/>
        <w:lang w:val="ru-RU" w:eastAsia="en-US" w:bidi="ar-SA"/>
      </w:rPr>
    </w:lvl>
    <w:lvl w:ilvl="6" w:tplc="6A20EA72">
      <w:numFmt w:val="bullet"/>
      <w:lvlText w:val="•"/>
      <w:lvlJc w:val="left"/>
      <w:pPr>
        <w:ind w:left="3081" w:hanging="793"/>
      </w:pPr>
      <w:rPr>
        <w:rFonts w:hint="default"/>
        <w:lang w:val="ru-RU" w:eastAsia="en-US" w:bidi="ar-SA"/>
      </w:rPr>
    </w:lvl>
    <w:lvl w:ilvl="7" w:tplc="9800E512">
      <w:numFmt w:val="bullet"/>
      <w:lvlText w:val="•"/>
      <w:lvlJc w:val="left"/>
      <w:pPr>
        <w:ind w:left="3574" w:hanging="793"/>
      </w:pPr>
      <w:rPr>
        <w:rFonts w:hint="default"/>
        <w:lang w:val="ru-RU" w:eastAsia="en-US" w:bidi="ar-SA"/>
      </w:rPr>
    </w:lvl>
    <w:lvl w:ilvl="8" w:tplc="606EE3A8">
      <w:numFmt w:val="bullet"/>
      <w:lvlText w:val="•"/>
      <w:lvlJc w:val="left"/>
      <w:pPr>
        <w:ind w:left="4068" w:hanging="793"/>
      </w:pPr>
      <w:rPr>
        <w:rFonts w:hint="default"/>
        <w:lang w:val="ru-RU" w:eastAsia="en-US" w:bidi="ar-SA"/>
      </w:rPr>
    </w:lvl>
  </w:abstractNum>
  <w:abstractNum w:abstractNumId="14">
    <w:nsid w:val="09B21804"/>
    <w:multiLevelType w:val="hybridMultilevel"/>
    <w:tmpl w:val="16669DF0"/>
    <w:lvl w:ilvl="0" w:tplc="8CEA540A">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6402109C">
      <w:numFmt w:val="bullet"/>
      <w:lvlText w:val="•"/>
      <w:lvlJc w:val="left"/>
      <w:pPr>
        <w:ind w:left="504" w:hanging="793"/>
      </w:pPr>
      <w:rPr>
        <w:rFonts w:hint="default"/>
        <w:lang w:val="ru-RU" w:eastAsia="en-US" w:bidi="ar-SA"/>
      </w:rPr>
    </w:lvl>
    <w:lvl w:ilvl="2" w:tplc="9310485A">
      <w:numFmt w:val="bullet"/>
      <w:lvlText w:val="•"/>
      <w:lvlJc w:val="left"/>
      <w:pPr>
        <w:ind w:left="888" w:hanging="793"/>
      </w:pPr>
      <w:rPr>
        <w:rFonts w:hint="default"/>
        <w:lang w:val="ru-RU" w:eastAsia="en-US" w:bidi="ar-SA"/>
      </w:rPr>
    </w:lvl>
    <w:lvl w:ilvl="3" w:tplc="14FAFD02">
      <w:numFmt w:val="bullet"/>
      <w:lvlText w:val="•"/>
      <w:lvlJc w:val="left"/>
      <w:pPr>
        <w:ind w:left="1272" w:hanging="793"/>
      </w:pPr>
      <w:rPr>
        <w:rFonts w:hint="default"/>
        <w:lang w:val="ru-RU" w:eastAsia="en-US" w:bidi="ar-SA"/>
      </w:rPr>
    </w:lvl>
    <w:lvl w:ilvl="4" w:tplc="03A2AD82">
      <w:numFmt w:val="bullet"/>
      <w:lvlText w:val="•"/>
      <w:lvlJc w:val="left"/>
      <w:pPr>
        <w:ind w:left="1656" w:hanging="793"/>
      </w:pPr>
      <w:rPr>
        <w:rFonts w:hint="default"/>
        <w:lang w:val="ru-RU" w:eastAsia="en-US" w:bidi="ar-SA"/>
      </w:rPr>
    </w:lvl>
    <w:lvl w:ilvl="5" w:tplc="DE8E6F70">
      <w:numFmt w:val="bullet"/>
      <w:lvlText w:val="•"/>
      <w:lvlJc w:val="left"/>
      <w:pPr>
        <w:ind w:left="2040" w:hanging="793"/>
      </w:pPr>
      <w:rPr>
        <w:rFonts w:hint="default"/>
        <w:lang w:val="ru-RU" w:eastAsia="en-US" w:bidi="ar-SA"/>
      </w:rPr>
    </w:lvl>
    <w:lvl w:ilvl="6" w:tplc="850C8046">
      <w:numFmt w:val="bullet"/>
      <w:lvlText w:val="•"/>
      <w:lvlJc w:val="left"/>
      <w:pPr>
        <w:ind w:left="2424" w:hanging="793"/>
      </w:pPr>
      <w:rPr>
        <w:rFonts w:hint="default"/>
        <w:lang w:val="ru-RU" w:eastAsia="en-US" w:bidi="ar-SA"/>
      </w:rPr>
    </w:lvl>
    <w:lvl w:ilvl="7" w:tplc="74B250A0">
      <w:numFmt w:val="bullet"/>
      <w:lvlText w:val="•"/>
      <w:lvlJc w:val="left"/>
      <w:pPr>
        <w:ind w:left="2808" w:hanging="793"/>
      </w:pPr>
      <w:rPr>
        <w:rFonts w:hint="default"/>
        <w:lang w:val="ru-RU" w:eastAsia="en-US" w:bidi="ar-SA"/>
      </w:rPr>
    </w:lvl>
    <w:lvl w:ilvl="8" w:tplc="73F6151A">
      <w:numFmt w:val="bullet"/>
      <w:lvlText w:val="•"/>
      <w:lvlJc w:val="left"/>
      <w:pPr>
        <w:ind w:left="3192" w:hanging="793"/>
      </w:pPr>
      <w:rPr>
        <w:rFonts w:hint="default"/>
        <w:lang w:val="ru-RU" w:eastAsia="en-US" w:bidi="ar-SA"/>
      </w:rPr>
    </w:lvl>
  </w:abstractNum>
  <w:abstractNum w:abstractNumId="15">
    <w:nsid w:val="09BB7C89"/>
    <w:multiLevelType w:val="hybridMultilevel"/>
    <w:tmpl w:val="AF1A0D3E"/>
    <w:lvl w:ilvl="0" w:tplc="4F16626A">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0B8AEBF0">
      <w:numFmt w:val="bullet"/>
      <w:lvlText w:val="•"/>
      <w:lvlJc w:val="left"/>
      <w:pPr>
        <w:ind w:left="613" w:hanging="793"/>
      </w:pPr>
      <w:rPr>
        <w:rFonts w:hint="default"/>
        <w:lang w:val="ru-RU" w:eastAsia="en-US" w:bidi="ar-SA"/>
      </w:rPr>
    </w:lvl>
    <w:lvl w:ilvl="2" w:tplc="DBDC4830">
      <w:numFmt w:val="bullet"/>
      <w:lvlText w:val="•"/>
      <w:lvlJc w:val="left"/>
      <w:pPr>
        <w:ind w:left="1107" w:hanging="793"/>
      </w:pPr>
      <w:rPr>
        <w:rFonts w:hint="default"/>
        <w:lang w:val="ru-RU" w:eastAsia="en-US" w:bidi="ar-SA"/>
      </w:rPr>
    </w:lvl>
    <w:lvl w:ilvl="3" w:tplc="BD2E0B4C">
      <w:numFmt w:val="bullet"/>
      <w:lvlText w:val="•"/>
      <w:lvlJc w:val="left"/>
      <w:pPr>
        <w:ind w:left="1600" w:hanging="793"/>
      </w:pPr>
      <w:rPr>
        <w:rFonts w:hint="default"/>
        <w:lang w:val="ru-RU" w:eastAsia="en-US" w:bidi="ar-SA"/>
      </w:rPr>
    </w:lvl>
    <w:lvl w:ilvl="4" w:tplc="D17C0CCE">
      <w:numFmt w:val="bullet"/>
      <w:lvlText w:val="•"/>
      <w:lvlJc w:val="left"/>
      <w:pPr>
        <w:ind w:left="2094" w:hanging="793"/>
      </w:pPr>
      <w:rPr>
        <w:rFonts w:hint="default"/>
        <w:lang w:val="ru-RU" w:eastAsia="en-US" w:bidi="ar-SA"/>
      </w:rPr>
    </w:lvl>
    <w:lvl w:ilvl="5" w:tplc="A2D66D08">
      <w:numFmt w:val="bullet"/>
      <w:lvlText w:val="•"/>
      <w:lvlJc w:val="left"/>
      <w:pPr>
        <w:ind w:left="2587" w:hanging="793"/>
      </w:pPr>
      <w:rPr>
        <w:rFonts w:hint="default"/>
        <w:lang w:val="ru-RU" w:eastAsia="en-US" w:bidi="ar-SA"/>
      </w:rPr>
    </w:lvl>
    <w:lvl w:ilvl="6" w:tplc="278CA21C">
      <w:numFmt w:val="bullet"/>
      <w:lvlText w:val="•"/>
      <w:lvlJc w:val="left"/>
      <w:pPr>
        <w:ind w:left="3081" w:hanging="793"/>
      </w:pPr>
      <w:rPr>
        <w:rFonts w:hint="default"/>
        <w:lang w:val="ru-RU" w:eastAsia="en-US" w:bidi="ar-SA"/>
      </w:rPr>
    </w:lvl>
    <w:lvl w:ilvl="7" w:tplc="8592C8F2">
      <w:numFmt w:val="bullet"/>
      <w:lvlText w:val="•"/>
      <w:lvlJc w:val="left"/>
      <w:pPr>
        <w:ind w:left="3574" w:hanging="793"/>
      </w:pPr>
      <w:rPr>
        <w:rFonts w:hint="default"/>
        <w:lang w:val="ru-RU" w:eastAsia="en-US" w:bidi="ar-SA"/>
      </w:rPr>
    </w:lvl>
    <w:lvl w:ilvl="8" w:tplc="A54E48B4">
      <w:numFmt w:val="bullet"/>
      <w:lvlText w:val="•"/>
      <w:lvlJc w:val="left"/>
      <w:pPr>
        <w:ind w:left="4068" w:hanging="793"/>
      </w:pPr>
      <w:rPr>
        <w:rFonts w:hint="default"/>
        <w:lang w:val="ru-RU" w:eastAsia="en-US" w:bidi="ar-SA"/>
      </w:rPr>
    </w:lvl>
  </w:abstractNum>
  <w:abstractNum w:abstractNumId="16">
    <w:nsid w:val="09BC1969"/>
    <w:multiLevelType w:val="hybridMultilevel"/>
    <w:tmpl w:val="1076F7F2"/>
    <w:lvl w:ilvl="0" w:tplc="A910510A">
      <w:start w:val="1"/>
      <w:numFmt w:val="decimal"/>
      <w:lvlText w:val="%1."/>
      <w:lvlJc w:val="left"/>
      <w:pPr>
        <w:ind w:left="108" w:hanging="291"/>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4936F46A">
      <w:numFmt w:val="bullet"/>
      <w:lvlText w:val="•"/>
      <w:lvlJc w:val="left"/>
      <w:pPr>
        <w:ind w:left="423" w:hanging="291"/>
      </w:pPr>
      <w:rPr>
        <w:rFonts w:hint="default"/>
        <w:lang w:val="ru-RU" w:eastAsia="en-US" w:bidi="ar-SA"/>
      </w:rPr>
    </w:lvl>
    <w:lvl w:ilvl="2" w:tplc="2C10EF32">
      <w:numFmt w:val="bullet"/>
      <w:lvlText w:val="•"/>
      <w:lvlJc w:val="left"/>
      <w:pPr>
        <w:ind w:left="746" w:hanging="291"/>
      </w:pPr>
      <w:rPr>
        <w:rFonts w:hint="default"/>
        <w:lang w:val="ru-RU" w:eastAsia="en-US" w:bidi="ar-SA"/>
      </w:rPr>
    </w:lvl>
    <w:lvl w:ilvl="3" w:tplc="F86E29C2">
      <w:numFmt w:val="bullet"/>
      <w:lvlText w:val="•"/>
      <w:lvlJc w:val="left"/>
      <w:pPr>
        <w:ind w:left="1070" w:hanging="291"/>
      </w:pPr>
      <w:rPr>
        <w:rFonts w:hint="default"/>
        <w:lang w:val="ru-RU" w:eastAsia="en-US" w:bidi="ar-SA"/>
      </w:rPr>
    </w:lvl>
    <w:lvl w:ilvl="4" w:tplc="7DA213A6">
      <w:numFmt w:val="bullet"/>
      <w:lvlText w:val="•"/>
      <w:lvlJc w:val="left"/>
      <w:pPr>
        <w:ind w:left="1393" w:hanging="291"/>
      </w:pPr>
      <w:rPr>
        <w:rFonts w:hint="default"/>
        <w:lang w:val="ru-RU" w:eastAsia="en-US" w:bidi="ar-SA"/>
      </w:rPr>
    </w:lvl>
    <w:lvl w:ilvl="5" w:tplc="1542D648">
      <w:numFmt w:val="bullet"/>
      <w:lvlText w:val="•"/>
      <w:lvlJc w:val="left"/>
      <w:pPr>
        <w:ind w:left="1717" w:hanging="291"/>
      </w:pPr>
      <w:rPr>
        <w:rFonts w:hint="default"/>
        <w:lang w:val="ru-RU" w:eastAsia="en-US" w:bidi="ar-SA"/>
      </w:rPr>
    </w:lvl>
    <w:lvl w:ilvl="6" w:tplc="21007460">
      <w:numFmt w:val="bullet"/>
      <w:lvlText w:val="•"/>
      <w:lvlJc w:val="left"/>
      <w:pPr>
        <w:ind w:left="2040" w:hanging="291"/>
      </w:pPr>
      <w:rPr>
        <w:rFonts w:hint="default"/>
        <w:lang w:val="ru-RU" w:eastAsia="en-US" w:bidi="ar-SA"/>
      </w:rPr>
    </w:lvl>
    <w:lvl w:ilvl="7" w:tplc="F99203BA">
      <w:numFmt w:val="bullet"/>
      <w:lvlText w:val="•"/>
      <w:lvlJc w:val="left"/>
      <w:pPr>
        <w:ind w:left="2363" w:hanging="291"/>
      </w:pPr>
      <w:rPr>
        <w:rFonts w:hint="default"/>
        <w:lang w:val="ru-RU" w:eastAsia="en-US" w:bidi="ar-SA"/>
      </w:rPr>
    </w:lvl>
    <w:lvl w:ilvl="8" w:tplc="6484B584">
      <w:numFmt w:val="bullet"/>
      <w:lvlText w:val="•"/>
      <w:lvlJc w:val="left"/>
      <w:pPr>
        <w:ind w:left="2687" w:hanging="291"/>
      </w:pPr>
      <w:rPr>
        <w:rFonts w:hint="default"/>
        <w:lang w:val="ru-RU" w:eastAsia="en-US" w:bidi="ar-SA"/>
      </w:rPr>
    </w:lvl>
  </w:abstractNum>
  <w:abstractNum w:abstractNumId="17">
    <w:nsid w:val="09F525DD"/>
    <w:multiLevelType w:val="hybridMultilevel"/>
    <w:tmpl w:val="930C9672"/>
    <w:lvl w:ilvl="0" w:tplc="168EC662">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3E8ABE1A">
      <w:numFmt w:val="bullet"/>
      <w:lvlText w:val="•"/>
      <w:lvlJc w:val="left"/>
      <w:pPr>
        <w:ind w:left="517" w:hanging="708"/>
      </w:pPr>
      <w:rPr>
        <w:rFonts w:hint="default"/>
        <w:lang w:val="ru-RU" w:eastAsia="en-US" w:bidi="ar-SA"/>
      </w:rPr>
    </w:lvl>
    <w:lvl w:ilvl="2" w:tplc="6D82A7DE">
      <w:numFmt w:val="bullet"/>
      <w:lvlText w:val="•"/>
      <w:lvlJc w:val="left"/>
      <w:pPr>
        <w:ind w:left="934" w:hanging="708"/>
      </w:pPr>
      <w:rPr>
        <w:rFonts w:hint="default"/>
        <w:lang w:val="ru-RU" w:eastAsia="en-US" w:bidi="ar-SA"/>
      </w:rPr>
    </w:lvl>
    <w:lvl w:ilvl="3" w:tplc="5816B4AA">
      <w:numFmt w:val="bullet"/>
      <w:lvlText w:val="•"/>
      <w:lvlJc w:val="left"/>
      <w:pPr>
        <w:ind w:left="1351" w:hanging="708"/>
      </w:pPr>
      <w:rPr>
        <w:rFonts w:hint="default"/>
        <w:lang w:val="ru-RU" w:eastAsia="en-US" w:bidi="ar-SA"/>
      </w:rPr>
    </w:lvl>
    <w:lvl w:ilvl="4" w:tplc="83AA7B78">
      <w:numFmt w:val="bullet"/>
      <w:lvlText w:val="•"/>
      <w:lvlJc w:val="left"/>
      <w:pPr>
        <w:ind w:left="1768" w:hanging="708"/>
      </w:pPr>
      <w:rPr>
        <w:rFonts w:hint="default"/>
        <w:lang w:val="ru-RU" w:eastAsia="en-US" w:bidi="ar-SA"/>
      </w:rPr>
    </w:lvl>
    <w:lvl w:ilvl="5" w:tplc="3D8C9712">
      <w:numFmt w:val="bullet"/>
      <w:lvlText w:val="•"/>
      <w:lvlJc w:val="left"/>
      <w:pPr>
        <w:ind w:left="2185" w:hanging="708"/>
      </w:pPr>
      <w:rPr>
        <w:rFonts w:hint="default"/>
        <w:lang w:val="ru-RU" w:eastAsia="en-US" w:bidi="ar-SA"/>
      </w:rPr>
    </w:lvl>
    <w:lvl w:ilvl="6" w:tplc="12F24E50">
      <w:numFmt w:val="bullet"/>
      <w:lvlText w:val="•"/>
      <w:lvlJc w:val="left"/>
      <w:pPr>
        <w:ind w:left="2602" w:hanging="708"/>
      </w:pPr>
      <w:rPr>
        <w:rFonts w:hint="default"/>
        <w:lang w:val="ru-RU" w:eastAsia="en-US" w:bidi="ar-SA"/>
      </w:rPr>
    </w:lvl>
    <w:lvl w:ilvl="7" w:tplc="A502DEEA">
      <w:numFmt w:val="bullet"/>
      <w:lvlText w:val="•"/>
      <w:lvlJc w:val="left"/>
      <w:pPr>
        <w:ind w:left="3019" w:hanging="708"/>
      </w:pPr>
      <w:rPr>
        <w:rFonts w:hint="default"/>
        <w:lang w:val="ru-RU" w:eastAsia="en-US" w:bidi="ar-SA"/>
      </w:rPr>
    </w:lvl>
    <w:lvl w:ilvl="8" w:tplc="60AE8314">
      <w:numFmt w:val="bullet"/>
      <w:lvlText w:val="•"/>
      <w:lvlJc w:val="left"/>
      <w:pPr>
        <w:ind w:left="3436" w:hanging="708"/>
      </w:pPr>
      <w:rPr>
        <w:rFonts w:hint="default"/>
        <w:lang w:val="ru-RU" w:eastAsia="en-US" w:bidi="ar-SA"/>
      </w:rPr>
    </w:lvl>
  </w:abstractNum>
  <w:abstractNum w:abstractNumId="18">
    <w:nsid w:val="0A615094"/>
    <w:multiLevelType w:val="hybridMultilevel"/>
    <w:tmpl w:val="F29E5414"/>
    <w:lvl w:ilvl="0" w:tplc="F362C15E">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DE6A15E6">
      <w:numFmt w:val="bullet"/>
      <w:lvlText w:val="•"/>
      <w:lvlJc w:val="left"/>
      <w:pPr>
        <w:ind w:left="1243" w:hanging="793"/>
      </w:pPr>
      <w:rPr>
        <w:rFonts w:hint="default"/>
        <w:lang w:val="ru-RU" w:eastAsia="en-US" w:bidi="ar-SA"/>
      </w:rPr>
    </w:lvl>
    <w:lvl w:ilvl="2" w:tplc="9380235E">
      <w:numFmt w:val="bullet"/>
      <w:lvlText w:val="•"/>
      <w:lvlJc w:val="left"/>
      <w:pPr>
        <w:ind w:left="1667" w:hanging="793"/>
      </w:pPr>
      <w:rPr>
        <w:rFonts w:hint="default"/>
        <w:lang w:val="ru-RU" w:eastAsia="en-US" w:bidi="ar-SA"/>
      </w:rPr>
    </w:lvl>
    <w:lvl w:ilvl="3" w:tplc="367A5644">
      <w:numFmt w:val="bullet"/>
      <w:lvlText w:val="•"/>
      <w:lvlJc w:val="left"/>
      <w:pPr>
        <w:ind w:left="2090" w:hanging="793"/>
      </w:pPr>
      <w:rPr>
        <w:rFonts w:hint="default"/>
        <w:lang w:val="ru-RU" w:eastAsia="en-US" w:bidi="ar-SA"/>
      </w:rPr>
    </w:lvl>
    <w:lvl w:ilvl="4" w:tplc="01A8CA16">
      <w:numFmt w:val="bullet"/>
      <w:lvlText w:val="•"/>
      <w:lvlJc w:val="left"/>
      <w:pPr>
        <w:ind w:left="2514" w:hanging="793"/>
      </w:pPr>
      <w:rPr>
        <w:rFonts w:hint="default"/>
        <w:lang w:val="ru-RU" w:eastAsia="en-US" w:bidi="ar-SA"/>
      </w:rPr>
    </w:lvl>
    <w:lvl w:ilvl="5" w:tplc="2BCA50B8">
      <w:numFmt w:val="bullet"/>
      <w:lvlText w:val="•"/>
      <w:lvlJc w:val="left"/>
      <w:pPr>
        <w:ind w:left="2937" w:hanging="793"/>
      </w:pPr>
      <w:rPr>
        <w:rFonts w:hint="default"/>
        <w:lang w:val="ru-RU" w:eastAsia="en-US" w:bidi="ar-SA"/>
      </w:rPr>
    </w:lvl>
    <w:lvl w:ilvl="6" w:tplc="10D65114">
      <w:numFmt w:val="bullet"/>
      <w:lvlText w:val="•"/>
      <w:lvlJc w:val="left"/>
      <w:pPr>
        <w:ind w:left="3361" w:hanging="793"/>
      </w:pPr>
      <w:rPr>
        <w:rFonts w:hint="default"/>
        <w:lang w:val="ru-RU" w:eastAsia="en-US" w:bidi="ar-SA"/>
      </w:rPr>
    </w:lvl>
    <w:lvl w:ilvl="7" w:tplc="C3564EAA">
      <w:numFmt w:val="bullet"/>
      <w:lvlText w:val="•"/>
      <w:lvlJc w:val="left"/>
      <w:pPr>
        <w:ind w:left="3784" w:hanging="793"/>
      </w:pPr>
      <w:rPr>
        <w:rFonts w:hint="default"/>
        <w:lang w:val="ru-RU" w:eastAsia="en-US" w:bidi="ar-SA"/>
      </w:rPr>
    </w:lvl>
    <w:lvl w:ilvl="8" w:tplc="25C2EF90">
      <w:numFmt w:val="bullet"/>
      <w:lvlText w:val="•"/>
      <w:lvlJc w:val="left"/>
      <w:pPr>
        <w:ind w:left="4208" w:hanging="793"/>
      </w:pPr>
      <w:rPr>
        <w:rFonts w:hint="default"/>
        <w:lang w:val="ru-RU" w:eastAsia="en-US" w:bidi="ar-SA"/>
      </w:rPr>
    </w:lvl>
  </w:abstractNum>
  <w:abstractNum w:abstractNumId="19">
    <w:nsid w:val="0CFD6ECD"/>
    <w:multiLevelType w:val="multilevel"/>
    <w:tmpl w:val="912CE370"/>
    <w:lvl w:ilvl="0">
      <w:start w:val="2"/>
      <w:numFmt w:val="decimal"/>
      <w:lvlText w:val="%1"/>
      <w:lvlJc w:val="left"/>
      <w:pPr>
        <w:ind w:left="3338" w:hanging="361"/>
        <w:jc w:val="left"/>
      </w:pPr>
      <w:rPr>
        <w:rFonts w:hint="default"/>
        <w:lang w:val="ru-RU" w:eastAsia="en-US" w:bidi="ar-SA"/>
      </w:rPr>
    </w:lvl>
    <w:lvl w:ilvl="1">
      <w:start w:val="2"/>
      <w:numFmt w:val="decimal"/>
      <w:lvlText w:val="%1.%2."/>
      <w:lvlJc w:val="left"/>
      <w:pPr>
        <w:ind w:left="3338" w:hanging="361"/>
        <w:jc w:val="right"/>
      </w:pPr>
      <w:rPr>
        <w:rFonts w:ascii="Times New Roman" w:eastAsia="Times New Roman" w:hAnsi="Times New Roman" w:cs="Times New Roman" w:hint="default"/>
        <w:b/>
        <w:bCs/>
        <w:i w:val="0"/>
        <w:iCs w:val="0"/>
        <w:spacing w:val="0"/>
        <w:w w:val="100"/>
        <w:sz w:val="22"/>
        <w:szCs w:val="22"/>
        <w:lang w:val="ru-RU" w:eastAsia="en-US" w:bidi="ar-SA"/>
      </w:rPr>
    </w:lvl>
    <w:lvl w:ilvl="2">
      <w:numFmt w:val="bullet"/>
      <w:lvlText w:val="-"/>
      <w:lvlJc w:val="left"/>
      <w:pPr>
        <w:ind w:left="141" w:hanging="264"/>
      </w:pPr>
      <w:rPr>
        <w:rFonts w:ascii="Times New Roman" w:eastAsia="Times New Roman" w:hAnsi="Times New Roman" w:cs="Times New Roman" w:hint="default"/>
        <w:spacing w:val="0"/>
        <w:w w:val="100"/>
        <w:lang w:val="ru-RU" w:eastAsia="en-US" w:bidi="ar-SA"/>
      </w:rPr>
    </w:lvl>
    <w:lvl w:ilvl="3">
      <w:numFmt w:val="bullet"/>
      <w:lvlText w:val="•"/>
      <w:lvlJc w:val="left"/>
      <w:pPr>
        <w:ind w:left="4894" w:hanging="264"/>
      </w:pPr>
      <w:rPr>
        <w:rFonts w:hint="default"/>
        <w:lang w:val="ru-RU" w:eastAsia="en-US" w:bidi="ar-SA"/>
      </w:rPr>
    </w:lvl>
    <w:lvl w:ilvl="4">
      <w:numFmt w:val="bullet"/>
      <w:lvlText w:val="•"/>
      <w:lvlJc w:val="left"/>
      <w:pPr>
        <w:ind w:left="5672" w:hanging="264"/>
      </w:pPr>
      <w:rPr>
        <w:rFonts w:hint="default"/>
        <w:lang w:val="ru-RU" w:eastAsia="en-US" w:bidi="ar-SA"/>
      </w:rPr>
    </w:lvl>
    <w:lvl w:ilvl="5">
      <w:numFmt w:val="bullet"/>
      <w:lvlText w:val="•"/>
      <w:lvlJc w:val="left"/>
      <w:pPr>
        <w:ind w:left="6449" w:hanging="264"/>
      </w:pPr>
      <w:rPr>
        <w:rFonts w:hint="default"/>
        <w:lang w:val="ru-RU" w:eastAsia="en-US" w:bidi="ar-SA"/>
      </w:rPr>
    </w:lvl>
    <w:lvl w:ilvl="6">
      <w:numFmt w:val="bullet"/>
      <w:lvlText w:val="•"/>
      <w:lvlJc w:val="left"/>
      <w:pPr>
        <w:ind w:left="7227" w:hanging="264"/>
      </w:pPr>
      <w:rPr>
        <w:rFonts w:hint="default"/>
        <w:lang w:val="ru-RU" w:eastAsia="en-US" w:bidi="ar-SA"/>
      </w:rPr>
    </w:lvl>
    <w:lvl w:ilvl="7">
      <w:numFmt w:val="bullet"/>
      <w:lvlText w:val="•"/>
      <w:lvlJc w:val="left"/>
      <w:pPr>
        <w:ind w:left="8004" w:hanging="264"/>
      </w:pPr>
      <w:rPr>
        <w:rFonts w:hint="default"/>
        <w:lang w:val="ru-RU" w:eastAsia="en-US" w:bidi="ar-SA"/>
      </w:rPr>
    </w:lvl>
    <w:lvl w:ilvl="8">
      <w:numFmt w:val="bullet"/>
      <w:lvlText w:val="•"/>
      <w:lvlJc w:val="left"/>
      <w:pPr>
        <w:ind w:left="8782" w:hanging="264"/>
      </w:pPr>
      <w:rPr>
        <w:rFonts w:hint="default"/>
        <w:lang w:val="ru-RU" w:eastAsia="en-US" w:bidi="ar-SA"/>
      </w:rPr>
    </w:lvl>
  </w:abstractNum>
  <w:abstractNum w:abstractNumId="20">
    <w:nsid w:val="0D1D3967"/>
    <w:multiLevelType w:val="hybridMultilevel"/>
    <w:tmpl w:val="D7F2F482"/>
    <w:lvl w:ilvl="0" w:tplc="EAEAD1D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A7CE136">
      <w:numFmt w:val="bullet"/>
      <w:lvlText w:val="•"/>
      <w:lvlJc w:val="left"/>
      <w:pPr>
        <w:ind w:left="613" w:hanging="793"/>
      </w:pPr>
      <w:rPr>
        <w:rFonts w:hint="default"/>
        <w:lang w:val="ru-RU" w:eastAsia="en-US" w:bidi="ar-SA"/>
      </w:rPr>
    </w:lvl>
    <w:lvl w:ilvl="2" w:tplc="8BA6C466">
      <w:numFmt w:val="bullet"/>
      <w:lvlText w:val="•"/>
      <w:lvlJc w:val="left"/>
      <w:pPr>
        <w:ind w:left="1107" w:hanging="793"/>
      </w:pPr>
      <w:rPr>
        <w:rFonts w:hint="default"/>
        <w:lang w:val="ru-RU" w:eastAsia="en-US" w:bidi="ar-SA"/>
      </w:rPr>
    </w:lvl>
    <w:lvl w:ilvl="3" w:tplc="35FA18BE">
      <w:numFmt w:val="bullet"/>
      <w:lvlText w:val="•"/>
      <w:lvlJc w:val="left"/>
      <w:pPr>
        <w:ind w:left="1600" w:hanging="793"/>
      </w:pPr>
      <w:rPr>
        <w:rFonts w:hint="default"/>
        <w:lang w:val="ru-RU" w:eastAsia="en-US" w:bidi="ar-SA"/>
      </w:rPr>
    </w:lvl>
    <w:lvl w:ilvl="4" w:tplc="790053CA">
      <w:numFmt w:val="bullet"/>
      <w:lvlText w:val="•"/>
      <w:lvlJc w:val="left"/>
      <w:pPr>
        <w:ind w:left="2094" w:hanging="793"/>
      </w:pPr>
      <w:rPr>
        <w:rFonts w:hint="default"/>
        <w:lang w:val="ru-RU" w:eastAsia="en-US" w:bidi="ar-SA"/>
      </w:rPr>
    </w:lvl>
    <w:lvl w:ilvl="5" w:tplc="DBA61FA2">
      <w:numFmt w:val="bullet"/>
      <w:lvlText w:val="•"/>
      <w:lvlJc w:val="left"/>
      <w:pPr>
        <w:ind w:left="2587" w:hanging="793"/>
      </w:pPr>
      <w:rPr>
        <w:rFonts w:hint="default"/>
        <w:lang w:val="ru-RU" w:eastAsia="en-US" w:bidi="ar-SA"/>
      </w:rPr>
    </w:lvl>
    <w:lvl w:ilvl="6" w:tplc="F05215CC">
      <w:numFmt w:val="bullet"/>
      <w:lvlText w:val="•"/>
      <w:lvlJc w:val="left"/>
      <w:pPr>
        <w:ind w:left="3081" w:hanging="793"/>
      </w:pPr>
      <w:rPr>
        <w:rFonts w:hint="default"/>
        <w:lang w:val="ru-RU" w:eastAsia="en-US" w:bidi="ar-SA"/>
      </w:rPr>
    </w:lvl>
    <w:lvl w:ilvl="7" w:tplc="7748649A">
      <w:numFmt w:val="bullet"/>
      <w:lvlText w:val="•"/>
      <w:lvlJc w:val="left"/>
      <w:pPr>
        <w:ind w:left="3574" w:hanging="793"/>
      </w:pPr>
      <w:rPr>
        <w:rFonts w:hint="default"/>
        <w:lang w:val="ru-RU" w:eastAsia="en-US" w:bidi="ar-SA"/>
      </w:rPr>
    </w:lvl>
    <w:lvl w:ilvl="8" w:tplc="F76ECDB6">
      <w:numFmt w:val="bullet"/>
      <w:lvlText w:val="•"/>
      <w:lvlJc w:val="left"/>
      <w:pPr>
        <w:ind w:left="4068" w:hanging="793"/>
      </w:pPr>
      <w:rPr>
        <w:rFonts w:hint="default"/>
        <w:lang w:val="ru-RU" w:eastAsia="en-US" w:bidi="ar-SA"/>
      </w:rPr>
    </w:lvl>
  </w:abstractNum>
  <w:abstractNum w:abstractNumId="21">
    <w:nsid w:val="0DD12F3F"/>
    <w:multiLevelType w:val="hybridMultilevel"/>
    <w:tmpl w:val="5D22340C"/>
    <w:lvl w:ilvl="0" w:tplc="3DB6CC20">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8CB81110">
      <w:numFmt w:val="bullet"/>
      <w:lvlText w:val="•"/>
      <w:lvlJc w:val="left"/>
      <w:pPr>
        <w:ind w:left="596" w:hanging="708"/>
      </w:pPr>
      <w:rPr>
        <w:rFonts w:hint="default"/>
        <w:lang w:val="ru-RU" w:eastAsia="en-US" w:bidi="ar-SA"/>
      </w:rPr>
    </w:lvl>
    <w:lvl w:ilvl="2" w:tplc="E3026B1A">
      <w:numFmt w:val="bullet"/>
      <w:lvlText w:val="•"/>
      <w:lvlJc w:val="left"/>
      <w:pPr>
        <w:ind w:left="1073" w:hanging="708"/>
      </w:pPr>
      <w:rPr>
        <w:rFonts w:hint="default"/>
        <w:lang w:val="ru-RU" w:eastAsia="en-US" w:bidi="ar-SA"/>
      </w:rPr>
    </w:lvl>
    <w:lvl w:ilvl="3" w:tplc="63485B10">
      <w:numFmt w:val="bullet"/>
      <w:lvlText w:val="•"/>
      <w:lvlJc w:val="left"/>
      <w:pPr>
        <w:ind w:left="1549" w:hanging="708"/>
      </w:pPr>
      <w:rPr>
        <w:rFonts w:hint="default"/>
        <w:lang w:val="ru-RU" w:eastAsia="en-US" w:bidi="ar-SA"/>
      </w:rPr>
    </w:lvl>
    <w:lvl w:ilvl="4" w:tplc="CB787072">
      <w:numFmt w:val="bullet"/>
      <w:lvlText w:val="•"/>
      <w:lvlJc w:val="left"/>
      <w:pPr>
        <w:ind w:left="2026" w:hanging="708"/>
      </w:pPr>
      <w:rPr>
        <w:rFonts w:hint="default"/>
        <w:lang w:val="ru-RU" w:eastAsia="en-US" w:bidi="ar-SA"/>
      </w:rPr>
    </w:lvl>
    <w:lvl w:ilvl="5" w:tplc="49801096">
      <w:numFmt w:val="bullet"/>
      <w:lvlText w:val="•"/>
      <w:lvlJc w:val="left"/>
      <w:pPr>
        <w:ind w:left="2502" w:hanging="708"/>
      </w:pPr>
      <w:rPr>
        <w:rFonts w:hint="default"/>
        <w:lang w:val="ru-RU" w:eastAsia="en-US" w:bidi="ar-SA"/>
      </w:rPr>
    </w:lvl>
    <w:lvl w:ilvl="6" w:tplc="8850C900">
      <w:numFmt w:val="bullet"/>
      <w:lvlText w:val="•"/>
      <w:lvlJc w:val="left"/>
      <w:pPr>
        <w:ind w:left="2979" w:hanging="708"/>
      </w:pPr>
      <w:rPr>
        <w:rFonts w:hint="default"/>
        <w:lang w:val="ru-RU" w:eastAsia="en-US" w:bidi="ar-SA"/>
      </w:rPr>
    </w:lvl>
    <w:lvl w:ilvl="7" w:tplc="9EB2C230">
      <w:numFmt w:val="bullet"/>
      <w:lvlText w:val="•"/>
      <w:lvlJc w:val="left"/>
      <w:pPr>
        <w:ind w:left="3455" w:hanging="708"/>
      </w:pPr>
      <w:rPr>
        <w:rFonts w:hint="default"/>
        <w:lang w:val="ru-RU" w:eastAsia="en-US" w:bidi="ar-SA"/>
      </w:rPr>
    </w:lvl>
    <w:lvl w:ilvl="8" w:tplc="5F966BD6">
      <w:numFmt w:val="bullet"/>
      <w:lvlText w:val="•"/>
      <w:lvlJc w:val="left"/>
      <w:pPr>
        <w:ind w:left="3932" w:hanging="708"/>
      </w:pPr>
      <w:rPr>
        <w:rFonts w:hint="default"/>
        <w:lang w:val="ru-RU" w:eastAsia="en-US" w:bidi="ar-SA"/>
      </w:rPr>
    </w:lvl>
  </w:abstractNum>
  <w:abstractNum w:abstractNumId="22">
    <w:nsid w:val="0DF944CB"/>
    <w:multiLevelType w:val="hybridMultilevel"/>
    <w:tmpl w:val="AB5EA8C2"/>
    <w:lvl w:ilvl="0" w:tplc="C9A8E504">
      <w:numFmt w:val="bullet"/>
      <w:lvlText w:val=""/>
      <w:lvlJc w:val="left"/>
      <w:pPr>
        <w:ind w:left="141" w:hanging="711"/>
      </w:pPr>
      <w:rPr>
        <w:rFonts w:ascii="Wingdings" w:eastAsia="Wingdings" w:hAnsi="Wingdings" w:cs="Wingdings" w:hint="default"/>
        <w:b w:val="0"/>
        <w:bCs w:val="0"/>
        <w:i w:val="0"/>
        <w:iCs w:val="0"/>
        <w:spacing w:val="0"/>
        <w:w w:val="100"/>
        <w:sz w:val="24"/>
        <w:szCs w:val="24"/>
        <w:lang w:val="ru-RU" w:eastAsia="en-US" w:bidi="ar-SA"/>
      </w:rPr>
    </w:lvl>
    <w:lvl w:ilvl="1" w:tplc="7006318E">
      <w:numFmt w:val="bullet"/>
      <w:lvlText w:val="•"/>
      <w:lvlJc w:val="left"/>
      <w:pPr>
        <w:ind w:left="1159" w:hanging="711"/>
      </w:pPr>
      <w:rPr>
        <w:rFonts w:hint="default"/>
        <w:lang w:val="ru-RU" w:eastAsia="en-US" w:bidi="ar-SA"/>
      </w:rPr>
    </w:lvl>
    <w:lvl w:ilvl="2" w:tplc="8108AABC">
      <w:numFmt w:val="bullet"/>
      <w:lvlText w:val="•"/>
      <w:lvlJc w:val="left"/>
      <w:pPr>
        <w:ind w:left="2179" w:hanging="711"/>
      </w:pPr>
      <w:rPr>
        <w:rFonts w:hint="default"/>
        <w:lang w:val="ru-RU" w:eastAsia="en-US" w:bidi="ar-SA"/>
      </w:rPr>
    </w:lvl>
    <w:lvl w:ilvl="3" w:tplc="6D2A3E4A">
      <w:numFmt w:val="bullet"/>
      <w:lvlText w:val="•"/>
      <w:lvlJc w:val="left"/>
      <w:pPr>
        <w:ind w:left="3199" w:hanging="711"/>
      </w:pPr>
      <w:rPr>
        <w:rFonts w:hint="default"/>
        <w:lang w:val="ru-RU" w:eastAsia="en-US" w:bidi="ar-SA"/>
      </w:rPr>
    </w:lvl>
    <w:lvl w:ilvl="4" w:tplc="E6DC4720">
      <w:numFmt w:val="bullet"/>
      <w:lvlText w:val="•"/>
      <w:lvlJc w:val="left"/>
      <w:pPr>
        <w:ind w:left="4218" w:hanging="711"/>
      </w:pPr>
      <w:rPr>
        <w:rFonts w:hint="default"/>
        <w:lang w:val="ru-RU" w:eastAsia="en-US" w:bidi="ar-SA"/>
      </w:rPr>
    </w:lvl>
    <w:lvl w:ilvl="5" w:tplc="00A297B6">
      <w:numFmt w:val="bullet"/>
      <w:lvlText w:val="•"/>
      <w:lvlJc w:val="left"/>
      <w:pPr>
        <w:ind w:left="5238" w:hanging="711"/>
      </w:pPr>
      <w:rPr>
        <w:rFonts w:hint="default"/>
        <w:lang w:val="ru-RU" w:eastAsia="en-US" w:bidi="ar-SA"/>
      </w:rPr>
    </w:lvl>
    <w:lvl w:ilvl="6" w:tplc="B6F4487E">
      <w:numFmt w:val="bullet"/>
      <w:lvlText w:val="•"/>
      <w:lvlJc w:val="left"/>
      <w:pPr>
        <w:ind w:left="6258" w:hanging="711"/>
      </w:pPr>
      <w:rPr>
        <w:rFonts w:hint="default"/>
        <w:lang w:val="ru-RU" w:eastAsia="en-US" w:bidi="ar-SA"/>
      </w:rPr>
    </w:lvl>
    <w:lvl w:ilvl="7" w:tplc="6C4067D0">
      <w:numFmt w:val="bullet"/>
      <w:lvlText w:val="•"/>
      <w:lvlJc w:val="left"/>
      <w:pPr>
        <w:ind w:left="7277" w:hanging="711"/>
      </w:pPr>
      <w:rPr>
        <w:rFonts w:hint="default"/>
        <w:lang w:val="ru-RU" w:eastAsia="en-US" w:bidi="ar-SA"/>
      </w:rPr>
    </w:lvl>
    <w:lvl w:ilvl="8" w:tplc="1FDC9F94">
      <w:numFmt w:val="bullet"/>
      <w:lvlText w:val="•"/>
      <w:lvlJc w:val="left"/>
      <w:pPr>
        <w:ind w:left="8297" w:hanging="711"/>
      </w:pPr>
      <w:rPr>
        <w:rFonts w:hint="default"/>
        <w:lang w:val="ru-RU" w:eastAsia="en-US" w:bidi="ar-SA"/>
      </w:rPr>
    </w:lvl>
  </w:abstractNum>
  <w:abstractNum w:abstractNumId="23">
    <w:nsid w:val="0E074D37"/>
    <w:multiLevelType w:val="hybridMultilevel"/>
    <w:tmpl w:val="0C929A00"/>
    <w:lvl w:ilvl="0" w:tplc="8606FC16">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7D76920C">
      <w:numFmt w:val="bullet"/>
      <w:lvlText w:val="•"/>
      <w:lvlJc w:val="left"/>
      <w:pPr>
        <w:ind w:left="518" w:hanging="792"/>
      </w:pPr>
      <w:rPr>
        <w:rFonts w:hint="default"/>
        <w:lang w:val="ru-RU" w:eastAsia="en-US" w:bidi="ar-SA"/>
      </w:rPr>
    </w:lvl>
    <w:lvl w:ilvl="2" w:tplc="3DD8F1A2">
      <w:numFmt w:val="bullet"/>
      <w:lvlText w:val="•"/>
      <w:lvlJc w:val="left"/>
      <w:pPr>
        <w:ind w:left="936" w:hanging="792"/>
      </w:pPr>
      <w:rPr>
        <w:rFonts w:hint="default"/>
        <w:lang w:val="ru-RU" w:eastAsia="en-US" w:bidi="ar-SA"/>
      </w:rPr>
    </w:lvl>
    <w:lvl w:ilvl="3" w:tplc="80E0A010">
      <w:numFmt w:val="bullet"/>
      <w:lvlText w:val="•"/>
      <w:lvlJc w:val="left"/>
      <w:pPr>
        <w:ind w:left="1354" w:hanging="792"/>
      </w:pPr>
      <w:rPr>
        <w:rFonts w:hint="default"/>
        <w:lang w:val="ru-RU" w:eastAsia="en-US" w:bidi="ar-SA"/>
      </w:rPr>
    </w:lvl>
    <w:lvl w:ilvl="4" w:tplc="26E0ED5E">
      <w:numFmt w:val="bullet"/>
      <w:lvlText w:val="•"/>
      <w:lvlJc w:val="left"/>
      <w:pPr>
        <w:ind w:left="1773" w:hanging="792"/>
      </w:pPr>
      <w:rPr>
        <w:rFonts w:hint="default"/>
        <w:lang w:val="ru-RU" w:eastAsia="en-US" w:bidi="ar-SA"/>
      </w:rPr>
    </w:lvl>
    <w:lvl w:ilvl="5" w:tplc="E4808960">
      <w:numFmt w:val="bullet"/>
      <w:lvlText w:val="•"/>
      <w:lvlJc w:val="left"/>
      <w:pPr>
        <w:ind w:left="2191" w:hanging="792"/>
      </w:pPr>
      <w:rPr>
        <w:rFonts w:hint="default"/>
        <w:lang w:val="ru-RU" w:eastAsia="en-US" w:bidi="ar-SA"/>
      </w:rPr>
    </w:lvl>
    <w:lvl w:ilvl="6" w:tplc="B6E4CF46">
      <w:numFmt w:val="bullet"/>
      <w:lvlText w:val="•"/>
      <w:lvlJc w:val="left"/>
      <w:pPr>
        <w:ind w:left="2609" w:hanging="792"/>
      </w:pPr>
      <w:rPr>
        <w:rFonts w:hint="default"/>
        <w:lang w:val="ru-RU" w:eastAsia="en-US" w:bidi="ar-SA"/>
      </w:rPr>
    </w:lvl>
    <w:lvl w:ilvl="7" w:tplc="46A23314">
      <w:numFmt w:val="bullet"/>
      <w:lvlText w:val="•"/>
      <w:lvlJc w:val="left"/>
      <w:pPr>
        <w:ind w:left="3028" w:hanging="792"/>
      </w:pPr>
      <w:rPr>
        <w:rFonts w:hint="default"/>
        <w:lang w:val="ru-RU" w:eastAsia="en-US" w:bidi="ar-SA"/>
      </w:rPr>
    </w:lvl>
    <w:lvl w:ilvl="8" w:tplc="D13A2AD8">
      <w:numFmt w:val="bullet"/>
      <w:lvlText w:val="•"/>
      <w:lvlJc w:val="left"/>
      <w:pPr>
        <w:ind w:left="3446" w:hanging="792"/>
      </w:pPr>
      <w:rPr>
        <w:rFonts w:hint="default"/>
        <w:lang w:val="ru-RU" w:eastAsia="en-US" w:bidi="ar-SA"/>
      </w:rPr>
    </w:lvl>
  </w:abstractNum>
  <w:abstractNum w:abstractNumId="24">
    <w:nsid w:val="0E905D19"/>
    <w:multiLevelType w:val="hybridMultilevel"/>
    <w:tmpl w:val="AAAAA814"/>
    <w:lvl w:ilvl="0" w:tplc="7714C92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7EB09FA8">
      <w:numFmt w:val="bullet"/>
      <w:lvlText w:val="•"/>
      <w:lvlJc w:val="left"/>
      <w:pPr>
        <w:ind w:left="613" w:hanging="793"/>
      </w:pPr>
      <w:rPr>
        <w:rFonts w:hint="default"/>
        <w:lang w:val="ru-RU" w:eastAsia="en-US" w:bidi="ar-SA"/>
      </w:rPr>
    </w:lvl>
    <w:lvl w:ilvl="2" w:tplc="7758F158">
      <w:numFmt w:val="bullet"/>
      <w:lvlText w:val="•"/>
      <w:lvlJc w:val="left"/>
      <w:pPr>
        <w:ind w:left="1107" w:hanging="793"/>
      </w:pPr>
      <w:rPr>
        <w:rFonts w:hint="default"/>
        <w:lang w:val="ru-RU" w:eastAsia="en-US" w:bidi="ar-SA"/>
      </w:rPr>
    </w:lvl>
    <w:lvl w:ilvl="3" w:tplc="632044B0">
      <w:numFmt w:val="bullet"/>
      <w:lvlText w:val="•"/>
      <w:lvlJc w:val="left"/>
      <w:pPr>
        <w:ind w:left="1600" w:hanging="793"/>
      </w:pPr>
      <w:rPr>
        <w:rFonts w:hint="default"/>
        <w:lang w:val="ru-RU" w:eastAsia="en-US" w:bidi="ar-SA"/>
      </w:rPr>
    </w:lvl>
    <w:lvl w:ilvl="4" w:tplc="9CCCB926">
      <w:numFmt w:val="bullet"/>
      <w:lvlText w:val="•"/>
      <w:lvlJc w:val="left"/>
      <w:pPr>
        <w:ind w:left="2094" w:hanging="793"/>
      </w:pPr>
      <w:rPr>
        <w:rFonts w:hint="default"/>
        <w:lang w:val="ru-RU" w:eastAsia="en-US" w:bidi="ar-SA"/>
      </w:rPr>
    </w:lvl>
    <w:lvl w:ilvl="5" w:tplc="7A64D710">
      <w:numFmt w:val="bullet"/>
      <w:lvlText w:val="•"/>
      <w:lvlJc w:val="left"/>
      <w:pPr>
        <w:ind w:left="2587" w:hanging="793"/>
      </w:pPr>
      <w:rPr>
        <w:rFonts w:hint="default"/>
        <w:lang w:val="ru-RU" w:eastAsia="en-US" w:bidi="ar-SA"/>
      </w:rPr>
    </w:lvl>
    <w:lvl w:ilvl="6" w:tplc="F992133A">
      <w:numFmt w:val="bullet"/>
      <w:lvlText w:val="•"/>
      <w:lvlJc w:val="left"/>
      <w:pPr>
        <w:ind w:left="3081" w:hanging="793"/>
      </w:pPr>
      <w:rPr>
        <w:rFonts w:hint="default"/>
        <w:lang w:val="ru-RU" w:eastAsia="en-US" w:bidi="ar-SA"/>
      </w:rPr>
    </w:lvl>
    <w:lvl w:ilvl="7" w:tplc="F51A93A2">
      <w:numFmt w:val="bullet"/>
      <w:lvlText w:val="•"/>
      <w:lvlJc w:val="left"/>
      <w:pPr>
        <w:ind w:left="3574" w:hanging="793"/>
      </w:pPr>
      <w:rPr>
        <w:rFonts w:hint="default"/>
        <w:lang w:val="ru-RU" w:eastAsia="en-US" w:bidi="ar-SA"/>
      </w:rPr>
    </w:lvl>
    <w:lvl w:ilvl="8" w:tplc="2144B17A">
      <w:numFmt w:val="bullet"/>
      <w:lvlText w:val="•"/>
      <w:lvlJc w:val="left"/>
      <w:pPr>
        <w:ind w:left="4068" w:hanging="793"/>
      </w:pPr>
      <w:rPr>
        <w:rFonts w:hint="default"/>
        <w:lang w:val="ru-RU" w:eastAsia="en-US" w:bidi="ar-SA"/>
      </w:rPr>
    </w:lvl>
  </w:abstractNum>
  <w:abstractNum w:abstractNumId="25">
    <w:nsid w:val="0F210B69"/>
    <w:multiLevelType w:val="hybridMultilevel"/>
    <w:tmpl w:val="F9F847E8"/>
    <w:lvl w:ilvl="0" w:tplc="ED906386">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9CD66C28">
      <w:numFmt w:val="bullet"/>
      <w:lvlText w:val="•"/>
      <w:lvlJc w:val="left"/>
      <w:pPr>
        <w:ind w:left="517" w:hanging="708"/>
      </w:pPr>
      <w:rPr>
        <w:rFonts w:hint="default"/>
        <w:lang w:val="ru-RU" w:eastAsia="en-US" w:bidi="ar-SA"/>
      </w:rPr>
    </w:lvl>
    <w:lvl w:ilvl="2" w:tplc="91B09C84">
      <w:numFmt w:val="bullet"/>
      <w:lvlText w:val="•"/>
      <w:lvlJc w:val="left"/>
      <w:pPr>
        <w:ind w:left="935" w:hanging="708"/>
      </w:pPr>
      <w:rPr>
        <w:rFonts w:hint="default"/>
        <w:lang w:val="ru-RU" w:eastAsia="en-US" w:bidi="ar-SA"/>
      </w:rPr>
    </w:lvl>
    <w:lvl w:ilvl="3" w:tplc="DCFAE702">
      <w:numFmt w:val="bullet"/>
      <w:lvlText w:val="•"/>
      <w:lvlJc w:val="left"/>
      <w:pPr>
        <w:ind w:left="1352" w:hanging="708"/>
      </w:pPr>
      <w:rPr>
        <w:rFonts w:hint="default"/>
        <w:lang w:val="ru-RU" w:eastAsia="en-US" w:bidi="ar-SA"/>
      </w:rPr>
    </w:lvl>
    <w:lvl w:ilvl="4" w:tplc="D2FEE7C8">
      <w:numFmt w:val="bullet"/>
      <w:lvlText w:val="•"/>
      <w:lvlJc w:val="left"/>
      <w:pPr>
        <w:ind w:left="1770" w:hanging="708"/>
      </w:pPr>
      <w:rPr>
        <w:rFonts w:hint="default"/>
        <w:lang w:val="ru-RU" w:eastAsia="en-US" w:bidi="ar-SA"/>
      </w:rPr>
    </w:lvl>
    <w:lvl w:ilvl="5" w:tplc="9EBE49BA">
      <w:numFmt w:val="bullet"/>
      <w:lvlText w:val="•"/>
      <w:lvlJc w:val="left"/>
      <w:pPr>
        <w:ind w:left="2187" w:hanging="708"/>
      </w:pPr>
      <w:rPr>
        <w:rFonts w:hint="default"/>
        <w:lang w:val="ru-RU" w:eastAsia="en-US" w:bidi="ar-SA"/>
      </w:rPr>
    </w:lvl>
    <w:lvl w:ilvl="6" w:tplc="CD84DE0C">
      <w:numFmt w:val="bullet"/>
      <w:lvlText w:val="•"/>
      <w:lvlJc w:val="left"/>
      <w:pPr>
        <w:ind w:left="2605" w:hanging="708"/>
      </w:pPr>
      <w:rPr>
        <w:rFonts w:hint="default"/>
        <w:lang w:val="ru-RU" w:eastAsia="en-US" w:bidi="ar-SA"/>
      </w:rPr>
    </w:lvl>
    <w:lvl w:ilvl="7" w:tplc="002E4854">
      <w:numFmt w:val="bullet"/>
      <w:lvlText w:val="•"/>
      <w:lvlJc w:val="left"/>
      <w:pPr>
        <w:ind w:left="3022" w:hanging="708"/>
      </w:pPr>
      <w:rPr>
        <w:rFonts w:hint="default"/>
        <w:lang w:val="ru-RU" w:eastAsia="en-US" w:bidi="ar-SA"/>
      </w:rPr>
    </w:lvl>
    <w:lvl w:ilvl="8" w:tplc="1A187076">
      <w:numFmt w:val="bullet"/>
      <w:lvlText w:val="•"/>
      <w:lvlJc w:val="left"/>
      <w:pPr>
        <w:ind w:left="3440" w:hanging="708"/>
      </w:pPr>
      <w:rPr>
        <w:rFonts w:hint="default"/>
        <w:lang w:val="ru-RU" w:eastAsia="en-US" w:bidi="ar-SA"/>
      </w:rPr>
    </w:lvl>
  </w:abstractNum>
  <w:abstractNum w:abstractNumId="26">
    <w:nsid w:val="10483BE4"/>
    <w:multiLevelType w:val="hybridMultilevel"/>
    <w:tmpl w:val="BF6E88B6"/>
    <w:lvl w:ilvl="0" w:tplc="4D704B32">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1276A386">
      <w:numFmt w:val="bullet"/>
      <w:lvlText w:val="•"/>
      <w:lvlJc w:val="left"/>
      <w:pPr>
        <w:ind w:left="504" w:hanging="793"/>
      </w:pPr>
      <w:rPr>
        <w:rFonts w:hint="default"/>
        <w:lang w:val="ru-RU" w:eastAsia="en-US" w:bidi="ar-SA"/>
      </w:rPr>
    </w:lvl>
    <w:lvl w:ilvl="2" w:tplc="B420AF5A">
      <w:numFmt w:val="bullet"/>
      <w:lvlText w:val="•"/>
      <w:lvlJc w:val="left"/>
      <w:pPr>
        <w:ind w:left="888" w:hanging="793"/>
      </w:pPr>
      <w:rPr>
        <w:rFonts w:hint="default"/>
        <w:lang w:val="ru-RU" w:eastAsia="en-US" w:bidi="ar-SA"/>
      </w:rPr>
    </w:lvl>
    <w:lvl w:ilvl="3" w:tplc="BA3AD648">
      <w:numFmt w:val="bullet"/>
      <w:lvlText w:val="•"/>
      <w:lvlJc w:val="left"/>
      <w:pPr>
        <w:ind w:left="1272" w:hanging="793"/>
      </w:pPr>
      <w:rPr>
        <w:rFonts w:hint="default"/>
        <w:lang w:val="ru-RU" w:eastAsia="en-US" w:bidi="ar-SA"/>
      </w:rPr>
    </w:lvl>
    <w:lvl w:ilvl="4" w:tplc="3BB05BA6">
      <w:numFmt w:val="bullet"/>
      <w:lvlText w:val="•"/>
      <w:lvlJc w:val="left"/>
      <w:pPr>
        <w:ind w:left="1656" w:hanging="793"/>
      </w:pPr>
      <w:rPr>
        <w:rFonts w:hint="default"/>
        <w:lang w:val="ru-RU" w:eastAsia="en-US" w:bidi="ar-SA"/>
      </w:rPr>
    </w:lvl>
    <w:lvl w:ilvl="5" w:tplc="804A017C">
      <w:numFmt w:val="bullet"/>
      <w:lvlText w:val="•"/>
      <w:lvlJc w:val="left"/>
      <w:pPr>
        <w:ind w:left="2040" w:hanging="793"/>
      </w:pPr>
      <w:rPr>
        <w:rFonts w:hint="default"/>
        <w:lang w:val="ru-RU" w:eastAsia="en-US" w:bidi="ar-SA"/>
      </w:rPr>
    </w:lvl>
    <w:lvl w:ilvl="6" w:tplc="2C3C82EE">
      <w:numFmt w:val="bullet"/>
      <w:lvlText w:val="•"/>
      <w:lvlJc w:val="left"/>
      <w:pPr>
        <w:ind w:left="2424" w:hanging="793"/>
      </w:pPr>
      <w:rPr>
        <w:rFonts w:hint="default"/>
        <w:lang w:val="ru-RU" w:eastAsia="en-US" w:bidi="ar-SA"/>
      </w:rPr>
    </w:lvl>
    <w:lvl w:ilvl="7" w:tplc="617A1646">
      <w:numFmt w:val="bullet"/>
      <w:lvlText w:val="•"/>
      <w:lvlJc w:val="left"/>
      <w:pPr>
        <w:ind w:left="2808" w:hanging="793"/>
      </w:pPr>
      <w:rPr>
        <w:rFonts w:hint="default"/>
        <w:lang w:val="ru-RU" w:eastAsia="en-US" w:bidi="ar-SA"/>
      </w:rPr>
    </w:lvl>
    <w:lvl w:ilvl="8" w:tplc="E3280D36">
      <w:numFmt w:val="bullet"/>
      <w:lvlText w:val="•"/>
      <w:lvlJc w:val="left"/>
      <w:pPr>
        <w:ind w:left="3192" w:hanging="793"/>
      </w:pPr>
      <w:rPr>
        <w:rFonts w:hint="default"/>
        <w:lang w:val="ru-RU" w:eastAsia="en-US" w:bidi="ar-SA"/>
      </w:rPr>
    </w:lvl>
  </w:abstractNum>
  <w:abstractNum w:abstractNumId="27">
    <w:nsid w:val="10A00055"/>
    <w:multiLevelType w:val="hybridMultilevel"/>
    <w:tmpl w:val="B6EC2B64"/>
    <w:lvl w:ilvl="0" w:tplc="F43AE17A">
      <w:start w:val="1"/>
      <w:numFmt w:val="decimal"/>
      <w:lvlText w:val="%1)"/>
      <w:lvlJc w:val="left"/>
      <w:pPr>
        <w:ind w:left="110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BED80118">
      <w:numFmt w:val="bullet"/>
      <w:lvlText w:val=""/>
      <w:lvlJc w:val="left"/>
      <w:pPr>
        <w:ind w:left="141" w:hanging="711"/>
      </w:pPr>
      <w:rPr>
        <w:rFonts w:ascii="Symbol" w:eastAsia="Symbol" w:hAnsi="Symbol" w:cs="Symbol" w:hint="default"/>
        <w:b w:val="0"/>
        <w:bCs w:val="0"/>
        <w:i w:val="0"/>
        <w:iCs w:val="0"/>
        <w:spacing w:val="0"/>
        <w:w w:val="100"/>
        <w:sz w:val="24"/>
        <w:szCs w:val="24"/>
        <w:lang w:val="ru-RU" w:eastAsia="en-US" w:bidi="ar-SA"/>
      </w:rPr>
    </w:lvl>
    <w:lvl w:ilvl="2" w:tplc="6E120F6E">
      <w:numFmt w:val="bullet"/>
      <w:lvlText w:val="•"/>
      <w:lvlJc w:val="left"/>
      <w:pPr>
        <w:ind w:left="2126" w:hanging="711"/>
      </w:pPr>
      <w:rPr>
        <w:rFonts w:hint="default"/>
        <w:lang w:val="ru-RU" w:eastAsia="en-US" w:bidi="ar-SA"/>
      </w:rPr>
    </w:lvl>
    <w:lvl w:ilvl="3" w:tplc="4796A508">
      <w:numFmt w:val="bullet"/>
      <w:lvlText w:val="•"/>
      <w:lvlJc w:val="left"/>
      <w:pPr>
        <w:ind w:left="3152" w:hanging="711"/>
      </w:pPr>
      <w:rPr>
        <w:rFonts w:hint="default"/>
        <w:lang w:val="ru-RU" w:eastAsia="en-US" w:bidi="ar-SA"/>
      </w:rPr>
    </w:lvl>
    <w:lvl w:ilvl="4" w:tplc="CDA48C20">
      <w:numFmt w:val="bullet"/>
      <w:lvlText w:val="•"/>
      <w:lvlJc w:val="left"/>
      <w:pPr>
        <w:ind w:left="4179" w:hanging="711"/>
      </w:pPr>
      <w:rPr>
        <w:rFonts w:hint="default"/>
        <w:lang w:val="ru-RU" w:eastAsia="en-US" w:bidi="ar-SA"/>
      </w:rPr>
    </w:lvl>
    <w:lvl w:ilvl="5" w:tplc="3DECF5BE">
      <w:numFmt w:val="bullet"/>
      <w:lvlText w:val="•"/>
      <w:lvlJc w:val="left"/>
      <w:pPr>
        <w:ind w:left="5205" w:hanging="711"/>
      </w:pPr>
      <w:rPr>
        <w:rFonts w:hint="default"/>
        <w:lang w:val="ru-RU" w:eastAsia="en-US" w:bidi="ar-SA"/>
      </w:rPr>
    </w:lvl>
    <w:lvl w:ilvl="6" w:tplc="2EE202B4">
      <w:numFmt w:val="bullet"/>
      <w:lvlText w:val="•"/>
      <w:lvlJc w:val="left"/>
      <w:pPr>
        <w:ind w:left="6231" w:hanging="711"/>
      </w:pPr>
      <w:rPr>
        <w:rFonts w:hint="default"/>
        <w:lang w:val="ru-RU" w:eastAsia="en-US" w:bidi="ar-SA"/>
      </w:rPr>
    </w:lvl>
    <w:lvl w:ilvl="7" w:tplc="01E62A8C">
      <w:numFmt w:val="bullet"/>
      <w:lvlText w:val="•"/>
      <w:lvlJc w:val="left"/>
      <w:pPr>
        <w:ind w:left="7258" w:hanging="711"/>
      </w:pPr>
      <w:rPr>
        <w:rFonts w:hint="default"/>
        <w:lang w:val="ru-RU" w:eastAsia="en-US" w:bidi="ar-SA"/>
      </w:rPr>
    </w:lvl>
    <w:lvl w:ilvl="8" w:tplc="86FC0348">
      <w:numFmt w:val="bullet"/>
      <w:lvlText w:val="•"/>
      <w:lvlJc w:val="left"/>
      <w:pPr>
        <w:ind w:left="8284" w:hanging="711"/>
      </w:pPr>
      <w:rPr>
        <w:rFonts w:hint="default"/>
        <w:lang w:val="ru-RU" w:eastAsia="en-US" w:bidi="ar-SA"/>
      </w:rPr>
    </w:lvl>
  </w:abstractNum>
  <w:abstractNum w:abstractNumId="28">
    <w:nsid w:val="110B0E19"/>
    <w:multiLevelType w:val="hybridMultilevel"/>
    <w:tmpl w:val="F9E6788C"/>
    <w:lvl w:ilvl="0" w:tplc="FDE4B990">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4ADAD9E0">
      <w:numFmt w:val="bullet"/>
      <w:lvlText w:val="•"/>
      <w:lvlJc w:val="left"/>
      <w:pPr>
        <w:ind w:left="518" w:hanging="792"/>
      </w:pPr>
      <w:rPr>
        <w:rFonts w:hint="default"/>
        <w:lang w:val="ru-RU" w:eastAsia="en-US" w:bidi="ar-SA"/>
      </w:rPr>
    </w:lvl>
    <w:lvl w:ilvl="2" w:tplc="E110D13C">
      <w:numFmt w:val="bullet"/>
      <w:lvlText w:val="•"/>
      <w:lvlJc w:val="left"/>
      <w:pPr>
        <w:ind w:left="936" w:hanging="792"/>
      </w:pPr>
      <w:rPr>
        <w:rFonts w:hint="default"/>
        <w:lang w:val="ru-RU" w:eastAsia="en-US" w:bidi="ar-SA"/>
      </w:rPr>
    </w:lvl>
    <w:lvl w:ilvl="3" w:tplc="78A00858">
      <w:numFmt w:val="bullet"/>
      <w:lvlText w:val="•"/>
      <w:lvlJc w:val="left"/>
      <w:pPr>
        <w:ind w:left="1354" w:hanging="792"/>
      </w:pPr>
      <w:rPr>
        <w:rFonts w:hint="default"/>
        <w:lang w:val="ru-RU" w:eastAsia="en-US" w:bidi="ar-SA"/>
      </w:rPr>
    </w:lvl>
    <w:lvl w:ilvl="4" w:tplc="853AAB82">
      <w:numFmt w:val="bullet"/>
      <w:lvlText w:val="•"/>
      <w:lvlJc w:val="left"/>
      <w:pPr>
        <w:ind w:left="1773" w:hanging="792"/>
      </w:pPr>
      <w:rPr>
        <w:rFonts w:hint="default"/>
        <w:lang w:val="ru-RU" w:eastAsia="en-US" w:bidi="ar-SA"/>
      </w:rPr>
    </w:lvl>
    <w:lvl w:ilvl="5" w:tplc="1C621DD4">
      <w:numFmt w:val="bullet"/>
      <w:lvlText w:val="•"/>
      <w:lvlJc w:val="left"/>
      <w:pPr>
        <w:ind w:left="2191" w:hanging="792"/>
      </w:pPr>
      <w:rPr>
        <w:rFonts w:hint="default"/>
        <w:lang w:val="ru-RU" w:eastAsia="en-US" w:bidi="ar-SA"/>
      </w:rPr>
    </w:lvl>
    <w:lvl w:ilvl="6" w:tplc="D2CC5CDE">
      <w:numFmt w:val="bullet"/>
      <w:lvlText w:val="•"/>
      <w:lvlJc w:val="left"/>
      <w:pPr>
        <w:ind w:left="2609" w:hanging="792"/>
      </w:pPr>
      <w:rPr>
        <w:rFonts w:hint="default"/>
        <w:lang w:val="ru-RU" w:eastAsia="en-US" w:bidi="ar-SA"/>
      </w:rPr>
    </w:lvl>
    <w:lvl w:ilvl="7" w:tplc="0816AD58">
      <w:numFmt w:val="bullet"/>
      <w:lvlText w:val="•"/>
      <w:lvlJc w:val="left"/>
      <w:pPr>
        <w:ind w:left="3028" w:hanging="792"/>
      </w:pPr>
      <w:rPr>
        <w:rFonts w:hint="default"/>
        <w:lang w:val="ru-RU" w:eastAsia="en-US" w:bidi="ar-SA"/>
      </w:rPr>
    </w:lvl>
    <w:lvl w:ilvl="8" w:tplc="8DEE5A7A">
      <w:numFmt w:val="bullet"/>
      <w:lvlText w:val="•"/>
      <w:lvlJc w:val="left"/>
      <w:pPr>
        <w:ind w:left="3446" w:hanging="792"/>
      </w:pPr>
      <w:rPr>
        <w:rFonts w:hint="default"/>
        <w:lang w:val="ru-RU" w:eastAsia="en-US" w:bidi="ar-SA"/>
      </w:rPr>
    </w:lvl>
  </w:abstractNum>
  <w:abstractNum w:abstractNumId="29">
    <w:nsid w:val="11AF1873"/>
    <w:multiLevelType w:val="hybridMultilevel"/>
    <w:tmpl w:val="48846BB6"/>
    <w:lvl w:ilvl="0" w:tplc="B06A400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C3CC0392">
      <w:numFmt w:val="bullet"/>
      <w:lvlText w:val="•"/>
      <w:lvlJc w:val="left"/>
      <w:pPr>
        <w:ind w:left="521" w:hanging="793"/>
      </w:pPr>
      <w:rPr>
        <w:rFonts w:hint="default"/>
        <w:lang w:val="ru-RU" w:eastAsia="en-US" w:bidi="ar-SA"/>
      </w:rPr>
    </w:lvl>
    <w:lvl w:ilvl="2" w:tplc="645C8D9E">
      <w:numFmt w:val="bullet"/>
      <w:lvlText w:val="•"/>
      <w:lvlJc w:val="left"/>
      <w:pPr>
        <w:ind w:left="922" w:hanging="793"/>
      </w:pPr>
      <w:rPr>
        <w:rFonts w:hint="default"/>
        <w:lang w:val="ru-RU" w:eastAsia="en-US" w:bidi="ar-SA"/>
      </w:rPr>
    </w:lvl>
    <w:lvl w:ilvl="3" w:tplc="6B04E31E">
      <w:numFmt w:val="bullet"/>
      <w:lvlText w:val="•"/>
      <w:lvlJc w:val="left"/>
      <w:pPr>
        <w:ind w:left="1323" w:hanging="793"/>
      </w:pPr>
      <w:rPr>
        <w:rFonts w:hint="default"/>
        <w:lang w:val="ru-RU" w:eastAsia="en-US" w:bidi="ar-SA"/>
      </w:rPr>
    </w:lvl>
    <w:lvl w:ilvl="4" w:tplc="ACAE2C9E">
      <w:numFmt w:val="bullet"/>
      <w:lvlText w:val="•"/>
      <w:lvlJc w:val="left"/>
      <w:pPr>
        <w:ind w:left="1724" w:hanging="793"/>
      </w:pPr>
      <w:rPr>
        <w:rFonts w:hint="default"/>
        <w:lang w:val="ru-RU" w:eastAsia="en-US" w:bidi="ar-SA"/>
      </w:rPr>
    </w:lvl>
    <w:lvl w:ilvl="5" w:tplc="12EE86EE">
      <w:numFmt w:val="bullet"/>
      <w:lvlText w:val="•"/>
      <w:lvlJc w:val="left"/>
      <w:pPr>
        <w:ind w:left="2125" w:hanging="793"/>
      </w:pPr>
      <w:rPr>
        <w:rFonts w:hint="default"/>
        <w:lang w:val="ru-RU" w:eastAsia="en-US" w:bidi="ar-SA"/>
      </w:rPr>
    </w:lvl>
    <w:lvl w:ilvl="6" w:tplc="E4AC23F4">
      <w:numFmt w:val="bullet"/>
      <w:lvlText w:val="•"/>
      <w:lvlJc w:val="left"/>
      <w:pPr>
        <w:ind w:left="2526" w:hanging="793"/>
      </w:pPr>
      <w:rPr>
        <w:rFonts w:hint="default"/>
        <w:lang w:val="ru-RU" w:eastAsia="en-US" w:bidi="ar-SA"/>
      </w:rPr>
    </w:lvl>
    <w:lvl w:ilvl="7" w:tplc="C602C864">
      <w:numFmt w:val="bullet"/>
      <w:lvlText w:val="•"/>
      <w:lvlJc w:val="left"/>
      <w:pPr>
        <w:ind w:left="2927" w:hanging="793"/>
      </w:pPr>
      <w:rPr>
        <w:rFonts w:hint="default"/>
        <w:lang w:val="ru-RU" w:eastAsia="en-US" w:bidi="ar-SA"/>
      </w:rPr>
    </w:lvl>
    <w:lvl w:ilvl="8" w:tplc="2244E0BC">
      <w:numFmt w:val="bullet"/>
      <w:lvlText w:val="•"/>
      <w:lvlJc w:val="left"/>
      <w:pPr>
        <w:ind w:left="3328" w:hanging="793"/>
      </w:pPr>
      <w:rPr>
        <w:rFonts w:hint="default"/>
        <w:lang w:val="ru-RU" w:eastAsia="en-US" w:bidi="ar-SA"/>
      </w:rPr>
    </w:lvl>
  </w:abstractNum>
  <w:abstractNum w:abstractNumId="30">
    <w:nsid w:val="12451AE4"/>
    <w:multiLevelType w:val="hybridMultilevel"/>
    <w:tmpl w:val="C8D663E6"/>
    <w:lvl w:ilvl="0" w:tplc="C2A6F73A">
      <w:numFmt w:val="bullet"/>
      <w:lvlText w:val="–"/>
      <w:lvlJc w:val="left"/>
      <w:pPr>
        <w:ind w:left="141" w:hanging="711"/>
      </w:pPr>
      <w:rPr>
        <w:rFonts w:ascii="Arial MT" w:eastAsia="Arial MT" w:hAnsi="Arial MT" w:cs="Arial MT" w:hint="default"/>
        <w:b w:val="0"/>
        <w:bCs w:val="0"/>
        <w:i w:val="0"/>
        <w:iCs w:val="0"/>
        <w:spacing w:val="0"/>
        <w:w w:val="99"/>
        <w:sz w:val="24"/>
        <w:szCs w:val="24"/>
        <w:lang w:val="ru-RU" w:eastAsia="en-US" w:bidi="ar-SA"/>
      </w:rPr>
    </w:lvl>
    <w:lvl w:ilvl="1" w:tplc="F4ECCBA8">
      <w:numFmt w:val="bullet"/>
      <w:lvlText w:val="•"/>
      <w:lvlJc w:val="left"/>
      <w:pPr>
        <w:ind w:left="1159" w:hanging="711"/>
      </w:pPr>
      <w:rPr>
        <w:rFonts w:hint="default"/>
        <w:lang w:val="ru-RU" w:eastAsia="en-US" w:bidi="ar-SA"/>
      </w:rPr>
    </w:lvl>
    <w:lvl w:ilvl="2" w:tplc="7BF25216">
      <w:numFmt w:val="bullet"/>
      <w:lvlText w:val="•"/>
      <w:lvlJc w:val="left"/>
      <w:pPr>
        <w:ind w:left="2179" w:hanging="711"/>
      </w:pPr>
      <w:rPr>
        <w:rFonts w:hint="default"/>
        <w:lang w:val="ru-RU" w:eastAsia="en-US" w:bidi="ar-SA"/>
      </w:rPr>
    </w:lvl>
    <w:lvl w:ilvl="3" w:tplc="7DB61082">
      <w:numFmt w:val="bullet"/>
      <w:lvlText w:val="•"/>
      <w:lvlJc w:val="left"/>
      <w:pPr>
        <w:ind w:left="3199" w:hanging="711"/>
      </w:pPr>
      <w:rPr>
        <w:rFonts w:hint="default"/>
        <w:lang w:val="ru-RU" w:eastAsia="en-US" w:bidi="ar-SA"/>
      </w:rPr>
    </w:lvl>
    <w:lvl w:ilvl="4" w:tplc="AECC5C2E">
      <w:numFmt w:val="bullet"/>
      <w:lvlText w:val="•"/>
      <w:lvlJc w:val="left"/>
      <w:pPr>
        <w:ind w:left="4218" w:hanging="711"/>
      </w:pPr>
      <w:rPr>
        <w:rFonts w:hint="default"/>
        <w:lang w:val="ru-RU" w:eastAsia="en-US" w:bidi="ar-SA"/>
      </w:rPr>
    </w:lvl>
    <w:lvl w:ilvl="5" w:tplc="BCFCA55A">
      <w:numFmt w:val="bullet"/>
      <w:lvlText w:val="•"/>
      <w:lvlJc w:val="left"/>
      <w:pPr>
        <w:ind w:left="5238" w:hanging="711"/>
      </w:pPr>
      <w:rPr>
        <w:rFonts w:hint="default"/>
        <w:lang w:val="ru-RU" w:eastAsia="en-US" w:bidi="ar-SA"/>
      </w:rPr>
    </w:lvl>
    <w:lvl w:ilvl="6" w:tplc="D64EEA2A">
      <w:numFmt w:val="bullet"/>
      <w:lvlText w:val="•"/>
      <w:lvlJc w:val="left"/>
      <w:pPr>
        <w:ind w:left="6258" w:hanging="711"/>
      </w:pPr>
      <w:rPr>
        <w:rFonts w:hint="default"/>
        <w:lang w:val="ru-RU" w:eastAsia="en-US" w:bidi="ar-SA"/>
      </w:rPr>
    </w:lvl>
    <w:lvl w:ilvl="7" w:tplc="F53EDB40">
      <w:numFmt w:val="bullet"/>
      <w:lvlText w:val="•"/>
      <w:lvlJc w:val="left"/>
      <w:pPr>
        <w:ind w:left="7277" w:hanging="711"/>
      </w:pPr>
      <w:rPr>
        <w:rFonts w:hint="default"/>
        <w:lang w:val="ru-RU" w:eastAsia="en-US" w:bidi="ar-SA"/>
      </w:rPr>
    </w:lvl>
    <w:lvl w:ilvl="8" w:tplc="BD420198">
      <w:numFmt w:val="bullet"/>
      <w:lvlText w:val="•"/>
      <w:lvlJc w:val="left"/>
      <w:pPr>
        <w:ind w:left="8297" w:hanging="711"/>
      </w:pPr>
      <w:rPr>
        <w:rFonts w:hint="default"/>
        <w:lang w:val="ru-RU" w:eastAsia="en-US" w:bidi="ar-SA"/>
      </w:rPr>
    </w:lvl>
  </w:abstractNum>
  <w:abstractNum w:abstractNumId="31">
    <w:nsid w:val="12602D39"/>
    <w:multiLevelType w:val="hybridMultilevel"/>
    <w:tmpl w:val="36DADA8E"/>
    <w:lvl w:ilvl="0" w:tplc="260AD342">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1062FC78">
      <w:numFmt w:val="bullet"/>
      <w:lvlText w:val="•"/>
      <w:lvlJc w:val="left"/>
      <w:pPr>
        <w:ind w:left="1134" w:hanging="793"/>
      </w:pPr>
      <w:rPr>
        <w:rFonts w:hint="default"/>
        <w:lang w:val="ru-RU" w:eastAsia="en-US" w:bidi="ar-SA"/>
      </w:rPr>
    </w:lvl>
    <w:lvl w:ilvl="2" w:tplc="0F964682">
      <w:numFmt w:val="bullet"/>
      <w:lvlText w:val="•"/>
      <w:lvlJc w:val="left"/>
      <w:pPr>
        <w:ind w:left="1448" w:hanging="793"/>
      </w:pPr>
      <w:rPr>
        <w:rFonts w:hint="default"/>
        <w:lang w:val="ru-RU" w:eastAsia="en-US" w:bidi="ar-SA"/>
      </w:rPr>
    </w:lvl>
    <w:lvl w:ilvl="3" w:tplc="37D69656">
      <w:numFmt w:val="bullet"/>
      <w:lvlText w:val="•"/>
      <w:lvlJc w:val="left"/>
      <w:pPr>
        <w:ind w:left="1762" w:hanging="793"/>
      </w:pPr>
      <w:rPr>
        <w:rFonts w:hint="default"/>
        <w:lang w:val="ru-RU" w:eastAsia="en-US" w:bidi="ar-SA"/>
      </w:rPr>
    </w:lvl>
    <w:lvl w:ilvl="4" w:tplc="03B0E3C8">
      <w:numFmt w:val="bullet"/>
      <w:lvlText w:val="•"/>
      <w:lvlJc w:val="left"/>
      <w:pPr>
        <w:ind w:left="2076" w:hanging="793"/>
      </w:pPr>
      <w:rPr>
        <w:rFonts w:hint="default"/>
        <w:lang w:val="ru-RU" w:eastAsia="en-US" w:bidi="ar-SA"/>
      </w:rPr>
    </w:lvl>
    <w:lvl w:ilvl="5" w:tplc="FE3AA5E0">
      <w:numFmt w:val="bullet"/>
      <w:lvlText w:val="•"/>
      <w:lvlJc w:val="left"/>
      <w:pPr>
        <w:ind w:left="2390" w:hanging="793"/>
      </w:pPr>
      <w:rPr>
        <w:rFonts w:hint="default"/>
        <w:lang w:val="ru-RU" w:eastAsia="en-US" w:bidi="ar-SA"/>
      </w:rPr>
    </w:lvl>
    <w:lvl w:ilvl="6" w:tplc="271499B4">
      <w:numFmt w:val="bullet"/>
      <w:lvlText w:val="•"/>
      <w:lvlJc w:val="left"/>
      <w:pPr>
        <w:ind w:left="2704" w:hanging="793"/>
      </w:pPr>
      <w:rPr>
        <w:rFonts w:hint="default"/>
        <w:lang w:val="ru-RU" w:eastAsia="en-US" w:bidi="ar-SA"/>
      </w:rPr>
    </w:lvl>
    <w:lvl w:ilvl="7" w:tplc="1D46826A">
      <w:numFmt w:val="bullet"/>
      <w:lvlText w:val="•"/>
      <w:lvlJc w:val="left"/>
      <w:pPr>
        <w:ind w:left="3018" w:hanging="793"/>
      </w:pPr>
      <w:rPr>
        <w:rFonts w:hint="default"/>
        <w:lang w:val="ru-RU" w:eastAsia="en-US" w:bidi="ar-SA"/>
      </w:rPr>
    </w:lvl>
    <w:lvl w:ilvl="8" w:tplc="B8A2C178">
      <w:numFmt w:val="bullet"/>
      <w:lvlText w:val="•"/>
      <w:lvlJc w:val="left"/>
      <w:pPr>
        <w:ind w:left="3332" w:hanging="793"/>
      </w:pPr>
      <w:rPr>
        <w:rFonts w:hint="default"/>
        <w:lang w:val="ru-RU" w:eastAsia="en-US" w:bidi="ar-SA"/>
      </w:rPr>
    </w:lvl>
  </w:abstractNum>
  <w:abstractNum w:abstractNumId="32">
    <w:nsid w:val="128814D1"/>
    <w:multiLevelType w:val="hybridMultilevel"/>
    <w:tmpl w:val="715EB01C"/>
    <w:lvl w:ilvl="0" w:tplc="A686146A">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971A6D28">
      <w:numFmt w:val="bullet"/>
      <w:lvlText w:val="•"/>
      <w:lvlJc w:val="left"/>
      <w:pPr>
        <w:ind w:left="504" w:hanging="793"/>
      </w:pPr>
      <w:rPr>
        <w:rFonts w:hint="default"/>
        <w:lang w:val="ru-RU" w:eastAsia="en-US" w:bidi="ar-SA"/>
      </w:rPr>
    </w:lvl>
    <w:lvl w:ilvl="2" w:tplc="00DC4316">
      <w:numFmt w:val="bullet"/>
      <w:lvlText w:val="•"/>
      <w:lvlJc w:val="left"/>
      <w:pPr>
        <w:ind w:left="888" w:hanging="793"/>
      </w:pPr>
      <w:rPr>
        <w:rFonts w:hint="default"/>
        <w:lang w:val="ru-RU" w:eastAsia="en-US" w:bidi="ar-SA"/>
      </w:rPr>
    </w:lvl>
    <w:lvl w:ilvl="3" w:tplc="1586196E">
      <w:numFmt w:val="bullet"/>
      <w:lvlText w:val="•"/>
      <w:lvlJc w:val="left"/>
      <w:pPr>
        <w:ind w:left="1272" w:hanging="793"/>
      </w:pPr>
      <w:rPr>
        <w:rFonts w:hint="default"/>
        <w:lang w:val="ru-RU" w:eastAsia="en-US" w:bidi="ar-SA"/>
      </w:rPr>
    </w:lvl>
    <w:lvl w:ilvl="4" w:tplc="04FA6742">
      <w:numFmt w:val="bullet"/>
      <w:lvlText w:val="•"/>
      <w:lvlJc w:val="left"/>
      <w:pPr>
        <w:ind w:left="1656" w:hanging="793"/>
      </w:pPr>
      <w:rPr>
        <w:rFonts w:hint="default"/>
        <w:lang w:val="ru-RU" w:eastAsia="en-US" w:bidi="ar-SA"/>
      </w:rPr>
    </w:lvl>
    <w:lvl w:ilvl="5" w:tplc="D7F0BF3C">
      <w:numFmt w:val="bullet"/>
      <w:lvlText w:val="•"/>
      <w:lvlJc w:val="left"/>
      <w:pPr>
        <w:ind w:left="2040" w:hanging="793"/>
      </w:pPr>
      <w:rPr>
        <w:rFonts w:hint="default"/>
        <w:lang w:val="ru-RU" w:eastAsia="en-US" w:bidi="ar-SA"/>
      </w:rPr>
    </w:lvl>
    <w:lvl w:ilvl="6" w:tplc="DE7A9A52">
      <w:numFmt w:val="bullet"/>
      <w:lvlText w:val="•"/>
      <w:lvlJc w:val="left"/>
      <w:pPr>
        <w:ind w:left="2424" w:hanging="793"/>
      </w:pPr>
      <w:rPr>
        <w:rFonts w:hint="default"/>
        <w:lang w:val="ru-RU" w:eastAsia="en-US" w:bidi="ar-SA"/>
      </w:rPr>
    </w:lvl>
    <w:lvl w:ilvl="7" w:tplc="B6487AAA">
      <w:numFmt w:val="bullet"/>
      <w:lvlText w:val="•"/>
      <w:lvlJc w:val="left"/>
      <w:pPr>
        <w:ind w:left="2808" w:hanging="793"/>
      </w:pPr>
      <w:rPr>
        <w:rFonts w:hint="default"/>
        <w:lang w:val="ru-RU" w:eastAsia="en-US" w:bidi="ar-SA"/>
      </w:rPr>
    </w:lvl>
    <w:lvl w:ilvl="8" w:tplc="5BB2498C">
      <w:numFmt w:val="bullet"/>
      <w:lvlText w:val="•"/>
      <w:lvlJc w:val="left"/>
      <w:pPr>
        <w:ind w:left="3192" w:hanging="793"/>
      </w:pPr>
      <w:rPr>
        <w:rFonts w:hint="default"/>
        <w:lang w:val="ru-RU" w:eastAsia="en-US" w:bidi="ar-SA"/>
      </w:rPr>
    </w:lvl>
  </w:abstractNum>
  <w:abstractNum w:abstractNumId="33">
    <w:nsid w:val="1452391A"/>
    <w:multiLevelType w:val="hybridMultilevel"/>
    <w:tmpl w:val="CD78EA4A"/>
    <w:lvl w:ilvl="0" w:tplc="B9545770">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C4B62A18">
      <w:numFmt w:val="bullet"/>
      <w:lvlText w:val="•"/>
      <w:lvlJc w:val="left"/>
      <w:pPr>
        <w:ind w:left="518" w:hanging="792"/>
      </w:pPr>
      <w:rPr>
        <w:rFonts w:hint="default"/>
        <w:lang w:val="ru-RU" w:eastAsia="en-US" w:bidi="ar-SA"/>
      </w:rPr>
    </w:lvl>
    <w:lvl w:ilvl="2" w:tplc="542A6AB2">
      <w:numFmt w:val="bullet"/>
      <w:lvlText w:val="•"/>
      <w:lvlJc w:val="left"/>
      <w:pPr>
        <w:ind w:left="936" w:hanging="792"/>
      </w:pPr>
      <w:rPr>
        <w:rFonts w:hint="default"/>
        <w:lang w:val="ru-RU" w:eastAsia="en-US" w:bidi="ar-SA"/>
      </w:rPr>
    </w:lvl>
    <w:lvl w:ilvl="3" w:tplc="94FC1552">
      <w:numFmt w:val="bullet"/>
      <w:lvlText w:val="•"/>
      <w:lvlJc w:val="left"/>
      <w:pPr>
        <w:ind w:left="1354" w:hanging="792"/>
      </w:pPr>
      <w:rPr>
        <w:rFonts w:hint="default"/>
        <w:lang w:val="ru-RU" w:eastAsia="en-US" w:bidi="ar-SA"/>
      </w:rPr>
    </w:lvl>
    <w:lvl w:ilvl="4" w:tplc="67A82678">
      <w:numFmt w:val="bullet"/>
      <w:lvlText w:val="•"/>
      <w:lvlJc w:val="left"/>
      <w:pPr>
        <w:ind w:left="1773" w:hanging="792"/>
      </w:pPr>
      <w:rPr>
        <w:rFonts w:hint="default"/>
        <w:lang w:val="ru-RU" w:eastAsia="en-US" w:bidi="ar-SA"/>
      </w:rPr>
    </w:lvl>
    <w:lvl w:ilvl="5" w:tplc="211234E2">
      <w:numFmt w:val="bullet"/>
      <w:lvlText w:val="•"/>
      <w:lvlJc w:val="left"/>
      <w:pPr>
        <w:ind w:left="2191" w:hanging="792"/>
      </w:pPr>
      <w:rPr>
        <w:rFonts w:hint="default"/>
        <w:lang w:val="ru-RU" w:eastAsia="en-US" w:bidi="ar-SA"/>
      </w:rPr>
    </w:lvl>
    <w:lvl w:ilvl="6" w:tplc="452AD468">
      <w:numFmt w:val="bullet"/>
      <w:lvlText w:val="•"/>
      <w:lvlJc w:val="left"/>
      <w:pPr>
        <w:ind w:left="2609" w:hanging="792"/>
      </w:pPr>
      <w:rPr>
        <w:rFonts w:hint="default"/>
        <w:lang w:val="ru-RU" w:eastAsia="en-US" w:bidi="ar-SA"/>
      </w:rPr>
    </w:lvl>
    <w:lvl w:ilvl="7" w:tplc="5400E650">
      <w:numFmt w:val="bullet"/>
      <w:lvlText w:val="•"/>
      <w:lvlJc w:val="left"/>
      <w:pPr>
        <w:ind w:left="3028" w:hanging="792"/>
      </w:pPr>
      <w:rPr>
        <w:rFonts w:hint="default"/>
        <w:lang w:val="ru-RU" w:eastAsia="en-US" w:bidi="ar-SA"/>
      </w:rPr>
    </w:lvl>
    <w:lvl w:ilvl="8" w:tplc="2F5C5D6E">
      <w:numFmt w:val="bullet"/>
      <w:lvlText w:val="•"/>
      <w:lvlJc w:val="left"/>
      <w:pPr>
        <w:ind w:left="3446" w:hanging="792"/>
      </w:pPr>
      <w:rPr>
        <w:rFonts w:hint="default"/>
        <w:lang w:val="ru-RU" w:eastAsia="en-US" w:bidi="ar-SA"/>
      </w:rPr>
    </w:lvl>
  </w:abstractNum>
  <w:abstractNum w:abstractNumId="34">
    <w:nsid w:val="158C5F88"/>
    <w:multiLevelType w:val="hybridMultilevel"/>
    <w:tmpl w:val="512EDF06"/>
    <w:lvl w:ilvl="0" w:tplc="95D23B98">
      <w:numFmt w:val="bullet"/>
      <w:lvlText w:val=""/>
      <w:lvlJc w:val="left"/>
      <w:pPr>
        <w:ind w:left="1529" w:hanging="711"/>
      </w:pPr>
      <w:rPr>
        <w:rFonts w:ascii="Wingdings" w:eastAsia="Wingdings" w:hAnsi="Wingdings" w:cs="Wingdings" w:hint="default"/>
        <w:b w:val="0"/>
        <w:bCs w:val="0"/>
        <w:i w:val="0"/>
        <w:iCs w:val="0"/>
        <w:spacing w:val="0"/>
        <w:w w:val="100"/>
        <w:sz w:val="24"/>
        <w:szCs w:val="24"/>
        <w:lang w:val="ru-RU" w:eastAsia="en-US" w:bidi="ar-SA"/>
      </w:rPr>
    </w:lvl>
    <w:lvl w:ilvl="1" w:tplc="BB16D544">
      <w:numFmt w:val="bullet"/>
      <w:lvlText w:val="•"/>
      <w:lvlJc w:val="left"/>
      <w:pPr>
        <w:ind w:left="1856" w:hanging="711"/>
      </w:pPr>
      <w:rPr>
        <w:rFonts w:hint="default"/>
        <w:lang w:val="ru-RU" w:eastAsia="en-US" w:bidi="ar-SA"/>
      </w:rPr>
    </w:lvl>
    <w:lvl w:ilvl="2" w:tplc="147E7C88">
      <w:numFmt w:val="bullet"/>
      <w:lvlText w:val="•"/>
      <w:lvlJc w:val="left"/>
      <w:pPr>
        <w:ind w:left="2193" w:hanging="711"/>
      </w:pPr>
      <w:rPr>
        <w:rFonts w:hint="default"/>
        <w:lang w:val="ru-RU" w:eastAsia="en-US" w:bidi="ar-SA"/>
      </w:rPr>
    </w:lvl>
    <w:lvl w:ilvl="3" w:tplc="0D9EC7E0">
      <w:numFmt w:val="bullet"/>
      <w:lvlText w:val="•"/>
      <w:lvlJc w:val="left"/>
      <w:pPr>
        <w:ind w:left="2529" w:hanging="711"/>
      </w:pPr>
      <w:rPr>
        <w:rFonts w:hint="default"/>
        <w:lang w:val="ru-RU" w:eastAsia="en-US" w:bidi="ar-SA"/>
      </w:rPr>
    </w:lvl>
    <w:lvl w:ilvl="4" w:tplc="4F5C13BE">
      <w:numFmt w:val="bullet"/>
      <w:lvlText w:val="•"/>
      <w:lvlJc w:val="left"/>
      <w:pPr>
        <w:ind w:left="2866" w:hanging="711"/>
      </w:pPr>
      <w:rPr>
        <w:rFonts w:hint="default"/>
        <w:lang w:val="ru-RU" w:eastAsia="en-US" w:bidi="ar-SA"/>
      </w:rPr>
    </w:lvl>
    <w:lvl w:ilvl="5" w:tplc="9F46F2E6">
      <w:numFmt w:val="bullet"/>
      <w:lvlText w:val="•"/>
      <w:lvlJc w:val="left"/>
      <w:pPr>
        <w:ind w:left="3202" w:hanging="711"/>
      </w:pPr>
      <w:rPr>
        <w:rFonts w:hint="default"/>
        <w:lang w:val="ru-RU" w:eastAsia="en-US" w:bidi="ar-SA"/>
      </w:rPr>
    </w:lvl>
    <w:lvl w:ilvl="6" w:tplc="21B6AA24">
      <w:numFmt w:val="bullet"/>
      <w:lvlText w:val="•"/>
      <w:lvlJc w:val="left"/>
      <w:pPr>
        <w:ind w:left="3539" w:hanging="711"/>
      </w:pPr>
      <w:rPr>
        <w:rFonts w:hint="default"/>
        <w:lang w:val="ru-RU" w:eastAsia="en-US" w:bidi="ar-SA"/>
      </w:rPr>
    </w:lvl>
    <w:lvl w:ilvl="7" w:tplc="C2C0CDB4">
      <w:numFmt w:val="bullet"/>
      <w:lvlText w:val="•"/>
      <w:lvlJc w:val="left"/>
      <w:pPr>
        <w:ind w:left="3875" w:hanging="711"/>
      </w:pPr>
      <w:rPr>
        <w:rFonts w:hint="default"/>
        <w:lang w:val="ru-RU" w:eastAsia="en-US" w:bidi="ar-SA"/>
      </w:rPr>
    </w:lvl>
    <w:lvl w:ilvl="8" w:tplc="22F6AA1C">
      <w:numFmt w:val="bullet"/>
      <w:lvlText w:val="•"/>
      <w:lvlJc w:val="left"/>
      <w:pPr>
        <w:ind w:left="4212" w:hanging="711"/>
      </w:pPr>
      <w:rPr>
        <w:rFonts w:hint="default"/>
        <w:lang w:val="ru-RU" w:eastAsia="en-US" w:bidi="ar-SA"/>
      </w:rPr>
    </w:lvl>
  </w:abstractNum>
  <w:abstractNum w:abstractNumId="35">
    <w:nsid w:val="15AD3338"/>
    <w:multiLevelType w:val="hybridMultilevel"/>
    <w:tmpl w:val="5630C2D8"/>
    <w:lvl w:ilvl="0" w:tplc="76540FE8">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81C008D4">
      <w:numFmt w:val="bullet"/>
      <w:lvlText w:val="•"/>
      <w:lvlJc w:val="left"/>
      <w:pPr>
        <w:ind w:left="1165" w:hanging="708"/>
      </w:pPr>
      <w:rPr>
        <w:rFonts w:hint="default"/>
        <w:lang w:val="ru-RU" w:eastAsia="en-US" w:bidi="ar-SA"/>
      </w:rPr>
    </w:lvl>
    <w:lvl w:ilvl="2" w:tplc="089ED976">
      <w:numFmt w:val="bullet"/>
      <w:lvlText w:val="•"/>
      <w:lvlJc w:val="left"/>
      <w:pPr>
        <w:ind w:left="1510" w:hanging="708"/>
      </w:pPr>
      <w:rPr>
        <w:rFonts w:hint="default"/>
        <w:lang w:val="ru-RU" w:eastAsia="en-US" w:bidi="ar-SA"/>
      </w:rPr>
    </w:lvl>
    <w:lvl w:ilvl="3" w:tplc="FEB86BF8">
      <w:numFmt w:val="bullet"/>
      <w:lvlText w:val="•"/>
      <w:lvlJc w:val="left"/>
      <w:pPr>
        <w:ind w:left="1855" w:hanging="708"/>
      </w:pPr>
      <w:rPr>
        <w:rFonts w:hint="default"/>
        <w:lang w:val="ru-RU" w:eastAsia="en-US" w:bidi="ar-SA"/>
      </w:rPr>
    </w:lvl>
    <w:lvl w:ilvl="4" w:tplc="833E49F6">
      <w:numFmt w:val="bullet"/>
      <w:lvlText w:val="•"/>
      <w:lvlJc w:val="left"/>
      <w:pPr>
        <w:ind w:left="2200" w:hanging="708"/>
      </w:pPr>
      <w:rPr>
        <w:rFonts w:hint="default"/>
        <w:lang w:val="ru-RU" w:eastAsia="en-US" w:bidi="ar-SA"/>
      </w:rPr>
    </w:lvl>
    <w:lvl w:ilvl="5" w:tplc="C3867C6A">
      <w:numFmt w:val="bullet"/>
      <w:lvlText w:val="•"/>
      <w:lvlJc w:val="left"/>
      <w:pPr>
        <w:ind w:left="2545" w:hanging="708"/>
      </w:pPr>
      <w:rPr>
        <w:rFonts w:hint="default"/>
        <w:lang w:val="ru-RU" w:eastAsia="en-US" w:bidi="ar-SA"/>
      </w:rPr>
    </w:lvl>
    <w:lvl w:ilvl="6" w:tplc="66E00D22">
      <w:numFmt w:val="bullet"/>
      <w:lvlText w:val="•"/>
      <w:lvlJc w:val="left"/>
      <w:pPr>
        <w:ind w:left="2890" w:hanging="708"/>
      </w:pPr>
      <w:rPr>
        <w:rFonts w:hint="default"/>
        <w:lang w:val="ru-RU" w:eastAsia="en-US" w:bidi="ar-SA"/>
      </w:rPr>
    </w:lvl>
    <w:lvl w:ilvl="7" w:tplc="2B663FCE">
      <w:numFmt w:val="bullet"/>
      <w:lvlText w:val="•"/>
      <w:lvlJc w:val="left"/>
      <w:pPr>
        <w:ind w:left="3235" w:hanging="708"/>
      </w:pPr>
      <w:rPr>
        <w:rFonts w:hint="default"/>
        <w:lang w:val="ru-RU" w:eastAsia="en-US" w:bidi="ar-SA"/>
      </w:rPr>
    </w:lvl>
    <w:lvl w:ilvl="8" w:tplc="0F103D62">
      <w:numFmt w:val="bullet"/>
      <w:lvlText w:val="•"/>
      <w:lvlJc w:val="left"/>
      <w:pPr>
        <w:ind w:left="3580" w:hanging="708"/>
      </w:pPr>
      <w:rPr>
        <w:rFonts w:hint="default"/>
        <w:lang w:val="ru-RU" w:eastAsia="en-US" w:bidi="ar-SA"/>
      </w:rPr>
    </w:lvl>
  </w:abstractNum>
  <w:abstractNum w:abstractNumId="36">
    <w:nsid w:val="15D36370"/>
    <w:multiLevelType w:val="hybridMultilevel"/>
    <w:tmpl w:val="F96897E4"/>
    <w:lvl w:ilvl="0" w:tplc="6BF89EEC">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5EA6A3EC">
      <w:numFmt w:val="bullet"/>
      <w:lvlText w:val="•"/>
      <w:lvlJc w:val="left"/>
      <w:pPr>
        <w:ind w:left="613" w:hanging="793"/>
      </w:pPr>
      <w:rPr>
        <w:rFonts w:hint="default"/>
        <w:lang w:val="ru-RU" w:eastAsia="en-US" w:bidi="ar-SA"/>
      </w:rPr>
    </w:lvl>
    <w:lvl w:ilvl="2" w:tplc="077EB118">
      <w:numFmt w:val="bullet"/>
      <w:lvlText w:val="•"/>
      <w:lvlJc w:val="left"/>
      <w:pPr>
        <w:ind w:left="1107" w:hanging="793"/>
      </w:pPr>
      <w:rPr>
        <w:rFonts w:hint="default"/>
        <w:lang w:val="ru-RU" w:eastAsia="en-US" w:bidi="ar-SA"/>
      </w:rPr>
    </w:lvl>
    <w:lvl w:ilvl="3" w:tplc="75363B4E">
      <w:numFmt w:val="bullet"/>
      <w:lvlText w:val="•"/>
      <w:lvlJc w:val="left"/>
      <w:pPr>
        <w:ind w:left="1600" w:hanging="793"/>
      </w:pPr>
      <w:rPr>
        <w:rFonts w:hint="default"/>
        <w:lang w:val="ru-RU" w:eastAsia="en-US" w:bidi="ar-SA"/>
      </w:rPr>
    </w:lvl>
    <w:lvl w:ilvl="4" w:tplc="8210190C">
      <w:numFmt w:val="bullet"/>
      <w:lvlText w:val="•"/>
      <w:lvlJc w:val="left"/>
      <w:pPr>
        <w:ind w:left="2094" w:hanging="793"/>
      </w:pPr>
      <w:rPr>
        <w:rFonts w:hint="default"/>
        <w:lang w:val="ru-RU" w:eastAsia="en-US" w:bidi="ar-SA"/>
      </w:rPr>
    </w:lvl>
    <w:lvl w:ilvl="5" w:tplc="282440B4">
      <w:numFmt w:val="bullet"/>
      <w:lvlText w:val="•"/>
      <w:lvlJc w:val="left"/>
      <w:pPr>
        <w:ind w:left="2587" w:hanging="793"/>
      </w:pPr>
      <w:rPr>
        <w:rFonts w:hint="default"/>
        <w:lang w:val="ru-RU" w:eastAsia="en-US" w:bidi="ar-SA"/>
      </w:rPr>
    </w:lvl>
    <w:lvl w:ilvl="6" w:tplc="A516D2AA">
      <w:numFmt w:val="bullet"/>
      <w:lvlText w:val="•"/>
      <w:lvlJc w:val="left"/>
      <w:pPr>
        <w:ind w:left="3081" w:hanging="793"/>
      </w:pPr>
      <w:rPr>
        <w:rFonts w:hint="default"/>
        <w:lang w:val="ru-RU" w:eastAsia="en-US" w:bidi="ar-SA"/>
      </w:rPr>
    </w:lvl>
    <w:lvl w:ilvl="7" w:tplc="774AC68A">
      <w:numFmt w:val="bullet"/>
      <w:lvlText w:val="•"/>
      <w:lvlJc w:val="left"/>
      <w:pPr>
        <w:ind w:left="3574" w:hanging="793"/>
      </w:pPr>
      <w:rPr>
        <w:rFonts w:hint="default"/>
        <w:lang w:val="ru-RU" w:eastAsia="en-US" w:bidi="ar-SA"/>
      </w:rPr>
    </w:lvl>
    <w:lvl w:ilvl="8" w:tplc="4D0AE2F4">
      <w:numFmt w:val="bullet"/>
      <w:lvlText w:val="•"/>
      <w:lvlJc w:val="left"/>
      <w:pPr>
        <w:ind w:left="4068" w:hanging="793"/>
      </w:pPr>
      <w:rPr>
        <w:rFonts w:hint="default"/>
        <w:lang w:val="ru-RU" w:eastAsia="en-US" w:bidi="ar-SA"/>
      </w:rPr>
    </w:lvl>
  </w:abstractNum>
  <w:abstractNum w:abstractNumId="37">
    <w:nsid w:val="163B182E"/>
    <w:multiLevelType w:val="hybridMultilevel"/>
    <w:tmpl w:val="C33C511E"/>
    <w:lvl w:ilvl="0" w:tplc="3E42FE86">
      <w:start w:val="1"/>
      <w:numFmt w:val="decimal"/>
      <w:lvlText w:val="%1)"/>
      <w:lvlJc w:val="left"/>
      <w:pPr>
        <w:ind w:left="141" w:hanging="29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124AF510">
      <w:numFmt w:val="bullet"/>
      <w:lvlText w:val="•"/>
      <w:lvlJc w:val="left"/>
      <w:pPr>
        <w:ind w:left="1159" w:hanging="293"/>
      </w:pPr>
      <w:rPr>
        <w:rFonts w:hint="default"/>
        <w:lang w:val="ru-RU" w:eastAsia="en-US" w:bidi="ar-SA"/>
      </w:rPr>
    </w:lvl>
    <w:lvl w:ilvl="2" w:tplc="E89C6B02">
      <w:numFmt w:val="bullet"/>
      <w:lvlText w:val="•"/>
      <w:lvlJc w:val="left"/>
      <w:pPr>
        <w:ind w:left="2179" w:hanging="293"/>
      </w:pPr>
      <w:rPr>
        <w:rFonts w:hint="default"/>
        <w:lang w:val="ru-RU" w:eastAsia="en-US" w:bidi="ar-SA"/>
      </w:rPr>
    </w:lvl>
    <w:lvl w:ilvl="3" w:tplc="A808B76C">
      <w:numFmt w:val="bullet"/>
      <w:lvlText w:val="•"/>
      <w:lvlJc w:val="left"/>
      <w:pPr>
        <w:ind w:left="3199" w:hanging="293"/>
      </w:pPr>
      <w:rPr>
        <w:rFonts w:hint="default"/>
        <w:lang w:val="ru-RU" w:eastAsia="en-US" w:bidi="ar-SA"/>
      </w:rPr>
    </w:lvl>
    <w:lvl w:ilvl="4" w:tplc="3F12022E">
      <w:numFmt w:val="bullet"/>
      <w:lvlText w:val="•"/>
      <w:lvlJc w:val="left"/>
      <w:pPr>
        <w:ind w:left="4218" w:hanging="293"/>
      </w:pPr>
      <w:rPr>
        <w:rFonts w:hint="default"/>
        <w:lang w:val="ru-RU" w:eastAsia="en-US" w:bidi="ar-SA"/>
      </w:rPr>
    </w:lvl>
    <w:lvl w:ilvl="5" w:tplc="0BCCF384">
      <w:numFmt w:val="bullet"/>
      <w:lvlText w:val="•"/>
      <w:lvlJc w:val="left"/>
      <w:pPr>
        <w:ind w:left="5238" w:hanging="293"/>
      </w:pPr>
      <w:rPr>
        <w:rFonts w:hint="default"/>
        <w:lang w:val="ru-RU" w:eastAsia="en-US" w:bidi="ar-SA"/>
      </w:rPr>
    </w:lvl>
    <w:lvl w:ilvl="6" w:tplc="BCD0F804">
      <w:numFmt w:val="bullet"/>
      <w:lvlText w:val="•"/>
      <w:lvlJc w:val="left"/>
      <w:pPr>
        <w:ind w:left="6258" w:hanging="293"/>
      </w:pPr>
      <w:rPr>
        <w:rFonts w:hint="default"/>
        <w:lang w:val="ru-RU" w:eastAsia="en-US" w:bidi="ar-SA"/>
      </w:rPr>
    </w:lvl>
    <w:lvl w:ilvl="7" w:tplc="5DCA76C8">
      <w:numFmt w:val="bullet"/>
      <w:lvlText w:val="•"/>
      <w:lvlJc w:val="left"/>
      <w:pPr>
        <w:ind w:left="7277" w:hanging="293"/>
      </w:pPr>
      <w:rPr>
        <w:rFonts w:hint="default"/>
        <w:lang w:val="ru-RU" w:eastAsia="en-US" w:bidi="ar-SA"/>
      </w:rPr>
    </w:lvl>
    <w:lvl w:ilvl="8" w:tplc="5154689A">
      <w:numFmt w:val="bullet"/>
      <w:lvlText w:val="•"/>
      <w:lvlJc w:val="left"/>
      <w:pPr>
        <w:ind w:left="8297" w:hanging="293"/>
      </w:pPr>
      <w:rPr>
        <w:rFonts w:hint="default"/>
        <w:lang w:val="ru-RU" w:eastAsia="en-US" w:bidi="ar-SA"/>
      </w:rPr>
    </w:lvl>
  </w:abstractNum>
  <w:abstractNum w:abstractNumId="38">
    <w:nsid w:val="17FA75DF"/>
    <w:multiLevelType w:val="hybridMultilevel"/>
    <w:tmpl w:val="8C7869F0"/>
    <w:lvl w:ilvl="0" w:tplc="9E603E3A">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C14AE1D8">
      <w:numFmt w:val="bullet"/>
      <w:lvlText w:val="•"/>
      <w:lvlJc w:val="left"/>
      <w:pPr>
        <w:ind w:left="504" w:hanging="711"/>
      </w:pPr>
      <w:rPr>
        <w:rFonts w:hint="default"/>
        <w:lang w:val="ru-RU" w:eastAsia="en-US" w:bidi="ar-SA"/>
      </w:rPr>
    </w:lvl>
    <w:lvl w:ilvl="2" w:tplc="B1745738">
      <w:numFmt w:val="bullet"/>
      <w:lvlText w:val="•"/>
      <w:lvlJc w:val="left"/>
      <w:pPr>
        <w:ind w:left="888" w:hanging="711"/>
      </w:pPr>
      <w:rPr>
        <w:rFonts w:hint="default"/>
        <w:lang w:val="ru-RU" w:eastAsia="en-US" w:bidi="ar-SA"/>
      </w:rPr>
    </w:lvl>
    <w:lvl w:ilvl="3" w:tplc="718A281C">
      <w:numFmt w:val="bullet"/>
      <w:lvlText w:val="•"/>
      <w:lvlJc w:val="left"/>
      <w:pPr>
        <w:ind w:left="1272" w:hanging="711"/>
      </w:pPr>
      <w:rPr>
        <w:rFonts w:hint="default"/>
        <w:lang w:val="ru-RU" w:eastAsia="en-US" w:bidi="ar-SA"/>
      </w:rPr>
    </w:lvl>
    <w:lvl w:ilvl="4" w:tplc="21F06BD6">
      <w:numFmt w:val="bullet"/>
      <w:lvlText w:val="•"/>
      <w:lvlJc w:val="left"/>
      <w:pPr>
        <w:ind w:left="1656" w:hanging="711"/>
      </w:pPr>
      <w:rPr>
        <w:rFonts w:hint="default"/>
        <w:lang w:val="ru-RU" w:eastAsia="en-US" w:bidi="ar-SA"/>
      </w:rPr>
    </w:lvl>
    <w:lvl w:ilvl="5" w:tplc="8F423FF6">
      <w:numFmt w:val="bullet"/>
      <w:lvlText w:val="•"/>
      <w:lvlJc w:val="left"/>
      <w:pPr>
        <w:ind w:left="2040" w:hanging="711"/>
      </w:pPr>
      <w:rPr>
        <w:rFonts w:hint="default"/>
        <w:lang w:val="ru-RU" w:eastAsia="en-US" w:bidi="ar-SA"/>
      </w:rPr>
    </w:lvl>
    <w:lvl w:ilvl="6" w:tplc="298C2D76">
      <w:numFmt w:val="bullet"/>
      <w:lvlText w:val="•"/>
      <w:lvlJc w:val="left"/>
      <w:pPr>
        <w:ind w:left="2424" w:hanging="711"/>
      </w:pPr>
      <w:rPr>
        <w:rFonts w:hint="default"/>
        <w:lang w:val="ru-RU" w:eastAsia="en-US" w:bidi="ar-SA"/>
      </w:rPr>
    </w:lvl>
    <w:lvl w:ilvl="7" w:tplc="5CCA3DD6">
      <w:numFmt w:val="bullet"/>
      <w:lvlText w:val="•"/>
      <w:lvlJc w:val="left"/>
      <w:pPr>
        <w:ind w:left="2808" w:hanging="711"/>
      </w:pPr>
      <w:rPr>
        <w:rFonts w:hint="default"/>
        <w:lang w:val="ru-RU" w:eastAsia="en-US" w:bidi="ar-SA"/>
      </w:rPr>
    </w:lvl>
    <w:lvl w:ilvl="8" w:tplc="838CEF88">
      <w:numFmt w:val="bullet"/>
      <w:lvlText w:val="•"/>
      <w:lvlJc w:val="left"/>
      <w:pPr>
        <w:ind w:left="3192" w:hanging="711"/>
      </w:pPr>
      <w:rPr>
        <w:rFonts w:hint="default"/>
        <w:lang w:val="ru-RU" w:eastAsia="en-US" w:bidi="ar-SA"/>
      </w:rPr>
    </w:lvl>
  </w:abstractNum>
  <w:abstractNum w:abstractNumId="39">
    <w:nsid w:val="183C5A4F"/>
    <w:multiLevelType w:val="hybridMultilevel"/>
    <w:tmpl w:val="9D72C344"/>
    <w:lvl w:ilvl="0" w:tplc="BFFC9DD6">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94D8A586">
      <w:numFmt w:val="bullet"/>
      <w:lvlText w:val="•"/>
      <w:lvlJc w:val="left"/>
      <w:pPr>
        <w:ind w:left="596" w:hanging="711"/>
      </w:pPr>
      <w:rPr>
        <w:rFonts w:hint="default"/>
        <w:lang w:val="ru-RU" w:eastAsia="en-US" w:bidi="ar-SA"/>
      </w:rPr>
    </w:lvl>
    <w:lvl w:ilvl="2" w:tplc="B41ADDB2">
      <w:numFmt w:val="bullet"/>
      <w:lvlText w:val="•"/>
      <w:lvlJc w:val="left"/>
      <w:pPr>
        <w:ind w:left="1073" w:hanging="711"/>
      </w:pPr>
      <w:rPr>
        <w:rFonts w:hint="default"/>
        <w:lang w:val="ru-RU" w:eastAsia="en-US" w:bidi="ar-SA"/>
      </w:rPr>
    </w:lvl>
    <w:lvl w:ilvl="3" w:tplc="73F4E586">
      <w:numFmt w:val="bullet"/>
      <w:lvlText w:val="•"/>
      <w:lvlJc w:val="left"/>
      <w:pPr>
        <w:ind w:left="1549" w:hanging="711"/>
      </w:pPr>
      <w:rPr>
        <w:rFonts w:hint="default"/>
        <w:lang w:val="ru-RU" w:eastAsia="en-US" w:bidi="ar-SA"/>
      </w:rPr>
    </w:lvl>
    <w:lvl w:ilvl="4" w:tplc="FD8EBFAE">
      <w:numFmt w:val="bullet"/>
      <w:lvlText w:val="•"/>
      <w:lvlJc w:val="left"/>
      <w:pPr>
        <w:ind w:left="2026" w:hanging="711"/>
      </w:pPr>
      <w:rPr>
        <w:rFonts w:hint="default"/>
        <w:lang w:val="ru-RU" w:eastAsia="en-US" w:bidi="ar-SA"/>
      </w:rPr>
    </w:lvl>
    <w:lvl w:ilvl="5" w:tplc="1DACBF26">
      <w:numFmt w:val="bullet"/>
      <w:lvlText w:val="•"/>
      <w:lvlJc w:val="left"/>
      <w:pPr>
        <w:ind w:left="2502" w:hanging="711"/>
      </w:pPr>
      <w:rPr>
        <w:rFonts w:hint="default"/>
        <w:lang w:val="ru-RU" w:eastAsia="en-US" w:bidi="ar-SA"/>
      </w:rPr>
    </w:lvl>
    <w:lvl w:ilvl="6" w:tplc="A14689A0">
      <w:numFmt w:val="bullet"/>
      <w:lvlText w:val="•"/>
      <w:lvlJc w:val="left"/>
      <w:pPr>
        <w:ind w:left="2979" w:hanging="711"/>
      </w:pPr>
      <w:rPr>
        <w:rFonts w:hint="default"/>
        <w:lang w:val="ru-RU" w:eastAsia="en-US" w:bidi="ar-SA"/>
      </w:rPr>
    </w:lvl>
    <w:lvl w:ilvl="7" w:tplc="66CAE434">
      <w:numFmt w:val="bullet"/>
      <w:lvlText w:val="•"/>
      <w:lvlJc w:val="left"/>
      <w:pPr>
        <w:ind w:left="3455" w:hanging="711"/>
      </w:pPr>
      <w:rPr>
        <w:rFonts w:hint="default"/>
        <w:lang w:val="ru-RU" w:eastAsia="en-US" w:bidi="ar-SA"/>
      </w:rPr>
    </w:lvl>
    <w:lvl w:ilvl="8" w:tplc="2206AF9C">
      <w:numFmt w:val="bullet"/>
      <w:lvlText w:val="•"/>
      <w:lvlJc w:val="left"/>
      <w:pPr>
        <w:ind w:left="3932" w:hanging="711"/>
      </w:pPr>
      <w:rPr>
        <w:rFonts w:hint="default"/>
        <w:lang w:val="ru-RU" w:eastAsia="en-US" w:bidi="ar-SA"/>
      </w:rPr>
    </w:lvl>
  </w:abstractNum>
  <w:abstractNum w:abstractNumId="40">
    <w:nsid w:val="199C2117"/>
    <w:multiLevelType w:val="hybridMultilevel"/>
    <w:tmpl w:val="3B98AB3A"/>
    <w:lvl w:ilvl="0" w:tplc="51801ACA">
      <w:start w:val="1"/>
      <w:numFmt w:val="decimal"/>
      <w:lvlText w:val="%1)"/>
      <w:lvlJc w:val="left"/>
      <w:pPr>
        <w:ind w:left="141" w:hanging="329"/>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04161AF0">
      <w:numFmt w:val="bullet"/>
      <w:lvlText w:val="•"/>
      <w:lvlJc w:val="left"/>
      <w:pPr>
        <w:ind w:left="1159" w:hanging="329"/>
      </w:pPr>
      <w:rPr>
        <w:rFonts w:hint="default"/>
        <w:lang w:val="ru-RU" w:eastAsia="en-US" w:bidi="ar-SA"/>
      </w:rPr>
    </w:lvl>
    <w:lvl w:ilvl="2" w:tplc="CDAA778A">
      <w:numFmt w:val="bullet"/>
      <w:lvlText w:val="•"/>
      <w:lvlJc w:val="left"/>
      <w:pPr>
        <w:ind w:left="2179" w:hanging="329"/>
      </w:pPr>
      <w:rPr>
        <w:rFonts w:hint="default"/>
        <w:lang w:val="ru-RU" w:eastAsia="en-US" w:bidi="ar-SA"/>
      </w:rPr>
    </w:lvl>
    <w:lvl w:ilvl="3" w:tplc="82EC40A2">
      <w:numFmt w:val="bullet"/>
      <w:lvlText w:val="•"/>
      <w:lvlJc w:val="left"/>
      <w:pPr>
        <w:ind w:left="3199" w:hanging="329"/>
      </w:pPr>
      <w:rPr>
        <w:rFonts w:hint="default"/>
        <w:lang w:val="ru-RU" w:eastAsia="en-US" w:bidi="ar-SA"/>
      </w:rPr>
    </w:lvl>
    <w:lvl w:ilvl="4" w:tplc="0FD23C20">
      <w:numFmt w:val="bullet"/>
      <w:lvlText w:val="•"/>
      <w:lvlJc w:val="left"/>
      <w:pPr>
        <w:ind w:left="4218" w:hanging="329"/>
      </w:pPr>
      <w:rPr>
        <w:rFonts w:hint="default"/>
        <w:lang w:val="ru-RU" w:eastAsia="en-US" w:bidi="ar-SA"/>
      </w:rPr>
    </w:lvl>
    <w:lvl w:ilvl="5" w:tplc="112AF0B2">
      <w:numFmt w:val="bullet"/>
      <w:lvlText w:val="•"/>
      <w:lvlJc w:val="left"/>
      <w:pPr>
        <w:ind w:left="5238" w:hanging="329"/>
      </w:pPr>
      <w:rPr>
        <w:rFonts w:hint="default"/>
        <w:lang w:val="ru-RU" w:eastAsia="en-US" w:bidi="ar-SA"/>
      </w:rPr>
    </w:lvl>
    <w:lvl w:ilvl="6" w:tplc="8BE4467C">
      <w:numFmt w:val="bullet"/>
      <w:lvlText w:val="•"/>
      <w:lvlJc w:val="left"/>
      <w:pPr>
        <w:ind w:left="6258" w:hanging="329"/>
      </w:pPr>
      <w:rPr>
        <w:rFonts w:hint="default"/>
        <w:lang w:val="ru-RU" w:eastAsia="en-US" w:bidi="ar-SA"/>
      </w:rPr>
    </w:lvl>
    <w:lvl w:ilvl="7" w:tplc="5D90EBDE">
      <w:numFmt w:val="bullet"/>
      <w:lvlText w:val="•"/>
      <w:lvlJc w:val="left"/>
      <w:pPr>
        <w:ind w:left="7277" w:hanging="329"/>
      </w:pPr>
      <w:rPr>
        <w:rFonts w:hint="default"/>
        <w:lang w:val="ru-RU" w:eastAsia="en-US" w:bidi="ar-SA"/>
      </w:rPr>
    </w:lvl>
    <w:lvl w:ilvl="8" w:tplc="6A442D4E">
      <w:numFmt w:val="bullet"/>
      <w:lvlText w:val="•"/>
      <w:lvlJc w:val="left"/>
      <w:pPr>
        <w:ind w:left="8297" w:hanging="329"/>
      </w:pPr>
      <w:rPr>
        <w:rFonts w:hint="default"/>
        <w:lang w:val="ru-RU" w:eastAsia="en-US" w:bidi="ar-SA"/>
      </w:rPr>
    </w:lvl>
  </w:abstractNum>
  <w:abstractNum w:abstractNumId="41">
    <w:nsid w:val="19B43E85"/>
    <w:multiLevelType w:val="hybridMultilevel"/>
    <w:tmpl w:val="4FF0095A"/>
    <w:lvl w:ilvl="0" w:tplc="1DD244E6">
      <w:numFmt w:val="bullet"/>
      <w:lvlText w:val=""/>
      <w:lvlJc w:val="left"/>
      <w:pPr>
        <w:ind w:left="815" w:hanging="651"/>
      </w:pPr>
      <w:rPr>
        <w:rFonts w:ascii="Wingdings" w:eastAsia="Wingdings" w:hAnsi="Wingdings" w:cs="Wingdings" w:hint="default"/>
        <w:b w:val="0"/>
        <w:bCs w:val="0"/>
        <w:i w:val="0"/>
        <w:iCs w:val="0"/>
        <w:spacing w:val="0"/>
        <w:w w:val="100"/>
        <w:sz w:val="24"/>
        <w:szCs w:val="24"/>
        <w:lang w:val="ru-RU" w:eastAsia="en-US" w:bidi="ar-SA"/>
      </w:rPr>
    </w:lvl>
    <w:lvl w:ilvl="1" w:tplc="9C527C3A">
      <w:numFmt w:val="bullet"/>
      <w:lvlText w:val="•"/>
      <w:lvlJc w:val="left"/>
      <w:pPr>
        <w:ind w:left="1166" w:hanging="651"/>
      </w:pPr>
      <w:rPr>
        <w:rFonts w:hint="default"/>
        <w:lang w:val="ru-RU" w:eastAsia="en-US" w:bidi="ar-SA"/>
      </w:rPr>
    </w:lvl>
    <w:lvl w:ilvl="2" w:tplc="3AA88F96">
      <w:numFmt w:val="bullet"/>
      <w:lvlText w:val="•"/>
      <w:lvlJc w:val="left"/>
      <w:pPr>
        <w:ind w:left="1512" w:hanging="651"/>
      </w:pPr>
      <w:rPr>
        <w:rFonts w:hint="default"/>
        <w:lang w:val="ru-RU" w:eastAsia="en-US" w:bidi="ar-SA"/>
      </w:rPr>
    </w:lvl>
    <w:lvl w:ilvl="3" w:tplc="1966A6C4">
      <w:numFmt w:val="bullet"/>
      <w:lvlText w:val="•"/>
      <w:lvlJc w:val="left"/>
      <w:pPr>
        <w:ind w:left="1858" w:hanging="651"/>
      </w:pPr>
      <w:rPr>
        <w:rFonts w:hint="default"/>
        <w:lang w:val="ru-RU" w:eastAsia="en-US" w:bidi="ar-SA"/>
      </w:rPr>
    </w:lvl>
    <w:lvl w:ilvl="4" w:tplc="32C4F92E">
      <w:numFmt w:val="bullet"/>
      <w:lvlText w:val="•"/>
      <w:lvlJc w:val="left"/>
      <w:pPr>
        <w:ind w:left="2204" w:hanging="651"/>
      </w:pPr>
      <w:rPr>
        <w:rFonts w:hint="default"/>
        <w:lang w:val="ru-RU" w:eastAsia="en-US" w:bidi="ar-SA"/>
      </w:rPr>
    </w:lvl>
    <w:lvl w:ilvl="5" w:tplc="E33C22CC">
      <w:numFmt w:val="bullet"/>
      <w:lvlText w:val="•"/>
      <w:lvlJc w:val="left"/>
      <w:pPr>
        <w:ind w:left="2550" w:hanging="651"/>
      </w:pPr>
      <w:rPr>
        <w:rFonts w:hint="default"/>
        <w:lang w:val="ru-RU" w:eastAsia="en-US" w:bidi="ar-SA"/>
      </w:rPr>
    </w:lvl>
    <w:lvl w:ilvl="6" w:tplc="3E14EC28">
      <w:numFmt w:val="bullet"/>
      <w:lvlText w:val="•"/>
      <w:lvlJc w:val="left"/>
      <w:pPr>
        <w:ind w:left="2896" w:hanging="651"/>
      </w:pPr>
      <w:rPr>
        <w:rFonts w:hint="default"/>
        <w:lang w:val="ru-RU" w:eastAsia="en-US" w:bidi="ar-SA"/>
      </w:rPr>
    </w:lvl>
    <w:lvl w:ilvl="7" w:tplc="819E179E">
      <w:numFmt w:val="bullet"/>
      <w:lvlText w:val="•"/>
      <w:lvlJc w:val="left"/>
      <w:pPr>
        <w:ind w:left="3242" w:hanging="651"/>
      </w:pPr>
      <w:rPr>
        <w:rFonts w:hint="default"/>
        <w:lang w:val="ru-RU" w:eastAsia="en-US" w:bidi="ar-SA"/>
      </w:rPr>
    </w:lvl>
    <w:lvl w:ilvl="8" w:tplc="5BD43A64">
      <w:numFmt w:val="bullet"/>
      <w:lvlText w:val="•"/>
      <w:lvlJc w:val="left"/>
      <w:pPr>
        <w:ind w:left="3588" w:hanging="651"/>
      </w:pPr>
      <w:rPr>
        <w:rFonts w:hint="default"/>
        <w:lang w:val="ru-RU" w:eastAsia="en-US" w:bidi="ar-SA"/>
      </w:rPr>
    </w:lvl>
  </w:abstractNum>
  <w:abstractNum w:abstractNumId="42">
    <w:nsid w:val="1B1523BB"/>
    <w:multiLevelType w:val="hybridMultilevel"/>
    <w:tmpl w:val="DC5C3E66"/>
    <w:lvl w:ilvl="0" w:tplc="19BA5442">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B5A09D6">
      <w:numFmt w:val="bullet"/>
      <w:lvlText w:val="•"/>
      <w:lvlJc w:val="left"/>
      <w:pPr>
        <w:ind w:left="613" w:hanging="793"/>
      </w:pPr>
      <w:rPr>
        <w:rFonts w:hint="default"/>
        <w:lang w:val="ru-RU" w:eastAsia="en-US" w:bidi="ar-SA"/>
      </w:rPr>
    </w:lvl>
    <w:lvl w:ilvl="2" w:tplc="D7185BF6">
      <w:numFmt w:val="bullet"/>
      <w:lvlText w:val="•"/>
      <w:lvlJc w:val="left"/>
      <w:pPr>
        <w:ind w:left="1107" w:hanging="793"/>
      </w:pPr>
      <w:rPr>
        <w:rFonts w:hint="default"/>
        <w:lang w:val="ru-RU" w:eastAsia="en-US" w:bidi="ar-SA"/>
      </w:rPr>
    </w:lvl>
    <w:lvl w:ilvl="3" w:tplc="6A407BF6">
      <w:numFmt w:val="bullet"/>
      <w:lvlText w:val="•"/>
      <w:lvlJc w:val="left"/>
      <w:pPr>
        <w:ind w:left="1600" w:hanging="793"/>
      </w:pPr>
      <w:rPr>
        <w:rFonts w:hint="default"/>
        <w:lang w:val="ru-RU" w:eastAsia="en-US" w:bidi="ar-SA"/>
      </w:rPr>
    </w:lvl>
    <w:lvl w:ilvl="4" w:tplc="F56E0BEA">
      <w:numFmt w:val="bullet"/>
      <w:lvlText w:val="•"/>
      <w:lvlJc w:val="left"/>
      <w:pPr>
        <w:ind w:left="2094" w:hanging="793"/>
      </w:pPr>
      <w:rPr>
        <w:rFonts w:hint="default"/>
        <w:lang w:val="ru-RU" w:eastAsia="en-US" w:bidi="ar-SA"/>
      </w:rPr>
    </w:lvl>
    <w:lvl w:ilvl="5" w:tplc="5532B43C">
      <w:numFmt w:val="bullet"/>
      <w:lvlText w:val="•"/>
      <w:lvlJc w:val="left"/>
      <w:pPr>
        <w:ind w:left="2587" w:hanging="793"/>
      </w:pPr>
      <w:rPr>
        <w:rFonts w:hint="default"/>
        <w:lang w:val="ru-RU" w:eastAsia="en-US" w:bidi="ar-SA"/>
      </w:rPr>
    </w:lvl>
    <w:lvl w:ilvl="6" w:tplc="E61440B2">
      <w:numFmt w:val="bullet"/>
      <w:lvlText w:val="•"/>
      <w:lvlJc w:val="left"/>
      <w:pPr>
        <w:ind w:left="3081" w:hanging="793"/>
      </w:pPr>
      <w:rPr>
        <w:rFonts w:hint="default"/>
        <w:lang w:val="ru-RU" w:eastAsia="en-US" w:bidi="ar-SA"/>
      </w:rPr>
    </w:lvl>
    <w:lvl w:ilvl="7" w:tplc="49C44F84">
      <w:numFmt w:val="bullet"/>
      <w:lvlText w:val="•"/>
      <w:lvlJc w:val="left"/>
      <w:pPr>
        <w:ind w:left="3574" w:hanging="793"/>
      </w:pPr>
      <w:rPr>
        <w:rFonts w:hint="default"/>
        <w:lang w:val="ru-RU" w:eastAsia="en-US" w:bidi="ar-SA"/>
      </w:rPr>
    </w:lvl>
    <w:lvl w:ilvl="8" w:tplc="EA5ED03C">
      <w:numFmt w:val="bullet"/>
      <w:lvlText w:val="•"/>
      <w:lvlJc w:val="left"/>
      <w:pPr>
        <w:ind w:left="4068" w:hanging="793"/>
      </w:pPr>
      <w:rPr>
        <w:rFonts w:hint="default"/>
        <w:lang w:val="ru-RU" w:eastAsia="en-US" w:bidi="ar-SA"/>
      </w:rPr>
    </w:lvl>
  </w:abstractNum>
  <w:abstractNum w:abstractNumId="43">
    <w:nsid w:val="1C327236"/>
    <w:multiLevelType w:val="hybridMultilevel"/>
    <w:tmpl w:val="9E64E32E"/>
    <w:lvl w:ilvl="0" w:tplc="12DCD5AE">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2392F504">
      <w:numFmt w:val="bullet"/>
      <w:lvlText w:val="•"/>
      <w:lvlJc w:val="left"/>
      <w:pPr>
        <w:ind w:left="518" w:hanging="651"/>
      </w:pPr>
      <w:rPr>
        <w:rFonts w:hint="default"/>
        <w:lang w:val="ru-RU" w:eastAsia="en-US" w:bidi="ar-SA"/>
      </w:rPr>
    </w:lvl>
    <w:lvl w:ilvl="2" w:tplc="523EA24A">
      <w:numFmt w:val="bullet"/>
      <w:lvlText w:val="•"/>
      <w:lvlJc w:val="left"/>
      <w:pPr>
        <w:ind w:left="937" w:hanging="651"/>
      </w:pPr>
      <w:rPr>
        <w:rFonts w:hint="default"/>
        <w:lang w:val="ru-RU" w:eastAsia="en-US" w:bidi="ar-SA"/>
      </w:rPr>
    </w:lvl>
    <w:lvl w:ilvl="3" w:tplc="6012EA06">
      <w:numFmt w:val="bullet"/>
      <w:lvlText w:val="•"/>
      <w:lvlJc w:val="left"/>
      <w:pPr>
        <w:ind w:left="1355" w:hanging="651"/>
      </w:pPr>
      <w:rPr>
        <w:rFonts w:hint="default"/>
        <w:lang w:val="ru-RU" w:eastAsia="en-US" w:bidi="ar-SA"/>
      </w:rPr>
    </w:lvl>
    <w:lvl w:ilvl="4" w:tplc="75AA6806">
      <w:numFmt w:val="bullet"/>
      <w:lvlText w:val="•"/>
      <w:lvlJc w:val="left"/>
      <w:pPr>
        <w:ind w:left="1774" w:hanging="651"/>
      </w:pPr>
      <w:rPr>
        <w:rFonts w:hint="default"/>
        <w:lang w:val="ru-RU" w:eastAsia="en-US" w:bidi="ar-SA"/>
      </w:rPr>
    </w:lvl>
    <w:lvl w:ilvl="5" w:tplc="302C7028">
      <w:numFmt w:val="bullet"/>
      <w:lvlText w:val="•"/>
      <w:lvlJc w:val="left"/>
      <w:pPr>
        <w:ind w:left="2192" w:hanging="651"/>
      </w:pPr>
      <w:rPr>
        <w:rFonts w:hint="default"/>
        <w:lang w:val="ru-RU" w:eastAsia="en-US" w:bidi="ar-SA"/>
      </w:rPr>
    </w:lvl>
    <w:lvl w:ilvl="6" w:tplc="217635A0">
      <w:numFmt w:val="bullet"/>
      <w:lvlText w:val="•"/>
      <w:lvlJc w:val="left"/>
      <w:pPr>
        <w:ind w:left="2611" w:hanging="651"/>
      </w:pPr>
      <w:rPr>
        <w:rFonts w:hint="default"/>
        <w:lang w:val="ru-RU" w:eastAsia="en-US" w:bidi="ar-SA"/>
      </w:rPr>
    </w:lvl>
    <w:lvl w:ilvl="7" w:tplc="981282EC">
      <w:numFmt w:val="bullet"/>
      <w:lvlText w:val="•"/>
      <w:lvlJc w:val="left"/>
      <w:pPr>
        <w:ind w:left="3029" w:hanging="651"/>
      </w:pPr>
      <w:rPr>
        <w:rFonts w:hint="default"/>
        <w:lang w:val="ru-RU" w:eastAsia="en-US" w:bidi="ar-SA"/>
      </w:rPr>
    </w:lvl>
    <w:lvl w:ilvl="8" w:tplc="113693BC">
      <w:numFmt w:val="bullet"/>
      <w:lvlText w:val="•"/>
      <w:lvlJc w:val="left"/>
      <w:pPr>
        <w:ind w:left="3448" w:hanging="651"/>
      </w:pPr>
      <w:rPr>
        <w:rFonts w:hint="default"/>
        <w:lang w:val="ru-RU" w:eastAsia="en-US" w:bidi="ar-SA"/>
      </w:rPr>
    </w:lvl>
  </w:abstractNum>
  <w:abstractNum w:abstractNumId="44">
    <w:nsid w:val="1C4A0791"/>
    <w:multiLevelType w:val="hybridMultilevel"/>
    <w:tmpl w:val="0512E47E"/>
    <w:lvl w:ilvl="0" w:tplc="57FE2BE4">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4AE6C036">
      <w:numFmt w:val="bullet"/>
      <w:lvlText w:val="•"/>
      <w:lvlJc w:val="left"/>
      <w:pPr>
        <w:ind w:left="518" w:hanging="651"/>
      </w:pPr>
      <w:rPr>
        <w:rFonts w:hint="default"/>
        <w:lang w:val="ru-RU" w:eastAsia="en-US" w:bidi="ar-SA"/>
      </w:rPr>
    </w:lvl>
    <w:lvl w:ilvl="2" w:tplc="938AC17E">
      <w:numFmt w:val="bullet"/>
      <w:lvlText w:val="•"/>
      <w:lvlJc w:val="left"/>
      <w:pPr>
        <w:ind w:left="936" w:hanging="651"/>
      </w:pPr>
      <w:rPr>
        <w:rFonts w:hint="default"/>
        <w:lang w:val="ru-RU" w:eastAsia="en-US" w:bidi="ar-SA"/>
      </w:rPr>
    </w:lvl>
    <w:lvl w:ilvl="3" w:tplc="81E00392">
      <w:numFmt w:val="bullet"/>
      <w:lvlText w:val="•"/>
      <w:lvlJc w:val="left"/>
      <w:pPr>
        <w:ind w:left="1354" w:hanging="651"/>
      </w:pPr>
      <w:rPr>
        <w:rFonts w:hint="default"/>
        <w:lang w:val="ru-RU" w:eastAsia="en-US" w:bidi="ar-SA"/>
      </w:rPr>
    </w:lvl>
    <w:lvl w:ilvl="4" w:tplc="4FCEF166">
      <w:numFmt w:val="bullet"/>
      <w:lvlText w:val="•"/>
      <w:lvlJc w:val="left"/>
      <w:pPr>
        <w:ind w:left="1772" w:hanging="651"/>
      </w:pPr>
      <w:rPr>
        <w:rFonts w:hint="default"/>
        <w:lang w:val="ru-RU" w:eastAsia="en-US" w:bidi="ar-SA"/>
      </w:rPr>
    </w:lvl>
    <w:lvl w:ilvl="5" w:tplc="7E90B874">
      <w:numFmt w:val="bullet"/>
      <w:lvlText w:val="•"/>
      <w:lvlJc w:val="left"/>
      <w:pPr>
        <w:ind w:left="2190" w:hanging="651"/>
      </w:pPr>
      <w:rPr>
        <w:rFonts w:hint="default"/>
        <w:lang w:val="ru-RU" w:eastAsia="en-US" w:bidi="ar-SA"/>
      </w:rPr>
    </w:lvl>
    <w:lvl w:ilvl="6" w:tplc="A8C665EE">
      <w:numFmt w:val="bullet"/>
      <w:lvlText w:val="•"/>
      <w:lvlJc w:val="left"/>
      <w:pPr>
        <w:ind w:left="2608" w:hanging="651"/>
      </w:pPr>
      <w:rPr>
        <w:rFonts w:hint="default"/>
        <w:lang w:val="ru-RU" w:eastAsia="en-US" w:bidi="ar-SA"/>
      </w:rPr>
    </w:lvl>
    <w:lvl w:ilvl="7" w:tplc="E9AAE090">
      <w:numFmt w:val="bullet"/>
      <w:lvlText w:val="•"/>
      <w:lvlJc w:val="left"/>
      <w:pPr>
        <w:ind w:left="3026" w:hanging="651"/>
      </w:pPr>
      <w:rPr>
        <w:rFonts w:hint="default"/>
        <w:lang w:val="ru-RU" w:eastAsia="en-US" w:bidi="ar-SA"/>
      </w:rPr>
    </w:lvl>
    <w:lvl w:ilvl="8" w:tplc="B4300646">
      <w:numFmt w:val="bullet"/>
      <w:lvlText w:val="•"/>
      <w:lvlJc w:val="left"/>
      <w:pPr>
        <w:ind w:left="3444" w:hanging="651"/>
      </w:pPr>
      <w:rPr>
        <w:rFonts w:hint="default"/>
        <w:lang w:val="ru-RU" w:eastAsia="en-US" w:bidi="ar-SA"/>
      </w:rPr>
    </w:lvl>
  </w:abstractNum>
  <w:abstractNum w:abstractNumId="45">
    <w:nsid w:val="1D4F056C"/>
    <w:multiLevelType w:val="hybridMultilevel"/>
    <w:tmpl w:val="4E625B00"/>
    <w:lvl w:ilvl="0" w:tplc="67A0E7DA">
      <w:start w:val="1"/>
      <w:numFmt w:val="decimal"/>
      <w:lvlText w:val="%1)"/>
      <w:lvlJc w:val="left"/>
      <w:pPr>
        <w:ind w:left="141" w:hanging="32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59825C90">
      <w:numFmt w:val="bullet"/>
      <w:lvlText w:val="•"/>
      <w:lvlJc w:val="left"/>
      <w:pPr>
        <w:ind w:left="1159" w:hanging="320"/>
      </w:pPr>
      <w:rPr>
        <w:rFonts w:hint="default"/>
        <w:lang w:val="ru-RU" w:eastAsia="en-US" w:bidi="ar-SA"/>
      </w:rPr>
    </w:lvl>
    <w:lvl w:ilvl="2" w:tplc="91224AE8">
      <w:numFmt w:val="bullet"/>
      <w:lvlText w:val="•"/>
      <w:lvlJc w:val="left"/>
      <w:pPr>
        <w:ind w:left="2179" w:hanging="320"/>
      </w:pPr>
      <w:rPr>
        <w:rFonts w:hint="default"/>
        <w:lang w:val="ru-RU" w:eastAsia="en-US" w:bidi="ar-SA"/>
      </w:rPr>
    </w:lvl>
    <w:lvl w:ilvl="3" w:tplc="37E4A36C">
      <w:numFmt w:val="bullet"/>
      <w:lvlText w:val="•"/>
      <w:lvlJc w:val="left"/>
      <w:pPr>
        <w:ind w:left="3199" w:hanging="320"/>
      </w:pPr>
      <w:rPr>
        <w:rFonts w:hint="default"/>
        <w:lang w:val="ru-RU" w:eastAsia="en-US" w:bidi="ar-SA"/>
      </w:rPr>
    </w:lvl>
    <w:lvl w:ilvl="4" w:tplc="D96EDFB0">
      <w:numFmt w:val="bullet"/>
      <w:lvlText w:val="•"/>
      <w:lvlJc w:val="left"/>
      <w:pPr>
        <w:ind w:left="4218" w:hanging="320"/>
      </w:pPr>
      <w:rPr>
        <w:rFonts w:hint="default"/>
        <w:lang w:val="ru-RU" w:eastAsia="en-US" w:bidi="ar-SA"/>
      </w:rPr>
    </w:lvl>
    <w:lvl w:ilvl="5" w:tplc="091A9282">
      <w:numFmt w:val="bullet"/>
      <w:lvlText w:val="•"/>
      <w:lvlJc w:val="left"/>
      <w:pPr>
        <w:ind w:left="5238" w:hanging="320"/>
      </w:pPr>
      <w:rPr>
        <w:rFonts w:hint="default"/>
        <w:lang w:val="ru-RU" w:eastAsia="en-US" w:bidi="ar-SA"/>
      </w:rPr>
    </w:lvl>
    <w:lvl w:ilvl="6" w:tplc="33300F42">
      <w:numFmt w:val="bullet"/>
      <w:lvlText w:val="•"/>
      <w:lvlJc w:val="left"/>
      <w:pPr>
        <w:ind w:left="6258" w:hanging="320"/>
      </w:pPr>
      <w:rPr>
        <w:rFonts w:hint="default"/>
        <w:lang w:val="ru-RU" w:eastAsia="en-US" w:bidi="ar-SA"/>
      </w:rPr>
    </w:lvl>
    <w:lvl w:ilvl="7" w:tplc="B5DC4D28">
      <w:numFmt w:val="bullet"/>
      <w:lvlText w:val="•"/>
      <w:lvlJc w:val="left"/>
      <w:pPr>
        <w:ind w:left="7277" w:hanging="320"/>
      </w:pPr>
      <w:rPr>
        <w:rFonts w:hint="default"/>
        <w:lang w:val="ru-RU" w:eastAsia="en-US" w:bidi="ar-SA"/>
      </w:rPr>
    </w:lvl>
    <w:lvl w:ilvl="8" w:tplc="4E36F90C">
      <w:numFmt w:val="bullet"/>
      <w:lvlText w:val="•"/>
      <w:lvlJc w:val="left"/>
      <w:pPr>
        <w:ind w:left="8297" w:hanging="320"/>
      </w:pPr>
      <w:rPr>
        <w:rFonts w:hint="default"/>
        <w:lang w:val="ru-RU" w:eastAsia="en-US" w:bidi="ar-SA"/>
      </w:rPr>
    </w:lvl>
  </w:abstractNum>
  <w:abstractNum w:abstractNumId="46">
    <w:nsid w:val="1D9D3BB0"/>
    <w:multiLevelType w:val="hybridMultilevel"/>
    <w:tmpl w:val="03566F0C"/>
    <w:lvl w:ilvl="0" w:tplc="83002CFE">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831C58A6">
      <w:numFmt w:val="bullet"/>
      <w:lvlText w:val="•"/>
      <w:lvlJc w:val="left"/>
      <w:pPr>
        <w:ind w:left="517" w:hanging="708"/>
      </w:pPr>
      <w:rPr>
        <w:rFonts w:hint="default"/>
        <w:lang w:val="ru-RU" w:eastAsia="en-US" w:bidi="ar-SA"/>
      </w:rPr>
    </w:lvl>
    <w:lvl w:ilvl="2" w:tplc="5B821604">
      <w:numFmt w:val="bullet"/>
      <w:lvlText w:val="•"/>
      <w:lvlJc w:val="left"/>
      <w:pPr>
        <w:ind w:left="934" w:hanging="708"/>
      </w:pPr>
      <w:rPr>
        <w:rFonts w:hint="default"/>
        <w:lang w:val="ru-RU" w:eastAsia="en-US" w:bidi="ar-SA"/>
      </w:rPr>
    </w:lvl>
    <w:lvl w:ilvl="3" w:tplc="FA9E15F8">
      <w:numFmt w:val="bullet"/>
      <w:lvlText w:val="•"/>
      <w:lvlJc w:val="left"/>
      <w:pPr>
        <w:ind w:left="1351" w:hanging="708"/>
      </w:pPr>
      <w:rPr>
        <w:rFonts w:hint="default"/>
        <w:lang w:val="ru-RU" w:eastAsia="en-US" w:bidi="ar-SA"/>
      </w:rPr>
    </w:lvl>
    <w:lvl w:ilvl="4" w:tplc="20049274">
      <w:numFmt w:val="bullet"/>
      <w:lvlText w:val="•"/>
      <w:lvlJc w:val="left"/>
      <w:pPr>
        <w:ind w:left="1768" w:hanging="708"/>
      </w:pPr>
      <w:rPr>
        <w:rFonts w:hint="default"/>
        <w:lang w:val="ru-RU" w:eastAsia="en-US" w:bidi="ar-SA"/>
      </w:rPr>
    </w:lvl>
    <w:lvl w:ilvl="5" w:tplc="DDCA07C8">
      <w:numFmt w:val="bullet"/>
      <w:lvlText w:val="•"/>
      <w:lvlJc w:val="left"/>
      <w:pPr>
        <w:ind w:left="2185" w:hanging="708"/>
      </w:pPr>
      <w:rPr>
        <w:rFonts w:hint="default"/>
        <w:lang w:val="ru-RU" w:eastAsia="en-US" w:bidi="ar-SA"/>
      </w:rPr>
    </w:lvl>
    <w:lvl w:ilvl="6" w:tplc="D1BCD3B6">
      <w:numFmt w:val="bullet"/>
      <w:lvlText w:val="•"/>
      <w:lvlJc w:val="left"/>
      <w:pPr>
        <w:ind w:left="2602" w:hanging="708"/>
      </w:pPr>
      <w:rPr>
        <w:rFonts w:hint="default"/>
        <w:lang w:val="ru-RU" w:eastAsia="en-US" w:bidi="ar-SA"/>
      </w:rPr>
    </w:lvl>
    <w:lvl w:ilvl="7" w:tplc="744A9412">
      <w:numFmt w:val="bullet"/>
      <w:lvlText w:val="•"/>
      <w:lvlJc w:val="left"/>
      <w:pPr>
        <w:ind w:left="3019" w:hanging="708"/>
      </w:pPr>
      <w:rPr>
        <w:rFonts w:hint="default"/>
        <w:lang w:val="ru-RU" w:eastAsia="en-US" w:bidi="ar-SA"/>
      </w:rPr>
    </w:lvl>
    <w:lvl w:ilvl="8" w:tplc="1996F302">
      <w:numFmt w:val="bullet"/>
      <w:lvlText w:val="•"/>
      <w:lvlJc w:val="left"/>
      <w:pPr>
        <w:ind w:left="3436" w:hanging="708"/>
      </w:pPr>
      <w:rPr>
        <w:rFonts w:hint="default"/>
        <w:lang w:val="ru-RU" w:eastAsia="en-US" w:bidi="ar-SA"/>
      </w:rPr>
    </w:lvl>
  </w:abstractNum>
  <w:abstractNum w:abstractNumId="47">
    <w:nsid w:val="1DE21207"/>
    <w:multiLevelType w:val="hybridMultilevel"/>
    <w:tmpl w:val="A8684F72"/>
    <w:lvl w:ilvl="0" w:tplc="55F2ABE0">
      <w:numFmt w:val="bullet"/>
      <w:lvlText w:val=""/>
      <w:lvlJc w:val="left"/>
      <w:pPr>
        <w:ind w:left="1529" w:hanging="711"/>
      </w:pPr>
      <w:rPr>
        <w:rFonts w:ascii="Wingdings" w:eastAsia="Wingdings" w:hAnsi="Wingdings" w:cs="Wingdings" w:hint="default"/>
        <w:b w:val="0"/>
        <w:bCs w:val="0"/>
        <w:i w:val="0"/>
        <w:iCs w:val="0"/>
        <w:spacing w:val="0"/>
        <w:w w:val="100"/>
        <w:sz w:val="24"/>
        <w:szCs w:val="24"/>
        <w:lang w:val="ru-RU" w:eastAsia="en-US" w:bidi="ar-SA"/>
      </w:rPr>
    </w:lvl>
    <w:lvl w:ilvl="1" w:tplc="5DCA616E">
      <w:numFmt w:val="bullet"/>
      <w:lvlText w:val="•"/>
      <w:lvlJc w:val="left"/>
      <w:pPr>
        <w:ind w:left="1764" w:hanging="711"/>
      </w:pPr>
      <w:rPr>
        <w:rFonts w:hint="default"/>
        <w:lang w:val="ru-RU" w:eastAsia="en-US" w:bidi="ar-SA"/>
      </w:rPr>
    </w:lvl>
    <w:lvl w:ilvl="2" w:tplc="23B428EE">
      <w:numFmt w:val="bullet"/>
      <w:lvlText w:val="•"/>
      <w:lvlJc w:val="left"/>
      <w:pPr>
        <w:ind w:left="2008" w:hanging="711"/>
      </w:pPr>
      <w:rPr>
        <w:rFonts w:hint="default"/>
        <w:lang w:val="ru-RU" w:eastAsia="en-US" w:bidi="ar-SA"/>
      </w:rPr>
    </w:lvl>
    <w:lvl w:ilvl="3" w:tplc="7ABACE78">
      <w:numFmt w:val="bullet"/>
      <w:lvlText w:val="•"/>
      <w:lvlJc w:val="left"/>
      <w:pPr>
        <w:ind w:left="2252" w:hanging="711"/>
      </w:pPr>
      <w:rPr>
        <w:rFonts w:hint="default"/>
        <w:lang w:val="ru-RU" w:eastAsia="en-US" w:bidi="ar-SA"/>
      </w:rPr>
    </w:lvl>
    <w:lvl w:ilvl="4" w:tplc="535A27A0">
      <w:numFmt w:val="bullet"/>
      <w:lvlText w:val="•"/>
      <w:lvlJc w:val="left"/>
      <w:pPr>
        <w:ind w:left="2496" w:hanging="711"/>
      </w:pPr>
      <w:rPr>
        <w:rFonts w:hint="default"/>
        <w:lang w:val="ru-RU" w:eastAsia="en-US" w:bidi="ar-SA"/>
      </w:rPr>
    </w:lvl>
    <w:lvl w:ilvl="5" w:tplc="90CC8E88">
      <w:numFmt w:val="bullet"/>
      <w:lvlText w:val="•"/>
      <w:lvlJc w:val="left"/>
      <w:pPr>
        <w:ind w:left="2740" w:hanging="711"/>
      </w:pPr>
      <w:rPr>
        <w:rFonts w:hint="default"/>
        <w:lang w:val="ru-RU" w:eastAsia="en-US" w:bidi="ar-SA"/>
      </w:rPr>
    </w:lvl>
    <w:lvl w:ilvl="6" w:tplc="74904024">
      <w:numFmt w:val="bullet"/>
      <w:lvlText w:val="•"/>
      <w:lvlJc w:val="left"/>
      <w:pPr>
        <w:ind w:left="2984" w:hanging="711"/>
      </w:pPr>
      <w:rPr>
        <w:rFonts w:hint="default"/>
        <w:lang w:val="ru-RU" w:eastAsia="en-US" w:bidi="ar-SA"/>
      </w:rPr>
    </w:lvl>
    <w:lvl w:ilvl="7" w:tplc="12908C68">
      <w:numFmt w:val="bullet"/>
      <w:lvlText w:val="•"/>
      <w:lvlJc w:val="left"/>
      <w:pPr>
        <w:ind w:left="3228" w:hanging="711"/>
      </w:pPr>
      <w:rPr>
        <w:rFonts w:hint="default"/>
        <w:lang w:val="ru-RU" w:eastAsia="en-US" w:bidi="ar-SA"/>
      </w:rPr>
    </w:lvl>
    <w:lvl w:ilvl="8" w:tplc="1316A212">
      <w:numFmt w:val="bullet"/>
      <w:lvlText w:val="•"/>
      <w:lvlJc w:val="left"/>
      <w:pPr>
        <w:ind w:left="3472" w:hanging="711"/>
      </w:pPr>
      <w:rPr>
        <w:rFonts w:hint="default"/>
        <w:lang w:val="ru-RU" w:eastAsia="en-US" w:bidi="ar-SA"/>
      </w:rPr>
    </w:lvl>
  </w:abstractNum>
  <w:abstractNum w:abstractNumId="48">
    <w:nsid w:val="1EA13B43"/>
    <w:multiLevelType w:val="hybridMultilevel"/>
    <w:tmpl w:val="7BF04104"/>
    <w:lvl w:ilvl="0" w:tplc="A462CE08">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A8BCE472">
      <w:numFmt w:val="bullet"/>
      <w:lvlText w:val="•"/>
      <w:lvlJc w:val="left"/>
      <w:pPr>
        <w:ind w:left="504" w:hanging="793"/>
      </w:pPr>
      <w:rPr>
        <w:rFonts w:hint="default"/>
        <w:lang w:val="ru-RU" w:eastAsia="en-US" w:bidi="ar-SA"/>
      </w:rPr>
    </w:lvl>
    <w:lvl w:ilvl="2" w:tplc="86E6BE7C">
      <w:numFmt w:val="bullet"/>
      <w:lvlText w:val="•"/>
      <w:lvlJc w:val="left"/>
      <w:pPr>
        <w:ind w:left="888" w:hanging="793"/>
      </w:pPr>
      <w:rPr>
        <w:rFonts w:hint="default"/>
        <w:lang w:val="ru-RU" w:eastAsia="en-US" w:bidi="ar-SA"/>
      </w:rPr>
    </w:lvl>
    <w:lvl w:ilvl="3" w:tplc="3E06BB0C">
      <w:numFmt w:val="bullet"/>
      <w:lvlText w:val="•"/>
      <w:lvlJc w:val="left"/>
      <w:pPr>
        <w:ind w:left="1272" w:hanging="793"/>
      </w:pPr>
      <w:rPr>
        <w:rFonts w:hint="default"/>
        <w:lang w:val="ru-RU" w:eastAsia="en-US" w:bidi="ar-SA"/>
      </w:rPr>
    </w:lvl>
    <w:lvl w:ilvl="4" w:tplc="4E4898F8">
      <w:numFmt w:val="bullet"/>
      <w:lvlText w:val="•"/>
      <w:lvlJc w:val="left"/>
      <w:pPr>
        <w:ind w:left="1656" w:hanging="793"/>
      </w:pPr>
      <w:rPr>
        <w:rFonts w:hint="default"/>
        <w:lang w:val="ru-RU" w:eastAsia="en-US" w:bidi="ar-SA"/>
      </w:rPr>
    </w:lvl>
    <w:lvl w:ilvl="5" w:tplc="E00E0CF4">
      <w:numFmt w:val="bullet"/>
      <w:lvlText w:val="•"/>
      <w:lvlJc w:val="left"/>
      <w:pPr>
        <w:ind w:left="2040" w:hanging="793"/>
      </w:pPr>
      <w:rPr>
        <w:rFonts w:hint="default"/>
        <w:lang w:val="ru-RU" w:eastAsia="en-US" w:bidi="ar-SA"/>
      </w:rPr>
    </w:lvl>
    <w:lvl w:ilvl="6" w:tplc="69986554">
      <w:numFmt w:val="bullet"/>
      <w:lvlText w:val="•"/>
      <w:lvlJc w:val="left"/>
      <w:pPr>
        <w:ind w:left="2424" w:hanging="793"/>
      </w:pPr>
      <w:rPr>
        <w:rFonts w:hint="default"/>
        <w:lang w:val="ru-RU" w:eastAsia="en-US" w:bidi="ar-SA"/>
      </w:rPr>
    </w:lvl>
    <w:lvl w:ilvl="7" w:tplc="BB4A74A6">
      <w:numFmt w:val="bullet"/>
      <w:lvlText w:val="•"/>
      <w:lvlJc w:val="left"/>
      <w:pPr>
        <w:ind w:left="2808" w:hanging="793"/>
      </w:pPr>
      <w:rPr>
        <w:rFonts w:hint="default"/>
        <w:lang w:val="ru-RU" w:eastAsia="en-US" w:bidi="ar-SA"/>
      </w:rPr>
    </w:lvl>
    <w:lvl w:ilvl="8" w:tplc="7A2A05F4">
      <w:numFmt w:val="bullet"/>
      <w:lvlText w:val="•"/>
      <w:lvlJc w:val="left"/>
      <w:pPr>
        <w:ind w:left="3192" w:hanging="793"/>
      </w:pPr>
      <w:rPr>
        <w:rFonts w:hint="default"/>
        <w:lang w:val="ru-RU" w:eastAsia="en-US" w:bidi="ar-SA"/>
      </w:rPr>
    </w:lvl>
  </w:abstractNum>
  <w:abstractNum w:abstractNumId="49">
    <w:nsid w:val="1EB079F3"/>
    <w:multiLevelType w:val="hybridMultilevel"/>
    <w:tmpl w:val="70AABCEC"/>
    <w:lvl w:ilvl="0" w:tplc="2682C97E">
      <w:start w:val="1"/>
      <w:numFmt w:val="decimal"/>
      <w:lvlText w:val="%1)"/>
      <w:lvlJc w:val="left"/>
      <w:pPr>
        <w:ind w:left="141" w:hanging="377"/>
        <w:jc w:val="left"/>
      </w:pPr>
      <w:rPr>
        <w:rFonts w:hint="default"/>
        <w:spacing w:val="0"/>
        <w:w w:val="100"/>
        <w:lang w:val="ru-RU" w:eastAsia="en-US" w:bidi="ar-SA"/>
      </w:rPr>
    </w:lvl>
    <w:lvl w:ilvl="1" w:tplc="7A2457E8">
      <w:numFmt w:val="bullet"/>
      <w:lvlText w:val="•"/>
      <w:lvlJc w:val="left"/>
      <w:pPr>
        <w:ind w:left="1159" w:hanging="377"/>
      </w:pPr>
      <w:rPr>
        <w:rFonts w:hint="default"/>
        <w:lang w:val="ru-RU" w:eastAsia="en-US" w:bidi="ar-SA"/>
      </w:rPr>
    </w:lvl>
    <w:lvl w:ilvl="2" w:tplc="C79E878C">
      <w:numFmt w:val="bullet"/>
      <w:lvlText w:val="•"/>
      <w:lvlJc w:val="left"/>
      <w:pPr>
        <w:ind w:left="2179" w:hanging="377"/>
      </w:pPr>
      <w:rPr>
        <w:rFonts w:hint="default"/>
        <w:lang w:val="ru-RU" w:eastAsia="en-US" w:bidi="ar-SA"/>
      </w:rPr>
    </w:lvl>
    <w:lvl w:ilvl="3" w:tplc="68D2BFF6">
      <w:numFmt w:val="bullet"/>
      <w:lvlText w:val="•"/>
      <w:lvlJc w:val="left"/>
      <w:pPr>
        <w:ind w:left="3199" w:hanging="377"/>
      </w:pPr>
      <w:rPr>
        <w:rFonts w:hint="default"/>
        <w:lang w:val="ru-RU" w:eastAsia="en-US" w:bidi="ar-SA"/>
      </w:rPr>
    </w:lvl>
    <w:lvl w:ilvl="4" w:tplc="D00CD77C">
      <w:numFmt w:val="bullet"/>
      <w:lvlText w:val="•"/>
      <w:lvlJc w:val="left"/>
      <w:pPr>
        <w:ind w:left="4218" w:hanging="377"/>
      </w:pPr>
      <w:rPr>
        <w:rFonts w:hint="default"/>
        <w:lang w:val="ru-RU" w:eastAsia="en-US" w:bidi="ar-SA"/>
      </w:rPr>
    </w:lvl>
    <w:lvl w:ilvl="5" w:tplc="534CF962">
      <w:numFmt w:val="bullet"/>
      <w:lvlText w:val="•"/>
      <w:lvlJc w:val="left"/>
      <w:pPr>
        <w:ind w:left="5238" w:hanging="377"/>
      </w:pPr>
      <w:rPr>
        <w:rFonts w:hint="default"/>
        <w:lang w:val="ru-RU" w:eastAsia="en-US" w:bidi="ar-SA"/>
      </w:rPr>
    </w:lvl>
    <w:lvl w:ilvl="6" w:tplc="E744CB12">
      <w:numFmt w:val="bullet"/>
      <w:lvlText w:val="•"/>
      <w:lvlJc w:val="left"/>
      <w:pPr>
        <w:ind w:left="6258" w:hanging="377"/>
      </w:pPr>
      <w:rPr>
        <w:rFonts w:hint="default"/>
        <w:lang w:val="ru-RU" w:eastAsia="en-US" w:bidi="ar-SA"/>
      </w:rPr>
    </w:lvl>
    <w:lvl w:ilvl="7" w:tplc="ECE4759C">
      <w:numFmt w:val="bullet"/>
      <w:lvlText w:val="•"/>
      <w:lvlJc w:val="left"/>
      <w:pPr>
        <w:ind w:left="7277" w:hanging="377"/>
      </w:pPr>
      <w:rPr>
        <w:rFonts w:hint="default"/>
        <w:lang w:val="ru-RU" w:eastAsia="en-US" w:bidi="ar-SA"/>
      </w:rPr>
    </w:lvl>
    <w:lvl w:ilvl="8" w:tplc="5C78BDEE">
      <w:numFmt w:val="bullet"/>
      <w:lvlText w:val="•"/>
      <w:lvlJc w:val="left"/>
      <w:pPr>
        <w:ind w:left="8297" w:hanging="377"/>
      </w:pPr>
      <w:rPr>
        <w:rFonts w:hint="default"/>
        <w:lang w:val="ru-RU" w:eastAsia="en-US" w:bidi="ar-SA"/>
      </w:rPr>
    </w:lvl>
  </w:abstractNum>
  <w:abstractNum w:abstractNumId="50">
    <w:nsid w:val="20CE3317"/>
    <w:multiLevelType w:val="hybridMultilevel"/>
    <w:tmpl w:val="4EBE360E"/>
    <w:lvl w:ilvl="0" w:tplc="0E2ACE00">
      <w:start w:val="1"/>
      <w:numFmt w:val="decimal"/>
      <w:lvlText w:val="%1)"/>
      <w:lvlJc w:val="left"/>
      <w:pPr>
        <w:ind w:left="141" w:hanging="339"/>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7250F964">
      <w:numFmt w:val="bullet"/>
      <w:lvlText w:val="•"/>
      <w:lvlJc w:val="left"/>
      <w:pPr>
        <w:ind w:left="1159" w:hanging="339"/>
      </w:pPr>
      <w:rPr>
        <w:rFonts w:hint="default"/>
        <w:lang w:val="ru-RU" w:eastAsia="en-US" w:bidi="ar-SA"/>
      </w:rPr>
    </w:lvl>
    <w:lvl w:ilvl="2" w:tplc="17EC384C">
      <w:numFmt w:val="bullet"/>
      <w:lvlText w:val="•"/>
      <w:lvlJc w:val="left"/>
      <w:pPr>
        <w:ind w:left="2179" w:hanging="339"/>
      </w:pPr>
      <w:rPr>
        <w:rFonts w:hint="default"/>
        <w:lang w:val="ru-RU" w:eastAsia="en-US" w:bidi="ar-SA"/>
      </w:rPr>
    </w:lvl>
    <w:lvl w:ilvl="3" w:tplc="03426590">
      <w:numFmt w:val="bullet"/>
      <w:lvlText w:val="•"/>
      <w:lvlJc w:val="left"/>
      <w:pPr>
        <w:ind w:left="3199" w:hanging="339"/>
      </w:pPr>
      <w:rPr>
        <w:rFonts w:hint="default"/>
        <w:lang w:val="ru-RU" w:eastAsia="en-US" w:bidi="ar-SA"/>
      </w:rPr>
    </w:lvl>
    <w:lvl w:ilvl="4" w:tplc="9F982500">
      <w:numFmt w:val="bullet"/>
      <w:lvlText w:val="•"/>
      <w:lvlJc w:val="left"/>
      <w:pPr>
        <w:ind w:left="4218" w:hanging="339"/>
      </w:pPr>
      <w:rPr>
        <w:rFonts w:hint="default"/>
        <w:lang w:val="ru-RU" w:eastAsia="en-US" w:bidi="ar-SA"/>
      </w:rPr>
    </w:lvl>
    <w:lvl w:ilvl="5" w:tplc="DB8ADA5A">
      <w:numFmt w:val="bullet"/>
      <w:lvlText w:val="•"/>
      <w:lvlJc w:val="left"/>
      <w:pPr>
        <w:ind w:left="5238" w:hanging="339"/>
      </w:pPr>
      <w:rPr>
        <w:rFonts w:hint="default"/>
        <w:lang w:val="ru-RU" w:eastAsia="en-US" w:bidi="ar-SA"/>
      </w:rPr>
    </w:lvl>
    <w:lvl w:ilvl="6" w:tplc="34646F72">
      <w:numFmt w:val="bullet"/>
      <w:lvlText w:val="•"/>
      <w:lvlJc w:val="left"/>
      <w:pPr>
        <w:ind w:left="6258" w:hanging="339"/>
      </w:pPr>
      <w:rPr>
        <w:rFonts w:hint="default"/>
        <w:lang w:val="ru-RU" w:eastAsia="en-US" w:bidi="ar-SA"/>
      </w:rPr>
    </w:lvl>
    <w:lvl w:ilvl="7" w:tplc="0B7AC414">
      <w:numFmt w:val="bullet"/>
      <w:lvlText w:val="•"/>
      <w:lvlJc w:val="left"/>
      <w:pPr>
        <w:ind w:left="7277" w:hanging="339"/>
      </w:pPr>
      <w:rPr>
        <w:rFonts w:hint="default"/>
        <w:lang w:val="ru-RU" w:eastAsia="en-US" w:bidi="ar-SA"/>
      </w:rPr>
    </w:lvl>
    <w:lvl w:ilvl="8" w:tplc="B19A10BC">
      <w:numFmt w:val="bullet"/>
      <w:lvlText w:val="•"/>
      <w:lvlJc w:val="left"/>
      <w:pPr>
        <w:ind w:left="8297" w:hanging="339"/>
      </w:pPr>
      <w:rPr>
        <w:rFonts w:hint="default"/>
        <w:lang w:val="ru-RU" w:eastAsia="en-US" w:bidi="ar-SA"/>
      </w:rPr>
    </w:lvl>
  </w:abstractNum>
  <w:abstractNum w:abstractNumId="51">
    <w:nsid w:val="21C528B5"/>
    <w:multiLevelType w:val="hybridMultilevel"/>
    <w:tmpl w:val="B2584A0C"/>
    <w:lvl w:ilvl="0" w:tplc="3B7C8A3C">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81F64C0A">
      <w:numFmt w:val="bullet"/>
      <w:lvlText w:val="•"/>
      <w:lvlJc w:val="left"/>
      <w:pPr>
        <w:ind w:left="517" w:hanging="708"/>
      </w:pPr>
      <w:rPr>
        <w:rFonts w:hint="default"/>
        <w:lang w:val="ru-RU" w:eastAsia="en-US" w:bidi="ar-SA"/>
      </w:rPr>
    </w:lvl>
    <w:lvl w:ilvl="2" w:tplc="69D8140C">
      <w:numFmt w:val="bullet"/>
      <w:lvlText w:val="•"/>
      <w:lvlJc w:val="left"/>
      <w:pPr>
        <w:ind w:left="934" w:hanging="708"/>
      </w:pPr>
      <w:rPr>
        <w:rFonts w:hint="default"/>
        <w:lang w:val="ru-RU" w:eastAsia="en-US" w:bidi="ar-SA"/>
      </w:rPr>
    </w:lvl>
    <w:lvl w:ilvl="3" w:tplc="5C046B96">
      <w:numFmt w:val="bullet"/>
      <w:lvlText w:val="•"/>
      <w:lvlJc w:val="left"/>
      <w:pPr>
        <w:ind w:left="1351" w:hanging="708"/>
      </w:pPr>
      <w:rPr>
        <w:rFonts w:hint="default"/>
        <w:lang w:val="ru-RU" w:eastAsia="en-US" w:bidi="ar-SA"/>
      </w:rPr>
    </w:lvl>
    <w:lvl w:ilvl="4" w:tplc="F9EEDFC2">
      <w:numFmt w:val="bullet"/>
      <w:lvlText w:val="•"/>
      <w:lvlJc w:val="left"/>
      <w:pPr>
        <w:ind w:left="1768" w:hanging="708"/>
      </w:pPr>
      <w:rPr>
        <w:rFonts w:hint="default"/>
        <w:lang w:val="ru-RU" w:eastAsia="en-US" w:bidi="ar-SA"/>
      </w:rPr>
    </w:lvl>
    <w:lvl w:ilvl="5" w:tplc="C6D6A5C8">
      <w:numFmt w:val="bullet"/>
      <w:lvlText w:val="•"/>
      <w:lvlJc w:val="left"/>
      <w:pPr>
        <w:ind w:left="2185" w:hanging="708"/>
      </w:pPr>
      <w:rPr>
        <w:rFonts w:hint="default"/>
        <w:lang w:val="ru-RU" w:eastAsia="en-US" w:bidi="ar-SA"/>
      </w:rPr>
    </w:lvl>
    <w:lvl w:ilvl="6" w:tplc="84C871B8">
      <w:numFmt w:val="bullet"/>
      <w:lvlText w:val="•"/>
      <w:lvlJc w:val="left"/>
      <w:pPr>
        <w:ind w:left="2602" w:hanging="708"/>
      </w:pPr>
      <w:rPr>
        <w:rFonts w:hint="default"/>
        <w:lang w:val="ru-RU" w:eastAsia="en-US" w:bidi="ar-SA"/>
      </w:rPr>
    </w:lvl>
    <w:lvl w:ilvl="7" w:tplc="3EBE8B18">
      <w:numFmt w:val="bullet"/>
      <w:lvlText w:val="•"/>
      <w:lvlJc w:val="left"/>
      <w:pPr>
        <w:ind w:left="3019" w:hanging="708"/>
      </w:pPr>
      <w:rPr>
        <w:rFonts w:hint="default"/>
        <w:lang w:val="ru-RU" w:eastAsia="en-US" w:bidi="ar-SA"/>
      </w:rPr>
    </w:lvl>
    <w:lvl w:ilvl="8" w:tplc="B1C2D00C">
      <w:numFmt w:val="bullet"/>
      <w:lvlText w:val="•"/>
      <w:lvlJc w:val="left"/>
      <w:pPr>
        <w:ind w:left="3436" w:hanging="708"/>
      </w:pPr>
      <w:rPr>
        <w:rFonts w:hint="default"/>
        <w:lang w:val="ru-RU" w:eastAsia="en-US" w:bidi="ar-SA"/>
      </w:rPr>
    </w:lvl>
  </w:abstractNum>
  <w:abstractNum w:abstractNumId="52">
    <w:nsid w:val="22234F64"/>
    <w:multiLevelType w:val="hybridMultilevel"/>
    <w:tmpl w:val="E154D85C"/>
    <w:lvl w:ilvl="0" w:tplc="B99AC78C">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F0161310">
      <w:numFmt w:val="bullet"/>
      <w:lvlText w:val="•"/>
      <w:lvlJc w:val="left"/>
      <w:pPr>
        <w:ind w:left="596" w:hanging="708"/>
      </w:pPr>
      <w:rPr>
        <w:rFonts w:hint="default"/>
        <w:lang w:val="ru-RU" w:eastAsia="en-US" w:bidi="ar-SA"/>
      </w:rPr>
    </w:lvl>
    <w:lvl w:ilvl="2" w:tplc="9EB056E8">
      <w:numFmt w:val="bullet"/>
      <w:lvlText w:val="•"/>
      <w:lvlJc w:val="left"/>
      <w:pPr>
        <w:ind w:left="1073" w:hanging="708"/>
      </w:pPr>
      <w:rPr>
        <w:rFonts w:hint="default"/>
        <w:lang w:val="ru-RU" w:eastAsia="en-US" w:bidi="ar-SA"/>
      </w:rPr>
    </w:lvl>
    <w:lvl w:ilvl="3" w:tplc="577A784E">
      <w:numFmt w:val="bullet"/>
      <w:lvlText w:val="•"/>
      <w:lvlJc w:val="left"/>
      <w:pPr>
        <w:ind w:left="1549" w:hanging="708"/>
      </w:pPr>
      <w:rPr>
        <w:rFonts w:hint="default"/>
        <w:lang w:val="ru-RU" w:eastAsia="en-US" w:bidi="ar-SA"/>
      </w:rPr>
    </w:lvl>
    <w:lvl w:ilvl="4" w:tplc="A6189A10">
      <w:numFmt w:val="bullet"/>
      <w:lvlText w:val="•"/>
      <w:lvlJc w:val="left"/>
      <w:pPr>
        <w:ind w:left="2026" w:hanging="708"/>
      </w:pPr>
      <w:rPr>
        <w:rFonts w:hint="default"/>
        <w:lang w:val="ru-RU" w:eastAsia="en-US" w:bidi="ar-SA"/>
      </w:rPr>
    </w:lvl>
    <w:lvl w:ilvl="5" w:tplc="D26E7054">
      <w:numFmt w:val="bullet"/>
      <w:lvlText w:val="•"/>
      <w:lvlJc w:val="left"/>
      <w:pPr>
        <w:ind w:left="2502" w:hanging="708"/>
      </w:pPr>
      <w:rPr>
        <w:rFonts w:hint="default"/>
        <w:lang w:val="ru-RU" w:eastAsia="en-US" w:bidi="ar-SA"/>
      </w:rPr>
    </w:lvl>
    <w:lvl w:ilvl="6" w:tplc="CABE6E90">
      <w:numFmt w:val="bullet"/>
      <w:lvlText w:val="•"/>
      <w:lvlJc w:val="left"/>
      <w:pPr>
        <w:ind w:left="2979" w:hanging="708"/>
      </w:pPr>
      <w:rPr>
        <w:rFonts w:hint="default"/>
        <w:lang w:val="ru-RU" w:eastAsia="en-US" w:bidi="ar-SA"/>
      </w:rPr>
    </w:lvl>
    <w:lvl w:ilvl="7" w:tplc="24BCB5D8">
      <w:numFmt w:val="bullet"/>
      <w:lvlText w:val="•"/>
      <w:lvlJc w:val="left"/>
      <w:pPr>
        <w:ind w:left="3455" w:hanging="708"/>
      </w:pPr>
      <w:rPr>
        <w:rFonts w:hint="default"/>
        <w:lang w:val="ru-RU" w:eastAsia="en-US" w:bidi="ar-SA"/>
      </w:rPr>
    </w:lvl>
    <w:lvl w:ilvl="8" w:tplc="B0121D3A">
      <w:numFmt w:val="bullet"/>
      <w:lvlText w:val="•"/>
      <w:lvlJc w:val="left"/>
      <w:pPr>
        <w:ind w:left="3932" w:hanging="708"/>
      </w:pPr>
      <w:rPr>
        <w:rFonts w:hint="default"/>
        <w:lang w:val="ru-RU" w:eastAsia="en-US" w:bidi="ar-SA"/>
      </w:rPr>
    </w:lvl>
  </w:abstractNum>
  <w:abstractNum w:abstractNumId="53">
    <w:nsid w:val="22501E8E"/>
    <w:multiLevelType w:val="hybridMultilevel"/>
    <w:tmpl w:val="A430380A"/>
    <w:lvl w:ilvl="0" w:tplc="337ED12C">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24427DCA">
      <w:numFmt w:val="bullet"/>
      <w:lvlText w:val="•"/>
      <w:lvlJc w:val="left"/>
      <w:pPr>
        <w:ind w:left="504" w:hanging="793"/>
      </w:pPr>
      <w:rPr>
        <w:rFonts w:hint="default"/>
        <w:lang w:val="ru-RU" w:eastAsia="en-US" w:bidi="ar-SA"/>
      </w:rPr>
    </w:lvl>
    <w:lvl w:ilvl="2" w:tplc="255ED606">
      <w:numFmt w:val="bullet"/>
      <w:lvlText w:val="•"/>
      <w:lvlJc w:val="left"/>
      <w:pPr>
        <w:ind w:left="888" w:hanging="793"/>
      </w:pPr>
      <w:rPr>
        <w:rFonts w:hint="default"/>
        <w:lang w:val="ru-RU" w:eastAsia="en-US" w:bidi="ar-SA"/>
      </w:rPr>
    </w:lvl>
    <w:lvl w:ilvl="3" w:tplc="638EA610">
      <w:numFmt w:val="bullet"/>
      <w:lvlText w:val="•"/>
      <w:lvlJc w:val="left"/>
      <w:pPr>
        <w:ind w:left="1272" w:hanging="793"/>
      </w:pPr>
      <w:rPr>
        <w:rFonts w:hint="default"/>
        <w:lang w:val="ru-RU" w:eastAsia="en-US" w:bidi="ar-SA"/>
      </w:rPr>
    </w:lvl>
    <w:lvl w:ilvl="4" w:tplc="2FFC45E4">
      <w:numFmt w:val="bullet"/>
      <w:lvlText w:val="•"/>
      <w:lvlJc w:val="left"/>
      <w:pPr>
        <w:ind w:left="1656" w:hanging="793"/>
      </w:pPr>
      <w:rPr>
        <w:rFonts w:hint="default"/>
        <w:lang w:val="ru-RU" w:eastAsia="en-US" w:bidi="ar-SA"/>
      </w:rPr>
    </w:lvl>
    <w:lvl w:ilvl="5" w:tplc="98242A4C">
      <w:numFmt w:val="bullet"/>
      <w:lvlText w:val="•"/>
      <w:lvlJc w:val="left"/>
      <w:pPr>
        <w:ind w:left="2040" w:hanging="793"/>
      </w:pPr>
      <w:rPr>
        <w:rFonts w:hint="default"/>
        <w:lang w:val="ru-RU" w:eastAsia="en-US" w:bidi="ar-SA"/>
      </w:rPr>
    </w:lvl>
    <w:lvl w:ilvl="6" w:tplc="E9E6B03C">
      <w:numFmt w:val="bullet"/>
      <w:lvlText w:val="•"/>
      <w:lvlJc w:val="left"/>
      <w:pPr>
        <w:ind w:left="2424" w:hanging="793"/>
      </w:pPr>
      <w:rPr>
        <w:rFonts w:hint="default"/>
        <w:lang w:val="ru-RU" w:eastAsia="en-US" w:bidi="ar-SA"/>
      </w:rPr>
    </w:lvl>
    <w:lvl w:ilvl="7" w:tplc="81E47986">
      <w:numFmt w:val="bullet"/>
      <w:lvlText w:val="•"/>
      <w:lvlJc w:val="left"/>
      <w:pPr>
        <w:ind w:left="2808" w:hanging="793"/>
      </w:pPr>
      <w:rPr>
        <w:rFonts w:hint="default"/>
        <w:lang w:val="ru-RU" w:eastAsia="en-US" w:bidi="ar-SA"/>
      </w:rPr>
    </w:lvl>
    <w:lvl w:ilvl="8" w:tplc="6BB46374">
      <w:numFmt w:val="bullet"/>
      <w:lvlText w:val="•"/>
      <w:lvlJc w:val="left"/>
      <w:pPr>
        <w:ind w:left="3192" w:hanging="793"/>
      </w:pPr>
      <w:rPr>
        <w:rFonts w:hint="default"/>
        <w:lang w:val="ru-RU" w:eastAsia="en-US" w:bidi="ar-SA"/>
      </w:rPr>
    </w:lvl>
  </w:abstractNum>
  <w:abstractNum w:abstractNumId="54">
    <w:nsid w:val="22CA4E94"/>
    <w:multiLevelType w:val="hybridMultilevel"/>
    <w:tmpl w:val="8DA2F790"/>
    <w:lvl w:ilvl="0" w:tplc="FDD6B6B8">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58D2EB1A">
      <w:numFmt w:val="bullet"/>
      <w:lvlText w:val="•"/>
      <w:lvlJc w:val="left"/>
      <w:pPr>
        <w:ind w:left="504" w:hanging="651"/>
      </w:pPr>
      <w:rPr>
        <w:rFonts w:hint="default"/>
        <w:lang w:val="ru-RU" w:eastAsia="en-US" w:bidi="ar-SA"/>
      </w:rPr>
    </w:lvl>
    <w:lvl w:ilvl="2" w:tplc="C4243EAE">
      <w:numFmt w:val="bullet"/>
      <w:lvlText w:val="•"/>
      <w:lvlJc w:val="left"/>
      <w:pPr>
        <w:ind w:left="888" w:hanging="651"/>
      </w:pPr>
      <w:rPr>
        <w:rFonts w:hint="default"/>
        <w:lang w:val="ru-RU" w:eastAsia="en-US" w:bidi="ar-SA"/>
      </w:rPr>
    </w:lvl>
    <w:lvl w:ilvl="3" w:tplc="1A6AC58A">
      <w:numFmt w:val="bullet"/>
      <w:lvlText w:val="•"/>
      <w:lvlJc w:val="left"/>
      <w:pPr>
        <w:ind w:left="1272" w:hanging="651"/>
      </w:pPr>
      <w:rPr>
        <w:rFonts w:hint="default"/>
        <w:lang w:val="ru-RU" w:eastAsia="en-US" w:bidi="ar-SA"/>
      </w:rPr>
    </w:lvl>
    <w:lvl w:ilvl="4" w:tplc="CEECD632">
      <w:numFmt w:val="bullet"/>
      <w:lvlText w:val="•"/>
      <w:lvlJc w:val="left"/>
      <w:pPr>
        <w:ind w:left="1656" w:hanging="651"/>
      </w:pPr>
      <w:rPr>
        <w:rFonts w:hint="default"/>
        <w:lang w:val="ru-RU" w:eastAsia="en-US" w:bidi="ar-SA"/>
      </w:rPr>
    </w:lvl>
    <w:lvl w:ilvl="5" w:tplc="DBAAAD14">
      <w:numFmt w:val="bullet"/>
      <w:lvlText w:val="•"/>
      <w:lvlJc w:val="left"/>
      <w:pPr>
        <w:ind w:left="2040" w:hanging="651"/>
      </w:pPr>
      <w:rPr>
        <w:rFonts w:hint="default"/>
        <w:lang w:val="ru-RU" w:eastAsia="en-US" w:bidi="ar-SA"/>
      </w:rPr>
    </w:lvl>
    <w:lvl w:ilvl="6" w:tplc="632E540A">
      <w:numFmt w:val="bullet"/>
      <w:lvlText w:val="•"/>
      <w:lvlJc w:val="left"/>
      <w:pPr>
        <w:ind w:left="2424" w:hanging="651"/>
      </w:pPr>
      <w:rPr>
        <w:rFonts w:hint="default"/>
        <w:lang w:val="ru-RU" w:eastAsia="en-US" w:bidi="ar-SA"/>
      </w:rPr>
    </w:lvl>
    <w:lvl w:ilvl="7" w:tplc="70CEFD72">
      <w:numFmt w:val="bullet"/>
      <w:lvlText w:val="•"/>
      <w:lvlJc w:val="left"/>
      <w:pPr>
        <w:ind w:left="2808" w:hanging="651"/>
      </w:pPr>
      <w:rPr>
        <w:rFonts w:hint="default"/>
        <w:lang w:val="ru-RU" w:eastAsia="en-US" w:bidi="ar-SA"/>
      </w:rPr>
    </w:lvl>
    <w:lvl w:ilvl="8" w:tplc="AB78ABD0">
      <w:numFmt w:val="bullet"/>
      <w:lvlText w:val="•"/>
      <w:lvlJc w:val="left"/>
      <w:pPr>
        <w:ind w:left="3192" w:hanging="651"/>
      </w:pPr>
      <w:rPr>
        <w:rFonts w:hint="default"/>
        <w:lang w:val="ru-RU" w:eastAsia="en-US" w:bidi="ar-SA"/>
      </w:rPr>
    </w:lvl>
  </w:abstractNum>
  <w:abstractNum w:abstractNumId="55">
    <w:nsid w:val="23E41D32"/>
    <w:multiLevelType w:val="hybridMultilevel"/>
    <w:tmpl w:val="5E8A5646"/>
    <w:lvl w:ilvl="0" w:tplc="34BA3BF0">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DC74C972">
      <w:numFmt w:val="bullet"/>
      <w:lvlText w:val="•"/>
      <w:lvlJc w:val="left"/>
      <w:pPr>
        <w:ind w:left="1243" w:hanging="793"/>
      </w:pPr>
      <w:rPr>
        <w:rFonts w:hint="default"/>
        <w:lang w:val="ru-RU" w:eastAsia="en-US" w:bidi="ar-SA"/>
      </w:rPr>
    </w:lvl>
    <w:lvl w:ilvl="2" w:tplc="AD12115E">
      <w:numFmt w:val="bullet"/>
      <w:lvlText w:val="•"/>
      <w:lvlJc w:val="left"/>
      <w:pPr>
        <w:ind w:left="1667" w:hanging="793"/>
      </w:pPr>
      <w:rPr>
        <w:rFonts w:hint="default"/>
        <w:lang w:val="ru-RU" w:eastAsia="en-US" w:bidi="ar-SA"/>
      </w:rPr>
    </w:lvl>
    <w:lvl w:ilvl="3" w:tplc="9BFCA2BA">
      <w:numFmt w:val="bullet"/>
      <w:lvlText w:val="•"/>
      <w:lvlJc w:val="left"/>
      <w:pPr>
        <w:ind w:left="2090" w:hanging="793"/>
      </w:pPr>
      <w:rPr>
        <w:rFonts w:hint="default"/>
        <w:lang w:val="ru-RU" w:eastAsia="en-US" w:bidi="ar-SA"/>
      </w:rPr>
    </w:lvl>
    <w:lvl w:ilvl="4" w:tplc="41166678">
      <w:numFmt w:val="bullet"/>
      <w:lvlText w:val="•"/>
      <w:lvlJc w:val="left"/>
      <w:pPr>
        <w:ind w:left="2514" w:hanging="793"/>
      </w:pPr>
      <w:rPr>
        <w:rFonts w:hint="default"/>
        <w:lang w:val="ru-RU" w:eastAsia="en-US" w:bidi="ar-SA"/>
      </w:rPr>
    </w:lvl>
    <w:lvl w:ilvl="5" w:tplc="5F26AB1E">
      <w:numFmt w:val="bullet"/>
      <w:lvlText w:val="•"/>
      <w:lvlJc w:val="left"/>
      <w:pPr>
        <w:ind w:left="2937" w:hanging="793"/>
      </w:pPr>
      <w:rPr>
        <w:rFonts w:hint="default"/>
        <w:lang w:val="ru-RU" w:eastAsia="en-US" w:bidi="ar-SA"/>
      </w:rPr>
    </w:lvl>
    <w:lvl w:ilvl="6" w:tplc="256A9904">
      <w:numFmt w:val="bullet"/>
      <w:lvlText w:val="•"/>
      <w:lvlJc w:val="left"/>
      <w:pPr>
        <w:ind w:left="3361" w:hanging="793"/>
      </w:pPr>
      <w:rPr>
        <w:rFonts w:hint="default"/>
        <w:lang w:val="ru-RU" w:eastAsia="en-US" w:bidi="ar-SA"/>
      </w:rPr>
    </w:lvl>
    <w:lvl w:ilvl="7" w:tplc="BE3C8B08">
      <w:numFmt w:val="bullet"/>
      <w:lvlText w:val="•"/>
      <w:lvlJc w:val="left"/>
      <w:pPr>
        <w:ind w:left="3784" w:hanging="793"/>
      </w:pPr>
      <w:rPr>
        <w:rFonts w:hint="default"/>
        <w:lang w:val="ru-RU" w:eastAsia="en-US" w:bidi="ar-SA"/>
      </w:rPr>
    </w:lvl>
    <w:lvl w:ilvl="8" w:tplc="4E9C23E2">
      <w:numFmt w:val="bullet"/>
      <w:lvlText w:val="•"/>
      <w:lvlJc w:val="left"/>
      <w:pPr>
        <w:ind w:left="4208" w:hanging="793"/>
      </w:pPr>
      <w:rPr>
        <w:rFonts w:hint="default"/>
        <w:lang w:val="ru-RU" w:eastAsia="en-US" w:bidi="ar-SA"/>
      </w:rPr>
    </w:lvl>
  </w:abstractNum>
  <w:abstractNum w:abstractNumId="56">
    <w:nsid w:val="23E53EBB"/>
    <w:multiLevelType w:val="hybridMultilevel"/>
    <w:tmpl w:val="A9BE6812"/>
    <w:lvl w:ilvl="0" w:tplc="FA16B53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3C749322">
      <w:numFmt w:val="bullet"/>
      <w:lvlText w:val="•"/>
      <w:lvlJc w:val="left"/>
      <w:pPr>
        <w:ind w:left="504" w:hanging="793"/>
      </w:pPr>
      <w:rPr>
        <w:rFonts w:hint="default"/>
        <w:lang w:val="ru-RU" w:eastAsia="en-US" w:bidi="ar-SA"/>
      </w:rPr>
    </w:lvl>
    <w:lvl w:ilvl="2" w:tplc="E20CA75E">
      <w:numFmt w:val="bullet"/>
      <w:lvlText w:val="•"/>
      <w:lvlJc w:val="left"/>
      <w:pPr>
        <w:ind w:left="888" w:hanging="793"/>
      </w:pPr>
      <w:rPr>
        <w:rFonts w:hint="default"/>
        <w:lang w:val="ru-RU" w:eastAsia="en-US" w:bidi="ar-SA"/>
      </w:rPr>
    </w:lvl>
    <w:lvl w:ilvl="3" w:tplc="57AA7A98">
      <w:numFmt w:val="bullet"/>
      <w:lvlText w:val="•"/>
      <w:lvlJc w:val="left"/>
      <w:pPr>
        <w:ind w:left="1272" w:hanging="793"/>
      </w:pPr>
      <w:rPr>
        <w:rFonts w:hint="default"/>
        <w:lang w:val="ru-RU" w:eastAsia="en-US" w:bidi="ar-SA"/>
      </w:rPr>
    </w:lvl>
    <w:lvl w:ilvl="4" w:tplc="780A99B6">
      <w:numFmt w:val="bullet"/>
      <w:lvlText w:val="•"/>
      <w:lvlJc w:val="left"/>
      <w:pPr>
        <w:ind w:left="1656" w:hanging="793"/>
      </w:pPr>
      <w:rPr>
        <w:rFonts w:hint="default"/>
        <w:lang w:val="ru-RU" w:eastAsia="en-US" w:bidi="ar-SA"/>
      </w:rPr>
    </w:lvl>
    <w:lvl w:ilvl="5" w:tplc="72581CAC">
      <w:numFmt w:val="bullet"/>
      <w:lvlText w:val="•"/>
      <w:lvlJc w:val="left"/>
      <w:pPr>
        <w:ind w:left="2040" w:hanging="793"/>
      </w:pPr>
      <w:rPr>
        <w:rFonts w:hint="default"/>
        <w:lang w:val="ru-RU" w:eastAsia="en-US" w:bidi="ar-SA"/>
      </w:rPr>
    </w:lvl>
    <w:lvl w:ilvl="6" w:tplc="40D20610">
      <w:numFmt w:val="bullet"/>
      <w:lvlText w:val="•"/>
      <w:lvlJc w:val="left"/>
      <w:pPr>
        <w:ind w:left="2424" w:hanging="793"/>
      </w:pPr>
      <w:rPr>
        <w:rFonts w:hint="default"/>
        <w:lang w:val="ru-RU" w:eastAsia="en-US" w:bidi="ar-SA"/>
      </w:rPr>
    </w:lvl>
    <w:lvl w:ilvl="7" w:tplc="06BCD1E4">
      <w:numFmt w:val="bullet"/>
      <w:lvlText w:val="•"/>
      <w:lvlJc w:val="left"/>
      <w:pPr>
        <w:ind w:left="2808" w:hanging="793"/>
      </w:pPr>
      <w:rPr>
        <w:rFonts w:hint="default"/>
        <w:lang w:val="ru-RU" w:eastAsia="en-US" w:bidi="ar-SA"/>
      </w:rPr>
    </w:lvl>
    <w:lvl w:ilvl="8" w:tplc="D5666748">
      <w:numFmt w:val="bullet"/>
      <w:lvlText w:val="•"/>
      <w:lvlJc w:val="left"/>
      <w:pPr>
        <w:ind w:left="3192" w:hanging="793"/>
      </w:pPr>
      <w:rPr>
        <w:rFonts w:hint="default"/>
        <w:lang w:val="ru-RU" w:eastAsia="en-US" w:bidi="ar-SA"/>
      </w:rPr>
    </w:lvl>
  </w:abstractNum>
  <w:abstractNum w:abstractNumId="57">
    <w:nsid w:val="24603C49"/>
    <w:multiLevelType w:val="hybridMultilevel"/>
    <w:tmpl w:val="13D8ADC2"/>
    <w:lvl w:ilvl="0" w:tplc="70888454">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F7283D4C">
      <w:numFmt w:val="bullet"/>
      <w:lvlText w:val="•"/>
      <w:lvlJc w:val="left"/>
      <w:pPr>
        <w:ind w:left="518" w:hanging="651"/>
      </w:pPr>
      <w:rPr>
        <w:rFonts w:hint="default"/>
        <w:lang w:val="ru-RU" w:eastAsia="en-US" w:bidi="ar-SA"/>
      </w:rPr>
    </w:lvl>
    <w:lvl w:ilvl="2" w:tplc="016CDBE0">
      <w:numFmt w:val="bullet"/>
      <w:lvlText w:val="•"/>
      <w:lvlJc w:val="left"/>
      <w:pPr>
        <w:ind w:left="936" w:hanging="651"/>
      </w:pPr>
      <w:rPr>
        <w:rFonts w:hint="default"/>
        <w:lang w:val="ru-RU" w:eastAsia="en-US" w:bidi="ar-SA"/>
      </w:rPr>
    </w:lvl>
    <w:lvl w:ilvl="3" w:tplc="B45CDE0C">
      <w:numFmt w:val="bullet"/>
      <w:lvlText w:val="•"/>
      <w:lvlJc w:val="left"/>
      <w:pPr>
        <w:ind w:left="1354" w:hanging="651"/>
      </w:pPr>
      <w:rPr>
        <w:rFonts w:hint="default"/>
        <w:lang w:val="ru-RU" w:eastAsia="en-US" w:bidi="ar-SA"/>
      </w:rPr>
    </w:lvl>
    <w:lvl w:ilvl="4" w:tplc="FE1646D4">
      <w:numFmt w:val="bullet"/>
      <w:lvlText w:val="•"/>
      <w:lvlJc w:val="left"/>
      <w:pPr>
        <w:ind w:left="1772" w:hanging="651"/>
      </w:pPr>
      <w:rPr>
        <w:rFonts w:hint="default"/>
        <w:lang w:val="ru-RU" w:eastAsia="en-US" w:bidi="ar-SA"/>
      </w:rPr>
    </w:lvl>
    <w:lvl w:ilvl="5" w:tplc="C756A932">
      <w:numFmt w:val="bullet"/>
      <w:lvlText w:val="•"/>
      <w:lvlJc w:val="left"/>
      <w:pPr>
        <w:ind w:left="2190" w:hanging="651"/>
      </w:pPr>
      <w:rPr>
        <w:rFonts w:hint="default"/>
        <w:lang w:val="ru-RU" w:eastAsia="en-US" w:bidi="ar-SA"/>
      </w:rPr>
    </w:lvl>
    <w:lvl w:ilvl="6" w:tplc="90F817A2">
      <w:numFmt w:val="bullet"/>
      <w:lvlText w:val="•"/>
      <w:lvlJc w:val="left"/>
      <w:pPr>
        <w:ind w:left="2608" w:hanging="651"/>
      </w:pPr>
      <w:rPr>
        <w:rFonts w:hint="default"/>
        <w:lang w:val="ru-RU" w:eastAsia="en-US" w:bidi="ar-SA"/>
      </w:rPr>
    </w:lvl>
    <w:lvl w:ilvl="7" w:tplc="F1B41AE6">
      <w:numFmt w:val="bullet"/>
      <w:lvlText w:val="•"/>
      <w:lvlJc w:val="left"/>
      <w:pPr>
        <w:ind w:left="3026" w:hanging="651"/>
      </w:pPr>
      <w:rPr>
        <w:rFonts w:hint="default"/>
        <w:lang w:val="ru-RU" w:eastAsia="en-US" w:bidi="ar-SA"/>
      </w:rPr>
    </w:lvl>
    <w:lvl w:ilvl="8" w:tplc="27FC547E">
      <w:numFmt w:val="bullet"/>
      <w:lvlText w:val="•"/>
      <w:lvlJc w:val="left"/>
      <w:pPr>
        <w:ind w:left="3444" w:hanging="651"/>
      </w:pPr>
      <w:rPr>
        <w:rFonts w:hint="default"/>
        <w:lang w:val="ru-RU" w:eastAsia="en-US" w:bidi="ar-SA"/>
      </w:rPr>
    </w:lvl>
  </w:abstractNum>
  <w:abstractNum w:abstractNumId="58">
    <w:nsid w:val="24E402F4"/>
    <w:multiLevelType w:val="hybridMultilevel"/>
    <w:tmpl w:val="015EC0DA"/>
    <w:lvl w:ilvl="0" w:tplc="E0E8D082">
      <w:numFmt w:val="bullet"/>
      <w:lvlText w:val=""/>
      <w:lvlJc w:val="left"/>
      <w:pPr>
        <w:ind w:left="815" w:hanging="651"/>
      </w:pPr>
      <w:rPr>
        <w:rFonts w:ascii="Wingdings" w:eastAsia="Wingdings" w:hAnsi="Wingdings" w:cs="Wingdings" w:hint="default"/>
        <w:b w:val="0"/>
        <w:bCs w:val="0"/>
        <w:i w:val="0"/>
        <w:iCs w:val="0"/>
        <w:spacing w:val="0"/>
        <w:w w:val="100"/>
        <w:sz w:val="24"/>
        <w:szCs w:val="24"/>
        <w:lang w:val="ru-RU" w:eastAsia="en-US" w:bidi="ar-SA"/>
      </w:rPr>
    </w:lvl>
    <w:lvl w:ilvl="1" w:tplc="AECEB296">
      <w:numFmt w:val="bullet"/>
      <w:lvlText w:val="•"/>
      <w:lvlJc w:val="left"/>
      <w:pPr>
        <w:ind w:left="1166" w:hanging="651"/>
      </w:pPr>
      <w:rPr>
        <w:rFonts w:hint="default"/>
        <w:lang w:val="ru-RU" w:eastAsia="en-US" w:bidi="ar-SA"/>
      </w:rPr>
    </w:lvl>
    <w:lvl w:ilvl="2" w:tplc="D9D8D0C6">
      <w:numFmt w:val="bullet"/>
      <w:lvlText w:val="•"/>
      <w:lvlJc w:val="left"/>
      <w:pPr>
        <w:ind w:left="1512" w:hanging="651"/>
      </w:pPr>
      <w:rPr>
        <w:rFonts w:hint="default"/>
        <w:lang w:val="ru-RU" w:eastAsia="en-US" w:bidi="ar-SA"/>
      </w:rPr>
    </w:lvl>
    <w:lvl w:ilvl="3" w:tplc="FA8A17A0">
      <w:numFmt w:val="bullet"/>
      <w:lvlText w:val="•"/>
      <w:lvlJc w:val="left"/>
      <w:pPr>
        <w:ind w:left="1858" w:hanging="651"/>
      </w:pPr>
      <w:rPr>
        <w:rFonts w:hint="default"/>
        <w:lang w:val="ru-RU" w:eastAsia="en-US" w:bidi="ar-SA"/>
      </w:rPr>
    </w:lvl>
    <w:lvl w:ilvl="4" w:tplc="93580A4E">
      <w:numFmt w:val="bullet"/>
      <w:lvlText w:val="•"/>
      <w:lvlJc w:val="left"/>
      <w:pPr>
        <w:ind w:left="2204" w:hanging="651"/>
      </w:pPr>
      <w:rPr>
        <w:rFonts w:hint="default"/>
        <w:lang w:val="ru-RU" w:eastAsia="en-US" w:bidi="ar-SA"/>
      </w:rPr>
    </w:lvl>
    <w:lvl w:ilvl="5" w:tplc="A920E564">
      <w:numFmt w:val="bullet"/>
      <w:lvlText w:val="•"/>
      <w:lvlJc w:val="left"/>
      <w:pPr>
        <w:ind w:left="2550" w:hanging="651"/>
      </w:pPr>
      <w:rPr>
        <w:rFonts w:hint="default"/>
        <w:lang w:val="ru-RU" w:eastAsia="en-US" w:bidi="ar-SA"/>
      </w:rPr>
    </w:lvl>
    <w:lvl w:ilvl="6" w:tplc="D29667EE">
      <w:numFmt w:val="bullet"/>
      <w:lvlText w:val="•"/>
      <w:lvlJc w:val="left"/>
      <w:pPr>
        <w:ind w:left="2896" w:hanging="651"/>
      </w:pPr>
      <w:rPr>
        <w:rFonts w:hint="default"/>
        <w:lang w:val="ru-RU" w:eastAsia="en-US" w:bidi="ar-SA"/>
      </w:rPr>
    </w:lvl>
    <w:lvl w:ilvl="7" w:tplc="80AA5EF2">
      <w:numFmt w:val="bullet"/>
      <w:lvlText w:val="•"/>
      <w:lvlJc w:val="left"/>
      <w:pPr>
        <w:ind w:left="3242" w:hanging="651"/>
      </w:pPr>
      <w:rPr>
        <w:rFonts w:hint="default"/>
        <w:lang w:val="ru-RU" w:eastAsia="en-US" w:bidi="ar-SA"/>
      </w:rPr>
    </w:lvl>
    <w:lvl w:ilvl="8" w:tplc="F382648E">
      <w:numFmt w:val="bullet"/>
      <w:lvlText w:val="•"/>
      <w:lvlJc w:val="left"/>
      <w:pPr>
        <w:ind w:left="3588" w:hanging="651"/>
      </w:pPr>
      <w:rPr>
        <w:rFonts w:hint="default"/>
        <w:lang w:val="ru-RU" w:eastAsia="en-US" w:bidi="ar-SA"/>
      </w:rPr>
    </w:lvl>
  </w:abstractNum>
  <w:abstractNum w:abstractNumId="59">
    <w:nsid w:val="256A00C9"/>
    <w:multiLevelType w:val="hybridMultilevel"/>
    <w:tmpl w:val="92CC197C"/>
    <w:lvl w:ilvl="0" w:tplc="F9606132">
      <w:numFmt w:val="bullet"/>
      <w:lvlText w:val="–"/>
      <w:lvlJc w:val="left"/>
      <w:pPr>
        <w:ind w:left="1419"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514E7BBC">
      <w:numFmt w:val="bullet"/>
      <w:lvlText w:val="•"/>
      <w:lvlJc w:val="left"/>
      <w:pPr>
        <w:ind w:left="2412" w:hanging="711"/>
      </w:pPr>
      <w:rPr>
        <w:rFonts w:hint="default"/>
        <w:lang w:val="ru-RU" w:eastAsia="en-US" w:bidi="ar-SA"/>
      </w:rPr>
    </w:lvl>
    <w:lvl w:ilvl="2" w:tplc="3B4677D6">
      <w:numFmt w:val="bullet"/>
      <w:lvlText w:val="•"/>
      <w:lvlJc w:val="left"/>
      <w:pPr>
        <w:ind w:left="3404" w:hanging="711"/>
      </w:pPr>
      <w:rPr>
        <w:rFonts w:hint="default"/>
        <w:lang w:val="ru-RU" w:eastAsia="en-US" w:bidi="ar-SA"/>
      </w:rPr>
    </w:lvl>
    <w:lvl w:ilvl="3" w:tplc="B18E2DF8">
      <w:numFmt w:val="bullet"/>
      <w:lvlText w:val="•"/>
      <w:lvlJc w:val="left"/>
      <w:pPr>
        <w:ind w:left="4397" w:hanging="711"/>
      </w:pPr>
      <w:rPr>
        <w:rFonts w:hint="default"/>
        <w:lang w:val="ru-RU" w:eastAsia="en-US" w:bidi="ar-SA"/>
      </w:rPr>
    </w:lvl>
    <w:lvl w:ilvl="4" w:tplc="EB523804">
      <w:numFmt w:val="bullet"/>
      <w:lvlText w:val="•"/>
      <w:lvlJc w:val="left"/>
      <w:pPr>
        <w:ind w:left="5389" w:hanging="711"/>
      </w:pPr>
      <w:rPr>
        <w:rFonts w:hint="default"/>
        <w:lang w:val="ru-RU" w:eastAsia="en-US" w:bidi="ar-SA"/>
      </w:rPr>
    </w:lvl>
    <w:lvl w:ilvl="5" w:tplc="4416917E">
      <w:numFmt w:val="bullet"/>
      <w:lvlText w:val="•"/>
      <w:lvlJc w:val="left"/>
      <w:pPr>
        <w:ind w:left="6382" w:hanging="711"/>
      </w:pPr>
      <w:rPr>
        <w:rFonts w:hint="default"/>
        <w:lang w:val="ru-RU" w:eastAsia="en-US" w:bidi="ar-SA"/>
      </w:rPr>
    </w:lvl>
    <w:lvl w:ilvl="6" w:tplc="FC40ABA8">
      <w:numFmt w:val="bullet"/>
      <w:lvlText w:val="•"/>
      <w:lvlJc w:val="left"/>
      <w:pPr>
        <w:ind w:left="7374" w:hanging="711"/>
      </w:pPr>
      <w:rPr>
        <w:rFonts w:hint="default"/>
        <w:lang w:val="ru-RU" w:eastAsia="en-US" w:bidi="ar-SA"/>
      </w:rPr>
    </w:lvl>
    <w:lvl w:ilvl="7" w:tplc="DADA6A16">
      <w:numFmt w:val="bullet"/>
      <w:lvlText w:val="•"/>
      <w:lvlJc w:val="left"/>
      <w:pPr>
        <w:ind w:left="8366" w:hanging="711"/>
      </w:pPr>
      <w:rPr>
        <w:rFonts w:hint="default"/>
        <w:lang w:val="ru-RU" w:eastAsia="en-US" w:bidi="ar-SA"/>
      </w:rPr>
    </w:lvl>
    <w:lvl w:ilvl="8" w:tplc="6492B6CA">
      <w:numFmt w:val="bullet"/>
      <w:lvlText w:val="•"/>
      <w:lvlJc w:val="left"/>
      <w:pPr>
        <w:ind w:left="9359" w:hanging="711"/>
      </w:pPr>
      <w:rPr>
        <w:rFonts w:hint="default"/>
        <w:lang w:val="ru-RU" w:eastAsia="en-US" w:bidi="ar-SA"/>
      </w:rPr>
    </w:lvl>
  </w:abstractNum>
  <w:abstractNum w:abstractNumId="60">
    <w:nsid w:val="25835DCF"/>
    <w:multiLevelType w:val="hybridMultilevel"/>
    <w:tmpl w:val="47724ED0"/>
    <w:lvl w:ilvl="0" w:tplc="E1AAB192">
      <w:numFmt w:val="bullet"/>
      <w:lvlText w:val=""/>
      <w:lvlJc w:val="left"/>
      <w:pPr>
        <w:ind w:left="107" w:hanging="672"/>
      </w:pPr>
      <w:rPr>
        <w:rFonts w:ascii="Wingdings" w:eastAsia="Wingdings" w:hAnsi="Wingdings" w:cs="Wingdings" w:hint="default"/>
        <w:b w:val="0"/>
        <w:bCs w:val="0"/>
        <w:i w:val="0"/>
        <w:iCs w:val="0"/>
        <w:spacing w:val="0"/>
        <w:w w:val="100"/>
        <w:sz w:val="24"/>
        <w:szCs w:val="24"/>
        <w:lang w:val="ru-RU" w:eastAsia="en-US" w:bidi="ar-SA"/>
      </w:rPr>
    </w:lvl>
    <w:lvl w:ilvl="1" w:tplc="D68A0E78">
      <w:numFmt w:val="bullet"/>
      <w:lvlText w:val="•"/>
      <w:lvlJc w:val="left"/>
      <w:pPr>
        <w:ind w:left="518" w:hanging="672"/>
      </w:pPr>
      <w:rPr>
        <w:rFonts w:hint="default"/>
        <w:lang w:val="ru-RU" w:eastAsia="en-US" w:bidi="ar-SA"/>
      </w:rPr>
    </w:lvl>
    <w:lvl w:ilvl="2" w:tplc="689456CC">
      <w:numFmt w:val="bullet"/>
      <w:lvlText w:val="•"/>
      <w:lvlJc w:val="left"/>
      <w:pPr>
        <w:ind w:left="937" w:hanging="672"/>
      </w:pPr>
      <w:rPr>
        <w:rFonts w:hint="default"/>
        <w:lang w:val="ru-RU" w:eastAsia="en-US" w:bidi="ar-SA"/>
      </w:rPr>
    </w:lvl>
    <w:lvl w:ilvl="3" w:tplc="276A7536">
      <w:numFmt w:val="bullet"/>
      <w:lvlText w:val="•"/>
      <w:lvlJc w:val="left"/>
      <w:pPr>
        <w:ind w:left="1355" w:hanging="672"/>
      </w:pPr>
      <w:rPr>
        <w:rFonts w:hint="default"/>
        <w:lang w:val="ru-RU" w:eastAsia="en-US" w:bidi="ar-SA"/>
      </w:rPr>
    </w:lvl>
    <w:lvl w:ilvl="4" w:tplc="2FE856D2">
      <w:numFmt w:val="bullet"/>
      <w:lvlText w:val="•"/>
      <w:lvlJc w:val="left"/>
      <w:pPr>
        <w:ind w:left="1774" w:hanging="672"/>
      </w:pPr>
      <w:rPr>
        <w:rFonts w:hint="default"/>
        <w:lang w:val="ru-RU" w:eastAsia="en-US" w:bidi="ar-SA"/>
      </w:rPr>
    </w:lvl>
    <w:lvl w:ilvl="5" w:tplc="18D05D5E">
      <w:numFmt w:val="bullet"/>
      <w:lvlText w:val="•"/>
      <w:lvlJc w:val="left"/>
      <w:pPr>
        <w:ind w:left="2192" w:hanging="672"/>
      </w:pPr>
      <w:rPr>
        <w:rFonts w:hint="default"/>
        <w:lang w:val="ru-RU" w:eastAsia="en-US" w:bidi="ar-SA"/>
      </w:rPr>
    </w:lvl>
    <w:lvl w:ilvl="6" w:tplc="54F49D8A">
      <w:numFmt w:val="bullet"/>
      <w:lvlText w:val="•"/>
      <w:lvlJc w:val="left"/>
      <w:pPr>
        <w:ind w:left="2611" w:hanging="672"/>
      </w:pPr>
      <w:rPr>
        <w:rFonts w:hint="default"/>
        <w:lang w:val="ru-RU" w:eastAsia="en-US" w:bidi="ar-SA"/>
      </w:rPr>
    </w:lvl>
    <w:lvl w:ilvl="7" w:tplc="5F1C3DF4">
      <w:numFmt w:val="bullet"/>
      <w:lvlText w:val="•"/>
      <w:lvlJc w:val="left"/>
      <w:pPr>
        <w:ind w:left="3029" w:hanging="672"/>
      </w:pPr>
      <w:rPr>
        <w:rFonts w:hint="default"/>
        <w:lang w:val="ru-RU" w:eastAsia="en-US" w:bidi="ar-SA"/>
      </w:rPr>
    </w:lvl>
    <w:lvl w:ilvl="8" w:tplc="346A34F6">
      <w:numFmt w:val="bullet"/>
      <w:lvlText w:val="•"/>
      <w:lvlJc w:val="left"/>
      <w:pPr>
        <w:ind w:left="3448" w:hanging="672"/>
      </w:pPr>
      <w:rPr>
        <w:rFonts w:hint="default"/>
        <w:lang w:val="ru-RU" w:eastAsia="en-US" w:bidi="ar-SA"/>
      </w:rPr>
    </w:lvl>
  </w:abstractNum>
  <w:abstractNum w:abstractNumId="61">
    <w:nsid w:val="25EA43F4"/>
    <w:multiLevelType w:val="hybridMultilevel"/>
    <w:tmpl w:val="2E68B7EE"/>
    <w:lvl w:ilvl="0" w:tplc="D40C50A2">
      <w:start w:val="1"/>
      <w:numFmt w:val="decimal"/>
      <w:lvlText w:val="%1)"/>
      <w:lvlJc w:val="left"/>
      <w:pPr>
        <w:ind w:left="141" w:hanging="27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7FC8C66">
      <w:numFmt w:val="bullet"/>
      <w:lvlText w:val="•"/>
      <w:lvlJc w:val="left"/>
      <w:pPr>
        <w:ind w:left="1159" w:hanging="276"/>
      </w:pPr>
      <w:rPr>
        <w:rFonts w:hint="default"/>
        <w:lang w:val="ru-RU" w:eastAsia="en-US" w:bidi="ar-SA"/>
      </w:rPr>
    </w:lvl>
    <w:lvl w:ilvl="2" w:tplc="BB4A81BC">
      <w:numFmt w:val="bullet"/>
      <w:lvlText w:val="•"/>
      <w:lvlJc w:val="left"/>
      <w:pPr>
        <w:ind w:left="2179" w:hanging="276"/>
      </w:pPr>
      <w:rPr>
        <w:rFonts w:hint="default"/>
        <w:lang w:val="ru-RU" w:eastAsia="en-US" w:bidi="ar-SA"/>
      </w:rPr>
    </w:lvl>
    <w:lvl w:ilvl="3" w:tplc="A2D8DD00">
      <w:numFmt w:val="bullet"/>
      <w:lvlText w:val="•"/>
      <w:lvlJc w:val="left"/>
      <w:pPr>
        <w:ind w:left="3199" w:hanging="276"/>
      </w:pPr>
      <w:rPr>
        <w:rFonts w:hint="default"/>
        <w:lang w:val="ru-RU" w:eastAsia="en-US" w:bidi="ar-SA"/>
      </w:rPr>
    </w:lvl>
    <w:lvl w:ilvl="4" w:tplc="E38AA104">
      <w:numFmt w:val="bullet"/>
      <w:lvlText w:val="•"/>
      <w:lvlJc w:val="left"/>
      <w:pPr>
        <w:ind w:left="4218" w:hanging="276"/>
      </w:pPr>
      <w:rPr>
        <w:rFonts w:hint="default"/>
        <w:lang w:val="ru-RU" w:eastAsia="en-US" w:bidi="ar-SA"/>
      </w:rPr>
    </w:lvl>
    <w:lvl w:ilvl="5" w:tplc="87D8D470">
      <w:numFmt w:val="bullet"/>
      <w:lvlText w:val="•"/>
      <w:lvlJc w:val="left"/>
      <w:pPr>
        <w:ind w:left="5238" w:hanging="276"/>
      </w:pPr>
      <w:rPr>
        <w:rFonts w:hint="default"/>
        <w:lang w:val="ru-RU" w:eastAsia="en-US" w:bidi="ar-SA"/>
      </w:rPr>
    </w:lvl>
    <w:lvl w:ilvl="6" w:tplc="69FA006E">
      <w:numFmt w:val="bullet"/>
      <w:lvlText w:val="•"/>
      <w:lvlJc w:val="left"/>
      <w:pPr>
        <w:ind w:left="6258" w:hanging="276"/>
      </w:pPr>
      <w:rPr>
        <w:rFonts w:hint="default"/>
        <w:lang w:val="ru-RU" w:eastAsia="en-US" w:bidi="ar-SA"/>
      </w:rPr>
    </w:lvl>
    <w:lvl w:ilvl="7" w:tplc="F4D642F6">
      <w:numFmt w:val="bullet"/>
      <w:lvlText w:val="•"/>
      <w:lvlJc w:val="left"/>
      <w:pPr>
        <w:ind w:left="7277" w:hanging="276"/>
      </w:pPr>
      <w:rPr>
        <w:rFonts w:hint="default"/>
        <w:lang w:val="ru-RU" w:eastAsia="en-US" w:bidi="ar-SA"/>
      </w:rPr>
    </w:lvl>
    <w:lvl w:ilvl="8" w:tplc="3948ED9C">
      <w:numFmt w:val="bullet"/>
      <w:lvlText w:val="•"/>
      <w:lvlJc w:val="left"/>
      <w:pPr>
        <w:ind w:left="8297" w:hanging="276"/>
      </w:pPr>
      <w:rPr>
        <w:rFonts w:hint="default"/>
        <w:lang w:val="ru-RU" w:eastAsia="en-US" w:bidi="ar-SA"/>
      </w:rPr>
    </w:lvl>
  </w:abstractNum>
  <w:abstractNum w:abstractNumId="62">
    <w:nsid w:val="2688617C"/>
    <w:multiLevelType w:val="hybridMultilevel"/>
    <w:tmpl w:val="35509FF2"/>
    <w:lvl w:ilvl="0" w:tplc="7436DC9C">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DD02533A">
      <w:numFmt w:val="bullet"/>
      <w:lvlText w:val="•"/>
      <w:lvlJc w:val="left"/>
      <w:pPr>
        <w:ind w:left="504" w:hanging="651"/>
      </w:pPr>
      <w:rPr>
        <w:rFonts w:hint="default"/>
        <w:lang w:val="ru-RU" w:eastAsia="en-US" w:bidi="ar-SA"/>
      </w:rPr>
    </w:lvl>
    <w:lvl w:ilvl="2" w:tplc="69EC1E6E">
      <w:numFmt w:val="bullet"/>
      <w:lvlText w:val="•"/>
      <w:lvlJc w:val="left"/>
      <w:pPr>
        <w:ind w:left="888" w:hanging="651"/>
      </w:pPr>
      <w:rPr>
        <w:rFonts w:hint="default"/>
        <w:lang w:val="ru-RU" w:eastAsia="en-US" w:bidi="ar-SA"/>
      </w:rPr>
    </w:lvl>
    <w:lvl w:ilvl="3" w:tplc="D0B43BD0">
      <w:numFmt w:val="bullet"/>
      <w:lvlText w:val="•"/>
      <w:lvlJc w:val="left"/>
      <w:pPr>
        <w:ind w:left="1272" w:hanging="651"/>
      </w:pPr>
      <w:rPr>
        <w:rFonts w:hint="default"/>
        <w:lang w:val="ru-RU" w:eastAsia="en-US" w:bidi="ar-SA"/>
      </w:rPr>
    </w:lvl>
    <w:lvl w:ilvl="4" w:tplc="FEB2AA52">
      <w:numFmt w:val="bullet"/>
      <w:lvlText w:val="•"/>
      <w:lvlJc w:val="left"/>
      <w:pPr>
        <w:ind w:left="1656" w:hanging="651"/>
      </w:pPr>
      <w:rPr>
        <w:rFonts w:hint="default"/>
        <w:lang w:val="ru-RU" w:eastAsia="en-US" w:bidi="ar-SA"/>
      </w:rPr>
    </w:lvl>
    <w:lvl w:ilvl="5" w:tplc="98E2A0AC">
      <w:numFmt w:val="bullet"/>
      <w:lvlText w:val="•"/>
      <w:lvlJc w:val="left"/>
      <w:pPr>
        <w:ind w:left="2040" w:hanging="651"/>
      </w:pPr>
      <w:rPr>
        <w:rFonts w:hint="default"/>
        <w:lang w:val="ru-RU" w:eastAsia="en-US" w:bidi="ar-SA"/>
      </w:rPr>
    </w:lvl>
    <w:lvl w:ilvl="6" w:tplc="7CD8F5CC">
      <w:numFmt w:val="bullet"/>
      <w:lvlText w:val="•"/>
      <w:lvlJc w:val="left"/>
      <w:pPr>
        <w:ind w:left="2424" w:hanging="651"/>
      </w:pPr>
      <w:rPr>
        <w:rFonts w:hint="default"/>
        <w:lang w:val="ru-RU" w:eastAsia="en-US" w:bidi="ar-SA"/>
      </w:rPr>
    </w:lvl>
    <w:lvl w:ilvl="7" w:tplc="5F5CE0AA">
      <w:numFmt w:val="bullet"/>
      <w:lvlText w:val="•"/>
      <w:lvlJc w:val="left"/>
      <w:pPr>
        <w:ind w:left="2808" w:hanging="651"/>
      </w:pPr>
      <w:rPr>
        <w:rFonts w:hint="default"/>
        <w:lang w:val="ru-RU" w:eastAsia="en-US" w:bidi="ar-SA"/>
      </w:rPr>
    </w:lvl>
    <w:lvl w:ilvl="8" w:tplc="89F04872">
      <w:numFmt w:val="bullet"/>
      <w:lvlText w:val="•"/>
      <w:lvlJc w:val="left"/>
      <w:pPr>
        <w:ind w:left="3192" w:hanging="651"/>
      </w:pPr>
      <w:rPr>
        <w:rFonts w:hint="default"/>
        <w:lang w:val="ru-RU" w:eastAsia="en-US" w:bidi="ar-SA"/>
      </w:rPr>
    </w:lvl>
  </w:abstractNum>
  <w:abstractNum w:abstractNumId="63">
    <w:nsid w:val="269907E0"/>
    <w:multiLevelType w:val="hybridMultilevel"/>
    <w:tmpl w:val="84EA724E"/>
    <w:lvl w:ilvl="0" w:tplc="B30A2EDE">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87B467D8">
      <w:numFmt w:val="bullet"/>
      <w:lvlText w:val="•"/>
      <w:lvlJc w:val="left"/>
      <w:pPr>
        <w:ind w:left="504" w:hanging="711"/>
      </w:pPr>
      <w:rPr>
        <w:rFonts w:hint="default"/>
        <w:lang w:val="ru-RU" w:eastAsia="en-US" w:bidi="ar-SA"/>
      </w:rPr>
    </w:lvl>
    <w:lvl w:ilvl="2" w:tplc="43D472AE">
      <w:numFmt w:val="bullet"/>
      <w:lvlText w:val="•"/>
      <w:lvlJc w:val="left"/>
      <w:pPr>
        <w:ind w:left="888" w:hanging="711"/>
      </w:pPr>
      <w:rPr>
        <w:rFonts w:hint="default"/>
        <w:lang w:val="ru-RU" w:eastAsia="en-US" w:bidi="ar-SA"/>
      </w:rPr>
    </w:lvl>
    <w:lvl w:ilvl="3" w:tplc="11FEC2BA">
      <w:numFmt w:val="bullet"/>
      <w:lvlText w:val="•"/>
      <w:lvlJc w:val="left"/>
      <w:pPr>
        <w:ind w:left="1272" w:hanging="711"/>
      </w:pPr>
      <w:rPr>
        <w:rFonts w:hint="default"/>
        <w:lang w:val="ru-RU" w:eastAsia="en-US" w:bidi="ar-SA"/>
      </w:rPr>
    </w:lvl>
    <w:lvl w:ilvl="4" w:tplc="0B9CA08A">
      <w:numFmt w:val="bullet"/>
      <w:lvlText w:val="•"/>
      <w:lvlJc w:val="left"/>
      <w:pPr>
        <w:ind w:left="1656" w:hanging="711"/>
      </w:pPr>
      <w:rPr>
        <w:rFonts w:hint="default"/>
        <w:lang w:val="ru-RU" w:eastAsia="en-US" w:bidi="ar-SA"/>
      </w:rPr>
    </w:lvl>
    <w:lvl w:ilvl="5" w:tplc="553E7DEE">
      <w:numFmt w:val="bullet"/>
      <w:lvlText w:val="•"/>
      <w:lvlJc w:val="left"/>
      <w:pPr>
        <w:ind w:left="2040" w:hanging="711"/>
      </w:pPr>
      <w:rPr>
        <w:rFonts w:hint="default"/>
        <w:lang w:val="ru-RU" w:eastAsia="en-US" w:bidi="ar-SA"/>
      </w:rPr>
    </w:lvl>
    <w:lvl w:ilvl="6" w:tplc="83886A2C">
      <w:numFmt w:val="bullet"/>
      <w:lvlText w:val="•"/>
      <w:lvlJc w:val="left"/>
      <w:pPr>
        <w:ind w:left="2424" w:hanging="711"/>
      </w:pPr>
      <w:rPr>
        <w:rFonts w:hint="default"/>
        <w:lang w:val="ru-RU" w:eastAsia="en-US" w:bidi="ar-SA"/>
      </w:rPr>
    </w:lvl>
    <w:lvl w:ilvl="7" w:tplc="8A6AA40C">
      <w:numFmt w:val="bullet"/>
      <w:lvlText w:val="•"/>
      <w:lvlJc w:val="left"/>
      <w:pPr>
        <w:ind w:left="2808" w:hanging="711"/>
      </w:pPr>
      <w:rPr>
        <w:rFonts w:hint="default"/>
        <w:lang w:val="ru-RU" w:eastAsia="en-US" w:bidi="ar-SA"/>
      </w:rPr>
    </w:lvl>
    <w:lvl w:ilvl="8" w:tplc="E9B08484">
      <w:numFmt w:val="bullet"/>
      <w:lvlText w:val="•"/>
      <w:lvlJc w:val="left"/>
      <w:pPr>
        <w:ind w:left="3192" w:hanging="711"/>
      </w:pPr>
      <w:rPr>
        <w:rFonts w:hint="default"/>
        <w:lang w:val="ru-RU" w:eastAsia="en-US" w:bidi="ar-SA"/>
      </w:rPr>
    </w:lvl>
  </w:abstractNum>
  <w:abstractNum w:abstractNumId="64">
    <w:nsid w:val="26C64527"/>
    <w:multiLevelType w:val="hybridMultilevel"/>
    <w:tmpl w:val="440A8A2A"/>
    <w:lvl w:ilvl="0" w:tplc="1796200E">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17187356">
      <w:numFmt w:val="bullet"/>
      <w:lvlText w:val="•"/>
      <w:lvlJc w:val="left"/>
      <w:pPr>
        <w:ind w:left="596" w:hanging="793"/>
      </w:pPr>
      <w:rPr>
        <w:rFonts w:hint="default"/>
        <w:lang w:val="ru-RU" w:eastAsia="en-US" w:bidi="ar-SA"/>
      </w:rPr>
    </w:lvl>
    <w:lvl w:ilvl="2" w:tplc="45FC5DEA">
      <w:numFmt w:val="bullet"/>
      <w:lvlText w:val="•"/>
      <w:lvlJc w:val="left"/>
      <w:pPr>
        <w:ind w:left="1072" w:hanging="793"/>
      </w:pPr>
      <w:rPr>
        <w:rFonts w:hint="default"/>
        <w:lang w:val="ru-RU" w:eastAsia="en-US" w:bidi="ar-SA"/>
      </w:rPr>
    </w:lvl>
    <w:lvl w:ilvl="3" w:tplc="5FF012CA">
      <w:numFmt w:val="bullet"/>
      <w:lvlText w:val="•"/>
      <w:lvlJc w:val="left"/>
      <w:pPr>
        <w:ind w:left="1549" w:hanging="793"/>
      </w:pPr>
      <w:rPr>
        <w:rFonts w:hint="default"/>
        <w:lang w:val="ru-RU" w:eastAsia="en-US" w:bidi="ar-SA"/>
      </w:rPr>
    </w:lvl>
    <w:lvl w:ilvl="4" w:tplc="263C20C0">
      <w:numFmt w:val="bullet"/>
      <w:lvlText w:val="•"/>
      <w:lvlJc w:val="left"/>
      <w:pPr>
        <w:ind w:left="2025" w:hanging="793"/>
      </w:pPr>
      <w:rPr>
        <w:rFonts w:hint="default"/>
        <w:lang w:val="ru-RU" w:eastAsia="en-US" w:bidi="ar-SA"/>
      </w:rPr>
    </w:lvl>
    <w:lvl w:ilvl="5" w:tplc="C5C48D0E">
      <w:numFmt w:val="bullet"/>
      <w:lvlText w:val="•"/>
      <w:lvlJc w:val="left"/>
      <w:pPr>
        <w:ind w:left="2502" w:hanging="793"/>
      </w:pPr>
      <w:rPr>
        <w:rFonts w:hint="default"/>
        <w:lang w:val="ru-RU" w:eastAsia="en-US" w:bidi="ar-SA"/>
      </w:rPr>
    </w:lvl>
    <w:lvl w:ilvl="6" w:tplc="DB88B252">
      <w:numFmt w:val="bullet"/>
      <w:lvlText w:val="•"/>
      <w:lvlJc w:val="left"/>
      <w:pPr>
        <w:ind w:left="2978" w:hanging="793"/>
      </w:pPr>
      <w:rPr>
        <w:rFonts w:hint="default"/>
        <w:lang w:val="ru-RU" w:eastAsia="en-US" w:bidi="ar-SA"/>
      </w:rPr>
    </w:lvl>
    <w:lvl w:ilvl="7" w:tplc="7A6A921A">
      <w:numFmt w:val="bullet"/>
      <w:lvlText w:val="•"/>
      <w:lvlJc w:val="left"/>
      <w:pPr>
        <w:ind w:left="3454" w:hanging="793"/>
      </w:pPr>
      <w:rPr>
        <w:rFonts w:hint="default"/>
        <w:lang w:val="ru-RU" w:eastAsia="en-US" w:bidi="ar-SA"/>
      </w:rPr>
    </w:lvl>
    <w:lvl w:ilvl="8" w:tplc="69E0296C">
      <w:numFmt w:val="bullet"/>
      <w:lvlText w:val="•"/>
      <w:lvlJc w:val="left"/>
      <w:pPr>
        <w:ind w:left="3931" w:hanging="793"/>
      </w:pPr>
      <w:rPr>
        <w:rFonts w:hint="default"/>
        <w:lang w:val="ru-RU" w:eastAsia="en-US" w:bidi="ar-SA"/>
      </w:rPr>
    </w:lvl>
  </w:abstractNum>
  <w:abstractNum w:abstractNumId="65">
    <w:nsid w:val="28686A7D"/>
    <w:multiLevelType w:val="hybridMultilevel"/>
    <w:tmpl w:val="071638FA"/>
    <w:lvl w:ilvl="0" w:tplc="518242B6">
      <w:start w:val="1"/>
      <w:numFmt w:val="decimal"/>
      <w:lvlText w:val="%1)"/>
      <w:lvlJc w:val="left"/>
      <w:pPr>
        <w:ind w:left="110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1F43FB8">
      <w:numFmt w:val="bullet"/>
      <w:lvlText w:val="•"/>
      <w:lvlJc w:val="left"/>
      <w:pPr>
        <w:ind w:left="2023" w:hanging="260"/>
      </w:pPr>
      <w:rPr>
        <w:rFonts w:hint="default"/>
        <w:lang w:val="ru-RU" w:eastAsia="en-US" w:bidi="ar-SA"/>
      </w:rPr>
    </w:lvl>
    <w:lvl w:ilvl="2" w:tplc="DB84F870">
      <w:numFmt w:val="bullet"/>
      <w:lvlText w:val="•"/>
      <w:lvlJc w:val="left"/>
      <w:pPr>
        <w:ind w:left="2947" w:hanging="260"/>
      </w:pPr>
      <w:rPr>
        <w:rFonts w:hint="default"/>
        <w:lang w:val="ru-RU" w:eastAsia="en-US" w:bidi="ar-SA"/>
      </w:rPr>
    </w:lvl>
    <w:lvl w:ilvl="3" w:tplc="75A85154">
      <w:numFmt w:val="bullet"/>
      <w:lvlText w:val="•"/>
      <w:lvlJc w:val="left"/>
      <w:pPr>
        <w:ind w:left="3871" w:hanging="260"/>
      </w:pPr>
      <w:rPr>
        <w:rFonts w:hint="default"/>
        <w:lang w:val="ru-RU" w:eastAsia="en-US" w:bidi="ar-SA"/>
      </w:rPr>
    </w:lvl>
    <w:lvl w:ilvl="4" w:tplc="6B24C7D4">
      <w:numFmt w:val="bullet"/>
      <w:lvlText w:val="•"/>
      <w:lvlJc w:val="left"/>
      <w:pPr>
        <w:ind w:left="4794" w:hanging="260"/>
      </w:pPr>
      <w:rPr>
        <w:rFonts w:hint="default"/>
        <w:lang w:val="ru-RU" w:eastAsia="en-US" w:bidi="ar-SA"/>
      </w:rPr>
    </w:lvl>
    <w:lvl w:ilvl="5" w:tplc="9EDAB678">
      <w:numFmt w:val="bullet"/>
      <w:lvlText w:val="•"/>
      <w:lvlJc w:val="left"/>
      <w:pPr>
        <w:ind w:left="5718" w:hanging="260"/>
      </w:pPr>
      <w:rPr>
        <w:rFonts w:hint="default"/>
        <w:lang w:val="ru-RU" w:eastAsia="en-US" w:bidi="ar-SA"/>
      </w:rPr>
    </w:lvl>
    <w:lvl w:ilvl="6" w:tplc="B9B875F4">
      <w:numFmt w:val="bullet"/>
      <w:lvlText w:val="•"/>
      <w:lvlJc w:val="left"/>
      <w:pPr>
        <w:ind w:left="6642" w:hanging="260"/>
      </w:pPr>
      <w:rPr>
        <w:rFonts w:hint="default"/>
        <w:lang w:val="ru-RU" w:eastAsia="en-US" w:bidi="ar-SA"/>
      </w:rPr>
    </w:lvl>
    <w:lvl w:ilvl="7" w:tplc="ABE8809A">
      <w:numFmt w:val="bullet"/>
      <w:lvlText w:val="•"/>
      <w:lvlJc w:val="left"/>
      <w:pPr>
        <w:ind w:left="7565" w:hanging="260"/>
      </w:pPr>
      <w:rPr>
        <w:rFonts w:hint="default"/>
        <w:lang w:val="ru-RU" w:eastAsia="en-US" w:bidi="ar-SA"/>
      </w:rPr>
    </w:lvl>
    <w:lvl w:ilvl="8" w:tplc="1162585C">
      <w:numFmt w:val="bullet"/>
      <w:lvlText w:val="•"/>
      <w:lvlJc w:val="left"/>
      <w:pPr>
        <w:ind w:left="8489" w:hanging="260"/>
      </w:pPr>
      <w:rPr>
        <w:rFonts w:hint="default"/>
        <w:lang w:val="ru-RU" w:eastAsia="en-US" w:bidi="ar-SA"/>
      </w:rPr>
    </w:lvl>
  </w:abstractNum>
  <w:abstractNum w:abstractNumId="66">
    <w:nsid w:val="28D6430F"/>
    <w:multiLevelType w:val="hybridMultilevel"/>
    <w:tmpl w:val="BE88E7D4"/>
    <w:lvl w:ilvl="0" w:tplc="5D644AEC">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D054D56C">
      <w:numFmt w:val="bullet"/>
      <w:lvlText w:val="•"/>
      <w:lvlJc w:val="left"/>
      <w:pPr>
        <w:ind w:left="521" w:hanging="793"/>
      </w:pPr>
      <w:rPr>
        <w:rFonts w:hint="default"/>
        <w:lang w:val="ru-RU" w:eastAsia="en-US" w:bidi="ar-SA"/>
      </w:rPr>
    </w:lvl>
    <w:lvl w:ilvl="2" w:tplc="2B54BA46">
      <w:numFmt w:val="bullet"/>
      <w:lvlText w:val="•"/>
      <w:lvlJc w:val="left"/>
      <w:pPr>
        <w:ind w:left="922" w:hanging="793"/>
      </w:pPr>
      <w:rPr>
        <w:rFonts w:hint="default"/>
        <w:lang w:val="ru-RU" w:eastAsia="en-US" w:bidi="ar-SA"/>
      </w:rPr>
    </w:lvl>
    <w:lvl w:ilvl="3" w:tplc="A77CF000">
      <w:numFmt w:val="bullet"/>
      <w:lvlText w:val="•"/>
      <w:lvlJc w:val="left"/>
      <w:pPr>
        <w:ind w:left="1323" w:hanging="793"/>
      </w:pPr>
      <w:rPr>
        <w:rFonts w:hint="default"/>
        <w:lang w:val="ru-RU" w:eastAsia="en-US" w:bidi="ar-SA"/>
      </w:rPr>
    </w:lvl>
    <w:lvl w:ilvl="4" w:tplc="D6AC05E2">
      <w:numFmt w:val="bullet"/>
      <w:lvlText w:val="•"/>
      <w:lvlJc w:val="left"/>
      <w:pPr>
        <w:ind w:left="1724" w:hanging="793"/>
      </w:pPr>
      <w:rPr>
        <w:rFonts w:hint="default"/>
        <w:lang w:val="ru-RU" w:eastAsia="en-US" w:bidi="ar-SA"/>
      </w:rPr>
    </w:lvl>
    <w:lvl w:ilvl="5" w:tplc="2C5AF184">
      <w:numFmt w:val="bullet"/>
      <w:lvlText w:val="•"/>
      <w:lvlJc w:val="left"/>
      <w:pPr>
        <w:ind w:left="2125" w:hanging="793"/>
      </w:pPr>
      <w:rPr>
        <w:rFonts w:hint="default"/>
        <w:lang w:val="ru-RU" w:eastAsia="en-US" w:bidi="ar-SA"/>
      </w:rPr>
    </w:lvl>
    <w:lvl w:ilvl="6" w:tplc="D5AA6906">
      <w:numFmt w:val="bullet"/>
      <w:lvlText w:val="•"/>
      <w:lvlJc w:val="left"/>
      <w:pPr>
        <w:ind w:left="2526" w:hanging="793"/>
      </w:pPr>
      <w:rPr>
        <w:rFonts w:hint="default"/>
        <w:lang w:val="ru-RU" w:eastAsia="en-US" w:bidi="ar-SA"/>
      </w:rPr>
    </w:lvl>
    <w:lvl w:ilvl="7" w:tplc="A11C6008">
      <w:numFmt w:val="bullet"/>
      <w:lvlText w:val="•"/>
      <w:lvlJc w:val="left"/>
      <w:pPr>
        <w:ind w:left="2927" w:hanging="793"/>
      </w:pPr>
      <w:rPr>
        <w:rFonts w:hint="default"/>
        <w:lang w:val="ru-RU" w:eastAsia="en-US" w:bidi="ar-SA"/>
      </w:rPr>
    </w:lvl>
    <w:lvl w:ilvl="8" w:tplc="AC2EDF1C">
      <w:numFmt w:val="bullet"/>
      <w:lvlText w:val="•"/>
      <w:lvlJc w:val="left"/>
      <w:pPr>
        <w:ind w:left="3328" w:hanging="793"/>
      </w:pPr>
      <w:rPr>
        <w:rFonts w:hint="default"/>
        <w:lang w:val="ru-RU" w:eastAsia="en-US" w:bidi="ar-SA"/>
      </w:rPr>
    </w:lvl>
  </w:abstractNum>
  <w:abstractNum w:abstractNumId="67">
    <w:nsid w:val="29A83DB5"/>
    <w:multiLevelType w:val="hybridMultilevel"/>
    <w:tmpl w:val="FB48C1BA"/>
    <w:lvl w:ilvl="0" w:tplc="6DEA28A6">
      <w:start w:val="1"/>
      <w:numFmt w:val="decimal"/>
      <w:lvlText w:val="%1)"/>
      <w:lvlJc w:val="left"/>
      <w:pPr>
        <w:ind w:left="1108" w:hanging="2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B23C4B3C">
      <w:numFmt w:val="bullet"/>
      <w:lvlText w:val=""/>
      <w:lvlJc w:val="left"/>
      <w:pPr>
        <w:ind w:left="141" w:hanging="711"/>
      </w:pPr>
      <w:rPr>
        <w:rFonts w:ascii="Symbol" w:eastAsia="Symbol" w:hAnsi="Symbol" w:cs="Symbol" w:hint="default"/>
        <w:b w:val="0"/>
        <w:bCs w:val="0"/>
        <w:i w:val="0"/>
        <w:iCs w:val="0"/>
        <w:spacing w:val="0"/>
        <w:w w:val="100"/>
        <w:sz w:val="24"/>
        <w:szCs w:val="24"/>
        <w:lang w:val="ru-RU" w:eastAsia="en-US" w:bidi="ar-SA"/>
      </w:rPr>
    </w:lvl>
    <w:lvl w:ilvl="2" w:tplc="B25A96CA">
      <w:numFmt w:val="bullet"/>
      <w:lvlText w:val="•"/>
      <w:lvlJc w:val="left"/>
      <w:pPr>
        <w:ind w:left="2126" w:hanging="711"/>
      </w:pPr>
      <w:rPr>
        <w:rFonts w:hint="default"/>
        <w:lang w:val="ru-RU" w:eastAsia="en-US" w:bidi="ar-SA"/>
      </w:rPr>
    </w:lvl>
    <w:lvl w:ilvl="3" w:tplc="34E23884">
      <w:numFmt w:val="bullet"/>
      <w:lvlText w:val="•"/>
      <w:lvlJc w:val="left"/>
      <w:pPr>
        <w:ind w:left="3152" w:hanging="711"/>
      </w:pPr>
      <w:rPr>
        <w:rFonts w:hint="default"/>
        <w:lang w:val="ru-RU" w:eastAsia="en-US" w:bidi="ar-SA"/>
      </w:rPr>
    </w:lvl>
    <w:lvl w:ilvl="4" w:tplc="B016EA76">
      <w:numFmt w:val="bullet"/>
      <w:lvlText w:val="•"/>
      <w:lvlJc w:val="left"/>
      <w:pPr>
        <w:ind w:left="4179" w:hanging="711"/>
      </w:pPr>
      <w:rPr>
        <w:rFonts w:hint="default"/>
        <w:lang w:val="ru-RU" w:eastAsia="en-US" w:bidi="ar-SA"/>
      </w:rPr>
    </w:lvl>
    <w:lvl w:ilvl="5" w:tplc="36606088">
      <w:numFmt w:val="bullet"/>
      <w:lvlText w:val="•"/>
      <w:lvlJc w:val="left"/>
      <w:pPr>
        <w:ind w:left="5205" w:hanging="711"/>
      </w:pPr>
      <w:rPr>
        <w:rFonts w:hint="default"/>
        <w:lang w:val="ru-RU" w:eastAsia="en-US" w:bidi="ar-SA"/>
      </w:rPr>
    </w:lvl>
    <w:lvl w:ilvl="6" w:tplc="BD76EB90">
      <w:numFmt w:val="bullet"/>
      <w:lvlText w:val="•"/>
      <w:lvlJc w:val="left"/>
      <w:pPr>
        <w:ind w:left="6231" w:hanging="711"/>
      </w:pPr>
      <w:rPr>
        <w:rFonts w:hint="default"/>
        <w:lang w:val="ru-RU" w:eastAsia="en-US" w:bidi="ar-SA"/>
      </w:rPr>
    </w:lvl>
    <w:lvl w:ilvl="7" w:tplc="8EB2E4F8">
      <w:numFmt w:val="bullet"/>
      <w:lvlText w:val="•"/>
      <w:lvlJc w:val="left"/>
      <w:pPr>
        <w:ind w:left="7258" w:hanging="711"/>
      </w:pPr>
      <w:rPr>
        <w:rFonts w:hint="default"/>
        <w:lang w:val="ru-RU" w:eastAsia="en-US" w:bidi="ar-SA"/>
      </w:rPr>
    </w:lvl>
    <w:lvl w:ilvl="8" w:tplc="A7585CD0">
      <w:numFmt w:val="bullet"/>
      <w:lvlText w:val="•"/>
      <w:lvlJc w:val="left"/>
      <w:pPr>
        <w:ind w:left="8284" w:hanging="711"/>
      </w:pPr>
      <w:rPr>
        <w:rFonts w:hint="default"/>
        <w:lang w:val="ru-RU" w:eastAsia="en-US" w:bidi="ar-SA"/>
      </w:rPr>
    </w:lvl>
  </w:abstractNum>
  <w:abstractNum w:abstractNumId="68">
    <w:nsid w:val="29B245E1"/>
    <w:multiLevelType w:val="hybridMultilevel"/>
    <w:tmpl w:val="21C4C01C"/>
    <w:lvl w:ilvl="0" w:tplc="AA1C6826">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E222B340">
      <w:numFmt w:val="bullet"/>
      <w:lvlText w:val="•"/>
      <w:lvlJc w:val="left"/>
      <w:pPr>
        <w:ind w:left="518" w:hanging="792"/>
      </w:pPr>
      <w:rPr>
        <w:rFonts w:hint="default"/>
        <w:lang w:val="ru-RU" w:eastAsia="en-US" w:bidi="ar-SA"/>
      </w:rPr>
    </w:lvl>
    <w:lvl w:ilvl="2" w:tplc="218E936E">
      <w:numFmt w:val="bullet"/>
      <w:lvlText w:val="•"/>
      <w:lvlJc w:val="left"/>
      <w:pPr>
        <w:ind w:left="936" w:hanging="792"/>
      </w:pPr>
      <w:rPr>
        <w:rFonts w:hint="default"/>
        <w:lang w:val="ru-RU" w:eastAsia="en-US" w:bidi="ar-SA"/>
      </w:rPr>
    </w:lvl>
    <w:lvl w:ilvl="3" w:tplc="542C8652">
      <w:numFmt w:val="bullet"/>
      <w:lvlText w:val="•"/>
      <w:lvlJc w:val="left"/>
      <w:pPr>
        <w:ind w:left="1354" w:hanging="792"/>
      </w:pPr>
      <w:rPr>
        <w:rFonts w:hint="default"/>
        <w:lang w:val="ru-RU" w:eastAsia="en-US" w:bidi="ar-SA"/>
      </w:rPr>
    </w:lvl>
    <w:lvl w:ilvl="4" w:tplc="922C0FE0">
      <w:numFmt w:val="bullet"/>
      <w:lvlText w:val="•"/>
      <w:lvlJc w:val="left"/>
      <w:pPr>
        <w:ind w:left="1773" w:hanging="792"/>
      </w:pPr>
      <w:rPr>
        <w:rFonts w:hint="default"/>
        <w:lang w:val="ru-RU" w:eastAsia="en-US" w:bidi="ar-SA"/>
      </w:rPr>
    </w:lvl>
    <w:lvl w:ilvl="5" w:tplc="85CE9C74">
      <w:numFmt w:val="bullet"/>
      <w:lvlText w:val="•"/>
      <w:lvlJc w:val="left"/>
      <w:pPr>
        <w:ind w:left="2191" w:hanging="792"/>
      </w:pPr>
      <w:rPr>
        <w:rFonts w:hint="default"/>
        <w:lang w:val="ru-RU" w:eastAsia="en-US" w:bidi="ar-SA"/>
      </w:rPr>
    </w:lvl>
    <w:lvl w:ilvl="6" w:tplc="BE30A704">
      <w:numFmt w:val="bullet"/>
      <w:lvlText w:val="•"/>
      <w:lvlJc w:val="left"/>
      <w:pPr>
        <w:ind w:left="2609" w:hanging="792"/>
      </w:pPr>
      <w:rPr>
        <w:rFonts w:hint="default"/>
        <w:lang w:val="ru-RU" w:eastAsia="en-US" w:bidi="ar-SA"/>
      </w:rPr>
    </w:lvl>
    <w:lvl w:ilvl="7" w:tplc="DB2223DA">
      <w:numFmt w:val="bullet"/>
      <w:lvlText w:val="•"/>
      <w:lvlJc w:val="left"/>
      <w:pPr>
        <w:ind w:left="3028" w:hanging="792"/>
      </w:pPr>
      <w:rPr>
        <w:rFonts w:hint="default"/>
        <w:lang w:val="ru-RU" w:eastAsia="en-US" w:bidi="ar-SA"/>
      </w:rPr>
    </w:lvl>
    <w:lvl w:ilvl="8" w:tplc="E6EED060">
      <w:numFmt w:val="bullet"/>
      <w:lvlText w:val="•"/>
      <w:lvlJc w:val="left"/>
      <w:pPr>
        <w:ind w:left="3446" w:hanging="792"/>
      </w:pPr>
      <w:rPr>
        <w:rFonts w:hint="default"/>
        <w:lang w:val="ru-RU" w:eastAsia="en-US" w:bidi="ar-SA"/>
      </w:rPr>
    </w:lvl>
  </w:abstractNum>
  <w:abstractNum w:abstractNumId="69">
    <w:nsid w:val="2A5F3F6D"/>
    <w:multiLevelType w:val="hybridMultilevel"/>
    <w:tmpl w:val="0BB690CC"/>
    <w:lvl w:ilvl="0" w:tplc="8DEE8DD4">
      <w:start w:val="1"/>
      <w:numFmt w:val="decimal"/>
      <w:lvlText w:val="%1)"/>
      <w:lvlJc w:val="left"/>
      <w:pPr>
        <w:ind w:left="141" w:hanging="41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86945E3C">
      <w:numFmt w:val="bullet"/>
      <w:lvlText w:val="•"/>
      <w:lvlJc w:val="left"/>
      <w:pPr>
        <w:ind w:left="1159" w:hanging="413"/>
      </w:pPr>
      <w:rPr>
        <w:rFonts w:hint="default"/>
        <w:lang w:val="ru-RU" w:eastAsia="en-US" w:bidi="ar-SA"/>
      </w:rPr>
    </w:lvl>
    <w:lvl w:ilvl="2" w:tplc="B14C49DE">
      <w:numFmt w:val="bullet"/>
      <w:lvlText w:val="•"/>
      <w:lvlJc w:val="left"/>
      <w:pPr>
        <w:ind w:left="2179" w:hanging="413"/>
      </w:pPr>
      <w:rPr>
        <w:rFonts w:hint="default"/>
        <w:lang w:val="ru-RU" w:eastAsia="en-US" w:bidi="ar-SA"/>
      </w:rPr>
    </w:lvl>
    <w:lvl w:ilvl="3" w:tplc="29C49402">
      <w:numFmt w:val="bullet"/>
      <w:lvlText w:val="•"/>
      <w:lvlJc w:val="left"/>
      <w:pPr>
        <w:ind w:left="3199" w:hanging="413"/>
      </w:pPr>
      <w:rPr>
        <w:rFonts w:hint="default"/>
        <w:lang w:val="ru-RU" w:eastAsia="en-US" w:bidi="ar-SA"/>
      </w:rPr>
    </w:lvl>
    <w:lvl w:ilvl="4" w:tplc="A73E5EF8">
      <w:numFmt w:val="bullet"/>
      <w:lvlText w:val="•"/>
      <w:lvlJc w:val="left"/>
      <w:pPr>
        <w:ind w:left="4218" w:hanging="413"/>
      </w:pPr>
      <w:rPr>
        <w:rFonts w:hint="default"/>
        <w:lang w:val="ru-RU" w:eastAsia="en-US" w:bidi="ar-SA"/>
      </w:rPr>
    </w:lvl>
    <w:lvl w:ilvl="5" w:tplc="EBCEED96">
      <w:numFmt w:val="bullet"/>
      <w:lvlText w:val="•"/>
      <w:lvlJc w:val="left"/>
      <w:pPr>
        <w:ind w:left="5238" w:hanging="413"/>
      </w:pPr>
      <w:rPr>
        <w:rFonts w:hint="default"/>
        <w:lang w:val="ru-RU" w:eastAsia="en-US" w:bidi="ar-SA"/>
      </w:rPr>
    </w:lvl>
    <w:lvl w:ilvl="6" w:tplc="4C7C8954">
      <w:numFmt w:val="bullet"/>
      <w:lvlText w:val="•"/>
      <w:lvlJc w:val="left"/>
      <w:pPr>
        <w:ind w:left="6258" w:hanging="413"/>
      </w:pPr>
      <w:rPr>
        <w:rFonts w:hint="default"/>
        <w:lang w:val="ru-RU" w:eastAsia="en-US" w:bidi="ar-SA"/>
      </w:rPr>
    </w:lvl>
    <w:lvl w:ilvl="7" w:tplc="F2F08610">
      <w:numFmt w:val="bullet"/>
      <w:lvlText w:val="•"/>
      <w:lvlJc w:val="left"/>
      <w:pPr>
        <w:ind w:left="7277" w:hanging="413"/>
      </w:pPr>
      <w:rPr>
        <w:rFonts w:hint="default"/>
        <w:lang w:val="ru-RU" w:eastAsia="en-US" w:bidi="ar-SA"/>
      </w:rPr>
    </w:lvl>
    <w:lvl w:ilvl="8" w:tplc="AB8245B6">
      <w:numFmt w:val="bullet"/>
      <w:lvlText w:val="•"/>
      <w:lvlJc w:val="left"/>
      <w:pPr>
        <w:ind w:left="8297" w:hanging="413"/>
      </w:pPr>
      <w:rPr>
        <w:rFonts w:hint="default"/>
        <w:lang w:val="ru-RU" w:eastAsia="en-US" w:bidi="ar-SA"/>
      </w:rPr>
    </w:lvl>
  </w:abstractNum>
  <w:abstractNum w:abstractNumId="70">
    <w:nsid w:val="2A816429"/>
    <w:multiLevelType w:val="hybridMultilevel"/>
    <w:tmpl w:val="790E6F16"/>
    <w:lvl w:ilvl="0" w:tplc="2DE2C75A">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5F76AD76">
      <w:numFmt w:val="bullet"/>
      <w:lvlText w:val="•"/>
      <w:lvlJc w:val="left"/>
      <w:pPr>
        <w:ind w:left="596" w:hanging="708"/>
      </w:pPr>
      <w:rPr>
        <w:rFonts w:hint="default"/>
        <w:lang w:val="ru-RU" w:eastAsia="en-US" w:bidi="ar-SA"/>
      </w:rPr>
    </w:lvl>
    <w:lvl w:ilvl="2" w:tplc="F80C6D28">
      <w:numFmt w:val="bullet"/>
      <w:lvlText w:val="•"/>
      <w:lvlJc w:val="left"/>
      <w:pPr>
        <w:ind w:left="1073" w:hanging="708"/>
      </w:pPr>
      <w:rPr>
        <w:rFonts w:hint="default"/>
        <w:lang w:val="ru-RU" w:eastAsia="en-US" w:bidi="ar-SA"/>
      </w:rPr>
    </w:lvl>
    <w:lvl w:ilvl="3" w:tplc="0D2E0F20">
      <w:numFmt w:val="bullet"/>
      <w:lvlText w:val="•"/>
      <w:lvlJc w:val="left"/>
      <w:pPr>
        <w:ind w:left="1549" w:hanging="708"/>
      </w:pPr>
      <w:rPr>
        <w:rFonts w:hint="default"/>
        <w:lang w:val="ru-RU" w:eastAsia="en-US" w:bidi="ar-SA"/>
      </w:rPr>
    </w:lvl>
    <w:lvl w:ilvl="4" w:tplc="B0C4C8DE">
      <w:numFmt w:val="bullet"/>
      <w:lvlText w:val="•"/>
      <w:lvlJc w:val="left"/>
      <w:pPr>
        <w:ind w:left="2026" w:hanging="708"/>
      </w:pPr>
      <w:rPr>
        <w:rFonts w:hint="default"/>
        <w:lang w:val="ru-RU" w:eastAsia="en-US" w:bidi="ar-SA"/>
      </w:rPr>
    </w:lvl>
    <w:lvl w:ilvl="5" w:tplc="87EE3C70">
      <w:numFmt w:val="bullet"/>
      <w:lvlText w:val="•"/>
      <w:lvlJc w:val="left"/>
      <w:pPr>
        <w:ind w:left="2502" w:hanging="708"/>
      </w:pPr>
      <w:rPr>
        <w:rFonts w:hint="default"/>
        <w:lang w:val="ru-RU" w:eastAsia="en-US" w:bidi="ar-SA"/>
      </w:rPr>
    </w:lvl>
    <w:lvl w:ilvl="6" w:tplc="FECEE61A">
      <w:numFmt w:val="bullet"/>
      <w:lvlText w:val="•"/>
      <w:lvlJc w:val="left"/>
      <w:pPr>
        <w:ind w:left="2979" w:hanging="708"/>
      </w:pPr>
      <w:rPr>
        <w:rFonts w:hint="default"/>
        <w:lang w:val="ru-RU" w:eastAsia="en-US" w:bidi="ar-SA"/>
      </w:rPr>
    </w:lvl>
    <w:lvl w:ilvl="7" w:tplc="340C30BC">
      <w:numFmt w:val="bullet"/>
      <w:lvlText w:val="•"/>
      <w:lvlJc w:val="left"/>
      <w:pPr>
        <w:ind w:left="3455" w:hanging="708"/>
      </w:pPr>
      <w:rPr>
        <w:rFonts w:hint="default"/>
        <w:lang w:val="ru-RU" w:eastAsia="en-US" w:bidi="ar-SA"/>
      </w:rPr>
    </w:lvl>
    <w:lvl w:ilvl="8" w:tplc="1EE821EA">
      <w:numFmt w:val="bullet"/>
      <w:lvlText w:val="•"/>
      <w:lvlJc w:val="left"/>
      <w:pPr>
        <w:ind w:left="3932" w:hanging="708"/>
      </w:pPr>
      <w:rPr>
        <w:rFonts w:hint="default"/>
        <w:lang w:val="ru-RU" w:eastAsia="en-US" w:bidi="ar-SA"/>
      </w:rPr>
    </w:lvl>
  </w:abstractNum>
  <w:abstractNum w:abstractNumId="71">
    <w:nsid w:val="2A96006F"/>
    <w:multiLevelType w:val="hybridMultilevel"/>
    <w:tmpl w:val="7BEA4BDA"/>
    <w:lvl w:ilvl="0" w:tplc="3DE298C2">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6F6AA50">
      <w:numFmt w:val="bullet"/>
      <w:lvlText w:val="•"/>
      <w:lvlJc w:val="left"/>
      <w:pPr>
        <w:ind w:left="613" w:hanging="793"/>
      </w:pPr>
      <w:rPr>
        <w:rFonts w:hint="default"/>
        <w:lang w:val="ru-RU" w:eastAsia="en-US" w:bidi="ar-SA"/>
      </w:rPr>
    </w:lvl>
    <w:lvl w:ilvl="2" w:tplc="678AACC6">
      <w:numFmt w:val="bullet"/>
      <w:lvlText w:val="•"/>
      <w:lvlJc w:val="left"/>
      <w:pPr>
        <w:ind w:left="1107" w:hanging="793"/>
      </w:pPr>
      <w:rPr>
        <w:rFonts w:hint="default"/>
        <w:lang w:val="ru-RU" w:eastAsia="en-US" w:bidi="ar-SA"/>
      </w:rPr>
    </w:lvl>
    <w:lvl w:ilvl="3" w:tplc="A5ECE6EC">
      <w:numFmt w:val="bullet"/>
      <w:lvlText w:val="•"/>
      <w:lvlJc w:val="left"/>
      <w:pPr>
        <w:ind w:left="1600" w:hanging="793"/>
      </w:pPr>
      <w:rPr>
        <w:rFonts w:hint="default"/>
        <w:lang w:val="ru-RU" w:eastAsia="en-US" w:bidi="ar-SA"/>
      </w:rPr>
    </w:lvl>
    <w:lvl w:ilvl="4" w:tplc="988A8B30">
      <w:numFmt w:val="bullet"/>
      <w:lvlText w:val="•"/>
      <w:lvlJc w:val="left"/>
      <w:pPr>
        <w:ind w:left="2094" w:hanging="793"/>
      </w:pPr>
      <w:rPr>
        <w:rFonts w:hint="default"/>
        <w:lang w:val="ru-RU" w:eastAsia="en-US" w:bidi="ar-SA"/>
      </w:rPr>
    </w:lvl>
    <w:lvl w:ilvl="5" w:tplc="275089E8">
      <w:numFmt w:val="bullet"/>
      <w:lvlText w:val="•"/>
      <w:lvlJc w:val="left"/>
      <w:pPr>
        <w:ind w:left="2587" w:hanging="793"/>
      </w:pPr>
      <w:rPr>
        <w:rFonts w:hint="default"/>
        <w:lang w:val="ru-RU" w:eastAsia="en-US" w:bidi="ar-SA"/>
      </w:rPr>
    </w:lvl>
    <w:lvl w:ilvl="6" w:tplc="0E24EA34">
      <w:numFmt w:val="bullet"/>
      <w:lvlText w:val="•"/>
      <w:lvlJc w:val="left"/>
      <w:pPr>
        <w:ind w:left="3081" w:hanging="793"/>
      </w:pPr>
      <w:rPr>
        <w:rFonts w:hint="default"/>
        <w:lang w:val="ru-RU" w:eastAsia="en-US" w:bidi="ar-SA"/>
      </w:rPr>
    </w:lvl>
    <w:lvl w:ilvl="7" w:tplc="4B961158">
      <w:numFmt w:val="bullet"/>
      <w:lvlText w:val="•"/>
      <w:lvlJc w:val="left"/>
      <w:pPr>
        <w:ind w:left="3574" w:hanging="793"/>
      </w:pPr>
      <w:rPr>
        <w:rFonts w:hint="default"/>
        <w:lang w:val="ru-RU" w:eastAsia="en-US" w:bidi="ar-SA"/>
      </w:rPr>
    </w:lvl>
    <w:lvl w:ilvl="8" w:tplc="E222DE2A">
      <w:numFmt w:val="bullet"/>
      <w:lvlText w:val="•"/>
      <w:lvlJc w:val="left"/>
      <w:pPr>
        <w:ind w:left="4068" w:hanging="793"/>
      </w:pPr>
      <w:rPr>
        <w:rFonts w:hint="default"/>
        <w:lang w:val="ru-RU" w:eastAsia="en-US" w:bidi="ar-SA"/>
      </w:rPr>
    </w:lvl>
  </w:abstractNum>
  <w:abstractNum w:abstractNumId="72">
    <w:nsid w:val="2B2F70B5"/>
    <w:multiLevelType w:val="multilevel"/>
    <w:tmpl w:val="CE0A0DCE"/>
    <w:lvl w:ilvl="0">
      <w:start w:val="3"/>
      <w:numFmt w:val="decimal"/>
      <w:lvlText w:val="%1"/>
      <w:lvlJc w:val="left"/>
      <w:pPr>
        <w:ind w:left="1985" w:hanging="711"/>
        <w:jc w:val="left"/>
      </w:pPr>
      <w:rPr>
        <w:rFonts w:hint="default"/>
        <w:lang w:val="ru-RU" w:eastAsia="en-US" w:bidi="ar-SA"/>
      </w:rPr>
    </w:lvl>
    <w:lvl w:ilvl="1">
      <w:start w:val="3"/>
      <w:numFmt w:val="decimal"/>
      <w:lvlText w:val="%1.%2."/>
      <w:lvlJc w:val="left"/>
      <w:pPr>
        <w:ind w:left="1985" w:hanging="711"/>
        <w:jc w:val="right"/>
      </w:pPr>
      <w:rPr>
        <w:rFonts w:ascii="Times New Roman" w:eastAsia="Times New Roman" w:hAnsi="Times New Roman" w:cs="Times New Roman" w:hint="default"/>
        <w:b/>
        <w:bCs/>
        <w:i w:val="0"/>
        <w:iCs w:val="0"/>
        <w:spacing w:val="0"/>
        <w:w w:val="100"/>
        <w:sz w:val="24"/>
        <w:szCs w:val="24"/>
        <w:lang w:val="ru-RU" w:eastAsia="en-US" w:bidi="ar-SA"/>
      </w:rPr>
    </w:lvl>
    <w:lvl w:ilvl="2">
      <w:start w:val="1"/>
      <w:numFmt w:val="decimal"/>
      <w:lvlText w:val="%1.%2.%3."/>
      <w:lvlJc w:val="left"/>
      <w:pPr>
        <w:ind w:left="1419" w:hanging="711"/>
        <w:jc w:val="left"/>
      </w:pPr>
      <w:rPr>
        <w:rFonts w:ascii="Times New Roman" w:eastAsia="Times New Roman" w:hAnsi="Times New Roman" w:cs="Times New Roman" w:hint="default"/>
        <w:b/>
        <w:bCs/>
        <w:i w:val="0"/>
        <w:iCs w:val="0"/>
        <w:spacing w:val="0"/>
        <w:w w:val="100"/>
        <w:sz w:val="24"/>
        <w:szCs w:val="24"/>
        <w:lang w:val="ru-RU" w:eastAsia="en-US" w:bidi="ar-SA"/>
      </w:rPr>
    </w:lvl>
    <w:lvl w:ilvl="3">
      <w:numFmt w:val="bullet"/>
      <w:lvlText w:val="–"/>
      <w:lvlJc w:val="left"/>
      <w:pPr>
        <w:ind w:left="1419" w:hanging="711"/>
      </w:pPr>
      <w:rPr>
        <w:rFonts w:ascii="Times New Roman" w:eastAsia="Times New Roman" w:hAnsi="Times New Roman" w:cs="Times New Roman" w:hint="default"/>
        <w:spacing w:val="0"/>
        <w:w w:val="100"/>
        <w:lang w:val="ru-RU" w:eastAsia="en-US" w:bidi="ar-SA"/>
      </w:rPr>
    </w:lvl>
    <w:lvl w:ilvl="4">
      <w:numFmt w:val="bullet"/>
      <w:lvlText w:val="•"/>
      <w:lvlJc w:val="left"/>
      <w:pPr>
        <w:ind w:left="5101" w:hanging="711"/>
      </w:pPr>
      <w:rPr>
        <w:rFonts w:hint="default"/>
        <w:lang w:val="ru-RU" w:eastAsia="en-US" w:bidi="ar-SA"/>
      </w:rPr>
    </w:lvl>
    <w:lvl w:ilvl="5">
      <w:numFmt w:val="bullet"/>
      <w:lvlText w:val="•"/>
      <w:lvlJc w:val="left"/>
      <w:pPr>
        <w:ind w:left="6141" w:hanging="711"/>
      </w:pPr>
      <w:rPr>
        <w:rFonts w:hint="default"/>
        <w:lang w:val="ru-RU" w:eastAsia="en-US" w:bidi="ar-SA"/>
      </w:rPr>
    </w:lvl>
    <w:lvl w:ilvl="6">
      <w:numFmt w:val="bullet"/>
      <w:lvlText w:val="•"/>
      <w:lvlJc w:val="left"/>
      <w:pPr>
        <w:ind w:left="7182" w:hanging="711"/>
      </w:pPr>
      <w:rPr>
        <w:rFonts w:hint="default"/>
        <w:lang w:val="ru-RU" w:eastAsia="en-US" w:bidi="ar-SA"/>
      </w:rPr>
    </w:lvl>
    <w:lvl w:ilvl="7">
      <w:numFmt w:val="bullet"/>
      <w:lvlText w:val="•"/>
      <w:lvlJc w:val="left"/>
      <w:pPr>
        <w:ind w:left="8222" w:hanging="711"/>
      </w:pPr>
      <w:rPr>
        <w:rFonts w:hint="default"/>
        <w:lang w:val="ru-RU" w:eastAsia="en-US" w:bidi="ar-SA"/>
      </w:rPr>
    </w:lvl>
    <w:lvl w:ilvl="8">
      <w:numFmt w:val="bullet"/>
      <w:lvlText w:val="•"/>
      <w:lvlJc w:val="left"/>
      <w:pPr>
        <w:ind w:left="9263" w:hanging="711"/>
      </w:pPr>
      <w:rPr>
        <w:rFonts w:hint="default"/>
        <w:lang w:val="ru-RU" w:eastAsia="en-US" w:bidi="ar-SA"/>
      </w:rPr>
    </w:lvl>
  </w:abstractNum>
  <w:abstractNum w:abstractNumId="73">
    <w:nsid w:val="2BE81E85"/>
    <w:multiLevelType w:val="hybridMultilevel"/>
    <w:tmpl w:val="1B448654"/>
    <w:lvl w:ilvl="0" w:tplc="E724D9A0">
      <w:start w:val="5"/>
      <w:numFmt w:val="decimal"/>
      <w:lvlText w:val="%1"/>
      <w:lvlJc w:val="left"/>
      <w:pPr>
        <w:ind w:left="1029"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69B47A9C">
      <w:numFmt w:val="bullet"/>
      <w:lvlText w:val="•"/>
      <w:lvlJc w:val="left"/>
      <w:pPr>
        <w:ind w:left="1951" w:hanging="180"/>
      </w:pPr>
      <w:rPr>
        <w:rFonts w:hint="default"/>
        <w:lang w:val="ru-RU" w:eastAsia="en-US" w:bidi="ar-SA"/>
      </w:rPr>
    </w:lvl>
    <w:lvl w:ilvl="2" w:tplc="20C46CB2">
      <w:numFmt w:val="bullet"/>
      <w:lvlText w:val="•"/>
      <w:lvlJc w:val="left"/>
      <w:pPr>
        <w:ind w:left="2883" w:hanging="180"/>
      </w:pPr>
      <w:rPr>
        <w:rFonts w:hint="default"/>
        <w:lang w:val="ru-RU" w:eastAsia="en-US" w:bidi="ar-SA"/>
      </w:rPr>
    </w:lvl>
    <w:lvl w:ilvl="3" w:tplc="813691A0">
      <w:numFmt w:val="bullet"/>
      <w:lvlText w:val="•"/>
      <w:lvlJc w:val="left"/>
      <w:pPr>
        <w:ind w:left="3815" w:hanging="180"/>
      </w:pPr>
      <w:rPr>
        <w:rFonts w:hint="default"/>
        <w:lang w:val="ru-RU" w:eastAsia="en-US" w:bidi="ar-SA"/>
      </w:rPr>
    </w:lvl>
    <w:lvl w:ilvl="4" w:tplc="22BA8202">
      <w:numFmt w:val="bullet"/>
      <w:lvlText w:val="•"/>
      <w:lvlJc w:val="left"/>
      <w:pPr>
        <w:ind w:left="4746" w:hanging="180"/>
      </w:pPr>
      <w:rPr>
        <w:rFonts w:hint="default"/>
        <w:lang w:val="ru-RU" w:eastAsia="en-US" w:bidi="ar-SA"/>
      </w:rPr>
    </w:lvl>
    <w:lvl w:ilvl="5" w:tplc="26005768">
      <w:numFmt w:val="bullet"/>
      <w:lvlText w:val="•"/>
      <w:lvlJc w:val="left"/>
      <w:pPr>
        <w:ind w:left="5678" w:hanging="180"/>
      </w:pPr>
      <w:rPr>
        <w:rFonts w:hint="default"/>
        <w:lang w:val="ru-RU" w:eastAsia="en-US" w:bidi="ar-SA"/>
      </w:rPr>
    </w:lvl>
    <w:lvl w:ilvl="6" w:tplc="A18E6E22">
      <w:numFmt w:val="bullet"/>
      <w:lvlText w:val="•"/>
      <w:lvlJc w:val="left"/>
      <w:pPr>
        <w:ind w:left="6610" w:hanging="180"/>
      </w:pPr>
      <w:rPr>
        <w:rFonts w:hint="default"/>
        <w:lang w:val="ru-RU" w:eastAsia="en-US" w:bidi="ar-SA"/>
      </w:rPr>
    </w:lvl>
    <w:lvl w:ilvl="7" w:tplc="8AB84ACA">
      <w:numFmt w:val="bullet"/>
      <w:lvlText w:val="•"/>
      <w:lvlJc w:val="left"/>
      <w:pPr>
        <w:ind w:left="7541" w:hanging="180"/>
      </w:pPr>
      <w:rPr>
        <w:rFonts w:hint="default"/>
        <w:lang w:val="ru-RU" w:eastAsia="en-US" w:bidi="ar-SA"/>
      </w:rPr>
    </w:lvl>
    <w:lvl w:ilvl="8" w:tplc="957AE010">
      <w:numFmt w:val="bullet"/>
      <w:lvlText w:val="•"/>
      <w:lvlJc w:val="left"/>
      <w:pPr>
        <w:ind w:left="8473" w:hanging="180"/>
      </w:pPr>
      <w:rPr>
        <w:rFonts w:hint="default"/>
        <w:lang w:val="ru-RU" w:eastAsia="en-US" w:bidi="ar-SA"/>
      </w:rPr>
    </w:lvl>
  </w:abstractNum>
  <w:abstractNum w:abstractNumId="74">
    <w:nsid w:val="2BF05F0E"/>
    <w:multiLevelType w:val="hybridMultilevel"/>
    <w:tmpl w:val="DDE098E4"/>
    <w:lvl w:ilvl="0" w:tplc="CEB472C6">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7C4293D0">
      <w:numFmt w:val="bullet"/>
      <w:lvlText w:val="•"/>
      <w:lvlJc w:val="left"/>
      <w:pPr>
        <w:ind w:left="596" w:hanging="708"/>
      </w:pPr>
      <w:rPr>
        <w:rFonts w:hint="default"/>
        <w:lang w:val="ru-RU" w:eastAsia="en-US" w:bidi="ar-SA"/>
      </w:rPr>
    </w:lvl>
    <w:lvl w:ilvl="2" w:tplc="07F82378">
      <w:numFmt w:val="bullet"/>
      <w:lvlText w:val="•"/>
      <w:lvlJc w:val="left"/>
      <w:pPr>
        <w:ind w:left="1073" w:hanging="708"/>
      </w:pPr>
      <w:rPr>
        <w:rFonts w:hint="default"/>
        <w:lang w:val="ru-RU" w:eastAsia="en-US" w:bidi="ar-SA"/>
      </w:rPr>
    </w:lvl>
    <w:lvl w:ilvl="3" w:tplc="17406946">
      <w:numFmt w:val="bullet"/>
      <w:lvlText w:val="•"/>
      <w:lvlJc w:val="left"/>
      <w:pPr>
        <w:ind w:left="1549" w:hanging="708"/>
      </w:pPr>
      <w:rPr>
        <w:rFonts w:hint="default"/>
        <w:lang w:val="ru-RU" w:eastAsia="en-US" w:bidi="ar-SA"/>
      </w:rPr>
    </w:lvl>
    <w:lvl w:ilvl="4" w:tplc="0DF26DB6">
      <w:numFmt w:val="bullet"/>
      <w:lvlText w:val="•"/>
      <w:lvlJc w:val="left"/>
      <w:pPr>
        <w:ind w:left="2026" w:hanging="708"/>
      </w:pPr>
      <w:rPr>
        <w:rFonts w:hint="default"/>
        <w:lang w:val="ru-RU" w:eastAsia="en-US" w:bidi="ar-SA"/>
      </w:rPr>
    </w:lvl>
    <w:lvl w:ilvl="5" w:tplc="6E648E62">
      <w:numFmt w:val="bullet"/>
      <w:lvlText w:val="•"/>
      <w:lvlJc w:val="left"/>
      <w:pPr>
        <w:ind w:left="2502" w:hanging="708"/>
      </w:pPr>
      <w:rPr>
        <w:rFonts w:hint="default"/>
        <w:lang w:val="ru-RU" w:eastAsia="en-US" w:bidi="ar-SA"/>
      </w:rPr>
    </w:lvl>
    <w:lvl w:ilvl="6" w:tplc="CCEC1CEA">
      <w:numFmt w:val="bullet"/>
      <w:lvlText w:val="•"/>
      <w:lvlJc w:val="left"/>
      <w:pPr>
        <w:ind w:left="2979" w:hanging="708"/>
      </w:pPr>
      <w:rPr>
        <w:rFonts w:hint="default"/>
        <w:lang w:val="ru-RU" w:eastAsia="en-US" w:bidi="ar-SA"/>
      </w:rPr>
    </w:lvl>
    <w:lvl w:ilvl="7" w:tplc="A9B41414">
      <w:numFmt w:val="bullet"/>
      <w:lvlText w:val="•"/>
      <w:lvlJc w:val="left"/>
      <w:pPr>
        <w:ind w:left="3455" w:hanging="708"/>
      </w:pPr>
      <w:rPr>
        <w:rFonts w:hint="default"/>
        <w:lang w:val="ru-RU" w:eastAsia="en-US" w:bidi="ar-SA"/>
      </w:rPr>
    </w:lvl>
    <w:lvl w:ilvl="8" w:tplc="8B944A54">
      <w:numFmt w:val="bullet"/>
      <w:lvlText w:val="•"/>
      <w:lvlJc w:val="left"/>
      <w:pPr>
        <w:ind w:left="3932" w:hanging="708"/>
      </w:pPr>
      <w:rPr>
        <w:rFonts w:hint="default"/>
        <w:lang w:val="ru-RU" w:eastAsia="en-US" w:bidi="ar-SA"/>
      </w:rPr>
    </w:lvl>
  </w:abstractNum>
  <w:abstractNum w:abstractNumId="75">
    <w:nsid w:val="2C531DAC"/>
    <w:multiLevelType w:val="hybridMultilevel"/>
    <w:tmpl w:val="F8BCC7EA"/>
    <w:lvl w:ilvl="0" w:tplc="DB04D354">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C026F996">
      <w:numFmt w:val="bullet"/>
      <w:lvlText w:val="•"/>
      <w:lvlJc w:val="left"/>
      <w:pPr>
        <w:ind w:left="1226" w:hanging="708"/>
      </w:pPr>
      <w:rPr>
        <w:rFonts w:hint="default"/>
        <w:lang w:val="ru-RU" w:eastAsia="en-US" w:bidi="ar-SA"/>
      </w:rPr>
    </w:lvl>
    <w:lvl w:ilvl="2" w:tplc="92EE3710">
      <w:numFmt w:val="bullet"/>
      <w:lvlText w:val="•"/>
      <w:lvlJc w:val="left"/>
      <w:pPr>
        <w:ind w:left="1633" w:hanging="708"/>
      </w:pPr>
      <w:rPr>
        <w:rFonts w:hint="default"/>
        <w:lang w:val="ru-RU" w:eastAsia="en-US" w:bidi="ar-SA"/>
      </w:rPr>
    </w:lvl>
    <w:lvl w:ilvl="3" w:tplc="D72E804C">
      <w:numFmt w:val="bullet"/>
      <w:lvlText w:val="•"/>
      <w:lvlJc w:val="left"/>
      <w:pPr>
        <w:ind w:left="2039" w:hanging="708"/>
      </w:pPr>
      <w:rPr>
        <w:rFonts w:hint="default"/>
        <w:lang w:val="ru-RU" w:eastAsia="en-US" w:bidi="ar-SA"/>
      </w:rPr>
    </w:lvl>
    <w:lvl w:ilvl="4" w:tplc="7B807554">
      <w:numFmt w:val="bullet"/>
      <w:lvlText w:val="•"/>
      <w:lvlJc w:val="left"/>
      <w:pPr>
        <w:ind w:left="2446" w:hanging="708"/>
      </w:pPr>
      <w:rPr>
        <w:rFonts w:hint="default"/>
        <w:lang w:val="ru-RU" w:eastAsia="en-US" w:bidi="ar-SA"/>
      </w:rPr>
    </w:lvl>
    <w:lvl w:ilvl="5" w:tplc="A462B7E2">
      <w:numFmt w:val="bullet"/>
      <w:lvlText w:val="•"/>
      <w:lvlJc w:val="left"/>
      <w:pPr>
        <w:ind w:left="2852" w:hanging="708"/>
      </w:pPr>
      <w:rPr>
        <w:rFonts w:hint="default"/>
        <w:lang w:val="ru-RU" w:eastAsia="en-US" w:bidi="ar-SA"/>
      </w:rPr>
    </w:lvl>
    <w:lvl w:ilvl="6" w:tplc="E086F48E">
      <w:numFmt w:val="bullet"/>
      <w:lvlText w:val="•"/>
      <w:lvlJc w:val="left"/>
      <w:pPr>
        <w:ind w:left="3259" w:hanging="708"/>
      </w:pPr>
      <w:rPr>
        <w:rFonts w:hint="default"/>
        <w:lang w:val="ru-RU" w:eastAsia="en-US" w:bidi="ar-SA"/>
      </w:rPr>
    </w:lvl>
    <w:lvl w:ilvl="7" w:tplc="99F8651C">
      <w:numFmt w:val="bullet"/>
      <w:lvlText w:val="•"/>
      <w:lvlJc w:val="left"/>
      <w:pPr>
        <w:ind w:left="3665" w:hanging="708"/>
      </w:pPr>
      <w:rPr>
        <w:rFonts w:hint="default"/>
        <w:lang w:val="ru-RU" w:eastAsia="en-US" w:bidi="ar-SA"/>
      </w:rPr>
    </w:lvl>
    <w:lvl w:ilvl="8" w:tplc="4CCCB65C">
      <w:numFmt w:val="bullet"/>
      <w:lvlText w:val="•"/>
      <w:lvlJc w:val="left"/>
      <w:pPr>
        <w:ind w:left="4072" w:hanging="708"/>
      </w:pPr>
      <w:rPr>
        <w:rFonts w:hint="default"/>
        <w:lang w:val="ru-RU" w:eastAsia="en-US" w:bidi="ar-SA"/>
      </w:rPr>
    </w:lvl>
  </w:abstractNum>
  <w:abstractNum w:abstractNumId="76">
    <w:nsid w:val="2CB714F3"/>
    <w:multiLevelType w:val="hybridMultilevel"/>
    <w:tmpl w:val="E60CDEFE"/>
    <w:lvl w:ilvl="0" w:tplc="6E926B74">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9FDE7604">
      <w:numFmt w:val="bullet"/>
      <w:lvlText w:val="•"/>
      <w:lvlJc w:val="left"/>
      <w:pPr>
        <w:ind w:left="1243" w:hanging="793"/>
      </w:pPr>
      <w:rPr>
        <w:rFonts w:hint="default"/>
        <w:lang w:val="ru-RU" w:eastAsia="en-US" w:bidi="ar-SA"/>
      </w:rPr>
    </w:lvl>
    <w:lvl w:ilvl="2" w:tplc="FDD43F50">
      <w:numFmt w:val="bullet"/>
      <w:lvlText w:val="•"/>
      <w:lvlJc w:val="left"/>
      <w:pPr>
        <w:ind w:left="1667" w:hanging="793"/>
      </w:pPr>
      <w:rPr>
        <w:rFonts w:hint="default"/>
        <w:lang w:val="ru-RU" w:eastAsia="en-US" w:bidi="ar-SA"/>
      </w:rPr>
    </w:lvl>
    <w:lvl w:ilvl="3" w:tplc="4300CB54">
      <w:numFmt w:val="bullet"/>
      <w:lvlText w:val="•"/>
      <w:lvlJc w:val="left"/>
      <w:pPr>
        <w:ind w:left="2090" w:hanging="793"/>
      </w:pPr>
      <w:rPr>
        <w:rFonts w:hint="default"/>
        <w:lang w:val="ru-RU" w:eastAsia="en-US" w:bidi="ar-SA"/>
      </w:rPr>
    </w:lvl>
    <w:lvl w:ilvl="4" w:tplc="D67A9C66">
      <w:numFmt w:val="bullet"/>
      <w:lvlText w:val="•"/>
      <w:lvlJc w:val="left"/>
      <w:pPr>
        <w:ind w:left="2514" w:hanging="793"/>
      </w:pPr>
      <w:rPr>
        <w:rFonts w:hint="default"/>
        <w:lang w:val="ru-RU" w:eastAsia="en-US" w:bidi="ar-SA"/>
      </w:rPr>
    </w:lvl>
    <w:lvl w:ilvl="5" w:tplc="7550EB38">
      <w:numFmt w:val="bullet"/>
      <w:lvlText w:val="•"/>
      <w:lvlJc w:val="left"/>
      <w:pPr>
        <w:ind w:left="2937" w:hanging="793"/>
      </w:pPr>
      <w:rPr>
        <w:rFonts w:hint="default"/>
        <w:lang w:val="ru-RU" w:eastAsia="en-US" w:bidi="ar-SA"/>
      </w:rPr>
    </w:lvl>
    <w:lvl w:ilvl="6" w:tplc="7DEAE36A">
      <w:numFmt w:val="bullet"/>
      <w:lvlText w:val="•"/>
      <w:lvlJc w:val="left"/>
      <w:pPr>
        <w:ind w:left="3361" w:hanging="793"/>
      </w:pPr>
      <w:rPr>
        <w:rFonts w:hint="default"/>
        <w:lang w:val="ru-RU" w:eastAsia="en-US" w:bidi="ar-SA"/>
      </w:rPr>
    </w:lvl>
    <w:lvl w:ilvl="7" w:tplc="14822FC8">
      <w:numFmt w:val="bullet"/>
      <w:lvlText w:val="•"/>
      <w:lvlJc w:val="left"/>
      <w:pPr>
        <w:ind w:left="3784" w:hanging="793"/>
      </w:pPr>
      <w:rPr>
        <w:rFonts w:hint="default"/>
        <w:lang w:val="ru-RU" w:eastAsia="en-US" w:bidi="ar-SA"/>
      </w:rPr>
    </w:lvl>
    <w:lvl w:ilvl="8" w:tplc="7C901AEC">
      <w:numFmt w:val="bullet"/>
      <w:lvlText w:val="•"/>
      <w:lvlJc w:val="left"/>
      <w:pPr>
        <w:ind w:left="4208" w:hanging="793"/>
      </w:pPr>
      <w:rPr>
        <w:rFonts w:hint="default"/>
        <w:lang w:val="ru-RU" w:eastAsia="en-US" w:bidi="ar-SA"/>
      </w:rPr>
    </w:lvl>
  </w:abstractNum>
  <w:abstractNum w:abstractNumId="77">
    <w:nsid w:val="31176F0C"/>
    <w:multiLevelType w:val="hybridMultilevel"/>
    <w:tmpl w:val="E8B2A544"/>
    <w:lvl w:ilvl="0" w:tplc="B9324E32">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5D7AA5F8">
      <w:numFmt w:val="bullet"/>
      <w:lvlText w:val="•"/>
      <w:lvlJc w:val="left"/>
      <w:pPr>
        <w:ind w:left="596" w:hanging="793"/>
      </w:pPr>
      <w:rPr>
        <w:rFonts w:hint="default"/>
        <w:lang w:val="ru-RU" w:eastAsia="en-US" w:bidi="ar-SA"/>
      </w:rPr>
    </w:lvl>
    <w:lvl w:ilvl="2" w:tplc="83D03A2A">
      <w:numFmt w:val="bullet"/>
      <w:lvlText w:val="•"/>
      <w:lvlJc w:val="left"/>
      <w:pPr>
        <w:ind w:left="1072" w:hanging="793"/>
      </w:pPr>
      <w:rPr>
        <w:rFonts w:hint="default"/>
        <w:lang w:val="ru-RU" w:eastAsia="en-US" w:bidi="ar-SA"/>
      </w:rPr>
    </w:lvl>
    <w:lvl w:ilvl="3" w:tplc="D99A8B70">
      <w:numFmt w:val="bullet"/>
      <w:lvlText w:val="•"/>
      <w:lvlJc w:val="left"/>
      <w:pPr>
        <w:ind w:left="1549" w:hanging="793"/>
      </w:pPr>
      <w:rPr>
        <w:rFonts w:hint="default"/>
        <w:lang w:val="ru-RU" w:eastAsia="en-US" w:bidi="ar-SA"/>
      </w:rPr>
    </w:lvl>
    <w:lvl w:ilvl="4" w:tplc="CA8CF6D8">
      <w:numFmt w:val="bullet"/>
      <w:lvlText w:val="•"/>
      <w:lvlJc w:val="left"/>
      <w:pPr>
        <w:ind w:left="2025" w:hanging="793"/>
      </w:pPr>
      <w:rPr>
        <w:rFonts w:hint="default"/>
        <w:lang w:val="ru-RU" w:eastAsia="en-US" w:bidi="ar-SA"/>
      </w:rPr>
    </w:lvl>
    <w:lvl w:ilvl="5" w:tplc="62B8A54A">
      <w:numFmt w:val="bullet"/>
      <w:lvlText w:val="•"/>
      <w:lvlJc w:val="left"/>
      <w:pPr>
        <w:ind w:left="2502" w:hanging="793"/>
      </w:pPr>
      <w:rPr>
        <w:rFonts w:hint="default"/>
        <w:lang w:val="ru-RU" w:eastAsia="en-US" w:bidi="ar-SA"/>
      </w:rPr>
    </w:lvl>
    <w:lvl w:ilvl="6" w:tplc="9AA63870">
      <w:numFmt w:val="bullet"/>
      <w:lvlText w:val="•"/>
      <w:lvlJc w:val="left"/>
      <w:pPr>
        <w:ind w:left="2978" w:hanging="793"/>
      </w:pPr>
      <w:rPr>
        <w:rFonts w:hint="default"/>
        <w:lang w:val="ru-RU" w:eastAsia="en-US" w:bidi="ar-SA"/>
      </w:rPr>
    </w:lvl>
    <w:lvl w:ilvl="7" w:tplc="73B4202A">
      <w:numFmt w:val="bullet"/>
      <w:lvlText w:val="•"/>
      <w:lvlJc w:val="left"/>
      <w:pPr>
        <w:ind w:left="3454" w:hanging="793"/>
      </w:pPr>
      <w:rPr>
        <w:rFonts w:hint="default"/>
        <w:lang w:val="ru-RU" w:eastAsia="en-US" w:bidi="ar-SA"/>
      </w:rPr>
    </w:lvl>
    <w:lvl w:ilvl="8" w:tplc="3F680D14">
      <w:numFmt w:val="bullet"/>
      <w:lvlText w:val="•"/>
      <w:lvlJc w:val="left"/>
      <w:pPr>
        <w:ind w:left="3931" w:hanging="793"/>
      </w:pPr>
      <w:rPr>
        <w:rFonts w:hint="default"/>
        <w:lang w:val="ru-RU" w:eastAsia="en-US" w:bidi="ar-SA"/>
      </w:rPr>
    </w:lvl>
  </w:abstractNum>
  <w:abstractNum w:abstractNumId="78">
    <w:nsid w:val="32577E87"/>
    <w:multiLevelType w:val="hybridMultilevel"/>
    <w:tmpl w:val="992E04D6"/>
    <w:lvl w:ilvl="0" w:tplc="FC88A222">
      <w:start w:val="1"/>
      <w:numFmt w:val="decimal"/>
      <w:lvlText w:val="%1)"/>
      <w:lvlJc w:val="left"/>
      <w:pPr>
        <w:ind w:left="141" w:hanging="257"/>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5A2CC54A">
      <w:numFmt w:val="bullet"/>
      <w:lvlText w:val="•"/>
      <w:lvlJc w:val="left"/>
      <w:pPr>
        <w:ind w:left="1159" w:hanging="257"/>
      </w:pPr>
      <w:rPr>
        <w:rFonts w:hint="default"/>
        <w:lang w:val="ru-RU" w:eastAsia="en-US" w:bidi="ar-SA"/>
      </w:rPr>
    </w:lvl>
    <w:lvl w:ilvl="2" w:tplc="4364B6B2">
      <w:numFmt w:val="bullet"/>
      <w:lvlText w:val="•"/>
      <w:lvlJc w:val="left"/>
      <w:pPr>
        <w:ind w:left="2179" w:hanging="257"/>
      </w:pPr>
      <w:rPr>
        <w:rFonts w:hint="default"/>
        <w:lang w:val="ru-RU" w:eastAsia="en-US" w:bidi="ar-SA"/>
      </w:rPr>
    </w:lvl>
    <w:lvl w:ilvl="3" w:tplc="6E1C8D28">
      <w:numFmt w:val="bullet"/>
      <w:lvlText w:val="•"/>
      <w:lvlJc w:val="left"/>
      <w:pPr>
        <w:ind w:left="3199" w:hanging="257"/>
      </w:pPr>
      <w:rPr>
        <w:rFonts w:hint="default"/>
        <w:lang w:val="ru-RU" w:eastAsia="en-US" w:bidi="ar-SA"/>
      </w:rPr>
    </w:lvl>
    <w:lvl w:ilvl="4" w:tplc="E2D45A6E">
      <w:numFmt w:val="bullet"/>
      <w:lvlText w:val="•"/>
      <w:lvlJc w:val="left"/>
      <w:pPr>
        <w:ind w:left="4218" w:hanging="257"/>
      </w:pPr>
      <w:rPr>
        <w:rFonts w:hint="default"/>
        <w:lang w:val="ru-RU" w:eastAsia="en-US" w:bidi="ar-SA"/>
      </w:rPr>
    </w:lvl>
    <w:lvl w:ilvl="5" w:tplc="BC1E4BEA">
      <w:numFmt w:val="bullet"/>
      <w:lvlText w:val="•"/>
      <w:lvlJc w:val="left"/>
      <w:pPr>
        <w:ind w:left="5238" w:hanging="257"/>
      </w:pPr>
      <w:rPr>
        <w:rFonts w:hint="default"/>
        <w:lang w:val="ru-RU" w:eastAsia="en-US" w:bidi="ar-SA"/>
      </w:rPr>
    </w:lvl>
    <w:lvl w:ilvl="6" w:tplc="BE7296AA">
      <w:numFmt w:val="bullet"/>
      <w:lvlText w:val="•"/>
      <w:lvlJc w:val="left"/>
      <w:pPr>
        <w:ind w:left="6258" w:hanging="257"/>
      </w:pPr>
      <w:rPr>
        <w:rFonts w:hint="default"/>
        <w:lang w:val="ru-RU" w:eastAsia="en-US" w:bidi="ar-SA"/>
      </w:rPr>
    </w:lvl>
    <w:lvl w:ilvl="7" w:tplc="8678162A">
      <w:numFmt w:val="bullet"/>
      <w:lvlText w:val="•"/>
      <w:lvlJc w:val="left"/>
      <w:pPr>
        <w:ind w:left="7277" w:hanging="257"/>
      </w:pPr>
      <w:rPr>
        <w:rFonts w:hint="default"/>
        <w:lang w:val="ru-RU" w:eastAsia="en-US" w:bidi="ar-SA"/>
      </w:rPr>
    </w:lvl>
    <w:lvl w:ilvl="8" w:tplc="8AC2D188">
      <w:numFmt w:val="bullet"/>
      <w:lvlText w:val="•"/>
      <w:lvlJc w:val="left"/>
      <w:pPr>
        <w:ind w:left="8297" w:hanging="257"/>
      </w:pPr>
      <w:rPr>
        <w:rFonts w:hint="default"/>
        <w:lang w:val="ru-RU" w:eastAsia="en-US" w:bidi="ar-SA"/>
      </w:rPr>
    </w:lvl>
  </w:abstractNum>
  <w:abstractNum w:abstractNumId="79">
    <w:nsid w:val="325D4B2E"/>
    <w:multiLevelType w:val="hybridMultilevel"/>
    <w:tmpl w:val="C456A986"/>
    <w:lvl w:ilvl="0" w:tplc="0586320C">
      <w:numFmt w:val="bullet"/>
      <w:lvlText w:val=""/>
      <w:lvlJc w:val="left"/>
      <w:pPr>
        <w:ind w:left="815" w:hanging="708"/>
      </w:pPr>
      <w:rPr>
        <w:rFonts w:ascii="Wingdings" w:eastAsia="Wingdings" w:hAnsi="Wingdings" w:cs="Wingdings" w:hint="default"/>
        <w:b w:val="0"/>
        <w:bCs w:val="0"/>
        <w:i w:val="0"/>
        <w:iCs w:val="0"/>
        <w:spacing w:val="0"/>
        <w:w w:val="100"/>
        <w:sz w:val="22"/>
        <w:szCs w:val="22"/>
        <w:lang w:val="ru-RU" w:eastAsia="en-US" w:bidi="ar-SA"/>
      </w:rPr>
    </w:lvl>
    <w:lvl w:ilvl="1" w:tplc="7E0880CC">
      <w:numFmt w:val="bullet"/>
      <w:lvlText w:val="•"/>
      <w:lvlJc w:val="left"/>
      <w:pPr>
        <w:ind w:left="1165" w:hanging="708"/>
      </w:pPr>
      <w:rPr>
        <w:rFonts w:hint="default"/>
        <w:lang w:val="ru-RU" w:eastAsia="en-US" w:bidi="ar-SA"/>
      </w:rPr>
    </w:lvl>
    <w:lvl w:ilvl="2" w:tplc="A7C6C7F4">
      <w:numFmt w:val="bullet"/>
      <w:lvlText w:val="•"/>
      <w:lvlJc w:val="left"/>
      <w:pPr>
        <w:ind w:left="1510" w:hanging="708"/>
      </w:pPr>
      <w:rPr>
        <w:rFonts w:hint="default"/>
        <w:lang w:val="ru-RU" w:eastAsia="en-US" w:bidi="ar-SA"/>
      </w:rPr>
    </w:lvl>
    <w:lvl w:ilvl="3" w:tplc="74849012">
      <w:numFmt w:val="bullet"/>
      <w:lvlText w:val="•"/>
      <w:lvlJc w:val="left"/>
      <w:pPr>
        <w:ind w:left="1855" w:hanging="708"/>
      </w:pPr>
      <w:rPr>
        <w:rFonts w:hint="default"/>
        <w:lang w:val="ru-RU" w:eastAsia="en-US" w:bidi="ar-SA"/>
      </w:rPr>
    </w:lvl>
    <w:lvl w:ilvl="4" w:tplc="AC082276">
      <w:numFmt w:val="bullet"/>
      <w:lvlText w:val="•"/>
      <w:lvlJc w:val="left"/>
      <w:pPr>
        <w:ind w:left="2200" w:hanging="708"/>
      </w:pPr>
      <w:rPr>
        <w:rFonts w:hint="default"/>
        <w:lang w:val="ru-RU" w:eastAsia="en-US" w:bidi="ar-SA"/>
      </w:rPr>
    </w:lvl>
    <w:lvl w:ilvl="5" w:tplc="4AD41046">
      <w:numFmt w:val="bullet"/>
      <w:lvlText w:val="•"/>
      <w:lvlJc w:val="left"/>
      <w:pPr>
        <w:ind w:left="2545" w:hanging="708"/>
      </w:pPr>
      <w:rPr>
        <w:rFonts w:hint="default"/>
        <w:lang w:val="ru-RU" w:eastAsia="en-US" w:bidi="ar-SA"/>
      </w:rPr>
    </w:lvl>
    <w:lvl w:ilvl="6" w:tplc="D23E52C8">
      <w:numFmt w:val="bullet"/>
      <w:lvlText w:val="•"/>
      <w:lvlJc w:val="left"/>
      <w:pPr>
        <w:ind w:left="2890" w:hanging="708"/>
      </w:pPr>
      <w:rPr>
        <w:rFonts w:hint="default"/>
        <w:lang w:val="ru-RU" w:eastAsia="en-US" w:bidi="ar-SA"/>
      </w:rPr>
    </w:lvl>
    <w:lvl w:ilvl="7" w:tplc="20D02D0A">
      <w:numFmt w:val="bullet"/>
      <w:lvlText w:val="•"/>
      <w:lvlJc w:val="left"/>
      <w:pPr>
        <w:ind w:left="3235" w:hanging="708"/>
      </w:pPr>
      <w:rPr>
        <w:rFonts w:hint="default"/>
        <w:lang w:val="ru-RU" w:eastAsia="en-US" w:bidi="ar-SA"/>
      </w:rPr>
    </w:lvl>
    <w:lvl w:ilvl="8" w:tplc="3B8AA9D6">
      <w:numFmt w:val="bullet"/>
      <w:lvlText w:val="•"/>
      <w:lvlJc w:val="left"/>
      <w:pPr>
        <w:ind w:left="3580" w:hanging="708"/>
      </w:pPr>
      <w:rPr>
        <w:rFonts w:hint="default"/>
        <w:lang w:val="ru-RU" w:eastAsia="en-US" w:bidi="ar-SA"/>
      </w:rPr>
    </w:lvl>
  </w:abstractNum>
  <w:abstractNum w:abstractNumId="80">
    <w:nsid w:val="331E3CB6"/>
    <w:multiLevelType w:val="hybridMultilevel"/>
    <w:tmpl w:val="9484FDEA"/>
    <w:lvl w:ilvl="0" w:tplc="7F0EC950">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A8F8CA0A">
      <w:numFmt w:val="bullet"/>
      <w:lvlText w:val="•"/>
      <w:lvlJc w:val="left"/>
      <w:pPr>
        <w:ind w:left="518" w:hanging="708"/>
      </w:pPr>
      <w:rPr>
        <w:rFonts w:hint="default"/>
        <w:lang w:val="ru-RU" w:eastAsia="en-US" w:bidi="ar-SA"/>
      </w:rPr>
    </w:lvl>
    <w:lvl w:ilvl="2" w:tplc="5C0A6B74">
      <w:numFmt w:val="bullet"/>
      <w:lvlText w:val="•"/>
      <w:lvlJc w:val="left"/>
      <w:pPr>
        <w:ind w:left="936" w:hanging="708"/>
      </w:pPr>
      <w:rPr>
        <w:rFonts w:hint="default"/>
        <w:lang w:val="ru-RU" w:eastAsia="en-US" w:bidi="ar-SA"/>
      </w:rPr>
    </w:lvl>
    <w:lvl w:ilvl="3" w:tplc="99F275D6">
      <w:numFmt w:val="bullet"/>
      <w:lvlText w:val="•"/>
      <w:lvlJc w:val="left"/>
      <w:pPr>
        <w:ind w:left="1354" w:hanging="708"/>
      </w:pPr>
      <w:rPr>
        <w:rFonts w:hint="default"/>
        <w:lang w:val="ru-RU" w:eastAsia="en-US" w:bidi="ar-SA"/>
      </w:rPr>
    </w:lvl>
    <w:lvl w:ilvl="4" w:tplc="19AC48D6">
      <w:numFmt w:val="bullet"/>
      <w:lvlText w:val="•"/>
      <w:lvlJc w:val="left"/>
      <w:pPr>
        <w:ind w:left="1772" w:hanging="708"/>
      </w:pPr>
      <w:rPr>
        <w:rFonts w:hint="default"/>
        <w:lang w:val="ru-RU" w:eastAsia="en-US" w:bidi="ar-SA"/>
      </w:rPr>
    </w:lvl>
    <w:lvl w:ilvl="5" w:tplc="9DAC4642">
      <w:numFmt w:val="bullet"/>
      <w:lvlText w:val="•"/>
      <w:lvlJc w:val="left"/>
      <w:pPr>
        <w:ind w:left="2190" w:hanging="708"/>
      </w:pPr>
      <w:rPr>
        <w:rFonts w:hint="default"/>
        <w:lang w:val="ru-RU" w:eastAsia="en-US" w:bidi="ar-SA"/>
      </w:rPr>
    </w:lvl>
    <w:lvl w:ilvl="6" w:tplc="B5AE5AB0">
      <w:numFmt w:val="bullet"/>
      <w:lvlText w:val="•"/>
      <w:lvlJc w:val="left"/>
      <w:pPr>
        <w:ind w:left="2608" w:hanging="708"/>
      </w:pPr>
      <w:rPr>
        <w:rFonts w:hint="default"/>
        <w:lang w:val="ru-RU" w:eastAsia="en-US" w:bidi="ar-SA"/>
      </w:rPr>
    </w:lvl>
    <w:lvl w:ilvl="7" w:tplc="9836C0BE">
      <w:numFmt w:val="bullet"/>
      <w:lvlText w:val="•"/>
      <w:lvlJc w:val="left"/>
      <w:pPr>
        <w:ind w:left="3026" w:hanging="708"/>
      </w:pPr>
      <w:rPr>
        <w:rFonts w:hint="default"/>
        <w:lang w:val="ru-RU" w:eastAsia="en-US" w:bidi="ar-SA"/>
      </w:rPr>
    </w:lvl>
    <w:lvl w:ilvl="8" w:tplc="F5125942">
      <w:numFmt w:val="bullet"/>
      <w:lvlText w:val="•"/>
      <w:lvlJc w:val="left"/>
      <w:pPr>
        <w:ind w:left="3444" w:hanging="708"/>
      </w:pPr>
      <w:rPr>
        <w:rFonts w:hint="default"/>
        <w:lang w:val="ru-RU" w:eastAsia="en-US" w:bidi="ar-SA"/>
      </w:rPr>
    </w:lvl>
  </w:abstractNum>
  <w:abstractNum w:abstractNumId="81">
    <w:nsid w:val="333A081C"/>
    <w:multiLevelType w:val="hybridMultilevel"/>
    <w:tmpl w:val="B25E38E0"/>
    <w:lvl w:ilvl="0" w:tplc="30D49F9E">
      <w:numFmt w:val="bullet"/>
      <w:lvlText w:val=""/>
      <w:lvlJc w:val="left"/>
      <w:pPr>
        <w:ind w:left="1529" w:hanging="711"/>
      </w:pPr>
      <w:rPr>
        <w:rFonts w:ascii="Wingdings" w:eastAsia="Wingdings" w:hAnsi="Wingdings" w:cs="Wingdings" w:hint="default"/>
        <w:b w:val="0"/>
        <w:bCs w:val="0"/>
        <w:i w:val="0"/>
        <w:iCs w:val="0"/>
        <w:spacing w:val="0"/>
        <w:w w:val="100"/>
        <w:sz w:val="24"/>
        <w:szCs w:val="24"/>
        <w:lang w:val="ru-RU" w:eastAsia="en-US" w:bidi="ar-SA"/>
      </w:rPr>
    </w:lvl>
    <w:lvl w:ilvl="1" w:tplc="0FB05A34">
      <w:numFmt w:val="bullet"/>
      <w:lvlText w:val="•"/>
      <w:lvlJc w:val="left"/>
      <w:pPr>
        <w:ind w:left="1856" w:hanging="711"/>
      </w:pPr>
      <w:rPr>
        <w:rFonts w:hint="default"/>
        <w:lang w:val="ru-RU" w:eastAsia="en-US" w:bidi="ar-SA"/>
      </w:rPr>
    </w:lvl>
    <w:lvl w:ilvl="2" w:tplc="083AFBAA">
      <w:numFmt w:val="bullet"/>
      <w:lvlText w:val="•"/>
      <w:lvlJc w:val="left"/>
      <w:pPr>
        <w:ind w:left="2193" w:hanging="711"/>
      </w:pPr>
      <w:rPr>
        <w:rFonts w:hint="default"/>
        <w:lang w:val="ru-RU" w:eastAsia="en-US" w:bidi="ar-SA"/>
      </w:rPr>
    </w:lvl>
    <w:lvl w:ilvl="3" w:tplc="6EEE1620">
      <w:numFmt w:val="bullet"/>
      <w:lvlText w:val="•"/>
      <w:lvlJc w:val="left"/>
      <w:pPr>
        <w:ind w:left="2529" w:hanging="711"/>
      </w:pPr>
      <w:rPr>
        <w:rFonts w:hint="default"/>
        <w:lang w:val="ru-RU" w:eastAsia="en-US" w:bidi="ar-SA"/>
      </w:rPr>
    </w:lvl>
    <w:lvl w:ilvl="4" w:tplc="37A41D72">
      <w:numFmt w:val="bullet"/>
      <w:lvlText w:val="•"/>
      <w:lvlJc w:val="left"/>
      <w:pPr>
        <w:ind w:left="2866" w:hanging="711"/>
      </w:pPr>
      <w:rPr>
        <w:rFonts w:hint="default"/>
        <w:lang w:val="ru-RU" w:eastAsia="en-US" w:bidi="ar-SA"/>
      </w:rPr>
    </w:lvl>
    <w:lvl w:ilvl="5" w:tplc="115098A6">
      <w:numFmt w:val="bullet"/>
      <w:lvlText w:val="•"/>
      <w:lvlJc w:val="left"/>
      <w:pPr>
        <w:ind w:left="3202" w:hanging="711"/>
      </w:pPr>
      <w:rPr>
        <w:rFonts w:hint="default"/>
        <w:lang w:val="ru-RU" w:eastAsia="en-US" w:bidi="ar-SA"/>
      </w:rPr>
    </w:lvl>
    <w:lvl w:ilvl="6" w:tplc="C322754C">
      <w:numFmt w:val="bullet"/>
      <w:lvlText w:val="•"/>
      <w:lvlJc w:val="left"/>
      <w:pPr>
        <w:ind w:left="3539" w:hanging="711"/>
      </w:pPr>
      <w:rPr>
        <w:rFonts w:hint="default"/>
        <w:lang w:val="ru-RU" w:eastAsia="en-US" w:bidi="ar-SA"/>
      </w:rPr>
    </w:lvl>
    <w:lvl w:ilvl="7" w:tplc="81F07346">
      <w:numFmt w:val="bullet"/>
      <w:lvlText w:val="•"/>
      <w:lvlJc w:val="left"/>
      <w:pPr>
        <w:ind w:left="3875" w:hanging="711"/>
      </w:pPr>
      <w:rPr>
        <w:rFonts w:hint="default"/>
        <w:lang w:val="ru-RU" w:eastAsia="en-US" w:bidi="ar-SA"/>
      </w:rPr>
    </w:lvl>
    <w:lvl w:ilvl="8" w:tplc="CB145DE8">
      <w:numFmt w:val="bullet"/>
      <w:lvlText w:val="•"/>
      <w:lvlJc w:val="left"/>
      <w:pPr>
        <w:ind w:left="4212" w:hanging="711"/>
      </w:pPr>
      <w:rPr>
        <w:rFonts w:hint="default"/>
        <w:lang w:val="ru-RU" w:eastAsia="en-US" w:bidi="ar-SA"/>
      </w:rPr>
    </w:lvl>
  </w:abstractNum>
  <w:abstractNum w:abstractNumId="82">
    <w:nsid w:val="334D60CB"/>
    <w:multiLevelType w:val="hybridMultilevel"/>
    <w:tmpl w:val="17322AFE"/>
    <w:lvl w:ilvl="0" w:tplc="A614D104">
      <w:start w:val="1"/>
      <w:numFmt w:val="decimal"/>
      <w:lvlText w:val="%1)"/>
      <w:lvlJc w:val="left"/>
      <w:pPr>
        <w:ind w:left="14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690E030">
      <w:numFmt w:val="bullet"/>
      <w:lvlText w:val="•"/>
      <w:lvlJc w:val="left"/>
      <w:pPr>
        <w:ind w:left="1159" w:hanging="711"/>
      </w:pPr>
      <w:rPr>
        <w:rFonts w:hint="default"/>
        <w:lang w:val="ru-RU" w:eastAsia="en-US" w:bidi="ar-SA"/>
      </w:rPr>
    </w:lvl>
    <w:lvl w:ilvl="2" w:tplc="38241874">
      <w:numFmt w:val="bullet"/>
      <w:lvlText w:val="•"/>
      <w:lvlJc w:val="left"/>
      <w:pPr>
        <w:ind w:left="2179" w:hanging="711"/>
      </w:pPr>
      <w:rPr>
        <w:rFonts w:hint="default"/>
        <w:lang w:val="ru-RU" w:eastAsia="en-US" w:bidi="ar-SA"/>
      </w:rPr>
    </w:lvl>
    <w:lvl w:ilvl="3" w:tplc="63BCB580">
      <w:numFmt w:val="bullet"/>
      <w:lvlText w:val="•"/>
      <w:lvlJc w:val="left"/>
      <w:pPr>
        <w:ind w:left="3199" w:hanging="711"/>
      </w:pPr>
      <w:rPr>
        <w:rFonts w:hint="default"/>
        <w:lang w:val="ru-RU" w:eastAsia="en-US" w:bidi="ar-SA"/>
      </w:rPr>
    </w:lvl>
    <w:lvl w:ilvl="4" w:tplc="9D180AEA">
      <w:numFmt w:val="bullet"/>
      <w:lvlText w:val="•"/>
      <w:lvlJc w:val="left"/>
      <w:pPr>
        <w:ind w:left="4218" w:hanging="711"/>
      </w:pPr>
      <w:rPr>
        <w:rFonts w:hint="default"/>
        <w:lang w:val="ru-RU" w:eastAsia="en-US" w:bidi="ar-SA"/>
      </w:rPr>
    </w:lvl>
    <w:lvl w:ilvl="5" w:tplc="0EB492CC">
      <w:numFmt w:val="bullet"/>
      <w:lvlText w:val="•"/>
      <w:lvlJc w:val="left"/>
      <w:pPr>
        <w:ind w:left="5238" w:hanging="711"/>
      </w:pPr>
      <w:rPr>
        <w:rFonts w:hint="default"/>
        <w:lang w:val="ru-RU" w:eastAsia="en-US" w:bidi="ar-SA"/>
      </w:rPr>
    </w:lvl>
    <w:lvl w:ilvl="6" w:tplc="32D20F50">
      <w:numFmt w:val="bullet"/>
      <w:lvlText w:val="•"/>
      <w:lvlJc w:val="left"/>
      <w:pPr>
        <w:ind w:left="6258" w:hanging="711"/>
      </w:pPr>
      <w:rPr>
        <w:rFonts w:hint="default"/>
        <w:lang w:val="ru-RU" w:eastAsia="en-US" w:bidi="ar-SA"/>
      </w:rPr>
    </w:lvl>
    <w:lvl w:ilvl="7" w:tplc="C0922586">
      <w:numFmt w:val="bullet"/>
      <w:lvlText w:val="•"/>
      <w:lvlJc w:val="left"/>
      <w:pPr>
        <w:ind w:left="7277" w:hanging="711"/>
      </w:pPr>
      <w:rPr>
        <w:rFonts w:hint="default"/>
        <w:lang w:val="ru-RU" w:eastAsia="en-US" w:bidi="ar-SA"/>
      </w:rPr>
    </w:lvl>
    <w:lvl w:ilvl="8" w:tplc="D76CF98A">
      <w:numFmt w:val="bullet"/>
      <w:lvlText w:val="•"/>
      <w:lvlJc w:val="left"/>
      <w:pPr>
        <w:ind w:left="8297" w:hanging="711"/>
      </w:pPr>
      <w:rPr>
        <w:rFonts w:hint="default"/>
        <w:lang w:val="ru-RU" w:eastAsia="en-US" w:bidi="ar-SA"/>
      </w:rPr>
    </w:lvl>
  </w:abstractNum>
  <w:abstractNum w:abstractNumId="83">
    <w:nsid w:val="34D4572F"/>
    <w:multiLevelType w:val="hybridMultilevel"/>
    <w:tmpl w:val="C994B498"/>
    <w:lvl w:ilvl="0" w:tplc="BD26EED6">
      <w:numFmt w:val="bullet"/>
      <w:lvlText w:val=""/>
      <w:lvlJc w:val="left"/>
      <w:pPr>
        <w:ind w:left="107" w:hanging="768"/>
      </w:pPr>
      <w:rPr>
        <w:rFonts w:ascii="Wingdings" w:eastAsia="Wingdings" w:hAnsi="Wingdings" w:cs="Wingdings" w:hint="default"/>
        <w:b w:val="0"/>
        <w:bCs w:val="0"/>
        <w:i w:val="0"/>
        <w:iCs w:val="0"/>
        <w:spacing w:val="0"/>
        <w:w w:val="100"/>
        <w:sz w:val="24"/>
        <w:szCs w:val="24"/>
        <w:lang w:val="ru-RU" w:eastAsia="en-US" w:bidi="ar-SA"/>
      </w:rPr>
    </w:lvl>
    <w:lvl w:ilvl="1" w:tplc="32E617F0">
      <w:numFmt w:val="bullet"/>
      <w:lvlText w:val=""/>
      <w:lvlJc w:val="left"/>
      <w:pPr>
        <w:ind w:left="815" w:hanging="531"/>
      </w:pPr>
      <w:rPr>
        <w:rFonts w:ascii="Wingdings" w:eastAsia="Wingdings" w:hAnsi="Wingdings" w:cs="Wingdings" w:hint="default"/>
        <w:b w:val="0"/>
        <w:bCs w:val="0"/>
        <w:i w:val="0"/>
        <w:iCs w:val="0"/>
        <w:spacing w:val="0"/>
        <w:w w:val="100"/>
        <w:sz w:val="24"/>
        <w:szCs w:val="24"/>
        <w:lang w:val="ru-RU" w:eastAsia="en-US" w:bidi="ar-SA"/>
      </w:rPr>
    </w:lvl>
    <w:lvl w:ilvl="2" w:tplc="BE5664F6">
      <w:numFmt w:val="bullet"/>
      <w:lvlText w:val="•"/>
      <w:lvlJc w:val="left"/>
      <w:pPr>
        <w:ind w:left="1204" w:hanging="531"/>
      </w:pPr>
      <w:rPr>
        <w:rFonts w:hint="default"/>
        <w:lang w:val="ru-RU" w:eastAsia="en-US" w:bidi="ar-SA"/>
      </w:rPr>
    </w:lvl>
    <w:lvl w:ilvl="3" w:tplc="C64CCBA0">
      <w:numFmt w:val="bullet"/>
      <w:lvlText w:val="•"/>
      <w:lvlJc w:val="left"/>
      <w:pPr>
        <w:ind w:left="1588" w:hanging="531"/>
      </w:pPr>
      <w:rPr>
        <w:rFonts w:hint="default"/>
        <w:lang w:val="ru-RU" w:eastAsia="en-US" w:bidi="ar-SA"/>
      </w:rPr>
    </w:lvl>
    <w:lvl w:ilvl="4" w:tplc="552CE806">
      <w:numFmt w:val="bullet"/>
      <w:lvlText w:val="•"/>
      <w:lvlJc w:val="left"/>
      <w:pPr>
        <w:ind w:left="1973" w:hanging="531"/>
      </w:pPr>
      <w:rPr>
        <w:rFonts w:hint="default"/>
        <w:lang w:val="ru-RU" w:eastAsia="en-US" w:bidi="ar-SA"/>
      </w:rPr>
    </w:lvl>
    <w:lvl w:ilvl="5" w:tplc="ACB40600">
      <w:numFmt w:val="bullet"/>
      <w:lvlText w:val="•"/>
      <w:lvlJc w:val="left"/>
      <w:pPr>
        <w:ind w:left="2357" w:hanging="531"/>
      </w:pPr>
      <w:rPr>
        <w:rFonts w:hint="default"/>
        <w:lang w:val="ru-RU" w:eastAsia="en-US" w:bidi="ar-SA"/>
      </w:rPr>
    </w:lvl>
    <w:lvl w:ilvl="6" w:tplc="888E3CEA">
      <w:numFmt w:val="bullet"/>
      <w:lvlText w:val="•"/>
      <w:lvlJc w:val="left"/>
      <w:pPr>
        <w:ind w:left="2742" w:hanging="531"/>
      </w:pPr>
      <w:rPr>
        <w:rFonts w:hint="default"/>
        <w:lang w:val="ru-RU" w:eastAsia="en-US" w:bidi="ar-SA"/>
      </w:rPr>
    </w:lvl>
    <w:lvl w:ilvl="7" w:tplc="4F106B04">
      <w:numFmt w:val="bullet"/>
      <w:lvlText w:val="•"/>
      <w:lvlJc w:val="left"/>
      <w:pPr>
        <w:ind w:left="3126" w:hanging="531"/>
      </w:pPr>
      <w:rPr>
        <w:rFonts w:hint="default"/>
        <w:lang w:val="ru-RU" w:eastAsia="en-US" w:bidi="ar-SA"/>
      </w:rPr>
    </w:lvl>
    <w:lvl w:ilvl="8" w:tplc="E3AE3DF0">
      <w:numFmt w:val="bullet"/>
      <w:lvlText w:val="•"/>
      <w:lvlJc w:val="left"/>
      <w:pPr>
        <w:ind w:left="3511" w:hanging="531"/>
      </w:pPr>
      <w:rPr>
        <w:rFonts w:hint="default"/>
        <w:lang w:val="ru-RU" w:eastAsia="en-US" w:bidi="ar-SA"/>
      </w:rPr>
    </w:lvl>
  </w:abstractNum>
  <w:abstractNum w:abstractNumId="84">
    <w:nsid w:val="351D6418"/>
    <w:multiLevelType w:val="hybridMultilevel"/>
    <w:tmpl w:val="7AD00B7A"/>
    <w:lvl w:ilvl="0" w:tplc="86AE67DE">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17B8765A">
      <w:numFmt w:val="bullet"/>
      <w:lvlText w:val="•"/>
      <w:lvlJc w:val="left"/>
      <w:pPr>
        <w:ind w:left="518" w:hanging="651"/>
      </w:pPr>
      <w:rPr>
        <w:rFonts w:hint="default"/>
        <w:lang w:val="ru-RU" w:eastAsia="en-US" w:bidi="ar-SA"/>
      </w:rPr>
    </w:lvl>
    <w:lvl w:ilvl="2" w:tplc="D73800A2">
      <w:numFmt w:val="bullet"/>
      <w:lvlText w:val="•"/>
      <w:lvlJc w:val="left"/>
      <w:pPr>
        <w:ind w:left="937" w:hanging="651"/>
      </w:pPr>
      <w:rPr>
        <w:rFonts w:hint="default"/>
        <w:lang w:val="ru-RU" w:eastAsia="en-US" w:bidi="ar-SA"/>
      </w:rPr>
    </w:lvl>
    <w:lvl w:ilvl="3" w:tplc="8A5A14B0">
      <w:numFmt w:val="bullet"/>
      <w:lvlText w:val="•"/>
      <w:lvlJc w:val="left"/>
      <w:pPr>
        <w:ind w:left="1355" w:hanging="651"/>
      </w:pPr>
      <w:rPr>
        <w:rFonts w:hint="default"/>
        <w:lang w:val="ru-RU" w:eastAsia="en-US" w:bidi="ar-SA"/>
      </w:rPr>
    </w:lvl>
    <w:lvl w:ilvl="4" w:tplc="E1389FC4">
      <w:numFmt w:val="bullet"/>
      <w:lvlText w:val="•"/>
      <w:lvlJc w:val="left"/>
      <w:pPr>
        <w:ind w:left="1774" w:hanging="651"/>
      </w:pPr>
      <w:rPr>
        <w:rFonts w:hint="default"/>
        <w:lang w:val="ru-RU" w:eastAsia="en-US" w:bidi="ar-SA"/>
      </w:rPr>
    </w:lvl>
    <w:lvl w:ilvl="5" w:tplc="CEEAA5BC">
      <w:numFmt w:val="bullet"/>
      <w:lvlText w:val="•"/>
      <w:lvlJc w:val="left"/>
      <w:pPr>
        <w:ind w:left="2192" w:hanging="651"/>
      </w:pPr>
      <w:rPr>
        <w:rFonts w:hint="default"/>
        <w:lang w:val="ru-RU" w:eastAsia="en-US" w:bidi="ar-SA"/>
      </w:rPr>
    </w:lvl>
    <w:lvl w:ilvl="6" w:tplc="9E768BA6">
      <w:numFmt w:val="bullet"/>
      <w:lvlText w:val="•"/>
      <w:lvlJc w:val="left"/>
      <w:pPr>
        <w:ind w:left="2611" w:hanging="651"/>
      </w:pPr>
      <w:rPr>
        <w:rFonts w:hint="default"/>
        <w:lang w:val="ru-RU" w:eastAsia="en-US" w:bidi="ar-SA"/>
      </w:rPr>
    </w:lvl>
    <w:lvl w:ilvl="7" w:tplc="E58E086A">
      <w:numFmt w:val="bullet"/>
      <w:lvlText w:val="•"/>
      <w:lvlJc w:val="left"/>
      <w:pPr>
        <w:ind w:left="3029" w:hanging="651"/>
      </w:pPr>
      <w:rPr>
        <w:rFonts w:hint="default"/>
        <w:lang w:val="ru-RU" w:eastAsia="en-US" w:bidi="ar-SA"/>
      </w:rPr>
    </w:lvl>
    <w:lvl w:ilvl="8" w:tplc="2F486A1E">
      <w:numFmt w:val="bullet"/>
      <w:lvlText w:val="•"/>
      <w:lvlJc w:val="left"/>
      <w:pPr>
        <w:ind w:left="3448" w:hanging="651"/>
      </w:pPr>
      <w:rPr>
        <w:rFonts w:hint="default"/>
        <w:lang w:val="ru-RU" w:eastAsia="en-US" w:bidi="ar-SA"/>
      </w:rPr>
    </w:lvl>
  </w:abstractNum>
  <w:abstractNum w:abstractNumId="85">
    <w:nsid w:val="35983BE8"/>
    <w:multiLevelType w:val="hybridMultilevel"/>
    <w:tmpl w:val="FAD8D154"/>
    <w:lvl w:ilvl="0" w:tplc="3D02CCEC">
      <w:start w:val="1"/>
      <w:numFmt w:val="decimal"/>
      <w:lvlText w:val="%1)"/>
      <w:lvlJc w:val="left"/>
      <w:pPr>
        <w:ind w:left="14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A0EEC4">
      <w:numFmt w:val="bullet"/>
      <w:lvlText w:val="•"/>
      <w:lvlJc w:val="left"/>
      <w:pPr>
        <w:ind w:left="1159" w:hanging="711"/>
      </w:pPr>
      <w:rPr>
        <w:rFonts w:hint="default"/>
        <w:lang w:val="ru-RU" w:eastAsia="en-US" w:bidi="ar-SA"/>
      </w:rPr>
    </w:lvl>
    <w:lvl w:ilvl="2" w:tplc="9C2A7462">
      <w:numFmt w:val="bullet"/>
      <w:lvlText w:val="•"/>
      <w:lvlJc w:val="left"/>
      <w:pPr>
        <w:ind w:left="2179" w:hanging="711"/>
      </w:pPr>
      <w:rPr>
        <w:rFonts w:hint="default"/>
        <w:lang w:val="ru-RU" w:eastAsia="en-US" w:bidi="ar-SA"/>
      </w:rPr>
    </w:lvl>
    <w:lvl w:ilvl="3" w:tplc="6254CDDA">
      <w:numFmt w:val="bullet"/>
      <w:lvlText w:val="•"/>
      <w:lvlJc w:val="left"/>
      <w:pPr>
        <w:ind w:left="3199" w:hanging="711"/>
      </w:pPr>
      <w:rPr>
        <w:rFonts w:hint="default"/>
        <w:lang w:val="ru-RU" w:eastAsia="en-US" w:bidi="ar-SA"/>
      </w:rPr>
    </w:lvl>
    <w:lvl w:ilvl="4" w:tplc="A510E382">
      <w:numFmt w:val="bullet"/>
      <w:lvlText w:val="•"/>
      <w:lvlJc w:val="left"/>
      <w:pPr>
        <w:ind w:left="4218" w:hanging="711"/>
      </w:pPr>
      <w:rPr>
        <w:rFonts w:hint="default"/>
        <w:lang w:val="ru-RU" w:eastAsia="en-US" w:bidi="ar-SA"/>
      </w:rPr>
    </w:lvl>
    <w:lvl w:ilvl="5" w:tplc="762AB9DC">
      <w:numFmt w:val="bullet"/>
      <w:lvlText w:val="•"/>
      <w:lvlJc w:val="left"/>
      <w:pPr>
        <w:ind w:left="5238" w:hanging="711"/>
      </w:pPr>
      <w:rPr>
        <w:rFonts w:hint="default"/>
        <w:lang w:val="ru-RU" w:eastAsia="en-US" w:bidi="ar-SA"/>
      </w:rPr>
    </w:lvl>
    <w:lvl w:ilvl="6" w:tplc="CB66A492">
      <w:numFmt w:val="bullet"/>
      <w:lvlText w:val="•"/>
      <w:lvlJc w:val="left"/>
      <w:pPr>
        <w:ind w:left="6258" w:hanging="711"/>
      </w:pPr>
      <w:rPr>
        <w:rFonts w:hint="default"/>
        <w:lang w:val="ru-RU" w:eastAsia="en-US" w:bidi="ar-SA"/>
      </w:rPr>
    </w:lvl>
    <w:lvl w:ilvl="7" w:tplc="28B041CA">
      <w:numFmt w:val="bullet"/>
      <w:lvlText w:val="•"/>
      <w:lvlJc w:val="left"/>
      <w:pPr>
        <w:ind w:left="7277" w:hanging="711"/>
      </w:pPr>
      <w:rPr>
        <w:rFonts w:hint="default"/>
        <w:lang w:val="ru-RU" w:eastAsia="en-US" w:bidi="ar-SA"/>
      </w:rPr>
    </w:lvl>
    <w:lvl w:ilvl="8" w:tplc="3A26560A">
      <w:numFmt w:val="bullet"/>
      <w:lvlText w:val="•"/>
      <w:lvlJc w:val="left"/>
      <w:pPr>
        <w:ind w:left="8297" w:hanging="711"/>
      </w:pPr>
      <w:rPr>
        <w:rFonts w:hint="default"/>
        <w:lang w:val="ru-RU" w:eastAsia="en-US" w:bidi="ar-SA"/>
      </w:rPr>
    </w:lvl>
  </w:abstractNum>
  <w:abstractNum w:abstractNumId="86">
    <w:nsid w:val="35EC5658"/>
    <w:multiLevelType w:val="hybridMultilevel"/>
    <w:tmpl w:val="615C98B6"/>
    <w:lvl w:ilvl="0" w:tplc="EE68AFE6">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879AAF4A">
      <w:numFmt w:val="bullet"/>
      <w:lvlText w:val="•"/>
      <w:lvlJc w:val="left"/>
      <w:pPr>
        <w:ind w:left="596" w:hanging="793"/>
      </w:pPr>
      <w:rPr>
        <w:rFonts w:hint="default"/>
        <w:lang w:val="ru-RU" w:eastAsia="en-US" w:bidi="ar-SA"/>
      </w:rPr>
    </w:lvl>
    <w:lvl w:ilvl="2" w:tplc="4532EAC8">
      <w:numFmt w:val="bullet"/>
      <w:lvlText w:val="•"/>
      <w:lvlJc w:val="left"/>
      <w:pPr>
        <w:ind w:left="1072" w:hanging="793"/>
      </w:pPr>
      <w:rPr>
        <w:rFonts w:hint="default"/>
        <w:lang w:val="ru-RU" w:eastAsia="en-US" w:bidi="ar-SA"/>
      </w:rPr>
    </w:lvl>
    <w:lvl w:ilvl="3" w:tplc="B6F8DD40">
      <w:numFmt w:val="bullet"/>
      <w:lvlText w:val="•"/>
      <w:lvlJc w:val="left"/>
      <w:pPr>
        <w:ind w:left="1549" w:hanging="793"/>
      </w:pPr>
      <w:rPr>
        <w:rFonts w:hint="default"/>
        <w:lang w:val="ru-RU" w:eastAsia="en-US" w:bidi="ar-SA"/>
      </w:rPr>
    </w:lvl>
    <w:lvl w:ilvl="4" w:tplc="91306DE0">
      <w:numFmt w:val="bullet"/>
      <w:lvlText w:val="•"/>
      <w:lvlJc w:val="left"/>
      <w:pPr>
        <w:ind w:left="2025" w:hanging="793"/>
      </w:pPr>
      <w:rPr>
        <w:rFonts w:hint="default"/>
        <w:lang w:val="ru-RU" w:eastAsia="en-US" w:bidi="ar-SA"/>
      </w:rPr>
    </w:lvl>
    <w:lvl w:ilvl="5" w:tplc="A5DA35B2">
      <w:numFmt w:val="bullet"/>
      <w:lvlText w:val="•"/>
      <w:lvlJc w:val="left"/>
      <w:pPr>
        <w:ind w:left="2502" w:hanging="793"/>
      </w:pPr>
      <w:rPr>
        <w:rFonts w:hint="default"/>
        <w:lang w:val="ru-RU" w:eastAsia="en-US" w:bidi="ar-SA"/>
      </w:rPr>
    </w:lvl>
    <w:lvl w:ilvl="6" w:tplc="7D046030">
      <w:numFmt w:val="bullet"/>
      <w:lvlText w:val="•"/>
      <w:lvlJc w:val="left"/>
      <w:pPr>
        <w:ind w:left="2978" w:hanging="793"/>
      </w:pPr>
      <w:rPr>
        <w:rFonts w:hint="default"/>
        <w:lang w:val="ru-RU" w:eastAsia="en-US" w:bidi="ar-SA"/>
      </w:rPr>
    </w:lvl>
    <w:lvl w:ilvl="7" w:tplc="AD3E9AE2">
      <w:numFmt w:val="bullet"/>
      <w:lvlText w:val="•"/>
      <w:lvlJc w:val="left"/>
      <w:pPr>
        <w:ind w:left="3454" w:hanging="793"/>
      </w:pPr>
      <w:rPr>
        <w:rFonts w:hint="default"/>
        <w:lang w:val="ru-RU" w:eastAsia="en-US" w:bidi="ar-SA"/>
      </w:rPr>
    </w:lvl>
    <w:lvl w:ilvl="8" w:tplc="6714C27A">
      <w:numFmt w:val="bullet"/>
      <w:lvlText w:val="•"/>
      <w:lvlJc w:val="left"/>
      <w:pPr>
        <w:ind w:left="3931" w:hanging="793"/>
      </w:pPr>
      <w:rPr>
        <w:rFonts w:hint="default"/>
        <w:lang w:val="ru-RU" w:eastAsia="en-US" w:bidi="ar-SA"/>
      </w:rPr>
    </w:lvl>
  </w:abstractNum>
  <w:abstractNum w:abstractNumId="87">
    <w:nsid w:val="369D69AE"/>
    <w:multiLevelType w:val="hybridMultilevel"/>
    <w:tmpl w:val="0C965CAA"/>
    <w:lvl w:ilvl="0" w:tplc="4E66051A">
      <w:start w:val="1"/>
      <w:numFmt w:val="decimal"/>
      <w:lvlText w:val="%1."/>
      <w:lvlJc w:val="left"/>
      <w:pPr>
        <w:ind w:left="141" w:hanging="317"/>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F1F4D4D8">
      <w:numFmt w:val="bullet"/>
      <w:lvlText w:val=""/>
      <w:lvlJc w:val="left"/>
      <w:pPr>
        <w:ind w:left="1559" w:hanging="711"/>
      </w:pPr>
      <w:rPr>
        <w:rFonts w:ascii="Symbol" w:eastAsia="Symbol" w:hAnsi="Symbol" w:cs="Symbol" w:hint="default"/>
        <w:b w:val="0"/>
        <w:bCs w:val="0"/>
        <w:i w:val="0"/>
        <w:iCs w:val="0"/>
        <w:spacing w:val="0"/>
        <w:w w:val="100"/>
        <w:sz w:val="24"/>
        <w:szCs w:val="24"/>
        <w:lang w:val="ru-RU" w:eastAsia="en-US" w:bidi="ar-SA"/>
      </w:rPr>
    </w:lvl>
    <w:lvl w:ilvl="2" w:tplc="EAA4249A">
      <w:numFmt w:val="bullet"/>
      <w:lvlText w:val="•"/>
      <w:lvlJc w:val="left"/>
      <w:pPr>
        <w:ind w:left="2535" w:hanging="711"/>
      </w:pPr>
      <w:rPr>
        <w:rFonts w:hint="default"/>
        <w:lang w:val="ru-RU" w:eastAsia="en-US" w:bidi="ar-SA"/>
      </w:rPr>
    </w:lvl>
    <w:lvl w:ilvl="3" w:tplc="AD309B04">
      <w:numFmt w:val="bullet"/>
      <w:lvlText w:val="•"/>
      <w:lvlJc w:val="left"/>
      <w:pPr>
        <w:ind w:left="3510" w:hanging="711"/>
      </w:pPr>
      <w:rPr>
        <w:rFonts w:hint="default"/>
        <w:lang w:val="ru-RU" w:eastAsia="en-US" w:bidi="ar-SA"/>
      </w:rPr>
    </w:lvl>
    <w:lvl w:ilvl="4" w:tplc="57B4003A">
      <w:numFmt w:val="bullet"/>
      <w:lvlText w:val="•"/>
      <w:lvlJc w:val="left"/>
      <w:pPr>
        <w:ind w:left="4485" w:hanging="711"/>
      </w:pPr>
      <w:rPr>
        <w:rFonts w:hint="default"/>
        <w:lang w:val="ru-RU" w:eastAsia="en-US" w:bidi="ar-SA"/>
      </w:rPr>
    </w:lvl>
    <w:lvl w:ilvl="5" w:tplc="33C2EBE6">
      <w:numFmt w:val="bullet"/>
      <w:lvlText w:val="•"/>
      <w:lvlJc w:val="left"/>
      <w:pPr>
        <w:ind w:left="5460" w:hanging="711"/>
      </w:pPr>
      <w:rPr>
        <w:rFonts w:hint="default"/>
        <w:lang w:val="ru-RU" w:eastAsia="en-US" w:bidi="ar-SA"/>
      </w:rPr>
    </w:lvl>
    <w:lvl w:ilvl="6" w:tplc="5CB86F3C">
      <w:numFmt w:val="bullet"/>
      <w:lvlText w:val="•"/>
      <w:lvlJc w:val="left"/>
      <w:pPr>
        <w:ind w:left="6436" w:hanging="711"/>
      </w:pPr>
      <w:rPr>
        <w:rFonts w:hint="default"/>
        <w:lang w:val="ru-RU" w:eastAsia="en-US" w:bidi="ar-SA"/>
      </w:rPr>
    </w:lvl>
    <w:lvl w:ilvl="7" w:tplc="ED2446D6">
      <w:numFmt w:val="bullet"/>
      <w:lvlText w:val="•"/>
      <w:lvlJc w:val="left"/>
      <w:pPr>
        <w:ind w:left="7411" w:hanging="711"/>
      </w:pPr>
      <w:rPr>
        <w:rFonts w:hint="default"/>
        <w:lang w:val="ru-RU" w:eastAsia="en-US" w:bidi="ar-SA"/>
      </w:rPr>
    </w:lvl>
    <w:lvl w:ilvl="8" w:tplc="0950931E">
      <w:numFmt w:val="bullet"/>
      <w:lvlText w:val="•"/>
      <w:lvlJc w:val="left"/>
      <w:pPr>
        <w:ind w:left="8386" w:hanging="711"/>
      </w:pPr>
      <w:rPr>
        <w:rFonts w:hint="default"/>
        <w:lang w:val="ru-RU" w:eastAsia="en-US" w:bidi="ar-SA"/>
      </w:rPr>
    </w:lvl>
  </w:abstractNum>
  <w:abstractNum w:abstractNumId="88">
    <w:nsid w:val="36DB2EA8"/>
    <w:multiLevelType w:val="hybridMultilevel"/>
    <w:tmpl w:val="30AEDB92"/>
    <w:lvl w:ilvl="0" w:tplc="3246EE7A">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88602F10">
      <w:numFmt w:val="bullet"/>
      <w:lvlText w:val="•"/>
      <w:lvlJc w:val="left"/>
      <w:pPr>
        <w:ind w:left="1226" w:hanging="793"/>
      </w:pPr>
      <w:rPr>
        <w:rFonts w:hint="default"/>
        <w:lang w:val="ru-RU" w:eastAsia="en-US" w:bidi="ar-SA"/>
      </w:rPr>
    </w:lvl>
    <w:lvl w:ilvl="2" w:tplc="C61C9EBE">
      <w:numFmt w:val="bullet"/>
      <w:lvlText w:val="•"/>
      <w:lvlJc w:val="left"/>
      <w:pPr>
        <w:ind w:left="1633" w:hanging="793"/>
      </w:pPr>
      <w:rPr>
        <w:rFonts w:hint="default"/>
        <w:lang w:val="ru-RU" w:eastAsia="en-US" w:bidi="ar-SA"/>
      </w:rPr>
    </w:lvl>
    <w:lvl w:ilvl="3" w:tplc="45449A1E">
      <w:numFmt w:val="bullet"/>
      <w:lvlText w:val="•"/>
      <w:lvlJc w:val="left"/>
      <w:pPr>
        <w:ind w:left="2039" w:hanging="793"/>
      </w:pPr>
      <w:rPr>
        <w:rFonts w:hint="default"/>
        <w:lang w:val="ru-RU" w:eastAsia="en-US" w:bidi="ar-SA"/>
      </w:rPr>
    </w:lvl>
    <w:lvl w:ilvl="4" w:tplc="FDE6EA02">
      <w:numFmt w:val="bullet"/>
      <w:lvlText w:val="•"/>
      <w:lvlJc w:val="left"/>
      <w:pPr>
        <w:ind w:left="2446" w:hanging="793"/>
      </w:pPr>
      <w:rPr>
        <w:rFonts w:hint="default"/>
        <w:lang w:val="ru-RU" w:eastAsia="en-US" w:bidi="ar-SA"/>
      </w:rPr>
    </w:lvl>
    <w:lvl w:ilvl="5" w:tplc="DA802010">
      <w:numFmt w:val="bullet"/>
      <w:lvlText w:val="•"/>
      <w:lvlJc w:val="left"/>
      <w:pPr>
        <w:ind w:left="2852" w:hanging="793"/>
      </w:pPr>
      <w:rPr>
        <w:rFonts w:hint="default"/>
        <w:lang w:val="ru-RU" w:eastAsia="en-US" w:bidi="ar-SA"/>
      </w:rPr>
    </w:lvl>
    <w:lvl w:ilvl="6" w:tplc="62C0C406">
      <w:numFmt w:val="bullet"/>
      <w:lvlText w:val="•"/>
      <w:lvlJc w:val="left"/>
      <w:pPr>
        <w:ind w:left="3259" w:hanging="793"/>
      </w:pPr>
      <w:rPr>
        <w:rFonts w:hint="default"/>
        <w:lang w:val="ru-RU" w:eastAsia="en-US" w:bidi="ar-SA"/>
      </w:rPr>
    </w:lvl>
    <w:lvl w:ilvl="7" w:tplc="956E36CA">
      <w:numFmt w:val="bullet"/>
      <w:lvlText w:val="•"/>
      <w:lvlJc w:val="left"/>
      <w:pPr>
        <w:ind w:left="3665" w:hanging="793"/>
      </w:pPr>
      <w:rPr>
        <w:rFonts w:hint="default"/>
        <w:lang w:val="ru-RU" w:eastAsia="en-US" w:bidi="ar-SA"/>
      </w:rPr>
    </w:lvl>
    <w:lvl w:ilvl="8" w:tplc="465A65B6">
      <w:numFmt w:val="bullet"/>
      <w:lvlText w:val="•"/>
      <w:lvlJc w:val="left"/>
      <w:pPr>
        <w:ind w:left="4072" w:hanging="793"/>
      </w:pPr>
      <w:rPr>
        <w:rFonts w:hint="default"/>
        <w:lang w:val="ru-RU" w:eastAsia="en-US" w:bidi="ar-SA"/>
      </w:rPr>
    </w:lvl>
  </w:abstractNum>
  <w:abstractNum w:abstractNumId="89">
    <w:nsid w:val="37185DB2"/>
    <w:multiLevelType w:val="hybridMultilevel"/>
    <w:tmpl w:val="7916CE1A"/>
    <w:lvl w:ilvl="0" w:tplc="3D58E53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D8293F0">
      <w:numFmt w:val="bullet"/>
      <w:lvlText w:val="•"/>
      <w:lvlJc w:val="left"/>
      <w:pPr>
        <w:ind w:left="504" w:hanging="793"/>
      </w:pPr>
      <w:rPr>
        <w:rFonts w:hint="default"/>
        <w:lang w:val="ru-RU" w:eastAsia="en-US" w:bidi="ar-SA"/>
      </w:rPr>
    </w:lvl>
    <w:lvl w:ilvl="2" w:tplc="E07217B2">
      <w:numFmt w:val="bullet"/>
      <w:lvlText w:val="•"/>
      <w:lvlJc w:val="left"/>
      <w:pPr>
        <w:ind w:left="888" w:hanging="793"/>
      </w:pPr>
      <w:rPr>
        <w:rFonts w:hint="default"/>
        <w:lang w:val="ru-RU" w:eastAsia="en-US" w:bidi="ar-SA"/>
      </w:rPr>
    </w:lvl>
    <w:lvl w:ilvl="3" w:tplc="7B480558">
      <w:numFmt w:val="bullet"/>
      <w:lvlText w:val="•"/>
      <w:lvlJc w:val="left"/>
      <w:pPr>
        <w:ind w:left="1272" w:hanging="793"/>
      </w:pPr>
      <w:rPr>
        <w:rFonts w:hint="default"/>
        <w:lang w:val="ru-RU" w:eastAsia="en-US" w:bidi="ar-SA"/>
      </w:rPr>
    </w:lvl>
    <w:lvl w:ilvl="4" w:tplc="58C28C56">
      <w:numFmt w:val="bullet"/>
      <w:lvlText w:val="•"/>
      <w:lvlJc w:val="left"/>
      <w:pPr>
        <w:ind w:left="1656" w:hanging="793"/>
      </w:pPr>
      <w:rPr>
        <w:rFonts w:hint="default"/>
        <w:lang w:val="ru-RU" w:eastAsia="en-US" w:bidi="ar-SA"/>
      </w:rPr>
    </w:lvl>
    <w:lvl w:ilvl="5" w:tplc="62084886">
      <w:numFmt w:val="bullet"/>
      <w:lvlText w:val="•"/>
      <w:lvlJc w:val="left"/>
      <w:pPr>
        <w:ind w:left="2040" w:hanging="793"/>
      </w:pPr>
      <w:rPr>
        <w:rFonts w:hint="default"/>
        <w:lang w:val="ru-RU" w:eastAsia="en-US" w:bidi="ar-SA"/>
      </w:rPr>
    </w:lvl>
    <w:lvl w:ilvl="6" w:tplc="8FB6E68E">
      <w:numFmt w:val="bullet"/>
      <w:lvlText w:val="•"/>
      <w:lvlJc w:val="left"/>
      <w:pPr>
        <w:ind w:left="2424" w:hanging="793"/>
      </w:pPr>
      <w:rPr>
        <w:rFonts w:hint="default"/>
        <w:lang w:val="ru-RU" w:eastAsia="en-US" w:bidi="ar-SA"/>
      </w:rPr>
    </w:lvl>
    <w:lvl w:ilvl="7" w:tplc="8D88391A">
      <w:numFmt w:val="bullet"/>
      <w:lvlText w:val="•"/>
      <w:lvlJc w:val="left"/>
      <w:pPr>
        <w:ind w:left="2808" w:hanging="793"/>
      </w:pPr>
      <w:rPr>
        <w:rFonts w:hint="default"/>
        <w:lang w:val="ru-RU" w:eastAsia="en-US" w:bidi="ar-SA"/>
      </w:rPr>
    </w:lvl>
    <w:lvl w:ilvl="8" w:tplc="24600180">
      <w:numFmt w:val="bullet"/>
      <w:lvlText w:val="•"/>
      <w:lvlJc w:val="left"/>
      <w:pPr>
        <w:ind w:left="3192" w:hanging="793"/>
      </w:pPr>
      <w:rPr>
        <w:rFonts w:hint="default"/>
        <w:lang w:val="ru-RU" w:eastAsia="en-US" w:bidi="ar-SA"/>
      </w:rPr>
    </w:lvl>
  </w:abstractNum>
  <w:abstractNum w:abstractNumId="90">
    <w:nsid w:val="37667147"/>
    <w:multiLevelType w:val="hybridMultilevel"/>
    <w:tmpl w:val="0FDE2D5A"/>
    <w:lvl w:ilvl="0" w:tplc="5DF84AAE">
      <w:start w:val="1"/>
      <w:numFmt w:val="decimal"/>
      <w:lvlText w:val="%1)"/>
      <w:lvlJc w:val="left"/>
      <w:pPr>
        <w:ind w:left="141" w:hanging="351"/>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4F0CFDCC">
      <w:numFmt w:val="bullet"/>
      <w:lvlText w:val="•"/>
      <w:lvlJc w:val="left"/>
      <w:pPr>
        <w:ind w:left="1159" w:hanging="351"/>
      </w:pPr>
      <w:rPr>
        <w:rFonts w:hint="default"/>
        <w:lang w:val="ru-RU" w:eastAsia="en-US" w:bidi="ar-SA"/>
      </w:rPr>
    </w:lvl>
    <w:lvl w:ilvl="2" w:tplc="30684FE6">
      <w:numFmt w:val="bullet"/>
      <w:lvlText w:val="•"/>
      <w:lvlJc w:val="left"/>
      <w:pPr>
        <w:ind w:left="2179" w:hanging="351"/>
      </w:pPr>
      <w:rPr>
        <w:rFonts w:hint="default"/>
        <w:lang w:val="ru-RU" w:eastAsia="en-US" w:bidi="ar-SA"/>
      </w:rPr>
    </w:lvl>
    <w:lvl w:ilvl="3" w:tplc="7C264030">
      <w:numFmt w:val="bullet"/>
      <w:lvlText w:val="•"/>
      <w:lvlJc w:val="left"/>
      <w:pPr>
        <w:ind w:left="3199" w:hanging="351"/>
      </w:pPr>
      <w:rPr>
        <w:rFonts w:hint="default"/>
        <w:lang w:val="ru-RU" w:eastAsia="en-US" w:bidi="ar-SA"/>
      </w:rPr>
    </w:lvl>
    <w:lvl w:ilvl="4" w:tplc="E0A24CF8">
      <w:numFmt w:val="bullet"/>
      <w:lvlText w:val="•"/>
      <w:lvlJc w:val="left"/>
      <w:pPr>
        <w:ind w:left="4218" w:hanging="351"/>
      </w:pPr>
      <w:rPr>
        <w:rFonts w:hint="default"/>
        <w:lang w:val="ru-RU" w:eastAsia="en-US" w:bidi="ar-SA"/>
      </w:rPr>
    </w:lvl>
    <w:lvl w:ilvl="5" w:tplc="40CA1B52">
      <w:numFmt w:val="bullet"/>
      <w:lvlText w:val="•"/>
      <w:lvlJc w:val="left"/>
      <w:pPr>
        <w:ind w:left="5238" w:hanging="351"/>
      </w:pPr>
      <w:rPr>
        <w:rFonts w:hint="default"/>
        <w:lang w:val="ru-RU" w:eastAsia="en-US" w:bidi="ar-SA"/>
      </w:rPr>
    </w:lvl>
    <w:lvl w:ilvl="6" w:tplc="5F9EB91E">
      <w:numFmt w:val="bullet"/>
      <w:lvlText w:val="•"/>
      <w:lvlJc w:val="left"/>
      <w:pPr>
        <w:ind w:left="6258" w:hanging="351"/>
      </w:pPr>
      <w:rPr>
        <w:rFonts w:hint="default"/>
        <w:lang w:val="ru-RU" w:eastAsia="en-US" w:bidi="ar-SA"/>
      </w:rPr>
    </w:lvl>
    <w:lvl w:ilvl="7" w:tplc="4218F746">
      <w:numFmt w:val="bullet"/>
      <w:lvlText w:val="•"/>
      <w:lvlJc w:val="left"/>
      <w:pPr>
        <w:ind w:left="7277" w:hanging="351"/>
      </w:pPr>
      <w:rPr>
        <w:rFonts w:hint="default"/>
        <w:lang w:val="ru-RU" w:eastAsia="en-US" w:bidi="ar-SA"/>
      </w:rPr>
    </w:lvl>
    <w:lvl w:ilvl="8" w:tplc="F45E39D0">
      <w:numFmt w:val="bullet"/>
      <w:lvlText w:val="•"/>
      <w:lvlJc w:val="left"/>
      <w:pPr>
        <w:ind w:left="8297" w:hanging="351"/>
      </w:pPr>
      <w:rPr>
        <w:rFonts w:hint="default"/>
        <w:lang w:val="ru-RU" w:eastAsia="en-US" w:bidi="ar-SA"/>
      </w:rPr>
    </w:lvl>
  </w:abstractNum>
  <w:abstractNum w:abstractNumId="91">
    <w:nsid w:val="37D76B30"/>
    <w:multiLevelType w:val="hybridMultilevel"/>
    <w:tmpl w:val="AEFA1F38"/>
    <w:lvl w:ilvl="0" w:tplc="2BB42474">
      <w:start w:val="1"/>
      <w:numFmt w:val="decimal"/>
      <w:lvlText w:val="%1)"/>
      <w:lvlJc w:val="left"/>
      <w:pPr>
        <w:ind w:left="14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34A35CE">
      <w:numFmt w:val="bullet"/>
      <w:lvlText w:val="•"/>
      <w:lvlJc w:val="left"/>
      <w:pPr>
        <w:ind w:left="1159" w:hanging="260"/>
      </w:pPr>
      <w:rPr>
        <w:rFonts w:hint="default"/>
        <w:lang w:val="ru-RU" w:eastAsia="en-US" w:bidi="ar-SA"/>
      </w:rPr>
    </w:lvl>
    <w:lvl w:ilvl="2" w:tplc="7AF47A22">
      <w:numFmt w:val="bullet"/>
      <w:lvlText w:val="•"/>
      <w:lvlJc w:val="left"/>
      <w:pPr>
        <w:ind w:left="2179" w:hanging="260"/>
      </w:pPr>
      <w:rPr>
        <w:rFonts w:hint="default"/>
        <w:lang w:val="ru-RU" w:eastAsia="en-US" w:bidi="ar-SA"/>
      </w:rPr>
    </w:lvl>
    <w:lvl w:ilvl="3" w:tplc="02BC6102">
      <w:numFmt w:val="bullet"/>
      <w:lvlText w:val="•"/>
      <w:lvlJc w:val="left"/>
      <w:pPr>
        <w:ind w:left="3199" w:hanging="260"/>
      </w:pPr>
      <w:rPr>
        <w:rFonts w:hint="default"/>
        <w:lang w:val="ru-RU" w:eastAsia="en-US" w:bidi="ar-SA"/>
      </w:rPr>
    </w:lvl>
    <w:lvl w:ilvl="4" w:tplc="E04C7B7A">
      <w:numFmt w:val="bullet"/>
      <w:lvlText w:val="•"/>
      <w:lvlJc w:val="left"/>
      <w:pPr>
        <w:ind w:left="4218" w:hanging="260"/>
      </w:pPr>
      <w:rPr>
        <w:rFonts w:hint="default"/>
        <w:lang w:val="ru-RU" w:eastAsia="en-US" w:bidi="ar-SA"/>
      </w:rPr>
    </w:lvl>
    <w:lvl w:ilvl="5" w:tplc="5D867864">
      <w:numFmt w:val="bullet"/>
      <w:lvlText w:val="•"/>
      <w:lvlJc w:val="left"/>
      <w:pPr>
        <w:ind w:left="5238" w:hanging="260"/>
      </w:pPr>
      <w:rPr>
        <w:rFonts w:hint="default"/>
        <w:lang w:val="ru-RU" w:eastAsia="en-US" w:bidi="ar-SA"/>
      </w:rPr>
    </w:lvl>
    <w:lvl w:ilvl="6" w:tplc="FC04A8A0">
      <w:numFmt w:val="bullet"/>
      <w:lvlText w:val="•"/>
      <w:lvlJc w:val="left"/>
      <w:pPr>
        <w:ind w:left="6258" w:hanging="260"/>
      </w:pPr>
      <w:rPr>
        <w:rFonts w:hint="default"/>
        <w:lang w:val="ru-RU" w:eastAsia="en-US" w:bidi="ar-SA"/>
      </w:rPr>
    </w:lvl>
    <w:lvl w:ilvl="7" w:tplc="83EEA4F2">
      <w:numFmt w:val="bullet"/>
      <w:lvlText w:val="•"/>
      <w:lvlJc w:val="left"/>
      <w:pPr>
        <w:ind w:left="7277" w:hanging="260"/>
      </w:pPr>
      <w:rPr>
        <w:rFonts w:hint="default"/>
        <w:lang w:val="ru-RU" w:eastAsia="en-US" w:bidi="ar-SA"/>
      </w:rPr>
    </w:lvl>
    <w:lvl w:ilvl="8" w:tplc="69DCBBBA">
      <w:numFmt w:val="bullet"/>
      <w:lvlText w:val="•"/>
      <w:lvlJc w:val="left"/>
      <w:pPr>
        <w:ind w:left="8297" w:hanging="260"/>
      </w:pPr>
      <w:rPr>
        <w:rFonts w:hint="default"/>
        <w:lang w:val="ru-RU" w:eastAsia="en-US" w:bidi="ar-SA"/>
      </w:rPr>
    </w:lvl>
  </w:abstractNum>
  <w:abstractNum w:abstractNumId="92">
    <w:nsid w:val="38777BF9"/>
    <w:multiLevelType w:val="hybridMultilevel"/>
    <w:tmpl w:val="A8E4C1EC"/>
    <w:lvl w:ilvl="0" w:tplc="25B4ADA0">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44F25DAE">
      <w:numFmt w:val="bullet"/>
      <w:lvlText w:val="•"/>
      <w:lvlJc w:val="left"/>
      <w:pPr>
        <w:ind w:left="613" w:hanging="793"/>
      </w:pPr>
      <w:rPr>
        <w:rFonts w:hint="default"/>
        <w:lang w:val="ru-RU" w:eastAsia="en-US" w:bidi="ar-SA"/>
      </w:rPr>
    </w:lvl>
    <w:lvl w:ilvl="2" w:tplc="3190ECBE">
      <w:numFmt w:val="bullet"/>
      <w:lvlText w:val="•"/>
      <w:lvlJc w:val="left"/>
      <w:pPr>
        <w:ind w:left="1107" w:hanging="793"/>
      </w:pPr>
      <w:rPr>
        <w:rFonts w:hint="default"/>
        <w:lang w:val="ru-RU" w:eastAsia="en-US" w:bidi="ar-SA"/>
      </w:rPr>
    </w:lvl>
    <w:lvl w:ilvl="3" w:tplc="F80C83B4">
      <w:numFmt w:val="bullet"/>
      <w:lvlText w:val="•"/>
      <w:lvlJc w:val="left"/>
      <w:pPr>
        <w:ind w:left="1600" w:hanging="793"/>
      </w:pPr>
      <w:rPr>
        <w:rFonts w:hint="default"/>
        <w:lang w:val="ru-RU" w:eastAsia="en-US" w:bidi="ar-SA"/>
      </w:rPr>
    </w:lvl>
    <w:lvl w:ilvl="4" w:tplc="F5CE95BC">
      <w:numFmt w:val="bullet"/>
      <w:lvlText w:val="•"/>
      <w:lvlJc w:val="left"/>
      <w:pPr>
        <w:ind w:left="2094" w:hanging="793"/>
      </w:pPr>
      <w:rPr>
        <w:rFonts w:hint="default"/>
        <w:lang w:val="ru-RU" w:eastAsia="en-US" w:bidi="ar-SA"/>
      </w:rPr>
    </w:lvl>
    <w:lvl w:ilvl="5" w:tplc="B23885F0">
      <w:numFmt w:val="bullet"/>
      <w:lvlText w:val="•"/>
      <w:lvlJc w:val="left"/>
      <w:pPr>
        <w:ind w:left="2587" w:hanging="793"/>
      </w:pPr>
      <w:rPr>
        <w:rFonts w:hint="default"/>
        <w:lang w:val="ru-RU" w:eastAsia="en-US" w:bidi="ar-SA"/>
      </w:rPr>
    </w:lvl>
    <w:lvl w:ilvl="6" w:tplc="DE26DF6C">
      <w:numFmt w:val="bullet"/>
      <w:lvlText w:val="•"/>
      <w:lvlJc w:val="left"/>
      <w:pPr>
        <w:ind w:left="3081" w:hanging="793"/>
      </w:pPr>
      <w:rPr>
        <w:rFonts w:hint="default"/>
        <w:lang w:val="ru-RU" w:eastAsia="en-US" w:bidi="ar-SA"/>
      </w:rPr>
    </w:lvl>
    <w:lvl w:ilvl="7" w:tplc="E082712C">
      <w:numFmt w:val="bullet"/>
      <w:lvlText w:val="•"/>
      <w:lvlJc w:val="left"/>
      <w:pPr>
        <w:ind w:left="3574" w:hanging="793"/>
      </w:pPr>
      <w:rPr>
        <w:rFonts w:hint="default"/>
        <w:lang w:val="ru-RU" w:eastAsia="en-US" w:bidi="ar-SA"/>
      </w:rPr>
    </w:lvl>
    <w:lvl w:ilvl="8" w:tplc="1090DF6C">
      <w:numFmt w:val="bullet"/>
      <w:lvlText w:val="•"/>
      <w:lvlJc w:val="left"/>
      <w:pPr>
        <w:ind w:left="4068" w:hanging="793"/>
      </w:pPr>
      <w:rPr>
        <w:rFonts w:hint="default"/>
        <w:lang w:val="ru-RU" w:eastAsia="en-US" w:bidi="ar-SA"/>
      </w:rPr>
    </w:lvl>
  </w:abstractNum>
  <w:abstractNum w:abstractNumId="93">
    <w:nsid w:val="38A37847"/>
    <w:multiLevelType w:val="hybridMultilevel"/>
    <w:tmpl w:val="1A9C199A"/>
    <w:lvl w:ilvl="0" w:tplc="9B14CEA8">
      <w:start w:val="1"/>
      <w:numFmt w:val="decimal"/>
      <w:lvlText w:val="%1)"/>
      <w:lvlJc w:val="left"/>
      <w:pPr>
        <w:ind w:left="141" w:hanging="317"/>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ADA28FB0">
      <w:numFmt w:val="bullet"/>
      <w:lvlText w:val="•"/>
      <w:lvlJc w:val="left"/>
      <w:pPr>
        <w:ind w:left="1159" w:hanging="317"/>
      </w:pPr>
      <w:rPr>
        <w:rFonts w:hint="default"/>
        <w:lang w:val="ru-RU" w:eastAsia="en-US" w:bidi="ar-SA"/>
      </w:rPr>
    </w:lvl>
    <w:lvl w:ilvl="2" w:tplc="E10401CE">
      <w:numFmt w:val="bullet"/>
      <w:lvlText w:val="•"/>
      <w:lvlJc w:val="left"/>
      <w:pPr>
        <w:ind w:left="2179" w:hanging="317"/>
      </w:pPr>
      <w:rPr>
        <w:rFonts w:hint="default"/>
        <w:lang w:val="ru-RU" w:eastAsia="en-US" w:bidi="ar-SA"/>
      </w:rPr>
    </w:lvl>
    <w:lvl w:ilvl="3" w:tplc="7EBEDBB6">
      <w:numFmt w:val="bullet"/>
      <w:lvlText w:val="•"/>
      <w:lvlJc w:val="left"/>
      <w:pPr>
        <w:ind w:left="3199" w:hanging="317"/>
      </w:pPr>
      <w:rPr>
        <w:rFonts w:hint="default"/>
        <w:lang w:val="ru-RU" w:eastAsia="en-US" w:bidi="ar-SA"/>
      </w:rPr>
    </w:lvl>
    <w:lvl w:ilvl="4" w:tplc="89B425CE">
      <w:numFmt w:val="bullet"/>
      <w:lvlText w:val="•"/>
      <w:lvlJc w:val="left"/>
      <w:pPr>
        <w:ind w:left="4218" w:hanging="317"/>
      </w:pPr>
      <w:rPr>
        <w:rFonts w:hint="default"/>
        <w:lang w:val="ru-RU" w:eastAsia="en-US" w:bidi="ar-SA"/>
      </w:rPr>
    </w:lvl>
    <w:lvl w:ilvl="5" w:tplc="AD646AC6">
      <w:numFmt w:val="bullet"/>
      <w:lvlText w:val="•"/>
      <w:lvlJc w:val="left"/>
      <w:pPr>
        <w:ind w:left="5238" w:hanging="317"/>
      </w:pPr>
      <w:rPr>
        <w:rFonts w:hint="default"/>
        <w:lang w:val="ru-RU" w:eastAsia="en-US" w:bidi="ar-SA"/>
      </w:rPr>
    </w:lvl>
    <w:lvl w:ilvl="6" w:tplc="A2AE68DE">
      <w:numFmt w:val="bullet"/>
      <w:lvlText w:val="•"/>
      <w:lvlJc w:val="left"/>
      <w:pPr>
        <w:ind w:left="6258" w:hanging="317"/>
      </w:pPr>
      <w:rPr>
        <w:rFonts w:hint="default"/>
        <w:lang w:val="ru-RU" w:eastAsia="en-US" w:bidi="ar-SA"/>
      </w:rPr>
    </w:lvl>
    <w:lvl w:ilvl="7" w:tplc="75E44F54">
      <w:numFmt w:val="bullet"/>
      <w:lvlText w:val="•"/>
      <w:lvlJc w:val="left"/>
      <w:pPr>
        <w:ind w:left="7277" w:hanging="317"/>
      </w:pPr>
      <w:rPr>
        <w:rFonts w:hint="default"/>
        <w:lang w:val="ru-RU" w:eastAsia="en-US" w:bidi="ar-SA"/>
      </w:rPr>
    </w:lvl>
    <w:lvl w:ilvl="8" w:tplc="C58ACF8E">
      <w:numFmt w:val="bullet"/>
      <w:lvlText w:val="•"/>
      <w:lvlJc w:val="left"/>
      <w:pPr>
        <w:ind w:left="8297" w:hanging="317"/>
      </w:pPr>
      <w:rPr>
        <w:rFonts w:hint="default"/>
        <w:lang w:val="ru-RU" w:eastAsia="en-US" w:bidi="ar-SA"/>
      </w:rPr>
    </w:lvl>
  </w:abstractNum>
  <w:abstractNum w:abstractNumId="94">
    <w:nsid w:val="38B006CB"/>
    <w:multiLevelType w:val="hybridMultilevel"/>
    <w:tmpl w:val="B656B2F8"/>
    <w:lvl w:ilvl="0" w:tplc="740C5CAE">
      <w:start w:val="1"/>
      <w:numFmt w:val="decimal"/>
      <w:lvlText w:val="%1)"/>
      <w:lvlJc w:val="left"/>
      <w:pPr>
        <w:ind w:left="141"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5D6EB0C">
      <w:numFmt w:val="bullet"/>
      <w:lvlText w:val="•"/>
      <w:lvlJc w:val="left"/>
      <w:pPr>
        <w:ind w:left="1159" w:hanging="260"/>
      </w:pPr>
      <w:rPr>
        <w:rFonts w:hint="default"/>
        <w:lang w:val="ru-RU" w:eastAsia="en-US" w:bidi="ar-SA"/>
      </w:rPr>
    </w:lvl>
    <w:lvl w:ilvl="2" w:tplc="CBD8D97C">
      <w:numFmt w:val="bullet"/>
      <w:lvlText w:val="•"/>
      <w:lvlJc w:val="left"/>
      <w:pPr>
        <w:ind w:left="2179" w:hanging="260"/>
      </w:pPr>
      <w:rPr>
        <w:rFonts w:hint="default"/>
        <w:lang w:val="ru-RU" w:eastAsia="en-US" w:bidi="ar-SA"/>
      </w:rPr>
    </w:lvl>
    <w:lvl w:ilvl="3" w:tplc="244855D4">
      <w:numFmt w:val="bullet"/>
      <w:lvlText w:val="•"/>
      <w:lvlJc w:val="left"/>
      <w:pPr>
        <w:ind w:left="3199" w:hanging="260"/>
      </w:pPr>
      <w:rPr>
        <w:rFonts w:hint="default"/>
        <w:lang w:val="ru-RU" w:eastAsia="en-US" w:bidi="ar-SA"/>
      </w:rPr>
    </w:lvl>
    <w:lvl w:ilvl="4" w:tplc="02D4D8A8">
      <w:numFmt w:val="bullet"/>
      <w:lvlText w:val="•"/>
      <w:lvlJc w:val="left"/>
      <w:pPr>
        <w:ind w:left="4218" w:hanging="260"/>
      </w:pPr>
      <w:rPr>
        <w:rFonts w:hint="default"/>
        <w:lang w:val="ru-RU" w:eastAsia="en-US" w:bidi="ar-SA"/>
      </w:rPr>
    </w:lvl>
    <w:lvl w:ilvl="5" w:tplc="31F03C10">
      <w:numFmt w:val="bullet"/>
      <w:lvlText w:val="•"/>
      <w:lvlJc w:val="left"/>
      <w:pPr>
        <w:ind w:left="5238" w:hanging="260"/>
      </w:pPr>
      <w:rPr>
        <w:rFonts w:hint="default"/>
        <w:lang w:val="ru-RU" w:eastAsia="en-US" w:bidi="ar-SA"/>
      </w:rPr>
    </w:lvl>
    <w:lvl w:ilvl="6" w:tplc="B61CCF16">
      <w:numFmt w:val="bullet"/>
      <w:lvlText w:val="•"/>
      <w:lvlJc w:val="left"/>
      <w:pPr>
        <w:ind w:left="6258" w:hanging="260"/>
      </w:pPr>
      <w:rPr>
        <w:rFonts w:hint="default"/>
        <w:lang w:val="ru-RU" w:eastAsia="en-US" w:bidi="ar-SA"/>
      </w:rPr>
    </w:lvl>
    <w:lvl w:ilvl="7" w:tplc="1DA25180">
      <w:numFmt w:val="bullet"/>
      <w:lvlText w:val="•"/>
      <w:lvlJc w:val="left"/>
      <w:pPr>
        <w:ind w:left="7277" w:hanging="260"/>
      </w:pPr>
      <w:rPr>
        <w:rFonts w:hint="default"/>
        <w:lang w:val="ru-RU" w:eastAsia="en-US" w:bidi="ar-SA"/>
      </w:rPr>
    </w:lvl>
    <w:lvl w:ilvl="8" w:tplc="1DF0CB12">
      <w:numFmt w:val="bullet"/>
      <w:lvlText w:val="•"/>
      <w:lvlJc w:val="left"/>
      <w:pPr>
        <w:ind w:left="8297" w:hanging="260"/>
      </w:pPr>
      <w:rPr>
        <w:rFonts w:hint="default"/>
        <w:lang w:val="ru-RU" w:eastAsia="en-US" w:bidi="ar-SA"/>
      </w:rPr>
    </w:lvl>
  </w:abstractNum>
  <w:abstractNum w:abstractNumId="95">
    <w:nsid w:val="3A615368"/>
    <w:multiLevelType w:val="hybridMultilevel"/>
    <w:tmpl w:val="FB023FA8"/>
    <w:lvl w:ilvl="0" w:tplc="9690AED0">
      <w:start w:val="5"/>
      <w:numFmt w:val="decimal"/>
      <w:lvlText w:val="%1"/>
      <w:lvlJc w:val="left"/>
      <w:pPr>
        <w:ind w:left="1029" w:hanging="180"/>
        <w:jc w:val="left"/>
      </w:pPr>
      <w:rPr>
        <w:rFonts w:hint="default"/>
        <w:spacing w:val="0"/>
        <w:w w:val="100"/>
        <w:lang w:val="ru-RU" w:eastAsia="en-US" w:bidi="ar-SA"/>
      </w:rPr>
    </w:lvl>
    <w:lvl w:ilvl="1" w:tplc="DF94ED12">
      <w:numFmt w:val="bullet"/>
      <w:lvlText w:val="•"/>
      <w:lvlJc w:val="left"/>
      <w:pPr>
        <w:ind w:left="1951" w:hanging="180"/>
      </w:pPr>
      <w:rPr>
        <w:rFonts w:hint="default"/>
        <w:lang w:val="ru-RU" w:eastAsia="en-US" w:bidi="ar-SA"/>
      </w:rPr>
    </w:lvl>
    <w:lvl w:ilvl="2" w:tplc="65E6C51A">
      <w:numFmt w:val="bullet"/>
      <w:lvlText w:val="•"/>
      <w:lvlJc w:val="left"/>
      <w:pPr>
        <w:ind w:left="2883" w:hanging="180"/>
      </w:pPr>
      <w:rPr>
        <w:rFonts w:hint="default"/>
        <w:lang w:val="ru-RU" w:eastAsia="en-US" w:bidi="ar-SA"/>
      </w:rPr>
    </w:lvl>
    <w:lvl w:ilvl="3" w:tplc="281C0BA2">
      <w:numFmt w:val="bullet"/>
      <w:lvlText w:val="•"/>
      <w:lvlJc w:val="left"/>
      <w:pPr>
        <w:ind w:left="3815" w:hanging="180"/>
      </w:pPr>
      <w:rPr>
        <w:rFonts w:hint="default"/>
        <w:lang w:val="ru-RU" w:eastAsia="en-US" w:bidi="ar-SA"/>
      </w:rPr>
    </w:lvl>
    <w:lvl w:ilvl="4" w:tplc="B7D27C46">
      <w:numFmt w:val="bullet"/>
      <w:lvlText w:val="•"/>
      <w:lvlJc w:val="left"/>
      <w:pPr>
        <w:ind w:left="4746" w:hanging="180"/>
      </w:pPr>
      <w:rPr>
        <w:rFonts w:hint="default"/>
        <w:lang w:val="ru-RU" w:eastAsia="en-US" w:bidi="ar-SA"/>
      </w:rPr>
    </w:lvl>
    <w:lvl w:ilvl="5" w:tplc="24E487FC">
      <w:numFmt w:val="bullet"/>
      <w:lvlText w:val="•"/>
      <w:lvlJc w:val="left"/>
      <w:pPr>
        <w:ind w:left="5678" w:hanging="180"/>
      </w:pPr>
      <w:rPr>
        <w:rFonts w:hint="default"/>
        <w:lang w:val="ru-RU" w:eastAsia="en-US" w:bidi="ar-SA"/>
      </w:rPr>
    </w:lvl>
    <w:lvl w:ilvl="6" w:tplc="3DE00D16">
      <w:numFmt w:val="bullet"/>
      <w:lvlText w:val="•"/>
      <w:lvlJc w:val="left"/>
      <w:pPr>
        <w:ind w:left="6610" w:hanging="180"/>
      </w:pPr>
      <w:rPr>
        <w:rFonts w:hint="default"/>
        <w:lang w:val="ru-RU" w:eastAsia="en-US" w:bidi="ar-SA"/>
      </w:rPr>
    </w:lvl>
    <w:lvl w:ilvl="7" w:tplc="5BF8AAE8">
      <w:numFmt w:val="bullet"/>
      <w:lvlText w:val="•"/>
      <w:lvlJc w:val="left"/>
      <w:pPr>
        <w:ind w:left="7541" w:hanging="180"/>
      </w:pPr>
      <w:rPr>
        <w:rFonts w:hint="default"/>
        <w:lang w:val="ru-RU" w:eastAsia="en-US" w:bidi="ar-SA"/>
      </w:rPr>
    </w:lvl>
    <w:lvl w:ilvl="8" w:tplc="284420F4">
      <w:numFmt w:val="bullet"/>
      <w:lvlText w:val="•"/>
      <w:lvlJc w:val="left"/>
      <w:pPr>
        <w:ind w:left="8473" w:hanging="180"/>
      </w:pPr>
      <w:rPr>
        <w:rFonts w:hint="default"/>
        <w:lang w:val="ru-RU" w:eastAsia="en-US" w:bidi="ar-SA"/>
      </w:rPr>
    </w:lvl>
  </w:abstractNum>
  <w:abstractNum w:abstractNumId="96">
    <w:nsid w:val="3BDD42F4"/>
    <w:multiLevelType w:val="hybridMultilevel"/>
    <w:tmpl w:val="BE429A8E"/>
    <w:lvl w:ilvl="0" w:tplc="B860AE46">
      <w:start w:val="1"/>
      <w:numFmt w:val="decimal"/>
      <w:lvlText w:val="%1."/>
      <w:lvlJc w:val="left"/>
      <w:pPr>
        <w:ind w:left="141" w:hanging="288"/>
        <w:jc w:val="left"/>
      </w:pPr>
      <w:rPr>
        <w:rFonts w:ascii="Times New Roman" w:eastAsia="Times New Roman" w:hAnsi="Times New Roman" w:cs="Times New Roman" w:hint="default"/>
        <w:b w:val="0"/>
        <w:bCs w:val="0"/>
        <w:i w:val="0"/>
        <w:iCs w:val="0"/>
        <w:spacing w:val="0"/>
        <w:w w:val="88"/>
        <w:sz w:val="24"/>
        <w:szCs w:val="24"/>
        <w:lang w:val="ru-RU" w:eastAsia="en-US" w:bidi="ar-SA"/>
      </w:rPr>
    </w:lvl>
    <w:lvl w:ilvl="1" w:tplc="58A65796">
      <w:numFmt w:val="bullet"/>
      <w:lvlText w:val="–"/>
      <w:lvlJc w:val="left"/>
      <w:pPr>
        <w:ind w:left="141"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2" w:tplc="85EACA2E">
      <w:numFmt w:val="bullet"/>
      <w:lvlText w:val="•"/>
      <w:lvlJc w:val="left"/>
      <w:pPr>
        <w:ind w:left="2179" w:hanging="711"/>
      </w:pPr>
      <w:rPr>
        <w:rFonts w:hint="default"/>
        <w:lang w:val="ru-RU" w:eastAsia="en-US" w:bidi="ar-SA"/>
      </w:rPr>
    </w:lvl>
    <w:lvl w:ilvl="3" w:tplc="E1086F38">
      <w:numFmt w:val="bullet"/>
      <w:lvlText w:val="•"/>
      <w:lvlJc w:val="left"/>
      <w:pPr>
        <w:ind w:left="3199" w:hanging="711"/>
      </w:pPr>
      <w:rPr>
        <w:rFonts w:hint="default"/>
        <w:lang w:val="ru-RU" w:eastAsia="en-US" w:bidi="ar-SA"/>
      </w:rPr>
    </w:lvl>
    <w:lvl w:ilvl="4" w:tplc="3BEC3FE0">
      <w:numFmt w:val="bullet"/>
      <w:lvlText w:val="•"/>
      <w:lvlJc w:val="left"/>
      <w:pPr>
        <w:ind w:left="4218" w:hanging="711"/>
      </w:pPr>
      <w:rPr>
        <w:rFonts w:hint="default"/>
        <w:lang w:val="ru-RU" w:eastAsia="en-US" w:bidi="ar-SA"/>
      </w:rPr>
    </w:lvl>
    <w:lvl w:ilvl="5" w:tplc="C69CDD42">
      <w:numFmt w:val="bullet"/>
      <w:lvlText w:val="•"/>
      <w:lvlJc w:val="left"/>
      <w:pPr>
        <w:ind w:left="5238" w:hanging="711"/>
      </w:pPr>
      <w:rPr>
        <w:rFonts w:hint="default"/>
        <w:lang w:val="ru-RU" w:eastAsia="en-US" w:bidi="ar-SA"/>
      </w:rPr>
    </w:lvl>
    <w:lvl w:ilvl="6" w:tplc="EE2C8FB6">
      <w:numFmt w:val="bullet"/>
      <w:lvlText w:val="•"/>
      <w:lvlJc w:val="left"/>
      <w:pPr>
        <w:ind w:left="6258" w:hanging="711"/>
      </w:pPr>
      <w:rPr>
        <w:rFonts w:hint="default"/>
        <w:lang w:val="ru-RU" w:eastAsia="en-US" w:bidi="ar-SA"/>
      </w:rPr>
    </w:lvl>
    <w:lvl w:ilvl="7" w:tplc="E5741B3A">
      <w:numFmt w:val="bullet"/>
      <w:lvlText w:val="•"/>
      <w:lvlJc w:val="left"/>
      <w:pPr>
        <w:ind w:left="7277" w:hanging="711"/>
      </w:pPr>
      <w:rPr>
        <w:rFonts w:hint="default"/>
        <w:lang w:val="ru-RU" w:eastAsia="en-US" w:bidi="ar-SA"/>
      </w:rPr>
    </w:lvl>
    <w:lvl w:ilvl="8" w:tplc="F3F4810E">
      <w:numFmt w:val="bullet"/>
      <w:lvlText w:val="•"/>
      <w:lvlJc w:val="left"/>
      <w:pPr>
        <w:ind w:left="8297" w:hanging="711"/>
      </w:pPr>
      <w:rPr>
        <w:rFonts w:hint="default"/>
        <w:lang w:val="ru-RU" w:eastAsia="en-US" w:bidi="ar-SA"/>
      </w:rPr>
    </w:lvl>
  </w:abstractNum>
  <w:abstractNum w:abstractNumId="97">
    <w:nsid w:val="3C0139FF"/>
    <w:multiLevelType w:val="hybridMultilevel"/>
    <w:tmpl w:val="40D0FB80"/>
    <w:lvl w:ilvl="0" w:tplc="1AE89A54">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06D69546">
      <w:numFmt w:val="bullet"/>
      <w:lvlText w:val="•"/>
      <w:lvlJc w:val="left"/>
      <w:pPr>
        <w:ind w:left="518" w:hanging="708"/>
      </w:pPr>
      <w:rPr>
        <w:rFonts w:hint="default"/>
        <w:lang w:val="ru-RU" w:eastAsia="en-US" w:bidi="ar-SA"/>
      </w:rPr>
    </w:lvl>
    <w:lvl w:ilvl="2" w:tplc="423C8B2A">
      <w:numFmt w:val="bullet"/>
      <w:lvlText w:val="•"/>
      <w:lvlJc w:val="left"/>
      <w:pPr>
        <w:ind w:left="936" w:hanging="708"/>
      </w:pPr>
      <w:rPr>
        <w:rFonts w:hint="default"/>
        <w:lang w:val="ru-RU" w:eastAsia="en-US" w:bidi="ar-SA"/>
      </w:rPr>
    </w:lvl>
    <w:lvl w:ilvl="3" w:tplc="70A25F34">
      <w:numFmt w:val="bullet"/>
      <w:lvlText w:val="•"/>
      <w:lvlJc w:val="left"/>
      <w:pPr>
        <w:ind w:left="1354" w:hanging="708"/>
      </w:pPr>
      <w:rPr>
        <w:rFonts w:hint="default"/>
        <w:lang w:val="ru-RU" w:eastAsia="en-US" w:bidi="ar-SA"/>
      </w:rPr>
    </w:lvl>
    <w:lvl w:ilvl="4" w:tplc="E9EC8318">
      <w:numFmt w:val="bullet"/>
      <w:lvlText w:val="•"/>
      <w:lvlJc w:val="left"/>
      <w:pPr>
        <w:ind w:left="1772" w:hanging="708"/>
      </w:pPr>
      <w:rPr>
        <w:rFonts w:hint="default"/>
        <w:lang w:val="ru-RU" w:eastAsia="en-US" w:bidi="ar-SA"/>
      </w:rPr>
    </w:lvl>
    <w:lvl w:ilvl="5" w:tplc="9FDADBB2">
      <w:numFmt w:val="bullet"/>
      <w:lvlText w:val="•"/>
      <w:lvlJc w:val="left"/>
      <w:pPr>
        <w:ind w:left="2190" w:hanging="708"/>
      </w:pPr>
      <w:rPr>
        <w:rFonts w:hint="default"/>
        <w:lang w:val="ru-RU" w:eastAsia="en-US" w:bidi="ar-SA"/>
      </w:rPr>
    </w:lvl>
    <w:lvl w:ilvl="6" w:tplc="CBC621EE">
      <w:numFmt w:val="bullet"/>
      <w:lvlText w:val="•"/>
      <w:lvlJc w:val="left"/>
      <w:pPr>
        <w:ind w:left="2608" w:hanging="708"/>
      </w:pPr>
      <w:rPr>
        <w:rFonts w:hint="default"/>
        <w:lang w:val="ru-RU" w:eastAsia="en-US" w:bidi="ar-SA"/>
      </w:rPr>
    </w:lvl>
    <w:lvl w:ilvl="7" w:tplc="18BEA72A">
      <w:numFmt w:val="bullet"/>
      <w:lvlText w:val="•"/>
      <w:lvlJc w:val="left"/>
      <w:pPr>
        <w:ind w:left="3026" w:hanging="708"/>
      </w:pPr>
      <w:rPr>
        <w:rFonts w:hint="default"/>
        <w:lang w:val="ru-RU" w:eastAsia="en-US" w:bidi="ar-SA"/>
      </w:rPr>
    </w:lvl>
    <w:lvl w:ilvl="8" w:tplc="8340BE74">
      <w:numFmt w:val="bullet"/>
      <w:lvlText w:val="•"/>
      <w:lvlJc w:val="left"/>
      <w:pPr>
        <w:ind w:left="3444" w:hanging="708"/>
      </w:pPr>
      <w:rPr>
        <w:rFonts w:hint="default"/>
        <w:lang w:val="ru-RU" w:eastAsia="en-US" w:bidi="ar-SA"/>
      </w:rPr>
    </w:lvl>
  </w:abstractNum>
  <w:abstractNum w:abstractNumId="98">
    <w:nsid w:val="3D871A3D"/>
    <w:multiLevelType w:val="hybridMultilevel"/>
    <w:tmpl w:val="BB7AAA42"/>
    <w:lvl w:ilvl="0" w:tplc="1F1A90C2">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F24A96B6">
      <w:numFmt w:val="bullet"/>
      <w:lvlText w:val="•"/>
      <w:lvlJc w:val="left"/>
      <w:pPr>
        <w:ind w:left="596" w:hanging="711"/>
      </w:pPr>
      <w:rPr>
        <w:rFonts w:hint="default"/>
        <w:lang w:val="ru-RU" w:eastAsia="en-US" w:bidi="ar-SA"/>
      </w:rPr>
    </w:lvl>
    <w:lvl w:ilvl="2" w:tplc="28A6B72A">
      <w:numFmt w:val="bullet"/>
      <w:lvlText w:val="•"/>
      <w:lvlJc w:val="left"/>
      <w:pPr>
        <w:ind w:left="1073" w:hanging="711"/>
      </w:pPr>
      <w:rPr>
        <w:rFonts w:hint="default"/>
        <w:lang w:val="ru-RU" w:eastAsia="en-US" w:bidi="ar-SA"/>
      </w:rPr>
    </w:lvl>
    <w:lvl w:ilvl="3" w:tplc="4672D796">
      <w:numFmt w:val="bullet"/>
      <w:lvlText w:val="•"/>
      <w:lvlJc w:val="left"/>
      <w:pPr>
        <w:ind w:left="1549" w:hanging="711"/>
      </w:pPr>
      <w:rPr>
        <w:rFonts w:hint="default"/>
        <w:lang w:val="ru-RU" w:eastAsia="en-US" w:bidi="ar-SA"/>
      </w:rPr>
    </w:lvl>
    <w:lvl w:ilvl="4" w:tplc="4440A162">
      <w:numFmt w:val="bullet"/>
      <w:lvlText w:val="•"/>
      <w:lvlJc w:val="left"/>
      <w:pPr>
        <w:ind w:left="2026" w:hanging="711"/>
      </w:pPr>
      <w:rPr>
        <w:rFonts w:hint="default"/>
        <w:lang w:val="ru-RU" w:eastAsia="en-US" w:bidi="ar-SA"/>
      </w:rPr>
    </w:lvl>
    <w:lvl w:ilvl="5" w:tplc="DF0A3DD6">
      <w:numFmt w:val="bullet"/>
      <w:lvlText w:val="•"/>
      <w:lvlJc w:val="left"/>
      <w:pPr>
        <w:ind w:left="2502" w:hanging="711"/>
      </w:pPr>
      <w:rPr>
        <w:rFonts w:hint="default"/>
        <w:lang w:val="ru-RU" w:eastAsia="en-US" w:bidi="ar-SA"/>
      </w:rPr>
    </w:lvl>
    <w:lvl w:ilvl="6" w:tplc="995CEE3C">
      <w:numFmt w:val="bullet"/>
      <w:lvlText w:val="•"/>
      <w:lvlJc w:val="left"/>
      <w:pPr>
        <w:ind w:left="2979" w:hanging="711"/>
      </w:pPr>
      <w:rPr>
        <w:rFonts w:hint="default"/>
        <w:lang w:val="ru-RU" w:eastAsia="en-US" w:bidi="ar-SA"/>
      </w:rPr>
    </w:lvl>
    <w:lvl w:ilvl="7" w:tplc="102A57BC">
      <w:numFmt w:val="bullet"/>
      <w:lvlText w:val="•"/>
      <w:lvlJc w:val="left"/>
      <w:pPr>
        <w:ind w:left="3455" w:hanging="711"/>
      </w:pPr>
      <w:rPr>
        <w:rFonts w:hint="default"/>
        <w:lang w:val="ru-RU" w:eastAsia="en-US" w:bidi="ar-SA"/>
      </w:rPr>
    </w:lvl>
    <w:lvl w:ilvl="8" w:tplc="3268433A">
      <w:numFmt w:val="bullet"/>
      <w:lvlText w:val="•"/>
      <w:lvlJc w:val="left"/>
      <w:pPr>
        <w:ind w:left="3932" w:hanging="711"/>
      </w:pPr>
      <w:rPr>
        <w:rFonts w:hint="default"/>
        <w:lang w:val="ru-RU" w:eastAsia="en-US" w:bidi="ar-SA"/>
      </w:rPr>
    </w:lvl>
  </w:abstractNum>
  <w:abstractNum w:abstractNumId="99">
    <w:nsid w:val="3E494873"/>
    <w:multiLevelType w:val="hybridMultilevel"/>
    <w:tmpl w:val="4C1411D8"/>
    <w:lvl w:ilvl="0" w:tplc="FAD214E0">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5C546112">
      <w:numFmt w:val="bullet"/>
      <w:lvlText w:val="•"/>
      <w:lvlJc w:val="left"/>
      <w:pPr>
        <w:ind w:left="518" w:hanging="708"/>
      </w:pPr>
      <w:rPr>
        <w:rFonts w:hint="default"/>
        <w:lang w:val="ru-RU" w:eastAsia="en-US" w:bidi="ar-SA"/>
      </w:rPr>
    </w:lvl>
    <w:lvl w:ilvl="2" w:tplc="68F0438E">
      <w:numFmt w:val="bullet"/>
      <w:lvlText w:val="•"/>
      <w:lvlJc w:val="left"/>
      <w:pPr>
        <w:ind w:left="936" w:hanging="708"/>
      </w:pPr>
      <w:rPr>
        <w:rFonts w:hint="default"/>
        <w:lang w:val="ru-RU" w:eastAsia="en-US" w:bidi="ar-SA"/>
      </w:rPr>
    </w:lvl>
    <w:lvl w:ilvl="3" w:tplc="F1B8E112">
      <w:numFmt w:val="bullet"/>
      <w:lvlText w:val="•"/>
      <w:lvlJc w:val="left"/>
      <w:pPr>
        <w:ind w:left="1354" w:hanging="708"/>
      </w:pPr>
      <w:rPr>
        <w:rFonts w:hint="default"/>
        <w:lang w:val="ru-RU" w:eastAsia="en-US" w:bidi="ar-SA"/>
      </w:rPr>
    </w:lvl>
    <w:lvl w:ilvl="4" w:tplc="26DE86A4">
      <w:numFmt w:val="bullet"/>
      <w:lvlText w:val="•"/>
      <w:lvlJc w:val="left"/>
      <w:pPr>
        <w:ind w:left="1772" w:hanging="708"/>
      </w:pPr>
      <w:rPr>
        <w:rFonts w:hint="default"/>
        <w:lang w:val="ru-RU" w:eastAsia="en-US" w:bidi="ar-SA"/>
      </w:rPr>
    </w:lvl>
    <w:lvl w:ilvl="5" w:tplc="C6DEDB8E">
      <w:numFmt w:val="bullet"/>
      <w:lvlText w:val="•"/>
      <w:lvlJc w:val="left"/>
      <w:pPr>
        <w:ind w:left="2190" w:hanging="708"/>
      </w:pPr>
      <w:rPr>
        <w:rFonts w:hint="default"/>
        <w:lang w:val="ru-RU" w:eastAsia="en-US" w:bidi="ar-SA"/>
      </w:rPr>
    </w:lvl>
    <w:lvl w:ilvl="6" w:tplc="56D82E20">
      <w:numFmt w:val="bullet"/>
      <w:lvlText w:val="•"/>
      <w:lvlJc w:val="left"/>
      <w:pPr>
        <w:ind w:left="2608" w:hanging="708"/>
      </w:pPr>
      <w:rPr>
        <w:rFonts w:hint="default"/>
        <w:lang w:val="ru-RU" w:eastAsia="en-US" w:bidi="ar-SA"/>
      </w:rPr>
    </w:lvl>
    <w:lvl w:ilvl="7" w:tplc="F39C69E6">
      <w:numFmt w:val="bullet"/>
      <w:lvlText w:val="•"/>
      <w:lvlJc w:val="left"/>
      <w:pPr>
        <w:ind w:left="3026" w:hanging="708"/>
      </w:pPr>
      <w:rPr>
        <w:rFonts w:hint="default"/>
        <w:lang w:val="ru-RU" w:eastAsia="en-US" w:bidi="ar-SA"/>
      </w:rPr>
    </w:lvl>
    <w:lvl w:ilvl="8" w:tplc="12722066">
      <w:numFmt w:val="bullet"/>
      <w:lvlText w:val="•"/>
      <w:lvlJc w:val="left"/>
      <w:pPr>
        <w:ind w:left="3444" w:hanging="708"/>
      </w:pPr>
      <w:rPr>
        <w:rFonts w:hint="default"/>
        <w:lang w:val="ru-RU" w:eastAsia="en-US" w:bidi="ar-SA"/>
      </w:rPr>
    </w:lvl>
  </w:abstractNum>
  <w:abstractNum w:abstractNumId="100">
    <w:nsid w:val="3ED6689B"/>
    <w:multiLevelType w:val="hybridMultilevel"/>
    <w:tmpl w:val="BC34A7C4"/>
    <w:lvl w:ilvl="0" w:tplc="9A66C730">
      <w:numFmt w:val="bullet"/>
      <w:lvlText w:val="–"/>
      <w:lvlJc w:val="left"/>
      <w:pPr>
        <w:ind w:left="141" w:hanging="711"/>
      </w:pPr>
      <w:rPr>
        <w:rFonts w:ascii="Arial" w:eastAsia="Arial" w:hAnsi="Arial" w:cs="Arial" w:hint="default"/>
        <w:b/>
        <w:bCs/>
        <w:i w:val="0"/>
        <w:iCs w:val="0"/>
        <w:color w:val="231E20"/>
        <w:spacing w:val="0"/>
        <w:w w:val="100"/>
        <w:sz w:val="17"/>
        <w:szCs w:val="17"/>
        <w:lang w:val="ru-RU" w:eastAsia="en-US" w:bidi="ar-SA"/>
      </w:rPr>
    </w:lvl>
    <w:lvl w:ilvl="1" w:tplc="2592D410">
      <w:numFmt w:val="bullet"/>
      <w:lvlText w:val="•"/>
      <w:lvlJc w:val="left"/>
      <w:pPr>
        <w:ind w:left="1159" w:hanging="711"/>
      </w:pPr>
      <w:rPr>
        <w:rFonts w:hint="default"/>
        <w:lang w:val="ru-RU" w:eastAsia="en-US" w:bidi="ar-SA"/>
      </w:rPr>
    </w:lvl>
    <w:lvl w:ilvl="2" w:tplc="F4483384">
      <w:numFmt w:val="bullet"/>
      <w:lvlText w:val="•"/>
      <w:lvlJc w:val="left"/>
      <w:pPr>
        <w:ind w:left="2179" w:hanging="711"/>
      </w:pPr>
      <w:rPr>
        <w:rFonts w:hint="default"/>
        <w:lang w:val="ru-RU" w:eastAsia="en-US" w:bidi="ar-SA"/>
      </w:rPr>
    </w:lvl>
    <w:lvl w:ilvl="3" w:tplc="C78AAF16">
      <w:numFmt w:val="bullet"/>
      <w:lvlText w:val="•"/>
      <w:lvlJc w:val="left"/>
      <w:pPr>
        <w:ind w:left="3199" w:hanging="711"/>
      </w:pPr>
      <w:rPr>
        <w:rFonts w:hint="default"/>
        <w:lang w:val="ru-RU" w:eastAsia="en-US" w:bidi="ar-SA"/>
      </w:rPr>
    </w:lvl>
    <w:lvl w:ilvl="4" w:tplc="8970FA0A">
      <w:numFmt w:val="bullet"/>
      <w:lvlText w:val="•"/>
      <w:lvlJc w:val="left"/>
      <w:pPr>
        <w:ind w:left="4218" w:hanging="711"/>
      </w:pPr>
      <w:rPr>
        <w:rFonts w:hint="default"/>
        <w:lang w:val="ru-RU" w:eastAsia="en-US" w:bidi="ar-SA"/>
      </w:rPr>
    </w:lvl>
    <w:lvl w:ilvl="5" w:tplc="0406D3D0">
      <w:numFmt w:val="bullet"/>
      <w:lvlText w:val="•"/>
      <w:lvlJc w:val="left"/>
      <w:pPr>
        <w:ind w:left="5238" w:hanging="711"/>
      </w:pPr>
      <w:rPr>
        <w:rFonts w:hint="default"/>
        <w:lang w:val="ru-RU" w:eastAsia="en-US" w:bidi="ar-SA"/>
      </w:rPr>
    </w:lvl>
    <w:lvl w:ilvl="6" w:tplc="8DB85792">
      <w:numFmt w:val="bullet"/>
      <w:lvlText w:val="•"/>
      <w:lvlJc w:val="left"/>
      <w:pPr>
        <w:ind w:left="6258" w:hanging="711"/>
      </w:pPr>
      <w:rPr>
        <w:rFonts w:hint="default"/>
        <w:lang w:val="ru-RU" w:eastAsia="en-US" w:bidi="ar-SA"/>
      </w:rPr>
    </w:lvl>
    <w:lvl w:ilvl="7" w:tplc="FCF4BDD8">
      <w:numFmt w:val="bullet"/>
      <w:lvlText w:val="•"/>
      <w:lvlJc w:val="left"/>
      <w:pPr>
        <w:ind w:left="7277" w:hanging="711"/>
      </w:pPr>
      <w:rPr>
        <w:rFonts w:hint="default"/>
        <w:lang w:val="ru-RU" w:eastAsia="en-US" w:bidi="ar-SA"/>
      </w:rPr>
    </w:lvl>
    <w:lvl w:ilvl="8" w:tplc="B630ED80">
      <w:numFmt w:val="bullet"/>
      <w:lvlText w:val="•"/>
      <w:lvlJc w:val="left"/>
      <w:pPr>
        <w:ind w:left="8297" w:hanging="711"/>
      </w:pPr>
      <w:rPr>
        <w:rFonts w:hint="default"/>
        <w:lang w:val="ru-RU" w:eastAsia="en-US" w:bidi="ar-SA"/>
      </w:rPr>
    </w:lvl>
  </w:abstractNum>
  <w:abstractNum w:abstractNumId="101">
    <w:nsid w:val="3F804019"/>
    <w:multiLevelType w:val="multilevel"/>
    <w:tmpl w:val="F1F016E2"/>
    <w:lvl w:ilvl="0">
      <w:start w:val="1"/>
      <w:numFmt w:val="decimal"/>
      <w:lvlText w:val="%1."/>
      <w:lvlJc w:val="left"/>
      <w:pPr>
        <w:ind w:left="801" w:hanging="660"/>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start w:val="1"/>
      <w:numFmt w:val="decimal"/>
      <w:lvlText w:val="%1.%2."/>
      <w:lvlJc w:val="left"/>
      <w:pPr>
        <w:ind w:left="801" w:hanging="6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41" w:hanging="481"/>
        <w:jc w:val="left"/>
      </w:pPr>
      <w:rPr>
        <w:rFonts w:ascii="Times New Roman" w:eastAsia="Times New Roman" w:hAnsi="Times New Roman" w:cs="Times New Roman" w:hint="default"/>
        <w:b w:val="0"/>
        <w:bCs w:val="0"/>
        <w:i w:val="0"/>
        <w:iCs w:val="0"/>
        <w:spacing w:val="0"/>
        <w:w w:val="100"/>
        <w:sz w:val="22"/>
        <w:szCs w:val="22"/>
        <w:lang w:val="ru-RU" w:eastAsia="en-US" w:bidi="ar-SA"/>
      </w:rPr>
    </w:lvl>
    <w:lvl w:ilvl="3">
      <w:numFmt w:val="bullet"/>
      <w:lvlText w:val="•"/>
      <w:lvlJc w:val="left"/>
      <w:pPr>
        <w:ind w:left="1992" w:hanging="481"/>
      </w:pPr>
      <w:rPr>
        <w:rFonts w:hint="default"/>
        <w:lang w:val="ru-RU" w:eastAsia="en-US" w:bidi="ar-SA"/>
      </w:rPr>
    </w:lvl>
    <w:lvl w:ilvl="4">
      <w:numFmt w:val="bullet"/>
      <w:lvlText w:val="•"/>
      <w:lvlJc w:val="left"/>
      <w:pPr>
        <w:ind w:left="3184" w:hanging="481"/>
      </w:pPr>
      <w:rPr>
        <w:rFonts w:hint="default"/>
        <w:lang w:val="ru-RU" w:eastAsia="en-US" w:bidi="ar-SA"/>
      </w:rPr>
    </w:lvl>
    <w:lvl w:ilvl="5">
      <w:numFmt w:val="bullet"/>
      <w:lvlText w:val="•"/>
      <w:lvlJc w:val="left"/>
      <w:pPr>
        <w:ind w:left="4376" w:hanging="481"/>
      </w:pPr>
      <w:rPr>
        <w:rFonts w:hint="default"/>
        <w:lang w:val="ru-RU" w:eastAsia="en-US" w:bidi="ar-SA"/>
      </w:rPr>
    </w:lvl>
    <w:lvl w:ilvl="6">
      <w:numFmt w:val="bullet"/>
      <w:lvlText w:val="•"/>
      <w:lvlJc w:val="left"/>
      <w:pPr>
        <w:ind w:left="5568" w:hanging="481"/>
      </w:pPr>
      <w:rPr>
        <w:rFonts w:hint="default"/>
        <w:lang w:val="ru-RU" w:eastAsia="en-US" w:bidi="ar-SA"/>
      </w:rPr>
    </w:lvl>
    <w:lvl w:ilvl="7">
      <w:numFmt w:val="bullet"/>
      <w:lvlText w:val="•"/>
      <w:lvlJc w:val="left"/>
      <w:pPr>
        <w:ind w:left="6760" w:hanging="481"/>
      </w:pPr>
      <w:rPr>
        <w:rFonts w:hint="default"/>
        <w:lang w:val="ru-RU" w:eastAsia="en-US" w:bidi="ar-SA"/>
      </w:rPr>
    </w:lvl>
    <w:lvl w:ilvl="8">
      <w:numFmt w:val="bullet"/>
      <w:lvlText w:val="•"/>
      <w:lvlJc w:val="left"/>
      <w:pPr>
        <w:ind w:left="7952" w:hanging="481"/>
      </w:pPr>
      <w:rPr>
        <w:rFonts w:hint="default"/>
        <w:lang w:val="ru-RU" w:eastAsia="en-US" w:bidi="ar-SA"/>
      </w:rPr>
    </w:lvl>
  </w:abstractNum>
  <w:abstractNum w:abstractNumId="102">
    <w:nsid w:val="3F863243"/>
    <w:multiLevelType w:val="hybridMultilevel"/>
    <w:tmpl w:val="D4D2F86C"/>
    <w:lvl w:ilvl="0" w:tplc="FFF61E36">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6E400114">
      <w:numFmt w:val="bullet"/>
      <w:lvlText w:val="•"/>
      <w:lvlJc w:val="left"/>
      <w:pPr>
        <w:ind w:left="518" w:hanging="708"/>
      </w:pPr>
      <w:rPr>
        <w:rFonts w:hint="default"/>
        <w:lang w:val="ru-RU" w:eastAsia="en-US" w:bidi="ar-SA"/>
      </w:rPr>
    </w:lvl>
    <w:lvl w:ilvl="2" w:tplc="BDE23D4E">
      <w:numFmt w:val="bullet"/>
      <w:lvlText w:val="•"/>
      <w:lvlJc w:val="left"/>
      <w:pPr>
        <w:ind w:left="936" w:hanging="708"/>
      </w:pPr>
      <w:rPr>
        <w:rFonts w:hint="default"/>
        <w:lang w:val="ru-RU" w:eastAsia="en-US" w:bidi="ar-SA"/>
      </w:rPr>
    </w:lvl>
    <w:lvl w:ilvl="3" w:tplc="6A829A06">
      <w:numFmt w:val="bullet"/>
      <w:lvlText w:val="•"/>
      <w:lvlJc w:val="left"/>
      <w:pPr>
        <w:ind w:left="1354" w:hanging="708"/>
      </w:pPr>
      <w:rPr>
        <w:rFonts w:hint="default"/>
        <w:lang w:val="ru-RU" w:eastAsia="en-US" w:bidi="ar-SA"/>
      </w:rPr>
    </w:lvl>
    <w:lvl w:ilvl="4" w:tplc="6E30BD32">
      <w:numFmt w:val="bullet"/>
      <w:lvlText w:val="•"/>
      <w:lvlJc w:val="left"/>
      <w:pPr>
        <w:ind w:left="1772" w:hanging="708"/>
      </w:pPr>
      <w:rPr>
        <w:rFonts w:hint="default"/>
        <w:lang w:val="ru-RU" w:eastAsia="en-US" w:bidi="ar-SA"/>
      </w:rPr>
    </w:lvl>
    <w:lvl w:ilvl="5" w:tplc="98241C32">
      <w:numFmt w:val="bullet"/>
      <w:lvlText w:val="•"/>
      <w:lvlJc w:val="left"/>
      <w:pPr>
        <w:ind w:left="2190" w:hanging="708"/>
      </w:pPr>
      <w:rPr>
        <w:rFonts w:hint="default"/>
        <w:lang w:val="ru-RU" w:eastAsia="en-US" w:bidi="ar-SA"/>
      </w:rPr>
    </w:lvl>
    <w:lvl w:ilvl="6" w:tplc="F306D950">
      <w:numFmt w:val="bullet"/>
      <w:lvlText w:val="•"/>
      <w:lvlJc w:val="left"/>
      <w:pPr>
        <w:ind w:left="2608" w:hanging="708"/>
      </w:pPr>
      <w:rPr>
        <w:rFonts w:hint="default"/>
        <w:lang w:val="ru-RU" w:eastAsia="en-US" w:bidi="ar-SA"/>
      </w:rPr>
    </w:lvl>
    <w:lvl w:ilvl="7" w:tplc="526A243E">
      <w:numFmt w:val="bullet"/>
      <w:lvlText w:val="•"/>
      <w:lvlJc w:val="left"/>
      <w:pPr>
        <w:ind w:left="3026" w:hanging="708"/>
      </w:pPr>
      <w:rPr>
        <w:rFonts w:hint="default"/>
        <w:lang w:val="ru-RU" w:eastAsia="en-US" w:bidi="ar-SA"/>
      </w:rPr>
    </w:lvl>
    <w:lvl w:ilvl="8" w:tplc="E36C2954">
      <w:numFmt w:val="bullet"/>
      <w:lvlText w:val="•"/>
      <w:lvlJc w:val="left"/>
      <w:pPr>
        <w:ind w:left="3444" w:hanging="708"/>
      </w:pPr>
      <w:rPr>
        <w:rFonts w:hint="default"/>
        <w:lang w:val="ru-RU" w:eastAsia="en-US" w:bidi="ar-SA"/>
      </w:rPr>
    </w:lvl>
  </w:abstractNum>
  <w:abstractNum w:abstractNumId="103">
    <w:nsid w:val="3FBE166C"/>
    <w:multiLevelType w:val="hybridMultilevel"/>
    <w:tmpl w:val="DAB02E4E"/>
    <w:lvl w:ilvl="0" w:tplc="E2FEACE0">
      <w:numFmt w:val="bullet"/>
      <w:lvlText w:val="–"/>
      <w:lvlJc w:val="left"/>
      <w:pPr>
        <w:ind w:left="1419" w:hanging="771"/>
      </w:pPr>
      <w:rPr>
        <w:rFonts w:ascii="Arial MT" w:eastAsia="Arial MT" w:hAnsi="Arial MT" w:cs="Arial MT" w:hint="default"/>
        <w:b w:val="0"/>
        <w:bCs w:val="0"/>
        <w:i w:val="0"/>
        <w:iCs w:val="0"/>
        <w:spacing w:val="0"/>
        <w:w w:val="99"/>
        <w:sz w:val="24"/>
        <w:szCs w:val="24"/>
        <w:lang w:val="ru-RU" w:eastAsia="en-US" w:bidi="ar-SA"/>
      </w:rPr>
    </w:lvl>
    <w:lvl w:ilvl="1" w:tplc="9DDC8462">
      <w:numFmt w:val="bullet"/>
      <w:lvlText w:val="•"/>
      <w:lvlJc w:val="left"/>
      <w:pPr>
        <w:ind w:left="2412" w:hanging="771"/>
      </w:pPr>
      <w:rPr>
        <w:rFonts w:hint="default"/>
        <w:lang w:val="ru-RU" w:eastAsia="en-US" w:bidi="ar-SA"/>
      </w:rPr>
    </w:lvl>
    <w:lvl w:ilvl="2" w:tplc="3FF28D84">
      <w:numFmt w:val="bullet"/>
      <w:lvlText w:val="•"/>
      <w:lvlJc w:val="left"/>
      <w:pPr>
        <w:ind w:left="3404" w:hanging="771"/>
      </w:pPr>
      <w:rPr>
        <w:rFonts w:hint="default"/>
        <w:lang w:val="ru-RU" w:eastAsia="en-US" w:bidi="ar-SA"/>
      </w:rPr>
    </w:lvl>
    <w:lvl w:ilvl="3" w:tplc="6A888124">
      <w:numFmt w:val="bullet"/>
      <w:lvlText w:val="•"/>
      <w:lvlJc w:val="left"/>
      <w:pPr>
        <w:ind w:left="4397" w:hanging="771"/>
      </w:pPr>
      <w:rPr>
        <w:rFonts w:hint="default"/>
        <w:lang w:val="ru-RU" w:eastAsia="en-US" w:bidi="ar-SA"/>
      </w:rPr>
    </w:lvl>
    <w:lvl w:ilvl="4" w:tplc="ADC257A2">
      <w:numFmt w:val="bullet"/>
      <w:lvlText w:val="•"/>
      <w:lvlJc w:val="left"/>
      <w:pPr>
        <w:ind w:left="5389" w:hanging="771"/>
      </w:pPr>
      <w:rPr>
        <w:rFonts w:hint="default"/>
        <w:lang w:val="ru-RU" w:eastAsia="en-US" w:bidi="ar-SA"/>
      </w:rPr>
    </w:lvl>
    <w:lvl w:ilvl="5" w:tplc="7974BDCA">
      <w:numFmt w:val="bullet"/>
      <w:lvlText w:val="•"/>
      <w:lvlJc w:val="left"/>
      <w:pPr>
        <w:ind w:left="6382" w:hanging="771"/>
      </w:pPr>
      <w:rPr>
        <w:rFonts w:hint="default"/>
        <w:lang w:val="ru-RU" w:eastAsia="en-US" w:bidi="ar-SA"/>
      </w:rPr>
    </w:lvl>
    <w:lvl w:ilvl="6" w:tplc="9F2A75B2">
      <w:numFmt w:val="bullet"/>
      <w:lvlText w:val="•"/>
      <w:lvlJc w:val="left"/>
      <w:pPr>
        <w:ind w:left="7374" w:hanging="771"/>
      </w:pPr>
      <w:rPr>
        <w:rFonts w:hint="default"/>
        <w:lang w:val="ru-RU" w:eastAsia="en-US" w:bidi="ar-SA"/>
      </w:rPr>
    </w:lvl>
    <w:lvl w:ilvl="7" w:tplc="D2E2C40E">
      <w:numFmt w:val="bullet"/>
      <w:lvlText w:val="•"/>
      <w:lvlJc w:val="left"/>
      <w:pPr>
        <w:ind w:left="8366" w:hanging="771"/>
      </w:pPr>
      <w:rPr>
        <w:rFonts w:hint="default"/>
        <w:lang w:val="ru-RU" w:eastAsia="en-US" w:bidi="ar-SA"/>
      </w:rPr>
    </w:lvl>
    <w:lvl w:ilvl="8" w:tplc="F580F4B2">
      <w:numFmt w:val="bullet"/>
      <w:lvlText w:val="•"/>
      <w:lvlJc w:val="left"/>
      <w:pPr>
        <w:ind w:left="9359" w:hanging="771"/>
      </w:pPr>
      <w:rPr>
        <w:rFonts w:hint="default"/>
        <w:lang w:val="ru-RU" w:eastAsia="en-US" w:bidi="ar-SA"/>
      </w:rPr>
    </w:lvl>
  </w:abstractNum>
  <w:abstractNum w:abstractNumId="104">
    <w:nsid w:val="3FD2191B"/>
    <w:multiLevelType w:val="hybridMultilevel"/>
    <w:tmpl w:val="AFF4C26A"/>
    <w:lvl w:ilvl="0" w:tplc="E2B000AE">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77184226">
      <w:numFmt w:val="bullet"/>
      <w:lvlText w:val="•"/>
      <w:lvlJc w:val="left"/>
      <w:pPr>
        <w:ind w:left="1226" w:hanging="708"/>
      </w:pPr>
      <w:rPr>
        <w:rFonts w:hint="default"/>
        <w:lang w:val="ru-RU" w:eastAsia="en-US" w:bidi="ar-SA"/>
      </w:rPr>
    </w:lvl>
    <w:lvl w:ilvl="2" w:tplc="2FA0991A">
      <w:numFmt w:val="bullet"/>
      <w:lvlText w:val="•"/>
      <w:lvlJc w:val="left"/>
      <w:pPr>
        <w:ind w:left="1633" w:hanging="708"/>
      </w:pPr>
      <w:rPr>
        <w:rFonts w:hint="default"/>
        <w:lang w:val="ru-RU" w:eastAsia="en-US" w:bidi="ar-SA"/>
      </w:rPr>
    </w:lvl>
    <w:lvl w:ilvl="3" w:tplc="0EE01520">
      <w:numFmt w:val="bullet"/>
      <w:lvlText w:val="•"/>
      <w:lvlJc w:val="left"/>
      <w:pPr>
        <w:ind w:left="2039" w:hanging="708"/>
      </w:pPr>
      <w:rPr>
        <w:rFonts w:hint="default"/>
        <w:lang w:val="ru-RU" w:eastAsia="en-US" w:bidi="ar-SA"/>
      </w:rPr>
    </w:lvl>
    <w:lvl w:ilvl="4" w:tplc="B192BB88">
      <w:numFmt w:val="bullet"/>
      <w:lvlText w:val="•"/>
      <w:lvlJc w:val="left"/>
      <w:pPr>
        <w:ind w:left="2446" w:hanging="708"/>
      </w:pPr>
      <w:rPr>
        <w:rFonts w:hint="default"/>
        <w:lang w:val="ru-RU" w:eastAsia="en-US" w:bidi="ar-SA"/>
      </w:rPr>
    </w:lvl>
    <w:lvl w:ilvl="5" w:tplc="FA0433C2">
      <w:numFmt w:val="bullet"/>
      <w:lvlText w:val="•"/>
      <w:lvlJc w:val="left"/>
      <w:pPr>
        <w:ind w:left="2852" w:hanging="708"/>
      </w:pPr>
      <w:rPr>
        <w:rFonts w:hint="default"/>
        <w:lang w:val="ru-RU" w:eastAsia="en-US" w:bidi="ar-SA"/>
      </w:rPr>
    </w:lvl>
    <w:lvl w:ilvl="6" w:tplc="F4A4C43C">
      <w:numFmt w:val="bullet"/>
      <w:lvlText w:val="•"/>
      <w:lvlJc w:val="left"/>
      <w:pPr>
        <w:ind w:left="3259" w:hanging="708"/>
      </w:pPr>
      <w:rPr>
        <w:rFonts w:hint="default"/>
        <w:lang w:val="ru-RU" w:eastAsia="en-US" w:bidi="ar-SA"/>
      </w:rPr>
    </w:lvl>
    <w:lvl w:ilvl="7" w:tplc="B7FAA556">
      <w:numFmt w:val="bullet"/>
      <w:lvlText w:val="•"/>
      <w:lvlJc w:val="left"/>
      <w:pPr>
        <w:ind w:left="3665" w:hanging="708"/>
      </w:pPr>
      <w:rPr>
        <w:rFonts w:hint="default"/>
        <w:lang w:val="ru-RU" w:eastAsia="en-US" w:bidi="ar-SA"/>
      </w:rPr>
    </w:lvl>
    <w:lvl w:ilvl="8" w:tplc="711C9D6A">
      <w:numFmt w:val="bullet"/>
      <w:lvlText w:val="•"/>
      <w:lvlJc w:val="left"/>
      <w:pPr>
        <w:ind w:left="4072" w:hanging="708"/>
      </w:pPr>
      <w:rPr>
        <w:rFonts w:hint="default"/>
        <w:lang w:val="ru-RU" w:eastAsia="en-US" w:bidi="ar-SA"/>
      </w:rPr>
    </w:lvl>
  </w:abstractNum>
  <w:abstractNum w:abstractNumId="105">
    <w:nsid w:val="3FEA4228"/>
    <w:multiLevelType w:val="hybridMultilevel"/>
    <w:tmpl w:val="71462640"/>
    <w:lvl w:ilvl="0" w:tplc="D76AB44E">
      <w:numFmt w:val="bullet"/>
      <w:lvlText w:val="–"/>
      <w:lvlJc w:val="left"/>
      <w:pPr>
        <w:ind w:left="1419" w:hanging="771"/>
      </w:pPr>
      <w:rPr>
        <w:rFonts w:ascii="Arial MT" w:eastAsia="Arial MT" w:hAnsi="Arial MT" w:cs="Arial MT" w:hint="default"/>
        <w:b w:val="0"/>
        <w:bCs w:val="0"/>
        <w:i w:val="0"/>
        <w:iCs w:val="0"/>
        <w:spacing w:val="0"/>
        <w:w w:val="99"/>
        <w:sz w:val="24"/>
        <w:szCs w:val="24"/>
        <w:lang w:val="ru-RU" w:eastAsia="en-US" w:bidi="ar-SA"/>
      </w:rPr>
    </w:lvl>
    <w:lvl w:ilvl="1" w:tplc="AB8A3B7C">
      <w:numFmt w:val="bullet"/>
      <w:lvlText w:val="•"/>
      <w:lvlJc w:val="left"/>
      <w:pPr>
        <w:ind w:left="2412" w:hanging="771"/>
      </w:pPr>
      <w:rPr>
        <w:rFonts w:hint="default"/>
        <w:lang w:val="ru-RU" w:eastAsia="en-US" w:bidi="ar-SA"/>
      </w:rPr>
    </w:lvl>
    <w:lvl w:ilvl="2" w:tplc="5CCC70FA">
      <w:numFmt w:val="bullet"/>
      <w:lvlText w:val="•"/>
      <w:lvlJc w:val="left"/>
      <w:pPr>
        <w:ind w:left="3404" w:hanging="771"/>
      </w:pPr>
      <w:rPr>
        <w:rFonts w:hint="default"/>
        <w:lang w:val="ru-RU" w:eastAsia="en-US" w:bidi="ar-SA"/>
      </w:rPr>
    </w:lvl>
    <w:lvl w:ilvl="3" w:tplc="9320DA06">
      <w:numFmt w:val="bullet"/>
      <w:lvlText w:val="•"/>
      <w:lvlJc w:val="left"/>
      <w:pPr>
        <w:ind w:left="4397" w:hanging="771"/>
      </w:pPr>
      <w:rPr>
        <w:rFonts w:hint="default"/>
        <w:lang w:val="ru-RU" w:eastAsia="en-US" w:bidi="ar-SA"/>
      </w:rPr>
    </w:lvl>
    <w:lvl w:ilvl="4" w:tplc="A3544BC6">
      <w:numFmt w:val="bullet"/>
      <w:lvlText w:val="•"/>
      <w:lvlJc w:val="left"/>
      <w:pPr>
        <w:ind w:left="5389" w:hanging="771"/>
      </w:pPr>
      <w:rPr>
        <w:rFonts w:hint="default"/>
        <w:lang w:val="ru-RU" w:eastAsia="en-US" w:bidi="ar-SA"/>
      </w:rPr>
    </w:lvl>
    <w:lvl w:ilvl="5" w:tplc="4B9AB806">
      <w:numFmt w:val="bullet"/>
      <w:lvlText w:val="•"/>
      <w:lvlJc w:val="left"/>
      <w:pPr>
        <w:ind w:left="6382" w:hanging="771"/>
      </w:pPr>
      <w:rPr>
        <w:rFonts w:hint="default"/>
        <w:lang w:val="ru-RU" w:eastAsia="en-US" w:bidi="ar-SA"/>
      </w:rPr>
    </w:lvl>
    <w:lvl w:ilvl="6" w:tplc="66040F00">
      <w:numFmt w:val="bullet"/>
      <w:lvlText w:val="•"/>
      <w:lvlJc w:val="left"/>
      <w:pPr>
        <w:ind w:left="7374" w:hanging="771"/>
      </w:pPr>
      <w:rPr>
        <w:rFonts w:hint="default"/>
        <w:lang w:val="ru-RU" w:eastAsia="en-US" w:bidi="ar-SA"/>
      </w:rPr>
    </w:lvl>
    <w:lvl w:ilvl="7" w:tplc="AFACFA44">
      <w:numFmt w:val="bullet"/>
      <w:lvlText w:val="•"/>
      <w:lvlJc w:val="left"/>
      <w:pPr>
        <w:ind w:left="8366" w:hanging="771"/>
      </w:pPr>
      <w:rPr>
        <w:rFonts w:hint="default"/>
        <w:lang w:val="ru-RU" w:eastAsia="en-US" w:bidi="ar-SA"/>
      </w:rPr>
    </w:lvl>
    <w:lvl w:ilvl="8" w:tplc="8782FF8C">
      <w:numFmt w:val="bullet"/>
      <w:lvlText w:val="•"/>
      <w:lvlJc w:val="left"/>
      <w:pPr>
        <w:ind w:left="9359" w:hanging="771"/>
      </w:pPr>
      <w:rPr>
        <w:rFonts w:hint="default"/>
        <w:lang w:val="ru-RU" w:eastAsia="en-US" w:bidi="ar-SA"/>
      </w:rPr>
    </w:lvl>
  </w:abstractNum>
  <w:abstractNum w:abstractNumId="106">
    <w:nsid w:val="408274D9"/>
    <w:multiLevelType w:val="hybridMultilevel"/>
    <w:tmpl w:val="03B6AB04"/>
    <w:lvl w:ilvl="0" w:tplc="5AE2EFF2">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BF220BCE">
      <w:numFmt w:val="bullet"/>
      <w:lvlText w:val="•"/>
      <w:lvlJc w:val="left"/>
      <w:pPr>
        <w:ind w:left="1243" w:hanging="793"/>
      </w:pPr>
      <w:rPr>
        <w:rFonts w:hint="default"/>
        <w:lang w:val="ru-RU" w:eastAsia="en-US" w:bidi="ar-SA"/>
      </w:rPr>
    </w:lvl>
    <w:lvl w:ilvl="2" w:tplc="249605FE">
      <w:numFmt w:val="bullet"/>
      <w:lvlText w:val="•"/>
      <w:lvlJc w:val="left"/>
      <w:pPr>
        <w:ind w:left="1667" w:hanging="793"/>
      </w:pPr>
      <w:rPr>
        <w:rFonts w:hint="default"/>
        <w:lang w:val="ru-RU" w:eastAsia="en-US" w:bidi="ar-SA"/>
      </w:rPr>
    </w:lvl>
    <w:lvl w:ilvl="3" w:tplc="37A4178C">
      <w:numFmt w:val="bullet"/>
      <w:lvlText w:val="•"/>
      <w:lvlJc w:val="left"/>
      <w:pPr>
        <w:ind w:left="2090" w:hanging="793"/>
      </w:pPr>
      <w:rPr>
        <w:rFonts w:hint="default"/>
        <w:lang w:val="ru-RU" w:eastAsia="en-US" w:bidi="ar-SA"/>
      </w:rPr>
    </w:lvl>
    <w:lvl w:ilvl="4" w:tplc="B350A842">
      <w:numFmt w:val="bullet"/>
      <w:lvlText w:val="•"/>
      <w:lvlJc w:val="left"/>
      <w:pPr>
        <w:ind w:left="2514" w:hanging="793"/>
      </w:pPr>
      <w:rPr>
        <w:rFonts w:hint="default"/>
        <w:lang w:val="ru-RU" w:eastAsia="en-US" w:bidi="ar-SA"/>
      </w:rPr>
    </w:lvl>
    <w:lvl w:ilvl="5" w:tplc="5F48B3F8">
      <w:numFmt w:val="bullet"/>
      <w:lvlText w:val="•"/>
      <w:lvlJc w:val="left"/>
      <w:pPr>
        <w:ind w:left="2937" w:hanging="793"/>
      </w:pPr>
      <w:rPr>
        <w:rFonts w:hint="default"/>
        <w:lang w:val="ru-RU" w:eastAsia="en-US" w:bidi="ar-SA"/>
      </w:rPr>
    </w:lvl>
    <w:lvl w:ilvl="6" w:tplc="CC6E4B16">
      <w:numFmt w:val="bullet"/>
      <w:lvlText w:val="•"/>
      <w:lvlJc w:val="left"/>
      <w:pPr>
        <w:ind w:left="3361" w:hanging="793"/>
      </w:pPr>
      <w:rPr>
        <w:rFonts w:hint="default"/>
        <w:lang w:val="ru-RU" w:eastAsia="en-US" w:bidi="ar-SA"/>
      </w:rPr>
    </w:lvl>
    <w:lvl w:ilvl="7" w:tplc="DC2C2F20">
      <w:numFmt w:val="bullet"/>
      <w:lvlText w:val="•"/>
      <w:lvlJc w:val="left"/>
      <w:pPr>
        <w:ind w:left="3784" w:hanging="793"/>
      </w:pPr>
      <w:rPr>
        <w:rFonts w:hint="default"/>
        <w:lang w:val="ru-RU" w:eastAsia="en-US" w:bidi="ar-SA"/>
      </w:rPr>
    </w:lvl>
    <w:lvl w:ilvl="8" w:tplc="35BAABCA">
      <w:numFmt w:val="bullet"/>
      <w:lvlText w:val="•"/>
      <w:lvlJc w:val="left"/>
      <w:pPr>
        <w:ind w:left="4208" w:hanging="793"/>
      </w:pPr>
      <w:rPr>
        <w:rFonts w:hint="default"/>
        <w:lang w:val="ru-RU" w:eastAsia="en-US" w:bidi="ar-SA"/>
      </w:rPr>
    </w:lvl>
  </w:abstractNum>
  <w:abstractNum w:abstractNumId="107">
    <w:nsid w:val="40D27039"/>
    <w:multiLevelType w:val="hybridMultilevel"/>
    <w:tmpl w:val="F9E46CB2"/>
    <w:lvl w:ilvl="0" w:tplc="817605E2">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255A6E04">
      <w:numFmt w:val="bullet"/>
      <w:lvlText w:val="•"/>
      <w:lvlJc w:val="left"/>
      <w:pPr>
        <w:ind w:left="518" w:hanging="651"/>
      </w:pPr>
      <w:rPr>
        <w:rFonts w:hint="default"/>
        <w:lang w:val="ru-RU" w:eastAsia="en-US" w:bidi="ar-SA"/>
      </w:rPr>
    </w:lvl>
    <w:lvl w:ilvl="2" w:tplc="029803F8">
      <w:numFmt w:val="bullet"/>
      <w:lvlText w:val="•"/>
      <w:lvlJc w:val="left"/>
      <w:pPr>
        <w:ind w:left="937" w:hanging="651"/>
      </w:pPr>
      <w:rPr>
        <w:rFonts w:hint="default"/>
        <w:lang w:val="ru-RU" w:eastAsia="en-US" w:bidi="ar-SA"/>
      </w:rPr>
    </w:lvl>
    <w:lvl w:ilvl="3" w:tplc="7BF6238E">
      <w:numFmt w:val="bullet"/>
      <w:lvlText w:val="•"/>
      <w:lvlJc w:val="left"/>
      <w:pPr>
        <w:ind w:left="1355" w:hanging="651"/>
      </w:pPr>
      <w:rPr>
        <w:rFonts w:hint="default"/>
        <w:lang w:val="ru-RU" w:eastAsia="en-US" w:bidi="ar-SA"/>
      </w:rPr>
    </w:lvl>
    <w:lvl w:ilvl="4" w:tplc="6D943EFE">
      <w:numFmt w:val="bullet"/>
      <w:lvlText w:val="•"/>
      <w:lvlJc w:val="left"/>
      <w:pPr>
        <w:ind w:left="1774" w:hanging="651"/>
      </w:pPr>
      <w:rPr>
        <w:rFonts w:hint="default"/>
        <w:lang w:val="ru-RU" w:eastAsia="en-US" w:bidi="ar-SA"/>
      </w:rPr>
    </w:lvl>
    <w:lvl w:ilvl="5" w:tplc="26B20794">
      <w:numFmt w:val="bullet"/>
      <w:lvlText w:val="•"/>
      <w:lvlJc w:val="left"/>
      <w:pPr>
        <w:ind w:left="2192" w:hanging="651"/>
      </w:pPr>
      <w:rPr>
        <w:rFonts w:hint="default"/>
        <w:lang w:val="ru-RU" w:eastAsia="en-US" w:bidi="ar-SA"/>
      </w:rPr>
    </w:lvl>
    <w:lvl w:ilvl="6" w:tplc="36107D22">
      <w:numFmt w:val="bullet"/>
      <w:lvlText w:val="•"/>
      <w:lvlJc w:val="left"/>
      <w:pPr>
        <w:ind w:left="2611" w:hanging="651"/>
      </w:pPr>
      <w:rPr>
        <w:rFonts w:hint="default"/>
        <w:lang w:val="ru-RU" w:eastAsia="en-US" w:bidi="ar-SA"/>
      </w:rPr>
    </w:lvl>
    <w:lvl w:ilvl="7" w:tplc="1F6E299E">
      <w:numFmt w:val="bullet"/>
      <w:lvlText w:val="•"/>
      <w:lvlJc w:val="left"/>
      <w:pPr>
        <w:ind w:left="3029" w:hanging="651"/>
      </w:pPr>
      <w:rPr>
        <w:rFonts w:hint="default"/>
        <w:lang w:val="ru-RU" w:eastAsia="en-US" w:bidi="ar-SA"/>
      </w:rPr>
    </w:lvl>
    <w:lvl w:ilvl="8" w:tplc="2168ECBA">
      <w:numFmt w:val="bullet"/>
      <w:lvlText w:val="•"/>
      <w:lvlJc w:val="left"/>
      <w:pPr>
        <w:ind w:left="3448" w:hanging="651"/>
      </w:pPr>
      <w:rPr>
        <w:rFonts w:hint="default"/>
        <w:lang w:val="ru-RU" w:eastAsia="en-US" w:bidi="ar-SA"/>
      </w:rPr>
    </w:lvl>
  </w:abstractNum>
  <w:abstractNum w:abstractNumId="108">
    <w:nsid w:val="41644F0D"/>
    <w:multiLevelType w:val="hybridMultilevel"/>
    <w:tmpl w:val="C1821770"/>
    <w:lvl w:ilvl="0" w:tplc="6C8CB5F6">
      <w:start w:val="1"/>
      <w:numFmt w:val="decimal"/>
      <w:lvlText w:val="%1)"/>
      <w:lvlJc w:val="left"/>
      <w:pPr>
        <w:ind w:left="1252" w:hanging="40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FAA8A76">
      <w:numFmt w:val="bullet"/>
      <w:lvlText w:val="•"/>
      <w:lvlJc w:val="left"/>
      <w:pPr>
        <w:ind w:left="2167" w:hanging="404"/>
      </w:pPr>
      <w:rPr>
        <w:rFonts w:hint="default"/>
        <w:lang w:val="ru-RU" w:eastAsia="en-US" w:bidi="ar-SA"/>
      </w:rPr>
    </w:lvl>
    <w:lvl w:ilvl="2" w:tplc="53D21D68">
      <w:numFmt w:val="bullet"/>
      <w:lvlText w:val="•"/>
      <w:lvlJc w:val="left"/>
      <w:pPr>
        <w:ind w:left="3075" w:hanging="404"/>
      </w:pPr>
      <w:rPr>
        <w:rFonts w:hint="default"/>
        <w:lang w:val="ru-RU" w:eastAsia="en-US" w:bidi="ar-SA"/>
      </w:rPr>
    </w:lvl>
    <w:lvl w:ilvl="3" w:tplc="84F8AED0">
      <w:numFmt w:val="bullet"/>
      <w:lvlText w:val="•"/>
      <w:lvlJc w:val="left"/>
      <w:pPr>
        <w:ind w:left="3983" w:hanging="404"/>
      </w:pPr>
      <w:rPr>
        <w:rFonts w:hint="default"/>
        <w:lang w:val="ru-RU" w:eastAsia="en-US" w:bidi="ar-SA"/>
      </w:rPr>
    </w:lvl>
    <w:lvl w:ilvl="4" w:tplc="E9FC16CE">
      <w:numFmt w:val="bullet"/>
      <w:lvlText w:val="•"/>
      <w:lvlJc w:val="left"/>
      <w:pPr>
        <w:ind w:left="4890" w:hanging="404"/>
      </w:pPr>
      <w:rPr>
        <w:rFonts w:hint="default"/>
        <w:lang w:val="ru-RU" w:eastAsia="en-US" w:bidi="ar-SA"/>
      </w:rPr>
    </w:lvl>
    <w:lvl w:ilvl="5" w:tplc="53EE3EA2">
      <w:numFmt w:val="bullet"/>
      <w:lvlText w:val="•"/>
      <w:lvlJc w:val="left"/>
      <w:pPr>
        <w:ind w:left="5798" w:hanging="404"/>
      </w:pPr>
      <w:rPr>
        <w:rFonts w:hint="default"/>
        <w:lang w:val="ru-RU" w:eastAsia="en-US" w:bidi="ar-SA"/>
      </w:rPr>
    </w:lvl>
    <w:lvl w:ilvl="6" w:tplc="1B6C65EC">
      <w:numFmt w:val="bullet"/>
      <w:lvlText w:val="•"/>
      <w:lvlJc w:val="left"/>
      <w:pPr>
        <w:ind w:left="6706" w:hanging="404"/>
      </w:pPr>
      <w:rPr>
        <w:rFonts w:hint="default"/>
        <w:lang w:val="ru-RU" w:eastAsia="en-US" w:bidi="ar-SA"/>
      </w:rPr>
    </w:lvl>
    <w:lvl w:ilvl="7" w:tplc="8C2E42CE">
      <w:numFmt w:val="bullet"/>
      <w:lvlText w:val="•"/>
      <w:lvlJc w:val="left"/>
      <w:pPr>
        <w:ind w:left="7613" w:hanging="404"/>
      </w:pPr>
      <w:rPr>
        <w:rFonts w:hint="default"/>
        <w:lang w:val="ru-RU" w:eastAsia="en-US" w:bidi="ar-SA"/>
      </w:rPr>
    </w:lvl>
    <w:lvl w:ilvl="8" w:tplc="64684ABE">
      <w:numFmt w:val="bullet"/>
      <w:lvlText w:val="•"/>
      <w:lvlJc w:val="left"/>
      <w:pPr>
        <w:ind w:left="8521" w:hanging="404"/>
      </w:pPr>
      <w:rPr>
        <w:rFonts w:hint="default"/>
        <w:lang w:val="ru-RU" w:eastAsia="en-US" w:bidi="ar-SA"/>
      </w:rPr>
    </w:lvl>
  </w:abstractNum>
  <w:abstractNum w:abstractNumId="109">
    <w:nsid w:val="43CB7AB3"/>
    <w:multiLevelType w:val="hybridMultilevel"/>
    <w:tmpl w:val="0AEEA722"/>
    <w:lvl w:ilvl="0" w:tplc="2E0E1BDA">
      <w:start w:val="1"/>
      <w:numFmt w:val="decimal"/>
      <w:lvlText w:val="%1)"/>
      <w:lvlJc w:val="left"/>
      <w:pPr>
        <w:ind w:left="141" w:hanging="346"/>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F19EBF96">
      <w:numFmt w:val="bullet"/>
      <w:lvlText w:val="•"/>
      <w:lvlJc w:val="left"/>
      <w:pPr>
        <w:ind w:left="1159" w:hanging="346"/>
      </w:pPr>
      <w:rPr>
        <w:rFonts w:hint="default"/>
        <w:lang w:val="ru-RU" w:eastAsia="en-US" w:bidi="ar-SA"/>
      </w:rPr>
    </w:lvl>
    <w:lvl w:ilvl="2" w:tplc="7FE8513E">
      <w:numFmt w:val="bullet"/>
      <w:lvlText w:val="•"/>
      <w:lvlJc w:val="left"/>
      <w:pPr>
        <w:ind w:left="2179" w:hanging="346"/>
      </w:pPr>
      <w:rPr>
        <w:rFonts w:hint="default"/>
        <w:lang w:val="ru-RU" w:eastAsia="en-US" w:bidi="ar-SA"/>
      </w:rPr>
    </w:lvl>
    <w:lvl w:ilvl="3" w:tplc="13C4A094">
      <w:numFmt w:val="bullet"/>
      <w:lvlText w:val="•"/>
      <w:lvlJc w:val="left"/>
      <w:pPr>
        <w:ind w:left="3199" w:hanging="346"/>
      </w:pPr>
      <w:rPr>
        <w:rFonts w:hint="default"/>
        <w:lang w:val="ru-RU" w:eastAsia="en-US" w:bidi="ar-SA"/>
      </w:rPr>
    </w:lvl>
    <w:lvl w:ilvl="4" w:tplc="F5FC8A70">
      <w:numFmt w:val="bullet"/>
      <w:lvlText w:val="•"/>
      <w:lvlJc w:val="left"/>
      <w:pPr>
        <w:ind w:left="4218" w:hanging="346"/>
      </w:pPr>
      <w:rPr>
        <w:rFonts w:hint="default"/>
        <w:lang w:val="ru-RU" w:eastAsia="en-US" w:bidi="ar-SA"/>
      </w:rPr>
    </w:lvl>
    <w:lvl w:ilvl="5" w:tplc="94FADEA4">
      <w:numFmt w:val="bullet"/>
      <w:lvlText w:val="•"/>
      <w:lvlJc w:val="left"/>
      <w:pPr>
        <w:ind w:left="5238" w:hanging="346"/>
      </w:pPr>
      <w:rPr>
        <w:rFonts w:hint="default"/>
        <w:lang w:val="ru-RU" w:eastAsia="en-US" w:bidi="ar-SA"/>
      </w:rPr>
    </w:lvl>
    <w:lvl w:ilvl="6" w:tplc="EDAA1788">
      <w:numFmt w:val="bullet"/>
      <w:lvlText w:val="•"/>
      <w:lvlJc w:val="left"/>
      <w:pPr>
        <w:ind w:left="6258" w:hanging="346"/>
      </w:pPr>
      <w:rPr>
        <w:rFonts w:hint="default"/>
        <w:lang w:val="ru-RU" w:eastAsia="en-US" w:bidi="ar-SA"/>
      </w:rPr>
    </w:lvl>
    <w:lvl w:ilvl="7" w:tplc="27AAF91E">
      <w:numFmt w:val="bullet"/>
      <w:lvlText w:val="•"/>
      <w:lvlJc w:val="left"/>
      <w:pPr>
        <w:ind w:left="7277" w:hanging="346"/>
      </w:pPr>
      <w:rPr>
        <w:rFonts w:hint="default"/>
        <w:lang w:val="ru-RU" w:eastAsia="en-US" w:bidi="ar-SA"/>
      </w:rPr>
    </w:lvl>
    <w:lvl w:ilvl="8" w:tplc="9DD6A564">
      <w:numFmt w:val="bullet"/>
      <w:lvlText w:val="•"/>
      <w:lvlJc w:val="left"/>
      <w:pPr>
        <w:ind w:left="8297" w:hanging="346"/>
      </w:pPr>
      <w:rPr>
        <w:rFonts w:hint="default"/>
        <w:lang w:val="ru-RU" w:eastAsia="en-US" w:bidi="ar-SA"/>
      </w:rPr>
    </w:lvl>
  </w:abstractNum>
  <w:abstractNum w:abstractNumId="110">
    <w:nsid w:val="440F2EB1"/>
    <w:multiLevelType w:val="hybridMultilevel"/>
    <w:tmpl w:val="F6EA39A0"/>
    <w:lvl w:ilvl="0" w:tplc="2A0EB902">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13C2446C">
      <w:numFmt w:val="bullet"/>
      <w:lvlText w:val="•"/>
      <w:lvlJc w:val="left"/>
      <w:pPr>
        <w:ind w:left="1134" w:hanging="793"/>
      </w:pPr>
      <w:rPr>
        <w:rFonts w:hint="default"/>
        <w:lang w:val="ru-RU" w:eastAsia="en-US" w:bidi="ar-SA"/>
      </w:rPr>
    </w:lvl>
    <w:lvl w:ilvl="2" w:tplc="47E8EA90">
      <w:numFmt w:val="bullet"/>
      <w:lvlText w:val="•"/>
      <w:lvlJc w:val="left"/>
      <w:pPr>
        <w:ind w:left="1448" w:hanging="793"/>
      </w:pPr>
      <w:rPr>
        <w:rFonts w:hint="default"/>
        <w:lang w:val="ru-RU" w:eastAsia="en-US" w:bidi="ar-SA"/>
      </w:rPr>
    </w:lvl>
    <w:lvl w:ilvl="3" w:tplc="2236BE6E">
      <w:numFmt w:val="bullet"/>
      <w:lvlText w:val="•"/>
      <w:lvlJc w:val="left"/>
      <w:pPr>
        <w:ind w:left="1762" w:hanging="793"/>
      </w:pPr>
      <w:rPr>
        <w:rFonts w:hint="default"/>
        <w:lang w:val="ru-RU" w:eastAsia="en-US" w:bidi="ar-SA"/>
      </w:rPr>
    </w:lvl>
    <w:lvl w:ilvl="4" w:tplc="029A3B1A">
      <w:numFmt w:val="bullet"/>
      <w:lvlText w:val="•"/>
      <w:lvlJc w:val="left"/>
      <w:pPr>
        <w:ind w:left="2076" w:hanging="793"/>
      </w:pPr>
      <w:rPr>
        <w:rFonts w:hint="default"/>
        <w:lang w:val="ru-RU" w:eastAsia="en-US" w:bidi="ar-SA"/>
      </w:rPr>
    </w:lvl>
    <w:lvl w:ilvl="5" w:tplc="B30C852E">
      <w:numFmt w:val="bullet"/>
      <w:lvlText w:val="•"/>
      <w:lvlJc w:val="left"/>
      <w:pPr>
        <w:ind w:left="2390" w:hanging="793"/>
      </w:pPr>
      <w:rPr>
        <w:rFonts w:hint="default"/>
        <w:lang w:val="ru-RU" w:eastAsia="en-US" w:bidi="ar-SA"/>
      </w:rPr>
    </w:lvl>
    <w:lvl w:ilvl="6" w:tplc="B3EAA986">
      <w:numFmt w:val="bullet"/>
      <w:lvlText w:val="•"/>
      <w:lvlJc w:val="left"/>
      <w:pPr>
        <w:ind w:left="2704" w:hanging="793"/>
      </w:pPr>
      <w:rPr>
        <w:rFonts w:hint="default"/>
        <w:lang w:val="ru-RU" w:eastAsia="en-US" w:bidi="ar-SA"/>
      </w:rPr>
    </w:lvl>
    <w:lvl w:ilvl="7" w:tplc="0D6C4F10">
      <w:numFmt w:val="bullet"/>
      <w:lvlText w:val="•"/>
      <w:lvlJc w:val="left"/>
      <w:pPr>
        <w:ind w:left="3018" w:hanging="793"/>
      </w:pPr>
      <w:rPr>
        <w:rFonts w:hint="default"/>
        <w:lang w:val="ru-RU" w:eastAsia="en-US" w:bidi="ar-SA"/>
      </w:rPr>
    </w:lvl>
    <w:lvl w:ilvl="8" w:tplc="6AACB4B6">
      <w:numFmt w:val="bullet"/>
      <w:lvlText w:val="•"/>
      <w:lvlJc w:val="left"/>
      <w:pPr>
        <w:ind w:left="3332" w:hanging="793"/>
      </w:pPr>
      <w:rPr>
        <w:rFonts w:hint="default"/>
        <w:lang w:val="ru-RU" w:eastAsia="en-US" w:bidi="ar-SA"/>
      </w:rPr>
    </w:lvl>
  </w:abstractNum>
  <w:abstractNum w:abstractNumId="111">
    <w:nsid w:val="44443126"/>
    <w:multiLevelType w:val="hybridMultilevel"/>
    <w:tmpl w:val="8C30A63E"/>
    <w:lvl w:ilvl="0" w:tplc="415A70F2">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93908EA6">
      <w:numFmt w:val="bullet"/>
      <w:lvlText w:val="•"/>
      <w:lvlJc w:val="left"/>
      <w:pPr>
        <w:ind w:left="518" w:hanging="651"/>
      </w:pPr>
      <w:rPr>
        <w:rFonts w:hint="default"/>
        <w:lang w:val="ru-RU" w:eastAsia="en-US" w:bidi="ar-SA"/>
      </w:rPr>
    </w:lvl>
    <w:lvl w:ilvl="2" w:tplc="EB361036">
      <w:numFmt w:val="bullet"/>
      <w:lvlText w:val="•"/>
      <w:lvlJc w:val="left"/>
      <w:pPr>
        <w:ind w:left="937" w:hanging="651"/>
      </w:pPr>
      <w:rPr>
        <w:rFonts w:hint="default"/>
        <w:lang w:val="ru-RU" w:eastAsia="en-US" w:bidi="ar-SA"/>
      </w:rPr>
    </w:lvl>
    <w:lvl w:ilvl="3" w:tplc="3872BD4E">
      <w:numFmt w:val="bullet"/>
      <w:lvlText w:val="•"/>
      <w:lvlJc w:val="left"/>
      <w:pPr>
        <w:ind w:left="1355" w:hanging="651"/>
      </w:pPr>
      <w:rPr>
        <w:rFonts w:hint="default"/>
        <w:lang w:val="ru-RU" w:eastAsia="en-US" w:bidi="ar-SA"/>
      </w:rPr>
    </w:lvl>
    <w:lvl w:ilvl="4" w:tplc="FB0A48FA">
      <w:numFmt w:val="bullet"/>
      <w:lvlText w:val="•"/>
      <w:lvlJc w:val="left"/>
      <w:pPr>
        <w:ind w:left="1774" w:hanging="651"/>
      </w:pPr>
      <w:rPr>
        <w:rFonts w:hint="default"/>
        <w:lang w:val="ru-RU" w:eastAsia="en-US" w:bidi="ar-SA"/>
      </w:rPr>
    </w:lvl>
    <w:lvl w:ilvl="5" w:tplc="1FAA4438">
      <w:numFmt w:val="bullet"/>
      <w:lvlText w:val="•"/>
      <w:lvlJc w:val="left"/>
      <w:pPr>
        <w:ind w:left="2192" w:hanging="651"/>
      </w:pPr>
      <w:rPr>
        <w:rFonts w:hint="default"/>
        <w:lang w:val="ru-RU" w:eastAsia="en-US" w:bidi="ar-SA"/>
      </w:rPr>
    </w:lvl>
    <w:lvl w:ilvl="6" w:tplc="8306030E">
      <w:numFmt w:val="bullet"/>
      <w:lvlText w:val="•"/>
      <w:lvlJc w:val="left"/>
      <w:pPr>
        <w:ind w:left="2611" w:hanging="651"/>
      </w:pPr>
      <w:rPr>
        <w:rFonts w:hint="default"/>
        <w:lang w:val="ru-RU" w:eastAsia="en-US" w:bidi="ar-SA"/>
      </w:rPr>
    </w:lvl>
    <w:lvl w:ilvl="7" w:tplc="6F6043A8">
      <w:numFmt w:val="bullet"/>
      <w:lvlText w:val="•"/>
      <w:lvlJc w:val="left"/>
      <w:pPr>
        <w:ind w:left="3029" w:hanging="651"/>
      </w:pPr>
      <w:rPr>
        <w:rFonts w:hint="default"/>
        <w:lang w:val="ru-RU" w:eastAsia="en-US" w:bidi="ar-SA"/>
      </w:rPr>
    </w:lvl>
    <w:lvl w:ilvl="8" w:tplc="FCDC4E8C">
      <w:numFmt w:val="bullet"/>
      <w:lvlText w:val="•"/>
      <w:lvlJc w:val="left"/>
      <w:pPr>
        <w:ind w:left="3448" w:hanging="651"/>
      </w:pPr>
      <w:rPr>
        <w:rFonts w:hint="default"/>
        <w:lang w:val="ru-RU" w:eastAsia="en-US" w:bidi="ar-SA"/>
      </w:rPr>
    </w:lvl>
  </w:abstractNum>
  <w:abstractNum w:abstractNumId="112">
    <w:nsid w:val="44DE3D9D"/>
    <w:multiLevelType w:val="hybridMultilevel"/>
    <w:tmpl w:val="E2009B12"/>
    <w:lvl w:ilvl="0" w:tplc="877C1C6A">
      <w:start w:val="1"/>
      <w:numFmt w:val="decimal"/>
      <w:lvlText w:val="%1)"/>
      <w:lvlJc w:val="left"/>
      <w:pPr>
        <w:ind w:left="141" w:hanging="348"/>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7368D2CC">
      <w:numFmt w:val="bullet"/>
      <w:lvlText w:val="•"/>
      <w:lvlJc w:val="left"/>
      <w:pPr>
        <w:ind w:left="1159" w:hanging="348"/>
      </w:pPr>
      <w:rPr>
        <w:rFonts w:hint="default"/>
        <w:lang w:val="ru-RU" w:eastAsia="en-US" w:bidi="ar-SA"/>
      </w:rPr>
    </w:lvl>
    <w:lvl w:ilvl="2" w:tplc="8272ECB8">
      <w:numFmt w:val="bullet"/>
      <w:lvlText w:val="•"/>
      <w:lvlJc w:val="left"/>
      <w:pPr>
        <w:ind w:left="2179" w:hanging="348"/>
      </w:pPr>
      <w:rPr>
        <w:rFonts w:hint="default"/>
        <w:lang w:val="ru-RU" w:eastAsia="en-US" w:bidi="ar-SA"/>
      </w:rPr>
    </w:lvl>
    <w:lvl w:ilvl="3" w:tplc="EFC4C356">
      <w:numFmt w:val="bullet"/>
      <w:lvlText w:val="•"/>
      <w:lvlJc w:val="left"/>
      <w:pPr>
        <w:ind w:left="3199" w:hanging="348"/>
      </w:pPr>
      <w:rPr>
        <w:rFonts w:hint="default"/>
        <w:lang w:val="ru-RU" w:eastAsia="en-US" w:bidi="ar-SA"/>
      </w:rPr>
    </w:lvl>
    <w:lvl w:ilvl="4" w:tplc="65D29304">
      <w:numFmt w:val="bullet"/>
      <w:lvlText w:val="•"/>
      <w:lvlJc w:val="left"/>
      <w:pPr>
        <w:ind w:left="4218" w:hanging="348"/>
      </w:pPr>
      <w:rPr>
        <w:rFonts w:hint="default"/>
        <w:lang w:val="ru-RU" w:eastAsia="en-US" w:bidi="ar-SA"/>
      </w:rPr>
    </w:lvl>
    <w:lvl w:ilvl="5" w:tplc="8F88F2C6">
      <w:numFmt w:val="bullet"/>
      <w:lvlText w:val="•"/>
      <w:lvlJc w:val="left"/>
      <w:pPr>
        <w:ind w:left="5238" w:hanging="348"/>
      </w:pPr>
      <w:rPr>
        <w:rFonts w:hint="default"/>
        <w:lang w:val="ru-RU" w:eastAsia="en-US" w:bidi="ar-SA"/>
      </w:rPr>
    </w:lvl>
    <w:lvl w:ilvl="6" w:tplc="24C4C4C8">
      <w:numFmt w:val="bullet"/>
      <w:lvlText w:val="•"/>
      <w:lvlJc w:val="left"/>
      <w:pPr>
        <w:ind w:left="6258" w:hanging="348"/>
      </w:pPr>
      <w:rPr>
        <w:rFonts w:hint="default"/>
        <w:lang w:val="ru-RU" w:eastAsia="en-US" w:bidi="ar-SA"/>
      </w:rPr>
    </w:lvl>
    <w:lvl w:ilvl="7" w:tplc="BA3AB80C">
      <w:numFmt w:val="bullet"/>
      <w:lvlText w:val="•"/>
      <w:lvlJc w:val="left"/>
      <w:pPr>
        <w:ind w:left="7277" w:hanging="348"/>
      </w:pPr>
      <w:rPr>
        <w:rFonts w:hint="default"/>
        <w:lang w:val="ru-RU" w:eastAsia="en-US" w:bidi="ar-SA"/>
      </w:rPr>
    </w:lvl>
    <w:lvl w:ilvl="8" w:tplc="2D4E4DEE">
      <w:numFmt w:val="bullet"/>
      <w:lvlText w:val="•"/>
      <w:lvlJc w:val="left"/>
      <w:pPr>
        <w:ind w:left="8297" w:hanging="348"/>
      </w:pPr>
      <w:rPr>
        <w:rFonts w:hint="default"/>
        <w:lang w:val="ru-RU" w:eastAsia="en-US" w:bidi="ar-SA"/>
      </w:rPr>
    </w:lvl>
  </w:abstractNum>
  <w:abstractNum w:abstractNumId="113">
    <w:nsid w:val="453416FC"/>
    <w:multiLevelType w:val="hybridMultilevel"/>
    <w:tmpl w:val="EFAAF99A"/>
    <w:lvl w:ilvl="0" w:tplc="2C8A2CBC">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9D22CAF0">
      <w:numFmt w:val="bullet"/>
      <w:lvlText w:val="•"/>
      <w:lvlJc w:val="left"/>
      <w:pPr>
        <w:ind w:left="596" w:hanging="708"/>
      </w:pPr>
      <w:rPr>
        <w:rFonts w:hint="default"/>
        <w:lang w:val="ru-RU" w:eastAsia="en-US" w:bidi="ar-SA"/>
      </w:rPr>
    </w:lvl>
    <w:lvl w:ilvl="2" w:tplc="E752B548">
      <w:numFmt w:val="bullet"/>
      <w:lvlText w:val="•"/>
      <w:lvlJc w:val="left"/>
      <w:pPr>
        <w:ind w:left="1073" w:hanging="708"/>
      </w:pPr>
      <w:rPr>
        <w:rFonts w:hint="default"/>
        <w:lang w:val="ru-RU" w:eastAsia="en-US" w:bidi="ar-SA"/>
      </w:rPr>
    </w:lvl>
    <w:lvl w:ilvl="3" w:tplc="11BE0C16">
      <w:numFmt w:val="bullet"/>
      <w:lvlText w:val="•"/>
      <w:lvlJc w:val="left"/>
      <w:pPr>
        <w:ind w:left="1549" w:hanging="708"/>
      </w:pPr>
      <w:rPr>
        <w:rFonts w:hint="default"/>
        <w:lang w:val="ru-RU" w:eastAsia="en-US" w:bidi="ar-SA"/>
      </w:rPr>
    </w:lvl>
    <w:lvl w:ilvl="4" w:tplc="0A9A1A2E">
      <w:numFmt w:val="bullet"/>
      <w:lvlText w:val="•"/>
      <w:lvlJc w:val="left"/>
      <w:pPr>
        <w:ind w:left="2026" w:hanging="708"/>
      </w:pPr>
      <w:rPr>
        <w:rFonts w:hint="default"/>
        <w:lang w:val="ru-RU" w:eastAsia="en-US" w:bidi="ar-SA"/>
      </w:rPr>
    </w:lvl>
    <w:lvl w:ilvl="5" w:tplc="B9489402">
      <w:numFmt w:val="bullet"/>
      <w:lvlText w:val="•"/>
      <w:lvlJc w:val="left"/>
      <w:pPr>
        <w:ind w:left="2502" w:hanging="708"/>
      </w:pPr>
      <w:rPr>
        <w:rFonts w:hint="default"/>
        <w:lang w:val="ru-RU" w:eastAsia="en-US" w:bidi="ar-SA"/>
      </w:rPr>
    </w:lvl>
    <w:lvl w:ilvl="6" w:tplc="89445B86">
      <w:numFmt w:val="bullet"/>
      <w:lvlText w:val="•"/>
      <w:lvlJc w:val="left"/>
      <w:pPr>
        <w:ind w:left="2979" w:hanging="708"/>
      </w:pPr>
      <w:rPr>
        <w:rFonts w:hint="default"/>
        <w:lang w:val="ru-RU" w:eastAsia="en-US" w:bidi="ar-SA"/>
      </w:rPr>
    </w:lvl>
    <w:lvl w:ilvl="7" w:tplc="B3EE4DA2">
      <w:numFmt w:val="bullet"/>
      <w:lvlText w:val="•"/>
      <w:lvlJc w:val="left"/>
      <w:pPr>
        <w:ind w:left="3455" w:hanging="708"/>
      </w:pPr>
      <w:rPr>
        <w:rFonts w:hint="default"/>
        <w:lang w:val="ru-RU" w:eastAsia="en-US" w:bidi="ar-SA"/>
      </w:rPr>
    </w:lvl>
    <w:lvl w:ilvl="8" w:tplc="8D7C43CC">
      <w:numFmt w:val="bullet"/>
      <w:lvlText w:val="•"/>
      <w:lvlJc w:val="left"/>
      <w:pPr>
        <w:ind w:left="3932" w:hanging="708"/>
      </w:pPr>
      <w:rPr>
        <w:rFonts w:hint="default"/>
        <w:lang w:val="ru-RU" w:eastAsia="en-US" w:bidi="ar-SA"/>
      </w:rPr>
    </w:lvl>
  </w:abstractNum>
  <w:abstractNum w:abstractNumId="114">
    <w:nsid w:val="45EF3131"/>
    <w:multiLevelType w:val="hybridMultilevel"/>
    <w:tmpl w:val="B81CA6F6"/>
    <w:lvl w:ilvl="0" w:tplc="D3E47F54">
      <w:start w:val="1"/>
      <w:numFmt w:val="decimal"/>
      <w:lvlText w:val="%1)"/>
      <w:lvlJc w:val="left"/>
      <w:pPr>
        <w:ind w:left="141"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1F86D2B8">
      <w:numFmt w:val="bullet"/>
      <w:lvlText w:val="•"/>
      <w:lvlJc w:val="left"/>
      <w:pPr>
        <w:ind w:left="1159" w:hanging="264"/>
      </w:pPr>
      <w:rPr>
        <w:rFonts w:hint="default"/>
        <w:lang w:val="ru-RU" w:eastAsia="en-US" w:bidi="ar-SA"/>
      </w:rPr>
    </w:lvl>
    <w:lvl w:ilvl="2" w:tplc="904658C0">
      <w:numFmt w:val="bullet"/>
      <w:lvlText w:val="•"/>
      <w:lvlJc w:val="left"/>
      <w:pPr>
        <w:ind w:left="2179" w:hanging="264"/>
      </w:pPr>
      <w:rPr>
        <w:rFonts w:hint="default"/>
        <w:lang w:val="ru-RU" w:eastAsia="en-US" w:bidi="ar-SA"/>
      </w:rPr>
    </w:lvl>
    <w:lvl w:ilvl="3" w:tplc="12D61F3E">
      <w:numFmt w:val="bullet"/>
      <w:lvlText w:val="•"/>
      <w:lvlJc w:val="left"/>
      <w:pPr>
        <w:ind w:left="3199" w:hanging="264"/>
      </w:pPr>
      <w:rPr>
        <w:rFonts w:hint="default"/>
        <w:lang w:val="ru-RU" w:eastAsia="en-US" w:bidi="ar-SA"/>
      </w:rPr>
    </w:lvl>
    <w:lvl w:ilvl="4" w:tplc="E6167BA4">
      <w:numFmt w:val="bullet"/>
      <w:lvlText w:val="•"/>
      <w:lvlJc w:val="left"/>
      <w:pPr>
        <w:ind w:left="4218" w:hanging="264"/>
      </w:pPr>
      <w:rPr>
        <w:rFonts w:hint="default"/>
        <w:lang w:val="ru-RU" w:eastAsia="en-US" w:bidi="ar-SA"/>
      </w:rPr>
    </w:lvl>
    <w:lvl w:ilvl="5" w:tplc="E826BA4C">
      <w:numFmt w:val="bullet"/>
      <w:lvlText w:val="•"/>
      <w:lvlJc w:val="left"/>
      <w:pPr>
        <w:ind w:left="5238" w:hanging="264"/>
      </w:pPr>
      <w:rPr>
        <w:rFonts w:hint="default"/>
        <w:lang w:val="ru-RU" w:eastAsia="en-US" w:bidi="ar-SA"/>
      </w:rPr>
    </w:lvl>
    <w:lvl w:ilvl="6" w:tplc="8B7C9AE0">
      <w:numFmt w:val="bullet"/>
      <w:lvlText w:val="•"/>
      <w:lvlJc w:val="left"/>
      <w:pPr>
        <w:ind w:left="6258" w:hanging="264"/>
      </w:pPr>
      <w:rPr>
        <w:rFonts w:hint="default"/>
        <w:lang w:val="ru-RU" w:eastAsia="en-US" w:bidi="ar-SA"/>
      </w:rPr>
    </w:lvl>
    <w:lvl w:ilvl="7" w:tplc="F866EC84">
      <w:numFmt w:val="bullet"/>
      <w:lvlText w:val="•"/>
      <w:lvlJc w:val="left"/>
      <w:pPr>
        <w:ind w:left="7277" w:hanging="264"/>
      </w:pPr>
      <w:rPr>
        <w:rFonts w:hint="default"/>
        <w:lang w:val="ru-RU" w:eastAsia="en-US" w:bidi="ar-SA"/>
      </w:rPr>
    </w:lvl>
    <w:lvl w:ilvl="8" w:tplc="1BF85A2E">
      <w:numFmt w:val="bullet"/>
      <w:lvlText w:val="•"/>
      <w:lvlJc w:val="left"/>
      <w:pPr>
        <w:ind w:left="8297" w:hanging="264"/>
      </w:pPr>
      <w:rPr>
        <w:rFonts w:hint="default"/>
        <w:lang w:val="ru-RU" w:eastAsia="en-US" w:bidi="ar-SA"/>
      </w:rPr>
    </w:lvl>
  </w:abstractNum>
  <w:abstractNum w:abstractNumId="115">
    <w:nsid w:val="4698771A"/>
    <w:multiLevelType w:val="hybridMultilevel"/>
    <w:tmpl w:val="D270CA26"/>
    <w:lvl w:ilvl="0" w:tplc="877AE544">
      <w:start w:val="1"/>
      <w:numFmt w:val="decimal"/>
      <w:lvlText w:val="%1)"/>
      <w:lvlJc w:val="left"/>
      <w:pPr>
        <w:ind w:left="141" w:hanging="363"/>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12C0C2EC">
      <w:numFmt w:val="bullet"/>
      <w:lvlText w:val="•"/>
      <w:lvlJc w:val="left"/>
      <w:pPr>
        <w:ind w:left="1159" w:hanging="363"/>
      </w:pPr>
      <w:rPr>
        <w:rFonts w:hint="default"/>
        <w:lang w:val="ru-RU" w:eastAsia="en-US" w:bidi="ar-SA"/>
      </w:rPr>
    </w:lvl>
    <w:lvl w:ilvl="2" w:tplc="8A8CAF2A">
      <w:numFmt w:val="bullet"/>
      <w:lvlText w:val="•"/>
      <w:lvlJc w:val="left"/>
      <w:pPr>
        <w:ind w:left="2179" w:hanging="363"/>
      </w:pPr>
      <w:rPr>
        <w:rFonts w:hint="default"/>
        <w:lang w:val="ru-RU" w:eastAsia="en-US" w:bidi="ar-SA"/>
      </w:rPr>
    </w:lvl>
    <w:lvl w:ilvl="3" w:tplc="8F2286D2">
      <w:numFmt w:val="bullet"/>
      <w:lvlText w:val="•"/>
      <w:lvlJc w:val="left"/>
      <w:pPr>
        <w:ind w:left="3199" w:hanging="363"/>
      </w:pPr>
      <w:rPr>
        <w:rFonts w:hint="default"/>
        <w:lang w:val="ru-RU" w:eastAsia="en-US" w:bidi="ar-SA"/>
      </w:rPr>
    </w:lvl>
    <w:lvl w:ilvl="4" w:tplc="A246D4BE">
      <w:numFmt w:val="bullet"/>
      <w:lvlText w:val="•"/>
      <w:lvlJc w:val="left"/>
      <w:pPr>
        <w:ind w:left="4218" w:hanging="363"/>
      </w:pPr>
      <w:rPr>
        <w:rFonts w:hint="default"/>
        <w:lang w:val="ru-RU" w:eastAsia="en-US" w:bidi="ar-SA"/>
      </w:rPr>
    </w:lvl>
    <w:lvl w:ilvl="5" w:tplc="2E76F27E">
      <w:numFmt w:val="bullet"/>
      <w:lvlText w:val="•"/>
      <w:lvlJc w:val="left"/>
      <w:pPr>
        <w:ind w:left="5238" w:hanging="363"/>
      </w:pPr>
      <w:rPr>
        <w:rFonts w:hint="default"/>
        <w:lang w:val="ru-RU" w:eastAsia="en-US" w:bidi="ar-SA"/>
      </w:rPr>
    </w:lvl>
    <w:lvl w:ilvl="6" w:tplc="86A84E88">
      <w:numFmt w:val="bullet"/>
      <w:lvlText w:val="•"/>
      <w:lvlJc w:val="left"/>
      <w:pPr>
        <w:ind w:left="6258" w:hanging="363"/>
      </w:pPr>
      <w:rPr>
        <w:rFonts w:hint="default"/>
        <w:lang w:val="ru-RU" w:eastAsia="en-US" w:bidi="ar-SA"/>
      </w:rPr>
    </w:lvl>
    <w:lvl w:ilvl="7" w:tplc="07A80EEC">
      <w:numFmt w:val="bullet"/>
      <w:lvlText w:val="•"/>
      <w:lvlJc w:val="left"/>
      <w:pPr>
        <w:ind w:left="7277" w:hanging="363"/>
      </w:pPr>
      <w:rPr>
        <w:rFonts w:hint="default"/>
        <w:lang w:val="ru-RU" w:eastAsia="en-US" w:bidi="ar-SA"/>
      </w:rPr>
    </w:lvl>
    <w:lvl w:ilvl="8" w:tplc="D764B3E4">
      <w:numFmt w:val="bullet"/>
      <w:lvlText w:val="•"/>
      <w:lvlJc w:val="left"/>
      <w:pPr>
        <w:ind w:left="8297" w:hanging="363"/>
      </w:pPr>
      <w:rPr>
        <w:rFonts w:hint="default"/>
        <w:lang w:val="ru-RU" w:eastAsia="en-US" w:bidi="ar-SA"/>
      </w:rPr>
    </w:lvl>
  </w:abstractNum>
  <w:abstractNum w:abstractNumId="116">
    <w:nsid w:val="470D0AB3"/>
    <w:multiLevelType w:val="hybridMultilevel"/>
    <w:tmpl w:val="72E438AC"/>
    <w:lvl w:ilvl="0" w:tplc="82E62BEA">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296673BC">
      <w:numFmt w:val="bullet"/>
      <w:lvlText w:val="•"/>
      <w:lvlJc w:val="left"/>
      <w:pPr>
        <w:ind w:left="1226" w:hanging="708"/>
      </w:pPr>
      <w:rPr>
        <w:rFonts w:hint="default"/>
        <w:lang w:val="ru-RU" w:eastAsia="en-US" w:bidi="ar-SA"/>
      </w:rPr>
    </w:lvl>
    <w:lvl w:ilvl="2" w:tplc="50E26E3A">
      <w:numFmt w:val="bullet"/>
      <w:lvlText w:val="•"/>
      <w:lvlJc w:val="left"/>
      <w:pPr>
        <w:ind w:left="1633" w:hanging="708"/>
      </w:pPr>
      <w:rPr>
        <w:rFonts w:hint="default"/>
        <w:lang w:val="ru-RU" w:eastAsia="en-US" w:bidi="ar-SA"/>
      </w:rPr>
    </w:lvl>
    <w:lvl w:ilvl="3" w:tplc="180A7604">
      <w:numFmt w:val="bullet"/>
      <w:lvlText w:val="•"/>
      <w:lvlJc w:val="left"/>
      <w:pPr>
        <w:ind w:left="2039" w:hanging="708"/>
      </w:pPr>
      <w:rPr>
        <w:rFonts w:hint="default"/>
        <w:lang w:val="ru-RU" w:eastAsia="en-US" w:bidi="ar-SA"/>
      </w:rPr>
    </w:lvl>
    <w:lvl w:ilvl="4" w:tplc="EB104B66">
      <w:numFmt w:val="bullet"/>
      <w:lvlText w:val="•"/>
      <w:lvlJc w:val="left"/>
      <w:pPr>
        <w:ind w:left="2446" w:hanging="708"/>
      </w:pPr>
      <w:rPr>
        <w:rFonts w:hint="default"/>
        <w:lang w:val="ru-RU" w:eastAsia="en-US" w:bidi="ar-SA"/>
      </w:rPr>
    </w:lvl>
    <w:lvl w:ilvl="5" w:tplc="E7AA15AC">
      <w:numFmt w:val="bullet"/>
      <w:lvlText w:val="•"/>
      <w:lvlJc w:val="left"/>
      <w:pPr>
        <w:ind w:left="2852" w:hanging="708"/>
      </w:pPr>
      <w:rPr>
        <w:rFonts w:hint="default"/>
        <w:lang w:val="ru-RU" w:eastAsia="en-US" w:bidi="ar-SA"/>
      </w:rPr>
    </w:lvl>
    <w:lvl w:ilvl="6" w:tplc="CE72940A">
      <w:numFmt w:val="bullet"/>
      <w:lvlText w:val="•"/>
      <w:lvlJc w:val="left"/>
      <w:pPr>
        <w:ind w:left="3259" w:hanging="708"/>
      </w:pPr>
      <w:rPr>
        <w:rFonts w:hint="default"/>
        <w:lang w:val="ru-RU" w:eastAsia="en-US" w:bidi="ar-SA"/>
      </w:rPr>
    </w:lvl>
    <w:lvl w:ilvl="7" w:tplc="D2DCE0EE">
      <w:numFmt w:val="bullet"/>
      <w:lvlText w:val="•"/>
      <w:lvlJc w:val="left"/>
      <w:pPr>
        <w:ind w:left="3665" w:hanging="708"/>
      </w:pPr>
      <w:rPr>
        <w:rFonts w:hint="default"/>
        <w:lang w:val="ru-RU" w:eastAsia="en-US" w:bidi="ar-SA"/>
      </w:rPr>
    </w:lvl>
    <w:lvl w:ilvl="8" w:tplc="A7FE6424">
      <w:numFmt w:val="bullet"/>
      <w:lvlText w:val="•"/>
      <w:lvlJc w:val="left"/>
      <w:pPr>
        <w:ind w:left="4072" w:hanging="708"/>
      </w:pPr>
      <w:rPr>
        <w:rFonts w:hint="default"/>
        <w:lang w:val="ru-RU" w:eastAsia="en-US" w:bidi="ar-SA"/>
      </w:rPr>
    </w:lvl>
  </w:abstractNum>
  <w:abstractNum w:abstractNumId="117">
    <w:nsid w:val="48506F36"/>
    <w:multiLevelType w:val="hybridMultilevel"/>
    <w:tmpl w:val="5FC6A922"/>
    <w:lvl w:ilvl="0" w:tplc="31F6F4DA">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0A907F12">
      <w:numFmt w:val="bullet"/>
      <w:lvlText w:val="•"/>
      <w:lvlJc w:val="left"/>
      <w:pPr>
        <w:ind w:left="504" w:hanging="793"/>
      </w:pPr>
      <w:rPr>
        <w:rFonts w:hint="default"/>
        <w:lang w:val="ru-RU" w:eastAsia="en-US" w:bidi="ar-SA"/>
      </w:rPr>
    </w:lvl>
    <w:lvl w:ilvl="2" w:tplc="3512504E">
      <w:numFmt w:val="bullet"/>
      <w:lvlText w:val="•"/>
      <w:lvlJc w:val="left"/>
      <w:pPr>
        <w:ind w:left="888" w:hanging="793"/>
      </w:pPr>
      <w:rPr>
        <w:rFonts w:hint="default"/>
        <w:lang w:val="ru-RU" w:eastAsia="en-US" w:bidi="ar-SA"/>
      </w:rPr>
    </w:lvl>
    <w:lvl w:ilvl="3" w:tplc="3CA015C8">
      <w:numFmt w:val="bullet"/>
      <w:lvlText w:val="•"/>
      <w:lvlJc w:val="left"/>
      <w:pPr>
        <w:ind w:left="1272" w:hanging="793"/>
      </w:pPr>
      <w:rPr>
        <w:rFonts w:hint="default"/>
        <w:lang w:val="ru-RU" w:eastAsia="en-US" w:bidi="ar-SA"/>
      </w:rPr>
    </w:lvl>
    <w:lvl w:ilvl="4" w:tplc="FB8E3E34">
      <w:numFmt w:val="bullet"/>
      <w:lvlText w:val="•"/>
      <w:lvlJc w:val="left"/>
      <w:pPr>
        <w:ind w:left="1656" w:hanging="793"/>
      </w:pPr>
      <w:rPr>
        <w:rFonts w:hint="default"/>
        <w:lang w:val="ru-RU" w:eastAsia="en-US" w:bidi="ar-SA"/>
      </w:rPr>
    </w:lvl>
    <w:lvl w:ilvl="5" w:tplc="D65C18BC">
      <w:numFmt w:val="bullet"/>
      <w:lvlText w:val="•"/>
      <w:lvlJc w:val="left"/>
      <w:pPr>
        <w:ind w:left="2040" w:hanging="793"/>
      </w:pPr>
      <w:rPr>
        <w:rFonts w:hint="default"/>
        <w:lang w:val="ru-RU" w:eastAsia="en-US" w:bidi="ar-SA"/>
      </w:rPr>
    </w:lvl>
    <w:lvl w:ilvl="6" w:tplc="3AF8AC7A">
      <w:numFmt w:val="bullet"/>
      <w:lvlText w:val="•"/>
      <w:lvlJc w:val="left"/>
      <w:pPr>
        <w:ind w:left="2424" w:hanging="793"/>
      </w:pPr>
      <w:rPr>
        <w:rFonts w:hint="default"/>
        <w:lang w:val="ru-RU" w:eastAsia="en-US" w:bidi="ar-SA"/>
      </w:rPr>
    </w:lvl>
    <w:lvl w:ilvl="7" w:tplc="77427BC8">
      <w:numFmt w:val="bullet"/>
      <w:lvlText w:val="•"/>
      <w:lvlJc w:val="left"/>
      <w:pPr>
        <w:ind w:left="2808" w:hanging="793"/>
      </w:pPr>
      <w:rPr>
        <w:rFonts w:hint="default"/>
        <w:lang w:val="ru-RU" w:eastAsia="en-US" w:bidi="ar-SA"/>
      </w:rPr>
    </w:lvl>
    <w:lvl w:ilvl="8" w:tplc="1C207AC0">
      <w:numFmt w:val="bullet"/>
      <w:lvlText w:val="•"/>
      <w:lvlJc w:val="left"/>
      <w:pPr>
        <w:ind w:left="3192" w:hanging="793"/>
      </w:pPr>
      <w:rPr>
        <w:rFonts w:hint="default"/>
        <w:lang w:val="ru-RU" w:eastAsia="en-US" w:bidi="ar-SA"/>
      </w:rPr>
    </w:lvl>
  </w:abstractNum>
  <w:abstractNum w:abstractNumId="118">
    <w:nsid w:val="48A17CB9"/>
    <w:multiLevelType w:val="hybridMultilevel"/>
    <w:tmpl w:val="1A0ED2F8"/>
    <w:lvl w:ilvl="0" w:tplc="E9ECB0CE">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6C22F66E">
      <w:numFmt w:val="bullet"/>
      <w:lvlText w:val="•"/>
      <w:lvlJc w:val="left"/>
      <w:pPr>
        <w:ind w:left="518" w:hanging="708"/>
      </w:pPr>
      <w:rPr>
        <w:rFonts w:hint="default"/>
        <w:lang w:val="ru-RU" w:eastAsia="en-US" w:bidi="ar-SA"/>
      </w:rPr>
    </w:lvl>
    <w:lvl w:ilvl="2" w:tplc="84088EB4">
      <w:numFmt w:val="bullet"/>
      <w:lvlText w:val="•"/>
      <w:lvlJc w:val="left"/>
      <w:pPr>
        <w:ind w:left="936" w:hanging="708"/>
      </w:pPr>
      <w:rPr>
        <w:rFonts w:hint="default"/>
        <w:lang w:val="ru-RU" w:eastAsia="en-US" w:bidi="ar-SA"/>
      </w:rPr>
    </w:lvl>
    <w:lvl w:ilvl="3" w:tplc="F1447F92">
      <w:numFmt w:val="bullet"/>
      <w:lvlText w:val="•"/>
      <w:lvlJc w:val="left"/>
      <w:pPr>
        <w:ind w:left="1354" w:hanging="708"/>
      </w:pPr>
      <w:rPr>
        <w:rFonts w:hint="default"/>
        <w:lang w:val="ru-RU" w:eastAsia="en-US" w:bidi="ar-SA"/>
      </w:rPr>
    </w:lvl>
    <w:lvl w:ilvl="4" w:tplc="678E11C0">
      <w:numFmt w:val="bullet"/>
      <w:lvlText w:val="•"/>
      <w:lvlJc w:val="left"/>
      <w:pPr>
        <w:ind w:left="1772" w:hanging="708"/>
      </w:pPr>
      <w:rPr>
        <w:rFonts w:hint="default"/>
        <w:lang w:val="ru-RU" w:eastAsia="en-US" w:bidi="ar-SA"/>
      </w:rPr>
    </w:lvl>
    <w:lvl w:ilvl="5" w:tplc="73E6D21C">
      <w:numFmt w:val="bullet"/>
      <w:lvlText w:val="•"/>
      <w:lvlJc w:val="left"/>
      <w:pPr>
        <w:ind w:left="2190" w:hanging="708"/>
      </w:pPr>
      <w:rPr>
        <w:rFonts w:hint="default"/>
        <w:lang w:val="ru-RU" w:eastAsia="en-US" w:bidi="ar-SA"/>
      </w:rPr>
    </w:lvl>
    <w:lvl w:ilvl="6" w:tplc="F370C596">
      <w:numFmt w:val="bullet"/>
      <w:lvlText w:val="•"/>
      <w:lvlJc w:val="left"/>
      <w:pPr>
        <w:ind w:left="2608" w:hanging="708"/>
      </w:pPr>
      <w:rPr>
        <w:rFonts w:hint="default"/>
        <w:lang w:val="ru-RU" w:eastAsia="en-US" w:bidi="ar-SA"/>
      </w:rPr>
    </w:lvl>
    <w:lvl w:ilvl="7" w:tplc="9E7EE2EC">
      <w:numFmt w:val="bullet"/>
      <w:lvlText w:val="•"/>
      <w:lvlJc w:val="left"/>
      <w:pPr>
        <w:ind w:left="3026" w:hanging="708"/>
      </w:pPr>
      <w:rPr>
        <w:rFonts w:hint="default"/>
        <w:lang w:val="ru-RU" w:eastAsia="en-US" w:bidi="ar-SA"/>
      </w:rPr>
    </w:lvl>
    <w:lvl w:ilvl="8" w:tplc="FCCCE8E2">
      <w:numFmt w:val="bullet"/>
      <w:lvlText w:val="•"/>
      <w:lvlJc w:val="left"/>
      <w:pPr>
        <w:ind w:left="3444" w:hanging="708"/>
      </w:pPr>
      <w:rPr>
        <w:rFonts w:hint="default"/>
        <w:lang w:val="ru-RU" w:eastAsia="en-US" w:bidi="ar-SA"/>
      </w:rPr>
    </w:lvl>
  </w:abstractNum>
  <w:abstractNum w:abstractNumId="119">
    <w:nsid w:val="48E40CF0"/>
    <w:multiLevelType w:val="hybridMultilevel"/>
    <w:tmpl w:val="EB689560"/>
    <w:lvl w:ilvl="0" w:tplc="04069C30">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68CCC24E">
      <w:numFmt w:val="bullet"/>
      <w:lvlText w:val="•"/>
      <w:lvlJc w:val="left"/>
      <w:pPr>
        <w:ind w:left="517" w:hanging="708"/>
      </w:pPr>
      <w:rPr>
        <w:rFonts w:hint="default"/>
        <w:lang w:val="ru-RU" w:eastAsia="en-US" w:bidi="ar-SA"/>
      </w:rPr>
    </w:lvl>
    <w:lvl w:ilvl="2" w:tplc="C3505B38">
      <w:numFmt w:val="bullet"/>
      <w:lvlText w:val="•"/>
      <w:lvlJc w:val="left"/>
      <w:pPr>
        <w:ind w:left="935" w:hanging="708"/>
      </w:pPr>
      <w:rPr>
        <w:rFonts w:hint="default"/>
        <w:lang w:val="ru-RU" w:eastAsia="en-US" w:bidi="ar-SA"/>
      </w:rPr>
    </w:lvl>
    <w:lvl w:ilvl="3" w:tplc="F3AEEF8C">
      <w:numFmt w:val="bullet"/>
      <w:lvlText w:val="•"/>
      <w:lvlJc w:val="left"/>
      <w:pPr>
        <w:ind w:left="1352" w:hanging="708"/>
      </w:pPr>
      <w:rPr>
        <w:rFonts w:hint="default"/>
        <w:lang w:val="ru-RU" w:eastAsia="en-US" w:bidi="ar-SA"/>
      </w:rPr>
    </w:lvl>
    <w:lvl w:ilvl="4" w:tplc="5F18992C">
      <w:numFmt w:val="bullet"/>
      <w:lvlText w:val="•"/>
      <w:lvlJc w:val="left"/>
      <w:pPr>
        <w:ind w:left="1770" w:hanging="708"/>
      </w:pPr>
      <w:rPr>
        <w:rFonts w:hint="default"/>
        <w:lang w:val="ru-RU" w:eastAsia="en-US" w:bidi="ar-SA"/>
      </w:rPr>
    </w:lvl>
    <w:lvl w:ilvl="5" w:tplc="B1885DF0">
      <w:numFmt w:val="bullet"/>
      <w:lvlText w:val="•"/>
      <w:lvlJc w:val="left"/>
      <w:pPr>
        <w:ind w:left="2187" w:hanging="708"/>
      </w:pPr>
      <w:rPr>
        <w:rFonts w:hint="default"/>
        <w:lang w:val="ru-RU" w:eastAsia="en-US" w:bidi="ar-SA"/>
      </w:rPr>
    </w:lvl>
    <w:lvl w:ilvl="6" w:tplc="45DC7302">
      <w:numFmt w:val="bullet"/>
      <w:lvlText w:val="•"/>
      <w:lvlJc w:val="left"/>
      <w:pPr>
        <w:ind w:left="2605" w:hanging="708"/>
      </w:pPr>
      <w:rPr>
        <w:rFonts w:hint="default"/>
        <w:lang w:val="ru-RU" w:eastAsia="en-US" w:bidi="ar-SA"/>
      </w:rPr>
    </w:lvl>
    <w:lvl w:ilvl="7" w:tplc="87AA16D6">
      <w:numFmt w:val="bullet"/>
      <w:lvlText w:val="•"/>
      <w:lvlJc w:val="left"/>
      <w:pPr>
        <w:ind w:left="3022" w:hanging="708"/>
      </w:pPr>
      <w:rPr>
        <w:rFonts w:hint="default"/>
        <w:lang w:val="ru-RU" w:eastAsia="en-US" w:bidi="ar-SA"/>
      </w:rPr>
    </w:lvl>
    <w:lvl w:ilvl="8" w:tplc="78EC6AD0">
      <w:numFmt w:val="bullet"/>
      <w:lvlText w:val="•"/>
      <w:lvlJc w:val="left"/>
      <w:pPr>
        <w:ind w:left="3440" w:hanging="708"/>
      </w:pPr>
      <w:rPr>
        <w:rFonts w:hint="default"/>
        <w:lang w:val="ru-RU" w:eastAsia="en-US" w:bidi="ar-SA"/>
      </w:rPr>
    </w:lvl>
  </w:abstractNum>
  <w:abstractNum w:abstractNumId="120">
    <w:nsid w:val="49015F5D"/>
    <w:multiLevelType w:val="hybridMultilevel"/>
    <w:tmpl w:val="93022312"/>
    <w:lvl w:ilvl="0" w:tplc="F5AED522">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0DB41150">
      <w:numFmt w:val="bullet"/>
      <w:lvlText w:val="•"/>
      <w:lvlJc w:val="left"/>
      <w:pPr>
        <w:ind w:left="504" w:hanging="711"/>
      </w:pPr>
      <w:rPr>
        <w:rFonts w:hint="default"/>
        <w:lang w:val="ru-RU" w:eastAsia="en-US" w:bidi="ar-SA"/>
      </w:rPr>
    </w:lvl>
    <w:lvl w:ilvl="2" w:tplc="AFB89EE4">
      <w:numFmt w:val="bullet"/>
      <w:lvlText w:val="•"/>
      <w:lvlJc w:val="left"/>
      <w:pPr>
        <w:ind w:left="888" w:hanging="711"/>
      </w:pPr>
      <w:rPr>
        <w:rFonts w:hint="default"/>
        <w:lang w:val="ru-RU" w:eastAsia="en-US" w:bidi="ar-SA"/>
      </w:rPr>
    </w:lvl>
    <w:lvl w:ilvl="3" w:tplc="040A4176">
      <w:numFmt w:val="bullet"/>
      <w:lvlText w:val="•"/>
      <w:lvlJc w:val="left"/>
      <w:pPr>
        <w:ind w:left="1272" w:hanging="711"/>
      </w:pPr>
      <w:rPr>
        <w:rFonts w:hint="default"/>
        <w:lang w:val="ru-RU" w:eastAsia="en-US" w:bidi="ar-SA"/>
      </w:rPr>
    </w:lvl>
    <w:lvl w:ilvl="4" w:tplc="AF82C044">
      <w:numFmt w:val="bullet"/>
      <w:lvlText w:val="•"/>
      <w:lvlJc w:val="left"/>
      <w:pPr>
        <w:ind w:left="1656" w:hanging="711"/>
      </w:pPr>
      <w:rPr>
        <w:rFonts w:hint="default"/>
        <w:lang w:val="ru-RU" w:eastAsia="en-US" w:bidi="ar-SA"/>
      </w:rPr>
    </w:lvl>
    <w:lvl w:ilvl="5" w:tplc="7A44F5D6">
      <w:numFmt w:val="bullet"/>
      <w:lvlText w:val="•"/>
      <w:lvlJc w:val="left"/>
      <w:pPr>
        <w:ind w:left="2040" w:hanging="711"/>
      </w:pPr>
      <w:rPr>
        <w:rFonts w:hint="default"/>
        <w:lang w:val="ru-RU" w:eastAsia="en-US" w:bidi="ar-SA"/>
      </w:rPr>
    </w:lvl>
    <w:lvl w:ilvl="6" w:tplc="AD1A3836">
      <w:numFmt w:val="bullet"/>
      <w:lvlText w:val="•"/>
      <w:lvlJc w:val="left"/>
      <w:pPr>
        <w:ind w:left="2424" w:hanging="711"/>
      </w:pPr>
      <w:rPr>
        <w:rFonts w:hint="default"/>
        <w:lang w:val="ru-RU" w:eastAsia="en-US" w:bidi="ar-SA"/>
      </w:rPr>
    </w:lvl>
    <w:lvl w:ilvl="7" w:tplc="F3D602B0">
      <w:numFmt w:val="bullet"/>
      <w:lvlText w:val="•"/>
      <w:lvlJc w:val="left"/>
      <w:pPr>
        <w:ind w:left="2808" w:hanging="711"/>
      </w:pPr>
      <w:rPr>
        <w:rFonts w:hint="default"/>
        <w:lang w:val="ru-RU" w:eastAsia="en-US" w:bidi="ar-SA"/>
      </w:rPr>
    </w:lvl>
    <w:lvl w:ilvl="8" w:tplc="95707F2C">
      <w:numFmt w:val="bullet"/>
      <w:lvlText w:val="•"/>
      <w:lvlJc w:val="left"/>
      <w:pPr>
        <w:ind w:left="3192" w:hanging="711"/>
      </w:pPr>
      <w:rPr>
        <w:rFonts w:hint="default"/>
        <w:lang w:val="ru-RU" w:eastAsia="en-US" w:bidi="ar-SA"/>
      </w:rPr>
    </w:lvl>
  </w:abstractNum>
  <w:abstractNum w:abstractNumId="121">
    <w:nsid w:val="49260668"/>
    <w:multiLevelType w:val="hybridMultilevel"/>
    <w:tmpl w:val="C9122A58"/>
    <w:lvl w:ilvl="0" w:tplc="B50ADD54">
      <w:numFmt w:val="bullet"/>
      <w:lvlText w:val="-"/>
      <w:lvlJc w:val="left"/>
      <w:pPr>
        <w:ind w:left="141" w:hanging="168"/>
      </w:pPr>
      <w:rPr>
        <w:rFonts w:ascii="Times New Roman" w:eastAsia="Times New Roman" w:hAnsi="Times New Roman" w:cs="Times New Roman" w:hint="default"/>
        <w:b w:val="0"/>
        <w:bCs w:val="0"/>
        <w:i w:val="0"/>
        <w:iCs w:val="0"/>
        <w:spacing w:val="0"/>
        <w:w w:val="100"/>
        <w:sz w:val="24"/>
        <w:szCs w:val="24"/>
        <w:lang w:val="ru-RU" w:eastAsia="en-US" w:bidi="ar-SA"/>
      </w:rPr>
    </w:lvl>
    <w:lvl w:ilvl="1" w:tplc="9DFC779C">
      <w:numFmt w:val="bullet"/>
      <w:lvlText w:val="•"/>
      <w:lvlJc w:val="left"/>
      <w:pPr>
        <w:ind w:left="1159" w:hanging="168"/>
      </w:pPr>
      <w:rPr>
        <w:rFonts w:hint="default"/>
        <w:lang w:val="ru-RU" w:eastAsia="en-US" w:bidi="ar-SA"/>
      </w:rPr>
    </w:lvl>
    <w:lvl w:ilvl="2" w:tplc="26D04884">
      <w:numFmt w:val="bullet"/>
      <w:lvlText w:val="•"/>
      <w:lvlJc w:val="left"/>
      <w:pPr>
        <w:ind w:left="2179" w:hanging="168"/>
      </w:pPr>
      <w:rPr>
        <w:rFonts w:hint="default"/>
        <w:lang w:val="ru-RU" w:eastAsia="en-US" w:bidi="ar-SA"/>
      </w:rPr>
    </w:lvl>
    <w:lvl w:ilvl="3" w:tplc="5D448E24">
      <w:numFmt w:val="bullet"/>
      <w:lvlText w:val="•"/>
      <w:lvlJc w:val="left"/>
      <w:pPr>
        <w:ind w:left="3199" w:hanging="168"/>
      </w:pPr>
      <w:rPr>
        <w:rFonts w:hint="default"/>
        <w:lang w:val="ru-RU" w:eastAsia="en-US" w:bidi="ar-SA"/>
      </w:rPr>
    </w:lvl>
    <w:lvl w:ilvl="4" w:tplc="6B3C58F8">
      <w:numFmt w:val="bullet"/>
      <w:lvlText w:val="•"/>
      <w:lvlJc w:val="left"/>
      <w:pPr>
        <w:ind w:left="4218" w:hanging="168"/>
      </w:pPr>
      <w:rPr>
        <w:rFonts w:hint="default"/>
        <w:lang w:val="ru-RU" w:eastAsia="en-US" w:bidi="ar-SA"/>
      </w:rPr>
    </w:lvl>
    <w:lvl w:ilvl="5" w:tplc="94D2E910">
      <w:numFmt w:val="bullet"/>
      <w:lvlText w:val="•"/>
      <w:lvlJc w:val="left"/>
      <w:pPr>
        <w:ind w:left="5238" w:hanging="168"/>
      </w:pPr>
      <w:rPr>
        <w:rFonts w:hint="default"/>
        <w:lang w:val="ru-RU" w:eastAsia="en-US" w:bidi="ar-SA"/>
      </w:rPr>
    </w:lvl>
    <w:lvl w:ilvl="6" w:tplc="BB3C9560">
      <w:numFmt w:val="bullet"/>
      <w:lvlText w:val="•"/>
      <w:lvlJc w:val="left"/>
      <w:pPr>
        <w:ind w:left="6258" w:hanging="168"/>
      </w:pPr>
      <w:rPr>
        <w:rFonts w:hint="default"/>
        <w:lang w:val="ru-RU" w:eastAsia="en-US" w:bidi="ar-SA"/>
      </w:rPr>
    </w:lvl>
    <w:lvl w:ilvl="7" w:tplc="1A382E14">
      <w:numFmt w:val="bullet"/>
      <w:lvlText w:val="•"/>
      <w:lvlJc w:val="left"/>
      <w:pPr>
        <w:ind w:left="7277" w:hanging="168"/>
      </w:pPr>
      <w:rPr>
        <w:rFonts w:hint="default"/>
        <w:lang w:val="ru-RU" w:eastAsia="en-US" w:bidi="ar-SA"/>
      </w:rPr>
    </w:lvl>
    <w:lvl w:ilvl="8" w:tplc="33DCCDBE">
      <w:numFmt w:val="bullet"/>
      <w:lvlText w:val="•"/>
      <w:lvlJc w:val="left"/>
      <w:pPr>
        <w:ind w:left="8297" w:hanging="168"/>
      </w:pPr>
      <w:rPr>
        <w:rFonts w:hint="default"/>
        <w:lang w:val="ru-RU" w:eastAsia="en-US" w:bidi="ar-SA"/>
      </w:rPr>
    </w:lvl>
  </w:abstractNum>
  <w:abstractNum w:abstractNumId="122">
    <w:nsid w:val="492A0F30"/>
    <w:multiLevelType w:val="hybridMultilevel"/>
    <w:tmpl w:val="B68A4320"/>
    <w:lvl w:ilvl="0" w:tplc="B8922F8E">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CC62833C">
      <w:numFmt w:val="bullet"/>
      <w:lvlText w:val="•"/>
      <w:lvlJc w:val="left"/>
      <w:pPr>
        <w:ind w:left="518" w:hanging="651"/>
      </w:pPr>
      <w:rPr>
        <w:rFonts w:hint="default"/>
        <w:lang w:val="ru-RU" w:eastAsia="en-US" w:bidi="ar-SA"/>
      </w:rPr>
    </w:lvl>
    <w:lvl w:ilvl="2" w:tplc="2A5098C4">
      <w:numFmt w:val="bullet"/>
      <w:lvlText w:val="•"/>
      <w:lvlJc w:val="left"/>
      <w:pPr>
        <w:ind w:left="936" w:hanging="651"/>
      </w:pPr>
      <w:rPr>
        <w:rFonts w:hint="default"/>
        <w:lang w:val="ru-RU" w:eastAsia="en-US" w:bidi="ar-SA"/>
      </w:rPr>
    </w:lvl>
    <w:lvl w:ilvl="3" w:tplc="0EFC37E6">
      <w:numFmt w:val="bullet"/>
      <w:lvlText w:val="•"/>
      <w:lvlJc w:val="left"/>
      <w:pPr>
        <w:ind w:left="1354" w:hanging="651"/>
      </w:pPr>
      <w:rPr>
        <w:rFonts w:hint="default"/>
        <w:lang w:val="ru-RU" w:eastAsia="en-US" w:bidi="ar-SA"/>
      </w:rPr>
    </w:lvl>
    <w:lvl w:ilvl="4" w:tplc="D9BA6BA2">
      <w:numFmt w:val="bullet"/>
      <w:lvlText w:val="•"/>
      <w:lvlJc w:val="left"/>
      <w:pPr>
        <w:ind w:left="1772" w:hanging="651"/>
      </w:pPr>
      <w:rPr>
        <w:rFonts w:hint="default"/>
        <w:lang w:val="ru-RU" w:eastAsia="en-US" w:bidi="ar-SA"/>
      </w:rPr>
    </w:lvl>
    <w:lvl w:ilvl="5" w:tplc="9DF09FB2">
      <w:numFmt w:val="bullet"/>
      <w:lvlText w:val="•"/>
      <w:lvlJc w:val="left"/>
      <w:pPr>
        <w:ind w:left="2190" w:hanging="651"/>
      </w:pPr>
      <w:rPr>
        <w:rFonts w:hint="default"/>
        <w:lang w:val="ru-RU" w:eastAsia="en-US" w:bidi="ar-SA"/>
      </w:rPr>
    </w:lvl>
    <w:lvl w:ilvl="6" w:tplc="0486F694">
      <w:numFmt w:val="bullet"/>
      <w:lvlText w:val="•"/>
      <w:lvlJc w:val="left"/>
      <w:pPr>
        <w:ind w:left="2608" w:hanging="651"/>
      </w:pPr>
      <w:rPr>
        <w:rFonts w:hint="default"/>
        <w:lang w:val="ru-RU" w:eastAsia="en-US" w:bidi="ar-SA"/>
      </w:rPr>
    </w:lvl>
    <w:lvl w:ilvl="7" w:tplc="22904B16">
      <w:numFmt w:val="bullet"/>
      <w:lvlText w:val="•"/>
      <w:lvlJc w:val="left"/>
      <w:pPr>
        <w:ind w:left="3026" w:hanging="651"/>
      </w:pPr>
      <w:rPr>
        <w:rFonts w:hint="default"/>
        <w:lang w:val="ru-RU" w:eastAsia="en-US" w:bidi="ar-SA"/>
      </w:rPr>
    </w:lvl>
    <w:lvl w:ilvl="8" w:tplc="E2BE49EE">
      <w:numFmt w:val="bullet"/>
      <w:lvlText w:val="•"/>
      <w:lvlJc w:val="left"/>
      <w:pPr>
        <w:ind w:left="3444" w:hanging="651"/>
      </w:pPr>
      <w:rPr>
        <w:rFonts w:hint="default"/>
        <w:lang w:val="ru-RU" w:eastAsia="en-US" w:bidi="ar-SA"/>
      </w:rPr>
    </w:lvl>
  </w:abstractNum>
  <w:abstractNum w:abstractNumId="123">
    <w:nsid w:val="499E67D0"/>
    <w:multiLevelType w:val="hybridMultilevel"/>
    <w:tmpl w:val="DD28DDB8"/>
    <w:lvl w:ilvl="0" w:tplc="65C0D9D0">
      <w:numFmt w:val="bullet"/>
      <w:lvlText w:val=""/>
      <w:lvlJc w:val="left"/>
      <w:pPr>
        <w:ind w:left="107" w:hanging="771"/>
      </w:pPr>
      <w:rPr>
        <w:rFonts w:ascii="Wingdings" w:eastAsia="Wingdings" w:hAnsi="Wingdings" w:cs="Wingdings" w:hint="default"/>
        <w:b w:val="0"/>
        <w:bCs w:val="0"/>
        <w:i w:val="0"/>
        <w:iCs w:val="0"/>
        <w:spacing w:val="0"/>
        <w:w w:val="100"/>
        <w:sz w:val="24"/>
        <w:szCs w:val="24"/>
        <w:lang w:val="ru-RU" w:eastAsia="en-US" w:bidi="ar-SA"/>
      </w:rPr>
    </w:lvl>
    <w:lvl w:ilvl="1" w:tplc="C494D690">
      <w:numFmt w:val="bullet"/>
      <w:lvlText w:val="•"/>
      <w:lvlJc w:val="left"/>
      <w:pPr>
        <w:ind w:left="517" w:hanging="771"/>
      </w:pPr>
      <w:rPr>
        <w:rFonts w:hint="default"/>
        <w:lang w:val="ru-RU" w:eastAsia="en-US" w:bidi="ar-SA"/>
      </w:rPr>
    </w:lvl>
    <w:lvl w:ilvl="2" w:tplc="04EE8A36">
      <w:numFmt w:val="bullet"/>
      <w:lvlText w:val="•"/>
      <w:lvlJc w:val="left"/>
      <w:pPr>
        <w:ind w:left="935" w:hanging="771"/>
      </w:pPr>
      <w:rPr>
        <w:rFonts w:hint="default"/>
        <w:lang w:val="ru-RU" w:eastAsia="en-US" w:bidi="ar-SA"/>
      </w:rPr>
    </w:lvl>
    <w:lvl w:ilvl="3" w:tplc="C58030EC">
      <w:numFmt w:val="bullet"/>
      <w:lvlText w:val="•"/>
      <w:lvlJc w:val="left"/>
      <w:pPr>
        <w:ind w:left="1352" w:hanging="771"/>
      </w:pPr>
      <w:rPr>
        <w:rFonts w:hint="default"/>
        <w:lang w:val="ru-RU" w:eastAsia="en-US" w:bidi="ar-SA"/>
      </w:rPr>
    </w:lvl>
    <w:lvl w:ilvl="4" w:tplc="5582EBF0">
      <w:numFmt w:val="bullet"/>
      <w:lvlText w:val="•"/>
      <w:lvlJc w:val="left"/>
      <w:pPr>
        <w:ind w:left="1770" w:hanging="771"/>
      </w:pPr>
      <w:rPr>
        <w:rFonts w:hint="default"/>
        <w:lang w:val="ru-RU" w:eastAsia="en-US" w:bidi="ar-SA"/>
      </w:rPr>
    </w:lvl>
    <w:lvl w:ilvl="5" w:tplc="DC38E822">
      <w:numFmt w:val="bullet"/>
      <w:lvlText w:val="•"/>
      <w:lvlJc w:val="left"/>
      <w:pPr>
        <w:ind w:left="2187" w:hanging="771"/>
      </w:pPr>
      <w:rPr>
        <w:rFonts w:hint="default"/>
        <w:lang w:val="ru-RU" w:eastAsia="en-US" w:bidi="ar-SA"/>
      </w:rPr>
    </w:lvl>
    <w:lvl w:ilvl="6" w:tplc="0A1ADD76">
      <w:numFmt w:val="bullet"/>
      <w:lvlText w:val="•"/>
      <w:lvlJc w:val="left"/>
      <w:pPr>
        <w:ind w:left="2605" w:hanging="771"/>
      </w:pPr>
      <w:rPr>
        <w:rFonts w:hint="default"/>
        <w:lang w:val="ru-RU" w:eastAsia="en-US" w:bidi="ar-SA"/>
      </w:rPr>
    </w:lvl>
    <w:lvl w:ilvl="7" w:tplc="B32E7BFA">
      <w:numFmt w:val="bullet"/>
      <w:lvlText w:val="•"/>
      <w:lvlJc w:val="left"/>
      <w:pPr>
        <w:ind w:left="3022" w:hanging="771"/>
      </w:pPr>
      <w:rPr>
        <w:rFonts w:hint="default"/>
        <w:lang w:val="ru-RU" w:eastAsia="en-US" w:bidi="ar-SA"/>
      </w:rPr>
    </w:lvl>
    <w:lvl w:ilvl="8" w:tplc="834ECB4A">
      <w:numFmt w:val="bullet"/>
      <w:lvlText w:val="•"/>
      <w:lvlJc w:val="left"/>
      <w:pPr>
        <w:ind w:left="3440" w:hanging="771"/>
      </w:pPr>
      <w:rPr>
        <w:rFonts w:hint="default"/>
        <w:lang w:val="ru-RU" w:eastAsia="en-US" w:bidi="ar-SA"/>
      </w:rPr>
    </w:lvl>
  </w:abstractNum>
  <w:abstractNum w:abstractNumId="124">
    <w:nsid w:val="49A8651E"/>
    <w:multiLevelType w:val="hybridMultilevel"/>
    <w:tmpl w:val="02D4D0FA"/>
    <w:lvl w:ilvl="0" w:tplc="A14A39A8">
      <w:start w:val="1"/>
      <w:numFmt w:val="upperLetter"/>
      <w:lvlText w:val="%1."/>
      <w:lvlJc w:val="left"/>
      <w:pPr>
        <w:ind w:left="1559" w:hanging="711"/>
        <w:jc w:val="left"/>
      </w:pPr>
      <w:rPr>
        <w:rFonts w:ascii="Times New Roman" w:eastAsia="Times New Roman" w:hAnsi="Times New Roman" w:cs="Times New Roman" w:hint="default"/>
        <w:b w:val="0"/>
        <w:bCs w:val="0"/>
        <w:i w:val="0"/>
        <w:iCs w:val="0"/>
        <w:spacing w:val="-2"/>
        <w:w w:val="100"/>
        <w:sz w:val="28"/>
        <w:szCs w:val="28"/>
        <w:lang w:val="ru-RU" w:eastAsia="en-US" w:bidi="ar-SA"/>
      </w:rPr>
    </w:lvl>
    <w:lvl w:ilvl="1" w:tplc="5DD67404">
      <w:numFmt w:val="bullet"/>
      <w:lvlText w:val="•"/>
      <w:lvlJc w:val="left"/>
      <w:pPr>
        <w:ind w:left="2437" w:hanging="711"/>
      </w:pPr>
      <w:rPr>
        <w:rFonts w:hint="default"/>
        <w:lang w:val="ru-RU" w:eastAsia="en-US" w:bidi="ar-SA"/>
      </w:rPr>
    </w:lvl>
    <w:lvl w:ilvl="2" w:tplc="310E5B14">
      <w:numFmt w:val="bullet"/>
      <w:lvlText w:val="•"/>
      <w:lvlJc w:val="left"/>
      <w:pPr>
        <w:ind w:left="3315" w:hanging="711"/>
      </w:pPr>
      <w:rPr>
        <w:rFonts w:hint="default"/>
        <w:lang w:val="ru-RU" w:eastAsia="en-US" w:bidi="ar-SA"/>
      </w:rPr>
    </w:lvl>
    <w:lvl w:ilvl="3" w:tplc="77383B98">
      <w:numFmt w:val="bullet"/>
      <w:lvlText w:val="•"/>
      <w:lvlJc w:val="left"/>
      <w:pPr>
        <w:ind w:left="4193" w:hanging="711"/>
      </w:pPr>
      <w:rPr>
        <w:rFonts w:hint="default"/>
        <w:lang w:val="ru-RU" w:eastAsia="en-US" w:bidi="ar-SA"/>
      </w:rPr>
    </w:lvl>
    <w:lvl w:ilvl="4" w:tplc="BDBEB95A">
      <w:numFmt w:val="bullet"/>
      <w:lvlText w:val="•"/>
      <w:lvlJc w:val="left"/>
      <w:pPr>
        <w:ind w:left="5070" w:hanging="711"/>
      </w:pPr>
      <w:rPr>
        <w:rFonts w:hint="default"/>
        <w:lang w:val="ru-RU" w:eastAsia="en-US" w:bidi="ar-SA"/>
      </w:rPr>
    </w:lvl>
    <w:lvl w:ilvl="5" w:tplc="3C607DCA">
      <w:numFmt w:val="bullet"/>
      <w:lvlText w:val="•"/>
      <w:lvlJc w:val="left"/>
      <w:pPr>
        <w:ind w:left="5948" w:hanging="711"/>
      </w:pPr>
      <w:rPr>
        <w:rFonts w:hint="default"/>
        <w:lang w:val="ru-RU" w:eastAsia="en-US" w:bidi="ar-SA"/>
      </w:rPr>
    </w:lvl>
    <w:lvl w:ilvl="6" w:tplc="3EF4A826">
      <w:numFmt w:val="bullet"/>
      <w:lvlText w:val="•"/>
      <w:lvlJc w:val="left"/>
      <w:pPr>
        <w:ind w:left="6826" w:hanging="711"/>
      </w:pPr>
      <w:rPr>
        <w:rFonts w:hint="default"/>
        <w:lang w:val="ru-RU" w:eastAsia="en-US" w:bidi="ar-SA"/>
      </w:rPr>
    </w:lvl>
    <w:lvl w:ilvl="7" w:tplc="3EFCBE12">
      <w:numFmt w:val="bullet"/>
      <w:lvlText w:val="•"/>
      <w:lvlJc w:val="left"/>
      <w:pPr>
        <w:ind w:left="7703" w:hanging="711"/>
      </w:pPr>
      <w:rPr>
        <w:rFonts w:hint="default"/>
        <w:lang w:val="ru-RU" w:eastAsia="en-US" w:bidi="ar-SA"/>
      </w:rPr>
    </w:lvl>
    <w:lvl w:ilvl="8" w:tplc="364A4502">
      <w:numFmt w:val="bullet"/>
      <w:lvlText w:val="•"/>
      <w:lvlJc w:val="left"/>
      <w:pPr>
        <w:ind w:left="8581" w:hanging="711"/>
      </w:pPr>
      <w:rPr>
        <w:rFonts w:hint="default"/>
        <w:lang w:val="ru-RU" w:eastAsia="en-US" w:bidi="ar-SA"/>
      </w:rPr>
    </w:lvl>
  </w:abstractNum>
  <w:abstractNum w:abstractNumId="125">
    <w:nsid w:val="4AB84B22"/>
    <w:multiLevelType w:val="hybridMultilevel"/>
    <w:tmpl w:val="196CCD94"/>
    <w:lvl w:ilvl="0" w:tplc="5C5A3CB6">
      <w:start w:val="1"/>
      <w:numFmt w:val="decimal"/>
      <w:lvlText w:val="%1)"/>
      <w:lvlJc w:val="left"/>
      <w:pPr>
        <w:ind w:left="110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6C63A04">
      <w:numFmt w:val="bullet"/>
      <w:lvlText w:val=""/>
      <w:lvlJc w:val="left"/>
      <w:pPr>
        <w:ind w:left="141" w:hanging="711"/>
      </w:pPr>
      <w:rPr>
        <w:rFonts w:ascii="Symbol" w:eastAsia="Symbol" w:hAnsi="Symbol" w:cs="Symbol" w:hint="default"/>
        <w:b w:val="0"/>
        <w:bCs w:val="0"/>
        <w:i w:val="0"/>
        <w:iCs w:val="0"/>
        <w:spacing w:val="0"/>
        <w:w w:val="100"/>
        <w:sz w:val="24"/>
        <w:szCs w:val="24"/>
        <w:lang w:val="ru-RU" w:eastAsia="en-US" w:bidi="ar-SA"/>
      </w:rPr>
    </w:lvl>
    <w:lvl w:ilvl="2" w:tplc="0E1ECF94">
      <w:numFmt w:val="bullet"/>
      <w:lvlText w:val="•"/>
      <w:lvlJc w:val="left"/>
      <w:pPr>
        <w:ind w:left="1560" w:hanging="711"/>
      </w:pPr>
      <w:rPr>
        <w:rFonts w:hint="default"/>
        <w:lang w:val="ru-RU" w:eastAsia="en-US" w:bidi="ar-SA"/>
      </w:rPr>
    </w:lvl>
    <w:lvl w:ilvl="3" w:tplc="F1946502">
      <w:numFmt w:val="bullet"/>
      <w:lvlText w:val="•"/>
      <w:lvlJc w:val="left"/>
      <w:pPr>
        <w:ind w:left="2657" w:hanging="711"/>
      </w:pPr>
      <w:rPr>
        <w:rFonts w:hint="default"/>
        <w:lang w:val="ru-RU" w:eastAsia="en-US" w:bidi="ar-SA"/>
      </w:rPr>
    </w:lvl>
    <w:lvl w:ilvl="4" w:tplc="7E2034B6">
      <w:numFmt w:val="bullet"/>
      <w:lvlText w:val="•"/>
      <w:lvlJc w:val="left"/>
      <w:pPr>
        <w:ind w:left="3754" w:hanging="711"/>
      </w:pPr>
      <w:rPr>
        <w:rFonts w:hint="default"/>
        <w:lang w:val="ru-RU" w:eastAsia="en-US" w:bidi="ar-SA"/>
      </w:rPr>
    </w:lvl>
    <w:lvl w:ilvl="5" w:tplc="A8C4E7CE">
      <w:numFmt w:val="bullet"/>
      <w:lvlText w:val="•"/>
      <w:lvlJc w:val="left"/>
      <w:pPr>
        <w:ind w:left="4851" w:hanging="711"/>
      </w:pPr>
      <w:rPr>
        <w:rFonts w:hint="default"/>
        <w:lang w:val="ru-RU" w:eastAsia="en-US" w:bidi="ar-SA"/>
      </w:rPr>
    </w:lvl>
    <w:lvl w:ilvl="6" w:tplc="53E4D53E">
      <w:numFmt w:val="bullet"/>
      <w:lvlText w:val="•"/>
      <w:lvlJc w:val="left"/>
      <w:pPr>
        <w:ind w:left="5948" w:hanging="711"/>
      </w:pPr>
      <w:rPr>
        <w:rFonts w:hint="default"/>
        <w:lang w:val="ru-RU" w:eastAsia="en-US" w:bidi="ar-SA"/>
      </w:rPr>
    </w:lvl>
    <w:lvl w:ilvl="7" w:tplc="6DE0ADD0">
      <w:numFmt w:val="bullet"/>
      <w:lvlText w:val="•"/>
      <w:lvlJc w:val="left"/>
      <w:pPr>
        <w:ind w:left="7045" w:hanging="711"/>
      </w:pPr>
      <w:rPr>
        <w:rFonts w:hint="default"/>
        <w:lang w:val="ru-RU" w:eastAsia="en-US" w:bidi="ar-SA"/>
      </w:rPr>
    </w:lvl>
    <w:lvl w:ilvl="8" w:tplc="A8600230">
      <w:numFmt w:val="bullet"/>
      <w:lvlText w:val="•"/>
      <w:lvlJc w:val="left"/>
      <w:pPr>
        <w:ind w:left="8142" w:hanging="711"/>
      </w:pPr>
      <w:rPr>
        <w:rFonts w:hint="default"/>
        <w:lang w:val="ru-RU" w:eastAsia="en-US" w:bidi="ar-SA"/>
      </w:rPr>
    </w:lvl>
  </w:abstractNum>
  <w:abstractNum w:abstractNumId="126">
    <w:nsid w:val="4B106B4E"/>
    <w:multiLevelType w:val="hybridMultilevel"/>
    <w:tmpl w:val="AF5CF4CC"/>
    <w:lvl w:ilvl="0" w:tplc="E7DEDB94">
      <w:numFmt w:val="bullet"/>
      <w:lvlText w:val=""/>
      <w:lvlJc w:val="left"/>
      <w:pPr>
        <w:ind w:left="107" w:hanging="672"/>
      </w:pPr>
      <w:rPr>
        <w:rFonts w:ascii="Wingdings" w:eastAsia="Wingdings" w:hAnsi="Wingdings" w:cs="Wingdings" w:hint="default"/>
        <w:b w:val="0"/>
        <w:bCs w:val="0"/>
        <w:i w:val="0"/>
        <w:iCs w:val="0"/>
        <w:spacing w:val="0"/>
        <w:w w:val="100"/>
        <w:sz w:val="24"/>
        <w:szCs w:val="24"/>
        <w:lang w:val="ru-RU" w:eastAsia="en-US" w:bidi="ar-SA"/>
      </w:rPr>
    </w:lvl>
    <w:lvl w:ilvl="1" w:tplc="688AF94C">
      <w:numFmt w:val="bullet"/>
      <w:lvlText w:val="•"/>
      <w:lvlJc w:val="left"/>
      <w:pPr>
        <w:ind w:left="517" w:hanging="672"/>
      </w:pPr>
      <w:rPr>
        <w:rFonts w:hint="default"/>
        <w:lang w:val="ru-RU" w:eastAsia="en-US" w:bidi="ar-SA"/>
      </w:rPr>
    </w:lvl>
    <w:lvl w:ilvl="2" w:tplc="A36293A6">
      <w:numFmt w:val="bullet"/>
      <w:lvlText w:val="•"/>
      <w:lvlJc w:val="left"/>
      <w:pPr>
        <w:ind w:left="934" w:hanging="672"/>
      </w:pPr>
      <w:rPr>
        <w:rFonts w:hint="default"/>
        <w:lang w:val="ru-RU" w:eastAsia="en-US" w:bidi="ar-SA"/>
      </w:rPr>
    </w:lvl>
    <w:lvl w:ilvl="3" w:tplc="E6A4A1D8">
      <w:numFmt w:val="bullet"/>
      <w:lvlText w:val="•"/>
      <w:lvlJc w:val="left"/>
      <w:pPr>
        <w:ind w:left="1351" w:hanging="672"/>
      </w:pPr>
      <w:rPr>
        <w:rFonts w:hint="default"/>
        <w:lang w:val="ru-RU" w:eastAsia="en-US" w:bidi="ar-SA"/>
      </w:rPr>
    </w:lvl>
    <w:lvl w:ilvl="4" w:tplc="7DEE9A42">
      <w:numFmt w:val="bullet"/>
      <w:lvlText w:val="•"/>
      <w:lvlJc w:val="left"/>
      <w:pPr>
        <w:ind w:left="1768" w:hanging="672"/>
      </w:pPr>
      <w:rPr>
        <w:rFonts w:hint="default"/>
        <w:lang w:val="ru-RU" w:eastAsia="en-US" w:bidi="ar-SA"/>
      </w:rPr>
    </w:lvl>
    <w:lvl w:ilvl="5" w:tplc="7E92320A">
      <w:numFmt w:val="bullet"/>
      <w:lvlText w:val="•"/>
      <w:lvlJc w:val="left"/>
      <w:pPr>
        <w:ind w:left="2185" w:hanging="672"/>
      </w:pPr>
      <w:rPr>
        <w:rFonts w:hint="default"/>
        <w:lang w:val="ru-RU" w:eastAsia="en-US" w:bidi="ar-SA"/>
      </w:rPr>
    </w:lvl>
    <w:lvl w:ilvl="6" w:tplc="F244BE7E">
      <w:numFmt w:val="bullet"/>
      <w:lvlText w:val="•"/>
      <w:lvlJc w:val="left"/>
      <w:pPr>
        <w:ind w:left="2602" w:hanging="672"/>
      </w:pPr>
      <w:rPr>
        <w:rFonts w:hint="default"/>
        <w:lang w:val="ru-RU" w:eastAsia="en-US" w:bidi="ar-SA"/>
      </w:rPr>
    </w:lvl>
    <w:lvl w:ilvl="7" w:tplc="5DE455EC">
      <w:numFmt w:val="bullet"/>
      <w:lvlText w:val="•"/>
      <w:lvlJc w:val="left"/>
      <w:pPr>
        <w:ind w:left="3019" w:hanging="672"/>
      </w:pPr>
      <w:rPr>
        <w:rFonts w:hint="default"/>
        <w:lang w:val="ru-RU" w:eastAsia="en-US" w:bidi="ar-SA"/>
      </w:rPr>
    </w:lvl>
    <w:lvl w:ilvl="8" w:tplc="D9E8399A">
      <w:numFmt w:val="bullet"/>
      <w:lvlText w:val="•"/>
      <w:lvlJc w:val="left"/>
      <w:pPr>
        <w:ind w:left="3436" w:hanging="672"/>
      </w:pPr>
      <w:rPr>
        <w:rFonts w:hint="default"/>
        <w:lang w:val="ru-RU" w:eastAsia="en-US" w:bidi="ar-SA"/>
      </w:rPr>
    </w:lvl>
  </w:abstractNum>
  <w:abstractNum w:abstractNumId="127">
    <w:nsid w:val="4B221256"/>
    <w:multiLevelType w:val="hybridMultilevel"/>
    <w:tmpl w:val="2668BF1A"/>
    <w:lvl w:ilvl="0" w:tplc="F7088E50">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230CFA7A">
      <w:numFmt w:val="bullet"/>
      <w:lvlText w:val="•"/>
      <w:lvlJc w:val="left"/>
      <w:pPr>
        <w:ind w:left="517" w:hanging="708"/>
      </w:pPr>
      <w:rPr>
        <w:rFonts w:hint="default"/>
        <w:lang w:val="ru-RU" w:eastAsia="en-US" w:bidi="ar-SA"/>
      </w:rPr>
    </w:lvl>
    <w:lvl w:ilvl="2" w:tplc="C92E5C48">
      <w:numFmt w:val="bullet"/>
      <w:lvlText w:val="•"/>
      <w:lvlJc w:val="left"/>
      <w:pPr>
        <w:ind w:left="935" w:hanging="708"/>
      </w:pPr>
      <w:rPr>
        <w:rFonts w:hint="default"/>
        <w:lang w:val="ru-RU" w:eastAsia="en-US" w:bidi="ar-SA"/>
      </w:rPr>
    </w:lvl>
    <w:lvl w:ilvl="3" w:tplc="CF768578">
      <w:numFmt w:val="bullet"/>
      <w:lvlText w:val="•"/>
      <w:lvlJc w:val="left"/>
      <w:pPr>
        <w:ind w:left="1352" w:hanging="708"/>
      </w:pPr>
      <w:rPr>
        <w:rFonts w:hint="default"/>
        <w:lang w:val="ru-RU" w:eastAsia="en-US" w:bidi="ar-SA"/>
      </w:rPr>
    </w:lvl>
    <w:lvl w:ilvl="4" w:tplc="E92E469A">
      <w:numFmt w:val="bullet"/>
      <w:lvlText w:val="•"/>
      <w:lvlJc w:val="left"/>
      <w:pPr>
        <w:ind w:left="1770" w:hanging="708"/>
      </w:pPr>
      <w:rPr>
        <w:rFonts w:hint="default"/>
        <w:lang w:val="ru-RU" w:eastAsia="en-US" w:bidi="ar-SA"/>
      </w:rPr>
    </w:lvl>
    <w:lvl w:ilvl="5" w:tplc="E60048FC">
      <w:numFmt w:val="bullet"/>
      <w:lvlText w:val="•"/>
      <w:lvlJc w:val="left"/>
      <w:pPr>
        <w:ind w:left="2187" w:hanging="708"/>
      </w:pPr>
      <w:rPr>
        <w:rFonts w:hint="default"/>
        <w:lang w:val="ru-RU" w:eastAsia="en-US" w:bidi="ar-SA"/>
      </w:rPr>
    </w:lvl>
    <w:lvl w:ilvl="6" w:tplc="4D4E3018">
      <w:numFmt w:val="bullet"/>
      <w:lvlText w:val="•"/>
      <w:lvlJc w:val="left"/>
      <w:pPr>
        <w:ind w:left="2605" w:hanging="708"/>
      </w:pPr>
      <w:rPr>
        <w:rFonts w:hint="default"/>
        <w:lang w:val="ru-RU" w:eastAsia="en-US" w:bidi="ar-SA"/>
      </w:rPr>
    </w:lvl>
    <w:lvl w:ilvl="7" w:tplc="86AACCC8">
      <w:numFmt w:val="bullet"/>
      <w:lvlText w:val="•"/>
      <w:lvlJc w:val="left"/>
      <w:pPr>
        <w:ind w:left="3022" w:hanging="708"/>
      </w:pPr>
      <w:rPr>
        <w:rFonts w:hint="default"/>
        <w:lang w:val="ru-RU" w:eastAsia="en-US" w:bidi="ar-SA"/>
      </w:rPr>
    </w:lvl>
    <w:lvl w:ilvl="8" w:tplc="C69E461C">
      <w:numFmt w:val="bullet"/>
      <w:lvlText w:val="•"/>
      <w:lvlJc w:val="left"/>
      <w:pPr>
        <w:ind w:left="3440" w:hanging="708"/>
      </w:pPr>
      <w:rPr>
        <w:rFonts w:hint="default"/>
        <w:lang w:val="ru-RU" w:eastAsia="en-US" w:bidi="ar-SA"/>
      </w:rPr>
    </w:lvl>
  </w:abstractNum>
  <w:abstractNum w:abstractNumId="128">
    <w:nsid w:val="4BEC57A3"/>
    <w:multiLevelType w:val="hybridMultilevel"/>
    <w:tmpl w:val="AD18F796"/>
    <w:lvl w:ilvl="0" w:tplc="BE348124">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C9ECD90E">
      <w:numFmt w:val="bullet"/>
      <w:lvlText w:val="•"/>
      <w:lvlJc w:val="left"/>
      <w:pPr>
        <w:ind w:left="596" w:hanging="711"/>
      </w:pPr>
      <w:rPr>
        <w:rFonts w:hint="default"/>
        <w:lang w:val="ru-RU" w:eastAsia="en-US" w:bidi="ar-SA"/>
      </w:rPr>
    </w:lvl>
    <w:lvl w:ilvl="2" w:tplc="A6EC1AA2">
      <w:numFmt w:val="bullet"/>
      <w:lvlText w:val="•"/>
      <w:lvlJc w:val="left"/>
      <w:pPr>
        <w:ind w:left="1073" w:hanging="711"/>
      </w:pPr>
      <w:rPr>
        <w:rFonts w:hint="default"/>
        <w:lang w:val="ru-RU" w:eastAsia="en-US" w:bidi="ar-SA"/>
      </w:rPr>
    </w:lvl>
    <w:lvl w:ilvl="3" w:tplc="3458757C">
      <w:numFmt w:val="bullet"/>
      <w:lvlText w:val="•"/>
      <w:lvlJc w:val="left"/>
      <w:pPr>
        <w:ind w:left="1549" w:hanging="711"/>
      </w:pPr>
      <w:rPr>
        <w:rFonts w:hint="default"/>
        <w:lang w:val="ru-RU" w:eastAsia="en-US" w:bidi="ar-SA"/>
      </w:rPr>
    </w:lvl>
    <w:lvl w:ilvl="4" w:tplc="70444C12">
      <w:numFmt w:val="bullet"/>
      <w:lvlText w:val="•"/>
      <w:lvlJc w:val="left"/>
      <w:pPr>
        <w:ind w:left="2026" w:hanging="711"/>
      </w:pPr>
      <w:rPr>
        <w:rFonts w:hint="default"/>
        <w:lang w:val="ru-RU" w:eastAsia="en-US" w:bidi="ar-SA"/>
      </w:rPr>
    </w:lvl>
    <w:lvl w:ilvl="5" w:tplc="D25EE520">
      <w:numFmt w:val="bullet"/>
      <w:lvlText w:val="•"/>
      <w:lvlJc w:val="left"/>
      <w:pPr>
        <w:ind w:left="2502" w:hanging="711"/>
      </w:pPr>
      <w:rPr>
        <w:rFonts w:hint="default"/>
        <w:lang w:val="ru-RU" w:eastAsia="en-US" w:bidi="ar-SA"/>
      </w:rPr>
    </w:lvl>
    <w:lvl w:ilvl="6" w:tplc="A89023FC">
      <w:numFmt w:val="bullet"/>
      <w:lvlText w:val="•"/>
      <w:lvlJc w:val="left"/>
      <w:pPr>
        <w:ind w:left="2979" w:hanging="711"/>
      </w:pPr>
      <w:rPr>
        <w:rFonts w:hint="default"/>
        <w:lang w:val="ru-RU" w:eastAsia="en-US" w:bidi="ar-SA"/>
      </w:rPr>
    </w:lvl>
    <w:lvl w:ilvl="7" w:tplc="FAB6B438">
      <w:numFmt w:val="bullet"/>
      <w:lvlText w:val="•"/>
      <w:lvlJc w:val="left"/>
      <w:pPr>
        <w:ind w:left="3455" w:hanging="711"/>
      </w:pPr>
      <w:rPr>
        <w:rFonts w:hint="default"/>
        <w:lang w:val="ru-RU" w:eastAsia="en-US" w:bidi="ar-SA"/>
      </w:rPr>
    </w:lvl>
    <w:lvl w:ilvl="8" w:tplc="4BC06374">
      <w:numFmt w:val="bullet"/>
      <w:lvlText w:val="•"/>
      <w:lvlJc w:val="left"/>
      <w:pPr>
        <w:ind w:left="3932" w:hanging="711"/>
      </w:pPr>
      <w:rPr>
        <w:rFonts w:hint="default"/>
        <w:lang w:val="ru-RU" w:eastAsia="en-US" w:bidi="ar-SA"/>
      </w:rPr>
    </w:lvl>
  </w:abstractNum>
  <w:abstractNum w:abstractNumId="129">
    <w:nsid w:val="4D156818"/>
    <w:multiLevelType w:val="hybridMultilevel"/>
    <w:tmpl w:val="551804BC"/>
    <w:lvl w:ilvl="0" w:tplc="1C1CD3AE">
      <w:start w:val="1"/>
      <w:numFmt w:val="decimal"/>
      <w:lvlText w:val="%1)"/>
      <w:lvlJc w:val="left"/>
      <w:pPr>
        <w:ind w:left="1266" w:hanging="418"/>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3D838C4">
      <w:numFmt w:val="bullet"/>
      <w:lvlText w:val="•"/>
      <w:lvlJc w:val="left"/>
      <w:pPr>
        <w:ind w:left="2167" w:hanging="418"/>
      </w:pPr>
      <w:rPr>
        <w:rFonts w:hint="default"/>
        <w:lang w:val="ru-RU" w:eastAsia="en-US" w:bidi="ar-SA"/>
      </w:rPr>
    </w:lvl>
    <w:lvl w:ilvl="2" w:tplc="199CEACE">
      <w:numFmt w:val="bullet"/>
      <w:lvlText w:val="•"/>
      <w:lvlJc w:val="left"/>
      <w:pPr>
        <w:ind w:left="3075" w:hanging="418"/>
      </w:pPr>
      <w:rPr>
        <w:rFonts w:hint="default"/>
        <w:lang w:val="ru-RU" w:eastAsia="en-US" w:bidi="ar-SA"/>
      </w:rPr>
    </w:lvl>
    <w:lvl w:ilvl="3" w:tplc="5FDA9592">
      <w:numFmt w:val="bullet"/>
      <w:lvlText w:val="•"/>
      <w:lvlJc w:val="left"/>
      <w:pPr>
        <w:ind w:left="3983" w:hanging="418"/>
      </w:pPr>
      <w:rPr>
        <w:rFonts w:hint="default"/>
        <w:lang w:val="ru-RU" w:eastAsia="en-US" w:bidi="ar-SA"/>
      </w:rPr>
    </w:lvl>
    <w:lvl w:ilvl="4" w:tplc="A4BE81D2">
      <w:numFmt w:val="bullet"/>
      <w:lvlText w:val="•"/>
      <w:lvlJc w:val="left"/>
      <w:pPr>
        <w:ind w:left="4890" w:hanging="418"/>
      </w:pPr>
      <w:rPr>
        <w:rFonts w:hint="default"/>
        <w:lang w:val="ru-RU" w:eastAsia="en-US" w:bidi="ar-SA"/>
      </w:rPr>
    </w:lvl>
    <w:lvl w:ilvl="5" w:tplc="EC8C6500">
      <w:numFmt w:val="bullet"/>
      <w:lvlText w:val="•"/>
      <w:lvlJc w:val="left"/>
      <w:pPr>
        <w:ind w:left="5798" w:hanging="418"/>
      </w:pPr>
      <w:rPr>
        <w:rFonts w:hint="default"/>
        <w:lang w:val="ru-RU" w:eastAsia="en-US" w:bidi="ar-SA"/>
      </w:rPr>
    </w:lvl>
    <w:lvl w:ilvl="6" w:tplc="4B94C438">
      <w:numFmt w:val="bullet"/>
      <w:lvlText w:val="•"/>
      <w:lvlJc w:val="left"/>
      <w:pPr>
        <w:ind w:left="6706" w:hanging="418"/>
      </w:pPr>
      <w:rPr>
        <w:rFonts w:hint="default"/>
        <w:lang w:val="ru-RU" w:eastAsia="en-US" w:bidi="ar-SA"/>
      </w:rPr>
    </w:lvl>
    <w:lvl w:ilvl="7" w:tplc="34FE8320">
      <w:numFmt w:val="bullet"/>
      <w:lvlText w:val="•"/>
      <w:lvlJc w:val="left"/>
      <w:pPr>
        <w:ind w:left="7613" w:hanging="418"/>
      </w:pPr>
      <w:rPr>
        <w:rFonts w:hint="default"/>
        <w:lang w:val="ru-RU" w:eastAsia="en-US" w:bidi="ar-SA"/>
      </w:rPr>
    </w:lvl>
    <w:lvl w:ilvl="8" w:tplc="081A3760">
      <w:numFmt w:val="bullet"/>
      <w:lvlText w:val="•"/>
      <w:lvlJc w:val="left"/>
      <w:pPr>
        <w:ind w:left="8521" w:hanging="418"/>
      </w:pPr>
      <w:rPr>
        <w:rFonts w:hint="default"/>
        <w:lang w:val="ru-RU" w:eastAsia="en-US" w:bidi="ar-SA"/>
      </w:rPr>
    </w:lvl>
  </w:abstractNum>
  <w:abstractNum w:abstractNumId="130">
    <w:nsid w:val="4D2723C9"/>
    <w:multiLevelType w:val="hybridMultilevel"/>
    <w:tmpl w:val="FEA49AC8"/>
    <w:lvl w:ilvl="0" w:tplc="84B21B48">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D9F4E9DA">
      <w:numFmt w:val="bullet"/>
      <w:lvlText w:val="•"/>
      <w:lvlJc w:val="left"/>
      <w:pPr>
        <w:ind w:left="504" w:hanging="711"/>
      </w:pPr>
      <w:rPr>
        <w:rFonts w:hint="default"/>
        <w:lang w:val="ru-RU" w:eastAsia="en-US" w:bidi="ar-SA"/>
      </w:rPr>
    </w:lvl>
    <w:lvl w:ilvl="2" w:tplc="0A1AE590">
      <w:numFmt w:val="bullet"/>
      <w:lvlText w:val="•"/>
      <w:lvlJc w:val="left"/>
      <w:pPr>
        <w:ind w:left="888" w:hanging="711"/>
      </w:pPr>
      <w:rPr>
        <w:rFonts w:hint="default"/>
        <w:lang w:val="ru-RU" w:eastAsia="en-US" w:bidi="ar-SA"/>
      </w:rPr>
    </w:lvl>
    <w:lvl w:ilvl="3" w:tplc="43FC71D0">
      <w:numFmt w:val="bullet"/>
      <w:lvlText w:val="•"/>
      <w:lvlJc w:val="left"/>
      <w:pPr>
        <w:ind w:left="1272" w:hanging="711"/>
      </w:pPr>
      <w:rPr>
        <w:rFonts w:hint="default"/>
        <w:lang w:val="ru-RU" w:eastAsia="en-US" w:bidi="ar-SA"/>
      </w:rPr>
    </w:lvl>
    <w:lvl w:ilvl="4" w:tplc="A60A51C0">
      <w:numFmt w:val="bullet"/>
      <w:lvlText w:val="•"/>
      <w:lvlJc w:val="left"/>
      <w:pPr>
        <w:ind w:left="1656" w:hanging="711"/>
      </w:pPr>
      <w:rPr>
        <w:rFonts w:hint="default"/>
        <w:lang w:val="ru-RU" w:eastAsia="en-US" w:bidi="ar-SA"/>
      </w:rPr>
    </w:lvl>
    <w:lvl w:ilvl="5" w:tplc="BF629F28">
      <w:numFmt w:val="bullet"/>
      <w:lvlText w:val="•"/>
      <w:lvlJc w:val="left"/>
      <w:pPr>
        <w:ind w:left="2040" w:hanging="711"/>
      </w:pPr>
      <w:rPr>
        <w:rFonts w:hint="default"/>
        <w:lang w:val="ru-RU" w:eastAsia="en-US" w:bidi="ar-SA"/>
      </w:rPr>
    </w:lvl>
    <w:lvl w:ilvl="6" w:tplc="647A362A">
      <w:numFmt w:val="bullet"/>
      <w:lvlText w:val="•"/>
      <w:lvlJc w:val="left"/>
      <w:pPr>
        <w:ind w:left="2424" w:hanging="711"/>
      </w:pPr>
      <w:rPr>
        <w:rFonts w:hint="default"/>
        <w:lang w:val="ru-RU" w:eastAsia="en-US" w:bidi="ar-SA"/>
      </w:rPr>
    </w:lvl>
    <w:lvl w:ilvl="7" w:tplc="40241BDE">
      <w:numFmt w:val="bullet"/>
      <w:lvlText w:val="•"/>
      <w:lvlJc w:val="left"/>
      <w:pPr>
        <w:ind w:left="2808" w:hanging="711"/>
      </w:pPr>
      <w:rPr>
        <w:rFonts w:hint="default"/>
        <w:lang w:val="ru-RU" w:eastAsia="en-US" w:bidi="ar-SA"/>
      </w:rPr>
    </w:lvl>
    <w:lvl w:ilvl="8" w:tplc="5D6A028A">
      <w:numFmt w:val="bullet"/>
      <w:lvlText w:val="•"/>
      <w:lvlJc w:val="left"/>
      <w:pPr>
        <w:ind w:left="3192" w:hanging="711"/>
      </w:pPr>
      <w:rPr>
        <w:rFonts w:hint="default"/>
        <w:lang w:val="ru-RU" w:eastAsia="en-US" w:bidi="ar-SA"/>
      </w:rPr>
    </w:lvl>
  </w:abstractNum>
  <w:abstractNum w:abstractNumId="131">
    <w:nsid w:val="4D9C1600"/>
    <w:multiLevelType w:val="hybridMultilevel"/>
    <w:tmpl w:val="860CE7B8"/>
    <w:lvl w:ilvl="0" w:tplc="FAE8436A">
      <w:numFmt w:val="bullet"/>
      <w:lvlText w:val="–"/>
      <w:lvlJc w:val="left"/>
      <w:pPr>
        <w:ind w:left="141" w:hanging="711"/>
      </w:pPr>
      <w:rPr>
        <w:rFonts w:ascii="Arial MT" w:eastAsia="Arial MT" w:hAnsi="Arial MT" w:cs="Arial MT" w:hint="default"/>
        <w:b w:val="0"/>
        <w:bCs w:val="0"/>
        <w:i w:val="0"/>
        <w:iCs w:val="0"/>
        <w:spacing w:val="0"/>
        <w:w w:val="99"/>
        <w:sz w:val="24"/>
        <w:szCs w:val="24"/>
        <w:lang w:val="ru-RU" w:eastAsia="en-US" w:bidi="ar-SA"/>
      </w:rPr>
    </w:lvl>
    <w:lvl w:ilvl="1" w:tplc="B074CC80">
      <w:numFmt w:val="bullet"/>
      <w:lvlText w:val="•"/>
      <w:lvlJc w:val="left"/>
      <w:pPr>
        <w:ind w:left="1159" w:hanging="711"/>
      </w:pPr>
      <w:rPr>
        <w:rFonts w:hint="default"/>
        <w:lang w:val="ru-RU" w:eastAsia="en-US" w:bidi="ar-SA"/>
      </w:rPr>
    </w:lvl>
    <w:lvl w:ilvl="2" w:tplc="BF361516">
      <w:numFmt w:val="bullet"/>
      <w:lvlText w:val="•"/>
      <w:lvlJc w:val="left"/>
      <w:pPr>
        <w:ind w:left="2179" w:hanging="711"/>
      </w:pPr>
      <w:rPr>
        <w:rFonts w:hint="default"/>
        <w:lang w:val="ru-RU" w:eastAsia="en-US" w:bidi="ar-SA"/>
      </w:rPr>
    </w:lvl>
    <w:lvl w:ilvl="3" w:tplc="47CE1D52">
      <w:numFmt w:val="bullet"/>
      <w:lvlText w:val="•"/>
      <w:lvlJc w:val="left"/>
      <w:pPr>
        <w:ind w:left="3199" w:hanging="711"/>
      </w:pPr>
      <w:rPr>
        <w:rFonts w:hint="default"/>
        <w:lang w:val="ru-RU" w:eastAsia="en-US" w:bidi="ar-SA"/>
      </w:rPr>
    </w:lvl>
    <w:lvl w:ilvl="4" w:tplc="44BA02F2">
      <w:numFmt w:val="bullet"/>
      <w:lvlText w:val="•"/>
      <w:lvlJc w:val="left"/>
      <w:pPr>
        <w:ind w:left="4218" w:hanging="711"/>
      </w:pPr>
      <w:rPr>
        <w:rFonts w:hint="default"/>
        <w:lang w:val="ru-RU" w:eastAsia="en-US" w:bidi="ar-SA"/>
      </w:rPr>
    </w:lvl>
    <w:lvl w:ilvl="5" w:tplc="67E642C6">
      <w:numFmt w:val="bullet"/>
      <w:lvlText w:val="•"/>
      <w:lvlJc w:val="left"/>
      <w:pPr>
        <w:ind w:left="5238" w:hanging="711"/>
      </w:pPr>
      <w:rPr>
        <w:rFonts w:hint="default"/>
        <w:lang w:val="ru-RU" w:eastAsia="en-US" w:bidi="ar-SA"/>
      </w:rPr>
    </w:lvl>
    <w:lvl w:ilvl="6" w:tplc="1BBEA528">
      <w:numFmt w:val="bullet"/>
      <w:lvlText w:val="•"/>
      <w:lvlJc w:val="left"/>
      <w:pPr>
        <w:ind w:left="6258" w:hanging="711"/>
      </w:pPr>
      <w:rPr>
        <w:rFonts w:hint="default"/>
        <w:lang w:val="ru-RU" w:eastAsia="en-US" w:bidi="ar-SA"/>
      </w:rPr>
    </w:lvl>
    <w:lvl w:ilvl="7" w:tplc="636CAFC6">
      <w:numFmt w:val="bullet"/>
      <w:lvlText w:val="•"/>
      <w:lvlJc w:val="left"/>
      <w:pPr>
        <w:ind w:left="7277" w:hanging="711"/>
      </w:pPr>
      <w:rPr>
        <w:rFonts w:hint="default"/>
        <w:lang w:val="ru-RU" w:eastAsia="en-US" w:bidi="ar-SA"/>
      </w:rPr>
    </w:lvl>
    <w:lvl w:ilvl="8" w:tplc="F3B896CC">
      <w:numFmt w:val="bullet"/>
      <w:lvlText w:val="•"/>
      <w:lvlJc w:val="left"/>
      <w:pPr>
        <w:ind w:left="8297" w:hanging="711"/>
      </w:pPr>
      <w:rPr>
        <w:rFonts w:hint="default"/>
        <w:lang w:val="ru-RU" w:eastAsia="en-US" w:bidi="ar-SA"/>
      </w:rPr>
    </w:lvl>
  </w:abstractNum>
  <w:abstractNum w:abstractNumId="132">
    <w:nsid w:val="4DE0526F"/>
    <w:multiLevelType w:val="hybridMultilevel"/>
    <w:tmpl w:val="586466E4"/>
    <w:lvl w:ilvl="0" w:tplc="DA0212E8">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8E54BEF6">
      <w:numFmt w:val="bullet"/>
      <w:lvlText w:val="•"/>
      <w:lvlJc w:val="left"/>
      <w:pPr>
        <w:ind w:left="613" w:hanging="793"/>
      </w:pPr>
      <w:rPr>
        <w:rFonts w:hint="default"/>
        <w:lang w:val="ru-RU" w:eastAsia="en-US" w:bidi="ar-SA"/>
      </w:rPr>
    </w:lvl>
    <w:lvl w:ilvl="2" w:tplc="6D5A8BF2">
      <w:numFmt w:val="bullet"/>
      <w:lvlText w:val="•"/>
      <w:lvlJc w:val="left"/>
      <w:pPr>
        <w:ind w:left="1107" w:hanging="793"/>
      </w:pPr>
      <w:rPr>
        <w:rFonts w:hint="default"/>
        <w:lang w:val="ru-RU" w:eastAsia="en-US" w:bidi="ar-SA"/>
      </w:rPr>
    </w:lvl>
    <w:lvl w:ilvl="3" w:tplc="2B80267A">
      <w:numFmt w:val="bullet"/>
      <w:lvlText w:val="•"/>
      <w:lvlJc w:val="left"/>
      <w:pPr>
        <w:ind w:left="1600" w:hanging="793"/>
      </w:pPr>
      <w:rPr>
        <w:rFonts w:hint="default"/>
        <w:lang w:val="ru-RU" w:eastAsia="en-US" w:bidi="ar-SA"/>
      </w:rPr>
    </w:lvl>
    <w:lvl w:ilvl="4" w:tplc="81DA2CFA">
      <w:numFmt w:val="bullet"/>
      <w:lvlText w:val="•"/>
      <w:lvlJc w:val="left"/>
      <w:pPr>
        <w:ind w:left="2094" w:hanging="793"/>
      </w:pPr>
      <w:rPr>
        <w:rFonts w:hint="default"/>
        <w:lang w:val="ru-RU" w:eastAsia="en-US" w:bidi="ar-SA"/>
      </w:rPr>
    </w:lvl>
    <w:lvl w:ilvl="5" w:tplc="F8C8A7DA">
      <w:numFmt w:val="bullet"/>
      <w:lvlText w:val="•"/>
      <w:lvlJc w:val="left"/>
      <w:pPr>
        <w:ind w:left="2587" w:hanging="793"/>
      </w:pPr>
      <w:rPr>
        <w:rFonts w:hint="default"/>
        <w:lang w:val="ru-RU" w:eastAsia="en-US" w:bidi="ar-SA"/>
      </w:rPr>
    </w:lvl>
    <w:lvl w:ilvl="6" w:tplc="DD30237C">
      <w:numFmt w:val="bullet"/>
      <w:lvlText w:val="•"/>
      <w:lvlJc w:val="left"/>
      <w:pPr>
        <w:ind w:left="3081" w:hanging="793"/>
      </w:pPr>
      <w:rPr>
        <w:rFonts w:hint="default"/>
        <w:lang w:val="ru-RU" w:eastAsia="en-US" w:bidi="ar-SA"/>
      </w:rPr>
    </w:lvl>
    <w:lvl w:ilvl="7" w:tplc="ADFE7A20">
      <w:numFmt w:val="bullet"/>
      <w:lvlText w:val="•"/>
      <w:lvlJc w:val="left"/>
      <w:pPr>
        <w:ind w:left="3574" w:hanging="793"/>
      </w:pPr>
      <w:rPr>
        <w:rFonts w:hint="default"/>
        <w:lang w:val="ru-RU" w:eastAsia="en-US" w:bidi="ar-SA"/>
      </w:rPr>
    </w:lvl>
    <w:lvl w:ilvl="8" w:tplc="B65A1296">
      <w:numFmt w:val="bullet"/>
      <w:lvlText w:val="•"/>
      <w:lvlJc w:val="left"/>
      <w:pPr>
        <w:ind w:left="4068" w:hanging="793"/>
      </w:pPr>
      <w:rPr>
        <w:rFonts w:hint="default"/>
        <w:lang w:val="ru-RU" w:eastAsia="en-US" w:bidi="ar-SA"/>
      </w:rPr>
    </w:lvl>
  </w:abstractNum>
  <w:abstractNum w:abstractNumId="133">
    <w:nsid w:val="4E52737B"/>
    <w:multiLevelType w:val="hybridMultilevel"/>
    <w:tmpl w:val="EA1E40D0"/>
    <w:lvl w:ilvl="0" w:tplc="E36C2EEA">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4DDC58FE">
      <w:numFmt w:val="bullet"/>
      <w:lvlText w:val="•"/>
      <w:lvlJc w:val="left"/>
      <w:pPr>
        <w:ind w:left="504" w:hanging="651"/>
      </w:pPr>
      <w:rPr>
        <w:rFonts w:hint="default"/>
        <w:lang w:val="ru-RU" w:eastAsia="en-US" w:bidi="ar-SA"/>
      </w:rPr>
    </w:lvl>
    <w:lvl w:ilvl="2" w:tplc="92D807CC">
      <w:numFmt w:val="bullet"/>
      <w:lvlText w:val="•"/>
      <w:lvlJc w:val="left"/>
      <w:pPr>
        <w:ind w:left="888" w:hanging="651"/>
      </w:pPr>
      <w:rPr>
        <w:rFonts w:hint="default"/>
        <w:lang w:val="ru-RU" w:eastAsia="en-US" w:bidi="ar-SA"/>
      </w:rPr>
    </w:lvl>
    <w:lvl w:ilvl="3" w:tplc="55D8C21A">
      <w:numFmt w:val="bullet"/>
      <w:lvlText w:val="•"/>
      <w:lvlJc w:val="left"/>
      <w:pPr>
        <w:ind w:left="1272" w:hanging="651"/>
      </w:pPr>
      <w:rPr>
        <w:rFonts w:hint="default"/>
        <w:lang w:val="ru-RU" w:eastAsia="en-US" w:bidi="ar-SA"/>
      </w:rPr>
    </w:lvl>
    <w:lvl w:ilvl="4" w:tplc="F3F6BB6A">
      <w:numFmt w:val="bullet"/>
      <w:lvlText w:val="•"/>
      <w:lvlJc w:val="left"/>
      <w:pPr>
        <w:ind w:left="1656" w:hanging="651"/>
      </w:pPr>
      <w:rPr>
        <w:rFonts w:hint="default"/>
        <w:lang w:val="ru-RU" w:eastAsia="en-US" w:bidi="ar-SA"/>
      </w:rPr>
    </w:lvl>
    <w:lvl w:ilvl="5" w:tplc="7CDEF7D6">
      <w:numFmt w:val="bullet"/>
      <w:lvlText w:val="•"/>
      <w:lvlJc w:val="left"/>
      <w:pPr>
        <w:ind w:left="2040" w:hanging="651"/>
      </w:pPr>
      <w:rPr>
        <w:rFonts w:hint="default"/>
        <w:lang w:val="ru-RU" w:eastAsia="en-US" w:bidi="ar-SA"/>
      </w:rPr>
    </w:lvl>
    <w:lvl w:ilvl="6" w:tplc="57A01BA8">
      <w:numFmt w:val="bullet"/>
      <w:lvlText w:val="•"/>
      <w:lvlJc w:val="left"/>
      <w:pPr>
        <w:ind w:left="2424" w:hanging="651"/>
      </w:pPr>
      <w:rPr>
        <w:rFonts w:hint="default"/>
        <w:lang w:val="ru-RU" w:eastAsia="en-US" w:bidi="ar-SA"/>
      </w:rPr>
    </w:lvl>
    <w:lvl w:ilvl="7" w:tplc="5C86198C">
      <w:numFmt w:val="bullet"/>
      <w:lvlText w:val="•"/>
      <w:lvlJc w:val="left"/>
      <w:pPr>
        <w:ind w:left="2808" w:hanging="651"/>
      </w:pPr>
      <w:rPr>
        <w:rFonts w:hint="default"/>
        <w:lang w:val="ru-RU" w:eastAsia="en-US" w:bidi="ar-SA"/>
      </w:rPr>
    </w:lvl>
    <w:lvl w:ilvl="8" w:tplc="6D8058F0">
      <w:numFmt w:val="bullet"/>
      <w:lvlText w:val="•"/>
      <w:lvlJc w:val="left"/>
      <w:pPr>
        <w:ind w:left="3192" w:hanging="651"/>
      </w:pPr>
      <w:rPr>
        <w:rFonts w:hint="default"/>
        <w:lang w:val="ru-RU" w:eastAsia="en-US" w:bidi="ar-SA"/>
      </w:rPr>
    </w:lvl>
  </w:abstractNum>
  <w:abstractNum w:abstractNumId="134">
    <w:nsid w:val="4F914566"/>
    <w:multiLevelType w:val="hybridMultilevel"/>
    <w:tmpl w:val="37145E5A"/>
    <w:lvl w:ilvl="0" w:tplc="FFF4C1D8">
      <w:start w:val="2"/>
      <w:numFmt w:val="decimal"/>
      <w:lvlText w:val="%1)"/>
      <w:lvlJc w:val="left"/>
      <w:pPr>
        <w:ind w:left="1559" w:hanging="711"/>
        <w:jc w:val="left"/>
      </w:pPr>
      <w:rPr>
        <w:rFonts w:ascii="Times New Roman" w:eastAsia="Times New Roman" w:hAnsi="Times New Roman" w:cs="Times New Roman" w:hint="default"/>
        <w:b/>
        <w:bCs/>
        <w:i w:val="0"/>
        <w:iCs w:val="0"/>
        <w:spacing w:val="0"/>
        <w:w w:val="100"/>
        <w:sz w:val="24"/>
        <w:szCs w:val="24"/>
        <w:lang w:val="ru-RU" w:eastAsia="en-US" w:bidi="ar-SA"/>
      </w:rPr>
    </w:lvl>
    <w:lvl w:ilvl="1" w:tplc="33665442">
      <w:numFmt w:val="bullet"/>
      <w:lvlText w:val="•"/>
      <w:lvlJc w:val="left"/>
      <w:pPr>
        <w:ind w:left="2437" w:hanging="711"/>
      </w:pPr>
      <w:rPr>
        <w:rFonts w:hint="default"/>
        <w:lang w:val="ru-RU" w:eastAsia="en-US" w:bidi="ar-SA"/>
      </w:rPr>
    </w:lvl>
    <w:lvl w:ilvl="2" w:tplc="D8D05794">
      <w:numFmt w:val="bullet"/>
      <w:lvlText w:val="•"/>
      <w:lvlJc w:val="left"/>
      <w:pPr>
        <w:ind w:left="3315" w:hanging="711"/>
      </w:pPr>
      <w:rPr>
        <w:rFonts w:hint="default"/>
        <w:lang w:val="ru-RU" w:eastAsia="en-US" w:bidi="ar-SA"/>
      </w:rPr>
    </w:lvl>
    <w:lvl w:ilvl="3" w:tplc="4B64B676">
      <w:numFmt w:val="bullet"/>
      <w:lvlText w:val="•"/>
      <w:lvlJc w:val="left"/>
      <w:pPr>
        <w:ind w:left="4193" w:hanging="711"/>
      </w:pPr>
      <w:rPr>
        <w:rFonts w:hint="default"/>
        <w:lang w:val="ru-RU" w:eastAsia="en-US" w:bidi="ar-SA"/>
      </w:rPr>
    </w:lvl>
    <w:lvl w:ilvl="4" w:tplc="4AC26272">
      <w:numFmt w:val="bullet"/>
      <w:lvlText w:val="•"/>
      <w:lvlJc w:val="left"/>
      <w:pPr>
        <w:ind w:left="5070" w:hanging="711"/>
      </w:pPr>
      <w:rPr>
        <w:rFonts w:hint="default"/>
        <w:lang w:val="ru-RU" w:eastAsia="en-US" w:bidi="ar-SA"/>
      </w:rPr>
    </w:lvl>
    <w:lvl w:ilvl="5" w:tplc="2D406250">
      <w:numFmt w:val="bullet"/>
      <w:lvlText w:val="•"/>
      <w:lvlJc w:val="left"/>
      <w:pPr>
        <w:ind w:left="5948" w:hanging="711"/>
      </w:pPr>
      <w:rPr>
        <w:rFonts w:hint="default"/>
        <w:lang w:val="ru-RU" w:eastAsia="en-US" w:bidi="ar-SA"/>
      </w:rPr>
    </w:lvl>
    <w:lvl w:ilvl="6" w:tplc="00F2A4E4">
      <w:numFmt w:val="bullet"/>
      <w:lvlText w:val="•"/>
      <w:lvlJc w:val="left"/>
      <w:pPr>
        <w:ind w:left="6826" w:hanging="711"/>
      </w:pPr>
      <w:rPr>
        <w:rFonts w:hint="default"/>
        <w:lang w:val="ru-RU" w:eastAsia="en-US" w:bidi="ar-SA"/>
      </w:rPr>
    </w:lvl>
    <w:lvl w:ilvl="7" w:tplc="41C0BF02">
      <w:numFmt w:val="bullet"/>
      <w:lvlText w:val="•"/>
      <w:lvlJc w:val="left"/>
      <w:pPr>
        <w:ind w:left="7703" w:hanging="711"/>
      </w:pPr>
      <w:rPr>
        <w:rFonts w:hint="default"/>
        <w:lang w:val="ru-RU" w:eastAsia="en-US" w:bidi="ar-SA"/>
      </w:rPr>
    </w:lvl>
    <w:lvl w:ilvl="8" w:tplc="393E5A16">
      <w:numFmt w:val="bullet"/>
      <w:lvlText w:val="•"/>
      <w:lvlJc w:val="left"/>
      <w:pPr>
        <w:ind w:left="8581" w:hanging="711"/>
      </w:pPr>
      <w:rPr>
        <w:rFonts w:hint="default"/>
        <w:lang w:val="ru-RU" w:eastAsia="en-US" w:bidi="ar-SA"/>
      </w:rPr>
    </w:lvl>
  </w:abstractNum>
  <w:abstractNum w:abstractNumId="135">
    <w:nsid w:val="4FB04D7D"/>
    <w:multiLevelType w:val="hybridMultilevel"/>
    <w:tmpl w:val="E4CE6E62"/>
    <w:lvl w:ilvl="0" w:tplc="1B98E536">
      <w:start w:val="1"/>
      <w:numFmt w:val="decimal"/>
      <w:lvlText w:val="%1)"/>
      <w:lvlJc w:val="left"/>
      <w:pPr>
        <w:ind w:left="1108" w:hanging="260"/>
        <w:jc w:val="right"/>
      </w:pPr>
      <w:rPr>
        <w:rFonts w:ascii="Times New Roman" w:eastAsia="Times New Roman" w:hAnsi="Times New Roman" w:cs="Times New Roman" w:hint="default"/>
        <w:b w:val="0"/>
        <w:bCs w:val="0"/>
        <w:i w:val="0"/>
        <w:iCs w:val="0"/>
        <w:spacing w:val="-1"/>
        <w:w w:val="100"/>
        <w:sz w:val="24"/>
        <w:szCs w:val="24"/>
        <w:lang w:val="ru-RU" w:eastAsia="en-US" w:bidi="ar-SA"/>
      </w:rPr>
    </w:lvl>
    <w:lvl w:ilvl="1" w:tplc="0DA61C3C">
      <w:numFmt w:val="bullet"/>
      <w:lvlText w:val="•"/>
      <w:lvlJc w:val="left"/>
      <w:pPr>
        <w:ind w:left="2023" w:hanging="260"/>
      </w:pPr>
      <w:rPr>
        <w:rFonts w:hint="default"/>
        <w:lang w:val="ru-RU" w:eastAsia="en-US" w:bidi="ar-SA"/>
      </w:rPr>
    </w:lvl>
    <w:lvl w:ilvl="2" w:tplc="8A2094E0">
      <w:numFmt w:val="bullet"/>
      <w:lvlText w:val="•"/>
      <w:lvlJc w:val="left"/>
      <w:pPr>
        <w:ind w:left="2947" w:hanging="260"/>
      </w:pPr>
      <w:rPr>
        <w:rFonts w:hint="default"/>
        <w:lang w:val="ru-RU" w:eastAsia="en-US" w:bidi="ar-SA"/>
      </w:rPr>
    </w:lvl>
    <w:lvl w:ilvl="3" w:tplc="D36A2B58">
      <w:numFmt w:val="bullet"/>
      <w:lvlText w:val="•"/>
      <w:lvlJc w:val="left"/>
      <w:pPr>
        <w:ind w:left="3871" w:hanging="260"/>
      </w:pPr>
      <w:rPr>
        <w:rFonts w:hint="default"/>
        <w:lang w:val="ru-RU" w:eastAsia="en-US" w:bidi="ar-SA"/>
      </w:rPr>
    </w:lvl>
    <w:lvl w:ilvl="4" w:tplc="463CC23A">
      <w:numFmt w:val="bullet"/>
      <w:lvlText w:val="•"/>
      <w:lvlJc w:val="left"/>
      <w:pPr>
        <w:ind w:left="4794" w:hanging="260"/>
      </w:pPr>
      <w:rPr>
        <w:rFonts w:hint="default"/>
        <w:lang w:val="ru-RU" w:eastAsia="en-US" w:bidi="ar-SA"/>
      </w:rPr>
    </w:lvl>
    <w:lvl w:ilvl="5" w:tplc="E62A586E">
      <w:numFmt w:val="bullet"/>
      <w:lvlText w:val="•"/>
      <w:lvlJc w:val="left"/>
      <w:pPr>
        <w:ind w:left="5718" w:hanging="260"/>
      </w:pPr>
      <w:rPr>
        <w:rFonts w:hint="default"/>
        <w:lang w:val="ru-RU" w:eastAsia="en-US" w:bidi="ar-SA"/>
      </w:rPr>
    </w:lvl>
    <w:lvl w:ilvl="6" w:tplc="CE90DE62">
      <w:numFmt w:val="bullet"/>
      <w:lvlText w:val="•"/>
      <w:lvlJc w:val="left"/>
      <w:pPr>
        <w:ind w:left="6642" w:hanging="260"/>
      </w:pPr>
      <w:rPr>
        <w:rFonts w:hint="default"/>
        <w:lang w:val="ru-RU" w:eastAsia="en-US" w:bidi="ar-SA"/>
      </w:rPr>
    </w:lvl>
    <w:lvl w:ilvl="7" w:tplc="E1842B42">
      <w:numFmt w:val="bullet"/>
      <w:lvlText w:val="•"/>
      <w:lvlJc w:val="left"/>
      <w:pPr>
        <w:ind w:left="7565" w:hanging="260"/>
      </w:pPr>
      <w:rPr>
        <w:rFonts w:hint="default"/>
        <w:lang w:val="ru-RU" w:eastAsia="en-US" w:bidi="ar-SA"/>
      </w:rPr>
    </w:lvl>
    <w:lvl w:ilvl="8" w:tplc="CCC0853C">
      <w:numFmt w:val="bullet"/>
      <w:lvlText w:val="•"/>
      <w:lvlJc w:val="left"/>
      <w:pPr>
        <w:ind w:left="8489" w:hanging="260"/>
      </w:pPr>
      <w:rPr>
        <w:rFonts w:hint="default"/>
        <w:lang w:val="ru-RU" w:eastAsia="en-US" w:bidi="ar-SA"/>
      </w:rPr>
    </w:lvl>
  </w:abstractNum>
  <w:abstractNum w:abstractNumId="136">
    <w:nsid w:val="511277EF"/>
    <w:multiLevelType w:val="hybridMultilevel"/>
    <w:tmpl w:val="A82C2682"/>
    <w:lvl w:ilvl="0" w:tplc="933CD5E8">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ADCCF300">
      <w:numFmt w:val="bullet"/>
      <w:lvlText w:val="•"/>
      <w:lvlJc w:val="left"/>
      <w:pPr>
        <w:ind w:left="1226" w:hanging="708"/>
      </w:pPr>
      <w:rPr>
        <w:rFonts w:hint="default"/>
        <w:lang w:val="ru-RU" w:eastAsia="en-US" w:bidi="ar-SA"/>
      </w:rPr>
    </w:lvl>
    <w:lvl w:ilvl="2" w:tplc="F9A0346C">
      <w:numFmt w:val="bullet"/>
      <w:lvlText w:val="•"/>
      <w:lvlJc w:val="left"/>
      <w:pPr>
        <w:ind w:left="1633" w:hanging="708"/>
      </w:pPr>
      <w:rPr>
        <w:rFonts w:hint="default"/>
        <w:lang w:val="ru-RU" w:eastAsia="en-US" w:bidi="ar-SA"/>
      </w:rPr>
    </w:lvl>
    <w:lvl w:ilvl="3" w:tplc="8CAC3EA2">
      <w:numFmt w:val="bullet"/>
      <w:lvlText w:val="•"/>
      <w:lvlJc w:val="left"/>
      <w:pPr>
        <w:ind w:left="2039" w:hanging="708"/>
      </w:pPr>
      <w:rPr>
        <w:rFonts w:hint="default"/>
        <w:lang w:val="ru-RU" w:eastAsia="en-US" w:bidi="ar-SA"/>
      </w:rPr>
    </w:lvl>
    <w:lvl w:ilvl="4" w:tplc="268417C6">
      <w:numFmt w:val="bullet"/>
      <w:lvlText w:val="•"/>
      <w:lvlJc w:val="left"/>
      <w:pPr>
        <w:ind w:left="2446" w:hanging="708"/>
      </w:pPr>
      <w:rPr>
        <w:rFonts w:hint="default"/>
        <w:lang w:val="ru-RU" w:eastAsia="en-US" w:bidi="ar-SA"/>
      </w:rPr>
    </w:lvl>
    <w:lvl w:ilvl="5" w:tplc="5DEEC854">
      <w:numFmt w:val="bullet"/>
      <w:lvlText w:val="•"/>
      <w:lvlJc w:val="left"/>
      <w:pPr>
        <w:ind w:left="2852" w:hanging="708"/>
      </w:pPr>
      <w:rPr>
        <w:rFonts w:hint="default"/>
        <w:lang w:val="ru-RU" w:eastAsia="en-US" w:bidi="ar-SA"/>
      </w:rPr>
    </w:lvl>
    <w:lvl w:ilvl="6" w:tplc="FB348F2A">
      <w:numFmt w:val="bullet"/>
      <w:lvlText w:val="•"/>
      <w:lvlJc w:val="left"/>
      <w:pPr>
        <w:ind w:left="3259" w:hanging="708"/>
      </w:pPr>
      <w:rPr>
        <w:rFonts w:hint="default"/>
        <w:lang w:val="ru-RU" w:eastAsia="en-US" w:bidi="ar-SA"/>
      </w:rPr>
    </w:lvl>
    <w:lvl w:ilvl="7" w:tplc="E7788238">
      <w:numFmt w:val="bullet"/>
      <w:lvlText w:val="•"/>
      <w:lvlJc w:val="left"/>
      <w:pPr>
        <w:ind w:left="3665" w:hanging="708"/>
      </w:pPr>
      <w:rPr>
        <w:rFonts w:hint="default"/>
        <w:lang w:val="ru-RU" w:eastAsia="en-US" w:bidi="ar-SA"/>
      </w:rPr>
    </w:lvl>
    <w:lvl w:ilvl="8" w:tplc="223CC202">
      <w:numFmt w:val="bullet"/>
      <w:lvlText w:val="•"/>
      <w:lvlJc w:val="left"/>
      <w:pPr>
        <w:ind w:left="4072" w:hanging="708"/>
      </w:pPr>
      <w:rPr>
        <w:rFonts w:hint="default"/>
        <w:lang w:val="ru-RU" w:eastAsia="en-US" w:bidi="ar-SA"/>
      </w:rPr>
    </w:lvl>
  </w:abstractNum>
  <w:abstractNum w:abstractNumId="137">
    <w:nsid w:val="51237D16"/>
    <w:multiLevelType w:val="hybridMultilevel"/>
    <w:tmpl w:val="33165EA4"/>
    <w:lvl w:ilvl="0" w:tplc="14FAFA84">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260049B2">
      <w:numFmt w:val="bullet"/>
      <w:lvlText w:val="•"/>
      <w:lvlJc w:val="left"/>
      <w:pPr>
        <w:ind w:left="1165" w:hanging="708"/>
      </w:pPr>
      <w:rPr>
        <w:rFonts w:hint="default"/>
        <w:lang w:val="ru-RU" w:eastAsia="en-US" w:bidi="ar-SA"/>
      </w:rPr>
    </w:lvl>
    <w:lvl w:ilvl="2" w:tplc="A122FDC6">
      <w:numFmt w:val="bullet"/>
      <w:lvlText w:val="•"/>
      <w:lvlJc w:val="left"/>
      <w:pPr>
        <w:ind w:left="1510" w:hanging="708"/>
      </w:pPr>
      <w:rPr>
        <w:rFonts w:hint="default"/>
        <w:lang w:val="ru-RU" w:eastAsia="en-US" w:bidi="ar-SA"/>
      </w:rPr>
    </w:lvl>
    <w:lvl w:ilvl="3" w:tplc="477A9092">
      <w:numFmt w:val="bullet"/>
      <w:lvlText w:val="•"/>
      <w:lvlJc w:val="left"/>
      <w:pPr>
        <w:ind w:left="1855" w:hanging="708"/>
      </w:pPr>
      <w:rPr>
        <w:rFonts w:hint="default"/>
        <w:lang w:val="ru-RU" w:eastAsia="en-US" w:bidi="ar-SA"/>
      </w:rPr>
    </w:lvl>
    <w:lvl w:ilvl="4" w:tplc="DAD0FCDC">
      <w:numFmt w:val="bullet"/>
      <w:lvlText w:val="•"/>
      <w:lvlJc w:val="left"/>
      <w:pPr>
        <w:ind w:left="2200" w:hanging="708"/>
      </w:pPr>
      <w:rPr>
        <w:rFonts w:hint="default"/>
        <w:lang w:val="ru-RU" w:eastAsia="en-US" w:bidi="ar-SA"/>
      </w:rPr>
    </w:lvl>
    <w:lvl w:ilvl="5" w:tplc="42F0614E">
      <w:numFmt w:val="bullet"/>
      <w:lvlText w:val="•"/>
      <w:lvlJc w:val="left"/>
      <w:pPr>
        <w:ind w:left="2545" w:hanging="708"/>
      </w:pPr>
      <w:rPr>
        <w:rFonts w:hint="default"/>
        <w:lang w:val="ru-RU" w:eastAsia="en-US" w:bidi="ar-SA"/>
      </w:rPr>
    </w:lvl>
    <w:lvl w:ilvl="6" w:tplc="49084FE2">
      <w:numFmt w:val="bullet"/>
      <w:lvlText w:val="•"/>
      <w:lvlJc w:val="left"/>
      <w:pPr>
        <w:ind w:left="2890" w:hanging="708"/>
      </w:pPr>
      <w:rPr>
        <w:rFonts w:hint="default"/>
        <w:lang w:val="ru-RU" w:eastAsia="en-US" w:bidi="ar-SA"/>
      </w:rPr>
    </w:lvl>
    <w:lvl w:ilvl="7" w:tplc="2AAC6D10">
      <w:numFmt w:val="bullet"/>
      <w:lvlText w:val="•"/>
      <w:lvlJc w:val="left"/>
      <w:pPr>
        <w:ind w:left="3235" w:hanging="708"/>
      </w:pPr>
      <w:rPr>
        <w:rFonts w:hint="default"/>
        <w:lang w:val="ru-RU" w:eastAsia="en-US" w:bidi="ar-SA"/>
      </w:rPr>
    </w:lvl>
    <w:lvl w:ilvl="8" w:tplc="9A2CF116">
      <w:numFmt w:val="bullet"/>
      <w:lvlText w:val="•"/>
      <w:lvlJc w:val="left"/>
      <w:pPr>
        <w:ind w:left="3580" w:hanging="708"/>
      </w:pPr>
      <w:rPr>
        <w:rFonts w:hint="default"/>
        <w:lang w:val="ru-RU" w:eastAsia="en-US" w:bidi="ar-SA"/>
      </w:rPr>
    </w:lvl>
  </w:abstractNum>
  <w:abstractNum w:abstractNumId="138">
    <w:nsid w:val="52670C47"/>
    <w:multiLevelType w:val="hybridMultilevel"/>
    <w:tmpl w:val="40A6B22A"/>
    <w:lvl w:ilvl="0" w:tplc="8982A0E6">
      <w:start w:val="1"/>
      <w:numFmt w:val="decimal"/>
      <w:lvlText w:val="%1)"/>
      <w:lvlJc w:val="left"/>
      <w:pPr>
        <w:ind w:left="14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0242DC36">
      <w:numFmt w:val="bullet"/>
      <w:lvlText w:val="•"/>
      <w:lvlJc w:val="left"/>
      <w:pPr>
        <w:ind w:left="1159" w:hanging="711"/>
      </w:pPr>
      <w:rPr>
        <w:rFonts w:hint="default"/>
        <w:lang w:val="ru-RU" w:eastAsia="en-US" w:bidi="ar-SA"/>
      </w:rPr>
    </w:lvl>
    <w:lvl w:ilvl="2" w:tplc="8A86D8DC">
      <w:numFmt w:val="bullet"/>
      <w:lvlText w:val="•"/>
      <w:lvlJc w:val="left"/>
      <w:pPr>
        <w:ind w:left="2179" w:hanging="711"/>
      </w:pPr>
      <w:rPr>
        <w:rFonts w:hint="default"/>
        <w:lang w:val="ru-RU" w:eastAsia="en-US" w:bidi="ar-SA"/>
      </w:rPr>
    </w:lvl>
    <w:lvl w:ilvl="3" w:tplc="2CD689BA">
      <w:numFmt w:val="bullet"/>
      <w:lvlText w:val="•"/>
      <w:lvlJc w:val="left"/>
      <w:pPr>
        <w:ind w:left="3199" w:hanging="711"/>
      </w:pPr>
      <w:rPr>
        <w:rFonts w:hint="default"/>
        <w:lang w:val="ru-RU" w:eastAsia="en-US" w:bidi="ar-SA"/>
      </w:rPr>
    </w:lvl>
    <w:lvl w:ilvl="4" w:tplc="0BD0ABC8">
      <w:numFmt w:val="bullet"/>
      <w:lvlText w:val="•"/>
      <w:lvlJc w:val="left"/>
      <w:pPr>
        <w:ind w:left="4218" w:hanging="711"/>
      </w:pPr>
      <w:rPr>
        <w:rFonts w:hint="default"/>
        <w:lang w:val="ru-RU" w:eastAsia="en-US" w:bidi="ar-SA"/>
      </w:rPr>
    </w:lvl>
    <w:lvl w:ilvl="5" w:tplc="C3B44126">
      <w:numFmt w:val="bullet"/>
      <w:lvlText w:val="•"/>
      <w:lvlJc w:val="left"/>
      <w:pPr>
        <w:ind w:left="5238" w:hanging="711"/>
      </w:pPr>
      <w:rPr>
        <w:rFonts w:hint="default"/>
        <w:lang w:val="ru-RU" w:eastAsia="en-US" w:bidi="ar-SA"/>
      </w:rPr>
    </w:lvl>
    <w:lvl w:ilvl="6" w:tplc="C394A894">
      <w:numFmt w:val="bullet"/>
      <w:lvlText w:val="•"/>
      <w:lvlJc w:val="left"/>
      <w:pPr>
        <w:ind w:left="6258" w:hanging="711"/>
      </w:pPr>
      <w:rPr>
        <w:rFonts w:hint="default"/>
        <w:lang w:val="ru-RU" w:eastAsia="en-US" w:bidi="ar-SA"/>
      </w:rPr>
    </w:lvl>
    <w:lvl w:ilvl="7" w:tplc="ABF420BC">
      <w:numFmt w:val="bullet"/>
      <w:lvlText w:val="•"/>
      <w:lvlJc w:val="left"/>
      <w:pPr>
        <w:ind w:left="7277" w:hanging="711"/>
      </w:pPr>
      <w:rPr>
        <w:rFonts w:hint="default"/>
        <w:lang w:val="ru-RU" w:eastAsia="en-US" w:bidi="ar-SA"/>
      </w:rPr>
    </w:lvl>
    <w:lvl w:ilvl="8" w:tplc="1B0AB04C">
      <w:numFmt w:val="bullet"/>
      <w:lvlText w:val="•"/>
      <w:lvlJc w:val="left"/>
      <w:pPr>
        <w:ind w:left="8297" w:hanging="711"/>
      </w:pPr>
      <w:rPr>
        <w:rFonts w:hint="default"/>
        <w:lang w:val="ru-RU" w:eastAsia="en-US" w:bidi="ar-SA"/>
      </w:rPr>
    </w:lvl>
  </w:abstractNum>
  <w:abstractNum w:abstractNumId="139">
    <w:nsid w:val="536C0CDC"/>
    <w:multiLevelType w:val="hybridMultilevel"/>
    <w:tmpl w:val="04CA0780"/>
    <w:lvl w:ilvl="0" w:tplc="367A3DB4">
      <w:start w:val="1"/>
      <w:numFmt w:val="decimal"/>
      <w:lvlText w:val="%1)"/>
      <w:lvlJc w:val="left"/>
      <w:pPr>
        <w:ind w:left="1108" w:hanging="260"/>
        <w:jc w:val="left"/>
      </w:pPr>
      <w:rPr>
        <w:rFonts w:hint="default"/>
        <w:spacing w:val="-1"/>
        <w:w w:val="100"/>
        <w:lang w:val="ru-RU" w:eastAsia="en-US" w:bidi="ar-SA"/>
      </w:rPr>
    </w:lvl>
    <w:lvl w:ilvl="1" w:tplc="A33E1DCC">
      <w:numFmt w:val="bullet"/>
      <w:lvlText w:val="•"/>
      <w:lvlJc w:val="left"/>
      <w:pPr>
        <w:ind w:left="2023" w:hanging="260"/>
      </w:pPr>
      <w:rPr>
        <w:rFonts w:hint="default"/>
        <w:lang w:val="ru-RU" w:eastAsia="en-US" w:bidi="ar-SA"/>
      </w:rPr>
    </w:lvl>
    <w:lvl w:ilvl="2" w:tplc="A20C0F7A">
      <w:numFmt w:val="bullet"/>
      <w:lvlText w:val="•"/>
      <w:lvlJc w:val="left"/>
      <w:pPr>
        <w:ind w:left="2947" w:hanging="260"/>
      </w:pPr>
      <w:rPr>
        <w:rFonts w:hint="default"/>
        <w:lang w:val="ru-RU" w:eastAsia="en-US" w:bidi="ar-SA"/>
      </w:rPr>
    </w:lvl>
    <w:lvl w:ilvl="3" w:tplc="15388C9E">
      <w:numFmt w:val="bullet"/>
      <w:lvlText w:val="•"/>
      <w:lvlJc w:val="left"/>
      <w:pPr>
        <w:ind w:left="3871" w:hanging="260"/>
      </w:pPr>
      <w:rPr>
        <w:rFonts w:hint="default"/>
        <w:lang w:val="ru-RU" w:eastAsia="en-US" w:bidi="ar-SA"/>
      </w:rPr>
    </w:lvl>
    <w:lvl w:ilvl="4" w:tplc="04A4749E">
      <w:numFmt w:val="bullet"/>
      <w:lvlText w:val="•"/>
      <w:lvlJc w:val="left"/>
      <w:pPr>
        <w:ind w:left="4794" w:hanging="260"/>
      </w:pPr>
      <w:rPr>
        <w:rFonts w:hint="default"/>
        <w:lang w:val="ru-RU" w:eastAsia="en-US" w:bidi="ar-SA"/>
      </w:rPr>
    </w:lvl>
    <w:lvl w:ilvl="5" w:tplc="3CB2E5C6">
      <w:numFmt w:val="bullet"/>
      <w:lvlText w:val="•"/>
      <w:lvlJc w:val="left"/>
      <w:pPr>
        <w:ind w:left="5718" w:hanging="260"/>
      </w:pPr>
      <w:rPr>
        <w:rFonts w:hint="default"/>
        <w:lang w:val="ru-RU" w:eastAsia="en-US" w:bidi="ar-SA"/>
      </w:rPr>
    </w:lvl>
    <w:lvl w:ilvl="6" w:tplc="75DA8B18">
      <w:numFmt w:val="bullet"/>
      <w:lvlText w:val="•"/>
      <w:lvlJc w:val="left"/>
      <w:pPr>
        <w:ind w:left="6642" w:hanging="260"/>
      </w:pPr>
      <w:rPr>
        <w:rFonts w:hint="default"/>
        <w:lang w:val="ru-RU" w:eastAsia="en-US" w:bidi="ar-SA"/>
      </w:rPr>
    </w:lvl>
    <w:lvl w:ilvl="7" w:tplc="7A5C9B6C">
      <w:numFmt w:val="bullet"/>
      <w:lvlText w:val="•"/>
      <w:lvlJc w:val="left"/>
      <w:pPr>
        <w:ind w:left="7565" w:hanging="260"/>
      </w:pPr>
      <w:rPr>
        <w:rFonts w:hint="default"/>
        <w:lang w:val="ru-RU" w:eastAsia="en-US" w:bidi="ar-SA"/>
      </w:rPr>
    </w:lvl>
    <w:lvl w:ilvl="8" w:tplc="0E9011C6">
      <w:numFmt w:val="bullet"/>
      <w:lvlText w:val="•"/>
      <w:lvlJc w:val="left"/>
      <w:pPr>
        <w:ind w:left="8489" w:hanging="260"/>
      </w:pPr>
      <w:rPr>
        <w:rFonts w:hint="default"/>
        <w:lang w:val="ru-RU" w:eastAsia="en-US" w:bidi="ar-SA"/>
      </w:rPr>
    </w:lvl>
  </w:abstractNum>
  <w:abstractNum w:abstractNumId="140">
    <w:nsid w:val="5370393C"/>
    <w:multiLevelType w:val="hybridMultilevel"/>
    <w:tmpl w:val="D90E8108"/>
    <w:lvl w:ilvl="0" w:tplc="7A546818">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CDFE4672">
      <w:numFmt w:val="bullet"/>
      <w:lvlText w:val="•"/>
      <w:lvlJc w:val="left"/>
      <w:pPr>
        <w:ind w:left="518" w:hanging="651"/>
      </w:pPr>
      <w:rPr>
        <w:rFonts w:hint="default"/>
        <w:lang w:val="ru-RU" w:eastAsia="en-US" w:bidi="ar-SA"/>
      </w:rPr>
    </w:lvl>
    <w:lvl w:ilvl="2" w:tplc="0D8E3F74">
      <w:numFmt w:val="bullet"/>
      <w:lvlText w:val="•"/>
      <w:lvlJc w:val="left"/>
      <w:pPr>
        <w:ind w:left="936" w:hanging="651"/>
      </w:pPr>
      <w:rPr>
        <w:rFonts w:hint="default"/>
        <w:lang w:val="ru-RU" w:eastAsia="en-US" w:bidi="ar-SA"/>
      </w:rPr>
    </w:lvl>
    <w:lvl w:ilvl="3" w:tplc="D23CC7DC">
      <w:numFmt w:val="bullet"/>
      <w:lvlText w:val="•"/>
      <w:lvlJc w:val="left"/>
      <w:pPr>
        <w:ind w:left="1354" w:hanging="651"/>
      </w:pPr>
      <w:rPr>
        <w:rFonts w:hint="default"/>
        <w:lang w:val="ru-RU" w:eastAsia="en-US" w:bidi="ar-SA"/>
      </w:rPr>
    </w:lvl>
    <w:lvl w:ilvl="4" w:tplc="C50E558C">
      <w:numFmt w:val="bullet"/>
      <w:lvlText w:val="•"/>
      <w:lvlJc w:val="left"/>
      <w:pPr>
        <w:ind w:left="1772" w:hanging="651"/>
      </w:pPr>
      <w:rPr>
        <w:rFonts w:hint="default"/>
        <w:lang w:val="ru-RU" w:eastAsia="en-US" w:bidi="ar-SA"/>
      </w:rPr>
    </w:lvl>
    <w:lvl w:ilvl="5" w:tplc="2BC45B18">
      <w:numFmt w:val="bullet"/>
      <w:lvlText w:val="•"/>
      <w:lvlJc w:val="left"/>
      <w:pPr>
        <w:ind w:left="2190" w:hanging="651"/>
      </w:pPr>
      <w:rPr>
        <w:rFonts w:hint="default"/>
        <w:lang w:val="ru-RU" w:eastAsia="en-US" w:bidi="ar-SA"/>
      </w:rPr>
    </w:lvl>
    <w:lvl w:ilvl="6" w:tplc="3FD674F6">
      <w:numFmt w:val="bullet"/>
      <w:lvlText w:val="•"/>
      <w:lvlJc w:val="left"/>
      <w:pPr>
        <w:ind w:left="2608" w:hanging="651"/>
      </w:pPr>
      <w:rPr>
        <w:rFonts w:hint="default"/>
        <w:lang w:val="ru-RU" w:eastAsia="en-US" w:bidi="ar-SA"/>
      </w:rPr>
    </w:lvl>
    <w:lvl w:ilvl="7" w:tplc="79504DAE">
      <w:numFmt w:val="bullet"/>
      <w:lvlText w:val="•"/>
      <w:lvlJc w:val="left"/>
      <w:pPr>
        <w:ind w:left="3026" w:hanging="651"/>
      </w:pPr>
      <w:rPr>
        <w:rFonts w:hint="default"/>
        <w:lang w:val="ru-RU" w:eastAsia="en-US" w:bidi="ar-SA"/>
      </w:rPr>
    </w:lvl>
    <w:lvl w:ilvl="8" w:tplc="9530E04C">
      <w:numFmt w:val="bullet"/>
      <w:lvlText w:val="•"/>
      <w:lvlJc w:val="left"/>
      <w:pPr>
        <w:ind w:left="3444" w:hanging="651"/>
      </w:pPr>
      <w:rPr>
        <w:rFonts w:hint="default"/>
        <w:lang w:val="ru-RU" w:eastAsia="en-US" w:bidi="ar-SA"/>
      </w:rPr>
    </w:lvl>
  </w:abstractNum>
  <w:abstractNum w:abstractNumId="141">
    <w:nsid w:val="539A7F2D"/>
    <w:multiLevelType w:val="hybridMultilevel"/>
    <w:tmpl w:val="60563046"/>
    <w:lvl w:ilvl="0" w:tplc="5DF2A8B6">
      <w:start w:val="1"/>
      <w:numFmt w:val="decimal"/>
      <w:lvlText w:val="%1)"/>
      <w:lvlJc w:val="left"/>
      <w:pPr>
        <w:ind w:left="141"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DEFAC912">
      <w:numFmt w:val="bullet"/>
      <w:lvlText w:val="•"/>
      <w:lvlJc w:val="left"/>
      <w:pPr>
        <w:ind w:left="1159" w:hanging="264"/>
      </w:pPr>
      <w:rPr>
        <w:rFonts w:hint="default"/>
        <w:lang w:val="ru-RU" w:eastAsia="en-US" w:bidi="ar-SA"/>
      </w:rPr>
    </w:lvl>
    <w:lvl w:ilvl="2" w:tplc="35F0A88E">
      <w:numFmt w:val="bullet"/>
      <w:lvlText w:val="•"/>
      <w:lvlJc w:val="left"/>
      <w:pPr>
        <w:ind w:left="2179" w:hanging="264"/>
      </w:pPr>
      <w:rPr>
        <w:rFonts w:hint="default"/>
        <w:lang w:val="ru-RU" w:eastAsia="en-US" w:bidi="ar-SA"/>
      </w:rPr>
    </w:lvl>
    <w:lvl w:ilvl="3" w:tplc="F442466E">
      <w:numFmt w:val="bullet"/>
      <w:lvlText w:val="•"/>
      <w:lvlJc w:val="left"/>
      <w:pPr>
        <w:ind w:left="3199" w:hanging="264"/>
      </w:pPr>
      <w:rPr>
        <w:rFonts w:hint="default"/>
        <w:lang w:val="ru-RU" w:eastAsia="en-US" w:bidi="ar-SA"/>
      </w:rPr>
    </w:lvl>
    <w:lvl w:ilvl="4" w:tplc="5C303A42">
      <w:numFmt w:val="bullet"/>
      <w:lvlText w:val="•"/>
      <w:lvlJc w:val="left"/>
      <w:pPr>
        <w:ind w:left="4218" w:hanging="264"/>
      </w:pPr>
      <w:rPr>
        <w:rFonts w:hint="default"/>
        <w:lang w:val="ru-RU" w:eastAsia="en-US" w:bidi="ar-SA"/>
      </w:rPr>
    </w:lvl>
    <w:lvl w:ilvl="5" w:tplc="7C06790E">
      <w:numFmt w:val="bullet"/>
      <w:lvlText w:val="•"/>
      <w:lvlJc w:val="left"/>
      <w:pPr>
        <w:ind w:left="5238" w:hanging="264"/>
      </w:pPr>
      <w:rPr>
        <w:rFonts w:hint="default"/>
        <w:lang w:val="ru-RU" w:eastAsia="en-US" w:bidi="ar-SA"/>
      </w:rPr>
    </w:lvl>
    <w:lvl w:ilvl="6" w:tplc="B25298B8">
      <w:numFmt w:val="bullet"/>
      <w:lvlText w:val="•"/>
      <w:lvlJc w:val="left"/>
      <w:pPr>
        <w:ind w:left="6258" w:hanging="264"/>
      </w:pPr>
      <w:rPr>
        <w:rFonts w:hint="default"/>
        <w:lang w:val="ru-RU" w:eastAsia="en-US" w:bidi="ar-SA"/>
      </w:rPr>
    </w:lvl>
    <w:lvl w:ilvl="7" w:tplc="61E4CAFE">
      <w:numFmt w:val="bullet"/>
      <w:lvlText w:val="•"/>
      <w:lvlJc w:val="left"/>
      <w:pPr>
        <w:ind w:left="7277" w:hanging="264"/>
      </w:pPr>
      <w:rPr>
        <w:rFonts w:hint="default"/>
        <w:lang w:val="ru-RU" w:eastAsia="en-US" w:bidi="ar-SA"/>
      </w:rPr>
    </w:lvl>
    <w:lvl w:ilvl="8" w:tplc="F308113C">
      <w:numFmt w:val="bullet"/>
      <w:lvlText w:val="•"/>
      <w:lvlJc w:val="left"/>
      <w:pPr>
        <w:ind w:left="8297" w:hanging="264"/>
      </w:pPr>
      <w:rPr>
        <w:rFonts w:hint="default"/>
        <w:lang w:val="ru-RU" w:eastAsia="en-US" w:bidi="ar-SA"/>
      </w:rPr>
    </w:lvl>
  </w:abstractNum>
  <w:abstractNum w:abstractNumId="142">
    <w:nsid w:val="54A162EE"/>
    <w:multiLevelType w:val="multilevel"/>
    <w:tmpl w:val="26CCDB82"/>
    <w:lvl w:ilvl="0">
      <w:start w:val="3"/>
      <w:numFmt w:val="decimal"/>
      <w:lvlText w:val="%1"/>
      <w:lvlJc w:val="left"/>
      <w:pPr>
        <w:ind w:left="141" w:hanging="600"/>
        <w:jc w:val="left"/>
      </w:pPr>
      <w:rPr>
        <w:rFonts w:hint="default"/>
        <w:lang w:val="ru-RU" w:eastAsia="en-US" w:bidi="ar-SA"/>
      </w:rPr>
    </w:lvl>
    <w:lvl w:ilvl="1">
      <w:start w:val="4"/>
      <w:numFmt w:val="decimal"/>
      <w:lvlText w:val="%1.%2"/>
      <w:lvlJc w:val="left"/>
      <w:pPr>
        <w:ind w:left="141" w:hanging="600"/>
        <w:jc w:val="left"/>
      </w:pPr>
      <w:rPr>
        <w:rFonts w:hint="default"/>
        <w:lang w:val="ru-RU" w:eastAsia="en-US" w:bidi="ar-SA"/>
      </w:rPr>
    </w:lvl>
    <w:lvl w:ilvl="2">
      <w:start w:val="2"/>
      <w:numFmt w:val="decimal"/>
      <w:lvlText w:val="%1.%2.%3."/>
      <w:lvlJc w:val="left"/>
      <w:pPr>
        <w:ind w:left="141"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3199" w:hanging="600"/>
      </w:pPr>
      <w:rPr>
        <w:rFonts w:hint="default"/>
        <w:lang w:val="ru-RU" w:eastAsia="en-US" w:bidi="ar-SA"/>
      </w:rPr>
    </w:lvl>
    <w:lvl w:ilvl="4">
      <w:numFmt w:val="bullet"/>
      <w:lvlText w:val="•"/>
      <w:lvlJc w:val="left"/>
      <w:pPr>
        <w:ind w:left="4218" w:hanging="600"/>
      </w:pPr>
      <w:rPr>
        <w:rFonts w:hint="default"/>
        <w:lang w:val="ru-RU" w:eastAsia="en-US" w:bidi="ar-SA"/>
      </w:rPr>
    </w:lvl>
    <w:lvl w:ilvl="5">
      <w:numFmt w:val="bullet"/>
      <w:lvlText w:val="•"/>
      <w:lvlJc w:val="left"/>
      <w:pPr>
        <w:ind w:left="5238" w:hanging="600"/>
      </w:pPr>
      <w:rPr>
        <w:rFonts w:hint="default"/>
        <w:lang w:val="ru-RU" w:eastAsia="en-US" w:bidi="ar-SA"/>
      </w:rPr>
    </w:lvl>
    <w:lvl w:ilvl="6">
      <w:numFmt w:val="bullet"/>
      <w:lvlText w:val="•"/>
      <w:lvlJc w:val="left"/>
      <w:pPr>
        <w:ind w:left="6258" w:hanging="600"/>
      </w:pPr>
      <w:rPr>
        <w:rFonts w:hint="default"/>
        <w:lang w:val="ru-RU" w:eastAsia="en-US" w:bidi="ar-SA"/>
      </w:rPr>
    </w:lvl>
    <w:lvl w:ilvl="7">
      <w:numFmt w:val="bullet"/>
      <w:lvlText w:val="•"/>
      <w:lvlJc w:val="left"/>
      <w:pPr>
        <w:ind w:left="7277" w:hanging="600"/>
      </w:pPr>
      <w:rPr>
        <w:rFonts w:hint="default"/>
        <w:lang w:val="ru-RU" w:eastAsia="en-US" w:bidi="ar-SA"/>
      </w:rPr>
    </w:lvl>
    <w:lvl w:ilvl="8">
      <w:numFmt w:val="bullet"/>
      <w:lvlText w:val="•"/>
      <w:lvlJc w:val="left"/>
      <w:pPr>
        <w:ind w:left="8297" w:hanging="600"/>
      </w:pPr>
      <w:rPr>
        <w:rFonts w:hint="default"/>
        <w:lang w:val="ru-RU" w:eastAsia="en-US" w:bidi="ar-SA"/>
      </w:rPr>
    </w:lvl>
  </w:abstractNum>
  <w:abstractNum w:abstractNumId="143">
    <w:nsid w:val="56084BEA"/>
    <w:multiLevelType w:val="hybridMultilevel"/>
    <w:tmpl w:val="1C847B34"/>
    <w:lvl w:ilvl="0" w:tplc="0D7A3ED4">
      <w:numFmt w:val="bullet"/>
      <w:lvlText w:val=""/>
      <w:lvlJc w:val="left"/>
      <w:pPr>
        <w:ind w:left="815" w:hanging="792"/>
      </w:pPr>
      <w:rPr>
        <w:rFonts w:ascii="Wingdings" w:eastAsia="Wingdings" w:hAnsi="Wingdings" w:cs="Wingdings" w:hint="default"/>
        <w:b w:val="0"/>
        <w:bCs w:val="0"/>
        <w:i w:val="0"/>
        <w:iCs w:val="0"/>
        <w:spacing w:val="0"/>
        <w:w w:val="100"/>
        <w:sz w:val="24"/>
        <w:szCs w:val="24"/>
        <w:lang w:val="ru-RU" w:eastAsia="en-US" w:bidi="ar-SA"/>
      </w:rPr>
    </w:lvl>
    <w:lvl w:ilvl="1" w:tplc="98FED164">
      <w:numFmt w:val="bullet"/>
      <w:lvlText w:val="•"/>
      <w:lvlJc w:val="left"/>
      <w:pPr>
        <w:ind w:left="1166" w:hanging="792"/>
      </w:pPr>
      <w:rPr>
        <w:rFonts w:hint="default"/>
        <w:lang w:val="ru-RU" w:eastAsia="en-US" w:bidi="ar-SA"/>
      </w:rPr>
    </w:lvl>
    <w:lvl w:ilvl="2" w:tplc="6A825982">
      <w:numFmt w:val="bullet"/>
      <w:lvlText w:val="•"/>
      <w:lvlJc w:val="left"/>
      <w:pPr>
        <w:ind w:left="1512" w:hanging="792"/>
      </w:pPr>
      <w:rPr>
        <w:rFonts w:hint="default"/>
        <w:lang w:val="ru-RU" w:eastAsia="en-US" w:bidi="ar-SA"/>
      </w:rPr>
    </w:lvl>
    <w:lvl w:ilvl="3" w:tplc="3198ECDE">
      <w:numFmt w:val="bullet"/>
      <w:lvlText w:val="•"/>
      <w:lvlJc w:val="left"/>
      <w:pPr>
        <w:ind w:left="1858" w:hanging="792"/>
      </w:pPr>
      <w:rPr>
        <w:rFonts w:hint="default"/>
        <w:lang w:val="ru-RU" w:eastAsia="en-US" w:bidi="ar-SA"/>
      </w:rPr>
    </w:lvl>
    <w:lvl w:ilvl="4" w:tplc="B538A1C2">
      <w:numFmt w:val="bullet"/>
      <w:lvlText w:val="•"/>
      <w:lvlJc w:val="left"/>
      <w:pPr>
        <w:ind w:left="2205" w:hanging="792"/>
      </w:pPr>
      <w:rPr>
        <w:rFonts w:hint="default"/>
        <w:lang w:val="ru-RU" w:eastAsia="en-US" w:bidi="ar-SA"/>
      </w:rPr>
    </w:lvl>
    <w:lvl w:ilvl="5" w:tplc="FEB04528">
      <w:numFmt w:val="bullet"/>
      <w:lvlText w:val="•"/>
      <w:lvlJc w:val="left"/>
      <w:pPr>
        <w:ind w:left="2551" w:hanging="792"/>
      </w:pPr>
      <w:rPr>
        <w:rFonts w:hint="default"/>
        <w:lang w:val="ru-RU" w:eastAsia="en-US" w:bidi="ar-SA"/>
      </w:rPr>
    </w:lvl>
    <w:lvl w:ilvl="6" w:tplc="86A4A84C">
      <w:numFmt w:val="bullet"/>
      <w:lvlText w:val="•"/>
      <w:lvlJc w:val="left"/>
      <w:pPr>
        <w:ind w:left="2897" w:hanging="792"/>
      </w:pPr>
      <w:rPr>
        <w:rFonts w:hint="default"/>
        <w:lang w:val="ru-RU" w:eastAsia="en-US" w:bidi="ar-SA"/>
      </w:rPr>
    </w:lvl>
    <w:lvl w:ilvl="7" w:tplc="DC2C1E1C">
      <w:numFmt w:val="bullet"/>
      <w:lvlText w:val="•"/>
      <w:lvlJc w:val="left"/>
      <w:pPr>
        <w:ind w:left="3244" w:hanging="792"/>
      </w:pPr>
      <w:rPr>
        <w:rFonts w:hint="default"/>
        <w:lang w:val="ru-RU" w:eastAsia="en-US" w:bidi="ar-SA"/>
      </w:rPr>
    </w:lvl>
    <w:lvl w:ilvl="8" w:tplc="8706775A">
      <w:numFmt w:val="bullet"/>
      <w:lvlText w:val="•"/>
      <w:lvlJc w:val="left"/>
      <w:pPr>
        <w:ind w:left="3590" w:hanging="792"/>
      </w:pPr>
      <w:rPr>
        <w:rFonts w:hint="default"/>
        <w:lang w:val="ru-RU" w:eastAsia="en-US" w:bidi="ar-SA"/>
      </w:rPr>
    </w:lvl>
  </w:abstractNum>
  <w:abstractNum w:abstractNumId="144">
    <w:nsid w:val="584F2A92"/>
    <w:multiLevelType w:val="hybridMultilevel"/>
    <w:tmpl w:val="BA46B2D2"/>
    <w:lvl w:ilvl="0" w:tplc="C720B052">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1" w:tplc="D8968062">
      <w:numFmt w:val="bullet"/>
      <w:lvlText w:val="•"/>
      <w:lvlJc w:val="left"/>
      <w:pPr>
        <w:ind w:left="518" w:hanging="711"/>
      </w:pPr>
      <w:rPr>
        <w:rFonts w:hint="default"/>
        <w:lang w:val="ru-RU" w:eastAsia="en-US" w:bidi="ar-SA"/>
      </w:rPr>
    </w:lvl>
    <w:lvl w:ilvl="2" w:tplc="91CA8766">
      <w:numFmt w:val="bullet"/>
      <w:lvlText w:val="•"/>
      <w:lvlJc w:val="left"/>
      <w:pPr>
        <w:ind w:left="936" w:hanging="711"/>
      </w:pPr>
      <w:rPr>
        <w:rFonts w:hint="default"/>
        <w:lang w:val="ru-RU" w:eastAsia="en-US" w:bidi="ar-SA"/>
      </w:rPr>
    </w:lvl>
    <w:lvl w:ilvl="3" w:tplc="E52444EC">
      <w:numFmt w:val="bullet"/>
      <w:lvlText w:val="•"/>
      <w:lvlJc w:val="left"/>
      <w:pPr>
        <w:ind w:left="1354" w:hanging="711"/>
      </w:pPr>
      <w:rPr>
        <w:rFonts w:hint="default"/>
        <w:lang w:val="ru-RU" w:eastAsia="en-US" w:bidi="ar-SA"/>
      </w:rPr>
    </w:lvl>
    <w:lvl w:ilvl="4" w:tplc="A44A393C">
      <w:numFmt w:val="bullet"/>
      <w:lvlText w:val="•"/>
      <w:lvlJc w:val="left"/>
      <w:pPr>
        <w:ind w:left="1772" w:hanging="711"/>
      </w:pPr>
      <w:rPr>
        <w:rFonts w:hint="default"/>
        <w:lang w:val="ru-RU" w:eastAsia="en-US" w:bidi="ar-SA"/>
      </w:rPr>
    </w:lvl>
    <w:lvl w:ilvl="5" w:tplc="44E2E12C">
      <w:numFmt w:val="bullet"/>
      <w:lvlText w:val="•"/>
      <w:lvlJc w:val="left"/>
      <w:pPr>
        <w:ind w:left="2190" w:hanging="711"/>
      </w:pPr>
      <w:rPr>
        <w:rFonts w:hint="default"/>
        <w:lang w:val="ru-RU" w:eastAsia="en-US" w:bidi="ar-SA"/>
      </w:rPr>
    </w:lvl>
    <w:lvl w:ilvl="6" w:tplc="D29AE846">
      <w:numFmt w:val="bullet"/>
      <w:lvlText w:val="•"/>
      <w:lvlJc w:val="left"/>
      <w:pPr>
        <w:ind w:left="2608" w:hanging="711"/>
      </w:pPr>
      <w:rPr>
        <w:rFonts w:hint="default"/>
        <w:lang w:val="ru-RU" w:eastAsia="en-US" w:bidi="ar-SA"/>
      </w:rPr>
    </w:lvl>
    <w:lvl w:ilvl="7" w:tplc="6B52B68A">
      <w:numFmt w:val="bullet"/>
      <w:lvlText w:val="•"/>
      <w:lvlJc w:val="left"/>
      <w:pPr>
        <w:ind w:left="3026" w:hanging="711"/>
      </w:pPr>
      <w:rPr>
        <w:rFonts w:hint="default"/>
        <w:lang w:val="ru-RU" w:eastAsia="en-US" w:bidi="ar-SA"/>
      </w:rPr>
    </w:lvl>
    <w:lvl w:ilvl="8" w:tplc="4EEE58C8">
      <w:numFmt w:val="bullet"/>
      <w:lvlText w:val="•"/>
      <w:lvlJc w:val="left"/>
      <w:pPr>
        <w:ind w:left="3444" w:hanging="711"/>
      </w:pPr>
      <w:rPr>
        <w:rFonts w:hint="default"/>
        <w:lang w:val="ru-RU" w:eastAsia="en-US" w:bidi="ar-SA"/>
      </w:rPr>
    </w:lvl>
  </w:abstractNum>
  <w:abstractNum w:abstractNumId="145">
    <w:nsid w:val="585D31C2"/>
    <w:multiLevelType w:val="hybridMultilevel"/>
    <w:tmpl w:val="23A25CF0"/>
    <w:lvl w:ilvl="0" w:tplc="EA5A2EFE">
      <w:numFmt w:val="bullet"/>
      <w:lvlText w:val=""/>
      <w:lvlJc w:val="left"/>
      <w:pPr>
        <w:ind w:left="107" w:hanging="672"/>
      </w:pPr>
      <w:rPr>
        <w:rFonts w:ascii="Wingdings" w:eastAsia="Wingdings" w:hAnsi="Wingdings" w:cs="Wingdings" w:hint="default"/>
        <w:b w:val="0"/>
        <w:bCs w:val="0"/>
        <w:i w:val="0"/>
        <w:iCs w:val="0"/>
        <w:spacing w:val="0"/>
        <w:w w:val="100"/>
        <w:sz w:val="24"/>
        <w:szCs w:val="24"/>
        <w:lang w:val="ru-RU" w:eastAsia="en-US" w:bidi="ar-SA"/>
      </w:rPr>
    </w:lvl>
    <w:lvl w:ilvl="1" w:tplc="1DDE38DA">
      <w:numFmt w:val="bullet"/>
      <w:lvlText w:val="•"/>
      <w:lvlJc w:val="left"/>
      <w:pPr>
        <w:ind w:left="518" w:hanging="672"/>
      </w:pPr>
      <w:rPr>
        <w:rFonts w:hint="default"/>
        <w:lang w:val="ru-RU" w:eastAsia="en-US" w:bidi="ar-SA"/>
      </w:rPr>
    </w:lvl>
    <w:lvl w:ilvl="2" w:tplc="8BDE365E">
      <w:numFmt w:val="bullet"/>
      <w:lvlText w:val="•"/>
      <w:lvlJc w:val="left"/>
      <w:pPr>
        <w:ind w:left="937" w:hanging="672"/>
      </w:pPr>
      <w:rPr>
        <w:rFonts w:hint="default"/>
        <w:lang w:val="ru-RU" w:eastAsia="en-US" w:bidi="ar-SA"/>
      </w:rPr>
    </w:lvl>
    <w:lvl w:ilvl="3" w:tplc="337EB926">
      <w:numFmt w:val="bullet"/>
      <w:lvlText w:val="•"/>
      <w:lvlJc w:val="left"/>
      <w:pPr>
        <w:ind w:left="1355" w:hanging="672"/>
      </w:pPr>
      <w:rPr>
        <w:rFonts w:hint="default"/>
        <w:lang w:val="ru-RU" w:eastAsia="en-US" w:bidi="ar-SA"/>
      </w:rPr>
    </w:lvl>
    <w:lvl w:ilvl="4" w:tplc="81D66D58">
      <w:numFmt w:val="bullet"/>
      <w:lvlText w:val="•"/>
      <w:lvlJc w:val="left"/>
      <w:pPr>
        <w:ind w:left="1774" w:hanging="672"/>
      </w:pPr>
      <w:rPr>
        <w:rFonts w:hint="default"/>
        <w:lang w:val="ru-RU" w:eastAsia="en-US" w:bidi="ar-SA"/>
      </w:rPr>
    </w:lvl>
    <w:lvl w:ilvl="5" w:tplc="53565BA2">
      <w:numFmt w:val="bullet"/>
      <w:lvlText w:val="•"/>
      <w:lvlJc w:val="left"/>
      <w:pPr>
        <w:ind w:left="2192" w:hanging="672"/>
      </w:pPr>
      <w:rPr>
        <w:rFonts w:hint="default"/>
        <w:lang w:val="ru-RU" w:eastAsia="en-US" w:bidi="ar-SA"/>
      </w:rPr>
    </w:lvl>
    <w:lvl w:ilvl="6" w:tplc="ABAA4B5A">
      <w:numFmt w:val="bullet"/>
      <w:lvlText w:val="•"/>
      <w:lvlJc w:val="left"/>
      <w:pPr>
        <w:ind w:left="2611" w:hanging="672"/>
      </w:pPr>
      <w:rPr>
        <w:rFonts w:hint="default"/>
        <w:lang w:val="ru-RU" w:eastAsia="en-US" w:bidi="ar-SA"/>
      </w:rPr>
    </w:lvl>
    <w:lvl w:ilvl="7" w:tplc="2B20EA96">
      <w:numFmt w:val="bullet"/>
      <w:lvlText w:val="•"/>
      <w:lvlJc w:val="left"/>
      <w:pPr>
        <w:ind w:left="3029" w:hanging="672"/>
      </w:pPr>
      <w:rPr>
        <w:rFonts w:hint="default"/>
        <w:lang w:val="ru-RU" w:eastAsia="en-US" w:bidi="ar-SA"/>
      </w:rPr>
    </w:lvl>
    <w:lvl w:ilvl="8" w:tplc="06CE58B4">
      <w:numFmt w:val="bullet"/>
      <w:lvlText w:val="•"/>
      <w:lvlJc w:val="left"/>
      <w:pPr>
        <w:ind w:left="3448" w:hanging="672"/>
      </w:pPr>
      <w:rPr>
        <w:rFonts w:hint="default"/>
        <w:lang w:val="ru-RU" w:eastAsia="en-US" w:bidi="ar-SA"/>
      </w:rPr>
    </w:lvl>
  </w:abstractNum>
  <w:abstractNum w:abstractNumId="146">
    <w:nsid w:val="590612BC"/>
    <w:multiLevelType w:val="hybridMultilevel"/>
    <w:tmpl w:val="CEBEF2DC"/>
    <w:lvl w:ilvl="0" w:tplc="802CBC88">
      <w:numFmt w:val="bullet"/>
      <w:lvlText w:val="–"/>
      <w:lvlJc w:val="left"/>
      <w:pPr>
        <w:ind w:left="311" w:hanging="171"/>
      </w:pPr>
      <w:rPr>
        <w:rFonts w:ascii="Times New Roman" w:eastAsia="Times New Roman" w:hAnsi="Times New Roman" w:cs="Times New Roman" w:hint="default"/>
        <w:b w:val="0"/>
        <w:bCs w:val="0"/>
        <w:i w:val="0"/>
        <w:iCs w:val="0"/>
        <w:spacing w:val="0"/>
        <w:w w:val="100"/>
        <w:sz w:val="24"/>
        <w:szCs w:val="24"/>
        <w:lang w:val="ru-RU" w:eastAsia="en-US" w:bidi="ar-SA"/>
      </w:rPr>
    </w:lvl>
    <w:lvl w:ilvl="1" w:tplc="3104C0E0">
      <w:numFmt w:val="bullet"/>
      <w:lvlText w:val="•"/>
      <w:lvlJc w:val="left"/>
      <w:pPr>
        <w:ind w:left="1321" w:hanging="171"/>
      </w:pPr>
      <w:rPr>
        <w:rFonts w:hint="default"/>
        <w:lang w:val="ru-RU" w:eastAsia="en-US" w:bidi="ar-SA"/>
      </w:rPr>
    </w:lvl>
    <w:lvl w:ilvl="2" w:tplc="C67AA948">
      <w:numFmt w:val="bullet"/>
      <w:lvlText w:val="•"/>
      <w:lvlJc w:val="left"/>
      <w:pPr>
        <w:ind w:left="2323" w:hanging="171"/>
      </w:pPr>
      <w:rPr>
        <w:rFonts w:hint="default"/>
        <w:lang w:val="ru-RU" w:eastAsia="en-US" w:bidi="ar-SA"/>
      </w:rPr>
    </w:lvl>
    <w:lvl w:ilvl="3" w:tplc="C0BC996A">
      <w:numFmt w:val="bullet"/>
      <w:lvlText w:val="•"/>
      <w:lvlJc w:val="left"/>
      <w:pPr>
        <w:ind w:left="3325" w:hanging="171"/>
      </w:pPr>
      <w:rPr>
        <w:rFonts w:hint="default"/>
        <w:lang w:val="ru-RU" w:eastAsia="en-US" w:bidi="ar-SA"/>
      </w:rPr>
    </w:lvl>
    <w:lvl w:ilvl="4" w:tplc="1794F1FA">
      <w:numFmt w:val="bullet"/>
      <w:lvlText w:val="•"/>
      <w:lvlJc w:val="left"/>
      <w:pPr>
        <w:ind w:left="4326" w:hanging="171"/>
      </w:pPr>
      <w:rPr>
        <w:rFonts w:hint="default"/>
        <w:lang w:val="ru-RU" w:eastAsia="en-US" w:bidi="ar-SA"/>
      </w:rPr>
    </w:lvl>
    <w:lvl w:ilvl="5" w:tplc="CE90DE60">
      <w:numFmt w:val="bullet"/>
      <w:lvlText w:val="•"/>
      <w:lvlJc w:val="left"/>
      <w:pPr>
        <w:ind w:left="5328" w:hanging="171"/>
      </w:pPr>
      <w:rPr>
        <w:rFonts w:hint="default"/>
        <w:lang w:val="ru-RU" w:eastAsia="en-US" w:bidi="ar-SA"/>
      </w:rPr>
    </w:lvl>
    <w:lvl w:ilvl="6" w:tplc="901C251E">
      <w:numFmt w:val="bullet"/>
      <w:lvlText w:val="•"/>
      <w:lvlJc w:val="left"/>
      <w:pPr>
        <w:ind w:left="6330" w:hanging="171"/>
      </w:pPr>
      <w:rPr>
        <w:rFonts w:hint="default"/>
        <w:lang w:val="ru-RU" w:eastAsia="en-US" w:bidi="ar-SA"/>
      </w:rPr>
    </w:lvl>
    <w:lvl w:ilvl="7" w:tplc="6590AAAE">
      <w:numFmt w:val="bullet"/>
      <w:lvlText w:val="•"/>
      <w:lvlJc w:val="left"/>
      <w:pPr>
        <w:ind w:left="7331" w:hanging="171"/>
      </w:pPr>
      <w:rPr>
        <w:rFonts w:hint="default"/>
        <w:lang w:val="ru-RU" w:eastAsia="en-US" w:bidi="ar-SA"/>
      </w:rPr>
    </w:lvl>
    <w:lvl w:ilvl="8" w:tplc="7C9832F6">
      <w:numFmt w:val="bullet"/>
      <w:lvlText w:val="•"/>
      <w:lvlJc w:val="left"/>
      <w:pPr>
        <w:ind w:left="8333" w:hanging="171"/>
      </w:pPr>
      <w:rPr>
        <w:rFonts w:hint="default"/>
        <w:lang w:val="ru-RU" w:eastAsia="en-US" w:bidi="ar-SA"/>
      </w:rPr>
    </w:lvl>
  </w:abstractNum>
  <w:abstractNum w:abstractNumId="147">
    <w:nsid w:val="594F6EFB"/>
    <w:multiLevelType w:val="hybridMultilevel"/>
    <w:tmpl w:val="D1B45BC4"/>
    <w:lvl w:ilvl="0" w:tplc="E9A63F1C">
      <w:start w:val="1"/>
      <w:numFmt w:val="decimal"/>
      <w:lvlText w:val="%1)"/>
      <w:lvlJc w:val="left"/>
      <w:pPr>
        <w:ind w:left="141" w:hanging="298"/>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BC4410E">
      <w:numFmt w:val="bullet"/>
      <w:lvlText w:val="•"/>
      <w:lvlJc w:val="left"/>
      <w:pPr>
        <w:ind w:left="1159" w:hanging="298"/>
      </w:pPr>
      <w:rPr>
        <w:rFonts w:hint="default"/>
        <w:lang w:val="ru-RU" w:eastAsia="en-US" w:bidi="ar-SA"/>
      </w:rPr>
    </w:lvl>
    <w:lvl w:ilvl="2" w:tplc="0082B398">
      <w:numFmt w:val="bullet"/>
      <w:lvlText w:val="•"/>
      <w:lvlJc w:val="left"/>
      <w:pPr>
        <w:ind w:left="2179" w:hanging="298"/>
      </w:pPr>
      <w:rPr>
        <w:rFonts w:hint="default"/>
        <w:lang w:val="ru-RU" w:eastAsia="en-US" w:bidi="ar-SA"/>
      </w:rPr>
    </w:lvl>
    <w:lvl w:ilvl="3" w:tplc="3DB49E2C">
      <w:numFmt w:val="bullet"/>
      <w:lvlText w:val="•"/>
      <w:lvlJc w:val="left"/>
      <w:pPr>
        <w:ind w:left="3199" w:hanging="298"/>
      </w:pPr>
      <w:rPr>
        <w:rFonts w:hint="default"/>
        <w:lang w:val="ru-RU" w:eastAsia="en-US" w:bidi="ar-SA"/>
      </w:rPr>
    </w:lvl>
    <w:lvl w:ilvl="4" w:tplc="7A5A3EB6">
      <w:numFmt w:val="bullet"/>
      <w:lvlText w:val="•"/>
      <w:lvlJc w:val="left"/>
      <w:pPr>
        <w:ind w:left="4218" w:hanging="298"/>
      </w:pPr>
      <w:rPr>
        <w:rFonts w:hint="default"/>
        <w:lang w:val="ru-RU" w:eastAsia="en-US" w:bidi="ar-SA"/>
      </w:rPr>
    </w:lvl>
    <w:lvl w:ilvl="5" w:tplc="388A9940">
      <w:numFmt w:val="bullet"/>
      <w:lvlText w:val="•"/>
      <w:lvlJc w:val="left"/>
      <w:pPr>
        <w:ind w:left="5238" w:hanging="298"/>
      </w:pPr>
      <w:rPr>
        <w:rFonts w:hint="default"/>
        <w:lang w:val="ru-RU" w:eastAsia="en-US" w:bidi="ar-SA"/>
      </w:rPr>
    </w:lvl>
    <w:lvl w:ilvl="6" w:tplc="CFAA226C">
      <w:numFmt w:val="bullet"/>
      <w:lvlText w:val="•"/>
      <w:lvlJc w:val="left"/>
      <w:pPr>
        <w:ind w:left="6258" w:hanging="298"/>
      </w:pPr>
      <w:rPr>
        <w:rFonts w:hint="default"/>
        <w:lang w:val="ru-RU" w:eastAsia="en-US" w:bidi="ar-SA"/>
      </w:rPr>
    </w:lvl>
    <w:lvl w:ilvl="7" w:tplc="EA06711A">
      <w:numFmt w:val="bullet"/>
      <w:lvlText w:val="•"/>
      <w:lvlJc w:val="left"/>
      <w:pPr>
        <w:ind w:left="7277" w:hanging="298"/>
      </w:pPr>
      <w:rPr>
        <w:rFonts w:hint="default"/>
        <w:lang w:val="ru-RU" w:eastAsia="en-US" w:bidi="ar-SA"/>
      </w:rPr>
    </w:lvl>
    <w:lvl w:ilvl="8" w:tplc="81A2B694">
      <w:numFmt w:val="bullet"/>
      <w:lvlText w:val="•"/>
      <w:lvlJc w:val="left"/>
      <w:pPr>
        <w:ind w:left="8297" w:hanging="298"/>
      </w:pPr>
      <w:rPr>
        <w:rFonts w:hint="default"/>
        <w:lang w:val="ru-RU" w:eastAsia="en-US" w:bidi="ar-SA"/>
      </w:rPr>
    </w:lvl>
  </w:abstractNum>
  <w:abstractNum w:abstractNumId="148">
    <w:nsid w:val="5A4C66EC"/>
    <w:multiLevelType w:val="hybridMultilevel"/>
    <w:tmpl w:val="62D63996"/>
    <w:lvl w:ilvl="0" w:tplc="B2643AEE">
      <w:start w:val="1"/>
      <w:numFmt w:val="decimal"/>
      <w:lvlText w:val="%1)"/>
      <w:lvlJc w:val="left"/>
      <w:pPr>
        <w:ind w:left="141"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EE81812">
      <w:numFmt w:val="bullet"/>
      <w:lvlText w:val="•"/>
      <w:lvlJc w:val="left"/>
      <w:pPr>
        <w:ind w:left="1159" w:hanging="322"/>
      </w:pPr>
      <w:rPr>
        <w:rFonts w:hint="default"/>
        <w:lang w:val="ru-RU" w:eastAsia="en-US" w:bidi="ar-SA"/>
      </w:rPr>
    </w:lvl>
    <w:lvl w:ilvl="2" w:tplc="EC40FDBE">
      <w:numFmt w:val="bullet"/>
      <w:lvlText w:val="•"/>
      <w:lvlJc w:val="left"/>
      <w:pPr>
        <w:ind w:left="2179" w:hanging="322"/>
      </w:pPr>
      <w:rPr>
        <w:rFonts w:hint="default"/>
        <w:lang w:val="ru-RU" w:eastAsia="en-US" w:bidi="ar-SA"/>
      </w:rPr>
    </w:lvl>
    <w:lvl w:ilvl="3" w:tplc="2CB6A97E">
      <w:numFmt w:val="bullet"/>
      <w:lvlText w:val="•"/>
      <w:lvlJc w:val="left"/>
      <w:pPr>
        <w:ind w:left="3199" w:hanging="322"/>
      </w:pPr>
      <w:rPr>
        <w:rFonts w:hint="default"/>
        <w:lang w:val="ru-RU" w:eastAsia="en-US" w:bidi="ar-SA"/>
      </w:rPr>
    </w:lvl>
    <w:lvl w:ilvl="4" w:tplc="F3C2F610">
      <w:numFmt w:val="bullet"/>
      <w:lvlText w:val="•"/>
      <w:lvlJc w:val="left"/>
      <w:pPr>
        <w:ind w:left="4218" w:hanging="322"/>
      </w:pPr>
      <w:rPr>
        <w:rFonts w:hint="default"/>
        <w:lang w:val="ru-RU" w:eastAsia="en-US" w:bidi="ar-SA"/>
      </w:rPr>
    </w:lvl>
    <w:lvl w:ilvl="5" w:tplc="7D385436">
      <w:numFmt w:val="bullet"/>
      <w:lvlText w:val="•"/>
      <w:lvlJc w:val="left"/>
      <w:pPr>
        <w:ind w:left="5238" w:hanging="322"/>
      </w:pPr>
      <w:rPr>
        <w:rFonts w:hint="default"/>
        <w:lang w:val="ru-RU" w:eastAsia="en-US" w:bidi="ar-SA"/>
      </w:rPr>
    </w:lvl>
    <w:lvl w:ilvl="6" w:tplc="F788BFA4">
      <w:numFmt w:val="bullet"/>
      <w:lvlText w:val="•"/>
      <w:lvlJc w:val="left"/>
      <w:pPr>
        <w:ind w:left="6258" w:hanging="322"/>
      </w:pPr>
      <w:rPr>
        <w:rFonts w:hint="default"/>
        <w:lang w:val="ru-RU" w:eastAsia="en-US" w:bidi="ar-SA"/>
      </w:rPr>
    </w:lvl>
    <w:lvl w:ilvl="7" w:tplc="76BEEE6E">
      <w:numFmt w:val="bullet"/>
      <w:lvlText w:val="•"/>
      <w:lvlJc w:val="left"/>
      <w:pPr>
        <w:ind w:left="7277" w:hanging="322"/>
      </w:pPr>
      <w:rPr>
        <w:rFonts w:hint="default"/>
        <w:lang w:val="ru-RU" w:eastAsia="en-US" w:bidi="ar-SA"/>
      </w:rPr>
    </w:lvl>
    <w:lvl w:ilvl="8" w:tplc="870EACFA">
      <w:numFmt w:val="bullet"/>
      <w:lvlText w:val="•"/>
      <w:lvlJc w:val="left"/>
      <w:pPr>
        <w:ind w:left="8297" w:hanging="322"/>
      </w:pPr>
      <w:rPr>
        <w:rFonts w:hint="default"/>
        <w:lang w:val="ru-RU" w:eastAsia="en-US" w:bidi="ar-SA"/>
      </w:rPr>
    </w:lvl>
  </w:abstractNum>
  <w:abstractNum w:abstractNumId="149">
    <w:nsid w:val="5A7B7906"/>
    <w:multiLevelType w:val="hybridMultilevel"/>
    <w:tmpl w:val="35EADC06"/>
    <w:lvl w:ilvl="0" w:tplc="7EA26BFA">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C2943888">
      <w:numFmt w:val="bullet"/>
      <w:lvlText w:val="•"/>
      <w:lvlJc w:val="left"/>
      <w:pPr>
        <w:ind w:left="1243" w:hanging="793"/>
      </w:pPr>
      <w:rPr>
        <w:rFonts w:hint="default"/>
        <w:lang w:val="ru-RU" w:eastAsia="en-US" w:bidi="ar-SA"/>
      </w:rPr>
    </w:lvl>
    <w:lvl w:ilvl="2" w:tplc="4694301C">
      <w:numFmt w:val="bullet"/>
      <w:lvlText w:val="•"/>
      <w:lvlJc w:val="left"/>
      <w:pPr>
        <w:ind w:left="1667" w:hanging="793"/>
      </w:pPr>
      <w:rPr>
        <w:rFonts w:hint="default"/>
        <w:lang w:val="ru-RU" w:eastAsia="en-US" w:bidi="ar-SA"/>
      </w:rPr>
    </w:lvl>
    <w:lvl w:ilvl="3" w:tplc="0A2454EC">
      <w:numFmt w:val="bullet"/>
      <w:lvlText w:val="•"/>
      <w:lvlJc w:val="left"/>
      <w:pPr>
        <w:ind w:left="2090" w:hanging="793"/>
      </w:pPr>
      <w:rPr>
        <w:rFonts w:hint="default"/>
        <w:lang w:val="ru-RU" w:eastAsia="en-US" w:bidi="ar-SA"/>
      </w:rPr>
    </w:lvl>
    <w:lvl w:ilvl="4" w:tplc="7206AF42">
      <w:numFmt w:val="bullet"/>
      <w:lvlText w:val="•"/>
      <w:lvlJc w:val="left"/>
      <w:pPr>
        <w:ind w:left="2514" w:hanging="793"/>
      </w:pPr>
      <w:rPr>
        <w:rFonts w:hint="default"/>
        <w:lang w:val="ru-RU" w:eastAsia="en-US" w:bidi="ar-SA"/>
      </w:rPr>
    </w:lvl>
    <w:lvl w:ilvl="5" w:tplc="2DA8FF40">
      <w:numFmt w:val="bullet"/>
      <w:lvlText w:val="•"/>
      <w:lvlJc w:val="left"/>
      <w:pPr>
        <w:ind w:left="2937" w:hanging="793"/>
      </w:pPr>
      <w:rPr>
        <w:rFonts w:hint="default"/>
        <w:lang w:val="ru-RU" w:eastAsia="en-US" w:bidi="ar-SA"/>
      </w:rPr>
    </w:lvl>
    <w:lvl w:ilvl="6" w:tplc="D3DADC94">
      <w:numFmt w:val="bullet"/>
      <w:lvlText w:val="•"/>
      <w:lvlJc w:val="left"/>
      <w:pPr>
        <w:ind w:left="3361" w:hanging="793"/>
      </w:pPr>
      <w:rPr>
        <w:rFonts w:hint="default"/>
        <w:lang w:val="ru-RU" w:eastAsia="en-US" w:bidi="ar-SA"/>
      </w:rPr>
    </w:lvl>
    <w:lvl w:ilvl="7" w:tplc="DB247278">
      <w:numFmt w:val="bullet"/>
      <w:lvlText w:val="•"/>
      <w:lvlJc w:val="left"/>
      <w:pPr>
        <w:ind w:left="3784" w:hanging="793"/>
      </w:pPr>
      <w:rPr>
        <w:rFonts w:hint="default"/>
        <w:lang w:val="ru-RU" w:eastAsia="en-US" w:bidi="ar-SA"/>
      </w:rPr>
    </w:lvl>
    <w:lvl w:ilvl="8" w:tplc="D894574A">
      <w:numFmt w:val="bullet"/>
      <w:lvlText w:val="•"/>
      <w:lvlJc w:val="left"/>
      <w:pPr>
        <w:ind w:left="4208" w:hanging="793"/>
      </w:pPr>
      <w:rPr>
        <w:rFonts w:hint="default"/>
        <w:lang w:val="ru-RU" w:eastAsia="en-US" w:bidi="ar-SA"/>
      </w:rPr>
    </w:lvl>
  </w:abstractNum>
  <w:abstractNum w:abstractNumId="150">
    <w:nsid w:val="5B3B38AE"/>
    <w:multiLevelType w:val="hybridMultilevel"/>
    <w:tmpl w:val="36EAFF9A"/>
    <w:lvl w:ilvl="0" w:tplc="57C6D252">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299210D2">
      <w:numFmt w:val="bullet"/>
      <w:lvlText w:val="•"/>
      <w:lvlJc w:val="left"/>
      <w:pPr>
        <w:ind w:left="1151" w:hanging="793"/>
      </w:pPr>
      <w:rPr>
        <w:rFonts w:hint="default"/>
        <w:lang w:val="ru-RU" w:eastAsia="en-US" w:bidi="ar-SA"/>
      </w:rPr>
    </w:lvl>
    <w:lvl w:ilvl="2" w:tplc="CBB6A7AE">
      <w:numFmt w:val="bullet"/>
      <w:lvlText w:val="•"/>
      <w:lvlJc w:val="left"/>
      <w:pPr>
        <w:ind w:left="1482" w:hanging="793"/>
      </w:pPr>
      <w:rPr>
        <w:rFonts w:hint="default"/>
        <w:lang w:val="ru-RU" w:eastAsia="en-US" w:bidi="ar-SA"/>
      </w:rPr>
    </w:lvl>
    <w:lvl w:ilvl="3" w:tplc="373A37AC">
      <w:numFmt w:val="bullet"/>
      <w:lvlText w:val="•"/>
      <w:lvlJc w:val="left"/>
      <w:pPr>
        <w:ind w:left="1813" w:hanging="793"/>
      </w:pPr>
      <w:rPr>
        <w:rFonts w:hint="default"/>
        <w:lang w:val="ru-RU" w:eastAsia="en-US" w:bidi="ar-SA"/>
      </w:rPr>
    </w:lvl>
    <w:lvl w:ilvl="4" w:tplc="50ECF52E">
      <w:numFmt w:val="bullet"/>
      <w:lvlText w:val="•"/>
      <w:lvlJc w:val="left"/>
      <w:pPr>
        <w:ind w:left="2144" w:hanging="793"/>
      </w:pPr>
      <w:rPr>
        <w:rFonts w:hint="default"/>
        <w:lang w:val="ru-RU" w:eastAsia="en-US" w:bidi="ar-SA"/>
      </w:rPr>
    </w:lvl>
    <w:lvl w:ilvl="5" w:tplc="87540806">
      <w:numFmt w:val="bullet"/>
      <w:lvlText w:val="•"/>
      <w:lvlJc w:val="left"/>
      <w:pPr>
        <w:ind w:left="2475" w:hanging="793"/>
      </w:pPr>
      <w:rPr>
        <w:rFonts w:hint="default"/>
        <w:lang w:val="ru-RU" w:eastAsia="en-US" w:bidi="ar-SA"/>
      </w:rPr>
    </w:lvl>
    <w:lvl w:ilvl="6" w:tplc="2ACAE246">
      <w:numFmt w:val="bullet"/>
      <w:lvlText w:val="•"/>
      <w:lvlJc w:val="left"/>
      <w:pPr>
        <w:ind w:left="2806" w:hanging="793"/>
      </w:pPr>
      <w:rPr>
        <w:rFonts w:hint="default"/>
        <w:lang w:val="ru-RU" w:eastAsia="en-US" w:bidi="ar-SA"/>
      </w:rPr>
    </w:lvl>
    <w:lvl w:ilvl="7" w:tplc="18A864D8">
      <w:numFmt w:val="bullet"/>
      <w:lvlText w:val="•"/>
      <w:lvlJc w:val="left"/>
      <w:pPr>
        <w:ind w:left="3137" w:hanging="793"/>
      </w:pPr>
      <w:rPr>
        <w:rFonts w:hint="default"/>
        <w:lang w:val="ru-RU" w:eastAsia="en-US" w:bidi="ar-SA"/>
      </w:rPr>
    </w:lvl>
    <w:lvl w:ilvl="8" w:tplc="41769C9E">
      <w:numFmt w:val="bullet"/>
      <w:lvlText w:val="•"/>
      <w:lvlJc w:val="left"/>
      <w:pPr>
        <w:ind w:left="3468" w:hanging="793"/>
      </w:pPr>
      <w:rPr>
        <w:rFonts w:hint="default"/>
        <w:lang w:val="ru-RU" w:eastAsia="en-US" w:bidi="ar-SA"/>
      </w:rPr>
    </w:lvl>
  </w:abstractNum>
  <w:abstractNum w:abstractNumId="151">
    <w:nsid w:val="5B6E46A2"/>
    <w:multiLevelType w:val="hybridMultilevel"/>
    <w:tmpl w:val="EC88CE3E"/>
    <w:lvl w:ilvl="0" w:tplc="A1908416">
      <w:start w:val="1"/>
      <w:numFmt w:val="decimal"/>
      <w:lvlText w:val="%1)"/>
      <w:lvlJc w:val="left"/>
      <w:pPr>
        <w:ind w:left="1286" w:hanging="437"/>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0C46B0">
      <w:numFmt w:val="bullet"/>
      <w:lvlText w:val="•"/>
      <w:lvlJc w:val="left"/>
      <w:pPr>
        <w:ind w:left="2185" w:hanging="437"/>
      </w:pPr>
      <w:rPr>
        <w:rFonts w:hint="default"/>
        <w:lang w:val="ru-RU" w:eastAsia="en-US" w:bidi="ar-SA"/>
      </w:rPr>
    </w:lvl>
    <w:lvl w:ilvl="2" w:tplc="242C1706">
      <w:numFmt w:val="bullet"/>
      <w:lvlText w:val="•"/>
      <w:lvlJc w:val="left"/>
      <w:pPr>
        <w:ind w:left="3091" w:hanging="437"/>
      </w:pPr>
      <w:rPr>
        <w:rFonts w:hint="default"/>
        <w:lang w:val="ru-RU" w:eastAsia="en-US" w:bidi="ar-SA"/>
      </w:rPr>
    </w:lvl>
    <w:lvl w:ilvl="3" w:tplc="9636279A">
      <w:numFmt w:val="bullet"/>
      <w:lvlText w:val="•"/>
      <w:lvlJc w:val="left"/>
      <w:pPr>
        <w:ind w:left="3997" w:hanging="437"/>
      </w:pPr>
      <w:rPr>
        <w:rFonts w:hint="default"/>
        <w:lang w:val="ru-RU" w:eastAsia="en-US" w:bidi="ar-SA"/>
      </w:rPr>
    </w:lvl>
    <w:lvl w:ilvl="4" w:tplc="C7EC60AE">
      <w:numFmt w:val="bullet"/>
      <w:lvlText w:val="•"/>
      <w:lvlJc w:val="left"/>
      <w:pPr>
        <w:ind w:left="4902" w:hanging="437"/>
      </w:pPr>
      <w:rPr>
        <w:rFonts w:hint="default"/>
        <w:lang w:val="ru-RU" w:eastAsia="en-US" w:bidi="ar-SA"/>
      </w:rPr>
    </w:lvl>
    <w:lvl w:ilvl="5" w:tplc="69429F84">
      <w:numFmt w:val="bullet"/>
      <w:lvlText w:val="•"/>
      <w:lvlJc w:val="left"/>
      <w:pPr>
        <w:ind w:left="5808" w:hanging="437"/>
      </w:pPr>
      <w:rPr>
        <w:rFonts w:hint="default"/>
        <w:lang w:val="ru-RU" w:eastAsia="en-US" w:bidi="ar-SA"/>
      </w:rPr>
    </w:lvl>
    <w:lvl w:ilvl="6" w:tplc="2E20D26C">
      <w:numFmt w:val="bullet"/>
      <w:lvlText w:val="•"/>
      <w:lvlJc w:val="left"/>
      <w:pPr>
        <w:ind w:left="6714" w:hanging="437"/>
      </w:pPr>
      <w:rPr>
        <w:rFonts w:hint="default"/>
        <w:lang w:val="ru-RU" w:eastAsia="en-US" w:bidi="ar-SA"/>
      </w:rPr>
    </w:lvl>
    <w:lvl w:ilvl="7" w:tplc="1A1A95FE">
      <w:numFmt w:val="bullet"/>
      <w:lvlText w:val="•"/>
      <w:lvlJc w:val="left"/>
      <w:pPr>
        <w:ind w:left="7619" w:hanging="437"/>
      </w:pPr>
      <w:rPr>
        <w:rFonts w:hint="default"/>
        <w:lang w:val="ru-RU" w:eastAsia="en-US" w:bidi="ar-SA"/>
      </w:rPr>
    </w:lvl>
    <w:lvl w:ilvl="8" w:tplc="9EACAAEC">
      <w:numFmt w:val="bullet"/>
      <w:lvlText w:val="•"/>
      <w:lvlJc w:val="left"/>
      <w:pPr>
        <w:ind w:left="8525" w:hanging="437"/>
      </w:pPr>
      <w:rPr>
        <w:rFonts w:hint="default"/>
        <w:lang w:val="ru-RU" w:eastAsia="en-US" w:bidi="ar-SA"/>
      </w:rPr>
    </w:lvl>
  </w:abstractNum>
  <w:abstractNum w:abstractNumId="152">
    <w:nsid w:val="5BDF3121"/>
    <w:multiLevelType w:val="hybridMultilevel"/>
    <w:tmpl w:val="DF9E3B6C"/>
    <w:lvl w:ilvl="0" w:tplc="2926FDB4">
      <w:start w:val="1"/>
      <w:numFmt w:val="decimal"/>
      <w:lvlText w:val="%1)"/>
      <w:lvlJc w:val="left"/>
      <w:pPr>
        <w:ind w:left="141" w:hanging="32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6DA49CA4">
      <w:numFmt w:val="bullet"/>
      <w:lvlText w:val="•"/>
      <w:lvlJc w:val="left"/>
      <w:pPr>
        <w:ind w:left="1159" w:hanging="322"/>
      </w:pPr>
      <w:rPr>
        <w:rFonts w:hint="default"/>
        <w:lang w:val="ru-RU" w:eastAsia="en-US" w:bidi="ar-SA"/>
      </w:rPr>
    </w:lvl>
    <w:lvl w:ilvl="2" w:tplc="E3DC0300">
      <w:numFmt w:val="bullet"/>
      <w:lvlText w:val="•"/>
      <w:lvlJc w:val="left"/>
      <w:pPr>
        <w:ind w:left="2179" w:hanging="322"/>
      </w:pPr>
      <w:rPr>
        <w:rFonts w:hint="default"/>
        <w:lang w:val="ru-RU" w:eastAsia="en-US" w:bidi="ar-SA"/>
      </w:rPr>
    </w:lvl>
    <w:lvl w:ilvl="3" w:tplc="7FDE0EC8">
      <w:numFmt w:val="bullet"/>
      <w:lvlText w:val="•"/>
      <w:lvlJc w:val="left"/>
      <w:pPr>
        <w:ind w:left="3199" w:hanging="322"/>
      </w:pPr>
      <w:rPr>
        <w:rFonts w:hint="default"/>
        <w:lang w:val="ru-RU" w:eastAsia="en-US" w:bidi="ar-SA"/>
      </w:rPr>
    </w:lvl>
    <w:lvl w:ilvl="4" w:tplc="9580E6B8">
      <w:numFmt w:val="bullet"/>
      <w:lvlText w:val="•"/>
      <w:lvlJc w:val="left"/>
      <w:pPr>
        <w:ind w:left="4218" w:hanging="322"/>
      </w:pPr>
      <w:rPr>
        <w:rFonts w:hint="default"/>
        <w:lang w:val="ru-RU" w:eastAsia="en-US" w:bidi="ar-SA"/>
      </w:rPr>
    </w:lvl>
    <w:lvl w:ilvl="5" w:tplc="C1B02ED8">
      <w:numFmt w:val="bullet"/>
      <w:lvlText w:val="•"/>
      <w:lvlJc w:val="left"/>
      <w:pPr>
        <w:ind w:left="5238" w:hanging="322"/>
      </w:pPr>
      <w:rPr>
        <w:rFonts w:hint="default"/>
        <w:lang w:val="ru-RU" w:eastAsia="en-US" w:bidi="ar-SA"/>
      </w:rPr>
    </w:lvl>
    <w:lvl w:ilvl="6" w:tplc="6B76129C">
      <w:numFmt w:val="bullet"/>
      <w:lvlText w:val="•"/>
      <w:lvlJc w:val="left"/>
      <w:pPr>
        <w:ind w:left="6258" w:hanging="322"/>
      </w:pPr>
      <w:rPr>
        <w:rFonts w:hint="default"/>
        <w:lang w:val="ru-RU" w:eastAsia="en-US" w:bidi="ar-SA"/>
      </w:rPr>
    </w:lvl>
    <w:lvl w:ilvl="7" w:tplc="6FAC86C0">
      <w:numFmt w:val="bullet"/>
      <w:lvlText w:val="•"/>
      <w:lvlJc w:val="left"/>
      <w:pPr>
        <w:ind w:left="7277" w:hanging="322"/>
      </w:pPr>
      <w:rPr>
        <w:rFonts w:hint="default"/>
        <w:lang w:val="ru-RU" w:eastAsia="en-US" w:bidi="ar-SA"/>
      </w:rPr>
    </w:lvl>
    <w:lvl w:ilvl="8" w:tplc="F070905E">
      <w:numFmt w:val="bullet"/>
      <w:lvlText w:val="•"/>
      <w:lvlJc w:val="left"/>
      <w:pPr>
        <w:ind w:left="8297" w:hanging="322"/>
      </w:pPr>
      <w:rPr>
        <w:rFonts w:hint="default"/>
        <w:lang w:val="ru-RU" w:eastAsia="en-US" w:bidi="ar-SA"/>
      </w:rPr>
    </w:lvl>
  </w:abstractNum>
  <w:abstractNum w:abstractNumId="153">
    <w:nsid w:val="5C381CC6"/>
    <w:multiLevelType w:val="hybridMultilevel"/>
    <w:tmpl w:val="00ECACBA"/>
    <w:lvl w:ilvl="0" w:tplc="FC889B66">
      <w:numFmt w:val="bullet"/>
      <w:lvlText w:val="–"/>
      <w:lvlJc w:val="left"/>
      <w:pPr>
        <w:ind w:left="282" w:hanging="286"/>
      </w:pPr>
      <w:rPr>
        <w:rFonts w:ascii="Times New Roman" w:eastAsia="Times New Roman" w:hAnsi="Times New Roman" w:cs="Times New Roman" w:hint="default"/>
        <w:b w:val="0"/>
        <w:bCs w:val="0"/>
        <w:i w:val="0"/>
        <w:iCs w:val="0"/>
        <w:spacing w:val="0"/>
        <w:w w:val="100"/>
        <w:sz w:val="24"/>
        <w:szCs w:val="24"/>
        <w:lang w:val="ru-RU" w:eastAsia="en-US" w:bidi="ar-SA"/>
      </w:rPr>
    </w:lvl>
    <w:lvl w:ilvl="1" w:tplc="31A25D3A">
      <w:numFmt w:val="bullet"/>
      <w:lvlText w:val="–"/>
      <w:lvlJc w:val="left"/>
      <w:pPr>
        <w:ind w:left="424" w:hanging="281"/>
      </w:pPr>
      <w:rPr>
        <w:rFonts w:ascii="Times New Roman" w:eastAsia="Times New Roman" w:hAnsi="Times New Roman" w:cs="Times New Roman" w:hint="default"/>
        <w:b w:val="0"/>
        <w:bCs w:val="0"/>
        <w:i w:val="0"/>
        <w:iCs w:val="0"/>
        <w:spacing w:val="0"/>
        <w:w w:val="100"/>
        <w:sz w:val="24"/>
        <w:szCs w:val="24"/>
        <w:lang w:val="ru-RU" w:eastAsia="en-US" w:bidi="ar-SA"/>
      </w:rPr>
    </w:lvl>
    <w:lvl w:ilvl="2" w:tplc="DCBA847A">
      <w:numFmt w:val="bullet"/>
      <w:lvlText w:val="•"/>
      <w:lvlJc w:val="left"/>
      <w:pPr>
        <w:ind w:left="1521" w:hanging="281"/>
      </w:pPr>
      <w:rPr>
        <w:rFonts w:hint="default"/>
        <w:lang w:val="ru-RU" w:eastAsia="en-US" w:bidi="ar-SA"/>
      </w:rPr>
    </w:lvl>
    <w:lvl w:ilvl="3" w:tplc="9E12A81C">
      <w:numFmt w:val="bullet"/>
      <w:lvlText w:val="•"/>
      <w:lvlJc w:val="left"/>
      <w:pPr>
        <w:ind w:left="2623" w:hanging="281"/>
      </w:pPr>
      <w:rPr>
        <w:rFonts w:hint="default"/>
        <w:lang w:val="ru-RU" w:eastAsia="en-US" w:bidi="ar-SA"/>
      </w:rPr>
    </w:lvl>
    <w:lvl w:ilvl="4" w:tplc="E09A25C2">
      <w:numFmt w:val="bullet"/>
      <w:lvlText w:val="•"/>
      <w:lvlJc w:val="left"/>
      <w:pPr>
        <w:ind w:left="3725" w:hanging="281"/>
      </w:pPr>
      <w:rPr>
        <w:rFonts w:hint="default"/>
        <w:lang w:val="ru-RU" w:eastAsia="en-US" w:bidi="ar-SA"/>
      </w:rPr>
    </w:lvl>
    <w:lvl w:ilvl="5" w:tplc="CA64057E">
      <w:numFmt w:val="bullet"/>
      <w:lvlText w:val="•"/>
      <w:lvlJc w:val="left"/>
      <w:pPr>
        <w:ind w:left="4827" w:hanging="281"/>
      </w:pPr>
      <w:rPr>
        <w:rFonts w:hint="default"/>
        <w:lang w:val="ru-RU" w:eastAsia="en-US" w:bidi="ar-SA"/>
      </w:rPr>
    </w:lvl>
    <w:lvl w:ilvl="6" w:tplc="FA52D774">
      <w:numFmt w:val="bullet"/>
      <w:lvlText w:val="•"/>
      <w:lvlJc w:val="left"/>
      <w:pPr>
        <w:ind w:left="5929" w:hanging="281"/>
      </w:pPr>
      <w:rPr>
        <w:rFonts w:hint="default"/>
        <w:lang w:val="ru-RU" w:eastAsia="en-US" w:bidi="ar-SA"/>
      </w:rPr>
    </w:lvl>
    <w:lvl w:ilvl="7" w:tplc="367A69E4">
      <w:numFmt w:val="bullet"/>
      <w:lvlText w:val="•"/>
      <w:lvlJc w:val="left"/>
      <w:pPr>
        <w:ind w:left="7031" w:hanging="281"/>
      </w:pPr>
      <w:rPr>
        <w:rFonts w:hint="default"/>
        <w:lang w:val="ru-RU" w:eastAsia="en-US" w:bidi="ar-SA"/>
      </w:rPr>
    </w:lvl>
    <w:lvl w:ilvl="8" w:tplc="DA64EA28">
      <w:numFmt w:val="bullet"/>
      <w:lvlText w:val="•"/>
      <w:lvlJc w:val="left"/>
      <w:pPr>
        <w:ind w:left="8133" w:hanging="281"/>
      </w:pPr>
      <w:rPr>
        <w:rFonts w:hint="default"/>
        <w:lang w:val="ru-RU" w:eastAsia="en-US" w:bidi="ar-SA"/>
      </w:rPr>
    </w:lvl>
  </w:abstractNum>
  <w:abstractNum w:abstractNumId="154">
    <w:nsid w:val="5C8178F7"/>
    <w:multiLevelType w:val="hybridMultilevel"/>
    <w:tmpl w:val="BDA855B2"/>
    <w:lvl w:ilvl="0" w:tplc="EE48F77A">
      <w:start w:val="1"/>
      <w:numFmt w:val="decimal"/>
      <w:lvlText w:val="%1)"/>
      <w:lvlJc w:val="left"/>
      <w:pPr>
        <w:ind w:left="1108" w:hanging="26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9C43D4E">
      <w:numFmt w:val="bullet"/>
      <w:lvlText w:val="•"/>
      <w:lvlJc w:val="left"/>
      <w:pPr>
        <w:ind w:left="2023" w:hanging="260"/>
      </w:pPr>
      <w:rPr>
        <w:rFonts w:hint="default"/>
        <w:lang w:val="ru-RU" w:eastAsia="en-US" w:bidi="ar-SA"/>
      </w:rPr>
    </w:lvl>
    <w:lvl w:ilvl="2" w:tplc="391E8032">
      <w:numFmt w:val="bullet"/>
      <w:lvlText w:val="•"/>
      <w:lvlJc w:val="left"/>
      <w:pPr>
        <w:ind w:left="2947" w:hanging="260"/>
      </w:pPr>
      <w:rPr>
        <w:rFonts w:hint="default"/>
        <w:lang w:val="ru-RU" w:eastAsia="en-US" w:bidi="ar-SA"/>
      </w:rPr>
    </w:lvl>
    <w:lvl w:ilvl="3" w:tplc="9842B6A0">
      <w:numFmt w:val="bullet"/>
      <w:lvlText w:val="•"/>
      <w:lvlJc w:val="left"/>
      <w:pPr>
        <w:ind w:left="3871" w:hanging="260"/>
      </w:pPr>
      <w:rPr>
        <w:rFonts w:hint="default"/>
        <w:lang w:val="ru-RU" w:eastAsia="en-US" w:bidi="ar-SA"/>
      </w:rPr>
    </w:lvl>
    <w:lvl w:ilvl="4" w:tplc="BE60DAD4">
      <w:numFmt w:val="bullet"/>
      <w:lvlText w:val="•"/>
      <w:lvlJc w:val="left"/>
      <w:pPr>
        <w:ind w:left="4794" w:hanging="260"/>
      </w:pPr>
      <w:rPr>
        <w:rFonts w:hint="default"/>
        <w:lang w:val="ru-RU" w:eastAsia="en-US" w:bidi="ar-SA"/>
      </w:rPr>
    </w:lvl>
    <w:lvl w:ilvl="5" w:tplc="9E8CF3DC">
      <w:numFmt w:val="bullet"/>
      <w:lvlText w:val="•"/>
      <w:lvlJc w:val="left"/>
      <w:pPr>
        <w:ind w:left="5718" w:hanging="260"/>
      </w:pPr>
      <w:rPr>
        <w:rFonts w:hint="default"/>
        <w:lang w:val="ru-RU" w:eastAsia="en-US" w:bidi="ar-SA"/>
      </w:rPr>
    </w:lvl>
    <w:lvl w:ilvl="6" w:tplc="E2268FA6">
      <w:numFmt w:val="bullet"/>
      <w:lvlText w:val="•"/>
      <w:lvlJc w:val="left"/>
      <w:pPr>
        <w:ind w:left="6642" w:hanging="260"/>
      </w:pPr>
      <w:rPr>
        <w:rFonts w:hint="default"/>
        <w:lang w:val="ru-RU" w:eastAsia="en-US" w:bidi="ar-SA"/>
      </w:rPr>
    </w:lvl>
    <w:lvl w:ilvl="7" w:tplc="4A68CDF0">
      <w:numFmt w:val="bullet"/>
      <w:lvlText w:val="•"/>
      <w:lvlJc w:val="left"/>
      <w:pPr>
        <w:ind w:left="7565" w:hanging="260"/>
      </w:pPr>
      <w:rPr>
        <w:rFonts w:hint="default"/>
        <w:lang w:val="ru-RU" w:eastAsia="en-US" w:bidi="ar-SA"/>
      </w:rPr>
    </w:lvl>
    <w:lvl w:ilvl="8" w:tplc="FB7E985E">
      <w:numFmt w:val="bullet"/>
      <w:lvlText w:val="•"/>
      <w:lvlJc w:val="left"/>
      <w:pPr>
        <w:ind w:left="8489" w:hanging="260"/>
      </w:pPr>
      <w:rPr>
        <w:rFonts w:hint="default"/>
        <w:lang w:val="ru-RU" w:eastAsia="en-US" w:bidi="ar-SA"/>
      </w:rPr>
    </w:lvl>
  </w:abstractNum>
  <w:abstractNum w:abstractNumId="155">
    <w:nsid w:val="5CFF7A83"/>
    <w:multiLevelType w:val="hybridMultilevel"/>
    <w:tmpl w:val="8AD69DA4"/>
    <w:lvl w:ilvl="0" w:tplc="41384CB6">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7092FE10">
      <w:numFmt w:val="bullet"/>
      <w:lvlText w:val="•"/>
      <w:lvlJc w:val="left"/>
      <w:pPr>
        <w:ind w:left="518" w:hanging="651"/>
      </w:pPr>
      <w:rPr>
        <w:rFonts w:hint="default"/>
        <w:lang w:val="ru-RU" w:eastAsia="en-US" w:bidi="ar-SA"/>
      </w:rPr>
    </w:lvl>
    <w:lvl w:ilvl="2" w:tplc="7922B3C2">
      <w:numFmt w:val="bullet"/>
      <w:lvlText w:val="•"/>
      <w:lvlJc w:val="left"/>
      <w:pPr>
        <w:ind w:left="936" w:hanging="651"/>
      </w:pPr>
      <w:rPr>
        <w:rFonts w:hint="default"/>
        <w:lang w:val="ru-RU" w:eastAsia="en-US" w:bidi="ar-SA"/>
      </w:rPr>
    </w:lvl>
    <w:lvl w:ilvl="3" w:tplc="B6E2AD6C">
      <w:numFmt w:val="bullet"/>
      <w:lvlText w:val="•"/>
      <w:lvlJc w:val="left"/>
      <w:pPr>
        <w:ind w:left="1354" w:hanging="651"/>
      </w:pPr>
      <w:rPr>
        <w:rFonts w:hint="default"/>
        <w:lang w:val="ru-RU" w:eastAsia="en-US" w:bidi="ar-SA"/>
      </w:rPr>
    </w:lvl>
    <w:lvl w:ilvl="4" w:tplc="9502180C">
      <w:numFmt w:val="bullet"/>
      <w:lvlText w:val="•"/>
      <w:lvlJc w:val="left"/>
      <w:pPr>
        <w:ind w:left="1772" w:hanging="651"/>
      </w:pPr>
      <w:rPr>
        <w:rFonts w:hint="default"/>
        <w:lang w:val="ru-RU" w:eastAsia="en-US" w:bidi="ar-SA"/>
      </w:rPr>
    </w:lvl>
    <w:lvl w:ilvl="5" w:tplc="EEBA011A">
      <w:numFmt w:val="bullet"/>
      <w:lvlText w:val="•"/>
      <w:lvlJc w:val="left"/>
      <w:pPr>
        <w:ind w:left="2190" w:hanging="651"/>
      </w:pPr>
      <w:rPr>
        <w:rFonts w:hint="default"/>
        <w:lang w:val="ru-RU" w:eastAsia="en-US" w:bidi="ar-SA"/>
      </w:rPr>
    </w:lvl>
    <w:lvl w:ilvl="6" w:tplc="AD4A5ED6">
      <w:numFmt w:val="bullet"/>
      <w:lvlText w:val="•"/>
      <w:lvlJc w:val="left"/>
      <w:pPr>
        <w:ind w:left="2608" w:hanging="651"/>
      </w:pPr>
      <w:rPr>
        <w:rFonts w:hint="default"/>
        <w:lang w:val="ru-RU" w:eastAsia="en-US" w:bidi="ar-SA"/>
      </w:rPr>
    </w:lvl>
    <w:lvl w:ilvl="7" w:tplc="8BBAD176">
      <w:numFmt w:val="bullet"/>
      <w:lvlText w:val="•"/>
      <w:lvlJc w:val="left"/>
      <w:pPr>
        <w:ind w:left="3026" w:hanging="651"/>
      </w:pPr>
      <w:rPr>
        <w:rFonts w:hint="default"/>
        <w:lang w:val="ru-RU" w:eastAsia="en-US" w:bidi="ar-SA"/>
      </w:rPr>
    </w:lvl>
    <w:lvl w:ilvl="8" w:tplc="2D208830">
      <w:numFmt w:val="bullet"/>
      <w:lvlText w:val="•"/>
      <w:lvlJc w:val="left"/>
      <w:pPr>
        <w:ind w:left="3444" w:hanging="651"/>
      </w:pPr>
      <w:rPr>
        <w:rFonts w:hint="default"/>
        <w:lang w:val="ru-RU" w:eastAsia="en-US" w:bidi="ar-SA"/>
      </w:rPr>
    </w:lvl>
  </w:abstractNum>
  <w:abstractNum w:abstractNumId="156">
    <w:nsid w:val="5D3177F8"/>
    <w:multiLevelType w:val="hybridMultilevel"/>
    <w:tmpl w:val="4F18A9E0"/>
    <w:lvl w:ilvl="0" w:tplc="770A5134">
      <w:start w:val="8"/>
      <w:numFmt w:val="decimal"/>
      <w:lvlText w:val="%1"/>
      <w:lvlJc w:val="left"/>
      <w:pPr>
        <w:ind w:left="1029"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A14439AA">
      <w:numFmt w:val="bullet"/>
      <w:lvlText w:val="•"/>
      <w:lvlJc w:val="left"/>
      <w:pPr>
        <w:ind w:left="1951" w:hanging="180"/>
      </w:pPr>
      <w:rPr>
        <w:rFonts w:hint="default"/>
        <w:lang w:val="ru-RU" w:eastAsia="en-US" w:bidi="ar-SA"/>
      </w:rPr>
    </w:lvl>
    <w:lvl w:ilvl="2" w:tplc="A5FEA74E">
      <w:numFmt w:val="bullet"/>
      <w:lvlText w:val="•"/>
      <w:lvlJc w:val="left"/>
      <w:pPr>
        <w:ind w:left="2883" w:hanging="180"/>
      </w:pPr>
      <w:rPr>
        <w:rFonts w:hint="default"/>
        <w:lang w:val="ru-RU" w:eastAsia="en-US" w:bidi="ar-SA"/>
      </w:rPr>
    </w:lvl>
    <w:lvl w:ilvl="3" w:tplc="E59638AA">
      <w:numFmt w:val="bullet"/>
      <w:lvlText w:val="•"/>
      <w:lvlJc w:val="left"/>
      <w:pPr>
        <w:ind w:left="3815" w:hanging="180"/>
      </w:pPr>
      <w:rPr>
        <w:rFonts w:hint="default"/>
        <w:lang w:val="ru-RU" w:eastAsia="en-US" w:bidi="ar-SA"/>
      </w:rPr>
    </w:lvl>
    <w:lvl w:ilvl="4" w:tplc="2174ADC2">
      <w:numFmt w:val="bullet"/>
      <w:lvlText w:val="•"/>
      <w:lvlJc w:val="left"/>
      <w:pPr>
        <w:ind w:left="4746" w:hanging="180"/>
      </w:pPr>
      <w:rPr>
        <w:rFonts w:hint="default"/>
        <w:lang w:val="ru-RU" w:eastAsia="en-US" w:bidi="ar-SA"/>
      </w:rPr>
    </w:lvl>
    <w:lvl w:ilvl="5" w:tplc="5754A93C">
      <w:numFmt w:val="bullet"/>
      <w:lvlText w:val="•"/>
      <w:lvlJc w:val="left"/>
      <w:pPr>
        <w:ind w:left="5678" w:hanging="180"/>
      </w:pPr>
      <w:rPr>
        <w:rFonts w:hint="default"/>
        <w:lang w:val="ru-RU" w:eastAsia="en-US" w:bidi="ar-SA"/>
      </w:rPr>
    </w:lvl>
    <w:lvl w:ilvl="6" w:tplc="E898BD04">
      <w:numFmt w:val="bullet"/>
      <w:lvlText w:val="•"/>
      <w:lvlJc w:val="left"/>
      <w:pPr>
        <w:ind w:left="6610" w:hanging="180"/>
      </w:pPr>
      <w:rPr>
        <w:rFonts w:hint="default"/>
        <w:lang w:val="ru-RU" w:eastAsia="en-US" w:bidi="ar-SA"/>
      </w:rPr>
    </w:lvl>
    <w:lvl w:ilvl="7" w:tplc="EED85F34">
      <w:numFmt w:val="bullet"/>
      <w:lvlText w:val="•"/>
      <w:lvlJc w:val="left"/>
      <w:pPr>
        <w:ind w:left="7541" w:hanging="180"/>
      </w:pPr>
      <w:rPr>
        <w:rFonts w:hint="default"/>
        <w:lang w:val="ru-RU" w:eastAsia="en-US" w:bidi="ar-SA"/>
      </w:rPr>
    </w:lvl>
    <w:lvl w:ilvl="8" w:tplc="A3BE24CC">
      <w:numFmt w:val="bullet"/>
      <w:lvlText w:val="•"/>
      <w:lvlJc w:val="left"/>
      <w:pPr>
        <w:ind w:left="8473" w:hanging="180"/>
      </w:pPr>
      <w:rPr>
        <w:rFonts w:hint="default"/>
        <w:lang w:val="ru-RU" w:eastAsia="en-US" w:bidi="ar-SA"/>
      </w:rPr>
    </w:lvl>
  </w:abstractNum>
  <w:abstractNum w:abstractNumId="157">
    <w:nsid w:val="5E192AAB"/>
    <w:multiLevelType w:val="hybridMultilevel"/>
    <w:tmpl w:val="3912DDFA"/>
    <w:lvl w:ilvl="0" w:tplc="7E061A4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E5627E12">
      <w:numFmt w:val="bullet"/>
      <w:lvlText w:val="•"/>
      <w:lvlJc w:val="left"/>
      <w:pPr>
        <w:ind w:left="504" w:hanging="793"/>
      </w:pPr>
      <w:rPr>
        <w:rFonts w:hint="default"/>
        <w:lang w:val="ru-RU" w:eastAsia="en-US" w:bidi="ar-SA"/>
      </w:rPr>
    </w:lvl>
    <w:lvl w:ilvl="2" w:tplc="D99A7F24">
      <w:numFmt w:val="bullet"/>
      <w:lvlText w:val="•"/>
      <w:lvlJc w:val="left"/>
      <w:pPr>
        <w:ind w:left="888" w:hanging="793"/>
      </w:pPr>
      <w:rPr>
        <w:rFonts w:hint="default"/>
        <w:lang w:val="ru-RU" w:eastAsia="en-US" w:bidi="ar-SA"/>
      </w:rPr>
    </w:lvl>
    <w:lvl w:ilvl="3" w:tplc="0748B95C">
      <w:numFmt w:val="bullet"/>
      <w:lvlText w:val="•"/>
      <w:lvlJc w:val="left"/>
      <w:pPr>
        <w:ind w:left="1272" w:hanging="793"/>
      </w:pPr>
      <w:rPr>
        <w:rFonts w:hint="default"/>
        <w:lang w:val="ru-RU" w:eastAsia="en-US" w:bidi="ar-SA"/>
      </w:rPr>
    </w:lvl>
    <w:lvl w:ilvl="4" w:tplc="7C72A5E0">
      <w:numFmt w:val="bullet"/>
      <w:lvlText w:val="•"/>
      <w:lvlJc w:val="left"/>
      <w:pPr>
        <w:ind w:left="1656" w:hanging="793"/>
      </w:pPr>
      <w:rPr>
        <w:rFonts w:hint="default"/>
        <w:lang w:val="ru-RU" w:eastAsia="en-US" w:bidi="ar-SA"/>
      </w:rPr>
    </w:lvl>
    <w:lvl w:ilvl="5" w:tplc="323CABD2">
      <w:numFmt w:val="bullet"/>
      <w:lvlText w:val="•"/>
      <w:lvlJc w:val="left"/>
      <w:pPr>
        <w:ind w:left="2040" w:hanging="793"/>
      </w:pPr>
      <w:rPr>
        <w:rFonts w:hint="default"/>
        <w:lang w:val="ru-RU" w:eastAsia="en-US" w:bidi="ar-SA"/>
      </w:rPr>
    </w:lvl>
    <w:lvl w:ilvl="6" w:tplc="2B34F08C">
      <w:numFmt w:val="bullet"/>
      <w:lvlText w:val="•"/>
      <w:lvlJc w:val="left"/>
      <w:pPr>
        <w:ind w:left="2424" w:hanging="793"/>
      </w:pPr>
      <w:rPr>
        <w:rFonts w:hint="default"/>
        <w:lang w:val="ru-RU" w:eastAsia="en-US" w:bidi="ar-SA"/>
      </w:rPr>
    </w:lvl>
    <w:lvl w:ilvl="7" w:tplc="EAF66D5C">
      <w:numFmt w:val="bullet"/>
      <w:lvlText w:val="•"/>
      <w:lvlJc w:val="left"/>
      <w:pPr>
        <w:ind w:left="2808" w:hanging="793"/>
      </w:pPr>
      <w:rPr>
        <w:rFonts w:hint="default"/>
        <w:lang w:val="ru-RU" w:eastAsia="en-US" w:bidi="ar-SA"/>
      </w:rPr>
    </w:lvl>
    <w:lvl w:ilvl="8" w:tplc="F11A028C">
      <w:numFmt w:val="bullet"/>
      <w:lvlText w:val="•"/>
      <w:lvlJc w:val="left"/>
      <w:pPr>
        <w:ind w:left="3192" w:hanging="793"/>
      </w:pPr>
      <w:rPr>
        <w:rFonts w:hint="default"/>
        <w:lang w:val="ru-RU" w:eastAsia="en-US" w:bidi="ar-SA"/>
      </w:rPr>
    </w:lvl>
  </w:abstractNum>
  <w:abstractNum w:abstractNumId="158">
    <w:nsid w:val="5E3A0E9A"/>
    <w:multiLevelType w:val="hybridMultilevel"/>
    <w:tmpl w:val="B3CACAA6"/>
    <w:lvl w:ilvl="0" w:tplc="C826E078">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00449992">
      <w:numFmt w:val="bullet"/>
      <w:lvlText w:val="•"/>
      <w:lvlJc w:val="left"/>
      <w:pPr>
        <w:ind w:left="518" w:hanging="651"/>
      </w:pPr>
      <w:rPr>
        <w:rFonts w:hint="default"/>
        <w:lang w:val="ru-RU" w:eastAsia="en-US" w:bidi="ar-SA"/>
      </w:rPr>
    </w:lvl>
    <w:lvl w:ilvl="2" w:tplc="FF588D4A">
      <w:numFmt w:val="bullet"/>
      <w:lvlText w:val="•"/>
      <w:lvlJc w:val="left"/>
      <w:pPr>
        <w:ind w:left="937" w:hanging="651"/>
      </w:pPr>
      <w:rPr>
        <w:rFonts w:hint="default"/>
        <w:lang w:val="ru-RU" w:eastAsia="en-US" w:bidi="ar-SA"/>
      </w:rPr>
    </w:lvl>
    <w:lvl w:ilvl="3" w:tplc="D05CFE64">
      <w:numFmt w:val="bullet"/>
      <w:lvlText w:val="•"/>
      <w:lvlJc w:val="left"/>
      <w:pPr>
        <w:ind w:left="1355" w:hanging="651"/>
      </w:pPr>
      <w:rPr>
        <w:rFonts w:hint="default"/>
        <w:lang w:val="ru-RU" w:eastAsia="en-US" w:bidi="ar-SA"/>
      </w:rPr>
    </w:lvl>
    <w:lvl w:ilvl="4" w:tplc="E352425C">
      <w:numFmt w:val="bullet"/>
      <w:lvlText w:val="•"/>
      <w:lvlJc w:val="left"/>
      <w:pPr>
        <w:ind w:left="1774" w:hanging="651"/>
      </w:pPr>
      <w:rPr>
        <w:rFonts w:hint="default"/>
        <w:lang w:val="ru-RU" w:eastAsia="en-US" w:bidi="ar-SA"/>
      </w:rPr>
    </w:lvl>
    <w:lvl w:ilvl="5" w:tplc="142EA3C0">
      <w:numFmt w:val="bullet"/>
      <w:lvlText w:val="•"/>
      <w:lvlJc w:val="left"/>
      <w:pPr>
        <w:ind w:left="2192" w:hanging="651"/>
      </w:pPr>
      <w:rPr>
        <w:rFonts w:hint="default"/>
        <w:lang w:val="ru-RU" w:eastAsia="en-US" w:bidi="ar-SA"/>
      </w:rPr>
    </w:lvl>
    <w:lvl w:ilvl="6" w:tplc="A350B8D0">
      <w:numFmt w:val="bullet"/>
      <w:lvlText w:val="•"/>
      <w:lvlJc w:val="left"/>
      <w:pPr>
        <w:ind w:left="2611" w:hanging="651"/>
      </w:pPr>
      <w:rPr>
        <w:rFonts w:hint="default"/>
        <w:lang w:val="ru-RU" w:eastAsia="en-US" w:bidi="ar-SA"/>
      </w:rPr>
    </w:lvl>
    <w:lvl w:ilvl="7" w:tplc="A45E52C2">
      <w:numFmt w:val="bullet"/>
      <w:lvlText w:val="•"/>
      <w:lvlJc w:val="left"/>
      <w:pPr>
        <w:ind w:left="3029" w:hanging="651"/>
      </w:pPr>
      <w:rPr>
        <w:rFonts w:hint="default"/>
        <w:lang w:val="ru-RU" w:eastAsia="en-US" w:bidi="ar-SA"/>
      </w:rPr>
    </w:lvl>
    <w:lvl w:ilvl="8" w:tplc="30B86A88">
      <w:numFmt w:val="bullet"/>
      <w:lvlText w:val="•"/>
      <w:lvlJc w:val="left"/>
      <w:pPr>
        <w:ind w:left="3448" w:hanging="651"/>
      </w:pPr>
      <w:rPr>
        <w:rFonts w:hint="default"/>
        <w:lang w:val="ru-RU" w:eastAsia="en-US" w:bidi="ar-SA"/>
      </w:rPr>
    </w:lvl>
  </w:abstractNum>
  <w:abstractNum w:abstractNumId="159">
    <w:nsid w:val="5F395257"/>
    <w:multiLevelType w:val="hybridMultilevel"/>
    <w:tmpl w:val="2F8C5A6C"/>
    <w:lvl w:ilvl="0" w:tplc="49A6D484">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52169B9E">
      <w:numFmt w:val="bullet"/>
      <w:lvlText w:val="•"/>
      <w:lvlJc w:val="left"/>
      <w:pPr>
        <w:ind w:left="1243" w:hanging="793"/>
      </w:pPr>
      <w:rPr>
        <w:rFonts w:hint="default"/>
        <w:lang w:val="ru-RU" w:eastAsia="en-US" w:bidi="ar-SA"/>
      </w:rPr>
    </w:lvl>
    <w:lvl w:ilvl="2" w:tplc="AD76061E">
      <w:numFmt w:val="bullet"/>
      <w:lvlText w:val="•"/>
      <w:lvlJc w:val="left"/>
      <w:pPr>
        <w:ind w:left="1667" w:hanging="793"/>
      </w:pPr>
      <w:rPr>
        <w:rFonts w:hint="default"/>
        <w:lang w:val="ru-RU" w:eastAsia="en-US" w:bidi="ar-SA"/>
      </w:rPr>
    </w:lvl>
    <w:lvl w:ilvl="3" w:tplc="F0628864">
      <w:numFmt w:val="bullet"/>
      <w:lvlText w:val="•"/>
      <w:lvlJc w:val="left"/>
      <w:pPr>
        <w:ind w:left="2090" w:hanging="793"/>
      </w:pPr>
      <w:rPr>
        <w:rFonts w:hint="default"/>
        <w:lang w:val="ru-RU" w:eastAsia="en-US" w:bidi="ar-SA"/>
      </w:rPr>
    </w:lvl>
    <w:lvl w:ilvl="4" w:tplc="D61A395E">
      <w:numFmt w:val="bullet"/>
      <w:lvlText w:val="•"/>
      <w:lvlJc w:val="left"/>
      <w:pPr>
        <w:ind w:left="2514" w:hanging="793"/>
      </w:pPr>
      <w:rPr>
        <w:rFonts w:hint="default"/>
        <w:lang w:val="ru-RU" w:eastAsia="en-US" w:bidi="ar-SA"/>
      </w:rPr>
    </w:lvl>
    <w:lvl w:ilvl="5" w:tplc="5230718E">
      <w:numFmt w:val="bullet"/>
      <w:lvlText w:val="•"/>
      <w:lvlJc w:val="left"/>
      <w:pPr>
        <w:ind w:left="2937" w:hanging="793"/>
      </w:pPr>
      <w:rPr>
        <w:rFonts w:hint="default"/>
        <w:lang w:val="ru-RU" w:eastAsia="en-US" w:bidi="ar-SA"/>
      </w:rPr>
    </w:lvl>
    <w:lvl w:ilvl="6" w:tplc="F31C28BA">
      <w:numFmt w:val="bullet"/>
      <w:lvlText w:val="•"/>
      <w:lvlJc w:val="left"/>
      <w:pPr>
        <w:ind w:left="3361" w:hanging="793"/>
      </w:pPr>
      <w:rPr>
        <w:rFonts w:hint="default"/>
        <w:lang w:val="ru-RU" w:eastAsia="en-US" w:bidi="ar-SA"/>
      </w:rPr>
    </w:lvl>
    <w:lvl w:ilvl="7" w:tplc="C248E122">
      <w:numFmt w:val="bullet"/>
      <w:lvlText w:val="•"/>
      <w:lvlJc w:val="left"/>
      <w:pPr>
        <w:ind w:left="3784" w:hanging="793"/>
      </w:pPr>
      <w:rPr>
        <w:rFonts w:hint="default"/>
        <w:lang w:val="ru-RU" w:eastAsia="en-US" w:bidi="ar-SA"/>
      </w:rPr>
    </w:lvl>
    <w:lvl w:ilvl="8" w:tplc="6DFE34E6">
      <w:numFmt w:val="bullet"/>
      <w:lvlText w:val="•"/>
      <w:lvlJc w:val="left"/>
      <w:pPr>
        <w:ind w:left="4208" w:hanging="793"/>
      </w:pPr>
      <w:rPr>
        <w:rFonts w:hint="default"/>
        <w:lang w:val="ru-RU" w:eastAsia="en-US" w:bidi="ar-SA"/>
      </w:rPr>
    </w:lvl>
  </w:abstractNum>
  <w:abstractNum w:abstractNumId="160">
    <w:nsid w:val="5F6E5423"/>
    <w:multiLevelType w:val="hybridMultilevel"/>
    <w:tmpl w:val="2DE4D528"/>
    <w:lvl w:ilvl="0" w:tplc="EC621060">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1" w:tplc="9C780E0E">
      <w:numFmt w:val="bullet"/>
      <w:lvlText w:val="•"/>
      <w:lvlJc w:val="left"/>
      <w:pPr>
        <w:ind w:left="517" w:hanging="711"/>
      </w:pPr>
      <w:rPr>
        <w:rFonts w:hint="default"/>
        <w:lang w:val="ru-RU" w:eastAsia="en-US" w:bidi="ar-SA"/>
      </w:rPr>
    </w:lvl>
    <w:lvl w:ilvl="2" w:tplc="B11E57D2">
      <w:numFmt w:val="bullet"/>
      <w:lvlText w:val="•"/>
      <w:lvlJc w:val="left"/>
      <w:pPr>
        <w:ind w:left="934" w:hanging="711"/>
      </w:pPr>
      <w:rPr>
        <w:rFonts w:hint="default"/>
        <w:lang w:val="ru-RU" w:eastAsia="en-US" w:bidi="ar-SA"/>
      </w:rPr>
    </w:lvl>
    <w:lvl w:ilvl="3" w:tplc="94DC2A26">
      <w:numFmt w:val="bullet"/>
      <w:lvlText w:val="•"/>
      <w:lvlJc w:val="left"/>
      <w:pPr>
        <w:ind w:left="1351" w:hanging="711"/>
      </w:pPr>
      <w:rPr>
        <w:rFonts w:hint="default"/>
        <w:lang w:val="ru-RU" w:eastAsia="en-US" w:bidi="ar-SA"/>
      </w:rPr>
    </w:lvl>
    <w:lvl w:ilvl="4" w:tplc="3BFA317A">
      <w:numFmt w:val="bullet"/>
      <w:lvlText w:val="•"/>
      <w:lvlJc w:val="left"/>
      <w:pPr>
        <w:ind w:left="1768" w:hanging="711"/>
      </w:pPr>
      <w:rPr>
        <w:rFonts w:hint="default"/>
        <w:lang w:val="ru-RU" w:eastAsia="en-US" w:bidi="ar-SA"/>
      </w:rPr>
    </w:lvl>
    <w:lvl w:ilvl="5" w:tplc="7D580FCC">
      <w:numFmt w:val="bullet"/>
      <w:lvlText w:val="•"/>
      <w:lvlJc w:val="left"/>
      <w:pPr>
        <w:ind w:left="2185" w:hanging="711"/>
      </w:pPr>
      <w:rPr>
        <w:rFonts w:hint="default"/>
        <w:lang w:val="ru-RU" w:eastAsia="en-US" w:bidi="ar-SA"/>
      </w:rPr>
    </w:lvl>
    <w:lvl w:ilvl="6" w:tplc="6526DFBA">
      <w:numFmt w:val="bullet"/>
      <w:lvlText w:val="•"/>
      <w:lvlJc w:val="left"/>
      <w:pPr>
        <w:ind w:left="2602" w:hanging="711"/>
      </w:pPr>
      <w:rPr>
        <w:rFonts w:hint="default"/>
        <w:lang w:val="ru-RU" w:eastAsia="en-US" w:bidi="ar-SA"/>
      </w:rPr>
    </w:lvl>
    <w:lvl w:ilvl="7" w:tplc="6F1C265A">
      <w:numFmt w:val="bullet"/>
      <w:lvlText w:val="•"/>
      <w:lvlJc w:val="left"/>
      <w:pPr>
        <w:ind w:left="3019" w:hanging="711"/>
      </w:pPr>
      <w:rPr>
        <w:rFonts w:hint="default"/>
        <w:lang w:val="ru-RU" w:eastAsia="en-US" w:bidi="ar-SA"/>
      </w:rPr>
    </w:lvl>
    <w:lvl w:ilvl="8" w:tplc="BD90D39C">
      <w:numFmt w:val="bullet"/>
      <w:lvlText w:val="•"/>
      <w:lvlJc w:val="left"/>
      <w:pPr>
        <w:ind w:left="3436" w:hanging="711"/>
      </w:pPr>
      <w:rPr>
        <w:rFonts w:hint="default"/>
        <w:lang w:val="ru-RU" w:eastAsia="en-US" w:bidi="ar-SA"/>
      </w:rPr>
    </w:lvl>
  </w:abstractNum>
  <w:abstractNum w:abstractNumId="161">
    <w:nsid w:val="60100117"/>
    <w:multiLevelType w:val="hybridMultilevel"/>
    <w:tmpl w:val="FBA0CAE0"/>
    <w:lvl w:ilvl="0" w:tplc="AB9E581A">
      <w:start w:val="1"/>
      <w:numFmt w:val="decimal"/>
      <w:lvlText w:val="%1)"/>
      <w:lvlJc w:val="left"/>
      <w:pPr>
        <w:ind w:left="141" w:hanging="375"/>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5178E0FC">
      <w:numFmt w:val="bullet"/>
      <w:lvlText w:val="•"/>
      <w:lvlJc w:val="left"/>
      <w:pPr>
        <w:ind w:left="1159" w:hanging="375"/>
      </w:pPr>
      <w:rPr>
        <w:rFonts w:hint="default"/>
        <w:lang w:val="ru-RU" w:eastAsia="en-US" w:bidi="ar-SA"/>
      </w:rPr>
    </w:lvl>
    <w:lvl w:ilvl="2" w:tplc="C3B80240">
      <w:numFmt w:val="bullet"/>
      <w:lvlText w:val="•"/>
      <w:lvlJc w:val="left"/>
      <w:pPr>
        <w:ind w:left="2179" w:hanging="375"/>
      </w:pPr>
      <w:rPr>
        <w:rFonts w:hint="default"/>
        <w:lang w:val="ru-RU" w:eastAsia="en-US" w:bidi="ar-SA"/>
      </w:rPr>
    </w:lvl>
    <w:lvl w:ilvl="3" w:tplc="C5BC7A72">
      <w:numFmt w:val="bullet"/>
      <w:lvlText w:val="•"/>
      <w:lvlJc w:val="left"/>
      <w:pPr>
        <w:ind w:left="3199" w:hanging="375"/>
      </w:pPr>
      <w:rPr>
        <w:rFonts w:hint="default"/>
        <w:lang w:val="ru-RU" w:eastAsia="en-US" w:bidi="ar-SA"/>
      </w:rPr>
    </w:lvl>
    <w:lvl w:ilvl="4" w:tplc="E0D0152E">
      <w:numFmt w:val="bullet"/>
      <w:lvlText w:val="•"/>
      <w:lvlJc w:val="left"/>
      <w:pPr>
        <w:ind w:left="4218" w:hanging="375"/>
      </w:pPr>
      <w:rPr>
        <w:rFonts w:hint="default"/>
        <w:lang w:val="ru-RU" w:eastAsia="en-US" w:bidi="ar-SA"/>
      </w:rPr>
    </w:lvl>
    <w:lvl w:ilvl="5" w:tplc="09544002">
      <w:numFmt w:val="bullet"/>
      <w:lvlText w:val="•"/>
      <w:lvlJc w:val="left"/>
      <w:pPr>
        <w:ind w:left="5238" w:hanging="375"/>
      </w:pPr>
      <w:rPr>
        <w:rFonts w:hint="default"/>
        <w:lang w:val="ru-RU" w:eastAsia="en-US" w:bidi="ar-SA"/>
      </w:rPr>
    </w:lvl>
    <w:lvl w:ilvl="6" w:tplc="FBE0691C">
      <w:numFmt w:val="bullet"/>
      <w:lvlText w:val="•"/>
      <w:lvlJc w:val="left"/>
      <w:pPr>
        <w:ind w:left="6258" w:hanging="375"/>
      </w:pPr>
      <w:rPr>
        <w:rFonts w:hint="default"/>
        <w:lang w:val="ru-RU" w:eastAsia="en-US" w:bidi="ar-SA"/>
      </w:rPr>
    </w:lvl>
    <w:lvl w:ilvl="7" w:tplc="DF124172">
      <w:numFmt w:val="bullet"/>
      <w:lvlText w:val="•"/>
      <w:lvlJc w:val="left"/>
      <w:pPr>
        <w:ind w:left="7277" w:hanging="375"/>
      </w:pPr>
      <w:rPr>
        <w:rFonts w:hint="default"/>
        <w:lang w:val="ru-RU" w:eastAsia="en-US" w:bidi="ar-SA"/>
      </w:rPr>
    </w:lvl>
    <w:lvl w:ilvl="8" w:tplc="0FC441C2">
      <w:numFmt w:val="bullet"/>
      <w:lvlText w:val="•"/>
      <w:lvlJc w:val="left"/>
      <w:pPr>
        <w:ind w:left="8297" w:hanging="375"/>
      </w:pPr>
      <w:rPr>
        <w:rFonts w:hint="default"/>
        <w:lang w:val="ru-RU" w:eastAsia="en-US" w:bidi="ar-SA"/>
      </w:rPr>
    </w:lvl>
  </w:abstractNum>
  <w:abstractNum w:abstractNumId="162">
    <w:nsid w:val="603341F4"/>
    <w:multiLevelType w:val="hybridMultilevel"/>
    <w:tmpl w:val="E14A649E"/>
    <w:lvl w:ilvl="0" w:tplc="9E98A822">
      <w:numFmt w:val="bullet"/>
      <w:lvlText w:val=""/>
      <w:lvlJc w:val="left"/>
      <w:pPr>
        <w:ind w:left="107" w:hanging="672"/>
      </w:pPr>
      <w:rPr>
        <w:rFonts w:ascii="Wingdings" w:eastAsia="Wingdings" w:hAnsi="Wingdings" w:cs="Wingdings" w:hint="default"/>
        <w:b w:val="0"/>
        <w:bCs w:val="0"/>
        <w:i w:val="0"/>
        <w:iCs w:val="0"/>
        <w:spacing w:val="0"/>
        <w:w w:val="100"/>
        <w:sz w:val="24"/>
        <w:szCs w:val="24"/>
        <w:lang w:val="ru-RU" w:eastAsia="en-US" w:bidi="ar-SA"/>
      </w:rPr>
    </w:lvl>
    <w:lvl w:ilvl="1" w:tplc="962CAB08">
      <w:numFmt w:val="bullet"/>
      <w:lvlText w:val="•"/>
      <w:lvlJc w:val="left"/>
      <w:pPr>
        <w:ind w:left="518" w:hanging="672"/>
      </w:pPr>
      <w:rPr>
        <w:rFonts w:hint="default"/>
        <w:lang w:val="ru-RU" w:eastAsia="en-US" w:bidi="ar-SA"/>
      </w:rPr>
    </w:lvl>
    <w:lvl w:ilvl="2" w:tplc="D56C2454">
      <w:numFmt w:val="bullet"/>
      <w:lvlText w:val="•"/>
      <w:lvlJc w:val="left"/>
      <w:pPr>
        <w:ind w:left="936" w:hanging="672"/>
      </w:pPr>
      <w:rPr>
        <w:rFonts w:hint="default"/>
        <w:lang w:val="ru-RU" w:eastAsia="en-US" w:bidi="ar-SA"/>
      </w:rPr>
    </w:lvl>
    <w:lvl w:ilvl="3" w:tplc="35D6A550">
      <w:numFmt w:val="bullet"/>
      <w:lvlText w:val="•"/>
      <w:lvlJc w:val="left"/>
      <w:pPr>
        <w:ind w:left="1354" w:hanging="672"/>
      </w:pPr>
      <w:rPr>
        <w:rFonts w:hint="default"/>
        <w:lang w:val="ru-RU" w:eastAsia="en-US" w:bidi="ar-SA"/>
      </w:rPr>
    </w:lvl>
    <w:lvl w:ilvl="4" w:tplc="75E684BE">
      <w:numFmt w:val="bullet"/>
      <w:lvlText w:val="•"/>
      <w:lvlJc w:val="left"/>
      <w:pPr>
        <w:ind w:left="1773" w:hanging="672"/>
      </w:pPr>
      <w:rPr>
        <w:rFonts w:hint="default"/>
        <w:lang w:val="ru-RU" w:eastAsia="en-US" w:bidi="ar-SA"/>
      </w:rPr>
    </w:lvl>
    <w:lvl w:ilvl="5" w:tplc="07E0640C">
      <w:numFmt w:val="bullet"/>
      <w:lvlText w:val="•"/>
      <w:lvlJc w:val="left"/>
      <w:pPr>
        <w:ind w:left="2191" w:hanging="672"/>
      </w:pPr>
      <w:rPr>
        <w:rFonts w:hint="default"/>
        <w:lang w:val="ru-RU" w:eastAsia="en-US" w:bidi="ar-SA"/>
      </w:rPr>
    </w:lvl>
    <w:lvl w:ilvl="6" w:tplc="7F44EE06">
      <w:numFmt w:val="bullet"/>
      <w:lvlText w:val="•"/>
      <w:lvlJc w:val="left"/>
      <w:pPr>
        <w:ind w:left="2609" w:hanging="672"/>
      </w:pPr>
      <w:rPr>
        <w:rFonts w:hint="default"/>
        <w:lang w:val="ru-RU" w:eastAsia="en-US" w:bidi="ar-SA"/>
      </w:rPr>
    </w:lvl>
    <w:lvl w:ilvl="7" w:tplc="DDD48E90">
      <w:numFmt w:val="bullet"/>
      <w:lvlText w:val="•"/>
      <w:lvlJc w:val="left"/>
      <w:pPr>
        <w:ind w:left="3028" w:hanging="672"/>
      </w:pPr>
      <w:rPr>
        <w:rFonts w:hint="default"/>
        <w:lang w:val="ru-RU" w:eastAsia="en-US" w:bidi="ar-SA"/>
      </w:rPr>
    </w:lvl>
    <w:lvl w:ilvl="8" w:tplc="9ED6F6AE">
      <w:numFmt w:val="bullet"/>
      <w:lvlText w:val="•"/>
      <w:lvlJc w:val="left"/>
      <w:pPr>
        <w:ind w:left="3446" w:hanging="672"/>
      </w:pPr>
      <w:rPr>
        <w:rFonts w:hint="default"/>
        <w:lang w:val="ru-RU" w:eastAsia="en-US" w:bidi="ar-SA"/>
      </w:rPr>
    </w:lvl>
  </w:abstractNum>
  <w:abstractNum w:abstractNumId="163">
    <w:nsid w:val="60AC683B"/>
    <w:multiLevelType w:val="hybridMultilevel"/>
    <w:tmpl w:val="DCA8B472"/>
    <w:lvl w:ilvl="0" w:tplc="132A74F4">
      <w:start w:val="1"/>
      <w:numFmt w:val="decimal"/>
      <w:lvlText w:val="%1)"/>
      <w:lvlJc w:val="left"/>
      <w:pPr>
        <w:ind w:left="14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4B58DF64">
      <w:numFmt w:val="bullet"/>
      <w:lvlText w:val="•"/>
      <w:lvlJc w:val="left"/>
      <w:pPr>
        <w:ind w:left="1159" w:hanging="711"/>
      </w:pPr>
      <w:rPr>
        <w:rFonts w:hint="default"/>
        <w:lang w:val="ru-RU" w:eastAsia="en-US" w:bidi="ar-SA"/>
      </w:rPr>
    </w:lvl>
    <w:lvl w:ilvl="2" w:tplc="8B40BF96">
      <w:numFmt w:val="bullet"/>
      <w:lvlText w:val="•"/>
      <w:lvlJc w:val="left"/>
      <w:pPr>
        <w:ind w:left="2179" w:hanging="711"/>
      </w:pPr>
      <w:rPr>
        <w:rFonts w:hint="default"/>
        <w:lang w:val="ru-RU" w:eastAsia="en-US" w:bidi="ar-SA"/>
      </w:rPr>
    </w:lvl>
    <w:lvl w:ilvl="3" w:tplc="83C6AB88">
      <w:numFmt w:val="bullet"/>
      <w:lvlText w:val="•"/>
      <w:lvlJc w:val="left"/>
      <w:pPr>
        <w:ind w:left="3199" w:hanging="711"/>
      </w:pPr>
      <w:rPr>
        <w:rFonts w:hint="default"/>
        <w:lang w:val="ru-RU" w:eastAsia="en-US" w:bidi="ar-SA"/>
      </w:rPr>
    </w:lvl>
    <w:lvl w:ilvl="4" w:tplc="2C44A650">
      <w:numFmt w:val="bullet"/>
      <w:lvlText w:val="•"/>
      <w:lvlJc w:val="left"/>
      <w:pPr>
        <w:ind w:left="4218" w:hanging="711"/>
      </w:pPr>
      <w:rPr>
        <w:rFonts w:hint="default"/>
        <w:lang w:val="ru-RU" w:eastAsia="en-US" w:bidi="ar-SA"/>
      </w:rPr>
    </w:lvl>
    <w:lvl w:ilvl="5" w:tplc="F7701038">
      <w:numFmt w:val="bullet"/>
      <w:lvlText w:val="•"/>
      <w:lvlJc w:val="left"/>
      <w:pPr>
        <w:ind w:left="5238" w:hanging="711"/>
      </w:pPr>
      <w:rPr>
        <w:rFonts w:hint="default"/>
        <w:lang w:val="ru-RU" w:eastAsia="en-US" w:bidi="ar-SA"/>
      </w:rPr>
    </w:lvl>
    <w:lvl w:ilvl="6" w:tplc="B35A2FB2">
      <w:numFmt w:val="bullet"/>
      <w:lvlText w:val="•"/>
      <w:lvlJc w:val="left"/>
      <w:pPr>
        <w:ind w:left="6258" w:hanging="711"/>
      </w:pPr>
      <w:rPr>
        <w:rFonts w:hint="default"/>
        <w:lang w:val="ru-RU" w:eastAsia="en-US" w:bidi="ar-SA"/>
      </w:rPr>
    </w:lvl>
    <w:lvl w:ilvl="7" w:tplc="2D2EAD08">
      <w:numFmt w:val="bullet"/>
      <w:lvlText w:val="•"/>
      <w:lvlJc w:val="left"/>
      <w:pPr>
        <w:ind w:left="7277" w:hanging="711"/>
      </w:pPr>
      <w:rPr>
        <w:rFonts w:hint="default"/>
        <w:lang w:val="ru-RU" w:eastAsia="en-US" w:bidi="ar-SA"/>
      </w:rPr>
    </w:lvl>
    <w:lvl w:ilvl="8" w:tplc="A8DEE16E">
      <w:numFmt w:val="bullet"/>
      <w:lvlText w:val="•"/>
      <w:lvlJc w:val="left"/>
      <w:pPr>
        <w:ind w:left="8297" w:hanging="711"/>
      </w:pPr>
      <w:rPr>
        <w:rFonts w:hint="default"/>
        <w:lang w:val="ru-RU" w:eastAsia="en-US" w:bidi="ar-SA"/>
      </w:rPr>
    </w:lvl>
  </w:abstractNum>
  <w:abstractNum w:abstractNumId="164">
    <w:nsid w:val="60C7034F"/>
    <w:multiLevelType w:val="hybridMultilevel"/>
    <w:tmpl w:val="6022825A"/>
    <w:lvl w:ilvl="0" w:tplc="197E6EBC">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ABCAEE96">
      <w:numFmt w:val="bullet"/>
      <w:lvlText w:val="•"/>
      <w:lvlJc w:val="left"/>
      <w:pPr>
        <w:ind w:left="504" w:hanging="793"/>
      </w:pPr>
      <w:rPr>
        <w:rFonts w:hint="default"/>
        <w:lang w:val="ru-RU" w:eastAsia="en-US" w:bidi="ar-SA"/>
      </w:rPr>
    </w:lvl>
    <w:lvl w:ilvl="2" w:tplc="9F2E1C00">
      <w:numFmt w:val="bullet"/>
      <w:lvlText w:val="•"/>
      <w:lvlJc w:val="left"/>
      <w:pPr>
        <w:ind w:left="888" w:hanging="793"/>
      </w:pPr>
      <w:rPr>
        <w:rFonts w:hint="default"/>
        <w:lang w:val="ru-RU" w:eastAsia="en-US" w:bidi="ar-SA"/>
      </w:rPr>
    </w:lvl>
    <w:lvl w:ilvl="3" w:tplc="7D0A71E6">
      <w:numFmt w:val="bullet"/>
      <w:lvlText w:val="•"/>
      <w:lvlJc w:val="left"/>
      <w:pPr>
        <w:ind w:left="1272" w:hanging="793"/>
      </w:pPr>
      <w:rPr>
        <w:rFonts w:hint="default"/>
        <w:lang w:val="ru-RU" w:eastAsia="en-US" w:bidi="ar-SA"/>
      </w:rPr>
    </w:lvl>
    <w:lvl w:ilvl="4" w:tplc="11BEEA36">
      <w:numFmt w:val="bullet"/>
      <w:lvlText w:val="•"/>
      <w:lvlJc w:val="left"/>
      <w:pPr>
        <w:ind w:left="1656" w:hanging="793"/>
      </w:pPr>
      <w:rPr>
        <w:rFonts w:hint="default"/>
        <w:lang w:val="ru-RU" w:eastAsia="en-US" w:bidi="ar-SA"/>
      </w:rPr>
    </w:lvl>
    <w:lvl w:ilvl="5" w:tplc="9C8416A8">
      <w:numFmt w:val="bullet"/>
      <w:lvlText w:val="•"/>
      <w:lvlJc w:val="left"/>
      <w:pPr>
        <w:ind w:left="2040" w:hanging="793"/>
      </w:pPr>
      <w:rPr>
        <w:rFonts w:hint="default"/>
        <w:lang w:val="ru-RU" w:eastAsia="en-US" w:bidi="ar-SA"/>
      </w:rPr>
    </w:lvl>
    <w:lvl w:ilvl="6" w:tplc="9B8A9234">
      <w:numFmt w:val="bullet"/>
      <w:lvlText w:val="•"/>
      <w:lvlJc w:val="left"/>
      <w:pPr>
        <w:ind w:left="2424" w:hanging="793"/>
      </w:pPr>
      <w:rPr>
        <w:rFonts w:hint="default"/>
        <w:lang w:val="ru-RU" w:eastAsia="en-US" w:bidi="ar-SA"/>
      </w:rPr>
    </w:lvl>
    <w:lvl w:ilvl="7" w:tplc="82B28D9C">
      <w:numFmt w:val="bullet"/>
      <w:lvlText w:val="•"/>
      <w:lvlJc w:val="left"/>
      <w:pPr>
        <w:ind w:left="2808" w:hanging="793"/>
      </w:pPr>
      <w:rPr>
        <w:rFonts w:hint="default"/>
        <w:lang w:val="ru-RU" w:eastAsia="en-US" w:bidi="ar-SA"/>
      </w:rPr>
    </w:lvl>
    <w:lvl w:ilvl="8" w:tplc="093EEF54">
      <w:numFmt w:val="bullet"/>
      <w:lvlText w:val="•"/>
      <w:lvlJc w:val="left"/>
      <w:pPr>
        <w:ind w:left="3192" w:hanging="793"/>
      </w:pPr>
      <w:rPr>
        <w:rFonts w:hint="default"/>
        <w:lang w:val="ru-RU" w:eastAsia="en-US" w:bidi="ar-SA"/>
      </w:rPr>
    </w:lvl>
  </w:abstractNum>
  <w:abstractNum w:abstractNumId="165">
    <w:nsid w:val="61B11453"/>
    <w:multiLevelType w:val="hybridMultilevel"/>
    <w:tmpl w:val="E1784710"/>
    <w:lvl w:ilvl="0" w:tplc="AE58F420">
      <w:start w:val="1"/>
      <w:numFmt w:val="decimal"/>
      <w:lvlText w:val="%1)"/>
      <w:lvlJc w:val="left"/>
      <w:pPr>
        <w:ind w:left="141" w:hanging="298"/>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342CCC2E">
      <w:numFmt w:val="bullet"/>
      <w:lvlText w:val="•"/>
      <w:lvlJc w:val="left"/>
      <w:pPr>
        <w:ind w:left="1159" w:hanging="298"/>
      </w:pPr>
      <w:rPr>
        <w:rFonts w:hint="default"/>
        <w:lang w:val="ru-RU" w:eastAsia="en-US" w:bidi="ar-SA"/>
      </w:rPr>
    </w:lvl>
    <w:lvl w:ilvl="2" w:tplc="B97EA12A">
      <w:numFmt w:val="bullet"/>
      <w:lvlText w:val="•"/>
      <w:lvlJc w:val="left"/>
      <w:pPr>
        <w:ind w:left="2179" w:hanging="298"/>
      </w:pPr>
      <w:rPr>
        <w:rFonts w:hint="default"/>
        <w:lang w:val="ru-RU" w:eastAsia="en-US" w:bidi="ar-SA"/>
      </w:rPr>
    </w:lvl>
    <w:lvl w:ilvl="3" w:tplc="40F421B2">
      <w:numFmt w:val="bullet"/>
      <w:lvlText w:val="•"/>
      <w:lvlJc w:val="left"/>
      <w:pPr>
        <w:ind w:left="3199" w:hanging="298"/>
      </w:pPr>
      <w:rPr>
        <w:rFonts w:hint="default"/>
        <w:lang w:val="ru-RU" w:eastAsia="en-US" w:bidi="ar-SA"/>
      </w:rPr>
    </w:lvl>
    <w:lvl w:ilvl="4" w:tplc="F2BEF92C">
      <w:numFmt w:val="bullet"/>
      <w:lvlText w:val="•"/>
      <w:lvlJc w:val="left"/>
      <w:pPr>
        <w:ind w:left="4218" w:hanging="298"/>
      </w:pPr>
      <w:rPr>
        <w:rFonts w:hint="default"/>
        <w:lang w:val="ru-RU" w:eastAsia="en-US" w:bidi="ar-SA"/>
      </w:rPr>
    </w:lvl>
    <w:lvl w:ilvl="5" w:tplc="AD4CD94E">
      <w:numFmt w:val="bullet"/>
      <w:lvlText w:val="•"/>
      <w:lvlJc w:val="left"/>
      <w:pPr>
        <w:ind w:left="5238" w:hanging="298"/>
      </w:pPr>
      <w:rPr>
        <w:rFonts w:hint="default"/>
        <w:lang w:val="ru-RU" w:eastAsia="en-US" w:bidi="ar-SA"/>
      </w:rPr>
    </w:lvl>
    <w:lvl w:ilvl="6" w:tplc="26C01110">
      <w:numFmt w:val="bullet"/>
      <w:lvlText w:val="•"/>
      <w:lvlJc w:val="left"/>
      <w:pPr>
        <w:ind w:left="6258" w:hanging="298"/>
      </w:pPr>
      <w:rPr>
        <w:rFonts w:hint="default"/>
        <w:lang w:val="ru-RU" w:eastAsia="en-US" w:bidi="ar-SA"/>
      </w:rPr>
    </w:lvl>
    <w:lvl w:ilvl="7" w:tplc="0B424CB6">
      <w:numFmt w:val="bullet"/>
      <w:lvlText w:val="•"/>
      <w:lvlJc w:val="left"/>
      <w:pPr>
        <w:ind w:left="7277" w:hanging="298"/>
      </w:pPr>
      <w:rPr>
        <w:rFonts w:hint="default"/>
        <w:lang w:val="ru-RU" w:eastAsia="en-US" w:bidi="ar-SA"/>
      </w:rPr>
    </w:lvl>
    <w:lvl w:ilvl="8" w:tplc="5F1C1E4C">
      <w:numFmt w:val="bullet"/>
      <w:lvlText w:val="•"/>
      <w:lvlJc w:val="left"/>
      <w:pPr>
        <w:ind w:left="8297" w:hanging="298"/>
      </w:pPr>
      <w:rPr>
        <w:rFonts w:hint="default"/>
        <w:lang w:val="ru-RU" w:eastAsia="en-US" w:bidi="ar-SA"/>
      </w:rPr>
    </w:lvl>
  </w:abstractNum>
  <w:abstractNum w:abstractNumId="166">
    <w:nsid w:val="62BF095B"/>
    <w:multiLevelType w:val="hybridMultilevel"/>
    <w:tmpl w:val="3872CDA8"/>
    <w:lvl w:ilvl="0" w:tplc="4E824C14">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F752B790">
      <w:numFmt w:val="bullet"/>
      <w:lvlText w:val="•"/>
      <w:lvlJc w:val="left"/>
      <w:pPr>
        <w:ind w:left="517" w:hanging="708"/>
      </w:pPr>
      <w:rPr>
        <w:rFonts w:hint="default"/>
        <w:lang w:val="ru-RU" w:eastAsia="en-US" w:bidi="ar-SA"/>
      </w:rPr>
    </w:lvl>
    <w:lvl w:ilvl="2" w:tplc="C5C00CC8">
      <w:numFmt w:val="bullet"/>
      <w:lvlText w:val="•"/>
      <w:lvlJc w:val="left"/>
      <w:pPr>
        <w:ind w:left="935" w:hanging="708"/>
      </w:pPr>
      <w:rPr>
        <w:rFonts w:hint="default"/>
        <w:lang w:val="ru-RU" w:eastAsia="en-US" w:bidi="ar-SA"/>
      </w:rPr>
    </w:lvl>
    <w:lvl w:ilvl="3" w:tplc="A288C080">
      <w:numFmt w:val="bullet"/>
      <w:lvlText w:val="•"/>
      <w:lvlJc w:val="left"/>
      <w:pPr>
        <w:ind w:left="1352" w:hanging="708"/>
      </w:pPr>
      <w:rPr>
        <w:rFonts w:hint="default"/>
        <w:lang w:val="ru-RU" w:eastAsia="en-US" w:bidi="ar-SA"/>
      </w:rPr>
    </w:lvl>
    <w:lvl w:ilvl="4" w:tplc="68469C46">
      <w:numFmt w:val="bullet"/>
      <w:lvlText w:val="•"/>
      <w:lvlJc w:val="left"/>
      <w:pPr>
        <w:ind w:left="1770" w:hanging="708"/>
      </w:pPr>
      <w:rPr>
        <w:rFonts w:hint="default"/>
        <w:lang w:val="ru-RU" w:eastAsia="en-US" w:bidi="ar-SA"/>
      </w:rPr>
    </w:lvl>
    <w:lvl w:ilvl="5" w:tplc="C3A06E02">
      <w:numFmt w:val="bullet"/>
      <w:lvlText w:val="•"/>
      <w:lvlJc w:val="left"/>
      <w:pPr>
        <w:ind w:left="2187" w:hanging="708"/>
      </w:pPr>
      <w:rPr>
        <w:rFonts w:hint="default"/>
        <w:lang w:val="ru-RU" w:eastAsia="en-US" w:bidi="ar-SA"/>
      </w:rPr>
    </w:lvl>
    <w:lvl w:ilvl="6" w:tplc="A6C2D0E4">
      <w:numFmt w:val="bullet"/>
      <w:lvlText w:val="•"/>
      <w:lvlJc w:val="left"/>
      <w:pPr>
        <w:ind w:left="2605" w:hanging="708"/>
      </w:pPr>
      <w:rPr>
        <w:rFonts w:hint="default"/>
        <w:lang w:val="ru-RU" w:eastAsia="en-US" w:bidi="ar-SA"/>
      </w:rPr>
    </w:lvl>
    <w:lvl w:ilvl="7" w:tplc="71648D9A">
      <w:numFmt w:val="bullet"/>
      <w:lvlText w:val="•"/>
      <w:lvlJc w:val="left"/>
      <w:pPr>
        <w:ind w:left="3022" w:hanging="708"/>
      </w:pPr>
      <w:rPr>
        <w:rFonts w:hint="default"/>
        <w:lang w:val="ru-RU" w:eastAsia="en-US" w:bidi="ar-SA"/>
      </w:rPr>
    </w:lvl>
    <w:lvl w:ilvl="8" w:tplc="AE42ACA4">
      <w:numFmt w:val="bullet"/>
      <w:lvlText w:val="•"/>
      <w:lvlJc w:val="left"/>
      <w:pPr>
        <w:ind w:left="3440" w:hanging="708"/>
      </w:pPr>
      <w:rPr>
        <w:rFonts w:hint="default"/>
        <w:lang w:val="ru-RU" w:eastAsia="en-US" w:bidi="ar-SA"/>
      </w:rPr>
    </w:lvl>
  </w:abstractNum>
  <w:abstractNum w:abstractNumId="167">
    <w:nsid w:val="631B55A5"/>
    <w:multiLevelType w:val="hybridMultilevel"/>
    <w:tmpl w:val="AE4C0408"/>
    <w:lvl w:ilvl="0" w:tplc="F4FC03E6">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CCF0CAE8">
      <w:numFmt w:val="bullet"/>
      <w:lvlText w:val="•"/>
      <w:lvlJc w:val="left"/>
      <w:pPr>
        <w:ind w:left="596" w:hanging="708"/>
      </w:pPr>
      <w:rPr>
        <w:rFonts w:hint="default"/>
        <w:lang w:val="ru-RU" w:eastAsia="en-US" w:bidi="ar-SA"/>
      </w:rPr>
    </w:lvl>
    <w:lvl w:ilvl="2" w:tplc="C72A2772">
      <w:numFmt w:val="bullet"/>
      <w:lvlText w:val="•"/>
      <w:lvlJc w:val="left"/>
      <w:pPr>
        <w:ind w:left="1073" w:hanging="708"/>
      </w:pPr>
      <w:rPr>
        <w:rFonts w:hint="default"/>
        <w:lang w:val="ru-RU" w:eastAsia="en-US" w:bidi="ar-SA"/>
      </w:rPr>
    </w:lvl>
    <w:lvl w:ilvl="3" w:tplc="8C5C4DFC">
      <w:numFmt w:val="bullet"/>
      <w:lvlText w:val="•"/>
      <w:lvlJc w:val="left"/>
      <w:pPr>
        <w:ind w:left="1549" w:hanging="708"/>
      </w:pPr>
      <w:rPr>
        <w:rFonts w:hint="default"/>
        <w:lang w:val="ru-RU" w:eastAsia="en-US" w:bidi="ar-SA"/>
      </w:rPr>
    </w:lvl>
    <w:lvl w:ilvl="4" w:tplc="1B503350">
      <w:numFmt w:val="bullet"/>
      <w:lvlText w:val="•"/>
      <w:lvlJc w:val="left"/>
      <w:pPr>
        <w:ind w:left="2026" w:hanging="708"/>
      </w:pPr>
      <w:rPr>
        <w:rFonts w:hint="default"/>
        <w:lang w:val="ru-RU" w:eastAsia="en-US" w:bidi="ar-SA"/>
      </w:rPr>
    </w:lvl>
    <w:lvl w:ilvl="5" w:tplc="F992E830">
      <w:numFmt w:val="bullet"/>
      <w:lvlText w:val="•"/>
      <w:lvlJc w:val="left"/>
      <w:pPr>
        <w:ind w:left="2502" w:hanging="708"/>
      </w:pPr>
      <w:rPr>
        <w:rFonts w:hint="default"/>
        <w:lang w:val="ru-RU" w:eastAsia="en-US" w:bidi="ar-SA"/>
      </w:rPr>
    </w:lvl>
    <w:lvl w:ilvl="6" w:tplc="0E9A9D40">
      <w:numFmt w:val="bullet"/>
      <w:lvlText w:val="•"/>
      <w:lvlJc w:val="left"/>
      <w:pPr>
        <w:ind w:left="2979" w:hanging="708"/>
      </w:pPr>
      <w:rPr>
        <w:rFonts w:hint="default"/>
        <w:lang w:val="ru-RU" w:eastAsia="en-US" w:bidi="ar-SA"/>
      </w:rPr>
    </w:lvl>
    <w:lvl w:ilvl="7" w:tplc="15AA89B8">
      <w:numFmt w:val="bullet"/>
      <w:lvlText w:val="•"/>
      <w:lvlJc w:val="left"/>
      <w:pPr>
        <w:ind w:left="3455" w:hanging="708"/>
      </w:pPr>
      <w:rPr>
        <w:rFonts w:hint="default"/>
        <w:lang w:val="ru-RU" w:eastAsia="en-US" w:bidi="ar-SA"/>
      </w:rPr>
    </w:lvl>
    <w:lvl w:ilvl="8" w:tplc="0074E46A">
      <w:numFmt w:val="bullet"/>
      <w:lvlText w:val="•"/>
      <w:lvlJc w:val="left"/>
      <w:pPr>
        <w:ind w:left="3932" w:hanging="708"/>
      </w:pPr>
      <w:rPr>
        <w:rFonts w:hint="default"/>
        <w:lang w:val="ru-RU" w:eastAsia="en-US" w:bidi="ar-SA"/>
      </w:rPr>
    </w:lvl>
  </w:abstractNum>
  <w:abstractNum w:abstractNumId="168">
    <w:nsid w:val="6334173B"/>
    <w:multiLevelType w:val="hybridMultilevel"/>
    <w:tmpl w:val="BF024F4E"/>
    <w:lvl w:ilvl="0" w:tplc="F74E11B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A97C6616">
      <w:numFmt w:val="bullet"/>
      <w:lvlText w:val="•"/>
      <w:lvlJc w:val="left"/>
      <w:pPr>
        <w:ind w:left="613" w:hanging="793"/>
      </w:pPr>
      <w:rPr>
        <w:rFonts w:hint="default"/>
        <w:lang w:val="ru-RU" w:eastAsia="en-US" w:bidi="ar-SA"/>
      </w:rPr>
    </w:lvl>
    <w:lvl w:ilvl="2" w:tplc="ED58E80C">
      <w:numFmt w:val="bullet"/>
      <w:lvlText w:val="•"/>
      <w:lvlJc w:val="left"/>
      <w:pPr>
        <w:ind w:left="1107" w:hanging="793"/>
      </w:pPr>
      <w:rPr>
        <w:rFonts w:hint="default"/>
        <w:lang w:val="ru-RU" w:eastAsia="en-US" w:bidi="ar-SA"/>
      </w:rPr>
    </w:lvl>
    <w:lvl w:ilvl="3" w:tplc="98CC7550">
      <w:numFmt w:val="bullet"/>
      <w:lvlText w:val="•"/>
      <w:lvlJc w:val="left"/>
      <w:pPr>
        <w:ind w:left="1600" w:hanging="793"/>
      </w:pPr>
      <w:rPr>
        <w:rFonts w:hint="default"/>
        <w:lang w:val="ru-RU" w:eastAsia="en-US" w:bidi="ar-SA"/>
      </w:rPr>
    </w:lvl>
    <w:lvl w:ilvl="4" w:tplc="2164660A">
      <w:numFmt w:val="bullet"/>
      <w:lvlText w:val="•"/>
      <w:lvlJc w:val="left"/>
      <w:pPr>
        <w:ind w:left="2094" w:hanging="793"/>
      </w:pPr>
      <w:rPr>
        <w:rFonts w:hint="default"/>
        <w:lang w:val="ru-RU" w:eastAsia="en-US" w:bidi="ar-SA"/>
      </w:rPr>
    </w:lvl>
    <w:lvl w:ilvl="5" w:tplc="2CBEE7FC">
      <w:numFmt w:val="bullet"/>
      <w:lvlText w:val="•"/>
      <w:lvlJc w:val="left"/>
      <w:pPr>
        <w:ind w:left="2587" w:hanging="793"/>
      </w:pPr>
      <w:rPr>
        <w:rFonts w:hint="default"/>
        <w:lang w:val="ru-RU" w:eastAsia="en-US" w:bidi="ar-SA"/>
      </w:rPr>
    </w:lvl>
    <w:lvl w:ilvl="6" w:tplc="32925C7C">
      <w:numFmt w:val="bullet"/>
      <w:lvlText w:val="•"/>
      <w:lvlJc w:val="left"/>
      <w:pPr>
        <w:ind w:left="3081" w:hanging="793"/>
      </w:pPr>
      <w:rPr>
        <w:rFonts w:hint="default"/>
        <w:lang w:val="ru-RU" w:eastAsia="en-US" w:bidi="ar-SA"/>
      </w:rPr>
    </w:lvl>
    <w:lvl w:ilvl="7" w:tplc="61080112">
      <w:numFmt w:val="bullet"/>
      <w:lvlText w:val="•"/>
      <w:lvlJc w:val="left"/>
      <w:pPr>
        <w:ind w:left="3574" w:hanging="793"/>
      </w:pPr>
      <w:rPr>
        <w:rFonts w:hint="default"/>
        <w:lang w:val="ru-RU" w:eastAsia="en-US" w:bidi="ar-SA"/>
      </w:rPr>
    </w:lvl>
    <w:lvl w:ilvl="8" w:tplc="75DA8E8C">
      <w:numFmt w:val="bullet"/>
      <w:lvlText w:val="•"/>
      <w:lvlJc w:val="left"/>
      <w:pPr>
        <w:ind w:left="4068" w:hanging="793"/>
      </w:pPr>
      <w:rPr>
        <w:rFonts w:hint="default"/>
        <w:lang w:val="ru-RU" w:eastAsia="en-US" w:bidi="ar-SA"/>
      </w:rPr>
    </w:lvl>
  </w:abstractNum>
  <w:abstractNum w:abstractNumId="169">
    <w:nsid w:val="633770A1"/>
    <w:multiLevelType w:val="hybridMultilevel"/>
    <w:tmpl w:val="43E40D04"/>
    <w:lvl w:ilvl="0" w:tplc="B1B272B0">
      <w:start w:val="1"/>
      <w:numFmt w:val="decimal"/>
      <w:lvlText w:val="%1)"/>
      <w:lvlJc w:val="left"/>
      <w:pPr>
        <w:ind w:left="1264" w:hanging="416"/>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313884A4">
      <w:numFmt w:val="bullet"/>
      <w:lvlText w:val="•"/>
      <w:lvlJc w:val="left"/>
      <w:pPr>
        <w:ind w:left="2167" w:hanging="416"/>
      </w:pPr>
      <w:rPr>
        <w:rFonts w:hint="default"/>
        <w:lang w:val="ru-RU" w:eastAsia="en-US" w:bidi="ar-SA"/>
      </w:rPr>
    </w:lvl>
    <w:lvl w:ilvl="2" w:tplc="1902E59A">
      <w:numFmt w:val="bullet"/>
      <w:lvlText w:val="•"/>
      <w:lvlJc w:val="left"/>
      <w:pPr>
        <w:ind w:left="3075" w:hanging="416"/>
      </w:pPr>
      <w:rPr>
        <w:rFonts w:hint="default"/>
        <w:lang w:val="ru-RU" w:eastAsia="en-US" w:bidi="ar-SA"/>
      </w:rPr>
    </w:lvl>
    <w:lvl w:ilvl="3" w:tplc="CFA816B6">
      <w:numFmt w:val="bullet"/>
      <w:lvlText w:val="•"/>
      <w:lvlJc w:val="left"/>
      <w:pPr>
        <w:ind w:left="3983" w:hanging="416"/>
      </w:pPr>
      <w:rPr>
        <w:rFonts w:hint="default"/>
        <w:lang w:val="ru-RU" w:eastAsia="en-US" w:bidi="ar-SA"/>
      </w:rPr>
    </w:lvl>
    <w:lvl w:ilvl="4" w:tplc="CC00B910">
      <w:numFmt w:val="bullet"/>
      <w:lvlText w:val="•"/>
      <w:lvlJc w:val="left"/>
      <w:pPr>
        <w:ind w:left="4890" w:hanging="416"/>
      </w:pPr>
      <w:rPr>
        <w:rFonts w:hint="default"/>
        <w:lang w:val="ru-RU" w:eastAsia="en-US" w:bidi="ar-SA"/>
      </w:rPr>
    </w:lvl>
    <w:lvl w:ilvl="5" w:tplc="2D2E921C">
      <w:numFmt w:val="bullet"/>
      <w:lvlText w:val="•"/>
      <w:lvlJc w:val="left"/>
      <w:pPr>
        <w:ind w:left="5798" w:hanging="416"/>
      </w:pPr>
      <w:rPr>
        <w:rFonts w:hint="default"/>
        <w:lang w:val="ru-RU" w:eastAsia="en-US" w:bidi="ar-SA"/>
      </w:rPr>
    </w:lvl>
    <w:lvl w:ilvl="6" w:tplc="D61EE2C4">
      <w:numFmt w:val="bullet"/>
      <w:lvlText w:val="•"/>
      <w:lvlJc w:val="left"/>
      <w:pPr>
        <w:ind w:left="6706" w:hanging="416"/>
      </w:pPr>
      <w:rPr>
        <w:rFonts w:hint="default"/>
        <w:lang w:val="ru-RU" w:eastAsia="en-US" w:bidi="ar-SA"/>
      </w:rPr>
    </w:lvl>
    <w:lvl w:ilvl="7" w:tplc="FC48DC3A">
      <w:numFmt w:val="bullet"/>
      <w:lvlText w:val="•"/>
      <w:lvlJc w:val="left"/>
      <w:pPr>
        <w:ind w:left="7613" w:hanging="416"/>
      </w:pPr>
      <w:rPr>
        <w:rFonts w:hint="default"/>
        <w:lang w:val="ru-RU" w:eastAsia="en-US" w:bidi="ar-SA"/>
      </w:rPr>
    </w:lvl>
    <w:lvl w:ilvl="8" w:tplc="3962AFDC">
      <w:numFmt w:val="bullet"/>
      <w:lvlText w:val="•"/>
      <w:lvlJc w:val="left"/>
      <w:pPr>
        <w:ind w:left="8521" w:hanging="416"/>
      </w:pPr>
      <w:rPr>
        <w:rFonts w:hint="default"/>
        <w:lang w:val="ru-RU" w:eastAsia="en-US" w:bidi="ar-SA"/>
      </w:rPr>
    </w:lvl>
  </w:abstractNum>
  <w:abstractNum w:abstractNumId="170">
    <w:nsid w:val="633F4093"/>
    <w:multiLevelType w:val="hybridMultilevel"/>
    <w:tmpl w:val="0206106C"/>
    <w:lvl w:ilvl="0" w:tplc="59488ABA">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1" w:tplc="ACB2B1AE">
      <w:numFmt w:val="bullet"/>
      <w:lvlText w:val="•"/>
      <w:lvlJc w:val="left"/>
      <w:pPr>
        <w:ind w:left="517" w:hanging="711"/>
      </w:pPr>
      <w:rPr>
        <w:rFonts w:hint="default"/>
        <w:lang w:val="ru-RU" w:eastAsia="en-US" w:bidi="ar-SA"/>
      </w:rPr>
    </w:lvl>
    <w:lvl w:ilvl="2" w:tplc="F64AFEA2">
      <w:numFmt w:val="bullet"/>
      <w:lvlText w:val="•"/>
      <w:lvlJc w:val="left"/>
      <w:pPr>
        <w:ind w:left="934" w:hanging="711"/>
      </w:pPr>
      <w:rPr>
        <w:rFonts w:hint="default"/>
        <w:lang w:val="ru-RU" w:eastAsia="en-US" w:bidi="ar-SA"/>
      </w:rPr>
    </w:lvl>
    <w:lvl w:ilvl="3" w:tplc="3FE48C74">
      <w:numFmt w:val="bullet"/>
      <w:lvlText w:val="•"/>
      <w:lvlJc w:val="left"/>
      <w:pPr>
        <w:ind w:left="1351" w:hanging="711"/>
      </w:pPr>
      <w:rPr>
        <w:rFonts w:hint="default"/>
        <w:lang w:val="ru-RU" w:eastAsia="en-US" w:bidi="ar-SA"/>
      </w:rPr>
    </w:lvl>
    <w:lvl w:ilvl="4" w:tplc="DCEAC08A">
      <w:numFmt w:val="bullet"/>
      <w:lvlText w:val="•"/>
      <w:lvlJc w:val="left"/>
      <w:pPr>
        <w:ind w:left="1768" w:hanging="711"/>
      </w:pPr>
      <w:rPr>
        <w:rFonts w:hint="default"/>
        <w:lang w:val="ru-RU" w:eastAsia="en-US" w:bidi="ar-SA"/>
      </w:rPr>
    </w:lvl>
    <w:lvl w:ilvl="5" w:tplc="FE10606E">
      <w:numFmt w:val="bullet"/>
      <w:lvlText w:val="•"/>
      <w:lvlJc w:val="left"/>
      <w:pPr>
        <w:ind w:left="2185" w:hanging="711"/>
      </w:pPr>
      <w:rPr>
        <w:rFonts w:hint="default"/>
        <w:lang w:val="ru-RU" w:eastAsia="en-US" w:bidi="ar-SA"/>
      </w:rPr>
    </w:lvl>
    <w:lvl w:ilvl="6" w:tplc="BA28055E">
      <w:numFmt w:val="bullet"/>
      <w:lvlText w:val="•"/>
      <w:lvlJc w:val="left"/>
      <w:pPr>
        <w:ind w:left="2602" w:hanging="711"/>
      </w:pPr>
      <w:rPr>
        <w:rFonts w:hint="default"/>
        <w:lang w:val="ru-RU" w:eastAsia="en-US" w:bidi="ar-SA"/>
      </w:rPr>
    </w:lvl>
    <w:lvl w:ilvl="7" w:tplc="3B72F920">
      <w:numFmt w:val="bullet"/>
      <w:lvlText w:val="•"/>
      <w:lvlJc w:val="left"/>
      <w:pPr>
        <w:ind w:left="3019" w:hanging="711"/>
      </w:pPr>
      <w:rPr>
        <w:rFonts w:hint="default"/>
        <w:lang w:val="ru-RU" w:eastAsia="en-US" w:bidi="ar-SA"/>
      </w:rPr>
    </w:lvl>
    <w:lvl w:ilvl="8" w:tplc="C218A928">
      <w:numFmt w:val="bullet"/>
      <w:lvlText w:val="•"/>
      <w:lvlJc w:val="left"/>
      <w:pPr>
        <w:ind w:left="3436" w:hanging="711"/>
      </w:pPr>
      <w:rPr>
        <w:rFonts w:hint="default"/>
        <w:lang w:val="ru-RU" w:eastAsia="en-US" w:bidi="ar-SA"/>
      </w:rPr>
    </w:lvl>
  </w:abstractNum>
  <w:abstractNum w:abstractNumId="171">
    <w:nsid w:val="63755D35"/>
    <w:multiLevelType w:val="hybridMultilevel"/>
    <w:tmpl w:val="2AD698D2"/>
    <w:lvl w:ilvl="0" w:tplc="2110BA46">
      <w:numFmt w:val="bullet"/>
      <w:lvlText w:val=""/>
      <w:lvlJc w:val="left"/>
      <w:pPr>
        <w:ind w:left="110" w:hanging="711"/>
      </w:pPr>
      <w:rPr>
        <w:rFonts w:ascii="Wingdings" w:eastAsia="Wingdings" w:hAnsi="Wingdings" w:cs="Wingdings" w:hint="default"/>
        <w:b w:val="0"/>
        <w:bCs w:val="0"/>
        <w:i w:val="0"/>
        <w:iCs w:val="0"/>
        <w:spacing w:val="0"/>
        <w:w w:val="100"/>
        <w:sz w:val="24"/>
        <w:szCs w:val="24"/>
        <w:lang w:val="ru-RU" w:eastAsia="en-US" w:bidi="ar-SA"/>
      </w:rPr>
    </w:lvl>
    <w:lvl w:ilvl="1" w:tplc="C3262B3A">
      <w:numFmt w:val="bullet"/>
      <w:lvlText w:val="•"/>
      <w:lvlJc w:val="left"/>
      <w:pPr>
        <w:ind w:left="596" w:hanging="711"/>
      </w:pPr>
      <w:rPr>
        <w:rFonts w:hint="default"/>
        <w:lang w:val="ru-RU" w:eastAsia="en-US" w:bidi="ar-SA"/>
      </w:rPr>
    </w:lvl>
    <w:lvl w:ilvl="2" w:tplc="B7D60B62">
      <w:numFmt w:val="bullet"/>
      <w:lvlText w:val="•"/>
      <w:lvlJc w:val="left"/>
      <w:pPr>
        <w:ind w:left="1073" w:hanging="711"/>
      </w:pPr>
      <w:rPr>
        <w:rFonts w:hint="default"/>
        <w:lang w:val="ru-RU" w:eastAsia="en-US" w:bidi="ar-SA"/>
      </w:rPr>
    </w:lvl>
    <w:lvl w:ilvl="3" w:tplc="FDECE0DE">
      <w:numFmt w:val="bullet"/>
      <w:lvlText w:val="•"/>
      <w:lvlJc w:val="left"/>
      <w:pPr>
        <w:ind w:left="1549" w:hanging="711"/>
      </w:pPr>
      <w:rPr>
        <w:rFonts w:hint="default"/>
        <w:lang w:val="ru-RU" w:eastAsia="en-US" w:bidi="ar-SA"/>
      </w:rPr>
    </w:lvl>
    <w:lvl w:ilvl="4" w:tplc="2F1CC3D8">
      <w:numFmt w:val="bullet"/>
      <w:lvlText w:val="•"/>
      <w:lvlJc w:val="left"/>
      <w:pPr>
        <w:ind w:left="2026" w:hanging="711"/>
      </w:pPr>
      <w:rPr>
        <w:rFonts w:hint="default"/>
        <w:lang w:val="ru-RU" w:eastAsia="en-US" w:bidi="ar-SA"/>
      </w:rPr>
    </w:lvl>
    <w:lvl w:ilvl="5" w:tplc="ECB0C054">
      <w:numFmt w:val="bullet"/>
      <w:lvlText w:val="•"/>
      <w:lvlJc w:val="left"/>
      <w:pPr>
        <w:ind w:left="2502" w:hanging="711"/>
      </w:pPr>
      <w:rPr>
        <w:rFonts w:hint="default"/>
        <w:lang w:val="ru-RU" w:eastAsia="en-US" w:bidi="ar-SA"/>
      </w:rPr>
    </w:lvl>
    <w:lvl w:ilvl="6" w:tplc="1180DE28">
      <w:numFmt w:val="bullet"/>
      <w:lvlText w:val="•"/>
      <w:lvlJc w:val="left"/>
      <w:pPr>
        <w:ind w:left="2979" w:hanging="711"/>
      </w:pPr>
      <w:rPr>
        <w:rFonts w:hint="default"/>
        <w:lang w:val="ru-RU" w:eastAsia="en-US" w:bidi="ar-SA"/>
      </w:rPr>
    </w:lvl>
    <w:lvl w:ilvl="7" w:tplc="35A450AE">
      <w:numFmt w:val="bullet"/>
      <w:lvlText w:val="•"/>
      <w:lvlJc w:val="left"/>
      <w:pPr>
        <w:ind w:left="3455" w:hanging="711"/>
      </w:pPr>
      <w:rPr>
        <w:rFonts w:hint="default"/>
        <w:lang w:val="ru-RU" w:eastAsia="en-US" w:bidi="ar-SA"/>
      </w:rPr>
    </w:lvl>
    <w:lvl w:ilvl="8" w:tplc="7974D7C8">
      <w:numFmt w:val="bullet"/>
      <w:lvlText w:val="•"/>
      <w:lvlJc w:val="left"/>
      <w:pPr>
        <w:ind w:left="3932" w:hanging="711"/>
      </w:pPr>
      <w:rPr>
        <w:rFonts w:hint="default"/>
        <w:lang w:val="ru-RU" w:eastAsia="en-US" w:bidi="ar-SA"/>
      </w:rPr>
    </w:lvl>
  </w:abstractNum>
  <w:abstractNum w:abstractNumId="172">
    <w:nsid w:val="63D821E3"/>
    <w:multiLevelType w:val="hybridMultilevel"/>
    <w:tmpl w:val="874CEF60"/>
    <w:lvl w:ilvl="0" w:tplc="F512450E">
      <w:start w:val="1"/>
      <w:numFmt w:val="decimal"/>
      <w:lvlText w:val="%1)"/>
      <w:lvlJc w:val="left"/>
      <w:pPr>
        <w:ind w:left="141" w:hanging="344"/>
        <w:jc w:val="left"/>
      </w:pPr>
      <w:rPr>
        <w:rFonts w:ascii="Times New Roman" w:eastAsia="Times New Roman" w:hAnsi="Times New Roman" w:cs="Times New Roman" w:hint="default"/>
        <w:b/>
        <w:bCs/>
        <w:i w:val="0"/>
        <w:iCs w:val="0"/>
        <w:spacing w:val="0"/>
        <w:w w:val="100"/>
        <w:sz w:val="24"/>
        <w:szCs w:val="24"/>
        <w:lang w:val="ru-RU" w:eastAsia="en-US" w:bidi="ar-SA"/>
      </w:rPr>
    </w:lvl>
    <w:lvl w:ilvl="1" w:tplc="801E5D2C">
      <w:numFmt w:val="bullet"/>
      <w:lvlText w:val="•"/>
      <w:lvlJc w:val="left"/>
      <w:pPr>
        <w:ind w:left="1159" w:hanging="344"/>
      </w:pPr>
      <w:rPr>
        <w:rFonts w:hint="default"/>
        <w:lang w:val="ru-RU" w:eastAsia="en-US" w:bidi="ar-SA"/>
      </w:rPr>
    </w:lvl>
    <w:lvl w:ilvl="2" w:tplc="C2862048">
      <w:numFmt w:val="bullet"/>
      <w:lvlText w:val="•"/>
      <w:lvlJc w:val="left"/>
      <w:pPr>
        <w:ind w:left="2179" w:hanging="344"/>
      </w:pPr>
      <w:rPr>
        <w:rFonts w:hint="default"/>
        <w:lang w:val="ru-RU" w:eastAsia="en-US" w:bidi="ar-SA"/>
      </w:rPr>
    </w:lvl>
    <w:lvl w:ilvl="3" w:tplc="DB5C18B2">
      <w:numFmt w:val="bullet"/>
      <w:lvlText w:val="•"/>
      <w:lvlJc w:val="left"/>
      <w:pPr>
        <w:ind w:left="3199" w:hanging="344"/>
      </w:pPr>
      <w:rPr>
        <w:rFonts w:hint="default"/>
        <w:lang w:val="ru-RU" w:eastAsia="en-US" w:bidi="ar-SA"/>
      </w:rPr>
    </w:lvl>
    <w:lvl w:ilvl="4" w:tplc="DBF85456">
      <w:numFmt w:val="bullet"/>
      <w:lvlText w:val="•"/>
      <w:lvlJc w:val="left"/>
      <w:pPr>
        <w:ind w:left="4218" w:hanging="344"/>
      </w:pPr>
      <w:rPr>
        <w:rFonts w:hint="default"/>
        <w:lang w:val="ru-RU" w:eastAsia="en-US" w:bidi="ar-SA"/>
      </w:rPr>
    </w:lvl>
    <w:lvl w:ilvl="5" w:tplc="F7EA728A">
      <w:numFmt w:val="bullet"/>
      <w:lvlText w:val="•"/>
      <w:lvlJc w:val="left"/>
      <w:pPr>
        <w:ind w:left="5238" w:hanging="344"/>
      </w:pPr>
      <w:rPr>
        <w:rFonts w:hint="default"/>
        <w:lang w:val="ru-RU" w:eastAsia="en-US" w:bidi="ar-SA"/>
      </w:rPr>
    </w:lvl>
    <w:lvl w:ilvl="6" w:tplc="A426C92A">
      <w:numFmt w:val="bullet"/>
      <w:lvlText w:val="•"/>
      <w:lvlJc w:val="left"/>
      <w:pPr>
        <w:ind w:left="6258" w:hanging="344"/>
      </w:pPr>
      <w:rPr>
        <w:rFonts w:hint="default"/>
        <w:lang w:val="ru-RU" w:eastAsia="en-US" w:bidi="ar-SA"/>
      </w:rPr>
    </w:lvl>
    <w:lvl w:ilvl="7" w:tplc="DB140E58">
      <w:numFmt w:val="bullet"/>
      <w:lvlText w:val="•"/>
      <w:lvlJc w:val="left"/>
      <w:pPr>
        <w:ind w:left="7277" w:hanging="344"/>
      </w:pPr>
      <w:rPr>
        <w:rFonts w:hint="default"/>
        <w:lang w:val="ru-RU" w:eastAsia="en-US" w:bidi="ar-SA"/>
      </w:rPr>
    </w:lvl>
    <w:lvl w:ilvl="8" w:tplc="C9344398">
      <w:numFmt w:val="bullet"/>
      <w:lvlText w:val="•"/>
      <w:lvlJc w:val="left"/>
      <w:pPr>
        <w:ind w:left="8297" w:hanging="344"/>
      </w:pPr>
      <w:rPr>
        <w:rFonts w:hint="default"/>
        <w:lang w:val="ru-RU" w:eastAsia="en-US" w:bidi="ar-SA"/>
      </w:rPr>
    </w:lvl>
  </w:abstractNum>
  <w:abstractNum w:abstractNumId="173">
    <w:nsid w:val="650A78C1"/>
    <w:multiLevelType w:val="hybridMultilevel"/>
    <w:tmpl w:val="86FC1674"/>
    <w:lvl w:ilvl="0" w:tplc="E222E44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B8287D5C">
      <w:numFmt w:val="bullet"/>
      <w:lvlText w:val="•"/>
      <w:lvlJc w:val="left"/>
      <w:pPr>
        <w:ind w:left="521" w:hanging="793"/>
      </w:pPr>
      <w:rPr>
        <w:rFonts w:hint="default"/>
        <w:lang w:val="ru-RU" w:eastAsia="en-US" w:bidi="ar-SA"/>
      </w:rPr>
    </w:lvl>
    <w:lvl w:ilvl="2" w:tplc="C7104E74">
      <w:numFmt w:val="bullet"/>
      <w:lvlText w:val="•"/>
      <w:lvlJc w:val="left"/>
      <w:pPr>
        <w:ind w:left="922" w:hanging="793"/>
      </w:pPr>
      <w:rPr>
        <w:rFonts w:hint="default"/>
        <w:lang w:val="ru-RU" w:eastAsia="en-US" w:bidi="ar-SA"/>
      </w:rPr>
    </w:lvl>
    <w:lvl w:ilvl="3" w:tplc="32787F24">
      <w:numFmt w:val="bullet"/>
      <w:lvlText w:val="•"/>
      <w:lvlJc w:val="left"/>
      <w:pPr>
        <w:ind w:left="1323" w:hanging="793"/>
      </w:pPr>
      <w:rPr>
        <w:rFonts w:hint="default"/>
        <w:lang w:val="ru-RU" w:eastAsia="en-US" w:bidi="ar-SA"/>
      </w:rPr>
    </w:lvl>
    <w:lvl w:ilvl="4" w:tplc="23B4F8C4">
      <w:numFmt w:val="bullet"/>
      <w:lvlText w:val="•"/>
      <w:lvlJc w:val="left"/>
      <w:pPr>
        <w:ind w:left="1724" w:hanging="793"/>
      </w:pPr>
      <w:rPr>
        <w:rFonts w:hint="default"/>
        <w:lang w:val="ru-RU" w:eastAsia="en-US" w:bidi="ar-SA"/>
      </w:rPr>
    </w:lvl>
    <w:lvl w:ilvl="5" w:tplc="0E8C860A">
      <w:numFmt w:val="bullet"/>
      <w:lvlText w:val="•"/>
      <w:lvlJc w:val="left"/>
      <w:pPr>
        <w:ind w:left="2125" w:hanging="793"/>
      </w:pPr>
      <w:rPr>
        <w:rFonts w:hint="default"/>
        <w:lang w:val="ru-RU" w:eastAsia="en-US" w:bidi="ar-SA"/>
      </w:rPr>
    </w:lvl>
    <w:lvl w:ilvl="6" w:tplc="A560F934">
      <w:numFmt w:val="bullet"/>
      <w:lvlText w:val="•"/>
      <w:lvlJc w:val="left"/>
      <w:pPr>
        <w:ind w:left="2526" w:hanging="793"/>
      </w:pPr>
      <w:rPr>
        <w:rFonts w:hint="default"/>
        <w:lang w:val="ru-RU" w:eastAsia="en-US" w:bidi="ar-SA"/>
      </w:rPr>
    </w:lvl>
    <w:lvl w:ilvl="7" w:tplc="09869384">
      <w:numFmt w:val="bullet"/>
      <w:lvlText w:val="•"/>
      <w:lvlJc w:val="left"/>
      <w:pPr>
        <w:ind w:left="2927" w:hanging="793"/>
      </w:pPr>
      <w:rPr>
        <w:rFonts w:hint="default"/>
        <w:lang w:val="ru-RU" w:eastAsia="en-US" w:bidi="ar-SA"/>
      </w:rPr>
    </w:lvl>
    <w:lvl w:ilvl="8" w:tplc="C1BE18FE">
      <w:numFmt w:val="bullet"/>
      <w:lvlText w:val="•"/>
      <w:lvlJc w:val="left"/>
      <w:pPr>
        <w:ind w:left="3328" w:hanging="793"/>
      </w:pPr>
      <w:rPr>
        <w:rFonts w:hint="default"/>
        <w:lang w:val="ru-RU" w:eastAsia="en-US" w:bidi="ar-SA"/>
      </w:rPr>
    </w:lvl>
  </w:abstractNum>
  <w:abstractNum w:abstractNumId="174">
    <w:nsid w:val="65EE2320"/>
    <w:multiLevelType w:val="hybridMultilevel"/>
    <w:tmpl w:val="51C8E016"/>
    <w:lvl w:ilvl="0" w:tplc="4176D18E">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ABBCDC52">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2" w:tplc="D0087D76">
      <w:numFmt w:val="bullet"/>
      <w:lvlText w:val="•"/>
      <w:lvlJc w:val="left"/>
      <w:pPr>
        <w:ind w:left="936" w:hanging="711"/>
      </w:pPr>
      <w:rPr>
        <w:rFonts w:hint="default"/>
        <w:lang w:val="ru-RU" w:eastAsia="en-US" w:bidi="ar-SA"/>
      </w:rPr>
    </w:lvl>
    <w:lvl w:ilvl="3" w:tplc="96E8E76A">
      <w:numFmt w:val="bullet"/>
      <w:lvlText w:val="•"/>
      <w:lvlJc w:val="left"/>
      <w:pPr>
        <w:ind w:left="1354" w:hanging="711"/>
      </w:pPr>
      <w:rPr>
        <w:rFonts w:hint="default"/>
        <w:lang w:val="ru-RU" w:eastAsia="en-US" w:bidi="ar-SA"/>
      </w:rPr>
    </w:lvl>
    <w:lvl w:ilvl="4" w:tplc="915C1274">
      <w:numFmt w:val="bullet"/>
      <w:lvlText w:val="•"/>
      <w:lvlJc w:val="left"/>
      <w:pPr>
        <w:ind w:left="1772" w:hanging="711"/>
      </w:pPr>
      <w:rPr>
        <w:rFonts w:hint="default"/>
        <w:lang w:val="ru-RU" w:eastAsia="en-US" w:bidi="ar-SA"/>
      </w:rPr>
    </w:lvl>
    <w:lvl w:ilvl="5" w:tplc="34562ED2">
      <w:numFmt w:val="bullet"/>
      <w:lvlText w:val="•"/>
      <w:lvlJc w:val="left"/>
      <w:pPr>
        <w:ind w:left="2190" w:hanging="711"/>
      </w:pPr>
      <w:rPr>
        <w:rFonts w:hint="default"/>
        <w:lang w:val="ru-RU" w:eastAsia="en-US" w:bidi="ar-SA"/>
      </w:rPr>
    </w:lvl>
    <w:lvl w:ilvl="6" w:tplc="753E3B92">
      <w:numFmt w:val="bullet"/>
      <w:lvlText w:val="•"/>
      <w:lvlJc w:val="left"/>
      <w:pPr>
        <w:ind w:left="2608" w:hanging="711"/>
      </w:pPr>
      <w:rPr>
        <w:rFonts w:hint="default"/>
        <w:lang w:val="ru-RU" w:eastAsia="en-US" w:bidi="ar-SA"/>
      </w:rPr>
    </w:lvl>
    <w:lvl w:ilvl="7" w:tplc="E3249D4C">
      <w:numFmt w:val="bullet"/>
      <w:lvlText w:val="•"/>
      <w:lvlJc w:val="left"/>
      <w:pPr>
        <w:ind w:left="3026" w:hanging="711"/>
      </w:pPr>
      <w:rPr>
        <w:rFonts w:hint="default"/>
        <w:lang w:val="ru-RU" w:eastAsia="en-US" w:bidi="ar-SA"/>
      </w:rPr>
    </w:lvl>
    <w:lvl w:ilvl="8" w:tplc="E4B0BCEA">
      <w:numFmt w:val="bullet"/>
      <w:lvlText w:val="•"/>
      <w:lvlJc w:val="left"/>
      <w:pPr>
        <w:ind w:left="3444" w:hanging="711"/>
      </w:pPr>
      <w:rPr>
        <w:rFonts w:hint="default"/>
        <w:lang w:val="ru-RU" w:eastAsia="en-US" w:bidi="ar-SA"/>
      </w:rPr>
    </w:lvl>
  </w:abstractNum>
  <w:abstractNum w:abstractNumId="175">
    <w:nsid w:val="66970608"/>
    <w:multiLevelType w:val="hybridMultilevel"/>
    <w:tmpl w:val="47F8718C"/>
    <w:lvl w:ilvl="0" w:tplc="64CC4498">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C6ECFB32">
      <w:numFmt w:val="bullet"/>
      <w:lvlText w:val="•"/>
      <w:lvlJc w:val="left"/>
      <w:pPr>
        <w:ind w:left="504" w:hanging="793"/>
      </w:pPr>
      <w:rPr>
        <w:rFonts w:hint="default"/>
        <w:lang w:val="ru-RU" w:eastAsia="en-US" w:bidi="ar-SA"/>
      </w:rPr>
    </w:lvl>
    <w:lvl w:ilvl="2" w:tplc="69F42CB2">
      <w:numFmt w:val="bullet"/>
      <w:lvlText w:val="•"/>
      <w:lvlJc w:val="left"/>
      <w:pPr>
        <w:ind w:left="888" w:hanging="793"/>
      </w:pPr>
      <w:rPr>
        <w:rFonts w:hint="default"/>
        <w:lang w:val="ru-RU" w:eastAsia="en-US" w:bidi="ar-SA"/>
      </w:rPr>
    </w:lvl>
    <w:lvl w:ilvl="3" w:tplc="2AECFA3C">
      <w:numFmt w:val="bullet"/>
      <w:lvlText w:val="•"/>
      <w:lvlJc w:val="left"/>
      <w:pPr>
        <w:ind w:left="1272" w:hanging="793"/>
      </w:pPr>
      <w:rPr>
        <w:rFonts w:hint="default"/>
        <w:lang w:val="ru-RU" w:eastAsia="en-US" w:bidi="ar-SA"/>
      </w:rPr>
    </w:lvl>
    <w:lvl w:ilvl="4" w:tplc="98EE7040">
      <w:numFmt w:val="bullet"/>
      <w:lvlText w:val="•"/>
      <w:lvlJc w:val="left"/>
      <w:pPr>
        <w:ind w:left="1656" w:hanging="793"/>
      </w:pPr>
      <w:rPr>
        <w:rFonts w:hint="default"/>
        <w:lang w:val="ru-RU" w:eastAsia="en-US" w:bidi="ar-SA"/>
      </w:rPr>
    </w:lvl>
    <w:lvl w:ilvl="5" w:tplc="DFCC575A">
      <w:numFmt w:val="bullet"/>
      <w:lvlText w:val="•"/>
      <w:lvlJc w:val="left"/>
      <w:pPr>
        <w:ind w:left="2040" w:hanging="793"/>
      </w:pPr>
      <w:rPr>
        <w:rFonts w:hint="default"/>
        <w:lang w:val="ru-RU" w:eastAsia="en-US" w:bidi="ar-SA"/>
      </w:rPr>
    </w:lvl>
    <w:lvl w:ilvl="6" w:tplc="8C924376">
      <w:numFmt w:val="bullet"/>
      <w:lvlText w:val="•"/>
      <w:lvlJc w:val="left"/>
      <w:pPr>
        <w:ind w:left="2424" w:hanging="793"/>
      </w:pPr>
      <w:rPr>
        <w:rFonts w:hint="default"/>
        <w:lang w:val="ru-RU" w:eastAsia="en-US" w:bidi="ar-SA"/>
      </w:rPr>
    </w:lvl>
    <w:lvl w:ilvl="7" w:tplc="7068E378">
      <w:numFmt w:val="bullet"/>
      <w:lvlText w:val="•"/>
      <w:lvlJc w:val="left"/>
      <w:pPr>
        <w:ind w:left="2808" w:hanging="793"/>
      </w:pPr>
      <w:rPr>
        <w:rFonts w:hint="default"/>
        <w:lang w:val="ru-RU" w:eastAsia="en-US" w:bidi="ar-SA"/>
      </w:rPr>
    </w:lvl>
    <w:lvl w:ilvl="8" w:tplc="14405248">
      <w:numFmt w:val="bullet"/>
      <w:lvlText w:val="•"/>
      <w:lvlJc w:val="left"/>
      <w:pPr>
        <w:ind w:left="3192" w:hanging="793"/>
      </w:pPr>
      <w:rPr>
        <w:rFonts w:hint="default"/>
        <w:lang w:val="ru-RU" w:eastAsia="en-US" w:bidi="ar-SA"/>
      </w:rPr>
    </w:lvl>
  </w:abstractNum>
  <w:abstractNum w:abstractNumId="176">
    <w:nsid w:val="66B158EA"/>
    <w:multiLevelType w:val="hybridMultilevel"/>
    <w:tmpl w:val="A0E26FB8"/>
    <w:lvl w:ilvl="0" w:tplc="603C5C56">
      <w:start w:val="1"/>
      <w:numFmt w:val="decimal"/>
      <w:lvlText w:val="%1)"/>
      <w:lvlJc w:val="left"/>
      <w:pPr>
        <w:ind w:left="14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E01C3318">
      <w:numFmt w:val="bullet"/>
      <w:lvlText w:val="•"/>
      <w:lvlJc w:val="left"/>
      <w:pPr>
        <w:ind w:left="1159" w:hanging="711"/>
      </w:pPr>
      <w:rPr>
        <w:rFonts w:hint="default"/>
        <w:lang w:val="ru-RU" w:eastAsia="en-US" w:bidi="ar-SA"/>
      </w:rPr>
    </w:lvl>
    <w:lvl w:ilvl="2" w:tplc="79F8B650">
      <w:numFmt w:val="bullet"/>
      <w:lvlText w:val="•"/>
      <w:lvlJc w:val="left"/>
      <w:pPr>
        <w:ind w:left="2179" w:hanging="711"/>
      </w:pPr>
      <w:rPr>
        <w:rFonts w:hint="default"/>
        <w:lang w:val="ru-RU" w:eastAsia="en-US" w:bidi="ar-SA"/>
      </w:rPr>
    </w:lvl>
    <w:lvl w:ilvl="3" w:tplc="8A88E77E">
      <w:numFmt w:val="bullet"/>
      <w:lvlText w:val="•"/>
      <w:lvlJc w:val="left"/>
      <w:pPr>
        <w:ind w:left="3199" w:hanging="711"/>
      </w:pPr>
      <w:rPr>
        <w:rFonts w:hint="default"/>
        <w:lang w:val="ru-RU" w:eastAsia="en-US" w:bidi="ar-SA"/>
      </w:rPr>
    </w:lvl>
    <w:lvl w:ilvl="4" w:tplc="9064D680">
      <w:numFmt w:val="bullet"/>
      <w:lvlText w:val="•"/>
      <w:lvlJc w:val="left"/>
      <w:pPr>
        <w:ind w:left="4218" w:hanging="711"/>
      </w:pPr>
      <w:rPr>
        <w:rFonts w:hint="default"/>
        <w:lang w:val="ru-RU" w:eastAsia="en-US" w:bidi="ar-SA"/>
      </w:rPr>
    </w:lvl>
    <w:lvl w:ilvl="5" w:tplc="7298AAA8">
      <w:numFmt w:val="bullet"/>
      <w:lvlText w:val="•"/>
      <w:lvlJc w:val="left"/>
      <w:pPr>
        <w:ind w:left="5238" w:hanging="711"/>
      </w:pPr>
      <w:rPr>
        <w:rFonts w:hint="default"/>
        <w:lang w:val="ru-RU" w:eastAsia="en-US" w:bidi="ar-SA"/>
      </w:rPr>
    </w:lvl>
    <w:lvl w:ilvl="6" w:tplc="5F40995E">
      <w:numFmt w:val="bullet"/>
      <w:lvlText w:val="•"/>
      <w:lvlJc w:val="left"/>
      <w:pPr>
        <w:ind w:left="6258" w:hanging="711"/>
      </w:pPr>
      <w:rPr>
        <w:rFonts w:hint="default"/>
        <w:lang w:val="ru-RU" w:eastAsia="en-US" w:bidi="ar-SA"/>
      </w:rPr>
    </w:lvl>
    <w:lvl w:ilvl="7" w:tplc="2788F2CC">
      <w:numFmt w:val="bullet"/>
      <w:lvlText w:val="•"/>
      <w:lvlJc w:val="left"/>
      <w:pPr>
        <w:ind w:left="7277" w:hanging="711"/>
      </w:pPr>
      <w:rPr>
        <w:rFonts w:hint="default"/>
        <w:lang w:val="ru-RU" w:eastAsia="en-US" w:bidi="ar-SA"/>
      </w:rPr>
    </w:lvl>
    <w:lvl w:ilvl="8" w:tplc="3FF4D3B8">
      <w:numFmt w:val="bullet"/>
      <w:lvlText w:val="•"/>
      <w:lvlJc w:val="left"/>
      <w:pPr>
        <w:ind w:left="8297" w:hanging="711"/>
      </w:pPr>
      <w:rPr>
        <w:rFonts w:hint="default"/>
        <w:lang w:val="ru-RU" w:eastAsia="en-US" w:bidi="ar-SA"/>
      </w:rPr>
    </w:lvl>
  </w:abstractNum>
  <w:abstractNum w:abstractNumId="177">
    <w:nsid w:val="66D70611"/>
    <w:multiLevelType w:val="hybridMultilevel"/>
    <w:tmpl w:val="AF0CF1E0"/>
    <w:lvl w:ilvl="0" w:tplc="BFC68086">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140EBA52">
      <w:numFmt w:val="bullet"/>
      <w:lvlText w:val="•"/>
      <w:lvlJc w:val="left"/>
      <w:pPr>
        <w:ind w:left="504" w:hanging="793"/>
      </w:pPr>
      <w:rPr>
        <w:rFonts w:hint="default"/>
        <w:lang w:val="ru-RU" w:eastAsia="en-US" w:bidi="ar-SA"/>
      </w:rPr>
    </w:lvl>
    <w:lvl w:ilvl="2" w:tplc="7196F342">
      <w:numFmt w:val="bullet"/>
      <w:lvlText w:val="•"/>
      <w:lvlJc w:val="left"/>
      <w:pPr>
        <w:ind w:left="888" w:hanging="793"/>
      </w:pPr>
      <w:rPr>
        <w:rFonts w:hint="default"/>
        <w:lang w:val="ru-RU" w:eastAsia="en-US" w:bidi="ar-SA"/>
      </w:rPr>
    </w:lvl>
    <w:lvl w:ilvl="3" w:tplc="B2B2F94E">
      <w:numFmt w:val="bullet"/>
      <w:lvlText w:val="•"/>
      <w:lvlJc w:val="left"/>
      <w:pPr>
        <w:ind w:left="1272" w:hanging="793"/>
      </w:pPr>
      <w:rPr>
        <w:rFonts w:hint="default"/>
        <w:lang w:val="ru-RU" w:eastAsia="en-US" w:bidi="ar-SA"/>
      </w:rPr>
    </w:lvl>
    <w:lvl w:ilvl="4" w:tplc="E7566162">
      <w:numFmt w:val="bullet"/>
      <w:lvlText w:val="•"/>
      <w:lvlJc w:val="left"/>
      <w:pPr>
        <w:ind w:left="1656" w:hanging="793"/>
      </w:pPr>
      <w:rPr>
        <w:rFonts w:hint="default"/>
        <w:lang w:val="ru-RU" w:eastAsia="en-US" w:bidi="ar-SA"/>
      </w:rPr>
    </w:lvl>
    <w:lvl w:ilvl="5" w:tplc="5C081D86">
      <w:numFmt w:val="bullet"/>
      <w:lvlText w:val="•"/>
      <w:lvlJc w:val="left"/>
      <w:pPr>
        <w:ind w:left="2040" w:hanging="793"/>
      </w:pPr>
      <w:rPr>
        <w:rFonts w:hint="default"/>
        <w:lang w:val="ru-RU" w:eastAsia="en-US" w:bidi="ar-SA"/>
      </w:rPr>
    </w:lvl>
    <w:lvl w:ilvl="6" w:tplc="03F40178">
      <w:numFmt w:val="bullet"/>
      <w:lvlText w:val="•"/>
      <w:lvlJc w:val="left"/>
      <w:pPr>
        <w:ind w:left="2424" w:hanging="793"/>
      </w:pPr>
      <w:rPr>
        <w:rFonts w:hint="default"/>
        <w:lang w:val="ru-RU" w:eastAsia="en-US" w:bidi="ar-SA"/>
      </w:rPr>
    </w:lvl>
    <w:lvl w:ilvl="7" w:tplc="9438A27C">
      <w:numFmt w:val="bullet"/>
      <w:lvlText w:val="•"/>
      <w:lvlJc w:val="left"/>
      <w:pPr>
        <w:ind w:left="2808" w:hanging="793"/>
      </w:pPr>
      <w:rPr>
        <w:rFonts w:hint="default"/>
        <w:lang w:val="ru-RU" w:eastAsia="en-US" w:bidi="ar-SA"/>
      </w:rPr>
    </w:lvl>
    <w:lvl w:ilvl="8" w:tplc="100AD58E">
      <w:numFmt w:val="bullet"/>
      <w:lvlText w:val="•"/>
      <w:lvlJc w:val="left"/>
      <w:pPr>
        <w:ind w:left="3192" w:hanging="793"/>
      </w:pPr>
      <w:rPr>
        <w:rFonts w:hint="default"/>
        <w:lang w:val="ru-RU" w:eastAsia="en-US" w:bidi="ar-SA"/>
      </w:rPr>
    </w:lvl>
  </w:abstractNum>
  <w:abstractNum w:abstractNumId="178">
    <w:nsid w:val="66E35F38"/>
    <w:multiLevelType w:val="hybridMultilevel"/>
    <w:tmpl w:val="6F627432"/>
    <w:lvl w:ilvl="0" w:tplc="2864CC26">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6FC8E1EE">
      <w:numFmt w:val="bullet"/>
      <w:lvlText w:val="•"/>
      <w:lvlJc w:val="left"/>
      <w:pPr>
        <w:ind w:left="518" w:hanging="708"/>
      </w:pPr>
      <w:rPr>
        <w:rFonts w:hint="default"/>
        <w:lang w:val="ru-RU" w:eastAsia="en-US" w:bidi="ar-SA"/>
      </w:rPr>
    </w:lvl>
    <w:lvl w:ilvl="2" w:tplc="1C9CCC8C">
      <w:numFmt w:val="bullet"/>
      <w:lvlText w:val="•"/>
      <w:lvlJc w:val="left"/>
      <w:pPr>
        <w:ind w:left="936" w:hanging="708"/>
      </w:pPr>
      <w:rPr>
        <w:rFonts w:hint="default"/>
        <w:lang w:val="ru-RU" w:eastAsia="en-US" w:bidi="ar-SA"/>
      </w:rPr>
    </w:lvl>
    <w:lvl w:ilvl="3" w:tplc="D3C6F15C">
      <w:numFmt w:val="bullet"/>
      <w:lvlText w:val="•"/>
      <w:lvlJc w:val="left"/>
      <w:pPr>
        <w:ind w:left="1354" w:hanging="708"/>
      </w:pPr>
      <w:rPr>
        <w:rFonts w:hint="default"/>
        <w:lang w:val="ru-RU" w:eastAsia="en-US" w:bidi="ar-SA"/>
      </w:rPr>
    </w:lvl>
    <w:lvl w:ilvl="4" w:tplc="E21CF50A">
      <w:numFmt w:val="bullet"/>
      <w:lvlText w:val="•"/>
      <w:lvlJc w:val="left"/>
      <w:pPr>
        <w:ind w:left="1772" w:hanging="708"/>
      </w:pPr>
      <w:rPr>
        <w:rFonts w:hint="default"/>
        <w:lang w:val="ru-RU" w:eastAsia="en-US" w:bidi="ar-SA"/>
      </w:rPr>
    </w:lvl>
    <w:lvl w:ilvl="5" w:tplc="0D3AB6E4">
      <w:numFmt w:val="bullet"/>
      <w:lvlText w:val="•"/>
      <w:lvlJc w:val="left"/>
      <w:pPr>
        <w:ind w:left="2190" w:hanging="708"/>
      </w:pPr>
      <w:rPr>
        <w:rFonts w:hint="default"/>
        <w:lang w:val="ru-RU" w:eastAsia="en-US" w:bidi="ar-SA"/>
      </w:rPr>
    </w:lvl>
    <w:lvl w:ilvl="6" w:tplc="FA46DD44">
      <w:numFmt w:val="bullet"/>
      <w:lvlText w:val="•"/>
      <w:lvlJc w:val="left"/>
      <w:pPr>
        <w:ind w:left="2608" w:hanging="708"/>
      </w:pPr>
      <w:rPr>
        <w:rFonts w:hint="default"/>
        <w:lang w:val="ru-RU" w:eastAsia="en-US" w:bidi="ar-SA"/>
      </w:rPr>
    </w:lvl>
    <w:lvl w:ilvl="7" w:tplc="36108026">
      <w:numFmt w:val="bullet"/>
      <w:lvlText w:val="•"/>
      <w:lvlJc w:val="left"/>
      <w:pPr>
        <w:ind w:left="3026" w:hanging="708"/>
      </w:pPr>
      <w:rPr>
        <w:rFonts w:hint="default"/>
        <w:lang w:val="ru-RU" w:eastAsia="en-US" w:bidi="ar-SA"/>
      </w:rPr>
    </w:lvl>
    <w:lvl w:ilvl="8" w:tplc="9260FFC2">
      <w:numFmt w:val="bullet"/>
      <w:lvlText w:val="•"/>
      <w:lvlJc w:val="left"/>
      <w:pPr>
        <w:ind w:left="3444" w:hanging="708"/>
      </w:pPr>
      <w:rPr>
        <w:rFonts w:hint="default"/>
        <w:lang w:val="ru-RU" w:eastAsia="en-US" w:bidi="ar-SA"/>
      </w:rPr>
    </w:lvl>
  </w:abstractNum>
  <w:abstractNum w:abstractNumId="179">
    <w:nsid w:val="6777059F"/>
    <w:multiLevelType w:val="hybridMultilevel"/>
    <w:tmpl w:val="920A339A"/>
    <w:lvl w:ilvl="0" w:tplc="EAC62ACE">
      <w:start w:val="1"/>
      <w:numFmt w:val="decimal"/>
      <w:lvlText w:val="%1)"/>
      <w:lvlJc w:val="left"/>
      <w:pPr>
        <w:ind w:left="141" w:hanging="31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8286BBB0">
      <w:numFmt w:val="bullet"/>
      <w:lvlText w:val="•"/>
      <w:lvlJc w:val="left"/>
      <w:pPr>
        <w:ind w:left="1159" w:hanging="312"/>
      </w:pPr>
      <w:rPr>
        <w:rFonts w:hint="default"/>
        <w:lang w:val="ru-RU" w:eastAsia="en-US" w:bidi="ar-SA"/>
      </w:rPr>
    </w:lvl>
    <w:lvl w:ilvl="2" w:tplc="D592CEEA">
      <w:numFmt w:val="bullet"/>
      <w:lvlText w:val="•"/>
      <w:lvlJc w:val="left"/>
      <w:pPr>
        <w:ind w:left="2179" w:hanging="312"/>
      </w:pPr>
      <w:rPr>
        <w:rFonts w:hint="default"/>
        <w:lang w:val="ru-RU" w:eastAsia="en-US" w:bidi="ar-SA"/>
      </w:rPr>
    </w:lvl>
    <w:lvl w:ilvl="3" w:tplc="5E66E95C">
      <w:numFmt w:val="bullet"/>
      <w:lvlText w:val="•"/>
      <w:lvlJc w:val="left"/>
      <w:pPr>
        <w:ind w:left="3199" w:hanging="312"/>
      </w:pPr>
      <w:rPr>
        <w:rFonts w:hint="default"/>
        <w:lang w:val="ru-RU" w:eastAsia="en-US" w:bidi="ar-SA"/>
      </w:rPr>
    </w:lvl>
    <w:lvl w:ilvl="4" w:tplc="12AA527C">
      <w:numFmt w:val="bullet"/>
      <w:lvlText w:val="•"/>
      <w:lvlJc w:val="left"/>
      <w:pPr>
        <w:ind w:left="4218" w:hanging="312"/>
      </w:pPr>
      <w:rPr>
        <w:rFonts w:hint="default"/>
        <w:lang w:val="ru-RU" w:eastAsia="en-US" w:bidi="ar-SA"/>
      </w:rPr>
    </w:lvl>
    <w:lvl w:ilvl="5" w:tplc="F348D9A0">
      <w:numFmt w:val="bullet"/>
      <w:lvlText w:val="•"/>
      <w:lvlJc w:val="left"/>
      <w:pPr>
        <w:ind w:left="5238" w:hanging="312"/>
      </w:pPr>
      <w:rPr>
        <w:rFonts w:hint="default"/>
        <w:lang w:val="ru-RU" w:eastAsia="en-US" w:bidi="ar-SA"/>
      </w:rPr>
    </w:lvl>
    <w:lvl w:ilvl="6" w:tplc="5F92C4FC">
      <w:numFmt w:val="bullet"/>
      <w:lvlText w:val="•"/>
      <w:lvlJc w:val="left"/>
      <w:pPr>
        <w:ind w:left="6258" w:hanging="312"/>
      </w:pPr>
      <w:rPr>
        <w:rFonts w:hint="default"/>
        <w:lang w:val="ru-RU" w:eastAsia="en-US" w:bidi="ar-SA"/>
      </w:rPr>
    </w:lvl>
    <w:lvl w:ilvl="7" w:tplc="8CBC6D9E">
      <w:numFmt w:val="bullet"/>
      <w:lvlText w:val="•"/>
      <w:lvlJc w:val="left"/>
      <w:pPr>
        <w:ind w:left="7277" w:hanging="312"/>
      </w:pPr>
      <w:rPr>
        <w:rFonts w:hint="default"/>
        <w:lang w:val="ru-RU" w:eastAsia="en-US" w:bidi="ar-SA"/>
      </w:rPr>
    </w:lvl>
    <w:lvl w:ilvl="8" w:tplc="A9801152">
      <w:numFmt w:val="bullet"/>
      <w:lvlText w:val="•"/>
      <w:lvlJc w:val="left"/>
      <w:pPr>
        <w:ind w:left="8297" w:hanging="312"/>
      </w:pPr>
      <w:rPr>
        <w:rFonts w:hint="default"/>
        <w:lang w:val="ru-RU" w:eastAsia="en-US" w:bidi="ar-SA"/>
      </w:rPr>
    </w:lvl>
  </w:abstractNum>
  <w:abstractNum w:abstractNumId="180">
    <w:nsid w:val="68930EAA"/>
    <w:multiLevelType w:val="hybridMultilevel"/>
    <w:tmpl w:val="AAFACC34"/>
    <w:lvl w:ilvl="0" w:tplc="8982C5EC">
      <w:start w:val="1"/>
      <w:numFmt w:val="decimal"/>
      <w:lvlText w:val="%1)"/>
      <w:lvlJc w:val="left"/>
      <w:pPr>
        <w:ind w:left="14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A14A334E">
      <w:numFmt w:val="bullet"/>
      <w:lvlText w:val="•"/>
      <w:lvlJc w:val="left"/>
      <w:pPr>
        <w:ind w:left="1159" w:hanging="711"/>
      </w:pPr>
      <w:rPr>
        <w:rFonts w:hint="default"/>
        <w:lang w:val="ru-RU" w:eastAsia="en-US" w:bidi="ar-SA"/>
      </w:rPr>
    </w:lvl>
    <w:lvl w:ilvl="2" w:tplc="A7FCE9E8">
      <w:numFmt w:val="bullet"/>
      <w:lvlText w:val="•"/>
      <w:lvlJc w:val="left"/>
      <w:pPr>
        <w:ind w:left="2179" w:hanging="711"/>
      </w:pPr>
      <w:rPr>
        <w:rFonts w:hint="default"/>
        <w:lang w:val="ru-RU" w:eastAsia="en-US" w:bidi="ar-SA"/>
      </w:rPr>
    </w:lvl>
    <w:lvl w:ilvl="3" w:tplc="2B12D60A">
      <w:numFmt w:val="bullet"/>
      <w:lvlText w:val="•"/>
      <w:lvlJc w:val="left"/>
      <w:pPr>
        <w:ind w:left="3199" w:hanging="711"/>
      </w:pPr>
      <w:rPr>
        <w:rFonts w:hint="default"/>
        <w:lang w:val="ru-RU" w:eastAsia="en-US" w:bidi="ar-SA"/>
      </w:rPr>
    </w:lvl>
    <w:lvl w:ilvl="4" w:tplc="CE24CE78">
      <w:numFmt w:val="bullet"/>
      <w:lvlText w:val="•"/>
      <w:lvlJc w:val="left"/>
      <w:pPr>
        <w:ind w:left="4218" w:hanging="711"/>
      </w:pPr>
      <w:rPr>
        <w:rFonts w:hint="default"/>
        <w:lang w:val="ru-RU" w:eastAsia="en-US" w:bidi="ar-SA"/>
      </w:rPr>
    </w:lvl>
    <w:lvl w:ilvl="5" w:tplc="4E6E27A2">
      <w:numFmt w:val="bullet"/>
      <w:lvlText w:val="•"/>
      <w:lvlJc w:val="left"/>
      <w:pPr>
        <w:ind w:left="5238" w:hanging="711"/>
      </w:pPr>
      <w:rPr>
        <w:rFonts w:hint="default"/>
        <w:lang w:val="ru-RU" w:eastAsia="en-US" w:bidi="ar-SA"/>
      </w:rPr>
    </w:lvl>
    <w:lvl w:ilvl="6" w:tplc="EA626416">
      <w:numFmt w:val="bullet"/>
      <w:lvlText w:val="•"/>
      <w:lvlJc w:val="left"/>
      <w:pPr>
        <w:ind w:left="6258" w:hanging="711"/>
      </w:pPr>
      <w:rPr>
        <w:rFonts w:hint="default"/>
        <w:lang w:val="ru-RU" w:eastAsia="en-US" w:bidi="ar-SA"/>
      </w:rPr>
    </w:lvl>
    <w:lvl w:ilvl="7" w:tplc="006A1F7E">
      <w:numFmt w:val="bullet"/>
      <w:lvlText w:val="•"/>
      <w:lvlJc w:val="left"/>
      <w:pPr>
        <w:ind w:left="7277" w:hanging="711"/>
      </w:pPr>
      <w:rPr>
        <w:rFonts w:hint="default"/>
        <w:lang w:val="ru-RU" w:eastAsia="en-US" w:bidi="ar-SA"/>
      </w:rPr>
    </w:lvl>
    <w:lvl w:ilvl="8" w:tplc="6D6402A0">
      <w:numFmt w:val="bullet"/>
      <w:lvlText w:val="•"/>
      <w:lvlJc w:val="left"/>
      <w:pPr>
        <w:ind w:left="8297" w:hanging="711"/>
      </w:pPr>
      <w:rPr>
        <w:rFonts w:hint="default"/>
        <w:lang w:val="ru-RU" w:eastAsia="en-US" w:bidi="ar-SA"/>
      </w:rPr>
    </w:lvl>
  </w:abstractNum>
  <w:abstractNum w:abstractNumId="181">
    <w:nsid w:val="68A376BC"/>
    <w:multiLevelType w:val="hybridMultilevel"/>
    <w:tmpl w:val="945CF1D8"/>
    <w:lvl w:ilvl="0" w:tplc="710A2E0C">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052EF4A8">
      <w:numFmt w:val="bullet"/>
      <w:lvlText w:val="•"/>
      <w:lvlJc w:val="left"/>
      <w:pPr>
        <w:ind w:left="1134" w:hanging="793"/>
      </w:pPr>
      <w:rPr>
        <w:rFonts w:hint="default"/>
        <w:lang w:val="ru-RU" w:eastAsia="en-US" w:bidi="ar-SA"/>
      </w:rPr>
    </w:lvl>
    <w:lvl w:ilvl="2" w:tplc="682A8AD2">
      <w:numFmt w:val="bullet"/>
      <w:lvlText w:val="•"/>
      <w:lvlJc w:val="left"/>
      <w:pPr>
        <w:ind w:left="1448" w:hanging="793"/>
      </w:pPr>
      <w:rPr>
        <w:rFonts w:hint="default"/>
        <w:lang w:val="ru-RU" w:eastAsia="en-US" w:bidi="ar-SA"/>
      </w:rPr>
    </w:lvl>
    <w:lvl w:ilvl="3" w:tplc="2FCACFD8">
      <w:numFmt w:val="bullet"/>
      <w:lvlText w:val="•"/>
      <w:lvlJc w:val="left"/>
      <w:pPr>
        <w:ind w:left="1762" w:hanging="793"/>
      </w:pPr>
      <w:rPr>
        <w:rFonts w:hint="default"/>
        <w:lang w:val="ru-RU" w:eastAsia="en-US" w:bidi="ar-SA"/>
      </w:rPr>
    </w:lvl>
    <w:lvl w:ilvl="4" w:tplc="1EEED780">
      <w:numFmt w:val="bullet"/>
      <w:lvlText w:val="•"/>
      <w:lvlJc w:val="left"/>
      <w:pPr>
        <w:ind w:left="2076" w:hanging="793"/>
      </w:pPr>
      <w:rPr>
        <w:rFonts w:hint="default"/>
        <w:lang w:val="ru-RU" w:eastAsia="en-US" w:bidi="ar-SA"/>
      </w:rPr>
    </w:lvl>
    <w:lvl w:ilvl="5" w:tplc="CE6698D8">
      <w:numFmt w:val="bullet"/>
      <w:lvlText w:val="•"/>
      <w:lvlJc w:val="left"/>
      <w:pPr>
        <w:ind w:left="2390" w:hanging="793"/>
      </w:pPr>
      <w:rPr>
        <w:rFonts w:hint="default"/>
        <w:lang w:val="ru-RU" w:eastAsia="en-US" w:bidi="ar-SA"/>
      </w:rPr>
    </w:lvl>
    <w:lvl w:ilvl="6" w:tplc="325EB392">
      <w:numFmt w:val="bullet"/>
      <w:lvlText w:val="•"/>
      <w:lvlJc w:val="left"/>
      <w:pPr>
        <w:ind w:left="2704" w:hanging="793"/>
      </w:pPr>
      <w:rPr>
        <w:rFonts w:hint="default"/>
        <w:lang w:val="ru-RU" w:eastAsia="en-US" w:bidi="ar-SA"/>
      </w:rPr>
    </w:lvl>
    <w:lvl w:ilvl="7" w:tplc="9BE87ECE">
      <w:numFmt w:val="bullet"/>
      <w:lvlText w:val="•"/>
      <w:lvlJc w:val="left"/>
      <w:pPr>
        <w:ind w:left="3018" w:hanging="793"/>
      </w:pPr>
      <w:rPr>
        <w:rFonts w:hint="default"/>
        <w:lang w:val="ru-RU" w:eastAsia="en-US" w:bidi="ar-SA"/>
      </w:rPr>
    </w:lvl>
    <w:lvl w:ilvl="8" w:tplc="3806CD7C">
      <w:numFmt w:val="bullet"/>
      <w:lvlText w:val="•"/>
      <w:lvlJc w:val="left"/>
      <w:pPr>
        <w:ind w:left="3332" w:hanging="793"/>
      </w:pPr>
      <w:rPr>
        <w:rFonts w:hint="default"/>
        <w:lang w:val="ru-RU" w:eastAsia="en-US" w:bidi="ar-SA"/>
      </w:rPr>
    </w:lvl>
  </w:abstractNum>
  <w:abstractNum w:abstractNumId="182">
    <w:nsid w:val="68B12855"/>
    <w:multiLevelType w:val="hybridMultilevel"/>
    <w:tmpl w:val="EB0A8506"/>
    <w:lvl w:ilvl="0" w:tplc="BAD0549A">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0044B050">
      <w:numFmt w:val="bullet"/>
      <w:lvlText w:val="•"/>
      <w:lvlJc w:val="left"/>
      <w:pPr>
        <w:ind w:left="504" w:hanging="708"/>
      </w:pPr>
      <w:rPr>
        <w:rFonts w:hint="default"/>
        <w:lang w:val="ru-RU" w:eastAsia="en-US" w:bidi="ar-SA"/>
      </w:rPr>
    </w:lvl>
    <w:lvl w:ilvl="2" w:tplc="70BEC6E4">
      <w:numFmt w:val="bullet"/>
      <w:lvlText w:val="•"/>
      <w:lvlJc w:val="left"/>
      <w:pPr>
        <w:ind w:left="888" w:hanging="708"/>
      </w:pPr>
      <w:rPr>
        <w:rFonts w:hint="default"/>
        <w:lang w:val="ru-RU" w:eastAsia="en-US" w:bidi="ar-SA"/>
      </w:rPr>
    </w:lvl>
    <w:lvl w:ilvl="3" w:tplc="D17042A4">
      <w:numFmt w:val="bullet"/>
      <w:lvlText w:val="•"/>
      <w:lvlJc w:val="left"/>
      <w:pPr>
        <w:ind w:left="1272" w:hanging="708"/>
      </w:pPr>
      <w:rPr>
        <w:rFonts w:hint="default"/>
        <w:lang w:val="ru-RU" w:eastAsia="en-US" w:bidi="ar-SA"/>
      </w:rPr>
    </w:lvl>
    <w:lvl w:ilvl="4" w:tplc="1C763F0E">
      <w:numFmt w:val="bullet"/>
      <w:lvlText w:val="•"/>
      <w:lvlJc w:val="left"/>
      <w:pPr>
        <w:ind w:left="1656" w:hanging="708"/>
      </w:pPr>
      <w:rPr>
        <w:rFonts w:hint="default"/>
        <w:lang w:val="ru-RU" w:eastAsia="en-US" w:bidi="ar-SA"/>
      </w:rPr>
    </w:lvl>
    <w:lvl w:ilvl="5" w:tplc="4E36ED70">
      <w:numFmt w:val="bullet"/>
      <w:lvlText w:val="•"/>
      <w:lvlJc w:val="left"/>
      <w:pPr>
        <w:ind w:left="2040" w:hanging="708"/>
      </w:pPr>
      <w:rPr>
        <w:rFonts w:hint="default"/>
        <w:lang w:val="ru-RU" w:eastAsia="en-US" w:bidi="ar-SA"/>
      </w:rPr>
    </w:lvl>
    <w:lvl w:ilvl="6" w:tplc="8F68FCA6">
      <w:numFmt w:val="bullet"/>
      <w:lvlText w:val="•"/>
      <w:lvlJc w:val="left"/>
      <w:pPr>
        <w:ind w:left="2424" w:hanging="708"/>
      </w:pPr>
      <w:rPr>
        <w:rFonts w:hint="default"/>
        <w:lang w:val="ru-RU" w:eastAsia="en-US" w:bidi="ar-SA"/>
      </w:rPr>
    </w:lvl>
    <w:lvl w:ilvl="7" w:tplc="EFD67338">
      <w:numFmt w:val="bullet"/>
      <w:lvlText w:val="•"/>
      <w:lvlJc w:val="left"/>
      <w:pPr>
        <w:ind w:left="2808" w:hanging="708"/>
      </w:pPr>
      <w:rPr>
        <w:rFonts w:hint="default"/>
        <w:lang w:val="ru-RU" w:eastAsia="en-US" w:bidi="ar-SA"/>
      </w:rPr>
    </w:lvl>
    <w:lvl w:ilvl="8" w:tplc="A7503132">
      <w:numFmt w:val="bullet"/>
      <w:lvlText w:val="•"/>
      <w:lvlJc w:val="left"/>
      <w:pPr>
        <w:ind w:left="3192" w:hanging="708"/>
      </w:pPr>
      <w:rPr>
        <w:rFonts w:hint="default"/>
        <w:lang w:val="ru-RU" w:eastAsia="en-US" w:bidi="ar-SA"/>
      </w:rPr>
    </w:lvl>
  </w:abstractNum>
  <w:abstractNum w:abstractNumId="183">
    <w:nsid w:val="68E90AF1"/>
    <w:multiLevelType w:val="hybridMultilevel"/>
    <w:tmpl w:val="021C5264"/>
    <w:lvl w:ilvl="0" w:tplc="291EC64A">
      <w:numFmt w:val="bullet"/>
      <w:lvlText w:val=""/>
      <w:lvlJc w:val="left"/>
      <w:pPr>
        <w:ind w:left="815" w:hanging="672"/>
      </w:pPr>
      <w:rPr>
        <w:rFonts w:ascii="Wingdings" w:eastAsia="Wingdings" w:hAnsi="Wingdings" w:cs="Wingdings" w:hint="default"/>
        <w:b w:val="0"/>
        <w:bCs w:val="0"/>
        <w:i w:val="0"/>
        <w:iCs w:val="0"/>
        <w:spacing w:val="0"/>
        <w:w w:val="100"/>
        <w:sz w:val="24"/>
        <w:szCs w:val="24"/>
        <w:lang w:val="ru-RU" w:eastAsia="en-US" w:bidi="ar-SA"/>
      </w:rPr>
    </w:lvl>
    <w:lvl w:ilvl="1" w:tplc="AB9E43A4">
      <w:numFmt w:val="bullet"/>
      <w:lvlText w:val="•"/>
      <w:lvlJc w:val="left"/>
      <w:pPr>
        <w:ind w:left="1166" w:hanging="672"/>
      </w:pPr>
      <w:rPr>
        <w:rFonts w:hint="default"/>
        <w:lang w:val="ru-RU" w:eastAsia="en-US" w:bidi="ar-SA"/>
      </w:rPr>
    </w:lvl>
    <w:lvl w:ilvl="2" w:tplc="5CF23546">
      <w:numFmt w:val="bullet"/>
      <w:lvlText w:val="•"/>
      <w:lvlJc w:val="left"/>
      <w:pPr>
        <w:ind w:left="1512" w:hanging="672"/>
      </w:pPr>
      <w:rPr>
        <w:rFonts w:hint="default"/>
        <w:lang w:val="ru-RU" w:eastAsia="en-US" w:bidi="ar-SA"/>
      </w:rPr>
    </w:lvl>
    <w:lvl w:ilvl="3" w:tplc="2E389AAC">
      <w:numFmt w:val="bullet"/>
      <w:lvlText w:val="•"/>
      <w:lvlJc w:val="left"/>
      <w:pPr>
        <w:ind w:left="1858" w:hanging="672"/>
      </w:pPr>
      <w:rPr>
        <w:rFonts w:hint="default"/>
        <w:lang w:val="ru-RU" w:eastAsia="en-US" w:bidi="ar-SA"/>
      </w:rPr>
    </w:lvl>
    <w:lvl w:ilvl="4" w:tplc="4A283CB6">
      <w:numFmt w:val="bullet"/>
      <w:lvlText w:val="•"/>
      <w:lvlJc w:val="left"/>
      <w:pPr>
        <w:ind w:left="2204" w:hanging="672"/>
      </w:pPr>
      <w:rPr>
        <w:rFonts w:hint="default"/>
        <w:lang w:val="ru-RU" w:eastAsia="en-US" w:bidi="ar-SA"/>
      </w:rPr>
    </w:lvl>
    <w:lvl w:ilvl="5" w:tplc="9DC2C96E">
      <w:numFmt w:val="bullet"/>
      <w:lvlText w:val="•"/>
      <w:lvlJc w:val="left"/>
      <w:pPr>
        <w:ind w:left="2550" w:hanging="672"/>
      </w:pPr>
      <w:rPr>
        <w:rFonts w:hint="default"/>
        <w:lang w:val="ru-RU" w:eastAsia="en-US" w:bidi="ar-SA"/>
      </w:rPr>
    </w:lvl>
    <w:lvl w:ilvl="6" w:tplc="29AC14A4">
      <w:numFmt w:val="bullet"/>
      <w:lvlText w:val="•"/>
      <w:lvlJc w:val="left"/>
      <w:pPr>
        <w:ind w:left="2896" w:hanging="672"/>
      </w:pPr>
      <w:rPr>
        <w:rFonts w:hint="default"/>
        <w:lang w:val="ru-RU" w:eastAsia="en-US" w:bidi="ar-SA"/>
      </w:rPr>
    </w:lvl>
    <w:lvl w:ilvl="7" w:tplc="2988A178">
      <w:numFmt w:val="bullet"/>
      <w:lvlText w:val="•"/>
      <w:lvlJc w:val="left"/>
      <w:pPr>
        <w:ind w:left="3242" w:hanging="672"/>
      </w:pPr>
      <w:rPr>
        <w:rFonts w:hint="default"/>
        <w:lang w:val="ru-RU" w:eastAsia="en-US" w:bidi="ar-SA"/>
      </w:rPr>
    </w:lvl>
    <w:lvl w:ilvl="8" w:tplc="2A0ECCF0">
      <w:numFmt w:val="bullet"/>
      <w:lvlText w:val="•"/>
      <w:lvlJc w:val="left"/>
      <w:pPr>
        <w:ind w:left="3588" w:hanging="672"/>
      </w:pPr>
      <w:rPr>
        <w:rFonts w:hint="default"/>
        <w:lang w:val="ru-RU" w:eastAsia="en-US" w:bidi="ar-SA"/>
      </w:rPr>
    </w:lvl>
  </w:abstractNum>
  <w:abstractNum w:abstractNumId="184">
    <w:nsid w:val="68F013DF"/>
    <w:multiLevelType w:val="hybridMultilevel"/>
    <w:tmpl w:val="20FA6E38"/>
    <w:lvl w:ilvl="0" w:tplc="EB84ECAA">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E50CC486">
      <w:numFmt w:val="bullet"/>
      <w:lvlText w:val="•"/>
      <w:lvlJc w:val="left"/>
      <w:pPr>
        <w:ind w:left="504" w:hanging="651"/>
      </w:pPr>
      <w:rPr>
        <w:rFonts w:hint="default"/>
        <w:lang w:val="ru-RU" w:eastAsia="en-US" w:bidi="ar-SA"/>
      </w:rPr>
    </w:lvl>
    <w:lvl w:ilvl="2" w:tplc="EED275D6">
      <w:numFmt w:val="bullet"/>
      <w:lvlText w:val="•"/>
      <w:lvlJc w:val="left"/>
      <w:pPr>
        <w:ind w:left="888" w:hanging="651"/>
      </w:pPr>
      <w:rPr>
        <w:rFonts w:hint="default"/>
        <w:lang w:val="ru-RU" w:eastAsia="en-US" w:bidi="ar-SA"/>
      </w:rPr>
    </w:lvl>
    <w:lvl w:ilvl="3" w:tplc="18002442">
      <w:numFmt w:val="bullet"/>
      <w:lvlText w:val="•"/>
      <w:lvlJc w:val="left"/>
      <w:pPr>
        <w:ind w:left="1272" w:hanging="651"/>
      </w:pPr>
      <w:rPr>
        <w:rFonts w:hint="default"/>
        <w:lang w:val="ru-RU" w:eastAsia="en-US" w:bidi="ar-SA"/>
      </w:rPr>
    </w:lvl>
    <w:lvl w:ilvl="4" w:tplc="833ADBFA">
      <w:numFmt w:val="bullet"/>
      <w:lvlText w:val="•"/>
      <w:lvlJc w:val="left"/>
      <w:pPr>
        <w:ind w:left="1656" w:hanging="651"/>
      </w:pPr>
      <w:rPr>
        <w:rFonts w:hint="default"/>
        <w:lang w:val="ru-RU" w:eastAsia="en-US" w:bidi="ar-SA"/>
      </w:rPr>
    </w:lvl>
    <w:lvl w:ilvl="5" w:tplc="9294E1E8">
      <w:numFmt w:val="bullet"/>
      <w:lvlText w:val="•"/>
      <w:lvlJc w:val="left"/>
      <w:pPr>
        <w:ind w:left="2040" w:hanging="651"/>
      </w:pPr>
      <w:rPr>
        <w:rFonts w:hint="default"/>
        <w:lang w:val="ru-RU" w:eastAsia="en-US" w:bidi="ar-SA"/>
      </w:rPr>
    </w:lvl>
    <w:lvl w:ilvl="6" w:tplc="1840BCFE">
      <w:numFmt w:val="bullet"/>
      <w:lvlText w:val="•"/>
      <w:lvlJc w:val="left"/>
      <w:pPr>
        <w:ind w:left="2424" w:hanging="651"/>
      </w:pPr>
      <w:rPr>
        <w:rFonts w:hint="default"/>
        <w:lang w:val="ru-RU" w:eastAsia="en-US" w:bidi="ar-SA"/>
      </w:rPr>
    </w:lvl>
    <w:lvl w:ilvl="7" w:tplc="D52CA7A4">
      <w:numFmt w:val="bullet"/>
      <w:lvlText w:val="•"/>
      <w:lvlJc w:val="left"/>
      <w:pPr>
        <w:ind w:left="2808" w:hanging="651"/>
      </w:pPr>
      <w:rPr>
        <w:rFonts w:hint="default"/>
        <w:lang w:val="ru-RU" w:eastAsia="en-US" w:bidi="ar-SA"/>
      </w:rPr>
    </w:lvl>
    <w:lvl w:ilvl="8" w:tplc="D5CA43A2">
      <w:numFmt w:val="bullet"/>
      <w:lvlText w:val="•"/>
      <w:lvlJc w:val="left"/>
      <w:pPr>
        <w:ind w:left="3192" w:hanging="651"/>
      </w:pPr>
      <w:rPr>
        <w:rFonts w:hint="default"/>
        <w:lang w:val="ru-RU" w:eastAsia="en-US" w:bidi="ar-SA"/>
      </w:rPr>
    </w:lvl>
  </w:abstractNum>
  <w:abstractNum w:abstractNumId="185">
    <w:nsid w:val="69065D2E"/>
    <w:multiLevelType w:val="multilevel"/>
    <w:tmpl w:val="933291CE"/>
    <w:lvl w:ilvl="0">
      <w:start w:val="1"/>
      <w:numFmt w:val="decimal"/>
      <w:lvlText w:val="%1."/>
      <w:lvlJc w:val="left"/>
      <w:pPr>
        <w:ind w:left="1987" w:hanging="711"/>
        <w:jc w:val="left"/>
      </w:pPr>
      <w:rPr>
        <w:rFonts w:ascii="Times New Roman" w:eastAsia="Times New Roman" w:hAnsi="Times New Roman" w:cs="Times New Roman" w:hint="default"/>
        <w:b/>
        <w:bCs/>
        <w:i/>
        <w:iCs/>
        <w:spacing w:val="0"/>
        <w:w w:val="100"/>
        <w:sz w:val="24"/>
        <w:szCs w:val="24"/>
        <w:lang w:val="ru-RU" w:eastAsia="en-US" w:bidi="ar-SA"/>
      </w:rPr>
    </w:lvl>
    <w:lvl w:ilvl="1">
      <w:start w:val="1"/>
      <w:numFmt w:val="decimal"/>
      <w:lvlText w:val="%1.%2."/>
      <w:lvlJc w:val="left"/>
      <w:pPr>
        <w:ind w:left="2047" w:hanging="771"/>
        <w:jc w:val="left"/>
      </w:pPr>
      <w:rPr>
        <w:rFonts w:hint="default"/>
        <w:spacing w:val="0"/>
        <w:w w:val="100"/>
        <w:lang w:val="ru-RU" w:eastAsia="en-US" w:bidi="ar-SA"/>
      </w:rPr>
    </w:lvl>
    <w:lvl w:ilvl="2">
      <w:numFmt w:val="bullet"/>
      <w:lvlText w:val="•"/>
      <w:lvlJc w:val="left"/>
      <w:pPr>
        <w:ind w:left="3073" w:hanging="771"/>
      </w:pPr>
      <w:rPr>
        <w:rFonts w:hint="default"/>
        <w:lang w:val="ru-RU" w:eastAsia="en-US" w:bidi="ar-SA"/>
      </w:rPr>
    </w:lvl>
    <w:lvl w:ilvl="3">
      <w:numFmt w:val="bullet"/>
      <w:lvlText w:val="•"/>
      <w:lvlJc w:val="left"/>
      <w:pPr>
        <w:ind w:left="4107" w:hanging="771"/>
      </w:pPr>
      <w:rPr>
        <w:rFonts w:hint="default"/>
        <w:lang w:val="ru-RU" w:eastAsia="en-US" w:bidi="ar-SA"/>
      </w:rPr>
    </w:lvl>
    <w:lvl w:ilvl="4">
      <w:numFmt w:val="bullet"/>
      <w:lvlText w:val="•"/>
      <w:lvlJc w:val="left"/>
      <w:pPr>
        <w:ind w:left="5141" w:hanging="771"/>
      </w:pPr>
      <w:rPr>
        <w:rFonts w:hint="default"/>
        <w:lang w:val="ru-RU" w:eastAsia="en-US" w:bidi="ar-SA"/>
      </w:rPr>
    </w:lvl>
    <w:lvl w:ilvl="5">
      <w:numFmt w:val="bullet"/>
      <w:lvlText w:val="•"/>
      <w:lvlJc w:val="left"/>
      <w:pPr>
        <w:ind w:left="6175" w:hanging="771"/>
      </w:pPr>
      <w:rPr>
        <w:rFonts w:hint="default"/>
        <w:lang w:val="ru-RU" w:eastAsia="en-US" w:bidi="ar-SA"/>
      </w:rPr>
    </w:lvl>
    <w:lvl w:ilvl="6">
      <w:numFmt w:val="bullet"/>
      <w:lvlText w:val="•"/>
      <w:lvlJc w:val="left"/>
      <w:pPr>
        <w:ind w:left="7208" w:hanging="771"/>
      </w:pPr>
      <w:rPr>
        <w:rFonts w:hint="default"/>
        <w:lang w:val="ru-RU" w:eastAsia="en-US" w:bidi="ar-SA"/>
      </w:rPr>
    </w:lvl>
    <w:lvl w:ilvl="7">
      <w:numFmt w:val="bullet"/>
      <w:lvlText w:val="•"/>
      <w:lvlJc w:val="left"/>
      <w:pPr>
        <w:ind w:left="8242" w:hanging="771"/>
      </w:pPr>
      <w:rPr>
        <w:rFonts w:hint="default"/>
        <w:lang w:val="ru-RU" w:eastAsia="en-US" w:bidi="ar-SA"/>
      </w:rPr>
    </w:lvl>
    <w:lvl w:ilvl="8">
      <w:numFmt w:val="bullet"/>
      <w:lvlText w:val="•"/>
      <w:lvlJc w:val="left"/>
      <w:pPr>
        <w:ind w:left="9276" w:hanging="771"/>
      </w:pPr>
      <w:rPr>
        <w:rFonts w:hint="default"/>
        <w:lang w:val="ru-RU" w:eastAsia="en-US" w:bidi="ar-SA"/>
      </w:rPr>
    </w:lvl>
  </w:abstractNum>
  <w:abstractNum w:abstractNumId="186">
    <w:nsid w:val="69D30F16"/>
    <w:multiLevelType w:val="hybridMultilevel"/>
    <w:tmpl w:val="D3BC70CC"/>
    <w:lvl w:ilvl="0" w:tplc="C734CB8C">
      <w:start w:val="1"/>
      <w:numFmt w:val="decimal"/>
      <w:lvlText w:val="%1)"/>
      <w:lvlJc w:val="left"/>
      <w:pPr>
        <w:ind w:left="1108" w:hanging="260"/>
        <w:jc w:val="left"/>
      </w:pPr>
      <w:rPr>
        <w:rFonts w:hint="default"/>
        <w:spacing w:val="0"/>
        <w:w w:val="100"/>
        <w:lang w:val="ru-RU" w:eastAsia="en-US" w:bidi="ar-SA"/>
      </w:rPr>
    </w:lvl>
    <w:lvl w:ilvl="1" w:tplc="72BE3D34">
      <w:numFmt w:val="bullet"/>
      <w:lvlText w:val="•"/>
      <w:lvlJc w:val="left"/>
      <w:pPr>
        <w:ind w:left="2023" w:hanging="260"/>
      </w:pPr>
      <w:rPr>
        <w:rFonts w:hint="default"/>
        <w:lang w:val="ru-RU" w:eastAsia="en-US" w:bidi="ar-SA"/>
      </w:rPr>
    </w:lvl>
    <w:lvl w:ilvl="2" w:tplc="6E3C8E1C">
      <w:numFmt w:val="bullet"/>
      <w:lvlText w:val="•"/>
      <w:lvlJc w:val="left"/>
      <w:pPr>
        <w:ind w:left="2947" w:hanging="260"/>
      </w:pPr>
      <w:rPr>
        <w:rFonts w:hint="default"/>
        <w:lang w:val="ru-RU" w:eastAsia="en-US" w:bidi="ar-SA"/>
      </w:rPr>
    </w:lvl>
    <w:lvl w:ilvl="3" w:tplc="3AD682C6">
      <w:numFmt w:val="bullet"/>
      <w:lvlText w:val="•"/>
      <w:lvlJc w:val="left"/>
      <w:pPr>
        <w:ind w:left="3871" w:hanging="260"/>
      </w:pPr>
      <w:rPr>
        <w:rFonts w:hint="default"/>
        <w:lang w:val="ru-RU" w:eastAsia="en-US" w:bidi="ar-SA"/>
      </w:rPr>
    </w:lvl>
    <w:lvl w:ilvl="4" w:tplc="446AF9DC">
      <w:numFmt w:val="bullet"/>
      <w:lvlText w:val="•"/>
      <w:lvlJc w:val="left"/>
      <w:pPr>
        <w:ind w:left="4794" w:hanging="260"/>
      </w:pPr>
      <w:rPr>
        <w:rFonts w:hint="default"/>
        <w:lang w:val="ru-RU" w:eastAsia="en-US" w:bidi="ar-SA"/>
      </w:rPr>
    </w:lvl>
    <w:lvl w:ilvl="5" w:tplc="105A9ADA">
      <w:numFmt w:val="bullet"/>
      <w:lvlText w:val="•"/>
      <w:lvlJc w:val="left"/>
      <w:pPr>
        <w:ind w:left="5718" w:hanging="260"/>
      </w:pPr>
      <w:rPr>
        <w:rFonts w:hint="default"/>
        <w:lang w:val="ru-RU" w:eastAsia="en-US" w:bidi="ar-SA"/>
      </w:rPr>
    </w:lvl>
    <w:lvl w:ilvl="6" w:tplc="0C56AE1E">
      <w:numFmt w:val="bullet"/>
      <w:lvlText w:val="•"/>
      <w:lvlJc w:val="left"/>
      <w:pPr>
        <w:ind w:left="6642" w:hanging="260"/>
      </w:pPr>
      <w:rPr>
        <w:rFonts w:hint="default"/>
        <w:lang w:val="ru-RU" w:eastAsia="en-US" w:bidi="ar-SA"/>
      </w:rPr>
    </w:lvl>
    <w:lvl w:ilvl="7" w:tplc="4880E8C6">
      <w:numFmt w:val="bullet"/>
      <w:lvlText w:val="•"/>
      <w:lvlJc w:val="left"/>
      <w:pPr>
        <w:ind w:left="7565" w:hanging="260"/>
      </w:pPr>
      <w:rPr>
        <w:rFonts w:hint="default"/>
        <w:lang w:val="ru-RU" w:eastAsia="en-US" w:bidi="ar-SA"/>
      </w:rPr>
    </w:lvl>
    <w:lvl w:ilvl="8" w:tplc="7318DCE4">
      <w:numFmt w:val="bullet"/>
      <w:lvlText w:val="•"/>
      <w:lvlJc w:val="left"/>
      <w:pPr>
        <w:ind w:left="8489" w:hanging="260"/>
      </w:pPr>
      <w:rPr>
        <w:rFonts w:hint="default"/>
        <w:lang w:val="ru-RU" w:eastAsia="en-US" w:bidi="ar-SA"/>
      </w:rPr>
    </w:lvl>
  </w:abstractNum>
  <w:abstractNum w:abstractNumId="187">
    <w:nsid w:val="6A0211B9"/>
    <w:multiLevelType w:val="hybridMultilevel"/>
    <w:tmpl w:val="3BFECBC0"/>
    <w:lvl w:ilvl="0" w:tplc="3498FDFA">
      <w:numFmt w:val="bullet"/>
      <w:lvlText w:val="-"/>
      <w:lvlJc w:val="left"/>
      <w:pPr>
        <w:ind w:left="141" w:hanging="195"/>
      </w:pPr>
      <w:rPr>
        <w:rFonts w:ascii="Times New Roman" w:eastAsia="Times New Roman" w:hAnsi="Times New Roman" w:cs="Times New Roman" w:hint="default"/>
        <w:b w:val="0"/>
        <w:bCs w:val="0"/>
        <w:i w:val="0"/>
        <w:iCs w:val="0"/>
        <w:spacing w:val="0"/>
        <w:w w:val="100"/>
        <w:sz w:val="24"/>
        <w:szCs w:val="24"/>
        <w:lang w:val="ru-RU" w:eastAsia="en-US" w:bidi="ar-SA"/>
      </w:rPr>
    </w:lvl>
    <w:lvl w:ilvl="1" w:tplc="EEC4648E">
      <w:numFmt w:val="bullet"/>
      <w:lvlText w:val="•"/>
      <w:lvlJc w:val="left"/>
      <w:pPr>
        <w:ind w:left="1159" w:hanging="195"/>
      </w:pPr>
      <w:rPr>
        <w:rFonts w:hint="default"/>
        <w:lang w:val="ru-RU" w:eastAsia="en-US" w:bidi="ar-SA"/>
      </w:rPr>
    </w:lvl>
    <w:lvl w:ilvl="2" w:tplc="084EFD88">
      <w:numFmt w:val="bullet"/>
      <w:lvlText w:val="•"/>
      <w:lvlJc w:val="left"/>
      <w:pPr>
        <w:ind w:left="2179" w:hanging="195"/>
      </w:pPr>
      <w:rPr>
        <w:rFonts w:hint="default"/>
        <w:lang w:val="ru-RU" w:eastAsia="en-US" w:bidi="ar-SA"/>
      </w:rPr>
    </w:lvl>
    <w:lvl w:ilvl="3" w:tplc="FCCA8578">
      <w:numFmt w:val="bullet"/>
      <w:lvlText w:val="•"/>
      <w:lvlJc w:val="left"/>
      <w:pPr>
        <w:ind w:left="3199" w:hanging="195"/>
      </w:pPr>
      <w:rPr>
        <w:rFonts w:hint="default"/>
        <w:lang w:val="ru-RU" w:eastAsia="en-US" w:bidi="ar-SA"/>
      </w:rPr>
    </w:lvl>
    <w:lvl w:ilvl="4" w:tplc="C764EA26">
      <w:numFmt w:val="bullet"/>
      <w:lvlText w:val="•"/>
      <w:lvlJc w:val="left"/>
      <w:pPr>
        <w:ind w:left="4218" w:hanging="195"/>
      </w:pPr>
      <w:rPr>
        <w:rFonts w:hint="default"/>
        <w:lang w:val="ru-RU" w:eastAsia="en-US" w:bidi="ar-SA"/>
      </w:rPr>
    </w:lvl>
    <w:lvl w:ilvl="5" w:tplc="6F6A948C">
      <w:numFmt w:val="bullet"/>
      <w:lvlText w:val="•"/>
      <w:lvlJc w:val="left"/>
      <w:pPr>
        <w:ind w:left="5238" w:hanging="195"/>
      </w:pPr>
      <w:rPr>
        <w:rFonts w:hint="default"/>
        <w:lang w:val="ru-RU" w:eastAsia="en-US" w:bidi="ar-SA"/>
      </w:rPr>
    </w:lvl>
    <w:lvl w:ilvl="6" w:tplc="4DD09F98">
      <w:numFmt w:val="bullet"/>
      <w:lvlText w:val="•"/>
      <w:lvlJc w:val="left"/>
      <w:pPr>
        <w:ind w:left="6258" w:hanging="195"/>
      </w:pPr>
      <w:rPr>
        <w:rFonts w:hint="default"/>
        <w:lang w:val="ru-RU" w:eastAsia="en-US" w:bidi="ar-SA"/>
      </w:rPr>
    </w:lvl>
    <w:lvl w:ilvl="7" w:tplc="2EFAA942">
      <w:numFmt w:val="bullet"/>
      <w:lvlText w:val="•"/>
      <w:lvlJc w:val="left"/>
      <w:pPr>
        <w:ind w:left="7277" w:hanging="195"/>
      </w:pPr>
      <w:rPr>
        <w:rFonts w:hint="default"/>
        <w:lang w:val="ru-RU" w:eastAsia="en-US" w:bidi="ar-SA"/>
      </w:rPr>
    </w:lvl>
    <w:lvl w:ilvl="8" w:tplc="C4BA8F7E">
      <w:numFmt w:val="bullet"/>
      <w:lvlText w:val="•"/>
      <w:lvlJc w:val="left"/>
      <w:pPr>
        <w:ind w:left="8297" w:hanging="195"/>
      </w:pPr>
      <w:rPr>
        <w:rFonts w:hint="default"/>
        <w:lang w:val="ru-RU" w:eastAsia="en-US" w:bidi="ar-SA"/>
      </w:rPr>
    </w:lvl>
  </w:abstractNum>
  <w:abstractNum w:abstractNumId="188">
    <w:nsid w:val="6A1D307E"/>
    <w:multiLevelType w:val="hybridMultilevel"/>
    <w:tmpl w:val="3B2A0636"/>
    <w:lvl w:ilvl="0" w:tplc="8EB8BB1C">
      <w:numFmt w:val="bullet"/>
      <w:lvlText w:val=""/>
      <w:lvlJc w:val="left"/>
      <w:pPr>
        <w:ind w:left="110" w:hanging="708"/>
      </w:pPr>
      <w:rPr>
        <w:rFonts w:ascii="Wingdings" w:eastAsia="Wingdings" w:hAnsi="Wingdings" w:cs="Wingdings" w:hint="default"/>
        <w:b w:val="0"/>
        <w:bCs w:val="0"/>
        <w:i w:val="0"/>
        <w:iCs w:val="0"/>
        <w:spacing w:val="0"/>
        <w:w w:val="100"/>
        <w:sz w:val="24"/>
        <w:szCs w:val="24"/>
        <w:lang w:val="ru-RU" w:eastAsia="en-US" w:bidi="ar-SA"/>
      </w:rPr>
    </w:lvl>
    <w:lvl w:ilvl="1" w:tplc="D74C31D4">
      <w:numFmt w:val="bullet"/>
      <w:lvlText w:val="•"/>
      <w:lvlJc w:val="left"/>
      <w:pPr>
        <w:ind w:left="596" w:hanging="708"/>
      </w:pPr>
      <w:rPr>
        <w:rFonts w:hint="default"/>
        <w:lang w:val="ru-RU" w:eastAsia="en-US" w:bidi="ar-SA"/>
      </w:rPr>
    </w:lvl>
    <w:lvl w:ilvl="2" w:tplc="17C06A8C">
      <w:numFmt w:val="bullet"/>
      <w:lvlText w:val="•"/>
      <w:lvlJc w:val="left"/>
      <w:pPr>
        <w:ind w:left="1073" w:hanging="708"/>
      </w:pPr>
      <w:rPr>
        <w:rFonts w:hint="default"/>
        <w:lang w:val="ru-RU" w:eastAsia="en-US" w:bidi="ar-SA"/>
      </w:rPr>
    </w:lvl>
    <w:lvl w:ilvl="3" w:tplc="F4200884">
      <w:numFmt w:val="bullet"/>
      <w:lvlText w:val="•"/>
      <w:lvlJc w:val="left"/>
      <w:pPr>
        <w:ind w:left="1549" w:hanging="708"/>
      </w:pPr>
      <w:rPr>
        <w:rFonts w:hint="default"/>
        <w:lang w:val="ru-RU" w:eastAsia="en-US" w:bidi="ar-SA"/>
      </w:rPr>
    </w:lvl>
    <w:lvl w:ilvl="4" w:tplc="01F21C14">
      <w:numFmt w:val="bullet"/>
      <w:lvlText w:val="•"/>
      <w:lvlJc w:val="left"/>
      <w:pPr>
        <w:ind w:left="2026" w:hanging="708"/>
      </w:pPr>
      <w:rPr>
        <w:rFonts w:hint="default"/>
        <w:lang w:val="ru-RU" w:eastAsia="en-US" w:bidi="ar-SA"/>
      </w:rPr>
    </w:lvl>
    <w:lvl w:ilvl="5" w:tplc="750003A2">
      <w:numFmt w:val="bullet"/>
      <w:lvlText w:val="•"/>
      <w:lvlJc w:val="left"/>
      <w:pPr>
        <w:ind w:left="2502" w:hanging="708"/>
      </w:pPr>
      <w:rPr>
        <w:rFonts w:hint="default"/>
        <w:lang w:val="ru-RU" w:eastAsia="en-US" w:bidi="ar-SA"/>
      </w:rPr>
    </w:lvl>
    <w:lvl w:ilvl="6" w:tplc="A7E458C2">
      <w:numFmt w:val="bullet"/>
      <w:lvlText w:val="•"/>
      <w:lvlJc w:val="left"/>
      <w:pPr>
        <w:ind w:left="2979" w:hanging="708"/>
      </w:pPr>
      <w:rPr>
        <w:rFonts w:hint="default"/>
        <w:lang w:val="ru-RU" w:eastAsia="en-US" w:bidi="ar-SA"/>
      </w:rPr>
    </w:lvl>
    <w:lvl w:ilvl="7" w:tplc="A1F6F60A">
      <w:numFmt w:val="bullet"/>
      <w:lvlText w:val="•"/>
      <w:lvlJc w:val="left"/>
      <w:pPr>
        <w:ind w:left="3455" w:hanging="708"/>
      </w:pPr>
      <w:rPr>
        <w:rFonts w:hint="default"/>
        <w:lang w:val="ru-RU" w:eastAsia="en-US" w:bidi="ar-SA"/>
      </w:rPr>
    </w:lvl>
    <w:lvl w:ilvl="8" w:tplc="772E95EA">
      <w:numFmt w:val="bullet"/>
      <w:lvlText w:val="•"/>
      <w:lvlJc w:val="left"/>
      <w:pPr>
        <w:ind w:left="3932" w:hanging="708"/>
      </w:pPr>
      <w:rPr>
        <w:rFonts w:hint="default"/>
        <w:lang w:val="ru-RU" w:eastAsia="en-US" w:bidi="ar-SA"/>
      </w:rPr>
    </w:lvl>
  </w:abstractNum>
  <w:abstractNum w:abstractNumId="189">
    <w:nsid w:val="6A8B2B5C"/>
    <w:multiLevelType w:val="hybridMultilevel"/>
    <w:tmpl w:val="529C94F0"/>
    <w:lvl w:ilvl="0" w:tplc="54FE228A">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5942C720">
      <w:numFmt w:val="bullet"/>
      <w:lvlText w:val="•"/>
      <w:lvlJc w:val="left"/>
      <w:pPr>
        <w:ind w:left="613" w:hanging="793"/>
      </w:pPr>
      <w:rPr>
        <w:rFonts w:hint="default"/>
        <w:lang w:val="ru-RU" w:eastAsia="en-US" w:bidi="ar-SA"/>
      </w:rPr>
    </w:lvl>
    <w:lvl w:ilvl="2" w:tplc="9C74BF24">
      <w:numFmt w:val="bullet"/>
      <w:lvlText w:val="•"/>
      <w:lvlJc w:val="left"/>
      <w:pPr>
        <w:ind w:left="1107" w:hanging="793"/>
      </w:pPr>
      <w:rPr>
        <w:rFonts w:hint="default"/>
        <w:lang w:val="ru-RU" w:eastAsia="en-US" w:bidi="ar-SA"/>
      </w:rPr>
    </w:lvl>
    <w:lvl w:ilvl="3" w:tplc="6CB85130">
      <w:numFmt w:val="bullet"/>
      <w:lvlText w:val="•"/>
      <w:lvlJc w:val="left"/>
      <w:pPr>
        <w:ind w:left="1600" w:hanging="793"/>
      </w:pPr>
      <w:rPr>
        <w:rFonts w:hint="default"/>
        <w:lang w:val="ru-RU" w:eastAsia="en-US" w:bidi="ar-SA"/>
      </w:rPr>
    </w:lvl>
    <w:lvl w:ilvl="4" w:tplc="1ABCEB0E">
      <w:numFmt w:val="bullet"/>
      <w:lvlText w:val="•"/>
      <w:lvlJc w:val="left"/>
      <w:pPr>
        <w:ind w:left="2094" w:hanging="793"/>
      </w:pPr>
      <w:rPr>
        <w:rFonts w:hint="default"/>
        <w:lang w:val="ru-RU" w:eastAsia="en-US" w:bidi="ar-SA"/>
      </w:rPr>
    </w:lvl>
    <w:lvl w:ilvl="5" w:tplc="40BA9D02">
      <w:numFmt w:val="bullet"/>
      <w:lvlText w:val="•"/>
      <w:lvlJc w:val="left"/>
      <w:pPr>
        <w:ind w:left="2587" w:hanging="793"/>
      </w:pPr>
      <w:rPr>
        <w:rFonts w:hint="default"/>
        <w:lang w:val="ru-RU" w:eastAsia="en-US" w:bidi="ar-SA"/>
      </w:rPr>
    </w:lvl>
    <w:lvl w:ilvl="6" w:tplc="E33E4AB8">
      <w:numFmt w:val="bullet"/>
      <w:lvlText w:val="•"/>
      <w:lvlJc w:val="left"/>
      <w:pPr>
        <w:ind w:left="3081" w:hanging="793"/>
      </w:pPr>
      <w:rPr>
        <w:rFonts w:hint="default"/>
        <w:lang w:val="ru-RU" w:eastAsia="en-US" w:bidi="ar-SA"/>
      </w:rPr>
    </w:lvl>
    <w:lvl w:ilvl="7" w:tplc="E12E2138">
      <w:numFmt w:val="bullet"/>
      <w:lvlText w:val="•"/>
      <w:lvlJc w:val="left"/>
      <w:pPr>
        <w:ind w:left="3574" w:hanging="793"/>
      </w:pPr>
      <w:rPr>
        <w:rFonts w:hint="default"/>
        <w:lang w:val="ru-RU" w:eastAsia="en-US" w:bidi="ar-SA"/>
      </w:rPr>
    </w:lvl>
    <w:lvl w:ilvl="8" w:tplc="D8CEDEAC">
      <w:numFmt w:val="bullet"/>
      <w:lvlText w:val="•"/>
      <w:lvlJc w:val="left"/>
      <w:pPr>
        <w:ind w:left="4068" w:hanging="793"/>
      </w:pPr>
      <w:rPr>
        <w:rFonts w:hint="default"/>
        <w:lang w:val="ru-RU" w:eastAsia="en-US" w:bidi="ar-SA"/>
      </w:rPr>
    </w:lvl>
  </w:abstractNum>
  <w:abstractNum w:abstractNumId="190">
    <w:nsid w:val="6D536268"/>
    <w:multiLevelType w:val="hybridMultilevel"/>
    <w:tmpl w:val="E450817A"/>
    <w:lvl w:ilvl="0" w:tplc="BC94F29E">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2474EF94">
      <w:numFmt w:val="bullet"/>
      <w:lvlText w:val="•"/>
      <w:lvlJc w:val="left"/>
      <w:pPr>
        <w:ind w:left="521" w:hanging="793"/>
      </w:pPr>
      <w:rPr>
        <w:rFonts w:hint="default"/>
        <w:lang w:val="ru-RU" w:eastAsia="en-US" w:bidi="ar-SA"/>
      </w:rPr>
    </w:lvl>
    <w:lvl w:ilvl="2" w:tplc="852698A8">
      <w:numFmt w:val="bullet"/>
      <w:lvlText w:val="•"/>
      <w:lvlJc w:val="left"/>
      <w:pPr>
        <w:ind w:left="922" w:hanging="793"/>
      </w:pPr>
      <w:rPr>
        <w:rFonts w:hint="default"/>
        <w:lang w:val="ru-RU" w:eastAsia="en-US" w:bidi="ar-SA"/>
      </w:rPr>
    </w:lvl>
    <w:lvl w:ilvl="3" w:tplc="0386ABE0">
      <w:numFmt w:val="bullet"/>
      <w:lvlText w:val="•"/>
      <w:lvlJc w:val="left"/>
      <w:pPr>
        <w:ind w:left="1323" w:hanging="793"/>
      </w:pPr>
      <w:rPr>
        <w:rFonts w:hint="default"/>
        <w:lang w:val="ru-RU" w:eastAsia="en-US" w:bidi="ar-SA"/>
      </w:rPr>
    </w:lvl>
    <w:lvl w:ilvl="4" w:tplc="4BDCCC58">
      <w:numFmt w:val="bullet"/>
      <w:lvlText w:val="•"/>
      <w:lvlJc w:val="left"/>
      <w:pPr>
        <w:ind w:left="1724" w:hanging="793"/>
      </w:pPr>
      <w:rPr>
        <w:rFonts w:hint="default"/>
        <w:lang w:val="ru-RU" w:eastAsia="en-US" w:bidi="ar-SA"/>
      </w:rPr>
    </w:lvl>
    <w:lvl w:ilvl="5" w:tplc="DD86F866">
      <w:numFmt w:val="bullet"/>
      <w:lvlText w:val="•"/>
      <w:lvlJc w:val="left"/>
      <w:pPr>
        <w:ind w:left="2125" w:hanging="793"/>
      </w:pPr>
      <w:rPr>
        <w:rFonts w:hint="default"/>
        <w:lang w:val="ru-RU" w:eastAsia="en-US" w:bidi="ar-SA"/>
      </w:rPr>
    </w:lvl>
    <w:lvl w:ilvl="6" w:tplc="11C4CCBC">
      <w:numFmt w:val="bullet"/>
      <w:lvlText w:val="•"/>
      <w:lvlJc w:val="left"/>
      <w:pPr>
        <w:ind w:left="2526" w:hanging="793"/>
      </w:pPr>
      <w:rPr>
        <w:rFonts w:hint="default"/>
        <w:lang w:val="ru-RU" w:eastAsia="en-US" w:bidi="ar-SA"/>
      </w:rPr>
    </w:lvl>
    <w:lvl w:ilvl="7" w:tplc="D3644C48">
      <w:numFmt w:val="bullet"/>
      <w:lvlText w:val="•"/>
      <w:lvlJc w:val="left"/>
      <w:pPr>
        <w:ind w:left="2927" w:hanging="793"/>
      </w:pPr>
      <w:rPr>
        <w:rFonts w:hint="default"/>
        <w:lang w:val="ru-RU" w:eastAsia="en-US" w:bidi="ar-SA"/>
      </w:rPr>
    </w:lvl>
    <w:lvl w:ilvl="8" w:tplc="C688FCC4">
      <w:numFmt w:val="bullet"/>
      <w:lvlText w:val="•"/>
      <w:lvlJc w:val="left"/>
      <w:pPr>
        <w:ind w:left="3328" w:hanging="793"/>
      </w:pPr>
      <w:rPr>
        <w:rFonts w:hint="default"/>
        <w:lang w:val="ru-RU" w:eastAsia="en-US" w:bidi="ar-SA"/>
      </w:rPr>
    </w:lvl>
  </w:abstractNum>
  <w:abstractNum w:abstractNumId="191">
    <w:nsid w:val="6D773CC7"/>
    <w:multiLevelType w:val="hybridMultilevel"/>
    <w:tmpl w:val="AFE2E5B8"/>
    <w:lvl w:ilvl="0" w:tplc="45868B94">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56A45D88">
      <w:numFmt w:val="bullet"/>
      <w:lvlText w:val="•"/>
      <w:lvlJc w:val="left"/>
      <w:pPr>
        <w:ind w:left="504" w:hanging="793"/>
      </w:pPr>
      <w:rPr>
        <w:rFonts w:hint="default"/>
        <w:lang w:val="ru-RU" w:eastAsia="en-US" w:bidi="ar-SA"/>
      </w:rPr>
    </w:lvl>
    <w:lvl w:ilvl="2" w:tplc="895056B4">
      <w:numFmt w:val="bullet"/>
      <w:lvlText w:val="•"/>
      <w:lvlJc w:val="left"/>
      <w:pPr>
        <w:ind w:left="888" w:hanging="793"/>
      </w:pPr>
      <w:rPr>
        <w:rFonts w:hint="default"/>
        <w:lang w:val="ru-RU" w:eastAsia="en-US" w:bidi="ar-SA"/>
      </w:rPr>
    </w:lvl>
    <w:lvl w:ilvl="3" w:tplc="A6129BF4">
      <w:numFmt w:val="bullet"/>
      <w:lvlText w:val="•"/>
      <w:lvlJc w:val="left"/>
      <w:pPr>
        <w:ind w:left="1272" w:hanging="793"/>
      </w:pPr>
      <w:rPr>
        <w:rFonts w:hint="default"/>
        <w:lang w:val="ru-RU" w:eastAsia="en-US" w:bidi="ar-SA"/>
      </w:rPr>
    </w:lvl>
    <w:lvl w:ilvl="4" w:tplc="8CB21D18">
      <w:numFmt w:val="bullet"/>
      <w:lvlText w:val="•"/>
      <w:lvlJc w:val="left"/>
      <w:pPr>
        <w:ind w:left="1656" w:hanging="793"/>
      </w:pPr>
      <w:rPr>
        <w:rFonts w:hint="default"/>
        <w:lang w:val="ru-RU" w:eastAsia="en-US" w:bidi="ar-SA"/>
      </w:rPr>
    </w:lvl>
    <w:lvl w:ilvl="5" w:tplc="AD10B094">
      <w:numFmt w:val="bullet"/>
      <w:lvlText w:val="•"/>
      <w:lvlJc w:val="left"/>
      <w:pPr>
        <w:ind w:left="2040" w:hanging="793"/>
      </w:pPr>
      <w:rPr>
        <w:rFonts w:hint="default"/>
        <w:lang w:val="ru-RU" w:eastAsia="en-US" w:bidi="ar-SA"/>
      </w:rPr>
    </w:lvl>
    <w:lvl w:ilvl="6" w:tplc="B86A5DE8">
      <w:numFmt w:val="bullet"/>
      <w:lvlText w:val="•"/>
      <w:lvlJc w:val="left"/>
      <w:pPr>
        <w:ind w:left="2424" w:hanging="793"/>
      </w:pPr>
      <w:rPr>
        <w:rFonts w:hint="default"/>
        <w:lang w:val="ru-RU" w:eastAsia="en-US" w:bidi="ar-SA"/>
      </w:rPr>
    </w:lvl>
    <w:lvl w:ilvl="7" w:tplc="FA9031C8">
      <w:numFmt w:val="bullet"/>
      <w:lvlText w:val="•"/>
      <w:lvlJc w:val="left"/>
      <w:pPr>
        <w:ind w:left="2808" w:hanging="793"/>
      </w:pPr>
      <w:rPr>
        <w:rFonts w:hint="default"/>
        <w:lang w:val="ru-RU" w:eastAsia="en-US" w:bidi="ar-SA"/>
      </w:rPr>
    </w:lvl>
    <w:lvl w:ilvl="8" w:tplc="1C320CAE">
      <w:numFmt w:val="bullet"/>
      <w:lvlText w:val="•"/>
      <w:lvlJc w:val="left"/>
      <w:pPr>
        <w:ind w:left="3192" w:hanging="793"/>
      </w:pPr>
      <w:rPr>
        <w:rFonts w:hint="default"/>
        <w:lang w:val="ru-RU" w:eastAsia="en-US" w:bidi="ar-SA"/>
      </w:rPr>
    </w:lvl>
  </w:abstractNum>
  <w:abstractNum w:abstractNumId="192">
    <w:nsid w:val="6D813FB9"/>
    <w:multiLevelType w:val="hybridMultilevel"/>
    <w:tmpl w:val="D4544B28"/>
    <w:lvl w:ilvl="0" w:tplc="BB600596">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CC2C3760">
      <w:numFmt w:val="bullet"/>
      <w:lvlText w:val="•"/>
      <w:lvlJc w:val="left"/>
      <w:pPr>
        <w:ind w:left="1134" w:hanging="793"/>
      </w:pPr>
      <w:rPr>
        <w:rFonts w:hint="default"/>
        <w:lang w:val="ru-RU" w:eastAsia="en-US" w:bidi="ar-SA"/>
      </w:rPr>
    </w:lvl>
    <w:lvl w:ilvl="2" w:tplc="A8E868D0">
      <w:numFmt w:val="bullet"/>
      <w:lvlText w:val="•"/>
      <w:lvlJc w:val="left"/>
      <w:pPr>
        <w:ind w:left="1448" w:hanging="793"/>
      </w:pPr>
      <w:rPr>
        <w:rFonts w:hint="default"/>
        <w:lang w:val="ru-RU" w:eastAsia="en-US" w:bidi="ar-SA"/>
      </w:rPr>
    </w:lvl>
    <w:lvl w:ilvl="3" w:tplc="4F6C3DD6">
      <w:numFmt w:val="bullet"/>
      <w:lvlText w:val="•"/>
      <w:lvlJc w:val="left"/>
      <w:pPr>
        <w:ind w:left="1762" w:hanging="793"/>
      </w:pPr>
      <w:rPr>
        <w:rFonts w:hint="default"/>
        <w:lang w:val="ru-RU" w:eastAsia="en-US" w:bidi="ar-SA"/>
      </w:rPr>
    </w:lvl>
    <w:lvl w:ilvl="4" w:tplc="B690499A">
      <w:numFmt w:val="bullet"/>
      <w:lvlText w:val="•"/>
      <w:lvlJc w:val="left"/>
      <w:pPr>
        <w:ind w:left="2076" w:hanging="793"/>
      </w:pPr>
      <w:rPr>
        <w:rFonts w:hint="default"/>
        <w:lang w:val="ru-RU" w:eastAsia="en-US" w:bidi="ar-SA"/>
      </w:rPr>
    </w:lvl>
    <w:lvl w:ilvl="5" w:tplc="306C11FC">
      <w:numFmt w:val="bullet"/>
      <w:lvlText w:val="•"/>
      <w:lvlJc w:val="left"/>
      <w:pPr>
        <w:ind w:left="2390" w:hanging="793"/>
      </w:pPr>
      <w:rPr>
        <w:rFonts w:hint="default"/>
        <w:lang w:val="ru-RU" w:eastAsia="en-US" w:bidi="ar-SA"/>
      </w:rPr>
    </w:lvl>
    <w:lvl w:ilvl="6" w:tplc="656420C8">
      <w:numFmt w:val="bullet"/>
      <w:lvlText w:val="•"/>
      <w:lvlJc w:val="left"/>
      <w:pPr>
        <w:ind w:left="2704" w:hanging="793"/>
      </w:pPr>
      <w:rPr>
        <w:rFonts w:hint="default"/>
        <w:lang w:val="ru-RU" w:eastAsia="en-US" w:bidi="ar-SA"/>
      </w:rPr>
    </w:lvl>
    <w:lvl w:ilvl="7" w:tplc="12FC8A4E">
      <w:numFmt w:val="bullet"/>
      <w:lvlText w:val="•"/>
      <w:lvlJc w:val="left"/>
      <w:pPr>
        <w:ind w:left="3018" w:hanging="793"/>
      </w:pPr>
      <w:rPr>
        <w:rFonts w:hint="default"/>
        <w:lang w:val="ru-RU" w:eastAsia="en-US" w:bidi="ar-SA"/>
      </w:rPr>
    </w:lvl>
    <w:lvl w:ilvl="8" w:tplc="661A7306">
      <w:numFmt w:val="bullet"/>
      <w:lvlText w:val="•"/>
      <w:lvlJc w:val="left"/>
      <w:pPr>
        <w:ind w:left="3332" w:hanging="793"/>
      </w:pPr>
      <w:rPr>
        <w:rFonts w:hint="default"/>
        <w:lang w:val="ru-RU" w:eastAsia="en-US" w:bidi="ar-SA"/>
      </w:rPr>
    </w:lvl>
  </w:abstractNum>
  <w:abstractNum w:abstractNumId="193">
    <w:nsid w:val="6EAF0297"/>
    <w:multiLevelType w:val="hybridMultilevel"/>
    <w:tmpl w:val="12E43984"/>
    <w:lvl w:ilvl="0" w:tplc="F95A97C0">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2B8E738A">
      <w:numFmt w:val="bullet"/>
      <w:lvlText w:val="•"/>
      <w:lvlJc w:val="left"/>
      <w:pPr>
        <w:ind w:left="518" w:hanging="651"/>
      </w:pPr>
      <w:rPr>
        <w:rFonts w:hint="default"/>
        <w:lang w:val="ru-RU" w:eastAsia="en-US" w:bidi="ar-SA"/>
      </w:rPr>
    </w:lvl>
    <w:lvl w:ilvl="2" w:tplc="DE76F9DA">
      <w:numFmt w:val="bullet"/>
      <w:lvlText w:val="•"/>
      <w:lvlJc w:val="left"/>
      <w:pPr>
        <w:ind w:left="936" w:hanging="651"/>
      </w:pPr>
      <w:rPr>
        <w:rFonts w:hint="default"/>
        <w:lang w:val="ru-RU" w:eastAsia="en-US" w:bidi="ar-SA"/>
      </w:rPr>
    </w:lvl>
    <w:lvl w:ilvl="3" w:tplc="DDDCCE44">
      <w:numFmt w:val="bullet"/>
      <w:lvlText w:val="•"/>
      <w:lvlJc w:val="left"/>
      <w:pPr>
        <w:ind w:left="1354" w:hanging="651"/>
      </w:pPr>
      <w:rPr>
        <w:rFonts w:hint="default"/>
        <w:lang w:val="ru-RU" w:eastAsia="en-US" w:bidi="ar-SA"/>
      </w:rPr>
    </w:lvl>
    <w:lvl w:ilvl="4" w:tplc="BDAACDD2">
      <w:numFmt w:val="bullet"/>
      <w:lvlText w:val="•"/>
      <w:lvlJc w:val="left"/>
      <w:pPr>
        <w:ind w:left="1772" w:hanging="651"/>
      </w:pPr>
      <w:rPr>
        <w:rFonts w:hint="default"/>
        <w:lang w:val="ru-RU" w:eastAsia="en-US" w:bidi="ar-SA"/>
      </w:rPr>
    </w:lvl>
    <w:lvl w:ilvl="5" w:tplc="6D945F4A">
      <w:numFmt w:val="bullet"/>
      <w:lvlText w:val="•"/>
      <w:lvlJc w:val="left"/>
      <w:pPr>
        <w:ind w:left="2190" w:hanging="651"/>
      </w:pPr>
      <w:rPr>
        <w:rFonts w:hint="default"/>
        <w:lang w:val="ru-RU" w:eastAsia="en-US" w:bidi="ar-SA"/>
      </w:rPr>
    </w:lvl>
    <w:lvl w:ilvl="6" w:tplc="343C6FA2">
      <w:numFmt w:val="bullet"/>
      <w:lvlText w:val="•"/>
      <w:lvlJc w:val="left"/>
      <w:pPr>
        <w:ind w:left="2608" w:hanging="651"/>
      </w:pPr>
      <w:rPr>
        <w:rFonts w:hint="default"/>
        <w:lang w:val="ru-RU" w:eastAsia="en-US" w:bidi="ar-SA"/>
      </w:rPr>
    </w:lvl>
    <w:lvl w:ilvl="7" w:tplc="03260B16">
      <w:numFmt w:val="bullet"/>
      <w:lvlText w:val="•"/>
      <w:lvlJc w:val="left"/>
      <w:pPr>
        <w:ind w:left="3026" w:hanging="651"/>
      </w:pPr>
      <w:rPr>
        <w:rFonts w:hint="default"/>
        <w:lang w:val="ru-RU" w:eastAsia="en-US" w:bidi="ar-SA"/>
      </w:rPr>
    </w:lvl>
    <w:lvl w:ilvl="8" w:tplc="B24EE14C">
      <w:numFmt w:val="bullet"/>
      <w:lvlText w:val="•"/>
      <w:lvlJc w:val="left"/>
      <w:pPr>
        <w:ind w:left="3444" w:hanging="651"/>
      </w:pPr>
      <w:rPr>
        <w:rFonts w:hint="default"/>
        <w:lang w:val="ru-RU" w:eastAsia="en-US" w:bidi="ar-SA"/>
      </w:rPr>
    </w:lvl>
  </w:abstractNum>
  <w:abstractNum w:abstractNumId="194">
    <w:nsid w:val="6F1F592A"/>
    <w:multiLevelType w:val="hybridMultilevel"/>
    <w:tmpl w:val="E256B51E"/>
    <w:lvl w:ilvl="0" w:tplc="BC941AA6">
      <w:numFmt w:val="bullet"/>
      <w:lvlText w:val=""/>
      <w:lvlJc w:val="left"/>
      <w:pPr>
        <w:ind w:left="426" w:hanging="425"/>
      </w:pPr>
      <w:rPr>
        <w:rFonts w:ascii="Wingdings" w:eastAsia="Wingdings" w:hAnsi="Wingdings" w:cs="Wingdings" w:hint="default"/>
        <w:b w:val="0"/>
        <w:bCs w:val="0"/>
        <w:i w:val="0"/>
        <w:iCs w:val="0"/>
        <w:spacing w:val="0"/>
        <w:w w:val="100"/>
        <w:sz w:val="24"/>
        <w:szCs w:val="24"/>
        <w:lang w:val="ru-RU" w:eastAsia="en-US" w:bidi="ar-SA"/>
      </w:rPr>
    </w:lvl>
    <w:lvl w:ilvl="1" w:tplc="B40E1AE6">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2" w:tplc="643CC9AA">
      <w:numFmt w:val="bullet"/>
      <w:lvlText w:val="•"/>
      <w:lvlJc w:val="left"/>
      <w:pPr>
        <w:ind w:left="847" w:hanging="711"/>
      </w:pPr>
      <w:rPr>
        <w:rFonts w:hint="default"/>
        <w:lang w:val="ru-RU" w:eastAsia="en-US" w:bidi="ar-SA"/>
      </w:rPr>
    </w:lvl>
    <w:lvl w:ilvl="3" w:tplc="F5CA0A4C">
      <w:numFmt w:val="bullet"/>
      <w:lvlText w:val="•"/>
      <w:lvlJc w:val="left"/>
      <w:pPr>
        <w:ind w:left="1275" w:hanging="711"/>
      </w:pPr>
      <w:rPr>
        <w:rFonts w:hint="default"/>
        <w:lang w:val="ru-RU" w:eastAsia="en-US" w:bidi="ar-SA"/>
      </w:rPr>
    </w:lvl>
    <w:lvl w:ilvl="4" w:tplc="82B832C6">
      <w:numFmt w:val="bullet"/>
      <w:lvlText w:val="•"/>
      <w:lvlJc w:val="left"/>
      <w:pPr>
        <w:ind w:left="1703" w:hanging="711"/>
      </w:pPr>
      <w:rPr>
        <w:rFonts w:hint="default"/>
        <w:lang w:val="ru-RU" w:eastAsia="en-US" w:bidi="ar-SA"/>
      </w:rPr>
    </w:lvl>
    <w:lvl w:ilvl="5" w:tplc="56185BB6">
      <w:numFmt w:val="bullet"/>
      <w:lvlText w:val="•"/>
      <w:lvlJc w:val="left"/>
      <w:pPr>
        <w:ind w:left="2131" w:hanging="711"/>
      </w:pPr>
      <w:rPr>
        <w:rFonts w:hint="default"/>
        <w:lang w:val="ru-RU" w:eastAsia="en-US" w:bidi="ar-SA"/>
      </w:rPr>
    </w:lvl>
    <w:lvl w:ilvl="6" w:tplc="E3A238DC">
      <w:numFmt w:val="bullet"/>
      <w:lvlText w:val="•"/>
      <w:lvlJc w:val="left"/>
      <w:pPr>
        <w:ind w:left="2559" w:hanging="711"/>
      </w:pPr>
      <w:rPr>
        <w:rFonts w:hint="default"/>
        <w:lang w:val="ru-RU" w:eastAsia="en-US" w:bidi="ar-SA"/>
      </w:rPr>
    </w:lvl>
    <w:lvl w:ilvl="7" w:tplc="AA5C3F82">
      <w:numFmt w:val="bullet"/>
      <w:lvlText w:val="•"/>
      <w:lvlJc w:val="left"/>
      <w:pPr>
        <w:ind w:left="2987" w:hanging="711"/>
      </w:pPr>
      <w:rPr>
        <w:rFonts w:hint="default"/>
        <w:lang w:val="ru-RU" w:eastAsia="en-US" w:bidi="ar-SA"/>
      </w:rPr>
    </w:lvl>
    <w:lvl w:ilvl="8" w:tplc="EE6C663C">
      <w:numFmt w:val="bullet"/>
      <w:lvlText w:val="•"/>
      <w:lvlJc w:val="left"/>
      <w:pPr>
        <w:ind w:left="3415" w:hanging="711"/>
      </w:pPr>
      <w:rPr>
        <w:rFonts w:hint="default"/>
        <w:lang w:val="ru-RU" w:eastAsia="en-US" w:bidi="ar-SA"/>
      </w:rPr>
    </w:lvl>
  </w:abstractNum>
  <w:abstractNum w:abstractNumId="195">
    <w:nsid w:val="6F4C08B2"/>
    <w:multiLevelType w:val="hybridMultilevel"/>
    <w:tmpl w:val="929CF07A"/>
    <w:lvl w:ilvl="0" w:tplc="3A6469A2">
      <w:start w:val="1"/>
      <w:numFmt w:val="decimal"/>
      <w:lvlText w:val="%1)"/>
      <w:lvlJc w:val="left"/>
      <w:pPr>
        <w:ind w:left="1233" w:hanging="384"/>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CF86FC32">
      <w:numFmt w:val="bullet"/>
      <w:lvlText w:val="•"/>
      <w:lvlJc w:val="left"/>
      <w:pPr>
        <w:ind w:left="2149" w:hanging="384"/>
      </w:pPr>
      <w:rPr>
        <w:rFonts w:hint="default"/>
        <w:lang w:val="ru-RU" w:eastAsia="en-US" w:bidi="ar-SA"/>
      </w:rPr>
    </w:lvl>
    <w:lvl w:ilvl="2" w:tplc="D30CF4B0">
      <w:numFmt w:val="bullet"/>
      <w:lvlText w:val="•"/>
      <w:lvlJc w:val="left"/>
      <w:pPr>
        <w:ind w:left="3059" w:hanging="384"/>
      </w:pPr>
      <w:rPr>
        <w:rFonts w:hint="default"/>
        <w:lang w:val="ru-RU" w:eastAsia="en-US" w:bidi="ar-SA"/>
      </w:rPr>
    </w:lvl>
    <w:lvl w:ilvl="3" w:tplc="B0A64684">
      <w:numFmt w:val="bullet"/>
      <w:lvlText w:val="•"/>
      <w:lvlJc w:val="left"/>
      <w:pPr>
        <w:ind w:left="3969" w:hanging="384"/>
      </w:pPr>
      <w:rPr>
        <w:rFonts w:hint="default"/>
        <w:lang w:val="ru-RU" w:eastAsia="en-US" w:bidi="ar-SA"/>
      </w:rPr>
    </w:lvl>
    <w:lvl w:ilvl="4" w:tplc="CAD25A4C">
      <w:numFmt w:val="bullet"/>
      <w:lvlText w:val="•"/>
      <w:lvlJc w:val="left"/>
      <w:pPr>
        <w:ind w:left="4878" w:hanging="384"/>
      </w:pPr>
      <w:rPr>
        <w:rFonts w:hint="default"/>
        <w:lang w:val="ru-RU" w:eastAsia="en-US" w:bidi="ar-SA"/>
      </w:rPr>
    </w:lvl>
    <w:lvl w:ilvl="5" w:tplc="ABC2CA44">
      <w:numFmt w:val="bullet"/>
      <w:lvlText w:val="•"/>
      <w:lvlJc w:val="left"/>
      <w:pPr>
        <w:ind w:left="5788" w:hanging="384"/>
      </w:pPr>
      <w:rPr>
        <w:rFonts w:hint="default"/>
        <w:lang w:val="ru-RU" w:eastAsia="en-US" w:bidi="ar-SA"/>
      </w:rPr>
    </w:lvl>
    <w:lvl w:ilvl="6" w:tplc="32C65562">
      <w:numFmt w:val="bullet"/>
      <w:lvlText w:val="•"/>
      <w:lvlJc w:val="left"/>
      <w:pPr>
        <w:ind w:left="6698" w:hanging="384"/>
      </w:pPr>
      <w:rPr>
        <w:rFonts w:hint="default"/>
        <w:lang w:val="ru-RU" w:eastAsia="en-US" w:bidi="ar-SA"/>
      </w:rPr>
    </w:lvl>
    <w:lvl w:ilvl="7" w:tplc="FB6CF896">
      <w:numFmt w:val="bullet"/>
      <w:lvlText w:val="•"/>
      <w:lvlJc w:val="left"/>
      <w:pPr>
        <w:ind w:left="7607" w:hanging="384"/>
      </w:pPr>
      <w:rPr>
        <w:rFonts w:hint="default"/>
        <w:lang w:val="ru-RU" w:eastAsia="en-US" w:bidi="ar-SA"/>
      </w:rPr>
    </w:lvl>
    <w:lvl w:ilvl="8" w:tplc="25E64842">
      <w:numFmt w:val="bullet"/>
      <w:lvlText w:val="•"/>
      <w:lvlJc w:val="left"/>
      <w:pPr>
        <w:ind w:left="8517" w:hanging="384"/>
      </w:pPr>
      <w:rPr>
        <w:rFonts w:hint="default"/>
        <w:lang w:val="ru-RU" w:eastAsia="en-US" w:bidi="ar-SA"/>
      </w:rPr>
    </w:lvl>
  </w:abstractNum>
  <w:abstractNum w:abstractNumId="196">
    <w:nsid w:val="7062321D"/>
    <w:multiLevelType w:val="hybridMultilevel"/>
    <w:tmpl w:val="8BD4C634"/>
    <w:lvl w:ilvl="0" w:tplc="735E4FFA">
      <w:numFmt w:val="bullet"/>
      <w:lvlText w:val=""/>
      <w:lvlJc w:val="left"/>
      <w:pPr>
        <w:ind w:left="107" w:hanging="711"/>
      </w:pPr>
      <w:rPr>
        <w:rFonts w:ascii="Wingdings" w:eastAsia="Wingdings" w:hAnsi="Wingdings" w:cs="Wingdings" w:hint="default"/>
        <w:b w:val="0"/>
        <w:bCs w:val="0"/>
        <w:i w:val="0"/>
        <w:iCs w:val="0"/>
        <w:spacing w:val="0"/>
        <w:w w:val="100"/>
        <w:sz w:val="24"/>
        <w:szCs w:val="24"/>
        <w:lang w:val="ru-RU" w:eastAsia="en-US" w:bidi="ar-SA"/>
      </w:rPr>
    </w:lvl>
    <w:lvl w:ilvl="1" w:tplc="9814E544">
      <w:numFmt w:val="bullet"/>
      <w:lvlText w:val="•"/>
      <w:lvlJc w:val="left"/>
      <w:pPr>
        <w:ind w:left="518" w:hanging="711"/>
      </w:pPr>
      <w:rPr>
        <w:rFonts w:hint="default"/>
        <w:lang w:val="ru-RU" w:eastAsia="en-US" w:bidi="ar-SA"/>
      </w:rPr>
    </w:lvl>
    <w:lvl w:ilvl="2" w:tplc="E18C4C3A">
      <w:numFmt w:val="bullet"/>
      <w:lvlText w:val="•"/>
      <w:lvlJc w:val="left"/>
      <w:pPr>
        <w:ind w:left="937" w:hanging="711"/>
      </w:pPr>
      <w:rPr>
        <w:rFonts w:hint="default"/>
        <w:lang w:val="ru-RU" w:eastAsia="en-US" w:bidi="ar-SA"/>
      </w:rPr>
    </w:lvl>
    <w:lvl w:ilvl="3" w:tplc="D576C4BC">
      <w:numFmt w:val="bullet"/>
      <w:lvlText w:val="•"/>
      <w:lvlJc w:val="left"/>
      <w:pPr>
        <w:ind w:left="1355" w:hanging="711"/>
      </w:pPr>
      <w:rPr>
        <w:rFonts w:hint="default"/>
        <w:lang w:val="ru-RU" w:eastAsia="en-US" w:bidi="ar-SA"/>
      </w:rPr>
    </w:lvl>
    <w:lvl w:ilvl="4" w:tplc="EAF8DBD0">
      <w:numFmt w:val="bullet"/>
      <w:lvlText w:val="•"/>
      <w:lvlJc w:val="left"/>
      <w:pPr>
        <w:ind w:left="1774" w:hanging="711"/>
      </w:pPr>
      <w:rPr>
        <w:rFonts w:hint="default"/>
        <w:lang w:val="ru-RU" w:eastAsia="en-US" w:bidi="ar-SA"/>
      </w:rPr>
    </w:lvl>
    <w:lvl w:ilvl="5" w:tplc="3BAA6A34">
      <w:numFmt w:val="bullet"/>
      <w:lvlText w:val="•"/>
      <w:lvlJc w:val="left"/>
      <w:pPr>
        <w:ind w:left="2192" w:hanging="711"/>
      </w:pPr>
      <w:rPr>
        <w:rFonts w:hint="default"/>
        <w:lang w:val="ru-RU" w:eastAsia="en-US" w:bidi="ar-SA"/>
      </w:rPr>
    </w:lvl>
    <w:lvl w:ilvl="6" w:tplc="C5340E9E">
      <w:numFmt w:val="bullet"/>
      <w:lvlText w:val="•"/>
      <w:lvlJc w:val="left"/>
      <w:pPr>
        <w:ind w:left="2611" w:hanging="711"/>
      </w:pPr>
      <w:rPr>
        <w:rFonts w:hint="default"/>
        <w:lang w:val="ru-RU" w:eastAsia="en-US" w:bidi="ar-SA"/>
      </w:rPr>
    </w:lvl>
    <w:lvl w:ilvl="7" w:tplc="29608DFA">
      <w:numFmt w:val="bullet"/>
      <w:lvlText w:val="•"/>
      <w:lvlJc w:val="left"/>
      <w:pPr>
        <w:ind w:left="3029" w:hanging="711"/>
      </w:pPr>
      <w:rPr>
        <w:rFonts w:hint="default"/>
        <w:lang w:val="ru-RU" w:eastAsia="en-US" w:bidi="ar-SA"/>
      </w:rPr>
    </w:lvl>
    <w:lvl w:ilvl="8" w:tplc="1DD038B0">
      <w:numFmt w:val="bullet"/>
      <w:lvlText w:val="•"/>
      <w:lvlJc w:val="left"/>
      <w:pPr>
        <w:ind w:left="3448" w:hanging="711"/>
      </w:pPr>
      <w:rPr>
        <w:rFonts w:hint="default"/>
        <w:lang w:val="ru-RU" w:eastAsia="en-US" w:bidi="ar-SA"/>
      </w:rPr>
    </w:lvl>
  </w:abstractNum>
  <w:abstractNum w:abstractNumId="197">
    <w:nsid w:val="70663EFA"/>
    <w:multiLevelType w:val="hybridMultilevel"/>
    <w:tmpl w:val="88B4FFB2"/>
    <w:lvl w:ilvl="0" w:tplc="DAEAFF1C">
      <w:numFmt w:val="bullet"/>
      <w:lvlText w:val=""/>
      <w:lvlJc w:val="left"/>
      <w:pPr>
        <w:ind w:left="110" w:hanging="793"/>
      </w:pPr>
      <w:rPr>
        <w:rFonts w:ascii="Wingdings" w:eastAsia="Wingdings" w:hAnsi="Wingdings" w:cs="Wingdings" w:hint="default"/>
        <w:b w:val="0"/>
        <w:bCs w:val="0"/>
        <w:i w:val="0"/>
        <w:iCs w:val="0"/>
        <w:spacing w:val="0"/>
        <w:w w:val="100"/>
        <w:sz w:val="24"/>
        <w:szCs w:val="24"/>
        <w:lang w:val="ru-RU" w:eastAsia="en-US" w:bidi="ar-SA"/>
      </w:rPr>
    </w:lvl>
    <w:lvl w:ilvl="1" w:tplc="7C7C141E">
      <w:numFmt w:val="bullet"/>
      <w:lvlText w:val="•"/>
      <w:lvlJc w:val="left"/>
      <w:pPr>
        <w:ind w:left="504" w:hanging="793"/>
      </w:pPr>
      <w:rPr>
        <w:rFonts w:hint="default"/>
        <w:lang w:val="ru-RU" w:eastAsia="en-US" w:bidi="ar-SA"/>
      </w:rPr>
    </w:lvl>
    <w:lvl w:ilvl="2" w:tplc="135AB4D8">
      <w:numFmt w:val="bullet"/>
      <w:lvlText w:val="•"/>
      <w:lvlJc w:val="left"/>
      <w:pPr>
        <w:ind w:left="888" w:hanging="793"/>
      </w:pPr>
      <w:rPr>
        <w:rFonts w:hint="default"/>
        <w:lang w:val="ru-RU" w:eastAsia="en-US" w:bidi="ar-SA"/>
      </w:rPr>
    </w:lvl>
    <w:lvl w:ilvl="3" w:tplc="3990A626">
      <w:numFmt w:val="bullet"/>
      <w:lvlText w:val="•"/>
      <w:lvlJc w:val="left"/>
      <w:pPr>
        <w:ind w:left="1272" w:hanging="793"/>
      </w:pPr>
      <w:rPr>
        <w:rFonts w:hint="default"/>
        <w:lang w:val="ru-RU" w:eastAsia="en-US" w:bidi="ar-SA"/>
      </w:rPr>
    </w:lvl>
    <w:lvl w:ilvl="4" w:tplc="ADB0B6A6">
      <w:numFmt w:val="bullet"/>
      <w:lvlText w:val="•"/>
      <w:lvlJc w:val="left"/>
      <w:pPr>
        <w:ind w:left="1656" w:hanging="793"/>
      </w:pPr>
      <w:rPr>
        <w:rFonts w:hint="default"/>
        <w:lang w:val="ru-RU" w:eastAsia="en-US" w:bidi="ar-SA"/>
      </w:rPr>
    </w:lvl>
    <w:lvl w:ilvl="5" w:tplc="8DE89CF8">
      <w:numFmt w:val="bullet"/>
      <w:lvlText w:val="•"/>
      <w:lvlJc w:val="left"/>
      <w:pPr>
        <w:ind w:left="2040" w:hanging="793"/>
      </w:pPr>
      <w:rPr>
        <w:rFonts w:hint="default"/>
        <w:lang w:val="ru-RU" w:eastAsia="en-US" w:bidi="ar-SA"/>
      </w:rPr>
    </w:lvl>
    <w:lvl w:ilvl="6" w:tplc="615ECC00">
      <w:numFmt w:val="bullet"/>
      <w:lvlText w:val="•"/>
      <w:lvlJc w:val="left"/>
      <w:pPr>
        <w:ind w:left="2424" w:hanging="793"/>
      </w:pPr>
      <w:rPr>
        <w:rFonts w:hint="default"/>
        <w:lang w:val="ru-RU" w:eastAsia="en-US" w:bidi="ar-SA"/>
      </w:rPr>
    </w:lvl>
    <w:lvl w:ilvl="7" w:tplc="99DAB71A">
      <w:numFmt w:val="bullet"/>
      <w:lvlText w:val="•"/>
      <w:lvlJc w:val="left"/>
      <w:pPr>
        <w:ind w:left="2808" w:hanging="793"/>
      </w:pPr>
      <w:rPr>
        <w:rFonts w:hint="default"/>
        <w:lang w:val="ru-RU" w:eastAsia="en-US" w:bidi="ar-SA"/>
      </w:rPr>
    </w:lvl>
    <w:lvl w:ilvl="8" w:tplc="E26A946A">
      <w:numFmt w:val="bullet"/>
      <w:lvlText w:val="•"/>
      <w:lvlJc w:val="left"/>
      <w:pPr>
        <w:ind w:left="3192" w:hanging="793"/>
      </w:pPr>
      <w:rPr>
        <w:rFonts w:hint="default"/>
        <w:lang w:val="ru-RU" w:eastAsia="en-US" w:bidi="ar-SA"/>
      </w:rPr>
    </w:lvl>
  </w:abstractNum>
  <w:abstractNum w:abstractNumId="198">
    <w:nsid w:val="709E22E4"/>
    <w:multiLevelType w:val="hybridMultilevel"/>
    <w:tmpl w:val="6B6EBC80"/>
    <w:lvl w:ilvl="0" w:tplc="1602A140">
      <w:numFmt w:val="bullet"/>
      <w:lvlText w:val=""/>
      <w:lvlJc w:val="left"/>
      <w:pPr>
        <w:ind w:left="818" w:hanging="793"/>
      </w:pPr>
      <w:rPr>
        <w:rFonts w:ascii="Wingdings" w:eastAsia="Wingdings" w:hAnsi="Wingdings" w:cs="Wingdings" w:hint="default"/>
        <w:b w:val="0"/>
        <w:bCs w:val="0"/>
        <w:i w:val="0"/>
        <w:iCs w:val="0"/>
        <w:spacing w:val="0"/>
        <w:w w:val="100"/>
        <w:sz w:val="24"/>
        <w:szCs w:val="24"/>
        <w:lang w:val="ru-RU" w:eastAsia="en-US" w:bidi="ar-SA"/>
      </w:rPr>
    </w:lvl>
    <w:lvl w:ilvl="1" w:tplc="A7805D38">
      <w:numFmt w:val="bullet"/>
      <w:lvlText w:val="•"/>
      <w:lvlJc w:val="left"/>
      <w:pPr>
        <w:ind w:left="1134" w:hanging="793"/>
      </w:pPr>
      <w:rPr>
        <w:rFonts w:hint="default"/>
        <w:lang w:val="ru-RU" w:eastAsia="en-US" w:bidi="ar-SA"/>
      </w:rPr>
    </w:lvl>
    <w:lvl w:ilvl="2" w:tplc="C90ED5B8">
      <w:numFmt w:val="bullet"/>
      <w:lvlText w:val="•"/>
      <w:lvlJc w:val="left"/>
      <w:pPr>
        <w:ind w:left="1448" w:hanging="793"/>
      </w:pPr>
      <w:rPr>
        <w:rFonts w:hint="default"/>
        <w:lang w:val="ru-RU" w:eastAsia="en-US" w:bidi="ar-SA"/>
      </w:rPr>
    </w:lvl>
    <w:lvl w:ilvl="3" w:tplc="A8D0E6D2">
      <w:numFmt w:val="bullet"/>
      <w:lvlText w:val="•"/>
      <w:lvlJc w:val="left"/>
      <w:pPr>
        <w:ind w:left="1762" w:hanging="793"/>
      </w:pPr>
      <w:rPr>
        <w:rFonts w:hint="default"/>
        <w:lang w:val="ru-RU" w:eastAsia="en-US" w:bidi="ar-SA"/>
      </w:rPr>
    </w:lvl>
    <w:lvl w:ilvl="4" w:tplc="A4B2DC22">
      <w:numFmt w:val="bullet"/>
      <w:lvlText w:val="•"/>
      <w:lvlJc w:val="left"/>
      <w:pPr>
        <w:ind w:left="2076" w:hanging="793"/>
      </w:pPr>
      <w:rPr>
        <w:rFonts w:hint="default"/>
        <w:lang w:val="ru-RU" w:eastAsia="en-US" w:bidi="ar-SA"/>
      </w:rPr>
    </w:lvl>
    <w:lvl w:ilvl="5" w:tplc="BC742938">
      <w:numFmt w:val="bullet"/>
      <w:lvlText w:val="•"/>
      <w:lvlJc w:val="left"/>
      <w:pPr>
        <w:ind w:left="2390" w:hanging="793"/>
      </w:pPr>
      <w:rPr>
        <w:rFonts w:hint="default"/>
        <w:lang w:val="ru-RU" w:eastAsia="en-US" w:bidi="ar-SA"/>
      </w:rPr>
    </w:lvl>
    <w:lvl w:ilvl="6" w:tplc="D5B8923A">
      <w:numFmt w:val="bullet"/>
      <w:lvlText w:val="•"/>
      <w:lvlJc w:val="left"/>
      <w:pPr>
        <w:ind w:left="2704" w:hanging="793"/>
      </w:pPr>
      <w:rPr>
        <w:rFonts w:hint="default"/>
        <w:lang w:val="ru-RU" w:eastAsia="en-US" w:bidi="ar-SA"/>
      </w:rPr>
    </w:lvl>
    <w:lvl w:ilvl="7" w:tplc="4F32C072">
      <w:numFmt w:val="bullet"/>
      <w:lvlText w:val="•"/>
      <w:lvlJc w:val="left"/>
      <w:pPr>
        <w:ind w:left="3018" w:hanging="793"/>
      </w:pPr>
      <w:rPr>
        <w:rFonts w:hint="default"/>
        <w:lang w:val="ru-RU" w:eastAsia="en-US" w:bidi="ar-SA"/>
      </w:rPr>
    </w:lvl>
    <w:lvl w:ilvl="8" w:tplc="58762B3E">
      <w:numFmt w:val="bullet"/>
      <w:lvlText w:val="•"/>
      <w:lvlJc w:val="left"/>
      <w:pPr>
        <w:ind w:left="3332" w:hanging="793"/>
      </w:pPr>
      <w:rPr>
        <w:rFonts w:hint="default"/>
        <w:lang w:val="ru-RU" w:eastAsia="en-US" w:bidi="ar-SA"/>
      </w:rPr>
    </w:lvl>
  </w:abstractNum>
  <w:abstractNum w:abstractNumId="199">
    <w:nsid w:val="73392DA5"/>
    <w:multiLevelType w:val="hybridMultilevel"/>
    <w:tmpl w:val="AF3AF572"/>
    <w:lvl w:ilvl="0" w:tplc="DB2CAD86">
      <w:start w:val="1"/>
      <w:numFmt w:val="decimal"/>
      <w:lvlText w:val="%1)"/>
      <w:lvlJc w:val="left"/>
      <w:pPr>
        <w:ind w:left="141" w:hanging="372"/>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8D94F3F6">
      <w:numFmt w:val="bullet"/>
      <w:lvlText w:val="•"/>
      <w:lvlJc w:val="left"/>
      <w:pPr>
        <w:ind w:left="1159" w:hanging="372"/>
      </w:pPr>
      <w:rPr>
        <w:rFonts w:hint="default"/>
        <w:lang w:val="ru-RU" w:eastAsia="en-US" w:bidi="ar-SA"/>
      </w:rPr>
    </w:lvl>
    <w:lvl w:ilvl="2" w:tplc="CB9E1928">
      <w:numFmt w:val="bullet"/>
      <w:lvlText w:val="•"/>
      <w:lvlJc w:val="left"/>
      <w:pPr>
        <w:ind w:left="2179" w:hanging="372"/>
      </w:pPr>
      <w:rPr>
        <w:rFonts w:hint="default"/>
        <w:lang w:val="ru-RU" w:eastAsia="en-US" w:bidi="ar-SA"/>
      </w:rPr>
    </w:lvl>
    <w:lvl w:ilvl="3" w:tplc="64C43C96">
      <w:numFmt w:val="bullet"/>
      <w:lvlText w:val="•"/>
      <w:lvlJc w:val="left"/>
      <w:pPr>
        <w:ind w:left="3199" w:hanging="372"/>
      </w:pPr>
      <w:rPr>
        <w:rFonts w:hint="default"/>
        <w:lang w:val="ru-RU" w:eastAsia="en-US" w:bidi="ar-SA"/>
      </w:rPr>
    </w:lvl>
    <w:lvl w:ilvl="4" w:tplc="A19EA710">
      <w:numFmt w:val="bullet"/>
      <w:lvlText w:val="•"/>
      <w:lvlJc w:val="left"/>
      <w:pPr>
        <w:ind w:left="4218" w:hanging="372"/>
      </w:pPr>
      <w:rPr>
        <w:rFonts w:hint="default"/>
        <w:lang w:val="ru-RU" w:eastAsia="en-US" w:bidi="ar-SA"/>
      </w:rPr>
    </w:lvl>
    <w:lvl w:ilvl="5" w:tplc="B2FAA308">
      <w:numFmt w:val="bullet"/>
      <w:lvlText w:val="•"/>
      <w:lvlJc w:val="left"/>
      <w:pPr>
        <w:ind w:left="5238" w:hanging="372"/>
      </w:pPr>
      <w:rPr>
        <w:rFonts w:hint="default"/>
        <w:lang w:val="ru-RU" w:eastAsia="en-US" w:bidi="ar-SA"/>
      </w:rPr>
    </w:lvl>
    <w:lvl w:ilvl="6" w:tplc="17907432">
      <w:numFmt w:val="bullet"/>
      <w:lvlText w:val="•"/>
      <w:lvlJc w:val="left"/>
      <w:pPr>
        <w:ind w:left="6258" w:hanging="372"/>
      </w:pPr>
      <w:rPr>
        <w:rFonts w:hint="default"/>
        <w:lang w:val="ru-RU" w:eastAsia="en-US" w:bidi="ar-SA"/>
      </w:rPr>
    </w:lvl>
    <w:lvl w:ilvl="7" w:tplc="3CB441D0">
      <w:numFmt w:val="bullet"/>
      <w:lvlText w:val="•"/>
      <w:lvlJc w:val="left"/>
      <w:pPr>
        <w:ind w:left="7277" w:hanging="372"/>
      </w:pPr>
      <w:rPr>
        <w:rFonts w:hint="default"/>
        <w:lang w:val="ru-RU" w:eastAsia="en-US" w:bidi="ar-SA"/>
      </w:rPr>
    </w:lvl>
    <w:lvl w:ilvl="8" w:tplc="38FA4772">
      <w:numFmt w:val="bullet"/>
      <w:lvlText w:val="•"/>
      <w:lvlJc w:val="left"/>
      <w:pPr>
        <w:ind w:left="8297" w:hanging="372"/>
      </w:pPr>
      <w:rPr>
        <w:rFonts w:hint="default"/>
        <w:lang w:val="ru-RU" w:eastAsia="en-US" w:bidi="ar-SA"/>
      </w:rPr>
    </w:lvl>
  </w:abstractNum>
  <w:abstractNum w:abstractNumId="200">
    <w:nsid w:val="73461AF1"/>
    <w:multiLevelType w:val="hybridMultilevel"/>
    <w:tmpl w:val="6FEC3FEE"/>
    <w:lvl w:ilvl="0" w:tplc="E670D5DE">
      <w:start w:val="1"/>
      <w:numFmt w:val="decimal"/>
      <w:lvlText w:val="%1)"/>
      <w:lvlJc w:val="left"/>
      <w:pPr>
        <w:ind w:left="1223" w:hanging="37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5878744E">
      <w:numFmt w:val="bullet"/>
      <w:lvlText w:val="•"/>
      <w:lvlJc w:val="left"/>
      <w:pPr>
        <w:ind w:left="2131" w:hanging="375"/>
      </w:pPr>
      <w:rPr>
        <w:rFonts w:hint="default"/>
        <w:lang w:val="ru-RU" w:eastAsia="en-US" w:bidi="ar-SA"/>
      </w:rPr>
    </w:lvl>
    <w:lvl w:ilvl="2" w:tplc="625010BC">
      <w:numFmt w:val="bullet"/>
      <w:lvlText w:val="•"/>
      <w:lvlJc w:val="left"/>
      <w:pPr>
        <w:ind w:left="3043" w:hanging="375"/>
      </w:pPr>
      <w:rPr>
        <w:rFonts w:hint="default"/>
        <w:lang w:val="ru-RU" w:eastAsia="en-US" w:bidi="ar-SA"/>
      </w:rPr>
    </w:lvl>
    <w:lvl w:ilvl="3" w:tplc="4378A32E">
      <w:numFmt w:val="bullet"/>
      <w:lvlText w:val="•"/>
      <w:lvlJc w:val="left"/>
      <w:pPr>
        <w:ind w:left="3955" w:hanging="375"/>
      </w:pPr>
      <w:rPr>
        <w:rFonts w:hint="default"/>
        <w:lang w:val="ru-RU" w:eastAsia="en-US" w:bidi="ar-SA"/>
      </w:rPr>
    </w:lvl>
    <w:lvl w:ilvl="4" w:tplc="CBF40B4E">
      <w:numFmt w:val="bullet"/>
      <w:lvlText w:val="•"/>
      <w:lvlJc w:val="left"/>
      <w:pPr>
        <w:ind w:left="4866" w:hanging="375"/>
      </w:pPr>
      <w:rPr>
        <w:rFonts w:hint="default"/>
        <w:lang w:val="ru-RU" w:eastAsia="en-US" w:bidi="ar-SA"/>
      </w:rPr>
    </w:lvl>
    <w:lvl w:ilvl="5" w:tplc="33E099D6">
      <w:numFmt w:val="bullet"/>
      <w:lvlText w:val="•"/>
      <w:lvlJc w:val="left"/>
      <w:pPr>
        <w:ind w:left="5778" w:hanging="375"/>
      </w:pPr>
      <w:rPr>
        <w:rFonts w:hint="default"/>
        <w:lang w:val="ru-RU" w:eastAsia="en-US" w:bidi="ar-SA"/>
      </w:rPr>
    </w:lvl>
    <w:lvl w:ilvl="6" w:tplc="408A6AC2">
      <w:numFmt w:val="bullet"/>
      <w:lvlText w:val="•"/>
      <w:lvlJc w:val="left"/>
      <w:pPr>
        <w:ind w:left="6690" w:hanging="375"/>
      </w:pPr>
      <w:rPr>
        <w:rFonts w:hint="default"/>
        <w:lang w:val="ru-RU" w:eastAsia="en-US" w:bidi="ar-SA"/>
      </w:rPr>
    </w:lvl>
    <w:lvl w:ilvl="7" w:tplc="02360BAE">
      <w:numFmt w:val="bullet"/>
      <w:lvlText w:val="•"/>
      <w:lvlJc w:val="left"/>
      <w:pPr>
        <w:ind w:left="7601" w:hanging="375"/>
      </w:pPr>
      <w:rPr>
        <w:rFonts w:hint="default"/>
        <w:lang w:val="ru-RU" w:eastAsia="en-US" w:bidi="ar-SA"/>
      </w:rPr>
    </w:lvl>
    <w:lvl w:ilvl="8" w:tplc="75465C8E">
      <w:numFmt w:val="bullet"/>
      <w:lvlText w:val="•"/>
      <w:lvlJc w:val="left"/>
      <w:pPr>
        <w:ind w:left="8513" w:hanging="375"/>
      </w:pPr>
      <w:rPr>
        <w:rFonts w:hint="default"/>
        <w:lang w:val="ru-RU" w:eastAsia="en-US" w:bidi="ar-SA"/>
      </w:rPr>
    </w:lvl>
  </w:abstractNum>
  <w:abstractNum w:abstractNumId="201">
    <w:nsid w:val="74EF4374"/>
    <w:multiLevelType w:val="hybridMultilevel"/>
    <w:tmpl w:val="09E63F92"/>
    <w:lvl w:ilvl="0" w:tplc="2132D2AA">
      <w:start w:val="1"/>
      <w:numFmt w:val="decimal"/>
      <w:lvlText w:val="%1)"/>
      <w:lvlJc w:val="left"/>
      <w:pPr>
        <w:ind w:left="1233" w:hanging="384"/>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3BE885EC">
      <w:numFmt w:val="bullet"/>
      <w:lvlText w:val="•"/>
      <w:lvlJc w:val="left"/>
      <w:pPr>
        <w:ind w:left="2149" w:hanging="384"/>
      </w:pPr>
      <w:rPr>
        <w:rFonts w:hint="default"/>
        <w:lang w:val="ru-RU" w:eastAsia="en-US" w:bidi="ar-SA"/>
      </w:rPr>
    </w:lvl>
    <w:lvl w:ilvl="2" w:tplc="50BA5F32">
      <w:numFmt w:val="bullet"/>
      <w:lvlText w:val="•"/>
      <w:lvlJc w:val="left"/>
      <w:pPr>
        <w:ind w:left="3059" w:hanging="384"/>
      </w:pPr>
      <w:rPr>
        <w:rFonts w:hint="default"/>
        <w:lang w:val="ru-RU" w:eastAsia="en-US" w:bidi="ar-SA"/>
      </w:rPr>
    </w:lvl>
    <w:lvl w:ilvl="3" w:tplc="899ED8F6">
      <w:numFmt w:val="bullet"/>
      <w:lvlText w:val="•"/>
      <w:lvlJc w:val="left"/>
      <w:pPr>
        <w:ind w:left="3969" w:hanging="384"/>
      </w:pPr>
      <w:rPr>
        <w:rFonts w:hint="default"/>
        <w:lang w:val="ru-RU" w:eastAsia="en-US" w:bidi="ar-SA"/>
      </w:rPr>
    </w:lvl>
    <w:lvl w:ilvl="4" w:tplc="EFA88D36">
      <w:numFmt w:val="bullet"/>
      <w:lvlText w:val="•"/>
      <w:lvlJc w:val="left"/>
      <w:pPr>
        <w:ind w:left="4878" w:hanging="384"/>
      </w:pPr>
      <w:rPr>
        <w:rFonts w:hint="default"/>
        <w:lang w:val="ru-RU" w:eastAsia="en-US" w:bidi="ar-SA"/>
      </w:rPr>
    </w:lvl>
    <w:lvl w:ilvl="5" w:tplc="BF826BEC">
      <w:numFmt w:val="bullet"/>
      <w:lvlText w:val="•"/>
      <w:lvlJc w:val="left"/>
      <w:pPr>
        <w:ind w:left="5788" w:hanging="384"/>
      </w:pPr>
      <w:rPr>
        <w:rFonts w:hint="default"/>
        <w:lang w:val="ru-RU" w:eastAsia="en-US" w:bidi="ar-SA"/>
      </w:rPr>
    </w:lvl>
    <w:lvl w:ilvl="6" w:tplc="A35812FE">
      <w:numFmt w:val="bullet"/>
      <w:lvlText w:val="•"/>
      <w:lvlJc w:val="left"/>
      <w:pPr>
        <w:ind w:left="6698" w:hanging="384"/>
      </w:pPr>
      <w:rPr>
        <w:rFonts w:hint="default"/>
        <w:lang w:val="ru-RU" w:eastAsia="en-US" w:bidi="ar-SA"/>
      </w:rPr>
    </w:lvl>
    <w:lvl w:ilvl="7" w:tplc="E3F26D9E">
      <w:numFmt w:val="bullet"/>
      <w:lvlText w:val="•"/>
      <w:lvlJc w:val="left"/>
      <w:pPr>
        <w:ind w:left="7607" w:hanging="384"/>
      </w:pPr>
      <w:rPr>
        <w:rFonts w:hint="default"/>
        <w:lang w:val="ru-RU" w:eastAsia="en-US" w:bidi="ar-SA"/>
      </w:rPr>
    </w:lvl>
    <w:lvl w:ilvl="8" w:tplc="C4BAB9F6">
      <w:numFmt w:val="bullet"/>
      <w:lvlText w:val="•"/>
      <w:lvlJc w:val="left"/>
      <w:pPr>
        <w:ind w:left="8517" w:hanging="384"/>
      </w:pPr>
      <w:rPr>
        <w:rFonts w:hint="default"/>
        <w:lang w:val="ru-RU" w:eastAsia="en-US" w:bidi="ar-SA"/>
      </w:rPr>
    </w:lvl>
  </w:abstractNum>
  <w:abstractNum w:abstractNumId="202">
    <w:nsid w:val="75700D6E"/>
    <w:multiLevelType w:val="hybridMultilevel"/>
    <w:tmpl w:val="E2300288"/>
    <w:lvl w:ilvl="0" w:tplc="9EBC2F58">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1" w:tplc="92A40E88">
      <w:numFmt w:val="bullet"/>
      <w:lvlText w:val="•"/>
      <w:lvlJc w:val="left"/>
      <w:pPr>
        <w:ind w:left="517" w:hanging="708"/>
      </w:pPr>
      <w:rPr>
        <w:rFonts w:hint="default"/>
        <w:lang w:val="ru-RU" w:eastAsia="en-US" w:bidi="ar-SA"/>
      </w:rPr>
    </w:lvl>
    <w:lvl w:ilvl="2" w:tplc="BF3E59DA">
      <w:numFmt w:val="bullet"/>
      <w:lvlText w:val="•"/>
      <w:lvlJc w:val="left"/>
      <w:pPr>
        <w:ind w:left="935" w:hanging="708"/>
      </w:pPr>
      <w:rPr>
        <w:rFonts w:hint="default"/>
        <w:lang w:val="ru-RU" w:eastAsia="en-US" w:bidi="ar-SA"/>
      </w:rPr>
    </w:lvl>
    <w:lvl w:ilvl="3" w:tplc="751E6CA8">
      <w:numFmt w:val="bullet"/>
      <w:lvlText w:val="•"/>
      <w:lvlJc w:val="left"/>
      <w:pPr>
        <w:ind w:left="1352" w:hanging="708"/>
      </w:pPr>
      <w:rPr>
        <w:rFonts w:hint="default"/>
        <w:lang w:val="ru-RU" w:eastAsia="en-US" w:bidi="ar-SA"/>
      </w:rPr>
    </w:lvl>
    <w:lvl w:ilvl="4" w:tplc="01543092">
      <w:numFmt w:val="bullet"/>
      <w:lvlText w:val="•"/>
      <w:lvlJc w:val="left"/>
      <w:pPr>
        <w:ind w:left="1770" w:hanging="708"/>
      </w:pPr>
      <w:rPr>
        <w:rFonts w:hint="default"/>
        <w:lang w:val="ru-RU" w:eastAsia="en-US" w:bidi="ar-SA"/>
      </w:rPr>
    </w:lvl>
    <w:lvl w:ilvl="5" w:tplc="C438496A">
      <w:numFmt w:val="bullet"/>
      <w:lvlText w:val="•"/>
      <w:lvlJc w:val="left"/>
      <w:pPr>
        <w:ind w:left="2187" w:hanging="708"/>
      </w:pPr>
      <w:rPr>
        <w:rFonts w:hint="default"/>
        <w:lang w:val="ru-RU" w:eastAsia="en-US" w:bidi="ar-SA"/>
      </w:rPr>
    </w:lvl>
    <w:lvl w:ilvl="6" w:tplc="F884ACBC">
      <w:numFmt w:val="bullet"/>
      <w:lvlText w:val="•"/>
      <w:lvlJc w:val="left"/>
      <w:pPr>
        <w:ind w:left="2605" w:hanging="708"/>
      </w:pPr>
      <w:rPr>
        <w:rFonts w:hint="default"/>
        <w:lang w:val="ru-RU" w:eastAsia="en-US" w:bidi="ar-SA"/>
      </w:rPr>
    </w:lvl>
    <w:lvl w:ilvl="7" w:tplc="24BA3D92">
      <w:numFmt w:val="bullet"/>
      <w:lvlText w:val="•"/>
      <w:lvlJc w:val="left"/>
      <w:pPr>
        <w:ind w:left="3022" w:hanging="708"/>
      </w:pPr>
      <w:rPr>
        <w:rFonts w:hint="default"/>
        <w:lang w:val="ru-RU" w:eastAsia="en-US" w:bidi="ar-SA"/>
      </w:rPr>
    </w:lvl>
    <w:lvl w:ilvl="8" w:tplc="7A161354">
      <w:numFmt w:val="bullet"/>
      <w:lvlText w:val="•"/>
      <w:lvlJc w:val="left"/>
      <w:pPr>
        <w:ind w:left="3440" w:hanging="708"/>
      </w:pPr>
      <w:rPr>
        <w:rFonts w:hint="default"/>
        <w:lang w:val="ru-RU" w:eastAsia="en-US" w:bidi="ar-SA"/>
      </w:rPr>
    </w:lvl>
  </w:abstractNum>
  <w:abstractNum w:abstractNumId="203">
    <w:nsid w:val="765D1F58"/>
    <w:multiLevelType w:val="hybridMultilevel"/>
    <w:tmpl w:val="79E48CA4"/>
    <w:lvl w:ilvl="0" w:tplc="059A293A">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F4505600">
      <w:numFmt w:val="bullet"/>
      <w:lvlText w:val="•"/>
      <w:lvlJc w:val="left"/>
      <w:pPr>
        <w:ind w:left="1166" w:hanging="708"/>
      </w:pPr>
      <w:rPr>
        <w:rFonts w:hint="default"/>
        <w:lang w:val="ru-RU" w:eastAsia="en-US" w:bidi="ar-SA"/>
      </w:rPr>
    </w:lvl>
    <w:lvl w:ilvl="2" w:tplc="9582382E">
      <w:numFmt w:val="bullet"/>
      <w:lvlText w:val="•"/>
      <w:lvlJc w:val="left"/>
      <w:pPr>
        <w:ind w:left="1512" w:hanging="708"/>
      </w:pPr>
      <w:rPr>
        <w:rFonts w:hint="default"/>
        <w:lang w:val="ru-RU" w:eastAsia="en-US" w:bidi="ar-SA"/>
      </w:rPr>
    </w:lvl>
    <w:lvl w:ilvl="3" w:tplc="96886C74">
      <w:numFmt w:val="bullet"/>
      <w:lvlText w:val="•"/>
      <w:lvlJc w:val="left"/>
      <w:pPr>
        <w:ind w:left="1858" w:hanging="708"/>
      </w:pPr>
      <w:rPr>
        <w:rFonts w:hint="default"/>
        <w:lang w:val="ru-RU" w:eastAsia="en-US" w:bidi="ar-SA"/>
      </w:rPr>
    </w:lvl>
    <w:lvl w:ilvl="4" w:tplc="0698651A">
      <w:numFmt w:val="bullet"/>
      <w:lvlText w:val="•"/>
      <w:lvlJc w:val="left"/>
      <w:pPr>
        <w:ind w:left="2204" w:hanging="708"/>
      </w:pPr>
      <w:rPr>
        <w:rFonts w:hint="default"/>
        <w:lang w:val="ru-RU" w:eastAsia="en-US" w:bidi="ar-SA"/>
      </w:rPr>
    </w:lvl>
    <w:lvl w:ilvl="5" w:tplc="2E387CE2">
      <w:numFmt w:val="bullet"/>
      <w:lvlText w:val="•"/>
      <w:lvlJc w:val="left"/>
      <w:pPr>
        <w:ind w:left="2550" w:hanging="708"/>
      </w:pPr>
      <w:rPr>
        <w:rFonts w:hint="default"/>
        <w:lang w:val="ru-RU" w:eastAsia="en-US" w:bidi="ar-SA"/>
      </w:rPr>
    </w:lvl>
    <w:lvl w:ilvl="6" w:tplc="717C3DA4">
      <w:numFmt w:val="bullet"/>
      <w:lvlText w:val="•"/>
      <w:lvlJc w:val="left"/>
      <w:pPr>
        <w:ind w:left="2896" w:hanging="708"/>
      </w:pPr>
      <w:rPr>
        <w:rFonts w:hint="default"/>
        <w:lang w:val="ru-RU" w:eastAsia="en-US" w:bidi="ar-SA"/>
      </w:rPr>
    </w:lvl>
    <w:lvl w:ilvl="7" w:tplc="2856DAEC">
      <w:numFmt w:val="bullet"/>
      <w:lvlText w:val="•"/>
      <w:lvlJc w:val="left"/>
      <w:pPr>
        <w:ind w:left="3242" w:hanging="708"/>
      </w:pPr>
      <w:rPr>
        <w:rFonts w:hint="default"/>
        <w:lang w:val="ru-RU" w:eastAsia="en-US" w:bidi="ar-SA"/>
      </w:rPr>
    </w:lvl>
    <w:lvl w:ilvl="8" w:tplc="3D428396">
      <w:numFmt w:val="bullet"/>
      <w:lvlText w:val="•"/>
      <w:lvlJc w:val="left"/>
      <w:pPr>
        <w:ind w:left="3588" w:hanging="708"/>
      </w:pPr>
      <w:rPr>
        <w:rFonts w:hint="default"/>
        <w:lang w:val="ru-RU" w:eastAsia="en-US" w:bidi="ar-SA"/>
      </w:rPr>
    </w:lvl>
  </w:abstractNum>
  <w:abstractNum w:abstractNumId="204">
    <w:nsid w:val="76BD736F"/>
    <w:multiLevelType w:val="hybridMultilevel"/>
    <w:tmpl w:val="9A80CE7A"/>
    <w:lvl w:ilvl="0" w:tplc="DA8003E2">
      <w:numFmt w:val="bullet"/>
      <w:lvlText w:val="–"/>
      <w:lvlJc w:val="left"/>
      <w:pPr>
        <w:ind w:left="1419"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6492D2B6">
      <w:numFmt w:val="bullet"/>
      <w:lvlText w:val="•"/>
      <w:lvlJc w:val="left"/>
      <w:pPr>
        <w:ind w:left="2412" w:hanging="711"/>
      </w:pPr>
      <w:rPr>
        <w:rFonts w:hint="default"/>
        <w:lang w:val="ru-RU" w:eastAsia="en-US" w:bidi="ar-SA"/>
      </w:rPr>
    </w:lvl>
    <w:lvl w:ilvl="2" w:tplc="16B8003E">
      <w:numFmt w:val="bullet"/>
      <w:lvlText w:val="•"/>
      <w:lvlJc w:val="left"/>
      <w:pPr>
        <w:ind w:left="3404" w:hanging="711"/>
      </w:pPr>
      <w:rPr>
        <w:rFonts w:hint="default"/>
        <w:lang w:val="ru-RU" w:eastAsia="en-US" w:bidi="ar-SA"/>
      </w:rPr>
    </w:lvl>
    <w:lvl w:ilvl="3" w:tplc="BD782AD2">
      <w:numFmt w:val="bullet"/>
      <w:lvlText w:val="•"/>
      <w:lvlJc w:val="left"/>
      <w:pPr>
        <w:ind w:left="4397" w:hanging="711"/>
      </w:pPr>
      <w:rPr>
        <w:rFonts w:hint="default"/>
        <w:lang w:val="ru-RU" w:eastAsia="en-US" w:bidi="ar-SA"/>
      </w:rPr>
    </w:lvl>
    <w:lvl w:ilvl="4" w:tplc="2104076A">
      <w:numFmt w:val="bullet"/>
      <w:lvlText w:val="•"/>
      <w:lvlJc w:val="left"/>
      <w:pPr>
        <w:ind w:left="5389" w:hanging="711"/>
      </w:pPr>
      <w:rPr>
        <w:rFonts w:hint="default"/>
        <w:lang w:val="ru-RU" w:eastAsia="en-US" w:bidi="ar-SA"/>
      </w:rPr>
    </w:lvl>
    <w:lvl w:ilvl="5" w:tplc="BC128DEC">
      <w:numFmt w:val="bullet"/>
      <w:lvlText w:val="•"/>
      <w:lvlJc w:val="left"/>
      <w:pPr>
        <w:ind w:left="6382" w:hanging="711"/>
      </w:pPr>
      <w:rPr>
        <w:rFonts w:hint="default"/>
        <w:lang w:val="ru-RU" w:eastAsia="en-US" w:bidi="ar-SA"/>
      </w:rPr>
    </w:lvl>
    <w:lvl w:ilvl="6" w:tplc="10F628F6">
      <w:numFmt w:val="bullet"/>
      <w:lvlText w:val="•"/>
      <w:lvlJc w:val="left"/>
      <w:pPr>
        <w:ind w:left="7374" w:hanging="711"/>
      </w:pPr>
      <w:rPr>
        <w:rFonts w:hint="default"/>
        <w:lang w:val="ru-RU" w:eastAsia="en-US" w:bidi="ar-SA"/>
      </w:rPr>
    </w:lvl>
    <w:lvl w:ilvl="7" w:tplc="C178B0DC">
      <w:numFmt w:val="bullet"/>
      <w:lvlText w:val="•"/>
      <w:lvlJc w:val="left"/>
      <w:pPr>
        <w:ind w:left="8366" w:hanging="711"/>
      </w:pPr>
      <w:rPr>
        <w:rFonts w:hint="default"/>
        <w:lang w:val="ru-RU" w:eastAsia="en-US" w:bidi="ar-SA"/>
      </w:rPr>
    </w:lvl>
    <w:lvl w:ilvl="8" w:tplc="6DAE173A">
      <w:numFmt w:val="bullet"/>
      <w:lvlText w:val="•"/>
      <w:lvlJc w:val="left"/>
      <w:pPr>
        <w:ind w:left="9359" w:hanging="711"/>
      </w:pPr>
      <w:rPr>
        <w:rFonts w:hint="default"/>
        <w:lang w:val="ru-RU" w:eastAsia="en-US" w:bidi="ar-SA"/>
      </w:rPr>
    </w:lvl>
  </w:abstractNum>
  <w:abstractNum w:abstractNumId="205">
    <w:nsid w:val="77BC3BAA"/>
    <w:multiLevelType w:val="hybridMultilevel"/>
    <w:tmpl w:val="4266B708"/>
    <w:lvl w:ilvl="0" w:tplc="37064FDA">
      <w:start w:val="1"/>
      <w:numFmt w:val="decimal"/>
      <w:lvlText w:val="%1)"/>
      <w:lvlJc w:val="left"/>
      <w:pPr>
        <w:ind w:left="14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DA68827C">
      <w:numFmt w:val="bullet"/>
      <w:lvlText w:val="•"/>
      <w:lvlJc w:val="left"/>
      <w:pPr>
        <w:ind w:left="1159" w:hanging="711"/>
      </w:pPr>
      <w:rPr>
        <w:rFonts w:hint="default"/>
        <w:lang w:val="ru-RU" w:eastAsia="en-US" w:bidi="ar-SA"/>
      </w:rPr>
    </w:lvl>
    <w:lvl w:ilvl="2" w:tplc="68B8B1E2">
      <w:numFmt w:val="bullet"/>
      <w:lvlText w:val="•"/>
      <w:lvlJc w:val="left"/>
      <w:pPr>
        <w:ind w:left="2179" w:hanging="711"/>
      </w:pPr>
      <w:rPr>
        <w:rFonts w:hint="default"/>
        <w:lang w:val="ru-RU" w:eastAsia="en-US" w:bidi="ar-SA"/>
      </w:rPr>
    </w:lvl>
    <w:lvl w:ilvl="3" w:tplc="D8FE1E06">
      <w:numFmt w:val="bullet"/>
      <w:lvlText w:val="•"/>
      <w:lvlJc w:val="left"/>
      <w:pPr>
        <w:ind w:left="3199" w:hanging="711"/>
      </w:pPr>
      <w:rPr>
        <w:rFonts w:hint="default"/>
        <w:lang w:val="ru-RU" w:eastAsia="en-US" w:bidi="ar-SA"/>
      </w:rPr>
    </w:lvl>
    <w:lvl w:ilvl="4" w:tplc="50EA7298">
      <w:numFmt w:val="bullet"/>
      <w:lvlText w:val="•"/>
      <w:lvlJc w:val="left"/>
      <w:pPr>
        <w:ind w:left="4218" w:hanging="711"/>
      </w:pPr>
      <w:rPr>
        <w:rFonts w:hint="default"/>
        <w:lang w:val="ru-RU" w:eastAsia="en-US" w:bidi="ar-SA"/>
      </w:rPr>
    </w:lvl>
    <w:lvl w:ilvl="5" w:tplc="A8A8A218">
      <w:numFmt w:val="bullet"/>
      <w:lvlText w:val="•"/>
      <w:lvlJc w:val="left"/>
      <w:pPr>
        <w:ind w:left="5238" w:hanging="711"/>
      </w:pPr>
      <w:rPr>
        <w:rFonts w:hint="default"/>
        <w:lang w:val="ru-RU" w:eastAsia="en-US" w:bidi="ar-SA"/>
      </w:rPr>
    </w:lvl>
    <w:lvl w:ilvl="6" w:tplc="25AEF7D4">
      <w:numFmt w:val="bullet"/>
      <w:lvlText w:val="•"/>
      <w:lvlJc w:val="left"/>
      <w:pPr>
        <w:ind w:left="6258" w:hanging="711"/>
      </w:pPr>
      <w:rPr>
        <w:rFonts w:hint="default"/>
        <w:lang w:val="ru-RU" w:eastAsia="en-US" w:bidi="ar-SA"/>
      </w:rPr>
    </w:lvl>
    <w:lvl w:ilvl="7" w:tplc="45B6DB80">
      <w:numFmt w:val="bullet"/>
      <w:lvlText w:val="•"/>
      <w:lvlJc w:val="left"/>
      <w:pPr>
        <w:ind w:left="7277" w:hanging="711"/>
      </w:pPr>
      <w:rPr>
        <w:rFonts w:hint="default"/>
        <w:lang w:val="ru-RU" w:eastAsia="en-US" w:bidi="ar-SA"/>
      </w:rPr>
    </w:lvl>
    <w:lvl w:ilvl="8" w:tplc="57F6DEF4">
      <w:numFmt w:val="bullet"/>
      <w:lvlText w:val="•"/>
      <w:lvlJc w:val="left"/>
      <w:pPr>
        <w:ind w:left="8297" w:hanging="711"/>
      </w:pPr>
      <w:rPr>
        <w:rFonts w:hint="default"/>
        <w:lang w:val="ru-RU" w:eastAsia="en-US" w:bidi="ar-SA"/>
      </w:rPr>
    </w:lvl>
  </w:abstractNum>
  <w:abstractNum w:abstractNumId="206">
    <w:nsid w:val="78006725"/>
    <w:multiLevelType w:val="hybridMultilevel"/>
    <w:tmpl w:val="9BA6AA70"/>
    <w:lvl w:ilvl="0" w:tplc="1248B160">
      <w:start w:val="5"/>
      <w:numFmt w:val="decimal"/>
      <w:lvlText w:val="%1"/>
      <w:lvlJc w:val="left"/>
      <w:pPr>
        <w:ind w:left="1029" w:hanging="180"/>
        <w:jc w:val="left"/>
      </w:pPr>
      <w:rPr>
        <w:rFonts w:ascii="Times New Roman" w:eastAsia="Times New Roman" w:hAnsi="Times New Roman" w:cs="Times New Roman" w:hint="default"/>
        <w:b/>
        <w:bCs/>
        <w:i w:val="0"/>
        <w:iCs w:val="0"/>
        <w:spacing w:val="0"/>
        <w:w w:val="100"/>
        <w:sz w:val="24"/>
        <w:szCs w:val="24"/>
        <w:lang w:val="ru-RU" w:eastAsia="en-US" w:bidi="ar-SA"/>
      </w:rPr>
    </w:lvl>
    <w:lvl w:ilvl="1" w:tplc="62B08640">
      <w:numFmt w:val="bullet"/>
      <w:lvlText w:val="•"/>
      <w:lvlJc w:val="left"/>
      <w:pPr>
        <w:ind w:left="1951" w:hanging="180"/>
      </w:pPr>
      <w:rPr>
        <w:rFonts w:hint="default"/>
        <w:lang w:val="ru-RU" w:eastAsia="en-US" w:bidi="ar-SA"/>
      </w:rPr>
    </w:lvl>
    <w:lvl w:ilvl="2" w:tplc="D084FE56">
      <w:numFmt w:val="bullet"/>
      <w:lvlText w:val="•"/>
      <w:lvlJc w:val="left"/>
      <w:pPr>
        <w:ind w:left="2883" w:hanging="180"/>
      </w:pPr>
      <w:rPr>
        <w:rFonts w:hint="default"/>
        <w:lang w:val="ru-RU" w:eastAsia="en-US" w:bidi="ar-SA"/>
      </w:rPr>
    </w:lvl>
    <w:lvl w:ilvl="3" w:tplc="C02858C4">
      <w:numFmt w:val="bullet"/>
      <w:lvlText w:val="•"/>
      <w:lvlJc w:val="left"/>
      <w:pPr>
        <w:ind w:left="3815" w:hanging="180"/>
      </w:pPr>
      <w:rPr>
        <w:rFonts w:hint="default"/>
        <w:lang w:val="ru-RU" w:eastAsia="en-US" w:bidi="ar-SA"/>
      </w:rPr>
    </w:lvl>
    <w:lvl w:ilvl="4" w:tplc="CCB6134E">
      <w:numFmt w:val="bullet"/>
      <w:lvlText w:val="•"/>
      <w:lvlJc w:val="left"/>
      <w:pPr>
        <w:ind w:left="4746" w:hanging="180"/>
      </w:pPr>
      <w:rPr>
        <w:rFonts w:hint="default"/>
        <w:lang w:val="ru-RU" w:eastAsia="en-US" w:bidi="ar-SA"/>
      </w:rPr>
    </w:lvl>
    <w:lvl w:ilvl="5" w:tplc="0A1E78E0">
      <w:numFmt w:val="bullet"/>
      <w:lvlText w:val="•"/>
      <w:lvlJc w:val="left"/>
      <w:pPr>
        <w:ind w:left="5678" w:hanging="180"/>
      </w:pPr>
      <w:rPr>
        <w:rFonts w:hint="default"/>
        <w:lang w:val="ru-RU" w:eastAsia="en-US" w:bidi="ar-SA"/>
      </w:rPr>
    </w:lvl>
    <w:lvl w:ilvl="6" w:tplc="A6103F02">
      <w:numFmt w:val="bullet"/>
      <w:lvlText w:val="•"/>
      <w:lvlJc w:val="left"/>
      <w:pPr>
        <w:ind w:left="6610" w:hanging="180"/>
      </w:pPr>
      <w:rPr>
        <w:rFonts w:hint="default"/>
        <w:lang w:val="ru-RU" w:eastAsia="en-US" w:bidi="ar-SA"/>
      </w:rPr>
    </w:lvl>
    <w:lvl w:ilvl="7" w:tplc="AF282190">
      <w:numFmt w:val="bullet"/>
      <w:lvlText w:val="•"/>
      <w:lvlJc w:val="left"/>
      <w:pPr>
        <w:ind w:left="7541" w:hanging="180"/>
      </w:pPr>
      <w:rPr>
        <w:rFonts w:hint="default"/>
        <w:lang w:val="ru-RU" w:eastAsia="en-US" w:bidi="ar-SA"/>
      </w:rPr>
    </w:lvl>
    <w:lvl w:ilvl="8" w:tplc="02B2DDC0">
      <w:numFmt w:val="bullet"/>
      <w:lvlText w:val="•"/>
      <w:lvlJc w:val="left"/>
      <w:pPr>
        <w:ind w:left="8473" w:hanging="180"/>
      </w:pPr>
      <w:rPr>
        <w:rFonts w:hint="default"/>
        <w:lang w:val="ru-RU" w:eastAsia="en-US" w:bidi="ar-SA"/>
      </w:rPr>
    </w:lvl>
  </w:abstractNum>
  <w:abstractNum w:abstractNumId="207">
    <w:nsid w:val="78547A7D"/>
    <w:multiLevelType w:val="hybridMultilevel"/>
    <w:tmpl w:val="D8D281BA"/>
    <w:lvl w:ilvl="0" w:tplc="5BC4D53A">
      <w:numFmt w:val="bullet"/>
      <w:lvlText w:val=""/>
      <w:lvlJc w:val="left"/>
      <w:pPr>
        <w:ind w:left="818" w:hanging="708"/>
      </w:pPr>
      <w:rPr>
        <w:rFonts w:ascii="Wingdings" w:eastAsia="Wingdings" w:hAnsi="Wingdings" w:cs="Wingdings" w:hint="default"/>
        <w:b w:val="0"/>
        <w:bCs w:val="0"/>
        <w:i w:val="0"/>
        <w:iCs w:val="0"/>
        <w:spacing w:val="0"/>
        <w:w w:val="100"/>
        <w:sz w:val="24"/>
        <w:szCs w:val="24"/>
        <w:lang w:val="ru-RU" w:eastAsia="en-US" w:bidi="ar-SA"/>
      </w:rPr>
    </w:lvl>
    <w:lvl w:ilvl="1" w:tplc="8F0072E2">
      <w:numFmt w:val="bullet"/>
      <w:lvlText w:val="•"/>
      <w:lvlJc w:val="left"/>
      <w:pPr>
        <w:ind w:left="1226" w:hanging="708"/>
      </w:pPr>
      <w:rPr>
        <w:rFonts w:hint="default"/>
        <w:lang w:val="ru-RU" w:eastAsia="en-US" w:bidi="ar-SA"/>
      </w:rPr>
    </w:lvl>
    <w:lvl w:ilvl="2" w:tplc="E432CCD2">
      <w:numFmt w:val="bullet"/>
      <w:lvlText w:val="•"/>
      <w:lvlJc w:val="left"/>
      <w:pPr>
        <w:ind w:left="1633" w:hanging="708"/>
      </w:pPr>
      <w:rPr>
        <w:rFonts w:hint="default"/>
        <w:lang w:val="ru-RU" w:eastAsia="en-US" w:bidi="ar-SA"/>
      </w:rPr>
    </w:lvl>
    <w:lvl w:ilvl="3" w:tplc="2696A936">
      <w:numFmt w:val="bullet"/>
      <w:lvlText w:val="•"/>
      <w:lvlJc w:val="left"/>
      <w:pPr>
        <w:ind w:left="2039" w:hanging="708"/>
      </w:pPr>
      <w:rPr>
        <w:rFonts w:hint="default"/>
        <w:lang w:val="ru-RU" w:eastAsia="en-US" w:bidi="ar-SA"/>
      </w:rPr>
    </w:lvl>
    <w:lvl w:ilvl="4" w:tplc="E724E662">
      <w:numFmt w:val="bullet"/>
      <w:lvlText w:val="•"/>
      <w:lvlJc w:val="left"/>
      <w:pPr>
        <w:ind w:left="2446" w:hanging="708"/>
      </w:pPr>
      <w:rPr>
        <w:rFonts w:hint="default"/>
        <w:lang w:val="ru-RU" w:eastAsia="en-US" w:bidi="ar-SA"/>
      </w:rPr>
    </w:lvl>
    <w:lvl w:ilvl="5" w:tplc="D5221A12">
      <w:numFmt w:val="bullet"/>
      <w:lvlText w:val="•"/>
      <w:lvlJc w:val="left"/>
      <w:pPr>
        <w:ind w:left="2852" w:hanging="708"/>
      </w:pPr>
      <w:rPr>
        <w:rFonts w:hint="default"/>
        <w:lang w:val="ru-RU" w:eastAsia="en-US" w:bidi="ar-SA"/>
      </w:rPr>
    </w:lvl>
    <w:lvl w:ilvl="6" w:tplc="73BC6DB0">
      <w:numFmt w:val="bullet"/>
      <w:lvlText w:val="•"/>
      <w:lvlJc w:val="left"/>
      <w:pPr>
        <w:ind w:left="3259" w:hanging="708"/>
      </w:pPr>
      <w:rPr>
        <w:rFonts w:hint="default"/>
        <w:lang w:val="ru-RU" w:eastAsia="en-US" w:bidi="ar-SA"/>
      </w:rPr>
    </w:lvl>
    <w:lvl w:ilvl="7" w:tplc="93209D5E">
      <w:numFmt w:val="bullet"/>
      <w:lvlText w:val="•"/>
      <w:lvlJc w:val="left"/>
      <w:pPr>
        <w:ind w:left="3665" w:hanging="708"/>
      </w:pPr>
      <w:rPr>
        <w:rFonts w:hint="default"/>
        <w:lang w:val="ru-RU" w:eastAsia="en-US" w:bidi="ar-SA"/>
      </w:rPr>
    </w:lvl>
    <w:lvl w:ilvl="8" w:tplc="CE46E084">
      <w:numFmt w:val="bullet"/>
      <w:lvlText w:val="•"/>
      <w:lvlJc w:val="left"/>
      <w:pPr>
        <w:ind w:left="4072" w:hanging="708"/>
      </w:pPr>
      <w:rPr>
        <w:rFonts w:hint="default"/>
        <w:lang w:val="ru-RU" w:eastAsia="en-US" w:bidi="ar-SA"/>
      </w:rPr>
    </w:lvl>
  </w:abstractNum>
  <w:abstractNum w:abstractNumId="208">
    <w:nsid w:val="78CF6355"/>
    <w:multiLevelType w:val="hybridMultilevel"/>
    <w:tmpl w:val="1E7A8848"/>
    <w:lvl w:ilvl="0" w:tplc="B49A1D6E">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6F4E636E">
      <w:numFmt w:val="bullet"/>
      <w:lvlText w:val="•"/>
      <w:lvlJc w:val="left"/>
      <w:pPr>
        <w:ind w:left="1165" w:hanging="708"/>
      </w:pPr>
      <w:rPr>
        <w:rFonts w:hint="default"/>
        <w:lang w:val="ru-RU" w:eastAsia="en-US" w:bidi="ar-SA"/>
      </w:rPr>
    </w:lvl>
    <w:lvl w:ilvl="2" w:tplc="DDCC8A2A">
      <w:numFmt w:val="bullet"/>
      <w:lvlText w:val="•"/>
      <w:lvlJc w:val="left"/>
      <w:pPr>
        <w:ind w:left="1510" w:hanging="708"/>
      </w:pPr>
      <w:rPr>
        <w:rFonts w:hint="default"/>
        <w:lang w:val="ru-RU" w:eastAsia="en-US" w:bidi="ar-SA"/>
      </w:rPr>
    </w:lvl>
    <w:lvl w:ilvl="3" w:tplc="EA346596">
      <w:numFmt w:val="bullet"/>
      <w:lvlText w:val="•"/>
      <w:lvlJc w:val="left"/>
      <w:pPr>
        <w:ind w:left="1855" w:hanging="708"/>
      </w:pPr>
      <w:rPr>
        <w:rFonts w:hint="default"/>
        <w:lang w:val="ru-RU" w:eastAsia="en-US" w:bidi="ar-SA"/>
      </w:rPr>
    </w:lvl>
    <w:lvl w:ilvl="4" w:tplc="B3A09D6C">
      <w:numFmt w:val="bullet"/>
      <w:lvlText w:val="•"/>
      <w:lvlJc w:val="left"/>
      <w:pPr>
        <w:ind w:left="2200" w:hanging="708"/>
      </w:pPr>
      <w:rPr>
        <w:rFonts w:hint="default"/>
        <w:lang w:val="ru-RU" w:eastAsia="en-US" w:bidi="ar-SA"/>
      </w:rPr>
    </w:lvl>
    <w:lvl w:ilvl="5" w:tplc="B08A4798">
      <w:numFmt w:val="bullet"/>
      <w:lvlText w:val="•"/>
      <w:lvlJc w:val="left"/>
      <w:pPr>
        <w:ind w:left="2545" w:hanging="708"/>
      </w:pPr>
      <w:rPr>
        <w:rFonts w:hint="default"/>
        <w:lang w:val="ru-RU" w:eastAsia="en-US" w:bidi="ar-SA"/>
      </w:rPr>
    </w:lvl>
    <w:lvl w:ilvl="6" w:tplc="231C3DDA">
      <w:numFmt w:val="bullet"/>
      <w:lvlText w:val="•"/>
      <w:lvlJc w:val="left"/>
      <w:pPr>
        <w:ind w:left="2890" w:hanging="708"/>
      </w:pPr>
      <w:rPr>
        <w:rFonts w:hint="default"/>
        <w:lang w:val="ru-RU" w:eastAsia="en-US" w:bidi="ar-SA"/>
      </w:rPr>
    </w:lvl>
    <w:lvl w:ilvl="7" w:tplc="613EF61A">
      <w:numFmt w:val="bullet"/>
      <w:lvlText w:val="•"/>
      <w:lvlJc w:val="left"/>
      <w:pPr>
        <w:ind w:left="3235" w:hanging="708"/>
      </w:pPr>
      <w:rPr>
        <w:rFonts w:hint="default"/>
        <w:lang w:val="ru-RU" w:eastAsia="en-US" w:bidi="ar-SA"/>
      </w:rPr>
    </w:lvl>
    <w:lvl w:ilvl="8" w:tplc="EBE2CEEC">
      <w:numFmt w:val="bullet"/>
      <w:lvlText w:val="•"/>
      <w:lvlJc w:val="left"/>
      <w:pPr>
        <w:ind w:left="3580" w:hanging="708"/>
      </w:pPr>
      <w:rPr>
        <w:rFonts w:hint="default"/>
        <w:lang w:val="ru-RU" w:eastAsia="en-US" w:bidi="ar-SA"/>
      </w:rPr>
    </w:lvl>
  </w:abstractNum>
  <w:abstractNum w:abstractNumId="209">
    <w:nsid w:val="7927271E"/>
    <w:multiLevelType w:val="hybridMultilevel"/>
    <w:tmpl w:val="AEF6B704"/>
    <w:lvl w:ilvl="0" w:tplc="BFACBB66">
      <w:numFmt w:val="bullet"/>
      <w:lvlText w:val=""/>
      <w:lvlJc w:val="left"/>
      <w:pPr>
        <w:ind w:left="1525" w:hanging="711"/>
      </w:pPr>
      <w:rPr>
        <w:rFonts w:ascii="Wingdings" w:eastAsia="Wingdings" w:hAnsi="Wingdings" w:cs="Wingdings" w:hint="default"/>
        <w:b w:val="0"/>
        <w:bCs w:val="0"/>
        <w:i w:val="0"/>
        <w:iCs w:val="0"/>
        <w:spacing w:val="0"/>
        <w:w w:val="100"/>
        <w:sz w:val="24"/>
        <w:szCs w:val="24"/>
        <w:lang w:val="ru-RU" w:eastAsia="en-US" w:bidi="ar-SA"/>
      </w:rPr>
    </w:lvl>
    <w:lvl w:ilvl="1" w:tplc="D9AE783A">
      <w:numFmt w:val="bullet"/>
      <w:lvlText w:val="•"/>
      <w:lvlJc w:val="left"/>
      <w:pPr>
        <w:ind w:left="1795" w:hanging="711"/>
      </w:pPr>
      <w:rPr>
        <w:rFonts w:hint="default"/>
        <w:lang w:val="ru-RU" w:eastAsia="en-US" w:bidi="ar-SA"/>
      </w:rPr>
    </w:lvl>
    <w:lvl w:ilvl="2" w:tplc="B6242DEC">
      <w:numFmt w:val="bullet"/>
      <w:lvlText w:val="•"/>
      <w:lvlJc w:val="left"/>
      <w:pPr>
        <w:ind w:left="2071" w:hanging="711"/>
      </w:pPr>
      <w:rPr>
        <w:rFonts w:hint="default"/>
        <w:lang w:val="ru-RU" w:eastAsia="en-US" w:bidi="ar-SA"/>
      </w:rPr>
    </w:lvl>
    <w:lvl w:ilvl="3" w:tplc="0A44314A">
      <w:numFmt w:val="bullet"/>
      <w:lvlText w:val="•"/>
      <w:lvlJc w:val="left"/>
      <w:pPr>
        <w:ind w:left="2346" w:hanging="711"/>
      </w:pPr>
      <w:rPr>
        <w:rFonts w:hint="default"/>
        <w:lang w:val="ru-RU" w:eastAsia="en-US" w:bidi="ar-SA"/>
      </w:rPr>
    </w:lvl>
    <w:lvl w:ilvl="4" w:tplc="707E35E2">
      <w:numFmt w:val="bullet"/>
      <w:lvlText w:val="•"/>
      <w:lvlJc w:val="left"/>
      <w:pPr>
        <w:ind w:left="2622" w:hanging="711"/>
      </w:pPr>
      <w:rPr>
        <w:rFonts w:hint="default"/>
        <w:lang w:val="ru-RU" w:eastAsia="en-US" w:bidi="ar-SA"/>
      </w:rPr>
    </w:lvl>
    <w:lvl w:ilvl="5" w:tplc="B0A42836">
      <w:numFmt w:val="bullet"/>
      <w:lvlText w:val="•"/>
      <w:lvlJc w:val="left"/>
      <w:pPr>
        <w:ind w:left="2897" w:hanging="711"/>
      </w:pPr>
      <w:rPr>
        <w:rFonts w:hint="default"/>
        <w:lang w:val="ru-RU" w:eastAsia="en-US" w:bidi="ar-SA"/>
      </w:rPr>
    </w:lvl>
    <w:lvl w:ilvl="6" w:tplc="152EC980">
      <w:numFmt w:val="bullet"/>
      <w:lvlText w:val="•"/>
      <w:lvlJc w:val="left"/>
      <w:pPr>
        <w:ind w:left="3173" w:hanging="711"/>
      </w:pPr>
      <w:rPr>
        <w:rFonts w:hint="default"/>
        <w:lang w:val="ru-RU" w:eastAsia="en-US" w:bidi="ar-SA"/>
      </w:rPr>
    </w:lvl>
    <w:lvl w:ilvl="7" w:tplc="E01E6B88">
      <w:numFmt w:val="bullet"/>
      <w:lvlText w:val="•"/>
      <w:lvlJc w:val="left"/>
      <w:pPr>
        <w:ind w:left="3448" w:hanging="711"/>
      </w:pPr>
      <w:rPr>
        <w:rFonts w:hint="default"/>
        <w:lang w:val="ru-RU" w:eastAsia="en-US" w:bidi="ar-SA"/>
      </w:rPr>
    </w:lvl>
    <w:lvl w:ilvl="8" w:tplc="A2066084">
      <w:numFmt w:val="bullet"/>
      <w:lvlText w:val="•"/>
      <w:lvlJc w:val="left"/>
      <w:pPr>
        <w:ind w:left="3724" w:hanging="711"/>
      </w:pPr>
      <w:rPr>
        <w:rFonts w:hint="default"/>
        <w:lang w:val="ru-RU" w:eastAsia="en-US" w:bidi="ar-SA"/>
      </w:rPr>
    </w:lvl>
  </w:abstractNum>
  <w:abstractNum w:abstractNumId="210">
    <w:nsid w:val="79ED4F78"/>
    <w:multiLevelType w:val="hybridMultilevel"/>
    <w:tmpl w:val="C97C3DC8"/>
    <w:lvl w:ilvl="0" w:tplc="77C08D38">
      <w:start w:val="1"/>
      <w:numFmt w:val="decimal"/>
      <w:lvlText w:val="%1)"/>
      <w:lvlJc w:val="left"/>
      <w:pPr>
        <w:ind w:left="141" w:hanging="711"/>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1DCA4C62">
      <w:numFmt w:val="bullet"/>
      <w:lvlText w:val="•"/>
      <w:lvlJc w:val="left"/>
      <w:pPr>
        <w:ind w:left="1159" w:hanging="711"/>
      </w:pPr>
      <w:rPr>
        <w:rFonts w:hint="default"/>
        <w:lang w:val="ru-RU" w:eastAsia="en-US" w:bidi="ar-SA"/>
      </w:rPr>
    </w:lvl>
    <w:lvl w:ilvl="2" w:tplc="A23A1B06">
      <w:numFmt w:val="bullet"/>
      <w:lvlText w:val="•"/>
      <w:lvlJc w:val="left"/>
      <w:pPr>
        <w:ind w:left="2179" w:hanging="711"/>
      </w:pPr>
      <w:rPr>
        <w:rFonts w:hint="default"/>
        <w:lang w:val="ru-RU" w:eastAsia="en-US" w:bidi="ar-SA"/>
      </w:rPr>
    </w:lvl>
    <w:lvl w:ilvl="3" w:tplc="39C47482">
      <w:numFmt w:val="bullet"/>
      <w:lvlText w:val="•"/>
      <w:lvlJc w:val="left"/>
      <w:pPr>
        <w:ind w:left="3199" w:hanging="711"/>
      </w:pPr>
      <w:rPr>
        <w:rFonts w:hint="default"/>
        <w:lang w:val="ru-RU" w:eastAsia="en-US" w:bidi="ar-SA"/>
      </w:rPr>
    </w:lvl>
    <w:lvl w:ilvl="4" w:tplc="13D06F72">
      <w:numFmt w:val="bullet"/>
      <w:lvlText w:val="•"/>
      <w:lvlJc w:val="left"/>
      <w:pPr>
        <w:ind w:left="4218" w:hanging="711"/>
      </w:pPr>
      <w:rPr>
        <w:rFonts w:hint="default"/>
        <w:lang w:val="ru-RU" w:eastAsia="en-US" w:bidi="ar-SA"/>
      </w:rPr>
    </w:lvl>
    <w:lvl w:ilvl="5" w:tplc="C354E270">
      <w:numFmt w:val="bullet"/>
      <w:lvlText w:val="•"/>
      <w:lvlJc w:val="left"/>
      <w:pPr>
        <w:ind w:left="5238" w:hanging="711"/>
      </w:pPr>
      <w:rPr>
        <w:rFonts w:hint="default"/>
        <w:lang w:val="ru-RU" w:eastAsia="en-US" w:bidi="ar-SA"/>
      </w:rPr>
    </w:lvl>
    <w:lvl w:ilvl="6" w:tplc="7D42E2EC">
      <w:numFmt w:val="bullet"/>
      <w:lvlText w:val="•"/>
      <w:lvlJc w:val="left"/>
      <w:pPr>
        <w:ind w:left="6258" w:hanging="711"/>
      </w:pPr>
      <w:rPr>
        <w:rFonts w:hint="default"/>
        <w:lang w:val="ru-RU" w:eastAsia="en-US" w:bidi="ar-SA"/>
      </w:rPr>
    </w:lvl>
    <w:lvl w:ilvl="7" w:tplc="F36E8220">
      <w:numFmt w:val="bullet"/>
      <w:lvlText w:val="•"/>
      <w:lvlJc w:val="left"/>
      <w:pPr>
        <w:ind w:left="7277" w:hanging="711"/>
      </w:pPr>
      <w:rPr>
        <w:rFonts w:hint="default"/>
        <w:lang w:val="ru-RU" w:eastAsia="en-US" w:bidi="ar-SA"/>
      </w:rPr>
    </w:lvl>
    <w:lvl w:ilvl="8" w:tplc="9AB8EA12">
      <w:numFmt w:val="bullet"/>
      <w:lvlText w:val="•"/>
      <w:lvlJc w:val="left"/>
      <w:pPr>
        <w:ind w:left="8297" w:hanging="711"/>
      </w:pPr>
      <w:rPr>
        <w:rFonts w:hint="default"/>
        <w:lang w:val="ru-RU" w:eastAsia="en-US" w:bidi="ar-SA"/>
      </w:rPr>
    </w:lvl>
  </w:abstractNum>
  <w:abstractNum w:abstractNumId="211">
    <w:nsid w:val="7AFE3D9D"/>
    <w:multiLevelType w:val="hybridMultilevel"/>
    <w:tmpl w:val="E87EC5EE"/>
    <w:lvl w:ilvl="0" w:tplc="BE9C02AE">
      <w:start w:val="1"/>
      <w:numFmt w:val="decimal"/>
      <w:lvlText w:val="%1)"/>
      <w:lvlJc w:val="left"/>
      <w:pPr>
        <w:ind w:left="141" w:hanging="31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2DDCA58A">
      <w:numFmt w:val="bullet"/>
      <w:lvlText w:val="•"/>
      <w:lvlJc w:val="left"/>
      <w:pPr>
        <w:ind w:left="1159" w:hanging="312"/>
      </w:pPr>
      <w:rPr>
        <w:rFonts w:hint="default"/>
        <w:lang w:val="ru-RU" w:eastAsia="en-US" w:bidi="ar-SA"/>
      </w:rPr>
    </w:lvl>
    <w:lvl w:ilvl="2" w:tplc="1ABABFCE">
      <w:numFmt w:val="bullet"/>
      <w:lvlText w:val="•"/>
      <w:lvlJc w:val="left"/>
      <w:pPr>
        <w:ind w:left="2179" w:hanging="312"/>
      </w:pPr>
      <w:rPr>
        <w:rFonts w:hint="default"/>
        <w:lang w:val="ru-RU" w:eastAsia="en-US" w:bidi="ar-SA"/>
      </w:rPr>
    </w:lvl>
    <w:lvl w:ilvl="3" w:tplc="E5F80336">
      <w:numFmt w:val="bullet"/>
      <w:lvlText w:val="•"/>
      <w:lvlJc w:val="left"/>
      <w:pPr>
        <w:ind w:left="3199" w:hanging="312"/>
      </w:pPr>
      <w:rPr>
        <w:rFonts w:hint="default"/>
        <w:lang w:val="ru-RU" w:eastAsia="en-US" w:bidi="ar-SA"/>
      </w:rPr>
    </w:lvl>
    <w:lvl w:ilvl="4" w:tplc="A83805B2">
      <w:numFmt w:val="bullet"/>
      <w:lvlText w:val="•"/>
      <w:lvlJc w:val="left"/>
      <w:pPr>
        <w:ind w:left="4218" w:hanging="312"/>
      </w:pPr>
      <w:rPr>
        <w:rFonts w:hint="default"/>
        <w:lang w:val="ru-RU" w:eastAsia="en-US" w:bidi="ar-SA"/>
      </w:rPr>
    </w:lvl>
    <w:lvl w:ilvl="5" w:tplc="C94AB22C">
      <w:numFmt w:val="bullet"/>
      <w:lvlText w:val="•"/>
      <w:lvlJc w:val="left"/>
      <w:pPr>
        <w:ind w:left="5238" w:hanging="312"/>
      </w:pPr>
      <w:rPr>
        <w:rFonts w:hint="default"/>
        <w:lang w:val="ru-RU" w:eastAsia="en-US" w:bidi="ar-SA"/>
      </w:rPr>
    </w:lvl>
    <w:lvl w:ilvl="6" w:tplc="E7DA17CC">
      <w:numFmt w:val="bullet"/>
      <w:lvlText w:val="•"/>
      <w:lvlJc w:val="left"/>
      <w:pPr>
        <w:ind w:left="6258" w:hanging="312"/>
      </w:pPr>
      <w:rPr>
        <w:rFonts w:hint="default"/>
        <w:lang w:val="ru-RU" w:eastAsia="en-US" w:bidi="ar-SA"/>
      </w:rPr>
    </w:lvl>
    <w:lvl w:ilvl="7" w:tplc="3C2CF2EE">
      <w:numFmt w:val="bullet"/>
      <w:lvlText w:val="•"/>
      <w:lvlJc w:val="left"/>
      <w:pPr>
        <w:ind w:left="7277" w:hanging="312"/>
      </w:pPr>
      <w:rPr>
        <w:rFonts w:hint="default"/>
        <w:lang w:val="ru-RU" w:eastAsia="en-US" w:bidi="ar-SA"/>
      </w:rPr>
    </w:lvl>
    <w:lvl w:ilvl="8" w:tplc="1BD29B66">
      <w:numFmt w:val="bullet"/>
      <w:lvlText w:val="•"/>
      <w:lvlJc w:val="left"/>
      <w:pPr>
        <w:ind w:left="8297" w:hanging="312"/>
      </w:pPr>
      <w:rPr>
        <w:rFonts w:hint="default"/>
        <w:lang w:val="ru-RU" w:eastAsia="en-US" w:bidi="ar-SA"/>
      </w:rPr>
    </w:lvl>
  </w:abstractNum>
  <w:abstractNum w:abstractNumId="212">
    <w:nsid w:val="7B1C2E3F"/>
    <w:multiLevelType w:val="hybridMultilevel"/>
    <w:tmpl w:val="A5902F32"/>
    <w:lvl w:ilvl="0" w:tplc="02109C12">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F0384FE8">
      <w:numFmt w:val="bullet"/>
      <w:lvlText w:val="•"/>
      <w:lvlJc w:val="left"/>
      <w:pPr>
        <w:ind w:left="1165" w:hanging="708"/>
      </w:pPr>
      <w:rPr>
        <w:rFonts w:hint="default"/>
        <w:lang w:val="ru-RU" w:eastAsia="en-US" w:bidi="ar-SA"/>
      </w:rPr>
    </w:lvl>
    <w:lvl w:ilvl="2" w:tplc="10364128">
      <w:numFmt w:val="bullet"/>
      <w:lvlText w:val="•"/>
      <w:lvlJc w:val="left"/>
      <w:pPr>
        <w:ind w:left="1510" w:hanging="708"/>
      </w:pPr>
      <w:rPr>
        <w:rFonts w:hint="default"/>
        <w:lang w:val="ru-RU" w:eastAsia="en-US" w:bidi="ar-SA"/>
      </w:rPr>
    </w:lvl>
    <w:lvl w:ilvl="3" w:tplc="093EF558">
      <w:numFmt w:val="bullet"/>
      <w:lvlText w:val="•"/>
      <w:lvlJc w:val="left"/>
      <w:pPr>
        <w:ind w:left="1855" w:hanging="708"/>
      </w:pPr>
      <w:rPr>
        <w:rFonts w:hint="default"/>
        <w:lang w:val="ru-RU" w:eastAsia="en-US" w:bidi="ar-SA"/>
      </w:rPr>
    </w:lvl>
    <w:lvl w:ilvl="4" w:tplc="D2D48CCC">
      <w:numFmt w:val="bullet"/>
      <w:lvlText w:val="•"/>
      <w:lvlJc w:val="left"/>
      <w:pPr>
        <w:ind w:left="2200" w:hanging="708"/>
      </w:pPr>
      <w:rPr>
        <w:rFonts w:hint="default"/>
        <w:lang w:val="ru-RU" w:eastAsia="en-US" w:bidi="ar-SA"/>
      </w:rPr>
    </w:lvl>
    <w:lvl w:ilvl="5" w:tplc="D206CBF0">
      <w:numFmt w:val="bullet"/>
      <w:lvlText w:val="•"/>
      <w:lvlJc w:val="left"/>
      <w:pPr>
        <w:ind w:left="2545" w:hanging="708"/>
      </w:pPr>
      <w:rPr>
        <w:rFonts w:hint="default"/>
        <w:lang w:val="ru-RU" w:eastAsia="en-US" w:bidi="ar-SA"/>
      </w:rPr>
    </w:lvl>
    <w:lvl w:ilvl="6" w:tplc="5CA230A6">
      <w:numFmt w:val="bullet"/>
      <w:lvlText w:val="•"/>
      <w:lvlJc w:val="left"/>
      <w:pPr>
        <w:ind w:left="2890" w:hanging="708"/>
      </w:pPr>
      <w:rPr>
        <w:rFonts w:hint="default"/>
        <w:lang w:val="ru-RU" w:eastAsia="en-US" w:bidi="ar-SA"/>
      </w:rPr>
    </w:lvl>
    <w:lvl w:ilvl="7" w:tplc="9E5EF496">
      <w:numFmt w:val="bullet"/>
      <w:lvlText w:val="•"/>
      <w:lvlJc w:val="left"/>
      <w:pPr>
        <w:ind w:left="3235" w:hanging="708"/>
      </w:pPr>
      <w:rPr>
        <w:rFonts w:hint="default"/>
        <w:lang w:val="ru-RU" w:eastAsia="en-US" w:bidi="ar-SA"/>
      </w:rPr>
    </w:lvl>
    <w:lvl w:ilvl="8" w:tplc="BD887FDE">
      <w:numFmt w:val="bullet"/>
      <w:lvlText w:val="•"/>
      <w:lvlJc w:val="left"/>
      <w:pPr>
        <w:ind w:left="3580" w:hanging="708"/>
      </w:pPr>
      <w:rPr>
        <w:rFonts w:hint="default"/>
        <w:lang w:val="ru-RU" w:eastAsia="en-US" w:bidi="ar-SA"/>
      </w:rPr>
    </w:lvl>
  </w:abstractNum>
  <w:abstractNum w:abstractNumId="213">
    <w:nsid w:val="7B262F67"/>
    <w:multiLevelType w:val="hybridMultilevel"/>
    <w:tmpl w:val="603EA6C6"/>
    <w:lvl w:ilvl="0" w:tplc="75A0D48A">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2D72C5A8">
      <w:numFmt w:val="bullet"/>
      <w:lvlText w:val="•"/>
      <w:lvlJc w:val="left"/>
      <w:pPr>
        <w:ind w:left="504" w:hanging="651"/>
      </w:pPr>
      <w:rPr>
        <w:rFonts w:hint="default"/>
        <w:lang w:val="ru-RU" w:eastAsia="en-US" w:bidi="ar-SA"/>
      </w:rPr>
    </w:lvl>
    <w:lvl w:ilvl="2" w:tplc="55EEDD9C">
      <w:numFmt w:val="bullet"/>
      <w:lvlText w:val="•"/>
      <w:lvlJc w:val="left"/>
      <w:pPr>
        <w:ind w:left="888" w:hanging="651"/>
      </w:pPr>
      <w:rPr>
        <w:rFonts w:hint="default"/>
        <w:lang w:val="ru-RU" w:eastAsia="en-US" w:bidi="ar-SA"/>
      </w:rPr>
    </w:lvl>
    <w:lvl w:ilvl="3" w:tplc="63EA7332">
      <w:numFmt w:val="bullet"/>
      <w:lvlText w:val="•"/>
      <w:lvlJc w:val="left"/>
      <w:pPr>
        <w:ind w:left="1272" w:hanging="651"/>
      </w:pPr>
      <w:rPr>
        <w:rFonts w:hint="default"/>
        <w:lang w:val="ru-RU" w:eastAsia="en-US" w:bidi="ar-SA"/>
      </w:rPr>
    </w:lvl>
    <w:lvl w:ilvl="4" w:tplc="E948F1F4">
      <w:numFmt w:val="bullet"/>
      <w:lvlText w:val="•"/>
      <w:lvlJc w:val="left"/>
      <w:pPr>
        <w:ind w:left="1656" w:hanging="651"/>
      </w:pPr>
      <w:rPr>
        <w:rFonts w:hint="default"/>
        <w:lang w:val="ru-RU" w:eastAsia="en-US" w:bidi="ar-SA"/>
      </w:rPr>
    </w:lvl>
    <w:lvl w:ilvl="5" w:tplc="A404D3A6">
      <w:numFmt w:val="bullet"/>
      <w:lvlText w:val="•"/>
      <w:lvlJc w:val="left"/>
      <w:pPr>
        <w:ind w:left="2040" w:hanging="651"/>
      </w:pPr>
      <w:rPr>
        <w:rFonts w:hint="default"/>
        <w:lang w:val="ru-RU" w:eastAsia="en-US" w:bidi="ar-SA"/>
      </w:rPr>
    </w:lvl>
    <w:lvl w:ilvl="6" w:tplc="42DC63DA">
      <w:numFmt w:val="bullet"/>
      <w:lvlText w:val="•"/>
      <w:lvlJc w:val="left"/>
      <w:pPr>
        <w:ind w:left="2424" w:hanging="651"/>
      </w:pPr>
      <w:rPr>
        <w:rFonts w:hint="default"/>
        <w:lang w:val="ru-RU" w:eastAsia="en-US" w:bidi="ar-SA"/>
      </w:rPr>
    </w:lvl>
    <w:lvl w:ilvl="7" w:tplc="3396554A">
      <w:numFmt w:val="bullet"/>
      <w:lvlText w:val="•"/>
      <w:lvlJc w:val="left"/>
      <w:pPr>
        <w:ind w:left="2808" w:hanging="651"/>
      </w:pPr>
      <w:rPr>
        <w:rFonts w:hint="default"/>
        <w:lang w:val="ru-RU" w:eastAsia="en-US" w:bidi="ar-SA"/>
      </w:rPr>
    </w:lvl>
    <w:lvl w:ilvl="8" w:tplc="6C78B67E">
      <w:numFmt w:val="bullet"/>
      <w:lvlText w:val="•"/>
      <w:lvlJc w:val="left"/>
      <w:pPr>
        <w:ind w:left="3192" w:hanging="651"/>
      </w:pPr>
      <w:rPr>
        <w:rFonts w:hint="default"/>
        <w:lang w:val="ru-RU" w:eastAsia="en-US" w:bidi="ar-SA"/>
      </w:rPr>
    </w:lvl>
  </w:abstractNum>
  <w:abstractNum w:abstractNumId="214">
    <w:nsid w:val="7B327478"/>
    <w:multiLevelType w:val="hybridMultilevel"/>
    <w:tmpl w:val="0248BB6C"/>
    <w:lvl w:ilvl="0" w:tplc="A4D658C8">
      <w:start w:val="1"/>
      <w:numFmt w:val="decimal"/>
      <w:lvlText w:val="%1)"/>
      <w:lvlJc w:val="left"/>
      <w:pPr>
        <w:ind w:left="141" w:hanging="264"/>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6562CD50">
      <w:numFmt w:val="bullet"/>
      <w:lvlText w:val="•"/>
      <w:lvlJc w:val="left"/>
      <w:pPr>
        <w:ind w:left="1159" w:hanging="264"/>
      </w:pPr>
      <w:rPr>
        <w:rFonts w:hint="default"/>
        <w:lang w:val="ru-RU" w:eastAsia="en-US" w:bidi="ar-SA"/>
      </w:rPr>
    </w:lvl>
    <w:lvl w:ilvl="2" w:tplc="23862F78">
      <w:numFmt w:val="bullet"/>
      <w:lvlText w:val="•"/>
      <w:lvlJc w:val="left"/>
      <w:pPr>
        <w:ind w:left="2179" w:hanging="264"/>
      </w:pPr>
      <w:rPr>
        <w:rFonts w:hint="default"/>
        <w:lang w:val="ru-RU" w:eastAsia="en-US" w:bidi="ar-SA"/>
      </w:rPr>
    </w:lvl>
    <w:lvl w:ilvl="3" w:tplc="5DE8ED94">
      <w:numFmt w:val="bullet"/>
      <w:lvlText w:val="•"/>
      <w:lvlJc w:val="left"/>
      <w:pPr>
        <w:ind w:left="3199" w:hanging="264"/>
      </w:pPr>
      <w:rPr>
        <w:rFonts w:hint="default"/>
        <w:lang w:val="ru-RU" w:eastAsia="en-US" w:bidi="ar-SA"/>
      </w:rPr>
    </w:lvl>
    <w:lvl w:ilvl="4" w:tplc="D34CAF64">
      <w:numFmt w:val="bullet"/>
      <w:lvlText w:val="•"/>
      <w:lvlJc w:val="left"/>
      <w:pPr>
        <w:ind w:left="4218" w:hanging="264"/>
      </w:pPr>
      <w:rPr>
        <w:rFonts w:hint="default"/>
        <w:lang w:val="ru-RU" w:eastAsia="en-US" w:bidi="ar-SA"/>
      </w:rPr>
    </w:lvl>
    <w:lvl w:ilvl="5" w:tplc="33AEF35E">
      <w:numFmt w:val="bullet"/>
      <w:lvlText w:val="•"/>
      <w:lvlJc w:val="left"/>
      <w:pPr>
        <w:ind w:left="5238" w:hanging="264"/>
      </w:pPr>
      <w:rPr>
        <w:rFonts w:hint="default"/>
        <w:lang w:val="ru-RU" w:eastAsia="en-US" w:bidi="ar-SA"/>
      </w:rPr>
    </w:lvl>
    <w:lvl w:ilvl="6" w:tplc="15EC522A">
      <w:numFmt w:val="bullet"/>
      <w:lvlText w:val="•"/>
      <w:lvlJc w:val="left"/>
      <w:pPr>
        <w:ind w:left="6258" w:hanging="264"/>
      </w:pPr>
      <w:rPr>
        <w:rFonts w:hint="default"/>
        <w:lang w:val="ru-RU" w:eastAsia="en-US" w:bidi="ar-SA"/>
      </w:rPr>
    </w:lvl>
    <w:lvl w:ilvl="7" w:tplc="8B1057C6">
      <w:numFmt w:val="bullet"/>
      <w:lvlText w:val="•"/>
      <w:lvlJc w:val="left"/>
      <w:pPr>
        <w:ind w:left="7277" w:hanging="264"/>
      </w:pPr>
      <w:rPr>
        <w:rFonts w:hint="default"/>
        <w:lang w:val="ru-RU" w:eastAsia="en-US" w:bidi="ar-SA"/>
      </w:rPr>
    </w:lvl>
    <w:lvl w:ilvl="8" w:tplc="D1A40004">
      <w:numFmt w:val="bullet"/>
      <w:lvlText w:val="•"/>
      <w:lvlJc w:val="left"/>
      <w:pPr>
        <w:ind w:left="8297" w:hanging="264"/>
      </w:pPr>
      <w:rPr>
        <w:rFonts w:hint="default"/>
        <w:lang w:val="ru-RU" w:eastAsia="en-US" w:bidi="ar-SA"/>
      </w:rPr>
    </w:lvl>
  </w:abstractNum>
  <w:abstractNum w:abstractNumId="215">
    <w:nsid w:val="7BB3667D"/>
    <w:multiLevelType w:val="hybridMultilevel"/>
    <w:tmpl w:val="3EC8CE36"/>
    <w:lvl w:ilvl="0" w:tplc="7DD86A52">
      <w:start w:val="1"/>
      <w:numFmt w:val="decimal"/>
      <w:lvlText w:val="%1)"/>
      <w:lvlJc w:val="left"/>
      <w:pPr>
        <w:ind w:left="141" w:hanging="252"/>
        <w:jc w:val="left"/>
      </w:pPr>
      <w:rPr>
        <w:rFonts w:ascii="Times New Roman" w:eastAsia="Times New Roman" w:hAnsi="Times New Roman" w:cs="Times New Roman" w:hint="default"/>
        <w:b w:val="0"/>
        <w:bCs w:val="0"/>
        <w:i w:val="0"/>
        <w:iCs w:val="0"/>
        <w:spacing w:val="-1"/>
        <w:w w:val="100"/>
        <w:sz w:val="24"/>
        <w:szCs w:val="24"/>
        <w:lang w:val="ru-RU" w:eastAsia="en-US" w:bidi="ar-SA"/>
      </w:rPr>
    </w:lvl>
    <w:lvl w:ilvl="1" w:tplc="68424820">
      <w:numFmt w:val="bullet"/>
      <w:lvlText w:val="•"/>
      <w:lvlJc w:val="left"/>
      <w:pPr>
        <w:ind w:left="1159" w:hanging="252"/>
      </w:pPr>
      <w:rPr>
        <w:rFonts w:hint="default"/>
        <w:lang w:val="ru-RU" w:eastAsia="en-US" w:bidi="ar-SA"/>
      </w:rPr>
    </w:lvl>
    <w:lvl w:ilvl="2" w:tplc="57CCC326">
      <w:numFmt w:val="bullet"/>
      <w:lvlText w:val="•"/>
      <w:lvlJc w:val="left"/>
      <w:pPr>
        <w:ind w:left="2179" w:hanging="252"/>
      </w:pPr>
      <w:rPr>
        <w:rFonts w:hint="default"/>
        <w:lang w:val="ru-RU" w:eastAsia="en-US" w:bidi="ar-SA"/>
      </w:rPr>
    </w:lvl>
    <w:lvl w:ilvl="3" w:tplc="0C687648">
      <w:numFmt w:val="bullet"/>
      <w:lvlText w:val="•"/>
      <w:lvlJc w:val="left"/>
      <w:pPr>
        <w:ind w:left="3199" w:hanging="252"/>
      </w:pPr>
      <w:rPr>
        <w:rFonts w:hint="default"/>
        <w:lang w:val="ru-RU" w:eastAsia="en-US" w:bidi="ar-SA"/>
      </w:rPr>
    </w:lvl>
    <w:lvl w:ilvl="4" w:tplc="02C0E056">
      <w:numFmt w:val="bullet"/>
      <w:lvlText w:val="•"/>
      <w:lvlJc w:val="left"/>
      <w:pPr>
        <w:ind w:left="4218" w:hanging="252"/>
      </w:pPr>
      <w:rPr>
        <w:rFonts w:hint="default"/>
        <w:lang w:val="ru-RU" w:eastAsia="en-US" w:bidi="ar-SA"/>
      </w:rPr>
    </w:lvl>
    <w:lvl w:ilvl="5" w:tplc="0220DE1E">
      <w:numFmt w:val="bullet"/>
      <w:lvlText w:val="•"/>
      <w:lvlJc w:val="left"/>
      <w:pPr>
        <w:ind w:left="5238" w:hanging="252"/>
      </w:pPr>
      <w:rPr>
        <w:rFonts w:hint="default"/>
        <w:lang w:val="ru-RU" w:eastAsia="en-US" w:bidi="ar-SA"/>
      </w:rPr>
    </w:lvl>
    <w:lvl w:ilvl="6" w:tplc="B3E01DA8">
      <w:numFmt w:val="bullet"/>
      <w:lvlText w:val="•"/>
      <w:lvlJc w:val="left"/>
      <w:pPr>
        <w:ind w:left="6258" w:hanging="252"/>
      </w:pPr>
      <w:rPr>
        <w:rFonts w:hint="default"/>
        <w:lang w:val="ru-RU" w:eastAsia="en-US" w:bidi="ar-SA"/>
      </w:rPr>
    </w:lvl>
    <w:lvl w:ilvl="7" w:tplc="2BBAFF0E">
      <w:numFmt w:val="bullet"/>
      <w:lvlText w:val="•"/>
      <w:lvlJc w:val="left"/>
      <w:pPr>
        <w:ind w:left="7277" w:hanging="252"/>
      </w:pPr>
      <w:rPr>
        <w:rFonts w:hint="default"/>
        <w:lang w:val="ru-RU" w:eastAsia="en-US" w:bidi="ar-SA"/>
      </w:rPr>
    </w:lvl>
    <w:lvl w:ilvl="8" w:tplc="7592E178">
      <w:numFmt w:val="bullet"/>
      <w:lvlText w:val="•"/>
      <w:lvlJc w:val="left"/>
      <w:pPr>
        <w:ind w:left="8297" w:hanging="252"/>
      </w:pPr>
      <w:rPr>
        <w:rFonts w:hint="default"/>
        <w:lang w:val="ru-RU" w:eastAsia="en-US" w:bidi="ar-SA"/>
      </w:rPr>
    </w:lvl>
  </w:abstractNum>
  <w:abstractNum w:abstractNumId="216">
    <w:nsid w:val="7CCD288B"/>
    <w:multiLevelType w:val="hybridMultilevel"/>
    <w:tmpl w:val="0ECE6DA0"/>
    <w:lvl w:ilvl="0" w:tplc="066CA7AE">
      <w:numFmt w:val="bullet"/>
      <w:lvlText w:val=""/>
      <w:lvlJc w:val="left"/>
      <w:pPr>
        <w:ind w:left="107" w:hanging="792"/>
      </w:pPr>
      <w:rPr>
        <w:rFonts w:ascii="Wingdings" w:eastAsia="Wingdings" w:hAnsi="Wingdings" w:cs="Wingdings" w:hint="default"/>
        <w:b w:val="0"/>
        <w:bCs w:val="0"/>
        <w:i w:val="0"/>
        <w:iCs w:val="0"/>
        <w:spacing w:val="0"/>
        <w:w w:val="100"/>
        <w:sz w:val="24"/>
        <w:szCs w:val="24"/>
        <w:lang w:val="ru-RU" w:eastAsia="en-US" w:bidi="ar-SA"/>
      </w:rPr>
    </w:lvl>
    <w:lvl w:ilvl="1" w:tplc="28C6A89E">
      <w:numFmt w:val="bullet"/>
      <w:lvlText w:val="•"/>
      <w:lvlJc w:val="left"/>
      <w:pPr>
        <w:ind w:left="518" w:hanging="792"/>
      </w:pPr>
      <w:rPr>
        <w:rFonts w:hint="default"/>
        <w:lang w:val="ru-RU" w:eastAsia="en-US" w:bidi="ar-SA"/>
      </w:rPr>
    </w:lvl>
    <w:lvl w:ilvl="2" w:tplc="4A563742">
      <w:numFmt w:val="bullet"/>
      <w:lvlText w:val="•"/>
      <w:lvlJc w:val="left"/>
      <w:pPr>
        <w:ind w:left="936" w:hanging="792"/>
      </w:pPr>
      <w:rPr>
        <w:rFonts w:hint="default"/>
        <w:lang w:val="ru-RU" w:eastAsia="en-US" w:bidi="ar-SA"/>
      </w:rPr>
    </w:lvl>
    <w:lvl w:ilvl="3" w:tplc="2AC8948C">
      <w:numFmt w:val="bullet"/>
      <w:lvlText w:val="•"/>
      <w:lvlJc w:val="left"/>
      <w:pPr>
        <w:ind w:left="1354" w:hanging="792"/>
      </w:pPr>
      <w:rPr>
        <w:rFonts w:hint="default"/>
        <w:lang w:val="ru-RU" w:eastAsia="en-US" w:bidi="ar-SA"/>
      </w:rPr>
    </w:lvl>
    <w:lvl w:ilvl="4" w:tplc="245AEE16">
      <w:numFmt w:val="bullet"/>
      <w:lvlText w:val="•"/>
      <w:lvlJc w:val="left"/>
      <w:pPr>
        <w:ind w:left="1772" w:hanging="792"/>
      </w:pPr>
      <w:rPr>
        <w:rFonts w:hint="default"/>
        <w:lang w:val="ru-RU" w:eastAsia="en-US" w:bidi="ar-SA"/>
      </w:rPr>
    </w:lvl>
    <w:lvl w:ilvl="5" w:tplc="5568F84E">
      <w:numFmt w:val="bullet"/>
      <w:lvlText w:val="•"/>
      <w:lvlJc w:val="left"/>
      <w:pPr>
        <w:ind w:left="2190" w:hanging="792"/>
      </w:pPr>
      <w:rPr>
        <w:rFonts w:hint="default"/>
        <w:lang w:val="ru-RU" w:eastAsia="en-US" w:bidi="ar-SA"/>
      </w:rPr>
    </w:lvl>
    <w:lvl w:ilvl="6" w:tplc="84F893B0">
      <w:numFmt w:val="bullet"/>
      <w:lvlText w:val="•"/>
      <w:lvlJc w:val="left"/>
      <w:pPr>
        <w:ind w:left="2608" w:hanging="792"/>
      </w:pPr>
      <w:rPr>
        <w:rFonts w:hint="default"/>
        <w:lang w:val="ru-RU" w:eastAsia="en-US" w:bidi="ar-SA"/>
      </w:rPr>
    </w:lvl>
    <w:lvl w:ilvl="7" w:tplc="56DA6686">
      <w:numFmt w:val="bullet"/>
      <w:lvlText w:val="•"/>
      <w:lvlJc w:val="left"/>
      <w:pPr>
        <w:ind w:left="3026" w:hanging="792"/>
      </w:pPr>
      <w:rPr>
        <w:rFonts w:hint="default"/>
        <w:lang w:val="ru-RU" w:eastAsia="en-US" w:bidi="ar-SA"/>
      </w:rPr>
    </w:lvl>
    <w:lvl w:ilvl="8" w:tplc="ACA831BC">
      <w:numFmt w:val="bullet"/>
      <w:lvlText w:val="•"/>
      <w:lvlJc w:val="left"/>
      <w:pPr>
        <w:ind w:left="3444" w:hanging="792"/>
      </w:pPr>
      <w:rPr>
        <w:rFonts w:hint="default"/>
        <w:lang w:val="ru-RU" w:eastAsia="en-US" w:bidi="ar-SA"/>
      </w:rPr>
    </w:lvl>
  </w:abstractNum>
  <w:abstractNum w:abstractNumId="217">
    <w:nsid w:val="7D6A23F9"/>
    <w:multiLevelType w:val="hybridMultilevel"/>
    <w:tmpl w:val="74AA0904"/>
    <w:lvl w:ilvl="0" w:tplc="2D3A7A86">
      <w:numFmt w:val="bullet"/>
      <w:lvlText w:val="–"/>
      <w:lvlJc w:val="left"/>
      <w:pPr>
        <w:ind w:left="141" w:hanging="711"/>
      </w:pPr>
      <w:rPr>
        <w:rFonts w:ascii="Arial MT" w:eastAsia="Arial MT" w:hAnsi="Arial MT" w:cs="Arial MT" w:hint="default"/>
        <w:spacing w:val="0"/>
        <w:w w:val="99"/>
        <w:lang w:val="ru-RU" w:eastAsia="en-US" w:bidi="ar-SA"/>
      </w:rPr>
    </w:lvl>
    <w:lvl w:ilvl="1" w:tplc="F1B2D8C0">
      <w:numFmt w:val="bullet"/>
      <w:lvlText w:val="•"/>
      <w:lvlJc w:val="left"/>
      <w:pPr>
        <w:ind w:left="1159" w:hanging="711"/>
      </w:pPr>
      <w:rPr>
        <w:rFonts w:hint="default"/>
        <w:lang w:val="ru-RU" w:eastAsia="en-US" w:bidi="ar-SA"/>
      </w:rPr>
    </w:lvl>
    <w:lvl w:ilvl="2" w:tplc="F30A7F44">
      <w:numFmt w:val="bullet"/>
      <w:lvlText w:val="•"/>
      <w:lvlJc w:val="left"/>
      <w:pPr>
        <w:ind w:left="2179" w:hanging="711"/>
      </w:pPr>
      <w:rPr>
        <w:rFonts w:hint="default"/>
        <w:lang w:val="ru-RU" w:eastAsia="en-US" w:bidi="ar-SA"/>
      </w:rPr>
    </w:lvl>
    <w:lvl w:ilvl="3" w:tplc="FACC1824">
      <w:numFmt w:val="bullet"/>
      <w:lvlText w:val="•"/>
      <w:lvlJc w:val="left"/>
      <w:pPr>
        <w:ind w:left="3199" w:hanging="711"/>
      </w:pPr>
      <w:rPr>
        <w:rFonts w:hint="default"/>
        <w:lang w:val="ru-RU" w:eastAsia="en-US" w:bidi="ar-SA"/>
      </w:rPr>
    </w:lvl>
    <w:lvl w:ilvl="4" w:tplc="89A02A8E">
      <w:numFmt w:val="bullet"/>
      <w:lvlText w:val="•"/>
      <w:lvlJc w:val="left"/>
      <w:pPr>
        <w:ind w:left="4218" w:hanging="711"/>
      </w:pPr>
      <w:rPr>
        <w:rFonts w:hint="default"/>
        <w:lang w:val="ru-RU" w:eastAsia="en-US" w:bidi="ar-SA"/>
      </w:rPr>
    </w:lvl>
    <w:lvl w:ilvl="5" w:tplc="E258E4E2">
      <w:numFmt w:val="bullet"/>
      <w:lvlText w:val="•"/>
      <w:lvlJc w:val="left"/>
      <w:pPr>
        <w:ind w:left="5238" w:hanging="711"/>
      </w:pPr>
      <w:rPr>
        <w:rFonts w:hint="default"/>
        <w:lang w:val="ru-RU" w:eastAsia="en-US" w:bidi="ar-SA"/>
      </w:rPr>
    </w:lvl>
    <w:lvl w:ilvl="6" w:tplc="3B0A41F2">
      <w:numFmt w:val="bullet"/>
      <w:lvlText w:val="•"/>
      <w:lvlJc w:val="left"/>
      <w:pPr>
        <w:ind w:left="6258" w:hanging="711"/>
      </w:pPr>
      <w:rPr>
        <w:rFonts w:hint="default"/>
        <w:lang w:val="ru-RU" w:eastAsia="en-US" w:bidi="ar-SA"/>
      </w:rPr>
    </w:lvl>
    <w:lvl w:ilvl="7" w:tplc="75325B72">
      <w:numFmt w:val="bullet"/>
      <w:lvlText w:val="•"/>
      <w:lvlJc w:val="left"/>
      <w:pPr>
        <w:ind w:left="7277" w:hanging="711"/>
      </w:pPr>
      <w:rPr>
        <w:rFonts w:hint="default"/>
        <w:lang w:val="ru-RU" w:eastAsia="en-US" w:bidi="ar-SA"/>
      </w:rPr>
    </w:lvl>
    <w:lvl w:ilvl="8" w:tplc="A7A4CFDE">
      <w:numFmt w:val="bullet"/>
      <w:lvlText w:val="•"/>
      <w:lvlJc w:val="left"/>
      <w:pPr>
        <w:ind w:left="8297" w:hanging="711"/>
      </w:pPr>
      <w:rPr>
        <w:rFonts w:hint="default"/>
        <w:lang w:val="ru-RU" w:eastAsia="en-US" w:bidi="ar-SA"/>
      </w:rPr>
    </w:lvl>
  </w:abstractNum>
  <w:abstractNum w:abstractNumId="218">
    <w:nsid w:val="7DB316A8"/>
    <w:multiLevelType w:val="multilevel"/>
    <w:tmpl w:val="0066B362"/>
    <w:lvl w:ilvl="0">
      <w:start w:val="1"/>
      <w:numFmt w:val="decimal"/>
      <w:lvlText w:val="%1."/>
      <w:lvlJc w:val="left"/>
      <w:pPr>
        <w:ind w:left="3146" w:hanging="168"/>
        <w:jc w:val="right"/>
      </w:pPr>
      <w:rPr>
        <w:rFonts w:hint="default"/>
        <w:spacing w:val="-2"/>
        <w:w w:val="89"/>
        <w:lang w:val="ru-RU" w:eastAsia="en-US" w:bidi="ar-SA"/>
      </w:rPr>
    </w:lvl>
    <w:lvl w:ilvl="1">
      <w:start w:val="1"/>
      <w:numFmt w:val="decimal"/>
      <w:lvlText w:val="%1.%2."/>
      <w:lvlJc w:val="left"/>
      <w:pPr>
        <w:ind w:left="2629" w:hanging="362"/>
        <w:jc w:val="right"/>
      </w:pPr>
      <w:rPr>
        <w:rFonts w:ascii="Times New Roman" w:eastAsia="Times New Roman" w:hAnsi="Times New Roman" w:cs="Times New Roman" w:hint="default"/>
        <w:b/>
        <w:bCs/>
        <w:i w:val="0"/>
        <w:iCs w:val="0"/>
        <w:spacing w:val="-1"/>
        <w:w w:val="100"/>
        <w:sz w:val="22"/>
        <w:szCs w:val="22"/>
        <w:lang w:val="ru-RU" w:eastAsia="en-US" w:bidi="ar-SA"/>
      </w:rPr>
    </w:lvl>
    <w:lvl w:ilvl="2">
      <w:numFmt w:val="bullet"/>
      <w:lvlText w:val=""/>
      <w:lvlJc w:val="left"/>
      <w:pPr>
        <w:ind w:left="1987" w:hanging="711"/>
      </w:pPr>
      <w:rPr>
        <w:rFonts w:ascii="Symbol" w:eastAsia="Symbol" w:hAnsi="Symbol" w:cs="Symbol" w:hint="default"/>
        <w:b w:val="0"/>
        <w:bCs w:val="0"/>
        <w:i w:val="0"/>
        <w:iCs w:val="0"/>
        <w:spacing w:val="0"/>
        <w:w w:val="100"/>
        <w:sz w:val="24"/>
        <w:szCs w:val="24"/>
        <w:lang w:val="ru-RU" w:eastAsia="en-US" w:bidi="ar-SA"/>
      </w:rPr>
    </w:lvl>
    <w:lvl w:ilvl="3">
      <w:numFmt w:val="bullet"/>
      <w:lvlText w:val="•"/>
      <w:lvlJc w:val="left"/>
      <w:pPr>
        <w:ind w:left="2620" w:hanging="711"/>
      </w:pPr>
      <w:rPr>
        <w:rFonts w:hint="default"/>
        <w:lang w:val="ru-RU" w:eastAsia="en-US" w:bidi="ar-SA"/>
      </w:rPr>
    </w:lvl>
    <w:lvl w:ilvl="4">
      <w:numFmt w:val="bullet"/>
      <w:lvlText w:val="•"/>
      <w:lvlJc w:val="left"/>
      <w:pPr>
        <w:ind w:left="3140" w:hanging="711"/>
      </w:pPr>
      <w:rPr>
        <w:rFonts w:hint="default"/>
        <w:lang w:val="ru-RU" w:eastAsia="en-US" w:bidi="ar-SA"/>
      </w:rPr>
    </w:lvl>
    <w:lvl w:ilvl="5">
      <w:numFmt w:val="bullet"/>
      <w:lvlText w:val="•"/>
      <w:lvlJc w:val="left"/>
      <w:pPr>
        <w:ind w:left="4339" w:hanging="711"/>
      </w:pPr>
      <w:rPr>
        <w:rFonts w:hint="default"/>
        <w:lang w:val="ru-RU" w:eastAsia="en-US" w:bidi="ar-SA"/>
      </w:rPr>
    </w:lvl>
    <w:lvl w:ilvl="6">
      <w:numFmt w:val="bullet"/>
      <w:lvlText w:val="•"/>
      <w:lvlJc w:val="left"/>
      <w:pPr>
        <w:ind w:left="5539" w:hanging="711"/>
      </w:pPr>
      <w:rPr>
        <w:rFonts w:hint="default"/>
        <w:lang w:val="ru-RU" w:eastAsia="en-US" w:bidi="ar-SA"/>
      </w:rPr>
    </w:lvl>
    <w:lvl w:ilvl="7">
      <w:numFmt w:val="bullet"/>
      <w:lvlText w:val="•"/>
      <w:lvlJc w:val="left"/>
      <w:pPr>
        <w:ind w:left="6738" w:hanging="711"/>
      </w:pPr>
      <w:rPr>
        <w:rFonts w:hint="default"/>
        <w:lang w:val="ru-RU" w:eastAsia="en-US" w:bidi="ar-SA"/>
      </w:rPr>
    </w:lvl>
    <w:lvl w:ilvl="8">
      <w:numFmt w:val="bullet"/>
      <w:lvlText w:val="•"/>
      <w:lvlJc w:val="left"/>
      <w:pPr>
        <w:ind w:left="7938" w:hanging="711"/>
      </w:pPr>
      <w:rPr>
        <w:rFonts w:hint="default"/>
        <w:lang w:val="ru-RU" w:eastAsia="en-US" w:bidi="ar-SA"/>
      </w:rPr>
    </w:lvl>
  </w:abstractNum>
  <w:abstractNum w:abstractNumId="219">
    <w:nsid w:val="7E816646"/>
    <w:multiLevelType w:val="hybridMultilevel"/>
    <w:tmpl w:val="C16CDC2E"/>
    <w:lvl w:ilvl="0" w:tplc="87A8B2A8">
      <w:numFmt w:val="bullet"/>
      <w:lvlText w:val="•"/>
      <w:lvlJc w:val="left"/>
      <w:pPr>
        <w:ind w:left="141" w:hanging="711"/>
      </w:pPr>
      <w:rPr>
        <w:rFonts w:ascii="Arial MT" w:eastAsia="Arial MT" w:hAnsi="Arial MT" w:cs="Arial MT" w:hint="default"/>
        <w:b w:val="0"/>
        <w:bCs w:val="0"/>
        <w:i w:val="0"/>
        <w:iCs w:val="0"/>
        <w:spacing w:val="0"/>
        <w:w w:val="100"/>
        <w:sz w:val="28"/>
        <w:szCs w:val="28"/>
        <w:lang w:val="ru-RU" w:eastAsia="en-US" w:bidi="ar-SA"/>
      </w:rPr>
    </w:lvl>
    <w:lvl w:ilvl="1" w:tplc="69B81A12">
      <w:numFmt w:val="bullet"/>
      <w:lvlText w:val="•"/>
      <w:lvlJc w:val="left"/>
      <w:pPr>
        <w:ind w:left="1159" w:hanging="711"/>
      </w:pPr>
      <w:rPr>
        <w:rFonts w:hint="default"/>
        <w:lang w:val="ru-RU" w:eastAsia="en-US" w:bidi="ar-SA"/>
      </w:rPr>
    </w:lvl>
    <w:lvl w:ilvl="2" w:tplc="6BE00A7A">
      <w:numFmt w:val="bullet"/>
      <w:lvlText w:val="•"/>
      <w:lvlJc w:val="left"/>
      <w:pPr>
        <w:ind w:left="2179" w:hanging="711"/>
      </w:pPr>
      <w:rPr>
        <w:rFonts w:hint="default"/>
        <w:lang w:val="ru-RU" w:eastAsia="en-US" w:bidi="ar-SA"/>
      </w:rPr>
    </w:lvl>
    <w:lvl w:ilvl="3" w:tplc="68BC5074">
      <w:numFmt w:val="bullet"/>
      <w:lvlText w:val="•"/>
      <w:lvlJc w:val="left"/>
      <w:pPr>
        <w:ind w:left="3199" w:hanging="711"/>
      </w:pPr>
      <w:rPr>
        <w:rFonts w:hint="default"/>
        <w:lang w:val="ru-RU" w:eastAsia="en-US" w:bidi="ar-SA"/>
      </w:rPr>
    </w:lvl>
    <w:lvl w:ilvl="4" w:tplc="E7126394">
      <w:numFmt w:val="bullet"/>
      <w:lvlText w:val="•"/>
      <w:lvlJc w:val="left"/>
      <w:pPr>
        <w:ind w:left="4218" w:hanging="711"/>
      </w:pPr>
      <w:rPr>
        <w:rFonts w:hint="default"/>
        <w:lang w:val="ru-RU" w:eastAsia="en-US" w:bidi="ar-SA"/>
      </w:rPr>
    </w:lvl>
    <w:lvl w:ilvl="5" w:tplc="84B8F168">
      <w:numFmt w:val="bullet"/>
      <w:lvlText w:val="•"/>
      <w:lvlJc w:val="left"/>
      <w:pPr>
        <w:ind w:left="5238" w:hanging="711"/>
      </w:pPr>
      <w:rPr>
        <w:rFonts w:hint="default"/>
        <w:lang w:val="ru-RU" w:eastAsia="en-US" w:bidi="ar-SA"/>
      </w:rPr>
    </w:lvl>
    <w:lvl w:ilvl="6" w:tplc="CDEC96A4">
      <w:numFmt w:val="bullet"/>
      <w:lvlText w:val="•"/>
      <w:lvlJc w:val="left"/>
      <w:pPr>
        <w:ind w:left="6258" w:hanging="711"/>
      </w:pPr>
      <w:rPr>
        <w:rFonts w:hint="default"/>
        <w:lang w:val="ru-RU" w:eastAsia="en-US" w:bidi="ar-SA"/>
      </w:rPr>
    </w:lvl>
    <w:lvl w:ilvl="7" w:tplc="B156ABBE">
      <w:numFmt w:val="bullet"/>
      <w:lvlText w:val="•"/>
      <w:lvlJc w:val="left"/>
      <w:pPr>
        <w:ind w:left="7277" w:hanging="711"/>
      </w:pPr>
      <w:rPr>
        <w:rFonts w:hint="default"/>
        <w:lang w:val="ru-RU" w:eastAsia="en-US" w:bidi="ar-SA"/>
      </w:rPr>
    </w:lvl>
    <w:lvl w:ilvl="8" w:tplc="0CBA9348">
      <w:numFmt w:val="bullet"/>
      <w:lvlText w:val="•"/>
      <w:lvlJc w:val="left"/>
      <w:pPr>
        <w:ind w:left="8297" w:hanging="711"/>
      </w:pPr>
      <w:rPr>
        <w:rFonts w:hint="default"/>
        <w:lang w:val="ru-RU" w:eastAsia="en-US" w:bidi="ar-SA"/>
      </w:rPr>
    </w:lvl>
  </w:abstractNum>
  <w:abstractNum w:abstractNumId="220">
    <w:nsid w:val="7E972DCA"/>
    <w:multiLevelType w:val="hybridMultilevel"/>
    <w:tmpl w:val="AAEC90F6"/>
    <w:lvl w:ilvl="0" w:tplc="B17090EE">
      <w:numFmt w:val="bullet"/>
      <w:lvlText w:val=""/>
      <w:lvlJc w:val="left"/>
      <w:pPr>
        <w:ind w:left="815" w:hanging="708"/>
      </w:pPr>
      <w:rPr>
        <w:rFonts w:ascii="Wingdings" w:eastAsia="Wingdings" w:hAnsi="Wingdings" w:cs="Wingdings" w:hint="default"/>
        <w:b w:val="0"/>
        <w:bCs w:val="0"/>
        <w:i w:val="0"/>
        <w:iCs w:val="0"/>
        <w:spacing w:val="0"/>
        <w:w w:val="100"/>
        <w:sz w:val="24"/>
        <w:szCs w:val="24"/>
        <w:lang w:val="ru-RU" w:eastAsia="en-US" w:bidi="ar-SA"/>
      </w:rPr>
    </w:lvl>
    <w:lvl w:ilvl="1" w:tplc="86CEFBA4">
      <w:numFmt w:val="bullet"/>
      <w:lvlText w:val="•"/>
      <w:lvlJc w:val="left"/>
      <w:pPr>
        <w:ind w:left="1165" w:hanging="708"/>
      </w:pPr>
      <w:rPr>
        <w:rFonts w:hint="default"/>
        <w:lang w:val="ru-RU" w:eastAsia="en-US" w:bidi="ar-SA"/>
      </w:rPr>
    </w:lvl>
    <w:lvl w:ilvl="2" w:tplc="5E52ED06">
      <w:numFmt w:val="bullet"/>
      <w:lvlText w:val="•"/>
      <w:lvlJc w:val="left"/>
      <w:pPr>
        <w:ind w:left="1510" w:hanging="708"/>
      </w:pPr>
      <w:rPr>
        <w:rFonts w:hint="default"/>
        <w:lang w:val="ru-RU" w:eastAsia="en-US" w:bidi="ar-SA"/>
      </w:rPr>
    </w:lvl>
    <w:lvl w:ilvl="3" w:tplc="C06EAF10">
      <w:numFmt w:val="bullet"/>
      <w:lvlText w:val="•"/>
      <w:lvlJc w:val="left"/>
      <w:pPr>
        <w:ind w:left="1855" w:hanging="708"/>
      </w:pPr>
      <w:rPr>
        <w:rFonts w:hint="default"/>
        <w:lang w:val="ru-RU" w:eastAsia="en-US" w:bidi="ar-SA"/>
      </w:rPr>
    </w:lvl>
    <w:lvl w:ilvl="4" w:tplc="AE88274E">
      <w:numFmt w:val="bullet"/>
      <w:lvlText w:val="•"/>
      <w:lvlJc w:val="left"/>
      <w:pPr>
        <w:ind w:left="2200" w:hanging="708"/>
      </w:pPr>
      <w:rPr>
        <w:rFonts w:hint="default"/>
        <w:lang w:val="ru-RU" w:eastAsia="en-US" w:bidi="ar-SA"/>
      </w:rPr>
    </w:lvl>
    <w:lvl w:ilvl="5" w:tplc="649E7CA8">
      <w:numFmt w:val="bullet"/>
      <w:lvlText w:val="•"/>
      <w:lvlJc w:val="left"/>
      <w:pPr>
        <w:ind w:left="2545" w:hanging="708"/>
      </w:pPr>
      <w:rPr>
        <w:rFonts w:hint="default"/>
        <w:lang w:val="ru-RU" w:eastAsia="en-US" w:bidi="ar-SA"/>
      </w:rPr>
    </w:lvl>
    <w:lvl w:ilvl="6" w:tplc="A96E7A16">
      <w:numFmt w:val="bullet"/>
      <w:lvlText w:val="•"/>
      <w:lvlJc w:val="left"/>
      <w:pPr>
        <w:ind w:left="2890" w:hanging="708"/>
      </w:pPr>
      <w:rPr>
        <w:rFonts w:hint="default"/>
        <w:lang w:val="ru-RU" w:eastAsia="en-US" w:bidi="ar-SA"/>
      </w:rPr>
    </w:lvl>
    <w:lvl w:ilvl="7" w:tplc="2B06019A">
      <w:numFmt w:val="bullet"/>
      <w:lvlText w:val="•"/>
      <w:lvlJc w:val="left"/>
      <w:pPr>
        <w:ind w:left="3235" w:hanging="708"/>
      </w:pPr>
      <w:rPr>
        <w:rFonts w:hint="default"/>
        <w:lang w:val="ru-RU" w:eastAsia="en-US" w:bidi="ar-SA"/>
      </w:rPr>
    </w:lvl>
    <w:lvl w:ilvl="8" w:tplc="E10AEF58">
      <w:numFmt w:val="bullet"/>
      <w:lvlText w:val="•"/>
      <w:lvlJc w:val="left"/>
      <w:pPr>
        <w:ind w:left="3580" w:hanging="708"/>
      </w:pPr>
      <w:rPr>
        <w:rFonts w:hint="default"/>
        <w:lang w:val="ru-RU" w:eastAsia="en-US" w:bidi="ar-SA"/>
      </w:rPr>
    </w:lvl>
  </w:abstractNum>
  <w:abstractNum w:abstractNumId="221">
    <w:nsid w:val="7EBE11BD"/>
    <w:multiLevelType w:val="hybridMultilevel"/>
    <w:tmpl w:val="652807D2"/>
    <w:lvl w:ilvl="0" w:tplc="60B207AA">
      <w:numFmt w:val="bullet"/>
      <w:lvlText w:val=""/>
      <w:lvlJc w:val="left"/>
      <w:pPr>
        <w:ind w:left="107" w:hanging="651"/>
      </w:pPr>
      <w:rPr>
        <w:rFonts w:ascii="Wingdings" w:eastAsia="Wingdings" w:hAnsi="Wingdings" w:cs="Wingdings" w:hint="default"/>
        <w:b w:val="0"/>
        <w:bCs w:val="0"/>
        <w:i w:val="0"/>
        <w:iCs w:val="0"/>
        <w:spacing w:val="0"/>
        <w:w w:val="100"/>
        <w:sz w:val="24"/>
        <w:szCs w:val="24"/>
        <w:lang w:val="ru-RU" w:eastAsia="en-US" w:bidi="ar-SA"/>
      </w:rPr>
    </w:lvl>
    <w:lvl w:ilvl="1" w:tplc="7A928FA4">
      <w:numFmt w:val="bullet"/>
      <w:lvlText w:val="•"/>
      <w:lvlJc w:val="left"/>
      <w:pPr>
        <w:ind w:left="518" w:hanging="651"/>
      </w:pPr>
      <w:rPr>
        <w:rFonts w:hint="default"/>
        <w:lang w:val="ru-RU" w:eastAsia="en-US" w:bidi="ar-SA"/>
      </w:rPr>
    </w:lvl>
    <w:lvl w:ilvl="2" w:tplc="1CF40EEA">
      <w:numFmt w:val="bullet"/>
      <w:lvlText w:val="•"/>
      <w:lvlJc w:val="left"/>
      <w:pPr>
        <w:ind w:left="936" w:hanging="651"/>
      </w:pPr>
      <w:rPr>
        <w:rFonts w:hint="default"/>
        <w:lang w:val="ru-RU" w:eastAsia="en-US" w:bidi="ar-SA"/>
      </w:rPr>
    </w:lvl>
    <w:lvl w:ilvl="3" w:tplc="73445804">
      <w:numFmt w:val="bullet"/>
      <w:lvlText w:val="•"/>
      <w:lvlJc w:val="left"/>
      <w:pPr>
        <w:ind w:left="1354" w:hanging="651"/>
      </w:pPr>
      <w:rPr>
        <w:rFonts w:hint="default"/>
        <w:lang w:val="ru-RU" w:eastAsia="en-US" w:bidi="ar-SA"/>
      </w:rPr>
    </w:lvl>
    <w:lvl w:ilvl="4" w:tplc="26B8E70E">
      <w:numFmt w:val="bullet"/>
      <w:lvlText w:val="•"/>
      <w:lvlJc w:val="left"/>
      <w:pPr>
        <w:ind w:left="1772" w:hanging="651"/>
      </w:pPr>
      <w:rPr>
        <w:rFonts w:hint="default"/>
        <w:lang w:val="ru-RU" w:eastAsia="en-US" w:bidi="ar-SA"/>
      </w:rPr>
    </w:lvl>
    <w:lvl w:ilvl="5" w:tplc="BD8067F6">
      <w:numFmt w:val="bullet"/>
      <w:lvlText w:val="•"/>
      <w:lvlJc w:val="left"/>
      <w:pPr>
        <w:ind w:left="2190" w:hanging="651"/>
      </w:pPr>
      <w:rPr>
        <w:rFonts w:hint="default"/>
        <w:lang w:val="ru-RU" w:eastAsia="en-US" w:bidi="ar-SA"/>
      </w:rPr>
    </w:lvl>
    <w:lvl w:ilvl="6" w:tplc="CF1ABCCA">
      <w:numFmt w:val="bullet"/>
      <w:lvlText w:val="•"/>
      <w:lvlJc w:val="left"/>
      <w:pPr>
        <w:ind w:left="2608" w:hanging="651"/>
      </w:pPr>
      <w:rPr>
        <w:rFonts w:hint="default"/>
        <w:lang w:val="ru-RU" w:eastAsia="en-US" w:bidi="ar-SA"/>
      </w:rPr>
    </w:lvl>
    <w:lvl w:ilvl="7" w:tplc="282A1640">
      <w:numFmt w:val="bullet"/>
      <w:lvlText w:val="•"/>
      <w:lvlJc w:val="left"/>
      <w:pPr>
        <w:ind w:left="3026" w:hanging="651"/>
      </w:pPr>
      <w:rPr>
        <w:rFonts w:hint="default"/>
        <w:lang w:val="ru-RU" w:eastAsia="en-US" w:bidi="ar-SA"/>
      </w:rPr>
    </w:lvl>
    <w:lvl w:ilvl="8" w:tplc="1882B4E0">
      <w:numFmt w:val="bullet"/>
      <w:lvlText w:val="•"/>
      <w:lvlJc w:val="left"/>
      <w:pPr>
        <w:ind w:left="3444" w:hanging="651"/>
      </w:pPr>
      <w:rPr>
        <w:rFonts w:hint="default"/>
        <w:lang w:val="ru-RU" w:eastAsia="en-US" w:bidi="ar-SA"/>
      </w:rPr>
    </w:lvl>
  </w:abstractNum>
  <w:abstractNum w:abstractNumId="222">
    <w:nsid w:val="7EE74623"/>
    <w:multiLevelType w:val="hybridMultilevel"/>
    <w:tmpl w:val="EFBA421A"/>
    <w:lvl w:ilvl="0" w:tplc="5C2EBB0E">
      <w:numFmt w:val="bullet"/>
      <w:lvlText w:val=""/>
      <w:lvlJc w:val="left"/>
      <w:pPr>
        <w:ind w:left="110" w:hanging="651"/>
      </w:pPr>
      <w:rPr>
        <w:rFonts w:ascii="Wingdings" w:eastAsia="Wingdings" w:hAnsi="Wingdings" w:cs="Wingdings" w:hint="default"/>
        <w:b w:val="0"/>
        <w:bCs w:val="0"/>
        <w:i w:val="0"/>
        <w:iCs w:val="0"/>
        <w:spacing w:val="0"/>
        <w:w w:val="100"/>
        <w:sz w:val="24"/>
        <w:szCs w:val="24"/>
        <w:lang w:val="ru-RU" w:eastAsia="en-US" w:bidi="ar-SA"/>
      </w:rPr>
    </w:lvl>
    <w:lvl w:ilvl="1" w:tplc="C1AA43BA">
      <w:numFmt w:val="bullet"/>
      <w:lvlText w:val="•"/>
      <w:lvlJc w:val="left"/>
      <w:pPr>
        <w:ind w:left="504" w:hanging="651"/>
      </w:pPr>
      <w:rPr>
        <w:rFonts w:hint="default"/>
        <w:lang w:val="ru-RU" w:eastAsia="en-US" w:bidi="ar-SA"/>
      </w:rPr>
    </w:lvl>
    <w:lvl w:ilvl="2" w:tplc="B2C25D66">
      <w:numFmt w:val="bullet"/>
      <w:lvlText w:val="•"/>
      <w:lvlJc w:val="left"/>
      <w:pPr>
        <w:ind w:left="888" w:hanging="651"/>
      </w:pPr>
      <w:rPr>
        <w:rFonts w:hint="default"/>
        <w:lang w:val="ru-RU" w:eastAsia="en-US" w:bidi="ar-SA"/>
      </w:rPr>
    </w:lvl>
    <w:lvl w:ilvl="3" w:tplc="85FA3C4E">
      <w:numFmt w:val="bullet"/>
      <w:lvlText w:val="•"/>
      <w:lvlJc w:val="left"/>
      <w:pPr>
        <w:ind w:left="1272" w:hanging="651"/>
      </w:pPr>
      <w:rPr>
        <w:rFonts w:hint="default"/>
        <w:lang w:val="ru-RU" w:eastAsia="en-US" w:bidi="ar-SA"/>
      </w:rPr>
    </w:lvl>
    <w:lvl w:ilvl="4" w:tplc="E4F4FCD8">
      <w:numFmt w:val="bullet"/>
      <w:lvlText w:val="•"/>
      <w:lvlJc w:val="left"/>
      <w:pPr>
        <w:ind w:left="1656" w:hanging="651"/>
      </w:pPr>
      <w:rPr>
        <w:rFonts w:hint="default"/>
        <w:lang w:val="ru-RU" w:eastAsia="en-US" w:bidi="ar-SA"/>
      </w:rPr>
    </w:lvl>
    <w:lvl w:ilvl="5" w:tplc="7682DAA8">
      <w:numFmt w:val="bullet"/>
      <w:lvlText w:val="•"/>
      <w:lvlJc w:val="left"/>
      <w:pPr>
        <w:ind w:left="2040" w:hanging="651"/>
      </w:pPr>
      <w:rPr>
        <w:rFonts w:hint="default"/>
        <w:lang w:val="ru-RU" w:eastAsia="en-US" w:bidi="ar-SA"/>
      </w:rPr>
    </w:lvl>
    <w:lvl w:ilvl="6" w:tplc="05EA1A54">
      <w:numFmt w:val="bullet"/>
      <w:lvlText w:val="•"/>
      <w:lvlJc w:val="left"/>
      <w:pPr>
        <w:ind w:left="2424" w:hanging="651"/>
      </w:pPr>
      <w:rPr>
        <w:rFonts w:hint="default"/>
        <w:lang w:val="ru-RU" w:eastAsia="en-US" w:bidi="ar-SA"/>
      </w:rPr>
    </w:lvl>
    <w:lvl w:ilvl="7" w:tplc="75DCE3C2">
      <w:numFmt w:val="bullet"/>
      <w:lvlText w:val="•"/>
      <w:lvlJc w:val="left"/>
      <w:pPr>
        <w:ind w:left="2808" w:hanging="651"/>
      </w:pPr>
      <w:rPr>
        <w:rFonts w:hint="default"/>
        <w:lang w:val="ru-RU" w:eastAsia="en-US" w:bidi="ar-SA"/>
      </w:rPr>
    </w:lvl>
    <w:lvl w:ilvl="8" w:tplc="16261C92">
      <w:numFmt w:val="bullet"/>
      <w:lvlText w:val="•"/>
      <w:lvlJc w:val="left"/>
      <w:pPr>
        <w:ind w:left="3192" w:hanging="651"/>
      </w:pPr>
      <w:rPr>
        <w:rFonts w:hint="default"/>
        <w:lang w:val="ru-RU" w:eastAsia="en-US" w:bidi="ar-SA"/>
      </w:rPr>
    </w:lvl>
  </w:abstractNum>
  <w:abstractNum w:abstractNumId="223">
    <w:nsid w:val="7F7C094D"/>
    <w:multiLevelType w:val="hybridMultilevel"/>
    <w:tmpl w:val="EB828728"/>
    <w:lvl w:ilvl="0" w:tplc="A18039AC">
      <w:numFmt w:val="bullet"/>
      <w:lvlText w:val=""/>
      <w:lvlJc w:val="left"/>
      <w:pPr>
        <w:ind w:left="107" w:hanging="814"/>
      </w:pPr>
      <w:rPr>
        <w:rFonts w:ascii="Wingdings" w:eastAsia="Wingdings" w:hAnsi="Wingdings" w:cs="Wingdings" w:hint="default"/>
        <w:b w:val="0"/>
        <w:bCs w:val="0"/>
        <w:i w:val="0"/>
        <w:iCs w:val="0"/>
        <w:spacing w:val="0"/>
        <w:w w:val="100"/>
        <w:sz w:val="24"/>
        <w:szCs w:val="24"/>
        <w:lang w:val="ru-RU" w:eastAsia="en-US" w:bidi="ar-SA"/>
      </w:rPr>
    </w:lvl>
    <w:lvl w:ilvl="1" w:tplc="051416D2">
      <w:numFmt w:val="bullet"/>
      <w:lvlText w:val=""/>
      <w:lvlJc w:val="left"/>
      <w:pPr>
        <w:ind w:left="107" w:hanging="708"/>
      </w:pPr>
      <w:rPr>
        <w:rFonts w:ascii="Wingdings" w:eastAsia="Wingdings" w:hAnsi="Wingdings" w:cs="Wingdings" w:hint="default"/>
        <w:b w:val="0"/>
        <w:bCs w:val="0"/>
        <w:i w:val="0"/>
        <w:iCs w:val="0"/>
        <w:spacing w:val="0"/>
        <w:w w:val="100"/>
        <w:sz w:val="24"/>
        <w:szCs w:val="24"/>
        <w:lang w:val="ru-RU" w:eastAsia="en-US" w:bidi="ar-SA"/>
      </w:rPr>
    </w:lvl>
    <w:lvl w:ilvl="2" w:tplc="C1EC284E">
      <w:numFmt w:val="bullet"/>
      <w:lvlText w:val="•"/>
      <w:lvlJc w:val="left"/>
      <w:pPr>
        <w:ind w:left="936" w:hanging="708"/>
      </w:pPr>
      <w:rPr>
        <w:rFonts w:hint="default"/>
        <w:lang w:val="ru-RU" w:eastAsia="en-US" w:bidi="ar-SA"/>
      </w:rPr>
    </w:lvl>
    <w:lvl w:ilvl="3" w:tplc="A1FE0A34">
      <w:numFmt w:val="bullet"/>
      <w:lvlText w:val="•"/>
      <w:lvlJc w:val="left"/>
      <w:pPr>
        <w:ind w:left="1354" w:hanging="708"/>
      </w:pPr>
      <w:rPr>
        <w:rFonts w:hint="default"/>
        <w:lang w:val="ru-RU" w:eastAsia="en-US" w:bidi="ar-SA"/>
      </w:rPr>
    </w:lvl>
    <w:lvl w:ilvl="4" w:tplc="A6EEAD30">
      <w:numFmt w:val="bullet"/>
      <w:lvlText w:val="•"/>
      <w:lvlJc w:val="left"/>
      <w:pPr>
        <w:ind w:left="1772" w:hanging="708"/>
      </w:pPr>
      <w:rPr>
        <w:rFonts w:hint="default"/>
        <w:lang w:val="ru-RU" w:eastAsia="en-US" w:bidi="ar-SA"/>
      </w:rPr>
    </w:lvl>
    <w:lvl w:ilvl="5" w:tplc="B2AA9C18">
      <w:numFmt w:val="bullet"/>
      <w:lvlText w:val="•"/>
      <w:lvlJc w:val="left"/>
      <w:pPr>
        <w:ind w:left="2190" w:hanging="708"/>
      </w:pPr>
      <w:rPr>
        <w:rFonts w:hint="default"/>
        <w:lang w:val="ru-RU" w:eastAsia="en-US" w:bidi="ar-SA"/>
      </w:rPr>
    </w:lvl>
    <w:lvl w:ilvl="6" w:tplc="D3ACF9F2">
      <w:numFmt w:val="bullet"/>
      <w:lvlText w:val="•"/>
      <w:lvlJc w:val="left"/>
      <w:pPr>
        <w:ind w:left="2608" w:hanging="708"/>
      </w:pPr>
      <w:rPr>
        <w:rFonts w:hint="default"/>
        <w:lang w:val="ru-RU" w:eastAsia="en-US" w:bidi="ar-SA"/>
      </w:rPr>
    </w:lvl>
    <w:lvl w:ilvl="7" w:tplc="3F982534">
      <w:numFmt w:val="bullet"/>
      <w:lvlText w:val="•"/>
      <w:lvlJc w:val="left"/>
      <w:pPr>
        <w:ind w:left="3026" w:hanging="708"/>
      </w:pPr>
      <w:rPr>
        <w:rFonts w:hint="default"/>
        <w:lang w:val="ru-RU" w:eastAsia="en-US" w:bidi="ar-SA"/>
      </w:rPr>
    </w:lvl>
    <w:lvl w:ilvl="8" w:tplc="C06EF820">
      <w:numFmt w:val="bullet"/>
      <w:lvlText w:val="•"/>
      <w:lvlJc w:val="left"/>
      <w:pPr>
        <w:ind w:left="3444" w:hanging="708"/>
      </w:pPr>
      <w:rPr>
        <w:rFonts w:hint="default"/>
        <w:lang w:val="ru-RU" w:eastAsia="en-US" w:bidi="ar-SA"/>
      </w:rPr>
    </w:lvl>
  </w:abstractNum>
  <w:num w:numId="1">
    <w:abstractNumId w:val="218"/>
  </w:num>
  <w:num w:numId="2">
    <w:abstractNumId w:val="112"/>
  </w:num>
  <w:num w:numId="3">
    <w:abstractNumId w:val="9"/>
  </w:num>
  <w:num w:numId="4">
    <w:abstractNumId w:val="4"/>
  </w:num>
  <w:num w:numId="5">
    <w:abstractNumId w:val="105"/>
  </w:num>
  <w:num w:numId="6">
    <w:abstractNumId w:val="59"/>
  </w:num>
  <w:num w:numId="7">
    <w:abstractNumId w:val="204"/>
  </w:num>
  <w:num w:numId="8">
    <w:abstractNumId w:val="103"/>
  </w:num>
  <w:num w:numId="9">
    <w:abstractNumId w:val="207"/>
  </w:num>
  <w:num w:numId="10">
    <w:abstractNumId w:val="136"/>
  </w:num>
  <w:num w:numId="11">
    <w:abstractNumId w:val="104"/>
  </w:num>
  <w:num w:numId="12">
    <w:abstractNumId w:val="75"/>
  </w:num>
  <w:num w:numId="13">
    <w:abstractNumId w:val="81"/>
  </w:num>
  <w:num w:numId="14">
    <w:abstractNumId w:val="34"/>
  </w:num>
  <w:num w:numId="15">
    <w:abstractNumId w:val="92"/>
  </w:num>
  <w:num w:numId="16">
    <w:abstractNumId w:val="159"/>
  </w:num>
  <w:num w:numId="17">
    <w:abstractNumId w:val="149"/>
  </w:num>
  <w:num w:numId="18">
    <w:abstractNumId w:val="20"/>
  </w:num>
  <w:num w:numId="19">
    <w:abstractNumId w:val="55"/>
  </w:num>
  <w:num w:numId="20">
    <w:abstractNumId w:val="6"/>
  </w:num>
  <w:num w:numId="21">
    <w:abstractNumId w:val="168"/>
  </w:num>
  <w:num w:numId="22">
    <w:abstractNumId w:val="39"/>
  </w:num>
  <w:num w:numId="23">
    <w:abstractNumId w:val="113"/>
  </w:num>
  <w:num w:numId="24">
    <w:abstractNumId w:val="52"/>
  </w:num>
  <w:num w:numId="25">
    <w:abstractNumId w:val="116"/>
  </w:num>
  <w:num w:numId="26">
    <w:abstractNumId w:val="21"/>
  </w:num>
  <w:num w:numId="27">
    <w:abstractNumId w:val="74"/>
  </w:num>
  <w:num w:numId="28">
    <w:abstractNumId w:val="188"/>
  </w:num>
  <w:num w:numId="29">
    <w:abstractNumId w:val="167"/>
  </w:num>
  <w:num w:numId="30">
    <w:abstractNumId w:val="70"/>
  </w:num>
  <w:num w:numId="31">
    <w:abstractNumId w:val="128"/>
  </w:num>
  <w:num w:numId="32">
    <w:abstractNumId w:val="171"/>
  </w:num>
  <w:num w:numId="33">
    <w:abstractNumId w:val="189"/>
  </w:num>
  <w:num w:numId="34">
    <w:abstractNumId w:val="24"/>
  </w:num>
  <w:num w:numId="35">
    <w:abstractNumId w:val="36"/>
  </w:num>
  <w:num w:numId="36">
    <w:abstractNumId w:val="71"/>
  </w:num>
  <w:num w:numId="37">
    <w:abstractNumId w:val="132"/>
  </w:num>
  <w:num w:numId="38">
    <w:abstractNumId w:val="106"/>
  </w:num>
  <w:num w:numId="39">
    <w:abstractNumId w:val="18"/>
  </w:num>
  <w:num w:numId="40">
    <w:abstractNumId w:val="13"/>
  </w:num>
  <w:num w:numId="41">
    <w:abstractNumId w:val="76"/>
  </w:num>
  <w:num w:numId="42">
    <w:abstractNumId w:val="42"/>
  </w:num>
  <w:num w:numId="43">
    <w:abstractNumId w:val="15"/>
  </w:num>
  <w:num w:numId="44">
    <w:abstractNumId w:val="98"/>
  </w:num>
  <w:num w:numId="45">
    <w:abstractNumId w:val="88"/>
  </w:num>
  <w:num w:numId="46">
    <w:abstractNumId w:val="64"/>
  </w:num>
  <w:num w:numId="47">
    <w:abstractNumId w:val="86"/>
  </w:num>
  <w:num w:numId="48">
    <w:abstractNumId w:val="77"/>
  </w:num>
  <w:num w:numId="49">
    <w:abstractNumId w:val="29"/>
  </w:num>
  <w:num w:numId="50">
    <w:abstractNumId w:val="66"/>
  </w:num>
  <w:num w:numId="51">
    <w:abstractNumId w:val="190"/>
  </w:num>
  <w:num w:numId="52">
    <w:abstractNumId w:val="150"/>
  </w:num>
  <w:num w:numId="53">
    <w:abstractNumId w:val="173"/>
  </w:num>
  <w:num w:numId="54">
    <w:abstractNumId w:val="47"/>
  </w:num>
  <w:num w:numId="55">
    <w:abstractNumId w:val="48"/>
  </w:num>
  <w:num w:numId="56">
    <w:abstractNumId w:val="192"/>
  </w:num>
  <w:num w:numId="57">
    <w:abstractNumId w:val="14"/>
  </w:num>
  <w:num w:numId="58">
    <w:abstractNumId w:val="213"/>
  </w:num>
  <w:num w:numId="59">
    <w:abstractNumId w:val="133"/>
  </w:num>
  <w:num w:numId="60">
    <w:abstractNumId w:val="54"/>
  </w:num>
  <w:num w:numId="61">
    <w:abstractNumId w:val="184"/>
  </w:num>
  <w:num w:numId="62">
    <w:abstractNumId w:val="222"/>
  </w:num>
  <w:num w:numId="63">
    <w:abstractNumId w:val="62"/>
  </w:num>
  <w:num w:numId="64">
    <w:abstractNumId w:val="120"/>
  </w:num>
  <w:num w:numId="65">
    <w:abstractNumId w:val="63"/>
  </w:num>
  <w:num w:numId="66">
    <w:abstractNumId w:val="38"/>
  </w:num>
  <w:num w:numId="67">
    <w:abstractNumId w:val="157"/>
  </w:num>
  <w:num w:numId="68">
    <w:abstractNumId w:val="31"/>
  </w:num>
  <w:num w:numId="69">
    <w:abstractNumId w:val="175"/>
  </w:num>
  <w:num w:numId="70">
    <w:abstractNumId w:val="26"/>
  </w:num>
  <w:num w:numId="71">
    <w:abstractNumId w:val="32"/>
  </w:num>
  <w:num w:numId="72">
    <w:abstractNumId w:val="8"/>
  </w:num>
  <w:num w:numId="73">
    <w:abstractNumId w:val="130"/>
  </w:num>
  <w:num w:numId="74">
    <w:abstractNumId w:val="182"/>
  </w:num>
  <w:num w:numId="75">
    <w:abstractNumId w:val="191"/>
  </w:num>
  <w:num w:numId="76">
    <w:abstractNumId w:val="198"/>
  </w:num>
  <w:num w:numId="77">
    <w:abstractNumId w:val="89"/>
  </w:num>
  <w:num w:numId="78">
    <w:abstractNumId w:val="197"/>
  </w:num>
  <w:num w:numId="79">
    <w:abstractNumId w:val="56"/>
  </w:num>
  <w:num w:numId="80">
    <w:abstractNumId w:val="181"/>
  </w:num>
  <w:num w:numId="81">
    <w:abstractNumId w:val="117"/>
  </w:num>
  <w:num w:numId="82">
    <w:abstractNumId w:val="110"/>
  </w:num>
  <w:num w:numId="83">
    <w:abstractNumId w:val="53"/>
  </w:num>
  <w:num w:numId="84">
    <w:abstractNumId w:val="164"/>
  </w:num>
  <w:num w:numId="85">
    <w:abstractNumId w:val="3"/>
  </w:num>
  <w:num w:numId="86">
    <w:abstractNumId w:val="177"/>
  </w:num>
  <w:num w:numId="87">
    <w:abstractNumId w:val="35"/>
  </w:num>
  <w:num w:numId="88">
    <w:abstractNumId w:val="79"/>
  </w:num>
  <w:num w:numId="89">
    <w:abstractNumId w:val="212"/>
  </w:num>
  <w:num w:numId="90">
    <w:abstractNumId w:val="220"/>
  </w:num>
  <w:num w:numId="91">
    <w:abstractNumId w:val="137"/>
  </w:num>
  <w:num w:numId="92">
    <w:abstractNumId w:val="126"/>
  </w:num>
  <w:num w:numId="93">
    <w:abstractNumId w:val="17"/>
  </w:num>
  <w:num w:numId="94">
    <w:abstractNumId w:val="46"/>
  </w:num>
  <w:num w:numId="95">
    <w:abstractNumId w:val="51"/>
  </w:num>
  <w:num w:numId="96">
    <w:abstractNumId w:val="208"/>
  </w:num>
  <w:num w:numId="97">
    <w:abstractNumId w:val="160"/>
  </w:num>
  <w:num w:numId="98">
    <w:abstractNumId w:val="170"/>
  </w:num>
  <w:num w:numId="99">
    <w:abstractNumId w:val="194"/>
  </w:num>
  <w:num w:numId="100">
    <w:abstractNumId w:val="123"/>
  </w:num>
  <w:num w:numId="101">
    <w:abstractNumId w:val="119"/>
  </w:num>
  <w:num w:numId="102">
    <w:abstractNumId w:val="25"/>
  </w:num>
  <w:num w:numId="103">
    <w:abstractNumId w:val="202"/>
  </w:num>
  <w:num w:numId="104">
    <w:abstractNumId w:val="166"/>
  </w:num>
  <w:num w:numId="105">
    <w:abstractNumId w:val="127"/>
  </w:num>
  <w:num w:numId="106">
    <w:abstractNumId w:val="1"/>
  </w:num>
  <w:num w:numId="107">
    <w:abstractNumId w:val="209"/>
  </w:num>
  <w:num w:numId="108">
    <w:abstractNumId w:val="223"/>
  </w:num>
  <w:num w:numId="109">
    <w:abstractNumId w:val="97"/>
  </w:num>
  <w:num w:numId="110">
    <w:abstractNumId w:val="216"/>
  </w:num>
  <w:num w:numId="111">
    <w:abstractNumId w:val="58"/>
  </w:num>
  <w:num w:numId="112">
    <w:abstractNumId w:val="44"/>
  </w:num>
  <w:num w:numId="113">
    <w:abstractNumId w:val="221"/>
  </w:num>
  <w:num w:numId="114">
    <w:abstractNumId w:val="140"/>
  </w:num>
  <w:num w:numId="115">
    <w:abstractNumId w:val="57"/>
  </w:num>
  <w:num w:numId="116">
    <w:abstractNumId w:val="174"/>
  </w:num>
  <w:num w:numId="117">
    <w:abstractNumId w:val="193"/>
  </w:num>
  <w:num w:numId="118">
    <w:abstractNumId w:val="155"/>
  </w:num>
  <w:num w:numId="119">
    <w:abstractNumId w:val="41"/>
  </w:num>
  <w:num w:numId="120">
    <w:abstractNumId w:val="122"/>
  </w:num>
  <w:num w:numId="121">
    <w:abstractNumId w:val="144"/>
  </w:num>
  <w:num w:numId="122">
    <w:abstractNumId w:val="83"/>
  </w:num>
  <w:num w:numId="123">
    <w:abstractNumId w:val="118"/>
  </w:num>
  <w:num w:numId="124">
    <w:abstractNumId w:val="203"/>
  </w:num>
  <w:num w:numId="125">
    <w:abstractNumId w:val="102"/>
  </w:num>
  <w:num w:numId="126">
    <w:abstractNumId w:val="178"/>
  </w:num>
  <w:num w:numId="127">
    <w:abstractNumId w:val="99"/>
  </w:num>
  <w:num w:numId="128">
    <w:abstractNumId w:val="80"/>
  </w:num>
  <w:num w:numId="129">
    <w:abstractNumId w:val="183"/>
  </w:num>
  <w:num w:numId="130">
    <w:abstractNumId w:val="162"/>
  </w:num>
  <w:num w:numId="131">
    <w:abstractNumId w:val="23"/>
  </w:num>
  <w:num w:numId="132">
    <w:abstractNumId w:val="10"/>
  </w:num>
  <w:num w:numId="133">
    <w:abstractNumId w:val="33"/>
  </w:num>
  <w:num w:numId="134">
    <w:abstractNumId w:val="143"/>
  </w:num>
  <w:num w:numId="135">
    <w:abstractNumId w:val="28"/>
  </w:num>
  <w:num w:numId="136">
    <w:abstractNumId w:val="68"/>
  </w:num>
  <w:num w:numId="137">
    <w:abstractNumId w:val="145"/>
  </w:num>
  <w:num w:numId="138">
    <w:abstractNumId w:val="84"/>
  </w:num>
  <w:num w:numId="139">
    <w:abstractNumId w:val="111"/>
  </w:num>
  <w:num w:numId="140">
    <w:abstractNumId w:val="196"/>
  </w:num>
  <w:num w:numId="141">
    <w:abstractNumId w:val="60"/>
  </w:num>
  <w:num w:numId="142">
    <w:abstractNumId w:val="43"/>
  </w:num>
  <w:num w:numId="143">
    <w:abstractNumId w:val="11"/>
  </w:num>
  <w:num w:numId="144">
    <w:abstractNumId w:val="158"/>
  </w:num>
  <w:num w:numId="145">
    <w:abstractNumId w:val="107"/>
  </w:num>
  <w:num w:numId="146">
    <w:abstractNumId w:val="72"/>
  </w:num>
  <w:num w:numId="147">
    <w:abstractNumId w:val="0"/>
  </w:num>
  <w:num w:numId="148">
    <w:abstractNumId w:val="185"/>
  </w:num>
  <w:num w:numId="149">
    <w:abstractNumId w:val="16"/>
  </w:num>
  <w:num w:numId="150">
    <w:abstractNumId w:val="22"/>
  </w:num>
  <w:num w:numId="151">
    <w:abstractNumId w:val="125"/>
  </w:num>
  <w:num w:numId="152">
    <w:abstractNumId w:val="67"/>
  </w:num>
  <w:num w:numId="153">
    <w:abstractNumId w:val="27"/>
  </w:num>
  <w:num w:numId="154">
    <w:abstractNumId w:val="30"/>
  </w:num>
  <w:num w:numId="155">
    <w:abstractNumId w:val="100"/>
  </w:num>
  <w:num w:numId="156">
    <w:abstractNumId w:val="217"/>
  </w:num>
  <w:num w:numId="157">
    <w:abstractNumId w:val="19"/>
  </w:num>
  <w:num w:numId="158">
    <w:abstractNumId w:val="138"/>
  </w:num>
  <w:num w:numId="159">
    <w:abstractNumId w:val="187"/>
  </w:num>
  <w:num w:numId="160">
    <w:abstractNumId w:val="96"/>
  </w:num>
  <w:num w:numId="161">
    <w:abstractNumId w:val="87"/>
  </w:num>
  <w:num w:numId="162">
    <w:abstractNumId w:val="82"/>
  </w:num>
  <w:num w:numId="163">
    <w:abstractNumId w:val="172"/>
  </w:num>
  <w:num w:numId="164">
    <w:abstractNumId w:val="134"/>
  </w:num>
  <w:num w:numId="165">
    <w:abstractNumId w:val="73"/>
  </w:num>
  <w:num w:numId="166">
    <w:abstractNumId w:val="95"/>
  </w:num>
  <w:num w:numId="167">
    <w:abstractNumId w:val="156"/>
  </w:num>
  <w:num w:numId="168">
    <w:abstractNumId w:val="206"/>
  </w:num>
  <w:num w:numId="169">
    <w:abstractNumId w:val="146"/>
  </w:num>
  <w:num w:numId="170">
    <w:abstractNumId w:val="124"/>
  </w:num>
  <w:num w:numId="171">
    <w:abstractNumId w:val="154"/>
  </w:num>
  <w:num w:numId="172">
    <w:abstractNumId w:val="201"/>
  </w:num>
  <w:num w:numId="173">
    <w:abstractNumId w:val="108"/>
  </w:num>
  <w:num w:numId="174">
    <w:abstractNumId w:val="195"/>
  </w:num>
  <w:num w:numId="175">
    <w:abstractNumId w:val="93"/>
  </w:num>
  <w:num w:numId="176">
    <w:abstractNumId w:val="45"/>
  </w:num>
  <w:num w:numId="177">
    <w:abstractNumId w:val="215"/>
  </w:num>
  <w:num w:numId="178">
    <w:abstractNumId w:val="49"/>
  </w:num>
  <w:num w:numId="179">
    <w:abstractNumId w:val="199"/>
  </w:num>
  <w:num w:numId="180">
    <w:abstractNumId w:val="91"/>
  </w:num>
  <w:num w:numId="181">
    <w:abstractNumId w:val="109"/>
  </w:num>
  <w:num w:numId="182">
    <w:abstractNumId w:val="115"/>
  </w:num>
  <w:num w:numId="183">
    <w:abstractNumId w:val="186"/>
  </w:num>
  <w:num w:numId="184">
    <w:abstractNumId w:val="151"/>
  </w:num>
  <w:num w:numId="185">
    <w:abstractNumId w:val="129"/>
  </w:num>
  <w:num w:numId="186">
    <w:abstractNumId w:val="169"/>
  </w:num>
  <w:num w:numId="187">
    <w:abstractNumId w:val="211"/>
  </w:num>
  <w:num w:numId="188">
    <w:abstractNumId w:val="219"/>
  </w:num>
  <w:num w:numId="189">
    <w:abstractNumId w:val="176"/>
  </w:num>
  <w:num w:numId="190">
    <w:abstractNumId w:val="163"/>
  </w:num>
  <w:num w:numId="191">
    <w:abstractNumId w:val="180"/>
  </w:num>
  <w:num w:numId="192">
    <w:abstractNumId w:val="205"/>
  </w:num>
  <w:num w:numId="193">
    <w:abstractNumId w:val="210"/>
  </w:num>
  <w:num w:numId="194">
    <w:abstractNumId w:val="85"/>
  </w:num>
  <w:num w:numId="195">
    <w:abstractNumId w:val="7"/>
  </w:num>
  <w:num w:numId="196">
    <w:abstractNumId w:val="148"/>
  </w:num>
  <w:num w:numId="197">
    <w:abstractNumId w:val="121"/>
  </w:num>
  <w:num w:numId="198">
    <w:abstractNumId w:val="90"/>
  </w:num>
  <w:num w:numId="199">
    <w:abstractNumId w:val="94"/>
  </w:num>
  <w:num w:numId="200">
    <w:abstractNumId w:val="200"/>
  </w:num>
  <w:num w:numId="201">
    <w:abstractNumId w:val="61"/>
  </w:num>
  <w:num w:numId="202">
    <w:abstractNumId w:val="40"/>
  </w:num>
  <w:num w:numId="203">
    <w:abstractNumId w:val="78"/>
  </w:num>
  <w:num w:numId="204">
    <w:abstractNumId w:val="165"/>
  </w:num>
  <w:num w:numId="205">
    <w:abstractNumId w:val="114"/>
  </w:num>
  <w:num w:numId="206">
    <w:abstractNumId w:val="37"/>
  </w:num>
  <w:num w:numId="207">
    <w:abstractNumId w:val="50"/>
  </w:num>
  <w:num w:numId="208">
    <w:abstractNumId w:val="69"/>
  </w:num>
  <w:num w:numId="209">
    <w:abstractNumId w:val="141"/>
  </w:num>
  <w:num w:numId="210">
    <w:abstractNumId w:val="135"/>
  </w:num>
  <w:num w:numId="211">
    <w:abstractNumId w:val="147"/>
  </w:num>
  <w:num w:numId="212">
    <w:abstractNumId w:val="179"/>
  </w:num>
  <w:num w:numId="213">
    <w:abstractNumId w:val="152"/>
  </w:num>
  <w:num w:numId="214">
    <w:abstractNumId w:val="214"/>
  </w:num>
  <w:num w:numId="215">
    <w:abstractNumId w:val="5"/>
  </w:num>
  <w:num w:numId="216">
    <w:abstractNumId w:val="139"/>
  </w:num>
  <w:num w:numId="217">
    <w:abstractNumId w:val="65"/>
  </w:num>
  <w:num w:numId="218">
    <w:abstractNumId w:val="12"/>
  </w:num>
  <w:num w:numId="219">
    <w:abstractNumId w:val="131"/>
  </w:num>
  <w:num w:numId="220">
    <w:abstractNumId w:val="161"/>
  </w:num>
  <w:num w:numId="221">
    <w:abstractNumId w:val="2"/>
  </w:num>
  <w:num w:numId="222">
    <w:abstractNumId w:val="153"/>
  </w:num>
  <w:num w:numId="223">
    <w:abstractNumId w:val="142"/>
  </w:num>
  <w:num w:numId="224">
    <w:abstractNumId w:val="101"/>
  </w:num>
  <w:numIdMacAtCleanup w:val="2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F24135"/>
    <w:rsid w:val="00027745"/>
    <w:rsid w:val="000D5FAD"/>
    <w:rsid w:val="00186C43"/>
    <w:rsid w:val="003E4757"/>
    <w:rsid w:val="005E5ACB"/>
    <w:rsid w:val="008C1CAD"/>
    <w:rsid w:val="00F241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 w:line="319" w:lineRule="exact"/>
      <w:ind w:left="849"/>
      <w:jc w:val="both"/>
      <w:outlineLvl w:val="0"/>
    </w:pPr>
    <w:rPr>
      <w:b/>
      <w:bCs/>
      <w:sz w:val="28"/>
      <w:szCs w:val="28"/>
    </w:rPr>
  </w:style>
  <w:style w:type="paragraph" w:styleId="2">
    <w:name w:val="heading 2"/>
    <w:basedOn w:val="a"/>
    <w:uiPriority w:val="1"/>
    <w:qFormat/>
    <w:pPr>
      <w:spacing w:line="274" w:lineRule="exact"/>
      <w:ind w:left="849"/>
      <w:jc w:val="both"/>
      <w:outlineLvl w:val="1"/>
    </w:pPr>
    <w:rPr>
      <w:b/>
      <w:bCs/>
      <w:sz w:val="24"/>
      <w:szCs w:val="24"/>
    </w:rPr>
  </w:style>
  <w:style w:type="paragraph" w:styleId="3">
    <w:name w:val="heading 3"/>
    <w:basedOn w:val="a"/>
    <w:uiPriority w:val="1"/>
    <w:qFormat/>
    <w:pPr>
      <w:spacing w:before="5" w:line="274" w:lineRule="exact"/>
      <w:ind w:left="84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1"/>
    </w:pPr>
    <w:rPr>
      <w:sz w:val="24"/>
      <w:szCs w:val="24"/>
    </w:rPr>
  </w:style>
  <w:style w:type="paragraph" w:styleId="a3">
    <w:name w:val="Body Text"/>
    <w:basedOn w:val="a"/>
    <w:uiPriority w:val="1"/>
    <w:qFormat/>
    <w:pPr>
      <w:ind w:left="141" w:firstLine="708"/>
      <w:jc w:val="both"/>
    </w:pPr>
    <w:rPr>
      <w:sz w:val="24"/>
      <w:szCs w:val="24"/>
    </w:rPr>
  </w:style>
  <w:style w:type="paragraph" w:styleId="a4">
    <w:name w:val="Title"/>
    <w:basedOn w:val="a"/>
    <w:uiPriority w:val="1"/>
    <w:qFormat/>
    <w:pPr>
      <w:ind w:left="1355" w:hanging="432"/>
    </w:pPr>
    <w:rPr>
      <w:sz w:val="36"/>
      <w:szCs w:val="36"/>
    </w:rPr>
  </w:style>
  <w:style w:type="paragraph" w:styleId="a5">
    <w:name w:val="List Paragraph"/>
    <w:basedOn w:val="a"/>
    <w:uiPriority w:val="1"/>
    <w:qFormat/>
    <w:pPr>
      <w:ind w:left="141"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E5ACB"/>
    <w:rPr>
      <w:rFonts w:ascii="Tahoma" w:hAnsi="Tahoma" w:cs="Tahoma"/>
      <w:sz w:val="16"/>
      <w:szCs w:val="16"/>
    </w:rPr>
  </w:style>
  <w:style w:type="character" w:customStyle="1" w:styleId="a7">
    <w:name w:val="Текст выноски Знак"/>
    <w:basedOn w:val="a0"/>
    <w:link w:val="a6"/>
    <w:uiPriority w:val="99"/>
    <w:semiHidden/>
    <w:rsid w:val="005E5ACB"/>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 w:line="319" w:lineRule="exact"/>
      <w:ind w:left="849"/>
      <w:jc w:val="both"/>
      <w:outlineLvl w:val="0"/>
    </w:pPr>
    <w:rPr>
      <w:b/>
      <w:bCs/>
      <w:sz w:val="28"/>
      <w:szCs w:val="28"/>
    </w:rPr>
  </w:style>
  <w:style w:type="paragraph" w:styleId="2">
    <w:name w:val="heading 2"/>
    <w:basedOn w:val="a"/>
    <w:uiPriority w:val="1"/>
    <w:qFormat/>
    <w:pPr>
      <w:spacing w:line="274" w:lineRule="exact"/>
      <w:ind w:left="849"/>
      <w:jc w:val="both"/>
      <w:outlineLvl w:val="1"/>
    </w:pPr>
    <w:rPr>
      <w:b/>
      <w:bCs/>
      <w:sz w:val="24"/>
      <w:szCs w:val="24"/>
    </w:rPr>
  </w:style>
  <w:style w:type="paragraph" w:styleId="3">
    <w:name w:val="heading 3"/>
    <w:basedOn w:val="a"/>
    <w:uiPriority w:val="1"/>
    <w:qFormat/>
    <w:pPr>
      <w:spacing w:before="5" w:line="274" w:lineRule="exact"/>
      <w:ind w:left="84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1"/>
    <w:qFormat/>
    <w:pPr>
      <w:ind w:left="141"/>
    </w:pPr>
    <w:rPr>
      <w:sz w:val="24"/>
      <w:szCs w:val="24"/>
    </w:rPr>
  </w:style>
  <w:style w:type="paragraph" w:styleId="a3">
    <w:name w:val="Body Text"/>
    <w:basedOn w:val="a"/>
    <w:uiPriority w:val="1"/>
    <w:qFormat/>
    <w:pPr>
      <w:ind w:left="141" w:firstLine="708"/>
      <w:jc w:val="both"/>
    </w:pPr>
    <w:rPr>
      <w:sz w:val="24"/>
      <w:szCs w:val="24"/>
    </w:rPr>
  </w:style>
  <w:style w:type="paragraph" w:styleId="a4">
    <w:name w:val="Title"/>
    <w:basedOn w:val="a"/>
    <w:uiPriority w:val="1"/>
    <w:qFormat/>
    <w:pPr>
      <w:ind w:left="1355" w:hanging="432"/>
    </w:pPr>
    <w:rPr>
      <w:sz w:val="36"/>
      <w:szCs w:val="36"/>
    </w:rPr>
  </w:style>
  <w:style w:type="paragraph" w:styleId="a5">
    <w:name w:val="List Paragraph"/>
    <w:basedOn w:val="a"/>
    <w:uiPriority w:val="1"/>
    <w:qFormat/>
    <w:pPr>
      <w:ind w:left="141" w:firstLine="708"/>
      <w:jc w:val="both"/>
    </w:pPr>
  </w:style>
  <w:style w:type="paragraph" w:customStyle="1" w:styleId="TableParagraph">
    <w:name w:val="Table Paragraph"/>
    <w:basedOn w:val="a"/>
    <w:uiPriority w:val="1"/>
    <w:qFormat/>
  </w:style>
  <w:style w:type="paragraph" w:styleId="a6">
    <w:name w:val="Balloon Text"/>
    <w:basedOn w:val="a"/>
    <w:link w:val="a7"/>
    <w:uiPriority w:val="99"/>
    <w:semiHidden/>
    <w:unhideWhenUsed/>
    <w:rsid w:val="005E5ACB"/>
    <w:rPr>
      <w:rFonts w:ascii="Tahoma" w:hAnsi="Tahoma" w:cs="Tahoma"/>
      <w:sz w:val="16"/>
      <w:szCs w:val="16"/>
    </w:rPr>
  </w:style>
  <w:style w:type="character" w:customStyle="1" w:styleId="a7">
    <w:name w:val="Текст выноски Знак"/>
    <w:basedOn w:val="a0"/>
    <w:link w:val="a6"/>
    <w:uiPriority w:val="99"/>
    <w:semiHidden/>
    <w:rsid w:val="005E5ACB"/>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login.consultant.ru/link/?req=doc&amp;base=LAW&amp;n=2875&amp;date=26.03.2025" TargetMode="External"/><Relationship Id="rId18" Type="http://schemas.openxmlformats.org/officeDocument/2006/relationships/hyperlink" Target="https://normativ.kontur.ru/document?moduleid=9&amp;documentid=490680&amp;h267" TargetMode="External"/><Relationship Id="rId26" Type="http://schemas.openxmlformats.org/officeDocument/2006/relationships/footer" Target="footer3.xml"/><Relationship Id="rId39" Type="http://schemas.openxmlformats.org/officeDocument/2006/relationships/footer" Target="footer14.xml"/><Relationship Id="rId3" Type="http://schemas.microsoft.com/office/2007/relationships/stylesWithEffects" Target="stylesWithEffects.xml"/><Relationship Id="rId21" Type="http://schemas.openxmlformats.org/officeDocument/2006/relationships/hyperlink" Target="https://docs.cntd.ru/document/352000942" TargetMode="External"/><Relationship Id="rId34" Type="http://schemas.openxmlformats.org/officeDocument/2006/relationships/footer" Target="footer10.xml"/><Relationship Id="rId42" Type="http://schemas.openxmlformats.org/officeDocument/2006/relationships/footer" Target="footer17.xml"/><Relationship Id="rId7" Type="http://schemas.openxmlformats.org/officeDocument/2006/relationships/endnotes" Target="endnotes.xml"/><Relationship Id="rId12" Type="http://schemas.openxmlformats.org/officeDocument/2006/relationships/hyperlink" Target="http://login.consultant.ru/link/?req=doc&amp;base=LAW&amp;n=2875&amp;date=26.03.2025" TargetMode="External"/><Relationship Id="rId17" Type="http://schemas.openxmlformats.org/officeDocument/2006/relationships/hyperlink" Target="https://normativ.kontur.ru/document?moduleid=9&amp;documentid=450207&amp;h3510" TargetMode="External"/><Relationship Id="rId25" Type="http://schemas.openxmlformats.org/officeDocument/2006/relationships/footer" Target="footer2.xml"/><Relationship Id="rId33" Type="http://schemas.openxmlformats.org/officeDocument/2006/relationships/footer" Target="footer9.xml"/><Relationship Id="rId38" Type="http://schemas.openxmlformats.org/officeDocument/2006/relationships/footer" Target="footer13.xml"/><Relationship Id="rId2" Type="http://schemas.openxmlformats.org/officeDocument/2006/relationships/styles" Target="styles.xml"/><Relationship Id="rId16" Type="http://schemas.openxmlformats.org/officeDocument/2006/relationships/hyperlink" Target="https://normativ.kontur.ru/document?moduleid=9&amp;documentid=490680&amp;h267" TargetMode="External"/><Relationship Id="rId20" Type="http://schemas.openxmlformats.org/officeDocument/2006/relationships/hyperlink" Target="https://normativ.kontur.ru/document?moduleid=1&amp;documentid=490994&amp;l10140" TargetMode="External"/><Relationship Id="rId29" Type="http://schemas.openxmlformats.org/officeDocument/2006/relationships/footer" Target="footer5.xml"/><Relationship Id="rId41" Type="http://schemas.openxmlformats.org/officeDocument/2006/relationships/footer" Target="footer16.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login.consultant.ru/link/?req=doc&amp;base=LAW&amp;n=2875&amp;date=26.03.2025" TargetMode="External"/><Relationship Id="rId24" Type="http://schemas.openxmlformats.org/officeDocument/2006/relationships/hyperlink" Target="https://docs.cntd.ru/document/352000942" TargetMode="External"/><Relationship Id="rId32" Type="http://schemas.openxmlformats.org/officeDocument/2006/relationships/footer" Target="footer8.xml"/><Relationship Id="rId37" Type="http://schemas.openxmlformats.org/officeDocument/2006/relationships/hyperlink" Target="consultantplus://offline/ref%3D7ABCF3F04028D109116B2191643291783C10185B30D08A7337CB4C146C34072F1419DDA662D0F9K8o9M" TargetMode="External"/><Relationship Id="rId40" Type="http://schemas.openxmlformats.org/officeDocument/2006/relationships/footer" Target="footer15.xml"/><Relationship Id="rId5" Type="http://schemas.openxmlformats.org/officeDocument/2006/relationships/webSettings" Target="webSettings.xml"/><Relationship Id="rId15" Type="http://schemas.openxmlformats.org/officeDocument/2006/relationships/hyperlink" Target="https://normativ.kontur.ru/document?moduleid=9&amp;documentid=450207&amp;h3510" TargetMode="External"/><Relationship Id="rId23" Type="http://schemas.openxmlformats.org/officeDocument/2006/relationships/hyperlink" Target="https://docs.cntd.ru/document/352000942" TargetMode="External"/><Relationship Id="rId28" Type="http://schemas.openxmlformats.org/officeDocument/2006/relationships/footer" Target="footer4.xml"/><Relationship Id="rId36" Type="http://schemas.openxmlformats.org/officeDocument/2006/relationships/footer" Target="footer12.xml"/><Relationship Id="rId10" Type="http://schemas.openxmlformats.org/officeDocument/2006/relationships/hyperlink" Target="http://login.consultant.ru/link/?req=doc&amp;base=LAW&amp;n=471726&amp;date=26.03.2025&amp;dst=148415&amp;field=134" TargetMode="External"/><Relationship Id="rId19" Type="http://schemas.openxmlformats.org/officeDocument/2006/relationships/hyperlink" Target="https://normativ.kontur.ru/document?moduleid=1&amp;documentid=490994&amp;l10137" TargetMode="External"/><Relationship Id="rId31" Type="http://schemas.openxmlformats.org/officeDocument/2006/relationships/footer" Target="footer7.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login.consultant.ru/link/?req=doc&amp;base=LAW&amp;n=471726&amp;date=26.03.2025&amp;dst=148398&amp;field=134" TargetMode="External"/><Relationship Id="rId14" Type="http://schemas.openxmlformats.org/officeDocument/2006/relationships/hyperlink" Target="http://login.consultant.ru/link/?req=doc&amp;base=LAW&amp;n=2875&amp;date=26.03.2025" TargetMode="External"/><Relationship Id="rId22" Type="http://schemas.openxmlformats.org/officeDocument/2006/relationships/hyperlink" Target="https://docs.cntd.ru/document/352000942" TargetMode="External"/><Relationship Id="rId27" Type="http://schemas.openxmlformats.org/officeDocument/2006/relationships/hyperlink" Target="https://edsoo.ru/rabochie-programmy/" TargetMode="External"/><Relationship Id="rId30" Type="http://schemas.openxmlformats.org/officeDocument/2006/relationships/footer" Target="footer6.xml"/><Relationship Id="rId35" Type="http://schemas.openxmlformats.org/officeDocument/2006/relationships/footer" Target="footer11.xml"/><Relationship Id="rId4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TotalTime>
  <Pages>1</Pages>
  <Words>267242</Words>
  <Characters>1523284</Characters>
  <Application>Microsoft Office Word</Application>
  <DocSecurity>0</DocSecurity>
  <Lines>12694</Lines>
  <Paragraphs>3573</Paragraphs>
  <ScaleCrop>false</ScaleCrop>
  <HeadingPairs>
    <vt:vector size="2" baseType="variant">
      <vt:variant>
        <vt:lpstr>Название</vt:lpstr>
      </vt:variant>
      <vt:variant>
        <vt:i4>1</vt:i4>
      </vt:variant>
    </vt:vector>
  </HeadingPairs>
  <TitlesOfParts>
    <vt:vector size="1" baseType="lpstr">
      <vt:lpstr>АООП ООО ЗПР  (вариант 7) 25-26.docx</vt:lpstr>
    </vt:vector>
  </TitlesOfParts>
  <Company/>
  <LinksUpToDate>false</LinksUpToDate>
  <CharactersWithSpaces>1786953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АООП ООО ЗПР  (вариант 7) 25-26.docx</dc:title>
  <dc:creator>Калик С.А</dc:creator>
  <cp:lastModifiedBy>Светлана</cp:lastModifiedBy>
  <cp:revision>3</cp:revision>
  <dcterms:created xsi:type="dcterms:W3CDTF">2026-05-18T17:54:00Z</dcterms:created>
  <dcterms:modified xsi:type="dcterms:W3CDTF">2026-05-18T18:40:00Z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2025-10-13T00:00:00Z</vt:filetime>
  </property>
  <property fmtid="{D5CDD505-2E9C-101B-9397-08002B2CF9AE}" pid="4" name="Creator">
    <vt:lpwstr>PDF-XChange Editor 8.0.336</vt:lpwstr>
  </property>
  <property fmtid="{D5CDD505-2E9C-101B-9397-08002B2CF9AE}" pid="5" name="LastSaved">
    <vt:filetime>2026-05-18T00:00:00Z</vt:filetime>
  </property>
  <property fmtid="{D5CDD505-2E9C-101B-9397-08002B2CF9AE}" pid="6" name="Producer">
    <vt:lpwstr>Office to PDF Converter, PDF-XChange Core API SDK (8.0.336)</vt:lpwstr>
  </property>
</Properties>
</file>